
<file path=[Content_Types].xml><?xml version="1.0" encoding="utf-8"?>
<Types xmlns="http://schemas.openxmlformats.org/package/2006/content-types">
  <Override PartName="/customXml/itemProps2.xml" ContentType="application/vnd.openxmlformats-officedocument.customXmlProperties+xml"/>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Default Extension="odttf" ContentType="application/vnd.openxmlformats-officedocument.obfuscatedFont"/>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w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2179A" w:rsidRPr="00B66364" w:rsidRDefault="00F2179A">
      <w:pPr>
        <w:pBdr>
          <w:top w:val="nil"/>
          <w:left w:val="nil"/>
          <w:bottom w:val="nil"/>
          <w:right w:val="nil"/>
          <w:between w:val="nil"/>
        </w:pBdr>
        <w:spacing w:line="240" w:lineRule="auto"/>
        <w:ind w:hanging="2"/>
        <w:jc w:val="left"/>
        <w:rPr>
          <w:rFonts w:ascii="Times New Roman" w:eastAsia="Times New Roman" w:hAnsi="Times New Roman" w:cs="Times New Roman"/>
          <w:color w:val="FF0000"/>
          <w:sz w:val="24"/>
          <w:szCs w:val="24"/>
        </w:rPr>
      </w:pPr>
    </w:p>
    <w:p w:rsidR="00F2179A" w:rsidRDefault="00F2179A">
      <w:pPr>
        <w:pBdr>
          <w:top w:val="nil"/>
          <w:left w:val="nil"/>
          <w:bottom w:val="nil"/>
          <w:right w:val="nil"/>
          <w:between w:val="nil"/>
        </w:pBdr>
        <w:spacing w:line="240" w:lineRule="auto"/>
        <w:ind w:hanging="2"/>
        <w:jc w:val="left"/>
        <w:rPr>
          <w:rFonts w:ascii="Times New Roman" w:eastAsia="Times New Roman" w:hAnsi="Times New Roman" w:cs="Times New Roman"/>
          <w:color w:val="FF0000"/>
          <w:sz w:val="24"/>
          <w:szCs w:val="24"/>
        </w:rPr>
      </w:pPr>
    </w:p>
    <w:p w:rsidR="00F2179A" w:rsidRDefault="00F2179A">
      <w:pPr>
        <w:pBdr>
          <w:top w:val="nil"/>
          <w:left w:val="nil"/>
          <w:bottom w:val="nil"/>
          <w:right w:val="nil"/>
          <w:between w:val="nil"/>
        </w:pBdr>
        <w:spacing w:line="240" w:lineRule="auto"/>
        <w:ind w:hanging="2"/>
        <w:jc w:val="left"/>
        <w:rPr>
          <w:rFonts w:ascii="Times New Roman" w:eastAsia="Times New Roman" w:hAnsi="Times New Roman" w:cs="Times New Roman"/>
          <w:color w:val="FF0000"/>
          <w:sz w:val="24"/>
          <w:szCs w:val="24"/>
        </w:rPr>
      </w:pPr>
    </w:p>
    <w:p w:rsidR="00F2179A" w:rsidRDefault="00F2179A">
      <w:pPr>
        <w:pBdr>
          <w:top w:val="nil"/>
          <w:left w:val="nil"/>
          <w:bottom w:val="nil"/>
          <w:right w:val="nil"/>
          <w:between w:val="nil"/>
        </w:pBdr>
        <w:spacing w:line="240" w:lineRule="auto"/>
        <w:ind w:hanging="2"/>
        <w:jc w:val="left"/>
        <w:rPr>
          <w:rFonts w:ascii="Times New Roman" w:eastAsia="Times New Roman" w:hAnsi="Times New Roman" w:cs="Times New Roman"/>
          <w:color w:val="FF0000"/>
          <w:sz w:val="24"/>
          <w:szCs w:val="24"/>
        </w:rPr>
      </w:pPr>
    </w:p>
    <w:p w:rsidR="00F2179A" w:rsidRDefault="00156686">
      <w:pPr>
        <w:pBdr>
          <w:top w:val="nil"/>
          <w:left w:val="nil"/>
          <w:bottom w:val="nil"/>
          <w:right w:val="nil"/>
          <w:between w:val="nil"/>
        </w:pBdr>
        <w:spacing w:line="240" w:lineRule="auto"/>
        <w:ind w:left="3" w:hanging="5"/>
        <w:jc w:val="center"/>
        <w:rPr>
          <w:rFonts w:ascii="Times New Roman" w:eastAsia="Times New Roman" w:hAnsi="Times New Roman" w:cs="Times New Roman"/>
          <w:color w:val="FF0000"/>
          <w:sz w:val="24"/>
          <w:szCs w:val="24"/>
        </w:rPr>
      </w:pPr>
      <w:r>
        <w:rPr>
          <w:rFonts w:ascii="Calibri" w:eastAsia="Calibri" w:hAnsi="Calibri" w:cs="Calibri"/>
          <w:b/>
          <w:bCs/>
          <w:noProof/>
          <w:color w:val="FF0000"/>
          <w:sz w:val="52"/>
          <w:szCs w:val="52"/>
        </w:rPr>
        <w:drawing>
          <wp:inline distT="0" distB="0" distL="114300" distR="114300">
            <wp:extent cx="2400935" cy="2322830"/>
            <wp:effectExtent l="0" t="0" r="0" b="0"/>
            <wp:docPr id="1029" name="image1.jpg" descr="02"/>
            <wp:cNvGraphicFramePr/>
            <a:graphic xmlns:a="http://schemas.openxmlformats.org/drawingml/2006/main">
              <a:graphicData uri="http://schemas.openxmlformats.org/drawingml/2006/picture">
                <pic:pic xmlns:pic="http://schemas.openxmlformats.org/drawingml/2006/picture">
                  <pic:nvPicPr>
                    <pic:cNvPr id="0" name="image1.jpg" descr="02"/>
                    <pic:cNvPicPr preferRelativeResize="0"/>
                  </pic:nvPicPr>
                  <pic:blipFill>
                    <a:blip r:embed="rId9" cstate="print"/>
                    <a:srcRect/>
                    <a:stretch>
                      <a:fillRect/>
                    </a:stretch>
                  </pic:blipFill>
                  <pic:spPr>
                    <a:xfrm>
                      <a:off x="0" y="0"/>
                      <a:ext cx="2400935" cy="2322830"/>
                    </a:xfrm>
                    <a:prstGeom prst="rect">
                      <a:avLst/>
                    </a:prstGeom>
                    <a:ln/>
                  </pic:spPr>
                </pic:pic>
              </a:graphicData>
            </a:graphic>
          </wp:inline>
        </w:drawing>
      </w:r>
    </w:p>
    <w:p w:rsidR="00F2179A" w:rsidRDefault="00F2179A">
      <w:pPr>
        <w:pBdr>
          <w:top w:val="nil"/>
          <w:left w:val="nil"/>
          <w:bottom w:val="nil"/>
          <w:right w:val="nil"/>
          <w:between w:val="nil"/>
        </w:pBdr>
        <w:spacing w:line="240" w:lineRule="auto"/>
        <w:ind w:hanging="2"/>
        <w:jc w:val="left"/>
        <w:rPr>
          <w:rFonts w:ascii="Times New Roman" w:eastAsia="Times New Roman" w:hAnsi="Times New Roman" w:cs="Times New Roman"/>
          <w:color w:val="FF0000"/>
          <w:sz w:val="24"/>
          <w:szCs w:val="24"/>
        </w:rPr>
      </w:pPr>
    </w:p>
    <w:p w:rsidR="00F2179A" w:rsidRDefault="00F2179A">
      <w:pPr>
        <w:pBdr>
          <w:top w:val="nil"/>
          <w:left w:val="nil"/>
          <w:bottom w:val="nil"/>
          <w:right w:val="nil"/>
          <w:between w:val="nil"/>
        </w:pBdr>
        <w:spacing w:line="240" w:lineRule="auto"/>
        <w:ind w:hanging="2"/>
        <w:jc w:val="left"/>
        <w:rPr>
          <w:rFonts w:ascii="Times New Roman" w:eastAsia="Times New Roman" w:hAnsi="Times New Roman" w:cs="Times New Roman"/>
          <w:color w:val="FF0000"/>
          <w:sz w:val="24"/>
          <w:szCs w:val="24"/>
        </w:rPr>
      </w:pPr>
    </w:p>
    <w:p w:rsidR="00F2179A" w:rsidRDefault="00F2179A">
      <w:pPr>
        <w:pBdr>
          <w:top w:val="nil"/>
          <w:left w:val="nil"/>
          <w:bottom w:val="nil"/>
          <w:right w:val="nil"/>
          <w:between w:val="nil"/>
        </w:pBdr>
        <w:spacing w:line="240" w:lineRule="auto"/>
        <w:ind w:hanging="2"/>
        <w:jc w:val="left"/>
        <w:rPr>
          <w:rFonts w:ascii="Times New Roman" w:eastAsia="Times New Roman" w:hAnsi="Times New Roman" w:cs="Times New Roman"/>
          <w:color w:val="FF0000"/>
          <w:sz w:val="24"/>
          <w:szCs w:val="24"/>
        </w:rPr>
      </w:pPr>
    </w:p>
    <w:p w:rsidR="00F2179A" w:rsidRDefault="00F2179A">
      <w:pPr>
        <w:pBdr>
          <w:top w:val="nil"/>
          <w:left w:val="nil"/>
          <w:bottom w:val="nil"/>
          <w:right w:val="nil"/>
          <w:between w:val="nil"/>
        </w:pBdr>
        <w:spacing w:line="240" w:lineRule="auto"/>
        <w:ind w:hanging="2"/>
        <w:jc w:val="left"/>
        <w:rPr>
          <w:rFonts w:ascii="Times New Roman" w:eastAsia="Times New Roman" w:hAnsi="Times New Roman" w:cs="Times New Roman"/>
          <w:color w:val="FF0000"/>
          <w:sz w:val="24"/>
          <w:szCs w:val="24"/>
        </w:rPr>
      </w:pPr>
    </w:p>
    <w:p w:rsidR="00F2179A" w:rsidRDefault="00F2179A">
      <w:pPr>
        <w:pBdr>
          <w:top w:val="nil"/>
          <w:left w:val="nil"/>
          <w:bottom w:val="nil"/>
          <w:right w:val="nil"/>
          <w:between w:val="nil"/>
        </w:pBdr>
        <w:spacing w:line="240" w:lineRule="auto"/>
        <w:ind w:hanging="2"/>
        <w:jc w:val="left"/>
        <w:rPr>
          <w:rFonts w:ascii="Times New Roman" w:eastAsia="Times New Roman" w:hAnsi="Times New Roman" w:cs="Times New Roman"/>
          <w:color w:val="FF0000"/>
          <w:sz w:val="24"/>
          <w:szCs w:val="24"/>
        </w:rPr>
      </w:pPr>
    </w:p>
    <w:p w:rsidR="00F2179A" w:rsidRDefault="00F2179A">
      <w:pPr>
        <w:pBdr>
          <w:top w:val="nil"/>
          <w:left w:val="nil"/>
          <w:bottom w:val="nil"/>
          <w:right w:val="nil"/>
          <w:between w:val="nil"/>
        </w:pBdr>
        <w:spacing w:line="240" w:lineRule="auto"/>
        <w:ind w:hanging="2"/>
        <w:jc w:val="left"/>
        <w:rPr>
          <w:rFonts w:ascii="Times New Roman" w:eastAsia="Times New Roman" w:hAnsi="Times New Roman" w:cs="Times New Roman"/>
          <w:color w:val="FF0000"/>
          <w:sz w:val="24"/>
          <w:szCs w:val="24"/>
        </w:rPr>
      </w:pPr>
    </w:p>
    <w:p w:rsidR="00F2179A" w:rsidRDefault="00F2179A">
      <w:pPr>
        <w:pBdr>
          <w:top w:val="nil"/>
          <w:left w:val="nil"/>
          <w:bottom w:val="nil"/>
          <w:right w:val="nil"/>
          <w:between w:val="nil"/>
        </w:pBdr>
        <w:spacing w:line="240" w:lineRule="auto"/>
        <w:ind w:hanging="2"/>
        <w:jc w:val="left"/>
        <w:rPr>
          <w:rFonts w:ascii="Times New Roman" w:eastAsia="Times New Roman" w:hAnsi="Times New Roman" w:cs="Times New Roman"/>
          <w:color w:val="FF0000"/>
          <w:sz w:val="24"/>
          <w:szCs w:val="24"/>
        </w:rPr>
      </w:pPr>
    </w:p>
    <w:p w:rsidR="00F2179A" w:rsidRDefault="00F2179A">
      <w:pPr>
        <w:pBdr>
          <w:top w:val="nil"/>
          <w:left w:val="nil"/>
          <w:bottom w:val="nil"/>
          <w:right w:val="nil"/>
          <w:between w:val="nil"/>
        </w:pBdr>
        <w:spacing w:line="240" w:lineRule="auto"/>
        <w:ind w:hanging="2"/>
        <w:jc w:val="left"/>
        <w:rPr>
          <w:rFonts w:ascii="Times New Roman" w:eastAsia="Times New Roman" w:hAnsi="Times New Roman" w:cs="Times New Roman"/>
          <w:color w:val="FF0000"/>
          <w:sz w:val="24"/>
          <w:szCs w:val="24"/>
        </w:rPr>
      </w:pPr>
    </w:p>
    <w:p w:rsidR="00F2179A" w:rsidRDefault="00F2179A">
      <w:pPr>
        <w:pBdr>
          <w:top w:val="nil"/>
          <w:left w:val="nil"/>
          <w:bottom w:val="nil"/>
          <w:right w:val="nil"/>
          <w:between w:val="nil"/>
        </w:pBdr>
        <w:spacing w:line="240" w:lineRule="auto"/>
        <w:ind w:hanging="2"/>
        <w:jc w:val="left"/>
        <w:rPr>
          <w:rFonts w:ascii="Times New Roman" w:eastAsia="Times New Roman" w:hAnsi="Times New Roman" w:cs="Times New Roman"/>
          <w:color w:val="FF0000"/>
          <w:sz w:val="24"/>
          <w:szCs w:val="24"/>
        </w:rPr>
      </w:pPr>
    </w:p>
    <w:p w:rsidR="00F2179A" w:rsidRDefault="00F2179A">
      <w:pPr>
        <w:pBdr>
          <w:top w:val="nil"/>
          <w:left w:val="nil"/>
          <w:bottom w:val="nil"/>
          <w:right w:val="nil"/>
          <w:between w:val="nil"/>
        </w:pBdr>
        <w:spacing w:line="240" w:lineRule="auto"/>
        <w:ind w:hanging="2"/>
        <w:jc w:val="left"/>
        <w:rPr>
          <w:rFonts w:ascii="Times New Roman" w:eastAsia="Times New Roman" w:hAnsi="Times New Roman" w:cs="Times New Roman"/>
          <w:color w:val="FF0000"/>
          <w:sz w:val="24"/>
          <w:szCs w:val="24"/>
        </w:rPr>
      </w:pPr>
    </w:p>
    <w:p w:rsidR="00F2179A" w:rsidRPr="00C050C4" w:rsidRDefault="00156686">
      <w:pPr>
        <w:pBdr>
          <w:top w:val="nil"/>
          <w:left w:val="nil"/>
          <w:bottom w:val="nil"/>
          <w:right w:val="nil"/>
          <w:between w:val="nil"/>
        </w:pBdr>
        <w:spacing w:line="240" w:lineRule="auto"/>
        <w:ind w:left="3" w:hanging="5"/>
        <w:jc w:val="center"/>
        <w:rPr>
          <w:rFonts w:ascii="Times New Roman" w:eastAsia="Times New Roman" w:hAnsi="Times New Roman" w:cs="Times New Roman"/>
          <w:color w:val="000000"/>
          <w:sz w:val="52"/>
          <w:szCs w:val="52"/>
          <w:lang w:val="ru-RU"/>
        </w:rPr>
      </w:pPr>
      <w:r w:rsidRPr="00C050C4">
        <w:rPr>
          <w:rFonts w:ascii="Times New Roman" w:eastAsia="Times New Roman" w:hAnsi="Times New Roman" w:cs="Times New Roman"/>
          <w:b/>
          <w:bCs/>
          <w:color w:val="000000"/>
          <w:sz w:val="52"/>
          <w:szCs w:val="52"/>
          <w:lang w:val="ru-RU"/>
        </w:rPr>
        <w:t>ГОДИШЊИ ПЛАН РАДА ШКОЛЕ</w:t>
      </w:r>
    </w:p>
    <w:p w:rsidR="00F2179A" w:rsidRPr="00C050C4" w:rsidRDefault="00F2179A">
      <w:pPr>
        <w:pBdr>
          <w:top w:val="nil"/>
          <w:left w:val="nil"/>
          <w:bottom w:val="nil"/>
          <w:right w:val="nil"/>
          <w:between w:val="nil"/>
        </w:pBdr>
        <w:spacing w:line="240" w:lineRule="auto"/>
        <w:ind w:hanging="2"/>
        <w:jc w:val="center"/>
        <w:rPr>
          <w:rFonts w:ascii="Times New Roman" w:eastAsia="Times New Roman" w:hAnsi="Times New Roman" w:cs="Times New Roman"/>
          <w:color w:val="000000"/>
          <w:sz w:val="24"/>
          <w:szCs w:val="24"/>
          <w:lang w:val="ru-RU"/>
        </w:rPr>
      </w:pPr>
    </w:p>
    <w:p w:rsidR="00F2179A" w:rsidRPr="00C050C4" w:rsidRDefault="00F2179A">
      <w:pPr>
        <w:pBdr>
          <w:top w:val="nil"/>
          <w:left w:val="nil"/>
          <w:bottom w:val="nil"/>
          <w:right w:val="nil"/>
          <w:between w:val="nil"/>
        </w:pBdr>
        <w:spacing w:line="240" w:lineRule="auto"/>
        <w:ind w:hanging="2"/>
        <w:jc w:val="center"/>
        <w:rPr>
          <w:rFonts w:ascii="Times New Roman" w:eastAsia="Times New Roman" w:hAnsi="Times New Roman" w:cs="Times New Roman"/>
          <w:color w:val="000000"/>
          <w:sz w:val="24"/>
          <w:szCs w:val="24"/>
          <w:lang w:val="ru-RU"/>
        </w:rPr>
      </w:pPr>
    </w:p>
    <w:p w:rsidR="00F2179A" w:rsidRPr="00062BA8" w:rsidRDefault="00156686">
      <w:pPr>
        <w:pBdr>
          <w:top w:val="nil"/>
          <w:left w:val="nil"/>
          <w:bottom w:val="nil"/>
          <w:right w:val="nil"/>
          <w:between w:val="nil"/>
        </w:pBdr>
        <w:spacing w:line="240" w:lineRule="auto"/>
        <w:ind w:left="1" w:hanging="3"/>
        <w:jc w:val="center"/>
        <w:rPr>
          <w:rFonts w:ascii="Times New Roman" w:eastAsia="Times New Roman" w:hAnsi="Times New Roman" w:cs="Times New Roman"/>
          <w:color w:val="000000"/>
          <w:sz w:val="28"/>
          <w:szCs w:val="28"/>
          <w:lang w:val="ru-RU"/>
        </w:rPr>
      </w:pPr>
      <w:r w:rsidRPr="00C050C4">
        <w:rPr>
          <w:rFonts w:ascii="Times New Roman" w:eastAsia="Times New Roman" w:hAnsi="Times New Roman" w:cs="Times New Roman"/>
          <w:b/>
          <w:bCs/>
          <w:color w:val="000000"/>
          <w:sz w:val="28"/>
          <w:szCs w:val="28"/>
          <w:lang w:val="ru-RU"/>
        </w:rPr>
        <w:t xml:space="preserve">ЗА ШКОЛСКУ 2026/2027. </w:t>
      </w:r>
      <w:r w:rsidRPr="00062BA8">
        <w:rPr>
          <w:rFonts w:ascii="Times New Roman" w:eastAsia="Times New Roman" w:hAnsi="Times New Roman" w:cs="Times New Roman"/>
          <w:b/>
          <w:bCs/>
          <w:color w:val="000000"/>
          <w:sz w:val="28"/>
          <w:szCs w:val="28"/>
          <w:lang w:val="ru-RU"/>
        </w:rPr>
        <w:t>ГОДИНУ</w:t>
      </w:r>
    </w:p>
    <w:p w:rsidR="00F2179A" w:rsidRPr="00062BA8" w:rsidRDefault="00F2179A">
      <w:pPr>
        <w:pBdr>
          <w:top w:val="nil"/>
          <w:left w:val="nil"/>
          <w:bottom w:val="nil"/>
          <w:right w:val="nil"/>
          <w:between w:val="nil"/>
        </w:pBdr>
        <w:spacing w:line="240" w:lineRule="auto"/>
        <w:ind w:hanging="2"/>
        <w:jc w:val="left"/>
        <w:rPr>
          <w:rFonts w:ascii="Times New Roman" w:eastAsia="Times New Roman" w:hAnsi="Times New Roman" w:cs="Times New Roman"/>
          <w:color w:val="FF0000"/>
          <w:sz w:val="24"/>
          <w:szCs w:val="24"/>
          <w:lang w:val="ru-RU"/>
        </w:rPr>
      </w:pPr>
    </w:p>
    <w:p w:rsidR="00F2179A" w:rsidRPr="00062BA8" w:rsidRDefault="00156686">
      <w:pPr>
        <w:ind w:hanging="2"/>
        <w:rPr>
          <w:rFonts w:ascii="Times New Roman" w:eastAsia="Times New Roman" w:hAnsi="Times New Roman" w:cs="Times New Roman"/>
          <w:color w:val="FF0000"/>
          <w:sz w:val="24"/>
          <w:szCs w:val="24"/>
          <w:lang w:val="ru-RU"/>
        </w:rPr>
      </w:pPr>
      <w:r w:rsidRPr="00062BA8">
        <w:rPr>
          <w:lang w:val="ru-RU"/>
        </w:rPr>
        <w:br w:type="page"/>
      </w:r>
    </w:p>
    <w:p w:rsidR="00F2179A" w:rsidRPr="00C050C4" w:rsidRDefault="00156686">
      <w:pPr>
        <w:ind w:hanging="2"/>
        <w:rPr>
          <w:rFonts w:ascii="Times New Roman" w:eastAsia="Times New Roman" w:hAnsi="Times New Roman" w:cs="Times New Roman"/>
          <w:color w:val="000000"/>
          <w:sz w:val="24"/>
          <w:szCs w:val="24"/>
          <w:lang w:val="ru-RU"/>
        </w:rPr>
      </w:pPr>
      <w:r w:rsidRPr="00C050C4">
        <w:rPr>
          <w:rFonts w:ascii="Times New Roman" w:eastAsia="Times New Roman" w:hAnsi="Times New Roman" w:cs="Times New Roman"/>
          <w:color w:val="000000"/>
          <w:sz w:val="24"/>
          <w:szCs w:val="24"/>
          <w:lang w:val="ru-RU"/>
        </w:rPr>
        <w:lastRenderedPageBreak/>
        <w:t>На основу члана 62. и члана 119. став 1. тачка 2. Закона о основама система образовања и васпитања ("Сл. гласник РС", бр. 88/2017, 27/2018 - др. закон, 10/2019, 27/2018 - др. закон,  6/2020, 129/2021, 92/2023 и 19/2025) и члана 44. став 1. тачка 2. Статута ОШ ''Свети Сава'' у Суботици, од 12.05.2018. године, Школски</w:t>
      </w:r>
      <w:r w:rsidR="000B4481">
        <w:rPr>
          <w:rFonts w:ascii="Times New Roman" w:eastAsia="Times New Roman" w:hAnsi="Times New Roman" w:cs="Times New Roman"/>
          <w:color w:val="000000"/>
          <w:sz w:val="24"/>
          <w:szCs w:val="24"/>
          <w:lang w:val="ru-RU"/>
        </w:rPr>
        <w:t xml:space="preserve"> одбор је на седници одржаној 1</w:t>
      </w:r>
      <w:r w:rsidR="000B4481" w:rsidRPr="00E1161D">
        <w:rPr>
          <w:rFonts w:ascii="Times New Roman" w:eastAsia="Times New Roman" w:hAnsi="Times New Roman" w:cs="Times New Roman"/>
          <w:color w:val="000000"/>
          <w:sz w:val="24"/>
          <w:szCs w:val="24"/>
          <w:lang w:val="ru-RU"/>
        </w:rPr>
        <w:t>5</w:t>
      </w:r>
      <w:r w:rsidR="000B4481">
        <w:rPr>
          <w:rFonts w:ascii="Times New Roman" w:eastAsia="Times New Roman" w:hAnsi="Times New Roman" w:cs="Times New Roman"/>
          <w:color w:val="000000"/>
          <w:sz w:val="24"/>
          <w:szCs w:val="24"/>
          <w:lang w:val="ru-RU"/>
        </w:rPr>
        <w:t>.09.202</w:t>
      </w:r>
      <w:r w:rsidR="000B4481" w:rsidRPr="00E1161D">
        <w:rPr>
          <w:rFonts w:ascii="Times New Roman" w:eastAsia="Times New Roman" w:hAnsi="Times New Roman" w:cs="Times New Roman"/>
          <w:color w:val="000000"/>
          <w:sz w:val="24"/>
          <w:szCs w:val="24"/>
          <w:lang w:val="ru-RU"/>
        </w:rPr>
        <w:t>6</w:t>
      </w:r>
      <w:r w:rsidRPr="00C050C4">
        <w:rPr>
          <w:rFonts w:ascii="Times New Roman" w:eastAsia="Times New Roman" w:hAnsi="Times New Roman" w:cs="Times New Roman"/>
          <w:color w:val="000000"/>
          <w:sz w:val="24"/>
          <w:szCs w:val="24"/>
          <w:lang w:val="ru-RU"/>
        </w:rPr>
        <w:t xml:space="preserve">. године, усвојио </w:t>
      </w:r>
      <w:r w:rsidRPr="00C050C4">
        <w:rPr>
          <w:rFonts w:ascii="Times New Roman" w:eastAsia="Times New Roman" w:hAnsi="Times New Roman" w:cs="Times New Roman"/>
          <w:b/>
          <w:bCs/>
          <w:color w:val="000000"/>
          <w:sz w:val="24"/>
          <w:szCs w:val="24"/>
          <w:lang w:val="ru-RU"/>
        </w:rPr>
        <w:t>Годишњи</w:t>
      </w:r>
      <w:r w:rsidR="000B4481">
        <w:rPr>
          <w:rFonts w:ascii="Times New Roman" w:eastAsia="Times New Roman" w:hAnsi="Times New Roman" w:cs="Times New Roman"/>
          <w:b/>
          <w:bCs/>
          <w:color w:val="000000"/>
          <w:sz w:val="24"/>
          <w:szCs w:val="24"/>
          <w:lang w:val="ru-RU"/>
        </w:rPr>
        <w:t xml:space="preserve"> план рада школе за школску 202</w:t>
      </w:r>
      <w:r w:rsidR="000B4481" w:rsidRPr="00E1161D">
        <w:rPr>
          <w:rFonts w:ascii="Times New Roman" w:eastAsia="Times New Roman" w:hAnsi="Times New Roman" w:cs="Times New Roman"/>
          <w:b/>
          <w:bCs/>
          <w:color w:val="000000"/>
          <w:sz w:val="24"/>
          <w:szCs w:val="24"/>
          <w:lang w:val="ru-RU"/>
        </w:rPr>
        <w:t>6</w:t>
      </w:r>
      <w:r w:rsidR="000B4481">
        <w:rPr>
          <w:rFonts w:ascii="Times New Roman" w:eastAsia="Times New Roman" w:hAnsi="Times New Roman" w:cs="Times New Roman"/>
          <w:b/>
          <w:bCs/>
          <w:color w:val="000000"/>
          <w:sz w:val="24"/>
          <w:szCs w:val="24"/>
          <w:lang w:val="ru-RU"/>
        </w:rPr>
        <w:t>/202</w:t>
      </w:r>
      <w:r w:rsidR="000B4481" w:rsidRPr="00E1161D">
        <w:rPr>
          <w:rFonts w:ascii="Times New Roman" w:eastAsia="Times New Roman" w:hAnsi="Times New Roman" w:cs="Times New Roman"/>
          <w:b/>
          <w:bCs/>
          <w:color w:val="000000"/>
          <w:sz w:val="24"/>
          <w:szCs w:val="24"/>
          <w:lang w:val="ru-RU"/>
        </w:rPr>
        <w:t>7</w:t>
      </w:r>
      <w:r w:rsidRPr="00C050C4">
        <w:rPr>
          <w:rFonts w:ascii="Times New Roman" w:eastAsia="Times New Roman" w:hAnsi="Times New Roman" w:cs="Times New Roman"/>
          <w:b/>
          <w:bCs/>
          <w:color w:val="000000"/>
          <w:sz w:val="24"/>
          <w:szCs w:val="24"/>
          <w:lang w:val="ru-RU"/>
        </w:rPr>
        <w:t>. годину.</w:t>
      </w:r>
    </w:p>
    <w:p w:rsidR="00F2179A" w:rsidRPr="00C050C4" w:rsidRDefault="00F2179A">
      <w:pPr>
        <w:ind w:hanging="2"/>
        <w:rPr>
          <w:rFonts w:ascii="Times New Roman" w:eastAsia="Times New Roman" w:hAnsi="Times New Roman" w:cs="Times New Roman"/>
          <w:color w:val="000000"/>
          <w:sz w:val="24"/>
          <w:szCs w:val="24"/>
          <w:lang w:val="ru-RU"/>
        </w:rPr>
      </w:pPr>
    </w:p>
    <w:p w:rsidR="00F2179A" w:rsidRPr="00C050C4" w:rsidRDefault="00F2179A">
      <w:pPr>
        <w:ind w:hanging="2"/>
        <w:rPr>
          <w:rFonts w:ascii="Times New Roman" w:eastAsia="Times New Roman" w:hAnsi="Times New Roman" w:cs="Times New Roman"/>
          <w:color w:val="000000"/>
          <w:sz w:val="24"/>
          <w:szCs w:val="24"/>
          <w:lang w:val="ru-RU"/>
        </w:rPr>
      </w:pPr>
    </w:p>
    <w:p w:rsidR="00F2179A" w:rsidRPr="00C050C4" w:rsidRDefault="00F2179A">
      <w:pPr>
        <w:ind w:hanging="2"/>
        <w:rPr>
          <w:rFonts w:ascii="Times New Roman" w:eastAsia="Times New Roman" w:hAnsi="Times New Roman" w:cs="Times New Roman"/>
          <w:color w:val="000000"/>
          <w:sz w:val="24"/>
          <w:szCs w:val="24"/>
          <w:lang w:val="ru-RU"/>
        </w:rPr>
      </w:pPr>
    </w:p>
    <w:p w:rsidR="00F2179A" w:rsidRPr="00C050C4" w:rsidRDefault="00156686">
      <w:pPr>
        <w:ind w:hanging="2"/>
        <w:rPr>
          <w:rFonts w:ascii="Times New Roman" w:eastAsia="Times New Roman" w:hAnsi="Times New Roman" w:cs="Times New Roman"/>
          <w:color w:val="000000"/>
          <w:sz w:val="24"/>
          <w:szCs w:val="24"/>
          <w:lang w:val="ru-RU"/>
        </w:rPr>
      </w:pPr>
      <w:r w:rsidRPr="00C050C4">
        <w:rPr>
          <w:rFonts w:ascii="Times New Roman" w:eastAsia="Times New Roman" w:hAnsi="Times New Roman" w:cs="Times New Roman"/>
          <w:color w:val="000000"/>
          <w:sz w:val="24"/>
          <w:szCs w:val="24"/>
          <w:lang w:val="ru-RU"/>
        </w:rPr>
        <w:t>Председник Школског одбора</w:t>
      </w:r>
    </w:p>
    <w:p w:rsidR="00F2179A" w:rsidRPr="00C050C4" w:rsidRDefault="00156686">
      <w:pPr>
        <w:ind w:hanging="2"/>
        <w:rPr>
          <w:rFonts w:ascii="Times New Roman" w:eastAsia="Times New Roman" w:hAnsi="Times New Roman" w:cs="Times New Roman"/>
          <w:color w:val="000000"/>
          <w:sz w:val="24"/>
          <w:szCs w:val="24"/>
          <w:lang w:val="ru-RU"/>
        </w:rPr>
      </w:pPr>
      <w:r w:rsidRPr="00C050C4">
        <w:rPr>
          <w:rFonts w:ascii="Times New Roman" w:eastAsia="Times New Roman" w:hAnsi="Times New Roman" w:cs="Times New Roman"/>
          <w:color w:val="000000"/>
          <w:sz w:val="24"/>
          <w:szCs w:val="24"/>
          <w:lang w:val="ru-RU"/>
        </w:rPr>
        <w:t>__________________________</w:t>
      </w:r>
    </w:p>
    <w:p w:rsidR="00F2179A" w:rsidRPr="00C050C4" w:rsidRDefault="00156686">
      <w:pPr>
        <w:ind w:hanging="2"/>
        <w:rPr>
          <w:rFonts w:ascii="Times New Roman" w:eastAsia="Times New Roman" w:hAnsi="Times New Roman" w:cs="Times New Roman"/>
          <w:color w:val="000000"/>
          <w:sz w:val="24"/>
          <w:szCs w:val="24"/>
          <w:lang w:val="ru-RU"/>
        </w:rPr>
      </w:pPr>
      <w:r w:rsidRPr="00C050C4">
        <w:rPr>
          <w:rFonts w:ascii="Times New Roman" w:eastAsia="Times New Roman" w:hAnsi="Times New Roman" w:cs="Times New Roman"/>
          <w:color w:val="000000"/>
          <w:sz w:val="24"/>
          <w:szCs w:val="24"/>
          <w:lang w:val="ru-RU"/>
        </w:rPr>
        <w:t>Милош Цетић</w:t>
      </w:r>
    </w:p>
    <w:p w:rsidR="00F2179A" w:rsidRPr="00C050C4" w:rsidRDefault="00F2179A">
      <w:pPr>
        <w:ind w:hanging="2"/>
        <w:rPr>
          <w:rFonts w:ascii="Times New Roman" w:eastAsia="Times New Roman" w:hAnsi="Times New Roman" w:cs="Times New Roman"/>
          <w:color w:val="FF0000"/>
          <w:sz w:val="24"/>
          <w:szCs w:val="24"/>
          <w:lang w:val="ru-RU"/>
        </w:rPr>
      </w:pPr>
    </w:p>
    <w:p w:rsidR="00F2179A" w:rsidRPr="00C050C4" w:rsidRDefault="00F2179A">
      <w:pPr>
        <w:pBdr>
          <w:top w:val="nil"/>
          <w:left w:val="nil"/>
          <w:bottom w:val="nil"/>
          <w:right w:val="nil"/>
          <w:between w:val="nil"/>
        </w:pBdr>
        <w:spacing w:line="276" w:lineRule="auto"/>
        <w:ind w:hanging="2"/>
        <w:jc w:val="left"/>
        <w:rPr>
          <w:rFonts w:ascii="Calibri" w:eastAsia="Calibri" w:hAnsi="Calibri" w:cs="Calibri"/>
          <w:color w:val="FF0000"/>
          <w:sz w:val="23"/>
          <w:szCs w:val="23"/>
          <w:lang w:val="ru-RU"/>
        </w:rPr>
      </w:pPr>
    </w:p>
    <w:p w:rsidR="00F2179A" w:rsidRPr="00C050C4" w:rsidRDefault="00F2179A">
      <w:pPr>
        <w:ind w:hanging="2"/>
        <w:rPr>
          <w:rFonts w:ascii="Times New Roman" w:eastAsia="Times New Roman" w:hAnsi="Times New Roman" w:cs="Times New Roman"/>
          <w:color w:val="FF0000"/>
          <w:sz w:val="24"/>
          <w:szCs w:val="24"/>
          <w:lang w:val="ru-RU"/>
        </w:rPr>
      </w:pPr>
    </w:p>
    <w:p w:rsidR="00F2179A" w:rsidRPr="00C050C4" w:rsidRDefault="00F2179A">
      <w:pPr>
        <w:ind w:hanging="2"/>
        <w:rPr>
          <w:rFonts w:ascii="Times New Roman" w:eastAsia="Times New Roman" w:hAnsi="Times New Roman" w:cs="Times New Roman"/>
          <w:color w:val="FF0000"/>
          <w:sz w:val="24"/>
          <w:szCs w:val="24"/>
          <w:lang w:val="ru-RU"/>
        </w:rPr>
      </w:pPr>
    </w:p>
    <w:p w:rsidR="00F2179A" w:rsidRPr="00C050C4" w:rsidRDefault="00F2179A">
      <w:pPr>
        <w:ind w:hanging="2"/>
        <w:rPr>
          <w:rFonts w:ascii="Times New Roman" w:eastAsia="Times New Roman" w:hAnsi="Times New Roman" w:cs="Times New Roman"/>
          <w:color w:val="FF0000"/>
          <w:sz w:val="24"/>
          <w:szCs w:val="24"/>
          <w:lang w:val="ru-RU"/>
        </w:rPr>
      </w:pPr>
    </w:p>
    <w:p w:rsidR="00F2179A" w:rsidRPr="00C050C4" w:rsidRDefault="00F2179A">
      <w:pPr>
        <w:ind w:hanging="2"/>
        <w:rPr>
          <w:rFonts w:ascii="Times New Roman" w:eastAsia="Times New Roman" w:hAnsi="Times New Roman" w:cs="Times New Roman"/>
          <w:color w:val="FF0000"/>
          <w:sz w:val="24"/>
          <w:szCs w:val="24"/>
          <w:lang w:val="ru-RU"/>
        </w:rPr>
      </w:pPr>
    </w:p>
    <w:p w:rsidR="00F2179A" w:rsidRPr="00C050C4" w:rsidRDefault="00F2179A">
      <w:pPr>
        <w:ind w:hanging="2"/>
        <w:rPr>
          <w:rFonts w:ascii="Times New Roman" w:eastAsia="Times New Roman" w:hAnsi="Times New Roman" w:cs="Times New Roman"/>
          <w:color w:val="FF0000"/>
          <w:sz w:val="24"/>
          <w:szCs w:val="24"/>
          <w:lang w:val="ru-RU"/>
        </w:rPr>
      </w:pPr>
    </w:p>
    <w:p w:rsidR="00F2179A" w:rsidRPr="00C050C4" w:rsidRDefault="00F2179A">
      <w:pPr>
        <w:ind w:hanging="2"/>
        <w:rPr>
          <w:rFonts w:ascii="Times New Roman" w:eastAsia="Times New Roman" w:hAnsi="Times New Roman" w:cs="Times New Roman"/>
          <w:color w:val="FF0000"/>
          <w:sz w:val="24"/>
          <w:szCs w:val="24"/>
          <w:lang w:val="ru-RU"/>
        </w:rPr>
      </w:pPr>
    </w:p>
    <w:p w:rsidR="00F2179A" w:rsidRPr="00C050C4" w:rsidRDefault="00F2179A">
      <w:pPr>
        <w:ind w:hanging="2"/>
        <w:rPr>
          <w:rFonts w:ascii="Times New Roman" w:eastAsia="Times New Roman" w:hAnsi="Times New Roman" w:cs="Times New Roman"/>
          <w:color w:val="FF0000"/>
          <w:sz w:val="24"/>
          <w:szCs w:val="24"/>
          <w:lang w:val="ru-RU"/>
        </w:rPr>
      </w:pPr>
    </w:p>
    <w:p w:rsidR="00F2179A" w:rsidRPr="00C050C4" w:rsidRDefault="00F2179A">
      <w:pPr>
        <w:ind w:hanging="2"/>
        <w:rPr>
          <w:rFonts w:ascii="Times New Roman" w:eastAsia="Times New Roman" w:hAnsi="Times New Roman" w:cs="Times New Roman"/>
          <w:color w:val="FF0000"/>
          <w:sz w:val="24"/>
          <w:szCs w:val="24"/>
          <w:lang w:val="ru-RU"/>
        </w:rPr>
      </w:pPr>
    </w:p>
    <w:p w:rsidR="00F2179A" w:rsidRPr="00C050C4" w:rsidRDefault="00F2179A">
      <w:pPr>
        <w:ind w:hanging="2"/>
        <w:rPr>
          <w:rFonts w:ascii="Times New Roman" w:eastAsia="Times New Roman" w:hAnsi="Times New Roman" w:cs="Times New Roman"/>
          <w:color w:val="FF0000"/>
          <w:sz w:val="24"/>
          <w:szCs w:val="24"/>
          <w:lang w:val="ru-RU"/>
        </w:rPr>
      </w:pPr>
    </w:p>
    <w:p w:rsidR="00F2179A" w:rsidRPr="00C050C4" w:rsidRDefault="00F2179A">
      <w:pPr>
        <w:ind w:hanging="2"/>
        <w:rPr>
          <w:rFonts w:ascii="Times New Roman" w:eastAsia="Times New Roman" w:hAnsi="Times New Roman" w:cs="Times New Roman"/>
          <w:color w:val="FF0000"/>
          <w:sz w:val="24"/>
          <w:szCs w:val="24"/>
          <w:lang w:val="ru-RU"/>
        </w:rPr>
      </w:pPr>
    </w:p>
    <w:p w:rsidR="00F2179A" w:rsidRPr="00C050C4" w:rsidRDefault="00F2179A">
      <w:pPr>
        <w:ind w:hanging="2"/>
        <w:rPr>
          <w:rFonts w:ascii="Times New Roman" w:eastAsia="Times New Roman" w:hAnsi="Times New Roman" w:cs="Times New Roman"/>
          <w:color w:val="FF0000"/>
          <w:sz w:val="24"/>
          <w:szCs w:val="24"/>
          <w:lang w:val="ru-RU"/>
        </w:rPr>
      </w:pPr>
    </w:p>
    <w:p w:rsidR="00F2179A" w:rsidRPr="00C050C4" w:rsidRDefault="00F2179A">
      <w:pPr>
        <w:ind w:hanging="2"/>
        <w:rPr>
          <w:rFonts w:ascii="Times New Roman" w:eastAsia="Times New Roman" w:hAnsi="Times New Roman" w:cs="Times New Roman"/>
          <w:color w:val="FF0000"/>
          <w:sz w:val="24"/>
          <w:szCs w:val="24"/>
          <w:lang w:val="ru-RU"/>
        </w:rPr>
      </w:pPr>
    </w:p>
    <w:p w:rsidR="00F2179A" w:rsidRPr="00C050C4" w:rsidRDefault="00F2179A">
      <w:pPr>
        <w:ind w:hanging="2"/>
        <w:rPr>
          <w:rFonts w:ascii="Times New Roman" w:eastAsia="Times New Roman" w:hAnsi="Times New Roman" w:cs="Times New Roman"/>
          <w:color w:val="FF0000"/>
          <w:sz w:val="24"/>
          <w:szCs w:val="24"/>
          <w:lang w:val="ru-RU"/>
        </w:rPr>
      </w:pPr>
    </w:p>
    <w:p w:rsidR="00F2179A" w:rsidRPr="00C050C4" w:rsidRDefault="00F2179A">
      <w:pPr>
        <w:ind w:hanging="2"/>
        <w:rPr>
          <w:rFonts w:ascii="Times New Roman" w:eastAsia="Times New Roman" w:hAnsi="Times New Roman" w:cs="Times New Roman"/>
          <w:color w:val="FF0000"/>
          <w:sz w:val="24"/>
          <w:szCs w:val="24"/>
          <w:lang w:val="ru-RU"/>
        </w:rPr>
      </w:pPr>
    </w:p>
    <w:p w:rsidR="00F2179A" w:rsidRPr="00C050C4" w:rsidRDefault="00F2179A">
      <w:pPr>
        <w:ind w:hanging="2"/>
        <w:rPr>
          <w:rFonts w:ascii="Times New Roman" w:eastAsia="Times New Roman" w:hAnsi="Times New Roman" w:cs="Times New Roman"/>
          <w:color w:val="FF0000"/>
          <w:sz w:val="24"/>
          <w:szCs w:val="24"/>
          <w:lang w:val="ru-RU"/>
        </w:rPr>
      </w:pPr>
    </w:p>
    <w:p w:rsidR="00F2179A" w:rsidRPr="00C050C4" w:rsidRDefault="00F2179A">
      <w:pPr>
        <w:ind w:hanging="2"/>
        <w:rPr>
          <w:rFonts w:ascii="Times New Roman" w:eastAsia="Times New Roman" w:hAnsi="Times New Roman" w:cs="Times New Roman"/>
          <w:color w:val="FF0000"/>
          <w:sz w:val="24"/>
          <w:szCs w:val="24"/>
          <w:lang w:val="ru-RU"/>
        </w:rPr>
      </w:pPr>
    </w:p>
    <w:p w:rsidR="00F2179A" w:rsidRPr="00C050C4" w:rsidRDefault="00F2179A">
      <w:pPr>
        <w:ind w:hanging="2"/>
        <w:rPr>
          <w:rFonts w:ascii="Times New Roman" w:eastAsia="Times New Roman" w:hAnsi="Times New Roman" w:cs="Times New Roman"/>
          <w:color w:val="FF0000"/>
          <w:sz w:val="24"/>
          <w:szCs w:val="24"/>
          <w:lang w:val="ru-RU"/>
        </w:rPr>
      </w:pPr>
    </w:p>
    <w:p w:rsidR="00F2179A" w:rsidRPr="00C050C4" w:rsidRDefault="00156686">
      <w:pPr>
        <w:keepNext/>
        <w:keepLines/>
        <w:pBdr>
          <w:top w:val="nil"/>
          <w:left w:val="nil"/>
          <w:bottom w:val="nil"/>
          <w:right w:val="nil"/>
          <w:between w:val="nil"/>
        </w:pBdr>
        <w:spacing w:before="480" w:line="276" w:lineRule="auto"/>
        <w:ind w:left="1" w:hanging="3"/>
        <w:jc w:val="left"/>
        <w:rPr>
          <w:rFonts w:ascii="Cambria" w:eastAsia="Cambria" w:hAnsi="Cambria" w:cs="Cambria"/>
          <w:b/>
          <w:bCs/>
          <w:color w:val="000000"/>
          <w:sz w:val="28"/>
          <w:szCs w:val="28"/>
          <w:lang w:val="ru-RU"/>
        </w:rPr>
      </w:pPr>
      <w:bookmarkStart w:id="0" w:name="_heading=h.gjdgxs" w:colFirst="0" w:colLast="0"/>
      <w:bookmarkEnd w:id="0"/>
      <w:r w:rsidRPr="00C050C4">
        <w:rPr>
          <w:rFonts w:ascii="Cambria" w:eastAsia="Cambria" w:hAnsi="Cambria" w:cs="Cambria"/>
          <w:b/>
          <w:bCs/>
          <w:color w:val="000000"/>
          <w:sz w:val="28"/>
          <w:szCs w:val="28"/>
          <w:lang w:val="ru-RU"/>
        </w:rPr>
        <w:t>САДРЖАЈ</w:t>
      </w:r>
    </w:p>
    <w:sdt>
      <w:sdtPr>
        <w:rPr>
          <w:rFonts w:ascii="Verdana" w:hAnsi="Verdana"/>
          <w:bCs w:val="0"/>
          <w:caps w:val="0"/>
          <w:noProof w:val="0"/>
          <w:sz w:val="18"/>
          <w:szCs w:val="18"/>
        </w:rPr>
        <w:id w:val="-808141953"/>
        <w:docPartObj>
          <w:docPartGallery w:val="Table of Contents"/>
          <w:docPartUnique/>
        </w:docPartObj>
      </w:sdtPr>
      <w:sdtContent>
        <w:p w:rsidR="000A7EB2" w:rsidRDefault="00EC4928">
          <w:pPr>
            <w:pStyle w:val="TOC1"/>
            <w:tabs>
              <w:tab w:val="right" w:leader="dot" w:pos="9877"/>
            </w:tabs>
            <w:rPr>
              <w:rFonts w:asciiTheme="minorHAnsi" w:eastAsiaTheme="minorEastAsia" w:hAnsiTheme="minorHAnsi" w:cstheme="minorBidi"/>
              <w:bCs w:val="0"/>
              <w:caps w:val="0"/>
              <w:color w:val="auto"/>
              <w:sz w:val="22"/>
              <w:szCs w:val="22"/>
            </w:rPr>
          </w:pPr>
          <w:r w:rsidRPr="00EC4928">
            <w:fldChar w:fldCharType="begin"/>
          </w:r>
          <w:r w:rsidR="00156686">
            <w:instrText xml:space="preserve"> TOC \h \u \z \t "Heading 1,1,Heading 2,2,Heading 3,3,"</w:instrText>
          </w:r>
          <w:r w:rsidRPr="00EC4928">
            <w:fldChar w:fldCharType="separate"/>
          </w:r>
          <w:hyperlink w:anchor="_Toc240031590" w:history="1">
            <w:r w:rsidR="000A7EB2" w:rsidRPr="00222EC6">
              <w:rPr>
                <w:rStyle w:val="Hyperlink"/>
              </w:rPr>
              <w:t>УВОД</w:t>
            </w:r>
            <w:r w:rsidR="000A7EB2">
              <w:rPr>
                <w:webHidden/>
              </w:rPr>
              <w:tab/>
            </w:r>
            <w:r>
              <w:rPr>
                <w:webHidden/>
              </w:rPr>
              <w:fldChar w:fldCharType="begin"/>
            </w:r>
            <w:r w:rsidR="000A7EB2">
              <w:rPr>
                <w:webHidden/>
              </w:rPr>
              <w:instrText xml:space="preserve"> PAGEREF _Toc240031590 \h </w:instrText>
            </w:r>
            <w:r>
              <w:rPr>
                <w:webHidden/>
              </w:rPr>
            </w:r>
            <w:r>
              <w:rPr>
                <w:webHidden/>
              </w:rPr>
              <w:fldChar w:fldCharType="separate"/>
            </w:r>
            <w:r w:rsidR="000A7EB2">
              <w:rPr>
                <w:webHidden/>
              </w:rPr>
              <w:t>6</w:t>
            </w:r>
            <w:r>
              <w:rPr>
                <w:webHidden/>
              </w:rPr>
              <w:fldChar w:fldCharType="end"/>
            </w:r>
          </w:hyperlink>
        </w:p>
        <w:p w:rsidR="000A7EB2" w:rsidRDefault="00EC4928">
          <w:pPr>
            <w:pStyle w:val="TOC2"/>
            <w:tabs>
              <w:tab w:val="right" w:leader="dot" w:pos="9877"/>
            </w:tabs>
            <w:rPr>
              <w:rFonts w:asciiTheme="minorHAnsi" w:eastAsiaTheme="minorEastAsia" w:hAnsiTheme="minorHAnsi" w:cstheme="minorBidi"/>
              <w:smallCaps w:val="0"/>
              <w:noProof/>
              <w:color w:val="auto"/>
              <w:sz w:val="22"/>
              <w:szCs w:val="22"/>
            </w:rPr>
          </w:pPr>
          <w:hyperlink w:anchor="_Toc240031591" w:history="1">
            <w:r w:rsidR="000A7EB2" w:rsidRPr="00222EC6">
              <w:rPr>
                <w:rStyle w:val="Hyperlink"/>
                <w:noProof/>
              </w:rPr>
              <w:t>ПОЛАЗНЕ ОСНОВЕ РАДА</w:t>
            </w:r>
            <w:r w:rsidR="000A7EB2">
              <w:rPr>
                <w:noProof/>
                <w:webHidden/>
              </w:rPr>
              <w:tab/>
            </w:r>
            <w:r>
              <w:rPr>
                <w:noProof/>
                <w:webHidden/>
              </w:rPr>
              <w:fldChar w:fldCharType="begin"/>
            </w:r>
            <w:r w:rsidR="000A7EB2">
              <w:rPr>
                <w:noProof/>
                <w:webHidden/>
              </w:rPr>
              <w:instrText xml:space="preserve"> PAGEREF _Toc240031591 \h </w:instrText>
            </w:r>
            <w:r>
              <w:rPr>
                <w:noProof/>
                <w:webHidden/>
              </w:rPr>
            </w:r>
            <w:r>
              <w:rPr>
                <w:noProof/>
                <w:webHidden/>
              </w:rPr>
              <w:fldChar w:fldCharType="separate"/>
            </w:r>
            <w:r w:rsidR="000A7EB2">
              <w:rPr>
                <w:noProof/>
                <w:webHidden/>
              </w:rPr>
              <w:t>6</w:t>
            </w:r>
            <w:r>
              <w:rPr>
                <w:noProof/>
                <w:webHidden/>
              </w:rPr>
              <w:fldChar w:fldCharType="end"/>
            </w:r>
          </w:hyperlink>
        </w:p>
        <w:p w:rsidR="000A7EB2" w:rsidRDefault="00EC4928">
          <w:pPr>
            <w:pStyle w:val="TOC2"/>
            <w:tabs>
              <w:tab w:val="right" w:leader="dot" w:pos="9877"/>
            </w:tabs>
            <w:rPr>
              <w:rFonts w:asciiTheme="minorHAnsi" w:eastAsiaTheme="minorEastAsia" w:hAnsiTheme="minorHAnsi" w:cstheme="minorBidi"/>
              <w:smallCaps w:val="0"/>
              <w:noProof/>
              <w:color w:val="auto"/>
              <w:sz w:val="22"/>
              <w:szCs w:val="22"/>
            </w:rPr>
          </w:pPr>
          <w:hyperlink w:anchor="_Toc240031592" w:history="1">
            <w:r w:rsidR="000A7EB2" w:rsidRPr="00222EC6">
              <w:rPr>
                <w:rStyle w:val="Hyperlink"/>
                <w:noProof/>
              </w:rPr>
              <w:t>ОСНОВНИ ЗАДАЦИ ШКОЛЕ</w:t>
            </w:r>
            <w:r w:rsidR="000A7EB2">
              <w:rPr>
                <w:noProof/>
                <w:webHidden/>
              </w:rPr>
              <w:tab/>
            </w:r>
            <w:r>
              <w:rPr>
                <w:noProof/>
                <w:webHidden/>
              </w:rPr>
              <w:fldChar w:fldCharType="begin"/>
            </w:r>
            <w:r w:rsidR="000A7EB2">
              <w:rPr>
                <w:noProof/>
                <w:webHidden/>
              </w:rPr>
              <w:instrText xml:space="preserve"> PAGEREF _Toc240031592 \h </w:instrText>
            </w:r>
            <w:r>
              <w:rPr>
                <w:noProof/>
                <w:webHidden/>
              </w:rPr>
            </w:r>
            <w:r>
              <w:rPr>
                <w:noProof/>
                <w:webHidden/>
              </w:rPr>
              <w:fldChar w:fldCharType="separate"/>
            </w:r>
            <w:r w:rsidR="000A7EB2">
              <w:rPr>
                <w:noProof/>
                <w:webHidden/>
              </w:rPr>
              <w:t>8</w:t>
            </w:r>
            <w:r>
              <w:rPr>
                <w:noProof/>
                <w:webHidden/>
              </w:rPr>
              <w:fldChar w:fldCharType="end"/>
            </w:r>
          </w:hyperlink>
        </w:p>
        <w:p w:rsidR="000A7EB2" w:rsidRDefault="00EC4928">
          <w:pPr>
            <w:pStyle w:val="TOC1"/>
            <w:tabs>
              <w:tab w:val="right" w:leader="dot" w:pos="9877"/>
            </w:tabs>
            <w:rPr>
              <w:rFonts w:asciiTheme="minorHAnsi" w:eastAsiaTheme="minorEastAsia" w:hAnsiTheme="minorHAnsi" w:cstheme="minorBidi"/>
              <w:bCs w:val="0"/>
              <w:caps w:val="0"/>
              <w:color w:val="auto"/>
              <w:sz w:val="22"/>
              <w:szCs w:val="22"/>
            </w:rPr>
          </w:pPr>
          <w:hyperlink w:anchor="_Toc240031593" w:history="1">
            <w:r w:rsidR="000A7EB2" w:rsidRPr="00222EC6">
              <w:rPr>
                <w:rStyle w:val="Hyperlink"/>
              </w:rPr>
              <w:t>МАТЕРИЈАЛНО-ТЕХНИЧКА ОПРЕМЉЕНОСТ ШКОЛЕ</w:t>
            </w:r>
            <w:r w:rsidR="000A7EB2">
              <w:rPr>
                <w:webHidden/>
              </w:rPr>
              <w:tab/>
            </w:r>
            <w:r>
              <w:rPr>
                <w:webHidden/>
              </w:rPr>
              <w:fldChar w:fldCharType="begin"/>
            </w:r>
            <w:r w:rsidR="000A7EB2">
              <w:rPr>
                <w:webHidden/>
              </w:rPr>
              <w:instrText xml:space="preserve"> PAGEREF _Toc240031593 \h </w:instrText>
            </w:r>
            <w:r>
              <w:rPr>
                <w:webHidden/>
              </w:rPr>
            </w:r>
            <w:r>
              <w:rPr>
                <w:webHidden/>
              </w:rPr>
              <w:fldChar w:fldCharType="separate"/>
            </w:r>
            <w:r w:rsidR="000A7EB2">
              <w:rPr>
                <w:webHidden/>
              </w:rPr>
              <w:t>9</w:t>
            </w:r>
            <w:r>
              <w:rPr>
                <w:webHidden/>
              </w:rPr>
              <w:fldChar w:fldCharType="end"/>
            </w:r>
          </w:hyperlink>
        </w:p>
        <w:p w:rsidR="000A7EB2" w:rsidRDefault="00EC4928">
          <w:pPr>
            <w:pStyle w:val="TOC2"/>
            <w:tabs>
              <w:tab w:val="right" w:leader="dot" w:pos="9877"/>
            </w:tabs>
            <w:rPr>
              <w:rFonts w:asciiTheme="minorHAnsi" w:eastAsiaTheme="minorEastAsia" w:hAnsiTheme="minorHAnsi" w:cstheme="minorBidi"/>
              <w:smallCaps w:val="0"/>
              <w:noProof/>
              <w:color w:val="auto"/>
              <w:sz w:val="22"/>
              <w:szCs w:val="22"/>
            </w:rPr>
          </w:pPr>
          <w:hyperlink w:anchor="_Toc240031594" w:history="1">
            <w:r w:rsidR="000A7EB2" w:rsidRPr="00222EC6">
              <w:rPr>
                <w:rStyle w:val="Hyperlink"/>
                <w:noProof/>
              </w:rPr>
              <w:t>НАСТАВНА СРЕДСТВА</w:t>
            </w:r>
            <w:r w:rsidR="000A7EB2">
              <w:rPr>
                <w:noProof/>
                <w:webHidden/>
              </w:rPr>
              <w:tab/>
            </w:r>
            <w:r>
              <w:rPr>
                <w:noProof/>
                <w:webHidden/>
              </w:rPr>
              <w:fldChar w:fldCharType="begin"/>
            </w:r>
            <w:r w:rsidR="000A7EB2">
              <w:rPr>
                <w:noProof/>
                <w:webHidden/>
              </w:rPr>
              <w:instrText xml:space="preserve"> PAGEREF _Toc240031594 \h </w:instrText>
            </w:r>
            <w:r>
              <w:rPr>
                <w:noProof/>
                <w:webHidden/>
              </w:rPr>
            </w:r>
            <w:r>
              <w:rPr>
                <w:noProof/>
                <w:webHidden/>
              </w:rPr>
              <w:fldChar w:fldCharType="separate"/>
            </w:r>
            <w:r w:rsidR="000A7EB2">
              <w:rPr>
                <w:noProof/>
                <w:webHidden/>
              </w:rPr>
              <w:t>13</w:t>
            </w:r>
            <w:r>
              <w:rPr>
                <w:noProof/>
                <w:webHidden/>
              </w:rPr>
              <w:fldChar w:fldCharType="end"/>
            </w:r>
          </w:hyperlink>
        </w:p>
        <w:p w:rsidR="000A7EB2" w:rsidRDefault="00EC4928">
          <w:pPr>
            <w:pStyle w:val="TOC1"/>
            <w:tabs>
              <w:tab w:val="right" w:leader="dot" w:pos="9877"/>
            </w:tabs>
            <w:rPr>
              <w:rFonts w:asciiTheme="minorHAnsi" w:eastAsiaTheme="minorEastAsia" w:hAnsiTheme="minorHAnsi" w:cstheme="minorBidi"/>
              <w:bCs w:val="0"/>
              <w:caps w:val="0"/>
              <w:color w:val="auto"/>
              <w:sz w:val="22"/>
              <w:szCs w:val="22"/>
            </w:rPr>
          </w:pPr>
          <w:hyperlink w:anchor="_Toc240031595" w:history="1">
            <w:r w:rsidR="000A7EB2" w:rsidRPr="00222EC6">
              <w:rPr>
                <w:rStyle w:val="Hyperlink"/>
              </w:rPr>
              <w:t>ОРГАНИЗАЦИЈА РАДА ШКОЛЕ</w:t>
            </w:r>
            <w:r w:rsidR="000A7EB2">
              <w:rPr>
                <w:webHidden/>
              </w:rPr>
              <w:tab/>
            </w:r>
            <w:r>
              <w:rPr>
                <w:webHidden/>
              </w:rPr>
              <w:fldChar w:fldCharType="begin"/>
            </w:r>
            <w:r w:rsidR="000A7EB2">
              <w:rPr>
                <w:webHidden/>
              </w:rPr>
              <w:instrText xml:space="preserve"> PAGEREF _Toc240031595 \h </w:instrText>
            </w:r>
            <w:r>
              <w:rPr>
                <w:webHidden/>
              </w:rPr>
            </w:r>
            <w:r>
              <w:rPr>
                <w:webHidden/>
              </w:rPr>
              <w:fldChar w:fldCharType="separate"/>
            </w:r>
            <w:r w:rsidR="000A7EB2">
              <w:rPr>
                <w:webHidden/>
              </w:rPr>
              <w:t>15</w:t>
            </w:r>
            <w:r>
              <w:rPr>
                <w:webHidden/>
              </w:rPr>
              <w:fldChar w:fldCharType="end"/>
            </w:r>
          </w:hyperlink>
        </w:p>
        <w:p w:rsidR="000A7EB2" w:rsidRDefault="00EC4928">
          <w:pPr>
            <w:pStyle w:val="TOC2"/>
            <w:tabs>
              <w:tab w:val="right" w:leader="dot" w:pos="9877"/>
            </w:tabs>
            <w:rPr>
              <w:rFonts w:asciiTheme="minorHAnsi" w:eastAsiaTheme="minorEastAsia" w:hAnsiTheme="minorHAnsi" w:cstheme="minorBidi"/>
              <w:smallCaps w:val="0"/>
              <w:noProof/>
              <w:color w:val="auto"/>
              <w:sz w:val="22"/>
              <w:szCs w:val="22"/>
            </w:rPr>
          </w:pPr>
          <w:hyperlink w:anchor="_Toc240031596" w:history="1">
            <w:r w:rsidR="000A7EB2" w:rsidRPr="00222EC6">
              <w:rPr>
                <w:rStyle w:val="Hyperlink"/>
                <w:noProof/>
              </w:rPr>
              <w:t>НАСТАВНИ КАДАР</w:t>
            </w:r>
            <w:r w:rsidR="000A7EB2">
              <w:rPr>
                <w:noProof/>
                <w:webHidden/>
              </w:rPr>
              <w:tab/>
            </w:r>
            <w:r>
              <w:rPr>
                <w:noProof/>
                <w:webHidden/>
              </w:rPr>
              <w:fldChar w:fldCharType="begin"/>
            </w:r>
            <w:r w:rsidR="000A7EB2">
              <w:rPr>
                <w:noProof/>
                <w:webHidden/>
              </w:rPr>
              <w:instrText xml:space="preserve"> PAGEREF _Toc240031596 \h </w:instrText>
            </w:r>
            <w:r>
              <w:rPr>
                <w:noProof/>
                <w:webHidden/>
              </w:rPr>
            </w:r>
            <w:r>
              <w:rPr>
                <w:noProof/>
                <w:webHidden/>
              </w:rPr>
              <w:fldChar w:fldCharType="separate"/>
            </w:r>
            <w:r w:rsidR="000A7EB2">
              <w:rPr>
                <w:noProof/>
                <w:webHidden/>
              </w:rPr>
              <w:t>15</w:t>
            </w:r>
            <w:r>
              <w:rPr>
                <w:noProof/>
                <w:webHidden/>
              </w:rPr>
              <w:fldChar w:fldCharType="end"/>
            </w:r>
          </w:hyperlink>
        </w:p>
        <w:p w:rsidR="000A7EB2" w:rsidRDefault="00EC4928">
          <w:pPr>
            <w:pStyle w:val="TOC1"/>
            <w:tabs>
              <w:tab w:val="right" w:leader="dot" w:pos="9877"/>
            </w:tabs>
            <w:rPr>
              <w:rFonts w:asciiTheme="minorHAnsi" w:eastAsiaTheme="minorEastAsia" w:hAnsiTheme="minorHAnsi" w:cstheme="minorBidi"/>
              <w:bCs w:val="0"/>
              <w:caps w:val="0"/>
              <w:color w:val="auto"/>
              <w:sz w:val="22"/>
              <w:szCs w:val="22"/>
            </w:rPr>
          </w:pPr>
          <w:hyperlink w:anchor="_Toc240031597" w:history="1">
            <w:r w:rsidR="000A7EB2" w:rsidRPr="00222EC6">
              <w:rPr>
                <w:rStyle w:val="Hyperlink"/>
              </w:rPr>
              <w:t>ПРОГРАМ РАДА ШКОЛСКОГ ОДБОРА</w:t>
            </w:r>
            <w:r w:rsidR="000A7EB2">
              <w:rPr>
                <w:webHidden/>
              </w:rPr>
              <w:tab/>
            </w:r>
            <w:r>
              <w:rPr>
                <w:webHidden/>
              </w:rPr>
              <w:fldChar w:fldCharType="begin"/>
            </w:r>
            <w:r w:rsidR="000A7EB2">
              <w:rPr>
                <w:webHidden/>
              </w:rPr>
              <w:instrText xml:space="preserve"> PAGEREF _Toc240031597 \h </w:instrText>
            </w:r>
            <w:r>
              <w:rPr>
                <w:webHidden/>
              </w:rPr>
            </w:r>
            <w:r>
              <w:rPr>
                <w:webHidden/>
              </w:rPr>
              <w:fldChar w:fldCharType="separate"/>
            </w:r>
            <w:r w:rsidR="000A7EB2">
              <w:rPr>
                <w:webHidden/>
              </w:rPr>
              <w:t>33</w:t>
            </w:r>
            <w:r>
              <w:rPr>
                <w:webHidden/>
              </w:rPr>
              <w:fldChar w:fldCharType="end"/>
            </w:r>
          </w:hyperlink>
        </w:p>
        <w:p w:rsidR="000A7EB2" w:rsidRDefault="00EC4928">
          <w:pPr>
            <w:pStyle w:val="TOC1"/>
            <w:tabs>
              <w:tab w:val="right" w:leader="dot" w:pos="9877"/>
            </w:tabs>
            <w:rPr>
              <w:rFonts w:asciiTheme="minorHAnsi" w:eastAsiaTheme="minorEastAsia" w:hAnsiTheme="minorHAnsi" w:cstheme="minorBidi"/>
              <w:bCs w:val="0"/>
              <w:caps w:val="0"/>
              <w:color w:val="auto"/>
              <w:sz w:val="22"/>
              <w:szCs w:val="22"/>
            </w:rPr>
          </w:pPr>
          <w:hyperlink w:anchor="_Toc240031598" w:history="1">
            <w:r w:rsidR="000A7EB2" w:rsidRPr="00222EC6">
              <w:rPr>
                <w:rStyle w:val="Hyperlink"/>
              </w:rPr>
              <w:t>ПРОГРАМ РАДА САВЕТА РОДИТЕЉА</w:t>
            </w:r>
            <w:r w:rsidR="000A7EB2">
              <w:rPr>
                <w:webHidden/>
              </w:rPr>
              <w:tab/>
            </w:r>
            <w:r>
              <w:rPr>
                <w:webHidden/>
              </w:rPr>
              <w:fldChar w:fldCharType="begin"/>
            </w:r>
            <w:r w:rsidR="000A7EB2">
              <w:rPr>
                <w:webHidden/>
              </w:rPr>
              <w:instrText xml:space="preserve"> PAGEREF _Toc240031598 \h </w:instrText>
            </w:r>
            <w:r>
              <w:rPr>
                <w:webHidden/>
              </w:rPr>
            </w:r>
            <w:r>
              <w:rPr>
                <w:webHidden/>
              </w:rPr>
              <w:fldChar w:fldCharType="separate"/>
            </w:r>
            <w:r w:rsidR="000A7EB2">
              <w:rPr>
                <w:webHidden/>
              </w:rPr>
              <w:t>34</w:t>
            </w:r>
            <w:r>
              <w:rPr>
                <w:webHidden/>
              </w:rPr>
              <w:fldChar w:fldCharType="end"/>
            </w:r>
          </w:hyperlink>
        </w:p>
        <w:p w:rsidR="000A7EB2" w:rsidRDefault="00EC4928">
          <w:pPr>
            <w:pStyle w:val="TOC1"/>
            <w:tabs>
              <w:tab w:val="right" w:leader="dot" w:pos="9877"/>
            </w:tabs>
            <w:rPr>
              <w:rFonts w:asciiTheme="minorHAnsi" w:eastAsiaTheme="minorEastAsia" w:hAnsiTheme="minorHAnsi" w:cstheme="minorBidi"/>
              <w:bCs w:val="0"/>
              <w:caps w:val="0"/>
              <w:color w:val="auto"/>
              <w:sz w:val="22"/>
              <w:szCs w:val="22"/>
            </w:rPr>
          </w:pPr>
          <w:hyperlink w:anchor="_Toc240031599" w:history="1">
            <w:r w:rsidR="000A7EB2" w:rsidRPr="00222EC6">
              <w:rPr>
                <w:rStyle w:val="Hyperlink"/>
              </w:rPr>
              <w:t>ГОДИШЊИ ПЛАН РАДА ДИРЕКТОРА ШКОЛЕ</w:t>
            </w:r>
            <w:r w:rsidR="000A7EB2">
              <w:rPr>
                <w:webHidden/>
              </w:rPr>
              <w:tab/>
            </w:r>
            <w:r>
              <w:rPr>
                <w:webHidden/>
              </w:rPr>
              <w:fldChar w:fldCharType="begin"/>
            </w:r>
            <w:r w:rsidR="000A7EB2">
              <w:rPr>
                <w:webHidden/>
              </w:rPr>
              <w:instrText xml:space="preserve"> PAGEREF _Toc240031599 \h </w:instrText>
            </w:r>
            <w:r>
              <w:rPr>
                <w:webHidden/>
              </w:rPr>
            </w:r>
            <w:r>
              <w:rPr>
                <w:webHidden/>
              </w:rPr>
              <w:fldChar w:fldCharType="separate"/>
            </w:r>
            <w:r w:rsidR="000A7EB2">
              <w:rPr>
                <w:webHidden/>
              </w:rPr>
              <w:t>35</w:t>
            </w:r>
            <w:r>
              <w:rPr>
                <w:webHidden/>
              </w:rPr>
              <w:fldChar w:fldCharType="end"/>
            </w:r>
          </w:hyperlink>
        </w:p>
        <w:p w:rsidR="000A7EB2" w:rsidRDefault="00EC4928">
          <w:pPr>
            <w:pStyle w:val="TOC1"/>
            <w:tabs>
              <w:tab w:val="right" w:leader="dot" w:pos="9877"/>
            </w:tabs>
            <w:rPr>
              <w:rFonts w:asciiTheme="minorHAnsi" w:eastAsiaTheme="minorEastAsia" w:hAnsiTheme="minorHAnsi" w:cstheme="minorBidi"/>
              <w:bCs w:val="0"/>
              <w:caps w:val="0"/>
              <w:color w:val="auto"/>
              <w:sz w:val="22"/>
              <w:szCs w:val="22"/>
            </w:rPr>
          </w:pPr>
          <w:hyperlink w:anchor="_Toc240031600" w:history="1">
            <w:r w:rsidR="000A7EB2" w:rsidRPr="00222EC6">
              <w:rPr>
                <w:rStyle w:val="Hyperlink"/>
              </w:rPr>
              <w:t>ПРОГРАМ РАДА СЕКРЕТАРА ШКОЛЕ</w:t>
            </w:r>
            <w:r w:rsidR="000A7EB2">
              <w:rPr>
                <w:webHidden/>
              </w:rPr>
              <w:tab/>
            </w:r>
            <w:r>
              <w:rPr>
                <w:webHidden/>
              </w:rPr>
              <w:fldChar w:fldCharType="begin"/>
            </w:r>
            <w:r w:rsidR="000A7EB2">
              <w:rPr>
                <w:webHidden/>
              </w:rPr>
              <w:instrText xml:space="preserve"> PAGEREF _Toc240031600 \h </w:instrText>
            </w:r>
            <w:r>
              <w:rPr>
                <w:webHidden/>
              </w:rPr>
            </w:r>
            <w:r>
              <w:rPr>
                <w:webHidden/>
              </w:rPr>
              <w:fldChar w:fldCharType="separate"/>
            </w:r>
            <w:r w:rsidR="000A7EB2">
              <w:rPr>
                <w:webHidden/>
              </w:rPr>
              <w:t>45</w:t>
            </w:r>
            <w:r>
              <w:rPr>
                <w:webHidden/>
              </w:rPr>
              <w:fldChar w:fldCharType="end"/>
            </w:r>
          </w:hyperlink>
        </w:p>
        <w:p w:rsidR="000A7EB2" w:rsidRDefault="00EC4928">
          <w:pPr>
            <w:pStyle w:val="TOC1"/>
            <w:tabs>
              <w:tab w:val="right" w:leader="dot" w:pos="9877"/>
            </w:tabs>
            <w:rPr>
              <w:rFonts w:asciiTheme="minorHAnsi" w:eastAsiaTheme="minorEastAsia" w:hAnsiTheme="minorHAnsi" w:cstheme="minorBidi"/>
              <w:bCs w:val="0"/>
              <w:caps w:val="0"/>
              <w:color w:val="auto"/>
              <w:sz w:val="22"/>
              <w:szCs w:val="22"/>
            </w:rPr>
          </w:pPr>
          <w:hyperlink w:anchor="_Toc240031601" w:history="1">
            <w:r w:rsidR="000A7EB2" w:rsidRPr="00222EC6">
              <w:rPr>
                <w:rStyle w:val="Hyperlink"/>
              </w:rPr>
              <w:t>ПЛАН РАДА НАСТАВНИЧКОГ ВЕЋА</w:t>
            </w:r>
            <w:r w:rsidR="000A7EB2">
              <w:rPr>
                <w:webHidden/>
              </w:rPr>
              <w:tab/>
            </w:r>
            <w:r>
              <w:rPr>
                <w:webHidden/>
              </w:rPr>
              <w:fldChar w:fldCharType="begin"/>
            </w:r>
            <w:r w:rsidR="000A7EB2">
              <w:rPr>
                <w:webHidden/>
              </w:rPr>
              <w:instrText xml:space="preserve"> PAGEREF _Toc240031601 \h </w:instrText>
            </w:r>
            <w:r>
              <w:rPr>
                <w:webHidden/>
              </w:rPr>
            </w:r>
            <w:r>
              <w:rPr>
                <w:webHidden/>
              </w:rPr>
              <w:fldChar w:fldCharType="separate"/>
            </w:r>
            <w:r w:rsidR="000A7EB2">
              <w:rPr>
                <w:webHidden/>
              </w:rPr>
              <w:t>46</w:t>
            </w:r>
            <w:r>
              <w:rPr>
                <w:webHidden/>
              </w:rPr>
              <w:fldChar w:fldCharType="end"/>
            </w:r>
          </w:hyperlink>
        </w:p>
        <w:p w:rsidR="000A7EB2" w:rsidRDefault="00EC4928">
          <w:pPr>
            <w:pStyle w:val="TOC1"/>
            <w:tabs>
              <w:tab w:val="right" w:leader="dot" w:pos="9877"/>
            </w:tabs>
            <w:rPr>
              <w:rFonts w:asciiTheme="minorHAnsi" w:eastAsiaTheme="minorEastAsia" w:hAnsiTheme="minorHAnsi" w:cstheme="minorBidi"/>
              <w:bCs w:val="0"/>
              <w:caps w:val="0"/>
              <w:color w:val="auto"/>
              <w:sz w:val="22"/>
              <w:szCs w:val="22"/>
            </w:rPr>
          </w:pPr>
          <w:hyperlink w:anchor="_Toc240031602" w:history="1">
            <w:r w:rsidR="000A7EB2" w:rsidRPr="00222EC6">
              <w:rPr>
                <w:rStyle w:val="Hyperlink"/>
              </w:rPr>
              <w:t>ГОДИШЊИ ПЛАН РАДА ПЕДАГОШКОГ КОЛЕГИЈУМА</w:t>
            </w:r>
            <w:r w:rsidR="000A7EB2">
              <w:rPr>
                <w:webHidden/>
              </w:rPr>
              <w:tab/>
            </w:r>
            <w:r>
              <w:rPr>
                <w:webHidden/>
              </w:rPr>
              <w:fldChar w:fldCharType="begin"/>
            </w:r>
            <w:r w:rsidR="000A7EB2">
              <w:rPr>
                <w:webHidden/>
              </w:rPr>
              <w:instrText xml:space="preserve"> PAGEREF _Toc240031602 \h </w:instrText>
            </w:r>
            <w:r>
              <w:rPr>
                <w:webHidden/>
              </w:rPr>
            </w:r>
            <w:r>
              <w:rPr>
                <w:webHidden/>
              </w:rPr>
              <w:fldChar w:fldCharType="separate"/>
            </w:r>
            <w:r w:rsidR="000A7EB2">
              <w:rPr>
                <w:webHidden/>
              </w:rPr>
              <w:t>47</w:t>
            </w:r>
            <w:r>
              <w:rPr>
                <w:webHidden/>
              </w:rPr>
              <w:fldChar w:fldCharType="end"/>
            </w:r>
          </w:hyperlink>
        </w:p>
        <w:p w:rsidR="000A7EB2" w:rsidRDefault="00EC4928">
          <w:pPr>
            <w:pStyle w:val="TOC1"/>
            <w:tabs>
              <w:tab w:val="right" w:leader="dot" w:pos="9877"/>
            </w:tabs>
            <w:rPr>
              <w:rFonts w:asciiTheme="minorHAnsi" w:eastAsiaTheme="minorEastAsia" w:hAnsiTheme="minorHAnsi" w:cstheme="minorBidi"/>
              <w:bCs w:val="0"/>
              <w:caps w:val="0"/>
              <w:color w:val="auto"/>
              <w:sz w:val="22"/>
              <w:szCs w:val="22"/>
            </w:rPr>
          </w:pPr>
          <w:hyperlink w:anchor="_Toc240031603" w:history="1">
            <w:r w:rsidR="000A7EB2" w:rsidRPr="00222EC6">
              <w:rPr>
                <w:rStyle w:val="Hyperlink"/>
              </w:rPr>
              <w:t>ПЛАН РАДА НАСТАВНИКА У ЗВАЊУ САМОСТАЛНОГ ПЕДАГОШКОГ САВЕТНИКА</w:t>
            </w:r>
            <w:r w:rsidR="000A7EB2">
              <w:rPr>
                <w:webHidden/>
              </w:rPr>
              <w:tab/>
            </w:r>
            <w:r>
              <w:rPr>
                <w:webHidden/>
              </w:rPr>
              <w:fldChar w:fldCharType="begin"/>
            </w:r>
            <w:r w:rsidR="000A7EB2">
              <w:rPr>
                <w:webHidden/>
              </w:rPr>
              <w:instrText xml:space="preserve"> PAGEREF _Toc240031603 \h </w:instrText>
            </w:r>
            <w:r>
              <w:rPr>
                <w:webHidden/>
              </w:rPr>
            </w:r>
            <w:r>
              <w:rPr>
                <w:webHidden/>
              </w:rPr>
              <w:fldChar w:fldCharType="separate"/>
            </w:r>
            <w:r w:rsidR="000A7EB2">
              <w:rPr>
                <w:webHidden/>
              </w:rPr>
              <w:t>51</w:t>
            </w:r>
            <w:r>
              <w:rPr>
                <w:webHidden/>
              </w:rPr>
              <w:fldChar w:fldCharType="end"/>
            </w:r>
          </w:hyperlink>
        </w:p>
        <w:p w:rsidR="000A7EB2" w:rsidRDefault="00EC4928">
          <w:pPr>
            <w:pStyle w:val="TOC1"/>
            <w:tabs>
              <w:tab w:val="right" w:leader="dot" w:pos="9877"/>
            </w:tabs>
            <w:rPr>
              <w:rFonts w:asciiTheme="minorHAnsi" w:eastAsiaTheme="minorEastAsia" w:hAnsiTheme="minorHAnsi" w:cstheme="minorBidi"/>
              <w:bCs w:val="0"/>
              <w:caps w:val="0"/>
              <w:color w:val="auto"/>
              <w:sz w:val="22"/>
              <w:szCs w:val="22"/>
            </w:rPr>
          </w:pPr>
          <w:hyperlink w:anchor="_Toc240031604" w:history="1">
            <w:r w:rsidR="000A7EB2" w:rsidRPr="00222EC6">
              <w:rPr>
                <w:rStyle w:val="Hyperlink"/>
              </w:rPr>
              <w:t>ПЛАНОВИ РАДА СТРУЧНИХ ТИМОВА</w:t>
            </w:r>
            <w:r w:rsidR="000A7EB2">
              <w:rPr>
                <w:webHidden/>
              </w:rPr>
              <w:tab/>
            </w:r>
            <w:r>
              <w:rPr>
                <w:webHidden/>
              </w:rPr>
              <w:fldChar w:fldCharType="begin"/>
            </w:r>
            <w:r w:rsidR="000A7EB2">
              <w:rPr>
                <w:webHidden/>
              </w:rPr>
              <w:instrText xml:space="preserve"> PAGEREF _Toc240031604 \h </w:instrText>
            </w:r>
            <w:r>
              <w:rPr>
                <w:webHidden/>
              </w:rPr>
            </w:r>
            <w:r>
              <w:rPr>
                <w:webHidden/>
              </w:rPr>
              <w:fldChar w:fldCharType="separate"/>
            </w:r>
            <w:r w:rsidR="000A7EB2">
              <w:rPr>
                <w:webHidden/>
              </w:rPr>
              <w:t>52</w:t>
            </w:r>
            <w:r>
              <w:rPr>
                <w:webHidden/>
              </w:rPr>
              <w:fldChar w:fldCharType="end"/>
            </w:r>
          </w:hyperlink>
        </w:p>
        <w:p w:rsidR="000A7EB2" w:rsidRDefault="00EC4928">
          <w:pPr>
            <w:pStyle w:val="TOC2"/>
            <w:tabs>
              <w:tab w:val="right" w:leader="dot" w:pos="9877"/>
            </w:tabs>
            <w:rPr>
              <w:rFonts w:asciiTheme="minorHAnsi" w:eastAsiaTheme="minorEastAsia" w:hAnsiTheme="minorHAnsi" w:cstheme="minorBidi"/>
              <w:smallCaps w:val="0"/>
              <w:noProof/>
              <w:color w:val="auto"/>
              <w:sz w:val="22"/>
              <w:szCs w:val="22"/>
            </w:rPr>
          </w:pPr>
          <w:hyperlink w:anchor="_Toc240031605" w:history="1">
            <w:r w:rsidR="000A7EB2" w:rsidRPr="00222EC6">
              <w:rPr>
                <w:rStyle w:val="Hyperlink"/>
                <w:noProof/>
              </w:rPr>
              <w:t>СПИСАК ЧЛАНОВА СТРУЧНИХ АКТИВА И ТИМОВА</w:t>
            </w:r>
            <w:r w:rsidR="000A7EB2">
              <w:rPr>
                <w:noProof/>
                <w:webHidden/>
              </w:rPr>
              <w:tab/>
            </w:r>
            <w:r>
              <w:rPr>
                <w:noProof/>
                <w:webHidden/>
              </w:rPr>
              <w:fldChar w:fldCharType="begin"/>
            </w:r>
            <w:r w:rsidR="000A7EB2">
              <w:rPr>
                <w:noProof/>
                <w:webHidden/>
              </w:rPr>
              <w:instrText xml:space="preserve"> PAGEREF _Toc240031605 \h </w:instrText>
            </w:r>
            <w:r>
              <w:rPr>
                <w:noProof/>
                <w:webHidden/>
              </w:rPr>
            </w:r>
            <w:r>
              <w:rPr>
                <w:noProof/>
                <w:webHidden/>
              </w:rPr>
              <w:fldChar w:fldCharType="separate"/>
            </w:r>
            <w:r w:rsidR="000A7EB2">
              <w:rPr>
                <w:noProof/>
                <w:webHidden/>
              </w:rPr>
              <w:t>52</w:t>
            </w:r>
            <w:r>
              <w:rPr>
                <w:noProof/>
                <w:webHidden/>
              </w:rPr>
              <w:fldChar w:fldCharType="end"/>
            </w:r>
          </w:hyperlink>
        </w:p>
        <w:p w:rsidR="000A7EB2" w:rsidRDefault="00EC4928">
          <w:pPr>
            <w:pStyle w:val="TOC1"/>
            <w:tabs>
              <w:tab w:val="right" w:leader="dot" w:pos="9877"/>
            </w:tabs>
            <w:rPr>
              <w:rFonts w:asciiTheme="minorHAnsi" w:eastAsiaTheme="minorEastAsia" w:hAnsiTheme="minorHAnsi" w:cstheme="minorBidi"/>
              <w:bCs w:val="0"/>
              <w:caps w:val="0"/>
              <w:color w:val="auto"/>
              <w:sz w:val="22"/>
              <w:szCs w:val="22"/>
            </w:rPr>
          </w:pPr>
          <w:hyperlink w:anchor="_Toc240031606" w:history="1">
            <w:r w:rsidR="000A7EB2" w:rsidRPr="00222EC6">
              <w:rPr>
                <w:rStyle w:val="Hyperlink"/>
              </w:rPr>
              <w:t>ГОДИШЊИ ПЛАН СТРУЧНОГ АКТИВА ЗА РАЗВОЈНО ПЛАНИРАЊЕ ЗА ШКОСЛКУ 2026/2027. ГОДИНУ</w:t>
            </w:r>
            <w:r w:rsidR="000A7EB2">
              <w:rPr>
                <w:webHidden/>
              </w:rPr>
              <w:tab/>
            </w:r>
            <w:r>
              <w:rPr>
                <w:webHidden/>
              </w:rPr>
              <w:fldChar w:fldCharType="begin"/>
            </w:r>
            <w:r w:rsidR="000A7EB2">
              <w:rPr>
                <w:webHidden/>
              </w:rPr>
              <w:instrText xml:space="preserve"> PAGEREF _Toc240031606 \h </w:instrText>
            </w:r>
            <w:r>
              <w:rPr>
                <w:webHidden/>
              </w:rPr>
            </w:r>
            <w:r>
              <w:rPr>
                <w:webHidden/>
              </w:rPr>
              <w:fldChar w:fldCharType="separate"/>
            </w:r>
            <w:r w:rsidR="000A7EB2">
              <w:rPr>
                <w:webHidden/>
              </w:rPr>
              <w:t>56</w:t>
            </w:r>
            <w:r>
              <w:rPr>
                <w:webHidden/>
              </w:rPr>
              <w:fldChar w:fldCharType="end"/>
            </w:r>
          </w:hyperlink>
        </w:p>
        <w:p w:rsidR="000A7EB2" w:rsidRDefault="00EC4928">
          <w:pPr>
            <w:pStyle w:val="TOC1"/>
            <w:tabs>
              <w:tab w:val="right" w:leader="dot" w:pos="9877"/>
            </w:tabs>
            <w:rPr>
              <w:rFonts w:asciiTheme="minorHAnsi" w:eastAsiaTheme="minorEastAsia" w:hAnsiTheme="minorHAnsi" w:cstheme="minorBidi"/>
              <w:bCs w:val="0"/>
              <w:caps w:val="0"/>
              <w:color w:val="auto"/>
              <w:sz w:val="22"/>
              <w:szCs w:val="22"/>
            </w:rPr>
          </w:pPr>
          <w:hyperlink w:anchor="_Toc240031607" w:history="1">
            <w:r w:rsidR="000A7EB2" w:rsidRPr="00222EC6">
              <w:rPr>
                <w:rStyle w:val="Hyperlink"/>
              </w:rPr>
              <w:t>ПЛАН РАДА СТРУЧНОГ АКТИВА ЗА РАЗВОЈ ШКОЛСКОГ ПРОГРАМА ЗА ШКОЛСКУ 2026/2027</w:t>
            </w:r>
            <w:r w:rsidR="000A7EB2">
              <w:rPr>
                <w:webHidden/>
              </w:rPr>
              <w:tab/>
            </w:r>
            <w:r>
              <w:rPr>
                <w:webHidden/>
              </w:rPr>
              <w:fldChar w:fldCharType="begin"/>
            </w:r>
            <w:r w:rsidR="000A7EB2">
              <w:rPr>
                <w:webHidden/>
              </w:rPr>
              <w:instrText xml:space="preserve"> PAGEREF _Toc240031607 \h </w:instrText>
            </w:r>
            <w:r>
              <w:rPr>
                <w:webHidden/>
              </w:rPr>
            </w:r>
            <w:r>
              <w:rPr>
                <w:webHidden/>
              </w:rPr>
              <w:fldChar w:fldCharType="separate"/>
            </w:r>
            <w:r w:rsidR="000A7EB2">
              <w:rPr>
                <w:webHidden/>
              </w:rPr>
              <w:t>58</w:t>
            </w:r>
            <w:r>
              <w:rPr>
                <w:webHidden/>
              </w:rPr>
              <w:fldChar w:fldCharType="end"/>
            </w:r>
          </w:hyperlink>
        </w:p>
        <w:p w:rsidR="000A7EB2" w:rsidRDefault="00EC4928">
          <w:pPr>
            <w:pStyle w:val="TOC1"/>
            <w:tabs>
              <w:tab w:val="right" w:leader="dot" w:pos="9877"/>
            </w:tabs>
            <w:rPr>
              <w:rFonts w:asciiTheme="minorHAnsi" w:eastAsiaTheme="minorEastAsia" w:hAnsiTheme="minorHAnsi" w:cstheme="minorBidi"/>
              <w:bCs w:val="0"/>
              <w:caps w:val="0"/>
              <w:color w:val="auto"/>
              <w:sz w:val="22"/>
              <w:szCs w:val="22"/>
            </w:rPr>
          </w:pPr>
          <w:hyperlink w:anchor="_Toc240031608" w:history="1">
            <w:r w:rsidR="000A7EB2" w:rsidRPr="00222EC6">
              <w:rPr>
                <w:rStyle w:val="Hyperlink"/>
              </w:rPr>
              <w:t>ПЛАН РАДА ТИМА ЗА САМОВРЕДНОВАЊЕ КВАЛИТЕТА РАДА ШКОЛЕ  ЗА ШКОСЛКУ 2026/2027</w:t>
            </w:r>
            <w:r w:rsidR="000A7EB2">
              <w:rPr>
                <w:webHidden/>
              </w:rPr>
              <w:tab/>
            </w:r>
            <w:r>
              <w:rPr>
                <w:webHidden/>
              </w:rPr>
              <w:fldChar w:fldCharType="begin"/>
            </w:r>
            <w:r w:rsidR="000A7EB2">
              <w:rPr>
                <w:webHidden/>
              </w:rPr>
              <w:instrText xml:space="preserve"> PAGEREF _Toc240031608 \h </w:instrText>
            </w:r>
            <w:r>
              <w:rPr>
                <w:webHidden/>
              </w:rPr>
            </w:r>
            <w:r>
              <w:rPr>
                <w:webHidden/>
              </w:rPr>
              <w:fldChar w:fldCharType="separate"/>
            </w:r>
            <w:r w:rsidR="000A7EB2">
              <w:rPr>
                <w:webHidden/>
              </w:rPr>
              <w:t>60</w:t>
            </w:r>
            <w:r>
              <w:rPr>
                <w:webHidden/>
              </w:rPr>
              <w:fldChar w:fldCharType="end"/>
            </w:r>
          </w:hyperlink>
        </w:p>
        <w:p w:rsidR="000A7EB2" w:rsidRDefault="00EC4928">
          <w:pPr>
            <w:pStyle w:val="TOC1"/>
            <w:tabs>
              <w:tab w:val="right" w:leader="dot" w:pos="9877"/>
            </w:tabs>
            <w:rPr>
              <w:rFonts w:asciiTheme="minorHAnsi" w:eastAsiaTheme="minorEastAsia" w:hAnsiTheme="minorHAnsi" w:cstheme="minorBidi"/>
              <w:bCs w:val="0"/>
              <w:caps w:val="0"/>
              <w:color w:val="auto"/>
              <w:sz w:val="22"/>
              <w:szCs w:val="22"/>
            </w:rPr>
          </w:pPr>
          <w:hyperlink w:anchor="_Toc240031609" w:history="1">
            <w:r w:rsidR="000A7EB2" w:rsidRPr="00222EC6">
              <w:rPr>
                <w:rStyle w:val="Hyperlink"/>
              </w:rPr>
              <w:t>ПЛАН РАДА ТИМA ЗА  ЗАШТИТУ ОД ДИСКРИМИНАЦИЈЕ, НАСИЉА, ЗЛОСТАВЉАЊА И ЗАНЕМАРИВАЊА</w:t>
            </w:r>
            <w:r w:rsidR="000A7EB2">
              <w:rPr>
                <w:webHidden/>
              </w:rPr>
              <w:tab/>
            </w:r>
            <w:r>
              <w:rPr>
                <w:webHidden/>
              </w:rPr>
              <w:fldChar w:fldCharType="begin"/>
            </w:r>
            <w:r w:rsidR="000A7EB2">
              <w:rPr>
                <w:webHidden/>
              </w:rPr>
              <w:instrText xml:space="preserve"> PAGEREF _Toc240031609 \h </w:instrText>
            </w:r>
            <w:r>
              <w:rPr>
                <w:webHidden/>
              </w:rPr>
            </w:r>
            <w:r>
              <w:rPr>
                <w:webHidden/>
              </w:rPr>
              <w:fldChar w:fldCharType="separate"/>
            </w:r>
            <w:r w:rsidR="000A7EB2">
              <w:rPr>
                <w:webHidden/>
              </w:rPr>
              <w:t>66</w:t>
            </w:r>
            <w:r>
              <w:rPr>
                <w:webHidden/>
              </w:rPr>
              <w:fldChar w:fldCharType="end"/>
            </w:r>
          </w:hyperlink>
        </w:p>
        <w:p w:rsidR="000A7EB2" w:rsidRDefault="00EC4928">
          <w:pPr>
            <w:pStyle w:val="TOC1"/>
            <w:tabs>
              <w:tab w:val="right" w:leader="dot" w:pos="9877"/>
            </w:tabs>
            <w:rPr>
              <w:rFonts w:asciiTheme="minorHAnsi" w:eastAsiaTheme="minorEastAsia" w:hAnsiTheme="minorHAnsi" w:cstheme="minorBidi"/>
              <w:bCs w:val="0"/>
              <w:caps w:val="0"/>
              <w:color w:val="auto"/>
              <w:sz w:val="22"/>
              <w:szCs w:val="22"/>
            </w:rPr>
          </w:pPr>
          <w:hyperlink w:anchor="_Toc240031610" w:history="1">
            <w:r w:rsidR="000A7EB2" w:rsidRPr="00222EC6">
              <w:rPr>
                <w:rStyle w:val="Hyperlink"/>
              </w:rPr>
              <w:t>ПЛАН РАДА ТИМА ЗА ИНКЛУЗИВНО ОБРАЗОВАЊЕ ЗА ШКОСЛКУ 2026/2027. ГОДИНЕ</w:t>
            </w:r>
            <w:r w:rsidR="000A7EB2">
              <w:rPr>
                <w:webHidden/>
              </w:rPr>
              <w:tab/>
            </w:r>
            <w:r>
              <w:rPr>
                <w:webHidden/>
              </w:rPr>
              <w:fldChar w:fldCharType="begin"/>
            </w:r>
            <w:r w:rsidR="000A7EB2">
              <w:rPr>
                <w:webHidden/>
              </w:rPr>
              <w:instrText xml:space="preserve"> PAGEREF _Toc240031610 \h </w:instrText>
            </w:r>
            <w:r>
              <w:rPr>
                <w:webHidden/>
              </w:rPr>
            </w:r>
            <w:r>
              <w:rPr>
                <w:webHidden/>
              </w:rPr>
              <w:fldChar w:fldCharType="separate"/>
            </w:r>
            <w:r w:rsidR="000A7EB2">
              <w:rPr>
                <w:webHidden/>
              </w:rPr>
              <w:t>70</w:t>
            </w:r>
            <w:r>
              <w:rPr>
                <w:webHidden/>
              </w:rPr>
              <w:fldChar w:fldCharType="end"/>
            </w:r>
          </w:hyperlink>
        </w:p>
        <w:p w:rsidR="000A7EB2" w:rsidRDefault="00EC4928">
          <w:pPr>
            <w:pStyle w:val="TOC1"/>
            <w:tabs>
              <w:tab w:val="right" w:leader="dot" w:pos="9877"/>
            </w:tabs>
            <w:rPr>
              <w:rFonts w:asciiTheme="minorHAnsi" w:eastAsiaTheme="minorEastAsia" w:hAnsiTheme="minorHAnsi" w:cstheme="minorBidi"/>
              <w:bCs w:val="0"/>
              <w:caps w:val="0"/>
              <w:color w:val="auto"/>
              <w:sz w:val="22"/>
              <w:szCs w:val="22"/>
            </w:rPr>
          </w:pPr>
          <w:hyperlink w:anchor="_Toc240031611" w:history="1">
            <w:r w:rsidR="000A7EB2" w:rsidRPr="00222EC6">
              <w:rPr>
                <w:rStyle w:val="Hyperlink"/>
              </w:rPr>
              <w:t>ГОДИШЊИ ПЛАН РАДА ТИМА ЗА ОБЕЗБЕЂИВАЊЕ КВАЛИТЕТА И РАЗВОЈ ШКОЛЕ ЗА ШКОЛСКУ 2026/2027. ГОДИНУ</w:t>
            </w:r>
            <w:r w:rsidR="000A7EB2">
              <w:rPr>
                <w:webHidden/>
              </w:rPr>
              <w:tab/>
            </w:r>
            <w:r>
              <w:rPr>
                <w:webHidden/>
              </w:rPr>
              <w:fldChar w:fldCharType="begin"/>
            </w:r>
            <w:r w:rsidR="000A7EB2">
              <w:rPr>
                <w:webHidden/>
              </w:rPr>
              <w:instrText xml:space="preserve"> PAGEREF _Toc240031611 \h </w:instrText>
            </w:r>
            <w:r>
              <w:rPr>
                <w:webHidden/>
              </w:rPr>
            </w:r>
            <w:r>
              <w:rPr>
                <w:webHidden/>
              </w:rPr>
              <w:fldChar w:fldCharType="separate"/>
            </w:r>
            <w:r w:rsidR="000A7EB2">
              <w:rPr>
                <w:webHidden/>
              </w:rPr>
              <w:t>76</w:t>
            </w:r>
            <w:r>
              <w:rPr>
                <w:webHidden/>
              </w:rPr>
              <w:fldChar w:fldCharType="end"/>
            </w:r>
          </w:hyperlink>
        </w:p>
        <w:p w:rsidR="000A7EB2" w:rsidRDefault="00EC4928">
          <w:pPr>
            <w:pStyle w:val="TOC1"/>
            <w:tabs>
              <w:tab w:val="right" w:leader="dot" w:pos="9877"/>
            </w:tabs>
            <w:rPr>
              <w:rFonts w:asciiTheme="minorHAnsi" w:eastAsiaTheme="minorEastAsia" w:hAnsiTheme="minorHAnsi" w:cstheme="minorBidi"/>
              <w:bCs w:val="0"/>
              <w:caps w:val="0"/>
              <w:color w:val="auto"/>
              <w:sz w:val="22"/>
              <w:szCs w:val="22"/>
            </w:rPr>
          </w:pPr>
          <w:hyperlink w:anchor="_Toc240031612" w:history="1">
            <w:r w:rsidR="000A7EB2" w:rsidRPr="00222EC6">
              <w:rPr>
                <w:rStyle w:val="Hyperlink"/>
              </w:rPr>
              <w:t>План рада тима за заштиту животне средине и одрживог развоја за школску 2026/2027.годину</w:t>
            </w:r>
            <w:r w:rsidR="000A7EB2">
              <w:rPr>
                <w:webHidden/>
              </w:rPr>
              <w:tab/>
            </w:r>
            <w:r>
              <w:rPr>
                <w:webHidden/>
              </w:rPr>
              <w:fldChar w:fldCharType="begin"/>
            </w:r>
            <w:r w:rsidR="000A7EB2">
              <w:rPr>
                <w:webHidden/>
              </w:rPr>
              <w:instrText xml:space="preserve"> PAGEREF _Toc240031612 \h </w:instrText>
            </w:r>
            <w:r>
              <w:rPr>
                <w:webHidden/>
              </w:rPr>
            </w:r>
            <w:r>
              <w:rPr>
                <w:webHidden/>
              </w:rPr>
              <w:fldChar w:fldCharType="separate"/>
            </w:r>
            <w:r w:rsidR="000A7EB2">
              <w:rPr>
                <w:webHidden/>
              </w:rPr>
              <w:t>91</w:t>
            </w:r>
            <w:r>
              <w:rPr>
                <w:webHidden/>
              </w:rPr>
              <w:fldChar w:fldCharType="end"/>
            </w:r>
          </w:hyperlink>
        </w:p>
        <w:p w:rsidR="000A7EB2" w:rsidRDefault="00EC4928">
          <w:pPr>
            <w:pStyle w:val="TOC1"/>
            <w:tabs>
              <w:tab w:val="right" w:leader="dot" w:pos="9877"/>
            </w:tabs>
            <w:rPr>
              <w:rFonts w:asciiTheme="minorHAnsi" w:eastAsiaTheme="minorEastAsia" w:hAnsiTheme="minorHAnsi" w:cstheme="minorBidi"/>
              <w:bCs w:val="0"/>
              <w:caps w:val="0"/>
              <w:color w:val="auto"/>
              <w:sz w:val="22"/>
              <w:szCs w:val="22"/>
            </w:rPr>
          </w:pPr>
          <w:hyperlink w:anchor="_Toc240031613" w:history="1">
            <w:r w:rsidR="000A7EB2" w:rsidRPr="00222EC6">
              <w:rPr>
                <w:rStyle w:val="Hyperlink"/>
              </w:rPr>
              <w:t xml:space="preserve">ПЛАН РАДА ТИМА ЗА ЗАШТИТУ ЖИВОТНЕ СРЕДИНЕ И УРЕЂЕЊЕ ШКОЛСКОГ ПРОСТОРА </w:t>
            </w:r>
            <w:r w:rsidR="000A7EB2" w:rsidRPr="00222EC6">
              <w:rPr>
                <w:rStyle w:val="Hyperlink"/>
                <w:rFonts w:eastAsia="Times New Roman" w:cs="Times New Roman"/>
              </w:rPr>
              <w:t>ЗА ШКОЛСКУ 2026/2027.ГОДИНУ</w:t>
            </w:r>
            <w:r w:rsidR="000A7EB2">
              <w:rPr>
                <w:webHidden/>
              </w:rPr>
              <w:tab/>
            </w:r>
            <w:r>
              <w:rPr>
                <w:webHidden/>
              </w:rPr>
              <w:fldChar w:fldCharType="begin"/>
            </w:r>
            <w:r w:rsidR="000A7EB2">
              <w:rPr>
                <w:webHidden/>
              </w:rPr>
              <w:instrText xml:space="preserve"> PAGEREF _Toc240031613 \h </w:instrText>
            </w:r>
            <w:r>
              <w:rPr>
                <w:webHidden/>
              </w:rPr>
            </w:r>
            <w:r>
              <w:rPr>
                <w:webHidden/>
              </w:rPr>
              <w:fldChar w:fldCharType="separate"/>
            </w:r>
            <w:r w:rsidR="000A7EB2">
              <w:rPr>
                <w:webHidden/>
              </w:rPr>
              <w:t>96</w:t>
            </w:r>
            <w:r>
              <w:rPr>
                <w:webHidden/>
              </w:rPr>
              <w:fldChar w:fldCharType="end"/>
            </w:r>
          </w:hyperlink>
        </w:p>
        <w:p w:rsidR="000A7EB2" w:rsidRDefault="00EC4928">
          <w:pPr>
            <w:pStyle w:val="TOC1"/>
            <w:tabs>
              <w:tab w:val="right" w:leader="dot" w:pos="9877"/>
            </w:tabs>
            <w:rPr>
              <w:rFonts w:asciiTheme="minorHAnsi" w:eastAsiaTheme="minorEastAsia" w:hAnsiTheme="minorHAnsi" w:cstheme="minorBidi"/>
              <w:bCs w:val="0"/>
              <w:caps w:val="0"/>
              <w:color w:val="auto"/>
              <w:sz w:val="22"/>
              <w:szCs w:val="22"/>
            </w:rPr>
          </w:pPr>
          <w:hyperlink w:anchor="_Toc240031614" w:history="1">
            <w:r w:rsidR="000A7EB2" w:rsidRPr="00222EC6">
              <w:rPr>
                <w:rStyle w:val="Hyperlink"/>
              </w:rPr>
              <w:t>ГОДИШЊИ ПЛАН ТИМА ЗА ПРЕВЕНЦИЈУ ОСИПАЊА УЧЕНИКА И СОЦИЈАЛНО СТАРАЊЕ ЗА ШКСОЛКУ 2026/2027. ГОДИНУ</w:t>
            </w:r>
            <w:r w:rsidR="000A7EB2">
              <w:rPr>
                <w:webHidden/>
              </w:rPr>
              <w:tab/>
            </w:r>
            <w:r>
              <w:rPr>
                <w:webHidden/>
              </w:rPr>
              <w:fldChar w:fldCharType="begin"/>
            </w:r>
            <w:r w:rsidR="000A7EB2">
              <w:rPr>
                <w:webHidden/>
              </w:rPr>
              <w:instrText xml:space="preserve"> PAGEREF _Toc240031614 \h </w:instrText>
            </w:r>
            <w:r>
              <w:rPr>
                <w:webHidden/>
              </w:rPr>
            </w:r>
            <w:r>
              <w:rPr>
                <w:webHidden/>
              </w:rPr>
              <w:fldChar w:fldCharType="separate"/>
            </w:r>
            <w:r w:rsidR="000A7EB2">
              <w:rPr>
                <w:webHidden/>
              </w:rPr>
              <w:t>97</w:t>
            </w:r>
            <w:r>
              <w:rPr>
                <w:webHidden/>
              </w:rPr>
              <w:fldChar w:fldCharType="end"/>
            </w:r>
          </w:hyperlink>
        </w:p>
        <w:p w:rsidR="000A7EB2" w:rsidRDefault="00EC4928">
          <w:pPr>
            <w:pStyle w:val="TOC1"/>
            <w:tabs>
              <w:tab w:val="right" w:leader="dot" w:pos="9877"/>
            </w:tabs>
            <w:rPr>
              <w:rFonts w:asciiTheme="minorHAnsi" w:eastAsiaTheme="minorEastAsia" w:hAnsiTheme="minorHAnsi" w:cstheme="minorBidi"/>
              <w:bCs w:val="0"/>
              <w:caps w:val="0"/>
              <w:color w:val="auto"/>
              <w:sz w:val="22"/>
              <w:szCs w:val="22"/>
            </w:rPr>
          </w:pPr>
          <w:hyperlink w:anchor="_Toc240031615" w:history="1">
            <w:r w:rsidR="000A7EB2" w:rsidRPr="00222EC6">
              <w:rPr>
                <w:rStyle w:val="Hyperlink"/>
              </w:rPr>
              <w:t>ПЛАН РАДА ТИМА ЗА РАЗВОЈ МЕЂУПРЕДМЕТНИХ КОМПЕТЕНЦИЈА И ПРЕДУЗЕТНИШТВА</w:t>
            </w:r>
            <w:r w:rsidR="000A7EB2">
              <w:rPr>
                <w:webHidden/>
              </w:rPr>
              <w:tab/>
            </w:r>
            <w:r>
              <w:rPr>
                <w:webHidden/>
              </w:rPr>
              <w:fldChar w:fldCharType="begin"/>
            </w:r>
            <w:r w:rsidR="000A7EB2">
              <w:rPr>
                <w:webHidden/>
              </w:rPr>
              <w:instrText xml:space="preserve"> PAGEREF _Toc240031615 \h </w:instrText>
            </w:r>
            <w:r>
              <w:rPr>
                <w:webHidden/>
              </w:rPr>
            </w:r>
            <w:r>
              <w:rPr>
                <w:webHidden/>
              </w:rPr>
              <w:fldChar w:fldCharType="separate"/>
            </w:r>
            <w:r w:rsidR="000A7EB2">
              <w:rPr>
                <w:webHidden/>
              </w:rPr>
              <w:t>99</w:t>
            </w:r>
            <w:r>
              <w:rPr>
                <w:webHidden/>
              </w:rPr>
              <w:fldChar w:fldCharType="end"/>
            </w:r>
          </w:hyperlink>
        </w:p>
        <w:p w:rsidR="000A7EB2" w:rsidRDefault="00EC4928">
          <w:pPr>
            <w:pStyle w:val="TOC1"/>
            <w:tabs>
              <w:tab w:val="right" w:leader="dot" w:pos="9877"/>
            </w:tabs>
            <w:rPr>
              <w:rFonts w:asciiTheme="minorHAnsi" w:eastAsiaTheme="minorEastAsia" w:hAnsiTheme="minorHAnsi" w:cstheme="minorBidi"/>
              <w:bCs w:val="0"/>
              <w:caps w:val="0"/>
              <w:color w:val="auto"/>
              <w:sz w:val="22"/>
              <w:szCs w:val="22"/>
            </w:rPr>
          </w:pPr>
          <w:hyperlink w:anchor="_Toc240031616" w:history="1">
            <w:r w:rsidR="000A7EB2" w:rsidRPr="00222EC6">
              <w:rPr>
                <w:rStyle w:val="Hyperlink"/>
              </w:rPr>
              <w:t>ПЛАН РАДА ТИМА ЗА ПРОФЕСИОНАЛНИ РАЗВОЈ  ЗАШКОЛСКУ 2026/2027. ГОДИНУ</w:t>
            </w:r>
            <w:r w:rsidR="000A7EB2">
              <w:rPr>
                <w:webHidden/>
              </w:rPr>
              <w:tab/>
            </w:r>
            <w:r>
              <w:rPr>
                <w:webHidden/>
              </w:rPr>
              <w:fldChar w:fldCharType="begin"/>
            </w:r>
            <w:r w:rsidR="000A7EB2">
              <w:rPr>
                <w:webHidden/>
              </w:rPr>
              <w:instrText xml:space="preserve"> PAGEREF _Toc240031616 \h </w:instrText>
            </w:r>
            <w:r>
              <w:rPr>
                <w:webHidden/>
              </w:rPr>
            </w:r>
            <w:r>
              <w:rPr>
                <w:webHidden/>
              </w:rPr>
              <w:fldChar w:fldCharType="separate"/>
            </w:r>
            <w:r w:rsidR="000A7EB2">
              <w:rPr>
                <w:webHidden/>
              </w:rPr>
              <w:t>103</w:t>
            </w:r>
            <w:r>
              <w:rPr>
                <w:webHidden/>
              </w:rPr>
              <w:fldChar w:fldCharType="end"/>
            </w:r>
          </w:hyperlink>
        </w:p>
        <w:p w:rsidR="000A7EB2" w:rsidRDefault="00EC4928">
          <w:pPr>
            <w:pStyle w:val="TOC1"/>
            <w:tabs>
              <w:tab w:val="right" w:leader="dot" w:pos="9877"/>
            </w:tabs>
            <w:rPr>
              <w:rFonts w:asciiTheme="minorHAnsi" w:eastAsiaTheme="minorEastAsia" w:hAnsiTheme="minorHAnsi" w:cstheme="minorBidi"/>
              <w:bCs w:val="0"/>
              <w:caps w:val="0"/>
              <w:color w:val="auto"/>
              <w:sz w:val="22"/>
              <w:szCs w:val="22"/>
            </w:rPr>
          </w:pPr>
          <w:hyperlink w:anchor="_Toc240031617" w:history="1">
            <w:r w:rsidR="000A7EB2" w:rsidRPr="00222EC6">
              <w:rPr>
                <w:rStyle w:val="Hyperlink"/>
              </w:rPr>
              <w:t>ПЛАН РАДА ТИМА ЗА ПРОФЕСИОНАЛНУ ОРИЈЕНТАЦИЈУ УЧЕНИКА</w:t>
            </w:r>
            <w:r w:rsidR="000A7EB2">
              <w:rPr>
                <w:webHidden/>
              </w:rPr>
              <w:tab/>
            </w:r>
            <w:r>
              <w:rPr>
                <w:webHidden/>
              </w:rPr>
              <w:fldChar w:fldCharType="begin"/>
            </w:r>
            <w:r w:rsidR="000A7EB2">
              <w:rPr>
                <w:webHidden/>
              </w:rPr>
              <w:instrText xml:space="preserve"> PAGEREF _Toc240031617 \h </w:instrText>
            </w:r>
            <w:r>
              <w:rPr>
                <w:webHidden/>
              </w:rPr>
            </w:r>
            <w:r>
              <w:rPr>
                <w:webHidden/>
              </w:rPr>
              <w:fldChar w:fldCharType="separate"/>
            </w:r>
            <w:r w:rsidR="000A7EB2">
              <w:rPr>
                <w:webHidden/>
              </w:rPr>
              <w:t>108</w:t>
            </w:r>
            <w:r>
              <w:rPr>
                <w:webHidden/>
              </w:rPr>
              <w:fldChar w:fldCharType="end"/>
            </w:r>
          </w:hyperlink>
        </w:p>
        <w:p w:rsidR="000A7EB2" w:rsidRDefault="00EC4928">
          <w:pPr>
            <w:pStyle w:val="TOC1"/>
            <w:tabs>
              <w:tab w:val="right" w:leader="dot" w:pos="9877"/>
            </w:tabs>
            <w:rPr>
              <w:rFonts w:asciiTheme="minorHAnsi" w:eastAsiaTheme="minorEastAsia" w:hAnsiTheme="minorHAnsi" w:cstheme="minorBidi"/>
              <w:bCs w:val="0"/>
              <w:caps w:val="0"/>
              <w:color w:val="auto"/>
              <w:sz w:val="22"/>
              <w:szCs w:val="22"/>
            </w:rPr>
          </w:pPr>
          <w:hyperlink w:anchor="_Toc240031618" w:history="1">
            <w:r w:rsidR="000A7EB2" w:rsidRPr="00222EC6">
              <w:rPr>
                <w:rStyle w:val="Hyperlink"/>
              </w:rPr>
              <w:t>ПЛАН РАДА ТИМА ЗА КУЛТУРНЕ АКТИВНОСТИ</w:t>
            </w:r>
            <w:r w:rsidR="000A7EB2">
              <w:rPr>
                <w:webHidden/>
              </w:rPr>
              <w:tab/>
            </w:r>
            <w:r>
              <w:rPr>
                <w:webHidden/>
              </w:rPr>
              <w:fldChar w:fldCharType="begin"/>
            </w:r>
            <w:r w:rsidR="000A7EB2">
              <w:rPr>
                <w:webHidden/>
              </w:rPr>
              <w:instrText xml:space="preserve"> PAGEREF _Toc240031618 \h </w:instrText>
            </w:r>
            <w:r>
              <w:rPr>
                <w:webHidden/>
              </w:rPr>
            </w:r>
            <w:r>
              <w:rPr>
                <w:webHidden/>
              </w:rPr>
              <w:fldChar w:fldCharType="separate"/>
            </w:r>
            <w:r w:rsidR="000A7EB2">
              <w:rPr>
                <w:webHidden/>
              </w:rPr>
              <w:t>109</w:t>
            </w:r>
            <w:r>
              <w:rPr>
                <w:webHidden/>
              </w:rPr>
              <w:fldChar w:fldCharType="end"/>
            </w:r>
          </w:hyperlink>
        </w:p>
        <w:p w:rsidR="000A7EB2" w:rsidRDefault="00EC4928">
          <w:pPr>
            <w:pStyle w:val="TOC1"/>
            <w:tabs>
              <w:tab w:val="right" w:leader="dot" w:pos="9877"/>
            </w:tabs>
            <w:rPr>
              <w:rFonts w:asciiTheme="minorHAnsi" w:eastAsiaTheme="minorEastAsia" w:hAnsiTheme="minorHAnsi" w:cstheme="minorBidi"/>
              <w:bCs w:val="0"/>
              <w:caps w:val="0"/>
              <w:color w:val="auto"/>
              <w:sz w:val="22"/>
              <w:szCs w:val="22"/>
            </w:rPr>
          </w:pPr>
          <w:hyperlink w:anchor="_Toc240031619" w:history="1">
            <w:r w:rsidR="000A7EB2" w:rsidRPr="00222EC6">
              <w:rPr>
                <w:rStyle w:val="Hyperlink"/>
              </w:rPr>
              <w:t>ПРОГРАМ ПОСТУПАЊА У КРИЗНИМ СИТУАЦИЈАМА</w:t>
            </w:r>
            <w:r w:rsidR="000A7EB2">
              <w:rPr>
                <w:webHidden/>
              </w:rPr>
              <w:tab/>
            </w:r>
            <w:r>
              <w:rPr>
                <w:webHidden/>
              </w:rPr>
              <w:fldChar w:fldCharType="begin"/>
            </w:r>
            <w:r w:rsidR="000A7EB2">
              <w:rPr>
                <w:webHidden/>
              </w:rPr>
              <w:instrText xml:space="preserve"> PAGEREF _Toc240031619 \h </w:instrText>
            </w:r>
            <w:r>
              <w:rPr>
                <w:webHidden/>
              </w:rPr>
            </w:r>
            <w:r>
              <w:rPr>
                <w:webHidden/>
              </w:rPr>
              <w:fldChar w:fldCharType="separate"/>
            </w:r>
            <w:r w:rsidR="000A7EB2">
              <w:rPr>
                <w:webHidden/>
              </w:rPr>
              <w:t>112</w:t>
            </w:r>
            <w:r>
              <w:rPr>
                <w:webHidden/>
              </w:rPr>
              <w:fldChar w:fldCharType="end"/>
            </w:r>
          </w:hyperlink>
        </w:p>
        <w:p w:rsidR="000A7EB2" w:rsidRDefault="00EC4928">
          <w:pPr>
            <w:pStyle w:val="TOC1"/>
            <w:tabs>
              <w:tab w:val="right" w:leader="dot" w:pos="9877"/>
            </w:tabs>
            <w:rPr>
              <w:rFonts w:asciiTheme="minorHAnsi" w:eastAsiaTheme="minorEastAsia" w:hAnsiTheme="minorHAnsi" w:cstheme="minorBidi"/>
              <w:bCs w:val="0"/>
              <w:caps w:val="0"/>
              <w:color w:val="auto"/>
              <w:sz w:val="22"/>
              <w:szCs w:val="22"/>
            </w:rPr>
          </w:pPr>
          <w:hyperlink w:anchor="_Toc240031620" w:history="1">
            <w:r w:rsidR="000A7EB2" w:rsidRPr="00222EC6">
              <w:rPr>
                <w:rStyle w:val="Hyperlink"/>
              </w:rPr>
              <w:t>СТРУЧНА ВЕЋА</w:t>
            </w:r>
            <w:r w:rsidR="000A7EB2">
              <w:rPr>
                <w:webHidden/>
              </w:rPr>
              <w:tab/>
            </w:r>
            <w:r>
              <w:rPr>
                <w:webHidden/>
              </w:rPr>
              <w:fldChar w:fldCharType="begin"/>
            </w:r>
            <w:r w:rsidR="000A7EB2">
              <w:rPr>
                <w:webHidden/>
              </w:rPr>
              <w:instrText xml:space="preserve"> PAGEREF _Toc240031620 \h </w:instrText>
            </w:r>
            <w:r>
              <w:rPr>
                <w:webHidden/>
              </w:rPr>
            </w:r>
            <w:r>
              <w:rPr>
                <w:webHidden/>
              </w:rPr>
              <w:fldChar w:fldCharType="separate"/>
            </w:r>
            <w:r w:rsidR="000A7EB2">
              <w:rPr>
                <w:webHidden/>
              </w:rPr>
              <w:t>123</w:t>
            </w:r>
            <w:r>
              <w:rPr>
                <w:webHidden/>
              </w:rPr>
              <w:fldChar w:fldCharType="end"/>
            </w:r>
          </w:hyperlink>
        </w:p>
        <w:p w:rsidR="000A7EB2" w:rsidRDefault="00EC4928">
          <w:pPr>
            <w:pStyle w:val="TOC2"/>
            <w:tabs>
              <w:tab w:val="right" w:leader="dot" w:pos="9877"/>
            </w:tabs>
            <w:rPr>
              <w:rFonts w:asciiTheme="minorHAnsi" w:eastAsiaTheme="minorEastAsia" w:hAnsiTheme="minorHAnsi" w:cstheme="minorBidi"/>
              <w:smallCaps w:val="0"/>
              <w:noProof/>
              <w:color w:val="auto"/>
              <w:sz w:val="22"/>
              <w:szCs w:val="22"/>
            </w:rPr>
          </w:pPr>
          <w:hyperlink w:anchor="_Toc240031621" w:history="1">
            <w:r w:rsidR="000A7EB2" w:rsidRPr="00222EC6">
              <w:rPr>
                <w:rStyle w:val="Hyperlink"/>
                <w:noProof/>
              </w:rPr>
              <w:t>ГОДИШЊИ ПЛАН СТРУЧНОГ ВЕЋА РАЗРЕДНЕ НАСТАВЕ</w:t>
            </w:r>
            <w:r w:rsidR="000A7EB2">
              <w:rPr>
                <w:noProof/>
                <w:webHidden/>
              </w:rPr>
              <w:tab/>
            </w:r>
            <w:r>
              <w:rPr>
                <w:noProof/>
                <w:webHidden/>
              </w:rPr>
              <w:fldChar w:fldCharType="begin"/>
            </w:r>
            <w:r w:rsidR="000A7EB2">
              <w:rPr>
                <w:noProof/>
                <w:webHidden/>
              </w:rPr>
              <w:instrText xml:space="preserve"> PAGEREF _Toc240031621 \h </w:instrText>
            </w:r>
            <w:r>
              <w:rPr>
                <w:noProof/>
                <w:webHidden/>
              </w:rPr>
            </w:r>
            <w:r>
              <w:rPr>
                <w:noProof/>
                <w:webHidden/>
              </w:rPr>
              <w:fldChar w:fldCharType="separate"/>
            </w:r>
            <w:r w:rsidR="000A7EB2">
              <w:rPr>
                <w:noProof/>
                <w:webHidden/>
              </w:rPr>
              <w:t>123</w:t>
            </w:r>
            <w:r>
              <w:rPr>
                <w:noProof/>
                <w:webHidden/>
              </w:rPr>
              <w:fldChar w:fldCharType="end"/>
            </w:r>
          </w:hyperlink>
        </w:p>
        <w:p w:rsidR="000A7EB2" w:rsidRDefault="00EC4928">
          <w:pPr>
            <w:pStyle w:val="TOC2"/>
            <w:tabs>
              <w:tab w:val="right" w:leader="dot" w:pos="9877"/>
            </w:tabs>
            <w:rPr>
              <w:rFonts w:asciiTheme="minorHAnsi" w:eastAsiaTheme="minorEastAsia" w:hAnsiTheme="minorHAnsi" w:cstheme="minorBidi"/>
              <w:smallCaps w:val="0"/>
              <w:noProof/>
              <w:color w:val="auto"/>
              <w:sz w:val="22"/>
              <w:szCs w:val="22"/>
            </w:rPr>
          </w:pPr>
          <w:hyperlink w:anchor="_Toc240031622" w:history="1">
            <w:r w:rsidR="000A7EB2" w:rsidRPr="00222EC6">
              <w:rPr>
                <w:rStyle w:val="Hyperlink"/>
                <w:noProof/>
              </w:rPr>
              <w:t>ГОДИШЊИ ПЛАН РАДА СТРУЧНОГ ВЕЋА ДРУШТВЕНИХ НАУКА 2026/2027</w:t>
            </w:r>
            <w:r w:rsidR="000A7EB2">
              <w:rPr>
                <w:noProof/>
                <w:webHidden/>
              </w:rPr>
              <w:tab/>
            </w:r>
            <w:r>
              <w:rPr>
                <w:noProof/>
                <w:webHidden/>
              </w:rPr>
              <w:fldChar w:fldCharType="begin"/>
            </w:r>
            <w:r w:rsidR="000A7EB2">
              <w:rPr>
                <w:noProof/>
                <w:webHidden/>
              </w:rPr>
              <w:instrText xml:space="preserve"> PAGEREF _Toc240031622 \h </w:instrText>
            </w:r>
            <w:r>
              <w:rPr>
                <w:noProof/>
                <w:webHidden/>
              </w:rPr>
            </w:r>
            <w:r>
              <w:rPr>
                <w:noProof/>
                <w:webHidden/>
              </w:rPr>
              <w:fldChar w:fldCharType="separate"/>
            </w:r>
            <w:r w:rsidR="000A7EB2">
              <w:rPr>
                <w:noProof/>
                <w:webHidden/>
              </w:rPr>
              <w:t>130</w:t>
            </w:r>
            <w:r>
              <w:rPr>
                <w:noProof/>
                <w:webHidden/>
              </w:rPr>
              <w:fldChar w:fldCharType="end"/>
            </w:r>
          </w:hyperlink>
        </w:p>
        <w:p w:rsidR="000A7EB2" w:rsidRDefault="00EC4928">
          <w:pPr>
            <w:pStyle w:val="TOC2"/>
            <w:tabs>
              <w:tab w:val="right" w:leader="dot" w:pos="9877"/>
            </w:tabs>
            <w:rPr>
              <w:rFonts w:asciiTheme="minorHAnsi" w:eastAsiaTheme="minorEastAsia" w:hAnsiTheme="minorHAnsi" w:cstheme="minorBidi"/>
              <w:smallCaps w:val="0"/>
              <w:noProof/>
              <w:color w:val="auto"/>
              <w:sz w:val="22"/>
              <w:szCs w:val="22"/>
            </w:rPr>
          </w:pPr>
          <w:hyperlink w:anchor="_Toc240031623" w:history="1">
            <w:r w:rsidR="000A7EB2" w:rsidRPr="00222EC6">
              <w:rPr>
                <w:rStyle w:val="Hyperlink"/>
                <w:noProof/>
              </w:rPr>
              <w:t>ГОДИШЊИ ПЛАН РАДА СТРУЧНОГ ВЕЋА ПРИРОДНИХ НАУКА ЗА ШКОЛСКУ 2026/2027. ГОДИНУ</w:t>
            </w:r>
            <w:r w:rsidR="000A7EB2">
              <w:rPr>
                <w:noProof/>
                <w:webHidden/>
              </w:rPr>
              <w:tab/>
            </w:r>
            <w:r>
              <w:rPr>
                <w:noProof/>
                <w:webHidden/>
              </w:rPr>
              <w:fldChar w:fldCharType="begin"/>
            </w:r>
            <w:r w:rsidR="000A7EB2">
              <w:rPr>
                <w:noProof/>
                <w:webHidden/>
              </w:rPr>
              <w:instrText xml:space="preserve"> PAGEREF _Toc240031623 \h </w:instrText>
            </w:r>
            <w:r>
              <w:rPr>
                <w:noProof/>
                <w:webHidden/>
              </w:rPr>
            </w:r>
            <w:r>
              <w:rPr>
                <w:noProof/>
                <w:webHidden/>
              </w:rPr>
              <w:fldChar w:fldCharType="separate"/>
            </w:r>
            <w:r w:rsidR="000A7EB2">
              <w:rPr>
                <w:noProof/>
                <w:webHidden/>
              </w:rPr>
              <w:t>142</w:t>
            </w:r>
            <w:r>
              <w:rPr>
                <w:noProof/>
                <w:webHidden/>
              </w:rPr>
              <w:fldChar w:fldCharType="end"/>
            </w:r>
          </w:hyperlink>
        </w:p>
        <w:p w:rsidR="000A7EB2" w:rsidRDefault="00EC4928">
          <w:pPr>
            <w:pStyle w:val="TOC2"/>
            <w:tabs>
              <w:tab w:val="right" w:leader="dot" w:pos="9877"/>
            </w:tabs>
            <w:rPr>
              <w:rFonts w:asciiTheme="minorHAnsi" w:eastAsiaTheme="minorEastAsia" w:hAnsiTheme="minorHAnsi" w:cstheme="minorBidi"/>
              <w:smallCaps w:val="0"/>
              <w:noProof/>
              <w:color w:val="auto"/>
              <w:sz w:val="22"/>
              <w:szCs w:val="22"/>
            </w:rPr>
          </w:pPr>
          <w:hyperlink w:anchor="_Toc240031624" w:history="1">
            <w:r w:rsidR="000A7EB2" w:rsidRPr="00222EC6">
              <w:rPr>
                <w:rStyle w:val="Hyperlink"/>
                <w:noProof/>
              </w:rPr>
              <w:t>ГОДИШЊИ ПЛАН РАДА СТРУЧНОГ ВЕЋА НАСТАВНИКА УМЕТНОСТИ И ВЕШТИНА 2026/2027</w:t>
            </w:r>
            <w:r w:rsidR="000A7EB2">
              <w:rPr>
                <w:noProof/>
                <w:webHidden/>
              </w:rPr>
              <w:tab/>
            </w:r>
            <w:r>
              <w:rPr>
                <w:noProof/>
                <w:webHidden/>
              </w:rPr>
              <w:fldChar w:fldCharType="begin"/>
            </w:r>
            <w:r w:rsidR="000A7EB2">
              <w:rPr>
                <w:noProof/>
                <w:webHidden/>
              </w:rPr>
              <w:instrText xml:space="preserve"> PAGEREF _Toc240031624 \h </w:instrText>
            </w:r>
            <w:r>
              <w:rPr>
                <w:noProof/>
                <w:webHidden/>
              </w:rPr>
            </w:r>
            <w:r>
              <w:rPr>
                <w:noProof/>
                <w:webHidden/>
              </w:rPr>
              <w:fldChar w:fldCharType="separate"/>
            </w:r>
            <w:r w:rsidR="000A7EB2">
              <w:rPr>
                <w:noProof/>
                <w:webHidden/>
              </w:rPr>
              <w:t>149</w:t>
            </w:r>
            <w:r>
              <w:rPr>
                <w:noProof/>
                <w:webHidden/>
              </w:rPr>
              <w:fldChar w:fldCharType="end"/>
            </w:r>
          </w:hyperlink>
        </w:p>
        <w:p w:rsidR="000A7EB2" w:rsidRDefault="00EC4928">
          <w:pPr>
            <w:pStyle w:val="TOC1"/>
            <w:tabs>
              <w:tab w:val="right" w:leader="dot" w:pos="9877"/>
            </w:tabs>
            <w:rPr>
              <w:rFonts w:asciiTheme="minorHAnsi" w:eastAsiaTheme="minorEastAsia" w:hAnsiTheme="minorHAnsi" w:cstheme="minorBidi"/>
              <w:bCs w:val="0"/>
              <w:caps w:val="0"/>
              <w:color w:val="auto"/>
              <w:sz w:val="22"/>
              <w:szCs w:val="22"/>
            </w:rPr>
          </w:pPr>
          <w:hyperlink w:anchor="_Toc240031625" w:history="1">
            <w:r w:rsidR="000A7EB2" w:rsidRPr="00222EC6">
              <w:rPr>
                <w:rStyle w:val="Hyperlink"/>
              </w:rPr>
              <w:t>ГОДИШЊИ ПЛАН РАДА РАЗРЕДНИХ ВЕЋА</w:t>
            </w:r>
            <w:r w:rsidR="000A7EB2">
              <w:rPr>
                <w:webHidden/>
              </w:rPr>
              <w:tab/>
            </w:r>
            <w:r>
              <w:rPr>
                <w:webHidden/>
              </w:rPr>
              <w:fldChar w:fldCharType="begin"/>
            </w:r>
            <w:r w:rsidR="000A7EB2">
              <w:rPr>
                <w:webHidden/>
              </w:rPr>
              <w:instrText xml:space="preserve"> PAGEREF _Toc240031625 \h </w:instrText>
            </w:r>
            <w:r>
              <w:rPr>
                <w:webHidden/>
              </w:rPr>
            </w:r>
            <w:r>
              <w:rPr>
                <w:webHidden/>
              </w:rPr>
              <w:fldChar w:fldCharType="separate"/>
            </w:r>
            <w:r w:rsidR="000A7EB2">
              <w:rPr>
                <w:webHidden/>
              </w:rPr>
              <w:t>152</w:t>
            </w:r>
            <w:r>
              <w:rPr>
                <w:webHidden/>
              </w:rPr>
              <w:fldChar w:fldCharType="end"/>
            </w:r>
          </w:hyperlink>
        </w:p>
        <w:p w:rsidR="000A7EB2" w:rsidRDefault="00EC4928">
          <w:pPr>
            <w:pStyle w:val="TOC2"/>
            <w:tabs>
              <w:tab w:val="right" w:leader="dot" w:pos="9877"/>
            </w:tabs>
            <w:rPr>
              <w:rFonts w:asciiTheme="minorHAnsi" w:eastAsiaTheme="minorEastAsia" w:hAnsiTheme="minorHAnsi" w:cstheme="minorBidi"/>
              <w:smallCaps w:val="0"/>
              <w:noProof/>
              <w:color w:val="auto"/>
              <w:sz w:val="22"/>
              <w:szCs w:val="22"/>
            </w:rPr>
          </w:pPr>
          <w:hyperlink w:anchor="_Toc240031626" w:history="1">
            <w:r w:rsidR="000A7EB2" w:rsidRPr="00222EC6">
              <w:rPr>
                <w:rStyle w:val="Hyperlink"/>
                <w:noProof/>
              </w:rPr>
              <w:t>РАЗРЕДНО ВЕЋE ПРВОГ РАЗРЕДА</w:t>
            </w:r>
            <w:r w:rsidR="000A7EB2">
              <w:rPr>
                <w:noProof/>
                <w:webHidden/>
              </w:rPr>
              <w:tab/>
            </w:r>
            <w:r>
              <w:rPr>
                <w:noProof/>
                <w:webHidden/>
              </w:rPr>
              <w:fldChar w:fldCharType="begin"/>
            </w:r>
            <w:r w:rsidR="000A7EB2">
              <w:rPr>
                <w:noProof/>
                <w:webHidden/>
              </w:rPr>
              <w:instrText xml:space="preserve"> PAGEREF _Toc240031626 \h </w:instrText>
            </w:r>
            <w:r>
              <w:rPr>
                <w:noProof/>
                <w:webHidden/>
              </w:rPr>
            </w:r>
            <w:r>
              <w:rPr>
                <w:noProof/>
                <w:webHidden/>
              </w:rPr>
              <w:fldChar w:fldCharType="separate"/>
            </w:r>
            <w:r w:rsidR="000A7EB2">
              <w:rPr>
                <w:noProof/>
                <w:webHidden/>
              </w:rPr>
              <w:t>152</w:t>
            </w:r>
            <w:r>
              <w:rPr>
                <w:noProof/>
                <w:webHidden/>
              </w:rPr>
              <w:fldChar w:fldCharType="end"/>
            </w:r>
          </w:hyperlink>
        </w:p>
        <w:p w:rsidR="000A7EB2" w:rsidRDefault="00EC4928">
          <w:pPr>
            <w:pStyle w:val="TOC2"/>
            <w:tabs>
              <w:tab w:val="right" w:leader="dot" w:pos="9877"/>
            </w:tabs>
            <w:rPr>
              <w:rFonts w:asciiTheme="minorHAnsi" w:eastAsiaTheme="minorEastAsia" w:hAnsiTheme="minorHAnsi" w:cstheme="minorBidi"/>
              <w:smallCaps w:val="0"/>
              <w:noProof/>
              <w:color w:val="auto"/>
              <w:sz w:val="22"/>
              <w:szCs w:val="22"/>
            </w:rPr>
          </w:pPr>
          <w:hyperlink w:anchor="_Toc240031627" w:history="1">
            <w:r w:rsidR="000A7EB2" w:rsidRPr="00222EC6">
              <w:rPr>
                <w:rStyle w:val="Hyperlink"/>
                <w:noProof/>
              </w:rPr>
              <w:t>РАЗРЕДНО ВЕЋE ДРУГОГ РАЗРЕДА</w:t>
            </w:r>
            <w:r w:rsidR="000A7EB2">
              <w:rPr>
                <w:noProof/>
                <w:webHidden/>
              </w:rPr>
              <w:tab/>
            </w:r>
            <w:r>
              <w:rPr>
                <w:noProof/>
                <w:webHidden/>
              </w:rPr>
              <w:fldChar w:fldCharType="begin"/>
            </w:r>
            <w:r w:rsidR="000A7EB2">
              <w:rPr>
                <w:noProof/>
                <w:webHidden/>
              </w:rPr>
              <w:instrText xml:space="preserve"> PAGEREF _Toc240031627 \h </w:instrText>
            </w:r>
            <w:r>
              <w:rPr>
                <w:noProof/>
                <w:webHidden/>
              </w:rPr>
            </w:r>
            <w:r>
              <w:rPr>
                <w:noProof/>
                <w:webHidden/>
              </w:rPr>
              <w:fldChar w:fldCharType="separate"/>
            </w:r>
            <w:r w:rsidR="000A7EB2">
              <w:rPr>
                <w:noProof/>
                <w:webHidden/>
              </w:rPr>
              <w:t>162</w:t>
            </w:r>
            <w:r>
              <w:rPr>
                <w:noProof/>
                <w:webHidden/>
              </w:rPr>
              <w:fldChar w:fldCharType="end"/>
            </w:r>
          </w:hyperlink>
        </w:p>
        <w:p w:rsidR="000A7EB2" w:rsidRDefault="00EC4928">
          <w:pPr>
            <w:pStyle w:val="TOC2"/>
            <w:tabs>
              <w:tab w:val="right" w:leader="dot" w:pos="9877"/>
            </w:tabs>
            <w:rPr>
              <w:rFonts w:asciiTheme="minorHAnsi" w:eastAsiaTheme="minorEastAsia" w:hAnsiTheme="minorHAnsi" w:cstheme="minorBidi"/>
              <w:smallCaps w:val="0"/>
              <w:noProof/>
              <w:color w:val="auto"/>
              <w:sz w:val="22"/>
              <w:szCs w:val="22"/>
            </w:rPr>
          </w:pPr>
          <w:hyperlink w:anchor="_Toc240031628" w:history="1">
            <w:r w:rsidR="000A7EB2" w:rsidRPr="00222EC6">
              <w:rPr>
                <w:rStyle w:val="Hyperlink"/>
                <w:noProof/>
              </w:rPr>
              <w:t>РАЗРЕДНО ВЕЋE ТРЕЋЕГ РАЗРЕДА</w:t>
            </w:r>
            <w:r w:rsidR="000A7EB2">
              <w:rPr>
                <w:noProof/>
                <w:webHidden/>
              </w:rPr>
              <w:tab/>
            </w:r>
            <w:r>
              <w:rPr>
                <w:noProof/>
                <w:webHidden/>
              </w:rPr>
              <w:fldChar w:fldCharType="begin"/>
            </w:r>
            <w:r w:rsidR="000A7EB2">
              <w:rPr>
                <w:noProof/>
                <w:webHidden/>
              </w:rPr>
              <w:instrText xml:space="preserve"> PAGEREF _Toc240031628 \h </w:instrText>
            </w:r>
            <w:r>
              <w:rPr>
                <w:noProof/>
                <w:webHidden/>
              </w:rPr>
            </w:r>
            <w:r>
              <w:rPr>
                <w:noProof/>
                <w:webHidden/>
              </w:rPr>
              <w:fldChar w:fldCharType="separate"/>
            </w:r>
            <w:r w:rsidR="000A7EB2">
              <w:rPr>
                <w:noProof/>
                <w:webHidden/>
              </w:rPr>
              <w:t>167</w:t>
            </w:r>
            <w:r>
              <w:rPr>
                <w:noProof/>
                <w:webHidden/>
              </w:rPr>
              <w:fldChar w:fldCharType="end"/>
            </w:r>
          </w:hyperlink>
        </w:p>
        <w:p w:rsidR="000A7EB2" w:rsidRDefault="00EC4928">
          <w:pPr>
            <w:pStyle w:val="TOC2"/>
            <w:tabs>
              <w:tab w:val="right" w:leader="dot" w:pos="9877"/>
            </w:tabs>
            <w:rPr>
              <w:rFonts w:asciiTheme="minorHAnsi" w:eastAsiaTheme="minorEastAsia" w:hAnsiTheme="minorHAnsi" w:cstheme="minorBidi"/>
              <w:smallCaps w:val="0"/>
              <w:noProof/>
              <w:color w:val="auto"/>
              <w:sz w:val="22"/>
              <w:szCs w:val="22"/>
            </w:rPr>
          </w:pPr>
          <w:hyperlink w:anchor="_Toc240031629" w:history="1">
            <w:r w:rsidR="000A7EB2" w:rsidRPr="00222EC6">
              <w:rPr>
                <w:rStyle w:val="Hyperlink"/>
                <w:noProof/>
              </w:rPr>
              <w:t>РАЗРЕДНО ВЕЋЕ ЧЕТВРТОГ РАЗРЕДА</w:t>
            </w:r>
            <w:r w:rsidR="000A7EB2">
              <w:rPr>
                <w:noProof/>
                <w:webHidden/>
              </w:rPr>
              <w:tab/>
            </w:r>
            <w:r>
              <w:rPr>
                <w:noProof/>
                <w:webHidden/>
              </w:rPr>
              <w:fldChar w:fldCharType="begin"/>
            </w:r>
            <w:r w:rsidR="000A7EB2">
              <w:rPr>
                <w:noProof/>
                <w:webHidden/>
              </w:rPr>
              <w:instrText xml:space="preserve"> PAGEREF _Toc240031629 \h </w:instrText>
            </w:r>
            <w:r>
              <w:rPr>
                <w:noProof/>
                <w:webHidden/>
              </w:rPr>
            </w:r>
            <w:r>
              <w:rPr>
                <w:noProof/>
                <w:webHidden/>
              </w:rPr>
              <w:fldChar w:fldCharType="separate"/>
            </w:r>
            <w:r w:rsidR="000A7EB2">
              <w:rPr>
                <w:noProof/>
                <w:webHidden/>
              </w:rPr>
              <w:t>175</w:t>
            </w:r>
            <w:r>
              <w:rPr>
                <w:noProof/>
                <w:webHidden/>
              </w:rPr>
              <w:fldChar w:fldCharType="end"/>
            </w:r>
          </w:hyperlink>
        </w:p>
        <w:p w:rsidR="000A7EB2" w:rsidRDefault="00EC4928">
          <w:pPr>
            <w:pStyle w:val="TOC2"/>
            <w:tabs>
              <w:tab w:val="right" w:leader="dot" w:pos="9877"/>
            </w:tabs>
            <w:rPr>
              <w:rFonts w:asciiTheme="minorHAnsi" w:eastAsiaTheme="minorEastAsia" w:hAnsiTheme="minorHAnsi" w:cstheme="minorBidi"/>
              <w:smallCaps w:val="0"/>
              <w:noProof/>
              <w:color w:val="auto"/>
              <w:sz w:val="22"/>
              <w:szCs w:val="22"/>
            </w:rPr>
          </w:pPr>
          <w:hyperlink w:anchor="_Toc240031630" w:history="1">
            <w:r w:rsidR="000A7EB2" w:rsidRPr="00222EC6">
              <w:rPr>
                <w:rStyle w:val="Hyperlink"/>
                <w:noProof/>
              </w:rPr>
              <w:t>РАЗРЕДНО ВЕЋЕ ПЕТОГ РАЗРЕДА  2026/2027</w:t>
            </w:r>
            <w:r w:rsidR="000A7EB2">
              <w:rPr>
                <w:noProof/>
                <w:webHidden/>
              </w:rPr>
              <w:tab/>
            </w:r>
            <w:r>
              <w:rPr>
                <w:noProof/>
                <w:webHidden/>
              </w:rPr>
              <w:fldChar w:fldCharType="begin"/>
            </w:r>
            <w:r w:rsidR="000A7EB2">
              <w:rPr>
                <w:noProof/>
                <w:webHidden/>
              </w:rPr>
              <w:instrText xml:space="preserve"> PAGEREF _Toc240031630 \h </w:instrText>
            </w:r>
            <w:r>
              <w:rPr>
                <w:noProof/>
                <w:webHidden/>
              </w:rPr>
            </w:r>
            <w:r>
              <w:rPr>
                <w:noProof/>
                <w:webHidden/>
              </w:rPr>
              <w:fldChar w:fldCharType="separate"/>
            </w:r>
            <w:r w:rsidR="000A7EB2">
              <w:rPr>
                <w:noProof/>
                <w:webHidden/>
              </w:rPr>
              <w:t>185</w:t>
            </w:r>
            <w:r>
              <w:rPr>
                <w:noProof/>
                <w:webHidden/>
              </w:rPr>
              <w:fldChar w:fldCharType="end"/>
            </w:r>
          </w:hyperlink>
        </w:p>
        <w:p w:rsidR="000A7EB2" w:rsidRDefault="00EC4928">
          <w:pPr>
            <w:pStyle w:val="TOC2"/>
            <w:tabs>
              <w:tab w:val="right" w:leader="dot" w:pos="9877"/>
            </w:tabs>
            <w:rPr>
              <w:rFonts w:asciiTheme="minorHAnsi" w:eastAsiaTheme="minorEastAsia" w:hAnsiTheme="minorHAnsi" w:cstheme="minorBidi"/>
              <w:smallCaps w:val="0"/>
              <w:noProof/>
              <w:color w:val="auto"/>
              <w:sz w:val="22"/>
              <w:szCs w:val="22"/>
            </w:rPr>
          </w:pPr>
          <w:hyperlink w:anchor="_Toc240031631" w:history="1">
            <w:r w:rsidR="000A7EB2" w:rsidRPr="00222EC6">
              <w:rPr>
                <w:rStyle w:val="Hyperlink"/>
                <w:noProof/>
              </w:rPr>
              <w:t>РАЗРЕДНО ВЕЋЕ ШЕСТОГ РАЗРЕДА 2026/2027</w:t>
            </w:r>
            <w:r w:rsidR="000A7EB2">
              <w:rPr>
                <w:noProof/>
                <w:webHidden/>
              </w:rPr>
              <w:tab/>
            </w:r>
            <w:r>
              <w:rPr>
                <w:noProof/>
                <w:webHidden/>
              </w:rPr>
              <w:fldChar w:fldCharType="begin"/>
            </w:r>
            <w:r w:rsidR="000A7EB2">
              <w:rPr>
                <w:noProof/>
                <w:webHidden/>
              </w:rPr>
              <w:instrText xml:space="preserve"> PAGEREF _Toc240031631 \h </w:instrText>
            </w:r>
            <w:r>
              <w:rPr>
                <w:noProof/>
                <w:webHidden/>
              </w:rPr>
            </w:r>
            <w:r>
              <w:rPr>
                <w:noProof/>
                <w:webHidden/>
              </w:rPr>
              <w:fldChar w:fldCharType="separate"/>
            </w:r>
            <w:r w:rsidR="000A7EB2">
              <w:rPr>
                <w:noProof/>
                <w:webHidden/>
              </w:rPr>
              <w:t>187</w:t>
            </w:r>
            <w:r>
              <w:rPr>
                <w:noProof/>
                <w:webHidden/>
              </w:rPr>
              <w:fldChar w:fldCharType="end"/>
            </w:r>
          </w:hyperlink>
        </w:p>
        <w:p w:rsidR="000A7EB2" w:rsidRDefault="00EC4928">
          <w:pPr>
            <w:pStyle w:val="TOC2"/>
            <w:tabs>
              <w:tab w:val="right" w:leader="dot" w:pos="9877"/>
            </w:tabs>
            <w:rPr>
              <w:rFonts w:asciiTheme="minorHAnsi" w:eastAsiaTheme="minorEastAsia" w:hAnsiTheme="minorHAnsi" w:cstheme="minorBidi"/>
              <w:smallCaps w:val="0"/>
              <w:noProof/>
              <w:color w:val="auto"/>
              <w:sz w:val="22"/>
              <w:szCs w:val="22"/>
            </w:rPr>
          </w:pPr>
          <w:hyperlink w:anchor="_Toc240031632" w:history="1">
            <w:r w:rsidR="000A7EB2" w:rsidRPr="00222EC6">
              <w:rPr>
                <w:rStyle w:val="Hyperlink"/>
                <w:noProof/>
              </w:rPr>
              <w:t>РАЗРЕДНО ВЕЋЕ СЕДМОГ РАЗРЕДА 2026/2027</w:t>
            </w:r>
            <w:r w:rsidR="000A7EB2">
              <w:rPr>
                <w:noProof/>
                <w:webHidden/>
              </w:rPr>
              <w:tab/>
            </w:r>
            <w:r>
              <w:rPr>
                <w:noProof/>
                <w:webHidden/>
              </w:rPr>
              <w:fldChar w:fldCharType="begin"/>
            </w:r>
            <w:r w:rsidR="000A7EB2">
              <w:rPr>
                <w:noProof/>
                <w:webHidden/>
              </w:rPr>
              <w:instrText xml:space="preserve"> PAGEREF _Toc240031632 \h </w:instrText>
            </w:r>
            <w:r>
              <w:rPr>
                <w:noProof/>
                <w:webHidden/>
              </w:rPr>
            </w:r>
            <w:r>
              <w:rPr>
                <w:noProof/>
                <w:webHidden/>
              </w:rPr>
              <w:fldChar w:fldCharType="separate"/>
            </w:r>
            <w:r w:rsidR="000A7EB2">
              <w:rPr>
                <w:noProof/>
                <w:webHidden/>
              </w:rPr>
              <w:t>192</w:t>
            </w:r>
            <w:r>
              <w:rPr>
                <w:noProof/>
                <w:webHidden/>
              </w:rPr>
              <w:fldChar w:fldCharType="end"/>
            </w:r>
          </w:hyperlink>
        </w:p>
        <w:p w:rsidR="000A7EB2" w:rsidRDefault="00EC4928">
          <w:pPr>
            <w:pStyle w:val="TOC2"/>
            <w:tabs>
              <w:tab w:val="right" w:leader="dot" w:pos="9877"/>
            </w:tabs>
            <w:rPr>
              <w:rFonts w:asciiTheme="minorHAnsi" w:eastAsiaTheme="minorEastAsia" w:hAnsiTheme="minorHAnsi" w:cstheme="minorBidi"/>
              <w:smallCaps w:val="0"/>
              <w:noProof/>
              <w:color w:val="auto"/>
              <w:sz w:val="22"/>
              <w:szCs w:val="22"/>
            </w:rPr>
          </w:pPr>
          <w:hyperlink w:anchor="_Toc240031633" w:history="1">
            <w:r w:rsidR="000A7EB2" w:rsidRPr="00222EC6">
              <w:rPr>
                <w:rStyle w:val="Hyperlink"/>
                <w:noProof/>
              </w:rPr>
              <w:t>РАЗРЕДНО ВЕЋЕ ОСМОГ РАЗРЕДА 2026/2027</w:t>
            </w:r>
            <w:r w:rsidR="000A7EB2">
              <w:rPr>
                <w:noProof/>
                <w:webHidden/>
              </w:rPr>
              <w:tab/>
            </w:r>
            <w:r>
              <w:rPr>
                <w:noProof/>
                <w:webHidden/>
              </w:rPr>
              <w:fldChar w:fldCharType="begin"/>
            </w:r>
            <w:r w:rsidR="000A7EB2">
              <w:rPr>
                <w:noProof/>
                <w:webHidden/>
              </w:rPr>
              <w:instrText xml:space="preserve"> PAGEREF _Toc240031633 \h </w:instrText>
            </w:r>
            <w:r>
              <w:rPr>
                <w:noProof/>
                <w:webHidden/>
              </w:rPr>
            </w:r>
            <w:r>
              <w:rPr>
                <w:noProof/>
                <w:webHidden/>
              </w:rPr>
              <w:fldChar w:fldCharType="separate"/>
            </w:r>
            <w:r w:rsidR="000A7EB2">
              <w:rPr>
                <w:noProof/>
                <w:webHidden/>
              </w:rPr>
              <w:t>198</w:t>
            </w:r>
            <w:r>
              <w:rPr>
                <w:noProof/>
                <w:webHidden/>
              </w:rPr>
              <w:fldChar w:fldCharType="end"/>
            </w:r>
          </w:hyperlink>
        </w:p>
        <w:p w:rsidR="000A7EB2" w:rsidRDefault="00EC4928">
          <w:pPr>
            <w:pStyle w:val="TOC2"/>
            <w:tabs>
              <w:tab w:val="right" w:leader="dot" w:pos="9877"/>
            </w:tabs>
            <w:rPr>
              <w:rFonts w:asciiTheme="minorHAnsi" w:eastAsiaTheme="minorEastAsia" w:hAnsiTheme="minorHAnsi" w:cstheme="minorBidi"/>
              <w:smallCaps w:val="0"/>
              <w:noProof/>
              <w:color w:val="auto"/>
              <w:sz w:val="22"/>
              <w:szCs w:val="22"/>
            </w:rPr>
          </w:pPr>
          <w:hyperlink w:anchor="_Toc240031634" w:history="1">
            <w:r w:rsidR="000A7EB2" w:rsidRPr="00222EC6">
              <w:rPr>
                <w:rStyle w:val="Hyperlink"/>
                <w:noProof/>
              </w:rPr>
              <w:t>ПРЕДЛОЗИ ДЕСТИНАЦИЈА ЕКСКУРЗИЈА И РЕКРЕАТИВНЕ НАСТАВЕ ЗА ШКОЛСКУ 2026/27 ГОДИНУ</w:t>
            </w:r>
            <w:r w:rsidR="000A7EB2">
              <w:rPr>
                <w:noProof/>
                <w:webHidden/>
              </w:rPr>
              <w:tab/>
            </w:r>
            <w:r>
              <w:rPr>
                <w:noProof/>
                <w:webHidden/>
              </w:rPr>
              <w:fldChar w:fldCharType="begin"/>
            </w:r>
            <w:r w:rsidR="000A7EB2">
              <w:rPr>
                <w:noProof/>
                <w:webHidden/>
              </w:rPr>
              <w:instrText xml:space="preserve"> PAGEREF _Toc240031634 \h </w:instrText>
            </w:r>
            <w:r>
              <w:rPr>
                <w:noProof/>
                <w:webHidden/>
              </w:rPr>
            </w:r>
            <w:r>
              <w:rPr>
                <w:noProof/>
                <w:webHidden/>
              </w:rPr>
              <w:fldChar w:fldCharType="separate"/>
            </w:r>
            <w:r w:rsidR="000A7EB2">
              <w:rPr>
                <w:noProof/>
                <w:webHidden/>
              </w:rPr>
              <w:t>203</w:t>
            </w:r>
            <w:r>
              <w:rPr>
                <w:noProof/>
                <w:webHidden/>
              </w:rPr>
              <w:fldChar w:fldCharType="end"/>
            </w:r>
          </w:hyperlink>
        </w:p>
        <w:p w:rsidR="000A7EB2" w:rsidRDefault="00EC4928">
          <w:pPr>
            <w:pStyle w:val="TOC1"/>
            <w:tabs>
              <w:tab w:val="right" w:leader="dot" w:pos="9877"/>
            </w:tabs>
            <w:rPr>
              <w:rFonts w:asciiTheme="minorHAnsi" w:eastAsiaTheme="minorEastAsia" w:hAnsiTheme="minorHAnsi" w:cstheme="minorBidi"/>
              <w:bCs w:val="0"/>
              <w:caps w:val="0"/>
              <w:color w:val="auto"/>
              <w:sz w:val="22"/>
              <w:szCs w:val="22"/>
            </w:rPr>
          </w:pPr>
          <w:hyperlink w:anchor="_Toc240031635" w:history="1">
            <w:r w:rsidR="000A7EB2" w:rsidRPr="00222EC6">
              <w:rPr>
                <w:rStyle w:val="Hyperlink"/>
              </w:rPr>
              <w:t>ПРОГРАМ ЧАСОВА ОДЕЉЕЊСКОГ СТАРЕШИНЕ 2026/2027</w:t>
            </w:r>
            <w:r w:rsidR="000A7EB2">
              <w:rPr>
                <w:webHidden/>
              </w:rPr>
              <w:tab/>
            </w:r>
            <w:r>
              <w:rPr>
                <w:webHidden/>
              </w:rPr>
              <w:fldChar w:fldCharType="begin"/>
            </w:r>
            <w:r w:rsidR="000A7EB2">
              <w:rPr>
                <w:webHidden/>
              </w:rPr>
              <w:instrText xml:space="preserve"> PAGEREF _Toc240031635 \h </w:instrText>
            </w:r>
            <w:r>
              <w:rPr>
                <w:webHidden/>
              </w:rPr>
            </w:r>
            <w:r>
              <w:rPr>
                <w:webHidden/>
              </w:rPr>
              <w:fldChar w:fldCharType="separate"/>
            </w:r>
            <w:r w:rsidR="000A7EB2">
              <w:rPr>
                <w:webHidden/>
              </w:rPr>
              <w:t>207</w:t>
            </w:r>
            <w:r>
              <w:rPr>
                <w:webHidden/>
              </w:rPr>
              <w:fldChar w:fldCharType="end"/>
            </w:r>
          </w:hyperlink>
        </w:p>
        <w:p w:rsidR="000A7EB2" w:rsidRDefault="00EC4928">
          <w:pPr>
            <w:pStyle w:val="TOC1"/>
            <w:tabs>
              <w:tab w:val="right" w:leader="dot" w:pos="9877"/>
            </w:tabs>
            <w:rPr>
              <w:rFonts w:asciiTheme="minorHAnsi" w:eastAsiaTheme="minorEastAsia" w:hAnsiTheme="minorHAnsi" w:cstheme="minorBidi"/>
              <w:bCs w:val="0"/>
              <w:caps w:val="0"/>
              <w:color w:val="auto"/>
              <w:sz w:val="22"/>
              <w:szCs w:val="22"/>
            </w:rPr>
          </w:pPr>
          <w:hyperlink w:anchor="_Toc240031636" w:history="1">
            <w:r w:rsidR="000A7EB2" w:rsidRPr="00222EC6">
              <w:rPr>
                <w:rStyle w:val="Hyperlink"/>
              </w:rPr>
              <w:t>СТРУЧНИ АКТИВИ</w:t>
            </w:r>
            <w:r w:rsidR="000A7EB2">
              <w:rPr>
                <w:webHidden/>
              </w:rPr>
              <w:tab/>
            </w:r>
            <w:r>
              <w:rPr>
                <w:webHidden/>
              </w:rPr>
              <w:fldChar w:fldCharType="begin"/>
            </w:r>
            <w:r w:rsidR="000A7EB2">
              <w:rPr>
                <w:webHidden/>
              </w:rPr>
              <w:instrText xml:space="preserve"> PAGEREF _Toc240031636 \h </w:instrText>
            </w:r>
            <w:r>
              <w:rPr>
                <w:webHidden/>
              </w:rPr>
            </w:r>
            <w:r>
              <w:rPr>
                <w:webHidden/>
              </w:rPr>
              <w:fldChar w:fldCharType="separate"/>
            </w:r>
            <w:r w:rsidR="000A7EB2">
              <w:rPr>
                <w:webHidden/>
              </w:rPr>
              <w:t>213</w:t>
            </w:r>
            <w:r>
              <w:rPr>
                <w:webHidden/>
              </w:rPr>
              <w:fldChar w:fldCharType="end"/>
            </w:r>
          </w:hyperlink>
        </w:p>
        <w:p w:rsidR="000A7EB2" w:rsidRDefault="00EC4928">
          <w:pPr>
            <w:pStyle w:val="TOC2"/>
            <w:tabs>
              <w:tab w:val="right" w:leader="dot" w:pos="9877"/>
            </w:tabs>
            <w:rPr>
              <w:rFonts w:asciiTheme="minorHAnsi" w:eastAsiaTheme="minorEastAsia" w:hAnsiTheme="minorHAnsi" w:cstheme="minorBidi"/>
              <w:smallCaps w:val="0"/>
              <w:noProof/>
              <w:color w:val="auto"/>
              <w:sz w:val="22"/>
              <w:szCs w:val="22"/>
            </w:rPr>
          </w:pPr>
          <w:hyperlink w:anchor="_Toc240031637" w:history="1">
            <w:r w:rsidR="000A7EB2" w:rsidRPr="00222EC6">
              <w:rPr>
                <w:rStyle w:val="Hyperlink"/>
                <w:noProof/>
              </w:rPr>
              <w:t>ГОДИШЊИ ПЛАН РАДА СТРУЧНОГ АКТИВА ЗА СРПСКИ ЈЕЗИК</w:t>
            </w:r>
            <w:r w:rsidR="000A7EB2">
              <w:rPr>
                <w:noProof/>
                <w:webHidden/>
              </w:rPr>
              <w:tab/>
            </w:r>
            <w:r>
              <w:rPr>
                <w:noProof/>
                <w:webHidden/>
              </w:rPr>
              <w:fldChar w:fldCharType="begin"/>
            </w:r>
            <w:r w:rsidR="000A7EB2">
              <w:rPr>
                <w:noProof/>
                <w:webHidden/>
              </w:rPr>
              <w:instrText xml:space="preserve"> PAGEREF _Toc240031637 \h </w:instrText>
            </w:r>
            <w:r>
              <w:rPr>
                <w:noProof/>
                <w:webHidden/>
              </w:rPr>
            </w:r>
            <w:r>
              <w:rPr>
                <w:noProof/>
                <w:webHidden/>
              </w:rPr>
              <w:fldChar w:fldCharType="separate"/>
            </w:r>
            <w:r w:rsidR="000A7EB2">
              <w:rPr>
                <w:noProof/>
                <w:webHidden/>
              </w:rPr>
              <w:t>213</w:t>
            </w:r>
            <w:r>
              <w:rPr>
                <w:noProof/>
                <w:webHidden/>
              </w:rPr>
              <w:fldChar w:fldCharType="end"/>
            </w:r>
          </w:hyperlink>
        </w:p>
        <w:p w:rsidR="000A7EB2" w:rsidRDefault="00EC4928">
          <w:pPr>
            <w:pStyle w:val="TOC2"/>
            <w:tabs>
              <w:tab w:val="right" w:leader="dot" w:pos="9877"/>
            </w:tabs>
            <w:rPr>
              <w:rFonts w:asciiTheme="minorHAnsi" w:eastAsiaTheme="minorEastAsia" w:hAnsiTheme="minorHAnsi" w:cstheme="minorBidi"/>
              <w:smallCaps w:val="0"/>
              <w:noProof/>
              <w:color w:val="auto"/>
              <w:sz w:val="22"/>
              <w:szCs w:val="22"/>
            </w:rPr>
          </w:pPr>
          <w:hyperlink w:anchor="_Toc240031638" w:history="1">
            <w:r w:rsidR="000A7EB2" w:rsidRPr="00222EC6">
              <w:rPr>
                <w:rStyle w:val="Hyperlink"/>
                <w:noProof/>
              </w:rPr>
              <w:t>ГОДИШЊИ ПЛАН РАДА СТРУЧНОГ АКТИВА ЗА СТРАНЕ ЈЕЗИКЕ</w:t>
            </w:r>
            <w:r w:rsidR="000A7EB2">
              <w:rPr>
                <w:noProof/>
                <w:webHidden/>
              </w:rPr>
              <w:tab/>
            </w:r>
            <w:r>
              <w:rPr>
                <w:noProof/>
                <w:webHidden/>
              </w:rPr>
              <w:fldChar w:fldCharType="begin"/>
            </w:r>
            <w:r w:rsidR="000A7EB2">
              <w:rPr>
                <w:noProof/>
                <w:webHidden/>
              </w:rPr>
              <w:instrText xml:space="preserve"> PAGEREF _Toc240031638 \h </w:instrText>
            </w:r>
            <w:r>
              <w:rPr>
                <w:noProof/>
                <w:webHidden/>
              </w:rPr>
            </w:r>
            <w:r>
              <w:rPr>
                <w:noProof/>
                <w:webHidden/>
              </w:rPr>
              <w:fldChar w:fldCharType="separate"/>
            </w:r>
            <w:r w:rsidR="000A7EB2">
              <w:rPr>
                <w:noProof/>
                <w:webHidden/>
              </w:rPr>
              <w:t>217</w:t>
            </w:r>
            <w:r>
              <w:rPr>
                <w:noProof/>
                <w:webHidden/>
              </w:rPr>
              <w:fldChar w:fldCharType="end"/>
            </w:r>
          </w:hyperlink>
        </w:p>
        <w:p w:rsidR="000A7EB2" w:rsidRDefault="00EC4928">
          <w:pPr>
            <w:pStyle w:val="TOC2"/>
            <w:tabs>
              <w:tab w:val="right" w:leader="dot" w:pos="9877"/>
            </w:tabs>
            <w:rPr>
              <w:rFonts w:asciiTheme="minorHAnsi" w:eastAsiaTheme="minorEastAsia" w:hAnsiTheme="minorHAnsi" w:cstheme="minorBidi"/>
              <w:smallCaps w:val="0"/>
              <w:noProof/>
              <w:color w:val="auto"/>
              <w:sz w:val="22"/>
              <w:szCs w:val="22"/>
            </w:rPr>
          </w:pPr>
          <w:hyperlink w:anchor="_Toc240031639" w:history="1">
            <w:r w:rsidR="000A7EB2" w:rsidRPr="00222EC6">
              <w:rPr>
                <w:rStyle w:val="Hyperlink"/>
                <w:noProof/>
              </w:rPr>
              <w:t>ПЛАН РАДА СТРУЧНОГ АКТИВА НАСТАВНИКА ИСТОРИЈЕ 2026/2027</w:t>
            </w:r>
            <w:r w:rsidR="000A7EB2">
              <w:rPr>
                <w:noProof/>
                <w:webHidden/>
              </w:rPr>
              <w:tab/>
            </w:r>
            <w:r>
              <w:rPr>
                <w:noProof/>
                <w:webHidden/>
              </w:rPr>
              <w:fldChar w:fldCharType="begin"/>
            </w:r>
            <w:r w:rsidR="000A7EB2">
              <w:rPr>
                <w:noProof/>
                <w:webHidden/>
              </w:rPr>
              <w:instrText xml:space="preserve"> PAGEREF _Toc240031639 \h </w:instrText>
            </w:r>
            <w:r>
              <w:rPr>
                <w:noProof/>
                <w:webHidden/>
              </w:rPr>
            </w:r>
            <w:r>
              <w:rPr>
                <w:noProof/>
                <w:webHidden/>
              </w:rPr>
              <w:fldChar w:fldCharType="separate"/>
            </w:r>
            <w:r w:rsidR="000A7EB2">
              <w:rPr>
                <w:noProof/>
                <w:webHidden/>
              </w:rPr>
              <w:t>222</w:t>
            </w:r>
            <w:r>
              <w:rPr>
                <w:noProof/>
                <w:webHidden/>
              </w:rPr>
              <w:fldChar w:fldCharType="end"/>
            </w:r>
          </w:hyperlink>
        </w:p>
        <w:p w:rsidR="000A7EB2" w:rsidRDefault="00EC4928">
          <w:pPr>
            <w:pStyle w:val="TOC2"/>
            <w:tabs>
              <w:tab w:val="right" w:leader="dot" w:pos="9877"/>
            </w:tabs>
            <w:rPr>
              <w:rFonts w:asciiTheme="minorHAnsi" w:eastAsiaTheme="minorEastAsia" w:hAnsiTheme="minorHAnsi" w:cstheme="minorBidi"/>
              <w:smallCaps w:val="0"/>
              <w:noProof/>
              <w:color w:val="auto"/>
              <w:sz w:val="22"/>
              <w:szCs w:val="22"/>
            </w:rPr>
          </w:pPr>
          <w:hyperlink w:anchor="_Toc240031640" w:history="1">
            <w:r w:rsidR="000A7EB2" w:rsidRPr="00222EC6">
              <w:rPr>
                <w:rStyle w:val="Hyperlink"/>
                <w:noProof/>
              </w:rPr>
              <w:t xml:space="preserve">ПЛАН РАДА СТРУЧНОГ АКТИВА НАСТАВНИКА ФИЗИКЕ </w:t>
            </w:r>
            <w:r w:rsidR="000A7EB2" w:rsidRPr="00222EC6">
              <w:rPr>
                <w:rStyle w:val="Hyperlink"/>
                <w:rFonts w:cs="Times New Roman"/>
                <w:noProof/>
              </w:rPr>
              <w:t xml:space="preserve">ЗА ШКОЛСКУ </w:t>
            </w:r>
            <w:r w:rsidR="000A7EB2" w:rsidRPr="00222EC6">
              <w:rPr>
                <w:rStyle w:val="Hyperlink"/>
                <w:rFonts w:eastAsia="Times New Roman" w:cs="Times New Roman"/>
                <w:noProof/>
              </w:rPr>
              <w:t>2026/2027</w:t>
            </w:r>
            <w:r w:rsidR="000A7EB2">
              <w:rPr>
                <w:noProof/>
                <w:webHidden/>
              </w:rPr>
              <w:tab/>
            </w:r>
            <w:r>
              <w:rPr>
                <w:noProof/>
                <w:webHidden/>
              </w:rPr>
              <w:fldChar w:fldCharType="begin"/>
            </w:r>
            <w:r w:rsidR="000A7EB2">
              <w:rPr>
                <w:noProof/>
                <w:webHidden/>
              </w:rPr>
              <w:instrText xml:space="preserve"> PAGEREF _Toc240031640 \h </w:instrText>
            </w:r>
            <w:r>
              <w:rPr>
                <w:noProof/>
                <w:webHidden/>
              </w:rPr>
            </w:r>
            <w:r>
              <w:rPr>
                <w:noProof/>
                <w:webHidden/>
              </w:rPr>
              <w:fldChar w:fldCharType="separate"/>
            </w:r>
            <w:r w:rsidR="000A7EB2">
              <w:rPr>
                <w:noProof/>
                <w:webHidden/>
              </w:rPr>
              <w:t>227</w:t>
            </w:r>
            <w:r>
              <w:rPr>
                <w:noProof/>
                <w:webHidden/>
              </w:rPr>
              <w:fldChar w:fldCharType="end"/>
            </w:r>
          </w:hyperlink>
        </w:p>
        <w:p w:rsidR="000A7EB2" w:rsidRDefault="00EC4928">
          <w:pPr>
            <w:pStyle w:val="TOC2"/>
            <w:tabs>
              <w:tab w:val="right" w:leader="dot" w:pos="9877"/>
            </w:tabs>
            <w:rPr>
              <w:rFonts w:asciiTheme="minorHAnsi" w:eastAsiaTheme="minorEastAsia" w:hAnsiTheme="minorHAnsi" w:cstheme="minorBidi"/>
              <w:smallCaps w:val="0"/>
              <w:noProof/>
              <w:color w:val="auto"/>
              <w:sz w:val="22"/>
              <w:szCs w:val="22"/>
            </w:rPr>
          </w:pPr>
          <w:hyperlink w:anchor="_Toc240031641" w:history="1">
            <w:r w:rsidR="000A7EB2" w:rsidRPr="00222EC6">
              <w:rPr>
                <w:rStyle w:val="Hyperlink"/>
                <w:rFonts w:cs="Times New Roman"/>
                <w:noProof/>
              </w:rPr>
              <w:t xml:space="preserve">ПЛАН РАДА СТРУЧНОГ АКТИВА НАСТАВНИКА МАТЕМАТИКЕ ЗА ШКОЛСКУ </w:t>
            </w:r>
            <w:r w:rsidR="000A7EB2" w:rsidRPr="00222EC6">
              <w:rPr>
                <w:rStyle w:val="Hyperlink"/>
                <w:rFonts w:eastAsia="Times New Roman" w:cs="Times New Roman"/>
                <w:noProof/>
              </w:rPr>
              <w:t>2026/2027</w:t>
            </w:r>
            <w:r w:rsidR="000A7EB2">
              <w:rPr>
                <w:noProof/>
                <w:webHidden/>
              </w:rPr>
              <w:tab/>
            </w:r>
            <w:r>
              <w:rPr>
                <w:noProof/>
                <w:webHidden/>
              </w:rPr>
              <w:fldChar w:fldCharType="begin"/>
            </w:r>
            <w:r w:rsidR="000A7EB2">
              <w:rPr>
                <w:noProof/>
                <w:webHidden/>
              </w:rPr>
              <w:instrText xml:space="preserve"> PAGEREF _Toc240031641 \h </w:instrText>
            </w:r>
            <w:r>
              <w:rPr>
                <w:noProof/>
                <w:webHidden/>
              </w:rPr>
            </w:r>
            <w:r>
              <w:rPr>
                <w:noProof/>
                <w:webHidden/>
              </w:rPr>
              <w:fldChar w:fldCharType="separate"/>
            </w:r>
            <w:r w:rsidR="000A7EB2">
              <w:rPr>
                <w:noProof/>
                <w:webHidden/>
              </w:rPr>
              <w:t>231</w:t>
            </w:r>
            <w:r>
              <w:rPr>
                <w:noProof/>
                <w:webHidden/>
              </w:rPr>
              <w:fldChar w:fldCharType="end"/>
            </w:r>
          </w:hyperlink>
        </w:p>
        <w:p w:rsidR="000A7EB2" w:rsidRDefault="00EC4928">
          <w:pPr>
            <w:pStyle w:val="TOC2"/>
            <w:tabs>
              <w:tab w:val="right" w:leader="dot" w:pos="9877"/>
            </w:tabs>
            <w:rPr>
              <w:rFonts w:asciiTheme="minorHAnsi" w:eastAsiaTheme="minorEastAsia" w:hAnsiTheme="minorHAnsi" w:cstheme="minorBidi"/>
              <w:smallCaps w:val="0"/>
              <w:noProof/>
              <w:color w:val="auto"/>
              <w:sz w:val="22"/>
              <w:szCs w:val="22"/>
            </w:rPr>
          </w:pPr>
          <w:hyperlink w:anchor="_Toc240031642" w:history="1">
            <w:r w:rsidR="000A7EB2" w:rsidRPr="00222EC6">
              <w:rPr>
                <w:rStyle w:val="Hyperlink"/>
                <w:noProof/>
              </w:rPr>
              <w:t xml:space="preserve">ПЛАН РАДА СТРУЧНОГ АКТИВА НАСТАВНИКА БИОЛОГИЈЕ И ХЕМИЈЕ </w:t>
            </w:r>
            <w:r w:rsidR="000A7EB2" w:rsidRPr="00222EC6">
              <w:rPr>
                <w:rStyle w:val="Hyperlink"/>
                <w:rFonts w:cs="Times New Roman"/>
                <w:noProof/>
              </w:rPr>
              <w:t xml:space="preserve">ЗА ШКОЛСКУ </w:t>
            </w:r>
            <w:r w:rsidR="000A7EB2" w:rsidRPr="00222EC6">
              <w:rPr>
                <w:rStyle w:val="Hyperlink"/>
                <w:rFonts w:eastAsia="Times New Roman" w:cs="Times New Roman"/>
                <w:noProof/>
              </w:rPr>
              <w:t>2026/2027</w:t>
            </w:r>
            <w:r w:rsidR="000A7EB2">
              <w:rPr>
                <w:noProof/>
                <w:webHidden/>
              </w:rPr>
              <w:tab/>
            </w:r>
            <w:r>
              <w:rPr>
                <w:noProof/>
                <w:webHidden/>
              </w:rPr>
              <w:fldChar w:fldCharType="begin"/>
            </w:r>
            <w:r w:rsidR="000A7EB2">
              <w:rPr>
                <w:noProof/>
                <w:webHidden/>
              </w:rPr>
              <w:instrText xml:space="preserve"> PAGEREF _Toc240031642 \h </w:instrText>
            </w:r>
            <w:r>
              <w:rPr>
                <w:noProof/>
                <w:webHidden/>
              </w:rPr>
            </w:r>
            <w:r>
              <w:rPr>
                <w:noProof/>
                <w:webHidden/>
              </w:rPr>
              <w:fldChar w:fldCharType="separate"/>
            </w:r>
            <w:r w:rsidR="000A7EB2">
              <w:rPr>
                <w:noProof/>
                <w:webHidden/>
              </w:rPr>
              <w:t>235</w:t>
            </w:r>
            <w:r>
              <w:rPr>
                <w:noProof/>
                <w:webHidden/>
              </w:rPr>
              <w:fldChar w:fldCharType="end"/>
            </w:r>
          </w:hyperlink>
        </w:p>
        <w:p w:rsidR="000A7EB2" w:rsidRDefault="00EC4928">
          <w:pPr>
            <w:pStyle w:val="TOC2"/>
            <w:tabs>
              <w:tab w:val="right" w:leader="dot" w:pos="9877"/>
            </w:tabs>
            <w:rPr>
              <w:rFonts w:asciiTheme="minorHAnsi" w:eastAsiaTheme="minorEastAsia" w:hAnsiTheme="minorHAnsi" w:cstheme="minorBidi"/>
              <w:smallCaps w:val="0"/>
              <w:noProof/>
              <w:color w:val="auto"/>
              <w:sz w:val="22"/>
              <w:szCs w:val="22"/>
            </w:rPr>
          </w:pPr>
          <w:hyperlink w:anchor="_Toc240031643" w:history="1">
            <w:r w:rsidR="000A7EB2" w:rsidRPr="00222EC6">
              <w:rPr>
                <w:rStyle w:val="Hyperlink"/>
                <w:noProof/>
              </w:rPr>
              <w:t xml:space="preserve">ПЛАН РАДА СТРУЧНОГ АКТИВА НАСТАВНИКА ТЕХНИКЕ И ТЕХНОЛОГИЈЕ </w:t>
            </w:r>
            <w:r w:rsidR="000A7EB2" w:rsidRPr="00222EC6">
              <w:rPr>
                <w:rStyle w:val="Hyperlink"/>
                <w:rFonts w:cs="Times New Roman"/>
                <w:noProof/>
              </w:rPr>
              <w:t xml:space="preserve">ЗА ШКОЛСКУ </w:t>
            </w:r>
            <w:r w:rsidR="000A7EB2" w:rsidRPr="00222EC6">
              <w:rPr>
                <w:rStyle w:val="Hyperlink"/>
                <w:rFonts w:eastAsia="Times New Roman" w:cs="Times New Roman"/>
                <w:noProof/>
              </w:rPr>
              <w:t>2026/2027</w:t>
            </w:r>
            <w:r w:rsidR="000A7EB2">
              <w:rPr>
                <w:noProof/>
                <w:webHidden/>
              </w:rPr>
              <w:tab/>
            </w:r>
            <w:r>
              <w:rPr>
                <w:noProof/>
                <w:webHidden/>
              </w:rPr>
              <w:fldChar w:fldCharType="begin"/>
            </w:r>
            <w:r w:rsidR="000A7EB2">
              <w:rPr>
                <w:noProof/>
                <w:webHidden/>
              </w:rPr>
              <w:instrText xml:space="preserve"> PAGEREF _Toc240031643 \h </w:instrText>
            </w:r>
            <w:r>
              <w:rPr>
                <w:noProof/>
                <w:webHidden/>
              </w:rPr>
            </w:r>
            <w:r>
              <w:rPr>
                <w:noProof/>
                <w:webHidden/>
              </w:rPr>
              <w:fldChar w:fldCharType="separate"/>
            </w:r>
            <w:r w:rsidR="000A7EB2">
              <w:rPr>
                <w:noProof/>
                <w:webHidden/>
              </w:rPr>
              <w:t>237</w:t>
            </w:r>
            <w:r>
              <w:rPr>
                <w:noProof/>
                <w:webHidden/>
              </w:rPr>
              <w:fldChar w:fldCharType="end"/>
            </w:r>
          </w:hyperlink>
        </w:p>
        <w:p w:rsidR="000A7EB2" w:rsidRDefault="00EC4928">
          <w:pPr>
            <w:pStyle w:val="TOC2"/>
            <w:tabs>
              <w:tab w:val="right" w:leader="dot" w:pos="9877"/>
            </w:tabs>
            <w:rPr>
              <w:rFonts w:asciiTheme="minorHAnsi" w:eastAsiaTheme="minorEastAsia" w:hAnsiTheme="minorHAnsi" w:cstheme="minorBidi"/>
              <w:smallCaps w:val="0"/>
              <w:noProof/>
              <w:color w:val="auto"/>
              <w:sz w:val="22"/>
              <w:szCs w:val="22"/>
            </w:rPr>
          </w:pPr>
          <w:hyperlink w:anchor="_Toc240031644" w:history="1">
            <w:r w:rsidR="000A7EB2" w:rsidRPr="00222EC6">
              <w:rPr>
                <w:rStyle w:val="Hyperlink"/>
                <w:noProof/>
              </w:rPr>
              <w:t xml:space="preserve">ПЛАН  РАДА СТРУЧНОГ АКТИВА  ВЕРСКЕ НАСТАВЕ </w:t>
            </w:r>
            <w:r w:rsidR="000A7EB2" w:rsidRPr="00222EC6">
              <w:rPr>
                <w:rStyle w:val="Hyperlink"/>
                <w:rFonts w:cs="Times New Roman"/>
                <w:noProof/>
              </w:rPr>
              <w:t xml:space="preserve">ЗА ШКОЛСКУ </w:t>
            </w:r>
            <w:r w:rsidR="000A7EB2" w:rsidRPr="00222EC6">
              <w:rPr>
                <w:rStyle w:val="Hyperlink"/>
                <w:rFonts w:eastAsia="Times New Roman" w:cs="Times New Roman"/>
                <w:noProof/>
              </w:rPr>
              <w:t>2026/2027</w:t>
            </w:r>
            <w:r w:rsidR="000A7EB2">
              <w:rPr>
                <w:noProof/>
                <w:webHidden/>
              </w:rPr>
              <w:tab/>
            </w:r>
            <w:r>
              <w:rPr>
                <w:noProof/>
                <w:webHidden/>
              </w:rPr>
              <w:fldChar w:fldCharType="begin"/>
            </w:r>
            <w:r w:rsidR="000A7EB2">
              <w:rPr>
                <w:noProof/>
                <w:webHidden/>
              </w:rPr>
              <w:instrText xml:space="preserve"> PAGEREF _Toc240031644 \h </w:instrText>
            </w:r>
            <w:r>
              <w:rPr>
                <w:noProof/>
                <w:webHidden/>
              </w:rPr>
            </w:r>
            <w:r>
              <w:rPr>
                <w:noProof/>
                <w:webHidden/>
              </w:rPr>
              <w:fldChar w:fldCharType="separate"/>
            </w:r>
            <w:r w:rsidR="000A7EB2">
              <w:rPr>
                <w:noProof/>
                <w:webHidden/>
              </w:rPr>
              <w:t>240</w:t>
            </w:r>
            <w:r>
              <w:rPr>
                <w:noProof/>
                <w:webHidden/>
              </w:rPr>
              <w:fldChar w:fldCharType="end"/>
            </w:r>
          </w:hyperlink>
        </w:p>
        <w:p w:rsidR="000A7EB2" w:rsidRDefault="00EC4928">
          <w:pPr>
            <w:pStyle w:val="TOC2"/>
            <w:tabs>
              <w:tab w:val="right" w:leader="dot" w:pos="9877"/>
            </w:tabs>
            <w:rPr>
              <w:rFonts w:asciiTheme="minorHAnsi" w:eastAsiaTheme="minorEastAsia" w:hAnsiTheme="minorHAnsi" w:cstheme="minorBidi"/>
              <w:smallCaps w:val="0"/>
              <w:noProof/>
              <w:color w:val="auto"/>
              <w:sz w:val="22"/>
              <w:szCs w:val="22"/>
            </w:rPr>
          </w:pPr>
          <w:hyperlink w:anchor="_Toc240031645" w:history="1">
            <w:r w:rsidR="000A7EB2" w:rsidRPr="00222EC6">
              <w:rPr>
                <w:rStyle w:val="Hyperlink"/>
                <w:noProof/>
              </w:rPr>
              <w:t xml:space="preserve">ПЛАН  РАДА СТРУЧНОГ АКТИВА ФИЗИЧКОГ ВАСПИТАЊА </w:t>
            </w:r>
            <w:r w:rsidR="000A7EB2" w:rsidRPr="00222EC6">
              <w:rPr>
                <w:rStyle w:val="Hyperlink"/>
                <w:rFonts w:cs="Times New Roman"/>
                <w:noProof/>
              </w:rPr>
              <w:t xml:space="preserve">ЗА ШКОЛСКУ </w:t>
            </w:r>
            <w:r w:rsidR="000A7EB2" w:rsidRPr="00222EC6">
              <w:rPr>
                <w:rStyle w:val="Hyperlink"/>
                <w:rFonts w:eastAsia="Times New Roman" w:cs="Times New Roman"/>
                <w:noProof/>
              </w:rPr>
              <w:t>2026/2027</w:t>
            </w:r>
            <w:r w:rsidR="000A7EB2">
              <w:rPr>
                <w:noProof/>
                <w:webHidden/>
              </w:rPr>
              <w:tab/>
            </w:r>
            <w:r>
              <w:rPr>
                <w:noProof/>
                <w:webHidden/>
              </w:rPr>
              <w:fldChar w:fldCharType="begin"/>
            </w:r>
            <w:r w:rsidR="000A7EB2">
              <w:rPr>
                <w:noProof/>
                <w:webHidden/>
              </w:rPr>
              <w:instrText xml:space="preserve"> PAGEREF _Toc240031645 \h </w:instrText>
            </w:r>
            <w:r>
              <w:rPr>
                <w:noProof/>
                <w:webHidden/>
              </w:rPr>
            </w:r>
            <w:r>
              <w:rPr>
                <w:noProof/>
                <w:webHidden/>
              </w:rPr>
              <w:fldChar w:fldCharType="separate"/>
            </w:r>
            <w:r w:rsidR="000A7EB2">
              <w:rPr>
                <w:noProof/>
                <w:webHidden/>
              </w:rPr>
              <w:t>242</w:t>
            </w:r>
            <w:r>
              <w:rPr>
                <w:noProof/>
                <w:webHidden/>
              </w:rPr>
              <w:fldChar w:fldCharType="end"/>
            </w:r>
          </w:hyperlink>
        </w:p>
        <w:p w:rsidR="000A7EB2" w:rsidRDefault="00EC4928">
          <w:pPr>
            <w:pStyle w:val="TOC1"/>
            <w:tabs>
              <w:tab w:val="right" w:leader="dot" w:pos="9877"/>
            </w:tabs>
            <w:rPr>
              <w:rFonts w:asciiTheme="minorHAnsi" w:eastAsiaTheme="minorEastAsia" w:hAnsiTheme="minorHAnsi" w:cstheme="minorBidi"/>
              <w:bCs w:val="0"/>
              <w:caps w:val="0"/>
              <w:color w:val="auto"/>
              <w:sz w:val="22"/>
              <w:szCs w:val="22"/>
            </w:rPr>
          </w:pPr>
          <w:hyperlink w:anchor="_Toc240031646" w:history="1">
            <w:r w:rsidR="000A7EB2" w:rsidRPr="00222EC6">
              <w:rPr>
                <w:rStyle w:val="Hyperlink"/>
              </w:rPr>
              <w:t>ПЛАН РАДА СТРУЧНИХ САРАДНИКА</w:t>
            </w:r>
            <w:r w:rsidR="000A7EB2">
              <w:rPr>
                <w:webHidden/>
              </w:rPr>
              <w:tab/>
            </w:r>
            <w:r>
              <w:rPr>
                <w:webHidden/>
              </w:rPr>
              <w:fldChar w:fldCharType="begin"/>
            </w:r>
            <w:r w:rsidR="000A7EB2">
              <w:rPr>
                <w:webHidden/>
              </w:rPr>
              <w:instrText xml:space="preserve"> PAGEREF _Toc240031646 \h </w:instrText>
            </w:r>
            <w:r>
              <w:rPr>
                <w:webHidden/>
              </w:rPr>
            </w:r>
            <w:r>
              <w:rPr>
                <w:webHidden/>
              </w:rPr>
              <w:fldChar w:fldCharType="separate"/>
            </w:r>
            <w:r w:rsidR="000A7EB2">
              <w:rPr>
                <w:webHidden/>
              </w:rPr>
              <w:t>244</w:t>
            </w:r>
            <w:r>
              <w:rPr>
                <w:webHidden/>
              </w:rPr>
              <w:fldChar w:fldCharType="end"/>
            </w:r>
          </w:hyperlink>
        </w:p>
        <w:p w:rsidR="000A7EB2" w:rsidRDefault="00EC4928">
          <w:pPr>
            <w:pStyle w:val="TOC2"/>
            <w:tabs>
              <w:tab w:val="right" w:leader="dot" w:pos="9877"/>
            </w:tabs>
            <w:rPr>
              <w:rFonts w:asciiTheme="minorHAnsi" w:eastAsiaTheme="minorEastAsia" w:hAnsiTheme="minorHAnsi" w:cstheme="minorBidi"/>
              <w:smallCaps w:val="0"/>
              <w:noProof/>
              <w:color w:val="auto"/>
              <w:sz w:val="22"/>
              <w:szCs w:val="22"/>
            </w:rPr>
          </w:pPr>
          <w:hyperlink w:anchor="_Toc240031647" w:history="1">
            <w:r w:rsidR="000A7EB2" w:rsidRPr="00222EC6">
              <w:rPr>
                <w:rStyle w:val="Hyperlink"/>
                <w:noProof/>
              </w:rPr>
              <w:t>ГОДИШЊИ ПРОГРАМ РАДА ПСИХОЛОГА</w:t>
            </w:r>
            <w:r w:rsidR="000A7EB2">
              <w:rPr>
                <w:noProof/>
                <w:webHidden/>
              </w:rPr>
              <w:tab/>
            </w:r>
            <w:r>
              <w:rPr>
                <w:noProof/>
                <w:webHidden/>
              </w:rPr>
              <w:fldChar w:fldCharType="begin"/>
            </w:r>
            <w:r w:rsidR="000A7EB2">
              <w:rPr>
                <w:noProof/>
                <w:webHidden/>
              </w:rPr>
              <w:instrText xml:space="preserve"> PAGEREF _Toc240031647 \h </w:instrText>
            </w:r>
            <w:r>
              <w:rPr>
                <w:noProof/>
                <w:webHidden/>
              </w:rPr>
            </w:r>
            <w:r>
              <w:rPr>
                <w:noProof/>
                <w:webHidden/>
              </w:rPr>
              <w:fldChar w:fldCharType="separate"/>
            </w:r>
            <w:r w:rsidR="000A7EB2">
              <w:rPr>
                <w:noProof/>
                <w:webHidden/>
              </w:rPr>
              <w:t>244</w:t>
            </w:r>
            <w:r>
              <w:rPr>
                <w:noProof/>
                <w:webHidden/>
              </w:rPr>
              <w:fldChar w:fldCharType="end"/>
            </w:r>
          </w:hyperlink>
        </w:p>
        <w:p w:rsidR="000A7EB2" w:rsidRDefault="00EC4928">
          <w:pPr>
            <w:pStyle w:val="TOC2"/>
            <w:tabs>
              <w:tab w:val="right" w:leader="dot" w:pos="9877"/>
            </w:tabs>
            <w:rPr>
              <w:rFonts w:asciiTheme="minorHAnsi" w:eastAsiaTheme="minorEastAsia" w:hAnsiTheme="minorHAnsi" w:cstheme="minorBidi"/>
              <w:smallCaps w:val="0"/>
              <w:noProof/>
              <w:color w:val="auto"/>
              <w:sz w:val="22"/>
              <w:szCs w:val="22"/>
            </w:rPr>
          </w:pPr>
          <w:hyperlink w:anchor="_Toc240031648" w:history="1">
            <w:r w:rsidR="000A7EB2" w:rsidRPr="00222EC6">
              <w:rPr>
                <w:rStyle w:val="Hyperlink"/>
                <w:noProof/>
              </w:rPr>
              <w:t>ГОДИШЊИ ПРОГРАМ РАДА ПЕДАГОГА</w:t>
            </w:r>
            <w:r w:rsidR="000A7EB2">
              <w:rPr>
                <w:noProof/>
                <w:webHidden/>
              </w:rPr>
              <w:tab/>
            </w:r>
            <w:r>
              <w:rPr>
                <w:noProof/>
                <w:webHidden/>
              </w:rPr>
              <w:fldChar w:fldCharType="begin"/>
            </w:r>
            <w:r w:rsidR="000A7EB2">
              <w:rPr>
                <w:noProof/>
                <w:webHidden/>
              </w:rPr>
              <w:instrText xml:space="preserve"> PAGEREF _Toc240031648 \h </w:instrText>
            </w:r>
            <w:r>
              <w:rPr>
                <w:noProof/>
                <w:webHidden/>
              </w:rPr>
            </w:r>
            <w:r>
              <w:rPr>
                <w:noProof/>
                <w:webHidden/>
              </w:rPr>
              <w:fldChar w:fldCharType="separate"/>
            </w:r>
            <w:r w:rsidR="000A7EB2">
              <w:rPr>
                <w:noProof/>
                <w:webHidden/>
              </w:rPr>
              <w:t>251</w:t>
            </w:r>
            <w:r>
              <w:rPr>
                <w:noProof/>
                <w:webHidden/>
              </w:rPr>
              <w:fldChar w:fldCharType="end"/>
            </w:r>
          </w:hyperlink>
        </w:p>
        <w:p w:rsidR="000A7EB2" w:rsidRDefault="00EC4928">
          <w:pPr>
            <w:pStyle w:val="TOC2"/>
            <w:tabs>
              <w:tab w:val="right" w:leader="dot" w:pos="9877"/>
            </w:tabs>
            <w:rPr>
              <w:rFonts w:asciiTheme="minorHAnsi" w:eastAsiaTheme="minorEastAsia" w:hAnsiTheme="minorHAnsi" w:cstheme="minorBidi"/>
              <w:smallCaps w:val="0"/>
              <w:noProof/>
              <w:color w:val="auto"/>
              <w:sz w:val="22"/>
              <w:szCs w:val="22"/>
            </w:rPr>
          </w:pPr>
          <w:hyperlink w:anchor="_Toc240031649" w:history="1">
            <w:r w:rsidR="000A7EB2" w:rsidRPr="00222EC6">
              <w:rPr>
                <w:rStyle w:val="Hyperlink"/>
                <w:noProof/>
              </w:rPr>
              <w:t xml:space="preserve">ПЛАН РАДА ШКОЛСКЕ БИБЛИОТЕКЕ </w:t>
            </w:r>
            <w:r w:rsidR="000A7EB2" w:rsidRPr="00222EC6">
              <w:rPr>
                <w:rStyle w:val="Hyperlink"/>
                <w:rFonts w:cs="Times New Roman"/>
                <w:noProof/>
              </w:rPr>
              <w:t xml:space="preserve">ЗА ШКОЛСКУ </w:t>
            </w:r>
            <w:r w:rsidR="000A7EB2" w:rsidRPr="00222EC6">
              <w:rPr>
                <w:rStyle w:val="Hyperlink"/>
                <w:rFonts w:eastAsia="Times New Roman" w:cs="Times New Roman"/>
                <w:noProof/>
              </w:rPr>
              <w:t>2026/2027</w:t>
            </w:r>
            <w:r w:rsidR="000A7EB2">
              <w:rPr>
                <w:noProof/>
                <w:webHidden/>
              </w:rPr>
              <w:tab/>
            </w:r>
            <w:r>
              <w:rPr>
                <w:noProof/>
                <w:webHidden/>
              </w:rPr>
              <w:fldChar w:fldCharType="begin"/>
            </w:r>
            <w:r w:rsidR="000A7EB2">
              <w:rPr>
                <w:noProof/>
                <w:webHidden/>
              </w:rPr>
              <w:instrText xml:space="preserve"> PAGEREF _Toc240031649 \h </w:instrText>
            </w:r>
            <w:r>
              <w:rPr>
                <w:noProof/>
                <w:webHidden/>
              </w:rPr>
            </w:r>
            <w:r>
              <w:rPr>
                <w:noProof/>
                <w:webHidden/>
              </w:rPr>
              <w:fldChar w:fldCharType="separate"/>
            </w:r>
            <w:r w:rsidR="000A7EB2">
              <w:rPr>
                <w:noProof/>
                <w:webHidden/>
              </w:rPr>
              <w:t>259</w:t>
            </w:r>
            <w:r>
              <w:rPr>
                <w:noProof/>
                <w:webHidden/>
              </w:rPr>
              <w:fldChar w:fldCharType="end"/>
            </w:r>
          </w:hyperlink>
        </w:p>
        <w:p w:rsidR="000A7EB2" w:rsidRDefault="00EC4928">
          <w:pPr>
            <w:pStyle w:val="TOC1"/>
            <w:tabs>
              <w:tab w:val="right" w:leader="dot" w:pos="9877"/>
            </w:tabs>
            <w:rPr>
              <w:rFonts w:asciiTheme="minorHAnsi" w:eastAsiaTheme="minorEastAsia" w:hAnsiTheme="minorHAnsi" w:cstheme="minorBidi"/>
              <w:bCs w:val="0"/>
              <w:caps w:val="0"/>
              <w:color w:val="auto"/>
              <w:sz w:val="22"/>
              <w:szCs w:val="22"/>
            </w:rPr>
          </w:pPr>
          <w:hyperlink w:anchor="_Toc240031650" w:history="1">
            <w:r w:rsidR="000A7EB2" w:rsidRPr="00222EC6">
              <w:rPr>
                <w:rStyle w:val="Hyperlink"/>
              </w:rPr>
              <w:t>ПЛАН РАДА УЧЕНИЧКИХ ОРГАНИЗАЦИЈА</w:t>
            </w:r>
            <w:r w:rsidR="000A7EB2">
              <w:rPr>
                <w:webHidden/>
              </w:rPr>
              <w:tab/>
            </w:r>
            <w:r>
              <w:rPr>
                <w:webHidden/>
              </w:rPr>
              <w:fldChar w:fldCharType="begin"/>
            </w:r>
            <w:r w:rsidR="000A7EB2">
              <w:rPr>
                <w:webHidden/>
              </w:rPr>
              <w:instrText xml:space="preserve"> PAGEREF _Toc240031650 \h </w:instrText>
            </w:r>
            <w:r>
              <w:rPr>
                <w:webHidden/>
              </w:rPr>
            </w:r>
            <w:r>
              <w:rPr>
                <w:webHidden/>
              </w:rPr>
              <w:fldChar w:fldCharType="separate"/>
            </w:r>
            <w:r w:rsidR="000A7EB2">
              <w:rPr>
                <w:webHidden/>
              </w:rPr>
              <w:t>262</w:t>
            </w:r>
            <w:r>
              <w:rPr>
                <w:webHidden/>
              </w:rPr>
              <w:fldChar w:fldCharType="end"/>
            </w:r>
          </w:hyperlink>
        </w:p>
        <w:p w:rsidR="000A7EB2" w:rsidRDefault="00EC4928">
          <w:pPr>
            <w:pStyle w:val="TOC2"/>
            <w:tabs>
              <w:tab w:val="right" w:leader="dot" w:pos="9877"/>
            </w:tabs>
            <w:rPr>
              <w:rFonts w:asciiTheme="minorHAnsi" w:eastAsiaTheme="minorEastAsia" w:hAnsiTheme="minorHAnsi" w:cstheme="minorBidi"/>
              <w:smallCaps w:val="0"/>
              <w:noProof/>
              <w:color w:val="auto"/>
              <w:sz w:val="22"/>
              <w:szCs w:val="22"/>
            </w:rPr>
          </w:pPr>
          <w:hyperlink w:anchor="_Toc240031651" w:history="1">
            <w:r w:rsidR="000A7EB2" w:rsidRPr="00222EC6">
              <w:rPr>
                <w:rStyle w:val="Hyperlink"/>
                <w:noProof/>
              </w:rPr>
              <w:t>ПРОГРАМ РАДА УЧЕНИЧКОГ ПАРЛАМЕНТA</w:t>
            </w:r>
            <w:r w:rsidR="000A7EB2">
              <w:rPr>
                <w:noProof/>
                <w:webHidden/>
              </w:rPr>
              <w:tab/>
            </w:r>
            <w:r>
              <w:rPr>
                <w:noProof/>
                <w:webHidden/>
              </w:rPr>
              <w:fldChar w:fldCharType="begin"/>
            </w:r>
            <w:r w:rsidR="000A7EB2">
              <w:rPr>
                <w:noProof/>
                <w:webHidden/>
              </w:rPr>
              <w:instrText xml:space="preserve"> PAGEREF _Toc240031651 \h </w:instrText>
            </w:r>
            <w:r>
              <w:rPr>
                <w:noProof/>
                <w:webHidden/>
              </w:rPr>
            </w:r>
            <w:r>
              <w:rPr>
                <w:noProof/>
                <w:webHidden/>
              </w:rPr>
              <w:fldChar w:fldCharType="separate"/>
            </w:r>
            <w:r w:rsidR="000A7EB2">
              <w:rPr>
                <w:noProof/>
                <w:webHidden/>
              </w:rPr>
              <w:t>262</w:t>
            </w:r>
            <w:r>
              <w:rPr>
                <w:noProof/>
                <w:webHidden/>
              </w:rPr>
              <w:fldChar w:fldCharType="end"/>
            </w:r>
          </w:hyperlink>
        </w:p>
        <w:p w:rsidR="000A7EB2" w:rsidRDefault="00EC4928">
          <w:pPr>
            <w:pStyle w:val="TOC2"/>
            <w:tabs>
              <w:tab w:val="right" w:leader="dot" w:pos="9877"/>
            </w:tabs>
            <w:rPr>
              <w:rFonts w:asciiTheme="minorHAnsi" w:eastAsiaTheme="minorEastAsia" w:hAnsiTheme="minorHAnsi" w:cstheme="minorBidi"/>
              <w:smallCaps w:val="0"/>
              <w:noProof/>
              <w:color w:val="auto"/>
              <w:sz w:val="22"/>
              <w:szCs w:val="22"/>
            </w:rPr>
          </w:pPr>
          <w:hyperlink w:anchor="_Toc240031652" w:history="1">
            <w:r w:rsidR="000A7EB2" w:rsidRPr="00222EC6">
              <w:rPr>
                <w:rStyle w:val="Hyperlink"/>
                <w:noProof/>
              </w:rPr>
              <w:t>ПЛАН РАДА ДЕЧИЈЕГ САВЕЗА</w:t>
            </w:r>
            <w:r w:rsidR="000A7EB2">
              <w:rPr>
                <w:noProof/>
                <w:webHidden/>
              </w:rPr>
              <w:tab/>
            </w:r>
            <w:r>
              <w:rPr>
                <w:noProof/>
                <w:webHidden/>
              </w:rPr>
              <w:fldChar w:fldCharType="begin"/>
            </w:r>
            <w:r w:rsidR="000A7EB2">
              <w:rPr>
                <w:noProof/>
                <w:webHidden/>
              </w:rPr>
              <w:instrText xml:space="preserve"> PAGEREF _Toc240031652 \h </w:instrText>
            </w:r>
            <w:r>
              <w:rPr>
                <w:noProof/>
                <w:webHidden/>
              </w:rPr>
            </w:r>
            <w:r>
              <w:rPr>
                <w:noProof/>
                <w:webHidden/>
              </w:rPr>
              <w:fldChar w:fldCharType="separate"/>
            </w:r>
            <w:r w:rsidR="000A7EB2">
              <w:rPr>
                <w:noProof/>
                <w:webHidden/>
              </w:rPr>
              <w:t>266</w:t>
            </w:r>
            <w:r>
              <w:rPr>
                <w:noProof/>
                <w:webHidden/>
              </w:rPr>
              <w:fldChar w:fldCharType="end"/>
            </w:r>
          </w:hyperlink>
        </w:p>
        <w:p w:rsidR="000A7EB2" w:rsidRDefault="00EC4928">
          <w:pPr>
            <w:pStyle w:val="TOC1"/>
            <w:tabs>
              <w:tab w:val="right" w:leader="dot" w:pos="9877"/>
            </w:tabs>
            <w:rPr>
              <w:rFonts w:asciiTheme="minorHAnsi" w:eastAsiaTheme="minorEastAsia" w:hAnsiTheme="minorHAnsi" w:cstheme="minorBidi"/>
              <w:bCs w:val="0"/>
              <w:caps w:val="0"/>
              <w:color w:val="auto"/>
              <w:sz w:val="22"/>
              <w:szCs w:val="22"/>
            </w:rPr>
          </w:pPr>
          <w:hyperlink w:anchor="_Toc240031653" w:history="1">
            <w:r w:rsidR="000A7EB2" w:rsidRPr="00222EC6">
              <w:rPr>
                <w:rStyle w:val="Hyperlink"/>
              </w:rPr>
              <w:t>ГОДИШЊИ ПЛАН РАДА СЕКЦИЈA И ВАННАСТАВНИХ АКТИВНОСТИ</w:t>
            </w:r>
            <w:r w:rsidR="000A7EB2">
              <w:rPr>
                <w:webHidden/>
              </w:rPr>
              <w:tab/>
            </w:r>
            <w:r>
              <w:rPr>
                <w:webHidden/>
              </w:rPr>
              <w:fldChar w:fldCharType="begin"/>
            </w:r>
            <w:r w:rsidR="000A7EB2">
              <w:rPr>
                <w:webHidden/>
              </w:rPr>
              <w:instrText xml:space="preserve"> PAGEREF _Toc240031653 \h </w:instrText>
            </w:r>
            <w:r>
              <w:rPr>
                <w:webHidden/>
              </w:rPr>
            </w:r>
            <w:r>
              <w:rPr>
                <w:webHidden/>
              </w:rPr>
              <w:fldChar w:fldCharType="separate"/>
            </w:r>
            <w:r w:rsidR="000A7EB2">
              <w:rPr>
                <w:webHidden/>
              </w:rPr>
              <w:t>268</w:t>
            </w:r>
            <w:r>
              <w:rPr>
                <w:webHidden/>
              </w:rPr>
              <w:fldChar w:fldCharType="end"/>
            </w:r>
          </w:hyperlink>
        </w:p>
        <w:p w:rsidR="000A7EB2" w:rsidRDefault="00EC4928">
          <w:pPr>
            <w:pStyle w:val="TOC1"/>
            <w:tabs>
              <w:tab w:val="right" w:leader="dot" w:pos="9877"/>
            </w:tabs>
            <w:rPr>
              <w:rFonts w:asciiTheme="minorHAnsi" w:eastAsiaTheme="minorEastAsia" w:hAnsiTheme="minorHAnsi" w:cstheme="minorBidi"/>
              <w:bCs w:val="0"/>
              <w:caps w:val="0"/>
              <w:color w:val="auto"/>
              <w:sz w:val="22"/>
              <w:szCs w:val="22"/>
            </w:rPr>
          </w:pPr>
          <w:hyperlink w:anchor="_Toc240031654" w:history="1">
            <w:r w:rsidR="000A7EB2" w:rsidRPr="00222EC6">
              <w:rPr>
                <w:rStyle w:val="Hyperlink"/>
              </w:rPr>
              <w:t>ГОДИШЊИ ПЛАН РАДА ПРОДУЖЕНОГ БОРАВКА ЗА ШКОСЛКУ 2026/2027. ГОДИНУ</w:t>
            </w:r>
            <w:r w:rsidR="000A7EB2">
              <w:rPr>
                <w:webHidden/>
              </w:rPr>
              <w:tab/>
            </w:r>
            <w:r>
              <w:rPr>
                <w:webHidden/>
              </w:rPr>
              <w:fldChar w:fldCharType="begin"/>
            </w:r>
            <w:r w:rsidR="000A7EB2">
              <w:rPr>
                <w:webHidden/>
              </w:rPr>
              <w:instrText xml:space="preserve"> PAGEREF _Toc240031654 \h </w:instrText>
            </w:r>
            <w:r>
              <w:rPr>
                <w:webHidden/>
              </w:rPr>
            </w:r>
            <w:r>
              <w:rPr>
                <w:webHidden/>
              </w:rPr>
              <w:fldChar w:fldCharType="separate"/>
            </w:r>
            <w:r w:rsidR="000A7EB2">
              <w:rPr>
                <w:webHidden/>
              </w:rPr>
              <w:t>270</w:t>
            </w:r>
            <w:r>
              <w:rPr>
                <w:webHidden/>
              </w:rPr>
              <w:fldChar w:fldCharType="end"/>
            </w:r>
          </w:hyperlink>
        </w:p>
        <w:p w:rsidR="000A7EB2" w:rsidRDefault="00EC4928">
          <w:pPr>
            <w:pStyle w:val="TOC1"/>
            <w:tabs>
              <w:tab w:val="right" w:leader="dot" w:pos="9877"/>
            </w:tabs>
            <w:rPr>
              <w:rFonts w:asciiTheme="minorHAnsi" w:eastAsiaTheme="minorEastAsia" w:hAnsiTheme="minorHAnsi" w:cstheme="minorBidi"/>
              <w:bCs w:val="0"/>
              <w:caps w:val="0"/>
              <w:color w:val="auto"/>
              <w:sz w:val="22"/>
              <w:szCs w:val="22"/>
            </w:rPr>
          </w:pPr>
          <w:hyperlink w:anchor="_Toc240031655" w:history="1">
            <w:r w:rsidR="000A7EB2" w:rsidRPr="00222EC6">
              <w:rPr>
                <w:rStyle w:val="Hyperlink"/>
              </w:rPr>
              <w:t>ГОДИШЊИ ПЛАН И ПРОГРАМ ОБОГАЋЕНОГ ЦЕЛОДНЕВНОГ РАДА</w:t>
            </w:r>
            <w:r w:rsidR="000A7EB2">
              <w:rPr>
                <w:webHidden/>
              </w:rPr>
              <w:tab/>
            </w:r>
            <w:r>
              <w:rPr>
                <w:webHidden/>
              </w:rPr>
              <w:fldChar w:fldCharType="begin"/>
            </w:r>
            <w:r w:rsidR="000A7EB2">
              <w:rPr>
                <w:webHidden/>
              </w:rPr>
              <w:instrText xml:space="preserve"> PAGEREF _Toc240031655 \h </w:instrText>
            </w:r>
            <w:r>
              <w:rPr>
                <w:webHidden/>
              </w:rPr>
            </w:r>
            <w:r>
              <w:rPr>
                <w:webHidden/>
              </w:rPr>
              <w:fldChar w:fldCharType="separate"/>
            </w:r>
            <w:r w:rsidR="000A7EB2">
              <w:rPr>
                <w:webHidden/>
              </w:rPr>
              <w:t>279</w:t>
            </w:r>
            <w:r>
              <w:rPr>
                <w:webHidden/>
              </w:rPr>
              <w:fldChar w:fldCharType="end"/>
            </w:r>
          </w:hyperlink>
        </w:p>
        <w:p w:rsidR="000A7EB2" w:rsidRDefault="00EC4928">
          <w:pPr>
            <w:pStyle w:val="TOC1"/>
            <w:tabs>
              <w:tab w:val="right" w:leader="dot" w:pos="9877"/>
            </w:tabs>
            <w:rPr>
              <w:rFonts w:asciiTheme="minorHAnsi" w:eastAsiaTheme="minorEastAsia" w:hAnsiTheme="minorHAnsi" w:cstheme="minorBidi"/>
              <w:bCs w:val="0"/>
              <w:caps w:val="0"/>
              <w:color w:val="auto"/>
              <w:sz w:val="22"/>
              <w:szCs w:val="22"/>
            </w:rPr>
          </w:pPr>
          <w:hyperlink w:anchor="_Toc240031656" w:history="1">
            <w:r w:rsidR="000A7EB2" w:rsidRPr="00222EC6">
              <w:rPr>
                <w:rStyle w:val="Hyperlink"/>
              </w:rPr>
              <w:t>ПРОГРАМСКИ ЦИЉЕВИ РОДИТЕЉСКИХ САСТАНАКА И ПЛАН ОДРЖАВАЊА РОДИТЕЉСКИХ САСТАНАКА СА ОСНОВНИМ ТЕМАМА</w:t>
            </w:r>
            <w:r w:rsidR="000A7EB2">
              <w:rPr>
                <w:webHidden/>
              </w:rPr>
              <w:tab/>
            </w:r>
            <w:r>
              <w:rPr>
                <w:webHidden/>
              </w:rPr>
              <w:fldChar w:fldCharType="begin"/>
            </w:r>
            <w:r w:rsidR="000A7EB2">
              <w:rPr>
                <w:webHidden/>
              </w:rPr>
              <w:instrText xml:space="preserve"> PAGEREF _Toc240031656 \h </w:instrText>
            </w:r>
            <w:r>
              <w:rPr>
                <w:webHidden/>
              </w:rPr>
            </w:r>
            <w:r>
              <w:rPr>
                <w:webHidden/>
              </w:rPr>
              <w:fldChar w:fldCharType="separate"/>
            </w:r>
            <w:r w:rsidR="000A7EB2">
              <w:rPr>
                <w:webHidden/>
              </w:rPr>
              <w:t>281</w:t>
            </w:r>
            <w:r>
              <w:rPr>
                <w:webHidden/>
              </w:rPr>
              <w:fldChar w:fldCharType="end"/>
            </w:r>
          </w:hyperlink>
        </w:p>
        <w:p w:rsidR="000A7EB2" w:rsidRDefault="00EC4928">
          <w:pPr>
            <w:pStyle w:val="TOC1"/>
            <w:tabs>
              <w:tab w:val="right" w:leader="dot" w:pos="9877"/>
            </w:tabs>
            <w:rPr>
              <w:rFonts w:asciiTheme="minorHAnsi" w:eastAsiaTheme="minorEastAsia" w:hAnsiTheme="minorHAnsi" w:cstheme="minorBidi"/>
              <w:bCs w:val="0"/>
              <w:caps w:val="0"/>
              <w:color w:val="auto"/>
              <w:sz w:val="22"/>
              <w:szCs w:val="22"/>
            </w:rPr>
          </w:pPr>
          <w:hyperlink w:anchor="_Toc240031657" w:history="1">
            <w:r w:rsidR="000A7EB2" w:rsidRPr="00222EC6">
              <w:rPr>
                <w:rStyle w:val="Hyperlink"/>
              </w:rPr>
              <w:t>ПРОГРАМ ЗДРАВСТВЕНЕ ПРЕВЕНЦИЈЕ</w:t>
            </w:r>
            <w:r w:rsidR="000A7EB2">
              <w:rPr>
                <w:webHidden/>
              </w:rPr>
              <w:tab/>
            </w:r>
            <w:r>
              <w:rPr>
                <w:webHidden/>
              </w:rPr>
              <w:fldChar w:fldCharType="begin"/>
            </w:r>
            <w:r w:rsidR="000A7EB2">
              <w:rPr>
                <w:webHidden/>
              </w:rPr>
              <w:instrText xml:space="preserve"> PAGEREF _Toc240031657 \h </w:instrText>
            </w:r>
            <w:r>
              <w:rPr>
                <w:webHidden/>
              </w:rPr>
            </w:r>
            <w:r>
              <w:rPr>
                <w:webHidden/>
              </w:rPr>
              <w:fldChar w:fldCharType="separate"/>
            </w:r>
            <w:r w:rsidR="000A7EB2">
              <w:rPr>
                <w:webHidden/>
              </w:rPr>
              <w:t>283</w:t>
            </w:r>
            <w:r>
              <w:rPr>
                <w:webHidden/>
              </w:rPr>
              <w:fldChar w:fldCharType="end"/>
            </w:r>
          </w:hyperlink>
        </w:p>
        <w:p w:rsidR="000A7EB2" w:rsidRDefault="00EC4928">
          <w:pPr>
            <w:pStyle w:val="TOC1"/>
            <w:tabs>
              <w:tab w:val="right" w:leader="dot" w:pos="9877"/>
            </w:tabs>
            <w:rPr>
              <w:rFonts w:asciiTheme="minorHAnsi" w:eastAsiaTheme="minorEastAsia" w:hAnsiTheme="minorHAnsi" w:cstheme="minorBidi"/>
              <w:bCs w:val="0"/>
              <w:caps w:val="0"/>
              <w:color w:val="auto"/>
              <w:sz w:val="22"/>
              <w:szCs w:val="22"/>
            </w:rPr>
          </w:pPr>
          <w:hyperlink w:anchor="_Toc240031658" w:history="1">
            <w:r w:rsidR="000A7EB2" w:rsidRPr="00222EC6">
              <w:rPr>
                <w:rStyle w:val="Hyperlink"/>
              </w:rPr>
              <w:t>ПРАЋЕЊЕ ОСТВАРИВАЊА ГОДИШЊЕГ ПЛАНА РАДА ШКОЛЕ</w:t>
            </w:r>
            <w:r w:rsidR="000A7EB2">
              <w:rPr>
                <w:webHidden/>
              </w:rPr>
              <w:tab/>
            </w:r>
            <w:r>
              <w:rPr>
                <w:webHidden/>
              </w:rPr>
              <w:fldChar w:fldCharType="begin"/>
            </w:r>
            <w:r w:rsidR="000A7EB2">
              <w:rPr>
                <w:webHidden/>
              </w:rPr>
              <w:instrText xml:space="preserve"> PAGEREF _Toc240031658 \h </w:instrText>
            </w:r>
            <w:r>
              <w:rPr>
                <w:webHidden/>
              </w:rPr>
            </w:r>
            <w:r>
              <w:rPr>
                <w:webHidden/>
              </w:rPr>
              <w:fldChar w:fldCharType="separate"/>
            </w:r>
            <w:r w:rsidR="000A7EB2">
              <w:rPr>
                <w:webHidden/>
              </w:rPr>
              <w:t>284</w:t>
            </w:r>
            <w:r>
              <w:rPr>
                <w:webHidden/>
              </w:rPr>
              <w:fldChar w:fldCharType="end"/>
            </w:r>
          </w:hyperlink>
        </w:p>
        <w:p w:rsidR="00F2179A" w:rsidRDefault="00EC4928">
          <w:pPr>
            <w:pBdr>
              <w:top w:val="nil"/>
              <w:left w:val="nil"/>
              <w:bottom w:val="nil"/>
              <w:right w:val="nil"/>
              <w:between w:val="nil"/>
            </w:pBdr>
            <w:spacing w:before="120" w:after="120" w:line="276" w:lineRule="auto"/>
            <w:ind w:hanging="2"/>
            <w:jc w:val="left"/>
            <w:rPr>
              <w:rFonts w:ascii="Calibri" w:eastAsia="Calibri" w:hAnsi="Calibri" w:cs="Calibri"/>
              <w:color w:val="FF0000"/>
              <w:sz w:val="22"/>
              <w:szCs w:val="22"/>
            </w:rPr>
          </w:pPr>
          <w:r>
            <w:fldChar w:fldCharType="end"/>
          </w:r>
        </w:p>
      </w:sdtContent>
    </w:sdt>
    <w:p w:rsidR="00F2179A" w:rsidRDefault="00F2179A">
      <w:pPr>
        <w:ind w:hanging="2"/>
        <w:rPr>
          <w:rFonts w:ascii="Cambria" w:eastAsia="Cambria" w:hAnsi="Cambria" w:cs="Cambria"/>
          <w:color w:val="FF0000"/>
        </w:rPr>
      </w:pPr>
    </w:p>
    <w:p w:rsidR="00F2179A" w:rsidRDefault="00F2179A">
      <w:pPr>
        <w:pBdr>
          <w:top w:val="nil"/>
          <w:left w:val="nil"/>
          <w:bottom w:val="nil"/>
          <w:right w:val="nil"/>
          <w:between w:val="nil"/>
        </w:pBdr>
        <w:spacing w:line="240" w:lineRule="auto"/>
        <w:ind w:hanging="2"/>
        <w:jc w:val="left"/>
        <w:rPr>
          <w:rFonts w:ascii="Cambria" w:eastAsia="Cambria" w:hAnsi="Cambria" w:cs="Cambria"/>
          <w:color w:val="FF0000"/>
          <w:sz w:val="24"/>
          <w:szCs w:val="24"/>
        </w:rPr>
      </w:pPr>
    </w:p>
    <w:p w:rsidR="00F2179A" w:rsidRDefault="00F2179A">
      <w:pPr>
        <w:pBdr>
          <w:top w:val="nil"/>
          <w:left w:val="nil"/>
          <w:bottom w:val="nil"/>
          <w:right w:val="nil"/>
          <w:between w:val="nil"/>
        </w:pBdr>
        <w:spacing w:line="240" w:lineRule="auto"/>
        <w:ind w:hanging="2"/>
        <w:jc w:val="left"/>
        <w:rPr>
          <w:rFonts w:ascii="Times New Roman" w:eastAsia="Times New Roman" w:hAnsi="Times New Roman" w:cs="Times New Roman"/>
          <w:color w:val="FF0000"/>
          <w:sz w:val="24"/>
          <w:szCs w:val="24"/>
        </w:rPr>
      </w:pPr>
    </w:p>
    <w:p w:rsidR="00F2179A" w:rsidRDefault="00F2179A">
      <w:pPr>
        <w:pBdr>
          <w:top w:val="nil"/>
          <w:left w:val="nil"/>
          <w:bottom w:val="nil"/>
          <w:right w:val="nil"/>
          <w:between w:val="nil"/>
        </w:pBdr>
        <w:spacing w:line="240" w:lineRule="auto"/>
        <w:ind w:hanging="2"/>
        <w:jc w:val="left"/>
        <w:rPr>
          <w:rFonts w:ascii="Times New Roman" w:eastAsia="Times New Roman" w:hAnsi="Times New Roman" w:cs="Times New Roman"/>
          <w:color w:val="FF0000"/>
          <w:sz w:val="24"/>
          <w:szCs w:val="24"/>
        </w:rPr>
      </w:pPr>
    </w:p>
    <w:p w:rsidR="00B1123F" w:rsidRDefault="00B1123F">
      <w:pPr>
        <w:pBdr>
          <w:top w:val="nil"/>
          <w:left w:val="nil"/>
          <w:bottom w:val="nil"/>
          <w:right w:val="nil"/>
          <w:between w:val="nil"/>
        </w:pBdr>
        <w:spacing w:line="240" w:lineRule="auto"/>
        <w:ind w:hanging="2"/>
        <w:jc w:val="left"/>
        <w:rPr>
          <w:rFonts w:ascii="Times New Roman" w:eastAsia="Times New Roman" w:hAnsi="Times New Roman" w:cs="Times New Roman"/>
          <w:color w:val="FF0000"/>
          <w:sz w:val="24"/>
          <w:szCs w:val="24"/>
        </w:rPr>
      </w:pPr>
    </w:p>
    <w:p w:rsidR="00B1123F" w:rsidRDefault="00B1123F">
      <w:pPr>
        <w:pBdr>
          <w:top w:val="nil"/>
          <w:left w:val="nil"/>
          <w:bottom w:val="nil"/>
          <w:right w:val="nil"/>
          <w:between w:val="nil"/>
        </w:pBdr>
        <w:spacing w:line="240" w:lineRule="auto"/>
        <w:ind w:hanging="2"/>
        <w:jc w:val="left"/>
        <w:rPr>
          <w:rFonts w:ascii="Times New Roman" w:eastAsia="Times New Roman" w:hAnsi="Times New Roman" w:cs="Times New Roman"/>
          <w:color w:val="FF0000"/>
          <w:sz w:val="24"/>
          <w:szCs w:val="24"/>
        </w:rPr>
      </w:pPr>
    </w:p>
    <w:p w:rsidR="00B1123F" w:rsidRDefault="00B1123F">
      <w:pPr>
        <w:pBdr>
          <w:top w:val="nil"/>
          <w:left w:val="nil"/>
          <w:bottom w:val="nil"/>
          <w:right w:val="nil"/>
          <w:between w:val="nil"/>
        </w:pBdr>
        <w:spacing w:line="240" w:lineRule="auto"/>
        <w:ind w:hanging="2"/>
        <w:jc w:val="left"/>
        <w:rPr>
          <w:rFonts w:ascii="Times New Roman" w:eastAsia="Times New Roman" w:hAnsi="Times New Roman" w:cs="Times New Roman"/>
          <w:color w:val="FF0000"/>
          <w:sz w:val="24"/>
          <w:szCs w:val="24"/>
        </w:rPr>
      </w:pPr>
    </w:p>
    <w:p w:rsidR="00B1123F" w:rsidRDefault="00B1123F">
      <w:pPr>
        <w:pBdr>
          <w:top w:val="nil"/>
          <w:left w:val="nil"/>
          <w:bottom w:val="nil"/>
          <w:right w:val="nil"/>
          <w:between w:val="nil"/>
        </w:pBdr>
        <w:spacing w:line="240" w:lineRule="auto"/>
        <w:ind w:hanging="2"/>
        <w:jc w:val="left"/>
        <w:rPr>
          <w:rFonts w:ascii="Times New Roman" w:eastAsia="Times New Roman" w:hAnsi="Times New Roman" w:cs="Times New Roman"/>
          <w:color w:val="FF0000"/>
          <w:sz w:val="24"/>
          <w:szCs w:val="24"/>
        </w:rPr>
      </w:pPr>
    </w:p>
    <w:p w:rsidR="00B1123F" w:rsidRDefault="00B1123F">
      <w:pPr>
        <w:pBdr>
          <w:top w:val="nil"/>
          <w:left w:val="nil"/>
          <w:bottom w:val="nil"/>
          <w:right w:val="nil"/>
          <w:between w:val="nil"/>
        </w:pBdr>
        <w:spacing w:line="240" w:lineRule="auto"/>
        <w:ind w:hanging="2"/>
        <w:jc w:val="left"/>
        <w:rPr>
          <w:rFonts w:ascii="Times New Roman" w:eastAsia="Times New Roman" w:hAnsi="Times New Roman" w:cs="Times New Roman"/>
          <w:color w:val="FF0000"/>
          <w:sz w:val="24"/>
          <w:szCs w:val="24"/>
        </w:rPr>
      </w:pPr>
    </w:p>
    <w:p w:rsidR="00B1123F" w:rsidRDefault="00B1123F">
      <w:pPr>
        <w:pBdr>
          <w:top w:val="nil"/>
          <w:left w:val="nil"/>
          <w:bottom w:val="nil"/>
          <w:right w:val="nil"/>
          <w:between w:val="nil"/>
        </w:pBdr>
        <w:spacing w:line="240" w:lineRule="auto"/>
        <w:ind w:hanging="2"/>
        <w:jc w:val="left"/>
        <w:rPr>
          <w:rFonts w:ascii="Times New Roman" w:eastAsia="Times New Roman" w:hAnsi="Times New Roman" w:cs="Times New Roman"/>
          <w:color w:val="FF0000"/>
          <w:sz w:val="24"/>
          <w:szCs w:val="24"/>
        </w:rPr>
      </w:pPr>
    </w:p>
    <w:p w:rsidR="00B1123F" w:rsidRDefault="00B1123F">
      <w:pPr>
        <w:pBdr>
          <w:top w:val="nil"/>
          <w:left w:val="nil"/>
          <w:bottom w:val="nil"/>
          <w:right w:val="nil"/>
          <w:between w:val="nil"/>
        </w:pBdr>
        <w:spacing w:line="240" w:lineRule="auto"/>
        <w:ind w:hanging="2"/>
        <w:jc w:val="left"/>
        <w:rPr>
          <w:rFonts w:ascii="Times New Roman" w:eastAsia="Times New Roman" w:hAnsi="Times New Roman" w:cs="Times New Roman"/>
          <w:color w:val="FF0000"/>
          <w:sz w:val="24"/>
          <w:szCs w:val="24"/>
        </w:rPr>
      </w:pPr>
    </w:p>
    <w:p w:rsidR="00B1123F" w:rsidRDefault="00B1123F">
      <w:pPr>
        <w:pBdr>
          <w:top w:val="nil"/>
          <w:left w:val="nil"/>
          <w:bottom w:val="nil"/>
          <w:right w:val="nil"/>
          <w:between w:val="nil"/>
        </w:pBdr>
        <w:spacing w:line="240" w:lineRule="auto"/>
        <w:ind w:hanging="2"/>
        <w:jc w:val="left"/>
        <w:rPr>
          <w:rFonts w:ascii="Times New Roman" w:eastAsia="Times New Roman" w:hAnsi="Times New Roman" w:cs="Times New Roman"/>
          <w:color w:val="FF0000"/>
          <w:sz w:val="24"/>
          <w:szCs w:val="24"/>
        </w:rPr>
      </w:pPr>
    </w:p>
    <w:p w:rsidR="00B1123F" w:rsidRDefault="00B1123F">
      <w:pPr>
        <w:pBdr>
          <w:top w:val="nil"/>
          <w:left w:val="nil"/>
          <w:bottom w:val="nil"/>
          <w:right w:val="nil"/>
          <w:between w:val="nil"/>
        </w:pBdr>
        <w:spacing w:line="240" w:lineRule="auto"/>
        <w:ind w:hanging="2"/>
        <w:jc w:val="left"/>
        <w:rPr>
          <w:rFonts w:ascii="Times New Roman" w:eastAsia="Times New Roman" w:hAnsi="Times New Roman" w:cs="Times New Roman"/>
          <w:color w:val="FF0000"/>
          <w:sz w:val="24"/>
          <w:szCs w:val="24"/>
        </w:rPr>
      </w:pPr>
    </w:p>
    <w:p w:rsidR="00B1123F" w:rsidRDefault="00B1123F">
      <w:pPr>
        <w:pBdr>
          <w:top w:val="nil"/>
          <w:left w:val="nil"/>
          <w:bottom w:val="nil"/>
          <w:right w:val="nil"/>
          <w:between w:val="nil"/>
        </w:pBdr>
        <w:spacing w:line="240" w:lineRule="auto"/>
        <w:ind w:hanging="2"/>
        <w:jc w:val="left"/>
        <w:rPr>
          <w:rFonts w:ascii="Times New Roman" w:eastAsia="Times New Roman" w:hAnsi="Times New Roman" w:cs="Times New Roman"/>
          <w:color w:val="FF0000"/>
          <w:sz w:val="24"/>
          <w:szCs w:val="24"/>
        </w:rPr>
      </w:pPr>
    </w:p>
    <w:p w:rsidR="00B1123F" w:rsidRDefault="00B1123F">
      <w:pPr>
        <w:pBdr>
          <w:top w:val="nil"/>
          <w:left w:val="nil"/>
          <w:bottom w:val="nil"/>
          <w:right w:val="nil"/>
          <w:between w:val="nil"/>
        </w:pBdr>
        <w:spacing w:line="240" w:lineRule="auto"/>
        <w:ind w:hanging="2"/>
        <w:jc w:val="left"/>
        <w:rPr>
          <w:rFonts w:ascii="Times New Roman" w:eastAsia="Times New Roman" w:hAnsi="Times New Roman" w:cs="Times New Roman"/>
          <w:color w:val="FF0000"/>
          <w:sz w:val="24"/>
          <w:szCs w:val="24"/>
        </w:rPr>
      </w:pPr>
    </w:p>
    <w:p w:rsidR="00B1123F" w:rsidRDefault="00B1123F">
      <w:pPr>
        <w:pBdr>
          <w:top w:val="nil"/>
          <w:left w:val="nil"/>
          <w:bottom w:val="nil"/>
          <w:right w:val="nil"/>
          <w:between w:val="nil"/>
        </w:pBdr>
        <w:spacing w:line="240" w:lineRule="auto"/>
        <w:ind w:hanging="2"/>
        <w:jc w:val="left"/>
        <w:rPr>
          <w:rFonts w:ascii="Times New Roman" w:eastAsia="Times New Roman" w:hAnsi="Times New Roman" w:cs="Times New Roman"/>
          <w:color w:val="FF0000"/>
          <w:sz w:val="24"/>
          <w:szCs w:val="24"/>
        </w:rPr>
      </w:pPr>
    </w:p>
    <w:p w:rsidR="00B1123F" w:rsidRDefault="00B1123F">
      <w:pPr>
        <w:pBdr>
          <w:top w:val="nil"/>
          <w:left w:val="nil"/>
          <w:bottom w:val="nil"/>
          <w:right w:val="nil"/>
          <w:between w:val="nil"/>
        </w:pBdr>
        <w:spacing w:line="240" w:lineRule="auto"/>
        <w:ind w:hanging="2"/>
        <w:jc w:val="left"/>
        <w:rPr>
          <w:rFonts w:ascii="Times New Roman" w:eastAsia="Times New Roman" w:hAnsi="Times New Roman" w:cs="Times New Roman"/>
          <w:color w:val="FF0000"/>
          <w:sz w:val="24"/>
          <w:szCs w:val="24"/>
        </w:rPr>
      </w:pPr>
    </w:p>
    <w:p w:rsidR="00B1123F" w:rsidRDefault="00B1123F">
      <w:pPr>
        <w:pBdr>
          <w:top w:val="nil"/>
          <w:left w:val="nil"/>
          <w:bottom w:val="nil"/>
          <w:right w:val="nil"/>
          <w:between w:val="nil"/>
        </w:pBdr>
        <w:spacing w:line="240" w:lineRule="auto"/>
        <w:ind w:hanging="2"/>
        <w:jc w:val="left"/>
        <w:rPr>
          <w:rFonts w:ascii="Times New Roman" w:eastAsia="Times New Roman" w:hAnsi="Times New Roman" w:cs="Times New Roman"/>
          <w:color w:val="FF0000"/>
          <w:sz w:val="24"/>
          <w:szCs w:val="24"/>
        </w:rPr>
      </w:pPr>
    </w:p>
    <w:p w:rsidR="00B1123F" w:rsidRDefault="00B1123F">
      <w:pPr>
        <w:pBdr>
          <w:top w:val="nil"/>
          <w:left w:val="nil"/>
          <w:bottom w:val="nil"/>
          <w:right w:val="nil"/>
          <w:between w:val="nil"/>
        </w:pBdr>
        <w:spacing w:line="240" w:lineRule="auto"/>
        <w:ind w:hanging="2"/>
        <w:jc w:val="left"/>
        <w:rPr>
          <w:rFonts w:ascii="Times New Roman" w:eastAsia="Times New Roman" w:hAnsi="Times New Roman" w:cs="Times New Roman"/>
          <w:color w:val="FF0000"/>
          <w:sz w:val="24"/>
          <w:szCs w:val="24"/>
        </w:rPr>
      </w:pPr>
    </w:p>
    <w:p w:rsidR="00B1123F" w:rsidRDefault="00B1123F">
      <w:pPr>
        <w:pBdr>
          <w:top w:val="nil"/>
          <w:left w:val="nil"/>
          <w:bottom w:val="nil"/>
          <w:right w:val="nil"/>
          <w:between w:val="nil"/>
        </w:pBdr>
        <w:spacing w:line="240" w:lineRule="auto"/>
        <w:ind w:hanging="2"/>
        <w:jc w:val="left"/>
        <w:rPr>
          <w:rFonts w:ascii="Times New Roman" w:eastAsia="Times New Roman" w:hAnsi="Times New Roman" w:cs="Times New Roman"/>
          <w:color w:val="FF0000"/>
          <w:sz w:val="24"/>
          <w:szCs w:val="24"/>
        </w:rPr>
      </w:pPr>
    </w:p>
    <w:p w:rsidR="00B1123F" w:rsidRDefault="00B1123F">
      <w:pPr>
        <w:pBdr>
          <w:top w:val="nil"/>
          <w:left w:val="nil"/>
          <w:bottom w:val="nil"/>
          <w:right w:val="nil"/>
          <w:between w:val="nil"/>
        </w:pBdr>
        <w:spacing w:line="240" w:lineRule="auto"/>
        <w:ind w:hanging="2"/>
        <w:jc w:val="left"/>
        <w:rPr>
          <w:rFonts w:ascii="Times New Roman" w:eastAsia="Times New Roman" w:hAnsi="Times New Roman" w:cs="Times New Roman"/>
          <w:color w:val="FF0000"/>
          <w:sz w:val="24"/>
          <w:szCs w:val="24"/>
        </w:rPr>
      </w:pPr>
    </w:p>
    <w:p w:rsidR="00B1123F" w:rsidRDefault="00B1123F">
      <w:pPr>
        <w:pBdr>
          <w:top w:val="nil"/>
          <w:left w:val="nil"/>
          <w:bottom w:val="nil"/>
          <w:right w:val="nil"/>
          <w:between w:val="nil"/>
        </w:pBdr>
        <w:spacing w:line="240" w:lineRule="auto"/>
        <w:ind w:hanging="2"/>
        <w:jc w:val="left"/>
        <w:rPr>
          <w:rFonts w:ascii="Times New Roman" w:eastAsia="Times New Roman" w:hAnsi="Times New Roman" w:cs="Times New Roman"/>
          <w:color w:val="FF0000"/>
          <w:sz w:val="24"/>
          <w:szCs w:val="24"/>
        </w:rPr>
      </w:pPr>
    </w:p>
    <w:p w:rsidR="00B1123F" w:rsidRDefault="00B1123F">
      <w:pPr>
        <w:pBdr>
          <w:top w:val="nil"/>
          <w:left w:val="nil"/>
          <w:bottom w:val="nil"/>
          <w:right w:val="nil"/>
          <w:between w:val="nil"/>
        </w:pBdr>
        <w:spacing w:line="240" w:lineRule="auto"/>
        <w:ind w:hanging="2"/>
        <w:jc w:val="left"/>
        <w:rPr>
          <w:rFonts w:ascii="Times New Roman" w:eastAsia="Times New Roman" w:hAnsi="Times New Roman" w:cs="Times New Roman"/>
          <w:color w:val="FF0000"/>
          <w:sz w:val="24"/>
          <w:szCs w:val="24"/>
        </w:rPr>
      </w:pPr>
    </w:p>
    <w:p w:rsidR="00B1123F" w:rsidRDefault="00B1123F">
      <w:pPr>
        <w:pBdr>
          <w:top w:val="nil"/>
          <w:left w:val="nil"/>
          <w:bottom w:val="nil"/>
          <w:right w:val="nil"/>
          <w:between w:val="nil"/>
        </w:pBdr>
        <w:spacing w:line="240" w:lineRule="auto"/>
        <w:ind w:hanging="2"/>
        <w:jc w:val="left"/>
        <w:rPr>
          <w:rFonts w:ascii="Times New Roman" w:eastAsia="Times New Roman" w:hAnsi="Times New Roman" w:cs="Times New Roman"/>
          <w:color w:val="FF0000"/>
          <w:sz w:val="24"/>
          <w:szCs w:val="24"/>
        </w:rPr>
      </w:pPr>
    </w:p>
    <w:p w:rsidR="00B1123F" w:rsidRDefault="00B1123F">
      <w:pPr>
        <w:pBdr>
          <w:top w:val="nil"/>
          <w:left w:val="nil"/>
          <w:bottom w:val="nil"/>
          <w:right w:val="nil"/>
          <w:between w:val="nil"/>
        </w:pBdr>
        <w:spacing w:line="240" w:lineRule="auto"/>
        <w:ind w:hanging="2"/>
        <w:jc w:val="left"/>
        <w:rPr>
          <w:rFonts w:ascii="Times New Roman" w:eastAsia="Times New Roman" w:hAnsi="Times New Roman" w:cs="Times New Roman"/>
          <w:color w:val="FF0000"/>
          <w:sz w:val="24"/>
          <w:szCs w:val="24"/>
        </w:rPr>
      </w:pPr>
    </w:p>
    <w:p w:rsidR="00B1123F" w:rsidRDefault="00B1123F">
      <w:pPr>
        <w:pBdr>
          <w:top w:val="nil"/>
          <w:left w:val="nil"/>
          <w:bottom w:val="nil"/>
          <w:right w:val="nil"/>
          <w:between w:val="nil"/>
        </w:pBdr>
        <w:spacing w:line="240" w:lineRule="auto"/>
        <w:ind w:hanging="2"/>
        <w:jc w:val="left"/>
        <w:rPr>
          <w:rFonts w:ascii="Times New Roman" w:eastAsia="Times New Roman" w:hAnsi="Times New Roman" w:cs="Times New Roman"/>
          <w:color w:val="FF0000"/>
          <w:sz w:val="24"/>
          <w:szCs w:val="24"/>
        </w:rPr>
      </w:pPr>
    </w:p>
    <w:p w:rsidR="00B1123F" w:rsidRDefault="00B1123F">
      <w:pPr>
        <w:pBdr>
          <w:top w:val="nil"/>
          <w:left w:val="nil"/>
          <w:bottom w:val="nil"/>
          <w:right w:val="nil"/>
          <w:between w:val="nil"/>
        </w:pBdr>
        <w:spacing w:line="240" w:lineRule="auto"/>
        <w:ind w:hanging="2"/>
        <w:jc w:val="left"/>
        <w:rPr>
          <w:rFonts w:ascii="Times New Roman" w:eastAsia="Times New Roman" w:hAnsi="Times New Roman" w:cs="Times New Roman"/>
          <w:color w:val="FF0000"/>
          <w:sz w:val="24"/>
          <w:szCs w:val="24"/>
        </w:rPr>
      </w:pPr>
    </w:p>
    <w:p w:rsidR="00B1123F" w:rsidRDefault="00B1123F">
      <w:pPr>
        <w:pBdr>
          <w:top w:val="nil"/>
          <w:left w:val="nil"/>
          <w:bottom w:val="nil"/>
          <w:right w:val="nil"/>
          <w:between w:val="nil"/>
        </w:pBdr>
        <w:spacing w:line="240" w:lineRule="auto"/>
        <w:ind w:hanging="2"/>
        <w:jc w:val="left"/>
        <w:rPr>
          <w:rFonts w:ascii="Times New Roman" w:eastAsia="Times New Roman" w:hAnsi="Times New Roman" w:cs="Times New Roman"/>
          <w:color w:val="FF0000"/>
          <w:sz w:val="24"/>
          <w:szCs w:val="24"/>
        </w:rPr>
      </w:pPr>
    </w:p>
    <w:p w:rsidR="00B1123F" w:rsidRDefault="00B1123F">
      <w:pPr>
        <w:pBdr>
          <w:top w:val="nil"/>
          <w:left w:val="nil"/>
          <w:bottom w:val="nil"/>
          <w:right w:val="nil"/>
          <w:between w:val="nil"/>
        </w:pBdr>
        <w:spacing w:line="240" w:lineRule="auto"/>
        <w:ind w:hanging="2"/>
        <w:jc w:val="left"/>
        <w:rPr>
          <w:rFonts w:ascii="Times New Roman" w:eastAsia="Times New Roman" w:hAnsi="Times New Roman" w:cs="Times New Roman"/>
          <w:color w:val="FF0000"/>
          <w:sz w:val="24"/>
          <w:szCs w:val="24"/>
        </w:rPr>
      </w:pPr>
    </w:p>
    <w:p w:rsidR="00B1123F" w:rsidRDefault="00B1123F">
      <w:pPr>
        <w:pBdr>
          <w:top w:val="nil"/>
          <w:left w:val="nil"/>
          <w:bottom w:val="nil"/>
          <w:right w:val="nil"/>
          <w:between w:val="nil"/>
        </w:pBdr>
        <w:spacing w:line="240" w:lineRule="auto"/>
        <w:ind w:hanging="2"/>
        <w:jc w:val="left"/>
        <w:rPr>
          <w:rFonts w:ascii="Times New Roman" w:eastAsia="Times New Roman" w:hAnsi="Times New Roman" w:cs="Times New Roman"/>
          <w:color w:val="FF0000"/>
          <w:sz w:val="24"/>
          <w:szCs w:val="24"/>
        </w:rPr>
      </w:pPr>
    </w:p>
    <w:p w:rsidR="00B1123F" w:rsidRDefault="00B1123F">
      <w:pPr>
        <w:pBdr>
          <w:top w:val="nil"/>
          <w:left w:val="nil"/>
          <w:bottom w:val="nil"/>
          <w:right w:val="nil"/>
          <w:between w:val="nil"/>
        </w:pBdr>
        <w:spacing w:line="240" w:lineRule="auto"/>
        <w:ind w:hanging="2"/>
        <w:jc w:val="left"/>
        <w:rPr>
          <w:rFonts w:ascii="Times New Roman" w:eastAsia="Times New Roman" w:hAnsi="Times New Roman" w:cs="Times New Roman"/>
          <w:color w:val="FF0000"/>
          <w:sz w:val="24"/>
          <w:szCs w:val="24"/>
        </w:rPr>
      </w:pPr>
    </w:p>
    <w:p w:rsidR="00B1123F" w:rsidRDefault="00B1123F">
      <w:pPr>
        <w:pBdr>
          <w:top w:val="nil"/>
          <w:left w:val="nil"/>
          <w:bottom w:val="nil"/>
          <w:right w:val="nil"/>
          <w:between w:val="nil"/>
        </w:pBdr>
        <w:spacing w:line="240" w:lineRule="auto"/>
        <w:ind w:hanging="2"/>
        <w:jc w:val="left"/>
        <w:rPr>
          <w:rFonts w:ascii="Times New Roman" w:eastAsia="Times New Roman" w:hAnsi="Times New Roman" w:cs="Times New Roman"/>
          <w:color w:val="FF0000"/>
          <w:sz w:val="24"/>
          <w:szCs w:val="24"/>
        </w:rPr>
      </w:pPr>
    </w:p>
    <w:p w:rsidR="00B1123F" w:rsidRDefault="00B1123F">
      <w:pPr>
        <w:pBdr>
          <w:top w:val="nil"/>
          <w:left w:val="nil"/>
          <w:bottom w:val="nil"/>
          <w:right w:val="nil"/>
          <w:between w:val="nil"/>
        </w:pBdr>
        <w:spacing w:line="240" w:lineRule="auto"/>
        <w:ind w:hanging="2"/>
        <w:jc w:val="left"/>
        <w:rPr>
          <w:rFonts w:ascii="Times New Roman" w:eastAsia="Times New Roman" w:hAnsi="Times New Roman" w:cs="Times New Roman"/>
          <w:color w:val="FF0000"/>
          <w:sz w:val="24"/>
          <w:szCs w:val="24"/>
        </w:rPr>
      </w:pPr>
    </w:p>
    <w:p w:rsidR="00F2179A" w:rsidRDefault="00F2179A">
      <w:pPr>
        <w:pBdr>
          <w:top w:val="nil"/>
          <w:left w:val="nil"/>
          <w:bottom w:val="nil"/>
          <w:right w:val="nil"/>
          <w:between w:val="nil"/>
        </w:pBdr>
        <w:spacing w:line="240" w:lineRule="auto"/>
        <w:ind w:firstLine="0"/>
        <w:jc w:val="left"/>
        <w:rPr>
          <w:rFonts w:ascii="Times New Roman" w:eastAsia="Times New Roman" w:hAnsi="Times New Roman" w:cs="Times New Roman"/>
          <w:color w:val="FF0000"/>
          <w:sz w:val="24"/>
          <w:szCs w:val="24"/>
        </w:rPr>
      </w:pPr>
      <w:bookmarkStart w:id="1" w:name="_heading=h.30j0zll" w:colFirst="0" w:colLast="0"/>
      <w:bookmarkEnd w:id="1"/>
    </w:p>
    <w:p w:rsidR="00282D45" w:rsidRDefault="00282D45">
      <w:pPr>
        <w:pStyle w:val="Heading1"/>
        <w:ind w:left="1" w:hanging="3"/>
        <w:jc w:val="center"/>
      </w:pPr>
      <w:bookmarkStart w:id="2" w:name="_Toc240031590"/>
    </w:p>
    <w:p w:rsidR="00F2179A" w:rsidRPr="00C050C4" w:rsidRDefault="00156686">
      <w:pPr>
        <w:pStyle w:val="Heading1"/>
        <w:ind w:left="1" w:hanging="3"/>
        <w:jc w:val="center"/>
        <w:rPr>
          <w:lang w:val="ru-RU"/>
        </w:rPr>
      </w:pPr>
      <w:r w:rsidRPr="00C050C4">
        <w:rPr>
          <w:lang w:val="ru-RU"/>
        </w:rPr>
        <w:t>УВОД</w:t>
      </w:r>
      <w:bookmarkEnd w:id="2"/>
    </w:p>
    <w:p w:rsidR="00F2179A" w:rsidRPr="00C050C4" w:rsidRDefault="00156686">
      <w:pPr>
        <w:pStyle w:val="Heading2"/>
        <w:spacing w:before="0" w:after="0"/>
        <w:ind w:left="1" w:hanging="3"/>
        <w:jc w:val="center"/>
        <w:rPr>
          <w:b w:val="0"/>
          <w:bCs w:val="0"/>
          <w:lang w:val="ru-RU"/>
        </w:rPr>
      </w:pPr>
      <w:bookmarkStart w:id="3" w:name="_Toc240031591"/>
      <w:r w:rsidRPr="00C050C4">
        <w:rPr>
          <w:b w:val="0"/>
          <w:bCs w:val="0"/>
          <w:lang w:val="ru-RU"/>
        </w:rPr>
        <w:t>ПОЛАЗНЕ ОСНОВЕ РАДА</w:t>
      </w:r>
      <w:bookmarkEnd w:id="3"/>
    </w:p>
    <w:p w:rsidR="00F2179A" w:rsidRPr="00C050C4" w:rsidRDefault="00F2179A">
      <w:pPr>
        <w:pBdr>
          <w:top w:val="nil"/>
          <w:left w:val="nil"/>
          <w:bottom w:val="nil"/>
          <w:right w:val="nil"/>
          <w:between w:val="nil"/>
        </w:pBdr>
        <w:spacing w:line="276" w:lineRule="auto"/>
        <w:ind w:hanging="2"/>
        <w:jc w:val="left"/>
        <w:rPr>
          <w:rFonts w:ascii="Times New Roman" w:eastAsia="Times New Roman" w:hAnsi="Times New Roman" w:cs="Times New Roman"/>
          <w:color w:val="FF0000"/>
          <w:sz w:val="24"/>
          <w:szCs w:val="24"/>
          <w:lang w:val="ru-RU"/>
        </w:rPr>
      </w:pPr>
    </w:p>
    <w:p w:rsidR="00F2179A" w:rsidRPr="00C050C4" w:rsidRDefault="00156686">
      <w:pPr>
        <w:pBdr>
          <w:top w:val="nil"/>
          <w:left w:val="nil"/>
          <w:bottom w:val="nil"/>
          <w:right w:val="nil"/>
          <w:between w:val="nil"/>
        </w:pBdr>
        <w:spacing w:line="240" w:lineRule="auto"/>
        <w:ind w:hanging="2"/>
        <w:jc w:val="left"/>
        <w:rPr>
          <w:rFonts w:ascii="Times New Roman" w:eastAsia="Times New Roman" w:hAnsi="Times New Roman" w:cs="Times New Roman"/>
          <w:color w:val="000000"/>
          <w:sz w:val="24"/>
          <w:szCs w:val="24"/>
          <w:lang w:val="ru-RU"/>
        </w:rPr>
      </w:pPr>
      <w:r w:rsidRPr="00C050C4">
        <w:rPr>
          <w:rFonts w:ascii="Times New Roman" w:eastAsia="Times New Roman" w:hAnsi="Times New Roman" w:cs="Times New Roman"/>
          <w:color w:val="000000"/>
          <w:sz w:val="24"/>
          <w:szCs w:val="24"/>
          <w:lang w:val="ru-RU"/>
        </w:rPr>
        <w:t xml:space="preserve">Годишњи план рада за школску 2026/2027. и основна опредељења при његовој изради заснована су на следећим документима: </w:t>
      </w:r>
    </w:p>
    <w:p w:rsidR="00F2179A" w:rsidRPr="00C050C4" w:rsidRDefault="00156686">
      <w:pPr>
        <w:numPr>
          <w:ilvl w:val="1"/>
          <w:numId w:val="1"/>
        </w:numPr>
        <w:pBdr>
          <w:top w:val="nil"/>
          <w:left w:val="nil"/>
          <w:bottom w:val="nil"/>
          <w:right w:val="nil"/>
          <w:between w:val="nil"/>
        </w:pBdr>
        <w:spacing w:line="240" w:lineRule="auto"/>
        <w:ind w:left="0" w:hanging="2"/>
        <w:jc w:val="left"/>
        <w:rPr>
          <w:color w:val="000000"/>
          <w:sz w:val="24"/>
          <w:szCs w:val="24"/>
          <w:lang w:val="ru-RU"/>
        </w:rPr>
      </w:pPr>
      <w:r w:rsidRPr="00C050C4">
        <w:rPr>
          <w:rFonts w:ascii="Times New Roman" w:eastAsia="Times New Roman" w:hAnsi="Times New Roman" w:cs="Times New Roman"/>
          <w:color w:val="000000"/>
          <w:sz w:val="24"/>
          <w:szCs w:val="24"/>
          <w:lang w:val="ru-RU"/>
        </w:rPr>
        <w:t xml:space="preserve">Закон о основана система образовања и васпитања („Сл. Гласник РС“ 88/2018 и 27/2018-др.закон и 10/2019, 27/2018-др. закон, 6/2020, 129/2021, 92/2023 и 19/2025); </w:t>
      </w:r>
    </w:p>
    <w:p w:rsidR="00F2179A" w:rsidRPr="00C050C4" w:rsidRDefault="00156686">
      <w:pPr>
        <w:numPr>
          <w:ilvl w:val="1"/>
          <w:numId w:val="1"/>
        </w:numPr>
        <w:pBdr>
          <w:top w:val="nil"/>
          <w:left w:val="nil"/>
          <w:bottom w:val="nil"/>
          <w:right w:val="nil"/>
          <w:between w:val="nil"/>
        </w:pBdr>
        <w:spacing w:line="240" w:lineRule="auto"/>
        <w:ind w:left="0" w:hanging="2"/>
        <w:jc w:val="left"/>
        <w:rPr>
          <w:color w:val="000000"/>
          <w:sz w:val="24"/>
          <w:szCs w:val="24"/>
          <w:lang w:val="ru-RU"/>
        </w:rPr>
      </w:pPr>
      <w:r w:rsidRPr="00C050C4">
        <w:rPr>
          <w:rFonts w:ascii="Times New Roman" w:eastAsia="Times New Roman" w:hAnsi="Times New Roman" w:cs="Times New Roman"/>
          <w:color w:val="000000"/>
          <w:sz w:val="24"/>
          <w:szCs w:val="24"/>
          <w:lang w:val="ru-RU"/>
        </w:rPr>
        <w:t>Закон о основном образовању и васпитању („Сл. Гласник РС“ бр.55/2013,101/2017 и 27/2018. и 10/2019 , 129/2021, 92/2023 и 19/2025);</w:t>
      </w:r>
    </w:p>
    <w:p w:rsidR="00F2179A" w:rsidRPr="00C050C4" w:rsidRDefault="00156686" w:rsidP="002D683C">
      <w:pPr>
        <w:numPr>
          <w:ilvl w:val="0"/>
          <w:numId w:val="2"/>
        </w:numPr>
        <w:pBdr>
          <w:top w:val="nil"/>
          <w:left w:val="nil"/>
          <w:bottom w:val="nil"/>
          <w:right w:val="nil"/>
          <w:between w:val="nil"/>
        </w:pBdr>
        <w:spacing w:line="240" w:lineRule="auto"/>
        <w:ind w:left="0" w:hanging="2"/>
        <w:rPr>
          <w:rFonts w:ascii="Times New Roman" w:eastAsia="Times New Roman" w:hAnsi="Times New Roman" w:cs="Times New Roman"/>
          <w:color w:val="000000"/>
          <w:sz w:val="24"/>
          <w:szCs w:val="24"/>
          <w:lang w:val="ru-RU"/>
        </w:rPr>
      </w:pPr>
      <w:r w:rsidRPr="00C050C4">
        <w:rPr>
          <w:rFonts w:ascii="Times New Roman" w:eastAsia="Times New Roman" w:hAnsi="Times New Roman" w:cs="Times New Roman"/>
          <w:color w:val="000000"/>
          <w:sz w:val="24"/>
          <w:szCs w:val="24"/>
          <w:lang w:val="ru-RU"/>
        </w:rPr>
        <w:t xml:space="preserve">Правилник о општим основама школског програма („Сл. гласник-Просветни гласник РС“ бр.5/04); </w:t>
      </w:r>
    </w:p>
    <w:p w:rsidR="00F2179A" w:rsidRPr="00C050C4" w:rsidRDefault="00156686" w:rsidP="002D683C">
      <w:pPr>
        <w:numPr>
          <w:ilvl w:val="0"/>
          <w:numId w:val="2"/>
        </w:numPr>
        <w:pBdr>
          <w:top w:val="nil"/>
          <w:left w:val="nil"/>
          <w:bottom w:val="nil"/>
          <w:right w:val="nil"/>
          <w:between w:val="nil"/>
        </w:pBdr>
        <w:spacing w:line="240" w:lineRule="auto"/>
        <w:ind w:left="0" w:hanging="2"/>
        <w:rPr>
          <w:rFonts w:ascii="Times New Roman" w:eastAsia="Times New Roman" w:hAnsi="Times New Roman" w:cs="Times New Roman"/>
          <w:color w:val="000000"/>
          <w:sz w:val="24"/>
          <w:szCs w:val="24"/>
          <w:lang w:val="ru-RU"/>
        </w:rPr>
      </w:pPr>
      <w:r w:rsidRPr="00C050C4">
        <w:rPr>
          <w:rFonts w:ascii="Times New Roman" w:eastAsia="Times New Roman" w:hAnsi="Times New Roman" w:cs="Times New Roman"/>
          <w:color w:val="000000"/>
          <w:sz w:val="24"/>
          <w:szCs w:val="24"/>
          <w:lang w:val="ru-RU"/>
        </w:rPr>
        <w:t>Правилник о плану наставе и учења за први циклус основног образовања и васпитања и програму наставе и учења за први разред основног образовања и васпитања "Сл. гласнику РС” - Просветни гласник, број 10/2017, 12/2018, 15/2018, 18/2018, 1/2019, 2/2020, 16/2022,1/2023-исп,13/2023, 14/2023 и 11/2024</w:t>
      </w:r>
    </w:p>
    <w:p w:rsidR="00F2179A" w:rsidRDefault="00156686" w:rsidP="002D683C">
      <w:pPr>
        <w:numPr>
          <w:ilvl w:val="0"/>
          <w:numId w:val="2"/>
        </w:numPr>
        <w:pBdr>
          <w:top w:val="nil"/>
          <w:left w:val="nil"/>
          <w:bottom w:val="nil"/>
          <w:right w:val="nil"/>
          <w:between w:val="nil"/>
        </w:pBdr>
        <w:spacing w:line="240" w:lineRule="auto"/>
        <w:ind w:left="0" w:hanging="2"/>
        <w:rPr>
          <w:rFonts w:ascii="Times New Roman" w:eastAsia="Times New Roman" w:hAnsi="Times New Roman" w:cs="Times New Roman"/>
          <w:color w:val="000000"/>
          <w:sz w:val="24"/>
          <w:szCs w:val="24"/>
        </w:rPr>
      </w:pPr>
      <w:r w:rsidRPr="00C050C4">
        <w:rPr>
          <w:rFonts w:ascii="Times New Roman" w:eastAsia="Times New Roman" w:hAnsi="Times New Roman" w:cs="Times New Roman"/>
          <w:color w:val="000000"/>
          <w:sz w:val="24"/>
          <w:szCs w:val="24"/>
          <w:lang w:val="ru-RU"/>
        </w:rPr>
        <w:t xml:space="preserve">Правилник о програму наставе и учења за други разред основног образовања и васпитања („Сл.гласник -Просветни гласник РС“бр.  </w:t>
      </w:r>
      <w:r>
        <w:rPr>
          <w:rFonts w:ascii="Times New Roman" w:eastAsia="Times New Roman" w:hAnsi="Times New Roman" w:cs="Times New Roman"/>
          <w:color w:val="000000"/>
          <w:sz w:val="24"/>
          <w:szCs w:val="24"/>
        </w:rPr>
        <w:t>16/2018 и 3/2019, 5/2021 и 13/2023);</w:t>
      </w:r>
    </w:p>
    <w:p w:rsidR="00F2179A" w:rsidRPr="00C050C4" w:rsidRDefault="00156686" w:rsidP="002D683C">
      <w:pPr>
        <w:numPr>
          <w:ilvl w:val="0"/>
          <w:numId w:val="2"/>
        </w:numPr>
        <w:pBdr>
          <w:top w:val="nil"/>
          <w:left w:val="nil"/>
          <w:bottom w:val="nil"/>
          <w:right w:val="nil"/>
          <w:between w:val="nil"/>
        </w:pBdr>
        <w:spacing w:line="240" w:lineRule="auto"/>
        <w:ind w:left="0" w:hanging="2"/>
        <w:jc w:val="left"/>
        <w:rPr>
          <w:rFonts w:ascii="Times New Roman" w:eastAsia="Times New Roman" w:hAnsi="Times New Roman" w:cs="Times New Roman"/>
          <w:color w:val="000000"/>
          <w:sz w:val="24"/>
          <w:szCs w:val="24"/>
          <w:lang w:val="ru-RU"/>
        </w:rPr>
      </w:pPr>
      <w:r w:rsidRPr="00C050C4">
        <w:rPr>
          <w:rFonts w:ascii="Times New Roman" w:eastAsia="Times New Roman" w:hAnsi="Times New Roman" w:cs="Times New Roman"/>
          <w:color w:val="000000"/>
          <w:sz w:val="24"/>
          <w:szCs w:val="24"/>
          <w:lang w:val="ru-RU"/>
        </w:rPr>
        <w:t>Правилник о програму наставе и учења за трећи разред основног образовања и</w:t>
      </w:r>
      <w:r w:rsidRPr="00C050C4">
        <w:rPr>
          <w:rFonts w:ascii="Times New Roman" w:eastAsia="Times New Roman" w:hAnsi="Times New Roman" w:cs="Times New Roman"/>
          <w:color w:val="000000"/>
          <w:sz w:val="24"/>
          <w:szCs w:val="24"/>
          <w:lang w:val="ru-RU"/>
        </w:rPr>
        <w:br/>
        <w:t>васпитања "Сл. гласнику РС” - Просветни гласник, број 5/2019, 1/2020 и 6/2020, 7/2022 и 13/2023</w:t>
      </w:r>
    </w:p>
    <w:p w:rsidR="00F2179A" w:rsidRPr="00C050C4" w:rsidRDefault="00156686" w:rsidP="002D683C">
      <w:pPr>
        <w:numPr>
          <w:ilvl w:val="0"/>
          <w:numId w:val="2"/>
        </w:numPr>
        <w:pBdr>
          <w:top w:val="nil"/>
          <w:left w:val="nil"/>
          <w:bottom w:val="nil"/>
          <w:right w:val="nil"/>
          <w:between w:val="nil"/>
        </w:pBdr>
        <w:spacing w:line="240" w:lineRule="auto"/>
        <w:ind w:left="0" w:hanging="2"/>
        <w:jc w:val="left"/>
        <w:rPr>
          <w:rFonts w:ascii="Times New Roman" w:eastAsia="Times New Roman" w:hAnsi="Times New Roman" w:cs="Times New Roman"/>
          <w:color w:val="000000"/>
          <w:sz w:val="24"/>
          <w:szCs w:val="24"/>
          <w:lang w:val="ru-RU"/>
        </w:rPr>
      </w:pPr>
      <w:r w:rsidRPr="00C050C4">
        <w:rPr>
          <w:rFonts w:ascii="Times New Roman" w:eastAsia="Times New Roman" w:hAnsi="Times New Roman" w:cs="Times New Roman"/>
          <w:color w:val="000000"/>
          <w:sz w:val="24"/>
          <w:szCs w:val="24"/>
          <w:lang w:val="ru-RU"/>
        </w:rPr>
        <w:t>Правилник о програму наставе и учења за четврти разред основног образовања и</w:t>
      </w:r>
      <w:r w:rsidRPr="00C050C4">
        <w:rPr>
          <w:rFonts w:ascii="Times New Roman" w:eastAsia="Times New Roman" w:hAnsi="Times New Roman" w:cs="Times New Roman"/>
          <w:color w:val="000000"/>
          <w:sz w:val="24"/>
          <w:szCs w:val="24"/>
          <w:lang w:val="ru-RU"/>
        </w:rPr>
        <w:br/>
        <w:t>васпитања  “Сл. гласнику РС” - Просветни гласник, број 11/2019 и 6/2020, 7/2021,1/2023 и 13/2023</w:t>
      </w:r>
    </w:p>
    <w:p w:rsidR="00F2179A" w:rsidRPr="00C050C4" w:rsidRDefault="00156686" w:rsidP="002D683C">
      <w:pPr>
        <w:numPr>
          <w:ilvl w:val="0"/>
          <w:numId w:val="2"/>
        </w:numPr>
        <w:pBdr>
          <w:top w:val="nil"/>
          <w:left w:val="nil"/>
          <w:bottom w:val="nil"/>
          <w:right w:val="nil"/>
          <w:between w:val="nil"/>
        </w:pBdr>
        <w:spacing w:line="240" w:lineRule="auto"/>
        <w:ind w:left="0" w:hanging="2"/>
        <w:jc w:val="left"/>
        <w:rPr>
          <w:rFonts w:ascii="Times New Roman" w:eastAsia="Times New Roman" w:hAnsi="Times New Roman" w:cs="Times New Roman"/>
          <w:color w:val="000000"/>
          <w:sz w:val="24"/>
          <w:szCs w:val="24"/>
          <w:lang w:val="ru-RU"/>
        </w:rPr>
      </w:pPr>
      <w:r w:rsidRPr="00C050C4">
        <w:rPr>
          <w:rFonts w:ascii="Times New Roman" w:eastAsia="Times New Roman" w:hAnsi="Times New Roman" w:cs="Times New Roman"/>
          <w:color w:val="000000"/>
          <w:sz w:val="24"/>
          <w:szCs w:val="24"/>
          <w:lang w:val="ru-RU"/>
        </w:rPr>
        <w:t>Правилник о плану наставе и учења за пети и шести разред основног образовања и</w:t>
      </w:r>
      <w:r w:rsidRPr="00C050C4">
        <w:rPr>
          <w:rFonts w:ascii="Times New Roman" w:eastAsia="Times New Roman" w:hAnsi="Times New Roman" w:cs="Times New Roman"/>
          <w:color w:val="000000"/>
          <w:sz w:val="24"/>
          <w:szCs w:val="24"/>
          <w:lang w:val="ru-RU"/>
        </w:rPr>
        <w:br/>
        <w:t>васпитања и програму наставе и учења за пети и шести разред основног образовања</w:t>
      </w:r>
      <w:r w:rsidRPr="00C050C4">
        <w:rPr>
          <w:rFonts w:ascii="Times New Roman" w:eastAsia="Times New Roman" w:hAnsi="Times New Roman" w:cs="Times New Roman"/>
          <w:color w:val="000000"/>
          <w:sz w:val="24"/>
          <w:szCs w:val="24"/>
          <w:lang w:val="ru-RU"/>
        </w:rPr>
        <w:br/>
        <w:t>и васпитања "Сл. гласнику РС” - Просветни гласник, број 15/2018, 18/2018, 3/2019, 3/2020 и 6/2020, 17/2021,16/2022,13/2023,14/2023,3/2024 и 6/2025</w:t>
      </w:r>
    </w:p>
    <w:p w:rsidR="00F2179A" w:rsidRPr="00C050C4" w:rsidRDefault="00156686" w:rsidP="002D683C">
      <w:pPr>
        <w:numPr>
          <w:ilvl w:val="0"/>
          <w:numId w:val="2"/>
        </w:numPr>
        <w:pBdr>
          <w:top w:val="nil"/>
          <w:left w:val="nil"/>
          <w:bottom w:val="nil"/>
          <w:right w:val="nil"/>
          <w:between w:val="nil"/>
        </w:pBdr>
        <w:spacing w:line="240" w:lineRule="auto"/>
        <w:ind w:left="0" w:hanging="2"/>
        <w:jc w:val="left"/>
        <w:rPr>
          <w:rFonts w:ascii="Times New Roman" w:eastAsia="Times New Roman" w:hAnsi="Times New Roman" w:cs="Times New Roman"/>
          <w:color w:val="000000"/>
          <w:sz w:val="24"/>
          <w:szCs w:val="24"/>
          <w:lang w:val="ru-RU"/>
        </w:rPr>
      </w:pPr>
      <w:r w:rsidRPr="00C050C4">
        <w:rPr>
          <w:rFonts w:ascii="Times New Roman" w:eastAsia="Times New Roman" w:hAnsi="Times New Roman" w:cs="Times New Roman"/>
          <w:color w:val="000000"/>
          <w:sz w:val="24"/>
          <w:szCs w:val="24"/>
          <w:lang w:val="ru-RU"/>
        </w:rPr>
        <w:t>Правилник о програму наставе и учења за седми разред основног образовања и</w:t>
      </w:r>
      <w:r w:rsidRPr="00C050C4">
        <w:rPr>
          <w:rFonts w:ascii="Times New Roman" w:eastAsia="Times New Roman" w:hAnsi="Times New Roman" w:cs="Times New Roman"/>
          <w:color w:val="000000"/>
          <w:sz w:val="24"/>
          <w:szCs w:val="24"/>
          <w:lang w:val="ru-RU"/>
        </w:rPr>
        <w:br/>
        <w:t>васпитања "Сл. гласнику РС” - Просветни гласник, број 5/2019, 1/2020, 6/2020 и 8/2020,5/2021,17/2021,16/2022,13/2023,14/2023 и 6/2025</w:t>
      </w:r>
    </w:p>
    <w:p w:rsidR="00F2179A" w:rsidRPr="00C050C4" w:rsidRDefault="00156686" w:rsidP="002D683C">
      <w:pPr>
        <w:numPr>
          <w:ilvl w:val="0"/>
          <w:numId w:val="2"/>
        </w:numPr>
        <w:pBdr>
          <w:top w:val="nil"/>
          <w:left w:val="nil"/>
          <w:bottom w:val="nil"/>
          <w:right w:val="nil"/>
          <w:between w:val="nil"/>
        </w:pBdr>
        <w:spacing w:line="240" w:lineRule="auto"/>
        <w:ind w:left="0" w:hanging="2"/>
        <w:jc w:val="left"/>
        <w:rPr>
          <w:rFonts w:ascii="Times New Roman" w:eastAsia="Times New Roman" w:hAnsi="Times New Roman" w:cs="Times New Roman"/>
          <w:color w:val="000000"/>
          <w:sz w:val="24"/>
          <w:szCs w:val="24"/>
          <w:lang w:val="ru-RU"/>
        </w:rPr>
      </w:pPr>
      <w:r w:rsidRPr="00C050C4">
        <w:rPr>
          <w:rFonts w:ascii="Times New Roman" w:eastAsia="Times New Roman" w:hAnsi="Times New Roman" w:cs="Times New Roman"/>
          <w:color w:val="000000"/>
          <w:sz w:val="24"/>
          <w:szCs w:val="24"/>
          <w:lang w:val="ru-RU"/>
        </w:rPr>
        <w:t>Правилник о програму наставе и учења за осми разред основног образовања и</w:t>
      </w:r>
      <w:r w:rsidRPr="00C050C4">
        <w:rPr>
          <w:rFonts w:ascii="Times New Roman" w:eastAsia="Times New Roman" w:hAnsi="Times New Roman" w:cs="Times New Roman"/>
          <w:color w:val="000000"/>
          <w:sz w:val="24"/>
          <w:szCs w:val="24"/>
          <w:lang w:val="ru-RU"/>
        </w:rPr>
        <w:br/>
        <w:t>васпитања „Сл. гласнику РС” - Просветни гласник", број 11/2019, 2/2020 и 6/2020,5/2021,17/2021,16/2022,13/2023,14/2023,4/2024 и 6/2025</w:t>
      </w:r>
    </w:p>
    <w:p w:rsidR="00F2179A" w:rsidRDefault="00156686" w:rsidP="002D683C">
      <w:pPr>
        <w:numPr>
          <w:ilvl w:val="0"/>
          <w:numId w:val="2"/>
        </w:numPr>
        <w:pBdr>
          <w:top w:val="nil"/>
          <w:left w:val="nil"/>
          <w:bottom w:val="nil"/>
          <w:right w:val="nil"/>
          <w:between w:val="nil"/>
        </w:pBdr>
        <w:spacing w:line="240" w:lineRule="auto"/>
        <w:ind w:left="0" w:hanging="2"/>
        <w:rPr>
          <w:rFonts w:ascii="Times New Roman" w:eastAsia="Times New Roman" w:hAnsi="Times New Roman" w:cs="Times New Roman"/>
          <w:color w:val="000000"/>
          <w:sz w:val="24"/>
          <w:szCs w:val="24"/>
        </w:rPr>
      </w:pPr>
      <w:r w:rsidRPr="00C050C4">
        <w:rPr>
          <w:rFonts w:ascii="Times New Roman" w:eastAsia="Times New Roman" w:hAnsi="Times New Roman" w:cs="Times New Roman"/>
          <w:color w:val="000000"/>
          <w:sz w:val="24"/>
          <w:szCs w:val="24"/>
          <w:lang w:val="ru-RU"/>
        </w:rPr>
        <w:t xml:space="preserve">Правилник осталном стручном усавршавању и напредовању у звања васпитача наставника и стручних сарадника („Сл. </w:t>
      </w:r>
      <w:r>
        <w:rPr>
          <w:rFonts w:ascii="Times New Roman" w:eastAsia="Times New Roman" w:hAnsi="Times New Roman" w:cs="Times New Roman"/>
          <w:color w:val="000000"/>
          <w:sz w:val="24"/>
          <w:szCs w:val="24"/>
        </w:rPr>
        <w:t>Гласник РС“ бр. 109/2021),</w:t>
      </w:r>
    </w:p>
    <w:p w:rsidR="00F2179A" w:rsidRPr="00C050C4" w:rsidRDefault="00156686" w:rsidP="002D683C">
      <w:pPr>
        <w:numPr>
          <w:ilvl w:val="0"/>
          <w:numId w:val="2"/>
        </w:numPr>
        <w:pBdr>
          <w:top w:val="nil"/>
          <w:left w:val="nil"/>
          <w:bottom w:val="nil"/>
          <w:right w:val="nil"/>
          <w:between w:val="nil"/>
        </w:pBdr>
        <w:spacing w:line="240" w:lineRule="auto"/>
        <w:ind w:left="0" w:hanging="2"/>
        <w:rPr>
          <w:rFonts w:ascii="Times New Roman" w:eastAsia="Times New Roman" w:hAnsi="Times New Roman" w:cs="Times New Roman"/>
          <w:color w:val="000000"/>
          <w:sz w:val="24"/>
          <w:szCs w:val="24"/>
          <w:lang w:val="ru-RU"/>
        </w:rPr>
      </w:pPr>
      <w:r w:rsidRPr="00C050C4">
        <w:rPr>
          <w:rFonts w:ascii="Times New Roman" w:eastAsia="Times New Roman" w:hAnsi="Times New Roman" w:cs="Times New Roman"/>
          <w:color w:val="000000"/>
          <w:sz w:val="24"/>
          <w:szCs w:val="24"/>
          <w:lang w:val="ru-RU"/>
        </w:rPr>
        <w:t>Правилник о дозволи за рад наставника ,васпитача и стручних сарадника( „Сл. гласник РС“ бр. 22/05,51,08,88/15 и 48/16 и 9/2022.);</w:t>
      </w:r>
    </w:p>
    <w:p w:rsidR="00F2179A" w:rsidRDefault="00156686" w:rsidP="002D683C">
      <w:pPr>
        <w:numPr>
          <w:ilvl w:val="0"/>
          <w:numId w:val="2"/>
        </w:numPr>
        <w:pBdr>
          <w:top w:val="nil"/>
          <w:left w:val="nil"/>
          <w:bottom w:val="nil"/>
          <w:right w:val="nil"/>
          <w:between w:val="nil"/>
        </w:pBdr>
        <w:spacing w:line="240" w:lineRule="auto"/>
        <w:ind w:left="0" w:hanging="2"/>
        <w:rPr>
          <w:rFonts w:ascii="Times New Roman" w:eastAsia="Times New Roman" w:hAnsi="Times New Roman" w:cs="Times New Roman"/>
          <w:color w:val="000000"/>
          <w:sz w:val="24"/>
          <w:szCs w:val="24"/>
        </w:rPr>
      </w:pPr>
      <w:r w:rsidRPr="00C050C4">
        <w:rPr>
          <w:rFonts w:ascii="Times New Roman" w:eastAsia="Times New Roman" w:hAnsi="Times New Roman" w:cs="Times New Roman"/>
          <w:color w:val="000000"/>
          <w:sz w:val="24"/>
          <w:szCs w:val="24"/>
          <w:lang w:val="ru-RU"/>
        </w:rPr>
        <w:t>Правилник о степену и врсти образовања наставника и стручних сарадника у основној школи („Сл.гласник-Просветни гласник РС“бр.бр.11/2012. и 15/2013, 2/16 , 10/16,2/17 и 3/17.</w:t>
      </w:r>
      <w:r w:rsidRPr="00C050C4">
        <w:rPr>
          <w:rFonts w:ascii="Arial" w:eastAsia="Arial" w:hAnsi="Arial" w:cs="Arial"/>
          <w:i/>
          <w:iCs/>
          <w:color w:val="FFFFFF"/>
          <w:sz w:val="16"/>
          <w:szCs w:val="16"/>
          <w:highlight w:val="black"/>
          <w:lang w:val="ru-RU"/>
        </w:rPr>
        <w:t xml:space="preserve"> </w:t>
      </w:r>
      <w:r>
        <w:rPr>
          <w:rFonts w:ascii="Times New Roman" w:eastAsia="Times New Roman" w:hAnsi="Times New Roman" w:cs="Times New Roman"/>
          <w:color w:val="000000"/>
          <w:sz w:val="24"/>
          <w:szCs w:val="24"/>
        </w:rPr>
        <w:t>13/2018, 11/2019, 2/2020, 8/2020, 16/2020, 19/2020, 3/2021 i 4/2021 );</w:t>
      </w:r>
    </w:p>
    <w:p w:rsidR="00F2179A" w:rsidRPr="00C050C4" w:rsidRDefault="00156686" w:rsidP="002D683C">
      <w:pPr>
        <w:numPr>
          <w:ilvl w:val="0"/>
          <w:numId w:val="2"/>
        </w:numPr>
        <w:pBdr>
          <w:top w:val="nil"/>
          <w:left w:val="nil"/>
          <w:bottom w:val="nil"/>
          <w:right w:val="nil"/>
          <w:between w:val="nil"/>
        </w:pBdr>
        <w:spacing w:line="240" w:lineRule="auto"/>
        <w:ind w:left="0" w:hanging="2"/>
        <w:rPr>
          <w:rFonts w:ascii="Times New Roman" w:eastAsia="Times New Roman" w:hAnsi="Times New Roman" w:cs="Times New Roman"/>
          <w:color w:val="000000"/>
          <w:sz w:val="24"/>
          <w:szCs w:val="24"/>
          <w:lang w:val="ru-RU"/>
        </w:rPr>
      </w:pPr>
      <w:r w:rsidRPr="00C050C4">
        <w:rPr>
          <w:rFonts w:ascii="Times New Roman" w:eastAsia="Times New Roman" w:hAnsi="Times New Roman" w:cs="Times New Roman"/>
          <w:color w:val="000000"/>
          <w:sz w:val="24"/>
          <w:szCs w:val="24"/>
          <w:lang w:val="ru-RU"/>
        </w:rPr>
        <w:t>Правилник о норми часова непосредног рада са ученицима, наставника и стручних сарадника и васпитача у основној школи („Сл.гласник-Просветни гласник РС“бр.2/92 и 2/2000);</w:t>
      </w:r>
    </w:p>
    <w:p w:rsidR="00F2179A" w:rsidRPr="00C050C4" w:rsidRDefault="00156686" w:rsidP="002D683C">
      <w:pPr>
        <w:numPr>
          <w:ilvl w:val="0"/>
          <w:numId w:val="2"/>
        </w:numPr>
        <w:pBdr>
          <w:top w:val="nil"/>
          <w:left w:val="nil"/>
          <w:bottom w:val="nil"/>
          <w:right w:val="nil"/>
          <w:between w:val="nil"/>
        </w:pBdr>
        <w:spacing w:line="240" w:lineRule="auto"/>
        <w:ind w:left="0" w:hanging="2"/>
        <w:rPr>
          <w:rFonts w:ascii="Times New Roman" w:eastAsia="Times New Roman" w:hAnsi="Times New Roman" w:cs="Times New Roman"/>
          <w:color w:val="000000"/>
          <w:sz w:val="24"/>
          <w:szCs w:val="24"/>
          <w:lang w:val="ru-RU"/>
        </w:rPr>
      </w:pPr>
      <w:r w:rsidRPr="00C050C4">
        <w:rPr>
          <w:rFonts w:ascii="Times New Roman" w:eastAsia="Times New Roman" w:hAnsi="Times New Roman" w:cs="Times New Roman"/>
          <w:color w:val="000000"/>
          <w:sz w:val="24"/>
          <w:szCs w:val="24"/>
          <w:lang w:val="ru-RU"/>
        </w:rPr>
        <w:t xml:space="preserve">Правилник о организацији и остваривању  наставе у природи и екскурзиј у основној школи („Службени гласник РС“ бр. 30/19); </w:t>
      </w:r>
    </w:p>
    <w:p w:rsidR="00F2179A" w:rsidRPr="00C050C4" w:rsidRDefault="00156686" w:rsidP="002D683C">
      <w:pPr>
        <w:numPr>
          <w:ilvl w:val="0"/>
          <w:numId w:val="2"/>
        </w:numPr>
        <w:pBdr>
          <w:top w:val="nil"/>
          <w:left w:val="nil"/>
          <w:bottom w:val="nil"/>
          <w:right w:val="nil"/>
          <w:between w:val="nil"/>
        </w:pBdr>
        <w:spacing w:line="240" w:lineRule="auto"/>
        <w:ind w:left="0" w:hanging="2"/>
        <w:rPr>
          <w:rFonts w:ascii="Times New Roman" w:eastAsia="Times New Roman" w:hAnsi="Times New Roman" w:cs="Times New Roman"/>
          <w:color w:val="000000"/>
          <w:sz w:val="24"/>
          <w:szCs w:val="24"/>
          <w:lang w:val="ru-RU"/>
        </w:rPr>
      </w:pPr>
      <w:r w:rsidRPr="00C050C4">
        <w:rPr>
          <w:rFonts w:ascii="Times New Roman" w:eastAsia="Times New Roman" w:hAnsi="Times New Roman" w:cs="Times New Roman"/>
          <w:color w:val="000000"/>
          <w:sz w:val="24"/>
          <w:szCs w:val="24"/>
          <w:lang w:val="ru-RU"/>
        </w:rPr>
        <w:t>Правилник о критеријумима и стандардима за финансирање установе која обавља делатност основног образовања и васпитања(„Сл. гласник РС“ бр. 72/2023);</w:t>
      </w:r>
    </w:p>
    <w:p w:rsidR="00F2179A" w:rsidRPr="00C050C4" w:rsidRDefault="00156686" w:rsidP="002D683C">
      <w:pPr>
        <w:numPr>
          <w:ilvl w:val="0"/>
          <w:numId w:val="2"/>
        </w:numPr>
        <w:pBdr>
          <w:top w:val="nil"/>
          <w:left w:val="nil"/>
          <w:bottom w:val="nil"/>
          <w:right w:val="nil"/>
          <w:between w:val="nil"/>
        </w:pBdr>
        <w:spacing w:line="240" w:lineRule="auto"/>
        <w:ind w:left="0" w:hanging="2"/>
        <w:rPr>
          <w:rFonts w:ascii="Times New Roman" w:eastAsia="Times New Roman" w:hAnsi="Times New Roman" w:cs="Times New Roman"/>
          <w:color w:val="000000"/>
          <w:sz w:val="24"/>
          <w:szCs w:val="24"/>
          <w:lang w:val="ru-RU"/>
        </w:rPr>
      </w:pPr>
      <w:r w:rsidRPr="00C050C4">
        <w:rPr>
          <w:rFonts w:ascii="Times New Roman" w:eastAsia="Times New Roman" w:hAnsi="Times New Roman" w:cs="Times New Roman"/>
          <w:color w:val="000000"/>
          <w:sz w:val="24"/>
          <w:szCs w:val="24"/>
          <w:lang w:val="ru-RU"/>
        </w:rPr>
        <w:t>Правилник о протоколу поступања у установи у одговору на насиље, злостављање и занемаривање („Сл. гласник РС“ бр. 11/2024);</w:t>
      </w:r>
    </w:p>
    <w:p w:rsidR="00F2179A" w:rsidRPr="00C050C4" w:rsidRDefault="00156686" w:rsidP="002D683C">
      <w:pPr>
        <w:numPr>
          <w:ilvl w:val="0"/>
          <w:numId w:val="2"/>
        </w:numPr>
        <w:pBdr>
          <w:top w:val="nil"/>
          <w:left w:val="nil"/>
          <w:bottom w:val="nil"/>
          <w:right w:val="nil"/>
          <w:between w:val="nil"/>
        </w:pBdr>
        <w:spacing w:line="240" w:lineRule="auto"/>
        <w:ind w:left="0" w:hanging="2"/>
        <w:rPr>
          <w:rFonts w:ascii="Times New Roman" w:eastAsia="Times New Roman" w:hAnsi="Times New Roman" w:cs="Times New Roman"/>
          <w:color w:val="000000"/>
          <w:sz w:val="24"/>
          <w:szCs w:val="24"/>
          <w:lang w:val="ru-RU"/>
        </w:rPr>
      </w:pPr>
      <w:r w:rsidRPr="00C050C4">
        <w:rPr>
          <w:rFonts w:ascii="Times New Roman" w:eastAsia="Times New Roman" w:hAnsi="Times New Roman" w:cs="Times New Roman"/>
          <w:color w:val="000000"/>
          <w:sz w:val="24"/>
          <w:szCs w:val="24"/>
          <w:lang w:val="ru-RU"/>
        </w:rPr>
        <w:t>Правилник о програму завршног испита у основном образовању и васпитању („Сл.гласник-Просветни гласник РС“бр. 1/11, 1/12, 1/14 ,12/2014 и 2/2018.3/2021,14/2022,4/2023 и 5/2023-ипр.);</w:t>
      </w:r>
    </w:p>
    <w:p w:rsidR="00F2179A" w:rsidRPr="00C050C4" w:rsidRDefault="00156686" w:rsidP="002D683C">
      <w:pPr>
        <w:numPr>
          <w:ilvl w:val="0"/>
          <w:numId w:val="2"/>
        </w:numPr>
        <w:pBdr>
          <w:top w:val="nil"/>
          <w:left w:val="nil"/>
          <w:bottom w:val="nil"/>
          <w:right w:val="nil"/>
          <w:between w:val="nil"/>
        </w:pBdr>
        <w:spacing w:line="240" w:lineRule="auto"/>
        <w:ind w:left="0" w:hanging="2"/>
        <w:rPr>
          <w:rFonts w:ascii="Times New Roman" w:eastAsia="Times New Roman" w:hAnsi="Times New Roman" w:cs="Times New Roman"/>
          <w:color w:val="000000"/>
          <w:sz w:val="24"/>
          <w:szCs w:val="24"/>
          <w:lang w:val="ru-RU"/>
        </w:rPr>
      </w:pPr>
      <w:r w:rsidRPr="00C050C4">
        <w:rPr>
          <w:rFonts w:ascii="Times New Roman" w:eastAsia="Times New Roman" w:hAnsi="Times New Roman" w:cs="Times New Roman"/>
          <w:color w:val="000000"/>
          <w:sz w:val="24"/>
          <w:szCs w:val="24"/>
          <w:lang w:val="ru-RU"/>
        </w:rPr>
        <w:t>Правилник о ближим упуствима за утврђивање права на индивидуални образовни план, његову примену и вредновање („Сл. гласник РС“ 74/18).</w:t>
      </w:r>
    </w:p>
    <w:p w:rsidR="00F2179A" w:rsidRPr="00C050C4" w:rsidRDefault="00156686" w:rsidP="002D683C">
      <w:pPr>
        <w:numPr>
          <w:ilvl w:val="0"/>
          <w:numId w:val="2"/>
        </w:numPr>
        <w:pBdr>
          <w:top w:val="nil"/>
          <w:left w:val="nil"/>
          <w:bottom w:val="nil"/>
          <w:right w:val="nil"/>
          <w:between w:val="nil"/>
        </w:pBdr>
        <w:spacing w:line="240" w:lineRule="auto"/>
        <w:ind w:left="0" w:hanging="2"/>
        <w:rPr>
          <w:rFonts w:ascii="Times New Roman" w:eastAsia="Times New Roman" w:hAnsi="Times New Roman" w:cs="Times New Roman"/>
          <w:color w:val="000000"/>
          <w:sz w:val="24"/>
          <w:szCs w:val="24"/>
          <w:lang w:val="ru-RU"/>
        </w:rPr>
      </w:pPr>
      <w:r w:rsidRPr="00C050C4">
        <w:rPr>
          <w:rFonts w:ascii="Times New Roman" w:eastAsia="Times New Roman" w:hAnsi="Times New Roman" w:cs="Times New Roman"/>
          <w:color w:val="000000"/>
          <w:sz w:val="24"/>
          <w:szCs w:val="24"/>
          <w:lang w:val="ru-RU"/>
        </w:rPr>
        <w:t>Правилник о додатној образовној, здравственој и социјалној подршци детету, ученику и одраслом („Сл. гласник РС“ 80/18);</w:t>
      </w:r>
    </w:p>
    <w:p w:rsidR="00F2179A" w:rsidRPr="00C050C4" w:rsidRDefault="00156686" w:rsidP="002D683C">
      <w:pPr>
        <w:numPr>
          <w:ilvl w:val="0"/>
          <w:numId w:val="2"/>
        </w:numPr>
        <w:pBdr>
          <w:top w:val="nil"/>
          <w:left w:val="nil"/>
          <w:bottom w:val="nil"/>
          <w:right w:val="nil"/>
          <w:between w:val="nil"/>
        </w:pBdr>
        <w:spacing w:line="240" w:lineRule="auto"/>
        <w:ind w:left="0" w:hanging="2"/>
        <w:rPr>
          <w:rFonts w:ascii="Times New Roman" w:eastAsia="Times New Roman" w:hAnsi="Times New Roman" w:cs="Times New Roman"/>
          <w:color w:val="000000"/>
          <w:sz w:val="24"/>
          <w:szCs w:val="24"/>
          <w:lang w:val="ru-RU"/>
        </w:rPr>
      </w:pPr>
      <w:r w:rsidRPr="00C050C4">
        <w:rPr>
          <w:rFonts w:ascii="Times New Roman" w:eastAsia="Times New Roman" w:hAnsi="Times New Roman" w:cs="Times New Roman"/>
          <w:color w:val="000000"/>
          <w:sz w:val="24"/>
          <w:szCs w:val="24"/>
          <w:lang w:val="ru-RU"/>
        </w:rPr>
        <w:t>Правилник о ближим критеријумима за препознавање облика дискриминације од стране запосленог, детета, ученика или трећег лица у установама образовања и васпитања („ Просветни гласник РС“бр. 22/16);</w:t>
      </w:r>
    </w:p>
    <w:p w:rsidR="00F2179A" w:rsidRPr="00C050C4" w:rsidRDefault="00156686" w:rsidP="002D683C">
      <w:pPr>
        <w:numPr>
          <w:ilvl w:val="0"/>
          <w:numId w:val="2"/>
        </w:numPr>
        <w:pBdr>
          <w:top w:val="nil"/>
          <w:left w:val="nil"/>
          <w:bottom w:val="nil"/>
          <w:right w:val="nil"/>
          <w:between w:val="nil"/>
        </w:pBdr>
        <w:spacing w:line="240" w:lineRule="auto"/>
        <w:ind w:left="0" w:hanging="2"/>
        <w:rPr>
          <w:rFonts w:ascii="Times New Roman" w:eastAsia="Times New Roman" w:hAnsi="Times New Roman" w:cs="Times New Roman"/>
          <w:color w:val="000000"/>
          <w:sz w:val="24"/>
          <w:szCs w:val="24"/>
          <w:lang w:val="ru-RU"/>
        </w:rPr>
      </w:pPr>
      <w:r w:rsidRPr="00C050C4">
        <w:rPr>
          <w:rFonts w:ascii="Times New Roman" w:eastAsia="Times New Roman" w:hAnsi="Times New Roman" w:cs="Times New Roman"/>
          <w:color w:val="000000"/>
          <w:sz w:val="24"/>
          <w:szCs w:val="24"/>
          <w:lang w:val="ru-RU"/>
        </w:rPr>
        <w:t>Правилник о оцењивању ученика у основном образовању и васпитању (Сл. гласник РС“ бр.10/2024);</w:t>
      </w:r>
    </w:p>
    <w:p w:rsidR="00F2179A" w:rsidRPr="00C050C4" w:rsidRDefault="00156686" w:rsidP="002D683C">
      <w:pPr>
        <w:numPr>
          <w:ilvl w:val="0"/>
          <w:numId w:val="2"/>
        </w:numPr>
        <w:pBdr>
          <w:top w:val="nil"/>
          <w:left w:val="nil"/>
          <w:bottom w:val="nil"/>
          <w:right w:val="nil"/>
          <w:between w:val="nil"/>
        </w:pBdr>
        <w:spacing w:line="240" w:lineRule="auto"/>
        <w:ind w:left="0" w:hanging="2"/>
        <w:rPr>
          <w:rFonts w:ascii="Times New Roman" w:eastAsia="Times New Roman" w:hAnsi="Times New Roman" w:cs="Times New Roman"/>
          <w:color w:val="000000"/>
          <w:sz w:val="24"/>
          <w:szCs w:val="24"/>
          <w:lang w:val="ru-RU"/>
        </w:rPr>
      </w:pPr>
      <w:r w:rsidRPr="00C050C4">
        <w:rPr>
          <w:rFonts w:ascii="Times New Roman" w:eastAsia="Times New Roman" w:hAnsi="Times New Roman" w:cs="Times New Roman"/>
          <w:color w:val="000000"/>
          <w:sz w:val="24"/>
          <w:szCs w:val="24"/>
          <w:lang w:val="ru-RU"/>
        </w:rPr>
        <w:t xml:space="preserve">Правилник о школском календару за основне и средње школе са седиштем на територији АП Војводине за 2025/26. годину </w:t>
      </w:r>
    </w:p>
    <w:p w:rsidR="00F2179A" w:rsidRPr="00C050C4" w:rsidRDefault="00156686" w:rsidP="002D683C">
      <w:pPr>
        <w:numPr>
          <w:ilvl w:val="0"/>
          <w:numId w:val="2"/>
        </w:numPr>
        <w:pBdr>
          <w:top w:val="nil"/>
          <w:left w:val="nil"/>
          <w:bottom w:val="nil"/>
          <w:right w:val="nil"/>
          <w:between w:val="nil"/>
        </w:pBdr>
        <w:spacing w:line="240" w:lineRule="auto"/>
        <w:ind w:left="0" w:hanging="2"/>
        <w:rPr>
          <w:rFonts w:ascii="Times New Roman" w:eastAsia="Times New Roman" w:hAnsi="Times New Roman" w:cs="Times New Roman"/>
          <w:color w:val="000000"/>
          <w:sz w:val="24"/>
          <w:szCs w:val="24"/>
          <w:lang w:val="ru-RU"/>
        </w:rPr>
      </w:pPr>
      <w:r w:rsidRPr="00C050C4">
        <w:rPr>
          <w:rFonts w:ascii="Times New Roman" w:eastAsia="Times New Roman" w:hAnsi="Times New Roman" w:cs="Times New Roman"/>
          <w:color w:val="000000"/>
          <w:sz w:val="24"/>
          <w:szCs w:val="24"/>
          <w:lang w:val="ru-RU"/>
        </w:rPr>
        <w:t>Правилник о општим стандардима постигнућа за крај обавезног образовања („Пр. гласник“ бр. 5/2010);</w:t>
      </w:r>
    </w:p>
    <w:p w:rsidR="00F2179A" w:rsidRPr="00C050C4" w:rsidRDefault="00156686" w:rsidP="002D683C">
      <w:pPr>
        <w:numPr>
          <w:ilvl w:val="0"/>
          <w:numId w:val="2"/>
        </w:numPr>
        <w:pBdr>
          <w:top w:val="nil"/>
          <w:left w:val="nil"/>
          <w:bottom w:val="nil"/>
          <w:right w:val="nil"/>
          <w:between w:val="nil"/>
        </w:pBdr>
        <w:spacing w:line="240" w:lineRule="auto"/>
        <w:ind w:left="0" w:hanging="2"/>
        <w:rPr>
          <w:rFonts w:ascii="Times New Roman" w:eastAsia="Times New Roman" w:hAnsi="Times New Roman" w:cs="Times New Roman"/>
          <w:color w:val="000000"/>
          <w:sz w:val="24"/>
          <w:szCs w:val="24"/>
          <w:lang w:val="ru-RU"/>
        </w:rPr>
      </w:pPr>
      <w:r w:rsidRPr="00C050C4">
        <w:rPr>
          <w:rFonts w:ascii="Times New Roman" w:eastAsia="Times New Roman" w:hAnsi="Times New Roman" w:cs="Times New Roman"/>
          <w:color w:val="000000"/>
          <w:sz w:val="24"/>
          <w:szCs w:val="24"/>
          <w:lang w:val="ru-RU"/>
        </w:rPr>
        <w:t xml:space="preserve"> Правилник о садржају и начину вођења евиденције и издавању јавних исправа у основној школи („Сл. гласник РС“ бр. 66/18,82/2018,37/2019,56/2019,112/2020,6/2021,85/2021,102/2022-др.правилник);</w:t>
      </w:r>
    </w:p>
    <w:p w:rsidR="00F2179A" w:rsidRPr="00C050C4" w:rsidRDefault="00156686" w:rsidP="002D683C">
      <w:pPr>
        <w:numPr>
          <w:ilvl w:val="0"/>
          <w:numId w:val="2"/>
        </w:numPr>
        <w:pBdr>
          <w:top w:val="nil"/>
          <w:left w:val="nil"/>
          <w:bottom w:val="nil"/>
          <w:right w:val="nil"/>
          <w:between w:val="nil"/>
        </w:pBdr>
        <w:spacing w:line="240" w:lineRule="auto"/>
        <w:ind w:left="0" w:hanging="2"/>
        <w:rPr>
          <w:rFonts w:ascii="Times New Roman" w:eastAsia="Times New Roman" w:hAnsi="Times New Roman" w:cs="Times New Roman"/>
          <w:color w:val="000000"/>
          <w:sz w:val="24"/>
          <w:szCs w:val="24"/>
          <w:lang w:val="ru-RU"/>
        </w:rPr>
      </w:pPr>
      <w:r w:rsidRPr="00C050C4">
        <w:rPr>
          <w:rFonts w:ascii="Times New Roman" w:eastAsia="Times New Roman" w:hAnsi="Times New Roman" w:cs="Times New Roman"/>
          <w:color w:val="000000"/>
          <w:sz w:val="24"/>
          <w:szCs w:val="24"/>
          <w:lang w:val="ru-RU"/>
        </w:rPr>
        <w:t>Правилник о ближим условима организовањ</w:t>
      </w:r>
      <w:r>
        <w:rPr>
          <w:rFonts w:ascii="Times New Roman" w:eastAsia="Times New Roman" w:hAnsi="Times New Roman" w:cs="Times New Roman"/>
          <w:color w:val="000000"/>
          <w:sz w:val="24"/>
          <w:szCs w:val="24"/>
        </w:rPr>
        <w:t>a</w:t>
      </w:r>
      <w:r w:rsidRPr="00C050C4">
        <w:rPr>
          <w:rFonts w:ascii="Times New Roman" w:eastAsia="Times New Roman" w:hAnsi="Times New Roman" w:cs="Times New Roman"/>
          <w:color w:val="000000"/>
          <w:sz w:val="24"/>
          <w:szCs w:val="24"/>
          <w:lang w:val="ru-RU"/>
        </w:rPr>
        <w:t xml:space="preserve"> целодневне наставе и продуженог боравка (Сл.гласник бр. 77/14);</w:t>
      </w:r>
    </w:p>
    <w:p w:rsidR="00F2179A" w:rsidRPr="00C050C4" w:rsidRDefault="00156686" w:rsidP="002D683C">
      <w:pPr>
        <w:numPr>
          <w:ilvl w:val="0"/>
          <w:numId w:val="2"/>
        </w:numPr>
        <w:pBdr>
          <w:top w:val="nil"/>
          <w:left w:val="nil"/>
          <w:bottom w:val="nil"/>
          <w:right w:val="nil"/>
          <w:between w:val="nil"/>
        </w:pBdr>
        <w:spacing w:line="240" w:lineRule="auto"/>
        <w:ind w:left="0" w:hanging="2"/>
        <w:rPr>
          <w:rFonts w:ascii="Times New Roman" w:eastAsia="Times New Roman" w:hAnsi="Times New Roman" w:cs="Times New Roman"/>
          <w:color w:val="000000"/>
          <w:sz w:val="24"/>
          <w:szCs w:val="24"/>
          <w:lang w:val="ru-RU"/>
        </w:rPr>
      </w:pPr>
      <w:r w:rsidRPr="00C050C4">
        <w:rPr>
          <w:rFonts w:ascii="Times New Roman" w:eastAsia="Times New Roman" w:hAnsi="Times New Roman" w:cs="Times New Roman"/>
          <w:color w:val="000000"/>
          <w:sz w:val="24"/>
          <w:szCs w:val="24"/>
          <w:lang w:val="ru-RU"/>
        </w:rPr>
        <w:t>Правилник о образовним стандардима за крај првог циклуса обавезног образовања за предмете: српски језик, математика и природа и друштво (Сл.гласник -Просветни гласник РС -5/11);</w:t>
      </w:r>
    </w:p>
    <w:p w:rsidR="00F2179A" w:rsidRDefault="00156686" w:rsidP="002D683C">
      <w:pPr>
        <w:numPr>
          <w:ilvl w:val="0"/>
          <w:numId w:val="2"/>
        </w:numPr>
        <w:pBdr>
          <w:top w:val="nil"/>
          <w:left w:val="nil"/>
          <w:bottom w:val="nil"/>
          <w:right w:val="nil"/>
          <w:between w:val="nil"/>
        </w:pBdr>
        <w:spacing w:line="240" w:lineRule="auto"/>
        <w:ind w:left="0" w:hanging="2"/>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Развојни план шкoлe;</w:t>
      </w:r>
    </w:p>
    <w:p w:rsidR="00F2179A" w:rsidRDefault="00156686" w:rsidP="002D683C">
      <w:pPr>
        <w:numPr>
          <w:ilvl w:val="0"/>
          <w:numId w:val="2"/>
        </w:numPr>
        <w:pBdr>
          <w:top w:val="nil"/>
          <w:left w:val="nil"/>
          <w:bottom w:val="nil"/>
          <w:right w:val="nil"/>
          <w:between w:val="nil"/>
        </w:pBdr>
        <w:spacing w:line="240" w:lineRule="auto"/>
        <w:ind w:left="0" w:hanging="2"/>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Школски програм шкoлe;</w:t>
      </w:r>
    </w:p>
    <w:p w:rsidR="00F2179A" w:rsidRPr="00C050C4" w:rsidRDefault="00156686" w:rsidP="002D683C">
      <w:pPr>
        <w:numPr>
          <w:ilvl w:val="0"/>
          <w:numId w:val="2"/>
        </w:numPr>
        <w:pBdr>
          <w:top w:val="nil"/>
          <w:left w:val="nil"/>
          <w:bottom w:val="nil"/>
          <w:right w:val="nil"/>
          <w:between w:val="nil"/>
        </w:pBdr>
        <w:spacing w:line="240" w:lineRule="auto"/>
        <w:ind w:left="0" w:hanging="2"/>
        <w:rPr>
          <w:rFonts w:ascii="Times New Roman" w:eastAsia="Times New Roman" w:hAnsi="Times New Roman" w:cs="Times New Roman"/>
          <w:color w:val="000000"/>
          <w:sz w:val="24"/>
          <w:szCs w:val="24"/>
          <w:lang w:val="ru-RU"/>
        </w:rPr>
      </w:pPr>
      <w:r w:rsidRPr="00C050C4">
        <w:rPr>
          <w:rFonts w:ascii="Times New Roman" w:eastAsia="Times New Roman" w:hAnsi="Times New Roman" w:cs="Times New Roman"/>
          <w:color w:val="000000"/>
          <w:sz w:val="24"/>
          <w:szCs w:val="24"/>
          <w:lang w:val="ru-RU"/>
        </w:rPr>
        <w:t xml:space="preserve">Статут и други </w:t>
      </w:r>
      <w:r>
        <w:rPr>
          <w:rFonts w:ascii="Times New Roman" w:eastAsia="Times New Roman" w:hAnsi="Times New Roman" w:cs="Times New Roman"/>
          <w:color w:val="000000"/>
          <w:sz w:val="24"/>
          <w:szCs w:val="24"/>
        </w:rPr>
        <w:t>o</w:t>
      </w:r>
      <w:r w:rsidRPr="00C050C4">
        <w:rPr>
          <w:rFonts w:ascii="Times New Roman" w:eastAsia="Times New Roman" w:hAnsi="Times New Roman" w:cs="Times New Roman"/>
          <w:color w:val="000000"/>
          <w:sz w:val="24"/>
          <w:szCs w:val="24"/>
          <w:lang w:val="ru-RU"/>
        </w:rPr>
        <w:t xml:space="preserve">пшти </w:t>
      </w:r>
      <w:r>
        <w:rPr>
          <w:rFonts w:ascii="Times New Roman" w:eastAsia="Times New Roman" w:hAnsi="Times New Roman" w:cs="Times New Roman"/>
          <w:color w:val="000000"/>
          <w:sz w:val="24"/>
          <w:szCs w:val="24"/>
        </w:rPr>
        <w:t>a</w:t>
      </w:r>
      <w:r w:rsidRPr="00C050C4">
        <w:rPr>
          <w:rFonts w:ascii="Times New Roman" w:eastAsia="Times New Roman" w:hAnsi="Times New Roman" w:cs="Times New Roman"/>
          <w:color w:val="000000"/>
          <w:sz w:val="24"/>
          <w:szCs w:val="24"/>
          <w:lang w:val="ru-RU"/>
        </w:rPr>
        <w:t xml:space="preserve">кти школе; </w:t>
      </w:r>
    </w:p>
    <w:p w:rsidR="00F2179A" w:rsidRPr="00C050C4" w:rsidRDefault="00156686" w:rsidP="002D683C">
      <w:pPr>
        <w:numPr>
          <w:ilvl w:val="0"/>
          <w:numId w:val="2"/>
        </w:numPr>
        <w:pBdr>
          <w:top w:val="nil"/>
          <w:left w:val="nil"/>
          <w:bottom w:val="nil"/>
          <w:right w:val="nil"/>
          <w:between w:val="nil"/>
        </w:pBdr>
        <w:spacing w:line="240" w:lineRule="auto"/>
        <w:ind w:left="0" w:hanging="2"/>
        <w:rPr>
          <w:rFonts w:ascii="Times New Roman" w:eastAsia="Times New Roman" w:hAnsi="Times New Roman" w:cs="Times New Roman"/>
          <w:color w:val="000000"/>
          <w:sz w:val="24"/>
          <w:szCs w:val="24"/>
          <w:lang w:val="ru-RU"/>
        </w:rPr>
      </w:pPr>
      <w:r w:rsidRPr="00C050C4">
        <w:rPr>
          <w:rFonts w:ascii="Times New Roman" w:eastAsia="Times New Roman" w:hAnsi="Times New Roman" w:cs="Times New Roman"/>
          <w:color w:val="000000"/>
          <w:sz w:val="24"/>
          <w:szCs w:val="24"/>
          <w:lang w:val="ru-RU"/>
        </w:rPr>
        <w:t>Стручно упутство о организацији и реализацији образовно васпитног рада у основној школи у школској 2026/2027. години.</w:t>
      </w:r>
    </w:p>
    <w:p w:rsidR="00F2179A" w:rsidRPr="00C050C4" w:rsidRDefault="00F2179A">
      <w:pPr>
        <w:pBdr>
          <w:top w:val="nil"/>
          <w:left w:val="nil"/>
          <w:bottom w:val="nil"/>
          <w:right w:val="nil"/>
          <w:between w:val="nil"/>
        </w:pBdr>
        <w:spacing w:line="240" w:lineRule="auto"/>
        <w:ind w:hanging="2"/>
        <w:rPr>
          <w:rFonts w:ascii="Times New Roman" w:eastAsia="Times New Roman" w:hAnsi="Times New Roman" w:cs="Times New Roman"/>
          <w:color w:val="FF0000"/>
          <w:sz w:val="24"/>
          <w:szCs w:val="24"/>
          <w:lang w:val="ru-RU"/>
        </w:rPr>
      </w:pPr>
    </w:p>
    <w:p w:rsidR="00F2179A" w:rsidRPr="00C050C4" w:rsidRDefault="00F2179A">
      <w:pPr>
        <w:pBdr>
          <w:top w:val="nil"/>
          <w:left w:val="nil"/>
          <w:bottom w:val="nil"/>
          <w:right w:val="nil"/>
          <w:between w:val="nil"/>
        </w:pBdr>
        <w:spacing w:line="240" w:lineRule="auto"/>
        <w:ind w:firstLine="0"/>
        <w:rPr>
          <w:rFonts w:ascii="Times New Roman" w:eastAsia="Times New Roman" w:hAnsi="Times New Roman" w:cs="Times New Roman"/>
          <w:color w:val="FF0000"/>
          <w:sz w:val="24"/>
          <w:szCs w:val="24"/>
          <w:lang w:val="ru-RU"/>
        </w:rPr>
      </w:pPr>
    </w:p>
    <w:p w:rsidR="00F2179A" w:rsidRPr="00C050C4" w:rsidRDefault="00F2179A">
      <w:pPr>
        <w:pBdr>
          <w:top w:val="nil"/>
          <w:left w:val="nil"/>
          <w:bottom w:val="nil"/>
          <w:right w:val="nil"/>
          <w:between w:val="nil"/>
        </w:pBdr>
        <w:spacing w:line="240" w:lineRule="auto"/>
        <w:ind w:hanging="2"/>
        <w:rPr>
          <w:rFonts w:ascii="Times New Roman" w:eastAsia="Times New Roman" w:hAnsi="Times New Roman" w:cs="Times New Roman"/>
          <w:color w:val="FF0000"/>
          <w:sz w:val="24"/>
          <w:szCs w:val="24"/>
          <w:lang w:val="ru-RU"/>
        </w:rPr>
      </w:pPr>
    </w:p>
    <w:p w:rsidR="00F2179A" w:rsidRPr="00C050C4" w:rsidRDefault="00F2179A">
      <w:pPr>
        <w:pBdr>
          <w:top w:val="nil"/>
          <w:left w:val="nil"/>
          <w:bottom w:val="nil"/>
          <w:right w:val="nil"/>
          <w:between w:val="nil"/>
        </w:pBdr>
        <w:spacing w:line="276" w:lineRule="auto"/>
        <w:ind w:hanging="2"/>
        <w:rPr>
          <w:rFonts w:ascii="Times New Roman" w:eastAsia="Times New Roman" w:hAnsi="Times New Roman" w:cs="Times New Roman"/>
          <w:color w:val="FF0000"/>
          <w:sz w:val="24"/>
          <w:szCs w:val="24"/>
          <w:lang w:val="ru-RU"/>
        </w:rPr>
      </w:pPr>
      <w:bookmarkStart w:id="4" w:name="_heading=h.3znysh7" w:colFirst="0" w:colLast="0"/>
      <w:bookmarkEnd w:id="4"/>
    </w:p>
    <w:p w:rsidR="00F2179A" w:rsidRPr="00C050C4" w:rsidRDefault="00F2179A">
      <w:pPr>
        <w:pBdr>
          <w:top w:val="nil"/>
          <w:left w:val="nil"/>
          <w:bottom w:val="nil"/>
          <w:right w:val="nil"/>
          <w:between w:val="nil"/>
        </w:pBdr>
        <w:spacing w:line="276" w:lineRule="auto"/>
        <w:ind w:hanging="2"/>
        <w:rPr>
          <w:rFonts w:ascii="Times New Roman" w:eastAsia="Times New Roman" w:hAnsi="Times New Roman" w:cs="Times New Roman"/>
          <w:color w:val="FF0000"/>
          <w:sz w:val="24"/>
          <w:szCs w:val="24"/>
          <w:lang w:val="ru-RU"/>
        </w:rPr>
      </w:pPr>
    </w:p>
    <w:p w:rsidR="00F2179A" w:rsidRPr="00C050C4" w:rsidRDefault="00F2179A">
      <w:pPr>
        <w:pBdr>
          <w:top w:val="nil"/>
          <w:left w:val="nil"/>
          <w:bottom w:val="nil"/>
          <w:right w:val="nil"/>
          <w:between w:val="nil"/>
        </w:pBdr>
        <w:spacing w:line="276" w:lineRule="auto"/>
        <w:ind w:hanging="2"/>
        <w:rPr>
          <w:rFonts w:ascii="Times New Roman" w:eastAsia="Times New Roman" w:hAnsi="Times New Roman" w:cs="Times New Roman"/>
          <w:color w:val="FF0000"/>
          <w:sz w:val="24"/>
          <w:szCs w:val="24"/>
          <w:lang w:val="ru-RU"/>
        </w:rPr>
      </w:pPr>
    </w:p>
    <w:p w:rsidR="00F2179A" w:rsidRPr="00C050C4" w:rsidRDefault="00F2179A">
      <w:pPr>
        <w:pBdr>
          <w:top w:val="nil"/>
          <w:left w:val="nil"/>
          <w:bottom w:val="nil"/>
          <w:right w:val="nil"/>
          <w:between w:val="nil"/>
        </w:pBdr>
        <w:spacing w:line="276" w:lineRule="auto"/>
        <w:ind w:hanging="2"/>
        <w:rPr>
          <w:rFonts w:ascii="Times New Roman" w:eastAsia="Times New Roman" w:hAnsi="Times New Roman" w:cs="Times New Roman"/>
          <w:color w:val="FF0000"/>
          <w:sz w:val="24"/>
          <w:szCs w:val="24"/>
          <w:lang w:val="ru-RU"/>
        </w:rPr>
      </w:pPr>
    </w:p>
    <w:p w:rsidR="00F2179A" w:rsidRPr="00C050C4" w:rsidRDefault="00F2179A">
      <w:pPr>
        <w:pBdr>
          <w:top w:val="nil"/>
          <w:left w:val="nil"/>
          <w:bottom w:val="nil"/>
          <w:right w:val="nil"/>
          <w:between w:val="nil"/>
        </w:pBdr>
        <w:spacing w:line="276" w:lineRule="auto"/>
        <w:ind w:hanging="2"/>
        <w:rPr>
          <w:rFonts w:ascii="Times New Roman" w:eastAsia="Times New Roman" w:hAnsi="Times New Roman" w:cs="Times New Roman"/>
          <w:color w:val="FF0000"/>
          <w:sz w:val="24"/>
          <w:szCs w:val="24"/>
          <w:lang w:val="ru-RU"/>
        </w:rPr>
      </w:pPr>
    </w:p>
    <w:p w:rsidR="004B0650" w:rsidRPr="00C050C4" w:rsidRDefault="004B0650">
      <w:pPr>
        <w:pBdr>
          <w:top w:val="nil"/>
          <w:left w:val="nil"/>
          <w:bottom w:val="nil"/>
          <w:right w:val="nil"/>
          <w:between w:val="nil"/>
        </w:pBdr>
        <w:spacing w:line="276" w:lineRule="auto"/>
        <w:ind w:hanging="2"/>
        <w:rPr>
          <w:rFonts w:ascii="Times New Roman" w:eastAsia="Times New Roman" w:hAnsi="Times New Roman" w:cs="Times New Roman"/>
          <w:color w:val="FF0000"/>
          <w:sz w:val="24"/>
          <w:szCs w:val="24"/>
          <w:lang w:val="ru-RU"/>
        </w:rPr>
      </w:pPr>
    </w:p>
    <w:p w:rsidR="00F2179A" w:rsidRPr="00C050C4" w:rsidRDefault="00F2179A">
      <w:pPr>
        <w:pBdr>
          <w:top w:val="nil"/>
          <w:left w:val="nil"/>
          <w:bottom w:val="nil"/>
          <w:right w:val="nil"/>
          <w:between w:val="nil"/>
        </w:pBdr>
        <w:spacing w:line="276" w:lineRule="auto"/>
        <w:ind w:hanging="2"/>
        <w:rPr>
          <w:rFonts w:ascii="Times New Roman" w:eastAsia="Times New Roman" w:hAnsi="Times New Roman" w:cs="Times New Roman"/>
          <w:color w:val="FF0000"/>
          <w:sz w:val="24"/>
          <w:szCs w:val="24"/>
          <w:lang w:val="ru-RU"/>
        </w:rPr>
      </w:pPr>
    </w:p>
    <w:p w:rsidR="00F2179A" w:rsidRPr="00C050C4" w:rsidRDefault="00156686">
      <w:pPr>
        <w:pStyle w:val="Heading2"/>
        <w:spacing w:before="0" w:after="0"/>
        <w:ind w:left="1" w:hanging="3"/>
        <w:jc w:val="center"/>
        <w:rPr>
          <w:lang w:val="ru-RU"/>
        </w:rPr>
      </w:pPr>
      <w:bookmarkStart w:id="5" w:name="_Toc240031592"/>
      <w:r w:rsidRPr="00C050C4">
        <w:rPr>
          <w:lang w:val="ru-RU"/>
        </w:rPr>
        <w:t>ОСНОВНИ ЗАДАЦИ ШКОЛЕ</w:t>
      </w:r>
      <w:bookmarkEnd w:id="5"/>
    </w:p>
    <w:p w:rsidR="00F2179A" w:rsidRPr="00C050C4" w:rsidRDefault="00F2179A">
      <w:pPr>
        <w:pBdr>
          <w:top w:val="nil"/>
          <w:left w:val="nil"/>
          <w:bottom w:val="nil"/>
          <w:right w:val="nil"/>
          <w:between w:val="nil"/>
        </w:pBdr>
        <w:spacing w:line="240" w:lineRule="auto"/>
        <w:ind w:hanging="2"/>
        <w:jc w:val="left"/>
        <w:rPr>
          <w:rFonts w:ascii="Times New Roman" w:eastAsia="Times New Roman" w:hAnsi="Times New Roman" w:cs="Times New Roman"/>
          <w:color w:val="FF0000"/>
          <w:sz w:val="24"/>
          <w:szCs w:val="24"/>
          <w:lang w:val="ru-RU"/>
        </w:rPr>
      </w:pPr>
    </w:p>
    <w:p w:rsidR="00F2179A" w:rsidRPr="00C050C4" w:rsidRDefault="00F2179A">
      <w:pPr>
        <w:pBdr>
          <w:top w:val="nil"/>
          <w:left w:val="nil"/>
          <w:bottom w:val="nil"/>
          <w:right w:val="nil"/>
          <w:between w:val="nil"/>
        </w:pBdr>
        <w:spacing w:line="240" w:lineRule="auto"/>
        <w:ind w:hanging="2"/>
        <w:jc w:val="left"/>
        <w:rPr>
          <w:rFonts w:ascii="Times New Roman" w:eastAsia="Times New Roman" w:hAnsi="Times New Roman" w:cs="Times New Roman"/>
          <w:color w:val="FF0000"/>
          <w:sz w:val="24"/>
          <w:szCs w:val="24"/>
          <w:lang w:val="ru-RU"/>
        </w:rPr>
      </w:pPr>
    </w:p>
    <w:p w:rsidR="00F2179A" w:rsidRPr="00C050C4" w:rsidRDefault="00156686">
      <w:pPr>
        <w:pBdr>
          <w:top w:val="nil"/>
          <w:left w:val="nil"/>
          <w:bottom w:val="nil"/>
          <w:right w:val="nil"/>
          <w:between w:val="nil"/>
        </w:pBdr>
        <w:spacing w:line="276" w:lineRule="auto"/>
        <w:ind w:firstLine="566"/>
        <w:rPr>
          <w:rFonts w:ascii="Times New Roman" w:eastAsia="Times New Roman" w:hAnsi="Times New Roman" w:cs="Times New Roman"/>
          <w:color w:val="000000"/>
          <w:sz w:val="24"/>
          <w:szCs w:val="24"/>
          <w:lang w:val="ru-RU"/>
        </w:rPr>
      </w:pPr>
      <w:bookmarkStart w:id="6" w:name="_heading=h.2et92p0" w:colFirst="0" w:colLast="0"/>
      <w:bookmarkEnd w:id="6"/>
      <w:r w:rsidRPr="00C050C4">
        <w:rPr>
          <w:rFonts w:ascii="Times New Roman" w:eastAsia="Times New Roman" w:hAnsi="Times New Roman" w:cs="Times New Roman"/>
          <w:color w:val="000000"/>
          <w:sz w:val="24"/>
          <w:szCs w:val="24"/>
          <w:lang w:val="ru-RU"/>
        </w:rPr>
        <w:t>На основу Закона о основама система образовања и васпитања, Закона о основној школи, Наставних планова и Програма за основно образовање и основа васпитног програма, Статута школе, норматива простора, опреме и наставних средстава за основну школу, проистекли су основни задациШколе:</w:t>
      </w:r>
    </w:p>
    <w:p w:rsidR="00F2179A" w:rsidRPr="00C050C4" w:rsidRDefault="00F2179A">
      <w:pPr>
        <w:pBdr>
          <w:top w:val="nil"/>
          <w:left w:val="nil"/>
          <w:bottom w:val="nil"/>
          <w:right w:val="nil"/>
          <w:between w:val="nil"/>
        </w:pBdr>
        <w:spacing w:line="276" w:lineRule="auto"/>
        <w:ind w:hanging="2"/>
        <w:jc w:val="center"/>
        <w:rPr>
          <w:rFonts w:ascii="Times New Roman" w:eastAsia="Times New Roman" w:hAnsi="Times New Roman" w:cs="Times New Roman"/>
          <w:color w:val="000000"/>
          <w:sz w:val="24"/>
          <w:szCs w:val="24"/>
          <w:lang w:val="ru-RU"/>
        </w:rPr>
      </w:pPr>
    </w:p>
    <w:p w:rsidR="00F2179A" w:rsidRPr="00C050C4" w:rsidRDefault="00156686" w:rsidP="002D683C">
      <w:pPr>
        <w:numPr>
          <w:ilvl w:val="0"/>
          <w:numId w:val="4"/>
        </w:numPr>
        <w:pBdr>
          <w:top w:val="nil"/>
          <w:left w:val="nil"/>
          <w:bottom w:val="nil"/>
          <w:right w:val="nil"/>
          <w:between w:val="nil"/>
        </w:pBdr>
        <w:spacing w:line="276" w:lineRule="auto"/>
        <w:ind w:left="0" w:hanging="2"/>
        <w:rPr>
          <w:rFonts w:ascii="Times New Roman" w:eastAsia="Times New Roman" w:hAnsi="Times New Roman" w:cs="Times New Roman"/>
          <w:sz w:val="24"/>
          <w:szCs w:val="24"/>
          <w:lang w:val="ru-RU"/>
        </w:rPr>
      </w:pPr>
      <w:r w:rsidRPr="00C050C4">
        <w:rPr>
          <w:rFonts w:ascii="Times New Roman" w:eastAsia="Times New Roman" w:hAnsi="Times New Roman" w:cs="Times New Roman"/>
          <w:color w:val="000000"/>
          <w:sz w:val="24"/>
          <w:szCs w:val="24"/>
          <w:lang w:val="ru-RU"/>
        </w:rPr>
        <w:t>Квалитетно и уравнотежено образовање и васпитање, засновано на тековинама и достигнућима савремене науке и прилагођено узрасним и личним образовним потребамаученика</w:t>
      </w:r>
    </w:p>
    <w:p w:rsidR="00F2179A" w:rsidRPr="00C050C4" w:rsidRDefault="00156686" w:rsidP="002D683C">
      <w:pPr>
        <w:numPr>
          <w:ilvl w:val="0"/>
          <w:numId w:val="4"/>
        </w:numPr>
        <w:pBdr>
          <w:top w:val="nil"/>
          <w:left w:val="nil"/>
          <w:bottom w:val="nil"/>
          <w:right w:val="nil"/>
          <w:between w:val="nil"/>
        </w:pBdr>
        <w:spacing w:line="276" w:lineRule="auto"/>
        <w:ind w:left="0" w:hanging="2"/>
        <w:rPr>
          <w:rFonts w:ascii="Times New Roman" w:eastAsia="Times New Roman" w:hAnsi="Times New Roman" w:cs="Times New Roman"/>
          <w:sz w:val="24"/>
          <w:szCs w:val="24"/>
          <w:lang w:val="ru-RU"/>
        </w:rPr>
      </w:pPr>
      <w:r w:rsidRPr="00C050C4">
        <w:rPr>
          <w:rFonts w:ascii="Times New Roman" w:eastAsia="Times New Roman" w:hAnsi="Times New Roman" w:cs="Times New Roman"/>
          <w:color w:val="000000"/>
          <w:sz w:val="24"/>
          <w:szCs w:val="24"/>
          <w:lang w:val="ru-RU"/>
        </w:rPr>
        <w:t>Образовање и васпитање у демократски уређеној и социјално одговорној установи у којој се негује отвореност, сарадања, толеранција, свест о културној и цивилизацијској повезаности, посвећеност основним моралним вредностима, вредностима правде, истине, солидарности, слободе, поштења и одговорност у којој је осигурано пуно поштовање праваученика</w:t>
      </w:r>
    </w:p>
    <w:p w:rsidR="00F2179A" w:rsidRPr="00C050C4" w:rsidRDefault="00156686" w:rsidP="002D683C">
      <w:pPr>
        <w:numPr>
          <w:ilvl w:val="0"/>
          <w:numId w:val="4"/>
        </w:numPr>
        <w:pBdr>
          <w:top w:val="nil"/>
          <w:left w:val="nil"/>
          <w:bottom w:val="nil"/>
          <w:right w:val="nil"/>
          <w:between w:val="nil"/>
        </w:pBdr>
        <w:spacing w:line="276" w:lineRule="auto"/>
        <w:ind w:left="0" w:hanging="2"/>
        <w:jc w:val="left"/>
        <w:rPr>
          <w:rFonts w:ascii="Times New Roman" w:eastAsia="Times New Roman" w:hAnsi="Times New Roman" w:cs="Times New Roman"/>
          <w:sz w:val="24"/>
          <w:szCs w:val="24"/>
          <w:lang w:val="ru-RU"/>
        </w:rPr>
      </w:pPr>
      <w:r w:rsidRPr="00C050C4">
        <w:rPr>
          <w:rFonts w:ascii="Times New Roman" w:eastAsia="Times New Roman" w:hAnsi="Times New Roman" w:cs="Times New Roman"/>
          <w:color w:val="000000"/>
          <w:sz w:val="24"/>
          <w:szCs w:val="24"/>
          <w:lang w:val="ru-RU"/>
        </w:rPr>
        <w:t>Једнаке могућности за образовање и васпитање на свим нивоима и врстама образовања и васпитања, у складу са потребама и интерсовањимаученика</w:t>
      </w:r>
    </w:p>
    <w:p w:rsidR="00F2179A" w:rsidRPr="00C050C4" w:rsidRDefault="00156686" w:rsidP="002D683C">
      <w:pPr>
        <w:numPr>
          <w:ilvl w:val="0"/>
          <w:numId w:val="4"/>
        </w:numPr>
        <w:pBdr>
          <w:top w:val="nil"/>
          <w:left w:val="nil"/>
          <w:bottom w:val="nil"/>
          <w:right w:val="nil"/>
          <w:between w:val="nil"/>
        </w:pBdr>
        <w:spacing w:line="276" w:lineRule="auto"/>
        <w:ind w:left="0" w:hanging="2"/>
        <w:jc w:val="left"/>
        <w:rPr>
          <w:rFonts w:ascii="Times New Roman" w:eastAsia="Times New Roman" w:hAnsi="Times New Roman" w:cs="Times New Roman"/>
          <w:sz w:val="24"/>
          <w:szCs w:val="24"/>
          <w:lang w:val="ru-RU"/>
        </w:rPr>
      </w:pPr>
      <w:r w:rsidRPr="00C050C4">
        <w:rPr>
          <w:rFonts w:ascii="Times New Roman" w:eastAsia="Times New Roman" w:hAnsi="Times New Roman" w:cs="Times New Roman"/>
          <w:color w:val="000000"/>
          <w:sz w:val="24"/>
          <w:szCs w:val="24"/>
          <w:lang w:val="ru-RU"/>
        </w:rPr>
        <w:t>Ефикасну сарадњу са породицом укуључивањем родитеља, односно старатеља ради успешног остваривања постављених циљева образовања иваспитања</w:t>
      </w:r>
    </w:p>
    <w:p w:rsidR="00F2179A" w:rsidRPr="00C050C4" w:rsidRDefault="00156686" w:rsidP="002D683C">
      <w:pPr>
        <w:numPr>
          <w:ilvl w:val="0"/>
          <w:numId w:val="4"/>
        </w:numPr>
        <w:pBdr>
          <w:top w:val="nil"/>
          <w:left w:val="nil"/>
          <w:bottom w:val="nil"/>
          <w:right w:val="nil"/>
          <w:between w:val="nil"/>
        </w:pBdr>
        <w:spacing w:line="276" w:lineRule="auto"/>
        <w:ind w:left="0" w:hanging="2"/>
        <w:rPr>
          <w:rFonts w:ascii="Times New Roman" w:eastAsia="Times New Roman" w:hAnsi="Times New Roman" w:cs="Times New Roman"/>
          <w:sz w:val="24"/>
          <w:szCs w:val="24"/>
          <w:lang w:val="ru-RU"/>
        </w:rPr>
      </w:pPr>
      <w:r w:rsidRPr="00C050C4">
        <w:rPr>
          <w:rFonts w:ascii="Times New Roman" w:eastAsia="Times New Roman" w:hAnsi="Times New Roman" w:cs="Times New Roman"/>
          <w:color w:val="000000"/>
          <w:sz w:val="24"/>
          <w:szCs w:val="24"/>
          <w:lang w:val="ru-RU"/>
        </w:rPr>
        <w:t>Разноврсност облика сарадње са локалном заједницом и широм друштвеном средином како би се постигао пун склад између индивидуалног и друштвеног интереса у образовању иваспитању</w:t>
      </w:r>
    </w:p>
    <w:p w:rsidR="00F2179A" w:rsidRPr="00C050C4" w:rsidRDefault="00156686" w:rsidP="002D683C">
      <w:pPr>
        <w:numPr>
          <w:ilvl w:val="0"/>
          <w:numId w:val="4"/>
        </w:numPr>
        <w:pBdr>
          <w:top w:val="nil"/>
          <w:left w:val="nil"/>
          <w:bottom w:val="nil"/>
          <w:right w:val="nil"/>
          <w:between w:val="nil"/>
        </w:pBdr>
        <w:spacing w:line="276" w:lineRule="auto"/>
        <w:ind w:left="0" w:hanging="2"/>
        <w:jc w:val="left"/>
        <w:rPr>
          <w:rFonts w:ascii="Times New Roman" w:eastAsia="Times New Roman" w:hAnsi="Times New Roman" w:cs="Times New Roman"/>
          <w:sz w:val="24"/>
          <w:szCs w:val="24"/>
          <w:lang w:val="ru-RU"/>
        </w:rPr>
      </w:pPr>
      <w:r w:rsidRPr="00C050C4">
        <w:rPr>
          <w:rFonts w:ascii="Times New Roman" w:eastAsia="Times New Roman" w:hAnsi="Times New Roman" w:cs="Times New Roman"/>
          <w:color w:val="000000"/>
          <w:sz w:val="24"/>
          <w:szCs w:val="24"/>
          <w:lang w:val="ru-RU"/>
        </w:rPr>
        <w:t>Ефикасност, економичност и флексибилност организације система ради постизања што бољегучинка</w:t>
      </w:r>
    </w:p>
    <w:p w:rsidR="00F2179A" w:rsidRPr="00C050C4" w:rsidRDefault="00156686" w:rsidP="002D683C">
      <w:pPr>
        <w:numPr>
          <w:ilvl w:val="0"/>
          <w:numId w:val="4"/>
        </w:numPr>
        <w:pBdr>
          <w:top w:val="nil"/>
          <w:left w:val="nil"/>
          <w:bottom w:val="nil"/>
          <w:right w:val="nil"/>
          <w:between w:val="nil"/>
        </w:pBdr>
        <w:spacing w:line="276" w:lineRule="auto"/>
        <w:ind w:left="0" w:hanging="2"/>
        <w:rPr>
          <w:rFonts w:ascii="Times New Roman" w:eastAsia="Times New Roman" w:hAnsi="Times New Roman" w:cs="Times New Roman"/>
          <w:sz w:val="24"/>
          <w:szCs w:val="24"/>
          <w:lang w:val="ru-RU"/>
        </w:rPr>
      </w:pPr>
      <w:r w:rsidRPr="00C050C4">
        <w:rPr>
          <w:rFonts w:ascii="Times New Roman" w:eastAsia="Times New Roman" w:hAnsi="Times New Roman" w:cs="Times New Roman"/>
          <w:color w:val="000000"/>
          <w:sz w:val="24"/>
          <w:szCs w:val="24"/>
          <w:lang w:val="ru-RU"/>
        </w:rPr>
        <w:t>Могућност да ученици са изузетним спосообностима, без обзира на материјалне услове имају активну подршку за остваривање очекиваних резултата, као и стимулацију за даљенапредовање</w:t>
      </w:r>
    </w:p>
    <w:p w:rsidR="00F2179A" w:rsidRPr="00C050C4" w:rsidRDefault="00156686" w:rsidP="002D683C">
      <w:pPr>
        <w:numPr>
          <w:ilvl w:val="0"/>
          <w:numId w:val="4"/>
        </w:numPr>
        <w:pBdr>
          <w:top w:val="nil"/>
          <w:left w:val="nil"/>
          <w:bottom w:val="nil"/>
          <w:right w:val="nil"/>
          <w:between w:val="nil"/>
        </w:pBdr>
        <w:spacing w:line="276" w:lineRule="auto"/>
        <w:ind w:left="0" w:hanging="2"/>
        <w:jc w:val="left"/>
        <w:rPr>
          <w:rFonts w:ascii="Times New Roman" w:eastAsia="Times New Roman" w:hAnsi="Times New Roman" w:cs="Times New Roman"/>
          <w:sz w:val="24"/>
          <w:szCs w:val="24"/>
          <w:lang w:val="ru-RU"/>
        </w:rPr>
      </w:pPr>
      <w:r w:rsidRPr="00C050C4">
        <w:rPr>
          <w:rFonts w:ascii="Times New Roman" w:eastAsia="Times New Roman" w:hAnsi="Times New Roman" w:cs="Times New Roman"/>
          <w:color w:val="000000"/>
          <w:sz w:val="24"/>
          <w:szCs w:val="24"/>
          <w:lang w:val="ru-RU"/>
        </w:rPr>
        <w:t>Могућност да ученици са сметњама у развоју имају приступ свим нивоима образовања почев од предшколског односноосновношколског</w:t>
      </w:r>
    </w:p>
    <w:p w:rsidR="00F2179A" w:rsidRPr="00C050C4" w:rsidRDefault="00156686" w:rsidP="002D683C">
      <w:pPr>
        <w:numPr>
          <w:ilvl w:val="0"/>
          <w:numId w:val="4"/>
        </w:numPr>
        <w:pBdr>
          <w:top w:val="nil"/>
          <w:left w:val="nil"/>
          <w:bottom w:val="nil"/>
          <w:right w:val="nil"/>
          <w:between w:val="nil"/>
        </w:pBdr>
        <w:spacing w:line="276" w:lineRule="auto"/>
        <w:ind w:left="0" w:hanging="2"/>
        <w:jc w:val="left"/>
        <w:rPr>
          <w:rFonts w:ascii="Times New Roman" w:eastAsia="Times New Roman" w:hAnsi="Times New Roman" w:cs="Times New Roman"/>
          <w:sz w:val="24"/>
          <w:szCs w:val="24"/>
          <w:lang w:val="ru-RU"/>
        </w:rPr>
      </w:pPr>
      <w:r w:rsidRPr="00C050C4">
        <w:rPr>
          <w:rFonts w:ascii="Times New Roman" w:eastAsia="Times New Roman" w:hAnsi="Times New Roman" w:cs="Times New Roman"/>
          <w:color w:val="000000"/>
          <w:sz w:val="24"/>
          <w:szCs w:val="24"/>
          <w:lang w:val="ru-RU"/>
        </w:rPr>
        <w:t>Остваривање права на образовање, без угрожавања права детета и других људских права</w:t>
      </w:r>
    </w:p>
    <w:p w:rsidR="00F2179A" w:rsidRPr="00C050C4" w:rsidRDefault="00156686" w:rsidP="002D683C">
      <w:pPr>
        <w:numPr>
          <w:ilvl w:val="0"/>
          <w:numId w:val="4"/>
        </w:numPr>
        <w:pBdr>
          <w:top w:val="nil"/>
          <w:left w:val="nil"/>
          <w:bottom w:val="nil"/>
          <w:right w:val="nil"/>
          <w:between w:val="nil"/>
        </w:pBdr>
        <w:spacing w:line="276" w:lineRule="auto"/>
        <w:ind w:left="0" w:hanging="2"/>
        <w:jc w:val="left"/>
        <w:rPr>
          <w:rFonts w:ascii="Times New Roman" w:eastAsia="Times New Roman" w:hAnsi="Times New Roman" w:cs="Times New Roman"/>
          <w:sz w:val="24"/>
          <w:szCs w:val="24"/>
          <w:lang w:val="ru-RU"/>
        </w:rPr>
      </w:pPr>
      <w:r w:rsidRPr="00C050C4">
        <w:rPr>
          <w:rFonts w:ascii="Times New Roman" w:eastAsia="Times New Roman" w:hAnsi="Times New Roman" w:cs="Times New Roman"/>
          <w:color w:val="000000"/>
          <w:sz w:val="24"/>
          <w:szCs w:val="24"/>
          <w:lang w:val="ru-RU"/>
        </w:rPr>
        <w:t>Остварује интелектуални, емоционални, социјални, морални и физички развој сваког детета, у складу са његовим узрастом, развојним потребама иинтересовањима</w:t>
      </w:r>
    </w:p>
    <w:p w:rsidR="00F2179A" w:rsidRPr="00C050C4" w:rsidRDefault="00156686" w:rsidP="002D683C">
      <w:pPr>
        <w:numPr>
          <w:ilvl w:val="0"/>
          <w:numId w:val="4"/>
        </w:numPr>
        <w:pBdr>
          <w:top w:val="nil"/>
          <w:left w:val="nil"/>
          <w:bottom w:val="nil"/>
          <w:right w:val="nil"/>
          <w:between w:val="nil"/>
        </w:pBdr>
        <w:spacing w:line="276" w:lineRule="auto"/>
        <w:ind w:left="0" w:hanging="2"/>
        <w:jc w:val="left"/>
        <w:rPr>
          <w:rFonts w:ascii="Times New Roman" w:eastAsia="Times New Roman" w:hAnsi="Times New Roman" w:cs="Times New Roman"/>
          <w:sz w:val="24"/>
          <w:szCs w:val="24"/>
          <w:lang w:val="ru-RU"/>
        </w:rPr>
      </w:pPr>
      <w:r w:rsidRPr="00C050C4">
        <w:rPr>
          <w:rFonts w:ascii="Times New Roman" w:eastAsia="Times New Roman" w:hAnsi="Times New Roman" w:cs="Times New Roman"/>
          <w:color w:val="000000"/>
          <w:sz w:val="24"/>
          <w:szCs w:val="24"/>
          <w:lang w:val="ru-RU"/>
        </w:rPr>
        <w:t>Стицање квалитетних знања и вештина и формирање вредносних ставова неопходних за  живот и рад у савременомдруштву</w:t>
      </w:r>
    </w:p>
    <w:p w:rsidR="00F2179A" w:rsidRPr="00C050C4" w:rsidRDefault="00156686" w:rsidP="002D683C">
      <w:pPr>
        <w:numPr>
          <w:ilvl w:val="0"/>
          <w:numId w:val="4"/>
        </w:numPr>
        <w:pBdr>
          <w:top w:val="nil"/>
          <w:left w:val="nil"/>
          <w:bottom w:val="nil"/>
          <w:right w:val="nil"/>
          <w:between w:val="nil"/>
        </w:pBdr>
        <w:spacing w:line="276" w:lineRule="auto"/>
        <w:ind w:left="0" w:hanging="2"/>
        <w:jc w:val="left"/>
        <w:rPr>
          <w:rFonts w:ascii="Times New Roman" w:eastAsia="Times New Roman" w:hAnsi="Times New Roman" w:cs="Times New Roman"/>
          <w:sz w:val="24"/>
          <w:szCs w:val="24"/>
          <w:lang w:val="ru-RU"/>
        </w:rPr>
      </w:pPr>
      <w:r w:rsidRPr="00C050C4">
        <w:rPr>
          <w:rFonts w:ascii="Times New Roman" w:eastAsia="Times New Roman" w:hAnsi="Times New Roman" w:cs="Times New Roman"/>
          <w:color w:val="000000"/>
          <w:sz w:val="24"/>
          <w:szCs w:val="24"/>
          <w:lang w:val="ru-RU"/>
        </w:rPr>
        <w:t>Развој сп</w:t>
      </w:r>
      <w:r>
        <w:rPr>
          <w:rFonts w:ascii="Times New Roman" w:eastAsia="Times New Roman" w:hAnsi="Times New Roman" w:cs="Times New Roman"/>
          <w:color w:val="000000"/>
          <w:sz w:val="24"/>
          <w:szCs w:val="24"/>
        </w:rPr>
        <w:t>o</w:t>
      </w:r>
      <w:r w:rsidRPr="00C050C4">
        <w:rPr>
          <w:rFonts w:ascii="Times New Roman" w:eastAsia="Times New Roman" w:hAnsi="Times New Roman" w:cs="Times New Roman"/>
          <w:color w:val="000000"/>
          <w:sz w:val="24"/>
          <w:szCs w:val="24"/>
          <w:lang w:val="ru-RU"/>
        </w:rPr>
        <w:t>собности проналажења, анализирања, примене и саопштавања информација, уз вешто коришћење информационо-комуникационих технологија.</w:t>
      </w:r>
    </w:p>
    <w:p w:rsidR="00F2179A" w:rsidRPr="00C050C4" w:rsidRDefault="00F2179A">
      <w:pPr>
        <w:pBdr>
          <w:top w:val="nil"/>
          <w:left w:val="nil"/>
          <w:bottom w:val="nil"/>
          <w:right w:val="nil"/>
          <w:between w:val="nil"/>
        </w:pBdr>
        <w:spacing w:line="240" w:lineRule="auto"/>
        <w:ind w:hanging="2"/>
        <w:jc w:val="left"/>
        <w:rPr>
          <w:rFonts w:ascii="Times New Roman" w:eastAsia="Times New Roman" w:hAnsi="Times New Roman" w:cs="Times New Roman"/>
          <w:color w:val="FF0000"/>
          <w:sz w:val="24"/>
          <w:szCs w:val="24"/>
          <w:lang w:val="ru-RU"/>
        </w:rPr>
      </w:pPr>
    </w:p>
    <w:p w:rsidR="00F2179A" w:rsidRPr="00C050C4" w:rsidRDefault="00F2179A">
      <w:pPr>
        <w:pBdr>
          <w:top w:val="nil"/>
          <w:left w:val="nil"/>
          <w:bottom w:val="nil"/>
          <w:right w:val="nil"/>
          <w:between w:val="nil"/>
        </w:pBdr>
        <w:spacing w:line="240" w:lineRule="auto"/>
        <w:ind w:hanging="2"/>
        <w:jc w:val="left"/>
        <w:rPr>
          <w:rFonts w:ascii="Times New Roman" w:eastAsia="Times New Roman" w:hAnsi="Times New Roman" w:cs="Times New Roman"/>
          <w:color w:val="FF0000"/>
          <w:sz w:val="24"/>
          <w:szCs w:val="24"/>
          <w:lang w:val="ru-RU"/>
        </w:rPr>
      </w:pPr>
    </w:p>
    <w:p w:rsidR="00F2179A" w:rsidRPr="00C050C4" w:rsidRDefault="00F2179A">
      <w:pPr>
        <w:pBdr>
          <w:top w:val="nil"/>
          <w:left w:val="nil"/>
          <w:bottom w:val="nil"/>
          <w:right w:val="nil"/>
          <w:between w:val="nil"/>
        </w:pBdr>
        <w:spacing w:line="240" w:lineRule="auto"/>
        <w:ind w:hanging="2"/>
        <w:jc w:val="left"/>
        <w:rPr>
          <w:rFonts w:ascii="Times New Roman" w:eastAsia="Times New Roman" w:hAnsi="Times New Roman" w:cs="Times New Roman"/>
          <w:color w:val="FF0000"/>
          <w:sz w:val="24"/>
          <w:szCs w:val="24"/>
          <w:lang w:val="ru-RU"/>
        </w:rPr>
      </w:pPr>
    </w:p>
    <w:p w:rsidR="00F2179A" w:rsidRPr="00C050C4" w:rsidRDefault="00F2179A">
      <w:pPr>
        <w:pBdr>
          <w:top w:val="nil"/>
          <w:left w:val="nil"/>
          <w:bottom w:val="nil"/>
          <w:right w:val="nil"/>
          <w:between w:val="nil"/>
        </w:pBdr>
        <w:spacing w:line="240" w:lineRule="auto"/>
        <w:ind w:hanging="2"/>
        <w:jc w:val="left"/>
        <w:rPr>
          <w:rFonts w:ascii="Times New Roman" w:eastAsia="Times New Roman" w:hAnsi="Times New Roman" w:cs="Times New Roman"/>
          <w:color w:val="FF0000"/>
          <w:sz w:val="24"/>
          <w:szCs w:val="24"/>
          <w:lang w:val="ru-RU"/>
        </w:rPr>
      </w:pPr>
    </w:p>
    <w:p w:rsidR="00F2179A" w:rsidRPr="00C050C4" w:rsidRDefault="00F2179A">
      <w:pPr>
        <w:pBdr>
          <w:top w:val="nil"/>
          <w:left w:val="nil"/>
          <w:bottom w:val="nil"/>
          <w:right w:val="nil"/>
          <w:between w:val="nil"/>
        </w:pBdr>
        <w:spacing w:line="240" w:lineRule="auto"/>
        <w:ind w:hanging="2"/>
        <w:jc w:val="left"/>
        <w:rPr>
          <w:rFonts w:ascii="Times New Roman" w:eastAsia="Times New Roman" w:hAnsi="Times New Roman" w:cs="Times New Roman"/>
          <w:color w:val="FF0000"/>
          <w:sz w:val="24"/>
          <w:szCs w:val="24"/>
          <w:lang w:val="ru-RU"/>
        </w:rPr>
      </w:pPr>
    </w:p>
    <w:p w:rsidR="00F2179A" w:rsidRPr="00C050C4" w:rsidRDefault="00F2179A">
      <w:pPr>
        <w:pStyle w:val="Heading1"/>
        <w:ind w:left="1" w:hanging="3"/>
        <w:jc w:val="center"/>
        <w:rPr>
          <w:lang w:val="ru-RU"/>
        </w:rPr>
      </w:pPr>
      <w:bookmarkStart w:id="7" w:name="_heading=h.6zp8y36ybt4v" w:colFirst="0" w:colLast="0"/>
      <w:bookmarkEnd w:id="7"/>
    </w:p>
    <w:p w:rsidR="00F2179A" w:rsidRPr="00C050C4" w:rsidRDefault="00156686">
      <w:pPr>
        <w:pStyle w:val="Heading1"/>
        <w:ind w:left="1" w:hanging="3"/>
        <w:jc w:val="center"/>
        <w:rPr>
          <w:lang w:val="ru-RU"/>
        </w:rPr>
      </w:pPr>
      <w:bookmarkStart w:id="8" w:name="_Toc240031593"/>
      <w:r w:rsidRPr="00C050C4">
        <w:rPr>
          <w:lang w:val="ru-RU"/>
        </w:rPr>
        <w:t>МАТЕРИЈАЛНО-ТЕХНИЧКА ОПРЕМЉЕНОСТ ШКОЛЕ</w:t>
      </w:r>
      <w:bookmarkEnd w:id="8"/>
    </w:p>
    <w:p w:rsidR="00F2179A" w:rsidRPr="00C050C4" w:rsidRDefault="00F2179A" w:rsidP="002B671F">
      <w:pPr>
        <w:pBdr>
          <w:top w:val="nil"/>
          <w:left w:val="nil"/>
          <w:bottom w:val="nil"/>
          <w:right w:val="nil"/>
          <w:between w:val="nil"/>
        </w:pBdr>
        <w:spacing w:after="200" w:line="276" w:lineRule="auto"/>
        <w:ind w:firstLine="0"/>
        <w:jc w:val="left"/>
        <w:rPr>
          <w:rFonts w:ascii="Times New Roman" w:eastAsia="Times New Roman" w:hAnsi="Times New Roman" w:cs="Times New Roman"/>
          <w:color w:val="FF0000"/>
          <w:sz w:val="24"/>
          <w:szCs w:val="24"/>
          <w:lang w:val="ru-RU"/>
        </w:rPr>
      </w:pPr>
    </w:p>
    <w:p w:rsidR="00F2179A" w:rsidRPr="00C050C4" w:rsidRDefault="00156686">
      <w:pPr>
        <w:pBdr>
          <w:top w:val="nil"/>
          <w:left w:val="nil"/>
          <w:bottom w:val="nil"/>
          <w:right w:val="nil"/>
          <w:between w:val="nil"/>
        </w:pBdr>
        <w:spacing w:after="200" w:line="276" w:lineRule="auto"/>
        <w:ind w:hanging="2"/>
        <w:rPr>
          <w:rFonts w:ascii="Times New Roman" w:eastAsia="Times New Roman" w:hAnsi="Times New Roman" w:cs="Times New Roman"/>
          <w:color w:val="000000"/>
          <w:sz w:val="24"/>
          <w:szCs w:val="24"/>
          <w:lang w:val="ru-RU"/>
        </w:rPr>
      </w:pPr>
      <w:r w:rsidRPr="00C050C4">
        <w:rPr>
          <w:rFonts w:ascii="Times New Roman" w:eastAsia="Times New Roman" w:hAnsi="Times New Roman" w:cs="Times New Roman"/>
          <w:color w:val="000000"/>
          <w:sz w:val="24"/>
          <w:szCs w:val="24"/>
          <w:lang w:val="ru-RU"/>
        </w:rPr>
        <w:t>Материјално-технички услови у школи су на задовољавајућем нивоу. Чине се напори да се материјални ресурси школе модернизују и унапреде, тако да се сваке школске године материјални и технички услови побољшају у циљу што успешнијег извођења васпитно-образовног рада. Последњих година учињен је велики напредак у осавремењивању школе.</w:t>
      </w:r>
    </w:p>
    <w:p w:rsidR="00F2179A" w:rsidRPr="00C050C4" w:rsidRDefault="00156686">
      <w:pPr>
        <w:pBdr>
          <w:top w:val="nil"/>
          <w:left w:val="nil"/>
          <w:bottom w:val="nil"/>
          <w:right w:val="nil"/>
          <w:between w:val="nil"/>
        </w:pBdr>
        <w:spacing w:after="200" w:line="276" w:lineRule="auto"/>
        <w:ind w:hanging="2"/>
        <w:rPr>
          <w:rFonts w:ascii="Times New Roman" w:eastAsia="Times New Roman" w:hAnsi="Times New Roman" w:cs="Times New Roman"/>
          <w:color w:val="000000"/>
          <w:sz w:val="24"/>
          <w:szCs w:val="24"/>
          <w:lang w:val="ru-RU"/>
        </w:rPr>
      </w:pPr>
      <w:r w:rsidRPr="00C050C4">
        <w:rPr>
          <w:rFonts w:ascii="Times New Roman" w:eastAsia="Times New Roman" w:hAnsi="Times New Roman" w:cs="Times New Roman"/>
          <w:color w:val="000000"/>
          <w:sz w:val="24"/>
          <w:szCs w:val="24"/>
          <w:lang w:val="ru-RU"/>
        </w:rPr>
        <w:t xml:space="preserve">Школа је физички безбедно место и школски простор задовољава здравствено-хигијенске услове. У школи постоји простор за рад у складу са нормативима и користи се према плану коришћења школског простора. </w:t>
      </w:r>
    </w:p>
    <w:p w:rsidR="00F2179A" w:rsidRPr="00C050C4" w:rsidRDefault="00156686">
      <w:pPr>
        <w:pBdr>
          <w:top w:val="nil"/>
          <w:left w:val="nil"/>
          <w:bottom w:val="nil"/>
          <w:right w:val="nil"/>
          <w:between w:val="nil"/>
        </w:pBdr>
        <w:spacing w:after="200" w:line="276" w:lineRule="auto"/>
        <w:ind w:hanging="2"/>
        <w:rPr>
          <w:rFonts w:ascii="Times New Roman" w:eastAsia="Times New Roman" w:hAnsi="Times New Roman" w:cs="Times New Roman"/>
          <w:color w:val="000000"/>
          <w:sz w:val="24"/>
          <w:szCs w:val="24"/>
          <w:lang w:val="ru-RU"/>
        </w:rPr>
      </w:pPr>
      <w:r w:rsidRPr="00C050C4">
        <w:rPr>
          <w:rFonts w:ascii="Times New Roman" w:eastAsia="Times New Roman" w:hAnsi="Times New Roman" w:cs="Times New Roman"/>
          <w:color w:val="000000"/>
          <w:sz w:val="24"/>
          <w:szCs w:val="24"/>
          <w:lang w:val="ru-RU"/>
        </w:rPr>
        <w:t xml:space="preserve">Матична школа (централна и мала) располаже површином  од 3020,46 </w:t>
      </w:r>
      <w:r>
        <w:rPr>
          <w:rFonts w:ascii="Times New Roman" w:eastAsia="Times New Roman" w:hAnsi="Times New Roman" w:cs="Times New Roman"/>
          <w:color w:val="000000"/>
          <w:sz w:val="24"/>
          <w:szCs w:val="24"/>
        </w:rPr>
        <w:t>m</w:t>
      </w:r>
      <w:r w:rsidRPr="00C050C4">
        <w:rPr>
          <w:rFonts w:ascii="Times New Roman" w:eastAsia="Times New Roman" w:hAnsi="Times New Roman" w:cs="Times New Roman"/>
          <w:color w:val="000000"/>
          <w:sz w:val="24"/>
          <w:szCs w:val="24"/>
          <w:lang w:val="ru-RU"/>
        </w:rPr>
        <w:t xml:space="preserve">². Обе зграде имају централно грејање на гас. Школско двориште </w:t>
      </w:r>
      <w:r>
        <w:rPr>
          <w:rFonts w:ascii="Times New Roman" w:eastAsia="Times New Roman" w:hAnsi="Times New Roman" w:cs="Times New Roman"/>
          <w:color w:val="000000"/>
          <w:sz w:val="24"/>
          <w:szCs w:val="24"/>
        </w:rPr>
        <w:t>je</w:t>
      </w:r>
      <w:r w:rsidRPr="00C050C4">
        <w:rPr>
          <w:rFonts w:ascii="Times New Roman" w:eastAsia="Times New Roman" w:hAnsi="Times New Roman" w:cs="Times New Roman"/>
          <w:color w:val="000000"/>
          <w:sz w:val="24"/>
          <w:szCs w:val="24"/>
          <w:lang w:val="ru-RU"/>
        </w:rPr>
        <w:t xml:space="preserve"> површине 16334 </w:t>
      </w:r>
      <w:r>
        <w:rPr>
          <w:rFonts w:ascii="Times New Roman" w:eastAsia="Times New Roman" w:hAnsi="Times New Roman" w:cs="Times New Roman"/>
          <w:color w:val="000000"/>
          <w:sz w:val="24"/>
          <w:szCs w:val="24"/>
        </w:rPr>
        <w:t>m</w:t>
      </w:r>
      <w:r w:rsidRPr="00C050C4">
        <w:rPr>
          <w:rFonts w:ascii="Times New Roman" w:eastAsia="Times New Roman" w:hAnsi="Times New Roman" w:cs="Times New Roman"/>
          <w:color w:val="000000"/>
          <w:sz w:val="24"/>
          <w:szCs w:val="24"/>
          <w:vertAlign w:val="superscript"/>
          <w:lang w:val="ru-RU"/>
        </w:rPr>
        <w:t>2</w:t>
      </w:r>
      <w:r w:rsidRPr="00C050C4">
        <w:rPr>
          <w:rFonts w:ascii="Times New Roman" w:eastAsia="Times New Roman" w:hAnsi="Times New Roman" w:cs="Times New Roman"/>
          <w:color w:val="000000"/>
          <w:sz w:val="24"/>
          <w:szCs w:val="24"/>
          <w:lang w:val="ru-RU"/>
        </w:rPr>
        <w:t xml:space="preserve">. Предњи део је уређен у виду парка са дрвеним клупама за седење. Задњи део има реновирани рукометни терен, стару котларницу, јаму са песком за скок удаљ и зелене површине. </w:t>
      </w:r>
    </w:p>
    <w:p w:rsidR="00F2179A" w:rsidRPr="00E1161D" w:rsidRDefault="00156686">
      <w:pPr>
        <w:pBdr>
          <w:top w:val="nil"/>
          <w:left w:val="nil"/>
          <w:bottom w:val="nil"/>
          <w:right w:val="nil"/>
          <w:between w:val="nil"/>
        </w:pBdr>
        <w:spacing w:after="200" w:line="276" w:lineRule="auto"/>
        <w:ind w:hanging="2"/>
        <w:rPr>
          <w:rFonts w:ascii="Times New Roman" w:eastAsia="Times New Roman" w:hAnsi="Times New Roman" w:cs="Times New Roman"/>
          <w:color w:val="000000"/>
          <w:sz w:val="24"/>
          <w:szCs w:val="24"/>
          <w:lang w:val="ru-RU"/>
        </w:rPr>
      </w:pPr>
      <w:r w:rsidRPr="00C050C4">
        <w:rPr>
          <w:rFonts w:ascii="Times New Roman" w:eastAsia="Times New Roman" w:hAnsi="Times New Roman" w:cs="Times New Roman"/>
          <w:color w:val="000000"/>
          <w:sz w:val="24"/>
          <w:szCs w:val="24"/>
          <w:lang w:val="ru-RU"/>
        </w:rPr>
        <w:t>Крајем 2012. године завршени су радови на изградњи гасне инсталације за грејање, у сарадњи локалне самоуправе и Покрајинског секретаријата за образовање, чиме је повећана енергетска ефикасност објекта. Прозори на источној фасади централне зграде реконструисани су почетком 2017. године у циљу даљег постизања енергетске ефикасности средствима градског Секретаријата за комуналне послове, енергетику и саобраћај. Сала за физичко васпитање се налази у школском дворишту и повезана је са школском зградом. Реконструкција прозора и врата на сали и свлачионицама као и постављање тарафлекс подлоге извршене су 2015 ‒ 2016. године средствима Покрајинског секретаријата за спорт. Комплетно су реконструисани санитарни чворови на 1. спрату и приземљу зграде.</w:t>
      </w:r>
      <w:r w:rsidR="00C050C4">
        <w:rPr>
          <w:rFonts w:ascii="Times New Roman" w:eastAsia="Times New Roman" w:hAnsi="Times New Roman" w:cs="Times New Roman"/>
          <w:color w:val="000000"/>
          <w:sz w:val="24"/>
          <w:szCs w:val="24"/>
          <w:lang w:val="ru-RU"/>
        </w:rPr>
        <w:t xml:space="preserve"> Замењена је комплетна Пвц столарија у </w:t>
      </w:r>
      <w:r w:rsidR="00C050C4" w:rsidRPr="00E1161D">
        <w:rPr>
          <w:rFonts w:ascii="Times New Roman" w:eastAsia="Times New Roman" w:hAnsi="Times New Roman" w:cs="Times New Roman"/>
          <w:color w:val="000000"/>
          <w:sz w:val="24"/>
          <w:szCs w:val="24"/>
          <w:lang w:val="ru-RU"/>
        </w:rPr>
        <w:t>„</w:t>
      </w:r>
      <w:r w:rsidR="00C050C4">
        <w:rPr>
          <w:rFonts w:ascii="Times New Roman" w:eastAsia="Times New Roman" w:hAnsi="Times New Roman" w:cs="Times New Roman"/>
          <w:color w:val="000000"/>
          <w:sz w:val="24"/>
          <w:szCs w:val="24"/>
        </w:rPr>
        <w:t>M</w:t>
      </w:r>
      <w:r w:rsidR="00C050C4" w:rsidRPr="00E1161D">
        <w:rPr>
          <w:rFonts w:ascii="Times New Roman" w:eastAsia="Times New Roman" w:hAnsi="Times New Roman" w:cs="Times New Roman"/>
          <w:color w:val="000000"/>
          <w:sz w:val="24"/>
          <w:szCs w:val="24"/>
          <w:lang w:val="ru-RU"/>
        </w:rPr>
        <w:t>алој школи“</w:t>
      </w:r>
      <w:r w:rsidRPr="00C050C4">
        <w:rPr>
          <w:rFonts w:ascii="Times New Roman" w:eastAsia="Times New Roman" w:hAnsi="Times New Roman" w:cs="Times New Roman"/>
          <w:color w:val="000000"/>
          <w:sz w:val="24"/>
          <w:szCs w:val="24"/>
          <w:lang w:val="ru-RU"/>
        </w:rPr>
        <w:t xml:space="preserve"> </w:t>
      </w:r>
      <w:r w:rsidR="00C050C4">
        <w:rPr>
          <w:rFonts w:ascii="Times New Roman" w:eastAsia="Times New Roman" w:hAnsi="Times New Roman" w:cs="Times New Roman"/>
          <w:color w:val="000000"/>
          <w:sz w:val="24"/>
          <w:szCs w:val="24"/>
          <w:lang w:val="ru-RU"/>
        </w:rPr>
        <w:t xml:space="preserve">, односно извршена је редовна замена гасних ктлова за потребе грејања објеката у централној школи. </w:t>
      </w:r>
      <w:r w:rsidRPr="00C050C4">
        <w:rPr>
          <w:rFonts w:ascii="Times New Roman" w:eastAsia="Times New Roman" w:hAnsi="Times New Roman" w:cs="Times New Roman"/>
          <w:color w:val="000000"/>
          <w:sz w:val="24"/>
          <w:szCs w:val="24"/>
          <w:lang w:val="ru-RU"/>
        </w:rPr>
        <w:t>Сваке године се улаже у набавку нових рачунара и пројектора у циљу пружања најквалитетније наставе.</w:t>
      </w:r>
      <w:r w:rsidR="00C050C4">
        <w:rPr>
          <w:rFonts w:ascii="Times New Roman" w:eastAsia="Times New Roman" w:hAnsi="Times New Roman" w:cs="Times New Roman"/>
          <w:color w:val="000000"/>
          <w:sz w:val="24"/>
          <w:szCs w:val="24"/>
          <w:lang w:val="ru-RU"/>
        </w:rPr>
        <w:t xml:space="preserve"> Школске 2025/26. Путем донације набављена су још 12 рачунара и отворен је други кабинет за информатику.</w:t>
      </w:r>
      <w:r w:rsidRPr="00C050C4">
        <w:rPr>
          <w:rFonts w:ascii="Times New Roman" w:eastAsia="Times New Roman" w:hAnsi="Times New Roman" w:cs="Times New Roman"/>
          <w:color w:val="000000"/>
          <w:sz w:val="24"/>
          <w:szCs w:val="24"/>
          <w:lang w:val="ru-RU"/>
        </w:rPr>
        <w:t xml:space="preserve"> </w:t>
      </w:r>
      <w:r w:rsidR="00C050C4" w:rsidRPr="00E1161D">
        <w:rPr>
          <w:rFonts w:ascii="Times New Roman" w:eastAsia="Times New Roman" w:hAnsi="Times New Roman" w:cs="Times New Roman"/>
          <w:color w:val="000000"/>
          <w:sz w:val="24"/>
          <w:szCs w:val="24"/>
          <w:lang w:val="ru-RU"/>
        </w:rPr>
        <w:t xml:space="preserve">Претходне школске године монтирано је дигитално звоно и јавни разглас у свим објектима и учионицама централне школе и на издвојеном оделењу на Бикову. Претходне школске године настављен је процес климатизације учионица, </w:t>
      </w:r>
    </w:p>
    <w:p w:rsidR="00F2179A" w:rsidRPr="00C050C4" w:rsidRDefault="00F2179A">
      <w:pPr>
        <w:pBdr>
          <w:top w:val="nil"/>
          <w:left w:val="nil"/>
          <w:bottom w:val="nil"/>
          <w:right w:val="nil"/>
          <w:between w:val="nil"/>
        </w:pBdr>
        <w:spacing w:after="200" w:line="276" w:lineRule="auto"/>
        <w:ind w:hanging="2"/>
        <w:jc w:val="left"/>
        <w:rPr>
          <w:rFonts w:ascii="Times New Roman" w:eastAsia="Times New Roman" w:hAnsi="Times New Roman" w:cs="Times New Roman"/>
          <w:b/>
          <w:bCs/>
          <w:color w:val="000000"/>
          <w:sz w:val="24"/>
          <w:szCs w:val="24"/>
          <w:lang w:val="ru-RU"/>
        </w:rPr>
      </w:pPr>
    </w:p>
    <w:p w:rsidR="00F2179A" w:rsidRPr="00C050C4" w:rsidRDefault="00F2179A">
      <w:pPr>
        <w:pBdr>
          <w:top w:val="nil"/>
          <w:left w:val="nil"/>
          <w:bottom w:val="nil"/>
          <w:right w:val="nil"/>
          <w:between w:val="nil"/>
        </w:pBdr>
        <w:spacing w:after="200" w:line="276" w:lineRule="auto"/>
        <w:ind w:hanging="2"/>
        <w:jc w:val="left"/>
        <w:rPr>
          <w:rFonts w:ascii="Times New Roman" w:eastAsia="Times New Roman" w:hAnsi="Times New Roman" w:cs="Times New Roman"/>
          <w:b/>
          <w:bCs/>
          <w:color w:val="000000"/>
          <w:sz w:val="24"/>
          <w:szCs w:val="24"/>
          <w:lang w:val="ru-RU"/>
        </w:rPr>
      </w:pPr>
    </w:p>
    <w:p w:rsidR="00F2179A" w:rsidRPr="00C050C4" w:rsidRDefault="00F2179A">
      <w:pPr>
        <w:pBdr>
          <w:top w:val="nil"/>
          <w:left w:val="nil"/>
          <w:bottom w:val="nil"/>
          <w:right w:val="nil"/>
          <w:between w:val="nil"/>
        </w:pBdr>
        <w:spacing w:after="200" w:line="276" w:lineRule="auto"/>
        <w:ind w:hanging="2"/>
        <w:jc w:val="left"/>
        <w:rPr>
          <w:rFonts w:ascii="Times New Roman" w:eastAsia="Times New Roman" w:hAnsi="Times New Roman" w:cs="Times New Roman"/>
          <w:b/>
          <w:bCs/>
          <w:color w:val="000000"/>
          <w:sz w:val="24"/>
          <w:szCs w:val="24"/>
          <w:lang w:val="ru-RU"/>
        </w:rPr>
      </w:pPr>
    </w:p>
    <w:p w:rsidR="00F2179A" w:rsidRPr="00C050C4" w:rsidRDefault="00F2179A">
      <w:pPr>
        <w:pBdr>
          <w:top w:val="nil"/>
          <w:left w:val="nil"/>
          <w:bottom w:val="nil"/>
          <w:right w:val="nil"/>
          <w:between w:val="nil"/>
        </w:pBdr>
        <w:spacing w:after="200" w:line="276" w:lineRule="auto"/>
        <w:ind w:hanging="2"/>
        <w:jc w:val="left"/>
        <w:rPr>
          <w:rFonts w:ascii="Times New Roman" w:eastAsia="Times New Roman" w:hAnsi="Times New Roman" w:cs="Times New Roman"/>
          <w:b/>
          <w:bCs/>
          <w:color w:val="000000"/>
          <w:sz w:val="24"/>
          <w:szCs w:val="24"/>
          <w:lang w:val="ru-RU"/>
        </w:rPr>
      </w:pPr>
    </w:p>
    <w:p w:rsidR="00F2179A" w:rsidRPr="00C050C4" w:rsidRDefault="00F2179A">
      <w:pPr>
        <w:pBdr>
          <w:top w:val="nil"/>
          <w:left w:val="nil"/>
          <w:bottom w:val="nil"/>
          <w:right w:val="nil"/>
          <w:between w:val="nil"/>
        </w:pBdr>
        <w:spacing w:after="200" w:line="276" w:lineRule="auto"/>
        <w:ind w:hanging="2"/>
        <w:jc w:val="left"/>
        <w:rPr>
          <w:rFonts w:ascii="Times New Roman" w:eastAsia="Times New Roman" w:hAnsi="Times New Roman" w:cs="Times New Roman"/>
          <w:b/>
          <w:bCs/>
          <w:color w:val="000000"/>
          <w:sz w:val="24"/>
          <w:szCs w:val="24"/>
          <w:lang w:val="ru-RU"/>
        </w:rPr>
      </w:pPr>
    </w:p>
    <w:p w:rsidR="002B671F" w:rsidRPr="00C050C4" w:rsidRDefault="002B671F">
      <w:pPr>
        <w:pBdr>
          <w:top w:val="nil"/>
          <w:left w:val="nil"/>
          <w:bottom w:val="nil"/>
          <w:right w:val="nil"/>
          <w:between w:val="nil"/>
        </w:pBdr>
        <w:spacing w:after="200" w:line="276" w:lineRule="auto"/>
        <w:ind w:hanging="2"/>
        <w:jc w:val="left"/>
        <w:rPr>
          <w:rFonts w:ascii="Times New Roman" w:eastAsia="Times New Roman" w:hAnsi="Times New Roman" w:cs="Times New Roman"/>
          <w:b/>
          <w:bCs/>
          <w:color w:val="000000"/>
          <w:sz w:val="24"/>
          <w:szCs w:val="24"/>
          <w:lang w:val="ru-RU"/>
        </w:rPr>
      </w:pPr>
    </w:p>
    <w:p w:rsidR="00F2179A" w:rsidRPr="00C050C4" w:rsidRDefault="00F2179A">
      <w:pPr>
        <w:pBdr>
          <w:top w:val="nil"/>
          <w:left w:val="nil"/>
          <w:bottom w:val="nil"/>
          <w:right w:val="nil"/>
          <w:between w:val="nil"/>
        </w:pBdr>
        <w:spacing w:after="200" w:line="276" w:lineRule="auto"/>
        <w:ind w:hanging="2"/>
        <w:jc w:val="left"/>
        <w:rPr>
          <w:rFonts w:ascii="Times New Roman" w:eastAsia="Times New Roman" w:hAnsi="Times New Roman" w:cs="Times New Roman"/>
          <w:b/>
          <w:bCs/>
          <w:color w:val="000000"/>
          <w:sz w:val="24"/>
          <w:szCs w:val="24"/>
          <w:lang w:val="ru-RU"/>
        </w:rPr>
      </w:pPr>
    </w:p>
    <w:p w:rsidR="00F2179A" w:rsidRPr="00C050C4" w:rsidRDefault="00156686">
      <w:pPr>
        <w:pBdr>
          <w:top w:val="nil"/>
          <w:left w:val="nil"/>
          <w:bottom w:val="nil"/>
          <w:right w:val="nil"/>
          <w:between w:val="nil"/>
        </w:pBdr>
        <w:spacing w:after="200" w:line="276" w:lineRule="auto"/>
        <w:ind w:hanging="2"/>
        <w:jc w:val="left"/>
        <w:rPr>
          <w:rFonts w:ascii="Times New Roman" w:eastAsia="Times New Roman" w:hAnsi="Times New Roman" w:cs="Times New Roman"/>
          <w:color w:val="000000"/>
          <w:sz w:val="24"/>
          <w:szCs w:val="24"/>
          <w:lang w:val="ru-RU"/>
        </w:rPr>
      </w:pPr>
      <w:r w:rsidRPr="00C050C4">
        <w:rPr>
          <w:rFonts w:ascii="Times New Roman" w:eastAsia="Times New Roman" w:hAnsi="Times New Roman" w:cs="Times New Roman"/>
          <w:b/>
          <w:bCs/>
          <w:color w:val="000000"/>
          <w:sz w:val="24"/>
          <w:szCs w:val="24"/>
          <w:lang w:val="ru-RU"/>
        </w:rPr>
        <w:t>1. Централна зграда – Просторије и ниво опремљености</w:t>
      </w:r>
    </w:p>
    <w:tbl>
      <w:tblPr>
        <w:tblStyle w:val="a"/>
        <w:tblW w:w="9854"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tblPr>
      <w:tblGrid>
        <w:gridCol w:w="931"/>
        <w:gridCol w:w="2357"/>
        <w:gridCol w:w="1513"/>
        <w:gridCol w:w="1437"/>
        <w:gridCol w:w="1462"/>
        <w:gridCol w:w="2154"/>
      </w:tblGrid>
      <w:tr w:rsidR="00F2179A">
        <w:trPr>
          <w:cantSplit/>
          <w:jc w:val="center"/>
        </w:trPr>
        <w:tc>
          <w:tcPr>
            <w:tcW w:w="932" w:type="dxa"/>
            <w:vMerge w:val="restart"/>
            <w:shd w:val="clear" w:color="auto" w:fill="FBD4B4"/>
            <w:vAlign w:val="center"/>
          </w:tcPr>
          <w:p w:rsidR="00F2179A" w:rsidRDefault="00156686">
            <w:pPr>
              <w:pBdr>
                <w:top w:val="nil"/>
                <w:left w:val="nil"/>
                <w:bottom w:val="nil"/>
                <w:right w:val="nil"/>
                <w:between w:val="nil"/>
              </w:pBdr>
              <w:spacing w:after="200" w:line="276" w:lineRule="auto"/>
              <w:ind w:hanging="2"/>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Редни број</w:t>
            </w:r>
          </w:p>
        </w:tc>
        <w:tc>
          <w:tcPr>
            <w:tcW w:w="2357" w:type="dxa"/>
            <w:vMerge w:val="restart"/>
            <w:shd w:val="clear" w:color="auto" w:fill="FBD4B4"/>
            <w:vAlign w:val="center"/>
          </w:tcPr>
          <w:p w:rsidR="00F2179A" w:rsidRDefault="00156686">
            <w:pPr>
              <w:pBdr>
                <w:top w:val="nil"/>
                <w:left w:val="nil"/>
                <w:bottom w:val="nil"/>
                <w:right w:val="nil"/>
                <w:between w:val="nil"/>
              </w:pBdr>
              <w:spacing w:after="200" w:line="276" w:lineRule="auto"/>
              <w:ind w:hanging="2"/>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Назив објекта</w:t>
            </w:r>
          </w:p>
          <w:p w:rsidR="00F2179A" w:rsidRDefault="00F2179A">
            <w:pPr>
              <w:pBdr>
                <w:top w:val="nil"/>
                <w:left w:val="nil"/>
                <w:bottom w:val="nil"/>
                <w:right w:val="nil"/>
                <w:between w:val="nil"/>
              </w:pBdr>
              <w:spacing w:after="200" w:line="276" w:lineRule="auto"/>
              <w:ind w:hanging="2"/>
              <w:jc w:val="left"/>
              <w:rPr>
                <w:rFonts w:ascii="Times New Roman" w:eastAsia="Times New Roman" w:hAnsi="Times New Roman" w:cs="Times New Roman"/>
                <w:color w:val="000000"/>
                <w:sz w:val="24"/>
                <w:szCs w:val="24"/>
              </w:rPr>
            </w:pPr>
          </w:p>
        </w:tc>
        <w:tc>
          <w:tcPr>
            <w:tcW w:w="1513" w:type="dxa"/>
            <w:vMerge w:val="restart"/>
            <w:shd w:val="clear" w:color="auto" w:fill="FBD4B4"/>
            <w:vAlign w:val="center"/>
          </w:tcPr>
          <w:p w:rsidR="00F2179A" w:rsidRDefault="00156686">
            <w:pPr>
              <w:pBdr>
                <w:top w:val="nil"/>
                <w:left w:val="nil"/>
                <w:bottom w:val="nil"/>
                <w:right w:val="nil"/>
                <w:between w:val="nil"/>
              </w:pBdr>
              <w:spacing w:after="200" w:line="276" w:lineRule="auto"/>
              <w:ind w:hanging="2"/>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Број просторија</w:t>
            </w:r>
          </w:p>
        </w:tc>
        <w:tc>
          <w:tcPr>
            <w:tcW w:w="5053" w:type="dxa"/>
            <w:gridSpan w:val="3"/>
            <w:shd w:val="clear" w:color="auto" w:fill="FBD4B4"/>
            <w:vAlign w:val="center"/>
          </w:tcPr>
          <w:p w:rsidR="00F2179A" w:rsidRDefault="00156686">
            <w:pPr>
              <w:pBdr>
                <w:top w:val="nil"/>
                <w:left w:val="nil"/>
                <w:bottom w:val="nil"/>
                <w:right w:val="nil"/>
                <w:between w:val="nil"/>
              </w:pBdr>
              <w:spacing w:after="200" w:line="276" w:lineRule="auto"/>
              <w:ind w:hanging="2"/>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Ниво опремљености</w:t>
            </w:r>
          </w:p>
        </w:tc>
      </w:tr>
      <w:tr w:rsidR="00F2179A">
        <w:trPr>
          <w:cantSplit/>
          <w:jc w:val="center"/>
        </w:trPr>
        <w:tc>
          <w:tcPr>
            <w:tcW w:w="932" w:type="dxa"/>
            <w:vMerge/>
            <w:shd w:val="clear" w:color="auto" w:fill="FBD4B4"/>
            <w:vAlign w:val="center"/>
          </w:tcPr>
          <w:p w:rsidR="00F2179A" w:rsidRDefault="00F2179A">
            <w:pPr>
              <w:widowControl w:val="0"/>
              <w:pBdr>
                <w:top w:val="nil"/>
                <w:left w:val="nil"/>
                <w:bottom w:val="nil"/>
                <w:right w:val="nil"/>
                <w:between w:val="nil"/>
              </w:pBdr>
              <w:spacing w:line="276" w:lineRule="auto"/>
              <w:ind w:firstLine="0"/>
              <w:jc w:val="left"/>
              <w:rPr>
                <w:rFonts w:ascii="Times New Roman" w:eastAsia="Times New Roman" w:hAnsi="Times New Roman" w:cs="Times New Roman"/>
                <w:color w:val="000000"/>
                <w:sz w:val="24"/>
                <w:szCs w:val="24"/>
              </w:rPr>
            </w:pPr>
          </w:p>
        </w:tc>
        <w:tc>
          <w:tcPr>
            <w:tcW w:w="2357" w:type="dxa"/>
            <w:vMerge/>
            <w:shd w:val="clear" w:color="auto" w:fill="FBD4B4"/>
            <w:vAlign w:val="center"/>
          </w:tcPr>
          <w:p w:rsidR="00F2179A" w:rsidRDefault="00F2179A">
            <w:pPr>
              <w:widowControl w:val="0"/>
              <w:pBdr>
                <w:top w:val="nil"/>
                <w:left w:val="nil"/>
                <w:bottom w:val="nil"/>
                <w:right w:val="nil"/>
                <w:between w:val="nil"/>
              </w:pBdr>
              <w:spacing w:line="276" w:lineRule="auto"/>
              <w:ind w:firstLine="0"/>
              <w:jc w:val="left"/>
              <w:rPr>
                <w:rFonts w:ascii="Times New Roman" w:eastAsia="Times New Roman" w:hAnsi="Times New Roman" w:cs="Times New Roman"/>
                <w:color w:val="000000"/>
                <w:sz w:val="24"/>
                <w:szCs w:val="24"/>
              </w:rPr>
            </w:pPr>
          </w:p>
        </w:tc>
        <w:tc>
          <w:tcPr>
            <w:tcW w:w="1513" w:type="dxa"/>
            <w:vMerge/>
            <w:shd w:val="clear" w:color="auto" w:fill="FBD4B4"/>
            <w:vAlign w:val="center"/>
          </w:tcPr>
          <w:p w:rsidR="00F2179A" w:rsidRDefault="00F2179A">
            <w:pPr>
              <w:widowControl w:val="0"/>
              <w:pBdr>
                <w:top w:val="nil"/>
                <w:left w:val="nil"/>
                <w:bottom w:val="nil"/>
                <w:right w:val="nil"/>
                <w:between w:val="nil"/>
              </w:pBdr>
              <w:spacing w:line="276" w:lineRule="auto"/>
              <w:ind w:firstLine="0"/>
              <w:jc w:val="left"/>
              <w:rPr>
                <w:rFonts w:ascii="Times New Roman" w:eastAsia="Times New Roman" w:hAnsi="Times New Roman" w:cs="Times New Roman"/>
                <w:color w:val="000000"/>
                <w:sz w:val="24"/>
                <w:szCs w:val="24"/>
              </w:rPr>
            </w:pPr>
          </w:p>
        </w:tc>
        <w:tc>
          <w:tcPr>
            <w:tcW w:w="1437" w:type="dxa"/>
            <w:shd w:val="clear" w:color="auto" w:fill="FBD4B4"/>
            <w:vAlign w:val="center"/>
          </w:tcPr>
          <w:p w:rsidR="00F2179A" w:rsidRDefault="00156686">
            <w:pPr>
              <w:pBdr>
                <w:top w:val="nil"/>
                <w:left w:val="nil"/>
                <w:bottom w:val="nil"/>
                <w:right w:val="nil"/>
                <w:between w:val="nil"/>
              </w:pBdr>
              <w:spacing w:after="200" w:line="276" w:lineRule="auto"/>
              <w:ind w:hanging="2"/>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Веома добро опр.</w:t>
            </w:r>
          </w:p>
        </w:tc>
        <w:tc>
          <w:tcPr>
            <w:tcW w:w="1462" w:type="dxa"/>
            <w:shd w:val="clear" w:color="auto" w:fill="FBD4B4"/>
            <w:vAlign w:val="center"/>
          </w:tcPr>
          <w:p w:rsidR="00F2179A" w:rsidRDefault="00156686">
            <w:pPr>
              <w:pBdr>
                <w:top w:val="nil"/>
                <w:left w:val="nil"/>
                <w:bottom w:val="nil"/>
                <w:right w:val="nil"/>
                <w:between w:val="nil"/>
              </w:pBdr>
              <w:spacing w:after="200" w:line="276" w:lineRule="auto"/>
              <w:ind w:hanging="2"/>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Средње опремљен</w:t>
            </w:r>
          </w:p>
        </w:tc>
        <w:tc>
          <w:tcPr>
            <w:tcW w:w="2154" w:type="dxa"/>
            <w:shd w:val="clear" w:color="auto" w:fill="FBD4B4"/>
            <w:vAlign w:val="center"/>
          </w:tcPr>
          <w:p w:rsidR="00F2179A" w:rsidRDefault="00156686">
            <w:pPr>
              <w:pBdr>
                <w:top w:val="nil"/>
                <w:left w:val="nil"/>
                <w:bottom w:val="nil"/>
                <w:right w:val="nil"/>
                <w:between w:val="nil"/>
              </w:pBdr>
              <w:spacing w:after="200" w:line="276" w:lineRule="auto"/>
              <w:ind w:hanging="2"/>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Лоше опремљен</w:t>
            </w:r>
          </w:p>
        </w:tc>
      </w:tr>
      <w:tr w:rsidR="00F2179A">
        <w:trPr>
          <w:cantSplit/>
          <w:trHeight w:val="478"/>
          <w:jc w:val="center"/>
        </w:trPr>
        <w:tc>
          <w:tcPr>
            <w:tcW w:w="932" w:type="dxa"/>
            <w:vAlign w:val="center"/>
          </w:tcPr>
          <w:p w:rsidR="00F2179A" w:rsidRDefault="00156686">
            <w:pPr>
              <w:pBdr>
                <w:top w:val="nil"/>
                <w:left w:val="nil"/>
                <w:bottom w:val="nil"/>
                <w:right w:val="nil"/>
                <w:between w:val="nil"/>
              </w:pBdr>
              <w:spacing w:after="200" w:line="276" w:lineRule="auto"/>
              <w:ind w:hanging="2"/>
              <w:jc w:val="left"/>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w:t>
            </w:r>
          </w:p>
        </w:tc>
        <w:tc>
          <w:tcPr>
            <w:tcW w:w="2357" w:type="dxa"/>
            <w:vAlign w:val="center"/>
          </w:tcPr>
          <w:p w:rsidR="00F2179A" w:rsidRDefault="00156686">
            <w:pPr>
              <w:pBdr>
                <w:top w:val="nil"/>
                <w:left w:val="nil"/>
                <w:bottom w:val="nil"/>
                <w:right w:val="nil"/>
                <w:between w:val="nil"/>
              </w:pBdr>
              <w:spacing w:after="200" w:line="276" w:lineRule="auto"/>
              <w:ind w:hanging="2"/>
              <w:jc w:val="left"/>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Централна зграда</w:t>
            </w:r>
          </w:p>
        </w:tc>
        <w:tc>
          <w:tcPr>
            <w:tcW w:w="1513" w:type="dxa"/>
            <w:vAlign w:val="center"/>
          </w:tcPr>
          <w:p w:rsidR="00F2179A" w:rsidRDefault="00156686">
            <w:pPr>
              <w:pBdr>
                <w:top w:val="nil"/>
                <w:left w:val="nil"/>
                <w:bottom w:val="nil"/>
                <w:right w:val="nil"/>
                <w:between w:val="nil"/>
              </w:pBdr>
              <w:spacing w:after="200" w:line="276" w:lineRule="auto"/>
              <w:ind w:hanging="2"/>
              <w:jc w:val="left"/>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25</w:t>
            </w:r>
          </w:p>
        </w:tc>
        <w:tc>
          <w:tcPr>
            <w:tcW w:w="1437" w:type="dxa"/>
            <w:vAlign w:val="center"/>
          </w:tcPr>
          <w:p w:rsidR="00F2179A" w:rsidRDefault="00F2179A">
            <w:pPr>
              <w:pBdr>
                <w:top w:val="nil"/>
                <w:left w:val="nil"/>
                <w:bottom w:val="nil"/>
                <w:right w:val="nil"/>
                <w:between w:val="nil"/>
              </w:pBdr>
              <w:spacing w:after="200" w:line="276" w:lineRule="auto"/>
              <w:ind w:hanging="2"/>
              <w:jc w:val="left"/>
              <w:rPr>
                <w:rFonts w:ascii="Times New Roman" w:eastAsia="Times New Roman" w:hAnsi="Times New Roman" w:cs="Times New Roman"/>
                <w:color w:val="000000"/>
                <w:sz w:val="24"/>
                <w:szCs w:val="24"/>
              </w:rPr>
            </w:pPr>
          </w:p>
        </w:tc>
        <w:tc>
          <w:tcPr>
            <w:tcW w:w="1462" w:type="dxa"/>
            <w:vAlign w:val="center"/>
          </w:tcPr>
          <w:p w:rsidR="00F2179A" w:rsidRDefault="00F2179A">
            <w:pPr>
              <w:pBdr>
                <w:top w:val="nil"/>
                <w:left w:val="nil"/>
                <w:bottom w:val="nil"/>
                <w:right w:val="nil"/>
                <w:between w:val="nil"/>
              </w:pBdr>
              <w:spacing w:after="200" w:line="276" w:lineRule="auto"/>
              <w:ind w:hanging="2"/>
              <w:jc w:val="left"/>
              <w:rPr>
                <w:rFonts w:ascii="Times New Roman" w:eastAsia="Times New Roman" w:hAnsi="Times New Roman" w:cs="Times New Roman"/>
                <w:color w:val="000000"/>
                <w:sz w:val="24"/>
                <w:szCs w:val="24"/>
              </w:rPr>
            </w:pPr>
          </w:p>
        </w:tc>
        <w:tc>
          <w:tcPr>
            <w:tcW w:w="2154" w:type="dxa"/>
            <w:vAlign w:val="center"/>
          </w:tcPr>
          <w:p w:rsidR="00F2179A" w:rsidRDefault="00F2179A">
            <w:pPr>
              <w:pBdr>
                <w:top w:val="nil"/>
                <w:left w:val="nil"/>
                <w:bottom w:val="nil"/>
                <w:right w:val="nil"/>
                <w:between w:val="nil"/>
              </w:pBdr>
              <w:spacing w:after="200" w:line="276" w:lineRule="auto"/>
              <w:ind w:hanging="2"/>
              <w:jc w:val="left"/>
              <w:rPr>
                <w:rFonts w:ascii="Times New Roman" w:eastAsia="Times New Roman" w:hAnsi="Times New Roman" w:cs="Times New Roman"/>
                <w:color w:val="000000"/>
                <w:sz w:val="24"/>
                <w:szCs w:val="24"/>
              </w:rPr>
            </w:pPr>
          </w:p>
        </w:tc>
      </w:tr>
      <w:tr w:rsidR="00F2179A">
        <w:trPr>
          <w:trHeight w:val="541"/>
          <w:jc w:val="center"/>
        </w:trPr>
        <w:tc>
          <w:tcPr>
            <w:tcW w:w="932" w:type="dxa"/>
            <w:vAlign w:val="center"/>
          </w:tcPr>
          <w:p w:rsidR="00F2179A" w:rsidRDefault="00156686">
            <w:pPr>
              <w:pBdr>
                <w:top w:val="nil"/>
                <w:left w:val="nil"/>
                <w:bottom w:val="nil"/>
                <w:right w:val="nil"/>
                <w:between w:val="nil"/>
              </w:pBdr>
              <w:spacing w:after="200" w:line="276" w:lineRule="auto"/>
              <w:ind w:hanging="2"/>
              <w:jc w:val="left"/>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2.</w:t>
            </w:r>
          </w:p>
        </w:tc>
        <w:tc>
          <w:tcPr>
            <w:tcW w:w="2357" w:type="dxa"/>
            <w:vAlign w:val="center"/>
          </w:tcPr>
          <w:p w:rsidR="00F2179A" w:rsidRDefault="00156686">
            <w:pPr>
              <w:pBdr>
                <w:top w:val="nil"/>
                <w:left w:val="nil"/>
                <w:bottom w:val="nil"/>
                <w:right w:val="nil"/>
                <w:between w:val="nil"/>
              </w:pBdr>
              <w:spacing w:after="200" w:line="276" w:lineRule="auto"/>
              <w:ind w:hanging="2"/>
              <w:jc w:val="left"/>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Фискултурна сала</w:t>
            </w:r>
          </w:p>
        </w:tc>
        <w:tc>
          <w:tcPr>
            <w:tcW w:w="1513" w:type="dxa"/>
            <w:vAlign w:val="center"/>
          </w:tcPr>
          <w:p w:rsidR="00F2179A" w:rsidRDefault="00156686">
            <w:pPr>
              <w:pBdr>
                <w:top w:val="nil"/>
                <w:left w:val="nil"/>
                <w:bottom w:val="nil"/>
                <w:right w:val="nil"/>
                <w:between w:val="nil"/>
              </w:pBdr>
              <w:spacing w:after="200" w:line="276" w:lineRule="auto"/>
              <w:ind w:hanging="2"/>
              <w:jc w:val="left"/>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w:t>
            </w:r>
          </w:p>
        </w:tc>
        <w:tc>
          <w:tcPr>
            <w:tcW w:w="1437" w:type="dxa"/>
            <w:vAlign w:val="center"/>
          </w:tcPr>
          <w:p w:rsidR="00F2179A" w:rsidRDefault="00F2179A">
            <w:pPr>
              <w:pBdr>
                <w:top w:val="nil"/>
                <w:left w:val="nil"/>
                <w:bottom w:val="nil"/>
                <w:right w:val="nil"/>
                <w:between w:val="nil"/>
              </w:pBdr>
              <w:spacing w:after="200" w:line="276" w:lineRule="auto"/>
              <w:ind w:hanging="2"/>
              <w:jc w:val="left"/>
              <w:rPr>
                <w:rFonts w:ascii="Times New Roman" w:eastAsia="Times New Roman" w:hAnsi="Times New Roman" w:cs="Times New Roman"/>
                <w:color w:val="000000"/>
                <w:sz w:val="24"/>
                <w:szCs w:val="24"/>
              </w:rPr>
            </w:pPr>
          </w:p>
        </w:tc>
        <w:tc>
          <w:tcPr>
            <w:tcW w:w="1462" w:type="dxa"/>
            <w:vAlign w:val="center"/>
          </w:tcPr>
          <w:p w:rsidR="00F2179A" w:rsidRDefault="00156686">
            <w:pPr>
              <w:pBdr>
                <w:top w:val="nil"/>
                <w:left w:val="nil"/>
                <w:bottom w:val="nil"/>
                <w:right w:val="nil"/>
                <w:between w:val="nil"/>
              </w:pBdr>
              <w:spacing w:after="200" w:line="276" w:lineRule="auto"/>
              <w:ind w:hanging="2"/>
              <w:jc w:val="left"/>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w:t>
            </w:r>
          </w:p>
        </w:tc>
        <w:tc>
          <w:tcPr>
            <w:tcW w:w="2154" w:type="dxa"/>
            <w:vAlign w:val="center"/>
          </w:tcPr>
          <w:p w:rsidR="00F2179A" w:rsidRDefault="00F2179A">
            <w:pPr>
              <w:pBdr>
                <w:top w:val="nil"/>
                <w:left w:val="nil"/>
                <w:bottom w:val="nil"/>
                <w:right w:val="nil"/>
                <w:between w:val="nil"/>
              </w:pBdr>
              <w:spacing w:after="200" w:line="276" w:lineRule="auto"/>
              <w:ind w:hanging="2"/>
              <w:jc w:val="left"/>
              <w:rPr>
                <w:rFonts w:ascii="Times New Roman" w:eastAsia="Times New Roman" w:hAnsi="Times New Roman" w:cs="Times New Roman"/>
                <w:color w:val="000000"/>
                <w:sz w:val="24"/>
                <w:szCs w:val="24"/>
              </w:rPr>
            </w:pPr>
          </w:p>
        </w:tc>
      </w:tr>
      <w:tr w:rsidR="00F2179A">
        <w:trPr>
          <w:trHeight w:val="541"/>
          <w:jc w:val="center"/>
        </w:trPr>
        <w:tc>
          <w:tcPr>
            <w:tcW w:w="932" w:type="dxa"/>
            <w:vAlign w:val="center"/>
          </w:tcPr>
          <w:p w:rsidR="00F2179A" w:rsidRDefault="00156686">
            <w:pPr>
              <w:pBdr>
                <w:top w:val="nil"/>
                <w:left w:val="nil"/>
                <w:bottom w:val="nil"/>
                <w:right w:val="nil"/>
                <w:between w:val="nil"/>
              </w:pBdr>
              <w:spacing w:after="200" w:line="276" w:lineRule="auto"/>
              <w:ind w:hanging="2"/>
              <w:jc w:val="left"/>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3.</w:t>
            </w:r>
          </w:p>
        </w:tc>
        <w:tc>
          <w:tcPr>
            <w:tcW w:w="2357" w:type="dxa"/>
            <w:vAlign w:val="center"/>
          </w:tcPr>
          <w:p w:rsidR="00F2179A" w:rsidRDefault="00156686">
            <w:pPr>
              <w:pBdr>
                <w:top w:val="nil"/>
                <w:left w:val="nil"/>
                <w:bottom w:val="nil"/>
                <w:right w:val="nil"/>
                <w:between w:val="nil"/>
              </w:pBdr>
              <w:spacing w:after="200" w:line="276" w:lineRule="auto"/>
              <w:ind w:hanging="2"/>
              <w:jc w:val="left"/>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Свлачионице </w:t>
            </w:r>
          </w:p>
        </w:tc>
        <w:tc>
          <w:tcPr>
            <w:tcW w:w="1513" w:type="dxa"/>
            <w:vAlign w:val="center"/>
          </w:tcPr>
          <w:p w:rsidR="00F2179A" w:rsidRDefault="00156686">
            <w:pPr>
              <w:pBdr>
                <w:top w:val="nil"/>
                <w:left w:val="nil"/>
                <w:bottom w:val="nil"/>
                <w:right w:val="nil"/>
                <w:between w:val="nil"/>
              </w:pBdr>
              <w:spacing w:after="200" w:line="276" w:lineRule="auto"/>
              <w:ind w:hanging="2"/>
              <w:jc w:val="left"/>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3</w:t>
            </w:r>
          </w:p>
        </w:tc>
        <w:tc>
          <w:tcPr>
            <w:tcW w:w="1437" w:type="dxa"/>
            <w:vAlign w:val="center"/>
          </w:tcPr>
          <w:p w:rsidR="00F2179A" w:rsidRDefault="00F2179A">
            <w:pPr>
              <w:pBdr>
                <w:top w:val="nil"/>
                <w:left w:val="nil"/>
                <w:bottom w:val="nil"/>
                <w:right w:val="nil"/>
                <w:between w:val="nil"/>
              </w:pBdr>
              <w:spacing w:after="200" w:line="276" w:lineRule="auto"/>
              <w:ind w:hanging="2"/>
              <w:jc w:val="left"/>
              <w:rPr>
                <w:rFonts w:ascii="Times New Roman" w:eastAsia="Times New Roman" w:hAnsi="Times New Roman" w:cs="Times New Roman"/>
                <w:color w:val="000000"/>
                <w:sz w:val="24"/>
                <w:szCs w:val="24"/>
              </w:rPr>
            </w:pPr>
          </w:p>
        </w:tc>
        <w:tc>
          <w:tcPr>
            <w:tcW w:w="1462" w:type="dxa"/>
            <w:vAlign w:val="center"/>
          </w:tcPr>
          <w:p w:rsidR="00F2179A" w:rsidRDefault="00156686">
            <w:pPr>
              <w:pBdr>
                <w:top w:val="nil"/>
                <w:left w:val="nil"/>
                <w:bottom w:val="nil"/>
                <w:right w:val="nil"/>
                <w:between w:val="nil"/>
              </w:pBdr>
              <w:spacing w:after="200" w:line="276" w:lineRule="auto"/>
              <w:ind w:hanging="2"/>
              <w:jc w:val="left"/>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w:t>
            </w:r>
          </w:p>
        </w:tc>
        <w:tc>
          <w:tcPr>
            <w:tcW w:w="2154" w:type="dxa"/>
            <w:vAlign w:val="center"/>
          </w:tcPr>
          <w:p w:rsidR="00F2179A" w:rsidRDefault="00F2179A">
            <w:pPr>
              <w:pBdr>
                <w:top w:val="nil"/>
                <w:left w:val="nil"/>
                <w:bottom w:val="nil"/>
                <w:right w:val="nil"/>
                <w:between w:val="nil"/>
              </w:pBdr>
              <w:spacing w:after="200" w:line="276" w:lineRule="auto"/>
              <w:ind w:hanging="2"/>
              <w:jc w:val="left"/>
              <w:rPr>
                <w:rFonts w:ascii="Times New Roman" w:eastAsia="Times New Roman" w:hAnsi="Times New Roman" w:cs="Times New Roman"/>
                <w:color w:val="000000"/>
                <w:sz w:val="24"/>
                <w:szCs w:val="24"/>
              </w:rPr>
            </w:pPr>
          </w:p>
        </w:tc>
      </w:tr>
      <w:tr w:rsidR="00F2179A">
        <w:trPr>
          <w:jc w:val="center"/>
        </w:trPr>
        <w:tc>
          <w:tcPr>
            <w:tcW w:w="932" w:type="dxa"/>
            <w:vAlign w:val="center"/>
          </w:tcPr>
          <w:p w:rsidR="00F2179A" w:rsidRDefault="00156686">
            <w:pPr>
              <w:pBdr>
                <w:top w:val="nil"/>
                <w:left w:val="nil"/>
                <w:bottom w:val="nil"/>
                <w:right w:val="nil"/>
                <w:between w:val="nil"/>
              </w:pBdr>
              <w:spacing w:after="200" w:line="276" w:lineRule="auto"/>
              <w:ind w:hanging="2"/>
              <w:jc w:val="left"/>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4.</w:t>
            </w:r>
          </w:p>
        </w:tc>
        <w:tc>
          <w:tcPr>
            <w:tcW w:w="2357" w:type="dxa"/>
            <w:vAlign w:val="center"/>
          </w:tcPr>
          <w:p w:rsidR="00F2179A" w:rsidRDefault="00156686">
            <w:pPr>
              <w:pBdr>
                <w:top w:val="nil"/>
                <w:left w:val="nil"/>
                <w:bottom w:val="nil"/>
                <w:right w:val="nil"/>
                <w:between w:val="nil"/>
              </w:pBdr>
              <w:spacing w:after="200" w:line="276" w:lineRule="auto"/>
              <w:ind w:hanging="2"/>
              <w:jc w:val="left"/>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Наставничка зборница</w:t>
            </w:r>
          </w:p>
        </w:tc>
        <w:tc>
          <w:tcPr>
            <w:tcW w:w="1513" w:type="dxa"/>
            <w:vAlign w:val="center"/>
          </w:tcPr>
          <w:p w:rsidR="00F2179A" w:rsidRDefault="00156686">
            <w:pPr>
              <w:pBdr>
                <w:top w:val="nil"/>
                <w:left w:val="nil"/>
                <w:bottom w:val="nil"/>
                <w:right w:val="nil"/>
                <w:between w:val="nil"/>
              </w:pBdr>
              <w:spacing w:after="200" w:line="276" w:lineRule="auto"/>
              <w:ind w:hanging="2"/>
              <w:jc w:val="left"/>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w:t>
            </w:r>
          </w:p>
        </w:tc>
        <w:tc>
          <w:tcPr>
            <w:tcW w:w="1437" w:type="dxa"/>
            <w:vAlign w:val="center"/>
          </w:tcPr>
          <w:p w:rsidR="00F2179A" w:rsidRDefault="00F2179A">
            <w:pPr>
              <w:pBdr>
                <w:top w:val="nil"/>
                <w:left w:val="nil"/>
                <w:bottom w:val="nil"/>
                <w:right w:val="nil"/>
                <w:between w:val="nil"/>
              </w:pBdr>
              <w:spacing w:after="200" w:line="276" w:lineRule="auto"/>
              <w:ind w:hanging="2"/>
              <w:jc w:val="left"/>
              <w:rPr>
                <w:rFonts w:ascii="Times New Roman" w:eastAsia="Times New Roman" w:hAnsi="Times New Roman" w:cs="Times New Roman"/>
                <w:color w:val="000000"/>
                <w:sz w:val="24"/>
                <w:szCs w:val="24"/>
              </w:rPr>
            </w:pPr>
          </w:p>
        </w:tc>
        <w:tc>
          <w:tcPr>
            <w:tcW w:w="1462" w:type="dxa"/>
            <w:vAlign w:val="center"/>
          </w:tcPr>
          <w:p w:rsidR="00F2179A" w:rsidRDefault="00156686">
            <w:pPr>
              <w:pBdr>
                <w:top w:val="nil"/>
                <w:left w:val="nil"/>
                <w:bottom w:val="nil"/>
                <w:right w:val="nil"/>
                <w:between w:val="nil"/>
              </w:pBdr>
              <w:spacing w:after="200" w:line="276" w:lineRule="auto"/>
              <w:ind w:hanging="2"/>
              <w:jc w:val="left"/>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w:t>
            </w:r>
          </w:p>
        </w:tc>
        <w:tc>
          <w:tcPr>
            <w:tcW w:w="2154" w:type="dxa"/>
            <w:vAlign w:val="center"/>
          </w:tcPr>
          <w:p w:rsidR="00F2179A" w:rsidRDefault="00F2179A">
            <w:pPr>
              <w:pBdr>
                <w:top w:val="nil"/>
                <w:left w:val="nil"/>
                <w:bottom w:val="nil"/>
                <w:right w:val="nil"/>
                <w:between w:val="nil"/>
              </w:pBdr>
              <w:spacing w:after="200" w:line="276" w:lineRule="auto"/>
              <w:ind w:hanging="2"/>
              <w:jc w:val="left"/>
              <w:rPr>
                <w:rFonts w:ascii="Times New Roman" w:eastAsia="Times New Roman" w:hAnsi="Times New Roman" w:cs="Times New Roman"/>
                <w:color w:val="000000"/>
                <w:sz w:val="24"/>
                <w:szCs w:val="24"/>
              </w:rPr>
            </w:pPr>
          </w:p>
        </w:tc>
      </w:tr>
      <w:tr w:rsidR="00F2179A">
        <w:trPr>
          <w:trHeight w:val="496"/>
          <w:jc w:val="center"/>
        </w:trPr>
        <w:tc>
          <w:tcPr>
            <w:tcW w:w="932" w:type="dxa"/>
            <w:vAlign w:val="center"/>
          </w:tcPr>
          <w:p w:rsidR="00F2179A" w:rsidRDefault="00156686">
            <w:pPr>
              <w:pBdr>
                <w:top w:val="nil"/>
                <w:left w:val="nil"/>
                <w:bottom w:val="nil"/>
                <w:right w:val="nil"/>
                <w:between w:val="nil"/>
              </w:pBdr>
              <w:spacing w:after="200" w:line="276" w:lineRule="auto"/>
              <w:ind w:hanging="2"/>
              <w:jc w:val="left"/>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5.</w:t>
            </w:r>
          </w:p>
        </w:tc>
        <w:tc>
          <w:tcPr>
            <w:tcW w:w="2357" w:type="dxa"/>
            <w:vAlign w:val="center"/>
          </w:tcPr>
          <w:p w:rsidR="00F2179A" w:rsidRDefault="00156686">
            <w:pPr>
              <w:pBdr>
                <w:top w:val="nil"/>
                <w:left w:val="nil"/>
                <w:bottom w:val="nil"/>
                <w:right w:val="nil"/>
                <w:between w:val="nil"/>
              </w:pBdr>
              <w:spacing w:after="200" w:line="276" w:lineRule="auto"/>
              <w:ind w:hanging="2"/>
              <w:jc w:val="left"/>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Кабинети за наставу</w:t>
            </w:r>
          </w:p>
        </w:tc>
        <w:tc>
          <w:tcPr>
            <w:tcW w:w="1513" w:type="dxa"/>
            <w:vAlign w:val="center"/>
          </w:tcPr>
          <w:p w:rsidR="00F2179A" w:rsidRDefault="00156686">
            <w:pPr>
              <w:pBdr>
                <w:top w:val="nil"/>
                <w:left w:val="nil"/>
                <w:bottom w:val="nil"/>
                <w:right w:val="nil"/>
                <w:between w:val="nil"/>
              </w:pBdr>
              <w:spacing w:after="200" w:line="276" w:lineRule="auto"/>
              <w:ind w:hanging="2"/>
              <w:jc w:val="left"/>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14</w:t>
            </w:r>
          </w:p>
        </w:tc>
        <w:tc>
          <w:tcPr>
            <w:tcW w:w="1437" w:type="dxa"/>
            <w:vAlign w:val="center"/>
          </w:tcPr>
          <w:p w:rsidR="00F2179A" w:rsidRDefault="00F2179A">
            <w:pPr>
              <w:pBdr>
                <w:top w:val="nil"/>
                <w:left w:val="nil"/>
                <w:bottom w:val="nil"/>
                <w:right w:val="nil"/>
                <w:between w:val="nil"/>
              </w:pBdr>
              <w:spacing w:after="200" w:line="276" w:lineRule="auto"/>
              <w:ind w:hanging="2"/>
              <w:jc w:val="left"/>
              <w:rPr>
                <w:rFonts w:ascii="Times New Roman" w:eastAsia="Times New Roman" w:hAnsi="Times New Roman" w:cs="Times New Roman"/>
                <w:color w:val="000000"/>
                <w:sz w:val="24"/>
                <w:szCs w:val="24"/>
              </w:rPr>
            </w:pPr>
          </w:p>
        </w:tc>
        <w:tc>
          <w:tcPr>
            <w:tcW w:w="1462" w:type="dxa"/>
            <w:vAlign w:val="center"/>
          </w:tcPr>
          <w:p w:rsidR="00F2179A" w:rsidRDefault="00156686">
            <w:pPr>
              <w:pBdr>
                <w:top w:val="nil"/>
                <w:left w:val="nil"/>
                <w:bottom w:val="nil"/>
                <w:right w:val="nil"/>
                <w:between w:val="nil"/>
              </w:pBdr>
              <w:spacing w:after="200" w:line="276" w:lineRule="auto"/>
              <w:ind w:hanging="2"/>
              <w:jc w:val="left"/>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w:t>
            </w:r>
          </w:p>
        </w:tc>
        <w:tc>
          <w:tcPr>
            <w:tcW w:w="2154" w:type="dxa"/>
            <w:vAlign w:val="center"/>
          </w:tcPr>
          <w:p w:rsidR="00F2179A" w:rsidRDefault="00F2179A">
            <w:pPr>
              <w:pBdr>
                <w:top w:val="nil"/>
                <w:left w:val="nil"/>
                <w:bottom w:val="nil"/>
                <w:right w:val="nil"/>
                <w:between w:val="nil"/>
              </w:pBdr>
              <w:spacing w:after="200" w:line="276" w:lineRule="auto"/>
              <w:ind w:hanging="2"/>
              <w:jc w:val="left"/>
              <w:rPr>
                <w:rFonts w:ascii="Times New Roman" w:eastAsia="Times New Roman" w:hAnsi="Times New Roman" w:cs="Times New Roman"/>
                <w:color w:val="000000"/>
                <w:sz w:val="24"/>
                <w:szCs w:val="24"/>
              </w:rPr>
            </w:pPr>
          </w:p>
        </w:tc>
      </w:tr>
      <w:tr w:rsidR="00F2179A">
        <w:trPr>
          <w:jc w:val="center"/>
        </w:trPr>
        <w:tc>
          <w:tcPr>
            <w:tcW w:w="932" w:type="dxa"/>
            <w:vAlign w:val="center"/>
          </w:tcPr>
          <w:p w:rsidR="00F2179A" w:rsidRDefault="00156686">
            <w:pPr>
              <w:pBdr>
                <w:top w:val="nil"/>
                <w:left w:val="nil"/>
                <w:bottom w:val="nil"/>
                <w:right w:val="nil"/>
                <w:between w:val="nil"/>
              </w:pBdr>
              <w:spacing w:after="200" w:line="276" w:lineRule="auto"/>
              <w:ind w:hanging="2"/>
              <w:jc w:val="left"/>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6.</w:t>
            </w:r>
          </w:p>
        </w:tc>
        <w:tc>
          <w:tcPr>
            <w:tcW w:w="2357" w:type="dxa"/>
            <w:vAlign w:val="center"/>
          </w:tcPr>
          <w:p w:rsidR="00F2179A" w:rsidRDefault="00156686">
            <w:pPr>
              <w:pBdr>
                <w:top w:val="nil"/>
                <w:left w:val="nil"/>
                <w:bottom w:val="nil"/>
                <w:right w:val="nil"/>
                <w:between w:val="nil"/>
              </w:pBdr>
              <w:spacing w:after="200" w:line="276" w:lineRule="auto"/>
              <w:ind w:hanging="2"/>
              <w:jc w:val="left"/>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Административна канцеларија</w:t>
            </w:r>
          </w:p>
        </w:tc>
        <w:tc>
          <w:tcPr>
            <w:tcW w:w="1513" w:type="dxa"/>
            <w:vAlign w:val="center"/>
          </w:tcPr>
          <w:p w:rsidR="00F2179A" w:rsidRDefault="00156686">
            <w:pPr>
              <w:pBdr>
                <w:top w:val="nil"/>
                <w:left w:val="nil"/>
                <w:bottom w:val="nil"/>
                <w:right w:val="nil"/>
                <w:between w:val="nil"/>
              </w:pBdr>
              <w:spacing w:after="200" w:line="276" w:lineRule="auto"/>
              <w:ind w:hanging="2"/>
              <w:jc w:val="left"/>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2</w:t>
            </w:r>
          </w:p>
        </w:tc>
        <w:tc>
          <w:tcPr>
            <w:tcW w:w="1437" w:type="dxa"/>
            <w:vAlign w:val="center"/>
          </w:tcPr>
          <w:p w:rsidR="00F2179A" w:rsidRDefault="00F2179A">
            <w:pPr>
              <w:pBdr>
                <w:top w:val="nil"/>
                <w:left w:val="nil"/>
                <w:bottom w:val="nil"/>
                <w:right w:val="nil"/>
                <w:between w:val="nil"/>
              </w:pBdr>
              <w:spacing w:after="200" w:line="276" w:lineRule="auto"/>
              <w:ind w:hanging="2"/>
              <w:jc w:val="left"/>
              <w:rPr>
                <w:rFonts w:ascii="Times New Roman" w:eastAsia="Times New Roman" w:hAnsi="Times New Roman" w:cs="Times New Roman"/>
                <w:color w:val="000000"/>
                <w:sz w:val="24"/>
                <w:szCs w:val="24"/>
              </w:rPr>
            </w:pPr>
          </w:p>
        </w:tc>
        <w:tc>
          <w:tcPr>
            <w:tcW w:w="1462" w:type="dxa"/>
            <w:vAlign w:val="center"/>
          </w:tcPr>
          <w:p w:rsidR="00F2179A" w:rsidRDefault="00156686">
            <w:pPr>
              <w:pBdr>
                <w:top w:val="nil"/>
                <w:left w:val="nil"/>
                <w:bottom w:val="nil"/>
                <w:right w:val="nil"/>
                <w:between w:val="nil"/>
              </w:pBdr>
              <w:spacing w:after="200" w:line="276" w:lineRule="auto"/>
              <w:ind w:hanging="2"/>
              <w:jc w:val="left"/>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w:t>
            </w:r>
          </w:p>
        </w:tc>
        <w:tc>
          <w:tcPr>
            <w:tcW w:w="2154" w:type="dxa"/>
            <w:vAlign w:val="center"/>
          </w:tcPr>
          <w:p w:rsidR="00F2179A" w:rsidRDefault="00F2179A">
            <w:pPr>
              <w:pBdr>
                <w:top w:val="nil"/>
                <w:left w:val="nil"/>
                <w:bottom w:val="nil"/>
                <w:right w:val="nil"/>
                <w:between w:val="nil"/>
              </w:pBdr>
              <w:spacing w:after="200" w:line="276" w:lineRule="auto"/>
              <w:ind w:hanging="2"/>
              <w:jc w:val="left"/>
              <w:rPr>
                <w:rFonts w:ascii="Times New Roman" w:eastAsia="Times New Roman" w:hAnsi="Times New Roman" w:cs="Times New Roman"/>
                <w:color w:val="000000"/>
                <w:sz w:val="24"/>
                <w:szCs w:val="24"/>
              </w:rPr>
            </w:pPr>
          </w:p>
        </w:tc>
      </w:tr>
      <w:tr w:rsidR="00F2179A">
        <w:trPr>
          <w:jc w:val="center"/>
        </w:trPr>
        <w:tc>
          <w:tcPr>
            <w:tcW w:w="932" w:type="dxa"/>
            <w:vAlign w:val="center"/>
          </w:tcPr>
          <w:p w:rsidR="00F2179A" w:rsidRDefault="00156686">
            <w:pPr>
              <w:pBdr>
                <w:top w:val="nil"/>
                <w:left w:val="nil"/>
                <w:bottom w:val="nil"/>
                <w:right w:val="nil"/>
                <w:between w:val="nil"/>
              </w:pBdr>
              <w:spacing w:after="200" w:line="276" w:lineRule="auto"/>
              <w:ind w:hanging="2"/>
              <w:jc w:val="left"/>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7.</w:t>
            </w:r>
          </w:p>
        </w:tc>
        <w:tc>
          <w:tcPr>
            <w:tcW w:w="2357" w:type="dxa"/>
            <w:vAlign w:val="center"/>
          </w:tcPr>
          <w:p w:rsidR="00F2179A" w:rsidRDefault="00156686">
            <w:pPr>
              <w:pBdr>
                <w:top w:val="nil"/>
                <w:left w:val="nil"/>
                <w:bottom w:val="nil"/>
                <w:right w:val="nil"/>
                <w:between w:val="nil"/>
              </w:pBdr>
              <w:spacing w:after="200" w:line="276" w:lineRule="auto"/>
              <w:ind w:hanging="2"/>
              <w:jc w:val="left"/>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Кабинет педагошко-психолошке службе</w:t>
            </w:r>
          </w:p>
        </w:tc>
        <w:tc>
          <w:tcPr>
            <w:tcW w:w="1513" w:type="dxa"/>
            <w:vAlign w:val="center"/>
          </w:tcPr>
          <w:p w:rsidR="00F2179A" w:rsidRDefault="00156686">
            <w:pPr>
              <w:pBdr>
                <w:top w:val="nil"/>
                <w:left w:val="nil"/>
                <w:bottom w:val="nil"/>
                <w:right w:val="nil"/>
                <w:between w:val="nil"/>
              </w:pBdr>
              <w:spacing w:after="200" w:line="276" w:lineRule="auto"/>
              <w:ind w:hanging="2"/>
              <w:jc w:val="left"/>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w:t>
            </w:r>
          </w:p>
        </w:tc>
        <w:tc>
          <w:tcPr>
            <w:tcW w:w="1437" w:type="dxa"/>
            <w:vAlign w:val="center"/>
          </w:tcPr>
          <w:p w:rsidR="00F2179A" w:rsidRDefault="00F2179A">
            <w:pPr>
              <w:pBdr>
                <w:top w:val="nil"/>
                <w:left w:val="nil"/>
                <w:bottom w:val="nil"/>
                <w:right w:val="nil"/>
                <w:between w:val="nil"/>
              </w:pBdr>
              <w:spacing w:after="200" w:line="276" w:lineRule="auto"/>
              <w:ind w:hanging="2"/>
              <w:jc w:val="left"/>
              <w:rPr>
                <w:rFonts w:ascii="Times New Roman" w:eastAsia="Times New Roman" w:hAnsi="Times New Roman" w:cs="Times New Roman"/>
                <w:color w:val="000000"/>
                <w:sz w:val="24"/>
                <w:szCs w:val="24"/>
              </w:rPr>
            </w:pPr>
          </w:p>
        </w:tc>
        <w:tc>
          <w:tcPr>
            <w:tcW w:w="1462" w:type="dxa"/>
            <w:vAlign w:val="center"/>
          </w:tcPr>
          <w:p w:rsidR="00F2179A" w:rsidRDefault="00156686">
            <w:pPr>
              <w:pBdr>
                <w:top w:val="nil"/>
                <w:left w:val="nil"/>
                <w:bottom w:val="nil"/>
                <w:right w:val="nil"/>
                <w:between w:val="nil"/>
              </w:pBdr>
              <w:spacing w:after="200" w:line="276" w:lineRule="auto"/>
              <w:ind w:hanging="2"/>
              <w:jc w:val="left"/>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w:t>
            </w:r>
          </w:p>
        </w:tc>
        <w:tc>
          <w:tcPr>
            <w:tcW w:w="2154" w:type="dxa"/>
            <w:vAlign w:val="center"/>
          </w:tcPr>
          <w:p w:rsidR="00F2179A" w:rsidRDefault="00F2179A">
            <w:pPr>
              <w:pBdr>
                <w:top w:val="nil"/>
                <w:left w:val="nil"/>
                <w:bottom w:val="nil"/>
                <w:right w:val="nil"/>
                <w:between w:val="nil"/>
              </w:pBdr>
              <w:spacing w:after="200" w:line="276" w:lineRule="auto"/>
              <w:ind w:hanging="2"/>
              <w:jc w:val="left"/>
              <w:rPr>
                <w:rFonts w:ascii="Times New Roman" w:eastAsia="Times New Roman" w:hAnsi="Times New Roman" w:cs="Times New Roman"/>
                <w:color w:val="000000"/>
                <w:sz w:val="24"/>
                <w:szCs w:val="24"/>
              </w:rPr>
            </w:pPr>
          </w:p>
        </w:tc>
      </w:tr>
      <w:tr w:rsidR="00F2179A">
        <w:trPr>
          <w:jc w:val="center"/>
        </w:trPr>
        <w:tc>
          <w:tcPr>
            <w:tcW w:w="932" w:type="dxa"/>
            <w:vAlign w:val="center"/>
          </w:tcPr>
          <w:p w:rsidR="00F2179A" w:rsidRDefault="00156686">
            <w:pPr>
              <w:pBdr>
                <w:top w:val="nil"/>
                <w:left w:val="nil"/>
                <w:bottom w:val="nil"/>
                <w:right w:val="nil"/>
                <w:between w:val="nil"/>
              </w:pBdr>
              <w:spacing w:after="200" w:line="276" w:lineRule="auto"/>
              <w:ind w:hanging="2"/>
              <w:jc w:val="left"/>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8.</w:t>
            </w:r>
          </w:p>
        </w:tc>
        <w:tc>
          <w:tcPr>
            <w:tcW w:w="2357" w:type="dxa"/>
            <w:vAlign w:val="center"/>
          </w:tcPr>
          <w:p w:rsidR="00F2179A" w:rsidRDefault="00156686">
            <w:pPr>
              <w:pBdr>
                <w:top w:val="nil"/>
                <w:left w:val="nil"/>
                <w:bottom w:val="nil"/>
                <w:right w:val="nil"/>
                <w:between w:val="nil"/>
              </w:pBdr>
              <w:spacing w:after="200" w:line="276" w:lineRule="auto"/>
              <w:ind w:hanging="2"/>
              <w:jc w:val="left"/>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Просторија за пријем родитеља</w:t>
            </w:r>
          </w:p>
        </w:tc>
        <w:tc>
          <w:tcPr>
            <w:tcW w:w="1513" w:type="dxa"/>
            <w:vAlign w:val="center"/>
          </w:tcPr>
          <w:p w:rsidR="00F2179A" w:rsidRDefault="00156686">
            <w:pPr>
              <w:pBdr>
                <w:top w:val="nil"/>
                <w:left w:val="nil"/>
                <w:bottom w:val="nil"/>
                <w:right w:val="nil"/>
                <w:between w:val="nil"/>
              </w:pBdr>
              <w:spacing w:after="200" w:line="276" w:lineRule="auto"/>
              <w:ind w:hanging="2"/>
              <w:jc w:val="left"/>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w:t>
            </w:r>
          </w:p>
        </w:tc>
        <w:tc>
          <w:tcPr>
            <w:tcW w:w="1437" w:type="dxa"/>
            <w:vAlign w:val="center"/>
          </w:tcPr>
          <w:p w:rsidR="00F2179A" w:rsidRDefault="00F2179A">
            <w:pPr>
              <w:pBdr>
                <w:top w:val="nil"/>
                <w:left w:val="nil"/>
                <w:bottom w:val="nil"/>
                <w:right w:val="nil"/>
                <w:between w:val="nil"/>
              </w:pBdr>
              <w:spacing w:after="200" w:line="276" w:lineRule="auto"/>
              <w:ind w:hanging="2"/>
              <w:jc w:val="left"/>
              <w:rPr>
                <w:rFonts w:ascii="Times New Roman" w:eastAsia="Times New Roman" w:hAnsi="Times New Roman" w:cs="Times New Roman"/>
                <w:color w:val="000000"/>
                <w:sz w:val="24"/>
                <w:szCs w:val="24"/>
              </w:rPr>
            </w:pPr>
          </w:p>
        </w:tc>
        <w:tc>
          <w:tcPr>
            <w:tcW w:w="1462" w:type="dxa"/>
            <w:vAlign w:val="center"/>
          </w:tcPr>
          <w:p w:rsidR="00F2179A" w:rsidRDefault="00156686">
            <w:pPr>
              <w:pBdr>
                <w:top w:val="nil"/>
                <w:left w:val="nil"/>
                <w:bottom w:val="nil"/>
                <w:right w:val="nil"/>
                <w:between w:val="nil"/>
              </w:pBdr>
              <w:spacing w:after="200" w:line="276" w:lineRule="auto"/>
              <w:ind w:hanging="2"/>
              <w:jc w:val="left"/>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w:t>
            </w:r>
          </w:p>
        </w:tc>
        <w:tc>
          <w:tcPr>
            <w:tcW w:w="2154" w:type="dxa"/>
            <w:vAlign w:val="center"/>
          </w:tcPr>
          <w:p w:rsidR="00F2179A" w:rsidRDefault="00F2179A">
            <w:pPr>
              <w:pBdr>
                <w:top w:val="nil"/>
                <w:left w:val="nil"/>
                <w:bottom w:val="nil"/>
                <w:right w:val="nil"/>
                <w:between w:val="nil"/>
              </w:pBdr>
              <w:spacing w:after="200" w:line="276" w:lineRule="auto"/>
              <w:ind w:hanging="2"/>
              <w:jc w:val="left"/>
              <w:rPr>
                <w:rFonts w:ascii="Times New Roman" w:eastAsia="Times New Roman" w:hAnsi="Times New Roman" w:cs="Times New Roman"/>
                <w:color w:val="000000"/>
                <w:sz w:val="24"/>
                <w:szCs w:val="24"/>
              </w:rPr>
            </w:pPr>
          </w:p>
        </w:tc>
      </w:tr>
      <w:tr w:rsidR="00F2179A">
        <w:trPr>
          <w:trHeight w:val="550"/>
          <w:jc w:val="center"/>
        </w:trPr>
        <w:tc>
          <w:tcPr>
            <w:tcW w:w="932" w:type="dxa"/>
            <w:vAlign w:val="center"/>
          </w:tcPr>
          <w:p w:rsidR="00F2179A" w:rsidRDefault="00156686">
            <w:pPr>
              <w:pBdr>
                <w:top w:val="nil"/>
                <w:left w:val="nil"/>
                <w:bottom w:val="nil"/>
                <w:right w:val="nil"/>
                <w:between w:val="nil"/>
              </w:pBdr>
              <w:spacing w:after="200" w:line="276" w:lineRule="auto"/>
              <w:ind w:hanging="2"/>
              <w:jc w:val="left"/>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9.</w:t>
            </w:r>
          </w:p>
        </w:tc>
        <w:tc>
          <w:tcPr>
            <w:tcW w:w="2357" w:type="dxa"/>
            <w:vAlign w:val="center"/>
          </w:tcPr>
          <w:p w:rsidR="00F2179A" w:rsidRDefault="00156686">
            <w:pPr>
              <w:pBdr>
                <w:top w:val="nil"/>
                <w:left w:val="nil"/>
                <w:bottom w:val="nil"/>
                <w:right w:val="nil"/>
                <w:between w:val="nil"/>
              </w:pBdr>
              <w:spacing w:after="200" w:line="276" w:lineRule="auto"/>
              <w:ind w:hanging="2"/>
              <w:jc w:val="left"/>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Кабинет директора</w:t>
            </w:r>
          </w:p>
        </w:tc>
        <w:tc>
          <w:tcPr>
            <w:tcW w:w="1513" w:type="dxa"/>
            <w:vAlign w:val="center"/>
          </w:tcPr>
          <w:p w:rsidR="00F2179A" w:rsidRDefault="00156686">
            <w:pPr>
              <w:pBdr>
                <w:top w:val="nil"/>
                <w:left w:val="nil"/>
                <w:bottom w:val="nil"/>
                <w:right w:val="nil"/>
                <w:between w:val="nil"/>
              </w:pBdr>
              <w:spacing w:after="200" w:line="276" w:lineRule="auto"/>
              <w:ind w:hanging="2"/>
              <w:jc w:val="left"/>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w:t>
            </w:r>
          </w:p>
        </w:tc>
        <w:tc>
          <w:tcPr>
            <w:tcW w:w="1437" w:type="dxa"/>
            <w:vAlign w:val="center"/>
          </w:tcPr>
          <w:p w:rsidR="00F2179A" w:rsidRDefault="00F2179A">
            <w:pPr>
              <w:pBdr>
                <w:top w:val="nil"/>
                <w:left w:val="nil"/>
                <w:bottom w:val="nil"/>
                <w:right w:val="nil"/>
                <w:between w:val="nil"/>
              </w:pBdr>
              <w:spacing w:after="200" w:line="276" w:lineRule="auto"/>
              <w:ind w:hanging="2"/>
              <w:jc w:val="left"/>
              <w:rPr>
                <w:rFonts w:ascii="Times New Roman" w:eastAsia="Times New Roman" w:hAnsi="Times New Roman" w:cs="Times New Roman"/>
                <w:color w:val="000000"/>
                <w:sz w:val="24"/>
                <w:szCs w:val="24"/>
              </w:rPr>
            </w:pPr>
          </w:p>
        </w:tc>
        <w:tc>
          <w:tcPr>
            <w:tcW w:w="1462" w:type="dxa"/>
            <w:vAlign w:val="center"/>
          </w:tcPr>
          <w:p w:rsidR="00F2179A" w:rsidRDefault="00156686">
            <w:pPr>
              <w:pBdr>
                <w:top w:val="nil"/>
                <w:left w:val="nil"/>
                <w:bottom w:val="nil"/>
                <w:right w:val="nil"/>
                <w:between w:val="nil"/>
              </w:pBdr>
              <w:spacing w:after="200" w:line="276" w:lineRule="auto"/>
              <w:ind w:hanging="2"/>
              <w:jc w:val="left"/>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w:t>
            </w:r>
          </w:p>
        </w:tc>
        <w:tc>
          <w:tcPr>
            <w:tcW w:w="2154" w:type="dxa"/>
            <w:vAlign w:val="center"/>
          </w:tcPr>
          <w:p w:rsidR="00F2179A" w:rsidRDefault="00F2179A">
            <w:pPr>
              <w:pBdr>
                <w:top w:val="nil"/>
                <w:left w:val="nil"/>
                <w:bottom w:val="nil"/>
                <w:right w:val="nil"/>
                <w:between w:val="nil"/>
              </w:pBdr>
              <w:spacing w:after="200" w:line="276" w:lineRule="auto"/>
              <w:ind w:hanging="2"/>
              <w:jc w:val="left"/>
              <w:rPr>
                <w:rFonts w:ascii="Times New Roman" w:eastAsia="Times New Roman" w:hAnsi="Times New Roman" w:cs="Times New Roman"/>
                <w:color w:val="000000"/>
                <w:sz w:val="24"/>
                <w:szCs w:val="24"/>
              </w:rPr>
            </w:pPr>
          </w:p>
        </w:tc>
      </w:tr>
      <w:tr w:rsidR="00F2179A">
        <w:trPr>
          <w:jc w:val="center"/>
        </w:trPr>
        <w:tc>
          <w:tcPr>
            <w:tcW w:w="932" w:type="dxa"/>
            <w:vAlign w:val="center"/>
          </w:tcPr>
          <w:p w:rsidR="00F2179A" w:rsidRDefault="00156686">
            <w:pPr>
              <w:pBdr>
                <w:top w:val="nil"/>
                <w:left w:val="nil"/>
                <w:bottom w:val="nil"/>
                <w:right w:val="nil"/>
                <w:between w:val="nil"/>
              </w:pBdr>
              <w:spacing w:after="200" w:line="276" w:lineRule="auto"/>
              <w:ind w:hanging="2"/>
              <w:jc w:val="left"/>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10.</w:t>
            </w:r>
          </w:p>
        </w:tc>
        <w:tc>
          <w:tcPr>
            <w:tcW w:w="2357" w:type="dxa"/>
            <w:vAlign w:val="center"/>
          </w:tcPr>
          <w:p w:rsidR="00F2179A" w:rsidRDefault="00156686">
            <w:pPr>
              <w:pBdr>
                <w:top w:val="nil"/>
                <w:left w:val="nil"/>
                <w:bottom w:val="nil"/>
                <w:right w:val="nil"/>
                <w:between w:val="nil"/>
              </w:pBdr>
              <w:spacing w:after="200" w:line="276" w:lineRule="auto"/>
              <w:ind w:hanging="2"/>
              <w:jc w:val="left"/>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Библиотека са медијатеком</w:t>
            </w:r>
          </w:p>
        </w:tc>
        <w:tc>
          <w:tcPr>
            <w:tcW w:w="1513" w:type="dxa"/>
            <w:vAlign w:val="center"/>
          </w:tcPr>
          <w:p w:rsidR="00F2179A" w:rsidRDefault="00156686">
            <w:pPr>
              <w:pBdr>
                <w:top w:val="nil"/>
                <w:left w:val="nil"/>
                <w:bottom w:val="nil"/>
                <w:right w:val="nil"/>
                <w:between w:val="nil"/>
              </w:pBdr>
              <w:spacing w:after="200" w:line="276" w:lineRule="auto"/>
              <w:ind w:hanging="2"/>
              <w:jc w:val="left"/>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w:t>
            </w:r>
          </w:p>
        </w:tc>
        <w:tc>
          <w:tcPr>
            <w:tcW w:w="1437" w:type="dxa"/>
            <w:vAlign w:val="center"/>
          </w:tcPr>
          <w:p w:rsidR="00F2179A" w:rsidRDefault="00F2179A">
            <w:pPr>
              <w:pBdr>
                <w:top w:val="nil"/>
                <w:left w:val="nil"/>
                <w:bottom w:val="nil"/>
                <w:right w:val="nil"/>
                <w:between w:val="nil"/>
              </w:pBdr>
              <w:spacing w:after="200" w:line="276" w:lineRule="auto"/>
              <w:ind w:hanging="2"/>
              <w:jc w:val="left"/>
              <w:rPr>
                <w:rFonts w:ascii="Times New Roman" w:eastAsia="Times New Roman" w:hAnsi="Times New Roman" w:cs="Times New Roman"/>
                <w:color w:val="000000"/>
                <w:sz w:val="24"/>
                <w:szCs w:val="24"/>
              </w:rPr>
            </w:pPr>
          </w:p>
        </w:tc>
        <w:tc>
          <w:tcPr>
            <w:tcW w:w="1462" w:type="dxa"/>
            <w:vAlign w:val="center"/>
          </w:tcPr>
          <w:p w:rsidR="00F2179A" w:rsidRDefault="00156686">
            <w:pPr>
              <w:pBdr>
                <w:top w:val="nil"/>
                <w:left w:val="nil"/>
                <w:bottom w:val="nil"/>
                <w:right w:val="nil"/>
                <w:between w:val="nil"/>
              </w:pBdr>
              <w:spacing w:after="200" w:line="276" w:lineRule="auto"/>
              <w:ind w:hanging="2"/>
              <w:jc w:val="left"/>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w:t>
            </w:r>
          </w:p>
        </w:tc>
        <w:tc>
          <w:tcPr>
            <w:tcW w:w="2154" w:type="dxa"/>
            <w:vAlign w:val="center"/>
          </w:tcPr>
          <w:p w:rsidR="00F2179A" w:rsidRDefault="00F2179A">
            <w:pPr>
              <w:pBdr>
                <w:top w:val="nil"/>
                <w:left w:val="nil"/>
                <w:bottom w:val="nil"/>
                <w:right w:val="nil"/>
                <w:between w:val="nil"/>
              </w:pBdr>
              <w:spacing w:after="200" w:line="276" w:lineRule="auto"/>
              <w:ind w:hanging="2"/>
              <w:jc w:val="left"/>
              <w:rPr>
                <w:rFonts w:ascii="Times New Roman" w:eastAsia="Times New Roman" w:hAnsi="Times New Roman" w:cs="Times New Roman"/>
                <w:color w:val="000000"/>
                <w:sz w:val="24"/>
                <w:szCs w:val="24"/>
              </w:rPr>
            </w:pPr>
          </w:p>
        </w:tc>
      </w:tr>
      <w:tr w:rsidR="00F2179A">
        <w:trPr>
          <w:trHeight w:val="505"/>
          <w:jc w:val="center"/>
        </w:trPr>
        <w:tc>
          <w:tcPr>
            <w:tcW w:w="932" w:type="dxa"/>
            <w:vAlign w:val="center"/>
          </w:tcPr>
          <w:p w:rsidR="00F2179A" w:rsidRDefault="00156686">
            <w:pPr>
              <w:pBdr>
                <w:top w:val="nil"/>
                <w:left w:val="nil"/>
                <w:bottom w:val="nil"/>
                <w:right w:val="nil"/>
                <w:between w:val="nil"/>
              </w:pBdr>
              <w:spacing w:after="200" w:line="276" w:lineRule="auto"/>
              <w:ind w:hanging="2"/>
              <w:jc w:val="left"/>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11.</w:t>
            </w:r>
          </w:p>
        </w:tc>
        <w:tc>
          <w:tcPr>
            <w:tcW w:w="2357" w:type="dxa"/>
            <w:vAlign w:val="center"/>
          </w:tcPr>
          <w:p w:rsidR="00F2179A" w:rsidRDefault="00156686">
            <w:pPr>
              <w:pBdr>
                <w:top w:val="nil"/>
                <w:left w:val="nil"/>
                <w:bottom w:val="nil"/>
                <w:right w:val="nil"/>
                <w:between w:val="nil"/>
              </w:pBdr>
              <w:spacing w:after="200" w:line="276" w:lineRule="auto"/>
              <w:ind w:hanging="2"/>
              <w:jc w:val="left"/>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Продужени боравак</w:t>
            </w:r>
          </w:p>
        </w:tc>
        <w:tc>
          <w:tcPr>
            <w:tcW w:w="1513" w:type="dxa"/>
            <w:vAlign w:val="center"/>
          </w:tcPr>
          <w:p w:rsidR="00F2179A" w:rsidRDefault="00156686">
            <w:pPr>
              <w:pBdr>
                <w:top w:val="nil"/>
                <w:left w:val="nil"/>
                <w:bottom w:val="nil"/>
                <w:right w:val="nil"/>
                <w:between w:val="nil"/>
              </w:pBdr>
              <w:spacing w:after="200" w:line="276" w:lineRule="auto"/>
              <w:ind w:hanging="2"/>
              <w:jc w:val="left"/>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2</w:t>
            </w:r>
          </w:p>
        </w:tc>
        <w:tc>
          <w:tcPr>
            <w:tcW w:w="1437" w:type="dxa"/>
            <w:vAlign w:val="center"/>
          </w:tcPr>
          <w:p w:rsidR="00F2179A" w:rsidRDefault="00F2179A">
            <w:pPr>
              <w:pBdr>
                <w:top w:val="nil"/>
                <w:left w:val="nil"/>
                <w:bottom w:val="nil"/>
                <w:right w:val="nil"/>
                <w:between w:val="nil"/>
              </w:pBdr>
              <w:spacing w:after="200" w:line="276" w:lineRule="auto"/>
              <w:ind w:hanging="2"/>
              <w:jc w:val="left"/>
              <w:rPr>
                <w:rFonts w:ascii="Times New Roman" w:eastAsia="Times New Roman" w:hAnsi="Times New Roman" w:cs="Times New Roman"/>
                <w:color w:val="000000"/>
                <w:sz w:val="24"/>
                <w:szCs w:val="24"/>
              </w:rPr>
            </w:pPr>
          </w:p>
        </w:tc>
        <w:tc>
          <w:tcPr>
            <w:tcW w:w="1462" w:type="dxa"/>
            <w:vAlign w:val="center"/>
          </w:tcPr>
          <w:p w:rsidR="00F2179A" w:rsidRDefault="00156686">
            <w:pPr>
              <w:pBdr>
                <w:top w:val="nil"/>
                <w:left w:val="nil"/>
                <w:bottom w:val="nil"/>
                <w:right w:val="nil"/>
                <w:between w:val="nil"/>
              </w:pBdr>
              <w:spacing w:after="200" w:line="276" w:lineRule="auto"/>
              <w:ind w:hanging="2"/>
              <w:jc w:val="left"/>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w:t>
            </w:r>
          </w:p>
        </w:tc>
        <w:tc>
          <w:tcPr>
            <w:tcW w:w="2154" w:type="dxa"/>
            <w:vAlign w:val="center"/>
          </w:tcPr>
          <w:p w:rsidR="00F2179A" w:rsidRDefault="00F2179A">
            <w:pPr>
              <w:pBdr>
                <w:top w:val="nil"/>
                <w:left w:val="nil"/>
                <w:bottom w:val="nil"/>
                <w:right w:val="nil"/>
                <w:between w:val="nil"/>
              </w:pBdr>
              <w:spacing w:after="200" w:line="276" w:lineRule="auto"/>
              <w:ind w:hanging="2"/>
              <w:jc w:val="left"/>
              <w:rPr>
                <w:rFonts w:ascii="Times New Roman" w:eastAsia="Times New Roman" w:hAnsi="Times New Roman" w:cs="Times New Roman"/>
                <w:color w:val="000000"/>
                <w:sz w:val="24"/>
                <w:szCs w:val="24"/>
              </w:rPr>
            </w:pPr>
          </w:p>
        </w:tc>
      </w:tr>
      <w:tr w:rsidR="00F2179A">
        <w:trPr>
          <w:trHeight w:val="451"/>
          <w:jc w:val="center"/>
        </w:trPr>
        <w:tc>
          <w:tcPr>
            <w:tcW w:w="932" w:type="dxa"/>
            <w:vAlign w:val="center"/>
          </w:tcPr>
          <w:p w:rsidR="00F2179A" w:rsidRDefault="00156686">
            <w:pPr>
              <w:pBdr>
                <w:top w:val="nil"/>
                <w:left w:val="nil"/>
                <w:bottom w:val="nil"/>
                <w:right w:val="nil"/>
                <w:between w:val="nil"/>
              </w:pBdr>
              <w:spacing w:after="200" w:line="276" w:lineRule="auto"/>
              <w:ind w:hanging="2"/>
              <w:jc w:val="left"/>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12.</w:t>
            </w:r>
          </w:p>
        </w:tc>
        <w:tc>
          <w:tcPr>
            <w:tcW w:w="2357" w:type="dxa"/>
            <w:vAlign w:val="center"/>
          </w:tcPr>
          <w:p w:rsidR="00F2179A" w:rsidRDefault="00156686">
            <w:pPr>
              <w:pBdr>
                <w:top w:val="nil"/>
                <w:left w:val="nil"/>
                <w:bottom w:val="nil"/>
                <w:right w:val="nil"/>
                <w:between w:val="nil"/>
              </w:pBdr>
              <w:spacing w:after="200" w:line="276" w:lineRule="auto"/>
              <w:ind w:hanging="2"/>
              <w:jc w:val="left"/>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Хол</w:t>
            </w:r>
          </w:p>
        </w:tc>
        <w:tc>
          <w:tcPr>
            <w:tcW w:w="1513" w:type="dxa"/>
            <w:vAlign w:val="center"/>
          </w:tcPr>
          <w:p w:rsidR="00F2179A" w:rsidRDefault="00156686">
            <w:pPr>
              <w:pBdr>
                <w:top w:val="nil"/>
                <w:left w:val="nil"/>
                <w:bottom w:val="nil"/>
                <w:right w:val="nil"/>
                <w:between w:val="nil"/>
              </w:pBdr>
              <w:spacing w:after="200" w:line="276" w:lineRule="auto"/>
              <w:ind w:hanging="2"/>
              <w:jc w:val="left"/>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3</w:t>
            </w:r>
          </w:p>
        </w:tc>
        <w:tc>
          <w:tcPr>
            <w:tcW w:w="1437" w:type="dxa"/>
            <w:vAlign w:val="center"/>
          </w:tcPr>
          <w:p w:rsidR="00F2179A" w:rsidRDefault="00F2179A">
            <w:pPr>
              <w:pBdr>
                <w:top w:val="nil"/>
                <w:left w:val="nil"/>
                <w:bottom w:val="nil"/>
                <w:right w:val="nil"/>
                <w:between w:val="nil"/>
              </w:pBdr>
              <w:spacing w:after="200" w:line="276" w:lineRule="auto"/>
              <w:ind w:hanging="2"/>
              <w:jc w:val="left"/>
              <w:rPr>
                <w:rFonts w:ascii="Times New Roman" w:eastAsia="Times New Roman" w:hAnsi="Times New Roman" w:cs="Times New Roman"/>
                <w:color w:val="000000"/>
                <w:sz w:val="24"/>
                <w:szCs w:val="24"/>
              </w:rPr>
            </w:pPr>
          </w:p>
        </w:tc>
        <w:tc>
          <w:tcPr>
            <w:tcW w:w="1462" w:type="dxa"/>
            <w:vAlign w:val="center"/>
          </w:tcPr>
          <w:p w:rsidR="00F2179A" w:rsidRDefault="00156686">
            <w:pPr>
              <w:pBdr>
                <w:top w:val="nil"/>
                <w:left w:val="nil"/>
                <w:bottom w:val="nil"/>
                <w:right w:val="nil"/>
                <w:between w:val="nil"/>
              </w:pBdr>
              <w:spacing w:after="200" w:line="276" w:lineRule="auto"/>
              <w:ind w:hanging="2"/>
              <w:jc w:val="left"/>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w:t>
            </w:r>
          </w:p>
        </w:tc>
        <w:tc>
          <w:tcPr>
            <w:tcW w:w="2154" w:type="dxa"/>
            <w:vAlign w:val="center"/>
          </w:tcPr>
          <w:p w:rsidR="00F2179A" w:rsidRDefault="00F2179A">
            <w:pPr>
              <w:pBdr>
                <w:top w:val="nil"/>
                <w:left w:val="nil"/>
                <w:bottom w:val="nil"/>
                <w:right w:val="nil"/>
                <w:between w:val="nil"/>
              </w:pBdr>
              <w:spacing w:after="200" w:line="276" w:lineRule="auto"/>
              <w:ind w:hanging="2"/>
              <w:jc w:val="left"/>
              <w:rPr>
                <w:rFonts w:ascii="Times New Roman" w:eastAsia="Times New Roman" w:hAnsi="Times New Roman" w:cs="Times New Roman"/>
                <w:color w:val="000000"/>
                <w:sz w:val="24"/>
                <w:szCs w:val="24"/>
              </w:rPr>
            </w:pPr>
          </w:p>
        </w:tc>
      </w:tr>
      <w:tr w:rsidR="00F2179A">
        <w:trPr>
          <w:trHeight w:val="523"/>
          <w:jc w:val="center"/>
        </w:trPr>
        <w:tc>
          <w:tcPr>
            <w:tcW w:w="932" w:type="dxa"/>
            <w:vAlign w:val="center"/>
          </w:tcPr>
          <w:p w:rsidR="00F2179A" w:rsidRDefault="00156686">
            <w:pPr>
              <w:pBdr>
                <w:top w:val="nil"/>
                <w:left w:val="nil"/>
                <w:bottom w:val="nil"/>
                <w:right w:val="nil"/>
                <w:between w:val="nil"/>
              </w:pBdr>
              <w:spacing w:after="200" w:line="276" w:lineRule="auto"/>
              <w:ind w:hanging="2"/>
              <w:jc w:val="left"/>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13.</w:t>
            </w:r>
          </w:p>
        </w:tc>
        <w:tc>
          <w:tcPr>
            <w:tcW w:w="2357" w:type="dxa"/>
            <w:vAlign w:val="center"/>
          </w:tcPr>
          <w:p w:rsidR="00F2179A" w:rsidRDefault="00156686">
            <w:pPr>
              <w:pBdr>
                <w:top w:val="nil"/>
                <w:left w:val="nil"/>
                <w:bottom w:val="nil"/>
                <w:right w:val="nil"/>
                <w:between w:val="nil"/>
              </w:pBdr>
              <w:spacing w:after="200" w:line="276" w:lineRule="auto"/>
              <w:ind w:hanging="2"/>
              <w:jc w:val="left"/>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Кантина</w:t>
            </w:r>
          </w:p>
        </w:tc>
        <w:tc>
          <w:tcPr>
            <w:tcW w:w="1513" w:type="dxa"/>
            <w:vAlign w:val="center"/>
          </w:tcPr>
          <w:p w:rsidR="00F2179A" w:rsidRDefault="00156686">
            <w:pPr>
              <w:pBdr>
                <w:top w:val="nil"/>
                <w:left w:val="nil"/>
                <w:bottom w:val="nil"/>
                <w:right w:val="nil"/>
                <w:between w:val="nil"/>
              </w:pBdr>
              <w:spacing w:after="200" w:line="276" w:lineRule="auto"/>
              <w:ind w:hanging="2"/>
              <w:jc w:val="left"/>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w:t>
            </w:r>
          </w:p>
        </w:tc>
        <w:tc>
          <w:tcPr>
            <w:tcW w:w="1437" w:type="dxa"/>
            <w:vAlign w:val="center"/>
          </w:tcPr>
          <w:p w:rsidR="00F2179A" w:rsidRDefault="00F2179A">
            <w:pPr>
              <w:pBdr>
                <w:top w:val="nil"/>
                <w:left w:val="nil"/>
                <w:bottom w:val="nil"/>
                <w:right w:val="nil"/>
                <w:between w:val="nil"/>
              </w:pBdr>
              <w:spacing w:after="200" w:line="276" w:lineRule="auto"/>
              <w:ind w:hanging="2"/>
              <w:jc w:val="left"/>
              <w:rPr>
                <w:rFonts w:ascii="Times New Roman" w:eastAsia="Times New Roman" w:hAnsi="Times New Roman" w:cs="Times New Roman"/>
                <w:color w:val="000000"/>
                <w:sz w:val="24"/>
                <w:szCs w:val="24"/>
              </w:rPr>
            </w:pPr>
          </w:p>
        </w:tc>
        <w:tc>
          <w:tcPr>
            <w:tcW w:w="1462" w:type="dxa"/>
            <w:vAlign w:val="center"/>
          </w:tcPr>
          <w:p w:rsidR="00F2179A" w:rsidRDefault="00156686">
            <w:pPr>
              <w:pBdr>
                <w:top w:val="nil"/>
                <w:left w:val="nil"/>
                <w:bottom w:val="nil"/>
                <w:right w:val="nil"/>
                <w:between w:val="nil"/>
              </w:pBdr>
              <w:spacing w:after="200" w:line="276" w:lineRule="auto"/>
              <w:ind w:hanging="2"/>
              <w:jc w:val="left"/>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w:t>
            </w:r>
          </w:p>
        </w:tc>
        <w:tc>
          <w:tcPr>
            <w:tcW w:w="2154" w:type="dxa"/>
            <w:vAlign w:val="center"/>
          </w:tcPr>
          <w:p w:rsidR="00F2179A" w:rsidRDefault="00F2179A">
            <w:pPr>
              <w:pBdr>
                <w:top w:val="nil"/>
                <w:left w:val="nil"/>
                <w:bottom w:val="nil"/>
                <w:right w:val="nil"/>
                <w:between w:val="nil"/>
              </w:pBdr>
              <w:spacing w:after="200" w:line="276" w:lineRule="auto"/>
              <w:ind w:hanging="2"/>
              <w:jc w:val="left"/>
              <w:rPr>
                <w:rFonts w:ascii="Times New Roman" w:eastAsia="Times New Roman" w:hAnsi="Times New Roman" w:cs="Times New Roman"/>
                <w:color w:val="000000"/>
                <w:sz w:val="24"/>
                <w:szCs w:val="24"/>
              </w:rPr>
            </w:pPr>
          </w:p>
        </w:tc>
      </w:tr>
    </w:tbl>
    <w:p w:rsidR="00F2179A" w:rsidRDefault="00F2179A">
      <w:pPr>
        <w:pBdr>
          <w:top w:val="nil"/>
          <w:left w:val="nil"/>
          <w:bottom w:val="nil"/>
          <w:right w:val="nil"/>
          <w:between w:val="nil"/>
        </w:pBdr>
        <w:spacing w:after="200" w:line="276" w:lineRule="auto"/>
        <w:ind w:firstLine="0"/>
        <w:jc w:val="left"/>
        <w:rPr>
          <w:rFonts w:ascii="Times New Roman" w:eastAsia="Times New Roman" w:hAnsi="Times New Roman" w:cs="Times New Roman"/>
          <w:b/>
          <w:bCs/>
          <w:color w:val="FF0000"/>
          <w:sz w:val="24"/>
          <w:szCs w:val="24"/>
        </w:rPr>
      </w:pPr>
    </w:p>
    <w:p w:rsidR="00F2179A" w:rsidRDefault="00F2179A">
      <w:pPr>
        <w:pBdr>
          <w:top w:val="nil"/>
          <w:left w:val="nil"/>
          <w:bottom w:val="nil"/>
          <w:right w:val="nil"/>
          <w:between w:val="nil"/>
        </w:pBdr>
        <w:spacing w:after="200" w:line="276" w:lineRule="auto"/>
        <w:ind w:hanging="2"/>
        <w:jc w:val="left"/>
        <w:rPr>
          <w:rFonts w:ascii="Times New Roman" w:eastAsia="Times New Roman" w:hAnsi="Times New Roman" w:cs="Times New Roman"/>
          <w:b/>
          <w:bCs/>
          <w:color w:val="FF0000"/>
          <w:sz w:val="24"/>
          <w:szCs w:val="24"/>
        </w:rPr>
      </w:pPr>
    </w:p>
    <w:p w:rsidR="00F2179A" w:rsidRDefault="00F2179A">
      <w:pPr>
        <w:pBdr>
          <w:top w:val="nil"/>
          <w:left w:val="nil"/>
          <w:bottom w:val="nil"/>
          <w:right w:val="nil"/>
          <w:between w:val="nil"/>
        </w:pBdr>
        <w:spacing w:after="200" w:line="276" w:lineRule="auto"/>
        <w:ind w:hanging="2"/>
        <w:jc w:val="left"/>
        <w:rPr>
          <w:rFonts w:ascii="Times New Roman" w:eastAsia="Times New Roman" w:hAnsi="Times New Roman" w:cs="Times New Roman"/>
          <w:b/>
          <w:bCs/>
          <w:color w:val="000000"/>
          <w:sz w:val="24"/>
          <w:szCs w:val="24"/>
        </w:rPr>
      </w:pPr>
    </w:p>
    <w:p w:rsidR="00F2179A" w:rsidRDefault="00F2179A">
      <w:pPr>
        <w:pBdr>
          <w:top w:val="nil"/>
          <w:left w:val="nil"/>
          <w:bottom w:val="nil"/>
          <w:right w:val="nil"/>
          <w:between w:val="nil"/>
        </w:pBdr>
        <w:spacing w:after="200" w:line="276" w:lineRule="auto"/>
        <w:ind w:hanging="2"/>
        <w:jc w:val="left"/>
        <w:rPr>
          <w:rFonts w:ascii="Times New Roman" w:eastAsia="Times New Roman" w:hAnsi="Times New Roman" w:cs="Times New Roman"/>
          <w:b/>
          <w:bCs/>
          <w:color w:val="000000"/>
          <w:sz w:val="24"/>
          <w:szCs w:val="24"/>
        </w:rPr>
      </w:pPr>
    </w:p>
    <w:p w:rsidR="00F2179A" w:rsidRPr="00C050C4" w:rsidRDefault="00156686">
      <w:pPr>
        <w:pBdr>
          <w:top w:val="nil"/>
          <w:left w:val="nil"/>
          <w:bottom w:val="nil"/>
          <w:right w:val="nil"/>
          <w:between w:val="nil"/>
        </w:pBdr>
        <w:spacing w:after="200" w:line="276" w:lineRule="auto"/>
        <w:ind w:hanging="2"/>
        <w:jc w:val="left"/>
        <w:rPr>
          <w:rFonts w:ascii="Times New Roman" w:eastAsia="Times New Roman" w:hAnsi="Times New Roman" w:cs="Times New Roman"/>
          <w:b/>
          <w:bCs/>
          <w:color w:val="000000"/>
          <w:sz w:val="24"/>
          <w:szCs w:val="24"/>
          <w:lang w:val="ru-RU"/>
        </w:rPr>
      </w:pPr>
      <w:r w:rsidRPr="00C050C4">
        <w:rPr>
          <w:rFonts w:ascii="Times New Roman" w:eastAsia="Times New Roman" w:hAnsi="Times New Roman" w:cs="Times New Roman"/>
          <w:b/>
          <w:bCs/>
          <w:color w:val="000000"/>
          <w:sz w:val="24"/>
          <w:szCs w:val="24"/>
          <w:lang w:val="ru-RU"/>
        </w:rPr>
        <w:t>2. Мала зграда – Просторије и ниво опремљености</w:t>
      </w:r>
    </w:p>
    <w:tbl>
      <w:tblPr>
        <w:tblStyle w:val="a0"/>
        <w:tblW w:w="9855"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tblPr>
      <w:tblGrid>
        <w:gridCol w:w="835"/>
        <w:gridCol w:w="2217"/>
        <w:gridCol w:w="1338"/>
        <w:gridCol w:w="1821"/>
        <w:gridCol w:w="1822"/>
        <w:gridCol w:w="1822"/>
      </w:tblGrid>
      <w:tr w:rsidR="00F2179A">
        <w:trPr>
          <w:cantSplit/>
          <w:jc w:val="center"/>
        </w:trPr>
        <w:tc>
          <w:tcPr>
            <w:tcW w:w="835" w:type="dxa"/>
            <w:vMerge w:val="restart"/>
            <w:shd w:val="clear" w:color="auto" w:fill="FBD4B4"/>
            <w:vAlign w:val="center"/>
          </w:tcPr>
          <w:p w:rsidR="00F2179A" w:rsidRDefault="00156686">
            <w:pPr>
              <w:pBdr>
                <w:top w:val="nil"/>
                <w:left w:val="nil"/>
                <w:bottom w:val="nil"/>
                <w:right w:val="nil"/>
                <w:between w:val="nil"/>
              </w:pBdr>
              <w:spacing w:line="276" w:lineRule="auto"/>
              <w:ind w:hanging="2"/>
              <w:jc w:val="left"/>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Редни број</w:t>
            </w:r>
          </w:p>
        </w:tc>
        <w:tc>
          <w:tcPr>
            <w:tcW w:w="2217" w:type="dxa"/>
            <w:vMerge w:val="restart"/>
            <w:shd w:val="clear" w:color="auto" w:fill="FBD4B4"/>
            <w:vAlign w:val="center"/>
          </w:tcPr>
          <w:p w:rsidR="00F2179A" w:rsidRDefault="00156686">
            <w:pPr>
              <w:pBdr>
                <w:top w:val="nil"/>
                <w:left w:val="nil"/>
                <w:bottom w:val="nil"/>
                <w:right w:val="nil"/>
                <w:between w:val="nil"/>
              </w:pBdr>
              <w:spacing w:line="276" w:lineRule="auto"/>
              <w:ind w:hanging="2"/>
              <w:jc w:val="left"/>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Назив објекта</w:t>
            </w:r>
          </w:p>
        </w:tc>
        <w:tc>
          <w:tcPr>
            <w:tcW w:w="1338" w:type="dxa"/>
            <w:vMerge w:val="restart"/>
            <w:shd w:val="clear" w:color="auto" w:fill="FBD4B4"/>
            <w:vAlign w:val="center"/>
          </w:tcPr>
          <w:p w:rsidR="00F2179A" w:rsidRDefault="00156686">
            <w:pPr>
              <w:pBdr>
                <w:top w:val="nil"/>
                <w:left w:val="nil"/>
                <w:bottom w:val="nil"/>
                <w:right w:val="nil"/>
                <w:between w:val="nil"/>
              </w:pBdr>
              <w:spacing w:line="276" w:lineRule="auto"/>
              <w:ind w:hanging="2"/>
              <w:jc w:val="left"/>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Број просторија</w:t>
            </w:r>
          </w:p>
        </w:tc>
        <w:tc>
          <w:tcPr>
            <w:tcW w:w="5465" w:type="dxa"/>
            <w:gridSpan w:val="3"/>
            <w:shd w:val="clear" w:color="auto" w:fill="FBD4B4"/>
            <w:vAlign w:val="center"/>
          </w:tcPr>
          <w:p w:rsidR="00F2179A" w:rsidRDefault="00156686">
            <w:pPr>
              <w:pBdr>
                <w:top w:val="nil"/>
                <w:left w:val="nil"/>
                <w:bottom w:val="nil"/>
                <w:right w:val="nil"/>
                <w:between w:val="nil"/>
              </w:pBdr>
              <w:spacing w:line="276" w:lineRule="auto"/>
              <w:ind w:hanging="2"/>
              <w:jc w:val="left"/>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Ниво опремљености</w:t>
            </w:r>
          </w:p>
        </w:tc>
      </w:tr>
      <w:tr w:rsidR="00F2179A">
        <w:trPr>
          <w:cantSplit/>
          <w:trHeight w:val="633"/>
          <w:jc w:val="center"/>
        </w:trPr>
        <w:tc>
          <w:tcPr>
            <w:tcW w:w="835" w:type="dxa"/>
            <w:vMerge/>
            <w:shd w:val="clear" w:color="auto" w:fill="FBD4B4"/>
            <w:vAlign w:val="center"/>
          </w:tcPr>
          <w:p w:rsidR="00F2179A" w:rsidRDefault="00F2179A">
            <w:pPr>
              <w:widowControl w:val="0"/>
              <w:pBdr>
                <w:top w:val="nil"/>
                <w:left w:val="nil"/>
                <w:bottom w:val="nil"/>
                <w:right w:val="nil"/>
                <w:between w:val="nil"/>
              </w:pBdr>
              <w:spacing w:line="276" w:lineRule="auto"/>
              <w:ind w:firstLine="0"/>
              <w:jc w:val="left"/>
              <w:rPr>
                <w:rFonts w:ascii="Times New Roman" w:eastAsia="Times New Roman" w:hAnsi="Times New Roman" w:cs="Times New Roman"/>
                <w:color w:val="000000"/>
                <w:sz w:val="24"/>
                <w:szCs w:val="24"/>
              </w:rPr>
            </w:pPr>
          </w:p>
        </w:tc>
        <w:tc>
          <w:tcPr>
            <w:tcW w:w="2217" w:type="dxa"/>
            <w:vMerge/>
            <w:shd w:val="clear" w:color="auto" w:fill="FBD4B4"/>
            <w:vAlign w:val="center"/>
          </w:tcPr>
          <w:p w:rsidR="00F2179A" w:rsidRDefault="00F2179A">
            <w:pPr>
              <w:widowControl w:val="0"/>
              <w:pBdr>
                <w:top w:val="nil"/>
                <w:left w:val="nil"/>
                <w:bottom w:val="nil"/>
                <w:right w:val="nil"/>
                <w:between w:val="nil"/>
              </w:pBdr>
              <w:spacing w:line="276" w:lineRule="auto"/>
              <w:ind w:firstLine="0"/>
              <w:jc w:val="left"/>
              <w:rPr>
                <w:rFonts w:ascii="Times New Roman" w:eastAsia="Times New Roman" w:hAnsi="Times New Roman" w:cs="Times New Roman"/>
                <w:color w:val="000000"/>
                <w:sz w:val="24"/>
                <w:szCs w:val="24"/>
              </w:rPr>
            </w:pPr>
          </w:p>
        </w:tc>
        <w:tc>
          <w:tcPr>
            <w:tcW w:w="1338" w:type="dxa"/>
            <w:vMerge/>
            <w:shd w:val="clear" w:color="auto" w:fill="FBD4B4"/>
            <w:vAlign w:val="center"/>
          </w:tcPr>
          <w:p w:rsidR="00F2179A" w:rsidRDefault="00F2179A">
            <w:pPr>
              <w:widowControl w:val="0"/>
              <w:pBdr>
                <w:top w:val="nil"/>
                <w:left w:val="nil"/>
                <w:bottom w:val="nil"/>
                <w:right w:val="nil"/>
                <w:between w:val="nil"/>
              </w:pBdr>
              <w:spacing w:line="276" w:lineRule="auto"/>
              <w:ind w:firstLine="0"/>
              <w:jc w:val="left"/>
              <w:rPr>
                <w:rFonts w:ascii="Times New Roman" w:eastAsia="Times New Roman" w:hAnsi="Times New Roman" w:cs="Times New Roman"/>
                <w:color w:val="000000"/>
                <w:sz w:val="24"/>
                <w:szCs w:val="24"/>
              </w:rPr>
            </w:pPr>
          </w:p>
        </w:tc>
        <w:tc>
          <w:tcPr>
            <w:tcW w:w="1821" w:type="dxa"/>
            <w:shd w:val="clear" w:color="auto" w:fill="FBD4B4"/>
            <w:vAlign w:val="center"/>
          </w:tcPr>
          <w:p w:rsidR="00F2179A" w:rsidRDefault="00156686">
            <w:pPr>
              <w:pBdr>
                <w:top w:val="nil"/>
                <w:left w:val="nil"/>
                <w:bottom w:val="nil"/>
                <w:right w:val="nil"/>
                <w:between w:val="nil"/>
              </w:pBdr>
              <w:spacing w:line="276" w:lineRule="auto"/>
              <w:ind w:hanging="2"/>
              <w:jc w:val="left"/>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Веома добро оп.</w:t>
            </w:r>
          </w:p>
        </w:tc>
        <w:tc>
          <w:tcPr>
            <w:tcW w:w="1822" w:type="dxa"/>
            <w:shd w:val="clear" w:color="auto" w:fill="FBD4B4"/>
            <w:vAlign w:val="center"/>
          </w:tcPr>
          <w:p w:rsidR="00F2179A" w:rsidRDefault="00156686">
            <w:pPr>
              <w:pBdr>
                <w:top w:val="nil"/>
                <w:left w:val="nil"/>
                <w:bottom w:val="nil"/>
                <w:right w:val="nil"/>
                <w:between w:val="nil"/>
              </w:pBdr>
              <w:spacing w:line="276" w:lineRule="auto"/>
              <w:ind w:hanging="2"/>
              <w:jc w:val="left"/>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Средње опремљен</w:t>
            </w:r>
          </w:p>
        </w:tc>
        <w:tc>
          <w:tcPr>
            <w:tcW w:w="1822" w:type="dxa"/>
            <w:shd w:val="clear" w:color="auto" w:fill="FBD4B4"/>
            <w:vAlign w:val="center"/>
          </w:tcPr>
          <w:p w:rsidR="00F2179A" w:rsidRDefault="00156686">
            <w:pPr>
              <w:pBdr>
                <w:top w:val="nil"/>
                <w:left w:val="nil"/>
                <w:bottom w:val="nil"/>
                <w:right w:val="nil"/>
                <w:between w:val="nil"/>
              </w:pBdr>
              <w:spacing w:line="276" w:lineRule="auto"/>
              <w:ind w:hanging="2"/>
              <w:jc w:val="left"/>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Лоше опремљен</w:t>
            </w:r>
          </w:p>
        </w:tc>
      </w:tr>
      <w:tr w:rsidR="00F2179A">
        <w:trPr>
          <w:cantSplit/>
          <w:trHeight w:val="631"/>
          <w:jc w:val="center"/>
        </w:trPr>
        <w:tc>
          <w:tcPr>
            <w:tcW w:w="835" w:type="dxa"/>
            <w:vAlign w:val="center"/>
          </w:tcPr>
          <w:p w:rsidR="00F2179A" w:rsidRDefault="00156686">
            <w:pPr>
              <w:pBdr>
                <w:top w:val="nil"/>
                <w:left w:val="nil"/>
                <w:bottom w:val="nil"/>
                <w:right w:val="nil"/>
                <w:between w:val="nil"/>
              </w:pBdr>
              <w:spacing w:line="276" w:lineRule="auto"/>
              <w:ind w:hanging="2"/>
              <w:jc w:val="left"/>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w:t>
            </w:r>
          </w:p>
        </w:tc>
        <w:tc>
          <w:tcPr>
            <w:tcW w:w="2217" w:type="dxa"/>
            <w:vAlign w:val="center"/>
          </w:tcPr>
          <w:p w:rsidR="00F2179A" w:rsidRDefault="00156686">
            <w:pPr>
              <w:pBdr>
                <w:top w:val="nil"/>
                <w:left w:val="nil"/>
                <w:bottom w:val="nil"/>
                <w:right w:val="nil"/>
                <w:between w:val="nil"/>
              </w:pBdr>
              <w:spacing w:line="276" w:lineRule="auto"/>
              <w:ind w:hanging="2"/>
              <w:jc w:val="left"/>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Учионице</w:t>
            </w:r>
          </w:p>
        </w:tc>
        <w:tc>
          <w:tcPr>
            <w:tcW w:w="1338" w:type="dxa"/>
            <w:vAlign w:val="center"/>
          </w:tcPr>
          <w:p w:rsidR="00F2179A" w:rsidRDefault="00156686">
            <w:pPr>
              <w:pBdr>
                <w:top w:val="nil"/>
                <w:left w:val="nil"/>
                <w:bottom w:val="nil"/>
                <w:right w:val="nil"/>
                <w:between w:val="nil"/>
              </w:pBdr>
              <w:spacing w:line="276" w:lineRule="auto"/>
              <w:ind w:hanging="2"/>
              <w:jc w:val="left"/>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4</w:t>
            </w:r>
          </w:p>
        </w:tc>
        <w:tc>
          <w:tcPr>
            <w:tcW w:w="1821" w:type="dxa"/>
            <w:vAlign w:val="center"/>
          </w:tcPr>
          <w:p w:rsidR="00F2179A" w:rsidRDefault="00F2179A">
            <w:pPr>
              <w:pBdr>
                <w:top w:val="nil"/>
                <w:left w:val="nil"/>
                <w:bottom w:val="nil"/>
                <w:right w:val="nil"/>
                <w:between w:val="nil"/>
              </w:pBdr>
              <w:spacing w:line="276" w:lineRule="auto"/>
              <w:ind w:hanging="2"/>
              <w:jc w:val="left"/>
              <w:rPr>
                <w:rFonts w:ascii="Times New Roman" w:eastAsia="Times New Roman" w:hAnsi="Times New Roman" w:cs="Times New Roman"/>
                <w:color w:val="000000"/>
                <w:sz w:val="24"/>
                <w:szCs w:val="24"/>
              </w:rPr>
            </w:pPr>
          </w:p>
        </w:tc>
        <w:tc>
          <w:tcPr>
            <w:tcW w:w="1822" w:type="dxa"/>
            <w:vAlign w:val="center"/>
          </w:tcPr>
          <w:p w:rsidR="00F2179A" w:rsidRDefault="00156686">
            <w:pPr>
              <w:pBdr>
                <w:top w:val="nil"/>
                <w:left w:val="nil"/>
                <w:bottom w:val="nil"/>
                <w:right w:val="nil"/>
                <w:between w:val="nil"/>
              </w:pBdr>
              <w:spacing w:line="276" w:lineRule="auto"/>
              <w:ind w:hanging="2"/>
              <w:jc w:val="left"/>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w:t>
            </w:r>
          </w:p>
        </w:tc>
        <w:tc>
          <w:tcPr>
            <w:tcW w:w="1822" w:type="dxa"/>
            <w:vAlign w:val="center"/>
          </w:tcPr>
          <w:p w:rsidR="00F2179A" w:rsidRDefault="00F2179A">
            <w:pPr>
              <w:pBdr>
                <w:top w:val="nil"/>
                <w:left w:val="nil"/>
                <w:bottom w:val="nil"/>
                <w:right w:val="nil"/>
                <w:between w:val="nil"/>
              </w:pBdr>
              <w:spacing w:line="276" w:lineRule="auto"/>
              <w:ind w:hanging="2"/>
              <w:jc w:val="left"/>
              <w:rPr>
                <w:rFonts w:ascii="Times New Roman" w:eastAsia="Times New Roman" w:hAnsi="Times New Roman" w:cs="Times New Roman"/>
                <w:color w:val="000000"/>
                <w:sz w:val="24"/>
                <w:szCs w:val="24"/>
              </w:rPr>
            </w:pPr>
          </w:p>
        </w:tc>
      </w:tr>
      <w:tr w:rsidR="00F2179A">
        <w:trPr>
          <w:cantSplit/>
          <w:trHeight w:val="613"/>
          <w:jc w:val="center"/>
        </w:trPr>
        <w:tc>
          <w:tcPr>
            <w:tcW w:w="835" w:type="dxa"/>
            <w:vAlign w:val="center"/>
          </w:tcPr>
          <w:p w:rsidR="00F2179A" w:rsidRDefault="00156686">
            <w:pPr>
              <w:pBdr>
                <w:top w:val="nil"/>
                <w:left w:val="nil"/>
                <w:bottom w:val="nil"/>
                <w:right w:val="nil"/>
                <w:between w:val="nil"/>
              </w:pBdr>
              <w:spacing w:line="276" w:lineRule="auto"/>
              <w:ind w:hanging="2"/>
              <w:jc w:val="left"/>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2</w:t>
            </w:r>
          </w:p>
        </w:tc>
        <w:tc>
          <w:tcPr>
            <w:tcW w:w="2217" w:type="dxa"/>
            <w:vAlign w:val="center"/>
          </w:tcPr>
          <w:p w:rsidR="00F2179A" w:rsidRDefault="00156686">
            <w:pPr>
              <w:pBdr>
                <w:top w:val="nil"/>
                <w:left w:val="nil"/>
                <w:bottom w:val="nil"/>
                <w:right w:val="nil"/>
                <w:between w:val="nil"/>
              </w:pBdr>
              <w:spacing w:line="276" w:lineRule="auto"/>
              <w:ind w:hanging="2"/>
              <w:jc w:val="left"/>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Зборница</w:t>
            </w:r>
          </w:p>
        </w:tc>
        <w:tc>
          <w:tcPr>
            <w:tcW w:w="1338" w:type="dxa"/>
            <w:vAlign w:val="center"/>
          </w:tcPr>
          <w:p w:rsidR="00F2179A" w:rsidRDefault="00156686">
            <w:pPr>
              <w:pBdr>
                <w:top w:val="nil"/>
                <w:left w:val="nil"/>
                <w:bottom w:val="nil"/>
                <w:right w:val="nil"/>
                <w:between w:val="nil"/>
              </w:pBdr>
              <w:spacing w:line="276" w:lineRule="auto"/>
              <w:ind w:hanging="2"/>
              <w:jc w:val="left"/>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w:t>
            </w:r>
          </w:p>
        </w:tc>
        <w:tc>
          <w:tcPr>
            <w:tcW w:w="1821" w:type="dxa"/>
            <w:vAlign w:val="center"/>
          </w:tcPr>
          <w:p w:rsidR="00F2179A" w:rsidRDefault="00F2179A">
            <w:pPr>
              <w:pBdr>
                <w:top w:val="nil"/>
                <w:left w:val="nil"/>
                <w:bottom w:val="nil"/>
                <w:right w:val="nil"/>
                <w:between w:val="nil"/>
              </w:pBdr>
              <w:spacing w:line="276" w:lineRule="auto"/>
              <w:ind w:hanging="2"/>
              <w:jc w:val="left"/>
              <w:rPr>
                <w:rFonts w:ascii="Times New Roman" w:eastAsia="Times New Roman" w:hAnsi="Times New Roman" w:cs="Times New Roman"/>
                <w:color w:val="000000"/>
                <w:sz w:val="24"/>
                <w:szCs w:val="24"/>
              </w:rPr>
            </w:pPr>
          </w:p>
        </w:tc>
        <w:tc>
          <w:tcPr>
            <w:tcW w:w="1822" w:type="dxa"/>
            <w:vAlign w:val="center"/>
          </w:tcPr>
          <w:p w:rsidR="00F2179A" w:rsidRDefault="00156686">
            <w:pPr>
              <w:pBdr>
                <w:top w:val="nil"/>
                <w:left w:val="nil"/>
                <w:bottom w:val="nil"/>
                <w:right w:val="nil"/>
                <w:between w:val="nil"/>
              </w:pBdr>
              <w:spacing w:line="276" w:lineRule="auto"/>
              <w:ind w:hanging="2"/>
              <w:jc w:val="left"/>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w:t>
            </w:r>
          </w:p>
        </w:tc>
        <w:tc>
          <w:tcPr>
            <w:tcW w:w="1822" w:type="dxa"/>
            <w:vAlign w:val="center"/>
          </w:tcPr>
          <w:p w:rsidR="00F2179A" w:rsidRDefault="00F2179A">
            <w:pPr>
              <w:pBdr>
                <w:top w:val="nil"/>
                <w:left w:val="nil"/>
                <w:bottom w:val="nil"/>
                <w:right w:val="nil"/>
                <w:between w:val="nil"/>
              </w:pBdr>
              <w:spacing w:line="276" w:lineRule="auto"/>
              <w:ind w:hanging="2"/>
              <w:jc w:val="left"/>
              <w:rPr>
                <w:rFonts w:ascii="Times New Roman" w:eastAsia="Times New Roman" w:hAnsi="Times New Roman" w:cs="Times New Roman"/>
                <w:color w:val="000000"/>
                <w:sz w:val="24"/>
                <w:szCs w:val="24"/>
              </w:rPr>
            </w:pPr>
          </w:p>
        </w:tc>
      </w:tr>
      <w:tr w:rsidR="00F2179A">
        <w:trPr>
          <w:cantSplit/>
          <w:trHeight w:val="567"/>
          <w:jc w:val="center"/>
        </w:trPr>
        <w:tc>
          <w:tcPr>
            <w:tcW w:w="835" w:type="dxa"/>
            <w:vAlign w:val="center"/>
          </w:tcPr>
          <w:p w:rsidR="00F2179A" w:rsidRDefault="00156686">
            <w:pPr>
              <w:pBdr>
                <w:top w:val="nil"/>
                <w:left w:val="nil"/>
                <w:bottom w:val="nil"/>
                <w:right w:val="nil"/>
                <w:between w:val="nil"/>
              </w:pBdr>
              <w:spacing w:line="276" w:lineRule="auto"/>
              <w:ind w:hanging="2"/>
              <w:jc w:val="left"/>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3</w:t>
            </w:r>
          </w:p>
        </w:tc>
        <w:tc>
          <w:tcPr>
            <w:tcW w:w="2217" w:type="dxa"/>
            <w:vAlign w:val="center"/>
          </w:tcPr>
          <w:p w:rsidR="00F2179A" w:rsidRDefault="00156686">
            <w:pPr>
              <w:pBdr>
                <w:top w:val="nil"/>
                <w:left w:val="nil"/>
                <w:bottom w:val="nil"/>
                <w:right w:val="nil"/>
                <w:between w:val="nil"/>
              </w:pBdr>
              <w:spacing w:line="276" w:lineRule="auto"/>
              <w:ind w:hanging="2"/>
              <w:jc w:val="left"/>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Кутак за родитеље</w:t>
            </w:r>
          </w:p>
        </w:tc>
        <w:tc>
          <w:tcPr>
            <w:tcW w:w="1338" w:type="dxa"/>
            <w:vAlign w:val="center"/>
          </w:tcPr>
          <w:p w:rsidR="00F2179A" w:rsidRDefault="00156686">
            <w:pPr>
              <w:pBdr>
                <w:top w:val="nil"/>
                <w:left w:val="nil"/>
                <w:bottom w:val="nil"/>
                <w:right w:val="nil"/>
                <w:between w:val="nil"/>
              </w:pBdr>
              <w:spacing w:line="276" w:lineRule="auto"/>
              <w:ind w:hanging="2"/>
              <w:jc w:val="left"/>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w:t>
            </w:r>
          </w:p>
        </w:tc>
        <w:tc>
          <w:tcPr>
            <w:tcW w:w="1821" w:type="dxa"/>
            <w:vAlign w:val="center"/>
          </w:tcPr>
          <w:p w:rsidR="00F2179A" w:rsidRDefault="00156686">
            <w:pPr>
              <w:pBdr>
                <w:top w:val="nil"/>
                <w:left w:val="nil"/>
                <w:bottom w:val="nil"/>
                <w:right w:val="nil"/>
                <w:between w:val="nil"/>
              </w:pBdr>
              <w:spacing w:line="276" w:lineRule="auto"/>
              <w:ind w:hanging="2"/>
              <w:jc w:val="left"/>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w:t>
            </w:r>
          </w:p>
        </w:tc>
        <w:tc>
          <w:tcPr>
            <w:tcW w:w="1822" w:type="dxa"/>
            <w:vAlign w:val="center"/>
          </w:tcPr>
          <w:p w:rsidR="00F2179A" w:rsidRDefault="00F2179A">
            <w:pPr>
              <w:pBdr>
                <w:top w:val="nil"/>
                <w:left w:val="nil"/>
                <w:bottom w:val="nil"/>
                <w:right w:val="nil"/>
                <w:between w:val="nil"/>
              </w:pBdr>
              <w:spacing w:line="276" w:lineRule="auto"/>
              <w:ind w:hanging="2"/>
              <w:jc w:val="left"/>
              <w:rPr>
                <w:rFonts w:ascii="Times New Roman" w:eastAsia="Times New Roman" w:hAnsi="Times New Roman" w:cs="Times New Roman"/>
                <w:color w:val="000000"/>
                <w:sz w:val="24"/>
                <w:szCs w:val="24"/>
              </w:rPr>
            </w:pPr>
          </w:p>
        </w:tc>
        <w:tc>
          <w:tcPr>
            <w:tcW w:w="1822" w:type="dxa"/>
            <w:vAlign w:val="center"/>
          </w:tcPr>
          <w:p w:rsidR="00F2179A" w:rsidRDefault="00F2179A">
            <w:pPr>
              <w:pBdr>
                <w:top w:val="nil"/>
                <w:left w:val="nil"/>
                <w:bottom w:val="nil"/>
                <w:right w:val="nil"/>
                <w:between w:val="nil"/>
              </w:pBdr>
              <w:spacing w:line="276" w:lineRule="auto"/>
              <w:ind w:hanging="2"/>
              <w:jc w:val="left"/>
              <w:rPr>
                <w:rFonts w:ascii="Times New Roman" w:eastAsia="Times New Roman" w:hAnsi="Times New Roman" w:cs="Times New Roman"/>
                <w:color w:val="000000"/>
                <w:sz w:val="24"/>
                <w:szCs w:val="24"/>
              </w:rPr>
            </w:pPr>
          </w:p>
        </w:tc>
      </w:tr>
      <w:tr w:rsidR="00F2179A">
        <w:trPr>
          <w:cantSplit/>
          <w:jc w:val="center"/>
        </w:trPr>
        <w:tc>
          <w:tcPr>
            <w:tcW w:w="835" w:type="dxa"/>
            <w:vAlign w:val="center"/>
          </w:tcPr>
          <w:p w:rsidR="00F2179A" w:rsidRDefault="00156686">
            <w:pPr>
              <w:pBdr>
                <w:top w:val="nil"/>
                <w:left w:val="nil"/>
                <w:bottom w:val="nil"/>
                <w:right w:val="nil"/>
                <w:between w:val="nil"/>
              </w:pBdr>
              <w:spacing w:line="276" w:lineRule="auto"/>
              <w:ind w:hanging="2"/>
              <w:jc w:val="left"/>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4</w:t>
            </w:r>
          </w:p>
        </w:tc>
        <w:tc>
          <w:tcPr>
            <w:tcW w:w="2217" w:type="dxa"/>
            <w:vAlign w:val="center"/>
          </w:tcPr>
          <w:p w:rsidR="00F2179A" w:rsidRDefault="00156686">
            <w:pPr>
              <w:pBdr>
                <w:top w:val="nil"/>
                <w:left w:val="nil"/>
                <w:bottom w:val="nil"/>
                <w:right w:val="nil"/>
                <w:between w:val="nil"/>
              </w:pBdr>
              <w:spacing w:line="276" w:lineRule="auto"/>
              <w:ind w:hanging="2"/>
              <w:jc w:val="left"/>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Шк. кафе-просторија</w:t>
            </w:r>
          </w:p>
        </w:tc>
        <w:tc>
          <w:tcPr>
            <w:tcW w:w="1338" w:type="dxa"/>
            <w:vAlign w:val="center"/>
          </w:tcPr>
          <w:p w:rsidR="00F2179A" w:rsidRDefault="00156686">
            <w:pPr>
              <w:pBdr>
                <w:top w:val="nil"/>
                <w:left w:val="nil"/>
                <w:bottom w:val="nil"/>
                <w:right w:val="nil"/>
                <w:between w:val="nil"/>
              </w:pBdr>
              <w:spacing w:line="276" w:lineRule="auto"/>
              <w:ind w:hanging="2"/>
              <w:jc w:val="left"/>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w:t>
            </w:r>
          </w:p>
        </w:tc>
        <w:tc>
          <w:tcPr>
            <w:tcW w:w="1821" w:type="dxa"/>
            <w:vAlign w:val="center"/>
          </w:tcPr>
          <w:p w:rsidR="00F2179A" w:rsidRDefault="00F2179A">
            <w:pPr>
              <w:pBdr>
                <w:top w:val="nil"/>
                <w:left w:val="nil"/>
                <w:bottom w:val="nil"/>
                <w:right w:val="nil"/>
                <w:between w:val="nil"/>
              </w:pBdr>
              <w:spacing w:line="276" w:lineRule="auto"/>
              <w:ind w:hanging="2"/>
              <w:jc w:val="left"/>
              <w:rPr>
                <w:rFonts w:ascii="Times New Roman" w:eastAsia="Times New Roman" w:hAnsi="Times New Roman" w:cs="Times New Roman"/>
                <w:color w:val="000000"/>
                <w:sz w:val="24"/>
                <w:szCs w:val="24"/>
              </w:rPr>
            </w:pPr>
          </w:p>
        </w:tc>
        <w:tc>
          <w:tcPr>
            <w:tcW w:w="1822" w:type="dxa"/>
            <w:vAlign w:val="center"/>
          </w:tcPr>
          <w:p w:rsidR="00F2179A" w:rsidRDefault="00156686">
            <w:pPr>
              <w:pBdr>
                <w:top w:val="nil"/>
                <w:left w:val="nil"/>
                <w:bottom w:val="nil"/>
                <w:right w:val="nil"/>
                <w:between w:val="nil"/>
              </w:pBdr>
              <w:spacing w:line="276" w:lineRule="auto"/>
              <w:ind w:hanging="2"/>
              <w:jc w:val="left"/>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w:t>
            </w:r>
          </w:p>
        </w:tc>
        <w:tc>
          <w:tcPr>
            <w:tcW w:w="1822" w:type="dxa"/>
            <w:vAlign w:val="center"/>
          </w:tcPr>
          <w:p w:rsidR="00F2179A" w:rsidRDefault="00F2179A">
            <w:pPr>
              <w:pBdr>
                <w:top w:val="nil"/>
                <w:left w:val="nil"/>
                <w:bottom w:val="nil"/>
                <w:right w:val="nil"/>
                <w:between w:val="nil"/>
              </w:pBdr>
              <w:spacing w:line="276" w:lineRule="auto"/>
              <w:ind w:hanging="2"/>
              <w:jc w:val="left"/>
              <w:rPr>
                <w:rFonts w:ascii="Times New Roman" w:eastAsia="Times New Roman" w:hAnsi="Times New Roman" w:cs="Times New Roman"/>
                <w:color w:val="000000"/>
                <w:sz w:val="24"/>
                <w:szCs w:val="24"/>
              </w:rPr>
            </w:pPr>
          </w:p>
        </w:tc>
      </w:tr>
      <w:tr w:rsidR="00F2179A">
        <w:trPr>
          <w:cantSplit/>
          <w:trHeight w:val="568"/>
          <w:jc w:val="center"/>
        </w:trPr>
        <w:tc>
          <w:tcPr>
            <w:tcW w:w="835" w:type="dxa"/>
            <w:vAlign w:val="center"/>
          </w:tcPr>
          <w:p w:rsidR="00F2179A" w:rsidRDefault="00156686">
            <w:pPr>
              <w:pBdr>
                <w:top w:val="nil"/>
                <w:left w:val="nil"/>
                <w:bottom w:val="nil"/>
                <w:right w:val="nil"/>
                <w:between w:val="nil"/>
              </w:pBdr>
              <w:spacing w:line="276" w:lineRule="auto"/>
              <w:ind w:hanging="2"/>
              <w:jc w:val="left"/>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5</w:t>
            </w:r>
          </w:p>
        </w:tc>
        <w:tc>
          <w:tcPr>
            <w:tcW w:w="2217" w:type="dxa"/>
            <w:vAlign w:val="center"/>
          </w:tcPr>
          <w:p w:rsidR="00F2179A" w:rsidRDefault="00156686">
            <w:pPr>
              <w:pBdr>
                <w:top w:val="nil"/>
                <w:left w:val="nil"/>
                <w:bottom w:val="nil"/>
                <w:right w:val="nil"/>
                <w:between w:val="nil"/>
              </w:pBdr>
              <w:spacing w:line="276" w:lineRule="auto"/>
              <w:ind w:hanging="2"/>
              <w:jc w:val="left"/>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Хол</w:t>
            </w:r>
          </w:p>
        </w:tc>
        <w:tc>
          <w:tcPr>
            <w:tcW w:w="1338" w:type="dxa"/>
            <w:vAlign w:val="center"/>
          </w:tcPr>
          <w:p w:rsidR="00F2179A" w:rsidRDefault="00156686">
            <w:pPr>
              <w:pBdr>
                <w:top w:val="nil"/>
                <w:left w:val="nil"/>
                <w:bottom w:val="nil"/>
                <w:right w:val="nil"/>
                <w:between w:val="nil"/>
              </w:pBdr>
              <w:spacing w:line="276" w:lineRule="auto"/>
              <w:ind w:hanging="2"/>
              <w:jc w:val="left"/>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w:t>
            </w:r>
          </w:p>
        </w:tc>
        <w:tc>
          <w:tcPr>
            <w:tcW w:w="1821" w:type="dxa"/>
            <w:vAlign w:val="center"/>
          </w:tcPr>
          <w:p w:rsidR="00F2179A" w:rsidRDefault="00F2179A">
            <w:pPr>
              <w:pBdr>
                <w:top w:val="nil"/>
                <w:left w:val="nil"/>
                <w:bottom w:val="nil"/>
                <w:right w:val="nil"/>
                <w:between w:val="nil"/>
              </w:pBdr>
              <w:spacing w:line="276" w:lineRule="auto"/>
              <w:ind w:hanging="2"/>
              <w:jc w:val="left"/>
              <w:rPr>
                <w:rFonts w:ascii="Times New Roman" w:eastAsia="Times New Roman" w:hAnsi="Times New Roman" w:cs="Times New Roman"/>
                <w:color w:val="000000"/>
                <w:sz w:val="24"/>
                <w:szCs w:val="24"/>
              </w:rPr>
            </w:pPr>
          </w:p>
        </w:tc>
        <w:tc>
          <w:tcPr>
            <w:tcW w:w="1822" w:type="dxa"/>
            <w:vAlign w:val="center"/>
          </w:tcPr>
          <w:p w:rsidR="00F2179A" w:rsidRDefault="00156686">
            <w:pPr>
              <w:pBdr>
                <w:top w:val="nil"/>
                <w:left w:val="nil"/>
                <w:bottom w:val="nil"/>
                <w:right w:val="nil"/>
                <w:between w:val="nil"/>
              </w:pBdr>
              <w:spacing w:line="276" w:lineRule="auto"/>
              <w:ind w:hanging="2"/>
              <w:jc w:val="left"/>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w:t>
            </w:r>
          </w:p>
        </w:tc>
        <w:tc>
          <w:tcPr>
            <w:tcW w:w="1822" w:type="dxa"/>
            <w:vAlign w:val="center"/>
          </w:tcPr>
          <w:p w:rsidR="00F2179A" w:rsidRDefault="00F2179A">
            <w:pPr>
              <w:pBdr>
                <w:top w:val="nil"/>
                <w:left w:val="nil"/>
                <w:bottom w:val="nil"/>
                <w:right w:val="nil"/>
                <w:between w:val="nil"/>
              </w:pBdr>
              <w:spacing w:line="276" w:lineRule="auto"/>
              <w:ind w:hanging="2"/>
              <w:jc w:val="left"/>
              <w:rPr>
                <w:rFonts w:ascii="Times New Roman" w:eastAsia="Times New Roman" w:hAnsi="Times New Roman" w:cs="Times New Roman"/>
                <w:color w:val="000000"/>
                <w:sz w:val="24"/>
                <w:szCs w:val="24"/>
              </w:rPr>
            </w:pPr>
          </w:p>
        </w:tc>
      </w:tr>
    </w:tbl>
    <w:p w:rsidR="00F2179A" w:rsidRDefault="00F2179A">
      <w:pPr>
        <w:pBdr>
          <w:top w:val="nil"/>
          <w:left w:val="nil"/>
          <w:bottom w:val="nil"/>
          <w:right w:val="nil"/>
          <w:between w:val="nil"/>
        </w:pBdr>
        <w:spacing w:after="200" w:line="276" w:lineRule="auto"/>
        <w:ind w:hanging="2"/>
        <w:rPr>
          <w:rFonts w:ascii="Times New Roman" w:eastAsia="Times New Roman" w:hAnsi="Times New Roman" w:cs="Times New Roman"/>
          <w:color w:val="FF0000"/>
          <w:sz w:val="24"/>
          <w:szCs w:val="24"/>
        </w:rPr>
      </w:pPr>
    </w:p>
    <w:p w:rsidR="00F2179A" w:rsidRPr="00C050C4" w:rsidRDefault="00156686">
      <w:pPr>
        <w:pBdr>
          <w:top w:val="nil"/>
          <w:left w:val="nil"/>
          <w:bottom w:val="nil"/>
          <w:right w:val="nil"/>
          <w:between w:val="nil"/>
        </w:pBdr>
        <w:spacing w:line="276" w:lineRule="auto"/>
        <w:ind w:hanging="2"/>
        <w:rPr>
          <w:rFonts w:ascii="Times New Roman" w:eastAsia="Times New Roman" w:hAnsi="Times New Roman" w:cs="Times New Roman"/>
          <w:color w:val="000000"/>
          <w:sz w:val="24"/>
          <w:szCs w:val="24"/>
          <w:lang w:val="ru-RU"/>
        </w:rPr>
      </w:pPr>
      <w:r w:rsidRPr="00C050C4">
        <w:rPr>
          <w:rFonts w:ascii="Times New Roman" w:eastAsia="Times New Roman" w:hAnsi="Times New Roman" w:cs="Times New Roman"/>
          <w:color w:val="000000"/>
          <w:sz w:val="24"/>
          <w:szCs w:val="24"/>
          <w:lang w:val="ru-RU"/>
        </w:rPr>
        <w:t>„Мала школа“ је новијег датума. Изграђена је 1989. године и више прилагођена потребама ученика и наставника.</w:t>
      </w:r>
    </w:p>
    <w:p w:rsidR="00F2179A" w:rsidRPr="00C050C4" w:rsidRDefault="00156686">
      <w:pPr>
        <w:pBdr>
          <w:top w:val="nil"/>
          <w:left w:val="nil"/>
          <w:bottom w:val="nil"/>
          <w:right w:val="nil"/>
          <w:between w:val="nil"/>
        </w:pBdr>
        <w:spacing w:after="200" w:line="276" w:lineRule="auto"/>
        <w:ind w:hanging="2"/>
        <w:rPr>
          <w:rFonts w:ascii="Times New Roman" w:eastAsia="Times New Roman" w:hAnsi="Times New Roman" w:cs="Times New Roman"/>
          <w:color w:val="000000"/>
          <w:sz w:val="24"/>
          <w:szCs w:val="24"/>
          <w:lang w:val="ru-RU"/>
        </w:rPr>
      </w:pPr>
      <w:r w:rsidRPr="00C050C4">
        <w:rPr>
          <w:rFonts w:ascii="Times New Roman" w:eastAsia="Times New Roman" w:hAnsi="Times New Roman" w:cs="Times New Roman"/>
          <w:color w:val="000000"/>
          <w:sz w:val="24"/>
          <w:szCs w:val="24"/>
          <w:lang w:val="ru-RU"/>
        </w:rPr>
        <w:t>У „малој школи“ се налазе четири учионице у којима наставу похађају ученици нижих разреда, са намештајем прилагођеним за њихов узраст. Школа, такође, има зборницу, кафе-просторију, ходник и просторију за пријем родитеља.</w:t>
      </w:r>
    </w:p>
    <w:p w:rsidR="00F2179A" w:rsidRPr="00C050C4" w:rsidRDefault="00156686">
      <w:pPr>
        <w:pBdr>
          <w:top w:val="nil"/>
          <w:left w:val="nil"/>
          <w:bottom w:val="nil"/>
          <w:right w:val="nil"/>
          <w:between w:val="nil"/>
        </w:pBdr>
        <w:spacing w:after="200" w:line="276" w:lineRule="auto"/>
        <w:ind w:hanging="2"/>
        <w:rPr>
          <w:rFonts w:ascii="Times New Roman" w:eastAsia="Times New Roman" w:hAnsi="Times New Roman" w:cs="Times New Roman"/>
          <w:color w:val="000000"/>
          <w:sz w:val="24"/>
          <w:szCs w:val="24"/>
          <w:lang w:val="ru-RU"/>
        </w:rPr>
      </w:pPr>
      <w:r w:rsidRPr="00C050C4">
        <w:rPr>
          <w:rFonts w:ascii="Times New Roman" w:eastAsia="Times New Roman" w:hAnsi="Times New Roman" w:cs="Times New Roman"/>
          <w:color w:val="000000"/>
          <w:sz w:val="24"/>
          <w:szCs w:val="24"/>
          <w:lang w:val="ru-RU"/>
        </w:rPr>
        <w:t xml:space="preserve">Током календарске 2025. године замењена је фасадна столарија на објекту намењеном за ученике нижих разреда на адреси Аксентија Мародића ББ. </w:t>
      </w:r>
    </w:p>
    <w:p w:rsidR="00F2179A" w:rsidRPr="00C050C4" w:rsidRDefault="00F2179A">
      <w:pPr>
        <w:pBdr>
          <w:top w:val="nil"/>
          <w:left w:val="nil"/>
          <w:bottom w:val="nil"/>
          <w:right w:val="nil"/>
          <w:between w:val="nil"/>
        </w:pBdr>
        <w:spacing w:after="200" w:line="276" w:lineRule="auto"/>
        <w:ind w:hanging="2"/>
        <w:rPr>
          <w:rFonts w:ascii="Times New Roman" w:eastAsia="Times New Roman" w:hAnsi="Times New Roman" w:cs="Times New Roman"/>
          <w:color w:val="FF0000"/>
          <w:sz w:val="24"/>
          <w:szCs w:val="24"/>
          <w:lang w:val="ru-RU"/>
        </w:rPr>
      </w:pPr>
    </w:p>
    <w:p w:rsidR="00F2179A" w:rsidRPr="00C050C4" w:rsidRDefault="00F2179A">
      <w:pPr>
        <w:pBdr>
          <w:top w:val="nil"/>
          <w:left w:val="nil"/>
          <w:bottom w:val="nil"/>
          <w:right w:val="nil"/>
          <w:between w:val="nil"/>
        </w:pBdr>
        <w:spacing w:after="200" w:line="276" w:lineRule="auto"/>
        <w:ind w:hanging="2"/>
        <w:rPr>
          <w:rFonts w:ascii="Times New Roman" w:eastAsia="Times New Roman" w:hAnsi="Times New Roman" w:cs="Times New Roman"/>
          <w:color w:val="FF0000"/>
          <w:sz w:val="24"/>
          <w:szCs w:val="24"/>
          <w:lang w:val="ru-RU"/>
        </w:rPr>
      </w:pPr>
    </w:p>
    <w:p w:rsidR="00F2179A" w:rsidRPr="00C050C4" w:rsidRDefault="00F2179A">
      <w:pPr>
        <w:pBdr>
          <w:top w:val="nil"/>
          <w:left w:val="nil"/>
          <w:bottom w:val="nil"/>
          <w:right w:val="nil"/>
          <w:between w:val="nil"/>
        </w:pBdr>
        <w:spacing w:after="200" w:line="276" w:lineRule="auto"/>
        <w:ind w:hanging="2"/>
        <w:rPr>
          <w:rFonts w:ascii="Times New Roman" w:eastAsia="Times New Roman" w:hAnsi="Times New Roman" w:cs="Times New Roman"/>
          <w:color w:val="FF0000"/>
          <w:sz w:val="24"/>
          <w:szCs w:val="24"/>
          <w:lang w:val="ru-RU"/>
        </w:rPr>
      </w:pPr>
    </w:p>
    <w:p w:rsidR="00F2179A" w:rsidRPr="00C050C4" w:rsidRDefault="00F2179A">
      <w:pPr>
        <w:pBdr>
          <w:top w:val="nil"/>
          <w:left w:val="nil"/>
          <w:bottom w:val="nil"/>
          <w:right w:val="nil"/>
          <w:between w:val="nil"/>
        </w:pBdr>
        <w:spacing w:after="200" w:line="276" w:lineRule="auto"/>
        <w:ind w:hanging="2"/>
        <w:rPr>
          <w:rFonts w:ascii="Times New Roman" w:eastAsia="Times New Roman" w:hAnsi="Times New Roman" w:cs="Times New Roman"/>
          <w:color w:val="FF0000"/>
          <w:sz w:val="24"/>
          <w:szCs w:val="24"/>
          <w:lang w:val="ru-RU"/>
        </w:rPr>
      </w:pPr>
    </w:p>
    <w:p w:rsidR="00F2179A" w:rsidRPr="00C050C4" w:rsidRDefault="00F2179A">
      <w:pPr>
        <w:pBdr>
          <w:top w:val="nil"/>
          <w:left w:val="nil"/>
          <w:bottom w:val="nil"/>
          <w:right w:val="nil"/>
          <w:between w:val="nil"/>
        </w:pBdr>
        <w:spacing w:after="200" w:line="276" w:lineRule="auto"/>
        <w:ind w:hanging="2"/>
        <w:rPr>
          <w:rFonts w:ascii="Times New Roman" w:eastAsia="Times New Roman" w:hAnsi="Times New Roman" w:cs="Times New Roman"/>
          <w:color w:val="FF0000"/>
          <w:sz w:val="24"/>
          <w:szCs w:val="24"/>
          <w:lang w:val="ru-RU"/>
        </w:rPr>
      </w:pPr>
    </w:p>
    <w:p w:rsidR="00F2179A" w:rsidRPr="00C050C4" w:rsidRDefault="00F2179A">
      <w:pPr>
        <w:pBdr>
          <w:top w:val="nil"/>
          <w:left w:val="nil"/>
          <w:bottom w:val="nil"/>
          <w:right w:val="nil"/>
          <w:between w:val="nil"/>
        </w:pBdr>
        <w:spacing w:after="200" w:line="276" w:lineRule="auto"/>
        <w:ind w:hanging="2"/>
        <w:rPr>
          <w:rFonts w:ascii="Times New Roman" w:eastAsia="Times New Roman" w:hAnsi="Times New Roman" w:cs="Times New Roman"/>
          <w:color w:val="FF0000"/>
          <w:sz w:val="24"/>
          <w:szCs w:val="24"/>
          <w:lang w:val="ru-RU"/>
        </w:rPr>
      </w:pPr>
    </w:p>
    <w:p w:rsidR="00F2179A" w:rsidRPr="00C050C4" w:rsidRDefault="00F2179A">
      <w:pPr>
        <w:pBdr>
          <w:top w:val="nil"/>
          <w:left w:val="nil"/>
          <w:bottom w:val="nil"/>
          <w:right w:val="nil"/>
          <w:between w:val="nil"/>
        </w:pBdr>
        <w:spacing w:after="200" w:line="276" w:lineRule="auto"/>
        <w:ind w:hanging="2"/>
        <w:rPr>
          <w:rFonts w:ascii="Times New Roman" w:eastAsia="Times New Roman" w:hAnsi="Times New Roman" w:cs="Times New Roman"/>
          <w:color w:val="FF0000"/>
          <w:sz w:val="24"/>
          <w:szCs w:val="24"/>
          <w:lang w:val="ru-RU"/>
        </w:rPr>
      </w:pPr>
    </w:p>
    <w:p w:rsidR="00F2179A" w:rsidRPr="00C050C4" w:rsidRDefault="00F2179A">
      <w:pPr>
        <w:pBdr>
          <w:top w:val="nil"/>
          <w:left w:val="nil"/>
          <w:bottom w:val="nil"/>
          <w:right w:val="nil"/>
          <w:between w:val="nil"/>
        </w:pBdr>
        <w:spacing w:after="200" w:line="276" w:lineRule="auto"/>
        <w:ind w:hanging="2"/>
        <w:rPr>
          <w:rFonts w:ascii="Times New Roman" w:eastAsia="Times New Roman" w:hAnsi="Times New Roman" w:cs="Times New Roman"/>
          <w:color w:val="FF0000"/>
          <w:sz w:val="24"/>
          <w:szCs w:val="24"/>
          <w:lang w:val="ru-RU"/>
        </w:rPr>
      </w:pPr>
    </w:p>
    <w:p w:rsidR="00F2179A" w:rsidRPr="00062BA8" w:rsidRDefault="00156686">
      <w:pPr>
        <w:pBdr>
          <w:top w:val="nil"/>
          <w:left w:val="nil"/>
          <w:bottom w:val="nil"/>
          <w:right w:val="nil"/>
          <w:between w:val="nil"/>
        </w:pBdr>
        <w:spacing w:after="200" w:line="276" w:lineRule="auto"/>
        <w:ind w:hanging="2"/>
        <w:jc w:val="left"/>
        <w:rPr>
          <w:rFonts w:ascii="Times New Roman" w:eastAsia="Times New Roman" w:hAnsi="Times New Roman" w:cs="Times New Roman"/>
          <w:b/>
          <w:bCs/>
          <w:color w:val="000000"/>
          <w:sz w:val="24"/>
          <w:szCs w:val="24"/>
          <w:lang w:val="ru-RU"/>
        </w:rPr>
      </w:pPr>
      <w:r w:rsidRPr="00062BA8">
        <w:rPr>
          <w:rFonts w:ascii="Times New Roman" w:eastAsia="Times New Roman" w:hAnsi="Times New Roman" w:cs="Times New Roman"/>
          <w:b/>
          <w:bCs/>
          <w:color w:val="000000"/>
          <w:sz w:val="24"/>
          <w:szCs w:val="24"/>
          <w:lang w:val="ru-RU"/>
        </w:rPr>
        <w:t xml:space="preserve">3. Издвојено одељење Биково </w:t>
      </w:r>
    </w:p>
    <w:p w:rsidR="00F2179A" w:rsidRDefault="00156686">
      <w:pPr>
        <w:pBdr>
          <w:top w:val="nil"/>
          <w:left w:val="nil"/>
          <w:bottom w:val="nil"/>
          <w:right w:val="nil"/>
          <w:between w:val="nil"/>
        </w:pBdr>
        <w:spacing w:after="200" w:line="276" w:lineRule="auto"/>
        <w:ind w:hanging="2"/>
        <w:rPr>
          <w:rFonts w:ascii="Times New Roman" w:eastAsia="Times New Roman" w:hAnsi="Times New Roman" w:cs="Times New Roman"/>
          <w:color w:val="000000"/>
          <w:sz w:val="24"/>
          <w:szCs w:val="24"/>
        </w:rPr>
      </w:pPr>
      <w:r w:rsidRPr="00C050C4">
        <w:rPr>
          <w:rFonts w:ascii="Times New Roman" w:eastAsia="Times New Roman" w:hAnsi="Times New Roman" w:cs="Times New Roman"/>
          <w:b/>
          <w:bCs/>
          <w:color w:val="000000"/>
          <w:sz w:val="24"/>
          <w:szCs w:val="24"/>
          <w:lang w:val="ru-RU"/>
        </w:rPr>
        <w:t xml:space="preserve">Зграда на Бикову је површине 316,89 </w:t>
      </w:r>
      <w:r>
        <w:rPr>
          <w:rFonts w:ascii="Times New Roman" w:eastAsia="Times New Roman" w:hAnsi="Times New Roman" w:cs="Times New Roman"/>
          <w:b/>
          <w:bCs/>
          <w:color w:val="000000"/>
          <w:sz w:val="24"/>
          <w:szCs w:val="24"/>
        </w:rPr>
        <w:t>m</w:t>
      </w:r>
      <w:r w:rsidRPr="00C050C4">
        <w:rPr>
          <w:rFonts w:ascii="Times New Roman" w:eastAsia="Times New Roman" w:hAnsi="Times New Roman" w:cs="Times New Roman"/>
          <w:b/>
          <w:bCs/>
          <w:color w:val="000000"/>
          <w:sz w:val="24"/>
          <w:szCs w:val="24"/>
          <w:lang w:val="ru-RU"/>
        </w:rPr>
        <w:t>²</w:t>
      </w:r>
      <w:r w:rsidRPr="00C050C4">
        <w:rPr>
          <w:rFonts w:ascii="Times New Roman" w:eastAsia="Times New Roman" w:hAnsi="Times New Roman" w:cs="Times New Roman"/>
          <w:color w:val="000000"/>
          <w:sz w:val="24"/>
          <w:szCs w:val="24"/>
          <w:lang w:val="ru-RU"/>
        </w:rPr>
        <w:t xml:space="preserve">, загревање је  централно, на лож-уље. Једну просторију користи предшколска установа ''Наша радост''. Има велико травнато двориште, спортски терен за кошарку и травнати терен за фудбал. </w:t>
      </w:r>
      <w:r>
        <w:rPr>
          <w:rFonts w:ascii="Times New Roman" w:eastAsia="Times New Roman" w:hAnsi="Times New Roman" w:cs="Times New Roman"/>
          <w:color w:val="000000"/>
          <w:sz w:val="24"/>
          <w:szCs w:val="24"/>
        </w:rPr>
        <w:t>Удаљена је од матичне школе 12,4 km.</w:t>
      </w:r>
    </w:p>
    <w:tbl>
      <w:tblPr>
        <w:tblStyle w:val="a1"/>
        <w:tblW w:w="9364"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tblPr>
      <w:tblGrid>
        <w:gridCol w:w="868"/>
        <w:gridCol w:w="2083"/>
        <w:gridCol w:w="1424"/>
        <w:gridCol w:w="1317"/>
        <w:gridCol w:w="1393"/>
        <w:gridCol w:w="2279"/>
      </w:tblGrid>
      <w:tr w:rsidR="00F2179A">
        <w:trPr>
          <w:cantSplit/>
          <w:jc w:val="center"/>
        </w:trPr>
        <w:tc>
          <w:tcPr>
            <w:tcW w:w="868" w:type="dxa"/>
            <w:vMerge w:val="restart"/>
            <w:shd w:val="clear" w:color="auto" w:fill="FBD4B4"/>
            <w:vAlign w:val="center"/>
          </w:tcPr>
          <w:p w:rsidR="00F2179A" w:rsidRDefault="00156686">
            <w:pPr>
              <w:pBdr>
                <w:top w:val="nil"/>
                <w:left w:val="nil"/>
                <w:bottom w:val="nil"/>
                <w:right w:val="nil"/>
                <w:between w:val="nil"/>
              </w:pBdr>
              <w:spacing w:after="200" w:line="276" w:lineRule="auto"/>
              <w:ind w:hanging="2"/>
              <w:jc w:val="left"/>
              <w:rPr>
                <w:rFonts w:ascii="Times New Roman" w:eastAsia="Times New Roman" w:hAnsi="Times New Roman" w:cs="Times New Roman"/>
                <w:b/>
                <w:bCs/>
                <w:color w:val="000000"/>
                <w:sz w:val="24"/>
                <w:szCs w:val="24"/>
              </w:rPr>
            </w:pPr>
            <w:r>
              <w:rPr>
                <w:rFonts w:ascii="Times New Roman" w:eastAsia="Times New Roman" w:hAnsi="Times New Roman" w:cs="Times New Roman"/>
                <w:b/>
                <w:bCs/>
                <w:color w:val="000000"/>
                <w:sz w:val="24"/>
                <w:szCs w:val="24"/>
              </w:rPr>
              <w:t>Редни број</w:t>
            </w:r>
          </w:p>
        </w:tc>
        <w:tc>
          <w:tcPr>
            <w:tcW w:w="2083" w:type="dxa"/>
            <w:vMerge w:val="restart"/>
            <w:shd w:val="clear" w:color="auto" w:fill="FBD4B4"/>
            <w:vAlign w:val="center"/>
          </w:tcPr>
          <w:p w:rsidR="00F2179A" w:rsidRDefault="00156686">
            <w:pPr>
              <w:pBdr>
                <w:top w:val="nil"/>
                <w:left w:val="nil"/>
                <w:bottom w:val="nil"/>
                <w:right w:val="nil"/>
                <w:between w:val="nil"/>
              </w:pBdr>
              <w:spacing w:after="200" w:line="276" w:lineRule="auto"/>
              <w:ind w:hanging="2"/>
              <w:jc w:val="left"/>
              <w:rPr>
                <w:rFonts w:ascii="Times New Roman" w:eastAsia="Times New Roman" w:hAnsi="Times New Roman" w:cs="Times New Roman"/>
                <w:b/>
                <w:bCs/>
                <w:color w:val="000000"/>
                <w:sz w:val="24"/>
                <w:szCs w:val="24"/>
              </w:rPr>
            </w:pPr>
            <w:r>
              <w:rPr>
                <w:rFonts w:ascii="Times New Roman" w:eastAsia="Times New Roman" w:hAnsi="Times New Roman" w:cs="Times New Roman"/>
                <w:b/>
                <w:bCs/>
                <w:color w:val="000000"/>
                <w:sz w:val="24"/>
                <w:szCs w:val="24"/>
              </w:rPr>
              <w:t>Назив објекта</w:t>
            </w:r>
          </w:p>
        </w:tc>
        <w:tc>
          <w:tcPr>
            <w:tcW w:w="1424" w:type="dxa"/>
            <w:vMerge w:val="restart"/>
            <w:shd w:val="clear" w:color="auto" w:fill="FBD4B4"/>
            <w:vAlign w:val="center"/>
          </w:tcPr>
          <w:p w:rsidR="00F2179A" w:rsidRDefault="00156686">
            <w:pPr>
              <w:pBdr>
                <w:top w:val="nil"/>
                <w:left w:val="nil"/>
                <w:bottom w:val="nil"/>
                <w:right w:val="nil"/>
                <w:between w:val="nil"/>
              </w:pBdr>
              <w:spacing w:after="200" w:line="276" w:lineRule="auto"/>
              <w:ind w:hanging="2"/>
              <w:jc w:val="left"/>
              <w:rPr>
                <w:rFonts w:ascii="Times New Roman" w:eastAsia="Times New Roman" w:hAnsi="Times New Roman" w:cs="Times New Roman"/>
                <w:b/>
                <w:bCs/>
                <w:color w:val="000000"/>
                <w:sz w:val="24"/>
                <w:szCs w:val="24"/>
              </w:rPr>
            </w:pPr>
            <w:r>
              <w:rPr>
                <w:rFonts w:ascii="Times New Roman" w:eastAsia="Times New Roman" w:hAnsi="Times New Roman" w:cs="Times New Roman"/>
                <w:b/>
                <w:bCs/>
                <w:color w:val="000000"/>
                <w:sz w:val="24"/>
                <w:szCs w:val="24"/>
              </w:rPr>
              <w:t>Број просторија</w:t>
            </w:r>
          </w:p>
        </w:tc>
        <w:tc>
          <w:tcPr>
            <w:tcW w:w="4989" w:type="dxa"/>
            <w:gridSpan w:val="3"/>
            <w:shd w:val="clear" w:color="auto" w:fill="FBD4B4"/>
            <w:vAlign w:val="center"/>
          </w:tcPr>
          <w:p w:rsidR="00F2179A" w:rsidRDefault="00156686">
            <w:pPr>
              <w:pBdr>
                <w:top w:val="nil"/>
                <w:left w:val="nil"/>
                <w:bottom w:val="nil"/>
                <w:right w:val="nil"/>
                <w:between w:val="nil"/>
              </w:pBdr>
              <w:spacing w:after="200" w:line="276" w:lineRule="auto"/>
              <w:ind w:hanging="2"/>
              <w:jc w:val="left"/>
              <w:rPr>
                <w:rFonts w:ascii="Times New Roman" w:eastAsia="Times New Roman" w:hAnsi="Times New Roman" w:cs="Times New Roman"/>
                <w:b/>
                <w:bCs/>
                <w:color w:val="000000"/>
                <w:sz w:val="24"/>
                <w:szCs w:val="24"/>
              </w:rPr>
            </w:pPr>
            <w:r>
              <w:rPr>
                <w:rFonts w:ascii="Times New Roman" w:eastAsia="Times New Roman" w:hAnsi="Times New Roman" w:cs="Times New Roman"/>
                <w:b/>
                <w:bCs/>
                <w:color w:val="000000"/>
                <w:sz w:val="24"/>
                <w:szCs w:val="24"/>
              </w:rPr>
              <w:t>Ниво опремљености</w:t>
            </w:r>
          </w:p>
        </w:tc>
      </w:tr>
      <w:tr w:rsidR="00F2179A">
        <w:trPr>
          <w:cantSplit/>
          <w:jc w:val="center"/>
        </w:trPr>
        <w:tc>
          <w:tcPr>
            <w:tcW w:w="868" w:type="dxa"/>
            <w:vMerge/>
            <w:shd w:val="clear" w:color="auto" w:fill="FBD4B4"/>
            <w:vAlign w:val="center"/>
          </w:tcPr>
          <w:p w:rsidR="00F2179A" w:rsidRDefault="00F2179A">
            <w:pPr>
              <w:widowControl w:val="0"/>
              <w:pBdr>
                <w:top w:val="nil"/>
                <w:left w:val="nil"/>
                <w:bottom w:val="nil"/>
                <w:right w:val="nil"/>
                <w:between w:val="nil"/>
              </w:pBdr>
              <w:spacing w:line="276" w:lineRule="auto"/>
              <w:ind w:firstLine="0"/>
              <w:jc w:val="left"/>
              <w:rPr>
                <w:rFonts w:ascii="Times New Roman" w:eastAsia="Times New Roman" w:hAnsi="Times New Roman" w:cs="Times New Roman"/>
                <w:b/>
                <w:bCs/>
                <w:color w:val="000000"/>
                <w:sz w:val="24"/>
                <w:szCs w:val="24"/>
              </w:rPr>
            </w:pPr>
          </w:p>
        </w:tc>
        <w:tc>
          <w:tcPr>
            <w:tcW w:w="2083" w:type="dxa"/>
            <w:vMerge/>
            <w:shd w:val="clear" w:color="auto" w:fill="FBD4B4"/>
            <w:vAlign w:val="center"/>
          </w:tcPr>
          <w:p w:rsidR="00F2179A" w:rsidRDefault="00F2179A">
            <w:pPr>
              <w:widowControl w:val="0"/>
              <w:pBdr>
                <w:top w:val="nil"/>
                <w:left w:val="nil"/>
                <w:bottom w:val="nil"/>
                <w:right w:val="nil"/>
                <w:between w:val="nil"/>
              </w:pBdr>
              <w:spacing w:line="276" w:lineRule="auto"/>
              <w:ind w:firstLine="0"/>
              <w:jc w:val="left"/>
              <w:rPr>
                <w:rFonts w:ascii="Times New Roman" w:eastAsia="Times New Roman" w:hAnsi="Times New Roman" w:cs="Times New Roman"/>
                <w:b/>
                <w:bCs/>
                <w:color w:val="000000"/>
                <w:sz w:val="24"/>
                <w:szCs w:val="24"/>
              </w:rPr>
            </w:pPr>
          </w:p>
        </w:tc>
        <w:tc>
          <w:tcPr>
            <w:tcW w:w="1424" w:type="dxa"/>
            <w:vMerge/>
            <w:shd w:val="clear" w:color="auto" w:fill="FBD4B4"/>
            <w:vAlign w:val="center"/>
          </w:tcPr>
          <w:p w:rsidR="00F2179A" w:rsidRDefault="00F2179A">
            <w:pPr>
              <w:widowControl w:val="0"/>
              <w:pBdr>
                <w:top w:val="nil"/>
                <w:left w:val="nil"/>
                <w:bottom w:val="nil"/>
                <w:right w:val="nil"/>
                <w:between w:val="nil"/>
              </w:pBdr>
              <w:spacing w:line="276" w:lineRule="auto"/>
              <w:ind w:firstLine="0"/>
              <w:jc w:val="left"/>
              <w:rPr>
                <w:rFonts w:ascii="Times New Roman" w:eastAsia="Times New Roman" w:hAnsi="Times New Roman" w:cs="Times New Roman"/>
                <w:b/>
                <w:bCs/>
                <w:color w:val="000000"/>
                <w:sz w:val="24"/>
                <w:szCs w:val="24"/>
              </w:rPr>
            </w:pPr>
          </w:p>
        </w:tc>
        <w:tc>
          <w:tcPr>
            <w:tcW w:w="1317" w:type="dxa"/>
            <w:shd w:val="clear" w:color="auto" w:fill="FBD4B4"/>
            <w:vAlign w:val="center"/>
          </w:tcPr>
          <w:p w:rsidR="00F2179A" w:rsidRDefault="00156686">
            <w:pPr>
              <w:pBdr>
                <w:top w:val="nil"/>
                <w:left w:val="nil"/>
                <w:bottom w:val="nil"/>
                <w:right w:val="nil"/>
                <w:between w:val="nil"/>
              </w:pBdr>
              <w:spacing w:after="200" w:line="276" w:lineRule="auto"/>
              <w:ind w:hanging="2"/>
              <w:jc w:val="left"/>
              <w:rPr>
                <w:rFonts w:ascii="Times New Roman" w:eastAsia="Times New Roman" w:hAnsi="Times New Roman" w:cs="Times New Roman"/>
                <w:b/>
                <w:bCs/>
                <w:color w:val="000000"/>
                <w:sz w:val="24"/>
                <w:szCs w:val="24"/>
              </w:rPr>
            </w:pPr>
            <w:r>
              <w:rPr>
                <w:rFonts w:ascii="Times New Roman" w:eastAsia="Times New Roman" w:hAnsi="Times New Roman" w:cs="Times New Roman"/>
                <w:b/>
                <w:bCs/>
                <w:color w:val="000000"/>
                <w:sz w:val="24"/>
                <w:szCs w:val="24"/>
              </w:rPr>
              <w:t>Веома добро оп.</w:t>
            </w:r>
          </w:p>
        </w:tc>
        <w:tc>
          <w:tcPr>
            <w:tcW w:w="1393" w:type="dxa"/>
            <w:shd w:val="clear" w:color="auto" w:fill="FBD4B4"/>
            <w:vAlign w:val="center"/>
          </w:tcPr>
          <w:p w:rsidR="00F2179A" w:rsidRDefault="00156686">
            <w:pPr>
              <w:pBdr>
                <w:top w:val="nil"/>
                <w:left w:val="nil"/>
                <w:bottom w:val="nil"/>
                <w:right w:val="nil"/>
                <w:between w:val="nil"/>
              </w:pBdr>
              <w:spacing w:after="200" w:line="276" w:lineRule="auto"/>
              <w:ind w:hanging="2"/>
              <w:jc w:val="left"/>
              <w:rPr>
                <w:rFonts w:ascii="Times New Roman" w:eastAsia="Times New Roman" w:hAnsi="Times New Roman" w:cs="Times New Roman"/>
                <w:b/>
                <w:bCs/>
                <w:color w:val="000000"/>
                <w:sz w:val="24"/>
                <w:szCs w:val="24"/>
              </w:rPr>
            </w:pPr>
            <w:r>
              <w:rPr>
                <w:rFonts w:ascii="Times New Roman" w:eastAsia="Times New Roman" w:hAnsi="Times New Roman" w:cs="Times New Roman"/>
                <w:b/>
                <w:bCs/>
                <w:color w:val="000000"/>
                <w:sz w:val="24"/>
                <w:szCs w:val="24"/>
              </w:rPr>
              <w:t>Средње опремљен</w:t>
            </w:r>
          </w:p>
        </w:tc>
        <w:tc>
          <w:tcPr>
            <w:tcW w:w="2279" w:type="dxa"/>
            <w:shd w:val="clear" w:color="auto" w:fill="FBD4B4"/>
            <w:vAlign w:val="center"/>
          </w:tcPr>
          <w:p w:rsidR="00F2179A" w:rsidRDefault="00156686">
            <w:pPr>
              <w:pBdr>
                <w:top w:val="nil"/>
                <w:left w:val="nil"/>
                <w:bottom w:val="nil"/>
                <w:right w:val="nil"/>
                <w:between w:val="nil"/>
              </w:pBdr>
              <w:spacing w:after="200" w:line="276" w:lineRule="auto"/>
              <w:ind w:hanging="2"/>
              <w:jc w:val="left"/>
              <w:rPr>
                <w:rFonts w:ascii="Times New Roman" w:eastAsia="Times New Roman" w:hAnsi="Times New Roman" w:cs="Times New Roman"/>
                <w:b/>
                <w:bCs/>
                <w:color w:val="000000"/>
                <w:sz w:val="24"/>
                <w:szCs w:val="24"/>
              </w:rPr>
            </w:pPr>
            <w:r>
              <w:rPr>
                <w:rFonts w:ascii="Times New Roman" w:eastAsia="Times New Roman" w:hAnsi="Times New Roman" w:cs="Times New Roman"/>
                <w:b/>
                <w:bCs/>
                <w:color w:val="000000"/>
                <w:sz w:val="24"/>
                <w:szCs w:val="24"/>
              </w:rPr>
              <w:t>Лоше опремљен</w:t>
            </w:r>
          </w:p>
        </w:tc>
      </w:tr>
      <w:tr w:rsidR="00F2179A">
        <w:trPr>
          <w:cantSplit/>
          <w:trHeight w:val="505"/>
          <w:jc w:val="center"/>
        </w:trPr>
        <w:tc>
          <w:tcPr>
            <w:tcW w:w="868" w:type="dxa"/>
            <w:vAlign w:val="center"/>
          </w:tcPr>
          <w:p w:rsidR="00F2179A" w:rsidRDefault="00156686">
            <w:pPr>
              <w:pBdr>
                <w:top w:val="nil"/>
                <w:left w:val="nil"/>
                <w:bottom w:val="nil"/>
                <w:right w:val="nil"/>
                <w:between w:val="nil"/>
              </w:pBdr>
              <w:spacing w:after="200" w:line="276" w:lineRule="auto"/>
              <w:ind w:hanging="2"/>
              <w:jc w:val="left"/>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w:t>
            </w:r>
          </w:p>
        </w:tc>
        <w:tc>
          <w:tcPr>
            <w:tcW w:w="2083" w:type="dxa"/>
            <w:vAlign w:val="center"/>
          </w:tcPr>
          <w:p w:rsidR="00F2179A" w:rsidRDefault="00156686">
            <w:pPr>
              <w:pBdr>
                <w:top w:val="nil"/>
                <w:left w:val="nil"/>
                <w:bottom w:val="nil"/>
                <w:right w:val="nil"/>
                <w:between w:val="nil"/>
              </w:pBdr>
              <w:spacing w:after="200" w:line="276" w:lineRule="auto"/>
              <w:ind w:hanging="2"/>
              <w:jc w:val="left"/>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Учионице</w:t>
            </w:r>
          </w:p>
        </w:tc>
        <w:tc>
          <w:tcPr>
            <w:tcW w:w="1424" w:type="dxa"/>
            <w:vAlign w:val="center"/>
          </w:tcPr>
          <w:p w:rsidR="00F2179A" w:rsidRDefault="00156686">
            <w:pPr>
              <w:pBdr>
                <w:top w:val="nil"/>
                <w:left w:val="nil"/>
                <w:bottom w:val="nil"/>
                <w:right w:val="nil"/>
                <w:between w:val="nil"/>
              </w:pBdr>
              <w:spacing w:after="200" w:line="276" w:lineRule="auto"/>
              <w:ind w:hanging="2"/>
              <w:jc w:val="left"/>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5</w:t>
            </w:r>
          </w:p>
        </w:tc>
        <w:tc>
          <w:tcPr>
            <w:tcW w:w="1317" w:type="dxa"/>
            <w:vAlign w:val="center"/>
          </w:tcPr>
          <w:p w:rsidR="00F2179A" w:rsidRDefault="00F2179A">
            <w:pPr>
              <w:pBdr>
                <w:top w:val="nil"/>
                <w:left w:val="nil"/>
                <w:bottom w:val="nil"/>
                <w:right w:val="nil"/>
                <w:between w:val="nil"/>
              </w:pBdr>
              <w:spacing w:after="200" w:line="276" w:lineRule="auto"/>
              <w:ind w:hanging="2"/>
              <w:jc w:val="left"/>
              <w:rPr>
                <w:rFonts w:ascii="Times New Roman" w:eastAsia="Times New Roman" w:hAnsi="Times New Roman" w:cs="Times New Roman"/>
                <w:color w:val="000000"/>
                <w:sz w:val="24"/>
                <w:szCs w:val="24"/>
              </w:rPr>
            </w:pPr>
          </w:p>
        </w:tc>
        <w:tc>
          <w:tcPr>
            <w:tcW w:w="1393" w:type="dxa"/>
            <w:vAlign w:val="center"/>
          </w:tcPr>
          <w:p w:rsidR="00F2179A" w:rsidRDefault="00156686">
            <w:pPr>
              <w:pBdr>
                <w:top w:val="nil"/>
                <w:left w:val="nil"/>
                <w:bottom w:val="nil"/>
                <w:right w:val="nil"/>
                <w:between w:val="nil"/>
              </w:pBdr>
              <w:spacing w:after="200" w:line="276" w:lineRule="auto"/>
              <w:ind w:hanging="2"/>
              <w:jc w:val="left"/>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w:t>
            </w:r>
          </w:p>
        </w:tc>
        <w:tc>
          <w:tcPr>
            <w:tcW w:w="2279" w:type="dxa"/>
            <w:vAlign w:val="center"/>
          </w:tcPr>
          <w:p w:rsidR="00F2179A" w:rsidRDefault="00F2179A">
            <w:pPr>
              <w:pBdr>
                <w:top w:val="nil"/>
                <w:left w:val="nil"/>
                <w:bottom w:val="nil"/>
                <w:right w:val="nil"/>
                <w:between w:val="nil"/>
              </w:pBdr>
              <w:spacing w:after="200" w:line="276" w:lineRule="auto"/>
              <w:ind w:hanging="2"/>
              <w:jc w:val="left"/>
              <w:rPr>
                <w:rFonts w:ascii="Times New Roman" w:eastAsia="Times New Roman" w:hAnsi="Times New Roman" w:cs="Times New Roman"/>
                <w:color w:val="000000"/>
                <w:sz w:val="24"/>
                <w:szCs w:val="24"/>
              </w:rPr>
            </w:pPr>
          </w:p>
        </w:tc>
      </w:tr>
      <w:tr w:rsidR="00F2179A">
        <w:trPr>
          <w:cantSplit/>
          <w:trHeight w:val="523"/>
          <w:jc w:val="center"/>
        </w:trPr>
        <w:tc>
          <w:tcPr>
            <w:tcW w:w="868" w:type="dxa"/>
            <w:vAlign w:val="center"/>
          </w:tcPr>
          <w:p w:rsidR="00F2179A" w:rsidRDefault="00156686">
            <w:pPr>
              <w:pBdr>
                <w:top w:val="nil"/>
                <w:left w:val="nil"/>
                <w:bottom w:val="nil"/>
                <w:right w:val="nil"/>
                <w:between w:val="nil"/>
              </w:pBdr>
              <w:spacing w:after="200" w:line="276" w:lineRule="auto"/>
              <w:ind w:hanging="2"/>
              <w:jc w:val="left"/>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2</w:t>
            </w:r>
          </w:p>
        </w:tc>
        <w:tc>
          <w:tcPr>
            <w:tcW w:w="2083" w:type="dxa"/>
            <w:vAlign w:val="center"/>
          </w:tcPr>
          <w:p w:rsidR="00F2179A" w:rsidRDefault="00156686">
            <w:pPr>
              <w:pBdr>
                <w:top w:val="nil"/>
                <w:left w:val="nil"/>
                <w:bottom w:val="nil"/>
                <w:right w:val="nil"/>
                <w:between w:val="nil"/>
              </w:pBdr>
              <w:spacing w:after="200" w:line="276" w:lineRule="auto"/>
              <w:ind w:hanging="2"/>
              <w:jc w:val="left"/>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Зборница</w:t>
            </w:r>
          </w:p>
        </w:tc>
        <w:tc>
          <w:tcPr>
            <w:tcW w:w="1424" w:type="dxa"/>
            <w:vAlign w:val="center"/>
          </w:tcPr>
          <w:p w:rsidR="00F2179A" w:rsidRDefault="00156686">
            <w:pPr>
              <w:pBdr>
                <w:top w:val="nil"/>
                <w:left w:val="nil"/>
                <w:bottom w:val="nil"/>
                <w:right w:val="nil"/>
                <w:between w:val="nil"/>
              </w:pBdr>
              <w:spacing w:after="200" w:line="276" w:lineRule="auto"/>
              <w:ind w:hanging="2"/>
              <w:jc w:val="left"/>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w:t>
            </w:r>
          </w:p>
        </w:tc>
        <w:tc>
          <w:tcPr>
            <w:tcW w:w="1317" w:type="dxa"/>
            <w:vAlign w:val="center"/>
          </w:tcPr>
          <w:p w:rsidR="00F2179A" w:rsidRDefault="00F2179A">
            <w:pPr>
              <w:pBdr>
                <w:top w:val="nil"/>
                <w:left w:val="nil"/>
                <w:bottom w:val="nil"/>
                <w:right w:val="nil"/>
                <w:between w:val="nil"/>
              </w:pBdr>
              <w:spacing w:after="200" w:line="276" w:lineRule="auto"/>
              <w:ind w:hanging="2"/>
              <w:jc w:val="left"/>
              <w:rPr>
                <w:rFonts w:ascii="Times New Roman" w:eastAsia="Times New Roman" w:hAnsi="Times New Roman" w:cs="Times New Roman"/>
                <w:color w:val="000000"/>
                <w:sz w:val="24"/>
                <w:szCs w:val="24"/>
              </w:rPr>
            </w:pPr>
          </w:p>
        </w:tc>
        <w:tc>
          <w:tcPr>
            <w:tcW w:w="1393" w:type="dxa"/>
            <w:vAlign w:val="center"/>
          </w:tcPr>
          <w:p w:rsidR="00F2179A" w:rsidRDefault="00156686">
            <w:pPr>
              <w:pBdr>
                <w:top w:val="nil"/>
                <w:left w:val="nil"/>
                <w:bottom w:val="nil"/>
                <w:right w:val="nil"/>
                <w:between w:val="nil"/>
              </w:pBdr>
              <w:spacing w:after="200" w:line="276" w:lineRule="auto"/>
              <w:ind w:hanging="2"/>
              <w:jc w:val="left"/>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w:t>
            </w:r>
          </w:p>
        </w:tc>
        <w:tc>
          <w:tcPr>
            <w:tcW w:w="2279" w:type="dxa"/>
            <w:vAlign w:val="center"/>
          </w:tcPr>
          <w:p w:rsidR="00F2179A" w:rsidRDefault="00F2179A">
            <w:pPr>
              <w:pBdr>
                <w:top w:val="nil"/>
                <w:left w:val="nil"/>
                <w:bottom w:val="nil"/>
                <w:right w:val="nil"/>
                <w:between w:val="nil"/>
              </w:pBdr>
              <w:spacing w:after="200" w:line="276" w:lineRule="auto"/>
              <w:ind w:hanging="2"/>
              <w:jc w:val="left"/>
              <w:rPr>
                <w:rFonts w:ascii="Times New Roman" w:eastAsia="Times New Roman" w:hAnsi="Times New Roman" w:cs="Times New Roman"/>
                <w:color w:val="000000"/>
                <w:sz w:val="24"/>
                <w:szCs w:val="24"/>
              </w:rPr>
            </w:pPr>
          </w:p>
        </w:tc>
      </w:tr>
      <w:tr w:rsidR="00F2179A">
        <w:trPr>
          <w:cantSplit/>
          <w:jc w:val="center"/>
        </w:trPr>
        <w:tc>
          <w:tcPr>
            <w:tcW w:w="868" w:type="dxa"/>
            <w:vAlign w:val="center"/>
          </w:tcPr>
          <w:p w:rsidR="00F2179A" w:rsidRDefault="00156686">
            <w:pPr>
              <w:pBdr>
                <w:top w:val="nil"/>
                <w:left w:val="nil"/>
                <w:bottom w:val="nil"/>
                <w:right w:val="nil"/>
                <w:between w:val="nil"/>
              </w:pBdr>
              <w:spacing w:after="200" w:line="276" w:lineRule="auto"/>
              <w:ind w:hanging="2"/>
              <w:jc w:val="left"/>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3</w:t>
            </w:r>
          </w:p>
        </w:tc>
        <w:tc>
          <w:tcPr>
            <w:tcW w:w="2083" w:type="dxa"/>
            <w:vAlign w:val="center"/>
          </w:tcPr>
          <w:p w:rsidR="00F2179A" w:rsidRDefault="00156686">
            <w:pPr>
              <w:pBdr>
                <w:top w:val="nil"/>
                <w:left w:val="nil"/>
                <w:bottom w:val="nil"/>
                <w:right w:val="nil"/>
                <w:between w:val="nil"/>
              </w:pBdr>
              <w:spacing w:after="200" w:line="276" w:lineRule="auto"/>
              <w:ind w:hanging="2"/>
              <w:jc w:val="left"/>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Шк. кафе-просторија</w:t>
            </w:r>
          </w:p>
        </w:tc>
        <w:tc>
          <w:tcPr>
            <w:tcW w:w="1424" w:type="dxa"/>
            <w:vAlign w:val="center"/>
          </w:tcPr>
          <w:p w:rsidR="00F2179A" w:rsidRDefault="00156686">
            <w:pPr>
              <w:pBdr>
                <w:top w:val="nil"/>
                <w:left w:val="nil"/>
                <w:bottom w:val="nil"/>
                <w:right w:val="nil"/>
                <w:between w:val="nil"/>
              </w:pBdr>
              <w:spacing w:after="200" w:line="276" w:lineRule="auto"/>
              <w:ind w:hanging="2"/>
              <w:jc w:val="left"/>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w:t>
            </w:r>
          </w:p>
        </w:tc>
        <w:tc>
          <w:tcPr>
            <w:tcW w:w="1317" w:type="dxa"/>
            <w:vAlign w:val="center"/>
          </w:tcPr>
          <w:p w:rsidR="00F2179A" w:rsidRDefault="00F2179A">
            <w:pPr>
              <w:pBdr>
                <w:top w:val="nil"/>
                <w:left w:val="nil"/>
                <w:bottom w:val="nil"/>
                <w:right w:val="nil"/>
                <w:between w:val="nil"/>
              </w:pBdr>
              <w:spacing w:after="200" w:line="276" w:lineRule="auto"/>
              <w:ind w:hanging="2"/>
              <w:jc w:val="left"/>
              <w:rPr>
                <w:rFonts w:ascii="Times New Roman" w:eastAsia="Times New Roman" w:hAnsi="Times New Roman" w:cs="Times New Roman"/>
                <w:color w:val="000000"/>
                <w:sz w:val="24"/>
                <w:szCs w:val="24"/>
              </w:rPr>
            </w:pPr>
          </w:p>
        </w:tc>
        <w:tc>
          <w:tcPr>
            <w:tcW w:w="1393" w:type="dxa"/>
            <w:vAlign w:val="center"/>
          </w:tcPr>
          <w:p w:rsidR="00F2179A" w:rsidRDefault="00156686">
            <w:pPr>
              <w:pBdr>
                <w:top w:val="nil"/>
                <w:left w:val="nil"/>
                <w:bottom w:val="nil"/>
                <w:right w:val="nil"/>
                <w:between w:val="nil"/>
              </w:pBdr>
              <w:spacing w:after="200" w:line="276" w:lineRule="auto"/>
              <w:ind w:hanging="2"/>
              <w:jc w:val="left"/>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w:t>
            </w:r>
          </w:p>
        </w:tc>
        <w:tc>
          <w:tcPr>
            <w:tcW w:w="2279" w:type="dxa"/>
            <w:vAlign w:val="center"/>
          </w:tcPr>
          <w:p w:rsidR="00F2179A" w:rsidRDefault="00F2179A">
            <w:pPr>
              <w:pBdr>
                <w:top w:val="nil"/>
                <w:left w:val="nil"/>
                <w:bottom w:val="nil"/>
                <w:right w:val="nil"/>
                <w:between w:val="nil"/>
              </w:pBdr>
              <w:spacing w:after="200" w:line="276" w:lineRule="auto"/>
              <w:ind w:hanging="2"/>
              <w:jc w:val="left"/>
              <w:rPr>
                <w:rFonts w:ascii="Times New Roman" w:eastAsia="Times New Roman" w:hAnsi="Times New Roman" w:cs="Times New Roman"/>
                <w:color w:val="000000"/>
                <w:sz w:val="24"/>
                <w:szCs w:val="24"/>
              </w:rPr>
            </w:pPr>
          </w:p>
        </w:tc>
      </w:tr>
      <w:tr w:rsidR="00F2179A">
        <w:trPr>
          <w:cantSplit/>
          <w:trHeight w:val="502"/>
          <w:jc w:val="center"/>
        </w:trPr>
        <w:tc>
          <w:tcPr>
            <w:tcW w:w="868" w:type="dxa"/>
            <w:vAlign w:val="center"/>
          </w:tcPr>
          <w:p w:rsidR="00F2179A" w:rsidRDefault="00156686">
            <w:pPr>
              <w:pBdr>
                <w:top w:val="nil"/>
                <w:left w:val="nil"/>
                <w:bottom w:val="nil"/>
                <w:right w:val="nil"/>
                <w:between w:val="nil"/>
              </w:pBdr>
              <w:spacing w:after="200" w:line="276" w:lineRule="auto"/>
              <w:ind w:hanging="2"/>
              <w:jc w:val="left"/>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4</w:t>
            </w:r>
          </w:p>
        </w:tc>
        <w:tc>
          <w:tcPr>
            <w:tcW w:w="2083" w:type="dxa"/>
            <w:vAlign w:val="center"/>
          </w:tcPr>
          <w:p w:rsidR="00F2179A" w:rsidRDefault="00156686">
            <w:pPr>
              <w:pBdr>
                <w:top w:val="nil"/>
                <w:left w:val="nil"/>
                <w:bottom w:val="nil"/>
                <w:right w:val="nil"/>
                <w:between w:val="nil"/>
              </w:pBdr>
              <w:spacing w:after="200" w:line="276" w:lineRule="auto"/>
              <w:ind w:hanging="2"/>
              <w:jc w:val="left"/>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Хол</w:t>
            </w:r>
          </w:p>
        </w:tc>
        <w:tc>
          <w:tcPr>
            <w:tcW w:w="1424" w:type="dxa"/>
            <w:vAlign w:val="center"/>
          </w:tcPr>
          <w:p w:rsidR="00F2179A" w:rsidRDefault="00156686">
            <w:pPr>
              <w:pBdr>
                <w:top w:val="nil"/>
                <w:left w:val="nil"/>
                <w:bottom w:val="nil"/>
                <w:right w:val="nil"/>
                <w:between w:val="nil"/>
              </w:pBdr>
              <w:spacing w:after="200" w:line="276" w:lineRule="auto"/>
              <w:ind w:hanging="2"/>
              <w:jc w:val="left"/>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w:t>
            </w:r>
          </w:p>
        </w:tc>
        <w:tc>
          <w:tcPr>
            <w:tcW w:w="1317" w:type="dxa"/>
            <w:vAlign w:val="center"/>
          </w:tcPr>
          <w:p w:rsidR="00F2179A" w:rsidRDefault="00F2179A">
            <w:pPr>
              <w:pBdr>
                <w:top w:val="nil"/>
                <w:left w:val="nil"/>
                <w:bottom w:val="nil"/>
                <w:right w:val="nil"/>
                <w:between w:val="nil"/>
              </w:pBdr>
              <w:spacing w:after="200" w:line="276" w:lineRule="auto"/>
              <w:ind w:hanging="2"/>
              <w:jc w:val="left"/>
              <w:rPr>
                <w:rFonts w:ascii="Times New Roman" w:eastAsia="Times New Roman" w:hAnsi="Times New Roman" w:cs="Times New Roman"/>
                <w:color w:val="000000"/>
                <w:sz w:val="24"/>
                <w:szCs w:val="24"/>
              </w:rPr>
            </w:pPr>
          </w:p>
        </w:tc>
        <w:tc>
          <w:tcPr>
            <w:tcW w:w="1393" w:type="dxa"/>
            <w:vAlign w:val="center"/>
          </w:tcPr>
          <w:p w:rsidR="00F2179A" w:rsidRDefault="00156686">
            <w:pPr>
              <w:pBdr>
                <w:top w:val="nil"/>
                <w:left w:val="nil"/>
                <w:bottom w:val="nil"/>
                <w:right w:val="nil"/>
                <w:between w:val="nil"/>
              </w:pBdr>
              <w:spacing w:after="200" w:line="276" w:lineRule="auto"/>
              <w:ind w:hanging="2"/>
              <w:jc w:val="left"/>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w:t>
            </w:r>
          </w:p>
        </w:tc>
        <w:tc>
          <w:tcPr>
            <w:tcW w:w="2279" w:type="dxa"/>
            <w:vAlign w:val="center"/>
          </w:tcPr>
          <w:p w:rsidR="00F2179A" w:rsidRDefault="00F2179A">
            <w:pPr>
              <w:pBdr>
                <w:top w:val="nil"/>
                <w:left w:val="nil"/>
                <w:bottom w:val="nil"/>
                <w:right w:val="nil"/>
                <w:between w:val="nil"/>
              </w:pBdr>
              <w:spacing w:after="200" w:line="276" w:lineRule="auto"/>
              <w:ind w:hanging="2"/>
              <w:jc w:val="left"/>
              <w:rPr>
                <w:rFonts w:ascii="Times New Roman" w:eastAsia="Times New Roman" w:hAnsi="Times New Roman" w:cs="Times New Roman"/>
                <w:color w:val="000000"/>
                <w:sz w:val="24"/>
                <w:szCs w:val="24"/>
              </w:rPr>
            </w:pPr>
          </w:p>
        </w:tc>
      </w:tr>
    </w:tbl>
    <w:p w:rsidR="00F2179A" w:rsidRDefault="00F2179A">
      <w:pPr>
        <w:pBdr>
          <w:top w:val="nil"/>
          <w:left w:val="nil"/>
          <w:bottom w:val="nil"/>
          <w:right w:val="nil"/>
          <w:between w:val="nil"/>
        </w:pBdr>
        <w:spacing w:line="240" w:lineRule="auto"/>
        <w:ind w:right="-444" w:firstLine="0"/>
        <w:rPr>
          <w:rFonts w:ascii="Times New Roman" w:eastAsia="Times New Roman" w:hAnsi="Times New Roman" w:cs="Times New Roman"/>
          <w:color w:val="000000"/>
          <w:sz w:val="24"/>
          <w:szCs w:val="24"/>
        </w:rPr>
      </w:pPr>
    </w:p>
    <w:p w:rsidR="00F2179A" w:rsidRPr="00C050C4" w:rsidRDefault="00156686">
      <w:pPr>
        <w:pBdr>
          <w:top w:val="nil"/>
          <w:left w:val="nil"/>
          <w:bottom w:val="nil"/>
          <w:right w:val="nil"/>
          <w:between w:val="nil"/>
        </w:pBdr>
        <w:spacing w:after="200" w:line="276" w:lineRule="auto"/>
        <w:ind w:hanging="2"/>
        <w:rPr>
          <w:rFonts w:ascii="Times New Roman" w:eastAsia="Times New Roman" w:hAnsi="Times New Roman" w:cs="Times New Roman"/>
          <w:color w:val="000000"/>
          <w:sz w:val="24"/>
          <w:szCs w:val="24"/>
          <w:lang w:val="ru-RU"/>
        </w:rPr>
      </w:pPr>
      <w:r w:rsidRPr="00C050C4">
        <w:rPr>
          <w:rFonts w:ascii="Times New Roman" w:eastAsia="Times New Roman" w:hAnsi="Times New Roman" w:cs="Times New Roman"/>
          <w:color w:val="000000"/>
          <w:sz w:val="24"/>
          <w:szCs w:val="24"/>
          <w:lang w:val="ru-RU"/>
        </w:rPr>
        <w:t xml:space="preserve">На школској згради на Бикову 2016. године реновирана је кровна конструкција и две стране фасаде које су биле од азбеста (прва фаза реконструкције), што је финансирала локална самоуправа ‒ Секретаријат за друштвене делатности. Такође су извршени радови на санитарним чворовима  2016. године. У 2017. години је извршена реконструкција и санација преостале две азбестне фасаде. У 2021.години је изграђена ограда око школе и спортског терена а у 2022.години је постављена лед расвета, уградња галантерије и замена електро ормана и са тим је завршена комплетна санација школе на Бикову. </w:t>
      </w:r>
    </w:p>
    <w:p w:rsidR="00F2179A" w:rsidRPr="00C050C4" w:rsidRDefault="00156686">
      <w:pPr>
        <w:pBdr>
          <w:top w:val="nil"/>
          <w:left w:val="nil"/>
          <w:bottom w:val="nil"/>
          <w:right w:val="nil"/>
          <w:between w:val="nil"/>
        </w:pBdr>
        <w:spacing w:after="200" w:line="276" w:lineRule="auto"/>
        <w:ind w:hanging="2"/>
        <w:jc w:val="left"/>
        <w:rPr>
          <w:rFonts w:ascii="Times New Roman" w:eastAsia="Times New Roman" w:hAnsi="Times New Roman" w:cs="Times New Roman"/>
          <w:color w:val="000000"/>
          <w:sz w:val="24"/>
          <w:szCs w:val="24"/>
          <w:lang w:val="ru-RU"/>
        </w:rPr>
      </w:pPr>
      <w:r w:rsidRPr="00C050C4">
        <w:rPr>
          <w:rFonts w:ascii="Times New Roman" w:eastAsia="Times New Roman" w:hAnsi="Times New Roman" w:cs="Times New Roman"/>
          <w:color w:val="000000"/>
          <w:sz w:val="24"/>
          <w:szCs w:val="24"/>
          <w:lang w:val="ru-RU"/>
        </w:rPr>
        <w:t>Потребе у наредном периоду у сврху побољшања и модернизације материјално-техничких ресурса школе:</w:t>
      </w:r>
    </w:p>
    <w:p w:rsidR="00F2179A" w:rsidRDefault="00156686" w:rsidP="002D683C">
      <w:pPr>
        <w:numPr>
          <w:ilvl w:val="0"/>
          <w:numId w:val="7"/>
        </w:numPr>
        <w:pBdr>
          <w:top w:val="nil"/>
          <w:left w:val="nil"/>
          <w:bottom w:val="nil"/>
          <w:right w:val="nil"/>
          <w:between w:val="nil"/>
        </w:pBdr>
        <w:spacing w:line="276" w:lineRule="auto"/>
        <w:jc w:val="left"/>
        <w:rPr>
          <w:color w:val="000000"/>
          <w:sz w:val="24"/>
          <w:szCs w:val="24"/>
        </w:rPr>
      </w:pPr>
      <w:r>
        <w:rPr>
          <w:rFonts w:ascii="Times New Roman" w:eastAsia="Times New Roman" w:hAnsi="Times New Roman" w:cs="Times New Roman"/>
          <w:color w:val="000000"/>
          <w:sz w:val="24"/>
          <w:szCs w:val="24"/>
        </w:rPr>
        <w:t>Термоенергетска изолација централне зграде;</w:t>
      </w:r>
    </w:p>
    <w:p w:rsidR="00F2179A" w:rsidRPr="00C050C4" w:rsidRDefault="00156686" w:rsidP="002D683C">
      <w:pPr>
        <w:numPr>
          <w:ilvl w:val="0"/>
          <w:numId w:val="7"/>
        </w:numPr>
        <w:pBdr>
          <w:top w:val="nil"/>
          <w:left w:val="nil"/>
          <w:bottom w:val="nil"/>
          <w:right w:val="nil"/>
          <w:between w:val="nil"/>
        </w:pBdr>
        <w:spacing w:line="276" w:lineRule="auto"/>
        <w:jc w:val="left"/>
        <w:rPr>
          <w:color w:val="000000"/>
          <w:sz w:val="24"/>
          <w:szCs w:val="24"/>
          <w:lang w:val="ru-RU"/>
        </w:rPr>
      </w:pPr>
      <w:r w:rsidRPr="00C050C4">
        <w:rPr>
          <w:rFonts w:ascii="Times New Roman" w:eastAsia="Times New Roman" w:hAnsi="Times New Roman" w:cs="Times New Roman"/>
          <w:color w:val="000000"/>
          <w:sz w:val="24"/>
          <w:szCs w:val="24"/>
          <w:lang w:val="ru-RU"/>
        </w:rPr>
        <w:t>Пресвлачење тартаном терена за рукомет/мали фудбал у дворишту школе;</w:t>
      </w:r>
    </w:p>
    <w:p w:rsidR="00F2179A" w:rsidRDefault="00156686" w:rsidP="002D683C">
      <w:pPr>
        <w:numPr>
          <w:ilvl w:val="0"/>
          <w:numId w:val="7"/>
        </w:numPr>
        <w:pBdr>
          <w:top w:val="nil"/>
          <w:left w:val="nil"/>
          <w:bottom w:val="nil"/>
          <w:right w:val="nil"/>
          <w:between w:val="nil"/>
        </w:pBdr>
        <w:spacing w:line="276" w:lineRule="auto"/>
        <w:jc w:val="left"/>
        <w:rPr>
          <w:color w:val="000000"/>
          <w:sz w:val="24"/>
          <w:szCs w:val="24"/>
        </w:rPr>
      </w:pPr>
      <w:r>
        <w:rPr>
          <w:rFonts w:ascii="Times New Roman" w:eastAsia="Times New Roman" w:hAnsi="Times New Roman" w:cs="Times New Roman"/>
          <w:color w:val="000000"/>
          <w:sz w:val="24"/>
          <w:szCs w:val="24"/>
        </w:rPr>
        <w:t>Замена радијаторског система грејања.</w:t>
      </w:r>
    </w:p>
    <w:p w:rsidR="00F2179A" w:rsidRPr="00C050C4" w:rsidRDefault="00156686" w:rsidP="002D683C">
      <w:pPr>
        <w:numPr>
          <w:ilvl w:val="0"/>
          <w:numId w:val="7"/>
        </w:numPr>
        <w:pBdr>
          <w:top w:val="nil"/>
          <w:left w:val="nil"/>
          <w:bottom w:val="nil"/>
          <w:right w:val="nil"/>
          <w:between w:val="nil"/>
        </w:pBdr>
        <w:spacing w:line="276" w:lineRule="auto"/>
        <w:jc w:val="left"/>
        <w:rPr>
          <w:color w:val="000000"/>
          <w:sz w:val="24"/>
          <w:szCs w:val="24"/>
          <w:lang w:val="ru-RU"/>
        </w:rPr>
      </w:pPr>
      <w:r w:rsidRPr="00C050C4">
        <w:rPr>
          <w:rFonts w:ascii="Times New Roman" w:eastAsia="Times New Roman" w:hAnsi="Times New Roman" w:cs="Times New Roman"/>
          <w:color w:val="000000"/>
          <w:sz w:val="24"/>
          <w:szCs w:val="24"/>
          <w:lang w:val="ru-RU"/>
        </w:rPr>
        <w:t>Постављање соларних панела у централној школи.</w:t>
      </w:r>
    </w:p>
    <w:p w:rsidR="00C050C4" w:rsidRPr="00C050C4" w:rsidRDefault="00C050C4" w:rsidP="002D683C">
      <w:pPr>
        <w:numPr>
          <w:ilvl w:val="0"/>
          <w:numId w:val="7"/>
        </w:numPr>
        <w:pBdr>
          <w:top w:val="nil"/>
          <w:left w:val="nil"/>
          <w:bottom w:val="nil"/>
          <w:right w:val="nil"/>
          <w:between w:val="nil"/>
        </w:pBdr>
        <w:spacing w:line="276" w:lineRule="auto"/>
        <w:jc w:val="left"/>
        <w:rPr>
          <w:color w:val="000000"/>
          <w:sz w:val="24"/>
          <w:szCs w:val="24"/>
          <w:lang w:val="ru-RU"/>
        </w:rPr>
      </w:pPr>
      <w:r>
        <w:rPr>
          <w:rFonts w:ascii="Times New Roman" w:eastAsia="Times New Roman" w:hAnsi="Times New Roman" w:cs="Times New Roman"/>
          <w:color w:val="000000"/>
          <w:sz w:val="24"/>
          <w:szCs w:val="24"/>
          <w:lang w:val="ru-RU"/>
        </w:rPr>
        <w:t>Набавка савременог и детаљнијег видео надзора</w:t>
      </w:r>
    </w:p>
    <w:p w:rsidR="00C050C4" w:rsidRPr="00C050C4" w:rsidRDefault="00C050C4" w:rsidP="002D683C">
      <w:pPr>
        <w:numPr>
          <w:ilvl w:val="0"/>
          <w:numId w:val="7"/>
        </w:numPr>
        <w:pBdr>
          <w:top w:val="nil"/>
          <w:left w:val="nil"/>
          <w:bottom w:val="nil"/>
          <w:right w:val="nil"/>
          <w:between w:val="nil"/>
        </w:pBdr>
        <w:spacing w:line="276" w:lineRule="auto"/>
        <w:jc w:val="left"/>
        <w:rPr>
          <w:color w:val="000000"/>
          <w:sz w:val="24"/>
          <w:szCs w:val="24"/>
          <w:lang w:val="ru-RU"/>
        </w:rPr>
      </w:pPr>
      <w:r>
        <w:rPr>
          <w:rFonts w:ascii="Times New Roman" w:eastAsia="Times New Roman" w:hAnsi="Times New Roman" w:cs="Times New Roman"/>
          <w:color w:val="000000"/>
          <w:sz w:val="24"/>
          <w:szCs w:val="24"/>
          <w:lang w:val="ru-RU"/>
        </w:rPr>
        <w:t>Израда пројектно- техничке документације за уградњу топлотних пумпи у објекту Биково</w:t>
      </w:r>
    </w:p>
    <w:p w:rsidR="00C050C4" w:rsidRPr="002D6C48" w:rsidRDefault="00C050C4" w:rsidP="002D683C">
      <w:pPr>
        <w:numPr>
          <w:ilvl w:val="0"/>
          <w:numId w:val="7"/>
        </w:numPr>
        <w:pBdr>
          <w:top w:val="nil"/>
          <w:left w:val="nil"/>
          <w:bottom w:val="nil"/>
          <w:right w:val="nil"/>
          <w:between w:val="nil"/>
        </w:pBdr>
        <w:spacing w:line="276" w:lineRule="auto"/>
        <w:jc w:val="left"/>
        <w:rPr>
          <w:color w:val="000000"/>
          <w:sz w:val="24"/>
          <w:szCs w:val="24"/>
          <w:lang w:val="ru-RU"/>
        </w:rPr>
      </w:pPr>
      <w:r>
        <w:rPr>
          <w:rFonts w:ascii="Times New Roman" w:eastAsia="Times New Roman" w:hAnsi="Times New Roman" w:cs="Times New Roman"/>
          <w:color w:val="000000"/>
          <w:sz w:val="24"/>
          <w:szCs w:val="24"/>
          <w:lang w:val="ru-RU"/>
        </w:rPr>
        <w:t>Набавка и уградња топлотних пумпи на Бикову</w:t>
      </w:r>
    </w:p>
    <w:p w:rsidR="002D6C48" w:rsidRPr="002D6C48" w:rsidRDefault="002D6C48" w:rsidP="002D683C">
      <w:pPr>
        <w:numPr>
          <w:ilvl w:val="0"/>
          <w:numId w:val="7"/>
        </w:numPr>
        <w:pBdr>
          <w:top w:val="nil"/>
          <w:left w:val="nil"/>
          <w:bottom w:val="nil"/>
          <w:right w:val="nil"/>
          <w:between w:val="nil"/>
        </w:pBdr>
        <w:spacing w:line="276" w:lineRule="auto"/>
        <w:jc w:val="left"/>
        <w:rPr>
          <w:color w:val="000000"/>
          <w:sz w:val="24"/>
          <w:szCs w:val="24"/>
          <w:lang w:val="ru-RU"/>
        </w:rPr>
      </w:pPr>
      <w:r>
        <w:rPr>
          <w:rFonts w:ascii="Times New Roman" w:eastAsia="Times New Roman" w:hAnsi="Times New Roman" w:cs="Times New Roman"/>
          <w:color w:val="000000"/>
          <w:sz w:val="24"/>
          <w:szCs w:val="24"/>
          <w:lang w:val="ru-RU"/>
        </w:rPr>
        <w:t xml:space="preserve">Реконструкција школских тоалета у </w:t>
      </w:r>
      <w:r w:rsidRPr="00E1161D">
        <w:rPr>
          <w:rFonts w:ascii="Times New Roman" w:eastAsia="Times New Roman" w:hAnsi="Times New Roman" w:cs="Times New Roman"/>
          <w:color w:val="000000"/>
          <w:sz w:val="24"/>
          <w:szCs w:val="24"/>
          <w:lang w:val="ru-RU"/>
        </w:rPr>
        <w:t>„Малој школи“</w:t>
      </w:r>
    </w:p>
    <w:p w:rsidR="002D6C48" w:rsidRDefault="002D6C48" w:rsidP="002D6C48">
      <w:pPr>
        <w:numPr>
          <w:ilvl w:val="0"/>
          <w:numId w:val="7"/>
        </w:numPr>
        <w:pBdr>
          <w:top w:val="nil"/>
          <w:left w:val="nil"/>
          <w:bottom w:val="nil"/>
          <w:right w:val="nil"/>
          <w:between w:val="nil"/>
        </w:pBdr>
        <w:spacing w:line="276" w:lineRule="auto"/>
        <w:jc w:val="left"/>
        <w:rPr>
          <w:color w:val="000000"/>
          <w:sz w:val="24"/>
          <w:szCs w:val="24"/>
          <w:lang w:val="ru-RU"/>
        </w:rPr>
      </w:pPr>
      <w:r w:rsidRPr="00E1161D">
        <w:rPr>
          <w:rFonts w:ascii="Times New Roman" w:eastAsia="Times New Roman" w:hAnsi="Times New Roman" w:cs="Times New Roman"/>
          <w:color w:val="000000"/>
          <w:sz w:val="24"/>
          <w:szCs w:val="24"/>
          <w:lang w:val="ru-RU"/>
        </w:rPr>
        <w:t>Прилагођавање и опремање постојећих просторија за потребе обогаћеног једносменског рада на Бикову</w:t>
      </w:r>
      <w:r>
        <w:rPr>
          <w:color w:val="000000"/>
          <w:sz w:val="24"/>
          <w:szCs w:val="24"/>
          <w:lang w:val="ru-RU"/>
        </w:rPr>
        <w:t xml:space="preserve">  </w:t>
      </w:r>
    </w:p>
    <w:p w:rsidR="002D6C48" w:rsidRPr="002D6C48" w:rsidRDefault="002D6C48" w:rsidP="002D6C48">
      <w:pPr>
        <w:numPr>
          <w:ilvl w:val="0"/>
          <w:numId w:val="7"/>
        </w:numPr>
        <w:pBdr>
          <w:top w:val="nil"/>
          <w:left w:val="nil"/>
          <w:bottom w:val="nil"/>
          <w:right w:val="nil"/>
          <w:between w:val="nil"/>
        </w:pBdr>
        <w:spacing w:line="276" w:lineRule="auto"/>
        <w:jc w:val="left"/>
        <w:rPr>
          <w:color w:val="000000"/>
          <w:sz w:val="20"/>
          <w:szCs w:val="20"/>
          <w:lang w:val="ru-RU"/>
        </w:rPr>
      </w:pPr>
      <w:r w:rsidRPr="002D6C48">
        <w:rPr>
          <w:color w:val="000000"/>
          <w:sz w:val="20"/>
          <w:szCs w:val="20"/>
          <w:lang w:val="ru-RU"/>
        </w:rPr>
        <w:t>Израда стазе за инавлиде</w:t>
      </w:r>
    </w:p>
    <w:p w:rsidR="00F2179A" w:rsidRPr="00C050C4" w:rsidRDefault="00F2179A">
      <w:pPr>
        <w:pStyle w:val="Heading2"/>
        <w:ind w:left="1" w:hanging="3"/>
        <w:jc w:val="center"/>
        <w:rPr>
          <w:color w:val="FF0000"/>
          <w:lang w:val="ru-RU"/>
        </w:rPr>
      </w:pPr>
    </w:p>
    <w:p w:rsidR="00F2179A" w:rsidRPr="00C050C4" w:rsidRDefault="00F2179A">
      <w:pPr>
        <w:ind w:hanging="2"/>
        <w:rPr>
          <w:lang w:val="ru-RU"/>
        </w:rPr>
      </w:pPr>
    </w:p>
    <w:p w:rsidR="00F2179A" w:rsidRPr="00C050C4" w:rsidRDefault="00F2179A">
      <w:pPr>
        <w:ind w:hanging="2"/>
        <w:rPr>
          <w:lang w:val="ru-RU"/>
        </w:rPr>
      </w:pPr>
    </w:p>
    <w:p w:rsidR="00F2179A" w:rsidRPr="00C050C4" w:rsidRDefault="00F2179A">
      <w:pPr>
        <w:ind w:hanging="2"/>
        <w:rPr>
          <w:lang w:val="ru-RU"/>
        </w:rPr>
      </w:pPr>
    </w:p>
    <w:p w:rsidR="00F2179A" w:rsidRPr="00C050C4" w:rsidRDefault="00156686">
      <w:pPr>
        <w:pStyle w:val="Heading2"/>
        <w:ind w:left="1" w:hanging="3"/>
        <w:jc w:val="center"/>
        <w:rPr>
          <w:lang w:val="ru-RU"/>
        </w:rPr>
      </w:pPr>
      <w:bookmarkStart w:id="9" w:name="_Toc240031594"/>
      <w:r w:rsidRPr="00C050C4">
        <w:rPr>
          <w:lang w:val="ru-RU"/>
        </w:rPr>
        <w:t>НАСТАВНА СРЕДСТВА</w:t>
      </w:r>
      <w:bookmarkEnd w:id="9"/>
    </w:p>
    <w:p w:rsidR="00F2179A" w:rsidRPr="00C050C4" w:rsidRDefault="00F2179A">
      <w:pPr>
        <w:pBdr>
          <w:top w:val="nil"/>
          <w:left w:val="nil"/>
          <w:bottom w:val="nil"/>
          <w:right w:val="nil"/>
          <w:between w:val="nil"/>
        </w:pBdr>
        <w:spacing w:after="200" w:line="276" w:lineRule="auto"/>
        <w:ind w:hanging="2"/>
        <w:jc w:val="left"/>
        <w:rPr>
          <w:rFonts w:ascii="Times New Roman" w:eastAsia="Times New Roman" w:hAnsi="Times New Roman" w:cs="Times New Roman"/>
          <w:color w:val="FF0000"/>
          <w:sz w:val="24"/>
          <w:szCs w:val="24"/>
          <w:lang w:val="ru-RU"/>
        </w:rPr>
      </w:pPr>
    </w:p>
    <w:p w:rsidR="00F2179A" w:rsidRPr="00C050C4" w:rsidRDefault="00156686">
      <w:pPr>
        <w:pBdr>
          <w:top w:val="nil"/>
          <w:left w:val="nil"/>
          <w:bottom w:val="nil"/>
          <w:right w:val="nil"/>
          <w:between w:val="nil"/>
        </w:pBdr>
        <w:spacing w:after="200" w:line="276" w:lineRule="auto"/>
        <w:ind w:hanging="2"/>
        <w:rPr>
          <w:rFonts w:ascii="Times New Roman" w:eastAsia="Times New Roman" w:hAnsi="Times New Roman" w:cs="Times New Roman"/>
          <w:color w:val="000000"/>
          <w:sz w:val="24"/>
          <w:szCs w:val="24"/>
          <w:lang w:val="ru-RU"/>
        </w:rPr>
      </w:pPr>
      <w:r w:rsidRPr="00C050C4">
        <w:rPr>
          <w:rFonts w:ascii="Times New Roman" w:eastAsia="Times New Roman" w:hAnsi="Times New Roman" w:cs="Times New Roman"/>
          <w:color w:val="000000"/>
          <w:sz w:val="24"/>
          <w:szCs w:val="24"/>
          <w:lang w:val="ru-RU"/>
        </w:rPr>
        <w:t>Школа је пре неколико година почела са активном модернизацијом и осавремењавањем наставних средстава, сходно обезбеђеним финансијским средствима у ту сврху. Све учионице су у добром стању, функционалне, са задовољавајућим школским намештајем. Неколико учионица/кабинета је опремљено савременим наставним средствима, тако да су у њима створени услови за квалитетну реализацију наставног процеса заснованог на примени информатичке технологије савремене генерације.</w:t>
      </w:r>
    </w:p>
    <w:p w:rsidR="00F2179A" w:rsidRPr="00C050C4" w:rsidRDefault="00156686">
      <w:pPr>
        <w:pBdr>
          <w:top w:val="nil"/>
          <w:left w:val="nil"/>
          <w:bottom w:val="nil"/>
          <w:right w:val="nil"/>
          <w:between w:val="nil"/>
        </w:pBdr>
        <w:spacing w:after="200" w:line="276" w:lineRule="auto"/>
        <w:ind w:hanging="2"/>
        <w:rPr>
          <w:rFonts w:ascii="Times New Roman" w:eastAsia="Times New Roman" w:hAnsi="Times New Roman" w:cs="Times New Roman"/>
          <w:color w:val="000000"/>
          <w:sz w:val="24"/>
          <w:szCs w:val="24"/>
          <w:lang w:val="ru-RU"/>
        </w:rPr>
      </w:pPr>
      <w:r w:rsidRPr="00C050C4">
        <w:rPr>
          <w:rFonts w:ascii="Times New Roman" w:eastAsia="Times New Roman" w:hAnsi="Times New Roman" w:cs="Times New Roman"/>
          <w:color w:val="000000"/>
          <w:sz w:val="24"/>
          <w:szCs w:val="24"/>
          <w:lang w:val="ru-RU"/>
        </w:rPr>
        <w:t xml:space="preserve">Школа има две учионице за информатику са укупно </w:t>
      </w:r>
      <w:r w:rsidR="00B72AB3">
        <w:rPr>
          <w:rFonts w:ascii="Times New Roman" w:eastAsia="Times New Roman" w:hAnsi="Times New Roman" w:cs="Times New Roman"/>
          <w:color w:val="000000"/>
          <w:sz w:val="24"/>
          <w:szCs w:val="24"/>
          <w:lang w:val="ru-RU"/>
        </w:rPr>
        <w:t>32</w:t>
      </w:r>
      <w:r w:rsidRPr="00C050C4">
        <w:rPr>
          <w:rFonts w:ascii="Times New Roman" w:eastAsia="Times New Roman" w:hAnsi="Times New Roman" w:cs="Times New Roman"/>
          <w:color w:val="000000"/>
          <w:sz w:val="24"/>
          <w:szCs w:val="24"/>
          <w:lang w:val="ru-RU"/>
        </w:rPr>
        <w:t xml:space="preserve"> лаптопова које је школа добила од донација, са сервером, пројектором, платном и рачунарском опремом за наставника. Школа је корисник АДСЛ интернета. Школа има нови веб-сајт од ове школске године. Од 2021.године, сукцесивно се уводи у рад интернет систем АМРЕС.</w:t>
      </w:r>
    </w:p>
    <w:p w:rsidR="00F2179A" w:rsidRPr="00C050C4" w:rsidRDefault="00156686">
      <w:pPr>
        <w:pBdr>
          <w:top w:val="nil"/>
          <w:left w:val="nil"/>
          <w:bottom w:val="nil"/>
          <w:right w:val="nil"/>
          <w:between w:val="nil"/>
        </w:pBdr>
        <w:spacing w:after="200" w:line="276" w:lineRule="auto"/>
        <w:ind w:hanging="2"/>
        <w:rPr>
          <w:rFonts w:ascii="Times New Roman" w:eastAsia="Times New Roman" w:hAnsi="Times New Roman" w:cs="Times New Roman"/>
          <w:color w:val="000000"/>
          <w:sz w:val="24"/>
          <w:szCs w:val="24"/>
          <w:lang w:val="ru-RU"/>
        </w:rPr>
      </w:pPr>
      <w:r w:rsidRPr="00C050C4">
        <w:rPr>
          <w:rFonts w:ascii="Times New Roman" w:eastAsia="Times New Roman" w:hAnsi="Times New Roman" w:cs="Times New Roman"/>
          <w:color w:val="000000"/>
          <w:sz w:val="24"/>
          <w:szCs w:val="24"/>
          <w:lang w:val="ru-RU"/>
        </w:rPr>
        <w:t xml:space="preserve">Школа има видео-надзор од 16 камера које покривају све ходнике школе и двориште, тако да је безбедност ученика и имовине на потребном нивоу. </w:t>
      </w:r>
    </w:p>
    <w:p w:rsidR="00F2179A" w:rsidRPr="00C050C4" w:rsidRDefault="00156686">
      <w:pPr>
        <w:pBdr>
          <w:top w:val="nil"/>
          <w:left w:val="nil"/>
          <w:bottom w:val="nil"/>
          <w:right w:val="nil"/>
          <w:between w:val="nil"/>
        </w:pBdr>
        <w:spacing w:after="200" w:line="276" w:lineRule="auto"/>
        <w:ind w:hanging="2"/>
        <w:rPr>
          <w:rFonts w:ascii="Times New Roman" w:eastAsia="Times New Roman" w:hAnsi="Times New Roman" w:cs="Times New Roman"/>
          <w:color w:val="000000"/>
          <w:sz w:val="24"/>
          <w:szCs w:val="24"/>
          <w:lang w:val="ru-RU"/>
        </w:rPr>
      </w:pPr>
      <w:r w:rsidRPr="00C050C4">
        <w:rPr>
          <w:rFonts w:ascii="Times New Roman" w:eastAsia="Times New Roman" w:hAnsi="Times New Roman" w:cs="Times New Roman"/>
          <w:color w:val="000000"/>
          <w:sz w:val="24"/>
          <w:szCs w:val="24"/>
          <w:lang w:val="ru-RU"/>
        </w:rPr>
        <w:t xml:space="preserve">Школска библиотека, која се налази у приземљу главне школске зграде, опремљена је великим бројем стручне литературе, као и лектира коју користе ученици. У плану је опремање библиотеке рачунаром умреженим на интернет и електронским програмом за евиденцију и издавање књига. </w:t>
      </w:r>
    </w:p>
    <w:p w:rsidR="00F2179A" w:rsidRPr="00C050C4" w:rsidRDefault="00156686">
      <w:pPr>
        <w:pBdr>
          <w:top w:val="nil"/>
          <w:left w:val="nil"/>
          <w:bottom w:val="nil"/>
          <w:right w:val="nil"/>
          <w:between w:val="nil"/>
        </w:pBdr>
        <w:spacing w:after="200" w:line="276" w:lineRule="auto"/>
        <w:ind w:hanging="2"/>
        <w:rPr>
          <w:rFonts w:ascii="Times New Roman" w:eastAsia="Times New Roman" w:hAnsi="Times New Roman" w:cs="Times New Roman"/>
          <w:color w:val="000000"/>
          <w:sz w:val="24"/>
          <w:szCs w:val="24"/>
          <w:lang w:val="ru-RU"/>
        </w:rPr>
      </w:pPr>
      <w:r w:rsidRPr="00C050C4">
        <w:rPr>
          <w:rFonts w:ascii="Times New Roman" w:eastAsia="Times New Roman" w:hAnsi="Times New Roman" w:cs="Times New Roman"/>
          <w:color w:val="000000"/>
          <w:sz w:val="24"/>
          <w:szCs w:val="24"/>
          <w:lang w:val="ru-RU"/>
        </w:rPr>
        <w:t xml:space="preserve">Рачуноводство и секретаријат школе опремљени су једним савременим компјутером, и још два компјутера старије генерације, штампачем и новијим фотокопир-апаратом и скенером. </w:t>
      </w:r>
    </w:p>
    <w:p w:rsidR="00F2179A" w:rsidRDefault="00156686">
      <w:pPr>
        <w:pBdr>
          <w:top w:val="nil"/>
          <w:left w:val="nil"/>
          <w:bottom w:val="nil"/>
          <w:right w:val="nil"/>
          <w:between w:val="nil"/>
        </w:pBdr>
        <w:spacing w:after="200" w:line="276" w:lineRule="auto"/>
        <w:ind w:hanging="2"/>
        <w:rPr>
          <w:rFonts w:ascii="Times New Roman" w:eastAsia="Times New Roman" w:hAnsi="Times New Roman" w:cs="Times New Roman"/>
          <w:color w:val="000000"/>
          <w:sz w:val="24"/>
          <w:szCs w:val="24"/>
          <w:lang w:val="ru-RU"/>
        </w:rPr>
      </w:pPr>
      <w:r w:rsidRPr="00C050C4">
        <w:rPr>
          <w:rFonts w:ascii="Times New Roman" w:eastAsia="Times New Roman" w:hAnsi="Times New Roman" w:cs="Times New Roman"/>
          <w:color w:val="000000"/>
          <w:sz w:val="24"/>
          <w:szCs w:val="24"/>
          <w:lang w:val="ru-RU"/>
        </w:rPr>
        <w:t>Наставничка зборница, у централној згради, опремљена је клима-уређајем, једним рачунаром, штампачем и најновијим фотокопир-апаратом.</w:t>
      </w:r>
    </w:p>
    <w:p w:rsidR="00B72AB3" w:rsidRPr="00C050C4" w:rsidRDefault="00B72AB3" w:rsidP="00B72AB3">
      <w:pPr>
        <w:pBdr>
          <w:top w:val="nil"/>
          <w:left w:val="nil"/>
          <w:bottom w:val="nil"/>
          <w:right w:val="nil"/>
          <w:between w:val="nil"/>
        </w:pBdr>
        <w:spacing w:after="200" w:line="276" w:lineRule="auto"/>
        <w:ind w:firstLine="0"/>
        <w:rPr>
          <w:rFonts w:ascii="Times New Roman" w:eastAsia="Times New Roman" w:hAnsi="Times New Roman" w:cs="Times New Roman"/>
          <w:color w:val="000000"/>
          <w:sz w:val="24"/>
          <w:szCs w:val="24"/>
          <w:lang w:val="ru-RU"/>
        </w:rPr>
      </w:pPr>
      <w:r>
        <w:rPr>
          <w:rFonts w:ascii="Times New Roman" w:eastAsia="Times New Roman" w:hAnsi="Times New Roman" w:cs="Times New Roman"/>
          <w:color w:val="000000"/>
          <w:sz w:val="24"/>
          <w:szCs w:val="24"/>
          <w:lang w:val="ru-RU"/>
        </w:rPr>
        <w:t>Школа је има јавни разглас и дигитално звоно.</w:t>
      </w:r>
    </w:p>
    <w:p w:rsidR="00F2179A" w:rsidRPr="00C050C4" w:rsidRDefault="00156686">
      <w:pPr>
        <w:pBdr>
          <w:top w:val="nil"/>
          <w:left w:val="nil"/>
          <w:bottom w:val="nil"/>
          <w:right w:val="nil"/>
          <w:between w:val="nil"/>
        </w:pBdr>
        <w:spacing w:after="200" w:line="276" w:lineRule="auto"/>
        <w:ind w:hanging="2"/>
        <w:rPr>
          <w:rFonts w:ascii="Times New Roman" w:eastAsia="Times New Roman" w:hAnsi="Times New Roman" w:cs="Times New Roman"/>
          <w:color w:val="000000"/>
          <w:sz w:val="24"/>
          <w:szCs w:val="24"/>
          <w:lang w:val="ru-RU"/>
        </w:rPr>
      </w:pPr>
      <w:r w:rsidRPr="00C050C4">
        <w:rPr>
          <w:rFonts w:ascii="Times New Roman" w:eastAsia="Times New Roman" w:hAnsi="Times New Roman" w:cs="Times New Roman"/>
          <w:color w:val="000000"/>
          <w:sz w:val="24"/>
          <w:szCs w:val="24"/>
          <w:lang w:val="ru-RU"/>
        </w:rPr>
        <w:t xml:space="preserve">Психолошко-педагошка служба опремљена је компјутерима који су умрежени на интернет. </w:t>
      </w:r>
    </w:p>
    <w:p w:rsidR="00F2179A" w:rsidRPr="00C050C4" w:rsidRDefault="00F2179A">
      <w:pPr>
        <w:pBdr>
          <w:top w:val="nil"/>
          <w:left w:val="nil"/>
          <w:bottom w:val="nil"/>
          <w:right w:val="nil"/>
          <w:between w:val="nil"/>
        </w:pBdr>
        <w:spacing w:after="200" w:line="276" w:lineRule="auto"/>
        <w:ind w:hanging="2"/>
        <w:rPr>
          <w:rFonts w:ascii="Times New Roman" w:eastAsia="Times New Roman" w:hAnsi="Times New Roman" w:cs="Times New Roman"/>
          <w:color w:val="000000"/>
          <w:sz w:val="24"/>
          <w:szCs w:val="24"/>
          <w:lang w:val="ru-RU"/>
        </w:rPr>
      </w:pPr>
    </w:p>
    <w:p w:rsidR="00F2179A" w:rsidRPr="00C050C4" w:rsidRDefault="00F2179A">
      <w:pPr>
        <w:pBdr>
          <w:top w:val="nil"/>
          <w:left w:val="nil"/>
          <w:bottom w:val="nil"/>
          <w:right w:val="nil"/>
          <w:between w:val="nil"/>
        </w:pBdr>
        <w:spacing w:after="200" w:line="276" w:lineRule="auto"/>
        <w:ind w:hanging="2"/>
        <w:rPr>
          <w:rFonts w:ascii="Times New Roman" w:eastAsia="Times New Roman" w:hAnsi="Times New Roman" w:cs="Times New Roman"/>
          <w:color w:val="000000"/>
          <w:sz w:val="24"/>
          <w:szCs w:val="24"/>
          <w:lang w:val="ru-RU"/>
        </w:rPr>
      </w:pPr>
    </w:p>
    <w:p w:rsidR="00F2179A" w:rsidRPr="00C050C4" w:rsidRDefault="00F2179A">
      <w:pPr>
        <w:pBdr>
          <w:top w:val="nil"/>
          <w:left w:val="nil"/>
          <w:bottom w:val="nil"/>
          <w:right w:val="nil"/>
          <w:between w:val="nil"/>
        </w:pBdr>
        <w:spacing w:after="200" w:line="276" w:lineRule="auto"/>
        <w:ind w:hanging="2"/>
        <w:rPr>
          <w:rFonts w:ascii="Times New Roman" w:eastAsia="Times New Roman" w:hAnsi="Times New Roman" w:cs="Times New Roman"/>
          <w:color w:val="000000"/>
          <w:sz w:val="24"/>
          <w:szCs w:val="24"/>
          <w:lang w:val="ru-RU"/>
        </w:rPr>
      </w:pPr>
    </w:p>
    <w:p w:rsidR="00F2179A" w:rsidRPr="00C050C4" w:rsidRDefault="00F2179A">
      <w:pPr>
        <w:pBdr>
          <w:top w:val="nil"/>
          <w:left w:val="nil"/>
          <w:bottom w:val="nil"/>
          <w:right w:val="nil"/>
          <w:between w:val="nil"/>
        </w:pBdr>
        <w:spacing w:after="200" w:line="276" w:lineRule="auto"/>
        <w:ind w:hanging="2"/>
        <w:rPr>
          <w:rFonts w:ascii="Times New Roman" w:eastAsia="Times New Roman" w:hAnsi="Times New Roman" w:cs="Times New Roman"/>
          <w:color w:val="000000"/>
          <w:sz w:val="24"/>
          <w:szCs w:val="24"/>
          <w:lang w:val="ru-RU"/>
        </w:rPr>
      </w:pPr>
    </w:p>
    <w:p w:rsidR="00F2179A" w:rsidRPr="00C050C4" w:rsidRDefault="00F2179A">
      <w:pPr>
        <w:pBdr>
          <w:top w:val="nil"/>
          <w:left w:val="nil"/>
          <w:bottom w:val="nil"/>
          <w:right w:val="nil"/>
          <w:between w:val="nil"/>
        </w:pBdr>
        <w:spacing w:after="200" w:line="276" w:lineRule="auto"/>
        <w:ind w:hanging="2"/>
        <w:rPr>
          <w:rFonts w:ascii="Times New Roman" w:eastAsia="Times New Roman" w:hAnsi="Times New Roman" w:cs="Times New Roman"/>
          <w:color w:val="000000"/>
          <w:sz w:val="24"/>
          <w:szCs w:val="24"/>
          <w:lang w:val="ru-RU"/>
        </w:rPr>
      </w:pPr>
    </w:p>
    <w:p w:rsidR="00F2179A" w:rsidRPr="00C050C4" w:rsidRDefault="00F2179A">
      <w:pPr>
        <w:pBdr>
          <w:top w:val="nil"/>
          <w:left w:val="nil"/>
          <w:bottom w:val="nil"/>
          <w:right w:val="nil"/>
          <w:between w:val="nil"/>
        </w:pBdr>
        <w:spacing w:after="200" w:line="276" w:lineRule="auto"/>
        <w:ind w:hanging="2"/>
        <w:rPr>
          <w:rFonts w:ascii="Times New Roman" w:eastAsia="Times New Roman" w:hAnsi="Times New Roman" w:cs="Times New Roman"/>
          <w:color w:val="000000"/>
          <w:sz w:val="24"/>
          <w:szCs w:val="24"/>
          <w:lang w:val="ru-RU"/>
        </w:rPr>
      </w:pPr>
    </w:p>
    <w:p w:rsidR="00282D45" w:rsidRPr="00C050C4" w:rsidRDefault="00282D45">
      <w:pPr>
        <w:pBdr>
          <w:top w:val="nil"/>
          <w:left w:val="nil"/>
          <w:bottom w:val="nil"/>
          <w:right w:val="nil"/>
          <w:between w:val="nil"/>
        </w:pBdr>
        <w:spacing w:after="200" w:line="276" w:lineRule="auto"/>
        <w:ind w:hanging="2"/>
        <w:rPr>
          <w:rFonts w:ascii="Times New Roman" w:eastAsia="Times New Roman" w:hAnsi="Times New Roman" w:cs="Times New Roman"/>
          <w:color w:val="000000"/>
          <w:sz w:val="24"/>
          <w:szCs w:val="24"/>
          <w:lang w:val="ru-RU"/>
        </w:rPr>
      </w:pPr>
    </w:p>
    <w:p w:rsidR="00F2179A" w:rsidRPr="00C050C4" w:rsidRDefault="00156686">
      <w:pPr>
        <w:pBdr>
          <w:top w:val="nil"/>
          <w:left w:val="nil"/>
          <w:bottom w:val="nil"/>
          <w:right w:val="nil"/>
          <w:between w:val="nil"/>
        </w:pBdr>
        <w:spacing w:after="200" w:line="276" w:lineRule="auto"/>
        <w:ind w:hanging="2"/>
        <w:jc w:val="left"/>
        <w:rPr>
          <w:rFonts w:ascii="Times New Roman" w:eastAsia="Times New Roman" w:hAnsi="Times New Roman" w:cs="Times New Roman"/>
          <w:color w:val="000000"/>
          <w:sz w:val="24"/>
          <w:szCs w:val="24"/>
          <w:lang w:val="ru-RU"/>
        </w:rPr>
      </w:pPr>
      <w:r w:rsidRPr="00C050C4">
        <w:rPr>
          <w:rFonts w:ascii="Times New Roman" w:eastAsia="Times New Roman" w:hAnsi="Times New Roman" w:cs="Times New Roman"/>
          <w:color w:val="000000"/>
          <w:sz w:val="24"/>
          <w:szCs w:val="24"/>
          <w:lang w:val="ru-RU"/>
        </w:rPr>
        <w:t xml:space="preserve">САВРЕМЕНА НАСТАВНА СРЕДСТВА (ИКТ опрема)     </w:t>
      </w:r>
    </w:p>
    <w:tbl>
      <w:tblPr>
        <w:tblStyle w:val="a2"/>
        <w:tblW w:w="9330" w:type="dxa"/>
        <w:tblInd w:w="37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tblPr>
      <w:tblGrid>
        <w:gridCol w:w="897"/>
        <w:gridCol w:w="5471"/>
        <w:gridCol w:w="2962"/>
      </w:tblGrid>
      <w:tr w:rsidR="00F2179A">
        <w:trPr>
          <w:trHeight w:val="401"/>
        </w:trPr>
        <w:tc>
          <w:tcPr>
            <w:tcW w:w="897" w:type="dxa"/>
            <w:shd w:val="clear" w:color="auto" w:fill="FBD4B4"/>
            <w:vAlign w:val="center"/>
          </w:tcPr>
          <w:p w:rsidR="00F2179A" w:rsidRPr="00C050C4" w:rsidRDefault="00F2179A">
            <w:pPr>
              <w:pBdr>
                <w:top w:val="nil"/>
                <w:left w:val="nil"/>
                <w:bottom w:val="nil"/>
                <w:right w:val="nil"/>
                <w:between w:val="nil"/>
              </w:pBdr>
              <w:spacing w:after="200" w:line="276" w:lineRule="auto"/>
              <w:ind w:hanging="2"/>
              <w:jc w:val="left"/>
              <w:rPr>
                <w:rFonts w:ascii="Times New Roman" w:eastAsia="Times New Roman" w:hAnsi="Times New Roman" w:cs="Times New Roman"/>
                <w:color w:val="000000"/>
                <w:sz w:val="24"/>
                <w:szCs w:val="24"/>
                <w:lang w:val="ru-RU"/>
              </w:rPr>
            </w:pPr>
          </w:p>
        </w:tc>
        <w:tc>
          <w:tcPr>
            <w:tcW w:w="5471" w:type="dxa"/>
            <w:shd w:val="clear" w:color="auto" w:fill="FBD4B4"/>
            <w:vAlign w:val="center"/>
          </w:tcPr>
          <w:p w:rsidR="00F2179A" w:rsidRDefault="00156686">
            <w:pPr>
              <w:pBdr>
                <w:top w:val="nil"/>
                <w:left w:val="nil"/>
                <w:bottom w:val="nil"/>
                <w:right w:val="nil"/>
                <w:between w:val="nil"/>
              </w:pBdr>
              <w:spacing w:after="200" w:line="276" w:lineRule="auto"/>
              <w:ind w:hanging="2"/>
              <w:jc w:val="left"/>
              <w:rPr>
                <w:rFonts w:ascii="Times New Roman" w:eastAsia="Times New Roman" w:hAnsi="Times New Roman" w:cs="Times New Roman"/>
                <w:b/>
                <w:bCs/>
                <w:color w:val="000000"/>
                <w:sz w:val="24"/>
                <w:szCs w:val="24"/>
              </w:rPr>
            </w:pPr>
            <w:r>
              <w:rPr>
                <w:rFonts w:ascii="Times New Roman" w:eastAsia="Times New Roman" w:hAnsi="Times New Roman" w:cs="Times New Roman"/>
                <w:b/>
                <w:bCs/>
                <w:color w:val="000000"/>
                <w:sz w:val="24"/>
                <w:szCs w:val="24"/>
              </w:rPr>
              <w:t>Назив наставног средства</w:t>
            </w:r>
          </w:p>
        </w:tc>
        <w:tc>
          <w:tcPr>
            <w:tcW w:w="2962" w:type="dxa"/>
            <w:shd w:val="clear" w:color="auto" w:fill="FBD4B4"/>
            <w:vAlign w:val="center"/>
          </w:tcPr>
          <w:p w:rsidR="00F2179A" w:rsidRDefault="00156686">
            <w:pPr>
              <w:pBdr>
                <w:top w:val="nil"/>
                <w:left w:val="nil"/>
                <w:bottom w:val="nil"/>
                <w:right w:val="nil"/>
                <w:between w:val="nil"/>
              </w:pBdr>
              <w:spacing w:after="200" w:line="276" w:lineRule="auto"/>
              <w:ind w:hanging="2"/>
              <w:jc w:val="left"/>
              <w:rPr>
                <w:rFonts w:ascii="Times New Roman" w:eastAsia="Times New Roman" w:hAnsi="Times New Roman" w:cs="Times New Roman"/>
                <w:b/>
                <w:bCs/>
                <w:color w:val="000000"/>
                <w:sz w:val="24"/>
                <w:szCs w:val="24"/>
              </w:rPr>
            </w:pPr>
            <w:r>
              <w:rPr>
                <w:rFonts w:ascii="Times New Roman" w:eastAsia="Times New Roman" w:hAnsi="Times New Roman" w:cs="Times New Roman"/>
                <w:b/>
                <w:bCs/>
                <w:color w:val="000000"/>
                <w:sz w:val="24"/>
                <w:szCs w:val="24"/>
              </w:rPr>
              <w:t xml:space="preserve">Број </w:t>
            </w:r>
          </w:p>
        </w:tc>
      </w:tr>
      <w:tr w:rsidR="00F2179A">
        <w:trPr>
          <w:trHeight w:val="401"/>
        </w:trPr>
        <w:tc>
          <w:tcPr>
            <w:tcW w:w="897" w:type="dxa"/>
            <w:vAlign w:val="center"/>
          </w:tcPr>
          <w:p w:rsidR="00F2179A" w:rsidRDefault="00156686">
            <w:pPr>
              <w:pBdr>
                <w:top w:val="nil"/>
                <w:left w:val="nil"/>
                <w:bottom w:val="nil"/>
                <w:right w:val="nil"/>
                <w:between w:val="nil"/>
              </w:pBdr>
              <w:spacing w:after="200" w:line="276" w:lineRule="auto"/>
              <w:ind w:hanging="2"/>
              <w:jc w:val="left"/>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w:t>
            </w:r>
          </w:p>
        </w:tc>
        <w:tc>
          <w:tcPr>
            <w:tcW w:w="5471" w:type="dxa"/>
            <w:vAlign w:val="center"/>
          </w:tcPr>
          <w:p w:rsidR="00F2179A" w:rsidRDefault="00156686">
            <w:pPr>
              <w:pBdr>
                <w:top w:val="nil"/>
                <w:left w:val="nil"/>
                <w:bottom w:val="nil"/>
                <w:right w:val="nil"/>
                <w:between w:val="nil"/>
              </w:pBdr>
              <w:spacing w:after="200" w:line="276" w:lineRule="auto"/>
              <w:ind w:hanging="2"/>
              <w:jc w:val="left"/>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Рачунари (настава информатике)</w:t>
            </w:r>
          </w:p>
        </w:tc>
        <w:tc>
          <w:tcPr>
            <w:tcW w:w="2962" w:type="dxa"/>
            <w:vAlign w:val="center"/>
          </w:tcPr>
          <w:p w:rsidR="00F2179A" w:rsidRPr="00B72AB3" w:rsidRDefault="00B72AB3">
            <w:pPr>
              <w:pBdr>
                <w:top w:val="nil"/>
                <w:left w:val="nil"/>
                <w:bottom w:val="nil"/>
                <w:right w:val="nil"/>
                <w:between w:val="nil"/>
              </w:pBdr>
              <w:spacing w:after="200" w:line="276" w:lineRule="auto"/>
              <w:ind w:hanging="2"/>
              <w:jc w:val="left"/>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32</w:t>
            </w:r>
          </w:p>
        </w:tc>
      </w:tr>
      <w:tr w:rsidR="00F2179A">
        <w:trPr>
          <w:trHeight w:val="401"/>
        </w:trPr>
        <w:tc>
          <w:tcPr>
            <w:tcW w:w="897" w:type="dxa"/>
            <w:vAlign w:val="center"/>
          </w:tcPr>
          <w:p w:rsidR="00F2179A" w:rsidRDefault="00156686">
            <w:pPr>
              <w:pBdr>
                <w:top w:val="nil"/>
                <w:left w:val="nil"/>
                <w:bottom w:val="nil"/>
                <w:right w:val="nil"/>
                <w:between w:val="nil"/>
              </w:pBdr>
              <w:spacing w:after="200" w:line="276" w:lineRule="auto"/>
              <w:ind w:hanging="2"/>
              <w:jc w:val="left"/>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2.</w:t>
            </w:r>
          </w:p>
        </w:tc>
        <w:tc>
          <w:tcPr>
            <w:tcW w:w="5471" w:type="dxa"/>
            <w:vAlign w:val="center"/>
          </w:tcPr>
          <w:p w:rsidR="00F2179A" w:rsidRDefault="00156686">
            <w:pPr>
              <w:pBdr>
                <w:top w:val="nil"/>
                <w:left w:val="nil"/>
                <w:bottom w:val="nil"/>
                <w:right w:val="nil"/>
                <w:between w:val="nil"/>
              </w:pBdr>
              <w:spacing w:after="200" w:line="276" w:lineRule="auto"/>
              <w:ind w:hanging="2"/>
              <w:jc w:val="left"/>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Рачунари (управа и администрација)</w:t>
            </w:r>
          </w:p>
        </w:tc>
        <w:tc>
          <w:tcPr>
            <w:tcW w:w="2962" w:type="dxa"/>
            <w:vAlign w:val="center"/>
          </w:tcPr>
          <w:p w:rsidR="00F2179A" w:rsidRDefault="00156686">
            <w:pPr>
              <w:pBdr>
                <w:top w:val="nil"/>
                <w:left w:val="nil"/>
                <w:bottom w:val="nil"/>
                <w:right w:val="nil"/>
                <w:between w:val="nil"/>
              </w:pBdr>
              <w:spacing w:after="200" w:line="276" w:lineRule="auto"/>
              <w:ind w:hanging="2"/>
              <w:jc w:val="left"/>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9</w:t>
            </w:r>
          </w:p>
        </w:tc>
      </w:tr>
      <w:tr w:rsidR="00F2179A">
        <w:trPr>
          <w:trHeight w:val="401"/>
        </w:trPr>
        <w:tc>
          <w:tcPr>
            <w:tcW w:w="897" w:type="dxa"/>
            <w:vAlign w:val="center"/>
          </w:tcPr>
          <w:p w:rsidR="00F2179A" w:rsidRDefault="00156686">
            <w:pPr>
              <w:pBdr>
                <w:top w:val="nil"/>
                <w:left w:val="nil"/>
                <w:bottom w:val="nil"/>
                <w:right w:val="nil"/>
                <w:between w:val="nil"/>
              </w:pBdr>
              <w:spacing w:after="200" w:line="276" w:lineRule="auto"/>
              <w:ind w:hanging="2"/>
              <w:jc w:val="left"/>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3.</w:t>
            </w:r>
          </w:p>
        </w:tc>
        <w:tc>
          <w:tcPr>
            <w:tcW w:w="5471" w:type="dxa"/>
            <w:vAlign w:val="center"/>
          </w:tcPr>
          <w:p w:rsidR="00F2179A" w:rsidRDefault="00156686">
            <w:pPr>
              <w:pBdr>
                <w:top w:val="nil"/>
                <w:left w:val="nil"/>
                <w:bottom w:val="nil"/>
                <w:right w:val="nil"/>
                <w:between w:val="nil"/>
              </w:pBdr>
              <w:spacing w:after="200" w:line="276" w:lineRule="auto"/>
              <w:ind w:hanging="2"/>
              <w:jc w:val="left"/>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Лаптопови </w:t>
            </w:r>
          </w:p>
        </w:tc>
        <w:tc>
          <w:tcPr>
            <w:tcW w:w="2962" w:type="dxa"/>
            <w:vAlign w:val="center"/>
          </w:tcPr>
          <w:p w:rsidR="00F2179A" w:rsidRDefault="00156686">
            <w:pPr>
              <w:pBdr>
                <w:top w:val="nil"/>
                <w:left w:val="nil"/>
                <w:bottom w:val="nil"/>
                <w:right w:val="nil"/>
                <w:between w:val="nil"/>
              </w:pBdr>
              <w:spacing w:after="200" w:line="276" w:lineRule="auto"/>
              <w:ind w:hanging="2"/>
              <w:jc w:val="left"/>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85</w:t>
            </w:r>
          </w:p>
        </w:tc>
      </w:tr>
      <w:tr w:rsidR="00F2179A">
        <w:trPr>
          <w:trHeight w:val="343"/>
        </w:trPr>
        <w:tc>
          <w:tcPr>
            <w:tcW w:w="897" w:type="dxa"/>
            <w:vAlign w:val="center"/>
          </w:tcPr>
          <w:p w:rsidR="00F2179A" w:rsidRDefault="00156686">
            <w:pPr>
              <w:pBdr>
                <w:top w:val="nil"/>
                <w:left w:val="nil"/>
                <w:bottom w:val="nil"/>
                <w:right w:val="nil"/>
                <w:between w:val="nil"/>
              </w:pBdr>
              <w:spacing w:after="200" w:line="276" w:lineRule="auto"/>
              <w:ind w:hanging="2"/>
              <w:jc w:val="left"/>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4.</w:t>
            </w:r>
          </w:p>
        </w:tc>
        <w:tc>
          <w:tcPr>
            <w:tcW w:w="5471" w:type="dxa"/>
            <w:vAlign w:val="center"/>
          </w:tcPr>
          <w:p w:rsidR="00F2179A" w:rsidRDefault="00156686">
            <w:pPr>
              <w:pBdr>
                <w:top w:val="nil"/>
                <w:left w:val="nil"/>
                <w:bottom w:val="nil"/>
                <w:right w:val="nil"/>
                <w:between w:val="nil"/>
              </w:pBdr>
              <w:spacing w:after="200" w:line="276" w:lineRule="auto"/>
              <w:ind w:hanging="2"/>
              <w:jc w:val="left"/>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Пројектори </w:t>
            </w:r>
          </w:p>
        </w:tc>
        <w:tc>
          <w:tcPr>
            <w:tcW w:w="2962" w:type="dxa"/>
            <w:vAlign w:val="center"/>
          </w:tcPr>
          <w:p w:rsidR="00F2179A" w:rsidRDefault="00156686">
            <w:pPr>
              <w:pBdr>
                <w:top w:val="nil"/>
                <w:left w:val="nil"/>
                <w:bottom w:val="nil"/>
                <w:right w:val="nil"/>
                <w:between w:val="nil"/>
              </w:pBdr>
              <w:spacing w:after="200" w:line="276" w:lineRule="auto"/>
              <w:ind w:hanging="2"/>
              <w:jc w:val="left"/>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31</w:t>
            </w:r>
          </w:p>
        </w:tc>
      </w:tr>
      <w:tr w:rsidR="00F2179A">
        <w:trPr>
          <w:trHeight w:val="343"/>
        </w:trPr>
        <w:tc>
          <w:tcPr>
            <w:tcW w:w="897" w:type="dxa"/>
            <w:vAlign w:val="center"/>
          </w:tcPr>
          <w:p w:rsidR="00F2179A" w:rsidRDefault="00156686">
            <w:pPr>
              <w:pBdr>
                <w:top w:val="nil"/>
                <w:left w:val="nil"/>
                <w:bottom w:val="nil"/>
                <w:right w:val="nil"/>
                <w:between w:val="nil"/>
              </w:pBdr>
              <w:spacing w:after="200" w:line="276" w:lineRule="auto"/>
              <w:ind w:hanging="2"/>
              <w:jc w:val="left"/>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5.</w:t>
            </w:r>
          </w:p>
        </w:tc>
        <w:tc>
          <w:tcPr>
            <w:tcW w:w="5471" w:type="dxa"/>
            <w:vAlign w:val="center"/>
          </w:tcPr>
          <w:p w:rsidR="00F2179A" w:rsidRDefault="00156686">
            <w:pPr>
              <w:pBdr>
                <w:top w:val="nil"/>
                <w:left w:val="nil"/>
                <w:bottom w:val="nil"/>
                <w:right w:val="nil"/>
                <w:between w:val="nil"/>
              </w:pBdr>
              <w:spacing w:after="200" w:line="276" w:lineRule="auto"/>
              <w:ind w:hanging="2"/>
              <w:jc w:val="left"/>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Беле табле</w:t>
            </w:r>
          </w:p>
        </w:tc>
        <w:tc>
          <w:tcPr>
            <w:tcW w:w="2962" w:type="dxa"/>
            <w:vAlign w:val="center"/>
          </w:tcPr>
          <w:p w:rsidR="00F2179A" w:rsidRDefault="00156686">
            <w:pPr>
              <w:pBdr>
                <w:top w:val="nil"/>
                <w:left w:val="nil"/>
                <w:bottom w:val="nil"/>
                <w:right w:val="nil"/>
                <w:between w:val="nil"/>
              </w:pBdr>
              <w:spacing w:after="200" w:line="276" w:lineRule="auto"/>
              <w:ind w:hanging="2"/>
              <w:jc w:val="left"/>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19</w:t>
            </w:r>
          </w:p>
        </w:tc>
      </w:tr>
      <w:tr w:rsidR="00F2179A">
        <w:trPr>
          <w:trHeight w:val="343"/>
        </w:trPr>
        <w:tc>
          <w:tcPr>
            <w:tcW w:w="897" w:type="dxa"/>
            <w:vAlign w:val="center"/>
          </w:tcPr>
          <w:p w:rsidR="00F2179A" w:rsidRDefault="00156686">
            <w:pPr>
              <w:pBdr>
                <w:top w:val="nil"/>
                <w:left w:val="nil"/>
                <w:bottom w:val="nil"/>
                <w:right w:val="nil"/>
                <w:between w:val="nil"/>
              </w:pBdr>
              <w:spacing w:after="200" w:line="276" w:lineRule="auto"/>
              <w:ind w:hanging="2"/>
              <w:jc w:val="left"/>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6.</w:t>
            </w:r>
          </w:p>
        </w:tc>
        <w:tc>
          <w:tcPr>
            <w:tcW w:w="5471" w:type="dxa"/>
            <w:vAlign w:val="center"/>
          </w:tcPr>
          <w:p w:rsidR="00F2179A" w:rsidRDefault="00156686">
            <w:pPr>
              <w:pBdr>
                <w:top w:val="nil"/>
                <w:left w:val="nil"/>
                <w:bottom w:val="nil"/>
                <w:right w:val="nil"/>
                <w:between w:val="nil"/>
              </w:pBdr>
              <w:spacing w:after="200" w:line="276" w:lineRule="auto"/>
              <w:ind w:hanging="2"/>
              <w:jc w:val="left"/>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Интерактивне табле</w:t>
            </w:r>
          </w:p>
        </w:tc>
        <w:tc>
          <w:tcPr>
            <w:tcW w:w="2962" w:type="dxa"/>
            <w:vAlign w:val="center"/>
          </w:tcPr>
          <w:p w:rsidR="00F2179A" w:rsidRDefault="00156686">
            <w:pPr>
              <w:pBdr>
                <w:top w:val="nil"/>
                <w:left w:val="nil"/>
                <w:bottom w:val="nil"/>
                <w:right w:val="nil"/>
                <w:between w:val="nil"/>
              </w:pBdr>
              <w:spacing w:after="200" w:line="276" w:lineRule="auto"/>
              <w:ind w:hanging="2"/>
              <w:jc w:val="left"/>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3</w:t>
            </w:r>
          </w:p>
        </w:tc>
      </w:tr>
      <w:tr w:rsidR="00F2179A">
        <w:trPr>
          <w:trHeight w:val="343"/>
        </w:trPr>
        <w:tc>
          <w:tcPr>
            <w:tcW w:w="897" w:type="dxa"/>
            <w:vAlign w:val="center"/>
          </w:tcPr>
          <w:p w:rsidR="00F2179A" w:rsidRDefault="00156686">
            <w:pPr>
              <w:pBdr>
                <w:top w:val="nil"/>
                <w:left w:val="nil"/>
                <w:bottom w:val="nil"/>
                <w:right w:val="nil"/>
                <w:between w:val="nil"/>
              </w:pBdr>
              <w:spacing w:after="200" w:line="276" w:lineRule="auto"/>
              <w:ind w:hanging="2"/>
              <w:jc w:val="left"/>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7.</w:t>
            </w:r>
          </w:p>
        </w:tc>
        <w:tc>
          <w:tcPr>
            <w:tcW w:w="5471" w:type="dxa"/>
            <w:vAlign w:val="center"/>
          </w:tcPr>
          <w:p w:rsidR="00F2179A" w:rsidRDefault="00156686">
            <w:pPr>
              <w:pBdr>
                <w:top w:val="nil"/>
                <w:left w:val="nil"/>
                <w:bottom w:val="nil"/>
                <w:right w:val="nil"/>
                <w:between w:val="nil"/>
              </w:pBdr>
              <w:spacing w:after="200" w:line="276" w:lineRule="auto"/>
              <w:ind w:hanging="2"/>
              <w:jc w:val="left"/>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Фотокопир-апарат</w:t>
            </w:r>
          </w:p>
        </w:tc>
        <w:tc>
          <w:tcPr>
            <w:tcW w:w="2962" w:type="dxa"/>
            <w:vAlign w:val="center"/>
          </w:tcPr>
          <w:p w:rsidR="00F2179A" w:rsidRDefault="00156686">
            <w:pPr>
              <w:pBdr>
                <w:top w:val="nil"/>
                <w:left w:val="nil"/>
                <w:bottom w:val="nil"/>
                <w:right w:val="nil"/>
                <w:between w:val="nil"/>
              </w:pBdr>
              <w:spacing w:after="200" w:line="276" w:lineRule="auto"/>
              <w:ind w:hanging="2"/>
              <w:jc w:val="left"/>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3</w:t>
            </w:r>
          </w:p>
        </w:tc>
      </w:tr>
      <w:tr w:rsidR="00F2179A">
        <w:trPr>
          <w:trHeight w:val="343"/>
        </w:trPr>
        <w:tc>
          <w:tcPr>
            <w:tcW w:w="897" w:type="dxa"/>
            <w:vAlign w:val="center"/>
          </w:tcPr>
          <w:p w:rsidR="00F2179A" w:rsidRDefault="00156686">
            <w:pPr>
              <w:pBdr>
                <w:top w:val="nil"/>
                <w:left w:val="nil"/>
                <w:bottom w:val="nil"/>
                <w:right w:val="nil"/>
                <w:between w:val="nil"/>
              </w:pBdr>
              <w:spacing w:after="200" w:line="276" w:lineRule="auto"/>
              <w:ind w:hanging="2"/>
              <w:jc w:val="left"/>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8.</w:t>
            </w:r>
          </w:p>
        </w:tc>
        <w:tc>
          <w:tcPr>
            <w:tcW w:w="5471" w:type="dxa"/>
            <w:vAlign w:val="center"/>
          </w:tcPr>
          <w:p w:rsidR="00F2179A" w:rsidRDefault="00156686">
            <w:pPr>
              <w:pBdr>
                <w:top w:val="nil"/>
                <w:left w:val="nil"/>
                <w:bottom w:val="nil"/>
                <w:right w:val="nil"/>
                <w:between w:val="nil"/>
              </w:pBdr>
              <w:spacing w:after="200" w:line="276" w:lineRule="auto"/>
              <w:ind w:hanging="2"/>
              <w:jc w:val="left"/>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Пројекторско платно</w:t>
            </w:r>
          </w:p>
        </w:tc>
        <w:tc>
          <w:tcPr>
            <w:tcW w:w="2962" w:type="dxa"/>
            <w:vAlign w:val="center"/>
          </w:tcPr>
          <w:p w:rsidR="00F2179A" w:rsidRDefault="00156686">
            <w:pPr>
              <w:pBdr>
                <w:top w:val="nil"/>
                <w:left w:val="nil"/>
                <w:bottom w:val="nil"/>
                <w:right w:val="nil"/>
                <w:between w:val="nil"/>
              </w:pBdr>
              <w:spacing w:after="200" w:line="276" w:lineRule="auto"/>
              <w:ind w:hanging="2"/>
              <w:jc w:val="left"/>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17</w:t>
            </w:r>
          </w:p>
        </w:tc>
      </w:tr>
      <w:tr w:rsidR="00F2179A">
        <w:trPr>
          <w:trHeight w:val="343"/>
        </w:trPr>
        <w:tc>
          <w:tcPr>
            <w:tcW w:w="897" w:type="dxa"/>
            <w:vAlign w:val="center"/>
          </w:tcPr>
          <w:p w:rsidR="00F2179A" w:rsidRDefault="00156686">
            <w:pPr>
              <w:pBdr>
                <w:top w:val="nil"/>
                <w:left w:val="nil"/>
                <w:bottom w:val="nil"/>
                <w:right w:val="nil"/>
                <w:between w:val="nil"/>
              </w:pBdr>
              <w:spacing w:after="200" w:line="276" w:lineRule="auto"/>
              <w:ind w:hanging="2"/>
              <w:jc w:val="left"/>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9.</w:t>
            </w:r>
          </w:p>
        </w:tc>
        <w:tc>
          <w:tcPr>
            <w:tcW w:w="5471" w:type="dxa"/>
            <w:vAlign w:val="center"/>
          </w:tcPr>
          <w:p w:rsidR="00F2179A" w:rsidRDefault="00156686">
            <w:pPr>
              <w:pBdr>
                <w:top w:val="nil"/>
                <w:left w:val="nil"/>
                <w:bottom w:val="nil"/>
                <w:right w:val="nil"/>
                <w:between w:val="nil"/>
              </w:pBdr>
              <w:spacing w:after="200" w:line="276" w:lineRule="auto"/>
              <w:ind w:hanging="2"/>
              <w:jc w:val="left"/>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Штампач</w:t>
            </w:r>
          </w:p>
        </w:tc>
        <w:tc>
          <w:tcPr>
            <w:tcW w:w="2962" w:type="dxa"/>
            <w:vAlign w:val="center"/>
          </w:tcPr>
          <w:p w:rsidR="00F2179A" w:rsidRDefault="00156686">
            <w:pPr>
              <w:pBdr>
                <w:top w:val="nil"/>
                <w:left w:val="nil"/>
                <w:bottom w:val="nil"/>
                <w:right w:val="nil"/>
                <w:between w:val="nil"/>
              </w:pBdr>
              <w:spacing w:after="200" w:line="276" w:lineRule="auto"/>
              <w:ind w:hanging="2"/>
              <w:jc w:val="left"/>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6</w:t>
            </w:r>
          </w:p>
        </w:tc>
      </w:tr>
      <w:tr w:rsidR="00F2179A">
        <w:trPr>
          <w:trHeight w:val="343"/>
        </w:trPr>
        <w:tc>
          <w:tcPr>
            <w:tcW w:w="897" w:type="dxa"/>
            <w:vAlign w:val="center"/>
          </w:tcPr>
          <w:p w:rsidR="00F2179A" w:rsidRDefault="00156686">
            <w:pPr>
              <w:pBdr>
                <w:top w:val="nil"/>
                <w:left w:val="nil"/>
                <w:bottom w:val="nil"/>
                <w:right w:val="nil"/>
                <w:between w:val="nil"/>
              </w:pBdr>
              <w:spacing w:after="200" w:line="276" w:lineRule="auto"/>
              <w:ind w:hanging="2"/>
              <w:jc w:val="left"/>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10.</w:t>
            </w:r>
          </w:p>
        </w:tc>
        <w:tc>
          <w:tcPr>
            <w:tcW w:w="5471" w:type="dxa"/>
            <w:vAlign w:val="center"/>
          </w:tcPr>
          <w:p w:rsidR="00F2179A" w:rsidRDefault="00156686">
            <w:pPr>
              <w:pBdr>
                <w:top w:val="nil"/>
                <w:left w:val="nil"/>
                <w:bottom w:val="nil"/>
                <w:right w:val="nil"/>
                <w:between w:val="nil"/>
              </w:pBdr>
              <w:spacing w:after="200" w:line="276" w:lineRule="auto"/>
              <w:ind w:hanging="2"/>
              <w:jc w:val="left"/>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Скенер </w:t>
            </w:r>
          </w:p>
        </w:tc>
        <w:tc>
          <w:tcPr>
            <w:tcW w:w="2962" w:type="dxa"/>
            <w:vAlign w:val="center"/>
          </w:tcPr>
          <w:p w:rsidR="00F2179A" w:rsidRDefault="00156686">
            <w:pPr>
              <w:pBdr>
                <w:top w:val="nil"/>
                <w:left w:val="nil"/>
                <w:bottom w:val="nil"/>
                <w:right w:val="nil"/>
                <w:between w:val="nil"/>
              </w:pBdr>
              <w:spacing w:after="200" w:line="276" w:lineRule="auto"/>
              <w:ind w:hanging="2"/>
              <w:jc w:val="left"/>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3</w:t>
            </w:r>
          </w:p>
        </w:tc>
      </w:tr>
      <w:tr w:rsidR="00F2179A">
        <w:trPr>
          <w:trHeight w:val="343"/>
        </w:trPr>
        <w:tc>
          <w:tcPr>
            <w:tcW w:w="897" w:type="dxa"/>
            <w:vAlign w:val="center"/>
          </w:tcPr>
          <w:p w:rsidR="00F2179A" w:rsidRDefault="00156686">
            <w:pPr>
              <w:pBdr>
                <w:top w:val="nil"/>
                <w:left w:val="nil"/>
                <w:bottom w:val="nil"/>
                <w:right w:val="nil"/>
                <w:between w:val="nil"/>
              </w:pBdr>
              <w:spacing w:after="200" w:line="276" w:lineRule="auto"/>
              <w:ind w:hanging="2"/>
              <w:jc w:val="left"/>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11.</w:t>
            </w:r>
          </w:p>
        </w:tc>
        <w:tc>
          <w:tcPr>
            <w:tcW w:w="5471" w:type="dxa"/>
            <w:vAlign w:val="center"/>
          </w:tcPr>
          <w:p w:rsidR="00F2179A" w:rsidRDefault="00156686">
            <w:pPr>
              <w:pBdr>
                <w:top w:val="nil"/>
                <w:left w:val="nil"/>
                <w:bottom w:val="nil"/>
                <w:right w:val="nil"/>
                <w:between w:val="nil"/>
              </w:pBdr>
              <w:spacing w:after="200" w:line="276" w:lineRule="auto"/>
              <w:ind w:hanging="2"/>
              <w:jc w:val="left"/>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Видео-надзор</w:t>
            </w:r>
          </w:p>
        </w:tc>
        <w:tc>
          <w:tcPr>
            <w:tcW w:w="2962" w:type="dxa"/>
            <w:vAlign w:val="center"/>
          </w:tcPr>
          <w:p w:rsidR="00F2179A" w:rsidRDefault="00156686">
            <w:pPr>
              <w:pBdr>
                <w:top w:val="nil"/>
                <w:left w:val="nil"/>
                <w:bottom w:val="nil"/>
                <w:right w:val="nil"/>
                <w:between w:val="nil"/>
              </w:pBdr>
              <w:spacing w:after="200" w:line="276" w:lineRule="auto"/>
              <w:ind w:hanging="2"/>
              <w:jc w:val="left"/>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Да </w:t>
            </w:r>
          </w:p>
        </w:tc>
      </w:tr>
      <w:tr w:rsidR="00F2179A">
        <w:trPr>
          <w:trHeight w:val="343"/>
        </w:trPr>
        <w:tc>
          <w:tcPr>
            <w:tcW w:w="897" w:type="dxa"/>
            <w:vAlign w:val="center"/>
          </w:tcPr>
          <w:p w:rsidR="00F2179A" w:rsidRDefault="00156686">
            <w:pPr>
              <w:pBdr>
                <w:top w:val="nil"/>
                <w:left w:val="nil"/>
                <w:bottom w:val="nil"/>
                <w:right w:val="nil"/>
                <w:between w:val="nil"/>
              </w:pBdr>
              <w:spacing w:after="200" w:line="276" w:lineRule="auto"/>
              <w:ind w:hanging="2"/>
              <w:jc w:val="left"/>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12.</w:t>
            </w:r>
          </w:p>
        </w:tc>
        <w:tc>
          <w:tcPr>
            <w:tcW w:w="5471" w:type="dxa"/>
            <w:vAlign w:val="center"/>
          </w:tcPr>
          <w:p w:rsidR="00F2179A" w:rsidRDefault="00156686">
            <w:pPr>
              <w:pBdr>
                <w:top w:val="nil"/>
                <w:left w:val="nil"/>
                <w:bottom w:val="nil"/>
                <w:right w:val="nil"/>
                <w:between w:val="nil"/>
              </w:pBdr>
              <w:spacing w:after="200" w:line="276" w:lineRule="auto"/>
              <w:ind w:hanging="2"/>
              <w:jc w:val="left"/>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Камере </w:t>
            </w:r>
          </w:p>
        </w:tc>
        <w:tc>
          <w:tcPr>
            <w:tcW w:w="2962" w:type="dxa"/>
            <w:vAlign w:val="center"/>
          </w:tcPr>
          <w:p w:rsidR="00F2179A" w:rsidRDefault="00156686">
            <w:pPr>
              <w:pBdr>
                <w:top w:val="nil"/>
                <w:left w:val="nil"/>
                <w:bottom w:val="nil"/>
                <w:right w:val="nil"/>
                <w:between w:val="nil"/>
              </w:pBdr>
              <w:spacing w:after="200" w:line="276" w:lineRule="auto"/>
              <w:ind w:hanging="2"/>
              <w:jc w:val="left"/>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16</w:t>
            </w:r>
          </w:p>
        </w:tc>
      </w:tr>
    </w:tbl>
    <w:p w:rsidR="00F2179A" w:rsidRDefault="00F2179A">
      <w:pPr>
        <w:pBdr>
          <w:top w:val="nil"/>
          <w:left w:val="nil"/>
          <w:bottom w:val="nil"/>
          <w:right w:val="nil"/>
          <w:between w:val="nil"/>
        </w:pBdr>
        <w:spacing w:after="200" w:line="276" w:lineRule="auto"/>
        <w:ind w:hanging="2"/>
        <w:rPr>
          <w:rFonts w:ascii="Times New Roman" w:eastAsia="Times New Roman" w:hAnsi="Times New Roman" w:cs="Times New Roman"/>
          <w:color w:val="FF0000"/>
          <w:sz w:val="24"/>
          <w:szCs w:val="24"/>
        </w:rPr>
      </w:pPr>
    </w:p>
    <w:p w:rsidR="00F2179A" w:rsidRDefault="00156686">
      <w:pPr>
        <w:pBdr>
          <w:top w:val="nil"/>
          <w:left w:val="nil"/>
          <w:bottom w:val="nil"/>
          <w:right w:val="nil"/>
          <w:between w:val="nil"/>
        </w:pBdr>
        <w:spacing w:after="200" w:line="276" w:lineRule="auto"/>
        <w:ind w:hanging="2"/>
        <w:rPr>
          <w:rFonts w:ascii="Times New Roman" w:eastAsia="Times New Roman" w:hAnsi="Times New Roman" w:cs="Times New Roman"/>
          <w:color w:val="000000"/>
          <w:sz w:val="24"/>
          <w:szCs w:val="24"/>
          <w:lang w:val="ru-RU"/>
        </w:rPr>
      </w:pPr>
      <w:r w:rsidRPr="00C050C4">
        <w:rPr>
          <w:rFonts w:ascii="Times New Roman" w:eastAsia="Times New Roman" w:hAnsi="Times New Roman" w:cs="Times New Roman"/>
          <w:color w:val="000000"/>
          <w:sz w:val="24"/>
          <w:szCs w:val="24"/>
          <w:lang w:val="ru-RU"/>
        </w:rPr>
        <w:t>Довршити опремање учионица белим таблама и пројекторима, као и клима уређајима</w:t>
      </w:r>
      <w:r w:rsidR="00B72AB3">
        <w:rPr>
          <w:rFonts w:ascii="Times New Roman" w:eastAsia="Times New Roman" w:hAnsi="Times New Roman" w:cs="Times New Roman"/>
          <w:color w:val="000000"/>
          <w:sz w:val="24"/>
          <w:szCs w:val="24"/>
          <w:lang w:val="ru-RU"/>
        </w:rPr>
        <w:t>, започети набавку и уградњу нових интерактивних табли и интерактивних монитора.</w:t>
      </w:r>
    </w:p>
    <w:p w:rsidR="00B72AB3" w:rsidRPr="00C050C4" w:rsidRDefault="00B72AB3" w:rsidP="00B72AB3">
      <w:pPr>
        <w:pBdr>
          <w:top w:val="nil"/>
          <w:left w:val="nil"/>
          <w:bottom w:val="nil"/>
          <w:right w:val="nil"/>
          <w:between w:val="nil"/>
        </w:pBdr>
        <w:spacing w:after="200" w:line="276" w:lineRule="auto"/>
        <w:ind w:firstLine="0"/>
        <w:rPr>
          <w:rFonts w:ascii="Times New Roman" w:eastAsia="Times New Roman" w:hAnsi="Times New Roman" w:cs="Times New Roman"/>
          <w:color w:val="000000"/>
          <w:sz w:val="24"/>
          <w:szCs w:val="24"/>
          <w:lang w:val="ru-RU"/>
        </w:rPr>
      </w:pPr>
      <w:r>
        <w:rPr>
          <w:rFonts w:ascii="Times New Roman" w:eastAsia="Times New Roman" w:hAnsi="Times New Roman" w:cs="Times New Roman"/>
          <w:color w:val="000000"/>
          <w:sz w:val="24"/>
          <w:szCs w:val="24"/>
          <w:lang w:val="ru-RU"/>
        </w:rPr>
        <w:t>Покренути процес замене дотрајалог школског намештаја по приоритетима,односно покренути набавку и опремање учионица ђачким ормарићима за одлагање личних ствари и школског прибора.</w:t>
      </w:r>
    </w:p>
    <w:p w:rsidR="00F2179A" w:rsidRPr="00C050C4" w:rsidRDefault="00156686">
      <w:pPr>
        <w:pBdr>
          <w:top w:val="nil"/>
          <w:left w:val="nil"/>
          <w:bottom w:val="nil"/>
          <w:right w:val="nil"/>
          <w:between w:val="nil"/>
        </w:pBdr>
        <w:spacing w:after="200" w:line="276" w:lineRule="auto"/>
        <w:ind w:hanging="2"/>
        <w:rPr>
          <w:rFonts w:ascii="Times New Roman" w:eastAsia="Times New Roman" w:hAnsi="Times New Roman" w:cs="Times New Roman"/>
          <w:color w:val="000000"/>
          <w:sz w:val="24"/>
          <w:szCs w:val="24"/>
          <w:lang w:val="ru-RU"/>
        </w:rPr>
      </w:pPr>
      <w:r w:rsidRPr="00C050C4">
        <w:rPr>
          <w:rFonts w:ascii="Times New Roman" w:eastAsia="Times New Roman" w:hAnsi="Times New Roman" w:cs="Times New Roman"/>
          <w:color w:val="000000"/>
          <w:sz w:val="24"/>
          <w:szCs w:val="24"/>
          <w:lang w:val="ru-RU"/>
        </w:rPr>
        <w:t>Све учионице су опремљене по једним рачунаром/лаптопом и пројектором који користи предметни наставник, односно наставник разредне наставе у циљу вођења е-дневника као и у склопу наставног процеса.</w:t>
      </w:r>
    </w:p>
    <w:p w:rsidR="00F2179A" w:rsidRPr="00C050C4" w:rsidRDefault="00156686">
      <w:pPr>
        <w:pBdr>
          <w:top w:val="nil"/>
          <w:left w:val="nil"/>
          <w:bottom w:val="nil"/>
          <w:right w:val="nil"/>
          <w:between w:val="nil"/>
        </w:pBdr>
        <w:spacing w:after="200" w:line="276" w:lineRule="auto"/>
        <w:ind w:hanging="2"/>
        <w:rPr>
          <w:rFonts w:ascii="Times New Roman" w:eastAsia="Times New Roman" w:hAnsi="Times New Roman" w:cs="Times New Roman"/>
          <w:color w:val="000000"/>
          <w:sz w:val="24"/>
          <w:szCs w:val="24"/>
          <w:lang w:val="ru-RU"/>
        </w:rPr>
      </w:pPr>
      <w:r w:rsidRPr="00C050C4">
        <w:rPr>
          <w:rFonts w:ascii="Times New Roman" w:eastAsia="Times New Roman" w:hAnsi="Times New Roman" w:cs="Times New Roman"/>
          <w:color w:val="000000"/>
          <w:sz w:val="24"/>
          <w:szCs w:val="24"/>
          <w:lang w:val="ru-RU"/>
        </w:rPr>
        <w:t xml:space="preserve">Успостављена је  активна интернет веза у свим кабинетима како главног објекта тако и мале школе, као и на Бикову. </w:t>
      </w:r>
    </w:p>
    <w:p w:rsidR="00F2179A" w:rsidRPr="00C050C4" w:rsidRDefault="00F2179A">
      <w:pPr>
        <w:ind w:firstLine="0"/>
        <w:rPr>
          <w:color w:val="FF0000"/>
          <w:lang w:val="ru-RU"/>
        </w:rPr>
      </w:pPr>
    </w:p>
    <w:p w:rsidR="004B0650" w:rsidRPr="00C050C4" w:rsidRDefault="004B0650">
      <w:pPr>
        <w:ind w:firstLine="0"/>
        <w:rPr>
          <w:color w:val="FF0000"/>
          <w:lang w:val="ru-RU"/>
        </w:rPr>
      </w:pPr>
    </w:p>
    <w:p w:rsidR="004B0650" w:rsidRPr="00C050C4" w:rsidRDefault="004B0650">
      <w:pPr>
        <w:ind w:firstLine="0"/>
        <w:rPr>
          <w:color w:val="FF0000"/>
          <w:lang w:val="ru-RU"/>
        </w:rPr>
      </w:pPr>
    </w:p>
    <w:p w:rsidR="00F2179A" w:rsidRPr="00C050C4" w:rsidRDefault="00F2179A">
      <w:pPr>
        <w:ind w:hanging="2"/>
        <w:rPr>
          <w:color w:val="FF0000"/>
          <w:lang w:val="ru-RU"/>
        </w:rPr>
      </w:pPr>
    </w:p>
    <w:p w:rsidR="00F2179A" w:rsidRDefault="00156686">
      <w:pPr>
        <w:pStyle w:val="Heading1"/>
        <w:spacing w:before="0" w:after="0"/>
        <w:ind w:left="1" w:hanging="3"/>
        <w:jc w:val="center"/>
      </w:pPr>
      <w:bookmarkStart w:id="10" w:name="_Toc240031595"/>
      <w:r>
        <w:t>ОРГАНИЗАЦИЈА РАДА ШКОЛЕ</w:t>
      </w:r>
      <w:bookmarkEnd w:id="10"/>
    </w:p>
    <w:p w:rsidR="00F2179A" w:rsidRPr="004B0650" w:rsidRDefault="00F2179A">
      <w:pPr>
        <w:pStyle w:val="Heading2"/>
        <w:spacing w:before="0" w:after="0"/>
        <w:ind w:firstLine="0"/>
        <w:rPr>
          <w:color w:val="000000" w:themeColor="text1"/>
        </w:rPr>
      </w:pPr>
      <w:bookmarkStart w:id="11" w:name="_heading=h.92jkimslmueo" w:colFirst="0" w:colLast="0"/>
      <w:bookmarkEnd w:id="11"/>
    </w:p>
    <w:p w:rsidR="00F2179A" w:rsidRPr="004B0650" w:rsidRDefault="00156686">
      <w:pPr>
        <w:pStyle w:val="Heading2"/>
        <w:spacing w:before="0" w:after="0"/>
        <w:ind w:left="1" w:hanging="3"/>
        <w:jc w:val="center"/>
        <w:rPr>
          <w:color w:val="000000" w:themeColor="text1"/>
        </w:rPr>
      </w:pPr>
      <w:bookmarkStart w:id="12" w:name="_Toc240031596"/>
      <w:r w:rsidRPr="004B0650">
        <w:rPr>
          <w:color w:val="000000" w:themeColor="text1"/>
        </w:rPr>
        <w:t>НАСТАВНИ КАДАР</w:t>
      </w:r>
      <w:bookmarkEnd w:id="12"/>
    </w:p>
    <w:p w:rsidR="00F2179A" w:rsidRDefault="00F2179A">
      <w:pPr>
        <w:pStyle w:val="Heading2"/>
        <w:spacing w:before="0" w:after="0"/>
        <w:ind w:firstLine="0"/>
        <w:rPr>
          <w:rFonts w:ascii="Verdana" w:eastAsia="Verdana" w:hAnsi="Verdana" w:cs="Verdana"/>
          <w:b w:val="0"/>
          <w:bCs w:val="0"/>
          <w:i w:val="0"/>
          <w:iCs w:val="0"/>
          <w:color w:val="FF0000"/>
          <w:sz w:val="18"/>
          <w:szCs w:val="18"/>
        </w:rPr>
      </w:pPr>
      <w:bookmarkStart w:id="13" w:name="_heading=h.jskev2ai9oii" w:colFirst="0" w:colLast="0"/>
      <w:bookmarkEnd w:id="13"/>
    </w:p>
    <w:tbl>
      <w:tblPr>
        <w:tblW w:w="1035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tblPr>
      <w:tblGrid>
        <w:gridCol w:w="1619"/>
        <w:gridCol w:w="1980"/>
        <w:gridCol w:w="2095"/>
        <w:gridCol w:w="970"/>
        <w:gridCol w:w="830"/>
        <w:gridCol w:w="1155"/>
        <w:gridCol w:w="1701"/>
      </w:tblGrid>
      <w:tr w:rsidR="004B0650" w:rsidRPr="004B0650" w:rsidTr="00062BA8">
        <w:trPr>
          <w:trHeight w:hRule="exact" w:val="882"/>
          <w:jc w:val="center"/>
        </w:trPr>
        <w:tc>
          <w:tcPr>
            <w:tcW w:w="1619" w:type="dxa"/>
            <w:tcBorders>
              <w:top w:val="single" w:sz="4" w:space="0" w:color="auto"/>
              <w:left w:val="single" w:sz="4" w:space="0" w:color="auto"/>
              <w:bottom w:val="single" w:sz="4" w:space="0" w:color="auto"/>
              <w:right w:val="single" w:sz="4" w:space="0" w:color="auto"/>
            </w:tcBorders>
            <w:shd w:val="clear" w:color="auto" w:fill="FBD4B4"/>
            <w:vAlign w:val="center"/>
            <w:hideMark/>
          </w:tcPr>
          <w:p w:rsidR="004B0650" w:rsidRPr="004B0650" w:rsidRDefault="004B0650" w:rsidP="004B0650">
            <w:pPr>
              <w:spacing w:after="200" w:line="276" w:lineRule="auto"/>
              <w:ind w:firstLine="0"/>
              <w:jc w:val="center"/>
              <w:rPr>
                <w:rFonts w:ascii="Times New Roman" w:eastAsia="Calibri" w:hAnsi="Times New Roman" w:cs="Times New Roman"/>
                <w:b/>
                <w:color w:val="auto"/>
                <w:sz w:val="22"/>
                <w:szCs w:val="22"/>
              </w:rPr>
            </w:pPr>
            <w:r w:rsidRPr="004B0650">
              <w:rPr>
                <w:rFonts w:ascii="Times New Roman" w:eastAsia="Calibri" w:hAnsi="Times New Roman" w:cs="Times New Roman"/>
                <w:b/>
                <w:bCs/>
                <w:color w:val="auto"/>
                <w:spacing w:val="1"/>
                <w:w w:val="103"/>
                <w:sz w:val="22"/>
                <w:szCs w:val="22"/>
              </w:rPr>
              <w:t>Н</w:t>
            </w:r>
            <w:r w:rsidRPr="004B0650">
              <w:rPr>
                <w:rFonts w:ascii="Times New Roman" w:eastAsia="Calibri" w:hAnsi="Times New Roman" w:cs="Times New Roman"/>
                <w:b/>
                <w:bCs/>
                <w:color w:val="auto"/>
                <w:spacing w:val="3"/>
                <w:w w:val="103"/>
                <w:sz w:val="22"/>
                <w:szCs w:val="22"/>
              </w:rPr>
              <w:t>а</w:t>
            </w:r>
            <w:r w:rsidRPr="004B0650">
              <w:rPr>
                <w:rFonts w:ascii="Times New Roman" w:eastAsia="Calibri" w:hAnsi="Times New Roman" w:cs="Times New Roman"/>
                <w:b/>
                <w:bCs/>
                <w:color w:val="auto"/>
                <w:spacing w:val="-5"/>
                <w:w w:val="103"/>
                <w:sz w:val="22"/>
                <w:szCs w:val="22"/>
              </w:rPr>
              <w:t>с</w:t>
            </w:r>
            <w:r w:rsidRPr="004B0650">
              <w:rPr>
                <w:rFonts w:ascii="Times New Roman" w:eastAsia="Calibri" w:hAnsi="Times New Roman" w:cs="Times New Roman"/>
                <w:b/>
                <w:bCs/>
                <w:color w:val="auto"/>
                <w:w w:val="103"/>
                <w:sz w:val="22"/>
                <w:szCs w:val="22"/>
              </w:rPr>
              <w:t>т</w:t>
            </w:r>
            <w:r w:rsidRPr="004B0650">
              <w:rPr>
                <w:rFonts w:ascii="Times New Roman" w:eastAsia="Calibri" w:hAnsi="Times New Roman" w:cs="Times New Roman"/>
                <w:b/>
                <w:bCs/>
                <w:color w:val="auto"/>
                <w:spacing w:val="3"/>
                <w:w w:val="103"/>
                <w:sz w:val="22"/>
                <w:szCs w:val="22"/>
              </w:rPr>
              <w:t>а</w:t>
            </w:r>
            <w:r w:rsidRPr="004B0650">
              <w:rPr>
                <w:rFonts w:ascii="Times New Roman" w:eastAsia="Calibri" w:hAnsi="Times New Roman" w:cs="Times New Roman"/>
                <w:b/>
                <w:bCs/>
                <w:color w:val="auto"/>
                <w:spacing w:val="-5"/>
                <w:w w:val="103"/>
                <w:sz w:val="22"/>
                <w:szCs w:val="22"/>
              </w:rPr>
              <w:t>в</w:t>
            </w:r>
            <w:r w:rsidRPr="004B0650">
              <w:rPr>
                <w:rFonts w:ascii="Times New Roman" w:eastAsia="Calibri" w:hAnsi="Times New Roman" w:cs="Times New Roman"/>
                <w:b/>
                <w:bCs/>
                <w:color w:val="auto"/>
                <w:spacing w:val="2"/>
                <w:w w:val="103"/>
                <w:sz w:val="22"/>
                <w:szCs w:val="22"/>
              </w:rPr>
              <w:t>н</w:t>
            </w:r>
            <w:r w:rsidRPr="004B0650">
              <w:rPr>
                <w:rFonts w:ascii="Times New Roman" w:eastAsia="Calibri" w:hAnsi="Times New Roman" w:cs="Times New Roman"/>
                <w:b/>
                <w:bCs/>
                <w:color w:val="auto"/>
                <w:spacing w:val="-3"/>
                <w:w w:val="103"/>
                <w:sz w:val="22"/>
                <w:szCs w:val="22"/>
              </w:rPr>
              <w:t>и</w:t>
            </w:r>
            <w:r w:rsidRPr="004B0650">
              <w:rPr>
                <w:rFonts w:ascii="Times New Roman" w:eastAsia="Calibri" w:hAnsi="Times New Roman" w:cs="Times New Roman"/>
                <w:b/>
                <w:bCs/>
                <w:color w:val="auto"/>
                <w:w w:val="103"/>
                <w:sz w:val="22"/>
                <w:szCs w:val="22"/>
              </w:rPr>
              <w:t>к</w:t>
            </w:r>
          </w:p>
        </w:tc>
        <w:tc>
          <w:tcPr>
            <w:tcW w:w="1980" w:type="dxa"/>
            <w:tcBorders>
              <w:top w:val="single" w:sz="4" w:space="0" w:color="auto"/>
              <w:left w:val="single" w:sz="4" w:space="0" w:color="auto"/>
              <w:bottom w:val="single" w:sz="4" w:space="0" w:color="auto"/>
              <w:right w:val="single" w:sz="4" w:space="0" w:color="auto"/>
            </w:tcBorders>
            <w:shd w:val="clear" w:color="auto" w:fill="FBD4B4"/>
            <w:vAlign w:val="center"/>
            <w:hideMark/>
          </w:tcPr>
          <w:p w:rsidR="004B0650" w:rsidRPr="004B0650" w:rsidRDefault="004B0650" w:rsidP="004B0650">
            <w:pPr>
              <w:spacing w:after="200" w:line="244" w:lineRule="auto"/>
              <w:ind w:right="196" w:firstLine="0"/>
              <w:jc w:val="center"/>
              <w:rPr>
                <w:rFonts w:ascii="Times New Roman" w:eastAsia="Calibri" w:hAnsi="Times New Roman" w:cs="Times New Roman"/>
                <w:b/>
                <w:color w:val="auto"/>
                <w:sz w:val="22"/>
                <w:szCs w:val="22"/>
              </w:rPr>
            </w:pPr>
            <w:r w:rsidRPr="004B0650">
              <w:rPr>
                <w:rFonts w:ascii="Times New Roman" w:eastAsia="Calibri" w:hAnsi="Times New Roman" w:cs="Times New Roman"/>
                <w:b/>
                <w:bCs/>
                <w:color w:val="auto"/>
                <w:spacing w:val="2"/>
                <w:sz w:val="22"/>
                <w:szCs w:val="22"/>
              </w:rPr>
              <w:t>С</w:t>
            </w:r>
            <w:r w:rsidRPr="004B0650">
              <w:rPr>
                <w:rFonts w:ascii="Times New Roman" w:eastAsia="Calibri" w:hAnsi="Times New Roman" w:cs="Times New Roman"/>
                <w:b/>
                <w:bCs/>
                <w:color w:val="auto"/>
                <w:spacing w:val="4"/>
                <w:sz w:val="22"/>
                <w:szCs w:val="22"/>
              </w:rPr>
              <w:t>т</w:t>
            </w:r>
            <w:r w:rsidRPr="004B0650">
              <w:rPr>
                <w:rFonts w:ascii="Times New Roman" w:eastAsia="Calibri" w:hAnsi="Times New Roman" w:cs="Times New Roman"/>
                <w:b/>
                <w:bCs/>
                <w:color w:val="auto"/>
                <w:spacing w:val="-10"/>
                <w:sz w:val="22"/>
                <w:szCs w:val="22"/>
              </w:rPr>
              <w:t>е</w:t>
            </w:r>
            <w:r w:rsidRPr="004B0650">
              <w:rPr>
                <w:rFonts w:ascii="Times New Roman" w:eastAsia="Calibri" w:hAnsi="Times New Roman" w:cs="Times New Roman"/>
                <w:b/>
                <w:bCs/>
                <w:color w:val="auto"/>
                <w:spacing w:val="2"/>
                <w:sz w:val="22"/>
                <w:szCs w:val="22"/>
              </w:rPr>
              <w:t>п</w:t>
            </w:r>
            <w:r w:rsidRPr="004B0650">
              <w:rPr>
                <w:rFonts w:ascii="Times New Roman" w:eastAsia="Calibri" w:hAnsi="Times New Roman" w:cs="Times New Roman"/>
                <w:b/>
                <w:bCs/>
                <w:color w:val="auto"/>
                <w:spacing w:val="-1"/>
                <w:sz w:val="22"/>
                <w:szCs w:val="22"/>
              </w:rPr>
              <w:t>е</w:t>
            </w:r>
            <w:r w:rsidRPr="004B0650">
              <w:rPr>
                <w:rFonts w:ascii="Times New Roman" w:eastAsia="Calibri" w:hAnsi="Times New Roman" w:cs="Times New Roman"/>
                <w:b/>
                <w:bCs/>
                <w:color w:val="auto"/>
                <w:sz w:val="22"/>
                <w:szCs w:val="22"/>
              </w:rPr>
              <w:t>ни</w:t>
            </w:r>
            <w:r w:rsidRPr="004B0650">
              <w:rPr>
                <w:rFonts w:ascii="Times New Roman" w:eastAsia="Calibri" w:hAnsi="Times New Roman" w:cs="Times New Roman"/>
                <w:b/>
                <w:bCs/>
                <w:color w:val="auto"/>
                <w:w w:val="103"/>
                <w:sz w:val="22"/>
                <w:szCs w:val="22"/>
              </w:rPr>
              <w:t>в</w:t>
            </w:r>
            <w:r w:rsidRPr="004B0650">
              <w:rPr>
                <w:rFonts w:ascii="Times New Roman" w:eastAsia="Calibri" w:hAnsi="Times New Roman" w:cs="Times New Roman"/>
                <w:b/>
                <w:bCs/>
                <w:color w:val="auto"/>
                <w:spacing w:val="1"/>
                <w:w w:val="103"/>
                <w:sz w:val="22"/>
                <w:szCs w:val="22"/>
              </w:rPr>
              <w:t>р</w:t>
            </w:r>
            <w:r w:rsidRPr="004B0650">
              <w:rPr>
                <w:rFonts w:ascii="Times New Roman" w:eastAsia="Calibri" w:hAnsi="Times New Roman" w:cs="Times New Roman"/>
                <w:b/>
                <w:bCs/>
                <w:color w:val="auto"/>
                <w:spacing w:val="-5"/>
                <w:w w:val="103"/>
                <w:sz w:val="22"/>
                <w:szCs w:val="22"/>
              </w:rPr>
              <w:t>с</w:t>
            </w:r>
            <w:r w:rsidRPr="004B0650">
              <w:rPr>
                <w:rFonts w:ascii="Times New Roman" w:eastAsia="Calibri" w:hAnsi="Times New Roman" w:cs="Times New Roman"/>
                <w:b/>
                <w:bCs/>
                <w:color w:val="auto"/>
                <w:spacing w:val="4"/>
                <w:w w:val="103"/>
                <w:sz w:val="22"/>
                <w:szCs w:val="22"/>
              </w:rPr>
              <w:t>т</w:t>
            </w:r>
            <w:r w:rsidRPr="004B0650">
              <w:rPr>
                <w:rFonts w:ascii="Times New Roman" w:eastAsia="Calibri" w:hAnsi="Times New Roman" w:cs="Times New Roman"/>
                <w:b/>
                <w:bCs/>
                <w:color w:val="auto"/>
                <w:w w:val="103"/>
                <w:sz w:val="22"/>
                <w:szCs w:val="22"/>
              </w:rPr>
              <w:t xml:space="preserve">а </w:t>
            </w:r>
            <w:r w:rsidRPr="004B0650">
              <w:rPr>
                <w:rFonts w:ascii="Times New Roman" w:eastAsia="Calibri" w:hAnsi="Times New Roman" w:cs="Times New Roman"/>
                <w:b/>
                <w:bCs/>
                <w:color w:val="auto"/>
                <w:spacing w:val="-1"/>
                <w:sz w:val="22"/>
                <w:szCs w:val="22"/>
              </w:rPr>
              <w:t>с</w:t>
            </w:r>
            <w:r w:rsidRPr="004B0650">
              <w:rPr>
                <w:rFonts w:ascii="Times New Roman" w:eastAsia="Calibri" w:hAnsi="Times New Roman" w:cs="Times New Roman"/>
                <w:b/>
                <w:bCs/>
                <w:color w:val="auto"/>
                <w:sz w:val="22"/>
                <w:szCs w:val="22"/>
              </w:rPr>
              <w:t>т</w:t>
            </w:r>
            <w:r w:rsidRPr="004B0650">
              <w:rPr>
                <w:rFonts w:ascii="Times New Roman" w:eastAsia="Calibri" w:hAnsi="Times New Roman" w:cs="Times New Roman"/>
                <w:b/>
                <w:bCs/>
                <w:color w:val="auto"/>
                <w:spacing w:val="1"/>
                <w:sz w:val="22"/>
                <w:szCs w:val="22"/>
              </w:rPr>
              <w:t>р</w:t>
            </w:r>
            <w:r w:rsidRPr="004B0650">
              <w:rPr>
                <w:rFonts w:ascii="Times New Roman" w:eastAsia="Calibri" w:hAnsi="Times New Roman" w:cs="Times New Roman"/>
                <w:b/>
                <w:bCs/>
                <w:color w:val="auto"/>
                <w:spacing w:val="-2"/>
                <w:sz w:val="22"/>
                <w:szCs w:val="22"/>
              </w:rPr>
              <w:t>у</w:t>
            </w:r>
            <w:r w:rsidRPr="004B0650">
              <w:rPr>
                <w:rFonts w:ascii="Times New Roman" w:eastAsia="Calibri" w:hAnsi="Times New Roman" w:cs="Times New Roman"/>
                <w:b/>
                <w:bCs/>
                <w:color w:val="auto"/>
                <w:spacing w:val="-5"/>
                <w:sz w:val="22"/>
                <w:szCs w:val="22"/>
              </w:rPr>
              <w:t>ч</w:t>
            </w:r>
            <w:r w:rsidRPr="004B0650">
              <w:rPr>
                <w:rFonts w:ascii="Times New Roman" w:eastAsia="Calibri" w:hAnsi="Times New Roman" w:cs="Times New Roman"/>
                <w:b/>
                <w:bCs/>
                <w:color w:val="auto"/>
                <w:spacing w:val="7"/>
                <w:sz w:val="22"/>
                <w:szCs w:val="22"/>
              </w:rPr>
              <w:t>н</w:t>
            </w:r>
            <w:r w:rsidRPr="004B0650">
              <w:rPr>
                <w:rFonts w:ascii="Times New Roman" w:eastAsia="Calibri" w:hAnsi="Times New Roman" w:cs="Times New Roman"/>
                <w:b/>
                <w:bCs/>
                <w:color w:val="auto"/>
                <w:sz w:val="22"/>
                <w:szCs w:val="22"/>
              </w:rPr>
              <w:t>е</w:t>
            </w:r>
            <w:r w:rsidRPr="004B0650">
              <w:rPr>
                <w:rFonts w:ascii="Times New Roman" w:eastAsia="Calibri" w:hAnsi="Times New Roman" w:cs="Times New Roman"/>
                <w:b/>
                <w:bCs/>
                <w:color w:val="auto"/>
                <w:spacing w:val="-5"/>
                <w:w w:val="103"/>
                <w:sz w:val="22"/>
                <w:szCs w:val="22"/>
              </w:rPr>
              <w:t>с</w:t>
            </w:r>
            <w:r w:rsidRPr="004B0650">
              <w:rPr>
                <w:rFonts w:ascii="Times New Roman" w:eastAsia="Calibri" w:hAnsi="Times New Roman" w:cs="Times New Roman"/>
                <w:b/>
                <w:bCs/>
                <w:color w:val="auto"/>
                <w:spacing w:val="7"/>
                <w:w w:val="103"/>
                <w:sz w:val="22"/>
                <w:szCs w:val="22"/>
              </w:rPr>
              <w:t>п</w:t>
            </w:r>
            <w:r w:rsidRPr="004B0650">
              <w:rPr>
                <w:rFonts w:ascii="Times New Roman" w:eastAsia="Calibri" w:hAnsi="Times New Roman" w:cs="Times New Roman"/>
                <w:b/>
                <w:bCs/>
                <w:color w:val="auto"/>
                <w:spacing w:val="1"/>
                <w:w w:val="103"/>
                <w:sz w:val="22"/>
                <w:szCs w:val="22"/>
              </w:rPr>
              <w:t>р</w:t>
            </w:r>
            <w:r w:rsidRPr="004B0650">
              <w:rPr>
                <w:rFonts w:ascii="Times New Roman" w:eastAsia="Calibri" w:hAnsi="Times New Roman" w:cs="Times New Roman"/>
                <w:b/>
                <w:bCs/>
                <w:color w:val="auto"/>
                <w:spacing w:val="-1"/>
                <w:w w:val="103"/>
                <w:sz w:val="22"/>
                <w:szCs w:val="22"/>
              </w:rPr>
              <w:t>е</w:t>
            </w:r>
            <w:r w:rsidRPr="004B0650">
              <w:rPr>
                <w:rFonts w:ascii="Times New Roman" w:eastAsia="Calibri" w:hAnsi="Times New Roman" w:cs="Times New Roman"/>
                <w:b/>
                <w:bCs/>
                <w:color w:val="auto"/>
                <w:spacing w:val="1"/>
                <w:w w:val="103"/>
                <w:sz w:val="22"/>
                <w:szCs w:val="22"/>
              </w:rPr>
              <w:t>м</w:t>
            </w:r>
            <w:r w:rsidRPr="004B0650">
              <w:rPr>
                <w:rFonts w:ascii="Times New Roman" w:eastAsia="Calibri" w:hAnsi="Times New Roman" w:cs="Times New Roman"/>
                <w:b/>
                <w:bCs/>
                <w:color w:val="auto"/>
                <w:w w:val="103"/>
                <w:sz w:val="22"/>
                <w:szCs w:val="22"/>
              </w:rPr>
              <w:t>е</w:t>
            </w:r>
          </w:p>
        </w:tc>
        <w:tc>
          <w:tcPr>
            <w:tcW w:w="2095" w:type="dxa"/>
            <w:tcBorders>
              <w:top w:val="single" w:sz="4" w:space="0" w:color="auto"/>
              <w:left w:val="single" w:sz="4" w:space="0" w:color="auto"/>
              <w:bottom w:val="single" w:sz="4" w:space="0" w:color="auto"/>
              <w:right w:val="single" w:sz="4" w:space="0" w:color="auto"/>
            </w:tcBorders>
            <w:shd w:val="clear" w:color="auto" w:fill="FBD4B4"/>
            <w:vAlign w:val="center"/>
            <w:hideMark/>
          </w:tcPr>
          <w:p w:rsidR="004B0650" w:rsidRPr="004B0650" w:rsidRDefault="004B0650" w:rsidP="004B0650">
            <w:pPr>
              <w:spacing w:after="200" w:line="252" w:lineRule="auto"/>
              <w:ind w:right="142" w:firstLine="0"/>
              <w:jc w:val="center"/>
              <w:rPr>
                <w:rFonts w:ascii="Times New Roman" w:eastAsia="Calibri" w:hAnsi="Times New Roman" w:cs="Times New Roman"/>
                <w:b/>
                <w:color w:val="auto"/>
                <w:sz w:val="22"/>
                <w:szCs w:val="22"/>
              </w:rPr>
            </w:pPr>
            <w:r w:rsidRPr="004B0650">
              <w:rPr>
                <w:rFonts w:ascii="Times New Roman" w:eastAsia="Calibri" w:hAnsi="Times New Roman" w:cs="Times New Roman"/>
                <w:b/>
                <w:bCs/>
                <w:color w:val="auto"/>
                <w:spacing w:val="1"/>
                <w:sz w:val="22"/>
                <w:szCs w:val="22"/>
              </w:rPr>
              <w:t>Пр</w:t>
            </w:r>
            <w:r w:rsidRPr="004B0650">
              <w:rPr>
                <w:rFonts w:ascii="Times New Roman" w:eastAsia="Calibri" w:hAnsi="Times New Roman" w:cs="Times New Roman"/>
                <w:b/>
                <w:bCs/>
                <w:color w:val="auto"/>
                <w:spacing w:val="-5"/>
                <w:sz w:val="22"/>
                <w:szCs w:val="22"/>
              </w:rPr>
              <w:t>е</w:t>
            </w:r>
            <w:r w:rsidRPr="004B0650">
              <w:rPr>
                <w:rFonts w:ascii="Times New Roman" w:eastAsia="Calibri" w:hAnsi="Times New Roman" w:cs="Times New Roman"/>
                <w:b/>
                <w:bCs/>
                <w:color w:val="auto"/>
                <w:spacing w:val="1"/>
                <w:sz w:val="22"/>
                <w:szCs w:val="22"/>
              </w:rPr>
              <w:t>дм</w:t>
            </w:r>
            <w:r w:rsidRPr="004B0650">
              <w:rPr>
                <w:rFonts w:ascii="Times New Roman" w:eastAsia="Calibri" w:hAnsi="Times New Roman" w:cs="Times New Roman"/>
                <w:b/>
                <w:bCs/>
                <w:color w:val="auto"/>
                <w:spacing w:val="-5"/>
                <w:sz w:val="22"/>
                <w:szCs w:val="22"/>
              </w:rPr>
              <w:t>е</w:t>
            </w:r>
            <w:r w:rsidRPr="004B0650">
              <w:rPr>
                <w:rFonts w:ascii="Times New Roman" w:eastAsia="Calibri" w:hAnsi="Times New Roman" w:cs="Times New Roman"/>
                <w:b/>
                <w:bCs/>
                <w:color w:val="auto"/>
                <w:sz w:val="22"/>
                <w:szCs w:val="22"/>
              </w:rPr>
              <w:t xml:space="preserve">т </w:t>
            </w:r>
            <w:r w:rsidRPr="004B0650">
              <w:rPr>
                <w:rFonts w:ascii="Times New Roman" w:eastAsia="Calibri" w:hAnsi="Times New Roman" w:cs="Times New Roman"/>
                <w:b/>
                <w:bCs/>
                <w:color w:val="auto"/>
                <w:spacing w:val="2"/>
                <w:w w:val="103"/>
                <w:sz w:val="22"/>
                <w:szCs w:val="22"/>
              </w:rPr>
              <w:t>к</w:t>
            </w:r>
            <w:r w:rsidRPr="004B0650">
              <w:rPr>
                <w:rFonts w:ascii="Times New Roman" w:eastAsia="Calibri" w:hAnsi="Times New Roman" w:cs="Times New Roman"/>
                <w:b/>
                <w:bCs/>
                <w:color w:val="auto"/>
                <w:spacing w:val="3"/>
                <w:w w:val="103"/>
                <w:sz w:val="22"/>
                <w:szCs w:val="22"/>
              </w:rPr>
              <w:t>о</w:t>
            </w:r>
            <w:r w:rsidRPr="004B0650">
              <w:rPr>
                <w:rFonts w:ascii="Times New Roman" w:eastAsia="Calibri" w:hAnsi="Times New Roman" w:cs="Times New Roman"/>
                <w:b/>
                <w:bCs/>
                <w:color w:val="auto"/>
                <w:spacing w:val="-8"/>
                <w:w w:val="103"/>
                <w:sz w:val="22"/>
                <w:szCs w:val="22"/>
              </w:rPr>
              <w:t>ј</w:t>
            </w:r>
            <w:r w:rsidRPr="004B0650">
              <w:rPr>
                <w:rFonts w:ascii="Times New Roman" w:eastAsia="Calibri" w:hAnsi="Times New Roman" w:cs="Times New Roman"/>
                <w:b/>
                <w:bCs/>
                <w:color w:val="auto"/>
                <w:w w:val="103"/>
                <w:sz w:val="22"/>
                <w:szCs w:val="22"/>
              </w:rPr>
              <w:t xml:space="preserve">и </w:t>
            </w:r>
            <w:r w:rsidRPr="004B0650">
              <w:rPr>
                <w:rFonts w:ascii="Times New Roman" w:eastAsia="Calibri" w:hAnsi="Times New Roman" w:cs="Times New Roman"/>
                <w:b/>
                <w:bCs/>
                <w:color w:val="auto"/>
                <w:spacing w:val="-3"/>
                <w:sz w:val="22"/>
                <w:szCs w:val="22"/>
              </w:rPr>
              <w:t>п</w:t>
            </w:r>
            <w:r w:rsidRPr="004B0650">
              <w:rPr>
                <w:rFonts w:ascii="Times New Roman" w:eastAsia="Calibri" w:hAnsi="Times New Roman" w:cs="Times New Roman"/>
                <w:b/>
                <w:bCs/>
                <w:color w:val="auto"/>
                <w:spacing w:val="6"/>
                <w:sz w:val="22"/>
                <w:szCs w:val="22"/>
              </w:rPr>
              <w:t>р</w:t>
            </w:r>
            <w:r w:rsidRPr="004B0650">
              <w:rPr>
                <w:rFonts w:ascii="Times New Roman" w:eastAsia="Calibri" w:hAnsi="Times New Roman" w:cs="Times New Roman"/>
                <w:b/>
                <w:bCs/>
                <w:color w:val="auto"/>
                <w:spacing w:val="-5"/>
                <w:sz w:val="22"/>
                <w:szCs w:val="22"/>
              </w:rPr>
              <w:t>е</w:t>
            </w:r>
            <w:r w:rsidRPr="004B0650">
              <w:rPr>
                <w:rFonts w:ascii="Times New Roman" w:eastAsia="Calibri" w:hAnsi="Times New Roman" w:cs="Times New Roman"/>
                <w:b/>
                <w:bCs/>
                <w:color w:val="auto"/>
                <w:spacing w:val="6"/>
                <w:sz w:val="22"/>
                <w:szCs w:val="22"/>
              </w:rPr>
              <w:t>д</w:t>
            </w:r>
            <w:r w:rsidRPr="004B0650">
              <w:rPr>
                <w:rFonts w:ascii="Times New Roman" w:eastAsia="Calibri" w:hAnsi="Times New Roman" w:cs="Times New Roman"/>
                <w:b/>
                <w:bCs/>
                <w:color w:val="auto"/>
                <w:spacing w:val="-7"/>
                <w:sz w:val="22"/>
                <w:szCs w:val="22"/>
              </w:rPr>
              <w:t>а</w:t>
            </w:r>
            <w:r w:rsidRPr="004B0650">
              <w:rPr>
                <w:rFonts w:ascii="Times New Roman" w:eastAsia="Calibri" w:hAnsi="Times New Roman" w:cs="Times New Roman"/>
                <w:b/>
                <w:bCs/>
                <w:color w:val="auto"/>
                <w:spacing w:val="2"/>
                <w:sz w:val="22"/>
                <w:szCs w:val="22"/>
              </w:rPr>
              <w:t>ј</w:t>
            </w:r>
            <w:r w:rsidRPr="004B0650">
              <w:rPr>
                <w:rFonts w:ascii="Times New Roman" w:eastAsia="Calibri" w:hAnsi="Times New Roman" w:cs="Times New Roman"/>
                <w:b/>
                <w:bCs/>
                <w:color w:val="auto"/>
                <w:sz w:val="22"/>
                <w:szCs w:val="22"/>
              </w:rPr>
              <w:t>е</w:t>
            </w:r>
          </w:p>
        </w:tc>
        <w:tc>
          <w:tcPr>
            <w:tcW w:w="970" w:type="dxa"/>
            <w:tcBorders>
              <w:top w:val="single" w:sz="4" w:space="0" w:color="auto"/>
              <w:left w:val="single" w:sz="4" w:space="0" w:color="auto"/>
              <w:bottom w:val="single" w:sz="4" w:space="0" w:color="auto"/>
              <w:right w:val="single" w:sz="4" w:space="0" w:color="auto"/>
            </w:tcBorders>
            <w:shd w:val="clear" w:color="auto" w:fill="FBD4B4"/>
            <w:vAlign w:val="center"/>
            <w:hideMark/>
          </w:tcPr>
          <w:p w:rsidR="004B0650" w:rsidRPr="004B0650" w:rsidRDefault="004B0650" w:rsidP="004B0650">
            <w:pPr>
              <w:spacing w:after="200" w:line="252" w:lineRule="auto"/>
              <w:ind w:right="242" w:firstLine="0"/>
              <w:jc w:val="center"/>
              <w:rPr>
                <w:rFonts w:ascii="Times New Roman" w:eastAsia="Calibri" w:hAnsi="Times New Roman" w:cs="Times New Roman"/>
                <w:b/>
                <w:color w:val="auto"/>
                <w:sz w:val="22"/>
                <w:szCs w:val="22"/>
                <w:lang w:val="sr-Cyrl-CS"/>
              </w:rPr>
            </w:pPr>
            <w:r w:rsidRPr="004B0650">
              <w:rPr>
                <w:rFonts w:ascii="Times New Roman" w:eastAsia="Calibri" w:hAnsi="Times New Roman" w:cs="Times New Roman"/>
                <w:b/>
                <w:color w:val="auto"/>
                <w:sz w:val="22"/>
                <w:szCs w:val="22"/>
                <w:lang w:val="sr-Cyrl-CS"/>
              </w:rPr>
              <w:t>стаж</w:t>
            </w:r>
          </w:p>
        </w:tc>
        <w:tc>
          <w:tcPr>
            <w:tcW w:w="830" w:type="dxa"/>
            <w:tcBorders>
              <w:top w:val="single" w:sz="4" w:space="0" w:color="auto"/>
              <w:left w:val="single" w:sz="4" w:space="0" w:color="auto"/>
              <w:bottom w:val="single" w:sz="4" w:space="0" w:color="auto"/>
              <w:right w:val="single" w:sz="4" w:space="0" w:color="auto"/>
            </w:tcBorders>
            <w:shd w:val="clear" w:color="auto" w:fill="FBD4B4"/>
            <w:hideMark/>
          </w:tcPr>
          <w:p w:rsidR="004B0650" w:rsidRPr="004B0650" w:rsidRDefault="004B0650" w:rsidP="004B0650">
            <w:pPr>
              <w:spacing w:after="200" w:line="276" w:lineRule="auto"/>
              <w:ind w:firstLine="0"/>
              <w:jc w:val="center"/>
              <w:rPr>
                <w:rFonts w:ascii="Times New Roman" w:eastAsia="Calibri" w:hAnsi="Times New Roman" w:cs="Times New Roman"/>
                <w:b/>
                <w:color w:val="auto"/>
                <w:sz w:val="22"/>
                <w:szCs w:val="22"/>
              </w:rPr>
            </w:pPr>
            <w:r w:rsidRPr="004B0650">
              <w:rPr>
                <w:rFonts w:ascii="Times New Roman" w:eastAsia="Calibri" w:hAnsi="Times New Roman" w:cs="Times New Roman"/>
                <w:b/>
                <w:color w:val="auto"/>
                <w:sz w:val="22"/>
                <w:szCs w:val="22"/>
              </w:rPr>
              <w:t>Стр.</w:t>
            </w:r>
          </w:p>
          <w:p w:rsidR="004B0650" w:rsidRPr="004B0650" w:rsidRDefault="004B0650" w:rsidP="004B0650">
            <w:pPr>
              <w:spacing w:after="200" w:line="276" w:lineRule="auto"/>
              <w:ind w:firstLine="0"/>
              <w:jc w:val="center"/>
              <w:rPr>
                <w:rFonts w:ascii="Times New Roman" w:eastAsia="Calibri" w:hAnsi="Times New Roman" w:cs="Times New Roman"/>
                <w:b/>
                <w:color w:val="auto"/>
                <w:sz w:val="22"/>
                <w:szCs w:val="22"/>
              </w:rPr>
            </w:pPr>
            <w:r w:rsidRPr="004B0650">
              <w:rPr>
                <w:rFonts w:ascii="Times New Roman" w:eastAsia="Calibri" w:hAnsi="Times New Roman" w:cs="Times New Roman"/>
                <w:b/>
                <w:color w:val="auto"/>
                <w:sz w:val="22"/>
                <w:szCs w:val="22"/>
              </w:rPr>
              <w:t>Испит</w:t>
            </w:r>
          </w:p>
        </w:tc>
        <w:tc>
          <w:tcPr>
            <w:tcW w:w="1155" w:type="dxa"/>
            <w:tcBorders>
              <w:top w:val="single" w:sz="4" w:space="0" w:color="auto"/>
              <w:left w:val="single" w:sz="4" w:space="0" w:color="auto"/>
              <w:bottom w:val="single" w:sz="4" w:space="0" w:color="auto"/>
              <w:right w:val="single" w:sz="4" w:space="0" w:color="auto"/>
            </w:tcBorders>
            <w:shd w:val="clear" w:color="auto" w:fill="FBD4B4"/>
            <w:vAlign w:val="center"/>
            <w:hideMark/>
          </w:tcPr>
          <w:p w:rsidR="004B0650" w:rsidRPr="004B0650" w:rsidRDefault="004B0650" w:rsidP="004B0650">
            <w:pPr>
              <w:spacing w:after="200" w:line="252" w:lineRule="auto"/>
              <w:ind w:left="-90" w:firstLine="90"/>
              <w:jc w:val="center"/>
              <w:rPr>
                <w:rFonts w:ascii="Times New Roman" w:eastAsia="Calibri" w:hAnsi="Times New Roman" w:cs="Times New Roman"/>
                <w:b/>
                <w:color w:val="auto"/>
                <w:sz w:val="22"/>
                <w:szCs w:val="22"/>
                <w:lang w:val="sr-Cyrl-CS"/>
              </w:rPr>
            </w:pPr>
            <w:r w:rsidRPr="004B0650">
              <w:rPr>
                <w:rFonts w:ascii="Times New Roman" w:eastAsia="Calibri" w:hAnsi="Times New Roman" w:cs="Times New Roman"/>
                <w:b/>
                <w:color w:val="auto"/>
                <w:sz w:val="22"/>
                <w:szCs w:val="22"/>
                <w:lang w:val="sr-Cyrl-CS"/>
              </w:rPr>
              <w:t>% анг.</w:t>
            </w:r>
          </w:p>
        </w:tc>
        <w:tc>
          <w:tcPr>
            <w:tcW w:w="1701" w:type="dxa"/>
            <w:tcBorders>
              <w:top w:val="single" w:sz="4" w:space="0" w:color="auto"/>
              <w:left w:val="single" w:sz="4" w:space="0" w:color="auto"/>
              <w:bottom w:val="single" w:sz="4" w:space="0" w:color="auto"/>
              <w:right w:val="single" w:sz="4" w:space="0" w:color="auto"/>
            </w:tcBorders>
            <w:shd w:val="clear" w:color="auto" w:fill="FBD4B4"/>
            <w:vAlign w:val="center"/>
            <w:hideMark/>
          </w:tcPr>
          <w:p w:rsidR="004B0650" w:rsidRPr="004B0650" w:rsidRDefault="004B0650" w:rsidP="004B0650">
            <w:pPr>
              <w:spacing w:after="200" w:line="252" w:lineRule="auto"/>
              <w:ind w:right="123" w:firstLine="0"/>
              <w:jc w:val="center"/>
              <w:rPr>
                <w:rFonts w:ascii="Times New Roman" w:eastAsia="Calibri" w:hAnsi="Times New Roman" w:cs="Times New Roman"/>
                <w:b/>
                <w:color w:val="auto"/>
                <w:sz w:val="22"/>
                <w:szCs w:val="22"/>
              </w:rPr>
            </w:pPr>
            <w:r w:rsidRPr="004B0650">
              <w:rPr>
                <w:rFonts w:ascii="Times New Roman" w:eastAsia="Calibri" w:hAnsi="Times New Roman" w:cs="Times New Roman"/>
                <w:b/>
                <w:bCs/>
                <w:color w:val="auto"/>
                <w:sz w:val="22"/>
                <w:szCs w:val="22"/>
              </w:rPr>
              <w:t xml:space="preserve">% </w:t>
            </w:r>
            <w:r w:rsidRPr="004B0650">
              <w:rPr>
                <w:rFonts w:ascii="Times New Roman" w:eastAsia="Calibri" w:hAnsi="Times New Roman" w:cs="Times New Roman"/>
                <w:b/>
                <w:bCs/>
                <w:color w:val="auto"/>
                <w:spacing w:val="-2"/>
                <w:w w:val="103"/>
                <w:sz w:val="22"/>
                <w:szCs w:val="22"/>
              </w:rPr>
              <w:t>А</w:t>
            </w:r>
            <w:r w:rsidRPr="004B0650">
              <w:rPr>
                <w:rFonts w:ascii="Times New Roman" w:eastAsia="Calibri" w:hAnsi="Times New Roman" w:cs="Times New Roman"/>
                <w:b/>
                <w:bCs/>
                <w:color w:val="auto"/>
                <w:spacing w:val="2"/>
                <w:w w:val="103"/>
                <w:sz w:val="22"/>
                <w:szCs w:val="22"/>
              </w:rPr>
              <w:t>нг</w:t>
            </w:r>
            <w:r w:rsidRPr="004B0650">
              <w:rPr>
                <w:rFonts w:ascii="Times New Roman" w:eastAsia="Calibri" w:hAnsi="Times New Roman" w:cs="Times New Roman"/>
                <w:b/>
                <w:bCs/>
                <w:color w:val="auto"/>
                <w:spacing w:val="-2"/>
                <w:w w:val="103"/>
                <w:sz w:val="22"/>
                <w:szCs w:val="22"/>
              </w:rPr>
              <w:t>а</w:t>
            </w:r>
            <w:r w:rsidRPr="004B0650">
              <w:rPr>
                <w:rFonts w:ascii="Times New Roman" w:eastAsia="Calibri" w:hAnsi="Times New Roman" w:cs="Times New Roman"/>
                <w:b/>
                <w:bCs/>
                <w:color w:val="auto"/>
                <w:spacing w:val="2"/>
                <w:w w:val="103"/>
                <w:sz w:val="22"/>
                <w:szCs w:val="22"/>
              </w:rPr>
              <w:t>ж</w:t>
            </w:r>
            <w:r w:rsidRPr="004B0650">
              <w:rPr>
                <w:rFonts w:ascii="Times New Roman" w:eastAsia="Calibri" w:hAnsi="Times New Roman" w:cs="Times New Roman"/>
                <w:b/>
                <w:bCs/>
                <w:color w:val="auto"/>
                <w:spacing w:val="-7"/>
                <w:w w:val="103"/>
                <w:sz w:val="22"/>
                <w:szCs w:val="22"/>
              </w:rPr>
              <w:t>.</w:t>
            </w:r>
            <w:r w:rsidRPr="004B0650">
              <w:rPr>
                <w:rFonts w:ascii="Times New Roman" w:eastAsia="Calibri" w:hAnsi="Times New Roman" w:cs="Times New Roman"/>
                <w:b/>
                <w:bCs/>
                <w:color w:val="auto"/>
                <w:w w:val="103"/>
                <w:sz w:val="22"/>
                <w:szCs w:val="22"/>
              </w:rPr>
              <w:t xml:space="preserve">У </w:t>
            </w:r>
            <w:r w:rsidRPr="004B0650">
              <w:rPr>
                <w:rFonts w:ascii="Times New Roman" w:eastAsia="Calibri" w:hAnsi="Times New Roman" w:cs="Times New Roman"/>
                <w:b/>
                <w:bCs/>
                <w:color w:val="auto"/>
                <w:spacing w:val="-3"/>
                <w:sz w:val="22"/>
                <w:szCs w:val="22"/>
              </w:rPr>
              <w:t>д</w:t>
            </w:r>
            <w:r w:rsidRPr="004B0650">
              <w:rPr>
                <w:rFonts w:ascii="Times New Roman" w:eastAsia="Calibri" w:hAnsi="Times New Roman" w:cs="Times New Roman"/>
                <w:b/>
                <w:bCs/>
                <w:color w:val="auto"/>
                <w:spacing w:val="1"/>
                <w:sz w:val="22"/>
                <w:szCs w:val="22"/>
              </w:rPr>
              <w:t>р</w:t>
            </w:r>
            <w:r w:rsidRPr="004B0650">
              <w:rPr>
                <w:rFonts w:ascii="Times New Roman" w:eastAsia="Calibri" w:hAnsi="Times New Roman" w:cs="Times New Roman"/>
                <w:b/>
                <w:bCs/>
                <w:color w:val="auto"/>
                <w:spacing w:val="-2"/>
                <w:sz w:val="22"/>
                <w:szCs w:val="22"/>
              </w:rPr>
              <w:t>у</w:t>
            </w:r>
            <w:r w:rsidRPr="004B0650">
              <w:rPr>
                <w:rFonts w:ascii="Times New Roman" w:eastAsia="Calibri" w:hAnsi="Times New Roman" w:cs="Times New Roman"/>
                <w:b/>
                <w:bCs/>
                <w:color w:val="auto"/>
                <w:spacing w:val="2"/>
                <w:sz w:val="22"/>
                <w:szCs w:val="22"/>
              </w:rPr>
              <w:t>г</w:t>
            </w:r>
            <w:r w:rsidRPr="004B0650">
              <w:rPr>
                <w:rFonts w:ascii="Times New Roman" w:eastAsia="Calibri" w:hAnsi="Times New Roman" w:cs="Times New Roman"/>
                <w:b/>
                <w:bCs/>
                <w:color w:val="auto"/>
                <w:spacing w:val="3"/>
                <w:sz w:val="22"/>
                <w:szCs w:val="22"/>
              </w:rPr>
              <w:t>о</w:t>
            </w:r>
            <w:r w:rsidRPr="004B0650">
              <w:rPr>
                <w:rFonts w:ascii="Times New Roman" w:eastAsia="Calibri" w:hAnsi="Times New Roman" w:cs="Times New Roman"/>
                <w:b/>
                <w:bCs/>
                <w:color w:val="auto"/>
                <w:sz w:val="22"/>
                <w:szCs w:val="22"/>
              </w:rPr>
              <w:t>ј</w:t>
            </w:r>
            <w:r w:rsidRPr="004B0650">
              <w:rPr>
                <w:rFonts w:ascii="Times New Roman" w:eastAsia="Calibri" w:hAnsi="Times New Roman" w:cs="Times New Roman"/>
                <w:b/>
                <w:bCs/>
                <w:color w:val="auto"/>
                <w:spacing w:val="-2"/>
                <w:w w:val="103"/>
                <w:sz w:val="22"/>
                <w:szCs w:val="22"/>
              </w:rPr>
              <w:t>ш</w:t>
            </w:r>
            <w:r w:rsidRPr="004B0650">
              <w:rPr>
                <w:rFonts w:ascii="Times New Roman" w:eastAsia="Calibri" w:hAnsi="Times New Roman" w:cs="Times New Roman"/>
                <w:b/>
                <w:bCs/>
                <w:color w:val="auto"/>
                <w:spacing w:val="7"/>
                <w:w w:val="103"/>
                <w:sz w:val="22"/>
                <w:szCs w:val="22"/>
              </w:rPr>
              <w:t>к</w:t>
            </w:r>
            <w:r w:rsidRPr="004B0650">
              <w:rPr>
                <w:rFonts w:ascii="Times New Roman" w:eastAsia="Calibri" w:hAnsi="Times New Roman" w:cs="Times New Roman"/>
                <w:b/>
                <w:bCs/>
                <w:color w:val="auto"/>
                <w:spacing w:val="-7"/>
                <w:w w:val="103"/>
                <w:sz w:val="22"/>
                <w:szCs w:val="22"/>
              </w:rPr>
              <w:t>о</w:t>
            </w:r>
            <w:r w:rsidRPr="004B0650">
              <w:rPr>
                <w:rFonts w:ascii="Times New Roman" w:eastAsia="Calibri" w:hAnsi="Times New Roman" w:cs="Times New Roman"/>
                <w:b/>
                <w:bCs/>
                <w:color w:val="auto"/>
                <w:spacing w:val="-4"/>
                <w:w w:val="103"/>
                <w:sz w:val="22"/>
                <w:szCs w:val="22"/>
              </w:rPr>
              <w:t>л</w:t>
            </w:r>
            <w:r w:rsidRPr="004B0650">
              <w:rPr>
                <w:rFonts w:ascii="Times New Roman" w:eastAsia="Calibri" w:hAnsi="Times New Roman" w:cs="Times New Roman"/>
                <w:b/>
                <w:bCs/>
                <w:color w:val="auto"/>
                <w:w w:val="103"/>
                <w:sz w:val="22"/>
                <w:szCs w:val="22"/>
              </w:rPr>
              <w:t>и</w:t>
            </w:r>
          </w:p>
        </w:tc>
      </w:tr>
      <w:tr w:rsidR="004B0650" w:rsidRPr="004B0650" w:rsidTr="00062BA8">
        <w:trPr>
          <w:trHeight w:hRule="exact" w:val="770"/>
          <w:jc w:val="center"/>
        </w:trPr>
        <w:tc>
          <w:tcPr>
            <w:tcW w:w="1619" w:type="dxa"/>
            <w:tcBorders>
              <w:top w:val="single" w:sz="4" w:space="0" w:color="auto"/>
              <w:left w:val="single" w:sz="4" w:space="0" w:color="auto"/>
              <w:bottom w:val="single" w:sz="4" w:space="0" w:color="auto"/>
              <w:right w:val="single" w:sz="4" w:space="0" w:color="auto"/>
            </w:tcBorders>
            <w:shd w:val="clear" w:color="auto" w:fill="FFFFFF"/>
            <w:vAlign w:val="center"/>
          </w:tcPr>
          <w:p w:rsidR="004B0650" w:rsidRPr="004B0650" w:rsidRDefault="004B0650" w:rsidP="004B0650">
            <w:pPr>
              <w:spacing w:before="4" w:line="240" w:lineRule="auto"/>
              <w:ind w:left="90" w:firstLine="0"/>
              <w:jc w:val="center"/>
              <w:rPr>
                <w:rFonts w:ascii="Times New Roman" w:eastAsia="Calibri" w:hAnsi="Times New Roman" w:cs="Times New Roman"/>
                <w:color w:val="auto"/>
                <w:sz w:val="22"/>
                <w:szCs w:val="22"/>
              </w:rPr>
            </w:pPr>
            <w:r w:rsidRPr="004B0650">
              <w:rPr>
                <w:rFonts w:ascii="Times New Roman" w:eastAsia="Calibri" w:hAnsi="Times New Roman" w:cs="Times New Roman"/>
                <w:b/>
                <w:bCs/>
                <w:color w:val="auto"/>
                <w:spacing w:val="2"/>
                <w:w w:val="103"/>
                <w:sz w:val="22"/>
                <w:szCs w:val="22"/>
              </w:rPr>
              <w:t>С</w:t>
            </w:r>
            <w:r w:rsidRPr="004B0650">
              <w:rPr>
                <w:rFonts w:ascii="Times New Roman" w:eastAsia="Calibri" w:hAnsi="Times New Roman" w:cs="Times New Roman"/>
                <w:b/>
                <w:bCs/>
                <w:color w:val="auto"/>
                <w:spacing w:val="-5"/>
                <w:w w:val="103"/>
                <w:sz w:val="22"/>
                <w:szCs w:val="22"/>
              </w:rPr>
              <w:t>т</w:t>
            </w:r>
            <w:r w:rsidRPr="004B0650">
              <w:rPr>
                <w:rFonts w:ascii="Times New Roman" w:eastAsia="Calibri" w:hAnsi="Times New Roman" w:cs="Times New Roman"/>
                <w:b/>
                <w:bCs/>
                <w:color w:val="auto"/>
                <w:spacing w:val="3"/>
                <w:w w:val="103"/>
                <w:sz w:val="22"/>
                <w:szCs w:val="22"/>
              </w:rPr>
              <w:t>а</w:t>
            </w:r>
            <w:r w:rsidRPr="004B0650">
              <w:rPr>
                <w:rFonts w:ascii="Times New Roman" w:eastAsia="Calibri" w:hAnsi="Times New Roman" w:cs="Times New Roman"/>
                <w:b/>
                <w:bCs/>
                <w:color w:val="auto"/>
                <w:spacing w:val="-3"/>
                <w:w w:val="103"/>
                <w:sz w:val="22"/>
                <w:szCs w:val="22"/>
              </w:rPr>
              <w:t>нк</w:t>
            </w:r>
            <w:r w:rsidRPr="004B0650">
              <w:rPr>
                <w:rFonts w:ascii="Times New Roman" w:eastAsia="Calibri" w:hAnsi="Times New Roman" w:cs="Times New Roman"/>
                <w:b/>
                <w:bCs/>
                <w:color w:val="auto"/>
                <w:spacing w:val="2"/>
                <w:w w:val="103"/>
                <w:sz w:val="22"/>
                <w:szCs w:val="22"/>
              </w:rPr>
              <w:t>и</w:t>
            </w:r>
            <w:r w:rsidRPr="004B0650">
              <w:rPr>
                <w:rFonts w:ascii="Times New Roman" w:eastAsia="Calibri" w:hAnsi="Times New Roman" w:cs="Times New Roman"/>
                <w:b/>
                <w:bCs/>
                <w:color w:val="auto"/>
                <w:w w:val="103"/>
                <w:sz w:val="22"/>
                <w:szCs w:val="22"/>
              </w:rPr>
              <w:t>ћ</w:t>
            </w:r>
          </w:p>
          <w:p w:rsidR="004B0650" w:rsidRPr="004B0650" w:rsidRDefault="004B0650" w:rsidP="004B0650">
            <w:pPr>
              <w:spacing w:before="2" w:line="240" w:lineRule="auto"/>
              <w:ind w:left="90" w:firstLine="0"/>
              <w:jc w:val="center"/>
              <w:rPr>
                <w:rFonts w:ascii="Times New Roman" w:eastAsia="Calibri" w:hAnsi="Times New Roman" w:cs="Times New Roman"/>
                <w:b/>
                <w:bCs/>
                <w:color w:val="auto"/>
                <w:w w:val="103"/>
                <w:sz w:val="22"/>
                <w:szCs w:val="22"/>
              </w:rPr>
            </w:pPr>
            <w:r w:rsidRPr="004B0650">
              <w:rPr>
                <w:rFonts w:ascii="Times New Roman" w:eastAsia="Calibri" w:hAnsi="Times New Roman" w:cs="Times New Roman"/>
                <w:b/>
                <w:bCs/>
                <w:color w:val="auto"/>
                <w:spacing w:val="2"/>
                <w:w w:val="103"/>
                <w:sz w:val="22"/>
                <w:szCs w:val="22"/>
              </w:rPr>
              <w:t>М</w:t>
            </w:r>
            <w:r w:rsidRPr="004B0650">
              <w:rPr>
                <w:rFonts w:ascii="Times New Roman" w:eastAsia="Calibri" w:hAnsi="Times New Roman" w:cs="Times New Roman"/>
                <w:b/>
                <w:bCs/>
                <w:color w:val="auto"/>
                <w:spacing w:val="-3"/>
                <w:w w:val="103"/>
                <w:sz w:val="22"/>
                <w:szCs w:val="22"/>
              </w:rPr>
              <w:t>и</w:t>
            </w:r>
            <w:r w:rsidRPr="004B0650">
              <w:rPr>
                <w:rFonts w:ascii="Times New Roman" w:eastAsia="Calibri" w:hAnsi="Times New Roman" w:cs="Times New Roman"/>
                <w:b/>
                <w:bCs/>
                <w:color w:val="auto"/>
                <w:spacing w:val="-4"/>
                <w:w w:val="103"/>
                <w:sz w:val="22"/>
                <w:szCs w:val="22"/>
              </w:rPr>
              <w:t>л</w:t>
            </w:r>
            <w:r w:rsidRPr="004B0650">
              <w:rPr>
                <w:rFonts w:ascii="Times New Roman" w:eastAsia="Calibri" w:hAnsi="Times New Roman" w:cs="Times New Roman"/>
                <w:b/>
                <w:bCs/>
                <w:color w:val="auto"/>
                <w:spacing w:val="3"/>
                <w:w w:val="103"/>
                <w:sz w:val="22"/>
                <w:szCs w:val="22"/>
              </w:rPr>
              <w:t>а</w:t>
            </w:r>
            <w:r w:rsidRPr="004B0650">
              <w:rPr>
                <w:rFonts w:ascii="Times New Roman" w:eastAsia="Calibri" w:hAnsi="Times New Roman" w:cs="Times New Roman"/>
                <w:b/>
                <w:bCs/>
                <w:color w:val="auto"/>
                <w:spacing w:val="-3"/>
                <w:w w:val="103"/>
                <w:sz w:val="22"/>
                <w:szCs w:val="22"/>
              </w:rPr>
              <w:t>нк</w:t>
            </w:r>
            <w:r w:rsidRPr="004B0650">
              <w:rPr>
                <w:rFonts w:ascii="Times New Roman" w:eastAsia="Calibri" w:hAnsi="Times New Roman" w:cs="Times New Roman"/>
                <w:b/>
                <w:bCs/>
                <w:color w:val="auto"/>
                <w:w w:val="103"/>
                <w:sz w:val="22"/>
                <w:szCs w:val="22"/>
              </w:rPr>
              <w:t>а</w:t>
            </w:r>
          </w:p>
          <w:p w:rsidR="004B0650" w:rsidRPr="004B0650" w:rsidRDefault="004B0650" w:rsidP="004B0650">
            <w:pPr>
              <w:spacing w:before="2" w:line="240" w:lineRule="auto"/>
              <w:ind w:left="90" w:firstLine="0"/>
              <w:jc w:val="center"/>
              <w:rPr>
                <w:rFonts w:ascii="Times New Roman" w:eastAsia="Calibri" w:hAnsi="Times New Roman" w:cs="Times New Roman"/>
                <w:color w:val="auto"/>
                <w:sz w:val="22"/>
                <w:szCs w:val="22"/>
              </w:rPr>
            </w:pPr>
          </w:p>
        </w:tc>
        <w:tc>
          <w:tcPr>
            <w:tcW w:w="1980" w:type="dxa"/>
            <w:tcBorders>
              <w:top w:val="single" w:sz="4" w:space="0" w:color="auto"/>
              <w:left w:val="single" w:sz="4" w:space="0" w:color="auto"/>
              <w:bottom w:val="single" w:sz="4" w:space="0" w:color="auto"/>
              <w:right w:val="single" w:sz="4" w:space="0" w:color="auto"/>
            </w:tcBorders>
            <w:vAlign w:val="center"/>
            <w:hideMark/>
          </w:tcPr>
          <w:p w:rsidR="004B0650" w:rsidRPr="004B0650" w:rsidRDefault="004B0650" w:rsidP="004B0650">
            <w:pPr>
              <w:spacing w:line="240" w:lineRule="auto"/>
              <w:ind w:right="306" w:firstLine="0"/>
              <w:jc w:val="center"/>
              <w:rPr>
                <w:rFonts w:ascii="Times New Roman" w:eastAsia="Calibri" w:hAnsi="Times New Roman" w:cs="Times New Roman"/>
                <w:color w:val="auto"/>
                <w:sz w:val="22"/>
                <w:szCs w:val="22"/>
              </w:rPr>
            </w:pPr>
            <w:r w:rsidRPr="004B0650">
              <w:rPr>
                <w:rFonts w:ascii="Times New Roman" w:eastAsia="Calibri" w:hAnsi="Times New Roman" w:cs="Times New Roman"/>
                <w:color w:val="auto"/>
                <w:spacing w:val="2"/>
                <w:sz w:val="22"/>
                <w:szCs w:val="22"/>
              </w:rPr>
              <w:t>V</w:t>
            </w:r>
            <w:r w:rsidRPr="004B0650">
              <w:rPr>
                <w:rFonts w:ascii="Times New Roman" w:eastAsia="Calibri" w:hAnsi="Times New Roman" w:cs="Times New Roman"/>
                <w:color w:val="auto"/>
                <w:spacing w:val="-8"/>
                <w:sz w:val="22"/>
                <w:szCs w:val="22"/>
              </w:rPr>
              <w:t>I</w:t>
            </w:r>
            <w:r w:rsidRPr="004B0650">
              <w:rPr>
                <w:rFonts w:ascii="Times New Roman" w:eastAsia="Calibri" w:hAnsi="Times New Roman" w:cs="Times New Roman"/>
                <w:color w:val="auto"/>
                <w:sz w:val="22"/>
                <w:szCs w:val="22"/>
              </w:rPr>
              <w:t>II–</w:t>
            </w:r>
            <w:r w:rsidRPr="004B0650">
              <w:rPr>
                <w:rFonts w:ascii="Times New Roman" w:eastAsia="Calibri" w:hAnsi="Times New Roman" w:cs="Times New Roman"/>
                <w:color w:val="auto"/>
                <w:spacing w:val="6"/>
                <w:sz w:val="22"/>
                <w:szCs w:val="22"/>
              </w:rPr>
              <w:t xml:space="preserve"> доктор </w:t>
            </w:r>
            <w:r w:rsidRPr="004B0650">
              <w:rPr>
                <w:rFonts w:ascii="Times New Roman" w:eastAsia="Calibri" w:hAnsi="Times New Roman" w:cs="Times New Roman"/>
                <w:color w:val="auto"/>
                <w:w w:val="103"/>
                <w:sz w:val="22"/>
                <w:szCs w:val="22"/>
              </w:rPr>
              <w:t>филолошких наука</w:t>
            </w:r>
          </w:p>
        </w:tc>
        <w:tc>
          <w:tcPr>
            <w:tcW w:w="2095" w:type="dxa"/>
            <w:tcBorders>
              <w:top w:val="single" w:sz="4" w:space="0" w:color="auto"/>
              <w:left w:val="single" w:sz="4" w:space="0" w:color="auto"/>
              <w:bottom w:val="single" w:sz="4" w:space="0" w:color="auto"/>
              <w:right w:val="single" w:sz="4" w:space="0" w:color="auto"/>
            </w:tcBorders>
            <w:vAlign w:val="center"/>
            <w:hideMark/>
          </w:tcPr>
          <w:p w:rsidR="004B0650" w:rsidRPr="00C050C4" w:rsidRDefault="004B0650" w:rsidP="004B0650">
            <w:pPr>
              <w:spacing w:line="240" w:lineRule="auto"/>
              <w:ind w:left="253" w:right="142" w:firstLine="0"/>
              <w:jc w:val="center"/>
              <w:rPr>
                <w:rFonts w:ascii="Times New Roman" w:eastAsia="Calibri" w:hAnsi="Times New Roman" w:cs="Times New Roman"/>
                <w:color w:val="auto"/>
                <w:w w:val="103"/>
                <w:sz w:val="22"/>
                <w:szCs w:val="22"/>
                <w:lang w:val="ru-RU"/>
              </w:rPr>
            </w:pPr>
            <w:r w:rsidRPr="00C050C4">
              <w:rPr>
                <w:rFonts w:ascii="Times New Roman" w:eastAsia="Calibri" w:hAnsi="Times New Roman" w:cs="Times New Roman"/>
                <w:color w:val="auto"/>
                <w:spacing w:val="4"/>
                <w:sz w:val="22"/>
                <w:szCs w:val="22"/>
                <w:lang w:val="ru-RU"/>
              </w:rPr>
              <w:t>С</w:t>
            </w:r>
            <w:r w:rsidRPr="00C050C4">
              <w:rPr>
                <w:rFonts w:ascii="Times New Roman" w:eastAsia="Calibri" w:hAnsi="Times New Roman" w:cs="Times New Roman"/>
                <w:color w:val="auto"/>
                <w:spacing w:val="-2"/>
                <w:sz w:val="22"/>
                <w:szCs w:val="22"/>
                <w:lang w:val="ru-RU"/>
              </w:rPr>
              <w:t>р</w:t>
            </w:r>
            <w:r w:rsidRPr="00C050C4">
              <w:rPr>
                <w:rFonts w:ascii="Times New Roman" w:eastAsia="Calibri" w:hAnsi="Times New Roman" w:cs="Times New Roman"/>
                <w:color w:val="auto"/>
                <w:spacing w:val="1"/>
                <w:sz w:val="22"/>
                <w:szCs w:val="22"/>
                <w:lang w:val="ru-RU"/>
              </w:rPr>
              <w:t>п</w:t>
            </w:r>
            <w:r w:rsidRPr="00C050C4">
              <w:rPr>
                <w:rFonts w:ascii="Times New Roman" w:eastAsia="Calibri" w:hAnsi="Times New Roman" w:cs="Times New Roman"/>
                <w:color w:val="auto"/>
                <w:spacing w:val="-1"/>
                <w:sz w:val="22"/>
                <w:szCs w:val="22"/>
                <w:lang w:val="ru-RU"/>
              </w:rPr>
              <w:t>с</w:t>
            </w:r>
            <w:r w:rsidRPr="00C050C4">
              <w:rPr>
                <w:rFonts w:ascii="Times New Roman" w:eastAsia="Calibri" w:hAnsi="Times New Roman" w:cs="Times New Roman"/>
                <w:color w:val="auto"/>
                <w:spacing w:val="-4"/>
                <w:sz w:val="22"/>
                <w:szCs w:val="22"/>
                <w:lang w:val="ru-RU"/>
              </w:rPr>
              <w:t>к</w:t>
            </w:r>
            <w:r w:rsidRPr="00C050C4">
              <w:rPr>
                <w:rFonts w:ascii="Times New Roman" w:eastAsia="Calibri" w:hAnsi="Times New Roman" w:cs="Times New Roman"/>
                <w:color w:val="auto"/>
                <w:sz w:val="22"/>
                <w:szCs w:val="22"/>
                <w:lang w:val="ru-RU"/>
              </w:rPr>
              <w:t xml:space="preserve">и </w:t>
            </w:r>
            <w:r w:rsidRPr="00C050C4">
              <w:rPr>
                <w:rFonts w:ascii="Times New Roman" w:eastAsia="Calibri" w:hAnsi="Times New Roman" w:cs="Times New Roman"/>
                <w:color w:val="auto"/>
                <w:spacing w:val="-6"/>
                <w:w w:val="103"/>
                <w:sz w:val="22"/>
                <w:szCs w:val="22"/>
                <w:lang w:val="ru-RU"/>
              </w:rPr>
              <w:t>ј</w:t>
            </w:r>
            <w:r w:rsidRPr="00C050C4">
              <w:rPr>
                <w:rFonts w:ascii="Times New Roman" w:eastAsia="Calibri" w:hAnsi="Times New Roman" w:cs="Times New Roman"/>
                <w:color w:val="auto"/>
                <w:spacing w:val="-1"/>
                <w:w w:val="103"/>
                <w:sz w:val="22"/>
                <w:szCs w:val="22"/>
                <w:lang w:val="ru-RU"/>
              </w:rPr>
              <w:t>е</w:t>
            </w:r>
            <w:r w:rsidRPr="00C050C4">
              <w:rPr>
                <w:rFonts w:ascii="Times New Roman" w:eastAsia="Calibri" w:hAnsi="Times New Roman" w:cs="Times New Roman"/>
                <w:color w:val="auto"/>
                <w:spacing w:val="-5"/>
                <w:w w:val="103"/>
                <w:sz w:val="22"/>
                <w:szCs w:val="22"/>
                <w:lang w:val="ru-RU"/>
              </w:rPr>
              <w:t>з</w:t>
            </w:r>
            <w:r w:rsidRPr="00C050C4">
              <w:rPr>
                <w:rFonts w:ascii="Times New Roman" w:eastAsia="Calibri" w:hAnsi="Times New Roman" w:cs="Times New Roman"/>
                <w:color w:val="auto"/>
                <w:spacing w:val="5"/>
                <w:w w:val="103"/>
                <w:sz w:val="22"/>
                <w:szCs w:val="22"/>
                <w:lang w:val="ru-RU"/>
              </w:rPr>
              <w:t>и</w:t>
            </w:r>
            <w:r w:rsidRPr="00C050C4">
              <w:rPr>
                <w:rFonts w:ascii="Times New Roman" w:eastAsia="Calibri" w:hAnsi="Times New Roman" w:cs="Times New Roman"/>
                <w:color w:val="auto"/>
                <w:w w:val="103"/>
                <w:sz w:val="22"/>
                <w:szCs w:val="22"/>
                <w:lang w:val="ru-RU"/>
              </w:rPr>
              <w:t>к</w:t>
            </w:r>
          </w:p>
          <w:p w:rsidR="004B0650" w:rsidRPr="004B0650" w:rsidRDefault="004B0650" w:rsidP="004B0650">
            <w:pPr>
              <w:spacing w:line="240" w:lineRule="auto"/>
              <w:ind w:left="253" w:right="142" w:firstLine="0"/>
              <w:jc w:val="center"/>
              <w:rPr>
                <w:rFonts w:ascii="Times New Roman" w:eastAsia="Calibri" w:hAnsi="Times New Roman" w:cs="Times New Roman"/>
                <w:color w:val="auto"/>
                <w:sz w:val="22"/>
                <w:szCs w:val="22"/>
              </w:rPr>
            </w:pPr>
            <w:r w:rsidRPr="004B0650">
              <w:rPr>
                <w:rFonts w:ascii="Times New Roman" w:eastAsia="Calibri" w:hAnsi="Times New Roman" w:cs="Times New Roman"/>
                <w:color w:val="auto"/>
                <w:w w:val="103"/>
                <w:sz w:val="22"/>
                <w:szCs w:val="22"/>
              </w:rPr>
              <w:t>Српски као страни ј.</w:t>
            </w:r>
          </w:p>
        </w:tc>
        <w:tc>
          <w:tcPr>
            <w:tcW w:w="970" w:type="dxa"/>
            <w:tcBorders>
              <w:top w:val="single" w:sz="4" w:space="0" w:color="auto"/>
              <w:left w:val="single" w:sz="4" w:space="0" w:color="auto"/>
              <w:bottom w:val="single" w:sz="4" w:space="0" w:color="auto"/>
              <w:right w:val="single" w:sz="4" w:space="0" w:color="auto"/>
            </w:tcBorders>
            <w:vAlign w:val="center"/>
          </w:tcPr>
          <w:p w:rsidR="004B0650" w:rsidRPr="00C050C4" w:rsidRDefault="004B0650" w:rsidP="004B0650">
            <w:pPr>
              <w:spacing w:before="4" w:line="240" w:lineRule="auto"/>
              <w:ind w:firstLine="0"/>
              <w:jc w:val="center"/>
              <w:rPr>
                <w:rFonts w:ascii="Times New Roman" w:eastAsia="Calibri" w:hAnsi="Times New Roman" w:cs="Times New Roman"/>
                <w:color w:val="auto"/>
                <w:sz w:val="22"/>
                <w:szCs w:val="22"/>
                <w:lang w:val="ru-RU"/>
              </w:rPr>
            </w:pPr>
          </w:p>
          <w:p w:rsidR="004B0650" w:rsidRPr="004B0650" w:rsidRDefault="004B0650" w:rsidP="004B0650">
            <w:pPr>
              <w:spacing w:line="240" w:lineRule="auto"/>
              <w:ind w:left="209" w:right="212" w:firstLine="0"/>
              <w:jc w:val="center"/>
              <w:rPr>
                <w:rFonts w:ascii="Times New Roman" w:eastAsia="Calibri" w:hAnsi="Times New Roman" w:cs="Times New Roman"/>
                <w:color w:val="auto"/>
                <w:sz w:val="22"/>
                <w:szCs w:val="22"/>
              </w:rPr>
            </w:pPr>
            <w:r w:rsidRPr="004B0650">
              <w:rPr>
                <w:rFonts w:ascii="Times New Roman" w:eastAsia="Calibri" w:hAnsi="Times New Roman" w:cs="Times New Roman"/>
                <w:bCs/>
                <w:color w:val="auto"/>
                <w:spacing w:val="3"/>
                <w:w w:val="103"/>
                <w:sz w:val="22"/>
                <w:szCs w:val="22"/>
              </w:rPr>
              <w:t>35</w:t>
            </w:r>
          </w:p>
        </w:tc>
        <w:tc>
          <w:tcPr>
            <w:tcW w:w="830" w:type="dxa"/>
            <w:tcBorders>
              <w:top w:val="single" w:sz="4" w:space="0" w:color="auto"/>
              <w:left w:val="single" w:sz="4" w:space="0" w:color="auto"/>
              <w:bottom w:val="single" w:sz="4" w:space="0" w:color="auto"/>
              <w:right w:val="single" w:sz="4" w:space="0" w:color="auto"/>
            </w:tcBorders>
            <w:vAlign w:val="center"/>
          </w:tcPr>
          <w:p w:rsidR="004B0650" w:rsidRPr="004B0650" w:rsidRDefault="004B0650" w:rsidP="004B0650">
            <w:pPr>
              <w:spacing w:before="4" w:line="240" w:lineRule="auto"/>
              <w:ind w:firstLine="0"/>
              <w:jc w:val="center"/>
              <w:rPr>
                <w:rFonts w:ascii="Times New Roman" w:eastAsia="Calibri" w:hAnsi="Times New Roman" w:cs="Times New Roman"/>
                <w:color w:val="auto"/>
                <w:sz w:val="22"/>
                <w:szCs w:val="22"/>
              </w:rPr>
            </w:pPr>
          </w:p>
          <w:p w:rsidR="004B0650" w:rsidRPr="004B0650" w:rsidRDefault="004B0650" w:rsidP="004B0650">
            <w:pPr>
              <w:spacing w:line="240" w:lineRule="auto"/>
              <w:ind w:left="201" w:firstLine="0"/>
              <w:jc w:val="center"/>
              <w:rPr>
                <w:rFonts w:ascii="Times New Roman" w:eastAsia="Calibri" w:hAnsi="Times New Roman" w:cs="Times New Roman"/>
                <w:color w:val="auto"/>
                <w:sz w:val="22"/>
                <w:szCs w:val="22"/>
              </w:rPr>
            </w:pPr>
            <w:r w:rsidRPr="004B0650">
              <w:rPr>
                <w:rFonts w:ascii="Times New Roman" w:eastAsia="Calibri" w:hAnsi="Times New Roman" w:cs="Times New Roman"/>
                <w:bCs/>
                <w:color w:val="auto"/>
                <w:spacing w:val="4"/>
                <w:w w:val="103"/>
                <w:sz w:val="22"/>
                <w:szCs w:val="22"/>
              </w:rPr>
              <w:t>Д</w:t>
            </w:r>
            <w:r w:rsidRPr="004B0650">
              <w:rPr>
                <w:rFonts w:ascii="Times New Roman" w:eastAsia="Calibri" w:hAnsi="Times New Roman" w:cs="Times New Roman"/>
                <w:bCs/>
                <w:color w:val="auto"/>
                <w:w w:val="103"/>
                <w:sz w:val="22"/>
                <w:szCs w:val="22"/>
              </w:rPr>
              <w:t>А</w:t>
            </w:r>
          </w:p>
        </w:tc>
        <w:tc>
          <w:tcPr>
            <w:tcW w:w="1155" w:type="dxa"/>
            <w:tcBorders>
              <w:top w:val="single" w:sz="4" w:space="0" w:color="auto"/>
              <w:left w:val="single" w:sz="4" w:space="0" w:color="auto"/>
              <w:bottom w:val="single" w:sz="4" w:space="0" w:color="auto"/>
              <w:right w:val="single" w:sz="4" w:space="0" w:color="auto"/>
            </w:tcBorders>
            <w:vAlign w:val="center"/>
          </w:tcPr>
          <w:p w:rsidR="004B0650" w:rsidRPr="004B0650" w:rsidRDefault="004B0650" w:rsidP="004B0650">
            <w:pPr>
              <w:spacing w:before="4" w:line="240" w:lineRule="auto"/>
              <w:ind w:left="-90" w:firstLine="90"/>
              <w:jc w:val="center"/>
              <w:rPr>
                <w:rFonts w:ascii="Times New Roman" w:eastAsia="Calibri" w:hAnsi="Times New Roman" w:cs="Times New Roman"/>
                <w:color w:val="auto"/>
                <w:sz w:val="22"/>
                <w:szCs w:val="22"/>
              </w:rPr>
            </w:pPr>
            <w:r w:rsidRPr="004B0650">
              <w:rPr>
                <w:rFonts w:ascii="Times New Roman" w:eastAsia="Calibri" w:hAnsi="Times New Roman" w:cs="Times New Roman"/>
                <w:color w:val="auto"/>
                <w:sz w:val="22"/>
                <w:szCs w:val="22"/>
              </w:rPr>
              <w:t>94,44</w:t>
            </w:r>
          </w:p>
          <w:p w:rsidR="004B0650" w:rsidRPr="004B0650" w:rsidRDefault="004B0650" w:rsidP="004B0650">
            <w:pPr>
              <w:spacing w:before="4" w:line="240" w:lineRule="auto"/>
              <w:ind w:left="-90" w:firstLine="90"/>
              <w:jc w:val="center"/>
              <w:rPr>
                <w:rFonts w:ascii="Times New Roman" w:eastAsia="Calibri" w:hAnsi="Times New Roman" w:cs="Times New Roman"/>
                <w:color w:val="auto"/>
                <w:sz w:val="22"/>
                <w:szCs w:val="22"/>
              </w:rPr>
            </w:pPr>
            <w:r w:rsidRPr="004B0650">
              <w:rPr>
                <w:rFonts w:ascii="Times New Roman" w:eastAsia="Calibri" w:hAnsi="Times New Roman" w:cs="Times New Roman"/>
                <w:color w:val="auto"/>
                <w:sz w:val="22"/>
                <w:szCs w:val="22"/>
              </w:rPr>
              <w:t>11,12</w:t>
            </w:r>
          </w:p>
          <w:p w:rsidR="004B0650" w:rsidRPr="004B0650" w:rsidRDefault="004B0650" w:rsidP="004B0650">
            <w:pPr>
              <w:spacing w:before="4" w:line="240" w:lineRule="auto"/>
              <w:ind w:firstLine="0"/>
              <w:jc w:val="left"/>
              <w:rPr>
                <w:rFonts w:ascii="Times New Roman" w:eastAsia="Calibri" w:hAnsi="Times New Roman" w:cs="Times New Roman"/>
                <w:color w:val="auto"/>
                <w:sz w:val="22"/>
                <w:szCs w:val="22"/>
              </w:rPr>
            </w:pPr>
          </w:p>
          <w:p w:rsidR="004B0650" w:rsidRPr="004B0650" w:rsidRDefault="004B0650" w:rsidP="004B0650">
            <w:pPr>
              <w:spacing w:line="240" w:lineRule="auto"/>
              <w:ind w:left="-90" w:firstLine="90"/>
              <w:jc w:val="center"/>
              <w:rPr>
                <w:rFonts w:ascii="Times New Roman" w:eastAsia="Calibri" w:hAnsi="Times New Roman" w:cs="Times New Roman"/>
                <w:color w:val="auto"/>
                <w:sz w:val="22"/>
                <w:szCs w:val="22"/>
              </w:rPr>
            </w:pPr>
          </w:p>
        </w:tc>
        <w:tc>
          <w:tcPr>
            <w:tcW w:w="1701" w:type="dxa"/>
            <w:tcBorders>
              <w:top w:val="single" w:sz="4" w:space="0" w:color="auto"/>
              <w:left w:val="single" w:sz="4" w:space="0" w:color="auto"/>
              <w:bottom w:val="single" w:sz="4" w:space="0" w:color="auto"/>
              <w:right w:val="single" w:sz="4" w:space="0" w:color="auto"/>
            </w:tcBorders>
            <w:vAlign w:val="center"/>
          </w:tcPr>
          <w:p w:rsidR="004B0650" w:rsidRPr="004B0650" w:rsidRDefault="004B0650" w:rsidP="004B0650">
            <w:pPr>
              <w:spacing w:before="4" w:line="240" w:lineRule="auto"/>
              <w:ind w:firstLine="0"/>
              <w:jc w:val="center"/>
              <w:rPr>
                <w:rFonts w:ascii="Times New Roman" w:eastAsia="Calibri" w:hAnsi="Times New Roman" w:cs="Times New Roman"/>
                <w:color w:val="auto"/>
                <w:sz w:val="22"/>
                <w:szCs w:val="22"/>
              </w:rPr>
            </w:pPr>
          </w:p>
          <w:p w:rsidR="004B0650" w:rsidRPr="004B0650" w:rsidRDefault="004B0650" w:rsidP="004B0650">
            <w:pPr>
              <w:spacing w:line="240" w:lineRule="auto"/>
              <w:ind w:left="719" w:right="713" w:firstLine="0"/>
              <w:jc w:val="center"/>
              <w:rPr>
                <w:rFonts w:ascii="Times New Roman" w:eastAsia="Calibri" w:hAnsi="Times New Roman" w:cs="Times New Roman"/>
                <w:color w:val="auto"/>
                <w:sz w:val="22"/>
                <w:szCs w:val="22"/>
              </w:rPr>
            </w:pPr>
            <w:r w:rsidRPr="004B0650">
              <w:rPr>
                <w:rFonts w:ascii="Times New Roman" w:eastAsia="Calibri" w:hAnsi="Times New Roman" w:cs="Times New Roman"/>
                <w:bCs/>
                <w:color w:val="auto"/>
                <w:spacing w:val="2"/>
                <w:w w:val="103"/>
                <w:sz w:val="22"/>
                <w:szCs w:val="22"/>
              </w:rPr>
              <w:t>н</w:t>
            </w:r>
            <w:r w:rsidRPr="004B0650">
              <w:rPr>
                <w:rFonts w:ascii="Times New Roman" w:eastAsia="Calibri" w:hAnsi="Times New Roman" w:cs="Times New Roman"/>
                <w:bCs/>
                <w:color w:val="auto"/>
                <w:w w:val="103"/>
                <w:sz w:val="22"/>
                <w:szCs w:val="22"/>
              </w:rPr>
              <w:t>е</w:t>
            </w:r>
          </w:p>
        </w:tc>
      </w:tr>
      <w:tr w:rsidR="004B0650" w:rsidRPr="004B0650" w:rsidTr="00062BA8">
        <w:trPr>
          <w:trHeight w:hRule="exact" w:val="895"/>
          <w:jc w:val="center"/>
        </w:trPr>
        <w:tc>
          <w:tcPr>
            <w:tcW w:w="161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4B0650" w:rsidRPr="004B0650" w:rsidRDefault="004B0650" w:rsidP="004B0650">
            <w:pPr>
              <w:spacing w:line="240" w:lineRule="auto"/>
              <w:ind w:left="90" w:firstLine="0"/>
              <w:jc w:val="center"/>
              <w:rPr>
                <w:rFonts w:ascii="Times New Roman" w:eastAsia="Calibri" w:hAnsi="Times New Roman" w:cs="Times New Roman"/>
                <w:color w:val="auto"/>
                <w:sz w:val="22"/>
                <w:szCs w:val="22"/>
              </w:rPr>
            </w:pPr>
            <w:r w:rsidRPr="004B0650">
              <w:rPr>
                <w:rFonts w:ascii="Times New Roman" w:eastAsia="Calibri" w:hAnsi="Times New Roman" w:cs="Times New Roman"/>
                <w:b/>
                <w:bCs/>
                <w:color w:val="auto"/>
                <w:spacing w:val="2"/>
                <w:w w:val="103"/>
                <w:sz w:val="22"/>
                <w:szCs w:val="22"/>
              </w:rPr>
              <w:t>Врга Симона</w:t>
            </w:r>
          </w:p>
        </w:tc>
        <w:tc>
          <w:tcPr>
            <w:tcW w:w="1980" w:type="dxa"/>
            <w:tcBorders>
              <w:top w:val="single" w:sz="4" w:space="0" w:color="auto"/>
              <w:left w:val="single" w:sz="4" w:space="0" w:color="auto"/>
              <w:bottom w:val="single" w:sz="4" w:space="0" w:color="auto"/>
              <w:right w:val="single" w:sz="4" w:space="0" w:color="auto"/>
            </w:tcBorders>
            <w:vAlign w:val="center"/>
            <w:hideMark/>
          </w:tcPr>
          <w:p w:rsidR="004B0650" w:rsidRPr="004B0650" w:rsidRDefault="004B0650" w:rsidP="004B0650">
            <w:pPr>
              <w:spacing w:line="240" w:lineRule="auto"/>
              <w:ind w:left="100" w:firstLine="0"/>
              <w:jc w:val="center"/>
              <w:rPr>
                <w:rFonts w:ascii="Times New Roman" w:eastAsia="Calibri" w:hAnsi="Times New Roman" w:cs="Times New Roman"/>
                <w:color w:val="auto"/>
                <w:sz w:val="22"/>
                <w:szCs w:val="22"/>
              </w:rPr>
            </w:pPr>
            <w:r w:rsidRPr="004B0650">
              <w:rPr>
                <w:rFonts w:ascii="Times New Roman" w:eastAsia="Calibri" w:hAnsi="Times New Roman" w:cs="Times New Roman"/>
                <w:color w:val="auto"/>
                <w:spacing w:val="2"/>
                <w:sz w:val="22"/>
                <w:szCs w:val="22"/>
              </w:rPr>
              <w:t>V</w:t>
            </w:r>
            <w:r w:rsidRPr="004B0650">
              <w:rPr>
                <w:rFonts w:ascii="Times New Roman" w:eastAsia="Calibri" w:hAnsi="Times New Roman" w:cs="Times New Roman"/>
                <w:color w:val="auto"/>
                <w:sz w:val="22"/>
                <w:szCs w:val="22"/>
              </w:rPr>
              <w:t>I–</w:t>
            </w:r>
            <w:r w:rsidRPr="004B0650">
              <w:rPr>
                <w:rFonts w:ascii="Times New Roman" w:eastAsia="Calibri" w:hAnsi="Times New Roman" w:cs="Times New Roman"/>
                <w:color w:val="auto"/>
                <w:spacing w:val="-2"/>
                <w:sz w:val="22"/>
                <w:szCs w:val="22"/>
              </w:rPr>
              <w:t>Н</w:t>
            </w:r>
            <w:r w:rsidRPr="004B0650">
              <w:rPr>
                <w:rFonts w:ascii="Times New Roman" w:eastAsia="Calibri" w:hAnsi="Times New Roman" w:cs="Times New Roman"/>
                <w:color w:val="auto"/>
                <w:spacing w:val="-1"/>
                <w:sz w:val="22"/>
                <w:szCs w:val="22"/>
              </w:rPr>
              <w:t>ас</w:t>
            </w:r>
            <w:r w:rsidRPr="004B0650">
              <w:rPr>
                <w:rFonts w:ascii="Times New Roman" w:eastAsia="Calibri" w:hAnsi="Times New Roman" w:cs="Times New Roman"/>
                <w:color w:val="auto"/>
                <w:spacing w:val="-5"/>
                <w:sz w:val="22"/>
                <w:szCs w:val="22"/>
              </w:rPr>
              <w:t>т</w:t>
            </w:r>
            <w:r w:rsidRPr="004B0650">
              <w:rPr>
                <w:rFonts w:ascii="Times New Roman" w:eastAsia="Calibri" w:hAnsi="Times New Roman" w:cs="Times New Roman"/>
                <w:color w:val="auto"/>
                <w:sz w:val="22"/>
                <w:szCs w:val="22"/>
              </w:rPr>
              <w:t>.</w:t>
            </w:r>
            <w:r w:rsidRPr="004B0650">
              <w:rPr>
                <w:rFonts w:ascii="Times New Roman" w:eastAsia="Calibri" w:hAnsi="Times New Roman" w:cs="Times New Roman"/>
                <w:color w:val="auto"/>
                <w:spacing w:val="4"/>
                <w:w w:val="103"/>
                <w:sz w:val="22"/>
                <w:szCs w:val="22"/>
              </w:rPr>
              <w:t>с</w:t>
            </w:r>
            <w:r w:rsidRPr="004B0650">
              <w:rPr>
                <w:rFonts w:ascii="Times New Roman" w:eastAsia="Calibri" w:hAnsi="Times New Roman" w:cs="Times New Roman"/>
                <w:color w:val="auto"/>
                <w:spacing w:val="3"/>
                <w:w w:val="103"/>
                <w:sz w:val="22"/>
                <w:szCs w:val="22"/>
              </w:rPr>
              <w:t>р</w:t>
            </w:r>
            <w:r w:rsidRPr="004B0650">
              <w:rPr>
                <w:rFonts w:ascii="Times New Roman" w:eastAsia="Calibri" w:hAnsi="Times New Roman" w:cs="Times New Roman"/>
                <w:color w:val="auto"/>
                <w:spacing w:val="5"/>
                <w:w w:val="103"/>
                <w:sz w:val="22"/>
                <w:szCs w:val="22"/>
              </w:rPr>
              <w:t>п</w:t>
            </w:r>
            <w:r w:rsidRPr="004B0650">
              <w:rPr>
                <w:rFonts w:ascii="Times New Roman" w:eastAsia="Calibri" w:hAnsi="Times New Roman" w:cs="Times New Roman"/>
                <w:color w:val="auto"/>
                <w:spacing w:val="-10"/>
                <w:w w:val="103"/>
                <w:sz w:val="22"/>
                <w:szCs w:val="22"/>
              </w:rPr>
              <w:t>с</w:t>
            </w:r>
            <w:r w:rsidRPr="004B0650">
              <w:rPr>
                <w:rFonts w:ascii="Times New Roman" w:eastAsia="Calibri" w:hAnsi="Times New Roman" w:cs="Times New Roman"/>
                <w:color w:val="auto"/>
                <w:spacing w:val="1"/>
                <w:w w:val="103"/>
                <w:sz w:val="22"/>
                <w:szCs w:val="22"/>
              </w:rPr>
              <w:t>к</w:t>
            </w:r>
            <w:r w:rsidRPr="004B0650">
              <w:rPr>
                <w:rFonts w:ascii="Times New Roman" w:eastAsia="Calibri" w:hAnsi="Times New Roman" w:cs="Times New Roman"/>
                <w:color w:val="auto"/>
                <w:spacing w:val="3"/>
                <w:w w:val="103"/>
                <w:sz w:val="22"/>
                <w:szCs w:val="22"/>
              </w:rPr>
              <w:t>о</w:t>
            </w:r>
            <w:r w:rsidRPr="004B0650">
              <w:rPr>
                <w:rFonts w:ascii="Times New Roman" w:eastAsia="Calibri" w:hAnsi="Times New Roman" w:cs="Times New Roman"/>
                <w:color w:val="auto"/>
                <w:w w:val="103"/>
                <w:sz w:val="22"/>
                <w:szCs w:val="22"/>
              </w:rPr>
              <w:t xml:space="preserve">г </w:t>
            </w:r>
            <w:r w:rsidRPr="004B0650">
              <w:rPr>
                <w:rFonts w:ascii="Times New Roman" w:eastAsia="Calibri" w:hAnsi="Times New Roman" w:cs="Times New Roman"/>
                <w:color w:val="auto"/>
                <w:spacing w:val="-6"/>
                <w:w w:val="103"/>
                <w:sz w:val="22"/>
                <w:szCs w:val="22"/>
              </w:rPr>
              <w:t>ј</w:t>
            </w:r>
            <w:r w:rsidRPr="004B0650">
              <w:rPr>
                <w:rFonts w:ascii="Times New Roman" w:eastAsia="Calibri" w:hAnsi="Times New Roman" w:cs="Times New Roman"/>
                <w:color w:val="auto"/>
                <w:spacing w:val="4"/>
                <w:w w:val="103"/>
                <w:sz w:val="22"/>
                <w:szCs w:val="22"/>
              </w:rPr>
              <w:t>е</w:t>
            </w:r>
            <w:r w:rsidRPr="004B0650">
              <w:rPr>
                <w:rFonts w:ascii="Times New Roman" w:eastAsia="Calibri" w:hAnsi="Times New Roman" w:cs="Times New Roman"/>
                <w:color w:val="auto"/>
                <w:spacing w:val="-5"/>
                <w:w w:val="103"/>
                <w:sz w:val="22"/>
                <w:szCs w:val="22"/>
              </w:rPr>
              <w:t>з</w:t>
            </w:r>
            <w:r w:rsidRPr="004B0650">
              <w:rPr>
                <w:rFonts w:ascii="Times New Roman" w:eastAsia="Calibri" w:hAnsi="Times New Roman" w:cs="Times New Roman"/>
                <w:color w:val="auto"/>
                <w:spacing w:val="5"/>
                <w:w w:val="103"/>
                <w:sz w:val="22"/>
                <w:szCs w:val="22"/>
              </w:rPr>
              <w:t>и</w:t>
            </w:r>
            <w:r w:rsidRPr="004B0650">
              <w:rPr>
                <w:rFonts w:ascii="Times New Roman" w:eastAsia="Calibri" w:hAnsi="Times New Roman" w:cs="Times New Roman"/>
                <w:color w:val="auto"/>
                <w:spacing w:val="1"/>
                <w:w w:val="103"/>
                <w:sz w:val="22"/>
                <w:szCs w:val="22"/>
              </w:rPr>
              <w:t>к</w:t>
            </w:r>
            <w:r w:rsidRPr="004B0650">
              <w:rPr>
                <w:rFonts w:ascii="Times New Roman" w:eastAsia="Calibri" w:hAnsi="Times New Roman" w:cs="Times New Roman"/>
                <w:color w:val="auto"/>
                <w:w w:val="103"/>
                <w:sz w:val="22"/>
                <w:szCs w:val="22"/>
              </w:rPr>
              <w:t xml:space="preserve">а        </w:t>
            </w:r>
          </w:p>
        </w:tc>
        <w:tc>
          <w:tcPr>
            <w:tcW w:w="2095" w:type="dxa"/>
            <w:tcBorders>
              <w:top w:val="single" w:sz="4" w:space="0" w:color="auto"/>
              <w:left w:val="single" w:sz="4" w:space="0" w:color="auto"/>
              <w:bottom w:val="single" w:sz="4" w:space="0" w:color="auto"/>
              <w:right w:val="single" w:sz="4" w:space="0" w:color="auto"/>
            </w:tcBorders>
            <w:vAlign w:val="center"/>
          </w:tcPr>
          <w:p w:rsidR="004B0650" w:rsidRPr="004B0650" w:rsidRDefault="004B0650" w:rsidP="004B0650">
            <w:pPr>
              <w:spacing w:line="240" w:lineRule="auto"/>
              <w:ind w:left="253" w:right="142" w:firstLine="0"/>
              <w:jc w:val="center"/>
              <w:rPr>
                <w:rFonts w:ascii="Times New Roman" w:eastAsia="Calibri" w:hAnsi="Times New Roman" w:cs="Times New Roman"/>
                <w:color w:val="auto"/>
                <w:w w:val="103"/>
                <w:sz w:val="22"/>
                <w:szCs w:val="22"/>
              </w:rPr>
            </w:pPr>
            <w:r w:rsidRPr="004B0650">
              <w:rPr>
                <w:rFonts w:ascii="Times New Roman" w:eastAsia="Calibri" w:hAnsi="Times New Roman" w:cs="Times New Roman"/>
                <w:color w:val="auto"/>
                <w:spacing w:val="4"/>
                <w:sz w:val="22"/>
                <w:szCs w:val="22"/>
              </w:rPr>
              <w:t>С</w:t>
            </w:r>
            <w:r w:rsidRPr="004B0650">
              <w:rPr>
                <w:rFonts w:ascii="Times New Roman" w:eastAsia="Calibri" w:hAnsi="Times New Roman" w:cs="Times New Roman"/>
                <w:color w:val="auto"/>
                <w:spacing w:val="-2"/>
                <w:sz w:val="22"/>
                <w:szCs w:val="22"/>
              </w:rPr>
              <w:t>р</w:t>
            </w:r>
            <w:r w:rsidRPr="004B0650">
              <w:rPr>
                <w:rFonts w:ascii="Times New Roman" w:eastAsia="Calibri" w:hAnsi="Times New Roman" w:cs="Times New Roman"/>
                <w:color w:val="auto"/>
                <w:spacing w:val="1"/>
                <w:sz w:val="22"/>
                <w:szCs w:val="22"/>
              </w:rPr>
              <w:t>п</w:t>
            </w:r>
            <w:r w:rsidRPr="004B0650">
              <w:rPr>
                <w:rFonts w:ascii="Times New Roman" w:eastAsia="Calibri" w:hAnsi="Times New Roman" w:cs="Times New Roman"/>
                <w:color w:val="auto"/>
                <w:spacing w:val="-1"/>
                <w:sz w:val="22"/>
                <w:szCs w:val="22"/>
              </w:rPr>
              <w:t>с</w:t>
            </w:r>
            <w:r w:rsidRPr="004B0650">
              <w:rPr>
                <w:rFonts w:ascii="Times New Roman" w:eastAsia="Calibri" w:hAnsi="Times New Roman" w:cs="Times New Roman"/>
                <w:color w:val="auto"/>
                <w:spacing w:val="-4"/>
                <w:sz w:val="22"/>
                <w:szCs w:val="22"/>
              </w:rPr>
              <w:t>к</w:t>
            </w:r>
            <w:r w:rsidRPr="004B0650">
              <w:rPr>
                <w:rFonts w:ascii="Times New Roman" w:eastAsia="Calibri" w:hAnsi="Times New Roman" w:cs="Times New Roman"/>
                <w:color w:val="auto"/>
                <w:sz w:val="22"/>
                <w:szCs w:val="22"/>
              </w:rPr>
              <w:t xml:space="preserve">и </w:t>
            </w:r>
            <w:r w:rsidRPr="004B0650">
              <w:rPr>
                <w:rFonts w:ascii="Times New Roman" w:eastAsia="Calibri" w:hAnsi="Times New Roman" w:cs="Times New Roman"/>
                <w:color w:val="auto"/>
                <w:spacing w:val="-6"/>
                <w:w w:val="103"/>
                <w:sz w:val="22"/>
                <w:szCs w:val="22"/>
              </w:rPr>
              <w:t>ј</w:t>
            </w:r>
            <w:r w:rsidRPr="004B0650">
              <w:rPr>
                <w:rFonts w:ascii="Times New Roman" w:eastAsia="Calibri" w:hAnsi="Times New Roman" w:cs="Times New Roman"/>
                <w:color w:val="auto"/>
                <w:spacing w:val="-1"/>
                <w:w w:val="103"/>
                <w:sz w:val="22"/>
                <w:szCs w:val="22"/>
              </w:rPr>
              <w:t>е</w:t>
            </w:r>
            <w:r w:rsidRPr="004B0650">
              <w:rPr>
                <w:rFonts w:ascii="Times New Roman" w:eastAsia="Calibri" w:hAnsi="Times New Roman" w:cs="Times New Roman"/>
                <w:color w:val="auto"/>
                <w:spacing w:val="-5"/>
                <w:w w:val="103"/>
                <w:sz w:val="22"/>
                <w:szCs w:val="22"/>
              </w:rPr>
              <w:t>з</w:t>
            </w:r>
            <w:r w:rsidRPr="004B0650">
              <w:rPr>
                <w:rFonts w:ascii="Times New Roman" w:eastAsia="Calibri" w:hAnsi="Times New Roman" w:cs="Times New Roman"/>
                <w:color w:val="auto"/>
                <w:spacing w:val="5"/>
                <w:w w:val="103"/>
                <w:sz w:val="22"/>
                <w:szCs w:val="22"/>
              </w:rPr>
              <w:t>и</w:t>
            </w:r>
            <w:r w:rsidRPr="004B0650">
              <w:rPr>
                <w:rFonts w:ascii="Times New Roman" w:eastAsia="Calibri" w:hAnsi="Times New Roman" w:cs="Times New Roman"/>
                <w:color w:val="auto"/>
                <w:w w:val="103"/>
                <w:sz w:val="22"/>
                <w:szCs w:val="22"/>
              </w:rPr>
              <w:t>к</w:t>
            </w:r>
          </w:p>
          <w:p w:rsidR="004B0650" w:rsidRPr="004B0650" w:rsidRDefault="004B0650" w:rsidP="004B0650">
            <w:pPr>
              <w:spacing w:line="240" w:lineRule="auto"/>
              <w:ind w:left="253" w:right="142" w:firstLine="0"/>
              <w:jc w:val="center"/>
              <w:rPr>
                <w:rFonts w:ascii="Times New Roman" w:eastAsia="Calibri" w:hAnsi="Times New Roman" w:cs="Times New Roman"/>
                <w:color w:val="auto"/>
                <w:sz w:val="22"/>
                <w:szCs w:val="22"/>
              </w:rPr>
            </w:pPr>
          </w:p>
        </w:tc>
        <w:tc>
          <w:tcPr>
            <w:tcW w:w="970" w:type="dxa"/>
            <w:tcBorders>
              <w:top w:val="single" w:sz="4" w:space="0" w:color="auto"/>
              <w:left w:val="single" w:sz="4" w:space="0" w:color="auto"/>
              <w:bottom w:val="single" w:sz="4" w:space="0" w:color="auto"/>
              <w:right w:val="single" w:sz="4" w:space="0" w:color="auto"/>
            </w:tcBorders>
            <w:vAlign w:val="center"/>
          </w:tcPr>
          <w:p w:rsidR="004B0650" w:rsidRPr="004B0650" w:rsidRDefault="004B0650" w:rsidP="004B0650">
            <w:pPr>
              <w:spacing w:before="10" w:line="240" w:lineRule="auto"/>
              <w:ind w:firstLine="0"/>
              <w:jc w:val="center"/>
              <w:rPr>
                <w:rFonts w:ascii="Times New Roman" w:eastAsia="Calibri" w:hAnsi="Times New Roman" w:cs="Times New Roman"/>
                <w:color w:val="auto"/>
                <w:sz w:val="22"/>
                <w:szCs w:val="22"/>
              </w:rPr>
            </w:pPr>
          </w:p>
          <w:p w:rsidR="004B0650" w:rsidRPr="004B0650" w:rsidRDefault="004B0650" w:rsidP="004B0650">
            <w:pPr>
              <w:spacing w:line="240" w:lineRule="auto"/>
              <w:ind w:left="209" w:right="212" w:firstLine="0"/>
              <w:jc w:val="center"/>
              <w:rPr>
                <w:rFonts w:ascii="Times New Roman" w:eastAsia="Calibri" w:hAnsi="Times New Roman" w:cs="Times New Roman"/>
                <w:color w:val="auto"/>
                <w:sz w:val="22"/>
                <w:szCs w:val="22"/>
              </w:rPr>
            </w:pPr>
            <w:r w:rsidRPr="004B0650">
              <w:rPr>
                <w:rFonts w:ascii="Times New Roman" w:eastAsia="Calibri" w:hAnsi="Times New Roman" w:cs="Times New Roman"/>
                <w:bCs/>
                <w:color w:val="auto"/>
                <w:spacing w:val="3"/>
                <w:w w:val="103"/>
                <w:sz w:val="22"/>
                <w:szCs w:val="22"/>
              </w:rPr>
              <w:t>1</w:t>
            </w:r>
          </w:p>
        </w:tc>
        <w:tc>
          <w:tcPr>
            <w:tcW w:w="830" w:type="dxa"/>
            <w:tcBorders>
              <w:top w:val="single" w:sz="4" w:space="0" w:color="auto"/>
              <w:left w:val="single" w:sz="4" w:space="0" w:color="auto"/>
              <w:bottom w:val="single" w:sz="4" w:space="0" w:color="auto"/>
              <w:right w:val="single" w:sz="4" w:space="0" w:color="auto"/>
            </w:tcBorders>
            <w:vAlign w:val="center"/>
          </w:tcPr>
          <w:p w:rsidR="004B0650" w:rsidRPr="004B0650" w:rsidRDefault="004B0650" w:rsidP="004B0650">
            <w:pPr>
              <w:spacing w:before="10" w:line="240" w:lineRule="auto"/>
              <w:ind w:firstLine="0"/>
              <w:jc w:val="center"/>
              <w:rPr>
                <w:rFonts w:ascii="Times New Roman" w:eastAsia="Calibri" w:hAnsi="Times New Roman" w:cs="Times New Roman"/>
                <w:color w:val="auto"/>
                <w:sz w:val="22"/>
                <w:szCs w:val="22"/>
              </w:rPr>
            </w:pPr>
          </w:p>
          <w:p w:rsidR="004B0650" w:rsidRPr="004B0650" w:rsidRDefault="004B0650" w:rsidP="004B0650">
            <w:pPr>
              <w:spacing w:line="240" w:lineRule="auto"/>
              <w:ind w:left="201" w:firstLine="0"/>
              <w:jc w:val="center"/>
              <w:rPr>
                <w:rFonts w:ascii="Times New Roman" w:eastAsia="Calibri" w:hAnsi="Times New Roman" w:cs="Times New Roman"/>
                <w:color w:val="auto"/>
                <w:sz w:val="22"/>
                <w:szCs w:val="22"/>
              </w:rPr>
            </w:pPr>
            <w:r w:rsidRPr="004B0650">
              <w:rPr>
                <w:rFonts w:ascii="Times New Roman" w:eastAsia="Calibri" w:hAnsi="Times New Roman" w:cs="Times New Roman"/>
                <w:bCs/>
                <w:color w:val="auto"/>
                <w:spacing w:val="4"/>
                <w:w w:val="103"/>
                <w:sz w:val="22"/>
                <w:szCs w:val="22"/>
              </w:rPr>
              <w:t>НЕ</w:t>
            </w:r>
          </w:p>
        </w:tc>
        <w:tc>
          <w:tcPr>
            <w:tcW w:w="1155" w:type="dxa"/>
            <w:tcBorders>
              <w:top w:val="single" w:sz="4" w:space="0" w:color="auto"/>
              <w:left w:val="single" w:sz="4" w:space="0" w:color="auto"/>
              <w:bottom w:val="single" w:sz="4" w:space="0" w:color="auto"/>
              <w:right w:val="single" w:sz="4" w:space="0" w:color="auto"/>
            </w:tcBorders>
            <w:vAlign w:val="center"/>
            <w:hideMark/>
          </w:tcPr>
          <w:p w:rsidR="004B0650" w:rsidRPr="004B0650" w:rsidRDefault="004B0650" w:rsidP="004B0650">
            <w:pPr>
              <w:spacing w:line="240" w:lineRule="auto"/>
              <w:ind w:left="-90" w:firstLine="90"/>
              <w:jc w:val="center"/>
              <w:rPr>
                <w:rFonts w:ascii="Times New Roman" w:eastAsia="Calibri" w:hAnsi="Times New Roman" w:cs="Times New Roman"/>
                <w:color w:val="auto"/>
                <w:sz w:val="22"/>
                <w:szCs w:val="22"/>
              </w:rPr>
            </w:pPr>
            <w:r w:rsidRPr="004B0650">
              <w:rPr>
                <w:rFonts w:ascii="Times New Roman" w:eastAsia="Calibri" w:hAnsi="Times New Roman" w:cs="Times New Roman"/>
                <w:color w:val="auto"/>
                <w:sz w:val="22"/>
                <w:szCs w:val="22"/>
              </w:rPr>
              <w:t>66,67</w:t>
            </w:r>
          </w:p>
        </w:tc>
        <w:tc>
          <w:tcPr>
            <w:tcW w:w="1701" w:type="dxa"/>
            <w:tcBorders>
              <w:top w:val="single" w:sz="4" w:space="0" w:color="auto"/>
              <w:left w:val="single" w:sz="4" w:space="0" w:color="auto"/>
              <w:bottom w:val="single" w:sz="4" w:space="0" w:color="auto"/>
              <w:right w:val="single" w:sz="4" w:space="0" w:color="auto"/>
            </w:tcBorders>
            <w:vAlign w:val="center"/>
            <w:hideMark/>
          </w:tcPr>
          <w:p w:rsidR="004B0650" w:rsidRPr="004B0650" w:rsidRDefault="004B0650" w:rsidP="004B0650">
            <w:pPr>
              <w:spacing w:line="240" w:lineRule="auto"/>
              <w:ind w:left="719" w:right="713" w:firstLine="0"/>
              <w:jc w:val="center"/>
              <w:rPr>
                <w:rFonts w:ascii="Times New Roman" w:eastAsia="Calibri" w:hAnsi="Times New Roman" w:cs="Times New Roman"/>
                <w:color w:val="auto"/>
                <w:sz w:val="22"/>
                <w:szCs w:val="22"/>
              </w:rPr>
            </w:pPr>
            <w:r w:rsidRPr="004B0650">
              <w:rPr>
                <w:rFonts w:ascii="Times New Roman" w:eastAsia="Calibri" w:hAnsi="Times New Roman" w:cs="Times New Roman"/>
                <w:color w:val="auto"/>
                <w:sz w:val="22"/>
                <w:szCs w:val="22"/>
              </w:rPr>
              <w:t>да</w:t>
            </w:r>
          </w:p>
        </w:tc>
      </w:tr>
      <w:tr w:rsidR="004B0650" w:rsidRPr="004B0650" w:rsidTr="00062BA8">
        <w:trPr>
          <w:trHeight w:hRule="exact" w:val="851"/>
          <w:jc w:val="center"/>
        </w:trPr>
        <w:tc>
          <w:tcPr>
            <w:tcW w:w="161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4B0650" w:rsidRPr="004B0650" w:rsidRDefault="004B0650" w:rsidP="004B0650">
            <w:pPr>
              <w:spacing w:before="7" w:line="240" w:lineRule="auto"/>
              <w:ind w:left="90" w:firstLine="0"/>
              <w:jc w:val="center"/>
              <w:rPr>
                <w:rFonts w:ascii="Times New Roman" w:eastAsia="Calibri" w:hAnsi="Times New Roman" w:cs="Times New Roman"/>
                <w:color w:val="auto"/>
                <w:sz w:val="22"/>
                <w:szCs w:val="22"/>
              </w:rPr>
            </w:pPr>
            <w:r w:rsidRPr="004B0650">
              <w:rPr>
                <w:rFonts w:ascii="Times New Roman" w:eastAsia="Calibri" w:hAnsi="Times New Roman" w:cs="Times New Roman"/>
                <w:b/>
                <w:bCs/>
                <w:color w:val="auto"/>
                <w:spacing w:val="-5"/>
                <w:w w:val="103"/>
                <w:sz w:val="22"/>
                <w:szCs w:val="22"/>
              </w:rPr>
              <w:t xml:space="preserve">Анђушић Мирела </w:t>
            </w:r>
          </w:p>
        </w:tc>
        <w:tc>
          <w:tcPr>
            <w:tcW w:w="1980" w:type="dxa"/>
            <w:tcBorders>
              <w:top w:val="single" w:sz="4" w:space="0" w:color="auto"/>
              <w:left w:val="single" w:sz="4" w:space="0" w:color="auto"/>
              <w:bottom w:val="single" w:sz="4" w:space="0" w:color="auto"/>
              <w:right w:val="single" w:sz="4" w:space="0" w:color="auto"/>
            </w:tcBorders>
            <w:vAlign w:val="center"/>
            <w:hideMark/>
          </w:tcPr>
          <w:p w:rsidR="004B0650" w:rsidRPr="004B0650" w:rsidRDefault="004B0650" w:rsidP="004B0650">
            <w:pPr>
              <w:spacing w:line="240" w:lineRule="auto"/>
              <w:ind w:left="100" w:firstLine="0"/>
              <w:jc w:val="center"/>
              <w:rPr>
                <w:rFonts w:ascii="Times New Roman" w:eastAsia="Calibri" w:hAnsi="Times New Roman" w:cs="Times New Roman"/>
                <w:color w:val="auto"/>
                <w:sz w:val="22"/>
                <w:szCs w:val="22"/>
              </w:rPr>
            </w:pPr>
            <w:r w:rsidRPr="004B0650">
              <w:rPr>
                <w:rFonts w:ascii="Times New Roman" w:eastAsia="Calibri" w:hAnsi="Times New Roman" w:cs="Times New Roman"/>
                <w:color w:val="auto"/>
                <w:spacing w:val="2"/>
                <w:sz w:val="22"/>
                <w:szCs w:val="22"/>
              </w:rPr>
              <w:t>V</w:t>
            </w:r>
            <w:r w:rsidRPr="004B0650">
              <w:rPr>
                <w:rFonts w:ascii="Times New Roman" w:eastAsia="Calibri" w:hAnsi="Times New Roman" w:cs="Times New Roman"/>
                <w:color w:val="auto"/>
                <w:spacing w:val="-8"/>
                <w:sz w:val="22"/>
                <w:szCs w:val="22"/>
              </w:rPr>
              <w:t>I</w:t>
            </w:r>
            <w:r w:rsidRPr="004B0650">
              <w:rPr>
                <w:rFonts w:ascii="Times New Roman" w:eastAsia="Calibri" w:hAnsi="Times New Roman" w:cs="Times New Roman"/>
                <w:color w:val="auto"/>
                <w:sz w:val="22"/>
                <w:szCs w:val="22"/>
              </w:rPr>
              <w:t>I–</w:t>
            </w:r>
            <w:r w:rsidRPr="004B0650">
              <w:rPr>
                <w:rFonts w:ascii="Times New Roman" w:eastAsia="Calibri" w:hAnsi="Times New Roman" w:cs="Times New Roman"/>
                <w:color w:val="auto"/>
                <w:spacing w:val="-2"/>
                <w:w w:val="103"/>
                <w:sz w:val="22"/>
                <w:szCs w:val="22"/>
              </w:rPr>
              <w:t>Професор</w:t>
            </w:r>
          </w:p>
          <w:p w:rsidR="004B0650" w:rsidRPr="004B0650" w:rsidRDefault="004B0650" w:rsidP="004B0650">
            <w:pPr>
              <w:spacing w:before="7" w:line="240" w:lineRule="auto"/>
              <w:ind w:left="100" w:firstLine="0"/>
              <w:jc w:val="center"/>
              <w:rPr>
                <w:rFonts w:ascii="Times New Roman" w:eastAsia="Calibri" w:hAnsi="Times New Roman" w:cs="Times New Roman"/>
                <w:color w:val="auto"/>
                <w:sz w:val="22"/>
                <w:szCs w:val="22"/>
              </w:rPr>
            </w:pPr>
            <w:r w:rsidRPr="004B0650">
              <w:rPr>
                <w:rFonts w:ascii="Times New Roman" w:eastAsia="Calibri" w:hAnsi="Times New Roman" w:cs="Times New Roman"/>
                <w:color w:val="auto"/>
                <w:spacing w:val="-5"/>
                <w:sz w:val="22"/>
                <w:szCs w:val="22"/>
              </w:rPr>
              <w:t>С</w:t>
            </w:r>
            <w:r w:rsidRPr="004B0650">
              <w:rPr>
                <w:rFonts w:ascii="Times New Roman" w:eastAsia="Calibri" w:hAnsi="Times New Roman" w:cs="Times New Roman"/>
                <w:color w:val="auto"/>
                <w:spacing w:val="3"/>
                <w:sz w:val="22"/>
                <w:szCs w:val="22"/>
              </w:rPr>
              <w:t>р</w:t>
            </w:r>
            <w:r w:rsidRPr="004B0650">
              <w:rPr>
                <w:rFonts w:ascii="Times New Roman" w:eastAsia="Calibri" w:hAnsi="Times New Roman" w:cs="Times New Roman"/>
                <w:color w:val="auto"/>
                <w:spacing w:val="5"/>
                <w:sz w:val="22"/>
                <w:szCs w:val="22"/>
              </w:rPr>
              <w:t>п</w:t>
            </w:r>
            <w:r w:rsidRPr="004B0650">
              <w:rPr>
                <w:rFonts w:ascii="Times New Roman" w:eastAsia="Calibri" w:hAnsi="Times New Roman" w:cs="Times New Roman"/>
                <w:color w:val="auto"/>
                <w:spacing w:val="-10"/>
                <w:sz w:val="22"/>
                <w:szCs w:val="22"/>
              </w:rPr>
              <w:t>с</w:t>
            </w:r>
            <w:r w:rsidRPr="004B0650">
              <w:rPr>
                <w:rFonts w:ascii="Times New Roman" w:eastAsia="Calibri" w:hAnsi="Times New Roman" w:cs="Times New Roman"/>
                <w:color w:val="auto"/>
                <w:spacing w:val="5"/>
                <w:sz w:val="22"/>
                <w:szCs w:val="22"/>
              </w:rPr>
              <w:t>к</w:t>
            </w:r>
            <w:r w:rsidRPr="004B0650">
              <w:rPr>
                <w:rFonts w:ascii="Times New Roman" w:eastAsia="Calibri" w:hAnsi="Times New Roman" w:cs="Times New Roman"/>
                <w:color w:val="auto"/>
                <w:spacing w:val="-2"/>
                <w:sz w:val="22"/>
                <w:szCs w:val="22"/>
              </w:rPr>
              <w:t>о</w:t>
            </w:r>
            <w:r w:rsidRPr="004B0650">
              <w:rPr>
                <w:rFonts w:ascii="Times New Roman" w:eastAsia="Calibri" w:hAnsi="Times New Roman" w:cs="Times New Roman"/>
                <w:color w:val="auto"/>
                <w:sz w:val="22"/>
                <w:szCs w:val="22"/>
              </w:rPr>
              <w:t xml:space="preserve">г </w:t>
            </w:r>
            <w:r w:rsidRPr="004B0650">
              <w:rPr>
                <w:rFonts w:ascii="Times New Roman" w:eastAsia="Calibri" w:hAnsi="Times New Roman" w:cs="Times New Roman"/>
                <w:color w:val="auto"/>
                <w:spacing w:val="-6"/>
                <w:w w:val="103"/>
                <w:sz w:val="22"/>
                <w:szCs w:val="22"/>
              </w:rPr>
              <w:t>ј</w:t>
            </w:r>
            <w:r w:rsidRPr="004B0650">
              <w:rPr>
                <w:rFonts w:ascii="Times New Roman" w:eastAsia="Calibri" w:hAnsi="Times New Roman" w:cs="Times New Roman"/>
                <w:color w:val="auto"/>
                <w:spacing w:val="-1"/>
                <w:w w:val="103"/>
                <w:sz w:val="22"/>
                <w:szCs w:val="22"/>
              </w:rPr>
              <w:t>е</w:t>
            </w:r>
            <w:r w:rsidRPr="004B0650">
              <w:rPr>
                <w:rFonts w:ascii="Times New Roman" w:eastAsia="Calibri" w:hAnsi="Times New Roman" w:cs="Times New Roman"/>
                <w:color w:val="auto"/>
                <w:spacing w:val="-5"/>
                <w:w w:val="103"/>
                <w:sz w:val="22"/>
                <w:szCs w:val="22"/>
              </w:rPr>
              <w:t>з</w:t>
            </w:r>
            <w:r w:rsidRPr="004B0650">
              <w:rPr>
                <w:rFonts w:ascii="Times New Roman" w:eastAsia="Calibri" w:hAnsi="Times New Roman" w:cs="Times New Roman"/>
                <w:color w:val="auto"/>
                <w:spacing w:val="5"/>
                <w:w w:val="103"/>
                <w:sz w:val="22"/>
                <w:szCs w:val="22"/>
              </w:rPr>
              <w:t>и</w:t>
            </w:r>
            <w:r w:rsidRPr="004B0650">
              <w:rPr>
                <w:rFonts w:ascii="Times New Roman" w:eastAsia="Calibri" w:hAnsi="Times New Roman" w:cs="Times New Roman"/>
                <w:color w:val="auto"/>
                <w:spacing w:val="1"/>
                <w:w w:val="103"/>
                <w:sz w:val="22"/>
                <w:szCs w:val="22"/>
              </w:rPr>
              <w:t>к</w:t>
            </w:r>
            <w:r w:rsidRPr="004B0650">
              <w:rPr>
                <w:rFonts w:ascii="Times New Roman" w:eastAsia="Calibri" w:hAnsi="Times New Roman" w:cs="Times New Roman"/>
                <w:color w:val="auto"/>
                <w:w w:val="103"/>
                <w:sz w:val="22"/>
                <w:szCs w:val="22"/>
              </w:rPr>
              <w:t xml:space="preserve">а </w:t>
            </w:r>
          </w:p>
        </w:tc>
        <w:tc>
          <w:tcPr>
            <w:tcW w:w="2095" w:type="dxa"/>
            <w:tcBorders>
              <w:top w:val="single" w:sz="4" w:space="0" w:color="auto"/>
              <w:left w:val="single" w:sz="4" w:space="0" w:color="auto"/>
              <w:bottom w:val="single" w:sz="4" w:space="0" w:color="auto"/>
              <w:right w:val="single" w:sz="4" w:space="0" w:color="auto"/>
            </w:tcBorders>
            <w:vAlign w:val="center"/>
          </w:tcPr>
          <w:p w:rsidR="004B0650" w:rsidRPr="004B0650" w:rsidRDefault="004B0650" w:rsidP="004B0650">
            <w:pPr>
              <w:spacing w:line="240" w:lineRule="auto"/>
              <w:ind w:left="253" w:right="142" w:firstLine="0"/>
              <w:jc w:val="center"/>
              <w:rPr>
                <w:rFonts w:ascii="Times New Roman" w:eastAsia="Calibri" w:hAnsi="Times New Roman" w:cs="Times New Roman"/>
                <w:color w:val="auto"/>
                <w:w w:val="103"/>
                <w:sz w:val="22"/>
                <w:szCs w:val="22"/>
              </w:rPr>
            </w:pPr>
            <w:r w:rsidRPr="004B0650">
              <w:rPr>
                <w:rFonts w:ascii="Times New Roman" w:eastAsia="Calibri" w:hAnsi="Times New Roman" w:cs="Times New Roman"/>
                <w:color w:val="auto"/>
                <w:spacing w:val="4"/>
                <w:sz w:val="22"/>
                <w:szCs w:val="22"/>
              </w:rPr>
              <w:t>С</w:t>
            </w:r>
            <w:r w:rsidRPr="004B0650">
              <w:rPr>
                <w:rFonts w:ascii="Times New Roman" w:eastAsia="Calibri" w:hAnsi="Times New Roman" w:cs="Times New Roman"/>
                <w:color w:val="auto"/>
                <w:spacing w:val="-2"/>
                <w:sz w:val="22"/>
                <w:szCs w:val="22"/>
              </w:rPr>
              <w:t>р</w:t>
            </w:r>
            <w:r w:rsidRPr="004B0650">
              <w:rPr>
                <w:rFonts w:ascii="Times New Roman" w:eastAsia="Calibri" w:hAnsi="Times New Roman" w:cs="Times New Roman"/>
                <w:color w:val="auto"/>
                <w:spacing w:val="1"/>
                <w:sz w:val="22"/>
                <w:szCs w:val="22"/>
              </w:rPr>
              <w:t>п</w:t>
            </w:r>
            <w:r w:rsidRPr="004B0650">
              <w:rPr>
                <w:rFonts w:ascii="Times New Roman" w:eastAsia="Calibri" w:hAnsi="Times New Roman" w:cs="Times New Roman"/>
                <w:color w:val="auto"/>
                <w:spacing w:val="-1"/>
                <w:sz w:val="22"/>
                <w:szCs w:val="22"/>
              </w:rPr>
              <w:t>с</w:t>
            </w:r>
            <w:r w:rsidRPr="004B0650">
              <w:rPr>
                <w:rFonts w:ascii="Times New Roman" w:eastAsia="Calibri" w:hAnsi="Times New Roman" w:cs="Times New Roman"/>
                <w:color w:val="auto"/>
                <w:spacing w:val="-4"/>
                <w:sz w:val="22"/>
                <w:szCs w:val="22"/>
              </w:rPr>
              <w:t>к</w:t>
            </w:r>
            <w:r w:rsidRPr="004B0650">
              <w:rPr>
                <w:rFonts w:ascii="Times New Roman" w:eastAsia="Calibri" w:hAnsi="Times New Roman" w:cs="Times New Roman"/>
                <w:color w:val="auto"/>
                <w:sz w:val="22"/>
                <w:szCs w:val="22"/>
              </w:rPr>
              <w:t xml:space="preserve">и </w:t>
            </w:r>
            <w:r w:rsidRPr="004B0650">
              <w:rPr>
                <w:rFonts w:ascii="Times New Roman" w:eastAsia="Calibri" w:hAnsi="Times New Roman" w:cs="Times New Roman"/>
                <w:color w:val="auto"/>
                <w:spacing w:val="-6"/>
                <w:w w:val="103"/>
                <w:sz w:val="22"/>
                <w:szCs w:val="22"/>
              </w:rPr>
              <w:t>ј</w:t>
            </w:r>
            <w:r w:rsidRPr="004B0650">
              <w:rPr>
                <w:rFonts w:ascii="Times New Roman" w:eastAsia="Calibri" w:hAnsi="Times New Roman" w:cs="Times New Roman"/>
                <w:color w:val="auto"/>
                <w:spacing w:val="-1"/>
                <w:w w:val="103"/>
                <w:sz w:val="22"/>
                <w:szCs w:val="22"/>
              </w:rPr>
              <w:t>е</w:t>
            </w:r>
            <w:r w:rsidRPr="004B0650">
              <w:rPr>
                <w:rFonts w:ascii="Times New Roman" w:eastAsia="Calibri" w:hAnsi="Times New Roman" w:cs="Times New Roman"/>
                <w:color w:val="auto"/>
                <w:spacing w:val="-5"/>
                <w:w w:val="103"/>
                <w:sz w:val="22"/>
                <w:szCs w:val="22"/>
              </w:rPr>
              <w:t>з</w:t>
            </w:r>
            <w:r w:rsidRPr="004B0650">
              <w:rPr>
                <w:rFonts w:ascii="Times New Roman" w:eastAsia="Calibri" w:hAnsi="Times New Roman" w:cs="Times New Roman"/>
                <w:color w:val="auto"/>
                <w:spacing w:val="5"/>
                <w:w w:val="103"/>
                <w:sz w:val="22"/>
                <w:szCs w:val="22"/>
              </w:rPr>
              <w:t>и</w:t>
            </w:r>
            <w:r w:rsidRPr="004B0650">
              <w:rPr>
                <w:rFonts w:ascii="Times New Roman" w:eastAsia="Calibri" w:hAnsi="Times New Roman" w:cs="Times New Roman"/>
                <w:color w:val="auto"/>
                <w:w w:val="103"/>
                <w:sz w:val="22"/>
                <w:szCs w:val="22"/>
              </w:rPr>
              <w:t>к</w:t>
            </w:r>
          </w:p>
          <w:p w:rsidR="004B0650" w:rsidRPr="004B0650" w:rsidRDefault="004B0650" w:rsidP="004B0650">
            <w:pPr>
              <w:spacing w:line="240" w:lineRule="auto"/>
              <w:ind w:left="253" w:right="142" w:firstLine="0"/>
              <w:jc w:val="center"/>
              <w:rPr>
                <w:rFonts w:ascii="Times New Roman" w:eastAsia="Calibri" w:hAnsi="Times New Roman" w:cs="Times New Roman"/>
                <w:color w:val="auto"/>
                <w:sz w:val="22"/>
                <w:szCs w:val="22"/>
              </w:rPr>
            </w:pPr>
          </w:p>
        </w:tc>
        <w:tc>
          <w:tcPr>
            <w:tcW w:w="970" w:type="dxa"/>
            <w:tcBorders>
              <w:top w:val="single" w:sz="4" w:space="0" w:color="auto"/>
              <w:left w:val="single" w:sz="4" w:space="0" w:color="auto"/>
              <w:bottom w:val="single" w:sz="4" w:space="0" w:color="auto"/>
              <w:right w:val="single" w:sz="4" w:space="0" w:color="auto"/>
            </w:tcBorders>
            <w:vAlign w:val="center"/>
          </w:tcPr>
          <w:p w:rsidR="004B0650" w:rsidRPr="004B0650" w:rsidRDefault="004B0650" w:rsidP="004B0650">
            <w:pPr>
              <w:spacing w:before="4" w:line="240" w:lineRule="auto"/>
              <w:ind w:firstLine="0"/>
              <w:jc w:val="center"/>
              <w:rPr>
                <w:rFonts w:ascii="Times New Roman" w:eastAsia="Calibri" w:hAnsi="Times New Roman" w:cs="Times New Roman"/>
                <w:color w:val="auto"/>
                <w:sz w:val="22"/>
                <w:szCs w:val="22"/>
              </w:rPr>
            </w:pPr>
          </w:p>
          <w:p w:rsidR="004B0650" w:rsidRPr="004B0650" w:rsidRDefault="004B0650" w:rsidP="004B0650">
            <w:pPr>
              <w:spacing w:line="240" w:lineRule="auto"/>
              <w:ind w:left="209" w:right="212" w:firstLine="0"/>
              <w:jc w:val="center"/>
              <w:rPr>
                <w:rFonts w:ascii="Times New Roman" w:eastAsia="Calibri" w:hAnsi="Times New Roman" w:cs="Times New Roman"/>
                <w:color w:val="auto"/>
                <w:sz w:val="22"/>
                <w:szCs w:val="22"/>
              </w:rPr>
            </w:pPr>
            <w:r w:rsidRPr="004B0650">
              <w:rPr>
                <w:rFonts w:ascii="Times New Roman" w:eastAsia="Calibri" w:hAnsi="Times New Roman" w:cs="Times New Roman"/>
                <w:bCs/>
                <w:color w:val="auto"/>
                <w:spacing w:val="3"/>
                <w:w w:val="103"/>
                <w:sz w:val="22"/>
                <w:szCs w:val="22"/>
              </w:rPr>
              <w:t>9</w:t>
            </w:r>
          </w:p>
        </w:tc>
        <w:tc>
          <w:tcPr>
            <w:tcW w:w="830" w:type="dxa"/>
            <w:tcBorders>
              <w:top w:val="single" w:sz="4" w:space="0" w:color="auto"/>
              <w:left w:val="single" w:sz="4" w:space="0" w:color="auto"/>
              <w:bottom w:val="single" w:sz="4" w:space="0" w:color="auto"/>
              <w:right w:val="single" w:sz="4" w:space="0" w:color="auto"/>
            </w:tcBorders>
            <w:vAlign w:val="center"/>
          </w:tcPr>
          <w:p w:rsidR="004B0650" w:rsidRPr="004B0650" w:rsidRDefault="004B0650" w:rsidP="004B0650">
            <w:pPr>
              <w:spacing w:before="4" w:line="240" w:lineRule="auto"/>
              <w:ind w:firstLine="0"/>
              <w:jc w:val="center"/>
              <w:rPr>
                <w:rFonts w:ascii="Times New Roman" w:eastAsia="Calibri" w:hAnsi="Times New Roman" w:cs="Times New Roman"/>
                <w:color w:val="auto"/>
                <w:sz w:val="22"/>
                <w:szCs w:val="22"/>
              </w:rPr>
            </w:pPr>
          </w:p>
          <w:p w:rsidR="004B0650" w:rsidRPr="004B0650" w:rsidRDefault="004B0650" w:rsidP="004B0650">
            <w:pPr>
              <w:spacing w:line="240" w:lineRule="auto"/>
              <w:ind w:left="201" w:firstLine="0"/>
              <w:jc w:val="center"/>
              <w:rPr>
                <w:rFonts w:ascii="Times New Roman" w:eastAsia="Calibri" w:hAnsi="Times New Roman" w:cs="Times New Roman"/>
                <w:color w:val="auto"/>
                <w:sz w:val="22"/>
                <w:szCs w:val="22"/>
              </w:rPr>
            </w:pPr>
            <w:r w:rsidRPr="004B0650">
              <w:rPr>
                <w:rFonts w:ascii="Times New Roman" w:eastAsia="Calibri" w:hAnsi="Times New Roman" w:cs="Times New Roman"/>
                <w:bCs/>
                <w:color w:val="auto"/>
                <w:spacing w:val="4"/>
                <w:w w:val="103"/>
                <w:sz w:val="22"/>
                <w:szCs w:val="22"/>
              </w:rPr>
              <w:t>ДА</w:t>
            </w:r>
          </w:p>
        </w:tc>
        <w:tc>
          <w:tcPr>
            <w:tcW w:w="1155" w:type="dxa"/>
            <w:tcBorders>
              <w:top w:val="single" w:sz="4" w:space="0" w:color="auto"/>
              <w:left w:val="single" w:sz="4" w:space="0" w:color="auto"/>
              <w:bottom w:val="single" w:sz="4" w:space="0" w:color="auto"/>
              <w:right w:val="single" w:sz="4" w:space="0" w:color="auto"/>
            </w:tcBorders>
            <w:vAlign w:val="center"/>
            <w:hideMark/>
          </w:tcPr>
          <w:p w:rsidR="004B0650" w:rsidRPr="004B0650" w:rsidRDefault="004B0650" w:rsidP="004B0650">
            <w:pPr>
              <w:spacing w:line="240" w:lineRule="auto"/>
              <w:ind w:firstLine="0"/>
              <w:jc w:val="center"/>
              <w:rPr>
                <w:rFonts w:ascii="Times New Roman" w:eastAsia="Calibri" w:hAnsi="Times New Roman" w:cs="Times New Roman"/>
                <w:color w:val="auto"/>
                <w:sz w:val="22"/>
                <w:szCs w:val="22"/>
              </w:rPr>
            </w:pPr>
            <w:r w:rsidRPr="004B0650">
              <w:rPr>
                <w:rFonts w:ascii="Times New Roman" w:eastAsia="Calibri" w:hAnsi="Times New Roman" w:cs="Times New Roman"/>
                <w:color w:val="auto"/>
                <w:sz w:val="22"/>
                <w:szCs w:val="22"/>
              </w:rPr>
              <w:t>122,22</w:t>
            </w:r>
          </w:p>
        </w:tc>
        <w:tc>
          <w:tcPr>
            <w:tcW w:w="1701" w:type="dxa"/>
            <w:tcBorders>
              <w:top w:val="single" w:sz="4" w:space="0" w:color="auto"/>
              <w:left w:val="single" w:sz="4" w:space="0" w:color="auto"/>
              <w:bottom w:val="single" w:sz="4" w:space="0" w:color="auto"/>
              <w:right w:val="single" w:sz="4" w:space="0" w:color="auto"/>
            </w:tcBorders>
            <w:vAlign w:val="center"/>
          </w:tcPr>
          <w:p w:rsidR="004B0650" w:rsidRPr="004B0650" w:rsidRDefault="004B0650" w:rsidP="004B0650">
            <w:pPr>
              <w:spacing w:before="4" w:line="240" w:lineRule="auto"/>
              <w:ind w:firstLine="0"/>
              <w:jc w:val="center"/>
              <w:rPr>
                <w:rFonts w:ascii="Times New Roman" w:eastAsia="Calibri" w:hAnsi="Times New Roman" w:cs="Times New Roman"/>
                <w:color w:val="auto"/>
                <w:sz w:val="22"/>
                <w:szCs w:val="22"/>
              </w:rPr>
            </w:pPr>
          </w:p>
          <w:p w:rsidR="004B0650" w:rsidRPr="004B0650" w:rsidRDefault="004B0650" w:rsidP="004B0650">
            <w:pPr>
              <w:spacing w:line="240" w:lineRule="auto"/>
              <w:ind w:left="719" w:right="713" w:firstLine="0"/>
              <w:jc w:val="center"/>
              <w:rPr>
                <w:rFonts w:ascii="Times New Roman" w:eastAsia="Calibri" w:hAnsi="Times New Roman" w:cs="Times New Roman"/>
                <w:color w:val="auto"/>
                <w:sz w:val="22"/>
                <w:szCs w:val="22"/>
              </w:rPr>
            </w:pPr>
            <w:r w:rsidRPr="004B0650">
              <w:rPr>
                <w:rFonts w:ascii="Times New Roman" w:eastAsia="Calibri" w:hAnsi="Times New Roman" w:cs="Times New Roman"/>
                <w:bCs/>
                <w:color w:val="auto"/>
                <w:spacing w:val="2"/>
                <w:w w:val="103"/>
                <w:sz w:val="22"/>
                <w:szCs w:val="22"/>
              </w:rPr>
              <w:t>н</w:t>
            </w:r>
            <w:r w:rsidRPr="004B0650">
              <w:rPr>
                <w:rFonts w:ascii="Times New Roman" w:eastAsia="Calibri" w:hAnsi="Times New Roman" w:cs="Times New Roman"/>
                <w:bCs/>
                <w:color w:val="auto"/>
                <w:w w:val="103"/>
                <w:sz w:val="22"/>
                <w:szCs w:val="22"/>
              </w:rPr>
              <w:t>е</w:t>
            </w:r>
          </w:p>
        </w:tc>
      </w:tr>
      <w:tr w:rsidR="004B0650" w:rsidRPr="004B0650" w:rsidTr="00062BA8">
        <w:trPr>
          <w:trHeight w:hRule="exact" w:val="613"/>
          <w:jc w:val="center"/>
        </w:trPr>
        <w:tc>
          <w:tcPr>
            <w:tcW w:w="161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4B0650" w:rsidRPr="004B0650" w:rsidRDefault="004B0650" w:rsidP="004B0650">
            <w:pPr>
              <w:spacing w:line="240" w:lineRule="auto"/>
              <w:ind w:left="90" w:firstLine="0"/>
              <w:jc w:val="center"/>
              <w:rPr>
                <w:rFonts w:ascii="Times New Roman" w:eastAsia="Calibri" w:hAnsi="Times New Roman" w:cs="Times New Roman"/>
                <w:color w:val="auto"/>
                <w:sz w:val="22"/>
                <w:szCs w:val="22"/>
              </w:rPr>
            </w:pPr>
            <w:r w:rsidRPr="004B0650">
              <w:rPr>
                <w:rFonts w:ascii="Times New Roman" w:eastAsia="Calibri" w:hAnsi="Times New Roman" w:cs="Times New Roman"/>
                <w:b/>
                <w:bCs/>
                <w:color w:val="auto"/>
                <w:spacing w:val="-5"/>
                <w:w w:val="103"/>
                <w:sz w:val="22"/>
                <w:szCs w:val="22"/>
              </w:rPr>
              <w:t>Ч</w:t>
            </w:r>
            <w:r w:rsidRPr="004B0650">
              <w:rPr>
                <w:rFonts w:ascii="Times New Roman" w:eastAsia="Calibri" w:hAnsi="Times New Roman" w:cs="Times New Roman"/>
                <w:b/>
                <w:bCs/>
                <w:color w:val="auto"/>
                <w:spacing w:val="-2"/>
                <w:w w:val="103"/>
                <w:sz w:val="22"/>
                <w:szCs w:val="22"/>
              </w:rPr>
              <w:t>а</w:t>
            </w:r>
            <w:r w:rsidRPr="004B0650">
              <w:rPr>
                <w:rFonts w:ascii="Times New Roman" w:eastAsia="Calibri" w:hAnsi="Times New Roman" w:cs="Times New Roman"/>
                <w:b/>
                <w:bCs/>
                <w:color w:val="auto"/>
                <w:spacing w:val="7"/>
                <w:w w:val="103"/>
                <w:sz w:val="22"/>
                <w:szCs w:val="22"/>
              </w:rPr>
              <w:t>к</w:t>
            </w:r>
            <w:r w:rsidRPr="004B0650">
              <w:rPr>
                <w:rFonts w:ascii="Times New Roman" w:eastAsia="Calibri" w:hAnsi="Times New Roman" w:cs="Times New Roman"/>
                <w:b/>
                <w:bCs/>
                <w:color w:val="auto"/>
                <w:spacing w:val="-2"/>
                <w:w w:val="103"/>
                <w:sz w:val="22"/>
                <w:szCs w:val="22"/>
              </w:rPr>
              <w:t>ш</w:t>
            </w:r>
            <w:r w:rsidRPr="004B0650">
              <w:rPr>
                <w:rFonts w:ascii="Times New Roman" w:eastAsia="Calibri" w:hAnsi="Times New Roman" w:cs="Times New Roman"/>
                <w:b/>
                <w:bCs/>
                <w:color w:val="auto"/>
                <w:spacing w:val="-3"/>
                <w:w w:val="103"/>
                <w:sz w:val="22"/>
                <w:szCs w:val="22"/>
              </w:rPr>
              <w:t>ир</w:t>
            </w:r>
            <w:r w:rsidRPr="004B0650">
              <w:rPr>
                <w:rFonts w:ascii="Times New Roman" w:eastAsia="Calibri" w:hAnsi="Times New Roman" w:cs="Times New Roman"/>
                <w:b/>
                <w:bCs/>
                <w:color w:val="auto"/>
                <w:spacing w:val="7"/>
                <w:w w:val="103"/>
                <w:sz w:val="22"/>
                <w:szCs w:val="22"/>
              </w:rPr>
              <w:t>а</w:t>
            </w:r>
            <w:r w:rsidRPr="004B0650">
              <w:rPr>
                <w:rFonts w:ascii="Times New Roman" w:eastAsia="Calibri" w:hAnsi="Times New Roman" w:cs="Times New Roman"/>
                <w:b/>
                <w:bCs/>
                <w:color w:val="auto"/>
                <w:w w:val="103"/>
                <w:sz w:val="22"/>
                <w:szCs w:val="22"/>
              </w:rPr>
              <w:t>ш</w:t>
            </w:r>
          </w:p>
          <w:p w:rsidR="004B0650" w:rsidRPr="004B0650" w:rsidRDefault="004B0650" w:rsidP="004B0650">
            <w:pPr>
              <w:spacing w:before="2" w:line="240" w:lineRule="auto"/>
              <w:ind w:left="90" w:firstLine="0"/>
              <w:jc w:val="center"/>
              <w:rPr>
                <w:rFonts w:ascii="Times New Roman" w:eastAsia="Calibri" w:hAnsi="Times New Roman" w:cs="Times New Roman"/>
                <w:color w:val="auto"/>
                <w:sz w:val="22"/>
                <w:szCs w:val="22"/>
              </w:rPr>
            </w:pPr>
            <w:r w:rsidRPr="004B0650">
              <w:rPr>
                <w:rFonts w:ascii="Times New Roman" w:eastAsia="Calibri" w:hAnsi="Times New Roman" w:cs="Times New Roman"/>
                <w:b/>
                <w:bCs/>
                <w:color w:val="auto"/>
                <w:spacing w:val="1"/>
                <w:w w:val="103"/>
                <w:sz w:val="22"/>
                <w:szCs w:val="22"/>
              </w:rPr>
              <w:t>И</w:t>
            </w:r>
            <w:r w:rsidRPr="004B0650">
              <w:rPr>
                <w:rFonts w:ascii="Times New Roman" w:eastAsia="Calibri" w:hAnsi="Times New Roman" w:cs="Times New Roman"/>
                <w:b/>
                <w:bCs/>
                <w:color w:val="auto"/>
                <w:spacing w:val="-5"/>
                <w:w w:val="103"/>
                <w:sz w:val="22"/>
                <w:szCs w:val="22"/>
              </w:rPr>
              <w:t>в</w:t>
            </w:r>
            <w:r w:rsidRPr="004B0650">
              <w:rPr>
                <w:rFonts w:ascii="Times New Roman" w:eastAsia="Calibri" w:hAnsi="Times New Roman" w:cs="Times New Roman"/>
                <w:b/>
                <w:bCs/>
                <w:color w:val="auto"/>
                <w:spacing w:val="3"/>
                <w:w w:val="103"/>
                <w:sz w:val="22"/>
                <w:szCs w:val="22"/>
              </w:rPr>
              <w:t>а</w:t>
            </w:r>
            <w:r w:rsidRPr="004B0650">
              <w:rPr>
                <w:rFonts w:ascii="Times New Roman" w:eastAsia="Calibri" w:hAnsi="Times New Roman" w:cs="Times New Roman"/>
                <w:b/>
                <w:bCs/>
                <w:color w:val="auto"/>
                <w:spacing w:val="-3"/>
                <w:w w:val="103"/>
                <w:sz w:val="22"/>
                <w:szCs w:val="22"/>
              </w:rPr>
              <w:t>н</w:t>
            </w:r>
            <w:r w:rsidRPr="004B0650">
              <w:rPr>
                <w:rFonts w:ascii="Times New Roman" w:eastAsia="Calibri" w:hAnsi="Times New Roman" w:cs="Times New Roman"/>
                <w:b/>
                <w:bCs/>
                <w:color w:val="auto"/>
                <w:w w:val="103"/>
                <w:sz w:val="22"/>
                <w:szCs w:val="22"/>
              </w:rPr>
              <w:t>а</w:t>
            </w:r>
          </w:p>
        </w:tc>
        <w:tc>
          <w:tcPr>
            <w:tcW w:w="1980" w:type="dxa"/>
            <w:tcBorders>
              <w:top w:val="single" w:sz="4" w:space="0" w:color="auto"/>
              <w:left w:val="single" w:sz="4" w:space="0" w:color="auto"/>
              <w:bottom w:val="single" w:sz="4" w:space="0" w:color="auto"/>
              <w:right w:val="single" w:sz="4" w:space="0" w:color="auto"/>
            </w:tcBorders>
            <w:vAlign w:val="center"/>
            <w:hideMark/>
          </w:tcPr>
          <w:p w:rsidR="004B0650" w:rsidRPr="004B0650" w:rsidRDefault="004B0650" w:rsidP="004B0650">
            <w:pPr>
              <w:spacing w:line="240" w:lineRule="auto"/>
              <w:ind w:left="100" w:firstLine="0"/>
              <w:jc w:val="center"/>
              <w:rPr>
                <w:rFonts w:ascii="Times New Roman" w:eastAsia="Calibri" w:hAnsi="Times New Roman" w:cs="Times New Roman"/>
                <w:color w:val="auto"/>
                <w:sz w:val="22"/>
                <w:szCs w:val="22"/>
              </w:rPr>
            </w:pPr>
            <w:r w:rsidRPr="004B0650">
              <w:rPr>
                <w:rFonts w:ascii="Times New Roman" w:eastAsia="Calibri" w:hAnsi="Times New Roman" w:cs="Times New Roman"/>
                <w:color w:val="auto"/>
                <w:spacing w:val="2"/>
                <w:sz w:val="22"/>
                <w:szCs w:val="22"/>
              </w:rPr>
              <w:t>V</w:t>
            </w:r>
            <w:r w:rsidRPr="004B0650">
              <w:rPr>
                <w:rFonts w:ascii="Times New Roman" w:eastAsia="Calibri" w:hAnsi="Times New Roman" w:cs="Times New Roman"/>
                <w:color w:val="auto"/>
                <w:spacing w:val="-8"/>
                <w:sz w:val="22"/>
                <w:szCs w:val="22"/>
              </w:rPr>
              <w:t>I</w:t>
            </w:r>
            <w:r w:rsidRPr="004B0650">
              <w:rPr>
                <w:rFonts w:ascii="Times New Roman" w:eastAsia="Calibri" w:hAnsi="Times New Roman" w:cs="Times New Roman"/>
                <w:color w:val="auto"/>
                <w:spacing w:val="-3"/>
                <w:sz w:val="22"/>
                <w:szCs w:val="22"/>
              </w:rPr>
              <w:t>I</w:t>
            </w:r>
            <w:r w:rsidRPr="004B0650">
              <w:rPr>
                <w:rFonts w:ascii="Times New Roman" w:eastAsia="Calibri" w:hAnsi="Times New Roman" w:cs="Times New Roman"/>
                <w:color w:val="auto"/>
                <w:sz w:val="22"/>
                <w:szCs w:val="22"/>
              </w:rPr>
              <w:t>–</w:t>
            </w:r>
            <w:r w:rsidRPr="004B0650">
              <w:rPr>
                <w:rFonts w:ascii="Times New Roman" w:eastAsia="Calibri" w:hAnsi="Times New Roman" w:cs="Times New Roman"/>
                <w:color w:val="auto"/>
                <w:spacing w:val="-2"/>
                <w:w w:val="103"/>
                <w:sz w:val="22"/>
                <w:szCs w:val="22"/>
              </w:rPr>
              <w:t>П</w:t>
            </w:r>
            <w:r w:rsidRPr="004B0650">
              <w:rPr>
                <w:rFonts w:ascii="Times New Roman" w:eastAsia="Calibri" w:hAnsi="Times New Roman" w:cs="Times New Roman"/>
                <w:color w:val="auto"/>
                <w:spacing w:val="7"/>
                <w:w w:val="103"/>
                <w:sz w:val="22"/>
                <w:szCs w:val="22"/>
              </w:rPr>
              <w:t>р</w:t>
            </w:r>
            <w:r w:rsidRPr="004B0650">
              <w:rPr>
                <w:rFonts w:ascii="Times New Roman" w:eastAsia="Calibri" w:hAnsi="Times New Roman" w:cs="Times New Roman"/>
                <w:color w:val="auto"/>
                <w:spacing w:val="-7"/>
                <w:w w:val="103"/>
                <w:sz w:val="22"/>
                <w:szCs w:val="22"/>
              </w:rPr>
              <w:t>о</w:t>
            </w:r>
            <w:r w:rsidRPr="004B0650">
              <w:rPr>
                <w:rFonts w:ascii="Times New Roman" w:eastAsia="Calibri" w:hAnsi="Times New Roman" w:cs="Times New Roman"/>
                <w:color w:val="auto"/>
                <w:spacing w:val="2"/>
                <w:w w:val="103"/>
                <w:sz w:val="22"/>
                <w:szCs w:val="22"/>
              </w:rPr>
              <w:t>ф</w:t>
            </w:r>
            <w:r w:rsidRPr="004B0650">
              <w:rPr>
                <w:rFonts w:ascii="Times New Roman" w:eastAsia="Calibri" w:hAnsi="Times New Roman" w:cs="Times New Roman"/>
                <w:color w:val="auto"/>
                <w:spacing w:val="-1"/>
                <w:w w:val="103"/>
                <w:sz w:val="22"/>
                <w:szCs w:val="22"/>
              </w:rPr>
              <w:t>ес</w:t>
            </w:r>
            <w:r w:rsidRPr="004B0650">
              <w:rPr>
                <w:rFonts w:ascii="Times New Roman" w:eastAsia="Calibri" w:hAnsi="Times New Roman" w:cs="Times New Roman"/>
                <w:color w:val="auto"/>
                <w:spacing w:val="-7"/>
                <w:w w:val="103"/>
                <w:sz w:val="22"/>
                <w:szCs w:val="22"/>
              </w:rPr>
              <w:t>о</w:t>
            </w:r>
            <w:r w:rsidRPr="004B0650">
              <w:rPr>
                <w:rFonts w:ascii="Times New Roman" w:eastAsia="Calibri" w:hAnsi="Times New Roman" w:cs="Times New Roman"/>
                <w:color w:val="auto"/>
                <w:w w:val="103"/>
                <w:sz w:val="22"/>
                <w:szCs w:val="22"/>
              </w:rPr>
              <w:t>р</w:t>
            </w:r>
          </w:p>
          <w:p w:rsidR="004B0650" w:rsidRPr="004B0650" w:rsidRDefault="004B0650" w:rsidP="004B0650">
            <w:pPr>
              <w:spacing w:before="2" w:line="240" w:lineRule="auto"/>
              <w:ind w:left="100" w:firstLine="0"/>
              <w:jc w:val="center"/>
              <w:rPr>
                <w:rFonts w:ascii="Times New Roman" w:eastAsia="Calibri" w:hAnsi="Times New Roman" w:cs="Times New Roman"/>
                <w:color w:val="auto"/>
                <w:sz w:val="22"/>
                <w:szCs w:val="22"/>
              </w:rPr>
            </w:pPr>
            <w:r w:rsidRPr="004B0650">
              <w:rPr>
                <w:rFonts w:ascii="Times New Roman" w:eastAsia="Calibri" w:hAnsi="Times New Roman" w:cs="Times New Roman"/>
                <w:color w:val="auto"/>
                <w:spacing w:val="-5"/>
                <w:sz w:val="22"/>
                <w:szCs w:val="22"/>
              </w:rPr>
              <w:t>Е</w:t>
            </w:r>
            <w:r w:rsidRPr="004B0650">
              <w:rPr>
                <w:rFonts w:ascii="Times New Roman" w:eastAsia="Calibri" w:hAnsi="Times New Roman" w:cs="Times New Roman"/>
                <w:color w:val="auto"/>
                <w:spacing w:val="1"/>
                <w:sz w:val="22"/>
                <w:szCs w:val="22"/>
              </w:rPr>
              <w:t>нг</w:t>
            </w:r>
            <w:r w:rsidRPr="004B0650">
              <w:rPr>
                <w:rFonts w:ascii="Times New Roman" w:eastAsia="Calibri" w:hAnsi="Times New Roman" w:cs="Times New Roman"/>
                <w:color w:val="auto"/>
                <w:spacing w:val="-2"/>
                <w:sz w:val="22"/>
                <w:szCs w:val="22"/>
              </w:rPr>
              <w:t>л</w:t>
            </w:r>
            <w:r w:rsidRPr="004B0650">
              <w:rPr>
                <w:rFonts w:ascii="Times New Roman" w:eastAsia="Calibri" w:hAnsi="Times New Roman" w:cs="Times New Roman"/>
                <w:color w:val="auto"/>
                <w:spacing w:val="-1"/>
                <w:sz w:val="22"/>
                <w:szCs w:val="22"/>
              </w:rPr>
              <w:t>е</w:t>
            </w:r>
            <w:r w:rsidRPr="004B0650">
              <w:rPr>
                <w:rFonts w:ascii="Times New Roman" w:eastAsia="Calibri" w:hAnsi="Times New Roman" w:cs="Times New Roman"/>
                <w:color w:val="auto"/>
                <w:spacing w:val="-5"/>
                <w:sz w:val="22"/>
                <w:szCs w:val="22"/>
              </w:rPr>
              <w:t>с</w:t>
            </w:r>
            <w:r w:rsidRPr="004B0650">
              <w:rPr>
                <w:rFonts w:ascii="Times New Roman" w:eastAsia="Calibri" w:hAnsi="Times New Roman" w:cs="Times New Roman"/>
                <w:color w:val="auto"/>
                <w:spacing w:val="5"/>
                <w:sz w:val="22"/>
                <w:szCs w:val="22"/>
              </w:rPr>
              <w:t>к</w:t>
            </w:r>
            <w:r w:rsidRPr="004B0650">
              <w:rPr>
                <w:rFonts w:ascii="Times New Roman" w:eastAsia="Calibri" w:hAnsi="Times New Roman" w:cs="Times New Roman"/>
                <w:color w:val="auto"/>
                <w:spacing w:val="-2"/>
                <w:sz w:val="22"/>
                <w:szCs w:val="22"/>
              </w:rPr>
              <w:t>о</w:t>
            </w:r>
            <w:r w:rsidRPr="004B0650">
              <w:rPr>
                <w:rFonts w:ascii="Times New Roman" w:eastAsia="Calibri" w:hAnsi="Times New Roman" w:cs="Times New Roman"/>
                <w:color w:val="auto"/>
                <w:sz w:val="22"/>
                <w:szCs w:val="22"/>
              </w:rPr>
              <w:t xml:space="preserve">г </w:t>
            </w:r>
            <w:r w:rsidRPr="004B0650">
              <w:rPr>
                <w:rFonts w:ascii="Times New Roman" w:eastAsia="Calibri" w:hAnsi="Times New Roman" w:cs="Times New Roman"/>
                <w:color w:val="auto"/>
                <w:spacing w:val="-6"/>
                <w:w w:val="103"/>
                <w:sz w:val="22"/>
                <w:szCs w:val="22"/>
              </w:rPr>
              <w:t>ј</w:t>
            </w:r>
            <w:r w:rsidRPr="004B0650">
              <w:rPr>
                <w:rFonts w:ascii="Times New Roman" w:eastAsia="Calibri" w:hAnsi="Times New Roman" w:cs="Times New Roman"/>
                <w:color w:val="auto"/>
                <w:spacing w:val="4"/>
                <w:w w:val="103"/>
                <w:sz w:val="22"/>
                <w:szCs w:val="22"/>
              </w:rPr>
              <w:t>е</w:t>
            </w:r>
            <w:r w:rsidRPr="004B0650">
              <w:rPr>
                <w:rFonts w:ascii="Times New Roman" w:eastAsia="Calibri" w:hAnsi="Times New Roman" w:cs="Times New Roman"/>
                <w:color w:val="auto"/>
                <w:spacing w:val="-5"/>
                <w:w w:val="103"/>
                <w:sz w:val="22"/>
                <w:szCs w:val="22"/>
              </w:rPr>
              <w:t>з</w:t>
            </w:r>
            <w:r w:rsidRPr="004B0650">
              <w:rPr>
                <w:rFonts w:ascii="Times New Roman" w:eastAsia="Calibri" w:hAnsi="Times New Roman" w:cs="Times New Roman"/>
                <w:color w:val="auto"/>
                <w:spacing w:val="5"/>
                <w:w w:val="103"/>
                <w:sz w:val="22"/>
                <w:szCs w:val="22"/>
              </w:rPr>
              <w:t>и</w:t>
            </w:r>
            <w:r w:rsidRPr="004B0650">
              <w:rPr>
                <w:rFonts w:ascii="Times New Roman" w:eastAsia="Calibri" w:hAnsi="Times New Roman" w:cs="Times New Roman"/>
                <w:color w:val="auto"/>
                <w:spacing w:val="1"/>
                <w:w w:val="103"/>
                <w:sz w:val="22"/>
                <w:szCs w:val="22"/>
              </w:rPr>
              <w:t>к</w:t>
            </w:r>
            <w:r w:rsidRPr="004B0650">
              <w:rPr>
                <w:rFonts w:ascii="Times New Roman" w:eastAsia="Calibri" w:hAnsi="Times New Roman" w:cs="Times New Roman"/>
                <w:color w:val="auto"/>
                <w:w w:val="103"/>
                <w:sz w:val="22"/>
                <w:szCs w:val="22"/>
              </w:rPr>
              <w:t>а</w:t>
            </w:r>
          </w:p>
        </w:tc>
        <w:tc>
          <w:tcPr>
            <w:tcW w:w="2095" w:type="dxa"/>
            <w:tcBorders>
              <w:top w:val="single" w:sz="4" w:space="0" w:color="auto"/>
              <w:left w:val="single" w:sz="4" w:space="0" w:color="auto"/>
              <w:bottom w:val="single" w:sz="4" w:space="0" w:color="auto"/>
              <w:right w:val="single" w:sz="4" w:space="0" w:color="auto"/>
            </w:tcBorders>
            <w:vAlign w:val="center"/>
            <w:hideMark/>
          </w:tcPr>
          <w:p w:rsidR="004B0650" w:rsidRPr="004B0650" w:rsidRDefault="004B0650" w:rsidP="004B0650">
            <w:pPr>
              <w:spacing w:line="240" w:lineRule="auto"/>
              <w:ind w:right="142" w:firstLine="0"/>
              <w:jc w:val="center"/>
              <w:rPr>
                <w:rFonts w:ascii="Times New Roman" w:eastAsia="Calibri" w:hAnsi="Times New Roman" w:cs="Times New Roman"/>
                <w:color w:val="auto"/>
                <w:sz w:val="22"/>
                <w:szCs w:val="22"/>
              </w:rPr>
            </w:pPr>
            <w:r w:rsidRPr="004B0650">
              <w:rPr>
                <w:rFonts w:ascii="Times New Roman" w:eastAsia="Calibri" w:hAnsi="Times New Roman" w:cs="Times New Roman"/>
                <w:color w:val="auto"/>
                <w:sz w:val="22"/>
                <w:szCs w:val="22"/>
              </w:rPr>
              <w:t>Е</w:t>
            </w:r>
            <w:r w:rsidRPr="004B0650">
              <w:rPr>
                <w:rFonts w:ascii="Times New Roman" w:eastAsia="Calibri" w:hAnsi="Times New Roman" w:cs="Times New Roman"/>
                <w:color w:val="auto"/>
                <w:spacing w:val="1"/>
                <w:sz w:val="22"/>
                <w:szCs w:val="22"/>
              </w:rPr>
              <w:t>нг</w:t>
            </w:r>
            <w:r w:rsidRPr="004B0650">
              <w:rPr>
                <w:rFonts w:ascii="Times New Roman" w:eastAsia="Calibri" w:hAnsi="Times New Roman" w:cs="Times New Roman"/>
                <w:color w:val="auto"/>
                <w:spacing w:val="-2"/>
                <w:sz w:val="22"/>
                <w:szCs w:val="22"/>
              </w:rPr>
              <w:t>л</w:t>
            </w:r>
            <w:r w:rsidRPr="004B0650">
              <w:rPr>
                <w:rFonts w:ascii="Times New Roman" w:eastAsia="Calibri" w:hAnsi="Times New Roman" w:cs="Times New Roman"/>
                <w:color w:val="auto"/>
                <w:spacing w:val="-1"/>
                <w:sz w:val="22"/>
                <w:szCs w:val="22"/>
              </w:rPr>
              <w:t>ес</w:t>
            </w:r>
            <w:r w:rsidRPr="004B0650">
              <w:rPr>
                <w:rFonts w:ascii="Times New Roman" w:eastAsia="Calibri" w:hAnsi="Times New Roman" w:cs="Times New Roman"/>
                <w:color w:val="auto"/>
                <w:spacing w:val="-4"/>
                <w:sz w:val="22"/>
                <w:szCs w:val="22"/>
              </w:rPr>
              <w:t>к</w:t>
            </w:r>
            <w:r w:rsidRPr="004B0650">
              <w:rPr>
                <w:rFonts w:ascii="Times New Roman" w:eastAsia="Calibri" w:hAnsi="Times New Roman" w:cs="Times New Roman"/>
                <w:color w:val="auto"/>
                <w:sz w:val="22"/>
                <w:szCs w:val="22"/>
              </w:rPr>
              <w:t xml:space="preserve">и </w:t>
            </w:r>
            <w:r w:rsidRPr="004B0650">
              <w:rPr>
                <w:rFonts w:ascii="Times New Roman" w:eastAsia="Calibri" w:hAnsi="Times New Roman" w:cs="Times New Roman"/>
                <w:color w:val="auto"/>
                <w:spacing w:val="-2"/>
                <w:w w:val="103"/>
                <w:sz w:val="22"/>
                <w:szCs w:val="22"/>
              </w:rPr>
              <w:t>ј</w:t>
            </w:r>
            <w:r w:rsidRPr="004B0650">
              <w:rPr>
                <w:rFonts w:ascii="Times New Roman" w:eastAsia="Calibri" w:hAnsi="Times New Roman" w:cs="Times New Roman"/>
                <w:color w:val="auto"/>
                <w:spacing w:val="-5"/>
                <w:w w:val="103"/>
                <w:sz w:val="22"/>
                <w:szCs w:val="22"/>
              </w:rPr>
              <w:t>е</w:t>
            </w:r>
            <w:r w:rsidRPr="004B0650">
              <w:rPr>
                <w:rFonts w:ascii="Times New Roman" w:eastAsia="Calibri" w:hAnsi="Times New Roman" w:cs="Times New Roman"/>
                <w:color w:val="auto"/>
                <w:spacing w:val="-1"/>
                <w:w w:val="103"/>
                <w:sz w:val="22"/>
                <w:szCs w:val="22"/>
              </w:rPr>
              <w:t>з</w:t>
            </w:r>
            <w:r w:rsidRPr="004B0650">
              <w:rPr>
                <w:rFonts w:ascii="Times New Roman" w:eastAsia="Calibri" w:hAnsi="Times New Roman" w:cs="Times New Roman"/>
                <w:color w:val="auto"/>
                <w:spacing w:val="1"/>
                <w:w w:val="103"/>
                <w:sz w:val="22"/>
                <w:szCs w:val="22"/>
              </w:rPr>
              <w:t>и</w:t>
            </w:r>
            <w:r w:rsidRPr="004B0650">
              <w:rPr>
                <w:rFonts w:ascii="Times New Roman" w:eastAsia="Calibri" w:hAnsi="Times New Roman" w:cs="Times New Roman"/>
                <w:color w:val="auto"/>
                <w:w w:val="103"/>
                <w:sz w:val="22"/>
                <w:szCs w:val="22"/>
              </w:rPr>
              <w:t>к</w:t>
            </w:r>
          </w:p>
        </w:tc>
        <w:tc>
          <w:tcPr>
            <w:tcW w:w="970" w:type="dxa"/>
            <w:tcBorders>
              <w:top w:val="single" w:sz="4" w:space="0" w:color="auto"/>
              <w:left w:val="single" w:sz="4" w:space="0" w:color="auto"/>
              <w:bottom w:val="single" w:sz="4" w:space="0" w:color="auto"/>
              <w:right w:val="single" w:sz="4" w:space="0" w:color="auto"/>
            </w:tcBorders>
            <w:vAlign w:val="center"/>
          </w:tcPr>
          <w:p w:rsidR="004B0650" w:rsidRPr="004B0650" w:rsidRDefault="004B0650" w:rsidP="004B0650">
            <w:pPr>
              <w:spacing w:before="10" w:line="240" w:lineRule="auto"/>
              <w:ind w:firstLine="0"/>
              <w:jc w:val="center"/>
              <w:rPr>
                <w:rFonts w:ascii="Times New Roman" w:eastAsia="Calibri" w:hAnsi="Times New Roman" w:cs="Times New Roman"/>
                <w:color w:val="auto"/>
                <w:sz w:val="22"/>
                <w:szCs w:val="22"/>
              </w:rPr>
            </w:pPr>
          </w:p>
          <w:p w:rsidR="004B0650" w:rsidRPr="004B0650" w:rsidRDefault="004B0650" w:rsidP="004B0650">
            <w:pPr>
              <w:spacing w:line="240" w:lineRule="auto"/>
              <w:ind w:left="257" w:right="265" w:firstLine="0"/>
              <w:jc w:val="center"/>
              <w:rPr>
                <w:rFonts w:ascii="Times New Roman" w:eastAsia="Calibri" w:hAnsi="Times New Roman" w:cs="Times New Roman"/>
                <w:color w:val="auto"/>
                <w:sz w:val="22"/>
                <w:szCs w:val="22"/>
                <w:lang w:val="sr-Cyrl-CS"/>
              </w:rPr>
            </w:pPr>
            <w:r w:rsidRPr="004B0650">
              <w:rPr>
                <w:rFonts w:ascii="Times New Roman" w:eastAsia="Calibri" w:hAnsi="Times New Roman" w:cs="Times New Roman"/>
                <w:bCs/>
                <w:color w:val="auto"/>
                <w:w w:val="103"/>
                <w:sz w:val="22"/>
                <w:szCs w:val="22"/>
                <w:lang w:val="sr-Cyrl-CS"/>
              </w:rPr>
              <w:t>17</w:t>
            </w:r>
          </w:p>
        </w:tc>
        <w:tc>
          <w:tcPr>
            <w:tcW w:w="830" w:type="dxa"/>
            <w:tcBorders>
              <w:top w:val="single" w:sz="4" w:space="0" w:color="auto"/>
              <w:left w:val="single" w:sz="4" w:space="0" w:color="auto"/>
              <w:bottom w:val="single" w:sz="4" w:space="0" w:color="auto"/>
              <w:right w:val="single" w:sz="4" w:space="0" w:color="auto"/>
            </w:tcBorders>
            <w:vAlign w:val="center"/>
          </w:tcPr>
          <w:p w:rsidR="004B0650" w:rsidRPr="004B0650" w:rsidRDefault="004B0650" w:rsidP="004B0650">
            <w:pPr>
              <w:spacing w:before="10" w:line="240" w:lineRule="auto"/>
              <w:ind w:firstLine="0"/>
              <w:jc w:val="center"/>
              <w:rPr>
                <w:rFonts w:ascii="Times New Roman" w:eastAsia="Calibri" w:hAnsi="Times New Roman" w:cs="Times New Roman"/>
                <w:color w:val="auto"/>
                <w:sz w:val="22"/>
                <w:szCs w:val="22"/>
              </w:rPr>
            </w:pPr>
          </w:p>
          <w:p w:rsidR="004B0650" w:rsidRPr="004B0650" w:rsidRDefault="004B0650" w:rsidP="004B0650">
            <w:pPr>
              <w:spacing w:line="240" w:lineRule="auto"/>
              <w:ind w:left="201" w:firstLine="0"/>
              <w:jc w:val="center"/>
              <w:rPr>
                <w:rFonts w:ascii="Times New Roman" w:eastAsia="Calibri" w:hAnsi="Times New Roman" w:cs="Times New Roman"/>
                <w:color w:val="auto"/>
                <w:sz w:val="22"/>
                <w:szCs w:val="22"/>
              </w:rPr>
            </w:pPr>
            <w:r w:rsidRPr="004B0650">
              <w:rPr>
                <w:rFonts w:ascii="Times New Roman" w:eastAsia="Calibri" w:hAnsi="Times New Roman" w:cs="Times New Roman"/>
                <w:bCs/>
                <w:color w:val="auto"/>
                <w:spacing w:val="4"/>
                <w:w w:val="103"/>
                <w:sz w:val="22"/>
                <w:szCs w:val="22"/>
              </w:rPr>
              <w:t>Д</w:t>
            </w:r>
            <w:r w:rsidRPr="004B0650">
              <w:rPr>
                <w:rFonts w:ascii="Times New Roman" w:eastAsia="Calibri" w:hAnsi="Times New Roman" w:cs="Times New Roman"/>
                <w:bCs/>
                <w:color w:val="auto"/>
                <w:w w:val="103"/>
                <w:sz w:val="22"/>
                <w:szCs w:val="22"/>
              </w:rPr>
              <w:t>А</w:t>
            </w:r>
          </w:p>
        </w:tc>
        <w:tc>
          <w:tcPr>
            <w:tcW w:w="1155" w:type="dxa"/>
            <w:tcBorders>
              <w:top w:val="single" w:sz="4" w:space="0" w:color="auto"/>
              <w:left w:val="single" w:sz="4" w:space="0" w:color="auto"/>
              <w:bottom w:val="single" w:sz="4" w:space="0" w:color="auto"/>
              <w:right w:val="single" w:sz="4" w:space="0" w:color="auto"/>
            </w:tcBorders>
            <w:vAlign w:val="center"/>
          </w:tcPr>
          <w:p w:rsidR="004B0650" w:rsidRPr="004B0650" w:rsidRDefault="004B0650" w:rsidP="004B0650">
            <w:pPr>
              <w:spacing w:before="10" w:line="240" w:lineRule="auto"/>
              <w:ind w:left="-90" w:firstLine="90"/>
              <w:jc w:val="center"/>
              <w:rPr>
                <w:rFonts w:ascii="Times New Roman" w:eastAsia="Calibri" w:hAnsi="Times New Roman" w:cs="Times New Roman"/>
                <w:color w:val="auto"/>
                <w:sz w:val="22"/>
                <w:szCs w:val="22"/>
              </w:rPr>
            </w:pPr>
            <w:r w:rsidRPr="004B0650">
              <w:rPr>
                <w:rFonts w:ascii="Times New Roman" w:eastAsia="Calibri" w:hAnsi="Times New Roman" w:cs="Times New Roman"/>
                <w:color w:val="auto"/>
                <w:sz w:val="22"/>
                <w:szCs w:val="22"/>
              </w:rPr>
              <w:t>122,22</w:t>
            </w:r>
          </w:p>
          <w:p w:rsidR="004B0650" w:rsidRPr="004B0650" w:rsidRDefault="004B0650" w:rsidP="004B0650">
            <w:pPr>
              <w:spacing w:line="240" w:lineRule="auto"/>
              <w:ind w:firstLine="0"/>
              <w:jc w:val="left"/>
              <w:rPr>
                <w:rFonts w:ascii="Times New Roman" w:eastAsia="Calibri" w:hAnsi="Times New Roman" w:cs="Times New Roman"/>
                <w:color w:val="auto"/>
                <w:sz w:val="22"/>
                <w:szCs w:val="22"/>
              </w:rPr>
            </w:pPr>
          </w:p>
        </w:tc>
        <w:tc>
          <w:tcPr>
            <w:tcW w:w="1701" w:type="dxa"/>
            <w:tcBorders>
              <w:top w:val="single" w:sz="4" w:space="0" w:color="auto"/>
              <w:left w:val="single" w:sz="4" w:space="0" w:color="auto"/>
              <w:bottom w:val="single" w:sz="4" w:space="0" w:color="auto"/>
              <w:right w:val="single" w:sz="4" w:space="0" w:color="auto"/>
            </w:tcBorders>
            <w:vAlign w:val="center"/>
          </w:tcPr>
          <w:p w:rsidR="004B0650" w:rsidRPr="004B0650" w:rsidRDefault="004B0650" w:rsidP="004B0650">
            <w:pPr>
              <w:spacing w:before="10" w:line="240" w:lineRule="auto"/>
              <w:ind w:firstLine="0"/>
              <w:jc w:val="center"/>
              <w:rPr>
                <w:rFonts w:ascii="Times New Roman" w:eastAsia="Calibri" w:hAnsi="Times New Roman" w:cs="Times New Roman"/>
                <w:color w:val="auto"/>
                <w:sz w:val="22"/>
                <w:szCs w:val="22"/>
              </w:rPr>
            </w:pPr>
          </w:p>
          <w:p w:rsidR="004B0650" w:rsidRPr="004B0650" w:rsidRDefault="004B0650" w:rsidP="004B0650">
            <w:pPr>
              <w:spacing w:line="240" w:lineRule="auto"/>
              <w:ind w:left="719" w:right="713" w:firstLine="0"/>
              <w:jc w:val="center"/>
              <w:rPr>
                <w:rFonts w:ascii="Times New Roman" w:eastAsia="Calibri" w:hAnsi="Times New Roman" w:cs="Times New Roman"/>
                <w:color w:val="auto"/>
                <w:sz w:val="22"/>
                <w:szCs w:val="22"/>
              </w:rPr>
            </w:pPr>
            <w:r w:rsidRPr="004B0650">
              <w:rPr>
                <w:rFonts w:ascii="Times New Roman" w:eastAsia="Calibri" w:hAnsi="Times New Roman" w:cs="Times New Roman"/>
                <w:bCs/>
                <w:color w:val="auto"/>
                <w:spacing w:val="2"/>
                <w:w w:val="103"/>
                <w:sz w:val="22"/>
                <w:szCs w:val="22"/>
              </w:rPr>
              <w:t>н</w:t>
            </w:r>
            <w:r w:rsidRPr="004B0650">
              <w:rPr>
                <w:rFonts w:ascii="Times New Roman" w:eastAsia="Calibri" w:hAnsi="Times New Roman" w:cs="Times New Roman"/>
                <w:bCs/>
                <w:color w:val="auto"/>
                <w:w w:val="103"/>
                <w:sz w:val="22"/>
                <w:szCs w:val="22"/>
              </w:rPr>
              <w:t>е</w:t>
            </w:r>
          </w:p>
        </w:tc>
      </w:tr>
      <w:tr w:rsidR="004B0650" w:rsidRPr="004B0650" w:rsidTr="00062BA8">
        <w:trPr>
          <w:trHeight w:hRule="exact" w:val="541"/>
          <w:jc w:val="center"/>
        </w:trPr>
        <w:tc>
          <w:tcPr>
            <w:tcW w:w="161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4B0650" w:rsidRPr="004B0650" w:rsidRDefault="004B0650" w:rsidP="004B0650">
            <w:pPr>
              <w:spacing w:line="240" w:lineRule="auto"/>
              <w:ind w:left="90" w:firstLine="0"/>
              <w:jc w:val="center"/>
              <w:rPr>
                <w:rFonts w:ascii="Times New Roman" w:eastAsia="Calibri" w:hAnsi="Times New Roman" w:cs="Times New Roman"/>
                <w:color w:val="auto"/>
                <w:sz w:val="22"/>
                <w:szCs w:val="22"/>
              </w:rPr>
            </w:pPr>
            <w:r w:rsidRPr="004B0650">
              <w:rPr>
                <w:rFonts w:ascii="Times New Roman" w:eastAsia="Calibri" w:hAnsi="Times New Roman" w:cs="Times New Roman"/>
                <w:b/>
                <w:bCs/>
                <w:color w:val="auto"/>
                <w:spacing w:val="-3"/>
                <w:w w:val="103"/>
                <w:sz w:val="22"/>
                <w:szCs w:val="22"/>
              </w:rPr>
              <w:t>К</w:t>
            </w:r>
            <w:r w:rsidRPr="004B0650">
              <w:rPr>
                <w:rFonts w:ascii="Times New Roman" w:eastAsia="Calibri" w:hAnsi="Times New Roman" w:cs="Times New Roman"/>
                <w:b/>
                <w:bCs/>
                <w:color w:val="auto"/>
                <w:spacing w:val="1"/>
                <w:w w:val="103"/>
                <w:sz w:val="22"/>
                <w:szCs w:val="22"/>
              </w:rPr>
              <w:t>р</w:t>
            </w:r>
            <w:r w:rsidRPr="004B0650">
              <w:rPr>
                <w:rFonts w:ascii="Times New Roman" w:eastAsia="Calibri" w:hAnsi="Times New Roman" w:cs="Times New Roman"/>
                <w:b/>
                <w:bCs/>
                <w:color w:val="auto"/>
                <w:spacing w:val="-1"/>
                <w:w w:val="103"/>
                <w:sz w:val="22"/>
                <w:szCs w:val="22"/>
              </w:rPr>
              <w:t>е</w:t>
            </w:r>
            <w:r w:rsidRPr="004B0650">
              <w:rPr>
                <w:rFonts w:ascii="Times New Roman" w:eastAsia="Calibri" w:hAnsi="Times New Roman" w:cs="Times New Roman"/>
                <w:b/>
                <w:bCs/>
                <w:color w:val="auto"/>
                <w:spacing w:val="-5"/>
                <w:w w:val="103"/>
                <w:sz w:val="22"/>
                <w:szCs w:val="22"/>
              </w:rPr>
              <w:t>с</w:t>
            </w:r>
            <w:r w:rsidRPr="004B0650">
              <w:rPr>
                <w:rFonts w:ascii="Times New Roman" w:eastAsia="Calibri" w:hAnsi="Times New Roman" w:cs="Times New Roman"/>
                <w:b/>
                <w:bCs/>
                <w:color w:val="auto"/>
                <w:spacing w:val="7"/>
                <w:w w:val="103"/>
                <w:sz w:val="22"/>
                <w:szCs w:val="22"/>
              </w:rPr>
              <w:t>и</w:t>
            </w:r>
            <w:r w:rsidRPr="004B0650">
              <w:rPr>
                <w:rFonts w:ascii="Times New Roman" w:eastAsia="Calibri" w:hAnsi="Times New Roman" w:cs="Times New Roman"/>
                <w:b/>
                <w:bCs/>
                <w:color w:val="auto"/>
                <w:w w:val="103"/>
                <w:sz w:val="22"/>
                <w:szCs w:val="22"/>
              </w:rPr>
              <w:t xml:space="preserve">ћ </w:t>
            </w:r>
            <w:r w:rsidRPr="004B0650">
              <w:rPr>
                <w:rFonts w:ascii="Times New Roman" w:eastAsia="Calibri" w:hAnsi="Times New Roman" w:cs="Times New Roman"/>
                <w:b/>
                <w:bCs/>
                <w:color w:val="auto"/>
                <w:spacing w:val="1"/>
                <w:w w:val="103"/>
                <w:sz w:val="22"/>
                <w:szCs w:val="22"/>
              </w:rPr>
              <w:t>И</w:t>
            </w:r>
            <w:r w:rsidRPr="004B0650">
              <w:rPr>
                <w:rFonts w:ascii="Times New Roman" w:eastAsia="Calibri" w:hAnsi="Times New Roman" w:cs="Times New Roman"/>
                <w:b/>
                <w:bCs/>
                <w:color w:val="auto"/>
                <w:spacing w:val="-3"/>
                <w:w w:val="103"/>
                <w:sz w:val="22"/>
                <w:szCs w:val="22"/>
              </w:rPr>
              <w:t>ри</w:t>
            </w:r>
            <w:r w:rsidRPr="004B0650">
              <w:rPr>
                <w:rFonts w:ascii="Times New Roman" w:eastAsia="Calibri" w:hAnsi="Times New Roman" w:cs="Times New Roman"/>
                <w:b/>
                <w:bCs/>
                <w:color w:val="auto"/>
                <w:spacing w:val="2"/>
                <w:w w:val="103"/>
                <w:sz w:val="22"/>
                <w:szCs w:val="22"/>
              </w:rPr>
              <w:t>н</w:t>
            </w:r>
            <w:r w:rsidRPr="004B0650">
              <w:rPr>
                <w:rFonts w:ascii="Times New Roman" w:eastAsia="Calibri" w:hAnsi="Times New Roman" w:cs="Times New Roman"/>
                <w:b/>
                <w:bCs/>
                <w:color w:val="auto"/>
                <w:w w:val="103"/>
                <w:sz w:val="22"/>
                <w:szCs w:val="22"/>
              </w:rPr>
              <w:t>а</w:t>
            </w:r>
          </w:p>
        </w:tc>
        <w:tc>
          <w:tcPr>
            <w:tcW w:w="1980" w:type="dxa"/>
            <w:tcBorders>
              <w:top w:val="single" w:sz="4" w:space="0" w:color="auto"/>
              <w:left w:val="single" w:sz="4" w:space="0" w:color="auto"/>
              <w:bottom w:val="single" w:sz="4" w:space="0" w:color="auto"/>
              <w:right w:val="single" w:sz="4" w:space="0" w:color="auto"/>
            </w:tcBorders>
            <w:vAlign w:val="center"/>
            <w:hideMark/>
          </w:tcPr>
          <w:p w:rsidR="004B0650" w:rsidRPr="004B0650" w:rsidRDefault="004B0650" w:rsidP="004B0650">
            <w:pPr>
              <w:spacing w:line="240" w:lineRule="auto"/>
              <w:ind w:left="100" w:firstLine="0"/>
              <w:jc w:val="center"/>
              <w:rPr>
                <w:rFonts w:ascii="Times New Roman" w:eastAsia="Calibri" w:hAnsi="Times New Roman" w:cs="Times New Roman"/>
                <w:color w:val="auto"/>
                <w:sz w:val="22"/>
                <w:szCs w:val="22"/>
              </w:rPr>
            </w:pPr>
            <w:r w:rsidRPr="004B0650">
              <w:rPr>
                <w:rFonts w:ascii="Times New Roman" w:eastAsia="Calibri" w:hAnsi="Times New Roman" w:cs="Times New Roman"/>
                <w:color w:val="auto"/>
                <w:spacing w:val="2"/>
                <w:sz w:val="22"/>
                <w:szCs w:val="22"/>
              </w:rPr>
              <w:t>V</w:t>
            </w:r>
            <w:r w:rsidRPr="004B0650">
              <w:rPr>
                <w:rFonts w:ascii="Times New Roman" w:eastAsia="Calibri" w:hAnsi="Times New Roman" w:cs="Times New Roman"/>
                <w:color w:val="auto"/>
                <w:spacing w:val="-8"/>
                <w:sz w:val="22"/>
                <w:szCs w:val="22"/>
              </w:rPr>
              <w:t>I</w:t>
            </w:r>
            <w:r w:rsidRPr="004B0650">
              <w:rPr>
                <w:rFonts w:ascii="Times New Roman" w:eastAsia="Calibri" w:hAnsi="Times New Roman" w:cs="Times New Roman"/>
                <w:color w:val="auto"/>
                <w:spacing w:val="-3"/>
                <w:sz w:val="22"/>
                <w:szCs w:val="22"/>
              </w:rPr>
              <w:t>I</w:t>
            </w:r>
            <w:r w:rsidRPr="004B0650">
              <w:rPr>
                <w:rFonts w:ascii="Times New Roman" w:eastAsia="Calibri" w:hAnsi="Times New Roman" w:cs="Times New Roman"/>
                <w:color w:val="auto"/>
                <w:sz w:val="22"/>
                <w:szCs w:val="22"/>
              </w:rPr>
              <w:t>–</w:t>
            </w:r>
            <w:r w:rsidRPr="004B0650">
              <w:rPr>
                <w:rFonts w:ascii="Times New Roman" w:eastAsia="Calibri" w:hAnsi="Times New Roman" w:cs="Times New Roman"/>
                <w:color w:val="auto"/>
                <w:spacing w:val="-2"/>
                <w:w w:val="103"/>
                <w:sz w:val="22"/>
                <w:szCs w:val="22"/>
              </w:rPr>
              <w:t>П</w:t>
            </w:r>
            <w:r w:rsidRPr="004B0650">
              <w:rPr>
                <w:rFonts w:ascii="Times New Roman" w:eastAsia="Calibri" w:hAnsi="Times New Roman" w:cs="Times New Roman"/>
                <w:color w:val="auto"/>
                <w:spacing w:val="7"/>
                <w:w w:val="103"/>
                <w:sz w:val="22"/>
                <w:szCs w:val="22"/>
              </w:rPr>
              <w:t>р</w:t>
            </w:r>
            <w:r w:rsidRPr="004B0650">
              <w:rPr>
                <w:rFonts w:ascii="Times New Roman" w:eastAsia="Calibri" w:hAnsi="Times New Roman" w:cs="Times New Roman"/>
                <w:color w:val="auto"/>
                <w:spacing w:val="-7"/>
                <w:w w:val="103"/>
                <w:sz w:val="22"/>
                <w:szCs w:val="22"/>
              </w:rPr>
              <w:t>о</w:t>
            </w:r>
            <w:r w:rsidRPr="004B0650">
              <w:rPr>
                <w:rFonts w:ascii="Times New Roman" w:eastAsia="Calibri" w:hAnsi="Times New Roman" w:cs="Times New Roman"/>
                <w:color w:val="auto"/>
                <w:spacing w:val="2"/>
                <w:w w:val="103"/>
                <w:sz w:val="22"/>
                <w:szCs w:val="22"/>
              </w:rPr>
              <w:t>ф</w:t>
            </w:r>
            <w:r w:rsidRPr="004B0650">
              <w:rPr>
                <w:rFonts w:ascii="Times New Roman" w:eastAsia="Calibri" w:hAnsi="Times New Roman" w:cs="Times New Roman"/>
                <w:color w:val="auto"/>
                <w:spacing w:val="-1"/>
                <w:w w:val="103"/>
                <w:sz w:val="22"/>
                <w:szCs w:val="22"/>
              </w:rPr>
              <w:t>ес</w:t>
            </w:r>
            <w:r w:rsidRPr="004B0650">
              <w:rPr>
                <w:rFonts w:ascii="Times New Roman" w:eastAsia="Calibri" w:hAnsi="Times New Roman" w:cs="Times New Roman"/>
                <w:color w:val="auto"/>
                <w:spacing w:val="-7"/>
                <w:w w:val="103"/>
                <w:sz w:val="22"/>
                <w:szCs w:val="22"/>
              </w:rPr>
              <w:t>о</w:t>
            </w:r>
            <w:r w:rsidRPr="004B0650">
              <w:rPr>
                <w:rFonts w:ascii="Times New Roman" w:eastAsia="Calibri" w:hAnsi="Times New Roman" w:cs="Times New Roman"/>
                <w:color w:val="auto"/>
                <w:w w:val="103"/>
                <w:sz w:val="22"/>
                <w:szCs w:val="22"/>
              </w:rPr>
              <w:t xml:space="preserve">р </w:t>
            </w:r>
            <w:r w:rsidRPr="004B0650">
              <w:rPr>
                <w:rFonts w:ascii="Times New Roman" w:eastAsia="Calibri" w:hAnsi="Times New Roman" w:cs="Times New Roman"/>
                <w:color w:val="auto"/>
                <w:spacing w:val="-6"/>
                <w:sz w:val="22"/>
                <w:szCs w:val="22"/>
              </w:rPr>
              <w:t>ј</w:t>
            </w:r>
            <w:r w:rsidRPr="004B0650">
              <w:rPr>
                <w:rFonts w:ascii="Times New Roman" w:eastAsia="Calibri" w:hAnsi="Times New Roman" w:cs="Times New Roman"/>
                <w:color w:val="auto"/>
                <w:spacing w:val="-1"/>
                <w:sz w:val="22"/>
                <w:szCs w:val="22"/>
              </w:rPr>
              <w:t>а</w:t>
            </w:r>
            <w:r w:rsidRPr="004B0650">
              <w:rPr>
                <w:rFonts w:ascii="Times New Roman" w:eastAsia="Calibri" w:hAnsi="Times New Roman" w:cs="Times New Roman"/>
                <w:color w:val="auto"/>
                <w:spacing w:val="1"/>
                <w:sz w:val="22"/>
                <w:szCs w:val="22"/>
              </w:rPr>
              <w:t>п</w:t>
            </w:r>
            <w:r w:rsidRPr="004B0650">
              <w:rPr>
                <w:rFonts w:ascii="Times New Roman" w:eastAsia="Calibri" w:hAnsi="Times New Roman" w:cs="Times New Roman"/>
                <w:color w:val="auto"/>
                <w:spacing w:val="-1"/>
                <w:sz w:val="22"/>
                <w:szCs w:val="22"/>
              </w:rPr>
              <w:t>а</w:t>
            </w:r>
            <w:r w:rsidRPr="004B0650">
              <w:rPr>
                <w:rFonts w:ascii="Times New Roman" w:eastAsia="Calibri" w:hAnsi="Times New Roman" w:cs="Times New Roman"/>
                <w:color w:val="auto"/>
                <w:spacing w:val="1"/>
                <w:sz w:val="22"/>
                <w:szCs w:val="22"/>
              </w:rPr>
              <w:t>н</w:t>
            </w:r>
            <w:r w:rsidRPr="004B0650">
              <w:rPr>
                <w:rFonts w:ascii="Times New Roman" w:eastAsia="Calibri" w:hAnsi="Times New Roman" w:cs="Times New Roman"/>
                <w:color w:val="auto"/>
                <w:spacing w:val="-1"/>
                <w:sz w:val="22"/>
                <w:szCs w:val="22"/>
              </w:rPr>
              <w:t>с</w:t>
            </w:r>
            <w:r w:rsidRPr="004B0650">
              <w:rPr>
                <w:rFonts w:ascii="Times New Roman" w:eastAsia="Calibri" w:hAnsi="Times New Roman" w:cs="Times New Roman"/>
                <w:color w:val="auto"/>
                <w:spacing w:val="1"/>
                <w:sz w:val="22"/>
                <w:szCs w:val="22"/>
              </w:rPr>
              <w:t>к</w:t>
            </w:r>
            <w:r w:rsidRPr="004B0650">
              <w:rPr>
                <w:rFonts w:ascii="Times New Roman" w:eastAsia="Calibri" w:hAnsi="Times New Roman" w:cs="Times New Roman"/>
                <w:color w:val="auto"/>
                <w:spacing w:val="-2"/>
                <w:sz w:val="22"/>
                <w:szCs w:val="22"/>
              </w:rPr>
              <w:t>о</w:t>
            </w:r>
            <w:r w:rsidRPr="004B0650">
              <w:rPr>
                <w:rFonts w:ascii="Times New Roman" w:eastAsia="Calibri" w:hAnsi="Times New Roman" w:cs="Times New Roman"/>
                <w:color w:val="auto"/>
                <w:sz w:val="22"/>
                <w:szCs w:val="22"/>
              </w:rPr>
              <w:t xml:space="preserve">г </w:t>
            </w:r>
            <w:r w:rsidRPr="004B0650">
              <w:rPr>
                <w:rFonts w:ascii="Times New Roman" w:eastAsia="Calibri" w:hAnsi="Times New Roman" w:cs="Times New Roman"/>
                <w:color w:val="auto"/>
                <w:spacing w:val="-6"/>
                <w:w w:val="103"/>
                <w:sz w:val="22"/>
                <w:szCs w:val="22"/>
              </w:rPr>
              <w:t>ј</w:t>
            </w:r>
            <w:r w:rsidRPr="004B0650">
              <w:rPr>
                <w:rFonts w:ascii="Times New Roman" w:eastAsia="Calibri" w:hAnsi="Times New Roman" w:cs="Times New Roman"/>
                <w:color w:val="auto"/>
                <w:spacing w:val="4"/>
                <w:w w:val="103"/>
                <w:sz w:val="22"/>
                <w:szCs w:val="22"/>
              </w:rPr>
              <w:t>е</w:t>
            </w:r>
            <w:r w:rsidRPr="004B0650">
              <w:rPr>
                <w:rFonts w:ascii="Times New Roman" w:eastAsia="Calibri" w:hAnsi="Times New Roman" w:cs="Times New Roman"/>
                <w:color w:val="auto"/>
                <w:spacing w:val="-1"/>
                <w:w w:val="103"/>
                <w:sz w:val="22"/>
                <w:szCs w:val="22"/>
              </w:rPr>
              <w:t>з</w:t>
            </w:r>
            <w:r w:rsidRPr="004B0650">
              <w:rPr>
                <w:rFonts w:ascii="Times New Roman" w:eastAsia="Calibri" w:hAnsi="Times New Roman" w:cs="Times New Roman"/>
                <w:color w:val="auto"/>
                <w:spacing w:val="1"/>
                <w:w w:val="103"/>
                <w:sz w:val="22"/>
                <w:szCs w:val="22"/>
              </w:rPr>
              <w:t>ик</w:t>
            </w:r>
            <w:r w:rsidRPr="004B0650">
              <w:rPr>
                <w:rFonts w:ascii="Times New Roman" w:eastAsia="Calibri" w:hAnsi="Times New Roman" w:cs="Times New Roman"/>
                <w:color w:val="auto"/>
                <w:w w:val="103"/>
                <w:sz w:val="22"/>
                <w:szCs w:val="22"/>
              </w:rPr>
              <w:t>а</w:t>
            </w:r>
          </w:p>
        </w:tc>
        <w:tc>
          <w:tcPr>
            <w:tcW w:w="2095" w:type="dxa"/>
            <w:tcBorders>
              <w:top w:val="single" w:sz="4" w:space="0" w:color="auto"/>
              <w:left w:val="single" w:sz="4" w:space="0" w:color="auto"/>
              <w:bottom w:val="single" w:sz="4" w:space="0" w:color="auto"/>
              <w:right w:val="single" w:sz="4" w:space="0" w:color="auto"/>
            </w:tcBorders>
            <w:vAlign w:val="center"/>
            <w:hideMark/>
          </w:tcPr>
          <w:p w:rsidR="004B0650" w:rsidRPr="004B0650" w:rsidRDefault="004B0650" w:rsidP="004B0650">
            <w:pPr>
              <w:spacing w:line="240" w:lineRule="auto"/>
              <w:ind w:left="122" w:right="142" w:firstLine="0"/>
              <w:jc w:val="center"/>
              <w:rPr>
                <w:rFonts w:ascii="Times New Roman" w:eastAsia="Calibri" w:hAnsi="Times New Roman" w:cs="Times New Roman"/>
                <w:color w:val="auto"/>
                <w:sz w:val="22"/>
                <w:szCs w:val="22"/>
              </w:rPr>
            </w:pPr>
            <w:r w:rsidRPr="004B0650">
              <w:rPr>
                <w:rFonts w:ascii="Times New Roman" w:eastAsia="Calibri" w:hAnsi="Times New Roman" w:cs="Times New Roman"/>
                <w:color w:val="auto"/>
                <w:sz w:val="22"/>
                <w:szCs w:val="22"/>
              </w:rPr>
              <w:t>Е</w:t>
            </w:r>
            <w:r w:rsidRPr="004B0650">
              <w:rPr>
                <w:rFonts w:ascii="Times New Roman" w:eastAsia="Calibri" w:hAnsi="Times New Roman" w:cs="Times New Roman"/>
                <w:color w:val="auto"/>
                <w:spacing w:val="5"/>
                <w:sz w:val="22"/>
                <w:szCs w:val="22"/>
              </w:rPr>
              <w:t>н</w:t>
            </w:r>
            <w:r w:rsidRPr="004B0650">
              <w:rPr>
                <w:rFonts w:ascii="Times New Roman" w:eastAsia="Calibri" w:hAnsi="Times New Roman" w:cs="Times New Roman"/>
                <w:color w:val="auto"/>
                <w:spacing w:val="-4"/>
                <w:sz w:val="22"/>
                <w:szCs w:val="22"/>
              </w:rPr>
              <w:t>г</w:t>
            </w:r>
            <w:r w:rsidRPr="004B0650">
              <w:rPr>
                <w:rFonts w:ascii="Times New Roman" w:eastAsia="Calibri" w:hAnsi="Times New Roman" w:cs="Times New Roman"/>
                <w:color w:val="auto"/>
                <w:spacing w:val="3"/>
                <w:sz w:val="22"/>
                <w:szCs w:val="22"/>
              </w:rPr>
              <w:t>л</w:t>
            </w:r>
            <w:r w:rsidRPr="004B0650">
              <w:rPr>
                <w:rFonts w:ascii="Times New Roman" w:eastAsia="Calibri" w:hAnsi="Times New Roman" w:cs="Times New Roman"/>
                <w:color w:val="auto"/>
                <w:spacing w:val="-5"/>
                <w:sz w:val="22"/>
                <w:szCs w:val="22"/>
              </w:rPr>
              <w:t>е</w:t>
            </w:r>
            <w:r w:rsidRPr="004B0650">
              <w:rPr>
                <w:rFonts w:ascii="Times New Roman" w:eastAsia="Calibri" w:hAnsi="Times New Roman" w:cs="Times New Roman"/>
                <w:color w:val="auto"/>
                <w:spacing w:val="-1"/>
                <w:sz w:val="22"/>
                <w:szCs w:val="22"/>
              </w:rPr>
              <w:t>с</w:t>
            </w:r>
            <w:r w:rsidRPr="004B0650">
              <w:rPr>
                <w:rFonts w:ascii="Times New Roman" w:eastAsia="Calibri" w:hAnsi="Times New Roman" w:cs="Times New Roman"/>
                <w:color w:val="auto"/>
                <w:spacing w:val="-4"/>
                <w:sz w:val="22"/>
                <w:szCs w:val="22"/>
              </w:rPr>
              <w:t>к</w:t>
            </w:r>
            <w:r w:rsidRPr="004B0650">
              <w:rPr>
                <w:rFonts w:ascii="Times New Roman" w:eastAsia="Calibri" w:hAnsi="Times New Roman" w:cs="Times New Roman"/>
                <w:color w:val="auto"/>
                <w:sz w:val="22"/>
                <w:szCs w:val="22"/>
              </w:rPr>
              <w:t xml:space="preserve">и </w:t>
            </w:r>
            <w:r w:rsidRPr="004B0650">
              <w:rPr>
                <w:rFonts w:ascii="Times New Roman" w:eastAsia="Calibri" w:hAnsi="Times New Roman" w:cs="Times New Roman"/>
                <w:color w:val="auto"/>
                <w:spacing w:val="-2"/>
                <w:w w:val="103"/>
                <w:sz w:val="22"/>
                <w:szCs w:val="22"/>
              </w:rPr>
              <w:t>ј</w:t>
            </w:r>
            <w:r w:rsidRPr="004B0650">
              <w:rPr>
                <w:rFonts w:ascii="Times New Roman" w:eastAsia="Calibri" w:hAnsi="Times New Roman" w:cs="Times New Roman"/>
                <w:color w:val="auto"/>
                <w:spacing w:val="-5"/>
                <w:w w:val="103"/>
                <w:sz w:val="22"/>
                <w:szCs w:val="22"/>
              </w:rPr>
              <w:t>е</w:t>
            </w:r>
            <w:r w:rsidRPr="004B0650">
              <w:rPr>
                <w:rFonts w:ascii="Times New Roman" w:eastAsia="Calibri" w:hAnsi="Times New Roman" w:cs="Times New Roman"/>
                <w:color w:val="auto"/>
                <w:spacing w:val="-1"/>
                <w:w w:val="103"/>
                <w:sz w:val="22"/>
                <w:szCs w:val="22"/>
              </w:rPr>
              <w:t>з</w:t>
            </w:r>
            <w:r w:rsidRPr="004B0650">
              <w:rPr>
                <w:rFonts w:ascii="Times New Roman" w:eastAsia="Calibri" w:hAnsi="Times New Roman" w:cs="Times New Roman"/>
                <w:color w:val="auto"/>
                <w:spacing w:val="1"/>
                <w:w w:val="103"/>
                <w:sz w:val="22"/>
                <w:szCs w:val="22"/>
              </w:rPr>
              <w:t>и</w:t>
            </w:r>
            <w:r w:rsidRPr="004B0650">
              <w:rPr>
                <w:rFonts w:ascii="Times New Roman" w:eastAsia="Calibri" w:hAnsi="Times New Roman" w:cs="Times New Roman"/>
                <w:color w:val="auto"/>
                <w:spacing w:val="5"/>
                <w:w w:val="103"/>
                <w:sz w:val="22"/>
                <w:szCs w:val="22"/>
              </w:rPr>
              <w:t>к</w:t>
            </w:r>
          </w:p>
        </w:tc>
        <w:tc>
          <w:tcPr>
            <w:tcW w:w="970" w:type="dxa"/>
            <w:tcBorders>
              <w:top w:val="single" w:sz="4" w:space="0" w:color="auto"/>
              <w:left w:val="single" w:sz="4" w:space="0" w:color="auto"/>
              <w:bottom w:val="single" w:sz="4" w:space="0" w:color="auto"/>
              <w:right w:val="single" w:sz="4" w:space="0" w:color="auto"/>
            </w:tcBorders>
            <w:vAlign w:val="center"/>
            <w:hideMark/>
          </w:tcPr>
          <w:p w:rsidR="004B0650" w:rsidRPr="004B0650" w:rsidRDefault="004B0650" w:rsidP="004B0650">
            <w:pPr>
              <w:spacing w:line="240" w:lineRule="auto"/>
              <w:ind w:right="265" w:firstLine="0"/>
              <w:jc w:val="left"/>
              <w:rPr>
                <w:rFonts w:ascii="Times New Roman" w:eastAsia="Calibri" w:hAnsi="Times New Roman" w:cs="Times New Roman"/>
                <w:color w:val="auto"/>
                <w:sz w:val="22"/>
                <w:szCs w:val="22"/>
                <w:lang w:val="sr-Cyrl-CS"/>
              </w:rPr>
            </w:pPr>
            <w:r w:rsidRPr="004B0650">
              <w:rPr>
                <w:rFonts w:ascii="Times New Roman" w:eastAsia="Calibri" w:hAnsi="Times New Roman" w:cs="Times New Roman"/>
                <w:color w:val="auto"/>
                <w:sz w:val="22"/>
                <w:szCs w:val="22"/>
              </w:rPr>
              <w:t xml:space="preserve">       </w:t>
            </w:r>
            <w:r w:rsidRPr="004B0650">
              <w:rPr>
                <w:rFonts w:ascii="Times New Roman" w:eastAsia="Calibri" w:hAnsi="Times New Roman" w:cs="Times New Roman"/>
                <w:bCs/>
                <w:color w:val="auto"/>
                <w:w w:val="103"/>
                <w:sz w:val="22"/>
                <w:szCs w:val="22"/>
                <w:lang w:val="sr-Cyrl-CS"/>
              </w:rPr>
              <w:t>24</w:t>
            </w:r>
          </w:p>
        </w:tc>
        <w:tc>
          <w:tcPr>
            <w:tcW w:w="830" w:type="dxa"/>
            <w:tcBorders>
              <w:top w:val="single" w:sz="4" w:space="0" w:color="auto"/>
              <w:left w:val="single" w:sz="4" w:space="0" w:color="auto"/>
              <w:bottom w:val="single" w:sz="4" w:space="0" w:color="auto"/>
              <w:right w:val="single" w:sz="4" w:space="0" w:color="auto"/>
            </w:tcBorders>
            <w:vAlign w:val="center"/>
            <w:hideMark/>
          </w:tcPr>
          <w:p w:rsidR="004B0650" w:rsidRPr="004B0650" w:rsidRDefault="004B0650" w:rsidP="004B0650">
            <w:pPr>
              <w:spacing w:line="240" w:lineRule="auto"/>
              <w:ind w:firstLine="0"/>
              <w:jc w:val="center"/>
              <w:rPr>
                <w:rFonts w:ascii="Times New Roman" w:eastAsia="Calibri" w:hAnsi="Times New Roman" w:cs="Times New Roman"/>
                <w:color w:val="auto"/>
                <w:sz w:val="22"/>
                <w:szCs w:val="22"/>
              </w:rPr>
            </w:pPr>
            <w:r w:rsidRPr="004B0650">
              <w:rPr>
                <w:rFonts w:ascii="Times New Roman" w:eastAsia="Calibri" w:hAnsi="Times New Roman" w:cs="Times New Roman"/>
                <w:bCs/>
                <w:color w:val="auto"/>
                <w:spacing w:val="6"/>
                <w:w w:val="103"/>
                <w:sz w:val="22"/>
                <w:szCs w:val="22"/>
              </w:rPr>
              <w:t>ДА</w:t>
            </w:r>
          </w:p>
        </w:tc>
        <w:tc>
          <w:tcPr>
            <w:tcW w:w="1155" w:type="dxa"/>
            <w:tcBorders>
              <w:top w:val="single" w:sz="4" w:space="0" w:color="auto"/>
              <w:left w:val="single" w:sz="4" w:space="0" w:color="auto"/>
              <w:bottom w:val="single" w:sz="4" w:space="0" w:color="auto"/>
              <w:right w:val="single" w:sz="4" w:space="0" w:color="auto"/>
            </w:tcBorders>
            <w:vAlign w:val="center"/>
            <w:hideMark/>
          </w:tcPr>
          <w:p w:rsidR="004B0650" w:rsidRPr="004B0650" w:rsidRDefault="004B0650" w:rsidP="004B0650">
            <w:pPr>
              <w:spacing w:line="240" w:lineRule="auto"/>
              <w:ind w:firstLine="0"/>
              <w:jc w:val="left"/>
              <w:rPr>
                <w:rFonts w:ascii="Times New Roman" w:eastAsia="Calibri" w:hAnsi="Times New Roman" w:cs="Times New Roman"/>
                <w:color w:val="auto"/>
                <w:sz w:val="22"/>
                <w:szCs w:val="22"/>
              </w:rPr>
            </w:pPr>
            <w:r w:rsidRPr="004B0650">
              <w:rPr>
                <w:rFonts w:ascii="Times New Roman" w:eastAsia="Calibri" w:hAnsi="Times New Roman" w:cs="Times New Roman"/>
                <w:color w:val="auto"/>
                <w:sz w:val="22"/>
                <w:szCs w:val="22"/>
              </w:rPr>
              <w:t xml:space="preserve">     100</w:t>
            </w:r>
          </w:p>
        </w:tc>
        <w:tc>
          <w:tcPr>
            <w:tcW w:w="1701" w:type="dxa"/>
            <w:tcBorders>
              <w:top w:val="single" w:sz="4" w:space="0" w:color="auto"/>
              <w:left w:val="single" w:sz="4" w:space="0" w:color="auto"/>
              <w:bottom w:val="single" w:sz="4" w:space="0" w:color="auto"/>
              <w:right w:val="single" w:sz="4" w:space="0" w:color="auto"/>
            </w:tcBorders>
            <w:vAlign w:val="center"/>
            <w:hideMark/>
          </w:tcPr>
          <w:p w:rsidR="004B0650" w:rsidRPr="004B0650" w:rsidRDefault="004B0650" w:rsidP="004B0650">
            <w:pPr>
              <w:spacing w:line="240" w:lineRule="auto"/>
              <w:ind w:right="156" w:firstLine="0"/>
              <w:jc w:val="center"/>
              <w:rPr>
                <w:rFonts w:ascii="Times New Roman" w:eastAsia="Calibri" w:hAnsi="Times New Roman" w:cs="Times New Roman"/>
                <w:color w:val="auto"/>
                <w:sz w:val="22"/>
                <w:szCs w:val="22"/>
              </w:rPr>
            </w:pPr>
            <w:r w:rsidRPr="004B0650">
              <w:rPr>
                <w:rFonts w:ascii="Times New Roman" w:eastAsia="Calibri" w:hAnsi="Times New Roman" w:cs="Times New Roman"/>
                <w:color w:val="auto"/>
                <w:sz w:val="22"/>
                <w:szCs w:val="22"/>
              </w:rPr>
              <w:t xml:space="preserve">  не</w:t>
            </w:r>
          </w:p>
        </w:tc>
      </w:tr>
      <w:tr w:rsidR="004B0650" w:rsidRPr="004B0650" w:rsidTr="00062BA8">
        <w:trPr>
          <w:trHeight w:hRule="exact" w:val="982"/>
          <w:jc w:val="center"/>
        </w:trPr>
        <w:tc>
          <w:tcPr>
            <w:tcW w:w="161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4B0650" w:rsidRPr="004B0650" w:rsidRDefault="004B0650" w:rsidP="004B0650">
            <w:pPr>
              <w:spacing w:before="76" w:line="240" w:lineRule="auto"/>
              <w:ind w:left="90" w:firstLine="0"/>
              <w:jc w:val="center"/>
              <w:rPr>
                <w:rFonts w:ascii="Times New Roman" w:eastAsia="Calibri" w:hAnsi="Times New Roman" w:cs="Times New Roman"/>
                <w:b/>
                <w:color w:val="auto"/>
                <w:sz w:val="22"/>
                <w:szCs w:val="22"/>
              </w:rPr>
            </w:pPr>
            <w:r w:rsidRPr="004B0650">
              <w:rPr>
                <w:rFonts w:ascii="Times New Roman" w:eastAsia="Calibri" w:hAnsi="Times New Roman" w:cs="Times New Roman"/>
                <w:b/>
                <w:color w:val="auto"/>
                <w:sz w:val="22"/>
                <w:szCs w:val="22"/>
              </w:rPr>
              <w:t>Николић Јагода</w:t>
            </w:r>
          </w:p>
        </w:tc>
        <w:tc>
          <w:tcPr>
            <w:tcW w:w="1980" w:type="dxa"/>
            <w:tcBorders>
              <w:top w:val="single" w:sz="4" w:space="0" w:color="auto"/>
              <w:left w:val="single" w:sz="4" w:space="0" w:color="auto"/>
              <w:bottom w:val="single" w:sz="4" w:space="0" w:color="auto"/>
              <w:right w:val="single" w:sz="4" w:space="0" w:color="auto"/>
            </w:tcBorders>
            <w:vAlign w:val="center"/>
            <w:hideMark/>
          </w:tcPr>
          <w:p w:rsidR="004B0650" w:rsidRPr="00C050C4" w:rsidRDefault="004B0650" w:rsidP="004B0650">
            <w:pPr>
              <w:spacing w:line="240" w:lineRule="auto"/>
              <w:ind w:firstLine="0"/>
              <w:jc w:val="center"/>
              <w:rPr>
                <w:rFonts w:ascii="Times New Roman" w:eastAsia="Calibri" w:hAnsi="Times New Roman" w:cs="Times New Roman"/>
                <w:color w:val="auto"/>
                <w:sz w:val="22"/>
                <w:szCs w:val="22"/>
                <w:lang w:val="ru-RU"/>
              </w:rPr>
            </w:pPr>
            <w:r w:rsidRPr="004B0650">
              <w:rPr>
                <w:rFonts w:ascii="Times New Roman" w:eastAsia="Calibri" w:hAnsi="Times New Roman" w:cs="Times New Roman"/>
                <w:color w:val="auto"/>
                <w:spacing w:val="2"/>
                <w:sz w:val="22"/>
                <w:szCs w:val="22"/>
              </w:rPr>
              <w:t>V</w:t>
            </w:r>
            <w:r w:rsidRPr="004B0650">
              <w:rPr>
                <w:rFonts w:ascii="Times New Roman" w:eastAsia="Calibri" w:hAnsi="Times New Roman" w:cs="Times New Roman"/>
                <w:color w:val="auto"/>
                <w:spacing w:val="-8"/>
                <w:sz w:val="22"/>
                <w:szCs w:val="22"/>
              </w:rPr>
              <w:t>I</w:t>
            </w:r>
            <w:r w:rsidRPr="004B0650">
              <w:rPr>
                <w:rFonts w:ascii="Times New Roman" w:eastAsia="Calibri" w:hAnsi="Times New Roman" w:cs="Times New Roman"/>
                <w:color w:val="auto"/>
                <w:spacing w:val="-3"/>
                <w:sz w:val="22"/>
                <w:szCs w:val="22"/>
              </w:rPr>
              <w:t>I</w:t>
            </w:r>
            <w:r w:rsidRPr="00C050C4">
              <w:rPr>
                <w:rFonts w:ascii="Times New Roman" w:eastAsia="Calibri" w:hAnsi="Times New Roman" w:cs="Times New Roman"/>
                <w:color w:val="auto"/>
                <w:sz w:val="22"/>
                <w:szCs w:val="22"/>
                <w:lang w:val="ru-RU"/>
              </w:rPr>
              <w:t>–</w:t>
            </w:r>
            <w:r w:rsidRPr="00C050C4">
              <w:rPr>
                <w:rFonts w:ascii="Times New Roman" w:eastAsia="Calibri" w:hAnsi="Times New Roman" w:cs="Times New Roman"/>
                <w:color w:val="auto"/>
                <w:spacing w:val="-2"/>
                <w:w w:val="103"/>
                <w:sz w:val="22"/>
                <w:szCs w:val="22"/>
                <w:lang w:val="ru-RU"/>
              </w:rPr>
              <w:t>Наставник</w:t>
            </w:r>
          </w:p>
          <w:p w:rsidR="004B0650" w:rsidRPr="00C050C4" w:rsidRDefault="004B0650" w:rsidP="004B0650">
            <w:pPr>
              <w:spacing w:before="7" w:line="240" w:lineRule="auto"/>
              <w:ind w:left="100" w:firstLine="0"/>
              <w:jc w:val="center"/>
              <w:rPr>
                <w:rFonts w:ascii="Times New Roman" w:eastAsia="Calibri" w:hAnsi="Times New Roman" w:cs="Times New Roman"/>
                <w:color w:val="auto"/>
                <w:sz w:val="22"/>
                <w:szCs w:val="22"/>
                <w:lang w:val="ru-RU"/>
              </w:rPr>
            </w:pPr>
            <w:r w:rsidRPr="00C050C4">
              <w:rPr>
                <w:rFonts w:ascii="Times New Roman" w:eastAsia="Calibri" w:hAnsi="Times New Roman" w:cs="Times New Roman"/>
                <w:color w:val="auto"/>
                <w:spacing w:val="3"/>
                <w:sz w:val="22"/>
                <w:szCs w:val="22"/>
                <w:lang w:val="ru-RU"/>
              </w:rPr>
              <w:t>Р</w:t>
            </w:r>
            <w:r w:rsidRPr="00C050C4">
              <w:rPr>
                <w:rFonts w:ascii="Times New Roman" w:eastAsia="Calibri" w:hAnsi="Times New Roman" w:cs="Times New Roman"/>
                <w:color w:val="auto"/>
                <w:spacing w:val="-5"/>
                <w:sz w:val="22"/>
                <w:szCs w:val="22"/>
                <w:lang w:val="ru-RU"/>
              </w:rPr>
              <w:t>а</w:t>
            </w:r>
            <w:r w:rsidRPr="00C050C4">
              <w:rPr>
                <w:rFonts w:ascii="Times New Roman" w:eastAsia="Calibri" w:hAnsi="Times New Roman" w:cs="Times New Roman"/>
                <w:color w:val="auto"/>
                <w:spacing w:val="-1"/>
                <w:sz w:val="22"/>
                <w:szCs w:val="22"/>
                <w:lang w:val="ru-RU"/>
              </w:rPr>
              <w:t>з</w:t>
            </w:r>
            <w:r w:rsidRPr="00C050C4">
              <w:rPr>
                <w:rFonts w:ascii="Times New Roman" w:eastAsia="Calibri" w:hAnsi="Times New Roman" w:cs="Times New Roman"/>
                <w:color w:val="auto"/>
                <w:spacing w:val="3"/>
                <w:sz w:val="22"/>
                <w:szCs w:val="22"/>
                <w:lang w:val="ru-RU"/>
              </w:rPr>
              <w:t>р</w:t>
            </w:r>
            <w:r w:rsidRPr="00C050C4">
              <w:rPr>
                <w:rFonts w:ascii="Times New Roman" w:eastAsia="Calibri" w:hAnsi="Times New Roman" w:cs="Times New Roman"/>
                <w:color w:val="auto"/>
                <w:spacing w:val="-5"/>
                <w:sz w:val="22"/>
                <w:szCs w:val="22"/>
                <w:lang w:val="ru-RU"/>
              </w:rPr>
              <w:t>е</w:t>
            </w:r>
            <w:r w:rsidRPr="00C050C4">
              <w:rPr>
                <w:rFonts w:ascii="Times New Roman" w:eastAsia="Calibri" w:hAnsi="Times New Roman" w:cs="Times New Roman"/>
                <w:color w:val="auto"/>
                <w:spacing w:val="1"/>
                <w:sz w:val="22"/>
                <w:szCs w:val="22"/>
                <w:lang w:val="ru-RU"/>
              </w:rPr>
              <w:t>д</w:t>
            </w:r>
            <w:r w:rsidRPr="00C050C4">
              <w:rPr>
                <w:rFonts w:ascii="Times New Roman" w:eastAsia="Calibri" w:hAnsi="Times New Roman" w:cs="Times New Roman"/>
                <w:color w:val="auto"/>
                <w:spacing w:val="5"/>
                <w:sz w:val="22"/>
                <w:szCs w:val="22"/>
                <w:lang w:val="ru-RU"/>
              </w:rPr>
              <w:t>н</w:t>
            </w:r>
            <w:r w:rsidRPr="00C050C4">
              <w:rPr>
                <w:rFonts w:ascii="Times New Roman" w:eastAsia="Calibri" w:hAnsi="Times New Roman" w:cs="Times New Roman"/>
                <w:color w:val="auto"/>
                <w:sz w:val="22"/>
                <w:szCs w:val="22"/>
                <w:lang w:val="ru-RU"/>
              </w:rPr>
              <w:t xml:space="preserve">е </w:t>
            </w:r>
            <w:r w:rsidRPr="00C050C4">
              <w:rPr>
                <w:rFonts w:ascii="Times New Roman" w:eastAsia="Calibri" w:hAnsi="Times New Roman" w:cs="Times New Roman"/>
                <w:color w:val="auto"/>
                <w:spacing w:val="1"/>
                <w:w w:val="103"/>
                <w:sz w:val="22"/>
                <w:szCs w:val="22"/>
                <w:lang w:val="ru-RU"/>
              </w:rPr>
              <w:t>н</w:t>
            </w:r>
            <w:r w:rsidRPr="00C050C4">
              <w:rPr>
                <w:rFonts w:ascii="Times New Roman" w:eastAsia="Calibri" w:hAnsi="Times New Roman" w:cs="Times New Roman"/>
                <w:color w:val="auto"/>
                <w:spacing w:val="-1"/>
                <w:w w:val="103"/>
                <w:sz w:val="22"/>
                <w:szCs w:val="22"/>
                <w:lang w:val="ru-RU"/>
              </w:rPr>
              <w:t>а</w:t>
            </w:r>
            <w:r w:rsidRPr="00C050C4">
              <w:rPr>
                <w:rFonts w:ascii="Times New Roman" w:eastAsia="Calibri" w:hAnsi="Times New Roman" w:cs="Times New Roman"/>
                <w:color w:val="auto"/>
                <w:spacing w:val="-5"/>
                <w:w w:val="103"/>
                <w:sz w:val="22"/>
                <w:szCs w:val="22"/>
                <w:lang w:val="ru-RU"/>
              </w:rPr>
              <w:t>с</w:t>
            </w:r>
            <w:r w:rsidRPr="00C050C4">
              <w:rPr>
                <w:rFonts w:ascii="Times New Roman" w:eastAsia="Calibri" w:hAnsi="Times New Roman" w:cs="Times New Roman"/>
                <w:color w:val="auto"/>
                <w:spacing w:val="1"/>
                <w:w w:val="103"/>
                <w:sz w:val="22"/>
                <w:szCs w:val="22"/>
                <w:lang w:val="ru-RU"/>
              </w:rPr>
              <w:t>т</w:t>
            </w:r>
            <w:r w:rsidRPr="00C050C4">
              <w:rPr>
                <w:rFonts w:ascii="Times New Roman" w:eastAsia="Calibri" w:hAnsi="Times New Roman" w:cs="Times New Roman"/>
                <w:color w:val="auto"/>
                <w:spacing w:val="-1"/>
                <w:w w:val="103"/>
                <w:sz w:val="22"/>
                <w:szCs w:val="22"/>
                <w:lang w:val="ru-RU"/>
              </w:rPr>
              <w:t>ав</w:t>
            </w:r>
            <w:r w:rsidRPr="00C050C4">
              <w:rPr>
                <w:rFonts w:ascii="Times New Roman" w:eastAsia="Calibri" w:hAnsi="Times New Roman" w:cs="Times New Roman"/>
                <w:color w:val="auto"/>
                <w:w w:val="103"/>
                <w:sz w:val="22"/>
                <w:szCs w:val="22"/>
                <w:lang w:val="ru-RU"/>
              </w:rPr>
              <w:t>е, Б2</w:t>
            </w:r>
          </w:p>
        </w:tc>
        <w:tc>
          <w:tcPr>
            <w:tcW w:w="2095" w:type="dxa"/>
            <w:tcBorders>
              <w:top w:val="single" w:sz="4" w:space="0" w:color="auto"/>
              <w:left w:val="single" w:sz="4" w:space="0" w:color="auto"/>
              <w:bottom w:val="single" w:sz="4" w:space="0" w:color="auto"/>
              <w:right w:val="single" w:sz="4" w:space="0" w:color="auto"/>
            </w:tcBorders>
            <w:vAlign w:val="center"/>
            <w:hideMark/>
          </w:tcPr>
          <w:p w:rsidR="004B0650" w:rsidRPr="004B0650" w:rsidRDefault="004B0650" w:rsidP="004B0650">
            <w:pPr>
              <w:spacing w:line="240" w:lineRule="auto"/>
              <w:ind w:right="142" w:firstLine="0"/>
              <w:jc w:val="center"/>
              <w:rPr>
                <w:rFonts w:ascii="Times New Roman" w:eastAsia="Calibri" w:hAnsi="Times New Roman" w:cs="Times New Roman"/>
                <w:color w:val="auto"/>
                <w:w w:val="103"/>
                <w:sz w:val="22"/>
                <w:szCs w:val="22"/>
              </w:rPr>
            </w:pPr>
            <w:r w:rsidRPr="004B0650">
              <w:rPr>
                <w:rFonts w:ascii="Times New Roman" w:eastAsia="Calibri" w:hAnsi="Times New Roman" w:cs="Times New Roman"/>
                <w:color w:val="auto"/>
                <w:sz w:val="22"/>
                <w:szCs w:val="22"/>
              </w:rPr>
              <w:t>- Е</w:t>
            </w:r>
            <w:r w:rsidRPr="004B0650">
              <w:rPr>
                <w:rFonts w:ascii="Times New Roman" w:eastAsia="Calibri" w:hAnsi="Times New Roman" w:cs="Times New Roman"/>
                <w:color w:val="auto"/>
                <w:spacing w:val="1"/>
                <w:sz w:val="22"/>
                <w:szCs w:val="22"/>
              </w:rPr>
              <w:t>нг</w:t>
            </w:r>
            <w:r w:rsidRPr="004B0650">
              <w:rPr>
                <w:rFonts w:ascii="Times New Roman" w:eastAsia="Calibri" w:hAnsi="Times New Roman" w:cs="Times New Roman"/>
                <w:color w:val="auto"/>
                <w:spacing w:val="-2"/>
                <w:sz w:val="22"/>
                <w:szCs w:val="22"/>
              </w:rPr>
              <w:t>л</w:t>
            </w:r>
            <w:r w:rsidRPr="004B0650">
              <w:rPr>
                <w:rFonts w:ascii="Times New Roman" w:eastAsia="Calibri" w:hAnsi="Times New Roman" w:cs="Times New Roman"/>
                <w:color w:val="auto"/>
                <w:spacing w:val="-1"/>
                <w:sz w:val="22"/>
                <w:szCs w:val="22"/>
              </w:rPr>
              <w:t>ес</w:t>
            </w:r>
            <w:r w:rsidRPr="004B0650">
              <w:rPr>
                <w:rFonts w:ascii="Times New Roman" w:eastAsia="Calibri" w:hAnsi="Times New Roman" w:cs="Times New Roman"/>
                <w:color w:val="auto"/>
                <w:spacing w:val="-4"/>
                <w:sz w:val="22"/>
                <w:szCs w:val="22"/>
              </w:rPr>
              <w:t>к</w:t>
            </w:r>
            <w:r w:rsidRPr="004B0650">
              <w:rPr>
                <w:rFonts w:ascii="Times New Roman" w:eastAsia="Calibri" w:hAnsi="Times New Roman" w:cs="Times New Roman"/>
                <w:color w:val="auto"/>
                <w:sz w:val="22"/>
                <w:szCs w:val="22"/>
              </w:rPr>
              <w:t xml:space="preserve">и </w:t>
            </w:r>
            <w:r w:rsidRPr="004B0650">
              <w:rPr>
                <w:rFonts w:ascii="Times New Roman" w:eastAsia="Calibri" w:hAnsi="Times New Roman" w:cs="Times New Roman"/>
                <w:color w:val="auto"/>
                <w:spacing w:val="-2"/>
                <w:w w:val="103"/>
                <w:sz w:val="22"/>
                <w:szCs w:val="22"/>
              </w:rPr>
              <w:t>ј</w:t>
            </w:r>
            <w:r w:rsidRPr="004B0650">
              <w:rPr>
                <w:rFonts w:ascii="Times New Roman" w:eastAsia="Calibri" w:hAnsi="Times New Roman" w:cs="Times New Roman"/>
                <w:color w:val="auto"/>
                <w:spacing w:val="-5"/>
                <w:w w:val="103"/>
                <w:sz w:val="22"/>
                <w:szCs w:val="22"/>
              </w:rPr>
              <w:t>е</w:t>
            </w:r>
            <w:r w:rsidRPr="004B0650">
              <w:rPr>
                <w:rFonts w:ascii="Times New Roman" w:eastAsia="Calibri" w:hAnsi="Times New Roman" w:cs="Times New Roman"/>
                <w:color w:val="auto"/>
                <w:spacing w:val="-1"/>
                <w:w w:val="103"/>
                <w:sz w:val="22"/>
                <w:szCs w:val="22"/>
              </w:rPr>
              <w:t>з</w:t>
            </w:r>
            <w:r w:rsidRPr="004B0650">
              <w:rPr>
                <w:rFonts w:ascii="Times New Roman" w:eastAsia="Calibri" w:hAnsi="Times New Roman" w:cs="Times New Roman"/>
                <w:color w:val="auto"/>
                <w:spacing w:val="1"/>
                <w:w w:val="103"/>
                <w:sz w:val="22"/>
                <w:szCs w:val="22"/>
              </w:rPr>
              <w:t>и</w:t>
            </w:r>
            <w:r w:rsidRPr="004B0650">
              <w:rPr>
                <w:rFonts w:ascii="Times New Roman" w:eastAsia="Calibri" w:hAnsi="Times New Roman" w:cs="Times New Roman"/>
                <w:color w:val="auto"/>
                <w:w w:val="103"/>
                <w:sz w:val="22"/>
                <w:szCs w:val="22"/>
              </w:rPr>
              <w:t>к;</w:t>
            </w:r>
          </w:p>
          <w:p w:rsidR="004B0650" w:rsidRPr="004B0650" w:rsidRDefault="004B0650" w:rsidP="004B0650">
            <w:pPr>
              <w:spacing w:line="240" w:lineRule="auto"/>
              <w:ind w:left="181" w:right="142" w:firstLine="0"/>
              <w:jc w:val="center"/>
              <w:rPr>
                <w:rFonts w:ascii="Times New Roman" w:eastAsia="Calibri" w:hAnsi="Times New Roman" w:cs="Times New Roman"/>
                <w:color w:val="auto"/>
                <w:sz w:val="22"/>
                <w:szCs w:val="22"/>
              </w:rPr>
            </w:pPr>
            <w:r w:rsidRPr="004B0650">
              <w:rPr>
                <w:rFonts w:ascii="Times New Roman" w:eastAsia="Calibri" w:hAnsi="Times New Roman" w:cs="Times New Roman"/>
                <w:color w:val="auto"/>
                <w:w w:val="103"/>
                <w:sz w:val="22"/>
                <w:szCs w:val="22"/>
              </w:rPr>
              <w:t>- библиотека</w:t>
            </w:r>
          </w:p>
        </w:tc>
        <w:tc>
          <w:tcPr>
            <w:tcW w:w="970" w:type="dxa"/>
            <w:tcBorders>
              <w:top w:val="single" w:sz="4" w:space="0" w:color="auto"/>
              <w:left w:val="single" w:sz="4" w:space="0" w:color="auto"/>
              <w:bottom w:val="single" w:sz="4" w:space="0" w:color="auto"/>
              <w:right w:val="single" w:sz="4" w:space="0" w:color="auto"/>
            </w:tcBorders>
            <w:vAlign w:val="center"/>
          </w:tcPr>
          <w:p w:rsidR="004B0650" w:rsidRPr="004B0650" w:rsidRDefault="004B0650" w:rsidP="004B0650">
            <w:pPr>
              <w:spacing w:before="10" w:line="240" w:lineRule="auto"/>
              <w:ind w:firstLine="0"/>
              <w:jc w:val="center"/>
              <w:rPr>
                <w:rFonts w:ascii="Times New Roman" w:eastAsia="Calibri" w:hAnsi="Times New Roman" w:cs="Times New Roman"/>
                <w:color w:val="auto"/>
                <w:sz w:val="22"/>
                <w:szCs w:val="22"/>
              </w:rPr>
            </w:pPr>
          </w:p>
          <w:p w:rsidR="004B0650" w:rsidRPr="004B0650" w:rsidRDefault="004B0650" w:rsidP="004B0650">
            <w:pPr>
              <w:spacing w:line="240" w:lineRule="auto"/>
              <w:ind w:left="209" w:right="212" w:firstLine="0"/>
              <w:jc w:val="center"/>
              <w:rPr>
                <w:rFonts w:ascii="Times New Roman" w:eastAsia="Calibri" w:hAnsi="Times New Roman" w:cs="Times New Roman"/>
                <w:color w:val="auto"/>
                <w:sz w:val="22"/>
                <w:szCs w:val="22"/>
              </w:rPr>
            </w:pPr>
            <w:r w:rsidRPr="004B0650">
              <w:rPr>
                <w:rFonts w:ascii="Times New Roman" w:eastAsia="Calibri" w:hAnsi="Times New Roman" w:cs="Times New Roman"/>
                <w:color w:val="auto"/>
                <w:sz w:val="22"/>
                <w:szCs w:val="22"/>
              </w:rPr>
              <w:t>20</w:t>
            </w:r>
          </w:p>
        </w:tc>
        <w:tc>
          <w:tcPr>
            <w:tcW w:w="830" w:type="dxa"/>
            <w:tcBorders>
              <w:top w:val="single" w:sz="4" w:space="0" w:color="auto"/>
              <w:left w:val="single" w:sz="4" w:space="0" w:color="auto"/>
              <w:bottom w:val="single" w:sz="4" w:space="0" w:color="auto"/>
              <w:right w:val="single" w:sz="4" w:space="0" w:color="auto"/>
            </w:tcBorders>
            <w:vAlign w:val="center"/>
          </w:tcPr>
          <w:p w:rsidR="004B0650" w:rsidRPr="004B0650" w:rsidRDefault="004B0650" w:rsidP="004B0650">
            <w:pPr>
              <w:spacing w:before="10" w:line="240" w:lineRule="auto"/>
              <w:ind w:firstLine="0"/>
              <w:jc w:val="center"/>
              <w:rPr>
                <w:rFonts w:ascii="Times New Roman" w:eastAsia="Calibri" w:hAnsi="Times New Roman" w:cs="Times New Roman"/>
                <w:color w:val="auto"/>
                <w:sz w:val="22"/>
                <w:szCs w:val="22"/>
              </w:rPr>
            </w:pPr>
          </w:p>
          <w:p w:rsidR="004B0650" w:rsidRPr="004B0650" w:rsidRDefault="004B0650" w:rsidP="004B0650">
            <w:pPr>
              <w:spacing w:line="240" w:lineRule="auto"/>
              <w:ind w:left="201" w:firstLine="0"/>
              <w:jc w:val="center"/>
              <w:rPr>
                <w:rFonts w:ascii="Times New Roman" w:eastAsia="Calibri" w:hAnsi="Times New Roman" w:cs="Times New Roman"/>
                <w:color w:val="auto"/>
                <w:sz w:val="22"/>
                <w:szCs w:val="22"/>
              </w:rPr>
            </w:pPr>
            <w:r w:rsidRPr="004B0650">
              <w:rPr>
                <w:rFonts w:ascii="Times New Roman" w:eastAsia="Calibri" w:hAnsi="Times New Roman" w:cs="Times New Roman"/>
                <w:bCs/>
                <w:color w:val="auto"/>
                <w:spacing w:val="4"/>
                <w:w w:val="103"/>
                <w:sz w:val="22"/>
                <w:szCs w:val="22"/>
              </w:rPr>
              <w:t>Д</w:t>
            </w:r>
            <w:r w:rsidRPr="004B0650">
              <w:rPr>
                <w:rFonts w:ascii="Times New Roman" w:eastAsia="Calibri" w:hAnsi="Times New Roman" w:cs="Times New Roman"/>
                <w:bCs/>
                <w:color w:val="auto"/>
                <w:w w:val="103"/>
                <w:sz w:val="22"/>
                <w:szCs w:val="22"/>
              </w:rPr>
              <w:t>А</w:t>
            </w:r>
          </w:p>
        </w:tc>
        <w:tc>
          <w:tcPr>
            <w:tcW w:w="1155" w:type="dxa"/>
            <w:tcBorders>
              <w:top w:val="single" w:sz="4" w:space="0" w:color="auto"/>
              <w:left w:val="single" w:sz="4" w:space="0" w:color="auto"/>
              <w:bottom w:val="single" w:sz="4" w:space="0" w:color="auto"/>
              <w:right w:val="single" w:sz="4" w:space="0" w:color="auto"/>
            </w:tcBorders>
            <w:vAlign w:val="center"/>
          </w:tcPr>
          <w:p w:rsidR="004B0650" w:rsidRPr="004B0650" w:rsidRDefault="004B0650" w:rsidP="004B0650">
            <w:pPr>
              <w:spacing w:line="240" w:lineRule="auto"/>
              <w:ind w:firstLine="0"/>
              <w:jc w:val="center"/>
              <w:rPr>
                <w:rFonts w:ascii="Times New Roman" w:eastAsia="Calibri" w:hAnsi="Times New Roman" w:cs="Times New Roman"/>
                <w:bCs/>
                <w:color w:val="auto"/>
                <w:spacing w:val="-2"/>
                <w:w w:val="103"/>
                <w:sz w:val="22"/>
                <w:szCs w:val="22"/>
              </w:rPr>
            </w:pPr>
            <w:r w:rsidRPr="004B0650">
              <w:rPr>
                <w:rFonts w:ascii="Times New Roman" w:eastAsia="Calibri" w:hAnsi="Times New Roman" w:cs="Times New Roman"/>
                <w:bCs/>
                <w:color w:val="auto"/>
                <w:spacing w:val="-2"/>
                <w:w w:val="103"/>
                <w:sz w:val="22"/>
                <w:szCs w:val="22"/>
              </w:rPr>
              <w:t>50                50</w:t>
            </w:r>
          </w:p>
          <w:p w:rsidR="004B0650" w:rsidRPr="004B0650" w:rsidRDefault="004B0650" w:rsidP="004B0650">
            <w:pPr>
              <w:spacing w:line="240" w:lineRule="auto"/>
              <w:ind w:left="-90" w:firstLine="90"/>
              <w:jc w:val="center"/>
              <w:rPr>
                <w:rFonts w:ascii="Times New Roman" w:eastAsia="Calibri" w:hAnsi="Times New Roman" w:cs="Times New Roman"/>
                <w:color w:val="auto"/>
                <w:sz w:val="22"/>
                <w:szCs w:val="22"/>
              </w:rPr>
            </w:pPr>
          </w:p>
        </w:tc>
        <w:tc>
          <w:tcPr>
            <w:tcW w:w="1701" w:type="dxa"/>
            <w:tcBorders>
              <w:top w:val="single" w:sz="4" w:space="0" w:color="auto"/>
              <w:left w:val="single" w:sz="4" w:space="0" w:color="auto"/>
              <w:bottom w:val="single" w:sz="4" w:space="0" w:color="auto"/>
              <w:right w:val="single" w:sz="4" w:space="0" w:color="auto"/>
            </w:tcBorders>
            <w:vAlign w:val="center"/>
            <w:hideMark/>
          </w:tcPr>
          <w:p w:rsidR="004B0650" w:rsidRPr="004B0650" w:rsidRDefault="004B0650" w:rsidP="004B0650">
            <w:pPr>
              <w:spacing w:before="3" w:line="240" w:lineRule="auto"/>
              <w:ind w:right="355" w:firstLine="0"/>
              <w:jc w:val="center"/>
              <w:rPr>
                <w:rFonts w:ascii="Times New Roman" w:eastAsia="Calibri" w:hAnsi="Times New Roman" w:cs="Times New Roman"/>
                <w:color w:val="auto"/>
                <w:sz w:val="22"/>
                <w:szCs w:val="22"/>
              </w:rPr>
            </w:pPr>
            <w:r w:rsidRPr="004B0650">
              <w:rPr>
                <w:rFonts w:ascii="Times New Roman" w:eastAsia="Calibri" w:hAnsi="Times New Roman" w:cs="Times New Roman"/>
                <w:color w:val="auto"/>
                <w:sz w:val="22"/>
                <w:szCs w:val="22"/>
              </w:rPr>
              <w:t xml:space="preserve">     не</w:t>
            </w:r>
          </w:p>
        </w:tc>
      </w:tr>
      <w:tr w:rsidR="004B0650" w:rsidRPr="004B0650" w:rsidTr="00062BA8">
        <w:trPr>
          <w:trHeight w:hRule="exact" w:val="529"/>
          <w:jc w:val="center"/>
        </w:trPr>
        <w:tc>
          <w:tcPr>
            <w:tcW w:w="161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4B0650" w:rsidRPr="004B0650" w:rsidRDefault="004B0650" w:rsidP="004B0650">
            <w:pPr>
              <w:spacing w:line="240" w:lineRule="auto"/>
              <w:ind w:left="90" w:firstLine="0"/>
              <w:jc w:val="center"/>
              <w:rPr>
                <w:rFonts w:ascii="Times New Roman" w:eastAsia="Calibri" w:hAnsi="Times New Roman" w:cs="Times New Roman"/>
                <w:color w:val="auto"/>
                <w:sz w:val="22"/>
                <w:szCs w:val="22"/>
              </w:rPr>
            </w:pPr>
            <w:r w:rsidRPr="004B0650">
              <w:rPr>
                <w:rFonts w:ascii="Times New Roman" w:eastAsia="Calibri" w:hAnsi="Times New Roman" w:cs="Times New Roman"/>
                <w:b/>
                <w:bCs/>
                <w:color w:val="auto"/>
                <w:w w:val="103"/>
                <w:sz w:val="22"/>
                <w:szCs w:val="22"/>
              </w:rPr>
              <w:t>Чупић Саболч</w:t>
            </w:r>
          </w:p>
        </w:tc>
        <w:tc>
          <w:tcPr>
            <w:tcW w:w="1980" w:type="dxa"/>
            <w:tcBorders>
              <w:top w:val="single" w:sz="4" w:space="0" w:color="auto"/>
              <w:left w:val="single" w:sz="4" w:space="0" w:color="auto"/>
              <w:bottom w:val="single" w:sz="4" w:space="0" w:color="auto"/>
              <w:right w:val="single" w:sz="4" w:space="0" w:color="auto"/>
            </w:tcBorders>
            <w:vAlign w:val="center"/>
            <w:hideMark/>
          </w:tcPr>
          <w:p w:rsidR="004B0650" w:rsidRPr="004B0650" w:rsidRDefault="004B0650" w:rsidP="004B0650">
            <w:pPr>
              <w:spacing w:line="240" w:lineRule="auto"/>
              <w:ind w:firstLine="0"/>
              <w:jc w:val="left"/>
              <w:rPr>
                <w:rFonts w:ascii="Times New Roman" w:eastAsia="Calibri" w:hAnsi="Times New Roman" w:cs="Times New Roman"/>
                <w:color w:val="auto"/>
                <w:sz w:val="22"/>
                <w:szCs w:val="22"/>
              </w:rPr>
            </w:pPr>
            <w:r w:rsidRPr="004B0650">
              <w:rPr>
                <w:rFonts w:ascii="Times New Roman" w:eastAsia="Calibri" w:hAnsi="Times New Roman" w:cs="Times New Roman"/>
                <w:color w:val="auto"/>
                <w:sz w:val="22"/>
                <w:szCs w:val="22"/>
              </w:rPr>
              <w:t xml:space="preserve">     Средња школа</w:t>
            </w:r>
          </w:p>
        </w:tc>
        <w:tc>
          <w:tcPr>
            <w:tcW w:w="2095" w:type="dxa"/>
            <w:tcBorders>
              <w:top w:val="single" w:sz="4" w:space="0" w:color="auto"/>
              <w:left w:val="single" w:sz="4" w:space="0" w:color="auto"/>
              <w:bottom w:val="single" w:sz="4" w:space="0" w:color="auto"/>
              <w:right w:val="single" w:sz="4" w:space="0" w:color="auto"/>
            </w:tcBorders>
            <w:vAlign w:val="center"/>
            <w:hideMark/>
          </w:tcPr>
          <w:p w:rsidR="004B0650" w:rsidRPr="004B0650" w:rsidRDefault="004B0650" w:rsidP="004B0650">
            <w:pPr>
              <w:spacing w:line="240" w:lineRule="auto"/>
              <w:ind w:left="201" w:right="142" w:firstLine="0"/>
              <w:jc w:val="center"/>
              <w:rPr>
                <w:rFonts w:ascii="Times New Roman" w:eastAsia="Calibri" w:hAnsi="Times New Roman" w:cs="Times New Roman"/>
                <w:color w:val="auto"/>
                <w:sz w:val="22"/>
                <w:szCs w:val="22"/>
              </w:rPr>
            </w:pPr>
            <w:r w:rsidRPr="004B0650">
              <w:rPr>
                <w:rFonts w:ascii="Times New Roman" w:eastAsia="Calibri" w:hAnsi="Times New Roman" w:cs="Times New Roman"/>
                <w:color w:val="auto"/>
                <w:spacing w:val="-2"/>
                <w:sz w:val="22"/>
                <w:szCs w:val="22"/>
              </w:rPr>
              <w:t>Н</w:t>
            </w:r>
            <w:r w:rsidRPr="004B0650">
              <w:rPr>
                <w:rFonts w:ascii="Times New Roman" w:eastAsia="Calibri" w:hAnsi="Times New Roman" w:cs="Times New Roman"/>
                <w:color w:val="auto"/>
                <w:spacing w:val="-5"/>
                <w:sz w:val="22"/>
                <w:szCs w:val="22"/>
              </w:rPr>
              <w:t>е</w:t>
            </w:r>
            <w:r w:rsidRPr="004B0650">
              <w:rPr>
                <w:rFonts w:ascii="Times New Roman" w:eastAsia="Calibri" w:hAnsi="Times New Roman" w:cs="Times New Roman"/>
                <w:color w:val="auto"/>
                <w:spacing w:val="5"/>
                <w:sz w:val="22"/>
                <w:szCs w:val="22"/>
              </w:rPr>
              <w:t>м</w:t>
            </w:r>
            <w:r w:rsidRPr="004B0650">
              <w:rPr>
                <w:rFonts w:ascii="Times New Roman" w:eastAsia="Calibri" w:hAnsi="Times New Roman" w:cs="Times New Roman"/>
                <w:color w:val="auto"/>
                <w:spacing w:val="-5"/>
                <w:sz w:val="22"/>
                <w:szCs w:val="22"/>
              </w:rPr>
              <w:t>а</w:t>
            </w:r>
            <w:r w:rsidRPr="004B0650">
              <w:rPr>
                <w:rFonts w:ascii="Times New Roman" w:eastAsia="Calibri" w:hAnsi="Times New Roman" w:cs="Times New Roman"/>
                <w:color w:val="auto"/>
                <w:spacing w:val="7"/>
                <w:sz w:val="22"/>
                <w:szCs w:val="22"/>
              </w:rPr>
              <w:t>ч</w:t>
            </w:r>
            <w:r w:rsidRPr="004B0650">
              <w:rPr>
                <w:rFonts w:ascii="Times New Roman" w:eastAsia="Calibri" w:hAnsi="Times New Roman" w:cs="Times New Roman"/>
                <w:color w:val="auto"/>
                <w:spacing w:val="-4"/>
                <w:sz w:val="22"/>
                <w:szCs w:val="22"/>
              </w:rPr>
              <w:t>к</w:t>
            </w:r>
            <w:r w:rsidRPr="004B0650">
              <w:rPr>
                <w:rFonts w:ascii="Times New Roman" w:eastAsia="Calibri" w:hAnsi="Times New Roman" w:cs="Times New Roman"/>
                <w:color w:val="auto"/>
                <w:sz w:val="22"/>
                <w:szCs w:val="22"/>
              </w:rPr>
              <w:t xml:space="preserve">и </w:t>
            </w:r>
            <w:r w:rsidRPr="004B0650">
              <w:rPr>
                <w:rFonts w:ascii="Times New Roman" w:eastAsia="Calibri" w:hAnsi="Times New Roman" w:cs="Times New Roman"/>
                <w:color w:val="auto"/>
                <w:spacing w:val="-2"/>
                <w:w w:val="103"/>
                <w:sz w:val="22"/>
                <w:szCs w:val="22"/>
              </w:rPr>
              <w:t>ј</w:t>
            </w:r>
            <w:r w:rsidRPr="004B0650">
              <w:rPr>
                <w:rFonts w:ascii="Times New Roman" w:eastAsia="Calibri" w:hAnsi="Times New Roman" w:cs="Times New Roman"/>
                <w:color w:val="auto"/>
                <w:spacing w:val="-5"/>
                <w:w w:val="103"/>
                <w:sz w:val="22"/>
                <w:szCs w:val="22"/>
              </w:rPr>
              <w:t>е</w:t>
            </w:r>
            <w:r w:rsidRPr="004B0650">
              <w:rPr>
                <w:rFonts w:ascii="Times New Roman" w:eastAsia="Calibri" w:hAnsi="Times New Roman" w:cs="Times New Roman"/>
                <w:color w:val="auto"/>
                <w:spacing w:val="-1"/>
                <w:w w:val="103"/>
                <w:sz w:val="22"/>
                <w:szCs w:val="22"/>
              </w:rPr>
              <w:t>з</w:t>
            </w:r>
            <w:r w:rsidRPr="004B0650">
              <w:rPr>
                <w:rFonts w:ascii="Times New Roman" w:eastAsia="Calibri" w:hAnsi="Times New Roman" w:cs="Times New Roman"/>
                <w:color w:val="auto"/>
                <w:spacing w:val="1"/>
                <w:w w:val="103"/>
                <w:sz w:val="22"/>
                <w:szCs w:val="22"/>
              </w:rPr>
              <w:t>и</w:t>
            </w:r>
            <w:r w:rsidRPr="004B0650">
              <w:rPr>
                <w:rFonts w:ascii="Times New Roman" w:eastAsia="Calibri" w:hAnsi="Times New Roman" w:cs="Times New Roman"/>
                <w:color w:val="auto"/>
                <w:w w:val="103"/>
                <w:sz w:val="22"/>
                <w:szCs w:val="22"/>
              </w:rPr>
              <w:t>к</w:t>
            </w:r>
          </w:p>
        </w:tc>
        <w:tc>
          <w:tcPr>
            <w:tcW w:w="970" w:type="dxa"/>
            <w:tcBorders>
              <w:top w:val="single" w:sz="4" w:space="0" w:color="auto"/>
              <w:left w:val="single" w:sz="4" w:space="0" w:color="auto"/>
              <w:bottom w:val="single" w:sz="4" w:space="0" w:color="auto"/>
              <w:right w:val="single" w:sz="4" w:space="0" w:color="auto"/>
            </w:tcBorders>
          </w:tcPr>
          <w:p w:rsidR="004B0650" w:rsidRPr="004B0650" w:rsidRDefault="004B0650" w:rsidP="004B0650">
            <w:pPr>
              <w:spacing w:line="240" w:lineRule="auto"/>
              <w:ind w:firstLine="0"/>
              <w:jc w:val="center"/>
              <w:rPr>
                <w:rFonts w:ascii="Times New Roman" w:eastAsia="Calibri" w:hAnsi="Times New Roman" w:cs="Times New Roman"/>
                <w:color w:val="auto"/>
                <w:sz w:val="22"/>
                <w:szCs w:val="22"/>
              </w:rPr>
            </w:pPr>
          </w:p>
          <w:p w:rsidR="004B0650" w:rsidRPr="004B0650" w:rsidRDefault="004B0650" w:rsidP="004B0650">
            <w:pPr>
              <w:spacing w:line="240" w:lineRule="auto"/>
              <w:ind w:left="209" w:right="212" w:firstLine="0"/>
              <w:jc w:val="center"/>
              <w:rPr>
                <w:rFonts w:ascii="Times New Roman" w:eastAsia="Calibri" w:hAnsi="Times New Roman" w:cs="Times New Roman"/>
                <w:color w:val="auto"/>
                <w:sz w:val="22"/>
                <w:szCs w:val="22"/>
              </w:rPr>
            </w:pPr>
            <w:r w:rsidRPr="004B0650">
              <w:rPr>
                <w:rFonts w:ascii="Times New Roman" w:eastAsia="Calibri" w:hAnsi="Times New Roman" w:cs="Times New Roman"/>
                <w:color w:val="auto"/>
                <w:sz w:val="22"/>
                <w:szCs w:val="22"/>
              </w:rPr>
              <w:t>23</w:t>
            </w:r>
          </w:p>
        </w:tc>
        <w:tc>
          <w:tcPr>
            <w:tcW w:w="830" w:type="dxa"/>
            <w:tcBorders>
              <w:top w:val="single" w:sz="4" w:space="0" w:color="auto"/>
              <w:left w:val="single" w:sz="4" w:space="0" w:color="auto"/>
              <w:bottom w:val="single" w:sz="4" w:space="0" w:color="auto"/>
              <w:right w:val="single" w:sz="4" w:space="0" w:color="auto"/>
            </w:tcBorders>
          </w:tcPr>
          <w:p w:rsidR="004B0650" w:rsidRPr="004B0650" w:rsidRDefault="004B0650" w:rsidP="004B0650">
            <w:pPr>
              <w:spacing w:line="240" w:lineRule="auto"/>
              <w:ind w:firstLine="0"/>
              <w:jc w:val="center"/>
              <w:rPr>
                <w:rFonts w:ascii="Times New Roman" w:eastAsia="Calibri" w:hAnsi="Times New Roman" w:cs="Times New Roman"/>
                <w:color w:val="auto"/>
                <w:sz w:val="22"/>
                <w:szCs w:val="22"/>
              </w:rPr>
            </w:pPr>
          </w:p>
          <w:p w:rsidR="004B0650" w:rsidRPr="004B0650" w:rsidRDefault="004B0650" w:rsidP="004B0650">
            <w:pPr>
              <w:spacing w:line="240" w:lineRule="auto"/>
              <w:ind w:left="201" w:firstLine="0"/>
              <w:jc w:val="center"/>
              <w:rPr>
                <w:rFonts w:ascii="Times New Roman" w:eastAsia="Calibri" w:hAnsi="Times New Roman" w:cs="Times New Roman"/>
                <w:color w:val="auto"/>
                <w:sz w:val="22"/>
                <w:szCs w:val="22"/>
              </w:rPr>
            </w:pPr>
            <w:r w:rsidRPr="004B0650">
              <w:rPr>
                <w:rFonts w:ascii="Times New Roman" w:eastAsia="Calibri" w:hAnsi="Times New Roman" w:cs="Times New Roman"/>
                <w:bCs/>
                <w:color w:val="auto"/>
                <w:spacing w:val="6"/>
                <w:w w:val="103"/>
                <w:sz w:val="22"/>
                <w:szCs w:val="22"/>
              </w:rPr>
              <w:t>Н</w:t>
            </w:r>
            <w:r w:rsidRPr="004B0650">
              <w:rPr>
                <w:rFonts w:ascii="Times New Roman" w:eastAsia="Calibri" w:hAnsi="Times New Roman" w:cs="Times New Roman"/>
                <w:bCs/>
                <w:color w:val="auto"/>
                <w:w w:val="103"/>
                <w:sz w:val="22"/>
                <w:szCs w:val="22"/>
              </w:rPr>
              <w:t>Е</w:t>
            </w:r>
          </w:p>
        </w:tc>
        <w:tc>
          <w:tcPr>
            <w:tcW w:w="1155" w:type="dxa"/>
            <w:tcBorders>
              <w:top w:val="single" w:sz="4" w:space="0" w:color="auto"/>
              <w:left w:val="single" w:sz="4" w:space="0" w:color="auto"/>
              <w:bottom w:val="single" w:sz="4" w:space="0" w:color="auto"/>
              <w:right w:val="single" w:sz="4" w:space="0" w:color="auto"/>
            </w:tcBorders>
          </w:tcPr>
          <w:p w:rsidR="004B0650" w:rsidRPr="004B0650" w:rsidRDefault="004B0650" w:rsidP="004B0650">
            <w:pPr>
              <w:spacing w:line="240" w:lineRule="auto"/>
              <w:ind w:left="-90" w:firstLine="90"/>
              <w:jc w:val="center"/>
              <w:rPr>
                <w:rFonts w:ascii="Times New Roman" w:eastAsia="Calibri" w:hAnsi="Times New Roman" w:cs="Times New Roman"/>
                <w:color w:val="auto"/>
                <w:sz w:val="22"/>
                <w:szCs w:val="22"/>
              </w:rPr>
            </w:pPr>
          </w:p>
          <w:p w:rsidR="004B0650" w:rsidRPr="004B0650" w:rsidRDefault="004B0650" w:rsidP="004B0650">
            <w:pPr>
              <w:spacing w:line="240" w:lineRule="auto"/>
              <w:ind w:left="-90" w:firstLine="90"/>
              <w:jc w:val="center"/>
              <w:rPr>
                <w:rFonts w:ascii="Times New Roman" w:eastAsia="Calibri" w:hAnsi="Times New Roman" w:cs="Times New Roman"/>
                <w:color w:val="auto"/>
                <w:sz w:val="22"/>
                <w:szCs w:val="22"/>
              </w:rPr>
            </w:pPr>
            <w:r w:rsidRPr="004B0650">
              <w:rPr>
                <w:rFonts w:ascii="Times New Roman" w:eastAsia="Calibri" w:hAnsi="Times New Roman" w:cs="Times New Roman"/>
                <w:color w:val="auto"/>
                <w:sz w:val="22"/>
                <w:szCs w:val="22"/>
              </w:rPr>
              <w:t>111,11</w:t>
            </w:r>
          </w:p>
        </w:tc>
        <w:tc>
          <w:tcPr>
            <w:tcW w:w="1701" w:type="dxa"/>
            <w:tcBorders>
              <w:top w:val="single" w:sz="4" w:space="0" w:color="auto"/>
              <w:left w:val="single" w:sz="4" w:space="0" w:color="auto"/>
              <w:bottom w:val="single" w:sz="4" w:space="0" w:color="auto"/>
              <w:right w:val="single" w:sz="4" w:space="0" w:color="auto"/>
            </w:tcBorders>
            <w:vAlign w:val="center"/>
            <w:hideMark/>
          </w:tcPr>
          <w:p w:rsidR="004B0650" w:rsidRPr="004B0650" w:rsidRDefault="004B0650" w:rsidP="004B0650">
            <w:pPr>
              <w:spacing w:line="240" w:lineRule="auto"/>
              <w:ind w:firstLine="0"/>
              <w:jc w:val="center"/>
              <w:rPr>
                <w:rFonts w:ascii="Times New Roman" w:eastAsia="Calibri" w:hAnsi="Times New Roman" w:cs="Times New Roman"/>
                <w:color w:val="auto"/>
                <w:sz w:val="22"/>
                <w:szCs w:val="22"/>
              </w:rPr>
            </w:pPr>
            <w:r w:rsidRPr="004B0650">
              <w:rPr>
                <w:rFonts w:ascii="Times New Roman" w:eastAsia="Calibri" w:hAnsi="Times New Roman" w:cs="Times New Roman"/>
                <w:bCs/>
                <w:color w:val="auto"/>
                <w:spacing w:val="3"/>
                <w:w w:val="104"/>
                <w:sz w:val="22"/>
                <w:szCs w:val="22"/>
              </w:rPr>
              <w:t>нe</w:t>
            </w:r>
          </w:p>
        </w:tc>
      </w:tr>
      <w:tr w:rsidR="004B0650" w:rsidRPr="004B0650" w:rsidTr="00062BA8">
        <w:trPr>
          <w:trHeight w:hRule="exact" w:val="1218"/>
          <w:jc w:val="center"/>
        </w:trPr>
        <w:tc>
          <w:tcPr>
            <w:tcW w:w="161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4B0650" w:rsidRPr="004B0650" w:rsidRDefault="004B0650" w:rsidP="004B0650">
            <w:pPr>
              <w:spacing w:before="76" w:line="240" w:lineRule="auto"/>
              <w:ind w:left="90" w:firstLine="0"/>
              <w:jc w:val="center"/>
              <w:rPr>
                <w:rFonts w:ascii="Times New Roman" w:eastAsia="Calibri" w:hAnsi="Times New Roman" w:cs="Times New Roman"/>
                <w:b/>
                <w:bCs/>
                <w:color w:val="auto"/>
                <w:w w:val="103"/>
                <w:sz w:val="22"/>
                <w:szCs w:val="22"/>
              </w:rPr>
            </w:pPr>
            <w:r w:rsidRPr="004B0650">
              <w:rPr>
                <w:rFonts w:ascii="Times New Roman" w:eastAsia="Calibri" w:hAnsi="Times New Roman" w:cs="Times New Roman"/>
                <w:b/>
                <w:bCs/>
                <w:color w:val="auto"/>
                <w:w w:val="103"/>
                <w:sz w:val="22"/>
                <w:szCs w:val="22"/>
              </w:rPr>
              <w:t xml:space="preserve">Канижаи Шимеги Анастазија </w:t>
            </w:r>
          </w:p>
        </w:tc>
        <w:tc>
          <w:tcPr>
            <w:tcW w:w="1980" w:type="dxa"/>
            <w:tcBorders>
              <w:top w:val="single" w:sz="4" w:space="0" w:color="auto"/>
              <w:left w:val="single" w:sz="4" w:space="0" w:color="auto"/>
              <w:bottom w:val="single" w:sz="4" w:space="0" w:color="auto"/>
              <w:right w:val="single" w:sz="4" w:space="0" w:color="auto"/>
            </w:tcBorders>
            <w:vAlign w:val="center"/>
            <w:hideMark/>
          </w:tcPr>
          <w:p w:rsidR="004B0650" w:rsidRPr="004B0650" w:rsidRDefault="004B0650" w:rsidP="004B0650">
            <w:pPr>
              <w:spacing w:before="76" w:line="240" w:lineRule="auto"/>
              <w:ind w:firstLine="0"/>
              <w:jc w:val="center"/>
              <w:rPr>
                <w:rFonts w:ascii="Times New Roman" w:eastAsia="Calibri" w:hAnsi="Times New Roman" w:cs="Times New Roman"/>
                <w:bCs/>
                <w:color w:val="auto"/>
                <w:w w:val="103"/>
                <w:sz w:val="22"/>
                <w:szCs w:val="22"/>
              </w:rPr>
            </w:pPr>
            <w:r w:rsidRPr="004B0650">
              <w:rPr>
                <w:rFonts w:ascii="Times New Roman" w:eastAsia="Calibri" w:hAnsi="Times New Roman" w:cs="Times New Roman"/>
                <w:bCs/>
                <w:color w:val="auto"/>
                <w:w w:val="103"/>
                <w:sz w:val="22"/>
                <w:szCs w:val="22"/>
              </w:rPr>
              <w:t xml:space="preserve">Средња медицинска школа </w:t>
            </w:r>
          </w:p>
        </w:tc>
        <w:tc>
          <w:tcPr>
            <w:tcW w:w="2095" w:type="dxa"/>
            <w:tcBorders>
              <w:top w:val="single" w:sz="4" w:space="0" w:color="auto"/>
              <w:left w:val="single" w:sz="4" w:space="0" w:color="auto"/>
              <w:bottom w:val="single" w:sz="4" w:space="0" w:color="auto"/>
              <w:right w:val="single" w:sz="4" w:space="0" w:color="auto"/>
            </w:tcBorders>
            <w:vAlign w:val="center"/>
            <w:hideMark/>
          </w:tcPr>
          <w:p w:rsidR="004B0650" w:rsidRPr="004B0650" w:rsidRDefault="004B0650" w:rsidP="004B0650">
            <w:pPr>
              <w:spacing w:line="240" w:lineRule="auto"/>
              <w:ind w:right="142" w:firstLine="0"/>
              <w:jc w:val="center"/>
              <w:rPr>
                <w:rFonts w:ascii="Times New Roman" w:eastAsia="Calibri" w:hAnsi="Times New Roman" w:cs="Times New Roman"/>
                <w:color w:val="auto"/>
                <w:w w:val="103"/>
                <w:sz w:val="22"/>
                <w:szCs w:val="22"/>
              </w:rPr>
            </w:pPr>
            <w:r w:rsidRPr="004B0650">
              <w:rPr>
                <w:rFonts w:ascii="Times New Roman" w:eastAsia="Calibri" w:hAnsi="Times New Roman" w:cs="Times New Roman"/>
                <w:color w:val="auto"/>
                <w:spacing w:val="-2"/>
                <w:sz w:val="22"/>
                <w:szCs w:val="22"/>
              </w:rPr>
              <w:t>Н</w:t>
            </w:r>
            <w:r w:rsidRPr="004B0650">
              <w:rPr>
                <w:rFonts w:ascii="Times New Roman" w:eastAsia="Calibri" w:hAnsi="Times New Roman" w:cs="Times New Roman"/>
                <w:color w:val="auto"/>
                <w:spacing w:val="-5"/>
                <w:sz w:val="22"/>
                <w:szCs w:val="22"/>
              </w:rPr>
              <w:t>е</w:t>
            </w:r>
            <w:r w:rsidRPr="004B0650">
              <w:rPr>
                <w:rFonts w:ascii="Times New Roman" w:eastAsia="Calibri" w:hAnsi="Times New Roman" w:cs="Times New Roman"/>
                <w:color w:val="auto"/>
                <w:spacing w:val="5"/>
                <w:sz w:val="22"/>
                <w:szCs w:val="22"/>
              </w:rPr>
              <w:t>м</w:t>
            </w:r>
            <w:r w:rsidRPr="004B0650">
              <w:rPr>
                <w:rFonts w:ascii="Times New Roman" w:eastAsia="Calibri" w:hAnsi="Times New Roman" w:cs="Times New Roman"/>
                <w:color w:val="auto"/>
                <w:spacing w:val="-5"/>
                <w:sz w:val="22"/>
                <w:szCs w:val="22"/>
              </w:rPr>
              <w:t>а</w:t>
            </w:r>
            <w:r w:rsidRPr="004B0650">
              <w:rPr>
                <w:rFonts w:ascii="Times New Roman" w:eastAsia="Calibri" w:hAnsi="Times New Roman" w:cs="Times New Roman"/>
                <w:color w:val="auto"/>
                <w:spacing w:val="7"/>
                <w:sz w:val="22"/>
                <w:szCs w:val="22"/>
              </w:rPr>
              <w:t>ч</w:t>
            </w:r>
            <w:r w:rsidRPr="004B0650">
              <w:rPr>
                <w:rFonts w:ascii="Times New Roman" w:eastAsia="Calibri" w:hAnsi="Times New Roman" w:cs="Times New Roman"/>
                <w:color w:val="auto"/>
                <w:spacing w:val="-4"/>
                <w:sz w:val="22"/>
                <w:szCs w:val="22"/>
              </w:rPr>
              <w:t>к</w:t>
            </w:r>
            <w:r w:rsidRPr="004B0650">
              <w:rPr>
                <w:rFonts w:ascii="Times New Roman" w:eastAsia="Calibri" w:hAnsi="Times New Roman" w:cs="Times New Roman"/>
                <w:color w:val="auto"/>
                <w:sz w:val="22"/>
                <w:szCs w:val="22"/>
              </w:rPr>
              <w:t xml:space="preserve">и </w:t>
            </w:r>
            <w:r w:rsidRPr="004B0650">
              <w:rPr>
                <w:rFonts w:ascii="Times New Roman" w:eastAsia="Calibri" w:hAnsi="Times New Roman" w:cs="Times New Roman"/>
                <w:color w:val="auto"/>
                <w:spacing w:val="-2"/>
                <w:w w:val="103"/>
                <w:sz w:val="22"/>
                <w:szCs w:val="22"/>
              </w:rPr>
              <w:t>ј</w:t>
            </w:r>
            <w:r w:rsidRPr="004B0650">
              <w:rPr>
                <w:rFonts w:ascii="Times New Roman" w:eastAsia="Calibri" w:hAnsi="Times New Roman" w:cs="Times New Roman"/>
                <w:color w:val="auto"/>
                <w:spacing w:val="-5"/>
                <w:w w:val="103"/>
                <w:sz w:val="22"/>
                <w:szCs w:val="22"/>
              </w:rPr>
              <w:t>е</w:t>
            </w:r>
            <w:r w:rsidRPr="004B0650">
              <w:rPr>
                <w:rFonts w:ascii="Times New Roman" w:eastAsia="Calibri" w:hAnsi="Times New Roman" w:cs="Times New Roman"/>
                <w:color w:val="auto"/>
                <w:spacing w:val="-1"/>
                <w:w w:val="103"/>
                <w:sz w:val="22"/>
                <w:szCs w:val="22"/>
              </w:rPr>
              <w:t>з</w:t>
            </w:r>
            <w:r w:rsidRPr="004B0650">
              <w:rPr>
                <w:rFonts w:ascii="Times New Roman" w:eastAsia="Calibri" w:hAnsi="Times New Roman" w:cs="Times New Roman"/>
                <w:color w:val="auto"/>
                <w:spacing w:val="1"/>
                <w:w w:val="103"/>
                <w:sz w:val="22"/>
                <w:szCs w:val="22"/>
              </w:rPr>
              <w:t>и</w:t>
            </w:r>
            <w:r w:rsidRPr="004B0650">
              <w:rPr>
                <w:rFonts w:ascii="Times New Roman" w:eastAsia="Calibri" w:hAnsi="Times New Roman" w:cs="Times New Roman"/>
                <w:color w:val="auto"/>
                <w:w w:val="103"/>
                <w:sz w:val="22"/>
                <w:szCs w:val="22"/>
              </w:rPr>
              <w:t>к</w:t>
            </w:r>
          </w:p>
          <w:p w:rsidR="004B0650" w:rsidRPr="004B0650" w:rsidRDefault="004B0650" w:rsidP="004B0650">
            <w:pPr>
              <w:spacing w:line="240" w:lineRule="auto"/>
              <w:ind w:right="142" w:firstLine="0"/>
              <w:jc w:val="center"/>
              <w:rPr>
                <w:rFonts w:ascii="Times New Roman" w:eastAsia="Calibri" w:hAnsi="Times New Roman" w:cs="Times New Roman"/>
                <w:color w:val="auto"/>
                <w:w w:val="103"/>
                <w:sz w:val="22"/>
                <w:szCs w:val="22"/>
              </w:rPr>
            </w:pPr>
            <w:r w:rsidRPr="004B0650">
              <w:rPr>
                <w:rFonts w:ascii="Times New Roman" w:eastAsia="Calibri" w:hAnsi="Times New Roman" w:cs="Times New Roman"/>
                <w:color w:val="auto"/>
                <w:w w:val="103"/>
                <w:sz w:val="22"/>
                <w:szCs w:val="22"/>
              </w:rPr>
              <w:t>Библиотека</w:t>
            </w:r>
          </w:p>
          <w:p w:rsidR="004B0650" w:rsidRPr="004B0650" w:rsidRDefault="004B0650" w:rsidP="004B0650">
            <w:pPr>
              <w:spacing w:line="240" w:lineRule="auto"/>
              <w:ind w:right="142" w:firstLine="0"/>
              <w:jc w:val="center"/>
              <w:rPr>
                <w:rFonts w:ascii="Times New Roman" w:eastAsia="Calibri" w:hAnsi="Times New Roman" w:cs="Times New Roman"/>
                <w:color w:val="auto"/>
                <w:sz w:val="22"/>
                <w:szCs w:val="22"/>
              </w:rPr>
            </w:pPr>
            <w:r w:rsidRPr="004B0650">
              <w:rPr>
                <w:rFonts w:ascii="Times New Roman" w:eastAsia="Calibri" w:hAnsi="Times New Roman" w:cs="Times New Roman"/>
                <w:color w:val="auto"/>
                <w:w w:val="103"/>
                <w:sz w:val="22"/>
                <w:szCs w:val="22"/>
              </w:rPr>
              <w:t>ЈДС – мађарски језик</w:t>
            </w:r>
          </w:p>
        </w:tc>
        <w:tc>
          <w:tcPr>
            <w:tcW w:w="970" w:type="dxa"/>
            <w:tcBorders>
              <w:top w:val="single" w:sz="4" w:space="0" w:color="auto"/>
              <w:left w:val="single" w:sz="4" w:space="0" w:color="auto"/>
              <w:bottom w:val="single" w:sz="4" w:space="0" w:color="auto"/>
              <w:right w:val="single" w:sz="4" w:space="0" w:color="auto"/>
            </w:tcBorders>
          </w:tcPr>
          <w:p w:rsidR="004B0650" w:rsidRPr="004B0650" w:rsidRDefault="004B0650" w:rsidP="004B0650">
            <w:pPr>
              <w:spacing w:before="4" w:line="240" w:lineRule="auto"/>
              <w:ind w:firstLine="0"/>
              <w:jc w:val="center"/>
              <w:rPr>
                <w:rFonts w:ascii="Times New Roman" w:eastAsia="Calibri" w:hAnsi="Times New Roman" w:cs="Times New Roman"/>
                <w:color w:val="auto"/>
                <w:sz w:val="22"/>
                <w:szCs w:val="22"/>
              </w:rPr>
            </w:pPr>
          </w:p>
          <w:p w:rsidR="004B0650" w:rsidRPr="004B0650" w:rsidRDefault="004B0650" w:rsidP="004B0650">
            <w:pPr>
              <w:spacing w:line="240" w:lineRule="auto"/>
              <w:ind w:left="209" w:right="212" w:firstLine="0"/>
              <w:jc w:val="center"/>
              <w:rPr>
                <w:rFonts w:ascii="Times New Roman" w:eastAsia="Calibri" w:hAnsi="Times New Roman" w:cs="Times New Roman"/>
                <w:color w:val="auto"/>
                <w:sz w:val="22"/>
                <w:szCs w:val="22"/>
              </w:rPr>
            </w:pPr>
            <w:r w:rsidRPr="004B0650">
              <w:rPr>
                <w:rFonts w:ascii="Times New Roman" w:eastAsia="Calibri" w:hAnsi="Times New Roman" w:cs="Times New Roman"/>
                <w:color w:val="auto"/>
                <w:sz w:val="22"/>
                <w:szCs w:val="22"/>
              </w:rPr>
              <w:t>15</w:t>
            </w:r>
          </w:p>
        </w:tc>
        <w:tc>
          <w:tcPr>
            <w:tcW w:w="830" w:type="dxa"/>
            <w:tcBorders>
              <w:top w:val="single" w:sz="4" w:space="0" w:color="auto"/>
              <w:left w:val="single" w:sz="4" w:space="0" w:color="auto"/>
              <w:bottom w:val="single" w:sz="4" w:space="0" w:color="auto"/>
              <w:right w:val="single" w:sz="4" w:space="0" w:color="auto"/>
            </w:tcBorders>
          </w:tcPr>
          <w:p w:rsidR="004B0650" w:rsidRPr="004B0650" w:rsidRDefault="004B0650" w:rsidP="004B0650">
            <w:pPr>
              <w:spacing w:before="4" w:line="240" w:lineRule="auto"/>
              <w:ind w:firstLine="0"/>
              <w:jc w:val="center"/>
              <w:rPr>
                <w:rFonts w:ascii="Times New Roman" w:eastAsia="Calibri" w:hAnsi="Times New Roman" w:cs="Times New Roman"/>
                <w:color w:val="auto"/>
                <w:sz w:val="22"/>
                <w:szCs w:val="22"/>
              </w:rPr>
            </w:pPr>
          </w:p>
          <w:p w:rsidR="004B0650" w:rsidRPr="004B0650" w:rsidRDefault="004B0650" w:rsidP="004B0650">
            <w:pPr>
              <w:spacing w:line="240" w:lineRule="auto"/>
              <w:ind w:left="201" w:firstLine="0"/>
              <w:jc w:val="center"/>
              <w:rPr>
                <w:rFonts w:ascii="Times New Roman" w:eastAsia="Calibri" w:hAnsi="Times New Roman" w:cs="Times New Roman"/>
                <w:color w:val="auto"/>
                <w:sz w:val="22"/>
                <w:szCs w:val="22"/>
              </w:rPr>
            </w:pPr>
            <w:r w:rsidRPr="004B0650">
              <w:rPr>
                <w:rFonts w:ascii="Times New Roman" w:eastAsia="Calibri" w:hAnsi="Times New Roman" w:cs="Times New Roman"/>
                <w:bCs/>
                <w:color w:val="auto"/>
                <w:spacing w:val="6"/>
                <w:w w:val="103"/>
                <w:sz w:val="22"/>
                <w:szCs w:val="22"/>
              </w:rPr>
              <w:t>Н</w:t>
            </w:r>
            <w:r w:rsidRPr="004B0650">
              <w:rPr>
                <w:rFonts w:ascii="Times New Roman" w:eastAsia="Calibri" w:hAnsi="Times New Roman" w:cs="Times New Roman"/>
                <w:bCs/>
                <w:color w:val="auto"/>
                <w:w w:val="103"/>
                <w:sz w:val="22"/>
                <w:szCs w:val="22"/>
              </w:rPr>
              <w:t>Е</w:t>
            </w:r>
          </w:p>
        </w:tc>
        <w:tc>
          <w:tcPr>
            <w:tcW w:w="1155" w:type="dxa"/>
            <w:tcBorders>
              <w:top w:val="single" w:sz="4" w:space="0" w:color="auto"/>
              <w:left w:val="single" w:sz="4" w:space="0" w:color="auto"/>
              <w:bottom w:val="single" w:sz="4" w:space="0" w:color="auto"/>
              <w:right w:val="single" w:sz="4" w:space="0" w:color="auto"/>
            </w:tcBorders>
          </w:tcPr>
          <w:p w:rsidR="004B0650" w:rsidRPr="004B0650" w:rsidRDefault="004B0650" w:rsidP="004B0650">
            <w:pPr>
              <w:spacing w:line="240" w:lineRule="auto"/>
              <w:ind w:firstLine="0"/>
              <w:jc w:val="left"/>
              <w:rPr>
                <w:rFonts w:ascii="Times New Roman" w:eastAsia="Calibri" w:hAnsi="Times New Roman" w:cs="Times New Roman"/>
                <w:bCs/>
                <w:color w:val="auto"/>
                <w:spacing w:val="-2"/>
                <w:w w:val="103"/>
                <w:sz w:val="22"/>
                <w:szCs w:val="22"/>
              </w:rPr>
            </w:pPr>
          </w:p>
          <w:p w:rsidR="004B0650" w:rsidRPr="004B0650" w:rsidRDefault="004B0650" w:rsidP="004B0650">
            <w:pPr>
              <w:spacing w:line="240" w:lineRule="auto"/>
              <w:ind w:left="-90" w:firstLine="90"/>
              <w:jc w:val="center"/>
              <w:rPr>
                <w:rFonts w:ascii="Times New Roman" w:eastAsia="Calibri" w:hAnsi="Times New Roman" w:cs="Times New Roman"/>
                <w:color w:val="auto"/>
                <w:sz w:val="22"/>
                <w:szCs w:val="22"/>
              </w:rPr>
            </w:pPr>
            <w:r w:rsidRPr="004B0650">
              <w:rPr>
                <w:rFonts w:ascii="Times New Roman" w:eastAsia="Calibri" w:hAnsi="Times New Roman" w:cs="Times New Roman"/>
                <w:color w:val="auto"/>
                <w:sz w:val="22"/>
                <w:szCs w:val="22"/>
              </w:rPr>
              <w:t>22,22</w:t>
            </w:r>
          </w:p>
          <w:p w:rsidR="004B0650" w:rsidRPr="004B0650" w:rsidRDefault="004B0650" w:rsidP="004B0650">
            <w:pPr>
              <w:spacing w:line="240" w:lineRule="auto"/>
              <w:ind w:left="-90" w:firstLine="90"/>
              <w:jc w:val="center"/>
              <w:rPr>
                <w:rFonts w:ascii="Times New Roman" w:eastAsia="Calibri" w:hAnsi="Times New Roman" w:cs="Times New Roman"/>
                <w:color w:val="auto"/>
                <w:sz w:val="22"/>
                <w:szCs w:val="22"/>
              </w:rPr>
            </w:pPr>
            <w:r w:rsidRPr="004B0650">
              <w:rPr>
                <w:rFonts w:ascii="Times New Roman" w:eastAsia="Calibri" w:hAnsi="Times New Roman" w:cs="Times New Roman"/>
                <w:color w:val="auto"/>
                <w:sz w:val="22"/>
                <w:szCs w:val="22"/>
              </w:rPr>
              <w:t>10</w:t>
            </w:r>
          </w:p>
          <w:p w:rsidR="004B0650" w:rsidRPr="004B0650" w:rsidRDefault="004B0650" w:rsidP="004B0650">
            <w:pPr>
              <w:spacing w:line="240" w:lineRule="auto"/>
              <w:ind w:left="-90" w:firstLine="90"/>
              <w:jc w:val="center"/>
              <w:rPr>
                <w:rFonts w:ascii="Times New Roman" w:eastAsia="Calibri" w:hAnsi="Times New Roman" w:cs="Times New Roman"/>
                <w:color w:val="auto"/>
                <w:sz w:val="22"/>
                <w:szCs w:val="22"/>
              </w:rPr>
            </w:pPr>
            <w:r w:rsidRPr="004B0650">
              <w:rPr>
                <w:rFonts w:ascii="Times New Roman" w:eastAsia="Calibri" w:hAnsi="Times New Roman" w:cs="Times New Roman"/>
                <w:color w:val="auto"/>
                <w:sz w:val="22"/>
                <w:szCs w:val="22"/>
              </w:rPr>
              <w:t>20</w:t>
            </w:r>
          </w:p>
        </w:tc>
        <w:tc>
          <w:tcPr>
            <w:tcW w:w="1701" w:type="dxa"/>
            <w:tcBorders>
              <w:top w:val="single" w:sz="4" w:space="0" w:color="auto"/>
              <w:left w:val="single" w:sz="4" w:space="0" w:color="auto"/>
              <w:bottom w:val="single" w:sz="4" w:space="0" w:color="auto"/>
              <w:right w:val="single" w:sz="4" w:space="0" w:color="auto"/>
            </w:tcBorders>
            <w:vAlign w:val="center"/>
          </w:tcPr>
          <w:p w:rsidR="004B0650" w:rsidRPr="004B0650" w:rsidRDefault="004B0650" w:rsidP="004B0650">
            <w:pPr>
              <w:spacing w:before="3" w:line="240" w:lineRule="auto"/>
              <w:ind w:firstLine="0"/>
              <w:jc w:val="center"/>
              <w:rPr>
                <w:rFonts w:ascii="Times New Roman" w:eastAsia="Calibri" w:hAnsi="Times New Roman" w:cs="Times New Roman"/>
                <w:color w:val="auto"/>
                <w:sz w:val="22"/>
                <w:szCs w:val="22"/>
              </w:rPr>
            </w:pPr>
          </w:p>
          <w:p w:rsidR="004B0650" w:rsidRPr="004B0650" w:rsidRDefault="004B0650" w:rsidP="004B0650">
            <w:pPr>
              <w:spacing w:line="240" w:lineRule="auto"/>
              <w:ind w:right="66" w:firstLine="0"/>
              <w:jc w:val="center"/>
              <w:rPr>
                <w:rFonts w:ascii="Times New Roman" w:eastAsia="Calibri" w:hAnsi="Times New Roman" w:cs="Times New Roman"/>
                <w:color w:val="auto"/>
                <w:sz w:val="22"/>
                <w:szCs w:val="22"/>
              </w:rPr>
            </w:pPr>
            <w:r w:rsidRPr="004B0650">
              <w:rPr>
                <w:rFonts w:ascii="Times New Roman" w:eastAsia="Calibri" w:hAnsi="Times New Roman" w:cs="Times New Roman"/>
                <w:color w:val="auto"/>
                <w:sz w:val="22"/>
                <w:szCs w:val="22"/>
              </w:rPr>
              <w:t>ОШ „ Иван Милутиновић“</w:t>
            </w:r>
          </w:p>
        </w:tc>
      </w:tr>
      <w:tr w:rsidR="004B0650" w:rsidRPr="004B0650" w:rsidTr="00062BA8">
        <w:trPr>
          <w:trHeight w:hRule="exact" w:val="1268"/>
          <w:jc w:val="center"/>
        </w:trPr>
        <w:tc>
          <w:tcPr>
            <w:tcW w:w="1619" w:type="dxa"/>
            <w:tcBorders>
              <w:top w:val="single" w:sz="4" w:space="0" w:color="auto"/>
              <w:left w:val="single" w:sz="4" w:space="0" w:color="auto"/>
              <w:bottom w:val="single" w:sz="4" w:space="0" w:color="auto"/>
              <w:right w:val="single" w:sz="4" w:space="0" w:color="auto"/>
            </w:tcBorders>
            <w:shd w:val="clear" w:color="auto" w:fill="FFFFFF"/>
            <w:vAlign w:val="center"/>
          </w:tcPr>
          <w:p w:rsidR="004B0650" w:rsidRPr="004B0650" w:rsidRDefault="004B0650" w:rsidP="004B0650">
            <w:pPr>
              <w:spacing w:before="10" w:line="240" w:lineRule="auto"/>
              <w:ind w:firstLine="0"/>
              <w:jc w:val="center"/>
              <w:rPr>
                <w:rFonts w:ascii="Times New Roman" w:eastAsia="Calibri" w:hAnsi="Times New Roman" w:cs="Times New Roman"/>
                <w:color w:val="auto"/>
                <w:sz w:val="22"/>
                <w:szCs w:val="22"/>
              </w:rPr>
            </w:pPr>
          </w:p>
          <w:p w:rsidR="004B0650" w:rsidRPr="004B0650" w:rsidRDefault="004B0650" w:rsidP="004B0650">
            <w:pPr>
              <w:spacing w:line="240" w:lineRule="auto"/>
              <w:ind w:left="90" w:firstLine="0"/>
              <w:jc w:val="center"/>
              <w:rPr>
                <w:rFonts w:ascii="Times New Roman" w:eastAsia="Calibri" w:hAnsi="Times New Roman" w:cs="Times New Roman"/>
                <w:color w:val="auto"/>
                <w:sz w:val="22"/>
                <w:szCs w:val="22"/>
              </w:rPr>
            </w:pPr>
            <w:r w:rsidRPr="004B0650">
              <w:rPr>
                <w:rFonts w:ascii="Times New Roman" w:eastAsia="Calibri" w:hAnsi="Times New Roman" w:cs="Times New Roman"/>
                <w:b/>
                <w:bCs/>
                <w:color w:val="auto"/>
                <w:w w:val="103"/>
                <w:sz w:val="22"/>
                <w:szCs w:val="22"/>
              </w:rPr>
              <w:t>Д</w:t>
            </w:r>
            <w:r w:rsidRPr="004B0650">
              <w:rPr>
                <w:rFonts w:ascii="Times New Roman" w:eastAsia="Calibri" w:hAnsi="Times New Roman" w:cs="Times New Roman"/>
                <w:b/>
                <w:bCs/>
                <w:color w:val="auto"/>
                <w:spacing w:val="-7"/>
                <w:w w:val="103"/>
                <w:sz w:val="22"/>
                <w:szCs w:val="22"/>
              </w:rPr>
              <w:t>о</w:t>
            </w:r>
            <w:r w:rsidRPr="004B0650">
              <w:rPr>
                <w:rFonts w:ascii="Times New Roman" w:eastAsia="Calibri" w:hAnsi="Times New Roman" w:cs="Times New Roman"/>
                <w:b/>
                <w:bCs/>
                <w:color w:val="auto"/>
                <w:spacing w:val="7"/>
                <w:w w:val="103"/>
                <w:sz w:val="22"/>
                <w:szCs w:val="22"/>
              </w:rPr>
              <w:t>н</w:t>
            </w:r>
            <w:r w:rsidRPr="004B0650">
              <w:rPr>
                <w:rFonts w:ascii="Times New Roman" w:eastAsia="Calibri" w:hAnsi="Times New Roman" w:cs="Times New Roman"/>
                <w:b/>
                <w:bCs/>
                <w:color w:val="auto"/>
                <w:spacing w:val="-2"/>
                <w:w w:val="103"/>
                <w:sz w:val="22"/>
                <w:szCs w:val="22"/>
              </w:rPr>
              <w:t>о</w:t>
            </w:r>
            <w:r w:rsidRPr="004B0650">
              <w:rPr>
                <w:rFonts w:ascii="Times New Roman" w:eastAsia="Calibri" w:hAnsi="Times New Roman" w:cs="Times New Roman"/>
                <w:b/>
                <w:bCs/>
                <w:color w:val="auto"/>
                <w:spacing w:val="-1"/>
                <w:w w:val="103"/>
                <w:sz w:val="22"/>
                <w:szCs w:val="22"/>
              </w:rPr>
              <w:t>с</w:t>
            </w:r>
            <w:r w:rsidRPr="004B0650">
              <w:rPr>
                <w:rFonts w:ascii="Times New Roman" w:eastAsia="Calibri" w:hAnsi="Times New Roman" w:cs="Times New Roman"/>
                <w:b/>
                <w:bCs/>
                <w:color w:val="auto"/>
                <w:w w:val="103"/>
                <w:sz w:val="22"/>
                <w:szCs w:val="22"/>
              </w:rPr>
              <w:t>л</w:t>
            </w:r>
            <w:r w:rsidRPr="004B0650">
              <w:rPr>
                <w:rFonts w:ascii="Times New Roman" w:eastAsia="Calibri" w:hAnsi="Times New Roman" w:cs="Times New Roman"/>
                <w:b/>
                <w:bCs/>
                <w:color w:val="auto"/>
                <w:spacing w:val="-2"/>
                <w:w w:val="103"/>
                <w:sz w:val="22"/>
                <w:szCs w:val="22"/>
              </w:rPr>
              <w:t>о</w:t>
            </w:r>
            <w:r w:rsidRPr="004B0650">
              <w:rPr>
                <w:rFonts w:ascii="Times New Roman" w:eastAsia="Calibri" w:hAnsi="Times New Roman" w:cs="Times New Roman"/>
                <w:b/>
                <w:bCs/>
                <w:color w:val="auto"/>
                <w:w w:val="103"/>
                <w:sz w:val="22"/>
                <w:szCs w:val="22"/>
              </w:rPr>
              <w:t>в</w:t>
            </w:r>
            <w:r w:rsidRPr="004B0650">
              <w:rPr>
                <w:rFonts w:ascii="Times New Roman" w:eastAsia="Calibri" w:hAnsi="Times New Roman" w:cs="Times New Roman"/>
                <w:b/>
                <w:bCs/>
                <w:color w:val="auto"/>
                <w:spacing w:val="-3"/>
                <w:w w:val="103"/>
                <w:sz w:val="22"/>
                <w:szCs w:val="22"/>
              </w:rPr>
              <w:t>и</w:t>
            </w:r>
            <w:r w:rsidRPr="004B0650">
              <w:rPr>
                <w:rFonts w:ascii="Times New Roman" w:eastAsia="Calibri" w:hAnsi="Times New Roman" w:cs="Times New Roman"/>
                <w:b/>
                <w:bCs/>
                <w:color w:val="auto"/>
                <w:w w:val="103"/>
                <w:sz w:val="22"/>
                <w:szCs w:val="22"/>
              </w:rPr>
              <w:t>ћ</w:t>
            </w:r>
          </w:p>
          <w:p w:rsidR="004B0650" w:rsidRPr="004B0650" w:rsidRDefault="004B0650" w:rsidP="004B0650">
            <w:pPr>
              <w:spacing w:before="2" w:line="240" w:lineRule="auto"/>
              <w:ind w:left="90" w:firstLine="0"/>
              <w:jc w:val="center"/>
              <w:rPr>
                <w:rFonts w:ascii="Times New Roman" w:eastAsia="Calibri" w:hAnsi="Times New Roman" w:cs="Times New Roman"/>
                <w:color w:val="auto"/>
                <w:sz w:val="22"/>
                <w:szCs w:val="22"/>
              </w:rPr>
            </w:pPr>
            <w:r w:rsidRPr="004B0650">
              <w:rPr>
                <w:rFonts w:ascii="Times New Roman" w:eastAsia="Calibri" w:hAnsi="Times New Roman" w:cs="Times New Roman"/>
                <w:b/>
                <w:bCs/>
                <w:color w:val="auto"/>
                <w:spacing w:val="-2"/>
                <w:w w:val="103"/>
                <w:sz w:val="22"/>
                <w:szCs w:val="22"/>
              </w:rPr>
              <w:t>С</w:t>
            </w:r>
            <w:r w:rsidRPr="004B0650">
              <w:rPr>
                <w:rFonts w:ascii="Times New Roman" w:eastAsia="Calibri" w:hAnsi="Times New Roman" w:cs="Times New Roman"/>
                <w:b/>
                <w:bCs/>
                <w:color w:val="auto"/>
                <w:spacing w:val="3"/>
                <w:w w:val="103"/>
                <w:sz w:val="22"/>
                <w:szCs w:val="22"/>
              </w:rPr>
              <w:t>у</w:t>
            </w:r>
            <w:r w:rsidRPr="004B0650">
              <w:rPr>
                <w:rFonts w:ascii="Times New Roman" w:eastAsia="Calibri" w:hAnsi="Times New Roman" w:cs="Times New Roman"/>
                <w:b/>
                <w:bCs/>
                <w:color w:val="auto"/>
                <w:spacing w:val="-7"/>
                <w:w w:val="103"/>
                <w:sz w:val="22"/>
                <w:szCs w:val="22"/>
              </w:rPr>
              <w:t>з</w:t>
            </w:r>
            <w:r w:rsidRPr="004B0650">
              <w:rPr>
                <w:rFonts w:ascii="Times New Roman" w:eastAsia="Calibri" w:hAnsi="Times New Roman" w:cs="Times New Roman"/>
                <w:b/>
                <w:bCs/>
                <w:color w:val="auto"/>
                <w:spacing w:val="-2"/>
                <w:w w:val="103"/>
                <w:sz w:val="22"/>
                <w:szCs w:val="22"/>
              </w:rPr>
              <w:t>а</w:t>
            </w:r>
            <w:r w:rsidRPr="004B0650">
              <w:rPr>
                <w:rFonts w:ascii="Times New Roman" w:eastAsia="Calibri" w:hAnsi="Times New Roman" w:cs="Times New Roman"/>
                <w:b/>
                <w:bCs/>
                <w:color w:val="auto"/>
                <w:spacing w:val="2"/>
                <w:w w:val="103"/>
                <w:sz w:val="22"/>
                <w:szCs w:val="22"/>
              </w:rPr>
              <w:t>н</w:t>
            </w:r>
            <w:r w:rsidRPr="004B0650">
              <w:rPr>
                <w:rFonts w:ascii="Times New Roman" w:eastAsia="Calibri" w:hAnsi="Times New Roman" w:cs="Times New Roman"/>
                <w:b/>
                <w:bCs/>
                <w:color w:val="auto"/>
                <w:w w:val="103"/>
                <w:sz w:val="22"/>
                <w:szCs w:val="22"/>
              </w:rPr>
              <w:t>а</w:t>
            </w:r>
          </w:p>
        </w:tc>
        <w:tc>
          <w:tcPr>
            <w:tcW w:w="1980" w:type="dxa"/>
            <w:tcBorders>
              <w:top w:val="single" w:sz="4" w:space="0" w:color="auto"/>
              <w:left w:val="single" w:sz="4" w:space="0" w:color="auto"/>
              <w:bottom w:val="single" w:sz="4" w:space="0" w:color="auto"/>
              <w:right w:val="single" w:sz="4" w:space="0" w:color="auto"/>
            </w:tcBorders>
            <w:vAlign w:val="center"/>
          </w:tcPr>
          <w:p w:rsidR="004B0650" w:rsidRPr="004B0650" w:rsidRDefault="004B0650" w:rsidP="004B0650">
            <w:pPr>
              <w:spacing w:before="5" w:line="240" w:lineRule="auto"/>
              <w:ind w:firstLine="0"/>
              <w:jc w:val="center"/>
              <w:rPr>
                <w:rFonts w:ascii="Times New Roman" w:eastAsia="Calibri" w:hAnsi="Times New Roman" w:cs="Times New Roman"/>
                <w:color w:val="auto"/>
                <w:sz w:val="22"/>
                <w:szCs w:val="22"/>
              </w:rPr>
            </w:pPr>
          </w:p>
          <w:p w:rsidR="004B0650" w:rsidRPr="004B0650" w:rsidRDefault="004B0650" w:rsidP="004B0650">
            <w:pPr>
              <w:spacing w:line="240" w:lineRule="auto"/>
              <w:ind w:left="100" w:right="465" w:firstLine="0"/>
              <w:jc w:val="center"/>
              <w:rPr>
                <w:rFonts w:ascii="Times New Roman" w:eastAsia="Calibri" w:hAnsi="Times New Roman" w:cs="Times New Roman"/>
                <w:color w:val="auto"/>
                <w:sz w:val="22"/>
                <w:szCs w:val="22"/>
              </w:rPr>
            </w:pPr>
            <w:r w:rsidRPr="004B0650">
              <w:rPr>
                <w:rFonts w:ascii="Times New Roman" w:eastAsia="Calibri" w:hAnsi="Times New Roman" w:cs="Times New Roman"/>
                <w:color w:val="auto"/>
                <w:spacing w:val="2"/>
                <w:sz w:val="22"/>
                <w:szCs w:val="22"/>
              </w:rPr>
              <w:t>V</w:t>
            </w:r>
            <w:r w:rsidRPr="004B0650">
              <w:rPr>
                <w:rFonts w:ascii="Times New Roman" w:eastAsia="Calibri" w:hAnsi="Times New Roman" w:cs="Times New Roman"/>
                <w:color w:val="auto"/>
                <w:sz w:val="22"/>
                <w:szCs w:val="22"/>
              </w:rPr>
              <w:t>I–</w:t>
            </w:r>
            <w:r w:rsidRPr="004B0650">
              <w:rPr>
                <w:rFonts w:ascii="Times New Roman" w:eastAsia="Calibri" w:hAnsi="Times New Roman" w:cs="Times New Roman"/>
                <w:color w:val="auto"/>
                <w:spacing w:val="-2"/>
                <w:w w:val="103"/>
                <w:sz w:val="22"/>
                <w:szCs w:val="22"/>
              </w:rPr>
              <w:t>Н</w:t>
            </w:r>
            <w:r w:rsidRPr="004B0650">
              <w:rPr>
                <w:rFonts w:ascii="Times New Roman" w:eastAsia="Calibri" w:hAnsi="Times New Roman" w:cs="Times New Roman"/>
                <w:color w:val="auto"/>
                <w:spacing w:val="-1"/>
                <w:w w:val="103"/>
                <w:sz w:val="22"/>
                <w:szCs w:val="22"/>
              </w:rPr>
              <w:t>ас</w:t>
            </w:r>
            <w:r w:rsidRPr="004B0650">
              <w:rPr>
                <w:rFonts w:ascii="Times New Roman" w:eastAsia="Calibri" w:hAnsi="Times New Roman" w:cs="Times New Roman"/>
                <w:color w:val="auto"/>
                <w:spacing w:val="-4"/>
                <w:w w:val="103"/>
                <w:sz w:val="22"/>
                <w:szCs w:val="22"/>
              </w:rPr>
              <w:t>т</w:t>
            </w:r>
            <w:r w:rsidRPr="004B0650">
              <w:rPr>
                <w:rFonts w:ascii="Times New Roman" w:eastAsia="Calibri" w:hAnsi="Times New Roman" w:cs="Times New Roman"/>
                <w:color w:val="auto"/>
                <w:spacing w:val="-1"/>
                <w:w w:val="103"/>
                <w:sz w:val="22"/>
                <w:szCs w:val="22"/>
              </w:rPr>
              <w:t>ав</w:t>
            </w:r>
            <w:r w:rsidRPr="004B0650">
              <w:rPr>
                <w:rFonts w:ascii="Times New Roman" w:eastAsia="Calibri" w:hAnsi="Times New Roman" w:cs="Times New Roman"/>
                <w:color w:val="auto"/>
                <w:spacing w:val="1"/>
                <w:w w:val="103"/>
                <w:sz w:val="22"/>
                <w:szCs w:val="22"/>
              </w:rPr>
              <w:t>н</w:t>
            </w:r>
            <w:r w:rsidRPr="004B0650">
              <w:rPr>
                <w:rFonts w:ascii="Times New Roman" w:eastAsia="Calibri" w:hAnsi="Times New Roman" w:cs="Times New Roman"/>
                <w:color w:val="auto"/>
                <w:spacing w:val="5"/>
                <w:w w:val="103"/>
                <w:sz w:val="22"/>
                <w:szCs w:val="22"/>
              </w:rPr>
              <w:t>и</w:t>
            </w:r>
            <w:r w:rsidRPr="004B0650">
              <w:rPr>
                <w:rFonts w:ascii="Times New Roman" w:eastAsia="Calibri" w:hAnsi="Times New Roman" w:cs="Times New Roman"/>
                <w:color w:val="auto"/>
                <w:w w:val="103"/>
                <w:sz w:val="22"/>
                <w:szCs w:val="22"/>
              </w:rPr>
              <w:t xml:space="preserve">к </w:t>
            </w:r>
            <w:r w:rsidRPr="004B0650">
              <w:rPr>
                <w:rFonts w:ascii="Times New Roman" w:eastAsia="Calibri" w:hAnsi="Times New Roman" w:cs="Times New Roman"/>
                <w:color w:val="auto"/>
                <w:spacing w:val="-2"/>
                <w:sz w:val="22"/>
                <w:szCs w:val="22"/>
              </w:rPr>
              <w:t>л</w:t>
            </w:r>
            <w:r w:rsidRPr="004B0650">
              <w:rPr>
                <w:rFonts w:ascii="Times New Roman" w:eastAsia="Calibri" w:hAnsi="Times New Roman" w:cs="Times New Roman"/>
                <w:color w:val="auto"/>
                <w:spacing w:val="-4"/>
                <w:sz w:val="22"/>
                <w:szCs w:val="22"/>
              </w:rPr>
              <w:t>и</w:t>
            </w:r>
            <w:r w:rsidRPr="004B0650">
              <w:rPr>
                <w:rFonts w:ascii="Times New Roman" w:eastAsia="Calibri" w:hAnsi="Times New Roman" w:cs="Times New Roman"/>
                <w:color w:val="auto"/>
                <w:spacing w:val="5"/>
                <w:sz w:val="22"/>
                <w:szCs w:val="22"/>
              </w:rPr>
              <w:t>к</w:t>
            </w:r>
            <w:r w:rsidRPr="004B0650">
              <w:rPr>
                <w:rFonts w:ascii="Times New Roman" w:eastAsia="Calibri" w:hAnsi="Times New Roman" w:cs="Times New Roman"/>
                <w:color w:val="auto"/>
                <w:spacing w:val="-2"/>
                <w:sz w:val="22"/>
                <w:szCs w:val="22"/>
              </w:rPr>
              <w:t>о</w:t>
            </w:r>
            <w:r w:rsidRPr="004B0650">
              <w:rPr>
                <w:rFonts w:ascii="Times New Roman" w:eastAsia="Calibri" w:hAnsi="Times New Roman" w:cs="Times New Roman"/>
                <w:color w:val="auto"/>
                <w:spacing w:val="-1"/>
                <w:sz w:val="22"/>
                <w:szCs w:val="22"/>
              </w:rPr>
              <w:t>в</w:t>
            </w:r>
            <w:r w:rsidRPr="004B0650">
              <w:rPr>
                <w:rFonts w:ascii="Times New Roman" w:eastAsia="Calibri" w:hAnsi="Times New Roman" w:cs="Times New Roman"/>
                <w:color w:val="auto"/>
                <w:spacing w:val="1"/>
                <w:sz w:val="22"/>
                <w:szCs w:val="22"/>
              </w:rPr>
              <w:t>н</w:t>
            </w:r>
            <w:r w:rsidRPr="004B0650">
              <w:rPr>
                <w:rFonts w:ascii="Times New Roman" w:eastAsia="Calibri" w:hAnsi="Times New Roman" w:cs="Times New Roman"/>
                <w:color w:val="auto"/>
                <w:sz w:val="22"/>
                <w:szCs w:val="22"/>
              </w:rPr>
              <w:t xml:space="preserve">е </w:t>
            </w:r>
            <w:r w:rsidRPr="004B0650">
              <w:rPr>
                <w:rFonts w:ascii="Times New Roman" w:eastAsia="Calibri" w:hAnsi="Times New Roman" w:cs="Times New Roman"/>
                <w:color w:val="auto"/>
                <w:spacing w:val="10"/>
                <w:w w:val="103"/>
                <w:sz w:val="22"/>
                <w:szCs w:val="22"/>
              </w:rPr>
              <w:t>к</w:t>
            </w:r>
            <w:r w:rsidRPr="004B0650">
              <w:rPr>
                <w:rFonts w:ascii="Times New Roman" w:eastAsia="Calibri" w:hAnsi="Times New Roman" w:cs="Times New Roman"/>
                <w:color w:val="auto"/>
                <w:spacing w:val="-16"/>
                <w:w w:val="103"/>
                <w:sz w:val="22"/>
                <w:szCs w:val="22"/>
              </w:rPr>
              <w:t>у</w:t>
            </w:r>
            <w:r w:rsidRPr="004B0650">
              <w:rPr>
                <w:rFonts w:ascii="Times New Roman" w:eastAsia="Calibri" w:hAnsi="Times New Roman" w:cs="Times New Roman"/>
                <w:color w:val="auto"/>
                <w:spacing w:val="3"/>
                <w:w w:val="103"/>
                <w:sz w:val="22"/>
                <w:szCs w:val="22"/>
              </w:rPr>
              <w:t>л</w:t>
            </w:r>
            <w:r w:rsidRPr="004B0650">
              <w:rPr>
                <w:rFonts w:ascii="Times New Roman" w:eastAsia="Calibri" w:hAnsi="Times New Roman" w:cs="Times New Roman"/>
                <w:color w:val="auto"/>
                <w:spacing w:val="5"/>
                <w:w w:val="103"/>
                <w:sz w:val="22"/>
                <w:szCs w:val="22"/>
              </w:rPr>
              <w:t>т</w:t>
            </w:r>
            <w:r w:rsidRPr="004B0650">
              <w:rPr>
                <w:rFonts w:ascii="Times New Roman" w:eastAsia="Calibri" w:hAnsi="Times New Roman" w:cs="Times New Roman"/>
                <w:color w:val="auto"/>
                <w:spacing w:val="-12"/>
                <w:w w:val="103"/>
                <w:sz w:val="22"/>
                <w:szCs w:val="22"/>
              </w:rPr>
              <w:t>у</w:t>
            </w:r>
            <w:r w:rsidRPr="004B0650">
              <w:rPr>
                <w:rFonts w:ascii="Times New Roman" w:eastAsia="Calibri" w:hAnsi="Times New Roman" w:cs="Times New Roman"/>
                <w:color w:val="auto"/>
                <w:spacing w:val="3"/>
                <w:w w:val="103"/>
                <w:sz w:val="22"/>
                <w:szCs w:val="22"/>
              </w:rPr>
              <w:t>р</w:t>
            </w:r>
            <w:r w:rsidRPr="004B0650">
              <w:rPr>
                <w:rFonts w:ascii="Times New Roman" w:eastAsia="Calibri" w:hAnsi="Times New Roman" w:cs="Times New Roman"/>
                <w:color w:val="auto"/>
                <w:w w:val="103"/>
                <w:sz w:val="22"/>
                <w:szCs w:val="22"/>
              </w:rPr>
              <w:t>е</w:t>
            </w:r>
          </w:p>
        </w:tc>
        <w:tc>
          <w:tcPr>
            <w:tcW w:w="2095" w:type="dxa"/>
            <w:tcBorders>
              <w:top w:val="single" w:sz="4" w:space="0" w:color="auto"/>
              <w:left w:val="single" w:sz="4" w:space="0" w:color="auto"/>
              <w:bottom w:val="single" w:sz="4" w:space="0" w:color="auto"/>
              <w:right w:val="single" w:sz="4" w:space="0" w:color="auto"/>
            </w:tcBorders>
            <w:vAlign w:val="center"/>
            <w:hideMark/>
          </w:tcPr>
          <w:p w:rsidR="004B0650" w:rsidRPr="00C050C4" w:rsidRDefault="004B0650" w:rsidP="004B0650">
            <w:pPr>
              <w:spacing w:line="240" w:lineRule="auto"/>
              <w:ind w:right="142" w:firstLine="0"/>
              <w:jc w:val="center"/>
              <w:rPr>
                <w:rFonts w:ascii="Times New Roman" w:eastAsia="Calibri" w:hAnsi="Times New Roman" w:cs="Times New Roman"/>
                <w:color w:val="auto"/>
                <w:sz w:val="22"/>
                <w:szCs w:val="22"/>
                <w:lang w:val="ru-RU"/>
              </w:rPr>
            </w:pPr>
            <w:r w:rsidRPr="00C050C4">
              <w:rPr>
                <w:rFonts w:ascii="Times New Roman" w:eastAsia="Calibri" w:hAnsi="Times New Roman" w:cs="Times New Roman"/>
                <w:color w:val="auto"/>
                <w:spacing w:val="6"/>
                <w:w w:val="103"/>
                <w:sz w:val="22"/>
                <w:szCs w:val="22"/>
                <w:lang w:val="ru-RU"/>
              </w:rPr>
              <w:t>Л</w:t>
            </w:r>
            <w:r w:rsidRPr="00C050C4">
              <w:rPr>
                <w:rFonts w:ascii="Times New Roman" w:eastAsia="Calibri" w:hAnsi="Times New Roman" w:cs="Times New Roman"/>
                <w:color w:val="auto"/>
                <w:spacing w:val="-4"/>
                <w:w w:val="103"/>
                <w:sz w:val="22"/>
                <w:szCs w:val="22"/>
                <w:lang w:val="ru-RU"/>
              </w:rPr>
              <w:t>и</w:t>
            </w:r>
            <w:r w:rsidRPr="00C050C4">
              <w:rPr>
                <w:rFonts w:ascii="Times New Roman" w:eastAsia="Calibri" w:hAnsi="Times New Roman" w:cs="Times New Roman"/>
                <w:color w:val="auto"/>
                <w:spacing w:val="1"/>
                <w:w w:val="103"/>
                <w:sz w:val="22"/>
                <w:szCs w:val="22"/>
                <w:lang w:val="ru-RU"/>
              </w:rPr>
              <w:t>к</w:t>
            </w:r>
            <w:r w:rsidRPr="00C050C4">
              <w:rPr>
                <w:rFonts w:ascii="Times New Roman" w:eastAsia="Calibri" w:hAnsi="Times New Roman" w:cs="Times New Roman"/>
                <w:color w:val="auto"/>
                <w:spacing w:val="-2"/>
                <w:w w:val="103"/>
                <w:sz w:val="22"/>
                <w:szCs w:val="22"/>
                <w:lang w:val="ru-RU"/>
              </w:rPr>
              <w:t>о</w:t>
            </w:r>
            <w:r w:rsidRPr="00C050C4">
              <w:rPr>
                <w:rFonts w:ascii="Times New Roman" w:eastAsia="Calibri" w:hAnsi="Times New Roman" w:cs="Times New Roman"/>
                <w:color w:val="auto"/>
                <w:spacing w:val="-1"/>
                <w:w w:val="103"/>
                <w:sz w:val="22"/>
                <w:szCs w:val="22"/>
                <w:lang w:val="ru-RU"/>
              </w:rPr>
              <w:t>в</w:t>
            </w:r>
            <w:r w:rsidRPr="00C050C4">
              <w:rPr>
                <w:rFonts w:ascii="Times New Roman" w:eastAsia="Calibri" w:hAnsi="Times New Roman" w:cs="Times New Roman"/>
                <w:color w:val="auto"/>
                <w:spacing w:val="5"/>
                <w:w w:val="103"/>
                <w:sz w:val="22"/>
                <w:szCs w:val="22"/>
                <w:lang w:val="ru-RU"/>
              </w:rPr>
              <w:t>н</w:t>
            </w:r>
            <w:r w:rsidRPr="00C050C4">
              <w:rPr>
                <w:rFonts w:ascii="Times New Roman" w:eastAsia="Calibri" w:hAnsi="Times New Roman" w:cs="Times New Roman"/>
                <w:color w:val="auto"/>
                <w:w w:val="103"/>
                <w:sz w:val="22"/>
                <w:szCs w:val="22"/>
                <w:lang w:val="ru-RU"/>
              </w:rPr>
              <w:t>а</w:t>
            </w:r>
            <w:r w:rsidRPr="00C050C4">
              <w:rPr>
                <w:rFonts w:ascii="Times New Roman" w:eastAsia="Calibri" w:hAnsi="Times New Roman" w:cs="Times New Roman"/>
                <w:color w:val="auto"/>
                <w:sz w:val="22"/>
                <w:szCs w:val="22"/>
                <w:lang w:val="ru-RU"/>
              </w:rPr>
              <w:t xml:space="preserve">  </w:t>
            </w:r>
            <w:r w:rsidRPr="00C050C4">
              <w:rPr>
                <w:rFonts w:ascii="Times New Roman" w:eastAsia="Calibri" w:hAnsi="Times New Roman" w:cs="Times New Roman"/>
                <w:color w:val="auto"/>
                <w:spacing w:val="10"/>
                <w:w w:val="103"/>
                <w:sz w:val="22"/>
                <w:szCs w:val="22"/>
                <w:lang w:val="ru-RU"/>
              </w:rPr>
              <w:t>к</w:t>
            </w:r>
            <w:r w:rsidRPr="00C050C4">
              <w:rPr>
                <w:rFonts w:ascii="Times New Roman" w:eastAsia="Calibri" w:hAnsi="Times New Roman" w:cs="Times New Roman"/>
                <w:color w:val="auto"/>
                <w:spacing w:val="-16"/>
                <w:w w:val="103"/>
                <w:sz w:val="22"/>
                <w:szCs w:val="22"/>
                <w:lang w:val="ru-RU"/>
              </w:rPr>
              <w:t>у</w:t>
            </w:r>
            <w:r w:rsidRPr="00C050C4">
              <w:rPr>
                <w:rFonts w:ascii="Times New Roman" w:eastAsia="Calibri" w:hAnsi="Times New Roman" w:cs="Times New Roman"/>
                <w:color w:val="auto"/>
                <w:spacing w:val="3"/>
                <w:w w:val="103"/>
                <w:sz w:val="22"/>
                <w:szCs w:val="22"/>
                <w:lang w:val="ru-RU"/>
              </w:rPr>
              <w:t>л</w:t>
            </w:r>
            <w:r w:rsidRPr="00C050C4">
              <w:rPr>
                <w:rFonts w:ascii="Times New Roman" w:eastAsia="Calibri" w:hAnsi="Times New Roman" w:cs="Times New Roman"/>
                <w:color w:val="auto"/>
                <w:spacing w:val="5"/>
                <w:w w:val="103"/>
                <w:sz w:val="22"/>
                <w:szCs w:val="22"/>
                <w:lang w:val="ru-RU"/>
              </w:rPr>
              <w:t>т</w:t>
            </w:r>
            <w:r w:rsidRPr="00C050C4">
              <w:rPr>
                <w:rFonts w:ascii="Times New Roman" w:eastAsia="Calibri" w:hAnsi="Times New Roman" w:cs="Times New Roman"/>
                <w:color w:val="auto"/>
                <w:spacing w:val="-12"/>
                <w:w w:val="103"/>
                <w:sz w:val="22"/>
                <w:szCs w:val="22"/>
                <w:lang w:val="ru-RU"/>
              </w:rPr>
              <w:t>у</w:t>
            </w:r>
            <w:r w:rsidRPr="00C050C4">
              <w:rPr>
                <w:rFonts w:ascii="Times New Roman" w:eastAsia="Calibri" w:hAnsi="Times New Roman" w:cs="Times New Roman"/>
                <w:color w:val="auto"/>
                <w:spacing w:val="3"/>
                <w:w w:val="103"/>
                <w:sz w:val="22"/>
                <w:szCs w:val="22"/>
                <w:lang w:val="ru-RU"/>
              </w:rPr>
              <w:t>р</w:t>
            </w:r>
            <w:r w:rsidRPr="00C050C4">
              <w:rPr>
                <w:rFonts w:ascii="Times New Roman" w:eastAsia="Calibri" w:hAnsi="Times New Roman" w:cs="Times New Roman"/>
                <w:color w:val="auto"/>
                <w:w w:val="103"/>
                <w:sz w:val="22"/>
                <w:szCs w:val="22"/>
                <w:lang w:val="ru-RU"/>
              </w:rPr>
              <w:t>а;</w:t>
            </w:r>
          </w:p>
          <w:p w:rsidR="004B0650" w:rsidRPr="00C050C4" w:rsidRDefault="004B0650" w:rsidP="004B0650">
            <w:pPr>
              <w:spacing w:before="2" w:line="240" w:lineRule="auto"/>
              <w:ind w:left="90" w:right="142" w:firstLine="90"/>
              <w:jc w:val="center"/>
              <w:rPr>
                <w:rFonts w:ascii="Times New Roman" w:eastAsia="Calibri" w:hAnsi="Times New Roman" w:cs="Times New Roman"/>
                <w:color w:val="auto"/>
                <w:w w:val="103"/>
                <w:sz w:val="22"/>
                <w:szCs w:val="22"/>
                <w:lang w:val="ru-RU"/>
              </w:rPr>
            </w:pPr>
            <w:r w:rsidRPr="00C050C4">
              <w:rPr>
                <w:rFonts w:ascii="Times New Roman" w:eastAsia="Calibri" w:hAnsi="Times New Roman" w:cs="Times New Roman"/>
                <w:color w:val="auto"/>
                <w:w w:val="103"/>
                <w:sz w:val="22"/>
                <w:szCs w:val="22"/>
                <w:lang w:val="ru-RU"/>
              </w:rPr>
              <w:t>слобод. наст. активности;</w:t>
            </w:r>
          </w:p>
          <w:p w:rsidR="004B0650" w:rsidRPr="004B0650" w:rsidRDefault="004B0650" w:rsidP="004B0650">
            <w:pPr>
              <w:spacing w:before="2" w:line="240" w:lineRule="auto"/>
              <w:ind w:left="90" w:right="142" w:firstLine="90"/>
              <w:jc w:val="center"/>
              <w:rPr>
                <w:rFonts w:ascii="Times New Roman" w:eastAsia="Calibri" w:hAnsi="Times New Roman" w:cs="Times New Roman"/>
                <w:color w:val="auto"/>
                <w:sz w:val="22"/>
                <w:szCs w:val="22"/>
              </w:rPr>
            </w:pPr>
            <w:r w:rsidRPr="004B0650">
              <w:rPr>
                <w:rFonts w:ascii="Times New Roman" w:eastAsia="Calibri" w:hAnsi="Times New Roman" w:cs="Times New Roman"/>
                <w:color w:val="auto"/>
                <w:w w:val="103"/>
                <w:sz w:val="22"/>
                <w:szCs w:val="22"/>
              </w:rPr>
              <w:t>библиот.</w:t>
            </w:r>
          </w:p>
        </w:tc>
        <w:tc>
          <w:tcPr>
            <w:tcW w:w="970" w:type="dxa"/>
            <w:tcBorders>
              <w:top w:val="single" w:sz="4" w:space="0" w:color="auto"/>
              <w:left w:val="single" w:sz="4" w:space="0" w:color="auto"/>
              <w:bottom w:val="single" w:sz="4" w:space="0" w:color="auto"/>
              <w:right w:val="single" w:sz="4" w:space="0" w:color="auto"/>
            </w:tcBorders>
            <w:vAlign w:val="center"/>
          </w:tcPr>
          <w:p w:rsidR="004B0650" w:rsidRPr="004B0650" w:rsidRDefault="004B0650" w:rsidP="004B0650">
            <w:pPr>
              <w:spacing w:before="5" w:line="240" w:lineRule="auto"/>
              <w:ind w:firstLine="0"/>
              <w:jc w:val="center"/>
              <w:rPr>
                <w:rFonts w:ascii="Times New Roman" w:eastAsia="Calibri" w:hAnsi="Times New Roman" w:cs="Times New Roman"/>
                <w:color w:val="auto"/>
                <w:sz w:val="22"/>
                <w:szCs w:val="22"/>
              </w:rPr>
            </w:pPr>
          </w:p>
          <w:p w:rsidR="004B0650" w:rsidRPr="004B0650" w:rsidRDefault="004B0650" w:rsidP="004B0650">
            <w:pPr>
              <w:spacing w:line="240" w:lineRule="auto"/>
              <w:ind w:left="209" w:right="212" w:firstLine="0"/>
              <w:jc w:val="center"/>
              <w:rPr>
                <w:rFonts w:ascii="Times New Roman" w:eastAsia="Calibri" w:hAnsi="Times New Roman" w:cs="Times New Roman"/>
                <w:color w:val="auto"/>
                <w:sz w:val="22"/>
                <w:szCs w:val="22"/>
              </w:rPr>
            </w:pPr>
            <w:r w:rsidRPr="004B0650">
              <w:rPr>
                <w:rFonts w:ascii="Times New Roman" w:eastAsia="Calibri" w:hAnsi="Times New Roman" w:cs="Times New Roman"/>
                <w:bCs/>
                <w:color w:val="auto"/>
                <w:spacing w:val="3"/>
                <w:w w:val="103"/>
                <w:sz w:val="22"/>
                <w:szCs w:val="22"/>
              </w:rPr>
              <w:t>28</w:t>
            </w:r>
          </w:p>
        </w:tc>
        <w:tc>
          <w:tcPr>
            <w:tcW w:w="830" w:type="dxa"/>
            <w:tcBorders>
              <w:top w:val="single" w:sz="4" w:space="0" w:color="auto"/>
              <w:left w:val="single" w:sz="4" w:space="0" w:color="auto"/>
              <w:bottom w:val="single" w:sz="4" w:space="0" w:color="auto"/>
              <w:right w:val="single" w:sz="4" w:space="0" w:color="auto"/>
            </w:tcBorders>
            <w:vAlign w:val="center"/>
          </w:tcPr>
          <w:p w:rsidR="004B0650" w:rsidRPr="004B0650" w:rsidRDefault="004B0650" w:rsidP="004B0650">
            <w:pPr>
              <w:spacing w:before="5" w:line="240" w:lineRule="auto"/>
              <w:ind w:firstLine="0"/>
              <w:jc w:val="center"/>
              <w:rPr>
                <w:rFonts w:ascii="Times New Roman" w:eastAsia="Calibri" w:hAnsi="Times New Roman" w:cs="Times New Roman"/>
                <w:color w:val="auto"/>
                <w:sz w:val="22"/>
                <w:szCs w:val="22"/>
              </w:rPr>
            </w:pPr>
          </w:p>
          <w:p w:rsidR="004B0650" w:rsidRPr="004B0650" w:rsidRDefault="004B0650" w:rsidP="004B0650">
            <w:pPr>
              <w:spacing w:line="240" w:lineRule="auto"/>
              <w:ind w:left="201" w:firstLine="0"/>
              <w:jc w:val="center"/>
              <w:rPr>
                <w:rFonts w:ascii="Times New Roman" w:eastAsia="Calibri" w:hAnsi="Times New Roman" w:cs="Times New Roman"/>
                <w:color w:val="auto"/>
                <w:sz w:val="22"/>
                <w:szCs w:val="22"/>
              </w:rPr>
            </w:pPr>
            <w:r w:rsidRPr="004B0650">
              <w:rPr>
                <w:rFonts w:ascii="Times New Roman" w:eastAsia="Calibri" w:hAnsi="Times New Roman" w:cs="Times New Roman"/>
                <w:bCs/>
                <w:color w:val="auto"/>
                <w:spacing w:val="4"/>
                <w:w w:val="103"/>
                <w:sz w:val="22"/>
                <w:szCs w:val="22"/>
              </w:rPr>
              <w:t>Д</w:t>
            </w:r>
            <w:r w:rsidRPr="004B0650">
              <w:rPr>
                <w:rFonts w:ascii="Times New Roman" w:eastAsia="Calibri" w:hAnsi="Times New Roman" w:cs="Times New Roman"/>
                <w:bCs/>
                <w:color w:val="auto"/>
                <w:w w:val="103"/>
                <w:sz w:val="22"/>
                <w:szCs w:val="22"/>
              </w:rPr>
              <w:t>А</w:t>
            </w:r>
          </w:p>
        </w:tc>
        <w:tc>
          <w:tcPr>
            <w:tcW w:w="1155" w:type="dxa"/>
            <w:tcBorders>
              <w:top w:val="single" w:sz="4" w:space="0" w:color="auto"/>
              <w:left w:val="single" w:sz="4" w:space="0" w:color="auto"/>
              <w:bottom w:val="single" w:sz="4" w:space="0" w:color="auto"/>
              <w:right w:val="single" w:sz="4" w:space="0" w:color="auto"/>
            </w:tcBorders>
            <w:vAlign w:val="center"/>
          </w:tcPr>
          <w:p w:rsidR="004B0650" w:rsidRPr="004B0650" w:rsidRDefault="004B0650" w:rsidP="004B0650">
            <w:pPr>
              <w:spacing w:before="5" w:line="240" w:lineRule="auto"/>
              <w:ind w:left="-90" w:firstLine="90"/>
              <w:jc w:val="center"/>
              <w:rPr>
                <w:rFonts w:ascii="Times New Roman" w:eastAsia="Calibri" w:hAnsi="Times New Roman" w:cs="Times New Roman"/>
                <w:color w:val="auto"/>
                <w:sz w:val="22"/>
                <w:szCs w:val="22"/>
              </w:rPr>
            </w:pPr>
          </w:p>
          <w:p w:rsidR="004B0650" w:rsidRPr="004B0650" w:rsidRDefault="004B0650" w:rsidP="004B0650">
            <w:pPr>
              <w:spacing w:line="240" w:lineRule="auto"/>
              <w:ind w:left="-90" w:firstLine="90"/>
              <w:jc w:val="center"/>
              <w:rPr>
                <w:rFonts w:ascii="Times New Roman" w:eastAsia="Calibri" w:hAnsi="Times New Roman" w:cs="Times New Roman"/>
                <w:color w:val="auto"/>
                <w:sz w:val="22"/>
                <w:szCs w:val="22"/>
              </w:rPr>
            </w:pPr>
            <w:r w:rsidRPr="004B0650">
              <w:rPr>
                <w:rFonts w:ascii="Times New Roman" w:eastAsia="Calibri" w:hAnsi="Times New Roman" w:cs="Times New Roman"/>
                <w:color w:val="auto"/>
                <w:sz w:val="22"/>
                <w:szCs w:val="22"/>
              </w:rPr>
              <w:t>75</w:t>
            </w:r>
          </w:p>
          <w:p w:rsidR="004B0650" w:rsidRPr="004B0650" w:rsidRDefault="004B0650" w:rsidP="004B0650">
            <w:pPr>
              <w:spacing w:line="240" w:lineRule="auto"/>
              <w:ind w:left="-90" w:firstLine="90"/>
              <w:jc w:val="center"/>
              <w:rPr>
                <w:rFonts w:ascii="Times New Roman" w:eastAsia="Calibri" w:hAnsi="Times New Roman" w:cs="Times New Roman"/>
                <w:color w:val="auto"/>
                <w:sz w:val="22"/>
                <w:szCs w:val="22"/>
              </w:rPr>
            </w:pPr>
            <w:r w:rsidRPr="004B0650">
              <w:rPr>
                <w:rFonts w:ascii="Times New Roman" w:eastAsia="Calibri" w:hAnsi="Times New Roman" w:cs="Times New Roman"/>
                <w:color w:val="auto"/>
                <w:sz w:val="22"/>
                <w:szCs w:val="22"/>
              </w:rPr>
              <w:t>15</w:t>
            </w:r>
          </w:p>
          <w:p w:rsidR="004B0650" w:rsidRPr="004B0650" w:rsidRDefault="004B0650" w:rsidP="004B0650">
            <w:pPr>
              <w:spacing w:line="240" w:lineRule="auto"/>
              <w:ind w:left="-90" w:firstLine="90"/>
              <w:jc w:val="center"/>
              <w:rPr>
                <w:rFonts w:ascii="Times New Roman" w:eastAsia="Calibri" w:hAnsi="Times New Roman" w:cs="Times New Roman"/>
                <w:color w:val="auto"/>
                <w:sz w:val="22"/>
                <w:szCs w:val="22"/>
              </w:rPr>
            </w:pPr>
            <w:r w:rsidRPr="004B0650">
              <w:rPr>
                <w:rFonts w:ascii="Times New Roman" w:eastAsia="Calibri" w:hAnsi="Times New Roman" w:cs="Times New Roman"/>
                <w:color w:val="auto"/>
                <w:sz w:val="22"/>
                <w:szCs w:val="22"/>
              </w:rPr>
              <w:t>10</w:t>
            </w:r>
          </w:p>
          <w:p w:rsidR="004B0650" w:rsidRPr="004B0650" w:rsidRDefault="004B0650" w:rsidP="004B0650">
            <w:pPr>
              <w:spacing w:line="240" w:lineRule="auto"/>
              <w:ind w:left="-90" w:firstLine="90"/>
              <w:jc w:val="center"/>
              <w:rPr>
                <w:rFonts w:ascii="Times New Roman" w:eastAsia="Calibri" w:hAnsi="Times New Roman" w:cs="Times New Roman"/>
                <w:color w:val="auto"/>
                <w:sz w:val="22"/>
                <w:szCs w:val="22"/>
              </w:rPr>
            </w:pPr>
          </w:p>
        </w:tc>
        <w:tc>
          <w:tcPr>
            <w:tcW w:w="1701" w:type="dxa"/>
            <w:tcBorders>
              <w:top w:val="single" w:sz="4" w:space="0" w:color="auto"/>
              <w:left w:val="single" w:sz="4" w:space="0" w:color="auto"/>
              <w:bottom w:val="single" w:sz="4" w:space="0" w:color="auto"/>
              <w:right w:val="single" w:sz="4" w:space="0" w:color="auto"/>
            </w:tcBorders>
            <w:vAlign w:val="center"/>
          </w:tcPr>
          <w:p w:rsidR="004B0650" w:rsidRPr="004B0650" w:rsidRDefault="004B0650" w:rsidP="004B0650">
            <w:pPr>
              <w:spacing w:before="5" w:line="240" w:lineRule="auto"/>
              <w:ind w:firstLine="0"/>
              <w:jc w:val="center"/>
              <w:rPr>
                <w:rFonts w:ascii="Times New Roman" w:eastAsia="Calibri" w:hAnsi="Times New Roman" w:cs="Times New Roman"/>
                <w:color w:val="auto"/>
                <w:sz w:val="22"/>
                <w:szCs w:val="22"/>
              </w:rPr>
            </w:pPr>
          </w:p>
          <w:p w:rsidR="004B0650" w:rsidRPr="004B0650" w:rsidRDefault="004B0650" w:rsidP="004B0650">
            <w:pPr>
              <w:spacing w:line="240" w:lineRule="auto"/>
              <w:ind w:left="719" w:right="713" w:firstLine="0"/>
              <w:jc w:val="center"/>
              <w:rPr>
                <w:rFonts w:ascii="Times New Roman" w:eastAsia="Calibri" w:hAnsi="Times New Roman" w:cs="Times New Roman"/>
                <w:color w:val="auto"/>
                <w:sz w:val="22"/>
                <w:szCs w:val="22"/>
              </w:rPr>
            </w:pPr>
            <w:r w:rsidRPr="004B0650">
              <w:rPr>
                <w:rFonts w:ascii="Times New Roman" w:eastAsia="Calibri" w:hAnsi="Times New Roman" w:cs="Times New Roman"/>
                <w:bCs/>
                <w:color w:val="auto"/>
                <w:spacing w:val="2"/>
                <w:w w:val="103"/>
                <w:sz w:val="22"/>
                <w:szCs w:val="22"/>
              </w:rPr>
              <w:t>н</w:t>
            </w:r>
            <w:r w:rsidRPr="004B0650">
              <w:rPr>
                <w:rFonts w:ascii="Times New Roman" w:eastAsia="Calibri" w:hAnsi="Times New Roman" w:cs="Times New Roman"/>
                <w:bCs/>
                <w:color w:val="auto"/>
                <w:w w:val="103"/>
                <w:sz w:val="22"/>
                <w:szCs w:val="22"/>
              </w:rPr>
              <w:t>е</w:t>
            </w:r>
          </w:p>
        </w:tc>
      </w:tr>
      <w:tr w:rsidR="004B0650" w:rsidRPr="004B0650" w:rsidTr="00062BA8">
        <w:trPr>
          <w:trHeight w:hRule="exact" w:val="1273"/>
          <w:jc w:val="center"/>
        </w:trPr>
        <w:tc>
          <w:tcPr>
            <w:tcW w:w="1619" w:type="dxa"/>
            <w:tcBorders>
              <w:top w:val="single" w:sz="4" w:space="0" w:color="auto"/>
              <w:left w:val="single" w:sz="4" w:space="0" w:color="auto"/>
              <w:bottom w:val="single" w:sz="4" w:space="0" w:color="auto"/>
              <w:right w:val="single" w:sz="4" w:space="0" w:color="auto"/>
            </w:tcBorders>
            <w:shd w:val="clear" w:color="auto" w:fill="FFFFFF"/>
            <w:vAlign w:val="center"/>
          </w:tcPr>
          <w:p w:rsidR="004B0650" w:rsidRPr="004B0650" w:rsidRDefault="004B0650" w:rsidP="004B0650">
            <w:pPr>
              <w:spacing w:before="4" w:line="240" w:lineRule="auto"/>
              <w:ind w:firstLine="0"/>
              <w:jc w:val="center"/>
              <w:rPr>
                <w:rFonts w:ascii="Times New Roman" w:eastAsia="Calibri" w:hAnsi="Times New Roman" w:cs="Times New Roman"/>
                <w:color w:val="auto"/>
                <w:sz w:val="22"/>
                <w:szCs w:val="22"/>
              </w:rPr>
            </w:pPr>
          </w:p>
          <w:p w:rsidR="004B0650" w:rsidRPr="004B0650" w:rsidRDefault="004B0650" w:rsidP="004B0650">
            <w:pPr>
              <w:spacing w:line="240" w:lineRule="auto"/>
              <w:ind w:left="90" w:firstLine="0"/>
              <w:jc w:val="center"/>
              <w:rPr>
                <w:rFonts w:ascii="Times New Roman" w:eastAsia="Calibri" w:hAnsi="Times New Roman" w:cs="Times New Roman"/>
                <w:color w:val="auto"/>
                <w:sz w:val="22"/>
                <w:szCs w:val="22"/>
              </w:rPr>
            </w:pPr>
            <w:r w:rsidRPr="004B0650">
              <w:rPr>
                <w:rFonts w:ascii="Times New Roman" w:eastAsia="Calibri" w:hAnsi="Times New Roman" w:cs="Times New Roman"/>
                <w:b/>
                <w:bCs/>
                <w:color w:val="auto"/>
                <w:spacing w:val="-5"/>
                <w:w w:val="103"/>
                <w:sz w:val="22"/>
                <w:szCs w:val="22"/>
              </w:rPr>
              <w:t>Р</w:t>
            </w:r>
            <w:r w:rsidRPr="004B0650">
              <w:rPr>
                <w:rFonts w:ascii="Times New Roman" w:eastAsia="Calibri" w:hAnsi="Times New Roman" w:cs="Times New Roman"/>
                <w:b/>
                <w:bCs/>
                <w:color w:val="auto"/>
                <w:spacing w:val="-2"/>
                <w:w w:val="103"/>
                <w:sz w:val="22"/>
                <w:szCs w:val="22"/>
              </w:rPr>
              <w:t>а</w:t>
            </w:r>
            <w:r w:rsidRPr="004B0650">
              <w:rPr>
                <w:rFonts w:ascii="Times New Roman" w:eastAsia="Calibri" w:hAnsi="Times New Roman" w:cs="Times New Roman"/>
                <w:b/>
                <w:bCs/>
                <w:color w:val="auto"/>
                <w:spacing w:val="6"/>
                <w:w w:val="103"/>
                <w:sz w:val="22"/>
                <w:szCs w:val="22"/>
              </w:rPr>
              <w:t>д</w:t>
            </w:r>
            <w:r w:rsidRPr="004B0650">
              <w:rPr>
                <w:rFonts w:ascii="Times New Roman" w:eastAsia="Calibri" w:hAnsi="Times New Roman" w:cs="Times New Roman"/>
                <w:b/>
                <w:bCs/>
                <w:color w:val="auto"/>
                <w:spacing w:val="-5"/>
                <w:w w:val="103"/>
                <w:sz w:val="22"/>
                <w:szCs w:val="22"/>
              </w:rPr>
              <w:t>е</w:t>
            </w:r>
            <w:r w:rsidRPr="004B0650">
              <w:rPr>
                <w:rFonts w:ascii="Times New Roman" w:eastAsia="Calibri" w:hAnsi="Times New Roman" w:cs="Times New Roman"/>
                <w:b/>
                <w:bCs/>
                <w:color w:val="auto"/>
                <w:spacing w:val="2"/>
                <w:w w:val="103"/>
                <w:sz w:val="22"/>
                <w:szCs w:val="22"/>
              </w:rPr>
              <w:t>нк</w:t>
            </w:r>
            <w:r w:rsidRPr="004B0650">
              <w:rPr>
                <w:rFonts w:ascii="Times New Roman" w:eastAsia="Calibri" w:hAnsi="Times New Roman" w:cs="Times New Roman"/>
                <w:b/>
                <w:bCs/>
                <w:color w:val="auto"/>
                <w:spacing w:val="-7"/>
                <w:w w:val="103"/>
                <w:sz w:val="22"/>
                <w:szCs w:val="22"/>
              </w:rPr>
              <w:t>о</w:t>
            </w:r>
            <w:r w:rsidRPr="004B0650">
              <w:rPr>
                <w:rFonts w:ascii="Times New Roman" w:eastAsia="Calibri" w:hAnsi="Times New Roman" w:cs="Times New Roman"/>
                <w:b/>
                <w:bCs/>
                <w:color w:val="auto"/>
                <w:w w:val="103"/>
                <w:sz w:val="22"/>
                <w:szCs w:val="22"/>
              </w:rPr>
              <w:t>в</w:t>
            </w:r>
            <w:r w:rsidRPr="004B0650">
              <w:rPr>
                <w:rFonts w:ascii="Times New Roman" w:eastAsia="Calibri" w:hAnsi="Times New Roman" w:cs="Times New Roman"/>
                <w:b/>
                <w:bCs/>
                <w:color w:val="auto"/>
                <w:spacing w:val="-3"/>
                <w:w w:val="103"/>
                <w:sz w:val="22"/>
                <w:szCs w:val="22"/>
              </w:rPr>
              <w:t>и</w:t>
            </w:r>
            <w:r w:rsidRPr="004B0650">
              <w:rPr>
                <w:rFonts w:ascii="Times New Roman" w:eastAsia="Calibri" w:hAnsi="Times New Roman" w:cs="Times New Roman"/>
                <w:b/>
                <w:bCs/>
                <w:color w:val="auto"/>
                <w:w w:val="103"/>
                <w:sz w:val="22"/>
                <w:szCs w:val="22"/>
              </w:rPr>
              <w:t>ћ</w:t>
            </w:r>
          </w:p>
          <w:p w:rsidR="004B0650" w:rsidRPr="004B0650" w:rsidRDefault="004B0650" w:rsidP="004B0650">
            <w:pPr>
              <w:spacing w:before="2" w:line="240" w:lineRule="auto"/>
              <w:ind w:left="90" w:firstLine="0"/>
              <w:jc w:val="center"/>
              <w:rPr>
                <w:rFonts w:ascii="Times New Roman" w:eastAsia="Calibri" w:hAnsi="Times New Roman" w:cs="Times New Roman"/>
                <w:color w:val="auto"/>
                <w:sz w:val="22"/>
                <w:szCs w:val="22"/>
              </w:rPr>
            </w:pPr>
            <w:r w:rsidRPr="004B0650">
              <w:rPr>
                <w:rFonts w:ascii="Times New Roman" w:eastAsia="Calibri" w:hAnsi="Times New Roman" w:cs="Times New Roman"/>
                <w:b/>
                <w:bCs/>
                <w:color w:val="auto"/>
                <w:spacing w:val="-1"/>
                <w:w w:val="103"/>
                <w:sz w:val="22"/>
                <w:szCs w:val="22"/>
              </w:rPr>
              <w:t>В</w:t>
            </w:r>
            <w:r w:rsidRPr="004B0650">
              <w:rPr>
                <w:rFonts w:ascii="Times New Roman" w:eastAsia="Calibri" w:hAnsi="Times New Roman" w:cs="Times New Roman"/>
                <w:b/>
                <w:bCs/>
                <w:color w:val="auto"/>
                <w:spacing w:val="-4"/>
                <w:w w:val="103"/>
                <w:sz w:val="22"/>
                <w:szCs w:val="22"/>
              </w:rPr>
              <w:t>л</w:t>
            </w:r>
            <w:r w:rsidRPr="004B0650">
              <w:rPr>
                <w:rFonts w:ascii="Times New Roman" w:eastAsia="Calibri" w:hAnsi="Times New Roman" w:cs="Times New Roman"/>
                <w:b/>
                <w:bCs/>
                <w:color w:val="auto"/>
                <w:spacing w:val="3"/>
                <w:w w:val="103"/>
                <w:sz w:val="22"/>
                <w:szCs w:val="22"/>
              </w:rPr>
              <w:t>а</w:t>
            </w:r>
            <w:r w:rsidRPr="004B0650">
              <w:rPr>
                <w:rFonts w:ascii="Times New Roman" w:eastAsia="Calibri" w:hAnsi="Times New Roman" w:cs="Times New Roman"/>
                <w:b/>
                <w:bCs/>
                <w:color w:val="auto"/>
                <w:spacing w:val="-3"/>
                <w:w w:val="103"/>
                <w:sz w:val="22"/>
                <w:szCs w:val="22"/>
              </w:rPr>
              <w:t>ди</w:t>
            </w:r>
            <w:r w:rsidRPr="004B0650">
              <w:rPr>
                <w:rFonts w:ascii="Times New Roman" w:eastAsia="Calibri" w:hAnsi="Times New Roman" w:cs="Times New Roman"/>
                <w:b/>
                <w:bCs/>
                <w:color w:val="auto"/>
                <w:spacing w:val="1"/>
                <w:w w:val="103"/>
                <w:sz w:val="22"/>
                <w:szCs w:val="22"/>
              </w:rPr>
              <w:t>м</w:t>
            </w:r>
            <w:r w:rsidRPr="004B0650">
              <w:rPr>
                <w:rFonts w:ascii="Times New Roman" w:eastAsia="Calibri" w:hAnsi="Times New Roman" w:cs="Times New Roman"/>
                <w:b/>
                <w:bCs/>
                <w:color w:val="auto"/>
                <w:spacing w:val="2"/>
                <w:w w:val="103"/>
                <w:sz w:val="22"/>
                <w:szCs w:val="22"/>
              </w:rPr>
              <w:t>и</w:t>
            </w:r>
            <w:r w:rsidRPr="004B0650">
              <w:rPr>
                <w:rFonts w:ascii="Times New Roman" w:eastAsia="Calibri" w:hAnsi="Times New Roman" w:cs="Times New Roman"/>
                <w:b/>
                <w:bCs/>
                <w:color w:val="auto"/>
                <w:w w:val="103"/>
                <w:sz w:val="22"/>
                <w:szCs w:val="22"/>
              </w:rPr>
              <w:t>р</w:t>
            </w:r>
          </w:p>
        </w:tc>
        <w:tc>
          <w:tcPr>
            <w:tcW w:w="1980" w:type="dxa"/>
            <w:tcBorders>
              <w:top w:val="single" w:sz="4" w:space="0" w:color="auto"/>
              <w:left w:val="single" w:sz="4" w:space="0" w:color="auto"/>
              <w:bottom w:val="single" w:sz="4" w:space="0" w:color="auto"/>
              <w:right w:val="single" w:sz="4" w:space="0" w:color="auto"/>
            </w:tcBorders>
            <w:vAlign w:val="center"/>
          </w:tcPr>
          <w:p w:rsidR="004B0650" w:rsidRPr="004B0650" w:rsidRDefault="004B0650" w:rsidP="004B0650">
            <w:pPr>
              <w:spacing w:before="10" w:line="240" w:lineRule="auto"/>
              <w:ind w:firstLine="0"/>
              <w:jc w:val="center"/>
              <w:rPr>
                <w:rFonts w:ascii="Times New Roman" w:eastAsia="Calibri" w:hAnsi="Times New Roman" w:cs="Times New Roman"/>
                <w:color w:val="auto"/>
                <w:sz w:val="22"/>
                <w:szCs w:val="22"/>
              </w:rPr>
            </w:pPr>
          </w:p>
          <w:p w:rsidR="004B0650" w:rsidRPr="004B0650" w:rsidRDefault="004B0650" w:rsidP="004B0650">
            <w:pPr>
              <w:spacing w:line="240" w:lineRule="auto"/>
              <w:ind w:left="100" w:right="457" w:firstLine="0"/>
              <w:jc w:val="center"/>
              <w:rPr>
                <w:rFonts w:ascii="Times New Roman" w:eastAsia="Calibri" w:hAnsi="Times New Roman" w:cs="Times New Roman"/>
                <w:color w:val="auto"/>
                <w:sz w:val="22"/>
                <w:szCs w:val="22"/>
              </w:rPr>
            </w:pPr>
            <w:r w:rsidRPr="004B0650">
              <w:rPr>
                <w:rFonts w:ascii="Times New Roman" w:eastAsia="Calibri" w:hAnsi="Times New Roman" w:cs="Times New Roman"/>
                <w:color w:val="auto"/>
                <w:spacing w:val="2"/>
                <w:sz w:val="22"/>
                <w:szCs w:val="22"/>
              </w:rPr>
              <w:t>V</w:t>
            </w:r>
            <w:r w:rsidRPr="004B0650">
              <w:rPr>
                <w:rFonts w:ascii="Times New Roman" w:eastAsia="Calibri" w:hAnsi="Times New Roman" w:cs="Times New Roman"/>
                <w:color w:val="auto"/>
                <w:spacing w:val="-8"/>
                <w:sz w:val="22"/>
                <w:szCs w:val="22"/>
              </w:rPr>
              <w:t>I</w:t>
            </w:r>
            <w:r w:rsidRPr="004B0650">
              <w:rPr>
                <w:rFonts w:ascii="Times New Roman" w:eastAsia="Calibri" w:hAnsi="Times New Roman" w:cs="Times New Roman"/>
                <w:color w:val="auto"/>
                <w:sz w:val="22"/>
                <w:szCs w:val="22"/>
              </w:rPr>
              <w:t>I</w:t>
            </w:r>
            <w:r w:rsidRPr="004B0650">
              <w:rPr>
                <w:rFonts w:ascii="Times New Roman" w:eastAsia="Calibri" w:hAnsi="Times New Roman" w:cs="Times New Roman"/>
                <w:color w:val="auto"/>
                <w:w w:val="103"/>
                <w:sz w:val="22"/>
                <w:szCs w:val="22"/>
              </w:rPr>
              <w:t>–</w:t>
            </w:r>
            <w:r w:rsidRPr="004B0650">
              <w:rPr>
                <w:rFonts w:ascii="Times New Roman" w:eastAsia="Calibri" w:hAnsi="Times New Roman" w:cs="Times New Roman"/>
                <w:color w:val="auto"/>
                <w:spacing w:val="1"/>
                <w:w w:val="103"/>
                <w:sz w:val="22"/>
                <w:szCs w:val="22"/>
              </w:rPr>
              <w:t>Дип</w:t>
            </w:r>
            <w:r w:rsidRPr="004B0650">
              <w:rPr>
                <w:rFonts w:ascii="Times New Roman" w:eastAsia="Calibri" w:hAnsi="Times New Roman" w:cs="Times New Roman"/>
                <w:color w:val="auto"/>
                <w:spacing w:val="-2"/>
                <w:w w:val="103"/>
                <w:sz w:val="22"/>
                <w:szCs w:val="22"/>
              </w:rPr>
              <w:t>ло</w:t>
            </w:r>
            <w:r w:rsidRPr="004B0650">
              <w:rPr>
                <w:rFonts w:ascii="Times New Roman" w:eastAsia="Calibri" w:hAnsi="Times New Roman" w:cs="Times New Roman"/>
                <w:color w:val="auto"/>
                <w:spacing w:val="1"/>
                <w:w w:val="103"/>
                <w:sz w:val="22"/>
                <w:szCs w:val="22"/>
              </w:rPr>
              <w:t>ми</w:t>
            </w:r>
            <w:r w:rsidRPr="004B0650">
              <w:rPr>
                <w:rFonts w:ascii="Times New Roman" w:eastAsia="Calibri" w:hAnsi="Times New Roman" w:cs="Times New Roman"/>
                <w:color w:val="auto"/>
                <w:spacing w:val="3"/>
                <w:w w:val="103"/>
                <w:sz w:val="22"/>
                <w:szCs w:val="22"/>
              </w:rPr>
              <w:t>р</w:t>
            </w:r>
            <w:r w:rsidRPr="004B0650">
              <w:rPr>
                <w:rFonts w:ascii="Times New Roman" w:eastAsia="Calibri" w:hAnsi="Times New Roman" w:cs="Times New Roman"/>
                <w:color w:val="auto"/>
                <w:w w:val="103"/>
                <w:sz w:val="22"/>
                <w:szCs w:val="22"/>
              </w:rPr>
              <w:t xml:space="preserve">. </w:t>
            </w:r>
            <w:r w:rsidRPr="004B0650">
              <w:rPr>
                <w:rFonts w:ascii="Times New Roman" w:eastAsia="Calibri" w:hAnsi="Times New Roman" w:cs="Times New Roman"/>
                <w:color w:val="auto"/>
                <w:spacing w:val="5"/>
                <w:sz w:val="22"/>
                <w:szCs w:val="22"/>
              </w:rPr>
              <w:t>М</w:t>
            </w:r>
            <w:r w:rsidRPr="004B0650">
              <w:rPr>
                <w:rFonts w:ascii="Times New Roman" w:eastAsia="Calibri" w:hAnsi="Times New Roman" w:cs="Times New Roman"/>
                <w:color w:val="auto"/>
                <w:spacing w:val="-12"/>
                <w:sz w:val="22"/>
                <w:szCs w:val="22"/>
              </w:rPr>
              <w:t>у</w:t>
            </w:r>
            <w:r w:rsidRPr="004B0650">
              <w:rPr>
                <w:rFonts w:ascii="Times New Roman" w:eastAsia="Calibri" w:hAnsi="Times New Roman" w:cs="Times New Roman"/>
                <w:color w:val="auto"/>
                <w:spacing w:val="-1"/>
                <w:sz w:val="22"/>
                <w:szCs w:val="22"/>
              </w:rPr>
              <w:t>з</w:t>
            </w:r>
            <w:r w:rsidRPr="004B0650">
              <w:rPr>
                <w:rFonts w:ascii="Times New Roman" w:eastAsia="Calibri" w:hAnsi="Times New Roman" w:cs="Times New Roman"/>
                <w:color w:val="auto"/>
                <w:spacing w:val="1"/>
                <w:sz w:val="22"/>
                <w:szCs w:val="22"/>
              </w:rPr>
              <w:t>и</w:t>
            </w:r>
            <w:r w:rsidRPr="004B0650">
              <w:rPr>
                <w:rFonts w:ascii="Times New Roman" w:eastAsia="Calibri" w:hAnsi="Times New Roman" w:cs="Times New Roman"/>
                <w:color w:val="auto"/>
                <w:spacing w:val="2"/>
                <w:sz w:val="22"/>
                <w:szCs w:val="22"/>
              </w:rPr>
              <w:t>ч</w:t>
            </w:r>
            <w:r w:rsidRPr="004B0650">
              <w:rPr>
                <w:rFonts w:ascii="Times New Roman" w:eastAsia="Calibri" w:hAnsi="Times New Roman" w:cs="Times New Roman"/>
                <w:color w:val="auto"/>
                <w:spacing w:val="-4"/>
                <w:sz w:val="22"/>
                <w:szCs w:val="22"/>
              </w:rPr>
              <w:t>к</w:t>
            </w:r>
            <w:r w:rsidRPr="004B0650">
              <w:rPr>
                <w:rFonts w:ascii="Times New Roman" w:eastAsia="Calibri" w:hAnsi="Times New Roman" w:cs="Times New Roman"/>
                <w:color w:val="auto"/>
                <w:sz w:val="22"/>
                <w:szCs w:val="22"/>
              </w:rPr>
              <w:t xml:space="preserve">и </w:t>
            </w:r>
            <w:r w:rsidRPr="004B0650">
              <w:rPr>
                <w:rFonts w:ascii="Times New Roman" w:eastAsia="Calibri" w:hAnsi="Times New Roman" w:cs="Times New Roman"/>
                <w:color w:val="auto"/>
                <w:spacing w:val="5"/>
                <w:w w:val="103"/>
                <w:sz w:val="22"/>
                <w:szCs w:val="22"/>
              </w:rPr>
              <w:t>п</w:t>
            </w:r>
            <w:r w:rsidRPr="004B0650">
              <w:rPr>
                <w:rFonts w:ascii="Times New Roman" w:eastAsia="Calibri" w:hAnsi="Times New Roman" w:cs="Times New Roman"/>
                <w:color w:val="auto"/>
                <w:spacing w:val="-5"/>
                <w:w w:val="103"/>
                <w:sz w:val="22"/>
                <w:szCs w:val="22"/>
              </w:rPr>
              <w:t>е</w:t>
            </w:r>
            <w:r w:rsidRPr="004B0650">
              <w:rPr>
                <w:rFonts w:ascii="Times New Roman" w:eastAsia="Calibri" w:hAnsi="Times New Roman" w:cs="Times New Roman"/>
                <w:color w:val="auto"/>
                <w:spacing w:val="6"/>
                <w:w w:val="103"/>
                <w:sz w:val="22"/>
                <w:szCs w:val="22"/>
              </w:rPr>
              <w:t>д</w:t>
            </w:r>
            <w:r w:rsidRPr="004B0650">
              <w:rPr>
                <w:rFonts w:ascii="Times New Roman" w:eastAsia="Calibri" w:hAnsi="Times New Roman" w:cs="Times New Roman"/>
                <w:color w:val="auto"/>
                <w:spacing w:val="-5"/>
                <w:w w:val="103"/>
                <w:sz w:val="22"/>
                <w:szCs w:val="22"/>
              </w:rPr>
              <w:t>а</w:t>
            </w:r>
            <w:r w:rsidRPr="004B0650">
              <w:rPr>
                <w:rFonts w:ascii="Times New Roman" w:eastAsia="Calibri" w:hAnsi="Times New Roman" w:cs="Times New Roman"/>
                <w:color w:val="auto"/>
                <w:spacing w:val="1"/>
                <w:w w:val="103"/>
                <w:sz w:val="22"/>
                <w:szCs w:val="22"/>
              </w:rPr>
              <w:t>г</w:t>
            </w:r>
            <w:r w:rsidRPr="004B0650">
              <w:rPr>
                <w:rFonts w:ascii="Times New Roman" w:eastAsia="Calibri" w:hAnsi="Times New Roman" w:cs="Times New Roman"/>
                <w:color w:val="auto"/>
                <w:spacing w:val="-2"/>
                <w:w w:val="103"/>
                <w:sz w:val="22"/>
                <w:szCs w:val="22"/>
              </w:rPr>
              <w:t>о</w:t>
            </w:r>
            <w:r w:rsidRPr="004B0650">
              <w:rPr>
                <w:rFonts w:ascii="Times New Roman" w:eastAsia="Calibri" w:hAnsi="Times New Roman" w:cs="Times New Roman"/>
                <w:color w:val="auto"/>
                <w:w w:val="103"/>
                <w:sz w:val="22"/>
                <w:szCs w:val="22"/>
              </w:rPr>
              <w:t>г</w:t>
            </w:r>
          </w:p>
        </w:tc>
        <w:tc>
          <w:tcPr>
            <w:tcW w:w="2095" w:type="dxa"/>
            <w:tcBorders>
              <w:top w:val="single" w:sz="4" w:space="0" w:color="auto"/>
              <w:left w:val="single" w:sz="4" w:space="0" w:color="auto"/>
              <w:bottom w:val="single" w:sz="4" w:space="0" w:color="auto"/>
              <w:right w:val="single" w:sz="4" w:space="0" w:color="auto"/>
            </w:tcBorders>
            <w:vAlign w:val="center"/>
            <w:hideMark/>
          </w:tcPr>
          <w:p w:rsidR="004B0650" w:rsidRPr="00C050C4" w:rsidRDefault="004B0650" w:rsidP="004B0650">
            <w:pPr>
              <w:spacing w:line="240" w:lineRule="auto"/>
              <w:ind w:left="180" w:right="142" w:hanging="90"/>
              <w:jc w:val="center"/>
              <w:rPr>
                <w:rFonts w:ascii="Times New Roman" w:eastAsia="Calibri" w:hAnsi="Times New Roman" w:cs="Times New Roman"/>
                <w:color w:val="auto"/>
                <w:sz w:val="22"/>
                <w:szCs w:val="22"/>
                <w:lang w:val="ru-RU"/>
              </w:rPr>
            </w:pPr>
            <w:r w:rsidRPr="00C050C4">
              <w:rPr>
                <w:rFonts w:ascii="Times New Roman" w:eastAsia="Calibri" w:hAnsi="Times New Roman" w:cs="Times New Roman"/>
                <w:color w:val="auto"/>
                <w:spacing w:val="3"/>
                <w:w w:val="103"/>
                <w:sz w:val="22"/>
                <w:szCs w:val="22"/>
                <w:lang w:val="ru-RU"/>
              </w:rPr>
              <w:t>М</w:t>
            </w:r>
            <w:r w:rsidRPr="00C050C4">
              <w:rPr>
                <w:rFonts w:ascii="Times New Roman" w:eastAsia="Calibri" w:hAnsi="Times New Roman" w:cs="Times New Roman"/>
                <w:color w:val="auto"/>
                <w:spacing w:val="-7"/>
                <w:w w:val="103"/>
                <w:sz w:val="22"/>
                <w:szCs w:val="22"/>
                <w:lang w:val="ru-RU"/>
              </w:rPr>
              <w:t>у</w:t>
            </w:r>
            <w:r w:rsidRPr="00C050C4">
              <w:rPr>
                <w:rFonts w:ascii="Times New Roman" w:eastAsia="Calibri" w:hAnsi="Times New Roman" w:cs="Times New Roman"/>
                <w:color w:val="auto"/>
                <w:spacing w:val="-5"/>
                <w:w w:val="103"/>
                <w:sz w:val="22"/>
                <w:szCs w:val="22"/>
                <w:lang w:val="ru-RU"/>
              </w:rPr>
              <w:t>з</w:t>
            </w:r>
            <w:r w:rsidRPr="00C050C4">
              <w:rPr>
                <w:rFonts w:ascii="Times New Roman" w:eastAsia="Calibri" w:hAnsi="Times New Roman" w:cs="Times New Roman"/>
                <w:color w:val="auto"/>
                <w:spacing w:val="5"/>
                <w:w w:val="103"/>
                <w:sz w:val="22"/>
                <w:szCs w:val="22"/>
                <w:lang w:val="ru-RU"/>
              </w:rPr>
              <w:t>и</w:t>
            </w:r>
            <w:r w:rsidRPr="00C050C4">
              <w:rPr>
                <w:rFonts w:ascii="Times New Roman" w:eastAsia="Calibri" w:hAnsi="Times New Roman" w:cs="Times New Roman"/>
                <w:color w:val="auto"/>
                <w:spacing w:val="2"/>
                <w:w w:val="103"/>
                <w:sz w:val="22"/>
                <w:szCs w:val="22"/>
                <w:lang w:val="ru-RU"/>
              </w:rPr>
              <w:t>ч</w:t>
            </w:r>
            <w:r w:rsidRPr="00C050C4">
              <w:rPr>
                <w:rFonts w:ascii="Times New Roman" w:eastAsia="Calibri" w:hAnsi="Times New Roman" w:cs="Times New Roman"/>
                <w:color w:val="auto"/>
                <w:spacing w:val="5"/>
                <w:w w:val="103"/>
                <w:sz w:val="22"/>
                <w:szCs w:val="22"/>
                <w:lang w:val="ru-RU"/>
              </w:rPr>
              <w:t>к</w:t>
            </w:r>
            <w:r w:rsidRPr="00C050C4">
              <w:rPr>
                <w:rFonts w:ascii="Times New Roman" w:eastAsia="Calibri" w:hAnsi="Times New Roman" w:cs="Times New Roman"/>
                <w:color w:val="auto"/>
                <w:w w:val="103"/>
                <w:sz w:val="22"/>
                <w:szCs w:val="22"/>
                <w:lang w:val="ru-RU"/>
              </w:rPr>
              <w:t>а</w:t>
            </w:r>
          </w:p>
          <w:p w:rsidR="004B0650" w:rsidRPr="00C050C4" w:rsidRDefault="004B0650" w:rsidP="004B0650">
            <w:pPr>
              <w:spacing w:before="7" w:line="240" w:lineRule="auto"/>
              <w:ind w:right="142" w:firstLine="0"/>
              <w:jc w:val="center"/>
              <w:rPr>
                <w:rFonts w:ascii="Times New Roman" w:eastAsia="Calibri" w:hAnsi="Times New Roman" w:cs="Times New Roman"/>
                <w:color w:val="auto"/>
                <w:sz w:val="22"/>
                <w:szCs w:val="22"/>
                <w:lang w:val="ru-RU"/>
              </w:rPr>
            </w:pPr>
            <w:r w:rsidRPr="00C050C4">
              <w:rPr>
                <w:rFonts w:ascii="Times New Roman" w:eastAsia="Calibri" w:hAnsi="Times New Roman" w:cs="Times New Roman"/>
                <w:color w:val="auto"/>
                <w:spacing w:val="10"/>
                <w:w w:val="103"/>
                <w:sz w:val="22"/>
                <w:szCs w:val="22"/>
                <w:lang w:val="ru-RU"/>
              </w:rPr>
              <w:t>к</w:t>
            </w:r>
            <w:r w:rsidRPr="00C050C4">
              <w:rPr>
                <w:rFonts w:ascii="Times New Roman" w:eastAsia="Calibri" w:hAnsi="Times New Roman" w:cs="Times New Roman"/>
                <w:color w:val="auto"/>
                <w:spacing w:val="-16"/>
                <w:w w:val="103"/>
                <w:sz w:val="22"/>
                <w:szCs w:val="22"/>
                <w:lang w:val="ru-RU"/>
              </w:rPr>
              <w:t>у</w:t>
            </w:r>
            <w:r w:rsidRPr="00C050C4">
              <w:rPr>
                <w:rFonts w:ascii="Times New Roman" w:eastAsia="Calibri" w:hAnsi="Times New Roman" w:cs="Times New Roman"/>
                <w:color w:val="auto"/>
                <w:spacing w:val="3"/>
                <w:w w:val="103"/>
                <w:sz w:val="22"/>
                <w:szCs w:val="22"/>
                <w:lang w:val="ru-RU"/>
              </w:rPr>
              <w:t>л</w:t>
            </w:r>
            <w:r w:rsidRPr="00C050C4">
              <w:rPr>
                <w:rFonts w:ascii="Times New Roman" w:eastAsia="Calibri" w:hAnsi="Times New Roman" w:cs="Times New Roman"/>
                <w:color w:val="auto"/>
                <w:spacing w:val="5"/>
                <w:w w:val="103"/>
                <w:sz w:val="22"/>
                <w:szCs w:val="22"/>
                <w:lang w:val="ru-RU"/>
              </w:rPr>
              <w:t>т</w:t>
            </w:r>
            <w:r w:rsidRPr="00C050C4">
              <w:rPr>
                <w:rFonts w:ascii="Times New Roman" w:eastAsia="Calibri" w:hAnsi="Times New Roman" w:cs="Times New Roman"/>
                <w:color w:val="auto"/>
                <w:spacing w:val="-12"/>
                <w:w w:val="103"/>
                <w:sz w:val="22"/>
                <w:szCs w:val="22"/>
                <w:lang w:val="ru-RU"/>
              </w:rPr>
              <w:t>у</w:t>
            </w:r>
            <w:r w:rsidRPr="00C050C4">
              <w:rPr>
                <w:rFonts w:ascii="Times New Roman" w:eastAsia="Calibri" w:hAnsi="Times New Roman" w:cs="Times New Roman"/>
                <w:color w:val="auto"/>
                <w:spacing w:val="3"/>
                <w:w w:val="103"/>
                <w:sz w:val="22"/>
                <w:szCs w:val="22"/>
                <w:lang w:val="ru-RU"/>
              </w:rPr>
              <w:t>р</w:t>
            </w:r>
            <w:r w:rsidRPr="00C050C4">
              <w:rPr>
                <w:rFonts w:ascii="Times New Roman" w:eastAsia="Calibri" w:hAnsi="Times New Roman" w:cs="Times New Roman"/>
                <w:color w:val="auto"/>
                <w:w w:val="103"/>
                <w:sz w:val="22"/>
                <w:szCs w:val="22"/>
                <w:lang w:val="ru-RU"/>
              </w:rPr>
              <w:t>а;</w:t>
            </w:r>
          </w:p>
          <w:p w:rsidR="004B0650" w:rsidRPr="00C050C4" w:rsidRDefault="004B0650" w:rsidP="004B0650">
            <w:pPr>
              <w:spacing w:before="7" w:line="240" w:lineRule="auto"/>
              <w:ind w:left="151" w:right="142" w:firstLine="0"/>
              <w:jc w:val="center"/>
              <w:rPr>
                <w:rFonts w:ascii="Times New Roman" w:eastAsia="Calibri" w:hAnsi="Times New Roman" w:cs="Times New Roman"/>
                <w:color w:val="auto"/>
                <w:w w:val="103"/>
                <w:sz w:val="22"/>
                <w:szCs w:val="22"/>
                <w:lang w:val="ru-RU"/>
              </w:rPr>
            </w:pPr>
            <w:r w:rsidRPr="00C050C4">
              <w:rPr>
                <w:rFonts w:ascii="Times New Roman" w:eastAsia="Calibri" w:hAnsi="Times New Roman" w:cs="Times New Roman"/>
                <w:color w:val="auto"/>
                <w:spacing w:val="-2"/>
                <w:sz w:val="22"/>
                <w:szCs w:val="22"/>
                <w:lang w:val="ru-RU"/>
              </w:rPr>
              <w:t>хо</w:t>
            </w:r>
            <w:r w:rsidRPr="00C050C4">
              <w:rPr>
                <w:rFonts w:ascii="Times New Roman" w:eastAsia="Calibri" w:hAnsi="Times New Roman" w:cs="Times New Roman"/>
                <w:color w:val="auto"/>
                <w:sz w:val="22"/>
                <w:szCs w:val="22"/>
                <w:lang w:val="ru-RU"/>
              </w:rPr>
              <w:t xml:space="preserve">р и </w:t>
            </w:r>
            <w:r w:rsidRPr="00C050C4">
              <w:rPr>
                <w:rFonts w:ascii="Times New Roman" w:eastAsia="Calibri" w:hAnsi="Times New Roman" w:cs="Times New Roman"/>
                <w:color w:val="auto"/>
                <w:spacing w:val="-7"/>
                <w:w w:val="103"/>
                <w:sz w:val="22"/>
                <w:szCs w:val="22"/>
                <w:lang w:val="ru-RU"/>
              </w:rPr>
              <w:t>о</w:t>
            </w:r>
            <w:r w:rsidRPr="00C050C4">
              <w:rPr>
                <w:rFonts w:ascii="Times New Roman" w:eastAsia="Calibri" w:hAnsi="Times New Roman" w:cs="Times New Roman"/>
                <w:color w:val="auto"/>
                <w:spacing w:val="7"/>
                <w:w w:val="103"/>
                <w:sz w:val="22"/>
                <w:szCs w:val="22"/>
                <w:lang w:val="ru-RU"/>
              </w:rPr>
              <w:t>р</w:t>
            </w:r>
            <w:r w:rsidRPr="00C050C4">
              <w:rPr>
                <w:rFonts w:ascii="Times New Roman" w:eastAsia="Calibri" w:hAnsi="Times New Roman" w:cs="Times New Roman"/>
                <w:color w:val="auto"/>
                <w:spacing w:val="1"/>
                <w:w w:val="103"/>
                <w:sz w:val="22"/>
                <w:szCs w:val="22"/>
                <w:lang w:val="ru-RU"/>
              </w:rPr>
              <w:t>к</w:t>
            </w:r>
            <w:r w:rsidRPr="00C050C4">
              <w:rPr>
                <w:rFonts w:ascii="Times New Roman" w:eastAsia="Calibri" w:hAnsi="Times New Roman" w:cs="Times New Roman"/>
                <w:color w:val="auto"/>
                <w:spacing w:val="-1"/>
                <w:w w:val="103"/>
                <w:sz w:val="22"/>
                <w:szCs w:val="22"/>
                <w:lang w:val="ru-RU"/>
              </w:rPr>
              <w:t>е</w:t>
            </w:r>
            <w:r w:rsidRPr="00C050C4">
              <w:rPr>
                <w:rFonts w:ascii="Times New Roman" w:eastAsia="Calibri" w:hAnsi="Times New Roman" w:cs="Times New Roman"/>
                <w:color w:val="auto"/>
                <w:spacing w:val="-5"/>
                <w:w w:val="103"/>
                <w:sz w:val="22"/>
                <w:szCs w:val="22"/>
                <w:lang w:val="ru-RU"/>
              </w:rPr>
              <w:t>с</w:t>
            </w:r>
            <w:r w:rsidRPr="00C050C4">
              <w:rPr>
                <w:rFonts w:ascii="Times New Roman" w:eastAsia="Calibri" w:hAnsi="Times New Roman" w:cs="Times New Roman"/>
                <w:color w:val="auto"/>
                <w:spacing w:val="1"/>
                <w:w w:val="103"/>
                <w:sz w:val="22"/>
                <w:szCs w:val="22"/>
                <w:lang w:val="ru-RU"/>
              </w:rPr>
              <w:t>т</w:t>
            </w:r>
            <w:r w:rsidRPr="00C050C4">
              <w:rPr>
                <w:rFonts w:ascii="Times New Roman" w:eastAsia="Calibri" w:hAnsi="Times New Roman" w:cs="Times New Roman"/>
                <w:color w:val="auto"/>
                <w:spacing w:val="-5"/>
                <w:w w:val="103"/>
                <w:sz w:val="22"/>
                <w:szCs w:val="22"/>
                <w:lang w:val="ru-RU"/>
              </w:rPr>
              <w:t>а</w:t>
            </w:r>
            <w:r w:rsidRPr="00C050C4">
              <w:rPr>
                <w:rFonts w:ascii="Times New Roman" w:eastAsia="Calibri" w:hAnsi="Times New Roman" w:cs="Times New Roman"/>
                <w:color w:val="auto"/>
                <w:w w:val="103"/>
                <w:sz w:val="22"/>
                <w:szCs w:val="22"/>
                <w:lang w:val="ru-RU"/>
              </w:rPr>
              <w:t>р;</w:t>
            </w:r>
          </w:p>
          <w:p w:rsidR="004B0650" w:rsidRPr="004B0650" w:rsidRDefault="004B0650" w:rsidP="004B0650">
            <w:pPr>
              <w:spacing w:before="7" w:line="240" w:lineRule="auto"/>
              <w:ind w:left="151" w:right="142" w:firstLine="0"/>
              <w:jc w:val="center"/>
              <w:rPr>
                <w:rFonts w:ascii="Times New Roman" w:eastAsia="Calibri" w:hAnsi="Times New Roman" w:cs="Times New Roman"/>
                <w:color w:val="auto"/>
                <w:sz w:val="22"/>
                <w:szCs w:val="22"/>
              </w:rPr>
            </w:pPr>
            <w:r w:rsidRPr="004B0650">
              <w:rPr>
                <w:rFonts w:ascii="Times New Roman" w:eastAsia="Calibri" w:hAnsi="Times New Roman" w:cs="Times New Roman"/>
                <w:color w:val="auto"/>
                <w:w w:val="103"/>
                <w:sz w:val="22"/>
                <w:szCs w:val="22"/>
              </w:rPr>
              <w:t>слободне активности</w:t>
            </w:r>
          </w:p>
        </w:tc>
        <w:tc>
          <w:tcPr>
            <w:tcW w:w="970" w:type="dxa"/>
            <w:tcBorders>
              <w:top w:val="single" w:sz="4" w:space="0" w:color="auto"/>
              <w:left w:val="single" w:sz="4" w:space="0" w:color="auto"/>
              <w:bottom w:val="single" w:sz="4" w:space="0" w:color="auto"/>
              <w:right w:val="single" w:sz="4" w:space="0" w:color="auto"/>
            </w:tcBorders>
            <w:vAlign w:val="center"/>
          </w:tcPr>
          <w:p w:rsidR="004B0650" w:rsidRPr="004B0650" w:rsidRDefault="004B0650" w:rsidP="004B0650">
            <w:pPr>
              <w:spacing w:before="5" w:line="240" w:lineRule="auto"/>
              <w:ind w:firstLine="0"/>
              <w:jc w:val="center"/>
              <w:rPr>
                <w:rFonts w:ascii="Times New Roman" w:eastAsia="Calibri" w:hAnsi="Times New Roman" w:cs="Times New Roman"/>
                <w:color w:val="auto"/>
                <w:sz w:val="22"/>
                <w:szCs w:val="22"/>
              </w:rPr>
            </w:pPr>
          </w:p>
          <w:p w:rsidR="004B0650" w:rsidRPr="004B0650" w:rsidRDefault="004B0650" w:rsidP="004B0650">
            <w:pPr>
              <w:spacing w:line="240" w:lineRule="auto"/>
              <w:ind w:left="209" w:right="212" w:firstLine="0"/>
              <w:jc w:val="center"/>
              <w:rPr>
                <w:rFonts w:ascii="Times New Roman" w:eastAsia="Calibri" w:hAnsi="Times New Roman" w:cs="Times New Roman"/>
                <w:color w:val="auto"/>
                <w:sz w:val="22"/>
                <w:szCs w:val="22"/>
              </w:rPr>
            </w:pPr>
            <w:r w:rsidRPr="004B0650">
              <w:rPr>
                <w:rFonts w:ascii="Times New Roman" w:eastAsia="Calibri" w:hAnsi="Times New Roman" w:cs="Times New Roman"/>
                <w:bCs/>
                <w:color w:val="auto"/>
                <w:spacing w:val="3"/>
                <w:w w:val="103"/>
                <w:sz w:val="22"/>
                <w:szCs w:val="22"/>
              </w:rPr>
              <w:t>26</w:t>
            </w:r>
          </w:p>
        </w:tc>
        <w:tc>
          <w:tcPr>
            <w:tcW w:w="830" w:type="dxa"/>
            <w:tcBorders>
              <w:top w:val="single" w:sz="4" w:space="0" w:color="auto"/>
              <w:left w:val="single" w:sz="4" w:space="0" w:color="auto"/>
              <w:bottom w:val="single" w:sz="4" w:space="0" w:color="auto"/>
              <w:right w:val="single" w:sz="4" w:space="0" w:color="auto"/>
            </w:tcBorders>
            <w:vAlign w:val="center"/>
          </w:tcPr>
          <w:p w:rsidR="004B0650" w:rsidRPr="004B0650" w:rsidRDefault="004B0650" w:rsidP="004B0650">
            <w:pPr>
              <w:spacing w:before="5" w:line="240" w:lineRule="auto"/>
              <w:ind w:firstLine="0"/>
              <w:jc w:val="center"/>
              <w:rPr>
                <w:rFonts w:ascii="Times New Roman" w:eastAsia="Calibri" w:hAnsi="Times New Roman" w:cs="Times New Roman"/>
                <w:color w:val="auto"/>
                <w:sz w:val="22"/>
                <w:szCs w:val="22"/>
              </w:rPr>
            </w:pPr>
          </w:p>
          <w:p w:rsidR="004B0650" w:rsidRPr="004B0650" w:rsidRDefault="004B0650" w:rsidP="004B0650">
            <w:pPr>
              <w:spacing w:line="240" w:lineRule="auto"/>
              <w:ind w:left="201" w:firstLine="0"/>
              <w:jc w:val="center"/>
              <w:rPr>
                <w:rFonts w:ascii="Times New Roman" w:eastAsia="Calibri" w:hAnsi="Times New Roman" w:cs="Times New Roman"/>
                <w:color w:val="auto"/>
                <w:sz w:val="22"/>
                <w:szCs w:val="22"/>
              </w:rPr>
            </w:pPr>
            <w:r w:rsidRPr="004B0650">
              <w:rPr>
                <w:rFonts w:ascii="Times New Roman" w:eastAsia="Calibri" w:hAnsi="Times New Roman" w:cs="Times New Roman"/>
                <w:bCs/>
                <w:color w:val="auto"/>
                <w:spacing w:val="6"/>
                <w:w w:val="103"/>
                <w:sz w:val="22"/>
                <w:szCs w:val="22"/>
              </w:rPr>
              <w:t>ДА</w:t>
            </w:r>
          </w:p>
        </w:tc>
        <w:tc>
          <w:tcPr>
            <w:tcW w:w="1155" w:type="dxa"/>
            <w:tcBorders>
              <w:top w:val="single" w:sz="4" w:space="0" w:color="auto"/>
              <w:left w:val="single" w:sz="4" w:space="0" w:color="auto"/>
              <w:bottom w:val="single" w:sz="4" w:space="0" w:color="auto"/>
              <w:right w:val="single" w:sz="4" w:space="0" w:color="auto"/>
            </w:tcBorders>
            <w:vAlign w:val="center"/>
          </w:tcPr>
          <w:p w:rsidR="004B0650" w:rsidRPr="004B0650" w:rsidRDefault="004B0650" w:rsidP="004B0650">
            <w:pPr>
              <w:spacing w:before="5" w:line="240" w:lineRule="auto"/>
              <w:ind w:left="-90" w:firstLine="90"/>
              <w:jc w:val="center"/>
              <w:rPr>
                <w:rFonts w:ascii="Times New Roman" w:eastAsia="Calibri" w:hAnsi="Times New Roman" w:cs="Times New Roman"/>
                <w:color w:val="auto"/>
                <w:sz w:val="22"/>
                <w:szCs w:val="22"/>
              </w:rPr>
            </w:pPr>
          </w:p>
          <w:p w:rsidR="004B0650" w:rsidRPr="004B0650" w:rsidRDefault="004B0650" w:rsidP="004B0650">
            <w:pPr>
              <w:spacing w:line="240" w:lineRule="auto"/>
              <w:ind w:left="-90" w:firstLine="90"/>
              <w:jc w:val="center"/>
              <w:rPr>
                <w:rFonts w:ascii="Times New Roman" w:eastAsia="Calibri" w:hAnsi="Times New Roman" w:cs="Times New Roman"/>
                <w:bCs/>
                <w:color w:val="auto"/>
                <w:spacing w:val="-6"/>
                <w:w w:val="103"/>
                <w:sz w:val="22"/>
                <w:szCs w:val="22"/>
              </w:rPr>
            </w:pPr>
            <w:r w:rsidRPr="004B0650">
              <w:rPr>
                <w:rFonts w:ascii="Times New Roman" w:eastAsia="Calibri" w:hAnsi="Times New Roman" w:cs="Times New Roman"/>
                <w:bCs/>
                <w:color w:val="auto"/>
                <w:spacing w:val="-6"/>
                <w:w w:val="103"/>
                <w:sz w:val="22"/>
                <w:szCs w:val="22"/>
              </w:rPr>
              <w:t>75</w:t>
            </w:r>
          </w:p>
          <w:p w:rsidR="004B0650" w:rsidRPr="004B0650" w:rsidRDefault="004B0650" w:rsidP="004B0650">
            <w:pPr>
              <w:spacing w:line="240" w:lineRule="auto"/>
              <w:ind w:left="-90" w:firstLine="90"/>
              <w:jc w:val="center"/>
              <w:rPr>
                <w:rFonts w:ascii="Times New Roman" w:eastAsia="Calibri" w:hAnsi="Times New Roman" w:cs="Times New Roman"/>
                <w:bCs/>
                <w:color w:val="auto"/>
                <w:spacing w:val="-6"/>
                <w:w w:val="103"/>
                <w:sz w:val="22"/>
                <w:szCs w:val="22"/>
              </w:rPr>
            </w:pPr>
            <w:r w:rsidRPr="004B0650">
              <w:rPr>
                <w:rFonts w:ascii="Times New Roman" w:eastAsia="Calibri" w:hAnsi="Times New Roman" w:cs="Times New Roman"/>
                <w:bCs/>
                <w:color w:val="auto"/>
                <w:spacing w:val="-6"/>
                <w:w w:val="103"/>
                <w:sz w:val="22"/>
                <w:szCs w:val="22"/>
              </w:rPr>
              <w:t>25</w:t>
            </w:r>
          </w:p>
          <w:p w:rsidR="004B0650" w:rsidRPr="004B0650" w:rsidRDefault="004B0650" w:rsidP="004B0650">
            <w:pPr>
              <w:spacing w:line="240" w:lineRule="auto"/>
              <w:ind w:left="-90" w:firstLine="90"/>
              <w:jc w:val="center"/>
              <w:rPr>
                <w:rFonts w:ascii="Times New Roman" w:eastAsia="Calibri" w:hAnsi="Times New Roman" w:cs="Times New Roman"/>
                <w:bCs/>
                <w:color w:val="auto"/>
                <w:spacing w:val="-6"/>
                <w:w w:val="103"/>
                <w:sz w:val="22"/>
                <w:szCs w:val="22"/>
              </w:rPr>
            </w:pPr>
          </w:p>
        </w:tc>
        <w:tc>
          <w:tcPr>
            <w:tcW w:w="1701" w:type="dxa"/>
            <w:tcBorders>
              <w:top w:val="single" w:sz="4" w:space="0" w:color="auto"/>
              <w:left w:val="single" w:sz="4" w:space="0" w:color="auto"/>
              <w:bottom w:val="single" w:sz="4" w:space="0" w:color="auto"/>
              <w:right w:val="single" w:sz="4" w:space="0" w:color="auto"/>
            </w:tcBorders>
            <w:vAlign w:val="center"/>
          </w:tcPr>
          <w:p w:rsidR="004B0650" w:rsidRPr="004B0650" w:rsidRDefault="004B0650" w:rsidP="004B0650">
            <w:pPr>
              <w:spacing w:before="5" w:line="240" w:lineRule="auto"/>
              <w:ind w:firstLine="0"/>
              <w:jc w:val="center"/>
              <w:rPr>
                <w:rFonts w:ascii="Times New Roman" w:eastAsia="Calibri" w:hAnsi="Times New Roman" w:cs="Times New Roman"/>
                <w:color w:val="auto"/>
                <w:sz w:val="22"/>
                <w:szCs w:val="22"/>
              </w:rPr>
            </w:pPr>
          </w:p>
          <w:p w:rsidR="004B0650" w:rsidRPr="004B0650" w:rsidRDefault="004B0650" w:rsidP="004B0650">
            <w:pPr>
              <w:spacing w:line="240" w:lineRule="auto"/>
              <w:ind w:left="719" w:right="713" w:firstLine="0"/>
              <w:jc w:val="center"/>
              <w:rPr>
                <w:rFonts w:ascii="Times New Roman" w:eastAsia="Calibri" w:hAnsi="Times New Roman" w:cs="Times New Roman"/>
                <w:color w:val="auto"/>
                <w:sz w:val="22"/>
                <w:szCs w:val="22"/>
              </w:rPr>
            </w:pPr>
            <w:r w:rsidRPr="004B0650">
              <w:rPr>
                <w:rFonts w:ascii="Times New Roman" w:eastAsia="Calibri" w:hAnsi="Times New Roman" w:cs="Times New Roman"/>
                <w:bCs/>
                <w:color w:val="auto"/>
                <w:spacing w:val="2"/>
                <w:w w:val="103"/>
                <w:sz w:val="22"/>
                <w:szCs w:val="22"/>
              </w:rPr>
              <w:t>н</w:t>
            </w:r>
            <w:r w:rsidRPr="004B0650">
              <w:rPr>
                <w:rFonts w:ascii="Times New Roman" w:eastAsia="Calibri" w:hAnsi="Times New Roman" w:cs="Times New Roman"/>
                <w:bCs/>
                <w:color w:val="auto"/>
                <w:w w:val="103"/>
                <w:sz w:val="22"/>
                <w:szCs w:val="22"/>
              </w:rPr>
              <w:t>е</w:t>
            </w:r>
          </w:p>
        </w:tc>
      </w:tr>
      <w:tr w:rsidR="004B0650" w:rsidRPr="004B0650" w:rsidTr="00062BA8">
        <w:trPr>
          <w:trHeight w:hRule="exact" w:val="859"/>
          <w:jc w:val="center"/>
        </w:trPr>
        <w:tc>
          <w:tcPr>
            <w:tcW w:w="161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4B0650" w:rsidRPr="004B0650" w:rsidRDefault="004B0650" w:rsidP="004B0650">
            <w:pPr>
              <w:spacing w:line="240" w:lineRule="auto"/>
              <w:ind w:left="90" w:firstLine="0"/>
              <w:jc w:val="center"/>
              <w:rPr>
                <w:rFonts w:ascii="Times New Roman" w:eastAsia="Calibri" w:hAnsi="Times New Roman" w:cs="Times New Roman"/>
                <w:color w:val="auto"/>
                <w:sz w:val="22"/>
                <w:szCs w:val="22"/>
                <w:lang w:val="sr-Cyrl-CS"/>
              </w:rPr>
            </w:pPr>
            <w:r w:rsidRPr="004B0650">
              <w:rPr>
                <w:rFonts w:ascii="Times New Roman" w:eastAsia="Calibri" w:hAnsi="Times New Roman" w:cs="Times New Roman"/>
                <w:b/>
                <w:bCs/>
                <w:color w:val="auto"/>
                <w:spacing w:val="-5"/>
                <w:w w:val="103"/>
                <w:sz w:val="22"/>
                <w:szCs w:val="22"/>
              </w:rPr>
              <w:t>Пољаковић Војислав</w:t>
            </w:r>
          </w:p>
        </w:tc>
        <w:tc>
          <w:tcPr>
            <w:tcW w:w="1980" w:type="dxa"/>
            <w:tcBorders>
              <w:top w:val="single" w:sz="4" w:space="0" w:color="auto"/>
              <w:left w:val="single" w:sz="4" w:space="0" w:color="auto"/>
              <w:bottom w:val="single" w:sz="4" w:space="0" w:color="auto"/>
              <w:right w:val="single" w:sz="4" w:space="0" w:color="auto"/>
            </w:tcBorders>
            <w:vAlign w:val="center"/>
            <w:hideMark/>
          </w:tcPr>
          <w:p w:rsidR="004B0650" w:rsidRPr="004B0650" w:rsidRDefault="004B0650" w:rsidP="004B0650">
            <w:pPr>
              <w:spacing w:line="240" w:lineRule="auto"/>
              <w:ind w:left="100" w:firstLine="0"/>
              <w:jc w:val="center"/>
              <w:rPr>
                <w:rFonts w:ascii="Times New Roman" w:eastAsia="Calibri" w:hAnsi="Times New Roman" w:cs="Times New Roman"/>
                <w:color w:val="auto"/>
                <w:sz w:val="22"/>
                <w:szCs w:val="22"/>
              </w:rPr>
            </w:pPr>
            <w:r w:rsidRPr="004B0650">
              <w:rPr>
                <w:rFonts w:ascii="Times New Roman" w:eastAsia="Calibri" w:hAnsi="Times New Roman" w:cs="Times New Roman"/>
                <w:color w:val="auto"/>
                <w:spacing w:val="2"/>
                <w:sz w:val="22"/>
                <w:szCs w:val="22"/>
              </w:rPr>
              <w:t>V</w:t>
            </w:r>
            <w:r w:rsidRPr="004B0650">
              <w:rPr>
                <w:rFonts w:ascii="Times New Roman" w:eastAsia="Calibri" w:hAnsi="Times New Roman" w:cs="Times New Roman"/>
                <w:color w:val="auto"/>
                <w:spacing w:val="-8"/>
                <w:sz w:val="22"/>
                <w:szCs w:val="22"/>
              </w:rPr>
              <w:t>I</w:t>
            </w:r>
            <w:r w:rsidRPr="004B0650">
              <w:rPr>
                <w:rFonts w:ascii="Times New Roman" w:eastAsia="Calibri" w:hAnsi="Times New Roman" w:cs="Times New Roman"/>
                <w:color w:val="auto"/>
                <w:sz w:val="22"/>
                <w:szCs w:val="22"/>
              </w:rPr>
              <w:t>I</w:t>
            </w:r>
            <w:r w:rsidRPr="004B0650">
              <w:rPr>
                <w:rFonts w:ascii="Times New Roman" w:eastAsia="Calibri" w:hAnsi="Times New Roman" w:cs="Times New Roman"/>
                <w:color w:val="auto"/>
                <w:spacing w:val="6"/>
                <w:sz w:val="22"/>
                <w:szCs w:val="22"/>
              </w:rPr>
              <w:t xml:space="preserve">– </w:t>
            </w:r>
            <w:r w:rsidRPr="004B0650">
              <w:rPr>
                <w:rFonts w:ascii="Times New Roman" w:eastAsia="Calibri" w:hAnsi="Times New Roman" w:cs="Times New Roman"/>
                <w:color w:val="auto"/>
                <w:spacing w:val="-2"/>
                <w:w w:val="103"/>
                <w:sz w:val="22"/>
                <w:szCs w:val="22"/>
              </w:rPr>
              <w:t>П</w:t>
            </w:r>
            <w:r w:rsidRPr="004B0650">
              <w:rPr>
                <w:rFonts w:ascii="Times New Roman" w:eastAsia="Calibri" w:hAnsi="Times New Roman" w:cs="Times New Roman"/>
                <w:color w:val="auto"/>
                <w:spacing w:val="7"/>
                <w:w w:val="103"/>
                <w:sz w:val="22"/>
                <w:szCs w:val="22"/>
              </w:rPr>
              <w:t>р</w:t>
            </w:r>
            <w:r w:rsidRPr="004B0650">
              <w:rPr>
                <w:rFonts w:ascii="Times New Roman" w:eastAsia="Calibri" w:hAnsi="Times New Roman" w:cs="Times New Roman"/>
                <w:color w:val="auto"/>
                <w:spacing w:val="-7"/>
                <w:w w:val="103"/>
                <w:sz w:val="22"/>
                <w:szCs w:val="22"/>
              </w:rPr>
              <w:t>о</w:t>
            </w:r>
            <w:r w:rsidRPr="004B0650">
              <w:rPr>
                <w:rFonts w:ascii="Times New Roman" w:eastAsia="Calibri" w:hAnsi="Times New Roman" w:cs="Times New Roman"/>
                <w:color w:val="auto"/>
                <w:spacing w:val="2"/>
                <w:w w:val="103"/>
                <w:sz w:val="22"/>
                <w:szCs w:val="22"/>
              </w:rPr>
              <w:t>ф</w:t>
            </w:r>
            <w:r w:rsidRPr="004B0650">
              <w:rPr>
                <w:rFonts w:ascii="Times New Roman" w:eastAsia="Calibri" w:hAnsi="Times New Roman" w:cs="Times New Roman"/>
                <w:color w:val="auto"/>
                <w:spacing w:val="-1"/>
                <w:w w:val="103"/>
                <w:sz w:val="22"/>
                <w:szCs w:val="22"/>
              </w:rPr>
              <w:t>е</w:t>
            </w:r>
            <w:r w:rsidRPr="004B0650">
              <w:rPr>
                <w:rFonts w:ascii="Times New Roman" w:eastAsia="Calibri" w:hAnsi="Times New Roman" w:cs="Times New Roman"/>
                <w:color w:val="auto"/>
                <w:spacing w:val="-5"/>
                <w:w w:val="103"/>
                <w:sz w:val="22"/>
                <w:szCs w:val="22"/>
              </w:rPr>
              <w:t>с</w:t>
            </w:r>
            <w:r w:rsidRPr="004B0650">
              <w:rPr>
                <w:rFonts w:ascii="Times New Roman" w:eastAsia="Calibri" w:hAnsi="Times New Roman" w:cs="Times New Roman"/>
                <w:color w:val="auto"/>
                <w:spacing w:val="3"/>
                <w:w w:val="103"/>
                <w:sz w:val="22"/>
                <w:szCs w:val="22"/>
              </w:rPr>
              <w:t>о</w:t>
            </w:r>
            <w:r w:rsidRPr="004B0650">
              <w:rPr>
                <w:rFonts w:ascii="Times New Roman" w:eastAsia="Calibri" w:hAnsi="Times New Roman" w:cs="Times New Roman"/>
                <w:color w:val="auto"/>
                <w:w w:val="103"/>
                <w:sz w:val="22"/>
                <w:szCs w:val="22"/>
              </w:rPr>
              <w:t>р</w:t>
            </w:r>
          </w:p>
          <w:p w:rsidR="004B0650" w:rsidRPr="004B0650" w:rsidRDefault="004B0650" w:rsidP="004B0650">
            <w:pPr>
              <w:spacing w:before="7" w:line="240" w:lineRule="auto"/>
              <w:ind w:left="100" w:firstLine="0"/>
              <w:jc w:val="center"/>
              <w:rPr>
                <w:rFonts w:ascii="Times New Roman" w:eastAsia="Calibri" w:hAnsi="Times New Roman" w:cs="Times New Roman"/>
                <w:color w:val="auto"/>
                <w:sz w:val="22"/>
                <w:szCs w:val="22"/>
              </w:rPr>
            </w:pPr>
            <w:r w:rsidRPr="004B0650">
              <w:rPr>
                <w:rFonts w:ascii="Times New Roman" w:eastAsia="Calibri" w:hAnsi="Times New Roman" w:cs="Times New Roman"/>
                <w:color w:val="auto"/>
                <w:spacing w:val="1"/>
                <w:w w:val="103"/>
                <w:sz w:val="22"/>
                <w:szCs w:val="22"/>
              </w:rPr>
              <w:t>и</w:t>
            </w:r>
            <w:r w:rsidRPr="004B0650">
              <w:rPr>
                <w:rFonts w:ascii="Times New Roman" w:eastAsia="Calibri" w:hAnsi="Times New Roman" w:cs="Times New Roman"/>
                <w:color w:val="auto"/>
                <w:spacing w:val="-5"/>
                <w:w w:val="103"/>
                <w:sz w:val="22"/>
                <w:szCs w:val="22"/>
              </w:rPr>
              <w:t>с</w:t>
            </w:r>
            <w:r w:rsidRPr="004B0650">
              <w:rPr>
                <w:rFonts w:ascii="Times New Roman" w:eastAsia="Calibri" w:hAnsi="Times New Roman" w:cs="Times New Roman"/>
                <w:color w:val="auto"/>
                <w:spacing w:val="1"/>
                <w:w w:val="103"/>
                <w:sz w:val="22"/>
                <w:szCs w:val="22"/>
              </w:rPr>
              <w:t>т</w:t>
            </w:r>
            <w:r w:rsidRPr="004B0650">
              <w:rPr>
                <w:rFonts w:ascii="Times New Roman" w:eastAsia="Calibri" w:hAnsi="Times New Roman" w:cs="Times New Roman"/>
                <w:color w:val="auto"/>
                <w:spacing w:val="-2"/>
                <w:w w:val="103"/>
                <w:sz w:val="22"/>
                <w:szCs w:val="22"/>
              </w:rPr>
              <w:t>о</w:t>
            </w:r>
            <w:r w:rsidRPr="004B0650">
              <w:rPr>
                <w:rFonts w:ascii="Times New Roman" w:eastAsia="Calibri" w:hAnsi="Times New Roman" w:cs="Times New Roman"/>
                <w:color w:val="auto"/>
                <w:spacing w:val="3"/>
                <w:w w:val="103"/>
                <w:sz w:val="22"/>
                <w:szCs w:val="22"/>
              </w:rPr>
              <w:t>р</w:t>
            </w:r>
            <w:r w:rsidRPr="004B0650">
              <w:rPr>
                <w:rFonts w:ascii="Times New Roman" w:eastAsia="Calibri" w:hAnsi="Times New Roman" w:cs="Times New Roman"/>
                <w:color w:val="auto"/>
                <w:spacing w:val="1"/>
                <w:w w:val="103"/>
                <w:sz w:val="22"/>
                <w:szCs w:val="22"/>
              </w:rPr>
              <w:t>и</w:t>
            </w:r>
            <w:r w:rsidRPr="004B0650">
              <w:rPr>
                <w:rFonts w:ascii="Times New Roman" w:eastAsia="Calibri" w:hAnsi="Times New Roman" w:cs="Times New Roman"/>
                <w:color w:val="auto"/>
                <w:spacing w:val="-2"/>
                <w:w w:val="103"/>
                <w:sz w:val="22"/>
                <w:szCs w:val="22"/>
              </w:rPr>
              <w:t>ј</w:t>
            </w:r>
            <w:r w:rsidRPr="004B0650">
              <w:rPr>
                <w:rFonts w:ascii="Times New Roman" w:eastAsia="Calibri" w:hAnsi="Times New Roman" w:cs="Times New Roman"/>
                <w:color w:val="auto"/>
                <w:w w:val="103"/>
                <w:sz w:val="22"/>
                <w:szCs w:val="22"/>
              </w:rPr>
              <w:t>е</w:t>
            </w:r>
          </w:p>
        </w:tc>
        <w:tc>
          <w:tcPr>
            <w:tcW w:w="2095" w:type="dxa"/>
            <w:tcBorders>
              <w:top w:val="single" w:sz="4" w:space="0" w:color="auto"/>
              <w:left w:val="single" w:sz="4" w:space="0" w:color="auto"/>
              <w:bottom w:val="single" w:sz="4" w:space="0" w:color="auto"/>
              <w:right w:val="single" w:sz="4" w:space="0" w:color="auto"/>
            </w:tcBorders>
            <w:vAlign w:val="center"/>
          </w:tcPr>
          <w:p w:rsidR="004B0650" w:rsidRPr="004B0650" w:rsidRDefault="004B0650" w:rsidP="004B0650">
            <w:pPr>
              <w:spacing w:line="240" w:lineRule="auto"/>
              <w:ind w:left="421" w:right="142" w:firstLine="0"/>
              <w:jc w:val="center"/>
              <w:rPr>
                <w:rFonts w:ascii="Times New Roman" w:eastAsia="Calibri" w:hAnsi="Times New Roman" w:cs="Times New Roman"/>
                <w:color w:val="auto"/>
                <w:spacing w:val="2"/>
                <w:w w:val="103"/>
                <w:sz w:val="22"/>
                <w:szCs w:val="22"/>
              </w:rPr>
            </w:pPr>
          </w:p>
          <w:p w:rsidR="004B0650" w:rsidRPr="004B0650" w:rsidRDefault="004B0650" w:rsidP="004B0650">
            <w:pPr>
              <w:spacing w:line="240" w:lineRule="auto"/>
              <w:ind w:left="421" w:right="142" w:firstLine="0"/>
              <w:jc w:val="center"/>
              <w:rPr>
                <w:rFonts w:ascii="Times New Roman" w:eastAsia="Calibri" w:hAnsi="Times New Roman" w:cs="Times New Roman"/>
                <w:color w:val="auto"/>
                <w:w w:val="103"/>
                <w:sz w:val="22"/>
                <w:szCs w:val="22"/>
              </w:rPr>
            </w:pPr>
            <w:r w:rsidRPr="004B0650">
              <w:rPr>
                <w:rFonts w:ascii="Times New Roman" w:eastAsia="Calibri" w:hAnsi="Times New Roman" w:cs="Times New Roman"/>
                <w:color w:val="auto"/>
                <w:spacing w:val="2"/>
                <w:w w:val="103"/>
                <w:sz w:val="22"/>
                <w:szCs w:val="22"/>
              </w:rPr>
              <w:t>И</w:t>
            </w:r>
            <w:r w:rsidRPr="004B0650">
              <w:rPr>
                <w:rFonts w:ascii="Times New Roman" w:eastAsia="Calibri" w:hAnsi="Times New Roman" w:cs="Times New Roman"/>
                <w:color w:val="auto"/>
                <w:spacing w:val="-5"/>
                <w:w w:val="103"/>
                <w:sz w:val="22"/>
                <w:szCs w:val="22"/>
              </w:rPr>
              <w:t>с</w:t>
            </w:r>
            <w:r w:rsidRPr="004B0650">
              <w:rPr>
                <w:rFonts w:ascii="Times New Roman" w:eastAsia="Calibri" w:hAnsi="Times New Roman" w:cs="Times New Roman"/>
                <w:color w:val="auto"/>
                <w:spacing w:val="1"/>
                <w:w w:val="103"/>
                <w:sz w:val="22"/>
                <w:szCs w:val="22"/>
              </w:rPr>
              <w:t>т</w:t>
            </w:r>
            <w:r w:rsidRPr="004B0650">
              <w:rPr>
                <w:rFonts w:ascii="Times New Roman" w:eastAsia="Calibri" w:hAnsi="Times New Roman" w:cs="Times New Roman"/>
                <w:color w:val="auto"/>
                <w:spacing w:val="-2"/>
                <w:w w:val="103"/>
                <w:sz w:val="22"/>
                <w:szCs w:val="22"/>
              </w:rPr>
              <w:t>о</w:t>
            </w:r>
            <w:r w:rsidRPr="004B0650">
              <w:rPr>
                <w:rFonts w:ascii="Times New Roman" w:eastAsia="Calibri" w:hAnsi="Times New Roman" w:cs="Times New Roman"/>
                <w:color w:val="auto"/>
                <w:spacing w:val="3"/>
                <w:w w:val="103"/>
                <w:sz w:val="22"/>
                <w:szCs w:val="22"/>
              </w:rPr>
              <w:t>р</w:t>
            </w:r>
            <w:r w:rsidRPr="004B0650">
              <w:rPr>
                <w:rFonts w:ascii="Times New Roman" w:eastAsia="Calibri" w:hAnsi="Times New Roman" w:cs="Times New Roman"/>
                <w:color w:val="auto"/>
                <w:spacing w:val="5"/>
                <w:w w:val="103"/>
                <w:sz w:val="22"/>
                <w:szCs w:val="22"/>
              </w:rPr>
              <w:t>и</w:t>
            </w:r>
            <w:r w:rsidRPr="004B0650">
              <w:rPr>
                <w:rFonts w:ascii="Times New Roman" w:eastAsia="Calibri" w:hAnsi="Times New Roman" w:cs="Times New Roman"/>
                <w:color w:val="auto"/>
                <w:spacing w:val="-2"/>
                <w:w w:val="103"/>
                <w:sz w:val="22"/>
                <w:szCs w:val="22"/>
              </w:rPr>
              <w:t>ј</w:t>
            </w:r>
            <w:r w:rsidRPr="004B0650">
              <w:rPr>
                <w:rFonts w:ascii="Times New Roman" w:eastAsia="Calibri" w:hAnsi="Times New Roman" w:cs="Times New Roman"/>
                <w:color w:val="auto"/>
                <w:w w:val="103"/>
                <w:sz w:val="22"/>
                <w:szCs w:val="22"/>
              </w:rPr>
              <w:t>а</w:t>
            </w:r>
          </w:p>
          <w:p w:rsidR="004B0650" w:rsidRPr="004B0650" w:rsidRDefault="004B0650" w:rsidP="004B0650">
            <w:pPr>
              <w:spacing w:line="240" w:lineRule="auto"/>
              <w:ind w:left="421" w:right="142" w:firstLine="0"/>
              <w:jc w:val="center"/>
              <w:rPr>
                <w:rFonts w:ascii="Times New Roman" w:eastAsia="Calibri" w:hAnsi="Times New Roman" w:cs="Times New Roman"/>
                <w:color w:val="auto"/>
                <w:sz w:val="22"/>
                <w:szCs w:val="22"/>
              </w:rPr>
            </w:pPr>
          </w:p>
        </w:tc>
        <w:tc>
          <w:tcPr>
            <w:tcW w:w="970" w:type="dxa"/>
            <w:tcBorders>
              <w:top w:val="single" w:sz="4" w:space="0" w:color="auto"/>
              <w:left w:val="single" w:sz="4" w:space="0" w:color="auto"/>
              <w:bottom w:val="single" w:sz="4" w:space="0" w:color="auto"/>
              <w:right w:val="single" w:sz="4" w:space="0" w:color="auto"/>
            </w:tcBorders>
          </w:tcPr>
          <w:p w:rsidR="004B0650" w:rsidRPr="004B0650" w:rsidRDefault="004B0650" w:rsidP="004B0650">
            <w:pPr>
              <w:spacing w:before="4" w:line="240" w:lineRule="auto"/>
              <w:ind w:firstLine="0"/>
              <w:jc w:val="center"/>
              <w:rPr>
                <w:rFonts w:ascii="Times New Roman" w:eastAsia="Calibri" w:hAnsi="Times New Roman" w:cs="Times New Roman"/>
                <w:color w:val="auto"/>
                <w:sz w:val="22"/>
                <w:szCs w:val="22"/>
              </w:rPr>
            </w:pPr>
          </w:p>
          <w:p w:rsidR="004B0650" w:rsidRPr="004B0650" w:rsidRDefault="004B0650" w:rsidP="004B0650">
            <w:pPr>
              <w:spacing w:line="240" w:lineRule="auto"/>
              <w:ind w:left="209" w:right="212" w:firstLine="0"/>
              <w:jc w:val="center"/>
              <w:rPr>
                <w:rFonts w:ascii="Times New Roman" w:eastAsia="Calibri" w:hAnsi="Times New Roman" w:cs="Times New Roman"/>
                <w:color w:val="auto"/>
                <w:sz w:val="22"/>
                <w:szCs w:val="22"/>
              </w:rPr>
            </w:pPr>
            <w:r w:rsidRPr="004B0650">
              <w:rPr>
                <w:rFonts w:ascii="Times New Roman" w:eastAsia="Calibri" w:hAnsi="Times New Roman" w:cs="Times New Roman"/>
                <w:color w:val="auto"/>
                <w:sz w:val="22"/>
                <w:szCs w:val="22"/>
              </w:rPr>
              <w:t>17</w:t>
            </w:r>
          </w:p>
        </w:tc>
        <w:tc>
          <w:tcPr>
            <w:tcW w:w="830" w:type="dxa"/>
            <w:tcBorders>
              <w:top w:val="single" w:sz="4" w:space="0" w:color="auto"/>
              <w:left w:val="single" w:sz="4" w:space="0" w:color="auto"/>
              <w:bottom w:val="single" w:sz="4" w:space="0" w:color="auto"/>
              <w:right w:val="single" w:sz="4" w:space="0" w:color="auto"/>
            </w:tcBorders>
          </w:tcPr>
          <w:p w:rsidR="004B0650" w:rsidRPr="004B0650" w:rsidRDefault="004B0650" w:rsidP="004B0650">
            <w:pPr>
              <w:spacing w:before="4" w:line="240" w:lineRule="auto"/>
              <w:ind w:firstLine="0"/>
              <w:jc w:val="center"/>
              <w:rPr>
                <w:rFonts w:ascii="Times New Roman" w:eastAsia="Calibri" w:hAnsi="Times New Roman" w:cs="Times New Roman"/>
                <w:color w:val="auto"/>
                <w:sz w:val="22"/>
                <w:szCs w:val="22"/>
              </w:rPr>
            </w:pPr>
          </w:p>
          <w:p w:rsidR="004B0650" w:rsidRPr="004B0650" w:rsidRDefault="004B0650" w:rsidP="004B0650">
            <w:pPr>
              <w:spacing w:line="240" w:lineRule="auto"/>
              <w:ind w:left="201" w:firstLine="0"/>
              <w:jc w:val="center"/>
              <w:rPr>
                <w:rFonts w:ascii="Times New Roman" w:eastAsia="Calibri" w:hAnsi="Times New Roman" w:cs="Times New Roman"/>
                <w:color w:val="auto"/>
                <w:sz w:val="22"/>
                <w:szCs w:val="22"/>
                <w:lang w:val="sr-Cyrl-CS"/>
              </w:rPr>
            </w:pPr>
            <w:r w:rsidRPr="004B0650">
              <w:rPr>
                <w:rFonts w:ascii="Times New Roman" w:eastAsia="Calibri" w:hAnsi="Times New Roman" w:cs="Times New Roman"/>
                <w:bCs/>
                <w:color w:val="auto"/>
                <w:spacing w:val="4"/>
                <w:w w:val="103"/>
                <w:sz w:val="22"/>
                <w:szCs w:val="22"/>
                <w:lang w:val="sr-Cyrl-CS"/>
              </w:rPr>
              <w:t>ДА</w:t>
            </w:r>
          </w:p>
        </w:tc>
        <w:tc>
          <w:tcPr>
            <w:tcW w:w="1155" w:type="dxa"/>
            <w:tcBorders>
              <w:top w:val="single" w:sz="4" w:space="0" w:color="auto"/>
              <w:left w:val="single" w:sz="4" w:space="0" w:color="auto"/>
              <w:bottom w:val="single" w:sz="4" w:space="0" w:color="auto"/>
              <w:right w:val="single" w:sz="4" w:space="0" w:color="auto"/>
            </w:tcBorders>
          </w:tcPr>
          <w:p w:rsidR="004B0650" w:rsidRPr="004B0650" w:rsidRDefault="004B0650" w:rsidP="004B0650">
            <w:pPr>
              <w:spacing w:before="4" w:line="240" w:lineRule="auto"/>
              <w:ind w:left="-90" w:firstLine="90"/>
              <w:jc w:val="center"/>
              <w:rPr>
                <w:rFonts w:ascii="Times New Roman" w:eastAsia="Calibri" w:hAnsi="Times New Roman" w:cs="Times New Roman"/>
                <w:color w:val="auto"/>
                <w:sz w:val="22"/>
                <w:szCs w:val="22"/>
              </w:rPr>
            </w:pPr>
          </w:p>
          <w:p w:rsidR="004B0650" w:rsidRPr="004B0650" w:rsidRDefault="004B0650" w:rsidP="004B0650">
            <w:pPr>
              <w:spacing w:line="240" w:lineRule="auto"/>
              <w:ind w:left="-90" w:firstLine="90"/>
              <w:jc w:val="center"/>
              <w:rPr>
                <w:rFonts w:ascii="Times New Roman" w:eastAsia="Calibri" w:hAnsi="Times New Roman" w:cs="Times New Roman"/>
                <w:color w:val="auto"/>
                <w:sz w:val="22"/>
                <w:szCs w:val="22"/>
                <w:lang w:val="sr-Cyrl-CS"/>
              </w:rPr>
            </w:pPr>
            <w:r w:rsidRPr="004B0650">
              <w:rPr>
                <w:rFonts w:ascii="Times New Roman" w:eastAsia="Calibri" w:hAnsi="Times New Roman" w:cs="Times New Roman"/>
                <w:color w:val="auto"/>
                <w:sz w:val="22"/>
                <w:szCs w:val="22"/>
                <w:lang w:val="sr-Cyrl-CS"/>
              </w:rPr>
              <w:t>90</w:t>
            </w:r>
          </w:p>
          <w:p w:rsidR="004B0650" w:rsidRPr="004B0650" w:rsidRDefault="004B0650" w:rsidP="004B0650">
            <w:pPr>
              <w:spacing w:line="240" w:lineRule="auto"/>
              <w:ind w:left="-90" w:firstLine="90"/>
              <w:jc w:val="center"/>
              <w:rPr>
                <w:rFonts w:ascii="Times New Roman" w:eastAsia="Calibri" w:hAnsi="Times New Roman" w:cs="Times New Roman"/>
                <w:color w:val="auto"/>
                <w:sz w:val="22"/>
                <w:szCs w:val="22"/>
                <w:lang w:val="sr-Cyrl-CS"/>
              </w:rPr>
            </w:pPr>
          </w:p>
        </w:tc>
        <w:tc>
          <w:tcPr>
            <w:tcW w:w="1701" w:type="dxa"/>
            <w:tcBorders>
              <w:top w:val="single" w:sz="4" w:space="0" w:color="auto"/>
              <w:left w:val="single" w:sz="4" w:space="0" w:color="auto"/>
              <w:bottom w:val="single" w:sz="4" w:space="0" w:color="auto"/>
              <w:right w:val="single" w:sz="4" w:space="0" w:color="auto"/>
            </w:tcBorders>
            <w:vAlign w:val="center"/>
            <w:hideMark/>
          </w:tcPr>
          <w:p w:rsidR="004B0650" w:rsidRPr="004B0650" w:rsidRDefault="004B0650" w:rsidP="004B0650">
            <w:pPr>
              <w:spacing w:line="240" w:lineRule="auto"/>
              <w:ind w:right="66" w:firstLine="0"/>
              <w:jc w:val="center"/>
              <w:rPr>
                <w:rFonts w:ascii="Times New Roman" w:eastAsia="Calibri" w:hAnsi="Times New Roman" w:cs="Times New Roman"/>
                <w:color w:val="auto"/>
                <w:sz w:val="22"/>
                <w:szCs w:val="22"/>
              </w:rPr>
            </w:pPr>
            <w:r w:rsidRPr="004B0650">
              <w:rPr>
                <w:rFonts w:ascii="Times New Roman" w:eastAsia="Calibri" w:hAnsi="Times New Roman" w:cs="Times New Roman"/>
                <w:color w:val="auto"/>
                <w:sz w:val="22"/>
                <w:szCs w:val="22"/>
              </w:rPr>
              <w:t>ОШ „ Иван Милутиновић“</w:t>
            </w:r>
          </w:p>
        </w:tc>
      </w:tr>
      <w:tr w:rsidR="004B0650" w:rsidRPr="004B0650" w:rsidTr="00062BA8">
        <w:trPr>
          <w:trHeight w:hRule="exact" w:val="716"/>
          <w:jc w:val="center"/>
        </w:trPr>
        <w:tc>
          <w:tcPr>
            <w:tcW w:w="161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4B0650" w:rsidRPr="004B0650" w:rsidRDefault="004B0650" w:rsidP="004B0650">
            <w:pPr>
              <w:spacing w:line="276" w:lineRule="auto"/>
              <w:ind w:firstLine="0"/>
              <w:jc w:val="center"/>
              <w:rPr>
                <w:rFonts w:ascii="Times New Roman" w:eastAsia="Calibri" w:hAnsi="Times New Roman" w:cs="Times New Roman"/>
                <w:color w:val="auto"/>
                <w:sz w:val="22"/>
                <w:szCs w:val="22"/>
              </w:rPr>
            </w:pPr>
            <w:r w:rsidRPr="004B0650">
              <w:rPr>
                <w:rFonts w:ascii="Times New Roman" w:eastAsia="Calibri" w:hAnsi="Times New Roman" w:cs="Times New Roman"/>
                <w:b/>
                <w:bCs/>
                <w:color w:val="auto"/>
                <w:spacing w:val="2"/>
                <w:w w:val="103"/>
                <w:sz w:val="22"/>
                <w:szCs w:val="22"/>
              </w:rPr>
              <w:t>С</w:t>
            </w:r>
            <w:r w:rsidRPr="004B0650">
              <w:rPr>
                <w:rFonts w:ascii="Times New Roman" w:eastAsia="Calibri" w:hAnsi="Times New Roman" w:cs="Times New Roman"/>
                <w:b/>
                <w:bCs/>
                <w:color w:val="auto"/>
                <w:spacing w:val="3"/>
                <w:w w:val="103"/>
                <w:sz w:val="22"/>
                <w:szCs w:val="22"/>
              </w:rPr>
              <w:t>а</w:t>
            </w:r>
            <w:r w:rsidRPr="004B0650">
              <w:rPr>
                <w:rFonts w:ascii="Times New Roman" w:eastAsia="Calibri" w:hAnsi="Times New Roman" w:cs="Times New Roman"/>
                <w:b/>
                <w:bCs/>
                <w:color w:val="auto"/>
                <w:w w:val="103"/>
                <w:sz w:val="22"/>
                <w:szCs w:val="22"/>
              </w:rPr>
              <w:t>в</w:t>
            </w:r>
            <w:r w:rsidRPr="004B0650">
              <w:rPr>
                <w:rFonts w:ascii="Times New Roman" w:eastAsia="Calibri" w:hAnsi="Times New Roman" w:cs="Times New Roman"/>
                <w:b/>
                <w:bCs/>
                <w:color w:val="auto"/>
                <w:spacing w:val="-2"/>
                <w:w w:val="103"/>
                <w:sz w:val="22"/>
                <w:szCs w:val="22"/>
              </w:rPr>
              <w:t>о</w:t>
            </w:r>
            <w:r w:rsidRPr="004B0650">
              <w:rPr>
                <w:rFonts w:ascii="Times New Roman" w:eastAsia="Calibri" w:hAnsi="Times New Roman" w:cs="Times New Roman"/>
                <w:b/>
                <w:bCs/>
                <w:color w:val="auto"/>
                <w:spacing w:val="-5"/>
                <w:w w:val="103"/>
                <w:sz w:val="22"/>
                <w:szCs w:val="22"/>
              </w:rPr>
              <w:t>в</w:t>
            </w:r>
            <w:r w:rsidRPr="004B0650">
              <w:rPr>
                <w:rFonts w:ascii="Times New Roman" w:eastAsia="Calibri" w:hAnsi="Times New Roman" w:cs="Times New Roman"/>
                <w:b/>
                <w:bCs/>
                <w:color w:val="auto"/>
                <w:spacing w:val="2"/>
                <w:w w:val="103"/>
                <w:sz w:val="22"/>
                <w:szCs w:val="22"/>
              </w:rPr>
              <w:t>и</w:t>
            </w:r>
            <w:r w:rsidRPr="004B0650">
              <w:rPr>
                <w:rFonts w:ascii="Times New Roman" w:eastAsia="Calibri" w:hAnsi="Times New Roman" w:cs="Times New Roman"/>
                <w:b/>
                <w:bCs/>
                <w:color w:val="auto"/>
                <w:w w:val="103"/>
                <w:sz w:val="22"/>
                <w:szCs w:val="22"/>
              </w:rPr>
              <w:t>ћ</w:t>
            </w:r>
          </w:p>
          <w:p w:rsidR="004B0650" w:rsidRPr="004B0650" w:rsidRDefault="004B0650" w:rsidP="004B0650">
            <w:pPr>
              <w:spacing w:before="7" w:line="276" w:lineRule="auto"/>
              <w:ind w:left="90" w:firstLine="0"/>
              <w:jc w:val="center"/>
              <w:rPr>
                <w:rFonts w:ascii="Times New Roman" w:eastAsia="Calibri" w:hAnsi="Times New Roman" w:cs="Times New Roman"/>
                <w:color w:val="auto"/>
                <w:sz w:val="22"/>
                <w:szCs w:val="22"/>
              </w:rPr>
            </w:pPr>
            <w:r w:rsidRPr="004B0650">
              <w:rPr>
                <w:rFonts w:ascii="Times New Roman" w:eastAsia="Calibri" w:hAnsi="Times New Roman" w:cs="Times New Roman"/>
                <w:b/>
                <w:bCs/>
                <w:color w:val="auto"/>
                <w:spacing w:val="2"/>
                <w:w w:val="103"/>
                <w:sz w:val="22"/>
                <w:szCs w:val="22"/>
              </w:rPr>
              <w:t>М</w:t>
            </w:r>
            <w:r w:rsidRPr="004B0650">
              <w:rPr>
                <w:rFonts w:ascii="Times New Roman" w:eastAsia="Calibri" w:hAnsi="Times New Roman" w:cs="Times New Roman"/>
                <w:b/>
                <w:bCs/>
                <w:color w:val="auto"/>
                <w:spacing w:val="-3"/>
                <w:w w:val="103"/>
                <w:sz w:val="22"/>
                <w:szCs w:val="22"/>
              </w:rPr>
              <w:t>и</w:t>
            </w:r>
            <w:r w:rsidRPr="004B0650">
              <w:rPr>
                <w:rFonts w:ascii="Times New Roman" w:eastAsia="Calibri" w:hAnsi="Times New Roman" w:cs="Times New Roman"/>
                <w:b/>
                <w:bCs/>
                <w:color w:val="auto"/>
                <w:w w:val="103"/>
                <w:sz w:val="22"/>
                <w:szCs w:val="22"/>
              </w:rPr>
              <w:t>л</w:t>
            </w:r>
            <w:r w:rsidRPr="004B0650">
              <w:rPr>
                <w:rFonts w:ascii="Times New Roman" w:eastAsia="Calibri" w:hAnsi="Times New Roman" w:cs="Times New Roman"/>
                <w:b/>
                <w:bCs/>
                <w:color w:val="auto"/>
                <w:spacing w:val="-5"/>
                <w:w w:val="103"/>
                <w:sz w:val="22"/>
                <w:szCs w:val="22"/>
              </w:rPr>
              <w:t>е</w:t>
            </w:r>
            <w:r w:rsidRPr="004B0650">
              <w:rPr>
                <w:rFonts w:ascii="Times New Roman" w:eastAsia="Calibri" w:hAnsi="Times New Roman" w:cs="Times New Roman"/>
                <w:b/>
                <w:bCs/>
                <w:color w:val="auto"/>
                <w:spacing w:val="-3"/>
                <w:w w:val="103"/>
                <w:sz w:val="22"/>
                <w:szCs w:val="22"/>
              </w:rPr>
              <w:t>н</w:t>
            </w:r>
            <w:r w:rsidRPr="004B0650">
              <w:rPr>
                <w:rFonts w:ascii="Times New Roman" w:eastAsia="Calibri" w:hAnsi="Times New Roman" w:cs="Times New Roman"/>
                <w:b/>
                <w:bCs/>
                <w:color w:val="auto"/>
                <w:w w:val="103"/>
                <w:sz w:val="22"/>
                <w:szCs w:val="22"/>
              </w:rPr>
              <w:t>а</w:t>
            </w:r>
          </w:p>
        </w:tc>
        <w:tc>
          <w:tcPr>
            <w:tcW w:w="1980" w:type="dxa"/>
            <w:tcBorders>
              <w:top w:val="single" w:sz="4" w:space="0" w:color="auto"/>
              <w:left w:val="single" w:sz="4" w:space="0" w:color="auto"/>
              <w:bottom w:val="single" w:sz="4" w:space="0" w:color="auto"/>
              <w:right w:val="single" w:sz="4" w:space="0" w:color="auto"/>
            </w:tcBorders>
            <w:vAlign w:val="center"/>
            <w:hideMark/>
          </w:tcPr>
          <w:p w:rsidR="004B0650" w:rsidRPr="004B0650" w:rsidRDefault="004B0650" w:rsidP="004B0650">
            <w:pPr>
              <w:spacing w:line="244" w:lineRule="auto"/>
              <w:ind w:right="545" w:firstLine="0"/>
              <w:jc w:val="center"/>
              <w:rPr>
                <w:rFonts w:ascii="Times New Roman" w:eastAsia="Calibri" w:hAnsi="Times New Roman" w:cs="Times New Roman"/>
                <w:color w:val="auto"/>
                <w:sz w:val="22"/>
                <w:szCs w:val="22"/>
              </w:rPr>
            </w:pPr>
            <w:r w:rsidRPr="004B0650">
              <w:rPr>
                <w:rFonts w:ascii="Times New Roman" w:eastAsia="Calibri" w:hAnsi="Times New Roman" w:cs="Times New Roman"/>
                <w:color w:val="auto"/>
                <w:spacing w:val="2"/>
                <w:sz w:val="22"/>
                <w:szCs w:val="22"/>
              </w:rPr>
              <w:t>V</w:t>
            </w:r>
            <w:r w:rsidRPr="004B0650">
              <w:rPr>
                <w:rFonts w:ascii="Times New Roman" w:eastAsia="Calibri" w:hAnsi="Times New Roman" w:cs="Times New Roman"/>
                <w:color w:val="auto"/>
                <w:spacing w:val="-8"/>
                <w:sz w:val="22"/>
                <w:szCs w:val="22"/>
              </w:rPr>
              <w:t>I</w:t>
            </w:r>
            <w:r w:rsidRPr="004B0650">
              <w:rPr>
                <w:rFonts w:ascii="Times New Roman" w:eastAsia="Calibri" w:hAnsi="Times New Roman" w:cs="Times New Roman"/>
                <w:color w:val="auto"/>
                <w:sz w:val="22"/>
                <w:szCs w:val="22"/>
              </w:rPr>
              <w:t>I–</w:t>
            </w:r>
            <w:r w:rsidRPr="004B0650">
              <w:rPr>
                <w:rFonts w:ascii="Times New Roman" w:eastAsia="Calibri" w:hAnsi="Times New Roman" w:cs="Times New Roman"/>
                <w:color w:val="auto"/>
                <w:spacing w:val="-2"/>
                <w:w w:val="103"/>
                <w:sz w:val="22"/>
                <w:szCs w:val="22"/>
              </w:rPr>
              <w:t>П</w:t>
            </w:r>
            <w:r w:rsidRPr="004B0650">
              <w:rPr>
                <w:rFonts w:ascii="Times New Roman" w:eastAsia="Calibri" w:hAnsi="Times New Roman" w:cs="Times New Roman"/>
                <w:color w:val="auto"/>
                <w:spacing w:val="7"/>
                <w:w w:val="103"/>
                <w:sz w:val="22"/>
                <w:szCs w:val="22"/>
              </w:rPr>
              <w:t>р</w:t>
            </w:r>
            <w:r w:rsidRPr="004B0650">
              <w:rPr>
                <w:rFonts w:ascii="Times New Roman" w:eastAsia="Calibri" w:hAnsi="Times New Roman" w:cs="Times New Roman"/>
                <w:color w:val="auto"/>
                <w:spacing w:val="-7"/>
                <w:w w:val="103"/>
                <w:sz w:val="22"/>
                <w:szCs w:val="22"/>
              </w:rPr>
              <w:t>о</w:t>
            </w:r>
            <w:r w:rsidRPr="004B0650">
              <w:rPr>
                <w:rFonts w:ascii="Times New Roman" w:eastAsia="Calibri" w:hAnsi="Times New Roman" w:cs="Times New Roman"/>
                <w:color w:val="auto"/>
                <w:spacing w:val="2"/>
                <w:w w:val="103"/>
                <w:sz w:val="22"/>
                <w:szCs w:val="22"/>
              </w:rPr>
              <w:t>ф</w:t>
            </w:r>
            <w:r w:rsidRPr="004B0650">
              <w:rPr>
                <w:rFonts w:ascii="Times New Roman" w:eastAsia="Calibri" w:hAnsi="Times New Roman" w:cs="Times New Roman"/>
                <w:color w:val="auto"/>
                <w:spacing w:val="-1"/>
                <w:w w:val="103"/>
                <w:sz w:val="22"/>
                <w:szCs w:val="22"/>
              </w:rPr>
              <w:t>е</w:t>
            </w:r>
            <w:r w:rsidRPr="004B0650">
              <w:rPr>
                <w:rFonts w:ascii="Times New Roman" w:eastAsia="Calibri" w:hAnsi="Times New Roman" w:cs="Times New Roman"/>
                <w:color w:val="auto"/>
                <w:spacing w:val="-5"/>
                <w:w w:val="103"/>
                <w:sz w:val="22"/>
                <w:szCs w:val="22"/>
              </w:rPr>
              <w:t>с</w:t>
            </w:r>
            <w:r w:rsidRPr="004B0650">
              <w:rPr>
                <w:rFonts w:ascii="Times New Roman" w:eastAsia="Calibri" w:hAnsi="Times New Roman" w:cs="Times New Roman"/>
                <w:color w:val="auto"/>
                <w:spacing w:val="3"/>
                <w:w w:val="103"/>
                <w:sz w:val="22"/>
                <w:szCs w:val="22"/>
              </w:rPr>
              <w:t>о</w:t>
            </w:r>
            <w:r w:rsidRPr="004B0650">
              <w:rPr>
                <w:rFonts w:ascii="Times New Roman" w:eastAsia="Calibri" w:hAnsi="Times New Roman" w:cs="Times New Roman"/>
                <w:color w:val="auto"/>
                <w:w w:val="103"/>
                <w:sz w:val="22"/>
                <w:szCs w:val="22"/>
              </w:rPr>
              <w:t xml:space="preserve">р </w:t>
            </w:r>
            <w:r w:rsidRPr="004B0650">
              <w:rPr>
                <w:rFonts w:ascii="Times New Roman" w:eastAsia="Calibri" w:hAnsi="Times New Roman" w:cs="Times New Roman"/>
                <w:color w:val="auto"/>
                <w:spacing w:val="1"/>
                <w:sz w:val="22"/>
                <w:szCs w:val="22"/>
              </w:rPr>
              <w:t>и</w:t>
            </w:r>
            <w:r w:rsidRPr="004B0650">
              <w:rPr>
                <w:rFonts w:ascii="Times New Roman" w:eastAsia="Calibri" w:hAnsi="Times New Roman" w:cs="Times New Roman"/>
                <w:color w:val="auto"/>
                <w:spacing w:val="-5"/>
                <w:sz w:val="22"/>
                <w:szCs w:val="22"/>
              </w:rPr>
              <w:t>с</w:t>
            </w:r>
            <w:r w:rsidRPr="004B0650">
              <w:rPr>
                <w:rFonts w:ascii="Times New Roman" w:eastAsia="Calibri" w:hAnsi="Times New Roman" w:cs="Times New Roman"/>
                <w:color w:val="auto"/>
                <w:spacing w:val="1"/>
                <w:sz w:val="22"/>
                <w:szCs w:val="22"/>
              </w:rPr>
              <w:t>т</w:t>
            </w:r>
            <w:r w:rsidRPr="004B0650">
              <w:rPr>
                <w:rFonts w:ascii="Times New Roman" w:eastAsia="Calibri" w:hAnsi="Times New Roman" w:cs="Times New Roman"/>
                <w:color w:val="auto"/>
                <w:spacing w:val="-2"/>
                <w:sz w:val="22"/>
                <w:szCs w:val="22"/>
              </w:rPr>
              <w:t>о</w:t>
            </w:r>
            <w:r w:rsidRPr="004B0650">
              <w:rPr>
                <w:rFonts w:ascii="Times New Roman" w:eastAsia="Calibri" w:hAnsi="Times New Roman" w:cs="Times New Roman"/>
                <w:color w:val="auto"/>
                <w:spacing w:val="3"/>
                <w:sz w:val="22"/>
                <w:szCs w:val="22"/>
              </w:rPr>
              <w:t>р</w:t>
            </w:r>
            <w:r w:rsidRPr="004B0650">
              <w:rPr>
                <w:rFonts w:ascii="Times New Roman" w:eastAsia="Calibri" w:hAnsi="Times New Roman" w:cs="Times New Roman"/>
                <w:color w:val="auto"/>
                <w:spacing w:val="1"/>
                <w:sz w:val="22"/>
                <w:szCs w:val="22"/>
              </w:rPr>
              <w:t>и</w:t>
            </w:r>
            <w:r w:rsidRPr="004B0650">
              <w:rPr>
                <w:rFonts w:ascii="Times New Roman" w:eastAsia="Calibri" w:hAnsi="Times New Roman" w:cs="Times New Roman"/>
                <w:color w:val="auto"/>
                <w:spacing w:val="-2"/>
                <w:sz w:val="22"/>
                <w:szCs w:val="22"/>
              </w:rPr>
              <w:t>ј</w:t>
            </w:r>
            <w:r w:rsidRPr="004B0650">
              <w:rPr>
                <w:rFonts w:ascii="Times New Roman" w:eastAsia="Calibri" w:hAnsi="Times New Roman" w:cs="Times New Roman"/>
                <w:color w:val="auto"/>
                <w:sz w:val="22"/>
                <w:szCs w:val="22"/>
              </w:rPr>
              <w:t>е</w:t>
            </w:r>
          </w:p>
        </w:tc>
        <w:tc>
          <w:tcPr>
            <w:tcW w:w="2095" w:type="dxa"/>
            <w:tcBorders>
              <w:top w:val="single" w:sz="4" w:space="0" w:color="auto"/>
              <w:left w:val="single" w:sz="4" w:space="0" w:color="auto"/>
              <w:bottom w:val="single" w:sz="4" w:space="0" w:color="auto"/>
              <w:right w:val="single" w:sz="4" w:space="0" w:color="auto"/>
            </w:tcBorders>
            <w:vAlign w:val="center"/>
            <w:hideMark/>
          </w:tcPr>
          <w:p w:rsidR="004B0650" w:rsidRPr="004B0650" w:rsidRDefault="004B0650" w:rsidP="004B0650">
            <w:pPr>
              <w:spacing w:line="244" w:lineRule="auto"/>
              <w:ind w:right="142" w:firstLine="0"/>
              <w:jc w:val="center"/>
              <w:rPr>
                <w:rFonts w:ascii="Times New Roman" w:eastAsia="Calibri" w:hAnsi="Times New Roman" w:cs="Times New Roman"/>
                <w:color w:val="auto"/>
                <w:spacing w:val="-5"/>
                <w:w w:val="103"/>
                <w:sz w:val="22"/>
                <w:szCs w:val="22"/>
              </w:rPr>
            </w:pPr>
            <w:r w:rsidRPr="004B0650">
              <w:rPr>
                <w:rFonts w:ascii="Times New Roman" w:eastAsia="Calibri" w:hAnsi="Times New Roman" w:cs="Times New Roman"/>
                <w:color w:val="auto"/>
                <w:spacing w:val="2"/>
                <w:w w:val="103"/>
                <w:sz w:val="22"/>
                <w:szCs w:val="22"/>
              </w:rPr>
              <w:t>И</w:t>
            </w:r>
            <w:r w:rsidRPr="004B0650">
              <w:rPr>
                <w:rFonts w:ascii="Times New Roman" w:eastAsia="Calibri" w:hAnsi="Times New Roman" w:cs="Times New Roman"/>
                <w:color w:val="auto"/>
                <w:spacing w:val="-5"/>
                <w:w w:val="103"/>
                <w:sz w:val="22"/>
                <w:szCs w:val="22"/>
              </w:rPr>
              <w:t>с</w:t>
            </w:r>
            <w:r w:rsidRPr="004B0650">
              <w:rPr>
                <w:rFonts w:ascii="Times New Roman" w:eastAsia="Calibri" w:hAnsi="Times New Roman" w:cs="Times New Roman"/>
                <w:color w:val="auto"/>
                <w:spacing w:val="1"/>
                <w:w w:val="103"/>
                <w:sz w:val="22"/>
                <w:szCs w:val="22"/>
              </w:rPr>
              <w:t>т</w:t>
            </w:r>
            <w:r w:rsidRPr="004B0650">
              <w:rPr>
                <w:rFonts w:ascii="Times New Roman" w:eastAsia="Calibri" w:hAnsi="Times New Roman" w:cs="Times New Roman"/>
                <w:color w:val="auto"/>
                <w:spacing w:val="-2"/>
                <w:w w:val="103"/>
                <w:sz w:val="22"/>
                <w:szCs w:val="22"/>
              </w:rPr>
              <w:t>о</w:t>
            </w:r>
            <w:r w:rsidRPr="004B0650">
              <w:rPr>
                <w:rFonts w:ascii="Times New Roman" w:eastAsia="Calibri" w:hAnsi="Times New Roman" w:cs="Times New Roman"/>
                <w:color w:val="auto"/>
                <w:spacing w:val="7"/>
                <w:w w:val="103"/>
                <w:sz w:val="22"/>
                <w:szCs w:val="22"/>
              </w:rPr>
              <w:t>р</w:t>
            </w:r>
            <w:r w:rsidRPr="004B0650">
              <w:rPr>
                <w:rFonts w:ascii="Times New Roman" w:eastAsia="Calibri" w:hAnsi="Times New Roman" w:cs="Times New Roman"/>
                <w:color w:val="auto"/>
                <w:spacing w:val="1"/>
                <w:w w:val="103"/>
                <w:sz w:val="22"/>
                <w:szCs w:val="22"/>
              </w:rPr>
              <w:t>и</w:t>
            </w:r>
            <w:r w:rsidRPr="004B0650">
              <w:rPr>
                <w:rFonts w:ascii="Times New Roman" w:eastAsia="Calibri" w:hAnsi="Times New Roman" w:cs="Times New Roman"/>
                <w:color w:val="auto"/>
                <w:spacing w:val="-2"/>
                <w:w w:val="103"/>
                <w:sz w:val="22"/>
                <w:szCs w:val="22"/>
              </w:rPr>
              <w:t>ј</w:t>
            </w:r>
            <w:r w:rsidRPr="004B0650">
              <w:rPr>
                <w:rFonts w:ascii="Times New Roman" w:eastAsia="Calibri" w:hAnsi="Times New Roman" w:cs="Times New Roman"/>
                <w:color w:val="auto"/>
                <w:spacing w:val="-5"/>
                <w:w w:val="103"/>
                <w:sz w:val="22"/>
                <w:szCs w:val="22"/>
              </w:rPr>
              <w:t>а;</w:t>
            </w:r>
          </w:p>
          <w:p w:rsidR="004B0650" w:rsidRPr="004B0650" w:rsidRDefault="004B0650" w:rsidP="004B0650">
            <w:pPr>
              <w:spacing w:line="244" w:lineRule="auto"/>
              <w:ind w:right="142" w:firstLine="0"/>
              <w:jc w:val="center"/>
              <w:rPr>
                <w:rFonts w:ascii="Times New Roman" w:eastAsia="Calibri" w:hAnsi="Times New Roman" w:cs="Times New Roman"/>
                <w:color w:val="auto"/>
                <w:sz w:val="22"/>
                <w:szCs w:val="22"/>
              </w:rPr>
            </w:pPr>
            <w:r w:rsidRPr="004B0650">
              <w:rPr>
                <w:rFonts w:ascii="Times New Roman" w:eastAsia="Calibri" w:hAnsi="Times New Roman" w:cs="Times New Roman"/>
                <w:color w:val="auto"/>
                <w:spacing w:val="-5"/>
                <w:w w:val="103"/>
                <w:sz w:val="22"/>
                <w:szCs w:val="22"/>
              </w:rPr>
              <w:t>Грађанско в.</w:t>
            </w:r>
          </w:p>
        </w:tc>
        <w:tc>
          <w:tcPr>
            <w:tcW w:w="970" w:type="dxa"/>
            <w:tcBorders>
              <w:top w:val="single" w:sz="4" w:space="0" w:color="auto"/>
              <w:left w:val="single" w:sz="4" w:space="0" w:color="auto"/>
              <w:bottom w:val="single" w:sz="4" w:space="0" w:color="auto"/>
              <w:right w:val="single" w:sz="4" w:space="0" w:color="auto"/>
            </w:tcBorders>
            <w:vAlign w:val="center"/>
          </w:tcPr>
          <w:p w:rsidR="004B0650" w:rsidRPr="004B0650" w:rsidRDefault="004B0650" w:rsidP="004B0650">
            <w:pPr>
              <w:spacing w:before="5" w:line="130" w:lineRule="exact"/>
              <w:ind w:firstLine="0"/>
              <w:jc w:val="center"/>
              <w:rPr>
                <w:rFonts w:ascii="Times New Roman" w:eastAsia="Calibri" w:hAnsi="Times New Roman" w:cs="Times New Roman"/>
                <w:color w:val="auto"/>
                <w:sz w:val="22"/>
                <w:szCs w:val="22"/>
              </w:rPr>
            </w:pPr>
          </w:p>
          <w:p w:rsidR="004B0650" w:rsidRPr="004B0650" w:rsidRDefault="004B0650" w:rsidP="004B0650">
            <w:pPr>
              <w:spacing w:line="200" w:lineRule="exact"/>
              <w:ind w:firstLine="0"/>
              <w:jc w:val="center"/>
              <w:rPr>
                <w:rFonts w:ascii="Times New Roman" w:eastAsia="Calibri" w:hAnsi="Times New Roman" w:cs="Times New Roman"/>
                <w:color w:val="auto"/>
                <w:sz w:val="22"/>
                <w:szCs w:val="22"/>
              </w:rPr>
            </w:pPr>
          </w:p>
          <w:p w:rsidR="004B0650" w:rsidRPr="004B0650" w:rsidRDefault="004B0650" w:rsidP="004B0650">
            <w:pPr>
              <w:spacing w:line="276" w:lineRule="auto"/>
              <w:ind w:left="209" w:right="212" w:firstLine="0"/>
              <w:jc w:val="center"/>
              <w:rPr>
                <w:rFonts w:ascii="Times New Roman" w:eastAsia="Calibri" w:hAnsi="Times New Roman" w:cs="Times New Roman"/>
                <w:color w:val="auto"/>
                <w:sz w:val="22"/>
                <w:szCs w:val="22"/>
              </w:rPr>
            </w:pPr>
            <w:r w:rsidRPr="004B0650">
              <w:rPr>
                <w:rFonts w:ascii="Times New Roman" w:eastAsia="Calibri" w:hAnsi="Times New Roman" w:cs="Times New Roman"/>
                <w:bCs/>
                <w:color w:val="auto"/>
                <w:spacing w:val="3"/>
                <w:w w:val="103"/>
                <w:sz w:val="22"/>
                <w:szCs w:val="22"/>
              </w:rPr>
              <w:t>32</w:t>
            </w:r>
          </w:p>
        </w:tc>
        <w:tc>
          <w:tcPr>
            <w:tcW w:w="830" w:type="dxa"/>
            <w:tcBorders>
              <w:top w:val="single" w:sz="4" w:space="0" w:color="auto"/>
              <w:left w:val="single" w:sz="4" w:space="0" w:color="auto"/>
              <w:bottom w:val="single" w:sz="4" w:space="0" w:color="auto"/>
              <w:right w:val="single" w:sz="4" w:space="0" w:color="auto"/>
            </w:tcBorders>
            <w:vAlign w:val="center"/>
          </w:tcPr>
          <w:p w:rsidR="004B0650" w:rsidRPr="004B0650" w:rsidRDefault="004B0650" w:rsidP="004B0650">
            <w:pPr>
              <w:spacing w:before="5" w:line="130" w:lineRule="exact"/>
              <w:ind w:firstLine="0"/>
              <w:jc w:val="center"/>
              <w:rPr>
                <w:rFonts w:ascii="Times New Roman" w:eastAsia="Calibri" w:hAnsi="Times New Roman" w:cs="Times New Roman"/>
                <w:color w:val="auto"/>
                <w:sz w:val="22"/>
                <w:szCs w:val="22"/>
              </w:rPr>
            </w:pPr>
          </w:p>
          <w:p w:rsidR="004B0650" w:rsidRPr="004B0650" w:rsidRDefault="004B0650" w:rsidP="004B0650">
            <w:pPr>
              <w:spacing w:line="200" w:lineRule="exact"/>
              <w:ind w:firstLine="0"/>
              <w:jc w:val="center"/>
              <w:rPr>
                <w:rFonts w:ascii="Times New Roman" w:eastAsia="Calibri" w:hAnsi="Times New Roman" w:cs="Times New Roman"/>
                <w:color w:val="auto"/>
                <w:sz w:val="22"/>
                <w:szCs w:val="22"/>
              </w:rPr>
            </w:pPr>
          </w:p>
          <w:p w:rsidR="004B0650" w:rsidRPr="004B0650" w:rsidRDefault="004B0650" w:rsidP="004B0650">
            <w:pPr>
              <w:spacing w:line="276" w:lineRule="auto"/>
              <w:ind w:left="201" w:firstLine="0"/>
              <w:jc w:val="center"/>
              <w:rPr>
                <w:rFonts w:ascii="Times New Roman" w:eastAsia="Calibri" w:hAnsi="Times New Roman" w:cs="Times New Roman"/>
                <w:color w:val="auto"/>
                <w:sz w:val="22"/>
                <w:szCs w:val="22"/>
              </w:rPr>
            </w:pPr>
            <w:r w:rsidRPr="004B0650">
              <w:rPr>
                <w:rFonts w:ascii="Times New Roman" w:eastAsia="Calibri" w:hAnsi="Times New Roman" w:cs="Times New Roman"/>
                <w:bCs/>
                <w:color w:val="auto"/>
                <w:spacing w:val="4"/>
                <w:w w:val="103"/>
                <w:sz w:val="22"/>
                <w:szCs w:val="22"/>
              </w:rPr>
              <w:t>Д</w:t>
            </w:r>
            <w:r w:rsidRPr="004B0650">
              <w:rPr>
                <w:rFonts w:ascii="Times New Roman" w:eastAsia="Calibri" w:hAnsi="Times New Roman" w:cs="Times New Roman"/>
                <w:bCs/>
                <w:color w:val="auto"/>
                <w:w w:val="103"/>
                <w:sz w:val="22"/>
                <w:szCs w:val="22"/>
              </w:rPr>
              <w:t>А</w:t>
            </w:r>
          </w:p>
        </w:tc>
        <w:tc>
          <w:tcPr>
            <w:tcW w:w="1155" w:type="dxa"/>
            <w:tcBorders>
              <w:top w:val="single" w:sz="4" w:space="0" w:color="auto"/>
              <w:left w:val="single" w:sz="4" w:space="0" w:color="auto"/>
              <w:bottom w:val="single" w:sz="4" w:space="0" w:color="auto"/>
              <w:right w:val="single" w:sz="4" w:space="0" w:color="auto"/>
            </w:tcBorders>
            <w:vAlign w:val="center"/>
          </w:tcPr>
          <w:p w:rsidR="004B0650" w:rsidRPr="004B0650" w:rsidRDefault="004B0650" w:rsidP="004B0650">
            <w:pPr>
              <w:spacing w:before="5" w:line="130" w:lineRule="exact"/>
              <w:ind w:left="-90" w:firstLine="90"/>
              <w:jc w:val="center"/>
              <w:rPr>
                <w:rFonts w:ascii="Times New Roman" w:eastAsia="Calibri" w:hAnsi="Times New Roman" w:cs="Times New Roman"/>
                <w:color w:val="auto"/>
                <w:sz w:val="22"/>
                <w:szCs w:val="22"/>
              </w:rPr>
            </w:pPr>
          </w:p>
          <w:p w:rsidR="004B0650" w:rsidRPr="004B0650" w:rsidRDefault="004B0650" w:rsidP="004B0650">
            <w:pPr>
              <w:spacing w:line="200" w:lineRule="exact"/>
              <w:ind w:left="-90" w:firstLine="90"/>
              <w:jc w:val="center"/>
              <w:rPr>
                <w:rFonts w:ascii="Times New Roman" w:eastAsia="Calibri" w:hAnsi="Times New Roman" w:cs="Times New Roman"/>
                <w:color w:val="auto"/>
                <w:sz w:val="22"/>
                <w:szCs w:val="22"/>
              </w:rPr>
            </w:pPr>
            <w:r w:rsidRPr="004B0650">
              <w:rPr>
                <w:rFonts w:ascii="Times New Roman" w:eastAsia="Calibri" w:hAnsi="Times New Roman" w:cs="Times New Roman"/>
                <w:color w:val="auto"/>
                <w:sz w:val="22"/>
                <w:szCs w:val="22"/>
              </w:rPr>
              <w:t>15</w:t>
            </w:r>
          </w:p>
          <w:p w:rsidR="004B0650" w:rsidRPr="004B0650" w:rsidRDefault="004B0650" w:rsidP="004B0650">
            <w:pPr>
              <w:spacing w:line="200" w:lineRule="exact"/>
              <w:ind w:left="-90" w:firstLine="90"/>
              <w:jc w:val="center"/>
              <w:rPr>
                <w:rFonts w:ascii="Times New Roman" w:eastAsia="Calibri" w:hAnsi="Times New Roman" w:cs="Times New Roman"/>
                <w:color w:val="auto"/>
                <w:sz w:val="22"/>
                <w:szCs w:val="22"/>
              </w:rPr>
            </w:pPr>
            <w:r w:rsidRPr="004B0650">
              <w:rPr>
                <w:rFonts w:ascii="Times New Roman" w:eastAsia="Calibri" w:hAnsi="Times New Roman" w:cs="Times New Roman"/>
                <w:color w:val="auto"/>
                <w:sz w:val="22"/>
                <w:szCs w:val="22"/>
              </w:rPr>
              <w:t>5</w:t>
            </w:r>
          </w:p>
          <w:p w:rsidR="004B0650" w:rsidRPr="004B0650" w:rsidRDefault="004B0650" w:rsidP="004B0650">
            <w:pPr>
              <w:spacing w:line="276" w:lineRule="auto"/>
              <w:ind w:left="-90" w:firstLine="90"/>
              <w:jc w:val="center"/>
              <w:rPr>
                <w:rFonts w:ascii="Times New Roman" w:eastAsia="Calibri" w:hAnsi="Times New Roman" w:cs="Times New Roman"/>
                <w:color w:val="auto"/>
                <w:sz w:val="22"/>
                <w:szCs w:val="22"/>
              </w:rPr>
            </w:pPr>
          </w:p>
        </w:tc>
        <w:tc>
          <w:tcPr>
            <w:tcW w:w="1701" w:type="dxa"/>
            <w:tcBorders>
              <w:top w:val="single" w:sz="4" w:space="0" w:color="auto"/>
              <w:left w:val="single" w:sz="4" w:space="0" w:color="auto"/>
              <w:bottom w:val="single" w:sz="4" w:space="0" w:color="auto"/>
              <w:right w:val="single" w:sz="4" w:space="0" w:color="auto"/>
            </w:tcBorders>
            <w:vAlign w:val="center"/>
            <w:hideMark/>
          </w:tcPr>
          <w:p w:rsidR="004B0650" w:rsidRPr="004B0650" w:rsidRDefault="004B0650" w:rsidP="004B0650">
            <w:pPr>
              <w:spacing w:line="218" w:lineRule="exact"/>
              <w:ind w:right="135" w:firstLine="0"/>
              <w:jc w:val="center"/>
              <w:rPr>
                <w:rFonts w:ascii="Times New Roman" w:eastAsia="Calibri" w:hAnsi="Times New Roman" w:cs="Times New Roman"/>
                <w:color w:val="auto"/>
                <w:sz w:val="22"/>
                <w:szCs w:val="22"/>
              </w:rPr>
            </w:pPr>
            <w:r w:rsidRPr="004B0650">
              <w:rPr>
                <w:rFonts w:ascii="Times New Roman" w:eastAsia="Calibri" w:hAnsi="Times New Roman" w:cs="Times New Roman"/>
                <w:bCs/>
                <w:color w:val="auto"/>
                <w:spacing w:val="1"/>
                <w:w w:val="103"/>
                <w:sz w:val="22"/>
                <w:szCs w:val="22"/>
              </w:rPr>
              <w:t>О</w:t>
            </w:r>
            <w:r w:rsidRPr="004B0650">
              <w:rPr>
                <w:rFonts w:ascii="Times New Roman" w:eastAsia="Calibri" w:hAnsi="Times New Roman" w:cs="Times New Roman"/>
                <w:bCs/>
                <w:color w:val="auto"/>
                <w:spacing w:val="-4"/>
                <w:w w:val="103"/>
                <w:sz w:val="22"/>
                <w:szCs w:val="22"/>
              </w:rPr>
              <w:t>Ш</w:t>
            </w:r>
            <w:r w:rsidRPr="004B0650">
              <w:rPr>
                <w:rFonts w:ascii="Times New Roman" w:eastAsia="Calibri" w:hAnsi="Times New Roman" w:cs="Times New Roman"/>
                <w:bCs/>
                <w:color w:val="auto"/>
                <w:spacing w:val="-2"/>
                <w:w w:val="103"/>
                <w:sz w:val="22"/>
                <w:szCs w:val="22"/>
              </w:rPr>
              <w:t>’’</w:t>
            </w:r>
            <w:r w:rsidRPr="004B0650">
              <w:rPr>
                <w:rFonts w:ascii="Times New Roman" w:eastAsia="Calibri" w:hAnsi="Times New Roman" w:cs="Times New Roman"/>
                <w:bCs/>
                <w:color w:val="auto"/>
                <w:spacing w:val="2"/>
                <w:w w:val="103"/>
                <w:sz w:val="22"/>
                <w:szCs w:val="22"/>
              </w:rPr>
              <w:t>М</w:t>
            </w:r>
            <w:r w:rsidRPr="004B0650">
              <w:rPr>
                <w:rFonts w:ascii="Times New Roman" w:eastAsia="Calibri" w:hAnsi="Times New Roman" w:cs="Times New Roman"/>
                <w:bCs/>
                <w:color w:val="auto"/>
                <w:spacing w:val="-3"/>
                <w:w w:val="103"/>
                <w:sz w:val="22"/>
                <w:szCs w:val="22"/>
              </w:rPr>
              <w:t>и</w:t>
            </w:r>
            <w:r w:rsidRPr="004B0650">
              <w:rPr>
                <w:rFonts w:ascii="Times New Roman" w:eastAsia="Calibri" w:hAnsi="Times New Roman" w:cs="Times New Roman"/>
                <w:bCs/>
                <w:color w:val="auto"/>
                <w:spacing w:val="6"/>
                <w:w w:val="103"/>
                <w:sz w:val="22"/>
                <w:szCs w:val="22"/>
              </w:rPr>
              <w:t>р</w:t>
            </w:r>
            <w:r w:rsidRPr="004B0650">
              <w:rPr>
                <w:rFonts w:ascii="Times New Roman" w:eastAsia="Calibri" w:hAnsi="Times New Roman" w:cs="Times New Roman"/>
                <w:bCs/>
                <w:color w:val="auto"/>
                <w:spacing w:val="-2"/>
                <w:w w:val="103"/>
                <w:sz w:val="22"/>
                <w:szCs w:val="22"/>
              </w:rPr>
              <w:t>о</w:t>
            </w:r>
            <w:r w:rsidRPr="004B0650">
              <w:rPr>
                <w:rFonts w:ascii="Times New Roman" w:eastAsia="Calibri" w:hAnsi="Times New Roman" w:cs="Times New Roman"/>
                <w:bCs/>
                <w:color w:val="auto"/>
                <w:spacing w:val="-5"/>
                <w:w w:val="103"/>
                <w:sz w:val="22"/>
                <w:szCs w:val="22"/>
              </w:rPr>
              <w:t>с</w:t>
            </w:r>
            <w:r w:rsidRPr="004B0650">
              <w:rPr>
                <w:rFonts w:ascii="Times New Roman" w:eastAsia="Calibri" w:hAnsi="Times New Roman" w:cs="Times New Roman"/>
                <w:bCs/>
                <w:color w:val="auto"/>
                <w:spacing w:val="-4"/>
                <w:w w:val="103"/>
                <w:sz w:val="22"/>
                <w:szCs w:val="22"/>
              </w:rPr>
              <w:t>л</w:t>
            </w:r>
            <w:r w:rsidRPr="004B0650">
              <w:rPr>
                <w:rFonts w:ascii="Times New Roman" w:eastAsia="Calibri" w:hAnsi="Times New Roman" w:cs="Times New Roman"/>
                <w:bCs/>
                <w:color w:val="auto"/>
                <w:spacing w:val="3"/>
                <w:w w:val="103"/>
                <w:sz w:val="22"/>
                <w:szCs w:val="22"/>
              </w:rPr>
              <w:t>а</w:t>
            </w:r>
            <w:r w:rsidRPr="004B0650">
              <w:rPr>
                <w:rFonts w:ascii="Times New Roman" w:eastAsia="Calibri" w:hAnsi="Times New Roman" w:cs="Times New Roman"/>
                <w:bCs/>
                <w:color w:val="auto"/>
                <w:w w:val="103"/>
                <w:sz w:val="22"/>
                <w:szCs w:val="22"/>
              </w:rPr>
              <w:t xml:space="preserve">в </w:t>
            </w:r>
            <w:r w:rsidRPr="004B0650">
              <w:rPr>
                <w:rFonts w:ascii="Times New Roman" w:eastAsia="Calibri" w:hAnsi="Times New Roman" w:cs="Times New Roman"/>
                <w:bCs/>
                <w:color w:val="auto"/>
                <w:spacing w:val="-2"/>
                <w:sz w:val="22"/>
                <w:szCs w:val="22"/>
              </w:rPr>
              <w:t>А</w:t>
            </w:r>
            <w:r w:rsidRPr="004B0650">
              <w:rPr>
                <w:rFonts w:ascii="Times New Roman" w:eastAsia="Calibri" w:hAnsi="Times New Roman" w:cs="Times New Roman"/>
                <w:bCs/>
                <w:color w:val="auto"/>
                <w:spacing w:val="7"/>
                <w:sz w:val="22"/>
                <w:szCs w:val="22"/>
              </w:rPr>
              <w:t>н</w:t>
            </w:r>
            <w:r w:rsidRPr="004B0650">
              <w:rPr>
                <w:rFonts w:ascii="Times New Roman" w:eastAsia="Calibri" w:hAnsi="Times New Roman" w:cs="Times New Roman"/>
                <w:bCs/>
                <w:color w:val="auto"/>
                <w:spacing w:val="-5"/>
                <w:sz w:val="22"/>
                <w:szCs w:val="22"/>
              </w:rPr>
              <w:t>т</w:t>
            </w:r>
            <w:r w:rsidRPr="004B0650">
              <w:rPr>
                <w:rFonts w:ascii="Times New Roman" w:eastAsia="Calibri" w:hAnsi="Times New Roman" w:cs="Times New Roman"/>
                <w:bCs/>
                <w:color w:val="auto"/>
                <w:spacing w:val="2"/>
                <w:sz w:val="22"/>
                <w:szCs w:val="22"/>
              </w:rPr>
              <w:t>и</w:t>
            </w:r>
            <w:r w:rsidRPr="004B0650">
              <w:rPr>
                <w:rFonts w:ascii="Times New Roman" w:eastAsia="Calibri" w:hAnsi="Times New Roman" w:cs="Times New Roman"/>
                <w:bCs/>
                <w:color w:val="auto"/>
                <w:spacing w:val="1"/>
                <w:sz w:val="22"/>
                <w:szCs w:val="22"/>
              </w:rPr>
              <w:t>ћ</w:t>
            </w:r>
            <w:r w:rsidRPr="004B0650">
              <w:rPr>
                <w:rFonts w:ascii="Times New Roman" w:eastAsia="Calibri" w:hAnsi="Times New Roman" w:cs="Times New Roman"/>
                <w:bCs/>
                <w:color w:val="auto"/>
                <w:spacing w:val="-2"/>
                <w:sz w:val="22"/>
                <w:szCs w:val="22"/>
              </w:rPr>
              <w:t>’</w:t>
            </w:r>
            <w:r w:rsidRPr="004B0650">
              <w:rPr>
                <w:rFonts w:ascii="Times New Roman" w:eastAsia="Calibri" w:hAnsi="Times New Roman" w:cs="Times New Roman"/>
                <w:bCs/>
                <w:color w:val="auto"/>
                <w:sz w:val="22"/>
                <w:szCs w:val="22"/>
              </w:rPr>
              <w:t>’</w:t>
            </w:r>
          </w:p>
        </w:tc>
      </w:tr>
      <w:tr w:rsidR="004B0650" w:rsidRPr="004B0650" w:rsidTr="00062BA8">
        <w:trPr>
          <w:trHeight w:hRule="exact" w:val="982"/>
          <w:jc w:val="center"/>
        </w:trPr>
        <w:tc>
          <w:tcPr>
            <w:tcW w:w="161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4B0650" w:rsidRPr="004B0650" w:rsidRDefault="004B0650" w:rsidP="004B0650">
            <w:pPr>
              <w:spacing w:line="240" w:lineRule="auto"/>
              <w:ind w:left="90" w:firstLine="0"/>
              <w:jc w:val="center"/>
              <w:rPr>
                <w:rFonts w:ascii="Times New Roman" w:eastAsia="Calibri" w:hAnsi="Times New Roman" w:cs="Times New Roman"/>
                <w:color w:val="auto"/>
                <w:sz w:val="22"/>
                <w:szCs w:val="22"/>
              </w:rPr>
            </w:pPr>
            <w:r w:rsidRPr="004B0650">
              <w:rPr>
                <w:rFonts w:ascii="Times New Roman" w:eastAsia="Calibri" w:hAnsi="Times New Roman" w:cs="Times New Roman"/>
                <w:b/>
                <w:bCs/>
                <w:color w:val="auto"/>
                <w:spacing w:val="-4"/>
                <w:w w:val="103"/>
                <w:sz w:val="22"/>
                <w:szCs w:val="22"/>
              </w:rPr>
              <w:t>П</w:t>
            </w:r>
            <w:r w:rsidRPr="004B0650">
              <w:rPr>
                <w:rFonts w:ascii="Times New Roman" w:eastAsia="Calibri" w:hAnsi="Times New Roman" w:cs="Times New Roman"/>
                <w:b/>
                <w:bCs/>
                <w:color w:val="auto"/>
                <w:spacing w:val="3"/>
                <w:w w:val="103"/>
                <w:sz w:val="22"/>
                <w:szCs w:val="22"/>
              </w:rPr>
              <w:t>а</w:t>
            </w:r>
            <w:r w:rsidRPr="004B0650">
              <w:rPr>
                <w:rFonts w:ascii="Times New Roman" w:eastAsia="Calibri" w:hAnsi="Times New Roman" w:cs="Times New Roman"/>
                <w:b/>
                <w:bCs/>
                <w:color w:val="auto"/>
                <w:spacing w:val="-3"/>
                <w:w w:val="103"/>
                <w:sz w:val="22"/>
                <w:szCs w:val="22"/>
              </w:rPr>
              <w:t>ји</w:t>
            </w:r>
            <w:r w:rsidRPr="004B0650">
              <w:rPr>
                <w:rFonts w:ascii="Times New Roman" w:eastAsia="Calibri" w:hAnsi="Times New Roman" w:cs="Times New Roman"/>
                <w:b/>
                <w:bCs/>
                <w:color w:val="auto"/>
                <w:w w:val="103"/>
                <w:sz w:val="22"/>
                <w:szCs w:val="22"/>
              </w:rPr>
              <w:t>ћ</w:t>
            </w:r>
          </w:p>
          <w:p w:rsidR="004B0650" w:rsidRPr="004B0650" w:rsidRDefault="004B0650" w:rsidP="004B0650">
            <w:pPr>
              <w:spacing w:before="7" w:line="240" w:lineRule="auto"/>
              <w:ind w:left="90" w:firstLine="0"/>
              <w:jc w:val="center"/>
              <w:rPr>
                <w:rFonts w:ascii="Times New Roman" w:eastAsia="Calibri" w:hAnsi="Times New Roman" w:cs="Times New Roman"/>
                <w:color w:val="auto"/>
                <w:sz w:val="22"/>
                <w:szCs w:val="22"/>
              </w:rPr>
            </w:pPr>
            <w:r w:rsidRPr="004B0650">
              <w:rPr>
                <w:rFonts w:ascii="Times New Roman" w:eastAsia="Calibri" w:hAnsi="Times New Roman" w:cs="Times New Roman"/>
                <w:b/>
                <w:bCs/>
                <w:color w:val="auto"/>
                <w:spacing w:val="-4"/>
                <w:w w:val="103"/>
                <w:sz w:val="22"/>
                <w:szCs w:val="22"/>
              </w:rPr>
              <w:t>Н</w:t>
            </w:r>
            <w:r w:rsidRPr="004B0650">
              <w:rPr>
                <w:rFonts w:ascii="Times New Roman" w:eastAsia="Calibri" w:hAnsi="Times New Roman" w:cs="Times New Roman"/>
                <w:b/>
                <w:bCs/>
                <w:color w:val="auto"/>
                <w:spacing w:val="3"/>
                <w:w w:val="103"/>
                <w:sz w:val="22"/>
                <w:szCs w:val="22"/>
              </w:rPr>
              <w:t>а</w:t>
            </w:r>
            <w:r w:rsidRPr="004B0650">
              <w:rPr>
                <w:rFonts w:ascii="Times New Roman" w:eastAsia="Calibri" w:hAnsi="Times New Roman" w:cs="Times New Roman"/>
                <w:b/>
                <w:bCs/>
                <w:color w:val="auto"/>
                <w:w w:val="103"/>
                <w:sz w:val="22"/>
                <w:szCs w:val="22"/>
              </w:rPr>
              <w:t>т</w:t>
            </w:r>
            <w:r w:rsidRPr="004B0650">
              <w:rPr>
                <w:rFonts w:ascii="Times New Roman" w:eastAsia="Calibri" w:hAnsi="Times New Roman" w:cs="Times New Roman"/>
                <w:b/>
                <w:bCs/>
                <w:color w:val="auto"/>
                <w:spacing w:val="3"/>
                <w:w w:val="103"/>
                <w:sz w:val="22"/>
                <w:szCs w:val="22"/>
              </w:rPr>
              <w:t>а</w:t>
            </w:r>
            <w:r w:rsidRPr="004B0650">
              <w:rPr>
                <w:rFonts w:ascii="Times New Roman" w:eastAsia="Calibri" w:hAnsi="Times New Roman" w:cs="Times New Roman"/>
                <w:b/>
                <w:bCs/>
                <w:color w:val="auto"/>
                <w:spacing w:val="-7"/>
                <w:w w:val="103"/>
                <w:sz w:val="22"/>
                <w:szCs w:val="22"/>
              </w:rPr>
              <w:t>ш</w:t>
            </w:r>
            <w:r w:rsidRPr="004B0650">
              <w:rPr>
                <w:rFonts w:ascii="Times New Roman" w:eastAsia="Calibri" w:hAnsi="Times New Roman" w:cs="Times New Roman"/>
                <w:b/>
                <w:bCs/>
                <w:color w:val="auto"/>
                <w:w w:val="103"/>
                <w:sz w:val="22"/>
                <w:szCs w:val="22"/>
              </w:rPr>
              <w:t>а</w:t>
            </w:r>
          </w:p>
        </w:tc>
        <w:tc>
          <w:tcPr>
            <w:tcW w:w="1980" w:type="dxa"/>
            <w:tcBorders>
              <w:top w:val="single" w:sz="4" w:space="0" w:color="auto"/>
              <w:left w:val="single" w:sz="4" w:space="0" w:color="auto"/>
              <w:bottom w:val="single" w:sz="4" w:space="0" w:color="auto"/>
              <w:right w:val="single" w:sz="4" w:space="0" w:color="auto"/>
            </w:tcBorders>
            <w:vAlign w:val="center"/>
            <w:hideMark/>
          </w:tcPr>
          <w:p w:rsidR="004B0650" w:rsidRPr="004B0650" w:rsidRDefault="004B0650" w:rsidP="004B0650">
            <w:pPr>
              <w:spacing w:line="240" w:lineRule="auto"/>
              <w:ind w:left="100" w:right="545" w:firstLine="0"/>
              <w:jc w:val="center"/>
              <w:rPr>
                <w:rFonts w:ascii="Times New Roman" w:eastAsia="Calibri" w:hAnsi="Times New Roman" w:cs="Times New Roman"/>
                <w:color w:val="auto"/>
                <w:sz w:val="22"/>
                <w:szCs w:val="22"/>
              </w:rPr>
            </w:pPr>
            <w:r w:rsidRPr="004B0650">
              <w:rPr>
                <w:rFonts w:ascii="Times New Roman" w:eastAsia="Calibri" w:hAnsi="Times New Roman" w:cs="Times New Roman"/>
                <w:color w:val="auto"/>
                <w:spacing w:val="2"/>
                <w:sz w:val="22"/>
                <w:szCs w:val="22"/>
              </w:rPr>
              <w:t>V</w:t>
            </w:r>
            <w:r w:rsidRPr="004B0650">
              <w:rPr>
                <w:rFonts w:ascii="Times New Roman" w:eastAsia="Calibri" w:hAnsi="Times New Roman" w:cs="Times New Roman"/>
                <w:color w:val="auto"/>
                <w:spacing w:val="-8"/>
                <w:sz w:val="22"/>
                <w:szCs w:val="22"/>
              </w:rPr>
              <w:t>I</w:t>
            </w:r>
            <w:r w:rsidRPr="004B0650">
              <w:rPr>
                <w:rFonts w:ascii="Times New Roman" w:eastAsia="Calibri" w:hAnsi="Times New Roman" w:cs="Times New Roman"/>
                <w:color w:val="auto"/>
                <w:sz w:val="22"/>
                <w:szCs w:val="22"/>
              </w:rPr>
              <w:t>I–</w:t>
            </w:r>
            <w:r w:rsidRPr="004B0650">
              <w:rPr>
                <w:rFonts w:ascii="Times New Roman" w:eastAsia="Calibri" w:hAnsi="Times New Roman" w:cs="Times New Roman"/>
                <w:color w:val="auto"/>
                <w:spacing w:val="-2"/>
                <w:w w:val="103"/>
                <w:sz w:val="22"/>
                <w:szCs w:val="22"/>
              </w:rPr>
              <w:t>П</w:t>
            </w:r>
            <w:r w:rsidRPr="004B0650">
              <w:rPr>
                <w:rFonts w:ascii="Times New Roman" w:eastAsia="Calibri" w:hAnsi="Times New Roman" w:cs="Times New Roman"/>
                <w:color w:val="auto"/>
                <w:spacing w:val="7"/>
                <w:w w:val="103"/>
                <w:sz w:val="22"/>
                <w:szCs w:val="22"/>
              </w:rPr>
              <w:t>р</w:t>
            </w:r>
            <w:r w:rsidRPr="004B0650">
              <w:rPr>
                <w:rFonts w:ascii="Times New Roman" w:eastAsia="Calibri" w:hAnsi="Times New Roman" w:cs="Times New Roman"/>
                <w:color w:val="auto"/>
                <w:spacing w:val="-7"/>
                <w:w w:val="103"/>
                <w:sz w:val="22"/>
                <w:szCs w:val="22"/>
              </w:rPr>
              <w:t>о</w:t>
            </w:r>
            <w:r w:rsidRPr="004B0650">
              <w:rPr>
                <w:rFonts w:ascii="Times New Roman" w:eastAsia="Calibri" w:hAnsi="Times New Roman" w:cs="Times New Roman"/>
                <w:color w:val="auto"/>
                <w:spacing w:val="2"/>
                <w:w w:val="103"/>
                <w:sz w:val="22"/>
                <w:szCs w:val="22"/>
              </w:rPr>
              <w:t>ф</w:t>
            </w:r>
            <w:r w:rsidRPr="004B0650">
              <w:rPr>
                <w:rFonts w:ascii="Times New Roman" w:eastAsia="Calibri" w:hAnsi="Times New Roman" w:cs="Times New Roman"/>
                <w:color w:val="auto"/>
                <w:spacing w:val="-1"/>
                <w:w w:val="103"/>
                <w:sz w:val="22"/>
                <w:szCs w:val="22"/>
              </w:rPr>
              <w:t>е</w:t>
            </w:r>
            <w:r w:rsidRPr="004B0650">
              <w:rPr>
                <w:rFonts w:ascii="Times New Roman" w:eastAsia="Calibri" w:hAnsi="Times New Roman" w:cs="Times New Roman"/>
                <w:color w:val="auto"/>
                <w:spacing w:val="-5"/>
                <w:w w:val="103"/>
                <w:sz w:val="22"/>
                <w:szCs w:val="22"/>
              </w:rPr>
              <w:t>с</w:t>
            </w:r>
            <w:r w:rsidRPr="004B0650">
              <w:rPr>
                <w:rFonts w:ascii="Times New Roman" w:eastAsia="Calibri" w:hAnsi="Times New Roman" w:cs="Times New Roman"/>
                <w:color w:val="auto"/>
                <w:spacing w:val="3"/>
                <w:w w:val="103"/>
                <w:sz w:val="22"/>
                <w:szCs w:val="22"/>
              </w:rPr>
              <w:t>о</w:t>
            </w:r>
            <w:r w:rsidRPr="004B0650">
              <w:rPr>
                <w:rFonts w:ascii="Times New Roman" w:eastAsia="Calibri" w:hAnsi="Times New Roman" w:cs="Times New Roman"/>
                <w:color w:val="auto"/>
                <w:w w:val="103"/>
                <w:sz w:val="22"/>
                <w:szCs w:val="22"/>
              </w:rPr>
              <w:t xml:space="preserve">р </w:t>
            </w:r>
            <w:r w:rsidRPr="004B0650">
              <w:rPr>
                <w:rFonts w:ascii="Times New Roman" w:eastAsia="Calibri" w:hAnsi="Times New Roman" w:cs="Times New Roman"/>
                <w:color w:val="auto"/>
                <w:spacing w:val="-4"/>
                <w:sz w:val="22"/>
                <w:szCs w:val="22"/>
              </w:rPr>
              <w:t>г</w:t>
            </w:r>
            <w:r w:rsidRPr="004B0650">
              <w:rPr>
                <w:rFonts w:ascii="Times New Roman" w:eastAsia="Calibri" w:hAnsi="Times New Roman" w:cs="Times New Roman"/>
                <w:color w:val="auto"/>
                <w:spacing w:val="-1"/>
                <w:sz w:val="22"/>
                <w:szCs w:val="22"/>
              </w:rPr>
              <w:t>е</w:t>
            </w:r>
            <w:r w:rsidRPr="004B0650">
              <w:rPr>
                <w:rFonts w:ascii="Times New Roman" w:eastAsia="Calibri" w:hAnsi="Times New Roman" w:cs="Times New Roman"/>
                <w:color w:val="auto"/>
                <w:spacing w:val="-2"/>
                <w:sz w:val="22"/>
                <w:szCs w:val="22"/>
              </w:rPr>
              <w:t>о</w:t>
            </w:r>
            <w:r w:rsidRPr="004B0650">
              <w:rPr>
                <w:rFonts w:ascii="Times New Roman" w:eastAsia="Calibri" w:hAnsi="Times New Roman" w:cs="Times New Roman"/>
                <w:color w:val="auto"/>
                <w:spacing w:val="1"/>
                <w:sz w:val="22"/>
                <w:szCs w:val="22"/>
              </w:rPr>
              <w:t>г</w:t>
            </w:r>
            <w:r w:rsidRPr="004B0650">
              <w:rPr>
                <w:rFonts w:ascii="Times New Roman" w:eastAsia="Calibri" w:hAnsi="Times New Roman" w:cs="Times New Roman"/>
                <w:color w:val="auto"/>
                <w:spacing w:val="3"/>
                <w:sz w:val="22"/>
                <w:szCs w:val="22"/>
              </w:rPr>
              <w:t>р</w:t>
            </w:r>
            <w:r w:rsidRPr="004B0650">
              <w:rPr>
                <w:rFonts w:ascii="Times New Roman" w:eastAsia="Calibri" w:hAnsi="Times New Roman" w:cs="Times New Roman"/>
                <w:color w:val="auto"/>
                <w:spacing w:val="-1"/>
                <w:sz w:val="22"/>
                <w:szCs w:val="22"/>
              </w:rPr>
              <w:t>а</w:t>
            </w:r>
            <w:r w:rsidRPr="004B0650">
              <w:rPr>
                <w:rFonts w:ascii="Times New Roman" w:eastAsia="Calibri" w:hAnsi="Times New Roman" w:cs="Times New Roman"/>
                <w:color w:val="auto"/>
                <w:spacing w:val="-2"/>
                <w:sz w:val="22"/>
                <w:szCs w:val="22"/>
              </w:rPr>
              <w:t>ф</w:t>
            </w:r>
            <w:r w:rsidRPr="004B0650">
              <w:rPr>
                <w:rFonts w:ascii="Times New Roman" w:eastAsia="Calibri" w:hAnsi="Times New Roman" w:cs="Times New Roman"/>
                <w:color w:val="auto"/>
                <w:spacing w:val="1"/>
                <w:sz w:val="22"/>
                <w:szCs w:val="22"/>
              </w:rPr>
              <w:t>и</w:t>
            </w:r>
            <w:r w:rsidRPr="004B0650">
              <w:rPr>
                <w:rFonts w:ascii="Times New Roman" w:eastAsia="Calibri" w:hAnsi="Times New Roman" w:cs="Times New Roman"/>
                <w:color w:val="auto"/>
                <w:spacing w:val="-2"/>
                <w:sz w:val="22"/>
                <w:szCs w:val="22"/>
              </w:rPr>
              <w:t>ј</w:t>
            </w:r>
            <w:r w:rsidRPr="004B0650">
              <w:rPr>
                <w:rFonts w:ascii="Times New Roman" w:eastAsia="Calibri" w:hAnsi="Times New Roman" w:cs="Times New Roman"/>
                <w:color w:val="auto"/>
                <w:sz w:val="22"/>
                <w:szCs w:val="22"/>
              </w:rPr>
              <w:t>е</w:t>
            </w:r>
          </w:p>
        </w:tc>
        <w:tc>
          <w:tcPr>
            <w:tcW w:w="2095" w:type="dxa"/>
            <w:tcBorders>
              <w:top w:val="single" w:sz="4" w:space="0" w:color="auto"/>
              <w:left w:val="single" w:sz="4" w:space="0" w:color="auto"/>
              <w:bottom w:val="single" w:sz="4" w:space="0" w:color="auto"/>
              <w:right w:val="single" w:sz="4" w:space="0" w:color="auto"/>
            </w:tcBorders>
            <w:vAlign w:val="center"/>
          </w:tcPr>
          <w:p w:rsidR="004B0650" w:rsidRPr="004B0650" w:rsidRDefault="004B0650" w:rsidP="004B0650">
            <w:pPr>
              <w:spacing w:line="240" w:lineRule="auto"/>
              <w:ind w:right="142" w:firstLine="0"/>
              <w:jc w:val="center"/>
              <w:rPr>
                <w:rFonts w:ascii="Times New Roman" w:eastAsia="Calibri" w:hAnsi="Times New Roman" w:cs="Times New Roman"/>
                <w:color w:val="auto"/>
                <w:w w:val="103"/>
                <w:sz w:val="22"/>
                <w:szCs w:val="22"/>
              </w:rPr>
            </w:pPr>
            <w:r w:rsidRPr="004B0650">
              <w:rPr>
                <w:rFonts w:ascii="Times New Roman" w:eastAsia="Calibri" w:hAnsi="Times New Roman" w:cs="Times New Roman"/>
                <w:color w:val="auto"/>
                <w:spacing w:val="2"/>
                <w:w w:val="103"/>
                <w:sz w:val="22"/>
                <w:szCs w:val="22"/>
              </w:rPr>
              <w:t>Г</w:t>
            </w:r>
            <w:r w:rsidRPr="004B0650">
              <w:rPr>
                <w:rFonts w:ascii="Times New Roman" w:eastAsia="Calibri" w:hAnsi="Times New Roman" w:cs="Times New Roman"/>
                <w:color w:val="auto"/>
                <w:spacing w:val="-1"/>
                <w:w w:val="103"/>
                <w:sz w:val="22"/>
                <w:szCs w:val="22"/>
              </w:rPr>
              <w:t>е</w:t>
            </w:r>
            <w:r w:rsidRPr="004B0650">
              <w:rPr>
                <w:rFonts w:ascii="Times New Roman" w:eastAsia="Calibri" w:hAnsi="Times New Roman" w:cs="Times New Roman"/>
                <w:color w:val="auto"/>
                <w:spacing w:val="-2"/>
                <w:w w:val="103"/>
                <w:sz w:val="22"/>
                <w:szCs w:val="22"/>
              </w:rPr>
              <w:t>о</w:t>
            </w:r>
            <w:r w:rsidRPr="004B0650">
              <w:rPr>
                <w:rFonts w:ascii="Times New Roman" w:eastAsia="Calibri" w:hAnsi="Times New Roman" w:cs="Times New Roman"/>
                <w:color w:val="auto"/>
                <w:spacing w:val="-4"/>
                <w:w w:val="103"/>
                <w:sz w:val="22"/>
                <w:szCs w:val="22"/>
              </w:rPr>
              <w:t>г</w:t>
            </w:r>
            <w:r w:rsidRPr="004B0650">
              <w:rPr>
                <w:rFonts w:ascii="Times New Roman" w:eastAsia="Calibri" w:hAnsi="Times New Roman" w:cs="Times New Roman"/>
                <w:color w:val="auto"/>
                <w:spacing w:val="3"/>
                <w:w w:val="103"/>
                <w:sz w:val="22"/>
                <w:szCs w:val="22"/>
              </w:rPr>
              <w:t>р</w:t>
            </w:r>
            <w:r w:rsidRPr="004B0650">
              <w:rPr>
                <w:rFonts w:ascii="Times New Roman" w:eastAsia="Calibri" w:hAnsi="Times New Roman" w:cs="Times New Roman"/>
                <w:color w:val="auto"/>
                <w:spacing w:val="-1"/>
                <w:w w:val="103"/>
                <w:sz w:val="22"/>
                <w:szCs w:val="22"/>
              </w:rPr>
              <w:t>а</w:t>
            </w:r>
            <w:r w:rsidRPr="004B0650">
              <w:rPr>
                <w:rFonts w:ascii="Times New Roman" w:eastAsia="Calibri" w:hAnsi="Times New Roman" w:cs="Times New Roman"/>
                <w:color w:val="auto"/>
                <w:spacing w:val="-2"/>
                <w:w w:val="103"/>
                <w:sz w:val="22"/>
                <w:szCs w:val="22"/>
              </w:rPr>
              <w:t>ф</w:t>
            </w:r>
            <w:r w:rsidRPr="004B0650">
              <w:rPr>
                <w:rFonts w:ascii="Times New Roman" w:eastAsia="Calibri" w:hAnsi="Times New Roman" w:cs="Times New Roman"/>
                <w:color w:val="auto"/>
                <w:spacing w:val="1"/>
                <w:w w:val="103"/>
                <w:sz w:val="22"/>
                <w:szCs w:val="22"/>
              </w:rPr>
              <w:t>и</w:t>
            </w:r>
            <w:r w:rsidRPr="004B0650">
              <w:rPr>
                <w:rFonts w:ascii="Times New Roman" w:eastAsia="Calibri" w:hAnsi="Times New Roman" w:cs="Times New Roman"/>
                <w:color w:val="auto"/>
                <w:spacing w:val="-2"/>
                <w:w w:val="103"/>
                <w:sz w:val="22"/>
                <w:szCs w:val="22"/>
              </w:rPr>
              <w:t>ј</w:t>
            </w:r>
            <w:r w:rsidRPr="004B0650">
              <w:rPr>
                <w:rFonts w:ascii="Times New Roman" w:eastAsia="Calibri" w:hAnsi="Times New Roman" w:cs="Times New Roman"/>
                <w:color w:val="auto"/>
                <w:w w:val="103"/>
                <w:sz w:val="22"/>
                <w:szCs w:val="22"/>
              </w:rPr>
              <w:t>а;</w:t>
            </w:r>
          </w:p>
          <w:p w:rsidR="004B0650" w:rsidRPr="004B0650" w:rsidRDefault="004B0650" w:rsidP="004B0650">
            <w:pPr>
              <w:spacing w:line="240" w:lineRule="auto"/>
              <w:ind w:right="142" w:firstLine="0"/>
              <w:jc w:val="center"/>
              <w:rPr>
                <w:rFonts w:ascii="Times New Roman" w:eastAsia="Calibri" w:hAnsi="Times New Roman" w:cs="Times New Roman"/>
                <w:color w:val="auto"/>
                <w:sz w:val="22"/>
                <w:szCs w:val="22"/>
              </w:rPr>
            </w:pPr>
            <w:r w:rsidRPr="004B0650">
              <w:rPr>
                <w:rFonts w:ascii="Times New Roman" w:eastAsia="Calibri" w:hAnsi="Times New Roman" w:cs="Times New Roman"/>
                <w:color w:val="auto"/>
                <w:w w:val="103"/>
                <w:sz w:val="22"/>
                <w:szCs w:val="22"/>
              </w:rPr>
              <w:t>Слоб. наст. активн.</w:t>
            </w:r>
          </w:p>
          <w:p w:rsidR="004B0650" w:rsidRPr="004B0650" w:rsidRDefault="004B0650" w:rsidP="004B0650">
            <w:pPr>
              <w:spacing w:before="2" w:line="240" w:lineRule="auto"/>
              <w:ind w:left="99" w:right="142" w:firstLine="0"/>
              <w:jc w:val="center"/>
              <w:rPr>
                <w:rFonts w:ascii="Times New Roman" w:eastAsia="Calibri" w:hAnsi="Times New Roman" w:cs="Times New Roman"/>
                <w:color w:val="auto"/>
                <w:sz w:val="22"/>
                <w:szCs w:val="22"/>
              </w:rPr>
            </w:pPr>
          </w:p>
        </w:tc>
        <w:tc>
          <w:tcPr>
            <w:tcW w:w="970" w:type="dxa"/>
            <w:tcBorders>
              <w:top w:val="single" w:sz="4" w:space="0" w:color="auto"/>
              <w:left w:val="single" w:sz="4" w:space="0" w:color="auto"/>
              <w:bottom w:val="single" w:sz="4" w:space="0" w:color="auto"/>
              <w:right w:val="single" w:sz="4" w:space="0" w:color="auto"/>
            </w:tcBorders>
            <w:vAlign w:val="center"/>
          </w:tcPr>
          <w:p w:rsidR="004B0650" w:rsidRPr="004B0650" w:rsidRDefault="004B0650" w:rsidP="004B0650">
            <w:pPr>
              <w:spacing w:before="4" w:line="240" w:lineRule="auto"/>
              <w:ind w:firstLine="0"/>
              <w:jc w:val="center"/>
              <w:rPr>
                <w:rFonts w:ascii="Times New Roman" w:eastAsia="Calibri" w:hAnsi="Times New Roman" w:cs="Times New Roman"/>
                <w:color w:val="auto"/>
                <w:sz w:val="22"/>
                <w:szCs w:val="22"/>
              </w:rPr>
            </w:pPr>
          </w:p>
          <w:p w:rsidR="004B0650" w:rsidRPr="004B0650" w:rsidRDefault="004B0650" w:rsidP="004B0650">
            <w:pPr>
              <w:spacing w:line="240" w:lineRule="auto"/>
              <w:ind w:left="209" w:right="212" w:firstLine="0"/>
              <w:jc w:val="center"/>
              <w:rPr>
                <w:rFonts w:ascii="Times New Roman" w:eastAsia="Calibri" w:hAnsi="Times New Roman" w:cs="Times New Roman"/>
                <w:color w:val="auto"/>
                <w:sz w:val="22"/>
                <w:szCs w:val="22"/>
              </w:rPr>
            </w:pPr>
            <w:r w:rsidRPr="004B0650">
              <w:rPr>
                <w:rFonts w:ascii="Times New Roman" w:eastAsia="Calibri" w:hAnsi="Times New Roman" w:cs="Times New Roman"/>
                <w:bCs/>
                <w:color w:val="auto"/>
                <w:spacing w:val="3"/>
                <w:w w:val="103"/>
                <w:sz w:val="22"/>
                <w:szCs w:val="22"/>
              </w:rPr>
              <w:t>30</w:t>
            </w:r>
          </w:p>
        </w:tc>
        <w:tc>
          <w:tcPr>
            <w:tcW w:w="830" w:type="dxa"/>
            <w:tcBorders>
              <w:top w:val="single" w:sz="4" w:space="0" w:color="auto"/>
              <w:left w:val="single" w:sz="4" w:space="0" w:color="auto"/>
              <w:bottom w:val="single" w:sz="4" w:space="0" w:color="auto"/>
              <w:right w:val="single" w:sz="4" w:space="0" w:color="auto"/>
            </w:tcBorders>
            <w:vAlign w:val="center"/>
          </w:tcPr>
          <w:p w:rsidR="004B0650" w:rsidRPr="004B0650" w:rsidRDefault="004B0650" w:rsidP="004B0650">
            <w:pPr>
              <w:spacing w:before="4" w:line="240" w:lineRule="auto"/>
              <w:ind w:firstLine="0"/>
              <w:jc w:val="center"/>
              <w:rPr>
                <w:rFonts w:ascii="Times New Roman" w:eastAsia="Calibri" w:hAnsi="Times New Roman" w:cs="Times New Roman"/>
                <w:color w:val="auto"/>
                <w:sz w:val="22"/>
                <w:szCs w:val="22"/>
              </w:rPr>
            </w:pPr>
          </w:p>
          <w:p w:rsidR="004B0650" w:rsidRPr="004B0650" w:rsidRDefault="004B0650" w:rsidP="004B0650">
            <w:pPr>
              <w:spacing w:line="240" w:lineRule="auto"/>
              <w:ind w:left="201" w:firstLine="0"/>
              <w:jc w:val="center"/>
              <w:rPr>
                <w:rFonts w:ascii="Times New Roman" w:eastAsia="Calibri" w:hAnsi="Times New Roman" w:cs="Times New Roman"/>
                <w:color w:val="auto"/>
                <w:sz w:val="22"/>
                <w:szCs w:val="22"/>
              </w:rPr>
            </w:pPr>
            <w:r w:rsidRPr="004B0650">
              <w:rPr>
                <w:rFonts w:ascii="Times New Roman" w:eastAsia="Calibri" w:hAnsi="Times New Roman" w:cs="Times New Roman"/>
                <w:bCs/>
                <w:color w:val="auto"/>
                <w:spacing w:val="4"/>
                <w:w w:val="103"/>
                <w:sz w:val="22"/>
                <w:szCs w:val="22"/>
              </w:rPr>
              <w:t>Д</w:t>
            </w:r>
            <w:r w:rsidRPr="004B0650">
              <w:rPr>
                <w:rFonts w:ascii="Times New Roman" w:eastAsia="Calibri" w:hAnsi="Times New Roman" w:cs="Times New Roman"/>
                <w:bCs/>
                <w:color w:val="auto"/>
                <w:w w:val="103"/>
                <w:sz w:val="22"/>
                <w:szCs w:val="22"/>
              </w:rPr>
              <w:t>А</w:t>
            </w:r>
          </w:p>
        </w:tc>
        <w:tc>
          <w:tcPr>
            <w:tcW w:w="1155" w:type="dxa"/>
            <w:tcBorders>
              <w:top w:val="single" w:sz="4" w:space="0" w:color="auto"/>
              <w:left w:val="single" w:sz="4" w:space="0" w:color="auto"/>
              <w:bottom w:val="single" w:sz="4" w:space="0" w:color="auto"/>
              <w:right w:val="single" w:sz="4" w:space="0" w:color="auto"/>
            </w:tcBorders>
            <w:vAlign w:val="center"/>
          </w:tcPr>
          <w:p w:rsidR="004B0650" w:rsidRPr="004B0650" w:rsidRDefault="004B0650" w:rsidP="004B0650">
            <w:pPr>
              <w:spacing w:before="4" w:line="240" w:lineRule="auto"/>
              <w:ind w:left="-90" w:firstLine="90"/>
              <w:jc w:val="center"/>
              <w:rPr>
                <w:rFonts w:ascii="Times New Roman" w:eastAsia="Calibri" w:hAnsi="Times New Roman" w:cs="Times New Roman"/>
                <w:color w:val="auto"/>
                <w:sz w:val="22"/>
                <w:szCs w:val="22"/>
              </w:rPr>
            </w:pPr>
            <w:r w:rsidRPr="004B0650">
              <w:rPr>
                <w:rFonts w:ascii="Times New Roman" w:eastAsia="Calibri" w:hAnsi="Times New Roman" w:cs="Times New Roman"/>
                <w:color w:val="auto"/>
                <w:sz w:val="22"/>
                <w:szCs w:val="22"/>
              </w:rPr>
              <w:t>70</w:t>
            </w:r>
          </w:p>
          <w:p w:rsidR="004B0650" w:rsidRPr="004B0650" w:rsidRDefault="004B0650" w:rsidP="004B0650">
            <w:pPr>
              <w:spacing w:before="4" w:line="240" w:lineRule="auto"/>
              <w:ind w:left="-90" w:firstLine="90"/>
              <w:jc w:val="center"/>
              <w:rPr>
                <w:rFonts w:ascii="Times New Roman" w:eastAsia="Calibri" w:hAnsi="Times New Roman" w:cs="Times New Roman"/>
                <w:color w:val="auto"/>
                <w:sz w:val="22"/>
                <w:szCs w:val="22"/>
              </w:rPr>
            </w:pPr>
            <w:r w:rsidRPr="004B0650">
              <w:rPr>
                <w:rFonts w:ascii="Times New Roman" w:eastAsia="Calibri" w:hAnsi="Times New Roman" w:cs="Times New Roman"/>
                <w:color w:val="auto"/>
                <w:sz w:val="22"/>
                <w:szCs w:val="22"/>
              </w:rPr>
              <w:t>10</w:t>
            </w:r>
          </w:p>
          <w:p w:rsidR="004B0650" w:rsidRPr="004B0650" w:rsidRDefault="004B0650" w:rsidP="004B0650">
            <w:pPr>
              <w:spacing w:line="240" w:lineRule="auto"/>
              <w:ind w:left="-90" w:firstLine="90"/>
              <w:jc w:val="center"/>
              <w:rPr>
                <w:rFonts w:ascii="Times New Roman" w:eastAsia="Calibri" w:hAnsi="Times New Roman" w:cs="Times New Roman"/>
                <w:color w:val="auto"/>
                <w:sz w:val="22"/>
                <w:szCs w:val="22"/>
              </w:rPr>
            </w:pPr>
          </w:p>
        </w:tc>
        <w:tc>
          <w:tcPr>
            <w:tcW w:w="1701" w:type="dxa"/>
            <w:tcBorders>
              <w:top w:val="single" w:sz="4" w:space="0" w:color="auto"/>
              <w:left w:val="single" w:sz="4" w:space="0" w:color="auto"/>
              <w:bottom w:val="single" w:sz="4" w:space="0" w:color="auto"/>
              <w:right w:val="single" w:sz="4" w:space="0" w:color="auto"/>
            </w:tcBorders>
            <w:vAlign w:val="center"/>
            <w:hideMark/>
          </w:tcPr>
          <w:p w:rsidR="004B0650" w:rsidRPr="004B0650" w:rsidRDefault="004B0650" w:rsidP="004B0650">
            <w:pPr>
              <w:tabs>
                <w:tab w:val="left" w:pos="1541"/>
              </w:tabs>
              <w:spacing w:line="240" w:lineRule="auto"/>
              <w:ind w:right="160" w:firstLine="0"/>
              <w:jc w:val="center"/>
              <w:rPr>
                <w:rFonts w:ascii="Times New Roman" w:eastAsia="Calibri" w:hAnsi="Times New Roman" w:cs="Times New Roman"/>
                <w:color w:val="auto"/>
                <w:sz w:val="22"/>
                <w:szCs w:val="22"/>
              </w:rPr>
            </w:pPr>
            <w:r w:rsidRPr="004B0650">
              <w:rPr>
                <w:rFonts w:ascii="Times New Roman" w:eastAsia="Calibri" w:hAnsi="Times New Roman" w:cs="Times New Roman"/>
                <w:bCs/>
                <w:color w:val="auto"/>
                <w:spacing w:val="6"/>
                <w:w w:val="104"/>
                <w:sz w:val="22"/>
                <w:szCs w:val="22"/>
              </w:rPr>
              <w:t>О</w:t>
            </w:r>
            <w:r w:rsidRPr="004B0650">
              <w:rPr>
                <w:rFonts w:ascii="Times New Roman" w:eastAsia="Calibri" w:hAnsi="Times New Roman" w:cs="Times New Roman"/>
                <w:bCs/>
                <w:color w:val="auto"/>
                <w:spacing w:val="-8"/>
                <w:w w:val="104"/>
                <w:sz w:val="22"/>
                <w:szCs w:val="22"/>
              </w:rPr>
              <w:t>Ш</w:t>
            </w:r>
            <w:r w:rsidRPr="004B0650">
              <w:rPr>
                <w:rFonts w:ascii="Times New Roman" w:eastAsia="Calibri" w:hAnsi="Times New Roman" w:cs="Times New Roman"/>
                <w:bCs/>
                <w:color w:val="auto"/>
                <w:spacing w:val="-1"/>
                <w:w w:val="104"/>
                <w:sz w:val="22"/>
                <w:szCs w:val="22"/>
              </w:rPr>
              <w:t>’’</w:t>
            </w:r>
            <w:r w:rsidRPr="004B0650">
              <w:rPr>
                <w:rFonts w:ascii="Times New Roman" w:eastAsia="Calibri" w:hAnsi="Times New Roman" w:cs="Times New Roman"/>
                <w:bCs/>
                <w:color w:val="auto"/>
                <w:w w:val="104"/>
                <w:sz w:val="22"/>
                <w:szCs w:val="22"/>
              </w:rPr>
              <w:t>М</w:t>
            </w:r>
            <w:r w:rsidRPr="004B0650">
              <w:rPr>
                <w:rFonts w:ascii="Times New Roman" w:eastAsia="Calibri" w:hAnsi="Times New Roman" w:cs="Times New Roman"/>
                <w:bCs/>
                <w:color w:val="auto"/>
                <w:spacing w:val="-2"/>
                <w:w w:val="104"/>
                <w:sz w:val="22"/>
                <w:szCs w:val="22"/>
              </w:rPr>
              <w:t>а</w:t>
            </w:r>
            <w:r w:rsidRPr="004B0650">
              <w:rPr>
                <w:rFonts w:ascii="Times New Roman" w:eastAsia="Calibri" w:hAnsi="Times New Roman" w:cs="Times New Roman"/>
                <w:bCs/>
                <w:color w:val="auto"/>
                <w:spacing w:val="4"/>
                <w:w w:val="104"/>
                <w:sz w:val="22"/>
                <w:szCs w:val="22"/>
              </w:rPr>
              <w:t>т</w:t>
            </w:r>
            <w:r w:rsidRPr="004B0650">
              <w:rPr>
                <w:rFonts w:ascii="Times New Roman" w:eastAsia="Calibri" w:hAnsi="Times New Roman" w:cs="Times New Roman"/>
                <w:bCs/>
                <w:color w:val="auto"/>
                <w:spacing w:val="-1"/>
                <w:w w:val="104"/>
                <w:sz w:val="22"/>
                <w:szCs w:val="22"/>
              </w:rPr>
              <w:t>к</w:t>
            </w:r>
            <w:r w:rsidRPr="004B0650">
              <w:rPr>
                <w:rFonts w:ascii="Times New Roman" w:eastAsia="Calibri" w:hAnsi="Times New Roman" w:cs="Times New Roman"/>
                <w:bCs/>
                <w:color w:val="auto"/>
                <w:w w:val="104"/>
                <w:sz w:val="22"/>
                <w:szCs w:val="22"/>
              </w:rPr>
              <w:t xml:space="preserve">о </w:t>
            </w:r>
            <w:r w:rsidRPr="004B0650">
              <w:rPr>
                <w:rFonts w:ascii="Times New Roman" w:eastAsia="Calibri" w:hAnsi="Times New Roman" w:cs="Times New Roman"/>
                <w:bCs/>
                <w:color w:val="auto"/>
                <w:spacing w:val="2"/>
                <w:w w:val="104"/>
                <w:sz w:val="22"/>
                <w:szCs w:val="22"/>
              </w:rPr>
              <w:t>В</w:t>
            </w:r>
            <w:r w:rsidRPr="004B0650">
              <w:rPr>
                <w:rFonts w:ascii="Times New Roman" w:eastAsia="Calibri" w:hAnsi="Times New Roman" w:cs="Times New Roman"/>
                <w:bCs/>
                <w:color w:val="auto"/>
                <w:spacing w:val="-2"/>
                <w:w w:val="104"/>
                <w:sz w:val="22"/>
                <w:szCs w:val="22"/>
              </w:rPr>
              <w:t>у</w:t>
            </w:r>
            <w:r w:rsidRPr="004B0650">
              <w:rPr>
                <w:rFonts w:ascii="Times New Roman" w:eastAsia="Calibri" w:hAnsi="Times New Roman" w:cs="Times New Roman"/>
                <w:bCs/>
                <w:color w:val="auto"/>
                <w:spacing w:val="-1"/>
                <w:w w:val="104"/>
                <w:sz w:val="22"/>
                <w:szCs w:val="22"/>
              </w:rPr>
              <w:t>к</w:t>
            </w:r>
            <w:r w:rsidRPr="004B0650">
              <w:rPr>
                <w:rFonts w:ascii="Times New Roman" w:eastAsia="Calibri" w:hAnsi="Times New Roman" w:cs="Times New Roman"/>
                <w:bCs/>
                <w:color w:val="auto"/>
                <w:spacing w:val="-2"/>
                <w:w w:val="104"/>
                <w:sz w:val="22"/>
                <w:szCs w:val="22"/>
              </w:rPr>
              <w:t>о</w:t>
            </w:r>
            <w:r w:rsidRPr="004B0650">
              <w:rPr>
                <w:rFonts w:ascii="Times New Roman" w:eastAsia="Calibri" w:hAnsi="Times New Roman" w:cs="Times New Roman"/>
                <w:bCs/>
                <w:color w:val="auto"/>
                <w:w w:val="104"/>
                <w:sz w:val="22"/>
                <w:szCs w:val="22"/>
              </w:rPr>
              <w:t>в</w:t>
            </w:r>
            <w:r w:rsidRPr="004B0650">
              <w:rPr>
                <w:rFonts w:ascii="Times New Roman" w:eastAsia="Calibri" w:hAnsi="Times New Roman" w:cs="Times New Roman"/>
                <w:bCs/>
                <w:color w:val="auto"/>
                <w:spacing w:val="-6"/>
                <w:w w:val="104"/>
                <w:sz w:val="22"/>
                <w:szCs w:val="22"/>
              </w:rPr>
              <w:t>и</w:t>
            </w:r>
            <w:r w:rsidRPr="004B0650">
              <w:rPr>
                <w:rFonts w:ascii="Times New Roman" w:eastAsia="Calibri" w:hAnsi="Times New Roman" w:cs="Times New Roman"/>
                <w:bCs/>
                <w:color w:val="auto"/>
                <w:spacing w:val="7"/>
                <w:w w:val="104"/>
                <w:sz w:val="22"/>
                <w:szCs w:val="22"/>
              </w:rPr>
              <w:t>ћ</w:t>
            </w:r>
            <w:r w:rsidRPr="004B0650">
              <w:rPr>
                <w:rFonts w:ascii="Times New Roman" w:eastAsia="Calibri" w:hAnsi="Times New Roman" w:cs="Times New Roman"/>
                <w:bCs/>
                <w:color w:val="auto"/>
                <w:spacing w:val="-1"/>
                <w:w w:val="104"/>
                <w:sz w:val="22"/>
                <w:szCs w:val="22"/>
              </w:rPr>
              <w:t>’</w:t>
            </w:r>
            <w:r w:rsidRPr="004B0650">
              <w:rPr>
                <w:rFonts w:ascii="Times New Roman" w:eastAsia="Calibri" w:hAnsi="Times New Roman" w:cs="Times New Roman"/>
                <w:bCs/>
                <w:color w:val="auto"/>
                <w:w w:val="104"/>
                <w:sz w:val="22"/>
                <w:szCs w:val="22"/>
              </w:rPr>
              <w:t>’</w:t>
            </w:r>
          </w:p>
        </w:tc>
      </w:tr>
      <w:tr w:rsidR="004B0650" w:rsidRPr="004B0650" w:rsidTr="00062BA8">
        <w:trPr>
          <w:trHeight w:hRule="exact" w:val="910"/>
          <w:jc w:val="center"/>
        </w:trPr>
        <w:tc>
          <w:tcPr>
            <w:tcW w:w="161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4B0650" w:rsidRPr="004B0650" w:rsidRDefault="004B0650" w:rsidP="004B0650">
            <w:pPr>
              <w:spacing w:before="71" w:line="240" w:lineRule="auto"/>
              <w:ind w:left="90" w:firstLine="0"/>
              <w:jc w:val="center"/>
              <w:rPr>
                <w:rFonts w:ascii="Times New Roman" w:eastAsia="Calibri" w:hAnsi="Times New Roman" w:cs="Times New Roman"/>
                <w:color w:val="auto"/>
                <w:sz w:val="22"/>
                <w:szCs w:val="22"/>
              </w:rPr>
            </w:pPr>
            <w:r w:rsidRPr="004B0650">
              <w:rPr>
                <w:rFonts w:ascii="Times New Roman" w:eastAsia="Calibri" w:hAnsi="Times New Roman" w:cs="Times New Roman"/>
                <w:b/>
                <w:bCs/>
                <w:color w:val="auto"/>
                <w:spacing w:val="2"/>
                <w:w w:val="103"/>
                <w:sz w:val="22"/>
                <w:szCs w:val="22"/>
              </w:rPr>
              <w:t>С</w:t>
            </w:r>
            <w:r w:rsidRPr="004B0650">
              <w:rPr>
                <w:rFonts w:ascii="Times New Roman" w:eastAsia="Calibri" w:hAnsi="Times New Roman" w:cs="Times New Roman"/>
                <w:b/>
                <w:bCs/>
                <w:color w:val="auto"/>
                <w:spacing w:val="-5"/>
                <w:w w:val="103"/>
                <w:sz w:val="22"/>
                <w:szCs w:val="22"/>
              </w:rPr>
              <w:t>в</w:t>
            </w:r>
            <w:r w:rsidRPr="004B0650">
              <w:rPr>
                <w:rFonts w:ascii="Times New Roman" w:eastAsia="Calibri" w:hAnsi="Times New Roman" w:cs="Times New Roman"/>
                <w:b/>
                <w:bCs/>
                <w:color w:val="auto"/>
                <w:spacing w:val="1"/>
                <w:w w:val="103"/>
                <w:sz w:val="22"/>
                <w:szCs w:val="22"/>
              </w:rPr>
              <w:t>р</w:t>
            </w:r>
            <w:r w:rsidRPr="004B0650">
              <w:rPr>
                <w:rFonts w:ascii="Times New Roman" w:eastAsia="Calibri" w:hAnsi="Times New Roman" w:cs="Times New Roman"/>
                <w:b/>
                <w:bCs/>
                <w:color w:val="auto"/>
                <w:spacing w:val="2"/>
                <w:w w:val="103"/>
                <w:sz w:val="22"/>
                <w:szCs w:val="22"/>
              </w:rPr>
              <w:t>к</w:t>
            </w:r>
            <w:r w:rsidRPr="004B0650">
              <w:rPr>
                <w:rFonts w:ascii="Times New Roman" w:eastAsia="Calibri" w:hAnsi="Times New Roman" w:cs="Times New Roman"/>
                <w:b/>
                <w:bCs/>
                <w:color w:val="auto"/>
                <w:spacing w:val="-7"/>
                <w:w w:val="103"/>
                <w:sz w:val="22"/>
                <w:szCs w:val="22"/>
              </w:rPr>
              <w:t>о</w:t>
            </w:r>
            <w:r w:rsidRPr="004B0650">
              <w:rPr>
                <w:rFonts w:ascii="Times New Roman" w:eastAsia="Calibri" w:hAnsi="Times New Roman" w:cs="Times New Roman"/>
                <w:b/>
                <w:bCs/>
                <w:color w:val="auto"/>
                <w:w w:val="103"/>
                <w:sz w:val="22"/>
                <w:szCs w:val="22"/>
              </w:rPr>
              <w:t>та</w:t>
            </w:r>
          </w:p>
          <w:p w:rsidR="004B0650" w:rsidRPr="004B0650" w:rsidRDefault="004B0650" w:rsidP="004B0650">
            <w:pPr>
              <w:spacing w:before="7" w:line="240" w:lineRule="auto"/>
              <w:ind w:left="90" w:firstLine="0"/>
              <w:jc w:val="center"/>
              <w:rPr>
                <w:rFonts w:ascii="Times New Roman" w:eastAsia="Calibri" w:hAnsi="Times New Roman" w:cs="Times New Roman"/>
                <w:color w:val="auto"/>
                <w:sz w:val="22"/>
                <w:szCs w:val="22"/>
              </w:rPr>
            </w:pPr>
            <w:r w:rsidRPr="004B0650">
              <w:rPr>
                <w:rFonts w:ascii="Times New Roman" w:eastAsia="Calibri" w:hAnsi="Times New Roman" w:cs="Times New Roman"/>
                <w:b/>
                <w:bCs/>
                <w:color w:val="auto"/>
                <w:spacing w:val="1"/>
                <w:w w:val="103"/>
                <w:sz w:val="22"/>
                <w:szCs w:val="22"/>
              </w:rPr>
              <w:t>П</w:t>
            </w:r>
            <w:r w:rsidRPr="004B0650">
              <w:rPr>
                <w:rFonts w:ascii="Times New Roman" w:eastAsia="Calibri" w:hAnsi="Times New Roman" w:cs="Times New Roman"/>
                <w:b/>
                <w:bCs/>
                <w:color w:val="auto"/>
                <w:spacing w:val="-5"/>
                <w:w w:val="103"/>
                <w:sz w:val="22"/>
                <w:szCs w:val="22"/>
              </w:rPr>
              <w:t>е</w:t>
            </w:r>
            <w:r w:rsidRPr="004B0650">
              <w:rPr>
                <w:rFonts w:ascii="Times New Roman" w:eastAsia="Calibri" w:hAnsi="Times New Roman" w:cs="Times New Roman"/>
                <w:b/>
                <w:bCs/>
                <w:color w:val="auto"/>
                <w:spacing w:val="2"/>
                <w:w w:val="103"/>
                <w:sz w:val="22"/>
                <w:szCs w:val="22"/>
              </w:rPr>
              <w:t>ј</w:t>
            </w:r>
            <w:r w:rsidRPr="004B0650">
              <w:rPr>
                <w:rFonts w:ascii="Times New Roman" w:eastAsia="Calibri" w:hAnsi="Times New Roman" w:cs="Times New Roman"/>
                <w:b/>
                <w:bCs/>
                <w:color w:val="auto"/>
                <w:spacing w:val="-3"/>
                <w:w w:val="103"/>
                <w:sz w:val="22"/>
                <w:szCs w:val="22"/>
              </w:rPr>
              <w:t>к</w:t>
            </w:r>
            <w:r w:rsidRPr="004B0650">
              <w:rPr>
                <w:rFonts w:ascii="Times New Roman" w:eastAsia="Calibri" w:hAnsi="Times New Roman" w:cs="Times New Roman"/>
                <w:b/>
                <w:bCs/>
                <w:color w:val="auto"/>
                <w:w w:val="103"/>
                <w:sz w:val="22"/>
                <w:szCs w:val="22"/>
              </w:rPr>
              <w:t>а</w:t>
            </w:r>
          </w:p>
        </w:tc>
        <w:tc>
          <w:tcPr>
            <w:tcW w:w="1980" w:type="dxa"/>
            <w:tcBorders>
              <w:top w:val="single" w:sz="4" w:space="0" w:color="auto"/>
              <w:left w:val="single" w:sz="4" w:space="0" w:color="auto"/>
              <w:bottom w:val="single" w:sz="4" w:space="0" w:color="auto"/>
              <w:right w:val="single" w:sz="4" w:space="0" w:color="auto"/>
            </w:tcBorders>
            <w:vAlign w:val="center"/>
            <w:hideMark/>
          </w:tcPr>
          <w:p w:rsidR="004B0650" w:rsidRPr="004B0650" w:rsidRDefault="004B0650" w:rsidP="004B0650">
            <w:pPr>
              <w:spacing w:before="66" w:line="240" w:lineRule="auto"/>
              <w:ind w:left="100" w:right="545" w:firstLine="0"/>
              <w:jc w:val="center"/>
              <w:rPr>
                <w:rFonts w:ascii="Times New Roman" w:eastAsia="Calibri" w:hAnsi="Times New Roman" w:cs="Times New Roman"/>
                <w:color w:val="auto"/>
                <w:sz w:val="22"/>
                <w:szCs w:val="22"/>
              </w:rPr>
            </w:pPr>
            <w:r w:rsidRPr="004B0650">
              <w:rPr>
                <w:rFonts w:ascii="Times New Roman" w:eastAsia="Calibri" w:hAnsi="Times New Roman" w:cs="Times New Roman"/>
                <w:color w:val="auto"/>
                <w:spacing w:val="2"/>
                <w:sz w:val="22"/>
                <w:szCs w:val="22"/>
              </w:rPr>
              <w:t>V</w:t>
            </w:r>
            <w:r w:rsidRPr="004B0650">
              <w:rPr>
                <w:rFonts w:ascii="Times New Roman" w:eastAsia="Calibri" w:hAnsi="Times New Roman" w:cs="Times New Roman"/>
                <w:color w:val="auto"/>
                <w:spacing w:val="-8"/>
                <w:sz w:val="22"/>
                <w:szCs w:val="22"/>
              </w:rPr>
              <w:t>I</w:t>
            </w:r>
            <w:r w:rsidRPr="004B0650">
              <w:rPr>
                <w:rFonts w:ascii="Times New Roman" w:eastAsia="Calibri" w:hAnsi="Times New Roman" w:cs="Times New Roman"/>
                <w:color w:val="auto"/>
                <w:sz w:val="22"/>
                <w:szCs w:val="22"/>
              </w:rPr>
              <w:t>I–</w:t>
            </w:r>
            <w:r w:rsidRPr="004B0650">
              <w:rPr>
                <w:rFonts w:ascii="Times New Roman" w:eastAsia="Calibri" w:hAnsi="Times New Roman" w:cs="Times New Roman"/>
                <w:color w:val="auto"/>
                <w:spacing w:val="-2"/>
                <w:w w:val="103"/>
                <w:sz w:val="22"/>
                <w:szCs w:val="22"/>
              </w:rPr>
              <w:t>П</w:t>
            </w:r>
            <w:r w:rsidRPr="004B0650">
              <w:rPr>
                <w:rFonts w:ascii="Times New Roman" w:eastAsia="Calibri" w:hAnsi="Times New Roman" w:cs="Times New Roman"/>
                <w:color w:val="auto"/>
                <w:spacing w:val="7"/>
                <w:w w:val="103"/>
                <w:sz w:val="22"/>
                <w:szCs w:val="22"/>
              </w:rPr>
              <w:t>р</w:t>
            </w:r>
            <w:r w:rsidRPr="004B0650">
              <w:rPr>
                <w:rFonts w:ascii="Times New Roman" w:eastAsia="Calibri" w:hAnsi="Times New Roman" w:cs="Times New Roman"/>
                <w:color w:val="auto"/>
                <w:spacing w:val="-7"/>
                <w:w w:val="103"/>
                <w:sz w:val="22"/>
                <w:szCs w:val="22"/>
              </w:rPr>
              <w:t>о</w:t>
            </w:r>
            <w:r w:rsidRPr="004B0650">
              <w:rPr>
                <w:rFonts w:ascii="Times New Roman" w:eastAsia="Calibri" w:hAnsi="Times New Roman" w:cs="Times New Roman"/>
                <w:color w:val="auto"/>
                <w:spacing w:val="2"/>
                <w:w w:val="103"/>
                <w:sz w:val="22"/>
                <w:szCs w:val="22"/>
              </w:rPr>
              <w:t>ф</w:t>
            </w:r>
            <w:r w:rsidRPr="004B0650">
              <w:rPr>
                <w:rFonts w:ascii="Times New Roman" w:eastAsia="Calibri" w:hAnsi="Times New Roman" w:cs="Times New Roman"/>
                <w:color w:val="auto"/>
                <w:spacing w:val="-1"/>
                <w:w w:val="103"/>
                <w:sz w:val="22"/>
                <w:szCs w:val="22"/>
              </w:rPr>
              <w:t>е</w:t>
            </w:r>
            <w:r w:rsidRPr="004B0650">
              <w:rPr>
                <w:rFonts w:ascii="Times New Roman" w:eastAsia="Calibri" w:hAnsi="Times New Roman" w:cs="Times New Roman"/>
                <w:color w:val="auto"/>
                <w:spacing w:val="-5"/>
                <w:w w:val="103"/>
                <w:sz w:val="22"/>
                <w:szCs w:val="22"/>
              </w:rPr>
              <w:t>с</w:t>
            </w:r>
            <w:r w:rsidRPr="004B0650">
              <w:rPr>
                <w:rFonts w:ascii="Times New Roman" w:eastAsia="Calibri" w:hAnsi="Times New Roman" w:cs="Times New Roman"/>
                <w:color w:val="auto"/>
                <w:spacing w:val="3"/>
                <w:w w:val="103"/>
                <w:sz w:val="22"/>
                <w:szCs w:val="22"/>
              </w:rPr>
              <w:t>о</w:t>
            </w:r>
            <w:r w:rsidRPr="004B0650">
              <w:rPr>
                <w:rFonts w:ascii="Times New Roman" w:eastAsia="Calibri" w:hAnsi="Times New Roman" w:cs="Times New Roman"/>
                <w:color w:val="auto"/>
                <w:w w:val="103"/>
                <w:sz w:val="22"/>
                <w:szCs w:val="22"/>
              </w:rPr>
              <w:t xml:space="preserve">р </w:t>
            </w:r>
            <w:r w:rsidRPr="004B0650">
              <w:rPr>
                <w:rFonts w:ascii="Times New Roman" w:eastAsia="Calibri" w:hAnsi="Times New Roman" w:cs="Times New Roman"/>
                <w:color w:val="auto"/>
                <w:spacing w:val="-4"/>
                <w:sz w:val="22"/>
                <w:szCs w:val="22"/>
              </w:rPr>
              <w:t>г</w:t>
            </w:r>
            <w:r w:rsidRPr="004B0650">
              <w:rPr>
                <w:rFonts w:ascii="Times New Roman" w:eastAsia="Calibri" w:hAnsi="Times New Roman" w:cs="Times New Roman"/>
                <w:color w:val="auto"/>
                <w:spacing w:val="-1"/>
                <w:sz w:val="22"/>
                <w:szCs w:val="22"/>
              </w:rPr>
              <w:t>е</w:t>
            </w:r>
            <w:r w:rsidRPr="004B0650">
              <w:rPr>
                <w:rFonts w:ascii="Times New Roman" w:eastAsia="Calibri" w:hAnsi="Times New Roman" w:cs="Times New Roman"/>
                <w:color w:val="auto"/>
                <w:spacing w:val="-2"/>
                <w:sz w:val="22"/>
                <w:szCs w:val="22"/>
              </w:rPr>
              <w:t>о</w:t>
            </w:r>
            <w:r w:rsidRPr="004B0650">
              <w:rPr>
                <w:rFonts w:ascii="Times New Roman" w:eastAsia="Calibri" w:hAnsi="Times New Roman" w:cs="Times New Roman"/>
                <w:color w:val="auto"/>
                <w:spacing w:val="1"/>
                <w:sz w:val="22"/>
                <w:szCs w:val="22"/>
              </w:rPr>
              <w:t>г</w:t>
            </w:r>
            <w:r w:rsidRPr="004B0650">
              <w:rPr>
                <w:rFonts w:ascii="Times New Roman" w:eastAsia="Calibri" w:hAnsi="Times New Roman" w:cs="Times New Roman"/>
                <w:color w:val="auto"/>
                <w:spacing w:val="3"/>
                <w:sz w:val="22"/>
                <w:szCs w:val="22"/>
              </w:rPr>
              <w:t>р</w:t>
            </w:r>
            <w:r w:rsidRPr="004B0650">
              <w:rPr>
                <w:rFonts w:ascii="Times New Roman" w:eastAsia="Calibri" w:hAnsi="Times New Roman" w:cs="Times New Roman"/>
                <w:color w:val="auto"/>
                <w:spacing w:val="-1"/>
                <w:sz w:val="22"/>
                <w:szCs w:val="22"/>
              </w:rPr>
              <w:t>а</w:t>
            </w:r>
            <w:r w:rsidRPr="004B0650">
              <w:rPr>
                <w:rFonts w:ascii="Times New Roman" w:eastAsia="Calibri" w:hAnsi="Times New Roman" w:cs="Times New Roman"/>
                <w:color w:val="auto"/>
                <w:spacing w:val="-2"/>
                <w:sz w:val="22"/>
                <w:szCs w:val="22"/>
              </w:rPr>
              <w:t>ф</w:t>
            </w:r>
            <w:r w:rsidRPr="004B0650">
              <w:rPr>
                <w:rFonts w:ascii="Times New Roman" w:eastAsia="Calibri" w:hAnsi="Times New Roman" w:cs="Times New Roman"/>
                <w:color w:val="auto"/>
                <w:spacing w:val="1"/>
                <w:sz w:val="22"/>
                <w:szCs w:val="22"/>
              </w:rPr>
              <w:t>и</w:t>
            </w:r>
            <w:r w:rsidRPr="004B0650">
              <w:rPr>
                <w:rFonts w:ascii="Times New Roman" w:eastAsia="Calibri" w:hAnsi="Times New Roman" w:cs="Times New Roman"/>
                <w:color w:val="auto"/>
                <w:spacing w:val="-2"/>
                <w:sz w:val="22"/>
                <w:szCs w:val="22"/>
              </w:rPr>
              <w:t>ј</w:t>
            </w:r>
            <w:r w:rsidRPr="004B0650">
              <w:rPr>
                <w:rFonts w:ascii="Times New Roman" w:eastAsia="Calibri" w:hAnsi="Times New Roman" w:cs="Times New Roman"/>
                <w:color w:val="auto"/>
                <w:sz w:val="22"/>
                <w:szCs w:val="22"/>
              </w:rPr>
              <w:t>е</w:t>
            </w:r>
          </w:p>
        </w:tc>
        <w:tc>
          <w:tcPr>
            <w:tcW w:w="2095" w:type="dxa"/>
            <w:tcBorders>
              <w:top w:val="single" w:sz="4" w:space="0" w:color="auto"/>
              <w:left w:val="single" w:sz="4" w:space="0" w:color="auto"/>
              <w:bottom w:val="single" w:sz="4" w:space="0" w:color="auto"/>
              <w:right w:val="single" w:sz="4" w:space="0" w:color="auto"/>
            </w:tcBorders>
            <w:vAlign w:val="center"/>
          </w:tcPr>
          <w:p w:rsidR="004B0650" w:rsidRPr="004B0650" w:rsidRDefault="004B0650" w:rsidP="004B0650">
            <w:pPr>
              <w:spacing w:before="2" w:line="240" w:lineRule="auto"/>
              <w:ind w:right="142" w:firstLine="0"/>
              <w:jc w:val="center"/>
              <w:rPr>
                <w:rFonts w:ascii="Times New Roman" w:eastAsia="Calibri" w:hAnsi="Times New Roman" w:cs="Times New Roman"/>
                <w:color w:val="auto"/>
                <w:sz w:val="22"/>
                <w:szCs w:val="22"/>
              </w:rPr>
            </w:pPr>
          </w:p>
          <w:p w:rsidR="004B0650" w:rsidRPr="004B0650" w:rsidRDefault="004B0650" w:rsidP="004B0650">
            <w:pPr>
              <w:spacing w:line="240" w:lineRule="auto"/>
              <w:ind w:left="90" w:right="142" w:hanging="90"/>
              <w:jc w:val="center"/>
              <w:rPr>
                <w:rFonts w:ascii="Times New Roman" w:eastAsia="Calibri" w:hAnsi="Times New Roman" w:cs="Times New Roman"/>
                <w:color w:val="auto"/>
                <w:sz w:val="22"/>
                <w:szCs w:val="22"/>
              </w:rPr>
            </w:pPr>
            <w:r w:rsidRPr="004B0650">
              <w:rPr>
                <w:rFonts w:ascii="Times New Roman" w:eastAsia="Calibri" w:hAnsi="Times New Roman" w:cs="Times New Roman"/>
                <w:color w:val="auto"/>
                <w:spacing w:val="2"/>
                <w:w w:val="103"/>
                <w:sz w:val="22"/>
                <w:szCs w:val="22"/>
              </w:rPr>
              <w:t>Г</w:t>
            </w:r>
            <w:r w:rsidRPr="004B0650">
              <w:rPr>
                <w:rFonts w:ascii="Times New Roman" w:eastAsia="Calibri" w:hAnsi="Times New Roman" w:cs="Times New Roman"/>
                <w:color w:val="auto"/>
                <w:spacing w:val="-1"/>
                <w:w w:val="103"/>
                <w:sz w:val="22"/>
                <w:szCs w:val="22"/>
              </w:rPr>
              <w:t>е</w:t>
            </w:r>
            <w:r w:rsidRPr="004B0650">
              <w:rPr>
                <w:rFonts w:ascii="Times New Roman" w:eastAsia="Calibri" w:hAnsi="Times New Roman" w:cs="Times New Roman"/>
                <w:color w:val="auto"/>
                <w:spacing w:val="-2"/>
                <w:w w:val="103"/>
                <w:sz w:val="22"/>
                <w:szCs w:val="22"/>
              </w:rPr>
              <w:t>о</w:t>
            </w:r>
            <w:r w:rsidRPr="004B0650">
              <w:rPr>
                <w:rFonts w:ascii="Times New Roman" w:eastAsia="Calibri" w:hAnsi="Times New Roman" w:cs="Times New Roman"/>
                <w:color w:val="auto"/>
                <w:spacing w:val="-4"/>
                <w:w w:val="103"/>
                <w:sz w:val="22"/>
                <w:szCs w:val="22"/>
              </w:rPr>
              <w:t>г</w:t>
            </w:r>
            <w:r w:rsidRPr="004B0650">
              <w:rPr>
                <w:rFonts w:ascii="Times New Roman" w:eastAsia="Calibri" w:hAnsi="Times New Roman" w:cs="Times New Roman"/>
                <w:color w:val="auto"/>
                <w:spacing w:val="3"/>
                <w:w w:val="103"/>
                <w:sz w:val="22"/>
                <w:szCs w:val="22"/>
              </w:rPr>
              <w:t>р</w:t>
            </w:r>
            <w:r w:rsidRPr="004B0650">
              <w:rPr>
                <w:rFonts w:ascii="Times New Roman" w:eastAsia="Calibri" w:hAnsi="Times New Roman" w:cs="Times New Roman"/>
                <w:color w:val="auto"/>
                <w:spacing w:val="-1"/>
                <w:w w:val="103"/>
                <w:sz w:val="22"/>
                <w:szCs w:val="22"/>
              </w:rPr>
              <w:t>а</w:t>
            </w:r>
            <w:r w:rsidRPr="004B0650">
              <w:rPr>
                <w:rFonts w:ascii="Times New Roman" w:eastAsia="Calibri" w:hAnsi="Times New Roman" w:cs="Times New Roman"/>
                <w:color w:val="auto"/>
                <w:spacing w:val="-2"/>
                <w:w w:val="103"/>
                <w:sz w:val="22"/>
                <w:szCs w:val="22"/>
              </w:rPr>
              <w:t>ф</w:t>
            </w:r>
            <w:r w:rsidRPr="004B0650">
              <w:rPr>
                <w:rFonts w:ascii="Times New Roman" w:eastAsia="Calibri" w:hAnsi="Times New Roman" w:cs="Times New Roman"/>
                <w:color w:val="auto"/>
                <w:spacing w:val="1"/>
                <w:w w:val="103"/>
                <w:sz w:val="22"/>
                <w:szCs w:val="22"/>
              </w:rPr>
              <w:t>и</w:t>
            </w:r>
            <w:r w:rsidRPr="004B0650">
              <w:rPr>
                <w:rFonts w:ascii="Times New Roman" w:eastAsia="Calibri" w:hAnsi="Times New Roman" w:cs="Times New Roman"/>
                <w:color w:val="auto"/>
                <w:spacing w:val="-2"/>
                <w:w w:val="103"/>
                <w:sz w:val="22"/>
                <w:szCs w:val="22"/>
              </w:rPr>
              <w:t>ј</w:t>
            </w:r>
            <w:r w:rsidRPr="004B0650">
              <w:rPr>
                <w:rFonts w:ascii="Times New Roman" w:eastAsia="Calibri" w:hAnsi="Times New Roman" w:cs="Times New Roman"/>
                <w:color w:val="auto"/>
                <w:w w:val="103"/>
                <w:sz w:val="22"/>
                <w:szCs w:val="22"/>
              </w:rPr>
              <w:t>а,</w:t>
            </w:r>
          </w:p>
        </w:tc>
        <w:tc>
          <w:tcPr>
            <w:tcW w:w="970" w:type="dxa"/>
            <w:tcBorders>
              <w:top w:val="single" w:sz="4" w:space="0" w:color="auto"/>
              <w:left w:val="single" w:sz="4" w:space="0" w:color="auto"/>
              <w:bottom w:val="single" w:sz="4" w:space="0" w:color="auto"/>
              <w:right w:val="single" w:sz="4" w:space="0" w:color="auto"/>
            </w:tcBorders>
            <w:vAlign w:val="center"/>
          </w:tcPr>
          <w:p w:rsidR="004B0650" w:rsidRPr="004B0650" w:rsidRDefault="004B0650" w:rsidP="004B0650">
            <w:pPr>
              <w:spacing w:before="6" w:line="240" w:lineRule="auto"/>
              <w:ind w:firstLine="0"/>
              <w:jc w:val="center"/>
              <w:rPr>
                <w:rFonts w:ascii="Times New Roman" w:eastAsia="Calibri" w:hAnsi="Times New Roman" w:cs="Times New Roman"/>
                <w:color w:val="auto"/>
                <w:sz w:val="22"/>
                <w:szCs w:val="22"/>
              </w:rPr>
            </w:pPr>
          </w:p>
          <w:p w:rsidR="004B0650" w:rsidRPr="004B0650" w:rsidRDefault="004B0650" w:rsidP="004B0650">
            <w:pPr>
              <w:spacing w:line="240" w:lineRule="auto"/>
              <w:ind w:left="209" w:right="212" w:firstLine="0"/>
              <w:jc w:val="center"/>
              <w:rPr>
                <w:rFonts w:ascii="Times New Roman" w:eastAsia="Calibri" w:hAnsi="Times New Roman" w:cs="Times New Roman"/>
                <w:color w:val="auto"/>
                <w:sz w:val="22"/>
                <w:szCs w:val="22"/>
              </w:rPr>
            </w:pPr>
            <w:r w:rsidRPr="004B0650">
              <w:rPr>
                <w:rFonts w:ascii="Times New Roman" w:eastAsia="Calibri" w:hAnsi="Times New Roman" w:cs="Times New Roman"/>
                <w:bCs/>
                <w:color w:val="auto"/>
                <w:spacing w:val="3"/>
                <w:w w:val="103"/>
                <w:sz w:val="22"/>
                <w:szCs w:val="22"/>
              </w:rPr>
              <w:t>38</w:t>
            </w:r>
          </w:p>
        </w:tc>
        <w:tc>
          <w:tcPr>
            <w:tcW w:w="830" w:type="dxa"/>
            <w:tcBorders>
              <w:top w:val="single" w:sz="4" w:space="0" w:color="auto"/>
              <w:left w:val="single" w:sz="4" w:space="0" w:color="auto"/>
              <w:bottom w:val="single" w:sz="4" w:space="0" w:color="auto"/>
              <w:right w:val="single" w:sz="4" w:space="0" w:color="auto"/>
            </w:tcBorders>
            <w:vAlign w:val="center"/>
          </w:tcPr>
          <w:p w:rsidR="004B0650" w:rsidRPr="004B0650" w:rsidRDefault="004B0650" w:rsidP="004B0650">
            <w:pPr>
              <w:spacing w:before="6" w:line="240" w:lineRule="auto"/>
              <w:ind w:firstLine="0"/>
              <w:jc w:val="center"/>
              <w:rPr>
                <w:rFonts w:ascii="Times New Roman" w:eastAsia="Calibri" w:hAnsi="Times New Roman" w:cs="Times New Roman"/>
                <w:color w:val="auto"/>
                <w:sz w:val="22"/>
                <w:szCs w:val="22"/>
              </w:rPr>
            </w:pPr>
          </w:p>
          <w:p w:rsidR="004B0650" w:rsidRPr="004B0650" w:rsidRDefault="004B0650" w:rsidP="004B0650">
            <w:pPr>
              <w:spacing w:line="240" w:lineRule="auto"/>
              <w:ind w:left="201" w:firstLine="0"/>
              <w:jc w:val="center"/>
              <w:rPr>
                <w:rFonts w:ascii="Times New Roman" w:eastAsia="Calibri" w:hAnsi="Times New Roman" w:cs="Times New Roman"/>
                <w:color w:val="auto"/>
                <w:sz w:val="22"/>
                <w:szCs w:val="22"/>
              </w:rPr>
            </w:pPr>
            <w:r w:rsidRPr="004B0650">
              <w:rPr>
                <w:rFonts w:ascii="Times New Roman" w:eastAsia="Calibri" w:hAnsi="Times New Roman" w:cs="Times New Roman"/>
                <w:bCs/>
                <w:color w:val="auto"/>
                <w:spacing w:val="4"/>
                <w:w w:val="103"/>
                <w:sz w:val="22"/>
                <w:szCs w:val="22"/>
              </w:rPr>
              <w:t>Д</w:t>
            </w:r>
            <w:r w:rsidRPr="004B0650">
              <w:rPr>
                <w:rFonts w:ascii="Times New Roman" w:eastAsia="Calibri" w:hAnsi="Times New Roman" w:cs="Times New Roman"/>
                <w:bCs/>
                <w:color w:val="auto"/>
                <w:w w:val="103"/>
                <w:sz w:val="22"/>
                <w:szCs w:val="22"/>
              </w:rPr>
              <w:t>А</w:t>
            </w:r>
          </w:p>
        </w:tc>
        <w:tc>
          <w:tcPr>
            <w:tcW w:w="1155" w:type="dxa"/>
            <w:tcBorders>
              <w:top w:val="single" w:sz="4" w:space="0" w:color="auto"/>
              <w:left w:val="single" w:sz="4" w:space="0" w:color="auto"/>
              <w:bottom w:val="single" w:sz="4" w:space="0" w:color="auto"/>
              <w:right w:val="single" w:sz="4" w:space="0" w:color="auto"/>
            </w:tcBorders>
            <w:vAlign w:val="center"/>
          </w:tcPr>
          <w:p w:rsidR="004B0650" w:rsidRPr="004B0650" w:rsidRDefault="004B0650" w:rsidP="004B0650">
            <w:pPr>
              <w:spacing w:before="6" w:line="240" w:lineRule="auto"/>
              <w:ind w:left="-90" w:firstLine="90"/>
              <w:jc w:val="center"/>
              <w:rPr>
                <w:rFonts w:ascii="Times New Roman" w:eastAsia="Calibri" w:hAnsi="Times New Roman" w:cs="Times New Roman"/>
                <w:color w:val="auto"/>
                <w:sz w:val="22"/>
                <w:szCs w:val="22"/>
              </w:rPr>
            </w:pPr>
          </w:p>
          <w:p w:rsidR="004B0650" w:rsidRPr="004B0650" w:rsidRDefault="004B0650" w:rsidP="004B0650">
            <w:pPr>
              <w:spacing w:line="240" w:lineRule="auto"/>
              <w:ind w:left="-90" w:firstLine="90"/>
              <w:jc w:val="center"/>
              <w:rPr>
                <w:rFonts w:ascii="Times New Roman" w:eastAsia="Calibri" w:hAnsi="Times New Roman" w:cs="Times New Roman"/>
                <w:color w:val="auto"/>
                <w:sz w:val="22"/>
                <w:szCs w:val="22"/>
              </w:rPr>
            </w:pPr>
            <w:r w:rsidRPr="004B0650">
              <w:rPr>
                <w:rFonts w:ascii="Times New Roman" w:eastAsia="Calibri" w:hAnsi="Times New Roman" w:cs="Times New Roman"/>
                <w:color w:val="auto"/>
                <w:sz w:val="22"/>
                <w:szCs w:val="22"/>
              </w:rPr>
              <w:t>35</w:t>
            </w:r>
          </w:p>
        </w:tc>
        <w:tc>
          <w:tcPr>
            <w:tcW w:w="1701" w:type="dxa"/>
            <w:tcBorders>
              <w:top w:val="single" w:sz="4" w:space="0" w:color="auto"/>
              <w:left w:val="single" w:sz="4" w:space="0" w:color="auto"/>
              <w:bottom w:val="single" w:sz="4" w:space="0" w:color="auto"/>
              <w:right w:val="single" w:sz="4" w:space="0" w:color="auto"/>
            </w:tcBorders>
            <w:vAlign w:val="center"/>
            <w:hideMark/>
          </w:tcPr>
          <w:p w:rsidR="004B0650" w:rsidRPr="004B0650" w:rsidRDefault="004B0650" w:rsidP="004B0650">
            <w:pPr>
              <w:spacing w:before="3" w:line="240" w:lineRule="auto"/>
              <w:ind w:right="228" w:firstLine="0"/>
              <w:jc w:val="center"/>
              <w:rPr>
                <w:rFonts w:ascii="Times New Roman" w:eastAsia="Calibri" w:hAnsi="Times New Roman" w:cs="Times New Roman"/>
                <w:color w:val="auto"/>
                <w:sz w:val="22"/>
                <w:szCs w:val="22"/>
              </w:rPr>
            </w:pPr>
            <w:r w:rsidRPr="004B0650">
              <w:rPr>
                <w:rFonts w:ascii="Times New Roman" w:eastAsia="Calibri" w:hAnsi="Times New Roman" w:cs="Times New Roman"/>
                <w:bCs/>
                <w:color w:val="auto"/>
                <w:spacing w:val="1"/>
                <w:w w:val="104"/>
                <w:sz w:val="22"/>
                <w:szCs w:val="22"/>
              </w:rPr>
              <w:t>О</w:t>
            </w:r>
            <w:r w:rsidRPr="004B0650">
              <w:rPr>
                <w:rFonts w:ascii="Times New Roman" w:eastAsia="Calibri" w:hAnsi="Times New Roman" w:cs="Times New Roman"/>
                <w:bCs/>
                <w:color w:val="auto"/>
                <w:spacing w:val="-3"/>
                <w:w w:val="104"/>
                <w:sz w:val="22"/>
                <w:szCs w:val="22"/>
              </w:rPr>
              <w:t>Ш</w:t>
            </w:r>
            <w:r w:rsidRPr="004B0650">
              <w:rPr>
                <w:rFonts w:ascii="Times New Roman" w:eastAsia="Calibri" w:hAnsi="Times New Roman" w:cs="Times New Roman"/>
                <w:bCs/>
                <w:color w:val="auto"/>
                <w:spacing w:val="-1"/>
                <w:w w:val="104"/>
                <w:sz w:val="22"/>
                <w:szCs w:val="22"/>
              </w:rPr>
              <w:t>’’</w:t>
            </w:r>
            <w:r w:rsidRPr="004B0650">
              <w:rPr>
                <w:rFonts w:ascii="Times New Roman" w:eastAsia="Calibri" w:hAnsi="Times New Roman" w:cs="Times New Roman"/>
                <w:bCs/>
                <w:color w:val="auto"/>
                <w:spacing w:val="1"/>
                <w:w w:val="104"/>
                <w:sz w:val="22"/>
                <w:szCs w:val="22"/>
              </w:rPr>
              <w:t>И</w:t>
            </w:r>
            <w:r w:rsidRPr="004B0650">
              <w:rPr>
                <w:rFonts w:ascii="Times New Roman" w:eastAsia="Calibri" w:hAnsi="Times New Roman" w:cs="Times New Roman"/>
                <w:bCs/>
                <w:color w:val="auto"/>
                <w:spacing w:val="-5"/>
                <w:w w:val="104"/>
                <w:sz w:val="22"/>
                <w:szCs w:val="22"/>
              </w:rPr>
              <w:t>в</w:t>
            </w:r>
            <w:r w:rsidRPr="004B0650">
              <w:rPr>
                <w:rFonts w:ascii="Times New Roman" w:eastAsia="Calibri" w:hAnsi="Times New Roman" w:cs="Times New Roman"/>
                <w:bCs/>
                <w:color w:val="auto"/>
                <w:spacing w:val="2"/>
                <w:w w:val="104"/>
                <w:sz w:val="22"/>
                <w:szCs w:val="22"/>
              </w:rPr>
              <w:t>а</w:t>
            </w:r>
            <w:r w:rsidRPr="004B0650">
              <w:rPr>
                <w:rFonts w:ascii="Times New Roman" w:eastAsia="Calibri" w:hAnsi="Times New Roman" w:cs="Times New Roman"/>
                <w:bCs/>
                <w:color w:val="auto"/>
                <w:w w:val="104"/>
                <w:sz w:val="22"/>
                <w:szCs w:val="22"/>
              </w:rPr>
              <w:t xml:space="preserve">н </w:t>
            </w:r>
            <w:r w:rsidRPr="004B0650">
              <w:rPr>
                <w:rFonts w:ascii="Times New Roman" w:eastAsia="Calibri" w:hAnsi="Times New Roman" w:cs="Times New Roman"/>
                <w:bCs/>
                <w:color w:val="auto"/>
                <w:sz w:val="22"/>
                <w:szCs w:val="22"/>
              </w:rPr>
              <w:t>М</w:t>
            </w:r>
            <w:r w:rsidRPr="004B0650">
              <w:rPr>
                <w:rFonts w:ascii="Times New Roman" w:eastAsia="Calibri" w:hAnsi="Times New Roman" w:cs="Times New Roman"/>
                <w:bCs/>
                <w:color w:val="auto"/>
                <w:spacing w:val="-1"/>
                <w:sz w:val="22"/>
                <w:szCs w:val="22"/>
              </w:rPr>
              <w:t>и</w:t>
            </w:r>
            <w:r w:rsidRPr="004B0650">
              <w:rPr>
                <w:rFonts w:ascii="Times New Roman" w:eastAsia="Calibri" w:hAnsi="Times New Roman" w:cs="Times New Roman"/>
                <w:bCs/>
                <w:color w:val="auto"/>
                <w:spacing w:val="1"/>
                <w:sz w:val="22"/>
                <w:szCs w:val="22"/>
              </w:rPr>
              <w:t>л</w:t>
            </w:r>
            <w:r w:rsidRPr="004B0650">
              <w:rPr>
                <w:rFonts w:ascii="Times New Roman" w:eastAsia="Calibri" w:hAnsi="Times New Roman" w:cs="Times New Roman"/>
                <w:bCs/>
                <w:color w:val="auto"/>
                <w:spacing w:val="-7"/>
                <w:sz w:val="22"/>
                <w:szCs w:val="22"/>
              </w:rPr>
              <w:t>у</w:t>
            </w:r>
            <w:r w:rsidRPr="004B0650">
              <w:rPr>
                <w:rFonts w:ascii="Times New Roman" w:eastAsia="Calibri" w:hAnsi="Times New Roman" w:cs="Times New Roman"/>
                <w:bCs/>
                <w:color w:val="auto"/>
                <w:spacing w:val="4"/>
                <w:sz w:val="22"/>
                <w:szCs w:val="22"/>
              </w:rPr>
              <w:t>т</w:t>
            </w:r>
            <w:r w:rsidRPr="004B0650">
              <w:rPr>
                <w:rFonts w:ascii="Times New Roman" w:eastAsia="Calibri" w:hAnsi="Times New Roman" w:cs="Times New Roman"/>
                <w:bCs/>
                <w:color w:val="auto"/>
                <w:spacing w:val="-6"/>
                <w:sz w:val="22"/>
                <w:szCs w:val="22"/>
              </w:rPr>
              <w:t>и</w:t>
            </w:r>
            <w:r w:rsidRPr="004B0650">
              <w:rPr>
                <w:rFonts w:ascii="Times New Roman" w:eastAsia="Calibri" w:hAnsi="Times New Roman" w:cs="Times New Roman"/>
                <w:bCs/>
                <w:color w:val="auto"/>
                <w:spacing w:val="3"/>
                <w:sz w:val="22"/>
                <w:szCs w:val="22"/>
              </w:rPr>
              <w:t>н</w:t>
            </w:r>
            <w:r w:rsidRPr="004B0650">
              <w:rPr>
                <w:rFonts w:ascii="Times New Roman" w:eastAsia="Calibri" w:hAnsi="Times New Roman" w:cs="Times New Roman"/>
                <w:bCs/>
                <w:color w:val="auto"/>
                <w:spacing w:val="-7"/>
                <w:sz w:val="22"/>
                <w:szCs w:val="22"/>
              </w:rPr>
              <w:t>о</w:t>
            </w:r>
            <w:r w:rsidRPr="004B0650">
              <w:rPr>
                <w:rFonts w:ascii="Times New Roman" w:eastAsia="Calibri" w:hAnsi="Times New Roman" w:cs="Times New Roman"/>
                <w:bCs/>
                <w:color w:val="auto"/>
                <w:spacing w:val="5"/>
                <w:sz w:val="22"/>
                <w:szCs w:val="22"/>
              </w:rPr>
              <w:t>в</w:t>
            </w:r>
            <w:r w:rsidRPr="004B0650">
              <w:rPr>
                <w:rFonts w:ascii="Times New Roman" w:eastAsia="Calibri" w:hAnsi="Times New Roman" w:cs="Times New Roman"/>
                <w:bCs/>
                <w:color w:val="auto"/>
                <w:spacing w:val="-6"/>
                <w:sz w:val="22"/>
                <w:szCs w:val="22"/>
              </w:rPr>
              <w:t>и</w:t>
            </w:r>
            <w:r w:rsidRPr="004B0650">
              <w:rPr>
                <w:rFonts w:ascii="Times New Roman" w:eastAsia="Calibri" w:hAnsi="Times New Roman" w:cs="Times New Roman"/>
                <w:bCs/>
                <w:color w:val="auto"/>
                <w:spacing w:val="7"/>
                <w:sz w:val="22"/>
                <w:szCs w:val="22"/>
              </w:rPr>
              <w:t>ћ</w:t>
            </w:r>
            <w:r w:rsidRPr="004B0650">
              <w:rPr>
                <w:rFonts w:ascii="Times New Roman" w:eastAsia="Calibri" w:hAnsi="Times New Roman" w:cs="Times New Roman"/>
                <w:bCs/>
                <w:color w:val="auto"/>
                <w:spacing w:val="-6"/>
                <w:sz w:val="22"/>
                <w:szCs w:val="22"/>
              </w:rPr>
              <w:t>’</w:t>
            </w:r>
          </w:p>
        </w:tc>
      </w:tr>
      <w:tr w:rsidR="004B0650" w:rsidRPr="004B0650" w:rsidTr="00062BA8">
        <w:trPr>
          <w:trHeight w:hRule="exact" w:val="527"/>
          <w:jc w:val="center"/>
        </w:trPr>
        <w:tc>
          <w:tcPr>
            <w:tcW w:w="161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4B0650" w:rsidRPr="004B0650" w:rsidRDefault="004B0650" w:rsidP="004B0650">
            <w:pPr>
              <w:spacing w:line="240" w:lineRule="auto"/>
              <w:ind w:left="90" w:firstLine="0"/>
              <w:jc w:val="center"/>
              <w:rPr>
                <w:rFonts w:ascii="Times New Roman" w:eastAsia="Calibri" w:hAnsi="Times New Roman" w:cs="Times New Roman"/>
                <w:b/>
                <w:color w:val="auto"/>
                <w:sz w:val="22"/>
                <w:szCs w:val="22"/>
              </w:rPr>
            </w:pPr>
            <w:r w:rsidRPr="004B0650">
              <w:rPr>
                <w:rFonts w:ascii="Times New Roman" w:eastAsia="Calibri" w:hAnsi="Times New Roman" w:cs="Times New Roman"/>
                <w:b/>
                <w:color w:val="auto"/>
                <w:sz w:val="22"/>
                <w:szCs w:val="22"/>
              </w:rPr>
              <w:t>Крстић Владимир</w:t>
            </w:r>
          </w:p>
        </w:tc>
        <w:tc>
          <w:tcPr>
            <w:tcW w:w="1980" w:type="dxa"/>
            <w:tcBorders>
              <w:top w:val="single" w:sz="4" w:space="0" w:color="auto"/>
              <w:left w:val="single" w:sz="4" w:space="0" w:color="auto"/>
              <w:bottom w:val="single" w:sz="4" w:space="0" w:color="auto"/>
              <w:right w:val="single" w:sz="4" w:space="0" w:color="auto"/>
            </w:tcBorders>
            <w:vAlign w:val="center"/>
            <w:hideMark/>
          </w:tcPr>
          <w:p w:rsidR="004B0650" w:rsidRPr="004B0650" w:rsidRDefault="004B0650" w:rsidP="004B0650">
            <w:pPr>
              <w:spacing w:line="240" w:lineRule="auto"/>
              <w:ind w:left="100" w:firstLine="0"/>
              <w:jc w:val="center"/>
              <w:rPr>
                <w:rFonts w:ascii="Times New Roman" w:eastAsia="Calibri" w:hAnsi="Times New Roman" w:cs="Times New Roman"/>
                <w:color w:val="auto"/>
                <w:sz w:val="22"/>
                <w:szCs w:val="22"/>
              </w:rPr>
            </w:pPr>
            <w:r w:rsidRPr="004B0650">
              <w:rPr>
                <w:rFonts w:ascii="Times New Roman" w:eastAsia="Calibri" w:hAnsi="Times New Roman" w:cs="Times New Roman"/>
                <w:color w:val="auto"/>
                <w:sz w:val="22"/>
                <w:szCs w:val="22"/>
              </w:rPr>
              <w:t>Мастер Информатичар</w:t>
            </w:r>
          </w:p>
        </w:tc>
        <w:tc>
          <w:tcPr>
            <w:tcW w:w="2095" w:type="dxa"/>
            <w:tcBorders>
              <w:top w:val="single" w:sz="4" w:space="0" w:color="auto"/>
              <w:left w:val="single" w:sz="4" w:space="0" w:color="auto"/>
              <w:bottom w:val="single" w:sz="4" w:space="0" w:color="auto"/>
              <w:right w:val="single" w:sz="4" w:space="0" w:color="auto"/>
            </w:tcBorders>
            <w:vAlign w:val="center"/>
            <w:hideMark/>
          </w:tcPr>
          <w:p w:rsidR="004B0650" w:rsidRPr="004B0650" w:rsidRDefault="004B0650" w:rsidP="004B0650">
            <w:pPr>
              <w:spacing w:line="240" w:lineRule="auto"/>
              <w:ind w:left="292" w:right="142" w:firstLine="0"/>
              <w:jc w:val="center"/>
              <w:rPr>
                <w:rFonts w:ascii="Times New Roman" w:eastAsia="Calibri" w:hAnsi="Times New Roman" w:cs="Times New Roman"/>
                <w:color w:val="auto"/>
                <w:sz w:val="22"/>
                <w:szCs w:val="22"/>
              </w:rPr>
            </w:pPr>
            <w:r w:rsidRPr="004B0650">
              <w:rPr>
                <w:rFonts w:ascii="Times New Roman" w:eastAsia="Calibri" w:hAnsi="Times New Roman" w:cs="Times New Roman"/>
                <w:color w:val="auto"/>
                <w:w w:val="103"/>
                <w:sz w:val="22"/>
                <w:szCs w:val="22"/>
              </w:rPr>
              <w:t>информатика</w:t>
            </w:r>
          </w:p>
        </w:tc>
        <w:tc>
          <w:tcPr>
            <w:tcW w:w="970" w:type="dxa"/>
            <w:tcBorders>
              <w:top w:val="single" w:sz="4" w:space="0" w:color="auto"/>
              <w:left w:val="single" w:sz="4" w:space="0" w:color="auto"/>
              <w:bottom w:val="single" w:sz="4" w:space="0" w:color="auto"/>
              <w:right w:val="single" w:sz="4" w:space="0" w:color="auto"/>
            </w:tcBorders>
            <w:vAlign w:val="center"/>
            <w:hideMark/>
          </w:tcPr>
          <w:p w:rsidR="004B0650" w:rsidRPr="004B0650" w:rsidRDefault="004B0650" w:rsidP="004B0650">
            <w:pPr>
              <w:spacing w:line="240" w:lineRule="auto"/>
              <w:ind w:left="209" w:right="212" w:firstLine="0"/>
              <w:jc w:val="center"/>
              <w:rPr>
                <w:rFonts w:ascii="Times New Roman" w:eastAsia="Calibri" w:hAnsi="Times New Roman" w:cs="Times New Roman"/>
                <w:color w:val="auto"/>
                <w:sz w:val="22"/>
                <w:szCs w:val="22"/>
              </w:rPr>
            </w:pPr>
            <w:r w:rsidRPr="004B0650">
              <w:rPr>
                <w:rFonts w:ascii="Times New Roman" w:eastAsia="Calibri" w:hAnsi="Times New Roman" w:cs="Times New Roman"/>
                <w:bCs/>
                <w:color w:val="auto"/>
                <w:spacing w:val="3"/>
                <w:w w:val="103"/>
                <w:sz w:val="22"/>
                <w:szCs w:val="22"/>
              </w:rPr>
              <w:t>3</w:t>
            </w:r>
          </w:p>
        </w:tc>
        <w:tc>
          <w:tcPr>
            <w:tcW w:w="830" w:type="dxa"/>
            <w:tcBorders>
              <w:top w:val="single" w:sz="4" w:space="0" w:color="auto"/>
              <w:left w:val="single" w:sz="4" w:space="0" w:color="auto"/>
              <w:bottom w:val="single" w:sz="4" w:space="0" w:color="auto"/>
              <w:right w:val="single" w:sz="4" w:space="0" w:color="auto"/>
            </w:tcBorders>
            <w:vAlign w:val="center"/>
            <w:hideMark/>
          </w:tcPr>
          <w:p w:rsidR="004B0650" w:rsidRPr="004B0650" w:rsidRDefault="004B0650" w:rsidP="004B0650">
            <w:pPr>
              <w:spacing w:line="240" w:lineRule="auto"/>
              <w:ind w:left="201" w:firstLine="0"/>
              <w:jc w:val="center"/>
              <w:rPr>
                <w:rFonts w:ascii="Times New Roman" w:eastAsia="Calibri" w:hAnsi="Times New Roman" w:cs="Times New Roman"/>
                <w:color w:val="auto"/>
                <w:sz w:val="22"/>
                <w:szCs w:val="22"/>
              </w:rPr>
            </w:pPr>
            <w:r w:rsidRPr="004B0650">
              <w:rPr>
                <w:rFonts w:ascii="Times New Roman" w:eastAsia="Calibri" w:hAnsi="Times New Roman" w:cs="Times New Roman"/>
                <w:bCs/>
                <w:color w:val="auto"/>
                <w:spacing w:val="4"/>
                <w:w w:val="103"/>
                <w:sz w:val="22"/>
                <w:szCs w:val="22"/>
              </w:rPr>
              <w:t>НЕ</w:t>
            </w:r>
          </w:p>
        </w:tc>
        <w:tc>
          <w:tcPr>
            <w:tcW w:w="1155" w:type="dxa"/>
            <w:tcBorders>
              <w:top w:val="single" w:sz="4" w:space="0" w:color="auto"/>
              <w:left w:val="single" w:sz="4" w:space="0" w:color="auto"/>
              <w:bottom w:val="single" w:sz="4" w:space="0" w:color="auto"/>
              <w:right w:val="single" w:sz="4" w:space="0" w:color="auto"/>
            </w:tcBorders>
            <w:vAlign w:val="center"/>
          </w:tcPr>
          <w:p w:rsidR="004B0650" w:rsidRPr="004B0650" w:rsidRDefault="004B0650" w:rsidP="004B0650">
            <w:pPr>
              <w:spacing w:line="240" w:lineRule="auto"/>
              <w:ind w:firstLine="0"/>
              <w:jc w:val="center"/>
              <w:rPr>
                <w:rFonts w:ascii="Times New Roman" w:eastAsia="Calibri" w:hAnsi="Times New Roman" w:cs="Times New Roman"/>
                <w:color w:val="auto"/>
                <w:sz w:val="22"/>
                <w:szCs w:val="22"/>
              </w:rPr>
            </w:pPr>
            <w:r w:rsidRPr="004B0650">
              <w:rPr>
                <w:rFonts w:ascii="Times New Roman" w:eastAsia="Calibri" w:hAnsi="Times New Roman" w:cs="Times New Roman"/>
                <w:color w:val="auto"/>
                <w:sz w:val="22"/>
                <w:szCs w:val="22"/>
              </w:rPr>
              <w:t>115</w:t>
            </w:r>
          </w:p>
          <w:p w:rsidR="004B0650" w:rsidRPr="004B0650" w:rsidRDefault="004B0650" w:rsidP="004B0650">
            <w:pPr>
              <w:spacing w:line="240" w:lineRule="auto"/>
              <w:ind w:left="-90" w:firstLine="90"/>
              <w:jc w:val="center"/>
              <w:rPr>
                <w:rFonts w:ascii="Times New Roman" w:eastAsia="Calibri" w:hAnsi="Times New Roman" w:cs="Times New Roman"/>
                <w:color w:val="auto"/>
                <w:sz w:val="22"/>
                <w:szCs w:val="22"/>
              </w:rPr>
            </w:pPr>
          </w:p>
        </w:tc>
        <w:tc>
          <w:tcPr>
            <w:tcW w:w="1701" w:type="dxa"/>
            <w:tcBorders>
              <w:top w:val="single" w:sz="4" w:space="0" w:color="auto"/>
              <w:left w:val="single" w:sz="4" w:space="0" w:color="auto"/>
              <w:bottom w:val="single" w:sz="4" w:space="0" w:color="auto"/>
              <w:right w:val="single" w:sz="4" w:space="0" w:color="auto"/>
            </w:tcBorders>
            <w:vAlign w:val="center"/>
            <w:hideMark/>
          </w:tcPr>
          <w:p w:rsidR="004B0650" w:rsidRPr="004B0650" w:rsidRDefault="004B0650" w:rsidP="004B0650">
            <w:pPr>
              <w:spacing w:line="240" w:lineRule="auto"/>
              <w:ind w:right="97" w:firstLine="0"/>
              <w:jc w:val="center"/>
              <w:rPr>
                <w:rFonts w:ascii="Times New Roman" w:eastAsia="Calibri" w:hAnsi="Times New Roman" w:cs="Times New Roman"/>
                <w:color w:val="auto"/>
                <w:sz w:val="22"/>
                <w:szCs w:val="22"/>
              </w:rPr>
            </w:pPr>
            <w:r w:rsidRPr="004B0650">
              <w:rPr>
                <w:rFonts w:ascii="Times New Roman" w:eastAsia="Calibri" w:hAnsi="Times New Roman" w:cs="Times New Roman"/>
                <w:color w:val="auto"/>
                <w:sz w:val="22"/>
                <w:szCs w:val="22"/>
              </w:rPr>
              <w:t>не</w:t>
            </w:r>
          </w:p>
        </w:tc>
      </w:tr>
      <w:tr w:rsidR="004B0650" w:rsidRPr="004B0650" w:rsidTr="00062BA8">
        <w:trPr>
          <w:trHeight w:hRule="exact" w:val="631"/>
          <w:jc w:val="center"/>
        </w:trPr>
        <w:tc>
          <w:tcPr>
            <w:tcW w:w="161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4B0650" w:rsidRPr="004B0650" w:rsidRDefault="004B0650" w:rsidP="004B0650">
            <w:pPr>
              <w:spacing w:line="240" w:lineRule="auto"/>
              <w:ind w:left="90" w:firstLine="0"/>
              <w:jc w:val="center"/>
              <w:rPr>
                <w:rFonts w:ascii="Times New Roman" w:eastAsia="Calibri" w:hAnsi="Times New Roman" w:cs="Times New Roman"/>
                <w:color w:val="auto"/>
                <w:sz w:val="22"/>
                <w:szCs w:val="22"/>
              </w:rPr>
            </w:pPr>
            <w:r w:rsidRPr="004B0650">
              <w:rPr>
                <w:rFonts w:ascii="Times New Roman" w:eastAsia="Calibri" w:hAnsi="Times New Roman" w:cs="Times New Roman"/>
                <w:b/>
                <w:bCs/>
                <w:color w:val="auto"/>
                <w:spacing w:val="2"/>
                <w:w w:val="103"/>
                <w:sz w:val="22"/>
                <w:szCs w:val="22"/>
              </w:rPr>
              <w:t>М</w:t>
            </w:r>
            <w:r w:rsidRPr="004B0650">
              <w:rPr>
                <w:rFonts w:ascii="Times New Roman" w:eastAsia="Calibri" w:hAnsi="Times New Roman" w:cs="Times New Roman"/>
                <w:b/>
                <w:bCs/>
                <w:color w:val="auto"/>
                <w:spacing w:val="-3"/>
                <w:w w:val="103"/>
                <w:sz w:val="22"/>
                <w:szCs w:val="22"/>
              </w:rPr>
              <w:t>ир</w:t>
            </w:r>
            <w:r w:rsidRPr="004B0650">
              <w:rPr>
                <w:rFonts w:ascii="Times New Roman" w:eastAsia="Calibri" w:hAnsi="Times New Roman" w:cs="Times New Roman"/>
                <w:b/>
                <w:bCs/>
                <w:color w:val="auto"/>
                <w:spacing w:val="3"/>
                <w:w w:val="103"/>
                <w:sz w:val="22"/>
                <w:szCs w:val="22"/>
              </w:rPr>
              <w:t>о</w:t>
            </w:r>
            <w:r w:rsidRPr="004B0650">
              <w:rPr>
                <w:rFonts w:ascii="Times New Roman" w:eastAsia="Calibri" w:hAnsi="Times New Roman" w:cs="Times New Roman"/>
                <w:b/>
                <w:bCs/>
                <w:color w:val="auto"/>
                <w:spacing w:val="-5"/>
                <w:w w:val="103"/>
                <w:sz w:val="22"/>
                <w:szCs w:val="22"/>
              </w:rPr>
              <w:t>в</w:t>
            </w:r>
            <w:r w:rsidRPr="004B0650">
              <w:rPr>
                <w:rFonts w:ascii="Times New Roman" w:eastAsia="Calibri" w:hAnsi="Times New Roman" w:cs="Times New Roman"/>
                <w:b/>
                <w:bCs/>
                <w:color w:val="auto"/>
                <w:spacing w:val="-3"/>
                <w:w w:val="103"/>
                <w:sz w:val="22"/>
                <w:szCs w:val="22"/>
              </w:rPr>
              <w:t>и</w:t>
            </w:r>
            <w:r w:rsidRPr="004B0650">
              <w:rPr>
                <w:rFonts w:ascii="Times New Roman" w:eastAsia="Calibri" w:hAnsi="Times New Roman" w:cs="Times New Roman"/>
                <w:b/>
                <w:bCs/>
                <w:color w:val="auto"/>
                <w:w w:val="103"/>
                <w:sz w:val="22"/>
                <w:szCs w:val="22"/>
              </w:rPr>
              <w:t>ћ</w:t>
            </w:r>
          </w:p>
          <w:p w:rsidR="004B0650" w:rsidRPr="004B0650" w:rsidRDefault="004B0650" w:rsidP="004B0650">
            <w:pPr>
              <w:spacing w:line="240" w:lineRule="auto"/>
              <w:ind w:left="90" w:firstLine="0"/>
              <w:jc w:val="center"/>
              <w:rPr>
                <w:rFonts w:ascii="Times New Roman" w:eastAsia="Calibri" w:hAnsi="Times New Roman" w:cs="Times New Roman"/>
                <w:color w:val="auto"/>
                <w:sz w:val="22"/>
                <w:szCs w:val="22"/>
              </w:rPr>
            </w:pPr>
            <w:r w:rsidRPr="004B0650">
              <w:rPr>
                <w:rFonts w:ascii="Times New Roman" w:eastAsia="Calibri" w:hAnsi="Times New Roman" w:cs="Times New Roman"/>
                <w:b/>
                <w:bCs/>
                <w:color w:val="auto"/>
                <w:spacing w:val="-5"/>
                <w:w w:val="103"/>
                <w:sz w:val="22"/>
                <w:szCs w:val="22"/>
              </w:rPr>
              <w:t>Љ</w:t>
            </w:r>
            <w:r w:rsidRPr="004B0650">
              <w:rPr>
                <w:rFonts w:ascii="Times New Roman" w:eastAsia="Calibri" w:hAnsi="Times New Roman" w:cs="Times New Roman"/>
                <w:b/>
                <w:bCs/>
                <w:color w:val="auto"/>
                <w:spacing w:val="2"/>
                <w:w w:val="103"/>
                <w:sz w:val="22"/>
                <w:szCs w:val="22"/>
              </w:rPr>
              <w:t>и</w:t>
            </w:r>
            <w:r w:rsidRPr="004B0650">
              <w:rPr>
                <w:rFonts w:ascii="Times New Roman" w:eastAsia="Calibri" w:hAnsi="Times New Roman" w:cs="Times New Roman"/>
                <w:b/>
                <w:bCs/>
                <w:color w:val="auto"/>
                <w:spacing w:val="-4"/>
                <w:w w:val="103"/>
                <w:sz w:val="22"/>
                <w:szCs w:val="22"/>
              </w:rPr>
              <w:t>љ</w:t>
            </w:r>
            <w:r w:rsidRPr="004B0650">
              <w:rPr>
                <w:rFonts w:ascii="Times New Roman" w:eastAsia="Calibri" w:hAnsi="Times New Roman" w:cs="Times New Roman"/>
                <w:b/>
                <w:bCs/>
                <w:color w:val="auto"/>
                <w:spacing w:val="-2"/>
                <w:w w:val="103"/>
                <w:sz w:val="22"/>
                <w:szCs w:val="22"/>
              </w:rPr>
              <w:t>а</w:t>
            </w:r>
            <w:r w:rsidRPr="004B0650">
              <w:rPr>
                <w:rFonts w:ascii="Times New Roman" w:eastAsia="Calibri" w:hAnsi="Times New Roman" w:cs="Times New Roman"/>
                <w:b/>
                <w:bCs/>
                <w:color w:val="auto"/>
                <w:spacing w:val="2"/>
                <w:w w:val="103"/>
                <w:sz w:val="22"/>
                <w:szCs w:val="22"/>
              </w:rPr>
              <w:t>н</w:t>
            </w:r>
            <w:r w:rsidRPr="004B0650">
              <w:rPr>
                <w:rFonts w:ascii="Times New Roman" w:eastAsia="Calibri" w:hAnsi="Times New Roman" w:cs="Times New Roman"/>
                <w:b/>
                <w:bCs/>
                <w:color w:val="auto"/>
                <w:w w:val="103"/>
                <w:sz w:val="22"/>
                <w:szCs w:val="22"/>
              </w:rPr>
              <w:t>а</w:t>
            </w:r>
          </w:p>
        </w:tc>
        <w:tc>
          <w:tcPr>
            <w:tcW w:w="1980" w:type="dxa"/>
            <w:tcBorders>
              <w:top w:val="single" w:sz="4" w:space="0" w:color="auto"/>
              <w:left w:val="single" w:sz="4" w:space="0" w:color="auto"/>
              <w:bottom w:val="single" w:sz="4" w:space="0" w:color="auto"/>
              <w:right w:val="single" w:sz="4" w:space="0" w:color="auto"/>
            </w:tcBorders>
            <w:vAlign w:val="center"/>
            <w:hideMark/>
          </w:tcPr>
          <w:p w:rsidR="004B0650" w:rsidRPr="004B0650" w:rsidRDefault="004B0650" w:rsidP="004B0650">
            <w:pPr>
              <w:spacing w:line="240" w:lineRule="auto"/>
              <w:ind w:left="100" w:firstLine="0"/>
              <w:jc w:val="center"/>
              <w:rPr>
                <w:rFonts w:ascii="Times New Roman" w:eastAsia="Calibri" w:hAnsi="Times New Roman" w:cs="Times New Roman"/>
                <w:color w:val="auto"/>
                <w:sz w:val="22"/>
                <w:szCs w:val="22"/>
              </w:rPr>
            </w:pPr>
            <w:r w:rsidRPr="004B0650">
              <w:rPr>
                <w:rFonts w:ascii="Times New Roman" w:eastAsia="Calibri" w:hAnsi="Times New Roman" w:cs="Times New Roman"/>
                <w:color w:val="auto"/>
                <w:spacing w:val="2"/>
                <w:sz w:val="22"/>
                <w:szCs w:val="22"/>
              </w:rPr>
              <w:t>V</w:t>
            </w:r>
            <w:r w:rsidRPr="004B0650">
              <w:rPr>
                <w:rFonts w:ascii="Times New Roman" w:eastAsia="Calibri" w:hAnsi="Times New Roman" w:cs="Times New Roman"/>
                <w:color w:val="auto"/>
                <w:spacing w:val="-8"/>
                <w:sz w:val="22"/>
                <w:szCs w:val="22"/>
              </w:rPr>
              <w:t>I</w:t>
            </w:r>
            <w:r w:rsidRPr="004B0650">
              <w:rPr>
                <w:rFonts w:ascii="Times New Roman" w:eastAsia="Calibri" w:hAnsi="Times New Roman" w:cs="Times New Roman"/>
                <w:color w:val="auto"/>
                <w:sz w:val="22"/>
                <w:szCs w:val="22"/>
              </w:rPr>
              <w:t>I</w:t>
            </w:r>
            <w:r w:rsidRPr="004B0650">
              <w:rPr>
                <w:rFonts w:ascii="Times New Roman" w:eastAsia="Calibri" w:hAnsi="Times New Roman" w:cs="Times New Roman"/>
                <w:color w:val="auto"/>
                <w:w w:val="103"/>
                <w:sz w:val="22"/>
                <w:szCs w:val="22"/>
              </w:rPr>
              <w:t>–</w:t>
            </w:r>
            <w:r w:rsidRPr="004B0650">
              <w:rPr>
                <w:rFonts w:ascii="Times New Roman" w:eastAsia="Calibri" w:hAnsi="Times New Roman" w:cs="Times New Roman"/>
                <w:color w:val="auto"/>
                <w:spacing w:val="1"/>
                <w:w w:val="103"/>
                <w:sz w:val="22"/>
                <w:szCs w:val="22"/>
              </w:rPr>
              <w:t>Д</w:t>
            </w:r>
            <w:r w:rsidRPr="004B0650">
              <w:rPr>
                <w:rFonts w:ascii="Times New Roman" w:eastAsia="Calibri" w:hAnsi="Times New Roman" w:cs="Times New Roman"/>
                <w:color w:val="auto"/>
                <w:spacing w:val="-4"/>
                <w:w w:val="103"/>
                <w:sz w:val="22"/>
                <w:szCs w:val="22"/>
              </w:rPr>
              <w:t>и</w:t>
            </w:r>
            <w:r w:rsidRPr="004B0650">
              <w:rPr>
                <w:rFonts w:ascii="Times New Roman" w:eastAsia="Calibri" w:hAnsi="Times New Roman" w:cs="Times New Roman"/>
                <w:color w:val="auto"/>
                <w:spacing w:val="5"/>
                <w:w w:val="103"/>
                <w:sz w:val="22"/>
                <w:szCs w:val="22"/>
              </w:rPr>
              <w:t>п</w:t>
            </w:r>
            <w:r w:rsidRPr="004B0650">
              <w:rPr>
                <w:rFonts w:ascii="Times New Roman" w:eastAsia="Calibri" w:hAnsi="Times New Roman" w:cs="Times New Roman"/>
                <w:color w:val="auto"/>
                <w:spacing w:val="-2"/>
                <w:w w:val="103"/>
                <w:sz w:val="22"/>
                <w:szCs w:val="22"/>
              </w:rPr>
              <w:t>л</w:t>
            </w:r>
            <w:r w:rsidRPr="004B0650">
              <w:rPr>
                <w:rFonts w:ascii="Times New Roman" w:eastAsia="Calibri" w:hAnsi="Times New Roman" w:cs="Times New Roman"/>
                <w:color w:val="auto"/>
                <w:spacing w:val="-7"/>
                <w:w w:val="103"/>
                <w:sz w:val="22"/>
                <w:szCs w:val="22"/>
              </w:rPr>
              <w:t>о</w:t>
            </w:r>
            <w:r w:rsidRPr="004B0650">
              <w:rPr>
                <w:rFonts w:ascii="Times New Roman" w:eastAsia="Calibri" w:hAnsi="Times New Roman" w:cs="Times New Roman"/>
                <w:color w:val="auto"/>
                <w:spacing w:val="5"/>
                <w:w w:val="103"/>
                <w:sz w:val="22"/>
                <w:szCs w:val="22"/>
              </w:rPr>
              <w:t>м</w:t>
            </w:r>
            <w:r w:rsidRPr="004B0650">
              <w:rPr>
                <w:rFonts w:ascii="Times New Roman" w:eastAsia="Calibri" w:hAnsi="Times New Roman" w:cs="Times New Roman"/>
                <w:color w:val="auto"/>
                <w:spacing w:val="-6"/>
                <w:w w:val="103"/>
                <w:sz w:val="22"/>
                <w:szCs w:val="22"/>
              </w:rPr>
              <w:t xml:space="preserve">. </w:t>
            </w:r>
            <w:r w:rsidRPr="004B0650">
              <w:rPr>
                <w:rFonts w:ascii="Times New Roman" w:eastAsia="Calibri" w:hAnsi="Times New Roman" w:cs="Times New Roman"/>
                <w:color w:val="auto"/>
                <w:spacing w:val="5"/>
                <w:w w:val="103"/>
                <w:sz w:val="22"/>
                <w:szCs w:val="22"/>
              </w:rPr>
              <w:t>М</w:t>
            </w:r>
            <w:r w:rsidRPr="004B0650">
              <w:rPr>
                <w:rFonts w:ascii="Times New Roman" w:eastAsia="Calibri" w:hAnsi="Times New Roman" w:cs="Times New Roman"/>
                <w:color w:val="auto"/>
                <w:spacing w:val="-5"/>
                <w:w w:val="103"/>
                <w:sz w:val="22"/>
                <w:szCs w:val="22"/>
              </w:rPr>
              <w:t>а</w:t>
            </w:r>
            <w:r w:rsidRPr="004B0650">
              <w:rPr>
                <w:rFonts w:ascii="Times New Roman" w:eastAsia="Calibri" w:hAnsi="Times New Roman" w:cs="Times New Roman"/>
                <w:color w:val="auto"/>
                <w:spacing w:val="1"/>
                <w:w w:val="103"/>
                <w:sz w:val="22"/>
                <w:szCs w:val="22"/>
              </w:rPr>
              <w:t>т</w:t>
            </w:r>
            <w:r w:rsidRPr="004B0650">
              <w:rPr>
                <w:rFonts w:ascii="Times New Roman" w:eastAsia="Calibri" w:hAnsi="Times New Roman" w:cs="Times New Roman"/>
                <w:color w:val="auto"/>
                <w:spacing w:val="-5"/>
                <w:w w:val="103"/>
                <w:sz w:val="22"/>
                <w:szCs w:val="22"/>
              </w:rPr>
              <w:t>е</w:t>
            </w:r>
            <w:r w:rsidRPr="004B0650">
              <w:rPr>
                <w:rFonts w:ascii="Times New Roman" w:eastAsia="Calibri" w:hAnsi="Times New Roman" w:cs="Times New Roman"/>
                <w:color w:val="auto"/>
                <w:spacing w:val="5"/>
                <w:w w:val="103"/>
                <w:sz w:val="22"/>
                <w:szCs w:val="22"/>
              </w:rPr>
              <w:t>м</w:t>
            </w:r>
            <w:r w:rsidRPr="004B0650">
              <w:rPr>
                <w:rFonts w:ascii="Times New Roman" w:eastAsia="Calibri" w:hAnsi="Times New Roman" w:cs="Times New Roman"/>
                <w:color w:val="auto"/>
                <w:spacing w:val="-5"/>
                <w:w w:val="103"/>
                <w:sz w:val="22"/>
                <w:szCs w:val="22"/>
              </w:rPr>
              <w:t>а</w:t>
            </w:r>
            <w:r w:rsidRPr="004B0650">
              <w:rPr>
                <w:rFonts w:ascii="Times New Roman" w:eastAsia="Calibri" w:hAnsi="Times New Roman" w:cs="Times New Roman"/>
                <w:color w:val="auto"/>
                <w:spacing w:val="1"/>
                <w:w w:val="103"/>
                <w:sz w:val="22"/>
                <w:szCs w:val="22"/>
              </w:rPr>
              <w:t>т</w:t>
            </w:r>
            <w:r w:rsidRPr="004B0650">
              <w:rPr>
                <w:rFonts w:ascii="Times New Roman" w:eastAsia="Calibri" w:hAnsi="Times New Roman" w:cs="Times New Roman"/>
                <w:color w:val="auto"/>
                <w:spacing w:val="-4"/>
                <w:w w:val="103"/>
                <w:sz w:val="22"/>
                <w:szCs w:val="22"/>
              </w:rPr>
              <w:t>и</w:t>
            </w:r>
            <w:r w:rsidRPr="004B0650">
              <w:rPr>
                <w:rFonts w:ascii="Times New Roman" w:eastAsia="Calibri" w:hAnsi="Times New Roman" w:cs="Times New Roman"/>
                <w:color w:val="auto"/>
                <w:spacing w:val="2"/>
                <w:w w:val="103"/>
                <w:sz w:val="22"/>
                <w:szCs w:val="22"/>
              </w:rPr>
              <w:t>ч</w:t>
            </w:r>
            <w:r w:rsidRPr="004B0650">
              <w:rPr>
                <w:rFonts w:ascii="Times New Roman" w:eastAsia="Calibri" w:hAnsi="Times New Roman" w:cs="Times New Roman"/>
                <w:color w:val="auto"/>
                <w:spacing w:val="-1"/>
                <w:w w:val="103"/>
                <w:sz w:val="22"/>
                <w:szCs w:val="22"/>
              </w:rPr>
              <w:t>а</w:t>
            </w:r>
            <w:r w:rsidRPr="004B0650">
              <w:rPr>
                <w:rFonts w:ascii="Times New Roman" w:eastAsia="Calibri" w:hAnsi="Times New Roman" w:cs="Times New Roman"/>
                <w:color w:val="auto"/>
                <w:w w:val="103"/>
                <w:sz w:val="22"/>
                <w:szCs w:val="22"/>
              </w:rPr>
              <w:t>р</w:t>
            </w:r>
          </w:p>
        </w:tc>
        <w:tc>
          <w:tcPr>
            <w:tcW w:w="2095" w:type="dxa"/>
            <w:tcBorders>
              <w:top w:val="single" w:sz="4" w:space="0" w:color="auto"/>
              <w:left w:val="single" w:sz="4" w:space="0" w:color="auto"/>
              <w:bottom w:val="single" w:sz="4" w:space="0" w:color="auto"/>
              <w:right w:val="single" w:sz="4" w:space="0" w:color="auto"/>
            </w:tcBorders>
            <w:vAlign w:val="center"/>
          </w:tcPr>
          <w:p w:rsidR="004B0650" w:rsidRPr="004B0650" w:rsidRDefault="004B0650" w:rsidP="004B0650">
            <w:pPr>
              <w:spacing w:before="5" w:line="240" w:lineRule="auto"/>
              <w:ind w:right="142" w:firstLine="0"/>
              <w:jc w:val="center"/>
              <w:rPr>
                <w:rFonts w:ascii="Times New Roman" w:eastAsia="Calibri" w:hAnsi="Times New Roman" w:cs="Times New Roman"/>
                <w:color w:val="auto"/>
                <w:sz w:val="22"/>
                <w:szCs w:val="22"/>
              </w:rPr>
            </w:pPr>
          </w:p>
          <w:p w:rsidR="004B0650" w:rsidRPr="004B0650" w:rsidRDefault="004B0650" w:rsidP="004B0650">
            <w:pPr>
              <w:spacing w:line="240" w:lineRule="auto"/>
              <w:ind w:left="292" w:right="142" w:firstLine="0"/>
              <w:jc w:val="center"/>
              <w:rPr>
                <w:rFonts w:ascii="Times New Roman" w:eastAsia="Calibri" w:hAnsi="Times New Roman" w:cs="Times New Roman"/>
                <w:color w:val="auto"/>
                <w:sz w:val="22"/>
                <w:szCs w:val="22"/>
              </w:rPr>
            </w:pPr>
            <w:r w:rsidRPr="004B0650">
              <w:rPr>
                <w:rFonts w:ascii="Times New Roman" w:eastAsia="Calibri" w:hAnsi="Times New Roman" w:cs="Times New Roman"/>
                <w:color w:val="auto"/>
                <w:spacing w:val="-2"/>
                <w:w w:val="103"/>
                <w:sz w:val="22"/>
                <w:szCs w:val="22"/>
              </w:rPr>
              <w:t>М</w:t>
            </w:r>
            <w:r w:rsidRPr="004B0650">
              <w:rPr>
                <w:rFonts w:ascii="Times New Roman" w:eastAsia="Calibri" w:hAnsi="Times New Roman" w:cs="Times New Roman"/>
                <w:color w:val="auto"/>
                <w:spacing w:val="-1"/>
                <w:w w:val="103"/>
                <w:sz w:val="22"/>
                <w:szCs w:val="22"/>
              </w:rPr>
              <w:t>а</w:t>
            </w:r>
            <w:r w:rsidRPr="004B0650">
              <w:rPr>
                <w:rFonts w:ascii="Times New Roman" w:eastAsia="Calibri" w:hAnsi="Times New Roman" w:cs="Times New Roman"/>
                <w:color w:val="auto"/>
                <w:spacing w:val="-4"/>
                <w:w w:val="103"/>
                <w:sz w:val="22"/>
                <w:szCs w:val="22"/>
              </w:rPr>
              <w:t>т</w:t>
            </w:r>
            <w:r w:rsidRPr="004B0650">
              <w:rPr>
                <w:rFonts w:ascii="Times New Roman" w:eastAsia="Calibri" w:hAnsi="Times New Roman" w:cs="Times New Roman"/>
                <w:color w:val="auto"/>
                <w:spacing w:val="-1"/>
                <w:w w:val="103"/>
                <w:sz w:val="22"/>
                <w:szCs w:val="22"/>
              </w:rPr>
              <w:t>е</w:t>
            </w:r>
            <w:r w:rsidRPr="004B0650">
              <w:rPr>
                <w:rFonts w:ascii="Times New Roman" w:eastAsia="Calibri" w:hAnsi="Times New Roman" w:cs="Times New Roman"/>
                <w:color w:val="auto"/>
                <w:spacing w:val="1"/>
                <w:w w:val="103"/>
                <w:sz w:val="22"/>
                <w:szCs w:val="22"/>
              </w:rPr>
              <w:t>м</w:t>
            </w:r>
            <w:r w:rsidRPr="004B0650">
              <w:rPr>
                <w:rFonts w:ascii="Times New Roman" w:eastAsia="Calibri" w:hAnsi="Times New Roman" w:cs="Times New Roman"/>
                <w:color w:val="auto"/>
                <w:spacing w:val="-5"/>
                <w:w w:val="103"/>
                <w:sz w:val="22"/>
                <w:szCs w:val="22"/>
              </w:rPr>
              <w:t>а</w:t>
            </w:r>
            <w:r w:rsidRPr="004B0650">
              <w:rPr>
                <w:rFonts w:ascii="Times New Roman" w:eastAsia="Calibri" w:hAnsi="Times New Roman" w:cs="Times New Roman"/>
                <w:color w:val="auto"/>
                <w:spacing w:val="1"/>
                <w:w w:val="103"/>
                <w:sz w:val="22"/>
                <w:szCs w:val="22"/>
              </w:rPr>
              <w:t>ти</w:t>
            </w:r>
            <w:r w:rsidRPr="004B0650">
              <w:rPr>
                <w:rFonts w:ascii="Times New Roman" w:eastAsia="Calibri" w:hAnsi="Times New Roman" w:cs="Times New Roman"/>
                <w:color w:val="auto"/>
                <w:spacing w:val="5"/>
                <w:w w:val="103"/>
                <w:sz w:val="22"/>
                <w:szCs w:val="22"/>
              </w:rPr>
              <w:t>к</w:t>
            </w:r>
            <w:r w:rsidRPr="004B0650">
              <w:rPr>
                <w:rFonts w:ascii="Times New Roman" w:eastAsia="Calibri" w:hAnsi="Times New Roman" w:cs="Times New Roman"/>
                <w:color w:val="auto"/>
                <w:w w:val="103"/>
                <w:sz w:val="22"/>
                <w:szCs w:val="22"/>
              </w:rPr>
              <w:t>а</w:t>
            </w:r>
          </w:p>
        </w:tc>
        <w:tc>
          <w:tcPr>
            <w:tcW w:w="970" w:type="dxa"/>
            <w:tcBorders>
              <w:top w:val="single" w:sz="4" w:space="0" w:color="auto"/>
              <w:left w:val="single" w:sz="4" w:space="0" w:color="auto"/>
              <w:bottom w:val="single" w:sz="4" w:space="0" w:color="auto"/>
              <w:right w:val="single" w:sz="4" w:space="0" w:color="auto"/>
            </w:tcBorders>
            <w:vAlign w:val="center"/>
          </w:tcPr>
          <w:p w:rsidR="004B0650" w:rsidRPr="004B0650" w:rsidRDefault="004B0650" w:rsidP="004B0650">
            <w:pPr>
              <w:spacing w:before="10" w:line="240" w:lineRule="auto"/>
              <w:ind w:firstLine="0"/>
              <w:jc w:val="center"/>
              <w:rPr>
                <w:rFonts w:ascii="Times New Roman" w:eastAsia="Calibri" w:hAnsi="Times New Roman" w:cs="Times New Roman"/>
                <w:color w:val="auto"/>
                <w:sz w:val="22"/>
                <w:szCs w:val="22"/>
              </w:rPr>
            </w:pPr>
          </w:p>
          <w:p w:rsidR="004B0650" w:rsidRPr="004B0650" w:rsidRDefault="004B0650" w:rsidP="004B0650">
            <w:pPr>
              <w:spacing w:line="240" w:lineRule="auto"/>
              <w:ind w:left="209" w:right="212" w:firstLine="0"/>
              <w:jc w:val="center"/>
              <w:rPr>
                <w:rFonts w:ascii="Times New Roman" w:eastAsia="Calibri" w:hAnsi="Times New Roman" w:cs="Times New Roman"/>
                <w:color w:val="auto"/>
                <w:sz w:val="22"/>
                <w:szCs w:val="22"/>
              </w:rPr>
            </w:pPr>
            <w:r w:rsidRPr="004B0650">
              <w:rPr>
                <w:rFonts w:ascii="Times New Roman" w:eastAsia="Calibri" w:hAnsi="Times New Roman" w:cs="Times New Roman"/>
                <w:bCs/>
                <w:color w:val="auto"/>
                <w:spacing w:val="3"/>
                <w:w w:val="103"/>
                <w:sz w:val="22"/>
                <w:szCs w:val="22"/>
              </w:rPr>
              <w:t>29</w:t>
            </w:r>
          </w:p>
        </w:tc>
        <w:tc>
          <w:tcPr>
            <w:tcW w:w="830" w:type="dxa"/>
            <w:tcBorders>
              <w:top w:val="single" w:sz="4" w:space="0" w:color="auto"/>
              <w:left w:val="single" w:sz="4" w:space="0" w:color="auto"/>
              <w:bottom w:val="single" w:sz="4" w:space="0" w:color="auto"/>
              <w:right w:val="single" w:sz="4" w:space="0" w:color="auto"/>
            </w:tcBorders>
            <w:vAlign w:val="center"/>
          </w:tcPr>
          <w:p w:rsidR="004B0650" w:rsidRPr="004B0650" w:rsidRDefault="004B0650" w:rsidP="004B0650">
            <w:pPr>
              <w:spacing w:before="10" w:line="240" w:lineRule="auto"/>
              <w:ind w:firstLine="0"/>
              <w:jc w:val="center"/>
              <w:rPr>
                <w:rFonts w:ascii="Times New Roman" w:eastAsia="Calibri" w:hAnsi="Times New Roman" w:cs="Times New Roman"/>
                <w:color w:val="auto"/>
                <w:sz w:val="22"/>
                <w:szCs w:val="22"/>
              </w:rPr>
            </w:pPr>
          </w:p>
          <w:p w:rsidR="004B0650" w:rsidRPr="004B0650" w:rsidRDefault="004B0650" w:rsidP="004B0650">
            <w:pPr>
              <w:spacing w:line="240" w:lineRule="auto"/>
              <w:ind w:left="201" w:firstLine="0"/>
              <w:jc w:val="center"/>
              <w:rPr>
                <w:rFonts w:ascii="Times New Roman" w:eastAsia="Calibri" w:hAnsi="Times New Roman" w:cs="Times New Roman"/>
                <w:color w:val="auto"/>
                <w:sz w:val="22"/>
                <w:szCs w:val="22"/>
              </w:rPr>
            </w:pPr>
            <w:r w:rsidRPr="004B0650">
              <w:rPr>
                <w:rFonts w:ascii="Times New Roman" w:eastAsia="Calibri" w:hAnsi="Times New Roman" w:cs="Times New Roman"/>
                <w:bCs/>
                <w:color w:val="auto"/>
                <w:spacing w:val="4"/>
                <w:w w:val="103"/>
                <w:sz w:val="22"/>
                <w:szCs w:val="22"/>
              </w:rPr>
              <w:t>Д</w:t>
            </w:r>
            <w:r w:rsidRPr="004B0650">
              <w:rPr>
                <w:rFonts w:ascii="Times New Roman" w:eastAsia="Calibri" w:hAnsi="Times New Roman" w:cs="Times New Roman"/>
                <w:bCs/>
                <w:color w:val="auto"/>
                <w:w w:val="103"/>
                <w:sz w:val="22"/>
                <w:szCs w:val="22"/>
              </w:rPr>
              <w:t>А</w:t>
            </w:r>
          </w:p>
        </w:tc>
        <w:tc>
          <w:tcPr>
            <w:tcW w:w="1155" w:type="dxa"/>
            <w:tcBorders>
              <w:top w:val="single" w:sz="4" w:space="0" w:color="auto"/>
              <w:left w:val="single" w:sz="4" w:space="0" w:color="auto"/>
              <w:bottom w:val="single" w:sz="4" w:space="0" w:color="auto"/>
              <w:right w:val="single" w:sz="4" w:space="0" w:color="auto"/>
            </w:tcBorders>
            <w:vAlign w:val="center"/>
          </w:tcPr>
          <w:p w:rsidR="004B0650" w:rsidRPr="004B0650" w:rsidRDefault="004B0650" w:rsidP="004B0650">
            <w:pPr>
              <w:spacing w:before="10" w:line="240" w:lineRule="auto"/>
              <w:ind w:left="-90" w:firstLine="90"/>
              <w:jc w:val="center"/>
              <w:rPr>
                <w:rFonts w:ascii="Times New Roman" w:eastAsia="Calibri" w:hAnsi="Times New Roman" w:cs="Times New Roman"/>
                <w:color w:val="auto"/>
                <w:sz w:val="22"/>
                <w:szCs w:val="22"/>
              </w:rPr>
            </w:pPr>
          </w:p>
          <w:p w:rsidR="004B0650" w:rsidRPr="004B0650" w:rsidRDefault="004B0650" w:rsidP="004B0650">
            <w:pPr>
              <w:spacing w:line="240" w:lineRule="auto"/>
              <w:ind w:left="-90" w:firstLine="90"/>
              <w:jc w:val="center"/>
              <w:rPr>
                <w:rFonts w:ascii="Times New Roman" w:eastAsia="Calibri" w:hAnsi="Times New Roman" w:cs="Times New Roman"/>
                <w:color w:val="auto"/>
                <w:sz w:val="22"/>
                <w:szCs w:val="22"/>
              </w:rPr>
            </w:pPr>
            <w:r w:rsidRPr="004B0650">
              <w:rPr>
                <w:rFonts w:ascii="Times New Roman" w:eastAsia="Calibri" w:hAnsi="Times New Roman" w:cs="Times New Roman"/>
                <w:color w:val="auto"/>
                <w:sz w:val="22"/>
                <w:szCs w:val="22"/>
              </w:rPr>
              <w:t>130</w:t>
            </w:r>
          </w:p>
        </w:tc>
        <w:tc>
          <w:tcPr>
            <w:tcW w:w="1701" w:type="dxa"/>
            <w:tcBorders>
              <w:top w:val="single" w:sz="4" w:space="0" w:color="auto"/>
              <w:left w:val="single" w:sz="4" w:space="0" w:color="auto"/>
              <w:bottom w:val="single" w:sz="4" w:space="0" w:color="auto"/>
              <w:right w:val="single" w:sz="4" w:space="0" w:color="auto"/>
            </w:tcBorders>
            <w:vAlign w:val="center"/>
          </w:tcPr>
          <w:p w:rsidR="004B0650" w:rsidRPr="004B0650" w:rsidRDefault="004B0650" w:rsidP="004B0650">
            <w:pPr>
              <w:spacing w:before="10" w:line="240" w:lineRule="auto"/>
              <w:ind w:firstLine="0"/>
              <w:jc w:val="center"/>
              <w:rPr>
                <w:rFonts w:ascii="Times New Roman" w:eastAsia="Calibri" w:hAnsi="Times New Roman" w:cs="Times New Roman"/>
                <w:color w:val="auto"/>
                <w:sz w:val="22"/>
                <w:szCs w:val="22"/>
              </w:rPr>
            </w:pPr>
          </w:p>
          <w:p w:rsidR="004B0650" w:rsidRPr="004B0650" w:rsidRDefault="004B0650" w:rsidP="004B0650">
            <w:pPr>
              <w:spacing w:line="240" w:lineRule="auto"/>
              <w:ind w:left="719" w:right="714" w:firstLine="0"/>
              <w:jc w:val="center"/>
              <w:rPr>
                <w:rFonts w:ascii="Times New Roman" w:eastAsia="Calibri" w:hAnsi="Times New Roman" w:cs="Times New Roman"/>
                <w:color w:val="auto"/>
                <w:sz w:val="22"/>
                <w:szCs w:val="22"/>
              </w:rPr>
            </w:pPr>
            <w:r w:rsidRPr="004B0650">
              <w:rPr>
                <w:rFonts w:ascii="Times New Roman" w:eastAsia="Calibri" w:hAnsi="Times New Roman" w:cs="Times New Roman"/>
                <w:bCs/>
                <w:color w:val="auto"/>
                <w:spacing w:val="2"/>
                <w:w w:val="103"/>
                <w:sz w:val="22"/>
                <w:szCs w:val="22"/>
              </w:rPr>
              <w:t>н</w:t>
            </w:r>
            <w:r w:rsidRPr="004B0650">
              <w:rPr>
                <w:rFonts w:ascii="Times New Roman" w:eastAsia="Calibri" w:hAnsi="Times New Roman" w:cs="Times New Roman"/>
                <w:bCs/>
                <w:color w:val="auto"/>
                <w:w w:val="103"/>
                <w:sz w:val="22"/>
                <w:szCs w:val="22"/>
              </w:rPr>
              <w:t>е</w:t>
            </w:r>
          </w:p>
        </w:tc>
      </w:tr>
      <w:tr w:rsidR="004B0650" w:rsidRPr="004B0650" w:rsidTr="00062BA8">
        <w:trPr>
          <w:trHeight w:hRule="exact" w:val="509"/>
          <w:jc w:val="center"/>
        </w:trPr>
        <w:tc>
          <w:tcPr>
            <w:tcW w:w="161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4B0650" w:rsidRPr="004B0650" w:rsidRDefault="004B0650" w:rsidP="004B0650">
            <w:pPr>
              <w:spacing w:line="240" w:lineRule="auto"/>
              <w:ind w:left="90" w:firstLine="0"/>
              <w:jc w:val="center"/>
              <w:rPr>
                <w:rFonts w:ascii="Times New Roman" w:eastAsia="Calibri" w:hAnsi="Times New Roman" w:cs="Times New Roman"/>
                <w:b/>
                <w:bCs/>
                <w:color w:val="auto"/>
                <w:spacing w:val="2"/>
                <w:w w:val="103"/>
                <w:sz w:val="22"/>
                <w:szCs w:val="22"/>
              </w:rPr>
            </w:pPr>
            <w:r w:rsidRPr="004B0650">
              <w:rPr>
                <w:rFonts w:ascii="Times New Roman" w:eastAsia="Calibri" w:hAnsi="Times New Roman" w:cs="Times New Roman"/>
                <w:b/>
                <w:bCs/>
                <w:color w:val="auto"/>
                <w:spacing w:val="2"/>
                <w:w w:val="103"/>
                <w:sz w:val="22"/>
                <w:szCs w:val="22"/>
              </w:rPr>
              <w:t>Марко Томик</w:t>
            </w:r>
          </w:p>
        </w:tc>
        <w:tc>
          <w:tcPr>
            <w:tcW w:w="1980" w:type="dxa"/>
            <w:tcBorders>
              <w:top w:val="single" w:sz="4" w:space="0" w:color="auto"/>
              <w:left w:val="single" w:sz="4" w:space="0" w:color="auto"/>
              <w:bottom w:val="single" w:sz="4" w:space="0" w:color="auto"/>
              <w:right w:val="single" w:sz="4" w:space="0" w:color="auto"/>
            </w:tcBorders>
            <w:vAlign w:val="center"/>
            <w:hideMark/>
          </w:tcPr>
          <w:p w:rsidR="004B0650" w:rsidRPr="004B0650" w:rsidRDefault="004B0650" w:rsidP="004B0650">
            <w:pPr>
              <w:spacing w:line="240" w:lineRule="auto"/>
              <w:ind w:firstLine="0"/>
              <w:jc w:val="center"/>
              <w:rPr>
                <w:rFonts w:ascii="Times New Roman" w:eastAsia="Calibri" w:hAnsi="Times New Roman" w:cs="Times New Roman"/>
                <w:color w:val="auto"/>
                <w:spacing w:val="2"/>
                <w:sz w:val="22"/>
                <w:szCs w:val="22"/>
              </w:rPr>
            </w:pPr>
            <w:r w:rsidRPr="004B0650">
              <w:rPr>
                <w:rFonts w:ascii="Times New Roman" w:eastAsia="Calibri" w:hAnsi="Times New Roman" w:cs="Times New Roman"/>
                <w:color w:val="auto"/>
                <w:spacing w:val="2"/>
                <w:sz w:val="22"/>
                <w:szCs w:val="22"/>
              </w:rPr>
              <w:t>Мастер физике</w:t>
            </w:r>
          </w:p>
        </w:tc>
        <w:tc>
          <w:tcPr>
            <w:tcW w:w="2095" w:type="dxa"/>
            <w:tcBorders>
              <w:top w:val="single" w:sz="4" w:space="0" w:color="auto"/>
              <w:left w:val="single" w:sz="4" w:space="0" w:color="auto"/>
              <w:bottom w:val="single" w:sz="4" w:space="0" w:color="auto"/>
              <w:right w:val="single" w:sz="4" w:space="0" w:color="auto"/>
            </w:tcBorders>
            <w:vAlign w:val="center"/>
            <w:hideMark/>
          </w:tcPr>
          <w:p w:rsidR="004B0650" w:rsidRPr="004B0650" w:rsidRDefault="004B0650" w:rsidP="004B0650">
            <w:pPr>
              <w:spacing w:before="5" w:line="240" w:lineRule="auto"/>
              <w:ind w:right="142" w:firstLine="0"/>
              <w:jc w:val="center"/>
              <w:rPr>
                <w:rFonts w:ascii="Times New Roman" w:eastAsia="Calibri" w:hAnsi="Times New Roman" w:cs="Times New Roman"/>
                <w:color w:val="auto"/>
                <w:spacing w:val="-2"/>
                <w:w w:val="103"/>
                <w:sz w:val="22"/>
                <w:szCs w:val="22"/>
              </w:rPr>
            </w:pPr>
            <w:r w:rsidRPr="004B0650">
              <w:rPr>
                <w:rFonts w:ascii="Times New Roman" w:eastAsia="Calibri" w:hAnsi="Times New Roman" w:cs="Times New Roman"/>
                <w:color w:val="auto"/>
                <w:spacing w:val="-2"/>
                <w:w w:val="103"/>
                <w:sz w:val="22"/>
                <w:szCs w:val="22"/>
              </w:rPr>
              <w:t>Физика</w:t>
            </w:r>
          </w:p>
        </w:tc>
        <w:tc>
          <w:tcPr>
            <w:tcW w:w="970" w:type="dxa"/>
            <w:tcBorders>
              <w:top w:val="single" w:sz="4" w:space="0" w:color="auto"/>
              <w:left w:val="single" w:sz="4" w:space="0" w:color="auto"/>
              <w:bottom w:val="single" w:sz="4" w:space="0" w:color="auto"/>
              <w:right w:val="single" w:sz="4" w:space="0" w:color="auto"/>
            </w:tcBorders>
            <w:vAlign w:val="center"/>
            <w:hideMark/>
          </w:tcPr>
          <w:p w:rsidR="004B0650" w:rsidRPr="004B0650" w:rsidRDefault="004B0650" w:rsidP="004B0650">
            <w:pPr>
              <w:spacing w:before="10" w:line="240" w:lineRule="auto"/>
              <w:ind w:firstLine="0"/>
              <w:jc w:val="center"/>
              <w:rPr>
                <w:rFonts w:ascii="Times New Roman" w:eastAsia="Calibri" w:hAnsi="Times New Roman" w:cs="Times New Roman"/>
                <w:color w:val="auto"/>
                <w:sz w:val="22"/>
                <w:szCs w:val="22"/>
              </w:rPr>
            </w:pPr>
            <w:r w:rsidRPr="004B0650">
              <w:rPr>
                <w:rFonts w:ascii="Times New Roman" w:eastAsia="Calibri" w:hAnsi="Times New Roman" w:cs="Times New Roman"/>
                <w:color w:val="auto"/>
                <w:sz w:val="22"/>
                <w:szCs w:val="22"/>
              </w:rPr>
              <w:t>4</w:t>
            </w:r>
          </w:p>
        </w:tc>
        <w:tc>
          <w:tcPr>
            <w:tcW w:w="830" w:type="dxa"/>
            <w:tcBorders>
              <w:top w:val="single" w:sz="4" w:space="0" w:color="auto"/>
              <w:left w:val="single" w:sz="4" w:space="0" w:color="auto"/>
              <w:bottom w:val="single" w:sz="4" w:space="0" w:color="auto"/>
              <w:right w:val="single" w:sz="4" w:space="0" w:color="auto"/>
            </w:tcBorders>
            <w:vAlign w:val="center"/>
            <w:hideMark/>
          </w:tcPr>
          <w:p w:rsidR="004B0650" w:rsidRPr="004B0650" w:rsidRDefault="004B0650" w:rsidP="004B0650">
            <w:pPr>
              <w:spacing w:before="10" w:line="240" w:lineRule="auto"/>
              <w:ind w:firstLine="0"/>
              <w:jc w:val="center"/>
              <w:rPr>
                <w:rFonts w:ascii="Times New Roman" w:eastAsia="Calibri" w:hAnsi="Times New Roman" w:cs="Times New Roman"/>
                <w:color w:val="auto"/>
                <w:sz w:val="22"/>
                <w:szCs w:val="22"/>
              </w:rPr>
            </w:pPr>
            <w:r w:rsidRPr="004B0650">
              <w:rPr>
                <w:rFonts w:ascii="Times New Roman" w:eastAsia="Calibri" w:hAnsi="Times New Roman" w:cs="Times New Roman"/>
                <w:color w:val="auto"/>
                <w:sz w:val="22"/>
                <w:szCs w:val="22"/>
              </w:rPr>
              <w:t>НЕ</w:t>
            </w:r>
          </w:p>
        </w:tc>
        <w:tc>
          <w:tcPr>
            <w:tcW w:w="1155" w:type="dxa"/>
            <w:tcBorders>
              <w:top w:val="single" w:sz="4" w:space="0" w:color="auto"/>
              <w:left w:val="single" w:sz="4" w:space="0" w:color="auto"/>
              <w:bottom w:val="single" w:sz="4" w:space="0" w:color="auto"/>
              <w:right w:val="single" w:sz="4" w:space="0" w:color="auto"/>
            </w:tcBorders>
            <w:vAlign w:val="center"/>
            <w:hideMark/>
          </w:tcPr>
          <w:p w:rsidR="004B0650" w:rsidRPr="004B0650" w:rsidRDefault="004B0650" w:rsidP="004B0650">
            <w:pPr>
              <w:spacing w:before="10" w:line="240" w:lineRule="auto"/>
              <w:ind w:left="-90" w:firstLine="90"/>
              <w:jc w:val="center"/>
              <w:rPr>
                <w:rFonts w:ascii="Times New Roman" w:eastAsia="Calibri" w:hAnsi="Times New Roman" w:cs="Times New Roman"/>
                <w:color w:val="auto"/>
                <w:sz w:val="22"/>
                <w:szCs w:val="22"/>
              </w:rPr>
            </w:pPr>
            <w:r w:rsidRPr="004B0650">
              <w:rPr>
                <w:rFonts w:ascii="Times New Roman" w:eastAsia="Calibri" w:hAnsi="Times New Roman" w:cs="Times New Roman"/>
                <w:color w:val="auto"/>
                <w:sz w:val="22"/>
                <w:szCs w:val="22"/>
              </w:rPr>
              <w:t>40</w:t>
            </w:r>
          </w:p>
        </w:tc>
        <w:tc>
          <w:tcPr>
            <w:tcW w:w="1701" w:type="dxa"/>
            <w:tcBorders>
              <w:top w:val="single" w:sz="4" w:space="0" w:color="auto"/>
              <w:left w:val="single" w:sz="4" w:space="0" w:color="auto"/>
              <w:bottom w:val="single" w:sz="4" w:space="0" w:color="auto"/>
              <w:right w:val="single" w:sz="4" w:space="0" w:color="auto"/>
            </w:tcBorders>
            <w:vAlign w:val="center"/>
            <w:hideMark/>
          </w:tcPr>
          <w:p w:rsidR="004B0650" w:rsidRPr="004B0650" w:rsidRDefault="004B0650" w:rsidP="004B0650">
            <w:pPr>
              <w:spacing w:before="10" w:line="240" w:lineRule="auto"/>
              <w:ind w:firstLine="0"/>
              <w:jc w:val="center"/>
              <w:rPr>
                <w:rFonts w:ascii="Times New Roman" w:eastAsia="Calibri" w:hAnsi="Times New Roman" w:cs="Times New Roman"/>
                <w:bCs/>
                <w:color w:val="auto"/>
                <w:spacing w:val="2"/>
                <w:w w:val="103"/>
                <w:sz w:val="22"/>
                <w:szCs w:val="22"/>
              </w:rPr>
            </w:pPr>
            <w:r w:rsidRPr="004B0650">
              <w:rPr>
                <w:rFonts w:ascii="Times New Roman" w:eastAsia="Calibri" w:hAnsi="Times New Roman" w:cs="Times New Roman"/>
                <w:bCs/>
                <w:color w:val="auto"/>
                <w:spacing w:val="2"/>
                <w:w w:val="103"/>
                <w:sz w:val="22"/>
                <w:szCs w:val="22"/>
              </w:rPr>
              <w:t>да</w:t>
            </w:r>
          </w:p>
        </w:tc>
      </w:tr>
      <w:tr w:rsidR="004B0650" w:rsidRPr="004B0650" w:rsidTr="00062BA8">
        <w:trPr>
          <w:trHeight w:hRule="exact" w:val="706"/>
          <w:jc w:val="center"/>
        </w:trPr>
        <w:tc>
          <w:tcPr>
            <w:tcW w:w="161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4B0650" w:rsidRPr="004B0650" w:rsidRDefault="004B0650" w:rsidP="004B0650">
            <w:pPr>
              <w:spacing w:line="240" w:lineRule="auto"/>
              <w:ind w:left="90" w:firstLine="0"/>
              <w:jc w:val="center"/>
              <w:rPr>
                <w:rFonts w:ascii="Times New Roman" w:eastAsia="Calibri" w:hAnsi="Times New Roman" w:cs="Times New Roman"/>
                <w:b/>
                <w:bCs/>
                <w:color w:val="auto"/>
                <w:spacing w:val="2"/>
                <w:w w:val="103"/>
                <w:sz w:val="22"/>
                <w:szCs w:val="22"/>
              </w:rPr>
            </w:pPr>
            <w:r w:rsidRPr="004B0650">
              <w:rPr>
                <w:rFonts w:ascii="Times New Roman" w:eastAsia="Calibri" w:hAnsi="Times New Roman" w:cs="Times New Roman"/>
                <w:b/>
                <w:bCs/>
                <w:color w:val="auto"/>
                <w:spacing w:val="2"/>
                <w:w w:val="103"/>
                <w:sz w:val="22"/>
                <w:szCs w:val="22"/>
              </w:rPr>
              <w:t>Мерима Штетак</w:t>
            </w:r>
          </w:p>
        </w:tc>
        <w:tc>
          <w:tcPr>
            <w:tcW w:w="1980" w:type="dxa"/>
            <w:tcBorders>
              <w:top w:val="single" w:sz="4" w:space="0" w:color="auto"/>
              <w:left w:val="single" w:sz="4" w:space="0" w:color="auto"/>
              <w:bottom w:val="single" w:sz="4" w:space="0" w:color="auto"/>
              <w:right w:val="single" w:sz="4" w:space="0" w:color="auto"/>
            </w:tcBorders>
            <w:vAlign w:val="center"/>
            <w:hideMark/>
          </w:tcPr>
          <w:p w:rsidR="004B0650" w:rsidRPr="004B0650" w:rsidRDefault="004B0650" w:rsidP="004B0650">
            <w:pPr>
              <w:spacing w:line="240" w:lineRule="auto"/>
              <w:ind w:firstLine="0"/>
              <w:jc w:val="center"/>
              <w:rPr>
                <w:rFonts w:ascii="Times New Roman" w:eastAsia="Calibri" w:hAnsi="Times New Roman" w:cs="Times New Roman"/>
                <w:color w:val="auto"/>
                <w:spacing w:val="2"/>
                <w:sz w:val="22"/>
                <w:szCs w:val="22"/>
              </w:rPr>
            </w:pPr>
            <w:r w:rsidRPr="004B0650">
              <w:rPr>
                <w:rFonts w:ascii="Times New Roman" w:eastAsia="Calibri" w:hAnsi="Times New Roman" w:cs="Times New Roman"/>
                <w:color w:val="auto"/>
                <w:spacing w:val="2"/>
                <w:sz w:val="22"/>
                <w:szCs w:val="22"/>
              </w:rPr>
              <w:t>Мастер хемичар</w:t>
            </w:r>
          </w:p>
        </w:tc>
        <w:tc>
          <w:tcPr>
            <w:tcW w:w="2095" w:type="dxa"/>
            <w:tcBorders>
              <w:top w:val="single" w:sz="4" w:space="0" w:color="auto"/>
              <w:left w:val="single" w:sz="4" w:space="0" w:color="auto"/>
              <w:bottom w:val="single" w:sz="4" w:space="0" w:color="auto"/>
              <w:right w:val="single" w:sz="4" w:space="0" w:color="auto"/>
            </w:tcBorders>
            <w:vAlign w:val="center"/>
            <w:hideMark/>
          </w:tcPr>
          <w:p w:rsidR="004B0650" w:rsidRPr="004B0650" w:rsidRDefault="004B0650" w:rsidP="004B0650">
            <w:pPr>
              <w:spacing w:before="5" w:line="240" w:lineRule="auto"/>
              <w:ind w:right="142" w:firstLine="0"/>
              <w:jc w:val="center"/>
              <w:rPr>
                <w:rFonts w:ascii="Times New Roman" w:eastAsia="Calibri" w:hAnsi="Times New Roman" w:cs="Times New Roman"/>
                <w:color w:val="auto"/>
                <w:spacing w:val="-2"/>
                <w:w w:val="103"/>
                <w:sz w:val="22"/>
                <w:szCs w:val="22"/>
              </w:rPr>
            </w:pPr>
            <w:r w:rsidRPr="004B0650">
              <w:rPr>
                <w:rFonts w:ascii="Times New Roman" w:eastAsia="Calibri" w:hAnsi="Times New Roman" w:cs="Times New Roman"/>
                <w:color w:val="auto"/>
                <w:spacing w:val="-2"/>
                <w:w w:val="103"/>
                <w:sz w:val="22"/>
                <w:szCs w:val="22"/>
              </w:rPr>
              <w:t>Физика</w:t>
            </w:r>
          </w:p>
          <w:p w:rsidR="004B0650" w:rsidRPr="004B0650" w:rsidRDefault="004B0650" w:rsidP="004B0650">
            <w:pPr>
              <w:spacing w:before="5" w:line="240" w:lineRule="auto"/>
              <w:ind w:right="142" w:firstLine="0"/>
              <w:jc w:val="center"/>
              <w:rPr>
                <w:rFonts w:ascii="Times New Roman" w:eastAsia="Calibri" w:hAnsi="Times New Roman" w:cs="Times New Roman"/>
                <w:color w:val="auto"/>
                <w:spacing w:val="-2"/>
                <w:w w:val="103"/>
                <w:sz w:val="22"/>
                <w:szCs w:val="22"/>
              </w:rPr>
            </w:pPr>
            <w:r w:rsidRPr="004B0650">
              <w:rPr>
                <w:rFonts w:ascii="Times New Roman" w:eastAsia="Calibri" w:hAnsi="Times New Roman" w:cs="Times New Roman"/>
                <w:color w:val="auto"/>
                <w:spacing w:val="-2"/>
                <w:w w:val="103"/>
                <w:sz w:val="22"/>
                <w:szCs w:val="22"/>
              </w:rPr>
              <w:t>Хемија</w:t>
            </w:r>
          </w:p>
        </w:tc>
        <w:tc>
          <w:tcPr>
            <w:tcW w:w="970" w:type="dxa"/>
            <w:tcBorders>
              <w:top w:val="single" w:sz="4" w:space="0" w:color="auto"/>
              <w:left w:val="single" w:sz="4" w:space="0" w:color="auto"/>
              <w:bottom w:val="single" w:sz="4" w:space="0" w:color="auto"/>
              <w:right w:val="single" w:sz="4" w:space="0" w:color="auto"/>
            </w:tcBorders>
            <w:vAlign w:val="center"/>
            <w:hideMark/>
          </w:tcPr>
          <w:p w:rsidR="004B0650" w:rsidRPr="004B0650" w:rsidRDefault="004B0650" w:rsidP="004B0650">
            <w:pPr>
              <w:spacing w:before="10" w:line="240" w:lineRule="auto"/>
              <w:ind w:firstLine="0"/>
              <w:jc w:val="center"/>
              <w:rPr>
                <w:rFonts w:ascii="Times New Roman" w:eastAsia="Calibri" w:hAnsi="Times New Roman" w:cs="Times New Roman"/>
                <w:color w:val="auto"/>
                <w:sz w:val="22"/>
                <w:szCs w:val="22"/>
              </w:rPr>
            </w:pPr>
            <w:r w:rsidRPr="004B0650">
              <w:rPr>
                <w:rFonts w:ascii="Times New Roman" w:eastAsia="Calibri" w:hAnsi="Times New Roman" w:cs="Times New Roman"/>
                <w:color w:val="auto"/>
                <w:sz w:val="22"/>
                <w:szCs w:val="22"/>
              </w:rPr>
              <w:t>6</w:t>
            </w:r>
          </w:p>
        </w:tc>
        <w:tc>
          <w:tcPr>
            <w:tcW w:w="830" w:type="dxa"/>
            <w:tcBorders>
              <w:top w:val="single" w:sz="4" w:space="0" w:color="auto"/>
              <w:left w:val="single" w:sz="4" w:space="0" w:color="auto"/>
              <w:bottom w:val="single" w:sz="4" w:space="0" w:color="auto"/>
              <w:right w:val="single" w:sz="4" w:space="0" w:color="auto"/>
            </w:tcBorders>
            <w:vAlign w:val="center"/>
            <w:hideMark/>
          </w:tcPr>
          <w:p w:rsidR="004B0650" w:rsidRPr="004B0650" w:rsidRDefault="004B0650" w:rsidP="004B0650">
            <w:pPr>
              <w:spacing w:before="10" w:line="240" w:lineRule="auto"/>
              <w:ind w:firstLine="0"/>
              <w:jc w:val="center"/>
              <w:rPr>
                <w:rFonts w:ascii="Times New Roman" w:eastAsia="Calibri" w:hAnsi="Times New Roman" w:cs="Times New Roman"/>
                <w:color w:val="auto"/>
                <w:sz w:val="22"/>
                <w:szCs w:val="22"/>
              </w:rPr>
            </w:pPr>
            <w:r w:rsidRPr="004B0650">
              <w:rPr>
                <w:rFonts w:ascii="Times New Roman" w:eastAsia="Calibri" w:hAnsi="Times New Roman" w:cs="Times New Roman"/>
                <w:color w:val="auto"/>
                <w:sz w:val="22"/>
                <w:szCs w:val="22"/>
              </w:rPr>
              <w:t>ДА</w:t>
            </w:r>
          </w:p>
        </w:tc>
        <w:tc>
          <w:tcPr>
            <w:tcW w:w="1155" w:type="dxa"/>
            <w:tcBorders>
              <w:top w:val="single" w:sz="4" w:space="0" w:color="auto"/>
              <w:left w:val="single" w:sz="4" w:space="0" w:color="auto"/>
              <w:bottom w:val="single" w:sz="4" w:space="0" w:color="auto"/>
              <w:right w:val="single" w:sz="4" w:space="0" w:color="auto"/>
            </w:tcBorders>
            <w:vAlign w:val="center"/>
            <w:hideMark/>
          </w:tcPr>
          <w:p w:rsidR="004B0650" w:rsidRPr="004B0650" w:rsidRDefault="004B0650" w:rsidP="004B0650">
            <w:pPr>
              <w:spacing w:before="10" w:line="240" w:lineRule="auto"/>
              <w:ind w:left="-90" w:firstLine="90"/>
              <w:jc w:val="center"/>
              <w:rPr>
                <w:rFonts w:ascii="Times New Roman" w:eastAsia="Calibri" w:hAnsi="Times New Roman" w:cs="Times New Roman"/>
                <w:color w:val="auto"/>
                <w:sz w:val="22"/>
                <w:szCs w:val="22"/>
              </w:rPr>
            </w:pPr>
            <w:r w:rsidRPr="004B0650">
              <w:rPr>
                <w:rFonts w:ascii="Times New Roman" w:eastAsia="Calibri" w:hAnsi="Times New Roman" w:cs="Times New Roman"/>
                <w:color w:val="auto"/>
                <w:sz w:val="22"/>
                <w:szCs w:val="22"/>
              </w:rPr>
              <w:t>50</w:t>
            </w:r>
          </w:p>
          <w:p w:rsidR="004B0650" w:rsidRPr="004B0650" w:rsidRDefault="004B0650" w:rsidP="004B0650">
            <w:pPr>
              <w:spacing w:before="10" w:line="240" w:lineRule="auto"/>
              <w:ind w:left="-90" w:firstLine="90"/>
              <w:jc w:val="center"/>
              <w:rPr>
                <w:rFonts w:ascii="Times New Roman" w:eastAsia="Calibri" w:hAnsi="Times New Roman" w:cs="Times New Roman"/>
                <w:color w:val="auto"/>
                <w:sz w:val="22"/>
                <w:szCs w:val="22"/>
              </w:rPr>
            </w:pPr>
            <w:r w:rsidRPr="004B0650">
              <w:rPr>
                <w:rFonts w:ascii="Times New Roman" w:eastAsia="Calibri" w:hAnsi="Times New Roman" w:cs="Times New Roman"/>
                <w:color w:val="auto"/>
                <w:sz w:val="22"/>
                <w:szCs w:val="22"/>
              </w:rPr>
              <w:t>30</w:t>
            </w:r>
          </w:p>
        </w:tc>
        <w:tc>
          <w:tcPr>
            <w:tcW w:w="1701" w:type="dxa"/>
            <w:tcBorders>
              <w:top w:val="single" w:sz="4" w:space="0" w:color="auto"/>
              <w:left w:val="single" w:sz="4" w:space="0" w:color="auto"/>
              <w:bottom w:val="single" w:sz="4" w:space="0" w:color="auto"/>
              <w:right w:val="single" w:sz="4" w:space="0" w:color="auto"/>
            </w:tcBorders>
            <w:vAlign w:val="center"/>
            <w:hideMark/>
          </w:tcPr>
          <w:p w:rsidR="004B0650" w:rsidRPr="004B0650" w:rsidRDefault="004B0650" w:rsidP="004B0650">
            <w:pPr>
              <w:spacing w:before="10" w:line="240" w:lineRule="auto"/>
              <w:ind w:firstLine="0"/>
              <w:jc w:val="center"/>
              <w:rPr>
                <w:rFonts w:ascii="Times New Roman" w:eastAsia="Calibri" w:hAnsi="Times New Roman" w:cs="Times New Roman"/>
                <w:bCs/>
                <w:color w:val="auto"/>
                <w:spacing w:val="2"/>
                <w:w w:val="103"/>
                <w:sz w:val="22"/>
                <w:szCs w:val="22"/>
              </w:rPr>
            </w:pPr>
            <w:r w:rsidRPr="004B0650">
              <w:rPr>
                <w:rFonts w:ascii="Times New Roman" w:eastAsia="Calibri" w:hAnsi="Times New Roman" w:cs="Times New Roman"/>
                <w:bCs/>
                <w:color w:val="auto"/>
                <w:spacing w:val="2"/>
                <w:w w:val="103"/>
                <w:sz w:val="22"/>
                <w:szCs w:val="22"/>
              </w:rPr>
              <w:t>не</w:t>
            </w:r>
          </w:p>
        </w:tc>
      </w:tr>
      <w:tr w:rsidR="004B0650" w:rsidRPr="004B0650" w:rsidTr="00062BA8">
        <w:trPr>
          <w:trHeight w:hRule="exact" w:val="631"/>
          <w:jc w:val="center"/>
        </w:trPr>
        <w:tc>
          <w:tcPr>
            <w:tcW w:w="161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4B0650" w:rsidRPr="004B0650" w:rsidRDefault="004B0650" w:rsidP="004B0650">
            <w:pPr>
              <w:spacing w:line="240" w:lineRule="auto"/>
              <w:ind w:left="90" w:firstLine="0"/>
              <w:jc w:val="center"/>
              <w:rPr>
                <w:rFonts w:ascii="Times New Roman" w:eastAsia="Calibri" w:hAnsi="Times New Roman" w:cs="Times New Roman"/>
                <w:b/>
                <w:bCs/>
                <w:color w:val="auto"/>
                <w:spacing w:val="2"/>
                <w:w w:val="103"/>
                <w:sz w:val="22"/>
                <w:szCs w:val="22"/>
              </w:rPr>
            </w:pPr>
            <w:r w:rsidRPr="004B0650">
              <w:rPr>
                <w:rFonts w:ascii="Times New Roman" w:eastAsia="Calibri" w:hAnsi="Times New Roman" w:cs="Times New Roman"/>
                <w:b/>
                <w:bCs/>
                <w:color w:val="auto"/>
                <w:spacing w:val="2"/>
                <w:w w:val="103"/>
                <w:sz w:val="22"/>
                <w:szCs w:val="22"/>
              </w:rPr>
              <w:t>Јелена Павић</w:t>
            </w:r>
          </w:p>
        </w:tc>
        <w:tc>
          <w:tcPr>
            <w:tcW w:w="1980" w:type="dxa"/>
            <w:tcBorders>
              <w:top w:val="single" w:sz="4" w:space="0" w:color="auto"/>
              <w:left w:val="single" w:sz="4" w:space="0" w:color="auto"/>
              <w:bottom w:val="single" w:sz="4" w:space="0" w:color="auto"/>
              <w:right w:val="single" w:sz="4" w:space="0" w:color="auto"/>
            </w:tcBorders>
            <w:vAlign w:val="center"/>
            <w:hideMark/>
          </w:tcPr>
          <w:p w:rsidR="004B0650" w:rsidRPr="004B0650" w:rsidRDefault="004B0650" w:rsidP="004B0650">
            <w:pPr>
              <w:spacing w:line="240" w:lineRule="auto"/>
              <w:ind w:firstLine="0"/>
              <w:jc w:val="center"/>
              <w:rPr>
                <w:rFonts w:ascii="Times New Roman" w:eastAsia="Calibri" w:hAnsi="Times New Roman" w:cs="Times New Roman"/>
                <w:color w:val="auto"/>
                <w:spacing w:val="2"/>
                <w:sz w:val="22"/>
                <w:szCs w:val="22"/>
              </w:rPr>
            </w:pPr>
            <w:r w:rsidRPr="004B0650">
              <w:rPr>
                <w:rFonts w:ascii="Times New Roman" w:eastAsia="Calibri" w:hAnsi="Times New Roman" w:cs="Times New Roman"/>
                <w:color w:val="auto"/>
                <w:spacing w:val="2"/>
                <w:sz w:val="22"/>
                <w:szCs w:val="22"/>
              </w:rPr>
              <w:t>Maстер</w:t>
            </w:r>
          </w:p>
          <w:p w:rsidR="004B0650" w:rsidRPr="004B0650" w:rsidRDefault="004B0650" w:rsidP="004B0650">
            <w:pPr>
              <w:spacing w:line="240" w:lineRule="auto"/>
              <w:ind w:firstLine="0"/>
              <w:jc w:val="center"/>
              <w:rPr>
                <w:rFonts w:ascii="Times New Roman" w:eastAsia="Calibri" w:hAnsi="Times New Roman" w:cs="Times New Roman"/>
                <w:color w:val="auto"/>
                <w:spacing w:val="2"/>
                <w:sz w:val="22"/>
                <w:szCs w:val="22"/>
              </w:rPr>
            </w:pPr>
            <w:r w:rsidRPr="004B0650">
              <w:rPr>
                <w:rFonts w:ascii="Times New Roman" w:eastAsia="Calibri" w:hAnsi="Times New Roman" w:cs="Times New Roman"/>
                <w:color w:val="auto"/>
                <w:spacing w:val="2"/>
                <w:sz w:val="22"/>
                <w:szCs w:val="22"/>
              </w:rPr>
              <w:t>математике</w:t>
            </w:r>
          </w:p>
        </w:tc>
        <w:tc>
          <w:tcPr>
            <w:tcW w:w="2095" w:type="dxa"/>
            <w:tcBorders>
              <w:top w:val="single" w:sz="4" w:space="0" w:color="auto"/>
              <w:left w:val="single" w:sz="4" w:space="0" w:color="auto"/>
              <w:bottom w:val="single" w:sz="4" w:space="0" w:color="auto"/>
              <w:right w:val="single" w:sz="4" w:space="0" w:color="auto"/>
            </w:tcBorders>
            <w:vAlign w:val="center"/>
            <w:hideMark/>
          </w:tcPr>
          <w:p w:rsidR="004B0650" w:rsidRPr="004B0650" w:rsidRDefault="004B0650" w:rsidP="004B0650">
            <w:pPr>
              <w:spacing w:before="5" w:line="240" w:lineRule="auto"/>
              <w:ind w:right="142" w:firstLine="0"/>
              <w:jc w:val="center"/>
              <w:rPr>
                <w:rFonts w:ascii="Times New Roman" w:eastAsia="Calibri" w:hAnsi="Times New Roman" w:cs="Times New Roman"/>
                <w:color w:val="auto"/>
                <w:sz w:val="22"/>
                <w:szCs w:val="22"/>
              </w:rPr>
            </w:pPr>
            <w:r w:rsidRPr="004B0650">
              <w:rPr>
                <w:rFonts w:ascii="Times New Roman" w:eastAsia="Calibri" w:hAnsi="Times New Roman" w:cs="Times New Roman"/>
                <w:color w:val="auto"/>
                <w:spacing w:val="-2"/>
                <w:w w:val="103"/>
                <w:sz w:val="22"/>
                <w:szCs w:val="22"/>
              </w:rPr>
              <w:t>М</w:t>
            </w:r>
            <w:r w:rsidRPr="004B0650">
              <w:rPr>
                <w:rFonts w:ascii="Times New Roman" w:eastAsia="Calibri" w:hAnsi="Times New Roman" w:cs="Times New Roman"/>
                <w:color w:val="auto"/>
                <w:spacing w:val="-1"/>
                <w:w w:val="103"/>
                <w:sz w:val="22"/>
                <w:szCs w:val="22"/>
              </w:rPr>
              <w:t>а</w:t>
            </w:r>
            <w:r w:rsidRPr="004B0650">
              <w:rPr>
                <w:rFonts w:ascii="Times New Roman" w:eastAsia="Calibri" w:hAnsi="Times New Roman" w:cs="Times New Roman"/>
                <w:color w:val="auto"/>
                <w:spacing w:val="-4"/>
                <w:w w:val="103"/>
                <w:sz w:val="22"/>
                <w:szCs w:val="22"/>
              </w:rPr>
              <w:t>т</w:t>
            </w:r>
            <w:r w:rsidRPr="004B0650">
              <w:rPr>
                <w:rFonts w:ascii="Times New Roman" w:eastAsia="Calibri" w:hAnsi="Times New Roman" w:cs="Times New Roman"/>
                <w:color w:val="auto"/>
                <w:spacing w:val="-1"/>
                <w:w w:val="103"/>
                <w:sz w:val="22"/>
                <w:szCs w:val="22"/>
              </w:rPr>
              <w:t>е</w:t>
            </w:r>
            <w:r w:rsidRPr="004B0650">
              <w:rPr>
                <w:rFonts w:ascii="Times New Roman" w:eastAsia="Calibri" w:hAnsi="Times New Roman" w:cs="Times New Roman"/>
                <w:color w:val="auto"/>
                <w:spacing w:val="1"/>
                <w:w w:val="103"/>
                <w:sz w:val="22"/>
                <w:szCs w:val="22"/>
              </w:rPr>
              <w:t>м</w:t>
            </w:r>
            <w:r w:rsidRPr="004B0650">
              <w:rPr>
                <w:rFonts w:ascii="Times New Roman" w:eastAsia="Calibri" w:hAnsi="Times New Roman" w:cs="Times New Roman"/>
                <w:color w:val="auto"/>
                <w:spacing w:val="-5"/>
                <w:w w:val="103"/>
                <w:sz w:val="22"/>
                <w:szCs w:val="22"/>
              </w:rPr>
              <w:t>а</w:t>
            </w:r>
            <w:r w:rsidRPr="004B0650">
              <w:rPr>
                <w:rFonts w:ascii="Times New Roman" w:eastAsia="Calibri" w:hAnsi="Times New Roman" w:cs="Times New Roman"/>
                <w:color w:val="auto"/>
                <w:spacing w:val="1"/>
                <w:w w:val="103"/>
                <w:sz w:val="22"/>
                <w:szCs w:val="22"/>
              </w:rPr>
              <w:t>ти</w:t>
            </w:r>
            <w:r w:rsidRPr="004B0650">
              <w:rPr>
                <w:rFonts w:ascii="Times New Roman" w:eastAsia="Calibri" w:hAnsi="Times New Roman" w:cs="Times New Roman"/>
                <w:color w:val="auto"/>
                <w:spacing w:val="5"/>
                <w:w w:val="103"/>
                <w:sz w:val="22"/>
                <w:szCs w:val="22"/>
              </w:rPr>
              <w:t>к</w:t>
            </w:r>
            <w:r w:rsidRPr="004B0650">
              <w:rPr>
                <w:rFonts w:ascii="Times New Roman" w:eastAsia="Calibri" w:hAnsi="Times New Roman" w:cs="Times New Roman"/>
                <w:color w:val="auto"/>
                <w:w w:val="103"/>
                <w:sz w:val="22"/>
                <w:szCs w:val="22"/>
              </w:rPr>
              <w:t>а</w:t>
            </w:r>
          </w:p>
        </w:tc>
        <w:tc>
          <w:tcPr>
            <w:tcW w:w="970" w:type="dxa"/>
            <w:tcBorders>
              <w:top w:val="single" w:sz="4" w:space="0" w:color="auto"/>
              <w:left w:val="single" w:sz="4" w:space="0" w:color="auto"/>
              <w:bottom w:val="single" w:sz="4" w:space="0" w:color="auto"/>
              <w:right w:val="single" w:sz="4" w:space="0" w:color="auto"/>
            </w:tcBorders>
            <w:vAlign w:val="center"/>
            <w:hideMark/>
          </w:tcPr>
          <w:p w:rsidR="004B0650" w:rsidRPr="004B0650" w:rsidRDefault="004B0650" w:rsidP="004B0650">
            <w:pPr>
              <w:spacing w:before="10" w:line="240" w:lineRule="auto"/>
              <w:ind w:firstLine="0"/>
              <w:jc w:val="center"/>
              <w:rPr>
                <w:rFonts w:ascii="Times New Roman" w:eastAsia="Calibri" w:hAnsi="Times New Roman" w:cs="Times New Roman"/>
                <w:color w:val="auto"/>
                <w:sz w:val="22"/>
                <w:szCs w:val="22"/>
              </w:rPr>
            </w:pPr>
            <w:r w:rsidRPr="004B0650">
              <w:rPr>
                <w:rFonts w:ascii="Times New Roman" w:eastAsia="Calibri" w:hAnsi="Times New Roman" w:cs="Times New Roman"/>
                <w:color w:val="auto"/>
                <w:sz w:val="22"/>
                <w:szCs w:val="22"/>
              </w:rPr>
              <w:t>8</w:t>
            </w:r>
          </w:p>
        </w:tc>
        <w:tc>
          <w:tcPr>
            <w:tcW w:w="830" w:type="dxa"/>
            <w:tcBorders>
              <w:top w:val="single" w:sz="4" w:space="0" w:color="auto"/>
              <w:left w:val="single" w:sz="4" w:space="0" w:color="auto"/>
              <w:bottom w:val="single" w:sz="4" w:space="0" w:color="auto"/>
              <w:right w:val="single" w:sz="4" w:space="0" w:color="auto"/>
            </w:tcBorders>
            <w:vAlign w:val="center"/>
            <w:hideMark/>
          </w:tcPr>
          <w:p w:rsidR="004B0650" w:rsidRPr="004B0650" w:rsidRDefault="004B0650" w:rsidP="004B0650">
            <w:pPr>
              <w:spacing w:before="10" w:line="240" w:lineRule="auto"/>
              <w:ind w:firstLine="0"/>
              <w:jc w:val="center"/>
              <w:rPr>
                <w:rFonts w:ascii="Times New Roman" w:eastAsia="Calibri" w:hAnsi="Times New Roman" w:cs="Times New Roman"/>
                <w:color w:val="auto"/>
                <w:sz w:val="22"/>
                <w:szCs w:val="22"/>
              </w:rPr>
            </w:pPr>
            <w:r w:rsidRPr="004B0650">
              <w:rPr>
                <w:rFonts w:ascii="Times New Roman" w:eastAsia="Calibri" w:hAnsi="Times New Roman" w:cs="Times New Roman"/>
                <w:color w:val="auto"/>
                <w:sz w:val="22"/>
                <w:szCs w:val="22"/>
              </w:rPr>
              <w:t>НЕ</w:t>
            </w:r>
          </w:p>
        </w:tc>
        <w:tc>
          <w:tcPr>
            <w:tcW w:w="1155" w:type="dxa"/>
            <w:tcBorders>
              <w:top w:val="single" w:sz="4" w:space="0" w:color="auto"/>
              <w:left w:val="single" w:sz="4" w:space="0" w:color="auto"/>
              <w:bottom w:val="single" w:sz="4" w:space="0" w:color="auto"/>
              <w:right w:val="single" w:sz="4" w:space="0" w:color="auto"/>
            </w:tcBorders>
            <w:vAlign w:val="center"/>
            <w:hideMark/>
          </w:tcPr>
          <w:p w:rsidR="004B0650" w:rsidRPr="004B0650" w:rsidRDefault="004B0650" w:rsidP="004B0650">
            <w:pPr>
              <w:spacing w:before="10" w:line="240" w:lineRule="auto"/>
              <w:ind w:left="-90" w:firstLine="90"/>
              <w:jc w:val="center"/>
              <w:rPr>
                <w:rFonts w:ascii="Times New Roman" w:eastAsia="Calibri" w:hAnsi="Times New Roman" w:cs="Times New Roman"/>
                <w:color w:val="auto"/>
                <w:sz w:val="22"/>
                <w:szCs w:val="22"/>
              </w:rPr>
            </w:pPr>
            <w:r w:rsidRPr="004B0650">
              <w:rPr>
                <w:rFonts w:ascii="Times New Roman" w:eastAsia="Calibri" w:hAnsi="Times New Roman" w:cs="Times New Roman"/>
                <w:color w:val="auto"/>
                <w:sz w:val="22"/>
                <w:szCs w:val="22"/>
              </w:rPr>
              <w:t>130</w:t>
            </w:r>
          </w:p>
        </w:tc>
        <w:tc>
          <w:tcPr>
            <w:tcW w:w="1701" w:type="dxa"/>
            <w:tcBorders>
              <w:top w:val="single" w:sz="4" w:space="0" w:color="auto"/>
              <w:left w:val="single" w:sz="4" w:space="0" w:color="auto"/>
              <w:bottom w:val="single" w:sz="4" w:space="0" w:color="auto"/>
              <w:right w:val="single" w:sz="4" w:space="0" w:color="auto"/>
            </w:tcBorders>
            <w:vAlign w:val="center"/>
            <w:hideMark/>
          </w:tcPr>
          <w:p w:rsidR="004B0650" w:rsidRPr="004B0650" w:rsidRDefault="004B0650" w:rsidP="004B0650">
            <w:pPr>
              <w:spacing w:before="10" w:line="240" w:lineRule="auto"/>
              <w:ind w:firstLine="0"/>
              <w:jc w:val="center"/>
              <w:rPr>
                <w:rFonts w:ascii="Times New Roman" w:eastAsia="Calibri" w:hAnsi="Times New Roman" w:cs="Times New Roman"/>
                <w:color w:val="auto"/>
                <w:sz w:val="22"/>
                <w:szCs w:val="22"/>
              </w:rPr>
            </w:pPr>
            <w:r w:rsidRPr="004B0650">
              <w:rPr>
                <w:rFonts w:ascii="Times New Roman" w:eastAsia="Calibri" w:hAnsi="Times New Roman" w:cs="Times New Roman"/>
                <w:bCs/>
                <w:color w:val="auto"/>
                <w:spacing w:val="2"/>
                <w:w w:val="103"/>
                <w:sz w:val="22"/>
                <w:szCs w:val="22"/>
              </w:rPr>
              <w:t>н</w:t>
            </w:r>
            <w:r w:rsidRPr="004B0650">
              <w:rPr>
                <w:rFonts w:ascii="Times New Roman" w:eastAsia="Calibri" w:hAnsi="Times New Roman" w:cs="Times New Roman"/>
                <w:bCs/>
                <w:color w:val="auto"/>
                <w:w w:val="103"/>
                <w:sz w:val="22"/>
                <w:szCs w:val="22"/>
              </w:rPr>
              <w:t>е</w:t>
            </w:r>
          </w:p>
        </w:tc>
      </w:tr>
      <w:tr w:rsidR="004B0650" w:rsidRPr="004B0650" w:rsidTr="00062BA8">
        <w:trPr>
          <w:trHeight w:hRule="exact" w:val="797"/>
          <w:jc w:val="center"/>
        </w:trPr>
        <w:tc>
          <w:tcPr>
            <w:tcW w:w="161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4B0650" w:rsidRPr="004B0650" w:rsidRDefault="004B0650" w:rsidP="004B0650">
            <w:pPr>
              <w:spacing w:before="76" w:line="240" w:lineRule="auto"/>
              <w:ind w:left="90" w:firstLine="0"/>
              <w:jc w:val="center"/>
              <w:rPr>
                <w:rFonts w:ascii="Times New Roman" w:eastAsia="Calibri" w:hAnsi="Times New Roman" w:cs="Times New Roman"/>
                <w:b/>
                <w:bCs/>
                <w:color w:val="auto"/>
                <w:spacing w:val="-4"/>
                <w:w w:val="103"/>
                <w:sz w:val="22"/>
                <w:szCs w:val="22"/>
              </w:rPr>
            </w:pPr>
            <w:r w:rsidRPr="004B0650">
              <w:rPr>
                <w:rFonts w:ascii="Times New Roman" w:eastAsia="Calibri" w:hAnsi="Times New Roman" w:cs="Times New Roman"/>
                <w:b/>
                <w:bCs/>
                <w:color w:val="auto"/>
                <w:spacing w:val="-4"/>
                <w:w w:val="103"/>
                <w:sz w:val="22"/>
                <w:szCs w:val="22"/>
              </w:rPr>
              <w:t>Јовичић Александра</w:t>
            </w:r>
          </w:p>
        </w:tc>
        <w:tc>
          <w:tcPr>
            <w:tcW w:w="1980" w:type="dxa"/>
            <w:tcBorders>
              <w:top w:val="single" w:sz="4" w:space="0" w:color="auto"/>
              <w:left w:val="single" w:sz="4" w:space="0" w:color="auto"/>
              <w:bottom w:val="single" w:sz="4" w:space="0" w:color="auto"/>
              <w:right w:val="single" w:sz="4" w:space="0" w:color="auto"/>
            </w:tcBorders>
            <w:vAlign w:val="center"/>
            <w:hideMark/>
          </w:tcPr>
          <w:p w:rsidR="004B0650" w:rsidRPr="004B0650" w:rsidRDefault="004B0650" w:rsidP="004B0650">
            <w:pPr>
              <w:spacing w:before="66" w:line="240" w:lineRule="auto"/>
              <w:ind w:left="100" w:right="217" w:firstLine="0"/>
              <w:jc w:val="center"/>
              <w:rPr>
                <w:rFonts w:ascii="Times New Roman" w:eastAsia="Calibri" w:hAnsi="Times New Roman" w:cs="Times New Roman"/>
                <w:color w:val="auto"/>
                <w:spacing w:val="2"/>
                <w:sz w:val="22"/>
                <w:szCs w:val="22"/>
              </w:rPr>
            </w:pPr>
            <w:r w:rsidRPr="004B0650">
              <w:rPr>
                <w:rFonts w:ascii="Times New Roman" w:eastAsia="Calibri" w:hAnsi="Times New Roman" w:cs="Times New Roman"/>
                <w:color w:val="auto"/>
                <w:spacing w:val="2"/>
                <w:sz w:val="22"/>
                <w:szCs w:val="22"/>
              </w:rPr>
              <w:t>V</w:t>
            </w:r>
            <w:r w:rsidRPr="004B0650">
              <w:rPr>
                <w:rFonts w:ascii="Times New Roman" w:eastAsia="Calibri" w:hAnsi="Times New Roman" w:cs="Times New Roman"/>
                <w:color w:val="auto"/>
                <w:spacing w:val="-8"/>
                <w:sz w:val="22"/>
                <w:szCs w:val="22"/>
              </w:rPr>
              <w:t>I</w:t>
            </w:r>
            <w:r w:rsidRPr="004B0650">
              <w:rPr>
                <w:rFonts w:ascii="Times New Roman" w:eastAsia="Calibri" w:hAnsi="Times New Roman" w:cs="Times New Roman"/>
                <w:color w:val="auto"/>
                <w:sz w:val="22"/>
                <w:szCs w:val="22"/>
              </w:rPr>
              <w:t>I</w:t>
            </w:r>
            <w:r w:rsidRPr="004B0650">
              <w:rPr>
                <w:rFonts w:ascii="Times New Roman" w:eastAsia="Calibri" w:hAnsi="Times New Roman" w:cs="Times New Roman"/>
                <w:color w:val="auto"/>
                <w:w w:val="103"/>
                <w:sz w:val="22"/>
                <w:szCs w:val="22"/>
              </w:rPr>
              <w:t>–</w:t>
            </w:r>
            <w:r w:rsidRPr="004B0650">
              <w:rPr>
                <w:rFonts w:ascii="Times New Roman" w:eastAsia="Calibri" w:hAnsi="Times New Roman" w:cs="Times New Roman"/>
                <w:color w:val="auto"/>
                <w:spacing w:val="1"/>
                <w:w w:val="103"/>
                <w:sz w:val="22"/>
                <w:szCs w:val="22"/>
              </w:rPr>
              <w:t>Дип</w:t>
            </w:r>
            <w:r w:rsidRPr="004B0650">
              <w:rPr>
                <w:rFonts w:ascii="Times New Roman" w:eastAsia="Calibri" w:hAnsi="Times New Roman" w:cs="Times New Roman"/>
                <w:color w:val="auto"/>
                <w:spacing w:val="-2"/>
                <w:w w:val="103"/>
                <w:sz w:val="22"/>
                <w:szCs w:val="22"/>
              </w:rPr>
              <w:t>ло</w:t>
            </w:r>
            <w:r w:rsidRPr="004B0650">
              <w:rPr>
                <w:rFonts w:ascii="Times New Roman" w:eastAsia="Calibri" w:hAnsi="Times New Roman" w:cs="Times New Roman"/>
                <w:color w:val="auto"/>
                <w:spacing w:val="1"/>
                <w:w w:val="103"/>
                <w:sz w:val="22"/>
                <w:szCs w:val="22"/>
              </w:rPr>
              <w:t>ми</w:t>
            </w:r>
            <w:r w:rsidRPr="004B0650">
              <w:rPr>
                <w:rFonts w:ascii="Times New Roman" w:eastAsia="Calibri" w:hAnsi="Times New Roman" w:cs="Times New Roman"/>
                <w:color w:val="auto"/>
                <w:spacing w:val="3"/>
                <w:w w:val="103"/>
                <w:sz w:val="22"/>
                <w:szCs w:val="22"/>
              </w:rPr>
              <w:t>р</w:t>
            </w:r>
            <w:r w:rsidRPr="004B0650">
              <w:rPr>
                <w:rFonts w:ascii="Times New Roman" w:eastAsia="Calibri" w:hAnsi="Times New Roman" w:cs="Times New Roman"/>
                <w:color w:val="auto"/>
                <w:w w:val="103"/>
                <w:sz w:val="22"/>
                <w:szCs w:val="22"/>
              </w:rPr>
              <w:t xml:space="preserve">. </w:t>
            </w:r>
            <w:r w:rsidRPr="004B0650">
              <w:rPr>
                <w:rFonts w:ascii="Times New Roman" w:eastAsia="Calibri" w:hAnsi="Times New Roman" w:cs="Times New Roman"/>
                <w:color w:val="auto"/>
                <w:spacing w:val="-5"/>
                <w:sz w:val="22"/>
                <w:szCs w:val="22"/>
              </w:rPr>
              <w:t>хемичар</w:t>
            </w:r>
          </w:p>
        </w:tc>
        <w:tc>
          <w:tcPr>
            <w:tcW w:w="2095" w:type="dxa"/>
            <w:tcBorders>
              <w:top w:val="single" w:sz="4" w:space="0" w:color="auto"/>
              <w:left w:val="single" w:sz="4" w:space="0" w:color="auto"/>
              <w:bottom w:val="single" w:sz="4" w:space="0" w:color="auto"/>
              <w:right w:val="single" w:sz="4" w:space="0" w:color="auto"/>
            </w:tcBorders>
            <w:vAlign w:val="center"/>
            <w:hideMark/>
          </w:tcPr>
          <w:p w:rsidR="004B0650" w:rsidRPr="004B0650" w:rsidRDefault="004B0650" w:rsidP="004B0650">
            <w:pPr>
              <w:spacing w:before="66" w:line="240" w:lineRule="auto"/>
              <w:ind w:left="443" w:right="142" w:firstLine="0"/>
              <w:jc w:val="left"/>
              <w:rPr>
                <w:rFonts w:ascii="Times New Roman" w:eastAsia="Calibri" w:hAnsi="Times New Roman" w:cs="Times New Roman"/>
                <w:color w:val="auto"/>
                <w:spacing w:val="2"/>
                <w:w w:val="103"/>
                <w:sz w:val="22"/>
                <w:szCs w:val="22"/>
              </w:rPr>
            </w:pPr>
            <w:r w:rsidRPr="004B0650">
              <w:rPr>
                <w:rFonts w:ascii="Times New Roman" w:eastAsia="Calibri" w:hAnsi="Times New Roman" w:cs="Times New Roman"/>
                <w:color w:val="auto"/>
                <w:spacing w:val="2"/>
                <w:w w:val="103"/>
                <w:sz w:val="22"/>
                <w:szCs w:val="22"/>
              </w:rPr>
              <w:t xml:space="preserve">  Х</w:t>
            </w:r>
            <w:r w:rsidRPr="004B0650">
              <w:rPr>
                <w:rFonts w:ascii="Times New Roman" w:eastAsia="Calibri" w:hAnsi="Times New Roman" w:cs="Times New Roman"/>
                <w:color w:val="auto"/>
                <w:spacing w:val="-1"/>
                <w:w w:val="103"/>
                <w:sz w:val="22"/>
                <w:szCs w:val="22"/>
              </w:rPr>
              <w:t>е</w:t>
            </w:r>
            <w:r w:rsidRPr="004B0650">
              <w:rPr>
                <w:rFonts w:ascii="Times New Roman" w:eastAsia="Calibri" w:hAnsi="Times New Roman" w:cs="Times New Roman"/>
                <w:color w:val="auto"/>
                <w:spacing w:val="-4"/>
                <w:w w:val="103"/>
                <w:sz w:val="22"/>
                <w:szCs w:val="22"/>
              </w:rPr>
              <w:t>м</w:t>
            </w:r>
            <w:r w:rsidRPr="004B0650">
              <w:rPr>
                <w:rFonts w:ascii="Times New Roman" w:eastAsia="Calibri" w:hAnsi="Times New Roman" w:cs="Times New Roman"/>
                <w:color w:val="auto"/>
                <w:spacing w:val="1"/>
                <w:w w:val="103"/>
                <w:sz w:val="22"/>
                <w:szCs w:val="22"/>
              </w:rPr>
              <w:t>и</w:t>
            </w:r>
            <w:r w:rsidRPr="004B0650">
              <w:rPr>
                <w:rFonts w:ascii="Times New Roman" w:eastAsia="Calibri" w:hAnsi="Times New Roman" w:cs="Times New Roman"/>
                <w:color w:val="auto"/>
                <w:spacing w:val="-2"/>
                <w:w w:val="103"/>
                <w:sz w:val="22"/>
                <w:szCs w:val="22"/>
              </w:rPr>
              <w:t>ј</w:t>
            </w:r>
            <w:r w:rsidRPr="004B0650">
              <w:rPr>
                <w:rFonts w:ascii="Times New Roman" w:eastAsia="Calibri" w:hAnsi="Times New Roman" w:cs="Times New Roman"/>
                <w:color w:val="auto"/>
                <w:spacing w:val="-1"/>
                <w:w w:val="103"/>
                <w:sz w:val="22"/>
                <w:szCs w:val="22"/>
              </w:rPr>
              <w:t>а</w:t>
            </w:r>
          </w:p>
        </w:tc>
        <w:tc>
          <w:tcPr>
            <w:tcW w:w="970" w:type="dxa"/>
            <w:tcBorders>
              <w:top w:val="single" w:sz="4" w:space="0" w:color="auto"/>
              <w:left w:val="single" w:sz="4" w:space="0" w:color="auto"/>
              <w:bottom w:val="single" w:sz="4" w:space="0" w:color="auto"/>
              <w:right w:val="single" w:sz="4" w:space="0" w:color="auto"/>
            </w:tcBorders>
            <w:vAlign w:val="center"/>
            <w:hideMark/>
          </w:tcPr>
          <w:p w:rsidR="004B0650" w:rsidRPr="004B0650" w:rsidRDefault="004B0650" w:rsidP="004B0650">
            <w:pPr>
              <w:spacing w:before="6" w:line="240" w:lineRule="auto"/>
              <w:ind w:firstLine="0"/>
              <w:jc w:val="center"/>
              <w:rPr>
                <w:rFonts w:ascii="Times New Roman" w:eastAsia="Calibri" w:hAnsi="Times New Roman" w:cs="Times New Roman"/>
                <w:color w:val="auto"/>
                <w:sz w:val="22"/>
                <w:szCs w:val="22"/>
              </w:rPr>
            </w:pPr>
            <w:r w:rsidRPr="004B0650">
              <w:rPr>
                <w:rFonts w:ascii="Times New Roman" w:eastAsia="Calibri" w:hAnsi="Times New Roman" w:cs="Times New Roman"/>
                <w:color w:val="auto"/>
                <w:sz w:val="22"/>
                <w:szCs w:val="22"/>
              </w:rPr>
              <w:t>21</w:t>
            </w:r>
          </w:p>
        </w:tc>
        <w:tc>
          <w:tcPr>
            <w:tcW w:w="830" w:type="dxa"/>
            <w:tcBorders>
              <w:top w:val="single" w:sz="4" w:space="0" w:color="auto"/>
              <w:left w:val="single" w:sz="4" w:space="0" w:color="auto"/>
              <w:bottom w:val="single" w:sz="4" w:space="0" w:color="auto"/>
              <w:right w:val="single" w:sz="4" w:space="0" w:color="auto"/>
            </w:tcBorders>
            <w:vAlign w:val="center"/>
            <w:hideMark/>
          </w:tcPr>
          <w:p w:rsidR="004B0650" w:rsidRPr="004B0650" w:rsidRDefault="004B0650" w:rsidP="004B0650">
            <w:pPr>
              <w:spacing w:line="240" w:lineRule="auto"/>
              <w:ind w:firstLine="0"/>
              <w:jc w:val="center"/>
              <w:rPr>
                <w:rFonts w:ascii="Times New Roman" w:eastAsia="Calibri" w:hAnsi="Times New Roman" w:cs="Times New Roman"/>
                <w:color w:val="auto"/>
                <w:sz w:val="22"/>
                <w:szCs w:val="22"/>
              </w:rPr>
            </w:pPr>
            <w:r w:rsidRPr="004B0650">
              <w:rPr>
                <w:rFonts w:ascii="Times New Roman" w:eastAsia="Calibri" w:hAnsi="Times New Roman" w:cs="Times New Roman"/>
                <w:bCs/>
                <w:color w:val="auto"/>
                <w:spacing w:val="4"/>
                <w:w w:val="103"/>
                <w:sz w:val="22"/>
                <w:szCs w:val="22"/>
              </w:rPr>
              <w:t>Д</w:t>
            </w:r>
            <w:r w:rsidRPr="004B0650">
              <w:rPr>
                <w:rFonts w:ascii="Times New Roman" w:eastAsia="Calibri" w:hAnsi="Times New Roman" w:cs="Times New Roman"/>
                <w:bCs/>
                <w:color w:val="auto"/>
                <w:w w:val="103"/>
                <w:sz w:val="22"/>
                <w:szCs w:val="22"/>
              </w:rPr>
              <w:t>А</w:t>
            </w:r>
          </w:p>
        </w:tc>
        <w:tc>
          <w:tcPr>
            <w:tcW w:w="1155" w:type="dxa"/>
            <w:tcBorders>
              <w:top w:val="single" w:sz="4" w:space="0" w:color="auto"/>
              <w:left w:val="single" w:sz="4" w:space="0" w:color="auto"/>
              <w:bottom w:val="single" w:sz="4" w:space="0" w:color="auto"/>
              <w:right w:val="single" w:sz="4" w:space="0" w:color="auto"/>
            </w:tcBorders>
            <w:vAlign w:val="center"/>
          </w:tcPr>
          <w:p w:rsidR="004B0650" w:rsidRPr="004B0650" w:rsidRDefault="004B0650" w:rsidP="004B0650">
            <w:pPr>
              <w:spacing w:before="6" w:line="240" w:lineRule="auto"/>
              <w:ind w:left="-90" w:firstLine="90"/>
              <w:jc w:val="center"/>
              <w:rPr>
                <w:rFonts w:ascii="Times New Roman" w:eastAsia="Calibri" w:hAnsi="Times New Roman" w:cs="Times New Roman"/>
                <w:color w:val="auto"/>
                <w:sz w:val="22"/>
                <w:szCs w:val="22"/>
              </w:rPr>
            </w:pPr>
            <w:r w:rsidRPr="004B0650">
              <w:rPr>
                <w:rFonts w:ascii="Times New Roman" w:eastAsia="Calibri" w:hAnsi="Times New Roman" w:cs="Times New Roman"/>
                <w:color w:val="auto"/>
                <w:sz w:val="22"/>
                <w:szCs w:val="22"/>
              </w:rPr>
              <w:t>30</w:t>
            </w:r>
          </w:p>
          <w:p w:rsidR="004B0650" w:rsidRPr="004B0650" w:rsidRDefault="004B0650" w:rsidP="004B0650">
            <w:pPr>
              <w:spacing w:line="240" w:lineRule="auto"/>
              <w:ind w:left="-90" w:firstLine="90"/>
              <w:jc w:val="center"/>
              <w:rPr>
                <w:rFonts w:ascii="Times New Roman" w:eastAsia="Calibri" w:hAnsi="Times New Roman" w:cs="Times New Roman"/>
                <w:color w:val="auto"/>
                <w:sz w:val="22"/>
                <w:szCs w:val="22"/>
              </w:rPr>
            </w:pPr>
          </w:p>
        </w:tc>
        <w:tc>
          <w:tcPr>
            <w:tcW w:w="1701" w:type="dxa"/>
            <w:tcBorders>
              <w:top w:val="single" w:sz="4" w:space="0" w:color="auto"/>
              <w:left w:val="single" w:sz="4" w:space="0" w:color="auto"/>
              <w:bottom w:val="single" w:sz="4" w:space="0" w:color="auto"/>
              <w:right w:val="single" w:sz="4" w:space="0" w:color="auto"/>
            </w:tcBorders>
            <w:vAlign w:val="center"/>
            <w:hideMark/>
          </w:tcPr>
          <w:p w:rsidR="004B0650" w:rsidRPr="004B0650" w:rsidRDefault="004B0650" w:rsidP="004B0650">
            <w:pPr>
              <w:spacing w:before="3" w:line="240" w:lineRule="auto"/>
              <w:ind w:left="15" w:right="356" w:firstLine="90"/>
              <w:jc w:val="center"/>
              <w:rPr>
                <w:rFonts w:ascii="Times New Roman" w:eastAsia="Calibri" w:hAnsi="Times New Roman" w:cs="Times New Roman"/>
                <w:color w:val="auto"/>
                <w:sz w:val="22"/>
                <w:szCs w:val="22"/>
              </w:rPr>
            </w:pPr>
            <w:r w:rsidRPr="004B0650">
              <w:rPr>
                <w:rFonts w:ascii="Times New Roman" w:eastAsia="Calibri" w:hAnsi="Times New Roman" w:cs="Times New Roman"/>
                <w:bCs/>
                <w:color w:val="auto"/>
                <w:spacing w:val="6"/>
                <w:w w:val="104"/>
                <w:sz w:val="22"/>
                <w:szCs w:val="22"/>
              </w:rPr>
              <w:t>ОШ „Јован Микић “</w:t>
            </w:r>
          </w:p>
        </w:tc>
      </w:tr>
      <w:tr w:rsidR="004B0650" w:rsidRPr="004B0650" w:rsidTr="00062BA8">
        <w:trPr>
          <w:trHeight w:hRule="exact" w:val="655"/>
          <w:jc w:val="center"/>
        </w:trPr>
        <w:tc>
          <w:tcPr>
            <w:tcW w:w="161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4B0650" w:rsidRPr="004B0650" w:rsidRDefault="004B0650" w:rsidP="004B0650">
            <w:pPr>
              <w:spacing w:line="240" w:lineRule="auto"/>
              <w:ind w:left="90" w:firstLine="0"/>
              <w:jc w:val="center"/>
              <w:rPr>
                <w:rFonts w:ascii="Times New Roman" w:eastAsia="Calibri" w:hAnsi="Times New Roman" w:cs="Times New Roman"/>
                <w:color w:val="auto"/>
                <w:sz w:val="22"/>
                <w:szCs w:val="22"/>
              </w:rPr>
            </w:pPr>
            <w:r w:rsidRPr="004B0650">
              <w:rPr>
                <w:rFonts w:ascii="Times New Roman" w:eastAsia="Calibri" w:hAnsi="Times New Roman" w:cs="Times New Roman"/>
                <w:b/>
                <w:bCs/>
                <w:color w:val="auto"/>
                <w:spacing w:val="-4"/>
                <w:w w:val="103"/>
                <w:sz w:val="22"/>
                <w:szCs w:val="22"/>
              </w:rPr>
              <w:t>П</w:t>
            </w:r>
            <w:r w:rsidRPr="004B0650">
              <w:rPr>
                <w:rFonts w:ascii="Times New Roman" w:eastAsia="Calibri" w:hAnsi="Times New Roman" w:cs="Times New Roman"/>
                <w:b/>
                <w:bCs/>
                <w:color w:val="auto"/>
                <w:spacing w:val="3"/>
                <w:w w:val="103"/>
                <w:sz w:val="22"/>
                <w:szCs w:val="22"/>
              </w:rPr>
              <w:t>а</w:t>
            </w:r>
            <w:r w:rsidRPr="004B0650">
              <w:rPr>
                <w:rFonts w:ascii="Times New Roman" w:eastAsia="Calibri" w:hAnsi="Times New Roman" w:cs="Times New Roman"/>
                <w:b/>
                <w:bCs/>
                <w:color w:val="auto"/>
                <w:spacing w:val="-3"/>
                <w:w w:val="103"/>
                <w:sz w:val="22"/>
                <w:szCs w:val="22"/>
              </w:rPr>
              <w:t>ји</w:t>
            </w:r>
            <w:r w:rsidRPr="004B0650">
              <w:rPr>
                <w:rFonts w:ascii="Times New Roman" w:eastAsia="Calibri" w:hAnsi="Times New Roman" w:cs="Times New Roman"/>
                <w:b/>
                <w:bCs/>
                <w:color w:val="auto"/>
                <w:w w:val="103"/>
                <w:sz w:val="22"/>
                <w:szCs w:val="22"/>
              </w:rPr>
              <w:t>ћ</w:t>
            </w:r>
          </w:p>
          <w:p w:rsidR="004B0650" w:rsidRPr="004B0650" w:rsidRDefault="004B0650" w:rsidP="004B0650">
            <w:pPr>
              <w:spacing w:before="7" w:line="240" w:lineRule="auto"/>
              <w:ind w:left="134" w:firstLine="0"/>
              <w:jc w:val="center"/>
              <w:rPr>
                <w:rFonts w:ascii="Times New Roman" w:eastAsia="Calibri" w:hAnsi="Times New Roman" w:cs="Times New Roman"/>
                <w:color w:val="auto"/>
                <w:sz w:val="22"/>
                <w:szCs w:val="22"/>
              </w:rPr>
            </w:pPr>
            <w:r w:rsidRPr="004B0650">
              <w:rPr>
                <w:rFonts w:ascii="Times New Roman" w:eastAsia="Calibri" w:hAnsi="Times New Roman" w:cs="Times New Roman"/>
                <w:b/>
                <w:bCs/>
                <w:color w:val="auto"/>
                <w:spacing w:val="2"/>
                <w:w w:val="103"/>
                <w:sz w:val="22"/>
                <w:szCs w:val="22"/>
              </w:rPr>
              <w:t>С</w:t>
            </w:r>
            <w:r w:rsidRPr="004B0650">
              <w:rPr>
                <w:rFonts w:ascii="Times New Roman" w:eastAsia="Calibri" w:hAnsi="Times New Roman" w:cs="Times New Roman"/>
                <w:b/>
                <w:bCs/>
                <w:color w:val="auto"/>
                <w:spacing w:val="3"/>
                <w:w w:val="103"/>
                <w:sz w:val="22"/>
                <w:szCs w:val="22"/>
              </w:rPr>
              <w:t>а</w:t>
            </w:r>
            <w:r w:rsidRPr="004B0650">
              <w:rPr>
                <w:rFonts w:ascii="Times New Roman" w:eastAsia="Calibri" w:hAnsi="Times New Roman" w:cs="Times New Roman"/>
                <w:b/>
                <w:bCs/>
                <w:color w:val="auto"/>
                <w:spacing w:val="-7"/>
                <w:w w:val="103"/>
                <w:sz w:val="22"/>
                <w:szCs w:val="22"/>
              </w:rPr>
              <w:t>ш</w:t>
            </w:r>
            <w:r w:rsidRPr="004B0650">
              <w:rPr>
                <w:rFonts w:ascii="Times New Roman" w:eastAsia="Calibri" w:hAnsi="Times New Roman" w:cs="Times New Roman"/>
                <w:b/>
                <w:bCs/>
                <w:color w:val="auto"/>
                <w:w w:val="103"/>
                <w:sz w:val="22"/>
                <w:szCs w:val="22"/>
              </w:rPr>
              <w:t>а</w:t>
            </w:r>
          </w:p>
        </w:tc>
        <w:tc>
          <w:tcPr>
            <w:tcW w:w="1980" w:type="dxa"/>
            <w:tcBorders>
              <w:top w:val="single" w:sz="4" w:space="0" w:color="auto"/>
              <w:left w:val="single" w:sz="4" w:space="0" w:color="auto"/>
              <w:bottom w:val="single" w:sz="4" w:space="0" w:color="auto"/>
              <w:right w:val="single" w:sz="4" w:space="0" w:color="auto"/>
            </w:tcBorders>
            <w:vAlign w:val="center"/>
            <w:hideMark/>
          </w:tcPr>
          <w:p w:rsidR="004B0650" w:rsidRPr="004B0650" w:rsidRDefault="004B0650" w:rsidP="004B0650">
            <w:pPr>
              <w:spacing w:line="240" w:lineRule="auto"/>
              <w:ind w:left="100" w:firstLine="0"/>
              <w:jc w:val="center"/>
              <w:rPr>
                <w:rFonts w:ascii="Times New Roman" w:eastAsia="Calibri" w:hAnsi="Times New Roman" w:cs="Times New Roman"/>
                <w:color w:val="auto"/>
                <w:sz w:val="22"/>
                <w:szCs w:val="22"/>
              </w:rPr>
            </w:pPr>
            <w:r w:rsidRPr="004B0650">
              <w:rPr>
                <w:rFonts w:ascii="Times New Roman" w:eastAsia="Calibri" w:hAnsi="Times New Roman" w:cs="Times New Roman"/>
                <w:color w:val="auto"/>
                <w:spacing w:val="2"/>
                <w:sz w:val="22"/>
                <w:szCs w:val="22"/>
              </w:rPr>
              <w:t>V</w:t>
            </w:r>
            <w:r w:rsidRPr="004B0650">
              <w:rPr>
                <w:rFonts w:ascii="Times New Roman" w:eastAsia="Calibri" w:hAnsi="Times New Roman" w:cs="Times New Roman"/>
                <w:color w:val="auto"/>
                <w:spacing w:val="-8"/>
                <w:sz w:val="22"/>
                <w:szCs w:val="22"/>
              </w:rPr>
              <w:t>I</w:t>
            </w:r>
            <w:r w:rsidRPr="004B0650">
              <w:rPr>
                <w:rFonts w:ascii="Times New Roman" w:eastAsia="Calibri" w:hAnsi="Times New Roman" w:cs="Times New Roman"/>
                <w:color w:val="auto"/>
                <w:sz w:val="22"/>
                <w:szCs w:val="22"/>
              </w:rPr>
              <w:t>I–</w:t>
            </w:r>
            <w:r w:rsidRPr="004B0650">
              <w:rPr>
                <w:rFonts w:ascii="Times New Roman" w:eastAsia="Calibri" w:hAnsi="Times New Roman" w:cs="Times New Roman"/>
                <w:color w:val="auto"/>
                <w:spacing w:val="1"/>
                <w:w w:val="103"/>
                <w:sz w:val="22"/>
                <w:szCs w:val="22"/>
              </w:rPr>
              <w:t>Дип</w:t>
            </w:r>
            <w:r w:rsidRPr="004B0650">
              <w:rPr>
                <w:rFonts w:ascii="Times New Roman" w:eastAsia="Calibri" w:hAnsi="Times New Roman" w:cs="Times New Roman"/>
                <w:color w:val="auto"/>
                <w:spacing w:val="-2"/>
                <w:w w:val="103"/>
                <w:sz w:val="22"/>
                <w:szCs w:val="22"/>
              </w:rPr>
              <w:t>ло</w:t>
            </w:r>
            <w:r w:rsidRPr="004B0650">
              <w:rPr>
                <w:rFonts w:ascii="Times New Roman" w:eastAsia="Calibri" w:hAnsi="Times New Roman" w:cs="Times New Roman"/>
                <w:color w:val="auto"/>
                <w:spacing w:val="1"/>
                <w:w w:val="103"/>
                <w:sz w:val="22"/>
                <w:szCs w:val="22"/>
              </w:rPr>
              <w:t>ми</w:t>
            </w:r>
            <w:r w:rsidRPr="004B0650">
              <w:rPr>
                <w:rFonts w:ascii="Times New Roman" w:eastAsia="Calibri" w:hAnsi="Times New Roman" w:cs="Times New Roman"/>
                <w:color w:val="auto"/>
                <w:spacing w:val="3"/>
                <w:w w:val="103"/>
                <w:sz w:val="22"/>
                <w:szCs w:val="22"/>
              </w:rPr>
              <w:t>р</w:t>
            </w:r>
            <w:r w:rsidRPr="004B0650">
              <w:rPr>
                <w:rFonts w:ascii="Times New Roman" w:eastAsia="Calibri" w:hAnsi="Times New Roman" w:cs="Times New Roman"/>
                <w:color w:val="auto"/>
                <w:w w:val="103"/>
                <w:sz w:val="22"/>
                <w:szCs w:val="22"/>
              </w:rPr>
              <w:t>.</w:t>
            </w:r>
          </w:p>
          <w:p w:rsidR="004B0650" w:rsidRPr="004B0650" w:rsidRDefault="004B0650" w:rsidP="004B0650">
            <w:pPr>
              <w:spacing w:before="7" w:line="240" w:lineRule="auto"/>
              <w:ind w:left="100" w:firstLine="0"/>
              <w:jc w:val="center"/>
              <w:rPr>
                <w:rFonts w:ascii="Times New Roman" w:eastAsia="Calibri" w:hAnsi="Times New Roman" w:cs="Times New Roman"/>
                <w:color w:val="auto"/>
                <w:sz w:val="22"/>
                <w:szCs w:val="22"/>
              </w:rPr>
            </w:pPr>
            <w:r w:rsidRPr="004B0650">
              <w:rPr>
                <w:rFonts w:ascii="Times New Roman" w:eastAsia="Calibri" w:hAnsi="Times New Roman" w:cs="Times New Roman"/>
                <w:color w:val="auto"/>
                <w:spacing w:val="-4"/>
                <w:w w:val="103"/>
                <w:sz w:val="22"/>
                <w:szCs w:val="22"/>
              </w:rPr>
              <w:t>Б</w:t>
            </w:r>
            <w:r w:rsidRPr="004B0650">
              <w:rPr>
                <w:rFonts w:ascii="Times New Roman" w:eastAsia="Calibri" w:hAnsi="Times New Roman" w:cs="Times New Roman"/>
                <w:color w:val="auto"/>
                <w:spacing w:val="1"/>
                <w:w w:val="103"/>
                <w:sz w:val="22"/>
                <w:szCs w:val="22"/>
              </w:rPr>
              <w:t>и</w:t>
            </w:r>
            <w:r w:rsidRPr="004B0650">
              <w:rPr>
                <w:rFonts w:ascii="Times New Roman" w:eastAsia="Calibri" w:hAnsi="Times New Roman" w:cs="Times New Roman"/>
                <w:color w:val="auto"/>
                <w:spacing w:val="3"/>
                <w:w w:val="103"/>
                <w:sz w:val="22"/>
                <w:szCs w:val="22"/>
              </w:rPr>
              <w:t>о</w:t>
            </w:r>
            <w:r w:rsidRPr="004B0650">
              <w:rPr>
                <w:rFonts w:ascii="Times New Roman" w:eastAsia="Calibri" w:hAnsi="Times New Roman" w:cs="Times New Roman"/>
                <w:color w:val="auto"/>
                <w:spacing w:val="-2"/>
                <w:w w:val="103"/>
                <w:sz w:val="22"/>
                <w:szCs w:val="22"/>
              </w:rPr>
              <w:t>л</w:t>
            </w:r>
            <w:r w:rsidRPr="004B0650">
              <w:rPr>
                <w:rFonts w:ascii="Times New Roman" w:eastAsia="Calibri" w:hAnsi="Times New Roman" w:cs="Times New Roman"/>
                <w:color w:val="auto"/>
                <w:spacing w:val="3"/>
                <w:w w:val="103"/>
                <w:sz w:val="22"/>
                <w:szCs w:val="22"/>
              </w:rPr>
              <w:t>о</w:t>
            </w:r>
            <w:r w:rsidRPr="004B0650">
              <w:rPr>
                <w:rFonts w:ascii="Times New Roman" w:eastAsia="Calibri" w:hAnsi="Times New Roman" w:cs="Times New Roman"/>
                <w:color w:val="auto"/>
                <w:w w:val="103"/>
                <w:sz w:val="22"/>
                <w:szCs w:val="22"/>
              </w:rPr>
              <w:t>г - мастер</w:t>
            </w:r>
          </w:p>
        </w:tc>
        <w:tc>
          <w:tcPr>
            <w:tcW w:w="2095" w:type="dxa"/>
            <w:tcBorders>
              <w:top w:val="single" w:sz="4" w:space="0" w:color="auto"/>
              <w:left w:val="single" w:sz="4" w:space="0" w:color="auto"/>
              <w:bottom w:val="single" w:sz="4" w:space="0" w:color="auto"/>
              <w:right w:val="single" w:sz="4" w:space="0" w:color="auto"/>
            </w:tcBorders>
            <w:vAlign w:val="center"/>
            <w:hideMark/>
          </w:tcPr>
          <w:p w:rsidR="004B0650" w:rsidRPr="004B0650" w:rsidRDefault="004B0650" w:rsidP="004B0650">
            <w:pPr>
              <w:spacing w:line="240" w:lineRule="auto"/>
              <w:ind w:left="383" w:right="142" w:firstLine="0"/>
              <w:jc w:val="center"/>
              <w:rPr>
                <w:rFonts w:ascii="Times New Roman" w:eastAsia="Calibri" w:hAnsi="Times New Roman" w:cs="Times New Roman"/>
                <w:color w:val="auto"/>
                <w:sz w:val="22"/>
                <w:szCs w:val="22"/>
              </w:rPr>
            </w:pPr>
            <w:r w:rsidRPr="004B0650">
              <w:rPr>
                <w:rFonts w:ascii="Times New Roman" w:eastAsia="Calibri" w:hAnsi="Times New Roman" w:cs="Times New Roman"/>
                <w:color w:val="auto"/>
                <w:spacing w:val="-2"/>
                <w:w w:val="103"/>
                <w:sz w:val="22"/>
                <w:szCs w:val="22"/>
              </w:rPr>
              <w:t xml:space="preserve"> Б</w:t>
            </w:r>
            <w:r w:rsidRPr="004B0650">
              <w:rPr>
                <w:rFonts w:ascii="Times New Roman" w:eastAsia="Calibri" w:hAnsi="Times New Roman" w:cs="Times New Roman"/>
                <w:color w:val="auto"/>
                <w:spacing w:val="1"/>
                <w:w w:val="103"/>
                <w:sz w:val="22"/>
                <w:szCs w:val="22"/>
              </w:rPr>
              <w:t>и</w:t>
            </w:r>
            <w:r w:rsidRPr="004B0650">
              <w:rPr>
                <w:rFonts w:ascii="Times New Roman" w:eastAsia="Calibri" w:hAnsi="Times New Roman" w:cs="Times New Roman"/>
                <w:color w:val="auto"/>
                <w:spacing w:val="3"/>
                <w:w w:val="103"/>
                <w:sz w:val="22"/>
                <w:szCs w:val="22"/>
              </w:rPr>
              <w:t>о</w:t>
            </w:r>
            <w:r w:rsidRPr="004B0650">
              <w:rPr>
                <w:rFonts w:ascii="Times New Roman" w:eastAsia="Calibri" w:hAnsi="Times New Roman" w:cs="Times New Roman"/>
                <w:color w:val="auto"/>
                <w:spacing w:val="-2"/>
                <w:w w:val="103"/>
                <w:sz w:val="22"/>
                <w:szCs w:val="22"/>
              </w:rPr>
              <w:t>л</w:t>
            </w:r>
            <w:r w:rsidRPr="004B0650">
              <w:rPr>
                <w:rFonts w:ascii="Times New Roman" w:eastAsia="Calibri" w:hAnsi="Times New Roman" w:cs="Times New Roman"/>
                <w:color w:val="auto"/>
                <w:spacing w:val="3"/>
                <w:w w:val="103"/>
                <w:sz w:val="22"/>
                <w:szCs w:val="22"/>
              </w:rPr>
              <w:t>о</w:t>
            </w:r>
            <w:r w:rsidRPr="004B0650">
              <w:rPr>
                <w:rFonts w:ascii="Times New Roman" w:eastAsia="Calibri" w:hAnsi="Times New Roman" w:cs="Times New Roman"/>
                <w:color w:val="auto"/>
                <w:spacing w:val="-8"/>
                <w:w w:val="103"/>
                <w:sz w:val="22"/>
                <w:szCs w:val="22"/>
              </w:rPr>
              <w:t>г</w:t>
            </w:r>
            <w:r w:rsidRPr="004B0650">
              <w:rPr>
                <w:rFonts w:ascii="Times New Roman" w:eastAsia="Calibri" w:hAnsi="Times New Roman" w:cs="Times New Roman"/>
                <w:color w:val="auto"/>
                <w:spacing w:val="5"/>
                <w:w w:val="103"/>
                <w:sz w:val="22"/>
                <w:szCs w:val="22"/>
              </w:rPr>
              <w:t>и</w:t>
            </w:r>
            <w:r w:rsidRPr="004B0650">
              <w:rPr>
                <w:rFonts w:ascii="Times New Roman" w:eastAsia="Calibri" w:hAnsi="Times New Roman" w:cs="Times New Roman"/>
                <w:color w:val="auto"/>
                <w:spacing w:val="-6"/>
                <w:w w:val="103"/>
                <w:sz w:val="22"/>
                <w:szCs w:val="22"/>
              </w:rPr>
              <w:t>ј</w:t>
            </w:r>
            <w:r w:rsidRPr="004B0650">
              <w:rPr>
                <w:rFonts w:ascii="Times New Roman" w:eastAsia="Calibri" w:hAnsi="Times New Roman" w:cs="Times New Roman"/>
                <w:color w:val="auto"/>
                <w:w w:val="103"/>
                <w:sz w:val="22"/>
                <w:szCs w:val="22"/>
              </w:rPr>
              <w:t>а,</w:t>
            </w:r>
          </w:p>
        </w:tc>
        <w:tc>
          <w:tcPr>
            <w:tcW w:w="970" w:type="dxa"/>
            <w:tcBorders>
              <w:top w:val="single" w:sz="4" w:space="0" w:color="auto"/>
              <w:left w:val="single" w:sz="4" w:space="0" w:color="auto"/>
              <w:bottom w:val="single" w:sz="4" w:space="0" w:color="auto"/>
              <w:right w:val="single" w:sz="4" w:space="0" w:color="auto"/>
            </w:tcBorders>
            <w:vAlign w:val="center"/>
            <w:hideMark/>
          </w:tcPr>
          <w:p w:rsidR="004B0650" w:rsidRPr="004B0650" w:rsidRDefault="004B0650" w:rsidP="004B0650">
            <w:pPr>
              <w:spacing w:line="240" w:lineRule="auto"/>
              <w:ind w:left="209" w:right="212" w:firstLine="0"/>
              <w:jc w:val="center"/>
              <w:rPr>
                <w:rFonts w:ascii="Times New Roman" w:eastAsia="Calibri" w:hAnsi="Times New Roman" w:cs="Times New Roman"/>
                <w:color w:val="auto"/>
                <w:sz w:val="22"/>
                <w:szCs w:val="22"/>
              </w:rPr>
            </w:pPr>
            <w:r w:rsidRPr="004B0650">
              <w:rPr>
                <w:rFonts w:ascii="Times New Roman" w:eastAsia="Calibri" w:hAnsi="Times New Roman" w:cs="Times New Roman"/>
                <w:bCs/>
                <w:color w:val="auto"/>
                <w:spacing w:val="3"/>
                <w:w w:val="103"/>
                <w:sz w:val="22"/>
                <w:szCs w:val="22"/>
              </w:rPr>
              <w:t>27</w:t>
            </w:r>
          </w:p>
        </w:tc>
        <w:tc>
          <w:tcPr>
            <w:tcW w:w="830" w:type="dxa"/>
            <w:tcBorders>
              <w:top w:val="single" w:sz="4" w:space="0" w:color="auto"/>
              <w:left w:val="single" w:sz="4" w:space="0" w:color="auto"/>
              <w:bottom w:val="single" w:sz="4" w:space="0" w:color="auto"/>
              <w:right w:val="single" w:sz="4" w:space="0" w:color="auto"/>
            </w:tcBorders>
            <w:vAlign w:val="center"/>
            <w:hideMark/>
          </w:tcPr>
          <w:p w:rsidR="004B0650" w:rsidRPr="004B0650" w:rsidRDefault="004B0650" w:rsidP="004B0650">
            <w:pPr>
              <w:spacing w:line="240" w:lineRule="auto"/>
              <w:ind w:left="201" w:firstLine="0"/>
              <w:jc w:val="center"/>
              <w:rPr>
                <w:rFonts w:ascii="Times New Roman" w:eastAsia="Calibri" w:hAnsi="Times New Roman" w:cs="Times New Roman"/>
                <w:color w:val="auto"/>
                <w:sz w:val="22"/>
                <w:szCs w:val="22"/>
              </w:rPr>
            </w:pPr>
            <w:r w:rsidRPr="004B0650">
              <w:rPr>
                <w:rFonts w:ascii="Times New Roman" w:eastAsia="Calibri" w:hAnsi="Times New Roman" w:cs="Times New Roman"/>
                <w:bCs/>
                <w:color w:val="auto"/>
                <w:spacing w:val="4"/>
                <w:w w:val="103"/>
                <w:sz w:val="22"/>
                <w:szCs w:val="22"/>
              </w:rPr>
              <w:t>Д</w:t>
            </w:r>
            <w:r w:rsidRPr="004B0650">
              <w:rPr>
                <w:rFonts w:ascii="Times New Roman" w:eastAsia="Calibri" w:hAnsi="Times New Roman" w:cs="Times New Roman"/>
                <w:bCs/>
                <w:color w:val="auto"/>
                <w:w w:val="103"/>
                <w:sz w:val="22"/>
                <w:szCs w:val="22"/>
              </w:rPr>
              <w:t>А</w:t>
            </w:r>
          </w:p>
        </w:tc>
        <w:tc>
          <w:tcPr>
            <w:tcW w:w="1155" w:type="dxa"/>
            <w:tcBorders>
              <w:top w:val="single" w:sz="4" w:space="0" w:color="auto"/>
              <w:left w:val="single" w:sz="4" w:space="0" w:color="auto"/>
              <w:bottom w:val="single" w:sz="4" w:space="0" w:color="auto"/>
              <w:right w:val="single" w:sz="4" w:space="0" w:color="auto"/>
            </w:tcBorders>
            <w:vAlign w:val="center"/>
          </w:tcPr>
          <w:p w:rsidR="004B0650" w:rsidRPr="004B0650" w:rsidRDefault="004B0650" w:rsidP="004B0650">
            <w:pPr>
              <w:spacing w:before="4" w:line="240" w:lineRule="auto"/>
              <w:ind w:left="-90" w:firstLine="90"/>
              <w:jc w:val="center"/>
              <w:rPr>
                <w:rFonts w:ascii="Times New Roman" w:eastAsia="Calibri" w:hAnsi="Times New Roman" w:cs="Times New Roman"/>
                <w:color w:val="auto"/>
                <w:sz w:val="22"/>
                <w:szCs w:val="22"/>
              </w:rPr>
            </w:pPr>
          </w:p>
          <w:p w:rsidR="004B0650" w:rsidRPr="004B0650" w:rsidRDefault="004B0650" w:rsidP="004B0650">
            <w:pPr>
              <w:spacing w:before="4" w:line="240" w:lineRule="auto"/>
              <w:ind w:left="-90" w:firstLine="90"/>
              <w:jc w:val="center"/>
              <w:rPr>
                <w:rFonts w:ascii="Times New Roman" w:eastAsia="Calibri" w:hAnsi="Times New Roman" w:cs="Times New Roman"/>
                <w:color w:val="auto"/>
                <w:sz w:val="22"/>
                <w:szCs w:val="22"/>
              </w:rPr>
            </w:pPr>
            <w:r w:rsidRPr="004B0650">
              <w:rPr>
                <w:rFonts w:ascii="Times New Roman" w:eastAsia="Calibri" w:hAnsi="Times New Roman" w:cs="Times New Roman"/>
                <w:color w:val="auto"/>
                <w:sz w:val="22"/>
                <w:szCs w:val="22"/>
              </w:rPr>
              <w:t>120</w:t>
            </w:r>
          </w:p>
          <w:p w:rsidR="004B0650" w:rsidRPr="004B0650" w:rsidRDefault="004B0650" w:rsidP="004B0650">
            <w:pPr>
              <w:spacing w:line="240" w:lineRule="auto"/>
              <w:ind w:left="-90" w:firstLine="90"/>
              <w:jc w:val="center"/>
              <w:rPr>
                <w:rFonts w:ascii="Times New Roman" w:eastAsia="Calibri" w:hAnsi="Times New Roman" w:cs="Times New Roman"/>
                <w:color w:val="auto"/>
                <w:sz w:val="22"/>
                <w:szCs w:val="22"/>
              </w:rPr>
            </w:pPr>
          </w:p>
        </w:tc>
        <w:tc>
          <w:tcPr>
            <w:tcW w:w="1701" w:type="dxa"/>
            <w:tcBorders>
              <w:top w:val="single" w:sz="4" w:space="0" w:color="auto"/>
              <w:left w:val="single" w:sz="4" w:space="0" w:color="auto"/>
              <w:bottom w:val="single" w:sz="4" w:space="0" w:color="auto"/>
              <w:right w:val="single" w:sz="4" w:space="0" w:color="auto"/>
            </w:tcBorders>
            <w:vAlign w:val="center"/>
            <w:hideMark/>
          </w:tcPr>
          <w:p w:rsidR="004B0650" w:rsidRPr="004B0650" w:rsidRDefault="004B0650" w:rsidP="004B0650">
            <w:pPr>
              <w:spacing w:line="240" w:lineRule="auto"/>
              <w:ind w:left="719" w:right="713" w:firstLine="0"/>
              <w:jc w:val="center"/>
              <w:rPr>
                <w:rFonts w:ascii="Times New Roman" w:eastAsia="Calibri" w:hAnsi="Times New Roman" w:cs="Times New Roman"/>
                <w:color w:val="auto"/>
                <w:sz w:val="22"/>
                <w:szCs w:val="22"/>
              </w:rPr>
            </w:pPr>
            <w:r w:rsidRPr="004B0650">
              <w:rPr>
                <w:rFonts w:ascii="Times New Roman" w:eastAsia="Calibri" w:hAnsi="Times New Roman" w:cs="Times New Roman"/>
                <w:bCs/>
                <w:color w:val="auto"/>
                <w:spacing w:val="2"/>
                <w:w w:val="103"/>
                <w:sz w:val="22"/>
                <w:szCs w:val="22"/>
              </w:rPr>
              <w:t>н</w:t>
            </w:r>
            <w:r w:rsidRPr="004B0650">
              <w:rPr>
                <w:rFonts w:ascii="Times New Roman" w:eastAsia="Calibri" w:hAnsi="Times New Roman" w:cs="Times New Roman"/>
                <w:bCs/>
                <w:color w:val="auto"/>
                <w:w w:val="103"/>
                <w:sz w:val="22"/>
                <w:szCs w:val="22"/>
              </w:rPr>
              <w:t>е</w:t>
            </w:r>
          </w:p>
        </w:tc>
      </w:tr>
      <w:tr w:rsidR="004B0650" w:rsidRPr="004B0650" w:rsidTr="00062BA8">
        <w:trPr>
          <w:trHeight w:hRule="exact" w:val="731"/>
          <w:jc w:val="center"/>
        </w:trPr>
        <w:tc>
          <w:tcPr>
            <w:tcW w:w="161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4B0650" w:rsidRPr="004B0650" w:rsidRDefault="004B0650" w:rsidP="004B0650">
            <w:pPr>
              <w:spacing w:line="240" w:lineRule="auto"/>
              <w:ind w:left="90" w:firstLine="0"/>
              <w:jc w:val="center"/>
              <w:rPr>
                <w:rFonts w:ascii="Times New Roman" w:eastAsia="Calibri" w:hAnsi="Times New Roman" w:cs="Times New Roman"/>
                <w:color w:val="000000"/>
                <w:sz w:val="22"/>
                <w:szCs w:val="22"/>
              </w:rPr>
            </w:pPr>
            <w:r w:rsidRPr="004B0650">
              <w:rPr>
                <w:rFonts w:ascii="Times New Roman" w:eastAsia="Calibri" w:hAnsi="Times New Roman" w:cs="Times New Roman"/>
                <w:b/>
                <w:bCs/>
                <w:color w:val="000000"/>
                <w:spacing w:val="1"/>
                <w:w w:val="103"/>
                <w:sz w:val="22"/>
                <w:szCs w:val="22"/>
              </w:rPr>
              <w:t>Ц</w:t>
            </w:r>
            <w:r w:rsidRPr="004B0650">
              <w:rPr>
                <w:rFonts w:ascii="Times New Roman" w:eastAsia="Calibri" w:hAnsi="Times New Roman" w:cs="Times New Roman"/>
                <w:b/>
                <w:bCs/>
                <w:color w:val="000000"/>
                <w:w w:val="103"/>
                <w:sz w:val="22"/>
                <w:szCs w:val="22"/>
              </w:rPr>
              <w:t>в</w:t>
            </w:r>
            <w:r w:rsidRPr="004B0650">
              <w:rPr>
                <w:rFonts w:ascii="Times New Roman" w:eastAsia="Calibri" w:hAnsi="Times New Roman" w:cs="Times New Roman"/>
                <w:b/>
                <w:bCs/>
                <w:color w:val="000000"/>
                <w:spacing w:val="-1"/>
                <w:w w:val="103"/>
                <w:sz w:val="22"/>
                <w:szCs w:val="22"/>
              </w:rPr>
              <w:t>е</w:t>
            </w:r>
            <w:r w:rsidRPr="004B0650">
              <w:rPr>
                <w:rFonts w:ascii="Times New Roman" w:eastAsia="Calibri" w:hAnsi="Times New Roman" w:cs="Times New Roman"/>
                <w:b/>
                <w:bCs/>
                <w:color w:val="000000"/>
                <w:spacing w:val="-5"/>
                <w:w w:val="103"/>
                <w:sz w:val="22"/>
                <w:szCs w:val="22"/>
              </w:rPr>
              <w:t>т</w:t>
            </w:r>
            <w:r w:rsidRPr="004B0650">
              <w:rPr>
                <w:rFonts w:ascii="Times New Roman" w:eastAsia="Calibri" w:hAnsi="Times New Roman" w:cs="Times New Roman"/>
                <w:b/>
                <w:bCs/>
                <w:color w:val="000000"/>
                <w:spacing w:val="2"/>
                <w:w w:val="103"/>
                <w:sz w:val="22"/>
                <w:szCs w:val="22"/>
              </w:rPr>
              <w:t>к</w:t>
            </w:r>
            <w:r w:rsidRPr="004B0650">
              <w:rPr>
                <w:rFonts w:ascii="Times New Roman" w:eastAsia="Calibri" w:hAnsi="Times New Roman" w:cs="Times New Roman"/>
                <w:b/>
                <w:bCs/>
                <w:color w:val="000000"/>
                <w:spacing w:val="-2"/>
                <w:w w:val="103"/>
                <w:sz w:val="22"/>
                <w:szCs w:val="22"/>
              </w:rPr>
              <w:t>о</w:t>
            </w:r>
            <w:r w:rsidRPr="004B0650">
              <w:rPr>
                <w:rFonts w:ascii="Times New Roman" w:eastAsia="Calibri" w:hAnsi="Times New Roman" w:cs="Times New Roman"/>
                <w:b/>
                <w:bCs/>
                <w:color w:val="000000"/>
                <w:spacing w:val="-5"/>
                <w:w w:val="103"/>
                <w:sz w:val="22"/>
                <w:szCs w:val="22"/>
              </w:rPr>
              <w:t>в</w:t>
            </w:r>
            <w:r w:rsidRPr="004B0650">
              <w:rPr>
                <w:rFonts w:ascii="Times New Roman" w:eastAsia="Calibri" w:hAnsi="Times New Roman" w:cs="Times New Roman"/>
                <w:b/>
                <w:bCs/>
                <w:color w:val="000000"/>
                <w:spacing w:val="2"/>
                <w:w w:val="103"/>
                <w:sz w:val="22"/>
                <w:szCs w:val="22"/>
              </w:rPr>
              <w:t>и</w:t>
            </w:r>
            <w:r w:rsidRPr="004B0650">
              <w:rPr>
                <w:rFonts w:ascii="Times New Roman" w:eastAsia="Calibri" w:hAnsi="Times New Roman" w:cs="Times New Roman"/>
                <w:b/>
                <w:bCs/>
                <w:color w:val="000000"/>
                <w:w w:val="103"/>
                <w:sz w:val="22"/>
                <w:szCs w:val="22"/>
              </w:rPr>
              <w:t>ћ</w:t>
            </w:r>
          </w:p>
          <w:p w:rsidR="004B0650" w:rsidRPr="004B0650" w:rsidRDefault="004B0650" w:rsidP="004B0650">
            <w:pPr>
              <w:spacing w:before="7" w:line="240" w:lineRule="auto"/>
              <w:ind w:left="90" w:firstLine="0"/>
              <w:jc w:val="center"/>
              <w:rPr>
                <w:rFonts w:ascii="Times New Roman" w:eastAsia="Calibri" w:hAnsi="Times New Roman" w:cs="Times New Roman"/>
                <w:color w:val="000000"/>
                <w:sz w:val="22"/>
                <w:szCs w:val="22"/>
              </w:rPr>
            </w:pPr>
            <w:r w:rsidRPr="004B0650">
              <w:rPr>
                <w:rFonts w:ascii="Times New Roman" w:eastAsia="Calibri" w:hAnsi="Times New Roman" w:cs="Times New Roman"/>
                <w:b/>
                <w:bCs/>
                <w:color w:val="000000"/>
                <w:w w:val="103"/>
                <w:sz w:val="22"/>
                <w:szCs w:val="22"/>
              </w:rPr>
              <w:t>Г</w:t>
            </w:r>
            <w:r w:rsidRPr="004B0650">
              <w:rPr>
                <w:rFonts w:ascii="Times New Roman" w:eastAsia="Calibri" w:hAnsi="Times New Roman" w:cs="Times New Roman"/>
                <w:b/>
                <w:bCs/>
                <w:color w:val="000000"/>
                <w:spacing w:val="-2"/>
                <w:w w:val="103"/>
                <w:sz w:val="22"/>
                <w:szCs w:val="22"/>
              </w:rPr>
              <w:t>о</w:t>
            </w:r>
            <w:r w:rsidRPr="004B0650">
              <w:rPr>
                <w:rFonts w:ascii="Times New Roman" w:eastAsia="Calibri" w:hAnsi="Times New Roman" w:cs="Times New Roman"/>
                <w:b/>
                <w:bCs/>
                <w:color w:val="000000"/>
                <w:spacing w:val="1"/>
                <w:w w:val="103"/>
                <w:sz w:val="22"/>
                <w:szCs w:val="22"/>
              </w:rPr>
              <w:t>р</w:t>
            </w:r>
            <w:r w:rsidRPr="004B0650">
              <w:rPr>
                <w:rFonts w:ascii="Times New Roman" w:eastAsia="Calibri" w:hAnsi="Times New Roman" w:cs="Times New Roman"/>
                <w:b/>
                <w:bCs/>
                <w:color w:val="000000"/>
                <w:spacing w:val="-2"/>
                <w:w w:val="103"/>
                <w:sz w:val="22"/>
                <w:szCs w:val="22"/>
              </w:rPr>
              <w:t>а</w:t>
            </w:r>
            <w:r w:rsidRPr="004B0650">
              <w:rPr>
                <w:rFonts w:ascii="Times New Roman" w:eastAsia="Calibri" w:hAnsi="Times New Roman" w:cs="Times New Roman"/>
                <w:b/>
                <w:bCs/>
                <w:color w:val="000000"/>
                <w:w w:val="103"/>
                <w:sz w:val="22"/>
                <w:szCs w:val="22"/>
              </w:rPr>
              <w:t>н</w:t>
            </w:r>
          </w:p>
        </w:tc>
        <w:tc>
          <w:tcPr>
            <w:tcW w:w="1980" w:type="dxa"/>
            <w:tcBorders>
              <w:top w:val="single" w:sz="4" w:space="0" w:color="auto"/>
              <w:left w:val="single" w:sz="4" w:space="0" w:color="auto"/>
              <w:bottom w:val="single" w:sz="4" w:space="0" w:color="auto"/>
              <w:right w:val="single" w:sz="4" w:space="0" w:color="auto"/>
            </w:tcBorders>
            <w:vAlign w:val="center"/>
            <w:hideMark/>
          </w:tcPr>
          <w:p w:rsidR="004B0650" w:rsidRPr="004B0650" w:rsidRDefault="004B0650" w:rsidP="004B0650">
            <w:pPr>
              <w:spacing w:line="240" w:lineRule="auto"/>
              <w:ind w:left="100" w:firstLine="0"/>
              <w:jc w:val="center"/>
              <w:rPr>
                <w:rFonts w:ascii="Times New Roman" w:eastAsia="Calibri" w:hAnsi="Times New Roman" w:cs="Times New Roman"/>
                <w:color w:val="000000"/>
                <w:sz w:val="22"/>
                <w:szCs w:val="22"/>
              </w:rPr>
            </w:pPr>
            <w:r w:rsidRPr="004B0650">
              <w:rPr>
                <w:rFonts w:ascii="Times New Roman" w:eastAsia="Calibri" w:hAnsi="Times New Roman" w:cs="Times New Roman"/>
                <w:color w:val="000000"/>
                <w:spacing w:val="2"/>
                <w:sz w:val="22"/>
                <w:szCs w:val="22"/>
              </w:rPr>
              <w:t>V</w:t>
            </w:r>
            <w:r w:rsidRPr="004B0650">
              <w:rPr>
                <w:rFonts w:ascii="Times New Roman" w:eastAsia="Calibri" w:hAnsi="Times New Roman" w:cs="Times New Roman"/>
                <w:color w:val="000000"/>
                <w:spacing w:val="-8"/>
                <w:sz w:val="22"/>
                <w:szCs w:val="22"/>
              </w:rPr>
              <w:t>I</w:t>
            </w:r>
            <w:r w:rsidRPr="004B0650">
              <w:rPr>
                <w:rFonts w:ascii="Times New Roman" w:eastAsia="Calibri" w:hAnsi="Times New Roman" w:cs="Times New Roman"/>
                <w:color w:val="000000"/>
                <w:sz w:val="22"/>
                <w:szCs w:val="22"/>
              </w:rPr>
              <w:t xml:space="preserve">I – </w:t>
            </w:r>
            <w:r w:rsidRPr="004B0650">
              <w:rPr>
                <w:rFonts w:ascii="Times New Roman" w:eastAsia="Calibri" w:hAnsi="Times New Roman" w:cs="Times New Roman"/>
                <w:color w:val="000000"/>
                <w:spacing w:val="-2"/>
                <w:w w:val="103"/>
                <w:sz w:val="22"/>
                <w:szCs w:val="22"/>
              </w:rPr>
              <w:t>П</w:t>
            </w:r>
            <w:r w:rsidRPr="004B0650">
              <w:rPr>
                <w:rFonts w:ascii="Times New Roman" w:eastAsia="Calibri" w:hAnsi="Times New Roman" w:cs="Times New Roman"/>
                <w:color w:val="000000"/>
                <w:spacing w:val="7"/>
                <w:w w:val="103"/>
                <w:sz w:val="22"/>
                <w:szCs w:val="22"/>
              </w:rPr>
              <w:t>р</w:t>
            </w:r>
            <w:r w:rsidRPr="004B0650">
              <w:rPr>
                <w:rFonts w:ascii="Times New Roman" w:eastAsia="Calibri" w:hAnsi="Times New Roman" w:cs="Times New Roman"/>
                <w:color w:val="000000"/>
                <w:spacing w:val="-7"/>
                <w:w w:val="103"/>
                <w:sz w:val="22"/>
                <w:szCs w:val="22"/>
              </w:rPr>
              <w:t>о</w:t>
            </w:r>
            <w:r w:rsidRPr="004B0650">
              <w:rPr>
                <w:rFonts w:ascii="Times New Roman" w:eastAsia="Calibri" w:hAnsi="Times New Roman" w:cs="Times New Roman"/>
                <w:color w:val="000000"/>
                <w:spacing w:val="2"/>
                <w:w w:val="103"/>
                <w:sz w:val="22"/>
                <w:szCs w:val="22"/>
              </w:rPr>
              <w:t>ф</w:t>
            </w:r>
            <w:r w:rsidRPr="004B0650">
              <w:rPr>
                <w:rFonts w:ascii="Times New Roman" w:eastAsia="Calibri" w:hAnsi="Times New Roman" w:cs="Times New Roman"/>
                <w:color w:val="000000"/>
                <w:spacing w:val="-1"/>
                <w:w w:val="103"/>
                <w:sz w:val="22"/>
                <w:szCs w:val="22"/>
              </w:rPr>
              <w:t>е</w:t>
            </w:r>
            <w:r w:rsidRPr="004B0650">
              <w:rPr>
                <w:rFonts w:ascii="Times New Roman" w:eastAsia="Calibri" w:hAnsi="Times New Roman" w:cs="Times New Roman"/>
                <w:color w:val="000000"/>
                <w:spacing w:val="-5"/>
                <w:w w:val="103"/>
                <w:sz w:val="22"/>
                <w:szCs w:val="22"/>
              </w:rPr>
              <w:t>с</w:t>
            </w:r>
            <w:r w:rsidRPr="004B0650">
              <w:rPr>
                <w:rFonts w:ascii="Times New Roman" w:eastAsia="Calibri" w:hAnsi="Times New Roman" w:cs="Times New Roman"/>
                <w:color w:val="000000"/>
                <w:spacing w:val="3"/>
                <w:w w:val="103"/>
                <w:sz w:val="22"/>
                <w:szCs w:val="22"/>
              </w:rPr>
              <w:t>о</w:t>
            </w:r>
            <w:r w:rsidRPr="004B0650">
              <w:rPr>
                <w:rFonts w:ascii="Times New Roman" w:eastAsia="Calibri" w:hAnsi="Times New Roman" w:cs="Times New Roman"/>
                <w:color w:val="000000"/>
                <w:w w:val="103"/>
                <w:sz w:val="22"/>
                <w:szCs w:val="22"/>
              </w:rPr>
              <w:t>р</w:t>
            </w:r>
          </w:p>
          <w:p w:rsidR="004B0650" w:rsidRPr="004B0650" w:rsidRDefault="004B0650" w:rsidP="004B0650">
            <w:pPr>
              <w:spacing w:before="7" w:line="240" w:lineRule="auto"/>
              <w:ind w:left="100" w:firstLine="0"/>
              <w:jc w:val="center"/>
              <w:rPr>
                <w:rFonts w:ascii="Times New Roman" w:eastAsia="Calibri" w:hAnsi="Times New Roman" w:cs="Times New Roman"/>
                <w:color w:val="000000"/>
                <w:sz w:val="22"/>
                <w:szCs w:val="22"/>
              </w:rPr>
            </w:pPr>
            <w:r w:rsidRPr="004B0650">
              <w:rPr>
                <w:rFonts w:ascii="Times New Roman" w:eastAsia="Calibri" w:hAnsi="Times New Roman" w:cs="Times New Roman"/>
                <w:color w:val="000000"/>
                <w:spacing w:val="-4"/>
                <w:sz w:val="22"/>
                <w:szCs w:val="22"/>
              </w:rPr>
              <w:t>т</w:t>
            </w:r>
            <w:r w:rsidRPr="004B0650">
              <w:rPr>
                <w:rFonts w:ascii="Times New Roman" w:eastAsia="Calibri" w:hAnsi="Times New Roman" w:cs="Times New Roman"/>
                <w:color w:val="000000"/>
                <w:spacing w:val="-1"/>
                <w:sz w:val="22"/>
                <w:szCs w:val="22"/>
              </w:rPr>
              <w:t>е</w:t>
            </w:r>
            <w:r w:rsidRPr="004B0650">
              <w:rPr>
                <w:rFonts w:ascii="Times New Roman" w:eastAsia="Calibri" w:hAnsi="Times New Roman" w:cs="Times New Roman"/>
                <w:color w:val="000000"/>
                <w:spacing w:val="-2"/>
                <w:sz w:val="22"/>
                <w:szCs w:val="22"/>
              </w:rPr>
              <w:t>х</w:t>
            </w:r>
            <w:r w:rsidRPr="004B0650">
              <w:rPr>
                <w:rFonts w:ascii="Times New Roman" w:eastAsia="Calibri" w:hAnsi="Times New Roman" w:cs="Times New Roman"/>
                <w:color w:val="000000"/>
                <w:spacing w:val="1"/>
                <w:sz w:val="22"/>
                <w:szCs w:val="22"/>
              </w:rPr>
              <w:t>ни</w:t>
            </w:r>
            <w:r w:rsidRPr="004B0650">
              <w:rPr>
                <w:rFonts w:ascii="Times New Roman" w:eastAsia="Calibri" w:hAnsi="Times New Roman" w:cs="Times New Roman"/>
                <w:color w:val="000000"/>
                <w:spacing w:val="-3"/>
                <w:sz w:val="22"/>
                <w:szCs w:val="22"/>
              </w:rPr>
              <w:t>ч</w:t>
            </w:r>
            <w:r w:rsidRPr="004B0650">
              <w:rPr>
                <w:rFonts w:ascii="Times New Roman" w:eastAsia="Calibri" w:hAnsi="Times New Roman" w:cs="Times New Roman"/>
                <w:color w:val="000000"/>
                <w:spacing w:val="5"/>
                <w:sz w:val="22"/>
                <w:szCs w:val="22"/>
              </w:rPr>
              <w:t>к</w:t>
            </w:r>
            <w:r w:rsidRPr="004B0650">
              <w:rPr>
                <w:rFonts w:ascii="Times New Roman" w:eastAsia="Calibri" w:hAnsi="Times New Roman" w:cs="Times New Roman"/>
                <w:color w:val="000000"/>
                <w:spacing w:val="-2"/>
                <w:sz w:val="22"/>
                <w:szCs w:val="22"/>
              </w:rPr>
              <w:t>о</w:t>
            </w:r>
            <w:r w:rsidRPr="004B0650">
              <w:rPr>
                <w:rFonts w:ascii="Times New Roman" w:eastAsia="Calibri" w:hAnsi="Times New Roman" w:cs="Times New Roman"/>
                <w:color w:val="000000"/>
                <w:sz w:val="22"/>
                <w:szCs w:val="22"/>
              </w:rPr>
              <w:t xml:space="preserve">г </w:t>
            </w:r>
            <w:r w:rsidRPr="004B0650">
              <w:rPr>
                <w:rFonts w:ascii="Times New Roman" w:eastAsia="Calibri" w:hAnsi="Times New Roman" w:cs="Times New Roman"/>
                <w:color w:val="000000"/>
                <w:spacing w:val="3"/>
                <w:w w:val="103"/>
                <w:sz w:val="22"/>
                <w:szCs w:val="22"/>
              </w:rPr>
              <w:t>о</w:t>
            </w:r>
            <w:r w:rsidRPr="004B0650">
              <w:rPr>
                <w:rFonts w:ascii="Times New Roman" w:eastAsia="Calibri" w:hAnsi="Times New Roman" w:cs="Times New Roman"/>
                <w:color w:val="000000"/>
                <w:spacing w:val="-4"/>
                <w:w w:val="103"/>
                <w:sz w:val="22"/>
                <w:szCs w:val="22"/>
              </w:rPr>
              <w:t>б</w:t>
            </w:r>
            <w:r w:rsidRPr="004B0650">
              <w:rPr>
                <w:rFonts w:ascii="Times New Roman" w:eastAsia="Calibri" w:hAnsi="Times New Roman" w:cs="Times New Roman"/>
                <w:color w:val="000000"/>
                <w:spacing w:val="7"/>
                <w:w w:val="103"/>
                <w:sz w:val="22"/>
                <w:szCs w:val="22"/>
              </w:rPr>
              <w:t>р</w:t>
            </w:r>
            <w:r w:rsidRPr="004B0650">
              <w:rPr>
                <w:rFonts w:ascii="Times New Roman" w:eastAsia="Calibri" w:hAnsi="Times New Roman" w:cs="Times New Roman"/>
                <w:color w:val="000000"/>
                <w:spacing w:val="-5"/>
                <w:w w:val="103"/>
                <w:sz w:val="22"/>
                <w:szCs w:val="22"/>
              </w:rPr>
              <w:t>а</w:t>
            </w:r>
            <w:r w:rsidRPr="004B0650">
              <w:rPr>
                <w:rFonts w:ascii="Times New Roman" w:eastAsia="Calibri" w:hAnsi="Times New Roman" w:cs="Times New Roman"/>
                <w:color w:val="000000"/>
                <w:spacing w:val="-1"/>
                <w:w w:val="103"/>
                <w:sz w:val="22"/>
                <w:szCs w:val="22"/>
              </w:rPr>
              <w:t>з</w:t>
            </w:r>
            <w:r w:rsidRPr="004B0650">
              <w:rPr>
                <w:rFonts w:ascii="Times New Roman" w:eastAsia="Calibri" w:hAnsi="Times New Roman" w:cs="Times New Roman"/>
                <w:color w:val="000000"/>
                <w:w w:val="103"/>
                <w:sz w:val="22"/>
                <w:szCs w:val="22"/>
              </w:rPr>
              <w:t>.</w:t>
            </w:r>
          </w:p>
        </w:tc>
        <w:tc>
          <w:tcPr>
            <w:tcW w:w="2095" w:type="dxa"/>
            <w:tcBorders>
              <w:top w:val="single" w:sz="4" w:space="0" w:color="auto"/>
              <w:left w:val="single" w:sz="4" w:space="0" w:color="auto"/>
              <w:bottom w:val="single" w:sz="4" w:space="0" w:color="auto"/>
              <w:right w:val="single" w:sz="4" w:space="0" w:color="auto"/>
            </w:tcBorders>
            <w:vAlign w:val="center"/>
          </w:tcPr>
          <w:p w:rsidR="004B0650" w:rsidRPr="004B0650" w:rsidRDefault="004B0650" w:rsidP="004B0650">
            <w:pPr>
              <w:spacing w:line="240" w:lineRule="auto"/>
              <w:ind w:right="142" w:firstLine="0"/>
              <w:jc w:val="center"/>
              <w:rPr>
                <w:rFonts w:ascii="Times New Roman" w:eastAsia="Calibri" w:hAnsi="Times New Roman" w:cs="Times New Roman"/>
                <w:color w:val="000000"/>
                <w:w w:val="103"/>
                <w:sz w:val="22"/>
                <w:szCs w:val="22"/>
              </w:rPr>
            </w:pPr>
            <w:r w:rsidRPr="004B0650">
              <w:rPr>
                <w:rFonts w:ascii="Times New Roman" w:eastAsia="Calibri" w:hAnsi="Times New Roman" w:cs="Times New Roman"/>
                <w:color w:val="000000"/>
                <w:w w:val="103"/>
                <w:sz w:val="22"/>
                <w:szCs w:val="22"/>
              </w:rPr>
              <w:t>Техника и технологија;</w:t>
            </w:r>
          </w:p>
          <w:p w:rsidR="004B0650" w:rsidRPr="004B0650" w:rsidRDefault="004B0650" w:rsidP="004B0650">
            <w:pPr>
              <w:spacing w:line="240" w:lineRule="auto"/>
              <w:ind w:right="142" w:firstLine="0"/>
              <w:jc w:val="center"/>
              <w:rPr>
                <w:rFonts w:ascii="Times New Roman" w:eastAsia="Calibri" w:hAnsi="Times New Roman" w:cs="Times New Roman"/>
                <w:color w:val="000000"/>
                <w:sz w:val="22"/>
                <w:szCs w:val="22"/>
              </w:rPr>
            </w:pPr>
          </w:p>
        </w:tc>
        <w:tc>
          <w:tcPr>
            <w:tcW w:w="970" w:type="dxa"/>
            <w:tcBorders>
              <w:top w:val="single" w:sz="4" w:space="0" w:color="auto"/>
              <w:left w:val="single" w:sz="4" w:space="0" w:color="auto"/>
              <w:bottom w:val="single" w:sz="4" w:space="0" w:color="auto"/>
              <w:right w:val="single" w:sz="4" w:space="0" w:color="auto"/>
            </w:tcBorders>
            <w:vAlign w:val="center"/>
            <w:hideMark/>
          </w:tcPr>
          <w:p w:rsidR="004B0650" w:rsidRPr="004B0650" w:rsidRDefault="004B0650" w:rsidP="004B0650">
            <w:pPr>
              <w:spacing w:before="10" w:line="240" w:lineRule="auto"/>
              <w:ind w:firstLine="0"/>
              <w:jc w:val="left"/>
              <w:rPr>
                <w:rFonts w:ascii="Times New Roman" w:eastAsia="Calibri" w:hAnsi="Times New Roman" w:cs="Times New Roman"/>
                <w:color w:val="000000"/>
                <w:sz w:val="22"/>
                <w:szCs w:val="22"/>
              </w:rPr>
            </w:pPr>
            <w:r w:rsidRPr="004B0650">
              <w:rPr>
                <w:rFonts w:ascii="Times New Roman" w:eastAsia="Calibri" w:hAnsi="Times New Roman" w:cs="Times New Roman"/>
                <w:color w:val="000000"/>
                <w:sz w:val="22"/>
                <w:szCs w:val="22"/>
              </w:rPr>
              <w:t xml:space="preserve">      </w:t>
            </w:r>
            <w:r w:rsidRPr="004B0650">
              <w:rPr>
                <w:rFonts w:ascii="Times New Roman" w:eastAsia="Calibri" w:hAnsi="Times New Roman" w:cs="Times New Roman"/>
                <w:bCs/>
                <w:color w:val="000000"/>
                <w:spacing w:val="3"/>
                <w:w w:val="103"/>
                <w:sz w:val="22"/>
                <w:szCs w:val="22"/>
              </w:rPr>
              <w:t>38</w:t>
            </w:r>
          </w:p>
        </w:tc>
        <w:tc>
          <w:tcPr>
            <w:tcW w:w="830" w:type="dxa"/>
            <w:tcBorders>
              <w:top w:val="single" w:sz="4" w:space="0" w:color="auto"/>
              <w:left w:val="single" w:sz="4" w:space="0" w:color="auto"/>
              <w:bottom w:val="single" w:sz="4" w:space="0" w:color="auto"/>
              <w:right w:val="single" w:sz="4" w:space="0" w:color="auto"/>
            </w:tcBorders>
            <w:vAlign w:val="center"/>
            <w:hideMark/>
          </w:tcPr>
          <w:p w:rsidR="004B0650" w:rsidRPr="004B0650" w:rsidRDefault="004B0650" w:rsidP="004B0650">
            <w:pPr>
              <w:spacing w:line="240" w:lineRule="auto"/>
              <w:ind w:firstLine="0"/>
              <w:jc w:val="center"/>
              <w:rPr>
                <w:rFonts w:ascii="Times New Roman" w:eastAsia="Calibri" w:hAnsi="Times New Roman" w:cs="Times New Roman"/>
                <w:color w:val="000000"/>
                <w:sz w:val="22"/>
                <w:szCs w:val="22"/>
              </w:rPr>
            </w:pPr>
            <w:r w:rsidRPr="004B0650">
              <w:rPr>
                <w:rFonts w:ascii="Times New Roman" w:eastAsia="Calibri" w:hAnsi="Times New Roman" w:cs="Times New Roman"/>
                <w:bCs/>
                <w:color w:val="000000"/>
                <w:spacing w:val="4"/>
                <w:w w:val="103"/>
                <w:sz w:val="22"/>
                <w:szCs w:val="22"/>
              </w:rPr>
              <w:t>Д</w:t>
            </w:r>
            <w:r w:rsidRPr="004B0650">
              <w:rPr>
                <w:rFonts w:ascii="Times New Roman" w:eastAsia="Calibri" w:hAnsi="Times New Roman" w:cs="Times New Roman"/>
                <w:bCs/>
                <w:color w:val="000000"/>
                <w:w w:val="103"/>
                <w:sz w:val="22"/>
                <w:szCs w:val="22"/>
              </w:rPr>
              <w:t>А</w:t>
            </w:r>
          </w:p>
        </w:tc>
        <w:tc>
          <w:tcPr>
            <w:tcW w:w="1155" w:type="dxa"/>
            <w:tcBorders>
              <w:top w:val="single" w:sz="4" w:space="0" w:color="auto"/>
              <w:left w:val="single" w:sz="4" w:space="0" w:color="auto"/>
              <w:bottom w:val="single" w:sz="4" w:space="0" w:color="auto"/>
              <w:right w:val="single" w:sz="4" w:space="0" w:color="auto"/>
            </w:tcBorders>
            <w:vAlign w:val="center"/>
            <w:hideMark/>
          </w:tcPr>
          <w:p w:rsidR="004B0650" w:rsidRPr="004B0650" w:rsidRDefault="004B0650" w:rsidP="004B0650">
            <w:pPr>
              <w:spacing w:line="240" w:lineRule="auto"/>
              <w:ind w:firstLine="0"/>
              <w:jc w:val="left"/>
              <w:rPr>
                <w:rFonts w:ascii="Times New Roman" w:eastAsia="Calibri" w:hAnsi="Times New Roman" w:cs="Times New Roman"/>
                <w:color w:val="000000"/>
                <w:sz w:val="22"/>
                <w:szCs w:val="22"/>
              </w:rPr>
            </w:pPr>
            <w:r w:rsidRPr="004B0650">
              <w:rPr>
                <w:rFonts w:ascii="Times New Roman" w:eastAsia="Calibri" w:hAnsi="Times New Roman" w:cs="Times New Roman"/>
                <w:color w:val="000000"/>
                <w:sz w:val="22"/>
                <w:szCs w:val="22"/>
              </w:rPr>
              <w:t xml:space="preserve">      100</w:t>
            </w:r>
          </w:p>
        </w:tc>
        <w:tc>
          <w:tcPr>
            <w:tcW w:w="1701" w:type="dxa"/>
            <w:tcBorders>
              <w:top w:val="single" w:sz="4" w:space="0" w:color="auto"/>
              <w:left w:val="single" w:sz="4" w:space="0" w:color="auto"/>
              <w:bottom w:val="single" w:sz="4" w:space="0" w:color="auto"/>
              <w:right w:val="single" w:sz="4" w:space="0" w:color="auto"/>
            </w:tcBorders>
            <w:vAlign w:val="center"/>
            <w:hideMark/>
          </w:tcPr>
          <w:p w:rsidR="004B0650" w:rsidRPr="004B0650" w:rsidRDefault="004B0650" w:rsidP="004B0650">
            <w:pPr>
              <w:spacing w:line="240" w:lineRule="auto"/>
              <w:ind w:right="713" w:firstLine="0"/>
              <w:jc w:val="center"/>
              <w:rPr>
                <w:rFonts w:ascii="Times New Roman" w:eastAsia="Calibri" w:hAnsi="Times New Roman" w:cs="Times New Roman"/>
                <w:color w:val="000000"/>
                <w:sz w:val="22"/>
                <w:szCs w:val="22"/>
              </w:rPr>
            </w:pPr>
            <w:r w:rsidRPr="004B0650">
              <w:rPr>
                <w:rFonts w:ascii="Times New Roman" w:eastAsia="Calibri" w:hAnsi="Times New Roman" w:cs="Times New Roman"/>
                <w:bCs/>
                <w:color w:val="000000"/>
                <w:spacing w:val="2"/>
                <w:w w:val="103"/>
                <w:sz w:val="22"/>
                <w:szCs w:val="22"/>
              </w:rPr>
              <w:t xml:space="preserve">           н</w:t>
            </w:r>
            <w:r w:rsidRPr="004B0650">
              <w:rPr>
                <w:rFonts w:ascii="Times New Roman" w:eastAsia="Calibri" w:hAnsi="Times New Roman" w:cs="Times New Roman"/>
                <w:bCs/>
                <w:color w:val="000000"/>
                <w:w w:val="103"/>
                <w:sz w:val="22"/>
                <w:szCs w:val="22"/>
              </w:rPr>
              <w:t>е</w:t>
            </w:r>
          </w:p>
        </w:tc>
      </w:tr>
      <w:tr w:rsidR="004B0650" w:rsidRPr="004B0650" w:rsidTr="00062BA8">
        <w:trPr>
          <w:trHeight w:hRule="exact" w:val="729"/>
          <w:jc w:val="center"/>
        </w:trPr>
        <w:tc>
          <w:tcPr>
            <w:tcW w:w="161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4B0650" w:rsidRPr="004B0650" w:rsidRDefault="004B0650" w:rsidP="004B0650">
            <w:pPr>
              <w:spacing w:line="240" w:lineRule="auto"/>
              <w:ind w:left="90" w:firstLine="0"/>
              <w:jc w:val="center"/>
              <w:rPr>
                <w:rFonts w:ascii="Times New Roman" w:eastAsia="Calibri" w:hAnsi="Times New Roman" w:cs="Times New Roman"/>
                <w:color w:val="000000"/>
                <w:sz w:val="22"/>
                <w:szCs w:val="22"/>
              </w:rPr>
            </w:pPr>
            <w:r w:rsidRPr="004B0650">
              <w:rPr>
                <w:rFonts w:ascii="Times New Roman" w:eastAsia="Calibri" w:hAnsi="Times New Roman" w:cs="Times New Roman"/>
                <w:b/>
                <w:bCs/>
                <w:color w:val="000000"/>
                <w:spacing w:val="-3"/>
                <w:w w:val="103"/>
                <w:sz w:val="22"/>
                <w:szCs w:val="22"/>
              </w:rPr>
              <w:t>Ђ</w:t>
            </w:r>
            <w:r w:rsidRPr="004B0650">
              <w:rPr>
                <w:rFonts w:ascii="Times New Roman" w:eastAsia="Calibri" w:hAnsi="Times New Roman" w:cs="Times New Roman"/>
                <w:b/>
                <w:bCs/>
                <w:color w:val="000000"/>
                <w:spacing w:val="-2"/>
                <w:w w:val="103"/>
                <w:sz w:val="22"/>
                <w:szCs w:val="22"/>
              </w:rPr>
              <w:t>у</w:t>
            </w:r>
            <w:r w:rsidRPr="004B0650">
              <w:rPr>
                <w:rFonts w:ascii="Times New Roman" w:eastAsia="Calibri" w:hAnsi="Times New Roman" w:cs="Times New Roman"/>
                <w:b/>
                <w:bCs/>
                <w:color w:val="000000"/>
                <w:spacing w:val="2"/>
                <w:w w:val="103"/>
                <w:sz w:val="22"/>
                <w:szCs w:val="22"/>
              </w:rPr>
              <w:t>к</w:t>
            </w:r>
            <w:r w:rsidRPr="004B0650">
              <w:rPr>
                <w:rFonts w:ascii="Times New Roman" w:eastAsia="Calibri" w:hAnsi="Times New Roman" w:cs="Times New Roman"/>
                <w:b/>
                <w:bCs/>
                <w:color w:val="000000"/>
                <w:spacing w:val="-3"/>
                <w:w w:val="103"/>
                <w:sz w:val="22"/>
                <w:szCs w:val="22"/>
              </w:rPr>
              <w:t>и</w:t>
            </w:r>
            <w:r w:rsidRPr="004B0650">
              <w:rPr>
                <w:rFonts w:ascii="Times New Roman" w:eastAsia="Calibri" w:hAnsi="Times New Roman" w:cs="Times New Roman"/>
                <w:b/>
                <w:bCs/>
                <w:color w:val="000000"/>
                <w:w w:val="103"/>
                <w:sz w:val="22"/>
                <w:szCs w:val="22"/>
              </w:rPr>
              <w:t>ћ</w:t>
            </w:r>
          </w:p>
          <w:p w:rsidR="004B0650" w:rsidRPr="004B0650" w:rsidRDefault="004B0650" w:rsidP="004B0650">
            <w:pPr>
              <w:spacing w:before="7" w:line="240" w:lineRule="auto"/>
              <w:ind w:left="134" w:firstLine="0"/>
              <w:jc w:val="center"/>
              <w:rPr>
                <w:rFonts w:ascii="Times New Roman" w:eastAsia="Calibri" w:hAnsi="Times New Roman" w:cs="Times New Roman"/>
                <w:color w:val="000000"/>
                <w:sz w:val="22"/>
                <w:szCs w:val="22"/>
              </w:rPr>
            </w:pPr>
            <w:r w:rsidRPr="004B0650">
              <w:rPr>
                <w:rFonts w:ascii="Times New Roman" w:eastAsia="Calibri" w:hAnsi="Times New Roman" w:cs="Times New Roman"/>
                <w:b/>
                <w:bCs/>
                <w:color w:val="000000"/>
                <w:spacing w:val="7"/>
                <w:w w:val="103"/>
                <w:sz w:val="22"/>
                <w:szCs w:val="22"/>
              </w:rPr>
              <w:t>З</w:t>
            </w:r>
            <w:r w:rsidRPr="004B0650">
              <w:rPr>
                <w:rFonts w:ascii="Times New Roman" w:eastAsia="Calibri" w:hAnsi="Times New Roman" w:cs="Times New Roman"/>
                <w:b/>
                <w:bCs/>
                <w:color w:val="000000"/>
                <w:spacing w:val="-7"/>
                <w:w w:val="103"/>
                <w:sz w:val="22"/>
                <w:szCs w:val="22"/>
              </w:rPr>
              <w:t>о</w:t>
            </w:r>
            <w:r w:rsidRPr="004B0650">
              <w:rPr>
                <w:rFonts w:ascii="Times New Roman" w:eastAsia="Calibri" w:hAnsi="Times New Roman" w:cs="Times New Roman"/>
                <w:b/>
                <w:bCs/>
                <w:color w:val="000000"/>
                <w:spacing w:val="1"/>
                <w:w w:val="103"/>
                <w:sz w:val="22"/>
                <w:szCs w:val="22"/>
              </w:rPr>
              <w:t>р</w:t>
            </w:r>
            <w:r w:rsidRPr="004B0650">
              <w:rPr>
                <w:rFonts w:ascii="Times New Roman" w:eastAsia="Calibri" w:hAnsi="Times New Roman" w:cs="Times New Roman"/>
                <w:b/>
                <w:bCs/>
                <w:color w:val="000000"/>
                <w:w w:val="103"/>
                <w:sz w:val="22"/>
                <w:szCs w:val="22"/>
              </w:rPr>
              <w:t>а</w:t>
            </w:r>
          </w:p>
        </w:tc>
        <w:tc>
          <w:tcPr>
            <w:tcW w:w="1980" w:type="dxa"/>
            <w:tcBorders>
              <w:top w:val="single" w:sz="4" w:space="0" w:color="auto"/>
              <w:left w:val="single" w:sz="4" w:space="0" w:color="auto"/>
              <w:bottom w:val="single" w:sz="4" w:space="0" w:color="auto"/>
              <w:right w:val="single" w:sz="4" w:space="0" w:color="auto"/>
            </w:tcBorders>
            <w:vAlign w:val="center"/>
            <w:hideMark/>
          </w:tcPr>
          <w:p w:rsidR="004B0650" w:rsidRPr="004B0650" w:rsidRDefault="004B0650" w:rsidP="004B0650">
            <w:pPr>
              <w:spacing w:line="240" w:lineRule="auto"/>
              <w:ind w:left="100" w:firstLine="0"/>
              <w:jc w:val="center"/>
              <w:rPr>
                <w:rFonts w:ascii="Times New Roman" w:eastAsia="Calibri" w:hAnsi="Times New Roman" w:cs="Times New Roman"/>
                <w:color w:val="000000"/>
                <w:sz w:val="22"/>
                <w:szCs w:val="22"/>
              </w:rPr>
            </w:pPr>
            <w:r w:rsidRPr="004B0650">
              <w:rPr>
                <w:rFonts w:ascii="Times New Roman" w:eastAsia="Calibri" w:hAnsi="Times New Roman" w:cs="Times New Roman"/>
                <w:color w:val="000000"/>
                <w:spacing w:val="2"/>
                <w:w w:val="103"/>
                <w:sz w:val="22"/>
                <w:szCs w:val="22"/>
              </w:rPr>
              <w:t>V</w:t>
            </w:r>
            <w:r w:rsidRPr="004B0650">
              <w:rPr>
                <w:rFonts w:ascii="Times New Roman" w:eastAsia="Calibri" w:hAnsi="Times New Roman" w:cs="Times New Roman"/>
                <w:color w:val="000000"/>
                <w:spacing w:val="-8"/>
                <w:w w:val="103"/>
                <w:sz w:val="22"/>
                <w:szCs w:val="22"/>
              </w:rPr>
              <w:t>I</w:t>
            </w:r>
            <w:r w:rsidRPr="004B0650">
              <w:rPr>
                <w:rFonts w:ascii="Times New Roman" w:eastAsia="Calibri" w:hAnsi="Times New Roman" w:cs="Times New Roman"/>
                <w:color w:val="000000"/>
                <w:spacing w:val="-3"/>
                <w:w w:val="103"/>
                <w:sz w:val="22"/>
                <w:szCs w:val="22"/>
              </w:rPr>
              <w:t>I</w:t>
            </w:r>
            <w:r w:rsidRPr="004B0650">
              <w:rPr>
                <w:rFonts w:ascii="Times New Roman" w:eastAsia="Calibri" w:hAnsi="Times New Roman" w:cs="Times New Roman"/>
                <w:color w:val="000000"/>
                <w:spacing w:val="2"/>
                <w:w w:val="103"/>
                <w:sz w:val="22"/>
                <w:szCs w:val="22"/>
              </w:rPr>
              <w:t>-</w:t>
            </w:r>
            <w:r w:rsidRPr="004B0650">
              <w:rPr>
                <w:rFonts w:ascii="Times New Roman" w:eastAsia="Calibri" w:hAnsi="Times New Roman" w:cs="Times New Roman"/>
                <w:color w:val="000000"/>
                <w:spacing w:val="-2"/>
                <w:w w:val="103"/>
                <w:sz w:val="22"/>
                <w:szCs w:val="22"/>
              </w:rPr>
              <w:t>П</w:t>
            </w:r>
            <w:r w:rsidRPr="004B0650">
              <w:rPr>
                <w:rFonts w:ascii="Times New Roman" w:eastAsia="Calibri" w:hAnsi="Times New Roman" w:cs="Times New Roman"/>
                <w:color w:val="000000"/>
                <w:spacing w:val="3"/>
                <w:w w:val="103"/>
                <w:sz w:val="22"/>
                <w:szCs w:val="22"/>
              </w:rPr>
              <w:t>р</w:t>
            </w:r>
            <w:r w:rsidRPr="004B0650">
              <w:rPr>
                <w:rFonts w:ascii="Times New Roman" w:eastAsia="Calibri" w:hAnsi="Times New Roman" w:cs="Times New Roman"/>
                <w:color w:val="000000"/>
                <w:spacing w:val="-2"/>
                <w:w w:val="103"/>
                <w:sz w:val="22"/>
                <w:szCs w:val="22"/>
              </w:rPr>
              <w:t>о</w:t>
            </w:r>
            <w:r w:rsidRPr="004B0650">
              <w:rPr>
                <w:rFonts w:ascii="Times New Roman" w:eastAsia="Calibri" w:hAnsi="Times New Roman" w:cs="Times New Roman"/>
                <w:color w:val="000000"/>
                <w:spacing w:val="2"/>
                <w:w w:val="103"/>
                <w:sz w:val="22"/>
                <w:szCs w:val="22"/>
              </w:rPr>
              <w:t>ф</w:t>
            </w:r>
            <w:r w:rsidRPr="004B0650">
              <w:rPr>
                <w:rFonts w:ascii="Times New Roman" w:eastAsia="Calibri" w:hAnsi="Times New Roman" w:cs="Times New Roman"/>
                <w:color w:val="000000"/>
                <w:spacing w:val="-1"/>
                <w:w w:val="103"/>
                <w:sz w:val="22"/>
                <w:szCs w:val="22"/>
              </w:rPr>
              <w:t>е</w:t>
            </w:r>
            <w:r w:rsidRPr="004B0650">
              <w:rPr>
                <w:rFonts w:ascii="Times New Roman" w:eastAsia="Calibri" w:hAnsi="Times New Roman" w:cs="Times New Roman"/>
                <w:color w:val="000000"/>
                <w:spacing w:val="-5"/>
                <w:w w:val="103"/>
                <w:sz w:val="22"/>
                <w:szCs w:val="22"/>
              </w:rPr>
              <w:t>с</w:t>
            </w:r>
            <w:r w:rsidRPr="004B0650">
              <w:rPr>
                <w:rFonts w:ascii="Times New Roman" w:eastAsia="Calibri" w:hAnsi="Times New Roman" w:cs="Times New Roman"/>
                <w:color w:val="000000"/>
                <w:spacing w:val="-2"/>
                <w:w w:val="103"/>
                <w:sz w:val="22"/>
                <w:szCs w:val="22"/>
              </w:rPr>
              <w:t>о</w:t>
            </w:r>
            <w:r w:rsidRPr="004B0650">
              <w:rPr>
                <w:rFonts w:ascii="Times New Roman" w:eastAsia="Calibri" w:hAnsi="Times New Roman" w:cs="Times New Roman"/>
                <w:color w:val="000000"/>
                <w:w w:val="103"/>
                <w:sz w:val="22"/>
                <w:szCs w:val="22"/>
              </w:rPr>
              <w:t>р</w:t>
            </w:r>
          </w:p>
          <w:p w:rsidR="004B0650" w:rsidRPr="004B0650" w:rsidRDefault="004B0650" w:rsidP="004B0650">
            <w:pPr>
              <w:spacing w:before="7" w:line="240" w:lineRule="auto"/>
              <w:ind w:left="100" w:firstLine="0"/>
              <w:jc w:val="center"/>
              <w:rPr>
                <w:rFonts w:ascii="Times New Roman" w:eastAsia="Calibri" w:hAnsi="Times New Roman" w:cs="Times New Roman"/>
                <w:color w:val="000000"/>
                <w:sz w:val="22"/>
                <w:szCs w:val="22"/>
              </w:rPr>
            </w:pPr>
            <w:r w:rsidRPr="004B0650">
              <w:rPr>
                <w:rFonts w:ascii="Times New Roman" w:eastAsia="Calibri" w:hAnsi="Times New Roman" w:cs="Times New Roman"/>
                <w:color w:val="000000"/>
                <w:spacing w:val="-4"/>
                <w:w w:val="103"/>
                <w:sz w:val="22"/>
                <w:szCs w:val="22"/>
              </w:rPr>
              <w:t>т</w:t>
            </w:r>
            <w:r w:rsidRPr="004B0650">
              <w:rPr>
                <w:rFonts w:ascii="Times New Roman" w:eastAsia="Calibri" w:hAnsi="Times New Roman" w:cs="Times New Roman"/>
                <w:color w:val="000000"/>
                <w:spacing w:val="-1"/>
                <w:w w:val="103"/>
                <w:sz w:val="22"/>
                <w:szCs w:val="22"/>
              </w:rPr>
              <w:t>е</w:t>
            </w:r>
            <w:r w:rsidRPr="004B0650">
              <w:rPr>
                <w:rFonts w:ascii="Times New Roman" w:eastAsia="Calibri" w:hAnsi="Times New Roman" w:cs="Times New Roman"/>
                <w:color w:val="000000"/>
                <w:spacing w:val="-2"/>
                <w:w w:val="103"/>
                <w:sz w:val="22"/>
                <w:szCs w:val="22"/>
              </w:rPr>
              <w:t>х</w:t>
            </w:r>
            <w:r w:rsidRPr="004B0650">
              <w:rPr>
                <w:rFonts w:ascii="Times New Roman" w:eastAsia="Calibri" w:hAnsi="Times New Roman" w:cs="Times New Roman"/>
                <w:color w:val="000000"/>
                <w:spacing w:val="-1"/>
                <w:w w:val="103"/>
                <w:sz w:val="22"/>
                <w:szCs w:val="22"/>
              </w:rPr>
              <w:t>.</w:t>
            </w:r>
            <w:r w:rsidRPr="004B0650">
              <w:rPr>
                <w:rFonts w:ascii="Times New Roman" w:eastAsia="Calibri" w:hAnsi="Times New Roman" w:cs="Times New Roman"/>
                <w:color w:val="000000"/>
                <w:spacing w:val="-2"/>
                <w:w w:val="103"/>
                <w:sz w:val="22"/>
                <w:szCs w:val="22"/>
              </w:rPr>
              <w:t>о</w:t>
            </w:r>
            <w:r w:rsidRPr="004B0650">
              <w:rPr>
                <w:rFonts w:ascii="Times New Roman" w:eastAsia="Calibri" w:hAnsi="Times New Roman" w:cs="Times New Roman"/>
                <w:color w:val="000000"/>
                <w:spacing w:val="6"/>
                <w:w w:val="103"/>
                <w:sz w:val="22"/>
                <w:szCs w:val="22"/>
              </w:rPr>
              <w:t>б</w:t>
            </w:r>
            <w:r w:rsidRPr="004B0650">
              <w:rPr>
                <w:rFonts w:ascii="Times New Roman" w:eastAsia="Calibri" w:hAnsi="Times New Roman" w:cs="Times New Roman"/>
                <w:color w:val="000000"/>
                <w:spacing w:val="3"/>
                <w:w w:val="103"/>
                <w:sz w:val="22"/>
                <w:szCs w:val="22"/>
              </w:rPr>
              <w:t>р</w:t>
            </w:r>
            <w:r w:rsidRPr="004B0650">
              <w:rPr>
                <w:rFonts w:ascii="Times New Roman" w:eastAsia="Calibri" w:hAnsi="Times New Roman" w:cs="Times New Roman"/>
                <w:color w:val="000000"/>
                <w:spacing w:val="-1"/>
                <w:w w:val="103"/>
                <w:sz w:val="22"/>
                <w:szCs w:val="22"/>
              </w:rPr>
              <w:t>а</w:t>
            </w:r>
            <w:r w:rsidRPr="004B0650">
              <w:rPr>
                <w:rFonts w:ascii="Times New Roman" w:eastAsia="Calibri" w:hAnsi="Times New Roman" w:cs="Times New Roman"/>
                <w:color w:val="000000"/>
                <w:spacing w:val="-5"/>
                <w:w w:val="103"/>
                <w:sz w:val="22"/>
                <w:szCs w:val="22"/>
              </w:rPr>
              <w:t>з</w:t>
            </w:r>
            <w:r w:rsidRPr="004B0650">
              <w:rPr>
                <w:rFonts w:ascii="Times New Roman" w:eastAsia="Calibri" w:hAnsi="Times New Roman" w:cs="Times New Roman"/>
                <w:color w:val="000000"/>
                <w:spacing w:val="3"/>
                <w:w w:val="103"/>
                <w:sz w:val="22"/>
                <w:szCs w:val="22"/>
              </w:rPr>
              <w:t>о</w:t>
            </w:r>
            <w:r w:rsidRPr="004B0650">
              <w:rPr>
                <w:rFonts w:ascii="Times New Roman" w:eastAsia="Calibri" w:hAnsi="Times New Roman" w:cs="Times New Roman"/>
                <w:color w:val="000000"/>
                <w:spacing w:val="-1"/>
                <w:w w:val="103"/>
                <w:sz w:val="22"/>
                <w:szCs w:val="22"/>
              </w:rPr>
              <w:t>ва</w:t>
            </w:r>
            <w:r w:rsidRPr="004B0650">
              <w:rPr>
                <w:rFonts w:ascii="Times New Roman" w:eastAsia="Calibri" w:hAnsi="Times New Roman" w:cs="Times New Roman"/>
                <w:color w:val="000000"/>
                <w:spacing w:val="2"/>
                <w:w w:val="103"/>
                <w:sz w:val="22"/>
                <w:szCs w:val="22"/>
              </w:rPr>
              <w:t>њ</w:t>
            </w:r>
            <w:r w:rsidRPr="004B0650">
              <w:rPr>
                <w:rFonts w:ascii="Times New Roman" w:eastAsia="Calibri" w:hAnsi="Times New Roman" w:cs="Times New Roman"/>
                <w:color w:val="000000"/>
                <w:w w:val="103"/>
                <w:sz w:val="22"/>
                <w:szCs w:val="22"/>
              </w:rPr>
              <w:t>а</w:t>
            </w:r>
          </w:p>
        </w:tc>
        <w:tc>
          <w:tcPr>
            <w:tcW w:w="2095" w:type="dxa"/>
            <w:tcBorders>
              <w:top w:val="single" w:sz="4" w:space="0" w:color="auto"/>
              <w:left w:val="single" w:sz="4" w:space="0" w:color="auto"/>
              <w:bottom w:val="single" w:sz="4" w:space="0" w:color="auto"/>
              <w:right w:val="single" w:sz="4" w:space="0" w:color="auto"/>
            </w:tcBorders>
            <w:vAlign w:val="center"/>
            <w:hideMark/>
          </w:tcPr>
          <w:p w:rsidR="004B0650" w:rsidRPr="004B0650" w:rsidRDefault="004B0650" w:rsidP="004B0650">
            <w:pPr>
              <w:spacing w:line="240" w:lineRule="auto"/>
              <w:ind w:right="142" w:firstLine="0"/>
              <w:jc w:val="center"/>
              <w:rPr>
                <w:rFonts w:ascii="Times New Roman" w:eastAsia="Calibri" w:hAnsi="Times New Roman" w:cs="Times New Roman"/>
                <w:color w:val="000000"/>
                <w:sz w:val="22"/>
                <w:szCs w:val="22"/>
              </w:rPr>
            </w:pPr>
            <w:r w:rsidRPr="004B0650">
              <w:rPr>
                <w:rFonts w:ascii="Times New Roman" w:eastAsia="Calibri" w:hAnsi="Times New Roman" w:cs="Times New Roman"/>
                <w:color w:val="000000"/>
                <w:w w:val="103"/>
                <w:sz w:val="22"/>
                <w:szCs w:val="22"/>
              </w:rPr>
              <w:t>Техника и технологија</w:t>
            </w:r>
          </w:p>
        </w:tc>
        <w:tc>
          <w:tcPr>
            <w:tcW w:w="970" w:type="dxa"/>
            <w:tcBorders>
              <w:top w:val="single" w:sz="4" w:space="0" w:color="auto"/>
              <w:left w:val="single" w:sz="4" w:space="0" w:color="auto"/>
              <w:bottom w:val="single" w:sz="4" w:space="0" w:color="auto"/>
              <w:right w:val="single" w:sz="4" w:space="0" w:color="auto"/>
            </w:tcBorders>
            <w:vAlign w:val="center"/>
          </w:tcPr>
          <w:p w:rsidR="004B0650" w:rsidRPr="004B0650" w:rsidRDefault="004B0650" w:rsidP="004B0650">
            <w:pPr>
              <w:spacing w:before="4" w:line="240" w:lineRule="auto"/>
              <w:ind w:firstLine="0"/>
              <w:jc w:val="center"/>
              <w:rPr>
                <w:rFonts w:ascii="Times New Roman" w:eastAsia="Calibri" w:hAnsi="Times New Roman" w:cs="Times New Roman"/>
                <w:color w:val="000000"/>
                <w:sz w:val="22"/>
                <w:szCs w:val="22"/>
              </w:rPr>
            </w:pPr>
          </w:p>
          <w:p w:rsidR="004B0650" w:rsidRPr="004B0650" w:rsidRDefault="004B0650" w:rsidP="004B0650">
            <w:pPr>
              <w:spacing w:line="240" w:lineRule="auto"/>
              <w:ind w:left="209" w:right="212" w:firstLine="0"/>
              <w:jc w:val="center"/>
              <w:rPr>
                <w:rFonts w:ascii="Times New Roman" w:eastAsia="Calibri" w:hAnsi="Times New Roman" w:cs="Times New Roman"/>
                <w:color w:val="000000"/>
                <w:sz w:val="22"/>
                <w:szCs w:val="22"/>
              </w:rPr>
            </w:pPr>
            <w:r w:rsidRPr="004B0650">
              <w:rPr>
                <w:rFonts w:ascii="Times New Roman" w:eastAsia="Calibri" w:hAnsi="Times New Roman" w:cs="Times New Roman"/>
                <w:bCs/>
                <w:color w:val="000000"/>
                <w:spacing w:val="3"/>
                <w:w w:val="103"/>
                <w:sz w:val="22"/>
                <w:szCs w:val="22"/>
              </w:rPr>
              <w:t>32</w:t>
            </w:r>
          </w:p>
        </w:tc>
        <w:tc>
          <w:tcPr>
            <w:tcW w:w="830" w:type="dxa"/>
            <w:tcBorders>
              <w:top w:val="single" w:sz="4" w:space="0" w:color="auto"/>
              <w:left w:val="single" w:sz="4" w:space="0" w:color="auto"/>
              <w:bottom w:val="single" w:sz="4" w:space="0" w:color="auto"/>
              <w:right w:val="single" w:sz="4" w:space="0" w:color="auto"/>
            </w:tcBorders>
            <w:vAlign w:val="center"/>
          </w:tcPr>
          <w:p w:rsidR="004B0650" w:rsidRPr="004B0650" w:rsidRDefault="004B0650" w:rsidP="004B0650">
            <w:pPr>
              <w:spacing w:before="4" w:line="240" w:lineRule="auto"/>
              <w:ind w:firstLine="0"/>
              <w:jc w:val="center"/>
              <w:rPr>
                <w:rFonts w:ascii="Times New Roman" w:eastAsia="Calibri" w:hAnsi="Times New Roman" w:cs="Times New Roman"/>
                <w:color w:val="000000"/>
                <w:sz w:val="22"/>
                <w:szCs w:val="22"/>
              </w:rPr>
            </w:pPr>
          </w:p>
          <w:p w:rsidR="004B0650" w:rsidRPr="004B0650" w:rsidRDefault="004B0650" w:rsidP="004B0650">
            <w:pPr>
              <w:spacing w:line="240" w:lineRule="auto"/>
              <w:ind w:left="201" w:firstLine="0"/>
              <w:jc w:val="center"/>
              <w:rPr>
                <w:rFonts w:ascii="Times New Roman" w:eastAsia="Calibri" w:hAnsi="Times New Roman" w:cs="Times New Roman"/>
                <w:color w:val="000000"/>
                <w:sz w:val="22"/>
                <w:szCs w:val="22"/>
              </w:rPr>
            </w:pPr>
            <w:r w:rsidRPr="004B0650">
              <w:rPr>
                <w:rFonts w:ascii="Times New Roman" w:eastAsia="Calibri" w:hAnsi="Times New Roman" w:cs="Times New Roman"/>
                <w:bCs/>
                <w:color w:val="000000"/>
                <w:spacing w:val="4"/>
                <w:w w:val="103"/>
                <w:sz w:val="22"/>
                <w:szCs w:val="22"/>
              </w:rPr>
              <w:t>Д</w:t>
            </w:r>
            <w:r w:rsidRPr="004B0650">
              <w:rPr>
                <w:rFonts w:ascii="Times New Roman" w:eastAsia="Calibri" w:hAnsi="Times New Roman" w:cs="Times New Roman"/>
                <w:bCs/>
                <w:color w:val="000000"/>
                <w:w w:val="103"/>
                <w:sz w:val="22"/>
                <w:szCs w:val="22"/>
              </w:rPr>
              <w:t>А</w:t>
            </w:r>
          </w:p>
        </w:tc>
        <w:tc>
          <w:tcPr>
            <w:tcW w:w="1155" w:type="dxa"/>
            <w:tcBorders>
              <w:top w:val="single" w:sz="4" w:space="0" w:color="auto"/>
              <w:left w:val="single" w:sz="4" w:space="0" w:color="auto"/>
              <w:bottom w:val="single" w:sz="4" w:space="0" w:color="auto"/>
              <w:right w:val="single" w:sz="4" w:space="0" w:color="auto"/>
            </w:tcBorders>
            <w:vAlign w:val="center"/>
            <w:hideMark/>
          </w:tcPr>
          <w:p w:rsidR="004B0650" w:rsidRPr="004B0650" w:rsidRDefault="004B0650" w:rsidP="004B0650">
            <w:pPr>
              <w:spacing w:line="240" w:lineRule="auto"/>
              <w:ind w:left="-90" w:firstLine="90"/>
              <w:jc w:val="center"/>
              <w:rPr>
                <w:rFonts w:ascii="Times New Roman" w:eastAsia="Calibri" w:hAnsi="Times New Roman" w:cs="Times New Roman"/>
                <w:color w:val="000000"/>
                <w:sz w:val="22"/>
                <w:szCs w:val="22"/>
              </w:rPr>
            </w:pPr>
            <w:r w:rsidRPr="004B0650">
              <w:rPr>
                <w:rFonts w:ascii="Times New Roman" w:eastAsia="Calibri" w:hAnsi="Times New Roman" w:cs="Times New Roman"/>
                <w:color w:val="000000"/>
                <w:sz w:val="22"/>
                <w:szCs w:val="22"/>
              </w:rPr>
              <w:t>130</w:t>
            </w:r>
          </w:p>
        </w:tc>
        <w:tc>
          <w:tcPr>
            <w:tcW w:w="1701" w:type="dxa"/>
            <w:tcBorders>
              <w:top w:val="single" w:sz="4" w:space="0" w:color="auto"/>
              <w:left w:val="single" w:sz="4" w:space="0" w:color="auto"/>
              <w:bottom w:val="single" w:sz="4" w:space="0" w:color="auto"/>
              <w:right w:val="single" w:sz="4" w:space="0" w:color="auto"/>
            </w:tcBorders>
            <w:vAlign w:val="center"/>
          </w:tcPr>
          <w:p w:rsidR="004B0650" w:rsidRPr="004B0650" w:rsidRDefault="004B0650" w:rsidP="004B0650">
            <w:pPr>
              <w:spacing w:before="4" w:line="240" w:lineRule="auto"/>
              <w:ind w:firstLine="0"/>
              <w:jc w:val="center"/>
              <w:rPr>
                <w:rFonts w:ascii="Times New Roman" w:eastAsia="Calibri" w:hAnsi="Times New Roman" w:cs="Times New Roman"/>
                <w:color w:val="000000"/>
                <w:sz w:val="22"/>
                <w:szCs w:val="22"/>
              </w:rPr>
            </w:pPr>
          </w:p>
          <w:p w:rsidR="004B0650" w:rsidRPr="004B0650" w:rsidRDefault="004B0650" w:rsidP="004B0650">
            <w:pPr>
              <w:spacing w:line="240" w:lineRule="auto"/>
              <w:ind w:left="719" w:right="713" w:firstLine="0"/>
              <w:jc w:val="center"/>
              <w:rPr>
                <w:rFonts w:ascii="Times New Roman" w:eastAsia="Calibri" w:hAnsi="Times New Roman" w:cs="Times New Roman"/>
                <w:color w:val="000000"/>
                <w:sz w:val="22"/>
                <w:szCs w:val="22"/>
              </w:rPr>
            </w:pPr>
            <w:r w:rsidRPr="004B0650">
              <w:rPr>
                <w:rFonts w:ascii="Times New Roman" w:eastAsia="Calibri" w:hAnsi="Times New Roman" w:cs="Times New Roman"/>
                <w:bCs/>
                <w:color w:val="000000"/>
                <w:spacing w:val="2"/>
                <w:w w:val="103"/>
                <w:sz w:val="22"/>
                <w:szCs w:val="22"/>
              </w:rPr>
              <w:t>н</w:t>
            </w:r>
            <w:r w:rsidRPr="004B0650">
              <w:rPr>
                <w:rFonts w:ascii="Times New Roman" w:eastAsia="Calibri" w:hAnsi="Times New Roman" w:cs="Times New Roman"/>
                <w:bCs/>
                <w:color w:val="000000"/>
                <w:w w:val="103"/>
                <w:sz w:val="22"/>
                <w:szCs w:val="22"/>
              </w:rPr>
              <w:t>е</w:t>
            </w:r>
          </w:p>
        </w:tc>
      </w:tr>
      <w:tr w:rsidR="004B0650" w:rsidRPr="004B0650" w:rsidTr="00062BA8">
        <w:trPr>
          <w:trHeight w:hRule="exact" w:val="981"/>
          <w:jc w:val="center"/>
        </w:trPr>
        <w:tc>
          <w:tcPr>
            <w:tcW w:w="161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4B0650" w:rsidRPr="004B0650" w:rsidRDefault="004B0650" w:rsidP="004B0650">
            <w:pPr>
              <w:spacing w:line="240" w:lineRule="auto"/>
              <w:ind w:left="90" w:right="166" w:firstLine="0"/>
              <w:jc w:val="center"/>
              <w:rPr>
                <w:rFonts w:ascii="Times New Roman" w:eastAsia="Calibri" w:hAnsi="Times New Roman" w:cs="Times New Roman"/>
                <w:b/>
                <w:color w:val="auto"/>
                <w:sz w:val="22"/>
                <w:szCs w:val="22"/>
              </w:rPr>
            </w:pPr>
            <w:r w:rsidRPr="004B0650">
              <w:rPr>
                <w:rFonts w:ascii="Times New Roman" w:eastAsia="Calibri" w:hAnsi="Times New Roman" w:cs="Times New Roman"/>
                <w:b/>
                <w:bCs/>
                <w:color w:val="auto"/>
                <w:spacing w:val="-1"/>
                <w:sz w:val="22"/>
                <w:szCs w:val="22"/>
              </w:rPr>
              <w:t>Т</w:t>
            </w:r>
            <w:r w:rsidRPr="004B0650">
              <w:rPr>
                <w:rFonts w:ascii="Times New Roman" w:eastAsia="Calibri" w:hAnsi="Times New Roman" w:cs="Times New Roman"/>
                <w:b/>
                <w:bCs/>
                <w:color w:val="auto"/>
                <w:spacing w:val="-2"/>
                <w:sz w:val="22"/>
                <w:szCs w:val="22"/>
              </w:rPr>
              <w:t>о</w:t>
            </w:r>
            <w:r w:rsidRPr="004B0650">
              <w:rPr>
                <w:rFonts w:ascii="Times New Roman" w:eastAsia="Calibri" w:hAnsi="Times New Roman" w:cs="Times New Roman"/>
                <w:b/>
                <w:bCs/>
                <w:color w:val="auto"/>
                <w:spacing w:val="2"/>
                <w:sz w:val="22"/>
                <w:szCs w:val="22"/>
              </w:rPr>
              <w:t>п</w:t>
            </w:r>
            <w:r w:rsidRPr="004B0650">
              <w:rPr>
                <w:rFonts w:ascii="Times New Roman" w:eastAsia="Calibri" w:hAnsi="Times New Roman" w:cs="Times New Roman"/>
                <w:b/>
                <w:bCs/>
                <w:color w:val="auto"/>
                <w:spacing w:val="-5"/>
                <w:sz w:val="22"/>
                <w:szCs w:val="22"/>
              </w:rPr>
              <w:t>ч</w:t>
            </w:r>
            <w:r w:rsidRPr="004B0650">
              <w:rPr>
                <w:rFonts w:ascii="Times New Roman" w:eastAsia="Calibri" w:hAnsi="Times New Roman" w:cs="Times New Roman"/>
                <w:b/>
                <w:bCs/>
                <w:color w:val="auto"/>
                <w:spacing w:val="-2"/>
                <w:sz w:val="22"/>
                <w:szCs w:val="22"/>
              </w:rPr>
              <w:t>а</w:t>
            </w:r>
            <w:r w:rsidRPr="004B0650">
              <w:rPr>
                <w:rFonts w:ascii="Times New Roman" w:eastAsia="Calibri" w:hAnsi="Times New Roman" w:cs="Times New Roman"/>
                <w:b/>
                <w:bCs/>
                <w:color w:val="auto"/>
                <w:spacing w:val="2"/>
                <w:sz w:val="22"/>
                <w:szCs w:val="22"/>
              </w:rPr>
              <w:t>г</w:t>
            </w:r>
            <w:r w:rsidRPr="004B0650">
              <w:rPr>
                <w:rFonts w:ascii="Times New Roman" w:eastAsia="Calibri" w:hAnsi="Times New Roman" w:cs="Times New Roman"/>
                <w:b/>
                <w:bCs/>
                <w:color w:val="auto"/>
                <w:spacing w:val="-3"/>
                <w:sz w:val="22"/>
                <w:szCs w:val="22"/>
              </w:rPr>
              <w:t>и</w:t>
            </w:r>
            <w:r w:rsidRPr="004B0650">
              <w:rPr>
                <w:rFonts w:ascii="Times New Roman" w:eastAsia="Calibri" w:hAnsi="Times New Roman" w:cs="Times New Roman"/>
                <w:b/>
                <w:bCs/>
                <w:color w:val="auto"/>
                <w:sz w:val="22"/>
                <w:szCs w:val="22"/>
              </w:rPr>
              <w:t>ћ</w:t>
            </w:r>
            <w:r w:rsidRPr="004B0650">
              <w:rPr>
                <w:rFonts w:ascii="Times New Roman" w:eastAsia="Calibri" w:hAnsi="Times New Roman" w:cs="Times New Roman"/>
                <w:b/>
                <w:bCs/>
                <w:color w:val="auto"/>
                <w:spacing w:val="5"/>
                <w:w w:val="103"/>
                <w:sz w:val="22"/>
                <w:szCs w:val="22"/>
              </w:rPr>
              <w:t>У</w:t>
            </w:r>
            <w:r w:rsidRPr="004B0650">
              <w:rPr>
                <w:rFonts w:ascii="Times New Roman" w:eastAsia="Calibri" w:hAnsi="Times New Roman" w:cs="Times New Roman"/>
                <w:b/>
                <w:bCs/>
                <w:color w:val="auto"/>
                <w:w w:val="103"/>
                <w:sz w:val="22"/>
                <w:szCs w:val="22"/>
              </w:rPr>
              <w:t xml:space="preserve">. </w:t>
            </w:r>
            <w:r w:rsidRPr="004B0650">
              <w:rPr>
                <w:rFonts w:ascii="Times New Roman" w:eastAsia="Calibri" w:hAnsi="Times New Roman" w:cs="Times New Roman"/>
                <w:b/>
                <w:bCs/>
                <w:color w:val="auto"/>
                <w:spacing w:val="-2"/>
                <w:sz w:val="22"/>
                <w:szCs w:val="22"/>
              </w:rPr>
              <w:t>С</w:t>
            </w:r>
            <w:r w:rsidRPr="004B0650">
              <w:rPr>
                <w:rFonts w:ascii="Times New Roman" w:eastAsia="Calibri" w:hAnsi="Times New Roman" w:cs="Times New Roman"/>
                <w:b/>
                <w:bCs/>
                <w:color w:val="auto"/>
                <w:spacing w:val="3"/>
                <w:sz w:val="22"/>
                <w:szCs w:val="22"/>
              </w:rPr>
              <w:t>а</w:t>
            </w:r>
            <w:r w:rsidRPr="004B0650">
              <w:rPr>
                <w:rFonts w:ascii="Times New Roman" w:eastAsia="Calibri" w:hAnsi="Times New Roman" w:cs="Times New Roman"/>
                <w:b/>
                <w:bCs/>
                <w:color w:val="auto"/>
                <w:spacing w:val="-2"/>
                <w:sz w:val="22"/>
                <w:szCs w:val="22"/>
              </w:rPr>
              <w:t>б</w:t>
            </w:r>
            <w:r w:rsidRPr="004B0650">
              <w:rPr>
                <w:rFonts w:ascii="Times New Roman" w:eastAsia="Calibri" w:hAnsi="Times New Roman" w:cs="Times New Roman"/>
                <w:b/>
                <w:bCs/>
                <w:color w:val="auto"/>
                <w:spacing w:val="-3"/>
                <w:sz w:val="22"/>
                <w:szCs w:val="22"/>
              </w:rPr>
              <w:t>ин</w:t>
            </w:r>
            <w:r w:rsidRPr="004B0650">
              <w:rPr>
                <w:rFonts w:ascii="Times New Roman" w:eastAsia="Calibri" w:hAnsi="Times New Roman" w:cs="Times New Roman"/>
                <w:b/>
                <w:bCs/>
                <w:color w:val="auto"/>
                <w:sz w:val="22"/>
                <w:szCs w:val="22"/>
              </w:rPr>
              <w:t>а</w:t>
            </w:r>
          </w:p>
        </w:tc>
        <w:tc>
          <w:tcPr>
            <w:tcW w:w="1980" w:type="dxa"/>
            <w:tcBorders>
              <w:top w:val="single" w:sz="4" w:space="0" w:color="auto"/>
              <w:left w:val="single" w:sz="4" w:space="0" w:color="auto"/>
              <w:bottom w:val="single" w:sz="4" w:space="0" w:color="auto"/>
              <w:right w:val="single" w:sz="4" w:space="0" w:color="auto"/>
            </w:tcBorders>
            <w:vAlign w:val="center"/>
            <w:hideMark/>
          </w:tcPr>
          <w:p w:rsidR="004B0650" w:rsidRPr="004B0650" w:rsidRDefault="004B0650" w:rsidP="004B0650">
            <w:pPr>
              <w:spacing w:line="240" w:lineRule="auto"/>
              <w:ind w:left="100" w:firstLine="0"/>
              <w:jc w:val="center"/>
              <w:rPr>
                <w:rFonts w:ascii="Times New Roman" w:eastAsia="Calibri" w:hAnsi="Times New Roman" w:cs="Times New Roman"/>
                <w:color w:val="auto"/>
                <w:sz w:val="22"/>
                <w:szCs w:val="22"/>
              </w:rPr>
            </w:pPr>
            <w:r w:rsidRPr="004B0650">
              <w:rPr>
                <w:rFonts w:ascii="Times New Roman" w:eastAsia="Calibri" w:hAnsi="Times New Roman" w:cs="Times New Roman"/>
                <w:color w:val="auto"/>
                <w:spacing w:val="2"/>
                <w:sz w:val="22"/>
                <w:szCs w:val="22"/>
              </w:rPr>
              <w:t>VI</w:t>
            </w:r>
            <w:r w:rsidRPr="004B0650">
              <w:rPr>
                <w:rFonts w:ascii="Times New Roman" w:eastAsia="Calibri" w:hAnsi="Times New Roman" w:cs="Times New Roman"/>
                <w:color w:val="auto"/>
                <w:sz w:val="22"/>
                <w:szCs w:val="22"/>
              </w:rPr>
              <w:t>I–</w:t>
            </w:r>
            <w:r w:rsidRPr="004B0650">
              <w:rPr>
                <w:rFonts w:ascii="Times New Roman" w:eastAsia="Calibri" w:hAnsi="Times New Roman" w:cs="Times New Roman"/>
                <w:color w:val="auto"/>
                <w:spacing w:val="2"/>
                <w:w w:val="103"/>
                <w:sz w:val="22"/>
                <w:szCs w:val="22"/>
              </w:rPr>
              <w:t>П</w:t>
            </w:r>
            <w:r w:rsidRPr="004B0650">
              <w:rPr>
                <w:rFonts w:ascii="Times New Roman" w:eastAsia="Calibri" w:hAnsi="Times New Roman" w:cs="Times New Roman"/>
                <w:color w:val="auto"/>
                <w:spacing w:val="3"/>
                <w:w w:val="103"/>
                <w:sz w:val="22"/>
                <w:szCs w:val="22"/>
              </w:rPr>
              <w:t>р</w:t>
            </w:r>
            <w:r w:rsidRPr="004B0650">
              <w:rPr>
                <w:rFonts w:ascii="Times New Roman" w:eastAsia="Calibri" w:hAnsi="Times New Roman" w:cs="Times New Roman"/>
                <w:color w:val="auto"/>
                <w:spacing w:val="-7"/>
                <w:w w:val="103"/>
                <w:sz w:val="22"/>
                <w:szCs w:val="22"/>
              </w:rPr>
              <w:t>о</w:t>
            </w:r>
            <w:r w:rsidRPr="004B0650">
              <w:rPr>
                <w:rFonts w:ascii="Times New Roman" w:eastAsia="Calibri" w:hAnsi="Times New Roman" w:cs="Times New Roman"/>
                <w:color w:val="auto"/>
                <w:spacing w:val="7"/>
                <w:w w:val="103"/>
                <w:sz w:val="22"/>
                <w:szCs w:val="22"/>
              </w:rPr>
              <w:t>ф</w:t>
            </w:r>
            <w:r w:rsidRPr="004B0650">
              <w:rPr>
                <w:rFonts w:ascii="Times New Roman" w:eastAsia="Calibri" w:hAnsi="Times New Roman" w:cs="Times New Roman"/>
                <w:color w:val="auto"/>
                <w:spacing w:val="-5"/>
                <w:w w:val="103"/>
                <w:sz w:val="22"/>
                <w:szCs w:val="22"/>
              </w:rPr>
              <w:t>е</w:t>
            </w:r>
            <w:r w:rsidRPr="004B0650">
              <w:rPr>
                <w:rFonts w:ascii="Times New Roman" w:eastAsia="Calibri" w:hAnsi="Times New Roman" w:cs="Times New Roman"/>
                <w:color w:val="auto"/>
                <w:spacing w:val="-1"/>
                <w:w w:val="103"/>
                <w:sz w:val="22"/>
                <w:szCs w:val="22"/>
              </w:rPr>
              <w:t>с</w:t>
            </w:r>
            <w:r w:rsidRPr="004B0650">
              <w:rPr>
                <w:rFonts w:ascii="Times New Roman" w:eastAsia="Calibri" w:hAnsi="Times New Roman" w:cs="Times New Roman"/>
                <w:color w:val="auto"/>
                <w:spacing w:val="-2"/>
                <w:w w:val="103"/>
                <w:sz w:val="22"/>
                <w:szCs w:val="22"/>
              </w:rPr>
              <w:t>о</w:t>
            </w:r>
            <w:r w:rsidRPr="004B0650">
              <w:rPr>
                <w:rFonts w:ascii="Times New Roman" w:eastAsia="Calibri" w:hAnsi="Times New Roman" w:cs="Times New Roman"/>
                <w:color w:val="auto"/>
                <w:w w:val="103"/>
                <w:sz w:val="22"/>
                <w:szCs w:val="22"/>
              </w:rPr>
              <w:t>р</w:t>
            </w:r>
          </w:p>
          <w:p w:rsidR="004B0650" w:rsidRPr="004B0650" w:rsidRDefault="004B0650" w:rsidP="004B0650">
            <w:pPr>
              <w:spacing w:before="2" w:line="240" w:lineRule="auto"/>
              <w:ind w:left="100" w:firstLine="0"/>
              <w:jc w:val="center"/>
              <w:rPr>
                <w:rFonts w:ascii="Times New Roman" w:eastAsia="Calibri" w:hAnsi="Times New Roman" w:cs="Times New Roman"/>
                <w:color w:val="auto"/>
                <w:sz w:val="22"/>
                <w:szCs w:val="22"/>
              </w:rPr>
            </w:pPr>
            <w:r w:rsidRPr="004B0650">
              <w:rPr>
                <w:rFonts w:ascii="Times New Roman" w:eastAsia="Calibri" w:hAnsi="Times New Roman" w:cs="Times New Roman"/>
                <w:color w:val="auto"/>
                <w:spacing w:val="-2"/>
                <w:sz w:val="22"/>
                <w:szCs w:val="22"/>
              </w:rPr>
              <w:t>Ф</w:t>
            </w:r>
            <w:r w:rsidRPr="004B0650">
              <w:rPr>
                <w:rFonts w:ascii="Times New Roman" w:eastAsia="Calibri" w:hAnsi="Times New Roman" w:cs="Times New Roman"/>
                <w:color w:val="auto"/>
                <w:spacing w:val="1"/>
                <w:sz w:val="22"/>
                <w:szCs w:val="22"/>
              </w:rPr>
              <w:t>и</w:t>
            </w:r>
            <w:r w:rsidRPr="004B0650">
              <w:rPr>
                <w:rFonts w:ascii="Times New Roman" w:eastAsia="Calibri" w:hAnsi="Times New Roman" w:cs="Times New Roman"/>
                <w:color w:val="auto"/>
                <w:spacing w:val="-1"/>
                <w:sz w:val="22"/>
                <w:szCs w:val="22"/>
              </w:rPr>
              <w:t>з</w:t>
            </w:r>
            <w:r w:rsidRPr="004B0650">
              <w:rPr>
                <w:rFonts w:ascii="Times New Roman" w:eastAsia="Calibri" w:hAnsi="Times New Roman" w:cs="Times New Roman"/>
                <w:color w:val="auto"/>
                <w:spacing w:val="-4"/>
                <w:sz w:val="22"/>
                <w:szCs w:val="22"/>
              </w:rPr>
              <w:t>и</w:t>
            </w:r>
            <w:r w:rsidRPr="004B0650">
              <w:rPr>
                <w:rFonts w:ascii="Times New Roman" w:eastAsia="Calibri" w:hAnsi="Times New Roman" w:cs="Times New Roman"/>
                <w:color w:val="auto"/>
                <w:spacing w:val="2"/>
                <w:sz w:val="22"/>
                <w:szCs w:val="22"/>
              </w:rPr>
              <w:t>ч</w:t>
            </w:r>
            <w:r w:rsidRPr="004B0650">
              <w:rPr>
                <w:rFonts w:ascii="Times New Roman" w:eastAsia="Calibri" w:hAnsi="Times New Roman" w:cs="Times New Roman"/>
                <w:color w:val="auto"/>
                <w:spacing w:val="1"/>
                <w:sz w:val="22"/>
                <w:szCs w:val="22"/>
              </w:rPr>
              <w:t>к</w:t>
            </w:r>
            <w:r w:rsidRPr="004B0650">
              <w:rPr>
                <w:rFonts w:ascii="Times New Roman" w:eastAsia="Calibri" w:hAnsi="Times New Roman" w:cs="Times New Roman"/>
                <w:color w:val="auto"/>
                <w:spacing w:val="3"/>
                <w:sz w:val="22"/>
                <w:szCs w:val="22"/>
              </w:rPr>
              <w:t>о</w:t>
            </w:r>
            <w:r w:rsidRPr="004B0650">
              <w:rPr>
                <w:rFonts w:ascii="Times New Roman" w:eastAsia="Calibri" w:hAnsi="Times New Roman" w:cs="Times New Roman"/>
                <w:color w:val="auto"/>
                <w:sz w:val="22"/>
                <w:szCs w:val="22"/>
              </w:rPr>
              <w:t xml:space="preserve">г </w:t>
            </w:r>
            <w:r w:rsidRPr="004B0650">
              <w:rPr>
                <w:rFonts w:ascii="Times New Roman" w:eastAsia="Calibri" w:hAnsi="Times New Roman" w:cs="Times New Roman"/>
                <w:color w:val="auto"/>
                <w:spacing w:val="-1"/>
                <w:w w:val="103"/>
                <w:sz w:val="22"/>
                <w:szCs w:val="22"/>
              </w:rPr>
              <w:t>ва</w:t>
            </w:r>
            <w:r w:rsidRPr="004B0650">
              <w:rPr>
                <w:rFonts w:ascii="Times New Roman" w:eastAsia="Calibri" w:hAnsi="Times New Roman" w:cs="Times New Roman"/>
                <w:color w:val="auto"/>
                <w:spacing w:val="-5"/>
                <w:w w:val="103"/>
                <w:sz w:val="22"/>
                <w:szCs w:val="22"/>
              </w:rPr>
              <w:t>с</w:t>
            </w:r>
            <w:r w:rsidRPr="004B0650">
              <w:rPr>
                <w:rFonts w:ascii="Times New Roman" w:eastAsia="Calibri" w:hAnsi="Times New Roman" w:cs="Times New Roman"/>
                <w:color w:val="auto"/>
                <w:spacing w:val="5"/>
                <w:w w:val="103"/>
                <w:sz w:val="22"/>
                <w:szCs w:val="22"/>
              </w:rPr>
              <w:t>п</w:t>
            </w:r>
            <w:r w:rsidRPr="004B0650">
              <w:rPr>
                <w:rFonts w:ascii="Times New Roman" w:eastAsia="Calibri" w:hAnsi="Times New Roman" w:cs="Times New Roman"/>
                <w:color w:val="auto"/>
                <w:spacing w:val="1"/>
                <w:w w:val="103"/>
                <w:sz w:val="22"/>
                <w:szCs w:val="22"/>
              </w:rPr>
              <w:t>ит</w:t>
            </w:r>
            <w:r w:rsidRPr="004B0650">
              <w:rPr>
                <w:rFonts w:ascii="Times New Roman" w:eastAsia="Calibri" w:hAnsi="Times New Roman" w:cs="Times New Roman"/>
                <w:color w:val="auto"/>
                <w:w w:val="103"/>
                <w:sz w:val="22"/>
                <w:szCs w:val="22"/>
              </w:rPr>
              <w:t>.</w:t>
            </w:r>
          </w:p>
        </w:tc>
        <w:tc>
          <w:tcPr>
            <w:tcW w:w="2095" w:type="dxa"/>
            <w:tcBorders>
              <w:top w:val="single" w:sz="4" w:space="0" w:color="auto"/>
              <w:left w:val="single" w:sz="4" w:space="0" w:color="auto"/>
              <w:bottom w:val="single" w:sz="4" w:space="0" w:color="auto"/>
              <w:right w:val="single" w:sz="4" w:space="0" w:color="auto"/>
            </w:tcBorders>
            <w:vAlign w:val="center"/>
            <w:hideMark/>
          </w:tcPr>
          <w:p w:rsidR="004B0650" w:rsidRPr="004B0650" w:rsidRDefault="004B0650" w:rsidP="004B0650">
            <w:pPr>
              <w:spacing w:before="2" w:line="240" w:lineRule="auto"/>
              <w:ind w:left="157" w:right="142" w:firstLine="0"/>
              <w:jc w:val="center"/>
              <w:rPr>
                <w:rFonts w:ascii="Times New Roman" w:eastAsia="Calibri" w:hAnsi="Times New Roman" w:cs="Times New Roman"/>
                <w:color w:val="auto"/>
                <w:sz w:val="22"/>
                <w:szCs w:val="22"/>
              </w:rPr>
            </w:pPr>
            <w:r w:rsidRPr="004B0650">
              <w:rPr>
                <w:rFonts w:ascii="Times New Roman" w:eastAsia="Calibri" w:hAnsi="Times New Roman" w:cs="Times New Roman"/>
                <w:color w:val="auto"/>
                <w:w w:val="103"/>
                <w:sz w:val="22"/>
                <w:szCs w:val="22"/>
              </w:rPr>
              <w:t>Физичко и здравствено васпитање</w:t>
            </w:r>
          </w:p>
        </w:tc>
        <w:tc>
          <w:tcPr>
            <w:tcW w:w="970" w:type="dxa"/>
            <w:tcBorders>
              <w:top w:val="single" w:sz="4" w:space="0" w:color="auto"/>
              <w:left w:val="single" w:sz="4" w:space="0" w:color="auto"/>
              <w:bottom w:val="single" w:sz="4" w:space="0" w:color="auto"/>
              <w:right w:val="single" w:sz="4" w:space="0" w:color="auto"/>
            </w:tcBorders>
            <w:vAlign w:val="center"/>
          </w:tcPr>
          <w:p w:rsidR="004B0650" w:rsidRPr="004B0650" w:rsidRDefault="004B0650" w:rsidP="004B0650">
            <w:pPr>
              <w:spacing w:before="10" w:line="240" w:lineRule="auto"/>
              <w:ind w:firstLine="0"/>
              <w:jc w:val="center"/>
              <w:rPr>
                <w:rFonts w:ascii="Times New Roman" w:eastAsia="Calibri" w:hAnsi="Times New Roman" w:cs="Times New Roman"/>
                <w:color w:val="FF0000"/>
                <w:sz w:val="22"/>
                <w:szCs w:val="22"/>
              </w:rPr>
            </w:pPr>
          </w:p>
          <w:p w:rsidR="004B0650" w:rsidRPr="004B0650" w:rsidRDefault="004B0650" w:rsidP="004B0650">
            <w:pPr>
              <w:spacing w:line="240" w:lineRule="auto"/>
              <w:ind w:left="257" w:right="265" w:firstLine="0"/>
              <w:jc w:val="center"/>
              <w:rPr>
                <w:rFonts w:ascii="Times New Roman" w:eastAsia="Calibri" w:hAnsi="Times New Roman" w:cs="Times New Roman"/>
                <w:color w:val="auto"/>
                <w:sz w:val="22"/>
                <w:szCs w:val="22"/>
              </w:rPr>
            </w:pPr>
            <w:r w:rsidRPr="004B0650">
              <w:rPr>
                <w:rFonts w:ascii="Times New Roman" w:eastAsia="Calibri" w:hAnsi="Times New Roman" w:cs="Times New Roman"/>
                <w:bCs/>
                <w:color w:val="auto"/>
                <w:w w:val="103"/>
                <w:sz w:val="22"/>
                <w:szCs w:val="22"/>
              </w:rPr>
              <w:t>23</w:t>
            </w:r>
          </w:p>
        </w:tc>
        <w:tc>
          <w:tcPr>
            <w:tcW w:w="830" w:type="dxa"/>
            <w:tcBorders>
              <w:top w:val="single" w:sz="4" w:space="0" w:color="auto"/>
              <w:left w:val="single" w:sz="4" w:space="0" w:color="auto"/>
              <w:bottom w:val="single" w:sz="4" w:space="0" w:color="auto"/>
              <w:right w:val="single" w:sz="4" w:space="0" w:color="auto"/>
            </w:tcBorders>
            <w:vAlign w:val="center"/>
          </w:tcPr>
          <w:p w:rsidR="004B0650" w:rsidRPr="004B0650" w:rsidRDefault="004B0650" w:rsidP="004B0650">
            <w:pPr>
              <w:spacing w:before="10" w:line="240" w:lineRule="auto"/>
              <w:ind w:firstLine="0"/>
              <w:jc w:val="center"/>
              <w:rPr>
                <w:rFonts w:ascii="Times New Roman" w:eastAsia="Calibri" w:hAnsi="Times New Roman" w:cs="Times New Roman"/>
                <w:color w:val="auto"/>
                <w:sz w:val="22"/>
                <w:szCs w:val="22"/>
              </w:rPr>
            </w:pPr>
          </w:p>
          <w:p w:rsidR="004B0650" w:rsidRPr="004B0650" w:rsidRDefault="004B0650" w:rsidP="004B0650">
            <w:pPr>
              <w:spacing w:line="240" w:lineRule="auto"/>
              <w:ind w:left="201" w:firstLine="0"/>
              <w:jc w:val="center"/>
              <w:rPr>
                <w:rFonts w:ascii="Times New Roman" w:eastAsia="Calibri" w:hAnsi="Times New Roman" w:cs="Times New Roman"/>
                <w:color w:val="auto"/>
                <w:sz w:val="22"/>
                <w:szCs w:val="22"/>
              </w:rPr>
            </w:pPr>
            <w:r w:rsidRPr="004B0650">
              <w:rPr>
                <w:rFonts w:ascii="Times New Roman" w:eastAsia="Calibri" w:hAnsi="Times New Roman" w:cs="Times New Roman"/>
                <w:bCs/>
                <w:color w:val="auto"/>
                <w:spacing w:val="4"/>
                <w:w w:val="103"/>
                <w:sz w:val="22"/>
                <w:szCs w:val="22"/>
              </w:rPr>
              <w:t>Д</w:t>
            </w:r>
            <w:r w:rsidRPr="004B0650">
              <w:rPr>
                <w:rFonts w:ascii="Times New Roman" w:eastAsia="Calibri" w:hAnsi="Times New Roman" w:cs="Times New Roman"/>
                <w:bCs/>
                <w:color w:val="auto"/>
                <w:w w:val="103"/>
                <w:sz w:val="22"/>
                <w:szCs w:val="22"/>
              </w:rPr>
              <w:t>А</w:t>
            </w:r>
          </w:p>
        </w:tc>
        <w:tc>
          <w:tcPr>
            <w:tcW w:w="1155" w:type="dxa"/>
            <w:tcBorders>
              <w:top w:val="single" w:sz="4" w:space="0" w:color="auto"/>
              <w:left w:val="single" w:sz="4" w:space="0" w:color="auto"/>
              <w:bottom w:val="single" w:sz="4" w:space="0" w:color="auto"/>
              <w:right w:val="single" w:sz="4" w:space="0" w:color="auto"/>
            </w:tcBorders>
            <w:vAlign w:val="center"/>
          </w:tcPr>
          <w:p w:rsidR="004B0650" w:rsidRPr="004B0650" w:rsidRDefault="004B0650" w:rsidP="004B0650">
            <w:pPr>
              <w:spacing w:before="10" w:line="240" w:lineRule="auto"/>
              <w:ind w:left="-90" w:firstLine="90"/>
              <w:jc w:val="center"/>
              <w:rPr>
                <w:rFonts w:ascii="Times New Roman" w:eastAsia="Calibri" w:hAnsi="Times New Roman" w:cs="Times New Roman"/>
                <w:color w:val="auto"/>
                <w:sz w:val="22"/>
                <w:szCs w:val="22"/>
              </w:rPr>
            </w:pPr>
          </w:p>
          <w:p w:rsidR="004B0650" w:rsidRPr="004B0650" w:rsidRDefault="004B0650" w:rsidP="004B0650">
            <w:pPr>
              <w:spacing w:before="10" w:line="240" w:lineRule="auto"/>
              <w:ind w:left="-90" w:firstLine="90"/>
              <w:jc w:val="center"/>
              <w:rPr>
                <w:rFonts w:ascii="Times New Roman" w:eastAsia="Calibri" w:hAnsi="Times New Roman" w:cs="Times New Roman"/>
                <w:color w:val="auto"/>
                <w:sz w:val="22"/>
                <w:szCs w:val="22"/>
              </w:rPr>
            </w:pPr>
            <w:r w:rsidRPr="004B0650">
              <w:rPr>
                <w:rFonts w:ascii="Times New Roman" w:eastAsia="Calibri" w:hAnsi="Times New Roman" w:cs="Times New Roman"/>
                <w:color w:val="auto"/>
                <w:sz w:val="22"/>
                <w:szCs w:val="22"/>
              </w:rPr>
              <w:t>105</w:t>
            </w:r>
          </w:p>
          <w:p w:rsidR="004B0650" w:rsidRPr="004B0650" w:rsidRDefault="004B0650" w:rsidP="004B0650">
            <w:pPr>
              <w:spacing w:line="240" w:lineRule="auto"/>
              <w:ind w:left="-90" w:firstLine="90"/>
              <w:jc w:val="center"/>
              <w:rPr>
                <w:rFonts w:ascii="Times New Roman" w:eastAsia="Calibri" w:hAnsi="Times New Roman" w:cs="Times New Roman"/>
                <w:color w:val="auto"/>
                <w:sz w:val="22"/>
                <w:szCs w:val="22"/>
              </w:rPr>
            </w:pPr>
          </w:p>
        </w:tc>
        <w:tc>
          <w:tcPr>
            <w:tcW w:w="1701" w:type="dxa"/>
            <w:tcBorders>
              <w:top w:val="single" w:sz="4" w:space="0" w:color="auto"/>
              <w:left w:val="single" w:sz="4" w:space="0" w:color="auto"/>
              <w:bottom w:val="single" w:sz="4" w:space="0" w:color="auto"/>
              <w:right w:val="single" w:sz="4" w:space="0" w:color="auto"/>
            </w:tcBorders>
            <w:vAlign w:val="center"/>
          </w:tcPr>
          <w:p w:rsidR="004B0650" w:rsidRPr="004B0650" w:rsidRDefault="004B0650" w:rsidP="004B0650">
            <w:pPr>
              <w:spacing w:before="10" w:line="240" w:lineRule="auto"/>
              <w:ind w:firstLine="0"/>
              <w:jc w:val="center"/>
              <w:rPr>
                <w:rFonts w:ascii="Times New Roman" w:eastAsia="Calibri" w:hAnsi="Times New Roman" w:cs="Times New Roman"/>
                <w:color w:val="auto"/>
                <w:sz w:val="22"/>
                <w:szCs w:val="22"/>
              </w:rPr>
            </w:pPr>
          </w:p>
          <w:p w:rsidR="004B0650" w:rsidRPr="004B0650" w:rsidRDefault="004B0650" w:rsidP="004B0650">
            <w:pPr>
              <w:spacing w:line="240" w:lineRule="auto"/>
              <w:ind w:left="719" w:right="714" w:firstLine="0"/>
              <w:jc w:val="center"/>
              <w:rPr>
                <w:rFonts w:ascii="Times New Roman" w:eastAsia="Calibri" w:hAnsi="Times New Roman" w:cs="Times New Roman"/>
                <w:color w:val="auto"/>
                <w:sz w:val="22"/>
                <w:szCs w:val="22"/>
              </w:rPr>
            </w:pPr>
            <w:r w:rsidRPr="004B0650">
              <w:rPr>
                <w:rFonts w:ascii="Times New Roman" w:eastAsia="Calibri" w:hAnsi="Times New Roman" w:cs="Times New Roman"/>
                <w:bCs/>
                <w:color w:val="auto"/>
                <w:spacing w:val="2"/>
                <w:w w:val="103"/>
                <w:sz w:val="22"/>
                <w:szCs w:val="22"/>
              </w:rPr>
              <w:t>н</w:t>
            </w:r>
            <w:r w:rsidRPr="004B0650">
              <w:rPr>
                <w:rFonts w:ascii="Times New Roman" w:eastAsia="Calibri" w:hAnsi="Times New Roman" w:cs="Times New Roman"/>
                <w:bCs/>
                <w:color w:val="auto"/>
                <w:w w:val="103"/>
                <w:sz w:val="22"/>
                <w:szCs w:val="22"/>
              </w:rPr>
              <w:t>е</w:t>
            </w:r>
          </w:p>
        </w:tc>
      </w:tr>
      <w:tr w:rsidR="004B0650" w:rsidRPr="004B0650" w:rsidTr="00062BA8">
        <w:trPr>
          <w:trHeight w:hRule="exact" w:val="1044"/>
          <w:jc w:val="center"/>
        </w:trPr>
        <w:tc>
          <w:tcPr>
            <w:tcW w:w="161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4B0650" w:rsidRPr="004B0650" w:rsidRDefault="004B0650" w:rsidP="004B0650">
            <w:pPr>
              <w:spacing w:before="2" w:line="240" w:lineRule="auto"/>
              <w:ind w:left="90" w:firstLine="0"/>
              <w:jc w:val="center"/>
              <w:rPr>
                <w:rFonts w:ascii="Times New Roman" w:eastAsia="Calibri" w:hAnsi="Times New Roman" w:cs="Times New Roman"/>
                <w:b/>
                <w:color w:val="auto"/>
                <w:sz w:val="22"/>
                <w:szCs w:val="22"/>
              </w:rPr>
            </w:pPr>
            <w:r w:rsidRPr="004B0650">
              <w:rPr>
                <w:rFonts w:ascii="Times New Roman" w:eastAsia="Calibri" w:hAnsi="Times New Roman" w:cs="Times New Roman"/>
                <w:b/>
                <w:color w:val="auto"/>
                <w:sz w:val="22"/>
                <w:szCs w:val="22"/>
              </w:rPr>
              <w:t>Димић Бошко</w:t>
            </w:r>
          </w:p>
        </w:tc>
        <w:tc>
          <w:tcPr>
            <w:tcW w:w="1980" w:type="dxa"/>
            <w:tcBorders>
              <w:top w:val="single" w:sz="4" w:space="0" w:color="auto"/>
              <w:left w:val="single" w:sz="4" w:space="0" w:color="auto"/>
              <w:bottom w:val="single" w:sz="4" w:space="0" w:color="auto"/>
              <w:right w:val="single" w:sz="4" w:space="0" w:color="auto"/>
            </w:tcBorders>
            <w:vAlign w:val="center"/>
          </w:tcPr>
          <w:p w:rsidR="004B0650" w:rsidRPr="00C050C4" w:rsidRDefault="004B0650" w:rsidP="004B0650">
            <w:pPr>
              <w:spacing w:line="240" w:lineRule="auto"/>
              <w:ind w:left="100" w:firstLine="0"/>
              <w:jc w:val="center"/>
              <w:rPr>
                <w:rFonts w:ascii="Times New Roman" w:eastAsia="Calibri" w:hAnsi="Times New Roman" w:cs="Times New Roman"/>
                <w:color w:val="auto"/>
                <w:sz w:val="22"/>
                <w:szCs w:val="22"/>
                <w:lang w:val="ru-RU"/>
              </w:rPr>
            </w:pPr>
            <w:r w:rsidRPr="004B0650">
              <w:rPr>
                <w:rFonts w:ascii="Times New Roman" w:eastAsia="Calibri" w:hAnsi="Times New Roman" w:cs="Times New Roman"/>
                <w:color w:val="auto"/>
                <w:spacing w:val="2"/>
                <w:sz w:val="22"/>
                <w:szCs w:val="22"/>
              </w:rPr>
              <w:t>V</w:t>
            </w:r>
            <w:r w:rsidRPr="004B0650">
              <w:rPr>
                <w:rFonts w:ascii="Times New Roman" w:eastAsia="Calibri" w:hAnsi="Times New Roman" w:cs="Times New Roman"/>
                <w:color w:val="auto"/>
                <w:spacing w:val="-8"/>
                <w:sz w:val="22"/>
                <w:szCs w:val="22"/>
              </w:rPr>
              <w:t>I</w:t>
            </w:r>
            <w:r w:rsidRPr="004B0650">
              <w:rPr>
                <w:rFonts w:ascii="Times New Roman" w:eastAsia="Calibri" w:hAnsi="Times New Roman" w:cs="Times New Roman"/>
                <w:color w:val="auto"/>
                <w:sz w:val="22"/>
                <w:szCs w:val="22"/>
              </w:rPr>
              <w:t>I</w:t>
            </w:r>
            <w:r w:rsidRPr="00C050C4">
              <w:rPr>
                <w:rFonts w:ascii="Times New Roman" w:eastAsia="Calibri" w:hAnsi="Times New Roman" w:cs="Times New Roman"/>
                <w:color w:val="auto"/>
                <w:spacing w:val="3"/>
                <w:sz w:val="22"/>
                <w:szCs w:val="22"/>
                <w:lang w:val="ru-RU"/>
              </w:rPr>
              <w:t>–</w:t>
            </w:r>
            <w:r w:rsidRPr="00C050C4">
              <w:rPr>
                <w:rFonts w:ascii="Times New Roman" w:eastAsia="Calibri" w:hAnsi="Times New Roman" w:cs="Times New Roman"/>
                <w:color w:val="auto"/>
                <w:spacing w:val="2"/>
                <w:w w:val="103"/>
                <w:sz w:val="22"/>
                <w:szCs w:val="22"/>
                <w:lang w:val="ru-RU"/>
              </w:rPr>
              <w:t xml:space="preserve"> П</w:t>
            </w:r>
            <w:r w:rsidRPr="00C050C4">
              <w:rPr>
                <w:rFonts w:ascii="Times New Roman" w:eastAsia="Calibri" w:hAnsi="Times New Roman" w:cs="Times New Roman"/>
                <w:color w:val="auto"/>
                <w:spacing w:val="3"/>
                <w:w w:val="103"/>
                <w:sz w:val="22"/>
                <w:szCs w:val="22"/>
                <w:lang w:val="ru-RU"/>
              </w:rPr>
              <w:t>р</w:t>
            </w:r>
            <w:r w:rsidRPr="00C050C4">
              <w:rPr>
                <w:rFonts w:ascii="Times New Roman" w:eastAsia="Calibri" w:hAnsi="Times New Roman" w:cs="Times New Roman"/>
                <w:color w:val="auto"/>
                <w:spacing w:val="-7"/>
                <w:w w:val="103"/>
                <w:sz w:val="22"/>
                <w:szCs w:val="22"/>
                <w:lang w:val="ru-RU"/>
              </w:rPr>
              <w:t>о</w:t>
            </w:r>
            <w:r w:rsidRPr="00C050C4">
              <w:rPr>
                <w:rFonts w:ascii="Times New Roman" w:eastAsia="Calibri" w:hAnsi="Times New Roman" w:cs="Times New Roman"/>
                <w:color w:val="auto"/>
                <w:spacing w:val="7"/>
                <w:w w:val="103"/>
                <w:sz w:val="22"/>
                <w:szCs w:val="22"/>
                <w:lang w:val="ru-RU"/>
              </w:rPr>
              <w:t>ф</w:t>
            </w:r>
            <w:r w:rsidRPr="00C050C4">
              <w:rPr>
                <w:rFonts w:ascii="Times New Roman" w:eastAsia="Calibri" w:hAnsi="Times New Roman" w:cs="Times New Roman"/>
                <w:color w:val="auto"/>
                <w:spacing w:val="-5"/>
                <w:w w:val="103"/>
                <w:sz w:val="22"/>
                <w:szCs w:val="22"/>
                <w:lang w:val="ru-RU"/>
              </w:rPr>
              <w:t>е</w:t>
            </w:r>
            <w:r w:rsidRPr="00C050C4">
              <w:rPr>
                <w:rFonts w:ascii="Times New Roman" w:eastAsia="Calibri" w:hAnsi="Times New Roman" w:cs="Times New Roman"/>
                <w:color w:val="auto"/>
                <w:spacing w:val="-1"/>
                <w:w w:val="103"/>
                <w:sz w:val="22"/>
                <w:szCs w:val="22"/>
                <w:lang w:val="ru-RU"/>
              </w:rPr>
              <w:t>с</w:t>
            </w:r>
            <w:r w:rsidRPr="00C050C4">
              <w:rPr>
                <w:rFonts w:ascii="Times New Roman" w:eastAsia="Calibri" w:hAnsi="Times New Roman" w:cs="Times New Roman"/>
                <w:color w:val="auto"/>
                <w:spacing w:val="-2"/>
                <w:w w:val="103"/>
                <w:sz w:val="22"/>
                <w:szCs w:val="22"/>
                <w:lang w:val="ru-RU"/>
              </w:rPr>
              <w:t>о</w:t>
            </w:r>
            <w:r w:rsidRPr="00C050C4">
              <w:rPr>
                <w:rFonts w:ascii="Times New Roman" w:eastAsia="Calibri" w:hAnsi="Times New Roman" w:cs="Times New Roman"/>
                <w:color w:val="auto"/>
                <w:w w:val="103"/>
                <w:sz w:val="22"/>
                <w:szCs w:val="22"/>
                <w:lang w:val="ru-RU"/>
              </w:rPr>
              <w:t>р</w:t>
            </w:r>
          </w:p>
          <w:p w:rsidR="004B0650" w:rsidRPr="00C050C4" w:rsidRDefault="004B0650" w:rsidP="004B0650">
            <w:pPr>
              <w:spacing w:line="240" w:lineRule="auto"/>
              <w:ind w:left="100" w:firstLine="0"/>
              <w:jc w:val="center"/>
              <w:rPr>
                <w:rFonts w:ascii="Times New Roman" w:eastAsia="Calibri" w:hAnsi="Times New Roman" w:cs="Times New Roman"/>
                <w:color w:val="auto"/>
                <w:w w:val="103"/>
                <w:sz w:val="22"/>
                <w:szCs w:val="22"/>
                <w:lang w:val="ru-RU"/>
              </w:rPr>
            </w:pPr>
            <w:r w:rsidRPr="00C050C4">
              <w:rPr>
                <w:rFonts w:ascii="Times New Roman" w:eastAsia="Calibri" w:hAnsi="Times New Roman" w:cs="Times New Roman"/>
                <w:color w:val="auto"/>
                <w:spacing w:val="-2"/>
                <w:sz w:val="22"/>
                <w:szCs w:val="22"/>
                <w:lang w:val="ru-RU"/>
              </w:rPr>
              <w:t>Ф</w:t>
            </w:r>
            <w:r w:rsidRPr="00C050C4">
              <w:rPr>
                <w:rFonts w:ascii="Times New Roman" w:eastAsia="Calibri" w:hAnsi="Times New Roman" w:cs="Times New Roman"/>
                <w:color w:val="auto"/>
                <w:spacing w:val="1"/>
                <w:sz w:val="22"/>
                <w:szCs w:val="22"/>
                <w:lang w:val="ru-RU"/>
              </w:rPr>
              <w:t>и</w:t>
            </w:r>
            <w:r w:rsidRPr="00C050C4">
              <w:rPr>
                <w:rFonts w:ascii="Times New Roman" w:eastAsia="Calibri" w:hAnsi="Times New Roman" w:cs="Times New Roman"/>
                <w:color w:val="auto"/>
                <w:spacing w:val="-1"/>
                <w:sz w:val="22"/>
                <w:szCs w:val="22"/>
                <w:lang w:val="ru-RU"/>
              </w:rPr>
              <w:t>з</w:t>
            </w:r>
            <w:r w:rsidRPr="00C050C4">
              <w:rPr>
                <w:rFonts w:ascii="Times New Roman" w:eastAsia="Calibri" w:hAnsi="Times New Roman" w:cs="Times New Roman"/>
                <w:color w:val="auto"/>
                <w:spacing w:val="-4"/>
                <w:sz w:val="22"/>
                <w:szCs w:val="22"/>
                <w:lang w:val="ru-RU"/>
              </w:rPr>
              <w:t>и</w:t>
            </w:r>
            <w:r w:rsidRPr="00C050C4">
              <w:rPr>
                <w:rFonts w:ascii="Times New Roman" w:eastAsia="Calibri" w:hAnsi="Times New Roman" w:cs="Times New Roman"/>
                <w:color w:val="auto"/>
                <w:spacing w:val="2"/>
                <w:sz w:val="22"/>
                <w:szCs w:val="22"/>
                <w:lang w:val="ru-RU"/>
              </w:rPr>
              <w:t>ч</w:t>
            </w:r>
            <w:r w:rsidRPr="00C050C4">
              <w:rPr>
                <w:rFonts w:ascii="Times New Roman" w:eastAsia="Calibri" w:hAnsi="Times New Roman" w:cs="Times New Roman"/>
                <w:color w:val="auto"/>
                <w:spacing w:val="1"/>
                <w:sz w:val="22"/>
                <w:szCs w:val="22"/>
                <w:lang w:val="ru-RU"/>
              </w:rPr>
              <w:t>к</w:t>
            </w:r>
            <w:r w:rsidRPr="00C050C4">
              <w:rPr>
                <w:rFonts w:ascii="Times New Roman" w:eastAsia="Calibri" w:hAnsi="Times New Roman" w:cs="Times New Roman"/>
                <w:color w:val="auto"/>
                <w:spacing w:val="3"/>
                <w:sz w:val="22"/>
                <w:szCs w:val="22"/>
                <w:lang w:val="ru-RU"/>
              </w:rPr>
              <w:t>о</w:t>
            </w:r>
            <w:r w:rsidRPr="00C050C4">
              <w:rPr>
                <w:rFonts w:ascii="Times New Roman" w:eastAsia="Calibri" w:hAnsi="Times New Roman" w:cs="Times New Roman"/>
                <w:color w:val="auto"/>
                <w:sz w:val="22"/>
                <w:szCs w:val="22"/>
                <w:lang w:val="ru-RU"/>
              </w:rPr>
              <w:t xml:space="preserve">г </w:t>
            </w:r>
            <w:r w:rsidRPr="00C050C4">
              <w:rPr>
                <w:rFonts w:ascii="Times New Roman" w:eastAsia="Calibri" w:hAnsi="Times New Roman" w:cs="Times New Roman"/>
                <w:color w:val="auto"/>
                <w:spacing w:val="-1"/>
                <w:w w:val="103"/>
                <w:sz w:val="22"/>
                <w:szCs w:val="22"/>
                <w:lang w:val="ru-RU"/>
              </w:rPr>
              <w:t>ва</w:t>
            </w:r>
            <w:r w:rsidRPr="00C050C4">
              <w:rPr>
                <w:rFonts w:ascii="Times New Roman" w:eastAsia="Calibri" w:hAnsi="Times New Roman" w:cs="Times New Roman"/>
                <w:color w:val="auto"/>
                <w:spacing w:val="-5"/>
                <w:w w:val="103"/>
                <w:sz w:val="22"/>
                <w:szCs w:val="22"/>
                <w:lang w:val="ru-RU"/>
              </w:rPr>
              <w:t>с</w:t>
            </w:r>
            <w:r w:rsidRPr="00C050C4">
              <w:rPr>
                <w:rFonts w:ascii="Times New Roman" w:eastAsia="Calibri" w:hAnsi="Times New Roman" w:cs="Times New Roman"/>
                <w:color w:val="auto"/>
                <w:spacing w:val="5"/>
                <w:w w:val="103"/>
                <w:sz w:val="22"/>
                <w:szCs w:val="22"/>
                <w:lang w:val="ru-RU"/>
              </w:rPr>
              <w:t>п</w:t>
            </w:r>
            <w:r w:rsidRPr="00C050C4">
              <w:rPr>
                <w:rFonts w:ascii="Times New Roman" w:eastAsia="Calibri" w:hAnsi="Times New Roman" w:cs="Times New Roman"/>
                <w:color w:val="auto"/>
                <w:spacing w:val="1"/>
                <w:w w:val="103"/>
                <w:sz w:val="22"/>
                <w:szCs w:val="22"/>
                <w:lang w:val="ru-RU"/>
              </w:rPr>
              <w:t>ит</w:t>
            </w:r>
            <w:r w:rsidRPr="00C050C4">
              <w:rPr>
                <w:rFonts w:ascii="Times New Roman" w:eastAsia="Calibri" w:hAnsi="Times New Roman" w:cs="Times New Roman"/>
                <w:color w:val="auto"/>
                <w:w w:val="103"/>
                <w:sz w:val="22"/>
                <w:szCs w:val="22"/>
                <w:lang w:val="ru-RU"/>
              </w:rPr>
              <w:t>.</w:t>
            </w:r>
          </w:p>
          <w:p w:rsidR="004B0650" w:rsidRPr="00C050C4" w:rsidRDefault="004B0650" w:rsidP="004B0650">
            <w:pPr>
              <w:spacing w:line="240" w:lineRule="auto"/>
              <w:ind w:left="100" w:firstLine="0"/>
              <w:jc w:val="center"/>
              <w:rPr>
                <w:rFonts w:ascii="Times New Roman" w:eastAsia="Calibri" w:hAnsi="Times New Roman" w:cs="Times New Roman"/>
                <w:color w:val="auto"/>
                <w:sz w:val="22"/>
                <w:szCs w:val="22"/>
                <w:lang w:val="ru-RU"/>
              </w:rPr>
            </w:pPr>
            <w:r w:rsidRPr="00C050C4">
              <w:rPr>
                <w:rFonts w:ascii="Times New Roman" w:eastAsia="Calibri" w:hAnsi="Times New Roman" w:cs="Times New Roman"/>
                <w:color w:val="auto"/>
                <w:w w:val="103"/>
                <w:sz w:val="22"/>
                <w:szCs w:val="22"/>
                <w:lang w:val="ru-RU"/>
              </w:rPr>
              <w:t xml:space="preserve">Библ. </w:t>
            </w:r>
          </w:p>
          <w:p w:rsidR="004B0650" w:rsidRPr="00C050C4" w:rsidRDefault="004B0650" w:rsidP="004B0650">
            <w:pPr>
              <w:spacing w:before="2" w:line="240" w:lineRule="auto"/>
              <w:ind w:left="100" w:firstLine="0"/>
              <w:jc w:val="center"/>
              <w:rPr>
                <w:rFonts w:ascii="Times New Roman" w:eastAsia="Calibri" w:hAnsi="Times New Roman" w:cs="Times New Roman"/>
                <w:color w:val="auto"/>
                <w:sz w:val="22"/>
                <w:szCs w:val="22"/>
                <w:lang w:val="ru-RU"/>
              </w:rPr>
            </w:pPr>
          </w:p>
        </w:tc>
        <w:tc>
          <w:tcPr>
            <w:tcW w:w="2095" w:type="dxa"/>
            <w:tcBorders>
              <w:top w:val="single" w:sz="4" w:space="0" w:color="auto"/>
              <w:left w:val="single" w:sz="4" w:space="0" w:color="auto"/>
              <w:bottom w:val="single" w:sz="4" w:space="0" w:color="auto"/>
              <w:right w:val="single" w:sz="4" w:space="0" w:color="auto"/>
            </w:tcBorders>
            <w:vAlign w:val="center"/>
            <w:hideMark/>
          </w:tcPr>
          <w:p w:rsidR="004B0650" w:rsidRPr="00E1161D" w:rsidRDefault="004B0650" w:rsidP="004B0650">
            <w:pPr>
              <w:spacing w:before="2" w:line="240" w:lineRule="auto"/>
              <w:ind w:left="157" w:right="142" w:firstLine="0"/>
              <w:jc w:val="center"/>
              <w:rPr>
                <w:rFonts w:ascii="Times New Roman" w:eastAsia="Calibri" w:hAnsi="Times New Roman" w:cs="Times New Roman"/>
                <w:color w:val="auto"/>
                <w:w w:val="103"/>
                <w:sz w:val="22"/>
                <w:szCs w:val="22"/>
                <w:lang w:val="ru-RU"/>
              </w:rPr>
            </w:pPr>
            <w:r w:rsidRPr="00C050C4">
              <w:rPr>
                <w:rFonts w:ascii="Times New Roman" w:eastAsia="Calibri" w:hAnsi="Times New Roman" w:cs="Times New Roman"/>
                <w:color w:val="auto"/>
                <w:w w:val="103"/>
                <w:sz w:val="22"/>
                <w:szCs w:val="22"/>
                <w:lang w:val="ru-RU"/>
              </w:rPr>
              <w:t>физичко и здравствено васпитање,</w:t>
            </w:r>
          </w:p>
          <w:p w:rsidR="004B0650" w:rsidRPr="00E1161D" w:rsidRDefault="004B0650" w:rsidP="004B0650">
            <w:pPr>
              <w:spacing w:before="2" w:line="240" w:lineRule="auto"/>
              <w:ind w:left="157" w:right="142" w:firstLine="0"/>
              <w:jc w:val="center"/>
              <w:rPr>
                <w:rFonts w:ascii="Times New Roman" w:eastAsia="Calibri" w:hAnsi="Times New Roman" w:cs="Times New Roman"/>
                <w:color w:val="auto"/>
                <w:w w:val="103"/>
                <w:sz w:val="22"/>
                <w:szCs w:val="22"/>
                <w:lang w:val="ru-RU"/>
              </w:rPr>
            </w:pPr>
            <w:r w:rsidRPr="00E1161D">
              <w:rPr>
                <w:rFonts w:ascii="Times New Roman" w:eastAsia="Calibri" w:hAnsi="Times New Roman" w:cs="Times New Roman"/>
                <w:color w:val="auto"/>
                <w:w w:val="103"/>
                <w:sz w:val="22"/>
                <w:szCs w:val="22"/>
                <w:lang w:val="ru-RU"/>
              </w:rPr>
              <w:t>библиотека</w:t>
            </w:r>
          </w:p>
        </w:tc>
        <w:tc>
          <w:tcPr>
            <w:tcW w:w="970" w:type="dxa"/>
            <w:tcBorders>
              <w:top w:val="single" w:sz="4" w:space="0" w:color="auto"/>
              <w:left w:val="single" w:sz="4" w:space="0" w:color="auto"/>
              <w:bottom w:val="single" w:sz="4" w:space="0" w:color="auto"/>
              <w:right w:val="single" w:sz="4" w:space="0" w:color="auto"/>
            </w:tcBorders>
            <w:vAlign w:val="center"/>
            <w:hideMark/>
          </w:tcPr>
          <w:p w:rsidR="004B0650" w:rsidRPr="004B0650" w:rsidRDefault="004B0650" w:rsidP="004B0650">
            <w:pPr>
              <w:spacing w:line="240" w:lineRule="auto"/>
              <w:ind w:left="209" w:right="212" w:firstLine="0"/>
              <w:jc w:val="center"/>
              <w:rPr>
                <w:rFonts w:ascii="Times New Roman" w:eastAsia="Calibri" w:hAnsi="Times New Roman" w:cs="Times New Roman"/>
                <w:color w:val="auto"/>
                <w:sz w:val="22"/>
                <w:szCs w:val="22"/>
              </w:rPr>
            </w:pPr>
            <w:r w:rsidRPr="004B0650">
              <w:rPr>
                <w:rFonts w:ascii="Times New Roman" w:eastAsia="Calibri" w:hAnsi="Times New Roman" w:cs="Times New Roman"/>
                <w:color w:val="auto"/>
                <w:sz w:val="22"/>
                <w:szCs w:val="22"/>
              </w:rPr>
              <w:t>12</w:t>
            </w:r>
          </w:p>
        </w:tc>
        <w:tc>
          <w:tcPr>
            <w:tcW w:w="830" w:type="dxa"/>
            <w:tcBorders>
              <w:top w:val="single" w:sz="4" w:space="0" w:color="auto"/>
              <w:left w:val="single" w:sz="4" w:space="0" w:color="auto"/>
              <w:bottom w:val="single" w:sz="4" w:space="0" w:color="auto"/>
              <w:right w:val="single" w:sz="4" w:space="0" w:color="auto"/>
            </w:tcBorders>
            <w:vAlign w:val="center"/>
          </w:tcPr>
          <w:p w:rsidR="004B0650" w:rsidRPr="004B0650" w:rsidRDefault="004B0650" w:rsidP="004B0650">
            <w:pPr>
              <w:spacing w:before="10" w:line="240" w:lineRule="auto"/>
              <w:ind w:firstLine="0"/>
              <w:jc w:val="center"/>
              <w:rPr>
                <w:rFonts w:ascii="Times New Roman" w:eastAsia="Calibri" w:hAnsi="Times New Roman" w:cs="Times New Roman"/>
                <w:color w:val="auto"/>
                <w:sz w:val="22"/>
                <w:szCs w:val="22"/>
              </w:rPr>
            </w:pPr>
          </w:p>
          <w:p w:rsidR="004B0650" w:rsidRPr="004B0650" w:rsidRDefault="004B0650" w:rsidP="004B0650">
            <w:pPr>
              <w:spacing w:line="240" w:lineRule="auto"/>
              <w:ind w:left="201" w:firstLine="0"/>
              <w:jc w:val="center"/>
              <w:rPr>
                <w:rFonts w:ascii="Times New Roman" w:eastAsia="Calibri" w:hAnsi="Times New Roman" w:cs="Times New Roman"/>
                <w:color w:val="auto"/>
                <w:sz w:val="22"/>
                <w:szCs w:val="22"/>
              </w:rPr>
            </w:pPr>
            <w:r w:rsidRPr="004B0650">
              <w:rPr>
                <w:rFonts w:ascii="Times New Roman" w:eastAsia="Calibri" w:hAnsi="Times New Roman" w:cs="Times New Roman"/>
                <w:bCs/>
                <w:color w:val="auto"/>
                <w:spacing w:val="4"/>
                <w:w w:val="103"/>
                <w:sz w:val="22"/>
                <w:szCs w:val="22"/>
              </w:rPr>
              <w:t>НЕ</w:t>
            </w:r>
          </w:p>
        </w:tc>
        <w:tc>
          <w:tcPr>
            <w:tcW w:w="1155" w:type="dxa"/>
            <w:tcBorders>
              <w:top w:val="single" w:sz="4" w:space="0" w:color="auto"/>
              <w:left w:val="single" w:sz="4" w:space="0" w:color="auto"/>
              <w:bottom w:val="single" w:sz="4" w:space="0" w:color="auto"/>
              <w:right w:val="single" w:sz="4" w:space="0" w:color="auto"/>
            </w:tcBorders>
            <w:vAlign w:val="center"/>
            <w:hideMark/>
          </w:tcPr>
          <w:p w:rsidR="004B0650" w:rsidRPr="004B0650" w:rsidRDefault="004B0650" w:rsidP="004B0650">
            <w:pPr>
              <w:spacing w:before="10" w:line="240" w:lineRule="auto"/>
              <w:ind w:left="-90" w:firstLine="90"/>
              <w:jc w:val="center"/>
              <w:rPr>
                <w:rFonts w:ascii="Times New Roman" w:eastAsia="Calibri" w:hAnsi="Times New Roman" w:cs="Times New Roman"/>
                <w:color w:val="auto"/>
                <w:sz w:val="22"/>
                <w:szCs w:val="22"/>
              </w:rPr>
            </w:pPr>
            <w:r w:rsidRPr="004B0650">
              <w:rPr>
                <w:rFonts w:ascii="Times New Roman" w:eastAsia="Calibri" w:hAnsi="Times New Roman" w:cs="Times New Roman"/>
                <w:color w:val="auto"/>
                <w:sz w:val="22"/>
                <w:szCs w:val="22"/>
              </w:rPr>
              <w:t>75</w:t>
            </w:r>
          </w:p>
          <w:p w:rsidR="004B0650" w:rsidRPr="004B0650" w:rsidRDefault="004B0650" w:rsidP="004B0650">
            <w:pPr>
              <w:spacing w:before="10" w:line="240" w:lineRule="auto"/>
              <w:ind w:left="-90" w:firstLine="90"/>
              <w:jc w:val="center"/>
              <w:rPr>
                <w:rFonts w:ascii="Times New Roman" w:eastAsia="Calibri" w:hAnsi="Times New Roman" w:cs="Times New Roman"/>
                <w:color w:val="auto"/>
                <w:sz w:val="22"/>
                <w:szCs w:val="22"/>
              </w:rPr>
            </w:pPr>
            <w:r w:rsidRPr="004B0650">
              <w:rPr>
                <w:rFonts w:ascii="Times New Roman" w:eastAsia="Calibri" w:hAnsi="Times New Roman" w:cs="Times New Roman"/>
                <w:color w:val="auto"/>
                <w:sz w:val="22"/>
                <w:szCs w:val="22"/>
              </w:rPr>
              <w:t>15</w:t>
            </w:r>
          </w:p>
        </w:tc>
        <w:tc>
          <w:tcPr>
            <w:tcW w:w="1701" w:type="dxa"/>
            <w:tcBorders>
              <w:top w:val="single" w:sz="4" w:space="0" w:color="auto"/>
              <w:left w:val="single" w:sz="4" w:space="0" w:color="auto"/>
              <w:bottom w:val="single" w:sz="4" w:space="0" w:color="auto"/>
              <w:right w:val="single" w:sz="4" w:space="0" w:color="auto"/>
            </w:tcBorders>
            <w:vAlign w:val="center"/>
          </w:tcPr>
          <w:p w:rsidR="004B0650" w:rsidRPr="004B0650" w:rsidRDefault="004B0650" w:rsidP="004B0650">
            <w:pPr>
              <w:spacing w:before="10" w:line="240" w:lineRule="auto"/>
              <w:ind w:firstLine="0"/>
              <w:jc w:val="center"/>
              <w:rPr>
                <w:rFonts w:ascii="Times New Roman" w:eastAsia="Calibri" w:hAnsi="Times New Roman" w:cs="Times New Roman"/>
                <w:color w:val="auto"/>
                <w:sz w:val="22"/>
                <w:szCs w:val="22"/>
              </w:rPr>
            </w:pPr>
            <w:r w:rsidRPr="004B0650">
              <w:rPr>
                <w:rFonts w:ascii="Times New Roman" w:eastAsia="Calibri" w:hAnsi="Times New Roman" w:cs="Times New Roman"/>
                <w:color w:val="auto"/>
                <w:sz w:val="22"/>
                <w:szCs w:val="22"/>
              </w:rPr>
              <w:t>не</w:t>
            </w:r>
          </w:p>
          <w:p w:rsidR="004B0650" w:rsidRPr="004B0650" w:rsidRDefault="004B0650" w:rsidP="004B0650">
            <w:pPr>
              <w:spacing w:line="240" w:lineRule="auto"/>
              <w:ind w:left="105" w:firstLine="0"/>
              <w:jc w:val="center"/>
              <w:rPr>
                <w:rFonts w:ascii="Times New Roman" w:eastAsia="Calibri" w:hAnsi="Times New Roman" w:cs="Times New Roman"/>
                <w:color w:val="auto"/>
                <w:sz w:val="22"/>
                <w:szCs w:val="22"/>
              </w:rPr>
            </w:pPr>
          </w:p>
        </w:tc>
      </w:tr>
      <w:tr w:rsidR="004B0650" w:rsidRPr="004B0650" w:rsidTr="00062BA8">
        <w:trPr>
          <w:trHeight w:hRule="exact" w:val="712"/>
          <w:jc w:val="center"/>
        </w:trPr>
        <w:tc>
          <w:tcPr>
            <w:tcW w:w="161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4B0650" w:rsidRPr="004B0650" w:rsidRDefault="004B0650" w:rsidP="004B0650">
            <w:pPr>
              <w:spacing w:line="240" w:lineRule="auto"/>
              <w:ind w:left="90" w:firstLine="0"/>
              <w:jc w:val="center"/>
              <w:rPr>
                <w:rFonts w:ascii="Times New Roman" w:eastAsia="Calibri" w:hAnsi="Times New Roman" w:cs="Times New Roman"/>
                <w:color w:val="auto"/>
                <w:sz w:val="22"/>
                <w:szCs w:val="22"/>
              </w:rPr>
            </w:pPr>
            <w:r w:rsidRPr="004B0650">
              <w:rPr>
                <w:rFonts w:ascii="Times New Roman" w:eastAsia="Calibri" w:hAnsi="Times New Roman" w:cs="Times New Roman"/>
                <w:b/>
                <w:bCs/>
                <w:color w:val="auto"/>
                <w:spacing w:val="-5"/>
                <w:w w:val="103"/>
                <w:sz w:val="22"/>
                <w:szCs w:val="22"/>
              </w:rPr>
              <w:t>Сечењи</w:t>
            </w:r>
          </w:p>
          <w:p w:rsidR="004B0650" w:rsidRPr="004B0650" w:rsidRDefault="004B0650" w:rsidP="004B0650">
            <w:pPr>
              <w:spacing w:before="7" w:line="240" w:lineRule="auto"/>
              <w:ind w:left="90" w:firstLine="0"/>
              <w:jc w:val="center"/>
              <w:rPr>
                <w:rFonts w:ascii="Times New Roman" w:eastAsia="Calibri" w:hAnsi="Times New Roman" w:cs="Times New Roman"/>
                <w:color w:val="auto"/>
                <w:sz w:val="22"/>
                <w:szCs w:val="22"/>
              </w:rPr>
            </w:pPr>
            <w:r w:rsidRPr="004B0650">
              <w:rPr>
                <w:rFonts w:ascii="Times New Roman" w:eastAsia="Calibri" w:hAnsi="Times New Roman" w:cs="Times New Roman"/>
                <w:b/>
                <w:bCs/>
                <w:color w:val="auto"/>
                <w:w w:val="103"/>
                <w:sz w:val="22"/>
                <w:szCs w:val="22"/>
              </w:rPr>
              <w:t>Р</w:t>
            </w:r>
            <w:r w:rsidRPr="004B0650">
              <w:rPr>
                <w:rFonts w:ascii="Times New Roman" w:eastAsia="Calibri" w:hAnsi="Times New Roman" w:cs="Times New Roman"/>
                <w:b/>
                <w:bCs/>
                <w:color w:val="auto"/>
                <w:spacing w:val="-5"/>
                <w:w w:val="103"/>
                <w:sz w:val="22"/>
                <w:szCs w:val="22"/>
              </w:rPr>
              <w:t>е</w:t>
            </w:r>
            <w:r w:rsidRPr="004B0650">
              <w:rPr>
                <w:rFonts w:ascii="Times New Roman" w:eastAsia="Calibri" w:hAnsi="Times New Roman" w:cs="Times New Roman"/>
                <w:b/>
                <w:bCs/>
                <w:color w:val="auto"/>
                <w:spacing w:val="2"/>
                <w:w w:val="103"/>
                <w:sz w:val="22"/>
                <w:szCs w:val="22"/>
              </w:rPr>
              <w:t>н</w:t>
            </w:r>
            <w:r w:rsidRPr="004B0650">
              <w:rPr>
                <w:rFonts w:ascii="Times New Roman" w:eastAsia="Calibri" w:hAnsi="Times New Roman" w:cs="Times New Roman"/>
                <w:b/>
                <w:bCs/>
                <w:color w:val="auto"/>
                <w:spacing w:val="-2"/>
                <w:w w:val="103"/>
                <w:sz w:val="22"/>
                <w:szCs w:val="22"/>
              </w:rPr>
              <w:t>а</w:t>
            </w:r>
            <w:r w:rsidRPr="004B0650">
              <w:rPr>
                <w:rFonts w:ascii="Times New Roman" w:eastAsia="Calibri" w:hAnsi="Times New Roman" w:cs="Times New Roman"/>
                <w:b/>
                <w:bCs/>
                <w:color w:val="auto"/>
                <w:w w:val="103"/>
                <w:sz w:val="22"/>
                <w:szCs w:val="22"/>
              </w:rPr>
              <w:t>та</w:t>
            </w:r>
          </w:p>
        </w:tc>
        <w:tc>
          <w:tcPr>
            <w:tcW w:w="1980" w:type="dxa"/>
            <w:tcBorders>
              <w:top w:val="single" w:sz="4" w:space="0" w:color="auto"/>
              <w:left w:val="single" w:sz="4" w:space="0" w:color="auto"/>
              <w:bottom w:val="single" w:sz="4" w:space="0" w:color="auto"/>
              <w:right w:val="single" w:sz="4" w:space="0" w:color="auto"/>
            </w:tcBorders>
            <w:vAlign w:val="center"/>
            <w:hideMark/>
          </w:tcPr>
          <w:p w:rsidR="004B0650" w:rsidRPr="004B0650" w:rsidRDefault="004B0650" w:rsidP="004B0650">
            <w:pPr>
              <w:spacing w:line="240" w:lineRule="auto"/>
              <w:ind w:left="100" w:right="8" w:firstLine="0"/>
              <w:jc w:val="left"/>
              <w:rPr>
                <w:rFonts w:ascii="Times New Roman" w:eastAsia="Calibri" w:hAnsi="Times New Roman" w:cs="Times New Roman"/>
                <w:color w:val="auto"/>
                <w:sz w:val="22"/>
                <w:szCs w:val="22"/>
              </w:rPr>
            </w:pPr>
            <w:r w:rsidRPr="004B0650">
              <w:rPr>
                <w:rFonts w:ascii="Times New Roman" w:eastAsia="Calibri" w:hAnsi="Times New Roman" w:cs="Times New Roman"/>
                <w:color w:val="auto"/>
                <w:spacing w:val="2"/>
                <w:sz w:val="22"/>
                <w:szCs w:val="22"/>
              </w:rPr>
              <w:t>V</w:t>
            </w:r>
            <w:r w:rsidRPr="004B0650">
              <w:rPr>
                <w:rFonts w:ascii="Times New Roman" w:eastAsia="Calibri" w:hAnsi="Times New Roman" w:cs="Times New Roman"/>
                <w:color w:val="auto"/>
                <w:spacing w:val="-8"/>
                <w:sz w:val="22"/>
                <w:szCs w:val="22"/>
              </w:rPr>
              <w:t xml:space="preserve">II </w:t>
            </w:r>
            <w:r w:rsidRPr="004B0650">
              <w:rPr>
                <w:rFonts w:ascii="Times New Roman" w:eastAsia="Calibri" w:hAnsi="Times New Roman" w:cs="Times New Roman"/>
                <w:color w:val="auto"/>
                <w:sz w:val="22"/>
                <w:szCs w:val="22"/>
              </w:rPr>
              <w:t>–</w:t>
            </w:r>
            <w:r w:rsidRPr="004B0650">
              <w:rPr>
                <w:rFonts w:ascii="Times New Roman" w:eastAsia="Calibri" w:hAnsi="Times New Roman" w:cs="Times New Roman"/>
                <w:color w:val="auto"/>
                <w:spacing w:val="-2"/>
                <w:w w:val="103"/>
                <w:sz w:val="22"/>
                <w:szCs w:val="22"/>
              </w:rPr>
              <w:t>П</w:t>
            </w:r>
            <w:r w:rsidRPr="004B0650">
              <w:rPr>
                <w:rFonts w:ascii="Times New Roman" w:eastAsia="Calibri" w:hAnsi="Times New Roman" w:cs="Times New Roman"/>
                <w:color w:val="auto"/>
                <w:spacing w:val="7"/>
                <w:w w:val="103"/>
                <w:sz w:val="22"/>
                <w:szCs w:val="22"/>
              </w:rPr>
              <w:t>р</w:t>
            </w:r>
            <w:r w:rsidRPr="004B0650">
              <w:rPr>
                <w:rFonts w:ascii="Times New Roman" w:eastAsia="Calibri" w:hAnsi="Times New Roman" w:cs="Times New Roman"/>
                <w:color w:val="auto"/>
                <w:spacing w:val="-7"/>
                <w:w w:val="103"/>
                <w:sz w:val="22"/>
                <w:szCs w:val="22"/>
              </w:rPr>
              <w:t>о</w:t>
            </w:r>
            <w:r w:rsidRPr="004B0650">
              <w:rPr>
                <w:rFonts w:ascii="Times New Roman" w:eastAsia="Calibri" w:hAnsi="Times New Roman" w:cs="Times New Roman"/>
                <w:color w:val="auto"/>
                <w:spacing w:val="2"/>
                <w:w w:val="103"/>
                <w:sz w:val="22"/>
                <w:szCs w:val="22"/>
              </w:rPr>
              <w:t>ф</w:t>
            </w:r>
            <w:r w:rsidRPr="004B0650">
              <w:rPr>
                <w:rFonts w:ascii="Times New Roman" w:eastAsia="Calibri" w:hAnsi="Times New Roman" w:cs="Times New Roman"/>
                <w:color w:val="auto"/>
                <w:spacing w:val="-1"/>
                <w:w w:val="103"/>
                <w:sz w:val="22"/>
                <w:szCs w:val="22"/>
              </w:rPr>
              <w:t>е</w:t>
            </w:r>
            <w:r w:rsidRPr="004B0650">
              <w:rPr>
                <w:rFonts w:ascii="Times New Roman" w:eastAsia="Calibri" w:hAnsi="Times New Roman" w:cs="Times New Roman"/>
                <w:color w:val="auto"/>
                <w:spacing w:val="-5"/>
                <w:w w:val="103"/>
                <w:sz w:val="22"/>
                <w:szCs w:val="22"/>
              </w:rPr>
              <w:t>с</w:t>
            </w:r>
            <w:r w:rsidRPr="004B0650">
              <w:rPr>
                <w:rFonts w:ascii="Times New Roman" w:eastAsia="Calibri" w:hAnsi="Times New Roman" w:cs="Times New Roman"/>
                <w:color w:val="auto"/>
                <w:spacing w:val="3"/>
                <w:w w:val="103"/>
                <w:sz w:val="22"/>
                <w:szCs w:val="22"/>
              </w:rPr>
              <w:t>о</w:t>
            </w:r>
            <w:r w:rsidRPr="004B0650">
              <w:rPr>
                <w:rFonts w:ascii="Times New Roman" w:eastAsia="Calibri" w:hAnsi="Times New Roman" w:cs="Times New Roman"/>
                <w:color w:val="auto"/>
                <w:w w:val="103"/>
                <w:sz w:val="22"/>
                <w:szCs w:val="22"/>
              </w:rPr>
              <w:t xml:space="preserve">р </w:t>
            </w:r>
            <w:r w:rsidRPr="004B0650">
              <w:rPr>
                <w:rFonts w:ascii="Times New Roman" w:eastAsia="Calibri" w:hAnsi="Times New Roman" w:cs="Times New Roman"/>
                <w:color w:val="auto"/>
                <w:spacing w:val="3"/>
                <w:sz w:val="22"/>
                <w:szCs w:val="22"/>
              </w:rPr>
              <w:t>р</w:t>
            </w:r>
            <w:r w:rsidRPr="004B0650">
              <w:rPr>
                <w:rFonts w:ascii="Times New Roman" w:eastAsia="Calibri" w:hAnsi="Times New Roman" w:cs="Times New Roman"/>
                <w:color w:val="auto"/>
                <w:spacing w:val="-5"/>
                <w:sz w:val="22"/>
                <w:szCs w:val="22"/>
              </w:rPr>
              <w:t>а</w:t>
            </w:r>
            <w:r w:rsidRPr="004B0650">
              <w:rPr>
                <w:rFonts w:ascii="Times New Roman" w:eastAsia="Calibri" w:hAnsi="Times New Roman" w:cs="Times New Roman"/>
                <w:color w:val="auto"/>
                <w:spacing w:val="-1"/>
                <w:sz w:val="22"/>
                <w:szCs w:val="22"/>
              </w:rPr>
              <w:t>з</w:t>
            </w:r>
            <w:r w:rsidRPr="004B0650">
              <w:rPr>
                <w:rFonts w:ascii="Times New Roman" w:eastAsia="Calibri" w:hAnsi="Times New Roman" w:cs="Times New Roman"/>
                <w:color w:val="auto"/>
                <w:spacing w:val="3"/>
                <w:sz w:val="22"/>
                <w:szCs w:val="22"/>
              </w:rPr>
              <w:t>р</w:t>
            </w:r>
            <w:r w:rsidRPr="004B0650">
              <w:rPr>
                <w:rFonts w:ascii="Times New Roman" w:eastAsia="Calibri" w:hAnsi="Times New Roman" w:cs="Times New Roman"/>
                <w:color w:val="auto"/>
                <w:spacing w:val="-5"/>
                <w:sz w:val="22"/>
                <w:szCs w:val="22"/>
              </w:rPr>
              <w:t>е</w:t>
            </w:r>
            <w:r w:rsidRPr="004B0650">
              <w:rPr>
                <w:rFonts w:ascii="Times New Roman" w:eastAsia="Calibri" w:hAnsi="Times New Roman" w:cs="Times New Roman"/>
                <w:color w:val="auto"/>
                <w:spacing w:val="1"/>
                <w:sz w:val="22"/>
                <w:szCs w:val="22"/>
              </w:rPr>
              <w:t>д</w:t>
            </w:r>
            <w:r w:rsidRPr="004B0650">
              <w:rPr>
                <w:rFonts w:ascii="Times New Roman" w:eastAsia="Calibri" w:hAnsi="Times New Roman" w:cs="Times New Roman"/>
                <w:color w:val="auto"/>
                <w:spacing w:val="5"/>
                <w:sz w:val="22"/>
                <w:szCs w:val="22"/>
              </w:rPr>
              <w:t>н</w:t>
            </w:r>
            <w:r w:rsidRPr="004B0650">
              <w:rPr>
                <w:rFonts w:ascii="Times New Roman" w:eastAsia="Calibri" w:hAnsi="Times New Roman" w:cs="Times New Roman"/>
                <w:color w:val="auto"/>
                <w:sz w:val="22"/>
                <w:szCs w:val="22"/>
              </w:rPr>
              <w:t xml:space="preserve">е </w:t>
            </w:r>
            <w:r w:rsidRPr="004B0650">
              <w:rPr>
                <w:rFonts w:ascii="Times New Roman" w:eastAsia="Calibri" w:hAnsi="Times New Roman" w:cs="Times New Roman"/>
                <w:color w:val="auto"/>
                <w:spacing w:val="1"/>
                <w:w w:val="103"/>
                <w:sz w:val="22"/>
                <w:szCs w:val="22"/>
              </w:rPr>
              <w:t>н</w:t>
            </w:r>
            <w:r w:rsidRPr="004B0650">
              <w:rPr>
                <w:rFonts w:ascii="Times New Roman" w:eastAsia="Calibri" w:hAnsi="Times New Roman" w:cs="Times New Roman"/>
                <w:color w:val="auto"/>
                <w:spacing w:val="-1"/>
                <w:w w:val="103"/>
                <w:sz w:val="22"/>
                <w:szCs w:val="22"/>
              </w:rPr>
              <w:t>а</w:t>
            </w:r>
            <w:r w:rsidRPr="004B0650">
              <w:rPr>
                <w:rFonts w:ascii="Times New Roman" w:eastAsia="Calibri" w:hAnsi="Times New Roman" w:cs="Times New Roman"/>
                <w:color w:val="auto"/>
                <w:spacing w:val="-5"/>
                <w:w w:val="103"/>
                <w:sz w:val="22"/>
                <w:szCs w:val="22"/>
              </w:rPr>
              <w:t>с</w:t>
            </w:r>
            <w:r w:rsidRPr="004B0650">
              <w:rPr>
                <w:rFonts w:ascii="Times New Roman" w:eastAsia="Calibri" w:hAnsi="Times New Roman" w:cs="Times New Roman"/>
                <w:color w:val="auto"/>
                <w:spacing w:val="1"/>
                <w:w w:val="103"/>
                <w:sz w:val="22"/>
                <w:szCs w:val="22"/>
              </w:rPr>
              <w:t>т</w:t>
            </w:r>
            <w:r w:rsidRPr="004B0650">
              <w:rPr>
                <w:rFonts w:ascii="Times New Roman" w:eastAsia="Calibri" w:hAnsi="Times New Roman" w:cs="Times New Roman"/>
                <w:color w:val="auto"/>
                <w:spacing w:val="-1"/>
                <w:w w:val="103"/>
                <w:sz w:val="22"/>
                <w:szCs w:val="22"/>
              </w:rPr>
              <w:t>ав</w:t>
            </w:r>
            <w:r w:rsidRPr="004B0650">
              <w:rPr>
                <w:rFonts w:ascii="Times New Roman" w:eastAsia="Calibri" w:hAnsi="Times New Roman" w:cs="Times New Roman"/>
                <w:color w:val="auto"/>
                <w:w w:val="103"/>
                <w:sz w:val="22"/>
                <w:szCs w:val="22"/>
              </w:rPr>
              <w:t>е</w:t>
            </w:r>
          </w:p>
        </w:tc>
        <w:tc>
          <w:tcPr>
            <w:tcW w:w="2095" w:type="dxa"/>
            <w:tcBorders>
              <w:top w:val="single" w:sz="4" w:space="0" w:color="auto"/>
              <w:left w:val="single" w:sz="4" w:space="0" w:color="auto"/>
              <w:bottom w:val="single" w:sz="4" w:space="0" w:color="auto"/>
              <w:right w:val="single" w:sz="4" w:space="0" w:color="auto"/>
            </w:tcBorders>
            <w:vAlign w:val="center"/>
            <w:hideMark/>
          </w:tcPr>
          <w:p w:rsidR="004B0650" w:rsidRPr="004B0650" w:rsidRDefault="004B0650" w:rsidP="004B0650">
            <w:pPr>
              <w:spacing w:line="240" w:lineRule="auto"/>
              <w:ind w:right="142" w:firstLine="0"/>
              <w:jc w:val="center"/>
              <w:rPr>
                <w:rFonts w:ascii="Times New Roman" w:eastAsia="Calibri" w:hAnsi="Times New Roman" w:cs="Times New Roman"/>
                <w:color w:val="auto"/>
                <w:sz w:val="22"/>
                <w:szCs w:val="22"/>
              </w:rPr>
            </w:pPr>
            <w:r w:rsidRPr="004B0650">
              <w:rPr>
                <w:rFonts w:ascii="Times New Roman" w:eastAsia="Calibri" w:hAnsi="Times New Roman" w:cs="Times New Roman"/>
                <w:color w:val="auto"/>
                <w:spacing w:val="6"/>
                <w:w w:val="103"/>
                <w:sz w:val="22"/>
                <w:szCs w:val="22"/>
              </w:rPr>
              <w:t>Р</w:t>
            </w:r>
            <w:r w:rsidRPr="004B0650">
              <w:rPr>
                <w:rFonts w:ascii="Times New Roman" w:eastAsia="Calibri" w:hAnsi="Times New Roman" w:cs="Times New Roman"/>
                <w:color w:val="auto"/>
                <w:spacing w:val="-5"/>
                <w:w w:val="103"/>
                <w:sz w:val="22"/>
                <w:szCs w:val="22"/>
              </w:rPr>
              <w:t>а</w:t>
            </w:r>
            <w:r w:rsidRPr="004B0650">
              <w:rPr>
                <w:rFonts w:ascii="Times New Roman" w:eastAsia="Calibri" w:hAnsi="Times New Roman" w:cs="Times New Roman"/>
                <w:color w:val="auto"/>
                <w:spacing w:val="-1"/>
                <w:w w:val="103"/>
                <w:sz w:val="22"/>
                <w:szCs w:val="22"/>
              </w:rPr>
              <w:t>з</w:t>
            </w:r>
            <w:r w:rsidRPr="004B0650">
              <w:rPr>
                <w:rFonts w:ascii="Times New Roman" w:eastAsia="Calibri" w:hAnsi="Times New Roman" w:cs="Times New Roman"/>
                <w:color w:val="auto"/>
                <w:spacing w:val="3"/>
                <w:w w:val="103"/>
                <w:sz w:val="22"/>
                <w:szCs w:val="22"/>
              </w:rPr>
              <w:t>р</w:t>
            </w:r>
            <w:r w:rsidRPr="004B0650">
              <w:rPr>
                <w:rFonts w:ascii="Times New Roman" w:eastAsia="Calibri" w:hAnsi="Times New Roman" w:cs="Times New Roman"/>
                <w:color w:val="auto"/>
                <w:spacing w:val="-1"/>
                <w:w w:val="103"/>
                <w:sz w:val="22"/>
                <w:szCs w:val="22"/>
              </w:rPr>
              <w:t>е</w:t>
            </w:r>
            <w:r w:rsidRPr="004B0650">
              <w:rPr>
                <w:rFonts w:ascii="Times New Roman" w:eastAsia="Calibri" w:hAnsi="Times New Roman" w:cs="Times New Roman"/>
                <w:color w:val="auto"/>
                <w:spacing w:val="-4"/>
                <w:w w:val="103"/>
                <w:sz w:val="22"/>
                <w:szCs w:val="22"/>
              </w:rPr>
              <w:t>д</w:t>
            </w:r>
            <w:r w:rsidRPr="004B0650">
              <w:rPr>
                <w:rFonts w:ascii="Times New Roman" w:eastAsia="Calibri" w:hAnsi="Times New Roman" w:cs="Times New Roman"/>
                <w:color w:val="auto"/>
                <w:spacing w:val="5"/>
                <w:w w:val="103"/>
                <w:sz w:val="22"/>
                <w:szCs w:val="22"/>
              </w:rPr>
              <w:t>н</w:t>
            </w:r>
            <w:r w:rsidRPr="004B0650">
              <w:rPr>
                <w:rFonts w:ascii="Times New Roman" w:eastAsia="Calibri" w:hAnsi="Times New Roman" w:cs="Times New Roman"/>
                <w:color w:val="auto"/>
                <w:w w:val="103"/>
                <w:sz w:val="22"/>
                <w:szCs w:val="22"/>
              </w:rPr>
              <w:t xml:space="preserve">а                                 </w:t>
            </w:r>
            <w:r w:rsidRPr="004B0650">
              <w:rPr>
                <w:rFonts w:ascii="Times New Roman" w:eastAsia="Calibri" w:hAnsi="Times New Roman" w:cs="Times New Roman"/>
                <w:color w:val="auto"/>
                <w:spacing w:val="1"/>
                <w:sz w:val="22"/>
                <w:szCs w:val="22"/>
              </w:rPr>
              <w:t>н</w:t>
            </w:r>
            <w:r w:rsidRPr="004B0650">
              <w:rPr>
                <w:rFonts w:ascii="Times New Roman" w:eastAsia="Calibri" w:hAnsi="Times New Roman" w:cs="Times New Roman"/>
                <w:color w:val="auto"/>
                <w:spacing w:val="-1"/>
                <w:sz w:val="22"/>
                <w:szCs w:val="22"/>
              </w:rPr>
              <w:t>а</w:t>
            </w:r>
            <w:r w:rsidRPr="004B0650">
              <w:rPr>
                <w:rFonts w:ascii="Times New Roman" w:eastAsia="Calibri" w:hAnsi="Times New Roman" w:cs="Times New Roman"/>
                <w:color w:val="auto"/>
                <w:spacing w:val="-5"/>
                <w:sz w:val="22"/>
                <w:szCs w:val="22"/>
              </w:rPr>
              <w:t>с</w:t>
            </w:r>
            <w:r w:rsidRPr="004B0650">
              <w:rPr>
                <w:rFonts w:ascii="Times New Roman" w:eastAsia="Calibri" w:hAnsi="Times New Roman" w:cs="Times New Roman"/>
                <w:color w:val="auto"/>
                <w:spacing w:val="1"/>
                <w:sz w:val="22"/>
                <w:szCs w:val="22"/>
              </w:rPr>
              <w:t>т</w:t>
            </w:r>
            <w:r w:rsidRPr="004B0650">
              <w:rPr>
                <w:rFonts w:ascii="Times New Roman" w:eastAsia="Calibri" w:hAnsi="Times New Roman" w:cs="Times New Roman"/>
                <w:color w:val="auto"/>
                <w:spacing w:val="-5"/>
                <w:sz w:val="22"/>
                <w:szCs w:val="22"/>
              </w:rPr>
              <w:t>а</w:t>
            </w:r>
            <w:r w:rsidRPr="004B0650">
              <w:rPr>
                <w:rFonts w:ascii="Times New Roman" w:eastAsia="Calibri" w:hAnsi="Times New Roman" w:cs="Times New Roman"/>
                <w:color w:val="auto"/>
                <w:spacing w:val="3"/>
                <w:sz w:val="22"/>
                <w:szCs w:val="22"/>
              </w:rPr>
              <w:t>в</w:t>
            </w:r>
            <w:r w:rsidRPr="004B0650">
              <w:rPr>
                <w:rFonts w:ascii="Times New Roman" w:eastAsia="Calibri" w:hAnsi="Times New Roman" w:cs="Times New Roman"/>
                <w:color w:val="auto"/>
                <w:sz w:val="22"/>
                <w:szCs w:val="22"/>
              </w:rPr>
              <w:t>а</w:t>
            </w:r>
          </w:p>
        </w:tc>
        <w:tc>
          <w:tcPr>
            <w:tcW w:w="970" w:type="dxa"/>
            <w:tcBorders>
              <w:top w:val="single" w:sz="4" w:space="0" w:color="auto"/>
              <w:left w:val="single" w:sz="4" w:space="0" w:color="auto"/>
              <w:bottom w:val="single" w:sz="4" w:space="0" w:color="auto"/>
              <w:right w:val="single" w:sz="4" w:space="0" w:color="auto"/>
            </w:tcBorders>
            <w:vAlign w:val="center"/>
          </w:tcPr>
          <w:p w:rsidR="004B0650" w:rsidRPr="004B0650" w:rsidRDefault="004B0650" w:rsidP="004B0650">
            <w:pPr>
              <w:spacing w:before="4" w:line="240" w:lineRule="auto"/>
              <w:ind w:firstLine="0"/>
              <w:jc w:val="center"/>
              <w:rPr>
                <w:rFonts w:ascii="Times New Roman" w:eastAsia="Calibri" w:hAnsi="Times New Roman" w:cs="Times New Roman"/>
                <w:color w:val="auto"/>
                <w:sz w:val="22"/>
                <w:szCs w:val="22"/>
              </w:rPr>
            </w:pPr>
          </w:p>
          <w:p w:rsidR="004B0650" w:rsidRPr="004B0650" w:rsidRDefault="004B0650" w:rsidP="004B0650">
            <w:pPr>
              <w:spacing w:line="240" w:lineRule="auto"/>
              <w:ind w:left="209" w:right="212" w:firstLine="0"/>
              <w:jc w:val="center"/>
              <w:rPr>
                <w:rFonts w:ascii="Times New Roman" w:eastAsia="Calibri" w:hAnsi="Times New Roman" w:cs="Times New Roman"/>
                <w:color w:val="auto"/>
                <w:sz w:val="22"/>
                <w:szCs w:val="22"/>
              </w:rPr>
            </w:pPr>
            <w:r w:rsidRPr="004B0650">
              <w:rPr>
                <w:rFonts w:ascii="Times New Roman" w:eastAsia="Calibri" w:hAnsi="Times New Roman" w:cs="Times New Roman"/>
                <w:bCs/>
                <w:color w:val="auto"/>
                <w:spacing w:val="3"/>
                <w:w w:val="103"/>
                <w:sz w:val="22"/>
                <w:szCs w:val="22"/>
              </w:rPr>
              <w:t>40</w:t>
            </w:r>
          </w:p>
        </w:tc>
        <w:tc>
          <w:tcPr>
            <w:tcW w:w="830" w:type="dxa"/>
            <w:tcBorders>
              <w:top w:val="single" w:sz="4" w:space="0" w:color="auto"/>
              <w:left w:val="single" w:sz="4" w:space="0" w:color="auto"/>
              <w:bottom w:val="single" w:sz="4" w:space="0" w:color="auto"/>
              <w:right w:val="single" w:sz="4" w:space="0" w:color="auto"/>
            </w:tcBorders>
            <w:vAlign w:val="center"/>
          </w:tcPr>
          <w:p w:rsidR="004B0650" w:rsidRPr="004B0650" w:rsidRDefault="004B0650" w:rsidP="004B0650">
            <w:pPr>
              <w:spacing w:before="4" w:line="240" w:lineRule="auto"/>
              <w:ind w:firstLine="0"/>
              <w:jc w:val="center"/>
              <w:rPr>
                <w:rFonts w:ascii="Times New Roman" w:eastAsia="Calibri" w:hAnsi="Times New Roman" w:cs="Times New Roman"/>
                <w:color w:val="auto"/>
                <w:sz w:val="22"/>
                <w:szCs w:val="22"/>
              </w:rPr>
            </w:pPr>
          </w:p>
          <w:p w:rsidR="004B0650" w:rsidRPr="004B0650" w:rsidRDefault="004B0650" w:rsidP="004B0650">
            <w:pPr>
              <w:spacing w:line="240" w:lineRule="auto"/>
              <w:ind w:left="201" w:firstLine="0"/>
              <w:jc w:val="center"/>
              <w:rPr>
                <w:rFonts w:ascii="Times New Roman" w:eastAsia="Calibri" w:hAnsi="Times New Roman" w:cs="Times New Roman"/>
                <w:color w:val="auto"/>
                <w:sz w:val="22"/>
                <w:szCs w:val="22"/>
              </w:rPr>
            </w:pPr>
            <w:r w:rsidRPr="004B0650">
              <w:rPr>
                <w:rFonts w:ascii="Times New Roman" w:eastAsia="Calibri" w:hAnsi="Times New Roman" w:cs="Times New Roman"/>
                <w:bCs/>
                <w:color w:val="auto"/>
                <w:spacing w:val="4"/>
                <w:w w:val="103"/>
                <w:sz w:val="22"/>
                <w:szCs w:val="22"/>
              </w:rPr>
              <w:t>Д</w:t>
            </w:r>
            <w:r w:rsidRPr="004B0650">
              <w:rPr>
                <w:rFonts w:ascii="Times New Roman" w:eastAsia="Calibri" w:hAnsi="Times New Roman" w:cs="Times New Roman"/>
                <w:bCs/>
                <w:color w:val="auto"/>
                <w:w w:val="103"/>
                <w:sz w:val="22"/>
                <w:szCs w:val="22"/>
              </w:rPr>
              <w:t>А</w:t>
            </w:r>
          </w:p>
        </w:tc>
        <w:tc>
          <w:tcPr>
            <w:tcW w:w="1155" w:type="dxa"/>
            <w:tcBorders>
              <w:top w:val="single" w:sz="4" w:space="0" w:color="auto"/>
              <w:left w:val="single" w:sz="4" w:space="0" w:color="auto"/>
              <w:bottom w:val="single" w:sz="4" w:space="0" w:color="auto"/>
              <w:right w:val="single" w:sz="4" w:space="0" w:color="auto"/>
            </w:tcBorders>
            <w:vAlign w:val="center"/>
          </w:tcPr>
          <w:p w:rsidR="004B0650" w:rsidRPr="004B0650" w:rsidRDefault="004B0650" w:rsidP="004B0650">
            <w:pPr>
              <w:spacing w:before="4" w:line="240" w:lineRule="auto"/>
              <w:ind w:left="-90" w:firstLine="90"/>
              <w:jc w:val="center"/>
              <w:rPr>
                <w:rFonts w:ascii="Times New Roman" w:eastAsia="Calibri" w:hAnsi="Times New Roman" w:cs="Times New Roman"/>
                <w:color w:val="auto"/>
                <w:sz w:val="22"/>
                <w:szCs w:val="22"/>
              </w:rPr>
            </w:pPr>
          </w:p>
          <w:p w:rsidR="004B0650" w:rsidRPr="004B0650" w:rsidRDefault="004B0650" w:rsidP="004B0650">
            <w:pPr>
              <w:spacing w:line="240" w:lineRule="auto"/>
              <w:ind w:left="-90" w:firstLine="90"/>
              <w:jc w:val="center"/>
              <w:rPr>
                <w:rFonts w:ascii="Times New Roman" w:eastAsia="Calibri" w:hAnsi="Times New Roman" w:cs="Times New Roman"/>
                <w:color w:val="auto"/>
                <w:sz w:val="22"/>
                <w:szCs w:val="22"/>
              </w:rPr>
            </w:pPr>
            <w:r w:rsidRPr="004B0650">
              <w:rPr>
                <w:rFonts w:ascii="Times New Roman" w:eastAsia="Calibri" w:hAnsi="Times New Roman" w:cs="Times New Roman"/>
                <w:bCs/>
                <w:color w:val="auto"/>
                <w:spacing w:val="-2"/>
                <w:w w:val="103"/>
                <w:sz w:val="22"/>
                <w:szCs w:val="22"/>
              </w:rPr>
              <w:t>1</w:t>
            </w:r>
            <w:r w:rsidRPr="004B0650">
              <w:rPr>
                <w:rFonts w:ascii="Times New Roman" w:eastAsia="Calibri" w:hAnsi="Times New Roman" w:cs="Times New Roman"/>
                <w:bCs/>
                <w:color w:val="auto"/>
                <w:spacing w:val="3"/>
                <w:w w:val="103"/>
                <w:sz w:val="22"/>
                <w:szCs w:val="22"/>
              </w:rPr>
              <w:t>0</w:t>
            </w:r>
            <w:r w:rsidRPr="004B0650">
              <w:rPr>
                <w:rFonts w:ascii="Times New Roman" w:eastAsia="Calibri" w:hAnsi="Times New Roman" w:cs="Times New Roman"/>
                <w:bCs/>
                <w:color w:val="auto"/>
                <w:w w:val="103"/>
                <w:sz w:val="22"/>
                <w:szCs w:val="22"/>
              </w:rPr>
              <w:t>0</w:t>
            </w:r>
          </w:p>
        </w:tc>
        <w:tc>
          <w:tcPr>
            <w:tcW w:w="1701" w:type="dxa"/>
            <w:tcBorders>
              <w:top w:val="single" w:sz="4" w:space="0" w:color="auto"/>
              <w:left w:val="single" w:sz="4" w:space="0" w:color="auto"/>
              <w:bottom w:val="single" w:sz="4" w:space="0" w:color="auto"/>
              <w:right w:val="single" w:sz="4" w:space="0" w:color="auto"/>
            </w:tcBorders>
            <w:vAlign w:val="center"/>
          </w:tcPr>
          <w:p w:rsidR="004B0650" w:rsidRPr="004B0650" w:rsidRDefault="004B0650" w:rsidP="004B0650">
            <w:pPr>
              <w:spacing w:before="4" w:line="240" w:lineRule="auto"/>
              <w:ind w:firstLine="0"/>
              <w:jc w:val="center"/>
              <w:rPr>
                <w:rFonts w:ascii="Times New Roman" w:eastAsia="Calibri" w:hAnsi="Times New Roman" w:cs="Times New Roman"/>
                <w:color w:val="auto"/>
                <w:sz w:val="22"/>
                <w:szCs w:val="22"/>
              </w:rPr>
            </w:pPr>
          </w:p>
          <w:p w:rsidR="004B0650" w:rsidRPr="004B0650" w:rsidRDefault="004B0650" w:rsidP="004B0650">
            <w:pPr>
              <w:spacing w:line="240" w:lineRule="auto"/>
              <w:ind w:left="719" w:right="714" w:firstLine="0"/>
              <w:jc w:val="center"/>
              <w:rPr>
                <w:rFonts w:ascii="Times New Roman" w:eastAsia="Calibri" w:hAnsi="Times New Roman" w:cs="Times New Roman"/>
                <w:color w:val="auto"/>
                <w:sz w:val="22"/>
                <w:szCs w:val="22"/>
              </w:rPr>
            </w:pPr>
            <w:r w:rsidRPr="004B0650">
              <w:rPr>
                <w:rFonts w:ascii="Times New Roman" w:eastAsia="Calibri" w:hAnsi="Times New Roman" w:cs="Times New Roman"/>
                <w:bCs/>
                <w:color w:val="auto"/>
                <w:spacing w:val="2"/>
                <w:w w:val="103"/>
                <w:sz w:val="22"/>
                <w:szCs w:val="22"/>
              </w:rPr>
              <w:t>н</w:t>
            </w:r>
            <w:r w:rsidRPr="004B0650">
              <w:rPr>
                <w:rFonts w:ascii="Times New Roman" w:eastAsia="Calibri" w:hAnsi="Times New Roman" w:cs="Times New Roman"/>
                <w:bCs/>
                <w:color w:val="auto"/>
                <w:w w:val="103"/>
                <w:sz w:val="22"/>
                <w:szCs w:val="22"/>
              </w:rPr>
              <w:t>е</w:t>
            </w:r>
          </w:p>
        </w:tc>
      </w:tr>
      <w:tr w:rsidR="004B0650" w:rsidRPr="004B0650" w:rsidTr="00062BA8">
        <w:trPr>
          <w:trHeight w:hRule="exact" w:val="631"/>
          <w:jc w:val="center"/>
        </w:trPr>
        <w:tc>
          <w:tcPr>
            <w:tcW w:w="161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4B0650" w:rsidRPr="004B0650" w:rsidRDefault="004B0650" w:rsidP="004B0650">
            <w:pPr>
              <w:spacing w:line="240" w:lineRule="auto"/>
              <w:ind w:left="90" w:firstLine="0"/>
              <w:jc w:val="center"/>
              <w:rPr>
                <w:rFonts w:ascii="Times New Roman" w:eastAsia="Calibri" w:hAnsi="Times New Roman" w:cs="Times New Roman"/>
                <w:color w:val="auto"/>
                <w:sz w:val="22"/>
                <w:szCs w:val="22"/>
              </w:rPr>
            </w:pPr>
            <w:r w:rsidRPr="004B0650">
              <w:rPr>
                <w:rFonts w:ascii="Times New Roman" w:eastAsia="Calibri" w:hAnsi="Times New Roman" w:cs="Times New Roman"/>
                <w:b/>
                <w:bCs/>
                <w:color w:val="auto"/>
                <w:spacing w:val="4"/>
                <w:sz w:val="22"/>
                <w:szCs w:val="22"/>
              </w:rPr>
              <w:t>В</w:t>
            </w:r>
            <w:r w:rsidRPr="004B0650">
              <w:rPr>
                <w:rFonts w:ascii="Times New Roman" w:eastAsia="Calibri" w:hAnsi="Times New Roman" w:cs="Times New Roman"/>
                <w:b/>
                <w:bCs/>
                <w:color w:val="auto"/>
                <w:spacing w:val="-7"/>
                <w:sz w:val="22"/>
                <w:szCs w:val="22"/>
              </w:rPr>
              <w:t>о</w:t>
            </w:r>
            <w:r w:rsidRPr="004B0650">
              <w:rPr>
                <w:rFonts w:ascii="Times New Roman" w:eastAsia="Calibri" w:hAnsi="Times New Roman" w:cs="Times New Roman"/>
                <w:b/>
                <w:bCs/>
                <w:color w:val="auto"/>
                <w:spacing w:val="-3"/>
                <w:sz w:val="22"/>
                <w:szCs w:val="22"/>
              </w:rPr>
              <w:t>јн</w:t>
            </w:r>
            <w:r w:rsidRPr="004B0650">
              <w:rPr>
                <w:rFonts w:ascii="Times New Roman" w:eastAsia="Calibri" w:hAnsi="Times New Roman" w:cs="Times New Roman"/>
                <w:b/>
                <w:bCs/>
                <w:color w:val="auto"/>
                <w:spacing w:val="7"/>
                <w:sz w:val="22"/>
                <w:szCs w:val="22"/>
              </w:rPr>
              <w:t>и</w:t>
            </w:r>
            <w:r w:rsidRPr="004B0650">
              <w:rPr>
                <w:rFonts w:ascii="Times New Roman" w:eastAsia="Calibri" w:hAnsi="Times New Roman" w:cs="Times New Roman"/>
                <w:b/>
                <w:bCs/>
                <w:color w:val="auto"/>
                <w:sz w:val="22"/>
                <w:szCs w:val="22"/>
              </w:rPr>
              <w:t xml:space="preserve">ћ </w:t>
            </w:r>
            <w:r w:rsidRPr="004B0650">
              <w:rPr>
                <w:rFonts w:ascii="Times New Roman" w:eastAsia="Calibri" w:hAnsi="Times New Roman" w:cs="Times New Roman"/>
                <w:b/>
                <w:bCs/>
                <w:color w:val="auto"/>
                <w:spacing w:val="2"/>
                <w:w w:val="103"/>
                <w:sz w:val="22"/>
                <w:szCs w:val="22"/>
              </w:rPr>
              <w:t>З</w:t>
            </w:r>
            <w:r w:rsidRPr="004B0650">
              <w:rPr>
                <w:rFonts w:ascii="Times New Roman" w:eastAsia="Calibri" w:hAnsi="Times New Roman" w:cs="Times New Roman"/>
                <w:b/>
                <w:bCs/>
                <w:color w:val="auto"/>
                <w:spacing w:val="-1"/>
                <w:w w:val="103"/>
                <w:sz w:val="22"/>
                <w:szCs w:val="22"/>
              </w:rPr>
              <w:t>е</w:t>
            </w:r>
            <w:r w:rsidRPr="004B0650">
              <w:rPr>
                <w:rFonts w:ascii="Times New Roman" w:eastAsia="Calibri" w:hAnsi="Times New Roman" w:cs="Times New Roman"/>
                <w:b/>
                <w:bCs/>
                <w:color w:val="auto"/>
                <w:spacing w:val="-4"/>
                <w:w w:val="103"/>
                <w:sz w:val="22"/>
                <w:szCs w:val="22"/>
              </w:rPr>
              <w:t>л</w:t>
            </w:r>
            <w:r w:rsidRPr="004B0650">
              <w:rPr>
                <w:rFonts w:ascii="Times New Roman" w:eastAsia="Calibri" w:hAnsi="Times New Roman" w:cs="Times New Roman"/>
                <w:b/>
                <w:bCs/>
                <w:color w:val="auto"/>
                <w:spacing w:val="-3"/>
                <w:w w:val="103"/>
                <w:sz w:val="22"/>
                <w:szCs w:val="22"/>
              </w:rPr>
              <w:t>и</w:t>
            </w:r>
            <w:r w:rsidRPr="004B0650">
              <w:rPr>
                <w:rFonts w:ascii="Times New Roman" w:eastAsia="Calibri" w:hAnsi="Times New Roman" w:cs="Times New Roman"/>
                <w:b/>
                <w:bCs/>
                <w:color w:val="auto"/>
                <w:w w:val="103"/>
                <w:sz w:val="22"/>
                <w:szCs w:val="22"/>
              </w:rPr>
              <w:t>ћ</w:t>
            </w:r>
          </w:p>
          <w:p w:rsidR="004B0650" w:rsidRPr="004B0650" w:rsidRDefault="004B0650" w:rsidP="004B0650">
            <w:pPr>
              <w:spacing w:before="2" w:line="240" w:lineRule="auto"/>
              <w:ind w:left="90" w:firstLine="0"/>
              <w:jc w:val="center"/>
              <w:rPr>
                <w:rFonts w:ascii="Times New Roman" w:eastAsia="Calibri" w:hAnsi="Times New Roman" w:cs="Times New Roman"/>
                <w:color w:val="auto"/>
                <w:sz w:val="22"/>
                <w:szCs w:val="22"/>
              </w:rPr>
            </w:pPr>
            <w:r w:rsidRPr="004B0650">
              <w:rPr>
                <w:rFonts w:ascii="Times New Roman" w:eastAsia="Calibri" w:hAnsi="Times New Roman" w:cs="Times New Roman"/>
                <w:b/>
                <w:bCs/>
                <w:color w:val="auto"/>
                <w:spacing w:val="-2"/>
                <w:w w:val="103"/>
                <w:sz w:val="22"/>
                <w:szCs w:val="22"/>
              </w:rPr>
              <w:t>С</w:t>
            </w:r>
            <w:r w:rsidRPr="004B0650">
              <w:rPr>
                <w:rFonts w:ascii="Times New Roman" w:eastAsia="Calibri" w:hAnsi="Times New Roman" w:cs="Times New Roman"/>
                <w:b/>
                <w:bCs/>
                <w:color w:val="auto"/>
                <w:spacing w:val="3"/>
                <w:w w:val="103"/>
                <w:sz w:val="22"/>
                <w:szCs w:val="22"/>
              </w:rPr>
              <w:t>у</w:t>
            </w:r>
            <w:r w:rsidRPr="004B0650">
              <w:rPr>
                <w:rFonts w:ascii="Times New Roman" w:eastAsia="Calibri" w:hAnsi="Times New Roman" w:cs="Times New Roman"/>
                <w:b/>
                <w:bCs/>
                <w:color w:val="auto"/>
                <w:spacing w:val="-7"/>
                <w:w w:val="103"/>
                <w:sz w:val="22"/>
                <w:szCs w:val="22"/>
              </w:rPr>
              <w:t>з</w:t>
            </w:r>
            <w:r w:rsidRPr="004B0650">
              <w:rPr>
                <w:rFonts w:ascii="Times New Roman" w:eastAsia="Calibri" w:hAnsi="Times New Roman" w:cs="Times New Roman"/>
                <w:b/>
                <w:bCs/>
                <w:color w:val="auto"/>
                <w:spacing w:val="-2"/>
                <w:w w:val="103"/>
                <w:sz w:val="22"/>
                <w:szCs w:val="22"/>
              </w:rPr>
              <w:t>а</w:t>
            </w:r>
            <w:r w:rsidRPr="004B0650">
              <w:rPr>
                <w:rFonts w:ascii="Times New Roman" w:eastAsia="Calibri" w:hAnsi="Times New Roman" w:cs="Times New Roman"/>
                <w:b/>
                <w:bCs/>
                <w:color w:val="auto"/>
                <w:spacing w:val="2"/>
                <w:w w:val="103"/>
                <w:sz w:val="22"/>
                <w:szCs w:val="22"/>
              </w:rPr>
              <w:t>н</w:t>
            </w:r>
            <w:r w:rsidRPr="004B0650">
              <w:rPr>
                <w:rFonts w:ascii="Times New Roman" w:eastAsia="Calibri" w:hAnsi="Times New Roman" w:cs="Times New Roman"/>
                <w:b/>
                <w:bCs/>
                <w:color w:val="auto"/>
                <w:w w:val="103"/>
                <w:sz w:val="22"/>
                <w:szCs w:val="22"/>
              </w:rPr>
              <w:t>а</w:t>
            </w:r>
          </w:p>
        </w:tc>
        <w:tc>
          <w:tcPr>
            <w:tcW w:w="1980" w:type="dxa"/>
            <w:tcBorders>
              <w:top w:val="single" w:sz="4" w:space="0" w:color="auto"/>
              <w:left w:val="single" w:sz="4" w:space="0" w:color="auto"/>
              <w:bottom w:val="single" w:sz="4" w:space="0" w:color="auto"/>
              <w:right w:val="single" w:sz="4" w:space="0" w:color="auto"/>
            </w:tcBorders>
            <w:vAlign w:val="center"/>
            <w:hideMark/>
          </w:tcPr>
          <w:p w:rsidR="004B0650" w:rsidRPr="004B0650" w:rsidRDefault="004B0650" w:rsidP="004B0650">
            <w:pPr>
              <w:spacing w:line="240" w:lineRule="auto"/>
              <w:ind w:left="100" w:firstLine="0"/>
              <w:jc w:val="center"/>
              <w:rPr>
                <w:rFonts w:ascii="Times New Roman" w:eastAsia="Calibri" w:hAnsi="Times New Roman" w:cs="Times New Roman"/>
                <w:color w:val="auto"/>
                <w:sz w:val="22"/>
                <w:szCs w:val="22"/>
              </w:rPr>
            </w:pPr>
            <w:r w:rsidRPr="004B0650">
              <w:rPr>
                <w:rFonts w:ascii="Times New Roman" w:eastAsia="Calibri" w:hAnsi="Times New Roman" w:cs="Times New Roman"/>
                <w:color w:val="auto"/>
                <w:spacing w:val="2"/>
                <w:sz w:val="22"/>
                <w:szCs w:val="22"/>
              </w:rPr>
              <w:t>V</w:t>
            </w:r>
            <w:r w:rsidRPr="004B0650">
              <w:rPr>
                <w:rFonts w:ascii="Times New Roman" w:eastAsia="Calibri" w:hAnsi="Times New Roman" w:cs="Times New Roman"/>
                <w:color w:val="auto"/>
                <w:spacing w:val="-8"/>
                <w:sz w:val="22"/>
                <w:szCs w:val="22"/>
              </w:rPr>
              <w:t>I</w:t>
            </w:r>
            <w:r w:rsidRPr="004B0650">
              <w:rPr>
                <w:rFonts w:ascii="Times New Roman" w:eastAsia="Calibri" w:hAnsi="Times New Roman" w:cs="Times New Roman"/>
                <w:color w:val="auto"/>
                <w:sz w:val="22"/>
                <w:szCs w:val="22"/>
              </w:rPr>
              <w:t>I–</w:t>
            </w:r>
            <w:r w:rsidRPr="004B0650">
              <w:rPr>
                <w:rFonts w:ascii="Times New Roman" w:eastAsia="Calibri" w:hAnsi="Times New Roman" w:cs="Times New Roman"/>
                <w:color w:val="auto"/>
                <w:spacing w:val="-2"/>
                <w:w w:val="103"/>
                <w:sz w:val="22"/>
                <w:szCs w:val="22"/>
              </w:rPr>
              <w:t>П</w:t>
            </w:r>
            <w:r w:rsidRPr="004B0650">
              <w:rPr>
                <w:rFonts w:ascii="Times New Roman" w:eastAsia="Calibri" w:hAnsi="Times New Roman" w:cs="Times New Roman"/>
                <w:color w:val="auto"/>
                <w:spacing w:val="7"/>
                <w:w w:val="103"/>
                <w:sz w:val="22"/>
                <w:szCs w:val="22"/>
              </w:rPr>
              <w:t>р</w:t>
            </w:r>
            <w:r w:rsidRPr="004B0650">
              <w:rPr>
                <w:rFonts w:ascii="Times New Roman" w:eastAsia="Calibri" w:hAnsi="Times New Roman" w:cs="Times New Roman"/>
                <w:color w:val="auto"/>
                <w:spacing w:val="-7"/>
                <w:w w:val="103"/>
                <w:sz w:val="22"/>
                <w:szCs w:val="22"/>
              </w:rPr>
              <w:t>о</w:t>
            </w:r>
            <w:r w:rsidRPr="004B0650">
              <w:rPr>
                <w:rFonts w:ascii="Times New Roman" w:eastAsia="Calibri" w:hAnsi="Times New Roman" w:cs="Times New Roman"/>
                <w:color w:val="auto"/>
                <w:spacing w:val="2"/>
                <w:w w:val="103"/>
                <w:sz w:val="22"/>
                <w:szCs w:val="22"/>
              </w:rPr>
              <w:t>ф</w:t>
            </w:r>
            <w:r w:rsidRPr="004B0650">
              <w:rPr>
                <w:rFonts w:ascii="Times New Roman" w:eastAsia="Calibri" w:hAnsi="Times New Roman" w:cs="Times New Roman"/>
                <w:color w:val="auto"/>
                <w:spacing w:val="-1"/>
                <w:w w:val="103"/>
                <w:sz w:val="22"/>
                <w:szCs w:val="22"/>
              </w:rPr>
              <w:t>е</w:t>
            </w:r>
            <w:r w:rsidRPr="004B0650">
              <w:rPr>
                <w:rFonts w:ascii="Times New Roman" w:eastAsia="Calibri" w:hAnsi="Times New Roman" w:cs="Times New Roman"/>
                <w:color w:val="auto"/>
                <w:spacing w:val="-5"/>
                <w:w w:val="103"/>
                <w:sz w:val="22"/>
                <w:szCs w:val="22"/>
              </w:rPr>
              <w:t>с</w:t>
            </w:r>
            <w:r w:rsidRPr="004B0650">
              <w:rPr>
                <w:rFonts w:ascii="Times New Roman" w:eastAsia="Calibri" w:hAnsi="Times New Roman" w:cs="Times New Roman"/>
                <w:color w:val="auto"/>
                <w:spacing w:val="3"/>
                <w:w w:val="103"/>
                <w:sz w:val="22"/>
                <w:szCs w:val="22"/>
              </w:rPr>
              <w:t>о</w:t>
            </w:r>
            <w:r w:rsidRPr="004B0650">
              <w:rPr>
                <w:rFonts w:ascii="Times New Roman" w:eastAsia="Calibri" w:hAnsi="Times New Roman" w:cs="Times New Roman"/>
                <w:color w:val="auto"/>
                <w:w w:val="103"/>
                <w:sz w:val="22"/>
                <w:szCs w:val="22"/>
              </w:rPr>
              <w:t>р</w:t>
            </w:r>
          </w:p>
          <w:p w:rsidR="004B0650" w:rsidRPr="004B0650" w:rsidRDefault="004B0650" w:rsidP="004B0650">
            <w:pPr>
              <w:spacing w:before="2" w:line="240" w:lineRule="auto"/>
              <w:ind w:left="100" w:firstLine="0"/>
              <w:jc w:val="center"/>
              <w:rPr>
                <w:rFonts w:ascii="Times New Roman" w:eastAsia="Calibri" w:hAnsi="Times New Roman" w:cs="Times New Roman"/>
                <w:color w:val="auto"/>
                <w:sz w:val="22"/>
                <w:szCs w:val="22"/>
              </w:rPr>
            </w:pPr>
            <w:r w:rsidRPr="004B0650">
              <w:rPr>
                <w:rFonts w:ascii="Times New Roman" w:eastAsia="Calibri" w:hAnsi="Times New Roman" w:cs="Times New Roman"/>
                <w:color w:val="auto"/>
                <w:spacing w:val="3"/>
                <w:sz w:val="22"/>
                <w:szCs w:val="22"/>
              </w:rPr>
              <w:t>Р</w:t>
            </w:r>
            <w:r w:rsidRPr="004B0650">
              <w:rPr>
                <w:rFonts w:ascii="Times New Roman" w:eastAsia="Calibri" w:hAnsi="Times New Roman" w:cs="Times New Roman"/>
                <w:color w:val="auto"/>
                <w:spacing w:val="-5"/>
                <w:sz w:val="22"/>
                <w:szCs w:val="22"/>
              </w:rPr>
              <w:t>а</w:t>
            </w:r>
            <w:r w:rsidRPr="004B0650">
              <w:rPr>
                <w:rFonts w:ascii="Times New Roman" w:eastAsia="Calibri" w:hAnsi="Times New Roman" w:cs="Times New Roman"/>
                <w:color w:val="auto"/>
                <w:spacing w:val="-1"/>
                <w:sz w:val="22"/>
                <w:szCs w:val="22"/>
              </w:rPr>
              <w:t>з</w:t>
            </w:r>
            <w:r w:rsidRPr="004B0650">
              <w:rPr>
                <w:rFonts w:ascii="Times New Roman" w:eastAsia="Calibri" w:hAnsi="Times New Roman" w:cs="Times New Roman"/>
                <w:color w:val="auto"/>
                <w:spacing w:val="3"/>
                <w:sz w:val="22"/>
                <w:szCs w:val="22"/>
              </w:rPr>
              <w:t>р</w:t>
            </w:r>
            <w:r w:rsidRPr="004B0650">
              <w:rPr>
                <w:rFonts w:ascii="Times New Roman" w:eastAsia="Calibri" w:hAnsi="Times New Roman" w:cs="Times New Roman"/>
                <w:color w:val="auto"/>
                <w:spacing w:val="-5"/>
                <w:sz w:val="22"/>
                <w:szCs w:val="22"/>
              </w:rPr>
              <w:t>е</w:t>
            </w:r>
            <w:r w:rsidRPr="004B0650">
              <w:rPr>
                <w:rFonts w:ascii="Times New Roman" w:eastAsia="Calibri" w:hAnsi="Times New Roman" w:cs="Times New Roman"/>
                <w:color w:val="auto"/>
                <w:spacing w:val="1"/>
                <w:sz w:val="22"/>
                <w:szCs w:val="22"/>
              </w:rPr>
              <w:t>д</w:t>
            </w:r>
            <w:r w:rsidRPr="004B0650">
              <w:rPr>
                <w:rFonts w:ascii="Times New Roman" w:eastAsia="Calibri" w:hAnsi="Times New Roman" w:cs="Times New Roman"/>
                <w:color w:val="auto"/>
                <w:spacing w:val="5"/>
                <w:sz w:val="22"/>
                <w:szCs w:val="22"/>
              </w:rPr>
              <w:t>н</w:t>
            </w:r>
            <w:r w:rsidRPr="004B0650">
              <w:rPr>
                <w:rFonts w:ascii="Times New Roman" w:eastAsia="Calibri" w:hAnsi="Times New Roman" w:cs="Times New Roman"/>
                <w:color w:val="auto"/>
                <w:sz w:val="22"/>
                <w:szCs w:val="22"/>
              </w:rPr>
              <w:t xml:space="preserve">е </w:t>
            </w:r>
            <w:r w:rsidRPr="004B0650">
              <w:rPr>
                <w:rFonts w:ascii="Times New Roman" w:eastAsia="Calibri" w:hAnsi="Times New Roman" w:cs="Times New Roman"/>
                <w:color w:val="auto"/>
                <w:spacing w:val="1"/>
                <w:w w:val="103"/>
                <w:sz w:val="22"/>
                <w:szCs w:val="22"/>
              </w:rPr>
              <w:t>н</w:t>
            </w:r>
            <w:r w:rsidRPr="004B0650">
              <w:rPr>
                <w:rFonts w:ascii="Times New Roman" w:eastAsia="Calibri" w:hAnsi="Times New Roman" w:cs="Times New Roman"/>
                <w:color w:val="auto"/>
                <w:spacing w:val="-1"/>
                <w:w w:val="103"/>
                <w:sz w:val="22"/>
                <w:szCs w:val="22"/>
              </w:rPr>
              <w:t>а</w:t>
            </w:r>
            <w:r w:rsidRPr="004B0650">
              <w:rPr>
                <w:rFonts w:ascii="Times New Roman" w:eastAsia="Calibri" w:hAnsi="Times New Roman" w:cs="Times New Roman"/>
                <w:color w:val="auto"/>
                <w:spacing w:val="-5"/>
                <w:w w:val="103"/>
                <w:sz w:val="22"/>
                <w:szCs w:val="22"/>
              </w:rPr>
              <w:t>с</w:t>
            </w:r>
            <w:r w:rsidRPr="004B0650">
              <w:rPr>
                <w:rFonts w:ascii="Times New Roman" w:eastAsia="Calibri" w:hAnsi="Times New Roman" w:cs="Times New Roman"/>
                <w:color w:val="auto"/>
                <w:spacing w:val="1"/>
                <w:w w:val="103"/>
                <w:sz w:val="22"/>
                <w:szCs w:val="22"/>
              </w:rPr>
              <w:t>т</w:t>
            </w:r>
            <w:r w:rsidRPr="004B0650">
              <w:rPr>
                <w:rFonts w:ascii="Times New Roman" w:eastAsia="Calibri" w:hAnsi="Times New Roman" w:cs="Times New Roman"/>
                <w:color w:val="auto"/>
                <w:spacing w:val="-1"/>
                <w:w w:val="103"/>
                <w:sz w:val="22"/>
                <w:szCs w:val="22"/>
              </w:rPr>
              <w:t>ав</w:t>
            </w:r>
            <w:r w:rsidRPr="004B0650">
              <w:rPr>
                <w:rFonts w:ascii="Times New Roman" w:eastAsia="Calibri" w:hAnsi="Times New Roman" w:cs="Times New Roman"/>
                <w:color w:val="auto"/>
                <w:w w:val="103"/>
                <w:sz w:val="22"/>
                <w:szCs w:val="22"/>
              </w:rPr>
              <w:t>е</w:t>
            </w:r>
          </w:p>
        </w:tc>
        <w:tc>
          <w:tcPr>
            <w:tcW w:w="2095" w:type="dxa"/>
            <w:tcBorders>
              <w:top w:val="single" w:sz="4" w:space="0" w:color="auto"/>
              <w:left w:val="single" w:sz="4" w:space="0" w:color="auto"/>
              <w:bottom w:val="single" w:sz="4" w:space="0" w:color="auto"/>
              <w:right w:val="single" w:sz="4" w:space="0" w:color="auto"/>
            </w:tcBorders>
            <w:vAlign w:val="center"/>
            <w:hideMark/>
          </w:tcPr>
          <w:p w:rsidR="004B0650" w:rsidRPr="004B0650" w:rsidRDefault="004B0650" w:rsidP="004B0650">
            <w:pPr>
              <w:spacing w:line="240" w:lineRule="auto"/>
              <w:ind w:left="421" w:right="142" w:firstLine="0"/>
              <w:jc w:val="center"/>
              <w:rPr>
                <w:rFonts w:ascii="Times New Roman" w:eastAsia="Calibri" w:hAnsi="Times New Roman" w:cs="Times New Roman"/>
                <w:color w:val="auto"/>
                <w:sz w:val="22"/>
                <w:szCs w:val="22"/>
              </w:rPr>
            </w:pPr>
            <w:r w:rsidRPr="004B0650">
              <w:rPr>
                <w:rFonts w:ascii="Times New Roman" w:eastAsia="Calibri" w:hAnsi="Times New Roman" w:cs="Times New Roman"/>
                <w:color w:val="auto"/>
                <w:spacing w:val="6"/>
                <w:w w:val="103"/>
                <w:sz w:val="22"/>
                <w:szCs w:val="22"/>
              </w:rPr>
              <w:t>Р</w:t>
            </w:r>
            <w:r w:rsidRPr="004B0650">
              <w:rPr>
                <w:rFonts w:ascii="Times New Roman" w:eastAsia="Calibri" w:hAnsi="Times New Roman" w:cs="Times New Roman"/>
                <w:color w:val="auto"/>
                <w:spacing w:val="-5"/>
                <w:w w:val="103"/>
                <w:sz w:val="22"/>
                <w:szCs w:val="22"/>
              </w:rPr>
              <w:t>а</w:t>
            </w:r>
            <w:r w:rsidRPr="004B0650">
              <w:rPr>
                <w:rFonts w:ascii="Times New Roman" w:eastAsia="Calibri" w:hAnsi="Times New Roman" w:cs="Times New Roman"/>
                <w:color w:val="auto"/>
                <w:spacing w:val="-1"/>
                <w:w w:val="103"/>
                <w:sz w:val="22"/>
                <w:szCs w:val="22"/>
              </w:rPr>
              <w:t>з</w:t>
            </w:r>
            <w:r w:rsidRPr="004B0650">
              <w:rPr>
                <w:rFonts w:ascii="Times New Roman" w:eastAsia="Calibri" w:hAnsi="Times New Roman" w:cs="Times New Roman"/>
                <w:color w:val="auto"/>
                <w:spacing w:val="3"/>
                <w:w w:val="103"/>
                <w:sz w:val="22"/>
                <w:szCs w:val="22"/>
              </w:rPr>
              <w:t>р</w:t>
            </w:r>
            <w:r w:rsidRPr="004B0650">
              <w:rPr>
                <w:rFonts w:ascii="Times New Roman" w:eastAsia="Calibri" w:hAnsi="Times New Roman" w:cs="Times New Roman"/>
                <w:color w:val="auto"/>
                <w:spacing w:val="-1"/>
                <w:w w:val="103"/>
                <w:sz w:val="22"/>
                <w:szCs w:val="22"/>
              </w:rPr>
              <w:t>е</w:t>
            </w:r>
            <w:r w:rsidRPr="004B0650">
              <w:rPr>
                <w:rFonts w:ascii="Times New Roman" w:eastAsia="Calibri" w:hAnsi="Times New Roman" w:cs="Times New Roman"/>
                <w:color w:val="auto"/>
                <w:spacing w:val="-4"/>
                <w:w w:val="103"/>
                <w:sz w:val="22"/>
                <w:szCs w:val="22"/>
              </w:rPr>
              <w:t>д</w:t>
            </w:r>
            <w:r w:rsidRPr="004B0650">
              <w:rPr>
                <w:rFonts w:ascii="Times New Roman" w:eastAsia="Calibri" w:hAnsi="Times New Roman" w:cs="Times New Roman"/>
                <w:color w:val="auto"/>
                <w:spacing w:val="5"/>
                <w:w w:val="103"/>
                <w:sz w:val="22"/>
                <w:szCs w:val="22"/>
              </w:rPr>
              <w:t>н</w:t>
            </w:r>
            <w:r w:rsidRPr="004B0650">
              <w:rPr>
                <w:rFonts w:ascii="Times New Roman" w:eastAsia="Calibri" w:hAnsi="Times New Roman" w:cs="Times New Roman"/>
                <w:color w:val="auto"/>
                <w:w w:val="103"/>
                <w:sz w:val="22"/>
                <w:szCs w:val="22"/>
              </w:rPr>
              <w:t>а</w:t>
            </w:r>
          </w:p>
          <w:p w:rsidR="004B0650" w:rsidRPr="004B0650" w:rsidRDefault="004B0650" w:rsidP="004B0650">
            <w:pPr>
              <w:spacing w:before="2" w:line="240" w:lineRule="auto"/>
              <w:ind w:left="489" w:right="142" w:firstLine="0"/>
              <w:jc w:val="center"/>
              <w:rPr>
                <w:rFonts w:ascii="Times New Roman" w:eastAsia="Calibri" w:hAnsi="Times New Roman" w:cs="Times New Roman"/>
                <w:color w:val="auto"/>
                <w:sz w:val="22"/>
                <w:szCs w:val="22"/>
              </w:rPr>
            </w:pPr>
            <w:r w:rsidRPr="004B0650">
              <w:rPr>
                <w:rFonts w:ascii="Times New Roman" w:eastAsia="Calibri" w:hAnsi="Times New Roman" w:cs="Times New Roman"/>
                <w:color w:val="auto"/>
                <w:spacing w:val="1"/>
                <w:w w:val="103"/>
                <w:sz w:val="22"/>
                <w:szCs w:val="22"/>
              </w:rPr>
              <w:t>н</w:t>
            </w:r>
            <w:r w:rsidRPr="004B0650">
              <w:rPr>
                <w:rFonts w:ascii="Times New Roman" w:eastAsia="Calibri" w:hAnsi="Times New Roman" w:cs="Times New Roman"/>
                <w:color w:val="auto"/>
                <w:spacing w:val="-1"/>
                <w:w w:val="103"/>
                <w:sz w:val="22"/>
                <w:szCs w:val="22"/>
              </w:rPr>
              <w:t>а</w:t>
            </w:r>
            <w:r w:rsidRPr="004B0650">
              <w:rPr>
                <w:rFonts w:ascii="Times New Roman" w:eastAsia="Calibri" w:hAnsi="Times New Roman" w:cs="Times New Roman"/>
                <w:color w:val="auto"/>
                <w:spacing w:val="-5"/>
                <w:w w:val="103"/>
                <w:sz w:val="22"/>
                <w:szCs w:val="22"/>
              </w:rPr>
              <w:t>с</w:t>
            </w:r>
            <w:r w:rsidRPr="004B0650">
              <w:rPr>
                <w:rFonts w:ascii="Times New Roman" w:eastAsia="Calibri" w:hAnsi="Times New Roman" w:cs="Times New Roman"/>
                <w:color w:val="auto"/>
                <w:spacing w:val="1"/>
                <w:w w:val="103"/>
                <w:sz w:val="22"/>
                <w:szCs w:val="22"/>
              </w:rPr>
              <w:t>т</w:t>
            </w:r>
            <w:r w:rsidRPr="004B0650">
              <w:rPr>
                <w:rFonts w:ascii="Times New Roman" w:eastAsia="Calibri" w:hAnsi="Times New Roman" w:cs="Times New Roman"/>
                <w:color w:val="auto"/>
                <w:spacing w:val="-5"/>
                <w:w w:val="103"/>
                <w:sz w:val="22"/>
                <w:szCs w:val="22"/>
              </w:rPr>
              <w:t>а</w:t>
            </w:r>
            <w:r w:rsidRPr="004B0650">
              <w:rPr>
                <w:rFonts w:ascii="Times New Roman" w:eastAsia="Calibri" w:hAnsi="Times New Roman" w:cs="Times New Roman"/>
                <w:color w:val="auto"/>
                <w:spacing w:val="3"/>
                <w:w w:val="103"/>
                <w:sz w:val="22"/>
                <w:szCs w:val="22"/>
              </w:rPr>
              <w:t>в</w:t>
            </w:r>
            <w:r w:rsidRPr="004B0650">
              <w:rPr>
                <w:rFonts w:ascii="Times New Roman" w:eastAsia="Calibri" w:hAnsi="Times New Roman" w:cs="Times New Roman"/>
                <w:color w:val="auto"/>
                <w:w w:val="103"/>
                <w:sz w:val="22"/>
                <w:szCs w:val="22"/>
              </w:rPr>
              <w:t>а</w:t>
            </w:r>
          </w:p>
        </w:tc>
        <w:tc>
          <w:tcPr>
            <w:tcW w:w="970" w:type="dxa"/>
            <w:tcBorders>
              <w:top w:val="single" w:sz="4" w:space="0" w:color="auto"/>
              <w:left w:val="single" w:sz="4" w:space="0" w:color="auto"/>
              <w:bottom w:val="single" w:sz="4" w:space="0" w:color="auto"/>
              <w:right w:val="single" w:sz="4" w:space="0" w:color="auto"/>
            </w:tcBorders>
          </w:tcPr>
          <w:p w:rsidR="004B0650" w:rsidRPr="004B0650" w:rsidRDefault="004B0650" w:rsidP="004B0650">
            <w:pPr>
              <w:spacing w:before="10" w:line="240" w:lineRule="auto"/>
              <w:ind w:firstLine="0"/>
              <w:jc w:val="center"/>
              <w:rPr>
                <w:rFonts w:ascii="Times New Roman" w:eastAsia="Calibri" w:hAnsi="Times New Roman" w:cs="Times New Roman"/>
                <w:color w:val="auto"/>
                <w:sz w:val="22"/>
                <w:szCs w:val="22"/>
              </w:rPr>
            </w:pPr>
          </w:p>
          <w:p w:rsidR="004B0650" w:rsidRPr="004B0650" w:rsidRDefault="004B0650" w:rsidP="004B0650">
            <w:pPr>
              <w:spacing w:line="240" w:lineRule="auto"/>
              <w:ind w:left="209" w:right="212" w:firstLine="0"/>
              <w:jc w:val="center"/>
              <w:rPr>
                <w:rFonts w:ascii="Times New Roman" w:eastAsia="Calibri" w:hAnsi="Times New Roman" w:cs="Times New Roman"/>
                <w:color w:val="auto"/>
                <w:sz w:val="22"/>
                <w:szCs w:val="22"/>
              </w:rPr>
            </w:pPr>
            <w:r w:rsidRPr="004B0650">
              <w:rPr>
                <w:rFonts w:ascii="Times New Roman" w:eastAsia="Calibri" w:hAnsi="Times New Roman" w:cs="Times New Roman"/>
                <w:bCs/>
                <w:color w:val="auto"/>
                <w:spacing w:val="3"/>
                <w:w w:val="103"/>
                <w:sz w:val="22"/>
                <w:szCs w:val="22"/>
              </w:rPr>
              <w:t>34</w:t>
            </w:r>
          </w:p>
        </w:tc>
        <w:tc>
          <w:tcPr>
            <w:tcW w:w="830" w:type="dxa"/>
            <w:tcBorders>
              <w:top w:val="single" w:sz="4" w:space="0" w:color="auto"/>
              <w:left w:val="single" w:sz="4" w:space="0" w:color="auto"/>
              <w:bottom w:val="single" w:sz="4" w:space="0" w:color="auto"/>
              <w:right w:val="single" w:sz="4" w:space="0" w:color="auto"/>
            </w:tcBorders>
          </w:tcPr>
          <w:p w:rsidR="004B0650" w:rsidRPr="004B0650" w:rsidRDefault="004B0650" w:rsidP="004B0650">
            <w:pPr>
              <w:spacing w:before="10" w:line="240" w:lineRule="auto"/>
              <w:ind w:firstLine="0"/>
              <w:jc w:val="center"/>
              <w:rPr>
                <w:rFonts w:ascii="Times New Roman" w:eastAsia="Calibri" w:hAnsi="Times New Roman" w:cs="Times New Roman"/>
                <w:color w:val="auto"/>
                <w:sz w:val="22"/>
                <w:szCs w:val="22"/>
              </w:rPr>
            </w:pPr>
          </w:p>
          <w:p w:rsidR="004B0650" w:rsidRPr="004B0650" w:rsidRDefault="004B0650" w:rsidP="004B0650">
            <w:pPr>
              <w:spacing w:line="240" w:lineRule="auto"/>
              <w:ind w:left="201" w:firstLine="0"/>
              <w:jc w:val="center"/>
              <w:rPr>
                <w:rFonts w:ascii="Times New Roman" w:eastAsia="Calibri" w:hAnsi="Times New Roman" w:cs="Times New Roman"/>
                <w:color w:val="auto"/>
                <w:sz w:val="22"/>
                <w:szCs w:val="22"/>
              </w:rPr>
            </w:pPr>
            <w:r w:rsidRPr="004B0650">
              <w:rPr>
                <w:rFonts w:ascii="Times New Roman" w:eastAsia="Calibri" w:hAnsi="Times New Roman" w:cs="Times New Roman"/>
                <w:bCs/>
                <w:color w:val="auto"/>
                <w:spacing w:val="4"/>
                <w:w w:val="103"/>
                <w:sz w:val="22"/>
                <w:szCs w:val="22"/>
              </w:rPr>
              <w:t>Д</w:t>
            </w:r>
            <w:r w:rsidRPr="004B0650">
              <w:rPr>
                <w:rFonts w:ascii="Times New Roman" w:eastAsia="Calibri" w:hAnsi="Times New Roman" w:cs="Times New Roman"/>
                <w:bCs/>
                <w:color w:val="auto"/>
                <w:w w:val="103"/>
                <w:sz w:val="22"/>
                <w:szCs w:val="22"/>
              </w:rPr>
              <w:t>А</w:t>
            </w:r>
          </w:p>
        </w:tc>
        <w:tc>
          <w:tcPr>
            <w:tcW w:w="1155" w:type="dxa"/>
            <w:tcBorders>
              <w:top w:val="single" w:sz="4" w:space="0" w:color="auto"/>
              <w:left w:val="single" w:sz="4" w:space="0" w:color="auto"/>
              <w:bottom w:val="single" w:sz="4" w:space="0" w:color="auto"/>
              <w:right w:val="single" w:sz="4" w:space="0" w:color="auto"/>
            </w:tcBorders>
          </w:tcPr>
          <w:p w:rsidR="004B0650" w:rsidRPr="004B0650" w:rsidRDefault="004B0650" w:rsidP="004B0650">
            <w:pPr>
              <w:spacing w:before="10" w:line="240" w:lineRule="auto"/>
              <w:ind w:left="-90" w:firstLine="90"/>
              <w:jc w:val="center"/>
              <w:rPr>
                <w:rFonts w:ascii="Times New Roman" w:eastAsia="Calibri" w:hAnsi="Times New Roman" w:cs="Times New Roman"/>
                <w:color w:val="auto"/>
                <w:sz w:val="22"/>
                <w:szCs w:val="22"/>
              </w:rPr>
            </w:pPr>
          </w:p>
          <w:p w:rsidR="004B0650" w:rsidRPr="004B0650" w:rsidRDefault="004B0650" w:rsidP="004B0650">
            <w:pPr>
              <w:spacing w:line="240" w:lineRule="auto"/>
              <w:ind w:left="-90" w:firstLine="90"/>
              <w:jc w:val="center"/>
              <w:rPr>
                <w:rFonts w:ascii="Times New Roman" w:eastAsia="Calibri" w:hAnsi="Times New Roman" w:cs="Times New Roman"/>
                <w:color w:val="auto"/>
                <w:sz w:val="22"/>
                <w:szCs w:val="22"/>
              </w:rPr>
            </w:pPr>
            <w:r w:rsidRPr="004B0650">
              <w:rPr>
                <w:rFonts w:ascii="Times New Roman" w:eastAsia="Calibri" w:hAnsi="Times New Roman" w:cs="Times New Roman"/>
                <w:bCs/>
                <w:color w:val="auto"/>
                <w:spacing w:val="-2"/>
                <w:w w:val="103"/>
                <w:sz w:val="22"/>
                <w:szCs w:val="22"/>
              </w:rPr>
              <w:t>1</w:t>
            </w:r>
            <w:r w:rsidRPr="004B0650">
              <w:rPr>
                <w:rFonts w:ascii="Times New Roman" w:eastAsia="Calibri" w:hAnsi="Times New Roman" w:cs="Times New Roman"/>
                <w:bCs/>
                <w:color w:val="auto"/>
                <w:spacing w:val="3"/>
                <w:w w:val="103"/>
                <w:sz w:val="22"/>
                <w:szCs w:val="22"/>
              </w:rPr>
              <w:t>0</w:t>
            </w:r>
            <w:r w:rsidRPr="004B0650">
              <w:rPr>
                <w:rFonts w:ascii="Times New Roman" w:eastAsia="Calibri" w:hAnsi="Times New Roman" w:cs="Times New Roman"/>
                <w:bCs/>
                <w:color w:val="auto"/>
                <w:w w:val="103"/>
                <w:sz w:val="22"/>
                <w:szCs w:val="22"/>
              </w:rPr>
              <w:t>0</w:t>
            </w:r>
          </w:p>
        </w:tc>
        <w:tc>
          <w:tcPr>
            <w:tcW w:w="1701" w:type="dxa"/>
            <w:tcBorders>
              <w:top w:val="single" w:sz="4" w:space="0" w:color="auto"/>
              <w:left w:val="single" w:sz="4" w:space="0" w:color="auto"/>
              <w:bottom w:val="single" w:sz="4" w:space="0" w:color="auto"/>
              <w:right w:val="single" w:sz="4" w:space="0" w:color="auto"/>
            </w:tcBorders>
            <w:vAlign w:val="center"/>
          </w:tcPr>
          <w:p w:rsidR="004B0650" w:rsidRPr="004B0650" w:rsidRDefault="004B0650" w:rsidP="004B0650">
            <w:pPr>
              <w:spacing w:before="10" w:line="240" w:lineRule="auto"/>
              <w:ind w:firstLine="0"/>
              <w:jc w:val="center"/>
              <w:rPr>
                <w:rFonts w:ascii="Times New Roman" w:eastAsia="Calibri" w:hAnsi="Times New Roman" w:cs="Times New Roman"/>
                <w:color w:val="auto"/>
                <w:sz w:val="22"/>
                <w:szCs w:val="22"/>
              </w:rPr>
            </w:pPr>
          </w:p>
          <w:p w:rsidR="004B0650" w:rsidRPr="004B0650" w:rsidRDefault="004B0650" w:rsidP="004B0650">
            <w:pPr>
              <w:spacing w:line="240" w:lineRule="auto"/>
              <w:ind w:left="719" w:right="714" w:firstLine="0"/>
              <w:jc w:val="center"/>
              <w:rPr>
                <w:rFonts w:ascii="Times New Roman" w:eastAsia="Calibri" w:hAnsi="Times New Roman" w:cs="Times New Roman"/>
                <w:color w:val="auto"/>
                <w:sz w:val="22"/>
                <w:szCs w:val="22"/>
              </w:rPr>
            </w:pPr>
            <w:r w:rsidRPr="004B0650">
              <w:rPr>
                <w:rFonts w:ascii="Times New Roman" w:eastAsia="Calibri" w:hAnsi="Times New Roman" w:cs="Times New Roman"/>
                <w:bCs/>
                <w:color w:val="auto"/>
                <w:spacing w:val="2"/>
                <w:w w:val="103"/>
                <w:sz w:val="22"/>
                <w:szCs w:val="22"/>
              </w:rPr>
              <w:t>н</w:t>
            </w:r>
            <w:r w:rsidRPr="004B0650">
              <w:rPr>
                <w:rFonts w:ascii="Times New Roman" w:eastAsia="Calibri" w:hAnsi="Times New Roman" w:cs="Times New Roman"/>
                <w:bCs/>
                <w:color w:val="auto"/>
                <w:w w:val="103"/>
                <w:sz w:val="22"/>
                <w:szCs w:val="22"/>
              </w:rPr>
              <w:t>е</w:t>
            </w:r>
          </w:p>
        </w:tc>
      </w:tr>
      <w:tr w:rsidR="004B0650" w:rsidRPr="004B0650" w:rsidTr="00062BA8">
        <w:trPr>
          <w:trHeight w:hRule="exact" w:val="631"/>
          <w:jc w:val="center"/>
        </w:trPr>
        <w:tc>
          <w:tcPr>
            <w:tcW w:w="161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4B0650" w:rsidRPr="004B0650" w:rsidRDefault="004B0650" w:rsidP="004B0650">
            <w:pPr>
              <w:spacing w:before="7" w:line="240" w:lineRule="auto"/>
              <w:ind w:left="90" w:firstLine="0"/>
              <w:jc w:val="center"/>
              <w:rPr>
                <w:rFonts w:ascii="Times New Roman" w:eastAsia="Calibri" w:hAnsi="Times New Roman" w:cs="Times New Roman"/>
                <w:b/>
                <w:color w:val="auto"/>
                <w:sz w:val="22"/>
                <w:szCs w:val="22"/>
              </w:rPr>
            </w:pPr>
            <w:r w:rsidRPr="004B0650">
              <w:rPr>
                <w:rFonts w:ascii="Times New Roman" w:eastAsia="Calibri" w:hAnsi="Times New Roman" w:cs="Times New Roman"/>
                <w:b/>
                <w:color w:val="auto"/>
                <w:sz w:val="22"/>
                <w:szCs w:val="22"/>
              </w:rPr>
              <w:t>Кочић Светлана</w:t>
            </w:r>
          </w:p>
        </w:tc>
        <w:tc>
          <w:tcPr>
            <w:tcW w:w="1980" w:type="dxa"/>
            <w:tcBorders>
              <w:top w:val="single" w:sz="4" w:space="0" w:color="auto"/>
              <w:left w:val="single" w:sz="4" w:space="0" w:color="auto"/>
              <w:bottom w:val="single" w:sz="4" w:space="0" w:color="auto"/>
              <w:right w:val="single" w:sz="4" w:space="0" w:color="auto"/>
            </w:tcBorders>
            <w:vAlign w:val="center"/>
            <w:hideMark/>
          </w:tcPr>
          <w:p w:rsidR="004B0650" w:rsidRPr="004B0650" w:rsidRDefault="004B0650" w:rsidP="004B0650">
            <w:pPr>
              <w:spacing w:line="240" w:lineRule="auto"/>
              <w:ind w:left="100" w:firstLine="0"/>
              <w:jc w:val="center"/>
              <w:rPr>
                <w:rFonts w:ascii="Times New Roman" w:eastAsia="Calibri" w:hAnsi="Times New Roman" w:cs="Times New Roman"/>
                <w:color w:val="auto"/>
                <w:sz w:val="22"/>
                <w:szCs w:val="22"/>
              </w:rPr>
            </w:pPr>
            <w:r w:rsidRPr="004B0650">
              <w:rPr>
                <w:rFonts w:ascii="Times New Roman" w:eastAsia="Calibri" w:hAnsi="Times New Roman" w:cs="Times New Roman"/>
                <w:color w:val="auto"/>
                <w:spacing w:val="2"/>
                <w:sz w:val="22"/>
                <w:szCs w:val="22"/>
              </w:rPr>
              <w:t>V</w:t>
            </w:r>
            <w:r w:rsidRPr="004B0650">
              <w:rPr>
                <w:rFonts w:ascii="Times New Roman" w:eastAsia="Calibri" w:hAnsi="Times New Roman" w:cs="Times New Roman"/>
                <w:color w:val="auto"/>
                <w:spacing w:val="-8"/>
                <w:sz w:val="22"/>
                <w:szCs w:val="22"/>
              </w:rPr>
              <w:t>I</w:t>
            </w:r>
            <w:r w:rsidRPr="004B0650">
              <w:rPr>
                <w:rFonts w:ascii="Times New Roman" w:eastAsia="Calibri" w:hAnsi="Times New Roman" w:cs="Times New Roman"/>
                <w:color w:val="auto"/>
                <w:sz w:val="22"/>
                <w:szCs w:val="22"/>
              </w:rPr>
              <w:t>I–</w:t>
            </w:r>
            <w:r w:rsidRPr="004B0650">
              <w:rPr>
                <w:rFonts w:ascii="Times New Roman" w:eastAsia="Calibri" w:hAnsi="Times New Roman" w:cs="Times New Roman"/>
                <w:color w:val="auto"/>
                <w:spacing w:val="-2"/>
                <w:w w:val="103"/>
                <w:sz w:val="22"/>
                <w:szCs w:val="22"/>
              </w:rPr>
              <w:t>П</w:t>
            </w:r>
            <w:r w:rsidRPr="004B0650">
              <w:rPr>
                <w:rFonts w:ascii="Times New Roman" w:eastAsia="Calibri" w:hAnsi="Times New Roman" w:cs="Times New Roman"/>
                <w:color w:val="auto"/>
                <w:spacing w:val="7"/>
                <w:w w:val="103"/>
                <w:sz w:val="22"/>
                <w:szCs w:val="22"/>
              </w:rPr>
              <w:t>р</w:t>
            </w:r>
            <w:r w:rsidRPr="004B0650">
              <w:rPr>
                <w:rFonts w:ascii="Times New Roman" w:eastAsia="Calibri" w:hAnsi="Times New Roman" w:cs="Times New Roman"/>
                <w:color w:val="auto"/>
                <w:spacing w:val="-7"/>
                <w:w w:val="103"/>
                <w:sz w:val="22"/>
                <w:szCs w:val="22"/>
              </w:rPr>
              <w:t>о</w:t>
            </w:r>
            <w:r w:rsidRPr="004B0650">
              <w:rPr>
                <w:rFonts w:ascii="Times New Roman" w:eastAsia="Calibri" w:hAnsi="Times New Roman" w:cs="Times New Roman"/>
                <w:color w:val="auto"/>
                <w:spacing w:val="2"/>
                <w:w w:val="103"/>
                <w:sz w:val="22"/>
                <w:szCs w:val="22"/>
              </w:rPr>
              <w:t>ф</w:t>
            </w:r>
            <w:r w:rsidRPr="004B0650">
              <w:rPr>
                <w:rFonts w:ascii="Times New Roman" w:eastAsia="Calibri" w:hAnsi="Times New Roman" w:cs="Times New Roman"/>
                <w:color w:val="auto"/>
                <w:spacing w:val="-1"/>
                <w:w w:val="103"/>
                <w:sz w:val="22"/>
                <w:szCs w:val="22"/>
              </w:rPr>
              <w:t>е</w:t>
            </w:r>
            <w:r w:rsidRPr="004B0650">
              <w:rPr>
                <w:rFonts w:ascii="Times New Roman" w:eastAsia="Calibri" w:hAnsi="Times New Roman" w:cs="Times New Roman"/>
                <w:color w:val="auto"/>
                <w:spacing w:val="-5"/>
                <w:w w:val="103"/>
                <w:sz w:val="22"/>
                <w:szCs w:val="22"/>
              </w:rPr>
              <w:t>с</w:t>
            </w:r>
            <w:r w:rsidRPr="004B0650">
              <w:rPr>
                <w:rFonts w:ascii="Times New Roman" w:eastAsia="Calibri" w:hAnsi="Times New Roman" w:cs="Times New Roman"/>
                <w:color w:val="auto"/>
                <w:spacing w:val="3"/>
                <w:w w:val="103"/>
                <w:sz w:val="22"/>
                <w:szCs w:val="22"/>
              </w:rPr>
              <w:t>о</w:t>
            </w:r>
            <w:r w:rsidRPr="004B0650">
              <w:rPr>
                <w:rFonts w:ascii="Times New Roman" w:eastAsia="Calibri" w:hAnsi="Times New Roman" w:cs="Times New Roman"/>
                <w:color w:val="auto"/>
                <w:w w:val="103"/>
                <w:sz w:val="22"/>
                <w:szCs w:val="22"/>
              </w:rPr>
              <w:t>р</w:t>
            </w:r>
          </w:p>
          <w:p w:rsidR="004B0650" w:rsidRPr="004B0650" w:rsidRDefault="004B0650" w:rsidP="004B0650">
            <w:pPr>
              <w:spacing w:before="7" w:line="240" w:lineRule="auto"/>
              <w:ind w:left="100" w:firstLine="0"/>
              <w:jc w:val="center"/>
              <w:rPr>
                <w:rFonts w:ascii="Times New Roman" w:eastAsia="Calibri" w:hAnsi="Times New Roman" w:cs="Times New Roman"/>
                <w:color w:val="auto"/>
                <w:sz w:val="22"/>
                <w:szCs w:val="22"/>
              </w:rPr>
            </w:pPr>
            <w:r w:rsidRPr="004B0650">
              <w:rPr>
                <w:rFonts w:ascii="Times New Roman" w:eastAsia="Calibri" w:hAnsi="Times New Roman" w:cs="Times New Roman"/>
                <w:color w:val="auto"/>
                <w:spacing w:val="3"/>
                <w:sz w:val="22"/>
                <w:szCs w:val="22"/>
              </w:rPr>
              <w:t>Р</w:t>
            </w:r>
            <w:r w:rsidRPr="004B0650">
              <w:rPr>
                <w:rFonts w:ascii="Times New Roman" w:eastAsia="Calibri" w:hAnsi="Times New Roman" w:cs="Times New Roman"/>
                <w:color w:val="auto"/>
                <w:spacing w:val="-5"/>
                <w:sz w:val="22"/>
                <w:szCs w:val="22"/>
              </w:rPr>
              <w:t>а</w:t>
            </w:r>
            <w:r w:rsidRPr="004B0650">
              <w:rPr>
                <w:rFonts w:ascii="Times New Roman" w:eastAsia="Calibri" w:hAnsi="Times New Roman" w:cs="Times New Roman"/>
                <w:color w:val="auto"/>
                <w:spacing w:val="-1"/>
                <w:sz w:val="22"/>
                <w:szCs w:val="22"/>
              </w:rPr>
              <w:t>з</w:t>
            </w:r>
            <w:r w:rsidRPr="004B0650">
              <w:rPr>
                <w:rFonts w:ascii="Times New Roman" w:eastAsia="Calibri" w:hAnsi="Times New Roman" w:cs="Times New Roman"/>
                <w:color w:val="auto"/>
                <w:spacing w:val="3"/>
                <w:sz w:val="22"/>
                <w:szCs w:val="22"/>
              </w:rPr>
              <w:t>р</w:t>
            </w:r>
            <w:r w:rsidRPr="004B0650">
              <w:rPr>
                <w:rFonts w:ascii="Times New Roman" w:eastAsia="Calibri" w:hAnsi="Times New Roman" w:cs="Times New Roman"/>
                <w:color w:val="auto"/>
                <w:spacing w:val="-5"/>
                <w:sz w:val="22"/>
                <w:szCs w:val="22"/>
              </w:rPr>
              <w:t>е</w:t>
            </w:r>
            <w:r w:rsidRPr="004B0650">
              <w:rPr>
                <w:rFonts w:ascii="Times New Roman" w:eastAsia="Calibri" w:hAnsi="Times New Roman" w:cs="Times New Roman"/>
                <w:color w:val="auto"/>
                <w:spacing w:val="1"/>
                <w:sz w:val="22"/>
                <w:szCs w:val="22"/>
              </w:rPr>
              <w:t>д</w:t>
            </w:r>
            <w:r w:rsidRPr="004B0650">
              <w:rPr>
                <w:rFonts w:ascii="Times New Roman" w:eastAsia="Calibri" w:hAnsi="Times New Roman" w:cs="Times New Roman"/>
                <w:color w:val="auto"/>
                <w:spacing w:val="5"/>
                <w:sz w:val="22"/>
                <w:szCs w:val="22"/>
              </w:rPr>
              <w:t>н</w:t>
            </w:r>
            <w:r w:rsidRPr="004B0650">
              <w:rPr>
                <w:rFonts w:ascii="Times New Roman" w:eastAsia="Calibri" w:hAnsi="Times New Roman" w:cs="Times New Roman"/>
                <w:color w:val="auto"/>
                <w:sz w:val="22"/>
                <w:szCs w:val="22"/>
              </w:rPr>
              <w:t xml:space="preserve">е </w:t>
            </w:r>
            <w:r w:rsidRPr="004B0650">
              <w:rPr>
                <w:rFonts w:ascii="Times New Roman" w:eastAsia="Calibri" w:hAnsi="Times New Roman" w:cs="Times New Roman"/>
                <w:color w:val="auto"/>
                <w:spacing w:val="1"/>
                <w:w w:val="103"/>
                <w:sz w:val="22"/>
                <w:szCs w:val="22"/>
              </w:rPr>
              <w:t>н</w:t>
            </w:r>
            <w:r w:rsidRPr="004B0650">
              <w:rPr>
                <w:rFonts w:ascii="Times New Roman" w:eastAsia="Calibri" w:hAnsi="Times New Roman" w:cs="Times New Roman"/>
                <w:color w:val="auto"/>
                <w:spacing w:val="-1"/>
                <w:w w:val="103"/>
                <w:sz w:val="22"/>
                <w:szCs w:val="22"/>
              </w:rPr>
              <w:t>а</w:t>
            </w:r>
            <w:r w:rsidRPr="004B0650">
              <w:rPr>
                <w:rFonts w:ascii="Times New Roman" w:eastAsia="Calibri" w:hAnsi="Times New Roman" w:cs="Times New Roman"/>
                <w:color w:val="auto"/>
                <w:spacing w:val="-5"/>
                <w:w w:val="103"/>
                <w:sz w:val="22"/>
                <w:szCs w:val="22"/>
              </w:rPr>
              <w:t>с</w:t>
            </w:r>
            <w:r w:rsidRPr="004B0650">
              <w:rPr>
                <w:rFonts w:ascii="Times New Roman" w:eastAsia="Calibri" w:hAnsi="Times New Roman" w:cs="Times New Roman"/>
                <w:color w:val="auto"/>
                <w:spacing w:val="1"/>
                <w:w w:val="103"/>
                <w:sz w:val="22"/>
                <w:szCs w:val="22"/>
              </w:rPr>
              <w:t>т</w:t>
            </w:r>
            <w:r w:rsidRPr="004B0650">
              <w:rPr>
                <w:rFonts w:ascii="Times New Roman" w:eastAsia="Calibri" w:hAnsi="Times New Roman" w:cs="Times New Roman"/>
                <w:color w:val="auto"/>
                <w:spacing w:val="-1"/>
                <w:w w:val="103"/>
                <w:sz w:val="22"/>
                <w:szCs w:val="22"/>
              </w:rPr>
              <w:t>ав</w:t>
            </w:r>
            <w:r w:rsidRPr="004B0650">
              <w:rPr>
                <w:rFonts w:ascii="Times New Roman" w:eastAsia="Calibri" w:hAnsi="Times New Roman" w:cs="Times New Roman"/>
                <w:color w:val="auto"/>
                <w:w w:val="103"/>
                <w:sz w:val="22"/>
                <w:szCs w:val="22"/>
              </w:rPr>
              <w:t>е</w:t>
            </w:r>
          </w:p>
        </w:tc>
        <w:tc>
          <w:tcPr>
            <w:tcW w:w="2095" w:type="dxa"/>
            <w:tcBorders>
              <w:top w:val="single" w:sz="4" w:space="0" w:color="auto"/>
              <w:left w:val="single" w:sz="4" w:space="0" w:color="auto"/>
              <w:bottom w:val="single" w:sz="4" w:space="0" w:color="auto"/>
              <w:right w:val="single" w:sz="4" w:space="0" w:color="auto"/>
            </w:tcBorders>
            <w:vAlign w:val="center"/>
            <w:hideMark/>
          </w:tcPr>
          <w:p w:rsidR="004B0650" w:rsidRPr="004B0650" w:rsidRDefault="004B0650" w:rsidP="004B0650">
            <w:pPr>
              <w:spacing w:line="240" w:lineRule="auto"/>
              <w:ind w:left="421" w:right="142" w:firstLine="0"/>
              <w:jc w:val="center"/>
              <w:rPr>
                <w:rFonts w:ascii="Times New Roman" w:eastAsia="Calibri" w:hAnsi="Times New Roman" w:cs="Times New Roman"/>
                <w:color w:val="auto"/>
                <w:sz w:val="22"/>
                <w:szCs w:val="22"/>
              </w:rPr>
            </w:pPr>
            <w:r w:rsidRPr="004B0650">
              <w:rPr>
                <w:rFonts w:ascii="Times New Roman" w:eastAsia="Calibri" w:hAnsi="Times New Roman" w:cs="Times New Roman"/>
                <w:color w:val="auto"/>
                <w:spacing w:val="6"/>
                <w:w w:val="103"/>
                <w:sz w:val="22"/>
                <w:szCs w:val="22"/>
              </w:rPr>
              <w:t>Р</w:t>
            </w:r>
            <w:r w:rsidRPr="004B0650">
              <w:rPr>
                <w:rFonts w:ascii="Times New Roman" w:eastAsia="Calibri" w:hAnsi="Times New Roman" w:cs="Times New Roman"/>
                <w:color w:val="auto"/>
                <w:spacing w:val="-5"/>
                <w:w w:val="103"/>
                <w:sz w:val="22"/>
                <w:szCs w:val="22"/>
              </w:rPr>
              <w:t>а</w:t>
            </w:r>
            <w:r w:rsidRPr="004B0650">
              <w:rPr>
                <w:rFonts w:ascii="Times New Roman" w:eastAsia="Calibri" w:hAnsi="Times New Roman" w:cs="Times New Roman"/>
                <w:color w:val="auto"/>
                <w:spacing w:val="-1"/>
                <w:w w:val="103"/>
                <w:sz w:val="22"/>
                <w:szCs w:val="22"/>
              </w:rPr>
              <w:t>з</w:t>
            </w:r>
            <w:r w:rsidRPr="004B0650">
              <w:rPr>
                <w:rFonts w:ascii="Times New Roman" w:eastAsia="Calibri" w:hAnsi="Times New Roman" w:cs="Times New Roman"/>
                <w:color w:val="auto"/>
                <w:spacing w:val="3"/>
                <w:w w:val="103"/>
                <w:sz w:val="22"/>
                <w:szCs w:val="22"/>
              </w:rPr>
              <w:t>р</w:t>
            </w:r>
            <w:r w:rsidRPr="004B0650">
              <w:rPr>
                <w:rFonts w:ascii="Times New Roman" w:eastAsia="Calibri" w:hAnsi="Times New Roman" w:cs="Times New Roman"/>
                <w:color w:val="auto"/>
                <w:spacing w:val="-1"/>
                <w:w w:val="103"/>
                <w:sz w:val="22"/>
                <w:szCs w:val="22"/>
              </w:rPr>
              <w:t>е</w:t>
            </w:r>
            <w:r w:rsidRPr="004B0650">
              <w:rPr>
                <w:rFonts w:ascii="Times New Roman" w:eastAsia="Calibri" w:hAnsi="Times New Roman" w:cs="Times New Roman"/>
                <w:color w:val="auto"/>
                <w:spacing w:val="-4"/>
                <w:w w:val="103"/>
                <w:sz w:val="22"/>
                <w:szCs w:val="22"/>
              </w:rPr>
              <w:t>д</w:t>
            </w:r>
            <w:r w:rsidRPr="004B0650">
              <w:rPr>
                <w:rFonts w:ascii="Times New Roman" w:eastAsia="Calibri" w:hAnsi="Times New Roman" w:cs="Times New Roman"/>
                <w:color w:val="auto"/>
                <w:spacing w:val="5"/>
                <w:w w:val="103"/>
                <w:sz w:val="22"/>
                <w:szCs w:val="22"/>
              </w:rPr>
              <w:t>н</w:t>
            </w:r>
            <w:r w:rsidRPr="004B0650">
              <w:rPr>
                <w:rFonts w:ascii="Times New Roman" w:eastAsia="Calibri" w:hAnsi="Times New Roman" w:cs="Times New Roman"/>
                <w:color w:val="auto"/>
                <w:w w:val="103"/>
                <w:sz w:val="22"/>
                <w:szCs w:val="22"/>
              </w:rPr>
              <w:t>а</w:t>
            </w:r>
          </w:p>
          <w:p w:rsidR="004B0650" w:rsidRPr="004B0650" w:rsidRDefault="004B0650" w:rsidP="004B0650">
            <w:pPr>
              <w:spacing w:before="7" w:line="240" w:lineRule="auto"/>
              <w:ind w:left="489" w:right="142" w:firstLine="0"/>
              <w:jc w:val="center"/>
              <w:rPr>
                <w:rFonts w:ascii="Times New Roman" w:eastAsia="Calibri" w:hAnsi="Times New Roman" w:cs="Times New Roman"/>
                <w:color w:val="auto"/>
                <w:sz w:val="22"/>
                <w:szCs w:val="22"/>
              </w:rPr>
            </w:pPr>
            <w:r w:rsidRPr="004B0650">
              <w:rPr>
                <w:rFonts w:ascii="Times New Roman" w:eastAsia="Calibri" w:hAnsi="Times New Roman" w:cs="Times New Roman"/>
                <w:color w:val="auto"/>
                <w:spacing w:val="1"/>
                <w:w w:val="103"/>
                <w:sz w:val="22"/>
                <w:szCs w:val="22"/>
              </w:rPr>
              <w:t>н</w:t>
            </w:r>
            <w:r w:rsidRPr="004B0650">
              <w:rPr>
                <w:rFonts w:ascii="Times New Roman" w:eastAsia="Calibri" w:hAnsi="Times New Roman" w:cs="Times New Roman"/>
                <w:color w:val="auto"/>
                <w:spacing w:val="-1"/>
                <w:w w:val="103"/>
                <w:sz w:val="22"/>
                <w:szCs w:val="22"/>
              </w:rPr>
              <w:t>а</w:t>
            </w:r>
            <w:r w:rsidRPr="004B0650">
              <w:rPr>
                <w:rFonts w:ascii="Times New Roman" w:eastAsia="Calibri" w:hAnsi="Times New Roman" w:cs="Times New Roman"/>
                <w:color w:val="auto"/>
                <w:spacing w:val="-5"/>
                <w:w w:val="103"/>
                <w:sz w:val="22"/>
                <w:szCs w:val="22"/>
              </w:rPr>
              <w:t>с</w:t>
            </w:r>
            <w:r w:rsidRPr="004B0650">
              <w:rPr>
                <w:rFonts w:ascii="Times New Roman" w:eastAsia="Calibri" w:hAnsi="Times New Roman" w:cs="Times New Roman"/>
                <w:color w:val="auto"/>
                <w:spacing w:val="1"/>
                <w:w w:val="103"/>
                <w:sz w:val="22"/>
                <w:szCs w:val="22"/>
              </w:rPr>
              <w:t>т</w:t>
            </w:r>
            <w:r w:rsidRPr="004B0650">
              <w:rPr>
                <w:rFonts w:ascii="Times New Roman" w:eastAsia="Calibri" w:hAnsi="Times New Roman" w:cs="Times New Roman"/>
                <w:color w:val="auto"/>
                <w:spacing w:val="-5"/>
                <w:w w:val="103"/>
                <w:sz w:val="22"/>
                <w:szCs w:val="22"/>
              </w:rPr>
              <w:t>а</w:t>
            </w:r>
            <w:r w:rsidRPr="004B0650">
              <w:rPr>
                <w:rFonts w:ascii="Times New Roman" w:eastAsia="Calibri" w:hAnsi="Times New Roman" w:cs="Times New Roman"/>
                <w:color w:val="auto"/>
                <w:spacing w:val="3"/>
                <w:w w:val="103"/>
                <w:sz w:val="22"/>
                <w:szCs w:val="22"/>
              </w:rPr>
              <w:t>в</w:t>
            </w:r>
            <w:r w:rsidRPr="004B0650">
              <w:rPr>
                <w:rFonts w:ascii="Times New Roman" w:eastAsia="Calibri" w:hAnsi="Times New Roman" w:cs="Times New Roman"/>
                <w:color w:val="auto"/>
                <w:w w:val="103"/>
                <w:sz w:val="22"/>
                <w:szCs w:val="22"/>
              </w:rPr>
              <w:t>а</w:t>
            </w:r>
          </w:p>
        </w:tc>
        <w:tc>
          <w:tcPr>
            <w:tcW w:w="970" w:type="dxa"/>
            <w:tcBorders>
              <w:top w:val="single" w:sz="4" w:space="0" w:color="auto"/>
              <w:left w:val="single" w:sz="4" w:space="0" w:color="auto"/>
              <w:bottom w:val="single" w:sz="4" w:space="0" w:color="auto"/>
              <w:right w:val="single" w:sz="4" w:space="0" w:color="auto"/>
            </w:tcBorders>
          </w:tcPr>
          <w:p w:rsidR="004B0650" w:rsidRPr="004B0650" w:rsidRDefault="004B0650" w:rsidP="004B0650">
            <w:pPr>
              <w:spacing w:line="240" w:lineRule="auto"/>
              <w:ind w:left="209" w:right="212" w:firstLine="0"/>
              <w:jc w:val="center"/>
              <w:rPr>
                <w:rFonts w:ascii="Times New Roman" w:eastAsia="Calibri" w:hAnsi="Times New Roman" w:cs="Times New Roman"/>
                <w:color w:val="auto"/>
                <w:sz w:val="22"/>
                <w:szCs w:val="22"/>
              </w:rPr>
            </w:pPr>
          </w:p>
          <w:p w:rsidR="004B0650" w:rsidRPr="004B0650" w:rsidRDefault="004B0650" w:rsidP="004B0650">
            <w:pPr>
              <w:spacing w:line="240" w:lineRule="auto"/>
              <w:ind w:left="209" w:right="212" w:firstLine="0"/>
              <w:jc w:val="center"/>
              <w:rPr>
                <w:rFonts w:ascii="Times New Roman" w:eastAsia="Calibri" w:hAnsi="Times New Roman" w:cs="Times New Roman"/>
                <w:color w:val="auto"/>
                <w:sz w:val="22"/>
                <w:szCs w:val="22"/>
              </w:rPr>
            </w:pPr>
            <w:r w:rsidRPr="004B0650">
              <w:rPr>
                <w:rFonts w:ascii="Times New Roman" w:eastAsia="Calibri" w:hAnsi="Times New Roman" w:cs="Times New Roman"/>
                <w:color w:val="auto"/>
                <w:sz w:val="22"/>
                <w:szCs w:val="22"/>
              </w:rPr>
              <w:t>38</w:t>
            </w:r>
          </w:p>
        </w:tc>
        <w:tc>
          <w:tcPr>
            <w:tcW w:w="830" w:type="dxa"/>
            <w:tcBorders>
              <w:top w:val="single" w:sz="4" w:space="0" w:color="auto"/>
              <w:left w:val="single" w:sz="4" w:space="0" w:color="auto"/>
              <w:bottom w:val="single" w:sz="4" w:space="0" w:color="auto"/>
              <w:right w:val="single" w:sz="4" w:space="0" w:color="auto"/>
            </w:tcBorders>
          </w:tcPr>
          <w:p w:rsidR="004B0650" w:rsidRPr="004B0650" w:rsidRDefault="004B0650" w:rsidP="004B0650">
            <w:pPr>
              <w:spacing w:line="240" w:lineRule="auto"/>
              <w:ind w:left="201" w:firstLine="0"/>
              <w:jc w:val="center"/>
              <w:rPr>
                <w:rFonts w:ascii="Times New Roman" w:eastAsia="Calibri" w:hAnsi="Times New Roman" w:cs="Times New Roman"/>
                <w:color w:val="auto"/>
                <w:sz w:val="22"/>
                <w:szCs w:val="22"/>
              </w:rPr>
            </w:pPr>
          </w:p>
          <w:p w:rsidR="004B0650" w:rsidRPr="004B0650" w:rsidRDefault="004B0650" w:rsidP="004B0650">
            <w:pPr>
              <w:spacing w:line="240" w:lineRule="auto"/>
              <w:ind w:left="201" w:firstLine="0"/>
              <w:jc w:val="center"/>
              <w:rPr>
                <w:rFonts w:ascii="Times New Roman" w:eastAsia="Calibri" w:hAnsi="Times New Roman" w:cs="Times New Roman"/>
                <w:color w:val="auto"/>
                <w:sz w:val="22"/>
                <w:szCs w:val="22"/>
              </w:rPr>
            </w:pPr>
            <w:r w:rsidRPr="004B0650">
              <w:rPr>
                <w:rFonts w:ascii="Times New Roman" w:eastAsia="Calibri" w:hAnsi="Times New Roman" w:cs="Times New Roman"/>
                <w:bCs/>
                <w:color w:val="auto"/>
                <w:spacing w:val="4"/>
                <w:w w:val="103"/>
                <w:sz w:val="22"/>
                <w:szCs w:val="22"/>
              </w:rPr>
              <w:t>Д</w:t>
            </w:r>
            <w:r w:rsidRPr="004B0650">
              <w:rPr>
                <w:rFonts w:ascii="Times New Roman" w:eastAsia="Calibri" w:hAnsi="Times New Roman" w:cs="Times New Roman"/>
                <w:bCs/>
                <w:color w:val="auto"/>
                <w:w w:val="103"/>
                <w:sz w:val="22"/>
                <w:szCs w:val="22"/>
              </w:rPr>
              <w:t>А</w:t>
            </w:r>
          </w:p>
        </w:tc>
        <w:tc>
          <w:tcPr>
            <w:tcW w:w="1155" w:type="dxa"/>
            <w:tcBorders>
              <w:top w:val="single" w:sz="4" w:space="0" w:color="auto"/>
              <w:left w:val="single" w:sz="4" w:space="0" w:color="auto"/>
              <w:bottom w:val="single" w:sz="4" w:space="0" w:color="auto"/>
              <w:right w:val="single" w:sz="4" w:space="0" w:color="auto"/>
            </w:tcBorders>
          </w:tcPr>
          <w:p w:rsidR="004B0650" w:rsidRPr="004B0650" w:rsidRDefault="004B0650" w:rsidP="004B0650">
            <w:pPr>
              <w:spacing w:line="240" w:lineRule="auto"/>
              <w:ind w:left="-90" w:firstLine="90"/>
              <w:jc w:val="center"/>
              <w:rPr>
                <w:rFonts w:ascii="Times New Roman" w:eastAsia="Calibri" w:hAnsi="Times New Roman" w:cs="Times New Roman"/>
                <w:color w:val="auto"/>
                <w:sz w:val="22"/>
                <w:szCs w:val="22"/>
              </w:rPr>
            </w:pPr>
          </w:p>
          <w:p w:rsidR="004B0650" w:rsidRPr="004B0650" w:rsidRDefault="004B0650" w:rsidP="004B0650">
            <w:pPr>
              <w:spacing w:line="240" w:lineRule="auto"/>
              <w:ind w:left="-90" w:firstLine="90"/>
              <w:jc w:val="center"/>
              <w:rPr>
                <w:rFonts w:ascii="Times New Roman" w:eastAsia="Calibri" w:hAnsi="Times New Roman" w:cs="Times New Roman"/>
                <w:color w:val="auto"/>
                <w:sz w:val="22"/>
                <w:szCs w:val="22"/>
              </w:rPr>
            </w:pPr>
            <w:r w:rsidRPr="004B0650">
              <w:rPr>
                <w:rFonts w:ascii="Times New Roman" w:eastAsia="Calibri" w:hAnsi="Times New Roman" w:cs="Times New Roman"/>
                <w:color w:val="auto"/>
                <w:sz w:val="22"/>
                <w:szCs w:val="22"/>
              </w:rPr>
              <w:t>100</w:t>
            </w:r>
          </w:p>
        </w:tc>
        <w:tc>
          <w:tcPr>
            <w:tcW w:w="1701" w:type="dxa"/>
            <w:tcBorders>
              <w:top w:val="single" w:sz="4" w:space="0" w:color="auto"/>
              <w:left w:val="single" w:sz="4" w:space="0" w:color="auto"/>
              <w:bottom w:val="single" w:sz="4" w:space="0" w:color="auto"/>
              <w:right w:val="single" w:sz="4" w:space="0" w:color="auto"/>
            </w:tcBorders>
            <w:vAlign w:val="center"/>
            <w:hideMark/>
          </w:tcPr>
          <w:p w:rsidR="004B0650" w:rsidRPr="004B0650" w:rsidRDefault="004B0650" w:rsidP="004B0650">
            <w:pPr>
              <w:spacing w:line="240" w:lineRule="auto"/>
              <w:ind w:left="719" w:right="713" w:firstLine="0"/>
              <w:jc w:val="center"/>
              <w:rPr>
                <w:rFonts w:ascii="Times New Roman" w:eastAsia="Calibri" w:hAnsi="Times New Roman" w:cs="Times New Roman"/>
                <w:color w:val="auto"/>
                <w:sz w:val="22"/>
                <w:szCs w:val="22"/>
              </w:rPr>
            </w:pPr>
            <w:r w:rsidRPr="004B0650">
              <w:rPr>
                <w:rFonts w:ascii="Times New Roman" w:eastAsia="Calibri" w:hAnsi="Times New Roman" w:cs="Times New Roman"/>
                <w:color w:val="auto"/>
                <w:sz w:val="22"/>
                <w:szCs w:val="22"/>
              </w:rPr>
              <w:t>не</w:t>
            </w:r>
          </w:p>
        </w:tc>
      </w:tr>
      <w:tr w:rsidR="004B0650" w:rsidRPr="004B0650" w:rsidTr="00062BA8">
        <w:trPr>
          <w:trHeight w:hRule="exact" w:val="631"/>
          <w:jc w:val="center"/>
        </w:trPr>
        <w:tc>
          <w:tcPr>
            <w:tcW w:w="161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4B0650" w:rsidRPr="004B0650" w:rsidRDefault="004B0650" w:rsidP="004B0650">
            <w:pPr>
              <w:spacing w:line="240" w:lineRule="auto"/>
              <w:ind w:left="90" w:firstLine="0"/>
              <w:jc w:val="center"/>
              <w:rPr>
                <w:rFonts w:ascii="Times New Roman" w:eastAsia="Calibri" w:hAnsi="Times New Roman" w:cs="Times New Roman"/>
                <w:color w:val="auto"/>
                <w:sz w:val="22"/>
                <w:szCs w:val="22"/>
              </w:rPr>
            </w:pPr>
            <w:r w:rsidRPr="004B0650">
              <w:rPr>
                <w:rFonts w:ascii="Times New Roman" w:eastAsia="Calibri" w:hAnsi="Times New Roman" w:cs="Times New Roman"/>
                <w:b/>
                <w:bCs/>
                <w:color w:val="auto"/>
                <w:spacing w:val="-2"/>
                <w:w w:val="103"/>
                <w:sz w:val="22"/>
                <w:szCs w:val="22"/>
              </w:rPr>
              <w:t>Ја</w:t>
            </w:r>
            <w:r w:rsidRPr="004B0650">
              <w:rPr>
                <w:rFonts w:ascii="Times New Roman" w:eastAsia="Calibri" w:hAnsi="Times New Roman" w:cs="Times New Roman"/>
                <w:b/>
                <w:bCs/>
                <w:color w:val="auto"/>
                <w:spacing w:val="2"/>
                <w:w w:val="103"/>
                <w:sz w:val="22"/>
                <w:szCs w:val="22"/>
              </w:rPr>
              <w:t>к</w:t>
            </w:r>
            <w:r w:rsidRPr="004B0650">
              <w:rPr>
                <w:rFonts w:ascii="Times New Roman" w:eastAsia="Calibri" w:hAnsi="Times New Roman" w:cs="Times New Roman"/>
                <w:b/>
                <w:bCs/>
                <w:color w:val="auto"/>
                <w:spacing w:val="-7"/>
                <w:w w:val="103"/>
                <w:sz w:val="22"/>
                <w:szCs w:val="22"/>
              </w:rPr>
              <w:t>о</w:t>
            </w:r>
            <w:r w:rsidRPr="004B0650">
              <w:rPr>
                <w:rFonts w:ascii="Times New Roman" w:eastAsia="Calibri" w:hAnsi="Times New Roman" w:cs="Times New Roman"/>
                <w:b/>
                <w:bCs/>
                <w:color w:val="auto"/>
                <w:spacing w:val="7"/>
                <w:w w:val="103"/>
                <w:sz w:val="22"/>
                <w:szCs w:val="22"/>
              </w:rPr>
              <w:t>п</w:t>
            </w:r>
            <w:r w:rsidRPr="004B0650">
              <w:rPr>
                <w:rFonts w:ascii="Times New Roman" w:eastAsia="Calibri" w:hAnsi="Times New Roman" w:cs="Times New Roman"/>
                <w:b/>
                <w:bCs/>
                <w:color w:val="auto"/>
                <w:w w:val="103"/>
                <w:sz w:val="22"/>
                <w:szCs w:val="22"/>
              </w:rPr>
              <w:t>ч</w:t>
            </w:r>
            <w:r w:rsidRPr="004B0650">
              <w:rPr>
                <w:rFonts w:ascii="Times New Roman" w:eastAsia="Calibri" w:hAnsi="Times New Roman" w:cs="Times New Roman"/>
                <w:b/>
                <w:bCs/>
                <w:color w:val="auto"/>
                <w:spacing w:val="-1"/>
                <w:w w:val="103"/>
                <w:sz w:val="22"/>
                <w:szCs w:val="22"/>
              </w:rPr>
              <w:t>е</w:t>
            </w:r>
            <w:r w:rsidRPr="004B0650">
              <w:rPr>
                <w:rFonts w:ascii="Times New Roman" w:eastAsia="Calibri" w:hAnsi="Times New Roman" w:cs="Times New Roman"/>
                <w:b/>
                <w:bCs/>
                <w:color w:val="auto"/>
                <w:spacing w:val="-5"/>
                <w:w w:val="103"/>
                <w:sz w:val="22"/>
                <w:szCs w:val="22"/>
              </w:rPr>
              <w:t>в</w:t>
            </w:r>
            <w:r w:rsidRPr="004B0650">
              <w:rPr>
                <w:rFonts w:ascii="Times New Roman" w:eastAsia="Calibri" w:hAnsi="Times New Roman" w:cs="Times New Roman"/>
                <w:b/>
                <w:bCs/>
                <w:color w:val="auto"/>
                <w:spacing w:val="-3"/>
                <w:w w:val="103"/>
                <w:sz w:val="22"/>
                <w:szCs w:val="22"/>
              </w:rPr>
              <w:t>и</w:t>
            </w:r>
            <w:r w:rsidRPr="004B0650">
              <w:rPr>
                <w:rFonts w:ascii="Times New Roman" w:eastAsia="Calibri" w:hAnsi="Times New Roman" w:cs="Times New Roman"/>
                <w:b/>
                <w:bCs/>
                <w:color w:val="auto"/>
                <w:w w:val="103"/>
                <w:sz w:val="22"/>
                <w:szCs w:val="22"/>
              </w:rPr>
              <w:t>ћ</w:t>
            </w:r>
          </w:p>
          <w:p w:rsidR="004B0650" w:rsidRPr="004B0650" w:rsidRDefault="004B0650" w:rsidP="004B0650">
            <w:pPr>
              <w:spacing w:before="7" w:line="240" w:lineRule="auto"/>
              <w:ind w:left="90" w:firstLine="0"/>
              <w:jc w:val="center"/>
              <w:rPr>
                <w:rFonts w:ascii="Times New Roman" w:eastAsia="Calibri" w:hAnsi="Times New Roman" w:cs="Times New Roman"/>
                <w:color w:val="auto"/>
                <w:sz w:val="22"/>
                <w:szCs w:val="22"/>
              </w:rPr>
            </w:pPr>
            <w:r w:rsidRPr="004B0650">
              <w:rPr>
                <w:rFonts w:ascii="Times New Roman" w:eastAsia="Calibri" w:hAnsi="Times New Roman" w:cs="Times New Roman"/>
                <w:b/>
                <w:bCs/>
                <w:color w:val="auto"/>
                <w:spacing w:val="-2"/>
                <w:w w:val="103"/>
                <w:sz w:val="22"/>
                <w:szCs w:val="22"/>
              </w:rPr>
              <w:t>Са</w:t>
            </w:r>
            <w:r w:rsidRPr="004B0650">
              <w:rPr>
                <w:rFonts w:ascii="Times New Roman" w:eastAsia="Calibri" w:hAnsi="Times New Roman" w:cs="Times New Roman"/>
                <w:b/>
                <w:bCs/>
                <w:color w:val="auto"/>
                <w:spacing w:val="2"/>
                <w:w w:val="103"/>
                <w:sz w:val="22"/>
                <w:szCs w:val="22"/>
              </w:rPr>
              <w:t>н</w:t>
            </w:r>
            <w:r w:rsidRPr="004B0650">
              <w:rPr>
                <w:rFonts w:ascii="Times New Roman" w:eastAsia="Calibri" w:hAnsi="Times New Roman" w:cs="Times New Roman"/>
                <w:b/>
                <w:bCs/>
                <w:color w:val="auto"/>
                <w:spacing w:val="-3"/>
                <w:w w:val="103"/>
                <w:sz w:val="22"/>
                <w:szCs w:val="22"/>
              </w:rPr>
              <w:t>др</w:t>
            </w:r>
            <w:r w:rsidRPr="004B0650">
              <w:rPr>
                <w:rFonts w:ascii="Times New Roman" w:eastAsia="Calibri" w:hAnsi="Times New Roman" w:cs="Times New Roman"/>
                <w:b/>
                <w:bCs/>
                <w:color w:val="auto"/>
                <w:w w:val="103"/>
                <w:sz w:val="22"/>
                <w:szCs w:val="22"/>
              </w:rPr>
              <w:t>а</w:t>
            </w:r>
          </w:p>
        </w:tc>
        <w:tc>
          <w:tcPr>
            <w:tcW w:w="1980" w:type="dxa"/>
            <w:tcBorders>
              <w:top w:val="single" w:sz="4" w:space="0" w:color="auto"/>
              <w:left w:val="single" w:sz="4" w:space="0" w:color="auto"/>
              <w:bottom w:val="single" w:sz="4" w:space="0" w:color="auto"/>
              <w:right w:val="single" w:sz="4" w:space="0" w:color="auto"/>
            </w:tcBorders>
            <w:vAlign w:val="center"/>
            <w:hideMark/>
          </w:tcPr>
          <w:p w:rsidR="004B0650" w:rsidRPr="004B0650" w:rsidRDefault="004B0650" w:rsidP="004B0650">
            <w:pPr>
              <w:spacing w:line="240" w:lineRule="auto"/>
              <w:ind w:left="100" w:firstLine="0"/>
              <w:jc w:val="center"/>
              <w:rPr>
                <w:rFonts w:ascii="Times New Roman" w:eastAsia="Calibri" w:hAnsi="Times New Roman" w:cs="Times New Roman"/>
                <w:color w:val="auto"/>
                <w:sz w:val="22"/>
                <w:szCs w:val="22"/>
              </w:rPr>
            </w:pPr>
            <w:r w:rsidRPr="004B0650">
              <w:rPr>
                <w:rFonts w:ascii="Times New Roman" w:eastAsia="Calibri" w:hAnsi="Times New Roman" w:cs="Times New Roman"/>
                <w:color w:val="auto"/>
                <w:spacing w:val="2"/>
                <w:sz w:val="22"/>
                <w:szCs w:val="22"/>
              </w:rPr>
              <w:t>V</w:t>
            </w:r>
            <w:r w:rsidRPr="004B0650">
              <w:rPr>
                <w:rFonts w:ascii="Times New Roman" w:eastAsia="Calibri" w:hAnsi="Times New Roman" w:cs="Times New Roman"/>
                <w:color w:val="auto"/>
                <w:spacing w:val="-8"/>
                <w:sz w:val="22"/>
                <w:szCs w:val="22"/>
              </w:rPr>
              <w:t>I</w:t>
            </w:r>
            <w:r w:rsidRPr="004B0650">
              <w:rPr>
                <w:rFonts w:ascii="Times New Roman" w:eastAsia="Calibri" w:hAnsi="Times New Roman" w:cs="Times New Roman"/>
                <w:color w:val="auto"/>
                <w:sz w:val="22"/>
                <w:szCs w:val="22"/>
              </w:rPr>
              <w:t>I–</w:t>
            </w:r>
            <w:r w:rsidRPr="004B0650">
              <w:rPr>
                <w:rFonts w:ascii="Times New Roman" w:eastAsia="Calibri" w:hAnsi="Times New Roman" w:cs="Times New Roman"/>
                <w:color w:val="auto"/>
                <w:spacing w:val="-2"/>
                <w:w w:val="103"/>
                <w:sz w:val="22"/>
                <w:szCs w:val="22"/>
              </w:rPr>
              <w:t>П</w:t>
            </w:r>
            <w:r w:rsidRPr="004B0650">
              <w:rPr>
                <w:rFonts w:ascii="Times New Roman" w:eastAsia="Calibri" w:hAnsi="Times New Roman" w:cs="Times New Roman"/>
                <w:color w:val="auto"/>
                <w:spacing w:val="7"/>
                <w:w w:val="103"/>
                <w:sz w:val="22"/>
                <w:szCs w:val="22"/>
              </w:rPr>
              <w:t>р</w:t>
            </w:r>
            <w:r w:rsidRPr="004B0650">
              <w:rPr>
                <w:rFonts w:ascii="Times New Roman" w:eastAsia="Calibri" w:hAnsi="Times New Roman" w:cs="Times New Roman"/>
                <w:color w:val="auto"/>
                <w:spacing w:val="-7"/>
                <w:w w:val="103"/>
                <w:sz w:val="22"/>
                <w:szCs w:val="22"/>
              </w:rPr>
              <w:t>о</w:t>
            </w:r>
            <w:r w:rsidRPr="004B0650">
              <w:rPr>
                <w:rFonts w:ascii="Times New Roman" w:eastAsia="Calibri" w:hAnsi="Times New Roman" w:cs="Times New Roman"/>
                <w:color w:val="auto"/>
                <w:spacing w:val="2"/>
                <w:w w:val="103"/>
                <w:sz w:val="22"/>
                <w:szCs w:val="22"/>
              </w:rPr>
              <w:t>ф</w:t>
            </w:r>
            <w:r w:rsidRPr="004B0650">
              <w:rPr>
                <w:rFonts w:ascii="Times New Roman" w:eastAsia="Calibri" w:hAnsi="Times New Roman" w:cs="Times New Roman"/>
                <w:color w:val="auto"/>
                <w:spacing w:val="-1"/>
                <w:w w:val="103"/>
                <w:sz w:val="22"/>
                <w:szCs w:val="22"/>
              </w:rPr>
              <w:t>е</w:t>
            </w:r>
            <w:r w:rsidRPr="004B0650">
              <w:rPr>
                <w:rFonts w:ascii="Times New Roman" w:eastAsia="Calibri" w:hAnsi="Times New Roman" w:cs="Times New Roman"/>
                <w:color w:val="auto"/>
                <w:spacing w:val="-5"/>
                <w:w w:val="103"/>
                <w:sz w:val="22"/>
                <w:szCs w:val="22"/>
              </w:rPr>
              <w:t>с</w:t>
            </w:r>
            <w:r w:rsidRPr="004B0650">
              <w:rPr>
                <w:rFonts w:ascii="Times New Roman" w:eastAsia="Calibri" w:hAnsi="Times New Roman" w:cs="Times New Roman"/>
                <w:color w:val="auto"/>
                <w:spacing w:val="3"/>
                <w:w w:val="103"/>
                <w:sz w:val="22"/>
                <w:szCs w:val="22"/>
              </w:rPr>
              <w:t>о</w:t>
            </w:r>
            <w:r w:rsidRPr="004B0650">
              <w:rPr>
                <w:rFonts w:ascii="Times New Roman" w:eastAsia="Calibri" w:hAnsi="Times New Roman" w:cs="Times New Roman"/>
                <w:color w:val="auto"/>
                <w:w w:val="103"/>
                <w:sz w:val="22"/>
                <w:szCs w:val="22"/>
              </w:rPr>
              <w:t>р</w:t>
            </w:r>
          </w:p>
          <w:p w:rsidR="004B0650" w:rsidRPr="004B0650" w:rsidRDefault="004B0650" w:rsidP="004B0650">
            <w:pPr>
              <w:spacing w:before="7" w:line="240" w:lineRule="auto"/>
              <w:ind w:left="100" w:firstLine="0"/>
              <w:jc w:val="center"/>
              <w:rPr>
                <w:rFonts w:ascii="Times New Roman" w:eastAsia="Calibri" w:hAnsi="Times New Roman" w:cs="Times New Roman"/>
                <w:color w:val="auto"/>
                <w:sz w:val="22"/>
                <w:szCs w:val="22"/>
              </w:rPr>
            </w:pPr>
            <w:r w:rsidRPr="004B0650">
              <w:rPr>
                <w:rFonts w:ascii="Times New Roman" w:eastAsia="Calibri" w:hAnsi="Times New Roman" w:cs="Times New Roman"/>
                <w:color w:val="auto"/>
                <w:spacing w:val="3"/>
                <w:sz w:val="22"/>
                <w:szCs w:val="22"/>
              </w:rPr>
              <w:t>Р</w:t>
            </w:r>
            <w:r w:rsidRPr="004B0650">
              <w:rPr>
                <w:rFonts w:ascii="Times New Roman" w:eastAsia="Calibri" w:hAnsi="Times New Roman" w:cs="Times New Roman"/>
                <w:color w:val="auto"/>
                <w:spacing w:val="-5"/>
                <w:sz w:val="22"/>
                <w:szCs w:val="22"/>
              </w:rPr>
              <w:t>а</w:t>
            </w:r>
            <w:r w:rsidRPr="004B0650">
              <w:rPr>
                <w:rFonts w:ascii="Times New Roman" w:eastAsia="Calibri" w:hAnsi="Times New Roman" w:cs="Times New Roman"/>
                <w:color w:val="auto"/>
                <w:spacing w:val="-1"/>
                <w:sz w:val="22"/>
                <w:szCs w:val="22"/>
              </w:rPr>
              <w:t>з</w:t>
            </w:r>
            <w:r w:rsidRPr="004B0650">
              <w:rPr>
                <w:rFonts w:ascii="Times New Roman" w:eastAsia="Calibri" w:hAnsi="Times New Roman" w:cs="Times New Roman"/>
                <w:color w:val="auto"/>
                <w:spacing w:val="3"/>
                <w:sz w:val="22"/>
                <w:szCs w:val="22"/>
              </w:rPr>
              <w:t>р</w:t>
            </w:r>
            <w:r w:rsidRPr="004B0650">
              <w:rPr>
                <w:rFonts w:ascii="Times New Roman" w:eastAsia="Calibri" w:hAnsi="Times New Roman" w:cs="Times New Roman"/>
                <w:color w:val="auto"/>
                <w:spacing w:val="-5"/>
                <w:sz w:val="22"/>
                <w:szCs w:val="22"/>
              </w:rPr>
              <w:t>е</w:t>
            </w:r>
            <w:r w:rsidRPr="004B0650">
              <w:rPr>
                <w:rFonts w:ascii="Times New Roman" w:eastAsia="Calibri" w:hAnsi="Times New Roman" w:cs="Times New Roman"/>
                <w:color w:val="auto"/>
                <w:spacing w:val="1"/>
                <w:sz w:val="22"/>
                <w:szCs w:val="22"/>
              </w:rPr>
              <w:t>д</w:t>
            </w:r>
            <w:r w:rsidRPr="004B0650">
              <w:rPr>
                <w:rFonts w:ascii="Times New Roman" w:eastAsia="Calibri" w:hAnsi="Times New Roman" w:cs="Times New Roman"/>
                <w:color w:val="auto"/>
                <w:spacing w:val="5"/>
                <w:sz w:val="22"/>
                <w:szCs w:val="22"/>
              </w:rPr>
              <w:t>н</w:t>
            </w:r>
            <w:r w:rsidRPr="004B0650">
              <w:rPr>
                <w:rFonts w:ascii="Times New Roman" w:eastAsia="Calibri" w:hAnsi="Times New Roman" w:cs="Times New Roman"/>
                <w:color w:val="auto"/>
                <w:sz w:val="22"/>
                <w:szCs w:val="22"/>
              </w:rPr>
              <w:t xml:space="preserve">е </w:t>
            </w:r>
            <w:r w:rsidRPr="004B0650">
              <w:rPr>
                <w:rFonts w:ascii="Times New Roman" w:eastAsia="Calibri" w:hAnsi="Times New Roman" w:cs="Times New Roman"/>
                <w:color w:val="auto"/>
                <w:spacing w:val="1"/>
                <w:w w:val="103"/>
                <w:sz w:val="22"/>
                <w:szCs w:val="22"/>
              </w:rPr>
              <w:t>н</w:t>
            </w:r>
            <w:r w:rsidRPr="004B0650">
              <w:rPr>
                <w:rFonts w:ascii="Times New Roman" w:eastAsia="Calibri" w:hAnsi="Times New Roman" w:cs="Times New Roman"/>
                <w:color w:val="auto"/>
                <w:spacing w:val="-1"/>
                <w:w w:val="103"/>
                <w:sz w:val="22"/>
                <w:szCs w:val="22"/>
              </w:rPr>
              <w:t>а</w:t>
            </w:r>
            <w:r w:rsidRPr="004B0650">
              <w:rPr>
                <w:rFonts w:ascii="Times New Roman" w:eastAsia="Calibri" w:hAnsi="Times New Roman" w:cs="Times New Roman"/>
                <w:color w:val="auto"/>
                <w:spacing w:val="-5"/>
                <w:w w:val="103"/>
                <w:sz w:val="22"/>
                <w:szCs w:val="22"/>
              </w:rPr>
              <w:t>с</w:t>
            </w:r>
            <w:r w:rsidRPr="004B0650">
              <w:rPr>
                <w:rFonts w:ascii="Times New Roman" w:eastAsia="Calibri" w:hAnsi="Times New Roman" w:cs="Times New Roman"/>
                <w:color w:val="auto"/>
                <w:spacing w:val="1"/>
                <w:w w:val="103"/>
                <w:sz w:val="22"/>
                <w:szCs w:val="22"/>
              </w:rPr>
              <w:t>т</w:t>
            </w:r>
            <w:r w:rsidRPr="004B0650">
              <w:rPr>
                <w:rFonts w:ascii="Times New Roman" w:eastAsia="Calibri" w:hAnsi="Times New Roman" w:cs="Times New Roman"/>
                <w:color w:val="auto"/>
                <w:spacing w:val="-1"/>
                <w:w w:val="103"/>
                <w:sz w:val="22"/>
                <w:szCs w:val="22"/>
              </w:rPr>
              <w:t>ав</w:t>
            </w:r>
            <w:r w:rsidRPr="004B0650">
              <w:rPr>
                <w:rFonts w:ascii="Times New Roman" w:eastAsia="Calibri" w:hAnsi="Times New Roman" w:cs="Times New Roman"/>
                <w:color w:val="auto"/>
                <w:w w:val="103"/>
                <w:sz w:val="22"/>
                <w:szCs w:val="22"/>
              </w:rPr>
              <w:t>е</w:t>
            </w:r>
          </w:p>
        </w:tc>
        <w:tc>
          <w:tcPr>
            <w:tcW w:w="2095" w:type="dxa"/>
            <w:tcBorders>
              <w:top w:val="single" w:sz="4" w:space="0" w:color="auto"/>
              <w:left w:val="single" w:sz="4" w:space="0" w:color="auto"/>
              <w:bottom w:val="single" w:sz="4" w:space="0" w:color="auto"/>
              <w:right w:val="single" w:sz="4" w:space="0" w:color="auto"/>
            </w:tcBorders>
            <w:vAlign w:val="center"/>
            <w:hideMark/>
          </w:tcPr>
          <w:p w:rsidR="004B0650" w:rsidRPr="004B0650" w:rsidRDefault="004B0650" w:rsidP="004B0650">
            <w:pPr>
              <w:spacing w:line="240" w:lineRule="auto"/>
              <w:ind w:left="111" w:right="142" w:hanging="111"/>
              <w:jc w:val="center"/>
              <w:rPr>
                <w:rFonts w:ascii="Times New Roman" w:eastAsia="Calibri" w:hAnsi="Times New Roman" w:cs="Times New Roman"/>
                <w:color w:val="auto"/>
                <w:sz w:val="22"/>
                <w:szCs w:val="22"/>
              </w:rPr>
            </w:pPr>
            <w:r w:rsidRPr="004B0650">
              <w:rPr>
                <w:rFonts w:ascii="Times New Roman" w:eastAsia="Calibri" w:hAnsi="Times New Roman" w:cs="Times New Roman"/>
                <w:color w:val="auto"/>
                <w:spacing w:val="6"/>
                <w:w w:val="103"/>
                <w:sz w:val="22"/>
                <w:szCs w:val="22"/>
              </w:rPr>
              <w:t>Р</w:t>
            </w:r>
            <w:r w:rsidRPr="004B0650">
              <w:rPr>
                <w:rFonts w:ascii="Times New Roman" w:eastAsia="Calibri" w:hAnsi="Times New Roman" w:cs="Times New Roman"/>
                <w:color w:val="auto"/>
                <w:spacing w:val="-5"/>
                <w:w w:val="103"/>
                <w:sz w:val="22"/>
                <w:szCs w:val="22"/>
              </w:rPr>
              <w:t>а</w:t>
            </w:r>
            <w:r w:rsidRPr="004B0650">
              <w:rPr>
                <w:rFonts w:ascii="Times New Roman" w:eastAsia="Calibri" w:hAnsi="Times New Roman" w:cs="Times New Roman"/>
                <w:color w:val="auto"/>
                <w:spacing w:val="-1"/>
                <w:w w:val="103"/>
                <w:sz w:val="22"/>
                <w:szCs w:val="22"/>
              </w:rPr>
              <w:t>з</w:t>
            </w:r>
            <w:r w:rsidRPr="004B0650">
              <w:rPr>
                <w:rFonts w:ascii="Times New Roman" w:eastAsia="Calibri" w:hAnsi="Times New Roman" w:cs="Times New Roman"/>
                <w:color w:val="auto"/>
                <w:spacing w:val="3"/>
                <w:w w:val="103"/>
                <w:sz w:val="22"/>
                <w:szCs w:val="22"/>
              </w:rPr>
              <w:t>р</w:t>
            </w:r>
            <w:r w:rsidRPr="004B0650">
              <w:rPr>
                <w:rFonts w:ascii="Times New Roman" w:eastAsia="Calibri" w:hAnsi="Times New Roman" w:cs="Times New Roman"/>
                <w:color w:val="auto"/>
                <w:spacing w:val="-1"/>
                <w:w w:val="103"/>
                <w:sz w:val="22"/>
                <w:szCs w:val="22"/>
              </w:rPr>
              <w:t>е</w:t>
            </w:r>
            <w:r w:rsidRPr="004B0650">
              <w:rPr>
                <w:rFonts w:ascii="Times New Roman" w:eastAsia="Calibri" w:hAnsi="Times New Roman" w:cs="Times New Roman"/>
                <w:color w:val="auto"/>
                <w:spacing w:val="-4"/>
                <w:w w:val="103"/>
                <w:sz w:val="22"/>
                <w:szCs w:val="22"/>
              </w:rPr>
              <w:t>д</w:t>
            </w:r>
            <w:r w:rsidRPr="004B0650">
              <w:rPr>
                <w:rFonts w:ascii="Times New Roman" w:eastAsia="Calibri" w:hAnsi="Times New Roman" w:cs="Times New Roman"/>
                <w:color w:val="auto"/>
                <w:spacing w:val="5"/>
                <w:w w:val="103"/>
                <w:sz w:val="22"/>
                <w:szCs w:val="22"/>
              </w:rPr>
              <w:t>н</w:t>
            </w:r>
            <w:r w:rsidRPr="004B0650">
              <w:rPr>
                <w:rFonts w:ascii="Times New Roman" w:eastAsia="Calibri" w:hAnsi="Times New Roman" w:cs="Times New Roman"/>
                <w:color w:val="auto"/>
                <w:w w:val="103"/>
                <w:sz w:val="22"/>
                <w:szCs w:val="22"/>
              </w:rPr>
              <w:t>а</w:t>
            </w:r>
          </w:p>
          <w:p w:rsidR="004B0650" w:rsidRPr="004B0650" w:rsidRDefault="004B0650" w:rsidP="004B0650">
            <w:pPr>
              <w:spacing w:before="7" w:line="240" w:lineRule="auto"/>
              <w:ind w:left="489" w:right="142" w:firstLine="0"/>
              <w:jc w:val="center"/>
              <w:rPr>
                <w:rFonts w:ascii="Times New Roman" w:eastAsia="Calibri" w:hAnsi="Times New Roman" w:cs="Times New Roman"/>
                <w:color w:val="auto"/>
                <w:sz w:val="22"/>
                <w:szCs w:val="22"/>
              </w:rPr>
            </w:pPr>
            <w:r w:rsidRPr="004B0650">
              <w:rPr>
                <w:rFonts w:ascii="Times New Roman" w:eastAsia="Calibri" w:hAnsi="Times New Roman" w:cs="Times New Roman"/>
                <w:color w:val="auto"/>
                <w:spacing w:val="1"/>
                <w:w w:val="103"/>
                <w:sz w:val="22"/>
                <w:szCs w:val="22"/>
              </w:rPr>
              <w:t>н</w:t>
            </w:r>
            <w:r w:rsidRPr="004B0650">
              <w:rPr>
                <w:rFonts w:ascii="Times New Roman" w:eastAsia="Calibri" w:hAnsi="Times New Roman" w:cs="Times New Roman"/>
                <w:color w:val="auto"/>
                <w:spacing w:val="-1"/>
                <w:w w:val="103"/>
                <w:sz w:val="22"/>
                <w:szCs w:val="22"/>
              </w:rPr>
              <w:t>а</w:t>
            </w:r>
            <w:r w:rsidRPr="004B0650">
              <w:rPr>
                <w:rFonts w:ascii="Times New Roman" w:eastAsia="Calibri" w:hAnsi="Times New Roman" w:cs="Times New Roman"/>
                <w:color w:val="auto"/>
                <w:spacing w:val="-5"/>
                <w:w w:val="103"/>
                <w:sz w:val="22"/>
                <w:szCs w:val="22"/>
              </w:rPr>
              <w:t>с</w:t>
            </w:r>
            <w:r w:rsidRPr="004B0650">
              <w:rPr>
                <w:rFonts w:ascii="Times New Roman" w:eastAsia="Calibri" w:hAnsi="Times New Roman" w:cs="Times New Roman"/>
                <w:color w:val="auto"/>
                <w:spacing w:val="1"/>
                <w:w w:val="103"/>
                <w:sz w:val="22"/>
                <w:szCs w:val="22"/>
              </w:rPr>
              <w:t>т</w:t>
            </w:r>
            <w:r w:rsidRPr="004B0650">
              <w:rPr>
                <w:rFonts w:ascii="Times New Roman" w:eastAsia="Calibri" w:hAnsi="Times New Roman" w:cs="Times New Roman"/>
                <w:color w:val="auto"/>
                <w:spacing w:val="-5"/>
                <w:w w:val="103"/>
                <w:sz w:val="22"/>
                <w:szCs w:val="22"/>
              </w:rPr>
              <w:t>а</w:t>
            </w:r>
            <w:r w:rsidRPr="004B0650">
              <w:rPr>
                <w:rFonts w:ascii="Times New Roman" w:eastAsia="Calibri" w:hAnsi="Times New Roman" w:cs="Times New Roman"/>
                <w:color w:val="auto"/>
                <w:spacing w:val="3"/>
                <w:w w:val="103"/>
                <w:sz w:val="22"/>
                <w:szCs w:val="22"/>
              </w:rPr>
              <w:t>в</w:t>
            </w:r>
            <w:r w:rsidRPr="004B0650">
              <w:rPr>
                <w:rFonts w:ascii="Times New Roman" w:eastAsia="Calibri" w:hAnsi="Times New Roman" w:cs="Times New Roman"/>
                <w:color w:val="auto"/>
                <w:w w:val="103"/>
                <w:sz w:val="22"/>
                <w:szCs w:val="22"/>
              </w:rPr>
              <w:t>а</w:t>
            </w:r>
          </w:p>
        </w:tc>
        <w:tc>
          <w:tcPr>
            <w:tcW w:w="970" w:type="dxa"/>
            <w:tcBorders>
              <w:top w:val="single" w:sz="4" w:space="0" w:color="auto"/>
              <w:left w:val="single" w:sz="4" w:space="0" w:color="auto"/>
              <w:bottom w:val="single" w:sz="4" w:space="0" w:color="auto"/>
              <w:right w:val="single" w:sz="4" w:space="0" w:color="auto"/>
            </w:tcBorders>
          </w:tcPr>
          <w:p w:rsidR="004B0650" w:rsidRPr="004B0650" w:rsidRDefault="004B0650" w:rsidP="004B0650">
            <w:pPr>
              <w:spacing w:before="4" w:line="240" w:lineRule="auto"/>
              <w:ind w:firstLine="0"/>
              <w:jc w:val="center"/>
              <w:rPr>
                <w:rFonts w:ascii="Times New Roman" w:eastAsia="Calibri" w:hAnsi="Times New Roman" w:cs="Times New Roman"/>
                <w:color w:val="auto"/>
                <w:sz w:val="22"/>
                <w:szCs w:val="22"/>
              </w:rPr>
            </w:pPr>
          </w:p>
          <w:p w:rsidR="004B0650" w:rsidRPr="004B0650" w:rsidRDefault="004B0650" w:rsidP="004B0650">
            <w:pPr>
              <w:spacing w:line="240" w:lineRule="auto"/>
              <w:ind w:left="209" w:right="212" w:firstLine="0"/>
              <w:jc w:val="center"/>
              <w:rPr>
                <w:rFonts w:ascii="Times New Roman" w:eastAsia="Calibri" w:hAnsi="Times New Roman" w:cs="Times New Roman"/>
                <w:color w:val="auto"/>
                <w:sz w:val="22"/>
                <w:szCs w:val="22"/>
              </w:rPr>
            </w:pPr>
            <w:r w:rsidRPr="004B0650">
              <w:rPr>
                <w:rFonts w:ascii="Times New Roman" w:eastAsia="Calibri" w:hAnsi="Times New Roman" w:cs="Times New Roman"/>
                <w:bCs/>
                <w:color w:val="auto"/>
                <w:spacing w:val="3"/>
                <w:w w:val="103"/>
                <w:sz w:val="22"/>
                <w:szCs w:val="22"/>
              </w:rPr>
              <w:t>35</w:t>
            </w:r>
          </w:p>
        </w:tc>
        <w:tc>
          <w:tcPr>
            <w:tcW w:w="830" w:type="dxa"/>
            <w:tcBorders>
              <w:top w:val="single" w:sz="4" w:space="0" w:color="auto"/>
              <w:left w:val="single" w:sz="4" w:space="0" w:color="auto"/>
              <w:bottom w:val="single" w:sz="4" w:space="0" w:color="auto"/>
              <w:right w:val="single" w:sz="4" w:space="0" w:color="auto"/>
            </w:tcBorders>
          </w:tcPr>
          <w:p w:rsidR="004B0650" w:rsidRPr="004B0650" w:rsidRDefault="004B0650" w:rsidP="004B0650">
            <w:pPr>
              <w:spacing w:before="4" w:line="240" w:lineRule="auto"/>
              <w:ind w:firstLine="0"/>
              <w:jc w:val="center"/>
              <w:rPr>
                <w:rFonts w:ascii="Times New Roman" w:eastAsia="Calibri" w:hAnsi="Times New Roman" w:cs="Times New Roman"/>
                <w:color w:val="auto"/>
                <w:sz w:val="22"/>
                <w:szCs w:val="22"/>
              </w:rPr>
            </w:pPr>
          </w:p>
          <w:p w:rsidR="004B0650" w:rsidRPr="004B0650" w:rsidRDefault="004B0650" w:rsidP="004B0650">
            <w:pPr>
              <w:spacing w:line="240" w:lineRule="auto"/>
              <w:ind w:left="201" w:firstLine="0"/>
              <w:jc w:val="center"/>
              <w:rPr>
                <w:rFonts w:ascii="Times New Roman" w:eastAsia="Calibri" w:hAnsi="Times New Roman" w:cs="Times New Roman"/>
                <w:color w:val="auto"/>
                <w:sz w:val="22"/>
                <w:szCs w:val="22"/>
              </w:rPr>
            </w:pPr>
            <w:r w:rsidRPr="004B0650">
              <w:rPr>
                <w:rFonts w:ascii="Times New Roman" w:eastAsia="Calibri" w:hAnsi="Times New Roman" w:cs="Times New Roman"/>
                <w:bCs/>
                <w:color w:val="auto"/>
                <w:spacing w:val="4"/>
                <w:w w:val="103"/>
                <w:sz w:val="22"/>
                <w:szCs w:val="22"/>
              </w:rPr>
              <w:t>Д</w:t>
            </w:r>
            <w:r w:rsidRPr="004B0650">
              <w:rPr>
                <w:rFonts w:ascii="Times New Roman" w:eastAsia="Calibri" w:hAnsi="Times New Roman" w:cs="Times New Roman"/>
                <w:bCs/>
                <w:color w:val="auto"/>
                <w:w w:val="103"/>
                <w:sz w:val="22"/>
                <w:szCs w:val="22"/>
              </w:rPr>
              <w:t>А</w:t>
            </w:r>
          </w:p>
        </w:tc>
        <w:tc>
          <w:tcPr>
            <w:tcW w:w="1155" w:type="dxa"/>
            <w:tcBorders>
              <w:top w:val="single" w:sz="4" w:space="0" w:color="auto"/>
              <w:left w:val="single" w:sz="4" w:space="0" w:color="auto"/>
              <w:bottom w:val="single" w:sz="4" w:space="0" w:color="auto"/>
              <w:right w:val="single" w:sz="4" w:space="0" w:color="auto"/>
            </w:tcBorders>
          </w:tcPr>
          <w:p w:rsidR="004B0650" w:rsidRPr="004B0650" w:rsidRDefault="004B0650" w:rsidP="004B0650">
            <w:pPr>
              <w:spacing w:before="4" w:line="240" w:lineRule="auto"/>
              <w:ind w:left="-90" w:firstLine="90"/>
              <w:jc w:val="center"/>
              <w:rPr>
                <w:rFonts w:ascii="Times New Roman" w:eastAsia="Calibri" w:hAnsi="Times New Roman" w:cs="Times New Roman"/>
                <w:color w:val="auto"/>
                <w:sz w:val="22"/>
                <w:szCs w:val="22"/>
              </w:rPr>
            </w:pPr>
          </w:p>
          <w:p w:rsidR="004B0650" w:rsidRPr="004B0650" w:rsidRDefault="004B0650" w:rsidP="004B0650">
            <w:pPr>
              <w:spacing w:line="240" w:lineRule="auto"/>
              <w:ind w:left="-90" w:firstLine="90"/>
              <w:jc w:val="center"/>
              <w:rPr>
                <w:rFonts w:ascii="Times New Roman" w:eastAsia="Calibri" w:hAnsi="Times New Roman" w:cs="Times New Roman"/>
                <w:color w:val="auto"/>
                <w:sz w:val="22"/>
                <w:szCs w:val="22"/>
              </w:rPr>
            </w:pPr>
            <w:r w:rsidRPr="004B0650">
              <w:rPr>
                <w:rFonts w:ascii="Times New Roman" w:eastAsia="Calibri" w:hAnsi="Times New Roman" w:cs="Times New Roman"/>
                <w:bCs/>
                <w:color w:val="auto"/>
                <w:spacing w:val="-2"/>
                <w:w w:val="103"/>
                <w:sz w:val="22"/>
                <w:szCs w:val="22"/>
              </w:rPr>
              <w:t>1</w:t>
            </w:r>
            <w:r w:rsidRPr="004B0650">
              <w:rPr>
                <w:rFonts w:ascii="Times New Roman" w:eastAsia="Calibri" w:hAnsi="Times New Roman" w:cs="Times New Roman"/>
                <w:bCs/>
                <w:color w:val="auto"/>
                <w:spacing w:val="3"/>
                <w:w w:val="103"/>
                <w:sz w:val="22"/>
                <w:szCs w:val="22"/>
              </w:rPr>
              <w:t>0</w:t>
            </w:r>
            <w:r w:rsidRPr="004B0650">
              <w:rPr>
                <w:rFonts w:ascii="Times New Roman" w:eastAsia="Calibri" w:hAnsi="Times New Roman" w:cs="Times New Roman"/>
                <w:bCs/>
                <w:color w:val="auto"/>
                <w:w w:val="103"/>
                <w:sz w:val="22"/>
                <w:szCs w:val="22"/>
              </w:rPr>
              <w:t>0</w:t>
            </w:r>
          </w:p>
        </w:tc>
        <w:tc>
          <w:tcPr>
            <w:tcW w:w="1701" w:type="dxa"/>
            <w:tcBorders>
              <w:top w:val="single" w:sz="4" w:space="0" w:color="auto"/>
              <w:left w:val="single" w:sz="4" w:space="0" w:color="auto"/>
              <w:bottom w:val="single" w:sz="4" w:space="0" w:color="auto"/>
              <w:right w:val="single" w:sz="4" w:space="0" w:color="auto"/>
            </w:tcBorders>
            <w:vAlign w:val="center"/>
          </w:tcPr>
          <w:p w:rsidR="004B0650" w:rsidRPr="004B0650" w:rsidRDefault="004B0650" w:rsidP="004B0650">
            <w:pPr>
              <w:spacing w:before="4" w:line="240" w:lineRule="auto"/>
              <w:ind w:firstLine="0"/>
              <w:jc w:val="center"/>
              <w:rPr>
                <w:rFonts w:ascii="Times New Roman" w:eastAsia="Calibri" w:hAnsi="Times New Roman" w:cs="Times New Roman"/>
                <w:color w:val="auto"/>
                <w:sz w:val="22"/>
                <w:szCs w:val="22"/>
              </w:rPr>
            </w:pPr>
          </w:p>
          <w:p w:rsidR="004B0650" w:rsidRPr="004B0650" w:rsidRDefault="004B0650" w:rsidP="004B0650">
            <w:pPr>
              <w:spacing w:line="240" w:lineRule="auto"/>
              <w:ind w:left="719" w:right="714" w:firstLine="0"/>
              <w:jc w:val="center"/>
              <w:rPr>
                <w:rFonts w:ascii="Times New Roman" w:eastAsia="Calibri" w:hAnsi="Times New Roman" w:cs="Times New Roman"/>
                <w:color w:val="auto"/>
                <w:sz w:val="22"/>
                <w:szCs w:val="22"/>
              </w:rPr>
            </w:pPr>
            <w:r w:rsidRPr="004B0650">
              <w:rPr>
                <w:rFonts w:ascii="Times New Roman" w:eastAsia="Calibri" w:hAnsi="Times New Roman" w:cs="Times New Roman"/>
                <w:bCs/>
                <w:color w:val="auto"/>
                <w:spacing w:val="2"/>
                <w:w w:val="103"/>
                <w:sz w:val="22"/>
                <w:szCs w:val="22"/>
              </w:rPr>
              <w:t>н</w:t>
            </w:r>
            <w:r w:rsidRPr="004B0650">
              <w:rPr>
                <w:rFonts w:ascii="Times New Roman" w:eastAsia="Calibri" w:hAnsi="Times New Roman" w:cs="Times New Roman"/>
                <w:bCs/>
                <w:color w:val="auto"/>
                <w:w w:val="103"/>
                <w:sz w:val="22"/>
                <w:szCs w:val="22"/>
              </w:rPr>
              <w:t>е</w:t>
            </w:r>
          </w:p>
        </w:tc>
      </w:tr>
      <w:tr w:rsidR="004B0650" w:rsidRPr="004B0650" w:rsidTr="00062BA8">
        <w:trPr>
          <w:trHeight w:hRule="exact" w:val="572"/>
          <w:jc w:val="center"/>
        </w:trPr>
        <w:tc>
          <w:tcPr>
            <w:tcW w:w="161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4B0650" w:rsidRPr="004B0650" w:rsidRDefault="004B0650" w:rsidP="004B0650">
            <w:pPr>
              <w:spacing w:line="240" w:lineRule="auto"/>
              <w:ind w:left="90" w:firstLine="0"/>
              <w:jc w:val="center"/>
              <w:rPr>
                <w:rFonts w:ascii="Times New Roman" w:eastAsia="Calibri" w:hAnsi="Times New Roman" w:cs="Times New Roman"/>
                <w:b/>
                <w:bCs/>
                <w:color w:val="auto"/>
                <w:spacing w:val="-2"/>
                <w:w w:val="103"/>
                <w:sz w:val="22"/>
                <w:szCs w:val="22"/>
                <w:lang w:val="sr-Cyrl-CS"/>
              </w:rPr>
            </w:pPr>
            <w:r w:rsidRPr="004B0650">
              <w:rPr>
                <w:rFonts w:ascii="Times New Roman" w:eastAsia="Calibri" w:hAnsi="Times New Roman" w:cs="Times New Roman"/>
                <w:b/>
                <w:bCs/>
                <w:color w:val="auto"/>
                <w:spacing w:val="-2"/>
                <w:w w:val="103"/>
                <w:sz w:val="22"/>
                <w:szCs w:val="22"/>
                <w:lang w:val="sr-Cyrl-CS"/>
              </w:rPr>
              <w:t>Лончаревић Мирјана</w:t>
            </w:r>
          </w:p>
        </w:tc>
        <w:tc>
          <w:tcPr>
            <w:tcW w:w="1980" w:type="dxa"/>
            <w:tcBorders>
              <w:top w:val="single" w:sz="4" w:space="0" w:color="auto"/>
              <w:left w:val="single" w:sz="4" w:space="0" w:color="auto"/>
              <w:bottom w:val="single" w:sz="4" w:space="0" w:color="auto"/>
              <w:right w:val="single" w:sz="4" w:space="0" w:color="auto"/>
            </w:tcBorders>
            <w:vAlign w:val="center"/>
            <w:hideMark/>
          </w:tcPr>
          <w:p w:rsidR="004B0650" w:rsidRPr="004B0650" w:rsidRDefault="004B0650" w:rsidP="004B0650">
            <w:pPr>
              <w:spacing w:line="240" w:lineRule="auto"/>
              <w:ind w:left="100" w:firstLine="0"/>
              <w:jc w:val="center"/>
              <w:rPr>
                <w:rFonts w:ascii="Times New Roman" w:eastAsia="Calibri" w:hAnsi="Times New Roman" w:cs="Times New Roman"/>
                <w:color w:val="auto"/>
                <w:sz w:val="22"/>
                <w:szCs w:val="22"/>
              </w:rPr>
            </w:pPr>
            <w:r w:rsidRPr="004B0650">
              <w:rPr>
                <w:rFonts w:ascii="Times New Roman" w:eastAsia="Calibri" w:hAnsi="Times New Roman" w:cs="Times New Roman"/>
                <w:color w:val="auto"/>
                <w:spacing w:val="2"/>
                <w:sz w:val="22"/>
                <w:szCs w:val="22"/>
              </w:rPr>
              <w:t>V</w:t>
            </w:r>
            <w:r w:rsidRPr="004B0650">
              <w:rPr>
                <w:rFonts w:ascii="Times New Roman" w:eastAsia="Calibri" w:hAnsi="Times New Roman" w:cs="Times New Roman"/>
                <w:color w:val="auto"/>
                <w:spacing w:val="-8"/>
                <w:sz w:val="22"/>
                <w:szCs w:val="22"/>
              </w:rPr>
              <w:t>I</w:t>
            </w:r>
            <w:r w:rsidRPr="004B0650">
              <w:rPr>
                <w:rFonts w:ascii="Times New Roman" w:eastAsia="Calibri" w:hAnsi="Times New Roman" w:cs="Times New Roman"/>
                <w:color w:val="auto"/>
                <w:sz w:val="22"/>
                <w:szCs w:val="22"/>
              </w:rPr>
              <w:t>I/2–</w:t>
            </w:r>
            <w:r w:rsidRPr="004B0650">
              <w:rPr>
                <w:rFonts w:ascii="Times New Roman" w:eastAsia="Calibri" w:hAnsi="Times New Roman" w:cs="Times New Roman"/>
                <w:color w:val="auto"/>
                <w:spacing w:val="-2"/>
                <w:w w:val="103"/>
                <w:sz w:val="22"/>
                <w:szCs w:val="22"/>
              </w:rPr>
              <w:t>магистар</w:t>
            </w:r>
          </w:p>
          <w:p w:rsidR="004B0650" w:rsidRPr="004B0650" w:rsidRDefault="004B0650" w:rsidP="004B0650">
            <w:pPr>
              <w:spacing w:before="7" w:line="240" w:lineRule="auto"/>
              <w:ind w:left="100" w:firstLine="0"/>
              <w:jc w:val="center"/>
              <w:rPr>
                <w:rFonts w:ascii="Times New Roman" w:eastAsia="Calibri" w:hAnsi="Times New Roman" w:cs="Times New Roman"/>
                <w:color w:val="auto"/>
                <w:sz w:val="22"/>
                <w:szCs w:val="22"/>
              </w:rPr>
            </w:pPr>
            <w:r w:rsidRPr="004B0650">
              <w:rPr>
                <w:rFonts w:ascii="Times New Roman" w:eastAsia="Calibri" w:hAnsi="Times New Roman" w:cs="Times New Roman"/>
                <w:color w:val="auto"/>
                <w:spacing w:val="3"/>
                <w:sz w:val="22"/>
                <w:szCs w:val="22"/>
              </w:rPr>
              <w:t>Р</w:t>
            </w:r>
            <w:r w:rsidRPr="004B0650">
              <w:rPr>
                <w:rFonts w:ascii="Times New Roman" w:eastAsia="Calibri" w:hAnsi="Times New Roman" w:cs="Times New Roman"/>
                <w:color w:val="auto"/>
                <w:spacing w:val="-5"/>
                <w:sz w:val="22"/>
                <w:szCs w:val="22"/>
              </w:rPr>
              <w:t>а</w:t>
            </w:r>
            <w:r w:rsidRPr="004B0650">
              <w:rPr>
                <w:rFonts w:ascii="Times New Roman" w:eastAsia="Calibri" w:hAnsi="Times New Roman" w:cs="Times New Roman"/>
                <w:color w:val="auto"/>
                <w:spacing w:val="-1"/>
                <w:sz w:val="22"/>
                <w:szCs w:val="22"/>
              </w:rPr>
              <w:t>з</w:t>
            </w:r>
            <w:r w:rsidRPr="004B0650">
              <w:rPr>
                <w:rFonts w:ascii="Times New Roman" w:eastAsia="Calibri" w:hAnsi="Times New Roman" w:cs="Times New Roman"/>
                <w:color w:val="auto"/>
                <w:spacing w:val="3"/>
                <w:sz w:val="22"/>
                <w:szCs w:val="22"/>
              </w:rPr>
              <w:t>р</w:t>
            </w:r>
            <w:r w:rsidRPr="004B0650">
              <w:rPr>
                <w:rFonts w:ascii="Times New Roman" w:eastAsia="Calibri" w:hAnsi="Times New Roman" w:cs="Times New Roman"/>
                <w:color w:val="auto"/>
                <w:spacing w:val="-5"/>
                <w:sz w:val="22"/>
                <w:szCs w:val="22"/>
              </w:rPr>
              <w:t>е</w:t>
            </w:r>
            <w:r w:rsidRPr="004B0650">
              <w:rPr>
                <w:rFonts w:ascii="Times New Roman" w:eastAsia="Calibri" w:hAnsi="Times New Roman" w:cs="Times New Roman"/>
                <w:color w:val="auto"/>
                <w:spacing w:val="1"/>
                <w:sz w:val="22"/>
                <w:szCs w:val="22"/>
              </w:rPr>
              <w:t>д</w:t>
            </w:r>
            <w:r w:rsidRPr="004B0650">
              <w:rPr>
                <w:rFonts w:ascii="Times New Roman" w:eastAsia="Calibri" w:hAnsi="Times New Roman" w:cs="Times New Roman"/>
                <w:color w:val="auto"/>
                <w:spacing w:val="5"/>
                <w:sz w:val="22"/>
                <w:szCs w:val="22"/>
              </w:rPr>
              <w:t>н</w:t>
            </w:r>
            <w:r w:rsidRPr="004B0650">
              <w:rPr>
                <w:rFonts w:ascii="Times New Roman" w:eastAsia="Calibri" w:hAnsi="Times New Roman" w:cs="Times New Roman"/>
                <w:color w:val="auto"/>
                <w:sz w:val="22"/>
                <w:szCs w:val="22"/>
              </w:rPr>
              <w:t xml:space="preserve">е </w:t>
            </w:r>
            <w:r w:rsidRPr="004B0650">
              <w:rPr>
                <w:rFonts w:ascii="Times New Roman" w:eastAsia="Calibri" w:hAnsi="Times New Roman" w:cs="Times New Roman"/>
                <w:color w:val="auto"/>
                <w:spacing w:val="1"/>
                <w:w w:val="103"/>
                <w:sz w:val="22"/>
                <w:szCs w:val="22"/>
              </w:rPr>
              <w:t>н</w:t>
            </w:r>
            <w:r w:rsidRPr="004B0650">
              <w:rPr>
                <w:rFonts w:ascii="Times New Roman" w:eastAsia="Calibri" w:hAnsi="Times New Roman" w:cs="Times New Roman"/>
                <w:color w:val="auto"/>
                <w:spacing w:val="-1"/>
                <w:w w:val="103"/>
                <w:sz w:val="22"/>
                <w:szCs w:val="22"/>
              </w:rPr>
              <w:t>а</w:t>
            </w:r>
            <w:r w:rsidRPr="004B0650">
              <w:rPr>
                <w:rFonts w:ascii="Times New Roman" w:eastAsia="Calibri" w:hAnsi="Times New Roman" w:cs="Times New Roman"/>
                <w:color w:val="auto"/>
                <w:spacing w:val="-5"/>
                <w:w w:val="103"/>
                <w:sz w:val="22"/>
                <w:szCs w:val="22"/>
              </w:rPr>
              <w:t>с</w:t>
            </w:r>
            <w:r w:rsidRPr="004B0650">
              <w:rPr>
                <w:rFonts w:ascii="Times New Roman" w:eastAsia="Calibri" w:hAnsi="Times New Roman" w:cs="Times New Roman"/>
                <w:color w:val="auto"/>
                <w:spacing w:val="1"/>
                <w:w w:val="103"/>
                <w:sz w:val="22"/>
                <w:szCs w:val="22"/>
              </w:rPr>
              <w:t>т</w:t>
            </w:r>
            <w:r w:rsidRPr="004B0650">
              <w:rPr>
                <w:rFonts w:ascii="Times New Roman" w:eastAsia="Calibri" w:hAnsi="Times New Roman" w:cs="Times New Roman"/>
                <w:color w:val="auto"/>
                <w:spacing w:val="-1"/>
                <w:w w:val="103"/>
                <w:sz w:val="22"/>
                <w:szCs w:val="22"/>
              </w:rPr>
              <w:t>ав</w:t>
            </w:r>
            <w:r w:rsidRPr="004B0650">
              <w:rPr>
                <w:rFonts w:ascii="Times New Roman" w:eastAsia="Calibri" w:hAnsi="Times New Roman" w:cs="Times New Roman"/>
                <w:color w:val="auto"/>
                <w:w w:val="103"/>
                <w:sz w:val="22"/>
                <w:szCs w:val="22"/>
              </w:rPr>
              <w:t>е</w:t>
            </w:r>
          </w:p>
        </w:tc>
        <w:tc>
          <w:tcPr>
            <w:tcW w:w="2095" w:type="dxa"/>
            <w:tcBorders>
              <w:top w:val="single" w:sz="4" w:space="0" w:color="auto"/>
              <w:left w:val="single" w:sz="4" w:space="0" w:color="auto"/>
              <w:bottom w:val="single" w:sz="4" w:space="0" w:color="auto"/>
              <w:right w:val="single" w:sz="4" w:space="0" w:color="auto"/>
            </w:tcBorders>
            <w:vAlign w:val="center"/>
          </w:tcPr>
          <w:p w:rsidR="004B0650" w:rsidRPr="004B0650" w:rsidRDefault="004B0650" w:rsidP="004B0650">
            <w:pPr>
              <w:spacing w:line="240" w:lineRule="auto"/>
              <w:ind w:left="-31" w:right="142" w:firstLine="0"/>
              <w:jc w:val="center"/>
              <w:rPr>
                <w:rFonts w:ascii="Times New Roman" w:eastAsia="Calibri" w:hAnsi="Times New Roman" w:cs="Times New Roman"/>
                <w:color w:val="auto"/>
                <w:sz w:val="22"/>
                <w:szCs w:val="22"/>
              </w:rPr>
            </w:pPr>
            <w:r w:rsidRPr="004B0650">
              <w:rPr>
                <w:rFonts w:ascii="Times New Roman" w:eastAsia="Calibri" w:hAnsi="Times New Roman" w:cs="Times New Roman"/>
                <w:color w:val="auto"/>
                <w:spacing w:val="6"/>
                <w:w w:val="103"/>
                <w:sz w:val="22"/>
                <w:szCs w:val="22"/>
              </w:rPr>
              <w:t>Р</w:t>
            </w:r>
            <w:r w:rsidRPr="004B0650">
              <w:rPr>
                <w:rFonts w:ascii="Times New Roman" w:eastAsia="Calibri" w:hAnsi="Times New Roman" w:cs="Times New Roman"/>
                <w:color w:val="auto"/>
                <w:spacing w:val="-5"/>
                <w:w w:val="103"/>
                <w:sz w:val="22"/>
                <w:szCs w:val="22"/>
              </w:rPr>
              <w:t>а</w:t>
            </w:r>
            <w:r w:rsidRPr="004B0650">
              <w:rPr>
                <w:rFonts w:ascii="Times New Roman" w:eastAsia="Calibri" w:hAnsi="Times New Roman" w:cs="Times New Roman"/>
                <w:color w:val="auto"/>
                <w:spacing w:val="-1"/>
                <w:w w:val="103"/>
                <w:sz w:val="22"/>
                <w:szCs w:val="22"/>
              </w:rPr>
              <w:t>з</w:t>
            </w:r>
            <w:r w:rsidRPr="004B0650">
              <w:rPr>
                <w:rFonts w:ascii="Times New Roman" w:eastAsia="Calibri" w:hAnsi="Times New Roman" w:cs="Times New Roman"/>
                <w:color w:val="auto"/>
                <w:spacing w:val="3"/>
                <w:w w:val="103"/>
                <w:sz w:val="22"/>
                <w:szCs w:val="22"/>
              </w:rPr>
              <w:t>р</w:t>
            </w:r>
            <w:r w:rsidRPr="004B0650">
              <w:rPr>
                <w:rFonts w:ascii="Times New Roman" w:eastAsia="Calibri" w:hAnsi="Times New Roman" w:cs="Times New Roman"/>
                <w:color w:val="auto"/>
                <w:spacing w:val="-1"/>
                <w:w w:val="103"/>
                <w:sz w:val="22"/>
                <w:szCs w:val="22"/>
              </w:rPr>
              <w:t>е</w:t>
            </w:r>
            <w:r w:rsidRPr="004B0650">
              <w:rPr>
                <w:rFonts w:ascii="Times New Roman" w:eastAsia="Calibri" w:hAnsi="Times New Roman" w:cs="Times New Roman"/>
                <w:color w:val="auto"/>
                <w:spacing w:val="-4"/>
                <w:w w:val="103"/>
                <w:sz w:val="22"/>
                <w:szCs w:val="22"/>
              </w:rPr>
              <w:t>д</w:t>
            </w:r>
            <w:r w:rsidRPr="004B0650">
              <w:rPr>
                <w:rFonts w:ascii="Times New Roman" w:eastAsia="Calibri" w:hAnsi="Times New Roman" w:cs="Times New Roman"/>
                <w:color w:val="auto"/>
                <w:spacing w:val="5"/>
                <w:w w:val="103"/>
                <w:sz w:val="22"/>
                <w:szCs w:val="22"/>
              </w:rPr>
              <w:t>н</w:t>
            </w:r>
            <w:r w:rsidRPr="004B0650">
              <w:rPr>
                <w:rFonts w:ascii="Times New Roman" w:eastAsia="Calibri" w:hAnsi="Times New Roman" w:cs="Times New Roman"/>
                <w:color w:val="auto"/>
                <w:w w:val="103"/>
                <w:sz w:val="22"/>
                <w:szCs w:val="22"/>
              </w:rPr>
              <w:t>а</w:t>
            </w:r>
          </w:p>
          <w:p w:rsidR="004B0650" w:rsidRPr="004B0650" w:rsidRDefault="004B0650" w:rsidP="004B0650">
            <w:pPr>
              <w:spacing w:before="7" w:line="240" w:lineRule="auto"/>
              <w:ind w:left="-31" w:right="142" w:firstLine="0"/>
              <w:jc w:val="center"/>
              <w:rPr>
                <w:rFonts w:ascii="Times New Roman" w:eastAsia="Calibri" w:hAnsi="Times New Roman" w:cs="Times New Roman"/>
                <w:color w:val="auto"/>
                <w:w w:val="103"/>
                <w:sz w:val="22"/>
                <w:szCs w:val="22"/>
              </w:rPr>
            </w:pPr>
            <w:r w:rsidRPr="004B0650">
              <w:rPr>
                <w:rFonts w:ascii="Times New Roman" w:eastAsia="Calibri" w:hAnsi="Times New Roman" w:cs="Times New Roman"/>
                <w:color w:val="auto"/>
                <w:spacing w:val="1"/>
                <w:w w:val="103"/>
                <w:sz w:val="22"/>
                <w:szCs w:val="22"/>
              </w:rPr>
              <w:t>Н</w:t>
            </w:r>
            <w:r w:rsidRPr="004B0650">
              <w:rPr>
                <w:rFonts w:ascii="Times New Roman" w:eastAsia="Calibri" w:hAnsi="Times New Roman" w:cs="Times New Roman"/>
                <w:color w:val="auto"/>
                <w:spacing w:val="-1"/>
                <w:w w:val="103"/>
                <w:sz w:val="22"/>
                <w:szCs w:val="22"/>
              </w:rPr>
              <w:t>а</w:t>
            </w:r>
            <w:r w:rsidRPr="004B0650">
              <w:rPr>
                <w:rFonts w:ascii="Times New Roman" w:eastAsia="Calibri" w:hAnsi="Times New Roman" w:cs="Times New Roman"/>
                <w:color w:val="auto"/>
                <w:spacing w:val="-5"/>
                <w:w w:val="103"/>
                <w:sz w:val="22"/>
                <w:szCs w:val="22"/>
              </w:rPr>
              <w:t>с</w:t>
            </w:r>
            <w:r w:rsidRPr="004B0650">
              <w:rPr>
                <w:rFonts w:ascii="Times New Roman" w:eastAsia="Calibri" w:hAnsi="Times New Roman" w:cs="Times New Roman"/>
                <w:color w:val="auto"/>
                <w:spacing w:val="1"/>
                <w:w w:val="103"/>
                <w:sz w:val="22"/>
                <w:szCs w:val="22"/>
              </w:rPr>
              <w:t>т</w:t>
            </w:r>
            <w:r w:rsidRPr="004B0650">
              <w:rPr>
                <w:rFonts w:ascii="Times New Roman" w:eastAsia="Calibri" w:hAnsi="Times New Roman" w:cs="Times New Roman"/>
                <w:color w:val="auto"/>
                <w:spacing w:val="-5"/>
                <w:w w:val="103"/>
                <w:sz w:val="22"/>
                <w:szCs w:val="22"/>
              </w:rPr>
              <w:t>а</w:t>
            </w:r>
            <w:r w:rsidRPr="004B0650">
              <w:rPr>
                <w:rFonts w:ascii="Times New Roman" w:eastAsia="Calibri" w:hAnsi="Times New Roman" w:cs="Times New Roman"/>
                <w:color w:val="auto"/>
                <w:spacing w:val="3"/>
                <w:w w:val="103"/>
                <w:sz w:val="22"/>
                <w:szCs w:val="22"/>
              </w:rPr>
              <w:t>в</w:t>
            </w:r>
            <w:r w:rsidRPr="004B0650">
              <w:rPr>
                <w:rFonts w:ascii="Times New Roman" w:eastAsia="Calibri" w:hAnsi="Times New Roman" w:cs="Times New Roman"/>
                <w:color w:val="auto"/>
                <w:w w:val="103"/>
                <w:sz w:val="22"/>
                <w:szCs w:val="22"/>
              </w:rPr>
              <w:t>а</w:t>
            </w:r>
          </w:p>
          <w:p w:rsidR="004B0650" w:rsidRPr="004B0650" w:rsidRDefault="004B0650" w:rsidP="004B0650">
            <w:pPr>
              <w:spacing w:before="7" w:line="240" w:lineRule="auto"/>
              <w:ind w:left="-31" w:right="142" w:firstLine="0"/>
              <w:jc w:val="center"/>
              <w:rPr>
                <w:rFonts w:ascii="Times New Roman" w:eastAsia="Calibri" w:hAnsi="Times New Roman" w:cs="Times New Roman"/>
                <w:color w:val="auto"/>
                <w:sz w:val="22"/>
                <w:szCs w:val="22"/>
              </w:rPr>
            </w:pPr>
          </w:p>
        </w:tc>
        <w:tc>
          <w:tcPr>
            <w:tcW w:w="970" w:type="dxa"/>
            <w:tcBorders>
              <w:top w:val="single" w:sz="4" w:space="0" w:color="auto"/>
              <w:left w:val="single" w:sz="4" w:space="0" w:color="auto"/>
              <w:bottom w:val="single" w:sz="4" w:space="0" w:color="auto"/>
              <w:right w:val="single" w:sz="4" w:space="0" w:color="auto"/>
            </w:tcBorders>
          </w:tcPr>
          <w:p w:rsidR="004B0650" w:rsidRPr="004B0650" w:rsidRDefault="004B0650" w:rsidP="004B0650">
            <w:pPr>
              <w:spacing w:before="4" w:line="240" w:lineRule="auto"/>
              <w:ind w:firstLine="0"/>
              <w:jc w:val="center"/>
              <w:rPr>
                <w:rFonts w:ascii="Times New Roman" w:eastAsia="Calibri" w:hAnsi="Times New Roman" w:cs="Times New Roman"/>
                <w:color w:val="auto"/>
                <w:sz w:val="22"/>
                <w:szCs w:val="22"/>
              </w:rPr>
            </w:pPr>
          </w:p>
          <w:p w:rsidR="004B0650" w:rsidRPr="004B0650" w:rsidRDefault="004B0650" w:rsidP="004B0650">
            <w:pPr>
              <w:spacing w:line="240" w:lineRule="auto"/>
              <w:ind w:left="209" w:right="212" w:firstLine="0"/>
              <w:jc w:val="center"/>
              <w:rPr>
                <w:rFonts w:ascii="Times New Roman" w:eastAsia="Calibri" w:hAnsi="Times New Roman" w:cs="Times New Roman"/>
                <w:color w:val="auto"/>
                <w:sz w:val="22"/>
                <w:szCs w:val="22"/>
              </w:rPr>
            </w:pPr>
            <w:r w:rsidRPr="004B0650">
              <w:rPr>
                <w:rFonts w:ascii="Times New Roman" w:eastAsia="Calibri" w:hAnsi="Times New Roman" w:cs="Times New Roman"/>
                <w:bCs/>
                <w:color w:val="auto"/>
                <w:spacing w:val="3"/>
                <w:w w:val="103"/>
                <w:sz w:val="22"/>
                <w:szCs w:val="22"/>
              </w:rPr>
              <w:t>37</w:t>
            </w:r>
          </w:p>
        </w:tc>
        <w:tc>
          <w:tcPr>
            <w:tcW w:w="830" w:type="dxa"/>
            <w:tcBorders>
              <w:top w:val="single" w:sz="4" w:space="0" w:color="auto"/>
              <w:left w:val="single" w:sz="4" w:space="0" w:color="auto"/>
              <w:bottom w:val="single" w:sz="4" w:space="0" w:color="auto"/>
              <w:right w:val="single" w:sz="4" w:space="0" w:color="auto"/>
            </w:tcBorders>
          </w:tcPr>
          <w:p w:rsidR="004B0650" w:rsidRPr="004B0650" w:rsidRDefault="004B0650" w:rsidP="004B0650">
            <w:pPr>
              <w:spacing w:before="4" w:line="240" w:lineRule="auto"/>
              <w:ind w:firstLine="0"/>
              <w:jc w:val="center"/>
              <w:rPr>
                <w:rFonts w:ascii="Times New Roman" w:eastAsia="Calibri" w:hAnsi="Times New Roman" w:cs="Times New Roman"/>
                <w:color w:val="auto"/>
                <w:sz w:val="22"/>
                <w:szCs w:val="22"/>
              </w:rPr>
            </w:pPr>
          </w:p>
          <w:p w:rsidR="004B0650" w:rsidRPr="004B0650" w:rsidRDefault="004B0650" w:rsidP="004B0650">
            <w:pPr>
              <w:spacing w:line="240" w:lineRule="auto"/>
              <w:ind w:left="201" w:firstLine="0"/>
              <w:jc w:val="center"/>
              <w:rPr>
                <w:rFonts w:ascii="Times New Roman" w:eastAsia="Calibri" w:hAnsi="Times New Roman" w:cs="Times New Roman"/>
                <w:color w:val="auto"/>
                <w:sz w:val="22"/>
                <w:szCs w:val="22"/>
              </w:rPr>
            </w:pPr>
            <w:r w:rsidRPr="004B0650">
              <w:rPr>
                <w:rFonts w:ascii="Times New Roman" w:eastAsia="Calibri" w:hAnsi="Times New Roman" w:cs="Times New Roman"/>
                <w:bCs/>
                <w:color w:val="auto"/>
                <w:spacing w:val="4"/>
                <w:w w:val="103"/>
                <w:sz w:val="22"/>
                <w:szCs w:val="22"/>
              </w:rPr>
              <w:t>Д</w:t>
            </w:r>
            <w:r w:rsidRPr="004B0650">
              <w:rPr>
                <w:rFonts w:ascii="Times New Roman" w:eastAsia="Calibri" w:hAnsi="Times New Roman" w:cs="Times New Roman"/>
                <w:bCs/>
                <w:color w:val="auto"/>
                <w:w w:val="103"/>
                <w:sz w:val="22"/>
                <w:szCs w:val="22"/>
              </w:rPr>
              <w:t>А</w:t>
            </w:r>
          </w:p>
        </w:tc>
        <w:tc>
          <w:tcPr>
            <w:tcW w:w="1155" w:type="dxa"/>
            <w:tcBorders>
              <w:top w:val="single" w:sz="4" w:space="0" w:color="auto"/>
              <w:left w:val="single" w:sz="4" w:space="0" w:color="auto"/>
              <w:bottom w:val="single" w:sz="4" w:space="0" w:color="auto"/>
              <w:right w:val="single" w:sz="4" w:space="0" w:color="auto"/>
            </w:tcBorders>
          </w:tcPr>
          <w:p w:rsidR="004B0650" w:rsidRPr="004B0650" w:rsidRDefault="004B0650" w:rsidP="004B0650">
            <w:pPr>
              <w:spacing w:before="4" w:line="240" w:lineRule="auto"/>
              <w:ind w:left="-90" w:firstLine="90"/>
              <w:jc w:val="center"/>
              <w:rPr>
                <w:rFonts w:ascii="Times New Roman" w:eastAsia="Calibri" w:hAnsi="Times New Roman" w:cs="Times New Roman"/>
                <w:color w:val="auto"/>
                <w:sz w:val="22"/>
                <w:szCs w:val="22"/>
              </w:rPr>
            </w:pPr>
          </w:p>
          <w:p w:rsidR="004B0650" w:rsidRPr="004B0650" w:rsidRDefault="004B0650" w:rsidP="004B0650">
            <w:pPr>
              <w:spacing w:line="240" w:lineRule="auto"/>
              <w:ind w:left="-90" w:firstLine="90"/>
              <w:jc w:val="center"/>
              <w:rPr>
                <w:rFonts w:ascii="Times New Roman" w:eastAsia="Calibri" w:hAnsi="Times New Roman" w:cs="Times New Roman"/>
                <w:bCs/>
                <w:color w:val="auto"/>
                <w:w w:val="103"/>
                <w:sz w:val="22"/>
                <w:szCs w:val="22"/>
              </w:rPr>
            </w:pPr>
            <w:r w:rsidRPr="004B0650">
              <w:rPr>
                <w:rFonts w:ascii="Times New Roman" w:eastAsia="Calibri" w:hAnsi="Times New Roman" w:cs="Times New Roman"/>
                <w:bCs/>
                <w:color w:val="auto"/>
                <w:spacing w:val="-2"/>
                <w:w w:val="103"/>
                <w:sz w:val="22"/>
                <w:szCs w:val="22"/>
              </w:rPr>
              <w:t>1</w:t>
            </w:r>
            <w:r w:rsidRPr="004B0650">
              <w:rPr>
                <w:rFonts w:ascii="Times New Roman" w:eastAsia="Calibri" w:hAnsi="Times New Roman" w:cs="Times New Roman"/>
                <w:bCs/>
                <w:color w:val="auto"/>
                <w:spacing w:val="3"/>
                <w:w w:val="103"/>
                <w:sz w:val="22"/>
                <w:szCs w:val="22"/>
              </w:rPr>
              <w:t>0</w:t>
            </w:r>
            <w:r w:rsidRPr="004B0650">
              <w:rPr>
                <w:rFonts w:ascii="Times New Roman" w:eastAsia="Calibri" w:hAnsi="Times New Roman" w:cs="Times New Roman"/>
                <w:bCs/>
                <w:color w:val="auto"/>
                <w:w w:val="103"/>
                <w:sz w:val="22"/>
                <w:szCs w:val="22"/>
              </w:rPr>
              <w:t>0</w:t>
            </w:r>
          </w:p>
          <w:p w:rsidR="004B0650" w:rsidRPr="004B0650" w:rsidRDefault="004B0650" w:rsidP="004B0650">
            <w:pPr>
              <w:spacing w:line="240" w:lineRule="auto"/>
              <w:ind w:left="-90" w:firstLine="90"/>
              <w:jc w:val="center"/>
              <w:rPr>
                <w:rFonts w:ascii="Times New Roman" w:eastAsia="Calibri" w:hAnsi="Times New Roman" w:cs="Times New Roman"/>
                <w:color w:val="auto"/>
                <w:sz w:val="22"/>
                <w:szCs w:val="22"/>
              </w:rPr>
            </w:pPr>
          </w:p>
        </w:tc>
        <w:tc>
          <w:tcPr>
            <w:tcW w:w="1701" w:type="dxa"/>
            <w:tcBorders>
              <w:top w:val="single" w:sz="4" w:space="0" w:color="auto"/>
              <w:left w:val="single" w:sz="4" w:space="0" w:color="auto"/>
              <w:bottom w:val="single" w:sz="4" w:space="0" w:color="auto"/>
              <w:right w:val="single" w:sz="4" w:space="0" w:color="auto"/>
            </w:tcBorders>
            <w:vAlign w:val="center"/>
            <w:hideMark/>
          </w:tcPr>
          <w:p w:rsidR="004B0650" w:rsidRPr="004B0650" w:rsidRDefault="004B0650" w:rsidP="004B0650">
            <w:pPr>
              <w:spacing w:line="240" w:lineRule="auto"/>
              <w:ind w:left="719" w:right="714" w:firstLine="0"/>
              <w:jc w:val="center"/>
              <w:rPr>
                <w:rFonts w:ascii="Times New Roman" w:eastAsia="Calibri" w:hAnsi="Times New Roman" w:cs="Times New Roman"/>
                <w:color w:val="auto"/>
                <w:sz w:val="22"/>
                <w:szCs w:val="22"/>
              </w:rPr>
            </w:pPr>
            <w:r w:rsidRPr="004B0650">
              <w:rPr>
                <w:rFonts w:ascii="Times New Roman" w:eastAsia="Calibri" w:hAnsi="Times New Roman" w:cs="Times New Roman"/>
                <w:bCs/>
                <w:color w:val="auto"/>
                <w:spacing w:val="2"/>
                <w:w w:val="103"/>
                <w:sz w:val="22"/>
                <w:szCs w:val="22"/>
              </w:rPr>
              <w:t>н</w:t>
            </w:r>
            <w:r w:rsidRPr="004B0650">
              <w:rPr>
                <w:rFonts w:ascii="Times New Roman" w:eastAsia="Calibri" w:hAnsi="Times New Roman" w:cs="Times New Roman"/>
                <w:bCs/>
                <w:color w:val="auto"/>
                <w:w w:val="103"/>
                <w:sz w:val="22"/>
                <w:szCs w:val="22"/>
              </w:rPr>
              <w:t>е</w:t>
            </w:r>
          </w:p>
        </w:tc>
      </w:tr>
      <w:tr w:rsidR="004B0650" w:rsidRPr="004B0650" w:rsidTr="00062BA8">
        <w:trPr>
          <w:trHeight w:hRule="exact" w:val="631"/>
          <w:jc w:val="center"/>
        </w:trPr>
        <w:tc>
          <w:tcPr>
            <w:tcW w:w="161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4B0650" w:rsidRPr="004B0650" w:rsidRDefault="004B0650" w:rsidP="004B0650">
            <w:pPr>
              <w:spacing w:line="240" w:lineRule="auto"/>
              <w:ind w:left="90" w:firstLine="0"/>
              <w:jc w:val="center"/>
              <w:rPr>
                <w:rFonts w:ascii="Times New Roman" w:eastAsia="Calibri" w:hAnsi="Times New Roman" w:cs="Times New Roman"/>
                <w:color w:val="auto"/>
                <w:sz w:val="22"/>
                <w:szCs w:val="22"/>
              </w:rPr>
            </w:pPr>
            <w:r w:rsidRPr="004B0650">
              <w:rPr>
                <w:rFonts w:ascii="Times New Roman" w:eastAsia="Calibri" w:hAnsi="Times New Roman" w:cs="Times New Roman"/>
                <w:b/>
                <w:bCs/>
                <w:color w:val="auto"/>
                <w:spacing w:val="-5"/>
                <w:w w:val="103"/>
                <w:sz w:val="22"/>
                <w:szCs w:val="22"/>
              </w:rPr>
              <w:t>Р</w:t>
            </w:r>
            <w:r w:rsidRPr="004B0650">
              <w:rPr>
                <w:rFonts w:ascii="Times New Roman" w:eastAsia="Calibri" w:hAnsi="Times New Roman" w:cs="Times New Roman"/>
                <w:b/>
                <w:bCs/>
                <w:color w:val="auto"/>
                <w:spacing w:val="-2"/>
                <w:w w:val="103"/>
                <w:sz w:val="22"/>
                <w:szCs w:val="22"/>
              </w:rPr>
              <w:t>а</w:t>
            </w:r>
            <w:r w:rsidRPr="004B0650">
              <w:rPr>
                <w:rFonts w:ascii="Times New Roman" w:eastAsia="Calibri" w:hAnsi="Times New Roman" w:cs="Times New Roman"/>
                <w:b/>
                <w:bCs/>
                <w:color w:val="auto"/>
                <w:spacing w:val="1"/>
                <w:w w:val="103"/>
                <w:sz w:val="22"/>
                <w:szCs w:val="22"/>
              </w:rPr>
              <w:t>д</w:t>
            </w:r>
            <w:r w:rsidRPr="004B0650">
              <w:rPr>
                <w:rFonts w:ascii="Times New Roman" w:eastAsia="Calibri" w:hAnsi="Times New Roman" w:cs="Times New Roman"/>
                <w:b/>
                <w:bCs/>
                <w:color w:val="auto"/>
                <w:spacing w:val="-2"/>
                <w:w w:val="103"/>
                <w:sz w:val="22"/>
                <w:szCs w:val="22"/>
              </w:rPr>
              <w:t>а</w:t>
            </w:r>
            <w:r w:rsidRPr="004B0650">
              <w:rPr>
                <w:rFonts w:ascii="Times New Roman" w:eastAsia="Calibri" w:hAnsi="Times New Roman" w:cs="Times New Roman"/>
                <w:b/>
                <w:bCs/>
                <w:color w:val="auto"/>
                <w:spacing w:val="7"/>
                <w:w w:val="103"/>
                <w:sz w:val="22"/>
                <w:szCs w:val="22"/>
              </w:rPr>
              <w:t>к</w:t>
            </w:r>
            <w:r w:rsidRPr="004B0650">
              <w:rPr>
                <w:rFonts w:ascii="Times New Roman" w:eastAsia="Calibri" w:hAnsi="Times New Roman" w:cs="Times New Roman"/>
                <w:b/>
                <w:bCs/>
                <w:color w:val="auto"/>
                <w:spacing w:val="-2"/>
                <w:w w:val="103"/>
                <w:sz w:val="22"/>
                <w:szCs w:val="22"/>
              </w:rPr>
              <w:t>о</w:t>
            </w:r>
            <w:r w:rsidRPr="004B0650">
              <w:rPr>
                <w:rFonts w:ascii="Times New Roman" w:eastAsia="Calibri" w:hAnsi="Times New Roman" w:cs="Times New Roman"/>
                <w:b/>
                <w:bCs/>
                <w:color w:val="auto"/>
                <w:spacing w:val="-5"/>
                <w:w w:val="103"/>
                <w:sz w:val="22"/>
                <w:szCs w:val="22"/>
              </w:rPr>
              <w:t>в</w:t>
            </w:r>
            <w:r w:rsidRPr="004B0650">
              <w:rPr>
                <w:rFonts w:ascii="Times New Roman" w:eastAsia="Calibri" w:hAnsi="Times New Roman" w:cs="Times New Roman"/>
                <w:b/>
                <w:bCs/>
                <w:color w:val="auto"/>
                <w:spacing w:val="2"/>
                <w:w w:val="103"/>
                <w:sz w:val="22"/>
                <w:szCs w:val="22"/>
              </w:rPr>
              <w:t>и</w:t>
            </w:r>
            <w:r w:rsidRPr="004B0650">
              <w:rPr>
                <w:rFonts w:ascii="Times New Roman" w:eastAsia="Calibri" w:hAnsi="Times New Roman" w:cs="Times New Roman"/>
                <w:b/>
                <w:bCs/>
                <w:color w:val="auto"/>
                <w:w w:val="103"/>
                <w:sz w:val="22"/>
                <w:szCs w:val="22"/>
              </w:rPr>
              <w:t>ћ</w:t>
            </w:r>
          </w:p>
          <w:p w:rsidR="004B0650" w:rsidRPr="004B0650" w:rsidRDefault="004B0650" w:rsidP="004B0650">
            <w:pPr>
              <w:spacing w:before="7" w:line="240" w:lineRule="auto"/>
              <w:ind w:left="90" w:firstLine="0"/>
              <w:jc w:val="center"/>
              <w:rPr>
                <w:rFonts w:ascii="Times New Roman" w:eastAsia="Calibri" w:hAnsi="Times New Roman" w:cs="Times New Roman"/>
                <w:color w:val="auto"/>
                <w:sz w:val="22"/>
                <w:szCs w:val="22"/>
              </w:rPr>
            </w:pPr>
            <w:r w:rsidRPr="004B0650">
              <w:rPr>
                <w:rFonts w:ascii="Times New Roman" w:eastAsia="Calibri" w:hAnsi="Times New Roman" w:cs="Times New Roman"/>
                <w:b/>
                <w:bCs/>
                <w:color w:val="auto"/>
                <w:spacing w:val="-2"/>
                <w:w w:val="103"/>
                <w:sz w:val="22"/>
                <w:szCs w:val="22"/>
              </w:rPr>
              <w:t>С</w:t>
            </w:r>
            <w:r w:rsidRPr="004B0650">
              <w:rPr>
                <w:rFonts w:ascii="Times New Roman" w:eastAsia="Calibri" w:hAnsi="Times New Roman" w:cs="Times New Roman"/>
                <w:b/>
                <w:bCs/>
                <w:color w:val="auto"/>
                <w:spacing w:val="2"/>
                <w:w w:val="103"/>
                <w:sz w:val="22"/>
                <w:szCs w:val="22"/>
              </w:rPr>
              <w:t>н</w:t>
            </w:r>
            <w:r w:rsidRPr="004B0650">
              <w:rPr>
                <w:rFonts w:ascii="Times New Roman" w:eastAsia="Calibri" w:hAnsi="Times New Roman" w:cs="Times New Roman"/>
                <w:b/>
                <w:bCs/>
                <w:color w:val="auto"/>
                <w:spacing w:val="-1"/>
                <w:w w:val="103"/>
                <w:sz w:val="22"/>
                <w:szCs w:val="22"/>
              </w:rPr>
              <w:t>е</w:t>
            </w:r>
            <w:r w:rsidRPr="004B0650">
              <w:rPr>
                <w:rFonts w:ascii="Times New Roman" w:eastAsia="Calibri" w:hAnsi="Times New Roman" w:cs="Times New Roman"/>
                <w:b/>
                <w:bCs/>
                <w:color w:val="auto"/>
                <w:spacing w:val="-8"/>
                <w:w w:val="103"/>
                <w:sz w:val="22"/>
                <w:szCs w:val="22"/>
              </w:rPr>
              <w:t>ж</w:t>
            </w:r>
            <w:r w:rsidRPr="004B0650">
              <w:rPr>
                <w:rFonts w:ascii="Times New Roman" w:eastAsia="Calibri" w:hAnsi="Times New Roman" w:cs="Times New Roman"/>
                <w:b/>
                <w:bCs/>
                <w:color w:val="auto"/>
                <w:spacing w:val="3"/>
                <w:w w:val="103"/>
                <w:sz w:val="22"/>
                <w:szCs w:val="22"/>
              </w:rPr>
              <w:t>а</w:t>
            </w:r>
            <w:r w:rsidRPr="004B0650">
              <w:rPr>
                <w:rFonts w:ascii="Times New Roman" w:eastAsia="Calibri" w:hAnsi="Times New Roman" w:cs="Times New Roman"/>
                <w:b/>
                <w:bCs/>
                <w:color w:val="auto"/>
                <w:spacing w:val="2"/>
                <w:w w:val="103"/>
                <w:sz w:val="22"/>
                <w:szCs w:val="22"/>
              </w:rPr>
              <w:t>н</w:t>
            </w:r>
            <w:r w:rsidRPr="004B0650">
              <w:rPr>
                <w:rFonts w:ascii="Times New Roman" w:eastAsia="Calibri" w:hAnsi="Times New Roman" w:cs="Times New Roman"/>
                <w:b/>
                <w:bCs/>
                <w:color w:val="auto"/>
                <w:w w:val="103"/>
                <w:sz w:val="22"/>
                <w:szCs w:val="22"/>
              </w:rPr>
              <w:t>а</w:t>
            </w:r>
          </w:p>
        </w:tc>
        <w:tc>
          <w:tcPr>
            <w:tcW w:w="1980" w:type="dxa"/>
            <w:tcBorders>
              <w:top w:val="single" w:sz="4" w:space="0" w:color="auto"/>
              <w:left w:val="single" w:sz="4" w:space="0" w:color="auto"/>
              <w:bottom w:val="single" w:sz="4" w:space="0" w:color="auto"/>
              <w:right w:val="single" w:sz="4" w:space="0" w:color="auto"/>
            </w:tcBorders>
            <w:vAlign w:val="center"/>
            <w:hideMark/>
          </w:tcPr>
          <w:p w:rsidR="004B0650" w:rsidRPr="004B0650" w:rsidRDefault="004B0650" w:rsidP="004B0650">
            <w:pPr>
              <w:spacing w:line="240" w:lineRule="auto"/>
              <w:ind w:left="100" w:firstLine="0"/>
              <w:jc w:val="center"/>
              <w:rPr>
                <w:rFonts w:ascii="Times New Roman" w:eastAsia="Calibri" w:hAnsi="Times New Roman" w:cs="Times New Roman"/>
                <w:color w:val="auto"/>
                <w:sz w:val="22"/>
                <w:szCs w:val="22"/>
              </w:rPr>
            </w:pPr>
            <w:r w:rsidRPr="004B0650">
              <w:rPr>
                <w:rFonts w:ascii="Times New Roman" w:eastAsia="Calibri" w:hAnsi="Times New Roman" w:cs="Times New Roman"/>
                <w:color w:val="auto"/>
                <w:spacing w:val="2"/>
                <w:sz w:val="22"/>
                <w:szCs w:val="22"/>
              </w:rPr>
              <w:t>V</w:t>
            </w:r>
            <w:r w:rsidRPr="004B0650">
              <w:rPr>
                <w:rFonts w:ascii="Times New Roman" w:eastAsia="Calibri" w:hAnsi="Times New Roman" w:cs="Times New Roman"/>
                <w:color w:val="auto"/>
                <w:spacing w:val="-8"/>
                <w:sz w:val="22"/>
                <w:szCs w:val="22"/>
              </w:rPr>
              <w:t>I</w:t>
            </w:r>
            <w:r w:rsidRPr="004B0650">
              <w:rPr>
                <w:rFonts w:ascii="Times New Roman" w:eastAsia="Calibri" w:hAnsi="Times New Roman" w:cs="Times New Roman"/>
                <w:color w:val="auto"/>
                <w:sz w:val="22"/>
                <w:szCs w:val="22"/>
              </w:rPr>
              <w:t>I–</w:t>
            </w:r>
            <w:r w:rsidRPr="004B0650">
              <w:rPr>
                <w:rFonts w:ascii="Times New Roman" w:eastAsia="Calibri" w:hAnsi="Times New Roman" w:cs="Times New Roman"/>
                <w:color w:val="auto"/>
                <w:spacing w:val="-2"/>
                <w:w w:val="103"/>
                <w:sz w:val="22"/>
                <w:szCs w:val="22"/>
              </w:rPr>
              <w:t>П</w:t>
            </w:r>
            <w:r w:rsidRPr="004B0650">
              <w:rPr>
                <w:rFonts w:ascii="Times New Roman" w:eastAsia="Calibri" w:hAnsi="Times New Roman" w:cs="Times New Roman"/>
                <w:color w:val="auto"/>
                <w:spacing w:val="7"/>
                <w:w w:val="103"/>
                <w:sz w:val="22"/>
                <w:szCs w:val="22"/>
              </w:rPr>
              <w:t>р</w:t>
            </w:r>
            <w:r w:rsidRPr="004B0650">
              <w:rPr>
                <w:rFonts w:ascii="Times New Roman" w:eastAsia="Calibri" w:hAnsi="Times New Roman" w:cs="Times New Roman"/>
                <w:color w:val="auto"/>
                <w:spacing w:val="-7"/>
                <w:w w:val="103"/>
                <w:sz w:val="22"/>
                <w:szCs w:val="22"/>
              </w:rPr>
              <w:t>о</w:t>
            </w:r>
            <w:r w:rsidRPr="004B0650">
              <w:rPr>
                <w:rFonts w:ascii="Times New Roman" w:eastAsia="Calibri" w:hAnsi="Times New Roman" w:cs="Times New Roman"/>
                <w:color w:val="auto"/>
                <w:spacing w:val="2"/>
                <w:w w:val="103"/>
                <w:sz w:val="22"/>
                <w:szCs w:val="22"/>
              </w:rPr>
              <w:t>ф</w:t>
            </w:r>
            <w:r w:rsidRPr="004B0650">
              <w:rPr>
                <w:rFonts w:ascii="Times New Roman" w:eastAsia="Calibri" w:hAnsi="Times New Roman" w:cs="Times New Roman"/>
                <w:color w:val="auto"/>
                <w:spacing w:val="-1"/>
                <w:w w:val="103"/>
                <w:sz w:val="22"/>
                <w:szCs w:val="22"/>
              </w:rPr>
              <w:t>е</w:t>
            </w:r>
            <w:r w:rsidRPr="004B0650">
              <w:rPr>
                <w:rFonts w:ascii="Times New Roman" w:eastAsia="Calibri" w:hAnsi="Times New Roman" w:cs="Times New Roman"/>
                <w:color w:val="auto"/>
                <w:spacing w:val="-5"/>
                <w:w w:val="103"/>
                <w:sz w:val="22"/>
                <w:szCs w:val="22"/>
              </w:rPr>
              <w:t>с</w:t>
            </w:r>
            <w:r w:rsidRPr="004B0650">
              <w:rPr>
                <w:rFonts w:ascii="Times New Roman" w:eastAsia="Calibri" w:hAnsi="Times New Roman" w:cs="Times New Roman"/>
                <w:color w:val="auto"/>
                <w:spacing w:val="3"/>
                <w:w w:val="103"/>
                <w:sz w:val="22"/>
                <w:szCs w:val="22"/>
              </w:rPr>
              <w:t>о</w:t>
            </w:r>
            <w:r w:rsidRPr="004B0650">
              <w:rPr>
                <w:rFonts w:ascii="Times New Roman" w:eastAsia="Calibri" w:hAnsi="Times New Roman" w:cs="Times New Roman"/>
                <w:color w:val="auto"/>
                <w:w w:val="103"/>
                <w:sz w:val="22"/>
                <w:szCs w:val="22"/>
              </w:rPr>
              <w:t>р</w:t>
            </w:r>
          </w:p>
          <w:p w:rsidR="004B0650" w:rsidRPr="004B0650" w:rsidRDefault="004B0650" w:rsidP="004B0650">
            <w:pPr>
              <w:spacing w:before="7" w:line="240" w:lineRule="auto"/>
              <w:ind w:left="100" w:firstLine="0"/>
              <w:jc w:val="center"/>
              <w:rPr>
                <w:rFonts w:ascii="Times New Roman" w:eastAsia="Calibri" w:hAnsi="Times New Roman" w:cs="Times New Roman"/>
                <w:color w:val="auto"/>
                <w:sz w:val="22"/>
                <w:szCs w:val="22"/>
              </w:rPr>
            </w:pPr>
            <w:r w:rsidRPr="004B0650">
              <w:rPr>
                <w:rFonts w:ascii="Times New Roman" w:eastAsia="Calibri" w:hAnsi="Times New Roman" w:cs="Times New Roman"/>
                <w:color w:val="auto"/>
                <w:spacing w:val="3"/>
                <w:sz w:val="22"/>
                <w:szCs w:val="22"/>
              </w:rPr>
              <w:t>Р</w:t>
            </w:r>
            <w:r w:rsidRPr="004B0650">
              <w:rPr>
                <w:rFonts w:ascii="Times New Roman" w:eastAsia="Calibri" w:hAnsi="Times New Roman" w:cs="Times New Roman"/>
                <w:color w:val="auto"/>
                <w:spacing w:val="-5"/>
                <w:sz w:val="22"/>
                <w:szCs w:val="22"/>
              </w:rPr>
              <w:t>а</w:t>
            </w:r>
            <w:r w:rsidRPr="004B0650">
              <w:rPr>
                <w:rFonts w:ascii="Times New Roman" w:eastAsia="Calibri" w:hAnsi="Times New Roman" w:cs="Times New Roman"/>
                <w:color w:val="auto"/>
                <w:spacing w:val="-1"/>
                <w:sz w:val="22"/>
                <w:szCs w:val="22"/>
              </w:rPr>
              <w:t>з</w:t>
            </w:r>
            <w:r w:rsidRPr="004B0650">
              <w:rPr>
                <w:rFonts w:ascii="Times New Roman" w:eastAsia="Calibri" w:hAnsi="Times New Roman" w:cs="Times New Roman"/>
                <w:color w:val="auto"/>
                <w:spacing w:val="3"/>
                <w:sz w:val="22"/>
                <w:szCs w:val="22"/>
              </w:rPr>
              <w:t>р</w:t>
            </w:r>
            <w:r w:rsidRPr="004B0650">
              <w:rPr>
                <w:rFonts w:ascii="Times New Roman" w:eastAsia="Calibri" w:hAnsi="Times New Roman" w:cs="Times New Roman"/>
                <w:color w:val="auto"/>
                <w:spacing w:val="-5"/>
                <w:sz w:val="22"/>
                <w:szCs w:val="22"/>
              </w:rPr>
              <w:t>е</w:t>
            </w:r>
            <w:r w:rsidRPr="004B0650">
              <w:rPr>
                <w:rFonts w:ascii="Times New Roman" w:eastAsia="Calibri" w:hAnsi="Times New Roman" w:cs="Times New Roman"/>
                <w:color w:val="auto"/>
                <w:spacing w:val="1"/>
                <w:sz w:val="22"/>
                <w:szCs w:val="22"/>
              </w:rPr>
              <w:t>д</w:t>
            </w:r>
            <w:r w:rsidRPr="004B0650">
              <w:rPr>
                <w:rFonts w:ascii="Times New Roman" w:eastAsia="Calibri" w:hAnsi="Times New Roman" w:cs="Times New Roman"/>
                <w:color w:val="auto"/>
                <w:spacing w:val="5"/>
                <w:sz w:val="22"/>
                <w:szCs w:val="22"/>
              </w:rPr>
              <w:t>н</w:t>
            </w:r>
            <w:r w:rsidRPr="004B0650">
              <w:rPr>
                <w:rFonts w:ascii="Times New Roman" w:eastAsia="Calibri" w:hAnsi="Times New Roman" w:cs="Times New Roman"/>
                <w:color w:val="auto"/>
                <w:sz w:val="22"/>
                <w:szCs w:val="22"/>
              </w:rPr>
              <w:t xml:space="preserve">е </w:t>
            </w:r>
            <w:r w:rsidRPr="004B0650">
              <w:rPr>
                <w:rFonts w:ascii="Times New Roman" w:eastAsia="Calibri" w:hAnsi="Times New Roman" w:cs="Times New Roman"/>
                <w:color w:val="auto"/>
                <w:spacing w:val="1"/>
                <w:w w:val="103"/>
                <w:sz w:val="22"/>
                <w:szCs w:val="22"/>
              </w:rPr>
              <w:t>н</w:t>
            </w:r>
            <w:r w:rsidRPr="004B0650">
              <w:rPr>
                <w:rFonts w:ascii="Times New Roman" w:eastAsia="Calibri" w:hAnsi="Times New Roman" w:cs="Times New Roman"/>
                <w:color w:val="auto"/>
                <w:spacing w:val="-1"/>
                <w:w w:val="103"/>
                <w:sz w:val="22"/>
                <w:szCs w:val="22"/>
              </w:rPr>
              <w:t>а</w:t>
            </w:r>
            <w:r w:rsidRPr="004B0650">
              <w:rPr>
                <w:rFonts w:ascii="Times New Roman" w:eastAsia="Calibri" w:hAnsi="Times New Roman" w:cs="Times New Roman"/>
                <w:color w:val="auto"/>
                <w:spacing w:val="-5"/>
                <w:w w:val="103"/>
                <w:sz w:val="22"/>
                <w:szCs w:val="22"/>
              </w:rPr>
              <w:t>с</w:t>
            </w:r>
            <w:r w:rsidRPr="004B0650">
              <w:rPr>
                <w:rFonts w:ascii="Times New Roman" w:eastAsia="Calibri" w:hAnsi="Times New Roman" w:cs="Times New Roman"/>
                <w:color w:val="auto"/>
                <w:spacing w:val="1"/>
                <w:w w:val="103"/>
                <w:sz w:val="22"/>
                <w:szCs w:val="22"/>
              </w:rPr>
              <w:t>т</w:t>
            </w:r>
            <w:r w:rsidRPr="004B0650">
              <w:rPr>
                <w:rFonts w:ascii="Times New Roman" w:eastAsia="Calibri" w:hAnsi="Times New Roman" w:cs="Times New Roman"/>
                <w:color w:val="auto"/>
                <w:spacing w:val="-1"/>
                <w:w w:val="103"/>
                <w:sz w:val="22"/>
                <w:szCs w:val="22"/>
              </w:rPr>
              <w:t>ав</w:t>
            </w:r>
            <w:r w:rsidRPr="004B0650">
              <w:rPr>
                <w:rFonts w:ascii="Times New Roman" w:eastAsia="Calibri" w:hAnsi="Times New Roman" w:cs="Times New Roman"/>
                <w:color w:val="auto"/>
                <w:w w:val="103"/>
                <w:sz w:val="22"/>
                <w:szCs w:val="22"/>
              </w:rPr>
              <w:t>е</w:t>
            </w:r>
          </w:p>
        </w:tc>
        <w:tc>
          <w:tcPr>
            <w:tcW w:w="2095" w:type="dxa"/>
            <w:tcBorders>
              <w:top w:val="single" w:sz="4" w:space="0" w:color="auto"/>
              <w:left w:val="single" w:sz="4" w:space="0" w:color="auto"/>
              <w:bottom w:val="single" w:sz="4" w:space="0" w:color="auto"/>
              <w:right w:val="single" w:sz="4" w:space="0" w:color="auto"/>
            </w:tcBorders>
            <w:vAlign w:val="center"/>
            <w:hideMark/>
          </w:tcPr>
          <w:p w:rsidR="004B0650" w:rsidRPr="004B0650" w:rsidRDefault="004B0650" w:rsidP="004B0650">
            <w:pPr>
              <w:spacing w:line="240" w:lineRule="auto"/>
              <w:ind w:left="421" w:right="142" w:firstLine="0"/>
              <w:jc w:val="center"/>
              <w:rPr>
                <w:rFonts w:ascii="Times New Roman" w:eastAsia="Calibri" w:hAnsi="Times New Roman" w:cs="Times New Roman"/>
                <w:color w:val="auto"/>
                <w:sz w:val="22"/>
                <w:szCs w:val="22"/>
              </w:rPr>
            </w:pPr>
            <w:r w:rsidRPr="004B0650">
              <w:rPr>
                <w:rFonts w:ascii="Times New Roman" w:eastAsia="Calibri" w:hAnsi="Times New Roman" w:cs="Times New Roman"/>
                <w:color w:val="auto"/>
                <w:spacing w:val="6"/>
                <w:w w:val="103"/>
                <w:sz w:val="22"/>
                <w:szCs w:val="22"/>
              </w:rPr>
              <w:t>Р</w:t>
            </w:r>
            <w:r w:rsidRPr="004B0650">
              <w:rPr>
                <w:rFonts w:ascii="Times New Roman" w:eastAsia="Calibri" w:hAnsi="Times New Roman" w:cs="Times New Roman"/>
                <w:color w:val="auto"/>
                <w:spacing w:val="-5"/>
                <w:w w:val="103"/>
                <w:sz w:val="22"/>
                <w:szCs w:val="22"/>
              </w:rPr>
              <w:t>а</w:t>
            </w:r>
            <w:r w:rsidRPr="004B0650">
              <w:rPr>
                <w:rFonts w:ascii="Times New Roman" w:eastAsia="Calibri" w:hAnsi="Times New Roman" w:cs="Times New Roman"/>
                <w:color w:val="auto"/>
                <w:spacing w:val="-1"/>
                <w:w w:val="103"/>
                <w:sz w:val="22"/>
                <w:szCs w:val="22"/>
              </w:rPr>
              <w:t>з</w:t>
            </w:r>
            <w:r w:rsidRPr="004B0650">
              <w:rPr>
                <w:rFonts w:ascii="Times New Roman" w:eastAsia="Calibri" w:hAnsi="Times New Roman" w:cs="Times New Roman"/>
                <w:color w:val="auto"/>
                <w:spacing w:val="3"/>
                <w:w w:val="103"/>
                <w:sz w:val="22"/>
                <w:szCs w:val="22"/>
              </w:rPr>
              <w:t>р</w:t>
            </w:r>
            <w:r w:rsidRPr="004B0650">
              <w:rPr>
                <w:rFonts w:ascii="Times New Roman" w:eastAsia="Calibri" w:hAnsi="Times New Roman" w:cs="Times New Roman"/>
                <w:color w:val="auto"/>
                <w:spacing w:val="-1"/>
                <w:w w:val="103"/>
                <w:sz w:val="22"/>
                <w:szCs w:val="22"/>
              </w:rPr>
              <w:t>е</w:t>
            </w:r>
            <w:r w:rsidRPr="004B0650">
              <w:rPr>
                <w:rFonts w:ascii="Times New Roman" w:eastAsia="Calibri" w:hAnsi="Times New Roman" w:cs="Times New Roman"/>
                <w:color w:val="auto"/>
                <w:spacing w:val="-4"/>
                <w:w w:val="103"/>
                <w:sz w:val="22"/>
                <w:szCs w:val="22"/>
              </w:rPr>
              <w:t>д</w:t>
            </w:r>
            <w:r w:rsidRPr="004B0650">
              <w:rPr>
                <w:rFonts w:ascii="Times New Roman" w:eastAsia="Calibri" w:hAnsi="Times New Roman" w:cs="Times New Roman"/>
                <w:color w:val="auto"/>
                <w:spacing w:val="5"/>
                <w:w w:val="103"/>
                <w:sz w:val="22"/>
                <w:szCs w:val="22"/>
              </w:rPr>
              <w:t>н</w:t>
            </w:r>
            <w:r w:rsidRPr="004B0650">
              <w:rPr>
                <w:rFonts w:ascii="Times New Roman" w:eastAsia="Calibri" w:hAnsi="Times New Roman" w:cs="Times New Roman"/>
                <w:color w:val="auto"/>
                <w:w w:val="103"/>
                <w:sz w:val="22"/>
                <w:szCs w:val="22"/>
              </w:rPr>
              <w:t>а</w:t>
            </w:r>
          </w:p>
          <w:p w:rsidR="004B0650" w:rsidRPr="004B0650" w:rsidRDefault="004B0650" w:rsidP="004B0650">
            <w:pPr>
              <w:spacing w:before="7" w:line="240" w:lineRule="auto"/>
              <w:ind w:left="-31" w:right="142" w:firstLine="0"/>
              <w:jc w:val="center"/>
              <w:rPr>
                <w:rFonts w:ascii="Times New Roman" w:eastAsia="Calibri" w:hAnsi="Times New Roman" w:cs="Times New Roman"/>
                <w:color w:val="auto"/>
                <w:sz w:val="22"/>
                <w:szCs w:val="22"/>
              </w:rPr>
            </w:pPr>
            <w:r w:rsidRPr="004B0650">
              <w:rPr>
                <w:rFonts w:ascii="Times New Roman" w:eastAsia="Calibri" w:hAnsi="Times New Roman" w:cs="Times New Roman"/>
                <w:color w:val="auto"/>
                <w:spacing w:val="1"/>
                <w:w w:val="103"/>
                <w:sz w:val="22"/>
                <w:szCs w:val="22"/>
              </w:rPr>
              <w:t>н</w:t>
            </w:r>
            <w:r w:rsidRPr="004B0650">
              <w:rPr>
                <w:rFonts w:ascii="Times New Roman" w:eastAsia="Calibri" w:hAnsi="Times New Roman" w:cs="Times New Roman"/>
                <w:color w:val="auto"/>
                <w:spacing w:val="-1"/>
                <w:w w:val="103"/>
                <w:sz w:val="22"/>
                <w:szCs w:val="22"/>
              </w:rPr>
              <w:t>а</w:t>
            </w:r>
            <w:r w:rsidRPr="004B0650">
              <w:rPr>
                <w:rFonts w:ascii="Times New Roman" w:eastAsia="Calibri" w:hAnsi="Times New Roman" w:cs="Times New Roman"/>
                <w:color w:val="auto"/>
                <w:spacing w:val="-5"/>
                <w:w w:val="103"/>
                <w:sz w:val="22"/>
                <w:szCs w:val="22"/>
              </w:rPr>
              <w:t>с</w:t>
            </w:r>
            <w:r w:rsidRPr="004B0650">
              <w:rPr>
                <w:rFonts w:ascii="Times New Roman" w:eastAsia="Calibri" w:hAnsi="Times New Roman" w:cs="Times New Roman"/>
                <w:color w:val="auto"/>
                <w:spacing w:val="1"/>
                <w:w w:val="103"/>
                <w:sz w:val="22"/>
                <w:szCs w:val="22"/>
              </w:rPr>
              <w:t>т</w:t>
            </w:r>
            <w:r w:rsidRPr="004B0650">
              <w:rPr>
                <w:rFonts w:ascii="Times New Roman" w:eastAsia="Calibri" w:hAnsi="Times New Roman" w:cs="Times New Roman"/>
                <w:color w:val="auto"/>
                <w:spacing w:val="-5"/>
                <w:w w:val="103"/>
                <w:sz w:val="22"/>
                <w:szCs w:val="22"/>
              </w:rPr>
              <w:t>а</w:t>
            </w:r>
            <w:r w:rsidRPr="004B0650">
              <w:rPr>
                <w:rFonts w:ascii="Times New Roman" w:eastAsia="Calibri" w:hAnsi="Times New Roman" w:cs="Times New Roman"/>
                <w:color w:val="auto"/>
                <w:spacing w:val="3"/>
                <w:w w:val="103"/>
                <w:sz w:val="22"/>
                <w:szCs w:val="22"/>
              </w:rPr>
              <w:t>в</w:t>
            </w:r>
            <w:r w:rsidRPr="004B0650">
              <w:rPr>
                <w:rFonts w:ascii="Times New Roman" w:eastAsia="Calibri" w:hAnsi="Times New Roman" w:cs="Times New Roman"/>
                <w:color w:val="auto"/>
                <w:w w:val="103"/>
                <w:sz w:val="22"/>
                <w:szCs w:val="22"/>
              </w:rPr>
              <w:t>а</w:t>
            </w:r>
          </w:p>
        </w:tc>
        <w:tc>
          <w:tcPr>
            <w:tcW w:w="970" w:type="dxa"/>
            <w:tcBorders>
              <w:top w:val="single" w:sz="4" w:space="0" w:color="auto"/>
              <w:left w:val="single" w:sz="4" w:space="0" w:color="auto"/>
              <w:bottom w:val="single" w:sz="4" w:space="0" w:color="auto"/>
              <w:right w:val="single" w:sz="4" w:space="0" w:color="auto"/>
            </w:tcBorders>
          </w:tcPr>
          <w:p w:rsidR="004B0650" w:rsidRPr="004B0650" w:rsidRDefault="004B0650" w:rsidP="004B0650">
            <w:pPr>
              <w:spacing w:before="10" w:line="240" w:lineRule="auto"/>
              <w:ind w:firstLine="0"/>
              <w:jc w:val="center"/>
              <w:rPr>
                <w:rFonts w:ascii="Times New Roman" w:eastAsia="Calibri" w:hAnsi="Times New Roman" w:cs="Times New Roman"/>
                <w:color w:val="auto"/>
                <w:sz w:val="22"/>
                <w:szCs w:val="22"/>
              </w:rPr>
            </w:pPr>
          </w:p>
          <w:p w:rsidR="004B0650" w:rsidRPr="004B0650" w:rsidRDefault="004B0650" w:rsidP="004B0650">
            <w:pPr>
              <w:spacing w:line="240" w:lineRule="auto"/>
              <w:ind w:left="209" w:right="212" w:firstLine="0"/>
              <w:jc w:val="center"/>
              <w:rPr>
                <w:rFonts w:ascii="Times New Roman" w:eastAsia="Calibri" w:hAnsi="Times New Roman" w:cs="Times New Roman"/>
                <w:color w:val="auto"/>
                <w:sz w:val="22"/>
                <w:szCs w:val="22"/>
              </w:rPr>
            </w:pPr>
            <w:r w:rsidRPr="004B0650">
              <w:rPr>
                <w:rFonts w:ascii="Times New Roman" w:eastAsia="Calibri" w:hAnsi="Times New Roman" w:cs="Times New Roman"/>
                <w:bCs/>
                <w:color w:val="auto"/>
                <w:spacing w:val="3"/>
                <w:w w:val="103"/>
                <w:sz w:val="22"/>
                <w:szCs w:val="22"/>
              </w:rPr>
              <w:t>37</w:t>
            </w:r>
          </w:p>
        </w:tc>
        <w:tc>
          <w:tcPr>
            <w:tcW w:w="830" w:type="dxa"/>
            <w:tcBorders>
              <w:top w:val="single" w:sz="4" w:space="0" w:color="auto"/>
              <w:left w:val="single" w:sz="4" w:space="0" w:color="auto"/>
              <w:bottom w:val="single" w:sz="4" w:space="0" w:color="auto"/>
              <w:right w:val="single" w:sz="4" w:space="0" w:color="auto"/>
            </w:tcBorders>
          </w:tcPr>
          <w:p w:rsidR="004B0650" w:rsidRPr="004B0650" w:rsidRDefault="004B0650" w:rsidP="004B0650">
            <w:pPr>
              <w:spacing w:before="10" w:line="240" w:lineRule="auto"/>
              <w:ind w:firstLine="0"/>
              <w:jc w:val="center"/>
              <w:rPr>
                <w:rFonts w:ascii="Times New Roman" w:eastAsia="Calibri" w:hAnsi="Times New Roman" w:cs="Times New Roman"/>
                <w:color w:val="auto"/>
                <w:sz w:val="22"/>
                <w:szCs w:val="22"/>
              </w:rPr>
            </w:pPr>
          </w:p>
          <w:p w:rsidR="004B0650" w:rsidRPr="004B0650" w:rsidRDefault="004B0650" w:rsidP="004B0650">
            <w:pPr>
              <w:spacing w:line="240" w:lineRule="auto"/>
              <w:ind w:left="201" w:firstLine="0"/>
              <w:jc w:val="center"/>
              <w:rPr>
                <w:rFonts w:ascii="Times New Roman" w:eastAsia="Calibri" w:hAnsi="Times New Roman" w:cs="Times New Roman"/>
                <w:color w:val="auto"/>
                <w:sz w:val="22"/>
                <w:szCs w:val="22"/>
              </w:rPr>
            </w:pPr>
            <w:r w:rsidRPr="004B0650">
              <w:rPr>
                <w:rFonts w:ascii="Times New Roman" w:eastAsia="Calibri" w:hAnsi="Times New Roman" w:cs="Times New Roman"/>
                <w:bCs/>
                <w:color w:val="auto"/>
                <w:spacing w:val="4"/>
                <w:w w:val="103"/>
                <w:sz w:val="22"/>
                <w:szCs w:val="22"/>
              </w:rPr>
              <w:t>Д</w:t>
            </w:r>
            <w:r w:rsidRPr="004B0650">
              <w:rPr>
                <w:rFonts w:ascii="Times New Roman" w:eastAsia="Calibri" w:hAnsi="Times New Roman" w:cs="Times New Roman"/>
                <w:bCs/>
                <w:color w:val="auto"/>
                <w:w w:val="103"/>
                <w:sz w:val="22"/>
                <w:szCs w:val="22"/>
              </w:rPr>
              <w:t>А</w:t>
            </w:r>
          </w:p>
        </w:tc>
        <w:tc>
          <w:tcPr>
            <w:tcW w:w="1155" w:type="dxa"/>
            <w:tcBorders>
              <w:top w:val="single" w:sz="4" w:space="0" w:color="auto"/>
              <w:left w:val="single" w:sz="4" w:space="0" w:color="auto"/>
              <w:bottom w:val="single" w:sz="4" w:space="0" w:color="auto"/>
              <w:right w:val="single" w:sz="4" w:space="0" w:color="auto"/>
            </w:tcBorders>
          </w:tcPr>
          <w:p w:rsidR="004B0650" w:rsidRPr="004B0650" w:rsidRDefault="004B0650" w:rsidP="004B0650">
            <w:pPr>
              <w:spacing w:before="10" w:line="240" w:lineRule="auto"/>
              <w:ind w:left="-90" w:firstLine="90"/>
              <w:jc w:val="center"/>
              <w:rPr>
                <w:rFonts w:ascii="Times New Roman" w:eastAsia="Calibri" w:hAnsi="Times New Roman" w:cs="Times New Roman"/>
                <w:color w:val="auto"/>
                <w:sz w:val="22"/>
                <w:szCs w:val="22"/>
              </w:rPr>
            </w:pPr>
          </w:p>
          <w:p w:rsidR="004B0650" w:rsidRPr="004B0650" w:rsidRDefault="004B0650" w:rsidP="004B0650">
            <w:pPr>
              <w:spacing w:line="240" w:lineRule="auto"/>
              <w:ind w:left="-90" w:firstLine="90"/>
              <w:jc w:val="center"/>
              <w:rPr>
                <w:rFonts w:ascii="Times New Roman" w:eastAsia="Calibri" w:hAnsi="Times New Roman" w:cs="Times New Roman"/>
                <w:color w:val="auto"/>
                <w:sz w:val="22"/>
                <w:szCs w:val="22"/>
              </w:rPr>
            </w:pPr>
            <w:r w:rsidRPr="004B0650">
              <w:rPr>
                <w:rFonts w:ascii="Times New Roman" w:eastAsia="Calibri" w:hAnsi="Times New Roman" w:cs="Times New Roman"/>
                <w:bCs/>
                <w:color w:val="auto"/>
                <w:spacing w:val="-2"/>
                <w:w w:val="103"/>
                <w:sz w:val="22"/>
                <w:szCs w:val="22"/>
              </w:rPr>
              <w:t>1</w:t>
            </w:r>
            <w:r w:rsidRPr="004B0650">
              <w:rPr>
                <w:rFonts w:ascii="Times New Roman" w:eastAsia="Calibri" w:hAnsi="Times New Roman" w:cs="Times New Roman"/>
                <w:bCs/>
                <w:color w:val="auto"/>
                <w:spacing w:val="3"/>
                <w:w w:val="103"/>
                <w:sz w:val="22"/>
                <w:szCs w:val="22"/>
              </w:rPr>
              <w:t>0</w:t>
            </w:r>
            <w:r w:rsidRPr="004B0650">
              <w:rPr>
                <w:rFonts w:ascii="Times New Roman" w:eastAsia="Calibri" w:hAnsi="Times New Roman" w:cs="Times New Roman"/>
                <w:bCs/>
                <w:color w:val="auto"/>
                <w:w w:val="103"/>
                <w:sz w:val="22"/>
                <w:szCs w:val="22"/>
              </w:rPr>
              <w:t>0</w:t>
            </w:r>
          </w:p>
        </w:tc>
        <w:tc>
          <w:tcPr>
            <w:tcW w:w="1701" w:type="dxa"/>
            <w:tcBorders>
              <w:top w:val="single" w:sz="4" w:space="0" w:color="auto"/>
              <w:left w:val="single" w:sz="4" w:space="0" w:color="auto"/>
              <w:bottom w:val="single" w:sz="4" w:space="0" w:color="auto"/>
              <w:right w:val="single" w:sz="4" w:space="0" w:color="auto"/>
            </w:tcBorders>
            <w:vAlign w:val="center"/>
          </w:tcPr>
          <w:p w:rsidR="004B0650" w:rsidRPr="004B0650" w:rsidRDefault="004B0650" w:rsidP="004B0650">
            <w:pPr>
              <w:spacing w:before="10" w:line="240" w:lineRule="auto"/>
              <w:ind w:firstLine="0"/>
              <w:jc w:val="center"/>
              <w:rPr>
                <w:rFonts w:ascii="Times New Roman" w:eastAsia="Calibri" w:hAnsi="Times New Roman" w:cs="Times New Roman"/>
                <w:color w:val="auto"/>
                <w:sz w:val="22"/>
                <w:szCs w:val="22"/>
              </w:rPr>
            </w:pPr>
          </w:p>
          <w:p w:rsidR="004B0650" w:rsidRPr="004B0650" w:rsidRDefault="004B0650" w:rsidP="004B0650">
            <w:pPr>
              <w:spacing w:line="240" w:lineRule="auto"/>
              <w:ind w:left="719" w:right="713" w:firstLine="0"/>
              <w:jc w:val="center"/>
              <w:rPr>
                <w:rFonts w:ascii="Times New Roman" w:eastAsia="Calibri" w:hAnsi="Times New Roman" w:cs="Times New Roman"/>
                <w:color w:val="auto"/>
                <w:sz w:val="22"/>
                <w:szCs w:val="22"/>
              </w:rPr>
            </w:pPr>
            <w:r w:rsidRPr="004B0650">
              <w:rPr>
                <w:rFonts w:ascii="Times New Roman" w:eastAsia="Calibri" w:hAnsi="Times New Roman" w:cs="Times New Roman"/>
                <w:bCs/>
                <w:color w:val="auto"/>
                <w:spacing w:val="2"/>
                <w:w w:val="103"/>
                <w:sz w:val="22"/>
                <w:szCs w:val="22"/>
              </w:rPr>
              <w:t>н</w:t>
            </w:r>
            <w:r w:rsidRPr="004B0650">
              <w:rPr>
                <w:rFonts w:ascii="Times New Roman" w:eastAsia="Calibri" w:hAnsi="Times New Roman" w:cs="Times New Roman"/>
                <w:bCs/>
                <w:color w:val="auto"/>
                <w:w w:val="103"/>
                <w:sz w:val="22"/>
                <w:szCs w:val="22"/>
              </w:rPr>
              <w:t>е</w:t>
            </w:r>
          </w:p>
        </w:tc>
      </w:tr>
      <w:tr w:rsidR="004B0650" w:rsidRPr="004B0650" w:rsidTr="00062BA8">
        <w:trPr>
          <w:trHeight w:hRule="exact" w:val="631"/>
          <w:jc w:val="center"/>
        </w:trPr>
        <w:tc>
          <w:tcPr>
            <w:tcW w:w="161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4B0650" w:rsidRPr="004B0650" w:rsidRDefault="004B0650" w:rsidP="004B0650">
            <w:pPr>
              <w:spacing w:line="240" w:lineRule="auto"/>
              <w:ind w:left="90" w:firstLine="0"/>
              <w:jc w:val="center"/>
              <w:rPr>
                <w:rFonts w:ascii="Times New Roman" w:eastAsia="Calibri" w:hAnsi="Times New Roman" w:cs="Times New Roman"/>
                <w:color w:val="auto"/>
                <w:sz w:val="22"/>
                <w:szCs w:val="22"/>
              </w:rPr>
            </w:pPr>
            <w:r w:rsidRPr="004B0650">
              <w:rPr>
                <w:rFonts w:ascii="Times New Roman" w:eastAsia="Calibri" w:hAnsi="Times New Roman" w:cs="Times New Roman"/>
                <w:b/>
                <w:bCs/>
                <w:color w:val="auto"/>
                <w:spacing w:val="1"/>
                <w:w w:val="103"/>
                <w:sz w:val="22"/>
                <w:szCs w:val="22"/>
              </w:rPr>
              <w:t>И</w:t>
            </w:r>
            <w:r w:rsidRPr="004B0650">
              <w:rPr>
                <w:rFonts w:ascii="Times New Roman" w:eastAsia="Calibri" w:hAnsi="Times New Roman" w:cs="Times New Roman"/>
                <w:b/>
                <w:bCs/>
                <w:color w:val="auto"/>
                <w:spacing w:val="-2"/>
                <w:w w:val="103"/>
                <w:sz w:val="22"/>
                <w:szCs w:val="22"/>
              </w:rPr>
              <w:t>ш</w:t>
            </w:r>
            <w:r w:rsidRPr="004B0650">
              <w:rPr>
                <w:rFonts w:ascii="Times New Roman" w:eastAsia="Calibri" w:hAnsi="Times New Roman" w:cs="Times New Roman"/>
                <w:b/>
                <w:bCs/>
                <w:color w:val="auto"/>
                <w:spacing w:val="-3"/>
                <w:w w:val="103"/>
                <w:sz w:val="22"/>
                <w:szCs w:val="22"/>
              </w:rPr>
              <w:t>п</w:t>
            </w:r>
            <w:r w:rsidRPr="004B0650">
              <w:rPr>
                <w:rFonts w:ascii="Times New Roman" w:eastAsia="Calibri" w:hAnsi="Times New Roman" w:cs="Times New Roman"/>
                <w:b/>
                <w:bCs/>
                <w:color w:val="auto"/>
                <w:spacing w:val="3"/>
                <w:w w:val="103"/>
                <w:sz w:val="22"/>
                <w:szCs w:val="22"/>
              </w:rPr>
              <w:t>а</w:t>
            </w:r>
            <w:r w:rsidRPr="004B0650">
              <w:rPr>
                <w:rFonts w:ascii="Times New Roman" w:eastAsia="Calibri" w:hAnsi="Times New Roman" w:cs="Times New Roman"/>
                <w:b/>
                <w:bCs/>
                <w:color w:val="auto"/>
                <w:spacing w:val="-3"/>
                <w:w w:val="103"/>
                <w:sz w:val="22"/>
                <w:szCs w:val="22"/>
              </w:rPr>
              <w:t>н</w:t>
            </w:r>
            <w:r w:rsidRPr="004B0650">
              <w:rPr>
                <w:rFonts w:ascii="Times New Roman" w:eastAsia="Calibri" w:hAnsi="Times New Roman" w:cs="Times New Roman"/>
                <w:b/>
                <w:bCs/>
                <w:color w:val="auto"/>
                <w:spacing w:val="-2"/>
                <w:w w:val="103"/>
                <w:sz w:val="22"/>
                <w:szCs w:val="22"/>
              </w:rPr>
              <w:t>о</w:t>
            </w:r>
            <w:r w:rsidRPr="004B0650">
              <w:rPr>
                <w:rFonts w:ascii="Times New Roman" w:eastAsia="Calibri" w:hAnsi="Times New Roman" w:cs="Times New Roman"/>
                <w:b/>
                <w:bCs/>
                <w:color w:val="auto"/>
                <w:w w:val="103"/>
                <w:sz w:val="22"/>
                <w:szCs w:val="22"/>
              </w:rPr>
              <w:t>в</w:t>
            </w:r>
            <w:r w:rsidRPr="004B0650">
              <w:rPr>
                <w:rFonts w:ascii="Times New Roman" w:eastAsia="Calibri" w:hAnsi="Times New Roman" w:cs="Times New Roman"/>
                <w:b/>
                <w:bCs/>
                <w:color w:val="auto"/>
                <w:spacing w:val="-3"/>
                <w:w w:val="103"/>
                <w:sz w:val="22"/>
                <w:szCs w:val="22"/>
              </w:rPr>
              <w:t>и</w:t>
            </w:r>
            <w:r w:rsidRPr="004B0650">
              <w:rPr>
                <w:rFonts w:ascii="Times New Roman" w:eastAsia="Calibri" w:hAnsi="Times New Roman" w:cs="Times New Roman"/>
                <w:b/>
                <w:bCs/>
                <w:color w:val="auto"/>
                <w:w w:val="103"/>
                <w:sz w:val="22"/>
                <w:szCs w:val="22"/>
              </w:rPr>
              <w:t>ћ</w:t>
            </w:r>
          </w:p>
          <w:p w:rsidR="004B0650" w:rsidRPr="004B0650" w:rsidRDefault="004B0650" w:rsidP="004B0650">
            <w:pPr>
              <w:spacing w:before="7" w:line="240" w:lineRule="auto"/>
              <w:ind w:left="90" w:firstLine="0"/>
              <w:jc w:val="center"/>
              <w:rPr>
                <w:rFonts w:ascii="Times New Roman" w:eastAsia="Calibri" w:hAnsi="Times New Roman" w:cs="Times New Roman"/>
                <w:color w:val="auto"/>
                <w:sz w:val="22"/>
                <w:szCs w:val="22"/>
              </w:rPr>
            </w:pPr>
            <w:r w:rsidRPr="004B0650">
              <w:rPr>
                <w:rFonts w:ascii="Times New Roman" w:eastAsia="Calibri" w:hAnsi="Times New Roman" w:cs="Times New Roman"/>
                <w:b/>
                <w:bCs/>
                <w:color w:val="auto"/>
                <w:spacing w:val="-2"/>
                <w:w w:val="103"/>
                <w:sz w:val="22"/>
                <w:szCs w:val="22"/>
              </w:rPr>
              <w:t>С</w:t>
            </w:r>
            <w:r w:rsidRPr="004B0650">
              <w:rPr>
                <w:rFonts w:ascii="Times New Roman" w:eastAsia="Calibri" w:hAnsi="Times New Roman" w:cs="Times New Roman"/>
                <w:b/>
                <w:bCs/>
                <w:color w:val="auto"/>
                <w:spacing w:val="3"/>
                <w:w w:val="103"/>
                <w:sz w:val="22"/>
                <w:szCs w:val="22"/>
              </w:rPr>
              <w:t>у</w:t>
            </w:r>
            <w:r w:rsidRPr="004B0650">
              <w:rPr>
                <w:rFonts w:ascii="Times New Roman" w:eastAsia="Calibri" w:hAnsi="Times New Roman" w:cs="Times New Roman"/>
                <w:b/>
                <w:bCs/>
                <w:color w:val="auto"/>
                <w:spacing w:val="-7"/>
                <w:w w:val="103"/>
                <w:sz w:val="22"/>
                <w:szCs w:val="22"/>
              </w:rPr>
              <w:t>з</w:t>
            </w:r>
            <w:r w:rsidRPr="004B0650">
              <w:rPr>
                <w:rFonts w:ascii="Times New Roman" w:eastAsia="Calibri" w:hAnsi="Times New Roman" w:cs="Times New Roman"/>
                <w:b/>
                <w:bCs/>
                <w:color w:val="auto"/>
                <w:spacing w:val="-2"/>
                <w:w w:val="103"/>
                <w:sz w:val="22"/>
                <w:szCs w:val="22"/>
              </w:rPr>
              <w:t>а</w:t>
            </w:r>
            <w:r w:rsidRPr="004B0650">
              <w:rPr>
                <w:rFonts w:ascii="Times New Roman" w:eastAsia="Calibri" w:hAnsi="Times New Roman" w:cs="Times New Roman"/>
                <w:b/>
                <w:bCs/>
                <w:color w:val="auto"/>
                <w:spacing w:val="2"/>
                <w:w w:val="103"/>
                <w:sz w:val="22"/>
                <w:szCs w:val="22"/>
              </w:rPr>
              <w:t>н</w:t>
            </w:r>
            <w:r w:rsidRPr="004B0650">
              <w:rPr>
                <w:rFonts w:ascii="Times New Roman" w:eastAsia="Calibri" w:hAnsi="Times New Roman" w:cs="Times New Roman"/>
                <w:b/>
                <w:bCs/>
                <w:color w:val="auto"/>
                <w:w w:val="103"/>
                <w:sz w:val="22"/>
                <w:szCs w:val="22"/>
              </w:rPr>
              <w:t>а</w:t>
            </w:r>
          </w:p>
        </w:tc>
        <w:tc>
          <w:tcPr>
            <w:tcW w:w="1980" w:type="dxa"/>
            <w:tcBorders>
              <w:top w:val="single" w:sz="4" w:space="0" w:color="auto"/>
              <w:left w:val="single" w:sz="4" w:space="0" w:color="auto"/>
              <w:bottom w:val="single" w:sz="4" w:space="0" w:color="auto"/>
              <w:right w:val="single" w:sz="4" w:space="0" w:color="auto"/>
            </w:tcBorders>
            <w:vAlign w:val="center"/>
            <w:hideMark/>
          </w:tcPr>
          <w:p w:rsidR="004B0650" w:rsidRPr="004B0650" w:rsidRDefault="004B0650" w:rsidP="004B0650">
            <w:pPr>
              <w:spacing w:line="240" w:lineRule="auto"/>
              <w:ind w:left="100" w:firstLine="0"/>
              <w:jc w:val="center"/>
              <w:rPr>
                <w:rFonts w:ascii="Times New Roman" w:eastAsia="Calibri" w:hAnsi="Times New Roman" w:cs="Times New Roman"/>
                <w:color w:val="auto"/>
                <w:sz w:val="22"/>
                <w:szCs w:val="22"/>
              </w:rPr>
            </w:pPr>
            <w:r w:rsidRPr="004B0650">
              <w:rPr>
                <w:rFonts w:ascii="Times New Roman" w:eastAsia="Calibri" w:hAnsi="Times New Roman" w:cs="Times New Roman"/>
                <w:color w:val="auto"/>
                <w:spacing w:val="2"/>
                <w:sz w:val="22"/>
                <w:szCs w:val="22"/>
              </w:rPr>
              <w:t>V</w:t>
            </w:r>
            <w:r w:rsidRPr="004B0650">
              <w:rPr>
                <w:rFonts w:ascii="Times New Roman" w:eastAsia="Calibri" w:hAnsi="Times New Roman" w:cs="Times New Roman"/>
                <w:color w:val="auto"/>
                <w:spacing w:val="-8"/>
                <w:sz w:val="22"/>
                <w:szCs w:val="22"/>
              </w:rPr>
              <w:t>I</w:t>
            </w:r>
            <w:r w:rsidRPr="004B0650">
              <w:rPr>
                <w:rFonts w:ascii="Times New Roman" w:eastAsia="Calibri" w:hAnsi="Times New Roman" w:cs="Times New Roman"/>
                <w:color w:val="auto"/>
                <w:sz w:val="22"/>
                <w:szCs w:val="22"/>
              </w:rPr>
              <w:t>I–</w:t>
            </w:r>
            <w:r w:rsidRPr="004B0650">
              <w:rPr>
                <w:rFonts w:ascii="Times New Roman" w:eastAsia="Calibri" w:hAnsi="Times New Roman" w:cs="Times New Roman"/>
                <w:color w:val="auto"/>
                <w:spacing w:val="-2"/>
                <w:w w:val="103"/>
                <w:sz w:val="22"/>
                <w:szCs w:val="22"/>
              </w:rPr>
              <w:t>П</w:t>
            </w:r>
            <w:r w:rsidRPr="004B0650">
              <w:rPr>
                <w:rFonts w:ascii="Times New Roman" w:eastAsia="Calibri" w:hAnsi="Times New Roman" w:cs="Times New Roman"/>
                <w:color w:val="auto"/>
                <w:spacing w:val="7"/>
                <w:w w:val="103"/>
                <w:sz w:val="22"/>
                <w:szCs w:val="22"/>
              </w:rPr>
              <w:t>р</w:t>
            </w:r>
            <w:r w:rsidRPr="004B0650">
              <w:rPr>
                <w:rFonts w:ascii="Times New Roman" w:eastAsia="Calibri" w:hAnsi="Times New Roman" w:cs="Times New Roman"/>
                <w:color w:val="auto"/>
                <w:spacing w:val="-7"/>
                <w:w w:val="103"/>
                <w:sz w:val="22"/>
                <w:szCs w:val="22"/>
              </w:rPr>
              <w:t>о</w:t>
            </w:r>
            <w:r w:rsidRPr="004B0650">
              <w:rPr>
                <w:rFonts w:ascii="Times New Roman" w:eastAsia="Calibri" w:hAnsi="Times New Roman" w:cs="Times New Roman"/>
                <w:color w:val="auto"/>
                <w:spacing w:val="2"/>
                <w:w w:val="103"/>
                <w:sz w:val="22"/>
                <w:szCs w:val="22"/>
              </w:rPr>
              <w:t>ф</w:t>
            </w:r>
            <w:r w:rsidRPr="004B0650">
              <w:rPr>
                <w:rFonts w:ascii="Times New Roman" w:eastAsia="Calibri" w:hAnsi="Times New Roman" w:cs="Times New Roman"/>
                <w:color w:val="auto"/>
                <w:spacing w:val="-1"/>
                <w:w w:val="103"/>
                <w:sz w:val="22"/>
                <w:szCs w:val="22"/>
              </w:rPr>
              <w:t>е</w:t>
            </w:r>
            <w:r w:rsidRPr="004B0650">
              <w:rPr>
                <w:rFonts w:ascii="Times New Roman" w:eastAsia="Calibri" w:hAnsi="Times New Roman" w:cs="Times New Roman"/>
                <w:color w:val="auto"/>
                <w:spacing w:val="-5"/>
                <w:w w:val="103"/>
                <w:sz w:val="22"/>
                <w:szCs w:val="22"/>
              </w:rPr>
              <w:t>с</w:t>
            </w:r>
            <w:r w:rsidRPr="004B0650">
              <w:rPr>
                <w:rFonts w:ascii="Times New Roman" w:eastAsia="Calibri" w:hAnsi="Times New Roman" w:cs="Times New Roman"/>
                <w:color w:val="auto"/>
                <w:spacing w:val="3"/>
                <w:w w:val="103"/>
                <w:sz w:val="22"/>
                <w:szCs w:val="22"/>
              </w:rPr>
              <w:t>о</w:t>
            </w:r>
            <w:r w:rsidRPr="004B0650">
              <w:rPr>
                <w:rFonts w:ascii="Times New Roman" w:eastAsia="Calibri" w:hAnsi="Times New Roman" w:cs="Times New Roman"/>
                <w:color w:val="auto"/>
                <w:w w:val="103"/>
                <w:sz w:val="22"/>
                <w:szCs w:val="22"/>
              </w:rPr>
              <w:t>р</w:t>
            </w:r>
          </w:p>
          <w:p w:rsidR="004B0650" w:rsidRPr="004B0650" w:rsidRDefault="004B0650" w:rsidP="004B0650">
            <w:pPr>
              <w:spacing w:before="7" w:line="240" w:lineRule="auto"/>
              <w:ind w:left="100" w:firstLine="0"/>
              <w:jc w:val="center"/>
              <w:rPr>
                <w:rFonts w:ascii="Times New Roman" w:eastAsia="Calibri" w:hAnsi="Times New Roman" w:cs="Times New Roman"/>
                <w:color w:val="auto"/>
                <w:sz w:val="22"/>
                <w:szCs w:val="22"/>
              </w:rPr>
            </w:pPr>
            <w:r w:rsidRPr="004B0650">
              <w:rPr>
                <w:rFonts w:ascii="Times New Roman" w:eastAsia="Calibri" w:hAnsi="Times New Roman" w:cs="Times New Roman"/>
                <w:color w:val="auto"/>
                <w:spacing w:val="3"/>
                <w:sz w:val="22"/>
                <w:szCs w:val="22"/>
              </w:rPr>
              <w:t>Р</w:t>
            </w:r>
            <w:r w:rsidRPr="004B0650">
              <w:rPr>
                <w:rFonts w:ascii="Times New Roman" w:eastAsia="Calibri" w:hAnsi="Times New Roman" w:cs="Times New Roman"/>
                <w:color w:val="auto"/>
                <w:spacing w:val="-5"/>
                <w:sz w:val="22"/>
                <w:szCs w:val="22"/>
              </w:rPr>
              <w:t>а</w:t>
            </w:r>
            <w:r w:rsidRPr="004B0650">
              <w:rPr>
                <w:rFonts w:ascii="Times New Roman" w:eastAsia="Calibri" w:hAnsi="Times New Roman" w:cs="Times New Roman"/>
                <w:color w:val="auto"/>
                <w:spacing w:val="-1"/>
                <w:sz w:val="22"/>
                <w:szCs w:val="22"/>
              </w:rPr>
              <w:t>з</w:t>
            </w:r>
            <w:r w:rsidRPr="004B0650">
              <w:rPr>
                <w:rFonts w:ascii="Times New Roman" w:eastAsia="Calibri" w:hAnsi="Times New Roman" w:cs="Times New Roman"/>
                <w:color w:val="auto"/>
                <w:spacing w:val="3"/>
                <w:sz w:val="22"/>
                <w:szCs w:val="22"/>
              </w:rPr>
              <w:t>р</w:t>
            </w:r>
            <w:r w:rsidRPr="004B0650">
              <w:rPr>
                <w:rFonts w:ascii="Times New Roman" w:eastAsia="Calibri" w:hAnsi="Times New Roman" w:cs="Times New Roman"/>
                <w:color w:val="auto"/>
                <w:spacing w:val="-5"/>
                <w:sz w:val="22"/>
                <w:szCs w:val="22"/>
              </w:rPr>
              <w:t>е</w:t>
            </w:r>
            <w:r w:rsidRPr="004B0650">
              <w:rPr>
                <w:rFonts w:ascii="Times New Roman" w:eastAsia="Calibri" w:hAnsi="Times New Roman" w:cs="Times New Roman"/>
                <w:color w:val="auto"/>
                <w:spacing w:val="1"/>
                <w:sz w:val="22"/>
                <w:szCs w:val="22"/>
              </w:rPr>
              <w:t>д</w:t>
            </w:r>
            <w:r w:rsidRPr="004B0650">
              <w:rPr>
                <w:rFonts w:ascii="Times New Roman" w:eastAsia="Calibri" w:hAnsi="Times New Roman" w:cs="Times New Roman"/>
                <w:color w:val="auto"/>
                <w:spacing w:val="5"/>
                <w:sz w:val="22"/>
                <w:szCs w:val="22"/>
              </w:rPr>
              <w:t>н</w:t>
            </w:r>
            <w:r w:rsidRPr="004B0650">
              <w:rPr>
                <w:rFonts w:ascii="Times New Roman" w:eastAsia="Calibri" w:hAnsi="Times New Roman" w:cs="Times New Roman"/>
                <w:color w:val="auto"/>
                <w:sz w:val="22"/>
                <w:szCs w:val="22"/>
              </w:rPr>
              <w:t xml:space="preserve">е </w:t>
            </w:r>
            <w:r w:rsidRPr="004B0650">
              <w:rPr>
                <w:rFonts w:ascii="Times New Roman" w:eastAsia="Calibri" w:hAnsi="Times New Roman" w:cs="Times New Roman"/>
                <w:color w:val="auto"/>
                <w:spacing w:val="1"/>
                <w:w w:val="103"/>
                <w:sz w:val="22"/>
                <w:szCs w:val="22"/>
              </w:rPr>
              <w:t>н</w:t>
            </w:r>
            <w:r w:rsidRPr="004B0650">
              <w:rPr>
                <w:rFonts w:ascii="Times New Roman" w:eastAsia="Calibri" w:hAnsi="Times New Roman" w:cs="Times New Roman"/>
                <w:color w:val="auto"/>
                <w:spacing w:val="-1"/>
                <w:w w:val="103"/>
                <w:sz w:val="22"/>
                <w:szCs w:val="22"/>
              </w:rPr>
              <w:t>ас</w:t>
            </w:r>
            <w:r w:rsidRPr="004B0650">
              <w:rPr>
                <w:rFonts w:ascii="Times New Roman" w:eastAsia="Calibri" w:hAnsi="Times New Roman" w:cs="Times New Roman"/>
                <w:color w:val="auto"/>
                <w:spacing w:val="-4"/>
                <w:w w:val="103"/>
                <w:sz w:val="22"/>
                <w:szCs w:val="22"/>
              </w:rPr>
              <w:t>т</w:t>
            </w:r>
            <w:r w:rsidRPr="004B0650">
              <w:rPr>
                <w:rFonts w:ascii="Times New Roman" w:eastAsia="Calibri" w:hAnsi="Times New Roman" w:cs="Times New Roman"/>
                <w:color w:val="auto"/>
                <w:spacing w:val="-1"/>
                <w:w w:val="103"/>
                <w:sz w:val="22"/>
                <w:szCs w:val="22"/>
              </w:rPr>
              <w:t>ав</w:t>
            </w:r>
            <w:r w:rsidRPr="004B0650">
              <w:rPr>
                <w:rFonts w:ascii="Times New Roman" w:eastAsia="Calibri" w:hAnsi="Times New Roman" w:cs="Times New Roman"/>
                <w:color w:val="auto"/>
                <w:w w:val="103"/>
                <w:sz w:val="22"/>
                <w:szCs w:val="22"/>
              </w:rPr>
              <w:t>е</w:t>
            </w:r>
          </w:p>
        </w:tc>
        <w:tc>
          <w:tcPr>
            <w:tcW w:w="2095" w:type="dxa"/>
            <w:tcBorders>
              <w:top w:val="single" w:sz="4" w:space="0" w:color="auto"/>
              <w:left w:val="single" w:sz="4" w:space="0" w:color="auto"/>
              <w:bottom w:val="single" w:sz="4" w:space="0" w:color="auto"/>
              <w:right w:val="single" w:sz="4" w:space="0" w:color="auto"/>
            </w:tcBorders>
            <w:vAlign w:val="center"/>
            <w:hideMark/>
          </w:tcPr>
          <w:p w:rsidR="004B0650" w:rsidRPr="004B0650" w:rsidRDefault="004B0650" w:rsidP="004B0650">
            <w:pPr>
              <w:spacing w:line="240" w:lineRule="auto"/>
              <w:ind w:left="421" w:right="142" w:firstLine="0"/>
              <w:jc w:val="center"/>
              <w:rPr>
                <w:rFonts w:ascii="Times New Roman" w:eastAsia="Calibri" w:hAnsi="Times New Roman" w:cs="Times New Roman"/>
                <w:color w:val="auto"/>
                <w:sz w:val="22"/>
                <w:szCs w:val="22"/>
              </w:rPr>
            </w:pPr>
            <w:r w:rsidRPr="004B0650">
              <w:rPr>
                <w:rFonts w:ascii="Times New Roman" w:eastAsia="Calibri" w:hAnsi="Times New Roman" w:cs="Times New Roman"/>
                <w:color w:val="auto"/>
                <w:spacing w:val="6"/>
                <w:w w:val="103"/>
                <w:sz w:val="22"/>
                <w:szCs w:val="22"/>
              </w:rPr>
              <w:t>Р</w:t>
            </w:r>
            <w:r w:rsidRPr="004B0650">
              <w:rPr>
                <w:rFonts w:ascii="Times New Roman" w:eastAsia="Calibri" w:hAnsi="Times New Roman" w:cs="Times New Roman"/>
                <w:color w:val="auto"/>
                <w:spacing w:val="-5"/>
                <w:w w:val="103"/>
                <w:sz w:val="22"/>
                <w:szCs w:val="22"/>
              </w:rPr>
              <w:t>а</w:t>
            </w:r>
            <w:r w:rsidRPr="004B0650">
              <w:rPr>
                <w:rFonts w:ascii="Times New Roman" w:eastAsia="Calibri" w:hAnsi="Times New Roman" w:cs="Times New Roman"/>
                <w:color w:val="auto"/>
                <w:spacing w:val="-1"/>
                <w:w w:val="103"/>
                <w:sz w:val="22"/>
                <w:szCs w:val="22"/>
              </w:rPr>
              <w:t>з</w:t>
            </w:r>
            <w:r w:rsidRPr="004B0650">
              <w:rPr>
                <w:rFonts w:ascii="Times New Roman" w:eastAsia="Calibri" w:hAnsi="Times New Roman" w:cs="Times New Roman"/>
                <w:color w:val="auto"/>
                <w:spacing w:val="3"/>
                <w:w w:val="103"/>
                <w:sz w:val="22"/>
                <w:szCs w:val="22"/>
              </w:rPr>
              <w:t>р</w:t>
            </w:r>
            <w:r w:rsidRPr="004B0650">
              <w:rPr>
                <w:rFonts w:ascii="Times New Roman" w:eastAsia="Calibri" w:hAnsi="Times New Roman" w:cs="Times New Roman"/>
                <w:color w:val="auto"/>
                <w:spacing w:val="-1"/>
                <w:w w:val="103"/>
                <w:sz w:val="22"/>
                <w:szCs w:val="22"/>
              </w:rPr>
              <w:t>е</w:t>
            </w:r>
            <w:r w:rsidRPr="004B0650">
              <w:rPr>
                <w:rFonts w:ascii="Times New Roman" w:eastAsia="Calibri" w:hAnsi="Times New Roman" w:cs="Times New Roman"/>
                <w:color w:val="auto"/>
                <w:spacing w:val="-4"/>
                <w:w w:val="103"/>
                <w:sz w:val="22"/>
                <w:szCs w:val="22"/>
              </w:rPr>
              <w:t>д</w:t>
            </w:r>
            <w:r w:rsidRPr="004B0650">
              <w:rPr>
                <w:rFonts w:ascii="Times New Roman" w:eastAsia="Calibri" w:hAnsi="Times New Roman" w:cs="Times New Roman"/>
                <w:color w:val="auto"/>
                <w:spacing w:val="5"/>
                <w:w w:val="103"/>
                <w:sz w:val="22"/>
                <w:szCs w:val="22"/>
              </w:rPr>
              <w:t>н</w:t>
            </w:r>
            <w:r w:rsidRPr="004B0650">
              <w:rPr>
                <w:rFonts w:ascii="Times New Roman" w:eastAsia="Calibri" w:hAnsi="Times New Roman" w:cs="Times New Roman"/>
                <w:color w:val="auto"/>
                <w:w w:val="103"/>
                <w:sz w:val="22"/>
                <w:szCs w:val="22"/>
              </w:rPr>
              <w:t>а</w:t>
            </w:r>
          </w:p>
          <w:p w:rsidR="004B0650" w:rsidRPr="004B0650" w:rsidRDefault="004B0650" w:rsidP="004B0650">
            <w:pPr>
              <w:spacing w:before="7" w:line="240" w:lineRule="auto"/>
              <w:ind w:left="489" w:right="142" w:firstLine="0"/>
              <w:jc w:val="center"/>
              <w:rPr>
                <w:rFonts w:ascii="Times New Roman" w:eastAsia="Calibri" w:hAnsi="Times New Roman" w:cs="Times New Roman"/>
                <w:color w:val="auto"/>
                <w:sz w:val="22"/>
                <w:szCs w:val="22"/>
              </w:rPr>
            </w:pPr>
            <w:r w:rsidRPr="004B0650">
              <w:rPr>
                <w:rFonts w:ascii="Times New Roman" w:eastAsia="Calibri" w:hAnsi="Times New Roman" w:cs="Times New Roman"/>
                <w:color w:val="auto"/>
                <w:spacing w:val="1"/>
                <w:w w:val="103"/>
                <w:sz w:val="22"/>
                <w:szCs w:val="22"/>
              </w:rPr>
              <w:t>н</w:t>
            </w:r>
            <w:r w:rsidRPr="004B0650">
              <w:rPr>
                <w:rFonts w:ascii="Times New Roman" w:eastAsia="Calibri" w:hAnsi="Times New Roman" w:cs="Times New Roman"/>
                <w:color w:val="auto"/>
                <w:spacing w:val="-1"/>
                <w:w w:val="103"/>
                <w:sz w:val="22"/>
                <w:szCs w:val="22"/>
              </w:rPr>
              <w:t>а</w:t>
            </w:r>
            <w:r w:rsidRPr="004B0650">
              <w:rPr>
                <w:rFonts w:ascii="Times New Roman" w:eastAsia="Calibri" w:hAnsi="Times New Roman" w:cs="Times New Roman"/>
                <w:color w:val="auto"/>
                <w:spacing w:val="-5"/>
                <w:w w:val="103"/>
                <w:sz w:val="22"/>
                <w:szCs w:val="22"/>
              </w:rPr>
              <w:t>с</w:t>
            </w:r>
            <w:r w:rsidRPr="004B0650">
              <w:rPr>
                <w:rFonts w:ascii="Times New Roman" w:eastAsia="Calibri" w:hAnsi="Times New Roman" w:cs="Times New Roman"/>
                <w:color w:val="auto"/>
                <w:spacing w:val="1"/>
                <w:w w:val="103"/>
                <w:sz w:val="22"/>
                <w:szCs w:val="22"/>
              </w:rPr>
              <w:t>т</w:t>
            </w:r>
            <w:r w:rsidRPr="004B0650">
              <w:rPr>
                <w:rFonts w:ascii="Times New Roman" w:eastAsia="Calibri" w:hAnsi="Times New Roman" w:cs="Times New Roman"/>
                <w:color w:val="auto"/>
                <w:spacing w:val="-5"/>
                <w:w w:val="103"/>
                <w:sz w:val="22"/>
                <w:szCs w:val="22"/>
              </w:rPr>
              <w:t>а</w:t>
            </w:r>
            <w:r w:rsidRPr="004B0650">
              <w:rPr>
                <w:rFonts w:ascii="Times New Roman" w:eastAsia="Calibri" w:hAnsi="Times New Roman" w:cs="Times New Roman"/>
                <w:color w:val="auto"/>
                <w:spacing w:val="3"/>
                <w:w w:val="103"/>
                <w:sz w:val="22"/>
                <w:szCs w:val="22"/>
              </w:rPr>
              <w:t>в</w:t>
            </w:r>
            <w:r w:rsidRPr="004B0650">
              <w:rPr>
                <w:rFonts w:ascii="Times New Roman" w:eastAsia="Calibri" w:hAnsi="Times New Roman" w:cs="Times New Roman"/>
                <w:color w:val="auto"/>
                <w:w w:val="103"/>
                <w:sz w:val="22"/>
                <w:szCs w:val="22"/>
              </w:rPr>
              <w:t>а</w:t>
            </w:r>
          </w:p>
        </w:tc>
        <w:tc>
          <w:tcPr>
            <w:tcW w:w="970" w:type="dxa"/>
            <w:tcBorders>
              <w:top w:val="single" w:sz="4" w:space="0" w:color="auto"/>
              <w:left w:val="single" w:sz="4" w:space="0" w:color="auto"/>
              <w:bottom w:val="single" w:sz="4" w:space="0" w:color="auto"/>
              <w:right w:val="single" w:sz="4" w:space="0" w:color="auto"/>
            </w:tcBorders>
          </w:tcPr>
          <w:p w:rsidR="004B0650" w:rsidRPr="004B0650" w:rsidRDefault="004B0650" w:rsidP="004B0650">
            <w:pPr>
              <w:spacing w:before="10" w:line="240" w:lineRule="auto"/>
              <w:ind w:firstLine="0"/>
              <w:jc w:val="center"/>
              <w:rPr>
                <w:rFonts w:ascii="Times New Roman" w:eastAsia="Calibri" w:hAnsi="Times New Roman" w:cs="Times New Roman"/>
                <w:color w:val="auto"/>
                <w:sz w:val="22"/>
                <w:szCs w:val="22"/>
              </w:rPr>
            </w:pPr>
          </w:p>
          <w:p w:rsidR="004B0650" w:rsidRPr="004B0650" w:rsidRDefault="004B0650" w:rsidP="004B0650">
            <w:pPr>
              <w:spacing w:line="240" w:lineRule="auto"/>
              <w:ind w:left="209" w:right="212" w:firstLine="0"/>
              <w:jc w:val="center"/>
              <w:rPr>
                <w:rFonts w:ascii="Times New Roman" w:eastAsia="Calibri" w:hAnsi="Times New Roman" w:cs="Times New Roman"/>
                <w:color w:val="auto"/>
                <w:sz w:val="22"/>
                <w:szCs w:val="22"/>
              </w:rPr>
            </w:pPr>
            <w:r w:rsidRPr="004B0650">
              <w:rPr>
                <w:rFonts w:ascii="Times New Roman" w:eastAsia="Calibri" w:hAnsi="Times New Roman" w:cs="Times New Roman"/>
                <w:bCs/>
                <w:color w:val="auto"/>
                <w:spacing w:val="3"/>
                <w:w w:val="103"/>
                <w:sz w:val="22"/>
                <w:szCs w:val="22"/>
              </w:rPr>
              <w:t>35</w:t>
            </w:r>
          </w:p>
        </w:tc>
        <w:tc>
          <w:tcPr>
            <w:tcW w:w="830" w:type="dxa"/>
            <w:tcBorders>
              <w:top w:val="single" w:sz="4" w:space="0" w:color="auto"/>
              <w:left w:val="single" w:sz="4" w:space="0" w:color="auto"/>
              <w:bottom w:val="single" w:sz="4" w:space="0" w:color="auto"/>
              <w:right w:val="single" w:sz="4" w:space="0" w:color="auto"/>
            </w:tcBorders>
          </w:tcPr>
          <w:p w:rsidR="004B0650" w:rsidRPr="004B0650" w:rsidRDefault="004B0650" w:rsidP="004B0650">
            <w:pPr>
              <w:spacing w:before="10" w:line="240" w:lineRule="auto"/>
              <w:ind w:firstLine="0"/>
              <w:jc w:val="center"/>
              <w:rPr>
                <w:rFonts w:ascii="Times New Roman" w:eastAsia="Calibri" w:hAnsi="Times New Roman" w:cs="Times New Roman"/>
                <w:color w:val="auto"/>
                <w:sz w:val="22"/>
                <w:szCs w:val="22"/>
              </w:rPr>
            </w:pPr>
          </w:p>
          <w:p w:rsidR="004B0650" w:rsidRPr="004B0650" w:rsidRDefault="004B0650" w:rsidP="004B0650">
            <w:pPr>
              <w:spacing w:line="240" w:lineRule="auto"/>
              <w:ind w:left="201" w:firstLine="0"/>
              <w:jc w:val="center"/>
              <w:rPr>
                <w:rFonts w:ascii="Times New Roman" w:eastAsia="Calibri" w:hAnsi="Times New Roman" w:cs="Times New Roman"/>
                <w:color w:val="auto"/>
                <w:sz w:val="22"/>
                <w:szCs w:val="22"/>
              </w:rPr>
            </w:pPr>
            <w:r w:rsidRPr="004B0650">
              <w:rPr>
                <w:rFonts w:ascii="Times New Roman" w:eastAsia="Calibri" w:hAnsi="Times New Roman" w:cs="Times New Roman"/>
                <w:bCs/>
                <w:color w:val="auto"/>
                <w:spacing w:val="4"/>
                <w:w w:val="103"/>
                <w:sz w:val="22"/>
                <w:szCs w:val="22"/>
              </w:rPr>
              <w:t>Д</w:t>
            </w:r>
            <w:r w:rsidRPr="004B0650">
              <w:rPr>
                <w:rFonts w:ascii="Times New Roman" w:eastAsia="Calibri" w:hAnsi="Times New Roman" w:cs="Times New Roman"/>
                <w:bCs/>
                <w:color w:val="auto"/>
                <w:w w:val="103"/>
                <w:sz w:val="22"/>
                <w:szCs w:val="22"/>
              </w:rPr>
              <w:t>А</w:t>
            </w:r>
          </w:p>
        </w:tc>
        <w:tc>
          <w:tcPr>
            <w:tcW w:w="1155" w:type="dxa"/>
            <w:tcBorders>
              <w:top w:val="single" w:sz="4" w:space="0" w:color="auto"/>
              <w:left w:val="single" w:sz="4" w:space="0" w:color="auto"/>
              <w:bottom w:val="single" w:sz="4" w:space="0" w:color="auto"/>
              <w:right w:val="single" w:sz="4" w:space="0" w:color="auto"/>
            </w:tcBorders>
          </w:tcPr>
          <w:p w:rsidR="004B0650" w:rsidRPr="004B0650" w:rsidRDefault="004B0650" w:rsidP="004B0650">
            <w:pPr>
              <w:spacing w:before="10" w:line="240" w:lineRule="auto"/>
              <w:ind w:left="-90" w:firstLine="90"/>
              <w:jc w:val="center"/>
              <w:rPr>
                <w:rFonts w:ascii="Times New Roman" w:eastAsia="Calibri" w:hAnsi="Times New Roman" w:cs="Times New Roman"/>
                <w:color w:val="auto"/>
                <w:sz w:val="22"/>
                <w:szCs w:val="22"/>
              </w:rPr>
            </w:pPr>
          </w:p>
          <w:p w:rsidR="004B0650" w:rsidRPr="004B0650" w:rsidRDefault="004B0650" w:rsidP="004B0650">
            <w:pPr>
              <w:spacing w:line="240" w:lineRule="auto"/>
              <w:ind w:left="-90" w:firstLine="90"/>
              <w:jc w:val="center"/>
              <w:rPr>
                <w:rFonts w:ascii="Times New Roman" w:eastAsia="Calibri" w:hAnsi="Times New Roman" w:cs="Times New Roman"/>
                <w:color w:val="auto"/>
                <w:sz w:val="22"/>
                <w:szCs w:val="22"/>
              </w:rPr>
            </w:pPr>
            <w:r w:rsidRPr="004B0650">
              <w:rPr>
                <w:rFonts w:ascii="Times New Roman" w:eastAsia="Calibri" w:hAnsi="Times New Roman" w:cs="Times New Roman"/>
                <w:bCs/>
                <w:color w:val="auto"/>
                <w:spacing w:val="-2"/>
                <w:w w:val="103"/>
                <w:sz w:val="22"/>
                <w:szCs w:val="22"/>
              </w:rPr>
              <w:t>1</w:t>
            </w:r>
            <w:r w:rsidRPr="004B0650">
              <w:rPr>
                <w:rFonts w:ascii="Times New Roman" w:eastAsia="Calibri" w:hAnsi="Times New Roman" w:cs="Times New Roman"/>
                <w:bCs/>
                <w:color w:val="auto"/>
                <w:spacing w:val="3"/>
                <w:w w:val="103"/>
                <w:sz w:val="22"/>
                <w:szCs w:val="22"/>
              </w:rPr>
              <w:t>0</w:t>
            </w:r>
            <w:r w:rsidRPr="004B0650">
              <w:rPr>
                <w:rFonts w:ascii="Times New Roman" w:eastAsia="Calibri" w:hAnsi="Times New Roman" w:cs="Times New Roman"/>
                <w:bCs/>
                <w:color w:val="auto"/>
                <w:w w:val="103"/>
                <w:sz w:val="22"/>
                <w:szCs w:val="22"/>
              </w:rPr>
              <w:t>0</w:t>
            </w:r>
          </w:p>
        </w:tc>
        <w:tc>
          <w:tcPr>
            <w:tcW w:w="1701" w:type="dxa"/>
            <w:tcBorders>
              <w:top w:val="single" w:sz="4" w:space="0" w:color="auto"/>
              <w:left w:val="single" w:sz="4" w:space="0" w:color="auto"/>
              <w:bottom w:val="single" w:sz="4" w:space="0" w:color="auto"/>
              <w:right w:val="single" w:sz="4" w:space="0" w:color="auto"/>
            </w:tcBorders>
            <w:vAlign w:val="center"/>
          </w:tcPr>
          <w:p w:rsidR="004B0650" w:rsidRPr="004B0650" w:rsidRDefault="004B0650" w:rsidP="004B0650">
            <w:pPr>
              <w:spacing w:before="10" w:line="240" w:lineRule="auto"/>
              <w:ind w:firstLine="0"/>
              <w:jc w:val="center"/>
              <w:rPr>
                <w:rFonts w:ascii="Times New Roman" w:eastAsia="Calibri" w:hAnsi="Times New Roman" w:cs="Times New Roman"/>
                <w:color w:val="auto"/>
                <w:sz w:val="22"/>
                <w:szCs w:val="22"/>
              </w:rPr>
            </w:pPr>
          </w:p>
          <w:p w:rsidR="004B0650" w:rsidRPr="004B0650" w:rsidRDefault="004B0650" w:rsidP="004B0650">
            <w:pPr>
              <w:spacing w:line="240" w:lineRule="auto"/>
              <w:ind w:left="719" w:right="713" w:firstLine="0"/>
              <w:jc w:val="center"/>
              <w:rPr>
                <w:rFonts w:ascii="Times New Roman" w:eastAsia="Calibri" w:hAnsi="Times New Roman" w:cs="Times New Roman"/>
                <w:color w:val="auto"/>
                <w:sz w:val="22"/>
                <w:szCs w:val="22"/>
              </w:rPr>
            </w:pPr>
            <w:r w:rsidRPr="004B0650">
              <w:rPr>
                <w:rFonts w:ascii="Times New Roman" w:eastAsia="Calibri" w:hAnsi="Times New Roman" w:cs="Times New Roman"/>
                <w:bCs/>
                <w:color w:val="auto"/>
                <w:spacing w:val="2"/>
                <w:w w:val="103"/>
                <w:sz w:val="22"/>
                <w:szCs w:val="22"/>
              </w:rPr>
              <w:t>н</w:t>
            </w:r>
            <w:r w:rsidRPr="004B0650">
              <w:rPr>
                <w:rFonts w:ascii="Times New Roman" w:eastAsia="Calibri" w:hAnsi="Times New Roman" w:cs="Times New Roman"/>
                <w:bCs/>
                <w:color w:val="auto"/>
                <w:w w:val="103"/>
                <w:sz w:val="22"/>
                <w:szCs w:val="22"/>
              </w:rPr>
              <w:t>е</w:t>
            </w:r>
          </w:p>
        </w:tc>
      </w:tr>
      <w:tr w:rsidR="004B0650" w:rsidRPr="004B0650" w:rsidTr="00062BA8">
        <w:trPr>
          <w:trHeight w:hRule="exact" w:val="631"/>
          <w:jc w:val="center"/>
        </w:trPr>
        <w:tc>
          <w:tcPr>
            <w:tcW w:w="161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4B0650" w:rsidRPr="004B0650" w:rsidRDefault="004B0650" w:rsidP="004B0650">
            <w:pPr>
              <w:spacing w:line="240" w:lineRule="auto"/>
              <w:ind w:left="90" w:firstLine="0"/>
              <w:jc w:val="center"/>
              <w:rPr>
                <w:rFonts w:ascii="Times New Roman" w:eastAsia="Calibri" w:hAnsi="Times New Roman" w:cs="Times New Roman"/>
                <w:color w:val="auto"/>
                <w:sz w:val="22"/>
                <w:szCs w:val="22"/>
              </w:rPr>
            </w:pPr>
            <w:r w:rsidRPr="004B0650">
              <w:rPr>
                <w:rFonts w:ascii="Times New Roman" w:eastAsia="Calibri" w:hAnsi="Times New Roman" w:cs="Times New Roman"/>
                <w:b/>
                <w:bCs/>
                <w:color w:val="auto"/>
                <w:w w:val="103"/>
                <w:sz w:val="22"/>
                <w:szCs w:val="22"/>
              </w:rPr>
              <w:t>Д</w:t>
            </w:r>
            <w:r w:rsidRPr="004B0650">
              <w:rPr>
                <w:rFonts w:ascii="Times New Roman" w:eastAsia="Calibri" w:hAnsi="Times New Roman" w:cs="Times New Roman"/>
                <w:b/>
                <w:bCs/>
                <w:color w:val="auto"/>
                <w:spacing w:val="-5"/>
                <w:w w:val="103"/>
                <w:sz w:val="22"/>
                <w:szCs w:val="22"/>
              </w:rPr>
              <w:t>е</w:t>
            </w:r>
            <w:r w:rsidRPr="004B0650">
              <w:rPr>
                <w:rFonts w:ascii="Times New Roman" w:eastAsia="Calibri" w:hAnsi="Times New Roman" w:cs="Times New Roman"/>
                <w:b/>
                <w:bCs/>
                <w:color w:val="auto"/>
                <w:spacing w:val="5"/>
                <w:w w:val="103"/>
                <w:sz w:val="22"/>
                <w:szCs w:val="22"/>
              </w:rPr>
              <w:t>л</w:t>
            </w:r>
            <w:r w:rsidRPr="004B0650">
              <w:rPr>
                <w:rFonts w:ascii="Times New Roman" w:eastAsia="Calibri" w:hAnsi="Times New Roman" w:cs="Times New Roman"/>
                <w:b/>
                <w:bCs/>
                <w:color w:val="auto"/>
                <w:spacing w:val="-3"/>
                <w:w w:val="103"/>
                <w:sz w:val="22"/>
                <w:szCs w:val="22"/>
              </w:rPr>
              <w:t>и</w:t>
            </w:r>
            <w:r w:rsidRPr="004B0650">
              <w:rPr>
                <w:rFonts w:ascii="Times New Roman" w:eastAsia="Calibri" w:hAnsi="Times New Roman" w:cs="Times New Roman"/>
                <w:b/>
                <w:bCs/>
                <w:color w:val="auto"/>
                <w:w w:val="103"/>
                <w:sz w:val="22"/>
                <w:szCs w:val="22"/>
              </w:rPr>
              <w:t>ћ</w:t>
            </w:r>
          </w:p>
          <w:p w:rsidR="004B0650" w:rsidRPr="004B0650" w:rsidRDefault="004B0650" w:rsidP="004B0650">
            <w:pPr>
              <w:spacing w:before="2" w:line="240" w:lineRule="auto"/>
              <w:ind w:left="90" w:firstLine="0"/>
              <w:jc w:val="center"/>
              <w:rPr>
                <w:rFonts w:ascii="Times New Roman" w:eastAsia="Calibri" w:hAnsi="Times New Roman" w:cs="Times New Roman"/>
                <w:color w:val="auto"/>
                <w:sz w:val="22"/>
                <w:szCs w:val="22"/>
              </w:rPr>
            </w:pPr>
            <w:r w:rsidRPr="004B0650">
              <w:rPr>
                <w:rFonts w:ascii="Times New Roman" w:eastAsia="Calibri" w:hAnsi="Times New Roman" w:cs="Times New Roman"/>
                <w:b/>
                <w:bCs/>
                <w:color w:val="auto"/>
                <w:spacing w:val="-2"/>
                <w:w w:val="103"/>
                <w:sz w:val="22"/>
                <w:szCs w:val="22"/>
              </w:rPr>
              <w:t>А</w:t>
            </w:r>
            <w:r w:rsidRPr="004B0650">
              <w:rPr>
                <w:rFonts w:ascii="Times New Roman" w:eastAsia="Calibri" w:hAnsi="Times New Roman" w:cs="Times New Roman"/>
                <w:b/>
                <w:bCs/>
                <w:color w:val="auto"/>
                <w:w w:val="103"/>
                <w:sz w:val="22"/>
                <w:szCs w:val="22"/>
              </w:rPr>
              <w:t>л</w:t>
            </w:r>
            <w:r w:rsidRPr="004B0650">
              <w:rPr>
                <w:rFonts w:ascii="Times New Roman" w:eastAsia="Calibri" w:hAnsi="Times New Roman" w:cs="Times New Roman"/>
                <w:b/>
                <w:bCs/>
                <w:color w:val="auto"/>
                <w:spacing w:val="-1"/>
                <w:w w:val="103"/>
                <w:sz w:val="22"/>
                <w:szCs w:val="22"/>
              </w:rPr>
              <w:t>е</w:t>
            </w:r>
            <w:r w:rsidRPr="004B0650">
              <w:rPr>
                <w:rFonts w:ascii="Times New Roman" w:eastAsia="Calibri" w:hAnsi="Times New Roman" w:cs="Times New Roman"/>
                <w:b/>
                <w:bCs/>
                <w:color w:val="auto"/>
                <w:spacing w:val="2"/>
                <w:w w:val="103"/>
                <w:sz w:val="22"/>
                <w:szCs w:val="22"/>
              </w:rPr>
              <w:t>к</w:t>
            </w:r>
            <w:r w:rsidRPr="004B0650">
              <w:rPr>
                <w:rFonts w:ascii="Times New Roman" w:eastAsia="Calibri" w:hAnsi="Times New Roman" w:cs="Times New Roman"/>
                <w:b/>
                <w:bCs/>
                <w:color w:val="auto"/>
                <w:spacing w:val="-5"/>
                <w:w w:val="103"/>
                <w:sz w:val="22"/>
                <w:szCs w:val="22"/>
              </w:rPr>
              <w:t>с</w:t>
            </w:r>
            <w:r w:rsidRPr="004B0650">
              <w:rPr>
                <w:rFonts w:ascii="Times New Roman" w:eastAsia="Calibri" w:hAnsi="Times New Roman" w:cs="Times New Roman"/>
                <w:b/>
                <w:bCs/>
                <w:color w:val="auto"/>
                <w:spacing w:val="-2"/>
                <w:w w:val="103"/>
                <w:sz w:val="22"/>
                <w:szCs w:val="22"/>
              </w:rPr>
              <w:t>а</w:t>
            </w:r>
            <w:r w:rsidRPr="004B0650">
              <w:rPr>
                <w:rFonts w:ascii="Times New Roman" w:eastAsia="Calibri" w:hAnsi="Times New Roman" w:cs="Times New Roman"/>
                <w:b/>
                <w:bCs/>
                <w:color w:val="auto"/>
                <w:spacing w:val="-3"/>
                <w:w w:val="103"/>
                <w:sz w:val="22"/>
                <w:szCs w:val="22"/>
              </w:rPr>
              <w:t>н</w:t>
            </w:r>
            <w:r w:rsidRPr="004B0650">
              <w:rPr>
                <w:rFonts w:ascii="Times New Roman" w:eastAsia="Calibri" w:hAnsi="Times New Roman" w:cs="Times New Roman"/>
                <w:b/>
                <w:bCs/>
                <w:color w:val="auto"/>
                <w:spacing w:val="6"/>
                <w:w w:val="103"/>
                <w:sz w:val="22"/>
                <w:szCs w:val="22"/>
              </w:rPr>
              <w:t>д</w:t>
            </w:r>
            <w:r w:rsidRPr="004B0650">
              <w:rPr>
                <w:rFonts w:ascii="Times New Roman" w:eastAsia="Calibri" w:hAnsi="Times New Roman" w:cs="Times New Roman"/>
                <w:b/>
                <w:bCs/>
                <w:color w:val="auto"/>
                <w:spacing w:val="-3"/>
                <w:w w:val="103"/>
                <w:sz w:val="22"/>
                <w:szCs w:val="22"/>
              </w:rPr>
              <w:t>р</w:t>
            </w:r>
            <w:r w:rsidRPr="004B0650">
              <w:rPr>
                <w:rFonts w:ascii="Times New Roman" w:eastAsia="Calibri" w:hAnsi="Times New Roman" w:cs="Times New Roman"/>
                <w:b/>
                <w:bCs/>
                <w:color w:val="auto"/>
                <w:w w:val="103"/>
                <w:sz w:val="22"/>
                <w:szCs w:val="22"/>
              </w:rPr>
              <w:t>а</w:t>
            </w:r>
          </w:p>
        </w:tc>
        <w:tc>
          <w:tcPr>
            <w:tcW w:w="1980" w:type="dxa"/>
            <w:tcBorders>
              <w:top w:val="single" w:sz="4" w:space="0" w:color="auto"/>
              <w:left w:val="single" w:sz="4" w:space="0" w:color="auto"/>
              <w:bottom w:val="single" w:sz="4" w:space="0" w:color="auto"/>
              <w:right w:val="single" w:sz="4" w:space="0" w:color="auto"/>
            </w:tcBorders>
            <w:vAlign w:val="center"/>
            <w:hideMark/>
          </w:tcPr>
          <w:p w:rsidR="004B0650" w:rsidRPr="004B0650" w:rsidRDefault="004B0650" w:rsidP="004B0650">
            <w:pPr>
              <w:spacing w:line="240" w:lineRule="auto"/>
              <w:ind w:left="100" w:firstLine="0"/>
              <w:jc w:val="center"/>
              <w:rPr>
                <w:rFonts w:ascii="Times New Roman" w:eastAsia="Calibri" w:hAnsi="Times New Roman" w:cs="Times New Roman"/>
                <w:color w:val="auto"/>
                <w:sz w:val="22"/>
                <w:szCs w:val="22"/>
              </w:rPr>
            </w:pPr>
            <w:r w:rsidRPr="004B0650">
              <w:rPr>
                <w:rFonts w:ascii="Times New Roman" w:eastAsia="Calibri" w:hAnsi="Times New Roman" w:cs="Times New Roman"/>
                <w:color w:val="auto"/>
                <w:spacing w:val="2"/>
                <w:sz w:val="22"/>
                <w:szCs w:val="22"/>
              </w:rPr>
              <w:t>V</w:t>
            </w:r>
            <w:r w:rsidRPr="004B0650">
              <w:rPr>
                <w:rFonts w:ascii="Times New Roman" w:eastAsia="Calibri" w:hAnsi="Times New Roman" w:cs="Times New Roman"/>
                <w:color w:val="auto"/>
                <w:spacing w:val="-8"/>
                <w:sz w:val="22"/>
                <w:szCs w:val="22"/>
              </w:rPr>
              <w:t>I</w:t>
            </w:r>
            <w:r w:rsidRPr="004B0650">
              <w:rPr>
                <w:rFonts w:ascii="Times New Roman" w:eastAsia="Calibri" w:hAnsi="Times New Roman" w:cs="Times New Roman"/>
                <w:color w:val="auto"/>
                <w:sz w:val="22"/>
                <w:szCs w:val="22"/>
              </w:rPr>
              <w:t>I–</w:t>
            </w:r>
            <w:r w:rsidRPr="004B0650">
              <w:rPr>
                <w:rFonts w:ascii="Times New Roman" w:eastAsia="Calibri" w:hAnsi="Times New Roman" w:cs="Times New Roman"/>
                <w:color w:val="auto"/>
                <w:spacing w:val="-2"/>
                <w:w w:val="103"/>
                <w:sz w:val="22"/>
                <w:szCs w:val="22"/>
              </w:rPr>
              <w:t>П</w:t>
            </w:r>
            <w:r w:rsidRPr="004B0650">
              <w:rPr>
                <w:rFonts w:ascii="Times New Roman" w:eastAsia="Calibri" w:hAnsi="Times New Roman" w:cs="Times New Roman"/>
                <w:color w:val="auto"/>
                <w:spacing w:val="7"/>
                <w:w w:val="103"/>
                <w:sz w:val="22"/>
                <w:szCs w:val="22"/>
              </w:rPr>
              <w:t>р</w:t>
            </w:r>
            <w:r w:rsidRPr="004B0650">
              <w:rPr>
                <w:rFonts w:ascii="Times New Roman" w:eastAsia="Calibri" w:hAnsi="Times New Roman" w:cs="Times New Roman"/>
                <w:color w:val="auto"/>
                <w:spacing w:val="-7"/>
                <w:w w:val="103"/>
                <w:sz w:val="22"/>
                <w:szCs w:val="22"/>
              </w:rPr>
              <w:t>о</w:t>
            </w:r>
            <w:r w:rsidRPr="004B0650">
              <w:rPr>
                <w:rFonts w:ascii="Times New Roman" w:eastAsia="Calibri" w:hAnsi="Times New Roman" w:cs="Times New Roman"/>
                <w:color w:val="auto"/>
                <w:spacing w:val="2"/>
                <w:w w:val="103"/>
                <w:sz w:val="22"/>
                <w:szCs w:val="22"/>
              </w:rPr>
              <w:t>ф</w:t>
            </w:r>
            <w:r w:rsidRPr="004B0650">
              <w:rPr>
                <w:rFonts w:ascii="Times New Roman" w:eastAsia="Calibri" w:hAnsi="Times New Roman" w:cs="Times New Roman"/>
                <w:color w:val="auto"/>
                <w:spacing w:val="-1"/>
                <w:w w:val="103"/>
                <w:sz w:val="22"/>
                <w:szCs w:val="22"/>
              </w:rPr>
              <w:t>е</w:t>
            </w:r>
            <w:r w:rsidRPr="004B0650">
              <w:rPr>
                <w:rFonts w:ascii="Times New Roman" w:eastAsia="Calibri" w:hAnsi="Times New Roman" w:cs="Times New Roman"/>
                <w:color w:val="auto"/>
                <w:spacing w:val="-5"/>
                <w:w w:val="103"/>
                <w:sz w:val="22"/>
                <w:szCs w:val="22"/>
              </w:rPr>
              <w:t>с</w:t>
            </w:r>
            <w:r w:rsidRPr="004B0650">
              <w:rPr>
                <w:rFonts w:ascii="Times New Roman" w:eastAsia="Calibri" w:hAnsi="Times New Roman" w:cs="Times New Roman"/>
                <w:color w:val="auto"/>
                <w:spacing w:val="3"/>
                <w:w w:val="103"/>
                <w:sz w:val="22"/>
                <w:szCs w:val="22"/>
              </w:rPr>
              <w:t>о</w:t>
            </w:r>
            <w:r w:rsidRPr="004B0650">
              <w:rPr>
                <w:rFonts w:ascii="Times New Roman" w:eastAsia="Calibri" w:hAnsi="Times New Roman" w:cs="Times New Roman"/>
                <w:color w:val="auto"/>
                <w:w w:val="103"/>
                <w:sz w:val="22"/>
                <w:szCs w:val="22"/>
              </w:rPr>
              <w:t>р</w:t>
            </w:r>
          </w:p>
          <w:p w:rsidR="004B0650" w:rsidRPr="004B0650" w:rsidRDefault="004B0650" w:rsidP="004B0650">
            <w:pPr>
              <w:spacing w:before="2" w:line="240" w:lineRule="auto"/>
              <w:ind w:left="100" w:firstLine="0"/>
              <w:jc w:val="center"/>
              <w:rPr>
                <w:rFonts w:ascii="Times New Roman" w:eastAsia="Calibri" w:hAnsi="Times New Roman" w:cs="Times New Roman"/>
                <w:color w:val="auto"/>
                <w:sz w:val="22"/>
                <w:szCs w:val="22"/>
              </w:rPr>
            </w:pPr>
            <w:r w:rsidRPr="004B0650">
              <w:rPr>
                <w:rFonts w:ascii="Times New Roman" w:eastAsia="Calibri" w:hAnsi="Times New Roman" w:cs="Times New Roman"/>
                <w:color w:val="auto"/>
                <w:spacing w:val="3"/>
                <w:sz w:val="22"/>
                <w:szCs w:val="22"/>
              </w:rPr>
              <w:t>Р</w:t>
            </w:r>
            <w:r w:rsidRPr="004B0650">
              <w:rPr>
                <w:rFonts w:ascii="Times New Roman" w:eastAsia="Calibri" w:hAnsi="Times New Roman" w:cs="Times New Roman"/>
                <w:color w:val="auto"/>
                <w:spacing w:val="-5"/>
                <w:sz w:val="22"/>
                <w:szCs w:val="22"/>
              </w:rPr>
              <w:t>а</w:t>
            </w:r>
            <w:r w:rsidRPr="004B0650">
              <w:rPr>
                <w:rFonts w:ascii="Times New Roman" w:eastAsia="Calibri" w:hAnsi="Times New Roman" w:cs="Times New Roman"/>
                <w:color w:val="auto"/>
                <w:spacing w:val="-1"/>
                <w:sz w:val="22"/>
                <w:szCs w:val="22"/>
              </w:rPr>
              <w:t>з</w:t>
            </w:r>
            <w:r w:rsidRPr="004B0650">
              <w:rPr>
                <w:rFonts w:ascii="Times New Roman" w:eastAsia="Calibri" w:hAnsi="Times New Roman" w:cs="Times New Roman"/>
                <w:color w:val="auto"/>
                <w:spacing w:val="3"/>
                <w:sz w:val="22"/>
                <w:szCs w:val="22"/>
              </w:rPr>
              <w:t>р</w:t>
            </w:r>
            <w:r w:rsidRPr="004B0650">
              <w:rPr>
                <w:rFonts w:ascii="Times New Roman" w:eastAsia="Calibri" w:hAnsi="Times New Roman" w:cs="Times New Roman"/>
                <w:color w:val="auto"/>
                <w:spacing w:val="-5"/>
                <w:sz w:val="22"/>
                <w:szCs w:val="22"/>
              </w:rPr>
              <w:t>е</w:t>
            </w:r>
            <w:r w:rsidRPr="004B0650">
              <w:rPr>
                <w:rFonts w:ascii="Times New Roman" w:eastAsia="Calibri" w:hAnsi="Times New Roman" w:cs="Times New Roman"/>
                <w:color w:val="auto"/>
                <w:spacing w:val="1"/>
                <w:sz w:val="22"/>
                <w:szCs w:val="22"/>
              </w:rPr>
              <w:t>д</w:t>
            </w:r>
            <w:r w:rsidRPr="004B0650">
              <w:rPr>
                <w:rFonts w:ascii="Times New Roman" w:eastAsia="Calibri" w:hAnsi="Times New Roman" w:cs="Times New Roman"/>
                <w:color w:val="auto"/>
                <w:spacing w:val="5"/>
                <w:sz w:val="22"/>
                <w:szCs w:val="22"/>
              </w:rPr>
              <w:t>н</w:t>
            </w:r>
            <w:r w:rsidRPr="004B0650">
              <w:rPr>
                <w:rFonts w:ascii="Times New Roman" w:eastAsia="Calibri" w:hAnsi="Times New Roman" w:cs="Times New Roman"/>
                <w:color w:val="auto"/>
                <w:sz w:val="22"/>
                <w:szCs w:val="22"/>
              </w:rPr>
              <w:t xml:space="preserve">е </w:t>
            </w:r>
            <w:r w:rsidRPr="004B0650">
              <w:rPr>
                <w:rFonts w:ascii="Times New Roman" w:eastAsia="Calibri" w:hAnsi="Times New Roman" w:cs="Times New Roman"/>
                <w:color w:val="auto"/>
                <w:spacing w:val="1"/>
                <w:w w:val="103"/>
                <w:sz w:val="22"/>
                <w:szCs w:val="22"/>
              </w:rPr>
              <w:t>н</w:t>
            </w:r>
            <w:r w:rsidRPr="004B0650">
              <w:rPr>
                <w:rFonts w:ascii="Times New Roman" w:eastAsia="Calibri" w:hAnsi="Times New Roman" w:cs="Times New Roman"/>
                <w:color w:val="auto"/>
                <w:spacing w:val="-1"/>
                <w:w w:val="103"/>
                <w:sz w:val="22"/>
                <w:szCs w:val="22"/>
              </w:rPr>
              <w:t>а</w:t>
            </w:r>
            <w:r w:rsidRPr="004B0650">
              <w:rPr>
                <w:rFonts w:ascii="Times New Roman" w:eastAsia="Calibri" w:hAnsi="Times New Roman" w:cs="Times New Roman"/>
                <w:color w:val="auto"/>
                <w:spacing w:val="-5"/>
                <w:w w:val="103"/>
                <w:sz w:val="22"/>
                <w:szCs w:val="22"/>
              </w:rPr>
              <w:t>с</w:t>
            </w:r>
            <w:r w:rsidRPr="004B0650">
              <w:rPr>
                <w:rFonts w:ascii="Times New Roman" w:eastAsia="Calibri" w:hAnsi="Times New Roman" w:cs="Times New Roman"/>
                <w:color w:val="auto"/>
                <w:spacing w:val="1"/>
                <w:w w:val="103"/>
                <w:sz w:val="22"/>
                <w:szCs w:val="22"/>
              </w:rPr>
              <w:t>т</w:t>
            </w:r>
            <w:r w:rsidRPr="004B0650">
              <w:rPr>
                <w:rFonts w:ascii="Times New Roman" w:eastAsia="Calibri" w:hAnsi="Times New Roman" w:cs="Times New Roman"/>
                <w:color w:val="auto"/>
                <w:spacing w:val="-1"/>
                <w:w w:val="103"/>
                <w:sz w:val="22"/>
                <w:szCs w:val="22"/>
              </w:rPr>
              <w:t>ав</w:t>
            </w:r>
            <w:r w:rsidRPr="004B0650">
              <w:rPr>
                <w:rFonts w:ascii="Times New Roman" w:eastAsia="Calibri" w:hAnsi="Times New Roman" w:cs="Times New Roman"/>
                <w:color w:val="auto"/>
                <w:w w:val="103"/>
                <w:sz w:val="22"/>
                <w:szCs w:val="22"/>
              </w:rPr>
              <w:t>е</w:t>
            </w:r>
          </w:p>
        </w:tc>
        <w:tc>
          <w:tcPr>
            <w:tcW w:w="2095" w:type="dxa"/>
            <w:tcBorders>
              <w:top w:val="single" w:sz="4" w:space="0" w:color="auto"/>
              <w:left w:val="single" w:sz="4" w:space="0" w:color="auto"/>
              <w:bottom w:val="single" w:sz="4" w:space="0" w:color="auto"/>
              <w:right w:val="single" w:sz="4" w:space="0" w:color="auto"/>
            </w:tcBorders>
            <w:vAlign w:val="center"/>
            <w:hideMark/>
          </w:tcPr>
          <w:p w:rsidR="004B0650" w:rsidRPr="004B0650" w:rsidRDefault="004B0650" w:rsidP="004B0650">
            <w:pPr>
              <w:spacing w:line="240" w:lineRule="auto"/>
              <w:ind w:left="-31" w:right="142" w:firstLine="31"/>
              <w:jc w:val="center"/>
              <w:rPr>
                <w:rFonts w:ascii="Times New Roman" w:eastAsia="Calibri" w:hAnsi="Times New Roman" w:cs="Times New Roman"/>
                <w:color w:val="auto"/>
                <w:sz w:val="22"/>
                <w:szCs w:val="22"/>
              </w:rPr>
            </w:pPr>
            <w:r w:rsidRPr="004B0650">
              <w:rPr>
                <w:rFonts w:ascii="Times New Roman" w:eastAsia="Calibri" w:hAnsi="Times New Roman" w:cs="Times New Roman"/>
                <w:color w:val="auto"/>
                <w:spacing w:val="6"/>
                <w:w w:val="103"/>
                <w:sz w:val="22"/>
                <w:szCs w:val="22"/>
              </w:rPr>
              <w:t>Р</w:t>
            </w:r>
            <w:r w:rsidRPr="004B0650">
              <w:rPr>
                <w:rFonts w:ascii="Times New Roman" w:eastAsia="Calibri" w:hAnsi="Times New Roman" w:cs="Times New Roman"/>
                <w:color w:val="auto"/>
                <w:spacing w:val="-5"/>
                <w:w w:val="103"/>
                <w:sz w:val="22"/>
                <w:szCs w:val="22"/>
              </w:rPr>
              <w:t>а</w:t>
            </w:r>
            <w:r w:rsidRPr="004B0650">
              <w:rPr>
                <w:rFonts w:ascii="Times New Roman" w:eastAsia="Calibri" w:hAnsi="Times New Roman" w:cs="Times New Roman"/>
                <w:color w:val="auto"/>
                <w:spacing w:val="-1"/>
                <w:w w:val="103"/>
                <w:sz w:val="22"/>
                <w:szCs w:val="22"/>
              </w:rPr>
              <w:t>з</w:t>
            </w:r>
            <w:r w:rsidRPr="004B0650">
              <w:rPr>
                <w:rFonts w:ascii="Times New Roman" w:eastAsia="Calibri" w:hAnsi="Times New Roman" w:cs="Times New Roman"/>
                <w:color w:val="auto"/>
                <w:spacing w:val="3"/>
                <w:w w:val="103"/>
                <w:sz w:val="22"/>
                <w:szCs w:val="22"/>
              </w:rPr>
              <w:t>р</w:t>
            </w:r>
            <w:r w:rsidRPr="004B0650">
              <w:rPr>
                <w:rFonts w:ascii="Times New Roman" w:eastAsia="Calibri" w:hAnsi="Times New Roman" w:cs="Times New Roman"/>
                <w:color w:val="auto"/>
                <w:spacing w:val="-1"/>
                <w:w w:val="103"/>
                <w:sz w:val="22"/>
                <w:szCs w:val="22"/>
              </w:rPr>
              <w:t>е</w:t>
            </w:r>
            <w:r w:rsidRPr="004B0650">
              <w:rPr>
                <w:rFonts w:ascii="Times New Roman" w:eastAsia="Calibri" w:hAnsi="Times New Roman" w:cs="Times New Roman"/>
                <w:color w:val="auto"/>
                <w:spacing w:val="-4"/>
                <w:w w:val="103"/>
                <w:sz w:val="22"/>
                <w:szCs w:val="22"/>
              </w:rPr>
              <w:t>д</w:t>
            </w:r>
            <w:r w:rsidRPr="004B0650">
              <w:rPr>
                <w:rFonts w:ascii="Times New Roman" w:eastAsia="Calibri" w:hAnsi="Times New Roman" w:cs="Times New Roman"/>
                <w:color w:val="auto"/>
                <w:spacing w:val="5"/>
                <w:w w:val="103"/>
                <w:sz w:val="22"/>
                <w:szCs w:val="22"/>
              </w:rPr>
              <w:t>н</w:t>
            </w:r>
            <w:r w:rsidRPr="004B0650">
              <w:rPr>
                <w:rFonts w:ascii="Times New Roman" w:eastAsia="Calibri" w:hAnsi="Times New Roman" w:cs="Times New Roman"/>
                <w:color w:val="auto"/>
                <w:w w:val="103"/>
                <w:sz w:val="22"/>
                <w:szCs w:val="22"/>
              </w:rPr>
              <w:t>а</w:t>
            </w:r>
          </w:p>
          <w:p w:rsidR="004B0650" w:rsidRPr="004B0650" w:rsidRDefault="004B0650" w:rsidP="004B0650">
            <w:pPr>
              <w:spacing w:before="2" w:line="240" w:lineRule="auto"/>
              <w:ind w:left="-31" w:right="142" w:firstLine="31"/>
              <w:jc w:val="center"/>
              <w:rPr>
                <w:rFonts w:ascii="Times New Roman" w:eastAsia="Calibri" w:hAnsi="Times New Roman" w:cs="Times New Roman"/>
                <w:color w:val="auto"/>
                <w:sz w:val="22"/>
                <w:szCs w:val="22"/>
              </w:rPr>
            </w:pPr>
            <w:r w:rsidRPr="004B0650">
              <w:rPr>
                <w:rFonts w:ascii="Times New Roman" w:eastAsia="Calibri" w:hAnsi="Times New Roman" w:cs="Times New Roman"/>
                <w:color w:val="auto"/>
                <w:spacing w:val="1"/>
                <w:w w:val="103"/>
                <w:sz w:val="22"/>
                <w:szCs w:val="22"/>
              </w:rPr>
              <w:t>н</w:t>
            </w:r>
            <w:r w:rsidRPr="004B0650">
              <w:rPr>
                <w:rFonts w:ascii="Times New Roman" w:eastAsia="Calibri" w:hAnsi="Times New Roman" w:cs="Times New Roman"/>
                <w:color w:val="auto"/>
                <w:spacing w:val="-1"/>
                <w:w w:val="103"/>
                <w:sz w:val="22"/>
                <w:szCs w:val="22"/>
              </w:rPr>
              <w:t>а</w:t>
            </w:r>
            <w:r w:rsidRPr="004B0650">
              <w:rPr>
                <w:rFonts w:ascii="Times New Roman" w:eastAsia="Calibri" w:hAnsi="Times New Roman" w:cs="Times New Roman"/>
                <w:color w:val="auto"/>
                <w:spacing w:val="-5"/>
                <w:w w:val="103"/>
                <w:sz w:val="22"/>
                <w:szCs w:val="22"/>
              </w:rPr>
              <w:t>с</w:t>
            </w:r>
            <w:r w:rsidRPr="004B0650">
              <w:rPr>
                <w:rFonts w:ascii="Times New Roman" w:eastAsia="Calibri" w:hAnsi="Times New Roman" w:cs="Times New Roman"/>
                <w:color w:val="auto"/>
                <w:spacing w:val="1"/>
                <w:w w:val="103"/>
                <w:sz w:val="22"/>
                <w:szCs w:val="22"/>
              </w:rPr>
              <w:t>т</w:t>
            </w:r>
            <w:r w:rsidRPr="004B0650">
              <w:rPr>
                <w:rFonts w:ascii="Times New Roman" w:eastAsia="Calibri" w:hAnsi="Times New Roman" w:cs="Times New Roman"/>
                <w:color w:val="auto"/>
                <w:spacing w:val="-5"/>
                <w:w w:val="103"/>
                <w:sz w:val="22"/>
                <w:szCs w:val="22"/>
              </w:rPr>
              <w:t>а</w:t>
            </w:r>
            <w:r w:rsidRPr="004B0650">
              <w:rPr>
                <w:rFonts w:ascii="Times New Roman" w:eastAsia="Calibri" w:hAnsi="Times New Roman" w:cs="Times New Roman"/>
                <w:color w:val="auto"/>
                <w:spacing w:val="3"/>
                <w:w w:val="103"/>
                <w:sz w:val="22"/>
                <w:szCs w:val="22"/>
              </w:rPr>
              <w:t>в</w:t>
            </w:r>
            <w:r w:rsidRPr="004B0650">
              <w:rPr>
                <w:rFonts w:ascii="Times New Roman" w:eastAsia="Calibri" w:hAnsi="Times New Roman" w:cs="Times New Roman"/>
                <w:color w:val="auto"/>
                <w:w w:val="103"/>
                <w:sz w:val="22"/>
                <w:szCs w:val="22"/>
              </w:rPr>
              <w:t>а</w:t>
            </w:r>
          </w:p>
        </w:tc>
        <w:tc>
          <w:tcPr>
            <w:tcW w:w="970" w:type="dxa"/>
            <w:tcBorders>
              <w:top w:val="single" w:sz="4" w:space="0" w:color="auto"/>
              <w:left w:val="single" w:sz="4" w:space="0" w:color="auto"/>
              <w:bottom w:val="single" w:sz="4" w:space="0" w:color="auto"/>
              <w:right w:val="single" w:sz="4" w:space="0" w:color="auto"/>
            </w:tcBorders>
          </w:tcPr>
          <w:p w:rsidR="004B0650" w:rsidRPr="004B0650" w:rsidRDefault="004B0650" w:rsidP="004B0650">
            <w:pPr>
              <w:spacing w:before="4" w:line="240" w:lineRule="auto"/>
              <w:ind w:firstLine="0"/>
              <w:jc w:val="center"/>
              <w:rPr>
                <w:rFonts w:ascii="Times New Roman" w:eastAsia="Calibri" w:hAnsi="Times New Roman" w:cs="Times New Roman"/>
                <w:color w:val="auto"/>
                <w:sz w:val="22"/>
                <w:szCs w:val="22"/>
              </w:rPr>
            </w:pPr>
          </w:p>
          <w:p w:rsidR="004B0650" w:rsidRPr="004B0650" w:rsidRDefault="004B0650" w:rsidP="004B0650">
            <w:pPr>
              <w:spacing w:line="240" w:lineRule="auto"/>
              <w:ind w:left="209" w:right="212" w:firstLine="0"/>
              <w:jc w:val="center"/>
              <w:rPr>
                <w:rFonts w:ascii="Times New Roman" w:eastAsia="Calibri" w:hAnsi="Times New Roman" w:cs="Times New Roman"/>
                <w:color w:val="auto"/>
                <w:sz w:val="22"/>
                <w:szCs w:val="22"/>
              </w:rPr>
            </w:pPr>
            <w:r w:rsidRPr="004B0650">
              <w:rPr>
                <w:rFonts w:ascii="Times New Roman" w:eastAsia="Calibri" w:hAnsi="Times New Roman" w:cs="Times New Roman"/>
                <w:bCs/>
                <w:color w:val="auto"/>
                <w:spacing w:val="3"/>
                <w:w w:val="103"/>
                <w:sz w:val="22"/>
                <w:szCs w:val="22"/>
              </w:rPr>
              <w:t>32</w:t>
            </w:r>
          </w:p>
        </w:tc>
        <w:tc>
          <w:tcPr>
            <w:tcW w:w="830" w:type="dxa"/>
            <w:tcBorders>
              <w:top w:val="single" w:sz="4" w:space="0" w:color="auto"/>
              <w:left w:val="single" w:sz="4" w:space="0" w:color="auto"/>
              <w:bottom w:val="single" w:sz="4" w:space="0" w:color="auto"/>
              <w:right w:val="single" w:sz="4" w:space="0" w:color="auto"/>
            </w:tcBorders>
          </w:tcPr>
          <w:p w:rsidR="004B0650" w:rsidRPr="004B0650" w:rsidRDefault="004B0650" w:rsidP="004B0650">
            <w:pPr>
              <w:spacing w:before="4" w:line="240" w:lineRule="auto"/>
              <w:ind w:firstLine="0"/>
              <w:jc w:val="center"/>
              <w:rPr>
                <w:rFonts w:ascii="Times New Roman" w:eastAsia="Calibri" w:hAnsi="Times New Roman" w:cs="Times New Roman"/>
                <w:color w:val="auto"/>
                <w:sz w:val="22"/>
                <w:szCs w:val="22"/>
              </w:rPr>
            </w:pPr>
          </w:p>
          <w:p w:rsidR="004B0650" w:rsidRPr="004B0650" w:rsidRDefault="004B0650" w:rsidP="004B0650">
            <w:pPr>
              <w:spacing w:line="240" w:lineRule="auto"/>
              <w:ind w:left="201" w:firstLine="0"/>
              <w:jc w:val="center"/>
              <w:rPr>
                <w:rFonts w:ascii="Times New Roman" w:eastAsia="Calibri" w:hAnsi="Times New Roman" w:cs="Times New Roman"/>
                <w:color w:val="auto"/>
                <w:sz w:val="22"/>
                <w:szCs w:val="22"/>
              </w:rPr>
            </w:pPr>
            <w:r w:rsidRPr="004B0650">
              <w:rPr>
                <w:rFonts w:ascii="Times New Roman" w:eastAsia="Calibri" w:hAnsi="Times New Roman" w:cs="Times New Roman"/>
                <w:bCs/>
                <w:color w:val="auto"/>
                <w:spacing w:val="4"/>
                <w:w w:val="103"/>
                <w:sz w:val="22"/>
                <w:szCs w:val="22"/>
              </w:rPr>
              <w:t>Д</w:t>
            </w:r>
            <w:r w:rsidRPr="004B0650">
              <w:rPr>
                <w:rFonts w:ascii="Times New Roman" w:eastAsia="Calibri" w:hAnsi="Times New Roman" w:cs="Times New Roman"/>
                <w:bCs/>
                <w:color w:val="auto"/>
                <w:w w:val="103"/>
                <w:sz w:val="22"/>
                <w:szCs w:val="22"/>
              </w:rPr>
              <w:t>А</w:t>
            </w:r>
          </w:p>
        </w:tc>
        <w:tc>
          <w:tcPr>
            <w:tcW w:w="1155" w:type="dxa"/>
            <w:tcBorders>
              <w:top w:val="single" w:sz="4" w:space="0" w:color="auto"/>
              <w:left w:val="single" w:sz="4" w:space="0" w:color="auto"/>
              <w:bottom w:val="single" w:sz="4" w:space="0" w:color="auto"/>
              <w:right w:val="single" w:sz="4" w:space="0" w:color="auto"/>
            </w:tcBorders>
          </w:tcPr>
          <w:p w:rsidR="004B0650" w:rsidRPr="004B0650" w:rsidRDefault="004B0650" w:rsidP="004B0650">
            <w:pPr>
              <w:spacing w:before="4" w:line="240" w:lineRule="auto"/>
              <w:ind w:left="-90" w:firstLine="90"/>
              <w:jc w:val="center"/>
              <w:rPr>
                <w:rFonts w:ascii="Times New Roman" w:eastAsia="Calibri" w:hAnsi="Times New Roman" w:cs="Times New Roman"/>
                <w:color w:val="auto"/>
                <w:sz w:val="22"/>
                <w:szCs w:val="22"/>
              </w:rPr>
            </w:pPr>
          </w:p>
          <w:p w:rsidR="004B0650" w:rsidRPr="004B0650" w:rsidRDefault="004B0650" w:rsidP="004B0650">
            <w:pPr>
              <w:spacing w:line="240" w:lineRule="auto"/>
              <w:ind w:left="-90" w:firstLine="90"/>
              <w:jc w:val="center"/>
              <w:rPr>
                <w:rFonts w:ascii="Times New Roman" w:eastAsia="Calibri" w:hAnsi="Times New Roman" w:cs="Times New Roman"/>
                <w:color w:val="auto"/>
                <w:sz w:val="22"/>
                <w:szCs w:val="22"/>
              </w:rPr>
            </w:pPr>
            <w:r w:rsidRPr="004B0650">
              <w:rPr>
                <w:rFonts w:ascii="Times New Roman" w:eastAsia="Calibri" w:hAnsi="Times New Roman" w:cs="Times New Roman"/>
                <w:bCs/>
                <w:color w:val="auto"/>
                <w:spacing w:val="-2"/>
                <w:w w:val="103"/>
                <w:sz w:val="22"/>
                <w:szCs w:val="22"/>
              </w:rPr>
              <w:t>1</w:t>
            </w:r>
            <w:r w:rsidRPr="004B0650">
              <w:rPr>
                <w:rFonts w:ascii="Times New Roman" w:eastAsia="Calibri" w:hAnsi="Times New Roman" w:cs="Times New Roman"/>
                <w:bCs/>
                <w:color w:val="auto"/>
                <w:spacing w:val="3"/>
                <w:w w:val="103"/>
                <w:sz w:val="22"/>
                <w:szCs w:val="22"/>
              </w:rPr>
              <w:t>0</w:t>
            </w:r>
            <w:r w:rsidRPr="004B0650">
              <w:rPr>
                <w:rFonts w:ascii="Times New Roman" w:eastAsia="Calibri" w:hAnsi="Times New Roman" w:cs="Times New Roman"/>
                <w:bCs/>
                <w:color w:val="auto"/>
                <w:w w:val="103"/>
                <w:sz w:val="22"/>
                <w:szCs w:val="22"/>
              </w:rPr>
              <w:t>0</w:t>
            </w:r>
          </w:p>
        </w:tc>
        <w:tc>
          <w:tcPr>
            <w:tcW w:w="1701" w:type="dxa"/>
            <w:tcBorders>
              <w:top w:val="single" w:sz="4" w:space="0" w:color="auto"/>
              <w:left w:val="single" w:sz="4" w:space="0" w:color="auto"/>
              <w:bottom w:val="single" w:sz="4" w:space="0" w:color="auto"/>
              <w:right w:val="single" w:sz="4" w:space="0" w:color="auto"/>
            </w:tcBorders>
            <w:vAlign w:val="center"/>
          </w:tcPr>
          <w:p w:rsidR="004B0650" w:rsidRPr="004B0650" w:rsidRDefault="004B0650" w:rsidP="004B0650">
            <w:pPr>
              <w:spacing w:before="4" w:line="240" w:lineRule="auto"/>
              <w:ind w:firstLine="0"/>
              <w:jc w:val="center"/>
              <w:rPr>
                <w:rFonts w:ascii="Times New Roman" w:eastAsia="Calibri" w:hAnsi="Times New Roman" w:cs="Times New Roman"/>
                <w:color w:val="auto"/>
                <w:sz w:val="22"/>
                <w:szCs w:val="22"/>
              </w:rPr>
            </w:pPr>
          </w:p>
          <w:p w:rsidR="004B0650" w:rsidRPr="004B0650" w:rsidRDefault="004B0650" w:rsidP="004B0650">
            <w:pPr>
              <w:spacing w:line="240" w:lineRule="auto"/>
              <w:ind w:left="720" w:right="714" w:firstLine="0"/>
              <w:jc w:val="center"/>
              <w:rPr>
                <w:rFonts w:ascii="Times New Roman" w:eastAsia="Calibri" w:hAnsi="Times New Roman" w:cs="Times New Roman"/>
                <w:color w:val="auto"/>
                <w:sz w:val="22"/>
                <w:szCs w:val="22"/>
              </w:rPr>
            </w:pPr>
            <w:r w:rsidRPr="004B0650">
              <w:rPr>
                <w:rFonts w:ascii="Times New Roman" w:eastAsia="Calibri" w:hAnsi="Times New Roman" w:cs="Times New Roman"/>
                <w:bCs/>
                <w:color w:val="auto"/>
                <w:spacing w:val="2"/>
                <w:w w:val="103"/>
                <w:sz w:val="22"/>
                <w:szCs w:val="22"/>
              </w:rPr>
              <w:t>н</w:t>
            </w:r>
            <w:r w:rsidRPr="004B0650">
              <w:rPr>
                <w:rFonts w:ascii="Times New Roman" w:eastAsia="Calibri" w:hAnsi="Times New Roman" w:cs="Times New Roman"/>
                <w:bCs/>
                <w:color w:val="auto"/>
                <w:w w:val="103"/>
                <w:sz w:val="22"/>
                <w:szCs w:val="22"/>
              </w:rPr>
              <w:t>е</w:t>
            </w:r>
          </w:p>
        </w:tc>
      </w:tr>
      <w:tr w:rsidR="004B0650" w:rsidRPr="004B0650" w:rsidTr="00062BA8">
        <w:trPr>
          <w:trHeight w:hRule="exact" w:val="631"/>
          <w:jc w:val="center"/>
        </w:trPr>
        <w:tc>
          <w:tcPr>
            <w:tcW w:w="161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4B0650" w:rsidRPr="004B0650" w:rsidRDefault="004B0650" w:rsidP="004B0650">
            <w:pPr>
              <w:spacing w:line="240" w:lineRule="auto"/>
              <w:ind w:left="90" w:firstLine="0"/>
              <w:jc w:val="center"/>
              <w:rPr>
                <w:rFonts w:ascii="Times New Roman" w:eastAsia="Calibri" w:hAnsi="Times New Roman" w:cs="Times New Roman"/>
                <w:color w:val="auto"/>
                <w:sz w:val="22"/>
                <w:szCs w:val="22"/>
              </w:rPr>
            </w:pPr>
            <w:r w:rsidRPr="004B0650">
              <w:rPr>
                <w:rFonts w:ascii="Times New Roman" w:eastAsia="Calibri" w:hAnsi="Times New Roman" w:cs="Times New Roman"/>
                <w:b/>
                <w:bCs/>
                <w:color w:val="auto"/>
                <w:spacing w:val="1"/>
                <w:w w:val="103"/>
                <w:sz w:val="22"/>
                <w:szCs w:val="22"/>
              </w:rPr>
              <w:t>Ц</w:t>
            </w:r>
            <w:r w:rsidRPr="004B0650">
              <w:rPr>
                <w:rFonts w:ascii="Times New Roman" w:eastAsia="Calibri" w:hAnsi="Times New Roman" w:cs="Times New Roman"/>
                <w:b/>
                <w:bCs/>
                <w:color w:val="auto"/>
                <w:spacing w:val="-5"/>
                <w:w w:val="103"/>
                <w:sz w:val="22"/>
                <w:szCs w:val="22"/>
              </w:rPr>
              <w:t>в</w:t>
            </w:r>
            <w:r w:rsidRPr="004B0650">
              <w:rPr>
                <w:rFonts w:ascii="Times New Roman" w:eastAsia="Calibri" w:hAnsi="Times New Roman" w:cs="Times New Roman"/>
                <w:b/>
                <w:bCs/>
                <w:color w:val="auto"/>
                <w:spacing w:val="2"/>
                <w:w w:val="103"/>
                <w:sz w:val="22"/>
                <w:szCs w:val="22"/>
              </w:rPr>
              <w:t>и</w:t>
            </w:r>
            <w:r w:rsidRPr="004B0650">
              <w:rPr>
                <w:rFonts w:ascii="Times New Roman" w:eastAsia="Calibri" w:hAnsi="Times New Roman" w:cs="Times New Roman"/>
                <w:b/>
                <w:bCs/>
                <w:color w:val="auto"/>
                <w:spacing w:val="-3"/>
                <w:w w:val="103"/>
                <w:sz w:val="22"/>
                <w:szCs w:val="22"/>
              </w:rPr>
              <w:t>ј</w:t>
            </w:r>
            <w:r w:rsidRPr="004B0650">
              <w:rPr>
                <w:rFonts w:ascii="Times New Roman" w:eastAsia="Calibri" w:hAnsi="Times New Roman" w:cs="Times New Roman"/>
                <w:b/>
                <w:bCs/>
                <w:color w:val="auto"/>
                <w:spacing w:val="3"/>
                <w:w w:val="103"/>
                <w:sz w:val="22"/>
                <w:szCs w:val="22"/>
              </w:rPr>
              <w:t>а</w:t>
            </w:r>
            <w:r w:rsidRPr="004B0650">
              <w:rPr>
                <w:rFonts w:ascii="Times New Roman" w:eastAsia="Calibri" w:hAnsi="Times New Roman" w:cs="Times New Roman"/>
                <w:b/>
                <w:bCs/>
                <w:color w:val="auto"/>
                <w:w w:val="103"/>
                <w:sz w:val="22"/>
                <w:szCs w:val="22"/>
              </w:rPr>
              <w:t>н</w:t>
            </w:r>
          </w:p>
          <w:p w:rsidR="004B0650" w:rsidRPr="004B0650" w:rsidRDefault="004B0650" w:rsidP="004B0650">
            <w:pPr>
              <w:spacing w:before="2" w:line="240" w:lineRule="auto"/>
              <w:ind w:left="90" w:firstLine="0"/>
              <w:jc w:val="center"/>
              <w:rPr>
                <w:rFonts w:ascii="Times New Roman" w:eastAsia="Calibri" w:hAnsi="Times New Roman" w:cs="Times New Roman"/>
                <w:color w:val="auto"/>
                <w:sz w:val="22"/>
                <w:szCs w:val="22"/>
              </w:rPr>
            </w:pPr>
            <w:r w:rsidRPr="004B0650">
              <w:rPr>
                <w:rFonts w:ascii="Times New Roman" w:eastAsia="Calibri" w:hAnsi="Times New Roman" w:cs="Times New Roman"/>
                <w:b/>
                <w:bCs/>
                <w:color w:val="auto"/>
                <w:spacing w:val="2"/>
                <w:w w:val="103"/>
                <w:sz w:val="22"/>
                <w:szCs w:val="22"/>
              </w:rPr>
              <w:t>С</w:t>
            </w:r>
            <w:r w:rsidRPr="004B0650">
              <w:rPr>
                <w:rFonts w:ascii="Times New Roman" w:eastAsia="Calibri" w:hAnsi="Times New Roman" w:cs="Times New Roman"/>
                <w:b/>
                <w:bCs/>
                <w:color w:val="auto"/>
                <w:w w:val="103"/>
                <w:sz w:val="22"/>
                <w:szCs w:val="22"/>
              </w:rPr>
              <w:t>в</w:t>
            </w:r>
            <w:r w:rsidRPr="004B0650">
              <w:rPr>
                <w:rFonts w:ascii="Times New Roman" w:eastAsia="Calibri" w:hAnsi="Times New Roman" w:cs="Times New Roman"/>
                <w:b/>
                <w:bCs/>
                <w:color w:val="auto"/>
                <w:spacing w:val="-1"/>
                <w:w w:val="103"/>
                <w:sz w:val="22"/>
                <w:szCs w:val="22"/>
              </w:rPr>
              <w:t>е</w:t>
            </w:r>
            <w:r w:rsidRPr="004B0650">
              <w:rPr>
                <w:rFonts w:ascii="Times New Roman" w:eastAsia="Calibri" w:hAnsi="Times New Roman" w:cs="Times New Roman"/>
                <w:b/>
                <w:bCs/>
                <w:color w:val="auto"/>
                <w:spacing w:val="-5"/>
                <w:w w:val="103"/>
                <w:sz w:val="22"/>
                <w:szCs w:val="22"/>
              </w:rPr>
              <w:t>т</w:t>
            </w:r>
            <w:r w:rsidRPr="004B0650">
              <w:rPr>
                <w:rFonts w:ascii="Times New Roman" w:eastAsia="Calibri" w:hAnsi="Times New Roman" w:cs="Times New Roman"/>
                <w:b/>
                <w:bCs/>
                <w:color w:val="auto"/>
                <w:w w:val="103"/>
                <w:sz w:val="22"/>
                <w:szCs w:val="22"/>
              </w:rPr>
              <w:t>л</w:t>
            </w:r>
            <w:r w:rsidRPr="004B0650">
              <w:rPr>
                <w:rFonts w:ascii="Times New Roman" w:eastAsia="Calibri" w:hAnsi="Times New Roman" w:cs="Times New Roman"/>
                <w:b/>
                <w:bCs/>
                <w:color w:val="auto"/>
                <w:spacing w:val="-2"/>
                <w:w w:val="103"/>
                <w:sz w:val="22"/>
                <w:szCs w:val="22"/>
              </w:rPr>
              <w:t>а</w:t>
            </w:r>
            <w:r w:rsidRPr="004B0650">
              <w:rPr>
                <w:rFonts w:ascii="Times New Roman" w:eastAsia="Calibri" w:hAnsi="Times New Roman" w:cs="Times New Roman"/>
                <w:b/>
                <w:bCs/>
                <w:color w:val="auto"/>
                <w:spacing w:val="-3"/>
                <w:w w:val="103"/>
                <w:sz w:val="22"/>
                <w:szCs w:val="22"/>
              </w:rPr>
              <w:t>н</w:t>
            </w:r>
            <w:r w:rsidRPr="004B0650">
              <w:rPr>
                <w:rFonts w:ascii="Times New Roman" w:eastAsia="Calibri" w:hAnsi="Times New Roman" w:cs="Times New Roman"/>
                <w:b/>
                <w:bCs/>
                <w:color w:val="auto"/>
                <w:w w:val="103"/>
                <w:sz w:val="22"/>
                <w:szCs w:val="22"/>
              </w:rPr>
              <w:t>а</w:t>
            </w:r>
          </w:p>
        </w:tc>
        <w:tc>
          <w:tcPr>
            <w:tcW w:w="1980" w:type="dxa"/>
            <w:tcBorders>
              <w:top w:val="single" w:sz="4" w:space="0" w:color="auto"/>
              <w:left w:val="single" w:sz="4" w:space="0" w:color="auto"/>
              <w:bottom w:val="single" w:sz="4" w:space="0" w:color="auto"/>
              <w:right w:val="single" w:sz="4" w:space="0" w:color="auto"/>
            </w:tcBorders>
            <w:vAlign w:val="center"/>
            <w:hideMark/>
          </w:tcPr>
          <w:p w:rsidR="004B0650" w:rsidRPr="004B0650" w:rsidRDefault="004B0650" w:rsidP="004B0650">
            <w:pPr>
              <w:spacing w:line="240" w:lineRule="auto"/>
              <w:ind w:left="100" w:firstLine="0"/>
              <w:jc w:val="center"/>
              <w:rPr>
                <w:rFonts w:ascii="Times New Roman" w:eastAsia="Calibri" w:hAnsi="Times New Roman" w:cs="Times New Roman"/>
                <w:color w:val="auto"/>
                <w:sz w:val="22"/>
                <w:szCs w:val="22"/>
              </w:rPr>
            </w:pPr>
            <w:r w:rsidRPr="004B0650">
              <w:rPr>
                <w:rFonts w:ascii="Times New Roman" w:eastAsia="Calibri" w:hAnsi="Times New Roman" w:cs="Times New Roman"/>
                <w:color w:val="auto"/>
                <w:spacing w:val="2"/>
                <w:sz w:val="22"/>
                <w:szCs w:val="22"/>
              </w:rPr>
              <w:t>V</w:t>
            </w:r>
            <w:r w:rsidRPr="004B0650">
              <w:rPr>
                <w:rFonts w:ascii="Times New Roman" w:eastAsia="Calibri" w:hAnsi="Times New Roman" w:cs="Times New Roman"/>
                <w:color w:val="auto"/>
                <w:spacing w:val="-8"/>
                <w:sz w:val="22"/>
                <w:szCs w:val="22"/>
              </w:rPr>
              <w:t>I</w:t>
            </w:r>
            <w:r w:rsidRPr="004B0650">
              <w:rPr>
                <w:rFonts w:ascii="Times New Roman" w:eastAsia="Calibri" w:hAnsi="Times New Roman" w:cs="Times New Roman"/>
                <w:color w:val="auto"/>
                <w:sz w:val="22"/>
                <w:szCs w:val="22"/>
              </w:rPr>
              <w:t>I–</w:t>
            </w:r>
            <w:r w:rsidRPr="004B0650">
              <w:rPr>
                <w:rFonts w:ascii="Times New Roman" w:eastAsia="Calibri" w:hAnsi="Times New Roman" w:cs="Times New Roman"/>
                <w:color w:val="auto"/>
                <w:spacing w:val="-2"/>
                <w:w w:val="103"/>
                <w:sz w:val="22"/>
                <w:szCs w:val="22"/>
              </w:rPr>
              <w:t>П</w:t>
            </w:r>
            <w:r w:rsidRPr="004B0650">
              <w:rPr>
                <w:rFonts w:ascii="Times New Roman" w:eastAsia="Calibri" w:hAnsi="Times New Roman" w:cs="Times New Roman"/>
                <w:color w:val="auto"/>
                <w:spacing w:val="7"/>
                <w:w w:val="103"/>
                <w:sz w:val="22"/>
                <w:szCs w:val="22"/>
              </w:rPr>
              <w:t>р</w:t>
            </w:r>
            <w:r w:rsidRPr="004B0650">
              <w:rPr>
                <w:rFonts w:ascii="Times New Roman" w:eastAsia="Calibri" w:hAnsi="Times New Roman" w:cs="Times New Roman"/>
                <w:color w:val="auto"/>
                <w:spacing w:val="-7"/>
                <w:w w:val="103"/>
                <w:sz w:val="22"/>
                <w:szCs w:val="22"/>
              </w:rPr>
              <w:t>о</w:t>
            </w:r>
            <w:r w:rsidRPr="004B0650">
              <w:rPr>
                <w:rFonts w:ascii="Times New Roman" w:eastAsia="Calibri" w:hAnsi="Times New Roman" w:cs="Times New Roman"/>
                <w:color w:val="auto"/>
                <w:spacing w:val="2"/>
                <w:w w:val="103"/>
                <w:sz w:val="22"/>
                <w:szCs w:val="22"/>
              </w:rPr>
              <w:t>ф</w:t>
            </w:r>
            <w:r w:rsidRPr="004B0650">
              <w:rPr>
                <w:rFonts w:ascii="Times New Roman" w:eastAsia="Calibri" w:hAnsi="Times New Roman" w:cs="Times New Roman"/>
                <w:color w:val="auto"/>
                <w:spacing w:val="-1"/>
                <w:w w:val="103"/>
                <w:sz w:val="22"/>
                <w:szCs w:val="22"/>
              </w:rPr>
              <w:t>е</w:t>
            </w:r>
            <w:r w:rsidRPr="004B0650">
              <w:rPr>
                <w:rFonts w:ascii="Times New Roman" w:eastAsia="Calibri" w:hAnsi="Times New Roman" w:cs="Times New Roman"/>
                <w:color w:val="auto"/>
                <w:spacing w:val="-5"/>
                <w:w w:val="103"/>
                <w:sz w:val="22"/>
                <w:szCs w:val="22"/>
              </w:rPr>
              <w:t>с</w:t>
            </w:r>
            <w:r w:rsidRPr="004B0650">
              <w:rPr>
                <w:rFonts w:ascii="Times New Roman" w:eastAsia="Calibri" w:hAnsi="Times New Roman" w:cs="Times New Roman"/>
                <w:color w:val="auto"/>
                <w:spacing w:val="3"/>
                <w:w w:val="103"/>
                <w:sz w:val="22"/>
                <w:szCs w:val="22"/>
              </w:rPr>
              <w:t>о</w:t>
            </w:r>
            <w:r w:rsidRPr="004B0650">
              <w:rPr>
                <w:rFonts w:ascii="Times New Roman" w:eastAsia="Calibri" w:hAnsi="Times New Roman" w:cs="Times New Roman"/>
                <w:color w:val="auto"/>
                <w:w w:val="103"/>
                <w:sz w:val="22"/>
                <w:szCs w:val="22"/>
              </w:rPr>
              <w:t>р</w:t>
            </w:r>
          </w:p>
          <w:p w:rsidR="004B0650" w:rsidRPr="004B0650" w:rsidRDefault="004B0650" w:rsidP="004B0650">
            <w:pPr>
              <w:spacing w:before="7" w:line="240" w:lineRule="auto"/>
              <w:ind w:left="100" w:firstLine="0"/>
              <w:jc w:val="center"/>
              <w:rPr>
                <w:rFonts w:ascii="Times New Roman" w:eastAsia="Calibri" w:hAnsi="Times New Roman" w:cs="Times New Roman"/>
                <w:color w:val="auto"/>
                <w:sz w:val="22"/>
                <w:szCs w:val="22"/>
              </w:rPr>
            </w:pPr>
            <w:r w:rsidRPr="004B0650">
              <w:rPr>
                <w:rFonts w:ascii="Times New Roman" w:eastAsia="Calibri" w:hAnsi="Times New Roman" w:cs="Times New Roman"/>
                <w:color w:val="auto"/>
                <w:spacing w:val="3"/>
                <w:sz w:val="22"/>
                <w:szCs w:val="22"/>
              </w:rPr>
              <w:t>Р</w:t>
            </w:r>
            <w:r w:rsidRPr="004B0650">
              <w:rPr>
                <w:rFonts w:ascii="Times New Roman" w:eastAsia="Calibri" w:hAnsi="Times New Roman" w:cs="Times New Roman"/>
                <w:color w:val="auto"/>
                <w:spacing w:val="-5"/>
                <w:sz w:val="22"/>
                <w:szCs w:val="22"/>
              </w:rPr>
              <w:t>а</w:t>
            </w:r>
            <w:r w:rsidRPr="004B0650">
              <w:rPr>
                <w:rFonts w:ascii="Times New Roman" w:eastAsia="Calibri" w:hAnsi="Times New Roman" w:cs="Times New Roman"/>
                <w:color w:val="auto"/>
                <w:spacing w:val="-1"/>
                <w:sz w:val="22"/>
                <w:szCs w:val="22"/>
              </w:rPr>
              <w:t>з</w:t>
            </w:r>
            <w:r w:rsidRPr="004B0650">
              <w:rPr>
                <w:rFonts w:ascii="Times New Roman" w:eastAsia="Calibri" w:hAnsi="Times New Roman" w:cs="Times New Roman"/>
                <w:color w:val="auto"/>
                <w:spacing w:val="3"/>
                <w:sz w:val="22"/>
                <w:szCs w:val="22"/>
              </w:rPr>
              <w:t>р</w:t>
            </w:r>
            <w:r w:rsidRPr="004B0650">
              <w:rPr>
                <w:rFonts w:ascii="Times New Roman" w:eastAsia="Calibri" w:hAnsi="Times New Roman" w:cs="Times New Roman"/>
                <w:color w:val="auto"/>
                <w:spacing w:val="-5"/>
                <w:sz w:val="22"/>
                <w:szCs w:val="22"/>
              </w:rPr>
              <w:t>е</w:t>
            </w:r>
            <w:r w:rsidRPr="004B0650">
              <w:rPr>
                <w:rFonts w:ascii="Times New Roman" w:eastAsia="Calibri" w:hAnsi="Times New Roman" w:cs="Times New Roman"/>
                <w:color w:val="auto"/>
                <w:spacing w:val="1"/>
                <w:sz w:val="22"/>
                <w:szCs w:val="22"/>
              </w:rPr>
              <w:t>д</w:t>
            </w:r>
            <w:r w:rsidRPr="004B0650">
              <w:rPr>
                <w:rFonts w:ascii="Times New Roman" w:eastAsia="Calibri" w:hAnsi="Times New Roman" w:cs="Times New Roman"/>
                <w:color w:val="auto"/>
                <w:spacing w:val="5"/>
                <w:sz w:val="22"/>
                <w:szCs w:val="22"/>
              </w:rPr>
              <w:t>н</w:t>
            </w:r>
            <w:r w:rsidRPr="004B0650">
              <w:rPr>
                <w:rFonts w:ascii="Times New Roman" w:eastAsia="Calibri" w:hAnsi="Times New Roman" w:cs="Times New Roman"/>
                <w:color w:val="auto"/>
                <w:sz w:val="22"/>
                <w:szCs w:val="22"/>
              </w:rPr>
              <w:t xml:space="preserve">е </w:t>
            </w:r>
            <w:r w:rsidRPr="004B0650">
              <w:rPr>
                <w:rFonts w:ascii="Times New Roman" w:eastAsia="Calibri" w:hAnsi="Times New Roman" w:cs="Times New Roman"/>
                <w:color w:val="auto"/>
                <w:spacing w:val="1"/>
                <w:w w:val="103"/>
                <w:sz w:val="22"/>
                <w:szCs w:val="22"/>
              </w:rPr>
              <w:t>н</w:t>
            </w:r>
            <w:r w:rsidRPr="004B0650">
              <w:rPr>
                <w:rFonts w:ascii="Times New Roman" w:eastAsia="Calibri" w:hAnsi="Times New Roman" w:cs="Times New Roman"/>
                <w:color w:val="auto"/>
                <w:spacing w:val="-1"/>
                <w:w w:val="103"/>
                <w:sz w:val="22"/>
                <w:szCs w:val="22"/>
              </w:rPr>
              <w:t>а</w:t>
            </w:r>
            <w:r w:rsidRPr="004B0650">
              <w:rPr>
                <w:rFonts w:ascii="Times New Roman" w:eastAsia="Calibri" w:hAnsi="Times New Roman" w:cs="Times New Roman"/>
                <w:color w:val="auto"/>
                <w:spacing w:val="-5"/>
                <w:w w:val="103"/>
                <w:sz w:val="22"/>
                <w:szCs w:val="22"/>
              </w:rPr>
              <w:t>с</w:t>
            </w:r>
            <w:r w:rsidRPr="004B0650">
              <w:rPr>
                <w:rFonts w:ascii="Times New Roman" w:eastAsia="Calibri" w:hAnsi="Times New Roman" w:cs="Times New Roman"/>
                <w:color w:val="auto"/>
                <w:spacing w:val="1"/>
                <w:w w:val="103"/>
                <w:sz w:val="22"/>
                <w:szCs w:val="22"/>
              </w:rPr>
              <w:t>т</w:t>
            </w:r>
            <w:r w:rsidRPr="004B0650">
              <w:rPr>
                <w:rFonts w:ascii="Times New Roman" w:eastAsia="Calibri" w:hAnsi="Times New Roman" w:cs="Times New Roman"/>
                <w:color w:val="auto"/>
                <w:spacing w:val="-1"/>
                <w:w w:val="103"/>
                <w:sz w:val="22"/>
                <w:szCs w:val="22"/>
              </w:rPr>
              <w:t>ав</w:t>
            </w:r>
            <w:r w:rsidRPr="004B0650">
              <w:rPr>
                <w:rFonts w:ascii="Times New Roman" w:eastAsia="Calibri" w:hAnsi="Times New Roman" w:cs="Times New Roman"/>
                <w:color w:val="auto"/>
                <w:w w:val="103"/>
                <w:sz w:val="22"/>
                <w:szCs w:val="22"/>
              </w:rPr>
              <w:t>е</w:t>
            </w:r>
          </w:p>
        </w:tc>
        <w:tc>
          <w:tcPr>
            <w:tcW w:w="2095" w:type="dxa"/>
            <w:tcBorders>
              <w:top w:val="single" w:sz="4" w:space="0" w:color="auto"/>
              <w:left w:val="single" w:sz="4" w:space="0" w:color="auto"/>
              <w:bottom w:val="single" w:sz="4" w:space="0" w:color="auto"/>
              <w:right w:val="single" w:sz="4" w:space="0" w:color="auto"/>
            </w:tcBorders>
            <w:vAlign w:val="center"/>
            <w:hideMark/>
          </w:tcPr>
          <w:p w:rsidR="004B0650" w:rsidRPr="004B0650" w:rsidRDefault="004B0650" w:rsidP="004B0650">
            <w:pPr>
              <w:spacing w:line="240" w:lineRule="auto"/>
              <w:ind w:right="142" w:hanging="421"/>
              <w:jc w:val="center"/>
              <w:rPr>
                <w:rFonts w:ascii="Times New Roman" w:eastAsia="Calibri" w:hAnsi="Times New Roman" w:cs="Times New Roman"/>
                <w:color w:val="auto"/>
                <w:sz w:val="22"/>
                <w:szCs w:val="22"/>
              </w:rPr>
            </w:pPr>
            <w:r w:rsidRPr="004B0650">
              <w:rPr>
                <w:rFonts w:ascii="Times New Roman" w:eastAsia="Calibri" w:hAnsi="Times New Roman" w:cs="Times New Roman"/>
                <w:color w:val="auto"/>
                <w:spacing w:val="6"/>
                <w:w w:val="103"/>
                <w:sz w:val="22"/>
                <w:szCs w:val="22"/>
              </w:rPr>
              <w:t>Р</w:t>
            </w:r>
            <w:r w:rsidRPr="004B0650">
              <w:rPr>
                <w:rFonts w:ascii="Times New Roman" w:eastAsia="Calibri" w:hAnsi="Times New Roman" w:cs="Times New Roman"/>
                <w:color w:val="auto"/>
                <w:spacing w:val="-5"/>
                <w:w w:val="103"/>
                <w:sz w:val="22"/>
                <w:szCs w:val="22"/>
              </w:rPr>
              <w:t>а</w:t>
            </w:r>
            <w:r w:rsidRPr="004B0650">
              <w:rPr>
                <w:rFonts w:ascii="Times New Roman" w:eastAsia="Calibri" w:hAnsi="Times New Roman" w:cs="Times New Roman"/>
                <w:color w:val="auto"/>
                <w:spacing w:val="-1"/>
                <w:w w:val="103"/>
                <w:sz w:val="22"/>
                <w:szCs w:val="22"/>
              </w:rPr>
              <w:t>з</w:t>
            </w:r>
            <w:r w:rsidRPr="004B0650">
              <w:rPr>
                <w:rFonts w:ascii="Times New Roman" w:eastAsia="Calibri" w:hAnsi="Times New Roman" w:cs="Times New Roman"/>
                <w:color w:val="auto"/>
                <w:spacing w:val="3"/>
                <w:w w:val="103"/>
                <w:sz w:val="22"/>
                <w:szCs w:val="22"/>
              </w:rPr>
              <w:t>р</w:t>
            </w:r>
            <w:r w:rsidRPr="004B0650">
              <w:rPr>
                <w:rFonts w:ascii="Times New Roman" w:eastAsia="Calibri" w:hAnsi="Times New Roman" w:cs="Times New Roman"/>
                <w:color w:val="auto"/>
                <w:spacing w:val="-1"/>
                <w:w w:val="103"/>
                <w:sz w:val="22"/>
                <w:szCs w:val="22"/>
              </w:rPr>
              <w:t>е</w:t>
            </w:r>
            <w:r w:rsidRPr="004B0650">
              <w:rPr>
                <w:rFonts w:ascii="Times New Roman" w:eastAsia="Calibri" w:hAnsi="Times New Roman" w:cs="Times New Roman"/>
                <w:color w:val="auto"/>
                <w:spacing w:val="-4"/>
                <w:w w:val="103"/>
                <w:sz w:val="22"/>
                <w:szCs w:val="22"/>
              </w:rPr>
              <w:t>д</w:t>
            </w:r>
            <w:r w:rsidRPr="004B0650">
              <w:rPr>
                <w:rFonts w:ascii="Times New Roman" w:eastAsia="Calibri" w:hAnsi="Times New Roman" w:cs="Times New Roman"/>
                <w:color w:val="auto"/>
                <w:spacing w:val="5"/>
                <w:w w:val="103"/>
                <w:sz w:val="22"/>
                <w:szCs w:val="22"/>
              </w:rPr>
              <w:t>н</w:t>
            </w:r>
            <w:r w:rsidRPr="004B0650">
              <w:rPr>
                <w:rFonts w:ascii="Times New Roman" w:eastAsia="Calibri" w:hAnsi="Times New Roman" w:cs="Times New Roman"/>
                <w:color w:val="auto"/>
                <w:w w:val="103"/>
                <w:sz w:val="22"/>
                <w:szCs w:val="22"/>
              </w:rPr>
              <w:t>а</w:t>
            </w:r>
          </w:p>
          <w:p w:rsidR="004B0650" w:rsidRPr="004B0650" w:rsidRDefault="004B0650" w:rsidP="004B0650">
            <w:pPr>
              <w:spacing w:before="7" w:line="240" w:lineRule="auto"/>
              <w:ind w:right="142" w:hanging="421"/>
              <w:jc w:val="center"/>
              <w:rPr>
                <w:rFonts w:ascii="Times New Roman" w:eastAsia="Calibri" w:hAnsi="Times New Roman" w:cs="Times New Roman"/>
                <w:color w:val="auto"/>
                <w:sz w:val="22"/>
                <w:szCs w:val="22"/>
              </w:rPr>
            </w:pPr>
            <w:r w:rsidRPr="004B0650">
              <w:rPr>
                <w:rFonts w:ascii="Times New Roman" w:eastAsia="Calibri" w:hAnsi="Times New Roman" w:cs="Times New Roman"/>
                <w:color w:val="auto"/>
                <w:spacing w:val="1"/>
                <w:w w:val="103"/>
                <w:sz w:val="22"/>
                <w:szCs w:val="22"/>
              </w:rPr>
              <w:t>н</w:t>
            </w:r>
            <w:r w:rsidRPr="004B0650">
              <w:rPr>
                <w:rFonts w:ascii="Times New Roman" w:eastAsia="Calibri" w:hAnsi="Times New Roman" w:cs="Times New Roman"/>
                <w:color w:val="auto"/>
                <w:spacing w:val="-1"/>
                <w:w w:val="103"/>
                <w:sz w:val="22"/>
                <w:szCs w:val="22"/>
              </w:rPr>
              <w:t>а</w:t>
            </w:r>
            <w:r w:rsidRPr="004B0650">
              <w:rPr>
                <w:rFonts w:ascii="Times New Roman" w:eastAsia="Calibri" w:hAnsi="Times New Roman" w:cs="Times New Roman"/>
                <w:color w:val="auto"/>
                <w:spacing w:val="-5"/>
                <w:w w:val="103"/>
                <w:sz w:val="22"/>
                <w:szCs w:val="22"/>
              </w:rPr>
              <w:t>с</w:t>
            </w:r>
            <w:r w:rsidRPr="004B0650">
              <w:rPr>
                <w:rFonts w:ascii="Times New Roman" w:eastAsia="Calibri" w:hAnsi="Times New Roman" w:cs="Times New Roman"/>
                <w:color w:val="auto"/>
                <w:spacing w:val="1"/>
                <w:w w:val="103"/>
                <w:sz w:val="22"/>
                <w:szCs w:val="22"/>
              </w:rPr>
              <w:t>т</w:t>
            </w:r>
            <w:r w:rsidRPr="004B0650">
              <w:rPr>
                <w:rFonts w:ascii="Times New Roman" w:eastAsia="Calibri" w:hAnsi="Times New Roman" w:cs="Times New Roman"/>
                <w:color w:val="auto"/>
                <w:spacing w:val="-5"/>
                <w:w w:val="103"/>
                <w:sz w:val="22"/>
                <w:szCs w:val="22"/>
              </w:rPr>
              <w:t>а</w:t>
            </w:r>
            <w:r w:rsidRPr="004B0650">
              <w:rPr>
                <w:rFonts w:ascii="Times New Roman" w:eastAsia="Calibri" w:hAnsi="Times New Roman" w:cs="Times New Roman"/>
                <w:color w:val="auto"/>
                <w:spacing w:val="3"/>
                <w:w w:val="103"/>
                <w:sz w:val="22"/>
                <w:szCs w:val="22"/>
              </w:rPr>
              <w:t>в</w:t>
            </w:r>
            <w:r w:rsidRPr="004B0650">
              <w:rPr>
                <w:rFonts w:ascii="Times New Roman" w:eastAsia="Calibri" w:hAnsi="Times New Roman" w:cs="Times New Roman"/>
                <w:color w:val="auto"/>
                <w:w w:val="103"/>
                <w:sz w:val="22"/>
                <w:szCs w:val="22"/>
              </w:rPr>
              <w:t>а</w:t>
            </w:r>
          </w:p>
        </w:tc>
        <w:tc>
          <w:tcPr>
            <w:tcW w:w="970" w:type="dxa"/>
            <w:tcBorders>
              <w:top w:val="single" w:sz="4" w:space="0" w:color="auto"/>
              <w:left w:val="single" w:sz="4" w:space="0" w:color="auto"/>
              <w:bottom w:val="single" w:sz="4" w:space="0" w:color="auto"/>
              <w:right w:val="single" w:sz="4" w:space="0" w:color="auto"/>
            </w:tcBorders>
          </w:tcPr>
          <w:p w:rsidR="004B0650" w:rsidRPr="004B0650" w:rsidRDefault="004B0650" w:rsidP="004B0650">
            <w:pPr>
              <w:spacing w:before="10" w:line="240" w:lineRule="auto"/>
              <w:ind w:firstLine="0"/>
              <w:jc w:val="center"/>
              <w:rPr>
                <w:rFonts w:ascii="Times New Roman" w:eastAsia="Calibri" w:hAnsi="Times New Roman" w:cs="Times New Roman"/>
                <w:color w:val="auto"/>
                <w:sz w:val="22"/>
                <w:szCs w:val="22"/>
              </w:rPr>
            </w:pPr>
          </w:p>
          <w:p w:rsidR="004B0650" w:rsidRPr="004B0650" w:rsidRDefault="004B0650" w:rsidP="004B0650">
            <w:pPr>
              <w:spacing w:line="240" w:lineRule="auto"/>
              <w:ind w:left="209" w:right="212" w:firstLine="0"/>
              <w:jc w:val="center"/>
              <w:rPr>
                <w:rFonts w:ascii="Times New Roman" w:eastAsia="Calibri" w:hAnsi="Times New Roman" w:cs="Times New Roman"/>
                <w:color w:val="auto"/>
                <w:sz w:val="22"/>
                <w:szCs w:val="22"/>
              </w:rPr>
            </w:pPr>
            <w:r w:rsidRPr="004B0650">
              <w:rPr>
                <w:rFonts w:ascii="Times New Roman" w:eastAsia="Calibri" w:hAnsi="Times New Roman" w:cs="Times New Roman"/>
                <w:bCs/>
                <w:color w:val="auto"/>
                <w:spacing w:val="3"/>
                <w:w w:val="103"/>
                <w:sz w:val="22"/>
                <w:szCs w:val="22"/>
              </w:rPr>
              <w:t>35</w:t>
            </w:r>
          </w:p>
        </w:tc>
        <w:tc>
          <w:tcPr>
            <w:tcW w:w="830" w:type="dxa"/>
            <w:tcBorders>
              <w:top w:val="single" w:sz="4" w:space="0" w:color="auto"/>
              <w:left w:val="single" w:sz="4" w:space="0" w:color="auto"/>
              <w:bottom w:val="single" w:sz="4" w:space="0" w:color="auto"/>
              <w:right w:val="single" w:sz="4" w:space="0" w:color="auto"/>
            </w:tcBorders>
          </w:tcPr>
          <w:p w:rsidR="004B0650" w:rsidRPr="004B0650" w:rsidRDefault="004B0650" w:rsidP="004B0650">
            <w:pPr>
              <w:spacing w:before="10" w:line="240" w:lineRule="auto"/>
              <w:ind w:firstLine="0"/>
              <w:jc w:val="center"/>
              <w:rPr>
                <w:rFonts w:ascii="Times New Roman" w:eastAsia="Calibri" w:hAnsi="Times New Roman" w:cs="Times New Roman"/>
                <w:color w:val="auto"/>
                <w:sz w:val="22"/>
                <w:szCs w:val="22"/>
              </w:rPr>
            </w:pPr>
          </w:p>
          <w:p w:rsidR="004B0650" w:rsidRPr="004B0650" w:rsidRDefault="004B0650" w:rsidP="004B0650">
            <w:pPr>
              <w:spacing w:line="240" w:lineRule="auto"/>
              <w:ind w:left="201" w:firstLine="0"/>
              <w:jc w:val="center"/>
              <w:rPr>
                <w:rFonts w:ascii="Times New Roman" w:eastAsia="Calibri" w:hAnsi="Times New Roman" w:cs="Times New Roman"/>
                <w:color w:val="auto"/>
                <w:sz w:val="22"/>
                <w:szCs w:val="22"/>
              </w:rPr>
            </w:pPr>
            <w:r w:rsidRPr="004B0650">
              <w:rPr>
                <w:rFonts w:ascii="Times New Roman" w:eastAsia="Calibri" w:hAnsi="Times New Roman" w:cs="Times New Roman"/>
                <w:bCs/>
                <w:color w:val="auto"/>
                <w:spacing w:val="4"/>
                <w:w w:val="103"/>
                <w:sz w:val="22"/>
                <w:szCs w:val="22"/>
              </w:rPr>
              <w:t>Д</w:t>
            </w:r>
            <w:r w:rsidRPr="004B0650">
              <w:rPr>
                <w:rFonts w:ascii="Times New Roman" w:eastAsia="Calibri" w:hAnsi="Times New Roman" w:cs="Times New Roman"/>
                <w:bCs/>
                <w:color w:val="auto"/>
                <w:w w:val="103"/>
                <w:sz w:val="22"/>
                <w:szCs w:val="22"/>
              </w:rPr>
              <w:t>А</w:t>
            </w:r>
          </w:p>
        </w:tc>
        <w:tc>
          <w:tcPr>
            <w:tcW w:w="1155" w:type="dxa"/>
            <w:tcBorders>
              <w:top w:val="single" w:sz="4" w:space="0" w:color="auto"/>
              <w:left w:val="single" w:sz="4" w:space="0" w:color="auto"/>
              <w:bottom w:val="single" w:sz="4" w:space="0" w:color="auto"/>
              <w:right w:val="single" w:sz="4" w:space="0" w:color="auto"/>
            </w:tcBorders>
          </w:tcPr>
          <w:p w:rsidR="004B0650" w:rsidRPr="004B0650" w:rsidRDefault="004B0650" w:rsidP="004B0650">
            <w:pPr>
              <w:spacing w:before="10" w:line="240" w:lineRule="auto"/>
              <w:ind w:left="-90" w:firstLine="90"/>
              <w:jc w:val="center"/>
              <w:rPr>
                <w:rFonts w:ascii="Times New Roman" w:eastAsia="Calibri" w:hAnsi="Times New Roman" w:cs="Times New Roman"/>
                <w:color w:val="auto"/>
                <w:sz w:val="22"/>
                <w:szCs w:val="22"/>
              </w:rPr>
            </w:pPr>
          </w:p>
          <w:p w:rsidR="004B0650" w:rsidRPr="004B0650" w:rsidRDefault="004B0650" w:rsidP="004B0650">
            <w:pPr>
              <w:spacing w:line="240" w:lineRule="auto"/>
              <w:ind w:left="-90" w:firstLine="90"/>
              <w:jc w:val="center"/>
              <w:rPr>
                <w:rFonts w:ascii="Times New Roman" w:eastAsia="Calibri" w:hAnsi="Times New Roman" w:cs="Times New Roman"/>
                <w:color w:val="auto"/>
                <w:sz w:val="22"/>
                <w:szCs w:val="22"/>
              </w:rPr>
            </w:pPr>
            <w:r w:rsidRPr="004B0650">
              <w:rPr>
                <w:rFonts w:ascii="Times New Roman" w:eastAsia="Calibri" w:hAnsi="Times New Roman" w:cs="Times New Roman"/>
                <w:bCs/>
                <w:color w:val="auto"/>
                <w:spacing w:val="-2"/>
                <w:w w:val="103"/>
                <w:sz w:val="22"/>
                <w:szCs w:val="22"/>
              </w:rPr>
              <w:t>1</w:t>
            </w:r>
            <w:r w:rsidRPr="004B0650">
              <w:rPr>
                <w:rFonts w:ascii="Times New Roman" w:eastAsia="Calibri" w:hAnsi="Times New Roman" w:cs="Times New Roman"/>
                <w:bCs/>
                <w:color w:val="auto"/>
                <w:spacing w:val="3"/>
                <w:w w:val="103"/>
                <w:sz w:val="22"/>
                <w:szCs w:val="22"/>
              </w:rPr>
              <w:t>0</w:t>
            </w:r>
            <w:r w:rsidRPr="004B0650">
              <w:rPr>
                <w:rFonts w:ascii="Times New Roman" w:eastAsia="Calibri" w:hAnsi="Times New Roman" w:cs="Times New Roman"/>
                <w:bCs/>
                <w:color w:val="auto"/>
                <w:w w:val="103"/>
                <w:sz w:val="22"/>
                <w:szCs w:val="22"/>
              </w:rPr>
              <w:t>0</w:t>
            </w:r>
          </w:p>
        </w:tc>
        <w:tc>
          <w:tcPr>
            <w:tcW w:w="1701" w:type="dxa"/>
            <w:tcBorders>
              <w:top w:val="single" w:sz="4" w:space="0" w:color="auto"/>
              <w:left w:val="single" w:sz="4" w:space="0" w:color="auto"/>
              <w:bottom w:val="single" w:sz="4" w:space="0" w:color="auto"/>
              <w:right w:val="single" w:sz="4" w:space="0" w:color="auto"/>
            </w:tcBorders>
            <w:vAlign w:val="center"/>
          </w:tcPr>
          <w:p w:rsidR="004B0650" w:rsidRPr="004B0650" w:rsidRDefault="004B0650" w:rsidP="004B0650">
            <w:pPr>
              <w:spacing w:before="10" w:line="240" w:lineRule="auto"/>
              <w:ind w:firstLine="0"/>
              <w:jc w:val="center"/>
              <w:rPr>
                <w:rFonts w:ascii="Times New Roman" w:eastAsia="Calibri" w:hAnsi="Times New Roman" w:cs="Times New Roman"/>
                <w:color w:val="auto"/>
                <w:sz w:val="22"/>
                <w:szCs w:val="22"/>
              </w:rPr>
            </w:pPr>
          </w:p>
          <w:p w:rsidR="004B0650" w:rsidRPr="004B0650" w:rsidRDefault="004B0650" w:rsidP="004B0650">
            <w:pPr>
              <w:spacing w:line="240" w:lineRule="auto"/>
              <w:ind w:left="719" w:right="714" w:firstLine="0"/>
              <w:jc w:val="center"/>
              <w:rPr>
                <w:rFonts w:ascii="Times New Roman" w:eastAsia="Calibri" w:hAnsi="Times New Roman" w:cs="Times New Roman"/>
                <w:color w:val="auto"/>
                <w:sz w:val="22"/>
                <w:szCs w:val="22"/>
              </w:rPr>
            </w:pPr>
            <w:r w:rsidRPr="004B0650">
              <w:rPr>
                <w:rFonts w:ascii="Times New Roman" w:eastAsia="Calibri" w:hAnsi="Times New Roman" w:cs="Times New Roman"/>
                <w:bCs/>
                <w:color w:val="auto"/>
                <w:spacing w:val="2"/>
                <w:w w:val="103"/>
                <w:sz w:val="22"/>
                <w:szCs w:val="22"/>
              </w:rPr>
              <w:t>н</w:t>
            </w:r>
            <w:r w:rsidRPr="004B0650">
              <w:rPr>
                <w:rFonts w:ascii="Times New Roman" w:eastAsia="Calibri" w:hAnsi="Times New Roman" w:cs="Times New Roman"/>
                <w:bCs/>
                <w:color w:val="auto"/>
                <w:w w:val="103"/>
                <w:sz w:val="22"/>
                <w:szCs w:val="22"/>
              </w:rPr>
              <w:t>е</w:t>
            </w:r>
          </w:p>
        </w:tc>
      </w:tr>
      <w:tr w:rsidR="004B0650" w:rsidRPr="004B0650" w:rsidTr="00062BA8">
        <w:trPr>
          <w:trHeight w:hRule="exact" w:val="631"/>
          <w:jc w:val="center"/>
        </w:trPr>
        <w:tc>
          <w:tcPr>
            <w:tcW w:w="161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4B0650" w:rsidRPr="004B0650" w:rsidRDefault="004B0650" w:rsidP="004B0650">
            <w:pPr>
              <w:spacing w:line="240" w:lineRule="auto"/>
              <w:ind w:left="90" w:firstLine="0"/>
              <w:jc w:val="center"/>
              <w:rPr>
                <w:rFonts w:ascii="Times New Roman" w:eastAsia="Calibri" w:hAnsi="Times New Roman" w:cs="Times New Roman"/>
                <w:color w:val="auto"/>
                <w:sz w:val="22"/>
                <w:szCs w:val="22"/>
              </w:rPr>
            </w:pPr>
            <w:r w:rsidRPr="004B0650">
              <w:rPr>
                <w:rFonts w:ascii="Times New Roman" w:eastAsia="Calibri" w:hAnsi="Times New Roman" w:cs="Times New Roman"/>
                <w:b/>
                <w:bCs/>
                <w:color w:val="auto"/>
                <w:spacing w:val="1"/>
                <w:w w:val="103"/>
                <w:sz w:val="22"/>
                <w:szCs w:val="22"/>
              </w:rPr>
              <w:t>П</w:t>
            </w:r>
            <w:r w:rsidRPr="004B0650">
              <w:rPr>
                <w:rFonts w:ascii="Times New Roman" w:eastAsia="Calibri" w:hAnsi="Times New Roman" w:cs="Times New Roman"/>
                <w:b/>
                <w:bCs/>
                <w:color w:val="auto"/>
                <w:spacing w:val="-3"/>
                <w:w w:val="103"/>
                <w:sz w:val="22"/>
                <w:szCs w:val="22"/>
              </w:rPr>
              <w:t>оловина</w:t>
            </w:r>
          </w:p>
          <w:p w:rsidR="004B0650" w:rsidRPr="004B0650" w:rsidRDefault="004B0650" w:rsidP="004B0650">
            <w:pPr>
              <w:spacing w:before="7" w:line="240" w:lineRule="auto"/>
              <w:ind w:left="90" w:firstLine="0"/>
              <w:jc w:val="center"/>
              <w:rPr>
                <w:rFonts w:ascii="Times New Roman" w:eastAsia="Calibri" w:hAnsi="Times New Roman" w:cs="Times New Roman"/>
                <w:color w:val="auto"/>
                <w:sz w:val="22"/>
                <w:szCs w:val="22"/>
              </w:rPr>
            </w:pPr>
            <w:r w:rsidRPr="004B0650">
              <w:rPr>
                <w:rFonts w:ascii="Times New Roman" w:eastAsia="Calibri" w:hAnsi="Times New Roman" w:cs="Times New Roman"/>
                <w:b/>
                <w:bCs/>
                <w:color w:val="auto"/>
                <w:spacing w:val="-2"/>
                <w:w w:val="103"/>
                <w:sz w:val="22"/>
                <w:szCs w:val="22"/>
              </w:rPr>
              <w:t>С</w:t>
            </w:r>
            <w:r w:rsidRPr="004B0650">
              <w:rPr>
                <w:rFonts w:ascii="Times New Roman" w:eastAsia="Calibri" w:hAnsi="Times New Roman" w:cs="Times New Roman"/>
                <w:b/>
                <w:bCs/>
                <w:color w:val="auto"/>
                <w:spacing w:val="-4"/>
                <w:w w:val="103"/>
                <w:sz w:val="22"/>
                <w:szCs w:val="22"/>
              </w:rPr>
              <w:t>л</w:t>
            </w:r>
            <w:r w:rsidRPr="004B0650">
              <w:rPr>
                <w:rFonts w:ascii="Times New Roman" w:eastAsia="Calibri" w:hAnsi="Times New Roman" w:cs="Times New Roman"/>
                <w:b/>
                <w:bCs/>
                <w:color w:val="auto"/>
                <w:spacing w:val="7"/>
                <w:w w:val="103"/>
                <w:sz w:val="22"/>
                <w:szCs w:val="22"/>
              </w:rPr>
              <w:t>а</w:t>
            </w:r>
            <w:r w:rsidRPr="004B0650">
              <w:rPr>
                <w:rFonts w:ascii="Times New Roman" w:eastAsia="Calibri" w:hAnsi="Times New Roman" w:cs="Times New Roman"/>
                <w:b/>
                <w:bCs/>
                <w:color w:val="auto"/>
                <w:spacing w:val="-5"/>
                <w:w w:val="103"/>
                <w:sz w:val="22"/>
                <w:szCs w:val="22"/>
              </w:rPr>
              <w:t>ђ</w:t>
            </w:r>
            <w:r w:rsidRPr="004B0650">
              <w:rPr>
                <w:rFonts w:ascii="Times New Roman" w:eastAsia="Calibri" w:hAnsi="Times New Roman" w:cs="Times New Roman"/>
                <w:b/>
                <w:bCs/>
                <w:color w:val="auto"/>
                <w:spacing w:val="-2"/>
                <w:w w:val="103"/>
                <w:sz w:val="22"/>
                <w:szCs w:val="22"/>
              </w:rPr>
              <w:t>а</w:t>
            </w:r>
            <w:r w:rsidRPr="004B0650">
              <w:rPr>
                <w:rFonts w:ascii="Times New Roman" w:eastAsia="Calibri" w:hAnsi="Times New Roman" w:cs="Times New Roman"/>
                <w:b/>
                <w:bCs/>
                <w:color w:val="auto"/>
                <w:spacing w:val="2"/>
                <w:w w:val="103"/>
                <w:sz w:val="22"/>
                <w:szCs w:val="22"/>
              </w:rPr>
              <w:t>н</w:t>
            </w:r>
            <w:r w:rsidRPr="004B0650">
              <w:rPr>
                <w:rFonts w:ascii="Times New Roman" w:eastAsia="Calibri" w:hAnsi="Times New Roman" w:cs="Times New Roman"/>
                <w:b/>
                <w:bCs/>
                <w:color w:val="auto"/>
                <w:w w:val="103"/>
                <w:sz w:val="22"/>
                <w:szCs w:val="22"/>
              </w:rPr>
              <w:t>а</w:t>
            </w:r>
          </w:p>
        </w:tc>
        <w:tc>
          <w:tcPr>
            <w:tcW w:w="1980" w:type="dxa"/>
            <w:tcBorders>
              <w:top w:val="single" w:sz="4" w:space="0" w:color="auto"/>
              <w:left w:val="single" w:sz="4" w:space="0" w:color="auto"/>
              <w:bottom w:val="single" w:sz="4" w:space="0" w:color="auto"/>
              <w:right w:val="single" w:sz="4" w:space="0" w:color="auto"/>
            </w:tcBorders>
            <w:vAlign w:val="center"/>
            <w:hideMark/>
          </w:tcPr>
          <w:p w:rsidR="004B0650" w:rsidRPr="004B0650" w:rsidRDefault="004B0650" w:rsidP="004B0650">
            <w:pPr>
              <w:spacing w:line="240" w:lineRule="auto"/>
              <w:ind w:left="100" w:firstLine="0"/>
              <w:jc w:val="center"/>
              <w:rPr>
                <w:rFonts w:ascii="Times New Roman" w:eastAsia="Calibri" w:hAnsi="Times New Roman" w:cs="Times New Roman"/>
                <w:color w:val="auto"/>
                <w:sz w:val="22"/>
                <w:szCs w:val="22"/>
              </w:rPr>
            </w:pPr>
            <w:r w:rsidRPr="004B0650">
              <w:rPr>
                <w:rFonts w:ascii="Times New Roman" w:eastAsia="Calibri" w:hAnsi="Times New Roman" w:cs="Times New Roman"/>
                <w:color w:val="auto"/>
                <w:spacing w:val="2"/>
                <w:sz w:val="22"/>
                <w:szCs w:val="22"/>
              </w:rPr>
              <w:t>V</w:t>
            </w:r>
            <w:r w:rsidRPr="004B0650">
              <w:rPr>
                <w:rFonts w:ascii="Times New Roman" w:eastAsia="Calibri" w:hAnsi="Times New Roman" w:cs="Times New Roman"/>
                <w:color w:val="auto"/>
                <w:spacing w:val="-8"/>
                <w:sz w:val="22"/>
                <w:szCs w:val="22"/>
              </w:rPr>
              <w:t>I</w:t>
            </w:r>
            <w:r w:rsidRPr="004B0650">
              <w:rPr>
                <w:rFonts w:ascii="Times New Roman" w:eastAsia="Calibri" w:hAnsi="Times New Roman" w:cs="Times New Roman"/>
                <w:color w:val="auto"/>
                <w:sz w:val="22"/>
                <w:szCs w:val="22"/>
              </w:rPr>
              <w:t>I–</w:t>
            </w:r>
            <w:r w:rsidRPr="004B0650">
              <w:rPr>
                <w:rFonts w:ascii="Times New Roman" w:eastAsia="Calibri" w:hAnsi="Times New Roman" w:cs="Times New Roman"/>
                <w:color w:val="auto"/>
                <w:spacing w:val="-2"/>
                <w:w w:val="103"/>
                <w:sz w:val="22"/>
                <w:szCs w:val="22"/>
              </w:rPr>
              <w:t>П</w:t>
            </w:r>
            <w:r w:rsidRPr="004B0650">
              <w:rPr>
                <w:rFonts w:ascii="Times New Roman" w:eastAsia="Calibri" w:hAnsi="Times New Roman" w:cs="Times New Roman"/>
                <w:color w:val="auto"/>
                <w:spacing w:val="7"/>
                <w:w w:val="103"/>
                <w:sz w:val="22"/>
                <w:szCs w:val="22"/>
              </w:rPr>
              <w:t>р</w:t>
            </w:r>
            <w:r w:rsidRPr="004B0650">
              <w:rPr>
                <w:rFonts w:ascii="Times New Roman" w:eastAsia="Calibri" w:hAnsi="Times New Roman" w:cs="Times New Roman"/>
                <w:color w:val="auto"/>
                <w:spacing w:val="-7"/>
                <w:w w:val="103"/>
                <w:sz w:val="22"/>
                <w:szCs w:val="22"/>
              </w:rPr>
              <w:t>о</w:t>
            </w:r>
            <w:r w:rsidRPr="004B0650">
              <w:rPr>
                <w:rFonts w:ascii="Times New Roman" w:eastAsia="Calibri" w:hAnsi="Times New Roman" w:cs="Times New Roman"/>
                <w:color w:val="auto"/>
                <w:spacing w:val="2"/>
                <w:w w:val="103"/>
                <w:sz w:val="22"/>
                <w:szCs w:val="22"/>
              </w:rPr>
              <w:t>ф</w:t>
            </w:r>
            <w:r w:rsidRPr="004B0650">
              <w:rPr>
                <w:rFonts w:ascii="Times New Roman" w:eastAsia="Calibri" w:hAnsi="Times New Roman" w:cs="Times New Roman"/>
                <w:color w:val="auto"/>
                <w:spacing w:val="-1"/>
                <w:w w:val="103"/>
                <w:sz w:val="22"/>
                <w:szCs w:val="22"/>
              </w:rPr>
              <w:t>е</w:t>
            </w:r>
            <w:r w:rsidRPr="004B0650">
              <w:rPr>
                <w:rFonts w:ascii="Times New Roman" w:eastAsia="Calibri" w:hAnsi="Times New Roman" w:cs="Times New Roman"/>
                <w:color w:val="auto"/>
                <w:spacing w:val="-5"/>
                <w:w w:val="103"/>
                <w:sz w:val="22"/>
                <w:szCs w:val="22"/>
              </w:rPr>
              <w:t>с</w:t>
            </w:r>
            <w:r w:rsidRPr="004B0650">
              <w:rPr>
                <w:rFonts w:ascii="Times New Roman" w:eastAsia="Calibri" w:hAnsi="Times New Roman" w:cs="Times New Roman"/>
                <w:color w:val="auto"/>
                <w:spacing w:val="3"/>
                <w:w w:val="103"/>
                <w:sz w:val="22"/>
                <w:szCs w:val="22"/>
              </w:rPr>
              <w:t>о</w:t>
            </w:r>
            <w:r w:rsidRPr="004B0650">
              <w:rPr>
                <w:rFonts w:ascii="Times New Roman" w:eastAsia="Calibri" w:hAnsi="Times New Roman" w:cs="Times New Roman"/>
                <w:color w:val="auto"/>
                <w:w w:val="103"/>
                <w:sz w:val="22"/>
                <w:szCs w:val="22"/>
              </w:rPr>
              <w:t>р</w:t>
            </w:r>
          </w:p>
          <w:p w:rsidR="004B0650" w:rsidRPr="004B0650" w:rsidRDefault="004B0650" w:rsidP="004B0650">
            <w:pPr>
              <w:spacing w:before="7" w:line="240" w:lineRule="auto"/>
              <w:ind w:left="100" w:firstLine="0"/>
              <w:jc w:val="center"/>
              <w:rPr>
                <w:rFonts w:ascii="Times New Roman" w:eastAsia="Calibri" w:hAnsi="Times New Roman" w:cs="Times New Roman"/>
                <w:color w:val="auto"/>
                <w:sz w:val="22"/>
                <w:szCs w:val="22"/>
              </w:rPr>
            </w:pPr>
            <w:r w:rsidRPr="004B0650">
              <w:rPr>
                <w:rFonts w:ascii="Times New Roman" w:eastAsia="Calibri" w:hAnsi="Times New Roman" w:cs="Times New Roman"/>
                <w:color w:val="auto"/>
                <w:spacing w:val="3"/>
                <w:sz w:val="22"/>
                <w:szCs w:val="22"/>
              </w:rPr>
              <w:t>Р</w:t>
            </w:r>
            <w:r w:rsidRPr="004B0650">
              <w:rPr>
                <w:rFonts w:ascii="Times New Roman" w:eastAsia="Calibri" w:hAnsi="Times New Roman" w:cs="Times New Roman"/>
                <w:color w:val="auto"/>
                <w:spacing w:val="-5"/>
                <w:sz w:val="22"/>
                <w:szCs w:val="22"/>
              </w:rPr>
              <w:t>а</w:t>
            </w:r>
            <w:r w:rsidRPr="004B0650">
              <w:rPr>
                <w:rFonts w:ascii="Times New Roman" w:eastAsia="Calibri" w:hAnsi="Times New Roman" w:cs="Times New Roman"/>
                <w:color w:val="auto"/>
                <w:spacing w:val="-1"/>
                <w:sz w:val="22"/>
                <w:szCs w:val="22"/>
              </w:rPr>
              <w:t>з</w:t>
            </w:r>
            <w:r w:rsidRPr="004B0650">
              <w:rPr>
                <w:rFonts w:ascii="Times New Roman" w:eastAsia="Calibri" w:hAnsi="Times New Roman" w:cs="Times New Roman"/>
                <w:color w:val="auto"/>
                <w:spacing w:val="3"/>
                <w:sz w:val="22"/>
                <w:szCs w:val="22"/>
              </w:rPr>
              <w:t>р</w:t>
            </w:r>
            <w:r w:rsidRPr="004B0650">
              <w:rPr>
                <w:rFonts w:ascii="Times New Roman" w:eastAsia="Calibri" w:hAnsi="Times New Roman" w:cs="Times New Roman"/>
                <w:color w:val="auto"/>
                <w:spacing w:val="-5"/>
                <w:sz w:val="22"/>
                <w:szCs w:val="22"/>
              </w:rPr>
              <w:t>е</w:t>
            </w:r>
            <w:r w:rsidRPr="004B0650">
              <w:rPr>
                <w:rFonts w:ascii="Times New Roman" w:eastAsia="Calibri" w:hAnsi="Times New Roman" w:cs="Times New Roman"/>
                <w:color w:val="auto"/>
                <w:spacing w:val="1"/>
                <w:sz w:val="22"/>
                <w:szCs w:val="22"/>
              </w:rPr>
              <w:t>д</w:t>
            </w:r>
            <w:r w:rsidRPr="004B0650">
              <w:rPr>
                <w:rFonts w:ascii="Times New Roman" w:eastAsia="Calibri" w:hAnsi="Times New Roman" w:cs="Times New Roman"/>
                <w:color w:val="auto"/>
                <w:spacing w:val="5"/>
                <w:sz w:val="22"/>
                <w:szCs w:val="22"/>
              </w:rPr>
              <w:t>н</w:t>
            </w:r>
            <w:r w:rsidRPr="004B0650">
              <w:rPr>
                <w:rFonts w:ascii="Times New Roman" w:eastAsia="Calibri" w:hAnsi="Times New Roman" w:cs="Times New Roman"/>
                <w:color w:val="auto"/>
                <w:sz w:val="22"/>
                <w:szCs w:val="22"/>
              </w:rPr>
              <w:t xml:space="preserve">е </w:t>
            </w:r>
            <w:r w:rsidRPr="004B0650">
              <w:rPr>
                <w:rFonts w:ascii="Times New Roman" w:eastAsia="Calibri" w:hAnsi="Times New Roman" w:cs="Times New Roman"/>
                <w:color w:val="auto"/>
                <w:spacing w:val="1"/>
                <w:w w:val="103"/>
                <w:sz w:val="22"/>
                <w:szCs w:val="22"/>
              </w:rPr>
              <w:t>н</w:t>
            </w:r>
            <w:r w:rsidRPr="004B0650">
              <w:rPr>
                <w:rFonts w:ascii="Times New Roman" w:eastAsia="Calibri" w:hAnsi="Times New Roman" w:cs="Times New Roman"/>
                <w:color w:val="auto"/>
                <w:spacing w:val="-1"/>
                <w:w w:val="103"/>
                <w:sz w:val="22"/>
                <w:szCs w:val="22"/>
              </w:rPr>
              <w:t>а</w:t>
            </w:r>
            <w:r w:rsidRPr="004B0650">
              <w:rPr>
                <w:rFonts w:ascii="Times New Roman" w:eastAsia="Calibri" w:hAnsi="Times New Roman" w:cs="Times New Roman"/>
                <w:color w:val="auto"/>
                <w:spacing w:val="-5"/>
                <w:w w:val="103"/>
                <w:sz w:val="22"/>
                <w:szCs w:val="22"/>
              </w:rPr>
              <w:t>с</w:t>
            </w:r>
            <w:r w:rsidRPr="004B0650">
              <w:rPr>
                <w:rFonts w:ascii="Times New Roman" w:eastAsia="Calibri" w:hAnsi="Times New Roman" w:cs="Times New Roman"/>
                <w:color w:val="auto"/>
                <w:spacing w:val="1"/>
                <w:w w:val="103"/>
                <w:sz w:val="22"/>
                <w:szCs w:val="22"/>
              </w:rPr>
              <w:t>т</w:t>
            </w:r>
            <w:r w:rsidRPr="004B0650">
              <w:rPr>
                <w:rFonts w:ascii="Times New Roman" w:eastAsia="Calibri" w:hAnsi="Times New Roman" w:cs="Times New Roman"/>
                <w:color w:val="auto"/>
                <w:spacing w:val="-1"/>
                <w:w w:val="103"/>
                <w:sz w:val="22"/>
                <w:szCs w:val="22"/>
              </w:rPr>
              <w:t>ав</w:t>
            </w:r>
            <w:r w:rsidRPr="004B0650">
              <w:rPr>
                <w:rFonts w:ascii="Times New Roman" w:eastAsia="Calibri" w:hAnsi="Times New Roman" w:cs="Times New Roman"/>
                <w:color w:val="auto"/>
                <w:w w:val="103"/>
                <w:sz w:val="22"/>
                <w:szCs w:val="22"/>
              </w:rPr>
              <w:t>е</w:t>
            </w:r>
          </w:p>
        </w:tc>
        <w:tc>
          <w:tcPr>
            <w:tcW w:w="2095" w:type="dxa"/>
            <w:tcBorders>
              <w:top w:val="single" w:sz="4" w:space="0" w:color="auto"/>
              <w:left w:val="single" w:sz="4" w:space="0" w:color="auto"/>
              <w:bottom w:val="single" w:sz="4" w:space="0" w:color="auto"/>
              <w:right w:val="single" w:sz="4" w:space="0" w:color="auto"/>
            </w:tcBorders>
            <w:vAlign w:val="center"/>
          </w:tcPr>
          <w:p w:rsidR="004B0650" w:rsidRPr="004B0650" w:rsidRDefault="004B0650" w:rsidP="004B0650">
            <w:pPr>
              <w:spacing w:line="240" w:lineRule="auto"/>
              <w:ind w:right="142" w:hanging="421"/>
              <w:jc w:val="center"/>
              <w:rPr>
                <w:rFonts w:ascii="Times New Roman" w:eastAsia="Calibri" w:hAnsi="Times New Roman" w:cs="Times New Roman"/>
                <w:color w:val="auto"/>
                <w:sz w:val="22"/>
                <w:szCs w:val="22"/>
              </w:rPr>
            </w:pPr>
            <w:r w:rsidRPr="004B0650">
              <w:rPr>
                <w:rFonts w:ascii="Times New Roman" w:eastAsia="Calibri" w:hAnsi="Times New Roman" w:cs="Times New Roman"/>
                <w:color w:val="auto"/>
                <w:spacing w:val="6"/>
                <w:w w:val="103"/>
                <w:sz w:val="22"/>
                <w:szCs w:val="22"/>
              </w:rPr>
              <w:t>Р</w:t>
            </w:r>
            <w:r w:rsidRPr="004B0650">
              <w:rPr>
                <w:rFonts w:ascii="Times New Roman" w:eastAsia="Calibri" w:hAnsi="Times New Roman" w:cs="Times New Roman"/>
                <w:color w:val="auto"/>
                <w:spacing w:val="-5"/>
                <w:w w:val="103"/>
                <w:sz w:val="22"/>
                <w:szCs w:val="22"/>
              </w:rPr>
              <w:t>а</w:t>
            </w:r>
            <w:r w:rsidRPr="004B0650">
              <w:rPr>
                <w:rFonts w:ascii="Times New Roman" w:eastAsia="Calibri" w:hAnsi="Times New Roman" w:cs="Times New Roman"/>
                <w:color w:val="auto"/>
                <w:spacing w:val="-1"/>
                <w:w w:val="103"/>
                <w:sz w:val="22"/>
                <w:szCs w:val="22"/>
              </w:rPr>
              <w:t>з</w:t>
            </w:r>
            <w:r w:rsidRPr="004B0650">
              <w:rPr>
                <w:rFonts w:ascii="Times New Roman" w:eastAsia="Calibri" w:hAnsi="Times New Roman" w:cs="Times New Roman"/>
                <w:color w:val="auto"/>
                <w:spacing w:val="3"/>
                <w:w w:val="103"/>
                <w:sz w:val="22"/>
                <w:szCs w:val="22"/>
              </w:rPr>
              <w:t>р</w:t>
            </w:r>
            <w:r w:rsidRPr="004B0650">
              <w:rPr>
                <w:rFonts w:ascii="Times New Roman" w:eastAsia="Calibri" w:hAnsi="Times New Roman" w:cs="Times New Roman"/>
                <w:color w:val="auto"/>
                <w:spacing w:val="-1"/>
                <w:w w:val="103"/>
                <w:sz w:val="22"/>
                <w:szCs w:val="22"/>
              </w:rPr>
              <w:t>е</w:t>
            </w:r>
            <w:r w:rsidRPr="004B0650">
              <w:rPr>
                <w:rFonts w:ascii="Times New Roman" w:eastAsia="Calibri" w:hAnsi="Times New Roman" w:cs="Times New Roman"/>
                <w:color w:val="auto"/>
                <w:spacing w:val="-4"/>
                <w:w w:val="103"/>
                <w:sz w:val="22"/>
                <w:szCs w:val="22"/>
              </w:rPr>
              <w:t>д</w:t>
            </w:r>
            <w:r w:rsidRPr="004B0650">
              <w:rPr>
                <w:rFonts w:ascii="Times New Roman" w:eastAsia="Calibri" w:hAnsi="Times New Roman" w:cs="Times New Roman"/>
                <w:color w:val="auto"/>
                <w:spacing w:val="5"/>
                <w:w w:val="103"/>
                <w:sz w:val="22"/>
                <w:szCs w:val="22"/>
              </w:rPr>
              <w:t>н</w:t>
            </w:r>
            <w:r w:rsidRPr="004B0650">
              <w:rPr>
                <w:rFonts w:ascii="Times New Roman" w:eastAsia="Calibri" w:hAnsi="Times New Roman" w:cs="Times New Roman"/>
                <w:color w:val="auto"/>
                <w:w w:val="103"/>
                <w:sz w:val="22"/>
                <w:szCs w:val="22"/>
              </w:rPr>
              <w:t>а</w:t>
            </w:r>
          </w:p>
          <w:p w:rsidR="004B0650" w:rsidRPr="004B0650" w:rsidRDefault="004B0650" w:rsidP="004B0650">
            <w:pPr>
              <w:spacing w:line="240" w:lineRule="auto"/>
              <w:ind w:right="142" w:hanging="421"/>
              <w:jc w:val="center"/>
              <w:rPr>
                <w:rFonts w:ascii="Times New Roman" w:eastAsia="Calibri" w:hAnsi="Times New Roman" w:cs="Times New Roman"/>
                <w:color w:val="auto"/>
                <w:sz w:val="22"/>
                <w:szCs w:val="22"/>
              </w:rPr>
            </w:pPr>
            <w:r w:rsidRPr="004B0650">
              <w:rPr>
                <w:rFonts w:ascii="Times New Roman" w:eastAsia="Calibri" w:hAnsi="Times New Roman" w:cs="Times New Roman"/>
                <w:color w:val="auto"/>
                <w:spacing w:val="1"/>
                <w:w w:val="103"/>
                <w:sz w:val="22"/>
                <w:szCs w:val="22"/>
              </w:rPr>
              <w:t>н</w:t>
            </w:r>
            <w:r w:rsidRPr="004B0650">
              <w:rPr>
                <w:rFonts w:ascii="Times New Roman" w:eastAsia="Calibri" w:hAnsi="Times New Roman" w:cs="Times New Roman"/>
                <w:color w:val="auto"/>
                <w:spacing w:val="-1"/>
                <w:w w:val="103"/>
                <w:sz w:val="22"/>
                <w:szCs w:val="22"/>
              </w:rPr>
              <w:t>а</w:t>
            </w:r>
            <w:r w:rsidRPr="004B0650">
              <w:rPr>
                <w:rFonts w:ascii="Times New Roman" w:eastAsia="Calibri" w:hAnsi="Times New Roman" w:cs="Times New Roman"/>
                <w:color w:val="auto"/>
                <w:spacing w:val="-5"/>
                <w:w w:val="103"/>
                <w:sz w:val="22"/>
                <w:szCs w:val="22"/>
              </w:rPr>
              <w:t>с</w:t>
            </w:r>
            <w:r w:rsidRPr="004B0650">
              <w:rPr>
                <w:rFonts w:ascii="Times New Roman" w:eastAsia="Calibri" w:hAnsi="Times New Roman" w:cs="Times New Roman"/>
                <w:color w:val="auto"/>
                <w:spacing w:val="1"/>
                <w:w w:val="103"/>
                <w:sz w:val="22"/>
                <w:szCs w:val="22"/>
              </w:rPr>
              <w:t>т</w:t>
            </w:r>
            <w:r w:rsidRPr="004B0650">
              <w:rPr>
                <w:rFonts w:ascii="Times New Roman" w:eastAsia="Calibri" w:hAnsi="Times New Roman" w:cs="Times New Roman"/>
                <w:color w:val="auto"/>
                <w:spacing w:val="-5"/>
                <w:w w:val="103"/>
                <w:sz w:val="22"/>
                <w:szCs w:val="22"/>
              </w:rPr>
              <w:t>а</w:t>
            </w:r>
            <w:r w:rsidRPr="004B0650">
              <w:rPr>
                <w:rFonts w:ascii="Times New Roman" w:eastAsia="Calibri" w:hAnsi="Times New Roman" w:cs="Times New Roman"/>
                <w:color w:val="auto"/>
                <w:spacing w:val="3"/>
                <w:w w:val="103"/>
                <w:sz w:val="22"/>
                <w:szCs w:val="22"/>
              </w:rPr>
              <w:t>в</w:t>
            </w:r>
            <w:r w:rsidRPr="004B0650">
              <w:rPr>
                <w:rFonts w:ascii="Times New Roman" w:eastAsia="Calibri" w:hAnsi="Times New Roman" w:cs="Times New Roman"/>
                <w:color w:val="auto"/>
                <w:w w:val="103"/>
                <w:sz w:val="22"/>
                <w:szCs w:val="22"/>
              </w:rPr>
              <w:t>а</w:t>
            </w:r>
          </w:p>
          <w:p w:rsidR="004B0650" w:rsidRPr="004B0650" w:rsidRDefault="004B0650" w:rsidP="004B0650">
            <w:pPr>
              <w:spacing w:before="7" w:line="240" w:lineRule="auto"/>
              <w:ind w:right="142" w:hanging="421"/>
              <w:jc w:val="center"/>
              <w:rPr>
                <w:rFonts w:ascii="Times New Roman" w:eastAsia="Calibri" w:hAnsi="Times New Roman" w:cs="Times New Roman"/>
                <w:color w:val="auto"/>
                <w:sz w:val="22"/>
                <w:szCs w:val="22"/>
              </w:rPr>
            </w:pPr>
          </w:p>
        </w:tc>
        <w:tc>
          <w:tcPr>
            <w:tcW w:w="970" w:type="dxa"/>
            <w:tcBorders>
              <w:top w:val="single" w:sz="4" w:space="0" w:color="auto"/>
              <w:left w:val="single" w:sz="4" w:space="0" w:color="auto"/>
              <w:bottom w:val="single" w:sz="4" w:space="0" w:color="auto"/>
              <w:right w:val="single" w:sz="4" w:space="0" w:color="auto"/>
            </w:tcBorders>
          </w:tcPr>
          <w:p w:rsidR="004B0650" w:rsidRPr="004B0650" w:rsidRDefault="004B0650" w:rsidP="004B0650">
            <w:pPr>
              <w:spacing w:before="4" w:line="240" w:lineRule="auto"/>
              <w:ind w:firstLine="0"/>
              <w:jc w:val="center"/>
              <w:rPr>
                <w:rFonts w:ascii="Times New Roman" w:eastAsia="Calibri" w:hAnsi="Times New Roman" w:cs="Times New Roman"/>
                <w:color w:val="auto"/>
                <w:sz w:val="22"/>
                <w:szCs w:val="22"/>
              </w:rPr>
            </w:pPr>
          </w:p>
          <w:p w:rsidR="004B0650" w:rsidRPr="004B0650" w:rsidRDefault="004B0650" w:rsidP="004B0650">
            <w:pPr>
              <w:spacing w:line="240" w:lineRule="auto"/>
              <w:ind w:left="209" w:right="212" w:firstLine="0"/>
              <w:jc w:val="center"/>
              <w:rPr>
                <w:rFonts w:ascii="Times New Roman" w:eastAsia="Calibri" w:hAnsi="Times New Roman" w:cs="Times New Roman"/>
                <w:color w:val="auto"/>
                <w:sz w:val="22"/>
                <w:szCs w:val="22"/>
              </w:rPr>
            </w:pPr>
            <w:r w:rsidRPr="004B0650">
              <w:rPr>
                <w:rFonts w:ascii="Times New Roman" w:eastAsia="Calibri" w:hAnsi="Times New Roman" w:cs="Times New Roman"/>
                <w:bCs/>
                <w:color w:val="auto"/>
                <w:spacing w:val="3"/>
                <w:w w:val="103"/>
                <w:sz w:val="22"/>
                <w:szCs w:val="22"/>
              </w:rPr>
              <w:t>29</w:t>
            </w:r>
          </w:p>
        </w:tc>
        <w:tc>
          <w:tcPr>
            <w:tcW w:w="830" w:type="dxa"/>
            <w:tcBorders>
              <w:top w:val="single" w:sz="4" w:space="0" w:color="auto"/>
              <w:left w:val="single" w:sz="4" w:space="0" w:color="auto"/>
              <w:bottom w:val="single" w:sz="4" w:space="0" w:color="auto"/>
              <w:right w:val="single" w:sz="4" w:space="0" w:color="auto"/>
            </w:tcBorders>
          </w:tcPr>
          <w:p w:rsidR="004B0650" w:rsidRPr="004B0650" w:rsidRDefault="004B0650" w:rsidP="004B0650">
            <w:pPr>
              <w:spacing w:before="4" w:line="240" w:lineRule="auto"/>
              <w:ind w:firstLine="0"/>
              <w:jc w:val="center"/>
              <w:rPr>
                <w:rFonts w:ascii="Times New Roman" w:eastAsia="Calibri" w:hAnsi="Times New Roman" w:cs="Times New Roman"/>
                <w:color w:val="auto"/>
                <w:sz w:val="22"/>
                <w:szCs w:val="22"/>
              </w:rPr>
            </w:pPr>
          </w:p>
          <w:p w:rsidR="004B0650" w:rsidRPr="004B0650" w:rsidRDefault="004B0650" w:rsidP="004B0650">
            <w:pPr>
              <w:spacing w:line="240" w:lineRule="auto"/>
              <w:ind w:left="201" w:firstLine="0"/>
              <w:jc w:val="center"/>
              <w:rPr>
                <w:rFonts w:ascii="Times New Roman" w:eastAsia="Calibri" w:hAnsi="Times New Roman" w:cs="Times New Roman"/>
                <w:color w:val="auto"/>
                <w:sz w:val="22"/>
                <w:szCs w:val="22"/>
              </w:rPr>
            </w:pPr>
            <w:r w:rsidRPr="004B0650">
              <w:rPr>
                <w:rFonts w:ascii="Times New Roman" w:eastAsia="Calibri" w:hAnsi="Times New Roman" w:cs="Times New Roman"/>
                <w:bCs/>
                <w:color w:val="auto"/>
                <w:spacing w:val="4"/>
                <w:w w:val="103"/>
                <w:sz w:val="22"/>
                <w:szCs w:val="22"/>
              </w:rPr>
              <w:t>Д</w:t>
            </w:r>
            <w:r w:rsidRPr="004B0650">
              <w:rPr>
                <w:rFonts w:ascii="Times New Roman" w:eastAsia="Calibri" w:hAnsi="Times New Roman" w:cs="Times New Roman"/>
                <w:bCs/>
                <w:color w:val="auto"/>
                <w:w w:val="103"/>
                <w:sz w:val="22"/>
                <w:szCs w:val="22"/>
              </w:rPr>
              <w:t>А</w:t>
            </w:r>
          </w:p>
        </w:tc>
        <w:tc>
          <w:tcPr>
            <w:tcW w:w="1155" w:type="dxa"/>
            <w:tcBorders>
              <w:top w:val="single" w:sz="4" w:space="0" w:color="auto"/>
              <w:left w:val="single" w:sz="4" w:space="0" w:color="auto"/>
              <w:bottom w:val="single" w:sz="4" w:space="0" w:color="auto"/>
              <w:right w:val="single" w:sz="4" w:space="0" w:color="auto"/>
            </w:tcBorders>
          </w:tcPr>
          <w:p w:rsidR="004B0650" w:rsidRPr="004B0650" w:rsidRDefault="004B0650" w:rsidP="004B0650">
            <w:pPr>
              <w:spacing w:before="4" w:line="240" w:lineRule="auto"/>
              <w:ind w:left="-90" w:firstLine="90"/>
              <w:jc w:val="center"/>
              <w:rPr>
                <w:rFonts w:ascii="Times New Roman" w:eastAsia="Calibri" w:hAnsi="Times New Roman" w:cs="Times New Roman"/>
                <w:color w:val="auto"/>
                <w:sz w:val="22"/>
                <w:szCs w:val="22"/>
              </w:rPr>
            </w:pPr>
          </w:p>
          <w:p w:rsidR="004B0650" w:rsidRPr="004B0650" w:rsidRDefault="004B0650" w:rsidP="004B0650">
            <w:pPr>
              <w:spacing w:line="240" w:lineRule="auto"/>
              <w:ind w:left="-90" w:firstLine="90"/>
              <w:jc w:val="center"/>
              <w:rPr>
                <w:rFonts w:ascii="Times New Roman" w:eastAsia="Calibri" w:hAnsi="Times New Roman" w:cs="Times New Roman"/>
                <w:color w:val="auto"/>
                <w:sz w:val="22"/>
                <w:szCs w:val="22"/>
              </w:rPr>
            </w:pPr>
            <w:r w:rsidRPr="004B0650">
              <w:rPr>
                <w:rFonts w:ascii="Times New Roman" w:eastAsia="Calibri" w:hAnsi="Times New Roman" w:cs="Times New Roman"/>
                <w:bCs/>
                <w:color w:val="auto"/>
                <w:spacing w:val="-2"/>
                <w:w w:val="103"/>
                <w:sz w:val="22"/>
                <w:szCs w:val="22"/>
              </w:rPr>
              <w:t>1</w:t>
            </w:r>
            <w:r w:rsidRPr="004B0650">
              <w:rPr>
                <w:rFonts w:ascii="Times New Roman" w:eastAsia="Calibri" w:hAnsi="Times New Roman" w:cs="Times New Roman"/>
                <w:bCs/>
                <w:color w:val="auto"/>
                <w:spacing w:val="3"/>
                <w:w w:val="103"/>
                <w:sz w:val="22"/>
                <w:szCs w:val="22"/>
              </w:rPr>
              <w:t>0</w:t>
            </w:r>
            <w:r w:rsidRPr="004B0650">
              <w:rPr>
                <w:rFonts w:ascii="Times New Roman" w:eastAsia="Calibri" w:hAnsi="Times New Roman" w:cs="Times New Roman"/>
                <w:bCs/>
                <w:color w:val="auto"/>
                <w:w w:val="103"/>
                <w:sz w:val="22"/>
                <w:szCs w:val="22"/>
              </w:rPr>
              <w:t>0</w:t>
            </w:r>
          </w:p>
        </w:tc>
        <w:tc>
          <w:tcPr>
            <w:tcW w:w="1701" w:type="dxa"/>
            <w:tcBorders>
              <w:top w:val="single" w:sz="4" w:space="0" w:color="auto"/>
              <w:left w:val="single" w:sz="4" w:space="0" w:color="auto"/>
              <w:bottom w:val="single" w:sz="4" w:space="0" w:color="auto"/>
              <w:right w:val="single" w:sz="4" w:space="0" w:color="auto"/>
            </w:tcBorders>
            <w:vAlign w:val="center"/>
          </w:tcPr>
          <w:p w:rsidR="004B0650" w:rsidRPr="004B0650" w:rsidRDefault="004B0650" w:rsidP="004B0650">
            <w:pPr>
              <w:spacing w:before="4" w:line="240" w:lineRule="auto"/>
              <w:ind w:firstLine="0"/>
              <w:jc w:val="center"/>
              <w:rPr>
                <w:rFonts w:ascii="Times New Roman" w:eastAsia="Calibri" w:hAnsi="Times New Roman" w:cs="Times New Roman"/>
                <w:color w:val="auto"/>
                <w:sz w:val="22"/>
                <w:szCs w:val="22"/>
              </w:rPr>
            </w:pPr>
          </w:p>
          <w:p w:rsidR="004B0650" w:rsidRPr="004B0650" w:rsidRDefault="004B0650" w:rsidP="004B0650">
            <w:pPr>
              <w:spacing w:line="240" w:lineRule="auto"/>
              <w:ind w:left="719" w:right="714" w:firstLine="0"/>
              <w:jc w:val="center"/>
              <w:rPr>
                <w:rFonts w:ascii="Times New Roman" w:eastAsia="Calibri" w:hAnsi="Times New Roman" w:cs="Times New Roman"/>
                <w:color w:val="auto"/>
                <w:sz w:val="22"/>
                <w:szCs w:val="22"/>
              </w:rPr>
            </w:pPr>
            <w:r w:rsidRPr="004B0650">
              <w:rPr>
                <w:rFonts w:ascii="Times New Roman" w:eastAsia="Calibri" w:hAnsi="Times New Roman" w:cs="Times New Roman"/>
                <w:bCs/>
                <w:color w:val="auto"/>
                <w:spacing w:val="2"/>
                <w:w w:val="103"/>
                <w:sz w:val="22"/>
                <w:szCs w:val="22"/>
              </w:rPr>
              <w:t>н</w:t>
            </w:r>
            <w:r w:rsidRPr="004B0650">
              <w:rPr>
                <w:rFonts w:ascii="Times New Roman" w:eastAsia="Calibri" w:hAnsi="Times New Roman" w:cs="Times New Roman"/>
                <w:bCs/>
                <w:color w:val="auto"/>
                <w:w w:val="103"/>
                <w:sz w:val="22"/>
                <w:szCs w:val="22"/>
              </w:rPr>
              <w:t>е</w:t>
            </w:r>
          </w:p>
        </w:tc>
      </w:tr>
      <w:tr w:rsidR="004B0650" w:rsidRPr="004B0650" w:rsidTr="00062BA8">
        <w:trPr>
          <w:trHeight w:hRule="exact" w:val="631"/>
          <w:jc w:val="center"/>
        </w:trPr>
        <w:tc>
          <w:tcPr>
            <w:tcW w:w="161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4B0650" w:rsidRPr="004B0650" w:rsidRDefault="004B0650" w:rsidP="004B0650">
            <w:pPr>
              <w:spacing w:line="240" w:lineRule="auto"/>
              <w:ind w:left="91" w:firstLine="0"/>
              <w:jc w:val="center"/>
              <w:rPr>
                <w:rFonts w:ascii="Times New Roman" w:eastAsia="Calibri" w:hAnsi="Times New Roman" w:cs="Times New Roman"/>
                <w:b/>
                <w:color w:val="auto"/>
                <w:sz w:val="22"/>
                <w:szCs w:val="22"/>
              </w:rPr>
            </w:pPr>
            <w:r w:rsidRPr="004B0650">
              <w:rPr>
                <w:rFonts w:ascii="Times New Roman" w:eastAsia="Calibri" w:hAnsi="Times New Roman" w:cs="Times New Roman"/>
                <w:b/>
                <w:bCs/>
                <w:color w:val="auto"/>
                <w:spacing w:val="-2"/>
                <w:w w:val="103"/>
                <w:sz w:val="22"/>
                <w:szCs w:val="22"/>
              </w:rPr>
              <w:t>Са</w:t>
            </w:r>
            <w:r w:rsidRPr="004B0650">
              <w:rPr>
                <w:rFonts w:ascii="Times New Roman" w:eastAsia="Calibri" w:hAnsi="Times New Roman" w:cs="Times New Roman"/>
                <w:b/>
                <w:bCs/>
                <w:color w:val="auto"/>
                <w:w w:val="103"/>
                <w:sz w:val="22"/>
                <w:szCs w:val="22"/>
              </w:rPr>
              <w:t>в</w:t>
            </w:r>
            <w:r w:rsidRPr="004B0650">
              <w:rPr>
                <w:rFonts w:ascii="Times New Roman" w:eastAsia="Calibri" w:hAnsi="Times New Roman" w:cs="Times New Roman"/>
                <w:b/>
                <w:bCs/>
                <w:color w:val="auto"/>
                <w:spacing w:val="2"/>
                <w:w w:val="103"/>
                <w:sz w:val="22"/>
                <w:szCs w:val="22"/>
              </w:rPr>
              <w:t>и</w:t>
            </w:r>
            <w:r w:rsidRPr="004B0650">
              <w:rPr>
                <w:rFonts w:ascii="Times New Roman" w:eastAsia="Calibri" w:hAnsi="Times New Roman" w:cs="Times New Roman"/>
                <w:b/>
                <w:bCs/>
                <w:color w:val="auto"/>
                <w:w w:val="103"/>
                <w:sz w:val="22"/>
                <w:szCs w:val="22"/>
              </w:rPr>
              <w:t>ћ</w:t>
            </w:r>
          </w:p>
          <w:p w:rsidR="004B0650" w:rsidRPr="004B0650" w:rsidRDefault="004B0650" w:rsidP="004B0650">
            <w:pPr>
              <w:spacing w:before="7" w:line="240" w:lineRule="auto"/>
              <w:ind w:left="91" w:firstLine="0"/>
              <w:jc w:val="center"/>
              <w:rPr>
                <w:rFonts w:ascii="Times New Roman" w:eastAsia="Calibri" w:hAnsi="Times New Roman" w:cs="Times New Roman"/>
                <w:b/>
                <w:color w:val="auto"/>
                <w:sz w:val="22"/>
                <w:szCs w:val="22"/>
              </w:rPr>
            </w:pPr>
            <w:r w:rsidRPr="004B0650">
              <w:rPr>
                <w:rFonts w:ascii="Times New Roman" w:eastAsia="Calibri" w:hAnsi="Times New Roman" w:cs="Times New Roman"/>
                <w:b/>
                <w:bCs/>
                <w:color w:val="auto"/>
                <w:spacing w:val="-2"/>
                <w:w w:val="103"/>
                <w:sz w:val="22"/>
                <w:szCs w:val="22"/>
              </w:rPr>
              <w:t>А</w:t>
            </w:r>
            <w:r w:rsidRPr="004B0650">
              <w:rPr>
                <w:rFonts w:ascii="Times New Roman" w:eastAsia="Calibri" w:hAnsi="Times New Roman" w:cs="Times New Roman"/>
                <w:b/>
                <w:bCs/>
                <w:color w:val="auto"/>
                <w:w w:val="103"/>
                <w:sz w:val="22"/>
                <w:szCs w:val="22"/>
              </w:rPr>
              <w:t>л</w:t>
            </w:r>
            <w:r w:rsidRPr="004B0650">
              <w:rPr>
                <w:rFonts w:ascii="Times New Roman" w:eastAsia="Calibri" w:hAnsi="Times New Roman" w:cs="Times New Roman"/>
                <w:b/>
                <w:bCs/>
                <w:color w:val="auto"/>
                <w:spacing w:val="-1"/>
                <w:w w:val="103"/>
                <w:sz w:val="22"/>
                <w:szCs w:val="22"/>
              </w:rPr>
              <w:t>е</w:t>
            </w:r>
            <w:r w:rsidRPr="004B0650">
              <w:rPr>
                <w:rFonts w:ascii="Times New Roman" w:eastAsia="Calibri" w:hAnsi="Times New Roman" w:cs="Times New Roman"/>
                <w:b/>
                <w:bCs/>
                <w:color w:val="auto"/>
                <w:spacing w:val="2"/>
                <w:w w:val="103"/>
                <w:sz w:val="22"/>
                <w:szCs w:val="22"/>
              </w:rPr>
              <w:t>к</w:t>
            </w:r>
            <w:r w:rsidRPr="004B0650">
              <w:rPr>
                <w:rFonts w:ascii="Times New Roman" w:eastAsia="Calibri" w:hAnsi="Times New Roman" w:cs="Times New Roman"/>
                <w:b/>
                <w:bCs/>
                <w:color w:val="auto"/>
                <w:spacing w:val="-5"/>
                <w:w w:val="103"/>
                <w:sz w:val="22"/>
                <w:szCs w:val="22"/>
              </w:rPr>
              <w:t>с</w:t>
            </w:r>
            <w:r w:rsidRPr="004B0650">
              <w:rPr>
                <w:rFonts w:ascii="Times New Roman" w:eastAsia="Calibri" w:hAnsi="Times New Roman" w:cs="Times New Roman"/>
                <w:b/>
                <w:bCs/>
                <w:color w:val="auto"/>
                <w:spacing w:val="-2"/>
                <w:w w:val="103"/>
                <w:sz w:val="22"/>
                <w:szCs w:val="22"/>
              </w:rPr>
              <w:t>а</w:t>
            </w:r>
            <w:r w:rsidRPr="004B0650">
              <w:rPr>
                <w:rFonts w:ascii="Times New Roman" w:eastAsia="Calibri" w:hAnsi="Times New Roman" w:cs="Times New Roman"/>
                <w:b/>
                <w:bCs/>
                <w:color w:val="auto"/>
                <w:spacing w:val="-3"/>
                <w:w w:val="103"/>
                <w:sz w:val="22"/>
                <w:szCs w:val="22"/>
              </w:rPr>
              <w:t>н</w:t>
            </w:r>
            <w:r w:rsidRPr="004B0650">
              <w:rPr>
                <w:rFonts w:ascii="Times New Roman" w:eastAsia="Calibri" w:hAnsi="Times New Roman" w:cs="Times New Roman"/>
                <w:b/>
                <w:bCs/>
                <w:color w:val="auto"/>
                <w:spacing w:val="6"/>
                <w:w w:val="103"/>
                <w:sz w:val="22"/>
                <w:szCs w:val="22"/>
              </w:rPr>
              <w:t>д</w:t>
            </w:r>
            <w:r w:rsidRPr="004B0650">
              <w:rPr>
                <w:rFonts w:ascii="Times New Roman" w:eastAsia="Calibri" w:hAnsi="Times New Roman" w:cs="Times New Roman"/>
                <w:b/>
                <w:bCs/>
                <w:color w:val="auto"/>
                <w:spacing w:val="-3"/>
                <w:w w:val="103"/>
                <w:sz w:val="22"/>
                <w:szCs w:val="22"/>
              </w:rPr>
              <w:t>р</w:t>
            </w:r>
            <w:r w:rsidRPr="004B0650">
              <w:rPr>
                <w:rFonts w:ascii="Times New Roman" w:eastAsia="Calibri" w:hAnsi="Times New Roman" w:cs="Times New Roman"/>
                <w:b/>
                <w:bCs/>
                <w:color w:val="auto"/>
                <w:w w:val="103"/>
                <w:sz w:val="22"/>
                <w:szCs w:val="22"/>
              </w:rPr>
              <w:t>а</w:t>
            </w:r>
          </w:p>
        </w:tc>
        <w:tc>
          <w:tcPr>
            <w:tcW w:w="1980" w:type="dxa"/>
            <w:tcBorders>
              <w:top w:val="single" w:sz="4" w:space="0" w:color="auto"/>
              <w:left w:val="single" w:sz="4" w:space="0" w:color="auto"/>
              <w:bottom w:val="single" w:sz="4" w:space="0" w:color="auto"/>
              <w:right w:val="single" w:sz="4" w:space="0" w:color="auto"/>
            </w:tcBorders>
            <w:vAlign w:val="center"/>
            <w:hideMark/>
          </w:tcPr>
          <w:p w:rsidR="004B0650" w:rsidRPr="004B0650" w:rsidRDefault="004B0650" w:rsidP="004B0650">
            <w:pPr>
              <w:spacing w:line="240" w:lineRule="auto"/>
              <w:ind w:left="100" w:firstLine="0"/>
              <w:jc w:val="center"/>
              <w:rPr>
                <w:rFonts w:ascii="Times New Roman" w:eastAsia="Calibri" w:hAnsi="Times New Roman" w:cs="Times New Roman"/>
                <w:color w:val="auto"/>
                <w:sz w:val="22"/>
                <w:szCs w:val="22"/>
              </w:rPr>
            </w:pPr>
            <w:r w:rsidRPr="004B0650">
              <w:rPr>
                <w:rFonts w:ascii="Times New Roman" w:eastAsia="Calibri" w:hAnsi="Times New Roman" w:cs="Times New Roman"/>
                <w:color w:val="auto"/>
                <w:spacing w:val="2"/>
                <w:sz w:val="22"/>
                <w:szCs w:val="22"/>
              </w:rPr>
              <w:t>V</w:t>
            </w:r>
            <w:r w:rsidRPr="004B0650">
              <w:rPr>
                <w:rFonts w:ascii="Times New Roman" w:eastAsia="Calibri" w:hAnsi="Times New Roman" w:cs="Times New Roman"/>
                <w:color w:val="auto"/>
                <w:spacing w:val="-8"/>
                <w:sz w:val="22"/>
                <w:szCs w:val="22"/>
              </w:rPr>
              <w:t>I</w:t>
            </w:r>
            <w:r w:rsidRPr="004B0650">
              <w:rPr>
                <w:rFonts w:ascii="Times New Roman" w:eastAsia="Calibri" w:hAnsi="Times New Roman" w:cs="Times New Roman"/>
                <w:color w:val="auto"/>
                <w:sz w:val="22"/>
                <w:szCs w:val="22"/>
              </w:rPr>
              <w:t>I–</w:t>
            </w:r>
            <w:r w:rsidRPr="004B0650">
              <w:rPr>
                <w:rFonts w:ascii="Times New Roman" w:eastAsia="Calibri" w:hAnsi="Times New Roman" w:cs="Times New Roman"/>
                <w:color w:val="auto"/>
                <w:spacing w:val="-2"/>
                <w:w w:val="103"/>
                <w:sz w:val="22"/>
                <w:szCs w:val="22"/>
              </w:rPr>
              <w:t>П</w:t>
            </w:r>
            <w:r w:rsidRPr="004B0650">
              <w:rPr>
                <w:rFonts w:ascii="Times New Roman" w:eastAsia="Calibri" w:hAnsi="Times New Roman" w:cs="Times New Roman"/>
                <w:color w:val="auto"/>
                <w:spacing w:val="7"/>
                <w:w w:val="103"/>
                <w:sz w:val="22"/>
                <w:szCs w:val="22"/>
              </w:rPr>
              <w:t>р</w:t>
            </w:r>
            <w:r w:rsidRPr="004B0650">
              <w:rPr>
                <w:rFonts w:ascii="Times New Roman" w:eastAsia="Calibri" w:hAnsi="Times New Roman" w:cs="Times New Roman"/>
                <w:color w:val="auto"/>
                <w:spacing w:val="-7"/>
                <w:w w:val="103"/>
                <w:sz w:val="22"/>
                <w:szCs w:val="22"/>
              </w:rPr>
              <w:t>о</w:t>
            </w:r>
            <w:r w:rsidRPr="004B0650">
              <w:rPr>
                <w:rFonts w:ascii="Times New Roman" w:eastAsia="Calibri" w:hAnsi="Times New Roman" w:cs="Times New Roman"/>
                <w:color w:val="auto"/>
                <w:spacing w:val="2"/>
                <w:w w:val="103"/>
                <w:sz w:val="22"/>
                <w:szCs w:val="22"/>
              </w:rPr>
              <w:t>ф</w:t>
            </w:r>
            <w:r w:rsidRPr="004B0650">
              <w:rPr>
                <w:rFonts w:ascii="Times New Roman" w:eastAsia="Calibri" w:hAnsi="Times New Roman" w:cs="Times New Roman"/>
                <w:color w:val="auto"/>
                <w:spacing w:val="-1"/>
                <w:w w:val="103"/>
                <w:sz w:val="22"/>
                <w:szCs w:val="22"/>
              </w:rPr>
              <w:t>е</w:t>
            </w:r>
            <w:r w:rsidRPr="004B0650">
              <w:rPr>
                <w:rFonts w:ascii="Times New Roman" w:eastAsia="Calibri" w:hAnsi="Times New Roman" w:cs="Times New Roman"/>
                <w:color w:val="auto"/>
                <w:spacing w:val="-5"/>
                <w:w w:val="103"/>
                <w:sz w:val="22"/>
                <w:szCs w:val="22"/>
              </w:rPr>
              <w:t>с</w:t>
            </w:r>
            <w:r w:rsidRPr="004B0650">
              <w:rPr>
                <w:rFonts w:ascii="Times New Roman" w:eastAsia="Calibri" w:hAnsi="Times New Roman" w:cs="Times New Roman"/>
                <w:color w:val="auto"/>
                <w:spacing w:val="3"/>
                <w:w w:val="103"/>
                <w:sz w:val="22"/>
                <w:szCs w:val="22"/>
              </w:rPr>
              <w:t>о</w:t>
            </w:r>
            <w:r w:rsidRPr="004B0650">
              <w:rPr>
                <w:rFonts w:ascii="Times New Roman" w:eastAsia="Calibri" w:hAnsi="Times New Roman" w:cs="Times New Roman"/>
                <w:color w:val="auto"/>
                <w:w w:val="103"/>
                <w:sz w:val="22"/>
                <w:szCs w:val="22"/>
              </w:rPr>
              <w:t>р</w:t>
            </w:r>
          </w:p>
          <w:p w:rsidR="004B0650" w:rsidRPr="004B0650" w:rsidRDefault="004B0650" w:rsidP="004B0650">
            <w:pPr>
              <w:spacing w:before="7" w:line="240" w:lineRule="auto"/>
              <w:ind w:left="100" w:firstLine="0"/>
              <w:jc w:val="center"/>
              <w:rPr>
                <w:rFonts w:ascii="Times New Roman" w:eastAsia="Calibri" w:hAnsi="Times New Roman" w:cs="Times New Roman"/>
                <w:color w:val="auto"/>
                <w:sz w:val="22"/>
                <w:szCs w:val="22"/>
              </w:rPr>
            </w:pPr>
            <w:r w:rsidRPr="004B0650">
              <w:rPr>
                <w:rFonts w:ascii="Times New Roman" w:eastAsia="Calibri" w:hAnsi="Times New Roman" w:cs="Times New Roman"/>
                <w:color w:val="auto"/>
                <w:spacing w:val="3"/>
                <w:sz w:val="22"/>
                <w:szCs w:val="22"/>
              </w:rPr>
              <w:t>Р</w:t>
            </w:r>
            <w:r w:rsidRPr="004B0650">
              <w:rPr>
                <w:rFonts w:ascii="Times New Roman" w:eastAsia="Calibri" w:hAnsi="Times New Roman" w:cs="Times New Roman"/>
                <w:color w:val="auto"/>
                <w:spacing w:val="-5"/>
                <w:sz w:val="22"/>
                <w:szCs w:val="22"/>
              </w:rPr>
              <w:t>а</w:t>
            </w:r>
            <w:r w:rsidRPr="004B0650">
              <w:rPr>
                <w:rFonts w:ascii="Times New Roman" w:eastAsia="Calibri" w:hAnsi="Times New Roman" w:cs="Times New Roman"/>
                <w:color w:val="auto"/>
                <w:spacing w:val="-1"/>
                <w:sz w:val="22"/>
                <w:szCs w:val="22"/>
              </w:rPr>
              <w:t>з</w:t>
            </w:r>
            <w:r w:rsidRPr="004B0650">
              <w:rPr>
                <w:rFonts w:ascii="Times New Roman" w:eastAsia="Calibri" w:hAnsi="Times New Roman" w:cs="Times New Roman"/>
                <w:color w:val="auto"/>
                <w:spacing w:val="3"/>
                <w:sz w:val="22"/>
                <w:szCs w:val="22"/>
              </w:rPr>
              <w:t>р</w:t>
            </w:r>
            <w:r w:rsidRPr="004B0650">
              <w:rPr>
                <w:rFonts w:ascii="Times New Roman" w:eastAsia="Calibri" w:hAnsi="Times New Roman" w:cs="Times New Roman"/>
                <w:color w:val="auto"/>
                <w:spacing w:val="-5"/>
                <w:sz w:val="22"/>
                <w:szCs w:val="22"/>
              </w:rPr>
              <w:t>е</w:t>
            </w:r>
            <w:r w:rsidRPr="004B0650">
              <w:rPr>
                <w:rFonts w:ascii="Times New Roman" w:eastAsia="Calibri" w:hAnsi="Times New Roman" w:cs="Times New Roman"/>
                <w:color w:val="auto"/>
                <w:spacing w:val="1"/>
                <w:sz w:val="22"/>
                <w:szCs w:val="22"/>
              </w:rPr>
              <w:t>д</w:t>
            </w:r>
            <w:r w:rsidRPr="004B0650">
              <w:rPr>
                <w:rFonts w:ascii="Times New Roman" w:eastAsia="Calibri" w:hAnsi="Times New Roman" w:cs="Times New Roman"/>
                <w:color w:val="auto"/>
                <w:spacing w:val="5"/>
                <w:sz w:val="22"/>
                <w:szCs w:val="22"/>
              </w:rPr>
              <w:t>н</w:t>
            </w:r>
            <w:r w:rsidRPr="004B0650">
              <w:rPr>
                <w:rFonts w:ascii="Times New Roman" w:eastAsia="Calibri" w:hAnsi="Times New Roman" w:cs="Times New Roman"/>
                <w:color w:val="auto"/>
                <w:sz w:val="22"/>
                <w:szCs w:val="22"/>
              </w:rPr>
              <w:t xml:space="preserve">е </w:t>
            </w:r>
            <w:r w:rsidRPr="004B0650">
              <w:rPr>
                <w:rFonts w:ascii="Times New Roman" w:eastAsia="Calibri" w:hAnsi="Times New Roman" w:cs="Times New Roman"/>
                <w:color w:val="auto"/>
                <w:spacing w:val="1"/>
                <w:w w:val="103"/>
                <w:sz w:val="22"/>
                <w:szCs w:val="22"/>
              </w:rPr>
              <w:t>н</w:t>
            </w:r>
            <w:r w:rsidRPr="004B0650">
              <w:rPr>
                <w:rFonts w:ascii="Times New Roman" w:eastAsia="Calibri" w:hAnsi="Times New Roman" w:cs="Times New Roman"/>
                <w:color w:val="auto"/>
                <w:spacing w:val="-1"/>
                <w:w w:val="103"/>
                <w:sz w:val="22"/>
                <w:szCs w:val="22"/>
              </w:rPr>
              <w:t>а</w:t>
            </w:r>
            <w:r w:rsidRPr="004B0650">
              <w:rPr>
                <w:rFonts w:ascii="Times New Roman" w:eastAsia="Calibri" w:hAnsi="Times New Roman" w:cs="Times New Roman"/>
                <w:color w:val="auto"/>
                <w:spacing w:val="-5"/>
                <w:w w:val="103"/>
                <w:sz w:val="22"/>
                <w:szCs w:val="22"/>
              </w:rPr>
              <w:t>с</w:t>
            </w:r>
            <w:r w:rsidRPr="004B0650">
              <w:rPr>
                <w:rFonts w:ascii="Times New Roman" w:eastAsia="Calibri" w:hAnsi="Times New Roman" w:cs="Times New Roman"/>
                <w:color w:val="auto"/>
                <w:spacing w:val="1"/>
                <w:w w:val="103"/>
                <w:sz w:val="22"/>
                <w:szCs w:val="22"/>
              </w:rPr>
              <w:t>т</w:t>
            </w:r>
            <w:r w:rsidRPr="004B0650">
              <w:rPr>
                <w:rFonts w:ascii="Times New Roman" w:eastAsia="Calibri" w:hAnsi="Times New Roman" w:cs="Times New Roman"/>
                <w:color w:val="auto"/>
                <w:spacing w:val="-1"/>
                <w:w w:val="103"/>
                <w:sz w:val="22"/>
                <w:szCs w:val="22"/>
              </w:rPr>
              <w:t>ав</w:t>
            </w:r>
            <w:r w:rsidRPr="004B0650">
              <w:rPr>
                <w:rFonts w:ascii="Times New Roman" w:eastAsia="Calibri" w:hAnsi="Times New Roman" w:cs="Times New Roman"/>
                <w:color w:val="auto"/>
                <w:w w:val="103"/>
                <w:sz w:val="22"/>
                <w:szCs w:val="22"/>
              </w:rPr>
              <w:t>е</w:t>
            </w:r>
          </w:p>
        </w:tc>
        <w:tc>
          <w:tcPr>
            <w:tcW w:w="2095" w:type="dxa"/>
            <w:tcBorders>
              <w:top w:val="single" w:sz="4" w:space="0" w:color="auto"/>
              <w:left w:val="single" w:sz="4" w:space="0" w:color="auto"/>
              <w:bottom w:val="single" w:sz="4" w:space="0" w:color="auto"/>
              <w:right w:val="single" w:sz="4" w:space="0" w:color="auto"/>
            </w:tcBorders>
            <w:vAlign w:val="center"/>
            <w:hideMark/>
          </w:tcPr>
          <w:p w:rsidR="004B0650" w:rsidRPr="004B0650" w:rsidRDefault="004B0650" w:rsidP="004B0650">
            <w:pPr>
              <w:spacing w:line="240" w:lineRule="auto"/>
              <w:ind w:right="142" w:hanging="248"/>
              <w:jc w:val="center"/>
              <w:rPr>
                <w:rFonts w:ascii="Times New Roman" w:eastAsia="Calibri" w:hAnsi="Times New Roman" w:cs="Times New Roman"/>
                <w:color w:val="auto"/>
                <w:sz w:val="22"/>
                <w:szCs w:val="22"/>
              </w:rPr>
            </w:pPr>
            <w:r w:rsidRPr="004B0650">
              <w:rPr>
                <w:rFonts w:ascii="Times New Roman" w:eastAsia="Calibri" w:hAnsi="Times New Roman" w:cs="Times New Roman"/>
                <w:color w:val="auto"/>
                <w:spacing w:val="6"/>
                <w:w w:val="103"/>
                <w:sz w:val="22"/>
                <w:szCs w:val="22"/>
              </w:rPr>
              <w:t>Р</w:t>
            </w:r>
            <w:r w:rsidRPr="004B0650">
              <w:rPr>
                <w:rFonts w:ascii="Times New Roman" w:eastAsia="Calibri" w:hAnsi="Times New Roman" w:cs="Times New Roman"/>
                <w:color w:val="auto"/>
                <w:spacing w:val="-5"/>
                <w:w w:val="103"/>
                <w:sz w:val="22"/>
                <w:szCs w:val="22"/>
              </w:rPr>
              <w:t>а</w:t>
            </w:r>
            <w:r w:rsidRPr="004B0650">
              <w:rPr>
                <w:rFonts w:ascii="Times New Roman" w:eastAsia="Calibri" w:hAnsi="Times New Roman" w:cs="Times New Roman"/>
                <w:color w:val="auto"/>
                <w:spacing w:val="-1"/>
                <w:w w:val="103"/>
                <w:sz w:val="22"/>
                <w:szCs w:val="22"/>
              </w:rPr>
              <w:t>з</w:t>
            </w:r>
            <w:r w:rsidRPr="004B0650">
              <w:rPr>
                <w:rFonts w:ascii="Times New Roman" w:eastAsia="Calibri" w:hAnsi="Times New Roman" w:cs="Times New Roman"/>
                <w:color w:val="auto"/>
                <w:spacing w:val="3"/>
                <w:w w:val="103"/>
                <w:sz w:val="22"/>
                <w:szCs w:val="22"/>
              </w:rPr>
              <w:t>р</w:t>
            </w:r>
            <w:r w:rsidRPr="004B0650">
              <w:rPr>
                <w:rFonts w:ascii="Times New Roman" w:eastAsia="Calibri" w:hAnsi="Times New Roman" w:cs="Times New Roman"/>
                <w:color w:val="auto"/>
                <w:spacing w:val="-1"/>
                <w:w w:val="103"/>
                <w:sz w:val="22"/>
                <w:szCs w:val="22"/>
              </w:rPr>
              <w:t>е</w:t>
            </w:r>
            <w:r w:rsidRPr="004B0650">
              <w:rPr>
                <w:rFonts w:ascii="Times New Roman" w:eastAsia="Calibri" w:hAnsi="Times New Roman" w:cs="Times New Roman"/>
                <w:color w:val="auto"/>
                <w:spacing w:val="-4"/>
                <w:w w:val="103"/>
                <w:sz w:val="22"/>
                <w:szCs w:val="22"/>
              </w:rPr>
              <w:t>д</w:t>
            </w:r>
            <w:r w:rsidRPr="004B0650">
              <w:rPr>
                <w:rFonts w:ascii="Times New Roman" w:eastAsia="Calibri" w:hAnsi="Times New Roman" w:cs="Times New Roman"/>
                <w:color w:val="auto"/>
                <w:spacing w:val="5"/>
                <w:w w:val="103"/>
                <w:sz w:val="22"/>
                <w:szCs w:val="22"/>
              </w:rPr>
              <w:t>н</w:t>
            </w:r>
            <w:r w:rsidRPr="004B0650">
              <w:rPr>
                <w:rFonts w:ascii="Times New Roman" w:eastAsia="Calibri" w:hAnsi="Times New Roman" w:cs="Times New Roman"/>
                <w:color w:val="auto"/>
                <w:w w:val="103"/>
                <w:sz w:val="22"/>
                <w:szCs w:val="22"/>
              </w:rPr>
              <w:t>а</w:t>
            </w:r>
          </w:p>
          <w:p w:rsidR="004B0650" w:rsidRPr="004B0650" w:rsidRDefault="004B0650" w:rsidP="004B0650">
            <w:pPr>
              <w:spacing w:before="7" w:line="240" w:lineRule="auto"/>
              <w:ind w:right="142" w:hanging="248"/>
              <w:jc w:val="center"/>
              <w:rPr>
                <w:rFonts w:ascii="Times New Roman" w:eastAsia="Calibri" w:hAnsi="Times New Roman" w:cs="Times New Roman"/>
                <w:color w:val="auto"/>
                <w:sz w:val="22"/>
                <w:szCs w:val="22"/>
              </w:rPr>
            </w:pPr>
            <w:r w:rsidRPr="004B0650">
              <w:rPr>
                <w:rFonts w:ascii="Times New Roman" w:eastAsia="Calibri" w:hAnsi="Times New Roman" w:cs="Times New Roman"/>
                <w:color w:val="auto"/>
                <w:spacing w:val="1"/>
                <w:w w:val="103"/>
                <w:sz w:val="22"/>
                <w:szCs w:val="22"/>
              </w:rPr>
              <w:t>н</w:t>
            </w:r>
            <w:r w:rsidRPr="004B0650">
              <w:rPr>
                <w:rFonts w:ascii="Times New Roman" w:eastAsia="Calibri" w:hAnsi="Times New Roman" w:cs="Times New Roman"/>
                <w:color w:val="auto"/>
                <w:spacing w:val="-1"/>
                <w:w w:val="103"/>
                <w:sz w:val="22"/>
                <w:szCs w:val="22"/>
              </w:rPr>
              <w:t>а</w:t>
            </w:r>
            <w:r w:rsidRPr="004B0650">
              <w:rPr>
                <w:rFonts w:ascii="Times New Roman" w:eastAsia="Calibri" w:hAnsi="Times New Roman" w:cs="Times New Roman"/>
                <w:color w:val="auto"/>
                <w:spacing w:val="-5"/>
                <w:w w:val="103"/>
                <w:sz w:val="22"/>
                <w:szCs w:val="22"/>
              </w:rPr>
              <w:t>с</w:t>
            </w:r>
            <w:r w:rsidRPr="004B0650">
              <w:rPr>
                <w:rFonts w:ascii="Times New Roman" w:eastAsia="Calibri" w:hAnsi="Times New Roman" w:cs="Times New Roman"/>
                <w:color w:val="auto"/>
                <w:spacing w:val="1"/>
                <w:w w:val="103"/>
                <w:sz w:val="22"/>
                <w:szCs w:val="22"/>
              </w:rPr>
              <w:t>т</w:t>
            </w:r>
            <w:r w:rsidRPr="004B0650">
              <w:rPr>
                <w:rFonts w:ascii="Times New Roman" w:eastAsia="Calibri" w:hAnsi="Times New Roman" w:cs="Times New Roman"/>
                <w:color w:val="auto"/>
                <w:spacing w:val="-5"/>
                <w:w w:val="103"/>
                <w:sz w:val="22"/>
                <w:szCs w:val="22"/>
              </w:rPr>
              <w:t>а</w:t>
            </w:r>
            <w:r w:rsidRPr="004B0650">
              <w:rPr>
                <w:rFonts w:ascii="Times New Roman" w:eastAsia="Calibri" w:hAnsi="Times New Roman" w:cs="Times New Roman"/>
                <w:color w:val="auto"/>
                <w:spacing w:val="3"/>
                <w:w w:val="103"/>
                <w:sz w:val="22"/>
                <w:szCs w:val="22"/>
              </w:rPr>
              <w:t>в</w:t>
            </w:r>
            <w:r w:rsidRPr="004B0650">
              <w:rPr>
                <w:rFonts w:ascii="Times New Roman" w:eastAsia="Calibri" w:hAnsi="Times New Roman" w:cs="Times New Roman"/>
                <w:color w:val="auto"/>
                <w:w w:val="103"/>
                <w:sz w:val="22"/>
                <w:szCs w:val="22"/>
              </w:rPr>
              <w:t>а</w:t>
            </w:r>
          </w:p>
        </w:tc>
        <w:tc>
          <w:tcPr>
            <w:tcW w:w="970" w:type="dxa"/>
            <w:tcBorders>
              <w:top w:val="single" w:sz="4" w:space="0" w:color="auto"/>
              <w:left w:val="single" w:sz="4" w:space="0" w:color="auto"/>
              <w:bottom w:val="single" w:sz="4" w:space="0" w:color="auto"/>
              <w:right w:val="single" w:sz="4" w:space="0" w:color="auto"/>
            </w:tcBorders>
          </w:tcPr>
          <w:p w:rsidR="004B0650" w:rsidRPr="004B0650" w:rsidRDefault="004B0650" w:rsidP="004B0650">
            <w:pPr>
              <w:spacing w:before="4" w:line="240" w:lineRule="auto"/>
              <w:ind w:firstLine="0"/>
              <w:jc w:val="center"/>
              <w:rPr>
                <w:rFonts w:ascii="Times New Roman" w:eastAsia="Calibri" w:hAnsi="Times New Roman" w:cs="Times New Roman"/>
                <w:color w:val="auto"/>
                <w:sz w:val="22"/>
                <w:szCs w:val="22"/>
              </w:rPr>
            </w:pPr>
          </w:p>
          <w:p w:rsidR="004B0650" w:rsidRPr="004B0650" w:rsidRDefault="004B0650" w:rsidP="004B0650">
            <w:pPr>
              <w:spacing w:line="240" w:lineRule="auto"/>
              <w:ind w:left="209" w:right="212" w:firstLine="0"/>
              <w:jc w:val="center"/>
              <w:rPr>
                <w:rFonts w:ascii="Times New Roman" w:eastAsia="Calibri" w:hAnsi="Times New Roman" w:cs="Times New Roman"/>
                <w:color w:val="auto"/>
                <w:sz w:val="22"/>
                <w:szCs w:val="22"/>
              </w:rPr>
            </w:pPr>
            <w:r w:rsidRPr="004B0650">
              <w:rPr>
                <w:rFonts w:ascii="Times New Roman" w:eastAsia="Calibri" w:hAnsi="Times New Roman" w:cs="Times New Roman"/>
                <w:bCs/>
                <w:color w:val="auto"/>
                <w:spacing w:val="3"/>
                <w:w w:val="103"/>
                <w:sz w:val="22"/>
                <w:szCs w:val="22"/>
              </w:rPr>
              <w:t>40</w:t>
            </w:r>
          </w:p>
        </w:tc>
        <w:tc>
          <w:tcPr>
            <w:tcW w:w="830" w:type="dxa"/>
            <w:tcBorders>
              <w:top w:val="single" w:sz="4" w:space="0" w:color="auto"/>
              <w:left w:val="single" w:sz="4" w:space="0" w:color="auto"/>
              <w:bottom w:val="single" w:sz="4" w:space="0" w:color="auto"/>
              <w:right w:val="single" w:sz="4" w:space="0" w:color="auto"/>
            </w:tcBorders>
          </w:tcPr>
          <w:p w:rsidR="004B0650" w:rsidRPr="004B0650" w:rsidRDefault="004B0650" w:rsidP="004B0650">
            <w:pPr>
              <w:spacing w:before="4" w:line="240" w:lineRule="auto"/>
              <w:ind w:firstLine="0"/>
              <w:jc w:val="center"/>
              <w:rPr>
                <w:rFonts w:ascii="Times New Roman" w:eastAsia="Calibri" w:hAnsi="Times New Roman" w:cs="Times New Roman"/>
                <w:color w:val="auto"/>
                <w:sz w:val="22"/>
                <w:szCs w:val="22"/>
              </w:rPr>
            </w:pPr>
          </w:p>
          <w:p w:rsidR="004B0650" w:rsidRPr="004B0650" w:rsidRDefault="004B0650" w:rsidP="004B0650">
            <w:pPr>
              <w:spacing w:line="240" w:lineRule="auto"/>
              <w:ind w:left="201" w:firstLine="0"/>
              <w:jc w:val="center"/>
              <w:rPr>
                <w:rFonts w:ascii="Times New Roman" w:eastAsia="Calibri" w:hAnsi="Times New Roman" w:cs="Times New Roman"/>
                <w:color w:val="auto"/>
                <w:sz w:val="22"/>
                <w:szCs w:val="22"/>
              </w:rPr>
            </w:pPr>
            <w:r w:rsidRPr="004B0650">
              <w:rPr>
                <w:rFonts w:ascii="Times New Roman" w:eastAsia="Calibri" w:hAnsi="Times New Roman" w:cs="Times New Roman"/>
                <w:bCs/>
                <w:color w:val="auto"/>
                <w:spacing w:val="4"/>
                <w:w w:val="103"/>
                <w:sz w:val="22"/>
                <w:szCs w:val="22"/>
              </w:rPr>
              <w:t>Д</w:t>
            </w:r>
            <w:r w:rsidRPr="004B0650">
              <w:rPr>
                <w:rFonts w:ascii="Times New Roman" w:eastAsia="Calibri" w:hAnsi="Times New Roman" w:cs="Times New Roman"/>
                <w:bCs/>
                <w:color w:val="auto"/>
                <w:w w:val="103"/>
                <w:sz w:val="22"/>
                <w:szCs w:val="22"/>
              </w:rPr>
              <w:t>А</w:t>
            </w:r>
          </w:p>
        </w:tc>
        <w:tc>
          <w:tcPr>
            <w:tcW w:w="1155" w:type="dxa"/>
            <w:tcBorders>
              <w:top w:val="single" w:sz="4" w:space="0" w:color="auto"/>
              <w:left w:val="single" w:sz="4" w:space="0" w:color="auto"/>
              <w:bottom w:val="single" w:sz="4" w:space="0" w:color="auto"/>
              <w:right w:val="single" w:sz="4" w:space="0" w:color="auto"/>
            </w:tcBorders>
          </w:tcPr>
          <w:p w:rsidR="004B0650" w:rsidRPr="004B0650" w:rsidRDefault="004B0650" w:rsidP="004B0650">
            <w:pPr>
              <w:spacing w:before="4" w:line="240" w:lineRule="auto"/>
              <w:ind w:left="-90" w:firstLine="90"/>
              <w:jc w:val="center"/>
              <w:rPr>
                <w:rFonts w:ascii="Times New Roman" w:eastAsia="Calibri" w:hAnsi="Times New Roman" w:cs="Times New Roman"/>
                <w:color w:val="auto"/>
                <w:sz w:val="22"/>
                <w:szCs w:val="22"/>
              </w:rPr>
            </w:pPr>
          </w:p>
          <w:p w:rsidR="004B0650" w:rsidRPr="004B0650" w:rsidRDefault="004B0650" w:rsidP="004B0650">
            <w:pPr>
              <w:spacing w:line="240" w:lineRule="auto"/>
              <w:ind w:left="-90" w:firstLine="90"/>
              <w:jc w:val="center"/>
              <w:rPr>
                <w:rFonts w:ascii="Times New Roman" w:eastAsia="Calibri" w:hAnsi="Times New Roman" w:cs="Times New Roman"/>
                <w:color w:val="auto"/>
                <w:sz w:val="22"/>
                <w:szCs w:val="22"/>
              </w:rPr>
            </w:pPr>
            <w:r w:rsidRPr="004B0650">
              <w:rPr>
                <w:rFonts w:ascii="Times New Roman" w:eastAsia="Calibri" w:hAnsi="Times New Roman" w:cs="Times New Roman"/>
                <w:bCs/>
                <w:color w:val="auto"/>
                <w:spacing w:val="-2"/>
                <w:w w:val="103"/>
                <w:sz w:val="22"/>
                <w:szCs w:val="22"/>
              </w:rPr>
              <w:t>1</w:t>
            </w:r>
            <w:r w:rsidRPr="004B0650">
              <w:rPr>
                <w:rFonts w:ascii="Times New Roman" w:eastAsia="Calibri" w:hAnsi="Times New Roman" w:cs="Times New Roman"/>
                <w:bCs/>
                <w:color w:val="auto"/>
                <w:spacing w:val="3"/>
                <w:w w:val="103"/>
                <w:sz w:val="22"/>
                <w:szCs w:val="22"/>
              </w:rPr>
              <w:t>0</w:t>
            </w:r>
            <w:r w:rsidRPr="004B0650">
              <w:rPr>
                <w:rFonts w:ascii="Times New Roman" w:eastAsia="Calibri" w:hAnsi="Times New Roman" w:cs="Times New Roman"/>
                <w:bCs/>
                <w:color w:val="auto"/>
                <w:w w:val="103"/>
                <w:sz w:val="22"/>
                <w:szCs w:val="22"/>
              </w:rPr>
              <w:t>0</w:t>
            </w:r>
          </w:p>
        </w:tc>
        <w:tc>
          <w:tcPr>
            <w:tcW w:w="1701" w:type="dxa"/>
            <w:tcBorders>
              <w:top w:val="single" w:sz="4" w:space="0" w:color="auto"/>
              <w:left w:val="single" w:sz="4" w:space="0" w:color="auto"/>
              <w:bottom w:val="single" w:sz="4" w:space="0" w:color="auto"/>
              <w:right w:val="single" w:sz="4" w:space="0" w:color="auto"/>
            </w:tcBorders>
            <w:vAlign w:val="center"/>
          </w:tcPr>
          <w:p w:rsidR="004B0650" w:rsidRPr="004B0650" w:rsidRDefault="004B0650" w:rsidP="004B0650">
            <w:pPr>
              <w:spacing w:before="4" w:line="240" w:lineRule="auto"/>
              <w:ind w:firstLine="0"/>
              <w:jc w:val="center"/>
              <w:rPr>
                <w:rFonts w:ascii="Times New Roman" w:eastAsia="Calibri" w:hAnsi="Times New Roman" w:cs="Times New Roman"/>
                <w:color w:val="auto"/>
                <w:sz w:val="22"/>
                <w:szCs w:val="22"/>
              </w:rPr>
            </w:pPr>
          </w:p>
          <w:p w:rsidR="004B0650" w:rsidRPr="004B0650" w:rsidRDefault="004B0650" w:rsidP="004B0650">
            <w:pPr>
              <w:spacing w:line="240" w:lineRule="auto"/>
              <w:ind w:left="719" w:right="714" w:firstLine="0"/>
              <w:jc w:val="center"/>
              <w:rPr>
                <w:rFonts w:ascii="Times New Roman" w:eastAsia="Calibri" w:hAnsi="Times New Roman" w:cs="Times New Roman"/>
                <w:color w:val="auto"/>
                <w:sz w:val="22"/>
                <w:szCs w:val="22"/>
              </w:rPr>
            </w:pPr>
            <w:r w:rsidRPr="004B0650">
              <w:rPr>
                <w:rFonts w:ascii="Times New Roman" w:eastAsia="Calibri" w:hAnsi="Times New Roman" w:cs="Times New Roman"/>
                <w:bCs/>
                <w:color w:val="auto"/>
                <w:spacing w:val="2"/>
                <w:w w:val="103"/>
                <w:sz w:val="22"/>
                <w:szCs w:val="22"/>
              </w:rPr>
              <w:t>н</w:t>
            </w:r>
            <w:r w:rsidRPr="004B0650">
              <w:rPr>
                <w:rFonts w:ascii="Times New Roman" w:eastAsia="Calibri" w:hAnsi="Times New Roman" w:cs="Times New Roman"/>
                <w:bCs/>
                <w:color w:val="auto"/>
                <w:w w:val="103"/>
                <w:sz w:val="22"/>
                <w:szCs w:val="22"/>
              </w:rPr>
              <w:t>е</w:t>
            </w:r>
          </w:p>
        </w:tc>
      </w:tr>
      <w:tr w:rsidR="004B0650" w:rsidRPr="004B0650" w:rsidTr="00062BA8">
        <w:trPr>
          <w:trHeight w:hRule="exact" w:val="631"/>
          <w:jc w:val="center"/>
        </w:trPr>
        <w:tc>
          <w:tcPr>
            <w:tcW w:w="161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4B0650" w:rsidRPr="004B0650" w:rsidRDefault="004B0650" w:rsidP="004B0650">
            <w:pPr>
              <w:spacing w:line="240" w:lineRule="auto"/>
              <w:ind w:left="91" w:firstLine="0"/>
              <w:jc w:val="center"/>
              <w:rPr>
                <w:rFonts w:ascii="Times New Roman" w:eastAsia="Calibri" w:hAnsi="Times New Roman" w:cs="Times New Roman"/>
                <w:b/>
                <w:color w:val="auto"/>
                <w:sz w:val="22"/>
                <w:szCs w:val="22"/>
              </w:rPr>
            </w:pPr>
            <w:r w:rsidRPr="004B0650">
              <w:rPr>
                <w:rFonts w:ascii="Times New Roman" w:eastAsia="Calibri" w:hAnsi="Times New Roman" w:cs="Times New Roman"/>
                <w:b/>
                <w:bCs/>
                <w:color w:val="auto"/>
                <w:sz w:val="22"/>
                <w:szCs w:val="22"/>
              </w:rPr>
              <w:t>Б</w:t>
            </w:r>
            <w:r w:rsidRPr="004B0650">
              <w:rPr>
                <w:rFonts w:ascii="Times New Roman" w:eastAsia="Calibri" w:hAnsi="Times New Roman" w:cs="Times New Roman"/>
                <w:b/>
                <w:bCs/>
                <w:color w:val="auto"/>
                <w:spacing w:val="3"/>
                <w:sz w:val="22"/>
                <w:szCs w:val="22"/>
              </w:rPr>
              <w:t>а</w:t>
            </w:r>
            <w:r w:rsidRPr="004B0650">
              <w:rPr>
                <w:rFonts w:ascii="Times New Roman" w:eastAsia="Calibri" w:hAnsi="Times New Roman" w:cs="Times New Roman"/>
                <w:b/>
                <w:bCs/>
                <w:color w:val="auto"/>
                <w:spacing w:val="-7"/>
                <w:sz w:val="22"/>
                <w:szCs w:val="22"/>
              </w:rPr>
              <w:t>ш</w:t>
            </w:r>
            <w:r w:rsidRPr="004B0650">
              <w:rPr>
                <w:rFonts w:ascii="Times New Roman" w:eastAsia="Calibri" w:hAnsi="Times New Roman" w:cs="Times New Roman"/>
                <w:b/>
                <w:bCs/>
                <w:color w:val="auto"/>
                <w:spacing w:val="2"/>
                <w:sz w:val="22"/>
                <w:szCs w:val="22"/>
              </w:rPr>
              <w:t>и</w:t>
            </w:r>
            <w:r w:rsidRPr="004B0650">
              <w:rPr>
                <w:rFonts w:ascii="Times New Roman" w:eastAsia="Calibri" w:hAnsi="Times New Roman" w:cs="Times New Roman"/>
                <w:b/>
                <w:bCs/>
                <w:color w:val="auto"/>
                <w:sz w:val="22"/>
                <w:szCs w:val="22"/>
              </w:rPr>
              <w:t xml:space="preserve">ћ </w:t>
            </w:r>
            <w:r w:rsidRPr="004B0650">
              <w:rPr>
                <w:rFonts w:ascii="Times New Roman" w:eastAsia="Calibri" w:hAnsi="Times New Roman" w:cs="Times New Roman"/>
                <w:b/>
                <w:bCs/>
                <w:color w:val="auto"/>
                <w:spacing w:val="1"/>
                <w:w w:val="103"/>
                <w:sz w:val="22"/>
                <w:szCs w:val="22"/>
              </w:rPr>
              <w:t>П</w:t>
            </w:r>
            <w:r w:rsidRPr="004B0650">
              <w:rPr>
                <w:rFonts w:ascii="Times New Roman" w:eastAsia="Calibri" w:hAnsi="Times New Roman" w:cs="Times New Roman"/>
                <w:b/>
                <w:bCs/>
                <w:color w:val="auto"/>
                <w:w w:val="103"/>
                <w:sz w:val="22"/>
                <w:szCs w:val="22"/>
              </w:rPr>
              <w:t>.</w:t>
            </w:r>
          </w:p>
          <w:p w:rsidR="004B0650" w:rsidRPr="004B0650" w:rsidRDefault="004B0650" w:rsidP="004B0650">
            <w:pPr>
              <w:spacing w:line="240" w:lineRule="auto"/>
              <w:ind w:left="91" w:firstLine="0"/>
              <w:jc w:val="center"/>
              <w:rPr>
                <w:rFonts w:ascii="Times New Roman" w:eastAsia="Calibri" w:hAnsi="Times New Roman" w:cs="Times New Roman"/>
                <w:b/>
                <w:color w:val="auto"/>
                <w:sz w:val="22"/>
                <w:szCs w:val="22"/>
              </w:rPr>
            </w:pPr>
            <w:r w:rsidRPr="004B0650">
              <w:rPr>
                <w:rFonts w:ascii="Times New Roman" w:eastAsia="Calibri" w:hAnsi="Times New Roman" w:cs="Times New Roman"/>
                <w:b/>
                <w:bCs/>
                <w:color w:val="auto"/>
                <w:spacing w:val="1"/>
                <w:w w:val="103"/>
                <w:sz w:val="22"/>
                <w:szCs w:val="22"/>
              </w:rPr>
              <w:t>И</w:t>
            </w:r>
            <w:r w:rsidRPr="004B0650">
              <w:rPr>
                <w:rFonts w:ascii="Times New Roman" w:eastAsia="Calibri" w:hAnsi="Times New Roman" w:cs="Times New Roman"/>
                <w:b/>
                <w:bCs/>
                <w:color w:val="auto"/>
                <w:spacing w:val="-5"/>
                <w:w w:val="103"/>
                <w:sz w:val="22"/>
                <w:szCs w:val="22"/>
              </w:rPr>
              <w:t>в</w:t>
            </w:r>
            <w:r w:rsidRPr="004B0650">
              <w:rPr>
                <w:rFonts w:ascii="Times New Roman" w:eastAsia="Calibri" w:hAnsi="Times New Roman" w:cs="Times New Roman"/>
                <w:b/>
                <w:bCs/>
                <w:color w:val="auto"/>
                <w:spacing w:val="3"/>
                <w:w w:val="103"/>
                <w:sz w:val="22"/>
                <w:szCs w:val="22"/>
              </w:rPr>
              <w:t>а</w:t>
            </w:r>
            <w:r w:rsidRPr="004B0650">
              <w:rPr>
                <w:rFonts w:ascii="Times New Roman" w:eastAsia="Calibri" w:hAnsi="Times New Roman" w:cs="Times New Roman"/>
                <w:b/>
                <w:bCs/>
                <w:color w:val="auto"/>
                <w:spacing w:val="-3"/>
                <w:w w:val="103"/>
                <w:sz w:val="22"/>
                <w:szCs w:val="22"/>
              </w:rPr>
              <w:t>нк</w:t>
            </w:r>
            <w:r w:rsidRPr="004B0650">
              <w:rPr>
                <w:rFonts w:ascii="Times New Roman" w:eastAsia="Calibri" w:hAnsi="Times New Roman" w:cs="Times New Roman"/>
                <w:b/>
                <w:bCs/>
                <w:color w:val="auto"/>
                <w:w w:val="103"/>
                <w:sz w:val="22"/>
                <w:szCs w:val="22"/>
              </w:rPr>
              <w:t>а</w:t>
            </w:r>
          </w:p>
        </w:tc>
        <w:tc>
          <w:tcPr>
            <w:tcW w:w="1980" w:type="dxa"/>
            <w:tcBorders>
              <w:top w:val="single" w:sz="4" w:space="0" w:color="auto"/>
              <w:left w:val="single" w:sz="4" w:space="0" w:color="auto"/>
              <w:bottom w:val="single" w:sz="4" w:space="0" w:color="auto"/>
              <w:right w:val="single" w:sz="4" w:space="0" w:color="auto"/>
            </w:tcBorders>
            <w:vAlign w:val="center"/>
            <w:hideMark/>
          </w:tcPr>
          <w:p w:rsidR="004B0650" w:rsidRPr="004B0650" w:rsidRDefault="004B0650" w:rsidP="004B0650">
            <w:pPr>
              <w:spacing w:line="240" w:lineRule="auto"/>
              <w:ind w:left="100" w:firstLine="0"/>
              <w:jc w:val="center"/>
              <w:rPr>
                <w:rFonts w:ascii="Times New Roman" w:eastAsia="Calibri" w:hAnsi="Times New Roman" w:cs="Times New Roman"/>
                <w:color w:val="auto"/>
                <w:sz w:val="22"/>
                <w:szCs w:val="22"/>
              </w:rPr>
            </w:pPr>
            <w:r w:rsidRPr="004B0650">
              <w:rPr>
                <w:rFonts w:ascii="Times New Roman" w:eastAsia="Calibri" w:hAnsi="Times New Roman" w:cs="Times New Roman"/>
                <w:color w:val="auto"/>
                <w:spacing w:val="2"/>
                <w:sz w:val="22"/>
                <w:szCs w:val="22"/>
              </w:rPr>
              <w:t>V</w:t>
            </w:r>
            <w:r w:rsidRPr="004B0650">
              <w:rPr>
                <w:rFonts w:ascii="Times New Roman" w:eastAsia="Calibri" w:hAnsi="Times New Roman" w:cs="Times New Roman"/>
                <w:color w:val="auto"/>
                <w:spacing w:val="-8"/>
                <w:sz w:val="22"/>
                <w:szCs w:val="22"/>
              </w:rPr>
              <w:t>I</w:t>
            </w:r>
            <w:r w:rsidRPr="004B0650">
              <w:rPr>
                <w:rFonts w:ascii="Times New Roman" w:eastAsia="Calibri" w:hAnsi="Times New Roman" w:cs="Times New Roman"/>
                <w:color w:val="auto"/>
                <w:sz w:val="22"/>
                <w:szCs w:val="22"/>
              </w:rPr>
              <w:t>I–</w:t>
            </w:r>
            <w:r w:rsidRPr="004B0650">
              <w:rPr>
                <w:rFonts w:ascii="Times New Roman" w:eastAsia="Calibri" w:hAnsi="Times New Roman" w:cs="Times New Roman"/>
                <w:color w:val="auto"/>
                <w:spacing w:val="-2"/>
                <w:w w:val="103"/>
                <w:sz w:val="22"/>
                <w:szCs w:val="22"/>
              </w:rPr>
              <w:t>П</w:t>
            </w:r>
            <w:r w:rsidRPr="004B0650">
              <w:rPr>
                <w:rFonts w:ascii="Times New Roman" w:eastAsia="Calibri" w:hAnsi="Times New Roman" w:cs="Times New Roman"/>
                <w:color w:val="auto"/>
                <w:spacing w:val="7"/>
                <w:w w:val="103"/>
                <w:sz w:val="22"/>
                <w:szCs w:val="22"/>
              </w:rPr>
              <w:t>р</w:t>
            </w:r>
            <w:r w:rsidRPr="004B0650">
              <w:rPr>
                <w:rFonts w:ascii="Times New Roman" w:eastAsia="Calibri" w:hAnsi="Times New Roman" w:cs="Times New Roman"/>
                <w:color w:val="auto"/>
                <w:spacing w:val="-7"/>
                <w:w w:val="103"/>
                <w:sz w:val="22"/>
                <w:szCs w:val="22"/>
              </w:rPr>
              <w:t>о</w:t>
            </w:r>
            <w:r w:rsidRPr="004B0650">
              <w:rPr>
                <w:rFonts w:ascii="Times New Roman" w:eastAsia="Calibri" w:hAnsi="Times New Roman" w:cs="Times New Roman"/>
                <w:color w:val="auto"/>
                <w:spacing w:val="2"/>
                <w:w w:val="103"/>
                <w:sz w:val="22"/>
                <w:szCs w:val="22"/>
              </w:rPr>
              <w:t>ф</w:t>
            </w:r>
            <w:r w:rsidRPr="004B0650">
              <w:rPr>
                <w:rFonts w:ascii="Times New Roman" w:eastAsia="Calibri" w:hAnsi="Times New Roman" w:cs="Times New Roman"/>
                <w:color w:val="auto"/>
                <w:spacing w:val="-1"/>
                <w:w w:val="103"/>
                <w:sz w:val="22"/>
                <w:szCs w:val="22"/>
              </w:rPr>
              <w:t>е</w:t>
            </w:r>
            <w:r w:rsidRPr="004B0650">
              <w:rPr>
                <w:rFonts w:ascii="Times New Roman" w:eastAsia="Calibri" w:hAnsi="Times New Roman" w:cs="Times New Roman"/>
                <w:color w:val="auto"/>
                <w:spacing w:val="-5"/>
                <w:w w:val="103"/>
                <w:sz w:val="22"/>
                <w:szCs w:val="22"/>
              </w:rPr>
              <w:t>с</w:t>
            </w:r>
            <w:r w:rsidRPr="004B0650">
              <w:rPr>
                <w:rFonts w:ascii="Times New Roman" w:eastAsia="Calibri" w:hAnsi="Times New Roman" w:cs="Times New Roman"/>
                <w:color w:val="auto"/>
                <w:spacing w:val="3"/>
                <w:w w:val="103"/>
                <w:sz w:val="22"/>
                <w:szCs w:val="22"/>
              </w:rPr>
              <w:t>о</w:t>
            </w:r>
            <w:r w:rsidRPr="004B0650">
              <w:rPr>
                <w:rFonts w:ascii="Times New Roman" w:eastAsia="Calibri" w:hAnsi="Times New Roman" w:cs="Times New Roman"/>
                <w:color w:val="auto"/>
                <w:w w:val="103"/>
                <w:sz w:val="22"/>
                <w:szCs w:val="22"/>
              </w:rPr>
              <w:t>р</w:t>
            </w:r>
          </w:p>
          <w:p w:rsidR="004B0650" w:rsidRPr="004B0650" w:rsidRDefault="004B0650" w:rsidP="004B0650">
            <w:pPr>
              <w:spacing w:line="240" w:lineRule="auto"/>
              <w:ind w:left="100" w:firstLine="0"/>
              <w:jc w:val="center"/>
              <w:rPr>
                <w:rFonts w:ascii="Times New Roman" w:eastAsia="Calibri" w:hAnsi="Times New Roman" w:cs="Times New Roman"/>
                <w:color w:val="auto"/>
                <w:sz w:val="22"/>
                <w:szCs w:val="22"/>
              </w:rPr>
            </w:pPr>
            <w:r w:rsidRPr="004B0650">
              <w:rPr>
                <w:rFonts w:ascii="Times New Roman" w:eastAsia="Calibri" w:hAnsi="Times New Roman" w:cs="Times New Roman"/>
                <w:color w:val="auto"/>
                <w:spacing w:val="3"/>
                <w:sz w:val="22"/>
                <w:szCs w:val="22"/>
              </w:rPr>
              <w:t>Р</w:t>
            </w:r>
            <w:r w:rsidRPr="004B0650">
              <w:rPr>
                <w:rFonts w:ascii="Times New Roman" w:eastAsia="Calibri" w:hAnsi="Times New Roman" w:cs="Times New Roman"/>
                <w:color w:val="auto"/>
                <w:spacing w:val="-5"/>
                <w:sz w:val="22"/>
                <w:szCs w:val="22"/>
              </w:rPr>
              <w:t>а</w:t>
            </w:r>
            <w:r w:rsidRPr="004B0650">
              <w:rPr>
                <w:rFonts w:ascii="Times New Roman" w:eastAsia="Calibri" w:hAnsi="Times New Roman" w:cs="Times New Roman"/>
                <w:color w:val="auto"/>
                <w:spacing w:val="-1"/>
                <w:sz w:val="22"/>
                <w:szCs w:val="22"/>
              </w:rPr>
              <w:t>з</w:t>
            </w:r>
            <w:r w:rsidRPr="004B0650">
              <w:rPr>
                <w:rFonts w:ascii="Times New Roman" w:eastAsia="Calibri" w:hAnsi="Times New Roman" w:cs="Times New Roman"/>
                <w:color w:val="auto"/>
                <w:spacing w:val="3"/>
                <w:sz w:val="22"/>
                <w:szCs w:val="22"/>
              </w:rPr>
              <w:t>р</w:t>
            </w:r>
            <w:r w:rsidRPr="004B0650">
              <w:rPr>
                <w:rFonts w:ascii="Times New Roman" w:eastAsia="Calibri" w:hAnsi="Times New Roman" w:cs="Times New Roman"/>
                <w:color w:val="auto"/>
                <w:spacing w:val="-5"/>
                <w:sz w:val="22"/>
                <w:szCs w:val="22"/>
              </w:rPr>
              <w:t>е</w:t>
            </w:r>
            <w:r w:rsidRPr="004B0650">
              <w:rPr>
                <w:rFonts w:ascii="Times New Roman" w:eastAsia="Calibri" w:hAnsi="Times New Roman" w:cs="Times New Roman"/>
                <w:color w:val="auto"/>
                <w:spacing w:val="1"/>
                <w:sz w:val="22"/>
                <w:szCs w:val="22"/>
              </w:rPr>
              <w:t>д</w:t>
            </w:r>
            <w:r w:rsidRPr="004B0650">
              <w:rPr>
                <w:rFonts w:ascii="Times New Roman" w:eastAsia="Calibri" w:hAnsi="Times New Roman" w:cs="Times New Roman"/>
                <w:color w:val="auto"/>
                <w:spacing w:val="5"/>
                <w:sz w:val="22"/>
                <w:szCs w:val="22"/>
              </w:rPr>
              <w:t>н</w:t>
            </w:r>
            <w:r w:rsidRPr="004B0650">
              <w:rPr>
                <w:rFonts w:ascii="Times New Roman" w:eastAsia="Calibri" w:hAnsi="Times New Roman" w:cs="Times New Roman"/>
                <w:color w:val="auto"/>
                <w:sz w:val="22"/>
                <w:szCs w:val="22"/>
              </w:rPr>
              <w:t xml:space="preserve">е </w:t>
            </w:r>
            <w:r w:rsidRPr="004B0650">
              <w:rPr>
                <w:rFonts w:ascii="Times New Roman" w:eastAsia="Calibri" w:hAnsi="Times New Roman" w:cs="Times New Roman"/>
                <w:color w:val="auto"/>
                <w:spacing w:val="1"/>
                <w:w w:val="103"/>
                <w:sz w:val="22"/>
                <w:szCs w:val="22"/>
              </w:rPr>
              <w:t>н</w:t>
            </w:r>
            <w:r w:rsidRPr="004B0650">
              <w:rPr>
                <w:rFonts w:ascii="Times New Roman" w:eastAsia="Calibri" w:hAnsi="Times New Roman" w:cs="Times New Roman"/>
                <w:color w:val="auto"/>
                <w:spacing w:val="-1"/>
                <w:w w:val="103"/>
                <w:sz w:val="22"/>
                <w:szCs w:val="22"/>
              </w:rPr>
              <w:t>а</w:t>
            </w:r>
            <w:r w:rsidRPr="004B0650">
              <w:rPr>
                <w:rFonts w:ascii="Times New Roman" w:eastAsia="Calibri" w:hAnsi="Times New Roman" w:cs="Times New Roman"/>
                <w:color w:val="auto"/>
                <w:spacing w:val="-5"/>
                <w:w w:val="103"/>
                <w:sz w:val="22"/>
                <w:szCs w:val="22"/>
              </w:rPr>
              <w:t>с</w:t>
            </w:r>
            <w:r w:rsidRPr="004B0650">
              <w:rPr>
                <w:rFonts w:ascii="Times New Roman" w:eastAsia="Calibri" w:hAnsi="Times New Roman" w:cs="Times New Roman"/>
                <w:color w:val="auto"/>
                <w:spacing w:val="1"/>
                <w:w w:val="103"/>
                <w:sz w:val="22"/>
                <w:szCs w:val="22"/>
              </w:rPr>
              <w:t>т</w:t>
            </w:r>
            <w:r w:rsidRPr="004B0650">
              <w:rPr>
                <w:rFonts w:ascii="Times New Roman" w:eastAsia="Calibri" w:hAnsi="Times New Roman" w:cs="Times New Roman"/>
                <w:color w:val="auto"/>
                <w:spacing w:val="-1"/>
                <w:w w:val="103"/>
                <w:sz w:val="22"/>
                <w:szCs w:val="22"/>
              </w:rPr>
              <w:t>ав</w:t>
            </w:r>
            <w:r w:rsidRPr="004B0650">
              <w:rPr>
                <w:rFonts w:ascii="Times New Roman" w:eastAsia="Calibri" w:hAnsi="Times New Roman" w:cs="Times New Roman"/>
                <w:color w:val="auto"/>
                <w:w w:val="103"/>
                <w:sz w:val="22"/>
                <w:szCs w:val="22"/>
              </w:rPr>
              <w:t>е</w:t>
            </w:r>
          </w:p>
        </w:tc>
        <w:tc>
          <w:tcPr>
            <w:tcW w:w="2095" w:type="dxa"/>
            <w:tcBorders>
              <w:top w:val="single" w:sz="4" w:space="0" w:color="auto"/>
              <w:left w:val="single" w:sz="4" w:space="0" w:color="auto"/>
              <w:bottom w:val="single" w:sz="4" w:space="0" w:color="auto"/>
              <w:right w:val="single" w:sz="4" w:space="0" w:color="auto"/>
            </w:tcBorders>
            <w:vAlign w:val="center"/>
            <w:hideMark/>
          </w:tcPr>
          <w:p w:rsidR="004B0650" w:rsidRPr="004B0650" w:rsidRDefault="004B0650" w:rsidP="004B0650">
            <w:pPr>
              <w:spacing w:line="240" w:lineRule="auto"/>
              <w:ind w:right="142" w:hanging="421"/>
              <w:jc w:val="center"/>
              <w:rPr>
                <w:rFonts w:ascii="Times New Roman" w:eastAsia="Calibri" w:hAnsi="Times New Roman" w:cs="Times New Roman"/>
                <w:color w:val="auto"/>
                <w:sz w:val="22"/>
                <w:szCs w:val="22"/>
              </w:rPr>
            </w:pPr>
            <w:r w:rsidRPr="004B0650">
              <w:rPr>
                <w:rFonts w:ascii="Times New Roman" w:eastAsia="Calibri" w:hAnsi="Times New Roman" w:cs="Times New Roman"/>
                <w:color w:val="auto"/>
                <w:spacing w:val="6"/>
                <w:w w:val="103"/>
                <w:sz w:val="22"/>
                <w:szCs w:val="22"/>
              </w:rPr>
              <w:t>Р</w:t>
            </w:r>
            <w:r w:rsidRPr="004B0650">
              <w:rPr>
                <w:rFonts w:ascii="Times New Roman" w:eastAsia="Calibri" w:hAnsi="Times New Roman" w:cs="Times New Roman"/>
                <w:color w:val="auto"/>
                <w:spacing w:val="-5"/>
                <w:w w:val="103"/>
                <w:sz w:val="22"/>
                <w:szCs w:val="22"/>
              </w:rPr>
              <w:t>а</w:t>
            </w:r>
            <w:r w:rsidRPr="004B0650">
              <w:rPr>
                <w:rFonts w:ascii="Times New Roman" w:eastAsia="Calibri" w:hAnsi="Times New Roman" w:cs="Times New Roman"/>
                <w:color w:val="auto"/>
                <w:spacing w:val="-1"/>
                <w:w w:val="103"/>
                <w:sz w:val="22"/>
                <w:szCs w:val="22"/>
              </w:rPr>
              <w:t>з</w:t>
            </w:r>
            <w:r w:rsidRPr="004B0650">
              <w:rPr>
                <w:rFonts w:ascii="Times New Roman" w:eastAsia="Calibri" w:hAnsi="Times New Roman" w:cs="Times New Roman"/>
                <w:color w:val="auto"/>
                <w:spacing w:val="3"/>
                <w:w w:val="103"/>
                <w:sz w:val="22"/>
                <w:szCs w:val="22"/>
              </w:rPr>
              <w:t>р</w:t>
            </w:r>
            <w:r w:rsidRPr="004B0650">
              <w:rPr>
                <w:rFonts w:ascii="Times New Roman" w:eastAsia="Calibri" w:hAnsi="Times New Roman" w:cs="Times New Roman"/>
                <w:color w:val="auto"/>
                <w:spacing w:val="-1"/>
                <w:w w:val="103"/>
                <w:sz w:val="22"/>
                <w:szCs w:val="22"/>
              </w:rPr>
              <w:t>е</w:t>
            </w:r>
            <w:r w:rsidRPr="004B0650">
              <w:rPr>
                <w:rFonts w:ascii="Times New Roman" w:eastAsia="Calibri" w:hAnsi="Times New Roman" w:cs="Times New Roman"/>
                <w:color w:val="auto"/>
                <w:spacing w:val="-4"/>
                <w:w w:val="103"/>
                <w:sz w:val="22"/>
                <w:szCs w:val="22"/>
              </w:rPr>
              <w:t>д</w:t>
            </w:r>
            <w:r w:rsidRPr="004B0650">
              <w:rPr>
                <w:rFonts w:ascii="Times New Roman" w:eastAsia="Calibri" w:hAnsi="Times New Roman" w:cs="Times New Roman"/>
                <w:color w:val="auto"/>
                <w:spacing w:val="5"/>
                <w:w w:val="103"/>
                <w:sz w:val="22"/>
                <w:szCs w:val="22"/>
              </w:rPr>
              <w:t>н</w:t>
            </w:r>
            <w:r w:rsidRPr="004B0650">
              <w:rPr>
                <w:rFonts w:ascii="Times New Roman" w:eastAsia="Calibri" w:hAnsi="Times New Roman" w:cs="Times New Roman"/>
                <w:color w:val="auto"/>
                <w:w w:val="103"/>
                <w:sz w:val="22"/>
                <w:szCs w:val="22"/>
              </w:rPr>
              <w:t>а</w:t>
            </w:r>
          </w:p>
          <w:p w:rsidR="004B0650" w:rsidRPr="004B0650" w:rsidRDefault="004B0650" w:rsidP="004B0650">
            <w:pPr>
              <w:spacing w:line="240" w:lineRule="auto"/>
              <w:ind w:right="142" w:hanging="421"/>
              <w:jc w:val="center"/>
              <w:rPr>
                <w:rFonts w:ascii="Times New Roman" w:eastAsia="Calibri" w:hAnsi="Times New Roman" w:cs="Times New Roman"/>
                <w:color w:val="auto"/>
                <w:sz w:val="22"/>
                <w:szCs w:val="22"/>
              </w:rPr>
            </w:pPr>
            <w:r w:rsidRPr="004B0650">
              <w:rPr>
                <w:rFonts w:ascii="Times New Roman" w:eastAsia="Calibri" w:hAnsi="Times New Roman" w:cs="Times New Roman"/>
                <w:color w:val="auto"/>
                <w:spacing w:val="1"/>
                <w:w w:val="103"/>
                <w:sz w:val="22"/>
                <w:szCs w:val="22"/>
              </w:rPr>
              <w:t>н</w:t>
            </w:r>
            <w:r w:rsidRPr="004B0650">
              <w:rPr>
                <w:rFonts w:ascii="Times New Roman" w:eastAsia="Calibri" w:hAnsi="Times New Roman" w:cs="Times New Roman"/>
                <w:color w:val="auto"/>
                <w:spacing w:val="-1"/>
                <w:w w:val="103"/>
                <w:sz w:val="22"/>
                <w:szCs w:val="22"/>
              </w:rPr>
              <w:t>а</w:t>
            </w:r>
            <w:r w:rsidRPr="004B0650">
              <w:rPr>
                <w:rFonts w:ascii="Times New Roman" w:eastAsia="Calibri" w:hAnsi="Times New Roman" w:cs="Times New Roman"/>
                <w:color w:val="auto"/>
                <w:spacing w:val="-5"/>
                <w:w w:val="103"/>
                <w:sz w:val="22"/>
                <w:szCs w:val="22"/>
              </w:rPr>
              <w:t>с</w:t>
            </w:r>
            <w:r w:rsidRPr="004B0650">
              <w:rPr>
                <w:rFonts w:ascii="Times New Roman" w:eastAsia="Calibri" w:hAnsi="Times New Roman" w:cs="Times New Roman"/>
                <w:color w:val="auto"/>
                <w:spacing w:val="1"/>
                <w:w w:val="103"/>
                <w:sz w:val="22"/>
                <w:szCs w:val="22"/>
              </w:rPr>
              <w:t>т</w:t>
            </w:r>
            <w:r w:rsidRPr="004B0650">
              <w:rPr>
                <w:rFonts w:ascii="Times New Roman" w:eastAsia="Calibri" w:hAnsi="Times New Roman" w:cs="Times New Roman"/>
                <w:color w:val="auto"/>
                <w:spacing w:val="-5"/>
                <w:w w:val="103"/>
                <w:sz w:val="22"/>
                <w:szCs w:val="22"/>
              </w:rPr>
              <w:t>а</w:t>
            </w:r>
            <w:r w:rsidRPr="004B0650">
              <w:rPr>
                <w:rFonts w:ascii="Times New Roman" w:eastAsia="Calibri" w:hAnsi="Times New Roman" w:cs="Times New Roman"/>
                <w:color w:val="auto"/>
                <w:spacing w:val="3"/>
                <w:w w:val="103"/>
                <w:sz w:val="22"/>
                <w:szCs w:val="22"/>
              </w:rPr>
              <w:t>в</w:t>
            </w:r>
            <w:r w:rsidRPr="004B0650">
              <w:rPr>
                <w:rFonts w:ascii="Times New Roman" w:eastAsia="Calibri" w:hAnsi="Times New Roman" w:cs="Times New Roman"/>
                <w:color w:val="auto"/>
                <w:w w:val="103"/>
                <w:sz w:val="22"/>
                <w:szCs w:val="22"/>
              </w:rPr>
              <w:t>а</w:t>
            </w:r>
          </w:p>
        </w:tc>
        <w:tc>
          <w:tcPr>
            <w:tcW w:w="970" w:type="dxa"/>
            <w:tcBorders>
              <w:top w:val="single" w:sz="4" w:space="0" w:color="auto"/>
              <w:left w:val="single" w:sz="4" w:space="0" w:color="auto"/>
              <w:bottom w:val="single" w:sz="4" w:space="0" w:color="auto"/>
              <w:right w:val="single" w:sz="4" w:space="0" w:color="auto"/>
            </w:tcBorders>
          </w:tcPr>
          <w:p w:rsidR="004B0650" w:rsidRPr="004B0650" w:rsidRDefault="004B0650" w:rsidP="004B0650">
            <w:pPr>
              <w:spacing w:before="10" w:line="240" w:lineRule="auto"/>
              <w:ind w:firstLine="0"/>
              <w:jc w:val="center"/>
              <w:rPr>
                <w:rFonts w:ascii="Times New Roman" w:eastAsia="Calibri" w:hAnsi="Times New Roman" w:cs="Times New Roman"/>
                <w:color w:val="auto"/>
                <w:sz w:val="22"/>
                <w:szCs w:val="22"/>
              </w:rPr>
            </w:pPr>
          </w:p>
          <w:p w:rsidR="004B0650" w:rsidRPr="004B0650" w:rsidRDefault="004B0650" w:rsidP="004B0650">
            <w:pPr>
              <w:spacing w:line="240" w:lineRule="auto"/>
              <w:ind w:left="209" w:right="212" w:firstLine="0"/>
              <w:jc w:val="center"/>
              <w:rPr>
                <w:rFonts w:ascii="Times New Roman" w:eastAsia="Calibri" w:hAnsi="Times New Roman" w:cs="Times New Roman"/>
                <w:color w:val="auto"/>
                <w:sz w:val="22"/>
                <w:szCs w:val="22"/>
              </w:rPr>
            </w:pPr>
            <w:r w:rsidRPr="004B0650">
              <w:rPr>
                <w:rFonts w:ascii="Times New Roman" w:eastAsia="Calibri" w:hAnsi="Times New Roman" w:cs="Times New Roman"/>
                <w:bCs/>
                <w:color w:val="auto"/>
                <w:spacing w:val="3"/>
                <w:w w:val="103"/>
                <w:sz w:val="22"/>
                <w:szCs w:val="22"/>
              </w:rPr>
              <w:t>33</w:t>
            </w:r>
          </w:p>
        </w:tc>
        <w:tc>
          <w:tcPr>
            <w:tcW w:w="830" w:type="dxa"/>
            <w:tcBorders>
              <w:top w:val="single" w:sz="4" w:space="0" w:color="auto"/>
              <w:left w:val="single" w:sz="4" w:space="0" w:color="auto"/>
              <w:bottom w:val="single" w:sz="4" w:space="0" w:color="auto"/>
              <w:right w:val="single" w:sz="4" w:space="0" w:color="auto"/>
            </w:tcBorders>
          </w:tcPr>
          <w:p w:rsidR="004B0650" w:rsidRPr="004B0650" w:rsidRDefault="004B0650" w:rsidP="004B0650">
            <w:pPr>
              <w:spacing w:before="10" w:line="240" w:lineRule="auto"/>
              <w:ind w:firstLine="0"/>
              <w:jc w:val="center"/>
              <w:rPr>
                <w:rFonts w:ascii="Times New Roman" w:eastAsia="Calibri" w:hAnsi="Times New Roman" w:cs="Times New Roman"/>
                <w:color w:val="auto"/>
                <w:sz w:val="22"/>
                <w:szCs w:val="22"/>
              </w:rPr>
            </w:pPr>
          </w:p>
          <w:p w:rsidR="004B0650" w:rsidRPr="004B0650" w:rsidRDefault="004B0650" w:rsidP="004B0650">
            <w:pPr>
              <w:spacing w:line="240" w:lineRule="auto"/>
              <w:ind w:left="201" w:firstLine="0"/>
              <w:jc w:val="center"/>
              <w:rPr>
                <w:rFonts w:ascii="Times New Roman" w:eastAsia="Calibri" w:hAnsi="Times New Roman" w:cs="Times New Roman"/>
                <w:color w:val="auto"/>
                <w:sz w:val="22"/>
                <w:szCs w:val="22"/>
              </w:rPr>
            </w:pPr>
            <w:r w:rsidRPr="004B0650">
              <w:rPr>
                <w:rFonts w:ascii="Times New Roman" w:eastAsia="Calibri" w:hAnsi="Times New Roman" w:cs="Times New Roman"/>
                <w:bCs/>
                <w:color w:val="auto"/>
                <w:spacing w:val="4"/>
                <w:w w:val="103"/>
                <w:sz w:val="22"/>
                <w:szCs w:val="22"/>
              </w:rPr>
              <w:t>Д</w:t>
            </w:r>
            <w:r w:rsidRPr="004B0650">
              <w:rPr>
                <w:rFonts w:ascii="Times New Roman" w:eastAsia="Calibri" w:hAnsi="Times New Roman" w:cs="Times New Roman"/>
                <w:bCs/>
                <w:color w:val="auto"/>
                <w:w w:val="103"/>
                <w:sz w:val="22"/>
                <w:szCs w:val="22"/>
              </w:rPr>
              <w:t>А</w:t>
            </w:r>
          </w:p>
        </w:tc>
        <w:tc>
          <w:tcPr>
            <w:tcW w:w="1155" w:type="dxa"/>
            <w:tcBorders>
              <w:top w:val="single" w:sz="4" w:space="0" w:color="auto"/>
              <w:left w:val="single" w:sz="4" w:space="0" w:color="auto"/>
              <w:bottom w:val="single" w:sz="4" w:space="0" w:color="auto"/>
              <w:right w:val="single" w:sz="4" w:space="0" w:color="auto"/>
            </w:tcBorders>
          </w:tcPr>
          <w:p w:rsidR="004B0650" w:rsidRPr="004B0650" w:rsidRDefault="004B0650" w:rsidP="004B0650">
            <w:pPr>
              <w:spacing w:before="10" w:line="240" w:lineRule="auto"/>
              <w:ind w:left="-90" w:firstLine="90"/>
              <w:jc w:val="center"/>
              <w:rPr>
                <w:rFonts w:ascii="Times New Roman" w:eastAsia="Calibri" w:hAnsi="Times New Roman" w:cs="Times New Roman"/>
                <w:color w:val="auto"/>
                <w:sz w:val="22"/>
                <w:szCs w:val="22"/>
              </w:rPr>
            </w:pPr>
          </w:p>
          <w:p w:rsidR="004B0650" w:rsidRPr="004B0650" w:rsidRDefault="004B0650" w:rsidP="004B0650">
            <w:pPr>
              <w:spacing w:line="240" w:lineRule="auto"/>
              <w:ind w:left="-90" w:firstLine="90"/>
              <w:jc w:val="center"/>
              <w:rPr>
                <w:rFonts w:ascii="Times New Roman" w:eastAsia="Calibri" w:hAnsi="Times New Roman" w:cs="Times New Roman"/>
                <w:color w:val="auto"/>
                <w:sz w:val="22"/>
                <w:szCs w:val="22"/>
              </w:rPr>
            </w:pPr>
            <w:r w:rsidRPr="004B0650">
              <w:rPr>
                <w:rFonts w:ascii="Times New Roman" w:eastAsia="Calibri" w:hAnsi="Times New Roman" w:cs="Times New Roman"/>
                <w:bCs/>
                <w:color w:val="auto"/>
                <w:spacing w:val="-2"/>
                <w:w w:val="103"/>
                <w:sz w:val="22"/>
                <w:szCs w:val="22"/>
              </w:rPr>
              <w:t>1</w:t>
            </w:r>
            <w:r w:rsidRPr="004B0650">
              <w:rPr>
                <w:rFonts w:ascii="Times New Roman" w:eastAsia="Calibri" w:hAnsi="Times New Roman" w:cs="Times New Roman"/>
                <w:bCs/>
                <w:color w:val="auto"/>
                <w:spacing w:val="3"/>
                <w:w w:val="103"/>
                <w:sz w:val="22"/>
                <w:szCs w:val="22"/>
              </w:rPr>
              <w:t>0</w:t>
            </w:r>
            <w:r w:rsidRPr="004B0650">
              <w:rPr>
                <w:rFonts w:ascii="Times New Roman" w:eastAsia="Calibri" w:hAnsi="Times New Roman" w:cs="Times New Roman"/>
                <w:bCs/>
                <w:color w:val="auto"/>
                <w:w w:val="103"/>
                <w:sz w:val="22"/>
                <w:szCs w:val="22"/>
              </w:rPr>
              <w:t>0</w:t>
            </w:r>
          </w:p>
        </w:tc>
        <w:tc>
          <w:tcPr>
            <w:tcW w:w="1701" w:type="dxa"/>
            <w:tcBorders>
              <w:top w:val="single" w:sz="4" w:space="0" w:color="auto"/>
              <w:left w:val="single" w:sz="4" w:space="0" w:color="auto"/>
              <w:bottom w:val="single" w:sz="4" w:space="0" w:color="auto"/>
              <w:right w:val="single" w:sz="4" w:space="0" w:color="auto"/>
            </w:tcBorders>
            <w:vAlign w:val="center"/>
          </w:tcPr>
          <w:p w:rsidR="004B0650" w:rsidRPr="004B0650" w:rsidRDefault="004B0650" w:rsidP="004B0650">
            <w:pPr>
              <w:spacing w:before="10" w:line="240" w:lineRule="auto"/>
              <w:ind w:firstLine="0"/>
              <w:jc w:val="center"/>
              <w:rPr>
                <w:rFonts w:ascii="Times New Roman" w:eastAsia="Calibri" w:hAnsi="Times New Roman" w:cs="Times New Roman"/>
                <w:color w:val="auto"/>
                <w:sz w:val="22"/>
                <w:szCs w:val="22"/>
              </w:rPr>
            </w:pPr>
          </w:p>
          <w:p w:rsidR="004B0650" w:rsidRPr="004B0650" w:rsidRDefault="004B0650" w:rsidP="004B0650">
            <w:pPr>
              <w:spacing w:line="240" w:lineRule="auto"/>
              <w:ind w:left="720" w:right="714" w:firstLine="0"/>
              <w:jc w:val="center"/>
              <w:rPr>
                <w:rFonts w:ascii="Times New Roman" w:eastAsia="Calibri" w:hAnsi="Times New Roman" w:cs="Times New Roman"/>
                <w:color w:val="auto"/>
                <w:sz w:val="22"/>
                <w:szCs w:val="22"/>
              </w:rPr>
            </w:pPr>
            <w:r w:rsidRPr="004B0650">
              <w:rPr>
                <w:rFonts w:ascii="Times New Roman" w:eastAsia="Calibri" w:hAnsi="Times New Roman" w:cs="Times New Roman"/>
                <w:bCs/>
                <w:color w:val="auto"/>
                <w:spacing w:val="2"/>
                <w:w w:val="103"/>
                <w:sz w:val="22"/>
                <w:szCs w:val="22"/>
              </w:rPr>
              <w:t>н</w:t>
            </w:r>
            <w:r w:rsidRPr="004B0650">
              <w:rPr>
                <w:rFonts w:ascii="Times New Roman" w:eastAsia="Calibri" w:hAnsi="Times New Roman" w:cs="Times New Roman"/>
                <w:bCs/>
                <w:color w:val="auto"/>
                <w:w w:val="103"/>
                <w:sz w:val="22"/>
                <w:szCs w:val="22"/>
              </w:rPr>
              <w:t>е</w:t>
            </w:r>
          </w:p>
        </w:tc>
      </w:tr>
      <w:tr w:rsidR="004B0650" w:rsidRPr="004B0650" w:rsidTr="00062BA8">
        <w:trPr>
          <w:trHeight w:hRule="exact" w:val="631"/>
          <w:jc w:val="center"/>
        </w:trPr>
        <w:tc>
          <w:tcPr>
            <w:tcW w:w="1619" w:type="dxa"/>
            <w:tcBorders>
              <w:top w:val="single" w:sz="4" w:space="0" w:color="auto"/>
              <w:left w:val="single" w:sz="4" w:space="0" w:color="auto"/>
              <w:bottom w:val="single" w:sz="4" w:space="0" w:color="auto"/>
              <w:right w:val="single" w:sz="4" w:space="0" w:color="auto"/>
            </w:tcBorders>
            <w:shd w:val="clear" w:color="auto" w:fill="FFFFFF"/>
            <w:vAlign w:val="center"/>
          </w:tcPr>
          <w:p w:rsidR="004B0650" w:rsidRPr="004B0650" w:rsidRDefault="004B0650" w:rsidP="004B0650">
            <w:pPr>
              <w:spacing w:line="240" w:lineRule="auto"/>
              <w:ind w:left="91" w:firstLine="0"/>
              <w:jc w:val="center"/>
              <w:rPr>
                <w:rFonts w:ascii="Times New Roman" w:eastAsia="Calibri" w:hAnsi="Times New Roman" w:cs="Times New Roman"/>
                <w:b/>
                <w:color w:val="auto"/>
                <w:sz w:val="22"/>
                <w:szCs w:val="22"/>
              </w:rPr>
            </w:pPr>
            <w:r w:rsidRPr="004B0650">
              <w:rPr>
                <w:rFonts w:ascii="Times New Roman" w:eastAsia="Calibri" w:hAnsi="Times New Roman" w:cs="Times New Roman"/>
                <w:b/>
                <w:bCs/>
                <w:color w:val="auto"/>
                <w:spacing w:val="-1"/>
                <w:w w:val="103"/>
                <w:sz w:val="22"/>
                <w:szCs w:val="22"/>
              </w:rPr>
              <w:t>В</w:t>
            </w:r>
            <w:r w:rsidRPr="004B0650">
              <w:rPr>
                <w:rFonts w:ascii="Times New Roman" w:eastAsia="Calibri" w:hAnsi="Times New Roman" w:cs="Times New Roman"/>
                <w:b/>
                <w:bCs/>
                <w:color w:val="auto"/>
                <w:spacing w:val="-2"/>
                <w:w w:val="103"/>
                <w:sz w:val="22"/>
                <w:szCs w:val="22"/>
              </w:rPr>
              <w:t>а</w:t>
            </w:r>
            <w:r w:rsidRPr="004B0650">
              <w:rPr>
                <w:rFonts w:ascii="Times New Roman" w:eastAsia="Calibri" w:hAnsi="Times New Roman" w:cs="Times New Roman"/>
                <w:b/>
                <w:bCs/>
                <w:color w:val="auto"/>
                <w:w w:val="103"/>
                <w:sz w:val="22"/>
                <w:szCs w:val="22"/>
              </w:rPr>
              <w:t>в</w:t>
            </w:r>
            <w:r w:rsidRPr="004B0650">
              <w:rPr>
                <w:rFonts w:ascii="Times New Roman" w:eastAsia="Calibri" w:hAnsi="Times New Roman" w:cs="Times New Roman"/>
                <w:b/>
                <w:bCs/>
                <w:color w:val="auto"/>
                <w:spacing w:val="-2"/>
                <w:w w:val="103"/>
                <w:sz w:val="22"/>
                <w:szCs w:val="22"/>
              </w:rPr>
              <w:t>а</w:t>
            </w:r>
            <w:r w:rsidRPr="004B0650">
              <w:rPr>
                <w:rFonts w:ascii="Times New Roman" w:eastAsia="Calibri" w:hAnsi="Times New Roman" w:cs="Times New Roman"/>
                <w:b/>
                <w:bCs/>
                <w:color w:val="auto"/>
                <w:w w:val="103"/>
                <w:sz w:val="22"/>
                <w:szCs w:val="22"/>
              </w:rPr>
              <w:t>н</w:t>
            </w:r>
          </w:p>
          <w:p w:rsidR="004B0650" w:rsidRPr="004B0650" w:rsidRDefault="004B0650" w:rsidP="004B0650">
            <w:pPr>
              <w:spacing w:before="7" w:line="240" w:lineRule="auto"/>
              <w:ind w:left="91" w:firstLine="0"/>
              <w:jc w:val="center"/>
              <w:rPr>
                <w:rFonts w:ascii="Times New Roman" w:eastAsia="Calibri" w:hAnsi="Times New Roman" w:cs="Times New Roman"/>
                <w:b/>
                <w:bCs/>
                <w:color w:val="auto"/>
                <w:w w:val="103"/>
                <w:sz w:val="22"/>
                <w:szCs w:val="22"/>
              </w:rPr>
            </w:pPr>
            <w:r w:rsidRPr="004B0650">
              <w:rPr>
                <w:rFonts w:ascii="Times New Roman" w:eastAsia="Calibri" w:hAnsi="Times New Roman" w:cs="Times New Roman"/>
                <w:b/>
                <w:bCs/>
                <w:color w:val="auto"/>
                <w:w w:val="103"/>
                <w:sz w:val="22"/>
                <w:szCs w:val="22"/>
              </w:rPr>
              <w:t>Д</w:t>
            </w:r>
            <w:r w:rsidRPr="004B0650">
              <w:rPr>
                <w:rFonts w:ascii="Times New Roman" w:eastAsia="Calibri" w:hAnsi="Times New Roman" w:cs="Times New Roman"/>
                <w:b/>
                <w:bCs/>
                <w:color w:val="auto"/>
                <w:spacing w:val="2"/>
                <w:w w:val="103"/>
                <w:sz w:val="22"/>
                <w:szCs w:val="22"/>
              </w:rPr>
              <w:t>и</w:t>
            </w:r>
            <w:r w:rsidRPr="004B0650">
              <w:rPr>
                <w:rFonts w:ascii="Times New Roman" w:eastAsia="Calibri" w:hAnsi="Times New Roman" w:cs="Times New Roman"/>
                <w:b/>
                <w:bCs/>
                <w:color w:val="auto"/>
                <w:spacing w:val="-3"/>
                <w:w w:val="103"/>
                <w:sz w:val="22"/>
                <w:szCs w:val="22"/>
              </w:rPr>
              <w:t>ј</w:t>
            </w:r>
            <w:r w:rsidRPr="004B0650">
              <w:rPr>
                <w:rFonts w:ascii="Times New Roman" w:eastAsia="Calibri" w:hAnsi="Times New Roman" w:cs="Times New Roman"/>
                <w:b/>
                <w:bCs/>
                <w:color w:val="auto"/>
                <w:spacing w:val="-2"/>
                <w:w w:val="103"/>
                <w:sz w:val="22"/>
                <w:szCs w:val="22"/>
              </w:rPr>
              <w:t>а</w:t>
            </w:r>
            <w:r w:rsidRPr="004B0650">
              <w:rPr>
                <w:rFonts w:ascii="Times New Roman" w:eastAsia="Calibri" w:hAnsi="Times New Roman" w:cs="Times New Roman"/>
                <w:b/>
                <w:bCs/>
                <w:color w:val="auto"/>
                <w:spacing w:val="2"/>
                <w:w w:val="103"/>
                <w:sz w:val="22"/>
                <w:szCs w:val="22"/>
              </w:rPr>
              <w:t>н</w:t>
            </w:r>
            <w:r w:rsidRPr="004B0650">
              <w:rPr>
                <w:rFonts w:ascii="Times New Roman" w:eastAsia="Calibri" w:hAnsi="Times New Roman" w:cs="Times New Roman"/>
                <w:b/>
                <w:bCs/>
                <w:color w:val="auto"/>
                <w:w w:val="103"/>
                <w:sz w:val="22"/>
                <w:szCs w:val="22"/>
              </w:rPr>
              <w:t>а</w:t>
            </w:r>
          </w:p>
          <w:p w:rsidR="004B0650" w:rsidRPr="004B0650" w:rsidRDefault="004B0650" w:rsidP="004B0650">
            <w:pPr>
              <w:spacing w:before="7" w:line="240" w:lineRule="auto"/>
              <w:ind w:left="91" w:firstLine="0"/>
              <w:jc w:val="center"/>
              <w:rPr>
                <w:rFonts w:ascii="Times New Roman" w:eastAsia="Calibri" w:hAnsi="Times New Roman" w:cs="Times New Roman"/>
                <w:b/>
                <w:color w:val="auto"/>
                <w:sz w:val="22"/>
                <w:szCs w:val="22"/>
              </w:rPr>
            </w:pPr>
          </w:p>
        </w:tc>
        <w:tc>
          <w:tcPr>
            <w:tcW w:w="1980" w:type="dxa"/>
            <w:tcBorders>
              <w:top w:val="single" w:sz="4" w:space="0" w:color="auto"/>
              <w:left w:val="single" w:sz="4" w:space="0" w:color="auto"/>
              <w:bottom w:val="single" w:sz="4" w:space="0" w:color="auto"/>
              <w:right w:val="single" w:sz="4" w:space="0" w:color="auto"/>
            </w:tcBorders>
            <w:vAlign w:val="center"/>
            <w:hideMark/>
          </w:tcPr>
          <w:p w:rsidR="004B0650" w:rsidRPr="004B0650" w:rsidRDefault="004B0650" w:rsidP="004B0650">
            <w:pPr>
              <w:spacing w:line="240" w:lineRule="auto"/>
              <w:ind w:left="100" w:firstLine="0"/>
              <w:jc w:val="center"/>
              <w:rPr>
                <w:rFonts w:ascii="Times New Roman" w:eastAsia="Calibri" w:hAnsi="Times New Roman" w:cs="Times New Roman"/>
                <w:color w:val="auto"/>
                <w:sz w:val="22"/>
                <w:szCs w:val="22"/>
              </w:rPr>
            </w:pPr>
            <w:r w:rsidRPr="004B0650">
              <w:rPr>
                <w:rFonts w:ascii="Times New Roman" w:eastAsia="Calibri" w:hAnsi="Times New Roman" w:cs="Times New Roman"/>
                <w:color w:val="auto"/>
                <w:spacing w:val="2"/>
                <w:sz w:val="22"/>
                <w:szCs w:val="22"/>
              </w:rPr>
              <w:t>V</w:t>
            </w:r>
            <w:r w:rsidRPr="004B0650">
              <w:rPr>
                <w:rFonts w:ascii="Times New Roman" w:eastAsia="Calibri" w:hAnsi="Times New Roman" w:cs="Times New Roman"/>
                <w:color w:val="auto"/>
                <w:spacing w:val="-8"/>
                <w:sz w:val="22"/>
                <w:szCs w:val="22"/>
              </w:rPr>
              <w:t>I</w:t>
            </w:r>
            <w:r w:rsidRPr="004B0650">
              <w:rPr>
                <w:rFonts w:ascii="Times New Roman" w:eastAsia="Calibri" w:hAnsi="Times New Roman" w:cs="Times New Roman"/>
                <w:color w:val="auto"/>
                <w:sz w:val="22"/>
                <w:szCs w:val="22"/>
              </w:rPr>
              <w:t>I–</w:t>
            </w:r>
            <w:r w:rsidRPr="004B0650">
              <w:rPr>
                <w:rFonts w:ascii="Times New Roman" w:eastAsia="Calibri" w:hAnsi="Times New Roman" w:cs="Times New Roman"/>
                <w:color w:val="auto"/>
                <w:spacing w:val="-2"/>
                <w:w w:val="103"/>
                <w:sz w:val="22"/>
                <w:szCs w:val="22"/>
              </w:rPr>
              <w:t>П</w:t>
            </w:r>
            <w:r w:rsidRPr="004B0650">
              <w:rPr>
                <w:rFonts w:ascii="Times New Roman" w:eastAsia="Calibri" w:hAnsi="Times New Roman" w:cs="Times New Roman"/>
                <w:color w:val="auto"/>
                <w:spacing w:val="7"/>
                <w:w w:val="103"/>
                <w:sz w:val="22"/>
                <w:szCs w:val="22"/>
              </w:rPr>
              <w:t>р</w:t>
            </w:r>
            <w:r w:rsidRPr="004B0650">
              <w:rPr>
                <w:rFonts w:ascii="Times New Roman" w:eastAsia="Calibri" w:hAnsi="Times New Roman" w:cs="Times New Roman"/>
                <w:color w:val="auto"/>
                <w:spacing w:val="-7"/>
                <w:w w:val="103"/>
                <w:sz w:val="22"/>
                <w:szCs w:val="22"/>
              </w:rPr>
              <w:t>о</w:t>
            </w:r>
            <w:r w:rsidRPr="004B0650">
              <w:rPr>
                <w:rFonts w:ascii="Times New Roman" w:eastAsia="Calibri" w:hAnsi="Times New Roman" w:cs="Times New Roman"/>
                <w:color w:val="auto"/>
                <w:spacing w:val="2"/>
                <w:w w:val="103"/>
                <w:sz w:val="22"/>
                <w:szCs w:val="22"/>
              </w:rPr>
              <w:t>ф</w:t>
            </w:r>
            <w:r w:rsidRPr="004B0650">
              <w:rPr>
                <w:rFonts w:ascii="Times New Roman" w:eastAsia="Calibri" w:hAnsi="Times New Roman" w:cs="Times New Roman"/>
                <w:color w:val="auto"/>
                <w:spacing w:val="-1"/>
                <w:w w:val="103"/>
                <w:sz w:val="22"/>
                <w:szCs w:val="22"/>
              </w:rPr>
              <w:t>е</w:t>
            </w:r>
            <w:r w:rsidRPr="004B0650">
              <w:rPr>
                <w:rFonts w:ascii="Times New Roman" w:eastAsia="Calibri" w:hAnsi="Times New Roman" w:cs="Times New Roman"/>
                <w:color w:val="auto"/>
                <w:spacing w:val="-5"/>
                <w:w w:val="103"/>
                <w:sz w:val="22"/>
                <w:szCs w:val="22"/>
              </w:rPr>
              <w:t>с</w:t>
            </w:r>
            <w:r w:rsidRPr="004B0650">
              <w:rPr>
                <w:rFonts w:ascii="Times New Roman" w:eastAsia="Calibri" w:hAnsi="Times New Roman" w:cs="Times New Roman"/>
                <w:color w:val="auto"/>
                <w:spacing w:val="3"/>
                <w:w w:val="103"/>
                <w:sz w:val="22"/>
                <w:szCs w:val="22"/>
              </w:rPr>
              <w:t>о</w:t>
            </w:r>
            <w:r w:rsidRPr="004B0650">
              <w:rPr>
                <w:rFonts w:ascii="Times New Roman" w:eastAsia="Calibri" w:hAnsi="Times New Roman" w:cs="Times New Roman"/>
                <w:color w:val="auto"/>
                <w:w w:val="103"/>
                <w:sz w:val="22"/>
                <w:szCs w:val="22"/>
              </w:rPr>
              <w:t>р</w:t>
            </w:r>
          </w:p>
          <w:p w:rsidR="004B0650" w:rsidRPr="004B0650" w:rsidRDefault="004B0650" w:rsidP="004B0650">
            <w:pPr>
              <w:spacing w:before="7" w:line="240" w:lineRule="auto"/>
              <w:ind w:left="100" w:firstLine="0"/>
              <w:jc w:val="center"/>
              <w:rPr>
                <w:rFonts w:ascii="Times New Roman" w:eastAsia="Calibri" w:hAnsi="Times New Roman" w:cs="Times New Roman"/>
                <w:color w:val="auto"/>
                <w:sz w:val="22"/>
                <w:szCs w:val="22"/>
              </w:rPr>
            </w:pPr>
            <w:r w:rsidRPr="004B0650">
              <w:rPr>
                <w:rFonts w:ascii="Times New Roman" w:eastAsia="Calibri" w:hAnsi="Times New Roman" w:cs="Times New Roman"/>
                <w:color w:val="auto"/>
                <w:spacing w:val="3"/>
                <w:sz w:val="22"/>
                <w:szCs w:val="22"/>
              </w:rPr>
              <w:t>Р</w:t>
            </w:r>
            <w:r w:rsidRPr="004B0650">
              <w:rPr>
                <w:rFonts w:ascii="Times New Roman" w:eastAsia="Calibri" w:hAnsi="Times New Roman" w:cs="Times New Roman"/>
                <w:color w:val="auto"/>
                <w:spacing w:val="-5"/>
                <w:sz w:val="22"/>
                <w:szCs w:val="22"/>
              </w:rPr>
              <w:t>а</w:t>
            </w:r>
            <w:r w:rsidRPr="004B0650">
              <w:rPr>
                <w:rFonts w:ascii="Times New Roman" w:eastAsia="Calibri" w:hAnsi="Times New Roman" w:cs="Times New Roman"/>
                <w:color w:val="auto"/>
                <w:spacing w:val="-1"/>
                <w:sz w:val="22"/>
                <w:szCs w:val="22"/>
              </w:rPr>
              <w:t>з</w:t>
            </w:r>
            <w:r w:rsidRPr="004B0650">
              <w:rPr>
                <w:rFonts w:ascii="Times New Roman" w:eastAsia="Calibri" w:hAnsi="Times New Roman" w:cs="Times New Roman"/>
                <w:color w:val="auto"/>
                <w:spacing w:val="3"/>
                <w:sz w:val="22"/>
                <w:szCs w:val="22"/>
              </w:rPr>
              <w:t>р</w:t>
            </w:r>
            <w:r w:rsidRPr="004B0650">
              <w:rPr>
                <w:rFonts w:ascii="Times New Roman" w:eastAsia="Calibri" w:hAnsi="Times New Roman" w:cs="Times New Roman"/>
                <w:color w:val="auto"/>
                <w:spacing w:val="-5"/>
                <w:sz w:val="22"/>
                <w:szCs w:val="22"/>
              </w:rPr>
              <w:t>е</w:t>
            </w:r>
            <w:r w:rsidRPr="004B0650">
              <w:rPr>
                <w:rFonts w:ascii="Times New Roman" w:eastAsia="Calibri" w:hAnsi="Times New Roman" w:cs="Times New Roman"/>
                <w:color w:val="auto"/>
                <w:spacing w:val="1"/>
                <w:sz w:val="22"/>
                <w:szCs w:val="22"/>
              </w:rPr>
              <w:t>д</w:t>
            </w:r>
            <w:r w:rsidRPr="004B0650">
              <w:rPr>
                <w:rFonts w:ascii="Times New Roman" w:eastAsia="Calibri" w:hAnsi="Times New Roman" w:cs="Times New Roman"/>
                <w:color w:val="auto"/>
                <w:spacing w:val="5"/>
                <w:sz w:val="22"/>
                <w:szCs w:val="22"/>
              </w:rPr>
              <w:t>н</w:t>
            </w:r>
            <w:r w:rsidRPr="004B0650">
              <w:rPr>
                <w:rFonts w:ascii="Times New Roman" w:eastAsia="Calibri" w:hAnsi="Times New Roman" w:cs="Times New Roman"/>
                <w:color w:val="auto"/>
                <w:sz w:val="22"/>
                <w:szCs w:val="22"/>
              </w:rPr>
              <w:t xml:space="preserve">е </w:t>
            </w:r>
            <w:r w:rsidRPr="004B0650">
              <w:rPr>
                <w:rFonts w:ascii="Times New Roman" w:eastAsia="Calibri" w:hAnsi="Times New Roman" w:cs="Times New Roman"/>
                <w:color w:val="auto"/>
                <w:spacing w:val="1"/>
                <w:w w:val="103"/>
                <w:sz w:val="22"/>
                <w:szCs w:val="22"/>
              </w:rPr>
              <w:t>н</w:t>
            </w:r>
            <w:r w:rsidRPr="004B0650">
              <w:rPr>
                <w:rFonts w:ascii="Times New Roman" w:eastAsia="Calibri" w:hAnsi="Times New Roman" w:cs="Times New Roman"/>
                <w:color w:val="auto"/>
                <w:spacing w:val="-1"/>
                <w:w w:val="103"/>
                <w:sz w:val="22"/>
                <w:szCs w:val="22"/>
              </w:rPr>
              <w:t>а</w:t>
            </w:r>
            <w:r w:rsidRPr="004B0650">
              <w:rPr>
                <w:rFonts w:ascii="Times New Roman" w:eastAsia="Calibri" w:hAnsi="Times New Roman" w:cs="Times New Roman"/>
                <w:color w:val="auto"/>
                <w:spacing w:val="-5"/>
                <w:w w:val="103"/>
                <w:sz w:val="22"/>
                <w:szCs w:val="22"/>
              </w:rPr>
              <w:t>с</w:t>
            </w:r>
            <w:r w:rsidRPr="004B0650">
              <w:rPr>
                <w:rFonts w:ascii="Times New Roman" w:eastAsia="Calibri" w:hAnsi="Times New Roman" w:cs="Times New Roman"/>
                <w:color w:val="auto"/>
                <w:spacing w:val="1"/>
                <w:w w:val="103"/>
                <w:sz w:val="22"/>
                <w:szCs w:val="22"/>
              </w:rPr>
              <w:t>т</w:t>
            </w:r>
            <w:r w:rsidRPr="004B0650">
              <w:rPr>
                <w:rFonts w:ascii="Times New Roman" w:eastAsia="Calibri" w:hAnsi="Times New Roman" w:cs="Times New Roman"/>
                <w:color w:val="auto"/>
                <w:spacing w:val="-1"/>
                <w:w w:val="103"/>
                <w:sz w:val="22"/>
                <w:szCs w:val="22"/>
              </w:rPr>
              <w:t>ав</w:t>
            </w:r>
            <w:r w:rsidRPr="004B0650">
              <w:rPr>
                <w:rFonts w:ascii="Times New Roman" w:eastAsia="Calibri" w:hAnsi="Times New Roman" w:cs="Times New Roman"/>
                <w:color w:val="auto"/>
                <w:w w:val="103"/>
                <w:sz w:val="22"/>
                <w:szCs w:val="22"/>
              </w:rPr>
              <w:t>е</w:t>
            </w:r>
          </w:p>
        </w:tc>
        <w:tc>
          <w:tcPr>
            <w:tcW w:w="2095" w:type="dxa"/>
            <w:tcBorders>
              <w:top w:val="single" w:sz="4" w:space="0" w:color="auto"/>
              <w:left w:val="single" w:sz="4" w:space="0" w:color="auto"/>
              <w:bottom w:val="single" w:sz="4" w:space="0" w:color="auto"/>
              <w:right w:val="single" w:sz="4" w:space="0" w:color="auto"/>
            </w:tcBorders>
            <w:vAlign w:val="center"/>
            <w:hideMark/>
          </w:tcPr>
          <w:p w:rsidR="004B0650" w:rsidRPr="004B0650" w:rsidRDefault="004B0650" w:rsidP="004B0650">
            <w:pPr>
              <w:spacing w:line="240" w:lineRule="auto"/>
              <w:ind w:right="142" w:hanging="421"/>
              <w:jc w:val="center"/>
              <w:rPr>
                <w:rFonts w:ascii="Times New Roman" w:eastAsia="Calibri" w:hAnsi="Times New Roman" w:cs="Times New Roman"/>
                <w:color w:val="auto"/>
                <w:sz w:val="22"/>
                <w:szCs w:val="22"/>
              </w:rPr>
            </w:pPr>
            <w:r w:rsidRPr="004B0650">
              <w:rPr>
                <w:rFonts w:ascii="Times New Roman" w:eastAsia="Calibri" w:hAnsi="Times New Roman" w:cs="Times New Roman"/>
                <w:color w:val="auto"/>
                <w:spacing w:val="6"/>
                <w:w w:val="103"/>
                <w:sz w:val="22"/>
                <w:szCs w:val="22"/>
              </w:rPr>
              <w:t>Р</w:t>
            </w:r>
            <w:r w:rsidRPr="004B0650">
              <w:rPr>
                <w:rFonts w:ascii="Times New Roman" w:eastAsia="Calibri" w:hAnsi="Times New Roman" w:cs="Times New Roman"/>
                <w:color w:val="auto"/>
                <w:spacing w:val="-5"/>
                <w:w w:val="103"/>
                <w:sz w:val="22"/>
                <w:szCs w:val="22"/>
              </w:rPr>
              <w:t>а</w:t>
            </w:r>
            <w:r w:rsidRPr="004B0650">
              <w:rPr>
                <w:rFonts w:ascii="Times New Roman" w:eastAsia="Calibri" w:hAnsi="Times New Roman" w:cs="Times New Roman"/>
                <w:color w:val="auto"/>
                <w:spacing w:val="-1"/>
                <w:w w:val="103"/>
                <w:sz w:val="22"/>
                <w:szCs w:val="22"/>
              </w:rPr>
              <w:t>з</w:t>
            </w:r>
            <w:r w:rsidRPr="004B0650">
              <w:rPr>
                <w:rFonts w:ascii="Times New Roman" w:eastAsia="Calibri" w:hAnsi="Times New Roman" w:cs="Times New Roman"/>
                <w:color w:val="auto"/>
                <w:spacing w:val="3"/>
                <w:w w:val="103"/>
                <w:sz w:val="22"/>
                <w:szCs w:val="22"/>
              </w:rPr>
              <w:t>р</w:t>
            </w:r>
            <w:r w:rsidRPr="004B0650">
              <w:rPr>
                <w:rFonts w:ascii="Times New Roman" w:eastAsia="Calibri" w:hAnsi="Times New Roman" w:cs="Times New Roman"/>
                <w:color w:val="auto"/>
                <w:spacing w:val="-1"/>
                <w:w w:val="103"/>
                <w:sz w:val="22"/>
                <w:szCs w:val="22"/>
              </w:rPr>
              <w:t>е</w:t>
            </w:r>
            <w:r w:rsidRPr="004B0650">
              <w:rPr>
                <w:rFonts w:ascii="Times New Roman" w:eastAsia="Calibri" w:hAnsi="Times New Roman" w:cs="Times New Roman"/>
                <w:color w:val="auto"/>
                <w:spacing w:val="-4"/>
                <w:w w:val="103"/>
                <w:sz w:val="22"/>
                <w:szCs w:val="22"/>
              </w:rPr>
              <w:t>д</w:t>
            </w:r>
            <w:r w:rsidRPr="004B0650">
              <w:rPr>
                <w:rFonts w:ascii="Times New Roman" w:eastAsia="Calibri" w:hAnsi="Times New Roman" w:cs="Times New Roman"/>
                <w:color w:val="auto"/>
                <w:spacing w:val="5"/>
                <w:w w:val="103"/>
                <w:sz w:val="22"/>
                <w:szCs w:val="22"/>
              </w:rPr>
              <w:t>н</w:t>
            </w:r>
            <w:r w:rsidRPr="004B0650">
              <w:rPr>
                <w:rFonts w:ascii="Times New Roman" w:eastAsia="Calibri" w:hAnsi="Times New Roman" w:cs="Times New Roman"/>
                <w:color w:val="auto"/>
                <w:w w:val="103"/>
                <w:sz w:val="22"/>
                <w:szCs w:val="22"/>
              </w:rPr>
              <w:t>а</w:t>
            </w:r>
          </w:p>
          <w:p w:rsidR="004B0650" w:rsidRPr="004B0650" w:rsidRDefault="004B0650" w:rsidP="004B0650">
            <w:pPr>
              <w:spacing w:before="7" w:line="240" w:lineRule="auto"/>
              <w:ind w:right="142" w:hanging="421"/>
              <w:jc w:val="center"/>
              <w:rPr>
                <w:rFonts w:ascii="Times New Roman" w:eastAsia="Calibri" w:hAnsi="Times New Roman" w:cs="Times New Roman"/>
                <w:color w:val="auto"/>
                <w:sz w:val="22"/>
                <w:szCs w:val="22"/>
              </w:rPr>
            </w:pPr>
            <w:r w:rsidRPr="004B0650">
              <w:rPr>
                <w:rFonts w:ascii="Times New Roman" w:eastAsia="Calibri" w:hAnsi="Times New Roman" w:cs="Times New Roman"/>
                <w:color w:val="auto"/>
                <w:spacing w:val="1"/>
                <w:w w:val="103"/>
                <w:sz w:val="22"/>
                <w:szCs w:val="22"/>
              </w:rPr>
              <w:t>н</w:t>
            </w:r>
            <w:r w:rsidRPr="004B0650">
              <w:rPr>
                <w:rFonts w:ascii="Times New Roman" w:eastAsia="Calibri" w:hAnsi="Times New Roman" w:cs="Times New Roman"/>
                <w:color w:val="auto"/>
                <w:spacing w:val="-1"/>
                <w:w w:val="103"/>
                <w:sz w:val="22"/>
                <w:szCs w:val="22"/>
              </w:rPr>
              <w:t>а</w:t>
            </w:r>
            <w:r w:rsidRPr="004B0650">
              <w:rPr>
                <w:rFonts w:ascii="Times New Roman" w:eastAsia="Calibri" w:hAnsi="Times New Roman" w:cs="Times New Roman"/>
                <w:color w:val="auto"/>
                <w:spacing w:val="-5"/>
                <w:w w:val="103"/>
                <w:sz w:val="22"/>
                <w:szCs w:val="22"/>
              </w:rPr>
              <w:t>с</w:t>
            </w:r>
            <w:r w:rsidRPr="004B0650">
              <w:rPr>
                <w:rFonts w:ascii="Times New Roman" w:eastAsia="Calibri" w:hAnsi="Times New Roman" w:cs="Times New Roman"/>
                <w:color w:val="auto"/>
                <w:spacing w:val="1"/>
                <w:w w:val="103"/>
                <w:sz w:val="22"/>
                <w:szCs w:val="22"/>
              </w:rPr>
              <w:t>т</w:t>
            </w:r>
            <w:r w:rsidRPr="004B0650">
              <w:rPr>
                <w:rFonts w:ascii="Times New Roman" w:eastAsia="Calibri" w:hAnsi="Times New Roman" w:cs="Times New Roman"/>
                <w:color w:val="auto"/>
                <w:spacing w:val="-5"/>
                <w:w w:val="103"/>
                <w:sz w:val="22"/>
                <w:szCs w:val="22"/>
              </w:rPr>
              <w:t>а</w:t>
            </w:r>
            <w:r w:rsidRPr="004B0650">
              <w:rPr>
                <w:rFonts w:ascii="Times New Roman" w:eastAsia="Calibri" w:hAnsi="Times New Roman" w:cs="Times New Roman"/>
                <w:color w:val="auto"/>
                <w:spacing w:val="3"/>
                <w:w w:val="103"/>
                <w:sz w:val="22"/>
                <w:szCs w:val="22"/>
              </w:rPr>
              <w:t>в</w:t>
            </w:r>
            <w:r w:rsidRPr="004B0650">
              <w:rPr>
                <w:rFonts w:ascii="Times New Roman" w:eastAsia="Calibri" w:hAnsi="Times New Roman" w:cs="Times New Roman"/>
                <w:color w:val="auto"/>
                <w:w w:val="103"/>
                <w:sz w:val="22"/>
                <w:szCs w:val="22"/>
              </w:rPr>
              <w:t>а</w:t>
            </w:r>
          </w:p>
        </w:tc>
        <w:tc>
          <w:tcPr>
            <w:tcW w:w="970" w:type="dxa"/>
            <w:tcBorders>
              <w:top w:val="single" w:sz="4" w:space="0" w:color="auto"/>
              <w:left w:val="single" w:sz="4" w:space="0" w:color="auto"/>
              <w:bottom w:val="single" w:sz="4" w:space="0" w:color="auto"/>
              <w:right w:val="single" w:sz="4" w:space="0" w:color="auto"/>
            </w:tcBorders>
          </w:tcPr>
          <w:p w:rsidR="004B0650" w:rsidRPr="004B0650" w:rsidRDefault="004B0650" w:rsidP="004B0650">
            <w:pPr>
              <w:spacing w:before="10" w:line="240" w:lineRule="auto"/>
              <w:ind w:firstLine="0"/>
              <w:jc w:val="center"/>
              <w:rPr>
                <w:rFonts w:ascii="Times New Roman" w:eastAsia="Calibri" w:hAnsi="Times New Roman" w:cs="Times New Roman"/>
                <w:color w:val="auto"/>
                <w:sz w:val="22"/>
                <w:szCs w:val="22"/>
              </w:rPr>
            </w:pPr>
          </w:p>
          <w:p w:rsidR="004B0650" w:rsidRPr="004B0650" w:rsidRDefault="004B0650" w:rsidP="004B0650">
            <w:pPr>
              <w:spacing w:line="240" w:lineRule="auto"/>
              <w:ind w:left="209" w:right="212" w:firstLine="0"/>
              <w:jc w:val="center"/>
              <w:rPr>
                <w:rFonts w:ascii="Times New Roman" w:eastAsia="Calibri" w:hAnsi="Times New Roman" w:cs="Times New Roman"/>
                <w:color w:val="auto"/>
                <w:sz w:val="22"/>
                <w:szCs w:val="22"/>
              </w:rPr>
            </w:pPr>
            <w:r w:rsidRPr="004B0650">
              <w:rPr>
                <w:rFonts w:ascii="Times New Roman" w:eastAsia="Calibri" w:hAnsi="Times New Roman" w:cs="Times New Roman"/>
                <w:bCs/>
                <w:color w:val="auto"/>
                <w:spacing w:val="3"/>
                <w:w w:val="103"/>
                <w:sz w:val="22"/>
                <w:szCs w:val="22"/>
              </w:rPr>
              <w:t>34</w:t>
            </w:r>
          </w:p>
        </w:tc>
        <w:tc>
          <w:tcPr>
            <w:tcW w:w="830" w:type="dxa"/>
            <w:tcBorders>
              <w:top w:val="single" w:sz="4" w:space="0" w:color="auto"/>
              <w:left w:val="single" w:sz="4" w:space="0" w:color="auto"/>
              <w:bottom w:val="single" w:sz="4" w:space="0" w:color="auto"/>
              <w:right w:val="single" w:sz="4" w:space="0" w:color="auto"/>
            </w:tcBorders>
          </w:tcPr>
          <w:p w:rsidR="004B0650" w:rsidRPr="004B0650" w:rsidRDefault="004B0650" w:rsidP="004B0650">
            <w:pPr>
              <w:spacing w:before="10" w:line="240" w:lineRule="auto"/>
              <w:ind w:firstLine="0"/>
              <w:jc w:val="center"/>
              <w:rPr>
                <w:rFonts w:ascii="Times New Roman" w:eastAsia="Calibri" w:hAnsi="Times New Roman" w:cs="Times New Roman"/>
                <w:color w:val="auto"/>
                <w:sz w:val="22"/>
                <w:szCs w:val="22"/>
              </w:rPr>
            </w:pPr>
          </w:p>
          <w:p w:rsidR="004B0650" w:rsidRPr="004B0650" w:rsidRDefault="004B0650" w:rsidP="004B0650">
            <w:pPr>
              <w:spacing w:line="240" w:lineRule="auto"/>
              <w:ind w:left="201" w:firstLine="0"/>
              <w:jc w:val="center"/>
              <w:rPr>
                <w:rFonts w:ascii="Times New Roman" w:eastAsia="Calibri" w:hAnsi="Times New Roman" w:cs="Times New Roman"/>
                <w:color w:val="auto"/>
                <w:sz w:val="22"/>
                <w:szCs w:val="22"/>
              </w:rPr>
            </w:pPr>
            <w:r w:rsidRPr="004B0650">
              <w:rPr>
                <w:rFonts w:ascii="Times New Roman" w:eastAsia="Calibri" w:hAnsi="Times New Roman" w:cs="Times New Roman"/>
                <w:bCs/>
                <w:color w:val="auto"/>
                <w:spacing w:val="4"/>
                <w:w w:val="103"/>
                <w:sz w:val="22"/>
                <w:szCs w:val="22"/>
              </w:rPr>
              <w:t>Д</w:t>
            </w:r>
            <w:r w:rsidRPr="004B0650">
              <w:rPr>
                <w:rFonts w:ascii="Times New Roman" w:eastAsia="Calibri" w:hAnsi="Times New Roman" w:cs="Times New Roman"/>
                <w:bCs/>
                <w:color w:val="auto"/>
                <w:w w:val="103"/>
                <w:sz w:val="22"/>
                <w:szCs w:val="22"/>
              </w:rPr>
              <w:t>А</w:t>
            </w:r>
          </w:p>
        </w:tc>
        <w:tc>
          <w:tcPr>
            <w:tcW w:w="1155" w:type="dxa"/>
            <w:tcBorders>
              <w:top w:val="single" w:sz="4" w:space="0" w:color="auto"/>
              <w:left w:val="single" w:sz="4" w:space="0" w:color="auto"/>
              <w:bottom w:val="single" w:sz="4" w:space="0" w:color="auto"/>
              <w:right w:val="single" w:sz="4" w:space="0" w:color="auto"/>
            </w:tcBorders>
          </w:tcPr>
          <w:p w:rsidR="004B0650" w:rsidRPr="004B0650" w:rsidRDefault="004B0650" w:rsidP="004B0650">
            <w:pPr>
              <w:spacing w:before="10" w:line="240" w:lineRule="auto"/>
              <w:ind w:left="-90" w:firstLine="90"/>
              <w:jc w:val="center"/>
              <w:rPr>
                <w:rFonts w:ascii="Times New Roman" w:eastAsia="Calibri" w:hAnsi="Times New Roman" w:cs="Times New Roman"/>
                <w:color w:val="auto"/>
                <w:sz w:val="22"/>
                <w:szCs w:val="22"/>
              </w:rPr>
            </w:pPr>
          </w:p>
          <w:p w:rsidR="004B0650" w:rsidRPr="004B0650" w:rsidRDefault="004B0650" w:rsidP="004B0650">
            <w:pPr>
              <w:spacing w:line="240" w:lineRule="auto"/>
              <w:ind w:left="-90" w:firstLine="90"/>
              <w:jc w:val="center"/>
              <w:rPr>
                <w:rFonts w:ascii="Times New Roman" w:eastAsia="Calibri" w:hAnsi="Times New Roman" w:cs="Times New Roman"/>
                <w:color w:val="auto"/>
                <w:sz w:val="22"/>
                <w:szCs w:val="22"/>
              </w:rPr>
            </w:pPr>
            <w:r w:rsidRPr="004B0650">
              <w:rPr>
                <w:rFonts w:ascii="Times New Roman" w:eastAsia="Calibri" w:hAnsi="Times New Roman" w:cs="Times New Roman"/>
                <w:bCs/>
                <w:color w:val="auto"/>
                <w:spacing w:val="-2"/>
                <w:w w:val="103"/>
                <w:sz w:val="22"/>
                <w:szCs w:val="22"/>
              </w:rPr>
              <w:t>1</w:t>
            </w:r>
            <w:r w:rsidRPr="004B0650">
              <w:rPr>
                <w:rFonts w:ascii="Times New Roman" w:eastAsia="Calibri" w:hAnsi="Times New Roman" w:cs="Times New Roman"/>
                <w:bCs/>
                <w:color w:val="auto"/>
                <w:spacing w:val="3"/>
                <w:w w:val="103"/>
                <w:sz w:val="22"/>
                <w:szCs w:val="22"/>
              </w:rPr>
              <w:t>0</w:t>
            </w:r>
            <w:r w:rsidRPr="004B0650">
              <w:rPr>
                <w:rFonts w:ascii="Times New Roman" w:eastAsia="Calibri" w:hAnsi="Times New Roman" w:cs="Times New Roman"/>
                <w:bCs/>
                <w:color w:val="auto"/>
                <w:w w:val="103"/>
                <w:sz w:val="22"/>
                <w:szCs w:val="22"/>
              </w:rPr>
              <w:t>0</w:t>
            </w:r>
          </w:p>
        </w:tc>
        <w:tc>
          <w:tcPr>
            <w:tcW w:w="1701" w:type="dxa"/>
            <w:tcBorders>
              <w:top w:val="single" w:sz="4" w:space="0" w:color="auto"/>
              <w:left w:val="single" w:sz="4" w:space="0" w:color="auto"/>
              <w:bottom w:val="single" w:sz="4" w:space="0" w:color="auto"/>
              <w:right w:val="single" w:sz="4" w:space="0" w:color="auto"/>
            </w:tcBorders>
            <w:vAlign w:val="center"/>
          </w:tcPr>
          <w:p w:rsidR="004B0650" w:rsidRPr="004B0650" w:rsidRDefault="004B0650" w:rsidP="004B0650">
            <w:pPr>
              <w:spacing w:before="10" w:line="240" w:lineRule="auto"/>
              <w:ind w:firstLine="0"/>
              <w:jc w:val="center"/>
              <w:rPr>
                <w:rFonts w:ascii="Times New Roman" w:eastAsia="Calibri" w:hAnsi="Times New Roman" w:cs="Times New Roman"/>
                <w:color w:val="auto"/>
                <w:sz w:val="22"/>
                <w:szCs w:val="22"/>
              </w:rPr>
            </w:pPr>
          </w:p>
          <w:p w:rsidR="004B0650" w:rsidRPr="004B0650" w:rsidRDefault="004B0650" w:rsidP="004B0650">
            <w:pPr>
              <w:spacing w:line="240" w:lineRule="auto"/>
              <w:ind w:left="719" w:right="713" w:firstLine="0"/>
              <w:jc w:val="center"/>
              <w:rPr>
                <w:rFonts w:ascii="Times New Roman" w:eastAsia="Calibri" w:hAnsi="Times New Roman" w:cs="Times New Roman"/>
                <w:color w:val="auto"/>
                <w:sz w:val="22"/>
                <w:szCs w:val="22"/>
              </w:rPr>
            </w:pPr>
            <w:r w:rsidRPr="004B0650">
              <w:rPr>
                <w:rFonts w:ascii="Times New Roman" w:eastAsia="Calibri" w:hAnsi="Times New Roman" w:cs="Times New Roman"/>
                <w:bCs/>
                <w:color w:val="auto"/>
                <w:spacing w:val="2"/>
                <w:w w:val="103"/>
                <w:sz w:val="22"/>
                <w:szCs w:val="22"/>
              </w:rPr>
              <w:t>н</w:t>
            </w:r>
            <w:r w:rsidRPr="004B0650">
              <w:rPr>
                <w:rFonts w:ascii="Times New Roman" w:eastAsia="Calibri" w:hAnsi="Times New Roman" w:cs="Times New Roman"/>
                <w:bCs/>
                <w:color w:val="auto"/>
                <w:w w:val="103"/>
                <w:sz w:val="22"/>
                <w:szCs w:val="22"/>
              </w:rPr>
              <w:t>е</w:t>
            </w:r>
          </w:p>
        </w:tc>
      </w:tr>
      <w:tr w:rsidR="004B0650" w:rsidRPr="004B0650" w:rsidTr="00062BA8">
        <w:trPr>
          <w:trHeight w:hRule="exact" w:val="623"/>
          <w:jc w:val="center"/>
        </w:trPr>
        <w:tc>
          <w:tcPr>
            <w:tcW w:w="161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4B0650" w:rsidRPr="004B0650" w:rsidRDefault="004B0650" w:rsidP="004B0650">
            <w:pPr>
              <w:spacing w:before="7" w:line="240" w:lineRule="auto"/>
              <w:ind w:left="91" w:firstLine="0"/>
              <w:jc w:val="center"/>
              <w:rPr>
                <w:rFonts w:ascii="Times New Roman" w:eastAsia="Calibri" w:hAnsi="Times New Roman" w:cs="Times New Roman"/>
                <w:b/>
                <w:color w:val="auto"/>
                <w:sz w:val="22"/>
                <w:szCs w:val="22"/>
              </w:rPr>
            </w:pPr>
            <w:r w:rsidRPr="004B0650">
              <w:rPr>
                <w:rFonts w:ascii="Times New Roman" w:eastAsia="Calibri" w:hAnsi="Times New Roman" w:cs="Times New Roman"/>
                <w:b/>
                <w:color w:val="auto"/>
                <w:sz w:val="22"/>
                <w:szCs w:val="22"/>
              </w:rPr>
              <w:t>Гатарић Анита</w:t>
            </w:r>
          </w:p>
        </w:tc>
        <w:tc>
          <w:tcPr>
            <w:tcW w:w="1980" w:type="dxa"/>
            <w:tcBorders>
              <w:top w:val="single" w:sz="4" w:space="0" w:color="auto"/>
              <w:left w:val="single" w:sz="4" w:space="0" w:color="auto"/>
              <w:bottom w:val="single" w:sz="4" w:space="0" w:color="auto"/>
              <w:right w:val="single" w:sz="4" w:space="0" w:color="auto"/>
            </w:tcBorders>
            <w:vAlign w:val="center"/>
            <w:hideMark/>
          </w:tcPr>
          <w:p w:rsidR="004B0650" w:rsidRPr="004B0650" w:rsidRDefault="004B0650" w:rsidP="004B0650">
            <w:pPr>
              <w:spacing w:line="240" w:lineRule="auto"/>
              <w:ind w:left="100" w:firstLine="0"/>
              <w:jc w:val="center"/>
              <w:rPr>
                <w:rFonts w:ascii="Times New Roman" w:eastAsia="Calibri" w:hAnsi="Times New Roman" w:cs="Times New Roman"/>
                <w:color w:val="auto"/>
                <w:sz w:val="22"/>
                <w:szCs w:val="22"/>
              </w:rPr>
            </w:pPr>
            <w:r w:rsidRPr="004B0650">
              <w:rPr>
                <w:rFonts w:ascii="Times New Roman" w:eastAsia="Calibri" w:hAnsi="Times New Roman" w:cs="Times New Roman"/>
                <w:color w:val="auto"/>
                <w:spacing w:val="2"/>
                <w:sz w:val="22"/>
                <w:szCs w:val="22"/>
              </w:rPr>
              <w:t>V</w:t>
            </w:r>
            <w:r w:rsidRPr="004B0650">
              <w:rPr>
                <w:rFonts w:ascii="Times New Roman" w:eastAsia="Calibri" w:hAnsi="Times New Roman" w:cs="Times New Roman"/>
                <w:color w:val="auto"/>
                <w:spacing w:val="-8"/>
                <w:sz w:val="22"/>
                <w:szCs w:val="22"/>
              </w:rPr>
              <w:t>I</w:t>
            </w:r>
            <w:r w:rsidRPr="004B0650">
              <w:rPr>
                <w:rFonts w:ascii="Times New Roman" w:eastAsia="Calibri" w:hAnsi="Times New Roman" w:cs="Times New Roman"/>
                <w:color w:val="auto"/>
                <w:sz w:val="22"/>
                <w:szCs w:val="22"/>
              </w:rPr>
              <w:t>I -</w:t>
            </w:r>
            <w:r w:rsidRPr="004B0650">
              <w:rPr>
                <w:rFonts w:ascii="Times New Roman" w:eastAsia="Calibri" w:hAnsi="Times New Roman" w:cs="Times New Roman"/>
                <w:color w:val="auto"/>
                <w:spacing w:val="1"/>
                <w:w w:val="103"/>
                <w:sz w:val="22"/>
                <w:szCs w:val="22"/>
              </w:rPr>
              <w:t>Ди</w:t>
            </w:r>
            <w:r w:rsidRPr="004B0650">
              <w:rPr>
                <w:rFonts w:ascii="Times New Roman" w:eastAsia="Calibri" w:hAnsi="Times New Roman" w:cs="Times New Roman"/>
                <w:color w:val="auto"/>
                <w:spacing w:val="5"/>
                <w:w w:val="103"/>
                <w:sz w:val="22"/>
                <w:szCs w:val="22"/>
              </w:rPr>
              <w:t>п</w:t>
            </w:r>
            <w:r w:rsidRPr="004B0650">
              <w:rPr>
                <w:rFonts w:ascii="Times New Roman" w:eastAsia="Calibri" w:hAnsi="Times New Roman" w:cs="Times New Roman"/>
                <w:color w:val="auto"/>
                <w:spacing w:val="-2"/>
                <w:w w:val="103"/>
                <w:sz w:val="22"/>
                <w:szCs w:val="22"/>
              </w:rPr>
              <w:t>ло</w:t>
            </w:r>
            <w:r w:rsidRPr="004B0650">
              <w:rPr>
                <w:rFonts w:ascii="Times New Roman" w:eastAsia="Calibri" w:hAnsi="Times New Roman" w:cs="Times New Roman"/>
                <w:color w:val="auto"/>
                <w:spacing w:val="-4"/>
                <w:w w:val="103"/>
                <w:sz w:val="22"/>
                <w:szCs w:val="22"/>
              </w:rPr>
              <w:t>ми</w:t>
            </w:r>
            <w:r w:rsidRPr="004B0650">
              <w:rPr>
                <w:rFonts w:ascii="Times New Roman" w:eastAsia="Calibri" w:hAnsi="Times New Roman" w:cs="Times New Roman"/>
                <w:color w:val="auto"/>
                <w:spacing w:val="7"/>
                <w:w w:val="103"/>
                <w:sz w:val="22"/>
                <w:szCs w:val="22"/>
              </w:rPr>
              <w:t>р</w:t>
            </w:r>
            <w:r w:rsidRPr="004B0650">
              <w:rPr>
                <w:rFonts w:ascii="Times New Roman" w:eastAsia="Calibri" w:hAnsi="Times New Roman" w:cs="Times New Roman"/>
                <w:color w:val="auto"/>
                <w:spacing w:val="-5"/>
                <w:w w:val="103"/>
                <w:sz w:val="22"/>
                <w:szCs w:val="22"/>
              </w:rPr>
              <w:t>а</w:t>
            </w:r>
            <w:r w:rsidRPr="004B0650">
              <w:rPr>
                <w:rFonts w:ascii="Times New Roman" w:eastAsia="Calibri" w:hAnsi="Times New Roman" w:cs="Times New Roman"/>
                <w:color w:val="auto"/>
                <w:spacing w:val="1"/>
                <w:w w:val="103"/>
                <w:sz w:val="22"/>
                <w:szCs w:val="22"/>
              </w:rPr>
              <w:t>н</w:t>
            </w:r>
            <w:r w:rsidRPr="004B0650">
              <w:rPr>
                <w:rFonts w:ascii="Times New Roman" w:eastAsia="Calibri" w:hAnsi="Times New Roman" w:cs="Times New Roman"/>
                <w:color w:val="auto"/>
                <w:w w:val="103"/>
                <w:sz w:val="22"/>
                <w:szCs w:val="22"/>
              </w:rPr>
              <w:t>и</w:t>
            </w:r>
          </w:p>
          <w:p w:rsidR="004B0650" w:rsidRPr="004B0650" w:rsidRDefault="004B0650" w:rsidP="004B0650">
            <w:pPr>
              <w:spacing w:before="7" w:line="240" w:lineRule="auto"/>
              <w:ind w:left="100" w:firstLine="0"/>
              <w:jc w:val="center"/>
              <w:rPr>
                <w:rFonts w:ascii="Times New Roman" w:eastAsia="Calibri" w:hAnsi="Times New Roman" w:cs="Times New Roman"/>
                <w:color w:val="auto"/>
                <w:sz w:val="22"/>
                <w:szCs w:val="22"/>
              </w:rPr>
            </w:pPr>
            <w:r w:rsidRPr="004B0650">
              <w:rPr>
                <w:rFonts w:ascii="Times New Roman" w:eastAsia="Calibri" w:hAnsi="Times New Roman" w:cs="Times New Roman"/>
                <w:color w:val="auto"/>
                <w:spacing w:val="1"/>
                <w:w w:val="103"/>
                <w:sz w:val="22"/>
                <w:szCs w:val="22"/>
              </w:rPr>
              <w:t>теолог</w:t>
            </w:r>
          </w:p>
        </w:tc>
        <w:tc>
          <w:tcPr>
            <w:tcW w:w="2095" w:type="dxa"/>
            <w:tcBorders>
              <w:top w:val="single" w:sz="4" w:space="0" w:color="auto"/>
              <w:left w:val="single" w:sz="4" w:space="0" w:color="auto"/>
              <w:bottom w:val="single" w:sz="4" w:space="0" w:color="auto"/>
              <w:right w:val="single" w:sz="4" w:space="0" w:color="auto"/>
            </w:tcBorders>
            <w:vAlign w:val="center"/>
            <w:hideMark/>
          </w:tcPr>
          <w:p w:rsidR="004B0650" w:rsidRPr="004B0650" w:rsidRDefault="004B0650" w:rsidP="004B0650">
            <w:pPr>
              <w:spacing w:line="240" w:lineRule="auto"/>
              <w:ind w:right="142" w:hanging="421"/>
              <w:jc w:val="center"/>
              <w:rPr>
                <w:rFonts w:ascii="Times New Roman" w:eastAsia="Calibri" w:hAnsi="Times New Roman" w:cs="Times New Roman"/>
                <w:color w:val="auto"/>
                <w:sz w:val="22"/>
                <w:szCs w:val="22"/>
              </w:rPr>
            </w:pPr>
            <w:r w:rsidRPr="004B0650">
              <w:rPr>
                <w:rFonts w:ascii="Times New Roman" w:eastAsia="Calibri" w:hAnsi="Times New Roman" w:cs="Times New Roman"/>
                <w:color w:val="auto"/>
                <w:spacing w:val="-1"/>
                <w:w w:val="103"/>
                <w:sz w:val="22"/>
                <w:szCs w:val="22"/>
              </w:rPr>
              <w:t>Ка</w:t>
            </w:r>
            <w:r w:rsidRPr="004B0650">
              <w:rPr>
                <w:rFonts w:ascii="Times New Roman" w:eastAsia="Calibri" w:hAnsi="Times New Roman" w:cs="Times New Roman"/>
                <w:color w:val="auto"/>
                <w:spacing w:val="-4"/>
                <w:w w:val="103"/>
                <w:sz w:val="22"/>
                <w:szCs w:val="22"/>
              </w:rPr>
              <w:t>т</w:t>
            </w:r>
            <w:r w:rsidRPr="004B0650">
              <w:rPr>
                <w:rFonts w:ascii="Times New Roman" w:eastAsia="Calibri" w:hAnsi="Times New Roman" w:cs="Times New Roman"/>
                <w:color w:val="auto"/>
                <w:spacing w:val="3"/>
                <w:w w:val="103"/>
                <w:sz w:val="22"/>
                <w:szCs w:val="22"/>
              </w:rPr>
              <w:t>о</w:t>
            </w:r>
            <w:r w:rsidRPr="004B0650">
              <w:rPr>
                <w:rFonts w:ascii="Times New Roman" w:eastAsia="Calibri" w:hAnsi="Times New Roman" w:cs="Times New Roman"/>
                <w:color w:val="auto"/>
                <w:spacing w:val="-2"/>
                <w:w w:val="103"/>
                <w:sz w:val="22"/>
                <w:szCs w:val="22"/>
              </w:rPr>
              <w:t>л</w:t>
            </w:r>
            <w:r w:rsidRPr="004B0650">
              <w:rPr>
                <w:rFonts w:ascii="Times New Roman" w:eastAsia="Calibri" w:hAnsi="Times New Roman" w:cs="Times New Roman"/>
                <w:color w:val="auto"/>
                <w:spacing w:val="-4"/>
                <w:w w:val="103"/>
                <w:sz w:val="22"/>
                <w:szCs w:val="22"/>
              </w:rPr>
              <w:t>и</w:t>
            </w:r>
            <w:r w:rsidRPr="004B0650">
              <w:rPr>
                <w:rFonts w:ascii="Times New Roman" w:eastAsia="Calibri" w:hAnsi="Times New Roman" w:cs="Times New Roman"/>
                <w:color w:val="auto"/>
                <w:spacing w:val="7"/>
                <w:w w:val="103"/>
                <w:sz w:val="22"/>
                <w:szCs w:val="22"/>
              </w:rPr>
              <w:t>ч</w:t>
            </w:r>
            <w:r w:rsidRPr="004B0650">
              <w:rPr>
                <w:rFonts w:ascii="Times New Roman" w:eastAsia="Calibri" w:hAnsi="Times New Roman" w:cs="Times New Roman"/>
                <w:color w:val="auto"/>
                <w:spacing w:val="-4"/>
                <w:w w:val="103"/>
                <w:sz w:val="22"/>
                <w:szCs w:val="22"/>
              </w:rPr>
              <w:t>к</w:t>
            </w:r>
            <w:r w:rsidRPr="004B0650">
              <w:rPr>
                <w:rFonts w:ascii="Times New Roman" w:eastAsia="Calibri" w:hAnsi="Times New Roman" w:cs="Times New Roman"/>
                <w:color w:val="auto"/>
                <w:w w:val="103"/>
                <w:sz w:val="22"/>
                <w:szCs w:val="22"/>
              </w:rPr>
              <w:t>и</w:t>
            </w:r>
          </w:p>
          <w:p w:rsidR="004B0650" w:rsidRPr="004B0650" w:rsidRDefault="004B0650" w:rsidP="004B0650">
            <w:pPr>
              <w:spacing w:before="7" w:line="240" w:lineRule="auto"/>
              <w:ind w:right="142" w:hanging="421"/>
              <w:jc w:val="center"/>
              <w:rPr>
                <w:rFonts w:ascii="Times New Roman" w:eastAsia="Calibri" w:hAnsi="Times New Roman" w:cs="Times New Roman"/>
                <w:color w:val="auto"/>
                <w:sz w:val="22"/>
                <w:szCs w:val="22"/>
              </w:rPr>
            </w:pPr>
            <w:r w:rsidRPr="004B0650">
              <w:rPr>
                <w:rFonts w:ascii="Times New Roman" w:eastAsia="Calibri" w:hAnsi="Times New Roman" w:cs="Times New Roman"/>
                <w:color w:val="auto"/>
                <w:spacing w:val="-1"/>
                <w:w w:val="103"/>
                <w:sz w:val="22"/>
                <w:szCs w:val="22"/>
              </w:rPr>
              <w:t>в</w:t>
            </w:r>
            <w:r w:rsidRPr="004B0650">
              <w:rPr>
                <w:rFonts w:ascii="Times New Roman" w:eastAsia="Calibri" w:hAnsi="Times New Roman" w:cs="Times New Roman"/>
                <w:color w:val="auto"/>
                <w:spacing w:val="-2"/>
                <w:w w:val="103"/>
                <w:sz w:val="22"/>
                <w:szCs w:val="22"/>
              </w:rPr>
              <w:t>ј</w:t>
            </w:r>
            <w:r w:rsidRPr="004B0650">
              <w:rPr>
                <w:rFonts w:ascii="Times New Roman" w:eastAsia="Calibri" w:hAnsi="Times New Roman" w:cs="Times New Roman"/>
                <w:color w:val="auto"/>
                <w:spacing w:val="-5"/>
                <w:w w:val="103"/>
                <w:sz w:val="22"/>
                <w:szCs w:val="22"/>
              </w:rPr>
              <w:t>е</w:t>
            </w:r>
            <w:r w:rsidRPr="004B0650">
              <w:rPr>
                <w:rFonts w:ascii="Times New Roman" w:eastAsia="Calibri" w:hAnsi="Times New Roman" w:cs="Times New Roman"/>
                <w:color w:val="auto"/>
                <w:spacing w:val="7"/>
                <w:w w:val="103"/>
                <w:sz w:val="22"/>
                <w:szCs w:val="22"/>
              </w:rPr>
              <w:t>р</w:t>
            </w:r>
            <w:r w:rsidRPr="004B0650">
              <w:rPr>
                <w:rFonts w:ascii="Times New Roman" w:eastAsia="Calibri" w:hAnsi="Times New Roman" w:cs="Times New Roman"/>
                <w:color w:val="auto"/>
                <w:spacing w:val="-2"/>
                <w:w w:val="103"/>
                <w:sz w:val="22"/>
                <w:szCs w:val="22"/>
              </w:rPr>
              <w:t>о</w:t>
            </w:r>
            <w:r w:rsidRPr="004B0650">
              <w:rPr>
                <w:rFonts w:ascii="Times New Roman" w:eastAsia="Calibri" w:hAnsi="Times New Roman" w:cs="Times New Roman"/>
                <w:color w:val="auto"/>
                <w:spacing w:val="1"/>
                <w:w w:val="103"/>
                <w:sz w:val="22"/>
                <w:szCs w:val="22"/>
              </w:rPr>
              <w:t>н</w:t>
            </w:r>
            <w:r w:rsidRPr="004B0650">
              <w:rPr>
                <w:rFonts w:ascii="Times New Roman" w:eastAsia="Calibri" w:hAnsi="Times New Roman" w:cs="Times New Roman"/>
                <w:color w:val="auto"/>
                <w:spacing w:val="4"/>
                <w:w w:val="103"/>
                <w:sz w:val="22"/>
                <w:szCs w:val="22"/>
              </w:rPr>
              <w:t>а</w:t>
            </w:r>
            <w:r w:rsidRPr="004B0650">
              <w:rPr>
                <w:rFonts w:ascii="Times New Roman" w:eastAsia="Calibri" w:hAnsi="Times New Roman" w:cs="Times New Roman"/>
                <w:color w:val="auto"/>
                <w:spacing w:val="-16"/>
                <w:w w:val="103"/>
                <w:sz w:val="22"/>
                <w:szCs w:val="22"/>
              </w:rPr>
              <w:t>у</w:t>
            </w:r>
            <w:r w:rsidRPr="004B0650">
              <w:rPr>
                <w:rFonts w:ascii="Times New Roman" w:eastAsia="Calibri" w:hAnsi="Times New Roman" w:cs="Times New Roman"/>
                <w:color w:val="auto"/>
                <w:w w:val="103"/>
                <w:sz w:val="22"/>
                <w:szCs w:val="22"/>
              </w:rPr>
              <w:t>к</w:t>
            </w:r>
          </w:p>
        </w:tc>
        <w:tc>
          <w:tcPr>
            <w:tcW w:w="970" w:type="dxa"/>
            <w:tcBorders>
              <w:top w:val="single" w:sz="4" w:space="0" w:color="auto"/>
              <w:left w:val="single" w:sz="4" w:space="0" w:color="auto"/>
              <w:bottom w:val="single" w:sz="4" w:space="0" w:color="auto"/>
              <w:right w:val="single" w:sz="4" w:space="0" w:color="auto"/>
            </w:tcBorders>
            <w:vAlign w:val="center"/>
            <w:hideMark/>
          </w:tcPr>
          <w:p w:rsidR="004B0650" w:rsidRPr="004B0650" w:rsidRDefault="004B0650" w:rsidP="004B0650">
            <w:pPr>
              <w:spacing w:line="240" w:lineRule="auto"/>
              <w:ind w:left="209" w:right="212" w:firstLine="0"/>
              <w:jc w:val="center"/>
              <w:rPr>
                <w:rFonts w:ascii="Times New Roman" w:eastAsia="Calibri" w:hAnsi="Times New Roman" w:cs="Times New Roman"/>
                <w:color w:val="auto"/>
                <w:sz w:val="22"/>
                <w:szCs w:val="22"/>
              </w:rPr>
            </w:pPr>
            <w:r w:rsidRPr="004B0650">
              <w:rPr>
                <w:rFonts w:ascii="Times New Roman" w:eastAsia="Calibri" w:hAnsi="Times New Roman" w:cs="Times New Roman"/>
                <w:color w:val="auto"/>
                <w:sz w:val="22"/>
                <w:szCs w:val="22"/>
              </w:rPr>
              <w:t>5</w:t>
            </w:r>
          </w:p>
        </w:tc>
        <w:tc>
          <w:tcPr>
            <w:tcW w:w="830" w:type="dxa"/>
            <w:tcBorders>
              <w:top w:val="single" w:sz="4" w:space="0" w:color="auto"/>
              <w:left w:val="single" w:sz="4" w:space="0" w:color="auto"/>
              <w:bottom w:val="single" w:sz="4" w:space="0" w:color="auto"/>
              <w:right w:val="single" w:sz="4" w:space="0" w:color="auto"/>
            </w:tcBorders>
            <w:vAlign w:val="center"/>
            <w:hideMark/>
          </w:tcPr>
          <w:p w:rsidR="004B0650" w:rsidRPr="004B0650" w:rsidRDefault="004B0650" w:rsidP="004B0650">
            <w:pPr>
              <w:spacing w:line="240" w:lineRule="auto"/>
              <w:ind w:left="201" w:firstLine="0"/>
              <w:jc w:val="center"/>
              <w:rPr>
                <w:rFonts w:ascii="Times New Roman" w:eastAsia="Calibri" w:hAnsi="Times New Roman" w:cs="Times New Roman"/>
                <w:color w:val="auto"/>
                <w:sz w:val="22"/>
                <w:szCs w:val="22"/>
              </w:rPr>
            </w:pPr>
            <w:r w:rsidRPr="004B0650">
              <w:rPr>
                <w:rFonts w:ascii="Times New Roman" w:eastAsia="Calibri" w:hAnsi="Times New Roman" w:cs="Times New Roman"/>
                <w:bCs/>
                <w:color w:val="auto"/>
                <w:spacing w:val="6"/>
                <w:w w:val="103"/>
                <w:sz w:val="22"/>
                <w:szCs w:val="22"/>
              </w:rPr>
              <w:t>Н</w:t>
            </w:r>
            <w:r w:rsidRPr="004B0650">
              <w:rPr>
                <w:rFonts w:ascii="Times New Roman" w:eastAsia="Calibri" w:hAnsi="Times New Roman" w:cs="Times New Roman"/>
                <w:bCs/>
                <w:color w:val="auto"/>
                <w:w w:val="103"/>
                <w:sz w:val="22"/>
                <w:szCs w:val="22"/>
              </w:rPr>
              <w:t>Е</w:t>
            </w:r>
          </w:p>
        </w:tc>
        <w:tc>
          <w:tcPr>
            <w:tcW w:w="1155" w:type="dxa"/>
            <w:tcBorders>
              <w:top w:val="single" w:sz="4" w:space="0" w:color="auto"/>
              <w:left w:val="single" w:sz="4" w:space="0" w:color="auto"/>
              <w:bottom w:val="single" w:sz="4" w:space="0" w:color="auto"/>
              <w:right w:val="single" w:sz="4" w:space="0" w:color="auto"/>
            </w:tcBorders>
            <w:vAlign w:val="center"/>
            <w:hideMark/>
          </w:tcPr>
          <w:p w:rsidR="004B0650" w:rsidRPr="004B0650" w:rsidRDefault="004B0650" w:rsidP="004B0650">
            <w:pPr>
              <w:spacing w:line="240" w:lineRule="auto"/>
              <w:ind w:left="-90" w:firstLine="90"/>
              <w:jc w:val="center"/>
              <w:rPr>
                <w:rFonts w:ascii="Times New Roman" w:eastAsia="Calibri" w:hAnsi="Times New Roman" w:cs="Times New Roman"/>
                <w:color w:val="auto"/>
                <w:sz w:val="22"/>
                <w:szCs w:val="22"/>
              </w:rPr>
            </w:pPr>
            <w:r w:rsidRPr="004B0650">
              <w:rPr>
                <w:rFonts w:ascii="Times New Roman" w:eastAsia="Calibri" w:hAnsi="Times New Roman" w:cs="Times New Roman"/>
                <w:bCs/>
                <w:color w:val="auto"/>
                <w:spacing w:val="-2"/>
                <w:w w:val="103"/>
                <w:sz w:val="22"/>
                <w:szCs w:val="22"/>
              </w:rPr>
              <w:t>80</w:t>
            </w:r>
          </w:p>
        </w:tc>
        <w:tc>
          <w:tcPr>
            <w:tcW w:w="1701" w:type="dxa"/>
            <w:tcBorders>
              <w:top w:val="single" w:sz="4" w:space="0" w:color="auto"/>
              <w:left w:val="single" w:sz="4" w:space="0" w:color="auto"/>
              <w:bottom w:val="single" w:sz="4" w:space="0" w:color="auto"/>
              <w:right w:val="single" w:sz="4" w:space="0" w:color="auto"/>
            </w:tcBorders>
            <w:vAlign w:val="center"/>
            <w:hideMark/>
          </w:tcPr>
          <w:p w:rsidR="004B0650" w:rsidRPr="004B0650" w:rsidRDefault="004B0650" w:rsidP="004B0650">
            <w:pPr>
              <w:spacing w:before="7" w:line="240" w:lineRule="auto"/>
              <w:ind w:left="239" w:firstLine="0"/>
              <w:jc w:val="center"/>
              <w:rPr>
                <w:rFonts w:ascii="Times New Roman" w:eastAsia="Calibri" w:hAnsi="Times New Roman" w:cs="Times New Roman"/>
                <w:color w:val="auto"/>
                <w:sz w:val="22"/>
                <w:szCs w:val="22"/>
              </w:rPr>
            </w:pPr>
            <w:r w:rsidRPr="004B0650">
              <w:rPr>
                <w:rFonts w:ascii="Times New Roman" w:eastAsia="Calibri" w:hAnsi="Times New Roman" w:cs="Times New Roman"/>
                <w:bCs/>
                <w:color w:val="auto"/>
                <w:w w:val="103"/>
                <w:sz w:val="22"/>
                <w:szCs w:val="22"/>
              </w:rPr>
              <w:t>не</w:t>
            </w:r>
          </w:p>
        </w:tc>
      </w:tr>
      <w:tr w:rsidR="004B0650" w:rsidRPr="004B0650" w:rsidTr="00062BA8">
        <w:trPr>
          <w:trHeight w:hRule="exact" w:val="851"/>
          <w:jc w:val="center"/>
        </w:trPr>
        <w:tc>
          <w:tcPr>
            <w:tcW w:w="161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4B0650" w:rsidRPr="004B0650" w:rsidRDefault="004B0650" w:rsidP="004B0650">
            <w:pPr>
              <w:spacing w:before="2" w:line="240" w:lineRule="auto"/>
              <w:ind w:left="91" w:firstLine="0"/>
              <w:jc w:val="center"/>
              <w:rPr>
                <w:rFonts w:ascii="Times New Roman" w:eastAsia="Calibri" w:hAnsi="Times New Roman" w:cs="Times New Roman"/>
                <w:b/>
                <w:color w:val="auto"/>
                <w:sz w:val="22"/>
                <w:szCs w:val="22"/>
              </w:rPr>
            </w:pPr>
            <w:r w:rsidRPr="004B0650">
              <w:rPr>
                <w:rFonts w:ascii="Times New Roman" w:eastAsia="Calibri" w:hAnsi="Times New Roman" w:cs="Times New Roman"/>
                <w:b/>
                <w:color w:val="auto"/>
                <w:sz w:val="22"/>
                <w:szCs w:val="22"/>
              </w:rPr>
              <w:t>Mариновић Ивана</w:t>
            </w:r>
          </w:p>
        </w:tc>
        <w:tc>
          <w:tcPr>
            <w:tcW w:w="1980" w:type="dxa"/>
            <w:tcBorders>
              <w:top w:val="single" w:sz="4" w:space="0" w:color="auto"/>
              <w:left w:val="single" w:sz="4" w:space="0" w:color="auto"/>
              <w:bottom w:val="single" w:sz="4" w:space="0" w:color="auto"/>
              <w:right w:val="single" w:sz="4" w:space="0" w:color="auto"/>
            </w:tcBorders>
            <w:vAlign w:val="center"/>
            <w:hideMark/>
          </w:tcPr>
          <w:p w:rsidR="004B0650" w:rsidRPr="004B0650" w:rsidRDefault="004B0650" w:rsidP="004B0650">
            <w:pPr>
              <w:spacing w:line="240" w:lineRule="auto"/>
              <w:ind w:left="100" w:firstLine="0"/>
              <w:jc w:val="center"/>
              <w:rPr>
                <w:rFonts w:ascii="Times New Roman" w:eastAsia="Calibri" w:hAnsi="Times New Roman" w:cs="Times New Roman"/>
                <w:color w:val="auto"/>
                <w:sz w:val="22"/>
                <w:szCs w:val="22"/>
              </w:rPr>
            </w:pPr>
            <w:r w:rsidRPr="004B0650">
              <w:rPr>
                <w:rFonts w:ascii="Times New Roman" w:eastAsia="Calibri" w:hAnsi="Times New Roman" w:cs="Times New Roman"/>
                <w:color w:val="auto"/>
                <w:spacing w:val="2"/>
                <w:sz w:val="22"/>
                <w:szCs w:val="22"/>
              </w:rPr>
              <w:t>V</w:t>
            </w:r>
            <w:r w:rsidRPr="004B0650">
              <w:rPr>
                <w:rFonts w:ascii="Times New Roman" w:eastAsia="Calibri" w:hAnsi="Times New Roman" w:cs="Times New Roman"/>
                <w:color w:val="auto"/>
                <w:spacing w:val="-8"/>
                <w:sz w:val="22"/>
                <w:szCs w:val="22"/>
              </w:rPr>
              <w:t>I</w:t>
            </w:r>
            <w:r w:rsidRPr="004B0650">
              <w:rPr>
                <w:rFonts w:ascii="Times New Roman" w:eastAsia="Calibri" w:hAnsi="Times New Roman" w:cs="Times New Roman"/>
                <w:color w:val="auto"/>
                <w:sz w:val="22"/>
                <w:szCs w:val="22"/>
              </w:rPr>
              <w:t>I -</w:t>
            </w:r>
            <w:r w:rsidRPr="004B0650">
              <w:rPr>
                <w:rFonts w:ascii="Times New Roman" w:eastAsia="Calibri" w:hAnsi="Times New Roman" w:cs="Times New Roman"/>
                <w:color w:val="auto"/>
                <w:spacing w:val="1"/>
                <w:w w:val="103"/>
                <w:sz w:val="22"/>
                <w:szCs w:val="22"/>
              </w:rPr>
              <w:t>мастер</w:t>
            </w:r>
          </w:p>
          <w:p w:rsidR="004B0650" w:rsidRPr="004B0650" w:rsidRDefault="004B0650" w:rsidP="004B0650">
            <w:pPr>
              <w:spacing w:line="240" w:lineRule="auto"/>
              <w:ind w:firstLine="0"/>
              <w:jc w:val="center"/>
              <w:rPr>
                <w:rFonts w:ascii="Times New Roman" w:eastAsia="Calibri" w:hAnsi="Times New Roman" w:cs="Times New Roman"/>
                <w:color w:val="auto"/>
                <w:sz w:val="22"/>
                <w:szCs w:val="22"/>
              </w:rPr>
            </w:pPr>
            <w:r w:rsidRPr="004B0650">
              <w:rPr>
                <w:rFonts w:ascii="Times New Roman" w:eastAsia="Calibri" w:hAnsi="Times New Roman" w:cs="Times New Roman"/>
                <w:color w:val="auto"/>
                <w:spacing w:val="1"/>
                <w:w w:val="103"/>
                <w:sz w:val="22"/>
                <w:szCs w:val="22"/>
              </w:rPr>
              <w:t>теолог</w:t>
            </w:r>
          </w:p>
        </w:tc>
        <w:tc>
          <w:tcPr>
            <w:tcW w:w="2095" w:type="dxa"/>
            <w:tcBorders>
              <w:top w:val="single" w:sz="4" w:space="0" w:color="auto"/>
              <w:left w:val="single" w:sz="4" w:space="0" w:color="auto"/>
              <w:bottom w:val="single" w:sz="4" w:space="0" w:color="auto"/>
              <w:right w:val="single" w:sz="4" w:space="0" w:color="auto"/>
            </w:tcBorders>
            <w:vAlign w:val="center"/>
            <w:hideMark/>
          </w:tcPr>
          <w:p w:rsidR="004B0650" w:rsidRPr="004B0650" w:rsidRDefault="004B0650" w:rsidP="004B0650">
            <w:pPr>
              <w:spacing w:line="240" w:lineRule="auto"/>
              <w:ind w:right="142" w:firstLine="0"/>
              <w:jc w:val="center"/>
              <w:rPr>
                <w:rFonts w:ascii="Times New Roman" w:eastAsia="Calibri" w:hAnsi="Times New Roman" w:cs="Times New Roman"/>
                <w:color w:val="auto"/>
                <w:sz w:val="22"/>
                <w:szCs w:val="22"/>
              </w:rPr>
            </w:pPr>
            <w:r w:rsidRPr="004B0650">
              <w:rPr>
                <w:rFonts w:ascii="Times New Roman" w:eastAsia="Calibri" w:hAnsi="Times New Roman" w:cs="Times New Roman"/>
                <w:color w:val="auto"/>
                <w:spacing w:val="2"/>
                <w:w w:val="103"/>
                <w:sz w:val="22"/>
                <w:szCs w:val="22"/>
              </w:rPr>
              <w:t>П</w:t>
            </w:r>
            <w:r w:rsidRPr="004B0650">
              <w:rPr>
                <w:rFonts w:ascii="Times New Roman" w:eastAsia="Calibri" w:hAnsi="Times New Roman" w:cs="Times New Roman"/>
                <w:color w:val="auto"/>
                <w:spacing w:val="3"/>
                <w:w w:val="103"/>
                <w:sz w:val="22"/>
                <w:szCs w:val="22"/>
              </w:rPr>
              <w:t>р</w:t>
            </w:r>
            <w:r w:rsidRPr="004B0650">
              <w:rPr>
                <w:rFonts w:ascii="Times New Roman" w:eastAsia="Calibri" w:hAnsi="Times New Roman" w:cs="Times New Roman"/>
                <w:color w:val="auto"/>
                <w:spacing w:val="-5"/>
                <w:w w:val="103"/>
                <w:sz w:val="22"/>
                <w:szCs w:val="22"/>
              </w:rPr>
              <w:t>а</w:t>
            </w:r>
            <w:r w:rsidRPr="004B0650">
              <w:rPr>
                <w:rFonts w:ascii="Times New Roman" w:eastAsia="Calibri" w:hAnsi="Times New Roman" w:cs="Times New Roman"/>
                <w:color w:val="auto"/>
                <w:spacing w:val="3"/>
                <w:w w:val="103"/>
                <w:sz w:val="22"/>
                <w:szCs w:val="22"/>
              </w:rPr>
              <w:t>в</w:t>
            </w:r>
            <w:r w:rsidRPr="004B0650">
              <w:rPr>
                <w:rFonts w:ascii="Times New Roman" w:eastAsia="Calibri" w:hAnsi="Times New Roman" w:cs="Times New Roman"/>
                <w:color w:val="auto"/>
                <w:spacing w:val="-2"/>
                <w:w w:val="103"/>
                <w:sz w:val="22"/>
                <w:szCs w:val="22"/>
              </w:rPr>
              <w:t>о</w:t>
            </w:r>
            <w:r w:rsidRPr="004B0650">
              <w:rPr>
                <w:rFonts w:ascii="Times New Roman" w:eastAsia="Calibri" w:hAnsi="Times New Roman" w:cs="Times New Roman"/>
                <w:color w:val="auto"/>
                <w:spacing w:val="-1"/>
                <w:w w:val="103"/>
                <w:sz w:val="22"/>
                <w:szCs w:val="22"/>
              </w:rPr>
              <w:t>с</w:t>
            </w:r>
            <w:r w:rsidRPr="004B0650">
              <w:rPr>
                <w:rFonts w:ascii="Times New Roman" w:eastAsia="Calibri" w:hAnsi="Times New Roman" w:cs="Times New Roman"/>
                <w:color w:val="auto"/>
                <w:spacing w:val="-2"/>
                <w:w w:val="103"/>
                <w:sz w:val="22"/>
                <w:szCs w:val="22"/>
              </w:rPr>
              <w:t>л</w:t>
            </w:r>
            <w:r w:rsidRPr="004B0650">
              <w:rPr>
                <w:rFonts w:ascii="Times New Roman" w:eastAsia="Calibri" w:hAnsi="Times New Roman" w:cs="Times New Roman"/>
                <w:color w:val="auto"/>
                <w:spacing w:val="-1"/>
                <w:w w:val="103"/>
                <w:sz w:val="22"/>
                <w:szCs w:val="22"/>
              </w:rPr>
              <w:t>ав</w:t>
            </w:r>
            <w:r w:rsidRPr="004B0650">
              <w:rPr>
                <w:rFonts w:ascii="Times New Roman" w:eastAsia="Calibri" w:hAnsi="Times New Roman" w:cs="Times New Roman"/>
                <w:color w:val="auto"/>
                <w:spacing w:val="1"/>
                <w:w w:val="103"/>
                <w:sz w:val="22"/>
                <w:szCs w:val="22"/>
              </w:rPr>
              <w:t>н</w:t>
            </w:r>
            <w:r w:rsidRPr="004B0650">
              <w:rPr>
                <w:rFonts w:ascii="Times New Roman" w:eastAsia="Calibri" w:hAnsi="Times New Roman" w:cs="Times New Roman"/>
                <w:color w:val="auto"/>
                <w:w w:val="103"/>
                <w:sz w:val="22"/>
                <w:szCs w:val="22"/>
              </w:rPr>
              <w:t>и</w:t>
            </w:r>
          </w:p>
          <w:p w:rsidR="004B0650" w:rsidRPr="004B0650" w:rsidRDefault="004B0650" w:rsidP="004B0650">
            <w:pPr>
              <w:spacing w:before="2" w:line="240" w:lineRule="auto"/>
              <w:ind w:right="142" w:firstLine="0"/>
              <w:jc w:val="center"/>
              <w:rPr>
                <w:rFonts w:ascii="Times New Roman" w:eastAsia="Calibri" w:hAnsi="Times New Roman" w:cs="Times New Roman"/>
                <w:color w:val="auto"/>
                <w:sz w:val="22"/>
                <w:szCs w:val="22"/>
              </w:rPr>
            </w:pPr>
            <w:r w:rsidRPr="004B0650">
              <w:rPr>
                <w:rFonts w:ascii="Times New Roman" w:eastAsia="Calibri" w:hAnsi="Times New Roman" w:cs="Times New Roman"/>
                <w:color w:val="auto"/>
                <w:spacing w:val="1"/>
                <w:w w:val="103"/>
                <w:sz w:val="22"/>
                <w:szCs w:val="22"/>
              </w:rPr>
              <w:t>к</w:t>
            </w:r>
            <w:r w:rsidRPr="004B0650">
              <w:rPr>
                <w:rFonts w:ascii="Times New Roman" w:eastAsia="Calibri" w:hAnsi="Times New Roman" w:cs="Times New Roman"/>
                <w:color w:val="auto"/>
                <w:spacing w:val="-1"/>
                <w:w w:val="103"/>
                <w:sz w:val="22"/>
                <w:szCs w:val="22"/>
              </w:rPr>
              <w:t>а</w:t>
            </w:r>
            <w:r w:rsidRPr="004B0650">
              <w:rPr>
                <w:rFonts w:ascii="Times New Roman" w:eastAsia="Calibri" w:hAnsi="Times New Roman" w:cs="Times New Roman"/>
                <w:color w:val="auto"/>
                <w:spacing w:val="-4"/>
                <w:w w:val="103"/>
                <w:sz w:val="22"/>
                <w:szCs w:val="22"/>
              </w:rPr>
              <w:t>т</w:t>
            </w:r>
            <w:r w:rsidRPr="004B0650">
              <w:rPr>
                <w:rFonts w:ascii="Times New Roman" w:eastAsia="Calibri" w:hAnsi="Times New Roman" w:cs="Times New Roman"/>
                <w:color w:val="auto"/>
                <w:spacing w:val="-1"/>
                <w:w w:val="103"/>
                <w:sz w:val="22"/>
                <w:szCs w:val="22"/>
              </w:rPr>
              <w:t>е</w:t>
            </w:r>
            <w:r w:rsidRPr="004B0650">
              <w:rPr>
                <w:rFonts w:ascii="Times New Roman" w:eastAsia="Calibri" w:hAnsi="Times New Roman" w:cs="Times New Roman"/>
                <w:color w:val="auto"/>
                <w:spacing w:val="-2"/>
                <w:w w:val="103"/>
                <w:sz w:val="22"/>
                <w:szCs w:val="22"/>
              </w:rPr>
              <w:t>х</w:t>
            </w:r>
            <w:r w:rsidRPr="004B0650">
              <w:rPr>
                <w:rFonts w:ascii="Times New Roman" w:eastAsia="Calibri" w:hAnsi="Times New Roman" w:cs="Times New Roman"/>
                <w:color w:val="auto"/>
                <w:spacing w:val="1"/>
                <w:w w:val="103"/>
                <w:sz w:val="22"/>
                <w:szCs w:val="22"/>
              </w:rPr>
              <w:t>и</w:t>
            </w:r>
            <w:r w:rsidRPr="004B0650">
              <w:rPr>
                <w:rFonts w:ascii="Times New Roman" w:eastAsia="Calibri" w:hAnsi="Times New Roman" w:cs="Times New Roman"/>
                <w:color w:val="auto"/>
                <w:spacing w:val="-1"/>
                <w:w w:val="103"/>
                <w:sz w:val="22"/>
                <w:szCs w:val="22"/>
              </w:rPr>
              <w:t>з</w:t>
            </w:r>
            <w:r w:rsidRPr="004B0650">
              <w:rPr>
                <w:rFonts w:ascii="Times New Roman" w:eastAsia="Calibri" w:hAnsi="Times New Roman" w:cs="Times New Roman"/>
                <w:color w:val="auto"/>
                <w:spacing w:val="1"/>
                <w:w w:val="103"/>
                <w:sz w:val="22"/>
                <w:szCs w:val="22"/>
              </w:rPr>
              <w:t>и</w:t>
            </w:r>
            <w:r w:rsidRPr="004B0650">
              <w:rPr>
                <w:rFonts w:ascii="Times New Roman" w:eastAsia="Calibri" w:hAnsi="Times New Roman" w:cs="Times New Roman"/>
                <w:color w:val="auto"/>
                <w:w w:val="103"/>
                <w:sz w:val="22"/>
                <w:szCs w:val="22"/>
              </w:rPr>
              <w:t>с</w:t>
            </w:r>
          </w:p>
        </w:tc>
        <w:tc>
          <w:tcPr>
            <w:tcW w:w="970" w:type="dxa"/>
            <w:tcBorders>
              <w:top w:val="single" w:sz="4" w:space="0" w:color="auto"/>
              <w:left w:val="single" w:sz="4" w:space="0" w:color="auto"/>
              <w:bottom w:val="single" w:sz="4" w:space="0" w:color="auto"/>
              <w:right w:val="single" w:sz="4" w:space="0" w:color="auto"/>
            </w:tcBorders>
            <w:vAlign w:val="center"/>
          </w:tcPr>
          <w:p w:rsidR="004B0650" w:rsidRPr="004B0650" w:rsidRDefault="004B0650" w:rsidP="004B0650">
            <w:pPr>
              <w:spacing w:before="10" w:line="240" w:lineRule="auto"/>
              <w:ind w:firstLine="0"/>
              <w:jc w:val="center"/>
              <w:rPr>
                <w:rFonts w:ascii="Times New Roman" w:eastAsia="Calibri" w:hAnsi="Times New Roman" w:cs="Times New Roman"/>
                <w:color w:val="auto"/>
                <w:sz w:val="22"/>
                <w:szCs w:val="22"/>
              </w:rPr>
            </w:pPr>
          </w:p>
          <w:p w:rsidR="004B0650" w:rsidRPr="004B0650" w:rsidRDefault="004B0650" w:rsidP="004B0650">
            <w:pPr>
              <w:spacing w:line="240" w:lineRule="auto"/>
              <w:ind w:left="257" w:right="265" w:firstLine="0"/>
              <w:jc w:val="center"/>
              <w:rPr>
                <w:rFonts w:ascii="Times New Roman" w:eastAsia="Calibri" w:hAnsi="Times New Roman" w:cs="Times New Roman"/>
                <w:color w:val="auto"/>
                <w:sz w:val="22"/>
                <w:szCs w:val="22"/>
              </w:rPr>
            </w:pPr>
            <w:r w:rsidRPr="004B0650">
              <w:rPr>
                <w:rFonts w:ascii="Times New Roman" w:eastAsia="Calibri" w:hAnsi="Times New Roman" w:cs="Times New Roman"/>
                <w:color w:val="auto"/>
                <w:sz w:val="22"/>
                <w:szCs w:val="22"/>
              </w:rPr>
              <w:t>11</w:t>
            </w:r>
          </w:p>
        </w:tc>
        <w:tc>
          <w:tcPr>
            <w:tcW w:w="830" w:type="dxa"/>
            <w:tcBorders>
              <w:top w:val="single" w:sz="4" w:space="0" w:color="auto"/>
              <w:left w:val="single" w:sz="4" w:space="0" w:color="auto"/>
              <w:bottom w:val="single" w:sz="4" w:space="0" w:color="auto"/>
              <w:right w:val="single" w:sz="4" w:space="0" w:color="auto"/>
            </w:tcBorders>
            <w:vAlign w:val="center"/>
          </w:tcPr>
          <w:p w:rsidR="004B0650" w:rsidRPr="004B0650" w:rsidRDefault="004B0650" w:rsidP="004B0650">
            <w:pPr>
              <w:spacing w:before="10" w:line="240" w:lineRule="auto"/>
              <w:ind w:firstLine="0"/>
              <w:jc w:val="center"/>
              <w:rPr>
                <w:rFonts w:ascii="Times New Roman" w:eastAsia="Calibri" w:hAnsi="Times New Roman" w:cs="Times New Roman"/>
                <w:color w:val="auto"/>
                <w:sz w:val="22"/>
                <w:szCs w:val="22"/>
              </w:rPr>
            </w:pPr>
          </w:p>
          <w:p w:rsidR="004B0650" w:rsidRPr="004B0650" w:rsidRDefault="004B0650" w:rsidP="004B0650">
            <w:pPr>
              <w:spacing w:line="240" w:lineRule="auto"/>
              <w:ind w:left="201" w:firstLine="0"/>
              <w:jc w:val="center"/>
              <w:rPr>
                <w:rFonts w:ascii="Times New Roman" w:eastAsia="Calibri" w:hAnsi="Times New Roman" w:cs="Times New Roman"/>
                <w:color w:val="auto"/>
                <w:sz w:val="22"/>
                <w:szCs w:val="22"/>
              </w:rPr>
            </w:pPr>
            <w:r w:rsidRPr="004B0650">
              <w:rPr>
                <w:rFonts w:ascii="Times New Roman" w:eastAsia="Calibri" w:hAnsi="Times New Roman" w:cs="Times New Roman"/>
                <w:bCs/>
                <w:color w:val="auto"/>
                <w:spacing w:val="6"/>
                <w:w w:val="103"/>
                <w:sz w:val="22"/>
                <w:szCs w:val="22"/>
              </w:rPr>
              <w:t>Н</w:t>
            </w:r>
            <w:r w:rsidRPr="004B0650">
              <w:rPr>
                <w:rFonts w:ascii="Times New Roman" w:eastAsia="Calibri" w:hAnsi="Times New Roman" w:cs="Times New Roman"/>
                <w:bCs/>
                <w:color w:val="auto"/>
                <w:w w:val="103"/>
                <w:sz w:val="22"/>
                <w:szCs w:val="22"/>
              </w:rPr>
              <w:t>Е</w:t>
            </w:r>
          </w:p>
        </w:tc>
        <w:tc>
          <w:tcPr>
            <w:tcW w:w="1155" w:type="dxa"/>
            <w:tcBorders>
              <w:top w:val="single" w:sz="4" w:space="0" w:color="auto"/>
              <w:left w:val="single" w:sz="4" w:space="0" w:color="auto"/>
              <w:bottom w:val="single" w:sz="4" w:space="0" w:color="auto"/>
              <w:right w:val="single" w:sz="4" w:space="0" w:color="auto"/>
            </w:tcBorders>
            <w:vAlign w:val="center"/>
          </w:tcPr>
          <w:p w:rsidR="004B0650" w:rsidRPr="004B0650" w:rsidRDefault="004B0650" w:rsidP="004B0650">
            <w:pPr>
              <w:spacing w:before="10" w:line="240" w:lineRule="auto"/>
              <w:ind w:left="-90" w:firstLine="90"/>
              <w:jc w:val="center"/>
              <w:rPr>
                <w:rFonts w:ascii="Times New Roman" w:eastAsia="Calibri" w:hAnsi="Times New Roman" w:cs="Times New Roman"/>
                <w:color w:val="auto"/>
                <w:sz w:val="22"/>
                <w:szCs w:val="22"/>
              </w:rPr>
            </w:pPr>
          </w:p>
          <w:p w:rsidR="004B0650" w:rsidRPr="004B0650" w:rsidRDefault="004B0650" w:rsidP="004B0650">
            <w:pPr>
              <w:spacing w:line="240" w:lineRule="auto"/>
              <w:ind w:left="-90" w:firstLine="90"/>
              <w:jc w:val="center"/>
              <w:rPr>
                <w:rFonts w:ascii="Times New Roman" w:eastAsia="Calibri" w:hAnsi="Times New Roman" w:cs="Times New Roman"/>
                <w:color w:val="auto"/>
                <w:sz w:val="22"/>
                <w:szCs w:val="22"/>
              </w:rPr>
            </w:pPr>
            <w:r w:rsidRPr="004B0650">
              <w:rPr>
                <w:rFonts w:ascii="Times New Roman" w:eastAsia="Calibri" w:hAnsi="Times New Roman" w:cs="Times New Roman"/>
                <w:bCs/>
                <w:color w:val="auto"/>
                <w:spacing w:val="-2"/>
                <w:w w:val="103"/>
                <w:sz w:val="22"/>
                <w:szCs w:val="22"/>
              </w:rPr>
              <w:t>85</w:t>
            </w:r>
          </w:p>
        </w:tc>
        <w:tc>
          <w:tcPr>
            <w:tcW w:w="1701" w:type="dxa"/>
            <w:tcBorders>
              <w:top w:val="single" w:sz="4" w:space="0" w:color="auto"/>
              <w:left w:val="single" w:sz="4" w:space="0" w:color="auto"/>
              <w:bottom w:val="single" w:sz="4" w:space="0" w:color="auto"/>
              <w:right w:val="single" w:sz="4" w:space="0" w:color="auto"/>
            </w:tcBorders>
            <w:vAlign w:val="center"/>
            <w:hideMark/>
          </w:tcPr>
          <w:p w:rsidR="004B0650" w:rsidRPr="004B0650" w:rsidRDefault="004B0650" w:rsidP="004B0650">
            <w:pPr>
              <w:spacing w:line="240" w:lineRule="auto"/>
              <w:ind w:right="358" w:firstLine="0"/>
              <w:jc w:val="center"/>
              <w:rPr>
                <w:rFonts w:ascii="Times New Roman" w:eastAsia="Calibri" w:hAnsi="Times New Roman" w:cs="Times New Roman"/>
                <w:color w:val="auto"/>
                <w:sz w:val="22"/>
                <w:szCs w:val="22"/>
              </w:rPr>
            </w:pPr>
            <w:r w:rsidRPr="004B0650">
              <w:rPr>
                <w:rFonts w:ascii="Times New Roman" w:eastAsia="Calibri" w:hAnsi="Times New Roman" w:cs="Times New Roman"/>
                <w:bCs/>
                <w:color w:val="auto"/>
                <w:w w:val="103"/>
                <w:sz w:val="22"/>
                <w:szCs w:val="22"/>
              </w:rPr>
              <w:t>ОШ „Иван Милутино вић“</w:t>
            </w:r>
          </w:p>
        </w:tc>
      </w:tr>
      <w:tr w:rsidR="004B0650" w:rsidRPr="004B0650" w:rsidTr="00062BA8">
        <w:trPr>
          <w:trHeight w:hRule="exact" w:val="631"/>
          <w:jc w:val="center"/>
        </w:trPr>
        <w:tc>
          <w:tcPr>
            <w:tcW w:w="161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4B0650" w:rsidRPr="004B0650" w:rsidRDefault="004B0650" w:rsidP="004B0650">
            <w:pPr>
              <w:spacing w:line="240" w:lineRule="auto"/>
              <w:ind w:left="90" w:firstLine="0"/>
              <w:jc w:val="center"/>
              <w:rPr>
                <w:rFonts w:ascii="Times New Roman" w:eastAsia="Calibri" w:hAnsi="Times New Roman" w:cs="Times New Roman"/>
                <w:color w:val="auto"/>
                <w:sz w:val="22"/>
                <w:szCs w:val="22"/>
              </w:rPr>
            </w:pPr>
            <w:r w:rsidRPr="004B0650">
              <w:rPr>
                <w:rFonts w:ascii="Times New Roman" w:eastAsia="Calibri" w:hAnsi="Times New Roman" w:cs="Times New Roman"/>
                <w:b/>
                <w:bCs/>
                <w:color w:val="auto"/>
                <w:spacing w:val="-2"/>
                <w:w w:val="103"/>
                <w:sz w:val="22"/>
                <w:szCs w:val="22"/>
              </w:rPr>
              <w:t>Ју</w:t>
            </w:r>
            <w:r w:rsidRPr="004B0650">
              <w:rPr>
                <w:rFonts w:ascii="Times New Roman" w:eastAsia="Calibri" w:hAnsi="Times New Roman" w:cs="Times New Roman"/>
                <w:b/>
                <w:bCs/>
                <w:color w:val="auto"/>
                <w:spacing w:val="1"/>
                <w:w w:val="103"/>
                <w:sz w:val="22"/>
                <w:szCs w:val="22"/>
              </w:rPr>
              <w:t>р</w:t>
            </w:r>
            <w:r w:rsidRPr="004B0650">
              <w:rPr>
                <w:rFonts w:ascii="Times New Roman" w:eastAsia="Calibri" w:hAnsi="Times New Roman" w:cs="Times New Roman"/>
                <w:b/>
                <w:bCs/>
                <w:color w:val="auto"/>
                <w:spacing w:val="2"/>
                <w:w w:val="103"/>
                <w:sz w:val="22"/>
                <w:szCs w:val="22"/>
              </w:rPr>
              <w:t>и</w:t>
            </w:r>
            <w:r w:rsidRPr="004B0650">
              <w:rPr>
                <w:rFonts w:ascii="Times New Roman" w:eastAsia="Calibri" w:hAnsi="Times New Roman" w:cs="Times New Roman"/>
                <w:b/>
                <w:bCs/>
                <w:color w:val="auto"/>
                <w:spacing w:val="-7"/>
                <w:w w:val="103"/>
                <w:sz w:val="22"/>
                <w:szCs w:val="22"/>
              </w:rPr>
              <w:t>ш</w:t>
            </w:r>
            <w:r w:rsidRPr="004B0650">
              <w:rPr>
                <w:rFonts w:ascii="Times New Roman" w:eastAsia="Calibri" w:hAnsi="Times New Roman" w:cs="Times New Roman"/>
                <w:b/>
                <w:bCs/>
                <w:color w:val="auto"/>
                <w:spacing w:val="2"/>
                <w:w w:val="103"/>
                <w:sz w:val="22"/>
                <w:szCs w:val="22"/>
              </w:rPr>
              <w:t>и</w:t>
            </w:r>
            <w:r w:rsidRPr="004B0650">
              <w:rPr>
                <w:rFonts w:ascii="Times New Roman" w:eastAsia="Calibri" w:hAnsi="Times New Roman" w:cs="Times New Roman"/>
                <w:b/>
                <w:bCs/>
                <w:color w:val="auto"/>
                <w:w w:val="103"/>
                <w:sz w:val="22"/>
                <w:szCs w:val="22"/>
              </w:rPr>
              <w:t>ћ</w:t>
            </w:r>
          </w:p>
          <w:p w:rsidR="004B0650" w:rsidRPr="004B0650" w:rsidRDefault="004B0650" w:rsidP="004B0650">
            <w:pPr>
              <w:spacing w:before="2" w:line="240" w:lineRule="auto"/>
              <w:ind w:left="90" w:firstLine="0"/>
              <w:jc w:val="center"/>
              <w:rPr>
                <w:rFonts w:ascii="Times New Roman" w:eastAsia="Calibri" w:hAnsi="Times New Roman" w:cs="Times New Roman"/>
                <w:color w:val="auto"/>
                <w:sz w:val="22"/>
                <w:szCs w:val="22"/>
              </w:rPr>
            </w:pPr>
            <w:r w:rsidRPr="004B0650">
              <w:rPr>
                <w:rFonts w:ascii="Times New Roman" w:eastAsia="Calibri" w:hAnsi="Times New Roman" w:cs="Times New Roman"/>
                <w:b/>
                <w:bCs/>
                <w:color w:val="auto"/>
                <w:spacing w:val="-1"/>
                <w:w w:val="103"/>
                <w:sz w:val="22"/>
                <w:szCs w:val="22"/>
              </w:rPr>
              <w:t>Т</w:t>
            </w:r>
            <w:r w:rsidRPr="004B0650">
              <w:rPr>
                <w:rFonts w:ascii="Times New Roman" w:eastAsia="Calibri" w:hAnsi="Times New Roman" w:cs="Times New Roman"/>
                <w:b/>
                <w:bCs/>
                <w:color w:val="auto"/>
                <w:spacing w:val="-2"/>
                <w:w w:val="103"/>
                <w:sz w:val="22"/>
                <w:szCs w:val="22"/>
              </w:rPr>
              <w:t>а</w:t>
            </w:r>
            <w:r w:rsidRPr="004B0650">
              <w:rPr>
                <w:rFonts w:ascii="Times New Roman" w:eastAsia="Calibri" w:hAnsi="Times New Roman" w:cs="Times New Roman"/>
                <w:b/>
                <w:bCs/>
                <w:color w:val="auto"/>
                <w:spacing w:val="4"/>
                <w:w w:val="103"/>
                <w:sz w:val="22"/>
                <w:szCs w:val="22"/>
              </w:rPr>
              <w:t>т</w:t>
            </w:r>
            <w:r w:rsidRPr="004B0650">
              <w:rPr>
                <w:rFonts w:ascii="Times New Roman" w:eastAsia="Calibri" w:hAnsi="Times New Roman" w:cs="Times New Roman"/>
                <w:b/>
                <w:bCs/>
                <w:color w:val="auto"/>
                <w:spacing w:val="-8"/>
                <w:w w:val="103"/>
                <w:sz w:val="22"/>
                <w:szCs w:val="22"/>
              </w:rPr>
              <w:t>ј</w:t>
            </w:r>
            <w:r w:rsidRPr="004B0650">
              <w:rPr>
                <w:rFonts w:ascii="Times New Roman" w:eastAsia="Calibri" w:hAnsi="Times New Roman" w:cs="Times New Roman"/>
                <w:b/>
                <w:bCs/>
                <w:color w:val="auto"/>
                <w:spacing w:val="3"/>
                <w:w w:val="103"/>
                <w:sz w:val="22"/>
                <w:szCs w:val="22"/>
              </w:rPr>
              <w:t>а</w:t>
            </w:r>
            <w:r w:rsidRPr="004B0650">
              <w:rPr>
                <w:rFonts w:ascii="Times New Roman" w:eastAsia="Calibri" w:hAnsi="Times New Roman" w:cs="Times New Roman"/>
                <w:b/>
                <w:bCs/>
                <w:color w:val="auto"/>
                <w:spacing w:val="-3"/>
                <w:w w:val="103"/>
                <w:sz w:val="22"/>
                <w:szCs w:val="22"/>
              </w:rPr>
              <w:t>н</w:t>
            </w:r>
            <w:r w:rsidRPr="004B0650">
              <w:rPr>
                <w:rFonts w:ascii="Times New Roman" w:eastAsia="Calibri" w:hAnsi="Times New Roman" w:cs="Times New Roman"/>
                <w:b/>
                <w:bCs/>
                <w:color w:val="auto"/>
                <w:w w:val="103"/>
                <w:sz w:val="22"/>
                <w:szCs w:val="22"/>
              </w:rPr>
              <w:t>а</w:t>
            </w:r>
          </w:p>
        </w:tc>
        <w:tc>
          <w:tcPr>
            <w:tcW w:w="1980" w:type="dxa"/>
            <w:tcBorders>
              <w:top w:val="single" w:sz="4" w:space="0" w:color="auto"/>
              <w:left w:val="single" w:sz="4" w:space="0" w:color="auto"/>
              <w:bottom w:val="single" w:sz="4" w:space="0" w:color="auto"/>
              <w:right w:val="single" w:sz="4" w:space="0" w:color="auto"/>
            </w:tcBorders>
            <w:vAlign w:val="center"/>
            <w:hideMark/>
          </w:tcPr>
          <w:p w:rsidR="004B0650" w:rsidRPr="004B0650" w:rsidRDefault="004B0650" w:rsidP="004B0650">
            <w:pPr>
              <w:spacing w:line="240" w:lineRule="auto"/>
              <w:ind w:left="100" w:firstLine="0"/>
              <w:jc w:val="center"/>
              <w:rPr>
                <w:rFonts w:ascii="Times New Roman" w:eastAsia="Calibri" w:hAnsi="Times New Roman" w:cs="Times New Roman"/>
                <w:color w:val="auto"/>
                <w:sz w:val="22"/>
                <w:szCs w:val="22"/>
              </w:rPr>
            </w:pPr>
            <w:r w:rsidRPr="004B0650">
              <w:rPr>
                <w:rFonts w:ascii="Times New Roman" w:eastAsia="Calibri" w:hAnsi="Times New Roman" w:cs="Times New Roman"/>
                <w:color w:val="auto"/>
                <w:spacing w:val="2"/>
                <w:sz w:val="22"/>
                <w:szCs w:val="22"/>
              </w:rPr>
              <w:t>V</w:t>
            </w:r>
            <w:r w:rsidRPr="004B0650">
              <w:rPr>
                <w:rFonts w:ascii="Times New Roman" w:eastAsia="Calibri" w:hAnsi="Times New Roman" w:cs="Times New Roman"/>
                <w:color w:val="auto"/>
                <w:sz w:val="22"/>
                <w:szCs w:val="22"/>
              </w:rPr>
              <w:t>I–</w:t>
            </w:r>
            <w:r w:rsidRPr="004B0650">
              <w:rPr>
                <w:rFonts w:ascii="Times New Roman" w:eastAsia="Calibri" w:hAnsi="Times New Roman" w:cs="Times New Roman"/>
                <w:color w:val="auto"/>
                <w:spacing w:val="-2"/>
                <w:w w:val="103"/>
                <w:sz w:val="22"/>
                <w:szCs w:val="22"/>
              </w:rPr>
              <w:t>Н</w:t>
            </w:r>
            <w:r w:rsidRPr="004B0650">
              <w:rPr>
                <w:rFonts w:ascii="Times New Roman" w:eastAsia="Calibri" w:hAnsi="Times New Roman" w:cs="Times New Roman"/>
                <w:color w:val="auto"/>
                <w:spacing w:val="-1"/>
                <w:w w:val="103"/>
                <w:sz w:val="22"/>
                <w:szCs w:val="22"/>
              </w:rPr>
              <w:t>ас</w:t>
            </w:r>
            <w:r w:rsidRPr="004B0650">
              <w:rPr>
                <w:rFonts w:ascii="Times New Roman" w:eastAsia="Calibri" w:hAnsi="Times New Roman" w:cs="Times New Roman"/>
                <w:color w:val="auto"/>
                <w:spacing w:val="-4"/>
                <w:w w:val="103"/>
                <w:sz w:val="22"/>
                <w:szCs w:val="22"/>
              </w:rPr>
              <w:t>т</w:t>
            </w:r>
            <w:r w:rsidRPr="004B0650">
              <w:rPr>
                <w:rFonts w:ascii="Times New Roman" w:eastAsia="Calibri" w:hAnsi="Times New Roman" w:cs="Times New Roman"/>
                <w:color w:val="auto"/>
                <w:spacing w:val="-1"/>
                <w:w w:val="103"/>
                <w:sz w:val="22"/>
                <w:szCs w:val="22"/>
              </w:rPr>
              <w:t>ав</w:t>
            </w:r>
            <w:r w:rsidRPr="004B0650">
              <w:rPr>
                <w:rFonts w:ascii="Times New Roman" w:eastAsia="Calibri" w:hAnsi="Times New Roman" w:cs="Times New Roman"/>
                <w:color w:val="auto"/>
                <w:spacing w:val="1"/>
                <w:w w:val="103"/>
                <w:sz w:val="22"/>
                <w:szCs w:val="22"/>
              </w:rPr>
              <w:t>н</w:t>
            </w:r>
            <w:r w:rsidRPr="004B0650">
              <w:rPr>
                <w:rFonts w:ascii="Times New Roman" w:eastAsia="Calibri" w:hAnsi="Times New Roman" w:cs="Times New Roman"/>
                <w:color w:val="auto"/>
                <w:spacing w:val="5"/>
                <w:w w:val="103"/>
                <w:sz w:val="22"/>
                <w:szCs w:val="22"/>
              </w:rPr>
              <w:t>и</w:t>
            </w:r>
            <w:r w:rsidRPr="004B0650">
              <w:rPr>
                <w:rFonts w:ascii="Times New Roman" w:eastAsia="Calibri" w:hAnsi="Times New Roman" w:cs="Times New Roman"/>
                <w:color w:val="auto"/>
                <w:w w:val="103"/>
                <w:sz w:val="22"/>
                <w:szCs w:val="22"/>
              </w:rPr>
              <w:t>к</w:t>
            </w:r>
          </w:p>
          <w:p w:rsidR="004B0650" w:rsidRPr="004B0650" w:rsidRDefault="004B0650" w:rsidP="004B0650">
            <w:pPr>
              <w:spacing w:before="2" w:line="240" w:lineRule="auto"/>
              <w:ind w:left="100" w:firstLine="0"/>
              <w:jc w:val="center"/>
              <w:rPr>
                <w:rFonts w:ascii="Times New Roman" w:eastAsia="Calibri" w:hAnsi="Times New Roman" w:cs="Times New Roman"/>
                <w:color w:val="auto"/>
                <w:sz w:val="22"/>
                <w:szCs w:val="22"/>
              </w:rPr>
            </w:pPr>
            <w:r w:rsidRPr="004B0650">
              <w:rPr>
                <w:rFonts w:ascii="Times New Roman" w:eastAsia="Calibri" w:hAnsi="Times New Roman" w:cs="Times New Roman"/>
                <w:color w:val="auto"/>
                <w:spacing w:val="3"/>
                <w:sz w:val="22"/>
                <w:szCs w:val="22"/>
              </w:rPr>
              <w:t>Р</w:t>
            </w:r>
            <w:r w:rsidRPr="004B0650">
              <w:rPr>
                <w:rFonts w:ascii="Times New Roman" w:eastAsia="Calibri" w:hAnsi="Times New Roman" w:cs="Times New Roman"/>
                <w:color w:val="auto"/>
                <w:spacing w:val="-5"/>
                <w:sz w:val="22"/>
                <w:szCs w:val="22"/>
              </w:rPr>
              <w:t>а</w:t>
            </w:r>
            <w:r w:rsidRPr="004B0650">
              <w:rPr>
                <w:rFonts w:ascii="Times New Roman" w:eastAsia="Calibri" w:hAnsi="Times New Roman" w:cs="Times New Roman"/>
                <w:color w:val="auto"/>
                <w:spacing w:val="-1"/>
                <w:sz w:val="22"/>
                <w:szCs w:val="22"/>
              </w:rPr>
              <w:t>з</w:t>
            </w:r>
            <w:r w:rsidRPr="004B0650">
              <w:rPr>
                <w:rFonts w:ascii="Times New Roman" w:eastAsia="Calibri" w:hAnsi="Times New Roman" w:cs="Times New Roman"/>
                <w:color w:val="auto"/>
                <w:spacing w:val="3"/>
                <w:sz w:val="22"/>
                <w:szCs w:val="22"/>
              </w:rPr>
              <w:t>р</w:t>
            </w:r>
            <w:r w:rsidRPr="004B0650">
              <w:rPr>
                <w:rFonts w:ascii="Times New Roman" w:eastAsia="Calibri" w:hAnsi="Times New Roman" w:cs="Times New Roman"/>
                <w:color w:val="auto"/>
                <w:spacing w:val="-5"/>
                <w:sz w:val="22"/>
                <w:szCs w:val="22"/>
              </w:rPr>
              <w:t>е</w:t>
            </w:r>
            <w:r w:rsidRPr="004B0650">
              <w:rPr>
                <w:rFonts w:ascii="Times New Roman" w:eastAsia="Calibri" w:hAnsi="Times New Roman" w:cs="Times New Roman"/>
                <w:color w:val="auto"/>
                <w:spacing w:val="1"/>
                <w:sz w:val="22"/>
                <w:szCs w:val="22"/>
              </w:rPr>
              <w:t>д</w:t>
            </w:r>
            <w:r w:rsidRPr="004B0650">
              <w:rPr>
                <w:rFonts w:ascii="Times New Roman" w:eastAsia="Calibri" w:hAnsi="Times New Roman" w:cs="Times New Roman"/>
                <w:color w:val="auto"/>
                <w:spacing w:val="5"/>
                <w:sz w:val="22"/>
                <w:szCs w:val="22"/>
              </w:rPr>
              <w:t>н</w:t>
            </w:r>
            <w:r w:rsidRPr="004B0650">
              <w:rPr>
                <w:rFonts w:ascii="Times New Roman" w:eastAsia="Calibri" w:hAnsi="Times New Roman" w:cs="Times New Roman"/>
                <w:color w:val="auto"/>
                <w:sz w:val="22"/>
                <w:szCs w:val="22"/>
              </w:rPr>
              <w:t xml:space="preserve">е </w:t>
            </w:r>
            <w:r w:rsidRPr="004B0650">
              <w:rPr>
                <w:rFonts w:ascii="Times New Roman" w:eastAsia="Calibri" w:hAnsi="Times New Roman" w:cs="Times New Roman"/>
                <w:color w:val="auto"/>
                <w:spacing w:val="1"/>
                <w:w w:val="103"/>
                <w:sz w:val="22"/>
                <w:szCs w:val="22"/>
              </w:rPr>
              <w:t>н</w:t>
            </w:r>
            <w:r w:rsidRPr="004B0650">
              <w:rPr>
                <w:rFonts w:ascii="Times New Roman" w:eastAsia="Calibri" w:hAnsi="Times New Roman" w:cs="Times New Roman"/>
                <w:color w:val="auto"/>
                <w:spacing w:val="-1"/>
                <w:w w:val="103"/>
                <w:sz w:val="22"/>
                <w:szCs w:val="22"/>
              </w:rPr>
              <w:t>а</w:t>
            </w:r>
            <w:r w:rsidRPr="004B0650">
              <w:rPr>
                <w:rFonts w:ascii="Times New Roman" w:eastAsia="Calibri" w:hAnsi="Times New Roman" w:cs="Times New Roman"/>
                <w:color w:val="auto"/>
                <w:spacing w:val="-5"/>
                <w:w w:val="103"/>
                <w:sz w:val="22"/>
                <w:szCs w:val="22"/>
              </w:rPr>
              <w:t>с</w:t>
            </w:r>
            <w:r w:rsidRPr="004B0650">
              <w:rPr>
                <w:rFonts w:ascii="Times New Roman" w:eastAsia="Calibri" w:hAnsi="Times New Roman" w:cs="Times New Roman"/>
                <w:color w:val="auto"/>
                <w:spacing w:val="1"/>
                <w:w w:val="103"/>
                <w:sz w:val="22"/>
                <w:szCs w:val="22"/>
              </w:rPr>
              <w:t>т</w:t>
            </w:r>
            <w:r w:rsidRPr="004B0650">
              <w:rPr>
                <w:rFonts w:ascii="Times New Roman" w:eastAsia="Calibri" w:hAnsi="Times New Roman" w:cs="Times New Roman"/>
                <w:color w:val="auto"/>
                <w:spacing w:val="-1"/>
                <w:w w:val="103"/>
                <w:sz w:val="22"/>
                <w:szCs w:val="22"/>
              </w:rPr>
              <w:t>ав</w:t>
            </w:r>
            <w:r w:rsidRPr="004B0650">
              <w:rPr>
                <w:rFonts w:ascii="Times New Roman" w:eastAsia="Calibri" w:hAnsi="Times New Roman" w:cs="Times New Roman"/>
                <w:color w:val="auto"/>
                <w:w w:val="103"/>
                <w:sz w:val="22"/>
                <w:szCs w:val="22"/>
              </w:rPr>
              <w:t>е</w:t>
            </w:r>
          </w:p>
        </w:tc>
        <w:tc>
          <w:tcPr>
            <w:tcW w:w="2095" w:type="dxa"/>
            <w:tcBorders>
              <w:top w:val="single" w:sz="4" w:space="0" w:color="auto"/>
              <w:left w:val="single" w:sz="4" w:space="0" w:color="auto"/>
              <w:bottom w:val="single" w:sz="4" w:space="0" w:color="auto"/>
              <w:right w:val="single" w:sz="4" w:space="0" w:color="auto"/>
            </w:tcBorders>
            <w:vAlign w:val="center"/>
            <w:hideMark/>
          </w:tcPr>
          <w:p w:rsidR="004B0650" w:rsidRPr="004B0650" w:rsidRDefault="004B0650" w:rsidP="004B0650">
            <w:pPr>
              <w:spacing w:before="2" w:line="240" w:lineRule="auto"/>
              <w:ind w:right="142" w:firstLine="0"/>
              <w:jc w:val="center"/>
              <w:rPr>
                <w:rFonts w:ascii="Times New Roman" w:eastAsia="Calibri" w:hAnsi="Times New Roman" w:cs="Times New Roman"/>
                <w:color w:val="auto"/>
                <w:sz w:val="22"/>
                <w:szCs w:val="22"/>
              </w:rPr>
            </w:pPr>
            <w:r w:rsidRPr="004B0650">
              <w:rPr>
                <w:rFonts w:ascii="Times New Roman" w:eastAsia="Calibri" w:hAnsi="Times New Roman" w:cs="Times New Roman"/>
                <w:color w:val="auto"/>
                <w:spacing w:val="-2"/>
                <w:w w:val="103"/>
                <w:sz w:val="22"/>
                <w:szCs w:val="22"/>
              </w:rPr>
              <w:t>П</w:t>
            </w:r>
            <w:r w:rsidRPr="004B0650">
              <w:rPr>
                <w:rFonts w:ascii="Times New Roman" w:eastAsia="Calibri" w:hAnsi="Times New Roman" w:cs="Times New Roman"/>
                <w:color w:val="auto"/>
                <w:spacing w:val="7"/>
                <w:w w:val="103"/>
                <w:sz w:val="22"/>
                <w:szCs w:val="22"/>
              </w:rPr>
              <w:t>р</w:t>
            </w:r>
            <w:r w:rsidRPr="004B0650">
              <w:rPr>
                <w:rFonts w:ascii="Times New Roman" w:eastAsia="Calibri" w:hAnsi="Times New Roman" w:cs="Times New Roman"/>
                <w:color w:val="auto"/>
                <w:spacing w:val="-7"/>
                <w:w w:val="103"/>
                <w:sz w:val="22"/>
                <w:szCs w:val="22"/>
              </w:rPr>
              <w:t>о</w:t>
            </w:r>
            <w:r w:rsidRPr="004B0650">
              <w:rPr>
                <w:rFonts w:ascii="Times New Roman" w:eastAsia="Calibri" w:hAnsi="Times New Roman" w:cs="Times New Roman"/>
                <w:color w:val="auto"/>
                <w:spacing w:val="6"/>
                <w:w w:val="103"/>
                <w:sz w:val="22"/>
                <w:szCs w:val="22"/>
              </w:rPr>
              <w:t>д</w:t>
            </w:r>
            <w:r w:rsidRPr="004B0650">
              <w:rPr>
                <w:rFonts w:ascii="Times New Roman" w:eastAsia="Calibri" w:hAnsi="Times New Roman" w:cs="Times New Roman"/>
                <w:color w:val="auto"/>
                <w:spacing w:val="-12"/>
                <w:w w:val="103"/>
                <w:sz w:val="22"/>
                <w:szCs w:val="22"/>
              </w:rPr>
              <w:t>у</w:t>
            </w:r>
            <w:r w:rsidRPr="004B0650">
              <w:rPr>
                <w:rFonts w:ascii="Times New Roman" w:eastAsia="Calibri" w:hAnsi="Times New Roman" w:cs="Times New Roman"/>
                <w:color w:val="auto"/>
                <w:spacing w:val="-1"/>
                <w:w w:val="103"/>
                <w:sz w:val="22"/>
                <w:szCs w:val="22"/>
              </w:rPr>
              <w:t>же</w:t>
            </w:r>
            <w:r w:rsidRPr="004B0650">
              <w:rPr>
                <w:rFonts w:ascii="Times New Roman" w:eastAsia="Calibri" w:hAnsi="Times New Roman" w:cs="Times New Roman"/>
                <w:color w:val="auto"/>
                <w:spacing w:val="1"/>
                <w:w w:val="103"/>
                <w:sz w:val="22"/>
                <w:szCs w:val="22"/>
              </w:rPr>
              <w:t>н</w:t>
            </w:r>
            <w:r w:rsidRPr="004B0650">
              <w:rPr>
                <w:rFonts w:ascii="Times New Roman" w:eastAsia="Calibri" w:hAnsi="Times New Roman" w:cs="Times New Roman"/>
                <w:color w:val="auto"/>
                <w:w w:val="103"/>
                <w:sz w:val="22"/>
                <w:szCs w:val="22"/>
              </w:rPr>
              <w:t xml:space="preserve">и </w:t>
            </w:r>
            <w:r w:rsidRPr="004B0650">
              <w:rPr>
                <w:rFonts w:ascii="Times New Roman" w:eastAsia="Calibri" w:hAnsi="Times New Roman" w:cs="Times New Roman"/>
                <w:color w:val="auto"/>
                <w:spacing w:val="6"/>
                <w:sz w:val="22"/>
                <w:szCs w:val="22"/>
              </w:rPr>
              <w:t>б</w:t>
            </w:r>
            <w:r w:rsidRPr="004B0650">
              <w:rPr>
                <w:rFonts w:ascii="Times New Roman" w:eastAsia="Calibri" w:hAnsi="Times New Roman" w:cs="Times New Roman"/>
                <w:color w:val="auto"/>
                <w:spacing w:val="-7"/>
                <w:sz w:val="22"/>
                <w:szCs w:val="22"/>
              </w:rPr>
              <w:t>о</w:t>
            </w:r>
            <w:r w:rsidRPr="004B0650">
              <w:rPr>
                <w:rFonts w:ascii="Times New Roman" w:eastAsia="Calibri" w:hAnsi="Times New Roman" w:cs="Times New Roman"/>
                <w:color w:val="auto"/>
                <w:spacing w:val="3"/>
                <w:sz w:val="22"/>
                <w:szCs w:val="22"/>
              </w:rPr>
              <w:t>р</w:t>
            </w:r>
            <w:r w:rsidRPr="004B0650">
              <w:rPr>
                <w:rFonts w:ascii="Times New Roman" w:eastAsia="Calibri" w:hAnsi="Times New Roman" w:cs="Times New Roman"/>
                <w:color w:val="auto"/>
                <w:spacing w:val="-1"/>
                <w:sz w:val="22"/>
                <w:szCs w:val="22"/>
              </w:rPr>
              <w:t>ава</w:t>
            </w:r>
            <w:r w:rsidRPr="004B0650">
              <w:rPr>
                <w:rFonts w:ascii="Times New Roman" w:eastAsia="Calibri" w:hAnsi="Times New Roman" w:cs="Times New Roman"/>
                <w:color w:val="auto"/>
                <w:sz w:val="22"/>
                <w:szCs w:val="22"/>
              </w:rPr>
              <w:t>к</w:t>
            </w:r>
          </w:p>
        </w:tc>
        <w:tc>
          <w:tcPr>
            <w:tcW w:w="970" w:type="dxa"/>
            <w:tcBorders>
              <w:top w:val="single" w:sz="4" w:space="0" w:color="auto"/>
              <w:left w:val="single" w:sz="4" w:space="0" w:color="auto"/>
              <w:bottom w:val="single" w:sz="4" w:space="0" w:color="auto"/>
              <w:right w:val="single" w:sz="4" w:space="0" w:color="auto"/>
            </w:tcBorders>
          </w:tcPr>
          <w:p w:rsidR="004B0650" w:rsidRPr="004B0650" w:rsidRDefault="004B0650" w:rsidP="004B0650">
            <w:pPr>
              <w:spacing w:before="10" w:line="240" w:lineRule="auto"/>
              <w:ind w:firstLine="0"/>
              <w:jc w:val="center"/>
              <w:rPr>
                <w:rFonts w:ascii="Times New Roman" w:eastAsia="Calibri" w:hAnsi="Times New Roman" w:cs="Times New Roman"/>
                <w:color w:val="auto"/>
                <w:sz w:val="22"/>
                <w:szCs w:val="22"/>
              </w:rPr>
            </w:pPr>
          </w:p>
          <w:p w:rsidR="004B0650" w:rsidRPr="004B0650" w:rsidRDefault="004B0650" w:rsidP="004B0650">
            <w:pPr>
              <w:spacing w:line="240" w:lineRule="auto"/>
              <w:ind w:left="209" w:right="212" w:firstLine="0"/>
              <w:jc w:val="center"/>
              <w:rPr>
                <w:rFonts w:ascii="Times New Roman" w:eastAsia="Calibri" w:hAnsi="Times New Roman" w:cs="Times New Roman"/>
                <w:color w:val="auto"/>
                <w:sz w:val="22"/>
                <w:szCs w:val="22"/>
              </w:rPr>
            </w:pPr>
            <w:r w:rsidRPr="004B0650">
              <w:rPr>
                <w:rFonts w:ascii="Times New Roman" w:eastAsia="Calibri" w:hAnsi="Times New Roman" w:cs="Times New Roman"/>
                <w:bCs/>
                <w:color w:val="auto"/>
                <w:spacing w:val="3"/>
                <w:w w:val="103"/>
                <w:sz w:val="22"/>
                <w:szCs w:val="22"/>
              </w:rPr>
              <w:t>36</w:t>
            </w:r>
          </w:p>
        </w:tc>
        <w:tc>
          <w:tcPr>
            <w:tcW w:w="830" w:type="dxa"/>
            <w:tcBorders>
              <w:top w:val="single" w:sz="4" w:space="0" w:color="auto"/>
              <w:left w:val="single" w:sz="4" w:space="0" w:color="auto"/>
              <w:bottom w:val="single" w:sz="4" w:space="0" w:color="auto"/>
              <w:right w:val="single" w:sz="4" w:space="0" w:color="auto"/>
            </w:tcBorders>
          </w:tcPr>
          <w:p w:rsidR="004B0650" w:rsidRPr="004B0650" w:rsidRDefault="004B0650" w:rsidP="004B0650">
            <w:pPr>
              <w:spacing w:before="10" w:line="240" w:lineRule="auto"/>
              <w:ind w:firstLine="0"/>
              <w:jc w:val="center"/>
              <w:rPr>
                <w:rFonts w:ascii="Times New Roman" w:eastAsia="Calibri" w:hAnsi="Times New Roman" w:cs="Times New Roman"/>
                <w:color w:val="auto"/>
                <w:sz w:val="22"/>
                <w:szCs w:val="22"/>
              </w:rPr>
            </w:pPr>
          </w:p>
          <w:p w:rsidR="004B0650" w:rsidRPr="004B0650" w:rsidRDefault="004B0650" w:rsidP="004B0650">
            <w:pPr>
              <w:spacing w:line="240" w:lineRule="auto"/>
              <w:ind w:left="201" w:firstLine="0"/>
              <w:jc w:val="center"/>
              <w:rPr>
                <w:rFonts w:ascii="Times New Roman" w:eastAsia="Calibri" w:hAnsi="Times New Roman" w:cs="Times New Roman"/>
                <w:color w:val="auto"/>
                <w:sz w:val="22"/>
                <w:szCs w:val="22"/>
              </w:rPr>
            </w:pPr>
            <w:r w:rsidRPr="004B0650">
              <w:rPr>
                <w:rFonts w:ascii="Times New Roman" w:eastAsia="Calibri" w:hAnsi="Times New Roman" w:cs="Times New Roman"/>
                <w:bCs/>
                <w:color w:val="auto"/>
                <w:spacing w:val="4"/>
                <w:w w:val="103"/>
                <w:sz w:val="22"/>
                <w:szCs w:val="22"/>
              </w:rPr>
              <w:t>Д</w:t>
            </w:r>
            <w:r w:rsidRPr="004B0650">
              <w:rPr>
                <w:rFonts w:ascii="Times New Roman" w:eastAsia="Calibri" w:hAnsi="Times New Roman" w:cs="Times New Roman"/>
                <w:bCs/>
                <w:color w:val="auto"/>
                <w:w w:val="103"/>
                <w:sz w:val="22"/>
                <w:szCs w:val="22"/>
              </w:rPr>
              <w:t>А</w:t>
            </w:r>
          </w:p>
        </w:tc>
        <w:tc>
          <w:tcPr>
            <w:tcW w:w="1155" w:type="dxa"/>
            <w:tcBorders>
              <w:top w:val="single" w:sz="4" w:space="0" w:color="auto"/>
              <w:left w:val="single" w:sz="4" w:space="0" w:color="auto"/>
              <w:bottom w:val="single" w:sz="4" w:space="0" w:color="auto"/>
              <w:right w:val="single" w:sz="4" w:space="0" w:color="auto"/>
            </w:tcBorders>
          </w:tcPr>
          <w:p w:rsidR="004B0650" w:rsidRPr="004B0650" w:rsidRDefault="004B0650" w:rsidP="004B0650">
            <w:pPr>
              <w:spacing w:before="10" w:line="240" w:lineRule="auto"/>
              <w:ind w:left="-90" w:firstLine="90"/>
              <w:jc w:val="center"/>
              <w:rPr>
                <w:rFonts w:ascii="Times New Roman" w:eastAsia="Calibri" w:hAnsi="Times New Roman" w:cs="Times New Roman"/>
                <w:color w:val="auto"/>
                <w:sz w:val="22"/>
                <w:szCs w:val="22"/>
              </w:rPr>
            </w:pPr>
          </w:p>
          <w:p w:rsidR="004B0650" w:rsidRPr="004B0650" w:rsidRDefault="004B0650" w:rsidP="004B0650">
            <w:pPr>
              <w:spacing w:line="240" w:lineRule="auto"/>
              <w:ind w:left="-90" w:firstLine="90"/>
              <w:jc w:val="center"/>
              <w:rPr>
                <w:rFonts w:ascii="Times New Roman" w:eastAsia="Calibri" w:hAnsi="Times New Roman" w:cs="Times New Roman"/>
                <w:color w:val="auto"/>
                <w:sz w:val="22"/>
                <w:szCs w:val="22"/>
              </w:rPr>
            </w:pPr>
            <w:r w:rsidRPr="004B0650">
              <w:rPr>
                <w:rFonts w:ascii="Times New Roman" w:eastAsia="Calibri" w:hAnsi="Times New Roman" w:cs="Times New Roman"/>
                <w:bCs/>
                <w:color w:val="auto"/>
                <w:spacing w:val="-2"/>
                <w:w w:val="103"/>
                <w:sz w:val="22"/>
                <w:szCs w:val="22"/>
              </w:rPr>
              <w:t>1</w:t>
            </w:r>
            <w:r w:rsidRPr="004B0650">
              <w:rPr>
                <w:rFonts w:ascii="Times New Roman" w:eastAsia="Calibri" w:hAnsi="Times New Roman" w:cs="Times New Roman"/>
                <w:bCs/>
                <w:color w:val="auto"/>
                <w:spacing w:val="3"/>
                <w:w w:val="103"/>
                <w:sz w:val="22"/>
                <w:szCs w:val="22"/>
              </w:rPr>
              <w:t>0</w:t>
            </w:r>
            <w:r w:rsidRPr="004B0650">
              <w:rPr>
                <w:rFonts w:ascii="Times New Roman" w:eastAsia="Calibri" w:hAnsi="Times New Roman" w:cs="Times New Roman"/>
                <w:bCs/>
                <w:color w:val="auto"/>
                <w:w w:val="103"/>
                <w:sz w:val="22"/>
                <w:szCs w:val="22"/>
              </w:rPr>
              <w:t>0</w:t>
            </w:r>
          </w:p>
        </w:tc>
        <w:tc>
          <w:tcPr>
            <w:tcW w:w="1701" w:type="dxa"/>
            <w:tcBorders>
              <w:top w:val="single" w:sz="4" w:space="0" w:color="auto"/>
              <w:left w:val="single" w:sz="4" w:space="0" w:color="auto"/>
              <w:bottom w:val="single" w:sz="4" w:space="0" w:color="auto"/>
              <w:right w:val="single" w:sz="4" w:space="0" w:color="auto"/>
            </w:tcBorders>
            <w:vAlign w:val="center"/>
          </w:tcPr>
          <w:p w:rsidR="004B0650" w:rsidRPr="004B0650" w:rsidRDefault="004B0650" w:rsidP="004B0650">
            <w:pPr>
              <w:spacing w:before="10" w:line="240" w:lineRule="auto"/>
              <w:ind w:firstLine="0"/>
              <w:jc w:val="center"/>
              <w:rPr>
                <w:rFonts w:ascii="Times New Roman" w:eastAsia="Calibri" w:hAnsi="Times New Roman" w:cs="Times New Roman"/>
                <w:color w:val="auto"/>
                <w:sz w:val="22"/>
                <w:szCs w:val="22"/>
              </w:rPr>
            </w:pPr>
          </w:p>
          <w:p w:rsidR="004B0650" w:rsidRPr="004B0650" w:rsidRDefault="004B0650" w:rsidP="004B0650">
            <w:pPr>
              <w:spacing w:line="240" w:lineRule="auto"/>
              <w:ind w:left="719" w:right="714" w:firstLine="0"/>
              <w:jc w:val="center"/>
              <w:rPr>
                <w:rFonts w:ascii="Times New Roman" w:eastAsia="Calibri" w:hAnsi="Times New Roman" w:cs="Times New Roman"/>
                <w:color w:val="auto"/>
                <w:sz w:val="22"/>
                <w:szCs w:val="22"/>
              </w:rPr>
            </w:pPr>
            <w:r w:rsidRPr="004B0650">
              <w:rPr>
                <w:rFonts w:ascii="Times New Roman" w:eastAsia="Calibri" w:hAnsi="Times New Roman" w:cs="Times New Roman"/>
                <w:bCs/>
                <w:color w:val="auto"/>
                <w:spacing w:val="2"/>
                <w:w w:val="103"/>
                <w:sz w:val="22"/>
                <w:szCs w:val="22"/>
              </w:rPr>
              <w:t>н</w:t>
            </w:r>
            <w:r w:rsidRPr="004B0650">
              <w:rPr>
                <w:rFonts w:ascii="Times New Roman" w:eastAsia="Calibri" w:hAnsi="Times New Roman" w:cs="Times New Roman"/>
                <w:bCs/>
                <w:color w:val="auto"/>
                <w:w w:val="103"/>
                <w:sz w:val="22"/>
                <w:szCs w:val="22"/>
              </w:rPr>
              <w:t>е</w:t>
            </w:r>
          </w:p>
        </w:tc>
      </w:tr>
      <w:tr w:rsidR="004B0650" w:rsidRPr="004B0650" w:rsidTr="00062BA8">
        <w:trPr>
          <w:trHeight w:hRule="exact" w:val="631"/>
          <w:jc w:val="center"/>
        </w:trPr>
        <w:tc>
          <w:tcPr>
            <w:tcW w:w="161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4B0650" w:rsidRPr="004B0650" w:rsidRDefault="004B0650" w:rsidP="004B0650">
            <w:pPr>
              <w:spacing w:line="240" w:lineRule="auto"/>
              <w:ind w:left="90" w:firstLine="0"/>
              <w:jc w:val="center"/>
              <w:rPr>
                <w:rFonts w:ascii="Times New Roman" w:eastAsia="Calibri" w:hAnsi="Times New Roman" w:cs="Times New Roman"/>
                <w:b/>
                <w:bCs/>
                <w:color w:val="auto"/>
                <w:spacing w:val="-2"/>
                <w:w w:val="103"/>
                <w:sz w:val="22"/>
                <w:szCs w:val="22"/>
              </w:rPr>
            </w:pPr>
            <w:r w:rsidRPr="004B0650">
              <w:rPr>
                <w:rFonts w:ascii="Times New Roman" w:eastAsia="Calibri" w:hAnsi="Times New Roman" w:cs="Times New Roman"/>
                <w:b/>
                <w:bCs/>
                <w:color w:val="auto"/>
                <w:spacing w:val="-2"/>
                <w:w w:val="103"/>
                <w:sz w:val="22"/>
                <w:szCs w:val="22"/>
              </w:rPr>
              <w:t xml:space="preserve">Зорић Сузана </w:t>
            </w:r>
          </w:p>
        </w:tc>
        <w:tc>
          <w:tcPr>
            <w:tcW w:w="1980" w:type="dxa"/>
            <w:tcBorders>
              <w:top w:val="single" w:sz="4" w:space="0" w:color="auto"/>
              <w:left w:val="single" w:sz="4" w:space="0" w:color="auto"/>
              <w:bottom w:val="single" w:sz="4" w:space="0" w:color="auto"/>
              <w:right w:val="single" w:sz="4" w:space="0" w:color="auto"/>
            </w:tcBorders>
            <w:vAlign w:val="center"/>
            <w:hideMark/>
          </w:tcPr>
          <w:p w:rsidR="004B0650" w:rsidRPr="004B0650" w:rsidRDefault="004B0650" w:rsidP="004B0650">
            <w:pPr>
              <w:spacing w:line="240" w:lineRule="auto"/>
              <w:ind w:left="100" w:firstLine="0"/>
              <w:jc w:val="center"/>
              <w:rPr>
                <w:rFonts w:ascii="Times New Roman" w:eastAsia="Calibri" w:hAnsi="Times New Roman" w:cs="Times New Roman"/>
                <w:color w:val="auto"/>
                <w:sz w:val="22"/>
                <w:szCs w:val="22"/>
              </w:rPr>
            </w:pPr>
            <w:r w:rsidRPr="004B0650">
              <w:rPr>
                <w:rFonts w:ascii="Times New Roman" w:eastAsia="Calibri" w:hAnsi="Times New Roman" w:cs="Times New Roman"/>
                <w:color w:val="auto"/>
                <w:spacing w:val="2"/>
                <w:sz w:val="22"/>
                <w:szCs w:val="22"/>
              </w:rPr>
              <w:t>V</w:t>
            </w:r>
            <w:r w:rsidRPr="004B0650">
              <w:rPr>
                <w:rFonts w:ascii="Times New Roman" w:eastAsia="Calibri" w:hAnsi="Times New Roman" w:cs="Times New Roman"/>
                <w:color w:val="auto"/>
                <w:spacing w:val="-8"/>
                <w:sz w:val="22"/>
                <w:szCs w:val="22"/>
              </w:rPr>
              <w:t>I</w:t>
            </w:r>
            <w:r w:rsidRPr="004B0650">
              <w:rPr>
                <w:rFonts w:ascii="Times New Roman" w:eastAsia="Calibri" w:hAnsi="Times New Roman" w:cs="Times New Roman"/>
                <w:color w:val="auto"/>
                <w:sz w:val="22"/>
                <w:szCs w:val="22"/>
              </w:rPr>
              <w:t>I–</w:t>
            </w:r>
            <w:r w:rsidRPr="004B0650">
              <w:rPr>
                <w:rFonts w:ascii="Times New Roman" w:eastAsia="Calibri" w:hAnsi="Times New Roman" w:cs="Times New Roman"/>
                <w:color w:val="auto"/>
                <w:spacing w:val="-2"/>
                <w:w w:val="103"/>
                <w:sz w:val="22"/>
                <w:szCs w:val="22"/>
              </w:rPr>
              <w:t>П</w:t>
            </w:r>
            <w:r w:rsidRPr="004B0650">
              <w:rPr>
                <w:rFonts w:ascii="Times New Roman" w:eastAsia="Calibri" w:hAnsi="Times New Roman" w:cs="Times New Roman"/>
                <w:color w:val="auto"/>
                <w:spacing w:val="7"/>
                <w:w w:val="103"/>
                <w:sz w:val="22"/>
                <w:szCs w:val="22"/>
              </w:rPr>
              <w:t>р</w:t>
            </w:r>
            <w:r w:rsidRPr="004B0650">
              <w:rPr>
                <w:rFonts w:ascii="Times New Roman" w:eastAsia="Calibri" w:hAnsi="Times New Roman" w:cs="Times New Roman"/>
                <w:color w:val="auto"/>
                <w:spacing w:val="-7"/>
                <w:w w:val="103"/>
                <w:sz w:val="22"/>
                <w:szCs w:val="22"/>
              </w:rPr>
              <w:t>о</w:t>
            </w:r>
            <w:r w:rsidRPr="004B0650">
              <w:rPr>
                <w:rFonts w:ascii="Times New Roman" w:eastAsia="Calibri" w:hAnsi="Times New Roman" w:cs="Times New Roman"/>
                <w:color w:val="auto"/>
                <w:spacing w:val="2"/>
                <w:w w:val="103"/>
                <w:sz w:val="22"/>
                <w:szCs w:val="22"/>
              </w:rPr>
              <w:t>ф</w:t>
            </w:r>
            <w:r w:rsidRPr="004B0650">
              <w:rPr>
                <w:rFonts w:ascii="Times New Roman" w:eastAsia="Calibri" w:hAnsi="Times New Roman" w:cs="Times New Roman"/>
                <w:color w:val="auto"/>
                <w:spacing w:val="-1"/>
                <w:w w:val="103"/>
                <w:sz w:val="22"/>
                <w:szCs w:val="22"/>
              </w:rPr>
              <w:t>е</w:t>
            </w:r>
            <w:r w:rsidRPr="004B0650">
              <w:rPr>
                <w:rFonts w:ascii="Times New Roman" w:eastAsia="Calibri" w:hAnsi="Times New Roman" w:cs="Times New Roman"/>
                <w:color w:val="auto"/>
                <w:spacing w:val="-5"/>
                <w:w w:val="103"/>
                <w:sz w:val="22"/>
                <w:szCs w:val="22"/>
              </w:rPr>
              <w:t>с</w:t>
            </w:r>
            <w:r w:rsidRPr="004B0650">
              <w:rPr>
                <w:rFonts w:ascii="Times New Roman" w:eastAsia="Calibri" w:hAnsi="Times New Roman" w:cs="Times New Roman"/>
                <w:color w:val="auto"/>
                <w:spacing w:val="3"/>
                <w:w w:val="103"/>
                <w:sz w:val="22"/>
                <w:szCs w:val="22"/>
              </w:rPr>
              <w:t>о</w:t>
            </w:r>
            <w:r w:rsidRPr="004B0650">
              <w:rPr>
                <w:rFonts w:ascii="Times New Roman" w:eastAsia="Calibri" w:hAnsi="Times New Roman" w:cs="Times New Roman"/>
                <w:color w:val="auto"/>
                <w:w w:val="103"/>
                <w:sz w:val="22"/>
                <w:szCs w:val="22"/>
              </w:rPr>
              <w:t>р</w:t>
            </w:r>
          </w:p>
          <w:p w:rsidR="004B0650" w:rsidRPr="004B0650" w:rsidRDefault="004B0650" w:rsidP="004B0650">
            <w:pPr>
              <w:spacing w:line="240" w:lineRule="auto"/>
              <w:ind w:left="100" w:firstLine="0"/>
              <w:jc w:val="center"/>
              <w:rPr>
                <w:rFonts w:ascii="Times New Roman" w:eastAsia="Calibri" w:hAnsi="Times New Roman" w:cs="Times New Roman"/>
                <w:color w:val="auto"/>
                <w:spacing w:val="2"/>
                <w:sz w:val="22"/>
                <w:szCs w:val="22"/>
              </w:rPr>
            </w:pPr>
            <w:r w:rsidRPr="004B0650">
              <w:rPr>
                <w:rFonts w:ascii="Times New Roman" w:eastAsia="Calibri" w:hAnsi="Times New Roman" w:cs="Times New Roman"/>
                <w:color w:val="auto"/>
                <w:spacing w:val="3"/>
                <w:sz w:val="22"/>
                <w:szCs w:val="22"/>
              </w:rPr>
              <w:t>Р</w:t>
            </w:r>
            <w:r w:rsidRPr="004B0650">
              <w:rPr>
                <w:rFonts w:ascii="Times New Roman" w:eastAsia="Calibri" w:hAnsi="Times New Roman" w:cs="Times New Roman"/>
                <w:color w:val="auto"/>
                <w:spacing w:val="-5"/>
                <w:sz w:val="22"/>
                <w:szCs w:val="22"/>
              </w:rPr>
              <w:t>а</w:t>
            </w:r>
            <w:r w:rsidRPr="004B0650">
              <w:rPr>
                <w:rFonts w:ascii="Times New Roman" w:eastAsia="Calibri" w:hAnsi="Times New Roman" w:cs="Times New Roman"/>
                <w:color w:val="auto"/>
                <w:spacing w:val="-1"/>
                <w:sz w:val="22"/>
                <w:szCs w:val="22"/>
              </w:rPr>
              <w:t>з</w:t>
            </w:r>
            <w:r w:rsidRPr="004B0650">
              <w:rPr>
                <w:rFonts w:ascii="Times New Roman" w:eastAsia="Calibri" w:hAnsi="Times New Roman" w:cs="Times New Roman"/>
                <w:color w:val="auto"/>
                <w:spacing w:val="3"/>
                <w:sz w:val="22"/>
                <w:szCs w:val="22"/>
              </w:rPr>
              <w:t>р</w:t>
            </w:r>
            <w:r w:rsidRPr="004B0650">
              <w:rPr>
                <w:rFonts w:ascii="Times New Roman" w:eastAsia="Calibri" w:hAnsi="Times New Roman" w:cs="Times New Roman"/>
                <w:color w:val="auto"/>
                <w:spacing w:val="-5"/>
                <w:sz w:val="22"/>
                <w:szCs w:val="22"/>
              </w:rPr>
              <w:t>е</w:t>
            </w:r>
            <w:r w:rsidRPr="004B0650">
              <w:rPr>
                <w:rFonts w:ascii="Times New Roman" w:eastAsia="Calibri" w:hAnsi="Times New Roman" w:cs="Times New Roman"/>
                <w:color w:val="auto"/>
                <w:spacing w:val="1"/>
                <w:sz w:val="22"/>
                <w:szCs w:val="22"/>
              </w:rPr>
              <w:t>д</w:t>
            </w:r>
            <w:r w:rsidRPr="004B0650">
              <w:rPr>
                <w:rFonts w:ascii="Times New Roman" w:eastAsia="Calibri" w:hAnsi="Times New Roman" w:cs="Times New Roman"/>
                <w:color w:val="auto"/>
                <w:spacing w:val="5"/>
                <w:sz w:val="22"/>
                <w:szCs w:val="22"/>
              </w:rPr>
              <w:t>н</w:t>
            </w:r>
            <w:r w:rsidRPr="004B0650">
              <w:rPr>
                <w:rFonts w:ascii="Times New Roman" w:eastAsia="Calibri" w:hAnsi="Times New Roman" w:cs="Times New Roman"/>
                <w:color w:val="auto"/>
                <w:sz w:val="22"/>
                <w:szCs w:val="22"/>
              </w:rPr>
              <w:t xml:space="preserve">е </w:t>
            </w:r>
            <w:r w:rsidRPr="004B0650">
              <w:rPr>
                <w:rFonts w:ascii="Times New Roman" w:eastAsia="Calibri" w:hAnsi="Times New Roman" w:cs="Times New Roman"/>
                <w:color w:val="auto"/>
                <w:spacing w:val="1"/>
                <w:w w:val="103"/>
                <w:sz w:val="22"/>
                <w:szCs w:val="22"/>
              </w:rPr>
              <w:t>н</w:t>
            </w:r>
            <w:r w:rsidRPr="004B0650">
              <w:rPr>
                <w:rFonts w:ascii="Times New Roman" w:eastAsia="Calibri" w:hAnsi="Times New Roman" w:cs="Times New Roman"/>
                <w:color w:val="auto"/>
                <w:spacing w:val="-1"/>
                <w:w w:val="103"/>
                <w:sz w:val="22"/>
                <w:szCs w:val="22"/>
              </w:rPr>
              <w:t>а</w:t>
            </w:r>
            <w:r w:rsidRPr="004B0650">
              <w:rPr>
                <w:rFonts w:ascii="Times New Roman" w:eastAsia="Calibri" w:hAnsi="Times New Roman" w:cs="Times New Roman"/>
                <w:color w:val="auto"/>
                <w:spacing w:val="-5"/>
                <w:w w:val="103"/>
                <w:sz w:val="22"/>
                <w:szCs w:val="22"/>
              </w:rPr>
              <w:t>с</w:t>
            </w:r>
            <w:r w:rsidRPr="004B0650">
              <w:rPr>
                <w:rFonts w:ascii="Times New Roman" w:eastAsia="Calibri" w:hAnsi="Times New Roman" w:cs="Times New Roman"/>
                <w:color w:val="auto"/>
                <w:spacing w:val="1"/>
                <w:w w:val="103"/>
                <w:sz w:val="22"/>
                <w:szCs w:val="22"/>
              </w:rPr>
              <w:t>т</w:t>
            </w:r>
            <w:r w:rsidRPr="004B0650">
              <w:rPr>
                <w:rFonts w:ascii="Times New Roman" w:eastAsia="Calibri" w:hAnsi="Times New Roman" w:cs="Times New Roman"/>
                <w:color w:val="auto"/>
                <w:spacing w:val="-1"/>
                <w:w w:val="103"/>
                <w:sz w:val="22"/>
                <w:szCs w:val="22"/>
              </w:rPr>
              <w:t>ав</w:t>
            </w:r>
            <w:r w:rsidRPr="004B0650">
              <w:rPr>
                <w:rFonts w:ascii="Times New Roman" w:eastAsia="Calibri" w:hAnsi="Times New Roman" w:cs="Times New Roman"/>
                <w:color w:val="auto"/>
                <w:w w:val="103"/>
                <w:sz w:val="22"/>
                <w:szCs w:val="22"/>
              </w:rPr>
              <w:t>е</w:t>
            </w:r>
          </w:p>
        </w:tc>
        <w:tc>
          <w:tcPr>
            <w:tcW w:w="2095" w:type="dxa"/>
            <w:tcBorders>
              <w:top w:val="single" w:sz="4" w:space="0" w:color="auto"/>
              <w:left w:val="single" w:sz="4" w:space="0" w:color="auto"/>
              <w:bottom w:val="single" w:sz="4" w:space="0" w:color="auto"/>
              <w:right w:val="single" w:sz="4" w:space="0" w:color="auto"/>
            </w:tcBorders>
            <w:vAlign w:val="center"/>
            <w:hideMark/>
          </w:tcPr>
          <w:p w:rsidR="004B0650" w:rsidRPr="004B0650" w:rsidRDefault="004B0650" w:rsidP="004B0650">
            <w:pPr>
              <w:spacing w:before="2" w:line="240" w:lineRule="auto"/>
              <w:ind w:right="142" w:firstLine="0"/>
              <w:jc w:val="center"/>
              <w:rPr>
                <w:rFonts w:ascii="Times New Roman" w:eastAsia="Calibri" w:hAnsi="Times New Roman" w:cs="Times New Roman"/>
                <w:color w:val="auto"/>
                <w:spacing w:val="-2"/>
                <w:w w:val="103"/>
                <w:sz w:val="22"/>
                <w:szCs w:val="22"/>
              </w:rPr>
            </w:pPr>
            <w:r w:rsidRPr="004B0650">
              <w:rPr>
                <w:rFonts w:ascii="Times New Roman" w:eastAsia="Calibri" w:hAnsi="Times New Roman" w:cs="Times New Roman"/>
                <w:color w:val="auto"/>
                <w:spacing w:val="-2"/>
                <w:w w:val="103"/>
                <w:sz w:val="22"/>
                <w:szCs w:val="22"/>
              </w:rPr>
              <w:t>П</w:t>
            </w:r>
            <w:r w:rsidRPr="004B0650">
              <w:rPr>
                <w:rFonts w:ascii="Times New Roman" w:eastAsia="Calibri" w:hAnsi="Times New Roman" w:cs="Times New Roman"/>
                <w:color w:val="auto"/>
                <w:spacing w:val="7"/>
                <w:w w:val="103"/>
                <w:sz w:val="22"/>
                <w:szCs w:val="22"/>
              </w:rPr>
              <w:t>р</w:t>
            </w:r>
            <w:r w:rsidRPr="004B0650">
              <w:rPr>
                <w:rFonts w:ascii="Times New Roman" w:eastAsia="Calibri" w:hAnsi="Times New Roman" w:cs="Times New Roman"/>
                <w:color w:val="auto"/>
                <w:spacing w:val="-7"/>
                <w:w w:val="103"/>
                <w:sz w:val="22"/>
                <w:szCs w:val="22"/>
              </w:rPr>
              <w:t>о</w:t>
            </w:r>
            <w:r w:rsidRPr="004B0650">
              <w:rPr>
                <w:rFonts w:ascii="Times New Roman" w:eastAsia="Calibri" w:hAnsi="Times New Roman" w:cs="Times New Roman"/>
                <w:color w:val="auto"/>
                <w:spacing w:val="6"/>
                <w:w w:val="103"/>
                <w:sz w:val="22"/>
                <w:szCs w:val="22"/>
              </w:rPr>
              <w:t>д</w:t>
            </w:r>
            <w:r w:rsidRPr="004B0650">
              <w:rPr>
                <w:rFonts w:ascii="Times New Roman" w:eastAsia="Calibri" w:hAnsi="Times New Roman" w:cs="Times New Roman"/>
                <w:color w:val="auto"/>
                <w:spacing w:val="-12"/>
                <w:w w:val="103"/>
                <w:sz w:val="22"/>
                <w:szCs w:val="22"/>
              </w:rPr>
              <w:t>у</w:t>
            </w:r>
            <w:r w:rsidRPr="004B0650">
              <w:rPr>
                <w:rFonts w:ascii="Times New Roman" w:eastAsia="Calibri" w:hAnsi="Times New Roman" w:cs="Times New Roman"/>
                <w:color w:val="auto"/>
                <w:spacing w:val="-1"/>
                <w:w w:val="103"/>
                <w:sz w:val="22"/>
                <w:szCs w:val="22"/>
              </w:rPr>
              <w:t>же</w:t>
            </w:r>
            <w:r w:rsidRPr="004B0650">
              <w:rPr>
                <w:rFonts w:ascii="Times New Roman" w:eastAsia="Calibri" w:hAnsi="Times New Roman" w:cs="Times New Roman"/>
                <w:color w:val="auto"/>
                <w:spacing w:val="1"/>
                <w:w w:val="103"/>
                <w:sz w:val="22"/>
                <w:szCs w:val="22"/>
              </w:rPr>
              <w:t>н</w:t>
            </w:r>
            <w:r w:rsidRPr="004B0650">
              <w:rPr>
                <w:rFonts w:ascii="Times New Roman" w:eastAsia="Calibri" w:hAnsi="Times New Roman" w:cs="Times New Roman"/>
                <w:color w:val="auto"/>
                <w:w w:val="103"/>
                <w:sz w:val="22"/>
                <w:szCs w:val="22"/>
              </w:rPr>
              <w:t xml:space="preserve">и </w:t>
            </w:r>
            <w:r w:rsidRPr="004B0650">
              <w:rPr>
                <w:rFonts w:ascii="Times New Roman" w:eastAsia="Calibri" w:hAnsi="Times New Roman" w:cs="Times New Roman"/>
                <w:color w:val="auto"/>
                <w:spacing w:val="6"/>
                <w:sz w:val="22"/>
                <w:szCs w:val="22"/>
              </w:rPr>
              <w:t>б</w:t>
            </w:r>
            <w:r w:rsidRPr="004B0650">
              <w:rPr>
                <w:rFonts w:ascii="Times New Roman" w:eastAsia="Calibri" w:hAnsi="Times New Roman" w:cs="Times New Roman"/>
                <w:color w:val="auto"/>
                <w:spacing w:val="-7"/>
                <w:sz w:val="22"/>
                <w:szCs w:val="22"/>
              </w:rPr>
              <w:t>о</w:t>
            </w:r>
            <w:r w:rsidRPr="004B0650">
              <w:rPr>
                <w:rFonts w:ascii="Times New Roman" w:eastAsia="Calibri" w:hAnsi="Times New Roman" w:cs="Times New Roman"/>
                <w:color w:val="auto"/>
                <w:spacing w:val="3"/>
                <w:sz w:val="22"/>
                <w:szCs w:val="22"/>
              </w:rPr>
              <w:t>р</w:t>
            </w:r>
            <w:r w:rsidRPr="004B0650">
              <w:rPr>
                <w:rFonts w:ascii="Times New Roman" w:eastAsia="Calibri" w:hAnsi="Times New Roman" w:cs="Times New Roman"/>
                <w:color w:val="auto"/>
                <w:spacing w:val="-1"/>
                <w:sz w:val="22"/>
                <w:szCs w:val="22"/>
              </w:rPr>
              <w:t>ава</w:t>
            </w:r>
            <w:r w:rsidRPr="004B0650">
              <w:rPr>
                <w:rFonts w:ascii="Times New Roman" w:eastAsia="Calibri" w:hAnsi="Times New Roman" w:cs="Times New Roman"/>
                <w:color w:val="auto"/>
                <w:sz w:val="22"/>
                <w:szCs w:val="22"/>
              </w:rPr>
              <w:t>к</w:t>
            </w:r>
          </w:p>
        </w:tc>
        <w:tc>
          <w:tcPr>
            <w:tcW w:w="970" w:type="dxa"/>
            <w:tcBorders>
              <w:top w:val="single" w:sz="4" w:space="0" w:color="auto"/>
              <w:left w:val="single" w:sz="4" w:space="0" w:color="auto"/>
              <w:bottom w:val="single" w:sz="4" w:space="0" w:color="auto"/>
              <w:right w:val="single" w:sz="4" w:space="0" w:color="auto"/>
            </w:tcBorders>
            <w:vAlign w:val="center"/>
            <w:hideMark/>
          </w:tcPr>
          <w:p w:rsidR="004B0650" w:rsidRPr="004B0650" w:rsidRDefault="004B0650" w:rsidP="004B0650">
            <w:pPr>
              <w:spacing w:before="10" w:line="240" w:lineRule="auto"/>
              <w:ind w:firstLine="0"/>
              <w:jc w:val="center"/>
              <w:rPr>
                <w:rFonts w:ascii="Times New Roman" w:eastAsia="Calibri" w:hAnsi="Times New Roman" w:cs="Times New Roman"/>
                <w:color w:val="auto"/>
                <w:sz w:val="22"/>
                <w:szCs w:val="22"/>
              </w:rPr>
            </w:pPr>
            <w:r w:rsidRPr="004B0650">
              <w:rPr>
                <w:rFonts w:ascii="Times New Roman" w:eastAsia="Calibri" w:hAnsi="Times New Roman" w:cs="Times New Roman"/>
                <w:color w:val="auto"/>
                <w:sz w:val="22"/>
                <w:szCs w:val="22"/>
              </w:rPr>
              <w:t>12</w:t>
            </w:r>
          </w:p>
        </w:tc>
        <w:tc>
          <w:tcPr>
            <w:tcW w:w="830" w:type="dxa"/>
            <w:tcBorders>
              <w:top w:val="single" w:sz="4" w:space="0" w:color="auto"/>
              <w:left w:val="single" w:sz="4" w:space="0" w:color="auto"/>
              <w:bottom w:val="single" w:sz="4" w:space="0" w:color="auto"/>
              <w:right w:val="single" w:sz="4" w:space="0" w:color="auto"/>
            </w:tcBorders>
            <w:vAlign w:val="center"/>
            <w:hideMark/>
          </w:tcPr>
          <w:p w:rsidR="004B0650" w:rsidRPr="004B0650" w:rsidRDefault="004B0650" w:rsidP="004B0650">
            <w:pPr>
              <w:spacing w:before="10" w:line="240" w:lineRule="auto"/>
              <w:ind w:firstLine="0"/>
              <w:jc w:val="center"/>
              <w:rPr>
                <w:rFonts w:ascii="Times New Roman" w:eastAsia="Calibri" w:hAnsi="Times New Roman" w:cs="Times New Roman"/>
                <w:color w:val="auto"/>
                <w:sz w:val="22"/>
                <w:szCs w:val="22"/>
              </w:rPr>
            </w:pPr>
            <w:r w:rsidRPr="004B0650">
              <w:rPr>
                <w:rFonts w:ascii="Times New Roman" w:eastAsia="Calibri" w:hAnsi="Times New Roman" w:cs="Times New Roman"/>
                <w:color w:val="auto"/>
                <w:sz w:val="22"/>
                <w:szCs w:val="22"/>
              </w:rPr>
              <w:t>ДА</w:t>
            </w:r>
          </w:p>
        </w:tc>
        <w:tc>
          <w:tcPr>
            <w:tcW w:w="1155" w:type="dxa"/>
            <w:tcBorders>
              <w:top w:val="single" w:sz="4" w:space="0" w:color="auto"/>
              <w:left w:val="single" w:sz="4" w:space="0" w:color="auto"/>
              <w:bottom w:val="single" w:sz="4" w:space="0" w:color="auto"/>
              <w:right w:val="single" w:sz="4" w:space="0" w:color="auto"/>
            </w:tcBorders>
            <w:vAlign w:val="center"/>
            <w:hideMark/>
          </w:tcPr>
          <w:p w:rsidR="004B0650" w:rsidRPr="004B0650" w:rsidRDefault="004B0650" w:rsidP="004B0650">
            <w:pPr>
              <w:spacing w:before="10" w:line="240" w:lineRule="auto"/>
              <w:ind w:left="-90" w:firstLine="90"/>
              <w:jc w:val="center"/>
              <w:rPr>
                <w:rFonts w:ascii="Times New Roman" w:eastAsia="Calibri" w:hAnsi="Times New Roman" w:cs="Times New Roman"/>
                <w:color w:val="auto"/>
                <w:sz w:val="22"/>
                <w:szCs w:val="22"/>
              </w:rPr>
            </w:pPr>
            <w:r w:rsidRPr="004B0650">
              <w:rPr>
                <w:rFonts w:ascii="Times New Roman" w:eastAsia="Calibri" w:hAnsi="Times New Roman" w:cs="Times New Roman"/>
                <w:color w:val="auto"/>
                <w:sz w:val="22"/>
                <w:szCs w:val="22"/>
              </w:rPr>
              <w:t>100</w:t>
            </w:r>
          </w:p>
        </w:tc>
        <w:tc>
          <w:tcPr>
            <w:tcW w:w="1701" w:type="dxa"/>
            <w:tcBorders>
              <w:top w:val="single" w:sz="4" w:space="0" w:color="auto"/>
              <w:left w:val="single" w:sz="4" w:space="0" w:color="auto"/>
              <w:bottom w:val="single" w:sz="4" w:space="0" w:color="auto"/>
              <w:right w:val="single" w:sz="4" w:space="0" w:color="auto"/>
            </w:tcBorders>
            <w:vAlign w:val="center"/>
            <w:hideMark/>
          </w:tcPr>
          <w:p w:rsidR="004B0650" w:rsidRPr="004B0650" w:rsidRDefault="004B0650" w:rsidP="004B0650">
            <w:pPr>
              <w:spacing w:before="10" w:line="240" w:lineRule="auto"/>
              <w:ind w:firstLine="0"/>
              <w:jc w:val="center"/>
              <w:rPr>
                <w:rFonts w:ascii="Times New Roman" w:eastAsia="Calibri" w:hAnsi="Times New Roman" w:cs="Times New Roman"/>
                <w:color w:val="auto"/>
                <w:sz w:val="22"/>
                <w:szCs w:val="22"/>
              </w:rPr>
            </w:pPr>
            <w:r w:rsidRPr="004B0650">
              <w:rPr>
                <w:rFonts w:ascii="Times New Roman" w:eastAsia="Calibri" w:hAnsi="Times New Roman" w:cs="Times New Roman"/>
                <w:color w:val="auto"/>
                <w:sz w:val="22"/>
                <w:szCs w:val="22"/>
              </w:rPr>
              <w:t>не</w:t>
            </w:r>
          </w:p>
        </w:tc>
      </w:tr>
      <w:tr w:rsidR="004B0650" w:rsidRPr="004B0650" w:rsidTr="00062BA8">
        <w:trPr>
          <w:trHeight w:hRule="exact" w:val="765"/>
          <w:jc w:val="center"/>
        </w:trPr>
        <w:tc>
          <w:tcPr>
            <w:tcW w:w="161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4B0650" w:rsidRPr="004B0650" w:rsidRDefault="004B0650" w:rsidP="004B0650">
            <w:pPr>
              <w:spacing w:line="240" w:lineRule="auto"/>
              <w:ind w:left="91" w:firstLine="0"/>
              <w:jc w:val="center"/>
              <w:rPr>
                <w:rFonts w:ascii="Times New Roman" w:eastAsia="Calibri" w:hAnsi="Times New Roman" w:cs="Times New Roman"/>
                <w:b/>
                <w:color w:val="auto"/>
                <w:sz w:val="22"/>
                <w:szCs w:val="22"/>
              </w:rPr>
            </w:pPr>
            <w:r w:rsidRPr="004B0650">
              <w:rPr>
                <w:rFonts w:ascii="Times New Roman" w:eastAsia="Calibri" w:hAnsi="Times New Roman" w:cs="Times New Roman"/>
                <w:b/>
                <w:bCs/>
                <w:color w:val="auto"/>
                <w:w w:val="103"/>
                <w:sz w:val="22"/>
                <w:szCs w:val="22"/>
              </w:rPr>
              <w:t>Б</w:t>
            </w:r>
            <w:r w:rsidRPr="004B0650">
              <w:rPr>
                <w:rFonts w:ascii="Times New Roman" w:eastAsia="Calibri" w:hAnsi="Times New Roman" w:cs="Times New Roman"/>
                <w:b/>
                <w:bCs/>
                <w:color w:val="auto"/>
                <w:spacing w:val="-2"/>
                <w:w w:val="103"/>
                <w:sz w:val="22"/>
                <w:szCs w:val="22"/>
              </w:rPr>
              <w:t>у</w:t>
            </w:r>
            <w:r w:rsidRPr="004B0650">
              <w:rPr>
                <w:rFonts w:ascii="Times New Roman" w:eastAsia="Calibri" w:hAnsi="Times New Roman" w:cs="Times New Roman"/>
                <w:b/>
                <w:bCs/>
                <w:color w:val="auto"/>
                <w:spacing w:val="2"/>
                <w:w w:val="103"/>
                <w:sz w:val="22"/>
                <w:szCs w:val="22"/>
              </w:rPr>
              <w:t>н</w:t>
            </w:r>
            <w:r w:rsidRPr="004B0650">
              <w:rPr>
                <w:rFonts w:ascii="Times New Roman" w:eastAsia="Calibri" w:hAnsi="Times New Roman" w:cs="Times New Roman"/>
                <w:b/>
                <w:bCs/>
                <w:color w:val="auto"/>
                <w:spacing w:val="-5"/>
                <w:w w:val="103"/>
                <w:sz w:val="22"/>
                <w:szCs w:val="22"/>
              </w:rPr>
              <w:t>ч</w:t>
            </w:r>
            <w:r w:rsidRPr="004B0650">
              <w:rPr>
                <w:rFonts w:ascii="Times New Roman" w:eastAsia="Calibri" w:hAnsi="Times New Roman" w:cs="Times New Roman"/>
                <w:b/>
                <w:bCs/>
                <w:color w:val="auto"/>
                <w:spacing w:val="-3"/>
                <w:w w:val="103"/>
                <w:sz w:val="22"/>
                <w:szCs w:val="22"/>
              </w:rPr>
              <w:t>и</w:t>
            </w:r>
            <w:r w:rsidRPr="004B0650">
              <w:rPr>
                <w:rFonts w:ascii="Times New Roman" w:eastAsia="Calibri" w:hAnsi="Times New Roman" w:cs="Times New Roman"/>
                <w:b/>
                <w:bCs/>
                <w:color w:val="auto"/>
                <w:w w:val="103"/>
                <w:sz w:val="22"/>
                <w:szCs w:val="22"/>
              </w:rPr>
              <w:t>ћ</w:t>
            </w:r>
          </w:p>
          <w:p w:rsidR="004B0650" w:rsidRPr="004B0650" w:rsidRDefault="004B0650" w:rsidP="004B0650">
            <w:pPr>
              <w:spacing w:before="7" w:line="240" w:lineRule="auto"/>
              <w:ind w:left="91" w:firstLine="0"/>
              <w:jc w:val="center"/>
              <w:rPr>
                <w:rFonts w:ascii="Times New Roman" w:eastAsia="Calibri" w:hAnsi="Times New Roman" w:cs="Times New Roman"/>
                <w:b/>
                <w:color w:val="auto"/>
                <w:sz w:val="22"/>
                <w:szCs w:val="22"/>
              </w:rPr>
            </w:pPr>
            <w:r w:rsidRPr="004B0650">
              <w:rPr>
                <w:rFonts w:ascii="Times New Roman" w:eastAsia="Calibri" w:hAnsi="Times New Roman" w:cs="Times New Roman"/>
                <w:b/>
                <w:bCs/>
                <w:color w:val="auto"/>
                <w:spacing w:val="-1"/>
                <w:w w:val="103"/>
                <w:sz w:val="22"/>
                <w:szCs w:val="22"/>
              </w:rPr>
              <w:t>Т</w:t>
            </w:r>
            <w:r w:rsidRPr="004B0650">
              <w:rPr>
                <w:rFonts w:ascii="Times New Roman" w:eastAsia="Calibri" w:hAnsi="Times New Roman" w:cs="Times New Roman"/>
                <w:b/>
                <w:bCs/>
                <w:color w:val="auto"/>
                <w:spacing w:val="-2"/>
                <w:w w:val="103"/>
                <w:sz w:val="22"/>
                <w:szCs w:val="22"/>
              </w:rPr>
              <w:t>а</w:t>
            </w:r>
            <w:r w:rsidRPr="004B0650">
              <w:rPr>
                <w:rFonts w:ascii="Times New Roman" w:eastAsia="Calibri" w:hAnsi="Times New Roman" w:cs="Times New Roman"/>
                <w:b/>
                <w:bCs/>
                <w:color w:val="auto"/>
                <w:spacing w:val="4"/>
                <w:w w:val="103"/>
                <w:sz w:val="22"/>
                <w:szCs w:val="22"/>
              </w:rPr>
              <w:t>т</w:t>
            </w:r>
            <w:r w:rsidRPr="004B0650">
              <w:rPr>
                <w:rFonts w:ascii="Times New Roman" w:eastAsia="Calibri" w:hAnsi="Times New Roman" w:cs="Times New Roman"/>
                <w:b/>
                <w:bCs/>
                <w:color w:val="auto"/>
                <w:spacing w:val="-8"/>
                <w:w w:val="103"/>
                <w:sz w:val="22"/>
                <w:szCs w:val="22"/>
              </w:rPr>
              <w:t>ј</w:t>
            </w:r>
            <w:r w:rsidRPr="004B0650">
              <w:rPr>
                <w:rFonts w:ascii="Times New Roman" w:eastAsia="Calibri" w:hAnsi="Times New Roman" w:cs="Times New Roman"/>
                <w:b/>
                <w:bCs/>
                <w:color w:val="auto"/>
                <w:spacing w:val="3"/>
                <w:w w:val="103"/>
                <w:sz w:val="22"/>
                <w:szCs w:val="22"/>
              </w:rPr>
              <w:t>а</w:t>
            </w:r>
            <w:r w:rsidRPr="004B0650">
              <w:rPr>
                <w:rFonts w:ascii="Times New Roman" w:eastAsia="Calibri" w:hAnsi="Times New Roman" w:cs="Times New Roman"/>
                <w:b/>
                <w:bCs/>
                <w:color w:val="auto"/>
                <w:spacing w:val="-3"/>
                <w:w w:val="103"/>
                <w:sz w:val="22"/>
                <w:szCs w:val="22"/>
              </w:rPr>
              <w:t>н</w:t>
            </w:r>
            <w:r w:rsidRPr="004B0650">
              <w:rPr>
                <w:rFonts w:ascii="Times New Roman" w:eastAsia="Calibri" w:hAnsi="Times New Roman" w:cs="Times New Roman"/>
                <w:b/>
                <w:bCs/>
                <w:color w:val="auto"/>
                <w:w w:val="103"/>
                <w:sz w:val="22"/>
                <w:szCs w:val="22"/>
              </w:rPr>
              <w:t>а</w:t>
            </w:r>
          </w:p>
        </w:tc>
        <w:tc>
          <w:tcPr>
            <w:tcW w:w="1980" w:type="dxa"/>
            <w:tcBorders>
              <w:top w:val="single" w:sz="4" w:space="0" w:color="auto"/>
              <w:left w:val="single" w:sz="4" w:space="0" w:color="auto"/>
              <w:bottom w:val="single" w:sz="4" w:space="0" w:color="auto"/>
              <w:right w:val="single" w:sz="4" w:space="0" w:color="auto"/>
            </w:tcBorders>
            <w:vAlign w:val="center"/>
            <w:hideMark/>
          </w:tcPr>
          <w:p w:rsidR="004B0650" w:rsidRPr="004B0650" w:rsidRDefault="004B0650" w:rsidP="004B0650">
            <w:pPr>
              <w:spacing w:line="240" w:lineRule="auto"/>
              <w:ind w:left="100" w:firstLine="0"/>
              <w:jc w:val="center"/>
              <w:rPr>
                <w:rFonts w:ascii="Times New Roman" w:eastAsia="Calibri" w:hAnsi="Times New Roman" w:cs="Times New Roman"/>
                <w:color w:val="auto"/>
                <w:sz w:val="22"/>
                <w:szCs w:val="22"/>
              </w:rPr>
            </w:pPr>
            <w:r w:rsidRPr="004B0650">
              <w:rPr>
                <w:rFonts w:ascii="Times New Roman" w:eastAsia="Calibri" w:hAnsi="Times New Roman" w:cs="Times New Roman"/>
                <w:color w:val="auto"/>
                <w:spacing w:val="2"/>
                <w:sz w:val="22"/>
                <w:szCs w:val="22"/>
              </w:rPr>
              <w:t>V</w:t>
            </w:r>
            <w:r w:rsidRPr="004B0650">
              <w:rPr>
                <w:rFonts w:ascii="Times New Roman" w:eastAsia="Calibri" w:hAnsi="Times New Roman" w:cs="Times New Roman"/>
                <w:color w:val="auto"/>
                <w:spacing w:val="-8"/>
                <w:sz w:val="22"/>
                <w:szCs w:val="22"/>
              </w:rPr>
              <w:t>I</w:t>
            </w:r>
            <w:r w:rsidRPr="004B0650">
              <w:rPr>
                <w:rFonts w:ascii="Times New Roman" w:eastAsia="Calibri" w:hAnsi="Times New Roman" w:cs="Times New Roman"/>
                <w:color w:val="auto"/>
                <w:sz w:val="22"/>
                <w:szCs w:val="22"/>
              </w:rPr>
              <w:t>I–</w:t>
            </w:r>
            <w:r w:rsidRPr="004B0650">
              <w:rPr>
                <w:rFonts w:ascii="Times New Roman" w:eastAsia="Calibri" w:hAnsi="Times New Roman" w:cs="Times New Roman"/>
                <w:color w:val="auto"/>
                <w:spacing w:val="-2"/>
                <w:w w:val="103"/>
                <w:sz w:val="22"/>
                <w:szCs w:val="22"/>
              </w:rPr>
              <w:t>П</w:t>
            </w:r>
            <w:r w:rsidRPr="004B0650">
              <w:rPr>
                <w:rFonts w:ascii="Times New Roman" w:eastAsia="Calibri" w:hAnsi="Times New Roman" w:cs="Times New Roman"/>
                <w:color w:val="auto"/>
                <w:spacing w:val="7"/>
                <w:w w:val="103"/>
                <w:sz w:val="22"/>
                <w:szCs w:val="22"/>
              </w:rPr>
              <w:t>р</w:t>
            </w:r>
            <w:r w:rsidRPr="004B0650">
              <w:rPr>
                <w:rFonts w:ascii="Times New Roman" w:eastAsia="Calibri" w:hAnsi="Times New Roman" w:cs="Times New Roman"/>
                <w:color w:val="auto"/>
                <w:spacing w:val="-7"/>
                <w:w w:val="103"/>
                <w:sz w:val="22"/>
                <w:szCs w:val="22"/>
              </w:rPr>
              <w:t>о</w:t>
            </w:r>
            <w:r w:rsidRPr="004B0650">
              <w:rPr>
                <w:rFonts w:ascii="Times New Roman" w:eastAsia="Calibri" w:hAnsi="Times New Roman" w:cs="Times New Roman"/>
                <w:color w:val="auto"/>
                <w:spacing w:val="2"/>
                <w:w w:val="103"/>
                <w:sz w:val="22"/>
                <w:szCs w:val="22"/>
              </w:rPr>
              <w:t>ф</w:t>
            </w:r>
            <w:r w:rsidRPr="004B0650">
              <w:rPr>
                <w:rFonts w:ascii="Times New Roman" w:eastAsia="Calibri" w:hAnsi="Times New Roman" w:cs="Times New Roman"/>
                <w:color w:val="auto"/>
                <w:spacing w:val="-1"/>
                <w:w w:val="103"/>
                <w:sz w:val="22"/>
                <w:szCs w:val="22"/>
              </w:rPr>
              <w:t>е</w:t>
            </w:r>
            <w:r w:rsidRPr="004B0650">
              <w:rPr>
                <w:rFonts w:ascii="Times New Roman" w:eastAsia="Calibri" w:hAnsi="Times New Roman" w:cs="Times New Roman"/>
                <w:color w:val="auto"/>
                <w:spacing w:val="-5"/>
                <w:w w:val="103"/>
                <w:sz w:val="22"/>
                <w:szCs w:val="22"/>
              </w:rPr>
              <w:t>с</w:t>
            </w:r>
            <w:r w:rsidRPr="004B0650">
              <w:rPr>
                <w:rFonts w:ascii="Times New Roman" w:eastAsia="Calibri" w:hAnsi="Times New Roman" w:cs="Times New Roman"/>
                <w:color w:val="auto"/>
                <w:spacing w:val="3"/>
                <w:w w:val="103"/>
                <w:sz w:val="22"/>
                <w:szCs w:val="22"/>
              </w:rPr>
              <w:t>о</w:t>
            </w:r>
            <w:r w:rsidRPr="004B0650">
              <w:rPr>
                <w:rFonts w:ascii="Times New Roman" w:eastAsia="Calibri" w:hAnsi="Times New Roman" w:cs="Times New Roman"/>
                <w:color w:val="auto"/>
                <w:w w:val="103"/>
                <w:sz w:val="22"/>
                <w:szCs w:val="22"/>
              </w:rPr>
              <w:t>р</w:t>
            </w:r>
          </w:p>
          <w:p w:rsidR="004B0650" w:rsidRPr="004B0650" w:rsidRDefault="004B0650" w:rsidP="004B0650">
            <w:pPr>
              <w:spacing w:line="240" w:lineRule="auto"/>
              <w:ind w:left="100" w:right="431" w:firstLine="0"/>
              <w:jc w:val="center"/>
              <w:rPr>
                <w:rFonts w:ascii="Times New Roman" w:eastAsia="Calibri" w:hAnsi="Times New Roman" w:cs="Times New Roman"/>
                <w:color w:val="auto"/>
                <w:sz w:val="22"/>
                <w:szCs w:val="22"/>
              </w:rPr>
            </w:pPr>
            <w:r w:rsidRPr="004B0650">
              <w:rPr>
                <w:rFonts w:ascii="Times New Roman" w:eastAsia="Calibri" w:hAnsi="Times New Roman" w:cs="Times New Roman"/>
                <w:color w:val="auto"/>
                <w:spacing w:val="3"/>
                <w:sz w:val="22"/>
                <w:szCs w:val="22"/>
              </w:rPr>
              <w:t>Р</w:t>
            </w:r>
            <w:r w:rsidRPr="004B0650">
              <w:rPr>
                <w:rFonts w:ascii="Times New Roman" w:eastAsia="Calibri" w:hAnsi="Times New Roman" w:cs="Times New Roman"/>
                <w:color w:val="auto"/>
                <w:spacing w:val="-5"/>
                <w:sz w:val="22"/>
                <w:szCs w:val="22"/>
              </w:rPr>
              <w:t>а</w:t>
            </w:r>
            <w:r w:rsidRPr="004B0650">
              <w:rPr>
                <w:rFonts w:ascii="Times New Roman" w:eastAsia="Calibri" w:hAnsi="Times New Roman" w:cs="Times New Roman"/>
                <w:color w:val="auto"/>
                <w:spacing w:val="-1"/>
                <w:sz w:val="22"/>
                <w:szCs w:val="22"/>
              </w:rPr>
              <w:t>з</w:t>
            </w:r>
            <w:r w:rsidRPr="004B0650">
              <w:rPr>
                <w:rFonts w:ascii="Times New Roman" w:eastAsia="Calibri" w:hAnsi="Times New Roman" w:cs="Times New Roman"/>
                <w:color w:val="auto"/>
                <w:spacing w:val="3"/>
                <w:sz w:val="22"/>
                <w:szCs w:val="22"/>
              </w:rPr>
              <w:t>р</w:t>
            </w:r>
            <w:r w:rsidRPr="004B0650">
              <w:rPr>
                <w:rFonts w:ascii="Times New Roman" w:eastAsia="Calibri" w:hAnsi="Times New Roman" w:cs="Times New Roman"/>
                <w:color w:val="auto"/>
                <w:spacing w:val="-5"/>
                <w:sz w:val="22"/>
                <w:szCs w:val="22"/>
              </w:rPr>
              <w:t>е</w:t>
            </w:r>
            <w:r w:rsidRPr="004B0650">
              <w:rPr>
                <w:rFonts w:ascii="Times New Roman" w:eastAsia="Calibri" w:hAnsi="Times New Roman" w:cs="Times New Roman"/>
                <w:color w:val="auto"/>
                <w:spacing w:val="1"/>
                <w:sz w:val="22"/>
                <w:szCs w:val="22"/>
              </w:rPr>
              <w:t>д</w:t>
            </w:r>
            <w:r w:rsidRPr="004B0650">
              <w:rPr>
                <w:rFonts w:ascii="Times New Roman" w:eastAsia="Calibri" w:hAnsi="Times New Roman" w:cs="Times New Roman"/>
                <w:color w:val="auto"/>
                <w:spacing w:val="5"/>
                <w:sz w:val="22"/>
                <w:szCs w:val="22"/>
              </w:rPr>
              <w:t>н</w:t>
            </w:r>
            <w:r w:rsidRPr="004B0650">
              <w:rPr>
                <w:rFonts w:ascii="Times New Roman" w:eastAsia="Calibri" w:hAnsi="Times New Roman" w:cs="Times New Roman"/>
                <w:color w:val="auto"/>
                <w:sz w:val="22"/>
                <w:szCs w:val="22"/>
              </w:rPr>
              <w:t xml:space="preserve">е </w:t>
            </w:r>
            <w:r w:rsidRPr="004B0650">
              <w:rPr>
                <w:rFonts w:ascii="Times New Roman" w:eastAsia="Calibri" w:hAnsi="Times New Roman" w:cs="Times New Roman"/>
                <w:color w:val="auto"/>
                <w:spacing w:val="1"/>
                <w:w w:val="103"/>
                <w:sz w:val="22"/>
                <w:szCs w:val="22"/>
              </w:rPr>
              <w:t>н</w:t>
            </w:r>
            <w:r w:rsidRPr="004B0650">
              <w:rPr>
                <w:rFonts w:ascii="Times New Roman" w:eastAsia="Calibri" w:hAnsi="Times New Roman" w:cs="Times New Roman"/>
                <w:color w:val="auto"/>
                <w:spacing w:val="-1"/>
                <w:w w:val="103"/>
                <w:sz w:val="22"/>
                <w:szCs w:val="22"/>
              </w:rPr>
              <w:t>а</w:t>
            </w:r>
            <w:r w:rsidRPr="004B0650">
              <w:rPr>
                <w:rFonts w:ascii="Times New Roman" w:eastAsia="Calibri" w:hAnsi="Times New Roman" w:cs="Times New Roman"/>
                <w:color w:val="auto"/>
                <w:spacing w:val="-5"/>
                <w:w w:val="103"/>
                <w:sz w:val="22"/>
                <w:szCs w:val="22"/>
              </w:rPr>
              <w:t>с</w:t>
            </w:r>
            <w:r w:rsidRPr="004B0650">
              <w:rPr>
                <w:rFonts w:ascii="Times New Roman" w:eastAsia="Calibri" w:hAnsi="Times New Roman" w:cs="Times New Roman"/>
                <w:color w:val="auto"/>
                <w:spacing w:val="1"/>
                <w:w w:val="103"/>
                <w:sz w:val="22"/>
                <w:szCs w:val="22"/>
              </w:rPr>
              <w:t>т</w:t>
            </w:r>
            <w:r w:rsidRPr="004B0650">
              <w:rPr>
                <w:rFonts w:ascii="Times New Roman" w:eastAsia="Calibri" w:hAnsi="Times New Roman" w:cs="Times New Roman"/>
                <w:color w:val="auto"/>
                <w:spacing w:val="-1"/>
                <w:w w:val="103"/>
                <w:sz w:val="22"/>
                <w:szCs w:val="22"/>
              </w:rPr>
              <w:t>ав</w:t>
            </w:r>
            <w:r w:rsidRPr="004B0650">
              <w:rPr>
                <w:rFonts w:ascii="Times New Roman" w:eastAsia="Calibri" w:hAnsi="Times New Roman" w:cs="Times New Roman"/>
                <w:color w:val="auto"/>
                <w:w w:val="103"/>
                <w:sz w:val="22"/>
                <w:szCs w:val="22"/>
              </w:rPr>
              <w:t>е</w:t>
            </w:r>
          </w:p>
        </w:tc>
        <w:tc>
          <w:tcPr>
            <w:tcW w:w="2095" w:type="dxa"/>
            <w:tcBorders>
              <w:top w:val="single" w:sz="4" w:space="0" w:color="auto"/>
              <w:left w:val="single" w:sz="4" w:space="0" w:color="auto"/>
              <w:bottom w:val="single" w:sz="4" w:space="0" w:color="auto"/>
              <w:right w:val="single" w:sz="4" w:space="0" w:color="auto"/>
            </w:tcBorders>
            <w:vAlign w:val="center"/>
            <w:hideMark/>
          </w:tcPr>
          <w:p w:rsidR="004B0650" w:rsidRPr="004B0650" w:rsidRDefault="004B0650" w:rsidP="004B0650">
            <w:pPr>
              <w:spacing w:line="240" w:lineRule="auto"/>
              <w:ind w:right="142" w:hanging="421"/>
              <w:jc w:val="center"/>
              <w:rPr>
                <w:rFonts w:ascii="Times New Roman" w:eastAsia="Calibri" w:hAnsi="Times New Roman" w:cs="Times New Roman"/>
                <w:color w:val="auto"/>
                <w:sz w:val="22"/>
                <w:szCs w:val="22"/>
              </w:rPr>
            </w:pPr>
            <w:r w:rsidRPr="004B0650">
              <w:rPr>
                <w:rFonts w:ascii="Times New Roman" w:eastAsia="Calibri" w:hAnsi="Times New Roman" w:cs="Times New Roman"/>
                <w:color w:val="auto"/>
                <w:spacing w:val="6"/>
                <w:w w:val="103"/>
                <w:sz w:val="22"/>
                <w:szCs w:val="22"/>
              </w:rPr>
              <w:t>Р</w:t>
            </w:r>
            <w:r w:rsidRPr="004B0650">
              <w:rPr>
                <w:rFonts w:ascii="Times New Roman" w:eastAsia="Calibri" w:hAnsi="Times New Roman" w:cs="Times New Roman"/>
                <w:color w:val="auto"/>
                <w:spacing w:val="-5"/>
                <w:w w:val="103"/>
                <w:sz w:val="22"/>
                <w:szCs w:val="22"/>
              </w:rPr>
              <w:t>а</w:t>
            </w:r>
            <w:r w:rsidRPr="004B0650">
              <w:rPr>
                <w:rFonts w:ascii="Times New Roman" w:eastAsia="Calibri" w:hAnsi="Times New Roman" w:cs="Times New Roman"/>
                <w:color w:val="auto"/>
                <w:spacing w:val="-1"/>
                <w:w w:val="103"/>
                <w:sz w:val="22"/>
                <w:szCs w:val="22"/>
              </w:rPr>
              <w:t>з</w:t>
            </w:r>
            <w:r w:rsidRPr="004B0650">
              <w:rPr>
                <w:rFonts w:ascii="Times New Roman" w:eastAsia="Calibri" w:hAnsi="Times New Roman" w:cs="Times New Roman"/>
                <w:color w:val="auto"/>
                <w:spacing w:val="3"/>
                <w:w w:val="103"/>
                <w:sz w:val="22"/>
                <w:szCs w:val="22"/>
              </w:rPr>
              <w:t>р</w:t>
            </w:r>
            <w:r w:rsidRPr="004B0650">
              <w:rPr>
                <w:rFonts w:ascii="Times New Roman" w:eastAsia="Calibri" w:hAnsi="Times New Roman" w:cs="Times New Roman"/>
                <w:color w:val="auto"/>
                <w:spacing w:val="-1"/>
                <w:w w:val="103"/>
                <w:sz w:val="22"/>
                <w:szCs w:val="22"/>
              </w:rPr>
              <w:t>е</w:t>
            </w:r>
            <w:r w:rsidRPr="004B0650">
              <w:rPr>
                <w:rFonts w:ascii="Times New Roman" w:eastAsia="Calibri" w:hAnsi="Times New Roman" w:cs="Times New Roman"/>
                <w:color w:val="auto"/>
                <w:spacing w:val="-4"/>
                <w:w w:val="103"/>
                <w:sz w:val="22"/>
                <w:szCs w:val="22"/>
              </w:rPr>
              <w:t>д</w:t>
            </w:r>
            <w:r w:rsidRPr="004B0650">
              <w:rPr>
                <w:rFonts w:ascii="Times New Roman" w:eastAsia="Calibri" w:hAnsi="Times New Roman" w:cs="Times New Roman"/>
                <w:color w:val="auto"/>
                <w:spacing w:val="5"/>
                <w:w w:val="103"/>
                <w:sz w:val="22"/>
                <w:szCs w:val="22"/>
              </w:rPr>
              <w:t>н</w:t>
            </w:r>
            <w:r w:rsidRPr="004B0650">
              <w:rPr>
                <w:rFonts w:ascii="Times New Roman" w:eastAsia="Calibri" w:hAnsi="Times New Roman" w:cs="Times New Roman"/>
                <w:color w:val="auto"/>
                <w:w w:val="103"/>
                <w:sz w:val="22"/>
                <w:szCs w:val="22"/>
              </w:rPr>
              <w:t>а</w:t>
            </w:r>
          </w:p>
          <w:p w:rsidR="004B0650" w:rsidRPr="004B0650" w:rsidRDefault="004B0650" w:rsidP="004B0650">
            <w:pPr>
              <w:spacing w:line="240" w:lineRule="auto"/>
              <w:ind w:left="315" w:right="142" w:firstLine="0"/>
              <w:jc w:val="center"/>
              <w:rPr>
                <w:rFonts w:ascii="Times New Roman" w:eastAsia="Calibri" w:hAnsi="Times New Roman" w:cs="Times New Roman"/>
                <w:color w:val="auto"/>
                <w:sz w:val="22"/>
                <w:szCs w:val="22"/>
              </w:rPr>
            </w:pPr>
            <w:r w:rsidRPr="004B0650">
              <w:rPr>
                <w:rFonts w:ascii="Times New Roman" w:eastAsia="Calibri" w:hAnsi="Times New Roman" w:cs="Times New Roman"/>
                <w:color w:val="auto"/>
                <w:spacing w:val="1"/>
                <w:w w:val="103"/>
                <w:sz w:val="22"/>
                <w:szCs w:val="22"/>
              </w:rPr>
              <w:t>н</w:t>
            </w:r>
            <w:r w:rsidRPr="004B0650">
              <w:rPr>
                <w:rFonts w:ascii="Times New Roman" w:eastAsia="Calibri" w:hAnsi="Times New Roman" w:cs="Times New Roman"/>
                <w:color w:val="auto"/>
                <w:spacing w:val="-1"/>
                <w:w w:val="103"/>
                <w:sz w:val="22"/>
                <w:szCs w:val="22"/>
              </w:rPr>
              <w:t>а</w:t>
            </w:r>
            <w:r w:rsidRPr="004B0650">
              <w:rPr>
                <w:rFonts w:ascii="Times New Roman" w:eastAsia="Calibri" w:hAnsi="Times New Roman" w:cs="Times New Roman"/>
                <w:color w:val="auto"/>
                <w:spacing w:val="-5"/>
                <w:w w:val="103"/>
                <w:sz w:val="22"/>
                <w:szCs w:val="22"/>
              </w:rPr>
              <w:t>с</w:t>
            </w:r>
            <w:r w:rsidRPr="004B0650">
              <w:rPr>
                <w:rFonts w:ascii="Times New Roman" w:eastAsia="Calibri" w:hAnsi="Times New Roman" w:cs="Times New Roman"/>
                <w:color w:val="auto"/>
                <w:spacing w:val="1"/>
                <w:w w:val="103"/>
                <w:sz w:val="22"/>
                <w:szCs w:val="22"/>
              </w:rPr>
              <w:t>т</w:t>
            </w:r>
            <w:r w:rsidRPr="004B0650">
              <w:rPr>
                <w:rFonts w:ascii="Times New Roman" w:eastAsia="Calibri" w:hAnsi="Times New Roman" w:cs="Times New Roman"/>
                <w:color w:val="auto"/>
                <w:spacing w:val="-5"/>
                <w:w w:val="103"/>
                <w:sz w:val="22"/>
                <w:szCs w:val="22"/>
              </w:rPr>
              <w:t>а</w:t>
            </w:r>
            <w:r w:rsidRPr="004B0650">
              <w:rPr>
                <w:rFonts w:ascii="Times New Roman" w:eastAsia="Calibri" w:hAnsi="Times New Roman" w:cs="Times New Roman"/>
                <w:color w:val="auto"/>
                <w:spacing w:val="3"/>
                <w:w w:val="103"/>
                <w:sz w:val="22"/>
                <w:szCs w:val="22"/>
              </w:rPr>
              <w:t>в</w:t>
            </w:r>
            <w:r w:rsidRPr="004B0650">
              <w:rPr>
                <w:rFonts w:ascii="Times New Roman" w:eastAsia="Calibri" w:hAnsi="Times New Roman" w:cs="Times New Roman"/>
                <w:color w:val="auto"/>
                <w:w w:val="103"/>
                <w:sz w:val="22"/>
                <w:szCs w:val="22"/>
              </w:rPr>
              <w:t>а</w:t>
            </w:r>
          </w:p>
        </w:tc>
        <w:tc>
          <w:tcPr>
            <w:tcW w:w="970" w:type="dxa"/>
            <w:tcBorders>
              <w:top w:val="single" w:sz="4" w:space="0" w:color="auto"/>
              <w:left w:val="single" w:sz="4" w:space="0" w:color="auto"/>
              <w:bottom w:val="single" w:sz="4" w:space="0" w:color="auto"/>
              <w:right w:val="single" w:sz="4" w:space="0" w:color="auto"/>
            </w:tcBorders>
            <w:vAlign w:val="center"/>
          </w:tcPr>
          <w:p w:rsidR="004B0650" w:rsidRPr="004B0650" w:rsidRDefault="004B0650" w:rsidP="004B0650">
            <w:pPr>
              <w:spacing w:before="4" w:line="240" w:lineRule="auto"/>
              <w:ind w:firstLine="0"/>
              <w:jc w:val="center"/>
              <w:rPr>
                <w:rFonts w:ascii="Times New Roman" w:eastAsia="Calibri" w:hAnsi="Times New Roman" w:cs="Times New Roman"/>
                <w:color w:val="auto"/>
                <w:sz w:val="22"/>
                <w:szCs w:val="22"/>
              </w:rPr>
            </w:pPr>
          </w:p>
          <w:p w:rsidR="004B0650" w:rsidRPr="004B0650" w:rsidRDefault="004B0650" w:rsidP="004B0650">
            <w:pPr>
              <w:spacing w:line="240" w:lineRule="auto"/>
              <w:ind w:left="209" w:right="212" w:firstLine="0"/>
              <w:jc w:val="center"/>
              <w:rPr>
                <w:rFonts w:ascii="Times New Roman" w:eastAsia="Calibri" w:hAnsi="Times New Roman" w:cs="Times New Roman"/>
                <w:color w:val="auto"/>
                <w:sz w:val="22"/>
                <w:szCs w:val="22"/>
              </w:rPr>
            </w:pPr>
            <w:r w:rsidRPr="004B0650">
              <w:rPr>
                <w:rFonts w:ascii="Times New Roman" w:eastAsia="Calibri" w:hAnsi="Times New Roman" w:cs="Times New Roman"/>
                <w:bCs/>
                <w:color w:val="auto"/>
                <w:spacing w:val="3"/>
                <w:w w:val="103"/>
                <w:sz w:val="22"/>
                <w:szCs w:val="22"/>
              </w:rPr>
              <w:t>39</w:t>
            </w:r>
          </w:p>
        </w:tc>
        <w:tc>
          <w:tcPr>
            <w:tcW w:w="830" w:type="dxa"/>
            <w:tcBorders>
              <w:top w:val="single" w:sz="4" w:space="0" w:color="auto"/>
              <w:left w:val="single" w:sz="4" w:space="0" w:color="auto"/>
              <w:bottom w:val="single" w:sz="4" w:space="0" w:color="auto"/>
              <w:right w:val="single" w:sz="4" w:space="0" w:color="auto"/>
            </w:tcBorders>
            <w:vAlign w:val="center"/>
          </w:tcPr>
          <w:p w:rsidR="004B0650" w:rsidRPr="004B0650" w:rsidRDefault="004B0650" w:rsidP="004B0650">
            <w:pPr>
              <w:spacing w:before="4" w:line="240" w:lineRule="auto"/>
              <w:ind w:firstLine="0"/>
              <w:jc w:val="center"/>
              <w:rPr>
                <w:rFonts w:ascii="Times New Roman" w:eastAsia="Calibri" w:hAnsi="Times New Roman" w:cs="Times New Roman"/>
                <w:color w:val="auto"/>
                <w:sz w:val="22"/>
                <w:szCs w:val="22"/>
              </w:rPr>
            </w:pPr>
          </w:p>
          <w:p w:rsidR="004B0650" w:rsidRPr="004B0650" w:rsidRDefault="004B0650" w:rsidP="004B0650">
            <w:pPr>
              <w:spacing w:line="240" w:lineRule="auto"/>
              <w:ind w:left="201" w:firstLine="0"/>
              <w:jc w:val="center"/>
              <w:rPr>
                <w:rFonts w:ascii="Times New Roman" w:eastAsia="Calibri" w:hAnsi="Times New Roman" w:cs="Times New Roman"/>
                <w:color w:val="auto"/>
                <w:sz w:val="22"/>
                <w:szCs w:val="22"/>
              </w:rPr>
            </w:pPr>
            <w:r w:rsidRPr="004B0650">
              <w:rPr>
                <w:rFonts w:ascii="Times New Roman" w:eastAsia="Calibri" w:hAnsi="Times New Roman" w:cs="Times New Roman"/>
                <w:bCs/>
                <w:color w:val="auto"/>
                <w:spacing w:val="4"/>
                <w:w w:val="103"/>
                <w:sz w:val="22"/>
                <w:szCs w:val="22"/>
              </w:rPr>
              <w:t>Д</w:t>
            </w:r>
            <w:r w:rsidRPr="004B0650">
              <w:rPr>
                <w:rFonts w:ascii="Times New Roman" w:eastAsia="Calibri" w:hAnsi="Times New Roman" w:cs="Times New Roman"/>
                <w:bCs/>
                <w:color w:val="auto"/>
                <w:w w:val="103"/>
                <w:sz w:val="22"/>
                <w:szCs w:val="22"/>
              </w:rPr>
              <w:t>А</w:t>
            </w:r>
          </w:p>
        </w:tc>
        <w:tc>
          <w:tcPr>
            <w:tcW w:w="1155" w:type="dxa"/>
            <w:tcBorders>
              <w:top w:val="single" w:sz="4" w:space="0" w:color="auto"/>
              <w:left w:val="single" w:sz="4" w:space="0" w:color="auto"/>
              <w:bottom w:val="single" w:sz="4" w:space="0" w:color="auto"/>
              <w:right w:val="single" w:sz="4" w:space="0" w:color="auto"/>
            </w:tcBorders>
            <w:vAlign w:val="center"/>
          </w:tcPr>
          <w:p w:rsidR="004B0650" w:rsidRPr="004B0650" w:rsidRDefault="004B0650" w:rsidP="004B0650">
            <w:pPr>
              <w:spacing w:before="4" w:line="240" w:lineRule="auto"/>
              <w:ind w:left="-90" w:firstLine="90"/>
              <w:jc w:val="center"/>
              <w:rPr>
                <w:rFonts w:ascii="Times New Roman" w:eastAsia="Calibri" w:hAnsi="Times New Roman" w:cs="Times New Roman"/>
                <w:color w:val="auto"/>
                <w:sz w:val="22"/>
                <w:szCs w:val="22"/>
              </w:rPr>
            </w:pPr>
          </w:p>
          <w:p w:rsidR="004B0650" w:rsidRPr="004B0650" w:rsidRDefault="004B0650" w:rsidP="004B0650">
            <w:pPr>
              <w:spacing w:line="240" w:lineRule="auto"/>
              <w:ind w:left="-90" w:firstLine="90"/>
              <w:jc w:val="center"/>
              <w:rPr>
                <w:rFonts w:ascii="Times New Roman" w:eastAsia="Calibri" w:hAnsi="Times New Roman" w:cs="Times New Roman"/>
                <w:color w:val="auto"/>
                <w:sz w:val="22"/>
                <w:szCs w:val="22"/>
              </w:rPr>
            </w:pPr>
            <w:r w:rsidRPr="004B0650">
              <w:rPr>
                <w:rFonts w:ascii="Times New Roman" w:eastAsia="Calibri" w:hAnsi="Times New Roman" w:cs="Times New Roman"/>
                <w:bCs/>
                <w:color w:val="auto"/>
                <w:spacing w:val="-2"/>
                <w:w w:val="103"/>
                <w:sz w:val="22"/>
                <w:szCs w:val="22"/>
              </w:rPr>
              <w:t>1</w:t>
            </w:r>
            <w:r w:rsidRPr="004B0650">
              <w:rPr>
                <w:rFonts w:ascii="Times New Roman" w:eastAsia="Calibri" w:hAnsi="Times New Roman" w:cs="Times New Roman"/>
                <w:bCs/>
                <w:color w:val="auto"/>
                <w:spacing w:val="3"/>
                <w:w w:val="103"/>
                <w:sz w:val="22"/>
                <w:szCs w:val="22"/>
              </w:rPr>
              <w:t>0</w:t>
            </w:r>
            <w:r w:rsidRPr="004B0650">
              <w:rPr>
                <w:rFonts w:ascii="Times New Roman" w:eastAsia="Calibri" w:hAnsi="Times New Roman" w:cs="Times New Roman"/>
                <w:bCs/>
                <w:color w:val="auto"/>
                <w:w w:val="103"/>
                <w:sz w:val="22"/>
                <w:szCs w:val="22"/>
              </w:rPr>
              <w:t>0</w:t>
            </w:r>
          </w:p>
        </w:tc>
        <w:tc>
          <w:tcPr>
            <w:tcW w:w="1701" w:type="dxa"/>
            <w:tcBorders>
              <w:top w:val="single" w:sz="4" w:space="0" w:color="auto"/>
              <w:left w:val="single" w:sz="4" w:space="0" w:color="auto"/>
              <w:bottom w:val="single" w:sz="4" w:space="0" w:color="auto"/>
              <w:right w:val="single" w:sz="4" w:space="0" w:color="auto"/>
            </w:tcBorders>
            <w:vAlign w:val="center"/>
          </w:tcPr>
          <w:p w:rsidR="004B0650" w:rsidRPr="004B0650" w:rsidRDefault="004B0650" w:rsidP="004B0650">
            <w:pPr>
              <w:spacing w:before="4" w:line="240" w:lineRule="auto"/>
              <w:ind w:firstLine="0"/>
              <w:jc w:val="center"/>
              <w:rPr>
                <w:rFonts w:ascii="Times New Roman" w:eastAsia="Calibri" w:hAnsi="Times New Roman" w:cs="Times New Roman"/>
                <w:color w:val="auto"/>
                <w:sz w:val="22"/>
                <w:szCs w:val="22"/>
              </w:rPr>
            </w:pPr>
          </w:p>
          <w:p w:rsidR="004B0650" w:rsidRPr="004B0650" w:rsidRDefault="004B0650" w:rsidP="004B0650">
            <w:pPr>
              <w:spacing w:line="240" w:lineRule="auto"/>
              <w:ind w:left="719" w:right="714" w:firstLine="0"/>
              <w:jc w:val="center"/>
              <w:rPr>
                <w:rFonts w:ascii="Times New Roman" w:eastAsia="Calibri" w:hAnsi="Times New Roman" w:cs="Times New Roman"/>
                <w:color w:val="auto"/>
                <w:sz w:val="22"/>
                <w:szCs w:val="22"/>
              </w:rPr>
            </w:pPr>
            <w:r w:rsidRPr="004B0650">
              <w:rPr>
                <w:rFonts w:ascii="Times New Roman" w:eastAsia="Calibri" w:hAnsi="Times New Roman" w:cs="Times New Roman"/>
                <w:bCs/>
                <w:color w:val="auto"/>
                <w:spacing w:val="2"/>
                <w:w w:val="103"/>
                <w:sz w:val="22"/>
                <w:szCs w:val="22"/>
              </w:rPr>
              <w:t>н</w:t>
            </w:r>
            <w:r w:rsidRPr="004B0650">
              <w:rPr>
                <w:rFonts w:ascii="Times New Roman" w:eastAsia="Calibri" w:hAnsi="Times New Roman" w:cs="Times New Roman"/>
                <w:bCs/>
                <w:color w:val="auto"/>
                <w:w w:val="103"/>
                <w:sz w:val="22"/>
                <w:szCs w:val="22"/>
              </w:rPr>
              <w:t>е</w:t>
            </w:r>
          </w:p>
        </w:tc>
      </w:tr>
      <w:tr w:rsidR="004B0650" w:rsidRPr="004B0650" w:rsidTr="00062BA8">
        <w:trPr>
          <w:trHeight w:hRule="exact" w:val="946"/>
          <w:jc w:val="center"/>
        </w:trPr>
        <w:tc>
          <w:tcPr>
            <w:tcW w:w="161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4B0650" w:rsidRPr="004B0650" w:rsidRDefault="004B0650" w:rsidP="004B0650">
            <w:pPr>
              <w:spacing w:line="240" w:lineRule="auto"/>
              <w:ind w:left="91" w:firstLine="0"/>
              <w:jc w:val="center"/>
              <w:rPr>
                <w:rFonts w:ascii="Times New Roman" w:eastAsia="Calibri" w:hAnsi="Times New Roman" w:cs="Times New Roman"/>
                <w:b/>
                <w:bCs/>
                <w:color w:val="auto"/>
                <w:w w:val="103"/>
                <w:sz w:val="22"/>
                <w:szCs w:val="22"/>
              </w:rPr>
            </w:pPr>
            <w:r w:rsidRPr="004B0650">
              <w:rPr>
                <w:rFonts w:ascii="Times New Roman" w:eastAsia="Calibri" w:hAnsi="Times New Roman" w:cs="Times New Roman"/>
                <w:b/>
                <w:bCs/>
                <w:color w:val="auto"/>
                <w:spacing w:val="1"/>
                <w:w w:val="103"/>
                <w:sz w:val="22"/>
                <w:szCs w:val="22"/>
              </w:rPr>
              <w:t>Н</w:t>
            </w:r>
            <w:r w:rsidRPr="004B0650">
              <w:rPr>
                <w:rFonts w:ascii="Times New Roman" w:eastAsia="Calibri" w:hAnsi="Times New Roman" w:cs="Times New Roman"/>
                <w:b/>
                <w:bCs/>
                <w:color w:val="auto"/>
                <w:spacing w:val="-2"/>
                <w:w w:val="103"/>
                <w:sz w:val="22"/>
                <w:szCs w:val="22"/>
              </w:rPr>
              <w:t>о</w:t>
            </w:r>
            <w:r w:rsidRPr="004B0650">
              <w:rPr>
                <w:rFonts w:ascii="Times New Roman" w:eastAsia="Calibri" w:hAnsi="Times New Roman" w:cs="Times New Roman"/>
                <w:b/>
                <w:bCs/>
                <w:color w:val="auto"/>
                <w:spacing w:val="-5"/>
                <w:w w:val="103"/>
                <w:sz w:val="22"/>
                <w:szCs w:val="22"/>
              </w:rPr>
              <w:t>в</w:t>
            </w:r>
            <w:r w:rsidRPr="004B0650">
              <w:rPr>
                <w:rFonts w:ascii="Times New Roman" w:eastAsia="Calibri" w:hAnsi="Times New Roman" w:cs="Times New Roman"/>
                <w:b/>
                <w:bCs/>
                <w:color w:val="auto"/>
                <w:spacing w:val="3"/>
                <w:w w:val="103"/>
                <w:sz w:val="22"/>
                <w:szCs w:val="22"/>
              </w:rPr>
              <w:t>а</w:t>
            </w:r>
            <w:r w:rsidRPr="004B0650">
              <w:rPr>
                <w:rFonts w:ascii="Times New Roman" w:eastAsia="Calibri" w:hAnsi="Times New Roman" w:cs="Times New Roman"/>
                <w:b/>
                <w:bCs/>
                <w:color w:val="auto"/>
                <w:spacing w:val="2"/>
                <w:w w:val="103"/>
                <w:sz w:val="22"/>
                <w:szCs w:val="22"/>
              </w:rPr>
              <w:t>к</w:t>
            </w:r>
            <w:r w:rsidRPr="004B0650">
              <w:rPr>
                <w:rFonts w:ascii="Times New Roman" w:eastAsia="Calibri" w:hAnsi="Times New Roman" w:cs="Times New Roman"/>
                <w:b/>
                <w:bCs/>
                <w:color w:val="auto"/>
                <w:spacing w:val="-2"/>
                <w:w w:val="103"/>
                <w:sz w:val="22"/>
                <w:szCs w:val="22"/>
              </w:rPr>
              <w:t>о</w:t>
            </w:r>
            <w:r w:rsidRPr="004B0650">
              <w:rPr>
                <w:rFonts w:ascii="Times New Roman" w:eastAsia="Calibri" w:hAnsi="Times New Roman" w:cs="Times New Roman"/>
                <w:b/>
                <w:bCs/>
                <w:color w:val="auto"/>
                <w:w w:val="103"/>
                <w:sz w:val="22"/>
                <w:szCs w:val="22"/>
              </w:rPr>
              <w:t>в</w:t>
            </w:r>
            <w:r w:rsidRPr="004B0650">
              <w:rPr>
                <w:rFonts w:ascii="Times New Roman" w:eastAsia="Calibri" w:hAnsi="Times New Roman" w:cs="Times New Roman"/>
                <w:b/>
                <w:bCs/>
                <w:color w:val="auto"/>
                <w:spacing w:val="-3"/>
                <w:w w:val="103"/>
                <w:sz w:val="22"/>
                <w:szCs w:val="22"/>
              </w:rPr>
              <w:t>и</w:t>
            </w:r>
            <w:r w:rsidRPr="004B0650">
              <w:rPr>
                <w:rFonts w:ascii="Times New Roman" w:eastAsia="Calibri" w:hAnsi="Times New Roman" w:cs="Times New Roman"/>
                <w:b/>
                <w:bCs/>
                <w:color w:val="auto"/>
                <w:w w:val="103"/>
                <w:sz w:val="22"/>
                <w:szCs w:val="22"/>
              </w:rPr>
              <w:t>ћ</w:t>
            </w:r>
            <w:r w:rsidRPr="004B0650">
              <w:rPr>
                <w:rFonts w:ascii="Times New Roman" w:eastAsia="Calibri" w:hAnsi="Times New Roman" w:cs="Times New Roman"/>
                <w:b/>
                <w:bCs/>
                <w:color w:val="auto"/>
                <w:sz w:val="22"/>
                <w:szCs w:val="22"/>
              </w:rPr>
              <w:t xml:space="preserve"> Д</w:t>
            </w:r>
            <w:r w:rsidRPr="004B0650">
              <w:rPr>
                <w:rFonts w:ascii="Times New Roman" w:eastAsia="Calibri" w:hAnsi="Times New Roman" w:cs="Times New Roman"/>
                <w:b/>
                <w:bCs/>
                <w:color w:val="auto"/>
                <w:spacing w:val="-3"/>
                <w:sz w:val="22"/>
                <w:szCs w:val="22"/>
              </w:rPr>
              <w:t>р</w:t>
            </w:r>
            <w:r w:rsidRPr="004B0650">
              <w:rPr>
                <w:rFonts w:ascii="Times New Roman" w:eastAsia="Calibri" w:hAnsi="Times New Roman" w:cs="Times New Roman"/>
                <w:b/>
                <w:bCs/>
                <w:color w:val="auto"/>
                <w:spacing w:val="3"/>
                <w:sz w:val="22"/>
                <w:szCs w:val="22"/>
              </w:rPr>
              <w:t>а</w:t>
            </w:r>
            <w:r w:rsidRPr="004B0650">
              <w:rPr>
                <w:rFonts w:ascii="Times New Roman" w:eastAsia="Calibri" w:hAnsi="Times New Roman" w:cs="Times New Roman"/>
                <w:b/>
                <w:bCs/>
                <w:color w:val="auto"/>
                <w:spacing w:val="-3"/>
                <w:sz w:val="22"/>
                <w:szCs w:val="22"/>
              </w:rPr>
              <w:t>г</w:t>
            </w:r>
            <w:r w:rsidRPr="004B0650">
              <w:rPr>
                <w:rFonts w:ascii="Times New Roman" w:eastAsia="Calibri" w:hAnsi="Times New Roman" w:cs="Times New Roman"/>
                <w:b/>
                <w:bCs/>
                <w:color w:val="auto"/>
                <w:spacing w:val="3"/>
                <w:sz w:val="22"/>
                <w:szCs w:val="22"/>
              </w:rPr>
              <w:t>а</w:t>
            </w:r>
            <w:r w:rsidRPr="004B0650">
              <w:rPr>
                <w:rFonts w:ascii="Times New Roman" w:eastAsia="Calibri" w:hAnsi="Times New Roman" w:cs="Times New Roman"/>
                <w:b/>
                <w:bCs/>
                <w:color w:val="auto"/>
                <w:spacing w:val="-3"/>
                <w:sz w:val="22"/>
                <w:szCs w:val="22"/>
              </w:rPr>
              <w:t>н</w:t>
            </w:r>
            <w:r w:rsidRPr="004B0650">
              <w:rPr>
                <w:rFonts w:ascii="Times New Roman" w:eastAsia="Calibri" w:hAnsi="Times New Roman" w:cs="Times New Roman"/>
                <w:b/>
                <w:bCs/>
                <w:color w:val="auto"/>
                <w:sz w:val="22"/>
                <w:szCs w:val="22"/>
              </w:rPr>
              <w:t xml:space="preserve">а </w:t>
            </w:r>
          </w:p>
        </w:tc>
        <w:tc>
          <w:tcPr>
            <w:tcW w:w="1980" w:type="dxa"/>
            <w:tcBorders>
              <w:top w:val="single" w:sz="4" w:space="0" w:color="auto"/>
              <w:left w:val="single" w:sz="4" w:space="0" w:color="auto"/>
              <w:bottom w:val="single" w:sz="4" w:space="0" w:color="auto"/>
              <w:right w:val="single" w:sz="4" w:space="0" w:color="auto"/>
            </w:tcBorders>
            <w:vAlign w:val="center"/>
            <w:hideMark/>
          </w:tcPr>
          <w:p w:rsidR="004B0650" w:rsidRPr="004B0650" w:rsidRDefault="004B0650" w:rsidP="004B0650">
            <w:pPr>
              <w:spacing w:line="240" w:lineRule="auto"/>
              <w:ind w:left="100" w:firstLine="0"/>
              <w:jc w:val="center"/>
              <w:rPr>
                <w:rFonts w:ascii="Times New Roman" w:eastAsia="Calibri" w:hAnsi="Times New Roman" w:cs="Times New Roman"/>
                <w:color w:val="auto"/>
                <w:sz w:val="22"/>
                <w:szCs w:val="22"/>
              </w:rPr>
            </w:pPr>
            <w:r w:rsidRPr="004B0650">
              <w:rPr>
                <w:rFonts w:ascii="Times New Roman" w:eastAsia="Calibri" w:hAnsi="Times New Roman" w:cs="Times New Roman"/>
                <w:color w:val="auto"/>
                <w:spacing w:val="2"/>
                <w:sz w:val="22"/>
                <w:szCs w:val="22"/>
              </w:rPr>
              <w:t>V</w:t>
            </w:r>
            <w:r w:rsidRPr="004B0650">
              <w:rPr>
                <w:rFonts w:ascii="Times New Roman" w:eastAsia="Calibri" w:hAnsi="Times New Roman" w:cs="Times New Roman"/>
                <w:color w:val="auto"/>
                <w:spacing w:val="-8"/>
                <w:sz w:val="22"/>
                <w:szCs w:val="22"/>
              </w:rPr>
              <w:t>I</w:t>
            </w:r>
            <w:r w:rsidRPr="004B0650">
              <w:rPr>
                <w:rFonts w:ascii="Times New Roman" w:eastAsia="Calibri" w:hAnsi="Times New Roman" w:cs="Times New Roman"/>
                <w:color w:val="auto"/>
                <w:sz w:val="22"/>
                <w:szCs w:val="22"/>
              </w:rPr>
              <w:t>I–</w:t>
            </w:r>
            <w:r w:rsidRPr="004B0650">
              <w:rPr>
                <w:rFonts w:ascii="Times New Roman" w:eastAsia="Calibri" w:hAnsi="Times New Roman" w:cs="Times New Roman"/>
                <w:color w:val="auto"/>
                <w:spacing w:val="-2"/>
                <w:w w:val="103"/>
                <w:sz w:val="22"/>
                <w:szCs w:val="22"/>
              </w:rPr>
              <w:t>П</w:t>
            </w:r>
            <w:r w:rsidRPr="004B0650">
              <w:rPr>
                <w:rFonts w:ascii="Times New Roman" w:eastAsia="Calibri" w:hAnsi="Times New Roman" w:cs="Times New Roman"/>
                <w:color w:val="auto"/>
                <w:spacing w:val="7"/>
                <w:w w:val="103"/>
                <w:sz w:val="22"/>
                <w:szCs w:val="22"/>
              </w:rPr>
              <w:t>р</w:t>
            </w:r>
            <w:r w:rsidRPr="004B0650">
              <w:rPr>
                <w:rFonts w:ascii="Times New Roman" w:eastAsia="Calibri" w:hAnsi="Times New Roman" w:cs="Times New Roman"/>
                <w:color w:val="auto"/>
                <w:spacing w:val="-7"/>
                <w:w w:val="103"/>
                <w:sz w:val="22"/>
                <w:szCs w:val="22"/>
              </w:rPr>
              <w:t>о</w:t>
            </w:r>
            <w:r w:rsidRPr="004B0650">
              <w:rPr>
                <w:rFonts w:ascii="Times New Roman" w:eastAsia="Calibri" w:hAnsi="Times New Roman" w:cs="Times New Roman"/>
                <w:color w:val="auto"/>
                <w:spacing w:val="2"/>
                <w:w w:val="103"/>
                <w:sz w:val="22"/>
                <w:szCs w:val="22"/>
              </w:rPr>
              <w:t>ф</w:t>
            </w:r>
            <w:r w:rsidRPr="004B0650">
              <w:rPr>
                <w:rFonts w:ascii="Times New Roman" w:eastAsia="Calibri" w:hAnsi="Times New Roman" w:cs="Times New Roman"/>
                <w:color w:val="auto"/>
                <w:spacing w:val="-1"/>
                <w:w w:val="103"/>
                <w:sz w:val="22"/>
                <w:szCs w:val="22"/>
              </w:rPr>
              <w:t>е</w:t>
            </w:r>
            <w:r w:rsidRPr="004B0650">
              <w:rPr>
                <w:rFonts w:ascii="Times New Roman" w:eastAsia="Calibri" w:hAnsi="Times New Roman" w:cs="Times New Roman"/>
                <w:color w:val="auto"/>
                <w:spacing w:val="-5"/>
                <w:w w:val="103"/>
                <w:sz w:val="22"/>
                <w:szCs w:val="22"/>
              </w:rPr>
              <w:t>с</w:t>
            </w:r>
            <w:r w:rsidRPr="004B0650">
              <w:rPr>
                <w:rFonts w:ascii="Times New Roman" w:eastAsia="Calibri" w:hAnsi="Times New Roman" w:cs="Times New Roman"/>
                <w:color w:val="auto"/>
                <w:spacing w:val="3"/>
                <w:w w:val="103"/>
                <w:sz w:val="22"/>
                <w:szCs w:val="22"/>
              </w:rPr>
              <w:t>о</w:t>
            </w:r>
            <w:r w:rsidRPr="004B0650">
              <w:rPr>
                <w:rFonts w:ascii="Times New Roman" w:eastAsia="Calibri" w:hAnsi="Times New Roman" w:cs="Times New Roman"/>
                <w:color w:val="auto"/>
                <w:w w:val="103"/>
                <w:sz w:val="22"/>
                <w:szCs w:val="22"/>
              </w:rPr>
              <w:t>р</w:t>
            </w:r>
          </w:p>
          <w:p w:rsidR="004B0650" w:rsidRPr="004B0650" w:rsidRDefault="004B0650" w:rsidP="004B0650">
            <w:pPr>
              <w:spacing w:line="240" w:lineRule="auto"/>
              <w:ind w:left="100" w:firstLine="0"/>
              <w:jc w:val="center"/>
              <w:rPr>
                <w:rFonts w:ascii="Times New Roman" w:eastAsia="Calibri" w:hAnsi="Times New Roman" w:cs="Times New Roman"/>
                <w:color w:val="auto"/>
                <w:spacing w:val="2"/>
                <w:sz w:val="22"/>
                <w:szCs w:val="22"/>
              </w:rPr>
            </w:pPr>
            <w:r w:rsidRPr="004B0650">
              <w:rPr>
                <w:rFonts w:ascii="Times New Roman" w:eastAsia="Calibri" w:hAnsi="Times New Roman" w:cs="Times New Roman"/>
                <w:color w:val="auto"/>
                <w:spacing w:val="3"/>
                <w:sz w:val="22"/>
                <w:szCs w:val="22"/>
              </w:rPr>
              <w:t>педагогије</w:t>
            </w:r>
          </w:p>
        </w:tc>
        <w:tc>
          <w:tcPr>
            <w:tcW w:w="2095" w:type="dxa"/>
            <w:tcBorders>
              <w:top w:val="single" w:sz="4" w:space="0" w:color="auto"/>
              <w:left w:val="single" w:sz="4" w:space="0" w:color="auto"/>
              <w:bottom w:val="single" w:sz="4" w:space="0" w:color="auto"/>
              <w:right w:val="single" w:sz="4" w:space="0" w:color="auto"/>
            </w:tcBorders>
            <w:vAlign w:val="center"/>
            <w:hideMark/>
          </w:tcPr>
          <w:p w:rsidR="004B0650" w:rsidRPr="004B0650" w:rsidRDefault="004B0650" w:rsidP="004B0650">
            <w:pPr>
              <w:spacing w:line="240" w:lineRule="auto"/>
              <w:ind w:left="315" w:right="142" w:firstLine="0"/>
              <w:jc w:val="center"/>
              <w:rPr>
                <w:rFonts w:ascii="Times New Roman" w:eastAsia="Calibri" w:hAnsi="Times New Roman" w:cs="Times New Roman"/>
                <w:color w:val="auto"/>
                <w:spacing w:val="-2"/>
                <w:w w:val="103"/>
                <w:sz w:val="22"/>
                <w:szCs w:val="22"/>
              </w:rPr>
            </w:pPr>
            <w:r w:rsidRPr="004B0650">
              <w:rPr>
                <w:rFonts w:ascii="Times New Roman" w:eastAsia="Calibri" w:hAnsi="Times New Roman" w:cs="Times New Roman"/>
                <w:color w:val="auto"/>
                <w:spacing w:val="-2"/>
                <w:w w:val="103"/>
                <w:sz w:val="22"/>
                <w:szCs w:val="22"/>
              </w:rPr>
              <w:t>Грађанско васпитање,</w:t>
            </w:r>
          </w:p>
          <w:p w:rsidR="004B0650" w:rsidRPr="004B0650" w:rsidRDefault="004B0650" w:rsidP="004B0650">
            <w:pPr>
              <w:spacing w:line="240" w:lineRule="auto"/>
              <w:ind w:left="315" w:right="142" w:firstLine="0"/>
              <w:jc w:val="center"/>
              <w:rPr>
                <w:rFonts w:ascii="Times New Roman" w:eastAsia="Calibri" w:hAnsi="Times New Roman" w:cs="Times New Roman"/>
                <w:color w:val="auto"/>
                <w:spacing w:val="-2"/>
                <w:w w:val="103"/>
                <w:sz w:val="22"/>
                <w:szCs w:val="22"/>
              </w:rPr>
            </w:pPr>
            <w:r w:rsidRPr="004B0650">
              <w:rPr>
                <w:rFonts w:ascii="Times New Roman" w:eastAsia="Calibri" w:hAnsi="Times New Roman" w:cs="Times New Roman"/>
                <w:color w:val="auto"/>
                <w:spacing w:val="-2"/>
                <w:w w:val="103"/>
                <w:sz w:val="22"/>
                <w:szCs w:val="22"/>
              </w:rPr>
              <w:t>Библиотека</w:t>
            </w:r>
          </w:p>
        </w:tc>
        <w:tc>
          <w:tcPr>
            <w:tcW w:w="970" w:type="dxa"/>
            <w:tcBorders>
              <w:top w:val="single" w:sz="4" w:space="0" w:color="auto"/>
              <w:left w:val="single" w:sz="4" w:space="0" w:color="auto"/>
              <w:bottom w:val="single" w:sz="4" w:space="0" w:color="auto"/>
              <w:right w:val="single" w:sz="4" w:space="0" w:color="auto"/>
            </w:tcBorders>
          </w:tcPr>
          <w:p w:rsidR="004B0650" w:rsidRPr="004B0650" w:rsidRDefault="004B0650" w:rsidP="004B0650">
            <w:pPr>
              <w:spacing w:before="4" w:line="240" w:lineRule="auto"/>
              <w:ind w:firstLine="0"/>
              <w:jc w:val="center"/>
              <w:rPr>
                <w:rFonts w:ascii="Times New Roman" w:eastAsia="Calibri" w:hAnsi="Times New Roman" w:cs="Times New Roman"/>
                <w:color w:val="auto"/>
                <w:sz w:val="22"/>
                <w:szCs w:val="22"/>
              </w:rPr>
            </w:pPr>
          </w:p>
          <w:p w:rsidR="004B0650" w:rsidRPr="004B0650" w:rsidRDefault="004B0650" w:rsidP="004B0650">
            <w:pPr>
              <w:spacing w:before="4" w:line="240" w:lineRule="auto"/>
              <w:ind w:firstLine="0"/>
              <w:jc w:val="center"/>
              <w:rPr>
                <w:rFonts w:ascii="Times New Roman" w:eastAsia="Calibri" w:hAnsi="Times New Roman" w:cs="Times New Roman"/>
                <w:color w:val="auto"/>
                <w:sz w:val="22"/>
                <w:szCs w:val="22"/>
              </w:rPr>
            </w:pPr>
            <w:r w:rsidRPr="004B0650">
              <w:rPr>
                <w:rFonts w:ascii="Times New Roman" w:eastAsia="Calibri" w:hAnsi="Times New Roman" w:cs="Times New Roman"/>
                <w:color w:val="auto"/>
                <w:sz w:val="22"/>
                <w:szCs w:val="22"/>
              </w:rPr>
              <w:t>29</w:t>
            </w:r>
          </w:p>
        </w:tc>
        <w:tc>
          <w:tcPr>
            <w:tcW w:w="830" w:type="dxa"/>
            <w:tcBorders>
              <w:top w:val="single" w:sz="4" w:space="0" w:color="auto"/>
              <w:left w:val="single" w:sz="4" w:space="0" w:color="auto"/>
              <w:bottom w:val="single" w:sz="4" w:space="0" w:color="auto"/>
              <w:right w:val="single" w:sz="4" w:space="0" w:color="auto"/>
            </w:tcBorders>
          </w:tcPr>
          <w:p w:rsidR="004B0650" w:rsidRPr="004B0650" w:rsidRDefault="004B0650" w:rsidP="004B0650">
            <w:pPr>
              <w:spacing w:line="240" w:lineRule="auto"/>
              <w:ind w:firstLine="0"/>
              <w:jc w:val="center"/>
              <w:rPr>
                <w:rFonts w:ascii="Times New Roman" w:eastAsia="Calibri" w:hAnsi="Times New Roman" w:cs="Times New Roman"/>
                <w:color w:val="auto"/>
                <w:sz w:val="22"/>
                <w:szCs w:val="22"/>
              </w:rPr>
            </w:pPr>
          </w:p>
          <w:p w:rsidR="004B0650" w:rsidRPr="004B0650" w:rsidRDefault="004B0650" w:rsidP="004B0650">
            <w:pPr>
              <w:spacing w:line="240" w:lineRule="auto"/>
              <w:ind w:firstLine="0"/>
              <w:jc w:val="center"/>
              <w:rPr>
                <w:rFonts w:ascii="Times New Roman" w:eastAsia="Calibri" w:hAnsi="Times New Roman" w:cs="Times New Roman"/>
                <w:color w:val="auto"/>
                <w:sz w:val="22"/>
                <w:szCs w:val="22"/>
              </w:rPr>
            </w:pPr>
            <w:r w:rsidRPr="004B0650">
              <w:rPr>
                <w:rFonts w:ascii="Times New Roman" w:eastAsia="Calibri" w:hAnsi="Times New Roman" w:cs="Times New Roman"/>
                <w:color w:val="auto"/>
                <w:sz w:val="22"/>
                <w:szCs w:val="22"/>
              </w:rPr>
              <w:t>ДА</w:t>
            </w:r>
          </w:p>
        </w:tc>
        <w:tc>
          <w:tcPr>
            <w:tcW w:w="1155" w:type="dxa"/>
            <w:tcBorders>
              <w:top w:val="single" w:sz="4" w:space="0" w:color="auto"/>
              <w:left w:val="single" w:sz="4" w:space="0" w:color="auto"/>
              <w:bottom w:val="single" w:sz="4" w:space="0" w:color="auto"/>
              <w:right w:val="single" w:sz="4" w:space="0" w:color="auto"/>
            </w:tcBorders>
          </w:tcPr>
          <w:p w:rsidR="004B0650" w:rsidRPr="004B0650" w:rsidRDefault="004B0650" w:rsidP="004B0650">
            <w:pPr>
              <w:spacing w:before="4" w:line="240" w:lineRule="auto"/>
              <w:ind w:left="-90" w:firstLine="90"/>
              <w:jc w:val="center"/>
              <w:rPr>
                <w:rFonts w:ascii="Times New Roman" w:eastAsia="Calibri" w:hAnsi="Times New Roman" w:cs="Times New Roman"/>
                <w:color w:val="auto"/>
                <w:sz w:val="22"/>
                <w:szCs w:val="22"/>
              </w:rPr>
            </w:pPr>
          </w:p>
          <w:p w:rsidR="004B0650" w:rsidRPr="004B0650" w:rsidRDefault="004B0650" w:rsidP="004B0650">
            <w:pPr>
              <w:spacing w:line="240" w:lineRule="auto"/>
              <w:ind w:left="-90" w:firstLine="90"/>
              <w:jc w:val="center"/>
              <w:rPr>
                <w:rFonts w:ascii="Times New Roman" w:eastAsia="Calibri" w:hAnsi="Times New Roman" w:cs="Times New Roman"/>
                <w:bCs/>
                <w:color w:val="auto"/>
                <w:spacing w:val="-2"/>
                <w:w w:val="103"/>
                <w:sz w:val="22"/>
                <w:szCs w:val="22"/>
              </w:rPr>
            </w:pPr>
            <w:r w:rsidRPr="004B0650">
              <w:rPr>
                <w:rFonts w:ascii="Times New Roman" w:eastAsia="Calibri" w:hAnsi="Times New Roman" w:cs="Times New Roman"/>
                <w:bCs/>
                <w:color w:val="auto"/>
                <w:spacing w:val="-2"/>
                <w:w w:val="103"/>
                <w:sz w:val="22"/>
                <w:szCs w:val="22"/>
              </w:rPr>
              <w:t>35</w:t>
            </w:r>
          </w:p>
          <w:p w:rsidR="004B0650" w:rsidRPr="004B0650" w:rsidRDefault="004B0650" w:rsidP="004B0650">
            <w:pPr>
              <w:spacing w:line="240" w:lineRule="auto"/>
              <w:ind w:left="-90" w:firstLine="90"/>
              <w:jc w:val="center"/>
              <w:rPr>
                <w:rFonts w:ascii="Times New Roman" w:eastAsia="Calibri" w:hAnsi="Times New Roman" w:cs="Times New Roman"/>
                <w:color w:val="auto"/>
                <w:sz w:val="22"/>
                <w:szCs w:val="22"/>
              </w:rPr>
            </w:pPr>
            <w:r w:rsidRPr="004B0650">
              <w:rPr>
                <w:rFonts w:ascii="Times New Roman" w:eastAsia="Calibri" w:hAnsi="Times New Roman" w:cs="Times New Roman"/>
                <w:bCs/>
                <w:color w:val="auto"/>
                <w:spacing w:val="-2"/>
                <w:w w:val="103"/>
                <w:sz w:val="22"/>
                <w:szCs w:val="22"/>
              </w:rPr>
              <w:t>15</w:t>
            </w:r>
          </w:p>
        </w:tc>
        <w:tc>
          <w:tcPr>
            <w:tcW w:w="1701" w:type="dxa"/>
            <w:tcBorders>
              <w:top w:val="single" w:sz="4" w:space="0" w:color="auto"/>
              <w:left w:val="single" w:sz="4" w:space="0" w:color="auto"/>
              <w:bottom w:val="single" w:sz="4" w:space="0" w:color="auto"/>
              <w:right w:val="single" w:sz="4" w:space="0" w:color="auto"/>
            </w:tcBorders>
            <w:vAlign w:val="center"/>
            <w:hideMark/>
          </w:tcPr>
          <w:p w:rsidR="004B0650" w:rsidRPr="004B0650" w:rsidRDefault="004B0650" w:rsidP="004B0650">
            <w:pPr>
              <w:spacing w:line="240" w:lineRule="auto"/>
              <w:ind w:right="714" w:firstLine="0"/>
              <w:jc w:val="center"/>
              <w:rPr>
                <w:rFonts w:ascii="Times New Roman" w:eastAsia="Calibri" w:hAnsi="Times New Roman" w:cs="Times New Roman"/>
                <w:color w:val="auto"/>
                <w:sz w:val="22"/>
                <w:szCs w:val="22"/>
              </w:rPr>
            </w:pPr>
            <w:r w:rsidRPr="004B0650">
              <w:rPr>
                <w:rFonts w:ascii="Times New Roman" w:eastAsia="Calibri" w:hAnsi="Times New Roman" w:cs="Times New Roman"/>
                <w:bCs/>
                <w:color w:val="auto"/>
                <w:spacing w:val="2"/>
                <w:w w:val="103"/>
                <w:sz w:val="22"/>
                <w:szCs w:val="22"/>
              </w:rPr>
              <w:t xml:space="preserve">           н</w:t>
            </w:r>
            <w:r w:rsidRPr="004B0650">
              <w:rPr>
                <w:rFonts w:ascii="Times New Roman" w:eastAsia="Calibri" w:hAnsi="Times New Roman" w:cs="Times New Roman"/>
                <w:bCs/>
                <w:color w:val="auto"/>
                <w:w w:val="103"/>
                <w:sz w:val="22"/>
                <w:szCs w:val="22"/>
              </w:rPr>
              <w:t>е</w:t>
            </w:r>
          </w:p>
        </w:tc>
      </w:tr>
      <w:tr w:rsidR="004B0650" w:rsidRPr="004B0650" w:rsidTr="00062BA8">
        <w:trPr>
          <w:trHeight w:hRule="exact" w:val="946"/>
          <w:jc w:val="center"/>
        </w:trPr>
        <w:tc>
          <w:tcPr>
            <w:tcW w:w="161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4B0650" w:rsidRPr="004B0650" w:rsidRDefault="004B0650" w:rsidP="004B0650">
            <w:pPr>
              <w:spacing w:line="240" w:lineRule="auto"/>
              <w:ind w:left="91" w:firstLine="0"/>
              <w:jc w:val="center"/>
              <w:rPr>
                <w:rFonts w:ascii="Times New Roman" w:eastAsia="Calibri" w:hAnsi="Times New Roman" w:cs="Times New Roman"/>
                <w:b/>
                <w:bCs/>
                <w:color w:val="auto"/>
                <w:sz w:val="22"/>
                <w:szCs w:val="22"/>
              </w:rPr>
            </w:pPr>
            <w:r w:rsidRPr="004B0650">
              <w:rPr>
                <w:rFonts w:ascii="Times New Roman" w:eastAsia="Calibri" w:hAnsi="Times New Roman" w:cs="Times New Roman"/>
                <w:b/>
                <w:bCs/>
                <w:color w:val="auto"/>
                <w:sz w:val="22"/>
                <w:szCs w:val="22"/>
              </w:rPr>
              <w:t>Копуновић Легетин Ана</w:t>
            </w:r>
          </w:p>
        </w:tc>
        <w:tc>
          <w:tcPr>
            <w:tcW w:w="1980" w:type="dxa"/>
            <w:tcBorders>
              <w:top w:val="single" w:sz="4" w:space="0" w:color="auto"/>
              <w:left w:val="single" w:sz="4" w:space="0" w:color="auto"/>
              <w:bottom w:val="single" w:sz="4" w:space="0" w:color="auto"/>
              <w:right w:val="single" w:sz="4" w:space="0" w:color="auto"/>
            </w:tcBorders>
            <w:vAlign w:val="center"/>
            <w:hideMark/>
          </w:tcPr>
          <w:p w:rsidR="004B0650" w:rsidRPr="004B0650" w:rsidRDefault="004B0650" w:rsidP="004B0650">
            <w:pPr>
              <w:spacing w:line="240" w:lineRule="auto"/>
              <w:ind w:left="100" w:firstLine="0"/>
              <w:jc w:val="center"/>
              <w:rPr>
                <w:rFonts w:ascii="Times New Roman" w:eastAsia="Calibri" w:hAnsi="Times New Roman" w:cs="Times New Roman"/>
                <w:color w:val="EE0000"/>
                <w:sz w:val="22"/>
                <w:szCs w:val="22"/>
              </w:rPr>
            </w:pPr>
            <w:r w:rsidRPr="004B0650">
              <w:rPr>
                <w:rFonts w:ascii="Times New Roman" w:eastAsia="Calibri" w:hAnsi="Times New Roman" w:cs="Times New Roman"/>
                <w:color w:val="EE0000"/>
                <w:spacing w:val="2"/>
                <w:sz w:val="22"/>
                <w:szCs w:val="22"/>
              </w:rPr>
              <w:t>V</w:t>
            </w:r>
            <w:r w:rsidRPr="004B0650">
              <w:rPr>
                <w:rFonts w:ascii="Times New Roman" w:eastAsia="Calibri" w:hAnsi="Times New Roman" w:cs="Times New Roman"/>
                <w:color w:val="EE0000"/>
                <w:spacing w:val="-8"/>
                <w:sz w:val="22"/>
                <w:szCs w:val="22"/>
              </w:rPr>
              <w:t>I</w:t>
            </w:r>
            <w:r w:rsidRPr="004B0650">
              <w:rPr>
                <w:rFonts w:ascii="Times New Roman" w:eastAsia="Calibri" w:hAnsi="Times New Roman" w:cs="Times New Roman"/>
                <w:color w:val="EE0000"/>
                <w:sz w:val="22"/>
                <w:szCs w:val="22"/>
              </w:rPr>
              <w:t>I–</w:t>
            </w:r>
            <w:r w:rsidRPr="004B0650">
              <w:rPr>
                <w:rFonts w:ascii="Times New Roman" w:eastAsia="Calibri" w:hAnsi="Times New Roman" w:cs="Times New Roman"/>
                <w:color w:val="EE0000"/>
                <w:spacing w:val="-2"/>
                <w:w w:val="103"/>
                <w:sz w:val="22"/>
                <w:szCs w:val="22"/>
              </w:rPr>
              <w:t>П</w:t>
            </w:r>
            <w:r w:rsidRPr="004B0650">
              <w:rPr>
                <w:rFonts w:ascii="Times New Roman" w:eastAsia="Calibri" w:hAnsi="Times New Roman" w:cs="Times New Roman"/>
                <w:color w:val="EE0000"/>
                <w:spacing w:val="7"/>
                <w:w w:val="103"/>
                <w:sz w:val="22"/>
                <w:szCs w:val="22"/>
              </w:rPr>
              <w:t>р</w:t>
            </w:r>
            <w:r w:rsidRPr="004B0650">
              <w:rPr>
                <w:rFonts w:ascii="Times New Roman" w:eastAsia="Calibri" w:hAnsi="Times New Roman" w:cs="Times New Roman"/>
                <w:color w:val="EE0000"/>
                <w:spacing w:val="-7"/>
                <w:w w:val="103"/>
                <w:sz w:val="22"/>
                <w:szCs w:val="22"/>
              </w:rPr>
              <w:t>о</w:t>
            </w:r>
            <w:r w:rsidRPr="004B0650">
              <w:rPr>
                <w:rFonts w:ascii="Times New Roman" w:eastAsia="Calibri" w:hAnsi="Times New Roman" w:cs="Times New Roman"/>
                <w:color w:val="EE0000"/>
                <w:spacing w:val="2"/>
                <w:w w:val="103"/>
                <w:sz w:val="22"/>
                <w:szCs w:val="22"/>
              </w:rPr>
              <w:t>ф</w:t>
            </w:r>
            <w:r w:rsidRPr="004B0650">
              <w:rPr>
                <w:rFonts w:ascii="Times New Roman" w:eastAsia="Calibri" w:hAnsi="Times New Roman" w:cs="Times New Roman"/>
                <w:color w:val="EE0000"/>
                <w:spacing w:val="-1"/>
                <w:w w:val="103"/>
                <w:sz w:val="22"/>
                <w:szCs w:val="22"/>
              </w:rPr>
              <w:t>е</w:t>
            </w:r>
            <w:r w:rsidRPr="004B0650">
              <w:rPr>
                <w:rFonts w:ascii="Times New Roman" w:eastAsia="Calibri" w:hAnsi="Times New Roman" w:cs="Times New Roman"/>
                <w:color w:val="EE0000"/>
                <w:spacing w:val="-5"/>
                <w:w w:val="103"/>
                <w:sz w:val="22"/>
                <w:szCs w:val="22"/>
              </w:rPr>
              <w:t>с</w:t>
            </w:r>
            <w:r w:rsidRPr="004B0650">
              <w:rPr>
                <w:rFonts w:ascii="Times New Roman" w:eastAsia="Calibri" w:hAnsi="Times New Roman" w:cs="Times New Roman"/>
                <w:color w:val="EE0000"/>
                <w:spacing w:val="3"/>
                <w:w w:val="103"/>
                <w:sz w:val="22"/>
                <w:szCs w:val="22"/>
              </w:rPr>
              <w:t>о</w:t>
            </w:r>
            <w:r w:rsidRPr="004B0650">
              <w:rPr>
                <w:rFonts w:ascii="Times New Roman" w:eastAsia="Calibri" w:hAnsi="Times New Roman" w:cs="Times New Roman"/>
                <w:color w:val="EE0000"/>
                <w:w w:val="103"/>
                <w:sz w:val="22"/>
                <w:szCs w:val="22"/>
              </w:rPr>
              <w:t>р</w:t>
            </w:r>
          </w:p>
          <w:p w:rsidR="004B0650" w:rsidRPr="004B0650" w:rsidRDefault="004B0650" w:rsidP="004B0650">
            <w:pPr>
              <w:spacing w:line="240" w:lineRule="auto"/>
              <w:ind w:left="100" w:firstLine="0"/>
              <w:jc w:val="center"/>
              <w:rPr>
                <w:rFonts w:ascii="Times New Roman" w:eastAsia="Calibri" w:hAnsi="Times New Roman" w:cs="Times New Roman"/>
                <w:color w:val="EE0000"/>
                <w:spacing w:val="2"/>
                <w:sz w:val="22"/>
                <w:szCs w:val="22"/>
              </w:rPr>
            </w:pPr>
            <w:r w:rsidRPr="004B0650">
              <w:rPr>
                <w:rFonts w:ascii="Times New Roman" w:eastAsia="Calibri" w:hAnsi="Times New Roman" w:cs="Times New Roman"/>
                <w:color w:val="EE0000"/>
                <w:spacing w:val="3"/>
                <w:sz w:val="22"/>
                <w:szCs w:val="22"/>
              </w:rPr>
              <w:t>Р</w:t>
            </w:r>
            <w:r w:rsidRPr="004B0650">
              <w:rPr>
                <w:rFonts w:ascii="Times New Roman" w:eastAsia="Calibri" w:hAnsi="Times New Roman" w:cs="Times New Roman"/>
                <w:color w:val="EE0000"/>
                <w:spacing w:val="-5"/>
                <w:sz w:val="22"/>
                <w:szCs w:val="22"/>
              </w:rPr>
              <w:t>а</w:t>
            </w:r>
            <w:r w:rsidRPr="004B0650">
              <w:rPr>
                <w:rFonts w:ascii="Times New Roman" w:eastAsia="Calibri" w:hAnsi="Times New Roman" w:cs="Times New Roman"/>
                <w:color w:val="EE0000"/>
                <w:spacing w:val="-1"/>
                <w:sz w:val="22"/>
                <w:szCs w:val="22"/>
              </w:rPr>
              <w:t>з</w:t>
            </w:r>
            <w:r w:rsidRPr="004B0650">
              <w:rPr>
                <w:rFonts w:ascii="Times New Roman" w:eastAsia="Calibri" w:hAnsi="Times New Roman" w:cs="Times New Roman"/>
                <w:color w:val="EE0000"/>
                <w:spacing w:val="3"/>
                <w:sz w:val="22"/>
                <w:szCs w:val="22"/>
              </w:rPr>
              <w:t>р</w:t>
            </w:r>
            <w:r w:rsidRPr="004B0650">
              <w:rPr>
                <w:rFonts w:ascii="Times New Roman" w:eastAsia="Calibri" w:hAnsi="Times New Roman" w:cs="Times New Roman"/>
                <w:color w:val="EE0000"/>
                <w:spacing w:val="-5"/>
                <w:sz w:val="22"/>
                <w:szCs w:val="22"/>
              </w:rPr>
              <w:t>е</w:t>
            </w:r>
            <w:r w:rsidRPr="004B0650">
              <w:rPr>
                <w:rFonts w:ascii="Times New Roman" w:eastAsia="Calibri" w:hAnsi="Times New Roman" w:cs="Times New Roman"/>
                <w:color w:val="EE0000"/>
                <w:spacing w:val="1"/>
                <w:sz w:val="22"/>
                <w:szCs w:val="22"/>
              </w:rPr>
              <w:t>д</w:t>
            </w:r>
            <w:r w:rsidRPr="004B0650">
              <w:rPr>
                <w:rFonts w:ascii="Times New Roman" w:eastAsia="Calibri" w:hAnsi="Times New Roman" w:cs="Times New Roman"/>
                <w:color w:val="EE0000"/>
                <w:spacing w:val="5"/>
                <w:sz w:val="22"/>
                <w:szCs w:val="22"/>
              </w:rPr>
              <w:t>н</w:t>
            </w:r>
            <w:r w:rsidRPr="004B0650">
              <w:rPr>
                <w:rFonts w:ascii="Times New Roman" w:eastAsia="Calibri" w:hAnsi="Times New Roman" w:cs="Times New Roman"/>
                <w:color w:val="EE0000"/>
                <w:sz w:val="22"/>
                <w:szCs w:val="22"/>
              </w:rPr>
              <w:t xml:space="preserve">е </w:t>
            </w:r>
            <w:r w:rsidRPr="004B0650">
              <w:rPr>
                <w:rFonts w:ascii="Times New Roman" w:eastAsia="Calibri" w:hAnsi="Times New Roman" w:cs="Times New Roman"/>
                <w:color w:val="EE0000"/>
                <w:spacing w:val="1"/>
                <w:w w:val="103"/>
                <w:sz w:val="22"/>
                <w:szCs w:val="22"/>
              </w:rPr>
              <w:t>н</w:t>
            </w:r>
            <w:r w:rsidRPr="004B0650">
              <w:rPr>
                <w:rFonts w:ascii="Times New Roman" w:eastAsia="Calibri" w:hAnsi="Times New Roman" w:cs="Times New Roman"/>
                <w:color w:val="EE0000"/>
                <w:spacing w:val="-1"/>
                <w:w w:val="103"/>
                <w:sz w:val="22"/>
                <w:szCs w:val="22"/>
              </w:rPr>
              <w:t>а</w:t>
            </w:r>
            <w:r w:rsidRPr="004B0650">
              <w:rPr>
                <w:rFonts w:ascii="Times New Roman" w:eastAsia="Calibri" w:hAnsi="Times New Roman" w:cs="Times New Roman"/>
                <w:color w:val="EE0000"/>
                <w:spacing w:val="-5"/>
                <w:w w:val="103"/>
                <w:sz w:val="22"/>
                <w:szCs w:val="22"/>
              </w:rPr>
              <w:t>с</w:t>
            </w:r>
            <w:r w:rsidRPr="004B0650">
              <w:rPr>
                <w:rFonts w:ascii="Times New Roman" w:eastAsia="Calibri" w:hAnsi="Times New Roman" w:cs="Times New Roman"/>
                <w:color w:val="EE0000"/>
                <w:spacing w:val="1"/>
                <w:w w:val="103"/>
                <w:sz w:val="22"/>
                <w:szCs w:val="22"/>
              </w:rPr>
              <w:t>т</w:t>
            </w:r>
            <w:r w:rsidRPr="004B0650">
              <w:rPr>
                <w:rFonts w:ascii="Times New Roman" w:eastAsia="Calibri" w:hAnsi="Times New Roman" w:cs="Times New Roman"/>
                <w:color w:val="EE0000"/>
                <w:spacing w:val="-1"/>
                <w:w w:val="103"/>
                <w:sz w:val="22"/>
                <w:szCs w:val="22"/>
              </w:rPr>
              <w:t>ав</w:t>
            </w:r>
            <w:r w:rsidRPr="004B0650">
              <w:rPr>
                <w:rFonts w:ascii="Times New Roman" w:eastAsia="Calibri" w:hAnsi="Times New Roman" w:cs="Times New Roman"/>
                <w:color w:val="EE0000"/>
                <w:w w:val="103"/>
                <w:sz w:val="22"/>
                <w:szCs w:val="22"/>
              </w:rPr>
              <w:t>е</w:t>
            </w:r>
          </w:p>
        </w:tc>
        <w:tc>
          <w:tcPr>
            <w:tcW w:w="2095" w:type="dxa"/>
            <w:tcBorders>
              <w:top w:val="single" w:sz="4" w:space="0" w:color="auto"/>
              <w:left w:val="single" w:sz="4" w:space="0" w:color="auto"/>
              <w:bottom w:val="single" w:sz="4" w:space="0" w:color="auto"/>
              <w:right w:val="single" w:sz="4" w:space="0" w:color="auto"/>
            </w:tcBorders>
            <w:vAlign w:val="center"/>
            <w:hideMark/>
          </w:tcPr>
          <w:p w:rsidR="004B0650" w:rsidRPr="004B0650" w:rsidRDefault="004B0650" w:rsidP="004B0650">
            <w:pPr>
              <w:spacing w:line="240" w:lineRule="auto"/>
              <w:ind w:left="315" w:right="142" w:firstLine="0"/>
              <w:jc w:val="center"/>
              <w:rPr>
                <w:rFonts w:ascii="Times New Roman" w:eastAsia="Calibri" w:hAnsi="Times New Roman" w:cs="Times New Roman"/>
                <w:color w:val="EE0000"/>
                <w:spacing w:val="-2"/>
                <w:w w:val="103"/>
                <w:sz w:val="22"/>
                <w:szCs w:val="22"/>
              </w:rPr>
            </w:pPr>
            <w:r w:rsidRPr="004B0650">
              <w:rPr>
                <w:rFonts w:ascii="Times New Roman" w:eastAsia="Calibri" w:hAnsi="Times New Roman" w:cs="Times New Roman"/>
                <w:color w:val="EE0000"/>
                <w:spacing w:val="-2"/>
                <w:w w:val="103"/>
                <w:sz w:val="22"/>
                <w:szCs w:val="22"/>
              </w:rPr>
              <w:t>Буњевачки језик</w:t>
            </w:r>
          </w:p>
        </w:tc>
        <w:tc>
          <w:tcPr>
            <w:tcW w:w="970" w:type="dxa"/>
            <w:tcBorders>
              <w:top w:val="single" w:sz="4" w:space="0" w:color="auto"/>
              <w:left w:val="single" w:sz="4" w:space="0" w:color="auto"/>
              <w:bottom w:val="single" w:sz="4" w:space="0" w:color="auto"/>
              <w:right w:val="single" w:sz="4" w:space="0" w:color="auto"/>
            </w:tcBorders>
            <w:vAlign w:val="center"/>
            <w:hideMark/>
          </w:tcPr>
          <w:p w:rsidR="004B0650" w:rsidRPr="004B0650" w:rsidRDefault="004B0650" w:rsidP="004B0650">
            <w:pPr>
              <w:spacing w:before="4" w:line="240" w:lineRule="auto"/>
              <w:ind w:firstLine="0"/>
              <w:jc w:val="center"/>
              <w:rPr>
                <w:rFonts w:ascii="Times New Roman" w:eastAsia="Calibri" w:hAnsi="Times New Roman" w:cs="Times New Roman"/>
                <w:color w:val="auto"/>
                <w:sz w:val="22"/>
                <w:szCs w:val="22"/>
              </w:rPr>
            </w:pPr>
            <w:r w:rsidRPr="004B0650">
              <w:rPr>
                <w:rFonts w:ascii="Times New Roman" w:eastAsia="Calibri" w:hAnsi="Times New Roman" w:cs="Times New Roman"/>
                <w:color w:val="auto"/>
                <w:sz w:val="22"/>
                <w:szCs w:val="22"/>
              </w:rPr>
              <w:t>7</w:t>
            </w:r>
          </w:p>
        </w:tc>
        <w:tc>
          <w:tcPr>
            <w:tcW w:w="830" w:type="dxa"/>
            <w:tcBorders>
              <w:top w:val="single" w:sz="4" w:space="0" w:color="auto"/>
              <w:left w:val="single" w:sz="4" w:space="0" w:color="auto"/>
              <w:bottom w:val="single" w:sz="4" w:space="0" w:color="auto"/>
              <w:right w:val="single" w:sz="4" w:space="0" w:color="auto"/>
            </w:tcBorders>
            <w:vAlign w:val="center"/>
            <w:hideMark/>
          </w:tcPr>
          <w:p w:rsidR="004B0650" w:rsidRPr="004B0650" w:rsidRDefault="004B0650" w:rsidP="004B0650">
            <w:pPr>
              <w:spacing w:line="240" w:lineRule="auto"/>
              <w:ind w:firstLine="0"/>
              <w:jc w:val="center"/>
              <w:rPr>
                <w:rFonts w:ascii="Times New Roman" w:eastAsia="Calibri" w:hAnsi="Times New Roman" w:cs="Times New Roman"/>
                <w:color w:val="auto"/>
                <w:sz w:val="22"/>
                <w:szCs w:val="22"/>
              </w:rPr>
            </w:pPr>
            <w:r w:rsidRPr="004B0650">
              <w:rPr>
                <w:rFonts w:ascii="Times New Roman" w:eastAsia="Calibri" w:hAnsi="Times New Roman" w:cs="Times New Roman"/>
                <w:color w:val="auto"/>
                <w:sz w:val="22"/>
                <w:szCs w:val="22"/>
              </w:rPr>
              <w:t>ДА</w:t>
            </w:r>
          </w:p>
        </w:tc>
        <w:tc>
          <w:tcPr>
            <w:tcW w:w="1155" w:type="dxa"/>
            <w:tcBorders>
              <w:top w:val="single" w:sz="4" w:space="0" w:color="auto"/>
              <w:left w:val="single" w:sz="4" w:space="0" w:color="auto"/>
              <w:bottom w:val="single" w:sz="4" w:space="0" w:color="auto"/>
              <w:right w:val="single" w:sz="4" w:space="0" w:color="auto"/>
            </w:tcBorders>
            <w:vAlign w:val="center"/>
          </w:tcPr>
          <w:p w:rsidR="004B0650" w:rsidRPr="004B0650" w:rsidRDefault="004B0650" w:rsidP="004B0650">
            <w:pPr>
              <w:spacing w:before="4" w:line="240" w:lineRule="auto"/>
              <w:ind w:left="-90" w:firstLine="90"/>
              <w:jc w:val="center"/>
              <w:rPr>
                <w:rFonts w:ascii="Times New Roman" w:eastAsia="Calibri" w:hAnsi="Times New Roman" w:cs="Times New Roman"/>
                <w:color w:val="auto"/>
                <w:sz w:val="22"/>
                <w:szCs w:val="22"/>
              </w:rPr>
            </w:pPr>
          </w:p>
          <w:p w:rsidR="004B0650" w:rsidRPr="004B0650" w:rsidRDefault="004B0650" w:rsidP="004B0650">
            <w:pPr>
              <w:spacing w:before="4" w:line="240" w:lineRule="auto"/>
              <w:ind w:left="-90" w:firstLine="90"/>
              <w:jc w:val="center"/>
              <w:rPr>
                <w:rFonts w:ascii="Times New Roman" w:eastAsia="Calibri" w:hAnsi="Times New Roman" w:cs="Times New Roman"/>
                <w:color w:val="auto"/>
                <w:sz w:val="22"/>
                <w:szCs w:val="22"/>
              </w:rPr>
            </w:pPr>
            <w:r w:rsidRPr="004B0650">
              <w:rPr>
                <w:rFonts w:ascii="Times New Roman" w:eastAsia="Calibri" w:hAnsi="Times New Roman" w:cs="Times New Roman"/>
                <w:color w:val="auto"/>
                <w:sz w:val="22"/>
                <w:szCs w:val="22"/>
              </w:rPr>
              <w:t>10</w:t>
            </w:r>
          </w:p>
        </w:tc>
        <w:tc>
          <w:tcPr>
            <w:tcW w:w="1701" w:type="dxa"/>
            <w:tcBorders>
              <w:top w:val="single" w:sz="4" w:space="0" w:color="auto"/>
              <w:left w:val="single" w:sz="4" w:space="0" w:color="auto"/>
              <w:bottom w:val="single" w:sz="4" w:space="0" w:color="auto"/>
              <w:right w:val="single" w:sz="4" w:space="0" w:color="auto"/>
            </w:tcBorders>
            <w:vAlign w:val="center"/>
            <w:hideMark/>
          </w:tcPr>
          <w:p w:rsidR="004B0650" w:rsidRPr="004B0650" w:rsidRDefault="004B0650" w:rsidP="004B0650">
            <w:pPr>
              <w:spacing w:line="240" w:lineRule="auto"/>
              <w:ind w:right="714" w:firstLine="0"/>
              <w:jc w:val="center"/>
              <w:rPr>
                <w:rFonts w:ascii="Times New Roman" w:eastAsia="Calibri" w:hAnsi="Times New Roman" w:cs="Times New Roman"/>
                <w:bCs/>
                <w:color w:val="auto"/>
                <w:spacing w:val="2"/>
                <w:w w:val="103"/>
                <w:sz w:val="22"/>
                <w:szCs w:val="22"/>
              </w:rPr>
            </w:pPr>
            <w:r w:rsidRPr="004B0650">
              <w:rPr>
                <w:rFonts w:ascii="Times New Roman" w:eastAsia="Calibri" w:hAnsi="Times New Roman" w:cs="Times New Roman"/>
                <w:bCs/>
                <w:color w:val="auto"/>
                <w:spacing w:val="2"/>
                <w:w w:val="103"/>
                <w:sz w:val="22"/>
                <w:szCs w:val="22"/>
              </w:rPr>
              <w:t xml:space="preserve">            да</w:t>
            </w:r>
          </w:p>
        </w:tc>
      </w:tr>
      <w:tr w:rsidR="00062BA8" w:rsidRPr="004B0650" w:rsidTr="00062BA8">
        <w:trPr>
          <w:trHeight w:hRule="exact" w:val="946"/>
          <w:jc w:val="center"/>
        </w:trPr>
        <w:tc>
          <w:tcPr>
            <w:tcW w:w="1619" w:type="dxa"/>
            <w:tcBorders>
              <w:top w:val="single" w:sz="4" w:space="0" w:color="auto"/>
              <w:left w:val="single" w:sz="4" w:space="0" w:color="auto"/>
              <w:bottom w:val="single" w:sz="4" w:space="0" w:color="auto"/>
              <w:right w:val="single" w:sz="4" w:space="0" w:color="auto"/>
            </w:tcBorders>
            <w:shd w:val="clear" w:color="auto" w:fill="FFFFFF"/>
            <w:vAlign w:val="center"/>
          </w:tcPr>
          <w:p w:rsidR="00062BA8" w:rsidRDefault="00062BA8" w:rsidP="00062BA8">
            <w:pPr>
              <w:spacing w:line="240" w:lineRule="auto"/>
              <w:ind w:left="91" w:firstLine="0"/>
              <w:jc w:val="center"/>
              <w:rPr>
                <w:rFonts w:ascii="Times New Roman" w:eastAsia="Calibri" w:hAnsi="Times New Roman" w:cs="Times New Roman"/>
                <w:b/>
                <w:bCs/>
                <w:color w:val="auto"/>
                <w:sz w:val="22"/>
                <w:szCs w:val="22"/>
              </w:rPr>
            </w:pPr>
            <w:r>
              <w:rPr>
                <w:rFonts w:ascii="Times New Roman" w:eastAsia="Calibri" w:hAnsi="Times New Roman" w:cs="Times New Roman"/>
                <w:b/>
                <w:bCs/>
                <w:color w:val="auto"/>
                <w:sz w:val="22"/>
                <w:szCs w:val="22"/>
              </w:rPr>
              <w:t>Бабић</w:t>
            </w:r>
          </w:p>
          <w:p w:rsidR="00062BA8" w:rsidRPr="00062BA8" w:rsidRDefault="00062BA8" w:rsidP="00062BA8">
            <w:pPr>
              <w:spacing w:line="240" w:lineRule="auto"/>
              <w:ind w:left="91" w:firstLine="0"/>
              <w:jc w:val="center"/>
              <w:rPr>
                <w:rFonts w:ascii="Times New Roman" w:eastAsia="Calibri" w:hAnsi="Times New Roman" w:cs="Times New Roman"/>
                <w:b/>
                <w:bCs/>
                <w:color w:val="auto"/>
                <w:sz w:val="22"/>
                <w:szCs w:val="22"/>
              </w:rPr>
            </w:pPr>
            <w:r>
              <w:rPr>
                <w:rFonts w:ascii="Times New Roman" w:eastAsia="Calibri" w:hAnsi="Times New Roman" w:cs="Times New Roman"/>
                <w:b/>
                <w:bCs/>
                <w:color w:val="auto"/>
                <w:sz w:val="22"/>
                <w:szCs w:val="22"/>
              </w:rPr>
              <w:t>Бранислава</w:t>
            </w:r>
          </w:p>
        </w:tc>
        <w:tc>
          <w:tcPr>
            <w:tcW w:w="1980" w:type="dxa"/>
            <w:tcBorders>
              <w:top w:val="single" w:sz="4" w:space="0" w:color="auto"/>
              <w:left w:val="single" w:sz="4" w:space="0" w:color="auto"/>
              <w:bottom w:val="single" w:sz="4" w:space="0" w:color="auto"/>
              <w:right w:val="single" w:sz="4" w:space="0" w:color="auto"/>
            </w:tcBorders>
            <w:vAlign w:val="center"/>
          </w:tcPr>
          <w:p w:rsidR="00062BA8" w:rsidRPr="002307D5" w:rsidRDefault="002307D5" w:rsidP="004B0650">
            <w:pPr>
              <w:spacing w:line="240" w:lineRule="auto"/>
              <w:ind w:left="100" w:firstLine="0"/>
              <w:jc w:val="center"/>
              <w:rPr>
                <w:rFonts w:ascii="Times New Roman" w:eastAsia="Calibri" w:hAnsi="Times New Roman" w:cs="Times New Roman"/>
                <w:color w:val="EE0000"/>
                <w:spacing w:val="2"/>
                <w:sz w:val="22"/>
                <w:szCs w:val="22"/>
              </w:rPr>
            </w:pPr>
            <w:r>
              <w:rPr>
                <w:rFonts w:ascii="Times New Roman" w:eastAsia="Calibri" w:hAnsi="Times New Roman" w:cs="Times New Roman"/>
                <w:color w:val="EE0000"/>
                <w:spacing w:val="2"/>
                <w:sz w:val="22"/>
                <w:szCs w:val="22"/>
              </w:rPr>
              <w:t>VI-Степен</w:t>
            </w:r>
          </w:p>
        </w:tc>
        <w:tc>
          <w:tcPr>
            <w:tcW w:w="2095" w:type="dxa"/>
            <w:tcBorders>
              <w:top w:val="single" w:sz="4" w:space="0" w:color="auto"/>
              <w:left w:val="single" w:sz="4" w:space="0" w:color="auto"/>
              <w:bottom w:val="single" w:sz="4" w:space="0" w:color="auto"/>
              <w:right w:val="single" w:sz="4" w:space="0" w:color="auto"/>
            </w:tcBorders>
            <w:vAlign w:val="center"/>
          </w:tcPr>
          <w:p w:rsidR="00062BA8" w:rsidRPr="00062BA8" w:rsidRDefault="00062BA8" w:rsidP="004B0650">
            <w:pPr>
              <w:spacing w:line="240" w:lineRule="auto"/>
              <w:ind w:left="315" w:right="142" w:firstLine="0"/>
              <w:jc w:val="center"/>
              <w:rPr>
                <w:rFonts w:ascii="Times New Roman" w:eastAsia="Calibri" w:hAnsi="Times New Roman" w:cs="Times New Roman"/>
                <w:color w:val="EE0000"/>
                <w:spacing w:val="-2"/>
                <w:w w:val="103"/>
                <w:sz w:val="22"/>
                <w:szCs w:val="22"/>
              </w:rPr>
            </w:pPr>
            <w:r>
              <w:rPr>
                <w:rFonts w:ascii="Times New Roman" w:eastAsia="Calibri" w:hAnsi="Times New Roman" w:cs="Times New Roman"/>
                <w:color w:val="EE0000"/>
                <w:spacing w:val="-2"/>
                <w:w w:val="103"/>
                <w:sz w:val="22"/>
                <w:szCs w:val="22"/>
              </w:rPr>
              <w:t>Обогаћени једносменски рад</w:t>
            </w:r>
          </w:p>
        </w:tc>
        <w:tc>
          <w:tcPr>
            <w:tcW w:w="970" w:type="dxa"/>
            <w:tcBorders>
              <w:top w:val="single" w:sz="4" w:space="0" w:color="auto"/>
              <w:left w:val="single" w:sz="4" w:space="0" w:color="auto"/>
              <w:bottom w:val="single" w:sz="4" w:space="0" w:color="auto"/>
              <w:right w:val="single" w:sz="4" w:space="0" w:color="auto"/>
            </w:tcBorders>
            <w:vAlign w:val="center"/>
          </w:tcPr>
          <w:p w:rsidR="00062BA8" w:rsidRPr="004B0650" w:rsidRDefault="002307D5" w:rsidP="004B0650">
            <w:pPr>
              <w:spacing w:before="4" w:line="240" w:lineRule="auto"/>
              <w:ind w:firstLine="0"/>
              <w:jc w:val="center"/>
              <w:rPr>
                <w:rFonts w:ascii="Times New Roman" w:eastAsia="Calibri" w:hAnsi="Times New Roman" w:cs="Times New Roman"/>
                <w:color w:val="auto"/>
                <w:sz w:val="22"/>
                <w:szCs w:val="22"/>
              </w:rPr>
            </w:pPr>
            <w:r>
              <w:rPr>
                <w:rFonts w:ascii="Times New Roman" w:eastAsia="Calibri" w:hAnsi="Times New Roman" w:cs="Times New Roman"/>
                <w:color w:val="auto"/>
                <w:sz w:val="22"/>
                <w:szCs w:val="22"/>
              </w:rPr>
              <w:t>15</w:t>
            </w:r>
          </w:p>
        </w:tc>
        <w:tc>
          <w:tcPr>
            <w:tcW w:w="830" w:type="dxa"/>
            <w:tcBorders>
              <w:top w:val="single" w:sz="4" w:space="0" w:color="auto"/>
              <w:left w:val="single" w:sz="4" w:space="0" w:color="auto"/>
              <w:bottom w:val="single" w:sz="4" w:space="0" w:color="auto"/>
              <w:right w:val="single" w:sz="4" w:space="0" w:color="auto"/>
            </w:tcBorders>
            <w:vAlign w:val="center"/>
          </w:tcPr>
          <w:p w:rsidR="00062BA8" w:rsidRPr="004B0650" w:rsidRDefault="00062BA8" w:rsidP="004B0650">
            <w:pPr>
              <w:spacing w:line="240" w:lineRule="auto"/>
              <w:ind w:firstLine="0"/>
              <w:jc w:val="center"/>
              <w:rPr>
                <w:rFonts w:ascii="Times New Roman" w:eastAsia="Calibri" w:hAnsi="Times New Roman" w:cs="Times New Roman"/>
                <w:color w:val="auto"/>
                <w:sz w:val="22"/>
                <w:szCs w:val="22"/>
              </w:rPr>
            </w:pPr>
            <w:r>
              <w:rPr>
                <w:rFonts w:ascii="Times New Roman" w:eastAsia="Calibri" w:hAnsi="Times New Roman" w:cs="Times New Roman"/>
                <w:color w:val="auto"/>
                <w:sz w:val="22"/>
                <w:szCs w:val="22"/>
              </w:rPr>
              <w:t>НЕ</w:t>
            </w:r>
          </w:p>
        </w:tc>
        <w:tc>
          <w:tcPr>
            <w:tcW w:w="1155" w:type="dxa"/>
            <w:tcBorders>
              <w:top w:val="single" w:sz="4" w:space="0" w:color="auto"/>
              <w:left w:val="single" w:sz="4" w:space="0" w:color="auto"/>
              <w:bottom w:val="single" w:sz="4" w:space="0" w:color="auto"/>
              <w:right w:val="single" w:sz="4" w:space="0" w:color="auto"/>
            </w:tcBorders>
            <w:vAlign w:val="center"/>
          </w:tcPr>
          <w:p w:rsidR="00062BA8" w:rsidRPr="00062BA8" w:rsidRDefault="00062BA8" w:rsidP="004B0650">
            <w:pPr>
              <w:spacing w:before="4" w:line="240" w:lineRule="auto"/>
              <w:ind w:left="-90" w:firstLine="90"/>
              <w:jc w:val="center"/>
              <w:rPr>
                <w:rFonts w:ascii="Times New Roman" w:eastAsia="Calibri" w:hAnsi="Times New Roman" w:cs="Times New Roman"/>
                <w:color w:val="auto"/>
                <w:sz w:val="22"/>
                <w:szCs w:val="22"/>
              </w:rPr>
            </w:pPr>
            <w:r>
              <w:rPr>
                <w:rFonts w:ascii="Times New Roman" w:eastAsia="Calibri" w:hAnsi="Times New Roman" w:cs="Times New Roman"/>
                <w:color w:val="auto"/>
                <w:sz w:val="22"/>
                <w:szCs w:val="22"/>
              </w:rPr>
              <w:t>100</w:t>
            </w:r>
          </w:p>
        </w:tc>
        <w:tc>
          <w:tcPr>
            <w:tcW w:w="1701" w:type="dxa"/>
            <w:tcBorders>
              <w:top w:val="single" w:sz="4" w:space="0" w:color="auto"/>
              <w:left w:val="single" w:sz="4" w:space="0" w:color="auto"/>
              <w:bottom w:val="single" w:sz="4" w:space="0" w:color="auto"/>
              <w:right w:val="single" w:sz="4" w:space="0" w:color="auto"/>
            </w:tcBorders>
            <w:vAlign w:val="center"/>
          </w:tcPr>
          <w:p w:rsidR="00062BA8" w:rsidRPr="004B0650" w:rsidRDefault="00062BA8" w:rsidP="004B0650">
            <w:pPr>
              <w:spacing w:line="240" w:lineRule="auto"/>
              <w:ind w:right="714" w:firstLine="0"/>
              <w:jc w:val="center"/>
              <w:rPr>
                <w:rFonts w:ascii="Times New Roman" w:eastAsia="Calibri" w:hAnsi="Times New Roman" w:cs="Times New Roman"/>
                <w:bCs/>
                <w:color w:val="auto"/>
                <w:spacing w:val="2"/>
                <w:w w:val="103"/>
                <w:sz w:val="22"/>
                <w:szCs w:val="22"/>
              </w:rPr>
            </w:pPr>
            <w:r>
              <w:rPr>
                <w:rFonts w:ascii="Times New Roman" w:eastAsia="Calibri" w:hAnsi="Times New Roman" w:cs="Times New Roman"/>
                <w:bCs/>
                <w:color w:val="auto"/>
                <w:spacing w:val="2"/>
                <w:w w:val="103"/>
                <w:sz w:val="22"/>
                <w:szCs w:val="22"/>
              </w:rPr>
              <w:t xml:space="preserve">            не</w:t>
            </w:r>
          </w:p>
        </w:tc>
      </w:tr>
    </w:tbl>
    <w:p w:rsidR="004B0650" w:rsidRPr="004B0650" w:rsidRDefault="004B0650" w:rsidP="004B0650">
      <w:pPr>
        <w:spacing w:line="240" w:lineRule="auto"/>
        <w:ind w:firstLine="0"/>
        <w:jc w:val="center"/>
        <w:rPr>
          <w:rFonts w:ascii="Times New Roman" w:eastAsia="Calibri" w:hAnsi="Times New Roman" w:cs="Times New Roman"/>
          <w:b/>
          <w:spacing w:val="-6"/>
          <w:sz w:val="24"/>
          <w:szCs w:val="24"/>
        </w:rPr>
      </w:pPr>
    </w:p>
    <w:p w:rsidR="004B0650" w:rsidRPr="004B0650" w:rsidRDefault="004B0650" w:rsidP="004B0650">
      <w:pPr>
        <w:spacing w:line="240" w:lineRule="auto"/>
        <w:ind w:firstLine="0"/>
        <w:jc w:val="center"/>
        <w:rPr>
          <w:rFonts w:ascii="Times New Roman" w:eastAsia="Calibri" w:hAnsi="Times New Roman" w:cs="Times New Roman"/>
          <w:b/>
          <w:spacing w:val="-6"/>
          <w:sz w:val="24"/>
          <w:szCs w:val="24"/>
        </w:rPr>
      </w:pPr>
    </w:p>
    <w:p w:rsidR="004B0650" w:rsidRPr="004B0650" w:rsidRDefault="004B0650" w:rsidP="004B0650">
      <w:pPr>
        <w:spacing w:line="240" w:lineRule="auto"/>
        <w:ind w:firstLine="0"/>
        <w:jc w:val="center"/>
        <w:rPr>
          <w:rFonts w:ascii="Times New Roman" w:eastAsia="Calibri" w:hAnsi="Times New Roman" w:cs="Times New Roman"/>
          <w:b/>
          <w:spacing w:val="-6"/>
          <w:sz w:val="24"/>
          <w:szCs w:val="24"/>
        </w:rPr>
      </w:pPr>
    </w:p>
    <w:p w:rsidR="004B0650" w:rsidRPr="004B0650" w:rsidRDefault="004B0650" w:rsidP="004B0650">
      <w:pPr>
        <w:spacing w:line="240" w:lineRule="auto"/>
        <w:ind w:firstLine="0"/>
        <w:jc w:val="center"/>
        <w:rPr>
          <w:rFonts w:ascii="Times New Roman" w:eastAsia="Calibri" w:hAnsi="Times New Roman" w:cs="Times New Roman"/>
          <w:b/>
          <w:spacing w:val="-6"/>
          <w:sz w:val="24"/>
          <w:szCs w:val="24"/>
        </w:rPr>
      </w:pPr>
    </w:p>
    <w:p w:rsidR="004B0650" w:rsidRPr="004B0650" w:rsidRDefault="004B0650" w:rsidP="004B0650">
      <w:pPr>
        <w:spacing w:line="240" w:lineRule="auto"/>
        <w:ind w:firstLine="0"/>
        <w:jc w:val="center"/>
        <w:rPr>
          <w:rFonts w:ascii="Times New Roman" w:eastAsia="Calibri" w:hAnsi="Times New Roman" w:cs="Times New Roman"/>
          <w:b/>
          <w:spacing w:val="-6"/>
          <w:sz w:val="24"/>
          <w:szCs w:val="24"/>
        </w:rPr>
      </w:pPr>
    </w:p>
    <w:p w:rsidR="004B0650" w:rsidRPr="004B0650" w:rsidRDefault="004B0650" w:rsidP="004B0650">
      <w:pPr>
        <w:spacing w:line="240" w:lineRule="auto"/>
        <w:ind w:firstLine="0"/>
        <w:jc w:val="center"/>
        <w:rPr>
          <w:rFonts w:ascii="Times New Roman" w:eastAsia="Calibri" w:hAnsi="Times New Roman" w:cs="Times New Roman"/>
          <w:b/>
          <w:spacing w:val="-6"/>
          <w:sz w:val="24"/>
          <w:szCs w:val="24"/>
        </w:rPr>
      </w:pPr>
    </w:p>
    <w:p w:rsidR="004B0650" w:rsidRPr="004B0650" w:rsidRDefault="004B0650" w:rsidP="004B0650">
      <w:pPr>
        <w:keepNext/>
        <w:spacing w:line="276" w:lineRule="auto"/>
        <w:ind w:firstLine="0"/>
        <w:jc w:val="center"/>
        <w:outlineLvl w:val="1"/>
        <w:rPr>
          <w:rFonts w:ascii="Cambria" w:eastAsia="Times New Roman" w:hAnsi="Cambria" w:cs="Times New Roman"/>
          <w:b/>
          <w:bCs/>
          <w:i/>
          <w:iCs/>
          <w:color w:val="auto"/>
          <w:sz w:val="28"/>
          <w:szCs w:val="28"/>
        </w:rPr>
      </w:pPr>
      <w:bookmarkStart w:id="14" w:name="_Toc525196061"/>
      <w:bookmarkStart w:id="15" w:name="_Toc51155580"/>
      <w:r w:rsidRPr="004B0650">
        <w:rPr>
          <w:rFonts w:ascii="Cambria" w:eastAsia="Times New Roman" w:hAnsi="Cambria" w:cs="Times New Roman"/>
          <w:b/>
          <w:bCs/>
          <w:i/>
          <w:iCs/>
          <w:color w:val="auto"/>
          <w:spacing w:val="-6"/>
          <w:sz w:val="28"/>
          <w:szCs w:val="28"/>
        </w:rPr>
        <w:t>ВА</w:t>
      </w:r>
      <w:r w:rsidRPr="004B0650">
        <w:rPr>
          <w:rFonts w:ascii="Cambria" w:eastAsia="Times New Roman" w:hAnsi="Cambria" w:cs="Times New Roman"/>
          <w:b/>
          <w:bCs/>
          <w:i/>
          <w:iCs/>
          <w:color w:val="auto"/>
          <w:sz w:val="28"/>
          <w:szCs w:val="28"/>
        </w:rPr>
        <w:t>ННАСТАВНИ КАДАР</w:t>
      </w:r>
      <w:bookmarkEnd w:id="14"/>
      <w:bookmarkEnd w:id="15"/>
    </w:p>
    <w:p w:rsidR="004B0650" w:rsidRPr="004B0650" w:rsidRDefault="004B0650" w:rsidP="004B0650">
      <w:pPr>
        <w:spacing w:line="240" w:lineRule="auto"/>
        <w:ind w:firstLine="0"/>
        <w:jc w:val="center"/>
        <w:rPr>
          <w:rFonts w:ascii="Times New Roman" w:eastAsia="Calibri" w:hAnsi="Times New Roman" w:cs="Times New Roman"/>
          <w:b/>
          <w:sz w:val="24"/>
          <w:szCs w:val="24"/>
        </w:rPr>
      </w:pPr>
    </w:p>
    <w:tbl>
      <w:tblPr>
        <w:tblW w:w="9345" w:type="dxa"/>
        <w:tblInd w:w="2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tblPr>
      <w:tblGrid>
        <w:gridCol w:w="2212"/>
        <w:gridCol w:w="3150"/>
        <w:gridCol w:w="2100"/>
        <w:gridCol w:w="896"/>
        <w:gridCol w:w="987"/>
      </w:tblGrid>
      <w:tr w:rsidR="004B0650" w:rsidRPr="004B0650" w:rsidTr="004B0650">
        <w:trPr>
          <w:trHeight w:hRule="exact" w:val="814"/>
        </w:trPr>
        <w:tc>
          <w:tcPr>
            <w:tcW w:w="2211" w:type="dxa"/>
            <w:tcBorders>
              <w:top w:val="single" w:sz="4" w:space="0" w:color="auto"/>
              <w:left w:val="single" w:sz="4" w:space="0" w:color="auto"/>
              <w:bottom w:val="single" w:sz="4" w:space="0" w:color="auto"/>
              <w:right w:val="single" w:sz="4" w:space="0" w:color="auto"/>
            </w:tcBorders>
            <w:shd w:val="clear" w:color="auto" w:fill="FBD4B4"/>
            <w:vAlign w:val="center"/>
            <w:hideMark/>
          </w:tcPr>
          <w:p w:rsidR="004B0650" w:rsidRPr="004B0650" w:rsidRDefault="004B0650" w:rsidP="004B0650">
            <w:pPr>
              <w:spacing w:line="276" w:lineRule="auto"/>
              <w:ind w:firstLine="0"/>
              <w:jc w:val="center"/>
              <w:rPr>
                <w:rFonts w:ascii="Times New Roman" w:eastAsia="Calibri" w:hAnsi="Times New Roman" w:cs="Times New Roman"/>
                <w:b/>
              </w:rPr>
            </w:pPr>
            <w:r w:rsidRPr="004B0650">
              <w:rPr>
                <w:rFonts w:ascii="Times New Roman" w:eastAsia="Calibri" w:hAnsi="Times New Roman" w:cs="Times New Roman"/>
                <w:b/>
              </w:rPr>
              <w:t xml:space="preserve">Имеи </w:t>
            </w:r>
            <w:r w:rsidRPr="004B0650">
              <w:rPr>
                <w:rFonts w:ascii="Times New Roman" w:eastAsia="Calibri" w:hAnsi="Times New Roman" w:cs="Times New Roman"/>
                <w:b/>
                <w:spacing w:val="2"/>
                <w:w w:val="103"/>
              </w:rPr>
              <w:t>п</w:t>
            </w:r>
            <w:r w:rsidRPr="004B0650">
              <w:rPr>
                <w:rFonts w:ascii="Times New Roman" w:eastAsia="Calibri" w:hAnsi="Times New Roman" w:cs="Times New Roman"/>
                <w:b/>
                <w:w w:val="103"/>
              </w:rPr>
              <w:t>р</w:t>
            </w:r>
            <w:r w:rsidRPr="004B0650">
              <w:rPr>
                <w:rFonts w:ascii="Times New Roman" w:eastAsia="Calibri" w:hAnsi="Times New Roman" w:cs="Times New Roman"/>
                <w:b/>
                <w:spacing w:val="-1"/>
                <w:w w:val="103"/>
              </w:rPr>
              <w:t>е</w:t>
            </w:r>
            <w:r w:rsidRPr="004B0650">
              <w:rPr>
                <w:rFonts w:ascii="Times New Roman" w:eastAsia="Calibri" w:hAnsi="Times New Roman" w:cs="Times New Roman"/>
                <w:b/>
                <w:spacing w:val="-7"/>
                <w:w w:val="103"/>
              </w:rPr>
              <w:t>з</w:t>
            </w:r>
            <w:r w:rsidRPr="004B0650">
              <w:rPr>
                <w:rFonts w:ascii="Times New Roman" w:eastAsia="Calibri" w:hAnsi="Times New Roman" w:cs="Times New Roman"/>
                <w:b/>
                <w:spacing w:val="2"/>
                <w:w w:val="103"/>
              </w:rPr>
              <w:t>и</w:t>
            </w:r>
            <w:r w:rsidRPr="004B0650">
              <w:rPr>
                <w:rFonts w:ascii="Times New Roman" w:eastAsia="Calibri" w:hAnsi="Times New Roman" w:cs="Times New Roman"/>
                <w:b/>
                <w:spacing w:val="5"/>
                <w:w w:val="103"/>
              </w:rPr>
              <w:t>м</w:t>
            </w:r>
            <w:r w:rsidRPr="004B0650">
              <w:rPr>
                <w:rFonts w:ascii="Times New Roman" w:eastAsia="Calibri" w:hAnsi="Times New Roman" w:cs="Times New Roman"/>
                <w:b/>
                <w:w w:val="103"/>
              </w:rPr>
              <w:t>е</w:t>
            </w:r>
          </w:p>
        </w:tc>
        <w:tc>
          <w:tcPr>
            <w:tcW w:w="3148" w:type="dxa"/>
            <w:tcBorders>
              <w:top w:val="single" w:sz="4" w:space="0" w:color="auto"/>
              <w:left w:val="single" w:sz="4" w:space="0" w:color="auto"/>
              <w:bottom w:val="single" w:sz="4" w:space="0" w:color="auto"/>
              <w:right w:val="single" w:sz="4" w:space="0" w:color="auto"/>
            </w:tcBorders>
            <w:shd w:val="clear" w:color="auto" w:fill="FBD4B4"/>
            <w:vAlign w:val="center"/>
            <w:hideMark/>
          </w:tcPr>
          <w:p w:rsidR="004B0650" w:rsidRPr="00C050C4" w:rsidRDefault="004B0650" w:rsidP="004B0650">
            <w:pPr>
              <w:spacing w:line="276" w:lineRule="auto"/>
              <w:ind w:firstLine="0"/>
              <w:jc w:val="center"/>
              <w:rPr>
                <w:rFonts w:ascii="Times New Roman" w:eastAsia="Calibri" w:hAnsi="Times New Roman" w:cs="Times New Roman"/>
                <w:b/>
                <w:spacing w:val="-2"/>
                <w:lang w:val="ru-RU"/>
              </w:rPr>
            </w:pPr>
            <w:r w:rsidRPr="00C050C4">
              <w:rPr>
                <w:rFonts w:ascii="Times New Roman" w:eastAsia="Calibri" w:hAnsi="Times New Roman" w:cs="Times New Roman"/>
                <w:b/>
                <w:spacing w:val="7"/>
                <w:lang w:val="ru-RU"/>
              </w:rPr>
              <w:t>С</w:t>
            </w:r>
            <w:r w:rsidRPr="00C050C4">
              <w:rPr>
                <w:rFonts w:ascii="Times New Roman" w:eastAsia="Calibri" w:hAnsi="Times New Roman" w:cs="Times New Roman"/>
                <w:b/>
                <w:lang w:val="ru-RU"/>
              </w:rPr>
              <w:t>т</w:t>
            </w:r>
            <w:r w:rsidRPr="00C050C4">
              <w:rPr>
                <w:rFonts w:ascii="Times New Roman" w:eastAsia="Calibri" w:hAnsi="Times New Roman" w:cs="Times New Roman"/>
                <w:b/>
                <w:spacing w:val="-5"/>
                <w:lang w:val="ru-RU"/>
              </w:rPr>
              <w:t>е</w:t>
            </w:r>
            <w:r w:rsidRPr="00C050C4">
              <w:rPr>
                <w:rFonts w:ascii="Times New Roman" w:eastAsia="Calibri" w:hAnsi="Times New Roman" w:cs="Times New Roman"/>
                <w:b/>
                <w:spacing w:val="2"/>
                <w:lang w:val="ru-RU"/>
              </w:rPr>
              <w:t>п</w:t>
            </w:r>
            <w:r w:rsidRPr="00C050C4">
              <w:rPr>
                <w:rFonts w:ascii="Times New Roman" w:eastAsia="Calibri" w:hAnsi="Times New Roman" w:cs="Times New Roman"/>
                <w:b/>
                <w:spacing w:val="-5"/>
                <w:lang w:val="ru-RU"/>
              </w:rPr>
              <w:t>е</w:t>
            </w:r>
            <w:r w:rsidRPr="00C050C4">
              <w:rPr>
                <w:rFonts w:ascii="Times New Roman" w:eastAsia="Calibri" w:hAnsi="Times New Roman" w:cs="Times New Roman"/>
                <w:b/>
                <w:lang w:val="ru-RU"/>
              </w:rPr>
              <w:t>н</w:t>
            </w:r>
            <w:r w:rsidRPr="004B0650">
              <w:rPr>
                <w:rFonts w:ascii="Times New Roman" w:eastAsia="Calibri" w:hAnsi="Times New Roman" w:cs="Times New Roman"/>
                <w:b/>
              </w:rPr>
              <w:t xml:space="preserve"> </w:t>
            </w:r>
            <w:r w:rsidRPr="00C050C4">
              <w:rPr>
                <w:rFonts w:ascii="Times New Roman" w:eastAsia="Calibri" w:hAnsi="Times New Roman" w:cs="Times New Roman"/>
                <w:b/>
                <w:lang w:val="ru-RU"/>
              </w:rPr>
              <w:t>и</w:t>
            </w:r>
            <w:r w:rsidRPr="004B0650">
              <w:rPr>
                <w:rFonts w:ascii="Times New Roman" w:eastAsia="Calibri" w:hAnsi="Times New Roman" w:cs="Times New Roman"/>
                <w:b/>
              </w:rPr>
              <w:t xml:space="preserve"> </w:t>
            </w:r>
            <w:r w:rsidRPr="00C050C4">
              <w:rPr>
                <w:rFonts w:ascii="Times New Roman" w:eastAsia="Calibri" w:hAnsi="Times New Roman" w:cs="Times New Roman"/>
                <w:b/>
                <w:spacing w:val="-5"/>
                <w:lang w:val="ru-RU"/>
              </w:rPr>
              <w:t>в</w:t>
            </w:r>
            <w:r w:rsidRPr="00C050C4">
              <w:rPr>
                <w:rFonts w:ascii="Times New Roman" w:eastAsia="Calibri" w:hAnsi="Times New Roman" w:cs="Times New Roman"/>
                <w:b/>
                <w:lang w:val="ru-RU"/>
              </w:rPr>
              <w:t>р</w:t>
            </w:r>
            <w:r w:rsidRPr="00C050C4">
              <w:rPr>
                <w:rFonts w:ascii="Times New Roman" w:eastAsia="Calibri" w:hAnsi="Times New Roman" w:cs="Times New Roman"/>
                <w:b/>
                <w:spacing w:val="-1"/>
                <w:lang w:val="ru-RU"/>
              </w:rPr>
              <w:t>с</w:t>
            </w:r>
            <w:r w:rsidRPr="00C050C4">
              <w:rPr>
                <w:rFonts w:ascii="Times New Roman" w:eastAsia="Calibri" w:hAnsi="Times New Roman" w:cs="Times New Roman"/>
                <w:b/>
                <w:spacing w:val="-5"/>
                <w:lang w:val="ru-RU"/>
              </w:rPr>
              <w:t>т</w:t>
            </w:r>
            <w:r w:rsidRPr="00C050C4">
              <w:rPr>
                <w:rFonts w:ascii="Times New Roman" w:eastAsia="Calibri" w:hAnsi="Times New Roman" w:cs="Times New Roman"/>
                <w:b/>
                <w:lang w:val="ru-RU"/>
              </w:rPr>
              <w:t>а</w:t>
            </w:r>
            <w:r w:rsidRPr="004B0650">
              <w:rPr>
                <w:rFonts w:ascii="Times New Roman" w:eastAsia="Calibri" w:hAnsi="Times New Roman" w:cs="Times New Roman"/>
                <w:b/>
              </w:rPr>
              <w:t xml:space="preserve"> </w:t>
            </w:r>
            <w:r w:rsidRPr="00C050C4">
              <w:rPr>
                <w:rFonts w:ascii="Times New Roman" w:eastAsia="Calibri" w:hAnsi="Times New Roman" w:cs="Times New Roman"/>
                <w:b/>
                <w:spacing w:val="-1"/>
                <w:lang w:val="ru-RU"/>
              </w:rPr>
              <w:t>с</w:t>
            </w:r>
            <w:r w:rsidRPr="00C050C4">
              <w:rPr>
                <w:rFonts w:ascii="Times New Roman" w:eastAsia="Calibri" w:hAnsi="Times New Roman" w:cs="Times New Roman"/>
                <w:b/>
                <w:spacing w:val="-5"/>
                <w:lang w:val="ru-RU"/>
              </w:rPr>
              <w:t>т</w:t>
            </w:r>
            <w:r w:rsidRPr="00C050C4">
              <w:rPr>
                <w:rFonts w:ascii="Times New Roman" w:eastAsia="Calibri" w:hAnsi="Times New Roman" w:cs="Times New Roman"/>
                <w:b/>
                <w:lang w:val="ru-RU"/>
              </w:rPr>
              <w:t>р</w:t>
            </w:r>
            <w:r w:rsidRPr="00C050C4">
              <w:rPr>
                <w:rFonts w:ascii="Times New Roman" w:eastAsia="Calibri" w:hAnsi="Times New Roman" w:cs="Times New Roman"/>
                <w:b/>
                <w:spacing w:val="3"/>
                <w:lang w:val="ru-RU"/>
              </w:rPr>
              <w:t>у</w:t>
            </w:r>
            <w:r w:rsidRPr="00C050C4">
              <w:rPr>
                <w:rFonts w:ascii="Times New Roman" w:eastAsia="Calibri" w:hAnsi="Times New Roman" w:cs="Times New Roman"/>
                <w:b/>
                <w:lang w:val="ru-RU"/>
              </w:rPr>
              <w:t>ч</w:t>
            </w:r>
            <w:r w:rsidRPr="00C050C4">
              <w:rPr>
                <w:rFonts w:ascii="Times New Roman" w:eastAsia="Calibri" w:hAnsi="Times New Roman" w:cs="Times New Roman"/>
                <w:b/>
                <w:spacing w:val="2"/>
                <w:lang w:val="ru-RU"/>
              </w:rPr>
              <w:t>н</w:t>
            </w:r>
            <w:r w:rsidRPr="00C050C4">
              <w:rPr>
                <w:rFonts w:ascii="Times New Roman" w:eastAsia="Calibri" w:hAnsi="Times New Roman" w:cs="Times New Roman"/>
                <w:b/>
                <w:lang w:val="ru-RU"/>
              </w:rPr>
              <w:t>е</w:t>
            </w:r>
          </w:p>
          <w:p w:rsidR="004B0650" w:rsidRPr="00C050C4" w:rsidRDefault="004B0650" w:rsidP="004B0650">
            <w:pPr>
              <w:spacing w:line="276" w:lineRule="auto"/>
              <w:ind w:firstLine="0"/>
              <w:jc w:val="center"/>
              <w:rPr>
                <w:rFonts w:ascii="Times New Roman" w:eastAsia="Calibri" w:hAnsi="Times New Roman" w:cs="Times New Roman"/>
                <w:b/>
                <w:lang w:val="ru-RU"/>
              </w:rPr>
            </w:pPr>
            <w:r w:rsidRPr="00C050C4">
              <w:rPr>
                <w:rFonts w:ascii="Times New Roman" w:eastAsia="Calibri" w:hAnsi="Times New Roman" w:cs="Times New Roman"/>
                <w:b/>
                <w:spacing w:val="-1"/>
                <w:w w:val="103"/>
                <w:lang w:val="ru-RU"/>
              </w:rPr>
              <w:t>с</w:t>
            </w:r>
            <w:r w:rsidRPr="00C050C4">
              <w:rPr>
                <w:rFonts w:ascii="Times New Roman" w:eastAsia="Calibri" w:hAnsi="Times New Roman" w:cs="Times New Roman"/>
                <w:b/>
                <w:spacing w:val="-3"/>
                <w:w w:val="103"/>
                <w:lang w:val="ru-RU"/>
              </w:rPr>
              <w:t>п</w:t>
            </w:r>
            <w:r w:rsidRPr="00C050C4">
              <w:rPr>
                <w:rFonts w:ascii="Times New Roman" w:eastAsia="Calibri" w:hAnsi="Times New Roman" w:cs="Times New Roman"/>
                <w:b/>
                <w:w w:val="103"/>
                <w:lang w:val="ru-RU"/>
              </w:rPr>
              <w:t>р</w:t>
            </w:r>
            <w:r w:rsidRPr="00C050C4">
              <w:rPr>
                <w:rFonts w:ascii="Times New Roman" w:eastAsia="Calibri" w:hAnsi="Times New Roman" w:cs="Times New Roman"/>
                <w:b/>
                <w:spacing w:val="-1"/>
                <w:w w:val="103"/>
                <w:lang w:val="ru-RU"/>
              </w:rPr>
              <w:t>е</w:t>
            </w:r>
            <w:r w:rsidRPr="00C050C4">
              <w:rPr>
                <w:rFonts w:ascii="Times New Roman" w:eastAsia="Calibri" w:hAnsi="Times New Roman" w:cs="Times New Roman"/>
                <w:b/>
                <w:w w:val="103"/>
                <w:lang w:val="ru-RU"/>
              </w:rPr>
              <w:t>ме</w:t>
            </w:r>
          </w:p>
        </w:tc>
        <w:tc>
          <w:tcPr>
            <w:tcW w:w="2098" w:type="dxa"/>
            <w:tcBorders>
              <w:top w:val="single" w:sz="4" w:space="0" w:color="auto"/>
              <w:left w:val="single" w:sz="4" w:space="0" w:color="auto"/>
              <w:bottom w:val="single" w:sz="4" w:space="0" w:color="auto"/>
              <w:right w:val="single" w:sz="4" w:space="0" w:color="auto"/>
            </w:tcBorders>
            <w:shd w:val="clear" w:color="auto" w:fill="FBD4B4"/>
            <w:vAlign w:val="center"/>
            <w:hideMark/>
          </w:tcPr>
          <w:p w:rsidR="004B0650" w:rsidRPr="004B0650" w:rsidRDefault="004B0650" w:rsidP="004B0650">
            <w:pPr>
              <w:spacing w:line="276" w:lineRule="auto"/>
              <w:ind w:firstLine="0"/>
              <w:jc w:val="center"/>
              <w:rPr>
                <w:rFonts w:ascii="Times New Roman" w:eastAsia="Calibri" w:hAnsi="Times New Roman" w:cs="Times New Roman"/>
                <w:b/>
              </w:rPr>
            </w:pPr>
            <w:r w:rsidRPr="004B0650">
              <w:rPr>
                <w:rFonts w:ascii="Times New Roman" w:eastAsia="Calibri" w:hAnsi="Times New Roman" w:cs="Times New Roman"/>
                <w:b/>
              </w:rPr>
              <w:t>П</w:t>
            </w:r>
            <w:r w:rsidRPr="004B0650">
              <w:rPr>
                <w:rFonts w:ascii="Times New Roman" w:eastAsia="Calibri" w:hAnsi="Times New Roman" w:cs="Times New Roman"/>
                <w:b/>
                <w:spacing w:val="-2"/>
              </w:rPr>
              <w:t>о</w:t>
            </w:r>
            <w:r w:rsidRPr="004B0650">
              <w:rPr>
                <w:rFonts w:ascii="Times New Roman" w:eastAsia="Calibri" w:hAnsi="Times New Roman" w:cs="Times New Roman"/>
                <w:b/>
                <w:spacing w:val="-1"/>
              </w:rPr>
              <w:t>с</w:t>
            </w:r>
            <w:r w:rsidRPr="004B0650">
              <w:rPr>
                <w:rFonts w:ascii="Times New Roman" w:eastAsia="Calibri" w:hAnsi="Times New Roman" w:cs="Times New Roman"/>
                <w:b/>
              </w:rPr>
              <w:t>л</w:t>
            </w:r>
            <w:r w:rsidRPr="004B0650">
              <w:rPr>
                <w:rFonts w:ascii="Times New Roman" w:eastAsia="Calibri" w:hAnsi="Times New Roman" w:cs="Times New Roman"/>
                <w:b/>
                <w:spacing w:val="-2"/>
              </w:rPr>
              <w:t>о</w:t>
            </w:r>
            <w:r w:rsidRPr="004B0650">
              <w:rPr>
                <w:rFonts w:ascii="Times New Roman" w:eastAsia="Calibri" w:hAnsi="Times New Roman" w:cs="Times New Roman"/>
                <w:b/>
                <w:spacing w:val="-5"/>
              </w:rPr>
              <w:t>в</w:t>
            </w:r>
            <w:r w:rsidRPr="004B0650">
              <w:rPr>
                <w:rFonts w:ascii="Times New Roman" w:eastAsia="Calibri" w:hAnsi="Times New Roman" w:cs="Times New Roman"/>
                <w:b/>
              </w:rPr>
              <w:t xml:space="preserve">и </w:t>
            </w:r>
            <w:r w:rsidRPr="004B0650">
              <w:rPr>
                <w:rFonts w:ascii="Times New Roman" w:eastAsia="Calibri" w:hAnsi="Times New Roman" w:cs="Times New Roman"/>
                <w:b/>
                <w:spacing w:val="7"/>
                <w:w w:val="103"/>
              </w:rPr>
              <w:t>к</w:t>
            </w:r>
            <w:r w:rsidRPr="004B0650">
              <w:rPr>
                <w:rFonts w:ascii="Times New Roman" w:eastAsia="Calibri" w:hAnsi="Times New Roman" w:cs="Times New Roman"/>
                <w:b/>
                <w:spacing w:val="-2"/>
                <w:w w:val="103"/>
              </w:rPr>
              <w:t>о</w:t>
            </w:r>
            <w:r w:rsidRPr="004B0650">
              <w:rPr>
                <w:rFonts w:ascii="Times New Roman" w:eastAsia="Calibri" w:hAnsi="Times New Roman" w:cs="Times New Roman"/>
                <w:b/>
                <w:spacing w:val="2"/>
                <w:w w:val="103"/>
              </w:rPr>
              <w:t>ј</w:t>
            </w:r>
            <w:r w:rsidRPr="004B0650">
              <w:rPr>
                <w:rFonts w:ascii="Times New Roman" w:eastAsia="Calibri" w:hAnsi="Times New Roman" w:cs="Times New Roman"/>
                <w:b/>
                <w:w w:val="103"/>
              </w:rPr>
              <w:t xml:space="preserve">е </w:t>
            </w:r>
            <w:r w:rsidRPr="004B0650">
              <w:rPr>
                <w:rFonts w:ascii="Times New Roman" w:eastAsia="Calibri" w:hAnsi="Times New Roman" w:cs="Times New Roman"/>
                <w:b/>
                <w:spacing w:val="-2"/>
              </w:rPr>
              <w:t>об</w:t>
            </w:r>
            <w:r w:rsidRPr="004B0650">
              <w:rPr>
                <w:rFonts w:ascii="Times New Roman" w:eastAsia="Calibri" w:hAnsi="Times New Roman" w:cs="Times New Roman"/>
                <w:b/>
                <w:spacing w:val="3"/>
              </w:rPr>
              <w:t>а</w:t>
            </w:r>
            <w:r w:rsidRPr="004B0650">
              <w:rPr>
                <w:rFonts w:ascii="Times New Roman" w:eastAsia="Calibri" w:hAnsi="Times New Roman" w:cs="Times New Roman"/>
                <w:b/>
              </w:rPr>
              <w:t>в</w:t>
            </w:r>
            <w:r w:rsidRPr="004B0650">
              <w:rPr>
                <w:rFonts w:ascii="Times New Roman" w:eastAsia="Calibri" w:hAnsi="Times New Roman" w:cs="Times New Roman"/>
                <w:b/>
                <w:spacing w:val="-4"/>
              </w:rPr>
              <w:t>љ</w:t>
            </w:r>
            <w:r w:rsidRPr="004B0650">
              <w:rPr>
                <w:rFonts w:ascii="Times New Roman" w:eastAsia="Calibri" w:hAnsi="Times New Roman" w:cs="Times New Roman"/>
                <w:b/>
                <w:spacing w:val="3"/>
              </w:rPr>
              <w:t>а</w:t>
            </w:r>
            <w:r w:rsidRPr="004B0650">
              <w:rPr>
                <w:rFonts w:ascii="Times New Roman" w:eastAsia="Calibri" w:hAnsi="Times New Roman" w:cs="Times New Roman"/>
                <w:b/>
                <w:spacing w:val="-3"/>
              </w:rPr>
              <w:t>ј</w:t>
            </w:r>
            <w:r w:rsidRPr="004B0650">
              <w:rPr>
                <w:rFonts w:ascii="Times New Roman" w:eastAsia="Calibri" w:hAnsi="Times New Roman" w:cs="Times New Roman"/>
                <w:b/>
              </w:rPr>
              <w:t>у</w:t>
            </w:r>
          </w:p>
        </w:tc>
        <w:tc>
          <w:tcPr>
            <w:tcW w:w="895" w:type="dxa"/>
            <w:tcBorders>
              <w:top w:val="single" w:sz="4" w:space="0" w:color="auto"/>
              <w:left w:val="single" w:sz="4" w:space="0" w:color="auto"/>
              <w:bottom w:val="single" w:sz="4" w:space="0" w:color="auto"/>
              <w:right w:val="single" w:sz="4" w:space="0" w:color="auto"/>
            </w:tcBorders>
            <w:shd w:val="clear" w:color="auto" w:fill="FBD4B4"/>
            <w:vAlign w:val="center"/>
            <w:hideMark/>
          </w:tcPr>
          <w:p w:rsidR="004B0650" w:rsidRPr="004B0650" w:rsidRDefault="004B0650" w:rsidP="004B0650">
            <w:pPr>
              <w:spacing w:line="276" w:lineRule="auto"/>
              <w:ind w:firstLine="0"/>
              <w:jc w:val="center"/>
              <w:rPr>
                <w:rFonts w:ascii="Times New Roman" w:eastAsia="Calibri" w:hAnsi="Times New Roman" w:cs="Times New Roman"/>
                <w:b/>
              </w:rPr>
            </w:pPr>
            <w:r w:rsidRPr="004B0650">
              <w:rPr>
                <w:rFonts w:ascii="Times New Roman" w:eastAsia="Calibri" w:hAnsi="Times New Roman" w:cs="Times New Roman"/>
                <w:b/>
              </w:rPr>
              <w:t>% анг.</w:t>
            </w:r>
          </w:p>
        </w:tc>
        <w:tc>
          <w:tcPr>
            <w:tcW w:w="986" w:type="dxa"/>
            <w:tcBorders>
              <w:top w:val="single" w:sz="4" w:space="0" w:color="auto"/>
              <w:left w:val="single" w:sz="4" w:space="0" w:color="auto"/>
              <w:bottom w:val="single" w:sz="4" w:space="0" w:color="auto"/>
              <w:right w:val="single" w:sz="4" w:space="0" w:color="auto"/>
            </w:tcBorders>
            <w:shd w:val="clear" w:color="auto" w:fill="FBD4B4"/>
            <w:vAlign w:val="center"/>
            <w:hideMark/>
          </w:tcPr>
          <w:p w:rsidR="004B0650" w:rsidRPr="004B0650" w:rsidRDefault="004B0650" w:rsidP="004B0650">
            <w:pPr>
              <w:spacing w:line="276" w:lineRule="auto"/>
              <w:ind w:firstLine="0"/>
              <w:jc w:val="center"/>
              <w:rPr>
                <w:rFonts w:ascii="Times New Roman" w:eastAsia="Calibri" w:hAnsi="Times New Roman" w:cs="Times New Roman"/>
                <w:b/>
              </w:rPr>
            </w:pPr>
            <w:r w:rsidRPr="004B0650">
              <w:rPr>
                <w:rFonts w:ascii="Times New Roman" w:eastAsia="Calibri" w:hAnsi="Times New Roman" w:cs="Times New Roman"/>
                <w:b/>
                <w:w w:val="103"/>
              </w:rPr>
              <w:t>Г</w:t>
            </w:r>
            <w:r w:rsidRPr="004B0650">
              <w:rPr>
                <w:rFonts w:ascii="Times New Roman" w:eastAsia="Calibri" w:hAnsi="Times New Roman" w:cs="Times New Roman"/>
                <w:b/>
                <w:spacing w:val="-2"/>
                <w:w w:val="103"/>
              </w:rPr>
              <w:t>о</w:t>
            </w:r>
            <w:r w:rsidRPr="004B0650">
              <w:rPr>
                <w:rFonts w:ascii="Times New Roman" w:eastAsia="Calibri" w:hAnsi="Times New Roman" w:cs="Times New Roman"/>
                <w:b/>
                <w:spacing w:val="-3"/>
                <w:w w:val="103"/>
              </w:rPr>
              <w:t>д</w:t>
            </w:r>
            <w:r w:rsidRPr="004B0650">
              <w:rPr>
                <w:rFonts w:ascii="Times New Roman" w:eastAsia="Calibri" w:hAnsi="Times New Roman" w:cs="Times New Roman"/>
                <w:b/>
                <w:spacing w:val="2"/>
                <w:w w:val="103"/>
              </w:rPr>
              <w:t>ин</w:t>
            </w:r>
            <w:r w:rsidRPr="004B0650">
              <w:rPr>
                <w:rFonts w:ascii="Times New Roman" w:eastAsia="Calibri" w:hAnsi="Times New Roman" w:cs="Times New Roman"/>
                <w:b/>
                <w:w w:val="103"/>
              </w:rPr>
              <w:t xml:space="preserve">е </w:t>
            </w:r>
            <w:r w:rsidRPr="004B0650">
              <w:rPr>
                <w:rFonts w:ascii="Times New Roman" w:eastAsia="Calibri" w:hAnsi="Times New Roman" w:cs="Times New Roman"/>
                <w:b/>
                <w:spacing w:val="-5"/>
              </w:rPr>
              <w:t>с</w:t>
            </w:r>
            <w:r w:rsidRPr="004B0650">
              <w:rPr>
                <w:rFonts w:ascii="Times New Roman" w:eastAsia="Calibri" w:hAnsi="Times New Roman" w:cs="Times New Roman"/>
                <w:b/>
                <w:spacing w:val="4"/>
              </w:rPr>
              <w:t>т</w:t>
            </w:r>
            <w:r w:rsidRPr="004B0650">
              <w:rPr>
                <w:rFonts w:ascii="Times New Roman" w:eastAsia="Calibri" w:hAnsi="Times New Roman" w:cs="Times New Roman"/>
                <w:b/>
                <w:spacing w:val="3"/>
              </w:rPr>
              <w:t>а</w:t>
            </w:r>
            <w:r w:rsidRPr="004B0650">
              <w:rPr>
                <w:rFonts w:ascii="Times New Roman" w:eastAsia="Calibri" w:hAnsi="Times New Roman" w:cs="Times New Roman"/>
                <w:b/>
                <w:spacing w:val="-8"/>
              </w:rPr>
              <w:t>ж</w:t>
            </w:r>
            <w:r w:rsidRPr="004B0650">
              <w:rPr>
                <w:rFonts w:ascii="Times New Roman" w:eastAsia="Calibri" w:hAnsi="Times New Roman" w:cs="Times New Roman"/>
                <w:b/>
              </w:rPr>
              <w:t>а</w:t>
            </w:r>
          </w:p>
          <w:p w:rsidR="004B0650" w:rsidRPr="004B0650" w:rsidRDefault="004B0650" w:rsidP="004B0650">
            <w:pPr>
              <w:spacing w:line="276" w:lineRule="auto"/>
              <w:ind w:firstLine="0"/>
              <w:jc w:val="center"/>
              <w:rPr>
                <w:rFonts w:ascii="Times New Roman" w:eastAsia="Calibri" w:hAnsi="Times New Roman" w:cs="Times New Roman"/>
                <w:b/>
              </w:rPr>
            </w:pPr>
            <w:r w:rsidRPr="004B0650">
              <w:rPr>
                <w:rFonts w:ascii="Times New Roman" w:eastAsia="Calibri" w:hAnsi="Times New Roman" w:cs="Times New Roman"/>
                <w:b/>
              </w:rPr>
              <w:t>укупно</w:t>
            </w:r>
          </w:p>
        </w:tc>
      </w:tr>
      <w:tr w:rsidR="004B0650" w:rsidRPr="004B0650" w:rsidTr="004B0650">
        <w:trPr>
          <w:trHeight w:hRule="exact" w:val="442"/>
        </w:trPr>
        <w:tc>
          <w:tcPr>
            <w:tcW w:w="2211" w:type="dxa"/>
            <w:tcBorders>
              <w:top w:val="single" w:sz="4" w:space="0" w:color="auto"/>
              <w:left w:val="single" w:sz="4" w:space="0" w:color="auto"/>
              <w:bottom w:val="single" w:sz="4" w:space="0" w:color="auto"/>
              <w:right w:val="single" w:sz="4" w:space="0" w:color="auto"/>
            </w:tcBorders>
            <w:vAlign w:val="center"/>
            <w:hideMark/>
          </w:tcPr>
          <w:p w:rsidR="004B0650" w:rsidRPr="004B0650" w:rsidRDefault="004B0650" w:rsidP="004B0650">
            <w:pPr>
              <w:spacing w:line="240" w:lineRule="auto"/>
              <w:ind w:left="90" w:firstLine="0"/>
              <w:jc w:val="center"/>
              <w:rPr>
                <w:rFonts w:ascii="Times New Roman" w:eastAsia="Calibri" w:hAnsi="Times New Roman" w:cs="Times New Roman"/>
                <w:b/>
                <w:color w:val="auto"/>
                <w:sz w:val="22"/>
                <w:szCs w:val="22"/>
              </w:rPr>
            </w:pPr>
            <w:r w:rsidRPr="004B0650">
              <w:rPr>
                <w:rFonts w:ascii="Times New Roman" w:eastAsia="Calibri" w:hAnsi="Times New Roman" w:cs="Times New Roman"/>
                <w:b/>
                <w:color w:val="auto"/>
                <w:sz w:val="22"/>
                <w:szCs w:val="22"/>
              </w:rPr>
              <w:t>Ержебет Ангеловић</w:t>
            </w:r>
          </w:p>
        </w:tc>
        <w:tc>
          <w:tcPr>
            <w:tcW w:w="3148" w:type="dxa"/>
            <w:tcBorders>
              <w:top w:val="single" w:sz="4" w:space="0" w:color="auto"/>
              <w:left w:val="single" w:sz="4" w:space="0" w:color="auto"/>
              <w:bottom w:val="single" w:sz="4" w:space="0" w:color="auto"/>
              <w:right w:val="single" w:sz="4" w:space="0" w:color="auto"/>
            </w:tcBorders>
            <w:vAlign w:val="center"/>
            <w:hideMark/>
          </w:tcPr>
          <w:p w:rsidR="004B0650" w:rsidRPr="004B0650" w:rsidRDefault="004B0650" w:rsidP="004B0650">
            <w:pPr>
              <w:spacing w:line="240" w:lineRule="auto"/>
              <w:ind w:firstLine="0"/>
              <w:jc w:val="center"/>
              <w:rPr>
                <w:rFonts w:ascii="Calibri" w:eastAsia="Calibri" w:hAnsi="Calibri" w:cs="Times New Roman"/>
                <w:color w:val="auto"/>
                <w:sz w:val="22"/>
                <w:szCs w:val="22"/>
              </w:rPr>
            </w:pPr>
            <w:r w:rsidRPr="004B0650">
              <w:rPr>
                <w:rFonts w:ascii="Times New Roman" w:eastAsia="Calibri" w:hAnsi="Times New Roman" w:cs="Times New Roman"/>
                <w:color w:val="auto"/>
                <w:sz w:val="22"/>
                <w:szCs w:val="22"/>
              </w:rPr>
              <w:t>I</w:t>
            </w:r>
            <w:r w:rsidRPr="004B0650">
              <w:rPr>
                <w:rFonts w:ascii="Times New Roman" w:eastAsia="Calibri" w:hAnsi="Times New Roman" w:cs="Times New Roman"/>
                <w:color w:val="auto"/>
                <w:spacing w:val="-3"/>
                <w:sz w:val="22"/>
                <w:szCs w:val="22"/>
              </w:rPr>
              <w:t xml:space="preserve"> – </w:t>
            </w:r>
            <w:r w:rsidRPr="004B0650">
              <w:rPr>
                <w:rFonts w:ascii="Times New Roman" w:eastAsia="Calibri" w:hAnsi="Times New Roman" w:cs="Times New Roman"/>
                <w:color w:val="auto"/>
                <w:spacing w:val="7"/>
                <w:sz w:val="22"/>
                <w:szCs w:val="22"/>
              </w:rPr>
              <w:t>О</w:t>
            </w:r>
            <w:r w:rsidRPr="004B0650">
              <w:rPr>
                <w:rFonts w:ascii="Times New Roman" w:eastAsia="Calibri" w:hAnsi="Times New Roman" w:cs="Times New Roman"/>
                <w:color w:val="auto"/>
                <w:spacing w:val="-5"/>
                <w:sz w:val="22"/>
                <w:szCs w:val="22"/>
              </w:rPr>
              <w:t>с</w:t>
            </w:r>
            <w:r w:rsidRPr="004B0650">
              <w:rPr>
                <w:rFonts w:ascii="Times New Roman" w:eastAsia="Calibri" w:hAnsi="Times New Roman" w:cs="Times New Roman"/>
                <w:color w:val="auto"/>
                <w:spacing w:val="1"/>
                <w:sz w:val="22"/>
                <w:szCs w:val="22"/>
              </w:rPr>
              <w:t>н</w:t>
            </w:r>
            <w:r w:rsidRPr="004B0650">
              <w:rPr>
                <w:rFonts w:ascii="Times New Roman" w:eastAsia="Calibri" w:hAnsi="Times New Roman" w:cs="Times New Roman"/>
                <w:color w:val="auto"/>
                <w:spacing w:val="3"/>
                <w:sz w:val="22"/>
                <w:szCs w:val="22"/>
              </w:rPr>
              <w:t>о</w:t>
            </w:r>
            <w:r w:rsidRPr="004B0650">
              <w:rPr>
                <w:rFonts w:ascii="Times New Roman" w:eastAsia="Calibri" w:hAnsi="Times New Roman" w:cs="Times New Roman"/>
                <w:color w:val="auto"/>
                <w:spacing w:val="-1"/>
                <w:sz w:val="22"/>
                <w:szCs w:val="22"/>
              </w:rPr>
              <w:t>в</w:t>
            </w:r>
            <w:r w:rsidRPr="004B0650">
              <w:rPr>
                <w:rFonts w:ascii="Times New Roman" w:eastAsia="Calibri" w:hAnsi="Times New Roman" w:cs="Times New Roman"/>
                <w:color w:val="auto"/>
                <w:spacing w:val="5"/>
                <w:sz w:val="22"/>
                <w:szCs w:val="22"/>
              </w:rPr>
              <w:t>н</w:t>
            </w:r>
            <w:r w:rsidRPr="004B0650">
              <w:rPr>
                <w:rFonts w:ascii="Times New Roman" w:eastAsia="Calibri" w:hAnsi="Times New Roman" w:cs="Times New Roman"/>
                <w:color w:val="auto"/>
                <w:sz w:val="22"/>
                <w:szCs w:val="22"/>
              </w:rPr>
              <w:t xml:space="preserve">а </w:t>
            </w:r>
            <w:r w:rsidRPr="004B0650">
              <w:rPr>
                <w:rFonts w:ascii="Times New Roman" w:eastAsia="Calibri" w:hAnsi="Times New Roman" w:cs="Times New Roman"/>
                <w:color w:val="auto"/>
                <w:spacing w:val="-2"/>
                <w:w w:val="103"/>
                <w:sz w:val="22"/>
                <w:szCs w:val="22"/>
              </w:rPr>
              <w:t>ш</w:t>
            </w:r>
            <w:r w:rsidRPr="004B0650">
              <w:rPr>
                <w:rFonts w:ascii="Times New Roman" w:eastAsia="Calibri" w:hAnsi="Times New Roman" w:cs="Times New Roman"/>
                <w:color w:val="auto"/>
                <w:spacing w:val="5"/>
                <w:w w:val="103"/>
                <w:sz w:val="22"/>
                <w:szCs w:val="22"/>
              </w:rPr>
              <w:t>к</w:t>
            </w:r>
            <w:r w:rsidRPr="004B0650">
              <w:rPr>
                <w:rFonts w:ascii="Times New Roman" w:eastAsia="Calibri" w:hAnsi="Times New Roman" w:cs="Times New Roman"/>
                <w:color w:val="auto"/>
                <w:spacing w:val="-2"/>
                <w:w w:val="103"/>
                <w:sz w:val="22"/>
                <w:szCs w:val="22"/>
              </w:rPr>
              <w:t>ол</w:t>
            </w:r>
            <w:r w:rsidRPr="004B0650">
              <w:rPr>
                <w:rFonts w:ascii="Times New Roman" w:eastAsia="Calibri" w:hAnsi="Times New Roman" w:cs="Times New Roman"/>
                <w:color w:val="auto"/>
                <w:w w:val="103"/>
                <w:sz w:val="22"/>
                <w:szCs w:val="22"/>
              </w:rPr>
              <w:t>а</w:t>
            </w:r>
          </w:p>
        </w:tc>
        <w:tc>
          <w:tcPr>
            <w:tcW w:w="2098" w:type="dxa"/>
            <w:tcBorders>
              <w:top w:val="single" w:sz="4" w:space="0" w:color="auto"/>
              <w:left w:val="single" w:sz="4" w:space="0" w:color="auto"/>
              <w:bottom w:val="single" w:sz="4" w:space="0" w:color="auto"/>
              <w:right w:val="single" w:sz="4" w:space="0" w:color="auto"/>
            </w:tcBorders>
            <w:vAlign w:val="center"/>
            <w:hideMark/>
          </w:tcPr>
          <w:p w:rsidR="004B0650" w:rsidRPr="004B0650" w:rsidRDefault="004B0650" w:rsidP="004B0650">
            <w:pPr>
              <w:spacing w:line="240" w:lineRule="auto"/>
              <w:ind w:left="551" w:firstLine="0"/>
              <w:jc w:val="left"/>
              <w:rPr>
                <w:rFonts w:ascii="Times New Roman" w:eastAsia="Calibri" w:hAnsi="Times New Roman" w:cs="Times New Roman"/>
                <w:color w:val="auto"/>
                <w:sz w:val="22"/>
                <w:szCs w:val="22"/>
              </w:rPr>
            </w:pPr>
            <w:r w:rsidRPr="004B0650">
              <w:rPr>
                <w:rFonts w:ascii="Times New Roman" w:eastAsia="Calibri" w:hAnsi="Times New Roman" w:cs="Times New Roman"/>
                <w:color w:val="auto"/>
                <w:spacing w:val="-1"/>
                <w:w w:val="103"/>
                <w:sz w:val="22"/>
                <w:szCs w:val="22"/>
              </w:rPr>
              <w:t>чистачица</w:t>
            </w:r>
          </w:p>
        </w:tc>
        <w:tc>
          <w:tcPr>
            <w:tcW w:w="895" w:type="dxa"/>
            <w:tcBorders>
              <w:top w:val="single" w:sz="4" w:space="0" w:color="auto"/>
              <w:left w:val="single" w:sz="4" w:space="0" w:color="auto"/>
              <w:bottom w:val="single" w:sz="4" w:space="0" w:color="auto"/>
              <w:right w:val="single" w:sz="4" w:space="0" w:color="auto"/>
            </w:tcBorders>
            <w:vAlign w:val="center"/>
            <w:hideMark/>
          </w:tcPr>
          <w:p w:rsidR="004B0650" w:rsidRPr="004B0650" w:rsidRDefault="004B0650" w:rsidP="004B0650">
            <w:pPr>
              <w:spacing w:line="240" w:lineRule="auto"/>
              <w:ind w:firstLine="0"/>
              <w:jc w:val="center"/>
              <w:rPr>
                <w:rFonts w:ascii="Times New Roman" w:eastAsia="Calibri" w:hAnsi="Times New Roman" w:cs="Times New Roman"/>
                <w:color w:val="auto"/>
                <w:sz w:val="22"/>
                <w:szCs w:val="22"/>
              </w:rPr>
            </w:pPr>
            <w:r w:rsidRPr="004B0650">
              <w:rPr>
                <w:rFonts w:ascii="Times New Roman" w:eastAsia="Calibri" w:hAnsi="Times New Roman" w:cs="Times New Roman"/>
                <w:color w:val="auto"/>
                <w:sz w:val="22"/>
                <w:szCs w:val="22"/>
              </w:rPr>
              <w:t>100</w:t>
            </w:r>
          </w:p>
        </w:tc>
        <w:tc>
          <w:tcPr>
            <w:tcW w:w="986" w:type="dxa"/>
            <w:tcBorders>
              <w:top w:val="single" w:sz="4" w:space="0" w:color="auto"/>
              <w:left w:val="single" w:sz="4" w:space="0" w:color="auto"/>
              <w:bottom w:val="single" w:sz="4" w:space="0" w:color="auto"/>
              <w:right w:val="single" w:sz="4" w:space="0" w:color="auto"/>
            </w:tcBorders>
            <w:vAlign w:val="center"/>
            <w:hideMark/>
          </w:tcPr>
          <w:p w:rsidR="004B0650" w:rsidRPr="004B0650" w:rsidRDefault="004B0650" w:rsidP="004B0650">
            <w:pPr>
              <w:spacing w:line="240" w:lineRule="auto"/>
              <w:ind w:left="286" w:right="269" w:firstLine="0"/>
              <w:jc w:val="center"/>
              <w:rPr>
                <w:rFonts w:ascii="Times New Roman" w:eastAsia="Calibri" w:hAnsi="Times New Roman" w:cs="Times New Roman"/>
                <w:color w:val="auto"/>
                <w:sz w:val="22"/>
                <w:szCs w:val="22"/>
              </w:rPr>
            </w:pPr>
            <w:r w:rsidRPr="004B0650">
              <w:rPr>
                <w:rFonts w:ascii="Times New Roman" w:eastAsia="Calibri" w:hAnsi="Times New Roman" w:cs="Times New Roman"/>
                <w:color w:val="auto"/>
                <w:sz w:val="22"/>
                <w:szCs w:val="22"/>
              </w:rPr>
              <w:t>5</w:t>
            </w:r>
          </w:p>
        </w:tc>
      </w:tr>
      <w:tr w:rsidR="004B0650" w:rsidRPr="004B0650" w:rsidTr="004B0650">
        <w:trPr>
          <w:trHeight w:hRule="exact" w:val="551"/>
        </w:trPr>
        <w:tc>
          <w:tcPr>
            <w:tcW w:w="2211" w:type="dxa"/>
            <w:tcBorders>
              <w:top w:val="single" w:sz="4" w:space="0" w:color="auto"/>
              <w:left w:val="single" w:sz="4" w:space="0" w:color="auto"/>
              <w:bottom w:val="single" w:sz="4" w:space="0" w:color="auto"/>
              <w:right w:val="single" w:sz="4" w:space="0" w:color="auto"/>
            </w:tcBorders>
            <w:vAlign w:val="center"/>
            <w:hideMark/>
          </w:tcPr>
          <w:p w:rsidR="004B0650" w:rsidRPr="004B0650" w:rsidRDefault="004B0650" w:rsidP="004B0650">
            <w:pPr>
              <w:spacing w:line="240" w:lineRule="auto"/>
              <w:ind w:left="90" w:firstLine="0"/>
              <w:jc w:val="center"/>
              <w:rPr>
                <w:rFonts w:ascii="Times New Roman" w:eastAsia="Calibri" w:hAnsi="Times New Roman" w:cs="Times New Roman"/>
                <w:b/>
                <w:color w:val="auto"/>
                <w:sz w:val="22"/>
                <w:szCs w:val="22"/>
              </w:rPr>
            </w:pPr>
            <w:r w:rsidRPr="004B0650">
              <w:rPr>
                <w:rFonts w:ascii="Times New Roman" w:eastAsia="Calibri" w:hAnsi="Times New Roman" w:cs="Times New Roman"/>
                <w:b/>
                <w:color w:val="auto"/>
                <w:sz w:val="22"/>
                <w:szCs w:val="22"/>
              </w:rPr>
              <w:t>Лидија Арнолд Цвијанов</w:t>
            </w:r>
          </w:p>
        </w:tc>
        <w:tc>
          <w:tcPr>
            <w:tcW w:w="3148" w:type="dxa"/>
            <w:tcBorders>
              <w:top w:val="single" w:sz="4" w:space="0" w:color="auto"/>
              <w:left w:val="single" w:sz="4" w:space="0" w:color="auto"/>
              <w:bottom w:val="single" w:sz="4" w:space="0" w:color="auto"/>
              <w:right w:val="single" w:sz="4" w:space="0" w:color="auto"/>
            </w:tcBorders>
            <w:vAlign w:val="center"/>
            <w:hideMark/>
          </w:tcPr>
          <w:p w:rsidR="004B0650" w:rsidRPr="004B0650" w:rsidRDefault="004B0650" w:rsidP="004B0650">
            <w:pPr>
              <w:spacing w:line="240" w:lineRule="auto"/>
              <w:ind w:firstLine="0"/>
              <w:jc w:val="center"/>
              <w:rPr>
                <w:rFonts w:ascii="Calibri" w:eastAsia="Calibri" w:hAnsi="Calibri" w:cs="Times New Roman"/>
                <w:color w:val="auto"/>
                <w:sz w:val="22"/>
                <w:szCs w:val="22"/>
              </w:rPr>
            </w:pPr>
            <w:r w:rsidRPr="004B0650">
              <w:rPr>
                <w:rFonts w:ascii="Times New Roman" w:eastAsia="Calibri" w:hAnsi="Times New Roman" w:cs="Times New Roman"/>
                <w:color w:val="auto"/>
                <w:sz w:val="22"/>
                <w:szCs w:val="22"/>
              </w:rPr>
              <w:t>I</w:t>
            </w:r>
            <w:r w:rsidRPr="004B0650">
              <w:rPr>
                <w:rFonts w:ascii="Times New Roman" w:eastAsia="Calibri" w:hAnsi="Times New Roman" w:cs="Times New Roman"/>
                <w:color w:val="auto"/>
                <w:spacing w:val="-3"/>
                <w:sz w:val="22"/>
                <w:szCs w:val="22"/>
              </w:rPr>
              <w:t xml:space="preserve"> – </w:t>
            </w:r>
            <w:r w:rsidRPr="004B0650">
              <w:rPr>
                <w:rFonts w:ascii="Times New Roman" w:eastAsia="Calibri" w:hAnsi="Times New Roman" w:cs="Times New Roman"/>
                <w:color w:val="auto"/>
                <w:spacing w:val="7"/>
                <w:sz w:val="22"/>
                <w:szCs w:val="22"/>
              </w:rPr>
              <w:t>О</w:t>
            </w:r>
            <w:r w:rsidRPr="004B0650">
              <w:rPr>
                <w:rFonts w:ascii="Times New Roman" w:eastAsia="Calibri" w:hAnsi="Times New Roman" w:cs="Times New Roman"/>
                <w:color w:val="auto"/>
                <w:spacing w:val="-5"/>
                <w:sz w:val="22"/>
                <w:szCs w:val="22"/>
              </w:rPr>
              <w:t>с</w:t>
            </w:r>
            <w:r w:rsidRPr="004B0650">
              <w:rPr>
                <w:rFonts w:ascii="Times New Roman" w:eastAsia="Calibri" w:hAnsi="Times New Roman" w:cs="Times New Roman"/>
                <w:color w:val="auto"/>
                <w:spacing w:val="1"/>
                <w:sz w:val="22"/>
                <w:szCs w:val="22"/>
              </w:rPr>
              <w:t>н</w:t>
            </w:r>
            <w:r w:rsidRPr="004B0650">
              <w:rPr>
                <w:rFonts w:ascii="Times New Roman" w:eastAsia="Calibri" w:hAnsi="Times New Roman" w:cs="Times New Roman"/>
                <w:color w:val="auto"/>
                <w:spacing w:val="3"/>
                <w:sz w:val="22"/>
                <w:szCs w:val="22"/>
              </w:rPr>
              <w:t>о</w:t>
            </w:r>
            <w:r w:rsidRPr="004B0650">
              <w:rPr>
                <w:rFonts w:ascii="Times New Roman" w:eastAsia="Calibri" w:hAnsi="Times New Roman" w:cs="Times New Roman"/>
                <w:color w:val="auto"/>
                <w:spacing w:val="-1"/>
                <w:sz w:val="22"/>
                <w:szCs w:val="22"/>
              </w:rPr>
              <w:t>в</w:t>
            </w:r>
            <w:r w:rsidRPr="004B0650">
              <w:rPr>
                <w:rFonts w:ascii="Times New Roman" w:eastAsia="Calibri" w:hAnsi="Times New Roman" w:cs="Times New Roman"/>
                <w:color w:val="auto"/>
                <w:spacing w:val="5"/>
                <w:sz w:val="22"/>
                <w:szCs w:val="22"/>
              </w:rPr>
              <w:t>н</w:t>
            </w:r>
            <w:r w:rsidRPr="004B0650">
              <w:rPr>
                <w:rFonts w:ascii="Times New Roman" w:eastAsia="Calibri" w:hAnsi="Times New Roman" w:cs="Times New Roman"/>
                <w:color w:val="auto"/>
                <w:sz w:val="22"/>
                <w:szCs w:val="22"/>
              </w:rPr>
              <w:t xml:space="preserve">а </w:t>
            </w:r>
            <w:r w:rsidRPr="004B0650">
              <w:rPr>
                <w:rFonts w:ascii="Times New Roman" w:eastAsia="Calibri" w:hAnsi="Times New Roman" w:cs="Times New Roman"/>
                <w:color w:val="auto"/>
                <w:spacing w:val="-2"/>
                <w:w w:val="103"/>
                <w:sz w:val="22"/>
                <w:szCs w:val="22"/>
              </w:rPr>
              <w:t>ш</w:t>
            </w:r>
            <w:r w:rsidRPr="004B0650">
              <w:rPr>
                <w:rFonts w:ascii="Times New Roman" w:eastAsia="Calibri" w:hAnsi="Times New Roman" w:cs="Times New Roman"/>
                <w:color w:val="auto"/>
                <w:spacing w:val="5"/>
                <w:w w:val="103"/>
                <w:sz w:val="22"/>
                <w:szCs w:val="22"/>
              </w:rPr>
              <w:t>к</w:t>
            </w:r>
            <w:r w:rsidRPr="004B0650">
              <w:rPr>
                <w:rFonts w:ascii="Times New Roman" w:eastAsia="Calibri" w:hAnsi="Times New Roman" w:cs="Times New Roman"/>
                <w:color w:val="auto"/>
                <w:spacing w:val="-2"/>
                <w:w w:val="103"/>
                <w:sz w:val="22"/>
                <w:szCs w:val="22"/>
              </w:rPr>
              <w:t>ол</w:t>
            </w:r>
            <w:r w:rsidRPr="004B0650">
              <w:rPr>
                <w:rFonts w:ascii="Times New Roman" w:eastAsia="Calibri" w:hAnsi="Times New Roman" w:cs="Times New Roman"/>
                <w:color w:val="auto"/>
                <w:w w:val="103"/>
                <w:sz w:val="22"/>
                <w:szCs w:val="22"/>
              </w:rPr>
              <w:t>а</w:t>
            </w:r>
          </w:p>
        </w:tc>
        <w:tc>
          <w:tcPr>
            <w:tcW w:w="2098" w:type="dxa"/>
            <w:tcBorders>
              <w:top w:val="single" w:sz="4" w:space="0" w:color="auto"/>
              <w:left w:val="single" w:sz="4" w:space="0" w:color="auto"/>
              <w:bottom w:val="single" w:sz="4" w:space="0" w:color="auto"/>
              <w:right w:val="single" w:sz="4" w:space="0" w:color="auto"/>
            </w:tcBorders>
            <w:vAlign w:val="center"/>
            <w:hideMark/>
          </w:tcPr>
          <w:p w:rsidR="004B0650" w:rsidRPr="004B0650" w:rsidRDefault="004B0650" w:rsidP="004B0650">
            <w:pPr>
              <w:spacing w:line="240" w:lineRule="auto"/>
              <w:ind w:firstLine="0"/>
              <w:jc w:val="center"/>
              <w:rPr>
                <w:rFonts w:ascii="Calibri" w:eastAsia="Calibri" w:hAnsi="Calibri" w:cs="Times New Roman"/>
                <w:color w:val="auto"/>
                <w:sz w:val="22"/>
                <w:szCs w:val="22"/>
              </w:rPr>
            </w:pPr>
            <w:r w:rsidRPr="004B0650">
              <w:rPr>
                <w:rFonts w:ascii="Times New Roman" w:eastAsia="Calibri" w:hAnsi="Times New Roman" w:cs="Times New Roman"/>
                <w:color w:val="auto"/>
                <w:spacing w:val="-1"/>
                <w:w w:val="103"/>
                <w:sz w:val="22"/>
                <w:szCs w:val="22"/>
              </w:rPr>
              <w:t>чистачица</w:t>
            </w:r>
          </w:p>
        </w:tc>
        <w:tc>
          <w:tcPr>
            <w:tcW w:w="895" w:type="dxa"/>
            <w:tcBorders>
              <w:top w:val="single" w:sz="4" w:space="0" w:color="auto"/>
              <w:left w:val="single" w:sz="4" w:space="0" w:color="auto"/>
              <w:bottom w:val="single" w:sz="4" w:space="0" w:color="auto"/>
              <w:right w:val="single" w:sz="4" w:space="0" w:color="auto"/>
            </w:tcBorders>
            <w:vAlign w:val="center"/>
            <w:hideMark/>
          </w:tcPr>
          <w:p w:rsidR="004B0650" w:rsidRPr="004B0650" w:rsidRDefault="004B0650" w:rsidP="004B0650">
            <w:pPr>
              <w:spacing w:line="240" w:lineRule="auto"/>
              <w:ind w:firstLine="0"/>
              <w:jc w:val="center"/>
              <w:rPr>
                <w:rFonts w:ascii="Times New Roman" w:eastAsia="Calibri" w:hAnsi="Times New Roman" w:cs="Times New Roman"/>
                <w:color w:val="auto"/>
                <w:sz w:val="22"/>
                <w:szCs w:val="22"/>
              </w:rPr>
            </w:pPr>
            <w:r w:rsidRPr="004B0650">
              <w:rPr>
                <w:rFonts w:ascii="Times New Roman" w:eastAsia="Calibri" w:hAnsi="Times New Roman" w:cs="Times New Roman"/>
                <w:color w:val="auto"/>
                <w:sz w:val="22"/>
                <w:szCs w:val="22"/>
              </w:rPr>
              <w:t>100</w:t>
            </w:r>
          </w:p>
        </w:tc>
        <w:tc>
          <w:tcPr>
            <w:tcW w:w="986" w:type="dxa"/>
            <w:tcBorders>
              <w:top w:val="single" w:sz="4" w:space="0" w:color="auto"/>
              <w:left w:val="single" w:sz="4" w:space="0" w:color="auto"/>
              <w:bottom w:val="single" w:sz="4" w:space="0" w:color="auto"/>
              <w:right w:val="single" w:sz="4" w:space="0" w:color="auto"/>
            </w:tcBorders>
            <w:vAlign w:val="center"/>
            <w:hideMark/>
          </w:tcPr>
          <w:p w:rsidR="004B0650" w:rsidRPr="004B0650" w:rsidRDefault="004B0650" w:rsidP="004B0650">
            <w:pPr>
              <w:spacing w:line="240" w:lineRule="auto"/>
              <w:ind w:left="286" w:right="269" w:firstLine="0"/>
              <w:jc w:val="center"/>
              <w:rPr>
                <w:rFonts w:ascii="Times New Roman" w:eastAsia="Calibri" w:hAnsi="Times New Roman" w:cs="Times New Roman"/>
                <w:color w:val="auto"/>
                <w:sz w:val="22"/>
                <w:szCs w:val="22"/>
              </w:rPr>
            </w:pPr>
            <w:r w:rsidRPr="004B0650">
              <w:rPr>
                <w:rFonts w:ascii="Times New Roman" w:eastAsia="Calibri" w:hAnsi="Times New Roman" w:cs="Times New Roman"/>
                <w:color w:val="auto"/>
                <w:sz w:val="22"/>
                <w:szCs w:val="22"/>
              </w:rPr>
              <w:t>2</w:t>
            </w:r>
          </w:p>
        </w:tc>
      </w:tr>
      <w:tr w:rsidR="004B0650" w:rsidRPr="004B0650" w:rsidTr="004B0650">
        <w:trPr>
          <w:trHeight w:hRule="exact" w:val="577"/>
        </w:trPr>
        <w:tc>
          <w:tcPr>
            <w:tcW w:w="2211" w:type="dxa"/>
            <w:tcBorders>
              <w:top w:val="single" w:sz="4" w:space="0" w:color="auto"/>
              <w:left w:val="single" w:sz="4" w:space="0" w:color="auto"/>
              <w:bottom w:val="single" w:sz="4" w:space="0" w:color="auto"/>
              <w:right w:val="single" w:sz="4" w:space="0" w:color="auto"/>
            </w:tcBorders>
            <w:vAlign w:val="center"/>
            <w:hideMark/>
          </w:tcPr>
          <w:p w:rsidR="004B0650" w:rsidRPr="004B0650" w:rsidRDefault="004B0650" w:rsidP="004B0650">
            <w:pPr>
              <w:spacing w:line="240" w:lineRule="auto"/>
              <w:ind w:left="90" w:firstLine="0"/>
              <w:jc w:val="center"/>
              <w:rPr>
                <w:rFonts w:ascii="Times New Roman" w:eastAsia="Calibri" w:hAnsi="Times New Roman" w:cs="Times New Roman"/>
                <w:b/>
                <w:color w:val="auto"/>
                <w:sz w:val="22"/>
                <w:szCs w:val="22"/>
              </w:rPr>
            </w:pPr>
            <w:r w:rsidRPr="004B0650">
              <w:rPr>
                <w:rFonts w:ascii="Times New Roman" w:eastAsia="Calibri" w:hAnsi="Times New Roman" w:cs="Times New Roman"/>
                <w:b/>
                <w:color w:val="auto"/>
                <w:sz w:val="22"/>
                <w:szCs w:val="22"/>
              </w:rPr>
              <w:t>Драгана Папић</w:t>
            </w:r>
          </w:p>
        </w:tc>
        <w:tc>
          <w:tcPr>
            <w:tcW w:w="3148" w:type="dxa"/>
            <w:tcBorders>
              <w:top w:val="single" w:sz="4" w:space="0" w:color="auto"/>
              <w:left w:val="single" w:sz="4" w:space="0" w:color="auto"/>
              <w:bottom w:val="single" w:sz="4" w:space="0" w:color="auto"/>
              <w:right w:val="single" w:sz="4" w:space="0" w:color="auto"/>
            </w:tcBorders>
            <w:vAlign w:val="center"/>
            <w:hideMark/>
          </w:tcPr>
          <w:p w:rsidR="004B0650" w:rsidRPr="004B0650" w:rsidRDefault="004B0650" w:rsidP="004B0650">
            <w:pPr>
              <w:spacing w:line="240" w:lineRule="auto"/>
              <w:ind w:firstLine="0"/>
              <w:jc w:val="center"/>
              <w:rPr>
                <w:rFonts w:ascii="Calibri" w:eastAsia="Calibri" w:hAnsi="Calibri" w:cs="Times New Roman"/>
                <w:color w:val="auto"/>
                <w:sz w:val="22"/>
                <w:szCs w:val="22"/>
              </w:rPr>
            </w:pPr>
            <w:r w:rsidRPr="004B0650">
              <w:rPr>
                <w:rFonts w:ascii="Times New Roman" w:eastAsia="Calibri" w:hAnsi="Times New Roman" w:cs="Times New Roman"/>
                <w:color w:val="auto"/>
                <w:sz w:val="22"/>
                <w:szCs w:val="22"/>
              </w:rPr>
              <w:t xml:space="preserve">I- </w:t>
            </w:r>
            <w:r w:rsidRPr="004B0650">
              <w:rPr>
                <w:rFonts w:ascii="Times New Roman" w:eastAsia="Calibri" w:hAnsi="Times New Roman" w:cs="Times New Roman"/>
                <w:color w:val="auto"/>
                <w:spacing w:val="7"/>
                <w:sz w:val="22"/>
                <w:szCs w:val="22"/>
              </w:rPr>
              <w:t>О</w:t>
            </w:r>
            <w:r w:rsidRPr="004B0650">
              <w:rPr>
                <w:rFonts w:ascii="Times New Roman" w:eastAsia="Calibri" w:hAnsi="Times New Roman" w:cs="Times New Roman"/>
                <w:color w:val="auto"/>
                <w:spacing w:val="-5"/>
                <w:sz w:val="22"/>
                <w:szCs w:val="22"/>
              </w:rPr>
              <w:t>с</w:t>
            </w:r>
            <w:r w:rsidRPr="004B0650">
              <w:rPr>
                <w:rFonts w:ascii="Times New Roman" w:eastAsia="Calibri" w:hAnsi="Times New Roman" w:cs="Times New Roman"/>
                <w:color w:val="auto"/>
                <w:spacing w:val="1"/>
                <w:sz w:val="22"/>
                <w:szCs w:val="22"/>
              </w:rPr>
              <w:t>н</w:t>
            </w:r>
            <w:r w:rsidRPr="004B0650">
              <w:rPr>
                <w:rFonts w:ascii="Times New Roman" w:eastAsia="Calibri" w:hAnsi="Times New Roman" w:cs="Times New Roman"/>
                <w:color w:val="auto"/>
                <w:spacing w:val="3"/>
                <w:sz w:val="22"/>
                <w:szCs w:val="22"/>
              </w:rPr>
              <w:t>о</w:t>
            </w:r>
            <w:r w:rsidRPr="004B0650">
              <w:rPr>
                <w:rFonts w:ascii="Times New Roman" w:eastAsia="Calibri" w:hAnsi="Times New Roman" w:cs="Times New Roman"/>
                <w:color w:val="auto"/>
                <w:spacing w:val="-1"/>
                <w:sz w:val="22"/>
                <w:szCs w:val="22"/>
              </w:rPr>
              <w:t>в</w:t>
            </w:r>
            <w:r w:rsidRPr="004B0650">
              <w:rPr>
                <w:rFonts w:ascii="Times New Roman" w:eastAsia="Calibri" w:hAnsi="Times New Roman" w:cs="Times New Roman"/>
                <w:color w:val="auto"/>
                <w:spacing w:val="5"/>
                <w:sz w:val="22"/>
                <w:szCs w:val="22"/>
              </w:rPr>
              <w:t>н</w:t>
            </w:r>
            <w:r w:rsidRPr="004B0650">
              <w:rPr>
                <w:rFonts w:ascii="Times New Roman" w:eastAsia="Calibri" w:hAnsi="Times New Roman" w:cs="Times New Roman"/>
                <w:color w:val="auto"/>
                <w:sz w:val="22"/>
                <w:szCs w:val="22"/>
              </w:rPr>
              <w:t xml:space="preserve">а </w:t>
            </w:r>
            <w:r w:rsidRPr="004B0650">
              <w:rPr>
                <w:rFonts w:ascii="Times New Roman" w:eastAsia="Calibri" w:hAnsi="Times New Roman" w:cs="Times New Roman"/>
                <w:color w:val="auto"/>
                <w:spacing w:val="-2"/>
                <w:w w:val="103"/>
                <w:sz w:val="22"/>
                <w:szCs w:val="22"/>
              </w:rPr>
              <w:t>ш</w:t>
            </w:r>
            <w:r w:rsidRPr="004B0650">
              <w:rPr>
                <w:rFonts w:ascii="Times New Roman" w:eastAsia="Calibri" w:hAnsi="Times New Roman" w:cs="Times New Roman"/>
                <w:color w:val="auto"/>
                <w:spacing w:val="5"/>
                <w:w w:val="103"/>
                <w:sz w:val="22"/>
                <w:szCs w:val="22"/>
              </w:rPr>
              <w:t>к</w:t>
            </w:r>
            <w:r w:rsidRPr="004B0650">
              <w:rPr>
                <w:rFonts w:ascii="Times New Roman" w:eastAsia="Calibri" w:hAnsi="Times New Roman" w:cs="Times New Roman"/>
                <w:color w:val="auto"/>
                <w:spacing w:val="-2"/>
                <w:w w:val="103"/>
                <w:sz w:val="22"/>
                <w:szCs w:val="22"/>
              </w:rPr>
              <w:t>ол</w:t>
            </w:r>
            <w:r w:rsidRPr="004B0650">
              <w:rPr>
                <w:rFonts w:ascii="Times New Roman" w:eastAsia="Calibri" w:hAnsi="Times New Roman" w:cs="Times New Roman"/>
                <w:color w:val="auto"/>
                <w:w w:val="103"/>
                <w:sz w:val="22"/>
                <w:szCs w:val="22"/>
              </w:rPr>
              <w:t>а</w:t>
            </w:r>
          </w:p>
        </w:tc>
        <w:tc>
          <w:tcPr>
            <w:tcW w:w="2098" w:type="dxa"/>
            <w:tcBorders>
              <w:top w:val="single" w:sz="4" w:space="0" w:color="auto"/>
              <w:left w:val="single" w:sz="4" w:space="0" w:color="auto"/>
              <w:bottom w:val="single" w:sz="4" w:space="0" w:color="auto"/>
              <w:right w:val="single" w:sz="4" w:space="0" w:color="auto"/>
            </w:tcBorders>
            <w:vAlign w:val="center"/>
            <w:hideMark/>
          </w:tcPr>
          <w:p w:rsidR="004B0650" w:rsidRPr="004B0650" w:rsidRDefault="004B0650" w:rsidP="004B0650">
            <w:pPr>
              <w:spacing w:line="240" w:lineRule="auto"/>
              <w:ind w:firstLine="0"/>
              <w:jc w:val="center"/>
              <w:rPr>
                <w:rFonts w:ascii="Calibri" w:eastAsia="Calibri" w:hAnsi="Calibri" w:cs="Times New Roman"/>
                <w:color w:val="auto"/>
                <w:sz w:val="22"/>
                <w:szCs w:val="22"/>
              </w:rPr>
            </w:pPr>
            <w:r w:rsidRPr="004B0650">
              <w:rPr>
                <w:rFonts w:ascii="Times New Roman" w:eastAsia="Calibri" w:hAnsi="Times New Roman" w:cs="Times New Roman"/>
                <w:color w:val="auto"/>
                <w:spacing w:val="-1"/>
                <w:w w:val="103"/>
                <w:sz w:val="22"/>
                <w:szCs w:val="22"/>
              </w:rPr>
              <w:t>чистачица</w:t>
            </w:r>
          </w:p>
        </w:tc>
        <w:tc>
          <w:tcPr>
            <w:tcW w:w="895" w:type="dxa"/>
            <w:tcBorders>
              <w:top w:val="single" w:sz="4" w:space="0" w:color="auto"/>
              <w:left w:val="single" w:sz="4" w:space="0" w:color="auto"/>
              <w:bottom w:val="single" w:sz="4" w:space="0" w:color="auto"/>
              <w:right w:val="single" w:sz="4" w:space="0" w:color="auto"/>
            </w:tcBorders>
            <w:vAlign w:val="center"/>
            <w:hideMark/>
          </w:tcPr>
          <w:p w:rsidR="004B0650" w:rsidRPr="004B0650" w:rsidRDefault="004B0650" w:rsidP="004B0650">
            <w:pPr>
              <w:spacing w:line="240" w:lineRule="auto"/>
              <w:ind w:firstLine="0"/>
              <w:jc w:val="center"/>
              <w:rPr>
                <w:rFonts w:ascii="Times New Roman" w:eastAsia="Calibri" w:hAnsi="Times New Roman" w:cs="Times New Roman"/>
                <w:color w:val="auto"/>
                <w:sz w:val="22"/>
                <w:szCs w:val="22"/>
              </w:rPr>
            </w:pPr>
            <w:r w:rsidRPr="004B0650">
              <w:rPr>
                <w:rFonts w:ascii="Times New Roman" w:eastAsia="Calibri" w:hAnsi="Times New Roman" w:cs="Times New Roman"/>
                <w:color w:val="auto"/>
                <w:sz w:val="22"/>
                <w:szCs w:val="22"/>
              </w:rPr>
              <w:t>100</w:t>
            </w:r>
          </w:p>
        </w:tc>
        <w:tc>
          <w:tcPr>
            <w:tcW w:w="986" w:type="dxa"/>
            <w:tcBorders>
              <w:top w:val="single" w:sz="4" w:space="0" w:color="auto"/>
              <w:left w:val="single" w:sz="4" w:space="0" w:color="auto"/>
              <w:bottom w:val="single" w:sz="4" w:space="0" w:color="auto"/>
              <w:right w:val="single" w:sz="4" w:space="0" w:color="auto"/>
            </w:tcBorders>
            <w:vAlign w:val="center"/>
            <w:hideMark/>
          </w:tcPr>
          <w:p w:rsidR="004B0650" w:rsidRPr="004B0650" w:rsidRDefault="004B0650" w:rsidP="004B0650">
            <w:pPr>
              <w:spacing w:line="240" w:lineRule="auto"/>
              <w:ind w:left="286" w:right="269" w:firstLine="0"/>
              <w:jc w:val="center"/>
              <w:rPr>
                <w:rFonts w:ascii="Times New Roman" w:eastAsia="Calibri" w:hAnsi="Times New Roman" w:cs="Times New Roman"/>
                <w:color w:val="auto"/>
                <w:sz w:val="22"/>
                <w:szCs w:val="22"/>
              </w:rPr>
            </w:pPr>
            <w:r w:rsidRPr="004B0650">
              <w:rPr>
                <w:rFonts w:ascii="Times New Roman" w:eastAsia="Calibri" w:hAnsi="Times New Roman" w:cs="Times New Roman"/>
                <w:color w:val="auto"/>
                <w:sz w:val="22"/>
                <w:szCs w:val="22"/>
              </w:rPr>
              <w:t>3</w:t>
            </w:r>
          </w:p>
        </w:tc>
      </w:tr>
      <w:tr w:rsidR="004B0650" w:rsidRPr="004B0650" w:rsidTr="004B0650">
        <w:trPr>
          <w:trHeight w:hRule="exact" w:val="328"/>
        </w:trPr>
        <w:tc>
          <w:tcPr>
            <w:tcW w:w="2211" w:type="dxa"/>
            <w:tcBorders>
              <w:top w:val="single" w:sz="4" w:space="0" w:color="auto"/>
              <w:left w:val="single" w:sz="4" w:space="0" w:color="auto"/>
              <w:bottom w:val="single" w:sz="4" w:space="0" w:color="auto"/>
              <w:right w:val="single" w:sz="4" w:space="0" w:color="auto"/>
            </w:tcBorders>
            <w:vAlign w:val="center"/>
            <w:hideMark/>
          </w:tcPr>
          <w:p w:rsidR="004B0650" w:rsidRPr="004B0650" w:rsidRDefault="004B0650" w:rsidP="004B0650">
            <w:pPr>
              <w:spacing w:line="240" w:lineRule="auto"/>
              <w:ind w:left="90" w:firstLine="0"/>
              <w:jc w:val="center"/>
              <w:rPr>
                <w:rFonts w:ascii="Times New Roman" w:eastAsia="Calibri" w:hAnsi="Times New Roman" w:cs="Times New Roman"/>
                <w:b/>
                <w:color w:val="auto"/>
                <w:sz w:val="22"/>
                <w:szCs w:val="22"/>
              </w:rPr>
            </w:pPr>
            <w:r w:rsidRPr="004B0650">
              <w:rPr>
                <w:rFonts w:ascii="Times New Roman" w:eastAsia="Calibri" w:hAnsi="Times New Roman" w:cs="Times New Roman"/>
                <w:b/>
                <w:color w:val="auto"/>
                <w:sz w:val="22"/>
                <w:szCs w:val="22"/>
              </w:rPr>
              <w:t>Татјана Мирковић</w:t>
            </w:r>
          </w:p>
        </w:tc>
        <w:tc>
          <w:tcPr>
            <w:tcW w:w="3148" w:type="dxa"/>
            <w:tcBorders>
              <w:top w:val="single" w:sz="4" w:space="0" w:color="auto"/>
              <w:left w:val="single" w:sz="4" w:space="0" w:color="auto"/>
              <w:bottom w:val="single" w:sz="4" w:space="0" w:color="auto"/>
              <w:right w:val="single" w:sz="4" w:space="0" w:color="auto"/>
            </w:tcBorders>
            <w:vAlign w:val="center"/>
            <w:hideMark/>
          </w:tcPr>
          <w:p w:rsidR="004B0650" w:rsidRPr="004B0650" w:rsidRDefault="004B0650" w:rsidP="004B0650">
            <w:pPr>
              <w:spacing w:line="240" w:lineRule="auto"/>
              <w:ind w:firstLine="0"/>
              <w:jc w:val="center"/>
              <w:rPr>
                <w:rFonts w:ascii="Calibri" w:eastAsia="Calibri" w:hAnsi="Calibri" w:cs="Times New Roman"/>
                <w:color w:val="auto"/>
                <w:sz w:val="22"/>
                <w:szCs w:val="22"/>
              </w:rPr>
            </w:pPr>
            <w:r w:rsidRPr="004B0650">
              <w:rPr>
                <w:rFonts w:ascii="Times New Roman" w:eastAsia="Calibri" w:hAnsi="Times New Roman" w:cs="Times New Roman"/>
                <w:color w:val="auto"/>
                <w:sz w:val="22"/>
                <w:szCs w:val="22"/>
              </w:rPr>
              <w:t xml:space="preserve">I – </w:t>
            </w:r>
            <w:r w:rsidRPr="004B0650">
              <w:rPr>
                <w:rFonts w:ascii="Times New Roman" w:eastAsia="Calibri" w:hAnsi="Times New Roman" w:cs="Times New Roman"/>
                <w:color w:val="auto"/>
                <w:spacing w:val="7"/>
                <w:sz w:val="22"/>
                <w:szCs w:val="22"/>
              </w:rPr>
              <w:t>О</w:t>
            </w:r>
            <w:r w:rsidRPr="004B0650">
              <w:rPr>
                <w:rFonts w:ascii="Times New Roman" w:eastAsia="Calibri" w:hAnsi="Times New Roman" w:cs="Times New Roman"/>
                <w:color w:val="auto"/>
                <w:spacing w:val="-5"/>
                <w:sz w:val="22"/>
                <w:szCs w:val="22"/>
              </w:rPr>
              <w:t>с</w:t>
            </w:r>
            <w:r w:rsidRPr="004B0650">
              <w:rPr>
                <w:rFonts w:ascii="Times New Roman" w:eastAsia="Calibri" w:hAnsi="Times New Roman" w:cs="Times New Roman"/>
                <w:color w:val="auto"/>
                <w:spacing w:val="1"/>
                <w:sz w:val="22"/>
                <w:szCs w:val="22"/>
              </w:rPr>
              <w:t>н</w:t>
            </w:r>
            <w:r w:rsidRPr="004B0650">
              <w:rPr>
                <w:rFonts w:ascii="Times New Roman" w:eastAsia="Calibri" w:hAnsi="Times New Roman" w:cs="Times New Roman"/>
                <w:color w:val="auto"/>
                <w:spacing w:val="3"/>
                <w:sz w:val="22"/>
                <w:szCs w:val="22"/>
              </w:rPr>
              <w:t>о</w:t>
            </w:r>
            <w:r w:rsidRPr="004B0650">
              <w:rPr>
                <w:rFonts w:ascii="Times New Roman" w:eastAsia="Calibri" w:hAnsi="Times New Roman" w:cs="Times New Roman"/>
                <w:color w:val="auto"/>
                <w:spacing w:val="-1"/>
                <w:sz w:val="22"/>
                <w:szCs w:val="22"/>
              </w:rPr>
              <w:t>в</w:t>
            </w:r>
            <w:r w:rsidRPr="004B0650">
              <w:rPr>
                <w:rFonts w:ascii="Times New Roman" w:eastAsia="Calibri" w:hAnsi="Times New Roman" w:cs="Times New Roman"/>
                <w:color w:val="auto"/>
                <w:spacing w:val="5"/>
                <w:sz w:val="22"/>
                <w:szCs w:val="22"/>
              </w:rPr>
              <w:t>н</w:t>
            </w:r>
            <w:r w:rsidRPr="004B0650">
              <w:rPr>
                <w:rFonts w:ascii="Times New Roman" w:eastAsia="Calibri" w:hAnsi="Times New Roman" w:cs="Times New Roman"/>
                <w:color w:val="auto"/>
                <w:sz w:val="22"/>
                <w:szCs w:val="22"/>
              </w:rPr>
              <w:t xml:space="preserve">а </w:t>
            </w:r>
            <w:r w:rsidRPr="004B0650">
              <w:rPr>
                <w:rFonts w:ascii="Times New Roman" w:eastAsia="Calibri" w:hAnsi="Times New Roman" w:cs="Times New Roman"/>
                <w:color w:val="auto"/>
                <w:spacing w:val="-2"/>
                <w:w w:val="103"/>
                <w:sz w:val="22"/>
                <w:szCs w:val="22"/>
              </w:rPr>
              <w:t>ш</w:t>
            </w:r>
            <w:r w:rsidRPr="004B0650">
              <w:rPr>
                <w:rFonts w:ascii="Times New Roman" w:eastAsia="Calibri" w:hAnsi="Times New Roman" w:cs="Times New Roman"/>
                <w:color w:val="auto"/>
                <w:spacing w:val="5"/>
                <w:w w:val="103"/>
                <w:sz w:val="22"/>
                <w:szCs w:val="22"/>
              </w:rPr>
              <w:t>к</w:t>
            </w:r>
            <w:r w:rsidRPr="004B0650">
              <w:rPr>
                <w:rFonts w:ascii="Times New Roman" w:eastAsia="Calibri" w:hAnsi="Times New Roman" w:cs="Times New Roman"/>
                <w:color w:val="auto"/>
                <w:spacing w:val="-2"/>
                <w:w w:val="103"/>
                <w:sz w:val="22"/>
                <w:szCs w:val="22"/>
              </w:rPr>
              <w:t>ол</w:t>
            </w:r>
            <w:r w:rsidRPr="004B0650">
              <w:rPr>
                <w:rFonts w:ascii="Times New Roman" w:eastAsia="Calibri" w:hAnsi="Times New Roman" w:cs="Times New Roman"/>
                <w:color w:val="auto"/>
                <w:w w:val="103"/>
                <w:sz w:val="22"/>
                <w:szCs w:val="22"/>
              </w:rPr>
              <w:t>а</w:t>
            </w:r>
          </w:p>
        </w:tc>
        <w:tc>
          <w:tcPr>
            <w:tcW w:w="2098" w:type="dxa"/>
            <w:tcBorders>
              <w:top w:val="single" w:sz="4" w:space="0" w:color="auto"/>
              <w:left w:val="single" w:sz="4" w:space="0" w:color="auto"/>
              <w:bottom w:val="single" w:sz="4" w:space="0" w:color="auto"/>
              <w:right w:val="single" w:sz="4" w:space="0" w:color="auto"/>
            </w:tcBorders>
            <w:vAlign w:val="center"/>
            <w:hideMark/>
          </w:tcPr>
          <w:p w:rsidR="004B0650" w:rsidRPr="004B0650" w:rsidRDefault="004B0650" w:rsidP="004B0650">
            <w:pPr>
              <w:spacing w:line="240" w:lineRule="auto"/>
              <w:ind w:firstLine="0"/>
              <w:jc w:val="center"/>
              <w:rPr>
                <w:rFonts w:ascii="Calibri" w:eastAsia="Calibri" w:hAnsi="Calibri" w:cs="Times New Roman"/>
                <w:color w:val="auto"/>
                <w:sz w:val="22"/>
                <w:szCs w:val="22"/>
              </w:rPr>
            </w:pPr>
            <w:r w:rsidRPr="004B0650">
              <w:rPr>
                <w:rFonts w:ascii="Times New Roman" w:eastAsia="Calibri" w:hAnsi="Times New Roman" w:cs="Times New Roman"/>
                <w:color w:val="auto"/>
                <w:spacing w:val="-1"/>
                <w:w w:val="103"/>
                <w:sz w:val="22"/>
                <w:szCs w:val="22"/>
              </w:rPr>
              <w:t>чистачица</w:t>
            </w:r>
          </w:p>
        </w:tc>
        <w:tc>
          <w:tcPr>
            <w:tcW w:w="895" w:type="dxa"/>
            <w:tcBorders>
              <w:top w:val="single" w:sz="4" w:space="0" w:color="auto"/>
              <w:left w:val="single" w:sz="4" w:space="0" w:color="auto"/>
              <w:bottom w:val="single" w:sz="4" w:space="0" w:color="auto"/>
              <w:right w:val="single" w:sz="4" w:space="0" w:color="auto"/>
            </w:tcBorders>
            <w:vAlign w:val="center"/>
            <w:hideMark/>
          </w:tcPr>
          <w:p w:rsidR="004B0650" w:rsidRPr="004B0650" w:rsidRDefault="004B0650" w:rsidP="004B0650">
            <w:pPr>
              <w:spacing w:line="240" w:lineRule="auto"/>
              <w:ind w:firstLine="0"/>
              <w:jc w:val="center"/>
              <w:rPr>
                <w:rFonts w:ascii="Times New Roman" w:eastAsia="Calibri" w:hAnsi="Times New Roman" w:cs="Times New Roman"/>
                <w:color w:val="auto"/>
                <w:sz w:val="22"/>
                <w:szCs w:val="22"/>
              </w:rPr>
            </w:pPr>
            <w:r w:rsidRPr="004B0650">
              <w:rPr>
                <w:rFonts w:ascii="Times New Roman" w:eastAsia="Calibri" w:hAnsi="Times New Roman" w:cs="Times New Roman"/>
                <w:color w:val="auto"/>
                <w:sz w:val="22"/>
                <w:szCs w:val="22"/>
              </w:rPr>
              <w:t>100</w:t>
            </w:r>
          </w:p>
        </w:tc>
        <w:tc>
          <w:tcPr>
            <w:tcW w:w="986" w:type="dxa"/>
            <w:tcBorders>
              <w:top w:val="single" w:sz="4" w:space="0" w:color="auto"/>
              <w:left w:val="single" w:sz="4" w:space="0" w:color="auto"/>
              <w:bottom w:val="single" w:sz="4" w:space="0" w:color="auto"/>
              <w:right w:val="single" w:sz="4" w:space="0" w:color="auto"/>
            </w:tcBorders>
            <w:vAlign w:val="center"/>
            <w:hideMark/>
          </w:tcPr>
          <w:p w:rsidR="004B0650" w:rsidRPr="004B0650" w:rsidRDefault="004B0650" w:rsidP="004B0650">
            <w:pPr>
              <w:spacing w:line="240" w:lineRule="auto"/>
              <w:ind w:left="286" w:right="269" w:firstLine="0"/>
              <w:jc w:val="center"/>
              <w:rPr>
                <w:rFonts w:ascii="Times New Roman" w:eastAsia="Calibri" w:hAnsi="Times New Roman" w:cs="Times New Roman"/>
                <w:color w:val="auto"/>
                <w:sz w:val="22"/>
                <w:szCs w:val="22"/>
              </w:rPr>
            </w:pPr>
            <w:r w:rsidRPr="004B0650">
              <w:rPr>
                <w:rFonts w:ascii="Times New Roman" w:eastAsia="Calibri" w:hAnsi="Times New Roman" w:cs="Times New Roman"/>
                <w:color w:val="auto"/>
                <w:sz w:val="22"/>
                <w:szCs w:val="22"/>
              </w:rPr>
              <w:t>25</w:t>
            </w:r>
          </w:p>
        </w:tc>
      </w:tr>
      <w:tr w:rsidR="004B0650" w:rsidRPr="004B0650" w:rsidTr="004B0650">
        <w:trPr>
          <w:trHeight w:hRule="exact" w:val="535"/>
        </w:trPr>
        <w:tc>
          <w:tcPr>
            <w:tcW w:w="2211" w:type="dxa"/>
            <w:tcBorders>
              <w:top w:val="single" w:sz="4" w:space="0" w:color="auto"/>
              <w:left w:val="single" w:sz="4" w:space="0" w:color="auto"/>
              <w:bottom w:val="single" w:sz="4" w:space="0" w:color="auto"/>
              <w:right w:val="single" w:sz="4" w:space="0" w:color="auto"/>
            </w:tcBorders>
            <w:vAlign w:val="center"/>
            <w:hideMark/>
          </w:tcPr>
          <w:p w:rsidR="004B0650" w:rsidRPr="004B0650" w:rsidRDefault="004B0650" w:rsidP="004B0650">
            <w:pPr>
              <w:spacing w:line="240" w:lineRule="auto"/>
              <w:ind w:left="90" w:firstLine="0"/>
              <w:jc w:val="center"/>
              <w:rPr>
                <w:rFonts w:ascii="Times New Roman" w:eastAsia="Calibri" w:hAnsi="Times New Roman" w:cs="Times New Roman"/>
                <w:color w:val="auto"/>
                <w:sz w:val="22"/>
                <w:szCs w:val="22"/>
              </w:rPr>
            </w:pPr>
            <w:r w:rsidRPr="004B0650">
              <w:rPr>
                <w:rFonts w:ascii="Times New Roman" w:eastAsia="Calibri" w:hAnsi="Times New Roman" w:cs="Times New Roman"/>
                <w:b/>
                <w:bCs/>
                <w:color w:val="auto"/>
                <w:sz w:val="22"/>
                <w:szCs w:val="22"/>
              </w:rPr>
              <w:t>Д</w:t>
            </w:r>
            <w:r w:rsidRPr="004B0650">
              <w:rPr>
                <w:rFonts w:ascii="Times New Roman" w:eastAsia="Calibri" w:hAnsi="Times New Roman" w:cs="Times New Roman"/>
                <w:b/>
                <w:bCs/>
                <w:color w:val="auto"/>
                <w:spacing w:val="-2"/>
                <w:sz w:val="22"/>
                <w:szCs w:val="22"/>
              </w:rPr>
              <w:t>об</w:t>
            </w:r>
            <w:r w:rsidRPr="004B0650">
              <w:rPr>
                <w:rFonts w:ascii="Times New Roman" w:eastAsia="Calibri" w:hAnsi="Times New Roman" w:cs="Times New Roman"/>
                <w:b/>
                <w:bCs/>
                <w:color w:val="auto"/>
                <w:spacing w:val="-3"/>
                <w:sz w:val="22"/>
                <w:szCs w:val="22"/>
              </w:rPr>
              <w:t>ри</w:t>
            </w:r>
            <w:r w:rsidRPr="004B0650">
              <w:rPr>
                <w:rFonts w:ascii="Times New Roman" w:eastAsia="Calibri" w:hAnsi="Times New Roman" w:cs="Times New Roman"/>
                <w:b/>
                <w:bCs/>
                <w:color w:val="auto"/>
                <w:spacing w:val="7"/>
                <w:sz w:val="22"/>
                <w:szCs w:val="22"/>
              </w:rPr>
              <w:t>н</w:t>
            </w:r>
            <w:r w:rsidRPr="004B0650">
              <w:rPr>
                <w:rFonts w:ascii="Times New Roman" w:eastAsia="Calibri" w:hAnsi="Times New Roman" w:cs="Times New Roman"/>
                <w:b/>
                <w:bCs/>
                <w:color w:val="auto"/>
                <w:spacing w:val="-3"/>
                <w:sz w:val="22"/>
                <w:szCs w:val="22"/>
              </w:rPr>
              <w:t>к</w:t>
            </w:r>
            <w:r w:rsidRPr="004B0650">
              <w:rPr>
                <w:rFonts w:ascii="Times New Roman" w:eastAsia="Calibri" w:hAnsi="Times New Roman" w:cs="Times New Roman"/>
                <w:b/>
                <w:bCs/>
                <w:color w:val="auto"/>
                <w:sz w:val="22"/>
                <w:szCs w:val="22"/>
              </w:rPr>
              <w:t>а</w:t>
            </w:r>
            <w:r w:rsidRPr="004B0650">
              <w:rPr>
                <w:rFonts w:ascii="Times New Roman" w:eastAsia="Calibri" w:hAnsi="Times New Roman" w:cs="Times New Roman"/>
                <w:b/>
                <w:bCs/>
                <w:color w:val="auto"/>
                <w:spacing w:val="2"/>
                <w:w w:val="103"/>
                <w:sz w:val="22"/>
                <w:szCs w:val="22"/>
              </w:rPr>
              <w:t>С</w:t>
            </w:r>
            <w:r w:rsidRPr="004B0650">
              <w:rPr>
                <w:rFonts w:ascii="Times New Roman" w:eastAsia="Calibri" w:hAnsi="Times New Roman" w:cs="Times New Roman"/>
                <w:b/>
                <w:bCs/>
                <w:color w:val="auto"/>
                <w:spacing w:val="-5"/>
                <w:w w:val="103"/>
                <w:sz w:val="22"/>
                <w:szCs w:val="22"/>
              </w:rPr>
              <w:t>в</w:t>
            </w:r>
            <w:r w:rsidRPr="004B0650">
              <w:rPr>
                <w:rFonts w:ascii="Times New Roman" w:eastAsia="Calibri" w:hAnsi="Times New Roman" w:cs="Times New Roman"/>
                <w:b/>
                <w:bCs/>
                <w:color w:val="auto"/>
                <w:spacing w:val="2"/>
                <w:w w:val="103"/>
                <w:sz w:val="22"/>
                <w:szCs w:val="22"/>
              </w:rPr>
              <w:t>и</w:t>
            </w:r>
            <w:r w:rsidRPr="004B0650">
              <w:rPr>
                <w:rFonts w:ascii="Times New Roman" w:eastAsia="Calibri" w:hAnsi="Times New Roman" w:cs="Times New Roman"/>
                <w:b/>
                <w:bCs/>
                <w:color w:val="auto"/>
                <w:w w:val="103"/>
                <w:sz w:val="22"/>
                <w:szCs w:val="22"/>
              </w:rPr>
              <w:t>т</w:t>
            </w:r>
            <w:r w:rsidRPr="004B0650">
              <w:rPr>
                <w:rFonts w:ascii="Times New Roman" w:eastAsia="Calibri" w:hAnsi="Times New Roman" w:cs="Times New Roman"/>
                <w:b/>
                <w:bCs/>
                <w:color w:val="auto"/>
                <w:spacing w:val="-4"/>
                <w:w w:val="103"/>
                <w:sz w:val="22"/>
                <w:szCs w:val="22"/>
              </w:rPr>
              <w:t>л</w:t>
            </w:r>
            <w:r w:rsidRPr="004B0650">
              <w:rPr>
                <w:rFonts w:ascii="Times New Roman" w:eastAsia="Calibri" w:hAnsi="Times New Roman" w:cs="Times New Roman"/>
                <w:b/>
                <w:bCs/>
                <w:color w:val="auto"/>
                <w:spacing w:val="2"/>
                <w:w w:val="103"/>
                <w:sz w:val="22"/>
                <w:szCs w:val="22"/>
              </w:rPr>
              <w:t>и</w:t>
            </w:r>
            <w:r w:rsidRPr="004B0650">
              <w:rPr>
                <w:rFonts w:ascii="Times New Roman" w:eastAsia="Calibri" w:hAnsi="Times New Roman" w:cs="Times New Roman"/>
                <w:b/>
                <w:bCs/>
                <w:color w:val="auto"/>
                <w:spacing w:val="-3"/>
                <w:w w:val="103"/>
                <w:sz w:val="22"/>
                <w:szCs w:val="22"/>
              </w:rPr>
              <w:t>ц</w:t>
            </w:r>
            <w:r w:rsidRPr="004B0650">
              <w:rPr>
                <w:rFonts w:ascii="Times New Roman" w:eastAsia="Calibri" w:hAnsi="Times New Roman" w:cs="Times New Roman"/>
                <w:b/>
                <w:bCs/>
                <w:color w:val="auto"/>
                <w:w w:val="103"/>
                <w:sz w:val="22"/>
                <w:szCs w:val="22"/>
              </w:rPr>
              <w:t>а</w:t>
            </w:r>
          </w:p>
        </w:tc>
        <w:tc>
          <w:tcPr>
            <w:tcW w:w="3148" w:type="dxa"/>
            <w:tcBorders>
              <w:top w:val="single" w:sz="4" w:space="0" w:color="auto"/>
              <w:left w:val="single" w:sz="4" w:space="0" w:color="auto"/>
              <w:bottom w:val="single" w:sz="4" w:space="0" w:color="auto"/>
              <w:right w:val="single" w:sz="4" w:space="0" w:color="auto"/>
            </w:tcBorders>
            <w:vAlign w:val="center"/>
            <w:hideMark/>
          </w:tcPr>
          <w:p w:rsidR="004B0650" w:rsidRPr="004B0650" w:rsidRDefault="004B0650" w:rsidP="004B0650">
            <w:pPr>
              <w:spacing w:line="240" w:lineRule="auto"/>
              <w:ind w:left="100" w:firstLine="0"/>
              <w:jc w:val="center"/>
              <w:rPr>
                <w:rFonts w:ascii="Times New Roman" w:eastAsia="Calibri" w:hAnsi="Times New Roman" w:cs="Times New Roman"/>
                <w:color w:val="auto"/>
                <w:sz w:val="22"/>
                <w:szCs w:val="22"/>
              </w:rPr>
            </w:pPr>
            <w:r w:rsidRPr="004B0650">
              <w:rPr>
                <w:rFonts w:ascii="Times New Roman" w:eastAsia="Calibri" w:hAnsi="Times New Roman" w:cs="Times New Roman"/>
                <w:color w:val="auto"/>
                <w:sz w:val="22"/>
                <w:szCs w:val="22"/>
              </w:rPr>
              <w:t>I</w:t>
            </w:r>
            <w:r w:rsidRPr="004B0650">
              <w:rPr>
                <w:rFonts w:ascii="Times New Roman" w:eastAsia="Calibri" w:hAnsi="Times New Roman" w:cs="Times New Roman"/>
                <w:color w:val="auto"/>
                <w:spacing w:val="-3"/>
                <w:sz w:val="22"/>
                <w:szCs w:val="22"/>
              </w:rPr>
              <w:t xml:space="preserve"> – </w:t>
            </w:r>
            <w:r w:rsidRPr="004B0650">
              <w:rPr>
                <w:rFonts w:ascii="Times New Roman" w:eastAsia="Calibri" w:hAnsi="Times New Roman" w:cs="Times New Roman"/>
                <w:color w:val="auto"/>
                <w:spacing w:val="7"/>
                <w:sz w:val="22"/>
                <w:szCs w:val="22"/>
              </w:rPr>
              <w:t>О</w:t>
            </w:r>
            <w:r w:rsidRPr="004B0650">
              <w:rPr>
                <w:rFonts w:ascii="Times New Roman" w:eastAsia="Calibri" w:hAnsi="Times New Roman" w:cs="Times New Roman"/>
                <w:color w:val="auto"/>
                <w:spacing w:val="-5"/>
                <w:sz w:val="22"/>
                <w:szCs w:val="22"/>
              </w:rPr>
              <w:t>с</w:t>
            </w:r>
            <w:r w:rsidRPr="004B0650">
              <w:rPr>
                <w:rFonts w:ascii="Times New Roman" w:eastAsia="Calibri" w:hAnsi="Times New Roman" w:cs="Times New Roman"/>
                <w:color w:val="auto"/>
                <w:spacing w:val="1"/>
                <w:sz w:val="22"/>
                <w:szCs w:val="22"/>
              </w:rPr>
              <w:t>н</w:t>
            </w:r>
            <w:r w:rsidRPr="004B0650">
              <w:rPr>
                <w:rFonts w:ascii="Times New Roman" w:eastAsia="Calibri" w:hAnsi="Times New Roman" w:cs="Times New Roman"/>
                <w:color w:val="auto"/>
                <w:spacing w:val="3"/>
                <w:sz w:val="22"/>
                <w:szCs w:val="22"/>
              </w:rPr>
              <w:t>о</w:t>
            </w:r>
            <w:r w:rsidRPr="004B0650">
              <w:rPr>
                <w:rFonts w:ascii="Times New Roman" w:eastAsia="Calibri" w:hAnsi="Times New Roman" w:cs="Times New Roman"/>
                <w:color w:val="auto"/>
                <w:spacing w:val="-1"/>
                <w:sz w:val="22"/>
                <w:szCs w:val="22"/>
              </w:rPr>
              <w:t>в</w:t>
            </w:r>
            <w:r w:rsidRPr="004B0650">
              <w:rPr>
                <w:rFonts w:ascii="Times New Roman" w:eastAsia="Calibri" w:hAnsi="Times New Roman" w:cs="Times New Roman"/>
                <w:color w:val="auto"/>
                <w:spacing w:val="5"/>
                <w:sz w:val="22"/>
                <w:szCs w:val="22"/>
              </w:rPr>
              <w:t>н</w:t>
            </w:r>
            <w:r w:rsidRPr="004B0650">
              <w:rPr>
                <w:rFonts w:ascii="Times New Roman" w:eastAsia="Calibri" w:hAnsi="Times New Roman" w:cs="Times New Roman"/>
                <w:color w:val="auto"/>
                <w:sz w:val="22"/>
                <w:szCs w:val="22"/>
              </w:rPr>
              <w:t xml:space="preserve">а </w:t>
            </w:r>
            <w:r w:rsidRPr="004B0650">
              <w:rPr>
                <w:rFonts w:ascii="Times New Roman" w:eastAsia="Calibri" w:hAnsi="Times New Roman" w:cs="Times New Roman"/>
                <w:color w:val="auto"/>
                <w:spacing w:val="-2"/>
                <w:w w:val="103"/>
                <w:sz w:val="22"/>
                <w:szCs w:val="22"/>
              </w:rPr>
              <w:t>ш</w:t>
            </w:r>
            <w:r w:rsidRPr="004B0650">
              <w:rPr>
                <w:rFonts w:ascii="Times New Roman" w:eastAsia="Calibri" w:hAnsi="Times New Roman" w:cs="Times New Roman"/>
                <w:color w:val="auto"/>
                <w:spacing w:val="5"/>
                <w:w w:val="103"/>
                <w:sz w:val="22"/>
                <w:szCs w:val="22"/>
              </w:rPr>
              <w:t>к</w:t>
            </w:r>
            <w:r w:rsidRPr="004B0650">
              <w:rPr>
                <w:rFonts w:ascii="Times New Roman" w:eastAsia="Calibri" w:hAnsi="Times New Roman" w:cs="Times New Roman"/>
                <w:color w:val="auto"/>
                <w:spacing w:val="-2"/>
                <w:w w:val="103"/>
                <w:sz w:val="22"/>
                <w:szCs w:val="22"/>
              </w:rPr>
              <w:t>ол</w:t>
            </w:r>
            <w:r w:rsidRPr="004B0650">
              <w:rPr>
                <w:rFonts w:ascii="Times New Roman" w:eastAsia="Calibri" w:hAnsi="Times New Roman" w:cs="Times New Roman"/>
                <w:color w:val="auto"/>
                <w:w w:val="103"/>
                <w:sz w:val="22"/>
                <w:szCs w:val="22"/>
              </w:rPr>
              <w:t>а</w:t>
            </w:r>
          </w:p>
        </w:tc>
        <w:tc>
          <w:tcPr>
            <w:tcW w:w="2098" w:type="dxa"/>
            <w:tcBorders>
              <w:top w:val="single" w:sz="4" w:space="0" w:color="auto"/>
              <w:left w:val="single" w:sz="4" w:space="0" w:color="auto"/>
              <w:bottom w:val="single" w:sz="4" w:space="0" w:color="auto"/>
              <w:right w:val="single" w:sz="4" w:space="0" w:color="auto"/>
            </w:tcBorders>
            <w:vAlign w:val="center"/>
            <w:hideMark/>
          </w:tcPr>
          <w:p w:rsidR="004B0650" w:rsidRPr="004B0650" w:rsidRDefault="004B0650" w:rsidP="004B0650">
            <w:pPr>
              <w:spacing w:line="240" w:lineRule="auto"/>
              <w:ind w:firstLine="0"/>
              <w:jc w:val="center"/>
              <w:rPr>
                <w:rFonts w:ascii="Calibri" w:eastAsia="Calibri" w:hAnsi="Calibri" w:cs="Times New Roman"/>
                <w:color w:val="auto"/>
                <w:sz w:val="22"/>
                <w:szCs w:val="22"/>
              </w:rPr>
            </w:pPr>
            <w:r w:rsidRPr="004B0650">
              <w:rPr>
                <w:rFonts w:ascii="Times New Roman" w:eastAsia="Calibri" w:hAnsi="Times New Roman" w:cs="Times New Roman"/>
                <w:color w:val="auto"/>
                <w:spacing w:val="-1"/>
                <w:w w:val="103"/>
                <w:sz w:val="22"/>
                <w:szCs w:val="22"/>
              </w:rPr>
              <w:t>чистачица</w:t>
            </w:r>
          </w:p>
        </w:tc>
        <w:tc>
          <w:tcPr>
            <w:tcW w:w="895" w:type="dxa"/>
            <w:tcBorders>
              <w:top w:val="single" w:sz="4" w:space="0" w:color="auto"/>
              <w:left w:val="single" w:sz="4" w:space="0" w:color="auto"/>
              <w:bottom w:val="single" w:sz="4" w:space="0" w:color="auto"/>
              <w:right w:val="single" w:sz="4" w:space="0" w:color="auto"/>
            </w:tcBorders>
            <w:vAlign w:val="center"/>
            <w:hideMark/>
          </w:tcPr>
          <w:p w:rsidR="004B0650" w:rsidRPr="004B0650" w:rsidRDefault="004B0650" w:rsidP="004B0650">
            <w:pPr>
              <w:spacing w:line="240" w:lineRule="auto"/>
              <w:ind w:firstLine="0"/>
              <w:jc w:val="center"/>
              <w:rPr>
                <w:rFonts w:ascii="Times New Roman" w:eastAsia="Calibri" w:hAnsi="Times New Roman" w:cs="Times New Roman"/>
                <w:color w:val="auto"/>
                <w:sz w:val="22"/>
                <w:szCs w:val="22"/>
              </w:rPr>
            </w:pPr>
            <w:r w:rsidRPr="004B0650">
              <w:rPr>
                <w:rFonts w:ascii="Times New Roman" w:eastAsia="Calibri" w:hAnsi="Times New Roman" w:cs="Times New Roman"/>
                <w:color w:val="auto"/>
                <w:sz w:val="22"/>
                <w:szCs w:val="22"/>
              </w:rPr>
              <w:t>100</w:t>
            </w:r>
          </w:p>
        </w:tc>
        <w:tc>
          <w:tcPr>
            <w:tcW w:w="986" w:type="dxa"/>
            <w:tcBorders>
              <w:top w:val="single" w:sz="4" w:space="0" w:color="auto"/>
              <w:left w:val="single" w:sz="4" w:space="0" w:color="auto"/>
              <w:bottom w:val="single" w:sz="4" w:space="0" w:color="auto"/>
              <w:right w:val="single" w:sz="4" w:space="0" w:color="auto"/>
            </w:tcBorders>
            <w:vAlign w:val="center"/>
            <w:hideMark/>
          </w:tcPr>
          <w:p w:rsidR="004B0650" w:rsidRPr="004B0650" w:rsidRDefault="004B0650" w:rsidP="004B0650">
            <w:pPr>
              <w:spacing w:line="240" w:lineRule="auto"/>
              <w:ind w:left="286" w:right="269" w:firstLine="0"/>
              <w:jc w:val="center"/>
              <w:rPr>
                <w:rFonts w:ascii="Times New Roman" w:eastAsia="Calibri" w:hAnsi="Times New Roman" w:cs="Times New Roman"/>
                <w:color w:val="auto"/>
                <w:sz w:val="22"/>
                <w:szCs w:val="22"/>
              </w:rPr>
            </w:pPr>
            <w:r w:rsidRPr="004B0650">
              <w:rPr>
                <w:rFonts w:ascii="Times New Roman" w:eastAsia="Calibri" w:hAnsi="Times New Roman" w:cs="Times New Roman"/>
                <w:color w:val="auto"/>
                <w:sz w:val="22"/>
                <w:szCs w:val="22"/>
              </w:rPr>
              <w:t>20</w:t>
            </w:r>
          </w:p>
        </w:tc>
      </w:tr>
      <w:tr w:rsidR="004B0650" w:rsidRPr="004B0650" w:rsidTr="004B0650">
        <w:trPr>
          <w:trHeight w:hRule="exact" w:val="535"/>
        </w:trPr>
        <w:tc>
          <w:tcPr>
            <w:tcW w:w="2211" w:type="dxa"/>
            <w:tcBorders>
              <w:top w:val="single" w:sz="4" w:space="0" w:color="auto"/>
              <w:left w:val="single" w:sz="4" w:space="0" w:color="auto"/>
              <w:bottom w:val="single" w:sz="4" w:space="0" w:color="auto"/>
              <w:right w:val="single" w:sz="4" w:space="0" w:color="auto"/>
            </w:tcBorders>
            <w:vAlign w:val="center"/>
            <w:hideMark/>
          </w:tcPr>
          <w:p w:rsidR="004B0650" w:rsidRPr="004B0650" w:rsidRDefault="004B0650" w:rsidP="004B0650">
            <w:pPr>
              <w:spacing w:line="240" w:lineRule="auto"/>
              <w:ind w:left="90" w:firstLine="0"/>
              <w:jc w:val="center"/>
              <w:rPr>
                <w:rFonts w:ascii="Times New Roman" w:eastAsia="Calibri" w:hAnsi="Times New Roman" w:cs="Times New Roman"/>
                <w:color w:val="auto"/>
                <w:sz w:val="22"/>
                <w:szCs w:val="22"/>
              </w:rPr>
            </w:pPr>
            <w:r w:rsidRPr="004B0650">
              <w:rPr>
                <w:rFonts w:ascii="Times New Roman" w:eastAsia="Calibri" w:hAnsi="Times New Roman" w:cs="Times New Roman"/>
                <w:b/>
                <w:bCs/>
                <w:color w:val="auto"/>
                <w:spacing w:val="-2"/>
                <w:sz w:val="22"/>
                <w:szCs w:val="22"/>
              </w:rPr>
              <w:t>Кристина Свитлица</w:t>
            </w:r>
          </w:p>
        </w:tc>
        <w:tc>
          <w:tcPr>
            <w:tcW w:w="3148" w:type="dxa"/>
            <w:tcBorders>
              <w:top w:val="single" w:sz="4" w:space="0" w:color="auto"/>
              <w:left w:val="single" w:sz="4" w:space="0" w:color="auto"/>
              <w:bottom w:val="single" w:sz="4" w:space="0" w:color="auto"/>
              <w:right w:val="single" w:sz="4" w:space="0" w:color="auto"/>
            </w:tcBorders>
            <w:vAlign w:val="center"/>
          </w:tcPr>
          <w:p w:rsidR="004B0650" w:rsidRPr="004B0650" w:rsidRDefault="004B0650" w:rsidP="004B0650">
            <w:pPr>
              <w:spacing w:line="240" w:lineRule="auto"/>
              <w:ind w:left="100" w:firstLine="0"/>
              <w:jc w:val="center"/>
              <w:rPr>
                <w:rFonts w:ascii="Times New Roman" w:eastAsia="Calibri" w:hAnsi="Times New Roman" w:cs="Times New Roman"/>
                <w:color w:val="auto"/>
                <w:w w:val="103"/>
                <w:sz w:val="22"/>
                <w:szCs w:val="22"/>
              </w:rPr>
            </w:pPr>
            <w:r w:rsidRPr="004B0650">
              <w:rPr>
                <w:rFonts w:ascii="Times New Roman" w:eastAsia="Calibri" w:hAnsi="Times New Roman" w:cs="Times New Roman"/>
                <w:color w:val="auto"/>
                <w:sz w:val="22"/>
                <w:szCs w:val="22"/>
              </w:rPr>
              <w:t xml:space="preserve">I - </w:t>
            </w:r>
            <w:r w:rsidRPr="004B0650">
              <w:rPr>
                <w:rFonts w:ascii="Times New Roman" w:eastAsia="Calibri" w:hAnsi="Times New Roman" w:cs="Times New Roman"/>
                <w:color w:val="auto"/>
                <w:spacing w:val="7"/>
                <w:sz w:val="22"/>
                <w:szCs w:val="22"/>
              </w:rPr>
              <w:t>о</w:t>
            </w:r>
            <w:r w:rsidRPr="004B0650">
              <w:rPr>
                <w:rFonts w:ascii="Times New Roman" w:eastAsia="Calibri" w:hAnsi="Times New Roman" w:cs="Times New Roman"/>
                <w:color w:val="auto"/>
                <w:spacing w:val="-5"/>
                <w:sz w:val="22"/>
                <w:szCs w:val="22"/>
              </w:rPr>
              <w:t>с</w:t>
            </w:r>
            <w:r w:rsidRPr="004B0650">
              <w:rPr>
                <w:rFonts w:ascii="Times New Roman" w:eastAsia="Calibri" w:hAnsi="Times New Roman" w:cs="Times New Roman"/>
                <w:color w:val="auto"/>
                <w:spacing w:val="1"/>
                <w:sz w:val="22"/>
                <w:szCs w:val="22"/>
              </w:rPr>
              <w:t>н</w:t>
            </w:r>
            <w:r w:rsidRPr="004B0650">
              <w:rPr>
                <w:rFonts w:ascii="Times New Roman" w:eastAsia="Calibri" w:hAnsi="Times New Roman" w:cs="Times New Roman"/>
                <w:color w:val="auto"/>
                <w:spacing w:val="3"/>
                <w:sz w:val="22"/>
                <w:szCs w:val="22"/>
              </w:rPr>
              <w:t>о</w:t>
            </w:r>
            <w:r w:rsidRPr="004B0650">
              <w:rPr>
                <w:rFonts w:ascii="Times New Roman" w:eastAsia="Calibri" w:hAnsi="Times New Roman" w:cs="Times New Roman"/>
                <w:color w:val="auto"/>
                <w:spacing w:val="-1"/>
                <w:sz w:val="22"/>
                <w:szCs w:val="22"/>
              </w:rPr>
              <w:t>в</w:t>
            </w:r>
            <w:r w:rsidRPr="004B0650">
              <w:rPr>
                <w:rFonts w:ascii="Times New Roman" w:eastAsia="Calibri" w:hAnsi="Times New Roman" w:cs="Times New Roman"/>
                <w:color w:val="auto"/>
                <w:spacing w:val="5"/>
                <w:sz w:val="22"/>
                <w:szCs w:val="22"/>
              </w:rPr>
              <w:t>н</w:t>
            </w:r>
            <w:r w:rsidRPr="004B0650">
              <w:rPr>
                <w:rFonts w:ascii="Times New Roman" w:eastAsia="Calibri" w:hAnsi="Times New Roman" w:cs="Times New Roman"/>
                <w:color w:val="auto"/>
                <w:sz w:val="22"/>
                <w:szCs w:val="22"/>
              </w:rPr>
              <w:t xml:space="preserve">а </w:t>
            </w:r>
            <w:r w:rsidRPr="004B0650">
              <w:rPr>
                <w:rFonts w:ascii="Times New Roman" w:eastAsia="Calibri" w:hAnsi="Times New Roman" w:cs="Times New Roman"/>
                <w:color w:val="auto"/>
                <w:spacing w:val="-2"/>
                <w:w w:val="103"/>
                <w:sz w:val="22"/>
                <w:szCs w:val="22"/>
              </w:rPr>
              <w:t>ш</w:t>
            </w:r>
            <w:r w:rsidRPr="004B0650">
              <w:rPr>
                <w:rFonts w:ascii="Times New Roman" w:eastAsia="Calibri" w:hAnsi="Times New Roman" w:cs="Times New Roman"/>
                <w:color w:val="auto"/>
                <w:spacing w:val="5"/>
                <w:w w:val="103"/>
                <w:sz w:val="22"/>
                <w:szCs w:val="22"/>
              </w:rPr>
              <w:t>к</w:t>
            </w:r>
            <w:r w:rsidRPr="004B0650">
              <w:rPr>
                <w:rFonts w:ascii="Times New Roman" w:eastAsia="Calibri" w:hAnsi="Times New Roman" w:cs="Times New Roman"/>
                <w:color w:val="auto"/>
                <w:spacing w:val="-2"/>
                <w:w w:val="103"/>
                <w:sz w:val="22"/>
                <w:szCs w:val="22"/>
              </w:rPr>
              <w:t>ол</w:t>
            </w:r>
            <w:r w:rsidRPr="004B0650">
              <w:rPr>
                <w:rFonts w:ascii="Times New Roman" w:eastAsia="Calibri" w:hAnsi="Times New Roman" w:cs="Times New Roman"/>
                <w:color w:val="auto"/>
                <w:w w:val="103"/>
                <w:sz w:val="22"/>
                <w:szCs w:val="22"/>
              </w:rPr>
              <w:t>а</w:t>
            </w:r>
          </w:p>
          <w:p w:rsidR="004B0650" w:rsidRPr="004B0650" w:rsidRDefault="004B0650" w:rsidP="004B0650">
            <w:pPr>
              <w:spacing w:line="240" w:lineRule="auto"/>
              <w:ind w:left="100" w:firstLine="0"/>
              <w:jc w:val="center"/>
              <w:rPr>
                <w:rFonts w:ascii="Times New Roman" w:eastAsia="Calibri" w:hAnsi="Times New Roman" w:cs="Times New Roman"/>
                <w:color w:val="auto"/>
                <w:sz w:val="22"/>
                <w:szCs w:val="22"/>
              </w:rPr>
            </w:pPr>
          </w:p>
        </w:tc>
        <w:tc>
          <w:tcPr>
            <w:tcW w:w="2098" w:type="dxa"/>
            <w:tcBorders>
              <w:top w:val="single" w:sz="4" w:space="0" w:color="auto"/>
              <w:left w:val="single" w:sz="4" w:space="0" w:color="auto"/>
              <w:bottom w:val="single" w:sz="4" w:space="0" w:color="auto"/>
              <w:right w:val="single" w:sz="4" w:space="0" w:color="auto"/>
            </w:tcBorders>
            <w:vAlign w:val="center"/>
            <w:hideMark/>
          </w:tcPr>
          <w:p w:rsidR="004B0650" w:rsidRPr="004B0650" w:rsidRDefault="004B0650" w:rsidP="004B0650">
            <w:pPr>
              <w:spacing w:line="240" w:lineRule="auto"/>
              <w:ind w:firstLine="0"/>
              <w:jc w:val="center"/>
              <w:rPr>
                <w:rFonts w:ascii="Calibri" w:eastAsia="Calibri" w:hAnsi="Calibri" w:cs="Times New Roman"/>
                <w:color w:val="auto"/>
                <w:sz w:val="22"/>
                <w:szCs w:val="22"/>
              </w:rPr>
            </w:pPr>
            <w:r w:rsidRPr="004B0650">
              <w:rPr>
                <w:rFonts w:ascii="Times New Roman" w:eastAsia="Calibri" w:hAnsi="Times New Roman" w:cs="Times New Roman"/>
                <w:color w:val="auto"/>
                <w:spacing w:val="-1"/>
                <w:w w:val="103"/>
                <w:sz w:val="22"/>
                <w:szCs w:val="22"/>
              </w:rPr>
              <w:t>чистачица</w:t>
            </w:r>
          </w:p>
        </w:tc>
        <w:tc>
          <w:tcPr>
            <w:tcW w:w="895" w:type="dxa"/>
            <w:tcBorders>
              <w:top w:val="single" w:sz="4" w:space="0" w:color="auto"/>
              <w:left w:val="single" w:sz="4" w:space="0" w:color="auto"/>
              <w:bottom w:val="single" w:sz="4" w:space="0" w:color="auto"/>
              <w:right w:val="single" w:sz="4" w:space="0" w:color="auto"/>
            </w:tcBorders>
            <w:vAlign w:val="center"/>
            <w:hideMark/>
          </w:tcPr>
          <w:p w:rsidR="004B0650" w:rsidRPr="004B0650" w:rsidRDefault="004B0650" w:rsidP="004B0650">
            <w:pPr>
              <w:spacing w:line="240" w:lineRule="auto"/>
              <w:ind w:firstLine="0"/>
              <w:jc w:val="center"/>
              <w:rPr>
                <w:rFonts w:ascii="Times New Roman" w:eastAsia="Calibri" w:hAnsi="Times New Roman" w:cs="Times New Roman"/>
                <w:color w:val="auto"/>
                <w:sz w:val="22"/>
                <w:szCs w:val="22"/>
              </w:rPr>
            </w:pPr>
            <w:r w:rsidRPr="004B0650">
              <w:rPr>
                <w:rFonts w:ascii="Times New Roman" w:eastAsia="Calibri" w:hAnsi="Times New Roman" w:cs="Times New Roman"/>
                <w:color w:val="auto"/>
                <w:sz w:val="22"/>
                <w:szCs w:val="22"/>
              </w:rPr>
              <w:t>100</w:t>
            </w:r>
          </w:p>
        </w:tc>
        <w:tc>
          <w:tcPr>
            <w:tcW w:w="986" w:type="dxa"/>
            <w:tcBorders>
              <w:top w:val="single" w:sz="4" w:space="0" w:color="auto"/>
              <w:left w:val="single" w:sz="4" w:space="0" w:color="auto"/>
              <w:bottom w:val="single" w:sz="4" w:space="0" w:color="auto"/>
              <w:right w:val="single" w:sz="4" w:space="0" w:color="auto"/>
            </w:tcBorders>
            <w:vAlign w:val="center"/>
            <w:hideMark/>
          </w:tcPr>
          <w:p w:rsidR="004B0650" w:rsidRPr="004B0650" w:rsidRDefault="004B0650" w:rsidP="004B0650">
            <w:pPr>
              <w:spacing w:line="240" w:lineRule="auto"/>
              <w:ind w:left="329" w:right="322" w:firstLine="0"/>
              <w:jc w:val="center"/>
              <w:rPr>
                <w:rFonts w:ascii="Times New Roman" w:eastAsia="Calibri" w:hAnsi="Times New Roman" w:cs="Times New Roman"/>
                <w:color w:val="auto"/>
                <w:sz w:val="22"/>
                <w:szCs w:val="22"/>
              </w:rPr>
            </w:pPr>
            <w:r w:rsidRPr="004B0650">
              <w:rPr>
                <w:rFonts w:ascii="Times New Roman" w:eastAsia="Calibri" w:hAnsi="Times New Roman" w:cs="Times New Roman"/>
                <w:color w:val="auto"/>
                <w:sz w:val="22"/>
                <w:szCs w:val="22"/>
              </w:rPr>
              <w:t>19</w:t>
            </w:r>
          </w:p>
        </w:tc>
      </w:tr>
      <w:tr w:rsidR="004B0650" w:rsidRPr="004B0650" w:rsidTr="004B0650">
        <w:trPr>
          <w:trHeight w:hRule="exact" w:val="540"/>
        </w:trPr>
        <w:tc>
          <w:tcPr>
            <w:tcW w:w="2211" w:type="dxa"/>
            <w:tcBorders>
              <w:top w:val="single" w:sz="4" w:space="0" w:color="auto"/>
              <w:left w:val="single" w:sz="4" w:space="0" w:color="auto"/>
              <w:bottom w:val="single" w:sz="4" w:space="0" w:color="auto"/>
              <w:right w:val="single" w:sz="4" w:space="0" w:color="auto"/>
            </w:tcBorders>
            <w:vAlign w:val="center"/>
            <w:hideMark/>
          </w:tcPr>
          <w:p w:rsidR="004B0650" w:rsidRPr="004B0650" w:rsidRDefault="004B0650" w:rsidP="004B0650">
            <w:pPr>
              <w:spacing w:line="240" w:lineRule="auto"/>
              <w:ind w:left="90" w:firstLine="0"/>
              <w:jc w:val="center"/>
              <w:rPr>
                <w:rFonts w:ascii="Times New Roman" w:eastAsia="Calibri" w:hAnsi="Times New Roman" w:cs="Times New Roman"/>
                <w:b/>
                <w:bCs/>
                <w:color w:val="auto"/>
                <w:spacing w:val="1"/>
                <w:sz w:val="22"/>
                <w:szCs w:val="22"/>
              </w:rPr>
            </w:pPr>
            <w:r w:rsidRPr="004B0650">
              <w:rPr>
                <w:rFonts w:ascii="Times New Roman" w:eastAsia="Calibri" w:hAnsi="Times New Roman" w:cs="Times New Roman"/>
                <w:b/>
                <w:bCs/>
                <w:color w:val="auto"/>
                <w:spacing w:val="1"/>
                <w:sz w:val="22"/>
                <w:szCs w:val="22"/>
              </w:rPr>
              <w:t>Слободанка Францишковић</w:t>
            </w:r>
          </w:p>
        </w:tc>
        <w:tc>
          <w:tcPr>
            <w:tcW w:w="3148" w:type="dxa"/>
            <w:tcBorders>
              <w:top w:val="single" w:sz="4" w:space="0" w:color="auto"/>
              <w:left w:val="single" w:sz="4" w:space="0" w:color="auto"/>
              <w:bottom w:val="single" w:sz="4" w:space="0" w:color="auto"/>
              <w:right w:val="single" w:sz="4" w:space="0" w:color="auto"/>
            </w:tcBorders>
            <w:vAlign w:val="center"/>
          </w:tcPr>
          <w:p w:rsidR="004B0650" w:rsidRPr="004B0650" w:rsidRDefault="004B0650" w:rsidP="004B0650">
            <w:pPr>
              <w:spacing w:line="240" w:lineRule="auto"/>
              <w:ind w:left="100" w:firstLine="0"/>
              <w:jc w:val="center"/>
              <w:rPr>
                <w:rFonts w:ascii="Times New Roman" w:eastAsia="Calibri" w:hAnsi="Times New Roman" w:cs="Times New Roman"/>
                <w:color w:val="auto"/>
                <w:w w:val="103"/>
                <w:sz w:val="22"/>
                <w:szCs w:val="22"/>
              </w:rPr>
            </w:pPr>
            <w:r w:rsidRPr="004B0650">
              <w:rPr>
                <w:rFonts w:ascii="Times New Roman" w:eastAsia="Calibri" w:hAnsi="Times New Roman" w:cs="Times New Roman"/>
                <w:color w:val="auto"/>
                <w:sz w:val="22"/>
                <w:szCs w:val="22"/>
              </w:rPr>
              <w:t xml:space="preserve">I - </w:t>
            </w:r>
            <w:r w:rsidRPr="004B0650">
              <w:rPr>
                <w:rFonts w:ascii="Times New Roman" w:eastAsia="Calibri" w:hAnsi="Times New Roman" w:cs="Times New Roman"/>
                <w:color w:val="auto"/>
                <w:spacing w:val="7"/>
                <w:sz w:val="22"/>
                <w:szCs w:val="22"/>
              </w:rPr>
              <w:t>о</w:t>
            </w:r>
            <w:r w:rsidRPr="004B0650">
              <w:rPr>
                <w:rFonts w:ascii="Times New Roman" w:eastAsia="Calibri" w:hAnsi="Times New Roman" w:cs="Times New Roman"/>
                <w:color w:val="auto"/>
                <w:spacing w:val="-5"/>
                <w:sz w:val="22"/>
                <w:szCs w:val="22"/>
              </w:rPr>
              <w:t>с</w:t>
            </w:r>
            <w:r w:rsidRPr="004B0650">
              <w:rPr>
                <w:rFonts w:ascii="Times New Roman" w:eastAsia="Calibri" w:hAnsi="Times New Roman" w:cs="Times New Roman"/>
                <w:color w:val="auto"/>
                <w:spacing w:val="1"/>
                <w:sz w:val="22"/>
                <w:szCs w:val="22"/>
              </w:rPr>
              <w:t>н</w:t>
            </w:r>
            <w:r w:rsidRPr="004B0650">
              <w:rPr>
                <w:rFonts w:ascii="Times New Roman" w:eastAsia="Calibri" w:hAnsi="Times New Roman" w:cs="Times New Roman"/>
                <w:color w:val="auto"/>
                <w:spacing w:val="3"/>
                <w:sz w:val="22"/>
                <w:szCs w:val="22"/>
              </w:rPr>
              <w:t>о</w:t>
            </w:r>
            <w:r w:rsidRPr="004B0650">
              <w:rPr>
                <w:rFonts w:ascii="Times New Roman" w:eastAsia="Calibri" w:hAnsi="Times New Roman" w:cs="Times New Roman"/>
                <w:color w:val="auto"/>
                <w:spacing w:val="-1"/>
                <w:sz w:val="22"/>
                <w:szCs w:val="22"/>
              </w:rPr>
              <w:t>в</w:t>
            </w:r>
            <w:r w:rsidRPr="004B0650">
              <w:rPr>
                <w:rFonts w:ascii="Times New Roman" w:eastAsia="Calibri" w:hAnsi="Times New Roman" w:cs="Times New Roman"/>
                <w:color w:val="auto"/>
                <w:spacing w:val="5"/>
                <w:sz w:val="22"/>
                <w:szCs w:val="22"/>
              </w:rPr>
              <w:t>н</w:t>
            </w:r>
            <w:r w:rsidRPr="004B0650">
              <w:rPr>
                <w:rFonts w:ascii="Times New Roman" w:eastAsia="Calibri" w:hAnsi="Times New Roman" w:cs="Times New Roman"/>
                <w:color w:val="auto"/>
                <w:sz w:val="22"/>
                <w:szCs w:val="22"/>
              </w:rPr>
              <w:t xml:space="preserve">а </w:t>
            </w:r>
            <w:r w:rsidRPr="004B0650">
              <w:rPr>
                <w:rFonts w:ascii="Times New Roman" w:eastAsia="Calibri" w:hAnsi="Times New Roman" w:cs="Times New Roman"/>
                <w:color w:val="auto"/>
                <w:spacing w:val="-2"/>
                <w:w w:val="103"/>
                <w:sz w:val="22"/>
                <w:szCs w:val="22"/>
              </w:rPr>
              <w:t>ш</w:t>
            </w:r>
            <w:r w:rsidRPr="004B0650">
              <w:rPr>
                <w:rFonts w:ascii="Times New Roman" w:eastAsia="Calibri" w:hAnsi="Times New Roman" w:cs="Times New Roman"/>
                <w:color w:val="auto"/>
                <w:spacing w:val="5"/>
                <w:w w:val="103"/>
                <w:sz w:val="22"/>
                <w:szCs w:val="22"/>
              </w:rPr>
              <w:t>к</w:t>
            </w:r>
            <w:r w:rsidRPr="004B0650">
              <w:rPr>
                <w:rFonts w:ascii="Times New Roman" w:eastAsia="Calibri" w:hAnsi="Times New Roman" w:cs="Times New Roman"/>
                <w:color w:val="auto"/>
                <w:spacing w:val="-2"/>
                <w:w w:val="103"/>
                <w:sz w:val="22"/>
                <w:szCs w:val="22"/>
              </w:rPr>
              <w:t>ол</w:t>
            </w:r>
            <w:r w:rsidRPr="004B0650">
              <w:rPr>
                <w:rFonts w:ascii="Times New Roman" w:eastAsia="Calibri" w:hAnsi="Times New Roman" w:cs="Times New Roman"/>
                <w:color w:val="auto"/>
                <w:w w:val="103"/>
                <w:sz w:val="22"/>
                <w:szCs w:val="22"/>
              </w:rPr>
              <w:t>а</w:t>
            </w:r>
          </w:p>
          <w:p w:rsidR="004B0650" w:rsidRPr="004B0650" w:rsidRDefault="004B0650" w:rsidP="004B0650">
            <w:pPr>
              <w:spacing w:line="240" w:lineRule="auto"/>
              <w:ind w:left="100" w:firstLine="0"/>
              <w:jc w:val="center"/>
              <w:rPr>
                <w:rFonts w:ascii="Times New Roman" w:eastAsia="Calibri" w:hAnsi="Times New Roman" w:cs="Times New Roman"/>
                <w:color w:val="auto"/>
                <w:spacing w:val="-3"/>
                <w:sz w:val="22"/>
                <w:szCs w:val="22"/>
              </w:rPr>
            </w:pPr>
          </w:p>
        </w:tc>
        <w:tc>
          <w:tcPr>
            <w:tcW w:w="2098" w:type="dxa"/>
            <w:tcBorders>
              <w:top w:val="single" w:sz="4" w:space="0" w:color="auto"/>
              <w:left w:val="single" w:sz="4" w:space="0" w:color="auto"/>
              <w:bottom w:val="single" w:sz="4" w:space="0" w:color="auto"/>
              <w:right w:val="single" w:sz="4" w:space="0" w:color="auto"/>
            </w:tcBorders>
            <w:vAlign w:val="center"/>
            <w:hideMark/>
          </w:tcPr>
          <w:p w:rsidR="004B0650" w:rsidRPr="004B0650" w:rsidRDefault="004B0650" w:rsidP="004B0650">
            <w:pPr>
              <w:spacing w:line="240" w:lineRule="auto"/>
              <w:ind w:firstLine="0"/>
              <w:jc w:val="center"/>
              <w:rPr>
                <w:rFonts w:ascii="Calibri" w:eastAsia="Calibri" w:hAnsi="Calibri" w:cs="Times New Roman"/>
                <w:color w:val="auto"/>
                <w:sz w:val="22"/>
                <w:szCs w:val="22"/>
              </w:rPr>
            </w:pPr>
            <w:r w:rsidRPr="004B0650">
              <w:rPr>
                <w:rFonts w:ascii="Times New Roman" w:eastAsia="Calibri" w:hAnsi="Times New Roman" w:cs="Times New Roman"/>
                <w:color w:val="auto"/>
                <w:spacing w:val="-1"/>
                <w:w w:val="103"/>
                <w:sz w:val="22"/>
                <w:szCs w:val="22"/>
              </w:rPr>
              <w:t>чистачица</w:t>
            </w:r>
          </w:p>
        </w:tc>
        <w:tc>
          <w:tcPr>
            <w:tcW w:w="895" w:type="dxa"/>
            <w:tcBorders>
              <w:top w:val="single" w:sz="4" w:space="0" w:color="auto"/>
              <w:left w:val="single" w:sz="4" w:space="0" w:color="auto"/>
              <w:bottom w:val="single" w:sz="4" w:space="0" w:color="auto"/>
              <w:right w:val="single" w:sz="4" w:space="0" w:color="auto"/>
            </w:tcBorders>
            <w:vAlign w:val="center"/>
            <w:hideMark/>
          </w:tcPr>
          <w:p w:rsidR="004B0650" w:rsidRPr="004B0650" w:rsidRDefault="004B0650" w:rsidP="004B0650">
            <w:pPr>
              <w:spacing w:line="240" w:lineRule="auto"/>
              <w:ind w:firstLine="0"/>
              <w:jc w:val="center"/>
              <w:rPr>
                <w:rFonts w:ascii="Times New Roman" w:eastAsia="Calibri" w:hAnsi="Times New Roman" w:cs="Times New Roman"/>
                <w:color w:val="auto"/>
                <w:sz w:val="22"/>
                <w:szCs w:val="22"/>
              </w:rPr>
            </w:pPr>
            <w:r w:rsidRPr="004B0650">
              <w:rPr>
                <w:rFonts w:ascii="Times New Roman" w:eastAsia="Calibri" w:hAnsi="Times New Roman" w:cs="Times New Roman"/>
                <w:color w:val="auto"/>
                <w:sz w:val="22"/>
                <w:szCs w:val="22"/>
              </w:rPr>
              <w:t>100</w:t>
            </w:r>
          </w:p>
        </w:tc>
        <w:tc>
          <w:tcPr>
            <w:tcW w:w="986" w:type="dxa"/>
            <w:tcBorders>
              <w:top w:val="single" w:sz="4" w:space="0" w:color="auto"/>
              <w:left w:val="single" w:sz="4" w:space="0" w:color="auto"/>
              <w:bottom w:val="single" w:sz="4" w:space="0" w:color="auto"/>
              <w:right w:val="single" w:sz="4" w:space="0" w:color="auto"/>
            </w:tcBorders>
            <w:vAlign w:val="center"/>
            <w:hideMark/>
          </w:tcPr>
          <w:p w:rsidR="004B0650" w:rsidRPr="004B0650" w:rsidRDefault="004B0650" w:rsidP="004B0650">
            <w:pPr>
              <w:spacing w:line="240" w:lineRule="auto"/>
              <w:ind w:left="286" w:right="269" w:firstLine="0"/>
              <w:jc w:val="center"/>
              <w:rPr>
                <w:rFonts w:ascii="Times New Roman" w:eastAsia="Calibri" w:hAnsi="Times New Roman" w:cs="Times New Roman"/>
                <w:color w:val="auto"/>
                <w:spacing w:val="-2"/>
                <w:w w:val="103"/>
                <w:sz w:val="22"/>
                <w:szCs w:val="22"/>
              </w:rPr>
            </w:pPr>
            <w:r w:rsidRPr="004B0650">
              <w:rPr>
                <w:rFonts w:ascii="Times New Roman" w:eastAsia="Calibri" w:hAnsi="Times New Roman" w:cs="Times New Roman"/>
                <w:color w:val="auto"/>
                <w:spacing w:val="-2"/>
                <w:w w:val="103"/>
                <w:sz w:val="22"/>
                <w:szCs w:val="22"/>
              </w:rPr>
              <w:t>8</w:t>
            </w:r>
          </w:p>
        </w:tc>
      </w:tr>
      <w:tr w:rsidR="004B0650" w:rsidRPr="004B0650" w:rsidTr="004B0650">
        <w:trPr>
          <w:trHeight w:hRule="exact" w:val="466"/>
        </w:trPr>
        <w:tc>
          <w:tcPr>
            <w:tcW w:w="2211" w:type="dxa"/>
            <w:tcBorders>
              <w:top w:val="single" w:sz="4" w:space="0" w:color="auto"/>
              <w:left w:val="single" w:sz="4" w:space="0" w:color="auto"/>
              <w:bottom w:val="single" w:sz="4" w:space="0" w:color="auto"/>
              <w:right w:val="single" w:sz="4" w:space="0" w:color="auto"/>
            </w:tcBorders>
            <w:vAlign w:val="center"/>
            <w:hideMark/>
          </w:tcPr>
          <w:p w:rsidR="004B0650" w:rsidRPr="004B0650" w:rsidRDefault="004B0650" w:rsidP="004B0650">
            <w:pPr>
              <w:spacing w:line="240" w:lineRule="auto"/>
              <w:ind w:left="90" w:firstLine="0"/>
              <w:jc w:val="center"/>
              <w:rPr>
                <w:rFonts w:ascii="Times New Roman" w:eastAsia="Calibri" w:hAnsi="Times New Roman" w:cs="Times New Roman"/>
                <w:b/>
                <w:bCs/>
                <w:color w:val="auto"/>
                <w:spacing w:val="1"/>
                <w:sz w:val="22"/>
                <w:szCs w:val="22"/>
              </w:rPr>
            </w:pPr>
            <w:r w:rsidRPr="004B0650">
              <w:rPr>
                <w:rFonts w:ascii="Times New Roman" w:eastAsia="Calibri" w:hAnsi="Times New Roman" w:cs="Times New Roman"/>
                <w:b/>
                <w:bCs/>
                <w:color w:val="auto"/>
                <w:spacing w:val="1"/>
                <w:sz w:val="22"/>
                <w:szCs w:val="22"/>
              </w:rPr>
              <w:t>Јасмина Мијатов</w:t>
            </w:r>
          </w:p>
        </w:tc>
        <w:tc>
          <w:tcPr>
            <w:tcW w:w="3148" w:type="dxa"/>
            <w:tcBorders>
              <w:top w:val="single" w:sz="4" w:space="0" w:color="auto"/>
              <w:left w:val="single" w:sz="4" w:space="0" w:color="auto"/>
              <w:bottom w:val="single" w:sz="4" w:space="0" w:color="auto"/>
              <w:right w:val="single" w:sz="4" w:space="0" w:color="auto"/>
            </w:tcBorders>
            <w:vAlign w:val="center"/>
          </w:tcPr>
          <w:p w:rsidR="004B0650" w:rsidRPr="004B0650" w:rsidRDefault="004B0650" w:rsidP="004B0650">
            <w:pPr>
              <w:spacing w:line="240" w:lineRule="auto"/>
              <w:ind w:left="100" w:firstLine="0"/>
              <w:jc w:val="center"/>
              <w:rPr>
                <w:rFonts w:ascii="Times New Roman" w:eastAsia="Calibri" w:hAnsi="Times New Roman" w:cs="Times New Roman"/>
                <w:color w:val="auto"/>
                <w:w w:val="103"/>
                <w:sz w:val="22"/>
                <w:szCs w:val="22"/>
              </w:rPr>
            </w:pPr>
            <w:r w:rsidRPr="004B0650">
              <w:rPr>
                <w:rFonts w:ascii="Times New Roman" w:eastAsia="Calibri" w:hAnsi="Times New Roman" w:cs="Times New Roman"/>
                <w:color w:val="auto"/>
                <w:sz w:val="22"/>
                <w:szCs w:val="22"/>
              </w:rPr>
              <w:t xml:space="preserve">I - </w:t>
            </w:r>
            <w:r w:rsidRPr="004B0650">
              <w:rPr>
                <w:rFonts w:ascii="Times New Roman" w:eastAsia="Calibri" w:hAnsi="Times New Roman" w:cs="Times New Roman"/>
                <w:color w:val="auto"/>
                <w:spacing w:val="7"/>
                <w:sz w:val="22"/>
                <w:szCs w:val="22"/>
              </w:rPr>
              <w:t>о</w:t>
            </w:r>
            <w:r w:rsidRPr="004B0650">
              <w:rPr>
                <w:rFonts w:ascii="Times New Roman" w:eastAsia="Calibri" w:hAnsi="Times New Roman" w:cs="Times New Roman"/>
                <w:color w:val="auto"/>
                <w:spacing w:val="-5"/>
                <w:sz w:val="22"/>
                <w:szCs w:val="22"/>
              </w:rPr>
              <w:t>с</w:t>
            </w:r>
            <w:r w:rsidRPr="004B0650">
              <w:rPr>
                <w:rFonts w:ascii="Times New Roman" w:eastAsia="Calibri" w:hAnsi="Times New Roman" w:cs="Times New Roman"/>
                <w:color w:val="auto"/>
                <w:spacing w:val="1"/>
                <w:sz w:val="22"/>
                <w:szCs w:val="22"/>
              </w:rPr>
              <w:t>н</w:t>
            </w:r>
            <w:r w:rsidRPr="004B0650">
              <w:rPr>
                <w:rFonts w:ascii="Times New Roman" w:eastAsia="Calibri" w:hAnsi="Times New Roman" w:cs="Times New Roman"/>
                <w:color w:val="auto"/>
                <w:spacing w:val="3"/>
                <w:sz w:val="22"/>
                <w:szCs w:val="22"/>
              </w:rPr>
              <w:t>о</w:t>
            </w:r>
            <w:r w:rsidRPr="004B0650">
              <w:rPr>
                <w:rFonts w:ascii="Times New Roman" w:eastAsia="Calibri" w:hAnsi="Times New Roman" w:cs="Times New Roman"/>
                <w:color w:val="auto"/>
                <w:spacing w:val="-1"/>
                <w:sz w:val="22"/>
                <w:szCs w:val="22"/>
              </w:rPr>
              <w:t>в</w:t>
            </w:r>
            <w:r w:rsidRPr="004B0650">
              <w:rPr>
                <w:rFonts w:ascii="Times New Roman" w:eastAsia="Calibri" w:hAnsi="Times New Roman" w:cs="Times New Roman"/>
                <w:color w:val="auto"/>
                <w:spacing w:val="5"/>
                <w:sz w:val="22"/>
                <w:szCs w:val="22"/>
              </w:rPr>
              <w:t>н</w:t>
            </w:r>
            <w:r w:rsidRPr="004B0650">
              <w:rPr>
                <w:rFonts w:ascii="Times New Roman" w:eastAsia="Calibri" w:hAnsi="Times New Roman" w:cs="Times New Roman"/>
                <w:color w:val="auto"/>
                <w:sz w:val="22"/>
                <w:szCs w:val="22"/>
              </w:rPr>
              <w:t xml:space="preserve">а </w:t>
            </w:r>
            <w:r w:rsidRPr="004B0650">
              <w:rPr>
                <w:rFonts w:ascii="Times New Roman" w:eastAsia="Calibri" w:hAnsi="Times New Roman" w:cs="Times New Roman"/>
                <w:color w:val="auto"/>
                <w:spacing w:val="-2"/>
                <w:w w:val="103"/>
                <w:sz w:val="22"/>
                <w:szCs w:val="22"/>
              </w:rPr>
              <w:t>ш</w:t>
            </w:r>
            <w:r w:rsidRPr="004B0650">
              <w:rPr>
                <w:rFonts w:ascii="Times New Roman" w:eastAsia="Calibri" w:hAnsi="Times New Roman" w:cs="Times New Roman"/>
                <w:color w:val="auto"/>
                <w:spacing w:val="5"/>
                <w:w w:val="103"/>
                <w:sz w:val="22"/>
                <w:szCs w:val="22"/>
              </w:rPr>
              <w:t>к</w:t>
            </w:r>
            <w:r w:rsidRPr="004B0650">
              <w:rPr>
                <w:rFonts w:ascii="Times New Roman" w:eastAsia="Calibri" w:hAnsi="Times New Roman" w:cs="Times New Roman"/>
                <w:color w:val="auto"/>
                <w:spacing w:val="-2"/>
                <w:w w:val="103"/>
                <w:sz w:val="22"/>
                <w:szCs w:val="22"/>
              </w:rPr>
              <w:t>ол</w:t>
            </w:r>
            <w:r w:rsidRPr="004B0650">
              <w:rPr>
                <w:rFonts w:ascii="Times New Roman" w:eastAsia="Calibri" w:hAnsi="Times New Roman" w:cs="Times New Roman"/>
                <w:color w:val="auto"/>
                <w:w w:val="103"/>
                <w:sz w:val="22"/>
                <w:szCs w:val="22"/>
              </w:rPr>
              <w:t>а</w:t>
            </w:r>
          </w:p>
          <w:p w:rsidR="004B0650" w:rsidRPr="004B0650" w:rsidRDefault="004B0650" w:rsidP="004B0650">
            <w:pPr>
              <w:spacing w:line="240" w:lineRule="auto"/>
              <w:ind w:left="100" w:firstLine="0"/>
              <w:jc w:val="center"/>
              <w:rPr>
                <w:rFonts w:ascii="Times New Roman" w:eastAsia="Calibri" w:hAnsi="Times New Roman" w:cs="Times New Roman"/>
                <w:color w:val="auto"/>
                <w:spacing w:val="-3"/>
                <w:sz w:val="22"/>
                <w:szCs w:val="22"/>
              </w:rPr>
            </w:pPr>
          </w:p>
        </w:tc>
        <w:tc>
          <w:tcPr>
            <w:tcW w:w="2098" w:type="dxa"/>
            <w:tcBorders>
              <w:top w:val="single" w:sz="4" w:space="0" w:color="auto"/>
              <w:left w:val="single" w:sz="4" w:space="0" w:color="auto"/>
              <w:bottom w:val="single" w:sz="4" w:space="0" w:color="auto"/>
              <w:right w:val="single" w:sz="4" w:space="0" w:color="auto"/>
            </w:tcBorders>
            <w:vAlign w:val="center"/>
            <w:hideMark/>
          </w:tcPr>
          <w:p w:rsidR="004B0650" w:rsidRPr="004B0650" w:rsidRDefault="004B0650" w:rsidP="004B0650">
            <w:pPr>
              <w:spacing w:line="240" w:lineRule="auto"/>
              <w:ind w:firstLine="0"/>
              <w:jc w:val="center"/>
              <w:rPr>
                <w:rFonts w:ascii="Calibri" w:eastAsia="Calibri" w:hAnsi="Calibri" w:cs="Times New Roman"/>
                <w:color w:val="auto"/>
                <w:sz w:val="22"/>
                <w:szCs w:val="22"/>
              </w:rPr>
            </w:pPr>
            <w:r w:rsidRPr="004B0650">
              <w:rPr>
                <w:rFonts w:ascii="Times New Roman" w:eastAsia="Calibri" w:hAnsi="Times New Roman" w:cs="Times New Roman"/>
                <w:color w:val="auto"/>
                <w:spacing w:val="-1"/>
                <w:w w:val="103"/>
                <w:sz w:val="22"/>
                <w:szCs w:val="22"/>
              </w:rPr>
              <w:t>чистачица</w:t>
            </w:r>
          </w:p>
        </w:tc>
        <w:tc>
          <w:tcPr>
            <w:tcW w:w="895" w:type="dxa"/>
            <w:tcBorders>
              <w:top w:val="single" w:sz="4" w:space="0" w:color="auto"/>
              <w:left w:val="single" w:sz="4" w:space="0" w:color="auto"/>
              <w:bottom w:val="single" w:sz="4" w:space="0" w:color="auto"/>
              <w:right w:val="single" w:sz="4" w:space="0" w:color="auto"/>
            </w:tcBorders>
            <w:vAlign w:val="center"/>
            <w:hideMark/>
          </w:tcPr>
          <w:p w:rsidR="004B0650" w:rsidRPr="004B0650" w:rsidRDefault="004B0650" w:rsidP="004B0650">
            <w:pPr>
              <w:spacing w:line="240" w:lineRule="auto"/>
              <w:ind w:firstLine="0"/>
              <w:jc w:val="center"/>
              <w:rPr>
                <w:rFonts w:ascii="Times New Roman" w:eastAsia="Calibri" w:hAnsi="Times New Roman" w:cs="Times New Roman"/>
                <w:color w:val="auto"/>
                <w:sz w:val="22"/>
                <w:szCs w:val="22"/>
              </w:rPr>
            </w:pPr>
            <w:r w:rsidRPr="004B0650">
              <w:rPr>
                <w:rFonts w:ascii="Times New Roman" w:eastAsia="Calibri" w:hAnsi="Times New Roman" w:cs="Times New Roman"/>
                <w:color w:val="auto"/>
                <w:sz w:val="22"/>
                <w:szCs w:val="22"/>
              </w:rPr>
              <w:t>100</w:t>
            </w:r>
          </w:p>
        </w:tc>
        <w:tc>
          <w:tcPr>
            <w:tcW w:w="986" w:type="dxa"/>
            <w:tcBorders>
              <w:top w:val="single" w:sz="4" w:space="0" w:color="auto"/>
              <w:left w:val="single" w:sz="4" w:space="0" w:color="auto"/>
              <w:bottom w:val="single" w:sz="4" w:space="0" w:color="auto"/>
              <w:right w:val="single" w:sz="4" w:space="0" w:color="auto"/>
            </w:tcBorders>
            <w:vAlign w:val="center"/>
            <w:hideMark/>
          </w:tcPr>
          <w:p w:rsidR="004B0650" w:rsidRPr="004B0650" w:rsidRDefault="004B0650" w:rsidP="004B0650">
            <w:pPr>
              <w:spacing w:line="240" w:lineRule="auto"/>
              <w:ind w:left="286" w:right="269" w:firstLine="0"/>
              <w:jc w:val="center"/>
              <w:rPr>
                <w:rFonts w:ascii="Times New Roman" w:eastAsia="Calibri" w:hAnsi="Times New Roman" w:cs="Times New Roman"/>
                <w:color w:val="auto"/>
                <w:spacing w:val="-2"/>
                <w:w w:val="103"/>
                <w:sz w:val="22"/>
                <w:szCs w:val="22"/>
              </w:rPr>
            </w:pPr>
            <w:r w:rsidRPr="004B0650">
              <w:rPr>
                <w:rFonts w:ascii="Times New Roman" w:eastAsia="Calibri" w:hAnsi="Times New Roman" w:cs="Times New Roman"/>
                <w:color w:val="auto"/>
                <w:spacing w:val="-2"/>
                <w:w w:val="103"/>
                <w:sz w:val="22"/>
                <w:szCs w:val="22"/>
              </w:rPr>
              <w:t>1</w:t>
            </w:r>
          </w:p>
        </w:tc>
      </w:tr>
      <w:tr w:rsidR="004B0650" w:rsidRPr="004B0650" w:rsidTr="004B0650">
        <w:trPr>
          <w:trHeight w:hRule="exact" w:val="566"/>
        </w:trPr>
        <w:tc>
          <w:tcPr>
            <w:tcW w:w="2211" w:type="dxa"/>
            <w:tcBorders>
              <w:top w:val="single" w:sz="4" w:space="0" w:color="auto"/>
              <w:left w:val="single" w:sz="4" w:space="0" w:color="auto"/>
              <w:bottom w:val="single" w:sz="4" w:space="0" w:color="auto"/>
              <w:right w:val="single" w:sz="4" w:space="0" w:color="auto"/>
            </w:tcBorders>
            <w:vAlign w:val="center"/>
            <w:hideMark/>
          </w:tcPr>
          <w:p w:rsidR="004B0650" w:rsidRPr="004B0650" w:rsidRDefault="004B0650" w:rsidP="004B0650">
            <w:pPr>
              <w:spacing w:line="240" w:lineRule="auto"/>
              <w:ind w:left="90" w:firstLine="0"/>
              <w:jc w:val="center"/>
              <w:rPr>
                <w:rFonts w:ascii="Times New Roman" w:eastAsia="Calibri" w:hAnsi="Times New Roman" w:cs="Times New Roman"/>
                <w:color w:val="auto"/>
                <w:sz w:val="22"/>
                <w:szCs w:val="22"/>
              </w:rPr>
            </w:pPr>
            <w:r w:rsidRPr="004B0650">
              <w:rPr>
                <w:rFonts w:ascii="Times New Roman" w:eastAsia="Calibri" w:hAnsi="Times New Roman" w:cs="Times New Roman"/>
                <w:b/>
                <w:bCs/>
                <w:color w:val="auto"/>
                <w:sz w:val="22"/>
                <w:szCs w:val="22"/>
              </w:rPr>
              <w:t>Б</w:t>
            </w:r>
            <w:r w:rsidRPr="004B0650">
              <w:rPr>
                <w:rFonts w:ascii="Times New Roman" w:eastAsia="Calibri" w:hAnsi="Times New Roman" w:cs="Times New Roman"/>
                <w:b/>
                <w:bCs/>
                <w:color w:val="auto"/>
                <w:spacing w:val="-3"/>
                <w:sz w:val="22"/>
                <w:szCs w:val="22"/>
              </w:rPr>
              <w:t>р</w:t>
            </w:r>
            <w:r w:rsidRPr="004B0650">
              <w:rPr>
                <w:rFonts w:ascii="Times New Roman" w:eastAsia="Calibri" w:hAnsi="Times New Roman" w:cs="Times New Roman"/>
                <w:b/>
                <w:bCs/>
                <w:color w:val="auto"/>
                <w:spacing w:val="3"/>
                <w:sz w:val="22"/>
                <w:szCs w:val="22"/>
              </w:rPr>
              <w:t>а</w:t>
            </w:r>
            <w:r w:rsidRPr="004B0650">
              <w:rPr>
                <w:rFonts w:ascii="Times New Roman" w:eastAsia="Calibri" w:hAnsi="Times New Roman" w:cs="Times New Roman"/>
                <w:b/>
                <w:bCs/>
                <w:color w:val="auto"/>
                <w:spacing w:val="-3"/>
                <w:sz w:val="22"/>
                <w:szCs w:val="22"/>
              </w:rPr>
              <w:t>н</w:t>
            </w:r>
            <w:r w:rsidRPr="004B0650">
              <w:rPr>
                <w:rFonts w:ascii="Times New Roman" w:eastAsia="Calibri" w:hAnsi="Times New Roman" w:cs="Times New Roman"/>
                <w:b/>
                <w:bCs/>
                <w:color w:val="auto"/>
                <w:spacing w:val="2"/>
                <w:sz w:val="22"/>
                <w:szCs w:val="22"/>
              </w:rPr>
              <w:t>и</w:t>
            </w:r>
            <w:r w:rsidRPr="004B0650">
              <w:rPr>
                <w:rFonts w:ascii="Times New Roman" w:eastAsia="Calibri" w:hAnsi="Times New Roman" w:cs="Times New Roman"/>
                <w:b/>
                <w:bCs/>
                <w:color w:val="auto"/>
                <w:spacing w:val="-5"/>
                <w:sz w:val="22"/>
                <w:szCs w:val="22"/>
              </w:rPr>
              <w:t>с</w:t>
            </w:r>
            <w:r w:rsidRPr="004B0650">
              <w:rPr>
                <w:rFonts w:ascii="Times New Roman" w:eastAsia="Calibri" w:hAnsi="Times New Roman" w:cs="Times New Roman"/>
                <w:b/>
                <w:bCs/>
                <w:color w:val="auto"/>
                <w:spacing w:val="-4"/>
                <w:sz w:val="22"/>
                <w:szCs w:val="22"/>
              </w:rPr>
              <w:t>л</w:t>
            </w:r>
            <w:r w:rsidRPr="004B0650">
              <w:rPr>
                <w:rFonts w:ascii="Times New Roman" w:eastAsia="Calibri" w:hAnsi="Times New Roman" w:cs="Times New Roman"/>
                <w:b/>
                <w:bCs/>
                <w:color w:val="auto"/>
                <w:spacing w:val="7"/>
                <w:sz w:val="22"/>
                <w:szCs w:val="22"/>
              </w:rPr>
              <w:t>а</w:t>
            </w:r>
            <w:r w:rsidRPr="004B0650">
              <w:rPr>
                <w:rFonts w:ascii="Times New Roman" w:eastAsia="Calibri" w:hAnsi="Times New Roman" w:cs="Times New Roman"/>
                <w:b/>
                <w:bCs/>
                <w:color w:val="auto"/>
                <w:sz w:val="22"/>
                <w:szCs w:val="22"/>
              </w:rPr>
              <w:t xml:space="preserve">в </w:t>
            </w:r>
            <w:r w:rsidRPr="004B0650">
              <w:rPr>
                <w:rFonts w:ascii="Times New Roman" w:eastAsia="Calibri" w:hAnsi="Times New Roman" w:cs="Times New Roman"/>
                <w:b/>
                <w:bCs/>
                <w:color w:val="auto"/>
                <w:w w:val="103"/>
                <w:sz w:val="22"/>
                <w:szCs w:val="22"/>
              </w:rPr>
              <w:t>Б</w:t>
            </w:r>
            <w:r w:rsidRPr="004B0650">
              <w:rPr>
                <w:rFonts w:ascii="Times New Roman" w:eastAsia="Calibri" w:hAnsi="Times New Roman" w:cs="Times New Roman"/>
                <w:b/>
                <w:bCs/>
                <w:color w:val="auto"/>
                <w:spacing w:val="3"/>
                <w:w w:val="103"/>
                <w:sz w:val="22"/>
                <w:szCs w:val="22"/>
              </w:rPr>
              <w:t>у</w:t>
            </w:r>
            <w:r w:rsidRPr="004B0650">
              <w:rPr>
                <w:rFonts w:ascii="Times New Roman" w:eastAsia="Calibri" w:hAnsi="Times New Roman" w:cs="Times New Roman"/>
                <w:b/>
                <w:bCs/>
                <w:color w:val="auto"/>
                <w:spacing w:val="-3"/>
                <w:w w:val="103"/>
                <w:sz w:val="22"/>
                <w:szCs w:val="22"/>
              </w:rPr>
              <w:t>д</w:t>
            </w:r>
            <w:r w:rsidRPr="004B0650">
              <w:rPr>
                <w:rFonts w:ascii="Times New Roman" w:eastAsia="Calibri" w:hAnsi="Times New Roman" w:cs="Times New Roman"/>
                <w:b/>
                <w:bCs/>
                <w:color w:val="auto"/>
                <w:spacing w:val="-2"/>
                <w:w w:val="103"/>
                <w:sz w:val="22"/>
                <w:szCs w:val="22"/>
              </w:rPr>
              <w:t>а</w:t>
            </w:r>
            <w:r w:rsidRPr="004B0650">
              <w:rPr>
                <w:rFonts w:ascii="Times New Roman" w:eastAsia="Calibri" w:hAnsi="Times New Roman" w:cs="Times New Roman"/>
                <w:b/>
                <w:bCs/>
                <w:color w:val="auto"/>
                <w:spacing w:val="2"/>
                <w:w w:val="103"/>
                <w:sz w:val="22"/>
                <w:szCs w:val="22"/>
              </w:rPr>
              <w:t>н</w:t>
            </w:r>
            <w:r w:rsidRPr="004B0650">
              <w:rPr>
                <w:rFonts w:ascii="Times New Roman" w:eastAsia="Calibri" w:hAnsi="Times New Roman" w:cs="Times New Roman"/>
                <w:b/>
                <w:bCs/>
                <w:color w:val="auto"/>
                <w:spacing w:val="-2"/>
                <w:w w:val="103"/>
                <w:sz w:val="22"/>
                <w:szCs w:val="22"/>
              </w:rPr>
              <w:t>о</w:t>
            </w:r>
            <w:r w:rsidRPr="004B0650">
              <w:rPr>
                <w:rFonts w:ascii="Times New Roman" w:eastAsia="Calibri" w:hAnsi="Times New Roman" w:cs="Times New Roman"/>
                <w:b/>
                <w:bCs/>
                <w:color w:val="auto"/>
                <w:w w:val="103"/>
                <w:sz w:val="22"/>
                <w:szCs w:val="22"/>
              </w:rPr>
              <w:t>в</w:t>
            </w:r>
            <w:r w:rsidRPr="004B0650">
              <w:rPr>
                <w:rFonts w:ascii="Times New Roman" w:eastAsia="Calibri" w:hAnsi="Times New Roman" w:cs="Times New Roman"/>
                <w:b/>
                <w:bCs/>
                <w:color w:val="auto"/>
                <w:spacing w:val="-3"/>
                <w:w w:val="103"/>
                <w:sz w:val="22"/>
                <w:szCs w:val="22"/>
              </w:rPr>
              <w:t>и</w:t>
            </w:r>
            <w:r w:rsidRPr="004B0650">
              <w:rPr>
                <w:rFonts w:ascii="Times New Roman" w:eastAsia="Calibri" w:hAnsi="Times New Roman" w:cs="Times New Roman"/>
                <w:b/>
                <w:bCs/>
                <w:color w:val="auto"/>
                <w:w w:val="103"/>
                <w:sz w:val="22"/>
                <w:szCs w:val="22"/>
              </w:rPr>
              <w:t>ћ</w:t>
            </w:r>
          </w:p>
        </w:tc>
        <w:tc>
          <w:tcPr>
            <w:tcW w:w="3148" w:type="dxa"/>
            <w:tcBorders>
              <w:top w:val="single" w:sz="4" w:space="0" w:color="auto"/>
              <w:left w:val="single" w:sz="4" w:space="0" w:color="auto"/>
              <w:bottom w:val="single" w:sz="4" w:space="0" w:color="auto"/>
              <w:right w:val="single" w:sz="4" w:space="0" w:color="auto"/>
            </w:tcBorders>
            <w:vAlign w:val="center"/>
            <w:hideMark/>
          </w:tcPr>
          <w:p w:rsidR="004B0650" w:rsidRPr="004B0650" w:rsidRDefault="004B0650" w:rsidP="004B0650">
            <w:pPr>
              <w:spacing w:line="240" w:lineRule="auto"/>
              <w:ind w:left="100" w:firstLine="0"/>
              <w:jc w:val="center"/>
              <w:rPr>
                <w:rFonts w:ascii="Times New Roman" w:eastAsia="Calibri" w:hAnsi="Times New Roman" w:cs="Times New Roman"/>
                <w:color w:val="auto"/>
                <w:sz w:val="22"/>
                <w:szCs w:val="22"/>
              </w:rPr>
            </w:pPr>
            <w:r w:rsidRPr="004B0650">
              <w:rPr>
                <w:rFonts w:ascii="Times New Roman" w:eastAsia="Calibri" w:hAnsi="Times New Roman" w:cs="Times New Roman"/>
                <w:color w:val="auto"/>
                <w:spacing w:val="2"/>
                <w:sz w:val="22"/>
                <w:szCs w:val="22"/>
              </w:rPr>
              <w:t>I</w:t>
            </w:r>
            <w:r w:rsidRPr="004B0650">
              <w:rPr>
                <w:rFonts w:ascii="Times New Roman" w:eastAsia="Calibri" w:hAnsi="Times New Roman" w:cs="Times New Roman"/>
                <w:color w:val="auto"/>
                <w:sz w:val="22"/>
                <w:szCs w:val="22"/>
              </w:rPr>
              <w:t xml:space="preserve">I </w:t>
            </w:r>
            <w:r w:rsidRPr="004B0650">
              <w:rPr>
                <w:rFonts w:ascii="Times New Roman" w:eastAsia="Calibri" w:hAnsi="Times New Roman" w:cs="Times New Roman"/>
                <w:color w:val="auto"/>
                <w:spacing w:val="-1"/>
                <w:w w:val="103"/>
                <w:sz w:val="22"/>
                <w:szCs w:val="22"/>
              </w:rPr>
              <w:t>С</w:t>
            </w:r>
            <w:r w:rsidRPr="004B0650">
              <w:rPr>
                <w:rFonts w:ascii="Times New Roman" w:eastAsia="Calibri" w:hAnsi="Times New Roman" w:cs="Times New Roman"/>
                <w:color w:val="auto"/>
                <w:spacing w:val="1"/>
                <w:w w:val="103"/>
                <w:sz w:val="22"/>
                <w:szCs w:val="22"/>
              </w:rPr>
              <w:t>т</w:t>
            </w:r>
            <w:r w:rsidRPr="004B0650">
              <w:rPr>
                <w:rFonts w:ascii="Times New Roman" w:eastAsia="Calibri" w:hAnsi="Times New Roman" w:cs="Times New Roman"/>
                <w:color w:val="auto"/>
                <w:spacing w:val="-2"/>
                <w:w w:val="103"/>
                <w:sz w:val="22"/>
                <w:szCs w:val="22"/>
              </w:rPr>
              <w:t>о</w:t>
            </w:r>
            <w:r w:rsidRPr="004B0650">
              <w:rPr>
                <w:rFonts w:ascii="Times New Roman" w:eastAsia="Calibri" w:hAnsi="Times New Roman" w:cs="Times New Roman"/>
                <w:color w:val="auto"/>
                <w:spacing w:val="3"/>
                <w:w w:val="103"/>
                <w:sz w:val="22"/>
                <w:szCs w:val="22"/>
              </w:rPr>
              <w:t>л</w:t>
            </w:r>
            <w:r w:rsidRPr="004B0650">
              <w:rPr>
                <w:rFonts w:ascii="Times New Roman" w:eastAsia="Calibri" w:hAnsi="Times New Roman" w:cs="Times New Roman"/>
                <w:color w:val="auto"/>
                <w:spacing w:val="-5"/>
                <w:w w:val="103"/>
                <w:sz w:val="22"/>
                <w:szCs w:val="22"/>
              </w:rPr>
              <w:t>а</w:t>
            </w:r>
            <w:r w:rsidRPr="004B0650">
              <w:rPr>
                <w:rFonts w:ascii="Times New Roman" w:eastAsia="Calibri" w:hAnsi="Times New Roman" w:cs="Times New Roman"/>
                <w:color w:val="auto"/>
                <w:w w:val="103"/>
                <w:sz w:val="22"/>
                <w:szCs w:val="22"/>
              </w:rPr>
              <w:t>р</w:t>
            </w:r>
          </w:p>
        </w:tc>
        <w:tc>
          <w:tcPr>
            <w:tcW w:w="2098" w:type="dxa"/>
            <w:tcBorders>
              <w:top w:val="single" w:sz="4" w:space="0" w:color="auto"/>
              <w:left w:val="single" w:sz="4" w:space="0" w:color="auto"/>
              <w:bottom w:val="single" w:sz="4" w:space="0" w:color="auto"/>
              <w:right w:val="single" w:sz="4" w:space="0" w:color="auto"/>
            </w:tcBorders>
            <w:vAlign w:val="center"/>
            <w:hideMark/>
          </w:tcPr>
          <w:p w:rsidR="004B0650" w:rsidRPr="004B0650" w:rsidRDefault="004B0650" w:rsidP="004B0650">
            <w:pPr>
              <w:spacing w:line="240" w:lineRule="auto"/>
              <w:ind w:right="104" w:firstLine="0"/>
              <w:jc w:val="center"/>
              <w:rPr>
                <w:rFonts w:ascii="Times New Roman" w:eastAsia="Calibri" w:hAnsi="Times New Roman" w:cs="Times New Roman"/>
                <w:color w:val="auto"/>
                <w:sz w:val="22"/>
                <w:szCs w:val="22"/>
              </w:rPr>
            </w:pPr>
            <w:r w:rsidRPr="004B0650">
              <w:rPr>
                <w:rFonts w:ascii="Times New Roman" w:eastAsia="Calibri" w:hAnsi="Times New Roman" w:cs="Times New Roman"/>
                <w:color w:val="auto"/>
                <w:spacing w:val="5"/>
                <w:w w:val="103"/>
                <w:sz w:val="22"/>
                <w:szCs w:val="22"/>
              </w:rPr>
              <w:t>Домар/мајстор одржавања</w:t>
            </w:r>
          </w:p>
        </w:tc>
        <w:tc>
          <w:tcPr>
            <w:tcW w:w="895" w:type="dxa"/>
            <w:tcBorders>
              <w:top w:val="single" w:sz="4" w:space="0" w:color="auto"/>
              <w:left w:val="single" w:sz="4" w:space="0" w:color="auto"/>
              <w:bottom w:val="single" w:sz="4" w:space="0" w:color="auto"/>
              <w:right w:val="single" w:sz="4" w:space="0" w:color="auto"/>
            </w:tcBorders>
            <w:vAlign w:val="center"/>
            <w:hideMark/>
          </w:tcPr>
          <w:p w:rsidR="004B0650" w:rsidRPr="004B0650" w:rsidRDefault="004B0650" w:rsidP="004B0650">
            <w:pPr>
              <w:spacing w:line="240" w:lineRule="auto"/>
              <w:ind w:firstLine="0"/>
              <w:jc w:val="center"/>
              <w:rPr>
                <w:rFonts w:ascii="Times New Roman" w:eastAsia="Calibri" w:hAnsi="Times New Roman" w:cs="Times New Roman"/>
                <w:color w:val="auto"/>
                <w:sz w:val="22"/>
                <w:szCs w:val="22"/>
              </w:rPr>
            </w:pPr>
            <w:r w:rsidRPr="004B0650">
              <w:rPr>
                <w:rFonts w:ascii="Times New Roman" w:eastAsia="Calibri" w:hAnsi="Times New Roman" w:cs="Times New Roman"/>
                <w:color w:val="auto"/>
                <w:sz w:val="22"/>
                <w:szCs w:val="22"/>
              </w:rPr>
              <w:t>100</w:t>
            </w:r>
          </w:p>
        </w:tc>
        <w:tc>
          <w:tcPr>
            <w:tcW w:w="986" w:type="dxa"/>
            <w:tcBorders>
              <w:top w:val="single" w:sz="4" w:space="0" w:color="auto"/>
              <w:left w:val="single" w:sz="4" w:space="0" w:color="auto"/>
              <w:bottom w:val="single" w:sz="4" w:space="0" w:color="auto"/>
              <w:right w:val="single" w:sz="4" w:space="0" w:color="auto"/>
            </w:tcBorders>
            <w:vAlign w:val="center"/>
            <w:hideMark/>
          </w:tcPr>
          <w:p w:rsidR="004B0650" w:rsidRPr="004B0650" w:rsidRDefault="004B0650" w:rsidP="004B0650">
            <w:pPr>
              <w:spacing w:line="240" w:lineRule="auto"/>
              <w:ind w:left="286" w:right="269" w:firstLine="0"/>
              <w:jc w:val="center"/>
              <w:rPr>
                <w:rFonts w:ascii="Times New Roman" w:eastAsia="Calibri" w:hAnsi="Times New Roman" w:cs="Times New Roman"/>
                <w:color w:val="auto"/>
                <w:sz w:val="22"/>
                <w:szCs w:val="22"/>
              </w:rPr>
            </w:pPr>
            <w:r w:rsidRPr="004B0650">
              <w:rPr>
                <w:rFonts w:ascii="Times New Roman" w:eastAsia="Calibri" w:hAnsi="Times New Roman" w:cs="Times New Roman"/>
                <w:color w:val="auto"/>
                <w:spacing w:val="-2"/>
                <w:w w:val="103"/>
                <w:sz w:val="22"/>
                <w:szCs w:val="22"/>
              </w:rPr>
              <w:t>40</w:t>
            </w:r>
          </w:p>
        </w:tc>
      </w:tr>
      <w:tr w:rsidR="004B0650" w:rsidRPr="004B0650" w:rsidTr="004B0650">
        <w:trPr>
          <w:trHeight w:hRule="exact" w:val="566"/>
        </w:trPr>
        <w:tc>
          <w:tcPr>
            <w:tcW w:w="2211" w:type="dxa"/>
            <w:tcBorders>
              <w:top w:val="single" w:sz="4" w:space="0" w:color="auto"/>
              <w:left w:val="single" w:sz="4" w:space="0" w:color="auto"/>
              <w:bottom w:val="single" w:sz="4" w:space="0" w:color="auto"/>
              <w:right w:val="single" w:sz="4" w:space="0" w:color="auto"/>
            </w:tcBorders>
            <w:vAlign w:val="center"/>
          </w:tcPr>
          <w:p w:rsidR="004B0650" w:rsidRPr="00062BA8" w:rsidRDefault="00062BA8" w:rsidP="004B0650">
            <w:pPr>
              <w:spacing w:line="240" w:lineRule="auto"/>
              <w:ind w:left="90" w:firstLine="0"/>
              <w:jc w:val="center"/>
              <w:rPr>
                <w:rFonts w:ascii="Times New Roman" w:eastAsia="Calibri" w:hAnsi="Times New Roman" w:cs="Times New Roman"/>
                <w:b/>
                <w:bCs/>
                <w:color w:val="EE0000"/>
                <w:sz w:val="22"/>
                <w:szCs w:val="22"/>
              </w:rPr>
            </w:pPr>
            <w:r>
              <w:rPr>
                <w:rFonts w:ascii="Times New Roman" w:eastAsia="Calibri" w:hAnsi="Times New Roman" w:cs="Times New Roman"/>
                <w:b/>
                <w:bCs/>
                <w:color w:val="EE0000"/>
                <w:sz w:val="22"/>
                <w:szCs w:val="22"/>
              </w:rPr>
              <w:t>Здравко Млинков</w:t>
            </w:r>
          </w:p>
        </w:tc>
        <w:tc>
          <w:tcPr>
            <w:tcW w:w="3148" w:type="dxa"/>
            <w:tcBorders>
              <w:top w:val="single" w:sz="4" w:space="0" w:color="auto"/>
              <w:left w:val="single" w:sz="4" w:space="0" w:color="auto"/>
              <w:bottom w:val="single" w:sz="4" w:space="0" w:color="auto"/>
              <w:right w:val="single" w:sz="4" w:space="0" w:color="auto"/>
            </w:tcBorders>
            <w:vAlign w:val="center"/>
          </w:tcPr>
          <w:p w:rsidR="004B0650" w:rsidRPr="000B4481" w:rsidRDefault="000B4481" w:rsidP="004B0650">
            <w:pPr>
              <w:spacing w:line="240" w:lineRule="auto"/>
              <w:ind w:left="100" w:firstLine="0"/>
              <w:jc w:val="center"/>
              <w:rPr>
                <w:rFonts w:ascii="Times New Roman" w:eastAsia="Calibri" w:hAnsi="Times New Roman" w:cs="Times New Roman"/>
                <w:color w:val="EE0000"/>
                <w:spacing w:val="2"/>
                <w:sz w:val="22"/>
                <w:szCs w:val="22"/>
              </w:rPr>
            </w:pPr>
            <w:r>
              <w:rPr>
                <w:rFonts w:ascii="Times New Roman" w:eastAsia="Calibri" w:hAnsi="Times New Roman" w:cs="Times New Roman"/>
                <w:color w:val="EE0000"/>
                <w:spacing w:val="2"/>
                <w:sz w:val="22"/>
                <w:szCs w:val="22"/>
              </w:rPr>
              <w:t>IV СС</w:t>
            </w:r>
          </w:p>
        </w:tc>
        <w:tc>
          <w:tcPr>
            <w:tcW w:w="2098" w:type="dxa"/>
            <w:tcBorders>
              <w:top w:val="single" w:sz="4" w:space="0" w:color="auto"/>
              <w:left w:val="single" w:sz="4" w:space="0" w:color="auto"/>
              <w:bottom w:val="single" w:sz="4" w:space="0" w:color="auto"/>
              <w:right w:val="single" w:sz="4" w:space="0" w:color="auto"/>
            </w:tcBorders>
            <w:vAlign w:val="center"/>
            <w:hideMark/>
          </w:tcPr>
          <w:p w:rsidR="004B0650" w:rsidRPr="004B0650" w:rsidRDefault="004B0650" w:rsidP="004B0650">
            <w:pPr>
              <w:spacing w:line="240" w:lineRule="auto"/>
              <w:ind w:right="104" w:firstLine="0"/>
              <w:jc w:val="center"/>
              <w:rPr>
                <w:rFonts w:ascii="Times New Roman" w:eastAsia="Calibri" w:hAnsi="Times New Roman" w:cs="Times New Roman"/>
                <w:color w:val="EE0000"/>
                <w:spacing w:val="5"/>
                <w:w w:val="103"/>
                <w:sz w:val="22"/>
                <w:szCs w:val="22"/>
              </w:rPr>
            </w:pPr>
            <w:r w:rsidRPr="004B0650">
              <w:rPr>
                <w:rFonts w:ascii="Times New Roman" w:eastAsia="Calibri" w:hAnsi="Times New Roman" w:cs="Times New Roman"/>
                <w:color w:val="EE0000"/>
                <w:spacing w:val="5"/>
                <w:w w:val="103"/>
                <w:sz w:val="22"/>
                <w:szCs w:val="22"/>
              </w:rPr>
              <w:t>Домар/мајстор одржавања</w:t>
            </w:r>
          </w:p>
        </w:tc>
        <w:tc>
          <w:tcPr>
            <w:tcW w:w="895" w:type="dxa"/>
            <w:tcBorders>
              <w:top w:val="single" w:sz="4" w:space="0" w:color="auto"/>
              <w:left w:val="single" w:sz="4" w:space="0" w:color="auto"/>
              <w:bottom w:val="single" w:sz="4" w:space="0" w:color="auto"/>
              <w:right w:val="single" w:sz="4" w:space="0" w:color="auto"/>
            </w:tcBorders>
            <w:vAlign w:val="center"/>
            <w:hideMark/>
          </w:tcPr>
          <w:p w:rsidR="004B0650" w:rsidRPr="004B0650" w:rsidRDefault="004B0650" w:rsidP="004B0650">
            <w:pPr>
              <w:spacing w:line="240" w:lineRule="auto"/>
              <w:ind w:firstLine="0"/>
              <w:jc w:val="center"/>
              <w:rPr>
                <w:rFonts w:ascii="Times New Roman" w:eastAsia="Calibri" w:hAnsi="Times New Roman" w:cs="Times New Roman"/>
                <w:color w:val="EE0000"/>
                <w:sz w:val="22"/>
                <w:szCs w:val="22"/>
              </w:rPr>
            </w:pPr>
            <w:r w:rsidRPr="004B0650">
              <w:rPr>
                <w:rFonts w:ascii="Times New Roman" w:eastAsia="Calibri" w:hAnsi="Times New Roman" w:cs="Times New Roman"/>
                <w:color w:val="EE0000"/>
                <w:sz w:val="22"/>
                <w:szCs w:val="22"/>
              </w:rPr>
              <w:t>50</w:t>
            </w:r>
          </w:p>
        </w:tc>
        <w:tc>
          <w:tcPr>
            <w:tcW w:w="986" w:type="dxa"/>
            <w:tcBorders>
              <w:top w:val="single" w:sz="4" w:space="0" w:color="auto"/>
              <w:left w:val="single" w:sz="4" w:space="0" w:color="auto"/>
              <w:bottom w:val="single" w:sz="4" w:space="0" w:color="auto"/>
              <w:right w:val="single" w:sz="4" w:space="0" w:color="auto"/>
            </w:tcBorders>
            <w:vAlign w:val="center"/>
          </w:tcPr>
          <w:p w:rsidR="004B0650" w:rsidRPr="004B0650" w:rsidRDefault="004B0650" w:rsidP="004B0650">
            <w:pPr>
              <w:spacing w:line="240" w:lineRule="auto"/>
              <w:ind w:left="286" w:right="269" w:firstLine="0"/>
              <w:jc w:val="center"/>
              <w:rPr>
                <w:rFonts w:ascii="Times New Roman" w:eastAsia="Calibri" w:hAnsi="Times New Roman" w:cs="Times New Roman"/>
                <w:color w:val="EE0000"/>
                <w:spacing w:val="-2"/>
                <w:w w:val="103"/>
                <w:sz w:val="22"/>
                <w:szCs w:val="22"/>
              </w:rPr>
            </w:pPr>
          </w:p>
        </w:tc>
      </w:tr>
      <w:tr w:rsidR="004B0650" w:rsidRPr="004B0650" w:rsidTr="004B0650">
        <w:trPr>
          <w:trHeight w:hRule="exact" w:val="996"/>
        </w:trPr>
        <w:tc>
          <w:tcPr>
            <w:tcW w:w="2211" w:type="dxa"/>
            <w:tcBorders>
              <w:top w:val="single" w:sz="4" w:space="0" w:color="auto"/>
              <w:left w:val="single" w:sz="4" w:space="0" w:color="auto"/>
              <w:bottom w:val="single" w:sz="4" w:space="0" w:color="auto"/>
              <w:right w:val="single" w:sz="4" w:space="0" w:color="auto"/>
            </w:tcBorders>
            <w:vAlign w:val="center"/>
            <w:hideMark/>
          </w:tcPr>
          <w:p w:rsidR="004B0650" w:rsidRPr="004B0650" w:rsidRDefault="004B0650" w:rsidP="004B0650">
            <w:pPr>
              <w:spacing w:line="240" w:lineRule="auto"/>
              <w:ind w:left="90" w:firstLine="0"/>
              <w:jc w:val="center"/>
              <w:rPr>
                <w:rFonts w:ascii="Times New Roman" w:eastAsia="Calibri" w:hAnsi="Times New Roman" w:cs="Times New Roman"/>
                <w:color w:val="auto"/>
                <w:sz w:val="22"/>
                <w:szCs w:val="22"/>
              </w:rPr>
            </w:pPr>
            <w:r w:rsidRPr="004B0650">
              <w:rPr>
                <w:rFonts w:ascii="Times New Roman" w:eastAsia="Calibri" w:hAnsi="Times New Roman" w:cs="Times New Roman"/>
                <w:b/>
                <w:bCs/>
                <w:color w:val="auto"/>
                <w:spacing w:val="-1"/>
                <w:sz w:val="22"/>
                <w:szCs w:val="22"/>
              </w:rPr>
              <w:t>Нада Чапо</w:t>
            </w:r>
          </w:p>
        </w:tc>
        <w:tc>
          <w:tcPr>
            <w:tcW w:w="3148" w:type="dxa"/>
            <w:tcBorders>
              <w:top w:val="single" w:sz="4" w:space="0" w:color="auto"/>
              <w:left w:val="single" w:sz="4" w:space="0" w:color="auto"/>
              <w:bottom w:val="single" w:sz="4" w:space="0" w:color="auto"/>
              <w:right w:val="single" w:sz="4" w:space="0" w:color="auto"/>
            </w:tcBorders>
            <w:vAlign w:val="center"/>
            <w:hideMark/>
          </w:tcPr>
          <w:p w:rsidR="004B0650" w:rsidRPr="004B0650" w:rsidRDefault="004B0650" w:rsidP="004B0650">
            <w:pPr>
              <w:spacing w:line="240" w:lineRule="auto"/>
              <w:ind w:left="100" w:firstLine="0"/>
              <w:jc w:val="center"/>
              <w:rPr>
                <w:rFonts w:ascii="Times New Roman" w:eastAsia="Calibri" w:hAnsi="Times New Roman" w:cs="Times New Roman"/>
                <w:color w:val="auto"/>
                <w:spacing w:val="-6"/>
                <w:w w:val="103"/>
                <w:sz w:val="22"/>
                <w:szCs w:val="22"/>
              </w:rPr>
            </w:pPr>
            <w:r w:rsidRPr="004B0650">
              <w:rPr>
                <w:rFonts w:ascii="Times New Roman" w:eastAsia="Calibri" w:hAnsi="Times New Roman" w:cs="Times New Roman"/>
                <w:color w:val="auto"/>
                <w:spacing w:val="-3"/>
                <w:sz w:val="22"/>
                <w:szCs w:val="22"/>
              </w:rPr>
              <w:t>Гимназија</w:t>
            </w:r>
          </w:p>
        </w:tc>
        <w:tc>
          <w:tcPr>
            <w:tcW w:w="2098" w:type="dxa"/>
            <w:tcBorders>
              <w:top w:val="single" w:sz="4" w:space="0" w:color="auto"/>
              <w:left w:val="single" w:sz="4" w:space="0" w:color="auto"/>
              <w:bottom w:val="single" w:sz="4" w:space="0" w:color="auto"/>
              <w:right w:val="single" w:sz="4" w:space="0" w:color="auto"/>
            </w:tcBorders>
            <w:vAlign w:val="center"/>
            <w:hideMark/>
          </w:tcPr>
          <w:p w:rsidR="004B0650" w:rsidRPr="00C050C4" w:rsidRDefault="004B0650" w:rsidP="004B0650">
            <w:pPr>
              <w:spacing w:line="240" w:lineRule="auto"/>
              <w:ind w:left="293" w:firstLine="0"/>
              <w:jc w:val="left"/>
              <w:rPr>
                <w:rFonts w:ascii="Times New Roman" w:eastAsia="Calibri" w:hAnsi="Times New Roman" w:cs="Times New Roman"/>
                <w:color w:val="auto"/>
                <w:sz w:val="22"/>
                <w:szCs w:val="22"/>
                <w:lang w:val="ru-RU"/>
              </w:rPr>
            </w:pPr>
            <w:r w:rsidRPr="00C050C4">
              <w:rPr>
                <w:rFonts w:ascii="Times New Roman" w:eastAsia="Calibri" w:hAnsi="Times New Roman" w:cs="Times New Roman"/>
                <w:color w:val="auto"/>
                <w:spacing w:val="-5"/>
                <w:w w:val="103"/>
                <w:sz w:val="22"/>
                <w:szCs w:val="22"/>
                <w:lang w:val="ru-RU"/>
              </w:rPr>
              <w:t xml:space="preserve">Референт за финансијско рачуноводствене  послове </w:t>
            </w:r>
          </w:p>
        </w:tc>
        <w:tc>
          <w:tcPr>
            <w:tcW w:w="895" w:type="dxa"/>
            <w:tcBorders>
              <w:top w:val="single" w:sz="4" w:space="0" w:color="auto"/>
              <w:left w:val="single" w:sz="4" w:space="0" w:color="auto"/>
              <w:bottom w:val="single" w:sz="4" w:space="0" w:color="auto"/>
              <w:right w:val="single" w:sz="4" w:space="0" w:color="auto"/>
            </w:tcBorders>
            <w:vAlign w:val="center"/>
            <w:hideMark/>
          </w:tcPr>
          <w:p w:rsidR="004B0650" w:rsidRPr="004B0650" w:rsidRDefault="004B0650" w:rsidP="004B0650">
            <w:pPr>
              <w:spacing w:line="240" w:lineRule="auto"/>
              <w:ind w:firstLine="0"/>
              <w:jc w:val="center"/>
              <w:rPr>
                <w:rFonts w:ascii="Times New Roman" w:eastAsia="Calibri" w:hAnsi="Times New Roman" w:cs="Times New Roman"/>
                <w:color w:val="auto"/>
                <w:sz w:val="22"/>
                <w:szCs w:val="22"/>
              </w:rPr>
            </w:pPr>
            <w:r w:rsidRPr="004B0650">
              <w:rPr>
                <w:rFonts w:ascii="Times New Roman" w:eastAsia="Calibri" w:hAnsi="Times New Roman" w:cs="Times New Roman"/>
                <w:color w:val="auto"/>
                <w:sz w:val="22"/>
                <w:szCs w:val="22"/>
              </w:rPr>
              <w:t>100</w:t>
            </w:r>
          </w:p>
        </w:tc>
        <w:tc>
          <w:tcPr>
            <w:tcW w:w="986" w:type="dxa"/>
            <w:tcBorders>
              <w:top w:val="single" w:sz="4" w:space="0" w:color="auto"/>
              <w:left w:val="single" w:sz="4" w:space="0" w:color="auto"/>
              <w:bottom w:val="single" w:sz="4" w:space="0" w:color="auto"/>
              <w:right w:val="single" w:sz="4" w:space="0" w:color="auto"/>
            </w:tcBorders>
            <w:vAlign w:val="center"/>
            <w:hideMark/>
          </w:tcPr>
          <w:p w:rsidR="004B0650" w:rsidRPr="004B0650" w:rsidRDefault="004B0650" w:rsidP="004B0650">
            <w:pPr>
              <w:spacing w:line="240" w:lineRule="auto"/>
              <w:ind w:left="286" w:right="269" w:firstLine="0"/>
              <w:jc w:val="center"/>
              <w:rPr>
                <w:rFonts w:ascii="Times New Roman" w:eastAsia="Calibri" w:hAnsi="Times New Roman" w:cs="Times New Roman"/>
                <w:color w:val="auto"/>
                <w:sz w:val="22"/>
                <w:szCs w:val="22"/>
              </w:rPr>
            </w:pPr>
            <w:r w:rsidRPr="004B0650">
              <w:rPr>
                <w:rFonts w:ascii="Times New Roman" w:eastAsia="Calibri" w:hAnsi="Times New Roman" w:cs="Times New Roman"/>
                <w:color w:val="auto"/>
                <w:spacing w:val="-2"/>
                <w:w w:val="103"/>
                <w:sz w:val="22"/>
                <w:szCs w:val="22"/>
              </w:rPr>
              <w:t>1</w:t>
            </w:r>
          </w:p>
        </w:tc>
      </w:tr>
      <w:tr w:rsidR="004B0650" w:rsidRPr="004B0650" w:rsidTr="004B0650">
        <w:trPr>
          <w:trHeight w:hRule="exact" w:val="795"/>
        </w:trPr>
        <w:tc>
          <w:tcPr>
            <w:tcW w:w="2211" w:type="dxa"/>
            <w:tcBorders>
              <w:top w:val="single" w:sz="4" w:space="0" w:color="auto"/>
              <w:left w:val="single" w:sz="4" w:space="0" w:color="auto"/>
              <w:bottom w:val="single" w:sz="4" w:space="0" w:color="auto"/>
              <w:right w:val="single" w:sz="4" w:space="0" w:color="auto"/>
            </w:tcBorders>
            <w:vAlign w:val="center"/>
            <w:hideMark/>
          </w:tcPr>
          <w:p w:rsidR="004B0650" w:rsidRPr="004B0650" w:rsidRDefault="004B0650" w:rsidP="004B0650">
            <w:pPr>
              <w:spacing w:line="240" w:lineRule="auto"/>
              <w:ind w:left="90" w:firstLine="0"/>
              <w:jc w:val="center"/>
              <w:rPr>
                <w:rFonts w:ascii="Times New Roman" w:eastAsia="Calibri" w:hAnsi="Times New Roman" w:cs="Times New Roman"/>
                <w:b/>
                <w:bCs/>
                <w:color w:val="auto"/>
                <w:spacing w:val="4"/>
                <w:sz w:val="22"/>
                <w:szCs w:val="22"/>
              </w:rPr>
            </w:pPr>
            <w:r w:rsidRPr="004B0650">
              <w:rPr>
                <w:rFonts w:ascii="Times New Roman" w:eastAsia="Calibri" w:hAnsi="Times New Roman" w:cs="Times New Roman"/>
                <w:b/>
                <w:bCs/>
                <w:color w:val="auto"/>
                <w:spacing w:val="4"/>
                <w:sz w:val="22"/>
                <w:szCs w:val="22"/>
              </w:rPr>
              <w:t xml:space="preserve"> Немања</w:t>
            </w:r>
          </w:p>
          <w:p w:rsidR="004B0650" w:rsidRPr="004B0650" w:rsidRDefault="004B0650" w:rsidP="004B0650">
            <w:pPr>
              <w:spacing w:line="240" w:lineRule="auto"/>
              <w:ind w:left="90" w:firstLine="0"/>
              <w:jc w:val="center"/>
              <w:rPr>
                <w:rFonts w:ascii="Times New Roman" w:eastAsia="Calibri" w:hAnsi="Times New Roman" w:cs="Times New Roman"/>
                <w:b/>
                <w:bCs/>
                <w:color w:val="auto"/>
                <w:spacing w:val="4"/>
                <w:sz w:val="22"/>
                <w:szCs w:val="22"/>
              </w:rPr>
            </w:pPr>
            <w:r w:rsidRPr="004B0650">
              <w:rPr>
                <w:rFonts w:ascii="Times New Roman" w:eastAsia="Calibri" w:hAnsi="Times New Roman" w:cs="Times New Roman"/>
                <w:b/>
                <w:bCs/>
                <w:color w:val="auto"/>
                <w:spacing w:val="4"/>
                <w:sz w:val="22"/>
                <w:szCs w:val="22"/>
              </w:rPr>
              <w:t xml:space="preserve"> Марковић </w:t>
            </w:r>
          </w:p>
        </w:tc>
        <w:tc>
          <w:tcPr>
            <w:tcW w:w="3148" w:type="dxa"/>
            <w:tcBorders>
              <w:top w:val="single" w:sz="4" w:space="0" w:color="auto"/>
              <w:left w:val="single" w:sz="4" w:space="0" w:color="auto"/>
              <w:bottom w:val="single" w:sz="4" w:space="0" w:color="auto"/>
              <w:right w:val="single" w:sz="4" w:space="0" w:color="auto"/>
            </w:tcBorders>
            <w:vAlign w:val="center"/>
          </w:tcPr>
          <w:p w:rsidR="004B0650" w:rsidRPr="004B0650" w:rsidRDefault="004B0650" w:rsidP="004B0650">
            <w:pPr>
              <w:spacing w:line="240" w:lineRule="auto"/>
              <w:ind w:left="100" w:firstLine="0"/>
              <w:jc w:val="center"/>
              <w:rPr>
                <w:rFonts w:ascii="Times New Roman" w:eastAsia="Calibri" w:hAnsi="Times New Roman" w:cs="Times New Roman"/>
                <w:color w:val="auto"/>
                <w:w w:val="103"/>
                <w:sz w:val="22"/>
                <w:szCs w:val="22"/>
              </w:rPr>
            </w:pPr>
            <w:r w:rsidRPr="004B0650">
              <w:rPr>
                <w:rFonts w:ascii="Times New Roman" w:eastAsia="Calibri" w:hAnsi="Times New Roman" w:cs="Times New Roman"/>
                <w:color w:val="auto"/>
                <w:spacing w:val="2"/>
                <w:sz w:val="22"/>
                <w:szCs w:val="22"/>
              </w:rPr>
              <w:t>V</w:t>
            </w:r>
            <w:r w:rsidRPr="004B0650">
              <w:rPr>
                <w:rFonts w:ascii="Times New Roman" w:eastAsia="Calibri" w:hAnsi="Times New Roman" w:cs="Times New Roman"/>
                <w:color w:val="auto"/>
                <w:spacing w:val="-3"/>
                <w:sz w:val="22"/>
                <w:szCs w:val="22"/>
              </w:rPr>
              <w:t>I</w:t>
            </w:r>
            <w:r w:rsidRPr="004B0650">
              <w:rPr>
                <w:rFonts w:ascii="Times New Roman" w:eastAsia="Calibri" w:hAnsi="Times New Roman" w:cs="Times New Roman"/>
                <w:color w:val="auto"/>
                <w:sz w:val="22"/>
                <w:szCs w:val="22"/>
              </w:rPr>
              <w:t xml:space="preserve">I </w:t>
            </w:r>
            <w:r w:rsidRPr="004B0650">
              <w:rPr>
                <w:rFonts w:ascii="Times New Roman" w:eastAsia="Calibri" w:hAnsi="Times New Roman" w:cs="Times New Roman"/>
                <w:color w:val="auto"/>
                <w:spacing w:val="-2"/>
                <w:sz w:val="22"/>
                <w:szCs w:val="22"/>
              </w:rPr>
              <w:t>П</w:t>
            </w:r>
            <w:r w:rsidRPr="004B0650">
              <w:rPr>
                <w:rFonts w:ascii="Times New Roman" w:eastAsia="Calibri" w:hAnsi="Times New Roman" w:cs="Times New Roman"/>
                <w:color w:val="auto"/>
                <w:spacing w:val="7"/>
                <w:sz w:val="22"/>
                <w:szCs w:val="22"/>
              </w:rPr>
              <w:t>р</w:t>
            </w:r>
            <w:r w:rsidRPr="004B0650">
              <w:rPr>
                <w:rFonts w:ascii="Times New Roman" w:eastAsia="Calibri" w:hAnsi="Times New Roman" w:cs="Times New Roman"/>
                <w:color w:val="auto"/>
                <w:spacing w:val="-5"/>
                <w:sz w:val="22"/>
                <w:szCs w:val="22"/>
              </w:rPr>
              <w:t>а</w:t>
            </w:r>
            <w:r w:rsidRPr="004B0650">
              <w:rPr>
                <w:rFonts w:ascii="Times New Roman" w:eastAsia="Calibri" w:hAnsi="Times New Roman" w:cs="Times New Roman"/>
                <w:color w:val="auto"/>
                <w:spacing w:val="3"/>
                <w:sz w:val="22"/>
                <w:szCs w:val="22"/>
              </w:rPr>
              <w:t>в</w:t>
            </w:r>
            <w:r w:rsidRPr="004B0650">
              <w:rPr>
                <w:rFonts w:ascii="Times New Roman" w:eastAsia="Calibri" w:hAnsi="Times New Roman" w:cs="Times New Roman"/>
                <w:color w:val="auto"/>
                <w:spacing w:val="1"/>
                <w:sz w:val="22"/>
                <w:szCs w:val="22"/>
              </w:rPr>
              <w:t>н</w:t>
            </w:r>
            <w:r w:rsidRPr="004B0650">
              <w:rPr>
                <w:rFonts w:ascii="Times New Roman" w:eastAsia="Calibri" w:hAnsi="Times New Roman" w:cs="Times New Roman"/>
                <w:color w:val="auto"/>
                <w:sz w:val="22"/>
                <w:szCs w:val="22"/>
              </w:rPr>
              <w:t xml:space="preserve">и </w:t>
            </w:r>
            <w:r w:rsidRPr="004B0650">
              <w:rPr>
                <w:rFonts w:ascii="Times New Roman" w:eastAsia="Calibri" w:hAnsi="Times New Roman" w:cs="Times New Roman"/>
                <w:color w:val="auto"/>
                <w:spacing w:val="7"/>
                <w:w w:val="103"/>
                <w:sz w:val="22"/>
                <w:szCs w:val="22"/>
              </w:rPr>
              <w:t>ф</w:t>
            </w:r>
            <w:r w:rsidRPr="004B0650">
              <w:rPr>
                <w:rFonts w:ascii="Times New Roman" w:eastAsia="Calibri" w:hAnsi="Times New Roman" w:cs="Times New Roman"/>
                <w:color w:val="auto"/>
                <w:spacing w:val="-5"/>
                <w:w w:val="103"/>
                <w:sz w:val="22"/>
                <w:szCs w:val="22"/>
              </w:rPr>
              <w:t>а</w:t>
            </w:r>
            <w:r w:rsidRPr="004B0650">
              <w:rPr>
                <w:rFonts w:ascii="Times New Roman" w:eastAsia="Calibri" w:hAnsi="Times New Roman" w:cs="Times New Roman"/>
                <w:color w:val="auto"/>
                <w:spacing w:val="10"/>
                <w:w w:val="103"/>
                <w:sz w:val="22"/>
                <w:szCs w:val="22"/>
              </w:rPr>
              <w:t>к</w:t>
            </w:r>
            <w:r w:rsidRPr="004B0650">
              <w:rPr>
                <w:rFonts w:ascii="Times New Roman" w:eastAsia="Calibri" w:hAnsi="Times New Roman" w:cs="Times New Roman"/>
                <w:color w:val="auto"/>
                <w:spacing w:val="-16"/>
                <w:w w:val="103"/>
                <w:sz w:val="22"/>
                <w:szCs w:val="22"/>
              </w:rPr>
              <w:t>у</w:t>
            </w:r>
            <w:r w:rsidRPr="004B0650">
              <w:rPr>
                <w:rFonts w:ascii="Times New Roman" w:eastAsia="Calibri" w:hAnsi="Times New Roman" w:cs="Times New Roman"/>
                <w:color w:val="auto"/>
                <w:spacing w:val="-2"/>
                <w:w w:val="103"/>
                <w:sz w:val="22"/>
                <w:szCs w:val="22"/>
              </w:rPr>
              <w:t>л</w:t>
            </w:r>
            <w:r w:rsidRPr="004B0650">
              <w:rPr>
                <w:rFonts w:ascii="Times New Roman" w:eastAsia="Calibri" w:hAnsi="Times New Roman" w:cs="Times New Roman"/>
                <w:color w:val="auto"/>
                <w:spacing w:val="1"/>
                <w:w w:val="103"/>
                <w:sz w:val="22"/>
                <w:szCs w:val="22"/>
              </w:rPr>
              <w:t>т</w:t>
            </w:r>
            <w:r w:rsidRPr="004B0650">
              <w:rPr>
                <w:rFonts w:ascii="Times New Roman" w:eastAsia="Calibri" w:hAnsi="Times New Roman" w:cs="Times New Roman"/>
                <w:color w:val="auto"/>
                <w:spacing w:val="4"/>
                <w:w w:val="103"/>
                <w:sz w:val="22"/>
                <w:szCs w:val="22"/>
              </w:rPr>
              <w:t>е</w:t>
            </w:r>
            <w:r w:rsidRPr="004B0650">
              <w:rPr>
                <w:rFonts w:ascii="Times New Roman" w:eastAsia="Calibri" w:hAnsi="Times New Roman" w:cs="Times New Roman"/>
                <w:color w:val="auto"/>
                <w:w w:val="103"/>
                <w:sz w:val="22"/>
                <w:szCs w:val="22"/>
              </w:rPr>
              <w:t>т - мастер</w:t>
            </w:r>
          </w:p>
          <w:p w:rsidR="004B0650" w:rsidRPr="004B0650" w:rsidRDefault="004B0650" w:rsidP="004B0650">
            <w:pPr>
              <w:spacing w:line="240" w:lineRule="auto"/>
              <w:ind w:left="100" w:firstLine="0"/>
              <w:jc w:val="center"/>
              <w:rPr>
                <w:rFonts w:ascii="Times New Roman" w:eastAsia="Calibri" w:hAnsi="Times New Roman" w:cs="Times New Roman"/>
                <w:color w:val="auto"/>
                <w:sz w:val="22"/>
                <w:szCs w:val="22"/>
              </w:rPr>
            </w:pPr>
          </w:p>
        </w:tc>
        <w:tc>
          <w:tcPr>
            <w:tcW w:w="2098" w:type="dxa"/>
            <w:tcBorders>
              <w:top w:val="single" w:sz="4" w:space="0" w:color="auto"/>
              <w:left w:val="single" w:sz="4" w:space="0" w:color="auto"/>
              <w:bottom w:val="single" w:sz="4" w:space="0" w:color="auto"/>
              <w:right w:val="single" w:sz="4" w:space="0" w:color="auto"/>
            </w:tcBorders>
            <w:vAlign w:val="center"/>
            <w:hideMark/>
          </w:tcPr>
          <w:p w:rsidR="004B0650" w:rsidRPr="004B0650" w:rsidRDefault="004B0650" w:rsidP="004B0650">
            <w:pPr>
              <w:spacing w:line="240" w:lineRule="auto"/>
              <w:ind w:left="293" w:firstLine="0"/>
              <w:jc w:val="left"/>
              <w:rPr>
                <w:rFonts w:ascii="Times New Roman" w:eastAsia="Calibri" w:hAnsi="Times New Roman" w:cs="Times New Roman"/>
                <w:color w:val="auto"/>
                <w:sz w:val="22"/>
                <w:szCs w:val="22"/>
              </w:rPr>
            </w:pPr>
            <w:r w:rsidRPr="004B0650">
              <w:rPr>
                <w:rFonts w:ascii="Times New Roman" w:eastAsia="Calibri" w:hAnsi="Times New Roman" w:cs="Times New Roman"/>
                <w:color w:val="auto"/>
                <w:spacing w:val="-1"/>
                <w:sz w:val="22"/>
                <w:szCs w:val="22"/>
              </w:rPr>
              <w:t>С</w:t>
            </w:r>
            <w:r w:rsidRPr="004B0650">
              <w:rPr>
                <w:rFonts w:ascii="Times New Roman" w:eastAsia="Calibri" w:hAnsi="Times New Roman" w:cs="Times New Roman"/>
                <w:color w:val="auto"/>
                <w:spacing w:val="-5"/>
                <w:sz w:val="22"/>
                <w:szCs w:val="22"/>
              </w:rPr>
              <w:t>е</w:t>
            </w:r>
            <w:r w:rsidRPr="004B0650">
              <w:rPr>
                <w:rFonts w:ascii="Times New Roman" w:eastAsia="Calibri" w:hAnsi="Times New Roman" w:cs="Times New Roman"/>
                <w:color w:val="auto"/>
                <w:spacing w:val="5"/>
                <w:sz w:val="22"/>
                <w:szCs w:val="22"/>
              </w:rPr>
              <w:t>к</w:t>
            </w:r>
            <w:r w:rsidRPr="004B0650">
              <w:rPr>
                <w:rFonts w:ascii="Times New Roman" w:eastAsia="Calibri" w:hAnsi="Times New Roman" w:cs="Times New Roman"/>
                <w:color w:val="auto"/>
                <w:spacing w:val="3"/>
                <w:sz w:val="22"/>
                <w:szCs w:val="22"/>
              </w:rPr>
              <w:t>р</w:t>
            </w:r>
            <w:r w:rsidRPr="004B0650">
              <w:rPr>
                <w:rFonts w:ascii="Times New Roman" w:eastAsia="Calibri" w:hAnsi="Times New Roman" w:cs="Times New Roman"/>
                <w:color w:val="auto"/>
                <w:spacing w:val="-1"/>
                <w:sz w:val="22"/>
                <w:szCs w:val="22"/>
              </w:rPr>
              <w:t>е</w:t>
            </w:r>
            <w:r w:rsidRPr="004B0650">
              <w:rPr>
                <w:rFonts w:ascii="Times New Roman" w:eastAsia="Calibri" w:hAnsi="Times New Roman" w:cs="Times New Roman"/>
                <w:color w:val="auto"/>
                <w:spacing w:val="-4"/>
                <w:sz w:val="22"/>
                <w:szCs w:val="22"/>
              </w:rPr>
              <w:t>т</w:t>
            </w:r>
            <w:r w:rsidRPr="004B0650">
              <w:rPr>
                <w:rFonts w:ascii="Times New Roman" w:eastAsia="Calibri" w:hAnsi="Times New Roman" w:cs="Times New Roman"/>
                <w:color w:val="auto"/>
                <w:spacing w:val="-1"/>
                <w:sz w:val="22"/>
                <w:szCs w:val="22"/>
              </w:rPr>
              <w:t>а</w:t>
            </w:r>
            <w:r w:rsidRPr="004B0650">
              <w:rPr>
                <w:rFonts w:ascii="Times New Roman" w:eastAsia="Calibri" w:hAnsi="Times New Roman" w:cs="Times New Roman"/>
                <w:color w:val="auto"/>
                <w:sz w:val="22"/>
                <w:szCs w:val="22"/>
              </w:rPr>
              <w:t xml:space="preserve">р </w:t>
            </w:r>
            <w:r w:rsidRPr="004B0650">
              <w:rPr>
                <w:rFonts w:ascii="Times New Roman" w:eastAsia="Calibri" w:hAnsi="Times New Roman" w:cs="Times New Roman"/>
                <w:color w:val="auto"/>
                <w:spacing w:val="-2"/>
                <w:w w:val="103"/>
                <w:sz w:val="22"/>
                <w:szCs w:val="22"/>
              </w:rPr>
              <w:t>ш</w:t>
            </w:r>
            <w:r w:rsidRPr="004B0650">
              <w:rPr>
                <w:rFonts w:ascii="Times New Roman" w:eastAsia="Calibri" w:hAnsi="Times New Roman" w:cs="Times New Roman"/>
                <w:color w:val="auto"/>
                <w:spacing w:val="1"/>
                <w:w w:val="103"/>
                <w:sz w:val="22"/>
                <w:szCs w:val="22"/>
              </w:rPr>
              <w:t>к</w:t>
            </w:r>
            <w:r w:rsidRPr="004B0650">
              <w:rPr>
                <w:rFonts w:ascii="Times New Roman" w:eastAsia="Calibri" w:hAnsi="Times New Roman" w:cs="Times New Roman"/>
                <w:color w:val="auto"/>
                <w:spacing w:val="-2"/>
                <w:w w:val="103"/>
                <w:sz w:val="22"/>
                <w:szCs w:val="22"/>
              </w:rPr>
              <w:t>ол</w:t>
            </w:r>
            <w:r w:rsidRPr="004B0650">
              <w:rPr>
                <w:rFonts w:ascii="Times New Roman" w:eastAsia="Calibri" w:hAnsi="Times New Roman" w:cs="Times New Roman"/>
                <w:color w:val="auto"/>
                <w:w w:val="103"/>
                <w:sz w:val="22"/>
                <w:szCs w:val="22"/>
              </w:rPr>
              <w:t xml:space="preserve">е </w:t>
            </w:r>
          </w:p>
        </w:tc>
        <w:tc>
          <w:tcPr>
            <w:tcW w:w="895" w:type="dxa"/>
            <w:tcBorders>
              <w:top w:val="single" w:sz="4" w:space="0" w:color="auto"/>
              <w:left w:val="single" w:sz="4" w:space="0" w:color="auto"/>
              <w:bottom w:val="single" w:sz="4" w:space="0" w:color="auto"/>
              <w:right w:val="single" w:sz="4" w:space="0" w:color="auto"/>
            </w:tcBorders>
            <w:vAlign w:val="center"/>
            <w:hideMark/>
          </w:tcPr>
          <w:p w:rsidR="004B0650" w:rsidRPr="004B0650" w:rsidRDefault="004B0650" w:rsidP="004B0650">
            <w:pPr>
              <w:spacing w:line="240" w:lineRule="auto"/>
              <w:ind w:firstLine="0"/>
              <w:jc w:val="center"/>
              <w:rPr>
                <w:rFonts w:ascii="Times New Roman" w:eastAsia="Calibri" w:hAnsi="Times New Roman" w:cs="Times New Roman"/>
                <w:color w:val="auto"/>
                <w:sz w:val="22"/>
                <w:szCs w:val="22"/>
              </w:rPr>
            </w:pPr>
            <w:r w:rsidRPr="004B0650">
              <w:rPr>
                <w:rFonts w:ascii="Times New Roman" w:eastAsia="Calibri" w:hAnsi="Times New Roman" w:cs="Times New Roman"/>
                <w:color w:val="auto"/>
                <w:sz w:val="22"/>
                <w:szCs w:val="22"/>
              </w:rPr>
              <w:t xml:space="preserve">100 </w:t>
            </w:r>
          </w:p>
        </w:tc>
        <w:tc>
          <w:tcPr>
            <w:tcW w:w="986" w:type="dxa"/>
            <w:tcBorders>
              <w:top w:val="single" w:sz="4" w:space="0" w:color="auto"/>
              <w:left w:val="single" w:sz="4" w:space="0" w:color="auto"/>
              <w:bottom w:val="single" w:sz="4" w:space="0" w:color="auto"/>
              <w:right w:val="single" w:sz="4" w:space="0" w:color="auto"/>
            </w:tcBorders>
            <w:vAlign w:val="center"/>
          </w:tcPr>
          <w:p w:rsidR="004B0650" w:rsidRPr="004B0650" w:rsidRDefault="004B0650" w:rsidP="004B0650">
            <w:pPr>
              <w:spacing w:line="240" w:lineRule="auto"/>
              <w:ind w:left="286" w:right="269" w:firstLine="0"/>
              <w:jc w:val="center"/>
              <w:rPr>
                <w:rFonts w:ascii="Times New Roman" w:eastAsia="Calibri" w:hAnsi="Times New Roman" w:cs="Times New Roman"/>
                <w:color w:val="auto"/>
                <w:spacing w:val="-2"/>
                <w:w w:val="103"/>
                <w:sz w:val="22"/>
                <w:szCs w:val="22"/>
              </w:rPr>
            </w:pPr>
          </w:p>
          <w:p w:rsidR="004B0650" w:rsidRPr="004B0650" w:rsidRDefault="004B0650" w:rsidP="004B0650">
            <w:pPr>
              <w:spacing w:line="240" w:lineRule="auto"/>
              <w:ind w:left="286" w:right="269" w:firstLine="0"/>
              <w:jc w:val="center"/>
              <w:rPr>
                <w:rFonts w:ascii="Times New Roman" w:eastAsia="Calibri" w:hAnsi="Times New Roman" w:cs="Times New Roman"/>
                <w:color w:val="auto"/>
                <w:spacing w:val="-2"/>
                <w:w w:val="103"/>
                <w:sz w:val="22"/>
                <w:szCs w:val="22"/>
              </w:rPr>
            </w:pPr>
            <w:r w:rsidRPr="004B0650">
              <w:rPr>
                <w:rFonts w:ascii="Times New Roman" w:eastAsia="Calibri" w:hAnsi="Times New Roman" w:cs="Times New Roman"/>
                <w:color w:val="auto"/>
                <w:spacing w:val="-2"/>
                <w:w w:val="103"/>
                <w:sz w:val="22"/>
                <w:szCs w:val="22"/>
              </w:rPr>
              <w:t xml:space="preserve">7   </w:t>
            </w:r>
          </w:p>
          <w:p w:rsidR="004B0650" w:rsidRPr="004B0650" w:rsidRDefault="004B0650" w:rsidP="004B0650">
            <w:pPr>
              <w:spacing w:line="240" w:lineRule="auto"/>
              <w:ind w:left="286" w:right="269" w:firstLine="0"/>
              <w:jc w:val="center"/>
              <w:rPr>
                <w:rFonts w:ascii="Times New Roman" w:eastAsia="Calibri" w:hAnsi="Times New Roman" w:cs="Times New Roman"/>
                <w:color w:val="auto"/>
                <w:spacing w:val="-2"/>
                <w:w w:val="103"/>
                <w:sz w:val="22"/>
                <w:szCs w:val="22"/>
              </w:rPr>
            </w:pPr>
          </w:p>
        </w:tc>
      </w:tr>
      <w:tr w:rsidR="004B0650" w:rsidRPr="004B0650" w:rsidTr="004B0650">
        <w:trPr>
          <w:trHeight w:hRule="exact" w:val="1414"/>
        </w:trPr>
        <w:tc>
          <w:tcPr>
            <w:tcW w:w="2211" w:type="dxa"/>
            <w:tcBorders>
              <w:top w:val="single" w:sz="4" w:space="0" w:color="auto"/>
              <w:left w:val="single" w:sz="4" w:space="0" w:color="auto"/>
              <w:bottom w:val="single" w:sz="4" w:space="0" w:color="auto"/>
              <w:right w:val="single" w:sz="4" w:space="0" w:color="auto"/>
            </w:tcBorders>
            <w:vAlign w:val="center"/>
            <w:hideMark/>
          </w:tcPr>
          <w:p w:rsidR="004B0650" w:rsidRPr="004B0650" w:rsidRDefault="004B0650" w:rsidP="004B0650">
            <w:pPr>
              <w:spacing w:line="240" w:lineRule="auto"/>
              <w:ind w:left="90" w:firstLine="0"/>
              <w:jc w:val="center"/>
              <w:rPr>
                <w:rFonts w:ascii="Times New Roman" w:eastAsia="Calibri" w:hAnsi="Times New Roman" w:cs="Times New Roman"/>
                <w:color w:val="auto"/>
                <w:sz w:val="22"/>
                <w:szCs w:val="22"/>
              </w:rPr>
            </w:pPr>
            <w:r w:rsidRPr="004B0650">
              <w:rPr>
                <w:rFonts w:ascii="Times New Roman" w:eastAsia="Calibri" w:hAnsi="Times New Roman" w:cs="Times New Roman"/>
                <w:b/>
                <w:bCs/>
                <w:color w:val="auto"/>
                <w:spacing w:val="-5"/>
                <w:sz w:val="22"/>
                <w:szCs w:val="22"/>
              </w:rPr>
              <w:t>Љ</w:t>
            </w:r>
            <w:r w:rsidRPr="004B0650">
              <w:rPr>
                <w:rFonts w:ascii="Times New Roman" w:eastAsia="Calibri" w:hAnsi="Times New Roman" w:cs="Times New Roman"/>
                <w:b/>
                <w:bCs/>
                <w:color w:val="auto"/>
                <w:spacing w:val="3"/>
                <w:sz w:val="22"/>
                <w:szCs w:val="22"/>
              </w:rPr>
              <w:t>у</w:t>
            </w:r>
            <w:r w:rsidRPr="004B0650">
              <w:rPr>
                <w:rFonts w:ascii="Times New Roman" w:eastAsia="Calibri" w:hAnsi="Times New Roman" w:cs="Times New Roman"/>
                <w:b/>
                <w:bCs/>
                <w:color w:val="auto"/>
                <w:spacing w:val="-7"/>
                <w:sz w:val="22"/>
                <w:szCs w:val="22"/>
              </w:rPr>
              <w:t>б</w:t>
            </w:r>
            <w:r w:rsidRPr="004B0650">
              <w:rPr>
                <w:rFonts w:ascii="Times New Roman" w:eastAsia="Calibri" w:hAnsi="Times New Roman" w:cs="Times New Roman"/>
                <w:b/>
                <w:bCs/>
                <w:color w:val="auto"/>
                <w:spacing w:val="2"/>
                <w:sz w:val="22"/>
                <w:szCs w:val="22"/>
              </w:rPr>
              <w:t>и</w:t>
            </w:r>
            <w:r w:rsidRPr="004B0650">
              <w:rPr>
                <w:rFonts w:ascii="Times New Roman" w:eastAsia="Calibri" w:hAnsi="Times New Roman" w:cs="Times New Roman"/>
                <w:b/>
                <w:bCs/>
                <w:color w:val="auto"/>
                <w:spacing w:val="-3"/>
                <w:sz w:val="22"/>
                <w:szCs w:val="22"/>
              </w:rPr>
              <w:t>ц</w:t>
            </w:r>
            <w:r w:rsidRPr="004B0650">
              <w:rPr>
                <w:rFonts w:ascii="Times New Roman" w:eastAsia="Calibri" w:hAnsi="Times New Roman" w:cs="Times New Roman"/>
                <w:b/>
                <w:bCs/>
                <w:color w:val="auto"/>
                <w:sz w:val="22"/>
                <w:szCs w:val="22"/>
              </w:rPr>
              <w:t xml:space="preserve">а </w:t>
            </w:r>
            <w:r w:rsidRPr="004B0650">
              <w:rPr>
                <w:rFonts w:ascii="Times New Roman" w:eastAsia="Calibri" w:hAnsi="Times New Roman" w:cs="Times New Roman"/>
                <w:b/>
                <w:bCs/>
                <w:color w:val="auto"/>
                <w:spacing w:val="2"/>
                <w:w w:val="103"/>
                <w:sz w:val="22"/>
                <w:szCs w:val="22"/>
              </w:rPr>
              <w:t>М</w:t>
            </w:r>
            <w:r w:rsidRPr="004B0650">
              <w:rPr>
                <w:rFonts w:ascii="Times New Roman" w:eastAsia="Calibri" w:hAnsi="Times New Roman" w:cs="Times New Roman"/>
                <w:b/>
                <w:bCs/>
                <w:color w:val="auto"/>
                <w:spacing w:val="7"/>
                <w:w w:val="103"/>
                <w:sz w:val="22"/>
                <w:szCs w:val="22"/>
              </w:rPr>
              <w:t>и</w:t>
            </w:r>
            <w:r w:rsidRPr="004B0650">
              <w:rPr>
                <w:rFonts w:ascii="Times New Roman" w:eastAsia="Calibri" w:hAnsi="Times New Roman" w:cs="Times New Roman"/>
                <w:b/>
                <w:bCs/>
                <w:color w:val="auto"/>
                <w:spacing w:val="-2"/>
                <w:w w:val="103"/>
                <w:sz w:val="22"/>
                <w:szCs w:val="22"/>
              </w:rPr>
              <w:t>х</w:t>
            </w:r>
            <w:r w:rsidRPr="004B0650">
              <w:rPr>
                <w:rFonts w:ascii="Times New Roman" w:eastAsia="Calibri" w:hAnsi="Times New Roman" w:cs="Times New Roman"/>
                <w:b/>
                <w:bCs/>
                <w:color w:val="auto"/>
                <w:spacing w:val="-7"/>
                <w:w w:val="103"/>
                <w:sz w:val="22"/>
                <w:szCs w:val="22"/>
              </w:rPr>
              <w:t>о</w:t>
            </w:r>
            <w:r w:rsidRPr="004B0650">
              <w:rPr>
                <w:rFonts w:ascii="Times New Roman" w:eastAsia="Calibri" w:hAnsi="Times New Roman" w:cs="Times New Roman"/>
                <w:b/>
                <w:bCs/>
                <w:color w:val="auto"/>
                <w:w w:val="103"/>
                <w:sz w:val="22"/>
                <w:szCs w:val="22"/>
              </w:rPr>
              <w:t>к</w:t>
            </w:r>
          </w:p>
        </w:tc>
        <w:tc>
          <w:tcPr>
            <w:tcW w:w="3148" w:type="dxa"/>
            <w:tcBorders>
              <w:top w:val="single" w:sz="4" w:space="0" w:color="auto"/>
              <w:left w:val="single" w:sz="4" w:space="0" w:color="auto"/>
              <w:bottom w:val="single" w:sz="4" w:space="0" w:color="auto"/>
              <w:right w:val="single" w:sz="4" w:space="0" w:color="auto"/>
            </w:tcBorders>
            <w:vAlign w:val="center"/>
            <w:hideMark/>
          </w:tcPr>
          <w:p w:rsidR="004B0650" w:rsidRPr="004B0650" w:rsidRDefault="004B0650" w:rsidP="004B0650">
            <w:pPr>
              <w:spacing w:line="240" w:lineRule="auto"/>
              <w:ind w:left="100" w:firstLine="0"/>
              <w:jc w:val="center"/>
              <w:rPr>
                <w:rFonts w:ascii="Times New Roman" w:eastAsia="Calibri" w:hAnsi="Times New Roman" w:cs="Times New Roman"/>
                <w:color w:val="auto"/>
                <w:sz w:val="22"/>
                <w:szCs w:val="22"/>
              </w:rPr>
            </w:pPr>
            <w:r w:rsidRPr="004B0650">
              <w:rPr>
                <w:rFonts w:ascii="Times New Roman" w:eastAsia="Calibri" w:hAnsi="Times New Roman" w:cs="Times New Roman"/>
                <w:color w:val="auto"/>
                <w:spacing w:val="2"/>
                <w:sz w:val="22"/>
                <w:szCs w:val="22"/>
              </w:rPr>
              <w:t>V</w:t>
            </w:r>
            <w:r w:rsidRPr="004B0650">
              <w:rPr>
                <w:rFonts w:ascii="Times New Roman" w:eastAsia="Calibri" w:hAnsi="Times New Roman" w:cs="Times New Roman"/>
                <w:color w:val="auto"/>
                <w:spacing w:val="-3"/>
                <w:sz w:val="22"/>
                <w:szCs w:val="22"/>
              </w:rPr>
              <w:t>I</w:t>
            </w:r>
            <w:r w:rsidRPr="004B0650">
              <w:rPr>
                <w:rFonts w:ascii="Times New Roman" w:eastAsia="Calibri" w:hAnsi="Times New Roman" w:cs="Times New Roman"/>
                <w:color w:val="auto"/>
                <w:sz w:val="22"/>
                <w:szCs w:val="22"/>
              </w:rPr>
              <w:t xml:space="preserve">I </w:t>
            </w:r>
            <w:r w:rsidRPr="004B0650">
              <w:rPr>
                <w:rFonts w:ascii="Times New Roman" w:eastAsia="Calibri" w:hAnsi="Times New Roman" w:cs="Times New Roman"/>
                <w:color w:val="auto"/>
                <w:spacing w:val="5"/>
                <w:sz w:val="22"/>
                <w:szCs w:val="22"/>
              </w:rPr>
              <w:t>Е</w:t>
            </w:r>
            <w:r w:rsidRPr="004B0650">
              <w:rPr>
                <w:rFonts w:ascii="Times New Roman" w:eastAsia="Calibri" w:hAnsi="Times New Roman" w:cs="Times New Roman"/>
                <w:color w:val="auto"/>
                <w:spacing w:val="1"/>
                <w:sz w:val="22"/>
                <w:szCs w:val="22"/>
              </w:rPr>
              <w:t>к</w:t>
            </w:r>
            <w:r w:rsidRPr="004B0650">
              <w:rPr>
                <w:rFonts w:ascii="Times New Roman" w:eastAsia="Calibri" w:hAnsi="Times New Roman" w:cs="Times New Roman"/>
                <w:color w:val="auto"/>
                <w:spacing w:val="-2"/>
                <w:sz w:val="22"/>
                <w:szCs w:val="22"/>
              </w:rPr>
              <w:t>о</w:t>
            </w:r>
            <w:r w:rsidRPr="004B0650">
              <w:rPr>
                <w:rFonts w:ascii="Times New Roman" w:eastAsia="Calibri" w:hAnsi="Times New Roman" w:cs="Times New Roman"/>
                <w:color w:val="auto"/>
                <w:spacing w:val="5"/>
                <w:sz w:val="22"/>
                <w:szCs w:val="22"/>
              </w:rPr>
              <w:t>н</w:t>
            </w:r>
            <w:r w:rsidRPr="004B0650">
              <w:rPr>
                <w:rFonts w:ascii="Times New Roman" w:eastAsia="Calibri" w:hAnsi="Times New Roman" w:cs="Times New Roman"/>
                <w:color w:val="auto"/>
                <w:spacing w:val="-7"/>
                <w:sz w:val="22"/>
                <w:szCs w:val="22"/>
              </w:rPr>
              <w:t>о</w:t>
            </w:r>
            <w:r w:rsidRPr="004B0650">
              <w:rPr>
                <w:rFonts w:ascii="Times New Roman" w:eastAsia="Calibri" w:hAnsi="Times New Roman" w:cs="Times New Roman"/>
                <w:color w:val="auto"/>
                <w:spacing w:val="5"/>
                <w:sz w:val="22"/>
                <w:szCs w:val="22"/>
              </w:rPr>
              <w:t>м</w:t>
            </w:r>
            <w:r w:rsidRPr="004B0650">
              <w:rPr>
                <w:rFonts w:ascii="Times New Roman" w:eastAsia="Calibri" w:hAnsi="Times New Roman" w:cs="Times New Roman"/>
                <w:color w:val="auto"/>
                <w:spacing w:val="-5"/>
                <w:sz w:val="22"/>
                <w:szCs w:val="22"/>
              </w:rPr>
              <w:t>с</w:t>
            </w:r>
            <w:r w:rsidRPr="004B0650">
              <w:rPr>
                <w:rFonts w:ascii="Times New Roman" w:eastAsia="Calibri" w:hAnsi="Times New Roman" w:cs="Times New Roman"/>
                <w:color w:val="auto"/>
                <w:spacing w:val="1"/>
                <w:sz w:val="22"/>
                <w:szCs w:val="22"/>
              </w:rPr>
              <w:t>к</w:t>
            </w:r>
            <w:r w:rsidRPr="004B0650">
              <w:rPr>
                <w:rFonts w:ascii="Times New Roman" w:eastAsia="Calibri" w:hAnsi="Times New Roman" w:cs="Times New Roman"/>
                <w:color w:val="auto"/>
                <w:sz w:val="22"/>
                <w:szCs w:val="22"/>
              </w:rPr>
              <w:t xml:space="preserve">и </w:t>
            </w:r>
            <w:r w:rsidRPr="004B0650">
              <w:rPr>
                <w:rFonts w:ascii="Times New Roman" w:eastAsia="Calibri" w:hAnsi="Times New Roman" w:cs="Times New Roman"/>
                <w:color w:val="auto"/>
                <w:spacing w:val="2"/>
                <w:w w:val="103"/>
                <w:sz w:val="22"/>
                <w:szCs w:val="22"/>
              </w:rPr>
              <w:t>ф</w:t>
            </w:r>
            <w:r w:rsidRPr="004B0650">
              <w:rPr>
                <w:rFonts w:ascii="Times New Roman" w:eastAsia="Calibri" w:hAnsi="Times New Roman" w:cs="Times New Roman"/>
                <w:color w:val="auto"/>
                <w:spacing w:val="-10"/>
                <w:w w:val="103"/>
                <w:sz w:val="22"/>
                <w:szCs w:val="22"/>
              </w:rPr>
              <w:t>а</w:t>
            </w:r>
            <w:r w:rsidRPr="004B0650">
              <w:rPr>
                <w:rFonts w:ascii="Times New Roman" w:eastAsia="Calibri" w:hAnsi="Times New Roman" w:cs="Times New Roman"/>
                <w:color w:val="auto"/>
                <w:spacing w:val="10"/>
                <w:w w:val="103"/>
                <w:sz w:val="22"/>
                <w:szCs w:val="22"/>
              </w:rPr>
              <w:t>к</w:t>
            </w:r>
            <w:r w:rsidRPr="004B0650">
              <w:rPr>
                <w:rFonts w:ascii="Times New Roman" w:eastAsia="Calibri" w:hAnsi="Times New Roman" w:cs="Times New Roman"/>
                <w:color w:val="auto"/>
                <w:spacing w:val="-16"/>
                <w:w w:val="103"/>
                <w:sz w:val="22"/>
                <w:szCs w:val="22"/>
              </w:rPr>
              <w:t>у</w:t>
            </w:r>
            <w:r w:rsidRPr="004B0650">
              <w:rPr>
                <w:rFonts w:ascii="Times New Roman" w:eastAsia="Calibri" w:hAnsi="Times New Roman" w:cs="Times New Roman"/>
                <w:color w:val="auto"/>
                <w:spacing w:val="3"/>
                <w:w w:val="103"/>
                <w:sz w:val="22"/>
                <w:szCs w:val="22"/>
              </w:rPr>
              <w:t>л</w:t>
            </w:r>
            <w:r w:rsidRPr="004B0650">
              <w:rPr>
                <w:rFonts w:ascii="Times New Roman" w:eastAsia="Calibri" w:hAnsi="Times New Roman" w:cs="Times New Roman"/>
                <w:color w:val="auto"/>
                <w:spacing w:val="1"/>
                <w:w w:val="103"/>
                <w:sz w:val="22"/>
                <w:szCs w:val="22"/>
              </w:rPr>
              <w:t>т</w:t>
            </w:r>
            <w:r w:rsidRPr="004B0650">
              <w:rPr>
                <w:rFonts w:ascii="Times New Roman" w:eastAsia="Calibri" w:hAnsi="Times New Roman" w:cs="Times New Roman"/>
                <w:color w:val="auto"/>
                <w:spacing w:val="-1"/>
                <w:w w:val="103"/>
                <w:sz w:val="22"/>
                <w:szCs w:val="22"/>
              </w:rPr>
              <w:t>е</w:t>
            </w:r>
            <w:r w:rsidRPr="004B0650">
              <w:rPr>
                <w:rFonts w:ascii="Times New Roman" w:eastAsia="Calibri" w:hAnsi="Times New Roman" w:cs="Times New Roman"/>
                <w:color w:val="auto"/>
                <w:w w:val="103"/>
                <w:sz w:val="22"/>
                <w:szCs w:val="22"/>
              </w:rPr>
              <w:t>т</w:t>
            </w:r>
          </w:p>
        </w:tc>
        <w:tc>
          <w:tcPr>
            <w:tcW w:w="2098" w:type="dxa"/>
            <w:tcBorders>
              <w:top w:val="single" w:sz="4" w:space="0" w:color="auto"/>
              <w:left w:val="single" w:sz="4" w:space="0" w:color="auto"/>
              <w:bottom w:val="single" w:sz="4" w:space="0" w:color="auto"/>
              <w:right w:val="single" w:sz="4" w:space="0" w:color="auto"/>
            </w:tcBorders>
            <w:vAlign w:val="center"/>
            <w:hideMark/>
          </w:tcPr>
          <w:p w:rsidR="004B0650" w:rsidRPr="004B0650" w:rsidRDefault="004B0650" w:rsidP="004B0650">
            <w:pPr>
              <w:spacing w:line="240" w:lineRule="auto"/>
              <w:ind w:left="293" w:firstLine="0"/>
              <w:jc w:val="left"/>
              <w:rPr>
                <w:rFonts w:ascii="Times New Roman" w:eastAsia="Calibri" w:hAnsi="Times New Roman" w:cs="Times New Roman"/>
                <w:color w:val="auto"/>
                <w:sz w:val="22"/>
                <w:szCs w:val="22"/>
              </w:rPr>
            </w:pPr>
            <w:r w:rsidRPr="004B0650">
              <w:rPr>
                <w:rFonts w:ascii="Times New Roman" w:eastAsia="Calibri" w:hAnsi="Times New Roman" w:cs="Times New Roman"/>
                <w:color w:val="auto"/>
                <w:spacing w:val="2"/>
                <w:sz w:val="22"/>
                <w:szCs w:val="22"/>
              </w:rPr>
              <w:t xml:space="preserve">Руководилац финансијско рачуноводствених послова </w:t>
            </w:r>
          </w:p>
        </w:tc>
        <w:tc>
          <w:tcPr>
            <w:tcW w:w="895" w:type="dxa"/>
            <w:tcBorders>
              <w:top w:val="single" w:sz="4" w:space="0" w:color="auto"/>
              <w:left w:val="single" w:sz="4" w:space="0" w:color="auto"/>
              <w:bottom w:val="single" w:sz="4" w:space="0" w:color="auto"/>
              <w:right w:val="single" w:sz="4" w:space="0" w:color="auto"/>
            </w:tcBorders>
            <w:vAlign w:val="center"/>
            <w:hideMark/>
          </w:tcPr>
          <w:p w:rsidR="004B0650" w:rsidRPr="004B0650" w:rsidRDefault="004B0650" w:rsidP="004B0650">
            <w:pPr>
              <w:spacing w:line="240" w:lineRule="auto"/>
              <w:ind w:firstLine="0"/>
              <w:jc w:val="center"/>
              <w:rPr>
                <w:rFonts w:ascii="Times New Roman" w:eastAsia="Calibri" w:hAnsi="Times New Roman" w:cs="Times New Roman"/>
                <w:color w:val="auto"/>
                <w:sz w:val="22"/>
                <w:szCs w:val="22"/>
              </w:rPr>
            </w:pPr>
            <w:r w:rsidRPr="004B0650">
              <w:rPr>
                <w:rFonts w:ascii="Times New Roman" w:eastAsia="Calibri" w:hAnsi="Times New Roman" w:cs="Times New Roman"/>
                <w:color w:val="auto"/>
                <w:sz w:val="22"/>
                <w:szCs w:val="22"/>
              </w:rPr>
              <w:t>100</w:t>
            </w:r>
          </w:p>
        </w:tc>
        <w:tc>
          <w:tcPr>
            <w:tcW w:w="986" w:type="dxa"/>
            <w:tcBorders>
              <w:top w:val="single" w:sz="4" w:space="0" w:color="auto"/>
              <w:left w:val="single" w:sz="4" w:space="0" w:color="auto"/>
              <w:bottom w:val="single" w:sz="4" w:space="0" w:color="auto"/>
              <w:right w:val="single" w:sz="4" w:space="0" w:color="auto"/>
            </w:tcBorders>
            <w:vAlign w:val="center"/>
            <w:hideMark/>
          </w:tcPr>
          <w:p w:rsidR="004B0650" w:rsidRPr="004B0650" w:rsidRDefault="004B0650" w:rsidP="004B0650">
            <w:pPr>
              <w:spacing w:line="240" w:lineRule="auto"/>
              <w:ind w:left="286" w:right="269" w:firstLine="0"/>
              <w:jc w:val="center"/>
              <w:rPr>
                <w:rFonts w:ascii="Times New Roman" w:eastAsia="Calibri" w:hAnsi="Times New Roman" w:cs="Times New Roman"/>
                <w:color w:val="auto"/>
                <w:sz w:val="22"/>
                <w:szCs w:val="22"/>
              </w:rPr>
            </w:pPr>
            <w:r w:rsidRPr="004B0650">
              <w:rPr>
                <w:rFonts w:ascii="Times New Roman" w:eastAsia="Calibri" w:hAnsi="Times New Roman" w:cs="Times New Roman"/>
                <w:color w:val="auto"/>
                <w:spacing w:val="-2"/>
                <w:w w:val="103"/>
                <w:sz w:val="22"/>
                <w:szCs w:val="22"/>
              </w:rPr>
              <w:t>21</w:t>
            </w:r>
          </w:p>
        </w:tc>
      </w:tr>
      <w:tr w:rsidR="004B0650" w:rsidRPr="004B0650" w:rsidTr="004B0650">
        <w:trPr>
          <w:trHeight w:hRule="exact" w:val="1003"/>
        </w:trPr>
        <w:tc>
          <w:tcPr>
            <w:tcW w:w="2211" w:type="dxa"/>
            <w:tcBorders>
              <w:top w:val="single" w:sz="4" w:space="0" w:color="auto"/>
              <w:left w:val="single" w:sz="4" w:space="0" w:color="auto"/>
              <w:bottom w:val="single" w:sz="4" w:space="0" w:color="auto"/>
              <w:right w:val="single" w:sz="4" w:space="0" w:color="auto"/>
            </w:tcBorders>
            <w:vAlign w:val="center"/>
            <w:hideMark/>
          </w:tcPr>
          <w:p w:rsidR="004B0650" w:rsidRPr="004B0650" w:rsidRDefault="004B0650" w:rsidP="004B0650">
            <w:pPr>
              <w:spacing w:line="240" w:lineRule="auto"/>
              <w:ind w:left="90" w:firstLine="0"/>
              <w:jc w:val="center"/>
              <w:rPr>
                <w:rFonts w:ascii="Times New Roman" w:eastAsia="Calibri" w:hAnsi="Times New Roman" w:cs="Times New Roman"/>
                <w:b/>
                <w:bCs/>
                <w:color w:val="000000"/>
                <w:sz w:val="22"/>
                <w:szCs w:val="22"/>
              </w:rPr>
            </w:pPr>
            <w:r w:rsidRPr="004B0650">
              <w:rPr>
                <w:rFonts w:ascii="Times New Roman" w:eastAsia="Calibri" w:hAnsi="Times New Roman" w:cs="Times New Roman"/>
                <w:b/>
                <w:bCs/>
                <w:color w:val="000000"/>
                <w:sz w:val="22"/>
                <w:szCs w:val="22"/>
              </w:rPr>
              <w:t>Исидора Цветковић</w:t>
            </w:r>
          </w:p>
        </w:tc>
        <w:tc>
          <w:tcPr>
            <w:tcW w:w="3148" w:type="dxa"/>
            <w:tcBorders>
              <w:top w:val="single" w:sz="4" w:space="0" w:color="auto"/>
              <w:left w:val="single" w:sz="4" w:space="0" w:color="auto"/>
              <w:bottom w:val="single" w:sz="4" w:space="0" w:color="auto"/>
              <w:right w:val="single" w:sz="4" w:space="0" w:color="auto"/>
            </w:tcBorders>
            <w:vAlign w:val="center"/>
            <w:hideMark/>
          </w:tcPr>
          <w:p w:rsidR="004B0650" w:rsidRPr="004B0650" w:rsidRDefault="004B0650" w:rsidP="004B0650">
            <w:pPr>
              <w:spacing w:line="240" w:lineRule="auto"/>
              <w:ind w:firstLine="0"/>
              <w:jc w:val="left"/>
              <w:rPr>
                <w:rFonts w:ascii="Times New Roman" w:eastAsia="Calibri" w:hAnsi="Times New Roman" w:cs="Times New Roman"/>
                <w:color w:val="000000"/>
                <w:w w:val="103"/>
                <w:sz w:val="22"/>
                <w:szCs w:val="22"/>
              </w:rPr>
            </w:pPr>
            <w:r w:rsidRPr="004B0650">
              <w:rPr>
                <w:rFonts w:ascii="Times New Roman" w:eastAsia="Calibri" w:hAnsi="Times New Roman" w:cs="Times New Roman"/>
                <w:color w:val="000000"/>
                <w:sz w:val="22"/>
                <w:szCs w:val="22"/>
              </w:rPr>
              <w:t xml:space="preserve"> </w:t>
            </w:r>
            <w:r w:rsidRPr="004B0650">
              <w:rPr>
                <w:rFonts w:ascii="Times New Roman" w:eastAsia="Calibri" w:hAnsi="Times New Roman" w:cs="Times New Roman"/>
                <w:color w:val="000000"/>
                <w:spacing w:val="2"/>
                <w:w w:val="103"/>
                <w:sz w:val="22"/>
                <w:szCs w:val="22"/>
              </w:rPr>
              <w:t>Ф</w:t>
            </w:r>
            <w:r w:rsidRPr="00C050C4">
              <w:rPr>
                <w:rFonts w:ascii="Times New Roman" w:eastAsia="Calibri" w:hAnsi="Times New Roman" w:cs="Times New Roman"/>
                <w:color w:val="000000"/>
                <w:spacing w:val="-1"/>
                <w:w w:val="103"/>
                <w:sz w:val="22"/>
                <w:szCs w:val="22"/>
                <w:lang w:val="ru-RU"/>
              </w:rPr>
              <w:t>а</w:t>
            </w:r>
            <w:r w:rsidRPr="00C050C4">
              <w:rPr>
                <w:rFonts w:ascii="Times New Roman" w:eastAsia="Calibri" w:hAnsi="Times New Roman" w:cs="Times New Roman"/>
                <w:color w:val="000000"/>
                <w:spacing w:val="1"/>
                <w:w w:val="103"/>
                <w:sz w:val="22"/>
                <w:szCs w:val="22"/>
                <w:lang w:val="ru-RU"/>
              </w:rPr>
              <w:t>к</w:t>
            </w:r>
            <w:r w:rsidRPr="00C050C4">
              <w:rPr>
                <w:rFonts w:ascii="Times New Roman" w:eastAsia="Calibri" w:hAnsi="Times New Roman" w:cs="Times New Roman"/>
                <w:color w:val="000000"/>
                <w:spacing w:val="-12"/>
                <w:w w:val="103"/>
                <w:sz w:val="22"/>
                <w:szCs w:val="22"/>
                <w:lang w:val="ru-RU"/>
              </w:rPr>
              <w:t>у</w:t>
            </w:r>
            <w:r w:rsidRPr="00C050C4">
              <w:rPr>
                <w:rFonts w:ascii="Times New Roman" w:eastAsia="Calibri" w:hAnsi="Times New Roman" w:cs="Times New Roman"/>
                <w:color w:val="000000"/>
                <w:spacing w:val="-2"/>
                <w:w w:val="103"/>
                <w:sz w:val="22"/>
                <w:szCs w:val="22"/>
                <w:lang w:val="ru-RU"/>
              </w:rPr>
              <w:t>л</w:t>
            </w:r>
            <w:r w:rsidRPr="00C050C4">
              <w:rPr>
                <w:rFonts w:ascii="Times New Roman" w:eastAsia="Calibri" w:hAnsi="Times New Roman" w:cs="Times New Roman"/>
                <w:color w:val="000000"/>
                <w:spacing w:val="5"/>
                <w:w w:val="103"/>
                <w:sz w:val="22"/>
                <w:szCs w:val="22"/>
                <w:lang w:val="ru-RU"/>
              </w:rPr>
              <w:t>т</w:t>
            </w:r>
            <w:r w:rsidRPr="00C050C4">
              <w:rPr>
                <w:rFonts w:ascii="Times New Roman" w:eastAsia="Calibri" w:hAnsi="Times New Roman" w:cs="Times New Roman"/>
                <w:color w:val="000000"/>
                <w:spacing w:val="-5"/>
                <w:w w:val="103"/>
                <w:sz w:val="22"/>
                <w:szCs w:val="22"/>
                <w:lang w:val="ru-RU"/>
              </w:rPr>
              <w:t>е</w:t>
            </w:r>
            <w:r w:rsidRPr="00C050C4">
              <w:rPr>
                <w:rFonts w:ascii="Times New Roman" w:eastAsia="Calibri" w:hAnsi="Times New Roman" w:cs="Times New Roman"/>
                <w:color w:val="000000"/>
                <w:w w:val="103"/>
                <w:sz w:val="22"/>
                <w:szCs w:val="22"/>
                <w:lang w:val="ru-RU"/>
              </w:rPr>
              <w:t>т</w:t>
            </w:r>
            <w:r w:rsidRPr="004B0650">
              <w:rPr>
                <w:rFonts w:ascii="Times New Roman" w:eastAsia="Calibri" w:hAnsi="Times New Roman" w:cs="Times New Roman"/>
                <w:color w:val="000000"/>
                <w:w w:val="103"/>
                <w:sz w:val="22"/>
                <w:szCs w:val="22"/>
              </w:rPr>
              <w:t xml:space="preserve"> за правне и пословне студије „ДР. Лазар Вркатић“ </w:t>
            </w:r>
          </w:p>
          <w:p w:rsidR="004B0650" w:rsidRPr="004B0650" w:rsidRDefault="004B0650" w:rsidP="004B0650">
            <w:pPr>
              <w:spacing w:line="240" w:lineRule="auto"/>
              <w:ind w:firstLine="0"/>
              <w:jc w:val="left"/>
              <w:rPr>
                <w:rFonts w:ascii="Times New Roman" w:eastAsia="Calibri" w:hAnsi="Times New Roman" w:cs="Times New Roman"/>
                <w:color w:val="000000"/>
                <w:sz w:val="22"/>
                <w:szCs w:val="22"/>
              </w:rPr>
            </w:pPr>
            <w:r w:rsidRPr="004B0650">
              <w:rPr>
                <w:rFonts w:ascii="Times New Roman" w:eastAsia="Calibri" w:hAnsi="Times New Roman" w:cs="Times New Roman"/>
                <w:color w:val="000000"/>
                <w:w w:val="103"/>
                <w:sz w:val="22"/>
                <w:szCs w:val="22"/>
              </w:rPr>
              <w:t>Нови Сад</w:t>
            </w:r>
          </w:p>
        </w:tc>
        <w:tc>
          <w:tcPr>
            <w:tcW w:w="2098" w:type="dxa"/>
            <w:tcBorders>
              <w:top w:val="single" w:sz="4" w:space="0" w:color="auto"/>
              <w:left w:val="single" w:sz="4" w:space="0" w:color="auto"/>
              <w:bottom w:val="single" w:sz="4" w:space="0" w:color="auto"/>
              <w:right w:val="single" w:sz="4" w:space="0" w:color="auto"/>
            </w:tcBorders>
            <w:vAlign w:val="center"/>
            <w:hideMark/>
          </w:tcPr>
          <w:p w:rsidR="004B0650" w:rsidRPr="004B0650" w:rsidRDefault="004B0650" w:rsidP="004B0650">
            <w:pPr>
              <w:spacing w:line="240" w:lineRule="auto"/>
              <w:ind w:left="345" w:firstLine="0"/>
              <w:jc w:val="left"/>
              <w:rPr>
                <w:rFonts w:ascii="Times New Roman" w:eastAsia="Calibri" w:hAnsi="Times New Roman" w:cs="Times New Roman"/>
                <w:color w:val="auto"/>
                <w:spacing w:val="-2"/>
                <w:sz w:val="22"/>
                <w:szCs w:val="22"/>
                <w:lang w:val="sr-Cyrl-CS"/>
              </w:rPr>
            </w:pPr>
            <w:r w:rsidRPr="004B0650">
              <w:rPr>
                <w:rFonts w:ascii="Times New Roman" w:eastAsia="Calibri" w:hAnsi="Times New Roman" w:cs="Times New Roman"/>
                <w:color w:val="auto"/>
                <w:spacing w:val="-2"/>
                <w:sz w:val="22"/>
                <w:szCs w:val="22"/>
              </w:rPr>
              <w:t>Ш</w:t>
            </w:r>
            <w:r w:rsidRPr="004B0650">
              <w:rPr>
                <w:rFonts w:ascii="Times New Roman" w:eastAsia="Calibri" w:hAnsi="Times New Roman" w:cs="Times New Roman"/>
                <w:color w:val="auto"/>
                <w:spacing w:val="1"/>
                <w:sz w:val="22"/>
                <w:szCs w:val="22"/>
              </w:rPr>
              <w:t>к</w:t>
            </w:r>
            <w:r w:rsidRPr="004B0650">
              <w:rPr>
                <w:rFonts w:ascii="Times New Roman" w:eastAsia="Calibri" w:hAnsi="Times New Roman" w:cs="Times New Roman"/>
                <w:color w:val="auto"/>
                <w:spacing w:val="3"/>
                <w:sz w:val="22"/>
                <w:szCs w:val="22"/>
              </w:rPr>
              <w:t>о</w:t>
            </w:r>
            <w:r w:rsidRPr="004B0650">
              <w:rPr>
                <w:rFonts w:ascii="Times New Roman" w:eastAsia="Calibri" w:hAnsi="Times New Roman" w:cs="Times New Roman"/>
                <w:color w:val="auto"/>
                <w:spacing w:val="-2"/>
                <w:sz w:val="22"/>
                <w:szCs w:val="22"/>
              </w:rPr>
              <w:t>л</w:t>
            </w:r>
            <w:r w:rsidRPr="004B0650">
              <w:rPr>
                <w:rFonts w:ascii="Times New Roman" w:eastAsia="Calibri" w:hAnsi="Times New Roman" w:cs="Times New Roman"/>
                <w:color w:val="auto"/>
                <w:spacing w:val="-1"/>
                <w:sz w:val="22"/>
                <w:szCs w:val="22"/>
              </w:rPr>
              <w:t>с</w:t>
            </w:r>
            <w:r w:rsidRPr="004B0650">
              <w:rPr>
                <w:rFonts w:ascii="Times New Roman" w:eastAsia="Calibri" w:hAnsi="Times New Roman" w:cs="Times New Roman"/>
                <w:color w:val="auto"/>
                <w:spacing w:val="-4"/>
                <w:sz w:val="22"/>
                <w:szCs w:val="22"/>
              </w:rPr>
              <w:t>к</w:t>
            </w:r>
            <w:r w:rsidRPr="004B0650">
              <w:rPr>
                <w:rFonts w:ascii="Times New Roman" w:eastAsia="Calibri" w:hAnsi="Times New Roman" w:cs="Times New Roman"/>
                <w:color w:val="auto"/>
                <w:sz w:val="22"/>
                <w:szCs w:val="22"/>
              </w:rPr>
              <w:t xml:space="preserve">и </w:t>
            </w:r>
            <w:r w:rsidRPr="004B0650">
              <w:rPr>
                <w:rFonts w:ascii="Times New Roman" w:eastAsia="Calibri" w:hAnsi="Times New Roman" w:cs="Times New Roman"/>
                <w:color w:val="auto"/>
                <w:spacing w:val="5"/>
                <w:w w:val="103"/>
                <w:sz w:val="22"/>
                <w:szCs w:val="22"/>
              </w:rPr>
              <w:t>п</w:t>
            </w:r>
            <w:r w:rsidRPr="004B0650">
              <w:rPr>
                <w:rFonts w:ascii="Times New Roman" w:eastAsia="Calibri" w:hAnsi="Times New Roman" w:cs="Times New Roman"/>
                <w:color w:val="auto"/>
                <w:spacing w:val="-10"/>
                <w:w w:val="103"/>
                <w:sz w:val="22"/>
                <w:szCs w:val="22"/>
                <w:lang w:val="sr-Cyrl-CS"/>
              </w:rPr>
              <w:t>сихолог</w:t>
            </w:r>
          </w:p>
        </w:tc>
        <w:tc>
          <w:tcPr>
            <w:tcW w:w="895" w:type="dxa"/>
            <w:tcBorders>
              <w:top w:val="single" w:sz="4" w:space="0" w:color="auto"/>
              <w:left w:val="single" w:sz="4" w:space="0" w:color="auto"/>
              <w:bottom w:val="single" w:sz="4" w:space="0" w:color="auto"/>
              <w:right w:val="single" w:sz="4" w:space="0" w:color="auto"/>
            </w:tcBorders>
            <w:vAlign w:val="center"/>
            <w:hideMark/>
          </w:tcPr>
          <w:p w:rsidR="004B0650" w:rsidRPr="004B0650" w:rsidRDefault="004B0650" w:rsidP="004B0650">
            <w:pPr>
              <w:spacing w:line="240" w:lineRule="auto"/>
              <w:ind w:firstLine="0"/>
              <w:jc w:val="center"/>
              <w:rPr>
                <w:rFonts w:ascii="Times New Roman" w:eastAsia="Calibri" w:hAnsi="Times New Roman" w:cs="Times New Roman"/>
                <w:color w:val="auto"/>
                <w:sz w:val="22"/>
                <w:szCs w:val="22"/>
              </w:rPr>
            </w:pPr>
            <w:r w:rsidRPr="004B0650">
              <w:rPr>
                <w:rFonts w:ascii="Times New Roman" w:eastAsia="Calibri" w:hAnsi="Times New Roman" w:cs="Times New Roman"/>
                <w:color w:val="auto"/>
                <w:sz w:val="22"/>
                <w:szCs w:val="22"/>
              </w:rPr>
              <w:t>100</w:t>
            </w:r>
          </w:p>
        </w:tc>
        <w:tc>
          <w:tcPr>
            <w:tcW w:w="986" w:type="dxa"/>
            <w:tcBorders>
              <w:top w:val="single" w:sz="4" w:space="0" w:color="auto"/>
              <w:left w:val="single" w:sz="4" w:space="0" w:color="auto"/>
              <w:bottom w:val="single" w:sz="4" w:space="0" w:color="auto"/>
              <w:right w:val="single" w:sz="4" w:space="0" w:color="auto"/>
            </w:tcBorders>
            <w:vAlign w:val="center"/>
            <w:hideMark/>
          </w:tcPr>
          <w:p w:rsidR="004B0650" w:rsidRPr="004B0650" w:rsidRDefault="004B0650" w:rsidP="004B0650">
            <w:pPr>
              <w:spacing w:line="240" w:lineRule="auto"/>
              <w:ind w:left="286" w:right="269" w:firstLine="0"/>
              <w:jc w:val="center"/>
              <w:rPr>
                <w:rFonts w:ascii="Times New Roman" w:eastAsia="Calibri" w:hAnsi="Times New Roman" w:cs="Times New Roman"/>
                <w:color w:val="auto"/>
                <w:spacing w:val="-2"/>
                <w:w w:val="103"/>
                <w:sz w:val="22"/>
                <w:szCs w:val="22"/>
              </w:rPr>
            </w:pPr>
            <w:r w:rsidRPr="004B0650">
              <w:rPr>
                <w:rFonts w:ascii="Times New Roman" w:eastAsia="Calibri" w:hAnsi="Times New Roman" w:cs="Times New Roman"/>
                <w:color w:val="auto"/>
                <w:spacing w:val="-2"/>
                <w:w w:val="103"/>
                <w:sz w:val="22"/>
                <w:szCs w:val="22"/>
              </w:rPr>
              <w:t>0</w:t>
            </w:r>
          </w:p>
        </w:tc>
      </w:tr>
      <w:tr w:rsidR="004B0650" w:rsidRPr="004B0650" w:rsidTr="004B0650">
        <w:trPr>
          <w:trHeight w:hRule="exact" w:val="522"/>
        </w:trPr>
        <w:tc>
          <w:tcPr>
            <w:tcW w:w="2211" w:type="dxa"/>
            <w:tcBorders>
              <w:top w:val="single" w:sz="4" w:space="0" w:color="auto"/>
              <w:left w:val="single" w:sz="4" w:space="0" w:color="auto"/>
              <w:bottom w:val="single" w:sz="4" w:space="0" w:color="auto"/>
              <w:right w:val="single" w:sz="4" w:space="0" w:color="auto"/>
            </w:tcBorders>
            <w:vAlign w:val="center"/>
          </w:tcPr>
          <w:p w:rsidR="004B0650" w:rsidRPr="004B0650" w:rsidRDefault="004B0650" w:rsidP="004B0650">
            <w:pPr>
              <w:spacing w:line="240" w:lineRule="auto"/>
              <w:ind w:left="90" w:firstLine="0"/>
              <w:jc w:val="center"/>
              <w:rPr>
                <w:rFonts w:ascii="Times New Roman" w:eastAsia="Calibri" w:hAnsi="Times New Roman" w:cs="Times New Roman"/>
                <w:b/>
                <w:bCs/>
                <w:color w:val="auto"/>
                <w:w w:val="103"/>
                <w:sz w:val="22"/>
                <w:szCs w:val="22"/>
              </w:rPr>
            </w:pPr>
            <w:r w:rsidRPr="004B0650">
              <w:rPr>
                <w:rFonts w:ascii="Times New Roman" w:eastAsia="Calibri" w:hAnsi="Times New Roman" w:cs="Times New Roman"/>
                <w:b/>
                <w:bCs/>
                <w:color w:val="auto"/>
                <w:sz w:val="22"/>
                <w:szCs w:val="22"/>
              </w:rPr>
              <w:t>Д</w:t>
            </w:r>
            <w:r w:rsidRPr="004B0650">
              <w:rPr>
                <w:rFonts w:ascii="Times New Roman" w:eastAsia="Calibri" w:hAnsi="Times New Roman" w:cs="Times New Roman"/>
                <w:b/>
                <w:bCs/>
                <w:color w:val="auto"/>
                <w:spacing w:val="-3"/>
                <w:sz w:val="22"/>
                <w:szCs w:val="22"/>
              </w:rPr>
              <w:t>р</w:t>
            </w:r>
            <w:r w:rsidRPr="004B0650">
              <w:rPr>
                <w:rFonts w:ascii="Times New Roman" w:eastAsia="Calibri" w:hAnsi="Times New Roman" w:cs="Times New Roman"/>
                <w:b/>
                <w:bCs/>
                <w:color w:val="auto"/>
                <w:spacing w:val="3"/>
                <w:sz w:val="22"/>
                <w:szCs w:val="22"/>
              </w:rPr>
              <w:t>а</w:t>
            </w:r>
            <w:r w:rsidRPr="004B0650">
              <w:rPr>
                <w:rFonts w:ascii="Times New Roman" w:eastAsia="Calibri" w:hAnsi="Times New Roman" w:cs="Times New Roman"/>
                <w:b/>
                <w:bCs/>
                <w:color w:val="auto"/>
                <w:spacing w:val="-3"/>
                <w:sz w:val="22"/>
                <w:szCs w:val="22"/>
              </w:rPr>
              <w:t>г</w:t>
            </w:r>
            <w:r w:rsidRPr="004B0650">
              <w:rPr>
                <w:rFonts w:ascii="Times New Roman" w:eastAsia="Calibri" w:hAnsi="Times New Roman" w:cs="Times New Roman"/>
                <w:b/>
                <w:bCs/>
                <w:color w:val="auto"/>
                <w:spacing w:val="3"/>
                <w:sz w:val="22"/>
                <w:szCs w:val="22"/>
              </w:rPr>
              <w:t>а</w:t>
            </w:r>
            <w:r w:rsidRPr="004B0650">
              <w:rPr>
                <w:rFonts w:ascii="Times New Roman" w:eastAsia="Calibri" w:hAnsi="Times New Roman" w:cs="Times New Roman"/>
                <w:b/>
                <w:bCs/>
                <w:color w:val="auto"/>
                <w:spacing w:val="-3"/>
                <w:sz w:val="22"/>
                <w:szCs w:val="22"/>
              </w:rPr>
              <w:t>н</w:t>
            </w:r>
            <w:r w:rsidRPr="004B0650">
              <w:rPr>
                <w:rFonts w:ascii="Times New Roman" w:eastAsia="Calibri" w:hAnsi="Times New Roman" w:cs="Times New Roman"/>
                <w:b/>
                <w:bCs/>
                <w:color w:val="auto"/>
                <w:sz w:val="22"/>
                <w:szCs w:val="22"/>
              </w:rPr>
              <w:t xml:space="preserve">а </w:t>
            </w:r>
            <w:r w:rsidRPr="004B0650">
              <w:rPr>
                <w:rFonts w:ascii="Times New Roman" w:eastAsia="Calibri" w:hAnsi="Times New Roman" w:cs="Times New Roman"/>
                <w:b/>
                <w:bCs/>
                <w:color w:val="auto"/>
                <w:spacing w:val="1"/>
                <w:w w:val="103"/>
                <w:sz w:val="22"/>
                <w:szCs w:val="22"/>
              </w:rPr>
              <w:t>Н</w:t>
            </w:r>
            <w:r w:rsidRPr="004B0650">
              <w:rPr>
                <w:rFonts w:ascii="Times New Roman" w:eastAsia="Calibri" w:hAnsi="Times New Roman" w:cs="Times New Roman"/>
                <w:b/>
                <w:bCs/>
                <w:color w:val="auto"/>
                <w:spacing w:val="-2"/>
                <w:w w:val="103"/>
                <w:sz w:val="22"/>
                <w:szCs w:val="22"/>
              </w:rPr>
              <w:t>о</w:t>
            </w:r>
            <w:r w:rsidRPr="004B0650">
              <w:rPr>
                <w:rFonts w:ascii="Times New Roman" w:eastAsia="Calibri" w:hAnsi="Times New Roman" w:cs="Times New Roman"/>
                <w:b/>
                <w:bCs/>
                <w:color w:val="auto"/>
                <w:spacing w:val="-5"/>
                <w:w w:val="103"/>
                <w:sz w:val="22"/>
                <w:szCs w:val="22"/>
              </w:rPr>
              <w:t>в</w:t>
            </w:r>
            <w:r w:rsidRPr="004B0650">
              <w:rPr>
                <w:rFonts w:ascii="Times New Roman" w:eastAsia="Calibri" w:hAnsi="Times New Roman" w:cs="Times New Roman"/>
                <w:b/>
                <w:bCs/>
                <w:color w:val="auto"/>
                <w:spacing w:val="3"/>
                <w:w w:val="103"/>
                <w:sz w:val="22"/>
                <w:szCs w:val="22"/>
              </w:rPr>
              <w:t>а</w:t>
            </w:r>
            <w:r w:rsidRPr="004B0650">
              <w:rPr>
                <w:rFonts w:ascii="Times New Roman" w:eastAsia="Calibri" w:hAnsi="Times New Roman" w:cs="Times New Roman"/>
                <w:b/>
                <w:bCs/>
                <w:color w:val="auto"/>
                <w:spacing w:val="2"/>
                <w:w w:val="103"/>
                <w:sz w:val="22"/>
                <w:szCs w:val="22"/>
              </w:rPr>
              <w:t>к</w:t>
            </w:r>
            <w:r w:rsidRPr="004B0650">
              <w:rPr>
                <w:rFonts w:ascii="Times New Roman" w:eastAsia="Calibri" w:hAnsi="Times New Roman" w:cs="Times New Roman"/>
                <w:b/>
                <w:bCs/>
                <w:color w:val="auto"/>
                <w:spacing w:val="-2"/>
                <w:w w:val="103"/>
                <w:sz w:val="22"/>
                <w:szCs w:val="22"/>
              </w:rPr>
              <w:t>о</w:t>
            </w:r>
            <w:r w:rsidRPr="004B0650">
              <w:rPr>
                <w:rFonts w:ascii="Times New Roman" w:eastAsia="Calibri" w:hAnsi="Times New Roman" w:cs="Times New Roman"/>
                <w:b/>
                <w:bCs/>
                <w:color w:val="auto"/>
                <w:w w:val="103"/>
                <w:sz w:val="22"/>
                <w:szCs w:val="22"/>
              </w:rPr>
              <w:t>в</w:t>
            </w:r>
            <w:r w:rsidRPr="004B0650">
              <w:rPr>
                <w:rFonts w:ascii="Times New Roman" w:eastAsia="Calibri" w:hAnsi="Times New Roman" w:cs="Times New Roman"/>
                <w:b/>
                <w:bCs/>
                <w:color w:val="auto"/>
                <w:spacing w:val="-3"/>
                <w:w w:val="103"/>
                <w:sz w:val="22"/>
                <w:szCs w:val="22"/>
              </w:rPr>
              <w:t>и</w:t>
            </w:r>
            <w:r w:rsidRPr="004B0650">
              <w:rPr>
                <w:rFonts w:ascii="Times New Roman" w:eastAsia="Calibri" w:hAnsi="Times New Roman" w:cs="Times New Roman"/>
                <w:b/>
                <w:bCs/>
                <w:color w:val="auto"/>
                <w:w w:val="103"/>
                <w:sz w:val="22"/>
                <w:szCs w:val="22"/>
              </w:rPr>
              <w:t>ћ</w:t>
            </w:r>
          </w:p>
          <w:p w:rsidR="004B0650" w:rsidRPr="004B0650" w:rsidRDefault="004B0650" w:rsidP="004B0650">
            <w:pPr>
              <w:spacing w:line="240" w:lineRule="auto"/>
              <w:ind w:left="90" w:firstLine="0"/>
              <w:jc w:val="center"/>
              <w:rPr>
                <w:rFonts w:ascii="Times New Roman" w:eastAsia="Calibri" w:hAnsi="Times New Roman" w:cs="Times New Roman"/>
                <w:color w:val="auto"/>
                <w:sz w:val="22"/>
                <w:szCs w:val="22"/>
              </w:rPr>
            </w:pPr>
          </w:p>
        </w:tc>
        <w:tc>
          <w:tcPr>
            <w:tcW w:w="3148" w:type="dxa"/>
            <w:tcBorders>
              <w:top w:val="single" w:sz="4" w:space="0" w:color="auto"/>
              <w:left w:val="single" w:sz="4" w:space="0" w:color="auto"/>
              <w:bottom w:val="single" w:sz="4" w:space="0" w:color="auto"/>
              <w:right w:val="single" w:sz="4" w:space="0" w:color="auto"/>
            </w:tcBorders>
            <w:vAlign w:val="center"/>
            <w:hideMark/>
          </w:tcPr>
          <w:p w:rsidR="004B0650" w:rsidRPr="004B0650" w:rsidRDefault="004B0650" w:rsidP="004B0650">
            <w:pPr>
              <w:spacing w:line="240" w:lineRule="auto"/>
              <w:ind w:left="100" w:firstLine="0"/>
              <w:jc w:val="center"/>
              <w:rPr>
                <w:rFonts w:ascii="Times New Roman" w:eastAsia="Calibri" w:hAnsi="Times New Roman" w:cs="Times New Roman"/>
                <w:color w:val="auto"/>
                <w:sz w:val="22"/>
                <w:szCs w:val="22"/>
              </w:rPr>
            </w:pPr>
            <w:r w:rsidRPr="004B0650">
              <w:rPr>
                <w:rFonts w:ascii="Times New Roman" w:eastAsia="Calibri" w:hAnsi="Times New Roman" w:cs="Times New Roman"/>
                <w:color w:val="auto"/>
                <w:spacing w:val="2"/>
                <w:sz w:val="22"/>
                <w:szCs w:val="22"/>
              </w:rPr>
              <w:t>V</w:t>
            </w:r>
            <w:r w:rsidRPr="004B0650">
              <w:rPr>
                <w:rFonts w:ascii="Times New Roman" w:eastAsia="Calibri" w:hAnsi="Times New Roman" w:cs="Times New Roman"/>
                <w:color w:val="auto"/>
                <w:spacing w:val="-3"/>
                <w:sz w:val="22"/>
                <w:szCs w:val="22"/>
              </w:rPr>
              <w:t>I</w:t>
            </w:r>
            <w:r w:rsidRPr="004B0650">
              <w:rPr>
                <w:rFonts w:ascii="Times New Roman" w:eastAsia="Calibri" w:hAnsi="Times New Roman" w:cs="Times New Roman"/>
                <w:color w:val="auto"/>
                <w:sz w:val="22"/>
                <w:szCs w:val="22"/>
              </w:rPr>
              <w:t xml:space="preserve">I </w:t>
            </w:r>
            <w:r w:rsidRPr="004B0650">
              <w:rPr>
                <w:rFonts w:ascii="Times New Roman" w:eastAsia="Calibri" w:hAnsi="Times New Roman" w:cs="Times New Roman"/>
                <w:color w:val="auto"/>
                <w:spacing w:val="-1"/>
                <w:sz w:val="22"/>
                <w:szCs w:val="22"/>
              </w:rPr>
              <w:t>Ф</w:t>
            </w:r>
            <w:r w:rsidRPr="004B0650">
              <w:rPr>
                <w:rFonts w:ascii="Times New Roman" w:eastAsia="Calibri" w:hAnsi="Times New Roman" w:cs="Times New Roman"/>
                <w:color w:val="auto"/>
                <w:spacing w:val="5"/>
                <w:sz w:val="22"/>
                <w:szCs w:val="22"/>
              </w:rPr>
              <w:t>и</w:t>
            </w:r>
            <w:r w:rsidRPr="004B0650">
              <w:rPr>
                <w:rFonts w:ascii="Times New Roman" w:eastAsia="Calibri" w:hAnsi="Times New Roman" w:cs="Times New Roman"/>
                <w:color w:val="auto"/>
                <w:spacing w:val="-2"/>
                <w:sz w:val="22"/>
                <w:szCs w:val="22"/>
              </w:rPr>
              <w:t>л</w:t>
            </w:r>
            <w:r w:rsidRPr="004B0650">
              <w:rPr>
                <w:rFonts w:ascii="Times New Roman" w:eastAsia="Calibri" w:hAnsi="Times New Roman" w:cs="Times New Roman"/>
                <w:color w:val="auto"/>
                <w:spacing w:val="3"/>
                <w:sz w:val="22"/>
                <w:szCs w:val="22"/>
              </w:rPr>
              <w:t>о</w:t>
            </w:r>
            <w:r w:rsidRPr="004B0650">
              <w:rPr>
                <w:rFonts w:ascii="Times New Roman" w:eastAsia="Calibri" w:hAnsi="Times New Roman" w:cs="Times New Roman"/>
                <w:color w:val="auto"/>
                <w:spacing w:val="-5"/>
                <w:sz w:val="22"/>
                <w:szCs w:val="22"/>
              </w:rPr>
              <w:t>з</w:t>
            </w:r>
            <w:r w:rsidRPr="004B0650">
              <w:rPr>
                <w:rFonts w:ascii="Times New Roman" w:eastAsia="Calibri" w:hAnsi="Times New Roman" w:cs="Times New Roman"/>
                <w:color w:val="auto"/>
                <w:spacing w:val="3"/>
                <w:sz w:val="22"/>
                <w:szCs w:val="22"/>
              </w:rPr>
              <w:t>о</w:t>
            </w:r>
            <w:r w:rsidRPr="004B0650">
              <w:rPr>
                <w:rFonts w:ascii="Times New Roman" w:eastAsia="Calibri" w:hAnsi="Times New Roman" w:cs="Times New Roman"/>
                <w:color w:val="auto"/>
                <w:spacing w:val="2"/>
                <w:sz w:val="22"/>
                <w:szCs w:val="22"/>
              </w:rPr>
              <w:t>ф</w:t>
            </w:r>
            <w:r w:rsidRPr="004B0650">
              <w:rPr>
                <w:rFonts w:ascii="Times New Roman" w:eastAsia="Calibri" w:hAnsi="Times New Roman" w:cs="Times New Roman"/>
                <w:color w:val="auto"/>
                <w:spacing w:val="-5"/>
                <w:sz w:val="22"/>
                <w:szCs w:val="22"/>
              </w:rPr>
              <w:t>с</w:t>
            </w:r>
            <w:r w:rsidRPr="004B0650">
              <w:rPr>
                <w:rFonts w:ascii="Times New Roman" w:eastAsia="Calibri" w:hAnsi="Times New Roman" w:cs="Times New Roman"/>
                <w:color w:val="auto"/>
                <w:spacing w:val="1"/>
                <w:sz w:val="22"/>
                <w:szCs w:val="22"/>
              </w:rPr>
              <w:t>к</w:t>
            </w:r>
            <w:r w:rsidRPr="004B0650">
              <w:rPr>
                <w:rFonts w:ascii="Times New Roman" w:eastAsia="Calibri" w:hAnsi="Times New Roman" w:cs="Times New Roman"/>
                <w:color w:val="auto"/>
                <w:sz w:val="22"/>
                <w:szCs w:val="22"/>
              </w:rPr>
              <w:t xml:space="preserve">и </w:t>
            </w:r>
            <w:r w:rsidRPr="004B0650">
              <w:rPr>
                <w:rFonts w:ascii="Times New Roman" w:eastAsia="Calibri" w:hAnsi="Times New Roman" w:cs="Times New Roman"/>
                <w:color w:val="auto"/>
                <w:spacing w:val="2"/>
                <w:w w:val="103"/>
                <w:sz w:val="22"/>
                <w:szCs w:val="22"/>
              </w:rPr>
              <w:t>ф</w:t>
            </w:r>
            <w:r w:rsidRPr="004B0650">
              <w:rPr>
                <w:rFonts w:ascii="Times New Roman" w:eastAsia="Calibri" w:hAnsi="Times New Roman" w:cs="Times New Roman"/>
                <w:color w:val="auto"/>
                <w:spacing w:val="-1"/>
                <w:w w:val="103"/>
                <w:sz w:val="22"/>
                <w:szCs w:val="22"/>
              </w:rPr>
              <w:t>а</w:t>
            </w:r>
            <w:r w:rsidRPr="004B0650">
              <w:rPr>
                <w:rFonts w:ascii="Times New Roman" w:eastAsia="Calibri" w:hAnsi="Times New Roman" w:cs="Times New Roman"/>
                <w:color w:val="auto"/>
                <w:spacing w:val="1"/>
                <w:w w:val="103"/>
                <w:sz w:val="22"/>
                <w:szCs w:val="22"/>
              </w:rPr>
              <w:t>к</w:t>
            </w:r>
            <w:r w:rsidRPr="004B0650">
              <w:rPr>
                <w:rFonts w:ascii="Times New Roman" w:eastAsia="Calibri" w:hAnsi="Times New Roman" w:cs="Times New Roman"/>
                <w:color w:val="auto"/>
                <w:spacing w:val="-12"/>
                <w:w w:val="103"/>
                <w:sz w:val="22"/>
                <w:szCs w:val="22"/>
              </w:rPr>
              <w:t>у</w:t>
            </w:r>
            <w:r w:rsidRPr="004B0650">
              <w:rPr>
                <w:rFonts w:ascii="Times New Roman" w:eastAsia="Calibri" w:hAnsi="Times New Roman" w:cs="Times New Roman"/>
                <w:color w:val="auto"/>
                <w:spacing w:val="-2"/>
                <w:w w:val="103"/>
                <w:sz w:val="22"/>
                <w:szCs w:val="22"/>
              </w:rPr>
              <w:t>л</w:t>
            </w:r>
            <w:r w:rsidRPr="004B0650">
              <w:rPr>
                <w:rFonts w:ascii="Times New Roman" w:eastAsia="Calibri" w:hAnsi="Times New Roman" w:cs="Times New Roman"/>
                <w:color w:val="auto"/>
                <w:spacing w:val="5"/>
                <w:w w:val="103"/>
                <w:sz w:val="22"/>
                <w:szCs w:val="22"/>
              </w:rPr>
              <w:t>т</w:t>
            </w:r>
            <w:r w:rsidRPr="004B0650">
              <w:rPr>
                <w:rFonts w:ascii="Times New Roman" w:eastAsia="Calibri" w:hAnsi="Times New Roman" w:cs="Times New Roman"/>
                <w:color w:val="auto"/>
                <w:spacing w:val="-5"/>
                <w:w w:val="103"/>
                <w:sz w:val="22"/>
                <w:szCs w:val="22"/>
              </w:rPr>
              <w:t>е</w:t>
            </w:r>
            <w:r w:rsidRPr="004B0650">
              <w:rPr>
                <w:rFonts w:ascii="Times New Roman" w:eastAsia="Calibri" w:hAnsi="Times New Roman" w:cs="Times New Roman"/>
                <w:color w:val="auto"/>
                <w:w w:val="103"/>
                <w:sz w:val="22"/>
                <w:szCs w:val="22"/>
              </w:rPr>
              <w:t>т</w:t>
            </w:r>
          </w:p>
        </w:tc>
        <w:tc>
          <w:tcPr>
            <w:tcW w:w="2098" w:type="dxa"/>
            <w:tcBorders>
              <w:top w:val="single" w:sz="4" w:space="0" w:color="auto"/>
              <w:left w:val="single" w:sz="4" w:space="0" w:color="auto"/>
              <w:bottom w:val="single" w:sz="4" w:space="0" w:color="auto"/>
              <w:right w:val="single" w:sz="4" w:space="0" w:color="auto"/>
            </w:tcBorders>
            <w:vAlign w:val="center"/>
          </w:tcPr>
          <w:p w:rsidR="004B0650" w:rsidRPr="004B0650" w:rsidRDefault="004B0650" w:rsidP="004B0650">
            <w:pPr>
              <w:spacing w:line="240" w:lineRule="auto"/>
              <w:ind w:left="345" w:firstLine="0"/>
              <w:jc w:val="left"/>
              <w:rPr>
                <w:rFonts w:ascii="Times New Roman" w:eastAsia="Calibri" w:hAnsi="Times New Roman" w:cs="Times New Roman"/>
                <w:color w:val="auto"/>
                <w:w w:val="103"/>
                <w:sz w:val="22"/>
                <w:szCs w:val="22"/>
              </w:rPr>
            </w:pPr>
            <w:r w:rsidRPr="004B0650">
              <w:rPr>
                <w:rFonts w:ascii="Times New Roman" w:eastAsia="Calibri" w:hAnsi="Times New Roman" w:cs="Times New Roman"/>
                <w:color w:val="auto"/>
                <w:spacing w:val="-2"/>
                <w:sz w:val="22"/>
                <w:szCs w:val="22"/>
              </w:rPr>
              <w:t>Ш</w:t>
            </w:r>
            <w:r w:rsidRPr="004B0650">
              <w:rPr>
                <w:rFonts w:ascii="Times New Roman" w:eastAsia="Calibri" w:hAnsi="Times New Roman" w:cs="Times New Roman"/>
                <w:color w:val="auto"/>
                <w:spacing w:val="1"/>
                <w:sz w:val="22"/>
                <w:szCs w:val="22"/>
              </w:rPr>
              <w:t>к</w:t>
            </w:r>
            <w:r w:rsidRPr="004B0650">
              <w:rPr>
                <w:rFonts w:ascii="Times New Roman" w:eastAsia="Calibri" w:hAnsi="Times New Roman" w:cs="Times New Roman"/>
                <w:color w:val="auto"/>
                <w:spacing w:val="3"/>
                <w:sz w:val="22"/>
                <w:szCs w:val="22"/>
              </w:rPr>
              <w:t>о</w:t>
            </w:r>
            <w:r w:rsidRPr="004B0650">
              <w:rPr>
                <w:rFonts w:ascii="Times New Roman" w:eastAsia="Calibri" w:hAnsi="Times New Roman" w:cs="Times New Roman"/>
                <w:color w:val="auto"/>
                <w:spacing w:val="-2"/>
                <w:sz w:val="22"/>
                <w:szCs w:val="22"/>
              </w:rPr>
              <w:t>л</w:t>
            </w:r>
            <w:r w:rsidRPr="004B0650">
              <w:rPr>
                <w:rFonts w:ascii="Times New Roman" w:eastAsia="Calibri" w:hAnsi="Times New Roman" w:cs="Times New Roman"/>
                <w:color w:val="auto"/>
                <w:spacing w:val="-1"/>
                <w:sz w:val="22"/>
                <w:szCs w:val="22"/>
              </w:rPr>
              <w:t>с</w:t>
            </w:r>
            <w:r w:rsidRPr="004B0650">
              <w:rPr>
                <w:rFonts w:ascii="Times New Roman" w:eastAsia="Calibri" w:hAnsi="Times New Roman" w:cs="Times New Roman"/>
                <w:color w:val="auto"/>
                <w:spacing w:val="-4"/>
                <w:sz w:val="22"/>
                <w:szCs w:val="22"/>
              </w:rPr>
              <w:t>к</w:t>
            </w:r>
            <w:r w:rsidRPr="004B0650">
              <w:rPr>
                <w:rFonts w:ascii="Times New Roman" w:eastAsia="Calibri" w:hAnsi="Times New Roman" w:cs="Times New Roman"/>
                <w:color w:val="auto"/>
                <w:sz w:val="22"/>
                <w:szCs w:val="22"/>
              </w:rPr>
              <w:t xml:space="preserve">и </w:t>
            </w:r>
            <w:r w:rsidRPr="004B0650">
              <w:rPr>
                <w:rFonts w:ascii="Times New Roman" w:eastAsia="Calibri" w:hAnsi="Times New Roman" w:cs="Times New Roman"/>
                <w:color w:val="auto"/>
                <w:spacing w:val="5"/>
                <w:w w:val="103"/>
                <w:sz w:val="22"/>
                <w:szCs w:val="22"/>
              </w:rPr>
              <w:t>п</w:t>
            </w:r>
            <w:r w:rsidRPr="004B0650">
              <w:rPr>
                <w:rFonts w:ascii="Times New Roman" w:eastAsia="Calibri" w:hAnsi="Times New Roman" w:cs="Times New Roman"/>
                <w:color w:val="auto"/>
                <w:spacing w:val="-10"/>
                <w:w w:val="103"/>
                <w:sz w:val="22"/>
                <w:szCs w:val="22"/>
              </w:rPr>
              <w:t>е</w:t>
            </w:r>
            <w:r w:rsidRPr="004B0650">
              <w:rPr>
                <w:rFonts w:ascii="Times New Roman" w:eastAsia="Calibri" w:hAnsi="Times New Roman" w:cs="Times New Roman"/>
                <w:color w:val="auto"/>
                <w:spacing w:val="6"/>
                <w:w w:val="103"/>
                <w:sz w:val="22"/>
                <w:szCs w:val="22"/>
              </w:rPr>
              <w:t>д</w:t>
            </w:r>
            <w:r w:rsidRPr="004B0650">
              <w:rPr>
                <w:rFonts w:ascii="Times New Roman" w:eastAsia="Calibri" w:hAnsi="Times New Roman" w:cs="Times New Roman"/>
                <w:color w:val="auto"/>
                <w:spacing w:val="-5"/>
                <w:w w:val="103"/>
                <w:sz w:val="22"/>
                <w:szCs w:val="22"/>
              </w:rPr>
              <w:t>а</w:t>
            </w:r>
            <w:r w:rsidRPr="004B0650">
              <w:rPr>
                <w:rFonts w:ascii="Times New Roman" w:eastAsia="Calibri" w:hAnsi="Times New Roman" w:cs="Times New Roman"/>
                <w:color w:val="auto"/>
                <w:spacing w:val="1"/>
                <w:w w:val="103"/>
                <w:sz w:val="22"/>
                <w:szCs w:val="22"/>
              </w:rPr>
              <w:t>г</w:t>
            </w:r>
            <w:r w:rsidRPr="004B0650">
              <w:rPr>
                <w:rFonts w:ascii="Times New Roman" w:eastAsia="Calibri" w:hAnsi="Times New Roman" w:cs="Times New Roman"/>
                <w:color w:val="auto"/>
                <w:spacing w:val="-2"/>
                <w:w w:val="103"/>
                <w:sz w:val="22"/>
                <w:szCs w:val="22"/>
              </w:rPr>
              <w:t>о</w:t>
            </w:r>
            <w:r w:rsidRPr="004B0650">
              <w:rPr>
                <w:rFonts w:ascii="Times New Roman" w:eastAsia="Calibri" w:hAnsi="Times New Roman" w:cs="Times New Roman"/>
                <w:color w:val="auto"/>
                <w:w w:val="103"/>
                <w:sz w:val="22"/>
                <w:szCs w:val="22"/>
              </w:rPr>
              <w:t>г</w:t>
            </w:r>
          </w:p>
          <w:p w:rsidR="004B0650" w:rsidRPr="004B0650" w:rsidRDefault="004B0650" w:rsidP="004B0650">
            <w:pPr>
              <w:spacing w:line="240" w:lineRule="auto"/>
              <w:ind w:left="345" w:firstLine="0"/>
              <w:jc w:val="left"/>
              <w:rPr>
                <w:rFonts w:ascii="Times New Roman" w:eastAsia="Calibri" w:hAnsi="Times New Roman" w:cs="Times New Roman"/>
                <w:color w:val="auto"/>
                <w:sz w:val="22"/>
                <w:szCs w:val="22"/>
              </w:rPr>
            </w:pPr>
          </w:p>
        </w:tc>
        <w:tc>
          <w:tcPr>
            <w:tcW w:w="895" w:type="dxa"/>
            <w:tcBorders>
              <w:top w:val="single" w:sz="4" w:space="0" w:color="auto"/>
              <w:left w:val="single" w:sz="4" w:space="0" w:color="auto"/>
              <w:bottom w:val="single" w:sz="4" w:space="0" w:color="auto"/>
              <w:right w:val="single" w:sz="4" w:space="0" w:color="auto"/>
            </w:tcBorders>
            <w:vAlign w:val="center"/>
          </w:tcPr>
          <w:p w:rsidR="004B0650" w:rsidRPr="004B0650" w:rsidRDefault="004B0650" w:rsidP="004B0650">
            <w:pPr>
              <w:spacing w:line="240" w:lineRule="auto"/>
              <w:ind w:firstLine="0"/>
              <w:jc w:val="center"/>
              <w:rPr>
                <w:rFonts w:ascii="Times New Roman" w:eastAsia="Calibri" w:hAnsi="Times New Roman" w:cs="Times New Roman"/>
                <w:color w:val="auto"/>
                <w:sz w:val="22"/>
                <w:szCs w:val="22"/>
              </w:rPr>
            </w:pPr>
            <w:r w:rsidRPr="004B0650">
              <w:rPr>
                <w:rFonts w:ascii="Times New Roman" w:eastAsia="Calibri" w:hAnsi="Times New Roman" w:cs="Times New Roman"/>
                <w:color w:val="auto"/>
                <w:sz w:val="22"/>
                <w:szCs w:val="22"/>
              </w:rPr>
              <w:t>50</w:t>
            </w:r>
          </w:p>
          <w:p w:rsidR="004B0650" w:rsidRPr="004B0650" w:rsidRDefault="004B0650" w:rsidP="004B0650">
            <w:pPr>
              <w:spacing w:line="240" w:lineRule="auto"/>
              <w:ind w:firstLine="0"/>
              <w:jc w:val="center"/>
              <w:rPr>
                <w:rFonts w:ascii="Times New Roman" w:eastAsia="Calibri" w:hAnsi="Times New Roman" w:cs="Times New Roman"/>
                <w:color w:val="auto"/>
                <w:sz w:val="22"/>
                <w:szCs w:val="22"/>
              </w:rPr>
            </w:pPr>
          </w:p>
        </w:tc>
        <w:tc>
          <w:tcPr>
            <w:tcW w:w="986" w:type="dxa"/>
            <w:tcBorders>
              <w:top w:val="single" w:sz="4" w:space="0" w:color="auto"/>
              <w:left w:val="single" w:sz="4" w:space="0" w:color="auto"/>
              <w:bottom w:val="single" w:sz="4" w:space="0" w:color="auto"/>
              <w:right w:val="single" w:sz="4" w:space="0" w:color="auto"/>
            </w:tcBorders>
            <w:vAlign w:val="center"/>
            <w:hideMark/>
          </w:tcPr>
          <w:p w:rsidR="004B0650" w:rsidRPr="004B0650" w:rsidRDefault="004B0650" w:rsidP="004B0650">
            <w:pPr>
              <w:spacing w:line="240" w:lineRule="auto"/>
              <w:ind w:left="286" w:right="269" w:firstLine="0"/>
              <w:jc w:val="center"/>
              <w:rPr>
                <w:rFonts w:ascii="Times New Roman" w:eastAsia="Calibri" w:hAnsi="Times New Roman" w:cs="Times New Roman"/>
                <w:color w:val="auto"/>
                <w:sz w:val="22"/>
                <w:szCs w:val="22"/>
              </w:rPr>
            </w:pPr>
            <w:r w:rsidRPr="004B0650">
              <w:rPr>
                <w:rFonts w:ascii="Times New Roman" w:eastAsia="Calibri" w:hAnsi="Times New Roman" w:cs="Times New Roman"/>
                <w:color w:val="auto"/>
                <w:spacing w:val="-2"/>
                <w:w w:val="103"/>
                <w:sz w:val="22"/>
                <w:szCs w:val="22"/>
              </w:rPr>
              <w:t>29</w:t>
            </w:r>
          </w:p>
        </w:tc>
      </w:tr>
      <w:tr w:rsidR="004B0650" w:rsidRPr="004B0650" w:rsidTr="004B0650">
        <w:trPr>
          <w:trHeight w:hRule="exact" w:val="558"/>
        </w:trPr>
        <w:tc>
          <w:tcPr>
            <w:tcW w:w="2211" w:type="dxa"/>
            <w:tcBorders>
              <w:top w:val="single" w:sz="4" w:space="0" w:color="auto"/>
              <w:left w:val="single" w:sz="4" w:space="0" w:color="auto"/>
              <w:bottom w:val="single" w:sz="4" w:space="0" w:color="auto"/>
              <w:right w:val="single" w:sz="4" w:space="0" w:color="auto"/>
            </w:tcBorders>
            <w:vAlign w:val="center"/>
            <w:hideMark/>
          </w:tcPr>
          <w:p w:rsidR="004B0650" w:rsidRPr="004B0650" w:rsidRDefault="004B0650" w:rsidP="004B0650">
            <w:pPr>
              <w:spacing w:line="240" w:lineRule="auto"/>
              <w:ind w:left="90" w:firstLine="0"/>
              <w:jc w:val="center"/>
              <w:rPr>
                <w:rFonts w:ascii="Times New Roman" w:eastAsia="Calibri" w:hAnsi="Times New Roman" w:cs="Times New Roman"/>
                <w:b/>
                <w:color w:val="auto"/>
                <w:sz w:val="22"/>
                <w:szCs w:val="22"/>
              </w:rPr>
            </w:pPr>
            <w:r w:rsidRPr="004B0650">
              <w:rPr>
                <w:rFonts w:ascii="Times New Roman" w:eastAsia="Calibri" w:hAnsi="Times New Roman" w:cs="Times New Roman"/>
                <w:b/>
                <w:color w:val="auto"/>
                <w:sz w:val="22"/>
                <w:szCs w:val="22"/>
              </w:rPr>
              <w:t>Цицмил Мирослав</w:t>
            </w:r>
          </w:p>
        </w:tc>
        <w:tc>
          <w:tcPr>
            <w:tcW w:w="3148" w:type="dxa"/>
            <w:tcBorders>
              <w:top w:val="single" w:sz="4" w:space="0" w:color="auto"/>
              <w:left w:val="single" w:sz="4" w:space="0" w:color="auto"/>
              <w:bottom w:val="single" w:sz="4" w:space="0" w:color="auto"/>
              <w:right w:val="single" w:sz="4" w:space="0" w:color="auto"/>
            </w:tcBorders>
            <w:vAlign w:val="center"/>
            <w:hideMark/>
          </w:tcPr>
          <w:p w:rsidR="004B0650" w:rsidRPr="004B0650" w:rsidRDefault="004B0650" w:rsidP="004B0650">
            <w:pPr>
              <w:spacing w:line="240" w:lineRule="auto"/>
              <w:ind w:left="100" w:firstLine="0"/>
              <w:jc w:val="center"/>
              <w:rPr>
                <w:rFonts w:ascii="Times New Roman" w:eastAsia="Calibri" w:hAnsi="Times New Roman" w:cs="Times New Roman"/>
                <w:b/>
                <w:color w:val="auto"/>
                <w:sz w:val="22"/>
                <w:szCs w:val="22"/>
              </w:rPr>
            </w:pPr>
            <w:r w:rsidRPr="004B0650">
              <w:rPr>
                <w:rFonts w:ascii="Times New Roman" w:eastAsia="Calibri" w:hAnsi="Times New Roman" w:cs="Times New Roman"/>
                <w:b/>
                <w:color w:val="auto"/>
                <w:sz w:val="22"/>
                <w:szCs w:val="22"/>
              </w:rPr>
              <w:t>Професор географије</w:t>
            </w:r>
          </w:p>
        </w:tc>
        <w:tc>
          <w:tcPr>
            <w:tcW w:w="2098" w:type="dxa"/>
            <w:tcBorders>
              <w:top w:val="single" w:sz="4" w:space="0" w:color="auto"/>
              <w:left w:val="single" w:sz="4" w:space="0" w:color="auto"/>
              <w:bottom w:val="single" w:sz="4" w:space="0" w:color="auto"/>
              <w:right w:val="single" w:sz="4" w:space="0" w:color="auto"/>
            </w:tcBorders>
            <w:vAlign w:val="center"/>
            <w:hideMark/>
          </w:tcPr>
          <w:p w:rsidR="004B0650" w:rsidRPr="004B0650" w:rsidRDefault="004B0650" w:rsidP="004B0650">
            <w:pPr>
              <w:spacing w:line="240" w:lineRule="auto"/>
              <w:ind w:left="273" w:firstLine="0"/>
              <w:jc w:val="left"/>
              <w:rPr>
                <w:rFonts w:ascii="Times New Roman" w:eastAsia="Calibri" w:hAnsi="Times New Roman" w:cs="Times New Roman"/>
                <w:color w:val="auto"/>
                <w:sz w:val="22"/>
                <w:szCs w:val="22"/>
                <w:lang w:val="sr-Cyrl-CS"/>
              </w:rPr>
            </w:pPr>
            <w:r w:rsidRPr="004B0650">
              <w:rPr>
                <w:rFonts w:ascii="Times New Roman" w:eastAsia="Calibri" w:hAnsi="Times New Roman" w:cs="Times New Roman"/>
                <w:color w:val="auto"/>
                <w:sz w:val="22"/>
                <w:szCs w:val="22"/>
                <w:lang w:val="sr-Cyrl-CS"/>
              </w:rPr>
              <w:t xml:space="preserve">       д</w:t>
            </w:r>
            <w:r w:rsidRPr="004B0650">
              <w:rPr>
                <w:rFonts w:ascii="Times New Roman" w:eastAsia="Calibri" w:hAnsi="Times New Roman" w:cs="Times New Roman"/>
                <w:color w:val="auto"/>
                <w:spacing w:val="-2"/>
                <w:sz w:val="22"/>
                <w:szCs w:val="22"/>
              </w:rPr>
              <w:t>иректор</w:t>
            </w:r>
          </w:p>
        </w:tc>
        <w:tc>
          <w:tcPr>
            <w:tcW w:w="895" w:type="dxa"/>
            <w:tcBorders>
              <w:top w:val="single" w:sz="4" w:space="0" w:color="auto"/>
              <w:left w:val="single" w:sz="4" w:space="0" w:color="auto"/>
              <w:bottom w:val="single" w:sz="4" w:space="0" w:color="auto"/>
              <w:right w:val="single" w:sz="4" w:space="0" w:color="auto"/>
            </w:tcBorders>
            <w:vAlign w:val="center"/>
            <w:hideMark/>
          </w:tcPr>
          <w:p w:rsidR="004B0650" w:rsidRPr="004B0650" w:rsidRDefault="004B0650" w:rsidP="004B0650">
            <w:pPr>
              <w:spacing w:line="240" w:lineRule="auto"/>
              <w:ind w:firstLine="0"/>
              <w:jc w:val="center"/>
              <w:rPr>
                <w:rFonts w:ascii="Times New Roman" w:eastAsia="Calibri" w:hAnsi="Times New Roman" w:cs="Times New Roman"/>
                <w:color w:val="auto"/>
                <w:sz w:val="22"/>
                <w:szCs w:val="22"/>
              </w:rPr>
            </w:pPr>
            <w:r w:rsidRPr="004B0650">
              <w:rPr>
                <w:rFonts w:ascii="Times New Roman" w:eastAsia="Calibri" w:hAnsi="Times New Roman" w:cs="Times New Roman"/>
                <w:color w:val="auto"/>
                <w:sz w:val="22"/>
                <w:szCs w:val="22"/>
              </w:rPr>
              <w:t>100</w:t>
            </w:r>
          </w:p>
        </w:tc>
        <w:tc>
          <w:tcPr>
            <w:tcW w:w="986" w:type="dxa"/>
            <w:tcBorders>
              <w:top w:val="single" w:sz="4" w:space="0" w:color="auto"/>
              <w:left w:val="single" w:sz="4" w:space="0" w:color="auto"/>
              <w:bottom w:val="single" w:sz="4" w:space="0" w:color="auto"/>
              <w:right w:val="single" w:sz="4" w:space="0" w:color="auto"/>
            </w:tcBorders>
            <w:vAlign w:val="center"/>
            <w:hideMark/>
          </w:tcPr>
          <w:p w:rsidR="004B0650" w:rsidRPr="004B0650" w:rsidRDefault="004B0650" w:rsidP="004B0650">
            <w:pPr>
              <w:spacing w:line="240" w:lineRule="auto"/>
              <w:ind w:left="286" w:right="269" w:firstLine="0"/>
              <w:jc w:val="center"/>
              <w:rPr>
                <w:rFonts w:ascii="Times New Roman" w:eastAsia="Calibri" w:hAnsi="Times New Roman" w:cs="Times New Roman"/>
                <w:color w:val="auto"/>
                <w:sz w:val="22"/>
                <w:szCs w:val="22"/>
              </w:rPr>
            </w:pPr>
            <w:r w:rsidRPr="004B0650">
              <w:rPr>
                <w:rFonts w:ascii="Times New Roman" w:eastAsia="Calibri" w:hAnsi="Times New Roman" w:cs="Times New Roman"/>
                <w:color w:val="auto"/>
                <w:sz w:val="22"/>
                <w:szCs w:val="22"/>
              </w:rPr>
              <w:t>20</w:t>
            </w:r>
          </w:p>
        </w:tc>
      </w:tr>
    </w:tbl>
    <w:p w:rsidR="004B0650" w:rsidRPr="004B0650" w:rsidRDefault="004B0650" w:rsidP="004B0650">
      <w:pPr>
        <w:spacing w:line="276" w:lineRule="auto"/>
        <w:ind w:firstLine="0"/>
        <w:jc w:val="left"/>
        <w:rPr>
          <w:rFonts w:ascii="Calibri" w:eastAsia="Calibri" w:hAnsi="Calibri" w:cs="Times New Roman"/>
          <w:color w:val="auto"/>
          <w:sz w:val="22"/>
          <w:szCs w:val="22"/>
        </w:rPr>
      </w:pPr>
    </w:p>
    <w:p w:rsidR="004B0650" w:rsidRPr="004B0650" w:rsidRDefault="004B0650" w:rsidP="004B0650">
      <w:pPr>
        <w:keepNext/>
        <w:spacing w:line="276" w:lineRule="auto"/>
        <w:ind w:firstLine="0"/>
        <w:jc w:val="center"/>
        <w:outlineLvl w:val="1"/>
        <w:rPr>
          <w:rFonts w:ascii="Cambria" w:eastAsia="Times New Roman" w:hAnsi="Cambria" w:cs="Times New Roman"/>
          <w:b/>
          <w:bCs/>
          <w:i/>
          <w:iCs/>
          <w:color w:val="auto"/>
          <w:sz w:val="28"/>
          <w:szCs w:val="28"/>
        </w:rPr>
      </w:pPr>
      <w:bookmarkStart w:id="16" w:name="_Toc525196062"/>
      <w:bookmarkStart w:id="17" w:name="_Toc51155581"/>
      <w:r w:rsidRPr="004B0650">
        <w:rPr>
          <w:rFonts w:ascii="Cambria" w:eastAsia="Times New Roman" w:hAnsi="Cambria" w:cs="Times New Roman"/>
          <w:b/>
          <w:bCs/>
          <w:i/>
          <w:iCs/>
          <w:color w:val="auto"/>
          <w:sz w:val="28"/>
          <w:szCs w:val="28"/>
        </w:rPr>
        <w:t>БРОЈНО СТАЊЕ УЧЕНИКА У ШКОЛИ</w:t>
      </w:r>
      <w:bookmarkEnd w:id="16"/>
      <w:bookmarkEnd w:id="17"/>
    </w:p>
    <w:p w:rsidR="004B0650" w:rsidRPr="004B0650" w:rsidRDefault="004B0650" w:rsidP="004B0650">
      <w:pPr>
        <w:keepNext/>
        <w:spacing w:line="276" w:lineRule="auto"/>
        <w:ind w:firstLine="0"/>
        <w:jc w:val="left"/>
        <w:outlineLvl w:val="2"/>
        <w:rPr>
          <w:rFonts w:ascii="Times New Roman" w:eastAsia="Times New Roman" w:hAnsi="Times New Roman" w:cs="Times New Roman"/>
          <w:color w:val="auto"/>
          <w:sz w:val="24"/>
          <w:szCs w:val="24"/>
          <w:lang w:val="ru-RU"/>
        </w:rPr>
      </w:pPr>
    </w:p>
    <w:p w:rsidR="004B0650" w:rsidRPr="004B0650" w:rsidRDefault="004B0650" w:rsidP="004B0650">
      <w:pPr>
        <w:spacing w:line="276" w:lineRule="auto"/>
        <w:ind w:firstLine="0"/>
        <w:rPr>
          <w:rFonts w:ascii="Times New Roman" w:eastAsia="Calibri" w:hAnsi="Times New Roman" w:cs="Times New Roman"/>
          <w:color w:val="auto"/>
          <w:sz w:val="24"/>
          <w:szCs w:val="24"/>
          <w:lang w:val="ru-RU"/>
        </w:rPr>
      </w:pPr>
      <w:r w:rsidRPr="004B0650">
        <w:rPr>
          <w:rFonts w:ascii="Times New Roman" w:eastAsia="Calibri" w:hAnsi="Times New Roman" w:cs="Times New Roman"/>
          <w:color w:val="auto"/>
          <w:sz w:val="24"/>
          <w:szCs w:val="24"/>
          <w:lang w:val="ru-RU"/>
        </w:rPr>
        <w:t>Број ученика и одељења на почетку школске 202</w:t>
      </w:r>
      <w:r w:rsidRPr="00E1161D">
        <w:rPr>
          <w:rFonts w:ascii="Times New Roman" w:eastAsia="Calibri" w:hAnsi="Times New Roman" w:cs="Times New Roman"/>
          <w:color w:val="auto"/>
          <w:sz w:val="24"/>
          <w:szCs w:val="24"/>
          <w:lang w:val="ru-RU"/>
        </w:rPr>
        <w:t>6</w:t>
      </w:r>
      <w:r w:rsidRPr="004B0650">
        <w:rPr>
          <w:rFonts w:ascii="Times New Roman" w:eastAsia="Calibri" w:hAnsi="Times New Roman" w:cs="Times New Roman"/>
          <w:color w:val="auto"/>
          <w:sz w:val="24"/>
          <w:szCs w:val="24"/>
          <w:lang w:val="ru-RU"/>
        </w:rPr>
        <w:t>/202</w:t>
      </w:r>
      <w:r w:rsidRPr="00E1161D">
        <w:rPr>
          <w:rFonts w:ascii="Times New Roman" w:eastAsia="Calibri" w:hAnsi="Times New Roman" w:cs="Times New Roman"/>
          <w:color w:val="auto"/>
          <w:sz w:val="24"/>
          <w:szCs w:val="24"/>
          <w:lang w:val="ru-RU"/>
        </w:rPr>
        <w:t>7</w:t>
      </w:r>
      <w:r w:rsidRPr="004B0650">
        <w:rPr>
          <w:rFonts w:ascii="Times New Roman" w:eastAsia="Calibri" w:hAnsi="Times New Roman" w:cs="Times New Roman"/>
          <w:color w:val="auto"/>
          <w:sz w:val="24"/>
          <w:szCs w:val="24"/>
          <w:lang w:val="ru-RU"/>
        </w:rPr>
        <w:t>. године</w:t>
      </w:r>
    </w:p>
    <w:p w:rsidR="004B0650" w:rsidRPr="004B0650" w:rsidRDefault="004B0650" w:rsidP="004B0650">
      <w:pPr>
        <w:spacing w:after="200" w:line="276" w:lineRule="auto"/>
        <w:ind w:firstLine="0"/>
        <w:jc w:val="left"/>
        <w:rPr>
          <w:rFonts w:ascii="Times New Roman" w:eastAsia="Calibri" w:hAnsi="Times New Roman" w:cs="Times New Roman"/>
          <w:color w:val="auto"/>
          <w:sz w:val="24"/>
          <w:szCs w:val="22"/>
        </w:rPr>
      </w:pPr>
      <w:r w:rsidRPr="004B0650">
        <w:rPr>
          <w:rFonts w:ascii="Times New Roman" w:eastAsia="Calibri" w:hAnsi="Times New Roman" w:cs="Times New Roman"/>
          <w:color w:val="auto"/>
          <w:sz w:val="24"/>
          <w:szCs w:val="22"/>
        </w:rPr>
        <w:t>У матичној школи</w:t>
      </w:r>
    </w:p>
    <w:tbl>
      <w:tblPr>
        <w:tblW w:w="10005" w:type="dxa"/>
        <w:jc w:val="center"/>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4A0"/>
      </w:tblPr>
      <w:tblGrid>
        <w:gridCol w:w="2225"/>
        <w:gridCol w:w="815"/>
        <w:gridCol w:w="816"/>
        <w:gridCol w:w="816"/>
        <w:gridCol w:w="816"/>
        <w:gridCol w:w="816"/>
        <w:gridCol w:w="816"/>
        <w:gridCol w:w="816"/>
        <w:gridCol w:w="816"/>
        <w:gridCol w:w="1253"/>
      </w:tblGrid>
      <w:tr w:rsidR="004B0650" w:rsidRPr="004B0650" w:rsidTr="004B0650">
        <w:trPr>
          <w:cantSplit/>
          <w:trHeight w:val="465"/>
          <w:jc w:val="center"/>
        </w:trPr>
        <w:tc>
          <w:tcPr>
            <w:tcW w:w="2227" w:type="dxa"/>
            <w:tcBorders>
              <w:top w:val="single" w:sz="12" w:space="0" w:color="auto"/>
              <w:left w:val="single" w:sz="12" w:space="0" w:color="auto"/>
              <w:bottom w:val="single" w:sz="6" w:space="0" w:color="auto"/>
              <w:right w:val="single" w:sz="6" w:space="0" w:color="auto"/>
            </w:tcBorders>
            <w:shd w:val="clear" w:color="auto" w:fill="FBD4B4"/>
            <w:vAlign w:val="center"/>
            <w:hideMark/>
          </w:tcPr>
          <w:p w:rsidR="004B0650" w:rsidRPr="004B0650" w:rsidRDefault="004B0650" w:rsidP="004B0650">
            <w:pPr>
              <w:spacing w:line="240" w:lineRule="auto"/>
              <w:ind w:firstLine="0"/>
              <w:jc w:val="center"/>
              <w:rPr>
                <w:rFonts w:ascii="Times New Roman" w:eastAsia="Calibri" w:hAnsi="Times New Roman" w:cs="Times New Roman"/>
                <w:b/>
                <w:color w:val="auto"/>
                <w:sz w:val="24"/>
                <w:szCs w:val="24"/>
              </w:rPr>
            </w:pPr>
            <w:r w:rsidRPr="004B0650">
              <w:rPr>
                <w:rFonts w:ascii="Times New Roman" w:eastAsia="Calibri" w:hAnsi="Times New Roman" w:cs="Times New Roman"/>
                <w:b/>
                <w:color w:val="auto"/>
                <w:sz w:val="24"/>
                <w:szCs w:val="24"/>
              </w:rPr>
              <w:t>СРПСКИ</w:t>
            </w:r>
          </w:p>
          <w:p w:rsidR="004B0650" w:rsidRPr="004B0650" w:rsidRDefault="004B0650" w:rsidP="004B0650">
            <w:pPr>
              <w:spacing w:line="240" w:lineRule="auto"/>
              <w:ind w:firstLine="0"/>
              <w:jc w:val="center"/>
              <w:rPr>
                <w:rFonts w:ascii="Times New Roman" w:eastAsia="Calibri" w:hAnsi="Times New Roman" w:cs="Times New Roman"/>
                <w:b/>
                <w:color w:val="auto"/>
                <w:sz w:val="24"/>
                <w:szCs w:val="24"/>
              </w:rPr>
            </w:pPr>
            <w:r w:rsidRPr="004B0650">
              <w:rPr>
                <w:rFonts w:ascii="Times New Roman" w:eastAsia="Calibri" w:hAnsi="Times New Roman" w:cs="Times New Roman"/>
                <w:b/>
                <w:color w:val="auto"/>
                <w:sz w:val="24"/>
                <w:szCs w:val="24"/>
              </w:rPr>
              <w:t>Наст. језик</w:t>
            </w:r>
          </w:p>
        </w:tc>
        <w:tc>
          <w:tcPr>
            <w:tcW w:w="816" w:type="dxa"/>
            <w:tcBorders>
              <w:top w:val="single" w:sz="12" w:space="0" w:color="auto"/>
              <w:left w:val="single" w:sz="6" w:space="0" w:color="auto"/>
              <w:bottom w:val="single" w:sz="6" w:space="0" w:color="auto"/>
              <w:right w:val="single" w:sz="6" w:space="0" w:color="auto"/>
            </w:tcBorders>
            <w:shd w:val="clear" w:color="auto" w:fill="FBD4B4"/>
            <w:vAlign w:val="center"/>
          </w:tcPr>
          <w:p w:rsidR="004B0650" w:rsidRPr="004B0650" w:rsidRDefault="004B0650" w:rsidP="004B0650">
            <w:pPr>
              <w:spacing w:line="240" w:lineRule="auto"/>
              <w:ind w:firstLine="0"/>
              <w:jc w:val="center"/>
              <w:rPr>
                <w:rFonts w:ascii="Times New Roman" w:eastAsia="Calibri" w:hAnsi="Times New Roman" w:cs="Times New Roman"/>
                <w:color w:val="auto"/>
                <w:sz w:val="24"/>
                <w:szCs w:val="24"/>
              </w:rPr>
            </w:pPr>
          </w:p>
          <w:p w:rsidR="004B0650" w:rsidRPr="004B0650" w:rsidRDefault="004B0650" w:rsidP="004B0650">
            <w:pPr>
              <w:spacing w:line="240" w:lineRule="auto"/>
              <w:ind w:firstLine="0"/>
              <w:jc w:val="center"/>
              <w:rPr>
                <w:rFonts w:ascii="Times New Roman" w:eastAsia="Calibri" w:hAnsi="Times New Roman" w:cs="Times New Roman"/>
                <w:color w:val="auto"/>
                <w:sz w:val="24"/>
                <w:szCs w:val="24"/>
                <w:lang w:val="sr-Cyrl-CS"/>
              </w:rPr>
            </w:pPr>
            <w:r w:rsidRPr="004B0650">
              <w:rPr>
                <w:rFonts w:ascii="Times New Roman" w:eastAsia="Calibri" w:hAnsi="Times New Roman" w:cs="Times New Roman"/>
                <w:color w:val="auto"/>
                <w:sz w:val="24"/>
                <w:szCs w:val="24"/>
                <w:lang w:val="sr-Cyrl-CS"/>
              </w:rPr>
              <w:t>1</w:t>
            </w:r>
          </w:p>
        </w:tc>
        <w:tc>
          <w:tcPr>
            <w:tcW w:w="816" w:type="dxa"/>
            <w:tcBorders>
              <w:top w:val="single" w:sz="12" w:space="0" w:color="auto"/>
              <w:left w:val="single" w:sz="6" w:space="0" w:color="auto"/>
              <w:bottom w:val="single" w:sz="6" w:space="0" w:color="auto"/>
              <w:right w:val="single" w:sz="6" w:space="0" w:color="auto"/>
            </w:tcBorders>
            <w:shd w:val="clear" w:color="auto" w:fill="FBD4B4"/>
            <w:vAlign w:val="center"/>
          </w:tcPr>
          <w:p w:rsidR="004B0650" w:rsidRPr="004B0650" w:rsidRDefault="004B0650" w:rsidP="004B0650">
            <w:pPr>
              <w:spacing w:line="240" w:lineRule="auto"/>
              <w:ind w:firstLine="0"/>
              <w:jc w:val="center"/>
              <w:rPr>
                <w:rFonts w:ascii="Times New Roman" w:eastAsia="Calibri" w:hAnsi="Times New Roman" w:cs="Times New Roman"/>
                <w:color w:val="auto"/>
                <w:sz w:val="24"/>
                <w:szCs w:val="24"/>
              </w:rPr>
            </w:pPr>
          </w:p>
          <w:p w:rsidR="004B0650" w:rsidRPr="004B0650" w:rsidRDefault="004B0650" w:rsidP="004B0650">
            <w:pPr>
              <w:spacing w:line="240" w:lineRule="auto"/>
              <w:ind w:firstLine="0"/>
              <w:jc w:val="center"/>
              <w:rPr>
                <w:rFonts w:ascii="Times New Roman" w:eastAsia="Calibri" w:hAnsi="Times New Roman" w:cs="Times New Roman"/>
                <w:color w:val="auto"/>
                <w:sz w:val="24"/>
                <w:szCs w:val="24"/>
                <w:lang w:val="sr-Cyrl-CS"/>
              </w:rPr>
            </w:pPr>
            <w:r w:rsidRPr="004B0650">
              <w:rPr>
                <w:rFonts w:ascii="Times New Roman" w:eastAsia="Calibri" w:hAnsi="Times New Roman" w:cs="Times New Roman"/>
                <w:color w:val="auto"/>
                <w:sz w:val="24"/>
                <w:szCs w:val="24"/>
                <w:lang w:val="sr-Cyrl-CS"/>
              </w:rPr>
              <w:t>2</w:t>
            </w:r>
          </w:p>
        </w:tc>
        <w:tc>
          <w:tcPr>
            <w:tcW w:w="816" w:type="dxa"/>
            <w:tcBorders>
              <w:top w:val="single" w:sz="12" w:space="0" w:color="auto"/>
              <w:left w:val="single" w:sz="6" w:space="0" w:color="auto"/>
              <w:bottom w:val="single" w:sz="6" w:space="0" w:color="auto"/>
              <w:right w:val="single" w:sz="6" w:space="0" w:color="auto"/>
            </w:tcBorders>
            <w:shd w:val="clear" w:color="auto" w:fill="FBD4B4"/>
            <w:vAlign w:val="center"/>
          </w:tcPr>
          <w:p w:rsidR="004B0650" w:rsidRPr="004B0650" w:rsidRDefault="004B0650" w:rsidP="004B0650">
            <w:pPr>
              <w:spacing w:line="240" w:lineRule="auto"/>
              <w:ind w:firstLine="0"/>
              <w:jc w:val="center"/>
              <w:rPr>
                <w:rFonts w:ascii="Times New Roman" w:eastAsia="Calibri" w:hAnsi="Times New Roman" w:cs="Times New Roman"/>
                <w:color w:val="auto"/>
                <w:sz w:val="24"/>
                <w:szCs w:val="24"/>
              </w:rPr>
            </w:pPr>
          </w:p>
          <w:p w:rsidR="004B0650" w:rsidRPr="004B0650" w:rsidRDefault="004B0650" w:rsidP="004B0650">
            <w:pPr>
              <w:spacing w:line="240" w:lineRule="auto"/>
              <w:ind w:firstLine="0"/>
              <w:jc w:val="center"/>
              <w:rPr>
                <w:rFonts w:ascii="Times New Roman" w:eastAsia="Calibri" w:hAnsi="Times New Roman" w:cs="Times New Roman"/>
                <w:color w:val="auto"/>
                <w:sz w:val="24"/>
                <w:szCs w:val="24"/>
                <w:lang w:val="sr-Cyrl-CS"/>
              </w:rPr>
            </w:pPr>
            <w:r w:rsidRPr="004B0650">
              <w:rPr>
                <w:rFonts w:ascii="Times New Roman" w:eastAsia="Calibri" w:hAnsi="Times New Roman" w:cs="Times New Roman"/>
                <w:color w:val="auto"/>
                <w:sz w:val="24"/>
                <w:szCs w:val="24"/>
                <w:lang w:val="sr-Cyrl-CS"/>
              </w:rPr>
              <w:t>3</w:t>
            </w:r>
          </w:p>
        </w:tc>
        <w:tc>
          <w:tcPr>
            <w:tcW w:w="816" w:type="dxa"/>
            <w:tcBorders>
              <w:top w:val="single" w:sz="12" w:space="0" w:color="auto"/>
              <w:left w:val="single" w:sz="6" w:space="0" w:color="auto"/>
              <w:bottom w:val="single" w:sz="6" w:space="0" w:color="auto"/>
              <w:right w:val="single" w:sz="6" w:space="0" w:color="auto"/>
            </w:tcBorders>
            <w:shd w:val="clear" w:color="auto" w:fill="FBD4B4"/>
            <w:vAlign w:val="center"/>
          </w:tcPr>
          <w:p w:rsidR="004B0650" w:rsidRPr="004B0650" w:rsidRDefault="004B0650" w:rsidP="004B0650">
            <w:pPr>
              <w:spacing w:line="240" w:lineRule="auto"/>
              <w:ind w:firstLine="0"/>
              <w:jc w:val="center"/>
              <w:rPr>
                <w:rFonts w:ascii="Times New Roman" w:eastAsia="Calibri" w:hAnsi="Times New Roman" w:cs="Times New Roman"/>
                <w:color w:val="auto"/>
                <w:sz w:val="24"/>
                <w:szCs w:val="24"/>
              </w:rPr>
            </w:pPr>
          </w:p>
          <w:p w:rsidR="004B0650" w:rsidRPr="004B0650" w:rsidRDefault="004B0650" w:rsidP="004B0650">
            <w:pPr>
              <w:spacing w:line="240" w:lineRule="auto"/>
              <w:ind w:firstLine="0"/>
              <w:jc w:val="center"/>
              <w:rPr>
                <w:rFonts w:ascii="Times New Roman" w:eastAsia="Calibri" w:hAnsi="Times New Roman" w:cs="Times New Roman"/>
                <w:color w:val="auto"/>
                <w:sz w:val="24"/>
                <w:szCs w:val="24"/>
                <w:lang w:val="sr-Cyrl-CS"/>
              </w:rPr>
            </w:pPr>
            <w:r w:rsidRPr="004B0650">
              <w:rPr>
                <w:rFonts w:ascii="Times New Roman" w:eastAsia="Calibri" w:hAnsi="Times New Roman" w:cs="Times New Roman"/>
                <w:color w:val="auto"/>
                <w:sz w:val="24"/>
                <w:szCs w:val="24"/>
                <w:lang w:val="sr-Cyrl-CS"/>
              </w:rPr>
              <w:t>4</w:t>
            </w:r>
          </w:p>
        </w:tc>
        <w:tc>
          <w:tcPr>
            <w:tcW w:w="816" w:type="dxa"/>
            <w:tcBorders>
              <w:top w:val="single" w:sz="12" w:space="0" w:color="auto"/>
              <w:left w:val="single" w:sz="6" w:space="0" w:color="auto"/>
              <w:bottom w:val="single" w:sz="6" w:space="0" w:color="auto"/>
              <w:right w:val="single" w:sz="6" w:space="0" w:color="auto"/>
            </w:tcBorders>
            <w:shd w:val="clear" w:color="auto" w:fill="FBD4B4"/>
            <w:vAlign w:val="center"/>
          </w:tcPr>
          <w:p w:rsidR="004B0650" w:rsidRPr="004B0650" w:rsidRDefault="004B0650" w:rsidP="004B0650">
            <w:pPr>
              <w:spacing w:line="240" w:lineRule="auto"/>
              <w:ind w:firstLine="0"/>
              <w:jc w:val="center"/>
              <w:rPr>
                <w:rFonts w:ascii="Times New Roman" w:eastAsia="Calibri" w:hAnsi="Times New Roman" w:cs="Times New Roman"/>
                <w:color w:val="auto"/>
                <w:sz w:val="24"/>
                <w:szCs w:val="24"/>
              </w:rPr>
            </w:pPr>
          </w:p>
          <w:p w:rsidR="004B0650" w:rsidRPr="004B0650" w:rsidRDefault="004B0650" w:rsidP="004B0650">
            <w:pPr>
              <w:spacing w:line="240" w:lineRule="auto"/>
              <w:ind w:firstLine="0"/>
              <w:jc w:val="center"/>
              <w:rPr>
                <w:rFonts w:ascii="Times New Roman" w:eastAsia="Calibri" w:hAnsi="Times New Roman" w:cs="Times New Roman"/>
                <w:color w:val="auto"/>
                <w:sz w:val="24"/>
                <w:szCs w:val="24"/>
                <w:lang w:val="sr-Cyrl-CS"/>
              </w:rPr>
            </w:pPr>
            <w:r w:rsidRPr="004B0650">
              <w:rPr>
                <w:rFonts w:ascii="Times New Roman" w:eastAsia="Calibri" w:hAnsi="Times New Roman" w:cs="Times New Roman"/>
                <w:color w:val="auto"/>
                <w:sz w:val="24"/>
                <w:szCs w:val="24"/>
                <w:lang w:val="sr-Cyrl-CS"/>
              </w:rPr>
              <w:t>5</w:t>
            </w:r>
          </w:p>
        </w:tc>
        <w:tc>
          <w:tcPr>
            <w:tcW w:w="816" w:type="dxa"/>
            <w:tcBorders>
              <w:top w:val="single" w:sz="12" w:space="0" w:color="auto"/>
              <w:left w:val="single" w:sz="6" w:space="0" w:color="auto"/>
              <w:bottom w:val="single" w:sz="6" w:space="0" w:color="auto"/>
              <w:right w:val="single" w:sz="6" w:space="0" w:color="auto"/>
            </w:tcBorders>
            <w:shd w:val="clear" w:color="auto" w:fill="FBD4B4"/>
            <w:vAlign w:val="center"/>
          </w:tcPr>
          <w:p w:rsidR="004B0650" w:rsidRPr="004B0650" w:rsidRDefault="004B0650" w:rsidP="004B0650">
            <w:pPr>
              <w:spacing w:line="240" w:lineRule="auto"/>
              <w:ind w:firstLine="0"/>
              <w:jc w:val="center"/>
              <w:rPr>
                <w:rFonts w:ascii="Times New Roman" w:eastAsia="Calibri" w:hAnsi="Times New Roman" w:cs="Times New Roman"/>
                <w:color w:val="auto"/>
                <w:sz w:val="24"/>
                <w:szCs w:val="24"/>
              </w:rPr>
            </w:pPr>
          </w:p>
          <w:p w:rsidR="004B0650" w:rsidRPr="004B0650" w:rsidRDefault="004B0650" w:rsidP="004B0650">
            <w:pPr>
              <w:spacing w:line="240" w:lineRule="auto"/>
              <w:ind w:firstLine="0"/>
              <w:jc w:val="center"/>
              <w:rPr>
                <w:rFonts w:ascii="Times New Roman" w:eastAsia="Calibri" w:hAnsi="Times New Roman" w:cs="Times New Roman"/>
                <w:color w:val="auto"/>
                <w:sz w:val="24"/>
                <w:szCs w:val="24"/>
                <w:lang w:val="sr-Cyrl-CS"/>
              </w:rPr>
            </w:pPr>
            <w:r w:rsidRPr="004B0650">
              <w:rPr>
                <w:rFonts w:ascii="Times New Roman" w:eastAsia="Calibri" w:hAnsi="Times New Roman" w:cs="Times New Roman"/>
                <w:color w:val="auto"/>
                <w:sz w:val="24"/>
                <w:szCs w:val="24"/>
                <w:lang w:val="sr-Cyrl-CS"/>
              </w:rPr>
              <w:t>6</w:t>
            </w:r>
          </w:p>
        </w:tc>
        <w:tc>
          <w:tcPr>
            <w:tcW w:w="816" w:type="dxa"/>
            <w:tcBorders>
              <w:top w:val="single" w:sz="12" w:space="0" w:color="auto"/>
              <w:left w:val="single" w:sz="6" w:space="0" w:color="auto"/>
              <w:bottom w:val="single" w:sz="6" w:space="0" w:color="auto"/>
              <w:right w:val="single" w:sz="6" w:space="0" w:color="auto"/>
            </w:tcBorders>
            <w:shd w:val="clear" w:color="auto" w:fill="FBD4B4"/>
            <w:vAlign w:val="center"/>
          </w:tcPr>
          <w:p w:rsidR="004B0650" w:rsidRPr="004B0650" w:rsidRDefault="004B0650" w:rsidP="004B0650">
            <w:pPr>
              <w:spacing w:line="240" w:lineRule="auto"/>
              <w:ind w:firstLine="0"/>
              <w:jc w:val="center"/>
              <w:rPr>
                <w:rFonts w:ascii="Times New Roman" w:eastAsia="Calibri" w:hAnsi="Times New Roman" w:cs="Times New Roman"/>
                <w:color w:val="auto"/>
                <w:sz w:val="24"/>
                <w:szCs w:val="24"/>
              </w:rPr>
            </w:pPr>
          </w:p>
          <w:p w:rsidR="004B0650" w:rsidRPr="004B0650" w:rsidRDefault="004B0650" w:rsidP="004B0650">
            <w:pPr>
              <w:spacing w:line="240" w:lineRule="auto"/>
              <w:ind w:firstLine="0"/>
              <w:jc w:val="center"/>
              <w:rPr>
                <w:rFonts w:ascii="Times New Roman" w:eastAsia="Calibri" w:hAnsi="Times New Roman" w:cs="Times New Roman"/>
                <w:color w:val="auto"/>
                <w:sz w:val="24"/>
                <w:szCs w:val="24"/>
                <w:lang w:val="sr-Cyrl-CS"/>
              </w:rPr>
            </w:pPr>
            <w:r w:rsidRPr="004B0650">
              <w:rPr>
                <w:rFonts w:ascii="Times New Roman" w:eastAsia="Calibri" w:hAnsi="Times New Roman" w:cs="Times New Roman"/>
                <w:color w:val="auto"/>
                <w:sz w:val="24"/>
                <w:szCs w:val="24"/>
                <w:lang w:val="sr-Cyrl-CS"/>
              </w:rPr>
              <w:t>7</w:t>
            </w:r>
          </w:p>
        </w:tc>
        <w:tc>
          <w:tcPr>
            <w:tcW w:w="816" w:type="dxa"/>
            <w:tcBorders>
              <w:top w:val="single" w:sz="12" w:space="0" w:color="auto"/>
              <w:left w:val="single" w:sz="6" w:space="0" w:color="auto"/>
              <w:bottom w:val="single" w:sz="6" w:space="0" w:color="auto"/>
              <w:right w:val="single" w:sz="6" w:space="0" w:color="auto"/>
            </w:tcBorders>
            <w:shd w:val="clear" w:color="auto" w:fill="FBD4B4"/>
            <w:vAlign w:val="center"/>
          </w:tcPr>
          <w:p w:rsidR="004B0650" w:rsidRPr="004B0650" w:rsidRDefault="004B0650" w:rsidP="004B0650">
            <w:pPr>
              <w:spacing w:line="240" w:lineRule="auto"/>
              <w:ind w:firstLine="0"/>
              <w:jc w:val="center"/>
              <w:rPr>
                <w:rFonts w:ascii="Times New Roman" w:eastAsia="Calibri" w:hAnsi="Times New Roman" w:cs="Times New Roman"/>
                <w:color w:val="auto"/>
                <w:sz w:val="24"/>
                <w:szCs w:val="24"/>
              </w:rPr>
            </w:pPr>
          </w:p>
          <w:p w:rsidR="004B0650" w:rsidRPr="004B0650" w:rsidRDefault="004B0650" w:rsidP="004B0650">
            <w:pPr>
              <w:spacing w:line="240" w:lineRule="auto"/>
              <w:ind w:firstLine="0"/>
              <w:jc w:val="center"/>
              <w:rPr>
                <w:rFonts w:ascii="Times New Roman" w:eastAsia="Calibri" w:hAnsi="Times New Roman" w:cs="Times New Roman"/>
                <w:color w:val="auto"/>
                <w:sz w:val="24"/>
                <w:szCs w:val="24"/>
                <w:lang w:val="sr-Cyrl-CS"/>
              </w:rPr>
            </w:pPr>
            <w:r w:rsidRPr="004B0650">
              <w:rPr>
                <w:rFonts w:ascii="Times New Roman" w:eastAsia="Calibri" w:hAnsi="Times New Roman" w:cs="Times New Roman"/>
                <w:color w:val="auto"/>
                <w:sz w:val="24"/>
                <w:szCs w:val="24"/>
                <w:lang w:val="sr-Cyrl-CS"/>
              </w:rPr>
              <w:t>8</w:t>
            </w:r>
          </w:p>
        </w:tc>
        <w:tc>
          <w:tcPr>
            <w:tcW w:w="1253" w:type="dxa"/>
            <w:tcBorders>
              <w:top w:val="single" w:sz="12" w:space="0" w:color="auto"/>
              <w:left w:val="single" w:sz="6" w:space="0" w:color="auto"/>
              <w:bottom w:val="single" w:sz="6" w:space="0" w:color="auto"/>
              <w:right w:val="single" w:sz="12" w:space="0" w:color="auto"/>
            </w:tcBorders>
            <w:shd w:val="clear" w:color="auto" w:fill="FBD4B4"/>
            <w:vAlign w:val="center"/>
          </w:tcPr>
          <w:p w:rsidR="004B0650" w:rsidRPr="004B0650" w:rsidRDefault="004B0650" w:rsidP="004B0650">
            <w:pPr>
              <w:spacing w:line="240" w:lineRule="auto"/>
              <w:ind w:firstLine="0"/>
              <w:jc w:val="center"/>
              <w:rPr>
                <w:rFonts w:ascii="Times New Roman" w:eastAsia="Calibri" w:hAnsi="Times New Roman" w:cs="Times New Roman"/>
                <w:color w:val="auto"/>
                <w:sz w:val="24"/>
                <w:szCs w:val="24"/>
              </w:rPr>
            </w:pPr>
          </w:p>
          <w:p w:rsidR="004B0650" w:rsidRPr="004B0650" w:rsidRDefault="004B0650" w:rsidP="004B0650">
            <w:pPr>
              <w:spacing w:line="240" w:lineRule="auto"/>
              <w:ind w:firstLine="0"/>
              <w:jc w:val="center"/>
              <w:rPr>
                <w:rFonts w:ascii="Times New Roman" w:eastAsia="Calibri" w:hAnsi="Times New Roman" w:cs="Times New Roman"/>
                <w:color w:val="auto"/>
                <w:sz w:val="24"/>
                <w:szCs w:val="24"/>
              </w:rPr>
            </w:pPr>
            <w:r w:rsidRPr="004B0650">
              <w:rPr>
                <w:rFonts w:ascii="Times New Roman" w:eastAsia="Calibri" w:hAnsi="Times New Roman" w:cs="Times New Roman"/>
                <w:color w:val="auto"/>
                <w:sz w:val="24"/>
                <w:szCs w:val="24"/>
              </w:rPr>
              <w:t>Свега</w:t>
            </w:r>
          </w:p>
        </w:tc>
      </w:tr>
      <w:tr w:rsidR="004B0650" w:rsidRPr="004B0650" w:rsidTr="004B0650">
        <w:trPr>
          <w:cantSplit/>
          <w:trHeight w:val="465"/>
          <w:jc w:val="center"/>
        </w:trPr>
        <w:tc>
          <w:tcPr>
            <w:tcW w:w="2227" w:type="dxa"/>
            <w:tcBorders>
              <w:top w:val="single" w:sz="6" w:space="0" w:color="auto"/>
              <w:left w:val="single" w:sz="12" w:space="0" w:color="auto"/>
              <w:bottom w:val="single" w:sz="6" w:space="0" w:color="auto"/>
              <w:right w:val="single" w:sz="6" w:space="0" w:color="auto"/>
            </w:tcBorders>
            <w:vAlign w:val="center"/>
            <w:hideMark/>
          </w:tcPr>
          <w:p w:rsidR="004B0650" w:rsidRPr="004B0650" w:rsidRDefault="004B0650" w:rsidP="004B0650">
            <w:pPr>
              <w:spacing w:line="240" w:lineRule="auto"/>
              <w:ind w:firstLine="0"/>
              <w:jc w:val="center"/>
              <w:rPr>
                <w:rFonts w:ascii="Times New Roman" w:eastAsia="Calibri" w:hAnsi="Times New Roman" w:cs="Times New Roman"/>
                <w:b/>
                <w:color w:val="auto"/>
                <w:sz w:val="24"/>
                <w:szCs w:val="24"/>
              </w:rPr>
            </w:pPr>
            <w:r w:rsidRPr="004B0650">
              <w:rPr>
                <w:rFonts w:ascii="Times New Roman" w:eastAsia="Calibri" w:hAnsi="Times New Roman" w:cs="Times New Roman"/>
                <w:b/>
                <w:color w:val="auto"/>
                <w:sz w:val="24"/>
                <w:szCs w:val="24"/>
              </w:rPr>
              <w:t>Број у</w:t>
            </w:r>
            <w:r w:rsidRPr="004B0650">
              <w:rPr>
                <w:rFonts w:ascii="Times New Roman" w:eastAsia="Calibri" w:hAnsi="Times New Roman" w:cs="Times New Roman"/>
                <w:b/>
                <w:color w:val="auto"/>
                <w:sz w:val="24"/>
                <w:szCs w:val="24"/>
                <w:lang w:val="sr-Cyrl-CS"/>
              </w:rPr>
              <w:t>ч</w:t>
            </w:r>
            <w:r w:rsidRPr="004B0650">
              <w:rPr>
                <w:rFonts w:ascii="Times New Roman" w:eastAsia="Calibri" w:hAnsi="Times New Roman" w:cs="Times New Roman"/>
                <w:b/>
                <w:color w:val="auto"/>
                <w:sz w:val="24"/>
                <w:szCs w:val="24"/>
              </w:rPr>
              <w:t>еника</w:t>
            </w:r>
          </w:p>
        </w:tc>
        <w:tc>
          <w:tcPr>
            <w:tcW w:w="816" w:type="dxa"/>
            <w:tcBorders>
              <w:top w:val="single" w:sz="6" w:space="0" w:color="auto"/>
              <w:left w:val="single" w:sz="6" w:space="0" w:color="auto"/>
              <w:bottom w:val="single" w:sz="6" w:space="0" w:color="auto"/>
              <w:right w:val="single" w:sz="6" w:space="0" w:color="auto"/>
            </w:tcBorders>
            <w:vAlign w:val="center"/>
            <w:hideMark/>
          </w:tcPr>
          <w:p w:rsidR="004B0650" w:rsidRPr="004B0650" w:rsidRDefault="004B0650" w:rsidP="004B0650">
            <w:pPr>
              <w:spacing w:line="240" w:lineRule="auto"/>
              <w:ind w:firstLine="0"/>
              <w:jc w:val="center"/>
              <w:rPr>
                <w:rFonts w:ascii="Times New Roman" w:eastAsia="Calibri" w:hAnsi="Times New Roman" w:cs="Times New Roman"/>
                <w:color w:val="auto"/>
                <w:sz w:val="24"/>
                <w:szCs w:val="24"/>
              </w:rPr>
            </w:pPr>
            <w:r w:rsidRPr="004B0650">
              <w:rPr>
                <w:rFonts w:ascii="Times New Roman" w:eastAsia="Calibri" w:hAnsi="Times New Roman" w:cs="Times New Roman"/>
                <w:color w:val="auto"/>
                <w:sz w:val="24"/>
                <w:szCs w:val="24"/>
              </w:rPr>
              <w:t>52</w:t>
            </w:r>
          </w:p>
        </w:tc>
        <w:tc>
          <w:tcPr>
            <w:tcW w:w="816" w:type="dxa"/>
            <w:tcBorders>
              <w:top w:val="single" w:sz="6" w:space="0" w:color="auto"/>
              <w:left w:val="single" w:sz="6" w:space="0" w:color="auto"/>
              <w:bottom w:val="single" w:sz="6" w:space="0" w:color="auto"/>
              <w:right w:val="single" w:sz="6" w:space="0" w:color="auto"/>
            </w:tcBorders>
            <w:vAlign w:val="center"/>
            <w:hideMark/>
          </w:tcPr>
          <w:p w:rsidR="004B0650" w:rsidRPr="004B0650" w:rsidRDefault="004B0650" w:rsidP="004B0650">
            <w:pPr>
              <w:spacing w:line="240" w:lineRule="auto"/>
              <w:ind w:firstLine="0"/>
              <w:jc w:val="center"/>
              <w:rPr>
                <w:rFonts w:ascii="Times New Roman" w:eastAsia="Calibri" w:hAnsi="Times New Roman" w:cs="Times New Roman"/>
                <w:color w:val="auto"/>
                <w:sz w:val="24"/>
                <w:szCs w:val="24"/>
              </w:rPr>
            </w:pPr>
            <w:r w:rsidRPr="004B0650">
              <w:rPr>
                <w:rFonts w:ascii="Times New Roman" w:eastAsia="Calibri" w:hAnsi="Times New Roman" w:cs="Times New Roman"/>
                <w:color w:val="auto"/>
                <w:sz w:val="24"/>
                <w:szCs w:val="24"/>
              </w:rPr>
              <w:t>63</w:t>
            </w:r>
          </w:p>
        </w:tc>
        <w:tc>
          <w:tcPr>
            <w:tcW w:w="816" w:type="dxa"/>
            <w:tcBorders>
              <w:top w:val="single" w:sz="6" w:space="0" w:color="auto"/>
              <w:left w:val="single" w:sz="6" w:space="0" w:color="auto"/>
              <w:bottom w:val="single" w:sz="6" w:space="0" w:color="auto"/>
              <w:right w:val="single" w:sz="6" w:space="0" w:color="auto"/>
            </w:tcBorders>
            <w:vAlign w:val="center"/>
            <w:hideMark/>
          </w:tcPr>
          <w:p w:rsidR="004B0650" w:rsidRPr="004B0650" w:rsidRDefault="004B0650" w:rsidP="004B0650">
            <w:pPr>
              <w:spacing w:line="240" w:lineRule="auto"/>
              <w:ind w:firstLine="0"/>
              <w:jc w:val="center"/>
              <w:rPr>
                <w:rFonts w:ascii="Times New Roman" w:eastAsia="Calibri" w:hAnsi="Times New Roman" w:cs="Times New Roman"/>
                <w:color w:val="auto"/>
                <w:sz w:val="24"/>
                <w:szCs w:val="24"/>
              </w:rPr>
            </w:pPr>
            <w:r w:rsidRPr="004B0650">
              <w:rPr>
                <w:rFonts w:ascii="Times New Roman" w:eastAsia="Calibri" w:hAnsi="Times New Roman" w:cs="Times New Roman"/>
                <w:color w:val="auto"/>
                <w:sz w:val="24"/>
                <w:szCs w:val="24"/>
              </w:rPr>
              <w:t>57</w:t>
            </w:r>
          </w:p>
        </w:tc>
        <w:tc>
          <w:tcPr>
            <w:tcW w:w="816" w:type="dxa"/>
            <w:tcBorders>
              <w:top w:val="single" w:sz="6" w:space="0" w:color="auto"/>
              <w:left w:val="single" w:sz="6" w:space="0" w:color="auto"/>
              <w:bottom w:val="single" w:sz="6" w:space="0" w:color="auto"/>
              <w:right w:val="single" w:sz="6" w:space="0" w:color="auto"/>
            </w:tcBorders>
            <w:vAlign w:val="center"/>
            <w:hideMark/>
          </w:tcPr>
          <w:p w:rsidR="004B0650" w:rsidRPr="004B0650" w:rsidRDefault="004B0650" w:rsidP="004B0650">
            <w:pPr>
              <w:spacing w:line="240" w:lineRule="auto"/>
              <w:ind w:firstLine="0"/>
              <w:jc w:val="center"/>
              <w:rPr>
                <w:rFonts w:ascii="Times New Roman" w:eastAsia="Calibri" w:hAnsi="Times New Roman" w:cs="Times New Roman"/>
                <w:color w:val="auto"/>
                <w:sz w:val="24"/>
                <w:szCs w:val="24"/>
              </w:rPr>
            </w:pPr>
            <w:r w:rsidRPr="004B0650">
              <w:rPr>
                <w:rFonts w:ascii="Times New Roman" w:eastAsia="Calibri" w:hAnsi="Times New Roman" w:cs="Times New Roman"/>
                <w:color w:val="auto"/>
                <w:sz w:val="24"/>
                <w:szCs w:val="24"/>
              </w:rPr>
              <w:t>48</w:t>
            </w:r>
          </w:p>
        </w:tc>
        <w:tc>
          <w:tcPr>
            <w:tcW w:w="816" w:type="dxa"/>
            <w:tcBorders>
              <w:top w:val="single" w:sz="6" w:space="0" w:color="auto"/>
              <w:left w:val="single" w:sz="6" w:space="0" w:color="auto"/>
              <w:bottom w:val="single" w:sz="6" w:space="0" w:color="auto"/>
              <w:right w:val="single" w:sz="6" w:space="0" w:color="auto"/>
            </w:tcBorders>
            <w:vAlign w:val="center"/>
            <w:hideMark/>
          </w:tcPr>
          <w:p w:rsidR="004B0650" w:rsidRPr="004B0650" w:rsidRDefault="004B0650" w:rsidP="004B0650">
            <w:pPr>
              <w:spacing w:line="240" w:lineRule="auto"/>
              <w:ind w:firstLine="0"/>
              <w:jc w:val="center"/>
              <w:rPr>
                <w:rFonts w:ascii="Times New Roman" w:eastAsia="Calibri" w:hAnsi="Times New Roman" w:cs="Times New Roman"/>
                <w:color w:val="auto"/>
                <w:sz w:val="24"/>
                <w:szCs w:val="24"/>
              </w:rPr>
            </w:pPr>
            <w:r w:rsidRPr="004B0650">
              <w:rPr>
                <w:rFonts w:ascii="Times New Roman" w:eastAsia="Calibri" w:hAnsi="Times New Roman" w:cs="Times New Roman"/>
                <w:color w:val="auto"/>
                <w:sz w:val="24"/>
                <w:szCs w:val="24"/>
              </w:rPr>
              <w:t>73</w:t>
            </w:r>
          </w:p>
        </w:tc>
        <w:tc>
          <w:tcPr>
            <w:tcW w:w="816" w:type="dxa"/>
            <w:tcBorders>
              <w:top w:val="single" w:sz="6" w:space="0" w:color="auto"/>
              <w:left w:val="single" w:sz="6" w:space="0" w:color="auto"/>
              <w:bottom w:val="single" w:sz="6" w:space="0" w:color="auto"/>
              <w:right w:val="single" w:sz="6" w:space="0" w:color="auto"/>
            </w:tcBorders>
            <w:vAlign w:val="center"/>
            <w:hideMark/>
          </w:tcPr>
          <w:p w:rsidR="004B0650" w:rsidRPr="004B0650" w:rsidRDefault="004B0650" w:rsidP="004B0650">
            <w:pPr>
              <w:spacing w:line="240" w:lineRule="auto"/>
              <w:ind w:firstLine="0"/>
              <w:jc w:val="center"/>
              <w:rPr>
                <w:rFonts w:ascii="Times New Roman" w:eastAsia="Calibri" w:hAnsi="Times New Roman" w:cs="Times New Roman"/>
                <w:color w:val="auto"/>
                <w:sz w:val="24"/>
                <w:szCs w:val="24"/>
              </w:rPr>
            </w:pPr>
            <w:r w:rsidRPr="004B0650">
              <w:rPr>
                <w:rFonts w:ascii="Times New Roman" w:eastAsia="Calibri" w:hAnsi="Times New Roman" w:cs="Times New Roman"/>
                <w:color w:val="auto"/>
                <w:sz w:val="24"/>
                <w:szCs w:val="24"/>
              </w:rPr>
              <w:t>76</w:t>
            </w:r>
          </w:p>
        </w:tc>
        <w:tc>
          <w:tcPr>
            <w:tcW w:w="816" w:type="dxa"/>
            <w:tcBorders>
              <w:top w:val="single" w:sz="6" w:space="0" w:color="auto"/>
              <w:left w:val="single" w:sz="6" w:space="0" w:color="auto"/>
              <w:bottom w:val="single" w:sz="6" w:space="0" w:color="auto"/>
              <w:right w:val="single" w:sz="6" w:space="0" w:color="auto"/>
            </w:tcBorders>
            <w:vAlign w:val="center"/>
            <w:hideMark/>
          </w:tcPr>
          <w:p w:rsidR="004B0650" w:rsidRPr="004B0650" w:rsidRDefault="004B0650" w:rsidP="004B0650">
            <w:pPr>
              <w:spacing w:line="240" w:lineRule="auto"/>
              <w:ind w:firstLine="0"/>
              <w:jc w:val="center"/>
              <w:rPr>
                <w:rFonts w:ascii="Times New Roman" w:eastAsia="Calibri" w:hAnsi="Times New Roman" w:cs="Times New Roman"/>
                <w:color w:val="auto"/>
                <w:sz w:val="24"/>
                <w:szCs w:val="24"/>
              </w:rPr>
            </w:pPr>
            <w:r w:rsidRPr="004B0650">
              <w:rPr>
                <w:rFonts w:ascii="Times New Roman" w:eastAsia="Calibri" w:hAnsi="Times New Roman" w:cs="Times New Roman"/>
                <w:color w:val="auto"/>
                <w:sz w:val="24"/>
                <w:szCs w:val="24"/>
              </w:rPr>
              <w:t>76</w:t>
            </w:r>
          </w:p>
        </w:tc>
        <w:tc>
          <w:tcPr>
            <w:tcW w:w="816" w:type="dxa"/>
            <w:tcBorders>
              <w:top w:val="single" w:sz="6" w:space="0" w:color="auto"/>
              <w:left w:val="single" w:sz="6" w:space="0" w:color="auto"/>
              <w:bottom w:val="single" w:sz="6" w:space="0" w:color="auto"/>
              <w:right w:val="single" w:sz="6" w:space="0" w:color="auto"/>
            </w:tcBorders>
            <w:vAlign w:val="center"/>
            <w:hideMark/>
          </w:tcPr>
          <w:p w:rsidR="004B0650" w:rsidRPr="004B0650" w:rsidRDefault="004B0650" w:rsidP="004B0650">
            <w:pPr>
              <w:spacing w:line="240" w:lineRule="auto"/>
              <w:ind w:firstLine="0"/>
              <w:jc w:val="center"/>
              <w:rPr>
                <w:rFonts w:ascii="Times New Roman" w:eastAsia="Calibri" w:hAnsi="Times New Roman" w:cs="Times New Roman"/>
                <w:color w:val="auto"/>
                <w:sz w:val="24"/>
                <w:szCs w:val="24"/>
              </w:rPr>
            </w:pPr>
            <w:r w:rsidRPr="004B0650">
              <w:rPr>
                <w:rFonts w:ascii="Times New Roman" w:eastAsia="Calibri" w:hAnsi="Times New Roman" w:cs="Times New Roman"/>
                <w:color w:val="auto"/>
                <w:sz w:val="24"/>
                <w:szCs w:val="24"/>
              </w:rPr>
              <w:t>72</w:t>
            </w:r>
          </w:p>
        </w:tc>
        <w:tc>
          <w:tcPr>
            <w:tcW w:w="1253" w:type="dxa"/>
            <w:tcBorders>
              <w:top w:val="single" w:sz="6" w:space="0" w:color="auto"/>
              <w:left w:val="single" w:sz="6" w:space="0" w:color="auto"/>
              <w:bottom w:val="single" w:sz="6" w:space="0" w:color="auto"/>
              <w:right w:val="single" w:sz="12" w:space="0" w:color="auto"/>
            </w:tcBorders>
            <w:vAlign w:val="center"/>
            <w:hideMark/>
          </w:tcPr>
          <w:p w:rsidR="004B0650" w:rsidRPr="004B0650" w:rsidRDefault="004B0650" w:rsidP="004B0650">
            <w:pPr>
              <w:spacing w:line="240" w:lineRule="auto"/>
              <w:ind w:firstLine="0"/>
              <w:jc w:val="center"/>
              <w:rPr>
                <w:rFonts w:ascii="Times New Roman" w:eastAsia="Calibri" w:hAnsi="Times New Roman" w:cs="Times New Roman"/>
                <w:b/>
                <w:bCs/>
                <w:color w:val="auto"/>
                <w:sz w:val="24"/>
                <w:szCs w:val="24"/>
              </w:rPr>
            </w:pPr>
            <w:r w:rsidRPr="004B0650">
              <w:rPr>
                <w:rFonts w:ascii="Times New Roman" w:eastAsia="Calibri" w:hAnsi="Times New Roman" w:cs="Times New Roman"/>
                <w:b/>
                <w:bCs/>
                <w:color w:val="auto"/>
                <w:sz w:val="24"/>
                <w:szCs w:val="24"/>
              </w:rPr>
              <w:t>517</w:t>
            </w:r>
          </w:p>
        </w:tc>
      </w:tr>
      <w:tr w:rsidR="004B0650" w:rsidRPr="004B0650" w:rsidTr="004B0650">
        <w:trPr>
          <w:cantSplit/>
          <w:trHeight w:val="465"/>
          <w:jc w:val="center"/>
        </w:trPr>
        <w:tc>
          <w:tcPr>
            <w:tcW w:w="2227" w:type="dxa"/>
            <w:tcBorders>
              <w:top w:val="single" w:sz="6" w:space="0" w:color="auto"/>
              <w:left w:val="single" w:sz="12" w:space="0" w:color="auto"/>
              <w:bottom w:val="single" w:sz="6" w:space="0" w:color="auto"/>
              <w:right w:val="single" w:sz="6" w:space="0" w:color="auto"/>
            </w:tcBorders>
            <w:vAlign w:val="center"/>
            <w:hideMark/>
          </w:tcPr>
          <w:p w:rsidR="004B0650" w:rsidRPr="004B0650" w:rsidRDefault="004B0650" w:rsidP="004B0650">
            <w:pPr>
              <w:spacing w:line="240" w:lineRule="auto"/>
              <w:ind w:firstLine="0"/>
              <w:jc w:val="center"/>
              <w:rPr>
                <w:rFonts w:ascii="Times New Roman" w:eastAsia="Calibri" w:hAnsi="Times New Roman" w:cs="Times New Roman"/>
                <w:b/>
                <w:color w:val="auto"/>
                <w:sz w:val="24"/>
                <w:szCs w:val="24"/>
              </w:rPr>
            </w:pPr>
            <w:r w:rsidRPr="004B0650">
              <w:rPr>
                <w:rFonts w:ascii="Times New Roman" w:eastAsia="Calibri" w:hAnsi="Times New Roman" w:cs="Times New Roman"/>
                <w:b/>
                <w:color w:val="auto"/>
                <w:sz w:val="24"/>
                <w:szCs w:val="24"/>
              </w:rPr>
              <w:t>Број оде</w:t>
            </w:r>
            <w:r w:rsidRPr="004B0650">
              <w:rPr>
                <w:rFonts w:ascii="Times New Roman" w:eastAsia="Calibri" w:hAnsi="Times New Roman" w:cs="Times New Roman"/>
                <w:b/>
                <w:color w:val="auto"/>
                <w:sz w:val="24"/>
                <w:szCs w:val="24"/>
                <w:lang w:val="sr-Cyrl-CS"/>
              </w:rPr>
              <w:t>љ</w:t>
            </w:r>
            <w:r w:rsidRPr="004B0650">
              <w:rPr>
                <w:rFonts w:ascii="Times New Roman" w:eastAsia="Calibri" w:hAnsi="Times New Roman" w:cs="Times New Roman"/>
                <w:b/>
                <w:color w:val="auto"/>
                <w:sz w:val="24"/>
                <w:szCs w:val="24"/>
              </w:rPr>
              <w:t>е</w:t>
            </w:r>
            <w:r w:rsidRPr="004B0650">
              <w:rPr>
                <w:rFonts w:ascii="Times New Roman" w:eastAsia="Calibri" w:hAnsi="Times New Roman" w:cs="Times New Roman"/>
                <w:b/>
                <w:color w:val="auto"/>
                <w:sz w:val="24"/>
                <w:szCs w:val="24"/>
                <w:lang w:val="sr-Cyrl-CS"/>
              </w:rPr>
              <w:t>њ</w:t>
            </w:r>
            <w:r w:rsidRPr="004B0650">
              <w:rPr>
                <w:rFonts w:ascii="Times New Roman" w:eastAsia="Calibri" w:hAnsi="Times New Roman" w:cs="Times New Roman"/>
                <w:b/>
                <w:color w:val="auto"/>
                <w:sz w:val="24"/>
                <w:szCs w:val="24"/>
              </w:rPr>
              <w:t>а</w:t>
            </w:r>
          </w:p>
        </w:tc>
        <w:tc>
          <w:tcPr>
            <w:tcW w:w="816" w:type="dxa"/>
            <w:tcBorders>
              <w:top w:val="single" w:sz="6" w:space="0" w:color="auto"/>
              <w:left w:val="single" w:sz="6" w:space="0" w:color="auto"/>
              <w:bottom w:val="single" w:sz="6" w:space="0" w:color="auto"/>
              <w:right w:val="single" w:sz="6" w:space="0" w:color="auto"/>
            </w:tcBorders>
            <w:vAlign w:val="center"/>
            <w:hideMark/>
          </w:tcPr>
          <w:p w:rsidR="004B0650" w:rsidRPr="004B0650" w:rsidRDefault="004B0650" w:rsidP="004B0650">
            <w:pPr>
              <w:spacing w:line="240" w:lineRule="auto"/>
              <w:ind w:firstLine="0"/>
              <w:jc w:val="center"/>
              <w:rPr>
                <w:rFonts w:ascii="Times New Roman" w:eastAsia="Calibri" w:hAnsi="Times New Roman" w:cs="Times New Roman"/>
                <w:color w:val="auto"/>
                <w:sz w:val="24"/>
                <w:szCs w:val="24"/>
              </w:rPr>
            </w:pPr>
            <w:r w:rsidRPr="004B0650">
              <w:rPr>
                <w:rFonts w:ascii="Times New Roman" w:eastAsia="Calibri" w:hAnsi="Times New Roman" w:cs="Times New Roman"/>
                <w:color w:val="auto"/>
                <w:sz w:val="24"/>
                <w:szCs w:val="24"/>
              </w:rPr>
              <w:t>3</w:t>
            </w:r>
          </w:p>
        </w:tc>
        <w:tc>
          <w:tcPr>
            <w:tcW w:w="816" w:type="dxa"/>
            <w:tcBorders>
              <w:top w:val="single" w:sz="6" w:space="0" w:color="auto"/>
              <w:left w:val="single" w:sz="6" w:space="0" w:color="auto"/>
              <w:bottom w:val="single" w:sz="6" w:space="0" w:color="auto"/>
              <w:right w:val="single" w:sz="6" w:space="0" w:color="auto"/>
            </w:tcBorders>
            <w:vAlign w:val="center"/>
            <w:hideMark/>
          </w:tcPr>
          <w:p w:rsidR="004B0650" w:rsidRPr="004B0650" w:rsidRDefault="004B0650" w:rsidP="004B0650">
            <w:pPr>
              <w:spacing w:line="240" w:lineRule="auto"/>
              <w:ind w:firstLine="0"/>
              <w:jc w:val="center"/>
              <w:rPr>
                <w:rFonts w:ascii="Times New Roman" w:eastAsia="Calibri" w:hAnsi="Times New Roman" w:cs="Times New Roman"/>
                <w:color w:val="auto"/>
                <w:sz w:val="24"/>
                <w:szCs w:val="24"/>
              </w:rPr>
            </w:pPr>
            <w:r w:rsidRPr="004B0650">
              <w:rPr>
                <w:rFonts w:ascii="Times New Roman" w:eastAsia="Calibri" w:hAnsi="Times New Roman" w:cs="Times New Roman"/>
                <w:color w:val="auto"/>
                <w:sz w:val="24"/>
                <w:szCs w:val="24"/>
              </w:rPr>
              <w:t>3</w:t>
            </w:r>
          </w:p>
        </w:tc>
        <w:tc>
          <w:tcPr>
            <w:tcW w:w="816" w:type="dxa"/>
            <w:tcBorders>
              <w:top w:val="single" w:sz="6" w:space="0" w:color="auto"/>
              <w:left w:val="single" w:sz="6" w:space="0" w:color="auto"/>
              <w:bottom w:val="single" w:sz="6" w:space="0" w:color="auto"/>
              <w:right w:val="single" w:sz="6" w:space="0" w:color="auto"/>
            </w:tcBorders>
            <w:vAlign w:val="center"/>
            <w:hideMark/>
          </w:tcPr>
          <w:p w:rsidR="004B0650" w:rsidRPr="004B0650" w:rsidRDefault="004B0650" w:rsidP="004B0650">
            <w:pPr>
              <w:spacing w:line="240" w:lineRule="auto"/>
              <w:ind w:firstLine="0"/>
              <w:jc w:val="center"/>
              <w:rPr>
                <w:rFonts w:ascii="Times New Roman" w:eastAsia="Calibri" w:hAnsi="Times New Roman" w:cs="Times New Roman"/>
                <w:color w:val="auto"/>
                <w:sz w:val="24"/>
                <w:szCs w:val="24"/>
              </w:rPr>
            </w:pPr>
            <w:r w:rsidRPr="004B0650">
              <w:rPr>
                <w:rFonts w:ascii="Times New Roman" w:eastAsia="Calibri" w:hAnsi="Times New Roman" w:cs="Times New Roman"/>
                <w:color w:val="auto"/>
                <w:sz w:val="24"/>
                <w:szCs w:val="24"/>
              </w:rPr>
              <w:t>3</w:t>
            </w:r>
          </w:p>
        </w:tc>
        <w:tc>
          <w:tcPr>
            <w:tcW w:w="816" w:type="dxa"/>
            <w:tcBorders>
              <w:top w:val="single" w:sz="6" w:space="0" w:color="auto"/>
              <w:left w:val="single" w:sz="6" w:space="0" w:color="auto"/>
              <w:bottom w:val="single" w:sz="6" w:space="0" w:color="auto"/>
              <w:right w:val="single" w:sz="6" w:space="0" w:color="auto"/>
            </w:tcBorders>
            <w:vAlign w:val="center"/>
            <w:hideMark/>
          </w:tcPr>
          <w:p w:rsidR="004B0650" w:rsidRPr="004B0650" w:rsidRDefault="004B0650" w:rsidP="004B0650">
            <w:pPr>
              <w:spacing w:line="240" w:lineRule="auto"/>
              <w:ind w:firstLine="0"/>
              <w:jc w:val="center"/>
              <w:rPr>
                <w:rFonts w:ascii="Times New Roman" w:eastAsia="Calibri" w:hAnsi="Times New Roman" w:cs="Times New Roman"/>
                <w:color w:val="auto"/>
                <w:sz w:val="24"/>
                <w:szCs w:val="24"/>
              </w:rPr>
            </w:pPr>
            <w:r w:rsidRPr="004B0650">
              <w:rPr>
                <w:rFonts w:ascii="Times New Roman" w:eastAsia="Calibri" w:hAnsi="Times New Roman" w:cs="Times New Roman"/>
                <w:color w:val="auto"/>
                <w:sz w:val="24"/>
                <w:szCs w:val="24"/>
              </w:rPr>
              <w:t>2</w:t>
            </w:r>
          </w:p>
        </w:tc>
        <w:tc>
          <w:tcPr>
            <w:tcW w:w="816" w:type="dxa"/>
            <w:tcBorders>
              <w:top w:val="single" w:sz="6" w:space="0" w:color="auto"/>
              <w:left w:val="single" w:sz="6" w:space="0" w:color="auto"/>
              <w:bottom w:val="single" w:sz="6" w:space="0" w:color="auto"/>
              <w:right w:val="single" w:sz="6" w:space="0" w:color="auto"/>
            </w:tcBorders>
            <w:vAlign w:val="center"/>
            <w:hideMark/>
          </w:tcPr>
          <w:p w:rsidR="004B0650" w:rsidRPr="004B0650" w:rsidRDefault="004B0650" w:rsidP="004B0650">
            <w:pPr>
              <w:spacing w:line="240" w:lineRule="auto"/>
              <w:ind w:firstLine="0"/>
              <w:jc w:val="center"/>
              <w:rPr>
                <w:rFonts w:ascii="Times New Roman" w:eastAsia="Calibri" w:hAnsi="Times New Roman" w:cs="Times New Roman"/>
                <w:color w:val="auto"/>
                <w:sz w:val="24"/>
                <w:szCs w:val="24"/>
              </w:rPr>
            </w:pPr>
            <w:r w:rsidRPr="004B0650">
              <w:rPr>
                <w:rFonts w:ascii="Times New Roman" w:eastAsia="Calibri" w:hAnsi="Times New Roman" w:cs="Times New Roman"/>
                <w:color w:val="auto"/>
                <w:sz w:val="24"/>
                <w:szCs w:val="24"/>
              </w:rPr>
              <w:t>3</w:t>
            </w:r>
          </w:p>
        </w:tc>
        <w:tc>
          <w:tcPr>
            <w:tcW w:w="816" w:type="dxa"/>
            <w:tcBorders>
              <w:top w:val="single" w:sz="6" w:space="0" w:color="auto"/>
              <w:left w:val="single" w:sz="6" w:space="0" w:color="auto"/>
              <w:bottom w:val="single" w:sz="6" w:space="0" w:color="auto"/>
              <w:right w:val="single" w:sz="6" w:space="0" w:color="auto"/>
            </w:tcBorders>
            <w:vAlign w:val="center"/>
            <w:hideMark/>
          </w:tcPr>
          <w:p w:rsidR="004B0650" w:rsidRPr="004B0650" w:rsidRDefault="004B0650" w:rsidP="004B0650">
            <w:pPr>
              <w:spacing w:line="240" w:lineRule="auto"/>
              <w:ind w:firstLine="0"/>
              <w:jc w:val="center"/>
              <w:rPr>
                <w:rFonts w:ascii="Times New Roman" w:eastAsia="Calibri" w:hAnsi="Times New Roman" w:cs="Times New Roman"/>
                <w:color w:val="auto"/>
                <w:sz w:val="24"/>
                <w:szCs w:val="24"/>
              </w:rPr>
            </w:pPr>
            <w:r w:rsidRPr="004B0650">
              <w:rPr>
                <w:rFonts w:ascii="Times New Roman" w:eastAsia="Calibri" w:hAnsi="Times New Roman" w:cs="Times New Roman"/>
                <w:color w:val="auto"/>
                <w:sz w:val="24"/>
                <w:szCs w:val="24"/>
              </w:rPr>
              <w:t>3</w:t>
            </w:r>
          </w:p>
        </w:tc>
        <w:tc>
          <w:tcPr>
            <w:tcW w:w="816" w:type="dxa"/>
            <w:tcBorders>
              <w:top w:val="single" w:sz="6" w:space="0" w:color="auto"/>
              <w:left w:val="single" w:sz="6" w:space="0" w:color="auto"/>
              <w:bottom w:val="single" w:sz="6" w:space="0" w:color="auto"/>
              <w:right w:val="single" w:sz="6" w:space="0" w:color="auto"/>
            </w:tcBorders>
            <w:vAlign w:val="center"/>
            <w:hideMark/>
          </w:tcPr>
          <w:p w:rsidR="004B0650" w:rsidRPr="004B0650" w:rsidRDefault="004B0650" w:rsidP="004B0650">
            <w:pPr>
              <w:spacing w:line="240" w:lineRule="auto"/>
              <w:ind w:firstLine="0"/>
              <w:jc w:val="center"/>
              <w:rPr>
                <w:rFonts w:ascii="Times New Roman" w:eastAsia="Calibri" w:hAnsi="Times New Roman" w:cs="Times New Roman"/>
                <w:color w:val="auto"/>
                <w:sz w:val="24"/>
                <w:szCs w:val="24"/>
              </w:rPr>
            </w:pPr>
            <w:r w:rsidRPr="004B0650">
              <w:rPr>
                <w:rFonts w:ascii="Times New Roman" w:eastAsia="Calibri" w:hAnsi="Times New Roman" w:cs="Times New Roman"/>
                <w:color w:val="auto"/>
                <w:sz w:val="24"/>
                <w:szCs w:val="24"/>
              </w:rPr>
              <w:t>3</w:t>
            </w:r>
          </w:p>
        </w:tc>
        <w:tc>
          <w:tcPr>
            <w:tcW w:w="816" w:type="dxa"/>
            <w:tcBorders>
              <w:top w:val="single" w:sz="6" w:space="0" w:color="auto"/>
              <w:left w:val="single" w:sz="6" w:space="0" w:color="auto"/>
              <w:bottom w:val="single" w:sz="6" w:space="0" w:color="auto"/>
              <w:right w:val="single" w:sz="6" w:space="0" w:color="auto"/>
            </w:tcBorders>
            <w:vAlign w:val="center"/>
            <w:hideMark/>
          </w:tcPr>
          <w:p w:rsidR="004B0650" w:rsidRPr="004B0650" w:rsidRDefault="004B0650" w:rsidP="004B0650">
            <w:pPr>
              <w:spacing w:line="240" w:lineRule="auto"/>
              <w:ind w:firstLine="0"/>
              <w:jc w:val="center"/>
              <w:rPr>
                <w:rFonts w:ascii="Times New Roman" w:eastAsia="Calibri" w:hAnsi="Times New Roman" w:cs="Times New Roman"/>
                <w:color w:val="auto"/>
                <w:sz w:val="24"/>
                <w:szCs w:val="24"/>
              </w:rPr>
            </w:pPr>
            <w:r w:rsidRPr="004B0650">
              <w:rPr>
                <w:rFonts w:ascii="Times New Roman" w:eastAsia="Calibri" w:hAnsi="Times New Roman" w:cs="Times New Roman"/>
                <w:color w:val="auto"/>
                <w:sz w:val="24"/>
                <w:szCs w:val="24"/>
              </w:rPr>
              <w:t>3</w:t>
            </w:r>
          </w:p>
        </w:tc>
        <w:tc>
          <w:tcPr>
            <w:tcW w:w="1253" w:type="dxa"/>
            <w:tcBorders>
              <w:top w:val="single" w:sz="6" w:space="0" w:color="auto"/>
              <w:left w:val="single" w:sz="6" w:space="0" w:color="auto"/>
              <w:bottom w:val="single" w:sz="6" w:space="0" w:color="auto"/>
              <w:right w:val="single" w:sz="12" w:space="0" w:color="auto"/>
            </w:tcBorders>
            <w:vAlign w:val="center"/>
            <w:hideMark/>
          </w:tcPr>
          <w:p w:rsidR="004B0650" w:rsidRPr="004B0650" w:rsidRDefault="004B0650" w:rsidP="004B0650">
            <w:pPr>
              <w:spacing w:line="240" w:lineRule="auto"/>
              <w:ind w:firstLine="0"/>
              <w:jc w:val="center"/>
              <w:rPr>
                <w:rFonts w:ascii="Times New Roman" w:eastAsia="Calibri" w:hAnsi="Times New Roman" w:cs="Times New Roman"/>
                <w:b/>
                <w:bCs/>
                <w:color w:val="auto"/>
                <w:sz w:val="24"/>
                <w:szCs w:val="24"/>
              </w:rPr>
            </w:pPr>
            <w:r w:rsidRPr="004B0650">
              <w:rPr>
                <w:rFonts w:ascii="Times New Roman" w:eastAsia="Calibri" w:hAnsi="Times New Roman" w:cs="Times New Roman"/>
                <w:b/>
                <w:bCs/>
                <w:color w:val="auto"/>
                <w:sz w:val="24"/>
                <w:szCs w:val="24"/>
              </w:rPr>
              <w:t>23</w:t>
            </w:r>
          </w:p>
        </w:tc>
      </w:tr>
      <w:tr w:rsidR="004B0650" w:rsidRPr="004B0650" w:rsidTr="004B0650">
        <w:trPr>
          <w:cantSplit/>
          <w:trHeight w:val="465"/>
          <w:jc w:val="center"/>
        </w:trPr>
        <w:tc>
          <w:tcPr>
            <w:tcW w:w="2227" w:type="dxa"/>
            <w:tcBorders>
              <w:top w:val="single" w:sz="6" w:space="0" w:color="auto"/>
              <w:left w:val="single" w:sz="12" w:space="0" w:color="auto"/>
              <w:bottom w:val="single" w:sz="12" w:space="0" w:color="auto"/>
              <w:right w:val="single" w:sz="6" w:space="0" w:color="auto"/>
            </w:tcBorders>
            <w:vAlign w:val="center"/>
            <w:hideMark/>
          </w:tcPr>
          <w:p w:rsidR="004B0650" w:rsidRPr="004B0650" w:rsidRDefault="004B0650" w:rsidP="004B0650">
            <w:pPr>
              <w:spacing w:line="240" w:lineRule="auto"/>
              <w:ind w:firstLine="0"/>
              <w:jc w:val="center"/>
              <w:rPr>
                <w:rFonts w:ascii="Times New Roman" w:eastAsia="Calibri" w:hAnsi="Times New Roman" w:cs="Times New Roman"/>
                <w:b/>
                <w:color w:val="auto"/>
                <w:sz w:val="24"/>
                <w:szCs w:val="24"/>
              </w:rPr>
            </w:pPr>
            <w:r w:rsidRPr="004B0650">
              <w:rPr>
                <w:rFonts w:ascii="Times New Roman" w:eastAsia="Calibri" w:hAnsi="Times New Roman" w:cs="Times New Roman"/>
                <w:b/>
                <w:color w:val="auto"/>
                <w:sz w:val="24"/>
                <w:szCs w:val="24"/>
              </w:rPr>
              <w:t>Просек по одељењима</w:t>
            </w:r>
          </w:p>
        </w:tc>
        <w:tc>
          <w:tcPr>
            <w:tcW w:w="816" w:type="dxa"/>
            <w:tcBorders>
              <w:top w:val="single" w:sz="6" w:space="0" w:color="auto"/>
              <w:left w:val="single" w:sz="6" w:space="0" w:color="auto"/>
              <w:bottom w:val="single" w:sz="12" w:space="0" w:color="auto"/>
              <w:right w:val="single" w:sz="6" w:space="0" w:color="auto"/>
            </w:tcBorders>
            <w:vAlign w:val="center"/>
            <w:hideMark/>
          </w:tcPr>
          <w:p w:rsidR="004B0650" w:rsidRPr="004B0650" w:rsidRDefault="004B0650" w:rsidP="004B0650">
            <w:pPr>
              <w:spacing w:line="240" w:lineRule="auto"/>
              <w:ind w:firstLine="0"/>
              <w:jc w:val="center"/>
              <w:rPr>
                <w:rFonts w:ascii="Times New Roman" w:eastAsia="Calibri" w:hAnsi="Times New Roman" w:cs="Times New Roman"/>
                <w:b/>
                <w:bCs/>
                <w:color w:val="auto"/>
                <w:sz w:val="24"/>
                <w:szCs w:val="24"/>
              </w:rPr>
            </w:pPr>
            <w:r w:rsidRPr="004B0650">
              <w:rPr>
                <w:rFonts w:ascii="Times New Roman" w:eastAsia="Calibri" w:hAnsi="Times New Roman" w:cs="Times New Roman"/>
                <w:b/>
                <w:bCs/>
                <w:color w:val="auto"/>
                <w:sz w:val="24"/>
                <w:szCs w:val="24"/>
              </w:rPr>
              <w:t>17,3</w:t>
            </w:r>
          </w:p>
        </w:tc>
        <w:tc>
          <w:tcPr>
            <w:tcW w:w="816" w:type="dxa"/>
            <w:tcBorders>
              <w:top w:val="single" w:sz="6" w:space="0" w:color="auto"/>
              <w:left w:val="single" w:sz="6" w:space="0" w:color="auto"/>
              <w:bottom w:val="single" w:sz="12" w:space="0" w:color="auto"/>
              <w:right w:val="single" w:sz="6" w:space="0" w:color="auto"/>
            </w:tcBorders>
            <w:vAlign w:val="center"/>
            <w:hideMark/>
          </w:tcPr>
          <w:p w:rsidR="004B0650" w:rsidRPr="004B0650" w:rsidRDefault="004B0650" w:rsidP="004B0650">
            <w:pPr>
              <w:spacing w:line="240" w:lineRule="auto"/>
              <w:ind w:firstLine="0"/>
              <w:jc w:val="center"/>
              <w:rPr>
                <w:rFonts w:ascii="Times New Roman" w:eastAsia="Calibri" w:hAnsi="Times New Roman" w:cs="Times New Roman"/>
                <w:b/>
                <w:bCs/>
                <w:color w:val="auto"/>
                <w:sz w:val="24"/>
                <w:szCs w:val="24"/>
              </w:rPr>
            </w:pPr>
            <w:r w:rsidRPr="004B0650">
              <w:rPr>
                <w:rFonts w:ascii="Times New Roman" w:eastAsia="Calibri" w:hAnsi="Times New Roman" w:cs="Times New Roman"/>
                <w:b/>
                <w:bCs/>
                <w:color w:val="auto"/>
                <w:sz w:val="24"/>
                <w:szCs w:val="24"/>
              </w:rPr>
              <w:t>21,0</w:t>
            </w:r>
          </w:p>
        </w:tc>
        <w:tc>
          <w:tcPr>
            <w:tcW w:w="816" w:type="dxa"/>
            <w:tcBorders>
              <w:top w:val="single" w:sz="6" w:space="0" w:color="auto"/>
              <w:left w:val="single" w:sz="6" w:space="0" w:color="auto"/>
              <w:bottom w:val="single" w:sz="12" w:space="0" w:color="auto"/>
              <w:right w:val="single" w:sz="6" w:space="0" w:color="auto"/>
            </w:tcBorders>
            <w:vAlign w:val="center"/>
            <w:hideMark/>
          </w:tcPr>
          <w:p w:rsidR="004B0650" w:rsidRPr="004B0650" w:rsidRDefault="004B0650" w:rsidP="004B0650">
            <w:pPr>
              <w:spacing w:line="240" w:lineRule="auto"/>
              <w:ind w:firstLine="0"/>
              <w:jc w:val="center"/>
              <w:rPr>
                <w:rFonts w:ascii="Times New Roman" w:eastAsia="Calibri" w:hAnsi="Times New Roman" w:cs="Times New Roman"/>
                <w:b/>
                <w:bCs/>
                <w:color w:val="auto"/>
                <w:sz w:val="24"/>
                <w:szCs w:val="24"/>
              </w:rPr>
            </w:pPr>
            <w:r w:rsidRPr="004B0650">
              <w:rPr>
                <w:rFonts w:ascii="Times New Roman" w:eastAsia="Calibri" w:hAnsi="Times New Roman" w:cs="Times New Roman"/>
                <w:b/>
                <w:bCs/>
                <w:color w:val="auto"/>
                <w:sz w:val="24"/>
                <w:szCs w:val="24"/>
              </w:rPr>
              <w:t>19,0</w:t>
            </w:r>
          </w:p>
        </w:tc>
        <w:tc>
          <w:tcPr>
            <w:tcW w:w="816" w:type="dxa"/>
            <w:tcBorders>
              <w:top w:val="single" w:sz="6" w:space="0" w:color="auto"/>
              <w:left w:val="single" w:sz="6" w:space="0" w:color="auto"/>
              <w:bottom w:val="single" w:sz="12" w:space="0" w:color="auto"/>
              <w:right w:val="single" w:sz="6" w:space="0" w:color="auto"/>
            </w:tcBorders>
            <w:vAlign w:val="center"/>
            <w:hideMark/>
          </w:tcPr>
          <w:p w:rsidR="004B0650" w:rsidRPr="004B0650" w:rsidRDefault="004B0650" w:rsidP="004B0650">
            <w:pPr>
              <w:spacing w:line="240" w:lineRule="auto"/>
              <w:ind w:firstLine="0"/>
              <w:jc w:val="center"/>
              <w:rPr>
                <w:rFonts w:ascii="Times New Roman" w:eastAsia="Calibri" w:hAnsi="Times New Roman" w:cs="Times New Roman"/>
                <w:b/>
                <w:bCs/>
                <w:color w:val="auto"/>
                <w:sz w:val="24"/>
                <w:szCs w:val="24"/>
              </w:rPr>
            </w:pPr>
            <w:r w:rsidRPr="004B0650">
              <w:rPr>
                <w:rFonts w:ascii="Times New Roman" w:eastAsia="Calibri" w:hAnsi="Times New Roman" w:cs="Times New Roman"/>
                <w:b/>
                <w:bCs/>
                <w:color w:val="auto"/>
                <w:sz w:val="24"/>
                <w:szCs w:val="24"/>
              </w:rPr>
              <w:t>24,0</w:t>
            </w:r>
          </w:p>
        </w:tc>
        <w:tc>
          <w:tcPr>
            <w:tcW w:w="816" w:type="dxa"/>
            <w:tcBorders>
              <w:top w:val="single" w:sz="6" w:space="0" w:color="auto"/>
              <w:left w:val="single" w:sz="6" w:space="0" w:color="auto"/>
              <w:bottom w:val="single" w:sz="12" w:space="0" w:color="auto"/>
              <w:right w:val="single" w:sz="6" w:space="0" w:color="auto"/>
            </w:tcBorders>
            <w:vAlign w:val="center"/>
            <w:hideMark/>
          </w:tcPr>
          <w:p w:rsidR="004B0650" w:rsidRPr="004B0650" w:rsidRDefault="004B0650" w:rsidP="004B0650">
            <w:pPr>
              <w:spacing w:line="240" w:lineRule="auto"/>
              <w:ind w:firstLine="0"/>
              <w:jc w:val="center"/>
              <w:rPr>
                <w:rFonts w:ascii="Times New Roman" w:eastAsia="Calibri" w:hAnsi="Times New Roman" w:cs="Times New Roman"/>
                <w:b/>
                <w:bCs/>
                <w:color w:val="auto"/>
                <w:sz w:val="24"/>
                <w:szCs w:val="24"/>
              </w:rPr>
            </w:pPr>
            <w:r w:rsidRPr="004B0650">
              <w:rPr>
                <w:rFonts w:ascii="Times New Roman" w:eastAsia="Calibri" w:hAnsi="Times New Roman" w:cs="Times New Roman"/>
                <w:b/>
                <w:bCs/>
                <w:color w:val="auto"/>
                <w:sz w:val="24"/>
                <w:szCs w:val="24"/>
              </w:rPr>
              <w:t>24,3</w:t>
            </w:r>
          </w:p>
        </w:tc>
        <w:tc>
          <w:tcPr>
            <w:tcW w:w="816" w:type="dxa"/>
            <w:tcBorders>
              <w:top w:val="single" w:sz="6" w:space="0" w:color="auto"/>
              <w:left w:val="single" w:sz="6" w:space="0" w:color="auto"/>
              <w:bottom w:val="single" w:sz="12" w:space="0" w:color="auto"/>
              <w:right w:val="single" w:sz="6" w:space="0" w:color="auto"/>
            </w:tcBorders>
            <w:vAlign w:val="center"/>
            <w:hideMark/>
          </w:tcPr>
          <w:p w:rsidR="004B0650" w:rsidRPr="004B0650" w:rsidRDefault="004B0650" w:rsidP="004B0650">
            <w:pPr>
              <w:spacing w:line="240" w:lineRule="auto"/>
              <w:ind w:firstLine="0"/>
              <w:jc w:val="center"/>
              <w:rPr>
                <w:rFonts w:ascii="Times New Roman" w:eastAsia="Calibri" w:hAnsi="Times New Roman" w:cs="Times New Roman"/>
                <w:b/>
                <w:bCs/>
                <w:color w:val="auto"/>
                <w:sz w:val="24"/>
                <w:szCs w:val="24"/>
              </w:rPr>
            </w:pPr>
            <w:r w:rsidRPr="004B0650">
              <w:rPr>
                <w:rFonts w:ascii="Times New Roman" w:eastAsia="Calibri" w:hAnsi="Times New Roman" w:cs="Times New Roman"/>
                <w:b/>
                <w:bCs/>
                <w:color w:val="auto"/>
                <w:sz w:val="24"/>
                <w:szCs w:val="24"/>
              </w:rPr>
              <w:t>25,3</w:t>
            </w:r>
          </w:p>
        </w:tc>
        <w:tc>
          <w:tcPr>
            <w:tcW w:w="816" w:type="dxa"/>
            <w:tcBorders>
              <w:top w:val="single" w:sz="6" w:space="0" w:color="auto"/>
              <w:left w:val="single" w:sz="6" w:space="0" w:color="auto"/>
              <w:bottom w:val="single" w:sz="12" w:space="0" w:color="auto"/>
              <w:right w:val="single" w:sz="6" w:space="0" w:color="auto"/>
            </w:tcBorders>
            <w:vAlign w:val="center"/>
            <w:hideMark/>
          </w:tcPr>
          <w:p w:rsidR="004B0650" w:rsidRPr="004B0650" w:rsidRDefault="004B0650" w:rsidP="004B0650">
            <w:pPr>
              <w:spacing w:line="240" w:lineRule="auto"/>
              <w:ind w:firstLine="0"/>
              <w:jc w:val="center"/>
              <w:rPr>
                <w:rFonts w:ascii="Times New Roman" w:eastAsia="Calibri" w:hAnsi="Times New Roman" w:cs="Times New Roman"/>
                <w:b/>
                <w:bCs/>
                <w:color w:val="auto"/>
                <w:sz w:val="24"/>
                <w:szCs w:val="24"/>
              </w:rPr>
            </w:pPr>
            <w:r w:rsidRPr="004B0650">
              <w:rPr>
                <w:rFonts w:ascii="Times New Roman" w:eastAsia="Calibri" w:hAnsi="Times New Roman" w:cs="Times New Roman"/>
                <w:b/>
                <w:bCs/>
                <w:color w:val="auto"/>
                <w:sz w:val="24"/>
                <w:szCs w:val="24"/>
              </w:rPr>
              <w:t>25,3</w:t>
            </w:r>
          </w:p>
        </w:tc>
        <w:tc>
          <w:tcPr>
            <w:tcW w:w="816" w:type="dxa"/>
            <w:tcBorders>
              <w:top w:val="single" w:sz="6" w:space="0" w:color="auto"/>
              <w:left w:val="single" w:sz="6" w:space="0" w:color="auto"/>
              <w:bottom w:val="single" w:sz="12" w:space="0" w:color="auto"/>
              <w:right w:val="single" w:sz="6" w:space="0" w:color="auto"/>
            </w:tcBorders>
            <w:vAlign w:val="center"/>
            <w:hideMark/>
          </w:tcPr>
          <w:p w:rsidR="004B0650" w:rsidRPr="004B0650" w:rsidRDefault="004B0650" w:rsidP="004B0650">
            <w:pPr>
              <w:spacing w:line="240" w:lineRule="auto"/>
              <w:ind w:firstLine="0"/>
              <w:jc w:val="center"/>
              <w:rPr>
                <w:rFonts w:ascii="Times New Roman" w:eastAsia="Calibri" w:hAnsi="Times New Roman" w:cs="Times New Roman"/>
                <w:b/>
                <w:bCs/>
                <w:color w:val="auto"/>
                <w:sz w:val="24"/>
                <w:szCs w:val="24"/>
              </w:rPr>
            </w:pPr>
            <w:r w:rsidRPr="004B0650">
              <w:rPr>
                <w:rFonts w:ascii="Times New Roman" w:eastAsia="Calibri" w:hAnsi="Times New Roman" w:cs="Times New Roman"/>
                <w:b/>
                <w:bCs/>
                <w:color w:val="auto"/>
                <w:sz w:val="24"/>
                <w:szCs w:val="24"/>
              </w:rPr>
              <w:t>24,0</w:t>
            </w:r>
          </w:p>
        </w:tc>
        <w:tc>
          <w:tcPr>
            <w:tcW w:w="1253" w:type="dxa"/>
            <w:tcBorders>
              <w:top w:val="single" w:sz="6" w:space="0" w:color="auto"/>
              <w:left w:val="single" w:sz="6" w:space="0" w:color="auto"/>
              <w:bottom w:val="single" w:sz="12" w:space="0" w:color="auto"/>
              <w:right w:val="single" w:sz="12" w:space="0" w:color="auto"/>
            </w:tcBorders>
            <w:vAlign w:val="center"/>
            <w:hideMark/>
          </w:tcPr>
          <w:p w:rsidR="004B0650" w:rsidRPr="004B0650" w:rsidRDefault="004B0650" w:rsidP="004B0650">
            <w:pPr>
              <w:spacing w:line="240" w:lineRule="auto"/>
              <w:ind w:firstLine="0"/>
              <w:jc w:val="center"/>
              <w:rPr>
                <w:rFonts w:ascii="Times New Roman" w:eastAsia="Calibri" w:hAnsi="Times New Roman" w:cs="Times New Roman"/>
                <w:b/>
                <w:bCs/>
                <w:color w:val="auto"/>
                <w:sz w:val="24"/>
                <w:szCs w:val="24"/>
              </w:rPr>
            </w:pPr>
            <w:r w:rsidRPr="004B0650">
              <w:rPr>
                <w:rFonts w:ascii="Times New Roman" w:eastAsia="Calibri" w:hAnsi="Times New Roman" w:cs="Times New Roman"/>
                <w:b/>
                <w:bCs/>
                <w:color w:val="auto"/>
                <w:sz w:val="24"/>
                <w:szCs w:val="24"/>
              </w:rPr>
              <w:t>17,3</w:t>
            </w:r>
          </w:p>
        </w:tc>
      </w:tr>
    </w:tbl>
    <w:p w:rsidR="004B0650" w:rsidRPr="004B0650" w:rsidRDefault="004B0650" w:rsidP="004B0650">
      <w:pPr>
        <w:spacing w:after="200" w:line="276" w:lineRule="auto"/>
        <w:ind w:firstLine="0"/>
        <w:rPr>
          <w:rFonts w:ascii="Times New Roman" w:eastAsia="Calibri" w:hAnsi="Times New Roman" w:cs="Times New Roman"/>
          <w:b/>
          <w:color w:val="auto"/>
          <w:sz w:val="24"/>
          <w:szCs w:val="24"/>
          <w:lang w:val="sr-Cyrl-CS"/>
        </w:rPr>
      </w:pPr>
    </w:p>
    <w:p w:rsidR="004B0650" w:rsidRPr="004B0650" w:rsidRDefault="004B0650" w:rsidP="004B0650">
      <w:pPr>
        <w:spacing w:line="276" w:lineRule="auto"/>
        <w:ind w:firstLine="0"/>
        <w:rPr>
          <w:rFonts w:ascii="Times New Roman" w:eastAsia="Calibri" w:hAnsi="Times New Roman" w:cs="Times New Roman"/>
          <w:b/>
          <w:color w:val="auto"/>
          <w:sz w:val="24"/>
          <w:szCs w:val="24"/>
          <w:lang w:val="sr-Cyrl-CS"/>
        </w:rPr>
      </w:pPr>
      <w:r w:rsidRPr="004B0650">
        <w:rPr>
          <w:rFonts w:ascii="Times New Roman" w:eastAsia="Calibri" w:hAnsi="Times New Roman" w:cs="Times New Roman"/>
          <w:b/>
          <w:color w:val="auto"/>
          <w:sz w:val="24"/>
          <w:szCs w:val="24"/>
          <w:lang w:val="sr-Cyrl-CS"/>
        </w:rPr>
        <w:t xml:space="preserve">         Биково</w:t>
      </w:r>
    </w:p>
    <w:tbl>
      <w:tblPr>
        <w:tblW w:w="10005" w:type="dxa"/>
        <w:jc w:val="center"/>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4A0"/>
      </w:tblPr>
      <w:tblGrid>
        <w:gridCol w:w="2225"/>
        <w:gridCol w:w="736"/>
        <w:gridCol w:w="736"/>
        <w:gridCol w:w="736"/>
        <w:gridCol w:w="736"/>
        <w:gridCol w:w="736"/>
        <w:gridCol w:w="736"/>
        <w:gridCol w:w="736"/>
        <w:gridCol w:w="649"/>
        <w:gridCol w:w="1979"/>
      </w:tblGrid>
      <w:tr w:rsidR="004B0650" w:rsidRPr="004B0650" w:rsidTr="004B0650">
        <w:trPr>
          <w:cantSplit/>
          <w:trHeight w:val="465"/>
          <w:jc w:val="center"/>
        </w:trPr>
        <w:tc>
          <w:tcPr>
            <w:tcW w:w="2227" w:type="dxa"/>
            <w:tcBorders>
              <w:top w:val="single" w:sz="12" w:space="0" w:color="auto"/>
              <w:left w:val="single" w:sz="12" w:space="0" w:color="auto"/>
              <w:bottom w:val="single" w:sz="6" w:space="0" w:color="auto"/>
              <w:right w:val="single" w:sz="6" w:space="0" w:color="auto"/>
            </w:tcBorders>
            <w:shd w:val="clear" w:color="auto" w:fill="FBD4B4"/>
            <w:vAlign w:val="center"/>
            <w:hideMark/>
          </w:tcPr>
          <w:p w:rsidR="004B0650" w:rsidRPr="004B0650" w:rsidRDefault="004B0650" w:rsidP="004B0650">
            <w:pPr>
              <w:spacing w:line="240" w:lineRule="auto"/>
              <w:ind w:firstLine="0"/>
              <w:jc w:val="center"/>
              <w:rPr>
                <w:rFonts w:ascii="Times New Roman" w:eastAsia="Calibri" w:hAnsi="Times New Roman" w:cs="Times New Roman"/>
                <w:b/>
                <w:color w:val="auto"/>
                <w:sz w:val="24"/>
                <w:szCs w:val="24"/>
              </w:rPr>
            </w:pPr>
            <w:r w:rsidRPr="004B0650">
              <w:rPr>
                <w:rFonts w:ascii="Times New Roman" w:eastAsia="Calibri" w:hAnsi="Times New Roman" w:cs="Times New Roman"/>
                <w:b/>
                <w:color w:val="auto"/>
                <w:sz w:val="24"/>
                <w:szCs w:val="24"/>
              </w:rPr>
              <w:t>СРПСКИ</w:t>
            </w:r>
          </w:p>
          <w:p w:rsidR="004B0650" w:rsidRPr="004B0650" w:rsidRDefault="004B0650" w:rsidP="004B0650">
            <w:pPr>
              <w:spacing w:line="240" w:lineRule="auto"/>
              <w:ind w:firstLine="0"/>
              <w:jc w:val="center"/>
              <w:rPr>
                <w:rFonts w:ascii="Times New Roman" w:eastAsia="Calibri" w:hAnsi="Times New Roman" w:cs="Times New Roman"/>
                <w:b/>
                <w:color w:val="auto"/>
                <w:sz w:val="24"/>
                <w:szCs w:val="24"/>
              </w:rPr>
            </w:pPr>
            <w:r w:rsidRPr="004B0650">
              <w:rPr>
                <w:rFonts w:ascii="Times New Roman" w:eastAsia="Calibri" w:hAnsi="Times New Roman" w:cs="Times New Roman"/>
                <w:b/>
                <w:color w:val="auto"/>
                <w:sz w:val="24"/>
                <w:szCs w:val="24"/>
              </w:rPr>
              <w:t>Наст. језик</w:t>
            </w:r>
          </w:p>
        </w:tc>
        <w:tc>
          <w:tcPr>
            <w:tcW w:w="736" w:type="dxa"/>
            <w:tcBorders>
              <w:top w:val="single" w:sz="12" w:space="0" w:color="auto"/>
              <w:left w:val="single" w:sz="6" w:space="0" w:color="auto"/>
              <w:bottom w:val="single" w:sz="6" w:space="0" w:color="auto"/>
              <w:right w:val="single" w:sz="6" w:space="0" w:color="auto"/>
            </w:tcBorders>
            <w:shd w:val="clear" w:color="auto" w:fill="FBD4B4"/>
            <w:vAlign w:val="center"/>
          </w:tcPr>
          <w:p w:rsidR="004B0650" w:rsidRPr="004B0650" w:rsidRDefault="004B0650" w:rsidP="004B0650">
            <w:pPr>
              <w:spacing w:line="240" w:lineRule="auto"/>
              <w:ind w:firstLine="0"/>
              <w:jc w:val="center"/>
              <w:rPr>
                <w:rFonts w:ascii="Times New Roman" w:eastAsia="Calibri" w:hAnsi="Times New Roman" w:cs="Times New Roman"/>
                <w:b/>
                <w:color w:val="auto"/>
                <w:sz w:val="24"/>
                <w:szCs w:val="24"/>
              </w:rPr>
            </w:pPr>
          </w:p>
          <w:p w:rsidR="004B0650" w:rsidRPr="004B0650" w:rsidRDefault="004B0650" w:rsidP="004B0650">
            <w:pPr>
              <w:spacing w:line="240" w:lineRule="auto"/>
              <w:ind w:firstLine="0"/>
              <w:jc w:val="center"/>
              <w:rPr>
                <w:rFonts w:ascii="Times New Roman" w:eastAsia="Calibri" w:hAnsi="Times New Roman" w:cs="Times New Roman"/>
                <w:b/>
                <w:color w:val="auto"/>
                <w:sz w:val="24"/>
                <w:szCs w:val="24"/>
                <w:lang w:val="sr-Cyrl-CS"/>
              </w:rPr>
            </w:pPr>
            <w:r w:rsidRPr="004B0650">
              <w:rPr>
                <w:rFonts w:ascii="Times New Roman" w:eastAsia="Calibri" w:hAnsi="Times New Roman" w:cs="Times New Roman"/>
                <w:b/>
                <w:color w:val="auto"/>
                <w:sz w:val="24"/>
                <w:szCs w:val="24"/>
                <w:lang w:val="sr-Cyrl-CS"/>
              </w:rPr>
              <w:t>1</w:t>
            </w:r>
          </w:p>
        </w:tc>
        <w:tc>
          <w:tcPr>
            <w:tcW w:w="736" w:type="dxa"/>
            <w:tcBorders>
              <w:top w:val="single" w:sz="12" w:space="0" w:color="auto"/>
              <w:left w:val="single" w:sz="6" w:space="0" w:color="auto"/>
              <w:bottom w:val="single" w:sz="6" w:space="0" w:color="auto"/>
              <w:right w:val="single" w:sz="6" w:space="0" w:color="auto"/>
            </w:tcBorders>
            <w:shd w:val="clear" w:color="auto" w:fill="FBD4B4"/>
            <w:vAlign w:val="center"/>
          </w:tcPr>
          <w:p w:rsidR="004B0650" w:rsidRPr="004B0650" w:rsidRDefault="004B0650" w:rsidP="004B0650">
            <w:pPr>
              <w:spacing w:line="240" w:lineRule="auto"/>
              <w:ind w:firstLine="0"/>
              <w:jc w:val="center"/>
              <w:rPr>
                <w:rFonts w:ascii="Times New Roman" w:eastAsia="Calibri" w:hAnsi="Times New Roman" w:cs="Times New Roman"/>
                <w:b/>
                <w:color w:val="auto"/>
                <w:sz w:val="24"/>
                <w:szCs w:val="24"/>
              </w:rPr>
            </w:pPr>
          </w:p>
          <w:p w:rsidR="004B0650" w:rsidRPr="004B0650" w:rsidRDefault="004B0650" w:rsidP="004B0650">
            <w:pPr>
              <w:spacing w:line="240" w:lineRule="auto"/>
              <w:ind w:firstLine="0"/>
              <w:jc w:val="center"/>
              <w:rPr>
                <w:rFonts w:ascii="Times New Roman" w:eastAsia="Calibri" w:hAnsi="Times New Roman" w:cs="Times New Roman"/>
                <w:b/>
                <w:color w:val="auto"/>
                <w:sz w:val="24"/>
                <w:szCs w:val="24"/>
                <w:lang w:val="sr-Cyrl-CS"/>
              </w:rPr>
            </w:pPr>
            <w:r w:rsidRPr="004B0650">
              <w:rPr>
                <w:rFonts w:ascii="Times New Roman" w:eastAsia="Calibri" w:hAnsi="Times New Roman" w:cs="Times New Roman"/>
                <w:b/>
                <w:color w:val="auto"/>
                <w:sz w:val="24"/>
                <w:szCs w:val="24"/>
                <w:lang w:val="sr-Cyrl-CS"/>
              </w:rPr>
              <w:t>2</w:t>
            </w:r>
          </w:p>
        </w:tc>
        <w:tc>
          <w:tcPr>
            <w:tcW w:w="736" w:type="dxa"/>
            <w:tcBorders>
              <w:top w:val="single" w:sz="12" w:space="0" w:color="auto"/>
              <w:left w:val="single" w:sz="6" w:space="0" w:color="auto"/>
              <w:bottom w:val="single" w:sz="6" w:space="0" w:color="auto"/>
              <w:right w:val="single" w:sz="6" w:space="0" w:color="auto"/>
            </w:tcBorders>
            <w:shd w:val="clear" w:color="auto" w:fill="FBD4B4"/>
            <w:vAlign w:val="center"/>
          </w:tcPr>
          <w:p w:rsidR="004B0650" w:rsidRPr="004B0650" w:rsidRDefault="004B0650" w:rsidP="004B0650">
            <w:pPr>
              <w:spacing w:line="240" w:lineRule="auto"/>
              <w:ind w:firstLine="0"/>
              <w:jc w:val="center"/>
              <w:rPr>
                <w:rFonts w:ascii="Times New Roman" w:eastAsia="Calibri" w:hAnsi="Times New Roman" w:cs="Times New Roman"/>
                <w:b/>
                <w:color w:val="auto"/>
                <w:sz w:val="24"/>
                <w:szCs w:val="24"/>
              </w:rPr>
            </w:pPr>
          </w:p>
          <w:p w:rsidR="004B0650" w:rsidRPr="004B0650" w:rsidRDefault="004B0650" w:rsidP="004B0650">
            <w:pPr>
              <w:spacing w:line="240" w:lineRule="auto"/>
              <w:ind w:firstLine="0"/>
              <w:jc w:val="center"/>
              <w:rPr>
                <w:rFonts w:ascii="Times New Roman" w:eastAsia="Calibri" w:hAnsi="Times New Roman" w:cs="Times New Roman"/>
                <w:b/>
                <w:color w:val="auto"/>
                <w:sz w:val="24"/>
                <w:szCs w:val="24"/>
                <w:lang w:val="sr-Cyrl-CS"/>
              </w:rPr>
            </w:pPr>
            <w:r w:rsidRPr="004B0650">
              <w:rPr>
                <w:rFonts w:ascii="Times New Roman" w:eastAsia="Calibri" w:hAnsi="Times New Roman" w:cs="Times New Roman"/>
                <w:b/>
                <w:color w:val="auto"/>
                <w:sz w:val="24"/>
                <w:szCs w:val="24"/>
                <w:lang w:val="sr-Cyrl-CS"/>
              </w:rPr>
              <w:t>3</w:t>
            </w:r>
          </w:p>
        </w:tc>
        <w:tc>
          <w:tcPr>
            <w:tcW w:w="736" w:type="dxa"/>
            <w:tcBorders>
              <w:top w:val="single" w:sz="12" w:space="0" w:color="auto"/>
              <w:left w:val="single" w:sz="6" w:space="0" w:color="auto"/>
              <w:bottom w:val="single" w:sz="6" w:space="0" w:color="auto"/>
              <w:right w:val="single" w:sz="6" w:space="0" w:color="auto"/>
            </w:tcBorders>
            <w:shd w:val="clear" w:color="auto" w:fill="FBD4B4"/>
            <w:vAlign w:val="center"/>
          </w:tcPr>
          <w:p w:rsidR="004B0650" w:rsidRPr="004B0650" w:rsidRDefault="004B0650" w:rsidP="004B0650">
            <w:pPr>
              <w:spacing w:line="240" w:lineRule="auto"/>
              <w:ind w:firstLine="0"/>
              <w:jc w:val="center"/>
              <w:rPr>
                <w:rFonts w:ascii="Times New Roman" w:eastAsia="Calibri" w:hAnsi="Times New Roman" w:cs="Times New Roman"/>
                <w:b/>
                <w:color w:val="auto"/>
                <w:sz w:val="24"/>
                <w:szCs w:val="24"/>
              </w:rPr>
            </w:pPr>
          </w:p>
          <w:p w:rsidR="004B0650" w:rsidRPr="004B0650" w:rsidRDefault="004B0650" w:rsidP="004B0650">
            <w:pPr>
              <w:spacing w:line="240" w:lineRule="auto"/>
              <w:ind w:firstLine="0"/>
              <w:jc w:val="center"/>
              <w:rPr>
                <w:rFonts w:ascii="Times New Roman" w:eastAsia="Calibri" w:hAnsi="Times New Roman" w:cs="Times New Roman"/>
                <w:b/>
                <w:color w:val="auto"/>
                <w:sz w:val="24"/>
                <w:szCs w:val="24"/>
                <w:lang w:val="sr-Cyrl-CS"/>
              </w:rPr>
            </w:pPr>
            <w:r w:rsidRPr="004B0650">
              <w:rPr>
                <w:rFonts w:ascii="Times New Roman" w:eastAsia="Calibri" w:hAnsi="Times New Roman" w:cs="Times New Roman"/>
                <w:b/>
                <w:color w:val="auto"/>
                <w:sz w:val="24"/>
                <w:szCs w:val="24"/>
                <w:lang w:val="sr-Cyrl-CS"/>
              </w:rPr>
              <w:t>4</w:t>
            </w:r>
          </w:p>
        </w:tc>
        <w:tc>
          <w:tcPr>
            <w:tcW w:w="736" w:type="dxa"/>
            <w:tcBorders>
              <w:top w:val="single" w:sz="12" w:space="0" w:color="auto"/>
              <w:left w:val="single" w:sz="6" w:space="0" w:color="auto"/>
              <w:bottom w:val="single" w:sz="6" w:space="0" w:color="auto"/>
              <w:right w:val="single" w:sz="6" w:space="0" w:color="auto"/>
            </w:tcBorders>
            <w:shd w:val="clear" w:color="auto" w:fill="FBD4B4"/>
            <w:vAlign w:val="center"/>
          </w:tcPr>
          <w:p w:rsidR="004B0650" w:rsidRPr="004B0650" w:rsidRDefault="004B0650" w:rsidP="004B0650">
            <w:pPr>
              <w:spacing w:line="240" w:lineRule="auto"/>
              <w:ind w:firstLine="0"/>
              <w:jc w:val="center"/>
              <w:rPr>
                <w:rFonts w:ascii="Times New Roman" w:eastAsia="Calibri" w:hAnsi="Times New Roman" w:cs="Times New Roman"/>
                <w:b/>
                <w:color w:val="auto"/>
                <w:sz w:val="24"/>
                <w:szCs w:val="24"/>
              </w:rPr>
            </w:pPr>
          </w:p>
          <w:p w:rsidR="004B0650" w:rsidRPr="004B0650" w:rsidRDefault="004B0650" w:rsidP="004B0650">
            <w:pPr>
              <w:spacing w:line="240" w:lineRule="auto"/>
              <w:ind w:firstLine="0"/>
              <w:jc w:val="center"/>
              <w:rPr>
                <w:rFonts w:ascii="Times New Roman" w:eastAsia="Calibri" w:hAnsi="Times New Roman" w:cs="Times New Roman"/>
                <w:b/>
                <w:color w:val="auto"/>
                <w:sz w:val="24"/>
                <w:szCs w:val="24"/>
                <w:lang w:val="sr-Cyrl-CS"/>
              </w:rPr>
            </w:pPr>
            <w:r w:rsidRPr="004B0650">
              <w:rPr>
                <w:rFonts w:ascii="Times New Roman" w:eastAsia="Calibri" w:hAnsi="Times New Roman" w:cs="Times New Roman"/>
                <w:b/>
                <w:color w:val="auto"/>
                <w:sz w:val="24"/>
                <w:szCs w:val="24"/>
                <w:lang w:val="sr-Cyrl-CS"/>
              </w:rPr>
              <w:t>5</w:t>
            </w:r>
          </w:p>
        </w:tc>
        <w:tc>
          <w:tcPr>
            <w:tcW w:w="736" w:type="dxa"/>
            <w:tcBorders>
              <w:top w:val="single" w:sz="12" w:space="0" w:color="auto"/>
              <w:left w:val="single" w:sz="6" w:space="0" w:color="auto"/>
              <w:bottom w:val="single" w:sz="6" w:space="0" w:color="auto"/>
              <w:right w:val="single" w:sz="6" w:space="0" w:color="auto"/>
            </w:tcBorders>
            <w:shd w:val="clear" w:color="auto" w:fill="FBD4B4"/>
            <w:vAlign w:val="center"/>
          </w:tcPr>
          <w:p w:rsidR="004B0650" w:rsidRPr="004B0650" w:rsidRDefault="004B0650" w:rsidP="004B0650">
            <w:pPr>
              <w:spacing w:line="240" w:lineRule="auto"/>
              <w:ind w:firstLine="0"/>
              <w:jc w:val="center"/>
              <w:rPr>
                <w:rFonts w:ascii="Times New Roman" w:eastAsia="Calibri" w:hAnsi="Times New Roman" w:cs="Times New Roman"/>
                <w:b/>
                <w:color w:val="auto"/>
                <w:sz w:val="24"/>
                <w:szCs w:val="24"/>
              </w:rPr>
            </w:pPr>
          </w:p>
          <w:p w:rsidR="004B0650" w:rsidRPr="004B0650" w:rsidRDefault="004B0650" w:rsidP="004B0650">
            <w:pPr>
              <w:spacing w:line="240" w:lineRule="auto"/>
              <w:ind w:firstLine="0"/>
              <w:jc w:val="center"/>
              <w:rPr>
                <w:rFonts w:ascii="Times New Roman" w:eastAsia="Calibri" w:hAnsi="Times New Roman" w:cs="Times New Roman"/>
                <w:b/>
                <w:color w:val="auto"/>
                <w:sz w:val="24"/>
                <w:szCs w:val="24"/>
                <w:lang w:val="sr-Cyrl-CS"/>
              </w:rPr>
            </w:pPr>
            <w:r w:rsidRPr="004B0650">
              <w:rPr>
                <w:rFonts w:ascii="Times New Roman" w:eastAsia="Calibri" w:hAnsi="Times New Roman" w:cs="Times New Roman"/>
                <w:b/>
                <w:color w:val="auto"/>
                <w:sz w:val="24"/>
                <w:szCs w:val="24"/>
                <w:lang w:val="sr-Cyrl-CS"/>
              </w:rPr>
              <w:t>6</w:t>
            </w:r>
          </w:p>
        </w:tc>
        <w:tc>
          <w:tcPr>
            <w:tcW w:w="736" w:type="dxa"/>
            <w:tcBorders>
              <w:top w:val="single" w:sz="12" w:space="0" w:color="auto"/>
              <w:left w:val="single" w:sz="6" w:space="0" w:color="auto"/>
              <w:bottom w:val="single" w:sz="6" w:space="0" w:color="auto"/>
              <w:right w:val="single" w:sz="6" w:space="0" w:color="auto"/>
            </w:tcBorders>
            <w:shd w:val="clear" w:color="auto" w:fill="FBD4B4"/>
            <w:vAlign w:val="center"/>
          </w:tcPr>
          <w:p w:rsidR="004B0650" w:rsidRPr="004B0650" w:rsidRDefault="004B0650" w:rsidP="004B0650">
            <w:pPr>
              <w:spacing w:line="240" w:lineRule="auto"/>
              <w:ind w:firstLine="0"/>
              <w:jc w:val="center"/>
              <w:rPr>
                <w:rFonts w:ascii="Times New Roman" w:eastAsia="Calibri" w:hAnsi="Times New Roman" w:cs="Times New Roman"/>
                <w:b/>
                <w:color w:val="auto"/>
                <w:sz w:val="24"/>
                <w:szCs w:val="24"/>
              </w:rPr>
            </w:pPr>
          </w:p>
          <w:p w:rsidR="004B0650" w:rsidRPr="004B0650" w:rsidRDefault="004B0650" w:rsidP="004B0650">
            <w:pPr>
              <w:spacing w:line="240" w:lineRule="auto"/>
              <w:ind w:firstLine="0"/>
              <w:jc w:val="center"/>
              <w:rPr>
                <w:rFonts w:ascii="Times New Roman" w:eastAsia="Calibri" w:hAnsi="Times New Roman" w:cs="Times New Roman"/>
                <w:b/>
                <w:color w:val="auto"/>
                <w:sz w:val="24"/>
                <w:szCs w:val="24"/>
                <w:lang w:val="sr-Cyrl-CS"/>
              </w:rPr>
            </w:pPr>
            <w:r w:rsidRPr="004B0650">
              <w:rPr>
                <w:rFonts w:ascii="Times New Roman" w:eastAsia="Calibri" w:hAnsi="Times New Roman" w:cs="Times New Roman"/>
                <w:b/>
                <w:color w:val="auto"/>
                <w:sz w:val="24"/>
                <w:szCs w:val="24"/>
                <w:lang w:val="sr-Cyrl-CS"/>
              </w:rPr>
              <w:t>7</w:t>
            </w:r>
          </w:p>
        </w:tc>
        <w:tc>
          <w:tcPr>
            <w:tcW w:w="649" w:type="dxa"/>
            <w:tcBorders>
              <w:top w:val="single" w:sz="12" w:space="0" w:color="auto"/>
              <w:left w:val="single" w:sz="6" w:space="0" w:color="auto"/>
              <w:bottom w:val="single" w:sz="6" w:space="0" w:color="auto"/>
              <w:right w:val="single" w:sz="6" w:space="0" w:color="auto"/>
            </w:tcBorders>
            <w:shd w:val="clear" w:color="auto" w:fill="FBD4B4"/>
            <w:vAlign w:val="center"/>
          </w:tcPr>
          <w:p w:rsidR="004B0650" w:rsidRPr="004B0650" w:rsidRDefault="004B0650" w:rsidP="004B0650">
            <w:pPr>
              <w:spacing w:line="240" w:lineRule="auto"/>
              <w:ind w:firstLine="0"/>
              <w:jc w:val="center"/>
              <w:rPr>
                <w:rFonts w:ascii="Times New Roman" w:eastAsia="Calibri" w:hAnsi="Times New Roman" w:cs="Times New Roman"/>
                <w:b/>
                <w:color w:val="auto"/>
                <w:sz w:val="24"/>
                <w:szCs w:val="24"/>
              </w:rPr>
            </w:pPr>
          </w:p>
          <w:p w:rsidR="004B0650" w:rsidRPr="004B0650" w:rsidRDefault="004B0650" w:rsidP="004B0650">
            <w:pPr>
              <w:spacing w:line="240" w:lineRule="auto"/>
              <w:ind w:firstLine="0"/>
              <w:jc w:val="center"/>
              <w:rPr>
                <w:rFonts w:ascii="Times New Roman" w:eastAsia="Calibri" w:hAnsi="Times New Roman" w:cs="Times New Roman"/>
                <w:b/>
                <w:color w:val="auto"/>
                <w:sz w:val="24"/>
                <w:szCs w:val="24"/>
                <w:lang w:val="sr-Cyrl-CS"/>
              </w:rPr>
            </w:pPr>
            <w:r w:rsidRPr="004B0650">
              <w:rPr>
                <w:rFonts w:ascii="Times New Roman" w:eastAsia="Calibri" w:hAnsi="Times New Roman" w:cs="Times New Roman"/>
                <w:b/>
                <w:color w:val="auto"/>
                <w:sz w:val="24"/>
                <w:szCs w:val="24"/>
                <w:lang w:val="sr-Cyrl-CS"/>
              </w:rPr>
              <w:t>8</w:t>
            </w:r>
          </w:p>
        </w:tc>
        <w:tc>
          <w:tcPr>
            <w:tcW w:w="1980" w:type="dxa"/>
            <w:tcBorders>
              <w:top w:val="single" w:sz="12" w:space="0" w:color="auto"/>
              <w:left w:val="single" w:sz="6" w:space="0" w:color="auto"/>
              <w:bottom w:val="single" w:sz="6" w:space="0" w:color="auto"/>
              <w:right w:val="single" w:sz="12" w:space="0" w:color="auto"/>
            </w:tcBorders>
            <w:shd w:val="clear" w:color="auto" w:fill="FBD4B4"/>
            <w:vAlign w:val="center"/>
          </w:tcPr>
          <w:p w:rsidR="004B0650" w:rsidRPr="004B0650" w:rsidRDefault="004B0650" w:rsidP="004B0650">
            <w:pPr>
              <w:spacing w:line="240" w:lineRule="auto"/>
              <w:ind w:firstLine="0"/>
              <w:jc w:val="center"/>
              <w:rPr>
                <w:rFonts w:ascii="Times New Roman" w:eastAsia="Calibri" w:hAnsi="Times New Roman" w:cs="Times New Roman"/>
                <w:b/>
                <w:color w:val="auto"/>
                <w:sz w:val="24"/>
                <w:szCs w:val="24"/>
              </w:rPr>
            </w:pPr>
          </w:p>
          <w:p w:rsidR="004B0650" w:rsidRPr="004B0650" w:rsidRDefault="004B0650" w:rsidP="004B0650">
            <w:pPr>
              <w:spacing w:line="240" w:lineRule="auto"/>
              <w:ind w:firstLine="0"/>
              <w:jc w:val="center"/>
              <w:rPr>
                <w:rFonts w:ascii="Times New Roman" w:eastAsia="Calibri" w:hAnsi="Times New Roman" w:cs="Times New Roman"/>
                <w:b/>
                <w:color w:val="auto"/>
                <w:sz w:val="24"/>
                <w:szCs w:val="24"/>
              </w:rPr>
            </w:pPr>
            <w:r w:rsidRPr="004B0650">
              <w:rPr>
                <w:rFonts w:ascii="Times New Roman" w:eastAsia="Calibri" w:hAnsi="Times New Roman" w:cs="Times New Roman"/>
                <w:b/>
                <w:color w:val="auto"/>
                <w:sz w:val="24"/>
                <w:szCs w:val="24"/>
              </w:rPr>
              <w:t>Свега</w:t>
            </w:r>
          </w:p>
        </w:tc>
      </w:tr>
      <w:tr w:rsidR="004B0650" w:rsidRPr="004B0650" w:rsidTr="004B0650">
        <w:trPr>
          <w:cantSplit/>
          <w:trHeight w:val="465"/>
          <w:jc w:val="center"/>
        </w:trPr>
        <w:tc>
          <w:tcPr>
            <w:tcW w:w="2227" w:type="dxa"/>
            <w:tcBorders>
              <w:top w:val="single" w:sz="6" w:space="0" w:color="auto"/>
              <w:left w:val="single" w:sz="12" w:space="0" w:color="auto"/>
              <w:bottom w:val="single" w:sz="6" w:space="0" w:color="auto"/>
              <w:right w:val="single" w:sz="6" w:space="0" w:color="auto"/>
            </w:tcBorders>
            <w:vAlign w:val="center"/>
            <w:hideMark/>
          </w:tcPr>
          <w:p w:rsidR="004B0650" w:rsidRPr="004B0650" w:rsidRDefault="004B0650" w:rsidP="004B0650">
            <w:pPr>
              <w:spacing w:line="240" w:lineRule="auto"/>
              <w:ind w:firstLine="0"/>
              <w:jc w:val="center"/>
              <w:rPr>
                <w:rFonts w:ascii="Times New Roman" w:eastAsia="Calibri" w:hAnsi="Times New Roman" w:cs="Times New Roman"/>
                <w:b/>
                <w:color w:val="auto"/>
                <w:sz w:val="24"/>
                <w:szCs w:val="24"/>
              </w:rPr>
            </w:pPr>
            <w:r w:rsidRPr="004B0650">
              <w:rPr>
                <w:rFonts w:ascii="Times New Roman" w:eastAsia="Calibri" w:hAnsi="Times New Roman" w:cs="Times New Roman"/>
                <w:b/>
                <w:color w:val="auto"/>
                <w:sz w:val="24"/>
                <w:szCs w:val="24"/>
              </w:rPr>
              <w:t>Број у</w:t>
            </w:r>
            <w:r w:rsidRPr="004B0650">
              <w:rPr>
                <w:rFonts w:ascii="Times New Roman" w:eastAsia="Calibri" w:hAnsi="Times New Roman" w:cs="Times New Roman"/>
                <w:b/>
                <w:color w:val="auto"/>
                <w:sz w:val="24"/>
                <w:szCs w:val="24"/>
                <w:lang w:val="sr-Cyrl-CS"/>
              </w:rPr>
              <w:t>ч</w:t>
            </w:r>
            <w:r w:rsidRPr="004B0650">
              <w:rPr>
                <w:rFonts w:ascii="Times New Roman" w:eastAsia="Calibri" w:hAnsi="Times New Roman" w:cs="Times New Roman"/>
                <w:b/>
                <w:color w:val="auto"/>
                <w:sz w:val="24"/>
                <w:szCs w:val="24"/>
              </w:rPr>
              <w:t>еника</w:t>
            </w:r>
          </w:p>
        </w:tc>
        <w:tc>
          <w:tcPr>
            <w:tcW w:w="736" w:type="dxa"/>
            <w:tcBorders>
              <w:top w:val="single" w:sz="6" w:space="0" w:color="auto"/>
              <w:left w:val="single" w:sz="6" w:space="0" w:color="auto"/>
              <w:bottom w:val="single" w:sz="6" w:space="0" w:color="auto"/>
              <w:right w:val="single" w:sz="6" w:space="0" w:color="auto"/>
            </w:tcBorders>
            <w:vAlign w:val="center"/>
            <w:hideMark/>
          </w:tcPr>
          <w:p w:rsidR="004B0650" w:rsidRPr="004B0650" w:rsidRDefault="004B0650" w:rsidP="004B0650">
            <w:pPr>
              <w:spacing w:line="240" w:lineRule="auto"/>
              <w:ind w:firstLine="0"/>
              <w:jc w:val="center"/>
              <w:rPr>
                <w:rFonts w:ascii="Times New Roman" w:eastAsia="Calibri" w:hAnsi="Times New Roman" w:cs="Times New Roman"/>
                <w:color w:val="auto"/>
                <w:sz w:val="24"/>
                <w:szCs w:val="24"/>
              </w:rPr>
            </w:pPr>
            <w:r w:rsidRPr="004B0650">
              <w:rPr>
                <w:rFonts w:ascii="Times New Roman" w:eastAsia="Calibri" w:hAnsi="Times New Roman" w:cs="Times New Roman"/>
                <w:color w:val="auto"/>
                <w:sz w:val="24"/>
                <w:szCs w:val="24"/>
              </w:rPr>
              <w:t>7</w:t>
            </w:r>
          </w:p>
        </w:tc>
        <w:tc>
          <w:tcPr>
            <w:tcW w:w="736" w:type="dxa"/>
            <w:tcBorders>
              <w:top w:val="single" w:sz="6" w:space="0" w:color="auto"/>
              <w:left w:val="single" w:sz="6" w:space="0" w:color="auto"/>
              <w:bottom w:val="single" w:sz="6" w:space="0" w:color="auto"/>
              <w:right w:val="single" w:sz="6" w:space="0" w:color="auto"/>
            </w:tcBorders>
            <w:vAlign w:val="center"/>
            <w:hideMark/>
          </w:tcPr>
          <w:p w:rsidR="004B0650" w:rsidRPr="004B0650" w:rsidRDefault="004B0650" w:rsidP="004B0650">
            <w:pPr>
              <w:spacing w:line="240" w:lineRule="auto"/>
              <w:ind w:firstLine="0"/>
              <w:jc w:val="center"/>
              <w:rPr>
                <w:rFonts w:ascii="Times New Roman" w:eastAsia="Calibri" w:hAnsi="Times New Roman" w:cs="Times New Roman"/>
                <w:color w:val="auto"/>
                <w:sz w:val="24"/>
                <w:szCs w:val="24"/>
              </w:rPr>
            </w:pPr>
            <w:r w:rsidRPr="004B0650">
              <w:rPr>
                <w:rFonts w:ascii="Times New Roman" w:eastAsia="Calibri" w:hAnsi="Times New Roman" w:cs="Times New Roman"/>
                <w:color w:val="auto"/>
                <w:sz w:val="24"/>
                <w:szCs w:val="24"/>
              </w:rPr>
              <w:t>2</w:t>
            </w:r>
          </w:p>
        </w:tc>
        <w:tc>
          <w:tcPr>
            <w:tcW w:w="736" w:type="dxa"/>
            <w:tcBorders>
              <w:top w:val="single" w:sz="6" w:space="0" w:color="auto"/>
              <w:left w:val="single" w:sz="6" w:space="0" w:color="auto"/>
              <w:bottom w:val="single" w:sz="6" w:space="0" w:color="auto"/>
              <w:right w:val="single" w:sz="6" w:space="0" w:color="auto"/>
            </w:tcBorders>
            <w:vAlign w:val="center"/>
            <w:hideMark/>
          </w:tcPr>
          <w:p w:rsidR="004B0650" w:rsidRPr="004B0650" w:rsidRDefault="004B0650" w:rsidP="004B0650">
            <w:pPr>
              <w:spacing w:line="240" w:lineRule="auto"/>
              <w:ind w:firstLine="0"/>
              <w:jc w:val="center"/>
              <w:rPr>
                <w:rFonts w:ascii="Times New Roman" w:eastAsia="Calibri" w:hAnsi="Times New Roman" w:cs="Times New Roman"/>
                <w:color w:val="auto"/>
                <w:sz w:val="24"/>
                <w:szCs w:val="24"/>
              </w:rPr>
            </w:pPr>
            <w:r w:rsidRPr="004B0650">
              <w:rPr>
                <w:rFonts w:ascii="Times New Roman" w:eastAsia="Calibri" w:hAnsi="Times New Roman" w:cs="Times New Roman"/>
                <w:color w:val="auto"/>
                <w:sz w:val="24"/>
                <w:szCs w:val="24"/>
              </w:rPr>
              <w:t>5</w:t>
            </w:r>
          </w:p>
        </w:tc>
        <w:tc>
          <w:tcPr>
            <w:tcW w:w="736" w:type="dxa"/>
            <w:tcBorders>
              <w:top w:val="single" w:sz="6" w:space="0" w:color="auto"/>
              <w:left w:val="single" w:sz="6" w:space="0" w:color="auto"/>
              <w:bottom w:val="single" w:sz="6" w:space="0" w:color="auto"/>
              <w:right w:val="single" w:sz="6" w:space="0" w:color="auto"/>
            </w:tcBorders>
            <w:vAlign w:val="center"/>
            <w:hideMark/>
          </w:tcPr>
          <w:p w:rsidR="004B0650" w:rsidRPr="004B0650" w:rsidRDefault="004B0650" w:rsidP="004B0650">
            <w:pPr>
              <w:spacing w:line="240" w:lineRule="auto"/>
              <w:ind w:firstLine="0"/>
              <w:jc w:val="center"/>
              <w:rPr>
                <w:rFonts w:ascii="Times New Roman" w:eastAsia="Calibri" w:hAnsi="Times New Roman" w:cs="Times New Roman"/>
                <w:color w:val="auto"/>
                <w:sz w:val="24"/>
                <w:szCs w:val="24"/>
              </w:rPr>
            </w:pPr>
            <w:r w:rsidRPr="004B0650">
              <w:rPr>
                <w:rFonts w:ascii="Times New Roman" w:eastAsia="Calibri" w:hAnsi="Times New Roman" w:cs="Times New Roman"/>
                <w:color w:val="auto"/>
                <w:sz w:val="24"/>
                <w:szCs w:val="24"/>
              </w:rPr>
              <w:t>8</w:t>
            </w:r>
          </w:p>
        </w:tc>
        <w:tc>
          <w:tcPr>
            <w:tcW w:w="736" w:type="dxa"/>
            <w:tcBorders>
              <w:top w:val="single" w:sz="6" w:space="0" w:color="auto"/>
              <w:left w:val="single" w:sz="6" w:space="0" w:color="auto"/>
              <w:bottom w:val="single" w:sz="6" w:space="0" w:color="auto"/>
              <w:right w:val="single" w:sz="6" w:space="0" w:color="auto"/>
            </w:tcBorders>
            <w:vAlign w:val="center"/>
            <w:hideMark/>
          </w:tcPr>
          <w:p w:rsidR="004B0650" w:rsidRPr="004B0650" w:rsidRDefault="004B0650" w:rsidP="004B0650">
            <w:pPr>
              <w:spacing w:line="240" w:lineRule="auto"/>
              <w:ind w:firstLine="0"/>
              <w:jc w:val="center"/>
              <w:rPr>
                <w:rFonts w:ascii="Times New Roman" w:eastAsia="Calibri" w:hAnsi="Times New Roman" w:cs="Times New Roman"/>
                <w:color w:val="auto"/>
                <w:sz w:val="24"/>
                <w:szCs w:val="24"/>
              </w:rPr>
            </w:pPr>
            <w:r w:rsidRPr="004B0650">
              <w:rPr>
                <w:rFonts w:ascii="Times New Roman" w:eastAsia="Calibri" w:hAnsi="Times New Roman" w:cs="Times New Roman"/>
                <w:color w:val="auto"/>
                <w:sz w:val="24"/>
                <w:szCs w:val="24"/>
              </w:rPr>
              <w:t>-</w:t>
            </w:r>
          </w:p>
        </w:tc>
        <w:tc>
          <w:tcPr>
            <w:tcW w:w="736" w:type="dxa"/>
            <w:tcBorders>
              <w:top w:val="single" w:sz="6" w:space="0" w:color="auto"/>
              <w:left w:val="single" w:sz="6" w:space="0" w:color="auto"/>
              <w:bottom w:val="single" w:sz="6" w:space="0" w:color="auto"/>
              <w:right w:val="single" w:sz="6" w:space="0" w:color="auto"/>
            </w:tcBorders>
            <w:vAlign w:val="center"/>
            <w:hideMark/>
          </w:tcPr>
          <w:p w:rsidR="004B0650" w:rsidRPr="004B0650" w:rsidRDefault="004B0650" w:rsidP="004B0650">
            <w:pPr>
              <w:spacing w:line="240" w:lineRule="auto"/>
              <w:ind w:firstLine="0"/>
              <w:jc w:val="center"/>
              <w:rPr>
                <w:rFonts w:ascii="Times New Roman" w:eastAsia="Calibri" w:hAnsi="Times New Roman" w:cs="Times New Roman"/>
                <w:color w:val="auto"/>
                <w:sz w:val="24"/>
                <w:szCs w:val="24"/>
              </w:rPr>
            </w:pPr>
            <w:r w:rsidRPr="004B0650">
              <w:rPr>
                <w:rFonts w:ascii="Times New Roman" w:eastAsia="Calibri" w:hAnsi="Times New Roman" w:cs="Times New Roman"/>
                <w:color w:val="auto"/>
                <w:sz w:val="24"/>
                <w:szCs w:val="24"/>
              </w:rPr>
              <w:t>-</w:t>
            </w:r>
          </w:p>
        </w:tc>
        <w:tc>
          <w:tcPr>
            <w:tcW w:w="736" w:type="dxa"/>
            <w:tcBorders>
              <w:top w:val="single" w:sz="6" w:space="0" w:color="auto"/>
              <w:left w:val="single" w:sz="6" w:space="0" w:color="auto"/>
              <w:bottom w:val="single" w:sz="6" w:space="0" w:color="auto"/>
              <w:right w:val="single" w:sz="6" w:space="0" w:color="auto"/>
            </w:tcBorders>
            <w:vAlign w:val="center"/>
            <w:hideMark/>
          </w:tcPr>
          <w:p w:rsidR="004B0650" w:rsidRPr="004B0650" w:rsidRDefault="004B0650" w:rsidP="004B0650">
            <w:pPr>
              <w:spacing w:line="240" w:lineRule="auto"/>
              <w:ind w:firstLine="0"/>
              <w:jc w:val="center"/>
              <w:rPr>
                <w:rFonts w:ascii="Times New Roman" w:eastAsia="Calibri" w:hAnsi="Times New Roman" w:cs="Times New Roman"/>
                <w:color w:val="auto"/>
                <w:sz w:val="24"/>
                <w:szCs w:val="24"/>
              </w:rPr>
            </w:pPr>
            <w:r w:rsidRPr="004B0650">
              <w:rPr>
                <w:rFonts w:ascii="Times New Roman" w:eastAsia="Calibri" w:hAnsi="Times New Roman" w:cs="Times New Roman"/>
                <w:color w:val="auto"/>
                <w:sz w:val="24"/>
                <w:szCs w:val="24"/>
              </w:rPr>
              <w:t>-</w:t>
            </w:r>
          </w:p>
        </w:tc>
        <w:tc>
          <w:tcPr>
            <w:tcW w:w="649" w:type="dxa"/>
            <w:tcBorders>
              <w:top w:val="single" w:sz="6" w:space="0" w:color="auto"/>
              <w:left w:val="single" w:sz="6" w:space="0" w:color="auto"/>
              <w:bottom w:val="single" w:sz="6" w:space="0" w:color="auto"/>
              <w:right w:val="single" w:sz="6" w:space="0" w:color="auto"/>
            </w:tcBorders>
            <w:vAlign w:val="center"/>
            <w:hideMark/>
          </w:tcPr>
          <w:p w:rsidR="004B0650" w:rsidRPr="004B0650" w:rsidRDefault="004B0650" w:rsidP="004B0650">
            <w:pPr>
              <w:spacing w:line="240" w:lineRule="auto"/>
              <w:ind w:firstLine="0"/>
              <w:jc w:val="center"/>
              <w:rPr>
                <w:rFonts w:ascii="Times New Roman" w:eastAsia="Calibri" w:hAnsi="Times New Roman" w:cs="Times New Roman"/>
                <w:color w:val="auto"/>
                <w:sz w:val="24"/>
                <w:szCs w:val="24"/>
              </w:rPr>
            </w:pPr>
            <w:r w:rsidRPr="004B0650">
              <w:rPr>
                <w:rFonts w:ascii="Times New Roman" w:eastAsia="Calibri" w:hAnsi="Times New Roman" w:cs="Times New Roman"/>
                <w:color w:val="auto"/>
                <w:sz w:val="24"/>
                <w:szCs w:val="24"/>
              </w:rPr>
              <w:t>-</w:t>
            </w:r>
          </w:p>
        </w:tc>
        <w:tc>
          <w:tcPr>
            <w:tcW w:w="1980" w:type="dxa"/>
            <w:tcBorders>
              <w:top w:val="single" w:sz="6" w:space="0" w:color="auto"/>
              <w:left w:val="single" w:sz="6" w:space="0" w:color="auto"/>
              <w:bottom w:val="single" w:sz="6" w:space="0" w:color="auto"/>
              <w:right w:val="single" w:sz="12" w:space="0" w:color="auto"/>
            </w:tcBorders>
            <w:vAlign w:val="center"/>
            <w:hideMark/>
          </w:tcPr>
          <w:p w:rsidR="004B0650" w:rsidRPr="004B0650" w:rsidRDefault="004B0650" w:rsidP="004B0650">
            <w:pPr>
              <w:spacing w:line="240" w:lineRule="auto"/>
              <w:ind w:firstLine="0"/>
              <w:jc w:val="center"/>
              <w:rPr>
                <w:rFonts w:ascii="Times New Roman" w:eastAsia="Calibri" w:hAnsi="Times New Roman" w:cs="Times New Roman"/>
                <w:color w:val="auto"/>
                <w:sz w:val="24"/>
                <w:szCs w:val="24"/>
              </w:rPr>
            </w:pPr>
            <w:r w:rsidRPr="004B0650">
              <w:rPr>
                <w:rFonts w:ascii="Times New Roman" w:eastAsia="Calibri" w:hAnsi="Times New Roman" w:cs="Times New Roman"/>
                <w:color w:val="auto"/>
                <w:sz w:val="24"/>
                <w:szCs w:val="24"/>
              </w:rPr>
              <w:t>22</w:t>
            </w:r>
          </w:p>
        </w:tc>
      </w:tr>
      <w:tr w:rsidR="004B0650" w:rsidRPr="004B0650" w:rsidTr="004B0650">
        <w:trPr>
          <w:cantSplit/>
          <w:trHeight w:val="465"/>
          <w:jc w:val="center"/>
        </w:trPr>
        <w:tc>
          <w:tcPr>
            <w:tcW w:w="2227" w:type="dxa"/>
            <w:tcBorders>
              <w:top w:val="single" w:sz="6" w:space="0" w:color="auto"/>
              <w:left w:val="single" w:sz="12" w:space="0" w:color="auto"/>
              <w:bottom w:val="single" w:sz="12" w:space="0" w:color="auto"/>
              <w:right w:val="single" w:sz="6" w:space="0" w:color="auto"/>
            </w:tcBorders>
            <w:vAlign w:val="center"/>
            <w:hideMark/>
          </w:tcPr>
          <w:p w:rsidR="004B0650" w:rsidRPr="004B0650" w:rsidRDefault="004B0650" w:rsidP="004B0650">
            <w:pPr>
              <w:spacing w:line="240" w:lineRule="auto"/>
              <w:ind w:firstLine="0"/>
              <w:jc w:val="center"/>
              <w:rPr>
                <w:rFonts w:ascii="Times New Roman" w:eastAsia="Calibri" w:hAnsi="Times New Roman" w:cs="Times New Roman"/>
                <w:b/>
                <w:color w:val="auto"/>
                <w:sz w:val="24"/>
                <w:szCs w:val="24"/>
              </w:rPr>
            </w:pPr>
            <w:r w:rsidRPr="004B0650">
              <w:rPr>
                <w:rFonts w:ascii="Times New Roman" w:eastAsia="Calibri" w:hAnsi="Times New Roman" w:cs="Times New Roman"/>
                <w:b/>
                <w:color w:val="auto"/>
                <w:sz w:val="24"/>
                <w:szCs w:val="24"/>
              </w:rPr>
              <w:t>Број оде</w:t>
            </w:r>
            <w:r w:rsidRPr="004B0650">
              <w:rPr>
                <w:rFonts w:ascii="Times New Roman" w:eastAsia="Calibri" w:hAnsi="Times New Roman" w:cs="Times New Roman"/>
                <w:b/>
                <w:color w:val="auto"/>
                <w:sz w:val="24"/>
                <w:szCs w:val="24"/>
                <w:lang w:val="sr-Cyrl-CS"/>
              </w:rPr>
              <w:t>љ</w:t>
            </w:r>
            <w:r w:rsidRPr="004B0650">
              <w:rPr>
                <w:rFonts w:ascii="Times New Roman" w:eastAsia="Calibri" w:hAnsi="Times New Roman" w:cs="Times New Roman"/>
                <w:b/>
                <w:color w:val="auto"/>
                <w:sz w:val="24"/>
                <w:szCs w:val="24"/>
              </w:rPr>
              <w:t>е</w:t>
            </w:r>
            <w:r w:rsidRPr="004B0650">
              <w:rPr>
                <w:rFonts w:ascii="Times New Roman" w:eastAsia="Calibri" w:hAnsi="Times New Roman" w:cs="Times New Roman"/>
                <w:b/>
                <w:color w:val="auto"/>
                <w:sz w:val="24"/>
                <w:szCs w:val="24"/>
                <w:lang w:val="sr-Cyrl-CS"/>
              </w:rPr>
              <w:t>њ</w:t>
            </w:r>
            <w:r w:rsidRPr="004B0650">
              <w:rPr>
                <w:rFonts w:ascii="Times New Roman" w:eastAsia="Calibri" w:hAnsi="Times New Roman" w:cs="Times New Roman"/>
                <w:b/>
                <w:color w:val="auto"/>
                <w:sz w:val="24"/>
                <w:szCs w:val="24"/>
              </w:rPr>
              <w:t>а</w:t>
            </w:r>
          </w:p>
        </w:tc>
        <w:tc>
          <w:tcPr>
            <w:tcW w:w="736" w:type="dxa"/>
            <w:tcBorders>
              <w:top w:val="single" w:sz="6" w:space="0" w:color="auto"/>
              <w:left w:val="single" w:sz="6" w:space="0" w:color="auto"/>
              <w:bottom w:val="single" w:sz="12" w:space="0" w:color="auto"/>
              <w:right w:val="single" w:sz="6" w:space="0" w:color="auto"/>
            </w:tcBorders>
            <w:vAlign w:val="center"/>
            <w:hideMark/>
          </w:tcPr>
          <w:p w:rsidR="004B0650" w:rsidRPr="004B0650" w:rsidRDefault="004B0650" w:rsidP="004B0650">
            <w:pPr>
              <w:spacing w:line="240" w:lineRule="auto"/>
              <w:ind w:firstLine="0"/>
              <w:jc w:val="center"/>
              <w:rPr>
                <w:rFonts w:ascii="Times New Roman" w:eastAsia="Calibri" w:hAnsi="Times New Roman" w:cs="Times New Roman"/>
                <w:color w:val="auto"/>
                <w:sz w:val="24"/>
                <w:szCs w:val="24"/>
              </w:rPr>
            </w:pPr>
            <w:r w:rsidRPr="004B0650">
              <w:rPr>
                <w:rFonts w:ascii="Times New Roman" w:eastAsia="Calibri" w:hAnsi="Times New Roman" w:cs="Times New Roman"/>
                <w:color w:val="auto"/>
                <w:sz w:val="24"/>
                <w:szCs w:val="24"/>
              </w:rPr>
              <w:t>1</w:t>
            </w:r>
          </w:p>
        </w:tc>
        <w:tc>
          <w:tcPr>
            <w:tcW w:w="736" w:type="dxa"/>
            <w:tcBorders>
              <w:top w:val="single" w:sz="6" w:space="0" w:color="auto"/>
              <w:left w:val="single" w:sz="6" w:space="0" w:color="auto"/>
              <w:bottom w:val="single" w:sz="12" w:space="0" w:color="auto"/>
              <w:right w:val="single" w:sz="6" w:space="0" w:color="auto"/>
            </w:tcBorders>
            <w:vAlign w:val="center"/>
            <w:hideMark/>
          </w:tcPr>
          <w:p w:rsidR="004B0650" w:rsidRPr="004B0650" w:rsidRDefault="004B0650" w:rsidP="004B0650">
            <w:pPr>
              <w:spacing w:line="240" w:lineRule="auto"/>
              <w:ind w:firstLine="0"/>
              <w:jc w:val="center"/>
              <w:rPr>
                <w:rFonts w:ascii="Times New Roman" w:eastAsia="Calibri" w:hAnsi="Times New Roman" w:cs="Times New Roman"/>
                <w:color w:val="auto"/>
                <w:sz w:val="24"/>
                <w:szCs w:val="24"/>
              </w:rPr>
            </w:pPr>
            <w:r w:rsidRPr="004B0650">
              <w:rPr>
                <w:rFonts w:ascii="Times New Roman" w:eastAsia="Calibri" w:hAnsi="Times New Roman" w:cs="Times New Roman"/>
                <w:color w:val="auto"/>
                <w:sz w:val="24"/>
                <w:szCs w:val="24"/>
              </w:rPr>
              <w:t>0</w:t>
            </w:r>
          </w:p>
        </w:tc>
        <w:tc>
          <w:tcPr>
            <w:tcW w:w="736" w:type="dxa"/>
            <w:tcBorders>
              <w:top w:val="single" w:sz="6" w:space="0" w:color="auto"/>
              <w:left w:val="single" w:sz="6" w:space="0" w:color="auto"/>
              <w:bottom w:val="single" w:sz="12" w:space="0" w:color="auto"/>
              <w:right w:val="single" w:sz="6" w:space="0" w:color="auto"/>
            </w:tcBorders>
            <w:vAlign w:val="center"/>
            <w:hideMark/>
          </w:tcPr>
          <w:p w:rsidR="004B0650" w:rsidRPr="004B0650" w:rsidRDefault="004B0650" w:rsidP="004B0650">
            <w:pPr>
              <w:spacing w:line="240" w:lineRule="auto"/>
              <w:ind w:firstLine="0"/>
              <w:jc w:val="center"/>
              <w:rPr>
                <w:rFonts w:ascii="Times New Roman" w:eastAsia="Calibri" w:hAnsi="Times New Roman" w:cs="Times New Roman"/>
                <w:color w:val="auto"/>
                <w:sz w:val="24"/>
                <w:szCs w:val="24"/>
              </w:rPr>
            </w:pPr>
            <w:r w:rsidRPr="004B0650">
              <w:rPr>
                <w:rFonts w:ascii="Times New Roman" w:eastAsia="Calibri" w:hAnsi="Times New Roman" w:cs="Times New Roman"/>
                <w:color w:val="auto"/>
                <w:sz w:val="24"/>
                <w:szCs w:val="24"/>
              </w:rPr>
              <w:t>1</w:t>
            </w:r>
          </w:p>
        </w:tc>
        <w:tc>
          <w:tcPr>
            <w:tcW w:w="736" w:type="dxa"/>
            <w:tcBorders>
              <w:top w:val="single" w:sz="6" w:space="0" w:color="auto"/>
              <w:left w:val="single" w:sz="6" w:space="0" w:color="auto"/>
              <w:bottom w:val="single" w:sz="12" w:space="0" w:color="auto"/>
              <w:right w:val="single" w:sz="6" w:space="0" w:color="auto"/>
            </w:tcBorders>
            <w:vAlign w:val="center"/>
            <w:hideMark/>
          </w:tcPr>
          <w:p w:rsidR="004B0650" w:rsidRPr="004B0650" w:rsidRDefault="004B0650" w:rsidP="004B0650">
            <w:pPr>
              <w:spacing w:line="240" w:lineRule="auto"/>
              <w:ind w:firstLine="0"/>
              <w:jc w:val="center"/>
              <w:rPr>
                <w:rFonts w:ascii="Times New Roman" w:eastAsia="Calibri" w:hAnsi="Times New Roman" w:cs="Times New Roman"/>
                <w:color w:val="auto"/>
                <w:sz w:val="24"/>
                <w:szCs w:val="24"/>
              </w:rPr>
            </w:pPr>
            <w:r w:rsidRPr="004B0650">
              <w:rPr>
                <w:rFonts w:ascii="Times New Roman" w:eastAsia="Calibri" w:hAnsi="Times New Roman" w:cs="Times New Roman"/>
                <w:color w:val="auto"/>
                <w:sz w:val="24"/>
                <w:szCs w:val="24"/>
              </w:rPr>
              <w:t>1</w:t>
            </w:r>
          </w:p>
        </w:tc>
        <w:tc>
          <w:tcPr>
            <w:tcW w:w="736" w:type="dxa"/>
            <w:tcBorders>
              <w:top w:val="single" w:sz="6" w:space="0" w:color="auto"/>
              <w:left w:val="single" w:sz="6" w:space="0" w:color="auto"/>
              <w:bottom w:val="single" w:sz="12" w:space="0" w:color="auto"/>
              <w:right w:val="single" w:sz="6" w:space="0" w:color="auto"/>
            </w:tcBorders>
            <w:vAlign w:val="center"/>
            <w:hideMark/>
          </w:tcPr>
          <w:p w:rsidR="004B0650" w:rsidRPr="004B0650" w:rsidRDefault="004B0650" w:rsidP="004B0650">
            <w:pPr>
              <w:spacing w:line="240" w:lineRule="auto"/>
              <w:ind w:firstLine="0"/>
              <w:jc w:val="center"/>
              <w:rPr>
                <w:rFonts w:ascii="Times New Roman" w:eastAsia="Calibri" w:hAnsi="Times New Roman" w:cs="Times New Roman"/>
                <w:color w:val="auto"/>
                <w:sz w:val="24"/>
                <w:szCs w:val="24"/>
              </w:rPr>
            </w:pPr>
            <w:r w:rsidRPr="004B0650">
              <w:rPr>
                <w:rFonts w:ascii="Times New Roman" w:eastAsia="Calibri" w:hAnsi="Times New Roman" w:cs="Times New Roman"/>
                <w:color w:val="auto"/>
                <w:sz w:val="24"/>
                <w:szCs w:val="24"/>
              </w:rPr>
              <w:t>-</w:t>
            </w:r>
          </w:p>
        </w:tc>
        <w:tc>
          <w:tcPr>
            <w:tcW w:w="736" w:type="dxa"/>
            <w:tcBorders>
              <w:top w:val="single" w:sz="6" w:space="0" w:color="auto"/>
              <w:left w:val="single" w:sz="6" w:space="0" w:color="auto"/>
              <w:bottom w:val="single" w:sz="12" w:space="0" w:color="auto"/>
              <w:right w:val="single" w:sz="6" w:space="0" w:color="auto"/>
            </w:tcBorders>
            <w:vAlign w:val="center"/>
            <w:hideMark/>
          </w:tcPr>
          <w:p w:rsidR="004B0650" w:rsidRPr="004B0650" w:rsidRDefault="004B0650" w:rsidP="004B0650">
            <w:pPr>
              <w:spacing w:line="240" w:lineRule="auto"/>
              <w:ind w:firstLine="0"/>
              <w:jc w:val="center"/>
              <w:rPr>
                <w:rFonts w:ascii="Times New Roman" w:eastAsia="Calibri" w:hAnsi="Times New Roman" w:cs="Times New Roman"/>
                <w:color w:val="auto"/>
                <w:sz w:val="24"/>
                <w:szCs w:val="24"/>
              </w:rPr>
            </w:pPr>
            <w:r w:rsidRPr="004B0650">
              <w:rPr>
                <w:rFonts w:ascii="Times New Roman" w:eastAsia="Calibri" w:hAnsi="Times New Roman" w:cs="Times New Roman"/>
                <w:color w:val="auto"/>
                <w:sz w:val="24"/>
                <w:szCs w:val="24"/>
              </w:rPr>
              <w:t>-</w:t>
            </w:r>
          </w:p>
        </w:tc>
        <w:tc>
          <w:tcPr>
            <w:tcW w:w="736" w:type="dxa"/>
            <w:tcBorders>
              <w:top w:val="single" w:sz="6" w:space="0" w:color="auto"/>
              <w:left w:val="single" w:sz="6" w:space="0" w:color="auto"/>
              <w:bottom w:val="single" w:sz="12" w:space="0" w:color="auto"/>
              <w:right w:val="single" w:sz="6" w:space="0" w:color="auto"/>
            </w:tcBorders>
            <w:vAlign w:val="center"/>
            <w:hideMark/>
          </w:tcPr>
          <w:p w:rsidR="004B0650" w:rsidRPr="004B0650" w:rsidRDefault="004B0650" w:rsidP="004B0650">
            <w:pPr>
              <w:spacing w:line="240" w:lineRule="auto"/>
              <w:ind w:firstLine="0"/>
              <w:jc w:val="center"/>
              <w:rPr>
                <w:rFonts w:ascii="Times New Roman" w:eastAsia="Calibri" w:hAnsi="Times New Roman" w:cs="Times New Roman"/>
                <w:color w:val="auto"/>
                <w:sz w:val="24"/>
                <w:szCs w:val="24"/>
              </w:rPr>
            </w:pPr>
            <w:r w:rsidRPr="004B0650">
              <w:rPr>
                <w:rFonts w:ascii="Times New Roman" w:eastAsia="Calibri" w:hAnsi="Times New Roman" w:cs="Times New Roman"/>
                <w:color w:val="auto"/>
                <w:sz w:val="24"/>
                <w:szCs w:val="24"/>
              </w:rPr>
              <w:t>-</w:t>
            </w:r>
          </w:p>
        </w:tc>
        <w:tc>
          <w:tcPr>
            <w:tcW w:w="649" w:type="dxa"/>
            <w:tcBorders>
              <w:top w:val="single" w:sz="6" w:space="0" w:color="auto"/>
              <w:left w:val="single" w:sz="6" w:space="0" w:color="auto"/>
              <w:bottom w:val="single" w:sz="12" w:space="0" w:color="auto"/>
              <w:right w:val="single" w:sz="6" w:space="0" w:color="auto"/>
            </w:tcBorders>
            <w:vAlign w:val="center"/>
            <w:hideMark/>
          </w:tcPr>
          <w:p w:rsidR="004B0650" w:rsidRPr="004B0650" w:rsidRDefault="004B0650" w:rsidP="004B0650">
            <w:pPr>
              <w:spacing w:line="240" w:lineRule="auto"/>
              <w:ind w:firstLine="0"/>
              <w:jc w:val="center"/>
              <w:rPr>
                <w:rFonts w:ascii="Times New Roman" w:eastAsia="Calibri" w:hAnsi="Times New Roman" w:cs="Times New Roman"/>
                <w:color w:val="auto"/>
                <w:sz w:val="24"/>
                <w:szCs w:val="24"/>
              </w:rPr>
            </w:pPr>
            <w:r w:rsidRPr="004B0650">
              <w:rPr>
                <w:rFonts w:ascii="Times New Roman" w:eastAsia="Calibri" w:hAnsi="Times New Roman" w:cs="Times New Roman"/>
                <w:color w:val="auto"/>
                <w:sz w:val="24"/>
                <w:szCs w:val="24"/>
              </w:rPr>
              <w:t>-</w:t>
            </w:r>
          </w:p>
        </w:tc>
        <w:tc>
          <w:tcPr>
            <w:tcW w:w="1980" w:type="dxa"/>
            <w:tcBorders>
              <w:top w:val="single" w:sz="6" w:space="0" w:color="auto"/>
              <w:left w:val="single" w:sz="6" w:space="0" w:color="auto"/>
              <w:bottom w:val="single" w:sz="12" w:space="0" w:color="auto"/>
              <w:right w:val="single" w:sz="12" w:space="0" w:color="auto"/>
            </w:tcBorders>
            <w:vAlign w:val="center"/>
            <w:hideMark/>
          </w:tcPr>
          <w:p w:rsidR="004B0650" w:rsidRPr="004B0650" w:rsidRDefault="004B0650" w:rsidP="004B0650">
            <w:pPr>
              <w:spacing w:line="240" w:lineRule="auto"/>
              <w:ind w:firstLine="0"/>
              <w:jc w:val="center"/>
              <w:rPr>
                <w:rFonts w:ascii="Times New Roman" w:eastAsia="Calibri" w:hAnsi="Times New Roman" w:cs="Times New Roman"/>
                <w:color w:val="auto"/>
                <w:sz w:val="24"/>
                <w:szCs w:val="24"/>
              </w:rPr>
            </w:pPr>
            <w:r w:rsidRPr="004B0650">
              <w:rPr>
                <w:rFonts w:ascii="Times New Roman" w:eastAsia="Calibri" w:hAnsi="Times New Roman" w:cs="Times New Roman"/>
                <w:color w:val="auto"/>
                <w:sz w:val="24"/>
                <w:szCs w:val="24"/>
              </w:rPr>
              <w:t>3</w:t>
            </w:r>
          </w:p>
        </w:tc>
      </w:tr>
    </w:tbl>
    <w:p w:rsidR="004B0650" w:rsidRPr="004B0650" w:rsidRDefault="004B0650" w:rsidP="004B0650">
      <w:pPr>
        <w:spacing w:line="276" w:lineRule="auto"/>
        <w:ind w:firstLine="0"/>
        <w:rPr>
          <w:rFonts w:ascii="Times New Roman" w:eastAsia="Calibri" w:hAnsi="Times New Roman" w:cs="Times New Roman"/>
          <w:b/>
          <w:color w:val="auto"/>
          <w:sz w:val="24"/>
          <w:szCs w:val="24"/>
        </w:rPr>
      </w:pPr>
      <w:r w:rsidRPr="004B0650">
        <w:rPr>
          <w:rFonts w:ascii="Times New Roman" w:eastAsia="Calibri" w:hAnsi="Times New Roman" w:cs="Times New Roman"/>
          <w:b/>
          <w:color w:val="auto"/>
          <w:sz w:val="24"/>
          <w:szCs w:val="24"/>
        </w:rPr>
        <w:t>1 комбиновано одељење: 2-3 разред – 7 ученика</w:t>
      </w:r>
    </w:p>
    <w:p w:rsidR="004B0650" w:rsidRPr="004B0650" w:rsidRDefault="004B0650" w:rsidP="004B0650">
      <w:pPr>
        <w:spacing w:line="276" w:lineRule="auto"/>
        <w:ind w:firstLine="0"/>
        <w:rPr>
          <w:rFonts w:ascii="Times New Roman" w:eastAsia="Calibri" w:hAnsi="Times New Roman" w:cs="Times New Roman"/>
          <w:b/>
          <w:color w:val="auto"/>
          <w:sz w:val="24"/>
          <w:szCs w:val="24"/>
          <w:lang w:val="sr-Cyrl-CS"/>
        </w:rPr>
      </w:pPr>
      <w:r w:rsidRPr="004B0650">
        <w:rPr>
          <w:rFonts w:ascii="Times New Roman" w:eastAsia="Calibri" w:hAnsi="Times New Roman" w:cs="Times New Roman"/>
          <w:b/>
          <w:color w:val="auto"/>
          <w:sz w:val="24"/>
          <w:szCs w:val="24"/>
          <w:lang w:val="sr-Cyrl-CS"/>
        </w:rPr>
        <w:t xml:space="preserve">         </w:t>
      </w:r>
      <w:r w:rsidRPr="004B0650">
        <w:rPr>
          <w:rFonts w:ascii="Times New Roman" w:eastAsia="Calibri" w:hAnsi="Times New Roman" w:cs="Times New Roman"/>
          <w:b/>
          <w:color w:val="auto"/>
          <w:sz w:val="24"/>
          <w:szCs w:val="24"/>
        </w:rPr>
        <w:t>Збирна табела</w:t>
      </w:r>
    </w:p>
    <w:tbl>
      <w:tblPr>
        <w:tblW w:w="10005" w:type="dxa"/>
        <w:jc w:val="center"/>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4A0"/>
      </w:tblPr>
      <w:tblGrid>
        <w:gridCol w:w="1524"/>
        <w:gridCol w:w="883"/>
        <w:gridCol w:w="885"/>
        <w:gridCol w:w="885"/>
        <w:gridCol w:w="885"/>
        <w:gridCol w:w="884"/>
        <w:gridCol w:w="885"/>
        <w:gridCol w:w="885"/>
        <w:gridCol w:w="885"/>
        <w:gridCol w:w="1404"/>
      </w:tblGrid>
      <w:tr w:rsidR="004B0650" w:rsidRPr="004B0650" w:rsidTr="004B0650">
        <w:trPr>
          <w:jc w:val="center"/>
        </w:trPr>
        <w:tc>
          <w:tcPr>
            <w:tcW w:w="1526" w:type="dxa"/>
            <w:tcBorders>
              <w:top w:val="single" w:sz="12" w:space="0" w:color="auto"/>
              <w:left w:val="single" w:sz="12" w:space="0" w:color="auto"/>
              <w:bottom w:val="single" w:sz="6" w:space="0" w:color="auto"/>
              <w:right w:val="single" w:sz="6" w:space="0" w:color="auto"/>
            </w:tcBorders>
            <w:shd w:val="clear" w:color="auto" w:fill="FBD4B4"/>
            <w:vAlign w:val="center"/>
          </w:tcPr>
          <w:p w:rsidR="004B0650" w:rsidRPr="004B0650" w:rsidRDefault="004B0650" w:rsidP="004B0650">
            <w:pPr>
              <w:spacing w:line="240" w:lineRule="auto"/>
              <w:ind w:firstLine="0"/>
              <w:jc w:val="center"/>
              <w:rPr>
                <w:rFonts w:ascii="Times New Roman" w:eastAsia="Calibri" w:hAnsi="Times New Roman" w:cs="Times New Roman"/>
                <w:b/>
                <w:color w:val="auto"/>
                <w:sz w:val="24"/>
                <w:szCs w:val="24"/>
              </w:rPr>
            </w:pPr>
          </w:p>
          <w:p w:rsidR="004B0650" w:rsidRPr="004B0650" w:rsidRDefault="004B0650" w:rsidP="004B0650">
            <w:pPr>
              <w:spacing w:line="240" w:lineRule="auto"/>
              <w:ind w:firstLine="0"/>
              <w:jc w:val="center"/>
              <w:rPr>
                <w:rFonts w:ascii="Times New Roman" w:eastAsia="Calibri" w:hAnsi="Times New Roman" w:cs="Times New Roman"/>
                <w:b/>
                <w:color w:val="auto"/>
                <w:sz w:val="24"/>
                <w:szCs w:val="24"/>
              </w:rPr>
            </w:pPr>
            <w:r w:rsidRPr="004B0650">
              <w:rPr>
                <w:rFonts w:ascii="Times New Roman" w:eastAsia="Calibri" w:hAnsi="Times New Roman" w:cs="Times New Roman"/>
                <w:b/>
                <w:color w:val="auto"/>
                <w:sz w:val="24"/>
                <w:szCs w:val="24"/>
              </w:rPr>
              <w:t>Разред</w:t>
            </w:r>
          </w:p>
        </w:tc>
        <w:tc>
          <w:tcPr>
            <w:tcW w:w="884" w:type="dxa"/>
            <w:tcBorders>
              <w:top w:val="single" w:sz="12" w:space="0" w:color="auto"/>
              <w:left w:val="single" w:sz="6" w:space="0" w:color="auto"/>
              <w:bottom w:val="single" w:sz="6" w:space="0" w:color="auto"/>
              <w:right w:val="single" w:sz="6" w:space="0" w:color="auto"/>
            </w:tcBorders>
            <w:shd w:val="clear" w:color="auto" w:fill="FBD4B4"/>
            <w:vAlign w:val="center"/>
          </w:tcPr>
          <w:p w:rsidR="004B0650" w:rsidRPr="004B0650" w:rsidRDefault="004B0650" w:rsidP="004B0650">
            <w:pPr>
              <w:spacing w:line="240" w:lineRule="auto"/>
              <w:ind w:firstLine="0"/>
              <w:jc w:val="center"/>
              <w:rPr>
                <w:rFonts w:ascii="Times New Roman" w:eastAsia="Calibri" w:hAnsi="Times New Roman" w:cs="Times New Roman"/>
                <w:b/>
                <w:color w:val="auto"/>
                <w:sz w:val="24"/>
                <w:szCs w:val="24"/>
              </w:rPr>
            </w:pPr>
          </w:p>
          <w:p w:rsidR="004B0650" w:rsidRPr="004B0650" w:rsidRDefault="004B0650" w:rsidP="004B0650">
            <w:pPr>
              <w:spacing w:line="240" w:lineRule="auto"/>
              <w:ind w:firstLine="0"/>
              <w:jc w:val="center"/>
              <w:rPr>
                <w:rFonts w:ascii="Times New Roman" w:eastAsia="Calibri" w:hAnsi="Times New Roman" w:cs="Times New Roman"/>
                <w:b/>
                <w:color w:val="auto"/>
                <w:sz w:val="24"/>
                <w:szCs w:val="24"/>
                <w:lang w:val="sr-Cyrl-CS"/>
              </w:rPr>
            </w:pPr>
            <w:r w:rsidRPr="004B0650">
              <w:rPr>
                <w:rFonts w:ascii="Times New Roman" w:eastAsia="Calibri" w:hAnsi="Times New Roman" w:cs="Times New Roman"/>
                <w:b/>
                <w:color w:val="auto"/>
                <w:sz w:val="24"/>
                <w:szCs w:val="24"/>
                <w:lang w:val="sr-Cyrl-CS"/>
              </w:rPr>
              <w:t>1</w:t>
            </w:r>
          </w:p>
        </w:tc>
        <w:tc>
          <w:tcPr>
            <w:tcW w:w="885" w:type="dxa"/>
            <w:tcBorders>
              <w:top w:val="single" w:sz="12" w:space="0" w:color="auto"/>
              <w:left w:val="single" w:sz="6" w:space="0" w:color="auto"/>
              <w:bottom w:val="single" w:sz="6" w:space="0" w:color="auto"/>
              <w:right w:val="single" w:sz="6" w:space="0" w:color="auto"/>
            </w:tcBorders>
            <w:shd w:val="clear" w:color="auto" w:fill="FBD4B4"/>
            <w:vAlign w:val="center"/>
          </w:tcPr>
          <w:p w:rsidR="004B0650" w:rsidRPr="004B0650" w:rsidRDefault="004B0650" w:rsidP="004B0650">
            <w:pPr>
              <w:spacing w:line="240" w:lineRule="auto"/>
              <w:ind w:firstLine="0"/>
              <w:jc w:val="center"/>
              <w:rPr>
                <w:rFonts w:ascii="Times New Roman" w:eastAsia="Calibri" w:hAnsi="Times New Roman" w:cs="Times New Roman"/>
                <w:b/>
                <w:color w:val="auto"/>
                <w:sz w:val="24"/>
                <w:szCs w:val="24"/>
              </w:rPr>
            </w:pPr>
          </w:p>
          <w:p w:rsidR="004B0650" w:rsidRPr="004B0650" w:rsidRDefault="004B0650" w:rsidP="004B0650">
            <w:pPr>
              <w:spacing w:line="240" w:lineRule="auto"/>
              <w:ind w:firstLine="0"/>
              <w:jc w:val="center"/>
              <w:rPr>
                <w:rFonts w:ascii="Times New Roman" w:eastAsia="Calibri" w:hAnsi="Times New Roman" w:cs="Times New Roman"/>
                <w:b/>
                <w:color w:val="auto"/>
                <w:sz w:val="24"/>
                <w:szCs w:val="24"/>
                <w:lang w:val="sr-Cyrl-CS"/>
              </w:rPr>
            </w:pPr>
            <w:r w:rsidRPr="004B0650">
              <w:rPr>
                <w:rFonts w:ascii="Times New Roman" w:eastAsia="Calibri" w:hAnsi="Times New Roman" w:cs="Times New Roman"/>
                <w:b/>
                <w:color w:val="auto"/>
                <w:sz w:val="24"/>
                <w:szCs w:val="24"/>
                <w:lang w:val="sr-Cyrl-CS"/>
              </w:rPr>
              <w:t>2</w:t>
            </w:r>
          </w:p>
        </w:tc>
        <w:tc>
          <w:tcPr>
            <w:tcW w:w="885" w:type="dxa"/>
            <w:tcBorders>
              <w:top w:val="single" w:sz="12" w:space="0" w:color="auto"/>
              <w:left w:val="single" w:sz="6" w:space="0" w:color="auto"/>
              <w:bottom w:val="single" w:sz="6" w:space="0" w:color="auto"/>
              <w:right w:val="single" w:sz="6" w:space="0" w:color="auto"/>
            </w:tcBorders>
            <w:shd w:val="clear" w:color="auto" w:fill="FBD4B4"/>
            <w:vAlign w:val="center"/>
          </w:tcPr>
          <w:p w:rsidR="004B0650" w:rsidRPr="004B0650" w:rsidRDefault="004B0650" w:rsidP="004B0650">
            <w:pPr>
              <w:spacing w:line="240" w:lineRule="auto"/>
              <w:ind w:firstLine="0"/>
              <w:jc w:val="center"/>
              <w:rPr>
                <w:rFonts w:ascii="Times New Roman" w:eastAsia="Calibri" w:hAnsi="Times New Roman" w:cs="Times New Roman"/>
                <w:b/>
                <w:color w:val="auto"/>
                <w:sz w:val="24"/>
                <w:szCs w:val="24"/>
              </w:rPr>
            </w:pPr>
          </w:p>
          <w:p w:rsidR="004B0650" w:rsidRPr="004B0650" w:rsidRDefault="004B0650" w:rsidP="004B0650">
            <w:pPr>
              <w:spacing w:line="240" w:lineRule="auto"/>
              <w:ind w:firstLine="0"/>
              <w:jc w:val="center"/>
              <w:rPr>
                <w:rFonts w:ascii="Times New Roman" w:eastAsia="Calibri" w:hAnsi="Times New Roman" w:cs="Times New Roman"/>
                <w:b/>
                <w:color w:val="auto"/>
                <w:sz w:val="24"/>
                <w:szCs w:val="24"/>
                <w:lang w:val="sr-Cyrl-CS"/>
              </w:rPr>
            </w:pPr>
            <w:r w:rsidRPr="004B0650">
              <w:rPr>
                <w:rFonts w:ascii="Times New Roman" w:eastAsia="Calibri" w:hAnsi="Times New Roman" w:cs="Times New Roman"/>
                <w:b/>
                <w:color w:val="auto"/>
                <w:sz w:val="24"/>
                <w:szCs w:val="24"/>
                <w:lang w:val="sr-Cyrl-CS"/>
              </w:rPr>
              <w:t>3</w:t>
            </w:r>
          </w:p>
        </w:tc>
        <w:tc>
          <w:tcPr>
            <w:tcW w:w="885" w:type="dxa"/>
            <w:tcBorders>
              <w:top w:val="single" w:sz="12" w:space="0" w:color="auto"/>
              <w:left w:val="single" w:sz="6" w:space="0" w:color="auto"/>
              <w:bottom w:val="single" w:sz="6" w:space="0" w:color="auto"/>
              <w:right w:val="single" w:sz="6" w:space="0" w:color="auto"/>
            </w:tcBorders>
            <w:shd w:val="clear" w:color="auto" w:fill="FBD4B4"/>
            <w:vAlign w:val="center"/>
          </w:tcPr>
          <w:p w:rsidR="004B0650" w:rsidRPr="004B0650" w:rsidRDefault="004B0650" w:rsidP="004B0650">
            <w:pPr>
              <w:spacing w:line="240" w:lineRule="auto"/>
              <w:ind w:firstLine="0"/>
              <w:jc w:val="center"/>
              <w:rPr>
                <w:rFonts w:ascii="Times New Roman" w:eastAsia="Calibri" w:hAnsi="Times New Roman" w:cs="Times New Roman"/>
                <w:b/>
                <w:color w:val="auto"/>
                <w:sz w:val="24"/>
                <w:szCs w:val="24"/>
              </w:rPr>
            </w:pPr>
          </w:p>
          <w:p w:rsidR="004B0650" w:rsidRPr="004B0650" w:rsidRDefault="004B0650" w:rsidP="004B0650">
            <w:pPr>
              <w:spacing w:line="240" w:lineRule="auto"/>
              <w:ind w:firstLine="0"/>
              <w:jc w:val="center"/>
              <w:rPr>
                <w:rFonts w:ascii="Times New Roman" w:eastAsia="Calibri" w:hAnsi="Times New Roman" w:cs="Times New Roman"/>
                <w:b/>
                <w:color w:val="auto"/>
                <w:sz w:val="24"/>
                <w:szCs w:val="24"/>
                <w:lang w:val="sr-Cyrl-CS"/>
              </w:rPr>
            </w:pPr>
            <w:r w:rsidRPr="004B0650">
              <w:rPr>
                <w:rFonts w:ascii="Times New Roman" w:eastAsia="Calibri" w:hAnsi="Times New Roman" w:cs="Times New Roman"/>
                <w:b/>
                <w:color w:val="auto"/>
                <w:sz w:val="24"/>
                <w:szCs w:val="24"/>
                <w:lang w:val="sr-Cyrl-CS"/>
              </w:rPr>
              <w:t>4</w:t>
            </w:r>
          </w:p>
        </w:tc>
        <w:tc>
          <w:tcPr>
            <w:tcW w:w="884" w:type="dxa"/>
            <w:tcBorders>
              <w:top w:val="single" w:sz="12" w:space="0" w:color="auto"/>
              <w:left w:val="single" w:sz="6" w:space="0" w:color="auto"/>
              <w:bottom w:val="single" w:sz="6" w:space="0" w:color="auto"/>
              <w:right w:val="single" w:sz="6" w:space="0" w:color="auto"/>
            </w:tcBorders>
            <w:shd w:val="clear" w:color="auto" w:fill="FBD4B4"/>
            <w:vAlign w:val="center"/>
          </w:tcPr>
          <w:p w:rsidR="004B0650" w:rsidRPr="004B0650" w:rsidRDefault="004B0650" w:rsidP="004B0650">
            <w:pPr>
              <w:spacing w:line="240" w:lineRule="auto"/>
              <w:ind w:firstLine="0"/>
              <w:jc w:val="center"/>
              <w:rPr>
                <w:rFonts w:ascii="Times New Roman" w:eastAsia="Calibri" w:hAnsi="Times New Roman" w:cs="Times New Roman"/>
                <w:b/>
                <w:color w:val="auto"/>
                <w:sz w:val="24"/>
                <w:szCs w:val="24"/>
              </w:rPr>
            </w:pPr>
          </w:p>
          <w:p w:rsidR="004B0650" w:rsidRPr="004B0650" w:rsidRDefault="004B0650" w:rsidP="004B0650">
            <w:pPr>
              <w:spacing w:line="240" w:lineRule="auto"/>
              <w:ind w:firstLine="0"/>
              <w:jc w:val="center"/>
              <w:rPr>
                <w:rFonts w:ascii="Times New Roman" w:eastAsia="Calibri" w:hAnsi="Times New Roman" w:cs="Times New Roman"/>
                <w:b/>
                <w:color w:val="auto"/>
                <w:sz w:val="24"/>
                <w:szCs w:val="24"/>
                <w:lang w:val="sr-Cyrl-CS"/>
              </w:rPr>
            </w:pPr>
            <w:r w:rsidRPr="004B0650">
              <w:rPr>
                <w:rFonts w:ascii="Times New Roman" w:eastAsia="Calibri" w:hAnsi="Times New Roman" w:cs="Times New Roman"/>
                <w:b/>
                <w:color w:val="auto"/>
                <w:sz w:val="24"/>
                <w:szCs w:val="24"/>
                <w:lang w:val="sr-Cyrl-CS"/>
              </w:rPr>
              <w:t>5</w:t>
            </w:r>
          </w:p>
        </w:tc>
        <w:tc>
          <w:tcPr>
            <w:tcW w:w="885" w:type="dxa"/>
            <w:tcBorders>
              <w:top w:val="single" w:sz="12" w:space="0" w:color="auto"/>
              <w:left w:val="single" w:sz="6" w:space="0" w:color="auto"/>
              <w:bottom w:val="single" w:sz="6" w:space="0" w:color="auto"/>
              <w:right w:val="single" w:sz="6" w:space="0" w:color="auto"/>
            </w:tcBorders>
            <w:shd w:val="clear" w:color="auto" w:fill="FBD4B4"/>
            <w:vAlign w:val="center"/>
          </w:tcPr>
          <w:p w:rsidR="004B0650" w:rsidRPr="004B0650" w:rsidRDefault="004B0650" w:rsidP="004B0650">
            <w:pPr>
              <w:spacing w:line="240" w:lineRule="auto"/>
              <w:ind w:firstLine="0"/>
              <w:jc w:val="center"/>
              <w:rPr>
                <w:rFonts w:ascii="Times New Roman" w:eastAsia="Calibri" w:hAnsi="Times New Roman" w:cs="Times New Roman"/>
                <w:b/>
                <w:color w:val="auto"/>
                <w:sz w:val="24"/>
                <w:szCs w:val="24"/>
              </w:rPr>
            </w:pPr>
          </w:p>
          <w:p w:rsidR="004B0650" w:rsidRPr="004B0650" w:rsidRDefault="004B0650" w:rsidP="004B0650">
            <w:pPr>
              <w:spacing w:line="240" w:lineRule="auto"/>
              <w:ind w:firstLine="0"/>
              <w:jc w:val="center"/>
              <w:rPr>
                <w:rFonts w:ascii="Times New Roman" w:eastAsia="Calibri" w:hAnsi="Times New Roman" w:cs="Times New Roman"/>
                <w:b/>
                <w:color w:val="auto"/>
                <w:sz w:val="24"/>
                <w:szCs w:val="24"/>
                <w:lang w:val="sr-Cyrl-CS"/>
              </w:rPr>
            </w:pPr>
            <w:r w:rsidRPr="004B0650">
              <w:rPr>
                <w:rFonts w:ascii="Times New Roman" w:eastAsia="Calibri" w:hAnsi="Times New Roman" w:cs="Times New Roman"/>
                <w:b/>
                <w:color w:val="auto"/>
                <w:sz w:val="24"/>
                <w:szCs w:val="24"/>
                <w:lang w:val="sr-Cyrl-CS"/>
              </w:rPr>
              <w:t>6</w:t>
            </w:r>
          </w:p>
        </w:tc>
        <w:tc>
          <w:tcPr>
            <w:tcW w:w="885" w:type="dxa"/>
            <w:tcBorders>
              <w:top w:val="single" w:sz="12" w:space="0" w:color="auto"/>
              <w:left w:val="single" w:sz="6" w:space="0" w:color="auto"/>
              <w:bottom w:val="single" w:sz="6" w:space="0" w:color="auto"/>
              <w:right w:val="single" w:sz="6" w:space="0" w:color="auto"/>
            </w:tcBorders>
            <w:shd w:val="clear" w:color="auto" w:fill="FBD4B4"/>
            <w:vAlign w:val="center"/>
          </w:tcPr>
          <w:p w:rsidR="004B0650" w:rsidRPr="004B0650" w:rsidRDefault="004B0650" w:rsidP="004B0650">
            <w:pPr>
              <w:spacing w:line="240" w:lineRule="auto"/>
              <w:ind w:firstLine="0"/>
              <w:jc w:val="center"/>
              <w:rPr>
                <w:rFonts w:ascii="Times New Roman" w:eastAsia="Calibri" w:hAnsi="Times New Roman" w:cs="Times New Roman"/>
                <w:b/>
                <w:color w:val="auto"/>
                <w:sz w:val="24"/>
                <w:szCs w:val="24"/>
              </w:rPr>
            </w:pPr>
          </w:p>
          <w:p w:rsidR="004B0650" w:rsidRPr="004B0650" w:rsidRDefault="004B0650" w:rsidP="004B0650">
            <w:pPr>
              <w:spacing w:line="240" w:lineRule="auto"/>
              <w:ind w:firstLine="0"/>
              <w:jc w:val="center"/>
              <w:rPr>
                <w:rFonts w:ascii="Times New Roman" w:eastAsia="Calibri" w:hAnsi="Times New Roman" w:cs="Times New Roman"/>
                <w:b/>
                <w:color w:val="auto"/>
                <w:sz w:val="24"/>
                <w:szCs w:val="24"/>
                <w:lang w:val="sr-Cyrl-CS"/>
              </w:rPr>
            </w:pPr>
            <w:r w:rsidRPr="004B0650">
              <w:rPr>
                <w:rFonts w:ascii="Times New Roman" w:eastAsia="Calibri" w:hAnsi="Times New Roman" w:cs="Times New Roman"/>
                <w:b/>
                <w:color w:val="auto"/>
                <w:sz w:val="24"/>
                <w:szCs w:val="24"/>
                <w:lang w:val="sr-Cyrl-CS"/>
              </w:rPr>
              <w:t>7</w:t>
            </w:r>
          </w:p>
        </w:tc>
        <w:tc>
          <w:tcPr>
            <w:tcW w:w="885" w:type="dxa"/>
            <w:tcBorders>
              <w:top w:val="single" w:sz="12" w:space="0" w:color="auto"/>
              <w:left w:val="single" w:sz="6" w:space="0" w:color="auto"/>
              <w:bottom w:val="single" w:sz="6" w:space="0" w:color="auto"/>
              <w:right w:val="single" w:sz="6" w:space="0" w:color="auto"/>
            </w:tcBorders>
            <w:shd w:val="clear" w:color="auto" w:fill="FBD4B4"/>
            <w:vAlign w:val="center"/>
          </w:tcPr>
          <w:p w:rsidR="004B0650" w:rsidRPr="004B0650" w:rsidRDefault="004B0650" w:rsidP="004B0650">
            <w:pPr>
              <w:spacing w:line="240" w:lineRule="auto"/>
              <w:ind w:firstLine="0"/>
              <w:jc w:val="center"/>
              <w:rPr>
                <w:rFonts w:ascii="Times New Roman" w:eastAsia="Calibri" w:hAnsi="Times New Roman" w:cs="Times New Roman"/>
                <w:b/>
                <w:color w:val="auto"/>
                <w:sz w:val="24"/>
                <w:szCs w:val="24"/>
              </w:rPr>
            </w:pPr>
          </w:p>
          <w:p w:rsidR="004B0650" w:rsidRPr="004B0650" w:rsidRDefault="004B0650" w:rsidP="004B0650">
            <w:pPr>
              <w:spacing w:line="240" w:lineRule="auto"/>
              <w:ind w:firstLine="0"/>
              <w:jc w:val="center"/>
              <w:rPr>
                <w:rFonts w:ascii="Times New Roman" w:eastAsia="Calibri" w:hAnsi="Times New Roman" w:cs="Times New Roman"/>
                <w:b/>
                <w:color w:val="auto"/>
                <w:sz w:val="24"/>
                <w:szCs w:val="24"/>
                <w:lang w:val="sr-Cyrl-CS"/>
              </w:rPr>
            </w:pPr>
            <w:r w:rsidRPr="004B0650">
              <w:rPr>
                <w:rFonts w:ascii="Times New Roman" w:eastAsia="Calibri" w:hAnsi="Times New Roman" w:cs="Times New Roman"/>
                <w:b/>
                <w:color w:val="auto"/>
                <w:sz w:val="24"/>
                <w:szCs w:val="24"/>
                <w:lang w:val="sr-Cyrl-CS"/>
              </w:rPr>
              <w:t>8</w:t>
            </w:r>
          </w:p>
        </w:tc>
        <w:tc>
          <w:tcPr>
            <w:tcW w:w="1404" w:type="dxa"/>
            <w:tcBorders>
              <w:top w:val="single" w:sz="12" w:space="0" w:color="auto"/>
              <w:left w:val="single" w:sz="6" w:space="0" w:color="auto"/>
              <w:bottom w:val="single" w:sz="6" w:space="0" w:color="auto"/>
              <w:right w:val="single" w:sz="12" w:space="0" w:color="auto"/>
            </w:tcBorders>
            <w:shd w:val="clear" w:color="auto" w:fill="FBD4B4"/>
            <w:vAlign w:val="center"/>
          </w:tcPr>
          <w:p w:rsidR="004B0650" w:rsidRPr="004B0650" w:rsidRDefault="004B0650" w:rsidP="004B0650">
            <w:pPr>
              <w:spacing w:line="240" w:lineRule="auto"/>
              <w:ind w:firstLine="0"/>
              <w:jc w:val="center"/>
              <w:rPr>
                <w:rFonts w:ascii="Times New Roman" w:eastAsia="Calibri" w:hAnsi="Times New Roman" w:cs="Times New Roman"/>
                <w:b/>
                <w:color w:val="auto"/>
                <w:sz w:val="24"/>
                <w:szCs w:val="24"/>
              </w:rPr>
            </w:pPr>
          </w:p>
          <w:p w:rsidR="004B0650" w:rsidRPr="004B0650" w:rsidRDefault="004B0650" w:rsidP="004B0650">
            <w:pPr>
              <w:spacing w:line="240" w:lineRule="auto"/>
              <w:ind w:firstLine="0"/>
              <w:jc w:val="center"/>
              <w:rPr>
                <w:rFonts w:ascii="Times New Roman" w:eastAsia="Calibri" w:hAnsi="Times New Roman" w:cs="Times New Roman"/>
                <w:b/>
                <w:color w:val="auto"/>
                <w:sz w:val="24"/>
                <w:szCs w:val="24"/>
              </w:rPr>
            </w:pPr>
            <w:r w:rsidRPr="004B0650">
              <w:rPr>
                <w:rFonts w:ascii="Times New Roman" w:eastAsia="Calibri" w:hAnsi="Times New Roman" w:cs="Times New Roman"/>
                <w:b/>
                <w:color w:val="auto"/>
                <w:sz w:val="24"/>
                <w:szCs w:val="24"/>
              </w:rPr>
              <w:t>Свега</w:t>
            </w:r>
          </w:p>
        </w:tc>
      </w:tr>
      <w:tr w:rsidR="004B0650" w:rsidRPr="004B0650" w:rsidTr="004B0650">
        <w:trPr>
          <w:jc w:val="center"/>
        </w:trPr>
        <w:tc>
          <w:tcPr>
            <w:tcW w:w="1526" w:type="dxa"/>
            <w:tcBorders>
              <w:top w:val="single" w:sz="6" w:space="0" w:color="auto"/>
              <w:left w:val="single" w:sz="12" w:space="0" w:color="auto"/>
              <w:bottom w:val="single" w:sz="6" w:space="0" w:color="auto"/>
              <w:right w:val="single" w:sz="6" w:space="0" w:color="auto"/>
            </w:tcBorders>
            <w:vAlign w:val="center"/>
            <w:hideMark/>
          </w:tcPr>
          <w:p w:rsidR="004B0650" w:rsidRPr="004B0650" w:rsidRDefault="004B0650" w:rsidP="004B0650">
            <w:pPr>
              <w:spacing w:line="240" w:lineRule="auto"/>
              <w:ind w:firstLine="0"/>
              <w:jc w:val="center"/>
              <w:rPr>
                <w:rFonts w:ascii="Times New Roman" w:eastAsia="Calibri" w:hAnsi="Times New Roman" w:cs="Times New Roman"/>
                <w:b/>
                <w:color w:val="auto"/>
                <w:sz w:val="24"/>
                <w:szCs w:val="24"/>
              </w:rPr>
            </w:pPr>
            <w:r w:rsidRPr="004B0650">
              <w:rPr>
                <w:rFonts w:ascii="Times New Roman" w:eastAsia="Calibri" w:hAnsi="Times New Roman" w:cs="Times New Roman"/>
                <w:b/>
                <w:color w:val="auto"/>
                <w:sz w:val="24"/>
                <w:szCs w:val="24"/>
              </w:rPr>
              <w:t>Укупно у</w:t>
            </w:r>
            <w:r w:rsidRPr="004B0650">
              <w:rPr>
                <w:rFonts w:ascii="Times New Roman" w:eastAsia="Calibri" w:hAnsi="Times New Roman" w:cs="Times New Roman"/>
                <w:b/>
                <w:color w:val="auto"/>
                <w:sz w:val="24"/>
                <w:szCs w:val="24"/>
                <w:lang w:val="sr-Cyrl-CS"/>
              </w:rPr>
              <w:t>ч</w:t>
            </w:r>
            <w:r w:rsidRPr="004B0650">
              <w:rPr>
                <w:rFonts w:ascii="Times New Roman" w:eastAsia="Calibri" w:hAnsi="Times New Roman" w:cs="Times New Roman"/>
                <w:b/>
                <w:color w:val="auto"/>
                <w:sz w:val="24"/>
                <w:szCs w:val="24"/>
              </w:rPr>
              <w:t>еника</w:t>
            </w:r>
          </w:p>
        </w:tc>
        <w:tc>
          <w:tcPr>
            <w:tcW w:w="884" w:type="dxa"/>
            <w:tcBorders>
              <w:top w:val="single" w:sz="6" w:space="0" w:color="auto"/>
              <w:left w:val="single" w:sz="6" w:space="0" w:color="auto"/>
              <w:bottom w:val="single" w:sz="6" w:space="0" w:color="auto"/>
              <w:right w:val="single" w:sz="6" w:space="0" w:color="auto"/>
            </w:tcBorders>
            <w:vAlign w:val="center"/>
            <w:hideMark/>
          </w:tcPr>
          <w:p w:rsidR="004B0650" w:rsidRPr="004B0650" w:rsidRDefault="004B0650" w:rsidP="004B0650">
            <w:pPr>
              <w:spacing w:line="240" w:lineRule="auto"/>
              <w:ind w:firstLine="0"/>
              <w:jc w:val="center"/>
              <w:rPr>
                <w:rFonts w:ascii="Times New Roman" w:eastAsia="Calibri" w:hAnsi="Times New Roman" w:cs="Times New Roman"/>
                <w:color w:val="auto"/>
                <w:sz w:val="24"/>
                <w:szCs w:val="24"/>
              </w:rPr>
            </w:pPr>
            <w:r w:rsidRPr="004B0650">
              <w:rPr>
                <w:rFonts w:ascii="Times New Roman" w:eastAsia="Calibri" w:hAnsi="Times New Roman" w:cs="Times New Roman"/>
                <w:color w:val="auto"/>
                <w:sz w:val="24"/>
                <w:szCs w:val="24"/>
              </w:rPr>
              <w:t>59</w:t>
            </w:r>
          </w:p>
        </w:tc>
        <w:tc>
          <w:tcPr>
            <w:tcW w:w="885" w:type="dxa"/>
            <w:tcBorders>
              <w:top w:val="single" w:sz="6" w:space="0" w:color="auto"/>
              <w:left w:val="single" w:sz="6" w:space="0" w:color="auto"/>
              <w:bottom w:val="single" w:sz="6" w:space="0" w:color="auto"/>
              <w:right w:val="single" w:sz="6" w:space="0" w:color="auto"/>
            </w:tcBorders>
            <w:vAlign w:val="center"/>
            <w:hideMark/>
          </w:tcPr>
          <w:p w:rsidR="004B0650" w:rsidRPr="004B0650" w:rsidRDefault="004B0650" w:rsidP="004B0650">
            <w:pPr>
              <w:spacing w:line="240" w:lineRule="auto"/>
              <w:ind w:firstLine="0"/>
              <w:jc w:val="center"/>
              <w:rPr>
                <w:rFonts w:ascii="Times New Roman" w:eastAsia="Calibri" w:hAnsi="Times New Roman" w:cs="Times New Roman"/>
                <w:color w:val="auto"/>
                <w:sz w:val="24"/>
                <w:szCs w:val="24"/>
              </w:rPr>
            </w:pPr>
            <w:r w:rsidRPr="004B0650">
              <w:rPr>
                <w:rFonts w:ascii="Times New Roman" w:eastAsia="Calibri" w:hAnsi="Times New Roman" w:cs="Times New Roman"/>
                <w:color w:val="auto"/>
                <w:sz w:val="24"/>
                <w:szCs w:val="24"/>
              </w:rPr>
              <w:t>65</w:t>
            </w:r>
          </w:p>
        </w:tc>
        <w:tc>
          <w:tcPr>
            <w:tcW w:w="885" w:type="dxa"/>
            <w:tcBorders>
              <w:top w:val="single" w:sz="6" w:space="0" w:color="auto"/>
              <w:left w:val="single" w:sz="6" w:space="0" w:color="auto"/>
              <w:bottom w:val="single" w:sz="6" w:space="0" w:color="auto"/>
              <w:right w:val="single" w:sz="6" w:space="0" w:color="auto"/>
            </w:tcBorders>
            <w:vAlign w:val="center"/>
            <w:hideMark/>
          </w:tcPr>
          <w:p w:rsidR="004B0650" w:rsidRPr="004B0650" w:rsidRDefault="004B0650" w:rsidP="004B0650">
            <w:pPr>
              <w:spacing w:line="240" w:lineRule="auto"/>
              <w:ind w:firstLine="0"/>
              <w:jc w:val="center"/>
              <w:rPr>
                <w:rFonts w:ascii="Times New Roman" w:eastAsia="Calibri" w:hAnsi="Times New Roman" w:cs="Times New Roman"/>
                <w:color w:val="auto"/>
                <w:sz w:val="24"/>
                <w:szCs w:val="24"/>
              </w:rPr>
            </w:pPr>
            <w:r w:rsidRPr="004B0650">
              <w:rPr>
                <w:rFonts w:ascii="Times New Roman" w:eastAsia="Calibri" w:hAnsi="Times New Roman" w:cs="Times New Roman"/>
                <w:color w:val="auto"/>
                <w:sz w:val="24"/>
                <w:szCs w:val="24"/>
              </w:rPr>
              <w:t>62</w:t>
            </w:r>
          </w:p>
        </w:tc>
        <w:tc>
          <w:tcPr>
            <w:tcW w:w="885" w:type="dxa"/>
            <w:tcBorders>
              <w:top w:val="single" w:sz="6" w:space="0" w:color="auto"/>
              <w:left w:val="single" w:sz="6" w:space="0" w:color="auto"/>
              <w:bottom w:val="single" w:sz="6" w:space="0" w:color="auto"/>
              <w:right w:val="single" w:sz="6" w:space="0" w:color="auto"/>
            </w:tcBorders>
            <w:vAlign w:val="center"/>
            <w:hideMark/>
          </w:tcPr>
          <w:p w:rsidR="004B0650" w:rsidRPr="004B0650" w:rsidRDefault="004B0650" w:rsidP="004B0650">
            <w:pPr>
              <w:spacing w:line="240" w:lineRule="auto"/>
              <w:ind w:firstLine="0"/>
              <w:jc w:val="center"/>
              <w:rPr>
                <w:rFonts w:ascii="Times New Roman" w:eastAsia="Calibri" w:hAnsi="Times New Roman" w:cs="Times New Roman"/>
                <w:color w:val="auto"/>
                <w:sz w:val="24"/>
                <w:szCs w:val="24"/>
              </w:rPr>
            </w:pPr>
            <w:r w:rsidRPr="004B0650">
              <w:rPr>
                <w:rFonts w:ascii="Times New Roman" w:eastAsia="Calibri" w:hAnsi="Times New Roman" w:cs="Times New Roman"/>
                <w:color w:val="auto"/>
                <w:sz w:val="24"/>
                <w:szCs w:val="24"/>
              </w:rPr>
              <w:t>56</w:t>
            </w:r>
          </w:p>
        </w:tc>
        <w:tc>
          <w:tcPr>
            <w:tcW w:w="884" w:type="dxa"/>
            <w:tcBorders>
              <w:top w:val="single" w:sz="6" w:space="0" w:color="auto"/>
              <w:left w:val="single" w:sz="6" w:space="0" w:color="auto"/>
              <w:bottom w:val="single" w:sz="6" w:space="0" w:color="auto"/>
              <w:right w:val="single" w:sz="6" w:space="0" w:color="auto"/>
            </w:tcBorders>
            <w:vAlign w:val="center"/>
            <w:hideMark/>
          </w:tcPr>
          <w:p w:rsidR="004B0650" w:rsidRPr="004B0650" w:rsidRDefault="004B0650" w:rsidP="004B0650">
            <w:pPr>
              <w:spacing w:line="240" w:lineRule="auto"/>
              <w:ind w:firstLine="0"/>
              <w:jc w:val="center"/>
              <w:rPr>
                <w:rFonts w:ascii="Times New Roman" w:eastAsia="Calibri" w:hAnsi="Times New Roman" w:cs="Times New Roman"/>
                <w:color w:val="auto"/>
                <w:sz w:val="24"/>
                <w:szCs w:val="24"/>
              </w:rPr>
            </w:pPr>
            <w:r w:rsidRPr="004B0650">
              <w:rPr>
                <w:rFonts w:ascii="Times New Roman" w:eastAsia="Calibri" w:hAnsi="Times New Roman" w:cs="Times New Roman"/>
                <w:color w:val="auto"/>
                <w:sz w:val="24"/>
                <w:szCs w:val="24"/>
              </w:rPr>
              <w:t>73</w:t>
            </w:r>
          </w:p>
        </w:tc>
        <w:tc>
          <w:tcPr>
            <w:tcW w:w="885" w:type="dxa"/>
            <w:tcBorders>
              <w:top w:val="single" w:sz="6" w:space="0" w:color="auto"/>
              <w:left w:val="single" w:sz="6" w:space="0" w:color="auto"/>
              <w:bottom w:val="single" w:sz="6" w:space="0" w:color="auto"/>
              <w:right w:val="single" w:sz="6" w:space="0" w:color="auto"/>
            </w:tcBorders>
            <w:vAlign w:val="center"/>
            <w:hideMark/>
          </w:tcPr>
          <w:p w:rsidR="004B0650" w:rsidRPr="004B0650" w:rsidRDefault="004B0650" w:rsidP="004B0650">
            <w:pPr>
              <w:spacing w:line="240" w:lineRule="auto"/>
              <w:ind w:firstLine="0"/>
              <w:jc w:val="center"/>
              <w:rPr>
                <w:rFonts w:ascii="Times New Roman" w:eastAsia="Calibri" w:hAnsi="Times New Roman" w:cs="Times New Roman"/>
                <w:color w:val="auto"/>
                <w:sz w:val="24"/>
                <w:szCs w:val="24"/>
              </w:rPr>
            </w:pPr>
            <w:r w:rsidRPr="004B0650">
              <w:rPr>
                <w:rFonts w:ascii="Times New Roman" w:eastAsia="Calibri" w:hAnsi="Times New Roman" w:cs="Times New Roman"/>
                <w:color w:val="auto"/>
                <w:sz w:val="24"/>
                <w:szCs w:val="24"/>
              </w:rPr>
              <w:t>76</w:t>
            </w:r>
          </w:p>
        </w:tc>
        <w:tc>
          <w:tcPr>
            <w:tcW w:w="885" w:type="dxa"/>
            <w:tcBorders>
              <w:top w:val="single" w:sz="6" w:space="0" w:color="auto"/>
              <w:left w:val="single" w:sz="6" w:space="0" w:color="auto"/>
              <w:bottom w:val="single" w:sz="6" w:space="0" w:color="auto"/>
              <w:right w:val="single" w:sz="6" w:space="0" w:color="auto"/>
            </w:tcBorders>
            <w:vAlign w:val="center"/>
            <w:hideMark/>
          </w:tcPr>
          <w:p w:rsidR="004B0650" w:rsidRPr="004B0650" w:rsidRDefault="004B0650" w:rsidP="004B0650">
            <w:pPr>
              <w:spacing w:line="240" w:lineRule="auto"/>
              <w:ind w:firstLine="0"/>
              <w:jc w:val="center"/>
              <w:rPr>
                <w:rFonts w:ascii="Times New Roman" w:eastAsia="Calibri" w:hAnsi="Times New Roman" w:cs="Times New Roman"/>
                <w:color w:val="auto"/>
                <w:sz w:val="24"/>
                <w:szCs w:val="24"/>
              </w:rPr>
            </w:pPr>
            <w:r w:rsidRPr="004B0650">
              <w:rPr>
                <w:rFonts w:ascii="Times New Roman" w:eastAsia="Calibri" w:hAnsi="Times New Roman" w:cs="Times New Roman"/>
                <w:color w:val="auto"/>
                <w:sz w:val="24"/>
                <w:szCs w:val="24"/>
              </w:rPr>
              <w:t>76</w:t>
            </w:r>
          </w:p>
        </w:tc>
        <w:tc>
          <w:tcPr>
            <w:tcW w:w="885" w:type="dxa"/>
            <w:tcBorders>
              <w:top w:val="single" w:sz="6" w:space="0" w:color="auto"/>
              <w:left w:val="single" w:sz="6" w:space="0" w:color="auto"/>
              <w:bottom w:val="single" w:sz="6" w:space="0" w:color="auto"/>
              <w:right w:val="single" w:sz="6" w:space="0" w:color="auto"/>
            </w:tcBorders>
            <w:vAlign w:val="center"/>
            <w:hideMark/>
          </w:tcPr>
          <w:p w:rsidR="004B0650" w:rsidRPr="004B0650" w:rsidRDefault="004B0650" w:rsidP="004B0650">
            <w:pPr>
              <w:spacing w:line="240" w:lineRule="auto"/>
              <w:ind w:firstLine="0"/>
              <w:jc w:val="center"/>
              <w:rPr>
                <w:rFonts w:ascii="Times New Roman" w:eastAsia="Calibri" w:hAnsi="Times New Roman" w:cs="Times New Roman"/>
                <w:color w:val="auto"/>
                <w:sz w:val="24"/>
                <w:szCs w:val="24"/>
              </w:rPr>
            </w:pPr>
            <w:r w:rsidRPr="004B0650">
              <w:rPr>
                <w:rFonts w:ascii="Times New Roman" w:eastAsia="Calibri" w:hAnsi="Times New Roman" w:cs="Times New Roman"/>
                <w:color w:val="auto"/>
                <w:sz w:val="24"/>
                <w:szCs w:val="24"/>
              </w:rPr>
              <w:t>72</w:t>
            </w:r>
          </w:p>
        </w:tc>
        <w:tc>
          <w:tcPr>
            <w:tcW w:w="1404" w:type="dxa"/>
            <w:tcBorders>
              <w:top w:val="single" w:sz="6" w:space="0" w:color="auto"/>
              <w:left w:val="single" w:sz="6" w:space="0" w:color="auto"/>
              <w:bottom w:val="single" w:sz="6" w:space="0" w:color="auto"/>
              <w:right w:val="single" w:sz="12" w:space="0" w:color="auto"/>
            </w:tcBorders>
            <w:vAlign w:val="center"/>
            <w:hideMark/>
          </w:tcPr>
          <w:p w:rsidR="004B0650" w:rsidRPr="004B0650" w:rsidRDefault="004B0650" w:rsidP="004B0650">
            <w:pPr>
              <w:spacing w:line="240" w:lineRule="auto"/>
              <w:ind w:firstLine="0"/>
              <w:jc w:val="center"/>
              <w:rPr>
                <w:rFonts w:ascii="Times New Roman" w:eastAsia="Calibri" w:hAnsi="Times New Roman" w:cs="Times New Roman"/>
                <w:b/>
                <w:color w:val="auto"/>
                <w:sz w:val="24"/>
                <w:szCs w:val="24"/>
              </w:rPr>
            </w:pPr>
            <w:r w:rsidRPr="004B0650">
              <w:rPr>
                <w:rFonts w:ascii="Times New Roman" w:eastAsia="Calibri" w:hAnsi="Times New Roman" w:cs="Times New Roman"/>
                <w:b/>
                <w:color w:val="auto"/>
                <w:sz w:val="24"/>
                <w:szCs w:val="24"/>
              </w:rPr>
              <w:t>539</w:t>
            </w:r>
          </w:p>
        </w:tc>
      </w:tr>
      <w:tr w:rsidR="004B0650" w:rsidRPr="004B0650" w:rsidTr="004B0650">
        <w:trPr>
          <w:jc w:val="center"/>
        </w:trPr>
        <w:tc>
          <w:tcPr>
            <w:tcW w:w="1526" w:type="dxa"/>
            <w:tcBorders>
              <w:top w:val="single" w:sz="6" w:space="0" w:color="auto"/>
              <w:left w:val="single" w:sz="12" w:space="0" w:color="auto"/>
              <w:bottom w:val="single" w:sz="12" w:space="0" w:color="auto"/>
              <w:right w:val="single" w:sz="6" w:space="0" w:color="auto"/>
            </w:tcBorders>
            <w:vAlign w:val="center"/>
            <w:hideMark/>
          </w:tcPr>
          <w:p w:rsidR="004B0650" w:rsidRPr="004B0650" w:rsidRDefault="004B0650" w:rsidP="004B0650">
            <w:pPr>
              <w:spacing w:line="240" w:lineRule="auto"/>
              <w:ind w:firstLine="0"/>
              <w:jc w:val="center"/>
              <w:rPr>
                <w:rFonts w:ascii="Times New Roman" w:eastAsia="Calibri" w:hAnsi="Times New Roman" w:cs="Times New Roman"/>
                <w:b/>
                <w:color w:val="auto"/>
                <w:sz w:val="24"/>
                <w:szCs w:val="24"/>
              </w:rPr>
            </w:pPr>
            <w:r w:rsidRPr="004B0650">
              <w:rPr>
                <w:rFonts w:ascii="Times New Roman" w:eastAsia="Calibri" w:hAnsi="Times New Roman" w:cs="Times New Roman"/>
                <w:b/>
                <w:color w:val="auto"/>
                <w:sz w:val="24"/>
                <w:szCs w:val="24"/>
              </w:rPr>
              <w:t>Укупно оде</w:t>
            </w:r>
            <w:r w:rsidRPr="004B0650">
              <w:rPr>
                <w:rFonts w:ascii="Times New Roman" w:eastAsia="Calibri" w:hAnsi="Times New Roman" w:cs="Times New Roman"/>
                <w:b/>
                <w:color w:val="auto"/>
                <w:sz w:val="24"/>
                <w:szCs w:val="24"/>
                <w:lang w:val="sr-Cyrl-CS"/>
              </w:rPr>
              <w:t>љ</w:t>
            </w:r>
            <w:r w:rsidRPr="004B0650">
              <w:rPr>
                <w:rFonts w:ascii="Times New Roman" w:eastAsia="Calibri" w:hAnsi="Times New Roman" w:cs="Times New Roman"/>
                <w:b/>
                <w:color w:val="auto"/>
                <w:sz w:val="24"/>
                <w:szCs w:val="24"/>
              </w:rPr>
              <w:t>е</w:t>
            </w:r>
            <w:r w:rsidRPr="004B0650">
              <w:rPr>
                <w:rFonts w:ascii="Times New Roman" w:eastAsia="Calibri" w:hAnsi="Times New Roman" w:cs="Times New Roman"/>
                <w:b/>
                <w:color w:val="auto"/>
                <w:sz w:val="24"/>
                <w:szCs w:val="24"/>
                <w:lang w:val="sr-Cyrl-CS"/>
              </w:rPr>
              <w:t>њ</w:t>
            </w:r>
            <w:r w:rsidRPr="004B0650">
              <w:rPr>
                <w:rFonts w:ascii="Times New Roman" w:eastAsia="Calibri" w:hAnsi="Times New Roman" w:cs="Times New Roman"/>
                <w:b/>
                <w:color w:val="auto"/>
                <w:sz w:val="24"/>
                <w:szCs w:val="24"/>
              </w:rPr>
              <w:t>а</w:t>
            </w:r>
          </w:p>
        </w:tc>
        <w:tc>
          <w:tcPr>
            <w:tcW w:w="884" w:type="dxa"/>
            <w:tcBorders>
              <w:top w:val="single" w:sz="6" w:space="0" w:color="auto"/>
              <w:left w:val="single" w:sz="6" w:space="0" w:color="auto"/>
              <w:bottom w:val="single" w:sz="12" w:space="0" w:color="auto"/>
              <w:right w:val="single" w:sz="6" w:space="0" w:color="auto"/>
            </w:tcBorders>
            <w:vAlign w:val="center"/>
            <w:hideMark/>
          </w:tcPr>
          <w:p w:rsidR="004B0650" w:rsidRPr="004B0650" w:rsidRDefault="004B0650" w:rsidP="004B0650">
            <w:pPr>
              <w:spacing w:line="240" w:lineRule="auto"/>
              <w:ind w:firstLine="0"/>
              <w:jc w:val="center"/>
              <w:rPr>
                <w:rFonts w:ascii="Times New Roman" w:eastAsia="Calibri" w:hAnsi="Times New Roman" w:cs="Times New Roman"/>
                <w:color w:val="auto"/>
                <w:sz w:val="24"/>
                <w:szCs w:val="24"/>
              </w:rPr>
            </w:pPr>
            <w:r w:rsidRPr="004B0650">
              <w:rPr>
                <w:rFonts w:ascii="Times New Roman" w:eastAsia="Calibri" w:hAnsi="Times New Roman" w:cs="Times New Roman"/>
                <w:color w:val="auto"/>
                <w:sz w:val="24"/>
                <w:szCs w:val="24"/>
              </w:rPr>
              <w:t>4</w:t>
            </w:r>
          </w:p>
        </w:tc>
        <w:tc>
          <w:tcPr>
            <w:tcW w:w="885" w:type="dxa"/>
            <w:tcBorders>
              <w:top w:val="single" w:sz="6" w:space="0" w:color="auto"/>
              <w:left w:val="single" w:sz="6" w:space="0" w:color="auto"/>
              <w:bottom w:val="single" w:sz="12" w:space="0" w:color="auto"/>
              <w:right w:val="single" w:sz="6" w:space="0" w:color="auto"/>
            </w:tcBorders>
            <w:vAlign w:val="center"/>
            <w:hideMark/>
          </w:tcPr>
          <w:p w:rsidR="004B0650" w:rsidRPr="004B0650" w:rsidRDefault="004B0650" w:rsidP="004B0650">
            <w:pPr>
              <w:spacing w:line="240" w:lineRule="auto"/>
              <w:ind w:firstLine="0"/>
              <w:jc w:val="center"/>
              <w:rPr>
                <w:rFonts w:ascii="Times New Roman" w:eastAsia="Calibri" w:hAnsi="Times New Roman" w:cs="Times New Roman"/>
                <w:color w:val="auto"/>
                <w:sz w:val="24"/>
                <w:szCs w:val="24"/>
              </w:rPr>
            </w:pPr>
            <w:r w:rsidRPr="004B0650">
              <w:rPr>
                <w:rFonts w:ascii="Times New Roman" w:eastAsia="Calibri" w:hAnsi="Times New Roman" w:cs="Times New Roman"/>
                <w:color w:val="auto"/>
                <w:sz w:val="24"/>
                <w:szCs w:val="24"/>
              </w:rPr>
              <w:t>3</w:t>
            </w:r>
          </w:p>
        </w:tc>
        <w:tc>
          <w:tcPr>
            <w:tcW w:w="885" w:type="dxa"/>
            <w:tcBorders>
              <w:top w:val="single" w:sz="6" w:space="0" w:color="auto"/>
              <w:left w:val="single" w:sz="6" w:space="0" w:color="auto"/>
              <w:bottom w:val="single" w:sz="12" w:space="0" w:color="auto"/>
              <w:right w:val="single" w:sz="6" w:space="0" w:color="auto"/>
            </w:tcBorders>
            <w:vAlign w:val="center"/>
            <w:hideMark/>
          </w:tcPr>
          <w:p w:rsidR="004B0650" w:rsidRPr="004B0650" w:rsidRDefault="004B0650" w:rsidP="004B0650">
            <w:pPr>
              <w:spacing w:line="240" w:lineRule="auto"/>
              <w:ind w:firstLine="0"/>
              <w:jc w:val="center"/>
              <w:rPr>
                <w:rFonts w:ascii="Times New Roman" w:eastAsia="Calibri" w:hAnsi="Times New Roman" w:cs="Times New Roman"/>
                <w:color w:val="auto"/>
                <w:sz w:val="24"/>
                <w:szCs w:val="24"/>
              </w:rPr>
            </w:pPr>
            <w:r w:rsidRPr="004B0650">
              <w:rPr>
                <w:rFonts w:ascii="Times New Roman" w:eastAsia="Calibri" w:hAnsi="Times New Roman" w:cs="Times New Roman"/>
                <w:color w:val="auto"/>
                <w:sz w:val="24"/>
                <w:szCs w:val="24"/>
              </w:rPr>
              <w:t>4</w:t>
            </w:r>
          </w:p>
        </w:tc>
        <w:tc>
          <w:tcPr>
            <w:tcW w:w="885" w:type="dxa"/>
            <w:tcBorders>
              <w:top w:val="single" w:sz="6" w:space="0" w:color="auto"/>
              <w:left w:val="single" w:sz="6" w:space="0" w:color="auto"/>
              <w:bottom w:val="single" w:sz="12" w:space="0" w:color="auto"/>
              <w:right w:val="single" w:sz="6" w:space="0" w:color="auto"/>
            </w:tcBorders>
            <w:vAlign w:val="center"/>
            <w:hideMark/>
          </w:tcPr>
          <w:p w:rsidR="004B0650" w:rsidRPr="004B0650" w:rsidRDefault="004B0650" w:rsidP="004B0650">
            <w:pPr>
              <w:spacing w:line="240" w:lineRule="auto"/>
              <w:ind w:firstLine="0"/>
              <w:jc w:val="center"/>
              <w:rPr>
                <w:rFonts w:ascii="Times New Roman" w:eastAsia="Calibri" w:hAnsi="Times New Roman" w:cs="Times New Roman"/>
                <w:color w:val="auto"/>
                <w:sz w:val="24"/>
                <w:szCs w:val="24"/>
              </w:rPr>
            </w:pPr>
            <w:r w:rsidRPr="004B0650">
              <w:rPr>
                <w:rFonts w:ascii="Times New Roman" w:eastAsia="Calibri" w:hAnsi="Times New Roman" w:cs="Times New Roman"/>
                <w:color w:val="auto"/>
                <w:sz w:val="24"/>
                <w:szCs w:val="24"/>
              </w:rPr>
              <w:t>3</w:t>
            </w:r>
          </w:p>
        </w:tc>
        <w:tc>
          <w:tcPr>
            <w:tcW w:w="884" w:type="dxa"/>
            <w:tcBorders>
              <w:top w:val="single" w:sz="6" w:space="0" w:color="auto"/>
              <w:left w:val="single" w:sz="6" w:space="0" w:color="auto"/>
              <w:bottom w:val="single" w:sz="12" w:space="0" w:color="auto"/>
              <w:right w:val="single" w:sz="6" w:space="0" w:color="auto"/>
            </w:tcBorders>
            <w:vAlign w:val="center"/>
            <w:hideMark/>
          </w:tcPr>
          <w:p w:rsidR="004B0650" w:rsidRPr="004B0650" w:rsidRDefault="004B0650" w:rsidP="004B0650">
            <w:pPr>
              <w:spacing w:line="240" w:lineRule="auto"/>
              <w:ind w:firstLine="0"/>
              <w:jc w:val="center"/>
              <w:rPr>
                <w:rFonts w:ascii="Times New Roman" w:eastAsia="Calibri" w:hAnsi="Times New Roman" w:cs="Times New Roman"/>
                <w:color w:val="auto"/>
                <w:sz w:val="24"/>
                <w:szCs w:val="24"/>
              </w:rPr>
            </w:pPr>
            <w:r w:rsidRPr="004B0650">
              <w:rPr>
                <w:rFonts w:ascii="Times New Roman" w:eastAsia="Calibri" w:hAnsi="Times New Roman" w:cs="Times New Roman"/>
                <w:color w:val="auto"/>
                <w:sz w:val="24"/>
                <w:szCs w:val="24"/>
              </w:rPr>
              <w:t>3</w:t>
            </w:r>
          </w:p>
        </w:tc>
        <w:tc>
          <w:tcPr>
            <w:tcW w:w="885" w:type="dxa"/>
            <w:tcBorders>
              <w:top w:val="single" w:sz="6" w:space="0" w:color="auto"/>
              <w:left w:val="single" w:sz="6" w:space="0" w:color="auto"/>
              <w:bottom w:val="single" w:sz="12" w:space="0" w:color="auto"/>
              <w:right w:val="single" w:sz="6" w:space="0" w:color="auto"/>
            </w:tcBorders>
            <w:vAlign w:val="center"/>
            <w:hideMark/>
          </w:tcPr>
          <w:p w:rsidR="004B0650" w:rsidRPr="004B0650" w:rsidRDefault="004B0650" w:rsidP="004B0650">
            <w:pPr>
              <w:spacing w:line="240" w:lineRule="auto"/>
              <w:ind w:firstLine="0"/>
              <w:jc w:val="center"/>
              <w:rPr>
                <w:rFonts w:ascii="Times New Roman" w:eastAsia="Calibri" w:hAnsi="Times New Roman" w:cs="Times New Roman"/>
                <w:color w:val="auto"/>
                <w:sz w:val="24"/>
                <w:szCs w:val="24"/>
              </w:rPr>
            </w:pPr>
            <w:r w:rsidRPr="004B0650">
              <w:rPr>
                <w:rFonts w:ascii="Times New Roman" w:eastAsia="Calibri" w:hAnsi="Times New Roman" w:cs="Times New Roman"/>
                <w:color w:val="auto"/>
                <w:sz w:val="24"/>
                <w:szCs w:val="24"/>
              </w:rPr>
              <w:t>3</w:t>
            </w:r>
          </w:p>
        </w:tc>
        <w:tc>
          <w:tcPr>
            <w:tcW w:w="885" w:type="dxa"/>
            <w:tcBorders>
              <w:top w:val="single" w:sz="6" w:space="0" w:color="auto"/>
              <w:left w:val="single" w:sz="6" w:space="0" w:color="auto"/>
              <w:bottom w:val="single" w:sz="12" w:space="0" w:color="auto"/>
              <w:right w:val="single" w:sz="6" w:space="0" w:color="auto"/>
            </w:tcBorders>
            <w:vAlign w:val="center"/>
            <w:hideMark/>
          </w:tcPr>
          <w:p w:rsidR="004B0650" w:rsidRPr="004B0650" w:rsidRDefault="004B0650" w:rsidP="004B0650">
            <w:pPr>
              <w:spacing w:line="240" w:lineRule="auto"/>
              <w:ind w:firstLine="0"/>
              <w:jc w:val="center"/>
              <w:rPr>
                <w:rFonts w:ascii="Times New Roman" w:eastAsia="Calibri" w:hAnsi="Times New Roman" w:cs="Times New Roman"/>
                <w:color w:val="auto"/>
                <w:sz w:val="24"/>
                <w:szCs w:val="24"/>
              </w:rPr>
            </w:pPr>
            <w:r w:rsidRPr="004B0650">
              <w:rPr>
                <w:rFonts w:ascii="Times New Roman" w:eastAsia="Calibri" w:hAnsi="Times New Roman" w:cs="Times New Roman"/>
                <w:color w:val="auto"/>
                <w:sz w:val="24"/>
                <w:szCs w:val="24"/>
              </w:rPr>
              <w:t>3</w:t>
            </w:r>
          </w:p>
        </w:tc>
        <w:tc>
          <w:tcPr>
            <w:tcW w:w="885" w:type="dxa"/>
            <w:tcBorders>
              <w:top w:val="single" w:sz="6" w:space="0" w:color="auto"/>
              <w:left w:val="single" w:sz="6" w:space="0" w:color="auto"/>
              <w:bottom w:val="single" w:sz="12" w:space="0" w:color="auto"/>
              <w:right w:val="single" w:sz="6" w:space="0" w:color="auto"/>
            </w:tcBorders>
            <w:vAlign w:val="center"/>
            <w:hideMark/>
          </w:tcPr>
          <w:p w:rsidR="004B0650" w:rsidRPr="004B0650" w:rsidRDefault="004B0650" w:rsidP="004B0650">
            <w:pPr>
              <w:spacing w:line="240" w:lineRule="auto"/>
              <w:ind w:firstLine="0"/>
              <w:jc w:val="center"/>
              <w:rPr>
                <w:rFonts w:ascii="Times New Roman" w:eastAsia="Calibri" w:hAnsi="Times New Roman" w:cs="Times New Roman"/>
                <w:color w:val="auto"/>
                <w:sz w:val="24"/>
                <w:szCs w:val="24"/>
              </w:rPr>
            </w:pPr>
            <w:r w:rsidRPr="004B0650">
              <w:rPr>
                <w:rFonts w:ascii="Times New Roman" w:eastAsia="Calibri" w:hAnsi="Times New Roman" w:cs="Times New Roman"/>
                <w:color w:val="auto"/>
                <w:sz w:val="24"/>
                <w:szCs w:val="24"/>
              </w:rPr>
              <w:t>3</w:t>
            </w:r>
          </w:p>
        </w:tc>
        <w:tc>
          <w:tcPr>
            <w:tcW w:w="1404" w:type="dxa"/>
            <w:tcBorders>
              <w:top w:val="single" w:sz="6" w:space="0" w:color="auto"/>
              <w:left w:val="single" w:sz="6" w:space="0" w:color="auto"/>
              <w:bottom w:val="single" w:sz="12" w:space="0" w:color="auto"/>
              <w:right w:val="single" w:sz="12" w:space="0" w:color="auto"/>
            </w:tcBorders>
            <w:vAlign w:val="center"/>
            <w:hideMark/>
          </w:tcPr>
          <w:p w:rsidR="004B0650" w:rsidRPr="004B0650" w:rsidRDefault="004B0650" w:rsidP="004B0650">
            <w:pPr>
              <w:spacing w:line="240" w:lineRule="auto"/>
              <w:ind w:firstLine="0"/>
              <w:jc w:val="center"/>
              <w:rPr>
                <w:rFonts w:ascii="Times New Roman" w:eastAsia="Calibri" w:hAnsi="Times New Roman" w:cs="Times New Roman"/>
                <w:b/>
                <w:color w:val="auto"/>
                <w:sz w:val="24"/>
                <w:szCs w:val="24"/>
              </w:rPr>
            </w:pPr>
            <w:r w:rsidRPr="004B0650">
              <w:rPr>
                <w:rFonts w:ascii="Times New Roman" w:eastAsia="Calibri" w:hAnsi="Times New Roman" w:cs="Times New Roman"/>
                <w:b/>
                <w:color w:val="auto"/>
                <w:sz w:val="24"/>
                <w:szCs w:val="24"/>
              </w:rPr>
              <w:t>26</w:t>
            </w:r>
          </w:p>
        </w:tc>
      </w:tr>
    </w:tbl>
    <w:p w:rsidR="004B0650" w:rsidRPr="004B0650" w:rsidRDefault="004B0650" w:rsidP="004B0650">
      <w:pPr>
        <w:spacing w:line="276" w:lineRule="auto"/>
        <w:ind w:firstLine="0"/>
        <w:jc w:val="left"/>
        <w:rPr>
          <w:rFonts w:ascii="Times New Roman" w:eastAsia="Calibri" w:hAnsi="Times New Roman" w:cs="Times New Roman"/>
          <w:b/>
          <w:color w:val="auto"/>
          <w:sz w:val="24"/>
          <w:szCs w:val="22"/>
        </w:rPr>
      </w:pPr>
      <w:bookmarkStart w:id="18" w:name="_Toc525196063"/>
    </w:p>
    <w:p w:rsidR="004B0650" w:rsidRPr="00C050C4" w:rsidRDefault="004B0650" w:rsidP="004B0650">
      <w:pPr>
        <w:spacing w:line="276" w:lineRule="auto"/>
        <w:ind w:firstLine="0"/>
        <w:jc w:val="left"/>
        <w:rPr>
          <w:rFonts w:ascii="Times New Roman" w:eastAsia="Calibri" w:hAnsi="Times New Roman" w:cs="Times New Roman"/>
          <w:b/>
          <w:color w:val="auto"/>
          <w:sz w:val="24"/>
          <w:szCs w:val="22"/>
          <w:lang w:val="ru-RU"/>
        </w:rPr>
      </w:pPr>
      <w:r w:rsidRPr="00C050C4">
        <w:rPr>
          <w:rFonts w:ascii="Times New Roman" w:eastAsia="Calibri" w:hAnsi="Times New Roman" w:cs="Times New Roman"/>
          <w:b/>
          <w:color w:val="auto"/>
          <w:sz w:val="24"/>
          <w:szCs w:val="22"/>
          <w:lang w:val="ru-RU"/>
        </w:rPr>
        <w:t>БРОЈНО СТАЊЕ УЧЕНИКА ПО ИЗБОРНИМ ПРЕДМЕТИМА</w:t>
      </w:r>
      <w:bookmarkEnd w:id="18"/>
    </w:p>
    <w:p w:rsidR="004B0650" w:rsidRPr="00C050C4" w:rsidRDefault="004B0650" w:rsidP="004B0650">
      <w:pPr>
        <w:spacing w:line="276" w:lineRule="auto"/>
        <w:ind w:firstLine="0"/>
        <w:jc w:val="left"/>
        <w:rPr>
          <w:rFonts w:ascii="Times New Roman" w:eastAsia="Calibri" w:hAnsi="Times New Roman" w:cs="Times New Roman"/>
          <w:color w:val="auto"/>
          <w:sz w:val="24"/>
          <w:szCs w:val="22"/>
          <w:lang w:val="ru-RU"/>
        </w:rPr>
      </w:pPr>
      <w:r w:rsidRPr="00C050C4">
        <w:rPr>
          <w:rFonts w:ascii="Times New Roman" w:eastAsia="Calibri" w:hAnsi="Times New Roman" w:cs="Times New Roman"/>
          <w:color w:val="auto"/>
          <w:sz w:val="24"/>
          <w:szCs w:val="22"/>
          <w:lang w:val="ru-RU"/>
        </w:rPr>
        <w:t>Број ученика и група обухвађених изборном наставом</w:t>
      </w:r>
    </w:p>
    <w:p w:rsidR="004B0650" w:rsidRPr="004B0650" w:rsidRDefault="004B0650" w:rsidP="004B0650">
      <w:pPr>
        <w:spacing w:line="276" w:lineRule="auto"/>
        <w:ind w:firstLine="0"/>
        <w:jc w:val="left"/>
        <w:rPr>
          <w:rFonts w:ascii="Times New Roman" w:eastAsia="Calibri" w:hAnsi="Times New Roman" w:cs="Times New Roman"/>
          <w:b/>
          <w:color w:val="auto"/>
          <w:sz w:val="24"/>
          <w:szCs w:val="24"/>
          <w:lang w:val="ru-RU"/>
        </w:rPr>
      </w:pPr>
      <w:r w:rsidRPr="004B0650">
        <w:rPr>
          <w:rFonts w:ascii="Times New Roman" w:eastAsia="Calibri" w:hAnsi="Times New Roman" w:cs="Times New Roman"/>
          <w:b/>
          <w:color w:val="auto"/>
          <w:sz w:val="24"/>
          <w:szCs w:val="24"/>
          <w:lang w:val="ru-RU"/>
        </w:rPr>
        <w:t>1. ЦИКЛУС</w:t>
      </w:r>
    </w:p>
    <w:p w:rsidR="004B0650" w:rsidRPr="00C050C4" w:rsidRDefault="004B0650" w:rsidP="004B0650">
      <w:pPr>
        <w:spacing w:line="276" w:lineRule="auto"/>
        <w:ind w:firstLine="0"/>
        <w:jc w:val="left"/>
        <w:rPr>
          <w:rFonts w:ascii="Times New Roman" w:eastAsia="Calibri" w:hAnsi="Times New Roman" w:cs="Times New Roman"/>
          <w:color w:val="auto"/>
          <w:sz w:val="24"/>
          <w:szCs w:val="24"/>
          <w:lang w:val="ru-RU"/>
        </w:rPr>
      </w:pPr>
    </w:p>
    <w:p w:rsidR="004B0650" w:rsidRPr="00C050C4" w:rsidRDefault="004B0650" w:rsidP="004B0650">
      <w:pPr>
        <w:spacing w:after="200" w:line="276" w:lineRule="auto"/>
        <w:ind w:firstLine="0"/>
        <w:jc w:val="left"/>
        <w:rPr>
          <w:rFonts w:ascii="Times New Roman" w:eastAsia="Calibri" w:hAnsi="Times New Roman" w:cs="Times New Roman"/>
          <w:color w:val="auto"/>
          <w:sz w:val="24"/>
          <w:szCs w:val="24"/>
          <w:lang w:val="ru-RU"/>
        </w:rPr>
      </w:pPr>
      <w:r w:rsidRPr="00C050C4">
        <w:rPr>
          <w:rFonts w:ascii="Times New Roman" w:eastAsia="Calibri" w:hAnsi="Times New Roman" w:cs="Times New Roman"/>
          <w:color w:val="auto"/>
          <w:sz w:val="24"/>
          <w:szCs w:val="24"/>
          <w:lang w:val="ru-RU"/>
        </w:rPr>
        <w:t xml:space="preserve">Обавезни изборни предмет у </w:t>
      </w:r>
      <w:r w:rsidRPr="00C050C4">
        <w:rPr>
          <w:rFonts w:ascii="Times New Roman" w:eastAsia="Calibri" w:hAnsi="Times New Roman" w:cs="Times New Roman"/>
          <w:b/>
          <w:color w:val="auto"/>
          <w:sz w:val="24"/>
          <w:szCs w:val="24"/>
          <w:lang w:val="ru-RU"/>
        </w:rPr>
        <w:t>матичној</w:t>
      </w:r>
      <w:r w:rsidRPr="00C050C4">
        <w:rPr>
          <w:rFonts w:ascii="Times New Roman" w:eastAsia="Calibri" w:hAnsi="Times New Roman" w:cs="Times New Roman"/>
          <w:color w:val="auto"/>
          <w:sz w:val="24"/>
          <w:szCs w:val="24"/>
          <w:lang w:val="ru-RU"/>
        </w:rPr>
        <w:t xml:space="preserve"> школи -1. циклус:</w:t>
      </w:r>
    </w:p>
    <w:tbl>
      <w:tblPr>
        <w:tblW w:w="8970" w:type="dxa"/>
        <w:jc w:val="center"/>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4A0"/>
      </w:tblPr>
      <w:tblGrid>
        <w:gridCol w:w="1922"/>
        <w:gridCol w:w="1298"/>
        <w:gridCol w:w="1407"/>
        <w:gridCol w:w="1407"/>
        <w:gridCol w:w="1468"/>
        <w:gridCol w:w="1468"/>
      </w:tblGrid>
      <w:tr w:rsidR="004B0650" w:rsidRPr="004B0650" w:rsidTr="004B0650">
        <w:trPr>
          <w:trHeight w:val="483"/>
          <w:jc w:val="center"/>
        </w:trPr>
        <w:tc>
          <w:tcPr>
            <w:tcW w:w="1924" w:type="dxa"/>
            <w:tcBorders>
              <w:top w:val="single" w:sz="12" w:space="0" w:color="auto"/>
              <w:left w:val="single" w:sz="12" w:space="0" w:color="auto"/>
              <w:bottom w:val="single" w:sz="6" w:space="0" w:color="auto"/>
              <w:right w:val="single" w:sz="6" w:space="0" w:color="auto"/>
            </w:tcBorders>
            <w:shd w:val="clear" w:color="auto" w:fill="FBD4B4"/>
            <w:vAlign w:val="center"/>
            <w:hideMark/>
          </w:tcPr>
          <w:p w:rsidR="004B0650" w:rsidRPr="004B0650" w:rsidRDefault="004B0650" w:rsidP="004B0650">
            <w:pPr>
              <w:spacing w:line="240" w:lineRule="auto"/>
              <w:ind w:firstLine="0"/>
              <w:jc w:val="center"/>
              <w:rPr>
                <w:rFonts w:ascii="Times New Roman" w:eastAsia="Calibri" w:hAnsi="Times New Roman" w:cs="Times New Roman"/>
                <w:color w:val="auto"/>
                <w:sz w:val="24"/>
                <w:szCs w:val="24"/>
                <w:lang w:val="sr-Cyrl-CS"/>
              </w:rPr>
            </w:pPr>
            <w:r w:rsidRPr="004B0650">
              <w:rPr>
                <w:rFonts w:ascii="Times New Roman" w:eastAsia="Calibri" w:hAnsi="Times New Roman" w:cs="Times New Roman"/>
                <w:color w:val="auto"/>
                <w:sz w:val="24"/>
                <w:szCs w:val="24"/>
                <w:lang w:val="sr-Cyrl-CS"/>
              </w:rPr>
              <w:t>Разред</w:t>
            </w:r>
          </w:p>
        </w:tc>
        <w:tc>
          <w:tcPr>
            <w:tcW w:w="1299" w:type="dxa"/>
            <w:tcBorders>
              <w:top w:val="single" w:sz="12" w:space="0" w:color="auto"/>
              <w:left w:val="single" w:sz="6" w:space="0" w:color="auto"/>
              <w:bottom w:val="single" w:sz="6" w:space="0" w:color="auto"/>
              <w:right w:val="single" w:sz="6" w:space="0" w:color="auto"/>
            </w:tcBorders>
            <w:shd w:val="clear" w:color="auto" w:fill="FBD4B4"/>
            <w:vAlign w:val="center"/>
            <w:hideMark/>
          </w:tcPr>
          <w:p w:rsidR="004B0650" w:rsidRPr="004B0650" w:rsidRDefault="004B0650" w:rsidP="004B0650">
            <w:pPr>
              <w:spacing w:line="240" w:lineRule="auto"/>
              <w:ind w:firstLine="0"/>
              <w:jc w:val="center"/>
              <w:rPr>
                <w:rFonts w:ascii="Times New Roman" w:eastAsia="Calibri" w:hAnsi="Times New Roman" w:cs="Times New Roman"/>
                <w:color w:val="auto"/>
                <w:sz w:val="24"/>
                <w:szCs w:val="24"/>
                <w:lang w:val="sr-Cyrl-CS"/>
              </w:rPr>
            </w:pPr>
            <w:r w:rsidRPr="004B0650">
              <w:rPr>
                <w:rFonts w:ascii="Times New Roman" w:eastAsia="Calibri" w:hAnsi="Times New Roman" w:cs="Times New Roman"/>
                <w:color w:val="auto"/>
                <w:sz w:val="24"/>
                <w:szCs w:val="24"/>
                <w:lang w:val="sr-Cyrl-CS"/>
              </w:rPr>
              <w:t>1.</w:t>
            </w:r>
          </w:p>
        </w:tc>
        <w:tc>
          <w:tcPr>
            <w:tcW w:w="1408" w:type="dxa"/>
            <w:tcBorders>
              <w:top w:val="single" w:sz="12" w:space="0" w:color="auto"/>
              <w:left w:val="single" w:sz="6" w:space="0" w:color="auto"/>
              <w:bottom w:val="single" w:sz="6" w:space="0" w:color="auto"/>
              <w:right w:val="single" w:sz="6" w:space="0" w:color="auto"/>
            </w:tcBorders>
            <w:shd w:val="clear" w:color="auto" w:fill="FBD4B4"/>
            <w:vAlign w:val="center"/>
            <w:hideMark/>
          </w:tcPr>
          <w:p w:rsidR="004B0650" w:rsidRPr="004B0650" w:rsidRDefault="004B0650" w:rsidP="004B0650">
            <w:pPr>
              <w:spacing w:line="240" w:lineRule="auto"/>
              <w:ind w:firstLine="0"/>
              <w:jc w:val="center"/>
              <w:rPr>
                <w:rFonts w:ascii="Times New Roman" w:eastAsia="Calibri" w:hAnsi="Times New Roman" w:cs="Times New Roman"/>
                <w:color w:val="auto"/>
                <w:sz w:val="24"/>
                <w:szCs w:val="24"/>
                <w:lang w:val="sr-Cyrl-CS"/>
              </w:rPr>
            </w:pPr>
            <w:r w:rsidRPr="004B0650">
              <w:rPr>
                <w:rFonts w:ascii="Times New Roman" w:eastAsia="Calibri" w:hAnsi="Times New Roman" w:cs="Times New Roman"/>
                <w:color w:val="auto"/>
                <w:sz w:val="24"/>
                <w:szCs w:val="24"/>
                <w:lang w:val="sr-Cyrl-CS"/>
              </w:rPr>
              <w:t>2.</w:t>
            </w:r>
          </w:p>
        </w:tc>
        <w:tc>
          <w:tcPr>
            <w:tcW w:w="1408" w:type="dxa"/>
            <w:tcBorders>
              <w:top w:val="single" w:sz="12" w:space="0" w:color="auto"/>
              <w:left w:val="single" w:sz="6" w:space="0" w:color="auto"/>
              <w:bottom w:val="single" w:sz="6" w:space="0" w:color="auto"/>
              <w:right w:val="single" w:sz="6" w:space="0" w:color="auto"/>
            </w:tcBorders>
            <w:shd w:val="clear" w:color="auto" w:fill="FBD4B4"/>
            <w:vAlign w:val="center"/>
            <w:hideMark/>
          </w:tcPr>
          <w:p w:rsidR="004B0650" w:rsidRPr="004B0650" w:rsidRDefault="004B0650" w:rsidP="004B0650">
            <w:pPr>
              <w:spacing w:line="240" w:lineRule="auto"/>
              <w:ind w:firstLine="0"/>
              <w:jc w:val="center"/>
              <w:rPr>
                <w:rFonts w:ascii="Times New Roman" w:eastAsia="Calibri" w:hAnsi="Times New Roman" w:cs="Times New Roman"/>
                <w:color w:val="auto"/>
                <w:sz w:val="24"/>
                <w:szCs w:val="24"/>
                <w:lang w:val="sr-Cyrl-CS"/>
              </w:rPr>
            </w:pPr>
            <w:r w:rsidRPr="004B0650">
              <w:rPr>
                <w:rFonts w:ascii="Times New Roman" w:eastAsia="Calibri" w:hAnsi="Times New Roman" w:cs="Times New Roman"/>
                <w:color w:val="auto"/>
                <w:sz w:val="24"/>
                <w:szCs w:val="24"/>
                <w:lang w:val="sr-Cyrl-CS"/>
              </w:rPr>
              <w:t>3.</w:t>
            </w:r>
          </w:p>
        </w:tc>
        <w:tc>
          <w:tcPr>
            <w:tcW w:w="1469" w:type="dxa"/>
            <w:tcBorders>
              <w:top w:val="single" w:sz="12" w:space="0" w:color="auto"/>
              <w:left w:val="single" w:sz="6" w:space="0" w:color="auto"/>
              <w:bottom w:val="single" w:sz="6" w:space="0" w:color="auto"/>
              <w:right w:val="single" w:sz="6" w:space="0" w:color="auto"/>
            </w:tcBorders>
            <w:shd w:val="clear" w:color="auto" w:fill="FBD4B4"/>
            <w:vAlign w:val="center"/>
            <w:hideMark/>
          </w:tcPr>
          <w:p w:rsidR="004B0650" w:rsidRPr="004B0650" w:rsidRDefault="004B0650" w:rsidP="004B0650">
            <w:pPr>
              <w:spacing w:line="240" w:lineRule="auto"/>
              <w:ind w:firstLine="0"/>
              <w:jc w:val="center"/>
              <w:rPr>
                <w:rFonts w:ascii="Times New Roman" w:eastAsia="Calibri" w:hAnsi="Times New Roman" w:cs="Times New Roman"/>
                <w:color w:val="auto"/>
                <w:sz w:val="24"/>
                <w:szCs w:val="24"/>
                <w:lang w:val="sr-Cyrl-CS"/>
              </w:rPr>
            </w:pPr>
            <w:r w:rsidRPr="004B0650">
              <w:rPr>
                <w:rFonts w:ascii="Times New Roman" w:eastAsia="Calibri" w:hAnsi="Times New Roman" w:cs="Times New Roman"/>
                <w:color w:val="auto"/>
                <w:sz w:val="24"/>
                <w:szCs w:val="24"/>
                <w:lang w:val="sr-Cyrl-CS"/>
              </w:rPr>
              <w:t>4.</w:t>
            </w:r>
          </w:p>
        </w:tc>
        <w:tc>
          <w:tcPr>
            <w:tcW w:w="1469" w:type="dxa"/>
            <w:tcBorders>
              <w:top w:val="single" w:sz="12" w:space="0" w:color="auto"/>
              <w:left w:val="single" w:sz="6" w:space="0" w:color="auto"/>
              <w:bottom w:val="single" w:sz="6" w:space="0" w:color="auto"/>
              <w:right w:val="single" w:sz="12" w:space="0" w:color="auto"/>
            </w:tcBorders>
            <w:shd w:val="clear" w:color="auto" w:fill="FBD4B4"/>
            <w:vAlign w:val="center"/>
            <w:hideMark/>
          </w:tcPr>
          <w:p w:rsidR="004B0650" w:rsidRPr="004B0650" w:rsidRDefault="004B0650" w:rsidP="004B0650">
            <w:pPr>
              <w:spacing w:line="240" w:lineRule="auto"/>
              <w:ind w:firstLine="0"/>
              <w:jc w:val="center"/>
              <w:rPr>
                <w:rFonts w:ascii="Times New Roman" w:eastAsia="Calibri" w:hAnsi="Times New Roman" w:cs="Times New Roman"/>
                <w:color w:val="auto"/>
                <w:sz w:val="24"/>
                <w:szCs w:val="24"/>
                <w:lang w:val="sr-Cyrl-CS"/>
              </w:rPr>
            </w:pPr>
            <w:r w:rsidRPr="004B0650">
              <w:rPr>
                <w:rFonts w:ascii="Times New Roman" w:eastAsia="Calibri" w:hAnsi="Times New Roman" w:cs="Times New Roman"/>
                <w:color w:val="auto"/>
                <w:sz w:val="24"/>
                <w:szCs w:val="24"/>
                <w:lang w:val="sr-Cyrl-CS"/>
              </w:rPr>
              <w:t>укупно</w:t>
            </w:r>
          </w:p>
        </w:tc>
      </w:tr>
      <w:tr w:rsidR="004B0650" w:rsidRPr="004B0650" w:rsidTr="004B0650">
        <w:trPr>
          <w:trHeight w:val="591"/>
          <w:jc w:val="center"/>
        </w:trPr>
        <w:tc>
          <w:tcPr>
            <w:tcW w:w="1924" w:type="dxa"/>
            <w:tcBorders>
              <w:top w:val="single" w:sz="12" w:space="0" w:color="auto"/>
              <w:left w:val="single" w:sz="12" w:space="0" w:color="auto"/>
              <w:bottom w:val="single" w:sz="6" w:space="0" w:color="auto"/>
              <w:right w:val="single" w:sz="6" w:space="0" w:color="auto"/>
            </w:tcBorders>
            <w:shd w:val="clear" w:color="auto" w:fill="FFFFFF"/>
            <w:vAlign w:val="center"/>
            <w:hideMark/>
          </w:tcPr>
          <w:p w:rsidR="004B0650" w:rsidRPr="004B0650" w:rsidRDefault="004B0650" w:rsidP="004B0650">
            <w:pPr>
              <w:spacing w:line="240" w:lineRule="auto"/>
              <w:ind w:firstLine="0"/>
              <w:jc w:val="center"/>
              <w:rPr>
                <w:rFonts w:ascii="Times New Roman" w:eastAsia="Calibri" w:hAnsi="Times New Roman" w:cs="Times New Roman"/>
                <w:b/>
                <w:color w:val="auto"/>
                <w:sz w:val="24"/>
                <w:szCs w:val="24"/>
                <w:lang w:val="sr-Cyrl-CS"/>
              </w:rPr>
            </w:pPr>
            <w:r w:rsidRPr="004B0650">
              <w:rPr>
                <w:rFonts w:ascii="Times New Roman" w:eastAsia="Calibri" w:hAnsi="Times New Roman" w:cs="Times New Roman"/>
                <w:b/>
                <w:color w:val="auto"/>
                <w:sz w:val="24"/>
                <w:szCs w:val="24"/>
                <w:lang w:val="sr-Cyrl-CS"/>
              </w:rPr>
              <w:t>Грађанско васпитање</w:t>
            </w:r>
          </w:p>
        </w:tc>
        <w:tc>
          <w:tcPr>
            <w:tcW w:w="1299" w:type="dxa"/>
            <w:tcBorders>
              <w:top w:val="single" w:sz="12" w:space="0" w:color="auto"/>
              <w:left w:val="single" w:sz="6" w:space="0" w:color="auto"/>
              <w:bottom w:val="single" w:sz="6" w:space="0" w:color="auto"/>
              <w:right w:val="single" w:sz="6" w:space="0" w:color="auto"/>
            </w:tcBorders>
            <w:shd w:val="clear" w:color="auto" w:fill="FFFFFF"/>
            <w:vAlign w:val="center"/>
            <w:hideMark/>
          </w:tcPr>
          <w:p w:rsidR="004B0650" w:rsidRPr="004B0650" w:rsidRDefault="004B0650" w:rsidP="004B0650">
            <w:pPr>
              <w:spacing w:line="240" w:lineRule="auto"/>
              <w:ind w:firstLine="0"/>
              <w:jc w:val="center"/>
              <w:rPr>
                <w:rFonts w:ascii="Times New Roman" w:eastAsia="Calibri" w:hAnsi="Times New Roman" w:cs="Times New Roman"/>
                <w:color w:val="auto"/>
                <w:sz w:val="24"/>
                <w:szCs w:val="24"/>
              </w:rPr>
            </w:pPr>
            <w:r w:rsidRPr="004B0650">
              <w:rPr>
                <w:rFonts w:ascii="Times New Roman" w:eastAsia="Calibri" w:hAnsi="Times New Roman" w:cs="Times New Roman"/>
                <w:color w:val="auto"/>
                <w:sz w:val="24"/>
                <w:szCs w:val="24"/>
              </w:rPr>
              <w:t>23</w:t>
            </w:r>
          </w:p>
        </w:tc>
        <w:tc>
          <w:tcPr>
            <w:tcW w:w="1408" w:type="dxa"/>
            <w:tcBorders>
              <w:top w:val="single" w:sz="12" w:space="0" w:color="auto"/>
              <w:left w:val="single" w:sz="6" w:space="0" w:color="auto"/>
              <w:bottom w:val="single" w:sz="6" w:space="0" w:color="auto"/>
              <w:right w:val="single" w:sz="6" w:space="0" w:color="auto"/>
            </w:tcBorders>
            <w:shd w:val="clear" w:color="auto" w:fill="FFFFFF"/>
            <w:vAlign w:val="center"/>
            <w:hideMark/>
          </w:tcPr>
          <w:p w:rsidR="004B0650" w:rsidRPr="004B0650" w:rsidRDefault="004B0650" w:rsidP="004B0650">
            <w:pPr>
              <w:spacing w:line="240" w:lineRule="auto"/>
              <w:ind w:firstLine="0"/>
              <w:jc w:val="center"/>
              <w:rPr>
                <w:rFonts w:ascii="Times New Roman" w:eastAsia="Calibri" w:hAnsi="Times New Roman" w:cs="Times New Roman"/>
                <w:color w:val="auto"/>
                <w:sz w:val="24"/>
                <w:szCs w:val="24"/>
              </w:rPr>
            </w:pPr>
            <w:r w:rsidRPr="004B0650">
              <w:rPr>
                <w:rFonts w:ascii="Times New Roman" w:eastAsia="Calibri" w:hAnsi="Times New Roman" w:cs="Times New Roman"/>
                <w:color w:val="auto"/>
                <w:sz w:val="24"/>
                <w:szCs w:val="24"/>
              </w:rPr>
              <w:t>23</w:t>
            </w:r>
          </w:p>
        </w:tc>
        <w:tc>
          <w:tcPr>
            <w:tcW w:w="1408" w:type="dxa"/>
            <w:tcBorders>
              <w:top w:val="single" w:sz="12" w:space="0" w:color="auto"/>
              <w:left w:val="single" w:sz="6" w:space="0" w:color="auto"/>
              <w:bottom w:val="single" w:sz="6" w:space="0" w:color="auto"/>
              <w:right w:val="single" w:sz="6" w:space="0" w:color="auto"/>
            </w:tcBorders>
            <w:shd w:val="clear" w:color="auto" w:fill="FFFFFF"/>
            <w:vAlign w:val="center"/>
            <w:hideMark/>
          </w:tcPr>
          <w:p w:rsidR="004B0650" w:rsidRPr="004B0650" w:rsidRDefault="004B0650" w:rsidP="004B0650">
            <w:pPr>
              <w:spacing w:line="240" w:lineRule="auto"/>
              <w:ind w:firstLine="0"/>
              <w:jc w:val="center"/>
              <w:rPr>
                <w:rFonts w:ascii="Times New Roman" w:eastAsia="Calibri" w:hAnsi="Times New Roman" w:cs="Times New Roman"/>
                <w:color w:val="auto"/>
                <w:sz w:val="24"/>
                <w:szCs w:val="24"/>
              </w:rPr>
            </w:pPr>
            <w:r w:rsidRPr="004B0650">
              <w:rPr>
                <w:rFonts w:ascii="Times New Roman" w:eastAsia="Calibri" w:hAnsi="Times New Roman" w:cs="Times New Roman"/>
                <w:color w:val="auto"/>
                <w:sz w:val="24"/>
                <w:szCs w:val="24"/>
              </w:rPr>
              <w:t>22</w:t>
            </w:r>
          </w:p>
        </w:tc>
        <w:tc>
          <w:tcPr>
            <w:tcW w:w="1469" w:type="dxa"/>
            <w:tcBorders>
              <w:top w:val="single" w:sz="12" w:space="0" w:color="auto"/>
              <w:left w:val="single" w:sz="6" w:space="0" w:color="auto"/>
              <w:bottom w:val="single" w:sz="6" w:space="0" w:color="auto"/>
              <w:right w:val="single" w:sz="6" w:space="0" w:color="auto"/>
            </w:tcBorders>
            <w:shd w:val="clear" w:color="auto" w:fill="FFFFFF"/>
            <w:vAlign w:val="center"/>
            <w:hideMark/>
          </w:tcPr>
          <w:p w:rsidR="004B0650" w:rsidRPr="004B0650" w:rsidRDefault="004B0650" w:rsidP="004B0650">
            <w:pPr>
              <w:spacing w:line="240" w:lineRule="auto"/>
              <w:ind w:firstLine="0"/>
              <w:jc w:val="center"/>
              <w:rPr>
                <w:rFonts w:ascii="Times New Roman" w:eastAsia="Calibri" w:hAnsi="Times New Roman" w:cs="Times New Roman"/>
                <w:color w:val="auto"/>
                <w:sz w:val="24"/>
                <w:szCs w:val="24"/>
              </w:rPr>
            </w:pPr>
            <w:r w:rsidRPr="004B0650">
              <w:rPr>
                <w:rFonts w:ascii="Times New Roman" w:eastAsia="Calibri" w:hAnsi="Times New Roman" w:cs="Times New Roman"/>
                <w:color w:val="auto"/>
                <w:sz w:val="24"/>
                <w:szCs w:val="24"/>
              </w:rPr>
              <w:t>21</w:t>
            </w:r>
          </w:p>
        </w:tc>
        <w:tc>
          <w:tcPr>
            <w:tcW w:w="1469" w:type="dxa"/>
            <w:tcBorders>
              <w:top w:val="single" w:sz="12" w:space="0" w:color="auto"/>
              <w:left w:val="single" w:sz="6" w:space="0" w:color="auto"/>
              <w:bottom w:val="single" w:sz="6" w:space="0" w:color="auto"/>
              <w:right w:val="single" w:sz="12" w:space="0" w:color="auto"/>
            </w:tcBorders>
            <w:shd w:val="clear" w:color="auto" w:fill="FFFFFF"/>
            <w:vAlign w:val="center"/>
            <w:hideMark/>
          </w:tcPr>
          <w:p w:rsidR="004B0650" w:rsidRPr="004B0650" w:rsidRDefault="004B0650" w:rsidP="004B0650">
            <w:pPr>
              <w:spacing w:line="240" w:lineRule="auto"/>
              <w:ind w:firstLine="0"/>
              <w:jc w:val="center"/>
              <w:rPr>
                <w:rFonts w:ascii="Times New Roman" w:eastAsia="Calibri" w:hAnsi="Times New Roman" w:cs="Times New Roman"/>
                <w:color w:val="auto"/>
                <w:sz w:val="24"/>
                <w:szCs w:val="24"/>
              </w:rPr>
            </w:pPr>
            <w:r w:rsidRPr="004B0650">
              <w:rPr>
                <w:rFonts w:ascii="Times New Roman" w:eastAsia="Calibri" w:hAnsi="Times New Roman" w:cs="Times New Roman"/>
                <w:color w:val="auto"/>
                <w:sz w:val="24"/>
                <w:szCs w:val="24"/>
              </w:rPr>
              <w:t>89</w:t>
            </w:r>
          </w:p>
        </w:tc>
      </w:tr>
      <w:tr w:rsidR="004B0650" w:rsidRPr="004B0650" w:rsidTr="004B0650">
        <w:trPr>
          <w:trHeight w:val="306"/>
          <w:jc w:val="center"/>
        </w:trPr>
        <w:tc>
          <w:tcPr>
            <w:tcW w:w="1924" w:type="dxa"/>
            <w:tcBorders>
              <w:top w:val="single" w:sz="12" w:space="0" w:color="auto"/>
              <w:left w:val="single" w:sz="12" w:space="0" w:color="auto"/>
              <w:bottom w:val="single" w:sz="6" w:space="0" w:color="auto"/>
              <w:right w:val="single" w:sz="6" w:space="0" w:color="auto"/>
            </w:tcBorders>
            <w:shd w:val="clear" w:color="auto" w:fill="FFFFFF"/>
            <w:vAlign w:val="center"/>
            <w:hideMark/>
          </w:tcPr>
          <w:p w:rsidR="004B0650" w:rsidRPr="004B0650" w:rsidRDefault="004B0650" w:rsidP="004B0650">
            <w:pPr>
              <w:spacing w:line="240" w:lineRule="auto"/>
              <w:ind w:firstLine="0"/>
              <w:jc w:val="center"/>
              <w:rPr>
                <w:rFonts w:ascii="Times New Roman" w:eastAsia="Calibri" w:hAnsi="Times New Roman" w:cs="Times New Roman"/>
                <w:b/>
                <w:color w:val="auto"/>
                <w:sz w:val="24"/>
                <w:szCs w:val="24"/>
                <w:lang w:val="sr-Cyrl-CS"/>
              </w:rPr>
            </w:pPr>
            <w:r w:rsidRPr="004B0650">
              <w:rPr>
                <w:rFonts w:ascii="Times New Roman" w:eastAsia="Calibri" w:hAnsi="Times New Roman" w:cs="Times New Roman"/>
                <w:b/>
                <w:color w:val="auto"/>
                <w:sz w:val="24"/>
                <w:szCs w:val="24"/>
                <w:lang w:val="sr-Cyrl-CS"/>
              </w:rPr>
              <w:t>Број група</w:t>
            </w:r>
          </w:p>
        </w:tc>
        <w:tc>
          <w:tcPr>
            <w:tcW w:w="1299" w:type="dxa"/>
            <w:tcBorders>
              <w:top w:val="single" w:sz="12" w:space="0" w:color="auto"/>
              <w:left w:val="single" w:sz="6" w:space="0" w:color="auto"/>
              <w:bottom w:val="single" w:sz="6" w:space="0" w:color="auto"/>
              <w:right w:val="single" w:sz="6" w:space="0" w:color="auto"/>
            </w:tcBorders>
            <w:shd w:val="clear" w:color="auto" w:fill="FFFFFF"/>
            <w:vAlign w:val="center"/>
            <w:hideMark/>
          </w:tcPr>
          <w:p w:rsidR="004B0650" w:rsidRPr="004B0650" w:rsidRDefault="004B0650" w:rsidP="004B0650">
            <w:pPr>
              <w:spacing w:line="240" w:lineRule="auto"/>
              <w:ind w:firstLine="0"/>
              <w:jc w:val="center"/>
              <w:rPr>
                <w:rFonts w:ascii="Times New Roman" w:eastAsia="Calibri" w:hAnsi="Times New Roman" w:cs="Times New Roman"/>
                <w:b/>
                <w:color w:val="auto"/>
                <w:sz w:val="24"/>
                <w:szCs w:val="24"/>
              </w:rPr>
            </w:pPr>
            <w:r w:rsidRPr="004B0650">
              <w:rPr>
                <w:rFonts w:ascii="Times New Roman" w:eastAsia="Calibri" w:hAnsi="Times New Roman" w:cs="Times New Roman"/>
                <w:b/>
                <w:color w:val="auto"/>
                <w:sz w:val="24"/>
                <w:szCs w:val="24"/>
              </w:rPr>
              <w:t>3</w:t>
            </w:r>
          </w:p>
        </w:tc>
        <w:tc>
          <w:tcPr>
            <w:tcW w:w="1408" w:type="dxa"/>
            <w:tcBorders>
              <w:top w:val="single" w:sz="12" w:space="0" w:color="auto"/>
              <w:left w:val="single" w:sz="6" w:space="0" w:color="auto"/>
              <w:bottom w:val="single" w:sz="6" w:space="0" w:color="auto"/>
              <w:right w:val="single" w:sz="6" w:space="0" w:color="auto"/>
            </w:tcBorders>
            <w:shd w:val="clear" w:color="auto" w:fill="FFFFFF"/>
            <w:vAlign w:val="center"/>
            <w:hideMark/>
          </w:tcPr>
          <w:p w:rsidR="004B0650" w:rsidRPr="004B0650" w:rsidRDefault="004B0650" w:rsidP="004B0650">
            <w:pPr>
              <w:spacing w:line="240" w:lineRule="auto"/>
              <w:ind w:firstLine="0"/>
              <w:jc w:val="center"/>
              <w:rPr>
                <w:rFonts w:ascii="Times New Roman" w:eastAsia="Calibri" w:hAnsi="Times New Roman" w:cs="Times New Roman"/>
                <w:b/>
                <w:color w:val="auto"/>
                <w:sz w:val="24"/>
                <w:szCs w:val="24"/>
              </w:rPr>
            </w:pPr>
            <w:r w:rsidRPr="004B0650">
              <w:rPr>
                <w:rFonts w:ascii="Times New Roman" w:eastAsia="Calibri" w:hAnsi="Times New Roman" w:cs="Times New Roman"/>
                <w:b/>
                <w:color w:val="auto"/>
                <w:sz w:val="24"/>
                <w:szCs w:val="24"/>
              </w:rPr>
              <w:t>3</w:t>
            </w:r>
          </w:p>
        </w:tc>
        <w:tc>
          <w:tcPr>
            <w:tcW w:w="1408" w:type="dxa"/>
            <w:tcBorders>
              <w:top w:val="single" w:sz="12" w:space="0" w:color="auto"/>
              <w:left w:val="single" w:sz="6" w:space="0" w:color="auto"/>
              <w:bottom w:val="single" w:sz="6" w:space="0" w:color="auto"/>
              <w:right w:val="single" w:sz="6" w:space="0" w:color="auto"/>
            </w:tcBorders>
            <w:shd w:val="clear" w:color="auto" w:fill="FFFFFF"/>
            <w:vAlign w:val="center"/>
            <w:hideMark/>
          </w:tcPr>
          <w:p w:rsidR="004B0650" w:rsidRPr="004B0650" w:rsidRDefault="004B0650" w:rsidP="004B0650">
            <w:pPr>
              <w:spacing w:line="240" w:lineRule="auto"/>
              <w:ind w:firstLine="0"/>
              <w:jc w:val="center"/>
              <w:rPr>
                <w:rFonts w:ascii="Times New Roman" w:eastAsia="Calibri" w:hAnsi="Times New Roman" w:cs="Times New Roman"/>
                <w:b/>
                <w:color w:val="auto"/>
                <w:sz w:val="24"/>
                <w:szCs w:val="24"/>
              </w:rPr>
            </w:pPr>
            <w:r w:rsidRPr="004B0650">
              <w:rPr>
                <w:rFonts w:ascii="Times New Roman" w:eastAsia="Calibri" w:hAnsi="Times New Roman" w:cs="Times New Roman"/>
                <w:b/>
                <w:color w:val="auto"/>
                <w:sz w:val="24"/>
                <w:szCs w:val="24"/>
              </w:rPr>
              <w:t>2</w:t>
            </w:r>
          </w:p>
        </w:tc>
        <w:tc>
          <w:tcPr>
            <w:tcW w:w="1469" w:type="dxa"/>
            <w:tcBorders>
              <w:top w:val="single" w:sz="12" w:space="0" w:color="auto"/>
              <w:left w:val="single" w:sz="6" w:space="0" w:color="auto"/>
              <w:bottom w:val="single" w:sz="6" w:space="0" w:color="auto"/>
              <w:right w:val="single" w:sz="6" w:space="0" w:color="auto"/>
            </w:tcBorders>
            <w:shd w:val="clear" w:color="auto" w:fill="FFFFFF"/>
            <w:vAlign w:val="center"/>
            <w:hideMark/>
          </w:tcPr>
          <w:p w:rsidR="004B0650" w:rsidRPr="004B0650" w:rsidRDefault="004B0650" w:rsidP="004B0650">
            <w:pPr>
              <w:spacing w:line="240" w:lineRule="auto"/>
              <w:ind w:firstLine="0"/>
              <w:jc w:val="center"/>
              <w:rPr>
                <w:rFonts w:ascii="Times New Roman" w:eastAsia="Calibri" w:hAnsi="Times New Roman" w:cs="Times New Roman"/>
                <w:b/>
                <w:color w:val="auto"/>
                <w:sz w:val="24"/>
                <w:szCs w:val="24"/>
              </w:rPr>
            </w:pPr>
            <w:r w:rsidRPr="004B0650">
              <w:rPr>
                <w:rFonts w:ascii="Times New Roman" w:eastAsia="Calibri" w:hAnsi="Times New Roman" w:cs="Times New Roman"/>
                <w:b/>
                <w:color w:val="auto"/>
                <w:sz w:val="24"/>
                <w:szCs w:val="24"/>
              </w:rPr>
              <w:t>3</w:t>
            </w:r>
          </w:p>
        </w:tc>
        <w:tc>
          <w:tcPr>
            <w:tcW w:w="1469" w:type="dxa"/>
            <w:tcBorders>
              <w:top w:val="single" w:sz="12" w:space="0" w:color="auto"/>
              <w:left w:val="single" w:sz="6" w:space="0" w:color="auto"/>
              <w:bottom w:val="single" w:sz="6" w:space="0" w:color="auto"/>
              <w:right w:val="single" w:sz="12" w:space="0" w:color="auto"/>
            </w:tcBorders>
            <w:shd w:val="clear" w:color="auto" w:fill="FFFFFF"/>
            <w:vAlign w:val="center"/>
            <w:hideMark/>
          </w:tcPr>
          <w:p w:rsidR="004B0650" w:rsidRPr="004B0650" w:rsidRDefault="004B0650" w:rsidP="004B0650">
            <w:pPr>
              <w:spacing w:line="240" w:lineRule="auto"/>
              <w:ind w:firstLine="0"/>
              <w:jc w:val="center"/>
              <w:rPr>
                <w:rFonts w:ascii="Times New Roman" w:eastAsia="Calibri" w:hAnsi="Times New Roman" w:cs="Times New Roman"/>
                <w:color w:val="auto"/>
                <w:sz w:val="24"/>
                <w:szCs w:val="24"/>
              </w:rPr>
            </w:pPr>
            <w:r w:rsidRPr="004B0650">
              <w:rPr>
                <w:rFonts w:ascii="Times New Roman" w:eastAsia="Calibri" w:hAnsi="Times New Roman" w:cs="Times New Roman"/>
                <w:color w:val="auto"/>
                <w:sz w:val="24"/>
                <w:szCs w:val="24"/>
              </w:rPr>
              <w:t>11</w:t>
            </w:r>
          </w:p>
        </w:tc>
      </w:tr>
      <w:tr w:rsidR="004B0650" w:rsidRPr="004B0650" w:rsidTr="004B0650">
        <w:trPr>
          <w:trHeight w:val="650"/>
          <w:jc w:val="center"/>
        </w:trPr>
        <w:tc>
          <w:tcPr>
            <w:tcW w:w="1924" w:type="dxa"/>
            <w:tcBorders>
              <w:top w:val="nil"/>
              <w:left w:val="single" w:sz="12" w:space="0" w:color="auto"/>
              <w:bottom w:val="single" w:sz="6" w:space="0" w:color="auto"/>
              <w:right w:val="single" w:sz="6" w:space="0" w:color="auto"/>
            </w:tcBorders>
            <w:shd w:val="clear" w:color="auto" w:fill="FFFFFF"/>
            <w:vAlign w:val="center"/>
            <w:hideMark/>
          </w:tcPr>
          <w:p w:rsidR="004B0650" w:rsidRPr="004B0650" w:rsidRDefault="004B0650" w:rsidP="004B0650">
            <w:pPr>
              <w:spacing w:line="240" w:lineRule="auto"/>
              <w:ind w:firstLine="0"/>
              <w:jc w:val="center"/>
              <w:rPr>
                <w:rFonts w:ascii="Times New Roman" w:eastAsia="Calibri" w:hAnsi="Times New Roman" w:cs="Times New Roman"/>
                <w:b/>
                <w:color w:val="auto"/>
                <w:sz w:val="24"/>
                <w:szCs w:val="24"/>
                <w:lang w:val="sr-Cyrl-CS"/>
              </w:rPr>
            </w:pPr>
            <w:r w:rsidRPr="004B0650">
              <w:rPr>
                <w:rFonts w:ascii="Times New Roman" w:eastAsia="Calibri" w:hAnsi="Times New Roman" w:cs="Times New Roman"/>
                <w:b/>
                <w:color w:val="auto"/>
                <w:sz w:val="24"/>
                <w:szCs w:val="24"/>
                <w:lang w:val="sr-Cyrl-CS"/>
              </w:rPr>
              <w:t>Верска настава (православ.</w:t>
            </w:r>
            <w:r w:rsidRPr="004B0650">
              <w:rPr>
                <w:rFonts w:ascii="Times New Roman" w:eastAsia="Calibri" w:hAnsi="Times New Roman" w:cs="Times New Roman"/>
                <w:b/>
                <w:color w:val="auto"/>
                <w:sz w:val="24"/>
                <w:szCs w:val="24"/>
              </w:rPr>
              <w:t>)</w:t>
            </w:r>
          </w:p>
        </w:tc>
        <w:tc>
          <w:tcPr>
            <w:tcW w:w="1299" w:type="dxa"/>
            <w:tcBorders>
              <w:top w:val="single" w:sz="6" w:space="0" w:color="auto"/>
              <w:left w:val="single" w:sz="6" w:space="0" w:color="auto"/>
              <w:bottom w:val="single" w:sz="6" w:space="0" w:color="auto"/>
              <w:right w:val="single" w:sz="6" w:space="0" w:color="auto"/>
            </w:tcBorders>
            <w:shd w:val="clear" w:color="auto" w:fill="FFFFFF"/>
            <w:vAlign w:val="center"/>
            <w:hideMark/>
          </w:tcPr>
          <w:p w:rsidR="004B0650" w:rsidRPr="004B0650" w:rsidRDefault="004B0650" w:rsidP="004B0650">
            <w:pPr>
              <w:spacing w:line="240" w:lineRule="auto"/>
              <w:ind w:firstLine="0"/>
              <w:jc w:val="center"/>
              <w:rPr>
                <w:rFonts w:ascii="Times New Roman" w:eastAsia="Calibri" w:hAnsi="Times New Roman" w:cs="Times New Roman"/>
                <w:color w:val="auto"/>
                <w:sz w:val="24"/>
                <w:szCs w:val="24"/>
              </w:rPr>
            </w:pPr>
            <w:r w:rsidRPr="004B0650">
              <w:rPr>
                <w:rFonts w:ascii="Times New Roman" w:eastAsia="Calibri" w:hAnsi="Times New Roman" w:cs="Times New Roman"/>
                <w:color w:val="auto"/>
                <w:sz w:val="24"/>
                <w:szCs w:val="24"/>
              </w:rPr>
              <w:t>13</w:t>
            </w:r>
          </w:p>
        </w:tc>
        <w:tc>
          <w:tcPr>
            <w:tcW w:w="1408" w:type="dxa"/>
            <w:tcBorders>
              <w:top w:val="single" w:sz="6" w:space="0" w:color="auto"/>
              <w:left w:val="single" w:sz="6" w:space="0" w:color="auto"/>
              <w:bottom w:val="single" w:sz="6" w:space="0" w:color="auto"/>
              <w:right w:val="single" w:sz="6" w:space="0" w:color="auto"/>
            </w:tcBorders>
            <w:shd w:val="clear" w:color="auto" w:fill="FFFFFF"/>
            <w:vAlign w:val="center"/>
            <w:hideMark/>
          </w:tcPr>
          <w:p w:rsidR="004B0650" w:rsidRPr="004B0650" w:rsidRDefault="004B0650" w:rsidP="004B0650">
            <w:pPr>
              <w:spacing w:line="240" w:lineRule="auto"/>
              <w:ind w:firstLine="0"/>
              <w:jc w:val="center"/>
              <w:rPr>
                <w:rFonts w:ascii="Times New Roman" w:eastAsia="Calibri" w:hAnsi="Times New Roman" w:cs="Times New Roman"/>
                <w:color w:val="auto"/>
                <w:sz w:val="24"/>
                <w:szCs w:val="24"/>
              </w:rPr>
            </w:pPr>
            <w:r w:rsidRPr="004B0650">
              <w:rPr>
                <w:rFonts w:ascii="Times New Roman" w:eastAsia="Calibri" w:hAnsi="Times New Roman" w:cs="Times New Roman"/>
                <w:color w:val="auto"/>
                <w:sz w:val="24"/>
                <w:szCs w:val="24"/>
              </w:rPr>
              <w:t>18</w:t>
            </w:r>
          </w:p>
        </w:tc>
        <w:tc>
          <w:tcPr>
            <w:tcW w:w="1408" w:type="dxa"/>
            <w:tcBorders>
              <w:top w:val="single" w:sz="6" w:space="0" w:color="auto"/>
              <w:left w:val="single" w:sz="6" w:space="0" w:color="auto"/>
              <w:bottom w:val="single" w:sz="6" w:space="0" w:color="auto"/>
              <w:right w:val="single" w:sz="6" w:space="0" w:color="auto"/>
            </w:tcBorders>
            <w:shd w:val="clear" w:color="auto" w:fill="FFFFFF"/>
            <w:vAlign w:val="center"/>
            <w:hideMark/>
          </w:tcPr>
          <w:p w:rsidR="004B0650" w:rsidRPr="004B0650" w:rsidRDefault="004B0650" w:rsidP="004B0650">
            <w:pPr>
              <w:spacing w:line="240" w:lineRule="auto"/>
              <w:ind w:firstLine="0"/>
              <w:jc w:val="center"/>
              <w:rPr>
                <w:rFonts w:ascii="Times New Roman" w:eastAsia="Calibri" w:hAnsi="Times New Roman" w:cs="Times New Roman"/>
                <w:color w:val="auto"/>
                <w:sz w:val="24"/>
                <w:szCs w:val="24"/>
              </w:rPr>
            </w:pPr>
            <w:r w:rsidRPr="004B0650">
              <w:rPr>
                <w:rFonts w:ascii="Times New Roman" w:eastAsia="Calibri" w:hAnsi="Times New Roman" w:cs="Times New Roman"/>
                <w:color w:val="auto"/>
                <w:sz w:val="24"/>
                <w:szCs w:val="24"/>
              </w:rPr>
              <w:t>15</w:t>
            </w:r>
          </w:p>
        </w:tc>
        <w:tc>
          <w:tcPr>
            <w:tcW w:w="1469" w:type="dxa"/>
            <w:tcBorders>
              <w:top w:val="single" w:sz="6" w:space="0" w:color="auto"/>
              <w:left w:val="single" w:sz="6" w:space="0" w:color="auto"/>
              <w:bottom w:val="single" w:sz="6" w:space="0" w:color="auto"/>
              <w:right w:val="single" w:sz="6" w:space="0" w:color="auto"/>
            </w:tcBorders>
            <w:shd w:val="clear" w:color="auto" w:fill="FFFFFF"/>
            <w:vAlign w:val="center"/>
            <w:hideMark/>
          </w:tcPr>
          <w:p w:rsidR="004B0650" w:rsidRPr="004B0650" w:rsidRDefault="004B0650" w:rsidP="004B0650">
            <w:pPr>
              <w:spacing w:line="240" w:lineRule="auto"/>
              <w:ind w:firstLine="0"/>
              <w:jc w:val="center"/>
              <w:rPr>
                <w:rFonts w:ascii="Times New Roman" w:eastAsia="Calibri" w:hAnsi="Times New Roman" w:cs="Times New Roman"/>
                <w:color w:val="auto"/>
                <w:sz w:val="24"/>
                <w:szCs w:val="24"/>
              </w:rPr>
            </w:pPr>
            <w:r w:rsidRPr="004B0650">
              <w:rPr>
                <w:rFonts w:ascii="Times New Roman" w:eastAsia="Calibri" w:hAnsi="Times New Roman" w:cs="Times New Roman"/>
                <w:color w:val="auto"/>
                <w:sz w:val="24"/>
                <w:szCs w:val="24"/>
              </w:rPr>
              <w:t>12</w:t>
            </w:r>
          </w:p>
        </w:tc>
        <w:tc>
          <w:tcPr>
            <w:tcW w:w="1469" w:type="dxa"/>
            <w:tcBorders>
              <w:top w:val="single" w:sz="6" w:space="0" w:color="auto"/>
              <w:left w:val="single" w:sz="6" w:space="0" w:color="auto"/>
              <w:bottom w:val="single" w:sz="6" w:space="0" w:color="auto"/>
              <w:right w:val="single" w:sz="12" w:space="0" w:color="auto"/>
            </w:tcBorders>
            <w:shd w:val="clear" w:color="auto" w:fill="FFFFFF"/>
            <w:vAlign w:val="center"/>
            <w:hideMark/>
          </w:tcPr>
          <w:p w:rsidR="004B0650" w:rsidRPr="004B0650" w:rsidRDefault="004B0650" w:rsidP="004B0650">
            <w:pPr>
              <w:spacing w:line="240" w:lineRule="auto"/>
              <w:ind w:firstLine="0"/>
              <w:jc w:val="center"/>
              <w:rPr>
                <w:rFonts w:ascii="Times New Roman" w:eastAsia="Calibri" w:hAnsi="Times New Roman" w:cs="Times New Roman"/>
                <w:color w:val="auto"/>
                <w:sz w:val="24"/>
                <w:szCs w:val="24"/>
              </w:rPr>
            </w:pPr>
            <w:r w:rsidRPr="004B0650">
              <w:rPr>
                <w:rFonts w:ascii="Times New Roman" w:eastAsia="Calibri" w:hAnsi="Times New Roman" w:cs="Times New Roman"/>
                <w:color w:val="auto"/>
                <w:sz w:val="24"/>
                <w:szCs w:val="24"/>
              </w:rPr>
              <w:t>58</w:t>
            </w:r>
          </w:p>
        </w:tc>
      </w:tr>
      <w:tr w:rsidR="004B0650" w:rsidRPr="004B0650" w:rsidTr="004B0650">
        <w:trPr>
          <w:trHeight w:val="277"/>
          <w:jc w:val="center"/>
        </w:trPr>
        <w:tc>
          <w:tcPr>
            <w:tcW w:w="1924" w:type="dxa"/>
            <w:tcBorders>
              <w:top w:val="nil"/>
              <w:left w:val="single" w:sz="12" w:space="0" w:color="auto"/>
              <w:bottom w:val="single" w:sz="6" w:space="0" w:color="auto"/>
              <w:right w:val="single" w:sz="6" w:space="0" w:color="auto"/>
            </w:tcBorders>
            <w:shd w:val="clear" w:color="auto" w:fill="FFFFFF"/>
            <w:vAlign w:val="center"/>
            <w:hideMark/>
          </w:tcPr>
          <w:p w:rsidR="004B0650" w:rsidRPr="004B0650" w:rsidRDefault="004B0650" w:rsidP="004B0650">
            <w:pPr>
              <w:spacing w:line="240" w:lineRule="auto"/>
              <w:ind w:firstLine="0"/>
              <w:jc w:val="center"/>
              <w:rPr>
                <w:rFonts w:ascii="Times New Roman" w:eastAsia="Calibri" w:hAnsi="Times New Roman" w:cs="Times New Roman"/>
                <w:b/>
                <w:color w:val="auto"/>
                <w:sz w:val="24"/>
                <w:szCs w:val="24"/>
                <w:lang w:val="sr-Cyrl-CS"/>
              </w:rPr>
            </w:pPr>
            <w:r w:rsidRPr="004B0650">
              <w:rPr>
                <w:rFonts w:ascii="Times New Roman" w:eastAsia="Calibri" w:hAnsi="Times New Roman" w:cs="Times New Roman"/>
                <w:b/>
                <w:color w:val="auto"/>
                <w:sz w:val="24"/>
                <w:szCs w:val="24"/>
                <w:lang w:val="sr-Cyrl-CS"/>
              </w:rPr>
              <w:t>Број група</w:t>
            </w:r>
          </w:p>
        </w:tc>
        <w:tc>
          <w:tcPr>
            <w:tcW w:w="1299" w:type="dxa"/>
            <w:tcBorders>
              <w:top w:val="single" w:sz="6" w:space="0" w:color="auto"/>
              <w:left w:val="single" w:sz="6" w:space="0" w:color="auto"/>
              <w:bottom w:val="single" w:sz="6" w:space="0" w:color="auto"/>
              <w:right w:val="single" w:sz="6" w:space="0" w:color="auto"/>
            </w:tcBorders>
            <w:shd w:val="clear" w:color="auto" w:fill="FFFFFF"/>
            <w:vAlign w:val="center"/>
            <w:hideMark/>
          </w:tcPr>
          <w:p w:rsidR="004B0650" w:rsidRPr="004B0650" w:rsidRDefault="004B0650" w:rsidP="004B0650">
            <w:pPr>
              <w:spacing w:line="240" w:lineRule="auto"/>
              <w:ind w:firstLine="0"/>
              <w:jc w:val="center"/>
              <w:rPr>
                <w:rFonts w:ascii="Times New Roman" w:eastAsia="Calibri" w:hAnsi="Times New Roman" w:cs="Times New Roman"/>
                <w:b/>
                <w:color w:val="auto"/>
                <w:sz w:val="24"/>
                <w:szCs w:val="24"/>
                <w:lang w:val="sr-Cyrl-CS"/>
              </w:rPr>
            </w:pPr>
            <w:r w:rsidRPr="004B0650">
              <w:rPr>
                <w:rFonts w:ascii="Times New Roman" w:eastAsia="Calibri" w:hAnsi="Times New Roman" w:cs="Times New Roman"/>
                <w:b/>
                <w:color w:val="auto"/>
                <w:sz w:val="24"/>
                <w:szCs w:val="24"/>
                <w:lang w:val="sr-Cyrl-CS"/>
              </w:rPr>
              <w:t>2</w:t>
            </w:r>
          </w:p>
        </w:tc>
        <w:tc>
          <w:tcPr>
            <w:tcW w:w="1408" w:type="dxa"/>
            <w:tcBorders>
              <w:top w:val="single" w:sz="6" w:space="0" w:color="auto"/>
              <w:left w:val="single" w:sz="6" w:space="0" w:color="auto"/>
              <w:bottom w:val="single" w:sz="6" w:space="0" w:color="auto"/>
              <w:right w:val="single" w:sz="6" w:space="0" w:color="auto"/>
            </w:tcBorders>
            <w:shd w:val="clear" w:color="auto" w:fill="FFFFFF"/>
            <w:vAlign w:val="center"/>
            <w:hideMark/>
          </w:tcPr>
          <w:p w:rsidR="004B0650" w:rsidRPr="004B0650" w:rsidRDefault="004B0650" w:rsidP="004B0650">
            <w:pPr>
              <w:spacing w:line="240" w:lineRule="auto"/>
              <w:ind w:firstLine="0"/>
              <w:jc w:val="center"/>
              <w:rPr>
                <w:rFonts w:ascii="Times New Roman" w:eastAsia="Calibri" w:hAnsi="Times New Roman" w:cs="Times New Roman"/>
                <w:b/>
                <w:color w:val="auto"/>
                <w:sz w:val="24"/>
                <w:szCs w:val="24"/>
                <w:lang w:val="sr-Cyrl-CS"/>
              </w:rPr>
            </w:pPr>
            <w:r w:rsidRPr="004B0650">
              <w:rPr>
                <w:rFonts w:ascii="Times New Roman" w:eastAsia="Calibri" w:hAnsi="Times New Roman" w:cs="Times New Roman"/>
                <w:b/>
                <w:color w:val="auto"/>
                <w:sz w:val="24"/>
                <w:szCs w:val="24"/>
                <w:lang w:val="sr-Cyrl-CS"/>
              </w:rPr>
              <w:t>2</w:t>
            </w:r>
          </w:p>
        </w:tc>
        <w:tc>
          <w:tcPr>
            <w:tcW w:w="1408" w:type="dxa"/>
            <w:tcBorders>
              <w:top w:val="single" w:sz="6" w:space="0" w:color="auto"/>
              <w:left w:val="single" w:sz="6" w:space="0" w:color="auto"/>
              <w:bottom w:val="single" w:sz="6" w:space="0" w:color="auto"/>
              <w:right w:val="single" w:sz="6" w:space="0" w:color="auto"/>
            </w:tcBorders>
            <w:shd w:val="clear" w:color="auto" w:fill="FFFFFF"/>
            <w:vAlign w:val="center"/>
            <w:hideMark/>
          </w:tcPr>
          <w:p w:rsidR="004B0650" w:rsidRPr="004B0650" w:rsidRDefault="004B0650" w:rsidP="004B0650">
            <w:pPr>
              <w:spacing w:line="240" w:lineRule="auto"/>
              <w:ind w:firstLine="0"/>
              <w:jc w:val="center"/>
              <w:rPr>
                <w:rFonts w:ascii="Times New Roman" w:eastAsia="Calibri" w:hAnsi="Times New Roman" w:cs="Times New Roman"/>
                <w:b/>
                <w:color w:val="auto"/>
                <w:sz w:val="24"/>
                <w:szCs w:val="24"/>
                <w:lang w:val="sr-Cyrl-CS"/>
              </w:rPr>
            </w:pPr>
            <w:r w:rsidRPr="004B0650">
              <w:rPr>
                <w:rFonts w:ascii="Times New Roman" w:eastAsia="Calibri" w:hAnsi="Times New Roman" w:cs="Times New Roman"/>
                <w:b/>
                <w:color w:val="auto"/>
                <w:sz w:val="24"/>
                <w:szCs w:val="24"/>
                <w:lang w:val="sr-Cyrl-CS"/>
              </w:rPr>
              <w:t>2</w:t>
            </w:r>
          </w:p>
        </w:tc>
        <w:tc>
          <w:tcPr>
            <w:tcW w:w="1469" w:type="dxa"/>
            <w:tcBorders>
              <w:top w:val="single" w:sz="6" w:space="0" w:color="auto"/>
              <w:left w:val="single" w:sz="6" w:space="0" w:color="auto"/>
              <w:bottom w:val="single" w:sz="6" w:space="0" w:color="auto"/>
              <w:right w:val="single" w:sz="6" w:space="0" w:color="auto"/>
            </w:tcBorders>
            <w:shd w:val="clear" w:color="auto" w:fill="FFFFFF"/>
            <w:vAlign w:val="center"/>
            <w:hideMark/>
          </w:tcPr>
          <w:p w:rsidR="004B0650" w:rsidRPr="004B0650" w:rsidRDefault="004B0650" w:rsidP="004B0650">
            <w:pPr>
              <w:spacing w:line="240" w:lineRule="auto"/>
              <w:ind w:firstLine="0"/>
              <w:jc w:val="center"/>
              <w:rPr>
                <w:rFonts w:ascii="Times New Roman" w:eastAsia="Calibri" w:hAnsi="Times New Roman" w:cs="Times New Roman"/>
                <w:b/>
                <w:color w:val="auto"/>
                <w:sz w:val="24"/>
                <w:szCs w:val="24"/>
              </w:rPr>
            </w:pPr>
            <w:r w:rsidRPr="004B0650">
              <w:rPr>
                <w:rFonts w:ascii="Times New Roman" w:eastAsia="Calibri" w:hAnsi="Times New Roman" w:cs="Times New Roman"/>
                <w:b/>
                <w:color w:val="auto"/>
                <w:sz w:val="24"/>
                <w:szCs w:val="24"/>
              </w:rPr>
              <w:t>2</w:t>
            </w:r>
          </w:p>
        </w:tc>
        <w:tc>
          <w:tcPr>
            <w:tcW w:w="1469" w:type="dxa"/>
            <w:tcBorders>
              <w:top w:val="single" w:sz="6" w:space="0" w:color="auto"/>
              <w:left w:val="single" w:sz="6" w:space="0" w:color="auto"/>
              <w:bottom w:val="single" w:sz="6" w:space="0" w:color="auto"/>
              <w:right w:val="single" w:sz="12" w:space="0" w:color="auto"/>
            </w:tcBorders>
            <w:shd w:val="clear" w:color="auto" w:fill="FFFFFF"/>
            <w:vAlign w:val="center"/>
            <w:hideMark/>
          </w:tcPr>
          <w:p w:rsidR="004B0650" w:rsidRPr="004B0650" w:rsidRDefault="004B0650" w:rsidP="004B0650">
            <w:pPr>
              <w:spacing w:line="240" w:lineRule="auto"/>
              <w:ind w:firstLine="0"/>
              <w:jc w:val="center"/>
              <w:rPr>
                <w:rFonts w:ascii="Times New Roman" w:eastAsia="Calibri" w:hAnsi="Times New Roman" w:cs="Times New Roman"/>
                <w:color w:val="auto"/>
                <w:sz w:val="24"/>
                <w:szCs w:val="24"/>
              </w:rPr>
            </w:pPr>
            <w:r w:rsidRPr="004B0650">
              <w:rPr>
                <w:rFonts w:ascii="Times New Roman" w:eastAsia="Calibri" w:hAnsi="Times New Roman" w:cs="Times New Roman"/>
                <w:color w:val="auto"/>
                <w:sz w:val="24"/>
                <w:szCs w:val="24"/>
              </w:rPr>
              <w:t>8</w:t>
            </w:r>
          </w:p>
        </w:tc>
      </w:tr>
      <w:tr w:rsidR="004B0650" w:rsidRPr="004B0650" w:rsidTr="004B0650">
        <w:trPr>
          <w:trHeight w:val="637"/>
          <w:jc w:val="center"/>
        </w:trPr>
        <w:tc>
          <w:tcPr>
            <w:tcW w:w="1924" w:type="dxa"/>
            <w:tcBorders>
              <w:top w:val="single" w:sz="6" w:space="0" w:color="auto"/>
              <w:left w:val="single" w:sz="12" w:space="0" w:color="auto"/>
              <w:bottom w:val="single" w:sz="6" w:space="0" w:color="auto"/>
              <w:right w:val="single" w:sz="6" w:space="0" w:color="auto"/>
            </w:tcBorders>
            <w:shd w:val="clear" w:color="auto" w:fill="FFFFFF"/>
            <w:vAlign w:val="center"/>
            <w:hideMark/>
          </w:tcPr>
          <w:p w:rsidR="004B0650" w:rsidRPr="004B0650" w:rsidRDefault="004B0650" w:rsidP="004B0650">
            <w:pPr>
              <w:spacing w:line="240" w:lineRule="auto"/>
              <w:ind w:firstLine="0"/>
              <w:jc w:val="center"/>
              <w:rPr>
                <w:rFonts w:ascii="Times New Roman" w:eastAsia="Calibri" w:hAnsi="Times New Roman" w:cs="Times New Roman"/>
                <w:b/>
                <w:color w:val="auto"/>
                <w:sz w:val="24"/>
                <w:szCs w:val="24"/>
                <w:lang w:val="sr-Cyrl-CS"/>
              </w:rPr>
            </w:pPr>
            <w:r w:rsidRPr="004B0650">
              <w:rPr>
                <w:rFonts w:ascii="Times New Roman" w:eastAsia="Calibri" w:hAnsi="Times New Roman" w:cs="Times New Roman"/>
                <w:b/>
                <w:color w:val="auto"/>
                <w:sz w:val="24"/>
                <w:szCs w:val="24"/>
                <w:lang w:val="sr-Cyrl-CS"/>
              </w:rPr>
              <w:t>Верска настава (католичка)</w:t>
            </w:r>
          </w:p>
        </w:tc>
        <w:tc>
          <w:tcPr>
            <w:tcW w:w="1299" w:type="dxa"/>
            <w:tcBorders>
              <w:top w:val="single" w:sz="6" w:space="0" w:color="auto"/>
              <w:left w:val="single" w:sz="6" w:space="0" w:color="auto"/>
              <w:bottom w:val="single" w:sz="6" w:space="0" w:color="auto"/>
              <w:right w:val="single" w:sz="6" w:space="0" w:color="auto"/>
            </w:tcBorders>
            <w:shd w:val="clear" w:color="auto" w:fill="FFFFFF"/>
            <w:vAlign w:val="center"/>
            <w:hideMark/>
          </w:tcPr>
          <w:p w:rsidR="004B0650" w:rsidRPr="004B0650" w:rsidRDefault="004B0650" w:rsidP="004B0650">
            <w:pPr>
              <w:spacing w:line="240" w:lineRule="auto"/>
              <w:ind w:firstLine="0"/>
              <w:jc w:val="center"/>
              <w:rPr>
                <w:rFonts w:ascii="Times New Roman" w:eastAsia="Calibri" w:hAnsi="Times New Roman" w:cs="Times New Roman"/>
                <w:color w:val="auto"/>
                <w:sz w:val="24"/>
                <w:szCs w:val="24"/>
              </w:rPr>
            </w:pPr>
            <w:r w:rsidRPr="004B0650">
              <w:rPr>
                <w:rFonts w:ascii="Times New Roman" w:eastAsia="Calibri" w:hAnsi="Times New Roman" w:cs="Times New Roman"/>
                <w:color w:val="auto"/>
                <w:sz w:val="24"/>
                <w:szCs w:val="24"/>
              </w:rPr>
              <w:t>16</w:t>
            </w:r>
          </w:p>
        </w:tc>
        <w:tc>
          <w:tcPr>
            <w:tcW w:w="1408" w:type="dxa"/>
            <w:tcBorders>
              <w:top w:val="single" w:sz="6" w:space="0" w:color="auto"/>
              <w:left w:val="single" w:sz="6" w:space="0" w:color="auto"/>
              <w:bottom w:val="single" w:sz="6" w:space="0" w:color="auto"/>
              <w:right w:val="single" w:sz="6" w:space="0" w:color="auto"/>
            </w:tcBorders>
            <w:shd w:val="clear" w:color="auto" w:fill="FFFFFF"/>
            <w:vAlign w:val="center"/>
            <w:hideMark/>
          </w:tcPr>
          <w:p w:rsidR="004B0650" w:rsidRPr="004B0650" w:rsidRDefault="004B0650" w:rsidP="004B0650">
            <w:pPr>
              <w:spacing w:line="240" w:lineRule="auto"/>
              <w:ind w:firstLine="0"/>
              <w:jc w:val="center"/>
              <w:rPr>
                <w:rFonts w:ascii="Times New Roman" w:eastAsia="Calibri" w:hAnsi="Times New Roman" w:cs="Times New Roman"/>
                <w:color w:val="auto"/>
                <w:sz w:val="24"/>
                <w:szCs w:val="24"/>
              </w:rPr>
            </w:pPr>
            <w:r w:rsidRPr="004B0650">
              <w:rPr>
                <w:rFonts w:ascii="Times New Roman" w:eastAsia="Calibri" w:hAnsi="Times New Roman" w:cs="Times New Roman"/>
                <w:color w:val="auto"/>
                <w:sz w:val="24"/>
                <w:szCs w:val="24"/>
              </w:rPr>
              <w:t>22</w:t>
            </w:r>
          </w:p>
        </w:tc>
        <w:tc>
          <w:tcPr>
            <w:tcW w:w="1408" w:type="dxa"/>
            <w:tcBorders>
              <w:top w:val="single" w:sz="6" w:space="0" w:color="auto"/>
              <w:left w:val="single" w:sz="6" w:space="0" w:color="auto"/>
              <w:bottom w:val="single" w:sz="6" w:space="0" w:color="auto"/>
              <w:right w:val="single" w:sz="6" w:space="0" w:color="auto"/>
            </w:tcBorders>
            <w:shd w:val="clear" w:color="auto" w:fill="FFFFFF"/>
            <w:vAlign w:val="center"/>
            <w:hideMark/>
          </w:tcPr>
          <w:p w:rsidR="004B0650" w:rsidRPr="004B0650" w:rsidRDefault="004B0650" w:rsidP="004B0650">
            <w:pPr>
              <w:spacing w:line="240" w:lineRule="auto"/>
              <w:ind w:firstLine="0"/>
              <w:jc w:val="center"/>
              <w:rPr>
                <w:rFonts w:ascii="Times New Roman" w:eastAsia="Calibri" w:hAnsi="Times New Roman" w:cs="Times New Roman"/>
                <w:color w:val="auto"/>
                <w:sz w:val="24"/>
                <w:szCs w:val="24"/>
              </w:rPr>
            </w:pPr>
            <w:r w:rsidRPr="004B0650">
              <w:rPr>
                <w:rFonts w:ascii="Times New Roman" w:eastAsia="Calibri" w:hAnsi="Times New Roman" w:cs="Times New Roman"/>
                <w:color w:val="auto"/>
                <w:sz w:val="24"/>
                <w:szCs w:val="24"/>
              </w:rPr>
              <w:t>20</w:t>
            </w:r>
          </w:p>
        </w:tc>
        <w:tc>
          <w:tcPr>
            <w:tcW w:w="1469" w:type="dxa"/>
            <w:tcBorders>
              <w:top w:val="single" w:sz="6" w:space="0" w:color="auto"/>
              <w:left w:val="single" w:sz="6" w:space="0" w:color="auto"/>
              <w:bottom w:val="single" w:sz="6" w:space="0" w:color="auto"/>
              <w:right w:val="single" w:sz="6" w:space="0" w:color="auto"/>
            </w:tcBorders>
            <w:shd w:val="clear" w:color="auto" w:fill="FFFFFF"/>
            <w:vAlign w:val="center"/>
            <w:hideMark/>
          </w:tcPr>
          <w:p w:rsidR="004B0650" w:rsidRPr="004B0650" w:rsidRDefault="004B0650" w:rsidP="004B0650">
            <w:pPr>
              <w:spacing w:line="240" w:lineRule="auto"/>
              <w:ind w:firstLine="0"/>
              <w:jc w:val="center"/>
              <w:rPr>
                <w:rFonts w:ascii="Times New Roman" w:eastAsia="Calibri" w:hAnsi="Times New Roman" w:cs="Times New Roman"/>
                <w:color w:val="auto"/>
                <w:sz w:val="24"/>
                <w:szCs w:val="24"/>
              </w:rPr>
            </w:pPr>
            <w:r w:rsidRPr="004B0650">
              <w:rPr>
                <w:rFonts w:ascii="Times New Roman" w:eastAsia="Calibri" w:hAnsi="Times New Roman" w:cs="Times New Roman"/>
                <w:color w:val="auto"/>
                <w:sz w:val="24"/>
                <w:szCs w:val="24"/>
              </w:rPr>
              <w:t>16</w:t>
            </w:r>
          </w:p>
        </w:tc>
        <w:tc>
          <w:tcPr>
            <w:tcW w:w="1469" w:type="dxa"/>
            <w:tcBorders>
              <w:top w:val="single" w:sz="6" w:space="0" w:color="auto"/>
              <w:left w:val="single" w:sz="6" w:space="0" w:color="auto"/>
              <w:bottom w:val="single" w:sz="6" w:space="0" w:color="auto"/>
              <w:right w:val="single" w:sz="12" w:space="0" w:color="auto"/>
            </w:tcBorders>
            <w:shd w:val="clear" w:color="auto" w:fill="FFFFFF"/>
            <w:vAlign w:val="center"/>
            <w:hideMark/>
          </w:tcPr>
          <w:p w:rsidR="004B0650" w:rsidRPr="004B0650" w:rsidRDefault="004B0650" w:rsidP="004B0650">
            <w:pPr>
              <w:spacing w:line="240" w:lineRule="auto"/>
              <w:ind w:firstLine="0"/>
              <w:jc w:val="center"/>
              <w:rPr>
                <w:rFonts w:ascii="Times New Roman" w:eastAsia="Calibri" w:hAnsi="Times New Roman" w:cs="Times New Roman"/>
                <w:color w:val="auto"/>
                <w:sz w:val="24"/>
                <w:szCs w:val="24"/>
              </w:rPr>
            </w:pPr>
            <w:r w:rsidRPr="004B0650">
              <w:rPr>
                <w:rFonts w:ascii="Times New Roman" w:eastAsia="Calibri" w:hAnsi="Times New Roman" w:cs="Times New Roman"/>
                <w:color w:val="auto"/>
                <w:sz w:val="24"/>
                <w:szCs w:val="24"/>
              </w:rPr>
              <w:t>74</w:t>
            </w:r>
          </w:p>
        </w:tc>
      </w:tr>
      <w:tr w:rsidR="004B0650" w:rsidRPr="004B0650" w:rsidTr="004B0650">
        <w:trPr>
          <w:trHeight w:val="359"/>
          <w:jc w:val="center"/>
        </w:trPr>
        <w:tc>
          <w:tcPr>
            <w:tcW w:w="1924" w:type="dxa"/>
            <w:tcBorders>
              <w:top w:val="single" w:sz="6" w:space="0" w:color="auto"/>
              <w:left w:val="single" w:sz="12" w:space="0" w:color="auto"/>
              <w:bottom w:val="single" w:sz="12" w:space="0" w:color="auto"/>
              <w:right w:val="single" w:sz="6" w:space="0" w:color="auto"/>
            </w:tcBorders>
            <w:vAlign w:val="center"/>
            <w:hideMark/>
          </w:tcPr>
          <w:p w:rsidR="004B0650" w:rsidRPr="004B0650" w:rsidRDefault="004B0650" w:rsidP="004B0650">
            <w:pPr>
              <w:spacing w:line="240" w:lineRule="auto"/>
              <w:ind w:firstLine="0"/>
              <w:jc w:val="center"/>
              <w:rPr>
                <w:rFonts w:ascii="Times New Roman" w:eastAsia="Calibri" w:hAnsi="Times New Roman" w:cs="Times New Roman"/>
                <w:b/>
                <w:color w:val="auto"/>
                <w:sz w:val="24"/>
                <w:szCs w:val="24"/>
                <w:lang w:val="sr-Cyrl-CS"/>
              </w:rPr>
            </w:pPr>
            <w:r w:rsidRPr="004B0650">
              <w:rPr>
                <w:rFonts w:ascii="Times New Roman" w:eastAsia="Calibri" w:hAnsi="Times New Roman" w:cs="Times New Roman"/>
                <w:b/>
                <w:color w:val="auto"/>
                <w:sz w:val="24"/>
                <w:szCs w:val="24"/>
                <w:lang w:val="sr-Cyrl-CS"/>
              </w:rPr>
              <w:t>Број група</w:t>
            </w:r>
          </w:p>
        </w:tc>
        <w:tc>
          <w:tcPr>
            <w:tcW w:w="1299" w:type="dxa"/>
            <w:tcBorders>
              <w:top w:val="single" w:sz="6" w:space="0" w:color="auto"/>
              <w:left w:val="single" w:sz="6" w:space="0" w:color="auto"/>
              <w:bottom w:val="single" w:sz="12" w:space="0" w:color="auto"/>
              <w:right w:val="single" w:sz="6" w:space="0" w:color="auto"/>
            </w:tcBorders>
            <w:shd w:val="clear" w:color="auto" w:fill="FFFFFF"/>
            <w:vAlign w:val="center"/>
            <w:hideMark/>
          </w:tcPr>
          <w:p w:rsidR="004B0650" w:rsidRPr="004B0650" w:rsidRDefault="004B0650" w:rsidP="004B0650">
            <w:pPr>
              <w:spacing w:line="240" w:lineRule="auto"/>
              <w:ind w:firstLine="0"/>
              <w:jc w:val="center"/>
              <w:rPr>
                <w:rFonts w:ascii="Times New Roman" w:eastAsia="Calibri" w:hAnsi="Times New Roman" w:cs="Times New Roman"/>
                <w:b/>
                <w:color w:val="auto"/>
                <w:sz w:val="24"/>
                <w:szCs w:val="24"/>
                <w:lang w:val="sr-Cyrl-CS"/>
              </w:rPr>
            </w:pPr>
            <w:r w:rsidRPr="004B0650">
              <w:rPr>
                <w:rFonts w:ascii="Times New Roman" w:eastAsia="Calibri" w:hAnsi="Times New Roman" w:cs="Times New Roman"/>
                <w:b/>
                <w:color w:val="auto"/>
                <w:sz w:val="24"/>
                <w:szCs w:val="24"/>
                <w:lang w:val="sr-Cyrl-CS"/>
              </w:rPr>
              <w:t>2</w:t>
            </w:r>
          </w:p>
        </w:tc>
        <w:tc>
          <w:tcPr>
            <w:tcW w:w="1408" w:type="dxa"/>
            <w:tcBorders>
              <w:top w:val="single" w:sz="6" w:space="0" w:color="auto"/>
              <w:left w:val="single" w:sz="6" w:space="0" w:color="auto"/>
              <w:bottom w:val="single" w:sz="12" w:space="0" w:color="auto"/>
              <w:right w:val="single" w:sz="6" w:space="0" w:color="auto"/>
            </w:tcBorders>
            <w:shd w:val="clear" w:color="auto" w:fill="FFFFFF"/>
            <w:vAlign w:val="center"/>
            <w:hideMark/>
          </w:tcPr>
          <w:p w:rsidR="004B0650" w:rsidRPr="004B0650" w:rsidRDefault="004B0650" w:rsidP="004B0650">
            <w:pPr>
              <w:spacing w:line="240" w:lineRule="auto"/>
              <w:ind w:firstLine="0"/>
              <w:jc w:val="center"/>
              <w:rPr>
                <w:rFonts w:ascii="Times New Roman" w:eastAsia="Calibri" w:hAnsi="Times New Roman" w:cs="Times New Roman"/>
                <w:b/>
                <w:color w:val="auto"/>
                <w:sz w:val="24"/>
                <w:szCs w:val="24"/>
                <w:lang w:val="sr-Cyrl-CS"/>
              </w:rPr>
            </w:pPr>
            <w:r w:rsidRPr="004B0650">
              <w:rPr>
                <w:rFonts w:ascii="Times New Roman" w:eastAsia="Calibri" w:hAnsi="Times New Roman" w:cs="Times New Roman"/>
                <w:b/>
                <w:color w:val="auto"/>
                <w:sz w:val="24"/>
                <w:szCs w:val="24"/>
                <w:lang w:val="sr-Cyrl-CS"/>
              </w:rPr>
              <w:t>2</w:t>
            </w:r>
          </w:p>
        </w:tc>
        <w:tc>
          <w:tcPr>
            <w:tcW w:w="1408" w:type="dxa"/>
            <w:tcBorders>
              <w:top w:val="single" w:sz="6" w:space="0" w:color="auto"/>
              <w:left w:val="single" w:sz="6" w:space="0" w:color="auto"/>
              <w:bottom w:val="single" w:sz="12" w:space="0" w:color="auto"/>
              <w:right w:val="single" w:sz="6" w:space="0" w:color="auto"/>
            </w:tcBorders>
            <w:shd w:val="clear" w:color="auto" w:fill="FFFFFF"/>
            <w:vAlign w:val="center"/>
            <w:hideMark/>
          </w:tcPr>
          <w:p w:rsidR="004B0650" w:rsidRPr="004B0650" w:rsidRDefault="004B0650" w:rsidP="004B0650">
            <w:pPr>
              <w:spacing w:line="240" w:lineRule="auto"/>
              <w:ind w:firstLine="0"/>
              <w:jc w:val="center"/>
              <w:rPr>
                <w:rFonts w:ascii="Times New Roman" w:eastAsia="Calibri" w:hAnsi="Times New Roman" w:cs="Times New Roman"/>
                <w:b/>
                <w:color w:val="auto"/>
                <w:sz w:val="24"/>
                <w:szCs w:val="24"/>
                <w:lang w:val="sr-Cyrl-CS"/>
              </w:rPr>
            </w:pPr>
            <w:r w:rsidRPr="004B0650">
              <w:rPr>
                <w:rFonts w:ascii="Times New Roman" w:eastAsia="Calibri" w:hAnsi="Times New Roman" w:cs="Times New Roman"/>
                <w:b/>
                <w:color w:val="auto"/>
                <w:sz w:val="24"/>
                <w:szCs w:val="24"/>
                <w:lang w:val="sr-Cyrl-CS"/>
              </w:rPr>
              <w:t>2</w:t>
            </w:r>
          </w:p>
        </w:tc>
        <w:tc>
          <w:tcPr>
            <w:tcW w:w="1469" w:type="dxa"/>
            <w:tcBorders>
              <w:top w:val="single" w:sz="6" w:space="0" w:color="auto"/>
              <w:left w:val="single" w:sz="6" w:space="0" w:color="auto"/>
              <w:bottom w:val="single" w:sz="12" w:space="0" w:color="auto"/>
              <w:right w:val="single" w:sz="6" w:space="0" w:color="auto"/>
            </w:tcBorders>
            <w:shd w:val="clear" w:color="auto" w:fill="FFFFFF"/>
            <w:vAlign w:val="center"/>
            <w:hideMark/>
          </w:tcPr>
          <w:p w:rsidR="004B0650" w:rsidRPr="004B0650" w:rsidRDefault="004B0650" w:rsidP="004B0650">
            <w:pPr>
              <w:spacing w:line="240" w:lineRule="auto"/>
              <w:ind w:firstLine="0"/>
              <w:jc w:val="center"/>
              <w:rPr>
                <w:rFonts w:ascii="Times New Roman" w:eastAsia="Calibri" w:hAnsi="Times New Roman" w:cs="Times New Roman"/>
                <w:b/>
                <w:color w:val="auto"/>
                <w:sz w:val="24"/>
                <w:szCs w:val="24"/>
                <w:lang w:val="sr-Cyrl-CS"/>
              </w:rPr>
            </w:pPr>
            <w:r w:rsidRPr="004B0650">
              <w:rPr>
                <w:rFonts w:ascii="Times New Roman" w:eastAsia="Calibri" w:hAnsi="Times New Roman" w:cs="Times New Roman"/>
                <w:b/>
                <w:color w:val="auto"/>
                <w:sz w:val="24"/>
                <w:szCs w:val="24"/>
                <w:lang w:val="sr-Cyrl-CS"/>
              </w:rPr>
              <w:t>2</w:t>
            </w:r>
          </w:p>
        </w:tc>
        <w:tc>
          <w:tcPr>
            <w:tcW w:w="1469" w:type="dxa"/>
            <w:tcBorders>
              <w:top w:val="single" w:sz="6" w:space="0" w:color="auto"/>
              <w:left w:val="single" w:sz="6" w:space="0" w:color="auto"/>
              <w:bottom w:val="single" w:sz="12" w:space="0" w:color="auto"/>
              <w:right w:val="single" w:sz="12" w:space="0" w:color="auto"/>
            </w:tcBorders>
            <w:shd w:val="clear" w:color="auto" w:fill="FFFFFF"/>
            <w:vAlign w:val="center"/>
            <w:hideMark/>
          </w:tcPr>
          <w:p w:rsidR="004B0650" w:rsidRPr="004B0650" w:rsidRDefault="004B0650" w:rsidP="004B0650">
            <w:pPr>
              <w:spacing w:line="240" w:lineRule="auto"/>
              <w:ind w:firstLine="0"/>
              <w:jc w:val="center"/>
              <w:rPr>
                <w:rFonts w:ascii="Times New Roman" w:eastAsia="Calibri" w:hAnsi="Times New Roman" w:cs="Times New Roman"/>
                <w:color w:val="auto"/>
                <w:sz w:val="24"/>
                <w:szCs w:val="24"/>
              </w:rPr>
            </w:pPr>
            <w:r w:rsidRPr="004B0650">
              <w:rPr>
                <w:rFonts w:ascii="Times New Roman" w:eastAsia="Calibri" w:hAnsi="Times New Roman" w:cs="Times New Roman"/>
                <w:color w:val="auto"/>
                <w:sz w:val="24"/>
                <w:szCs w:val="24"/>
              </w:rPr>
              <w:t>8</w:t>
            </w:r>
          </w:p>
        </w:tc>
      </w:tr>
    </w:tbl>
    <w:p w:rsidR="004B0650" w:rsidRPr="004B0650" w:rsidRDefault="004B0650" w:rsidP="004B0650">
      <w:pPr>
        <w:spacing w:after="200" w:line="276" w:lineRule="auto"/>
        <w:ind w:firstLine="0"/>
        <w:jc w:val="left"/>
        <w:rPr>
          <w:rFonts w:ascii="Times New Roman" w:eastAsia="Calibri" w:hAnsi="Times New Roman" w:cs="Times New Roman"/>
          <w:color w:val="auto"/>
          <w:sz w:val="24"/>
          <w:szCs w:val="24"/>
        </w:rPr>
      </w:pPr>
    </w:p>
    <w:p w:rsidR="004B0650" w:rsidRPr="00C050C4" w:rsidRDefault="004B0650" w:rsidP="004B0650">
      <w:pPr>
        <w:spacing w:after="200" w:line="276" w:lineRule="auto"/>
        <w:ind w:firstLine="0"/>
        <w:jc w:val="left"/>
        <w:rPr>
          <w:rFonts w:ascii="Times New Roman" w:eastAsia="Calibri" w:hAnsi="Times New Roman" w:cs="Times New Roman"/>
          <w:color w:val="auto"/>
          <w:sz w:val="24"/>
          <w:szCs w:val="24"/>
          <w:lang w:val="ru-RU"/>
        </w:rPr>
      </w:pPr>
      <w:r w:rsidRPr="00C050C4">
        <w:rPr>
          <w:rFonts w:ascii="Times New Roman" w:eastAsia="Calibri" w:hAnsi="Times New Roman" w:cs="Times New Roman"/>
          <w:color w:val="auto"/>
          <w:sz w:val="24"/>
          <w:szCs w:val="24"/>
          <w:lang w:val="ru-RU"/>
        </w:rPr>
        <w:t xml:space="preserve">Обавезни изборни предмет у издвојеном одељењу </w:t>
      </w:r>
      <w:r w:rsidRPr="00C050C4">
        <w:rPr>
          <w:rFonts w:ascii="Times New Roman" w:eastAsia="Calibri" w:hAnsi="Times New Roman" w:cs="Times New Roman"/>
          <w:b/>
          <w:color w:val="auto"/>
          <w:sz w:val="24"/>
          <w:szCs w:val="24"/>
          <w:lang w:val="ru-RU"/>
        </w:rPr>
        <w:t>Биково:</w:t>
      </w:r>
    </w:p>
    <w:tbl>
      <w:tblPr>
        <w:tblW w:w="8925" w:type="dxa"/>
        <w:tblInd w:w="483"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4A0"/>
      </w:tblPr>
      <w:tblGrid>
        <w:gridCol w:w="2884"/>
        <w:gridCol w:w="849"/>
        <w:gridCol w:w="945"/>
        <w:gridCol w:w="1415"/>
        <w:gridCol w:w="1416"/>
        <w:gridCol w:w="1416"/>
      </w:tblGrid>
      <w:tr w:rsidR="004B0650" w:rsidRPr="004B0650" w:rsidTr="004B0650">
        <w:trPr>
          <w:trHeight w:val="420"/>
        </w:trPr>
        <w:tc>
          <w:tcPr>
            <w:tcW w:w="2886" w:type="dxa"/>
            <w:tcBorders>
              <w:top w:val="single" w:sz="12" w:space="0" w:color="auto"/>
              <w:left w:val="single" w:sz="12" w:space="0" w:color="auto"/>
              <w:bottom w:val="single" w:sz="6" w:space="0" w:color="auto"/>
              <w:right w:val="single" w:sz="6" w:space="0" w:color="auto"/>
            </w:tcBorders>
            <w:shd w:val="clear" w:color="auto" w:fill="FBD4B4"/>
            <w:vAlign w:val="center"/>
            <w:hideMark/>
          </w:tcPr>
          <w:p w:rsidR="004B0650" w:rsidRPr="004B0650" w:rsidRDefault="004B0650" w:rsidP="004B0650">
            <w:pPr>
              <w:spacing w:line="240" w:lineRule="auto"/>
              <w:ind w:firstLine="0"/>
              <w:jc w:val="center"/>
              <w:rPr>
                <w:rFonts w:ascii="Times New Roman" w:eastAsia="Calibri" w:hAnsi="Times New Roman" w:cs="Times New Roman"/>
                <w:color w:val="auto"/>
                <w:sz w:val="24"/>
                <w:szCs w:val="24"/>
                <w:lang w:val="sr-Cyrl-CS"/>
              </w:rPr>
            </w:pPr>
            <w:r w:rsidRPr="004B0650">
              <w:rPr>
                <w:rFonts w:ascii="Times New Roman" w:eastAsia="Calibri" w:hAnsi="Times New Roman" w:cs="Times New Roman"/>
                <w:color w:val="auto"/>
                <w:sz w:val="24"/>
                <w:szCs w:val="24"/>
                <w:lang w:val="sr-Cyrl-CS"/>
              </w:rPr>
              <w:t>Разред</w:t>
            </w:r>
          </w:p>
        </w:tc>
        <w:tc>
          <w:tcPr>
            <w:tcW w:w="850" w:type="dxa"/>
            <w:tcBorders>
              <w:top w:val="single" w:sz="12" w:space="0" w:color="auto"/>
              <w:left w:val="single" w:sz="6" w:space="0" w:color="auto"/>
              <w:bottom w:val="single" w:sz="6" w:space="0" w:color="auto"/>
              <w:right w:val="single" w:sz="6" w:space="0" w:color="auto"/>
            </w:tcBorders>
            <w:shd w:val="clear" w:color="auto" w:fill="FBD4B4"/>
            <w:vAlign w:val="center"/>
            <w:hideMark/>
          </w:tcPr>
          <w:p w:rsidR="004B0650" w:rsidRPr="004B0650" w:rsidRDefault="004B0650" w:rsidP="004B0650">
            <w:pPr>
              <w:spacing w:line="240" w:lineRule="auto"/>
              <w:ind w:firstLine="0"/>
              <w:jc w:val="center"/>
              <w:rPr>
                <w:rFonts w:ascii="Times New Roman" w:eastAsia="Calibri" w:hAnsi="Times New Roman" w:cs="Times New Roman"/>
                <w:color w:val="auto"/>
                <w:sz w:val="24"/>
                <w:szCs w:val="24"/>
              </w:rPr>
            </w:pPr>
            <w:r w:rsidRPr="004B0650">
              <w:rPr>
                <w:rFonts w:ascii="Times New Roman" w:eastAsia="Calibri" w:hAnsi="Times New Roman" w:cs="Times New Roman"/>
                <w:color w:val="auto"/>
                <w:sz w:val="24"/>
                <w:szCs w:val="24"/>
              </w:rPr>
              <w:t>1</w:t>
            </w:r>
          </w:p>
        </w:tc>
        <w:tc>
          <w:tcPr>
            <w:tcW w:w="945" w:type="dxa"/>
            <w:tcBorders>
              <w:top w:val="single" w:sz="12" w:space="0" w:color="auto"/>
              <w:left w:val="single" w:sz="6" w:space="0" w:color="auto"/>
              <w:bottom w:val="single" w:sz="6" w:space="0" w:color="auto"/>
              <w:right w:val="single" w:sz="6" w:space="0" w:color="auto"/>
            </w:tcBorders>
            <w:shd w:val="clear" w:color="auto" w:fill="FBD4B4"/>
            <w:vAlign w:val="center"/>
            <w:hideMark/>
          </w:tcPr>
          <w:p w:rsidR="004B0650" w:rsidRPr="004B0650" w:rsidRDefault="004B0650" w:rsidP="004B0650">
            <w:pPr>
              <w:spacing w:line="240" w:lineRule="auto"/>
              <w:ind w:firstLine="0"/>
              <w:jc w:val="center"/>
              <w:rPr>
                <w:rFonts w:ascii="Times New Roman" w:eastAsia="Calibri" w:hAnsi="Times New Roman" w:cs="Times New Roman"/>
                <w:color w:val="auto"/>
                <w:sz w:val="24"/>
                <w:szCs w:val="24"/>
              </w:rPr>
            </w:pPr>
            <w:r w:rsidRPr="004B0650">
              <w:rPr>
                <w:rFonts w:ascii="Times New Roman" w:eastAsia="Calibri" w:hAnsi="Times New Roman" w:cs="Times New Roman"/>
                <w:color w:val="auto"/>
                <w:sz w:val="24"/>
                <w:szCs w:val="24"/>
              </w:rPr>
              <w:t>2</w:t>
            </w:r>
          </w:p>
        </w:tc>
        <w:tc>
          <w:tcPr>
            <w:tcW w:w="1415" w:type="dxa"/>
            <w:tcBorders>
              <w:top w:val="single" w:sz="12" w:space="0" w:color="auto"/>
              <w:left w:val="single" w:sz="6" w:space="0" w:color="auto"/>
              <w:bottom w:val="single" w:sz="6" w:space="0" w:color="auto"/>
              <w:right w:val="single" w:sz="6" w:space="0" w:color="auto"/>
            </w:tcBorders>
            <w:shd w:val="clear" w:color="auto" w:fill="FBD4B4"/>
            <w:vAlign w:val="center"/>
            <w:hideMark/>
          </w:tcPr>
          <w:p w:rsidR="004B0650" w:rsidRPr="004B0650" w:rsidRDefault="004B0650" w:rsidP="004B0650">
            <w:pPr>
              <w:spacing w:line="240" w:lineRule="auto"/>
              <w:ind w:firstLine="0"/>
              <w:jc w:val="center"/>
              <w:rPr>
                <w:rFonts w:ascii="Times New Roman" w:eastAsia="Calibri" w:hAnsi="Times New Roman" w:cs="Times New Roman"/>
                <w:color w:val="auto"/>
                <w:sz w:val="24"/>
                <w:szCs w:val="24"/>
              </w:rPr>
            </w:pPr>
            <w:r w:rsidRPr="004B0650">
              <w:rPr>
                <w:rFonts w:ascii="Times New Roman" w:eastAsia="Calibri" w:hAnsi="Times New Roman" w:cs="Times New Roman"/>
                <w:color w:val="auto"/>
                <w:sz w:val="24"/>
                <w:szCs w:val="24"/>
              </w:rPr>
              <w:t>3</w:t>
            </w:r>
          </w:p>
        </w:tc>
        <w:tc>
          <w:tcPr>
            <w:tcW w:w="1416" w:type="dxa"/>
            <w:tcBorders>
              <w:top w:val="single" w:sz="12" w:space="0" w:color="auto"/>
              <w:left w:val="single" w:sz="6" w:space="0" w:color="auto"/>
              <w:bottom w:val="single" w:sz="6" w:space="0" w:color="auto"/>
              <w:right w:val="single" w:sz="6" w:space="0" w:color="auto"/>
            </w:tcBorders>
            <w:shd w:val="clear" w:color="auto" w:fill="FBD4B4"/>
            <w:vAlign w:val="center"/>
            <w:hideMark/>
          </w:tcPr>
          <w:p w:rsidR="004B0650" w:rsidRPr="004B0650" w:rsidRDefault="004B0650" w:rsidP="004B0650">
            <w:pPr>
              <w:spacing w:line="240" w:lineRule="auto"/>
              <w:ind w:firstLine="0"/>
              <w:jc w:val="center"/>
              <w:rPr>
                <w:rFonts w:ascii="Times New Roman" w:eastAsia="Calibri" w:hAnsi="Times New Roman" w:cs="Times New Roman"/>
                <w:color w:val="auto"/>
                <w:sz w:val="24"/>
                <w:szCs w:val="24"/>
              </w:rPr>
            </w:pPr>
            <w:r w:rsidRPr="004B0650">
              <w:rPr>
                <w:rFonts w:ascii="Times New Roman" w:eastAsia="Calibri" w:hAnsi="Times New Roman" w:cs="Times New Roman"/>
                <w:color w:val="auto"/>
                <w:sz w:val="24"/>
                <w:szCs w:val="24"/>
              </w:rPr>
              <w:t>4</w:t>
            </w:r>
          </w:p>
        </w:tc>
        <w:tc>
          <w:tcPr>
            <w:tcW w:w="1416" w:type="dxa"/>
            <w:tcBorders>
              <w:top w:val="single" w:sz="12" w:space="0" w:color="auto"/>
              <w:left w:val="single" w:sz="6" w:space="0" w:color="auto"/>
              <w:bottom w:val="single" w:sz="6" w:space="0" w:color="auto"/>
              <w:right w:val="single" w:sz="12" w:space="0" w:color="auto"/>
            </w:tcBorders>
            <w:shd w:val="clear" w:color="auto" w:fill="FBD4B4"/>
            <w:vAlign w:val="center"/>
            <w:hideMark/>
          </w:tcPr>
          <w:p w:rsidR="004B0650" w:rsidRPr="004B0650" w:rsidRDefault="004B0650" w:rsidP="004B0650">
            <w:pPr>
              <w:spacing w:line="240" w:lineRule="auto"/>
              <w:ind w:firstLine="0"/>
              <w:jc w:val="center"/>
              <w:rPr>
                <w:rFonts w:ascii="Times New Roman" w:eastAsia="Calibri" w:hAnsi="Times New Roman" w:cs="Times New Roman"/>
                <w:color w:val="auto"/>
                <w:sz w:val="24"/>
                <w:szCs w:val="24"/>
                <w:lang w:val="sr-Cyrl-CS"/>
              </w:rPr>
            </w:pPr>
            <w:r w:rsidRPr="004B0650">
              <w:rPr>
                <w:rFonts w:ascii="Times New Roman" w:eastAsia="Calibri" w:hAnsi="Times New Roman" w:cs="Times New Roman"/>
                <w:color w:val="auto"/>
                <w:sz w:val="24"/>
                <w:szCs w:val="24"/>
                <w:lang w:val="sr-Cyrl-CS"/>
              </w:rPr>
              <w:t>укупно</w:t>
            </w:r>
          </w:p>
        </w:tc>
      </w:tr>
      <w:tr w:rsidR="004B0650" w:rsidRPr="004B0650" w:rsidTr="004B0650">
        <w:trPr>
          <w:trHeight w:val="419"/>
        </w:trPr>
        <w:tc>
          <w:tcPr>
            <w:tcW w:w="2886" w:type="dxa"/>
            <w:tcBorders>
              <w:top w:val="single" w:sz="12" w:space="0" w:color="auto"/>
              <w:left w:val="single" w:sz="12" w:space="0" w:color="auto"/>
              <w:bottom w:val="single" w:sz="6" w:space="0" w:color="auto"/>
              <w:right w:val="single" w:sz="6" w:space="0" w:color="auto"/>
            </w:tcBorders>
            <w:shd w:val="clear" w:color="auto" w:fill="FFFFFF"/>
            <w:vAlign w:val="center"/>
            <w:hideMark/>
          </w:tcPr>
          <w:p w:rsidR="004B0650" w:rsidRPr="004B0650" w:rsidRDefault="004B0650" w:rsidP="004B0650">
            <w:pPr>
              <w:spacing w:line="240" w:lineRule="auto"/>
              <w:ind w:firstLine="0"/>
              <w:jc w:val="center"/>
              <w:rPr>
                <w:rFonts w:ascii="Times New Roman" w:eastAsia="Calibri" w:hAnsi="Times New Roman" w:cs="Times New Roman"/>
                <w:b/>
                <w:color w:val="auto"/>
                <w:sz w:val="24"/>
                <w:szCs w:val="24"/>
                <w:lang w:val="sr-Cyrl-CS"/>
              </w:rPr>
            </w:pPr>
            <w:r w:rsidRPr="004B0650">
              <w:rPr>
                <w:rFonts w:ascii="Times New Roman" w:eastAsia="Calibri" w:hAnsi="Times New Roman" w:cs="Times New Roman"/>
                <w:b/>
                <w:color w:val="auto"/>
                <w:sz w:val="24"/>
                <w:szCs w:val="24"/>
                <w:lang w:val="sr-Cyrl-CS"/>
              </w:rPr>
              <w:t>Грађанско васпитање</w:t>
            </w:r>
          </w:p>
        </w:tc>
        <w:tc>
          <w:tcPr>
            <w:tcW w:w="850" w:type="dxa"/>
            <w:tcBorders>
              <w:top w:val="single" w:sz="12" w:space="0" w:color="auto"/>
              <w:left w:val="single" w:sz="6" w:space="0" w:color="auto"/>
              <w:bottom w:val="single" w:sz="6" w:space="0" w:color="auto"/>
              <w:right w:val="single" w:sz="6" w:space="0" w:color="auto"/>
            </w:tcBorders>
            <w:shd w:val="clear" w:color="auto" w:fill="FFFFFF"/>
            <w:vAlign w:val="center"/>
            <w:hideMark/>
          </w:tcPr>
          <w:p w:rsidR="004B0650" w:rsidRPr="004B0650" w:rsidRDefault="004B0650" w:rsidP="004B0650">
            <w:pPr>
              <w:spacing w:line="240" w:lineRule="auto"/>
              <w:ind w:firstLine="0"/>
              <w:jc w:val="center"/>
              <w:rPr>
                <w:rFonts w:ascii="Times New Roman" w:eastAsia="Calibri" w:hAnsi="Times New Roman" w:cs="Times New Roman"/>
                <w:color w:val="auto"/>
                <w:sz w:val="24"/>
                <w:szCs w:val="24"/>
              </w:rPr>
            </w:pPr>
            <w:r w:rsidRPr="004B0650">
              <w:rPr>
                <w:rFonts w:ascii="Times New Roman" w:eastAsia="Calibri" w:hAnsi="Times New Roman" w:cs="Times New Roman"/>
                <w:color w:val="auto"/>
                <w:sz w:val="24"/>
                <w:szCs w:val="24"/>
              </w:rPr>
              <w:t>0</w:t>
            </w:r>
          </w:p>
        </w:tc>
        <w:tc>
          <w:tcPr>
            <w:tcW w:w="945" w:type="dxa"/>
            <w:tcBorders>
              <w:top w:val="single" w:sz="12" w:space="0" w:color="auto"/>
              <w:left w:val="single" w:sz="6" w:space="0" w:color="auto"/>
              <w:bottom w:val="single" w:sz="6" w:space="0" w:color="auto"/>
              <w:right w:val="single" w:sz="6" w:space="0" w:color="auto"/>
            </w:tcBorders>
            <w:shd w:val="clear" w:color="auto" w:fill="FFFFFF"/>
            <w:vAlign w:val="center"/>
            <w:hideMark/>
          </w:tcPr>
          <w:p w:rsidR="004B0650" w:rsidRPr="004B0650" w:rsidRDefault="004B0650" w:rsidP="004B0650">
            <w:pPr>
              <w:spacing w:line="240" w:lineRule="auto"/>
              <w:ind w:firstLine="0"/>
              <w:jc w:val="center"/>
              <w:rPr>
                <w:rFonts w:ascii="Times New Roman" w:eastAsia="Calibri" w:hAnsi="Times New Roman" w:cs="Times New Roman"/>
                <w:color w:val="auto"/>
                <w:sz w:val="24"/>
                <w:szCs w:val="24"/>
              </w:rPr>
            </w:pPr>
            <w:r w:rsidRPr="004B0650">
              <w:rPr>
                <w:rFonts w:ascii="Times New Roman" w:eastAsia="Calibri" w:hAnsi="Times New Roman" w:cs="Times New Roman"/>
                <w:color w:val="auto"/>
                <w:sz w:val="24"/>
                <w:szCs w:val="24"/>
              </w:rPr>
              <w:t>1</w:t>
            </w:r>
          </w:p>
        </w:tc>
        <w:tc>
          <w:tcPr>
            <w:tcW w:w="1415" w:type="dxa"/>
            <w:tcBorders>
              <w:top w:val="single" w:sz="12" w:space="0" w:color="auto"/>
              <w:left w:val="single" w:sz="6" w:space="0" w:color="auto"/>
              <w:bottom w:val="single" w:sz="6" w:space="0" w:color="auto"/>
              <w:right w:val="single" w:sz="6" w:space="0" w:color="auto"/>
            </w:tcBorders>
            <w:shd w:val="clear" w:color="auto" w:fill="FFFFFF"/>
            <w:vAlign w:val="center"/>
            <w:hideMark/>
          </w:tcPr>
          <w:p w:rsidR="004B0650" w:rsidRPr="004B0650" w:rsidRDefault="004B0650" w:rsidP="004B0650">
            <w:pPr>
              <w:spacing w:line="240" w:lineRule="auto"/>
              <w:ind w:firstLine="0"/>
              <w:jc w:val="center"/>
              <w:rPr>
                <w:rFonts w:ascii="Times New Roman" w:eastAsia="Calibri" w:hAnsi="Times New Roman" w:cs="Times New Roman"/>
                <w:color w:val="auto"/>
                <w:sz w:val="24"/>
                <w:szCs w:val="24"/>
              </w:rPr>
            </w:pPr>
            <w:r w:rsidRPr="004B0650">
              <w:rPr>
                <w:rFonts w:ascii="Times New Roman" w:eastAsia="Calibri" w:hAnsi="Times New Roman" w:cs="Times New Roman"/>
                <w:color w:val="auto"/>
                <w:sz w:val="24"/>
                <w:szCs w:val="24"/>
              </w:rPr>
              <w:t>3</w:t>
            </w:r>
          </w:p>
        </w:tc>
        <w:tc>
          <w:tcPr>
            <w:tcW w:w="1416" w:type="dxa"/>
            <w:tcBorders>
              <w:top w:val="single" w:sz="12" w:space="0" w:color="auto"/>
              <w:left w:val="single" w:sz="6" w:space="0" w:color="auto"/>
              <w:bottom w:val="single" w:sz="6" w:space="0" w:color="auto"/>
              <w:right w:val="single" w:sz="6" w:space="0" w:color="auto"/>
            </w:tcBorders>
            <w:shd w:val="clear" w:color="auto" w:fill="FFFFFF"/>
            <w:vAlign w:val="center"/>
            <w:hideMark/>
          </w:tcPr>
          <w:p w:rsidR="004B0650" w:rsidRPr="004B0650" w:rsidRDefault="004B0650" w:rsidP="004B0650">
            <w:pPr>
              <w:spacing w:line="240" w:lineRule="auto"/>
              <w:ind w:firstLine="0"/>
              <w:jc w:val="center"/>
              <w:rPr>
                <w:rFonts w:ascii="Times New Roman" w:eastAsia="Calibri" w:hAnsi="Times New Roman" w:cs="Times New Roman"/>
                <w:color w:val="auto"/>
                <w:sz w:val="24"/>
                <w:szCs w:val="24"/>
              </w:rPr>
            </w:pPr>
            <w:r w:rsidRPr="004B0650">
              <w:rPr>
                <w:rFonts w:ascii="Times New Roman" w:eastAsia="Calibri" w:hAnsi="Times New Roman" w:cs="Times New Roman"/>
                <w:color w:val="auto"/>
                <w:sz w:val="24"/>
                <w:szCs w:val="24"/>
              </w:rPr>
              <w:t>0</w:t>
            </w:r>
          </w:p>
        </w:tc>
        <w:tc>
          <w:tcPr>
            <w:tcW w:w="1416" w:type="dxa"/>
            <w:tcBorders>
              <w:top w:val="single" w:sz="12" w:space="0" w:color="auto"/>
              <w:left w:val="single" w:sz="6" w:space="0" w:color="auto"/>
              <w:bottom w:val="single" w:sz="6" w:space="0" w:color="auto"/>
              <w:right w:val="single" w:sz="12" w:space="0" w:color="auto"/>
            </w:tcBorders>
            <w:shd w:val="clear" w:color="auto" w:fill="FFFFFF"/>
            <w:vAlign w:val="center"/>
            <w:hideMark/>
          </w:tcPr>
          <w:p w:rsidR="004B0650" w:rsidRPr="004B0650" w:rsidRDefault="004B0650" w:rsidP="004B0650">
            <w:pPr>
              <w:spacing w:line="240" w:lineRule="auto"/>
              <w:ind w:firstLine="0"/>
              <w:jc w:val="center"/>
              <w:rPr>
                <w:rFonts w:ascii="Times New Roman" w:eastAsia="Calibri" w:hAnsi="Times New Roman" w:cs="Times New Roman"/>
                <w:color w:val="auto"/>
                <w:sz w:val="24"/>
                <w:szCs w:val="24"/>
              </w:rPr>
            </w:pPr>
            <w:r w:rsidRPr="004B0650">
              <w:rPr>
                <w:rFonts w:ascii="Times New Roman" w:eastAsia="Calibri" w:hAnsi="Times New Roman" w:cs="Times New Roman"/>
                <w:color w:val="auto"/>
                <w:sz w:val="24"/>
                <w:szCs w:val="24"/>
              </w:rPr>
              <w:t>4</w:t>
            </w:r>
          </w:p>
        </w:tc>
      </w:tr>
      <w:tr w:rsidR="004B0650" w:rsidRPr="004B0650" w:rsidTr="004B0650">
        <w:trPr>
          <w:trHeight w:val="232"/>
        </w:trPr>
        <w:tc>
          <w:tcPr>
            <w:tcW w:w="2886" w:type="dxa"/>
            <w:tcBorders>
              <w:top w:val="single" w:sz="12" w:space="0" w:color="auto"/>
              <w:left w:val="single" w:sz="12" w:space="0" w:color="auto"/>
              <w:bottom w:val="single" w:sz="6" w:space="0" w:color="auto"/>
              <w:right w:val="single" w:sz="6" w:space="0" w:color="auto"/>
            </w:tcBorders>
            <w:shd w:val="clear" w:color="auto" w:fill="FFFFFF"/>
            <w:vAlign w:val="center"/>
            <w:hideMark/>
          </w:tcPr>
          <w:p w:rsidR="004B0650" w:rsidRPr="004B0650" w:rsidRDefault="004B0650" w:rsidP="004B0650">
            <w:pPr>
              <w:spacing w:line="240" w:lineRule="auto"/>
              <w:ind w:firstLine="0"/>
              <w:jc w:val="center"/>
              <w:rPr>
                <w:rFonts w:ascii="Times New Roman" w:eastAsia="Calibri" w:hAnsi="Times New Roman" w:cs="Times New Roman"/>
                <w:b/>
                <w:color w:val="auto"/>
                <w:sz w:val="24"/>
                <w:szCs w:val="24"/>
                <w:lang w:val="sr-Cyrl-CS"/>
              </w:rPr>
            </w:pPr>
            <w:r w:rsidRPr="004B0650">
              <w:rPr>
                <w:rFonts w:ascii="Times New Roman" w:eastAsia="Calibri" w:hAnsi="Times New Roman" w:cs="Times New Roman"/>
                <w:b/>
                <w:color w:val="auto"/>
                <w:sz w:val="24"/>
                <w:szCs w:val="24"/>
                <w:lang w:val="sr-Cyrl-CS"/>
              </w:rPr>
              <w:t>Број група</w:t>
            </w:r>
          </w:p>
        </w:tc>
        <w:tc>
          <w:tcPr>
            <w:tcW w:w="850" w:type="dxa"/>
            <w:tcBorders>
              <w:top w:val="single" w:sz="12" w:space="0" w:color="auto"/>
              <w:left w:val="single" w:sz="6" w:space="0" w:color="auto"/>
              <w:bottom w:val="single" w:sz="6" w:space="0" w:color="auto"/>
              <w:right w:val="single" w:sz="6" w:space="0" w:color="auto"/>
            </w:tcBorders>
            <w:shd w:val="clear" w:color="auto" w:fill="FFFFFF"/>
            <w:vAlign w:val="center"/>
            <w:hideMark/>
          </w:tcPr>
          <w:p w:rsidR="004B0650" w:rsidRPr="004B0650" w:rsidRDefault="004B0650" w:rsidP="004B0650">
            <w:pPr>
              <w:spacing w:line="240" w:lineRule="auto"/>
              <w:ind w:firstLine="0"/>
              <w:jc w:val="center"/>
              <w:rPr>
                <w:rFonts w:ascii="Times New Roman" w:eastAsia="Calibri" w:hAnsi="Times New Roman" w:cs="Times New Roman"/>
                <w:b/>
                <w:color w:val="auto"/>
                <w:sz w:val="24"/>
                <w:szCs w:val="24"/>
              </w:rPr>
            </w:pPr>
            <w:r w:rsidRPr="004B0650">
              <w:rPr>
                <w:rFonts w:ascii="Times New Roman" w:eastAsia="Calibri" w:hAnsi="Times New Roman" w:cs="Times New Roman"/>
                <w:b/>
                <w:color w:val="auto"/>
                <w:sz w:val="24"/>
                <w:szCs w:val="24"/>
              </w:rPr>
              <w:t>0</w:t>
            </w:r>
          </w:p>
        </w:tc>
        <w:tc>
          <w:tcPr>
            <w:tcW w:w="945" w:type="dxa"/>
            <w:tcBorders>
              <w:top w:val="single" w:sz="12" w:space="0" w:color="auto"/>
              <w:left w:val="single" w:sz="6" w:space="0" w:color="auto"/>
              <w:bottom w:val="single" w:sz="6" w:space="0" w:color="auto"/>
              <w:right w:val="single" w:sz="6" w:space="0" w:color="auto"/>
            </w:tcBorders>
            <w:shd w:val="clear" w:color="auto" w:fill="FFFFFF"/>
            <w:vAlign w:val="center"/>
            <w:hideMark/>
          </w:tcPr>
          <w:p w:rsidR="004B0650" w:rsidRPr="004B0650" w:rsidRDefault="004B0650" w:rsidP="004B0650">
            <w:pPr>
              <w:spacing w:line="240" w:lineRule="auto"/>
              <w:ind w:firstLine="0"/>
              <w:jc w:val="center"/>
              <w:rPr>
                <w:rFonts w:ascii="Times New Roman" w:eastAsia="Calibri" w:hAnsi="Times New Roman" w:cs="Times New Roman"/>
                <w:b/>
                <w:color w:val="auto"/>
                <w:sz w:val="24"/>
                <w:szCs w:val="24"/>
              </w:rPr>
            </w:pPr>
            <w:r w:rsidRPr="004B0650">
              <w:rPr>
                <w:rFonts w:ascii="Times New Roman" w:eastAsia="Calibri" w:hAnsi="Times New Roman" w:cs="Times New Roman"/>
                <w:b/>
                <w:color w:val="auto"/>
                <w:sz w:val="24"/>
                <w:szCs w:val="24"/>
              </w:rPr>
              <w:t>0</w:t>
            </w:r>
          </w:p>
        </w:tc>
        <w:tc>
          <w:tcPr>
            <w:tcW w:w="1415" w:type="dxa"/>
            <w:tcBorders>
              <w:top w:val="single" w:sz="12" w:space="0" w:color="auto"/>
              <w:left w:val="single" w:sz="6" w:space="0" w:color="auto"/>
              <w:bottom w:val="single" w:sz="6" w:space="0" w:color="auto"/>
              <w:right w:val="single" w:sz="6" w:space="0" w:color="auto"/>
            </w:tcBorders>
            <w:shd w:val="clear" w:color="auto" w:fill="FFFFFF"/>
            <w:vAlign w:val="center"/>
            <w:hideMark/>
          </w:tcPr>
          <w:p w:rsidR="004B0650" w:rsidRPr="004B0650" w:rsidRDefault="004B0650" w:rsidP="004B0650">
            <w:pPr>
              <w:spacing w:line="240" w:lineRule="auto"/>
              <w:ind w:firstLine="0"/>
              <w:jc w:val="center"/>
              <w:rPr>
                <w:rFonts w:ascii="Times New Roman" w:eastAsia="Calibri" w:hAnsi="Times New Roman" w:cs="Times New Roman"/>
                <w:b/>
                <w:color w:val="auto"/>
                <w:sz w:val="24"/>
                <w:szCs w:val="24"/>
              </w:rPr>
            </w:pPr>
            <w:r w:rsidRPr="004B0650">
              <w:rPr>
                <w:rFonts w:ascii="Times New Roman" w:eastAsia="Calibri" w:hAnsi="Times New Roman" w:cs="Times New Roman"/>
                <w:b/>
                <w:color w:val="auto"/>
                <w:sz w:val="24"/>
                <w:szCs w:val="24"/>
              </w:rPr>
              <w:t>1</w:t>
            </w:r>
          </w:p>
        </w:tc>
        <w:tc>
          <w:tcPr>
            <w:tcW w:w="1416" w:type="dxa"/>
            <w:tcBorders>
              <w:top w:val="single" w:sz="12" w:space="0" w:color="auto"/>
              <w:left w:val="single" w:sz="6" w:space="0" w:color="auto"/>
              <w:bottom w:val="single" w:sz="6" w:space="0" w:color="auto"/>
              <w:right w:val="single" w:sz="6" w:space="0" w:color="auto"/>
            </w:tcBorders>
            <w:shd w:val="clear" w:color="auto" w:fill="FFFFFF"/>
            <w:vAlign w:val="center"/>
            <w:hideMark/>
          </w:tcPr>
          <w:p w:rsidR="004B0650" w:rsidRPr="004B0650" w:rsidRDefault="004B0650" w:rsidP="004B0650">
            <w:pPr>
              <w:spacing w:line="240" w:lineRule="auto"/>
              <w:ind w:firstLine="0"/>
              <w:jc w:val="center"/>
              <w:rPr>
                <w:rFonts w:ascii="Times New Roman" w:eastAsia="Calibri" w:hAnsi="Times New Roman" w:cs="Times New Roman"/>
                <w:b/>
                <w:color w:val="auto"/>
                <w:sz w:val="24"/>
                <w:szCs w:val="24"/>
              </w:rPr>
            </w:pPr>
            <w:r w:rsidRPr="004B0650">
              <w:rPr>
                <w:rFonts w:ascii="Times New Roman" w:eastAsia="Calibri" w:hAnsi="Times New Roman" w:cs="Times New Roman"/>
                <w:b/>
                <w:color w:val="auto"/>
                <w:sz w:val="24"/>
                <w:szCs w:val="24"/>
              </w:rPr>
              <w:t>0</w:t>
            </w:r>
          </w:p>
        </w:tc>
        <w:tc>
          <w:tcPr>
            <w:tcW w:w="1416" w:type="dxa"/>
            <w:tcBorders>
              <w:top w:val="single" w:sz="12" w:space="0" w:color="auto"/>
              <w:left w:val="single" w:sz="6" w:space="0" w:color="auto"/>
              <w:bottom w:val="single" w:sz="6" w:space="0" w:color="auto"/>
              <w:right w:val="single" w:sz="12" w:space="0" w:color="auto"/>
            </w:tcBorders>
            <w:shd w:val="clear" w:color="auto" w:fill="FFFFFF"/>
            <w:vAlign w:val="center"/>
            <w:hideMark/>
          </w:tcPr>
          <w:p w:rsidR="004B0650" w:rsidRPr="004B0650" w:rsidRDefault="004B0650" w:rsidP="004B0650">
            <w:pPr>
              <w:spacing w:line="240" w:lineRule="auto"/>
              <w:ind w:firstLine="0"/>
              <w:jc w:val="center"/>
              <w:rPr>
                <w:rFonts w:ascii="Times New Roman" w:eastAsia="Calibri" w:hAnsi="Times New Roman" w:cs="Times New Roman"/>
                <w:b/>
                <w:color w:val="auto"/>
                <w:sz w:val="24"/>
                <w:szCs w:val="24"/>
              </w:rPr>
            </w:pPr>
            <w:r w:rsidRPr="004B0650">
              <w:rPr>
                <w:rFonts w:ascii="Times New Roman" w:eastAsia="Calibri" w:hAnsi="Times New Roman" w:cs="Times New Roman"/>
                <w:b/>
                <w:color w:val="auto"/>
                <w:sz w:val="24"/>
                <w:szCs w:val="24"/>
              </w:rPr>
              <w:t>1</w:t>
            </w:r>
          </w:p>
        </w:tc>
      </w:tr>
      <w:tr w:rsidR="004B0650" w:rsidRPr="004B0650" w:rsidTr="004B0650">
        <w:trPr>
          <w:trHeight w:val="590"/>
        </w:trPr>
        <w:tc>
          <w:tcPr>
            <w:tcW w:w="2886" w:type="dxa"/>
            <w:tcBorders>
              <w:top w:val="nil"/>
              <w:left w:val="single" w:sz="12" w:space="0" w:color="auto"/>
              <w:bottom w:val="single" w:sz="6" w:space="0" w:color="auto"/>
              <w:right w:val="single" w:sz="6" w:space="0" w:color="auto"/>
            </w:tcBorders>
            <w:shd w:val="clear" w:color="auto" w:fill="FFFFFF"/>
            <w:vAlign w:val="center"/>
            <w:hideMark/>
          </w:tcPr>
          <w:p w:rsidR="004B0650" w:rsidRPr="004B0650" w:rsidRDefault="004B0650" w:rsidP="004B0650">
            <w:pPr>
              <w:spacing w:line="240" w:lineRule="auto"/>
              <w:ind w:firstLine="0"/>
              <w:jc w:val="center"/>
              <w:rPr>
                <w:rFonts w:ascii="Times New Roman" w:eastAsia="Calibri" w:hAnsi="Times New Roman" w:cs="Times New Roman"/>
                <w:b/>
                <w:color w:val="auto"/>
                <w:sz w:val="24"/>
                <w:szCs w:val="24"/>
                <w:lang w:val="sr-Cyrl-CS"/>
              </w:rPr>
            </w:pPr>
            <w:r w:rsidRPr="004B0650">
              <w:rPr>
                <w:rFonts w:ascii="Times New Roman" w:eastAsia="Calibri" w:hAnsi="Times New Roman" w:cs="Times New Roman"/>
                <w:b/>
                <w:color w:val="auto"/>
                <w:sz w:val="24"/>
                <w:szCs w:val="24"/>
                <w:lang w:val="sr-Cyrl-CS"/>
              </w:rPr>
              <w:t>Верска настава (православ.</w:t>
            </w:r>
            <w:r w:rsidRPr="004B0650">
              <w:rPr>
                <w:rFonts w:ascii="Times New Roman" w:eastAsia="Calibri" w:hAnsi="Times New Roman" w:cs="Times New Roman"/>
                <w:b/>
                <w:color w:val="auto"/>
                <w:sz w:val="24"/>
                <w:szCs w:val="24"/>
              </w:rPr>
              <w:t>)</w:t>
            </w:r>
          </w:p>
        </w:tc>
        <w:tc>
          <w:tcPr>
            <w:tcW w:w="850" w:type="dxa"/>
            <w:tcBorders>
              <w:top w:val="single" w:sz="6" w:space="0" w:color="auto"/>
              <w:left w:val="single" w:sz="6" w:space="0" w:color="auto"/>
              <w:bottom w:val="single" w:sz="6" w:space="0" w:color="auto"/>
              <w:right w:val="single" w:sz="6" w:space="0" w:color="auto"/>
            </w:tcBorders>
            <w:shd w:val="clear" w:color="auto" w:fill="FFFFFF"/>
            <w:vAlign w:val="center"/>
            <w:hideMark/>
          </w:tcPr>
          <w:p w:rsidR="004B0650" w:rsidRPr="004B0650" w:rsidRDefault="004B0650" w:rsidP="004B0650">
            <w:pPr>
              <w:spacing w:line="240" w:lineRule="auto"/>
              <w:ind w:firstLine="0"/>
              <w:jc w:val="center"/>
              <w:rPr>
                <w:rFonts w:ascii="Times New Roman" w:eastAsia="Calibri" w:hAnsi="Times New Roman" w:cs="Times New Roman"/>
                <w:color w:val="auto"/>
                <w:sz w:val="24"/>
                <w:szCs w:val="24"/>
              </w:rPr>
            </w:pPr>
            <w:r w:rsidRPr="004B0650">
              <w:rPr>
                <w:rFonts w:ascii="Times New Roman" w:eastAsia="Calibri" w:hAnsi="Times New Roman" w:cs="Times New Roman"/>
                <w:color w:val="auto"/>
                <w:sz w:val="24"/>
                <w:szCs w:val="24"/>
              </w:rPr>
              <w:t>2</w:t>
            </w:r>
          </w:p>
        </w:tc>
        <w:tc>
          <w:tcPr>
            <w:tcW w:w="945" w:type="dxa"/>
            <w:tcBorders>
              <w:top w:val="single" w:sz="6" w:space="0" w:color="auto"/>
              <w:left w:val="single" w:sz="6" w:space="0" w:color="auto"/>
              <w:bottom w:val="single" w:sz="6" w:space="0" w:color="auto"/>
              <w:right w:val="single" w:sz="6" w:space="0" w:color="auto"/>
            </w:tcBorders>
            <w:shd w:val="clear" w:color="auto" w:fill="FFFFFF"/>
            <w:vAlign w:val="center"/>
            <w:hideMark/>
          </w:tcPr>
          <w:p w:rsidR="004B0650" w:rsidRPr="004B0650" w:rsidRDefault="004B0650" w:rsidP="004B0650">
            <w:pPr>
              <w:spacing w:line="240" w:lineRule="auto"/>
              <w:ind w:firstLine="0"/>
              <w:jc w:val="center"/>
              <w:rPr>
                <w:rFonts w:ascii="Times New Roman" w:eastAsia="Calibri" w:hAnsi="Times New Roman" w:cs="Times New Roman"/>
                <w:color w:val="auto"/>
                <w:sz w:val="24"/>
                <w:szCs w:val="24"/>
              </w:rPr>
            </w:pPr>
            <w:r w:rsidRPr="004B0650">
              <w:rPr>
                <w:rFonts w:ascii="Times New Roman" w:eastAsia="Calibri" w:hAnsi="Times New Roman" w:cs="Times New Roman"/>
                <w:color w:val="auto"/>
                <w:sz w:val="24"/>
                <w:szCs w:val="24"/>
              </w:rPr>
              <w:t>0</w:t>
            </w:r>
          </w:p>
        </w:tc>
        <w:tc>
          <w:tcPr>
            <w:tcW w:w="1415" w:type="dxa"/>
            <w:tcBorders>
              <w:top w:val="single" w:sz="6" w:space="0" w:color="auto"/>
              <w:left w:val="single" w:sz="6" w:space="0" w:color="auto"/>
              <w:bottom w:val="single" w:sz="6" w:space="0" w:color="auto"/>
              <w:right w:val="single" w:sz="6" w:space="0" w:color="auto"/>
            </w:tcBorders>
            <w:shd w:val="clear" w:color="auto" w:fill="FFFFFF"/>
            <w:vAlign w:val="center"/>
            <w:hideMark/>
          </w:tcPr>
          <w:p w:rsidR="004B0650" w:rsidRPr="004B0650" w:rsidRDefault="004B0650" w:rsidP="004B0650">
            <w:pPr>
              <w:spacing w:line="240" w:lineRule="auto"/>
              <w:ind w:firstLine="0"/>
              <w:jc w:val="center"/>
              <w:rPr>
                <w:rFonts w:ascii="Times New Roman" w:eastAsia="Calibri" w:hAnsi="Times New Roman" w:cs="Times New Roman"/>
                <w:color w:val="auto"/>
                <w:sz w:val="24"/>
                <w:szCs w:val="24"/>
              </w:rPr>
            </w:pPr>
            <w:r w:rsidRPr="004B0650">
              <w:rPr>
                <w:rFonts w:ascii="Times New Roman" w:eastAsia="Calibri" w:hAnsi="Times New Roman" w:cs="Times New Roman"/>
                <w:color w:val="auto"/>
                <w:sz w:val="24"/>
                <w:szCs w:val="24"/>
              </w:rPr>
              <w:t>1</w:t>
            </w:r>
          </w:p>
        </w:tc>
        <w:tc>
          <w:tcPr>
            <w:tcW w:w="1416" w:type="dxa"/>
            <w:tcBorders>
              <w:top w:val="single" w:sz="6" w:space="0" w:color="auto"/>
              <w:left w:val="single" w:sz="6" w:space="0" w:color="auto"/>
              <w:bottom w:val="single" w:sz="6" w:space="0" w:color="auto"/>
              <w:right w:val="single" w:sz="6" w:space="0" w:color="auto"/>
            </w:tcBorders>
            <w:shd w:val="clear" w:color="auto" w:fill="FFFFFF"/>
            <w:vAlign w:val="center"/>
            <w:hideMark/>
          </w:tcPr>
          <w:p w:rsidR="004B0650" w:rsidRPr="004B0650" w:rsidRDefault="004B0650" w:rsidP="004B0650">
            <w:pPr>
              <w:spacing w:line="240" w:lineRule="auto"/>
              <w:ind w:firstLine="0"/>
              <w:jc w:val="center"/>
              <w:rPr>
                <w:rFonts w:ascii="Times New Roman" w:eastAsia="Calibri" w:hAnsi="Times New Roman" w:cs="Times New Roman"/>
                <w:color w:val="auto"/>
                <w:sz w:val="24"/>
                <w:szCs w:val="24"/>
              </w:rPr>
            </w:pPr>
            <w:r w:rsidRPr="004B0650">
              <w:rPr>
                <w:rFonts w:ascii="Times New Roman" w:eastAsia="Calibri" w:hAnsi="Times New Roman" w:cs="Times New Roman"/>
                <w:color w:val="auto"/>
                <w:sz w:val="24"/>
                <w:szCs w:val="24"/>
              </w:rPr>
              <w:t>1</w:t>
            </w:r>
          </w:p>
        </w:tc>
        <w:tc>
          <w:tcPr>
            <w:tcW w:w="1416" w:type="dxa"/>
            <w:tcBorders>
              <w:top w:val="single" w:sz="6" w:space="0" w:color="auto"/>
              <w:left w:val="single" w:sz="6" w:space="0" w:color="auto"/>
              <w:bottom w:val="single" w:sz="6" w:space="0" w:color="auto"/>
              <w:right w:val="single" w:sz="12" w:space="0" w:color="auto"/>
            </w:tcBorders>
            <w:shd w:val="clear" w:color="auto" w:fill="FFFFFF"/>
            <w:vAlign w:val="center"/>
            <w:hideMark/>
          </w:tcPr>
          <w:p w:rsidR="004B0650" w:rsidRPr="004B0650" w:rsidRDefault="004B0650" w:rsidP="004B0650">
            <w:pPr>
              <w:spacing w:line="240" w:lineRule="auto"/>
              <w:ind w:firstLine="0"/>
              <w:jc w:val="center"/>
              <w:rPr>
                <w:rFonts w:ascii="Times New Roman" w:eastAsia="Calibri" w:hAnsi="Times New Roman" w:cs="Times New Roman"/>
                <w:color w:val="auto"/>
                <w:sz w:val="24"/>
                <w:szCs w:val="24"/>
              </w:rPr>
            </w:pPr>
            <w:r w:rsidRPr="004B0650">
              <w:rPr>
                <w:rFonts w:ascii="Times New Roman" w:eastAsia="Calibri" w:hAnsi="Times New Roman" w:cs="Times New Roman"/>
                <w:color w:val="auto"/>
                <w:sz w:val="24"/>
                <w:szCs w:val="24"/>
              </w:rPr>
              <w:t>4</w:t>
            </w:r>
          </w:p>
        </w:tc>
      </w:tr>
      <w:tr w:rsidR="004B0650" w:rsidRPr="004B0650" w:rsidTr="004B0650">
        <w:trPr>
          <w:trHeight w:val="350"/>
        </w:trPr>
        <w:tc>
          <w:tcPr>
            <w:tcW w:w="2886" w:type="dxa"/>
            <w:tcBorders>
              <w:top w:val="nil"/>
              <w:left w:val="single" w:sz="12" w:space="0" w:color="auto"/>
              <w:bottom w:val="single" w:sz="6" w:space="0" w:color="auto"/>
              <w:right w:val="single" w:sz="6" w:space="0" w:color="auto"/>
            </w:tcBorders>
            <w:shd w:val="clear" w:color="auto" w:fill="FFFFFF"/>
            <w:vAlign w:val="center"/>
            <w:hideMark/>
          </w:tcPr>
          <w:p w:rsidR="004B0650" w:rsidRPr="004B0650" w:rsidRDefault="004B0650" w:rsidP="004B0650">
            <w:pPr>
              <w:spacing w:line="240" w:lineRule="auto"/>
              <w:ind w:firstLine="0"/>
              <w:jc w:val="center"/>
              <w:rPr>
                <w:rFonts w:ascii="Times New Roman" w:eastAsia="Calibri" w:hAnsi="Times New Roman" w:cs="Times New Roman"/>
                <w:b/>
                <w:color w:val="auto"/>
                <w:sz w:val="24"/>
                <w:szCs w:val="24"/>
                <w:lang w:val="sr-Cyrl-CS"/>
              </w:rPr>
            </w:pPr>
            <w:r w:rsidRPr="004B0650">
              <w:rPr>
                <w:rFonts w:ascii="Times New Roman" w:eastAsia="Calibri" w:hAnsi="Times New Roman" w:cs="Times New Roman"/>
                <w:b/>
                <w:color w:val="auto"/>
                <w:sz w:val="24"/>
                <w:szCs w:val="24"/>
                <w:lang w:val="sr-Cyrl-CS"/>
              </w:rPr>
              <w:t>Број група</w:t>
            </w:r>
          </w:p>
        </w:tc>
        <w:tc>
          <w:tcPr>
            <w:tcW w:w="850" w:type="dxa"/>
            <w:tcBorders>
              <w:top w:val="single" w:sz="6" w:space="0" w:color="auto"/>
              <w:left w:val="single" w:sz="6" w:space="0" w:color="auto"/>
              <w:bottom w:val="single" w:sz="6" w:space="0" w:color="auto"/>
              <w:right w:val="single" w:sz="6" w:space="0" w:color="auto"/>
            </w:tcBorders>
            <w:shd w:val="clear" w:color="auto" w:fill="FFFFFF"/>
            <w:vAlign w:val="center"/>
            <w:hideMark/>
          </w:tcPr>
          <w:p w:rsidR="004B0650" w:rsidRPr="004B0650" w:rsidRDefault="004B0650" w:rsidP="004B0650">
            <w:pPr>
              <w:spacing w:line="240" w:lineRule="auto"/>
              <w:ind w:firstLine="0"/>
              <w:jc w:val="center"/>
              <w:rPr>
                <w:rFonts w:ascii="Times New Roman" w:eastAsia="Calibri" w:hAnsi="Times New Roman" w:cs="Times New Roman"/>
                <w:b/>
                <w:color w:val="auto"/>
                <w:sz w:val="24"/>
                <w:szCs w:val="24"/>
                <w:lang w:val="sr-Cyrl-CS"/>
              </w:rPr>
            </w:pPr>
            <w:r w:rsidRPr="004B0650">
              <w:rPr>
                <w:rFonts w:ascii="Times New Roman" w:eastAsia="Calibri" w:hAnsi="Times New Roman" w:cs="Times New Roman"/>
                <w:b/>
                <w:color w:val="auto"/>
                <w:sz w:val="24"/>
                <w:szCs w:val="24"/>
                <w:lang w:val="sr-Cyrl-CS"/>
              </w:rPr>
              <w:t>0</w:t>
            </w:r>
          </w:p>
        </w:tc>
        <w:tc>
          <w:tcPr>
            <w:tcW w:w="945" w:type="dxa"/>
            <w:tcBorders>
              <w:top w:val="single" w:sz="6" w:space="0" w:color="auto"/>
              <w:left w:val="single" w:sz="6" w:space="0" w:color="auto"/>
              <w:bottom w:val="single" w:sz="6" w:space="0" w:color="auto"/>
              <w:right w:val="single" w:sz="6" w:space="0" w:color="auto"/>
            </w:tcBorders>
            <w:shd w:val="clear" w:color="auto" w:fill="FFFFFF"/>
            <w:vAlign w:val="center"/>
            <w:hideMark/>
          </w:tcPr>
          <w:p w:rsidR="004B0650" w:rsidRPr="004B0650" w:rsidRDefault="004B0650" w:rsidP="004B0650">
            <w:pPr>
              <w:spacing w:line="240" w:lineRule="auto"/>
              <w:ind w:firstLine="0"/>
              <w:jc w:val="center"/>
              <w:rPr>
                <w:rFonts w:ascii="Times New Roman" w:eastAsia="Calibri" w:hAnsi="Times New Roman" w:cs="Times New Roman"/>
                <w:b/>
                <w:color w:val="auto"/>
                <w:sz w:val="24"/>
                <w:szCs w:val="24"/>
              </w:rPr>
            </w:pPr>
            <w:r w:rsidRPr="004B0650">
              <w:rPr>
                <w:rFonts w:ascii="Times New Roman" w:eastAsia="Calibri" w:hAnsi="Times New Roman" w:cs="Times New Roman"/>
                <w:b/>
                <w:color w:val="auto"/>
                <w:sz w:val="24"/>
                <w:szCs w:val="24"/>
              </w:rPr>
              <w:t>0</w:t>
            </w:r>
          </w:p>
        </w:tc>
        <w:tc>
          <w:tcPr>
            <w:tcW w:w="1415" w:type="dxa"/>
            <w:tcBorders>
              <w:top w:val="single" w:sz="6" w:space="0" w:color="auto"/>
              <w:left w:val="single" w:sz="6" w:space="0" w:color="auto"/>
              <w:bottom w:val="single" w:sz="6" w:space="0" w:color="auto"/>
              <w:right w:val="single" w:sz="6" w:space="0" w:color="auto"/>
            </w:tcBorders>
            <w:shd w:val="clear" w:color="auto" w:fill="FFFFFF"/>
            <w:vAlign w:val="center"/>
            <w:hideMark/>
          </w:tcPr>
          <w:p w:rsidR="004B0650" w:rsidRPr="004B0650" w:rsidRDefault="004B0650" w:rsidP="004B0650">
            <w:pPr>
              <w:spacing w:line="240" w:lineRule="auto"/>
              <w:ind w:firstLine="0"/>
              <w:jc w:val="center"/>
              <w:rPr>
                <w:rFonts w:ascii="Times New Roman" w:eastAsia="Calibri" w:hAnsi="Times New Roman" w:cs="Times New Roman"/>
                <w:b/>
                <w:color w:val="auto"/>
                <w:sz w:val="24"/>
                <w:szCs w:val="24"/>
                <w:lang w:val="sr-Cyrl-CS"/>
              </w:rPr>
            </w:pPr>
            <w:r w:rsidRPr="004B0650">
              <w:rPr>
                <w:rFonts w:ascii="Times New Roman" w:eastAsia="Calibri" w:hAnsi="Times New Roman" w:cs="Times New Roman"/>
                <w:b/>
                <w:color w:val="auto"/>
                <w:sz w:val="24"/>
                <w:szCs w:val="24"/>
                <w:lang w:val="sr-Cyrl-CS"/>
              </w:rPr>
              <w:t>0</w:t>
            </w:r>
          </w:p>
        </w:tc>
        <w:tc>
          <w:tcPr>
            <w:tcW w:w="1416" w:type="dxa"/>
            <w:tcBorders>
              <w:top w:val="single" w:sz="6" w:space="0" w:color="auto"/>
              <w:left w:val="single" w:sz="6" w:space="0" w:color="auto"/>
              <w:bottom w:val="single" w:sz="6" w:space="0" w:color="auto"/>
              <w:right w:val="single" w:sz="6" w:space="0" w:color="auto"/>
            </w:tcBorders>
            <w:shd w:val="clear" w:color="auto" w:fill="FFFFFF"/>
            <w:vAlign w:val="center"/>
            <w:hideMark/>
          </w:tcPr>
          <w:p w:rsidR="004B0650" w:rsidRPr="004B0650" w:rsidRDefault="004B0650" w:rsidP="004B0650">
            <w:pPr>
              <w:spacing w:line="240" w:lineRule="auto"/>
              <w:ind w:firstLine="0"/>
              <w:jc w:val="center"/>
              <w:rPr>
                <w:rFonts w:ascii="Times New Roman" w:eastAsia="Calibri" w:hAnsi="Times New Roman" w:cs="Times New Roman"/>
                <w:b/>
                <w:color w:val="auto"/>
                <w:sz w:val="24"/>
                <w:szCs w:val="24"/>
              </w:rPr>
            </w:pPr>
            <w:r w:rsidRPr="004B0650">
              <w:rPr>
                <w:rFonts w:ascii="Times New Roman" w:eastAsia="Calibri" w:hAnsi="Times New Roman" w:cs="Times New Roman"/>
                <w:b/>
                <w:color w:val="auto"/>
                <w:sz w:val="24"/>
                <w:szCs w:val="24"/>
              </w:rPr>
              <w:t>1</w:t>
            </w:r>
          </w:p>
        </w:tc>
        <w:tc>
          <w:tcPr>
            <w:tcW w:w="1416" w:type="dxa"/>
            <w:tcBorders>
              <w:top w:val="single" w:sz="6" w:space="0" w:color="auto"/>
              <w:left w:val="single" w:sz="6" w:space="0" w:color="auto"/>
              <w:bottom w:val="single" w:sz="6" w:space="0" w:color="auto"/>
              <w:right w:val="single" w:sz="12" w:space="0" w:color="auto"/>
            </w:tcBorders>
            <w:shd w:val="clear" w:color="auto" w:fill="FFFFFF"/>
            <w:vAlign w:val="center"/>
            <w:hideMark/>
          </w:tcPr>
          <w:p w:rsidR="004B0650" w:rsidRPr="004B0650" w:rsidRDefault="004B0650" w:rsidP="004B0650">
            <w:pPr>
              <w:spacing w:line="240" w:lineRule="auto"/>
              <w:ind w:firstLine="0"/>
              <w:jc w:val="center"/>
              <w:rPr>
                <w:rFonts w:ascii="Times New Roman" w:eastAsia="Calibri" w:hAnsi="Times New Roman" w:cs="Times New Roman"/>
                <w:b/>
                <w:color w:val="auto"/>
                <w:sz w:val="24"/>
                <w:szCs w:val="24"/>
                <w:lang w:val="sr-Cyrl-CS"/>
              </w:rPr>
            </w:pPr>
            <w:r w:rsidRPr="004B0650">
              <w:rPr>
                <w:rFonts w:ascii="Times New Roman" w:eastAsia="Calibri" w:hAnsi="Times New Roman" w:cs="Times New Roman"/>
                <w:b/>
                <w:color w:val="auto"/>
                <w:sz w:val="24"/>
                <w:szCs w:val="24"/>
                <w:lang w:val="sr-Cyrl-CS"/>
              </w:rPr>
              <w:t>1</w:t>
            </w:r>
          </w:p>
        </w:tc>
      </w:tr>
      <w:tr w:rsidR="004B0650" w:rsidRPr="004B0650" w:rsidTr="004B0650">
        <w:trPr>
          <w:trHeight w:val="508"/>
        </w:trPr>
        <w:tc>
          <w:tcPr>
            <w:tcW w:w="2886" w:type="dxa"/>
            <w:tcBorders>
              <w:top w:val="single" w:sz="6" w:space="0" w:color="auto"/>
              <w:left w:val="single" w:sz="12" w:space="0" w:color="auto"/>
              <w:bottom w:val="single" w:sz="6" w:space="0" w:color="auto"/>
              <w:right w:val="single" w:sz="6" w:space="0" w:color="auto"/>
            </w:tcBorders>
            <w:shd w:val="clear" w:color="auto" w:fill="FFFFFF"/>
            <w:vAlign w:val="center"/>
            <w:hideMark/>
          </w:tcPr>
          <w:p w:rsidR="004B0650" w:rsidRPr="004B0650" w:rsidRDefault="004B0650" w:rsidP="004B0650">
            <w:pPr>
              <w:spacing w:line="240" w:lineRule="auto"/>
              <w:ind w:firstLine="0"/>
              <w:jc w:val="center"/>
              <w:rPr>
                <w:rFonts w:ascii="Times New Roman" w:eastAsia="Calibri" w:hAnsi="Times New Roman" w:cs="Times New Roman"/>
                <w:b/>
                <w:color w:val="auto"/>
                <w:sz w:val="24"/>
                <w:szCs w:val="24"/>
                <w:lang w:val="sr-Cyrl-CS"/>
              </w:rPr>
            </w:pPr>
            <w:r w:rsidRPr="004B0650">
              <w:rPr>
                <w:rFonts w:ascii="Times New Roman" w:eastAsia="Calibri" w:hAnsi="Times New Roman" w:cs="Times New Roman"/>
                <w:b/>
                <w:color w:val="auto"/>
                <w:sz w:val="24"/>
                <w:szCs w:val="24"/>
                <w:lang w:val="sr-Cyrl-CS"/>
              </w:rPr>
              <w:t>Верска настава (католичка)</w:t>
            </w:r>
          </w:p>
        </w:tc>
        <w:tc>
          <w:tcPr>
            <w:tcW w:w="850" w:type="dxa"/>
            <w:tcBorders>
              <w:top w:val="single" w:sz="6" w:space="0" w:color="auto"/>
              <w:left w:val="single" w:sz="6" w:space="0" w:color="auto"/>
              <w:bottom w:val="single" w:sz="6" w:space="0" w:color="auto"/>
              <w:right w:val="single" w:sz="6" w:space="0" w:color="auto"/>
            </w:tcBorders>
            <w:shd w:val="clear" w:color="auto" w:fill="FFFFFF"/>
            <w:vAlign w:val="center"/>
            <w:hideMark/>
          </w:tcPr>
          <w:p w:rsidR="004B0650" w:rsidRPr="004B0650" w:rsidRDefault="004B0650" w:rsidP="004B0650">
            <w:pPr>
              <w:spacing w:line="240" w:lineRule="auto"/>
              <w:ind w:firstLine="0"/>
              <w:jc w:val="center"/>
              <w:rPr>
                <w:rFonts w:ascii="Times New Roman" w:eastAsia="Calibri" w:hAnsi="Times New Roman" w:cs="Times New Roman"/>
                <w:color w:val="auto"/>
                <w:sz w:val="24"/>
                <w:szCs w:val="24"/>
              </w:rPr>
            </w:pPr>
            <w:r w:rsidRPr="004B0650">
              <w:rPr>
                <w:rFonts w:ascii="Times New Roman" w:eastAsia="Calibri" w:hAnsi="Times New Roman" w:cs="Times New Roman"/>
                <w:color w:val="auto"/>
                <w:sz w:val="24"/>
                <w:szCs w:val="24"/>
              </w:rPr>
              <w:t>5</w:t>
            </w:r>
          </w:p>
        </w:tc>
        <w:tc>
          <w:tcPr>
            <w:tcW w:w="945" w:type="dxa"/>
            <w:tcBorders>
              <w:top w:val="single" w:sz="6" w:space="0" w:color="auto"/>
              <w:left w:val="single" w:sz="6" w:space="0" w:color="auto"/>
              <w:bottom w:val="single" w:sz="6" w:space="0" w:color="auto"/>
              <w:right w:val="single" w:sz="6" w:space="0" w:color="auto"/>
            </w:tcBorders>
            <w:shd w:val="clear" w:color="auto" w:fill="FFFFFF"/>
            <w:vAlign w:val="center"/>
            <w:hideMark/>
          </w:tcPr>
          <w:p w:rsidR="004B0650" w:rsidRPr="004B0650" w:rsidRDefault="004B0650" w:rsidP="004B0650">
            <w:pPr>
              <w:spacing w:line="240" w:lineRule="auto"/>
              <w:ind w:firstLine="0"/>
              <w:jc w:val="center"/>
              <w:rPr>
                <w:rFonts w:ascii="Times New Roman" w:eastAsia="Calibri" w:hAnsi="Times New Roman" w:cs="Times New Roman"/>
                <w:color w:val="auto"/>
                <w:sz w:val="24"/>
                <w:szCs w:val="24"/>
              </w:rPr>
            </w:pPr>
            <w:r w:rsidRPr="004B0650">
              <w:rPr>
                <w:rFonts w:ascii="Times New Roman" w:eastAsia="Calibri" w:hAnsi="Times New Roman" w:cs="Times New Roman"/>
                <w:color w:val="auto"/>
                <w:sz w:val="24"/>
                <w:szCs w:val="24"/>
              </w:rPr>
              <w:t>1</w:t>
            </w:r>
          </w:p>
        </w:tc>
        <w:tc>
          <w:tcPr>
            <w:tcW w:w="1415" w:type="dxa"/>
            <w:tcBorders>
              <w:top w:val="single" w:sz="6" w:space="0" w:color="auto"/>
              <w:left w:val="single" w:sz="6" w:space="0" w:color="auto"/>
              <w:bottom w:val="single" w:sz="6" w:space="0" w:color="auto"/>
              <w:right w:val="single" w:sz="6" w:space="0" w:color="auto"/>
            </w:tcBorders>
            <w:shd w:val="clear" w:color="auto" w:fill="FFFFFF"/>
            <w:vAlign w:val="center"/>
            <w:hideMark/>
          </w:tcPr>
          <w:p w:rsidR="004B0650" w:rsidRPr="004B0650" w:rsidRDefault="004B0650" w:rsidP="004B0650">
            <w:pPr>
              <w:spacing w:line="240" w:lineRule="auto"/>
              <w:ind w:firstLine="0"/>
              <w:jc w:val="center"/>
              <w:rPr>
                <w:rFonts w:ascii="Times New Roman" w:eastAsia="Calibri" w:hAnsi="Times New Roman" w:cs="Times New Roman"/>
                <w:color w:val="auto"/>
                <w:sz w:val="24"/>
                <w:szCs w:val="24"/>
              </w:rPr>
            </w:pPr>
            <w:r w:rsidRPr="004B0650">
              <w:rPr>
                <w:rFonts w:ascii="Times New Roman" w:eastAsia="Calibri" w:hAnsi="Times New Roman" w:cs="Times New Roman"/>
                <w:color w:val="auto"/>
                <w:sz w:val="24"/>
                <w:szCs w:val="24"/>
              </w:rPr>
              <w:t>1</w:t>
            </w:r>
          </w:p>
        </w:tc>
        <w:tc>
          <w:tcPr>
            <w:tcW w:w="1416" w:type="dxa"/>
            <w:tcBorders>
              <w:top w:val="single" w:sz="6" w:space="0" w:color="auto"/>
              <w:left w:val="single" w:sz="6" w:space="0" w:color="auto"/>
              <w:bottom w:val="single" w:sz="6" w:space="0" w:color="auto"/>
              <w:right w:val="single" w:sz="6" w:space="0" w:color="auto"/>
            </w:tcBorders>
            <w:shd w:val="clear" w:color="auto" w:fill="FFFFFF"/>
            <w:vAlign w:val="center"/>
            <w:hideMark/>
          </w:tcPr>
          <w:p w:rsidR="004B0650" w:rsidRPr="004B0650" w:rsidRDefault="004B0650" w:rsidP="004B0650">
            <w:pPr>
              <w:spacing w:line="240" w:lineRule="auto"/>
              <w:ind w:firstLine="0"/>
              <w:jc w:val="center"/>
              <w:rPr>
                <w:rFonts w:ascii="Times New Roman" w:eastAsia="Calibri" w:hAnsi="Times New Roman" w:cs="Times New Roman"/>
                <w:color w:val="auto"/>
                <w:sz w:val="24"/>
                <w:szCs w:val="24"/>
              </w:rPr>
            </w:pPr>
            <w:r w:rsidRPr="004B0650">
              <w:rPr>
                <w:rFonts w:ascii="Times New Roman" w:eastAsia="Calibri" w:hAnsi="Times New Roman" w:cs="Times New Roman"/>
                <w:color w:val="auto"/>
                <w:sz w:val="24"/>
                <w:szCs w:val="24"/>
              </w:rPr>
              <w:t>7</w:t>
            </w:r>
          </w:p>
        </w:tc>
        <w:tc>
          <w:tcPr>
            <w:tcW w:w="1416" w:type="dxa"/>
            <w:tcBorders>
              <w:top w:val="single" w:sz="6" w:space="0" w:color="auto"/>
              <w:left w:val="single" w:sz="6" w:space="0" w:color="auto"/>
              <w:bottom w:val="single" w:sz="6" w:space="0" w:color="auto"/>
              <w:right w:val="single" w:sz="12" w:space="0" w:color="auto"/>
            </w:tcBorders>
            <w:shd w:val="clear" w:color="auto" w:fill="FFFFFF"/>
            <w:vAlign w:val="center"/>
            <w:hideMark/>
          </w:tcPr>
          <w:p w:rsidR="004B0650" w:rsidRPr="004B0650" w:rsidRDefault="004B0650" w:rsidP="004B0650">
            <w:pPr>
              <w:spacing w:line="240" w:lineRule="auto"/>
              <w:ind w:firstLine="0"/>
              <w:jc w:val="center"/>
              <w:rPr>
                <w:rFonts w:ascii="Times New Roman" w:eastAsia="Calibri" w:hAnsi="Times New Roman" w:cs="Times New Roman"/>
                <w:color w:val="auto"/>
                <w:sz w:val="24"/>
                <w:szCs w:val="24"/>
              </w:rPr>
            </w:pPr>
            <w:r w:rsidRPr="004B0650">
              <w:rPr>
                <w:rFonts w:ascii="Times New Roman" w:eastAsia="Calibri" w:hAnsi="Times New Roman" w:cs="Times New Roman"/>
                <w:color w:val="auto"/>
                <w:sz w:val="24"/>
                <w:szCs w:val="24"/>
              </w:rPr>
              <w:t>14</w:t>
            </w:r>
          </w:p>
        </w:tc>
      </w:tr>
      <w:tr w:rsidR="004B0650" w:rsidRPr="004B0650" w:rsidTr="004B0650">
        <w:trPr>
          <w:trHeight w:val="271"/>
        </w:trPr>
        <w:tc>
          <w:tcPr>
            <w:tcW w:w="2886" w:type="dxa"/>
            <w:tcBorders>
              <w:top w:val="single" w:sz="6" w:space="0" w:color="auto"/>
              <w:left w:val="single" w:sz="12" w:space="0" w:color="auto"/>
              <w:bottom w:val="single" w:sz="12" w:space="0" w:color="auto"/>
              <w:right w:val="single" w:sz="6" w:space="0" w:color="auto"/>
            </w:tcBorders>
            <w:vAlign w:val="center"/>
            <w:hideMark/>
          </w:tcPr>
          <w:p w:rsidR="004B0650" w:rsidRPr="004B0650" w:rsidRDefault="004B0650" w:rsidP="004B0650">
            <w:pPr>
              <w:spacing w:line="240" w:lineRule="auto"/>
              <w:ind w:firstLine="0"/>
              <w:jc w:val="center"/>
              <w:rPr>
                <w:rFonts w:ascii="Times New Roman" w:eastAsia="Calibri" w:hAnsi="Times New Roman" w:cs="Times New Roman"/>
                <w:b/>
                <w:color w:val="auto"/>
                <w:sz w:val="24"/>
                <w:szCs w:val="24"/>
                <w:lang w:val="sr-Cyrl-CS"/>
              </w:rPr>
            </w:pPr>
            <w:r w:rsidRPr="004B0650">
              <w:rPr>
                <w:rFonts w:ascii="Times New Roman" w:eastAsia="Calibri" w:hAnsi="Times New Roman" w:cs="Times New Roman"/>
                <w:b/>
                <w:color w:val="auto"/>
                <w:sz w:val="24"/>
                <w:szCs w:val="24"/>
                <w:lang w:val="sr-Cyrl-CS"/>
              </w:rPr>
              <w:t>Број група</w:t>
            </w:r>
          </w:p>
        </w:tc>
        <w:tc>
          <w:tcPr>
            <w:tcW w:w="850" w:type="dxa"/>
            <w:tcBorders>
              <w:top w:val="single" w:sz="6" w:space="0" w:color="auto"/>
              <w:left w:val="single" w:sz="6" w:space="0" w:color="auto"/>
              <w:bottom w:val="single" w:sz="12" w:space="0" w:color="auto"/>
              <w:right w:val="single" w:sz="6" w:space="0" w:color="auto"/>
            </w:tcBorders>
            <w:shd w:val="clear" w:color="auto" w:fill="FFFFFF"/>
            <w:vAlign w:val="center"/>
            <w:hideMark/>
          </w:tcPr>
          <w:p w:rsidR="004B0650" w:rsidRPr="004B0650" w:rsidRDefault="004B0650" w:rsidP="004B0650">
            <w:pPr>
              <w:spacing w:line="240" w:lineRule="auto"/>
              <w:ind w:firstLine="0"/>
              <w:jc w:val="center"/>
              <w:rPr>
                <w:rFonts w:ascii="Times New Roman" w:eastAsia="Calibri" w:hAnsi="Times New Roman" w:cs="Times New Roman"/>
                <w:b/>
                <w:color w:val="auto"/>
                <w:sz w:val="24"/>
                <w:szCs w:val="24"/>
              </w:rPr>
            </w:pPr>
            <w:r w:rsidRPr="004B0650">
              <w:rPr>
                <w:rFonts w:ascii="Times New Roman" w:eastAsia="Calibri" w:hAnsi="Times New Roman" w:cs="Times New Roman"/>
                <w:b/>
                <w:color w:val="auto"/>
                <w:sz w:val="24"/>
                <w:szCs w:val="24"/>
              </w:rPr>
              <w:t>1</w:t>
            </w:r>
          </w:p>
        </w:tc>
        <w:tc>
          <w:tcPr>
            <w:tcW w:w="945" w:type="dxa"/>
            <w:tcBorders>
              <w:top w:val="single" w:sz="6" w:space="0" w:color="auto"/>
              <w:left w:val="single" w:sz="6" w:space="0" w:color="auto"/>
              <w:bottom w:val="single" w:sz="12" w:space="0" w:color="auto"/>
              <w:right w:val="single" w:sz="6" w:space="0" w:color="auto"/>
            </w:tcBorders>
            <w:shd w:val="clear" w:color="auto" w:fill="FFFFFF"/>
            <w:vAlign w:val="center"/>
            <w:hideMark/>
          </w:tcPr>
          <w:p w:rsidR="004B0650" w:rsidRPr="004B0650" w:rsidRDefault="004B0650" w:rsidP="004B0650">
            <w:pPr>
              <w:spacing w:line="240" w:lineRule="auto"/>
              <w:ind w:firstLine="0"/>
              <w:jc w:val="center"/>
              <w:rPr>
                <w:rFonts w:ascii="Times New Roman" w:eastAsia="Calibri" w:hAnsi="Times New Roman" w:cs="Times New Roman"/>
                <w:b/>
                <w:color w:val="auto"/>
                <w:sz w:val="24"/>
                <w:szCs w:val="24"/>
              </w:rPr>
            </w:pPr>
            <w:r w:rsidRPr="004B0650">
              <w:rPr>
                <w:rFonts w:ascii="Times New Roman" w:eastAsia="Calibri" w:hAnsi="Times New Roman" w:cs="Times New Roman"/>
                <w:b/>
                <w:color w:val="auto"/>
                <w:sz w:val="24"/>
                <w:szCs w:val="24"/>
              </w:rPr>
              <w:t>0</w:t>
            </w:r>
          </w:p>
        </w:tc>
        <w:tc>
          <w:tcPr>
            <w:tcW w:w="1415" w:type="dxa"/>
            <w:tcBorders>
              <w:top w:val="single" w:sz="6" w:space="0" w:color="auto"/>
              <w:left w:val="single" w:sz="6" w:space="0" w:color="auto"/>
              <w:bottom w:val="single" w:sz="12" w:space="0" w:color="auto"/>
              <w:right w:val="single" w:sz="6" w:space="0" w:color="auto"/>
            </w:tcBorders>
            <w:shd w:val="clear" w:color="auto" w:fill="FFFFFF"/>
            <w:vAlign w:val="center"/>
            <w:hideMark/>
          </w:tcPr>
          <w:p w:rsidR="004B0650" w:rsidRPr="004B0650" w:rsidRDefault="004B0650" w:rsidP="004B0650">
            <w:pPr>
              <w:spacing w:line="240" w:lineRule="auto"/>
              <w:ind w:firstLine="0"/>
              <w:jc w:val="center"/>
              <w:rPr>
                <w:rFonts w:ascii="Times New Roman" w:eastAsia="Calibri" w:hAnsi="Times New Roman" w:cs="Times New Roman"/>
                <w:b/>
                <w:color w:val="auto"/>
                <w:sz w:val="24"/>
                <w:szCs w:val="24"/>
                <w:lang w:val="sr-Cyrl-CS"/>
              </w:rPr>
            </w:pPr>
            <w:r w:rsidRPr="004B0650">
              <w:rPr>
                <w:rFonts w:ascii="Times New Roman" w:eastAsia="Calibri" w:hAnsi="Times New Roman" w:cs="Times New Roman"/>
                <w:b/>
                <w:color w:val="auto"/>
                <w:sz w:val="24"/>
                <w:szCs w:val="24"/>
                <w:lang w:val="sr-Cyrl-CS"/>
              </w:rPr>
              <w:t>1</w:t>
            </w:r>
          </w:p>
        </w:tc>
        <w:tc>
          <w:tcPr>
            <w:tcW w:w="1416" w:type="dxa"/>
            <w:tcBorders>
              <w:top w:val="single" w:sz="6" w:space="0" w:color="auto"/>
              <w:left w:val="single" w:sz="6" w:space="0" w:color="auto"/>
              <w:bottom w:val="single" w:sz="12" w:space="0" w:color="auto"/>
              <w:right w:val="single" w:sz="6" w:space="0" w:color="auto"/>
            </w:tcBorders>
            <w:shd w:val="clear" w:color="auto" w:fill="FFFFFF"/>
            <w:vAlign w:val="center"/>
            <w:hideMark/>
          </w:tcPr>
          <w:p w:rsidR="004B0650" w:rsidRPr="004B0650" w:rsidRDefault="004B0650" w:rsidP="004B0650">
            <w:pPr>
              <w:spacing w:line="240" w:lineRule="auto"/>
              <w:ind w:firstLine="0"/>
              <w:jc w:val="center"/>
              <w:rPr>
                <w:rFonts w:ascii="Times New Roman" w:eastAsia="Calibri" w:hAnsi="Times New Roman" w:cs="Times New Roman"/>
                <w:b/>
                <w:color w:val="auto"/>
                <w:sz w:val="24"/>
                <w:szCs w:val="24"/>
              </w:rPr>
            </w:pPr>
            <w:r w:rsidRPr="004B0650">
              <w:rPr>
                <w:rFonts w:ascii="Times New Roman" w:eastAsia="Calibri" w:hAnsi="Times New Roman" w:cs="Times New Roman"/>
                <w:b/>
                <w:color w:val="auto"/>
                <w:sz w:val="24"/>
                <w:szCs w:val="24"/>
              </w:rPr>
              <w:t>0</w:t>
            </w:r>
          </w:p>
        </w:tc>
        <w:tc>
          <w:tcPr>
            <w:tcW w:w="1416" w:type="dxa"/>
            <w:tcBorders>
              <w:top w:val="single" w:sz="6" w:space="0" w:color="auto"/>
              <w:left w:val="single" w:sz="6" w:space="0" w:color="auto"/>
              <w:bottom w:val="single" w:sz="12" w:space="0" w:color="auto"/>
              <w:right w:val="single" w:sz="12" w:space="0" w:color="auto"/>
            </w:tcBorders>
            <w:shd w:val="clear" w:color="auto" w:fill="FFFFFF"/>
            <w:vAlign w:val="center"/>
            <w:hideMark/>
          </w:tcPr>
          <w:p w:rsidR="004B0650" w:rsidRPr="004B0650" w:rsidRDefault="004B0650" w:rsidP="004B0650">
            <w:pPr>
              <w:spacing w:line="240" w:lineRule="auto"/>
              <w:ind w:firstLine="0"/>
              <w:jc w:val="center"/>
              <w:rPr>
                <w:rFonts w:ascii="Times New Roman" w:eastAsia="Calibri" w:hAnsi="Times New Roman" w:cs="Times New Roman"/>
                <w:b/>
                <w:color w:val="auto"/>
                <w:sz w:val="24"/>
                <w:szCs w:val="24"/>
                <w:lang w:val="sr-Cyrl-CS"/>
              </w:rPr>
            </w:pPr>
            <w:r w:rsidRPr="004B0650">
              <w:rPr>
                <w:rFonts w:ascii="Times New Roman" w:eastAsia="Calibri" w:hAnsi="Times New Roman" w:cs="Times New Roman"/>
                <w:b/>
                <w:color w:val="auto"/>
                <w:sz w:val="24"/>
                <w:szCs w:val="24"/>
                <w:lang w:val="sr-Cyrl-CS"/>
              </w:rPr>
              <w:t>2</w:t>
            </w:r>
          </w:p>
        </w:tc>
      </w:tr>
    </w:tbl>
    <w:p w:rsidR="004B0650" w:rsidRPr="004B0650" w:rsidRDefault="004B0650" w:rsidP="004B0650">
      <w:pPr>
        <w:spacing w:after="200" w:line="276" w:lineRule="auto"/>
        <w:ind w:firstLine="0"/>
        <w:jc w:val="left"/>
        <w:rPr>
          <w:rFonts w:ascii="Times New Roman" w:eastAsia="Calibri" w:hAnsi="Times New Roman" w:cs="Times New Roman"/>
          <w:b/>
          <w:color w:val="auto"/>
          <w:sz w:val="24"/>
          <w:szCs w:val="24"/>
        </w:rPr>
      </w:pPr>
    </w:p>
    <w:p w:rsidR="004B0650" w:rsidRPr="00C050C4" w:rsidRDefault="004B0650" w:rsidP="004B0650">
      <w:pPr>
        <w:spacing w:after="200" w:line="276" w:lineRule="auto"/>
        <w:ind w:firstLine="0"/>
        <w:jc w:val="left"/>
        <w:rPr>
          <w:rFonts w:ascii="Times New Roman" w:eastAsia="Calibri" w:hAnsi="Times New Roman" w:cs="Times New Roman"/>
          <w:bCs/>
          <w:color w:val="auto"/>
          <w:sz w:val="24"/>
          <w:szCs w:val="24"/>
          <w:lang w:val="ru-RU"/>
        </w:rPr>
      </w:pPr>
      <w:r w:rsidRPr="00C050C4">
        <w:rPr>
          <w:rFonts w:ascii="Times New Roman" w:eastAsia="Calibri" w:hAnsi="Times New Roman" w:cs="Times New Roman"/>
          <w:bCs/>
          <w:color w:val="auto"/>
          <w:sz w:val="24"/>
          <w:szCs w:val="24"/>
          <w:lang w:val="ru-RU"/>
        </w:rPr>
        <w:t>Похађање изборних предмета по разредима у другом циклусу</w:t>
      </w:r>
    </w:p>
    <w:tbl>
      <w:tblPr>
        <w:tblW w:w="937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1943"/>
        <w:gridCol w:w="1486"/>
        <w:gridCol w:w="1486"/>
        <w:gridCol w:w="1486"/>
        <w:gridCol w:w="1487"/>
        <w:gridCol w:w="1487"/>
      </w:tblGrid>
      <w:tr w:rsidR="004B0650" w:rsidRPr="004B0650" w:rsidTr="004B0650">
        <w:trPr>
          <w:trHeight w:val="413"/>
          <w:jc w:val="center"/>
        </w:trPr>
        <w:tc>
          <w:tcPr>
            <w:tcW w:w="1944" w:type="dxa"/>
            <w:tcBorders>
              <w:top w:val="single" w:sz="4" w:space="0" w:color="auto"/>
              <w:left w:val="single" w:sz="4" w:space="0" w:color="auto"/>
              <w:bottom w:val="single" w:sz="4" w:space="0" w:color="auto"/>
              <w:right w:val="single" w:sz="4" w:space="0" w:color="auto"/>
            </w:tcBorders>
            <w:shd w:val="clear" w:color="auto" w:fill="FBD4B4"/>
            <w:vAlign w:val="center"/>
            <w:hideMark/>
          </w:tcPr>
          <w:p w:rsidR="004B0650" w:rsidRPr="004B0650" w:rsidRDefault="004B0650" w:rsidP="004B0650">
            <w:pPr>
              <w:spacing w:line="240" w:lineRule="auto"/>
              <w:ind w:firstLine="0"/>
              <w:jc w:val="center"/>
              <w:rPr>
                <w:rFonts w:ascii="Times New Roman" w:eastAsia="Calibri" w:hAnsi="Times New Roman" w:cs="Times New Roman"/>
                <w:b/>
                <w:color w:val="auto"/>
                <w:sz w:val="24"/>
                <w:szCs w:val="24"/>
                <w:lang w:val="sr-Cyrl-CS"/>
              </w:rPr>
            </w:pPr>
            <w:r w:rsidRPr="004B0650">
              <w:rPr>
                <w:rFonts w:ascii="Times New Roman" w:eastAsia="Calibri" w:hAnsi="Times New Roman" w:cs="Times New Roman"/>
                <w:b/>
                <w:color w:val="auto"/>
                <w:sz w:val="24"/>
                <w:szCs w:val="24"/>
                <w:lang w:val="sr-Cyrl-CS"/>
              </w:rPr>
              <w:t>Разред</w:t>
            </w:r>
          </w:p>
        </w:tc>
        <w:tc>
          <w:tcPr>
            <w:tcW w:w="1486" w:type="dxa"/>
            <w:tcBorders>
              <w:top w:val="single" w:sz="4" w:space="0" w:color="auto"/>
              <w:left w:val="single" w:sz="4" w:space="0" w:color="auto"/>
              <w:bottom w:val="single" w:sz="4" w:space="0" w:color="auto"/>
              <w:right w:val="single" w:sz="4" w:space="0" w:color="auto"/>
            </w:tcBorders>
            <w:shd w:val="clear" w:color="auto" w:fill="FBD4B4"/>
            <w:vAlign w:val="center"/>
            <w:hideMark/>
          </w:tcPr>
          <w:p w:rsidR="004B0650" w:rsidRPr="004B0650" w:rsidRDefault="004B0650" w:rsidP="004B0650">
            <w:pPr>
              <w:spacing w:line="240" w:lineRule="auto"/>
              <w:ind w:firstLine="0"/>
              <w:jc w:val="center"/>
              <w:rPr>
                <w:rFonts w:ascii="Times New Roman" w:eastAsia="Calibri" w:hAnsi="Times New Roman" w:cs="Times New Roman"/>
                <w:b/>
                <w:color w:val="auto"/>
                <w:sz w:val="24"/>
                <w:szCs w:val="24"/>
                <w:lang w:val="ru-RU"/>
              </w:rPr>
            </w:pPr>
            <w:r w:rsidRPr="004B0650">
              <w:rPr>
                <w:rFonts w:ascii="Times New Roman" w:eastAsia="Calibri" w:hAnsi="Times New Roman" w:cs="Times New Roman"/>
                <w:b/>
                <w:color w:val="auto"/>
                <w:sz w:val="24"/>
                <w:szCs w:val="24"/>
                <w:lang w:val="ru-RU"/>
              </w:rPr>
              <w:t>5.раз.</w:t>
            </w:r>
          </w:p>
        </w:tc>
        <w:tc>
          <w:tcPr>
            <w:tcW w:w="1486" w:type="dxa"/>
            <w:tcBorders>
              <w:top w:val="single" w:sz="4" w:space="0" w:color="auto"/>
              <w:left w:val="single" w:sz="4" w:space="0" w:color="auto"/>
              <w:bottom w:val="single" w:sz="4" w:space="0" w:color="auto"/>
              <w:right w:val="single" w:sz="4" w:space="0" w:color="auto"/>
            </w:tcBorders>
            <w:shd w:val="clear" w:color="auto" w:fill="FBD4B4"/>
            <w:vAlign w:val="center"/>
            <w:hideMark/>
          </w:tcPr>
          <w:p w:rsidR="004B0650" w:rsidRPr="004B0650" w:rsidRDefault="004B0650" w:rsidP="004B0650">
            <w:pPr>
              <w:spacing w:line="240" w:lineRule="auto"/>
              <w:ind w:firstLine="0"/>
              <w:jc w:val="center"/>
              <w:rPr>
                <w:rFonts w:ascii="Times New Roman" w:eastAsia="Calibri" w:hAnsi="Times New Roman" w:cs="Times New Roman"/>
                <w:b/>
                <w:color w:val="auto"/>
                <w:sz w:val="24"/>
                <w:szCs w:val="24"/>
              </w:rPr>
            </w:pPr>
            <w:r w:rsidRPr="004B0650">
              <w:rPr>
                <w:rFonts w:ascii="Times New Roman" w:eastAsia="Calibri" w:hAnsi="Times New Roman" w:cs="Times New Roman"/>
                <w:b/>
                <w:color w:val="auto"/>
                <w:sz w:val="24"/>
                <w:szCs w:val="24"/>
                <w:lang w:val="ru-RU"/>
              </w:rPr>
              <w:t>6.раз.</w:t>
            </w:r>
          </w:p>
        </w:tc>
        <w:tc>
          <w:tcPr>
            <w:tcW w:w="1486" w:type="dxa"/>
            <w:tcBorders>
              <w:top w:val="single" w:sz="4" w:space="0" w:color="auto"/>
              <w:left w:val="single" w:sz="4" w:space="0" w:color="auto"/>
              <w:bottom w:val="single" w:sz="4" w:space="0" w:color="auto"/>
              <w:right w:val="single" w:sz="4" w:space="0" w:color="auto"/>
            </w:tcBorders>
            <w:shd w:val="clear" w:color="auto" w:fill="FBD4B4"/>
            <w:vAlign w:val="center"/>
            <w:hideMark/>
          </w:tcPr>
          <w:p w:rsidR="004B0650" w:rsidRPr="004B0650" w:rsidRDefault="004B0650" w:rsidP="004B0650">
            <w:pPr>
              <w:spacing w:line="240" w:lineRule="auto"/>
              <w:ind w:firstLine="0"/>
              <w:jc w:val="center"/>
              <w:rPr>
                <w:rFonts w:ascii="Times New Roman" w:eastAsia="Calibri" w:hAnsi="Times New Roman" w:cs="Times New Roman"/>
                <w:b/>
                <w:color w:val="auto"/>
                <w:sz w:val="24"/>
                <w:szCs w:val="24"/>
              </w:rPr>
            </w:pPr>
            <w:r w:rsidRPr="004B0650">
              <w:rPr>
                <w:rFonts w:ascii="Times New Roman" w:eastAsia="Calibri" w:hAnsi="Times New Roman" w:cs="Times New Roman"/>
                <w:b/>
                <w:color w:val="auto"/>
                <w:sz w:val="24"/>
                <w:szCs w:val="24"/>
                <w:lang w:val="sr-Cyrl-CS"/>
              </w:rPr>
              <w:t>7.раз.</w:t>
            </w:r>
          </w:p>
        </w:tc>
        <w:tc>
          <w:tcPr>
            <w:tcW w:w="1487" w:type="dxa"/>
            <w:tcBorders>
              <w:top w:val="single" w:sz="4" w:space="0" w:color="auto"/>
              <w:left w:val="single" w:sz="4" w:space="0" w:color="auto"/>
              <w:bottom w:val="single" w:sz="4" w:space="0" w:color="auto"/>
              <w:right w:val="single" w:sz="4" w:space="0" w:color="auto"/>
            </w:tcBorders>
            <w:shd w:val="clear" w:color="auto" w:fill="FBD4B4"/>
            <w:vAlign w:val="center"/>
            <w:hideMark/>
          </w:tcPr>
          <w:p w:rsidR="004B0650" w:rsidRPr="004B0650" w:rsidRDefault="004B0650" w:rsidP="004B0650">
            <w:pPr>
              <w:spacing w:line="240" w:lineRule="auto"/>
              <w:ind w:firstLine="0"/>
              <w:jc w:val="center"/>
              <w:rPr>
                <w:rFonts w:ascii="Times New Roman" w:eastAsia="Calibri" w:hAnsi="Times New Roman" w:cs="Times New Roman"/>
                <w:b/>
                <w:color w:val="auto"/>
                <w:sz w:val="24"/>
                <w:szCs w:val="24"/>
              </w:rPr>
            </w:pPr>
            <w:r w:rsidRPr="004B0650">
              <w:rPr>
                <w:rFonts w:ascii="Times New Roman" w:eastAsia="Calibri" w:hAnsi="Times New Roman" w:cs="Times New Roman"/>
                <w:b/>
                <w:color w:val="auto"/>
                <w:sz w:val="24"/>
                <w:szCs w:val="24"/>
                <w:lang w:val="sr-Cyrl-CS"/>
              </w:rPr>
              <w:t>8.раз.</w:t>
            </w:r>
          </w:p>
        </w:tc>
        <w:tc>
          <w:tcPr>
            <w:tcW w:w="1487" w:type="dxa"/>
            <w:tcBorders>
              <w:top w:val="single" w:sz="4" w:space="0" w:color="auto"/>
              <w:left w:val="single" w:sz="4" w:space="0" w:color="auto"/>
              <w:bottom w:val="single" w:sz="4" w:space="0" w:color="auto"/>
              <w:right w:val="single" w:sz="4" w:space="0" w:color="auto"/>
            </w:tcBorders>
            <w:shd w:val="clear" w:color="auto" w:fill="FBD4B4"/>
            <w:vAlign w:val="center"/>
            <w:hideMark/>
          </w:tcPr>
          <w:p w:rsidR="004B0650" w:rsidRPr="004B0650" w:rsidRDefault="004B0650" w:rsidP="004B0650">
            <w:pPr>
              <w:spacing w:line="240" w:lineRule="auto"/>
              <w:ind w:firstLine="0"/>
              <w:jc w:val="center"/>
              <w:rPr>
                <w:rFonts w:ascii="Times New Roman" w:eastAsia="Calibri" w:hAnsi="Times New Roman" w:cs="Times New Roman"/>
                <w:b/>
                <w:color w:val="auto"/>
                <w:sz w:val="24"/>
                <w:szCs w:val="24"/>
                <w:lang w:val="ru-RU"/>
              </w:rPr>
            </w:pPr>
            <w:r w:rsidRPr="004B0650">
              <w:rPr>
                <w:rFonts w:ascii="Times New Roman" w:eastAsia="Calibri" w:hAnsi="Times New Roman" w:cs="Times New Roman"/>
                <w:b/>
                <w:color w:val="auto"/>
                <w:sz w:val="24"/>
                <w:szCs w:val="24"/>
                <w:lang w:val="ru-RU"/>
              </w:rPr>
              <w:t>укупно</w:t>
            </w:r>
          </w:p>
        </w:tc>
      </w:tr>
      <w:tr w:rsidR="004B0650" w:rsidRPr="004B0650" w:rsidTr="004B0650">
        <w:trPr>
          <w:trHeight w:val="531"/>
          <w:jc w:val="center"/>
        </w:trPr>
        <w:tc>
          <w:tcPr>
            <w:tcW w:w="1944"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4B0650" w:rsidRPr="004B0650" w:rsidRDefault="004B0650" w:rsidP="004B0650">
            <w:pPr>
              <w:spacing w:line="240" w:lineRule="auto"/>
              <w:ind w:firstLine="0"/>
              <w:jc w:val="center"/>
              <w:rPr>
                <w:rFonts w:ascii="Times New Roman" w:eastAsia="Calibri" w:hAnsi="Times New Roman" w:cs="Times New Roman"/>
                <w:b/>
                <w:color w:val="auto"/>
                <w:sz w:val="24"/>
                <w:szCs w:val="24"/>
                <w:lang w:val="sr-Cyrl-CS"/>
              </w:rPr>
            </w:pPr>
            <w:r w:rsidRPr="004B0650">
              <w:rPr>
                <w:rFonts w:ascii="Times New Roman" w:eastAsia="Calibri" w:hAnsi="Times New Roman" w:cs="Times New Roman"/>
                <w:b/>
                <w:color w:val="auto"/>
                <w:sz w:val="24"/>
                <w:szCs w:val="24"/>
                <w:lang w:val="sr-Cyrl-CS"/>
              </w:rPr>
              <w:t>Грађанско васпитање</w:t>
            </w:r>
          </w:p>
        </w:tc>
        <w:tc>
          <w:tcPr>
            <w:tcW w:w="1486"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4B0650" w:rsidRPr="004B0650" w:rsidRDefault="004B0650" w:rsidP="004B0650">
            <w:pPr>
              <w:spacing w:line="240" w:lineRule="auto"/>
              <w:ind w:firstLine="0"/>
              <w:jc w:val="center"/>
              <w:rPr>
                <w:rFonts w:ascii="Times New Roman" w:eastAsia="Calibri" w:hAnsi="Times New Roman" w:cs="Times New Roman"/>
                <w:color w:val="auto"/>
                <w:sz w:val="24"/>
                <w:szCs w:val="24"/>
              </w:rPr>
            </w:pPr>
            <w:r w:rsidRPr="004B0650">
              <w:rPr>
                <w:rFonts w:ascii="Times New Roman" w:eastAsia="Calibri" w:hAnsi="Times New Roman" w:cs="Times New Roman"/>
                <w:color w:val="auto"/>
                <w:sz w:val="24"/>
                <w:szCs w:val="24"/>
              </w:rPr>
              <w:t>25</w:t>
            </w:r>
          </w:p>
        </w:tc>
        <w:tc>
          <w:tcPr>
            <w:tcW w:w="1486"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4B0650" w:rsidRPr="004B0650" w:rsidRDefault="004B0650" w:rsidP="004B0650">
            <w:pPr>
              <w:spacing w:line="240" w:lineRule="auto"/>
              <w:ind w:firstLine="0"/>
              <w:jc w:val="center"/>
              <w:rPr>
                <w:rFonts w:ascii="Times New Roman" w:eastAsia="Calibri" w:hAnsi="Times New Roman" w:cs="Times New Roman"/>
                <w:color w:val="auto"/>
                <w:sz w:val="24"/>
                <w:szCs w:val="24"/>
              </w:rPr>
            </w:pPr>
            <w:r w:rsidRPr="004B0650">
              <w:rPr>
                <w:rFonts w:ascii="Times New Roman" w:eastAsia="Calibri" w:hAnsi="Times New Roman" w:cs="Times New Roman"/>
                <w:color w:val="auto"/>
                <w:sz w:val="24"/>
                <w:szCs w:val="24"/>
              </w:rPr>
              <w:t>30</w:t>
            </w:r>
          </w:p>
        </w:tc>
        <w:tc>
          <w:tcPr>
            <w:tcW w:w="1486"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4B0650" w:rsidRPr="004B0650" w:rsidRDefault="004B0650" w:rsidP="004B0650">
            <w:pPr>
              <w:spacing w:line="240" w:lineRule="auto"/>
              <w:ind w:firstLine="0"/>
              <w:jc w:val="center"/>
              <w:rPr>
                <w:rFonts w:ascii="Times New Roman" w:eastAsia="Calibri" w:hAnsi="Times New Roman" w:cs="Times New Roman"/>
                <w:color w:val="auto"/>
                <w:sz w:val="24"/>
                <w:szCs w:val="24"/>
              </w:rPr>
            </w:pPr>
            <w:r w:rsidRPr="004B0650">
              <w:rPr>
                <w:rFonts w:ascii="Times New Roman" w:eastAsia="Calibri" w:hAnsi="Times New Roman" w:cs="Times New Roman"/>
                <w:color w:val="auto"/>
                <w:sz w:val="24"/>
                <w:szCs w:val="24"/>
              </w:rPr>
              <w:t>28</w:t>
            </w:r>
          </w:p>
        </w:tc>
        <w:tc>
          <w:tcPr>
            <w:tcW w:w="148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4B0650" w:rsidRPr="004B0650" w:rsidRDefault="004B0650" w:rsidP="004B0650">
            <w:pPr>
              <w:spacing w:line="240" w:lineRule="auto"/>
              <w:ind w:firstLine="0"/>
              <w:jc w:val="center"/>
              <w:rPr>
                <w:rFonts w:ascii="Times New Roman" w:eastAsia="Calibri" w:hAnsi="Times New Roman" w:cs="Times New Roman"/>
                <w:color w:val="auto"/>
                <w:sz w:val="24"/>
                <w:szCs w:val="24"/>
              </w:rPr>
            </w:pPr>
            <w:r w:rsidRPr="004B0650">
              <w:rPr>
                <w:rFonts w:ascii="Times New Roman" w:eastAsia="Calibri" w:hAnsi="Times New Roman" w:cs="Times New Roman"/>
                <w:color w:val="auto"/>
                <w:sz w:val="24"/>
                <w:szCs w:val="24"/>
              </w:rPr>
              <w:t>22</w:t>
            </w:r>
          </w:p>
        </w:tc>
        <w:tc>
          <w:tcPr>
            <w:tcW w:w="148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4B0650" w:rsidRPr="004B0650" w:rsidRDefault="004B0650" w:rsidP="004B0650">
            <w:pPr>
              <w:spacing w:line="240" w:lineRule="auto"/>
              <w:ind w:firstLine="0"/>
              <w:jc w:val="center"/>
              <w:rPr>
                <w:rFonts w:ascii="Times New Roman" w:eastAsia="Calibri" w:hAnsi="Times New Roman" w:cs="Times New Roman"/>
                <w:color w:val="auto"/>
                <w:sz w:val="24"/>
                <w:szCs w:val="24"/>
                <w:lang w:val="ru-RU"/>
              </w:rPr>
            </w:pPr>
            <w:r w:rsidRPr="004B0650">
              <w:rPr>
                <w:rFonts w:ascii="Calibri" w:eastAsia="Calibri" w:hAnsi="Calibri" w:cs="Times New Roman"/>
                <w:color w:val="000000"/>
                <w:sz w:val="22"/>
                <w:szCs w:val="22"/>
                <w:lang w:val="ru-RU"/>
              </w:rPr>
              <w:t>105</w:t>
            </w:r>
          </w:p>
        </w:tc>
      </w:tr>
      <w:tr w:rsidR="004B0650" w:rsidRPr="004B0650" w:rsidTr="004B0650">
        <w:trPr>
          <w:trHeight w:val="225"/>
          <w:jc w:val="center"/>
        </w:trPr>
        <w:tc>
          <w:tcPr>
            <w:tcW w:w="1944"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4B0650" w:rsidRPr="004B0650" w:rsidRDefault="004B0650" w:rsidP="004B0650">
            <w:pPr>
              <w:spacing w:line="240" w:lineRule="auto"/>
              <w:ind w:firstLine="0"/>
              <w:jc w:val="center"/>
              <w:rPr>
                <w:rFonts w:ascii="Times New Roman" w:eastAsia="Calibri" w:hAnsi="Times New Roman" w:cs="Times New Roman"/>
                <w:b/>
                <w:color w:val="auto"/>
                <w:sz w:val="24"/>
                <w:szCs w:val="24"/>
                <w:lang w:val="sr-Cyrl-CS"/>
              </w:rPr>
            </w:pPr>
            <w:r w:rsidRPr="004B0650">
              <w:rPr>
                <w:rFonts w:ascii="Times New Roman" w:eastAsia="Calibri" w:hAnsi="Times New Roman" w:cs="Times New Roman"/>
                <w:b/>
                <w:color w:val="auto"/>
                <w:sz w:val="24"/>
                <w:szCs w:val="24"/>
                <w:lang w:val="sr-Cyrl-CS"/>
              </w:rPr>
              <w:t>Број група</w:t>
            </w:r>
          </w:p>
        </w:tc>
        <w:tc>
          <w:tcPr>
            <w:tcW w:w="1486"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4B0650" w:rsidRPr="004B0650" w:rsidRDefault="004B0650" w:rsidP="004B0650">
            <w:pPr>
              <w:spacing w:line="240" w:lineRule="auto"/>
              <w:ind w:firstLine="0"/>
              <w:jc w:val="center"/>
              <w:rPr>
                <w:rFonts w:ascii="Times New Roman" w:eastAsia="Calibri" w:hAnsi="Times New Roman" w:cs="Times New Roman"/>
                <w:color w:val="auto"/>
                <w:sz w:val="24"/>
                <w:szCs w:val="24"/>
                <w:lang w:val="ru-RU"/>
              </w:rPr>
            </w:pPr>
            <w:r w:rsidRPr="004B0650">
              <w:rPr>
                <w:rFonts w:ascii="Times New Roman" w:eastAsia="Calibri" w:hAnsi="Times New Roman" w:cs="Times New Roman"/>
                <w:color w:val="auto"/>
                <w:sz w:val="24"/>
                <w:szCs w:val="24"/>
                <w:lang w:val="ru-RU"/>
              </w:rPr>
              <w:t>2</w:t>
            </w:r>
          </w:p>
        </w:tc>
        <w:tc>
          <w:tcPr>
            <w:tcW w:w="1486"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4B0650" w:rsidRPr="004B0650" w:rsidRDefault="004B0650" w:rsidP="004B0650">
            <w:pPr>
              <w:spacing w:line="240" w:lineRule="auto"/>
              <w:ind w:firstLine="0"/>
              <w:jc w:val="center"/>
              <w:rPr>
                <w:rFonts w:ascii="Times New Roman" w:eastAsia="Calibri" w:hAnsi="Times New Roman" w:cs="Times New Roman"/>
                <w:color w:val="auto"/>
                <w:sz w:val="24"/>
                <w:szCs w:val="24"/>
                <w:lang w:val="ru-RU"/>
              </w:rPr>
            </w:pPr>
            <w:r w:rsidRPr="004B0650">
              <w:rPr>
                <w:rFonts w:ascii="Times New Roman" w:eastAsia="Calibri" w:hAnsi="Times New Roman" w:cs="Times New Roman"/>
                <w:color w:val="auto"/>
                <w:sz w:val="24"/>
                <w:szCs w:val="24"/>
                <w:lang w:val="ru-RU"/>
              </w:rPr>
              <w:t>2</w:t>
            </w:r>
          </w:p>
        </w:tc>
        <w:tc>
          <w:tcPr>
            <w:tcW w:w="1486"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4B0650" w:rsidRPr="004B0650" w:rsidRDefault="004B0650" w:rsidP="004B0650">
            <w:pPr>
              <w:spacing w:line="240" w:lineRule="auto"/>
              <w:ind w:firstLine="0"/>
              <w:jc w:val="center"/>
              <w:rPr>
                <w:rFonts w:ascii="Times New Roman" w:eastAsia="Calibri" w:hAnsi="Times New Roman" w:cs="Times New Roman"/>
                <w:color w:val="auto"/>
                <w:sz w:val="24"/>
                <w:szCs w:val="24"/>
                <w:lang w:val="ru-RU"/>
              </w:rPr>
            </w:pPr>
            <w:r w:rsidRPr="004B0650">
              <w:rPr>
                <w:rFonts w:ascii="Times New Roman" w:eastAsia="Calibri" w:hAnsi="Times New Roman" w:cs="Times New Roman"/>
                <w:color w:val="auto"/>
                <w:sz w:val="24"/>
                <w:szCs w:val="24"/>
                <w:lang w:val="ru-RU"/>
              </w:rPr>
              <w:t>2</w:t>
            </w:r>
          </w:p>
        </w:tc>
        <w:tc>
          <w:tcPr>
            <w:tcW w:w="148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4B0650" w:rsidRPr="004B0650" w:rsidRDefault="004B0650" w:rsidP="004B0650">
            <w:pPr>
              <w:spacing w:line="240" w:lineRule="auto"/>
              <w:ind w:firstLine="0"/>
              <w:jc w:val="center"/>
              <w:rPr>
                <w:rFonts w:ascii="Times New Roman" w:eastAsia="Calibri" w:hAnsi="Times New Roman" w:cs="Times New Roman"/>
                <w:color w:val="auto"/>
                <w:sz w:val="24"/>
                <w:szCs w:val="24"/>
                <w:lang w:val="ru-RU"/>
              </w:rPr>
            </w:pPr>
            <w:r w:rsidRPr="004B0650">
              <w:rPr>
                <w:rFonts w:ascii="Times New Roman" w:eastAsia="Calibri" w:hAnsi="Times New Roman" w:cs="Times New Roman"/>
                <w:color w:val="auto"/>
                <w:sz w:val="24"/>
                <w:szCs w:val="24"/>
                <w:lang w:val="ru-RU"/>
              </w:rPr>
              <w:t>2</w:t>
            </w:r>
          </w:p>
        </w:tc>
        <w:tc>
          <w:tcPr>
            <w:tcW w:w="148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4B0650" w:rsidRPr="004B0650" w:rsidRDefault="004B0650" w:rsidP="004B0650">
            <w:pPr>
              <w:spacing w:line="240" w:lineRule="auto"/>
              <w:ind w:firstLine="0"/>
              <w:jc w:val="center"/>
              <w:rPr>
                <w:rFonts w:ascii="Times New Roman" w:eastAsia="Calibri" w:hAnsi="Times New Roman" w:cs="Times New Roman"/>
                <w:color w:val="auto"/>
                <w:sz w:val="24"/>
                <w:szCs w:val="24"/>
                <w:lang w:val="ru-RU"/>
              </w:rPr>
            </w:pPr>
            <w:r w:rsidRPr="004B0650">
              <w:rPr>
                <w:rFonts w:ascii="Calibri" w:eastAsia="Calibri" w:hAnsi="Calibri" w:cs="Times New Roman"/>
                <w:color w:val="000000"/>
                <w:sz w:val="22"/>
                <w:szCs w:val="22"/>
                <w:lang w:val="ru-RU"/>
              </w:rPr>
              <w:t>8</w:t>
            </w:r>
          </w:p>
        </w:tc>
      </w:tr>
      <w:tr w:rsidR="004B0650" w:rsidRPr="004B0650" w:rsidTr="004B0650">
        <w:trPr>
          <w:trHeight w:val="574"/>
          <w:jc w:val="center"/>
        </w:trPr>
        <w:tc>
          <w:tcPr>
            <w:tcW w:w="1944"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4B0650" w:rsidRPr="004B0650" w:rsidRDefault="004B0650" w:rsidP="004B0650">
            <w:pPr>
              <w:spacing w:line="240" w:lineRule="auto"/>
              <w:ind w:firstLine="0"/>
              <w:jc w:val="center"/>
              <w:rPr>
                <w:rFonts w:ascii="Times New Roman" w:eastAsia="Calibri" w:hAnsi="Times New Roman" w:cs="Times New Roman"/>
                <w:b/>
                <w:color w:val="auto"/>
                <w:sz w:val="24"/>
                <w:szCs w:val="24"/>
                <w:lang w:val="sr-Cyrl-CS"/>
              </w:rPr>
            </w:pPr>
            <w:r w:rsidRPr="004B0650">
              <w:rPr>
                <w:rFonts w:ascii="Times New Roman" w:eastAsia="Calibri" w:hAnsi="Times New Roman" w:cs="Times New Roman"/>
                <w:b/>
                <w:color w:val="auto"/>
                <w:sz w:val="24"/>
                <w:szCs w:val="24"/>
                <w:lang w:val="sr-Cyrl-CS"/>
              </w:rPr>
              <w:t>Верска настава (православ.</w:t>
            </w:r>
            <w:r w:rsidRPr="004B0650">
              <w:rPr>
                <w:rFonts w:ascii="Times New Roman" w:eastAsia="Calibri" w:hAnsi="Times New Roman" w:cs="Times New Roman"/>
                <w:b/>
                <w:color w:val="auto"/>
                <w:sz w:val="24"/>
                <w:szCs w:val="24"/>
              </w:rPr>
              <w:t>)</w:t>
            </w:r>
          </w:p>
        </w:tc>
        <w:tc>
          <w:tcPr>
            <w:tcW w:w="1486"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4B0650" w:rsidRPr="004B0650" w:rsidRDefault="004B0650" w:rsidP="004B0650">
            <w:pPr>
              <w:spacing w:line="240" w:lineRule="auto"/>
              <w:ind w:firstLine="0"/>
              <w:jc w:val="center"/>
              <w:rPr>
                <w:rFonts w:ascii="Times New Roman" w:eastAsia="Calibri" w:hAnsi="Times New Roman" w:cs="Times New Roman"/>
                <w:color w:val="auto"/>
                <w:sz w:val="24"/>
                <w:szCs w:val="24"/>
              </w:rPr>
            </w:pPr>
            <w:r w:rsidRPr="004B0650">
              <w:rPr>
                <w:rFonts w:ascii="Times New Roman" w:eastAsia="Calibri" w:hAnsi="Times New Roman" w:cs="Times New Roman"/>
                <w:color w:val="auto"/>
                <w:sz w:val="24"/>
                <w:szCs w:val="24"/>
              </w:rPr>
              <w:t>20</w:t>
            </w:r>
          </w:p>
        </w:tc>
        <w:tc>
          <w:tcPr>
            <w:tcW w:w="1486"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4B0650" w:rsidRPr="004B0650" w:rsidRDefault="004B0650" w:rsidP="004B0650">
            <w:pPr>
              <w:spacing w:line="240" w:lineRule="auto"/>
              <w:ind w:firstLine="0"/>
              <w:jc w:val="center"/>
              <w:rPr>
                <w:rFonts w:ascii="Times New Roman" w:eastAsia="Calibri" w:hAnsi="Times New Roman" w:cs="Times New Roman"/>
                <w:color w:val="auto"/>
                <w:sz w:val="24"/>
                <w:szCs w:val="24"/>
              </w:rPr>
            </w:pPr>
            <w:r w:rsidRPr="004B0650">
              <w:rPr>
                <w:rFonts w:ascii="Times New Roman" w:eastAsia="Calibri" w:hAnsi="Times New Roman" w:cs="Times New Roman"/>
                <w:color w:val="auto"/>
                <w:sz w:val="24"/>
                <w:szCs w:val="24"/>
              </w:rPr>
              <w:t>20</w:t>
            </w:r>
          </w:p>
        </w:tc>
        <w:tc>
          <w:tcPr>
            <w:tcW w:w="1486"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4B0650" w:rsidRPr="004B0650" w:rsidRDefault="004B0650" w:rsidP="004B0650">
            <w:pPr>
              <w:spacing w:line="240" w:lineRule="auto"/>
              <w:ind w:firstLine="0"/>
              <w:jc w:val="center"/>
              <w:rPr>
                <w:rFonts w:ascii="Times New Roman" w:eastAsia="Calibri" w:hAnsi="Times New Roman" w:cs="Times New Roman"/>
                <w:color w:val="auto"/>
                <w:sz w:val="24"/>
                <w:szCs w:val="24"/>
              </w:rPr>
            </w:pPr>
            <w:r w:rsidRPr="004B0650">
              <w:rPr>
                <w:rFonts w:ascii="Times New Roman" w:eastAsia="Calibri" w:hAnsi="Times New Roman" w:cs="Times New Roman"/>
                <w:color w:val="auto"/>
                <w:sz w:val="24"/>
                <w:szCs w:val="24"/>
              </w:rPr>
              <w:t>19</w:t>
            </w:r>
          </w:p>
        </w:tc>
        <w:tc>
          <w:tcPr>
            <w:tcW w:w="148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4B0650" w:rsidRPr="004B0650" w:rsidRDefault="004B0650" w:rsidP="004B0650">
            <w:pPr>
              <w:spacing w:line="240" w:lineRule="auto"/>
              <w:ind w:firstLine="0"/>
              <w:jc w:val="center"/>
              <w:rPr>
                <w:rFonts w:ascii="Times New Roman" w:eastAsia="Calibri" w:hAnsi="Times New Roman" w:cs="Times New Roman"/>
                <w:color w:val="auto"/>
                <w:sz w:val="24"/>
                <w:szCs w:val="24"/>
              </w:rPr>
            </w:pPr>
            <w:r w:rsidRPr="004B0650">
              <w:rPr>
                <w:rFonts w:ascii="Times New Roman" w:eastAsia="Calibri" w:hAnsi="Times New Roman" w:cs="Times New Roman"/>
                <w:color w:val="auto"/>
                <w:sz w:val="24"/>
                <w:szCs w:val="24"/>
              </w:rPr>
              <w:t>22</w:t>
            </w:r>
          </w:p>
        </w:tc>
        <w:tc>
          <w:tcPr>
            <w:tcW w:w="148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4B0650" w:rsidRPr="004B0650" w:rsidRDefault="004B0650" w:rsidP="004B0650">
            <w:pPr>
              <w:spacing w:line="240" w:lineRule="auto"/>
              <w:ind w:firstLine="0"/>
              <w:jc w:val="center"/>
              <w:rPr>
                <w:rFonts w:ascii="Times New Roman" w:eastAsia="Calibri" w:hAnsi="Times New Roman" w:cs="Times New Roman"/>
                <w:color w:val="auto"/>
                <w:sz w:val="24"/>
                <w:szCs w:val="24"/>
                <w:lang w:val="ru-RU"/>
              </w:rPr>
            </w:pPr>
            <w:r w:rsidRPr="004B0650">
              <w:rPr>
                <w:rFonts w:ascii="Calibri" w:eastAsia="Calibri" w:hAnsi="Calibri" w:cs="Times New Roman"/>
                <w:color w:val="000000"/>
                <w:sz w:val="22"/>
                <w:szCs w:val="22"/>
                <w:lang w:val="ru-RU"/>
              </w:rPr>
              <w:t>81</w:t>
            </w:r>
          </w:p>
        </w:tc>
      </w:tr>
      <w:tr w:rsidR="004B0650" w:rsidRPr="004B0650" w:rsidTr="004B0650">
        <w:trPr>
          <w:trHeight w:val="341"/>
          <w:jc w:val="center"/>
        </w:trPr>
        <w:tc>
          <w:tcPr>
            <w:tcW w:w="1944"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4B0650" w:rsidRPr="004B0650" w:rsidRDefault="004B0650" w:rsidP="004B0650">
            <w:pPr>
              <w:spacing w:line="240" w:lineRule="auto"/>
              <w:ind w:firstLine="0"/>
              <w:jc w:val="center"/>
              <w:rPr>
                <w:rFonts w:ascii="Times New Roman" w:eastAsia="Calibri" w:hAnsi="Times New Roman" w:cs="Times New Roman"/>
                <w:b/>
                <w:color w:val="auto"/>
                <w:sz w:val="24"/>
                <w:szCs w:val="24"/>
                <w:lang w:val="sr-Cyrl-CS"/>
              </w:rPr>
            </w:pPr>
            <w:r w:rsidRPr="004B0650">
              <w:rPr>
                <w:rFonts w:ascii="Times New Roman" w:eastAsia="Calibri" w:hAnsi="Times New Roman" w:cs="Times New Roman"/>
                <w:b/>
                <w:color w:val="auto"/>
                <w:sz w:val="24"/>
                <w:szCs w:val="24"/>
                <w:lang w:val="sr-Cyrl-CS"/>
              </w:rPr>
              <w:t>Број група</w:t>
            </w:r>
          </w:p>
        </w:tc>
        <w:tc>
          <w:tcPr>
            <w:tcW w:w="1486"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4B0650" w:rsidRPr="004B0650" w:rsidRDefault="004B0650" w:rsidP="004B0650">
            <w:pPr>
              <w:spacing w:line="240" w:lineRule="auto"/>
              <w:ind w:firstLine="0"/>
              <w:jc w:val="center"/>
              <w:rPr>
                <w:rFonts w:ascii="Times New Roman" w:eastAsia="Calibri" w:hAnsi="Times New Roman" w:cs="Times New Roman"/>
                <w:color w:val="auto"/>
                <w:sz w:val="24"/>
                <w:szCs w:val="24"/>
                <w:lang w:val="ru-RU"/>
              </w:rPr>
            </w:pPr>
            <w:r w:rsidRPr="004B0650">
              <w:rPr>
                <w:rFonts w:ascii="Times New Roman" w:eastAsia="Calibri" w:hAnsi="Times New Roman" w:cs="Times New Roman"/>
                <w:color w:val="auto"/>
                <w:sz w:val="24"/>
                <w:szCs w:val="24"/>
                <w:lang w:val="ru-RU"/>
              </w:rPr>
              <w:t>2</w:t>
            </w:r>
          </w:p>
        </w:tc>
        <w:tc>
          <w:tcPr>
            <w:tcW w:w="1486"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4B0650" w:rsidRPr="004B0650" w:rsidRDefault="004B0650" w:rsidP="004B0650">
            <w:pPr>
              <w:spacing w:line="240" w:lineRule="auto"/>
              <w:ind w:firstLine="0"/>
              <w:jc w:val="center"/>
              <w:rPr>
                <w:rFonts w:ascii="Times New Roman" w:eastAsia="Calibri" w:hAnsi="Times New Roman" w:cs="Times New Roman"/>
                <w:color w:val="auto"/>
                <w:sz w:val="24"/>
                <w:szCs w:val="24"/>
                <w:lang w:val="ru-RU"/>
              </w:rPr>
            </w:pPr>
            <w:r w:rsidRPr="004B0650">
              <w:rPr>
                <w:rFonts w:ascii="Times New Roman" w:eastAsia="Calibri" w:hAnsi="Times New Roman" w:cs="Times New Roman"/>
                <w:color w:val="auto"/>
                <w:sz w:val="24"/>
                <w:szCs w:val="24"/>
                <w:lang w:val="ru-RU"/>
              </w:rPr>
              <w:t>2</w:t>
            </w:r>
          </w:p>
        </w:tc>
        <w:tc>
          <w:tcPr>
            <w:tcW w:w="1486"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4B0650" w:rsidRPr="004B0650" w:rsidRDefault="004B0650" w:rsidP="004B0650">
            <w:pPr>
              <w:spacing w:line="240" w:lineRule="auto"/>
              <w:ind w:firstLine="0"/>
              <w:jc w:val="center"/>
              <w:rPr>
                <w:rFonts w:ascii="Times New Roman" w:eastAsia="Calibri" w:hAnsi="Times New Roman" w:cs="Times New Roman"/>
                <w:color w:val="auto"/>
                <w:sz w:val="24"/>
                <w:szCs w:val="24"/>
                <w:lang w:val="ru-RU"/>
              </w:rPr>
            </w:pPr>
            <w:r w:rsidRPr="004B0650">
              <w:rPr>
                <w:rFonts w:ascii="Times New Roman" w:eastAsia="Calibri" w:hAnsi="Times New Roman" w:cs="Times New Roman"/>
                <w:color w:val="auto"/>
                <w:sz w:val="24"/>
                <w:szCs w:val="24"/>
                <w:lang w:val="ru-RU"/>
              </w:rPr>
              <w:t>2</w:t>
            </w:r>
          </w:p>
        </w:tc>
        <w:tc>
          <w:tcPr>
            <w:tcW w:w="148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4B0650" w:rsidRPr="004B0650" w:rsidRDefault="004B0650" w:rsidP="004B0650">
            <w:pPr>
              <w:spacing w:line="240" w:lineRule="auto"/>
              <w:ind w:firstLine="0"/>
              <w:jc w:val="center"/>
              <w:rPr>
                <w:rFonts w:ascii="Times New Roman" w:eastAsia="Calibri" w:hAnsi="Times New Roman" w:cs="Times New Roman"/>
                <w:color w:val="auto"/>
                <w:sz w:val="24"/>
                <w:szCs w:val="24"/>
                <w:lang w:val="ru-RU"/>
              </w:rPr>
            </w:pPr>
            <w:r w:rsidRPr="004B0650">
              <w:rPr>
                <w:rFonts w:ascii="Times New Roman" w:eastAsia="Calibri" w:hAnsi="Times New Roman" w:cs="Times New Roman"/>
                <w:color w:val="auto"/>
                <w:sz w:val="24"/>
                <w:szCs w:val="24"/>
                <w:lang w:val="ru-RU"/>
              </w:rPr>
              <w:t>2</w:t>
            </w:r>
          </w:p>
        </w:tc>
        <w:tc>
          <w:tcPr>
            <w:tcW w:w="148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4B0650" w:rsidRPr="004B0650" w:rsidRDefault="004B0650" w:rsidP="004B0650">
            <w:pPr>
              <w:spacing w:line="240" w:lineRule="auto"/>
              <w:ind w:firstLine="0"/>
              <w:jc w:val="center"/>
              <w:rPr>
                <w:rFonts w:ascii="Times New Roman" w:eastAsia="Calibri" w:hAnsi="Times New Roman" w:cs="Times New Roman"/>
                <w:color w:val="auto"/>
                <w:sz w:val="24"/>
                <w:szCs w:val="24"/>
                <w:lang w:val="ru-RU"/>
              </w:rPr>
            </w:pPr>
            <w:r w:rsidRPr="004B0650">
              <w:rPr>
                <w:rFonts w:ascii="Calibri" w:eastAsia="Calibri" w:hAnsi="Calibri" w:cs="Times New Roman"/>
                <w:color w:val="000000"/>
                <w:sz w:val="22"/>
                <w:szCs w:val="22"/>
                <w:lang w:val="ru-RU"/>
              </w:rPr>
              <w:t>8</w:t>
            </w:r>
          </w:p>
        </w:tc>
      </w:tr>
      <w:tr w:rsidR="004B0650" w:rsidRPr="004B0650" w:rsidTr="004B0650">
        <w:trPr>
          <w:trHeight w:val="494"/>
          <w:jc w:val="center"/>
        </w:trPr>
        <w:tc>
          <w:tcPr>
            <w:tcW w:w="1944"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4B0650" w:rsidRPr="004B0650" w:rsidRDefault="004B0650" w:rsidP="004B0650">
            <w:pPr>
              <w:spacing w:line="240" w:lineRule="auto"/>
              <w:ind w:firstLine="0"/>
              <w:jc w:val="center"/>
              <w:rPr>
                <w:rFonts w:ascii="Times New Roman" w:eastAsia="Calibri" w:hAnsi="Times New Roman" w:cs="Times New Roman"/>
                <w:b/>
                <w:color w:val="auto"/>
                <w:sz w:val="24"/>
                <w:szCs w:val="24"/>
                <w:lang w:val="sr-Cyrl-CS"/>
              </w:rPr>
            </w:pPr>
            <w:r w:rsidRPr="004B0650">
              <w:rPr>
                <w:rFonts w:ascii="Times New Roman" w:eastAsia="Calibri" w:hAnsi="Times New Roman" w:cs="Times New Roman"/>
                <w:b/>
                <w:color w:val="auto"/>
                <w:sz w:val="24"/>
                <w:szCs w:val="24"/>
                <w:lang w:val="sr-Cyrl-CS"/>
              </w:rPr>
              <w:t>Верска настава (католичка)</w:t>
            </w:r>
          </w:p>
        </w:tc>
        <w:tc>
          <w:tcPr>
            <w:tcW w:w="1486"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4B0650" w:rsidRPr="004B0650" w:rsidRDefault="004B0650" w:rsidP="004B0650">
            <w:pPr>
              <w:spacing w:line="240" w:lineRule="auto"/>
              <w:ind w:firstLine="0"/>
              <w:jc w:val="center"/>
              <w:rPr>
                <w:rFonts w:ascii="Times New Roman" w:eastAsia="Calibri" w:hAnsi="Times New Roman" w:cs="Times New Roman"/>
                <w:color w:val="auto"/>
                <w:sz w:val="24"/>
                <w:szCs w:val="24"/>
              </w:rPr>
            </w:pPr>
            <w:r w:rsidRPr="004B0650">
              <w:rPr>
                <w:rFonts w:ascii="Times New Roman" w:eastAsia="Calibri" w:hAnsi="Times New Roman" w:cs="Times New Roman"/>
                <w:color w:val="auto"/>
                <w:sz w:val="24"/>
                <w:szCs w:val="24"/>
              </w:rPr>
              <w:t>28</w:t>
            </w:r>
          </w:p>
        </w:tc>
        <w:tc>
          <w:tcPr>
            <w:tcW w:w="1486"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4B0650" w:rsidRPr="004B0650" w:rsidRDefault="004B0650" w:rsidP="004B0650">
            <w:pPr>
              <w:spacing w:line="240" w:lineRule="auto"/>
              <w:ind w:firstLine="0"/>
              <w:jc w:val="center"/>
              <w:rPr>
                <w:rFonts w:ascii="Times New Roman" w:eastAsia="Calibri" w:hAnsi="Times New Roman" w:cs="Times New Roman"/>
                <w:color w:val="auto"/>
                <w:sz w:val="24"/>
                <w:szCs w:val="24"/>
              </w:rPr>
            </w:pPr>
            <w:r w:rsidRPr="004B0650">
              <w:rPr>
                <w:rFonts w:ascii="Times New Roman" w:eastAsia="Calibri" w:hAnsi="Times New Roman" w:cs="Times New Roman"/>
                <w:color w:val="auto"/>
                <w:sz w:val="24"/>
                <w:szCs w:val="24"/>
              </w:rPr>
              <w:t>26</w:t>
            </w:r>
          </w:p>
        </w:tc>
        <w:tc>
          <w:tcPr>
            <w:tcW w:w="1486"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4B0650" w:rsidRPr="004B0650" w:rsidRDefault="004B0650" w:rsidP="004B0650">
            <w:pPr>
              <w:spacing w:line="240" w:lineRule="auto"/>
              <w:ind w:firstLine="0"/>
              <w:jc w:val="center"/>
              <w:rPr>
                <w:rFonts w:ascii="Times New Roman" w:eastAsia="Calibri" w:hAnsi="Times New Roman" w:cs="Times New Roman"/>
                <w:color w:val="auto"/>
                <w:sz w:val="24"/>
                <w:szCs w:val="24"/>
              </w:rPr>
            </w:pPr>
            <w:r w:rsidRPr="004B0650">
              <w:rPr>
                <w:rFonts w:ascii="Times New Roman" w:eastAsia="Calibri" w:hAnsi="Times New Roman" w:cs="Times New Roman"/>
                <w:color w:val="auto"/>
                <w:sz w:val="24"/>
                <w:szCs w:val="24"/>
              </w:rPr>
              <w:t>37</w:t>
            </w:r>
          </w:p>
        </w:tc>
        <w:tc>
          <w:tcPr>
            <w:tcW w:w="148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4B0650" w:rsidRPr="004B0650" w:rsidRDefault="004B0650" w:rsidP="004B0650">
            <w:pPr>
              <w:spacing w:line="240" w:lineRule="auto"/>
              <w:ind w:firstLine="0"/>
              <w:jc w:val="center"/>
              <w:rPr>
                <w:rFonts w:ascii="Times New Roman" w:eastAsia="Calibri" w:hAnsi="Times New Roman" w:cs="Times New Roman"/>
                <w:color w:val="auto"/>
                <w:sz w:val="24"/>
                <w:szCs w:val="24"/>
              </w:rPr>
            </w:pPr>
            <w:r w:rsidRPr="004B0650">
              <w:rPr>
                <w:rFonts w:ascii="Times New Roman" w:eastAsia="Calibri" w:hAnsi="Times New Roman" w:cs="Times New Roman"/>
                <w:color w:val="auto"/>
                <w:sz w:val="24"/>
                <w:szCs w:val="24"/>
              </w:rPr>
              <w:t>28</w:t>
            </w:r>
          </w:p>
        </w:tc>
        <w:tc>
          <w:tcPr>
            <w:tcW w:w="148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4B0650" w:rsidRPr="004B0650" w:rsidRDefault="004B0650" w:rsidP="004B0650">
            <w:pPr>
              <w:spacing w:line="240" w:lineRule="auto"/>
              <w:ind w:firstLine="0"/>
              <w:jc w:val="center"/>
              <w:rPr>
                <w:rFonts w:ascii="Times New Roman" w:eastAsia="Calibri" w:hAnsi="Times New Roman" w:cs="Times New Roman"/>
                <w:color w:val="auto"/>
                <w:sz w:val="24"/>
                <w:szCs w:val="24"/>
                <w:lang w:val="ru-RU"/>
              </w:rPr>
            </w:pPr>
            <w:r w:rsidRPr="004B0650">
              <w:rPr>
                <w:rFonts w:ascii="Calibri" w:eastAsia="Calibri" w:hAnsi="Calibri" w:cs="Times New Roman"/>
                <w:color w:val="000000"/>
                <w:sz w:val="22"/>
                <w:szCs w:val="22"/>
                <w:lang w:val="ru-RU"/>
              </w:rPr>
              <w:t>119</w:t>
            </w:r>
          </w:p>
        </w:tc>
      </w:tr>
      <w:tr w:rsidR="004B0650" w:rsidRPr="004B0650" w:rsidTr="004B0650">
        <w:trPr>
          <w:trHeight w:val="263"/>
          <w:jc w:val="center"/>
        </w:trPr>
        <w:tc>
          <w:tcPr>
            <w:tcW w:w="1944" w:type="dxa"/>
            <w:tcBorders>
              <w:top w:val="single" w:sz="4" w:space="0" w:color="auto"/>
              <w:left w:val="single" w:sz="4" w:space="0" w:color="auto"/>
              <w:bottom w:val="single" w:sz="4" w:space="0" w:color="auto"/>
              <w:right w:val="single" w:sz="4" w:space="0" w:color="auto"/>
            </w:tcBorders>
            <w:vAlign w:val="center"/>
            <w:hideMark/>
          </w:tcPr>
          <w:p w:rsidR="004B0650" w:rsidRPr="004B0650" w:rsidRDefault="004B0650" w:rsidP="004B0650">
            <w:pPr>
              <w:spacing w:line="240" w:lineRule="auto"/>
              <w:ind w:firstLine="0"/>
              <w:jc w:val="center"/>
              <w:rPr>
                <w:rFonts w:ascii="Times New Roman" w:eastAsia="Calibri" w:hAnsi="Times New Roman" w:cs="Times New Roman"/>
                <w:b/>
                <w:color w:val="auto"/>
                <w:sz w:val="24"/>
                <w:szCs w:val="24"/>
                <w:lang w:val="sr-Cyrl-CS"/>
              </w:rPr>
            </w:pPr>
            <w:r w:rsidRPr="004B0650">
              <w:rPr>
                <w:rFonts w:ascii="Times New Roman" w:eastAsia="Calibri" w:hAnsi="Times New Roman" w:cs="Times New Roman"/>
                <w:b/>
                <w:color w:val="auto"/>
                <w:sz w:val="24"/>
                <w:szCs w:val="24"/>
                <w:lang w:val="sr-Cyrl-CS"/>
              </w:rPr>
              <w:t>Број група</w:t>
            </w:r>
          </w:p>
        </w:tc>
        <w:tc>
          <w:tcPr>
            <w:tcW w:w="1486"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4B0650" w:rsidRPr="004B0650" w:rsidRDefault="004B0650" w:rsidP="004B0650">
            <w:pPr>
              <w:spacing w:line="240" w:lineRule="auto"/>
              <w:ind w:firstLine="0"/>
              <w:jc w:val="center"/>
              <w:rPr>
                <w:rFonts w:ascii="Times New Roman" w:eastAsia="Calibri" w:hAnsi="Times New Roman" w:cs="Times New Roman"/>
                <w:color w:val="auto"/>
                <w:sz w:val="24"/>
                <w:szCs w:val="24"/>
                <w:lang w:val="ru-RU"/>
              </w:rPr>
            </w:pPr>
            <w:r w:rsidRPr="004B0650">
              <w:rPr>
                <w:rFonts w:ascii="Times New Roman" w:eastAsia="Calibri" w:hAnsi="Times New Roman" w:cs="Times New Roman"/>
                <w:color w:val="auto"/>
                <w:sz w:val="24"/>
                <w:szCs w:val="24"/>
                <w:lang w:val="ru-RU"/>
              </w:rPr>
              <w:t>2</w:t>
            </w:r>
          </w:p>
        </w:tc>
        <w:tc>
          <w:tcPr>
            <w:tcW w:w="1486"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4B0650" w:rsidRPr="004B0650" w:rsidRDefault="004B0650" w:rsidP="004B0650">
            <w:pPr>
              <w:spacing w:line="240" w:lineRule="auto"/>
              <w:ind w:firstLine="0"/>
              <w:jc w:val="center"/>
              <w:rPr>
                <w:rFonts w:ascii="Times New Roman" w:eastAsia="Calibri" w:hAnsi="Times New Roman" w:cs="Times New Roman"/>
                <w:color w:val="auto"/>
                <w:sz w:val="24"/>
                <w:szCs w:val="24"/>
                <w:lang w:val="ru-RU"/>
              </w:rPr>
            </w:pPr>
            <w:r w:rsidRPr="004B0650">
              <w:rPr>
                <w:rFonts w:ascii="Times New Roman" w:eastAsia="Calibri" w:hAnsi="Times New Roman" w:cs="Times New Roman"/>
                <w:color w:val="auto"/>
                <w:sz w:val="24"/>
                <w:szCs w:val="24"/>
                <w:lang w:val="ru-RU"/>
              </w:rPr>
              <w:t>2</w:t>
            </w:r>
          </w:p>
        </w:tc>
        <w:tc>
          <w:tcPr>
            <w:tcW w:w="1486"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4B0650" w:rsidRPr="004B0650" w:rsidRDefault="004B0650" w:rsidP="004B0650">
            <w:pPr>
              <w:spacing w:line="240" w:lineRule="auto"/>
              <w:ind w:firstLine="0"/>
              <w:jc w:val="center"/>
              <w:rPr>
                <w:rFonts w:ascii="Times New Roman" w:eastAsia="Calibri" w:hAnsi="Times New Roman" w:cs="Times New Roman"/>
                <w:color w:val="auto"/>
                <w:sz w:val="24"/>
                <w:szCs w:val="24"/>
                <w:lang w:val="ru-RU"/>
              </w:rPr>
            </w:pPr>
            <w:r w:rsidRPr="004B0650">
              <w:rPr>
                <w:rFonts w:ascii="Times New Roman" w:eastAsia="Calibri" w:hAnsi="Times New Roman" w:cs="Times New Roman"/>
                <w:color w:val="auto"/>
                <w:sz w:val="24"/>
                <w:szCs w:val="24"/>
                <w:lang w:val="ru-RU"/>
              </w:rPr>
              <w:t>2</w:t>
            </w:r>
          </w:p>
        </w:tc>
        <w:tc>
          <w:tcPr>
            <w:tcW w:w="148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4B0650" w:rsidRPr="004B0650" w:rsidRDefault="004B0650" w:rsidP="004B0650">
            <w:pPr>
              <w:spacing w:line="240" w:lineRule="auto"/>
              <w:ind w:firstLine="0"/>
              <w:jc w:val="center"/>
              <w:rPr>
                <w:rFonts w:ascii="Times New Roman" w:eastAsia="Calibri" w:hAnsi="Times New Roman" w:cs="Times New Roman"/>
                <w:color w:val="auto"/>
                <w:sz w:val="24"/>
                <w:szCs w:val="24"/>
                <w:lang w:val="ru-RU"/>
              </w:rPr>
            </w:pPr>
            <w:r w:rsidRPr="004B0650">
              <w:rPr>
                <w:rFonts w:ascii="Times New Roman" w:eastAsia="Calibri" w:hAnsi="Times New Roman" w:cs="Times New Roman"/>
                <w:color w:val="auto"/>
                <w:sz w:val="24"/>
                <w:szCs w:val="24"/>
                <w:lang w:val="ru-RU"/>
              </w:rPr>
              <w:t>2</w:t>
            </w:r>
          </w:p>
        </w:tc>
        <w:tc>
          <w:tcPr>
            <w:tcW w:w="148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4B0650" w:rsidRPr="004B0650" w:rsidRDefault="004B0650" w:rsidP="004B0650">
            <w:pPr>
              <w:spacing w:line="240" w:lineRule="auto"/>
              <w:ind w:firstLine="0"/>
              <w:jc w:val="center"/>
              <w:rPr>
                <w:rFonts w:ascii="Times New Roman" w:eastAsia="Calibri" w:hAnsi="Times New Roman" w:cs="Times New Roman"/>
                <w:color w:val="auto"/>
                <w:sz w:val="24"/>
                <w:szCs w:val="24"/>
                <w:lang w:val="ru-RU"/>
              </w:rPr>
            </w:pPr>
            <w:r w:rsidRPr="004B0650">
              <w:rPr>
                <w:rFonts w:ascii="Times New Roman" w:eastAsia="Calibri" w:hAnsi="Times New Roman" w:cs="Times New Roman"/>
                <w:color w:val="auto"/>
                <w:sz w:val="24"/>
                <w:szCs w:val="24"/>
                <w:lang w:val="ru-RU"/>
              </w:rPr>
              <w:t>8</w:t>
            </w:r>
          </w:p>
        </w:tc>
      </w:tr>
    </w:tbl>
    <w:p w:rsidR="004B0650" w:rsidRPr="004B0650" w:rsidRDefault="004B0650" w:rsidP="004B0650">
      <w:pPr>
        <w:spacing w:line="276" w:lineRule="auto"/>
        <w:ind w:firstLine="0"/>
        <w:jc w:val="left"/>
        <w:rPr>
          <w:rFonts w:ascii="Times New Roman" w:eastAsia="Calibri" w:hAnsi="Times New Roman" w:cs="Times New Roman"/>
          <w:b/>
          <w:color w:val="C00000"/>
          <w:sz w:val="24"/>
          <w:szCs w:val="24"/>
        </w:rPr>
      </w:pPr>
    </w:p>
    <w:p w:rsidR="004B0650" w:rsidRPr="00C050C4" w:rsidRDefault="004B0650" w:rsidP="004B0650">
      <w:pPr>
        <w:spacing w:line="276" w:lineRule="auto"/>
        <w:ind w:firstLine="0"/>
        <w:jc w:val="left"/>
        <w:rPr>
          <w:rFonts w:ascii="Times New Roman" w:eastAsia="Calibri" w:hAnsi="Times New Roman" w:cs="Times New Roman"/>
          <w:color w:val="auto"/>
          <w:sz w:val="24"/>
          <w:szCs w:val="22"/>
          <w:lang w:val="ru-RU"/>
        </w:rPr>
      </w:pPr>
      <w:r w:rsidRPr="00C050C4">
        <w:rPr>
          <w:rFonts w:ascii="Times New Roman" w:eastAsia="Calibri" w:hAnsi="Times New Roman" w:cs="Times New Roman"/>
          <w:color w:val="auto"/>
          <w:sz w:val="24"/>
          <w:szCs w:val="22"/>
          <w:lang w:val="ru-RU"/>
        </w:rPr>
        <w:t xml:space="preserve">Број ученика и група обухвађених слободним активностима  </w:t>
      </w:r>
    </w:p>
    <w:p w:rsidR="004B0650" w:rsidRPr="004B0650" w:rsidRDefault="004B0650" w:rsidP="004B0650">
      <w:pPr>
        <w:spacing w:line="276" w:lineRule="auto"/>
        <w:ind w:firstLine="0"/>
        <w:jc w:val="left"/>
        <w:rPr>
          <w:rFonts w:ascii="Times New Roman" w:eastAsia="Calibri" w:hAnsi="Times New Roman" w:cs="Times New Roman"/>
          <w:color w:val="auto"/>
          <w:sz w:val="24"/>
          <w:szCs w:val="22"/>
        </w:rPr>
      </w:pPr>
      <w:r w:rsidRPr="004B0650">
        <w:rPr>
          <w:rFonts w:ascii="Times New Roman" w:eastAsia="Calibri" w:hAnsi="Times New Roman" w:cs="Times New Roman"/>
          <w:color w:val="auto"/>
          <w:sz w:val="24"/>
          <w:szCs w:val="22"/>
        </w:rPr>
        <w:t>2. Циклус</w:t>
      </w:r>
    </w:p>
    <w:tbl>
      <w:tblPr>
        <w:tblW w:w="8982" w:type="dxa"/>
        <w:tblInd w:w="3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2786"/>
        <w:gridCol w:w="1194"/>
        <w:gridCol w:w="1195"/>
        <w:gridCol w:w="1195"/>
        <w:gridCol w:w="1195"/>
        <w:gridCol w:w="1417"/>
      </w:tblGrid>
      <w:tr w:rsidR="004B0650" w:rsidRPr="004B0650" w:rsidTr="004B0650">
        <w:trPr>
          <w:trHeight w:val="408"/>
        </w:trPr>
        <w:tc>
          <w:tcPr>
            <w:tcW w:w="2786" w:type="dxa"/>
            <w:tcBorders>
              <w:top w:val="single" w:sz="4" w:space="0" w:color="auto"/>
              <w:left w:val="single" w:sz="4" w:space="0" w:color="auto"/>
              <w:bottom w:val="single" w:sz="4" w:space="0" w:color="auto"/>
              <w:right w:val="single" w:sz="4" w:space="0" w:color="auto"/>
            </w:tcBorders>
            <w:shd w:val="clear" w:color="auto" w:fill="FBD4B4"/>
            <w:vAlign w:val="center"/>
            <w:hideMark/>
          </w:tcPr>
          <w:p w:rsidR="004B0650" w:rsidRPr="004B0650" w:rsidRDefault="004B0650" w:rsidP="004B0650">
            <w:pPr>
              <w:spacing w:line="240" w:lineRule="auto"/>
              <w:ind w:firstLine="0"/>
              <w:jc w:val="center"/>
              <w:rPr>
                <w:rFonts w:ascii="Times New Roman" w:eastAsia="Calibri" w:hAnsi="Times New Roman" w:cs="Times New Roman"/>
                <w:b/>
                <w:color w:val="auto"/>
                <w:sz w:val="24"/>
                <w:szCs w:val="24"/>
              </w:rPr>
            </w:pPr>
            <w:r w:rsidRPr="004B0650">
              <w:rPr>
                <w:rFonts w:ascii="Times New Roman" w:eastAsia="Calibri" w:hAnsi="Times New Roman" w:cs="Times New Roman"/>
                <w:b/>
                <w:color w:val="auto"/>
                <w:sz w:val="24"/>
                <w:szCs w:val="24"/>
                <w:lang w:val="ru-RU"/>
              </w:rPr>
              <w:t> Изборни предмет</w:t>
            </w:r>
          </w:p>
        </w:tc>
        <w:tc>
          <w:tcPr>
            <w:tcW w:w="1194" w:type="dxa"/>
            <w:tcBorders>
              <w:top w:val="single" w:sz="4" w:space="0" w:color="auto"/>
              <w:left w:val="single" w:sz="4" w:space="0" w:color="auto"/>
              <w:bottom w:val="single" w:sz="4" w:space="0" w:color="auto"/>
              <w:right w:val="single" w:sz="4" w:space="0" w:color="auto"/>
            </w:tcBorders>
            <w:shd w:val="clear" w:color="auto" w:fill="FBD4B4"/>
            <w:vAlign w:val="center"/>
            <w:hideMark/>
          </w:tcPr>
          <w:p w:rsidR="004B0650" w:rsidRPr="004B0650" w:rsidRDefault="004B0650" w:rsidP="004B0650">
            <w:pPr>
              <w:spacing w:line="240" w:lineRule="auto"/>
              <w:ind w:firstLine="0"/>
              <w:jc w:val="center"/>
              <w:rPr>
                <w:rFonts w:ascii="Times New Roman" w:eastAsia="Calibri" w:hAnsi="Times New Roman" w:cs="Times New Roman"/>
                <w:b/>
                <w:color w:val="auto"/>
                <w:sz w:val="24"/>
                <w:szCs w:val="24"/>
                <w:lang w:val="ru-RU"/>
              </w:rPr>
            </w:pPr>
            <w:r w:rsidRPr="004B0650">
              <w:rPr>
                <w:rFonts w:ascii="Times New Roman" w:eastAsia="Calibri" w:hAnsi="Times New Roman" w:cs="Times New Roman"/>
                <w:b/>
                <w:color w:val="auto"/>
                <w:sz w:val="24"/>
                <w:szCs w:val="24"/>
                <w:lang w:val="ru-RU"/>
              </w:rPr>
              <w:t>5.раз</w:t>
            </w:r>
          </w:p>
        </w:tc>
        <w:tc>
          <w:tcPr>
            <w:tcW w:w="1195" w:type="dxa"/>
            <w:tcBorders>
              <w:top w:val="single" w:sz="4" w:space="0" w:color="auto"/>
              <w:left w:val="single" w:sz="4" w:space="0" w:color="auto"/>
              <w:bottom w:val="single" w:sz="4" w:space="0" w:color="auto"/>
              <w:right w:val="single" w:sz="4" w:space="0" w:color="auto"/>
            </w:tcBorders>
            <w:shd w:val="clear" w:color="auto" w:fill="FBD4B4"/>
            <w:vAlign w:val="center"/>
            <w:hideMark/>
          </w:tcPr>
          <w:p w:rsidR="004B0650" w:rsidRPr="004B0650" w:rsidRDefault="004B0650" w:rsidP="004B0650">
            <w:pPr>
              <w:spacing w:line="240" w:lineRule="auto"/>
              <w:ind w:firstLine="0"/>
              <w:jc w:val="center"/>
              <w:rPr>
                <w:rFonts w:ascii="Times New Roman" w:eastAsia="Calibri" w:hAnsi="Times New Roman" w:cs="Times New Roman"/>
                <w:b/>
                <w:color w:val="auto"/>
                <w:sz w:val="24"/>
                <w:szCs w:val="24"/>
              </w:rPr>
            </w:pPr>
            <w:r w:rsidRPr="004B0650">
              <w:rPr>
                <w:rFonts w:ascii="Times New Roman" w:eastAsia="Calibri" w:hAnsi="Times New Roman" w:cs="Times New Roman"/>
                <w:b/>
                <w:color w:val="auto"/>
                <w:sz w:val="24"/>
                <w:szCs w:val="24"/>
                <w:lang w:val="ru-RU"/>
              </w:rPr>
              <w:t>6.раз.</w:t>
            </w:r>
          </w:p>
        </w:tc>
        <w:tc>
          <w:tcPr>
            <w:tcW w:w="1195" w:type="dxa"/>
            <w:tcBorders>
              <w:top w:val="single" w:sz="4" w:space="0" w:color="auto"/>
              <w:left w:val="single" w:sz="4" w:space="0" w:color="auto"/>
              <w:bottom w:val="single" w:sz="4" w:space="0" w:color="auto"/>
              <w:right w:val="single" w:sz="4" w:space="0" w:color="auto"/>
            </w:tcBorders>
            <w:shd w:val="clear" w:color="auto" w:fill="FBD4B4"/>
            <w:vAlign w:val="center"/>
            <w:hideMark/>
          </w:tcPr>
          <w:p w:rsidR="004B0650" w:rsidRPr="004B0650" w:rsidRDefault="004B0650" w:rsidP="004B0650">
            <w:pPr>
              <w:spacing w:line="240" w:lineRule="auto"/>
              <w:ind w:firstLine="0"/>
              <w:jc w:val="center"/>
              <w:rPr>
                <w:rFonts w:ascii="Times New Roman" w:eastAsia="Calibri" w:hAnsi="Times New Roman" w:cs="Times New Roman"/>
                <w:b/>
                <w:color w:val="auto"/>
                <w:sz w:val="24"/>
                <w:szCs w:val="24"/>
              </w:rPr>
            </w:pPr>
            <w:r w:rsidRPr="004B0650">
              <w:rPr>
                <w:rFonts w:ascii="Times New Roman" w:eastAsia="Calibri" w:hAnsi="Times New Roman" w:cs="Times New Roman"/>
                <w:b/>
                <w:color w:val="auto"/>
                <w:sz w:val="24"/>
                <w:szCs w:val="24"/>
                <w:lang w:val="sr-Cyrl-CS"/>
              </w:rPr>
              <w:t>7.раз.</w:t>
            </w:r>
          </w:p>
        </w:tc>
        <w:tc>
          <w:tcPr>
            <w:tcW w:w="1195" w:type="dxa"/>
            <w:tcBorders>
              <w:top w:val="single" w:sz="4" w:space="0" w:color="auto"/>
              <w:left w:val="single" w:sz="4" w:space="0" w:color="auto"/>
              <w:bottom w:val="single" w:sz="4" w:space="0" w:color="auto"/>
              <w:right w:val="single" w:sz="4" w:space="0" w:color="auto"/>
            </w:tcBorders>
            <w:shd w:val="clear" w:color="auto" w:fill="FBD4B4"/>
            <w:vAlign w:val="center"/>
            <w:hideMark/>
          </w:tcPr>
          <w:p w:rsidR="004B0650" w:rsidRPr="004B0650" w:rsidRDefault="004B0650" w:rsidP="004B0650">
            <w:pPr>
              <w:spacing w:line="240" w:lineRule="auto"/>
              <w:ind w:firstLine="0"/>
              <w:jc w:val="center"/>
              <w:rPr>
                <w:rFonts w:ascii="Times New Roman" w:eastAsia="Calibri" w:hAnsi="Times New Roman" w:cs="Times New Roman"/>
                <w:b/>
                <w:color w:val="auto"/>
                <w:sz w:val="24"/>
                <w:szCs w:val="24"/>
              </w:rPr>
            </w:pPr>
            <w:r w:rsidRPr="004B0650">
              <w:rPr>
                <w:rFonts w:ascii="Times New Roman" w:eastAsia="Calibri" w:hAnsi="Times New Roman" w:cs="Times New Roman"/>
                <w:b/>
                <w:color w:val="auto"/>
                <w:sz w:val="24"/>
                <w:szCs w:val="24"/>
                <w:lang w:val="sr-Cyrl-CS"/>
              </w:rPr>
              <w:t>8.раз.</w:t>
            </w:r>
          </w:p>
        </w:tc>
        <w:tc>
          <w:tcPr>
            <w:tcW w:w="1417" w:type="dxa"/>
            <w:tcBorders>
              <w:top w:val="single" w:sz="4" w:space="0" w:color="auto"/>
              <w:left w:val="single" w:sz="4" w:space="0" w:color="auto"/>
              <w:bottom w:val="single" w:sz="4" w:space="0" w:color="auto"/>
              <w:right w:val="single" w:sz="4" w:space="0" w:color="auto"/>
            </w:tcBorders>
            <w:shd w:val="clear" w:color="auto" w:fill="FBD4B4"/>
            <w:vAlign w:val="center"/>
            <w:hideMark/>
          </w:tcPr>
          <w:p w:rsidR="004B0650" w:rsidRPr="004B0650" w:rsidRDefault="004B0650" w:rsidP="004B0650">
            <w:pPr>
              <w:spacing w:line="240" w:lineRule="auto"/>
              <w:ind w:firstLine="0"/>
              <w:jc w:val="center"/>
              <w:rPr>
                <w:rFonts w:ascii="Times New Roman" w:eastAsia="Calibri" w:hAnsi="Times New Roman" w:cs="Times New Roman"/>
                <w:b/>
                <w:color w:val="auto"/>
                <w:sz w:val="24"/>
                <w:szCs w:val="24"/>
                <w:lang w:val="ru-RU"/>
              </w:rPr>
            </w:pPr>
            <w:r w:rsidRPr="004B0650">
              <w:rPr>
                <w:rFonts w:ascii="Times New Roman" w:eastAsia="Calibri" w:hAnsi="Times New Roman" w:cs="Times New Roman"/>
                <w:b/>
                <w:color w:val="auto"/>
                <w:sz w:val="24"/>
                <w:szCs w:val="24"/>
                <w:lang w:val="ru-RU"/>
              </w:rPr>
              <w:t>укупно</w:t>
            </w:r>
          </w:p>
        </w:tc>
      </w:tr>
      <w:tr w:rsidR="004B0650" w:rsidRPr="004B0650" w:rsidTr="004B0650">
        <w:trPr>
          <w:trHeight w:val="292"/>
        </w:trPr>
        <w:tc>
          <w:tcPr>
            <w:tcW w:w="2786" w:type="dxa"/>
            <w:tcBorders>
              <w:top w:val="single" w:sz="4" w:space="0" w:color="auto"/>
              <w:left w:val="single" w:sz="4" w:space="0" w:color="auto"/>
              <w:bottom w:val="single" w:sz="4" w:space="0" w:color="auto"/>
              <w:right w:val="single" w:sz="4" w:space="0" w:color="auto"/>
            </w:tcBorders>
            <w:vAlign w:val="center"/>
            <w:hideMark/>
          </w:tcPr>
          <w:p w:rsidR="004B0650" w:rsidRPr="004B0650" w:rsidRDefault="004B0650" w:rsidP="004B0650">
            <w:pPr>
              <w:spacing w:line="240" w:lineRule="auto"/>
              <w:ind w:firstLine="0"/>
              <w:jc w:val="left"/>
              <w:rPr>
                <w:rFonts w:ascii="Times New Roman" w:eastAsia="Calibri" w:hAnsi="Times New Roman" w:cs="Times New Roman"/>
                <w:b/>
                <w:color w:val="auto"/>
                <w:sz w:val="24"/>
                <w:szCs w:val="24"/>
                <w:lang w:val="sr-Cyrl-CS"/>
              </w:rPr>
            </w:pPr>
            <w:r w:rsidRPr="004B0650">
              <w:rPr>
                <w:rFonts w:ascii="Times New Roman" w:eastAsia="Calibri" w:hAnsi="Times New Roman" w:cs="Times New Roman"/>
                <w:b/>
                <w:color w:val="auto"/>
                <w:sz w:val="24"/>
                <w:szCs w:val="24"/>
                <w:lang w:val="sr-Cyrl-CS"/>
              </w:rPr>
              <w:t>Цртање, сликање и вајање</w:t>
            </w:r>
          </w:p>
        </w:tc>
        <w:tc>
          <w:tcPr>
            <w:tcW w:w="1194" w:type="dxa"/>
            <w:tcBorders>
              <w:top w:val="single" w:sz="4" w:space="0" w:color="auto"/>
              <w:left w:val="single" w:sz="4" w:space="0" w:color="auto"/>
              <w:bottom w:val="single" w:sz="4" w:space="0" w:color="auto"/>
              <w:right w:val="single" w:sz="4" w:space="0" w:color="auto"/>
            </w:tcBorders>
            <w:vAlign w:val="center"/>
            <w:hideMark/>
          </w:tcPr>
          <w:p w:rsidR="004B0650" w:rsidRPr="004B0650" w:rsidRDefault="004B0650" w:rsidP="004B0650">
            <w:pPr>
              <w:spacing w:line="240" w:lineRule="auto"/>
              <w:ind w:firstLine="0"/>
              <w:jc w:val="center"/>
              <w:rPr>
                <w:rFonts w:ascii="Times New Roman" w:eastAsia="Times New Roman" w:hAnsi="Times New Roman" w:cs="Times New Roman"/>
                <w:bCs/>
                <w:iCs/>
                <w:color w:val="auto"/>
                <w:sz w:val="24"/>
                <w:szCs w:val="24"/>
              </w:rPr>
            </w:pPr>
            <w:r w:rsidRPr="004B0650">
              <w:rPr>
                <w:rFonts w:ascii="Times New Roman" w:eastAsia="Times New Roman" w:hAnsi="Times New Roman" w:cs="Times New Roman"/>
                <w:bCs/>
                <w:iCs/>
                <w:color w:val="auto"/>
                <w:sz w:val="24"/>
                <w:szCs w:val="24"/>
                <w:lang w:val="ru-RU"/>
              </w:rPr>
              <w:t>7</w:t>
            </w:r>
            <w:r w:rsidRPr="004B0650">
              <w:rPr>
                <w:rFonts w:ascii="Times New Roman" w:eastAsia="Times New Roman" w:hAnsi="Times New Roman" w:cs="Times New Roman"/>
                <w:bCs/>
                <w:iCs/>
                <w:color w:val="auto"/>
                <w:sz w:val="24"/>
                <w:szCs w:val="24"/>
              </w:rPr>
              <w:t>3</w:t>
            </w:r>
          </w:p>
        </w:tc>
        <w:tc>
          <w:tcPr>
            <w:tcW w:w="1195" w:type="dxa"/>
            <w:tcBorders>
              <w:top w:val="single" w:sz="4" w:space="0" w:color="auto"/>
              <w:left w:val="single" w:sz="4" w:space="0" w:color="auto"/>
              <w:bottom w:val="single" w:sz="4" w:space="0" w:color="auto"/>
              <w:right w:val="single" w:sz="4" w:space="0" w:color="auto"/>
            </w:tcBorders>
            <w:vAlign w:val="center"/>
          </w:tcPr>
          <w:p w:rsidR="004B0650" w:rsidRPr="004B0650" w:rsidRDefault="004B0650" w:rsidP="004B0650">
            <w:pPr>
              <w:spacing w:line="240" w:lineRule="auto"/>
              <w:ind w:firstLine="0"/>
              <w:jc w:val="center"/>
              <w:rPr>
                <w:rFonts w:ascii="Times New Roman" w:eastAsia="Times New Roman" w:hAnsi="Times New Roman" w:cs="Times New Roman"/>
                <w:bCs/>
                <w:iCs/>
                <w:color w:val="auto"/>
                <w:sz w:val="24"/>
                <w:szCs w:val="24"/>
                <w:lang w:val="ru-RU"/>
              </w:rPr>
            </w:pPr>
          </w:p>
        </w:tc>
        <w:tc>
          <w:tcPr>
            <w:tcW w:w="1195" w:type="dxa"/>
            <w:tcBorders>
              <w:top w:val="single" w:sz="4" w:space="0" w:color="auto"/>
              <w:left w:val="single" w:sz="4" w:space="0" w:color="auto"/>
              <w:bottom w:val="single" w:sz="4" w:space="0" w:color="auto"/>
              <w:right w:val="single" w:sz="4" w:space="0" w:color="auto"/>
            </w:tcBorders>
            <w:vAlign w:val="center"/>
          </w:tcPr>
          <w:p w:rsidR="004B0650" w:rsidRPr="004B0650" w:rsidRDefault="004B0650" w:rsidP="004B0650">
            <w:pPr>
              <w:spacing w:line="240" w:lineRule="auto"/>
              <w:ind w:firstLine="0"/>
              <w:jc w:val="center"/>
              <w:rPr>
                <w:rFonts w:ascii="Times New Roman" w:eastAsia="Times New Roman" w:hAnsi="Times New Roman" w:cs="Times New Roman"/>
                <w:bCs/>
                <w:iCs/>
                <w:color w:val="auto"/>
                <w:sz w:val="24"/>
                <w:szCs w:val="24"/>
                <w:lang w:val="ru-RU"/>
              </w:rPr>
            </w:pPr>
          </w:p>
        </w:tc>
        <w:tc>
          <w:tcPr>
            <w:tcW w:w="1195" w:type="dxa"/>
            <w:tcBorders>
              <w:top w:val="single" w:sz="4" w:space="0" w:color="auto"/>
              <w:left w:val="single" w:sz="4" w:space="0" w:color="auto"/>
              <w:bottom w:val="single" w:sz="4" w:space="0" w:color="auto"/>
              <w:right w:val="single" w:sz="4" w:space="0" w:color="auto"/>
            </w:tcBorders>
            <w:vAlign w:val="center"/>
          </w:tcPr>
          <w:p w:rsidR="004B0650" w:rsidRPr="004B0650" w:rsidRDefault="004B0650" w:rsidP="004B0650">
            <w:pPr>
              <w:spacing w:line="240" w:lineRule="auto"/>
              <w:ind w:firstLine="0"/>
              <w:jc w:val="center"/>
              <w:rPr>
                <w:rFonts w:ascii="Times New Roman" w:eastAsia="Times New Roman" w:hAnsi="Times New Roman" w:cs="Times New Roman"/>
                <w:bCs/>
                <w:iCs/>
                <w:color w:val="auto"/>
                <w:sz w:val="24"/>
                <w:szCs w:val="24"/>
                <w:lang w:val="ru-RU"/>
              </w:rPr>
            </w:pPr>
          </w:p>
        </w:tc>
        <w:tc>
          <w:tcPr>
            <w:tcW w:w="1417" w:type="dxa"/>
            <w:tcBorders>
              <w:top w:val="single" w:sz="4" w:space="0" w:color="auto"/>
              <w:left w:val="single" w:sz="4" w:space="0" w:color="auto"/>
              <w:bottom w:val="single" w:sz="4" w:space="0" w:color="auto"/>
              <w:right w:val="single" w:sz="4" w:space="0" w:color="auto"/>
            </w:tcBorders>
            <w:vAlign w:val="center"/>
            <w:hideMark/>
          </w:tcPr>
          <w:p w:rsidR="004B0650" w:rsidRPr="004B0650" w:rsidRDefault="004B0650" w:rsidP="004B0650">
            <w:pPr>
              <w:spacing w:line="240" w:lineRule="auto"/>
              <w:ind w:firstLine="0"/>
              <w:jc w:val="center"/>
              <w:rPr>
                <w:rFonts w:ascii="Times New Roman" w:eastAsia="Times New Roman" w:hAnsi="Times New Roman" w:cs="Times New Roman"/>
                <w:b/>
                <w:bCs/>
                <w:iCs/>
                <w:color w:val="auto"/>
                <w:sz w:val="24"/>
                <w:szCs w:val="24"/>
                <w:lang w:val="ru-RU"/>
              </w:rPr>
            </w:pPr>
            <w:r w:rsidRPr="004B0650">
              <w:rPr>
                <w:rFonts w:ascii="Times New Roman" w:eastAsia="Times New Roman" w:hAnsi="Times New Roman" w:cs="Times New Roman"/>
                <w:b/>
                <w:bCs/>
                <w:iCs/>
                <w:color w:val="auto"/>
                <w:sz w:val="24"/>
                <w:szCs w:val="24"/>
                <w:lang w:val="ru-RU"/>
              </w:rPr>
              <w:t>73</w:t>
            </w:r>
          </w:p>
        </w:tc>
      </w:tr>
      <w:tr w:rsidR="004B0650" w:rsidRPr="004B0650" w:rsidTr="004B0650">
        <w:trPr>
          <w:trHeight w:val="292"/>
        </w:trPr>
        <w:tc>
          <w:tcPr>
            <w:tcW w:w="2786" w:type="dxa"/>
            <w:tcBorders>
              <w:top w:val="single" w:sz="4" w:space="0" w:color="auto"/>
              <w:left w:val="single" w:sz="4" w:space="0" w:color="auto"/>
              <w:bottom w:val="single" w:sz="4" w:space="0" w:color="auto"/>
              <w:right w:val="single" w:sz="4" w:space="0" w:color="auto"/>
            </w:tcBorders>
            <w:vAlign w:val="center"/>
            <w:hideMark/>
          </w:tcPr>
          <w:p w:rsidR="004B0650" w:rsidRPr="004B0650" w:rsidRDefault="004B0650" w:rsidP="004B0650">
            <w:pPr>
              <w:spacing w:line="240" w:lineRule="auto"/>
              <w:ind w:firstLine="0"/>
              <w:jc w:val="left"/>
              <w:rPr>
                <w:rFonts w:ascii="Times New Roman" w:eastAsia="Calibri" w:hAnsi="Times New Roman" w:cs="Times New Roman"/>
                <w:b/>
                <w:color w:val="auto"/>
                <w:sz w:val="24"/>
                <w:szCs w:val="24"/>
                <w:lang w:val="sr-Cyrl-CS"/>
              </w:rPr>
            </w:pPr>
            <w:r w:rsidRPr="004B0650">
              <w:rPr>
                <w:rFonts w:ascii="Times New Roman" w:eastAsia="Calibri" w:hAnsi="Times New Roman" w:cs="Times New Roman"/>
                <w:color w:val="auto"/>
                <w:sz w:val="24"/>
                <w:szCs w:val="24"/>
                <w:lang w:val="sr-Cyrl-CS"/>
              </w:rPr>
              <w:t>Број група</w:t>
            </w:r>
          </w:p>
        </w:tc>
        <w:tc>
          <w:tcPr>
            <w:tcW w:w="1194" w:type="dxa"/>
            <w:tcBorders>
              <w:top w:val="single" w:sz="4" w:space="0" w:color="auto"/>
              <w:left w:val="single" w:sz="4" w:space="0" w:color="auto"/>
              <w:bottom w:val="single" w:sz="4" w:space="0" w:color="auto"/>
              <w:right w:val="single" w:sz="4" w:space="0" w:color="auto"/>
            </w:tcBorders>
            <w:vAlign w:val="center"/>
            <w:hideMark/>
          </w:tcPr>
          <w:p w:rsidR="004B0650" w:rsidRPr="004B0650" w:rsidRDefault="004B0650" w:rsidP="004B0650">
            <w:pPr>
              <w:spacing w:line="240" w:lineRule="auto"/>
              <w:ind w:firstLine="0"/>
              <w:jc w:val="center"/>
              <w:rPr>
                <w:rFonts w:ascii="Times New Roman" w:eastAsia="Times New Roman" w:hAnsi="Times New Roman" w:cs="Times New Roman"/>
                <w:bCs/>
                <w:iCs/>
                <w:color w:val="auto"/>
                <w:sz w:val="24"/>
                <w:szCs w:val="24"/>
                <w:lang w:val="ru-RU"/>
              </w:rPr>
            </w:pPr>
            <w:r w:rsidRPr="004B0650">
              <w:rPr>
                <w:rFonts w:ascii="Times New Roman" w:eastAsia="Times New Roman" w:hAnsi="Times New Roman" w:cs="Times New Roman"/>
                <w:bCs/>
                <w:iCs/>
                <w:color w:val="auto"/>
                <w:sz w:val="24"/>
                <w:szCs w:val="24"/>
                <w:lang w:val="ru-RU"/>
              </w:rPr>
              <w:t>3</w:t>
            </w:r>
          </w:p>
        </w:tc>
        <w:tc>
          <w:tcPr>
            <w:tcW w:w="1195" w:type="dxa"/>
            <w:tcBorders>
              <w:top w:val="single" w:sz="4" w:space="0" w:color="auto"/>
              <w:left w:val="single" w:sz="4" w:space="0" w:color="auto"/>
              <w:bottom w:val="single" w:sz="4" w:space="0" w:color="auto"/>
              <w:right w:val="single" w:sz="4" w:space="0" w:color="auto"/>
            </w:tcBorders>
            <w:vAlign w:val="center"/>
          </w:tcPr>
          <w:p w:rsidR="004B0650" w:rsidRPr="004B0650" w:rsidRDefault="004B0650" w:rsidP="004B0650">
            <w:pPr>
              <w:spacing w:line="240" w:lineRule="auto"/>
              <w:ind w:firstLine="0"/>
              <w:jc w:val="center"/>
              <w:rPr>
                <w:rFonts w:ascii="Times New Roman" w:eastAsia="Times New Roman" w:hAnsi="Times New Roman" w:cs="Times New Roman"/>
                <w:bCs/>
                <w:iCs/>
                <w:color w:val="auto"/>
                <w:sz w:val="24"/>
                <w:szCs w:val="24"/>
                <w:lang w:val="ru-RU"/>
              </w:rPr>
            </w:pPr>
          </w:p>
        </w:tc>
        <w:tc>
          <w:tcPr>
            <w:tcW w:w="1195" w:type="dxa"/>
            <w:tcBorders>
              <w:top w:val="single" w:sz="4" w:space="0" w:color="auto"/>
              <w:left w:val="single" w:sz="4" w:space="0" w:color="auto"/>
              <w:bottom w:val="single" w:sz="4" w:space="0" w:color="auto"/>
              <w:right w:val="single" w:sz="4" w:space="0" w:color="auto"/>
            </w:tcBorders>
            <w:vAlign w:val="center"/>
          </w:tcPr>
          <w:p w:rsidR="004B0650" w:rsidRPr="004B0650" w:rsidRDefault="004B0650" w:rsidP="004B0650">
            <w:pPr>
              <w:spacing w:line="240" w:lineRule="auto"/>
              <w:ind w:firstLine="0"/>
              <w:jc w:val="center"/>
              <w:rPr>
                <w:rFonts w:ascii="Times New Roman" w:eastAsia="Times New Roman" w:hAnsi="Times New Roman" w:cs="Times New Roman"/>
                <w:bCs/>
                <w:iCs/>
                <w:color w:val="auto"/>
                <w:sz w:val="24"/>
                <w:szCs w:val="24"/>
                <w:lang w:val="ru-RU"/>
              </w:rPr>
            </w:pPr>
          </w:p>
        </w:tc>
        <w:tc>
          <w:tcPr>
            <w:tcW w:w="1195" w:type="dxa"/>
            <w:tcBorders>
              <w:top w:val="single" w:sz="4" w:space="0" w:color="auto"/>
              <w:left w:val="single" w:sz="4" w:space="0" w:color="auto"/>
              <w:bottom w:val="single" w:sz="4" w:space="0" w:color="auto"/>
              <w:right w:val="single" w:sz="4" w:space="0" w:color="auto"/>
            </w:tcBorders>
            <w:vAlign w:val="center"/>
          </w:tcPr>
          <w:p w:rsidR="004B0650" w:rsidRPr="004B0650" w:rsidRDefault="004B0650" w:rsidP="004B0650">
            <w:pPr>
              <w:spacing w:line="240" w:lineRule="auto"/>
              <w:ind w:firstLine="0"/>
              <w:jc w:val="center"/>
              <w:rPr>
                <w:rFonts w:ascii="Times New Roman" w:eastAsia="Times New Roman" w:hAnsi="Times New Roman" w:cs="Times New Roman"/>
                <w:bCs/>
                <w:iCs/>
                <w:color w:val="auto"/>
                <w:sz w:val="24"/>
                <w:szCs w:val="24"/>
                <w:lang w:val="ru-RU"/>
              </w:rPr>
            </w:pPr>
          </w:p>
        </w:tc>
        <w:tc>
          <w:tcPr>
            <w:tcW w:w="1417" w:type="dxa"/>
            <w:tcBorders>
              <w:top w:val="single" w:sz="4" w:space="0" w:color="auto"/>
              <w:left w:val="single" w:sz="4" w:space="0" w:color="auto"/>
              <w:bottom w:val="single" w:sz="4" w:space="0" w:color="auto"/>
              <w:right w:val="single" w:sz="4" w:space="0" w:color="auto"/>
            </w:tcBorders>
            <w:vAlign w:val="center"/>
            <w:hideMark/>
          </w:tcPr>
          <w:p w:rsidR="004B0650" w:rsidRPr="004B0650" w:rsidRDefault="004B0650" w:rsidP="004B0650">
            <w:pPr>
              <w:spacing w:line="240" w:lineRule="auto"/>
              <w:ind w:firstLine="0"/>
              <w:jc w:val="center"/>
              <w:rPr>
                <w:rFonts w:ascii="Times New Roman" w:eastAsia="Times New Roman" w:hAnsi="Times New Roman" w:cs="Times New Roman"/>
                <w:b/>
                <w:bCs/>
                <w:iCs/>
                <w:color w:val="auto"/>
                <w:sz w:val="24"/>
                <w:szCs w:val="24"/>
                <w:lang w:val="ru-RU"/>
              </w:rPr>
            </w:pPr>
            <w:r w:rsidRPr="004B0650">
              <w:rPr>
                <w:rFonts w:ascii="Times New Roman" w:eastAsia="Times New Roman" w:hAnsi="Times New Roman" w:cs="Times New Roman"/>
                <w:b/>
                <w:bCs/>
                <w:iCs/>
                <w:color w:val="auto"/>
                <w:sz w:val="24"/>
                <w:szCs w:val="24"/>
                <w:lang w:val="ru-RU"/>
              </w:rPr>
              <w:t>3</w:t>
            </w:r>
          </w:p>
        </w:tc>
      </w:tr>
      <w:tr w:rsidR="004B0650" w:rsidRPr="004B0650" w:rsidTr="004B0650">
        <w:trPr>
          <w:trHeight w:val="292"/>
        </w:trPr>
        <w:tc>
          <w:tcPr>
            <w:tcW w:w="2786" w:type="dxa"/>
            <w:tcBorders>
              <w:top w:val="single" w:sz="4" w:space="0" w:color="auto"/>
              <w:left w:val="single" w:sz="4" w:space="0" w:color="auto"/>
              <w:bottom w:val="single" w:sz="4" w:space="0" w:color="auto"/>
              <w:right w:val="single" w:sz="4" w:space="0" w:color="auto"/>
            </w:tcBorders>
            <w:vAlign w:val="center"/>
            <w:hideMark/>
          </w:tcPr>
          <w:p w:rsidR="004B0650" w:rsidRPr="004B0650" w:rsidRDefault="004B0650" w:rsidP="004B0650">
            <w:pPr>
              <w:spacing w:line="240" w:lineRule="auto"/>
              <w:ind w:firstLine="0"/>
              <w:jc w:val="left"/>
              <w:rPr>
                <w:rFonts w:ascii="Times New Roman" w:eastAsia="Calibri" w:hAnsi="Times New Roman" w:cs="Times New Roman"/>
                <w:b/>
                <w:color w:val="auto"/>
                <w:sz w:val="24"/>
                <w:szCs w:val="24"/>
              </w:rPr>
            </w:pPr>
            <w:r w:rsidRPr="004B0650">
              <w:rPr>
                <w:rFonts w:ascii="Times New Roman" w:eastAsia="Calibri" w:hAnsi="Times New Roman" w:cs="Times New Roman"/>
                <w:b/>
                <w:color w:val="auto"/>
                <w:sz w:val="24"/>
                <w:szCs w:val="24"/>
                <w:lang w:val="sr-Cyrl-CS"/>
              </w:rPr>
              <w:t>Хор и оркестар /уч/</w:t>
            </w:r>
          </w:p>
        </w:tc>
        <w:tc>
          <w:tcPr>
            <w:tcW w:w="1194" w:type="dxa"/>
            <w:tcBorders>
              <w:top w:val="single" w:sz="4" w:space="0" w:color="auto"/>
              <w:left w:val="single" w:sz="4" w:space="0" w:color="auto"/>
              <w:bottom w:val="single" w:sz="4" w:space="0" w:color="auto"/>
              <w:right w:val="single" w:sz="4" w:space="0" w:color="auto"/>
            </w:tcBorders>
            <w:vAlign w:val="center"/>
          </w:tcPr>
          <w:p w:rsidR="004B0650" w:rsidRPr="004B0650" w:rsidRDefault="004B0650" w:rsidP="004B0650">
            <w:pPr>
              <w:spacing w:line="240" w:lineRule="auto"/>
              <w:ind w:firstLine="0"/>
              <w:jc w:val="center"/>
              <w:rPr>
                <w:rFonts w:ascii="Times New Roman" w:eastAsia="Times New Roman" w:hAnsi="Times New Roman" w:cs="Times New Roman"/>
                <w:bCs/>
                <w:iCs/>
                <w:color w:val="auto"/>
                <w:sz w:val="24"/>
                <w:szCs w:val="24"/>
                <w:lang w:val="ru-RU"/>
              </w:rPr>
            </w:pPr>
          </w:p>
        </w:tc>
        <w:tc>
          <w:tcPr>
            <w:tcW w:w="1195" w:type="dxa"/>
            <w:tcBorders>
              <w:top w:val="single" w:sz="4" w:space="0" w:color="auto"/>
              <w:left w:val="single" w:sz="4" w:space="0" w:color="auto"/>
              <w:bottom w:val="single" w:sz="4" w:space="0" w:color="auto"/>
              <w:right w:val="single" w:sz="4" w:space="0" w:color="auto"/>
            </w:tcBorders>
            <w:vAlign w:val="center"/>
            <w:hideMark/>
          </w:tcPr>
          <w:p w:rsidR="004B0650" w:rsidRPr="004B0650" w:rsidRDefault="004B0650" w:rsidP="004B0650">
            <w:pPr>
              <w:spacing w:line="240" w:lineRule="auto"/>
              <w:ind w:firstLine="0"/>
              <w:jc w:val="center"/>
              <w:rPr>
                <w:rFonts w:ascii="Times New Roman" w:eastAsia="Times New Roman" w:hAnsi="Times New Roman" w:cs="Times New Roman"/>
                <w:bCs/>
                <w:iCs/>
                <w:color w:val="auto"/>
                <w:sz w:val="24"/>
                <w:szCs w:val="24"/>
              </w:rPr>
            </w:pPr>
            <w:r w:rsidRPr="004B0650">
              <w:rPr>
                <w:rFonts w:ascii="Times New Roman" w:eastAsia="Times New Roman" w:hAnsi="Times New Roman" w:cs="Times New Roman"/>
                <w:bCs/>
                <w:iCs/>
                <w:color w:val="auto"/>
                <w:sz w:val="24"/>
                <w:szCs w:val="24"/>
              </w:rPr>
              <w:t>52</w:t>
            </w:r>
          </w:p>
        </w:tc>
        <w:tc>
          <w:tcPr>
            <w:tcW w:w="1195" w:type="dxa"/>
            <w:tcBorders>
              <w:top w:val="single" w:sz="4" w:space="0" w:color="auto"/>
              <w:left w:val="single" w:sz="4" w:space="0" w:color="auto"/>
              <w:bottom w:val="single" w:sz="4" w:space="0" w:color="auto"/>
              <w:right w:val="single" w:sz="4" w:space="0" w:color="auto"/>
            </w:tcBorders>
            <w:vAlign w:val="center"/>
            <w:hideMark/>
          </w:tcPr>
          <w:p w:rsidR="004B0650" w:rsidRPr="004B0650" w:rsidRDefault="004B0650" w:rsidP="004B0650">
            <w:pPr>
              <w:spacing w:line="240" w:lineRule="auto"/>
              <w:ind w:firstLine="0"/>
              <w:jc w:val="center"/>
              <w:rPr>
                <w:rFonts w:ascii="Times New Roman" w:eastAsia="Times New Roman" w:hAnsi="Times New Roman" w:cs="Times New Roman"/>
                <w:bCs/>
                <w:iCs/>
                <w:color w:val="auto"/>
                <w:sz w:val="24"/>
                <w:szCs w:val="24"/>
              </w:rPr>
            </w:pPr>
            <w:r w:rsidRPr="004B0650">
              <w:rPr>
                <w:rFonts w:ascii="Times New Roman" w:eastAsia="Times New Roman" w:hAnsi="Times New Roman" w:cs="Times New Roman"/>
                <w:bCs/>
                <w:iCs/>
                <w:color w:val="auto"/>
                <w:sz w:val="24"/>
                <w:szCs w:val="24"/>
                <w:lang w:val="ru-RU"/>
              </w:rPr>
              <w:t>76</w:t>
            </w:r>
          </w:p>
        </w:tc>
        <w:tc>
          <w:tcPr>
            <w:tcW w:w="1195" w:type="dxa"/>
            <w:tcBorders>
              <w:top w:val="single" w:sz="4" w:space="0" w:color="auto"/>
              <w:left w:val="single" w:sz="4" w:space="0" w:color="auto"/>
              <w:bottom w:val="single" w:sz="4" w:space="0" w:color="auto"/>
              <w:right w:val="single" w:sz="4" w:space="0" w:color="auto"/>
            </w:tcBorders>
            <w:vAlign w:val="center"/>
          </w:tcPr>
          <w:p w:rsidR="004B0650" w:rsidRPr="004B0650" w:rsidRDefault="004B0650" w:rsidP="004B0650">
            <w:pPr>
              <w:spacing w:line="240" w:lineRule="auto"/>
              <w:ind w:firstLine="0"/>
              <w:jc w:val="center"/>
              <w:rPr>
                <w:rFonts w:ascii="Times New Roman" w:eastAsia="Times New Roman" w:hAnsi="Times New Roman" w:cs="Times New Roman"/>
                <w:bCs/>
                <w:iCs/>
                <w:color w:val="auto"/>
                <w:sz w:val="24"/>
                <w:szCs w:val="24"/>
                <w:lang w:val="ru-RU"/>
              </w:rPr>
            </w:pPr>
          </w:p>
        </w:tc>
        <w:tc>
          <w:tcPr>
            <w:tcW w:w="1417" w:type="dxa"/>
            <w:tcBorders>
              <w:top w:val="single" w:sz="4" w:space="0" w:color="auto"/>
              <w:left w:val="single" w:sz="4" w:space="0" w:color="auto"/>
              <w:bottom w:val="single" w:sz="4" w:space="0" w:color="auto"/>
              <w:right w:val="single" w:sz="4" w:space="0" w:color="auto"/>
            </w:tcBorders>
            <w:vAlign w:val="center"/>
            <w:hideMark/>
          </w:tcPr>
          <w:p w:rsidR="004B0650" w:rsidRPr="004B0650" w:rsidRDefault="004B0650" w:rsidP="004B0650">
            <w:pPr>
              <w:spacing w:line="240" w:lineRule="auto"/>
              <w:ind w:firstLine="0"/>
              <w:jc w:val="center"/>
              <w:rPr>
                <w:rFonts w:ascii="Times New Roman" w:eastAsia="Times New Roman" w:hAnsi="Times New Roman" w:cs="Times New Roman"/>
                <w:b/>
                <w:bCs/>
                <w:iCs/>
                <w:color w:val="auto"/>
                <w:sz w:val="24"/>
                <w:szCs w:val="24"/>
                <w:lang w:val="ru-RU"/>
              </w:rPr>
            </w:pPr>
            <w:r w:rsidRPr="004B0650">
              <w:rPr>
                <w:rFonts w:ascii="Times New Roman" w:eastAsia="Times New Roman" w:hAnsi="Times New Roman" w:cs="Times New Roman"/>
                <w:b/>
                <w:bCs/>
                <w:iCs/>
                <w:color w:val="auto"/>
                <w:sz w:val="24"/>
                <w:szCs w:val="24"/>
                <w:lang w:val="ru-RU"/>
              </w:rPr>
              <w:t>128</w:t>
            </w:r>
          </w:p>
        </w:tc>
      </w:tr>
      <w:tr w:rsidR="004B0650" w:rsidRPr="004B0650" w:rsidTr="004B0650">
        <w:trPr>
          <w:trHeight w:val="408"/>
        </w:trPr>
        <w:tc>
          <w:tcPr>
            <w:tcW w:w="2786" w:type="dxa"/>
            <w:tcBorders>
              <w:top w:val="single" w:sz="4" w:space="0" w:color="auto"/>
              <w:left w:val="single" w:sz="4" w:space="0" w:color="auto"/>
              <w:bottom w:val="single" w:sz="4" w:space="0" w:color="auto"/>
              <w:right w:val="single" w:sz="4" w:space="0" w:color="auto"/>
            </w:tcBorders>
            <w:vAlign w:val="center"/>
            <w:hideMark/>
          </w:tcPr>
          <w:p w:rsidR="004B0650" w:rsidRPr="004B0650" w:rsidRDefault="004B0650" w:rsidP="004B0650">
            <w:pPr>
              <w:spacing w:line="240" w:lineRule="auto"/>
              <w:ind w:firstLine="0"/>
              <w:jc w:val="left"/>
              <w:rPr>
                <w:rFonts w:ascii="Times New Roman" w:eastAsia="Calibri" w:hAnsi="Times New Roman" w:cs="Times New Roman"/>
                <w:color w:val="auto"/>
                <w:sz w:val="24"/>
                <w:szCs w:val="24"/>
                <w:lang w:val="sr-Cyrl-CS"/>
              </w:rPr>
            </w:pPr>
            <w:r w:rsidRPr="004B0650">
              <w:rPr>
                <w:rFonts w:ascii="Times New Roman" w:eastAsia="Calibri" w:hAnsi="Times New Roman" w:cs="Times New Roman"/>
                <w:color w:val="auto"/>
                <w:sz w:val="24"/>
                <w:szCs w:val="24"/>
                <w:lang w:val="sr-Cyrl-CS"/>
              </w:rPr>
              <w:t>Број група</w:t>
            </w:r>
          </w:p>
        </w:tc>
        <w:tc>
          <w:tcPr>
            <w:tcW w:w="1194" w:type="dxa"/>
            <w:tcBorders>
              <w:top w:val="single" w:sz="4" w:space="0" w:color="auto"/>
              <w:left w:val="single" w:sz="4" w:space="0" w:color="auto"/>
              <w:bottom w:val="single" w:sz="4" w:space="0" w:color="auto"/>
              <w:right w:val="single" w:sz="4" w:space="0" w:color="auto"/>
            </w:tcBorders>
            <w:vAlign w:val="center"/>
          </w:tcPr>
          <w:p w:rsidR="004B0650" w:rsidRPr="004B0650" w:rsidRDefault="004B0650" w:rsidP="004B0650">
            <w:pPr>
              <w:spacing w:line="240" w:lineRule="auto"/>
              <w:ind w:firstLine="0"/>
              <w:jc w:val="center"/>
              <w:rPr>
                <w:rFonts w:ascii="Times New Roman" w:eastAsia="Times New Roman" w:hAnsi="Times New Roman" w:cs="Times New Roman"/>
                <w:bCs/>
                <w:iCs/>
                <w:color w:val="auto"/>
                <w:sz w:val="24"/>
                <w:szCs w:val="24"/>
                <w:lang w:val="ru-RU"/>
              </w:rPr>
            </w:pPr>
          </w:p>
        </w:tc>
        <w:tc>
          <w:tcPr>
            <w:tcW w:w="1195" w:type="dxa"/>
            <w:tcBorders>
              <w:top w:val="single" w:sz="4" w:space="0" w:color="auto"/>
              <w:left w:val="single" w:sz="4" w:space="0" w:color="auto"/>
              <w:bottom w:val="single" w:sz="4" w:space="0" w:color="auto"/>
              <w:right w:val="single" w:sz="4" w:space="0" w:color="auto"/>
            </w:tcBorders>
            <w:vAlign w:val="center"/>
            <w:hideMark/>
          </w:tcPr>
          <w:p w:rsidR="004B0650" w:rsidRPr="004B0650" w:rsidRDefault="004B0650" w:rsidP="004B0650">
            <w:pPr>
              <w:spacing w:line="240" w:lineRule="auto"/>
              <w:ind w:firstLine="0"/>
              <w:jc w:val="center"/>
              <w:rPr>
                <w:rFonts w:ascii="Times New Roman" w:eastAsia="Times New Roman" w:hAnsi="Times New Roman" w:cs="Times New Roman"/>
                <w:bCs/>
                <w:iCs/>
                <w:color w:val="auto"/>
                <w:sz w:val="24"/>
                <w:szCs w:val="24"/>
              </w:rPr>
            </w:pPr>
            <w:r w:rsidRPr="004B0650">
              <w:rPr>
                <w:rFonts w:ascii="Times New Roman" w:eastAsia="Times New Roman" w:hAnsi="Times New Roman" w:cs="Times New Roman"/>
                <w:bCs/>
                <w:iCs/>
                <w:color w:val="auto"/>
                <w:sz w:val="24"/>
                <w:szCs w:val="24"/>
              </w:rPr>
              <w:t>2</w:t>
            </w:r>
          </w:p>
        </w:tc>
        <w:tc>
          <w:tcPr>
            <w:tcW w:w="1195" w:type="dxa"/>
            <w:tcBorders>
              <w:top w:val="single" w:sz="4" w:space="0" w:color="auto"/>
              <w:left w:val="single" w:sz="4" w:space="0" w:color="auto"/>
              <w:bottom w:val="single" w:sz="4" w:space="0" w:color="auto"/>
              <w:right w:val="single" w:sz="4" w:space="0" w:color="auto"/>
            </w:tcBorders>
            <w:vAlign w:val="center"/>
            <w:hideMark/>
          </w:tcPr>
          <w:p w:rsidR="004B0650" w:rsidRPr="004B0650" w:rsidRDefault="004B0650" w:rsidP="004B0650">
            <w:pPr>
              <w:spacing w:line="240" w:lineRule="auto"/>
              <w:ind w:firstLine="0"/>
              <w:jc w:val="center"/>
              <w:rPr>
                <w:rFonts w:ascii="Times New Roman" w:eastAsia="Times New Roman" w:hAnsi="Times New Roman" w:cs="Times New Roman"/>
                <w:bCs/>
                <w:iCs/>
                <w:color w:val="auto"/>
                <w:sz w:val="24"/>
                <w:szCs w:val="24"/>
                <w:lang w:val="ru-RU"/>
              </w:rPr>
            </w:pPr>
            <w:r w:rsidRPr="004B0650">
              <w:rPr>
                <w:rFonts w:ascii="Times New Roman" w:eastAsia="Times New Roman" w:hAnsi="Times New Roman" w:cs="Times New Roman"/>
                <w:bCs/>
                <w:iCs/>
                <w:color w:val="auto"/>
                <w:sz w:val="24"/>
                <w:szCs w:val="24"/>
                <w:lang w:val="ru-RU"/>
              </w:rPr>
              <w:t>3</w:t>
            </w:r>
          </w:p>
        </w:tc>
        <w:tc>
          <w:tcPr>
            <w:tcW w:w="1195" w:type="dxa"/>
            <w:tcBorders>
              <w:top w:val="single" w:sz="4" w:space="0" w:color="auto"/>
              <w:left w:val="single" w:sz="4" w:space="0" w:color="auto"/>
              <w:bottom w:val="single" w:sz="4" w:space="0" w:color="auto"/>
              <w:right w:val="single" w:sz="4" w:space="0" w:color="auto"/>
            </w:tcBorders>
            <w:vAlign w:val="center"/>
          </w:tcPr>
          <w:p w:rsidR="004B0650" w:rsidRPr="004B0650" w:rsidRDefault="004B0650" w:rsidP="004B0650">
            <w:pPr>
              <w:spacing w:line="240" w:lineRule="auto"/>
              <w:ind w:firstLine="0"/>
              <w:jc w:val="center"/>
              <w:rPr>
                <w:rFonts w:ascii="Times New Roman" w:eastAsia="Times New Roman" w:hAnsi="Times New Roman" w:cs="Times New Roman"/>
                <w:bCs/>
                <w:iCs/>
                <w:color w:val="auto"/>
                <w:sz w:val="24"/>
                <w:szCs w:val="24"/>
                <w:lang w:val="ru-RU"/>
              </w:rPr>
            </w:pPr>
          </w:p>
        </w:tc>
        <w:tc>
          <w:tcPr>
            <w:tcW w:w="1417" w:type="dxa"/>
            <w:tcBorders>
              <w:top w:val="single" w:sz="4" w:space="0" w:color="auto"/>
              <w:left w:val="single" w:sz="4" w:space="0" w:color="auto"/>
              <w:bottom w:val="single" w:sz="4" w:space="0" w:color="auto"/>
              <w:right w:val="single" w:sz="4" w:space="0" w:color="auto"/>
            </w:tcBorders>
            <w:vAlign w:val="center"/>
            <w:hideMark/>
          </w:tcPr>
          <w:p w:rsidR="004B0650" w:rsidRPr="004B0650" w:rsidRDefault="004B0650" w:rsidP="004B0650">
            <w:pPr>
              <w:spacing w:line="240" w:lineRule="auto"/>
              <w:ind w:firstLine="0"/>
              <w:jc w:val="center"/>
              <w:rPr>
                <w:rFonts w:ascii="Times New Roman" w:eastAsia="Times New Roman" w:hAnsi="Times New Roman" w:cs="Times New Roman"/>
                <w:b/>
                <w:bCs/>
                <w:iCs/>
                <w:color w:val="auto"/>
                <w:sz w:val="24"/>
                <w:szCs w:val="24"/>
                <w:lang w:val="ru-RU"/>
              </w:rPr>
            </w:pPr>
            <w:r w:rsidRPr="004B0650">
              <w:rPr>
                <w:rFonts w:ascii="Times New Roman" w:eastAsia="Times New Roman" w:hAnsi="Times New Roman" w:cs="Times New Roman"/>
                <w:b/>
                <w:bCs/>
                <w:iCs/>
                <w:color w:val="auto"/>
                <w:sz w:val="24"/>
                <w:szCs w:val="24"/>
                <w:lang w:val="ru-RU"/>
              </w:rPr>
              <w:t>5</w:t>
            </w:r>
          </w:p>
        </w:tc>
      </w:tr>
      <w:tr w:rsidR="004B0650" w:rsidRPr="004B0650" w:rsidTr="004B0650">
        <w:trPr>
          <w:trHeight w:val="408"/>
        </w:trPr>
        <w:tc>
          <w:tcPr>
            <w:tcW w:w="2786" w:type="dxa"/>
            <w:tcBorders>
              <w:top w:val="single" w:sz="4" w:space="0" w:color="auto"/>
              <w:left w:val="single" w:sz="4" w:space="0" w:color="auto"/>
              <w:bottom w:val="single" w:sz="4" w:space="0" w:color="auto"/>
              <w:right w:val="single" w:sz="4" w:space="0" w:color="auto"/>
            </w:tcBorders>
            <w:vAlign w:val="center"/>
            <w:hideMark/>
          </w:tcPr>
          <w:p w:rsidR="004B0650" w:rsidRPr="004B0650" w:rsidRDefault="004B0650" w:rsidP="004B0650">
            <w:pPr>
              <w:spacing w:line="240" w:lineRule="auto"/>
              <w:ind w:firstLine="0"/>
              <w:jc w:val="left"/>
              <w:rPr>
                <w:rFonts w:ascii="Times New Roman" w:eastAsia="Calibri" w:hAnsi="Times New Roman" w:cs="Times New Roman"/>
                <w:color w:val="auto"/>
                <w:sz w:val="24"/>
                <w:szCs w:val="24"/>
              </w:rPr>
            </w:pPr>
            <w:r w:rsidRPr="004B0650">
              <w:rPr>
                <w:rFonts w:ascii="Times New Roman" w:eastAsia="Calibri" w:hAnsi="Times New Roman" w:cs="Times New Roman"/>
                <w:color w:val="auto"/>
                <w:sz w:val="24"/>
                <w:szCs w:val="24"/>
              </w:rPr>
              <w:t>Чувари природе</w:t>
            </w:r>
          </w:p>
        </w:tc>
        <w:tc>
          <w:tcPr>
            <w:tcW w:w="1194" w:type="dxa"/>
            <w:tcBorders>
              <w:top w:val="single" w:sz="4" w:space="0" w:color="auto"/>
              <w:left w:val="single" w:sz="4" w:space="0" w:color="auto"/>
              <w:bottom w:val="single" w:sz="4" w:space="0" w:color="auto"/>
              <w:right w:val="single" w:sz="4" w:space="0" w:color="auto"/>
            </w:tcBorders>
            <w:vAlign w:val="center"/>
          </w:tcPr>
          <w:p w:rsidR="004B0650" w:rsidRPr="004B0650" w:rsidRDefault="004B0650" w:rsidP="004B0650">
            <w:pPr>
              <w:spacing w:line="240" w:lineRule="auto"/>
              <w:ind w:firstLine="0"/>
              <w:jc w:val="center"/>
              <w:rPr>
                <w:rFonts w:ascii="Times New Roman" w:eastAsia="Times New Roman" w:hAnsi="Times New Roman" w:cs="Times New Roman"/>
                <w:bCs/>
                <w:iCs/>
                <w:color w:val="auto"/>
                <w:sz w:val="24"/>
                <w:szCs w:val="24"/>
                <w:lang w:val="ru-RU"/>
              </w:rPr>
            </w:pPr>
          </w:p>
        </w:tc>
        <w:tc>
          <w:tcPr>
            <w:tcW w:w="1195" w:type="dxa"/>
            <w:tcBorders>
              <w:top w:val="single" w:sz="4" w:space="0" w:color="auto"/>
              <w:left w:val="single" w:sz="4" w:space="0" w:color="auto"/>
              <w:bottom w:val="single" w:sz="4" w:space="0" w:color="auto"/>
              <w:right w:val="single" w:sz="4" w:space="0" w:color="auto"/>
            </w:tcBorders>
            <w:vAlign w:val="center"/>
            <w:hideMark/>
          </w:tcPr>
          <w:p w:rsidR="004B0650" w:rsidRPr="004B0650" w:rsidRDefault="004B0650" w:rsidP="004B0650">
            <w:pPr>
              <w:spacing w:line="240" w:lineRule="auto"/>
              <w:ind w:firstLine="0"/>
              <w:jc w:val="center"/>
              <w:rPr>
                <w:rFonts w:ascii="Times New Roman" w:eastAsia="Times New Roman" w:hAnsi="Times New Roman" w:cs="Times New Roman"/>
                <w:bCs/>
                <w:iCs/>
                <w:color w:val="auto"/>
                <w:sz w:val="24"/>
                <w:szCs w:val="24"/>
              </w:rPr>
            </w:pPr>
            <w:r w:rsidRPr="004B0650">
              <w:rPr>
                <w:rFonts w:ascii="Times New Roman" w:eastAsia="Times New Roman" w:hAnsi="Times New Roman" w:cs="Times New Roman"/>
                <w:bCs/>
                <w:iCs/>
                <w:color w:val="auto"/>
                <w:sz w:val="24"/>
                <w:szCs w:val="24"/>
              </w:rPr>
              <w:t>24</w:t>
            </w:r>
          </w:p>
        </w:tc>
        <w:tc>
          <w:tcPr>
            <w:tcW w:w="1195" w:type="dxa"/>
            <w:tcBorders>
              <w:top w:val="single" w:sz="4" w:space="0" w:color="auto"/>
              <w:left w:val="single" w:sz="4" w:space="0" w:color="auto"/>
              <w:bottom w:val="single" w:sz="4" w:space="0" w:color="auto"/>
              <w:right w:val="single" w:sz="4" w:space="0" w:color="auto"/>
            </w:tcBorders>
            <w:vAlign w:val="center"/>
          </w:tcPr>
          <w:p w:rsidR="004B0650" w:rsidRPr="004B0650" w:rsidRDefault="004B0650" w:rsidP="004B0650">
            <w:pPr>
              <w:spacing w:line="240" w:lineRule="auto"/>
              <w:ind w:firstLine="0"/>
              <w:jc w:val="center"/>
              <w:rPr>
                <w:rFonts w:ascii="Times New Roman" w:eastAsia="Times New Roman" w:hAnsi="Times New Roman" w:cs="Times New Roman"/>
                <w:bCs/>
                <w:iCs/>
                <w:color w:val="auto"/>
                <w:sz w:val="24"/>
                <w:szCs w:val="24"/>
                <w:lang w:val="ru-RU"/>
              </w:rPr>
            </w:pPr>
          </w:p>
        </w:tc>
        <w:tc>
          <w:tcPr>
            <w:tcW w:w="1195" w:type="dxa"/>
            <w:tcBorders>
              <w:top w:val="single" w:sz="4" w:space="0" w:color="auto"/>
              <w:left w:val="single" w:sz="4" w:space="0" w:color="auto"/>
              <w:bottom w:val="single" w:sz="4" w:space="0" w:color="auto"/>
              <w:right w:val="single" w:sz="4" w:space="0" w:color="auto"/>
            </w:tcBorders>
            <w:vAlign w:val="center"/>
          </w:tcPr>
          <w:p w:rsidR="004B0650" w:rsidRPr="004B0650" w:rsidRDefault="004B0650" w:rsidP="004B0650">
            <w:pPr>
              <w:spacing w:line="240" w:lineRule="auto"/>
              <w:ind w:firstLine="0"/>
              <w:jc w:val="center"/>
              <w:rPr>
                <w:rFonts w:ascii="Times New Roman" w:eastAsia="Times New Roman" w:hAnsi="Times New Roman" w:cs="Times New Roman"/>
                <w:bCs/>
                <w:iCs/>
                <w:color w:val="auto"/>
                <w:sz w:val="24"/>
                <w:szCs w:val="24"/>
                <w:lang w:val="ru-RU"/>
              </w:rPr>
            </w:pPr>
          </w:p>
        </w:tc>
        <w:tc>
          <w:tcPr>
            <w:tcW w:w="1417" w:type="dxa"/>
            <w:tcBorders>
              <w:top w:val="single" w:sz="4" w:space="0" w:color="auto"/>
              <w:left w:val="single" w:sz="4" w:space="0" w:color="auto"/>
              <w:bottom w:val="single" w:sz="4" w:space="0" w:color="auto"/>
              <w:right w:val="single" w:sz="4" w:space="0" w:color="auto"/>
            </w:tcBorders>
            <w:vAlign w:val="center"/>
            <w:hideMark/>
          </w:tcPr>
          <w:p w:rsidR="004B0650" w:rsidRPr="004B0650" w:rsidRDefault="004B0650" w:rsidP="004B0650">
            <w:pPr>
              <w:spacing w:line="240" w:lineRule="auto"/>
              <w:ind w:firstLine="0"/>
              <w:jc w:val="center"/>
              <w:rPr>
                <w:rFonts w:ascii="Times New Roman" w:eastAsia="Times New Roman" w:hAnsi="Times New Roman" w:cs="Times New Roman"/>
                <w:b/>
                <w:bCs/>
                <w:iCs/>
                <w:color w:val="auto"/>
                <w:sz w:val="24"/>
                <w:szCs w:val="24"/>
                <w:lang w:val="ru-RU"/>
              </w:rPr>
            </w:pPr>
            <w:r w:rsidRPr="004B0650">
              <w:rPr>
                <w:rFonts w:ascii="Times New Roman" w:eastAsia="Times New Roman" w:hAnsi="Times New Roman" w:cs="Times New Roman"/>
                <w:b/>
                <w:bCs/>
                <w:iCs/>
                <w:color w:val="auto"/>
                <w:sz w:val="24"/>
                <w:szCs w:val="24"/>
                <w:lang w:val="ru-RU"/>
              </w:rPr>
              <w:t>24</w:t>
            </w:r>
          </w:p>
        </w:tc>
      </w:tr>
      <w:tr w:rsidR="004B0650" w:rsidRPr="004B0650" w:rsidTr="004B0650">
        <w:trPr>
          <w:trHeight w:val="408"/>
        </w:trPr>
        <w:tc>
          <w:tcPr>
            <w:tcW w:w="2786" w:type="dxa"/>
            <w:tcBorders>
              <w:top w:val="single" w:sz="4" w:space="0" w:color="auto"/>
              <w:left w:val="single" w:sz="4" w:space="0" w:color="auto"/>
              <w:bottom w:val="single" w:sz="4" w:space="0" w:color="auto"/>
              <w:right w:val="single" w:sz="4" w:space="0" w:color="auto"/>
            </w:tcBorders>
            <w:vAlign w:val="center"/>
            <w:hideMark/>
          </w:tcPr>
          <w:p w:rsidR="004B0650" w:rsidRPr="004B0650" w:rsidRDefault="004B0650" w:rsidP="004B0650">
            <w:pPr>
              <w:spacing w:line="240" w:lineRule="auto"/>
              <w:ind w:firstLine="0"/>
              <w:jc w:val="left"/>
              <w:rPr>
                <w:rFonts w:ascii="Times New Roman" w:eastAsia="Calibri" w:hAnsi="Times New Roman" w:cs="Times New Roman"/>
                <w:color w:val="auto"/>
                <w:sz w:val="24"/>
                <w:szCs w:val="24"/>
              </w:rPr>
            </w:pPr>
            <w:r w:rsidRPr="004B0650">
              <w:rPr>
                <w:rFonts w:ascii="Times New Roman" w:eastAsia="Calibri" w:hAnsi="Times New Roman" w:cs="Times New Roman"/>
                <w:color w:val="auto"/>
                <w:sz w:val="24"/>
                <w:szCs w:val="24"/>
                <w:lang w:val="sr-Cyrl-CS"/>
              </w:rPr>
              <w:t>Број група</w:t>
            </w:r>
          </w:p>
        </w:tc>
        <w:tc>
          <w:tcPr>
            <w:tcW w:w="1194" w:type="dxa"/>
            <w:tcBorders>
              <w:top w:val="single" w:sz="4" w:space="0" w:color="auto"/>
              <w:left w:val="single" w:sz="4" w:space="0" w:color="auto"/>
              <w:bottom w:val="single" w:sz="4" w:space="0" w:color="auto"/>
              <w:right w:val="single" w:sz="4" w:space="0" w:color="auto"/>
            </w:tcBorders>
            <w:vAlign w:val="center"/>
          </w:tcPr>
          <w:p w:rsidR="004B0650" w:rsidRPr="004B0650" w:rsidRDefault="004B0650" w:rsidP="004B0650">
            <w:pPr>
              <w:spacing w:line="240" w:lineRule="auto"/>
              <w:ind w:firstLine="0"/>
              <w:jc w:val="center"/>
              <w:rPr>
                <w:rFonts w:ascii="Times New Roman" w:eastAsia="Times New Roman" w:hAnsi="Times New Roman" w:cs="Times New Roman"/>
                <w:bCs/>
                <w:iCs/>
                <w:color w:val="auto"/>
                <w:sz w:val="24"/>
                <w:szCs w:val="24"/>
                <w:lang w:val="ru-RU"/>
              </w:rPr>
            </w:pPr>
          </w:p>
        </w:tc>
        <w:tc>
          <w:tcPr>
            <w:tcW w:w="1195" w:type="dxa"/>
            <w:tcBorders>
              <w:top w:val="single" w:sz="4" w:space="0" w:color="auto"/>
              <w:left w:val="single" w:sz="4" w:space="0" w:color="auto"/>
              <w:bottom w:val="single" w:sz="4" w:space="0" w:color="auto"/>
              <w:right w:val="single" w:sz="4" w:space="0" w:color="auto"/>
            </w:tcBorders>
            <w:vAlign w:val="center"/>
            <w:hideMark/>
          </w:tcPr>
          <w:p w:rsidR="004B0650" w:rsidRPr="004B0650" w:rsidRDefault="004B0650" w:rsidP="004B0650">
            <w:pPr>
              <w:spacing w:line="240" w:lineRule="auto"/>
              <w:ind w:firstLine="0"/>
              <w:jc w:val="center"/>
              <w:rPr>
                <w:rFonts w:ascii="Times New Roman" w:eastAsia="Times New Roman" w:hAnsi="Times New Roman" w:cs="Times New Roman"/>
                <w:bCs/>
                <w:iCs/>
                <w:color w:val="EE0000"/>
                <w:sz w:val="24"/>
                <w:szCs w:val="24"/>
              </w:rPr>
            </w:pPr>
            <w:r w:rsidRPr="004B0650">
              <w:rPr>
                <w:rFonts w:ascii="Times New Roman" w:eastAsia="Times New Roman" w:hAnsi="Times New Roman" w:cs="Times New Roman"/>
                <w:bCs/>
                <w:iCs/>
                <w:color w:val="auto"/>
                <w:sz w:val="24"/>
                <w:szCs w:val="24"/>
              </w:rPr>
              <w:t>1</w:t>
            </w:r>
          </w:p>
        </w:tc>
        <w:tc>
          <w:tcPr>
            <w:tcW w:w="1195" w:type="dxa"/>
            <w:tcBorders>
              <w:top w:val="single" w:sz="4" w:space="0" w:color="auto"/>
              <w:left w:val="single" w:sz="4" w:space="0" w:color="auto"/>
              <w:bottom w:val="single" w:sz="4" w:space="0" w:color="auto"/>
              <w:right w:val="single" w:sz="4" w:space="0" w:color="auto"/>
            </w:tcBorders>
            <w:vAlign w:val="center"/>
          </w:tcPr>
          <w:p w:rsidR="004B0650" w:rsidRPr="004B0650" w:rsidRDefault="004B0650" w:rsidP="004B0650">
            <w:pPr>
              <w:spacing w:line="240" w:lineRule="auto"/>
              <w:ind w:firstLine="0"/>
              <w:jc w:val="center"/>
              <w:rPr>
                <w:rFonts w:ascii="Times New Roman" w:eastAsia="Times New Roman" w:hAnsi="Times New Roman" w:cs="Times New Roman"/>
                <w:bCs/>
                <w:iCs/>
                <w:color w:val="auto"/>
                <w:sz w:val="24"/>
                <w:szCs w:val="24"/>
                <w:lang w:val="ru-RU"/>
              </w:rPr>
            </w:pPr>
          </w:p>
        </w:tc>
        <w:tc>
          <w:tcPr>
            <w:tcW w:w="1195" w:type="dxa"/>
            <w:tcBorders>
              <w:top w:val="single" w:sz="4" w:space="0" w:color="auto"/>
              <w:left w:val="single" w:sz="4" w:space="0" w:color="auto"/>
              <w:bottom w:val="single" w:sz="4" w:space="0" w:color="auto"/>
              <w:right w:val="single" w:sz="4" w:space="0" w:color="auto"/>
            </w:tcBorders>
            <w:vAlign w:val="center"/>
          </w:tcPr>
          <w:p w:rsidR="004B0650" w:rsidRPr="004B0650" w:rsidRDefault="004B0650" w:rsidP="004B0650">
            <w:pPr>
              <w:spacing w:line="240" w:lineRule="auto"/>
              <w:ind w:firstLine="0"/>
              <w:jc w:val="center"/>
              <w:rPr>
                <w:rFonts w:ascii="Times New Roman" w:eastAsia="Times New Roman" w:hAnsi="Times New Roman" w:cs="Times New Roman"/>
                <w:bCs/>
                <w:iCs/>
                <w:color w:val="auto"/>
                <w:sz w:val="24"/>
                <w:szCs w:val="24"/>
                <w:lang w:val="ru-RU"/>
              </w:rPr>
            </w:pPr>
          </w:p>
        </w:tc>
        <w:tc>
          <w:tcPr>
            <w:tcW w:w="1417" w:type="dxa"/>
            <w:tcBorders>
              <w:top w:val="single" w:sz="4" w:space="0" w:color="auto"/>
              <w:left w:val="single" w:sz="4" w:space="0" w:color="auto"/>
              <w:bottom w:val="single" w:sz="4" w:space="0" w:color="auto"/>
              <w:right w:val="single" w:sz="4" w:space="0" w:color="auto"/>
            </w:tcBorders>
            <w:vAlign w:val="center"/>
            <w:hideMark/>
          </w:tcPr>
          <w:p w:rsidR="004B0650" w:rsidRPr="004B0650" w:rsidRDefault="004B0650" w:rsidP="004B0650">
            <w:pPr>
              <w:spacing w:line="240" w:lineRule="auto"/>
              <w:ind w:firstLine="0"/>
              <w:jc w:val="center"/>
              <w:rPr>
                <w:rFonts w:ascii="Times New Roman" w:eastAsia="Times New Roman" w:hAnsi="Times New Roman" w:cs="Times New Roman"/>
                <w:b/>
                <w:bCs/>
                <w:iCs/>
                <w:color w:val="auto"/>
                <w:sz w:val="24"/>
                <w:szCs w:val="24"/>
                <w:lang w:val="ru-RU"/>
              </w:rPr>
            </w:pPr>
            <w:r w:rsidRPr="004B0650">
              <w:rPr>
                <w:rFonts w:ascii="Times New Roman" w:eastAsia="Times New Roman" w:hAnsi="Times New Roman" w:cs="Times New Roman"/>
                <w:b/>
                <w:bCs/>
                <w:iCs/>
                <w:color w:val="auto"/>
                <w:sz w:val="24"/>
                <w:szCs w:val="24"/>
                <w:lang w:val="ru-RU"/>
              </w:rPr>
              <w:t>1</w:t>
            </w:r>
          </w:p>
        </w:tc>
      </w:tr>
      <w:tr w:rsidR="004B0650" w:rsidRPr="004B0650" w:rsidTr="004B0650">
        <w:trPr>
          <w:trHeight w:val="408"/>
        </w:trPr>
        <w:tc>
          <w:tcPr>
            <w:tcW w:w="2786" w:type="dxa"/>
            <w:tcBorders>
              <w:top w:val="single" w:sz="4" w:space="0" w:color="auto"/>
              <w:left w:val="single" w:sz="4" w:space="0" w:color="auto"/>
              <w:bottom w:val="single" w:sz="4" w:space="0" w:color="auto"/>
              <w:right w:val="single" w:sz="4" w:space="0" w:color="auto"/>
            </w:tcBorders>
            <w:vAlign w:val="center"/>
            <w:hideMark/>
          </w:tcPr>
          <w:p w:rsidR="004B0650" w:rsidRPr="004B0650" w:rsidRDefault="004B0650" w:rsidP="004B0650">
            <w:pPr>
              <w:spacing w:line="240" w:lineRule="auto"/>
              <w:ind w:firstLine="0"/>
              <w:jc w:val="left"/>
              <w:rPr>
                <w:rFonts w:ascii="Times New Roman" w:eastAsia="Calibri" w:hAnsi="Times New Roman" w:cs="Times New Roman"/>
                <w:color w:val="auto"/>
                <w:sz w:val="24"/>
                <w:szCs w:val="24"/>
                <w:lang w:val="sr-Cyrl-CS"/>
              </w:rPr>
            </w:pPr>
            <w:r w:rsidRPr="004B0650">
              <w:rPr>
                <w:rFonts w:ascii="Times New Roman" w:eastAsia="Calibri" w:hAnsi="Times New Roman" w:cs="Times New Roman"/>
                <w:color w:val="auto"/>
                <w:sz w:val="24"/>
                <w:szCs w:val="24"/>
                <w:lang w:val="sr-Cyrl-CS"/>
              </w:rPr>
              <w:t xml:space="preserve">Предузетништво </w:t>
            </w:r>
          </w:p>
        </w:tc>
        <w:tc>
          <w:tcPr>
            <w:tcW w:w="1194" w:type="dxa"/>
            <w:tcBorders>
              <w:top w:val="single" w:sz="4" w:space="0" w:color="auto"/>
              <w:left w:val="single" w:sz="4" w:space="0" w:color="auto"/>
              <w:bottom w:val="single" w:sz="4" w:space="0" w:color="auto"/>
              <w:right w:val="single" w:sz="4" w:space="0" w:color="auto"/>
            </w:tcBorders>
            <w:vAlign w:val="center"/>
          </w:tcPr>
          <w:p w:rsidR="004B0650" w:rsidRPr="004B0650" w:rsidRDefault="004B0650" w:rsidP="004B0650">
            <w:pPr>
              <w:spacing w:line="240" w:lineRule="auto"/>
              <w:ind w:firstLine="0"/>
              <w:jc w:val="center"/>
              <w:rPr>
                <w:rFonts w:ascii="Times New Roman" w:eastAsia="Times New Roman" w:hAnsi="Times New Roman" w:cs="Times New Roman"/>
                <w:bCs/>
                <w:iCs/>
                <w:color w:val="auto"/>
                <w:sz w:val="24"/>
                <w:szCs w:val="24"/>
                <w:lang w:val="ru-RU"/>
              </w:rPr>
            </w:pPr>
          </w:p>
        </w:tc>
        <w:tc>
          <w:tcPr>
            <w:tcW w:w="1195" w:type="dxa"/>
            <w:tcBorders>
              <w:top w:val="single" w:sz="4" w:space="0" w:color="auto"/>
              <w:left w:val="single" w:sz="4" w:space="0" w:color="auto"/>
              <w:bottom w:val="single" w:sz="4" w:space="0" w:color="auto"/>
              <w:right w:val="single" w:sz="4" w:space="0" w:color="auto"/>
            </w:tcBorders>
            <w:vAlign w:val="center"/>
          </w:tcPr>
          <w:p w:rsidR="004B0650" w:rsidRPr="004B0650" w:rsidRDefault="004B0650" w:rsidP="004B0650">
            <w:pPr>
              <w:spacing w:line="240" w:lineRule="auto"/>
              <w:ind w:firstLine="0"/>
              <w:jc w:val="center"/>
              <w:rPr>
                <w:rFonts w:ascii="Times New Roman" w:eastAsia="Times New Roman" w:hAnsi="Times New Roman" w:cs="Times New Roman"/>
                <w:bCs/>
                <w:iCs/>
                <w:color w:val="auto"/>
                <w:sz w:val="24"/>
                <w:szCs w:val="24"/>
                <w:lang w:val="ru-RU"/>
              </w:rPr>
            </w:pPr>
          </w:p>
        </w:tc>
        <w:tc>
          <w:tcPr>
            <w:tcW w:w="1195" w:type="dxa"/>
            <w:tcBorders>
              <w:top w:val="single" w:sz="4" w:space="0" w:color="auto"/>
              <w:left w:val="single" w:sz="4" w:space="0" w:color="auto"/>
              <w:bottom w:val="single" w:sz="4" w:space="0" w:color="auto"/>
              <w:right w:val="single" w:sz="4" w:space="0" w:color="auto"/>
            </w:tcBorders>
            <w:vAlign w:val="center"/>
          </w:tcPr>
          <w:p w:rsidR="004B0650" w:rsidRPr="004B0650" w:rsidRDefault="004B0650" w:rsidP="004B0650">
            <w:pPr>
              <w:spacing w:line="240" w:lineRule="auto"/>
              <w:ind w:firstLine="0"/>
              <w:jc w:val="center"/>
              <w:rPr>
                <w:rFonts w:ascii="Times New Roman" w:eastAsia="Times New Roman" w:hAnsi="Times New Roman" w:cs="Times New Roman"/>
                <w:bCs/>
                <w:iCs/>
                <w:color w:val="auto"/>
                <w:sz w:val="24"/>
                <w:szCs w:val="24"/>
                <w:lang w:val="ru-RU"/>
              </w:rPr>
            </w:pPr>
          </w:p>
        </w:tc>
        <w:tc>
          <w:tcPr>
            <w:tcW w:w="1195" w:type="dxa"/>
            <w:tcBorders>
              <w:top w:val="single" w:sz="4" w:space="0" w:color="auto"/>
              <w:left w:val="single" w:sz="4" w:space="0" w:color="auto"/>
              <w:bottom w:val="single" w:sz="4" w:space="0" w:color="auto"/>
              <w:right w:val="single" w:sz="4" w:space="0" w:color="auto"/>
            </w:tcBorders>
            <w:vAlign w:val="center"/>
            <w:hideMark/>
          </w:tcPr>
          <w:p w:rsidR="004B0650" w:rsidRPr="004B0650" w:rsidRDefault="004B0650" w:rsidP="004B0650">
            <w:pPr>
              <w:spacing w:line="240" w:lineRule="auto"/>
              <w:ind w:firstLine="0"/>
              <w:jc w:val="center"/>
              <w:rPr>
                <w:rFonts w:ascii="Times New Roman" w:eastAsia="Times New Roman" w:hAnsi="Times New Roman" w:cs="Times New Roman"/>
                <w:bCs/>
                <w:iCs/>
                <w:color w:val="auto"/>
                <w:sz w:val="24"/>
                <w:szCs w:val="24"/>
              </w:rPr>
            </w:pPr>
            <w:r w:rsidRPr="004B0650">
              <w:rPr>
                <w:rFonts w:ascii="Times New Roman" w:eastAsia="Times New Roman" w:hAnsi="Times New Roman" w:cs="Times New Roman"/>
                <w:bCs/>
                <w:iCs/>
                <w:color w:val="auto"/>
                <w:sz w:val="24"/>
                <w:szCs w:val="24"/>
              </w:rPr>
              <w:t>27</w:t>
            </w:r>
          </w:p>
        </w:tc>
        <w:tc>
          <w:tcPr>
            <w:tcW w:w="1417" w:type="dxa"/>
            <w:tcBorders>
              <w:top w:val="single" w:sz="4" w:space="0" w:color="auto"/>
              <w:left w:val="single" w:sz="4" w:space="0" w:color="auto"/>
              <w:bottom w:val="single" w:sz="4" w:space="0" w:color="auto"/>
              <w:right w:val="single" w:sz="4" w:space="0" w:color="auto"/>
            </w:tcBorders>
            <w:vAlign w:val="center"/>
            <w:hideMark/>
          </w:tcPr>
          <w:p w:rsidR="004B0650" w:rsidRPr="004B0650" w:rsidRDefault="004B0650" w:rsidP="004B0650">
            <w:pPr>
              <w:spacing w:line="240" w:lineRule="auto"/>
              <w:ind w:firstLine="0"/>
              <w:jc w:val="center"/>
              <w:rPr>
                <w:rFonts w:ascii="Times New Roman" w:eastAsia="Times New Roman" w:hAnsi="Times New Roman" w:cs="Times New Roman"/>
                <w:b/>
                <w:bCs/>
                <w:iCs/>
                <w:color w:val="auto"/>
                <w:sz w:val="24"/>
                <w:szCs w:val="24"/>
                <w:lang w:val="ru-RU"/>
              </w:rPr>
            </w:pPr>
            <w:r w:rsidRPr="004B0650">
              <w:rPr>
                <w:rFonts w:ascii="Times New Roman" w:eastAsia="Times New Roman" w:hAnsi="Times New Roman" w:cs="Times New Roman"/>
                <w:b/>
                <w:bCs/>
                <w:iCs/>
                <w:color w:val="auto"/>
                <w:sz w:val="24"/>
                <w:szCs w:val="24"/>
                <w:lang w:val="ru-RU"/>
              </w:rPr>
              <w:t>27</w:t>
            </w:r>
          </w:p>
        </w:tc>
      </w:tr>
      <w:tr w:rsidR="004B0650" w:rsidRPr="004B0650" w:rsidTr="004B0650">
        <w:trPr>
          <w:trHeight w:val="408"/>
        </w:trPr>
        <w:tc>
          <w:tcPr>
            <w:tcW w:w="2786" w:type="dxa"/>
            <w:tcBorders>
              <w:top w:val="single" w:sz="4" w:space="0" w:color="auto"/>
              <w:left w:val="single" w:sz="4" w:space="0" w:color="auto"/>
              <w:bottom w:val="single" w:sz="4" w:space="0" w:color="auto"/>
              <w:right w:val="single" w:sz="4" w:space="0" w:color="auto"/>
            </w:tcBorders>
            <w:vAlign w:val="center"/>
            <w:hideMark/>
          </w:tcPr>
          <w:p w:rsidR="004B0650" w:rsidRPr="004B0650" w:rsidRDefault="004B0650" w:rsidP="004B0650">
            <w:pPr>
              <w:spacing w:line="240" w:lineRule="auto"/>
              <w:ind w:firstLine="0"/>
              <w:jc w:val="left"/>
              <w:rPr>
                <w:rFonts w:ascii="Times New Roman" w:eastAsia="Calibri" w:hAnsi="Times New Roman" w:cs="Times New Roman"/>
                <w:color w:val="auto"/>
                <w:sz w:val="24"/>
                <w:szCs w:val="24"/>
                <w:lang w:val="sr-Cyrl-CS"/>
              </w:rPr>
            </w:pPr>
            <w:r w:rsidRPr="004B0650">
              <w:rPr>
                <w:rFonts w:ascii="Times New Roman" w:eastAsia="Calibri" w:hAnsi="Times New Roman" w:cs="Times New Roman"/>
                <w:color w:val="auto"/>
                <w:sz w:val="24"/>
                <w:szCs w:val="24"/>
                <w:lang w:val="sr-Cyrl-CS"/>
              </w:rPr>
              <w:t>Број група</w:t>
            </w:r>
          </w:p>
        </w:tc>
        <w:tc>
          <w:tcPr>
            <w:tcW w:w="1194" w:type="dxa"/>
            <w:tcBorders>
              <w:top w:val="single" w:sz="4" w:space="0" w:color="auto"/>
              <w:left w:val="single" w:sz="4" w:space="0" w:color="auto"/>
              <w:bottom w:val="single" w:sz="4" w:space="0" w:color="auto"/>
              <w:right w:val="single" w:sz="4" w:space="0" w:color="auto"/>
            </w:tcBorders>
            <w:vAlign w:val="center"/>
          </w:tcPr>
          <w:p w:rsidR="004B0650" w:rsidRPr="004B0650" w:rsidRDefault="004B0650" w:rsidP="004B0650">
            <w:pPr>
              <w:spacing w:line="240" w:lineRule="auto"/>
              <w:ind w:firstLine="0"/>
              <w:jc w:val="center"/>
              <w:rPr>
                <w:rFonts w:ascii="Times New Roman" w:eastAsia="Times New Roman" w:hAnsi="Times New Roman" w:cs="Times New Roman"/>
                <w:bCs/>
                <w:iCs/>
                <w:color w:val="auto"/>
                <w:sz w:val="24"/>
                <w:szCs w:val="24"/>
                <w:lang w:val="ru-RU"/>
              </w:rPr>
            </w:pPr>
          </w:p>
        </w:tc>
        <w:tc>
          <w:tcPr>
            <w:tcW w:w="1195" w:type="dxa"/>
            <w:tcBorders>
              <w:top w:val="single" w:sz="4" w:space="0" w:color="auto"/>
              <w:left w:val="single" w:sz="4" w:space="0" w:color="auto"/>
              <w:bottom w:val="single" w:sz="4" w:space="0" w:color="auto"/>
              <w:right w:val="single" w:sz="4" w:space="0" w:color="auto"/>
            </w:tcBorders>
            <w:vAlign w:val="center"/>
          </w:tcPr>
          <w:p w:rsidR="004B0650" w:rsidRPr="004B0650" w:rsidRDefault="004B0650" w:rsidP="004B0650">
            <w:pPr>
              <w:spacing w:line="240" w:lineRule="auto"/>
              <w:ind w:firstLine="0"/>
              <w:jc w:val="center"/>
              <w:rPr>
                <w:rFonts w:ascii="Times New Roman" w:eastAsia="Times New Roman" w:hAnsi="Times New Roman" w:cs="Times New Roman"/>
                <w:bCs/>
                <w:iCs/>
                <w:color w:val="auto"/>
                <w:sz w:val="24"/>
                <w:szCs w:val="24"/>
                <w:lang w:val="ru-RU"/>
              </w:rPr>
            </w:pPr>
          </w:p>
        </w:tc>
        <w:tc>
          <w:tcPr>
            <w:tcW w:w="1195" w:type="dxa"/>
            <w:tcBorders>
              <w:top w:val="single" w:sz="4" w:space="0" w:color="auto"/>
              <w:left w:val="single" w:sz="4" w:space="0" w:color="auto"/>
              <w:bottom w:val="single" w:sz="4" w:space="0" w:color="auto"/>
              <w:right w:val="single" w:sz="4" w:space="0" w:color="auto"/>
            </w:tcBorders>
            <w:vAlign w:val="center"/>
          </w:tcPr>
          <w:p w:rsidR="004B0650" w:rsidRPr="004B0650" w:rsidRDefault="004B0650" w:rsidP="004B0650">
            <w:pPr>
              <w:spacing w:line="240" w:lineRule="auto"/>
              <w:ind w:firstLine="0"/>
              <w:jc w:val="center"/>
              <w:rPr>
                <w:rFonts w:ascii="Times New Roman" w:eastAsia="Times New Roman" w:hAnsi="Times New Roman" w:cs="Times New Roman"/>
                <w:bCs/>
                <w:iCs/>
                <w:color w:val="auto"/>
                <w:sz w:val="24"/>
                <w:szCs w:val="24"/>
                <w:lang w:val="ru-RU"/>
              </w:rPr>
            </w:pPr>
          </w:p>
        </w:tc>
        <w:tc>
          <w:tcPr>
            <w:tcW w:w="1195" w:type="dxa"/>
            <w:tcBorders>
              <w:top w:val="single" w:sz="4" w:space="0" w:color="auto"/>
              <w:left w:val="single" w:sz="4" w:space="0" w:color="auto"/>
              <w:bottom w:val="single" w:sz="4" w:space="0" w:color="auto"/>
              <w:right w:val="single" w:sz="4" w:space="0" w:color="auto"/>
            </w:tcBorders>
            <w:vAlign w:val="center"/>
            <w:hideMark/>
          </w:tcPr>
          <w:p w:rsidR="004B0650" w:rsidRPr="004B0650" w:rsidRDefault="004B0650" w:rsidP="004B0650">
            <w:pPr>
              <w:spacing w:line="240" w:lineRule="auto"/>
              <w:ind w:firstLine="0"/>
              <w:jc w:val="center"/>
              <w:rPr>
                <w:rFonts w:ascii="Times New Roman" w:eastAsia="Times New Roman" w:hAnsi="Times New Roman" w:cs="Times New Roman"/>
                <w:bCs/>
                <w:iCs/>
                <w:color w:val="auto"/>
                <w:sz w:val="24"/>
                <w:szCs w:val="24"/>
                <w:lang w:val="ru-RU"/>
              </w:rPr>
            </w:pPr>
            <w:r w:rsidRPr="004B0650">
              <w:rPr>
                <w:rFonts w:ascii="Times New Roman" w:eastAsia="Times New Roman" w:hAnsi="Times New Roman" w:cs="Times New Roman"/>
                <w:bCs/>
                <w:iCs/>
                <w:color w:val="auto"/>
                <w:sz w:val="24"/>
                <w:szCs w:val="24"/>
                <w:lang w:val="ru-RU"/>
              </w:rPr>
              <w:t>1</w:t>
            </w:r>
          </w:p>
        </w:tc>
        <w:tc>
          <w:tcPr>
            <w:tcW w:w="1417" w:type="dxa"/>
            <w:tcBorders>
              <w:top w:val="single" w:sz="4" w:space="0" w:color="auto"/>
              <w:left w:val="single" w:sz="4" w:space="0" w:color="auto"/>
              <w:bottom w:val="single" w:sz="4" w:space="0" w:color="auto"/>
              <w:right w:val="single" w:sz="4" w:space="0" w:color="auto"/>
            </w:tcBorders>
            <w:vAlign w:val="center"/>
            <w:hideMark/>
          </w:tcPr>
          <w:p w:rsidR="004B0650" w:rsidRPr="004B0650" w:rsidRDefault="004B0650" w:rsidP="004B0650">
            <w:pPr>
              <w:spacing w:line="240" w:lineRule="auto"/>
              <w:ind w:firstLine="0"/>
              <w:jc w:val="center"/>
              <w:rPr>
                <w:rFonts w:ascii="Times New Roman" w:eastAsia="Times New Roman" w:hAnsi="Times New Roman" w:cs="Times New Roman"/>
                <w:b/>
                <w:bCs/>
                <w:iCs/>
                <w:color w:val="auto"/>
                <w:sz w:val="24"/>
                <w:szCs w:val="24"/>
                <w:lang w:val="ru-RU"/>
              </w:rPr>
            </w:pPr>
            <w:r w:rsidRPr="004B0650">
              <w:rPr>
                <w:rFonts w:ascii="Times New Roman" w:eastAsia="Times New Roman" w:hAnsi="Times New Roman" w:cs="Times New Roman"/>
                <w:b/>
                <w:bCs/>
                <w:iCs/>
                <w:color w:val="auto"/>
                <w:sz w:val="24"/>
                <w:szCs w:val="24"/>
                <w:lang w:val="ru-RU"/>
              </w:rPr>
              <w:t>1</w:t>
            </w:r>
          </w:p>
        </w:tc>
      </w:tr>
      <w:tr w:rsidR="004B0650" w:rsidRPr="004B0650" w:rsidTr="004B0650">
        <w:trPr>
          <w:trHeight w:val="408"/>
        </w:trPr>
        <w:tc>
          <w:tcPr>
            <w:tcW w:w="2786" w:type="dxa"/>
            <w:tcBorders>
              <w:top w:val="single" w:sz="4" w:space="0" w:color="auto"/>
              <w:left w:val="single" w:sz="4" w:space="0" w:color="auto"/>
              <w:bottom w:val="single" w:sz="4" w:space="0" w:color="auto"/>
              <w:right w:val="single" w:sz="4" w:space="0" w:color="auto"/>
            </w:tcBorders>
            <w:vAlign w:val="center"/>
            <w:hideMark/>
          </w:tcPr>
          <w:p w:rsidR="004B0650" w:rsidRPr="004B0650" w:rsidRDefault="004B0650" w:rsidP="004B0650">
            <w:pPr>
              <w:spacing w:line="240" w:lineRule="auto"/>
              <w:ind w:firstLine="0"/>
              <w:jc w:val="left"/>
              <w:rPr>
                <w:rFonts w:ascii="Times New Roman" w:eastAsia="Calibri" w:hAnsi="Times New Roman" w:cs="Times New Roman"/>
                <w:color w:val="auto"/>
                <w:sz w:val="24"/>
                <w:szCs w:val="24"/>
                <w:lang w:val="sr-Cyrl-CS"/>
              </w:rPr>
            </w:pPr>
            <w:r w:rsidRPr="004B0650">
              <w:rPr>
                <w:rFonts w:ascii="Times New Roman" w:eastAsia="Calibri" w:hAnsi="Times New Roman" w:cs="Times New Roman"/>
                <w:color w:val="auto"/>
                <w:sz w:val="24"/>
                <w:szCs w:val="24"/>
                <w:lang w:val="sr-Cyrl-CS"/>
              </w:rPr>
              <w:t>Вредности и врлине као животни компас</w:t>
            </w:r>
          </w:p>
        </w:tc>
        <w:tc>
          <w:tcPr>
            <w:tcW w:w="1194" w:type="dxa"/>
            <w:tcBorders>
              <w:top w:val="single" w:sz="4" w:space="0" w:color="auto"/>
              <w:left w:val="single" w:sz="4" w:space="0" w:color="auto"/>
              <w:bottom w:val="single" w:sz="4" w:space="0" w:color="auto"/>
              <w:right w:val="single" w:sz="4" w:space="0" w:color="auto"/>
            </w:tcBorders>
            <w:vAlign w:val="center"/>
          </w:tcPr>
          <w:p w:rsidR="004B0650" w:rsidRPr="004B0650" w:rsidRDefault="004B0650" w:rsidP="004B0650">
            <w:pPr>
              <w:spacing w:line="240" w:lineRule="auto"/>
              <w:ind w:firstLine="0"/>
              <w:jc w:val="center"/>
              <w:rPr>
                <w:rFonts w:ascii="Times New Roman" w:eastAsia="Times New Roman" w:hAnsi="Times New Roman" w:cs="Times New Roman"/>
                <w:bCs/>
                <w:iCs/>
                <w:color w:val="auto"/>
                <w:sz w:val="24"/>
                <w:szCs w:val="24"/>
                <w:lang w:val="ru-RU"/>
              </w:rPr>
            </w:pPr>
          </w:p>
        </w:tc>
        <w:tc>
          <w:tcPr>
            <w:tcW w:w="1195" w:type="dxa"/>
            <w:tcBorders>
              <w:top w:val="single" w:sz="4" w:space="0" w:color="auto"/>
              <w:left w:val="single" w:sz="4" w:space="0" w:color="auto"/>
              <w:bottom w:val="single" w:sz="4" w:space="0" w:color="auto"/>
              <w:right w:val="single" w:sz="4" w:space="0" w:color="auto"/>
            </w:tcBorders>
            <w:vAlign w:val="center"/>
          </w:tcPr>
          <w:p w:rsidR="004B0650" w:rsidRPr="004B0650" w:rsidRDefault="004B0650" w:rsidP="004B0650">
            <w:pPr>
              <w:spacing w:line="240" w:lineRule="auto"/>
              <w:ind w:firstLine="0"/>
              <w:jc w:val="center"/>
              <w:rPr>
                <w:rFonts w:ascii="Times New Roman" w:eastAsia="Times New Roman" w:hAnsi="Times New Roman" w:cs="Times New Roman"/>
                <w:bCs/>
                <w:iCs/>
                <w:color w:val="auto"/>
                <w:sz w:val="24"/>
                <w:szCs w:val="24"/>
                <w:lang w:val="ru-RU"/>
              </w:rPr>
            </w:pPr>
          </w:p>
        </w:tc>
        <w:tc>
          <w:tcPr>
            <w:tcW w:w="1195" w:type="dxa"/>
            <w:tcBorders>
              <w:top w:val="single" w:sz="4" w:space="0" w:color="auto"/>
              <w:left w:val="single" w:sz="4" w:space="0" w:color="auto"/>
              <w:bottom w:val="single" w:sz="4" w:space="0" w:color="auto"/>
              <w:right w:val="single" w:sz="4" w:space="0" w:color="auto"/>
            </w:tcBorders>
            <w:vAlign w:val="center"/>
          </w:tcPr>
          <w:p w:rsidR="004B0650" w:rsidRPr="004B0650" w:rsidRDefault="004B0650" w:rsidP="004B0650">
            <w:pPr>
              <w:spacing w:line="240" w:lineRule="auto"/>
              <w:ind w:firstLine="0"/>
              <w:jc w:val="center"/>
              <w:rPr>
                <w:rFonts w:ascii="Times New Roman" w:eastAsia="Times New Roman" w:hAnsi="Times New Roman" w:cs="Times New Roman"/>
                <w:bCs/>
                <w:iCs/>
                <w:color w:val="auto"/>
                <w:sz w:val="24"/>
                <w:szCs w:val="24"/>
                <w:lang w:val="ru-RU"/>
              </w:rPr>
            </w:pPr>
          </w:p>
        </w:tc>
        <w:tc>
          <w:tcPr>
            <w:tcW w:w="1195" w:type="dxa"/>
            <w:tcBorders>
              <w:top w:val="single" w:sz="4" w:space="0" w:color="auto"/>
              <w:left w:val="single" w:sz="4" w:space="0" w:color="auto"/>
              <w:bottom w:val="single" w:sz="4" w:space="0" w:color="auto"/>
              <w:right w:val="single" w:sz="4" w:space="0" w:color="auto"/>
            </w:tcBorders>
            <w:vAlign w:val="center"/>
            <w:hideMark/>
          </w:tcPr>
          <w:p w:rsidR="004B0650" w:rsidRPr="004B0650" w:rsidRDefault="004B0650" w:rsidP="004B0650">
            <w:pPr>
              <w:spacing w:line="240" w:lineRule="auto"/>
              <w:ind w:firstLine="0"/>
              <w:jc w:val="center"/>
              <w:rPr>
                <w:rFonts w:ascii="Times New Roman" w:eastAsia="Times New Roman" w:hAnsi="Times New Roman" w:cs="Times New Roman"/>
                <w:bCs/>
                <w:iCs/>
                <w:color w:val="auto"/>
                <w:sz w:val="24"/>
                <w:szCs w:val="24"/>
              </w:rPr>
            </w:pPr>
            <w:r w:rsidRPr="004B0650">
              <w:rPr>
                <w:rFonts w:ascii="Times New Roman" w:eastAsia="Times New Roman" w:hAnsi="Times New Roman" w:cs="Times New Roman"/>
                <w:bCs/>
                <w:iCs/>
                <w:color w:val="auto"/>
                <w:sz w:val="24"/>
                <w:szCs w:val="24"/>
              </w:rPr>
              <w:t>47</w:t>
            </w:r>
          </w:p>
        </w:tc>
        <w:tc>
          <w:tcPr>
            <w:tcW w:w="1417" w:type="dxa"/>
            <w:tcBorders>
              <w:top w:val="single" w:sz="4" w:space="0" w:color="auto"/>
              <w:left w:val="single" w:sz="4" w:space="0" w:color="auto"/>
              <w:bottom w:val="single" w:sz="4" w:space="0" w:color="auto"/>
              <w:right w:val="single" w:sz="4" w:space="0" w:color="auto"/>
            </w:tcBorders>
            <w:vAlign w:val="center"/>
            <w:hideMark/>
          </w:tcPr>
          <w:p w:rsidR="004B0650" w:rsidRPr="004B0650" w:rsidRDefault="004B0650" w:rsidP="004B0650">
            <w:pPr>
              <w:spacing w:line="240" w:lineRule="auto"/>
              <w:ind w:firstLine="0"/>
              <w:jc w:val="center"/>
              <w:rPr>
                <w:rFonts w:ascii="Times New Roman" w:eastAsia="Times New Roman" w:hAnsi="Times New Roman" w:cs="Times New Roman"/>
                <w:b/>
                <w:bCs/>
                <w:iCs/>
                <w:color w:val="auto"/>
                <w:sz w:val="24"/>
                <w:szCs w:val="24"/>
                <w:lang w:val="ru-RU"/>
              </w:rPr>
            </w:pPr>
            <w:r w:rsidRPr="004B0650">
              <w:rPr>
                <w:rFonts w:ascii="Times New Roman" w:eastAsia="Times New Roman" w:hAnsi="Times New Roman" w:cs="Times New Roman"/>
                <w:b/>
                <w:bCs/>
                <w:iCs/>
                <w:color w:val="auto"/>
                <w:sz w:val="24"/>
                <w:szCs w:val="24"/>
                <w:lang w:val="ru-RU"/>
              </w:rPr>
              <w:t>47</w:t>
            </w:r>
          </w:p>
        </w:tc>
      </w:tr>
      <w:tr w:rsidR="004B0650" w:rsidRPr="004B0650" w:rsidTr="004B0650">
        <w:trPr>
          <w:trHeight w:val="408"/>
        </w:trPr>
        <w:tc>
          <w:tcPr>
            <w:tcW w:w="2786" w:type="dxa"/>
            <w:tcBorders>
              <w:top w:val="single" w:sz="4" w:space="0" w:color="auto"/>
              <w:left w:val="single" w:sz="4" w:space="0" w:color="auto"/>
              <w:bottom w:val="single" w:sz="4" w:space="0" w:color="auto"/>
              <w:right w:val="single" w:sz="4" w:space="0" w:color="auto"/>
            </w:tcBorders>
            <w:vAlign w:val="center"/>
            <w:hideMark/>
          </w:tcPr>
          <w:p w:rsidR="004B0650" w:rsidRPr="004B0650" w:rsidRDefault="004B0650" w:rsidP="004B0650">
            <w:pPr>
              <w:spacing w:line="240" w:lineRule="auto"/>
              <w:ind w:firstLine="0"/>
              <w:jc w:val="left"/>
              <w:rPr>
                <w:rFonts w:ascii="Times New Roman" w:eastAsia="Calibri" w:hAnsi="Times New Roman" w:cs="Times New Roman"/>
                <w:color w:val="auto"/>
                <w:sz w:val="24"/>
                <w:szCs w:val="24"/>
                <w:lang w:val="sr-Cyrl-CS"/>
              </w:rPr>
            </w:pPr>
            <w:r w:rsidRPr="004B0650">
              <w:rPr>
                <w:rFonts w:ascii="Times New Roman" w:eastAsia="Calibri" w:hAnsi="Times New Roman" w:cs="Times New Roman"/>
                <w:color w:val="auto"/>
                <w:sz w:val="24"/>
                <w:szCs w:val="24"/>
                <w:lang w:val="sr-Cyrl-CS"/>
              </w:rPr>
              <w:t>Број група</w:t>
            </w:r>
          </w:p>
        </w:tc>
        <w:tc>
          <w:tcPr>
            <w:tcW w:w="1194" w:type="dxa"/>
            <w:tcBorders>
              <w:top w:val="single" w:sz="4" w:space="0" w:color="auto"/>
              <w:left w:val="single" w:sz="4" w:space="0" w:color="auto"/>
              <w:bottom w:val="single" w:sz="4" w:space="0" w:color="auto"/>
              <w:right w:val="single" w:sz="4" w:space="0" w:color="auto"/>
            </w:tcBorders>
            <w:vAlign w:val="center"/>
          </w:tcPr>
          <w:p w:rsidR="004B0650" w:rsidRPr="004B0650" w:rsidRDefault="004B0650" w:rsidP="004B0650">
            <w:pPr>
              <w:spacing w:line="240" w:lineRule="auto"/>
              <w:ind w:firstLine="0"/>
              <w:jc w:val="center"/>
              <w:rPr>
                <w:rFonts w:ascii="Times New Roman" w:eastAsia="Times New Roman" w:hAnsi="Times New Roman" w:cs="Times New Roman"/>
                <w:bCs/>
                <w:iCs/>
                <w:color w:val="auto"/>
                <w:sz w:val="24"/>
                <w:szCs w:val="24"/>
                <w:lang w:val="ru-RU"/>
              </w:rPr>
            </w:pPr>
          </w:p>
        </w:tc>
        <w:tc>
          <w:tcPr>
            <w:tcW w:w="1195" w:type="dxa"/>
            <w:tcBorders>
              <w:top w:val="single" w:sz="4" w:space="0" w:color="auto"/>
              <w:left w:val="single" w:sz="4" w:space="0" w:color="auto"/>
              <w:bottom w:val="single" w:sz="4" w:space="0" w:color="auto"/>
              <w:right w:val="single" w:sz="4" w:space="0" w:color="auto"/>
            </w:tcBorders>
            <w:vAlign w:val="center"/>
          </w:tcPr>
          <w:p w:rsidR="004B0650" w:rsidRPr="004B0650" w:rsidRDefault="004B0650" w:rsidP="004B0650">
            <w:pPr>
              <w:spacing w:line="240" w:lineRule="auto"/>
              <w:ind w:firstLine="0"/>
              <w:jc w:val="center"/>
              <w:rPr>
                <w:rFonts w:ascii="Times New Roman" w:eastAsia="Times New Roman" w:hAnsi="Times New Roman" w:cs="Times New Roman"/>
                <w:bCs/>
                <w:iCs/>
                <w:color w:val="auto"/>
                <w:sz w:val="24"/>
                <w:szCs w:val="24"/>
                <w:lang w:val="ru-RU"/>
              </w:rPr>
            </w:pPr>
          </w:p>
        </w:tc>
        <w:tc>
          <w:tcPr>
            <w:tcW w:w="1195" w:type="dxa"/>
            <w:tcBorders>
              <w:top w:val="single" w:sz="4" w:space="0" w:color="auto"/>
              <w:left w:val="single" w:sz="4" w:space="0" w:color="auto"/>
              <w:bottom w:val="single" w:sz="4" w:space="0" w:color="auto"/>
              <w:right w:val="single" w:sz="4" w:space="0" w:color="auto"/>
            </w:tcBorders>
            <w:vAlign w:val="center"/>
          </w:tcPr>
          <w:p w:rsidR="004B0650" w:rsidRPr="004B0650" w:rsidRDefault="004B0650" w:rsidP="004B0650">
            <w:pPr>
              <w:spacing w:line="240" w:lineRule="auto"/>
              <w:ind w:firstLine="0"/>
              <w:jc w:val="center"/>
              <w:rPr>
                <w:rFonts w:ascii="Times New Roman" w:eastAsia="Times New Roman" w:hAnsi="Times New Roman" w:cs="Times New Roman"/>
                <w:bCs/>
                <w:iCs/>
                <w:color w:val="auto"/>
                <w:sz w:val="24"/>
                <w:szCs w:val="24"/>
                <w:lang w:val="ru-RU"/>
              </w:rPr>
            </w:pPr>
          </w:p>
        </w:tc>
        <w:tc>
          <w:tcPr>
            <w:tcW w:w="1195" w:type="dxa"/>
            <w:tcBorders>
              <w:top w:val="single" w:sz="4" w:space="0" w:color="auto"/>
              <w:left w:val="single" w:sz="4" w:space="0" w:color="auto"/>
              <w:bottom w:val="single" w:sz="4" w:space="0" w:color="auto"/>
              <w:right w:val="single" w:sz="4" w:space="0" w:color="auto"/>
            </w:tcBorders>
            <w:vAlign w:val="center"/>
            <w:hideMark/>
          </w:tcPr>
          <w:p w:rsidR="004B0650" w:rsidRPr="004B0650" w:rsidRDefault="004B0650" w:rsidP="004B0650">
            <w:pPr>
              <w:spacing w:line="240" w:lineRule="auto"/>
              <w:ind w:firstLine="0"/>
              <w:jc w:val="center"/>
              <w:rPr>
                <w:rFonts w:ascii="Times New Roman" w:eastAsia="Times New Roman" w:hAnsi="Times New Roman" w:cs="Times New Roman"/>
                <w:bCs/>
                <w:iCs/>
                <w:color w:val="auto"/>
                <w:sz w:val="24"/>
                <w:szCs w:val="24"/>
                <w:lang w:val="ru-RU"/>
              </w:rPr>
            </w:pPr>
            <w:r w:rsidRPr="004B0650">
              <w:rPr>
                <w:rFonts w:ascii="Times New Roman" w:eastAsia="Times New Roman" w:hAnsi="Times New Roman" w:cs="Times New Roman"/>
                <w:bCs/>
                <w:iCs/>
                <w:color w:val="auto"/>
                <w:sz w:val="24"/>
                <w:szCs w:val="24"/>
                <w:lang w:val="ru-RU"/>
              </w:rPr>
              <w:t>2</w:t>
            </w:r>
          </w:p>
        </w:tc>
        <w:tc>
          <w:tcPr>
            <w:tcW w:w="1417" w:type="dxa"/>
            <w:tcBorders>
              <w:top w:val="single" w:sz="4" w:space="0" w:color="auto"/>
              <w:left w:val="single" w:sz="4" w:space="0" w:color="auto"/>
              <w:bottom w:val="single" w:sz="4" w:space="0" w:color="auto"/>
              <w:right w:val="single" w:sz="4" w:space="0" w:color="auto"/>
            </w:tcBorders>
            <w:vAlign w:val="center"/>
            <w:hideMark/>
          </w:tcPr>
          <w:p w:rsidR="004B0650" w:rsidRPr="004B0650" w:rsidRDefault="004B0650" w:rsidP="004B0650">
            <w:pPr>
              <w:spacing w:line="240" w:lineRule="auto"/>
              <w:ind w:firstLine="0"/>
              <w:jc w:val="center"/>
              <w:rPr>
                <w:rFonts w:ascii="Times New Roman" w:eastAsia="Times New Roman" w:hAnsi="Times New Roman" w:cs="Times New Roman"/>
                <w:b/>
                <w:bCs/>
                <w:iCs/>
                <w:color w:val="auto"/>
                <w:sz w:val="24"/>
                <w:szCs w:val="24"/>
                <w:lang w:val="ru-RU"/>
              </w:rPr>
            </w:pPr>
            <w:r w:rsidRPr="004B0650">
              <w:rPr>
                <w:rFonts w:ascii="Times New Roman" w:eastAsia="Times New Roman" w:hAnsi="Times New Roman" w:cs="Times New Roman"/>
                <w:b/>
                <w:bCs/>
                <w:iCs/>
                <w:color w:val="auto"/>
                <w:sz w:val="24"/>
                <w:szCs w:val="24"/>
                <w:lang w:val="ru-RU"/>
              </w:rPr>
              <w:t>2</w:t>
            </w:r>
          </w:p>
        </w:tc>
      </w:tr>
    </w:tbl>
    <w:p w:rsidR="004B0650" w:rsidRPr="004B0650" w:rsidRDefault="004B0650" w:rsidP="004B0650">
      <w:pPr>
        <w:spacing w:line="276" w:lineRule="auto"/>
        <w:ind w:firstLine="0"/>
        <w:jc w:val="left"/>
        <w:rPr>
          <w:rFonts w:ascii="Times New Roman" w:eastAsia="Calibri" w:hAnsi="Times New Roman" w:cs="Times New Roman"/>
          <w:color w:val="C00000"/>
          <w:sz w:val="24"/>
          <w:szCs w:val="24"/>
        </w:rPr>
      </w:pPr>
    </w:p>
    <w:p w:rsidR="004B0650" w:rsidRPr="004B0650" w:rsidRDefault="004B0650" w:rsidP="004B0650">
      <w:pPr>
        <w:spacing w:before="33" w:line="260" w:lineRule="exact"/>
        <w:ind w:firstLine="0"/>
        <w:jc w:val="center"/>
        <w:rPr>
          <w:rFonts w:ascii="Times New Roman" w:eastAsia="Calibri" w:hAnsi="Times New Roman" w:cs="Times New Roman"/>
          <w:b/>
          <w:bCs/>
          <w:i/>
          <w:color w:val="C00000"/>
          <w:position w:val="-1"/>
          <w:sz w:val="24"/>
          <w:szCs w:val="24"/>
          <w:u w:val="single"/>
        </w:rPr>
      </w:pPr>
    </w:p>
    <w:p w:rsidR="004B0650" w:rsidRPr="00C050C4" w:rsidRDefault="004B0650" w:rsidP="004B0650">
      <w:pPr>
        <w:spacing w:after="200" w:line="276" w:lineRule="auto"/>
        <w:ind w:firstLine="0"/>
        <w:jc w:val="left"/>
        <w:rPr>
          <w:rFonts w:ascii="Times New Roman" w:eastAsia="Calibri" w:hAnsi="Times New Roman" w:cs="Times New Roman"/>
          <w:b/>
          <w:color w:val="auto"/>
          <w:sz w:val="24"/>
          <w:szCs w:val="24"/>
          <w:lang w:val="ru-RU"/>
        </w:rPr>
      </w:pPr>
      <w:r w:rsidRPr="00062BA8">
        <w:rPr>
          <w:rFonts w:ascii="Times New Roman" w:eastAsia="Calibri" w:hAnsi="Times New Roman" w:cs="Times New Roman"/>
          <w:b/>
          <w:color w:val="auto"/>
          <w:sz w:val="24"/>
          <w:szCs w:val="24"/>
          <w:lang w:val="ru-RU"/>
        </w:rPr>
        <w:t xml:space="preserve">           </w:t>
      </w:r>
      <w:r w:rsidRPr="00C050C4">
        <w:rPr>
          <w:rFonts w:ascii="Times New Roman" w:eastAsia="Calibri" w:hAnsi="Times New Roman" w:cs="Times New Roman"/>
          <w:b/>
          <w:color w:val="auto"/>
          <w:sz w:val="24"/>
          <w:szCs w:val="24"/>
          <w:lang w:val="ru-RU"/>
        </w:rPr>
        <w:t>Неговање матерњег језика и националне културе  - буњевачки језик</w:t>
      </w:r>
    </w:p>
    <w:tbl>
      <w:tblPr>
        <w:tblW w:w="0" w:type="auto"/>
        <w:tblInd w:w="196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1555"/>
        <w:gridCol w:w="2602"/>
      </w:tblGrid>
      <w:tr w:rsidR="004B0650" w:rsidRPr="000B4481" w:rsidTr="004B0650">
        <w:trPr>
          <w:trHeight w:val="327"/>
        </w:trPr>
        <w:tc>
          <w:tcPr>
            <w:tcW w:w="1555" w:type="dxa"/>
            <w:tcBorders>
              <w:top w:val="single" w:sz="4" w:space="0" w:color="000000"/>
              <w:left w:val="single" w:sz="4" w:space="0" w:color="000000"/>
              <w:bottom w:val="single" w:sz="4" w:space="0" w:color="000000"/>
              <w:right w:val="single" w:sz="4" w:space="0" w:color="000000"/>
            </w:tcBorders>
          </w:tcPr>
          <w:p w:rsidR="004B0650" w:rsidRPr="004B0650" w:rsidRDefault="004B0650" w:rsidP="004B0650">
            <w:pPr>
              <w:spacing w:line="240" w:lineRule="auto"/>
              <w:ind w:firstLine="0"/>
              <w:jc w:val="left"/>
              <w:rPr>
                <w:rFonts w:ascii="Times New Roman" w:eastAsia="Calibri" w:hAnsi="Times New Roman" w:cs="Times New Roman"/>
                <w:color w:val="auto"/>
                <w:sz w:val="24"/>
                <w:szCs w:val="24"/>
              </w:rPr>
            </w:pPr>
          </w:p>
        </w:tc>
        <w:tc>
          <w:tcPr>
            <w:tcW w:w="2602" w:type="dxa"/>
            <w:tcBorders>
              <w:top w:val="single" w:sz="4" w:space="0" w:color="000000"/>
              <w:left w:val="single" w:sz="4" w:space="0" w:color="000000"/>
              <w:bottom w:val="single" w:sz="4" w:space="0" w:color="000000"/>
              <w:right w:val="single" w:sz="4" w:space="0" w:color="000000"/>
            </w:tcBorders>
            <w:hideMark/>
          </w:tcPr>
          <w:p w:rsidR="004B0650" w:rsidRPr="004B0650" w:rsidRDefault="004B0650" w:rsidP="004B0650">
            <w:pPr>
              <w:spacing w:line="240" w:lineRule="auto"/>
              <w:ind w:firstLine="0"/>
              <w:jc w:val="center"/>
              <w:rPr>
                <w:rFonts w:ascii="Times New Roman" w:eastAsia="Calibri" w:hAnsi="Times New Roman" w:cs="Times New Roman"/>
                <w:color w:val="auto"/>
                <w:sz w:val="24"/>
                <w:szCs w:val="24"/>
              </w:rPr>
            </w:pPr>
            <w:r w:rsidRPr="004B0650">
              <w:rPr>
                <w:rFonts w:ascii="Times New Roman" w:eastAsia="Calibri" w:hAnsi="Times New Roman" w:cs="Times New Roman"/>
                <w:b/>
                <w:color w:val="auto"/>
                <w:sz w:val="24"/>
                <w:szCs w:val="24"/>
              </w:rPr>
              <w:t>Буњевачки језик са елементима националне културе</w:t>
            </w:r>
          </w:p>
        </w:tc>
      </w:tr>
      <w:tr w:rsidR="004B0650" w:rsidRPr="004B0650" w:rsidTr="004B0650">
        <w:trPr>
          <w:trHeight w:val="327"/>
        </w:trPr>
        <w:tc>
          <w:tcPr>
            <w:tcW w:w="1555" w:type="dxa"/>
            <w:tcBorders>
              <w:top w:val="single" w:sz="4" w:space="0" w:color="000000"/>
              <w:left w:val="single" w:sz="4" w:space="0" w:color="000000"/>
              <w:bottom w:val="single" w:sz="4" w:space="0" w:color="000000"/>
              <w:right w:val="single" w:sz="4" w:space="0" w:color="000000"/>
            </w:tcBorders>
            <w:hideMark/>
          </w:tcPr>
          <w:p w:rsidR="004B0650" w:rsidRPr="004B0650" w:rsidRDefault="004B0650" w:rsidP="004B0650">
            <w:pPr>
              <w:spacing w:line="240" w:lineRule="auto"/>
              <w:ind w:firstLine="0"/>
              <w:jc w:val="left"/>
              <w:rPr>
                <w:rFonts w:ascii="Times New Roman" w:eastAsia="Calibri" w:hAnsi="Times New Roman" w:cs="Times New Roman"/>
                <w:color w:val="auto"/>
                <w:sz w:val="24"/>
                <w:szCs w:val="24"/>
              </w:rPr>
            </w:pPr>
            <w:r w:rsidRPr="004B0650">
              <w:rPr>
                <w:rFonts w:ascii="Times New Roman" w:eastAsia="Calibri" w:hAnsi="Times New Roman" w:cs="Times New Roman"/>
                <w:color w:val="auto"/>
                <w:sz w:val="24"/>
                <w:szCs w:val="24"/>
              </w:rPr>
              <w:t>4.б</w:t>
            </w:r>
          </w:p>
        </w:tc>
        <w:tc>
          <w:tcPr>
            <w:tcW w:w="2602" w:type="dxa"/>
            <w:tcBorders>
              <w:top w:val="single" w:sz="4" w:space="0" w:color="000000"/>
              <w:left w:val="single" w:sz="4" w:space="0" w:color="000000"/>
              <w:bottom w:val="single" w:sz="4" w:space="0" w:color="000000"/>
              <w:right w:val="single" w:sz="4" w:space="0" w:color="000000"/>
            </w:tcBorders>
            <w:hideMark/>
          </w:tcPr>
          <w:p w:rsidR="004B0650" w:rsidRPr="004B0650" w:rsidRDefault="004B0650" w:rsidP="004B0650">
            <w:pPr>
              <w:spacing w:line="240" w:lineRule="auto"/>
              <w:ind w:firstLine="0"/>
              <w:jc w:val="center"/>
              <w:rPr>
                <w:rFonts w:ascii="Times New Roman" w:eastAsia="Calibri" w:hAnsi="Times New Roman" w:cs="Times New Roman"/>
                <w:color w:val="auto"/>
                <w:sz w:val="24"/>
                <w:szCs w:val="24"/>
              </w:rPr>
            </w:pPr>
            <w:r w:rsidRPr="004B0650">
              <w:rPr>
                <w:rFonts w:ascii="Times New Roman" w:eastAsia="Calibri" w:hAnsi="Times New Roman" w:cs="Times New Roman"/>
                <w:color w:val="auto"/>
                <w:sz w:val="24"/>
                <w:szCs w:val="24"/>
              </w:rPr>
              <w:t>1</w:t>
            </w:r>
          </w:p>
        </w:tc>
      </w:tr>
      <w:tr w:rsidR="004B0650" w:rsidRPr="004B0650" w:rsidTr="004B0650">
        <w:trPr>
          <w:trHeight w:val="327"/>
        </w:trPr>
        <w:tc>
          <w:tcPr>
            <w:tcW w:w="1555" w:type="dxa"/>
            <w:tcBorders>
              <w:top w:val="single" w:sz="4" w:space="0" w:color="000000"/>
              <w:left w:val="single" w:sz="4" w:space="0" w:color="000000"/>
              <w:bottom w:val="single" w:sz="4" w:space="0" w:color="000000"/>
              <w:right w:val="single" w:sz="4" w:space="0" w:color="000000"/>
            </w:tcBorders>
            <w:hideMark/>
          </w:tcPr>
          <w:p w:rsidR="004B0650" w:rsidRPr="004B0650" w:rsidRDefault="004B0650" w:rsidP="004B0650">
            <w:pPr>
              <w:spacing w:line="240" w:lineRule="auto"/>
              <w:ind w:firstLine="0"/>
              <w:jc w:val="left"/>
              <w:rPr>
                <w:rFonts w:ascii="Times New Roman" w:eastAsia="Calibri" w:hAnsi="Times New Roman" w:cs="Times New Roman"/>
                <w:color w:val="auto"/>
                <w:sz w:val="24"/>
                <w:szCs w:val="24"/>
              </w:rPr>
            </w:pPr>
            <w:r w:rsidRPr="004B0650">
              <w:rPr>
                <w:rFonts w:ascii="Times New Roman" w:eastAsia="Calibri" w:hAnsi="Times New Roman" w:cs="Times New Roman"/>
                <w:color w:val="auto"/>
                <w:sz w:val="24"/>
                <w:szCs w:val="24"/>
              </w:rPr>
              <w:t>7.а</w:t>
            </w:r>
          </w:p>
        </w:tc>
        <w:tc>
          <w:tcPr>
            <w:tcW w:w="2602" w:type="dxa"/>
            <w:tcBorders>
              <w:top w:val="single" w:sz="4" w:space="0" w:color="000000"/>
              <w:left w:val="single" w:sz="4" w:space="0" w:color="000000"/>
              <w:bottom w:val="single" w:sz="4" w:space="0" w:color="000000"/>
              <w:right w:val="single" w:sz="4" w:space="0" w:color="000000"/>
            </w:tcBorders>
            <w:hideMark/>
          </w:tcPr>
          <w:p w:rsidR="004B0650" w:rsidRPr="004B0650" w:rsidRDefault="004B0650" w:rsidP="004B0650">
            <w:pPr>
              <w:spacing w:line="240" w:lineRule="auto"/>
              <w:ind w:firstLine="0"/>
              <w:jc w:val="center"/>
              <w:rPr>
                <w:rFonts w:ascii="Times New Roman" w:eastAsia="Calibri" w:hAnsi="Times New Roman" w:cs="Times New Roman"/>
                <w:color w:val="auto"/>
                <w:sz w:val="24"/>
                <w:szCs w:val="24"/>
              </w:rPr>
            </w:pPr>
            <w:r w:rsidRPr="004B0650">
              <w:rPr>
                <w:rFonts w:ascii="Times New Roman" w:eastAsia="Calibri" w:hAnsi="Times New Roman" w:cs="Times New Roman"/>
                <w:color w:val="auto"/>
                <w:sz w:val="24"/>
                <w:szCs w:val="24"/>
              </w:rPr>
              <w:t>3</w:t>
            </w:r>
          </w:p>
        </w:tc>
      </w:tr>
      <w:tr w:rsidR="004B0650" w:rsidRPr="004B0650" w:rsidTr="004B0650">
        <w:trPr>
          <w:trHeight w:val="327"/>
        </w:trPr>
        <w:tc>
          <w:tcPr>
            <w:tcW w:w="1555" w:type="dxa"/>
            <w:tcBorders>
              <w:top w:val="single" w:sz="4" w:space="0" w:color="000000"/>
              <w:left w:val="single" w:sz="4" w:space="0" w:color="000000"/>
              <w:bottom w:val="single" w:sz="4" w:space="0" w:color="000000"/>
              <w:right w:val="single" w:sz="4" w:space="0" w:color="000000"/>
            </w:tcBorders>
            <w:hideMark/>
          </w:tcPr>
          <w:p w:rsidR="004B0650" w:rsidRPr="004B0650" w:rsidRDefault="004B0650" w:rsidP="004B0650">
            <w:pPr>
              <w:spacing w:line="240" w:lineRule="auto"/>
              <w:ind w:firstLine="0"/>
              <w:jc w:val="left"/>
              <w:rPr>
                <w:rFonts w:ascii="Times New Roman" w:eastAsia="Calibri" w:hAnsi="Times New Roman" w:cs="Times New Roman"/>
                <w:b/>
                <w:color w:val="auto"/>
                <w:sz w:val="24"/>
                <w:szCs w:val="24"/>
              </w:rPr>
            </w:pPr>
            <w:r w:rsidRPr="004B0650">
              <w:rPr>
                <w:rFonts w:ascii="Times New Roman" w:eastAsia="Calibri" w:hAnsi="Times New Roman" w:cs="Times New Roman"/>
                <w:b/>
                <w:color w:val="auto"/>
                <w:sz w:val="24"/>
                <w:szCs w:val="24"/>
              </w:rPr>
              <w:t>УКУПНО</w:t>
            </w:r>
          </w:p>
        </w:tc>
        <w:tc>
          <w:tcPr>
            <w:tcW w:w="2602" w:type="dxa"/>
            <w:tcBorders>
              <w:top w:val="single" w:sz="4" w:space="0" w:color="000000"/>
              <w:left w:val="single" w:sz="4" w:space="0" w:color="000000"/>
              <w:bottom w:val="single" w:sz="4" w:space="0" w:color="000000"/>
              <w:right w:val="single" w:sz="4" w:space="0" w:color="000000"/>
            </w:tcBorders>
            <w:hideMark/>
          </w:tcPr>
          <w:p w:rsidR="004B0650" w:rsidRPr="004B0650" w:rsidRDefault="004B0650" w:rsidP="004B0650">
            <w:pPr>
              <w:spacing w:line="240" w:lineRule="auto"/>
              <w:ind w:firstLine="0"/>
              <w:jc w:val="center"/>
              <w:rPr>
                <w:rFonts w:ascii="Times New Roman" w:eastAsia="Calibri" w:hAnsi="Times New Roman" w:cs="Times New Roman"/>
                <w:b/>
                <w:color w:val="auto"/>
                <w:sz w:val="24"/>
                <w:szCs w:val="24"/>
              </w:rPr>
            </w:pPr>
            <w:r w:rsidRPr="004B0650">
              <w:rPr>
                <w:rFonts w:ascii="Times New Roman" w:eastAsia="Calibri" w:hAnsi="Times New Roman" w:cs="Times New Roman"/>
                <w:b/>
                <w:color w:val="auto"/>
                <w:sz w:val="24"/>
                <w:szCs w:val="24"/>
              </w:rPr>
              <w:t>4 ученика</w:t>
            </w:r>
          </w:p>
        </w:tc>
      </w:tr>
      <w:tr w:rsidR="004B0650" w:rsidRPr="004B0650" w:rsidTr="004B0650">
        <w:trPr>
          <w:trHeight w:val="327"/>
        </w:trPr>
        <w:tc>
          <w:tcPr>
            <w:tcW w:w="1555" w:type="dxa"/>
            <w:tcBorders>
              <w:top w:val="single" w:sz="4" w:space="0" w:color="000000"/>
              <w:left w:val="single" w:sz="4" w:space="0" w:color="000000"/>
              <w:bottom w:val="single" w:sz="4" w:space="0" w:color="000000"/>
              <w:right w:val="single" w:sz="4" w:space="0" w:color="000000"/>
            </w:tcBorders>
            <w:hideMark/>
          </w:tcPr>
          <w:p w:rsidR="004B0650" w:rsidRPr="004B0650" w:rsidRDefault="004B0650" w:rsidP="004B0650">
            <w:pPr>
              <w:spacing w:line="240" w:lineRule="auto"/>
              <w:ind w:firstLine="0"/>
              <w:jc w:val="left"/>
              <w:rPr>
                <w:rFonts w:ascii="Times New Roman" w:eastAsia="Calibri" w:hAnsi="Times New Roman" w:cs="Times New Roman"/>
                <w:b/>
                <w:color w:val="auto"/>
                <w:sz w:val="24"/>
                <w:szCs w:val="24"/>
              </w:rPr>
            </w:pPr>
            <w:r w:rsidRPr="004B0650">
              <w:rPr>
                <w:rFonts w:ascii="Times New Roman" w:eastAsia="Calibri" w:hAnsi="Times New Roman" w:cs="Times New Roman"/>
                <w:b/>
                <w:color w:val="auto"/>
                <w:sz w:val="24"/>
                <w:szCs w:val="24"/>
              </w:rPr>
              <w:t>Број група</w:t>
            </w:r>
          </w:p>
        </w:tc>
        <w:tc>
          <w:tcPr>
            <w:tcW w:w="2602" w:type="dxa"/>
            <w:tcBorders>
              <w:top w:val="single" w:sz="4" w:space="0" w:color="000000"/>
              <w:left w:val="single" w:sz="4" w:space="0" w:color="000000"/>
              <w:bottom w:val="single" w:sz="4" w:space="0" w:color="000000"/>
              <w:right w:val="single" w:sz="4" w:space="0" w:color="000000"/>
            </w:tcBorders>
            <w:hideMark/>
          </w:tcPr>
          <w:p w:rsidR="004B0650" w:rsidRPr="004B0650" w:rsidRDefault="004B0650" w:rsidP="004B0650">
            <w:pPr>
              <w:spacing w:line="240" w:lineRule="auto"/>
              <w:ind w:firstLine="0"/>
              <w:jc w:val="center"/>
              <w:rPr>
                <w:rFonts w:ascii="Times New Roman" w:eastAsia="Calibri" w:hAnsi="Times New Roman" w:cs="Times New Roman"/>
                <w:b/>
                <w:color w:val="auto"/>
                <w:sz w:val="24"/>
                <w:szCs w:val="24"/>
              </w:rPr>
            </w:pPr>
            <w:r w:rsidRPr="004B0650">
              <w:rPr>
                <w:rFonts w:ascii="Times New Roman" w:eastAsia="Calibri" w:hAnsi="Times New Roman" w:cs="Times New Roman"/>
                <w:b/>
                <w:color w:val="auto"/>
                <w:sz w:val="24"/>
                <w:szCs w:val="24"/>
              </w:rPr>
              <w:t>1</w:t>
            </w:r>
          </w:p>
        </w:tc>
      </w:tr>
    </w:tbl>
    <w:p w:rsidR="004B0650" w:rsidRPr="004B0650" w:rsidRDefault="004B0650" w:rsidP="004B0650">
      <w:pPr>
        <w:spacing w:after="200" w:line="276" w:lineRule="auto"/>
        <w:ind w:firstLine="0"/>
        <w:jc w:val="left"/>
        <w:rPr>
          <w:rFonts w:ascii="Times New Roman" w:eastAsia="Calibri" w:hAnsi="Times New Roman" w:cs="Times New Roman"/>
          <w:b/>
          <w:color w:val="auto"/>
          <w:sz w:val="24"/>
          <w:szCs w:val="24"/>
          <w:u w:val="single"/>
        </w:rPr>
      </w:pPr>
    </w:p>
    <w:p w:rsidR="004B0650" w:rsidRPr="004B0650" w:rsidRDefault="004B0650" w:rsidP="004B0650">
      <w:pPr>
        <w:spacing w:after="200" w:line="276" w:lineRule="auto"/>
        <w:ind w:firstLine="0"/>
        <w:jc w:val="left"/>
        <w:rPr>
          <w:rFonts w:ascii="Times New Roman" w:eastAsia="Calibri" w:hAnsi="Times New Roman" w:cs="Times New Roman"/>
          <w:b/>
          <w:color w:val="auto"/>
          <w:sz w:val="24"/>
          <w:szCs w:val="24"/>
          <w:u w:val="single"/>
        </w:rPr>
      </w:pPr>
      <w:r w:rsidRPr="004B0650">
        <w:rPr>
          <w:rFonts w:ascii="Times New Roman" w:eastAsia="Calibri" w:hAnsi="Times New Roman" w:cs="Times New Roman"/>
          <w:b/>
          <w:color w:val="auto"/>
          <w:sz w:val="24"/>
          <w:szCs w:val="24"/>
          <w:u w:val="single"/>
        </w:rPr>
        <w:t>Језик друштвене средине – мађарски језик</w:t>
      </w:r>
    </w:p>
    <w:p w:rsidR="004B0650" w:rsidRPr="004B0650" w:rsidRDefault="004B0650" w:rsidP="004B0650">
      <w:pPr>
        <w:spacing w:after="200" w:line="276" w:lineRule="auto"/>
        <w:ind w:left="720" w:firstLine="0"/>
        <w:jc w:val="left"/>
        <w:rPr>
          <w:rFonts w:ascii="Times New Roman" w:eastAsia="Calibri" w:hAnsi="Times New Roman" w:cs="Times New Roman"/>
          <w:b/>
          <w:color w:val="auto"/>
          <w:sz w:val="24"/>
          <w:szCs w:val="24"/>
        </w:rPr>
      </w:pPr>
      <w:r w:rsidRPr="004B0650">
        <w:rPr>
          <w:rFonts w:ascii="Times New Roman" w:eastAsia="Calibri" w:hAnsi="Times New Roman" w:cs="Times New Roman"/>
          <w:b/>
          <w:color w:val="auto"/>
          <w:sz w:val="24"/>
          <w:szCs w:val="24"/>
        </w:rPr>
        <w:t xml:space="preserve">                                                </w:t>
      </w:r>
    </w:p>
    <w:tbl>
      <w:tblPr>
        <w:tblW w:w="0" w:type="auto"/>
        <w:tblInd w:w="19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1701"/>
        <w:gridCol w:w="1701"/>
      </w:tblGrid>
      <w:tr w:rsidR="004B0650" w:rsidRPr="004B0650" w:rsidTr="004B0650">
        <w:tc>
          <w:tcPr>
            <w:tcW w:w="1701" w:type="dxa"/>
            <w:tcBorders>
              <w:top w:val="single" w:sz="4" w:space="0" w:color="000000"/>
              <w:left w:val="single" w:sz="4" w:space="0" w:color="000000"/>
              <w:bottom w:val="single" w:sz="4" w:space="0" w:color="000000"/>
              <w:right w:val="single" w:sz="4" w:space="0" w:color="000000"/>
            </w:tcBorders>
            <w:shd w:val="clear" w:color="auto" w:fill="FBD4B4"/>
            <w:vAlign w:val="center"/>
            <w:hideMark/>
          </w:tcPr>
          <w:p w:rsidR="004B0650" w:rsidRPr="004B0650" w:rsidRDefault="004B0650" w:rsidP="004B0650">
            <w:pPr>
              <w:spacing w:line="240" w:lineRule="auto"/>
              <w:ind w:firstLine="0"/>
              <w:jc w:val="center"/>
              <w:rPr>
                <w:rFonts w:ascii="Times New Roman" w:eastAsia="Calibri" w:hAnsi="Times New Roman" w:cs="Times New Roman"/>
                <w:color w:val="auto"/>
                <w:sz w:val="24"/>
                <w:szCs w:val="24"/>
              </w:rPr>
            </w:pPr>
            <w:r w:rsidRPr="004B0650">
              <w:rPr>
                <w:rFonts w:ascii="Times New Roman" w:eastAsia="Calibri" w:hAnsi="Times New Roman" w:cs="Times New Roman"/>
                <w:color w:val="auto"/>
                <w:sz w:val="24"/>
                <w:szCs w:val="24"/>
              </w:rPr>
              <w:t>разред</w:t>
            </w:r>
          </w:p>
        </w:tc>
        <w:tc>
          <w:tcPr>
            <w:tcW w:w="1701" w:type="dxa"/>
            <w:tcBorders>
              <w:top w:val="single" w:sz="4" w:space="0" w:color="000000"/>
              <w:left w:val="single" w:sz="4" w:space="0" w:color="000000"/>
              <w:bottom w:val="single" w:sz="4" w:space="0" w:color="000000"/>
              <w:right w:val="single" w:sz="4" w:space="0" w:color="000000"/>
            </w:tcBorders>
            <w:shd w:val="clear" w:color="auto" w:fill="FBD4B4"/>
            <w:vAlign w:val="center"/>
            <w:hideMark/>
          </w:tcPr>
          <w:p w:rsidR="004B0650" w:rsidRPr="004B0650" w:rsidRDefault="004B0650" w:rsidP="004B0650">
            <w:pPr>
              <w:spacing w:line="240" w:lineRule="auto"/>
              <w:ind w:firstLine="0"/>
              <w:jc w:val="center"/>
              <w:rPr>
                <w:rFonts w:ascii="Times New Roman" w:eastAsia="Calibri" w:hAnsi="Times New Roman" w:cs="Times New Roman"/>
                <w:color w:val="auto"/>
                <w:sz w:val="24"/>
                <w:szCs w:val="24"/>
              </w:rPr>
            </w:pPr>
            <w:r w:rsidRPr="004B0650">
              <w:rPr>
                <w:rFonts w:ascii="Times New Roman" w:eastAsia="Calibri" w:hAnsi="Times New Roman" w:cs="Times New Roman"/>
                <w:color w:val="auto"/>
                <w:sz w:val="24"/>
                <w:szCs w:val="24"/>
              </w:rPr>
              <w:t>Број</w:t>
            </w:r>
          </w:p>
        </w:tc>
      </w:tr>
      <w:tr w:rsidR="004B0650" w:rsidRPr="004B0650" w:rsidTr="004B0650">
        <w:tc>
          <w:tcPr>
            <w:tcW w:w="1701" w:type="dxa"/>
            <w:tcBorders>
              <w:top w:val="single" w:sz="4" w:space="0" w:color="000000"/>
              <w:left w:val="single" w:sz="4" w:space="0" w:color="000000"/>
              <w:bottom w:val="single" w:sz="4" w:space="0" w:color="000000"/>
              <w:right w:val="single" w:sz="4" w:space="0" w:color="000000"/>
            </w:tcBorders>
            <w:vAlign w:val="center"/>
            <w:hideMark/>
          </w:tcPr>
          <w:p w:rsidR="004B0650" w:rsidRPr="004B0650" w:rsidRDefault="004B0650" w:rsidP="004B0650">
            <w:pPr>
              <w:spacing w:line="240" w:lineRule="auto"/>
              <w:ind w:firstLine="0"/>
              <w:jc w:val="center"/>
              <w:rPr>
                <w:rFonts w:ascii="Times New Roman" w:eastAsia="Calibri" w:hAnsi="Times New Roman" w:cs="Times New Roman"/>
                <w:color w:val="auto"/>
                <w:sz w:val="24"/>
                <w:szCs w:val="24"/>
              </w:rPr>
            </w:pPr>
            <w:r w:rsidRPr="004B0650">
              <w:rPr>
                <w:rFonts w:ascii="Times New Roman" w:eastAsia="Calibri" w:hAnsi="Times New Roman" w:cs="Times New Roman"/>
                <w:color w:val="auto"/>
                <w:sz w:val="24"/>
                <w:szCs w:val="24"/>
              </w:rPr>
              <w:t>1.</w:t>
            </w:r>
          </w:p>
        </w:tc>
        <w:tc>
          <w:tcPr>
            <w:tcW w:w="1701" w:type="dxa"/>
            <w:tcBorders>
              <w:top w:val="single" w:sz="4" w:space="0" w:color="000000"/>
              <w:left w:val="single" w:sz="4" w:space="0" w:color="000000"/>
              <w:bottom w:val="single" w:sz="4" w:space="0" w:color="000000"/>
              <w:right w:val="single" w:sz="4" w:space="0" w:color="000000"/>
            </w:tcBorders>
            <w:vAlign w:val="center"/>
            <w:hideMark/>
          </w:tcPr>
          <w:p w:rsidR="004B0650" w:rsidRPr="004B0650" w:rsidRDefault="004B0650" w:rsidP="004B0650">
            <w:pPr>
              <w:spacing w:line="240" w:lineRule="auto"/>
              <w:ind w:firstLine="0"/>
              <w:jc w:val="center"/>
              <w:rPr>
                <w:rFonts w:ascii="Times New Roman" w:eastAsia="Calibri" w:hAnsi="Times New Roman" w:cs="Times New Roman"/>
                <w:color w:val="auto"/>
                <w:sz w:val="24"/>
                <w:szCs w:val="24"/>
              </w:rPr>
            </w:pPr>
            <w:r w:rsidRPr="004B0650">
              <w:rPr>
                <w:rFonts w:ascii="Times New Roman" w:eastAsia="Calibri" w:hAnsi="Times New Roman" w:cs="Times New Roman"/>
                <w:color w:val="auto"/>
                <w:sz w:val="24"/>
                <w:szCs w:val="24"/>
              </w:rPr>
              <w:t>8</w:t>
            </w:r>
          </w:p>
        </w:tc>
      </w:tr>
      <w:tr w:rsidR="004B0650" w:rsidRPr="004B0650" w:rsidTr="004B0650">
        <w:tc>
          <w:tcPr>
            <w:tcW w:w="1701" w:type="dxa"/>
            <w:tcBorders>
              <w:top w:val="single" w:sz="4" w:space="0" w:color="000000"/>
              <w:left w:val="single" w:sz="4" w:space="0" w:color="000000"/>
              <w:bottom w:val="single" w:sz="4" w:space="0" w:color="000000"/>
              <w:right w:val="single" w:sz="4" w:space="0" w:color="000000"/>
            </w:tcBorders>
            <w:vAlign w:val="center"/>
            <w:hideMark/>
          </w:tcPr>
          <w:p w:rsidR="004B0650" w:rsidRPr="004B0650" w:rsidRDefault="004B0650" w:rsidP="004B0650">
            <w:pPr>
              <w:spacing w:line="240" w:lineRule="auto"/>
              <w:ind w:firstLine="0"/>
              <w:jc w:val="center"/>
              <w:rPr>
                <w:rFonts w:ascii="Times New Roman" w:eastAsia="Calibri" w:hAnsi="Times New Roman" w:cs="Times New Roman"/>
                <w:color w:val="auto"/>
                <w:sz w:val="24"/>
                <w:szCs w:val="24"/>
              </w:rPr>
            </w:pPr>
            <w:r w:rsidRPr="004B0650">
              <w:rPr>
                <w:rFonts w:ascii="Times New Roman" w:eastAsia="Calibri" w:hAnsi="Times New Roman" w:cs="Times New Roman"/>
                <w:color w:val="auto"/>
                <w:sz w:val="24"/>
                <w:szCs w:val="24"/>
              </w:rPr>
              <w:t>2.</w:t>
            </w:r>
          </w:p>
        </w:tc>
        <w:tc>
          <w:tcPr>
            <w:tcW w:w="1701" w:type="dxa"/>
            <w:tcBorders>
              <w:top w:val="single" w:sz="4" w:space="0" w:color="000000"/>
              <w:left w:val="single" w:sz="4" w:space="0" w:color="000000"/>
              <w:bottom w:val="single" w:sz="4" w:space="0" w:color="000000"/>
              <w:right w:val="single" w:sz="4" w:space="0" w:color="000000"/>
            </w:tcBorders>
            <w:vAlign w:val="center"/>
            <w:hideMark/>
          </w:tcPr>
          <w:p w:rsidR="004B0650" w:rsidRPr="004B0650" w:rsidRDefault="004B0650" w:rsidP="004B0650">
            <w:pPr>
              <w:spacing w:line="240" w:lineRule="auto"/>
              <w:ind w:firstLine="0"/>
              <w:jc w:val="center"/>
              <w:rPr>
                <w:rFonts w:ascii="Times New Roman" w:eastAsia="Calibri" w:hAnsi="Times New Roman" w:cs="Times New Roman"/>
                <w:color w:val="auto"/>
                <w:sz w:val="24"/>
                <w:szCs w:val="24"/>
              </w:rPr>
            </w:pPr>
            <w:r w:rsidRPr="004B0650">
              <w:rPr>
                <w:rFonts w:ascii="Times New Roman" w:eastAsia="Calibri" w:hAnsi="Times New Roman" w:cs="Times New Roman"/>
                <w:color w:val="auto"/>
                <w:sz w:val="24"/>
                <w:szCs w:val="24"/>
              </w:rPr>
              <w:t>10</w:t>
            </w:r>
          </w:p>
        </w:tc>
      </w:tr>
      <w:tr w:rsidR="004B0650" w:rsidRPr="004B0650" w:rsidTr="004B0650">
        <w:tc>
          <w:tcPr>
            <w:tcW w:w="1701" w:type="dxa"/>
            <w:tcBorders>
              <w:top w:val="single" w:sz="4" w:space="0" w:color="000000"/>
              <w:left w:val="single" w:sz="4" w:space="0" w:color="000000"/>
              <w:bottom w:val="single" w:sz="4" w:space="0" w:color="000000"/>
              <w:right w:val="single" w:sz="4" w:space="0" w:color="000000"/>
            </w:tcBorders>
            <w:vAlign w:val="center"/>
            <w:hideMark/>
          </w:tcPr>
          <w:p w:rsidR="004B0650" w:rsidRPr="004B0650" w:rsidRDefault="004B0650" w:rsidP="004B0650">
            <w:pPr>
              <w:spacing w:line="240" w:lineRule="auto"/>
              <w:ind w:firstLine="0"/>
              <w:jc w:val="center"/>
              <w:rPr>
                <w:rFonts w:ascii="Times New Roman" w:eastAsia="Calibri" w:hAnsi="Times New Roman" w:cs="Times New Roman"/>
                <w:color w:val="auto"/>
                <w:sz w:val="24"/>
                <w:szCs w:val="24"/>
              </w:rPr>
            </w:pPr>
            <w:r w:rsidRPr="004B0650">
              <w:rPr>
                <w:rFonts w:ascii="Times New Roman" w:eastAsia="Calibri" w:hAnsi="Times New Roman" w:cs="Times New Roman"/>
                <w:color w:val="auto"/>
                <w:sz w:val="24"/>
                <w:szCs w:val="24"/>
              </w:rPr>
              <w:t>3.</w:t>
            </w:r>
          </w:p>
        </w:tc>
        <w:tc>
          <w:tcPr>
            <w:tcW w:w="1701" w:type="dxa"/>
            <w:tcBorders>
              <w:top w:val="single" w:sz="4" w:space="0" w:color="000000"/>
              <w:left w:val="single" w:sz="4" w:space="0" w:color="000000"/>
              <w:bottom w:val="single" w:sz="4" w:space="0" w:color="000000"/>
              <w:right w:val="single" w:sz="4" w:space="0" w:color="000000"/>
            </w:tcBorders>
            <w:vAlign w:val="center"/>
            <w:hideMark/>
          </w:tcPr>
          <w:p w:rsidR="004B0650" w:rsidRPr="004B0650" w:rsidRDefault="004B0650" w:rsidP="004B0650">
            <w:pPr>
              <w:spacing w:line="240" w:lineRule="auto"/>
              <w:ind w:firstLine="0"/>
              <w:jc w:val="center"/>
              <w:rPr>
                <w:rFonts w:ascii="Times New Roman" w:eastAsia="Calibri" w:hAnsi="Times New Roman" w:cs="Times New Roman"/>
                <w:color w:val="auto"/>
                <w:sz w:val="24"/>
                <w:szCs w:val="24"/>
              </w:rPr>
            </w:pPr>
            <w:r w:rsidRPr="004B0650">
              <w:rPr>
                <w:rFonts w:ascii="Times New Roman" w:eastAsia="Calibri" w:hAnsi="Times New Roman" w:cs="Times New Roman"/>
                <w:color w:val="auto"/>
                <w:sz w:val="24"/>
                <w:szCs w:val="24"/>
              </w:rPr>
              <w:t>8</w:t>
            </w:r>
          </w:p>
        </w:tc>
      </w:tr>
      <w:tr w:rsidR="004B0650" w:rsidRPr="004B0650" w:rsidTr="004B0650">
        <w:tc>
          <w:tcPr>
            <w:tcW w:w="1701" w:type="dxa"/>
            <w:tcBorders>
              <w:top w:val="single" w:sz="4" w:space="0" w:color="000000"/>
              <w:left w:val="single" w:sz="4" w:space="0" w:color="000000"/>
              <w:bottom w:val="single" w:sz="4" w:space="0" w:color="000000"/>
              <w:right w:val="single" w:sz="4" w:space="0" w:color="000000"/>
            </w:tcBorders>
            <w:hideMark/>
          </w:tcPr>
          <w:p w:rsidR="004B0650" w:rsidRPr="004B0650" w:rsidRDefault="004B0650" w:rsidP="004B0650">
            <w:pPr>
              <w:spacing w:line="240" w:lineRule="auto"/>
              <w:ind w:firstLine="0"/>
              <w:jc w:val="center"/>
              <w:rPr>
                <w:rFonts w:ascii="Times New Roman" w:eastAsia="Calibri" w:hAnsi="Times New Roman" w:cs="Times New Roman"/>
                <w:color w:val="auto"/>
                <w:sz w:val="24"/>
                <w:szCs w:val="24"/>
              </w:rPr>
            </w:pPr>
            <w:r w:rsidRPr="004B0650">
              <w:rPr>
                <w:rFonts w:ascii="Times New Roman" w:eastAsia="Calibri" w:hAnsi="Times New Roman" w:cs="Times New Roman"/>
                <w:b/>
                <w:color w:val="auto"/>
                <w:sz w:val="24"/>
                <w:szCs w:val="24"/>
              </w:rPr>
              <w:t>УКУПНО</w:t>
            </w:r>
          </w:p>
        </w:tc>
        <w:tc>
          <w:tcPr>
            <w:tcW w:w="1701" w:type="dxa"/>
            <w:tcBorders>
              <w:top w:val="single" w:sz="4" w:space="0" w:color="000000"/>
              <w:left w:val="single" w:sz="4" w:space="0" w:color="000000"/>
              <w:bottom w:val="single" w:sz="4" w:space="0" w:color="000000"/>
              <w:right w:val="single" w:sz="4" w:space="0" w:color="000000"/>
            </w:tcBorders>
            <w:hideMark/>
          </w:tcPr>
          <w:p w:rsidR="004B0650" w:rsidRPr="004B0650" w:rsidRDefault="004B0650" w:rsidP="004B0650">
            <w:pPr>
              <w:spacing w:line="240" w:lineRule="auto"/>
              <w:ind w:firstLine="0"/>
              <w:jc w:val="center"/>
              <w:rPr>
                <w:rFonts w:ascii="Times New Roman" w:eastAsia="Calibri" w:hAnsi="Times New Roman" w:cs="Times New Roman"/>
                <w:color w:val="auto"/>
                <w:sz w:val="24"/>
                <w:szCs w:val="24"/>
              </w:rPr>
            </w:pPr>
            <w:r w:rsidRPr="004B0650">
              <w:rPr>
                <w:rFonts w:ascii="Times New Roman" w:eastAsia="Calibri" w:hAnsi="Times New Roman" w:cs="Times New Roman"/>
                <w:b/>
                <w:color w:val="auto"/>
                <w:sz w:val="24"/>
                <w:szCs w:val="24"/>
              </w:rPr>
              <w:t>26 ученика</w:t>
            </w:r>
          </w:p>
        </w:tc>
      </w:tr>
      <w:tr w:rsidR="004B0650" w:rsidRPr="004B0650" w:rsidTr="004B0650">
        <w:tc>
          <w:tcPr>
            <w:tcW w:w="1701" w:type="dxa"/>
            <w:tcBorders>
              <w:top w:val="single" w:sz="4" w:space="0" w:color="000000"/>
              <w:left w:val="single" w:sz="4" w:space="0" w:color="000000"/>
              <w:bottom w:val="single" w:sz="4" w:space="0" w:color="000000"/>
              <w:right w:val="single" w:sz="4" w:space="0" w:color="000000"/>
            </w:tcBorders>
            <w:hideMark/>
          </w:tcPr>
          <w:p w:rsidR="004B0650" w:rsidRPr="004B0650" w:rsidRDefault="004B0650" w:rsidP="004B0650">
            <w:pPr>
              <w:spacing w:line="240" w:lineRule="auto"/>
              <w:ind w:firstLine="0"/>
              <w:jc w:val="center"/>
              <w:rPr>
                <w:rFonts w:ascii="Times New Roman" w:eastAsia="Calibri" w:hAnsi="Times New Roman" w:cs="Times New Roman"/>
                <w:color w:val="auto"/>
                <w:sz w:val="24"/>
                <w:szCs w:val="24"/>
              </w:rPr>
            </w:pPr>
            <w:r w:rsidRPr="004B0650">
              <w:rPr>
                <w:rFonts w:ascii="Times New Roman" w:eastAsia="Calibri" w:hAnsi="Times New Roman" w:cs="Times New Roman"/>
                <w:b/>
                <w:color w:val="auto"/>
                <w:sz w:val="24"/>
                <w:szCs w:val="24"/>
              </w:rPr>
              <w:t>Број група</w:t>
            </w:r>
          </w:p>
        </w:tc>
        <w:tc>
          <w:tcPr>
            <w:tcW w:w="1701" w:type="dxa"/>
            <w:tcBorders>
              <w:top w:val="single" w:sz="4" w:space="0" w:color="000000"/>
              <w:left w:val="single" w:sz="4" w:space="0" w:color="000000"/>
              <w:bottom w:val="single" w:sz="4" w:space="0" w:color="000000"/>
              <w:right w:val="single" w:sz="4" w:space="0" w:color="000000"/>
            </w:tcBorders>
            <w:hideMark/>
          </w:tcPr>
          <w:p w:rsidR="004B0650" w:rsidRPr="004B0650" w:rsidRDefault="004B0650" w:rsidP="004B0650">
            <w:pPr>
              <w:spacing w:line="240" w:lineRule="auto"/>
              <w:ind w:firstLine="0"/>
              <w:jc w:val="center"/>
              <w:rPr>
                <w:rFonts w:ascii="Times New Roman" w:eastAsia="Calibri" w:hAnsi="Times New Roman" w:cs="Times New Roman"/>
                <w:color w:val="auto"/>
                <w:sz w:val="24"/>
                <w:szCs w:val="24"/>
              </w:rPr>
            </w:pPr>
            <w:r w:rsidRPr="004B0650">
              <w:rPr>
                <w:rFonts w:ascii="Times New Roman" w:eastAsia="Calibri" w:hAnsi="Times New Roman" w:cs="Times New Roman"/>
                <w:color w:val="auto"/>
                <w:sz w:val="24"/>
                <w:szCs w:val="24"/>
              </w:rPr>
              <w:t>2</w:t>
            </w:r>
          </w:p>
        </w:tc>
      </w:tr>
    </w:tbl>
    <w:p w:rsidR="004B0650" w:rsidRPr="004B0650" w:rsidRDefault="004B0650" w:rsidP="004B0650">
      <w:pPr>
        <w:spacing w:before="33" w:line="260" w:lineRule="exact"/>
        <w:ind w:firstLine="0"/>
        <w:jc w:val="left"/>
        <w:rPr>
          <w:rFonts w:ascii="Times New Roman" w:eastAsia="Calibri" w:hAnsi="Times New Roman" w:cs="Times New Roman"/>
          <w:b/>
          <w:bCs/>
          <w:color w:val="auto"/>
          <w:position w:val="-1"/>
          <w:sz w:val="24"/>
          <w:szCs w:val="24"/>
        </w:rPr>
      </w:pPr>
    </w:p>
    <w:p w:rsidR="004B0650" w:rsidRPr="004B0650" w:rsidRDefault="004B0650" w:rsidP="004B0650">
      <w:pPr>
        <w:spacing w:before="33" w:line="260" w:lineRule="exact"/>
        <w:ind w:firstLine="0"/>
        <w:jc w:val="left"/>
        <w:rPr>
          <w:rFonts w:ascii="Times New Roman" w:eastAsia="Calibri" w:hAnsi="Times New Roman" w:cs="Times New Roman"/>
          <w:b/>
          <w:bCs/>
          <w:color w:val="auto"/>
          <w:position w:val="-1"/>
          <w:sz w:val="24"/>
          <w:szCs w:val="24"/>
        </w:rPr>
      </w:pPr>
    </w:p>
    <w:p w:rsidR="004B0650" w:rsidRPr="004B0650" w:rsidRDefault="004B0650" w:rsidP="004B0650">
      <w:pPr>
        <w:spacing w:before="33" w:line="260" w:lineRule="exact"/>
        <w:ind w:firstLine="0"/>
        <w:jc w:val="left"/>
        <w:rPr>
          <w:rFonts w:ascii="Times New Roman" w:eastAsia="Calibri" w:hAnsi="Times New Roman" w:cs="Times New Roman"/>
          <w:b/>
          <w:bCs/>
          <w:color w:val="auto"/>
          <w:position w:val="-1"/>
          <w:sz w:val="24"/>
          <w:szCs w:val="24"/>
        </w:rPr>
      </w:pPr>
      <w:r w:rsidRPr="004B0650">
        <w:rPr>
          <w:rFonts w:ascii="Times New Roman" w:eastAsia="Calibri" w:hAnsi="Times New Roman" w:cs="Times New Roman"/>
          <w:b/>
          <w:bCs/>
          <w:color w:val="auto"/>
          <w:position w:val="-1"/>
          <w:sz w:val="24"/>
          <w:szCs w:val="24"/>
        </w:rPr>
        <w:t xml:space="preserve">Српски као страни језик </w:t>
      </w:r>
    </w:p>
    <w:p w:rsidR="004B0650" w:rsidRPr="004B0650" w:rsidRDefault="004B0650" w:rsidP="004B0650">
      <w:pPr>
        <w:spacing w:before="33" w:line="260" w:lineRule="exact"/>
        <w:ind w:firstLine="0"/>
        <w:jc w:val="left"/>
        <w:rPr>
          <w:rFonts w:ascii="Times New Roman" w:eastAsia="Calibri" w:hAnsi="Times New Roman" w:cs="Times New Roman"/>
          <w:b/>
          <w:bCs/>
          <w:color w:val="EE0000"/>
          <w:position w:val="-1"/>
          <w:sz w:val="24"/>
          <w:szCs w:val="24"/>
        </w:rPr>
      </w:pPr>
    </w:p>
    <w:p w:rsidR="004B0650" w:rsidRPr="004B0650" w:rsidRDefault="004B0650" w:rsidP="004B0650">
      <w:pPr>
        <w:spacing w:before="33" w:line="260" w:lineRule="exact"/>
        <w:ind w:firstLine="0"/>
        <w:jc w:val="left"/>
        <w:rPr>
          <w:rFonts w:ascii="Times New Roman" w:eastAsia="Calibri" w:hAnsi="Times New Roman" w:cs="Times New Roman"/>
          <w:b/>
          <w:bCs/>
          <w:color w:val="EE0000"/>
          <w:position w:val="-1"/>
          <w:sz w:val="24"/>
          <w:szCs w:val="24"/>
        </w:rPr>
      </w:pPr>
    </w:p>
    <w:tbl>
      <w:tblPr>
        <w:tblW w:w="0" w:type="auto"/>
        <w:tblInd w:w="193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1668"/>
        <w:gridCol w:w="2489"/>
      </w:tblGrid>
      <w:tr w:rsidR="004B0650" w:rsidRPr="000B4481" w:rsidTr="004B0650">
        <w:trPr>
          <w:trHeight w:val="327"/>
        </w:trPr>
        <w:tc>
          <w:tcPr>
            <w:tcW w:w="1668" w:type="dxa"/>
            <w:tcBorders>
              <w:top w:val="single" w:sz="4" w:space="0" w:color="000000"/>
              <w:left w:val="single" w:sz="4" w:space="0" w:color="000000"/>
              <w:bottom w:val="single" w:sz="4" w:space="0" w:color="000000"/>
              <w:right w:val="single" w:sz="4" w:space="0" w:color="000000"/>
            </w:tcBorders>
          </w:tcPr>
          <w:p w:rsidR="004B0650" w:rsidRPr="004B0650" w:rsidRDefault="004B0650" w:rsidP="004B0650">
            <w:pPr>
              <w:spacing w:line="240" w:lineRule="auto"/>
              <w:ind w:firstLine="0"/>
              <w:jc w:val="left"/>
              <w:rPr>
                <w:rFonts w:ascii="Times New Roman" w:eastAsia="Calibri" w:hAnsi="Times New Roman" w:cs="Times New Roman"/>
                <w:color w:val="auto"/>
                <w:sz w:val="24"/>
                <w:szCs w:val="24"/>
              </w:rPr>
            </w:pPr>
          </w:p>
        </w:tc>
        <w:tc>
          <w:tcPr>
            <w:tcW w:w="2489" w:type="dxa"/>
            <w:tcBorders>
              <w:top w:val="single" w:sz="4" w:space="0" w:color="000000"/>
              <w:left w:val="single" w:sz="4" w:space="0" w:color="000000"/>
              <w:bottom w:val="single" w:sz="4" w:space="0" w:color="000000"/>
              <w:right w:val="single" w:sz="4" w:space="0" w:color="000000"/>
            </w:tcBorders>
            <w:hideMark/>
          </w:tcPr>
          <w:p w:rsidR="004B0650" w:rsidRPr="004B0650" w:rsidRDefault="004B0650" w:rsidP="004B0650">
            <w:pPr>
              <w:spacing w:line="240" w:lineRule="auto"/>
              <w:ind w:firstLine="0"/>
              <w:jc w:val="center"/>
              <w:rPr>
                <w:rFonts w:ascii="Times New Roman" w:eastAsia="Calibri" w:hAnsi="Times New Roman" w:cs="Times New Roman"/>
                <w:color w:val="auto"/>
                <w:sz w:val="24"/>
                <w:szCs w:val="24"/>
              </w:rPr>
            </w:pPr>
            <w:r w:rsidRPr="004B0650">
              <w:rPr>
                <w:rFonts w:ascii="Times New Roman" w:eastAsia="Calibri" w:hAnsi="Times New Roman" w:cs="Times New Roman"/>
                <w:color w:val="auto"/>
                <w:sz w:val="24"/>
                <w:szCs w:val="24"/>
              </w:rPr>
              <w:t>Српски језик као страни језик</w:t>
            </w:r>
          </w:p>
        </w:tc>
      </w:tr>
      <w:tr w:rsidR="004B0650" w:rsidRPr="004B0650" w:rsidTr="004B0650">
        <w:trPr>
          <w:trHeight w:val="327"/>
        </w:trPr>
        <w:tc>
          <w:tcPr>
            <w:tcW w:w="1668" w:type="dxa"/>
            <w:tcBorders>
              <w:top w:val="single" w:sz="4" w:space="0" w:color="000000"/>
              <w:left w:val="single" w:sz="4" w:space="0" w:color="000000"/>
              <w:bottom w:val="single" w:sz="4" w:space="0" w:color="000000"/>
              <w:right w:val="single" w:sz="4" w:space="0" w:color="000000"/>
            </w:tcBorders>
            <w:hideMark/>
          </w:tcPr>
          <w:p w:rsidR="004B0650" w:rsidRPr="004B0650" w:rsidRDefault="004B0650" w:rsidP="004B0650">
            <w:pPr>
              <w:spacing w:line="240" w:lineRule="auto"/>
              <w:ind w:firstLine="0"/>
              <w:jc w:val="left"/>
              <w:rPr>
                <w:rFonts w:ascii="Times New Roman" w:eastAsia="Calibri" w:hAnsi="Times New Roman" w:cs="Times New Roman"/>
                <w:color w:val="auto"/>
                <w:sz w:val="24"/>
                <w:szCs w:val="24"/>
              </w:rPr>
            </w:pPr>
            <w:r w:rsidRPr="004B0650">
              <w:rPr>
                <w:rFonts w:ascii="Times New Roman" w:eastAsia="Calibri" w:hAnsi="Times New Roman" w:cs="Times New Roman"/>
                <w:color w:val="auto"/>
                <w:sz w:val="24"/>
                <w:szCs w:val="24"/>
              </w:rPr>
              <w:t>1. разред</w:t>
            </w:r>
          </w:p>
        </w:tc>
        <w:tc>
          <w:tcPr>
            <w:tcW w:w="2489" w:type="dxa"/>
            <w:tcBorders>
              <w:top w:val="single" w:sz="4" w:space="0" w:color="000000"/>
              <w:left w:val="single" w:sz="4" w:space="0" w:color="000000"/>
              <w:bottom w:val="single" w:sz="4" w:space="0" w:color="000000"/>
              <w:right w:val="single" w:sz="4" w:space="0" w:color="000000"/>
            </w:tcBorders>
            <w:hideMark/>
          </w:tcPr>
          <w:p w:rsidR="004B0650" w:rsidRPr="004B0650" w:rsidRDefault="004B0650" w:rsidP="004B0650">
            <w:pPr>
              <w:spacing w:line="240" w:lineRule="auto"/>
              <w:ind w:firstLine="0"/>
              <w:jc w:val="center"/>
              <w:rPr>
                <w:rFonts w:ascii="Times New Roman" w:eastAsia="Calibri" w:hAnsi="Times New Roman" w:cs="Times New Roman"/>
                <w:color w:val="auto"/>
                <w:sz w:val="24"/>
                <w:szCs w:val="24"/>
              </w:rPr>
            </w:pPr>
            <w:r w:rsidRPr="004B0650">
              <w:rPr>
                <w:rFonts w:ascii="Times New Roman" w:eastAsia="Calibri" w:hAnsi="Times New Roman" w:cs="Times New Roman"/>
                <w:color w:val="auto"/>
                <w:sz w:val="24"/>
                <w:szCs w:val="24"/>
              </w:rPr>
              <w:t>2</w:t>
            </w:r>
          </w:p>
        </w:tc>
      </w:tr>
      <w:tr w:rsidR="004B0650" w:rsidRPr="004B0650" w:rsidTr="004B0650">
        <w:trPr>
          <w:trHeight w:val="327"/>
        </w:trPr>
        <w:tc>
          <w:tcPr>
            <w:tcW w:w="1668" w:type="dxa"/>
            <w:tcBorders>
              <w:top w:val="single" w:sz="4" w:space="0" w:color="000000"/>
              <w:left w:val="single" w:sz="4" w:space="0" w:color="000000"/>
              <w:bottom w:val="single" w:sz="4" w:space="0" w:color="000000"/>
              <w:right w:val="single" w:sz="4" w:space="0" w:color="000000"/>
            </w:tcBorders>
            <w:hideMark/>
          </w:tcPr>
          <w:p w:rsidR="004B0650" w:rsidRPr="004B0650" w:rsidRDefault="004B0650" w:rsidP="004B0650">
            <w:pPr>
              <w:spacing w:line="240" w:lineRule="auto"/>
              <w:ind w:firstLine="0"/>
              <w:jc w:val="left"/>
              <w:rPr>
                <w:rFonts w:ascii="Times New Roman" w:eastAsia="Calibri" w:hAnsi="Times New Roman" w:cs="Times New Roman"/>
                <w:color w:val="auto"/>
                <w:sz w:val="24"/>
                <w:szCs w:val="24"/>
              </w:rPr>
            </w:pPr>
            <w:r w:rsidRPr="004B0650">
              <w:rPr>
                <w:rFonts w:ascii="Times New Roman" w:eastAsia="Calibri" w:hAnsi="Times New Roman" w:cs="Times New Roman"/>
                <w:color w:val="auto"/>
                <w:sz w:val="24"/>
                <w:szCs w:val="24"/>
              </w:rPr>
              <w:t>6. разред</w:t>
            </w:r>
          </w:p>
        </w:tc>
        <w:tc>
          <w:tcPr>
            <w:tcW w:w="2489" w:type="dxa"/>
            <w:tcBorders>
              <w:top w:val="single" w:sz="4" w:space="0" w:color="000000"/>
              <w:left w:val="single" w:sz="4" w:space="0" w:color="000000"/>
              <w:bottom w:val="single" w:sz="4" w:space="0" w:color="000000"/>
              <w:right w:val="single" w:sz="4" w:space="0" w:color="000000"/>
            </w:tcBorders>
            <w:hideMark/>
          </w:tcPr>
          <w:p w:rsidR="004B0650" w:rsidRPr="004B0650" w:rsidRDefault="004B0650" w:rsidP="004B0650">
            <w:pPr>
              <w:spacing w:line="240" w:lineRule="auto"/>
              <w:ind w:firstLine="0"/>
              <w:jc w:val="center"/>
              <w:rPr>
                <w:rFonts w:ascii="Times New Roman" w:eastAsia="Calibri" w:hAnsi="Times New Roman" w:cs="Times New Roman"/>
                <w:color w:val="auto"/>
                <w:sz w:val="24"/>
                <w:szCs w:val="24"/>
              </w:rPr>
            </w:pPr>
            <w:r w:rsidRPr="004B0650">
              <w:rPr>
                <w:rFonts w:ascii="Times New Roman" w:eastAsia="Calibri" w:hAnsi="Times New Roman" w:cs="Times New Roman"/>
                <w:color w:val="auto"/>
                <w:sz w:val="24"/>
                <w:szCs w:val="24"/>
              </w:rPr>
              <w:t>2</w:t>
            </w:r>
          </w:p>
        </w:tc>
      </w:tr>
      <w:tr w:rsidR="004B0650" w:rsidRPr="004B0650" w:rsidTr="004B0650">
        <w:trPr>
          <w:trHeight w:val="327"/>
        </w:trPr>
        <w:tc>
          <w:tcPr>
            <w:tcW w:w="1668" w:type="dxa"/>
            <w:tcBorders>
              <w:top w:val="single" w:sz="4" w:space="0" w:color="000000"/>
              <w:left w:val="single" w:sz="4" w:space="0" w:color="000000"/>
              <w:bottom w:val="single" w:sz="4" w:space="0" w:color="000000"/>
              <w:right w:val="single" w:sz="4" w:space="0" w:color="000000"/>
            </w:tcBorders>
            <w:hideMark/>
          </w:tcPr>
          <w:p w:rsidR="004B0650" w:rsidRPr="004B0650" w:rsidRDefault="004B0650" w:rsidP="004B0650">
            <w:pPr>
              <w:spacing w:line="240" w:lineRule="auto"/>
              <w:ind w:firstLine="0"/>
              <w:jc w:val="left"/>
              <w:rPr>
                <w:rFonts w:ascii="Times New Roman" w:eastAsia="Calibri" w:hAnsi="Times New Roman" w:cs="Times New Roman"/>
                <w:color w:val="auto"/>
                <w:sz w:val="24"/>
                <w:szCs w:val="24"/>
              </w:rPr>
            </w:pPr>
            <w:r w:rsidRPr="004B0650">
              <w:rPr>
                <w:rFonts w:ascii="Times New Roman" w:eastAsia="Calibri" w:hAnsi="Times New Roman" w:cs="Times New Roman"/>
                <w:color w:val="auto"/>
                <w:sz w:val="24"/>
                <w:szCs w:val="24"/>
              </w:rPr>
              <w:t>7. разред</w:t>
            </w:r>
          </w:p>
        </w:tc>
        <w:tc>
          <w:tcPr>
            <w:tcW w:w="2489" w:type="dxa"/>
            <w:tcBorders>
              <w:top w:val="single" w:sz="4" w:space="0" w:color="000000"/>
              <w:left w:val="single" w:sz="4" w:space="0" w:color="000000"/>
              <w:bottom w:val="single" w:sz="4" w:space="0" w:color="000000"/>
              <w:right w:val="single" w:sz="4" w:space="0" w:color="000000"/>
            </w:tcBorders>
            <w:hideMark/>
          </w:tcPr>
          <w:p w:rsidR="004B0650" w:rsidRPr="004B0650" w:rsidRDefault="004B0650" w:rsidP="004B0650">
            <w:pPr>
              <w:spacing w:line="240" w:lineRule="auto"/>
              <w:ind w:firstLine="0"/>
              <w:jc w:val="center"/>
              <w:rPr>
                <w:rFonts w:ascii="Times New Roman" w:eastAsia="Calibri" w:hAnsi="Times New Roman" w:cs="Times New Roman"/>
                <w:color w:val="auto"/>
                <w:sz w:val="24"/>
                <w:szCs w:val="24"/>
              </w:rPr>
            </w:pPr>
            <w:r w:rsidRPr="004B0650">
              <w:rPr>
                <w:rFonts w:ascii="Times New Roman" w:eastAsia="Calibri" w:hAnsi="Times New Roman" w:cs="Times New Roman"/>
                <w:color w:val="auto"/>
                <w:sz w:val="24"/>
                <w:szCs w:val="24"/>
              </w:rPr>
              <w:t>1</w:t>
            </w:r>
          </w:p>
        </w:tc>
      </w:tr>
      <w:tr w:rsidR="004B0650" w:rsidRPr="004B0650" w:rsidTr="004B0650">
        <w:trPr>
          <w:trHeight w:val="327"/>
        </w:trPr>
        <w:tc>
          <w:tcPr>
            <w:tcW w:w="1668" w:type="dxa"/>
            <w:tcBorders>
              <w:top w:val="single" w:sz="4" w:space="0" w:color="000000"/>
              <w:left w:val="single" w:sz="4" w:space="0" w:color="000000"/>
              <w:bottom w:val="single" w:sz="4" w:space="0" w:color="000000"/>
              <w:right w:val="single" w:sz="4" w:space="0" w:color="000000"/>
            </w:tcBorders>
            <w:hideMark/>
          </w:tcPr>
          <w:p w:rsidR="004B0650" w:rsidRPr="004B0650" w:rsidRDefault="004B0650" w:rsidP="004B0650">
            <w:pPr>
              <w:spacing w:line="240" w:lineRule="auto"/>
              <w:ind w:firstLine="0"/>
              <w:jc w:val="left"/>
              <w:rPr>
                <w:rFonts w:ascii="Times New Roman" w:eastAsia="Calibri" w:hAnsi="Times New Roman" w:cs="Times New Roman"/>
                <w:b/>
                <w:color w:val="auto"/>
                <w:sz w:val="24"/>
                <w:szCs w:val="24"/>
              </w:rPr>
            </w:pPr>
            <w:r w:rsidRPr="004B0650">
              <w:rPr>
                <w:rFonts w:ascii="Times New Roman" w:eastAsia="Calibri" w:hAnsi="Times New Roman" w:cs="Times New Roman"/>
                <w:b/>
                <w:color w:val="auto"/>
                <w:sz w:val="24"/>
                <w:szCs w:val="24"/>
              </w:rPr>
              <w:t>УКУПНО</w:t>
            </w:r>
          </w:p>
        </w:tc>
        <w:tc>
          <w:tcPr>
            <w:tcW w:w="2489" w:type="dxa"/>
            <w:tcBorders>
              <w:top w:val="single" w:sz="4" w:space="0" w:color="000000"/>
              <w:left w:val="single" w:sz="4" w:space="0" w:color="000000"/>
              <w:bottom w:val="single" w:sz="4" w:space="0" w:color="000000"/>
              <w:right w:val="single" w:sz="4" w:space="0" w:color="000000"/>
            </w:tcBorders>
            <w:hideMark/>
          </w:tcPr>
          <w:p w:rsidR="004B0650" w:rsidRPr="004B0650" w:rsidRDefault="004B0650" w:rsidP="004B0650">
            <w:pPr>
              <w:spacing w:line="240" w:lineRule="auto"/>
              <w:ind w:firstLine="0"/>
              <w:jc w:val="center"/>
              <w:rPr>
                <w:rFonts w:ascii="Times New Roman" w:eastAsia="Calibri" w:hAnsi="Times New Roman" w:cs="Times New Roman"/>
                <w:b/>
                <w:color w:val="auto"/>
                <w:sz w:val="24"/>
                <w:szCs w:val="24"/>
              </w:rPr>
            </w:pPr>
            <w:r w:rsidRPr="004B0650">
              <w:rPr>
                <w:rFonts w:ascii="Times New Roman" w:eastAsia="Calibri" w:hAnsi="Times New Roman" w:cs="Times New Roman"/>
                <w:b/>
                <w:color w:val="auto"/>
                <w:sz w:val="24"/>
                <w:szCs w:val="24"/>
              </w:rPr>
              <w:t>5 ученика</w:t>
            </w:r>
          </w:p>
        </w:tc>
      </w:tr>
      <w:tr w:rsidR="004B0650" w:rsidRPr="004B0650" w:rsidTr="004B0650">
        <w:trPr>
          <w:trHeight w:val="327"/>
        </w:trPr>
        <w:tc>
          <w:tcPr>
            <w:tcW w:w="1668" w:type="dxa"/>
            <w:tcBorders>
              <w:top w:val="single" w:sz="4" w:space="0" w:color="000000"/>
              <w:left w:val="single" w:sz="4" w:space="0" w:color="000000"/>
              <w:bottom w:val="single" w:sz="4" w:space="0" w:color="000000"/>
              <w:right w:val="single" w:sz="4" w:space="0" w:color="000000"/>
            </w:tcBorders>
            <w:hideMark/>
          </w:tcPr>
          <w:p w:rsidR="004B0650" w:rsidRPr="004B0650" w:rsidRDefault="004B0650" w:rsidP="004B0650">
            <w:pPr>
              <w:spacing w:line="240" w:lineRule="auto"/>
              <w:ind w:firstLine="0"/>
              <w:jc w:val="left"/>
              <w:rPr>
                <w:rFonts w:ascii="Times New Roman" w:eastAsia="Calibri" w:hAnsi="Times New Roman" w:cs="Times New Roman"/>
                <w:b/>
                <w:color w:val="auto"/>
                <w:sz w:val="24"/>
                <w:szCs w:val="24"/>
              </w:rPr>
            </w:pPr>
            <w:r w:rsidRPr="004B0650">
              <w:rPr>
                <w:rFonts w:ascii="Times New Roman" w:eastAsia="Calibri" w:hAnsi="Times New Roman" w:cs="Times New Roman"/>
                <w:b/>
                <w:color w:val="auto"/>
                <w:sz w:val="24"/>
                <w:szCs w:val="24"/>
              </w:rPr>
              <w:t>Број група</w:t>
            </w:r>
          </w:p>
        </w:tc>
        <w:tc>
          <w:tcPr>
            <w:tcW w:w="2489" w:type="dxa"/>
            <w:tcBorders>
              <w:top w:val="single" w:sz="4" w:space="0" w:color="000000"/>
              <w:left w:val="single" w:sz="4" w:space="0" w:color="000000"/>
              <w:bottom w:val="single" w:sz="4" w:space="0" w:color="000000"/>
              <w:right w:val="single" w:sz="4" w:space="0" w:color="000000"/>
            </w:tcBorders>
            <w:hideMark/>
          </w:tcPr>
          <w:p w:rsidR="004B0650" w:rsidRPr="004B0650" w:rsidRDefault="004B0650" w:rsidP="004B0650">
            <w:pPr>
              <w:spacing w:line="240" w:lineRule="auto"/>
              <w:ind w:firstLine="0"/>
              <w:jc w:val="center"/>
              <w:rPr>
                <w:rFonts w:ascii="Times New Roman" w:eastAsia="Calibri" w:hAnsi="Times New Roman" w:cs="Times New Roman"/>
                <w:b/>
                <w:color w:val="auto"/>
                <w:sz w:val="24"/>
                <w:szCs w:val="24"/>
              </w:rPr>
            </w:pPr>
            <w:r w:rsidRPr="004B0650">
              <w:rPr>
                <w:rFonts w:ascii="Times New Roman" w:eastAsia="Calibri" w:hAnsi="Times New Roman" w:cs="Times New Roman"/>
                <w:b/>
                <w:color w:val="auto"/>
                <w:sz w:val="24"/>
                <w:szCs w:val="24"/>
              </w:rPr>
              <w:t>1</w:t>
            </w:r>
          </w:p>
        </w:tc>
      </w:tr>
    </w:tbl>
    <w:p w:rsidR="004B0650" w:rsidRPr="004B0650" w:rsidRDefault="004B0650" w:rsidP="004B0650">
      <w:pPr>
        <w:spacing w:before="33" w:line="260" w:lineRule="exact"/>
        <w:ind w:firstLine="0"/>
        <w:jc w:val="left"/>
        <w:rPr>
          <w:rFonts w:ascii="Times New Roman" w:eastAsia="Calibri" w:hAnsi="Times New Roman" w:cs="Times New Roman"/>
          <w:b/>
          <w:bCs/>
          <w:color w:val="EE0000"/>
          <w:position w:val="-1"/>
          <w:sz w:val="24"/>
          <w:szCs w:val="24"/>
        </w:rPr>
      </w:pPr>
    </w:p>
    <w:p w:rsidR="004B0650" w:rsidRPr="004B0650" w:rsidRDefault="004B0650" w:rsidP="004B0650">
      <w:pPr>
        <w:spacing w:line="240" w:lineRule="auto"/>
        <w:ind w:firstLine="0"/>
        <w:jc w:val="center"/>
        <w:rPr>
          <w:rFonts w:ascii="Times New Roman" w:eastAsia="Calibri" w:hAnsi="Times New Roman" w:cs="Times New Roman"/>
          <w:b/>
          <w:color w:val="auto"/>
          <w:sz w:val="24"/>
          <w:szCs w:val="24"/>
        </w:rPr>
      </w:pPr>
      <w:bookmarkStart w:id="19" w:name="_Toc525196064"/>
    </w:p>
    <w:p w:rsidR="004B0650" w:rsidRPr="006A659D" w:rsidRDefault="004B0650" w:rsidP="004B0650">
      <w:pPr>
        <w:spacing w:line="240" w:lineRule="auto"/>
        <w:ind w:firstLine="0"/>
        <w:jc w:val="center"/>
        <w:rPr>
          <w:rFonts w:ascii="Times New Roman" w:eastAsia="Calibri" w:hAnsi="Times New Roman" w:cs="Times New Roman"/>
          <w:b/>
          <w:color w:val="auto"/>
          <w:w w:val="101"/>
          <w:sz w:val="24"/>
          <w:szCs w:val="24"/>
        </w:rPr>
      </w:pPr>
      <w:r w:rsidRPr="006A659D">
        <w:rPr>
          <w:rFonts w:ascii="Times New Roman" w:eastAsia="Calibri" w:hAnsi="Times New Roman" w:cs="Times New Roman"/>
          <w:b/>
          <w:color w:val="auto"/>
          <w:sz w:val="24"/>
          <w:szCs w:val="24"/>
        </w:rPr>
        <w:t>П</w:t>
      </w:r>
      <w:r w:rsidRPr="006A659D">
        <w:rPr>
          <w:rFonts w:ascii="Times New Roman" w:eastAsia="Calibri" w:hAnsi="Times New Roman" w:cs="Times New Roman"/>
          <w:b/>
          <w:color w:val="auto"/>
          <w:spacing w:val="1"/>
          <w:sz w:val="24"/>
          <w:szCs w:val="24"/>
        </w:rPr>
        <w:t>Р</w:t>
      </w:r>
      <w:r w:rsidRPr="006A659D">
        <w:rPr>
          <w:rFonts w:ascii="Times New Roman" w:eastAsia="Calibri" w:hAnsi="Times New Roman" w:cs="Times New Roman"/>
          <w:b/>
          <w:color w:val="auto"/>
          <w:spacing w:val="-4"/>
          <w:sz w:val="24"/>
          <w:szCs w:val="24"/>
        </w:rPr>
        <w:t>О</w:t>
      </w:r>
      <w:r w:rsidRPr="006A659D">
        <w:rPr>
          <w:rFonts w:ascii="Times New Roman" w:eastAsia="Calibri" w:hAnsi="Times New Roman" w:cs="Times New Roman"/>
          <w:b/>
          <w:color w:val="auto"/>
          <w:spacing w:val="2"/>
          <w:sz w:val="24"/>
          <w:szCs w:val="24"/>
        </w:rPr>
        <w:t>Д</w:t>
      </w:r>
      <w:r w:rsidRPr="006A659D">
        <w:rPr>
          <w:rFonts w:ascii="Times New Roman" w:eastAsia="Calibri" w:hAnsi="Times New Roman" w:cs="Times New Roman"/>
          <w:b/>
          <w:color w:val="auto"/>
          <w:spacing w:val="1"/>
          <w:sz w:val="24"/>
          <w:szCs w:val="24"/>
        </w:rPr>
        <w:t>У</w:t>
      </w:r>
      <w:r w:rsidRPr="006A659D">
        <w:rPr>
          <w:rFonts w:ascii="Times New Roman" w:eastAsia="Calibri" w:hAnsi="Times New Roman" w:cs="Times New Roman"/>
          <w:b/>
          <w:color w:val="auto"/>
          <w:sz w:val="24"/>
          <w:szCs w:val="24"/>
        </w:rPr>
        <w:t>Ж</w:t>
      </w:r>
      <w:r w:rsidRPr="006A659D">
        <w:rPr>
          <w:rFonts w:ascii="Times New Roman" w:eastAsia="Calibri" w:hAnsi="Times New Roman" w:cs="Times New Roman"/>
          <w:b/>
          <w:color w:val="auto"/>
          <w:spacing w:val="3"/>
          <w:sz w:val="24"/>
          <w:szCs w:val="24"/>
        </w:rPr>
        <w:t>Е</w:t>
      </w:r>
      <w:r w:rsidRPr="006A659D">
        <w:rPr>
          <w:rFonts w:ascii="Times New Roman" w:eastAsia="Calibri" w:hAnsi="Times New Roman" w:cs="Times New Roman"/>
          <w:b/>
          <w:color w:val="auto"/>
          <w:spacing w:val="-4"/>
          <w:sz w:val="24"/>
          <w:szCs w:val="24"/>
        </w:rPr>
        <w:t>Н</w:t>
      </w:r>
      <w:r w:rsidRPr="006A659D">
        <w:rPr>
          <w:rFonts w:ascii="Times New Roman" w:eastAsia="Calibri" w:hAnsi="Times New Roman" w:cs="Times New Roman"/>
          <w:b/>
          <w:color w:val="auto"/>
          <w:sz w:val="24"/>
          <w:szCs w:val="24"/>
        </w:rPr>
        <w:t>И</w:t>
      </w:r>
      <w:r w:rsidRPr="006A659D">
        <w:rPr>
          <w:rFonts w:ascii="Times New Roman" w:eastAsia="Calibri" w:hAnsi="Times New Roman" w:cs="Times New Roman"/>
          <w:b/>
          <w:color w:val="auto"/>
          <w:spacing w:val="2"/>
          <w:sz w:val="24"/>
          <w:szCs w:val="24"/>
        </w:rPr>
        <w:t xml:space="preserve"> </w:t>
      </w:r>
      <w:r w:rsidRPr="006A659D">
        <w:rPr>
          <w:rFonts w:ascii="Times New Roman" w:eastAsia="Calibri" w:hAnsi="Times New Roman" w:cs="Times New Roman"/>
          <w:b/>
          <w:color w:val="auto"/>
          <w:spacing w:val="-1"/>
          <w:w w:val="101"/>
          <w:sz w:val="24"/>
          <w:szCs w:val="24"/>
        </w:rPr>
        <w:t>Б</w:t>
      </w:r>
      <w:r w:rsidRPr="006A659D">
        <w:rPr>
          <w:rFonts w:ascii="Times New Roman" w:eastAsia="Calibri" w:hAnsi="Times New Roman" w:cs="Times New Roman"/>
          <w:b/>
          <w:color w:val="auto"/>
          <w:w w:val="101"/>
          <w:sz w:val="24"/>
          <w:szCs w:val="24"/>
        </w:rPr>
        <w:t>О</w:t>
      </w:r>
      <w:r w:rsidRPr="006A659D">
        <w:rPr>
          <w:rFonts w:ascii="Times New Roman" w:eastAsia="Calibri" w:hAnsi="Times New Roman" w:cs="Times New Roman"/>
          <w:b/>
          <w:color w:val="auto"/>
          <w:spacing w:val="1"/>
          <w:w w:val="101"/>
          <w:sz w:val="24"/>
          <w:szCs w:val="24"/>
        </w:rPr>
        <w:t>Р</w:t>
      </w:r>
      <w:r w:rsidRPr="006A659D">
        <w:rPr>
          <w:rFonts w:ascii="Times New Roman" w:eastAsia="Calibri" w:hAnsi="Times New Roman" w:cs="Times New Roman"/>
          <w:b/>
          <w:color w:val="auto"/>
          <w:w w:val="101"/>
          <w:sz w:val="24"/>
          <w:szCs w:val="24"/>
        </w:rPr>
        <w:t>А</w:t>
      </w:r>
      <w:r w:rsidRPr="006A659D">
        <w:rPr>
          <w:rFonts w:ascii="Times New Roman" w:eastAsia="Calibri" w:hAnsi="Times New Roman" w:cs="Times New Roman"/>
          <w:b/>
          <w:color w:val="auto"/>
          <w:spacing w:val="3"/>
          <w:w w:val="101"/>
          <w:sz w:val="24"/>
          <w:szCs w:val="24"/>
        </w:rPr>
        <w:t>В</w:t>
      </w:r>
      <w:r w:rsidRPr="006A659D">
        <w:rPr>
          <w:rFonts w:ascii="Times New Roman" w:eastAsia="Calibri" w:hAnsi="Times New Roman" w:cs="Times New Roman"/>
          <w:b/>
          <w:color w:val="auto"/>
          <w:spacing w:val="-5"/>
          <w:w w:val="101"/>
          <w:sz w:val="24"/>
          <w:szCs w:val="24"/>
        </w:rPr>
        <w:t>А</w:t>
      </w:r>
      <w:r w:rsidRPr="006A659D">
        <w:rPr>
          <w:rFonts w:ascii="Times New Roman" w:eastAsia="Calibri" w:hAnsi="Times New Roman" w:cs="Times New Roman"/>
          <w:b/>
          <w:color w:val="auto"/>
          <w:w w:val="101"/>
          <w:sz w:val="24"/>
          <w:szCs w:val="24"/>
        </w:rPr>
        <w:t>К</w:t>
      </w:r>
      <w:bookmarkEnd w:id="19"/>
      <w:r w:rsidRPr="006A659D">
        <w:rPr>
          <w:rFonts w:ascii="Times New Roman" w:eastAsia="Calibri" w:hAnsi="Times New Roman" w:cs="Times New Roman"/>
          <w:b/>
          <w:color w:val="auto"/>
          <w:w w:val="101"/>
          <w:sz w:val="24"/>
          <w:szCs w:val="24"/>
        </w:rPr>
        <w:t xml:space="preserve"> – 2 групе</w:t>
      </w:r>
    </w:p>
    <w:p w:rsidR="004B0650" w:rsidRPr="004B0650" w:rsidRDefault="004B0650" w:rsidP="004B0650">
      <w:pPr>
        <w:spacing w:line="240" w:lineRule="auto"/>
        <w:ind w:firstLine="0"/>
        <w:jc w:val="center"/>
        <w:rPr>
          <w:rFonts w:ascii="Times New Roman" w:eastAsia="Calibri" w:hAnsi="Times New Roman" w:cs="Times New Roman"/>
          <w:b/>
          <w:w w:val="101"/>
          <w:sz w:val="24"/>
          <w:szCs w:val="24"/>
        </w:rPr>
      </w:pPr>
    </w:p>
    <w:tbl>
      <w:tblPr>
        <w:tblW w:w="0" w:type="auto"/>
        <w:tblInd w:w="118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3870"/>
        <w:gridCol w:w="3600"/>
      </w:tblGrid>
      <w:tr w:rsidR="004B0650" w:rsidRPr="004B0650" w:rsidTr="004B0650">
        <w:trPr>
          <w:trHeight w:val="485"/>
        </w:trPr>
        <w:tc>
          <w:tcPr>
            <w:tcW w:w="3870" w:type="dxa"/>
            <w:tcBorders>
              <w:top w:val="single" w:sz="4" w:space="0" w:color="000000"/>
              <w:left w:val="single" w:sz="4" w:space="0" w:color="000000"/>
              <w:bottom w:val="single" w:sz="4" w:space="0" w:color="000000"/>
              <w:right w:val="single" w:sz="4" w:space="0" w:color="000000"/>
            </w:tcBorders>
            <w:shd w:val="clear" w:color="auto" w:fill="FBD4B4"/>
            <w:vAlign w:val="center"/>
            <w:hideMark/>
          </w:tcPr>
          <w:p w:rsidR="004B0650" w:rsidRPr="004B0650" w:rsidRDefault="004B0650" w:rsidP="004B0650">
            <w:pPr>
              <w:spacing w:before="33" w:line="260" w:lineRule="exact"/>
              <w:ind w:firstLine="0"/>
              <w:jc w:val="center"/>
              <w:rPr>
                <w:rFonts w:ascii="Times New Roman" w:eastAsia="Calibri" w:hAnsi="Times New Roman" w:cs="Times New Roman"/>
                <w:b/>
                <w:color w:val="auto"/>
                <w:sz w:val="24"/>
                <w:szCs w:val="24"/>
              </w:rPr>
            </w:pPr>
            <w:r w:rsidRPr="004B0650">
              <w:rPr>
                <w:rFonts w:ascii="Times New Roman" w:eastAsia="Calibri" w:hAnsi="Times New Roman" w:cs="Times New Roman"/>
                <w:b/>
                <w:color w:val="auto"/>
                <w:sz w:val="24"/>
                <w:szCs w:val="24"/>
              </w:rPr>
              <w:t xml:space="preserve">Разред </w:t>
            </w:r>
          </w:p>
        </w:tc>
        <w:tc>
          <w:tcPr>
            <w:tcW w:w="3600" w:type="dxa"/>
            <w:tcBorders>
              <w:top w:val="single" w:sz="4" w:space="0" w:color="000000"/>
              <w:left w:val="single" w:sz="4" w:space="0" w:color="000000"/>
              <w:bottom w:val="single" w:sz="4" w:space="0" w:color="000000"/>
              <w:right w:val="single" w:sz="4" w:space="0" w:color="000000"/>
            </w:tcBorders>
            <w:shd w:val="clear" w:color="auto" w:fill="FBD4B4"/>
            <w:vAlign w:val="center"/>
            <w:hideMark/>
          </w:tcPr>
          <w:p w:rsidR="004B0650" w:rsidRPr="004B0650" w:rsidRDefault="004B0650" w:rsidP="004B0650">
            <w:pPr>
              <w:spacing w:before="33" w:line="260" w:lineRule="exact"/>
              <w:ind w:firstLine="0"/>
              <w:jc w:val="center"/>
              <w:rPr>
                <w:rFonts w:ascii="Times New Roman" w:eastAsia="Calibri" w:hAnsi="Times New Roman" w:cs="Times New Roman"/>
                <w:b/>
                <w:color w:val="auto"/>
                <w:sz w:val="24"/>
                <w:szCs w:val="24"/>
              </w:rPr>
            </w:pPr>
            <w:r w:rsidRPr="004B0650">
              <w:rPr>
                <w:rFonts w:ascii="Times New Roman" w:eastAsia="Calibri" w:hAnsi="Times New Roman" w:cs="Times New Roman"/>
                <w:b/>
                <w:color w:val="auto"/>
                <w:sz w:val="24"/>
                <w:szCs w:val="24"/>
              </w:rPr>
              <w:t>Број ученика</w:t>
            </w:r>
          </w:p>
        </w:tc>
      </w:tr>
      <w:tr w:rsidR="004B0650" w:rsidRPr="004B0650" w:rsidTr="004B0650">
        <w:trPr>
          <w:trHeight w:val="440"/>
        </w:trPr>
        <w:tc>
          <w:tcPr>
            <w:tcW w:w="3870" w:type="dxa"/>
            <w:tcBorders>
              <w:top w:val="single" w:sz="4" w:space="0" w:color="000000"/>
              <w:left w:val="single" w:sz="4" w:space="0" w:color="000000"/>
              <w:bottom w:val="single" w:sz="4" w:space="0" w:color="000000"/>
              <w:right w:val="single" w:sz="4" w:space="0" w:color="000000"/>
            </w:tcBorders>
            <w:vAlign w:val="center"/>
            <w:hideMark/>
          </w:tcPr>
          <w:p w:rsidR="004B0650" w:rsidRPr="004B0650" w:rsidRDefault="004B0650" w:rsidP="004B0650">
            <w:pPr>
              <w:spacing w:before="33" w:line="260" w:lineRule="exact"/>
              <w:ind w:firstLine="0"/>
              <w:jc w:val="center"/>
              <w:rPr>
                <w:rFonts w:ascii="Times New Roman" w:eastAsia="Calibri" w:hAnsi="Times New Roman" w:cs="Times New Roman"/>
                <w:color w:val="auto"/>
                <w:sz w:val="24"/>
                <w:szCs w:val="24"/>
              </w:rPr>
            </w:pPr>
            <w:r w:rsidRPr="004B0650">
              <w:rPr>
                <w:rFonts w:ascii="Times New Roman" w:eastAsia="Calibri" w:hAnsi="Times New Roman" w:cs="Times New Roman"/>
                <w:color w:val="auto"/>
                <w:sz w:val="24"/>
                <w:szCs w:val="24"/>
              </w:rPr>
              <w:t>1</w:t>
            </w:r>
          </w:p>
        </w:tc>
        <w:tc>
          <w:tcPr>
            <w:tcW w:w="3600" w:type="dxa"/>
            <w:tcBorders>
              <w:top w:val="single" w:sz="4" w:space="0" w:color="000000"/>
              <w:left w:val="single" w:sz="4" w:space="0" w:color="000000"/>
              <w:bottom w:val="single" w:sz="4" w:space="0" w:color="000000"/>
              <w:right w:val="single" w:sz="4" w:space="0" w:color="000000"/>
            </w:tcBorders>
            <w:vAlign w:val="center"/>
            <w:hideMark/>
          </w:tcPr>
          <w:p w:rsidR="004B0650" w:rsidRPr="004B0650" w:rsidRDefault="004B0650" w:rsidP="004B0650">
            <w:pPr>
              <w:spacing w:before="33" w:line="260" w:lineRule="exact"/>
              <w:ind w:firstLine="0"/>
              <w:jc w:val="center"/>
              <w:rPr>
                <w:rFonts w:ascii="Times New Roman" w:eastAsia="Calibri" w:hAnsi="Times New Roman" w:cs="Times New Roman"/>
                <w:color w:val="auto"/>
                <w:sz w:val="24"/>
                <w:szCs w:val="24"/>
              </w:rPr>
            </w:pPr>
            <w:r w:rsidRPr="004B0650">
              <w:rPr>
                <w:rFonts w:ascii="Times New Roman" w:eastAsia="Calibri" w:hAnsi="Times New Roman" w:cs="Times New Roman"/>
                <w:color w:val="auto"/>
                <w:sz w:val="24"/>
                <w:szCs w:val="24"/>
              </w:rPr>
              <w:t>27</w:t>
            </w:r>
          </w:p>
        </w:tc>
      </w:tr>
      <w:tr w:rsidR="004B0650" w:rsidRPr="004B0650" w:rsidTr="004B0650">
        <w:trPr>
          <w:trHeight w:val="440"/>
        </w:trPr>
        <w:tc>
          <w:tcPr>
            <w:tcW w:w="3870" w:type="dxa"/>
            <w:tcBorders>
              <w:top w:val="single" w:sz="4" w:space="0" w:color="000000"/>
              <w:left w:val="single" w:sz="4" w:space="0" w:color="000000"/>
              <w:bottom w:val="single" w:sz="4" w:space="0" w:color="000000"/>
              <w:right w:val="single" w:sz="4" w:space="0" w:color="000000"/>
            </w:tcBorders>
            <w:vAlign w:val="center"/>
            <w:hideMark/>
          </w:tcPr>
          <w:p w:rsidR="004B0650" w:rsidRPr="004B0650" w:rsidRDefault="004B0650" w:rsidP="004B0650">
            <w:pPr>
              <w:spacing w:before="33" w:line="260" w:lineRule="exact"/>
              <w:ind w:firstLine="0"/>
              <w:jc w:val="center"/>
              <w:rPr>
                <w:rFonts w:ascii="Times New Roman" w:eastAsia="Calibri" w:hAnsi="Times New Roman" w:cs="Times New Roman"/>
                <w:color w:val="auto"/>
                <w:sz w:val="24"/>
                <w:szCs w:val="24"/>
              </w:rPr>
            </w:pPr>
            <w:r w:rsidRPr="004B0650">
              <w:rPr>
                <w:rFonts w:ascii="Times New Roman" w:eastAsia="Calibri" w:hAnsi="Times New Roman" w:cs="Times New Roman"/>
                <w:color w:val="auto"/>
                <w:sz w:val="24"/>
                <w:szCs w:val="24"/>
              </w:rPr>
              <w:t>2</w:t>
            </w:r>
          </w:p>
        </w:tc>
        <w:tc>
          <w:tcPr>
            <w:tcW w:w="3600" w:type="dxa"/>
            <w:tcBorders>
              <w:top w:val="single" w:sz="4" w:space="0" w:color="000000"/>
              <w:left w:val="single" w:sz="4" w:space="0" w:color="000000"/>
              <w:bottom w:val="single" w:sz="4" w:space="0" w:color="000000"/>
              <w:right w:val="single" w:sz="4" w:space="0" w:color="000000"/>
            </w:tcBorders>
            <w:vAlign w:val="center"/>
            <w:hideMark/>
          </w:tcPr>
          <w:p w:rsidR="004B0650" w:rsidRPr="004B0650" w:rsidRDefault="004B0650" w:rsidP="004B0650">
            <w:pPr>
              <w:spacing w:before="33" w:line="260" w:lineRule="exact"/>
              <w:ind w:firstLine="0"/>
              <w:jc w:val="center"/>
              <w:rPr>
                <w:rFonts w:ascii="Times New Roman" w:eastAsia="Calibri" w:hAnsi="Times New Roman" w:cs="Times New Roman"/>
                <w:color w:val="auto"/>
                <w:sz w:val="24"/>
                <w:szCs w:val="24"/>
              </w:rPr>
            </w:pPr>
            <w:r w:rsidRPr="004B0650">
              <w:rPr>
                <w:rFonts w:ascii="Times New Roman" w:eastAsia="Calibri" w:hAnsi="Times New Roman" w:cs="Times New Roman"/>
                <w:color w:val="auto"/>
                <w:sz w:val="24"/>
                <w:szCs w:val="24"/>
              </w:rPr>
              <w:t>26</w:t>
            </w:r>
          </w:p>
        </w:tc>
      </w:tr>
      <w:tr w:rsidR="004B0650" w:rsidRPr="004B0650" w:rsidTr="004B0650">
        <w:trPr>
          <w:trHeight w:val="530"/>
        </w:trPr>
        <w:tc>
          <w:tcPr>
            <w:tcW w:w="3870" w:type="dxa"/>
            <w:tcBorders>
              <w:top w:val="single" w:sz="4" w:space="0" w:color="000000"/>
              <w:left w:val="single" w:sz="4" w:space="0" w:color="000000"/>
              <w:bottom w:val="single" w:sz="4" w:space="0" w:color="000000"/>
              <w:right w:val="single" w:sz="4" w:space="0" w:color="000000"/>
            </w:tcBorders>
            <w:vAlign w:val="center"/>
            <w:hideMark/>
          </w:tcPr>
          <w:p w:rsidR="004B0650" w:rsidRPr="004B0650" w:rsidRDefault="004B0650" w:rsidP="004B0650">
            <w:pPr>
              <w:spacing w:before="33" w:line="260" w:lineRule="exact"/>
              <w:ind w:firstLine="0"/>
              <w:jc w:val="center"/>
              <w:rPr>
                <w:rFonts w:ascii="Times New Roman" w:eastAsia="Calibri" w:hAnsi="Times New Roman" w:cs="Times New Roman"/>
                <w:b/>
                <w:color w:val="auto"/>
                <w:sz w:val="24"/>
                <w:szCs w:val="24"/>
              </w:rPr>
            </w:pPr>
            <w:r w:rsidRPr="004B0650">
              <w:rPr>
                <w:rFonts w:ascii="Times New Roman" w:eastAsia="Calibri" w:hAnsi="Times New Roman" w:cs="Times New Roman"/>
                <w:b/>
                <w:color w:val="auto"/>
                <w:sz w:val="24"/>
                <w:szCs w:val="24"/>
              </w:rPr>
              <w:t>УКУПНО</w:t>
            </w:r>
          </w:p>
        </w:tc>
        <w:tc>
          <w:tcPr>
            <w:tcW w:w="3600" w:type="dxa"/>
            <w:tcBorders>
              <w:top w:val="single" w:sz="4" w:space="0" w:color="000000"/>
              <w:left w:val="single" w:sz="4" w:space="0" w:color="000000"/>
              <w:bottom w:val="single" w:sz="4" w:space="0" w:color="000000"/>
              <w:right w:val="single" w:sz="4" w:space="0" w:color="000000"/>
            </w:tcBorders>
            <w:vAlign w:val="center"/>
            <w:hideMark/>
          </w:tcPr>
          <w:p w:rsidR="004B0650" w:rsidRPr="004B0650" w:rsidRDefault="004B0650" w:rsidP="004B0650">
            <w:pPr>
              <w:spacing w:before="33" w:line="260" w:lineRule="exact"/>
              <w:ind w:firstLine="0"/>
              <w:jc w:val="center"/>
              <w:rPr>
                <w:rFonts w:ascii="Times New Roman" w:eastAsia="Calibri" w:hAnsi="Times New Roman" w:cs="Times New Roman"/>
                <w:b/>
                <w:color w:val="auto"/>
                <w:sz w:val="24"/>
                <w:szCs w:val="24"/>
              </w:rPr>
            </w:pPr>
            <w:r w:rsidRPr="004B0650">
              <w:rPr>
                <w:rFonts w:ascii="Times New Roman" w:eastAsia="Calibri" w:hAnsi="Times New Roman" w:cs="Times New Roman"/>
                <w:b/>
                <w:color w:val="auto"/>
                <w:sz w:val="24"/>
                <w:szCs w:val="24"/>
              </w:rPr>
              <w:t>53</w:t>
            </w:r>
          </w:p>
        </w:tc>
      </w:tr>
    </w:tbl>
    <w:p w:rsidR="004B0650" w:rsidRPr="004B0650" w:rsidRDefault="004B0650" w:rsidP="004B0650">
      <w:pPr>
        <w:spacing w:line="240" w:lineRule="auto"/>
        <w:ind w:firstLine="0"/>
        <w:jc w:val="center"/>
        <w:rPr>
          <w:rFonts w:ascii="Times New Roman" w:eastAsia="Calibri" w:hAnsi="Times New Roman" w:cs="Times New Roman"/>
          <w:b/>
          <w:sz w:val="24"/>
          <w:szCs w:val="24"/>
        </w:rPr>
      </w:pPr>
      <w:bookmarkStart w:id="20" w:name="_Toc525196065"/>
    </w:p>
    <w:p w:rsidR="004B0650" w:rsidRPr="004B0650" w:rsidRDefault="004B0650" w:rsidP="004B0650">
      <w:pPr>
        <w:spacing w:line="240" w:lineRule="auto"/>
        <w:ind w:firstLine="0"/>
        <w:jc w:val="center"/>
        <w:rPr>
          <w:rFonts w:ascii="Times New Roman" w:eastAsia="Calibri" w:hAnsi="Times New Roman" w:cs="Times New Roman"/>
          <w:b/>
          <w:sz w:val="24"/>
          <w:szCs w:val="24"/>
        </w:rPr>
      </w:pPr>
    </w:p>
    <w:p w:rsidR="004B0650" w:rsidRPr="004B0650" w:rsidRDefault="004B0650" w:rsidP="004B0650">
      <w:pPr>
        <w:spacing w:line="240" w:lineRule="auto"/>
        <w:ind w:firstLine="0"/>
        <w:jc w:val="center"/>
        <w:rPr>
          <w:rFonts w:ascii="Times New Roman" w:eastAsia="Calibri" w:hAnsi="Times New Roman" w:cs="Times New Roman"/>
          <w:b/>
          <w:sz w:val="24"/>
          <w:szCs w:val="24"/>
        </w:rPr>
      </w:pPr>
    </w:p>
    <w:p w:rsidR="004B0650" w:rsidRPr="00C050C4" w:rsidRDefault="004B0650" w:rsidP="004B0650">
      <w:pPr>
        <w:spacing w:line="240" w:lineRule="auto"/>
        <w:ind w:firstLine="0"/>
        <w:jc w:val="center"/>
        <w:rPr>
          <w:rFonts w:ascii="Times New Roman" w:eastAsia="Calibri" w:hAnsi="Times New Roman" w:cs="Times New Roman"/>
          <w:b/>
          <w:color w:val="000000"/>
          <w:sz w:val="24"/>
          <w:szCs w:val="24"/>
          <w:lang w:val="ru-RU"/>
        </w:rPr>
      </w:pPr>
      <w:r w:rsidRPr="00C050C4">
        <w:rPr>
          <w:rFonts w:ascii="Times New Roman" w:eastAsia="Calibri" w:hAnsi="Times New Roman" w:cs="Times New Roman"/>
          <w:b/>
          <w:color w:val="000000"/>
          <w:sz w:val="24"/>
          <w:szCs w:val="24"/>
          <w:lang w:val="ru-RU"/>
        </w:rPr>
        <w:t>БРОЈ  УЧЕНИКА ПО РАЗРЕДИМА КОЈИМА ЈЕ ПОТРЕБНА ДОДАТНА ПОДРШКА</w:t>
      </w:r>
      <w:bookmarkEnd w:id="20"/>
    </w:p>
    <w:p w:rsidR="004B0650" w:rsidRPr="00C050C4" w:rsidRDefault="004B0650" w:rsidP="004B0650">
      <w:pPr>
        <w:spacing w:line="240" w:lineRule="auto"/>
        <w:ind w:firstLine="0"/>
        <w:jc w:val="center"/>
        <w:rPr>
          <w:rFonts w:ascii="Times New Roman" w:eastAsia="Calibri" w:hAnsi="Times New Roman" w:cs="Times New Roman"/>
          <w:b/>
          <w:color w:val="EE0000"/>
          <w:sz w:val="24"/>
          <w:szCs w:val="24"/>
          <w:lang w:val="ru-RU"/>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1893"/>
        <w:gridCol w:w="1900"/>
        <w:gridCol w:w="1867"/>
        <w:gridCol w:w="1867"/>
        <w:gridCol w:w="1869"/>
      </w:tblGrid>
      <w:tr w:rsidR="004B0650" w:rsidRPr="004B0650" w:rsidTr="004B0650">
        <w:trPr>
          <w:trHeight w:val="385"/>
        </w:trPr>
        <w:tc>
          <w:tcPr>
            <w:tcW w:w="1893" w:type="dxa"/>
            <w:tcBorders>
              <w:top w:val="single" w:sz="4" w:space="0" w:color="000000"/>
              <w:left w:val="single" w:sz="4" w:space="0" w:color="000000"/>
              <w:bottom w:val="single" w:sz="4" w:space="0" w:color="000000"/>
              <w:right w:val="single" w:sz="4" w:space="0" w:color="000000"/>
            </w:tcBorders>
            <w:shd w:val="clear" w:color="auto" w:fill="FBD4B4"/>
            <w:hideMark/>
          </w:tcPr>
          <w:p w:rsidR="004B0650" w:rsidRPr="004B0650" w:rsidRDefault="004B0650" w:rsidP="004B0650">
            <w:pPr>
              <w:spacing w:before="33" w:after="200" w:line="240" w:lineRule="auto"/>
              <w:ind w:firstLine="0"/>
              <w:jc w:val="center"/>
              <w:rPr>
                <w:rFonts w:ascii="Times New Roman" w:eastAsia="Calibri" w:hAnsi="Times New Roman" w:cs="Times New Roman"/>
                <w:b/>
                <w:bCs/>
                <w:color w:val="auto"/>
                <w:spacing w:val="-4"/>
                <w:position w:val="-1"/>
                <w:sz w:val="24"/>
                <w:szCs w:val="24"/>
              </w:rPr>
            </w:pPr>
            <w:r w:rsidRPr="004B0650">
              <w:rPr>
                <w:rFonts w:ascii="Times New Roman" w:eastAsia="Calibri" w:hAnsi="Times New Roman" w:cs="Times New Roman"/>
                <w:b/>
                <w:bCs/>
                <w:color w:val="auto"/>
                <w:spacing w:val="-4"/>
                <w:position w:val="-1"/>
                <w:sz w:val="24"/>
                <w:szCs w:val="24"/>
              </w:rPr>
              <w:t>Разред</w:t>
            </w:r>
          </w:p>
        </w:tc>
        <w:tc>
          <w:tcPr>
            <w:tcW w:w="1900" w:type="dxa"/>
            <w:tcBorders>
              <w:top w:val="single" w:sz="4" w:space="0" w:color="000000"/>
              <w:left w:val="single" w:sz="4" w:space="0" w:color="000000"/>
              <w:bottom w:val="single" w:sz="4" w:space="0" w:color="000000"/>
              <w:right w:val="single" w:sz="4" w:space="0" w:color="000000"/>
            </w:tcBorders>
            <w:shd w:val="clear" w:color="auto" w:fill="FBD4B4"/>
            <w:hideMark/>
          </w:tcPr>
          <w:p w:rsidR="004B0650" w:rsidRPr="004B0650" w:rsidRDefault="004B0650" w:rsidP="004B0650">
            <w:pPr>
              <w:spacing w:before="33" w:after="200" w:line="240" w:lineRule="auto"/>
              <w:ind w:firstLine="0"/>
              <w:jc w:val="center"/>
              <w:rPr>
                <w:rFonts w:ascii="Times New Roman" w:eastAsia="Calibri" w:hAnsi="Times New Roman" w:cs="Times New Roman"/>
                <w:b/>
                <w:bCs/>
                <w:color w:val="auto"/>
                <w:spacing w:val="-4"/>
                <w:position w:val="-1"/>
                <w:sz w:val="24"/>
                <w:szCs w:val="24"/>
              </w:rPr>
            </w:pPr>
            <w:r w:rsidRPr="004B0650">
              <w:rPr>
                <w:rFonts w:ascii="Times New Roman" w:eastAsia="Calibri" w:hAnsi="Times New Roman" w:cs="Times New Roman"/>
                <w:b/>
                <w:bCs/>
                <w:color w:val="auto"/>
                <w:spacing w:val="-4"/>
                <w:position w:val="-1"/>
                <w:sz w:val="24"/>
                <w:szCs w:val="24"/>
              </w:rPr>
              <w:t>Број ученика</w:t>
            </w:r>
          </w:p>
        </w:tc>
        <w:tc>
          <w:tcPr>
            <w:tcW w:w="1867" w:type="dxa"/>
            <w:tcBorders>
              <w:top w:val="single" w:sz="4" w:space="0" w:color="000000"/>
              <w:left w:val="single" w:sz="4" w:space="0" w:color="000000"/>
              <w:bottom w:val="single" w:sz="4" w:space="0" w:color="000000"/>
              <w:right w:val="single" w:sz="4" w:space="0" w:color="000000"/>
            </w:tcBorders>
            <w:shd w:val="clear" w:color="auto" w:fill="FBD4B4"/>
            <w:hideMark/>
          </w:tcPr>
          <w:p w:rsidR="004B0650" w:rsidRPr="004B0650" w:rsidRDefault="004B0650" w:rsidP="004B0650">
            <w:pPr>
              <w:spacing w:before="33" w:after="200" w:line="240" w:lineRule="auto"/>
              <w:ind w:firstLine="0"/>
              <w:jc w:val="center"/>
              <w:rPr>
                <w:rFonts w:ascii="Times New Roman" w:eastAsia="Calibri" w:hAnsi="Times New Roman" w:cs="Times New Roman"/>
                <w:b/>
                <w:bCs/>
                <w:color w:val="auto"/>
                <w:spacing w:val="-4"/>
                <w:position w:val="-1"/>
                <w:sz w:val="24"/>
                <w:szCs w:val="24"/>
              </w:rPr>
            </w:pPr>
            <w:r w:rsidRPr="004B0650">
              <w:rPr>
                <w:rFonts w:ascii="Times New Roman" w:eastAsia="Calibri" w:hAnsi="Times New Roman" w:cs="Times New Roman"/>
                <w:b/>
                <w:bCs/>
                <w:color w:val="auto"/>
                <w:spacing w:val="-4"/>
                <w:position w:val="-1"/>
                <w:sz w:val="24"/>
                <w:szCs w:val="24"/>
              </w:rPr>
              <w:t>ИОП 1</w:t>
            </w:r>
          </w:p>
        </w:tc>
        <w:tc>
          <w:tcPr>
            <w:tcW w:w="1867" w:type="dxa"/>
            <w:tcBorders>
              <w:top w:val="single" w:sz="4" w:space="0" w:color="000000"/>
              <w:left w:val="single" w:sz="4" w:space="0" w:color="000000"/>
              <w:bottom w:val="single" w:sz="4" w:space="0" w:color="000000"/>
              <w:right w:val="single" w:sz="4" w:space="0" w:color="000000"/>
            </w:tcBorders>
            <w:shd w:val="clear" w:color="auto" w:fill="FBD4B4"/>
            <w:hideMark/>
          </w:tcPr>
          <w:p w:rsidR="004B0650" w:rsidRPr="004B0650" w:rsidRDefault="004B0650" w:rsidP="004B0650">
            <w:pPr>
              <w:spacing w:before="33" w:after="200" w:line="240" w:lineRule="auto"/>
              <w:ind w:firstLine="0"/>
              <w:jc w:val="center"/>
              <w:rPr>
                <w:rFonts w:ascii="Times New Roman" w:eastAsia="Calibri" w:hAnsi="Times New Roman" w:cs="Times New Roman"/>
                <w:b/>
                <w:bCs/>
                <w:color w:val="auto"/>
                <w:spacing w:val="-4"/>
                <w:position w:val="-1"/>
                <w:sz w:val="24"/>
                <w:szCs w:val="24"/>
              </w:rPr>
            </w:pPr>
            <w:r w:rsidRPr="004B0650">
              <w:rPr>
                <w:rFonts w:ascii="Times New Roman" w:eastAsia="Calibri" w:hAnsi="Times New Roman" w:cs="Times New Roman"/>
                <w:b/>
                <w:bCs/>
                <w:color w:val="auto"/>
                <w:spacing w:val="-4"/>
                <w:position w:val="-1"/>
                <w:sz w:val="24"/>
                <w:szCs w:val="24"/>
              </w:rPr>
              <w:t>ИОП 2</w:t>
            </w:r>
          </w:p>
        </w:tc>
        <w:tc>
          <w:tcPr>
            <w:tcW w:w="1869" w:type="dxa"/>
            <w:tcBorders>
              <w:top w:val="single" w:sz="4" w:space="0" w:color="000000"/>
              <w:left w:val="single" w:sz="4" w:space="0" w:color="000000"/>
              <w:bottom w:val="single" w:sz="4" w:space="0" w:color="000000"/>
              <w:right w:val="single" w:sz="4" w:space="0" w:color="000000"/>
            </w:tcBorders>
            <w:shd w:val="clear" w:color="auto" w:fill="FBD4B4"/>
            <w:hideMark/>
          </w:tcPr>
          <w:p w:rsidR="004B0650" w:rsidRPr="004B0650" w:rsidRDefault="004B0650" w:rsidP="004B0650">
            <w:pPr>
              <w:spacing w:after="200" w:line="240" w:lineRule="auto"/>
              <w:ind w:firstLine="0"/>
              <w:jc w:val="center"/>
              <w:rPr>
                <w:rFonts w:ascii="Times New Roman" w:eastAsia="Calibri" w:hAnsi="Times New Roman" w:cs="Times New Roman"/>
                <w:b/>
                <w:color w:val="auto"/>
                <w:sz w:val="24"/>
                <w:szCs w:val="24"/>
              </w:rPr>
            </w:pPr>
            <w:r w:rsidRPr="004B0650">
              <w:rPr>
                <w:rFonts w:ascii="Times New Roman" w:eastAsia="Calibri" w:hAnsi="Times New Roman" w:cs="Times New Roman"/>
                <w:b/>
                <w:color w:val="auto"/>
                <w:sz w:val="24"/>
                <w:szCs w:val="24"/>
              </w:rPr>
              <w:t>ИОП 3</w:t>
            </w:r>
          </w:p>
        </w:tc>
      </w:tr>
      <w:tr w:rsidR="004B0650" w:rsidRPr="004B0650" w:rsidTr="004B0650">
        <w:trPr>
          <w:trHeight w:val="362"/>
        </w:trPr>
        <w:tc>
          <w:tcPr>
            <w:tcW w:w="1893" w:type="dxa"/>
            <w:tcBorders>
              <w:top w:val="single" w:sz="4" w:space="0" w:color="000000"/>
              <w:left w:val="single" w:sz="4" w:space="0" w:color="000000"/>
              <w:bottom w:val="single" w:sz="4" w:space="0" w:color="000000"/>
              <w:right w:val="single" w:sz="4" w:space="0" w:color="000000"/>
            </w:tcBorders>
            <w:hideMark/>
          </w:tcPr>
          <w:p w:rsidR="004B0650" w:rsidRPr="004B0650" w:rsidRDefault="004B0650" w:rsidP="004B0650">
            <w:pPr>
              <w:spacing w:before="33" w:line="240" w:lineRule="auto"/>
              <w:ind w:firstLine="0"/>
              <w:jc w:val="center"/>
              <w:rPr>
                <w:rFonts w:ascii="Times New Roman" w:eastAsia="Calibri" w:hAnsi="Times New Roman" w:cs="Times New Roman"/>
                <w:bCs/>
                <w:color w:val="auto"/>
                <w:spacing w:val="-4"/>
                <w:position w:val="-1"/>
                <w:sz w:val="24"/>
                <w:szCs w:val="24"/>
              </w:rPr>
            </w:pPr>
            <w:r w:rsidRPr="004B0650">
              <w:rPr>
                <w:rFonts w:ascii="Times New Roman" w:eastAsia="Calibri" w:hAnsi="Times New Roman" w:cs="Times New Roman"/>
                <w:bCs/>
                <w:color w:val="auto"/>
                <w:spacing w:val="-4"/>
                <w:position w:val="-1"/>
                <w:sz w:val="24"/>
                <w:szCs w:val="24"/>
              </w:rPr>
              <w:t>1.</w:t>
            </w:r>
          </w:p>
        </w:tc>
        <w:tc>
          <w:tcPr>
            <w:tcW w:w="1900" w:type="dxa"/>
            <w:tcBorders>
              <w:top w:val="single" w:sz="4" w:space="0" w:color="000000"/>
              <w:left w:val="single" w:sz="4" w:space="0" w:color="000000"/>
              <w:bottom w:val="single" w:sz="4" w:space="0" w:color="000000"/>
              <w:right w:val="single" w:sz="4" w:space="0" w:color="000000"/>
            </w:tcBorders>
            <w:hideMark/>
          </w:tcPr>
          <w:p w:rsidR="004B0650" w:rsidRPr="004B0650" w:rsidRDefault="004B0650" w:rsidP="004B0650">
            <w:pPr>
              <w:spacing w:before="33" w:line="240" w:lineRule="auto"/>
              <w:ind w:firstLine="0"/>
              <w:jc w:val="center"/>
              <w:rPr>
                <w:rFonts w:ascii="Times New Roman" w:eastAsia="Calibri" w:hAnsi="Times New Roman" w:cs="Times New Roman"/>
                <w:b/>
                <w:bCs/>
                <w:color w:val="auto"/>
                <w:spacing w:val="-4"/>
                <w:position w:val="-1"/>
                <w:sz w:val="24"/>
                <w:szCs w:val="24"/>
              </w:rPr>
            </w:pPr>
            <w:r w:rsidRPr="004B0650">
              <w:rPr>
                <w:rFonts w:ascii="Times New Roman" w:eastAsia="Calibri" w:hAnsi="Times New Roman" w:cs="Times New Roman"/>
                <w:b/>
                <w:bCs/>
                <w:color w:val="auto"/>
                <w:spacing w:val="-4"/>
                <w:position w:val="-1"/>
                <w:sz w:val="24"/>
                <w:szCs w:val="24"/>
              </w:rPr>
              <w:t>5</w:t>
            </w:r>
          </w:p>
        </w:tc>
        <w:tc>
          <w:tcPr>
            <w:tcW w:w="1867" w:type="dxa"/>
            <w:tcBorders>
              <w:top w:val="single" w:sz="4" w:space="0" w:color="000000"/>
              <w:left w:val="single" w:sz="4" w:space="0" w:color="000000"/>
              <w:bottom w:val="single" w:sz="4" w:space="0" w:color="000000"/>
              <w:right w:val="single" w:sz="4" w:space="0" w:color="000000"/>
            </w:tcBorders>
            <w:hideMark/>
          </w:tcPr>
          <w:p w:rsidR="004B0650" w:rsidRPr="004B0650" w:rsidRDefault="004B0650" w:rsidP="004B0650">
            <w:pPr>
              <w:spacing w:before="33" w:line="240" w:lineRule="auto"/>
              <w:ind w:firstLine="0"/>
              <w:jc w:val="center"/>
              <w:rPr>
                <w:rFonts w:ascii="Times New Roman" w:eastAsia="Calibri" w:hAnsi="Times New Roman" w:cs="Times New Roman"/>
                <w:bCs/>
                <w:color w:val="auto"/>
                <w:spacing w:val="-4"/>
                <w:position w:val="-1"/>
                <w:sz w:val="24"/>
                <w:szCs w:val="24"/>
              </w:rPr>
            </w:pPr>
            <w:r w:rsidRPr="004B0650">
              <w:rPr>
                <w:rFonts w:ascii="Times New Roman" w:eastAsia="Calibri" w:hAnsi="Times New Roman" w:cs="Times New Roman"/>
                <w:bCs/>
                <w:color w:val="auto"/>
                <w:spacing w:val="-4"/>
                <w:position w:val="-1"/>
                <w:sz w:val="24"/>
                <w:szCs w:val="24"/>
              </w:rPr>
              <w:t>2</w:t>
            </w:r>
          </w:p>
        </w:tc>
        <w:tc>
          <w:tcPr>
            <w:tcW w:w="1867" w:type="dxa"/>
            <w:tcBorders>
              <w:top w:val="single" w:sz="4" w:space="0" w:color="000000"/>
              <w:left w:val="single" w:sz="4" w:space="0" w:color="000000"/>
              <w:bottom w:val="single" w:sz="4" w:space="0" w:color="000000"/>
              <w:right w:val="single" w:sz="4" w:space="0" w:color="000000"/>
            </w:tcBorders>
            <w:hideMark/>
          </w:tcPr>
          <w:p w:rsidR="004B0650" w:rsidRPr="004B0650" w:rsidRDefault="004B0650" w:rsidP="004B0650">
            <w:pPr>
              <w:spacing w:before="33" w:line="240" w:lineRule="auto"/>
              <w:ind w:firstLine="0"/>
              <w:jc w:val="center"/>
              <w:rPr>
                <w:rFonts w:ascii="Times New Roman" w:eastAsia="Calibri" w:hAnsi="Times New Roman" w:cs="Times New Roman"/>
                <w:bCs/>
                <w:color w:val="auto"/>
                <w:spacing w:val="-4"/>
                <w:position w:val="-1"/>
                <w:sz w:val="24"/>
                <w:szCs w:val="24"/>
              </w:rPr>
            </w:pPr>
            <w:r w:rsidRPr="004B0650">
              <w:rPr>
                <w:rFonts w:ascii="Times New Roman" w:eastAsia="Calibri" w:hAnsi="Times New Roman" w:cs="Times New Roman"/>
                <w:bCs/>
                <w:color w:val="auto"/>
                <w:spacing w:val="-4"/>
                <w:position w:val="-1"/>
                <w:sz w:val="24"/>
                <w:szCs w:val="24"/>
              </w:rPr>
              <w:t>3</w:t>
            </w:r>
          </w:p>
        </w:tc>
        <w:tc>
          <w:tcPr>
            <w:tcW w:w="1869" w:type="dxa"/>
            <w:tcBorders>
              <w:top w:val="single" w:sz="4" w:space="0" w:color="000000"/>
              <w:left w:val="single" w:sz="4" w:space="0" w:color="000000"/>
              <w:bottom w:val="single" w:sz="4" w:space="0" w:color="000000"/>
              <w:right w:val="single" w:sz="4" w:space="0" w:color="000000"/>
            </w:tcBorders>
            <w:hideMark/>
          </w:tcPr>
          <w:p w:rsidR="004B0650" w:rsidRPr="004B0650" w:rsidRDefault="004B0650" w:rsidP="004B0650">
            <w:pPr>
              <w:spacing w:line="240" w:lineRule="auto"/>
              <w:ind w:firstLine="0"/>
              <w:jc w:val="center"/>
              <w:rPr>
                <w:rFonts w:ascii="Times New Roman" w:eastAsia="Calibri" w:hAnsi="Times New Roman" w:cs="Times New Roman"/>
                <w:color w:val="auto"/>
                <w:sz w:val="24"/>
                <w:szCs w:val="24"/>
              </w:rPr>
            </w:pPr>
            <w:r w:rsidRPr="004B0650">
              <w:rPr>
                <w:rFonts w:ascii="Times New Roman" w:eastAsia="Calibri" w:hAnsi="Times New Roman" w:cs="Times New Roman"/>
                <w:color w:val="auto"/>
                <w:sz w:val="24"/>
                <w:szCs w:val="24"/>
              </w:rPr>
              <w:t>0</w:t>
            </w:r>
          </w:p>
        </w:tc>
      </w:tr>
      <w:tr w:rsidR="004B0650" w:rsidRPr="004B0650" w:rsidTr="004B0650">
        <w:trPr>
          <w:trHeight w:val="362"/>
        </w:trPr>
        <w:tc>
          <w:tcPr>
            <w:tcW w:w="1893" w:type="dxa"/>
            <w:tcBorders>
              <w:top w:val="single" w:sz="4" w:space="0" w:color="000000"/>
              <w:left w:val="single" w:sz="4" w:space="0" w:color="000000"/>
              <w:bottom w:val="single" w:sz="4" w:space="0" w:color="000000"/>
              <w:right w:val="single" w:sz="4" w:space="0" w:color="000000"/>
            </w:tcBorders>
            <w:hideMark/>
          </w:tcPr>
          <w:p w:rsidR="004B0650" w:rsidRPr="004B0650" w:rsidRDefault="004B0650" w:rsidP="004B0650">
            <w:pPr>
              <w:spacing w:before="33" w:line="240" w:lineRule="auto"/>
              <w:ind w:firstLine="0"/>
              <w:jc w:val="center"/>
              <w:rPr>
                <w:rFonts w:ascii="Times New Roman" w:eastAsia="Calibri" w:hAnsi="Times New Roman" w:cs="Times New Roman"/>
                <w:bCs/>
                <w:color w:val="auto"/>
                <w:spacing w:val="-4"/>
                <w:position w:val="-1"/>
                <w:sz w:val="24"/>
                <w:szCs w:val="24"/>
              </w:rPr>
            </w:pPr>
            <w:r w:rsidRPr="004B0650">
              <w:rPr>
                <w:rFonts w:ascii="Times New Roman" w:eastAsia="Calibri" w:hAnsi="Times New Roman" w:cs="Times New Roman"/>
                <w:bCs/>
                <w:color w:val="auto"/>
                <w:spacing w:val="-4"/>
                <w:position w:val="-1"/>
                <w:sz w:val="24"/>
                <w:szCs w:val="24"/>
              </w:rPr>
              <w:t>2.</w:t>
            </w:r>
          </w:p>
        </w:tc>
        <w:tc>
          <w:tcPr>
            <w:tcW w:w="1900" w:type="dxa"/>
            <w:tcBorders>
              <w:top w:val="single" w:sz="4" w:space="0" w:color="000000"/>
              <w:left w:val="single" w:sz="4" w:space="0" w:color="000000"/>
              <w:bottom w:val="single" w:sz="4" w:space="0" w:color="000000"/>
              <w:right w:val="single" w:sz="4" w:space="0" w:color="000000"/>
            </w:tcBorders>
            <w:vAlign w:val="center"/>
            <w:hideMark/>
          </w:tcPr>
          <w:p w:rsidR="004B0650" w:rsidRPr="004B0650" w:rsidRDefault="004B0650" w:rsidP="004B0650">
            <w:pPr>
              <w:spacing w:before="33" w:line="240" w:lineRule="auto"/>
              <w:ind w:firstLine="0"/>
              <w:jc w:val="center"/>
              <w:rPr>
                <w:rFonts w:ascii="Times New Roman" w:eastAsia="Calibri" w:hAnsi="Times New Roman" w:cs="Times New Roman"/>
                <w:b/>
                <w:bCs/>
                <w:color w:val="auto"/>
                <w:spacing w:val="-4"/>
                <w:position w:val="-1"/>
                <w:sz w:val="24"/>
                <w:szCs w:val="24"/>
              </w:rPr>
            </w:pPr>
            <w:r w:rsidRPr="004B0650">
              <w:rPr>
                <w:rFonts w:ascii="Times New Roman" w:eastAsia="Calibri" w:hAnsi="Times New Roman" w:cs="Times New Roman"/>
                <w:b/>
                <w:bCs/>
                <w:color w:val="auto"/>
                <w:spacing w:val="-4"/>
                <w:position w:val="-1"/>
                <w:sz w:val="24"/>
                <w:szCs w:val="24"/>
              </w:rPr>
              <w:t>3</w:t>
            </w:r>
          </w:p>
        </w:tc>
        <w:tc>
          <w:tcPr>
            <w:tcW w:w="1867" w:type="dxa"/>
            <w:tcBorders>
              <w:top w:val="single" w:sz="4" w:space="0" w:color="000000"/>
              <w:left w:val="single" w:sz="4" w:space="0" w:color="000000"/>
              <w:bottom w:val="single" w:sz="4" w:space="0" w:color="000000"/>
              <w:right w:val="single" w:sz="4" w:space="0" w:color="000000"/>
            </w:tcBorders>
            <w:vAlign w:val="center"/>
            <w:hideMark/>
          </w:tcPr>
          <w:p w:rsidR="004B0650" w:rsidRPr="004B0650" w:rsidRDefault="004B0650" w:rsidP="004B0650">
            <w:pPr>
              <w:spacing w:before="33" w:line="240" w:lineRule="auto"/>
              <w:ind w:firstLine="0"/>
              <w:jc w:val="center"/>
              <w:rPr>
                <w:rFonts w:ascii="Times New Roman" w:eastAsia="Calibri" w:hAnsi="Times New Roman" w:cs="Times New Roman"/>
                <w:bCs/>
                <w:color w:val="auto"/>
                <w:spacing w:val="-4"/>
                <w:position w:val="-1"/>
                <w:sz w:val="24"/>
                <w:szCs w:val="24"/>
              </w:rPr>
            </w:pPr>
            <w:r w:rsidRPr="004B0650">
              <w:rPr>
                <w:rFonts w:ascii="Times New Roman" w:eastAsia="Calibri" w:hAnsi="Times New Roman" w:cs="Times New Roman"/>
                <w:bCs/>
                <w:color w:val="auto"/>
                <w:spacing w:val="-4"/>
                <w:position w:val="-1"/>
                <w:sz w:val="24"/>
                <w:szCs w:val="24"/>
              </w:rPr>
              <w:t>2</w:t>
            </w:r>
          </w:p>
        </w:tc>
        <w:tc>
          <w:tcPr>
            <w:tcW w:w="1867" w:type="dxa"/>
            <w:tcBorders>
              <w:top w:val="single" w:sz="4" w:space="0" w:color="000000"/>
              <w:left w:val="single" w:sz="4" w:space="0" w:color="000000"/>
              <w:bottom w:val="single" w:sz="4" w:space="0" w:color="000000"/>
              <w:right w:val="single" w:sz="4" w:space="0" w:color="000000"/>
            </w:tcBorders>
            <w:vAlign w:val="center"/>
            <w:hideMark/>
          </w:tcPr>
          <w:p w:rsidR="004B0650" w:rsidRPr="004B0650" w:rsidRDefault="004B0650" w:rsidP="004B0650">
            <w:pPr>
              <w:spacing w:before="33" w:line="240" w:lineRule="auto"/>
              <w:ind w:firstLine="0"/>
              <w:jc w:val="center"/>
              <w:rPr>
                <w:rFonts w:ascii="Times New Roman" w:eastAsia="Calibri" w:hAnsi="Times New Roman" w:cs="Times New Roman"/>
                <w:bCs/>
                <w:color w:val="auto"/>
                <w:spacing w:val="-4"/>
                <w:position w:val="-1"/>
                <w:sz w:val="24"/>
                <w:szCs w:val="24"/>
              </w:rPr>
            </w:pPr>
            <w:r w:rsidRPr="004B0650">
              <w:rPr>
                <w:rFonts w:ascii="Times New Roman" w:eastAsia="Calibri" w:hAnsi="Times New Roman" w:cs="Times New Roman"/>
                <w:bCs/>
                <w:color w:val="auto"/>
                <w:spacing w:val="-4"/>
                <w:position w:val="-1"/>
                <w:sz w:val="24"/>
                <w:szCs w:val="24"/>
              </w:rPr>
              <w:t>1</w:t>
            </w:r>
          </w:p>
        </w:tc>
        <w:tc>
          <w:tcPr>
            <w:tcW w:w="1869" w:type="dxa"/>
            <w:tcBorders>
              <w:top w:val="single" w:sz="4" w:space="0" w:color="000000"/>
              <w:left w:val="single" w:sz="4" w:space="0" w:color="000000"/>
              <w:bottom w:val="single" w:sz="4" w:space="0" w:color="000000"/>
              <w:right w:val="single" w:sz="4" w:space="0" w:color="000000"/>
            </w:tcBorders>
            <w:vAlign w:val="center"/>
            <w:hideMark/>
          </w:tcPr>
          <w:p w:rsidR="004B0650" w:rsidRPr="004B0650" w:rsidRDefault="004B0650" w:rsidP="004B0650">
            <w:pPr>
              <w:spacing w:line="240" w:lineRule="auto"/>
              <w:ind w:firstLine="0"/>
              <w:jc w:val="center"/>
              <w:rPr>
                <w:rFonts w:ascii="Times New Roman" w:eastAsia="Calibri" w:hAnsi="Times New Roman" w:cs="Times New Roman"/>
                <w:color w:val="auto"/>
                <w:sz w:val="24"/>
                <w:szCs w:val="24"/>
              </w:rPr>
            </w:pPr>
            <w:r w:rsidRPr="004B0650">
              <w:rPr>
                <w:rFonts w:ascii="Times New Roman" w:eastAsia="Calibri" w:hAnsi="Times New Roman" w:cs="Times New Roman"/>
                <w:color w:val="auto"/>
                <w:sz w:val="24"/>
                <w:szCs w:val="24"/>
              </w:rPr>
              <w:t>0</w:t>
            </w:r>
          </w:p>
        </w:tc>
      </w:tr>
      <w:tr w:rsidR="004B0650" w:rsidRPr="004B0650" w:rsidTr="004B0650">
        <w:trPr>
          <w:trHeight w:val="362"/>
        </w:trPr>
        <w:tc>
          <w:tcPr>
            <w:tcW w:w="1893" w:type="dxa"/>
            <w:tcBorders>
              <w:top w:val="single" w:sz="4" w:space="0" w:color="000000"/>
              <w:left w:val="single" w:sz="4" w:space="0" w:color="000000"/>
              <w:bottom w:val="single" w:sz="4" w:space="0" w:color="000000"/>
              <w:right w:val="single" w:sz="4" w:space="0" w:color="000000"/>
            </w:tcBorders>
            <w:hideMark/>
          </w:tcPr>
          <w:p w:rsidR="004B0650" w:rsidRPr="004B0650" w:rsidRDefault="004B0650" w:rsidP="004B0650">
            <w:pPr>
              <w:spacing w:before="33" w:line="240" w:lineRule="auto"/>
              <w:ind w:firstLine="0"/>
              <w:jc w:val="center"/>
              <w:rPr>
                <w:rFonts w:ascii="Times New Roman" w:eastAsia="Calibri" w:hAnsi="Times New Roman" w:cs="Times New Roman"/>
                <w:bCs/>
                <w:color w:val="auto"/>
                <w:spacing w:val="-4"/>
                <w:position w:val="-1"/>
                <w:sz w:val="24"/>
                <w:szCs w:val="24"/>
              </w:rPr>
            </w:pPr>
            <w:r w:rsidRPr="004B0650">
              <w:rPr>
                <w:rFonts w:ascii="Times New Roman" w:eastAsia="Calibri" w:hAnsi="Times New Roman" w:cs="Times New Roman"/>
                <w:bCs/>
                <w:color w:val="auto"/>
                <w:spacing w:val="-4"/>
                <w:position w:val="-1"/>
                <w:sz w:val="24"/>
                <w:szCs w:val="24"/>
              </w:rPr>
              <w:t>3.</w:t>
            </w:r>
          </w:p>
        </w:tc>
        <w:tc>
          <w:tcPr>
            <w:tcW w:w="1900" w:type="dxa"/>
            <w:tcBorders>
              <w:top w:val="single" w:sz="4" w:space="0" w:color="000000"/>
              <w:left w:val="single" w:sz="4" w:space="0" w:color="000000"/>
              <w:bottom w:val="single" w:sz="4" w:space="0" w:color="000000"/>
              <w:right w:val="single" w:sz="4" w:space="0" w:color="000000"/>
            </w:tcBorders>
            <w:vAlign w:val="center"/>
            <w:hideMark/>
          </w:tcPr>
          <w:p w:rsidR="004B0650" w:rsidRPr="004B0650" w:rsidRDefault="004B0650" w:rsidP="004B0650">
            <w:pPr>
              <w:spacing w:before="33" w:line="240" w:lineRule="auto"/>
              <w:ind w:firstLine="0"/>
              <w:jc w:val="center"/>
              <w:rPr>
                <w:rFonts w:ascii="Times New Roman" w:eastAsia="Calibri" w:hAnsi="Times New Roman" w:cs="Times New Roman"/>
                <w:b/>
                <w:bCs/>
                <w:color w:val="auto"/>
                <w:spacing w:val="-4"/>
                <w:position w:val="-1"/>
                <w:sz w:val="24"/>
                <w:szCs w:val="24"/>
              </w:rPr>
            </w:pPr>
            <w:r w:rsidRPr="004B0650">
              <w:rPr>
                <w:rFonts w:ascii="Times New Roman" w:eastAsia="Calibri" w:hAnsi="Times New Roman" w:cs="Times New Roman"/>
                <w:b/>
                <w:bCs/>
                <w:color w:val="auto"/>
                <w:spacing w:val="-4"/>
                <w:position w:val="-1"/>
                <w:sz w:val="24"/>
                <w:szCs w:val="24"/>
              </w:rPr>
              <w:t>6</w:t>
            </w:r>
          </w:p>
        </w:tc>
        <w:tc>
          <w:tcPr>
            <w:tcW w:w="1867" w:type="dxa"/>
            <w:tcBorders>
              <w:top w:val="single" w:sz="4" w:space="0" w:color="000000"/>
              <w:left w:val="single" w:sz="4" w:space="0" w:color="000000"/>
              <w:bottom w:val="single" w:sz="4" w:space="0" w:color="000000"/>
              <w:right w:val="single" w:sz="4" w:space="0" w:color="000000"/>
            </w:tcBorders>
            <w:vAlign w:val="center"/>
            <w:hideMark/>
          </w:tcPr>
          <w:p w:rsidR="004B0650" w:rsidRPr="004B0650" w:rsidRDefault="004B0650" w:rsidP="004B0650">
            <w:pPr>
              <w:spacing w:before="33" w:line="240" w:lineRule="auto"/>
              <w:ind w:firstLine="0"/>
              <w:jc w:val="center"/>
              <w:rPr>
                <w:rFonts w:ascii="Times New Roman" w:eastAsia="Calibri" w:hAnsi="Times New Roman" w:cs="Times New Roman"/>
                <w:bCs/>
                <w:color w:val="auto"/>
                <w:spacing w:val="-4"/>
                <w:position w:val="-1"/>
                <w:sz w:val="24"/>
                <w:szCs w:val="24"/>
              </w:rPr>
            </w:pPr>
            <w:r w:rsidRPr="004B0650">
              <w:rPr>
                <w:rFonts w:ascii="Times New Roman" w:eastAsia="Calibri" w:hAnsi="Times New Roman" w:cs="Times New Roman"/>
                <w:bCs/>
                <w:color w:val="auto"/>
                <w:spacing w:val="-4"/>
                <w:position w:val="-1"/>
                <w:sz w:val="24"/>
                <w:szCs w:val="24"/>
              </w:rPr>
              <w:t>2</w:t>
            </w:r>
          </w:p>
        </w:tc>
        <w:tc>
          <w:tcPr>
            <w:tcW w:w="1867" w:type="dxa"/>
            <w:tcBorders>
              <w:top w:val="single" w:sz="4" w:space="0" w:color="000000"/>
              <w:left w:val="single" w:sz="4" w:space="0" w:color="000000"/>
              <w:bottom w:val="single" w:sz="4" w:space="0" w:color="000000"/>
              <w:right w:val="single" w:sz="4" w:space="0" w:color="000000"/>
            </w:tcBorders>
            <w:vAlign w:val="center"/>
            <w:hideMark/>
          </w:tcPr>
          <w:p w:rsidR="004B0650" w:rsidRPr="004B0650" w:rsidRDefault="004B0650" w:rsidP="004B0650">
            <w:pPr>
              <w:spacing w:before="33" w:line="240" w:lineRule="auto"/>
              <w:ind w:firstLine="0"/>
              <w:jc w:val="center"/>
              <w:rPr>
                <w:rFonts w:ascii="Times New Roman" w:eastAsia="Calibri" w:hAnsi="Times New Roman" w:cs="Times New Roman"/>
                <w:bCs/>
                <w:color w:val="auto"/>
                <w:spacing w:val="-4"/>
                <w:position w:val="-1"/>
                <w:sz w:val="24"/>
                <w:szCs w:val="24"/>
              </w:rPr>
            </w:pPr>
            <w:r w:rsidRPr="004B0650">
              <w:rPr>
                <w:rFonts w:ascii="Times New Roman" w:eastAsia="Calibri" w:hAnsi="Times New Roman" w:cs="Times New Roman"/>
                <w:bCs/>
                <w:color w:val="auto"/>
                <w:spacing w:val="-4"/>
                <w:position w:val="-1"/>
                <w:sz w:val="24"/>
                <w:szCs w:val="24"/>
              </w:rPr>
              <w:t>3</w:t>
            </w:r>
          </w:p>
        </w:tc>
        <w:tc>
          <w:tcPr>
            <w:tcW w:w="1869" w:type="dxa"/>
            <w:tcBorders>
              <w:top w:val="single" w:sz="4" w:space="0" w:color="000000"/>
              <w:left w:val="single" w:sz="4" w:space="0" w:color="000000"/>
              <w:bottom w:val="single" w:sz="4" w:space="0" w:color="000000"/>
              <w:right w:val="single" w:sz="4" w:space="0" w:color="000000"/>
            </w:tcBorders>
            <w:vAlign w:val="center"/>
            <w:hideMark/>
          </w:tcPr>
          <w:p w:rsidR="004B0650" w:rsidRPr="004B0650" w:rsidRDefault="004B0650" w:rsidP="004B0650">
            <w:pPr>
              <w:spacing w:line="240" w:lineRule="auto"/>
              <w:ind w:firstLine="0"/>
              <w:jc w:val="center"/>
              <w:rPr>
                <w:rFonts w:ascii="Times New Roman" w:eastAsia="Calibri" w:hAnsi="Times New Roman" w:cs="Times New Roman"/>
                <w:color w:val="auto"/>
                <w:sz w:val="24"/>
                <w:szCs w:val="24"/>
              </w:rPr>
            </w:pPr>
            <w:r w:rsidRPr="004B0650">
              <w:rPr>
                <w:rFonts w:ascii="Times New Roman" w:eastAsia="Calibri" w:hAnsi="Times New Roman" w:cs="Times New Roman"/>
                <w:color w:val="auto"/>
                <w:sz w:val="24"/>
                <w:szCs w:val="24"/>
              </w:rPr>
              <w:t>1</w:t>
            </w:r>
          </w:p>
        </w:tc>
      </w:tr>
      <w:tr w:rsidR="004B0650" w:rsidRPr="004B0650" w:rsidTr="004B0650">
        <w:trPr>
          <w:trHeight w:val="362"/>
        </w:trPr>
        <w:tc>
          <w:tcPr>
            <w:tcW w:w="1893" w:type="dxa"/>
            <w:tcBorders>
              <w:top w:val="single" w:sz="4" w:space="0" w:color="000000"/>
              <w:left w:val="single" w:sz="4" w:space="0" w:color="000000"/>
              <w:bottom w:val="single" w:sz="4" w:space="0" w:color="000000"/>
              <w:right w:val="single" w:sz="4" w:space="0" w:color="000000"/>
            </w:tcBorders>
            <w:hideMark/>
          </w:tcPr>
          <w:p w:rsidR="004B0650" w:rsidRPr="004B0650" w:rsidRDefault="004B0650" w:rsidP="004B0650">
            <w:pPr>
              <w:spacing w:before="33" w:line="240" w:lineRule="auto"/>
              <w:ind w:firstLine="0"/>
              <w:jc w:val="center"/>
              <w:rPr>
                <w:rFonts w:ascii="Times New Roman" w:eastAsia="Calibri" w:hAnsi="Times New Roman" w:cs="Times New Roman"/>
                <w:bCs/>
                <w:color w:val="auto"/>
                <w:spacing w:val="-4"/>
                <w:position w:val="-1"/>
                <w:sz w:val="24"/>
                <w:szCs w:val="24"/>
              </w:rPr>
            </w:pPr>
            <w:r w:rsidRPr="004B0650">
              <w:rPr>
                <w:rFonts w:ascii="Times New Roman" w:eastAsia="Calibri" w:hAnsi="Times New Roman" w:cs="Times New Roman"/>
                <w:bCs/>
                <w:color w:val="auto"/>
                <w:spacing w:val="-4"/>
                <w:position w:val="-1"/>
                <w:sz w:val="24"/>
                <w:szCs w:val="24"/>
              </w:rPr>
              <w:t>4.</w:t>
            </w:r>
          </w:p>
        </w:tc>
        <w:tc>
          <w:tcPr>
            <w:tcW w:w="1900" w:type="dxa"/>
            <w:tcBorders>
              <w:top w:val="single" w:sz="4" w:space="0" w:color="000000"/>
              <w:left w:val="single" w:sz="4" w:space="0" w:color="000000"/>
              <w:bottom w:val="single" w:sz="4" w:space="0" w:color="000000"/>
              <w:right w:val="single" w:sz="4" w:space="0" w:color="000000"/>
            </w:tcBorders>
            <w:vAlign w:val="center"/>
            <w:hideMark/>
          </w:tcPr>
          <w:p w:rsidR="004B0650" w:rsidRPr="004B0650" w:rsidRDefault="004B0650" w:rsidP="004B0650">
            <w:pPr>
              <w:spacing w:before="33" w:line="240" w:lineRule="auto"/>
              <w:ind w:firstLine="0"/>
              <w:jc w:val="center"/>
              <w:rPr>
                <w:rFonts w:ascii="Times New Roman" w:eastAsia="Calibri" w:hAnsi="Times New Roman" w:cs="Times New Roman"/>
                <w:b/>
                <w:bCs/>
                <w:color w:val="auto"/>
                <w:spacing w:val="-4"/>
                <w:position w:val="-1"/>
                <w:sz w:val="24"/>
                <w:szCs w:val="24"/>
              </w:rPr>
            </w:pPr>
            <w:r w:rsidRPr="004B0650">
              <w:rPr>
                <w:rFonts w:ascii="Times New Roman" w:eastAsia="Calibri" w:hAnsi="Times New Roman" w:cs="Times New Roman"/>
                <w:b/>
                <w:bCs/>
                <w:color w:val="auto"/>
                <w:spacing w:val="-4"/>
                <w:position w:val="-1"/>
                <w:sz w:val="24"/>
                <w:szCs w:val="24"/>
              </w:rPr>
              <w:t>3</w:t>
            </w:r>
          </w:p>
        </w:tc>
        <w:tc>
          <w:tcPr>
            <w:tcW w:w="1867" w:type="dxa"/>
            <w:tcBorders>
              <w:top w:val="single" w:sz="4" w:space="0" w:color="000000"/>
              <w:left w:val="single" w:sz="4" w:space="0" w:color="000000"/>
              <w:bottom w:val="single" w:sz="4" w:space="0" w:color="000000"/>
              <w:right w:val="single" w:sz="4" w:space="0" w:color="000000"/>
            </w:tcBorders>
            <w:vAlign w:val="center"/>
            <w:hideMark/>
          </w:tcPr>
          <w:p w:rsidR="004B0650" w:rsidRPr="004B0650" w:rsidRDefault="004B0650" w:rsidP="004B0650">
            <w:pPr>
              <w:spacing w:before="33" w:line="240" w:lineRule="auto"/>
              <w:ind w:firstLine="0"/>
              <w:jc w:val="center"/>
              <w:rPr>
                <w:rFonts w:ascii="Times New Roman" w:eastAsia="Calibri" w:hAnsi="Times New Roman" w:cs="Times New Roman"/>
                <w:bCs/>
                <w:color w:val="auto"/>
                <w:spacing w:val="-4"/>
                <w:position w:val="-1"/>
                <w:sz w:val="24"/>
                <w:szCs w:val="24"/>
              </w:rPr>
            </w:pPr>
            <w:r w:rsidRPr="004B0650">
              <w:rPr>
                <w:rFonts w:ascii="Times New Roman" w:eastAsia="Calibri" w:hAnsi="Times New Roman" w:cs="Times New Roman"/>
                <w:bCs/>
                <w:color w:val="auto"/>
                <w:spacing w:val="-4"/>
                <w:position w:val="-1"/>
                <w:sz w:val="24"/>
                <w:szCs w:val="24"/>
              </w:rPr>
              <w:t>1</w:t>
            </w:r>
          </w:p>
        </w:tc>
        <w:tc>
          <w:tcPr>
            <w:tcW w:w="1867" w:type="dxa"/>
            <w:tcBorders>
              <w:top w:val="single" w:sz="4" w:space="0" w:color="000000"/>
              <w:left w:val="single" w:sz="4" w:space="0" w:color="000000"/>
              <w:bottom w:val="single" w:sz="4" w:space="0" w:color="000000"/>
              <w:right w:val="single" w:sz="4" w:space="0" w:color="000000"/>
            </w:tcBorders>
            <w:vAlign w:val="center"/>
            <w:hideMark/>
          </w:tcPr>
          <w:p w:rsidR="004B0650" w:rsidRPr="004B0650" w:rsidRDefault="004B0650" w:rsidP="004B0650">
            <w:pPr>
              <w:spacing w:before="33" w:line="240" w:lineRule="auto"/>
              <w:ind w:firstLine="0"/>
              <w:jc w:val="center"/>
              <w:rPr>
                <w:rFonts w:ascii="Times New Roman" w:eastAsia="Calibri" w:hAnsi="Times New Roman" w:cs="Times New Roman"/>
                <w:bCs/>
                <w:color w:val="auto"/>
                <w:spacing w:val="-4"/>
                <w:position w:val="-1"/>
                <w:sz w:val="24"/>
                <w:szCs w:val="24"/>
              </w:rPr>
            </w:pPr>
            <w:r w:rsidRPr="004B0650">
              <w:rPr>
                <w:rFonts w:ascii="Times New Roman" w:eastAsia="Calibri" w:hAnsi="Times New Roman" w:cs="Times New Roman"/>
                <w:bCs/>
                <w:color w:val="auto"/>
                <w:spacing w:val="-4"/>
                <w:position w:val="-1"/>
                <w:sz w:val="24"/>
                <w:szCs w:val="24"/>
              </w:rPr>
              <w:t>2</w:t>
            </w:r>
          </w:p>
        </w:tc>
        <w:tc>
          <w:tcPr>
            <w:tcW w:w="1869" w:type="dxa"/>
            <w:tcBorders>
              <w:top w:val="single" w:sz="4" w:space="0" w:color="000000"/>
              <w:left w:val="single" w:sz="4" w:space="0" w:color="000000"/>
              <w:bottom w:val="single" w:sz="4" w:space="0" w:color="000000"/>
              <w:right w:val="single" w:sz="4" w:space="0" w:color="000000"/>
            </w:tcBorders>
            <w:vAlign w:val="center"/>
            <w:hideMark/>
          </w:tcPr>
          <w:p w:rsidR="004B0650" w:rsidRPr="004B0650" w:rsidRDefault="004B0650" w:rsidP="004B0650">
            <w:pPr>
              <w:spacing w:line="240" w:lineRule="auto"/>
              <w:ind w:firstLine="0"/>
              <w:jc w:val="center"/>
              <w:rPr>
                <w:rFonts w:ascii="Times New Roman" w:eastAsia="Calibri" w:hAnsi="Times New Roman" w:cs="Times New Roman"/>
                <w:color w:val="auto"/>
                <w:sz w:val="24"/>
                <w:szCs w:val="24"/>
              </w:rPr>
            </w:pPr>
            <w:r w:rsidRPr="004B0650">
              <w:rPr>
                <w:rFonts w:ascii="Times New Roman" w:eastAsia="Calibri" w:hAnsi="Times New Roman" w:cs="Times New Roman"/>
                <w:color w:val="auto"/>
                <w:sz w:val="24"/>
                <w:szCs w:val="24"/>
              </w:rPr>
              <w:t>0</w:t>
            </w:r>
          </w:p>
        </w:tc>
      </w:tr>
      <w:tr w:rsidR="004B0650" w:rsidRPr="004B0650" w:rsidTr="004B0650">
        <w:trPr>
          <w:trHeight w:val="362"/>
        </w:trPr>
        <w:tc>
          <w:tcPr>
            <w:tcW w:w="1893" w:type="dxa"/>
            <w:tcBorders>
              <w:top w:val="single" w:sz="4" w:space="0" w:color="000000"/>
              <w:left w:val="single" w:sz="4" w:space="0" w:color="000000"/>
              <w:bottom w:val="single" w:sz="4" w:space="0" w:color="000000"/>
              <w:right w:val="single" w:sz="4" w:space="0" w:color="000000"/>
            </w:tcBorders>
            <w:hideMark/>
          </w:tcPr>
          <w:p w:rsidR="004B0650" w:rsidRPr="004B0650" w:rsidRDefault="004B0650" w:rsidP="004B0650">
            <w:pPr>
              <w:spacing w:before="33" w:line="240" w:lineRule="auto"/>
              <w:ind w:firstLine="0"/>
              <w:jc w:val="center"/>
              <w:rPr>
                <w:rFonts w:ascii="Times New Roman" w:eastAsia="Calibri" w:hAnsi="Times New Roman" w:cs="Times New Roman"/>
                <w:bCs/>
                <w:color w:val="auto"/>
                <w:spacing w:val="-4"/>
                <w:position w:val="-1"/>
                <w:sz w:val="24"/>
                <w:szCs w:val="24"/>
              </w:rPr>
            </w:pPr>
            <w:r w:rsidRPr="004B0650">
              <w:rPr>
                <w:rFonts w:ascii="Times New Roman" w:eastAsia="Calibri" w:hAnsi="Times New Roman" w:cs="Times New Roman"/>
                <w:bCs/>
                <w:color w:val="auto"/>
                <w:spacing w:val="-4"/>
                <w:position w:val="-1"/>
                <w:sz w:val="24"/>
                <w:szCs w:val="24"/>
              </w:rPr>
              <w:t>5.</w:t>
            </w:r>
          </w:p>
        </w:tc>
        <w:tc>
          <w:tcPr>
            <w:tcW w:w="1900" w:type="dxa"/>
            <w:tcBorders>
              <w:top w:val="single" w:sz="4" w:space="0" w:color="000000"/>
              <w:left w:val="single" w:sz="4" w:space="0" w:color="000000"/>
              <w:bottom w:val="single" w:sz="4" w:space="0" w:color="000000"/>
              <w:right w:val="single" w:sz="4" w:space="0" w:color="000000"/>
            </w:tcBorders>
            <w:vAlign w:val="center"/>
            <w:hideMark/>
          </w:tcPr>
          <w:p w:rsidR="004B0650" w:rsidRPr="004B0650" w:rsidRDefault="004B0650" w:rsidP="004B0650">
            <w:pPr>
              <w:spacing w:before="33" w:line="240" w:lineRule="auto"/>
              <w:ind w:firstLine="0"/>
              <w:jc w:val="center"/>
              <w:rPr>
                <w:rFonts w:ascii="Times New Roman" w:eastAsia="Calibri" w:hAnsi="Times New Roman" w:cs="Times New Roman"/>
                <w:b/>
                <w:bCs/>
                <w:color w:val="auto"/>
                <w:spacing w:val="-4"/>
                <w:position w:val="-1"/>
                <w:sz w:val="24"/>
                <w:szCs w:val="24"/>
              </w:rPr>
            </w:pPr>
            <w:r w:rsidRPr="004B0650">
              <w:rPr>
                <w:rFonts w:ascii="Times New Roman" w:eastAsia="Calibri" w:hAnsi="Times New Roman" w:cs="Times New Roman"/>
                <w:b/>
                <w:bCs/>
                <w:color w:val="auto"/>
                <w:spacing w:val="-4"/>
                <w:position w:val="-1"/>
                <w:sz w:val="24"/>
                <w:szCs w:val="24"/>
              </w:rPr>
              <w:t>8</w:t>
            </w:r>
          </w:p>
        </w:tc>
        <w:tc>
          <w:tcPr>
            <w:tcW w:w="1867" w:type="dxa"/>
            <w:tcBorders>
              <w:top w:val="single" w:sz="4" w:space="0" w:color="000000"/>
              <w:left w:val="single" w:sz="4" w:space="0" w:color="000000"/>
              <w:bottom w:val="single" w:sz="4" w:space="0" w:color="000000"/>
              <w:right w:val="single" w:sz="4" w:space="0" w:color="000000"/>
            </w:tcBorders>
            <w:vAlign w:val="center"/>
            <w:hideMark/>
          </w:tcPr>
          <w:p w:rsidR="004B0650" w:rsidRPr="004B0650" w:rsidRDefault="004B0650" w:rsidP="004B0650">
            <w:pPr>
              <w:spacing w:before="33" w:line="240" w:lineRule="auto"/>
              <w:ind w:firstLine="0"/>
              <w:jc w:val="center"/>
              <w:rPr>
                <w:rFonts w:ascii="Times New Roman" w:eastAsia="Calibri" w:hAnsi="Times New Roman" w:cs="Times New Roman"/>
                <w:bCs/>
                <w:color w:val="auto"/>
                <w:spacing w:val="-4"/>
                <w:position w:val="-1"/>
                <w:sz w:val="24"/>
                <w:szCs w:val="24"/>
              </w:rPr>
            </w:pPr>
            <w:r w:rsidRPr="004B0650">
              <w:rPr>
                <w:rFonts w:ascii="Times New Roman" w:eastAsia="Calibri" w:hAnsi="Times New Roman" w:cs="Times New Roman"/>
                <w:bCs/>
                <w:color w:val="auto"/>
                <w:spacing w:val="-4"/>
                <w:position w:val="-1"/>
                <w:sz w:val="24"/>
                <w:szCs w:val="24"/>
              </w:rPr>
              <w:t>1</w:t>
            </w:r>
          </w:p>
        </w:tc>
        <w:tc>
          <w:tcPr>
            <w:tcW w:w="1867" w:type="dxa"/>
            <w:tcBorders>
              <w:top w:val="single" w:sz="4" w:space="0" w:color="000000"/>
              <w:left w:val="single" w:sz="4" w:space="0" w:color="000000"/>
              <w:bottom w:val="single" w:sz="4" w:space="0" w:color="000000"/>
              <w:right w:val="single" w:sz="4" w:space="0" w:color="000000"/>
            </w:tcBorders>
            <w:vAlign w:val="center"/>
            <w:hideMark/>
          </w:tcPr>
          <w:p w:rsidR="004B0650" w:rsidRPr="004B0650" w:rsidRDefault="004B0650" w:rsidP="004B0650">
            <w:pPr>
              <w:spacing w:before="33" w:line="240" w:lineRule="auto"/>
              <w:ind w:firstLine="0"/>
              <w:jc w:val="center"/>
              <w:rPr>
                <w:rFonts w:ascii="Times New Roman" w:eastAsia="Calibri" w:hAnsi="Times New Roman" w:cs="Times New Roman"/>
                <w:bCs/>
                <w:color w:val="auto"/>
                <w:spacing w:val="-4"/>
                <w:position w:val="-1"/>
                <w:sz w:val="24"/>
                <w:szCs w:val="24"/>
              </w:rPr>
            </w:pPr>
            <w:r w:rsidRPr="004B0650">
              <w:rPr>
                <w:rFonts w:ascii="Times New Roman" w:eastAsia="Calibri" w:hAnsi="Times New Roman" w:cs="Times New Roman"/>
                <w:bCs/>
                <w:color w:val="auto"/>
                <w:spacing w:val="-4"/>
                <w:position w:val="-1"/>
                <w:sz w:val="24"/>
                <w:szCs w:val="24"/>
              </w:rPr>
              <w:t>2</w:t>
            </w:r>
          </w:p>
        </w:tc>
        <w:tc>
          <w:tcPr>
            <w:tcW w:w="1869" w:type="dxa"/>
            <w:tcBorders>
              <w:top w:val="single" w:sz="4" w:space="0" w:color="000000"/>
              <w:left w:val="single" w:sz="4" w:space="0" w:color="000000"/>
              <w:bottom w:val="single" w:sz="4" w:space="0" w:color="000000"/>
              <w:right w:val="single" w:sz="4" w:space="0" w:color="000000"/>
            </w:tcBorders>
            <w:vAlign w:val="center"/>
            <w:hideMark/>
          </w:tcPr>
          <w:p w:rsidR="004B0650" w:rsidRPr="004B0650" w:rsidRDefault="004B0650" w:rsidP="004B0650">
            <w:pPr>
              <w:spacing w:line="240" w:lineRule="auto"/>
              <w:ind w:firstLine="0"/>
              <w:jc w:val="center"/>
              <w:rPr>
                <w:rFonts w:ascii="Times New Roman" w:eastAsia="Calibri" w:hAnsi="Times New Roman" w:cs="Times New Roman"/>
                <w:color w:val="auto"/>
                <w:sz w:val="24"/>
                <w:szCs w:val="24"/>
              </w:rPr>
            </w:pPr>
            <w:r w:rsidRPr="004B0650">
              <w:rPr>
                <w:rFonts w:ascii="Times New Roman" w:eastAsia="Calibri" w:hAnsi="Times New Roman" w:cs="Times New Roman"/>
                <w:color w:val="auto"/>
                <w:sz w:val="24"/>
                <w:szCs w:val="24"/>
              </w:rPr>
              <w:t>5</w:t>
            </w:r>
          </w:p>
        </w:tc>
      </w:tr>
      <w:tr w:rsidR="004B0650" w:rsidRPr="004B0650" w:rsidTr="004B0650">
        <w:trPr>
          <w:trHeight w:val="362"/>
        </w:trPr>
        <w:tc>
          <w:tcPr>
            <w:tcW w:w="1893" w:type="dxa"/>
            <w:tcBorders>
              <w:top w:val="single" w:sz="4" w:space="0" w:color="000000"/>
              <w:left w:val="single" w:sz="4" w:space="0" w:color="000000"/>
              <w:bottom w:val="single" w:sz="4" w:space="0" w:color="000000"/>
              <w:right w:val="single" w:sz="4" w:space="0" w:color="000000"/>
            </w:tcBorders>
            <w:hideMark/>
          </w:tcPr>
          <w:p w:rsidR="004B0650" w:rsidRPr="004B0650" w:rsidRDefault="004B0650" w:rsidP="004B0650">
            <w:pPr>
              <w:spacing w:before="33" w:line="240" w:lineRule="auto"/>
              <w:ind w:firstLine="0"/>
              <w:jc w:val="center"/>
              <w:rPr>
                <w:rFonts w:ascii="Times New Roman" w:eastAsia="Calibri" w:hAnsi="Times New Roman" w:cs="Times New Roman"/>
                <w:bCs/>
                <w:color w:val="auto"/>
                <w:spacing w:val="-4"/>
                <w:position w:val="-1"/>
                <w:sz w:val="24"/>
                <w:szCs w:val="24"/>
              </w:rPr>
            </w:pPr>
            <w:r w:rsidRPr="004B0650">
              <w:rPr>
                <w:rFonts w:ascii="Times New Roman" w:eastAsia="Calibri" w:hAnsi="Times New Roman" w:cs="Times New Roman"/>
                <w:bCs/>
                <w:color w:val="auto"/>
                <w:spacing w:val="-4"/>
                <w:position w:val="-1"/>
                <w:sz w:val="24"/>
                <w:szCs w:val="24"/>
              </w:rPr>
              <w:t>6.</w:t>
            </w:r>
          </w:p>
        </w:tc>
        <w:tc>
          <w:tcPr>
            <w:tcW w:w="1900" w:type="dxa"/>
            <w:tcBorders>
              <w:top w:val="single" w:sz="4" w:space="0" w:color="000000"/>
              <w:left w:val="single" w:sz="4" w:space="0" w:color="000000"/>
              <w:bottom w:val="single" w:sz="4" w:space="0" w:color="000000"/>
              <w:right w:val="single" w:sz="4" w:space="0" w:color="000000"/>
            </w:tcBorders>
            <w:vAlign w:val="center"/>
            <w:hideMark/>
          </w:tcPr>
          <w:p w:rsidR="004B0650" w:rsidRPr="004B0650" w:rsidRDefault="004B0650" w:rsidP="004B0650">
            <w:pPr>
              <w:spacing w:before="33" w:line="240" w:lineRule="auto"/>
              <w:ind w:firstLine="0"/>
              <w:jc w:val="center"/>
              <w:rPr>
                <w:rFonts w:ascii="Times New Roman" w:eastAsia="Calibri" w:hAnsi="Times New Roman" w:cs="Times New Roman"/>
                <w:b/>
                <w:bCs/>
                <w:color w:val="auto"/>
                <w:spacing w:val="-4"/>
                <w:position w:val="-1"/>
                <w:sz w:val="24"/>
                <w:szCs w:val="24"/>
              </w:rPr>
            </w:pPr>
            <w:r w:rsidRPr="004B0650">
              <w:rPr>
                <w:rFonts w:ascii="Times New Roman" w:eastAsia="Calibri" w:hAnsi="Times New Roman" w:cs="Times New Roman"/>
                <w:b/>
                <w:bCs/>
                <w:color w:val="auto"/>
                <w:spacing w:val="-4"/>
                <w:position w:val="-1"/>
                <w:sz w:val="24"/>
                <w:szCs w:val="24"/>
              </w:rPr>
              <w:t>8</w:t>
            </w:r>
          </w:p>
        </w:tc>
        <w:tc>
          <w:tcPr>
            <w:tcW w:w="1867" w:type="dxa"/>
            <w:tcBorders>
              <w:top w:val="single" w:sz="4" w:space="0" w:color="000000"/>
              <w:left w:val="single" w:sz="4" w:space="0" w:color="000000"/>
              <w:bottom w:val="single" w:sz="4" w:space="0" w:color="000000"/>
              <w:right w:val="single" w:sz="4" w:space="0" w:color="000000"/>
            </w:tcBorders>
            <w:vAlign w:val="center"/>
            <w:hideMark/>
          </w:tcPr>
          <w:p w:rsidR="004B0650" w:rsidRPr="004B0650" w:rsidRDefault="004B0650" w:rsidP="004B0650">
            <w:pPr>
              <w:spacing w:before="33" w:line="240" w:lineRule="auto"/>
              <w:ind w:firstLine="0"/>
              <w:jc w:val="center"/>
              <w:rPr>
                <w:rFonts w:ascii="Times New Roman" w:eastAsia="Calibri" w:hAnsi="Times New Roman" w:cs="Times New Roman"/>
                <w:bCs/>
                <w:color w:val="auto"/>
                <w:spacing w:val="-4"/>
                <w:position w:val="-1"/>
                <w:sz w:val="24"/>
                <w:szCs w:val="24"/>
              </w:rPr>
            </w:pPr>
            <w:r w:rsidRPr="004B0650">
              <w:rPr>
                <w:rFonts w:ascii="Times New Roman" w:eastAsia="Calibri" w:hAnsi="Times New Roman" w:cs="Times New Roman"/>
                <w:bCs/>
                <w:color w:val="auto"/>
                <w:spacing w:val="-4"/>
                <w:position w:val="-1"/>
                <w:sz w:val="24"/>
                <w:szCs w:val="24"/>
              </w:rPr>
              <w:t>2</w:t>
            </w:r>
          </w:p>
        </w:tc>
        <w:tc>
          <w:tcPr>
            <w:tcW w:w="1867" w:type="dxa"/>
            <w:tcBorders>
              <w:top w:val="single" w:sz="4" w:space="0" w:color="000000"/>
              <w:left w:val="single" w:sz="4" w:space="0" w:color="000000"/>
              <w:bottom w:val="single" w:sz="4" w:space="0" w:color="000000"/>
              <w:right w:val="single" w:sz="4" w:space="0" w:color="000000"/>
            </w:tcBorders>
            <w:vAlign w:val="center"/>
            <w:hideMark/>
          </w:tcPr>
          <w:p w:rsidR="004B0650" w:rsidRPr="004B0650" w:rsidRDefault="004B0650" w:rsidP="004B0650">
            <w:pPr>
              <w:spacing w:before="33" w:line="240" w:lineRule="auto"/>
              <w:ind w:firstLine="0"/>
              <w:jc w:val="center"/>
              <w:rPr>
                <w:rFonts w:ascii="Times New Roman" w:eastAsia="Calibri" w:hAnsi="Times New Roman" w:cs="Times New Roman"/>
                <w:bCs/>
                <w:color w:val="auto"/>
                <w:spacing w:val="-4"/>
                <w:position w:val="-1"/>
                <w:sz w:val="24"/>
                <w:szCs w:val="24"/>
              </w:rPr>
            </w:pPr>
            <w:r w:rsidRPr="004B0650">
              <w:rPr>
                <w:rFonts w:ascii="Times New Roman" w:eastAsia="Calibri" w:hAnsi="Times New Roman" w:cs="Times New Roman"/>
                <w:bCs/>
                <w:color w:val="auto"/>
                <w:spacing w:val="-4"/>
                <w:position w:val="-1"/>
                <w:sz w:val="24"/>
                <w:szCs w:val="24"/>
              </w:rPr>
              <w:t>2</w:t>
            </w:r>
          </w:p>
        </w:tc>
        <w:tc>
          <w:tcPr>
            <w:tcW w:w="1869" w:type="dxa"/>
            <w:tcBorders>
              <w:top w:val="single" w:sz="4" w:space="0" w:color="000000"/>
              <w:left w:val="single" w:sz="4" w:space="0" w:color="000000"/>
              <w:bottom w:val="single" w:sz="4" w:space="0" w:color="000000"/>
              <w:right w:val="single" w:sz="4" w:space="0" w:color="000000"/>
            </w:tcBorders>
            <w:vAlign w:val="center"/>
            <w:hideMark/>
          </w:tcPr>
          <w:p w:rsidR="004B0650" w:rsidRPr="004B0650" w:rsidRDefault="004B0650" w:rsidP="004B0650">
            <w:pPr>
              <w:spacing w:line="240" w:lineRule="auto"/>
              <w:ind w:firstLine="0"/>
              <w:jc w:val="center"/>
              <w:rPr>
                <w:rFonts w:ascii="Times New Roman" w:eastAsia="Calibri" w:hAnsi="Times New Roman" w:cs="Times New Roman"/>
                <w:color w:val="auto"/>
                <w:sz w:val="24"/>
                <w:szCs w:val="24"/>
              </w:rPr>
            </w:pPr>
            <w:r w:rsidRPr="004B0650">
              <w:rPr>
                <w:rFonts w:ascii="Times New Roman" w:eastAsia="Calibri" w:hAnsi="Times New Roman" w:cs="Times New Roman"/>
                <w:color w:val="auto"/>
                <w:sz w:val="24"/>
                <w:szCs w:val="24"/>
              </w:rPr>
              <w:t>4</w:t>
            </w:r>
          </w:p>
        </w:tc>
      </w:tr>
      <w:tr w:rsidR="004B0650" w:rsidRPr="004B0650" w:rsidTr="004B0650">
        <w:trPr>
          <w:trHeight w:val="362"/>
        </w:trPr>
        <w:tc>
          <w:tcPr>
            <w:tcW w:w="1893" w:type="dxa"/>
            <w:tcBorders>
              <w:top w:val="single" w:sz="4" w:space="0" w:color="000000"/>
              <w:left w:val="single" w:sz="4" w:space="0" w:color="000000"/>
              <w:bottom w:val="single" w:sz="4" w:space="0" w:color="000000"/>
              <w:right w:val="single" w:sz="4" w:space="0" w:color="000000"/>
            </w:tcBorders>
            <w:hideMark/>
          </w:tcPr>
          <w:p w:rsidR="004B0650" w:rsidRPr="004B0650" w:rsidRDefault="004B0650" w:rsidP="004B0650">
            <w:pPr>
              <w:spacing w:before="33" w:line="240" w:lineRule="auto"/>
              <w:ind w:firstLine="0"/>
              <w:jc w:val="center"/>
              <w:rPr>
                <w:rFonts w:ascii="Times New Roman" w:eastAsia="Calibri" w:hAnsi="Times New Roman" w:cs="Times New Roman"/>
                <w:bCs/>
                <w:color w:val="auto"/>
                <w:spacing w:val="-4"/>
                <w:position w:val="-1"/>
                <w:sz w:val="24"/>
                <w:szCs w:val="24"/>
              </w:rPr>
            </w:pPr>
            <w:r w:rsidRPr="004B0650">
              <w:rPr>
                <w:rFonts w:ascii="Times New Roman" w:eastAsia="Calibri" w:hAnsi="Times New Roman" w:cs="Times New Roman"/>
                <w:bCs/>
                <w:color w:val="auto"/>
                <w:spacing w:val="-4"/>
                <w:position w:val="-1"/>
                <w:sz w:val="24"/>
                <w:szCs w:val="24"/>
              </w:rPr>
              <w:t>7.</w:t>
            </w:r>
          </w:p>
        </w:tc>
        <w:tc>
          <w:tcPr>
            <w:tcW w:w="1900" w:type="dxa"/>
            <w:tcBorders>
              <w:top w:val="single" w:sz="4" w:space="0" w:color="000000"/>
              <w:left w:val="single" w:sz="4" w:space="0" w:color="000000"/>
              <w:bottom w:val="single" w:sz="4" w:space="0" w:color="000000"/>
              <w:right w:val="single" w:sz="4" w:space="0" w:color="000000"/>
            </w:tcBorders>
            <w:vAlign w:val="center"/>
            <w:hideMark/>
          </w:tcPr>
          <w:p w:rsidR="004B0650" w:rsidRPr="004B0650" w:rsidRDefault="004B0650" w:rsidP="004B0650">
            <w:pPr>
              <w:spacing w:before="33" w:line="240" w:lineRule="auto"/>
              <w:ind w:firstLine="0"/>
              <w:jc w:val="center"/>
              <w:rPr>
                <w:rFonts w:ascii="Times New Roman" w:eastAsia="Calibri" w:hAnsi="Times New Roman" w:cs="Times New Roman"/>
                <w:b/>
                <w:bCs/>
                <w:color w:val="auto"/>
                <w:spacing w:val="-4"/>
                <w:position w:val="-1"/>
                <w:sz w:val="24"/>
                <w:szCs w:val="24"/>
              </w:rPr>
            </w:pPr>
            <w:r w:rsidRPr="004B0650">
              <w:rPr>
                <w:rFonts w:ascii="Times New Roman" w:eastAsia="Calibri" w:hAnsi="Times New Roman" w:cs="Times New Roman"/>
                <w:b/>
                <w:bCs/>
                <w:color w:val="auto"/>
                <w:spacing w:val="-4"/>
                <w:position w:val="-1"/>
                <w:sz w:val="24"/>
                <w:szCs w:val="24"/>
              </w:rPr>
              <w:t>2</w:t>
            </w:r>
          </w:p>
        </w:tc>
        <w:tc>
          <w:tcPr>
            <w:tcW w:w="1867" w:type="dxa"/>
            <w:tcBorders>
              <w:top w:val="single" w:sz="4" w:space="0" w:color="000000"/>
              <w:left w:val="single" w:sz="4" w:space="0" w:color="000000"/>
              <w:bottom w:val="single" w:sz="4" w:space="0" w:color="000000"/>
              <w:right w:val="single" w:sz="4" w:space="0" w:color="000000"/>
            </w:tcBorders>
            <w:vAlign w:val="center"/>
            <w:hideMark/>
          </w:tcPr>
          <w:p w:rsidR="004B0650" w:rsidRPr="004B0650" w:rsidRDefault="004B0650" w:rsidP="004B0650">
            <w:pPr>
              <w:spacing w:before="33" w:line="240" w:lineRule="auto"/>
              <w:ind w:firstLine="0"/>
              <w:jc w:val="center"/>
              <w:rPr>
                <w:rFonts w:ascii="Times New Roman" w:eastAsia="Calibri" w:hAnsi="Times New Roman" w:cs="Times New Roman"/>
                <w:bCs/>
                <w:color w:val="auto"/>
                <w:spacing w:val="-4"/>
                <w:position w:val="-1"/>
                <w:sz w:val="24"/>
                <w:szCs w:val="24"/>
              </w:rPr>
            </w:pPr>
            <w:r w:rsidRPr="004B0650">
              <w:rPr>
                <w:rFonts w:ascii="Times New Roman" w:eastAsia="Calibri" w:hAnsi="Times New Roman" w:cs="Times New Roman"/>
                <w:bCs/>
                <w:color w:val="auto"/>
                <w:spacing w:val="-4"/>
                <w:position w:val="-1"/>
                <w:sz w:val="24"/>
                <w:szCs w:val="24"/>
              </w:rPr>
              <w:t>1</w:t>
            </w:r>
          </w:p>
        </w:tc>
        <w:tc>
          <w:tcPr>
            <w:tcW w:w="1867" w:type="dxa"/>
            <w:tcBorders>
              <w:top w:val="single" w:sz="4" w:space="0" w:color="000000"/>
              <w:left w:val="single" w:sz="4" w:space="0" w:color="000000"/>
              <w:bottom w:val="single" w:sz="4" w:space="0" w:color="000000"/>
              <w:right w:val="single" w:sz="4" w:space="0" w:color="000000"/>
            </w:tcBorders>
            <w:vAlign w:val="center"/>
            <w:hideMark/>
          </w:tcPr>
          <w:p w:rsidR="004B0650" w:rsidRPr="004B0650" w:rsidRDefault="004B0650" w:rsidP="004B0650">
            <w:pPr>
              <w:spacing w:before="33" w:line="240" w:lineRule="auto"/>
              <w:ind w:firstLine="0"/>
              <w:jc w:val="center"/>
              <w:rPr>
                <w:rFonts w:ascii="Times New Roman" w:eastAsia="Calibri" w:hAnsi="Times New Roman" w:cs="Times New Roman"/>
                <w:bCs/>
                <w:color w:val="auto"/>
                <w:spacing w:val="-4"/>
                <w:position w:val="-1"/>
                <w:sz w:val="24"/>
                <w:szCs w:val="24"/>
              </w:rPr>
            </w:pPr>
            <w:r w:rsidRPr="004B0650">
              <w:rPr>
                <w:rFonts w:ascii="Times New Roman" w:eastAsia="Calibri" w:hAnsi="Times New Roman" w:cs="Times New Roman"/>
                <w:bCs/>
                <w:color w:val="auto"/>
                <w:spacing w:val="-4"/>
                <w:position w:val="-1"/>
                <w:sz w:val="24"/>
                <w:szCs w:val="24"/>
              </w:rPr>
              <w:t>1</w:t>
            </w:r>
          </w:p>
        </w:tc>
        <w:tc>
          <w:tcPr>
            <w:tcW w:w="1869" w:type="dxa"/>
            <w:tcBorders>
              <w:top w:val="single" w:sz="4" w:space="0" w:color="000000"/>
              <w:left w:val="single" w:sz="4" w:space="0" w:color="000000"/>
              <w:bottom w:val="single" w:sz="4" w:space="0" w:color="000000"/>
              <w:right w:val="single" w:sz="4" w:space="0" w:color="000000"/>
            </w:tcBorders>
            <w:vAlign w:val="center"/>
            <w:hideMark/>
          </w:tcPr>
          <w:p w:rsidR="004B0650" w:rsidRPr="004B0650" w:rsidRDefault="004B0650" w:rsidP="004B0650">
            <w:pPr>
              <w:spacing w:line="240" w:lineRule="auto"/>
              <w:ind w:firstLine="0"/>
              <w:jc w:val="center"/>
              <w:rPr>
                <w:rFonts w:ascii="Times New Roman" w:eastAsia="Calibri" w:hAnsi="Times New Roman" w:cs="Times New Roman"/>
                <w:color w:val="auto"/>
                <w:sz w:val="24"/>
                <w:szCs w:val="24"/>
              </w:rPr>
            </w:pPr>
            <w:r w:rsidRPr="004B0650">
              <w:rPr>
                <w:rFonts w:ascii="Times New Roman" w:eastAsia="Calibri" w:hAnsi="Times New Roman" w:cs="Times New Roman"/>
                <w:color w:val="auto"/>
                <w:sz w:val="24"/>
                <w:szCs w:val="24"/>
              </w:rPr>
              <w:t>0</w:t>
            </w:r>
          </w:p>
        </w:tc>
      </w:tr>
      <w:tr w:rsidR="004B0650" w:rsidRPr="004B0650" w:rsidTr="004B0650">
        <w:trPr>
          <w:trHeight w:val="362"/>
        </w:trPr>
        <w:tc>
          <w:tcPr>
            <w:tcW w:w="1893" w:type="dxa"/>
            <w:tcBorders>
              <w:top w:val="single" w:sz="4" w:space="0" w:color="000000"/>
              <w:left w:val="single" w:sz="4" w:space="0" w:color="000000"/>
              <w:bottom w:val="single" w:sz="4" w:space="0" w:color="000000"/>
              <w:right w:val="single" w:sz="4" w:space="0" w:color="000000"/>
            </w:tcBorders>
            <w:hideMark/>
          </w:tcPr>
          <w:p w:rsidR="004B0650" w:rsidRPr="004B0650" w:rsidRDefault="004B0650" w:rsidP="004B0650">
            <w:pPr>
              <w:spacing w:before="33" w:line="240" w:lineRule="auto"/>
              <w:ind w:firstLine="0"/>
              <w:jc w:val="center"/>
              <w:rPr>
                <w:rFonts w:ascii="Times New Roman" w:eastAsia="Calibri" w:hAnsi="Times New Roman" w:cs="Times New Roman"/>
                <w:bCs/>
                <w:color w:val="auto"/>
                <w:spacing w:val="-4"/>
                <w:position w:val="-1"/>
                <w:sz w:val="24"/>
                <w:szCs w:val="24"/>
              </w:rPr>
            </w:pPr>
            <w:r w:rsidRPr="004B0650">
              <w:rPr>
                <w:rFonts w:ascii="Times New Roman" w:eastAsia="Calibri" w:hAnsi="Times New Roman" w:cs="Times New Roman"/>
                <w:bCs/>
                <w:color w:val="auto"/>
                <w:spacing w:val="-4"/>
                <w:position w:val="-1"/>
                <w:sz w:val="24"/>
                <w:szCs w:val="24"/>
              </w:rPr>
              <w:t xml:space="preserve">8. </w:t>
            </w:r>
          </w:p>
        </w:tc>
        <w:tc>
          <w:tcPr>
            <w:tcW w:w="1900" w:type="dxa"/>
            <w:tcBorders>
              <w:top w:val="single" w:sz="4" w:space="0" w:color="000000"/>
              <w:left w:val="single" w:sz="4" w:space="0" w:color="000000"/>
              <w:bottom w:val="single" w:sz="4" w:space="0" w:color="000000"/>
              <w:right w:val="single" w:sz="4" w:space="0" w:color="000000"/>
            </w:tcBorders>
            <w:vAlign w:val="center"/>
            <w:hideMark/>
          </w:tcPr>
          <w:p w:rsidR="004B0650" w:rsidRPr="004B0650" w:rsidRDefault="004B0650" w:rsidP="004B0650">
            <w:pPr>
              <w:spacing w:before="33" w:line="240" w:lineRule="auto"/>
              <w:ind w:firstLine="0"/>
              <w:jc w:val="center"/>
              <w:rPr>
                <w:rFonts w:ascii="Times New Roman" w:eastAsia="Calibri" w:hAnsi="Times New Roman" w:cs="Times New Roman"/>
                <w:b/>
                <w:bCs/>
                <w:color w:val="auto"/>
                <w:spacing w:val="-4"/>
                <w:position w:val="-1"/>
                <w:sz w:val="24"/>
                <w:szCs w:val="24"/>
              </w:rPr>
            </w:pPr>
            <w:r w:rsidRPr="004B0650">
              <w:rPr>
                <w:rFonts w:ascii="Times New Roman" w:eastAsia="Calibri" w:hAnsi="Times New Roman" w:cs="Times New Roman"/>
                <w:b/>
                <w:bCs/>
                <w:color w:val="auto"/>
                <w:spacing w:val="-4"/>
                <w:position w:val="-1"/>
                <w:sz w:val="24"/>
                <w:szCs w:val="24"/>
              </w:rPr>
              <w:t>3</w:t>
            </w:r>
          </w:p>
        </w:tc>
        <w:tc>
          <w:tcPr>
            <w:tcW w:w="1867" w:type="dxa"/>
            <w:tcBorders>
              <w:top w:val="single" w:sz="4" w:space="0" w:color="000000"/>
              <w:left w:val="single" w:sz="4" w:space="0" w:color="000000"/>
              <w:bottom w:val="single" w:sz="4" w:space="0" w:color="000000"/>
              <w:right w:val="single" w:sz="4" w:space="0" w:color="000000"/>
            </w:tcBorders>
            <w:vAlign w:val="center"/>
            <w:hideMark/>
          </w:tcPr>
          <w:p w:rsidR="004B0650" w:rsidRPr="004B0650" w:rsidRDefault="004B0650" w:rsidP="004B0650">
            <w:pPr>
              <w:spacing w:before="33" w:line="240" w:lineRule="auto"/>
              <w:ind w:firstLine="0"/>
              <w:jc w:val="center"/>
              <w:rPr>
                <w:rFonts w:ascii="Times New Roman" w:eastAsia="Calibri" w:hAnsi="Times New Roman" w:cs="Times New Roman"/>
                <w:bCs/>
                <w:color w:val="auto"/>
                <w:spacing w:val="-4"/>
                <w:position w:val="-1"/>
                <w:sz w:val="24"/>
                <w:szCs w:val="24"/>
              </w:rPr>
            </w:pPr>
            <w:r w:rsidRPr="004B0650">
              <w:rPr>
                <w:rFonts w:ascii="Times New Roman" w:eastAsia="Calibri" w:hAnsi="Times New Roman" w:cs="Times New Roman"/>
                <w:bCs/>
                <w:color w:val="auto"/>
                <w:spacing w:val="-4"/>
                <w:position w:val="-1"/>
                <w:sz w:val="24"/>
                <w:szCs w:val="24"/>
              </w:rPr>
              <w:t>0</w:t>
            </w:r>
          </w:p>
        </w:tc>
        <w:tc>
          <w:tcPr>
            <w:tcW w:w="1867" w:type="dxa"/>
            <w:tcBorders>
              <w:top w:val="single" w:sz="4" w:space="0" w:color="000000"/>
              <w:left w:val="single" w:sz="4" w:space="0" w:color="000000"/>
              <w:bottom w:val="single" w:sz="4" w:space="0" w:color="000000"/>
              <w:right w:val="single" w:sz="4" w:space="0" w:color="000000"/>
            </w:tcBorders>
            <w:vAlign w:val="center"/>
            <w:hideMark/>
          </w:tcPr>
          <w:p w:rsidR="004B0650" w:rsidRPr="004B0650" w:rsidRDefault="004B0650" w:rsidP="004B0650">
            <w:pPr>
              <w:spacing w:before="33" w:line="240" w:lineRule="auto"/>
              <w:ind w:firstLine="0"/>
              <w:jc w:val="center"/>
              <w:rPr>
                <w:rFonts w:ascii="Times New Roman" w:eastAsia="Calibri" w:hAnsi="Times New Roman" w:cs="Times New Roman"/>
                <w:bCs/>
                <w:color w:val="auto"/>
                <w:spacing w:val="-4"/>
                <w:position w:val="-1"/>
                <w:sz w:val="24"/>
                <w:szCs w:val="24"/>
              </w:rPr>
            </w:pPr>
            <w:r w:rsidRPr="004B0650">
              <w:rPr>
                <w:rFonts w:ascii="Times New Roman" w:eastAsia="Calibri" w:hAnsi="Times New Roman" w:cs="Times New Roman"/>
                <w:bCs/>
                <w:color w:val="auto"/>
                <w:spacing w:val="-4"/>
                <w:position w:val="-1"/>
                <w:sz w:val="24"/>
                <w:szCs w:val="24"/>
              </w:rPr>
              <w:t>1</w:t>
            </w:r>
          </w:p>
        </w:tc>
        <w:tc>
          <w:tcPr>
            <w:tcW w:w="1869" w:type="dxa"/>
            <w:tcBorders>
              <w:top w:val="single" w:sz="4" w:space="0" w:color="000000"/>
              <w:left w:val="single" w:sz="4" w:space="0" w:color="000000"/>
              <w:bottom w:val="single" w:sz="4" w:space="0" w:color="000000"/>
              <w:right w:val="single" w:sz="4" w:space="0" w:color="000000"/>
            </w:tcBorders>
            <w:vAlign w:val="center"/>
            <w:hideMark/>
          </w:tcPr>
          <w:p w:rsidR="004B0650" w:rsidRPr="004B0650" w:rsidRDefault="004B0650" w:rsidP="004B0650">
            <w:pPr>
              <w:spacing w:line="240" w:lineRule="auto"/>
              <w:ind w:firstLine="0"/>
              <w:jc w:val="center"/>
              <w:rPr>
                <w:rFonts w:ascii="Times New Roman" w:eastAsia="Calibri" w:hAnsi="Times New Roman" w:cs="Times New Roman"/>
                <w:color w:val="auto"/>
                <w:sz w:val="24"/>
                <w:szCs w:val="24"/>
              </w:rPr>
            </w:pPr>
            <w:r w:rsidRPr="004B0650">
              <w:rPr>
                <w:rFonts w:ascii="Times New Roman" w:eastAsia="Calibri" w:hAnsi="Times New Roman" w:cs="Times New Roman"/>
                <w:color w:val="auto"/>
                <w:sz w:val="24"/>
                <w:szCs w:val="24"/>
              </w:rPr>
              <w:t>2</w:t>
            </w:r>
          </w:p>
        </w:tc>
      </w:tr>
      <w:tr w:rsidR="004B0650" w:rsidRPr="004B0650" w:rsidTr="004B0650">
        <w:trPr>
          <w:trHeight w:val="362"/>
        </w:trPr>
        <w:tc>
          <w:tcPr>
            <w:tcW w:w="1893" w:type="dxa"/>
            <w:tcBorders>
              <w:top w:val="single" w:sz="4" w:space="0" w:color="000000"/>
              <w:left w:val="single" w:sz="4" w:space="0" w:color="000000"/>
              <w:bottom w:val="single" w:sz="4" w:space="0" w:color="000000"/>
              <w:right w:val="single" w:sz="4" w:space="0" w:color="000000"/>
            </w:tcBorders>
            <w:hideMark/>
          </w:tcPr>
          <w:p w:rsidR="004B0650" w:rsidRPr="004B0650" w:rsidRDefault="004B0650" w:rsidP="004B0650">
            <w:pPr>
              <w:spacing w:before="33" w:line="240" w:lineRule="auto"/>
              <w:ind w:firstLine="0"/>
              <w:jc w:val="center"/>
              <w:rPr>
                <w:rFonts w:ascii="Times New Roman" w:eastAsia="Calibri" w:hAnsi="Times New Roman" w:cs="Times New Roman"/>
                <w:b/>
                <w:bCs/>
                <w:color w:val="auto"/>
                <w:spacing w:val="-4"/>
                <w:position w:val="-1"/>
                <w:sz w:val="24"/>
                <w:szCs w:val="24"/>
              </w:rPr>
            </w:pPr>
            <w:r w:rsidRPr="004B0650">
              <w:rPr>
                <w:rFonts w:ascii="Times New Roman" w:eastAsia="Calibri" w:hAnsi="Times New Roman" w:cs="Times New Roman"/>
                <w:b/>
                <w:bCs/>
                <w:color w:val="auto"/>
                <w:spacing w:val="-4"/>
                <w:position w:val="-1"/>
                <w:sz w:val="24"/>
                <w:szCs w:val="24"/>
              </w:rPr>
              <w:t>Укупно</w:t>
            </w:r>
          </w:p>
        </w:tc>
        <w:tc>
          <w:tcPr>
            <w:tcW w:w="1900" w:type="dxa"/>
            <w:tcBorders>
              <w:top w:val="single" w:sz="4" w:space="0" w:color="000000"/>
              <w:left w:val="single" w:sz="4" w:space="0" w:color="000000"/>
              <w:bottom w:val="single" w:sz="4" w:space="0" w:color="000000"/>
              <w:right w:val="single" w:sz="4" w:space="0" w:color="000000"/>
            </w:tcBorders>
            <w:vAlign w:val="bottom"/>
            <w:hideMark/>
          </w:tcPr>
          <w:p w:rsidR="004B0650" w:rsidRPr="004B0650" w:rsidRDefault="004B0650" w:rsidP="004B0650">
            <w:pPr>
              <w:spacing w:before="33" w:line="240" w:lineRule="auto"/>
              <w:ind w:firstLine="0"/>
              <w:jc w:val="center"/>
              <w:rPr>
                <w:rFonts w:ascii="Times New Roman" w:eastAsia="Calibri" w:hAnsi="Times New Roman" w:cs="Times New Roman"/>
                <w:b/>
                <w:bCs/>
                <w:color w:val="auto"/>
                <w:spacing w:val="-4"/>
                <w:position w:val="-1"/>
                <w:sz w:val="24"/>
                <w:szCs w:val="24"/>
              </w:rPr>
            </w:pPr>
            <w:r w:rsidRPr="004B0650">
              <w:rPr>
                <w:rFonts w:ascii="Times New Roman" w:eastAsia="Calibri" w:hAnsi="Times New Roman" w:cs="Times New Roman"/>
                <w:b/>
                <w:bCs/>
                <w:color w:val="auto"/>
                <w:spacing w:val="-4"/>
                <w:position w:val="-1"/>
                <w:sz w:val="24"/>
                <w:szCs w:val="24"/>
              </w:rPr>
              <w:t>38</w:t>
            </w:r>
          </w:p>
        </w:tc>
        <w:tc>
          <w:tcPr>
            <w:tcW w:w="1867" w:type="dxa"/>
            <w:tcBorders>
              <w:top w:val="single" w:sz="4" w:space="0" w:color="000000"/>
              <w:left w:val="single" w:sz="4" w:space="0" w:color="000000"/>
              <w:bottom w:val="single" w:sz="4" w:space="0" w:color="000000"/>
              <w:right w:val="single" w:sz="4" w:space="0" w:color="000000"/>
            </w:tcBorders>
            <w:vAlign w:val="bottom"/>
            <w:hideMark/>
          </w:tcPr>
          <w:p w:rsidR="004B0650" w:rsidRPr="004B0650" w:rsidRDefault="004B0650" w:rsidP="004B0650">
            <w:pPr>
              <w:spacing w:before="33" w:line="240" w:lineRule="auto"/>
              <w:ind w:firstLine="0"/>
              <w:jc w:val="center"/>
              <w:rPr>
                <w:rFonts w:ascii="Times New Roman" w:eastAsia="Calibri" w:hAnsi="Times New Roman" w:cs="Times New Roman"/>
                <w:b/>
                <w:bCs/>
                <w:color w:val="auto"/>
                <w:spacing w:val="-4"/>
                <w:position w:val="-1"/>
                <w:sz w:val="24"/>
                <w:szCs w:val="24"/>
              </w:rPr>
            </w:pPr>
            <w:r w:rsidRPr="004B0650">
              <w:rPr>
                <w:rFonts w:ascii="Times New Roman" w:eastAsia="Calibri" w:hAnsi="Times New Roman" w:cs="Times New Roman"/>
                <w:b/>
                <w:bCs/>
                <w:color w:val="auto"/>
                <w:spacing w:val="-4"/>
                <w:position w:val="-1"/>
                <w:sz w:val="24"/>
                <w:szCs w:val="24"/>
              </w:rPr>
              <w:t>11</w:t>
            </w:r>
          </w:p>
        </w:tc>
        <w:tc>
          <w:tcPr>
            <w:tcW w:w="1867" w:type="dxa"/>
            <w:tcBorders>
              <w:top w:val="single" w:sz="4" w:space="0" w:color="000000"/>
              <w:left w:val="single" w:sz="4" w:space="0" w:color="000000"/>
              <w:bottom w:val="single" w:sz="4" w:space="0" w:color="000000"/>
              <w:right w:val="single" w:sz="4" w:space="0" w:color="000000"/>
            </w:tcBorders>
            <w:vAlign w:val="bottom"/>
            <w:hideMark/>
          </w:tcPr>
          <w:p w:rsidR="004B0650" w:rsidRPr="004B0650" w:rsidRDefault="004B0650" w:rsidP="004B0650">
            <w:pPr>
              <w:spacing w:before="33" w:line="240" w:lineRule="auto"/>
              <w:ind w:firstLine="0"/>
              <w:jc w:val="center"/>
              <w:rPr>
                <w:rFonts w:ascii="Times New Roman" w:eastAsia="Calibri" w:hAnsi="Times New Roman" w:cs="Times New Roman"/>
                <w:b/>
                <w:bCs/>
                <w:color w:val="auto"/>
                <w:spacing w:val="-4"/>
                <w:position w:val="-1"/>
                <w:sz w:val="24"/>
                <w:szCs w:val="24"/>
              </w:rPr>
            </w:pPr>
            <w:r w:rsidRPr="004B0650">
              <w:rPr>
                <w:rFonts w:ascii="Times New Roman" w:eastAsia="Calibri" w:hAnsi="Times New Roman" w:cs="Times New Roman"/>
                <w:b/>
                <w:bCs/>
                <w:color w:val="auto"/>
                <w:spacing w:val="-4"/>
                <w:position w:val="-1"/>
                <w:sz w:val="24"/>
                <w:szCs w:val="24"/>
              </w:rPr>
              <w:t>15</w:t>
            </w:r>
          </w:p>
        </w:tc>
        <w:tc>
          <w:tcPr>
            <w:tcW w:w="1869" w:type="dxa"/>
            <w:tcBorders>
              <w:top w:val="single" w:sz="4" w:space="0" w:color="000000"/>
              <w:left w:val="single" w:sz="4" w:space="0" w:color="000000"/>
              <w:bottom w:val="single" w:sz="4" w:space="0" w:color="000000"/>
              <w:right w:val="single" w:sz="4" w:space="0" w:color="000000"/>
            </w:tcBorders>
            <w:vAlign w:val="bottom"/>
            <w:hideMark/>
          </w:tcPr>
          <w:p w:rsidR="004B0650" w:rsidRPr="004B0650" w:rsidRDefault="004B0650" w:rsidP="004B0650">
            <w:pPr>
              <w:spacing w:line="240" w:lineRule="auto"/>
              <w:ind w:firstLine="0"/>
              <w:jc w:val="center"/>
              <w:rPr>
                <w:rFonts w:ascii="Times New Roman" w:eastAsia="Calibri" w:hAnsi="Times New Roman" w:cs="Times New Roman"/>
                <w:b/>
                <w:bCs/>
                <w:color w:val="auto"/>
                <w:sz w:val="24"/>
                <w:szCs w:val="24"/>
              </w:rPr>
            </w:pPr>
            <w:r w:rsidRPr="004B0650">
              <w:rPr>
                <w:rFonts w:ascii="Times New Roman" w:eastAsia="Calibri" w:hAnsi="Times New Roman" w:cs="Times New Roman"/>
                <w:b/>
                <w:bCs/>
                <w:color w:val="auto"/>
                <w:sz w:val="24"/>
                <w:szCs w:val="24"/>
              </w:rPr>
              <w:t>12</w:t>
            </w:r>
          </w:p>
        </w:tc>
      </w:tr>
    </w:tbl>
    <w:p w:rsidR="004B0650" w:rsidRPr="004B0650" w:rsidRDefault="004B0650" w:rsidP="004B0650">
      <w:pPr>
        <w:spacing w:line="240" w:lineRule="auto"/>
        <w:ind w:firstLine="0"/>
        <w:jc w:val="left"/>
        <w:rPr>
          <w:rFonts w:ascii="Times New Roman" w:eastAsia="Calibri" w:hAnsi="Times New Roman" w:cs="Times New Roman"/>
          <w:b/>
          <w:sz w:val="24"/>
          <w:szCs w:val="24"/>
        </w:rPr>
      </w:pPr>
      <w:bookmarkStart w:id="21" w:name="_Toc525196066"/>
    </w:p>
    <w:p w:rsidR="004B0650" w:rsidRPr="004B0650" w:rsidRDefault="004B0650" w:rsidP="004B0650">
      <w:pPr>
        <w:spacing w:line="240" w:lineRule="auto"/>
        <w:ind w:firstLine="0"/>
        <w:jc w:val="center"/>
        <w:rPr>
          <w:rFonts w:ascii="Times New Roman" w:eastAsia="Calibri" w:hAnsi="Times New Roman" w:cs="Times New Roman"/>
          <w:b/>
          <w:sz w:val="24"/>
          <w:szCs w:val="24"/>
        </w:rPr>
      </w:pPr>
    </w:p>
    <w:p w:rsidR="004B0650" w:rsidRPr="00C050C4" w:rsidRDefault="004B0650" w:rsidP="004B0650">
      <w:pPr>
        <w:spacing w:line="240" w:lineRule="auto"/>
        <w:ind w:firstLine="0"/>
        <w:jc w:val="center"/>
        <w:rPr>
          <w:rFonts w:ascii="Times New Roman" w:eastAsia="Calibri" w:hAnsi="Times New Roman" w:cs="Times New Roman"/>
          <w:b/>
          <w:color w:val="auto"/>
          <w:sz w:val="24"/>
          <w:szCs w:val="24"/>
          <w:lang w:val="ru-RU"/>
        </w:rPr>
      </w:pPr>
      <w:r w:rsidRPr="00C050C4">
        <w:rPr>
          <w:rFonts w:ascii="Times New Roman" w:eastAsia="Calibri" w:hAnsi="Times New Roman" w:cs="Times New Roman"/>
          <w:b/>
          <w:color w:val="auto"/>
          <w:sz w:val="24"/>
          <w:szCs w:val="24"/>
          <w:lang w:val="ru-RU"/>
        </w:rPr>
        <w:t>БРОЈНО СТАЊЕ УЧЕНИКА У ШКОЛИ У ПОСЛЕДЊИХ ДЕСЕТ ГОДИНА</w:t>
      </w:r>
      <w:bookmarkEnd w:id="21"/>
    </w:p>
    <w:p w:rsidR="004B0650" w:rsidRPr="00C050C4" w:rsidRDefault="004B0650" w:rsidP="004B0650">
      <w:pPr>
        <w:spacing w:line="240" w:lineRule="auto"/>
        <w:ind w:firstLine="0"/>
        <w:jc w:val="left"/>
        <w:rPr>
          <w:rFonts w:ascii="Times New Roman" w:eastAsia="Calibri" w:hAnsi="Times New Roman" w:cs="Times New Roman"/>
          <w:sz w:val="24"/>
          <w:szCs w:val="24"/>
          <w:lang w:val="ru-RU"/>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2939"/>
        <w:gridCol w:w="3231"/>
        <w:gridCol w:w="3226"/>
      </w:tblGrid>
      <w:tr w:rsidR="004B0650" w:rsidRPr="00062BA8" w:rsidTr="004B0650">
        <w:trPr>
          <w:trHeight w:val="445"/>
        </w:trPr>
        <w:tc>
          <w:tcPr>
            <w:tcW w:w="2939" w:type="dxa"/>
            <w:tcBorders>
              <w:top w:val="single" w:sz="4" w:space="0" w:color="000000"/>
              <w:left w:val="single" w:sz="4" w:space="0" w:color="000000"/>
              <w:bottom w:val="single" w:sz="4" w:space="0" w:color="000000"/>
              <w:right w:val="single" w:sz="4" w:space="0" w:color="000000"/>
            </w:tcBorders>
            <w:shd w:val="clear" w:color="auto" w:fill="FBD4B4"/>
          </w:tcPr>
          <w:p w:rsidR="004B0650" w:rsidRPr="00C050C4" w:rsidRDefault="004B0650" w:rsidP="004B0650">
            <w:pPr>
              <w:spacing w:before="9" w:line="240" w:lineRule="auto"/>
              <w:ind w:firstLine="0"/>
              <w:jc w:val="left"/>
              <w:rPr>
                <w:rFonts w:ascii="Times New Roman" w:eastAsia="Calibri" w:hAnsi="Times New Roman" w:cs="Times New Roman"/>
                <w:b/>
                <w:color w:val="auto"/>
                <w:sz w:val="22"/>
                <w:szCs w:val="24"/>
                <w:lang w:val="ru-RU"/>
              </w:rPr>
            </w:pPr>
          </w:p>
          <w:p w:rsidR="004B0650" w:rsidRPr="004B0650" w:rsidRDefault="004B0650" w:rsidP="004B0650">
            <w:pPr>
              <w:spacing w:line="240" w:lineRule="auto"/>
              <w:ind w:left="234" w:firstLine="0"/>
              <w:jc w:val="left"/>
              <w:rPr>
                <w:rFonts w:ascii="Times New Roman" w:eastAsia="Calibri" w:hAnsi="Times New Roman" w:cs="Times New Roman"/>
                <w:b/>
                <w:color w:val="auto"/>
                <w:sz w:val="22"/>
                <w:szCs w:val="24"/>
              </w:rPr>
            </w:pPr>
            <w:r w:rsidRPr="004B0650">
              <w:rPr>
                <w:rFonts w:ascii="Times New Roman" w:eastAsia="Calibri" w:hAnsi="Times New Roman" w:cs="Times New Roman"/>
                <w:b/>
                <w:bCs/>
                <w:color w:val="auto"/>
                <w:spacing w:val="-11"/>
                <w:sz w:val="22"/>
                <w:szCs w:val="24"/>
              </w:rPr>
              <w:t>Ш</w:t>
            </w:r>
            <w:r w:rsidRPr="004B0650">
              <w:rPr>
                <w:rFonts w:ascii="Times New Roman" w:eastAsia="Calibri" w:hAnsi="Times New Roman" w:cs="Times New Roman"/>
                <w:b/>
                <w:bCs/>
                <w:color w:val="auto"/>
                <w:spacing w:val="3"/>
                <w:sz w:val="22"/>
                <w:szCs w:val="24"/>
              </w:rPr>
              <w:t>к</w:t>
            </w:r>
            <w:r w:rsidRPr="004B0650">
              <w:rPr>
                <w:rFonts w:ascii="Times New Roman" w:eastAsia="Calibri" w:hAnsi="Times New Roman" w:cs="Times New Roman"/>
                <w:b/>
                <w:bCs/>
                <w:color w:val="auto"/>
                <w:sz w:val="22"/>
                <w:szCs w:val="24"/>
              </w:rPr>
              <w:t>о</w:t>
            </w:r>
            <w:r w:rsidRPr="004B0650">
              <w:rPr>
                <w:rFonts w:ascii="Times New Roman" w:eastAsia="Calibri" w:hAnsi="Times New Roman" w:cs="Times New Roman"/>
                <w:b/>
                <w:bCs/>
                <w:color w:val="auto"/>
                <w:spacing w:val="4"/>
                <w:sz w:val="22"/>
                <w:szCs w:val="24"/>
              </w:rPr>
              <w:t>л</w:t>
            </w:r>
            <w:r w:rsidRPr="004B0650">
              <w:rPr>
                <w:rFonts w:ascii="Times New Roman" w:eastAsia="Calibri" w:hAnsi="Times New Roman" w:cs="Times New Roman"/>
                <w:b/>
                <w:bCs/>
                <w:color w:val="auto"/>
                <w:sz w:val="22"/>
                <w:szCs w:val="24"/>
              </w:rPr>
              <w:t>с</w:t>
            </w:r>
            <w:r w:rsidRPr="004B0650">
              <w:rPr>
                <w:rFonts w:ascii="Times New Roman" w:eastAsia="Calibri" w:hAnsi="Times New Roman" w:cs="Times New Roman"/>
                <w:b/>
                <w:bCs/>
                <w:color w:val="auto"/>
                <w:spacing w:val="3"/>
                <w:sz w:val="22"/>
                <w:szCs w:val="24"/>
              </w:rPr>
              <w:t>к</w:t>
            </w:r>
            <w:r w:rsidRPr="004B0650">
              <w:rPr>
                <w:rFonts w:ascii="Times New Roman" w:eastAsia="Calibri" w:hAnsi="Times New Roman" w:cs="Times New Roman"/>
                <w:b/>
                <w:bCs/>
                <w:color w:val="auto"/>
                <w:sz w:val="22"/>
                <w:szCs w:val="24"/>
              </w:rPr>
              <w:t>а</w:t>
            </w:r>
            <w:r w:rsidRPr="004B0650">
              <w:rPr>
                <w:rFonts w:ascii="Times New Roman" w:eastAsia="Calibri" w:hAnsi="Times New Roman" w:cs="Times New Roman"/>
                <w:b/>
                <w:bCs/>
                <w:color w:val="auto"/>
                <w:spacing w:val="3"/>
                <w:sz w:val="22"/>
                <w:szCs w:val="24"/>
              </w:rPr>
              <w:t xml:space="preserve"> </w:t>
            </w:r>
            <w:r w:rsidRPr="004B0650">
              <w:rPr>
                <w:rFonts w:ascii="Times New Roman" w:eastAsia="Calibri" w:hAnsi="Times New Roman" w:cs="Times New Roman"/>
                <w:b/>
                <w:bCs/>
                <w:color w:val="auto"/>
                <w:w w:val="101"/>
                <w:sz w:val="22"/>
                <w:szCs w:val="24"/>
              </w:rPr>
              <w:t>го</w:t>
            </w:r>
            <w:r w:rsidRPr="004B0650">
              <w:rPr>
                <w:rFonts w:ascii="Times New Roman" w:eastAsia="Calibri" w:hAnsi="Times New Roman" w:cs="Times New Roman"/>
                <w:b/>
                <w:bCs/>
                <w:color w:val="auto"/>
                <w:spacing w:val="2"/>
                <w:w w:val="101"/>
                <w:sz w:val="22"/>
                <w:szCs w:val="24"/>
              </w:rPr>
              <w:t>д</w:t>
            </w:r>
            <w:r w:rsidRPr="004B0650">
              <w:rPr>
                <w:rFonts w:ascii="Times New Roman" w:eastAsia="Calibri" w:hAnsi="Times New Roman" w:cs="Times New Roman"/>
                <w:b/>
                <w:bCs/>
                <w:color w:val="auto"/>
                <w:w w:val="101"/>
                <w:sz w:val="22"/>
                <w:szCs w:val="24"/>
              </w:rPr>
              <w:t>ина</w:t>
            </w:r>
          </w:p>
        </w:tc>
        <w:tc>
          <w:tcPr>
            <w:tcW w:w="3231" w:type="dxa"/>
            <w:tcBorders>
              <w:top w:val="single" w:sz="4" w:space="0" w:color="000000"/>
              <w:left w:val="single" w:sz="4" w:space="0" w:color="000000"/>
              <w:bottom w:val="single" w:sz="4" w:space="0" w:color="000000"/>
              <w:right w:val="single" w:sz="4" w:space="0" w:color="000000"/>
            </w:tcBorders>
            <w:shd w:val="clear" w:color="auto" w:fill="FBD4B4"/>
          </w:tcPr>
          <w:p w:rsidR="004B0650" w:rsidRPr="004B0650" w:rsidRDefault="004B0650" w:rsidP="004B0650">
            <w:pPr>
              <w:spacing w:before="10" w:line="240" w:lineRule="auto"/>
              <w:ind w:firstLine="0"/>
              <w:jc w:val="left"/>
              <w:rPr>
                <w:rFonts w:ascii="Times New Roman" w:eastAsia="Calibri" w:hAnsi="Times New Roman" w:cs="Times New Roman"/>
                <w:b/>
                <w:color w:val="auto"/>
                <w:sz w:val="22"/>
                <w:szCs w:val="24"/>
              </w:rPr>
            </w:pPr>
          </w:p>
          <w:p w:rsidR="004B0650" w:rsidRPr="004B0650" w:rsidRDefault="004B0650" w:rsidP="004B0650">
            <w:pPr>
              <w:spacing w:line="240" w:lineRule="auto"/>
              <w:ind w:left="229" w:right="116" w:hanging="72"/>
              <w:jc w:val="left"/>
              <w:rPr>
                <w:rFonts w:ascii="Times New Roman" w:eastAsia="Calibri" w:hAnsi="Times New Roman" w:cs="Times New Roman"/>
                <w:b/>
                <w:color w:val="auto"/>
                <w:sz w:val="22"/>
                <w:szCs w:val="24"/>
              </w:rPr>
            </w:pPr>
            <w:r w:rsidRPr="004B0650">
              <w:rPr>
                <w:rFonts w:ascii="Times New Roman" w:eastAsia="Calibri" w:hAnsi="Times New Roman" w:cs="Times New Roman"/>
                <w:b/>
                <w:bCs/>
                <w:color w:val="auto"/>
                <w:spacing w:val="1"/>
                <w:sz w:val="22"/>
                <w:szCs w:val="24"/>
              </w:rPr>
              <w:t>У</w:t>
            </w:r>
            <w:r w:rsidRPr="004B0650">
              <w:rPr>
                <w:rFonts w:ascii="Times New Roman" w:eastAsia="Calibri" w:hAnsi="Times New Roman" w:cs="Times New Roman"/>
                <w:b/>
                <w:bCs/>
                <w:color w:val="auto"/>
                <w:spacing w:val="3"/>
                <w:sz w:val="22"/>
                <w:szCs w:val="24"/>
              </w:rPr>
              <w:t>к</w:t>
            </w:r>
            <w:r w:rsidRPr="004B0650">
              <w:rPr>
                <w:rFonts w:ascii="Times New Roman" w:eastAsia="Calibri" w:hAnsi="Times New Roman" w:cs="Times New Roman"/>
                <w:b/>
                <w:bCs/>
                <w:color w:val="auto"/>
                <w:spacing w:val="1"/>
                <w:sz w:val="22"/>
                <w:szCs w:val="24"/>
              </w:rPr>
              <w:t>у</w:t>
            </w:r>
            <w:r w:rsidRPr="004B0650">
              <w:rPr>
                <w:rFonts w:ascii="Times New Roman" w:eastAsia="Calibri" w:hAnsi="Times New Roman" w:cs="Times New Roman"/>
                <w:b/>
                <w:bCs/>
                <w:color w:val="auto"/>
                <w:spacing w:val="-4"/>
                <w:sz w:val="22"/>
                <w:szCs w:val="24"/>
              </w:rPr>
              <w:t>п</w:t>
            </w:r>
            <w:r w:rsidRPr="004B0650">
              <w:rPr>
                <w:rFonts w:ascii="Times New Roman" w:eastAsia="Calibri" w:hAnsi="Times New Roman" w:cs="Times New Roman"/>
                <w:b/>
                <w:bCs/>
                <w:color w:val="auto"/>
                <w:sz w:val="22"/>
                <w:szCs w:val="24"/>
              </w:rPr>
              <w:t>но</w:t>
            </w:r>
            <w:r w:rsidRPr="004B0650">
              <w:rPr>
                <w:rFonts w:ascii="Times New Roman" w:eastAsia="Calibri" w:hAnsi="Times New Roman" w:cs="Times New Roman"/>
                <w:b/>
                <w:bCs/>
                <w:color w:val="auto"/>
                <w:spacing w:val="-2"/>
                <w:sz w:val="22"/>
                <w:szCs w:val="24"/>
              </w:rPr>
              <w:t xml:space="preserve"> </w:t>
            </w:r>
            <w:r w:rsidRPr="004B0650">
              <w:rPr>
                <w:rFonts w:ascii="Times New Roman" w:eastAsia="Calibri" w:hAnsi="Times New Roman" w:cs="Times New Roman"/>
                <w:b/>
                <w:bCs/>
                <w:color w:val="auto"/>
                <w:spacing w:val="1"/>
                <w:sz w:val="22"/>
                <w:szCs w:val="24"/>
              </w:rPr>
              <w:t>уч</w:t>
            </w:r>
            <w:r w:rsidRPr="004B0650">
              <w:rPr>
                <w:rFonts w:ascii="Times New Roman" w:eastAsia="Calibri" w:hAnsi="Times New Roman" w:cs="Times New Roman"/>
                <w:b/>
                <w:bCs/>
                <w:color w:val="auto"/>
                <w:spacing w:val="-2"/>
                <w:sz w:val="22"/>
                <w:szCs w:val="24"/>
              </w:rPr>
              <w:t>е</w:t>
            </w:r>
            <w:r w:rsidRPr="004B0650">
              <w:rPr>
                <w:rFonts w:ascii="Times New Roman" w:eastAsia="Calibri" w:hAnsi="Times New Roman" w:cs="Times New Roman"/>
                <w:b/>
                <w:bCs/>
                <w:color w:val="auto"/>
                <w:sz w:val="22"/>
                <w:szCs w:val="24"/>
              </w:rPr>
              <w:t>ни</w:t>
            </w:r>
            <w:r w:rsidRPr="004B0650">
              <w:rPr>
                <w:rFonts w:ascii="Times New Roman" w:eastAsia="Calibri" w:hAnsi="Times New Roman" w:cs="Times New Roman"/>
                <w:b/>
                <w:bCs/>
                <w:color w:val="auto"/>
                <w:spacing w:val="3"/>
                <w:sz w:val="22"/>
                <w:szCs w:val="24"/>
              </w:rPr>
              <w:t>к</w:t>
            </w:r>
            <w:r w:rsidRPr="004B0650">
              <w:rPr>
                <w:rFonts w:ascii="Times New Roman" w:eastAsia="Calibri" w:hAnsi="Times New Roman" w:cs="Times New Roman"/>
                <w:b/>
                <w:bCs/>
                <w:color w:val="auto"/>
                <w:sz w:val="22"/>
                <w:szCs w:val="24"/>
              </w:rPr>
              <w:t>а</w:t>
            </w:r>
            <w:r w:rsidRPr="004B0650">
              <w:rPr>
                <w:rFonts w:ascii="Times New Roman" w:eastAsia="Calibri" w:hAnsi="Times New Roman" w:cs="Times New Roman"/>
                <w:b/>
                <w:bCs/>
                <w:color w:val="auto"/>
                <w:spacing w:val="1"/>
                <w:sz w:val="22"/>
                <w:szCs w:val="24"/>
              </w:rPr>
              <w:t xml:space="preserve"> </w:t>
            </w:r>
            <w:r w:rsidRPr="004B0650">
              <w:rPr>
                <w:rFonts w:ascii="Times New Roman" w:eastAsia="Calibri" w:hAnsi="Times New Roman" w:cs="Times New Roman"/>
                <w:b/>
                <w:bCs/>
                <w:color w:val="auto"/>
                <w:w w:val="101"/>
                <w:sz w:val="22"/>
                <w:szCs w:val="24"/>
              </w:rPr>
              <w:t xml:space="preserve">у </w:t>
            </w:r>
            <w:r w:rsidRPr="004B0650">
              <w:rPr>
                <w:rFonts w:ascii="Times New Roman" w:eastAsia="Calibri" w:hAnsi="Times New Roman" w:cs="Times New Roman"/>
                <w:b/>
                <w:bCs/>
                <w:color w:val="auto"/>
                <w:spacing w:val="-7"/>
                <w:w w:val="101"/>
                <w:sz w:val="22"/>
                <w:szCs w:val="24"/>
              </w:rPr>
              <w:t>ш</w:t>
            </w:r>
            <w:r w:rsidRPr="004B0650">
              <w:rPr>
                <w:rFonts w:ascii="Times New Roman" w:eastAsia="Calibri" w:hAnsi="Times New Roman" w:cs="Times New Roman"/>
                <w:b/>
                <w:bCs/>
                <w:color w:val="auto"/>
                <w:spacing w:val="3"/>
                <w:w w:val="101"/>
                <w:sz w:val="22"/>
                <w:szCs w:val="24"/>
              </w:rPr>
              <w:t>к</w:t>
            </w:r>
            <w:r w:rsidRPr="004B0650">
              <w:rPr>
                <w:rFonts w:ascii="Times New Roman" w:eastAsia="Calibri" w:hAnsi="Times New Roman" w:cs="Times New Roman"/>
                <w:b/>
                <w:bCs/>
                <w:color w:val="auto"/>
                <w:w w:val="101"/>
                <w:sz w:val="22"/>
                <w:szCs w:val="24"/>
              </w:rPr>
              <w:t>о</w:t>
            </w:r>
            <w:r w:rsidRPr="004B0650">
              <w:rPr>
                <w:rFonts w:ascii="Times New Roman" w:eastAsia="Calibri" w:hAnsi="Times New Roman" w:cs="Times New Roman"/>
                <w:b/>
                <w:bCs/>
                <w:color w:val="auto"/>
                <w:spacing w:val="4"/>
                <w:w w:val="101"/>
                <w:sz w:val="22"/>
                <w:szCs w:val="24"/>
              </w:rPr>
              <w:t>л</w:t>
            </w:r>
            <w:r w:rsidRPr="004B0650">
              <w:rPr>
                <w:rFonts w:ascii="Times New Roman" w:eastAsia="Calibri" w:hAnsi="Times New Roman" w:cs="Times New Roman"/>
                <w:b/>
                <w:bCs/>
                <w:color w:val="auto"/>
                <w:w w:val="101"/>
                <w:sz w:val="22"/>
                <w:szCs w:val="24"/>
              </w:rPr>
              <w:t>и</w:t>
            </w:r>
          </w:p>
        </w:tc>
        <w:tc>
          <w:tcPr>
            <w:tcW w:w="3226" w:type="dxa"/>
            <w:tcBorders>
              <w:top w:val="single" w:sz="4" w:space="0" w:color="000000"/>
              <w:left w:val="single" w:sz="4" w:space="0" w:color="000000"/>
              <w:bottom w:val="single" w:sz="4" w:space="0" w:color="000000"/>
              <w:right w:val="single" w:sz="4" w:space="0" w:color="000000"/>
            </w:tcBorders>
            <w:shd w:val="clear" w:color="auto" w:fill="FBD4B4"/>
            <w:hideMark/>
          </w:tcPr>
          <w:p w:rsidR="004B0650" w:rsidRPr="00C050C4" w:rsidRDefault="004B0650" w:rsidP="004B0650">
            <w:pPr>
              <w:spacing w:line="240" w:lineRule="auto"/>
              <w:ind w:left="120" w:right="99" w:firstLine="0"/>
              <w:jc w:val="center"/>
              <w:rPr>
                <w:rFonts w:ascii="Times New Roman" w:eastAsia="Calibri" w:hAnsi="Times New Roman" w:cs="Times New Roman"/>
                <w:b/>
                <w:color w:val="auto"/>
                <w:sz w:val="22"/>
                <w:szCs w:val="24"/>
                <w:lang w:val="ru-RU"/>
              </w:rPr>
            </w:pPr>
            <w:r w:rsidRPr="00C050C4">
              <w:rPr>
                <w:rFonts w:ascii="Times New Roman" w:eastAsia="Calibri" w:hAnsi="Times New Roman" w:cs="Times New Roman"/>
                <w:b/>
                <w:bCs/>
                <w:color w:val="auto"/>
                <w:spacing w:val="1"/>
                <w:sz w:val="22"/>
                <w:szCs w:val="24"/>
                <w:lang w:val="ru-RU"/>
              </w:rPr>
              <w:t>У</w:t>
            </w:r>
            <w:r w:rsidRPr="00C050C4">
              <w:rPr>
                <w:rFonts w:ascii="Times New Roman" w:eastAsia="Calibri" w:hAnsi="Times New Roman" w:cs="Times New Roman"/>
                <w:b/>
                <w:bCs/>
                <w:color w:val="auto"/>
                <w:spacing w:val="3"/>
                <w:sz w:val="22"/>
                <w:szCs w:val="24"/>
                <w:lang w:val="ru-RU"/>
              </w:rPr>
              <w:t>к</w:t>
            </w:r>
            <w:r w:rsidRPr="00C050C4">
              <w:rPr>
                <w:rFonts w:ascii="Times New Roman" w:eastAsia="Calibri" w:hAnsi="Times New Roman" w:cs="Times New Roman"/>
                <w:b/>
                <w:bCs/>
                <w:color w:val="auto"/>
                <w:spacing w:val="1"/>
                <w:sz w:val="22"/>
                <w:szCs w:val="24"/>
                <w:lang w:val="ru-RU"/>
              </w:rPr>
              <w:t>у</w:t>
            </w:r>
            <w:r w:rsidRPr="00C050C4">
              <w:rPr>
                <w:rFonts w:ascii="Times New Roman" w:eastAsia="Calibri" w:hAnsi="Times New Roman" w:cs="Times New Roman"/>
                <w:b/>
                <w:bCs/>
                <w:color w:val="auto"/>
                <w:spacing w:val="-4"/>
                <w:sz w:val="22"/>
                <w:szCs w:val="24"/>
                <w:lang w:val="ru-RU"/>
              </w:rPr>
              <w:t>п</w:t>
            </w:r>
            <w:r w:rsidRPr="00C050C4">
              <w:rPr>
                <w:rFonts w:ascii="Times New Roman" w:eastAsia="Calibri" w:hAnsi="Times New Roman" w:cs="Times New Roman"/>
                <w:b/>
                <w:bCs/>
                <w:color w:val="auto"/>
                <w:sz w:val="22"/>
                <w:szCs w:val="24"/>
                <w:lang w:val="ru-RU"/>
              </w:rPr>
              <w:t>но</w:t>
            </w:r>
            <w:r w:rsidRPr="00C050C4">
              <w:rPr>
                <w:rFonts w:ascii="Times New Roman" w:eastAsia="Calibri" w:hAnsi="Times New Roman" w:cs="Times New Roman"/>
                <w:b/>
                <w:bCs/>
                <w:color w:val="auto"/>
                <w:spacing w:val="3"/>
                <w:sz w:val="22"/>
                <w:szCs w:val="24"/>
                <w:lang w:val="ru-RU"/>
              </w:rPr>
              <w:t xml:space="preserve"> </w:t>
            </w:r>
            <w:r w:rsidRPr="00C050C4">
              <w:rPr>
                <w:rFonts w:ascii="Times New Roman" w:eastAsia="Calibri" w:hAnsi="Times New Roman" w:cs="Times New Roman"/>
                <w:b/>
                <w:bCs/>
                <w:color w:val="auto"/>
                <w:spacing w:val="1"/>
                <w:sz w:val="22"/>
                <w:szCs w:val="24"/>
                <w:lang w:val="ru-RU"/>
              </w:rPr>
              <w:t>уч</w:t>
            </w:r>
            <w:r w:rsidRPr="00C050C4">
              <w:rPr>
                <w:rFonts w:ascii="Times New Roman" w:eastAsia="Calibri" w:hAnsi="Times New Roman" w:cs="Times New Roman"/>
                <w:b/>
                <w:bCs/>
                <w:color w:val="auto"/>
                <w:spacing w:val="-2"/>
                <w:sz w:val="22"/>
                <w:szCs w:val="24"/>
                <w:lang w:val="ru-RU"/>
              </w:rPr>
              <w:t>е</w:t>
            </w:r>
            <w:r w:rsidRPr="00C050C4">
              <w:rPr>
                <w:rFonts w:ascii="Times New Roman" w:eastAsia="Calibri" w:hAnsi="Times New Roman" w:cs="Times New Roman"/>
                <w:b/>
                <w:bCs/>
                <w:color w:val="auto"/>
                <w:sz w:val="22"/>
                <w:szCs w:val="24"/>
                <w:lang w:val="ru-RU"/>
              </w:rPr>
              <w:t>ни</w:t>
            </w:r>
            <w:r w:rsidRPr="00C050C4">
              <w:rPr>
                <w:rFonts w:ascii="Times New Roman" w:eastAsia="Calibri" w:hAnsi="Times New Roman" w:cs="Times New Roman"/>
                <w:b/>
                <w:bCs/>
                <w:color w:val="auto"/>
                <w:spacing w:val="3"/>
                <w:sz w:val="22"/>
                <w:szCs w:val="24"/>
                <w:lang w:val="ru-RU"/>
              </w:rPr>
              <w:t>к</w:t>
            </w:r>
            <w:r w:rsidRPr="00C050C4">
              <w:rPr>
                <w:rFonts w:ascii="Times New Roman" w:eastAsia="Calibri" w:hAnsi="Times New Roman" w:cs="Times New Roman"/>
                <w:b/>
                <w:bCs/>
                <w:color w:val="auto"/>
                <w:sz w:val="22"/>
                <w:szCs w:val="24"/>
                <w:lang w:val="ru-RU"/>
              </w:rPr>
              <w:t>а</w:t>
            </w:r>
            <w:r w:rsidRPr="00C050C4">
              <w:rPr>
                <w:rFonts w:ascii="Times New Roman" w:eastAsia="Calibri" w:hAnsi="Times New Roman" w:cs="Times New Roman"/>
                <w:b/>
                <w:bCs/>
                <w:color w:val="auto"/>
                <w:spacing w:val="1"/>
                <w:sz w:val="22"/>
                <w:szCs w:val="24"/>
                <w:lang w:val="ru-RU"/>
              </w:rPr>
              <w:t xml:space="preserve"> </w:t>
            </w:r>
            <w:r w:rsidRPr="00C050C4">
              <w:rPr>
                <w:rFonts w:ascii="Times New Roman" w:eastAsia="Calibri" w:hAnsi="Times New Roman" w:cs="Times New Roman"/>
                <w:b/>
                <w:bCs/>
                <w:color w:val="auto"/>
                <w:w w:val="101"/>
                <w:sz w:val="22"/>
                <w:szCs w:val="24"/>
                <w:lang w:val="ru-RU"/>
              </w:rPr>
              <w:t>у</w:t>
            </w:r>
          </w:p>
          <w:p w:rsidR="004B0650" w:rsidRPr="00C050C4" w:rsidRDefault="004B0650" w:rsidP="004B0650">
            <w:pPr>
              <w:spacing w:before="9" w:line="240" w:lineRule="auto"/>
              <w:ind w:left="98" w:right="73" w:firstLine="0"/>
              <w:jc w:val="center"/>
              <w:rPr>
                <w:rFonts w:ascii="Times New Roman" w:eastAsia="Calibri" w:hAnsi="Times New Roman" w:cs="Times New Roman"/>
                <w:b/>
                <w:color w:val="auto"/>
                <w:sz w:val="22"/>
                <w:szCs w:val="24"/>
                <w:lang w:val="ru-RU"/>
              </w:rPr>
            </w:pPr>
            <w:r w:rsidRPr="00C050C4">
              <w:rPr>
                <w:rFonts w:ascii="Times New Roman" w:eastAsia="Calibri" w:hAnsi="Times New Roman" w:cs="Times New Roman"/>
                <w:b/>
                <w:bCs/>
                <w:color w:val="auto"/>
                <w:w w:val="101"/>
                <w:sz w:val="22"/>
                <w:szCs w:val="24"/>
                <w:lang w:val="ru-RU"/>
              </w:rPr>
              <w:t>издвојеном одељењу</w:t>
            </w:r>
          </w:p>
          <w:p w:rsidR="004B0650" w:rsidRPr="00C050C4" w:rsidRDefault="004B0650" w:rsidP="004B0650">
            <w:pPr>
              <w:spacing w:line="240" w:lineRule="auto"/>
              <w:ind w:left="883" w:right="860" w:firstLine="0"/>
              <w:jc w:val="center"/>
              <w:rPr>
                <w:rFonts w:ascii="Times New Roman" w:eastAsia="Calibri" w:hAnsi="Times New Roman" w:cs="Times New Roman"/>
                <w:b/>
                <w:color w:val="auto"/>
                <w:sz w:val="22"/>
                <w:szCs w:val="24"/>
                <w:lang w:val="ru-RU"/>
              </w:rPr>
            </w:pPr>
            <w:r w:rsidRPr="00C050C4">
              <w:rPr>
                <w:rFonts w:ascii="Times New Roman" w:eastAsia="Calibri" w:hAnsi="Times New Roman" w:cs="Times New Roman"/>
                <w:b/>
                <w:bCs/>
                <w:color w:val="auto"/>
                <w:spacing w:val="-1"/>
                <w:sz w:val="22"/>
                <w:szCs w:val="24"/>
                <w:lang w:val="ru-RU"/>
              </w:rPr>
              <w:t>Б</w:t>
            </w:r>
            <w:r w:rsidRPr="00C050C4">
              <w:rPr>
                <w:rFonts w:ascii="Times New Roman" w:eastAsia="Calibri" w:hAnsi="Times New Roman" w:cs="Times New Roman"/>
                <w:b/>
                <w:bCs/>
                <w:color w:val="auto"/>
                <w:sz w:val="22"/>
                <w:szCs w:val="24"/>
                <w:lang w:val="ru-RU"/>
              </w:rPr>
              <w:t>и</w:t>
            </w:r>
            <w:r w:rsidRPr="00C050C4">
              <w:rPr>
                <w:rFonts w:ascii="Times New Roman" w:eastAsia="Calibri" w:hAnsi="Times New Roman" w:cs="Times New Roman"/>
                <w:b/>
                <w:bCs/>
                <w:color w:val="auto"/>
                <w:spacing w:val="3"/>
                <w:sz w:val="22"/>
                <w:szCs w:val="24"/>
                <w:lang w:val="ru-RU"/>
              </w:rPr>
              <w:t>к</w:t>
            </w:r>
            <w:r w:rsidRPr="00C050C4">
              <w:rPr>
                <w:rFonts w:ascii="Times New Roman" w:eastAsia="Calibri" w:hAnsi="Times New Roman" w:cs="Times New Roman"/>
                <w:b/>
                <w:bCs/>
                <w:color w:val="auto"/>
                <w:spacing w:val="-4"/>
                <w:sz w:val="22"/>
                <w:szCs w:val="24"/>
                <w:lang w:val="ru-RU"/>
              </w:rPr>
              <w:t>о</w:t>
            </w:r>
            <w:r w:rsidRPr="00C050C4">
              <w:rPr>
                <w:rFonts w:ascii="Times New Roman" w:eastAsia="Calibri" w:hAnsi="Times New Roman" w:cs="Times New Roman"/>
                <w:b/>
                <w:bCs/>
                <w:color w:val="auto"/>
                <w:spacing w:val="3"/>
                <w:sz w:val="22"/>
                <w:szCs w:val="24"/>
                <w:lang w:val="ru-RU"/>
              </w:rPr>
              <w:t>в</w:t>
            </w:r>
            <w:r w:rsidRPr="00C050C4">
              <w:rPr>
                <w:rFonts w:ascii="Times New Roman" w:eastAsia="Calibri" w:hAnsi="Times New Roman" w:cs="Times New Roman"/>
                <w:b/>
                <w:bCs/>
                <w:color w:val="auto"/>
                <w:sz w:val="22"/>
                <w:szCs w:val="24"/>
                <w:lang w:val="ru-RU"/>
              </w:rPr>
              <w:t>о</w:t>
            </w:r>
          </w:p>
        </w:tc>
      </w:tr>
      <w:tr w:rsidR="004B0650" w:rsidRPr="004B0650" w:rsidTr="004B0650">
        <w:trPr>
          <w:trHeight w:val="428"/>
        </w:trPr>
        <w:tc>
          <w:tcPr>
            <w:tcW w:w="2939" w:type="dxa"/>
            <w:tcBorders>
              <w:top w:val="single" w:sz="4" w:space="0" w:color="000000"/>
              <w:left w:val="single" w:sz="4" w:space="0" w:color="000000"/>
              <w:bottom w:val="single" w:sz="4" w:space="0" w:color="000000"/>
              <w:right w:val="single" w:sz="4" w:space="0" w:color="000000"/>
            </w:tcBorders>
            <w:hideMark/>
          </w:tcPr>
          <w:p w:rsidR="004B0650" w:rsidRPr="004B0650" w:rsidRDefault="004B0650" w:rsidP="004B0650">
            <w:pPr>
              <w:spacing w:after="200" w:line="255" w:lineRule="exact"/>
              <w:ind w:left="858" w:firstLine="0"/>
              <w:jc w:val="left"/>
              <w:rPr>
                <w:rFonts w:ascii="Times New Roman" w:eastAsia="Calibri" w:hAnsi="Times New Roman" w:cs="Times New Roman"/>
                <w:color w:val="auto"/>
                <w:spacing w:val="-1"/>
                <w:w w:val="101"/>
                <w:sz w:val="24"/>
                <w:szCs w:val="24"/>
              </w:rPr>
            </w:pPr>
            <w:r w:rsidRPr="004B0650">
              <w:rPr>
                <w:rFonts w:ascii="Times New Roman" w:eastAsia="Calibri" w:hAnsi="Times New Roman" w:cs="Times New Roman"/>
                <w:color w:val="auto"/>
                <w:spacing w:val="-1"/>
                <w:w w:val="101"/>
                <w:sz w:val="24"/>
                <w:szCs w:val="24"/>
              </w:rPr>
              <w:t>2015/2016.</w:t>
            </w:r>
          </w:p>
        </w:tc>
        <w:tc>
          <w:tcPr>
            <w:tcW w:w="3231" w:type="dxa"/>
            <w:tcBorders>
              <w:top w:val="single" w:sz="4" w:space="0" w:color="000000"/>
              <w:left w:val="single" w:sz="4" w:space="0" w:color="000000"/>
              <w:bottom w:val="single" w:sz="4" w:space="0" w:color="000000"/>
              <w:right w:val="single" w:sz="4" w:space="0" w:color="000000"/>
            </w:tcBorders>
            <w:hideMark/>
          </w:tcPr>
          <w:p w:rsidR="004B0650" w:rsidRPr="004B0650" w:rsidRDefault="004B0650" w:rsidP="004B0650">
            <w:pPr>
              <w:spacing w:after="200" w:line="255" w:lineRule="exact"/>
              <w:ind w:left="1214" w:right="1217" w:firstLine="0"/>
              <w:jc w:val="center"/>
              <w:rPr>
                <w:rFonts w:ascii="Times New Roman" w:eastAsia="Calibri" w:hAnsi="Times New Roman" w:cs="Times New Roman"/>
                <w:color w:val="auto"/>
                <w:sz w:val="24"/>
                <w:szCs w:val="24"/>
              </w:rPr>
            </w:pPr>
            <w:r w:rsidRPr="004B0650">
              <w:rPr>
                <w:rFonts w:ascii="Times New Roman" w:eastAsia="Calibri" w:hAnsi="Times New Roman" w:cs="Times New Roman"/>
                <w:color w:val="auto"/>
                <w:sz w:val="24"/>
                <w:szCs w:val="24"/>
              </w:rPr>
              <w:t>556</w:t>
            </w:r>
          </w:p>
        </w:tc>
        <w:tc>
          <w:tcPr>
            <w:tcW w:w="3226" w:type="dxa"/>
            <w:tcBorders>
              <w:top w:val="single" w:sz="4" w:space="0" w:color="000000"/>
              <w:left w:val="single" w:sz="4" w:space="0" w:color="000000"/>
              <w:bottom w:val="single" w:sz="4" w:space="0" w:color="000000"/>
              <w:right w:val="single" w:sz="4" w:space="0" w:color="000000"/>
            </w:tcBorders>
            <w:hideMark/>
          </w:tcPr>
          <w:p w:rsidR="004B0650" w:rsidRPr="004B0650" w:rsidRDefault="004B0650" w:rsidP="004B0650">
            <w:pPr>
              <w:spacing w:after="200" w:line="255" w:lineRule="exact"/>
              <w:ind w:left="1277" w:right="1261" w:firstLine="0"/>
              <w:jc w:val="center"/>
              <w:rPr>
                <w:rFonts w:ascii="Times New Roman" w:eastAsia="Calibri" w:hAnsi="Times New Roman" w:cs="Times New Roman"/>
                <w:color w:val="auto"/>
                <w:sz w:val="24"/>
                <w:szCs w:val="24"/>
              </w:rPr>
            </w:pPr>
            <w:r w:rsidRPr="004B0650">
              <w:rPr>
                <w:rFonts w:ascii="Times New Roman" w:eastAsia="Calibri" w:hAnsi="Times New Roman" w:cs="Times New Roman"/>
                <w:color w:val="auto"/>
                <w:sz w:val="24"/>
                <w:szCs w:val="24"/>
              </w:rPr>
              <w:t>34</w:t>
            </w:r>
          </w:p>
        </w:tc>
      </w:tr>
      <w:tr w:rsidR="004B0650" w:rsidRPr="004B0650" w:rsidTr="004B0650">
        <w:trPr>
          <w:trHeight w:val="428"/>
        </w:trPr>
        <w:tc>
          <w:tcPr>
            <w:tcW w:w="2939" w:type="dxa"/>
            <w:tcBorders>
              <w:top w:val="single" w:sz="4" w:space="0" w:color="000000"/>
              <w:left w:val="single" w:sz="4" w:space="0" w:color="000000"/>
              <w:bottom w:val="single" w:sz="4" w:space="0" w:color="000000"/>
              <w:right w:val="single" w:sz="4" w:space="0" w:color="000000"/>
            </w:tcBorders>
            <w:hideMark/>
          </w:tcPr>
          <w:p w:rsidR="004B0650" w:rsidRPr="004B0650" w:rsidRDefault="004B0650" w:rsidP="004B0650">
            <w:pPr>
              <w:spacing w:after="200" w:line="255" w:lineRule="exact"/>
              <w:ind w:left="858" w:firstLine="0"/>
              <w:jc w:val="left"/>
              <w:rPr>
                <w:rFonts w:ascii="Times New Roman" w:eastAsia="Calibri" w:hAnsi="Times New Roman" w:cs="Times New Roman"/>
                <w:color w:val="auto"/>
                <w:spacing w:val="-1"/>
                <w:w w:val="101"/>
                <w:sz w:val="24"/>
                <w:szCs w:val="24"/>
              </w:rPr>
            </w:pPr>
            <w:r w:rsidRPr="004B0650">
              <w:rPr>
                <w:rFonts w:ascii="Times New Roman" w:eastAsia="Calibri" w:hAnsi="Times New Roman" w:cs="Times New Roman"/>
                <w:color w:val="auto"/>
                <w:spacing w:val="-1"/>
                <w:w w:val="101"/>
                <w:sz w:val="24"/>
                <w:szCs w:val="24"/>
              </w:rPr>
              <w:t>2016/2017.</w:t>
            </w:r>
          </w:p>
        </w:tc>
        <w:tc>
          <w:tcPr>
            <w:tcW w:w="3231" w:type="dxa"/>
            <w:tcBorders>
              <w:top w:val="single" w:sz="4" w:space="0" w:color="000000"/>
              <w:left w:val="single" w:sz="4" w:space="0" w:color="000000"/>
              <w:bottom w:val="single" w:sz="4" w:space="0" w:color="000000"/>
              <w:right w:val="single" w:sz="4" w:space="0" w:color="000000"/>
            </w:tcBorders>
            <w:hideMark/>
          </w:tcPr>
          <w:p w:rsidR="004B0650" w:rsidRPr="004B0650" w:rsidRDefault="004B0650" w:rsidP="004B0650">
            <w:pPr>
              <w:spacing w:after="200" w:line="255" w:lineRule="exact"/>
              <w:ind w:left="1214" w:right="1217" w:firstLine="0"/>
              <w:jc w:val="center"/>
              <w:rPr>
                <w:rFonts w:ascii="Times New Roman" w:eastAsia="Calibri" w:hAnsi="Times New Roman" w:cs="Times New Roman"/>
                <w:color w:val="auto"/>
                <w:sz w:val="24"/>
                <w:szCs w:val="24"/>
              </w:rPr>
            </w:pPr>
            <w:r w:rsidRPr="004B0650">
              <w:rPr>
                <w:rFonts w:ascii="Times New Roman" w:eastAsia="Calibri" w:hAnsi="Times New Roman" w:cs="Times New Roman"/>
                <w:color w:val="auto"/>
                <w:sz w:val="24"/>
                <w:szCs w:val="24"/>
              </w:rPr>
              <w:t>549</w:t>
            </w:r>
          </w:p>
        </w:tc>
        <w:tc>
          <w:tcPr>
            <w:tcW w:w="3226" w:type="dxa"/>
            <w:tcBorders>
              <w:top w:val="single" w:sz="4" w:space="0" w:color="000000"/>
              <w:left w:val="single" w:sz="4" w:space="0" w:color="000000"/>
              <w:bottom w:val="single" w:sz="4" w:space="0" w:color="000000"/>
              <w:right w:val="single" w:sz="4" w:space="0" w:color="000000"/>
            </w:tcBorders>
            <w:hideMark/>
          </w:tcPr>
          <w:p w:rsidR="004B0650" w:rsidRPr="004B0650" w:rsidRDefault="004B0650" w:rsidP="004B0650">
            <w:pPr>
              <w:spacing w:after="200" w:line="255" w:lineRule="exact"/>
              <w:ind w:left="1277" w:right="1261" w:firstLine="0"/>
              <w:jc w:val="center"/>
              <w:rPr>
                <w:rFonts w:ascii="Times New Roman" w:eastAsia="Calibri" w:hAnsi="Times New Roman" w:cs="Times New Roman"/>
                <w:color w:val="auto"/>
                <w:sz w:val="24"/>
                <w:szCs w:val="24"/>
              </w:rPr>
            </w:pPr>
            <w:r w:rsidRPr="004B0650">
              <w:rPr>
                <w:rFonts w:ascii="Times New Roman" w:eastAsia="Calibri" w:hAnsi="Times New Roman" w:cs="Times New Roman"/>
                <w:color w:val="auto"/>
                <w:sz w:val="24"/>
                <w:szCs w:val="24"/>
              </w:rPr>
              <w:t>35</w:t>
            </w:r>
          </w:p>
        </w:tc>
      </w:tr>
      <w:tr w:rsidR="004B0650" w:rsidRPr="004B0650" w:rsidTr="004B0650">
        <w:trPr>
          <w:trHeight w:val="428"/>
        </w:trPr>
        <w:tc>
          <w:tcPr>
            <w:tcW w:w="2939" w:type="dxa"/>
            <w:tcBorders>
              <w:top w:val="single" w:sz="4" w:space="0" w:color="000000"/>
              <w:left w:val="single" w:sz="4" w:space="0" w:color="000000"/>
              <w:bottom w:val="single" w:sz="4" w:space="0" w:color="000000"/>
              <w:right w:val="single" w:sz="4" w:space="0" w:color="000000"/>
            </w:tcBorders>
            <w:hideMark/>
          </w:tcPr>
          <w:p w:rsidR="004B0650" w:rsidRPr="004B0650" w:rsidRDefault="004B0650" w:rsidP="004B0650">
            <w:pPr>
              <w:spacing w:after="200" w:line="255" w:lineRule="exact"/>
              <w:ind w:left="858" w:firstLine="0"/>
              <w:jc w:val="left"/>
              <w:rPr>
                <w:rFonts w:ascii="Times New Roman" w:eastAsia="Calibri" w:hAnsi="Times New Roman" w:cs="Times New Roman"/>
                <w:color w:val="auto"/>
                <w:spacing w:val="-1"/>
                <w:w w:val="101"/>
                <w:sz w:val="24"/>
                <w:szCs w:val="24"/>
              </w:rPr>
            </w:pPr>
            <w:r w:rsidRPr="004B0650">
              <w:rPr>
                <w:rFonts w:ascii="Times New Roman" w:eastAsia="Calibri" w:hAnsi="Times New Roman" w:cs="Times New Roman"/>
                <w:color w:val="auto"/>
                <w:spacing w:val="-1"/>
                <w:w w:val="101"/>
                <w:sz w:val="24"/>
                <w:szCs w:val="24"/>
              </w:rPr>
              <w:t>2017/2018.</w:t>
            </w:r>
          </w:p>
        </w:tc>
        <w:tc>
          <w:tcPr>
            <w:tcW w:w="3231" w:type="dxa"/>
            <w:tcBorders>
              <w:top w:val="single" w:sz="4" w:space="0" w:color="000000"/>
              <w:left w:val="single" w:sz="4" w:space="0" w:color="000000"/>
              <w:bottom w:val="single" w:sz="4" w:space="0" w:color="000000"/>
              <w:right w:val="single" w:sz="4" w:space="0" w:color="000000"/>
            </w:tcBorders>
            <w:hideMark/>
          </w:tcPr>
          <w:p w:rsidR="004B0650" w:rsidRPr="004B0650" w:rsidRDefault="004B0650" w:rsidP="004B0650">
            <w:pPr>
              <w:spacing w:after="200" w:line="255" w:lineRule="exact"/>
              <w:ind w:left="1214" w:right="1217" w:firstLine="0"/>
              <w:jc w:val="center"/>
              <w:rPr>
                <w:rFonts w:ascii="Times New Roman" w:eastAsia="Calibri" w:hAnsi="Times New Roman" w:cs="Times New Roman"/>
                <w:color w:val="auto"/>
                <w:sz w:val="24"/>
                <w:szCs w:val="24"/>
              </w:rPr>
            </w:pPr>
            <w:r w:rsidRPr="004B0650">
              <w:rPr>
                <w:rFonts w:ascii="Times New Roman" w:eastAsia="Calibri" w:hAnsi="Times New Roman" w:cs="Times New Roman"/>
                <w:color w:val="auto"/>
                <w:sz w:val="24"/>
                <w:szCs w:val="24"/>
              </w:rPr>
              <w:t>521</w:t>
            </w:r>
          </w:p>
        </w:tc>
        <w:tc>
          <w:tcPr>
            <w:tcW w:w="3226" w:type="dxa"/>
            <w:tcBorders>
              <w:top w:val="single" w:sz="4" w:space="0" w:color="000000"/>
              <w:left w:val="single" w:sz="4" w:space="0" w:color="000000"/>
              <w:bottom w:val="single" w:sz="4" w:space="0" w:color="000000"/>
              <w:right w:val="single" w:sz="4" w:space="0" w:color="000000"/>
            </w:tcBorders>
            <w:hideMark/>
          </w:tcPr>
          <w:p w:rsidR="004B0650" w:rsidRPr="004B0650" w:rsidRDefault="004B0650" w:rsidP="004B0650">
            <w:pPr>
              <w:spacing w:after="200" w:line="255" w:lineRule="exact"/>
              <w:ind w:left="1277" w:right="1261" w:firstLine="0"/>
              <w:jc w:val="center"/>
              <w:rPr>
                <w:rFonts w:ascii="Times New Roman" w:eastAsia="Calibri" w:hAnsi="Times New Roman" w:cs="Times New Roman"/>
                <w:color w:val="auto"/>
                <w:sz w:val="24"/>
                <w:szCs w:val="24"/>
              </w:rPr>
            </w:pPr>
            <w:r w:rsidRPr="004B0650">
              <w:rPr>
                <w:rFonts w:ascii="Times New Roman" w:eastAsia="Calibri" w:hAnsi="Times New Roman" w:cs="Times New Roman"/>
                <w:color w:val="auto"/>
                <w:sz w:val="24"/>
                <w:szCs w:val="24"/>
              </w:rPr>
              <w:t>31</w:t>
            </w:r>
          </w:p>
        </w:tc>
      </w:tr>
      <w:tr w:rsidR="004B0650" w:rsidRPr="004B0650" w:rsidTr="004B0650">
        <w:trPr>
          <w:trHeight w:val="428"/>
        </w:trPr>
        <w:tc>
          <w:tcPr>
            <w:tcW w:w="2939" w:type="dxa"/>
            <w:tcBorders>
              <w:top w:val="single" w:sz="4" w:space="0" w:color="000000"/>
              <w:left w:val="single" w:sz="4" w:space="0" w:color="000000"/>
              <w:bottom w:val="single" w:sz="4" w:space="0" w:color="000000"/>
              <w:right w:val="single" w:sz="4" w:space="0" w:color="000000"/>
            </w:tcBorders>
            <w:hideMark/>
          </w:tcPr>
          <w:p w:rsidR="004B0650" w:rsidRPr="004B0650" w:rsidRDefault="004B0650" w:rsidP="004B0650">
            <w:pPr>
              <w:spacing w:after="200" w:line="255" w:lineRule="exact"/>
              <w:ind w:left="858" w:firstLine="0"/>
              <w:jc w:val="left"/>
              <w:rPr>
                <w:rFonts w:ascii="Times New Roman" w:eastAsia="Calibri" w:hAnsi="Times New Roman" w:cs="Times New Roman"/>
                <w:color w:val="auto"/>
                <w:spacing w:val="-1"/>
                <w:w w:val="101"/>
                <w:sz w:val="24"/>
                <w:szCs w:val="24"/>
              </w:rPr>
            </w:pPr>
            <w:r w:rsidRPr="004B0650">
              <w:rPr>
                <w:rFonts w:ascii="Times New Roman" w:eastAsia="Calibri" w:hAnsi="Times New Roman" w:cs="Times New Roman"/>
                <w:color w:val="auto"/>
                <w:spacing w:val="-1"/>
                <w:w w:val="101"/>
                <w:sz w:val="24"/>
                <w:szCs w:val="24"/>
              </w:rPr>
              <w:t>2018/2019.</w:t>
            </w:r>
          </w:p>
        </w:tc>
        <w:tc>
          <w:tcPr>
            <w:tcW w:w="3231" w:type="dxa"/>
            <w:tcBorders>
              <w:top w:val="single" w:sz="4" w:space="0" w:color="000000"/>
              <w:left w:val="single" w:sz="4" w:space="0" w:color="000000"/>
              <w:bottom w:val="single" w:sz="4" w:space="0" w:color="000000"/>
              <w:right w:val="single" w:sz="4" w:space="0" w:color="000000"/>
            </w:tcBorders>
            <w:hideMark/>
          </w:tcPr>
          <w:p w:rsidR="004B0650" w:rsidRPr="004B0650" w:rsidRDefault="004B0650" w:rsidP="004B0650">
            <w:pPr>
              <w:spacing w:after="200" w:line="255" w:lineRule="exact"/>
              <w:ind w:left="1214" w:right="1217" w:firstLine="0"/>
              <w:jc w:val="center"/>
              <w:rPr>
                <w:rFonts w:ascii="Times New Roman" w:eastAsia="Calibri" w:hAnsi="Times New Roman" w:cs="Times New Roman"/>
                <w:color w:val="auto"/>
                <w:sz w:val="24"/>
                <w:szCs w:val="24"/>
              </w:rPr>
            </w:pPr>
            <w:r w:rsidRPr="004B0650">
              <w:rPr>
                <w:rFonts w:ascii="Times New Roman" w:eastAsia="Calibri" w:hAnsi="Times New Roman" w:cs="Times New Roman"/>
                <w:color w:val="auto"/>
                <w:sz w:val="24"/>
                <w:szCs w:val="24"/>
              </w:rPr>
              <w:t>552</w:t>
            </w:r>
          </w:p>
        </w:tc>
        <w:tc>
          <w:tcPr>
            <w:tcW w:w="3226" w:type="dxa"/>
            <w:tcBorders>
              <w:top w:val="single" w:sz="4" w:space="0" w:color="000000"/>
              <w:left w:val="single" w:sz="4" w:space="0" w:color="000000"/>
              <w:bottom w:val="single" w:sz="4" w:space="0" w:color="000000"/>
              <w:right w:val="single" w:sz="4" w:space="0" w:color="000000"/>
            </w:tcBorders>
            <w:hideMark/>
          </w:tcPr>
          <w:p w:rsidR="004B0650" w:rsidRPr="004B0650" w:rsidRDefault="004B0650" w:rsidP="004B0650">
            <w:pPr>
              <w:spacing w:after="200" w:line="255" w:lineRule="exact"/>
              <w:ind w:left="1277" w:right="1261" w:firstLine="0"/>
              <w:jc w:val="center"/>
              <w:rPr>
                <w:rFonts w:ascii="Times New Roman" w:eastAsia="Calibri" w:hAnsi="Times New Roman" w:cs="Times New Roman"/>
                <w:color w:val="auto"/>
                <w:sz w:val="24"/>
                <w:szCs w:val="24"/>
              </w:rPr>
            </w:pPr>
            <w:r w:rsidRPr="004B0650">
              <w:rPr>
                <w:rFonts w:ascii="Times New Roman" w:eastAsia="Calibri" w:hAnsi="Times New Roman" w:cs="Times New Roman"/>
                <w:color w:val="auto"/>
                <w:sz w:val="24"/>
                <w:szCs w:val="24"/>
              </w:rPr>
              <w:t>36</w:t>
            </w:r>
          </w:p>
        </w:tc>
      </w:tr>
      <w:tr w:rsidR="004B0650" w:rsidRPr="004B0650" w:rsidTr="004B0650">
        <w:trPr>
          <w:trHeight w:val="428"/>
        </w:trPr>
        <w:tc>
          <w:tcPr>
            <w:tcW w:w="2939" w:type="dxa"/>
            <w:tcBorders>
              <w:top w:val="single" w:sz="4" w:space="0" w:color="000000"/>
              <w:left w:val="single" w:sz="4" w:space="0" w:color="000000"/>
              <w:bottom w:val="single" w:sz="4" w:space="0" w:color="000000"/>
              <w:right w:val="single" w:sz="4" w:space="0" w:color="000000"/>
            </w:tcBorders>
            <w:hideMark/>
          </w:tcPr>
          <w:p w:rsidR="004B0650" w:rsidRPr="004B0650" w:rsidRDefault="004B0650" w:rsidP="004B0650">
            <w:pPr>
              <w:spacing w:after="200" w:line="255" w:lineRule="exact"/>
              <w:ind w:left="858" w:firstLine="0"/>
              <w:jc w:val="left"/>
              <w:rPr>
                <w:rFonts w:ascii="Times New Roman" w:eastAsia="Calibri" w:hAnsi="Times New Roman" w:cs="Times New Roman"/>
                <w:color w:val="auto"/>
                <w:spacing w:val="-1"/>
                <w:w w:val="101"/>
                <w:sz w:val="24"/>
                <w:szCs w:val="24"/>
              </w:rPr>
            </w:pPr>
            <w:r w:rsidRPr="004B0650">
              <w:rPr>
                <w:rFonts w:ascii="Times New Roman" w:eastAsia="Calibri" w:hAnsi="Times New Roman" w:cs="Times New Roman"/>
                <w:color w:val="auto"/>
                <w:spacing w:val="-1"/>
                <w:w w:val="101"/>
                <w:sz w:val="24"/>
                <w:szCs w:val="24"/>
              </w:rPr>
              <w:t>2019/2020.</w:t>
            </w:r>
          </w:p>
        </w:tc>
        <w:tc>
          <w:tcPr>
            <w:tcW w:w="3231" w:type="dxa"/>
            <w:tcBorders>
              <w:top w:val="single" w:sz="4" w:space="0" w:color="000000"/>
              <w:left w:val="single" w:sz="4" w:space="0" w:color="000000"/>
              <w:bottom w:val="single" w:sz="4" w:space="0" w:color="000000"/>
              <w:right w:val="single" w:sz="4" w:space="0" w:color="000000"/>
            </w:tcBorders>
            <w:hideMark/>
          </w:tcPr>
          <w:p w:rsidR="004B0650" w:rsidRPr="004B0650" w:rsidRDefault="004B0650" w:rsidP="004B0650">
            <w:pPr>
              <w:spacing w:after="200" w:line="255" w:lineRule="exact"/>
              <w:ind w:left="1214" w:right="1217" w:firstLine="0"/>
              <w:jc w:val="center"/>
              <w:rPr>
                <w:rFonts w:ascii="Times New Roman" w:eastAsia="Calibri" w:hAnsi="Times New Roman" w:cs="Times New Roman"/>
                <w:color w:val="auto"/>
                <w:sz w:val="24"/>
                <w:szCs w:val="24"/>
              </w:rPr>
            </w:pPr>
            <w:r w:rsidRPr="004B0650">
              <w:rPr>
                <w:rFonts w:ascii="Times New Roman" w:eastAsia="Calibri" w:hAnsi="Times New Roman" w:cs="Times New Roman"/>
                <w:color w:val="auto"/>
                <w:sz w:val="24"/>
                <w:szCs w:val="24"/>
              </w:rPr>
              <w:t>546</w:t>
            </w:r>
          </w:p>
        </w:tc>
        <w:tc>
          <w:tcPr>
            <w:tcW w:w="3226" w:type="dxa"/>
            <w:tcBorders>
              <w:top w:val="single" w:sz="4" w:space="0" w:color="000000"/>
              <w:left w:val="single" w:sz="4" w:space="0" w:color="000000"/>
              <w:bottom w:val="single" w:sz="4" w:space="0" w:color="000000"/>
              <w:right w:val="single" w:sz="4" w:space="0" w:color="000000"/>
            </w:tcBorders>
            <w:hideMark/>
          </w:tcPr>
          <w:p w:rsidR="004B0650" w:rsidRPr="004B0650" w:rsidRDefault="004B0650" w:rsidP="004B0650">
            <w:pPr>
              <w:spacing w:after="200" w:line="255" w:lineRule="exact"/>
              <w:ind w:left="1277" w:right="1261" w:firstLine="0"/>
              <w:jc w:val="center"/>
              <w:rPr>
                <w:rFonts w:ascii="Times New Roman" w:eastAsia="Calibri" w:hAnsi="Times New Roman" w:cs="Times New Roman"/>
                <w:color w:val="auto"/>
                <w:sz w:val="24"/>
                <w:szCs w:val="24"/>
              </w:rPr>
            </w:pPr>
            <w:r w:rsidRPr="004B0650">
              <w:rPr>
                <w:rFonts w:ascii="Times New Roman" w:eastAsia="Calibri" w:hAnsi="Times New Roman" w:cs="Times New Roman"/>
                <w:color w:val="auto"/>
                <w:sz w:val="24"/>
                <w:szCs w:val="24"/>
              </w:rPr>
              <w:t>36</w:t>
            </w:r>
          </w:p>
        </w:tc>
      </w:tr>
      <w:tr w:rsidR="004B0650" w:rsidRPr="004B0650" w:rsidTr="004B0650">
        <w:trPr>
          <w:trHeight w:val="428"/>
        </w:trPr>
        <w:tc>
          <w:tcPr>
            <w:tcW w:w="2939" w:type="dxa"/>
            <w:tcBorders>
              <w:top w:val="single" w:sz="4" w:space="0" w:color="000000"/>
              <w:left w:val="single" w:sz="4" w:space="0" w:color="000000"/>
              <w:bottom w:val="single" w:sz="4" w:space="0" w:color="000000"/>
              <w:right w:val="single" w:sz="4" w:space="0" w:color="000000"/>
            </w:tcBorders>
            <w:hideMark/>
          </w:tcPr>
          <w:p w:rsidR="004B0650" w:rsidRPr="004B0650" w:rsidRDefault="004B0650" w:rsidP="004B0650">
            <w:pPr>
              <w:spacing w:after="200" w:line="255" w:lineRule="exact"/>
              <w:ind w:left="858" w:firstLine="0"/>
              <w:jc w:val="left"/>
              <w:rPr>
                <w:rFonts w:ascii="Times New Roman" w:eastAsia="Calibri" w:hAnsi="Times New Roman" w:cs="Times New Roman"/>
                <w:color w:val="auto"/>
                <w:spacing w:val="-1"/>
                <w:w w:val="101"/>
                <w:sz w:val="24"/>
                <w:szCs w:val="24"/>
              </w:rPr>
            </w:pPr>
            <w:r w:rsidRPr="004B0650">
              <w:rPr>
                <w:rFonts w:ascii="Times New Roman" w:eastAsia="Calibri" w:hAnsi="Times New Roman" w:cs="Times New Roman"/>
                <w:color w:val="auto"/>
                <w:spacing w:val="-1"/>
                <w:w w:val="101"/>
                <w:sz w:val="24"/>
                <w:szCs w:val="24"/>
              </w:rPr>
              <w:t>2020/2021.</w:t>
            </w:r>
          </w:p>
        </w:tc>
        <w:tc>
          <w:tcPr>
            <w:tcW w:w="3231" w:type="dxa"/>
            <w:tcBorders>
              <w:top w:val="single" w:sz="4" w:space="0" w:color="000000"/>
              <w:left w:val="single" w:sz="4" w:space="0" w:color="000000"/>
              <w:bottom w:val="single" w:sz="4" w:space="0" w:color="000000"/>
              <w:right w:val="single" w:sz="4" w:space="0" w:color="000000"/>
            </w:tcBorders>
            <w:hideMark/>
          </w:tcPr>
          <w:p w:rsidR="004B0650" w:rsidRPr="004B0650" w:rsidRDefault="004B0650" w:rsidP="004B0650">
            <w:pPr>
              <w:spacing w:after="200" w:line="255" w:lineRule="exact"/>
              <w:ind w:left="1214" w:right="1217" w:firstLine="0"/>
              <w:jc w:val="center"/>
              <w:rPr>
                <w:rFonts w:ascii="Times New Roman" w:eastAsia="Calibri" w:hAnsi="Times New Roman" w:cs="Times New Roman"/>
                <w:color w:val="auto"/>
                <w:sz w:val="24"/>
                <w:szCs w:val="24"/>
              </w:rPr>
            </w:pPr>
            <w:r w:rsidRPr="004B0650">
              <w:rPr>
                <w:rFonts w:ascii="Times New Roman" w:eastAsia="Calibri" w:hAnsi="Times New Roman" w:cs="Times New Roman"/>
                <w:color w:val="auto"/>
                <w:sz w:val="24"/>
                <w:szCs w:val="24"/>
              </w:rPr>
              <w:t>536</w:t>
            </w:r>
          </w:p>
        </w:tc>
        <w:tc>
          <w:tcPr>
            <w:tcW w:w="3226" w:type="dxa"/>
            <w:tcBorders>
              <w:top w:val="single" w:sz="4" w:space="0" w:color="000000"/>
              <w:left w:val="single" w:sz="4" w:space="0" w:color="000000"/>
              <w:bottom w:val="single" w:sz="4" w:space="0" w:color="000000"/>
              <w:right w:val="single" w:sz="4" w:space="0" w:color="000000"/>
            </w:tcBorders>
            <w:hideMark/>
          </w:tcPr>
          <w:p w:rsidR="004B0650" w:rsidRPr="004B0650" w:rsidRDefault="004B0650" w:rsidP="004B0650">
            <w:pPr>
              <w:spacing w:after="200" w:line="255" w:lineRule="exact"/>
              <w:ind w:left="1277" w:right="1261" w:firstLine="0"/>
              <w:jc w:val="center"/>
              <w:rPr>
                <w:rFonts w:ascii="Times New Roman" w:eastAsia="Calibri" w:hAnsi="Times New Roman" w:cs="Times New Roman"/>
                <w:color w:val="auto"/>
                <w:sz w:val="24"/>
                <w:szCs w:val="24"/>
              </w:rPr>
            </w:pPr>
            <w:r w:rsidRPr="004B0650">
              <w:rPr>
                <w:rFonts w:ascii="Times New Roman" w:eastAsia="Calibri" w:hAnsi="Times New Roman" w:cs="Times New Roman"/>
                <w:color w:val="auto"/>
                <w:sz w:val="24"/>
                <w:szCs w:val="24"/>
              </w:rPr>
              <w:t>35</w:t>
            </w:r>
          </w:p>
        </w:tc>
      </w:tr>
      <w:tr w:rsidR="004B0650" w:rsidRPr="004B0650" w:rsidTr="004B0650">
        <w:trPr>
          <w:trHeight w:val="428"/>
        </w:trPr>
        <w:tc>
          <w:tcPr>
            <w:tcW w:w="2939" w:type="dxa"/>
            <w:tcBorders>
              <w:top w:val="single" w:sz="4" w:space="0" w:color="000000"/>
              <w:left w:val="single" w:sz="4" w:space="0" w:color="000000"/>
              <w:bottom w:val="single" w:sz="4" w:space="0" w:color="000000"/>
              <w:right w:val="single" w:sz="4" w:space="0" w:color="000000"/>
            </w:tcBorders>
            <w:hideMark/>
          </w:tcPr>
          <w:p w:rsidR="004B0650" w:rsidRPr="004B0650" w:rsidRDefault="004B0650" w:rsidP="004B0650">
            <w:pPr>
              <w:spacing w:after="200" w:line="255" w:lineRule="exact"/>
              <w:ind w:left="858" w:firstLine="0"/>
              <w:jc w:val="left"/>
              <w:rPr>
                <w:rFonts w:ascii="Times New Roman" w:eastAsia="Calibri" w:hAnsi="Times New Roman" w:cs="Times New Roman"/>
                <w:color w:val="auto"/>
                <w:spacing w:val="-1"/>
                <w:w w:val="101"/>
                <w:sz w:val="24"/>
                <w:szCs w:val="24"/>
              </w:rPr>
            </w:pPr>
            <w:r w:rsidRPr="004B0650">
              <w:rPr>
                <w:rFonts w:ascii="Times New Roman" w:eastAsia="Calibri" w:hAnsi="Times New Roman" w:cs="Times New Roman"/>
                <w:color w:val="auto"/>
                <w:spacing w:val="-1"/>
                <w:w w:val="101"/>
                <w:sz w:val="24"/>
                <w:szCs w:val="24"/>
              </w:rPr>
              <w:t>2021/2022.</w:t>
            </w:r>
          </w:p>
        </w:tc>
        <w:tc>
          <w:tcPr>
            <w:tcW w:w="3231" w:type="dxa"/>
            <w:tcBorders>
              <w:top w:val="single" w:sz="4" w:space="0" w:color="000000"/>
              <w:left w:val="single" w:sz="4" w:space="0" w:color="000000"/>
              <w:bottom w:val="single" w:sz="4" w:space="0" w:color="000000"/>
              <w:right w:val="single" w:sz="4" w:space="0" w:color="000000"/>
            </w:tcBorders>
            <w:hideMark/>
          </w:tcPr>
          <w:p w:rsidR="004B0650" w:rsidRPr="004B0650" w:rsidRDefault="004B0650" w:rsidP="004B0650">
            <w:pPr>
              <w:spacing w:after="200" w:line="255" w:lineRule="exact"/>
              <w:ind w:left="1214" w:right="1217" w:firstLine="0"/>
              <w:jc w:val="center"/>
              <w:rPr>
                <w:rFonts w:ascii="Times New Roman" w:eastAsia="Calibri" w:hAnsi="Times New Roman" w:cs="Times New Roman"/>
                <w:color w:val="auto"/>
                <w:sz w:val="24"/>
                <w:szCs w:val="24"/>
              </w:rPr>
            </w:pPr>
            <w:r w:rsidRPr="004B0650">
              <w:rPr>
                <w:rFonts w:ascii="Times New Roman" w:eastAsia="Calibri" w:hAnsi="Times New Roman" w:cs="Times New Roman"/>
                <w:color w:val="auto"/>
                <w:sz w:val="24"/>
                <w:szCs w:val="24"/>
              </w:rPr>
              <w:t>533</w:t>
            </w:r>
          </w:p>
        </w:tc>
        <w:tc>
          <w:tcPr>
            <w:tcW w:w="3226" w:type="dxa"/>
            <w:tcBorders>
              <w:top w:val="single" w:sz="4" w:space="0" w:color="000000"/>
              <w:left w:val="single" w:sz="4" w:space="0" w:color="000000"/>
              <w:bottom w:val="single" w:sz="4" w:space="0" w:color="000000"/>
              <w:right w:val="single" w:sz="4" w:space="0" w:color="000000"/>
            </w:tcBorders>
            <w:hideMark/>
          </w:tcPr>
          <w:p w:rsidR="004B0650" w:rsidRPr="004B0650" w:rsidRDefault="004B0650" w:rsidP="004B0650">
            <w:pPr>
              <w:spacing w:after="200" w:line="255" w:lineRule="exact"/>
              <w:ind w:left="1277" w:right="1261" w:firstLine="0"/>
              <w:jc w:val="center"/>
              <w:rPr>
                <w:rFonts w:ascii="Times New Roman" w:eastAsia="Calibri" w:hAnsi="Times New Roman" w:cs="Times New Roman"/>
                <w:color w:val="auto"/>
                <w:sz w:val="24"/>
                <w:szCs w:val="24"/>
              </w:rPr>
            </w:pPr>
            <w:r w:rsidRPr="004B0650">
              <w:rPr>
                <w:rFonts w:ascii="Times New Roman" w:eastAsia="Calibri" w:hAnsi="Times New Roman" w:cs="Times New Roman"/>
                <w:color w:val="auto"/>
                <w:sz w:val="24"/>
                <w:szCs w:val="24"/>
              </w:rPr>
              <w:t>36</w:t>
            </w:r>
          </w:p>
        </w:tc>
      </w:tr>
      <w:tr w:rsidR="004B0650" w:rsidRPr="004B0650" w:rsidTr="004B0650">
        <w:trPr>
          <w:trHeight w:val="428"/>
        </w:trPr>
        <w:tc>
          <w:tcPr>
            <w:tcW w:w="2939" w:type="dxa"/>
            <w:tcBorders>
              <w:top w:val="single" w:sz="4" w:space="0" w:color="000000"/>
              <w:left w:val="single" w:sz="4" w:space="0" w:color="000000"/>
              <w:bottom w:val="single" w:sz="4" w:space="0" w:color="000000"/>
              <w:right w:val="single" w:sz="4" w:space="0" w:color="000000"/>
            </w:tcBorders>
            <w:hideMark/>
          </w:tcPr>
          <w:p w:rsidR="004B0650" w:rsidRPr="004B0650" w:rsidRDefault="004B0650" w:rsidP="004B0650">
            <w:pPr>
              <w:spacing w:after="200" w:line="255" w:lineRule="exact"/>
              <w:ind w:left="858" w:firstLine="0"/>
              <w:jc w:val="left"/>
              <w:rPr>
                <w:rFonts w:ascii="Times New Roman" w:eastAsia="Calibri" w:hAnsi="Times New Roman" w:cs="Times New Roman"/>
                <w:color w:val="auto"/>
                <w:spacing w:val="-1"/>
                <w:w w:val="101"/>
                <w:sz w:val="24"/>
                <w:szCs w:val="24"/>
              </w:rPr>
            </w:pPr>
            <w:r w:rsidRPr="004B0650">
              <w:rPr>
                <w:rFonts w:ascii="Times New Roman" w:eastAsia="Calibri" w:hAnsi="Times New Roman" w:cs="Times New Roman"/>
                <w:color w:val="auto"/>
                <w:spacing w:val="-1"/>
                <w:w w:val="101"/>
                <w:sz w:val="24"/>
                <w:szCs w:val="24"/>
              </w:rPr>
              <w:t>2022/2023</w:t>
            </w:r>
          </w:p>
        </w:tc>
        <w:tc>
          <w:tcPr>
            <w:tcW w:w="3231" w:type="dxa"/>
            <w:tcBorders>
              <w:top w:val="single" w:sz="4" w:space="0" w:color="000000"/>
              <w:left w:val="single" w:sz="4" w:space="0" w:color="000000"/>
              <w:bottom w:val="single" w:sz="4" w:space="0" w:color="000000"/>
              <w:right w:val="single" w:sz="4" w:space="0" w:color="000000"/>
            </w:tcBorders>
            <w:hideMark/>
          </w:tcPr>
          <w:p w:rsidR="004B0650" w:rsidRPr="004B0650" w:rsidRDefault="004B0650" w:rsidP="004B0650">
            <w:pPr>
              <w:spacing w:after="200" w:line="255" w:lineRule="exact"/>
              <w:ind w:left="1214" w:right="1217" w:firstLine="0"/>
              <w:jc w:val="center"/>
              <w:rPr>
                <w:rFonts w:ascii="Times New Roman" w:eastAsia="Calibri" w:hAnsi="Times New Roman" w:cs="Times New Roman"/>
                <w:color w:val="auto"/>
                <w:sz w:val="24"/>
                <w:szCs w:val="24"/>
              </w:rPr>
            </w:pPr>
            <w:r w:rsidRPr="004B0650">
              <w:rPr>
                <w:rFonts w:ascii="Times New Roman" w:eastAsia="Calibri" w:hAnsi="Times New Roman" w:cs="Times New Roman"/>
                <w:color w:val="auto"/>
                <w:sz w:val="24"/>
                <w:szCs w:val="24"/>
              </w:rPr>
              <w:t>539</w:t>
            </w:r>
          </w:p>
        </w:tc>
        <w:tc>
          <w:tcPr>
            <w:tcW w:w="3226" w:type="dxa"/>
            <w:tcBorders>
              <w:top w:val="single" w:sz="4" w:space="0" w:color="000000"/>
              <w:left w:val="single" w:sz="4" w:space="0" w:color="000000"/>
              <w:bottom w:val="single" w:sz="4" w:space="0" w:color="000000"/>
              <w:right w:val="single" w:sz="4" w:space="0" w:color="000000"/>
            </w:tcBorders>
            <w:hideMark/>
          </w:tcPr>
          <w:p w:rsidR="004B0650" w:rsidRPr="004B0650" w:rsidRDefault="004B0650" w:rsidP="004B0650">
            <w:pPr>
              <w:spacing w:after="200" w:line="255" w:lineRule="exact"/>
              <w:ind w:left="1277" w:right="1261" w:firstLine="0"/>
              <w:jc w:val="center"/>
              <w:rPr>
                <w:rFonts w:ascii="Times New Roman" w:eastAsia="Calibri" w:hAnsi="Times New Roman" w:cs="Times New Roman"/>
                <w:color w:val="auto"/>
                <w:sz w:val="24"/>
                <w:szCs w:val="24"/>
              </w:rPr>
            </w:pPr>
            <w:r w:rsidRPr="004B0650">
              <w:rPr>
                <w:rFonts w:ascii="Times New Roman" w:eastAsia="Calibri" w:hAnsi="Times New Roman" w:cs="Times New Roman"/>
                <w:color w:val="auto"/>
                <w:sz w:val="24"/>
                <w:szCs w:val="24"/>
              </w:rPr>
              <w:t>38</w:t>
            </w:r>
          </w:p>
        </w:tc>
      </w:tr>
      <w:tr w:rsidR="004B0650" w:rsidRPr="004B0650" w:rsidTr="004B0650">
        <w:trPr>
          <w:trHeight w:val="428"/>
        </w:trPr>
        <w:tc>
          <w:tcPr>
            <w:tcW w:w="2939" w:type="dxa"/>
            <w:tcBorders>
              <w:top w:val="single" w:sz="4" w:space="0" w:color="000000"/>
              <w:left w:val="single" w:sz="4" w:space="0" w:color="000000"/>
              <w:bottom w:val="single" w:sz="4" w:space="0" w:color="000000"/>
              <w:right w:val="single" w:sz="4" w:space="0" w:color="000000"/>
            </w:tcBorders>
            <w:hideMark/>
          </w:tcPr>
          <w:p w:rsidR="004B0650" w:rsidRPr="004B0650" w:rsidRDefault="004B0650" w:rsidP="004B0650">
            <w:pPr>
              <w:spacing w:after="200" w:line="255" w:lineRule="exact"/>
              <w:ind w:left="858" w:firstLine="0"/>
              <w:jc w:val="left"/>
              <w:rPr>
                <w:rFonts w:ascii="Times New Roman" w:eastAsia="Calibri" w:hAnsi="Times New Roman" w:cs="Times New Roman"/>
                <w:color w:val="auto"/>
                <w:spacing w:val="-1"/>
                <w:w w:val="101"/>
                <w:sz w:val="24"/>
                <w:szCs w:val="24"/>
              </w:rPr>
            </w:pPr>
            <w:r w:rsidRPr="004B0650">
              <w:rPr>
                <w:rFonts w:ascii="Times New Roman" w:eastAsia="Calibri" w:hAnsi="Times New Roman" w:cs="Times New Roman"/>
                <w:color w:val="auto"/>
                <w:spacing w:val="-1"/>
                <w:w w:val="101"/>
                <w:sz w:val="24"/>
                <w:szCs w:val="24"/>
              </w:rPr>
              <w:t>2023/2024</w:t>
            </w:r>
          </w:p>
        </w:tc>
        <w:tc>
          <w:tcPr>
            <w:tcW w:w="3231" w:type="dxa"/>
            <w:tcBorders>
              <w:top w:val="single" w:sz="4" w:space="0" w:color="000000"/>
              <w:left w:val="single" w:sz="4" w:space="0" w:color="000000"/>
              <w:bottom w:val="single" w:sz="4" w:space="0" w:color="000000"/>
              <w:right w:val="single" w:sz="4" w:space="0" w:color="000000"/>
            </w:tcBorders>
            <w:hideMark/>
          </w:tcPr>
          <w:p w:rsidR="004B0650" w:rsidRPr="004B0650" w:rsidRDefault="004B0650" w:rsidP="004B0650">
            <w:pPr>
              <w:spacing w:after="200" w:line="255" w:lineRule="exact"/>
              <w:ind w:left="1214" w:right="1217" w:firstLine="0"/>
              <w:jc w:val="center"/>
              <w:rPr>
                <w:rFonts w:ascii="Times New Roman" w:eastAsia="Calibri" w:hAnsi="Times New Roman" w:cs="Times New Roman"/>
                <w:color w:val="auto"/>
                <w:sz w:val="24"/>
                <w:szCs w:val="24"/>
              </w:rPr>
            </w:pPr>
            <w:r w:rsidRPr="004B0650">
              <w:rPr>
                <w:rFonts w:ascii="Times New Roman" w:eastAsia="Calibri" w:hAnsi="Times New Roman" w:cs="Times New Roman"/>
                <w:color w:val="auto"/>
                <w:sz w:val="24"/>
                <w:szCs w:val="24"/>
              </w:rPr>
              <w:t>534</w:t>
            </w:r>
          </w:p>
        </w:tc>
        <w:tc>
          <w:tcPr>
            <w:tcW w:w="3226" w:type="dxa"/>
            <w:tcBorders>
              <w:top w:val="single" w:sz="4" w:space="0" w:color="000000"/>
              <w:left w:val="single" w:sz="4" w:space="0" w:color="000000"/>
              <w:bottom w:val="single" w:sz="4" w:space="0" w:color="000000"/>
              <w:right w:val="single" w:sz="4" w:space="0" w:color="000000"/>
            </w:tcBorders>
            <w:hideMark/>
          </w:tcPr>
          <w:p w:rsidR="004B0650" w:rsidRPr="004B0650" w:rsidRDefault="004B0650" w:rsidP="004B0650">
            <w:pPr>
              <w:spacing w:after="200" w:line="255" w:lineRule="exact"/>
              <w:ind w:left="1277" w:right="1261" w:firstLine="0"/>
              <w:jc w:val="center"/>
              <w:rPr>
                <w:rFonts w:ascii="Times New Roman" w:eastAsia="Calibri" w:hAnsi="Times New Roman" w:cs="Times New Roman"/>
                <w:color w:val="auto"/>
                <w:sz w:val="24"/>
                <w:szCs w:val="24"/>
              </w:rPr>
            </w:pPr>
            <w:r w:rsidRPr="004B0650">
              <w:rPr>
                <w:rFonts w:ascii="Times New Roman" w:eastAsia="Calibri" w:hAnsi="Times New Roman" w:cs="Times New Roman"/>
                <w:color w:val="auto"/>
                <w:sz w:val="24"/>
                <w:szCs w:val="24"/>
              </w:rPr>
              <w:t>36</w:t>
            </w:r>
          </w:p>
        </w:tc>
      </w:tr>
      <w:tr w:rsidR="004B0650" w:rsidRPr="004B0650" w:rsidTr="004B0650">
        <w:trPr>
          <w:trHeight w:val="428"/>
        </w:trPr>
        <w:tc>
          <w:tcPr>
            <w:tcW w:w="2939" w:type="dxa"/>
            <w:tcBorders>
              <w:top w:val="single" w:sz="4" w:space="0" w:color="000000"/>
              <w:left w:val="single" w:sz="4" w:space="0" w:color="000000"/>
              <w:bottom w:val="single" w:sz="4" w:space="0" w:color="000000"/>
              <w:right w:val="single" w:sz="4" w:space="0" w:color="000000"/>
            </w:tcBorders>
            <w:hideMark/>
          </w:tcPr>
          <w:p w:rsidR="004B0650" w:rsidRPr="004B0650" w:rsidRDefault="004B0650" w:rsidP="004B0650">
            <w:pPr>
              <w:spacing w:after="200" w:line="255" w:lineRule="exact"/>
              <w:ind w:left="858" w:firstLine="0"/>
              <w:jc w:val="left"/>
              <w:rPr>
                <w:rFonts w:ascii="Times New Roman" w:eastAsia="Calibri" w:hAnsi="Times New Roman" w:cs="Times New Roman"/>
                <w:color w:val="auto"/>
                <w:spacing w:val="-1"/>
                <w:w w:val="101"/>
                <w:sz w:val="24"/>
                <w:szCs w:val="24"/>
              </w:rPr>
            </w:pPr>
            <w:r w:rsidRPr="004B0650">
              <w:rPr>
                <w:rFonts w:ascii="Times New Roman" w:eastAsia="Calibri" w:hAnsi="Times New Roman" w:cs="Times New Roman"/>
                <w:color w:val="auto"/>
                <w:spacing w:val="-1"/>
                <w:w w:val="101"/>
                <w:sz w:val="24"/>
                <w:szCs w:val="24"/>
              </w:rPr>
              <w:t>2024/2025</w:t>
            </w:r>
          </w:p>
        </w:tc>
        <w:tc>
          <w:tcPr>
            <w:tcW w:w="3231" w:type="dxa"/>
            <w:tcBorders>
              <w:top w:val="single" w:sz="4" w:space="0" w:color="000000"/>
              <w:left w:val="single" w:sz="4" w:space="0" w:color="000000"/>
              <w:bottom w:val="single" w:sz="4" w:space="0" w:color="000000"/>
              <w:right w:val="single" w:sz="4" w:space="0" w:color="000000"/>
            </w:tcBorders>
            <w:hideMark/>
          </w:tcPr>
          <w:p w:rsidR="004B0650" w:rsidRPr="004B0650" w:rsidRDefault="004B0650" w:rsidP="004B0650">
            <w:pPr>
              <w:spacing w:after="200" w:line="255" w:lineRule="exact"/>
              <w:ind w:left="1214" w:right="1217" w:firstLine="0"/>
              <w:jc w:val="center"/>
              <w:rPr>
                <w:rFonts w:ascii="Times New Roman" w:eastAsia="Calibri" w:hAnsi="Times New Roman" w:cs="Times New Roman"/>
                <w:color w:val="auto"/>
                <w:sz w:val="24"/>
                <w:szCs w:val="24"/>
              </w:rPr>
            </w:pPr>
            <w:r w:rsidRPr="004B0650">
              <w:rPr>
                <w:rFonts w:ascii="Times New Roman" w:eastAsia="Calibri" w:hAnsi="Times New Roman" w:cs="Times New Roman"/>
                <w:color w:val="auto"/>
                <w:sz w:val="24"/>
                <w:szCs w:val="24"/>
              </w:rPr>
              <w:t>528</w:t>
            </w:r>
          </w:p>
        </w:tc>
        <w:tc>
          <w:tcPr>
            <w:tcW w:w="3226" w:type="dxa"/>
            <w:tcBorders>
              <w:top w:val="single" w:sz="4" w:space="0" w:color="000000"/>
              <w:left w:val="single" w:sz="4" w:space="0" w:color="000000"/>
              <w:bottom w:val="single" w:sz="4" w:space="0" w:color="000000"/>
              <w:right w:val="single" w:sz="4" w:space="0" w:color="000000"/>
            </w:tcBorders>
            <w:hideMark/>
          </w:tcPr>
          <w:p w:rsidR="004B0650" w:rsidRPr="004B0650" w:rsidRDefault="004B0650" w:rsidP="004B0650">
            <w:pPr>
              <w:spacing w:after="200" w:line="255" w:lineRule="exact"/>
              <w:ind w:left="1277" w:right="1261" w:firstLine="0"/>
              <w:jc w:val="center"/>
              <w:rPr>
                <w:rFonts w:ascii="Times New Roman" w:eastAsia="Calibri" w:hAnsi="Times New Roman" w:cs="Times New Roman"/>
                <w:color w:val="auto"/>
                <w:sz w:val="24"/>
                <w:szCs w:val="24"/>
              </w:rPr>
            </w:pPr>
            <w:r w:rsidRPr="004B0650">
              <w:rPr>
                <w:rFonts w:ascii="Times New Roman" w:eastAsia="Calibri" w:hAnsi="Times New Roman" w:cs="Times New Roman"/>
                <w:color w:val="auto"/>
                <w:sz w:val="24"/>
                <w:szCs w:val="24"/>
              </w:rPr>
              <w:t>33</w:t>
            </w:r>
          </w:p>
        </w:tc>
      </w:tr>
      <w:tr w:rsidR="004B0650" w:rsidRPr="004B0650" w:rsidTr="004B0650">
        <w:trPr>
          <w:trHeight w:val="428"/>
        </w:trPr>
        <w:tc>
          <w:tcPr>
            <w:tcW w:w="2939" w:type="dxa"/>
            <w:tcBorders>
              <w:top w:val="single" w:sz="4" w:space="0" w:color="000000"/>
              <w:left w:val="single" w:sz="4" w:space="0" w:color="000000"/>
              <w:bottom w:val="single" w:sz="4" w:space="0" w:color="000000"/>
              <w:right w:val="single" w:sz="4" w:space="0" w:color="000000"/>
            </w:tcBorders>
            <w:hideMark/>
          </w:tcPr>
          <w:p w:rsidR="004B0650" w:rsidRPr="004B0650" w:rsidRDefault="004B0650" w:rsidP="004B0650">
            <w:pPr>
              <w:spacing w:after="200" w:line="255" w:lineRule="exact"/>
              <w:ind w:left="858" w:firstLine="0"/>
              <w:jc w:val="left"/>
              <w:rPr>
                <w:rFonts w:ascii="Times New Roman" w:eastAsia="Calibri" w:hAnsi="Times New Roman" w:cs="Times New Roman"/>
                <w:color w:val="auto"/>
                <w:spacing w:val="-1"/>
                <w:w w:val="101"/>
                <w:sz w:val="24"/>
                <w:szCs w:val="24"/>
              </w:rPr>
            </w:pPr>
            <w:r w:rsidRPr="004B0650">
              <w:rPr>
                <w:rFonts w:ascii="Times New Roman" w:eastAsia="Calibri" w:hAnsi="Times New Roman" w:cs="Times New Roman"/>
                <w:color w:val="auto"/>
                <w:spacing w:val="-1"/>
                <w:w w:val="101"/>
                <w:sz w:val="24"/>
                <w:szCs w:val="24"/>
              </w:rPr>
              <w:t>2025/2026</w:t>
            </w:r>
          </w:p>
        </w:tc>
        <w:tc>
          <w:tcPr>
            <w:tcW w:w="3231" w:type="dxa"/>
            <w:tcBorders>
              <w:top w:val="single" w:sz="4" w:space="0" w:color="000000"/>
              <w:left w:val="single" w:sz="4" w:space="0" w:color="000000"/>
              <w:bottom w:val="single" w:sz="4" w:space="0" w:color="000000"/>
              <w:right w:val="single" w:sz="4" w:space="0" w:color="000000"/>
            </w:tcBorders>
            <w:hideMark/>
          </w:tcPr>
          <w:p w:rsidR="004B0650" w:rsidRPr="004B0650" w:rsidRDefault="004B0650" w:rsidP="004B0650">
            <w:pPr>
              <w:spacing w:after="200" w:line="255" w:lineRule="exact"/>
              <w:ind w:left="1214" w:right="1217" w:firstLine="0"/>
              <w:jc w:val="center"/>
              <w:rPr>
                <w:rFonts w:ascii="Times New Roman" w:eastAsia="Calibri" w:hAnsi="Times New Roman" w:cs="Times New Roman"/>
                <w:color w:val="auto"/>
                <w:sz w:val="24"/>
                <w:szCs w:val="24"/>
              </w:rPr>
            </w:pPr>
            <w:r w:rsidRPr="004B0650">
              <w:rPr>
                <w:rFonts w:ascii="Times New Roman" w:eastAsia="Calibri" w:hAnsi="Times New Roman" w:cs="Times New Roman"/>
                <w:color w:val="auto"/>
                <w:sz w:val="24"/>
                <w:szCs w:val="24"/>
              </w:rPr>
              <w:t>538</w:t>
            </w:r>
          </w:p>
        </w:tc>
        <w:tc>
          <w:tcPr>
            <w:tcW w:w="3226" w:type="dxa"/>
            <w:tcBorders>
              <w:top w:val="single" w:sz="4" w:space="0" w:color="000000"/>
              <w:left w:val="single" w:sz="4" w:space="0" w:color="000000"/>
              <w:bottom w:val="single" w:sz="4" w:space="0" w:color="000000"/>
              <w:right w:val="single" w:sz="4" w:space="0" w:color="000000"/>
            </w:tcBorders>
            <w:hideMark/>
          </w:tcPr>
          <w:p w:rsidR="004B0650" w:rsidRPr="004B0650" w:rsidRDefault="004B0650" w:rsidP="004B0650">
            <w:pPr>
              <w:spacing w:after="200" w:line="255" w:lineRule="exact"/>
              <w:ind w:left="1277" w:right="1261" w:firstLine="0"/>
              <w:jc w:val="center"/>
              <w:rPr>
                <w:rFonts w:ascii="Times New Roman" w:eastAsia="Calibri" w:hAnsi="Times New Roman" w:cs="Times New Roman"/>
                <w:color w:val="auto"/>
                <w:sz w:val="24"/>
                <w:szCs w:val="24"/>
              </w:rPr>
            </w:pPr>
            <w:r w:rsidRPr="004B0650">
              <w:rPr>
                <w:rFonts w:ascii="Times New Roman" w:eastAsia="Calibri" w:hAnsi="Times New Roman" w:cs="Times New Roman"/>
                <w:color w:val="auto"/>
                <w:sz w:val="24"/>
                <w:szCs w:val="24"/>
              </w:rPr>
              <w:t>27</w:t>
            </w:r>
          </w:p>
        </w:tc>
      </w:tr>
      <w:tr w:rsidR="004B0650" w:rsidRPr="004B0650" w:rsidTr="004B0650">
        <w:trPr>
          <w:trHeight w:val="428"/>
        </w:trPr>
        <w:tc>
          <w:tcPr>
            <w:tcW w:w="2939" w:type="dxa"/>
            <w:tcBorders>
              <w:top w:val="single" w:sz="4" w:space="0" w:color="000000"/>
              <w:left w:val="single" w:sz="4" w:space="0" w:color="000000"/>
              <w:bottom w:val="single" w:sz="4" w:space="0" w:color="000000"/>
              <w:right w:val="single" w:sz="4" w:space="0" w:color="000000"/>
            </w:tcBorders>
            <w:hideMark/>
          </w:tcPr>
          <w:p w:rsidR="004B0650" w:rsidRPr="004B0650" w:rsidRDefault="004B0650" w:rsidP="004B0650">
            <w:pPr>
              <w:spacing w:after="200" w:line="255" w:lineRule="exact"/>
              <w:ind w:left="858" w:firstLine="0"/>
              <w:jc w:val="left"/>
              <w:rPr>
                <w:rFonts w:ascii="Times New Roman" w:eastAsia="Calibri" w:hAnsi="Times New Roman" w:cs="Times New Roman"/>
                <w:color w:val="000000"/>
                <w:spacing w:val="-1"/>
                <w:w w:val="101"/>
                <w:sz w:val="24"/>
                <w:szCs w:val="24"/>
              </w:rPr>
            </w:pPr>
            <w:r w:rsidRPr="004B0650">
              <w:rPr>
                <w:rFonts w:ascii="Times New Roman" w:eastAsia="Calibri" w:hAnsi="Times New Roman" w:cs="Times New Roman"/>
                <w:color w:val="000000"/>
                <w:spacing w:val="-1"/>
                <w:w w:val="101"/>
                <w:sz w:val="24"/>
                <w:szCs w:val="24"/>
              </w:rPr>
              <w:t>2026/2027</w:t>
            </w:r>
          </w:p>
        </w:tc>
        <w:tc>
          <w:tcPr>
            <w:tcW w:w="3231" w:type="dxa"/>
            <w:tcBorders>
              <w:top w:val="single" w:sz="4" w:space="0" w:color="000000"/>
              <w:left w:val="single" w:sz="4" w:space="0" w:color="000000"/>
              <w:bottom w:val="single" w:sz="4" w:space="0" w:color="000000"/>
              <w:right w:val="single" w:sz="4" w:space="0" w:color="000000"/>
            </w:tcBorders>
            <w:hideMark/>
          </w:tcPr>
          <w:p w:rsidR="004B0650" w:rsidRPr="004B0650" w:rsidRDefault="004B0650" w:rsidP="004B0650">
            <w:pPr>
              <w:spacing w:after="200" w:line="255" w:lineRule="exact"/>
              <w:ind w:left="1214" w:right="1217" w:firstLine="0"/>
              <w:jc w:val="center"/>
              <w:rPr>
                <w:rFonts w:ascii="Times New Roman" w:eastAsia="Calibri" w:hAnsi="Times New Roman" w:cs="Times New Roman"/>
                <w:color w:val="000000"/>
                <w:sz w:val="24"/>
                <w:szCs w:val="24"/>
              </w:rPr>
            </w:pPr>
            <w:r w:rsidRPr="004B0650">
              <w:rPr>
                <w:rFonts w:ascii="Times New Roman" w:eastAsia="Calibri" w:hAnsi="Times New Roman" w:cs="Times New Roman"/>
                <w:color w:val="000000"/>
                <w:sz w:val="24"/>
                <w:szCs w:val="24"/>
              </w:rPr>
              <w:t>538</w:t>
            </w:r>
          </w:p>
        </w:tc>
        <w:tc>
          <w:tcPr>
            <w:tcW w:w="3226" w:type="dxa"/>
            <w:tcBorders>
              <w:top w:val="single" w:sz="4" w:space="0" w:color="000000"/>
              <w:left w:val="single" w:sz="4" w:space="0" w:color="000000"/>
              <w:bottom w:val="single" w:sz="4" w:space="0" w:color="000000"/>
              <w:right w:val="single" w:sz="4" w:space="0" w:color="000000"/>
            </w:tcBorders>
            <w:hideMark/>
          </w:tcPr>
          <w:p w:rsidR="004B0650" w:rsidRPr="004B0650" w:rsidRDefault="004B0650" w:rsidP="004B0650">
            <w:pPr>
              <w:spacing w:after="200" w:line="255" w:lineRule="exact"/>
              <w:ind w:left="1277" w:right="1261" w:firstLine="0"/>
              <w:jc w:val="center"/>
              <w:rPr>
                <w:rFonts w:ascii="Times New Roman" w:eastAsia="Calibri" w:hAnsi="Times New Roman" w:cs="Times New Roman"/>
                <w:color w:val="000000"/>
                <w:sz w:val="24"/>
                <w:szCs w:val="24"/>
              </w:rPr>
            </w:pPr>
            <w:r w:rsidRPr="004B0650">
              <w:rPr>
                <w:rFonts w:ascii="Times New Roman" w:eastAsia="Calibri" w:hAnsi="Times New Roman" w:cs="Times New Roman"/>
                <w:color w:val="000000"/>
                <w:sz w:val="24"/>
                <w:szCs w:val="24"/>
              </w:rPr>
              <w:t>21</w:t>
            </w:r>
          </w:p>
        </w:tc>
      </w:tr>
    </w:tbl>
    <w:p w:rsidR="004B0650" w:rsidRPr="004B0650" w:rsidRDefault="004B0650" w:rsidP="004B0650">
      <w:pPr>
        <w:spacing w:after="200" w:line="276" w:lineRule="auto"/>
        <w:ind w:firstLine="0"/>
        <w:jc w:val="left"/>
        <w:rPr>
          <w:rFonts w:ascii="Calibri" w:eastAsia="Calibri" w:hAnsi="Calibri" w:cs="Times New Roman"/>
          <w:color w:val="auto"/>
          <w:sz w:val="22"/>
          <w:szCs w:val="22"/>
        </w:rPr>
      </w:pPr>
    </w:p>
    <w:tbl>
      <w:tblPr>
        <w:tblW w:w="981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tblPr>
      <w:tblGrid>
        <w:gridCol w:w="1972"/>
        <w:gridCol w:w="1381"/>
        <w:gridCol w:w="1750"/>
        <w:gridCol w:w="514"/>
        <w:gridCol w:w="599"/>
        <w:gridCol w:w="599"/>
        <w:gridCol w:w="599"/>
        <w:gridCol w:w="599"/>
        <w:gridCol w:w="599"/>
        <w:gridCol w:w="599"/>
        <w:gridCol w:w="599"/>
      </w:tblGrid>
      <w:tr w:rsidR="004B0650" w:rsidRPr="004B0650" w:rsidTr="004B0650">
        <w:trPr>
          <w:trHeight w:hRule="exact" w:val="2460"/>
        </w:trPr>
        <w:tc>
          <w:tcPr>
            <w:tcW w:w="1972" w:type="dxa"/>
            <w:tcBorders>
              <w:top w:val="single" w:sz="4" w:space="0" w:color="auto"/>
              <w:left w:val="single" w:sz="4" w:space="0" w:color="auto"/>
              <w:bottom w:val="single" w:sz="4" w:space="0" w:color="auto"/>
              <w:right w:val="single" w:sz="4" w:space="0" w:color="auto"/>
            </w:tcBorders>
            <w:shd w:val="clear" w:color="auto" w:fill="FBD4B4"/>
          </w:tcPr>
          <w:p w:rsidR="004B0650" w:rsidRPr="004B0650" w:rsidRDefault="004B0650" w:rsidP="004B0650">
            <w:pPr>
              <w:spacing w:after="200" w:line="150" w:lineRule="exact"/>
              <w:ind w:firstLine="0"/>
              <w:jc w:val="left"/>
              <w:rPr>
                <w:rFonts w:ascii="Times New Roman" w:eastAsia="Calibri" w:hAnsi="Times New Roman" w:cs="Times New Roman"/>
                <w:color w:val="auto"/>
                <w:sz w:val="24"/>
                <w:szCs w:val="24"/>
              </w:rPr>
            </w:pPr>
          </w:p>
          <w:p w:rsidR="004B0650" w:rsidRPr="004B0650" w:rsidRDefault="004B0650" w:rsidP="004B0650">
            <w:pPr>
              <w:spacing w:after="200" w:line="200" w:lineRule="exact"/>
              <w:ind w:firstLine="0"/>
              <w:jc w:val="left"/>
              <w:rPr>
                <w:rFonts w:ascii="Times New Roman" w:eastAsia="Calibri" w:hAnsi="Times New Roman" w:cs="Times New Roman"/>
                <w:color w:val="auto"/>
                <w:sz w:val="24"/>
                <w:szCs w:val="24"/>
              </w:rPr>
            </w:pPr>
          </w:p>
          <w:p w:rsidR="004B0650" w:rsidRPr="004B0650" w:rsidRDefault="004B0650" w:rsidP="004B0650">
            <w:pPr>
              <w:spacing w:after="200" w:line="200" w:lineRule="exact"/>
              <w:ind w:firstLine="0"/>
              <w:jc w:val="left"/>
              <w:rPr>
                <w:rFonts w:ascii="Times New Roman" w:eastAsia="Calibri" w:hAnsi="Times New Roman" w:cs="Times New Roman"/>
                <w:color w:val="auto"/>
                <w:sz w:val="24"/>
                <w:szCs w:val="24"/>
              </w:rPr>
            </w:pPr>
          </w:p>
          <w:p w:rsidR="004B0650" w:rsidRPr="004B0650" w:rsidRDefault="004B0650" w:rsidP="004B0650">
            <w:pPr>
              <w:spacing w:after="200" w:line="240" w:lineRule="auto"/>
              <w:ind w:left="245" w:right="62" w:hanging="163"/>
              <w:jc w:val="left"/>
              <w:rPr>
                <w:rFonts w:ascii="Times New Roman" w:eastAsia="Calibri" w:hAnsi="Times New Roman" w:cs="Times New Roman"/>
                <w:color w:val="auto"/>
                <w:sz w:val="24"/>
                <w:szCs w:val="24"/>
              </w:rPr>
            </w:pPr>
            <w:r w:rsidRPr="004B0650">
              <w:rPr>
                <w:rFonts w:ascii="Times New Roman" w:eastAsia="Calibri" w:hAnsi="Times New Roman" w:cs="Times New Roman"/>
                <w:b/>
                <w:bCs/>
                <w:color w:val="auto"/>
                <w:spacing w:val="1"/>
                <w:sz w:val="24"/>
                <w:szCs w:val="24"/>
              </w:rPr>
              <w:t>И</w:t>
            </w:r>
            <w:r w:rsidRPr="004B0650">
              <w:rPr>
                <w:rFonts w:ascii="Times New Roman" w:eastAsia="Calibri" w:hAnsi="Times New Roman" w:cs="Times New Roman"/>
                <w:b/>
                <w:bCs/>
                <w:color w:val="auto"/>
                <w:spacing w:val="5"/>
                <w:sz w:val="24"/>
                <w:szCs w:val="24"/>
              </w:rPr>
              <w:t>м</w:t>
            </w:r>
            <w:r w:rsidRPr="004B0650">
              <w:rPr>
                <w:rFonts w:ascii="Times New Roman" w:eastAsia="Calibri" w:hAnsi="Times New Roman" w:cs="Times New Roman"/>
                <w:b/>
                <w:bCs/>
                <w:color w:val="auto"/>
                <w:sz w:val="24"/>
                <w:szCs w:val="24"/>
              </w:rPr>
              <w:t>е</w:t>
            </w:r>
            <w:r w:rsidRPr="004B0650">
              <w:rPr>
                <w:rFonts w:ascii="Times New Roman" w:eastAsia="Calibri" w:hAnsi="Times New Roman" w:cs="Times New Roman"/>
                <w:b/>
                <w:bCs/>
                <w:color w:val="auto"/>
                <w:spacing w:val="-1"/>
                <w:sz w:val="24"/>
                <w:szCs w:val="24"/>
              </w:rPr>
              <w:t xml:space="preserve"> </w:t>
            </w:r>
            <w:r w:rsidRPr="004B0650">
              <w:rPr>
                <w:rFonts w:ascii="Times New Roman" w:eastAsia="Calibri" w:hAnsi="Times New Roman" w:cs="Times New Roman"/>
                <w:b/>
                <w:bCs/>
                <w:color w:val="auto"/>
                <w:sz w:val="24"/>
                <w:szCs w:val="24"/>
              </w:rPr>
              <w:t>и</w:t>
            </w:r>
            <w:r w:rsidRPr="004B0650">
              <w:rPr>
                <w:rFonts w:ascii="Times New Roman" w:eastAsia="Calibri" w:hAnsi="Times New Roman" w:cs="Times New Roman"/>
                <w:b/>
                <w:bCs/>
                <w:color w:val="auto"/>
                <w:spacing w:val="1"/>
                <w:sz w:val="24"/>
                <w:szCs w:val="24"/>
              </w:rPr>
              <w:t xml:space="preserve"> </w:t>
            </w:r>
            <w:r w:rsidRPr="004B0650">
              <w:rPr>
                <w:rFonts w:ascii="Times New Roman" w:eastAsia="Calibri" w:hAnsi="Times New Roman" w:cs="Times New Roman"/>
                <w:b/>
                <w:bCs/>
                <w:color w:val="auto"/>
                <w:spacing w:val="-3"/>
                <w:w w:val="103"/>
                <w:sz w:val="24"/>
                <w:szCs w:val="24"/>
              </w:rPr>
              <w:t>п</w:t>
            </w:r>
            <w:r w:rsidRPr="004B0650">
              <w:rPr>
                <w:rFonts w:ascii="Times New Roman" w:eastAsia="Calibri" w:hAnsi="Times New Roman" w:cs="Times New Roman"/>
                <w:b/>
                <w:bCs/>
                <w:color w:val="auto"/>
                <w:spacing w:val="6"/>
                <w:w w:val="103"/>
                <w:sz w:val="24"/>
                <w:szCs w:val="24"/>
              </w:rPr>
              <w:t>р</w:t>
            </w:r>
            <w:r w:rsidRPr="004B0650">
              <w:rPr>
                <w:rFonts w:ascii="Times New Roman" w:eastAsia="Calibri" w:hAnsi="Times New Roman" w:cs="Times New Roman"/>
                <w:b/>
                <w:bCs/>
                <w:color w:val="auto"/>
                <w:spacing w:val="-5"/>
                <w:w w:val="103"/>
                <w:sz w:val="24"/>
                <w:szCs w:val="24"/>
              </w:rPr>
              <w:t>е</w:t>
            </w:r>
            <w:r w:rsidRPr="004B0650">
              <w:rPr>
                <w:rFonts w:ascii="Times New Roman" w:eastAsia="Calibri" w:hAnsi="Times New Roman" w:cs="Times New Roman"/>
                <w:b/>
                <w:bCs/>
                <w:color w:val="auto"/>
                <w:spacing w:val="-2"/>
                <w:w w:val="103"/>
                <w:sz w:val="24"/>
                <w:szCs w:val="24"/>
              </w:rPr>
              <w:t>з</w:t>
            </w:r>
            <w:r w:rsidRPr="004B0650">
              <w:rPr>
                <w:rFonts w:ascii="Times New Roman" w:eastAsia="Calibri" w:hAnsi="Times New Roman" w:cs="Times New Roman"/>
                <w:b/>
                <w:bCs/>
                <w:color w:val="auto"/>
                <w:spacing w:val="2"/>
                <w:w w:val="103"/>
                <w:sz w:val="24"/>
                <w:szCs w:val="24"/>
              </w:rPr>
              <w:t>и</w:t>
            </w:r>
            <w:r w:rsidRPr="004B0650">
              <w:rPr>
                <w:rFonts w:ascii="Times New Roman" w:eastAsia="Calibri" w:hAnsi="Times New Roman" w:cs="Times New Roman"/>
                <w:b/>
                <w:bCs/>
                <w:color w:val="auto"/>
                <w:spacing w:val="1"/>
                <w:w w:val="103"/>
                <w:sz w:val="24"/>
                <w:szCs w:val="24"/>
              </w:rPr>
              <w:t>м</w:t>
            </w:r>
            <w:r w:rsidRPr="004B0650">
              <w:rPr>
                <w:rFonts w:ascii="Times New Roman" w:eastAsia="Calibri" w:hAnsi="Times New Roman" w:cs="Times New Roman"/>
                <w:b/>
                <w:bCs/>
                <w:color w:val="auto"/>
                <w:w w:val="103"/>
                <w:sz w:val="24"/>
                <w:szCs w:val="24"/>
              </w:rPr>
              <w:t xml:space="preserve">е </w:t>
            </w:r>
            <w:r w:rsidRPr="004B0650">
              <w:rPr>
                <w:rFonts w:ascii="Times New Roman" w:eastAsia="Calibri" w:hAnsi="Times New Roman" w:cs="Times New Roman"/>
                <w:b/>
                <w:bCs/>
                <w:color w:val="auto"/>
                <w:spacing w:val="-2"/>
                <w:sz w:val="24"/>
                <w:szCs w:val="24"/>
              </w:rPr>
              <w:t>з</w:t>
            </w:r>
            <w:r w:rsidRPr="004B0650">
              <w:rPr>
                <w:rFonts w:ascii="Times New Roman" w:eastAsia="Calibri" w:hAnsi="Times New Roman" w:cs="Times New Roman"/>
                <w:b/>
                <w:bCs/>
                <w:color w:val="auto"/>
                <w:spacing w:val="3"/>
                <w:sz w:val="24"/>
                <w:szCs w:val="24"/>
              </w:rPr>
              <w:t>а</w:t>
            </w:r>
            <w:r w:rsidRPr="004B0650">
              <w:rPr>
                <w:rFonts w:ascii="Times New Roman" w:eastAsia="Calibri" w:hAnsi="Times New Roman" w:cs="Times New Roman"/>
                <w:b/>
                <w:bCs/>
                <w:color w:val="auto"/>
                <w:spacing w:val="2"/>
                <w:sz w:val="24"/>
                <w:szCs w:val="24"/>
              </w:rPr>
              <w:t>п</w:t>
            </w:r>
            <w:r w:rsidRPr="004B0650">
              <w:rPr>
                <w:rFonts w:ascii="Times New Roman" w:eastAsia="Calibri" w:hAnsi="Times New Roman" w:cs="Times New Roman"/>
                <w:b/>
                <w:bCs/>
                <w:color w:val="auto"/>
                <w:spacing w:val="-2"/>
                <w:sz w:val="24"/>
                <w:szCs w:val="24"/>
              </w:rPr>
              <w:t>о</w:t>
            </w:r>
            <w:r w:rsidRPr="004B0650">
              <w:rPr>
                <w:rFonts w:ascii="Times New Roman" w:eastAsia="Calibri" w:hAnsi="Times New Roman" w:cs="Times New Roman"/>
                <w:b/>
                <w:bCs/>
                <w:color w:val="auto"/>
                <w:spacing w:val="-1"/>
                <w:sz w:val="24"/>
                <w:szCs w:val="24"/>
              </w:rPr>
              <w:t>с</w:t>
            </w:r>
            <w:r w:rsidRPr="004B0650">
              <w:rPr>
                <w:rFonts w:ascii="Times New Roman" w:eastAsia="Calibri" w:hAnsi="Times New Roman" w:cs="Times New Roman"/>
                <w:b/>
                <w:bCs/>
                <w:color w:val="auto"/>
                <w:sz w:val="24"/>
                <w:szCs w:val="24"/>
              </w:rPr>
              <w:t>л</w:t>
            </w:r>
            <w:r w:rsidRPr="004B0650">
              <w:rPr>
                <w:rFonts w:ascii="Times New Roman" w:eastAsia="Calibri" w:hAnsi="Times New Roman" w:cs="Times New Roman"/>
                <w:b/>
                <w:bCs/>
                <w:color w:val="auto"/>
                <w:spacing w:val="-5"/>
                <w:sz w:val="24"/>
                <w:szCs w:val="24"/>
              </w:rPr>
              <w:t>е</w:t>
            </w:r>
            <w:r w:rsidRPr="004B0650">
              <w:rPr>
                <w:rFonts w:ascii="Times New Roman" w:eastAsia="Calibri" w:hAnsi="Times New Roman" w:cs="Times New Roman"/>
                <w:b/>
                <w:bCs/>
                <w:color w:val="auto"/>
                <w:spacing w:val="7"/>
                <w:sz w:val="24"/>
                <w:szCs w:val="24"/>
              </w:rPr>
              <w:t>н</w:t>
            </w:r>
            <w:r w:rsidRPr="004B0650">
              <w:rPr>
                <w:rFonts w:ascii="Times New Roman" w:eastAsia="Calibri" w:hAnsi="Times New Roman" w:cs="Times New Roman"/>
                <w:b/>
                <w:bCs/>
                <w:color w:val="auto"/>
                <w:spacing w:val="-7"/>
                <w:sz w:val="24"/>
                <w:szCs w:val="24"/>
              </w:rPr>
              <w:t>о</w:t>
            </w:r>
            <w:r w:rsidRPr="004B0650">
              <w:rPr>
                <w:rFonts w:ascii="Times New Roman" w:eastAsia="Calibri" w:hAnsi="Times New Roman" w:cs="Times New Roman"/>
                <w:b/>
                <w:bCs/>
                <w:color w:val="auto"/>
                <w:sz w:val="24"/>
                <w:szCs w:val="24"/>
              </w:rPr>
              <w:t>г</w:t>
            </w:r>
          </w:p>
        </w:tc>
        <w:tc>
          <w:tcPr>
            <w:tcW w:w="1381" w:type="dxa"/>
            <w:tcBorders>
              <w:top w:val="single" w:sz="4" w:space="0" w:color="auto"/>
              <w:left w:val="single" w:sz="4" w:space="0" w:color="auto"/>
              <w:bottom w:val="single" w:sz="4" w:space="0" w:color="auto"/>
              <w:right w:val="single" w:sz="4" w:space="0" w:color="auto"/>
            </w:tcBorders>
            <w:shd w:val="clear" w:color="auto" w:fill="FBD4B4"/>
          </w:tcPr>
          <w:p w:rsidR="004B0650" w:rsidRPr="004B0650" w:rsidRDefault="004B0650" w:rsidP="004B0650">
            <w:pPr>
              <w:spacing w:after="200" w:line="200" w:lineRule="exact"/>
              <w:ind w:firstLine="0"/>
              <w:jc w:val="center"/>
              <w:rPr>
                <w:rFonts w:ascii="Times New Roman" w:eastAsia="Calibri" w:hAnsi="Times New Roman" w:cs="Times New Roman"/>
                <w:color w:val="auto"/>
                <w:sz w:val="24"/>
                <w:szCs w:val="24"/>
              </w:rPr>
            </w:pPr>
          </w:p>
          <w:p w:rsidR="004B0650" w:rsidRPr="004B0650" w:rsidRDefault="004B0650" w:rsidP="004B0650">
            <w:pPr>
              <w:spacing w:after="200" w:line="200" w:lineRule="exact"/>
              <w:ind w:firstLine="0"/>
              <w:jc w:val="center"/>
              <w:rPr>
                <w:rFonts w:ascii="Times New Roman" w:eastAsia="Calibri" w:hAnsi="Times New Roman" w:cs="Times New Roman"/>
                <w:color w:val="auto"/>
                <w:sz w:val="24"/>
                <w:szCs w:val="24"/>
              </w:rPr>
            </w:pPr>
          </w:p>
          <w:p w:rsidR="004B0650" w:rsidRPr="004B0650" w:rsidRDefault="004B0650" w:rsidP="004B0650">
            <w:pPr>
              <w:spacing w:after="200" w:line="260" w:lineRule="exact"/>
              <w:ind w:firstLine="0"/>
              <w:jc w:val="center"/>
              <w:rPr>
                <w:rFonts w:ascii="Times New Roman" w:eastAsia="Calibri" w:hAnsi="Times New Roman" w:cs="Times New Roman"/>
                <w:color w:val="auto"/>
                <w:sz w:val="24"/>
                <w:szCs w:val="24"/>
              </w:rPr>
            </w:pPr>
          </w:p>
          <w:p w:rsidR="004B0650" w:rsidRPr="004B0650" w:rsidRDefault="004B0650" w:rsidP="004B0650">
            <w:pPr>
              <w:spacing w:after="200" w:line="276" w:lineRule="auto"/>
              <w:ind w:firstLine="0"/>
              <w:jc w:val="center"/>
              <w:rPr>
                <w:rFonts w:ascii="Times New Roman" w:eastAsia="Calibri" w:hAnsi="Times New Roman" w:cs="Times New Roman"/>
                <w:color w:val="auto"/>
                <w:sz w:val="24"/>
                <w:szCs w:val="24"/>
              </w:rPr>
            </w:pPr>
            <w:r w:rsidRPr="004B0650">
              <w:rPr>
                <w:rFonts w:ascii="Times New Roman" w:eastAsia="Calibri" w:hAnsi="Times New Roman" w:cs="Times New Roman"/>
                <w:b/>
                <w:bCs/>
                <w:color w:val="auto"/>
                <w:spacing w:val="-4"/>
                <w:w w:val="104"/>
                <w:sz w:val="24"/>
                <w:szCs w:val="24"/>
              </w:rPr>
              <w:t>П</w:t>
            </w:r>
            <w:r w:rsidRPr="004B0650">
              <w:rPr>
                <w:rFonts w:ascii="Times New Roman" w:eastAsia="Calibri" w:hAnsi="Times New Roman" w:cs="Times New Roman"/>
                <w:b/>
                <w:bCs/>
                <w:color w:val="auto"/>
                <w:spacing w:val="7"/>
                <w:w w:val="104"/>
                <w:sz w:val="24"/>
                <w:szCs w:val="24"/>
              </w:rPr>
              <w:t>р</w:t>
            </w:r>
            <w:r w:rsidRPr="004B0650">
              <w:rPr>
                <w:rFonts w:ascii="Times New Roman" w:eastAsia="Calibri" w:hAnsi="Times New Roman" w:cs="Times New Roman"/>
                <w:b/>
                <w:bCs/>
                <w:color w:val="auto"/>
                <w:spacing w:val="-7"/>
                <w:w w:val="104"/>
                <w:sz w:val="24"/>
                <w:szCs w:val="24"/>
              </w:rPr>
              <w:t>е</w:t>
            </w:r>
            <w:r w:rsidRPr="004B0650">
              <w:rPr>
                <w:rFonts w:ascii="Times New Roman" w:eastAsia="Calibri" w:hAnsi="Times New Roman" w:cs="Times New Roman"/>
                <w:b/>
                <w:bCs/>
                <w:color w:val="auto"/>
                <w:spacing w:val="1"/>
                <w:w w:val="104"/>
                <w:sz w:val="24"/>
                <w:szCs w:val="24"/>
              </w:rPr>
              <w:t>д</w:t>
            </w:r>
            <w:r w:rsidRPr="004B0650">
              <w:rPr>
                <w:rFonts w:ascii="Times New Roman" w:eastAsia="Calibri" w:hAnsi="Times New Roman" w:cs="Times New Roman"/>
                <w:b/>
                <w:bCs/>
                <w:color w:val="auto"/>
                <w:spacing w:val="-1"/>
                <w:w w:val="104"/>
                <w:sz w:val="24"/>
                <w:szCs w:val="24"/>
              </w:rPr>
              <w:t>м</w:t>
            </w:r>
            <w:r w:rsidRPr="004B0650">
              <w:rPr>
                <w:rFonts w:ascii="Times New Roman" w:eastAsia="Calibri" w:hAnsi="Times New Roman" w:cs="Times New Roman"/>
                <w:b/>
                <w:bCs/>
                <w:color w:val="auto"/>
                <w:spacing w:val="-7"/>
                <w:w w:val="104"/>
                <w:sz w:val="24"/>
                <w:szCs w:val="24"/>
              </w:rPr>
              <w:t>е</w:t>
            </w:r>
            <w:r w:rsidRPr="004B0650">
              <w:rPr>
                <w:rFonts w:ascii="Times New Roman" w:eastAsia="Calibri" w:hAnsi="Times New Roman" w:cs="Times New Roman"/>
                <w:b/>
                <w:bCs/>
                <w:color w:val="auto"/>
                <w:w w:val="104"/>
                <w:sz w:val="24"/>
                <w:szCs w:val="24"/>
              </w:rPr>
              <w:t>т</w:t>
            </w:r>
          </w:p>
        </w:tc>
        <w:tc>
          <w:tcPr>
            <w:tcW w:w="1750" w:type="dxa"/>
            <w:tcBorders>
              <w:top w:val="single" w:sz="4" w:space="0" w:color="auto"/>
              <w:left w:val="single" w:sz="4" w:space="0" w:color="auto"/>
              <w:bottom w:val="single" w:sz="4" w:space="0" w:color="auto"/>
              <w:right w:val="single" w:sz="4" w:space="0" w:color="auto"/>
            </w:tcBorders>
            <w:shd w:val="clear" w:color="auto" w:fill="FBD4B4"/>
          </w:tcPr>
          <w:p w:rsidR="004B0650" w:rsidRPr="004B0650" w:rsidRDefault="004B0650" w:rsidP="004B0650">
            <w:pPr>
              <w:spacing w:after="200" w:line="200" w:lineRule="exact"/>
              <w:ind w:firstLine="0"/>
              <w:jc w:val="left"/>
              <w:rPr>
                <w:rFonts w:ascii="Times New Roman" w:eastAsia="Calibri" w:hAnsi="Times New Roman" w:cs="Times New Roman"/>
                <w:b/>
                <w:color w:val="auto"/>
                <w:sz w:val="24"/>
                <w:szCs w:val="24"/>
              </w:rPr>
            </w:pPr>
          </w:p>
          <w:p w:rsidR="004B0650" w:rsidRPr="004B0650" w:rsidRDefault="004B0650" w:rsidP="004B0650">
            <w:pPr>
              <w:spacing w:after="200" w:line="260" w:lineRule="exact"/>
              <w:ind w:firstLine="0"/>
              <w:jc w:val="left"/>
              <w:rPr>
                <w:rFonts w:ascii="Times New Roman" w:eastAsia="Calibri" w:hAnsi="Times New Roman" w:cs="Times New Roman"/>
                <w:b/>
                <w:color w:val="auto"/>
                <w:sz w:val="24"/>
                <w:szCs w:val="24"/>
              </w:rPr>
            </w:pPr>
          </w:p>
          <w:p w:rsidR="004B0650" w:rsidRPr="004B0650" w:rsidRDefault="004B0650" w:rsidP="004B0650">
            <w:pPr>
              <w:spacing w:after="200" w:line="242" w:lineRule="auto"/>
              <w:ind w:left="292" w:right="257" w:firstLine="53"/>
              <w:jc w:val="left"/>
              <w:rPr>
                <w:rFonts w:ascii="Times New Roman" w:eastAsia="Calibri" w:hAnsi="Times New Roman" w:cs="Times New Roman"/>
                <w:b/>
                <w:color w:val="auto"/>
                <w:sz w:val="24"/>
                <w:szCs w:val="24"/>
              </w:rPr>
            </w:pPr>
            <w:r w:rsidRPr="004B0650">
              <w:rPr>
                <w:rFonts w:ascii="Times New Roman" w:eastAsia="Calibri" w:hAnsi="Times New Roman" w:cs="Times New Roman"/>
                <w:b/>
                <w:bCs/>
                <w:color w:val="auto"/>
                <w:spacing w:val="-4"/>
                <w:w w:val="104"/>
                <w:sz w:val="24"/>
                <w:szCs w:val="24"/>
              </w:rPr>
              <w:t>О</w:t>
            </w:r>
            <w:r w:rsidRPr="004B0650">
              <w:rPr>
                <w:rFonts w:ascii="Times New Roman" w:eastAsia="Calibri" w:hAnsi="Times New Roman" w:cs="Times New Roman"/>
                <w:b/>
                <w:bCs/>
                <w:color w:val="auto"/>
                <w:spacing w:val="6"/>
                <w:w w:val="104"/>
                <w:sz w:val="24"/>
                <w:szCs w:val="24"/>
              </w:rPr>
              <w:t>д</w:t>
            </w:r>
            <w:r w:rsidRPr="004B0650">
              <w:rPr>
                <w:rFonts w:ascii="Times New Roman" w:eastAsia="Calibri" w:hAnsi="Times New Roman" w:cs="Times New Roman"/>
                <w:b/>
                <w:bCs/>
                <w:color w:val="auto"/>
                <w:spacing w:val="-7"/>
                <w:w w:val="104"/>
                <w:sz w:val="24"/>
                <w:szCs w:val="24"/>
              </w:rPr>
              <w:t>е</w:t>
            </w:r>
            <w:r w:rsidRPr="004B0650">
              <w:rPr>
                <w:rFonts w:ascii="Times New Roman" w:eastAsia="Calibri" w:hAnsi="Times New Roman" w:cs="Times New Roman"/>
                <w:b/>
                <w:bCs/>
                <w:color w:val="auto"/>
                <w:spacing w:val="6"/>
                <w:w w:val="104"/>
                <w:sz w:val="24"/>
                <w:szCs w:val="24"/>
              </w:rPr>
              <w:t>љ</w:t>
            </w:r>
            <w:r w:rsidRPr="004B0650">
              <w:rPr>
                <w:rFonts w:ascii="Times New Roman" w:eastAsia="Calibri" w:hAnsi="Times New Roman" w:cs="Times New Roman"/>
                <w:b/>
                <w:bCs/>
                <w:color w:val="auto"/>
                <w:spacing w:val="-7"/>
                <w:w w:val="104"/>
                <w:sz w:val="24"/>
                <w:szCs w:val="24"/>
              </w:rPr>
              <w:t>ењ</w:t>
            </w:r>
            <w:r w:rsidRPr="004B0650">
              <w:rPr>
                <w:rFonts w:ascii="Times New Roman" w:eastAsia="Calibri" w:hAnsi="Times New Roman" w:cs="Times New Roman"/>
                <w:b/>
                <w:bCs/>
                <w:color w:val="auto"/>
                <w:w w:val="104"/>
                <w:sz w:val="24"/>
                <w:szCs w:val="24"/>
              </w:rPr>
              <w:t>а</w:t>
            </w:r>
            <w:r w:rsidRPr="004B0650">
              <w:rPr>
                <w:rFonts w:ascii="Times New Roman" w:eastAsia="Calibri" w:hAnsi="Times New Roman" w:cs="Times New Roman"/>
                <w:b/>
                <w:bCs/>
                <w:color w:val="auto"/>
                <w:spacing w:val="8"/>
                <w:sz w:val="24"/>
                <w:szCs w:val="24"/>
              </w:rPr>
              <w:t xml:space="preserve"> </w:t>
            </w:r>
            <w:r w:rsidRPr="004B0650">
              <w:rPr>
                <w:rFonts w:ascii="Times New Roman" w:eastAsia="Calibri" w:hAnsi="Times New Roman" w:cs="Times New Roman"/>
                <w:b/>
                <w:bCs/>
                <w:color w:val="auto"/>
                <w:w w:val="104"/>
                <w:sz w:val="24"/>
                <w:szCs w:val="24"/>
              </w:rPr>
              <w:t xml:space="preserve">у </w:t>
            </w:r>
            <w:r w:rsidRPr="004B0650">
              <w:rPr>
                <w:rFonts w:ascii="Times New Roman" w:eastAsia="Calibri" w:hAnsi="Times New Roman" w:cs="Times New Roman"/>
                <w:b/>
                <w:bCs/>
                <w:color w:val="auto"/>
                <w:spacing w:val="3"/>
                <w:sz w:val="24"/>
                <w:szCs w:val="24"/>
              </w:rPr>
              <w:t>к</w:t>
            </w:r>
            <w:r w:rsidRPr="004B0650">
              <w:rPr>
                <w:rFonts w:ascii="Times New Roman" w:eastAsia="Calibri" w:hAnsi="Times New Roman" w:cs="Times New Roman"/>
                <w:b/>
                <w:bCs/>
                <w:color w:val="auto"/>
                <w:spacing w:val="-7"/>
                <w:sz w:val="24"/>
                <w:szCs w:val="24"/>
              </w:rPr>
              <w:t>о</w:t>
            </w:r>
            <w:r w:rsidRPr="004B0650">
              <w:rPr>
                <w:rFonts w:ascii="Times New Roman" w:eastAsia="Calibri" w:hAnsi="Times New Roman" w:cs="Times New Roman"/>
                <w:b/>
                <w:bCs/>
                <w:color w:val="auto"/>
                <w:spacing w:val="-1"/>
                <w:sz w:val="24"/>
                <w:szCs w:val="24"/>
              </w:rPr>
              <w:t>ји</w:t>
            </w:r>
            <w:r w:rsidRPr="004B0650">
              <w:rPr>
                <w:rFonts w:ascii="Times New Roman" w:eastAsia="Calibri" w:hAnsi="Times New Roman" w:cs="Times New Roman"/>
                <w:b/>
                <w:bCs/>
                <w:color w:val="auto"/>
                <w:spacing w:val="4"/>
                <w:sz w:val="24"/>
                <w:szCs w:val="24"/>
              </w:rPr>
              <w:t>м</w:t>
            </w:r>
            <w:r w:rsidRPr="004B0650">
              <w:rPr>
                <w:rFonts w:ascii="Times New Roman" w:eastAsia="Calibri" w:hAnsi="Times New Roman" w:cs="Times New Roman"/>
                <w:b/>
                <w:bCs/>
                <w:color w:val="auto"/>
                <w:sz w:val="24"/>
                <w:szCs w:val="24"/>
              </w:rPr>
              <w:t>а</w:t>
            </w:r>
            <w:r w:rsidRPr="004B0650">
              <w:rPr>
                <w:rFonts w:ascii="Times New Roman" w:eastAsia="Calibri" w:hAnsi="Times New Roman" w:cs="Times New Roman"/>
                <w:b/>
                <w:bCs/>
                <w:color w:val="auto"/>
                <w:spacing w:val="-2"/>
                <w:sz w:val="24"/>
                <w:szCs w:val="24"/>
              </w:rPr>
              <w:t xml:space="preserve"> </w:t>
            </w:r>
            <w:r w:rsidRPr="004B0650">
              <w:rPr>
                <w:rFonts w:ascii="Times New Roman" w:eastAsia="Calibri" w:hAnsi="Times New Roman" w:cs="Times New Roman"/>
                <w:b/>
                <w:bCs/>
                <w:color w:val="auto"/>
                <w:spacing w:val="-3"/>
                <w:w w:val="104"/>
                <w:sz w:val="24"/>
                <w:szCs w:val="24"/>
              </w:rPr>
              <w:t>р</w:t>
            </w:r>
            <w:r w:rsidRPr="004B0650">
              <w:rPr>
                <w:rFonts w:ascii="Times New Roman" w:eastAsia="Calibri" w:hAnsi="Times New Roman" w:cs="Times New Roman"/>
                <w:b/>
                <w:bCs/>
                <w:color w:val="auto"/>
                <w:spacing w:val="2"/>
                <w:w w:val="104"/>
                <w:sz w:val="24"/>
                <w:szCs w:val="24"/>
              </w:rPr>
              <w:t>а</w:t>
            </w:r>
            <w:r w:rsidRPr="004B0650">
              <w:rPr>
                <w:rFonts w:ascii="Times New Roman" w:eastAsia="Calibri" w:hAnsi="Times New Roman" w:cs="Times New Roman"/>
                <w:b/>
                <w:bCs/>
                <w:color w:val="auto"/>
                <w:spacing w:val="-3"/>
                <w:w w:val="104"/>
                <w:sz w:val="24"/>
                <w:szCs w:val="24"/>
              </w:rPr>
              <w:t>д</w:t>
            </w:r>
            <w:r w:rsidRPr="004B0650">
              <w:rPr>
                <w:rFonts w:ascii="Times New Roman" w:eastAsia="Calibri" w:hAnsi="Times New Roman" w:cs="Times New Roman"/>
                <w:b/>
                <w:bCs/>
                <w:color w:val="auto"/>
                <w:w w:val="104"/>
                <w:sz w:val="24"/>
                <w:szCs w:val="24"/>
              </w:rPr>
              <w:t>и</w:t>
            </w:r>
          </w:p>
        </w:tc>
        <w:tc>
          <w:tcPr>
            <w:tcW w:w="514" w:type="dxa"/>
            <w:tcBorders>
              <w:top w:val="single" w:sz="4" w:space="0" w:color="auto"/>
              <w:left w:val="single" w:sz="4" w:space="0" w:color="auto"/>
              <w:bottom w:val="single" w:sz="4" w:space="0" w:color="auto"/>
              <w:right w:val="single" w:sz="4" w:space="0" w:color="auto"/>
            </w:tcBorders>
            <w:shd w:val="clear" w:color="auto" w:fill="FBD4B4"/>
            <w:textDirection w:val="btLr"/>
            <w:vAlign w:val="center"/>
            <w:hideMark/>
          </w:tcPr>
          <w:p w:rsidR="004B0650" w:rsidRPr="004B0650" w:rsidRDefault="004B0650" w:rsidP="004B0650">
            <w:pPr>
              <w:spacing w:after="200" w:line="276" w:lineRule="auto"/>
              <w:ind w:left="113" w:right="113" w:firstLine="0"/>
              <w:jc w:val="center"/>
              <w:rPr>
                <w:rFonts w:ascii="Times New Roman" w:eastAsia="Calibri" w:hAnsi="Times New Roman" w:cs="Times New Roman"/>
                <w:b/>
                <w:color w:val="auto"/>
                <w:sz w:val="24"/>
                <w:szCs w:val="24"/>
              </w:rPr>
            </w:pPr>
            <w:r w:rsidRPr="004B0650">
              <w:rPr>
                <w:rFonts w:ascii="Times New Roman" w:eastAsia="Calibri" w:hAnsi="Times New Roman" w:cs="Times New Roman"/>
                <w:b/>
                <w:color w:val="auto"/>
                <w:sz w:val="24"/>
                <w:szCs w:val="24"/>
              </w:rPr>
              <w:t>додатна</w:t>
            </w:r>
          </w:p>
        </w:tc>
        <w:tc>
          <w:tcPr>
            <w:tcW w:w="599" w:type="dxa"/>
            <w:tcBorders>
              <w:top w:val="single" w:sz="4" w:space="0" w:color="auto"/>
              <w:left w:val="single" w:sz="4" w:space="0" w:color="auto"/>
              <w:bottom w:val="single" w:sz="4" w:space="0" w:color="auto"/>
              <w:right w:val="single" w:sz="4" w:space="0" w:color="auto"/>
            </w:tcBorders>
            <w:shd w:val="clear" w:color="auto" w:fill="FBD4B4"/>
            <w:textDirection w:val="btLr"/>
            <w:vAlign w:val="center"/>
            <w:hideMark/>
          </w:tcPr>
          <w:p w:rsidR="004B0650" w:rsidRPr="004B0650" w:rsidRDefault="004B0650" w:rsidP="004B0650">
            <w:pPr>
              <w:spacing w:after="200" w:line="276" w:lineRule="auto"/>
              <w:ind w:left="113" w:right="113" w:firstLine="0"/>
              <w:jc w:val="center"/>
              <w:rPr>
                <w:rFonts w:ascii="Times New Roman" w:eastAsia="Calibri" w:hAnsi="Times New Roman" w:cs="Times New Roman"/>
                <w:b/>
                <w:color w:val="auto"/>
                <w:sz w:val="24"/>
                <w:szCs w:val="24"/>
              </w:rPr>
            </w:pPr>
            <w:r w:rsidRPr="004B0650">
              <w:rPr>
                <w:rFonts w:ascii="Times New Roman" w:eastAsia="Calibri" w:hAnsi="Times New Roman" w:cs="Times New Roman"/>
                <w:b/>
                <w:color w:val="auto"/>
                <w:sz w:val="24"/>
                <w:szCs w:val="24"/>
              </w:rPr>
              <w:t>допунска</w:t>
            </w:r>
          </w:p>
        </w:tc>
        <w:tc>
          <w:tcPr>
            <w:tcW w:w="599" w:type="dxa"/>
            <w:tcBorders>
              <w:top w:val="single" w:sz="4" w:space="0" w:color="auto"/>
              <w:left w:val="single" w:sz="4" w:space="0" w:color="auto"/>
              <w:bottom w:val="single" w:sz="4" w:space="0" w:color="auto"/>
              <w:right w:val="single" w:sz="4" w:space="0" w:color="auto"/>
            </w:tcBorders>
            <w:shd w:val="clear" w:color="auto" w:fill="FBD4B4"/>
            <w:textDirection w:val="btLr"/>
            <w:vAlign w:val="center"/>
            <w:hideMark/>
          </w:tcPr>
          <w:p w:rsidR="004B0650" w:rsidRPr="004B0650" w:rsidRDefault="004B0650" w:rsidP="004B0650">
            <w:pPr>
              <w:spacing w:after="200" w:line="276" w:lineRule="auto"/>
              <w:ind w:left="113" w:right="275" w:firstLine="0"/>
              <w:jc w:val="center"/>
              <w:rPr>
                <w:rFonts w:ascii="Times New Roman" w:eastAsia="Calibri" w:hAnsi="Times New Roman" w:cs="Times New Roman"/>
                <w:b/>
                <w:color w:val="auto"/>
                <w:sz w:val="24"/>
                <w:szCs w:val="24"/>
              </w:rPr>
            </w:pPr>
            <w:r w:rsidRPr="004B0650">
              <w:rPr>
                <w:rFonts w:ascii="Times New Roman" w:eastAsia="Calibri" w:hAnsi="Times New Roman" w:cs="Times New Roman"/>
                <w:b/>
                <w:color w:val="auto"/>
                <w:sz w:val="24"/>
                <w:szCs w:val="24"/>
              </w:rPr>
              <w:t>Одељ.старешинст.</w:t>
            </w:r>
          </w:p>
        </w:tc>
        <w:tc>
          <w:tcPr>
            <w:tcW w:w="599" w:type="dxa"/>
            <w:tcBorders>
              <w:top w:val="single" w:sz="4" w:space="0" w:color="auto"/>
              <w:left w:val="single" w:sz="4" w:space="0" w:color="auto"/>
              <w:bottom w:val="single" w:sz="4" w:space="0" w:color="auto"/>
              <w:right w:val="single" w:sz="4" w:space="0" w:color="auto"/>
            </w:tcBorders>
            <w:shd w:val="clear" w:color="auto" w:fill="FBD4B4"/>
            <w:textDirection w:val="btLr"/>
            <w:vAlign w:val="center"/>
            <w:hideMark/>
          </w:tcPr>
          <w:p w:rsidR="004B0650" w:rsidRPr="004B0650" w:rsidRDefault="004B0650" w:rsidP="004B0650">
            <w:pPr>
              <w:spacing w:after="200" w:line="276" w:lineRule="auto"/>
              <w:ind w:left="113" w:right="188" w:firstLine="0"/>
              <w:jc w:val="center"/>
              <w:rPr>
                <w:rFonts w:ascii="Times New Roman" w:eastAsia="Calibri" w:hAnsi="Times New Roman" w:cs="Times New Roman"/>
                <w:color w:val="auto"/>
                <w:sz w:val="24"/>
                <w:szCs w:val="24"/>
              </w:rPr>
            </w:pPr>
            <w:r w:rsidRPr="004B0650">
              <w:rPr>
                <w:rFonts w:ascii="Times New Roman" w:eastAsia="Calibri" w:hAnsi="Times New Roman" w:cs="Times New Roman"/>
                <w:b/>
                <w:bCs/>
                <w:color w:val="auto"/>
                <w:spacing w:val="6"/>
                <w:w w:val="104"/>
                <w:sz w:val="24"/>
                <w:szCs w:val="24"/>
              </w:rPr>
              <w:t>П</w:t>
            </w:r>
            <w:r w:rsidRPr="004B0650">
              <w:rPr>
                <w:rFonts w:ascii="Times New Roman" w:eastAsia="Calibri" w:hAnsi="Times New Roman" w:cs="Times New Roman"/>
                <w:b/>
                <w:bCs/>
                <w:color w:val="auto"/>
                <w:spacing w:val="-7"/>
                <w:w w:val="104"/>
                <w:sz w:val="24"/>
                <w:szCs w:val="24"/>
              </w:rPr>
              <w:t>е</w:t>
            </w:r>
            <w:r w:rsidRPr="004B0650">
              <w:rPr>
                <w:rFonts w:ascii="Times New Roman" w:eastAsia="Calibri" w:hAnsi="Times New Roman" w:cs="Times New Roman"/>
                <w:b/>
                <w:bCs/>
                <w:color w:val="auto"/>
                <w:spacing w:val="1"/>
                <w:w w:val="104"/>
                <w:sz w:val="24"/>
                <w:szCs w:val="24"/>
              </w:rPr>
              <w:t>д</w:t>
            </w:r>
            <w:r w:rsidRPr="004B0650">
              <w:rPr>
                <w:rFonts w:ascii="Times New Roman" w:eastAsia="Calibri" w:hAnsi="Times New Roman" w:cs="Times New Roman"/>
                <w:b/>
                <w:bCs/>
                <w:color w:val="auto"/>
                <w:spacing w:val="2"/>
                <w:w w:val="104"/>
                <w:sz w:val="24"/>
                <w:szCs w:val="24"/>
              </w:rPr>
              <w:t xml:space="preserve">. </w:t>
            </w:r>
            <w:r w:rsidRPr="004B0650">
              <w:rPr>
                <w:rFonts w:ascii="Times New Roman" w:eastAsia="Calibri" w:hAnsi="Times New Roman" w:cs="Times New Roman"/>
                <w:b/>
                <w:bCs/>
                <w:color w:val="auto"/>
                <w:spacing w:val="-2"/>
                <w:w w:val="104"/>
                <w:sz w:val="24"/>
                <w:szCs w:val="24"/>
              </w:rPr>
              <w:t>а</w:t>
            </w:r>
            <w:r w:rsidRPr="004B0650">
              <w:rPr>
                <w:rFonts w:ascii="Times New Roman" w:eastAsia="Calibri" w:hAnsi="Times New Roman" w:cs="Times New Roman"/>
                <w:b/>
                <w:bCs/>
                <w:color w:val="auto"/>
                <w:spacing w:val="1"/>
                <w:w w:val="104"/>
                <w:sz w:val="24"/>
                <w:szCs w:val="24"/>
              </w:rPr>
              <w:t>д</w:t>
            </w:r>
            <w:r w:rsidRPr="004B0650">
              <w:rPr>
                <w:rFonts w:ascii="Times New Roman" w:eastAsia="Calibri" w:hAnsi="Times New Roman" w:cs="Times New Roman"/>
                <w:b/>
                <w:bCs/>
                <w:color w:val="auto"/>
                <w:spacing w:val="-1"/>
                <w:w w:val="104"/>
                <w:sz w:val="24"/>
                <w:szCs w:val="24"/>
              </w:rPr>
              <w:t>м</w:t>
            </w:r>
            <w:r w:rsidRPr="004B0650">
              <w:rPr>
                <w:rFonts w:ascii="Times New Roman" w:eastAsia="Calibri" w:hAnsi="Times New Roman" w:cs="Times New Roman"/>
                <w:b/>
                <w:bCs/>
                <w:color w:val="auto"/>
                <w:spacing w:val="-6"/>
                <w:w w:val="104"/>
                <w:sz w:val="24"/>
                <w:szCs w:val="24"/>
              </w:rPr>
              <w:t>и</w:t>
            </w:r>
            <w:r w:rsidRPr="004B0650">
              <w:rPr>
                <w:rFonts w:ascii="Times New Roman" w:eastAsia="Calibri" w:hAnsi="Times New Roman" w:cs="Times New Roman"/>
                <w:b/>
                <w:bCs/>
                <w:color w:val="auto"/>
                <w:spacing w:val="3"/>
                <w:w w:val="104"/>
                <w:sz w:val="24"/>
                <w:szCs w:val="24"/>
              </w:rPr>
              <w:t>н</w:t>
            </w:r>
            <w:r w:rsidRPr="004B0650">
              <w:rPr>
                <w:rFonts w:ascii="Times New Roman" w:eastAsia="Calibri" w:hAnsi="Times New Roman" w:cs="Times New Roman"/>
                <w:b/>
                <w:bCs/>
                <w:color w:val="auto"/>
                <w:spacing w:val="-1"/>
                <w:w w:val="104"/>
                <w:sz w:val="24"/>
                <w:szCs w:val="24"/>
              </w:rPr>
              <w:t>.</w:t>
            </w:r>
          </w:p>
        </w:tc>
        <w:tc>
          <w:tcPr>
            <w:tcW w:w="599" w:type="dxa"/>
            <w:tcBorders>
              <w:top w:val="single" w:sz="4" w:space="0" w:color="auto"/>
              <w:left w:val="single" w:sz="4" w:space="0" w:color="auto"/>
              <w:bottom w:val="single" w:sz="4" w:space="0" w:color="auto"/>
              <w:right w:val="single" w:sz="4" w:space="0" w:color="auto"/>
            </w:tcBorders>
            <w:shd w:val="clear" w:color="auto" w:fill="FBD4B4"/>
            <w:textDirection w:val="btLr"/>
            <w:vAlign w:val="center"/>
            <w:hideMark/>
          </w:tcPr>
          <w:p w:rsidR="004B0650" w:rsidRPr="004B0650" w:rsidRDefault="004B0650" w:rsidP="004B0650">
            <w:pPr>
              <w:spacing w:after="200" w:line="276" w:lineRule="auto"/>
              <w:ind w:left="113" w:right="337" w:firstLine="0"/>
              <w:jc w:val="center"/>
              <w:rPr>
                <w:rFonts w:ascii="Times New Roman" w:eastAsia="Calibri" w:hAnsi="Times New Roman" w:cs="Times New Roman"/>
                <w:color w:val="auto"/>
                <w:sz w:val="24"/>
                <w:szCs w:val="24"/>
              </w:rPr>
            </w:pPr>
            <w:r w:rsidRPr="004B0650">
              <w:rPr>
                <w:rFonts w:ascii="Times New Roman" w:eastAsia="Calibri" w:hAnsi="Times New Roman" w:cs="Times New Roman"/>
                <w:b/>
                <w:bCs/>
                <w:color w:val="auto"/>
                <w:spacing w:val="-3"/>
                <w:w w:val="104"/>
                <w:sz w:val="24"/>
                <w:szCs w:val="24"/>
              </w:rPr>
              <w:t>С</w:t>
            </w:r>
            <w:r w:rsidRPr="004B0650">
              <w:rPr>
                <w:rFonts w:ascii="Times New Roman" w:eastAsia="Calibri" w:hAnsi="Times New Roman" w:cs="Times New Roman"/>
                <w:b/>
                <w:bCs/>
                <w:color w:val="auto"/>
                <w:spacing w:val="-2"/>
                <w:w w:val="104"/>
                <w:sz w:val="24"/>
                <w:szCs w:val="24"/>
              </w:rPr>
              <w:t>а</w:t>
            </w:r>
            <w:r w:rsidRPr="004B0650">
              <w:rPr>
                <w:rFonts w:ascii="Times New Roman" w:eastAsia="Calibri" w:hAnsi="Times New Roman" w:cs="Times New Roman"/>
                <w:b/>
                <w:bCs/>
                <w:color w:val="auto"/>
                <w:spacing w:val="2"/>
                <w:w w:val="104"/>
                <w:sz w:val="24"/>
                <w:szCs w:val="24"/>
              </w:rPr>
              <w:t>р</w:t>
            </w:r>
            <w:r w:rsidRPr="004B0650">
              <w:rPr>
                <w:rFonts w:ascii="Times New Roman" w:eastAsia="Calibri" w:hAnsi="Times New Roman" w:cs="Times New Roman"/>
                <w:b/>
                <w:bCs/>
                <w:color w:val="auto"/>
                <w:spacing w:val="-1"/>
                <w:sz w:val="24"/>
                <w:szCs w:val="24"/>
              </w:rPr>
              <w:t xml:space="preserve"> </w:t>
            </w:r>
            <w:r w:rsidRPr="004B0650">
              <w:rPr>
                <w:rFonts w:ascii="Times New Roman" w:eastAsia="Calibri" w:hAnsi="Times New Roman" w:cs="Times New Roman"/>
                <w:b/>
                <w:bCs/>
                <w:color w:val="auto"/>
                <w:spacing w:val="-2"/>
                <w:w w:val="104"/>
                <w:sz w:val="24"/>
                <w:szCs w:val="24"/>
              </w:rPr>
              <w:t>с</w:t>
            </w:r>
            <w:r w:rsidRPr="004B0650">
              <w:rPr>
                <w:rFonts w:ascii="Times New Roman" w:eastAsia="Calibri" w:hAnsi="Times New Roman" w:cs="Times New Roman"/>
                <w:b/>
                <w:bCs/>
                <w:color w:val="auto"/>
                <w:w w:val="104"/>
                <w:sz w:val="24"/>
                <w:szCs w:val="24"/>
              </w:rPr>
              <w:t xml:space="preserve">а </w:t>
            </w:r>
            <w:r w:rsidRPr="004B0650">
              <w:rPr>
                <w:rFonts w:ascii="Times New Roman" w:eastAsia="Calibri" w:hAnsi="Times New Roman" w:cs="Times New Roman"/>
                <w:b/>
                <w:bCs/>
                <w:color w:val="auto"/>
                <w:spacing w:val="-3"/>
                <w:w w:val="104"/>
                <w:sz w:val="24"/>
                <w:szCs w:val="24"/>
              </w:rPr>
              <w:t>р</w:t>
            </w:r>
            <w:r w:rsidRPr="004B0650">
              <w:rPr>
                <w:rFonts w:ascii="Times New Roman" w:eastAsia="Calibri" w:hAnsi="Times New Roman" w:cs="Times New Roman"/>
                <w:b/>
                <w:bCs/>
                <w:color w:val="auto"/>
                <w:spacing w:val="2"/>
                <w:w w:val="104"/>
                <w:sz w:val="24"/>
                <w:szCs w:val="24"/>
              </w:rPr>
              <w:t>о</w:t>
            </w:r>
            <w:r w:rsidRPr="004B0650">
              <w:rPr>
                <w:rFonts w:ascii="Times New Roman" w:eastAsia="Calibri" w:hAnsi="Times New Roman" w:cs="Times New Roman"/>
                <w:b/>
                <w:bCs/>
                <w:color w:val="auto"/>
                <w:spacing w:val="-3"/>
                <w:w w:val="104"/>
                <w:sz w:val="24"/>
                <w:szCs w:val="24"/>
              </w:rPr>
              <w:t>д</w:t>
            </w:r>
            <w:r w:rsidRPr="004B0650">
              <w:rPr>
                <w:rFonts w:ascii="Times New Roman" w:eastAsia="Calibri" w:hAnsi="Times New Roman" w:cs="Times New Roman"/>
                <w:b/>
                <w:bCs/>
                <w:color w:val="auto"/>
                <w:spacing w:val="3"/>
                <w:w w:val="104"/>
                <w:sz w:val="24"/>
                <w:szCs w:val="24"/>
              </w:rPr>
              <w:t>и</w:t>
            </w:r>
            <w:r w:rsidRPr="004B0650">
              <w:rPr>
                <w:rFonts w:ascii="Times New Roman" w:eastAsia="Calibri" w:hAnsi="Times New Roman" w:cs="Times New Roman"/>
                <w:b/>
                <w:bCs/>
                <w:color w:val="auto"/>
                <w:spacing w:val="-6"/>
                <w:w w:val="104"/>
                <w:sz w:val="24"/>
                <w:szCs w:val="24"/>
              </w:rPr>
              <w:t>т</w:t>
            </w:r>
            <w:r w:rsidRPr="004B0650">
              <w:rPr>
                <w:rFonts w:ascii="Times New Roman" w:eastAsia="Calibri" w:hAnsi="Times New Roman" w:cs="Times New Roman"/>
                <w:b/>
                <w:bCs/>
                <w:color w:val="auto"/>
                <w:spacing w:val="-2"/>
                <w:w w:val="104"/>
                <w:sz w:val="24"/>
                <w:szCs w:val="24"/>
              </w:rPr>
              <w:t>.</w:t>
            </w:r>
          </w:p>
        </w:tc>
        <w:tc>
          <w:tcPr>
            <w:tcW w:w="599" w:type="dxa"/>
            <w:tcBorders>
              <w:top w:val="single" w:sz="4" w:space="0" w:color="auto"/>
              <w:left w:val="single" w:sz="4" w:space="0" w:color="auto"/>
              <w:bottom w:val="single" w:sz="4" w:space="0" w:color="auto"/>
              <w:right w:val="single" w:sz="4" w:space="0" w:color="auto"/>
            </w:tcBorders>
            <w:shd w:val="clear" w:color="auto" w:fill="FBD4B4"/>
            <w:textDirection w:val="btLr"/>
            <w:vAlign w:val="center"/>
            <w:hideMark/>
          </w:tcPr>
          <w:p w:rsidR="004B0650" w:rsidRPr="004B0650" w:rsidRDefault="004B0650" w:rsidP="004B0650">
            <w:pPr>
              <w:spacing w:after="200" w:line="276" w:lineRule="auto"/>
              <w:ind w:left="113" w:right="290" w:firstLine="0"/>
              <w:jc w:val="center"/>
              <w:rPr>
                <w:rFonts w:ascii="Times New Roman" w:eastAsia="Calibri" w:hAnsi="Times New Roman" w:cs="Times New Roman"/>
                <w:color w:val="auto"/>
                <w:sz w:val="24"/>
                <w:szCs w:val="24"/>
              </w:rPr>
            </w:pPr>
            <w:r w:rsidRPr="004B0650">
              <w:rPr>
                <w:rFonts w:ascii="Times New Roman" w:eastAsia="Calibri" w:hAnsi="Times New Roman" w:cs="Times New Roman"/>
                <w:b/>
                <w:bCs/>
                <w:color w:val="auto"/>
                <w:spacing w:val="1"/>
                <w:w w:val="104"/>
                <w:sz w:val="24"/>
                <w:szCs w:val="24"/>
              </w:rPr>
              <w:t>С</w:t>
            </w:r>
            <w:r w:rsidRPr="004B0650">
              <w:rPr>
                <w:rFonts w:ascii="Times New Roman" w:eastAsia="Calibri" w:hAnsi="Times New Roman" w:cs="Times New Roman"/>
                <w:b/>
                <w:bCs/>
                <w:color w:val="auto"/>
                <w:spacing w:val="-6"/>
                <w:w w:val="104"/>
                <w:sz w:val="24"/>
                <w:szCs w:val="24"/>
              </w:rPr>
              <w:t>т</w:t>
            </w:r>
            <w:r w:rsidRPr="004B0650">
              <w:rPr>
                <w:rFonts w:ascii="Times New Roman" w:eastAsia="Calibri" w:hAnsi="Times New Roman" w:cs="Times New Roman"/>
                <w:b/>
                <w:bCs/>
                <w:color w:val="auto"/>
                <w:spacing w:val="-3"/>
                <w:w w:val="104"/>
                <w:sz w:val="24"/>
                <w:szCs w:val="24"/>
              </w:rPr>
              <w:t>р</w:t>
            </w:r>
            <w:r w:rsidRPr="004B0650">
              <w:rPr>
                <w:rFonts w:ascii="Times New Roman" w:eastAsia="Calibri" w:hAnsi="Times New Roman" w:cs="Times New Roman"/>
                <w:b/>
                <w:bCs/>
                <w:color w:val="auto"/>
                <w:spacing w:val="2"/>
                <w:w w:val="104"/>
                <w:sz w:val="24"/>
                <w:szCs w:val="24"/>
              </w:rPr>
              <w:t>.</w:t>
            </w:r>
            <w:r w:rsidRPr="004B0650">
              <w:rPr>
                <w:rFonts w:ascii="Times New Roman" w:eastAsia="Calibri" w:hAnsi="Times New Roman" w:cs="Times New Roman"/>
                <w:b/>
                <w:bCs/>
                <w:color w:val="auto"/>
                <w:w w:val="104"/>
                <w:sz w:val="24"/>
                <w:szCs w:val="24"/>
              </w:rPr>
              <w:t xml:space="preserve"> </w:t>
            </w:r>
            <w:r w:rsidRPr="004B0650">
              <w:rPr>
                <w:rFonts w:ascii="Times New Roman" w:eastAsia="Calibri" w:hAnsi="Times New Roman" w:cs="Times New Roman"/>
                <w:b/>
                <w:bCs/>
                <w:color w:val="auto"/>
                <w:spacing w:val="2"/>
                <w:w w:val="104"/>
                <w:sz w:val="24"/>
                <w:szCs w:val="24"/>
              </w:rPr>
              <w:t>у</w:t>
            </w:r>
            <w:r w:rsidRPr="004B0650">
              <w:rPr>
                <w:rFonts w:ascii="Times New Roman" w:eastAsia="Calibri" w:hAnsi="Times New Roman" w:cs="Times New Roman"/>
                <w:b/>
                <w:bCs/>
                <w:color w:val="auto"/>
                <w:spacing w:val="-7"/>
                <w:w w:val="104"/>
                <w:sz w:val="24"/>
                <w:szCs w:val="24"/>
              </w:rPr>
              <w:t>с</w:t>
            </w:r>
            <w:r w:rsidRPr="004B0650">
              <w:rPr>
                <w:rFonts w:ascii="Times New Roman" w:eastAsia="Calibri" w:hAnsi="Times New Roman" w:cs="Times New Roman"/>
                <w:b/>
                <w:bCs/>
                <w:color w:val="auto"/>
                <w:spacing w:val="2"/>
                <w:w w:val="104"/>
                <w:sz w:val="24"/>
                <w:szCs w:val="24"/>
              </w:rPr>
              <w:t>а</w:t>
            </w:r>
            <w:r w:rsidRPr="004B0650">
              <w:rPr>
                <w:rFonts w:ascii="Times New Roman" w:eastAsia="Calibri" w:hAnsi="Times New Roman" w:cs="Times New Roman"/>
                <w:b/>
                <w:bCs/>
                <w:color w:val="auto"/>
                <w:spacing w:val="-5"/>
                <w:w w:val="104"/>
                <w:sz w:val="24"/>
                <w:szCs w:val="24"/>
              </w:rPr>
              <w:t>в</w:t>
            </w:r>
            <w:r w:rsidRPr="004B0650">
              <w:rPr>
                <w:rFonts w:ascii="Times New Roman" w:eastAsia="Calibri" w:hAnsi="Times New Roman" w:cs="Times New Roman"/>
                <w:b/>
                <w:bCs/>
                <w:color w:val="auto"/>
                <w:spacing w:val="2"/>
                <w:w w:val="104"/>
                <w:sz w:val="24"/>
                <w:szCs w:val="24"/>
              </w:rPr>
              <w:t>р</w:t>
            </w:r>
            <w:r w:rsidRPr="004B0650">
              <w:rPr>
                <w:rFonts w:ascii="Times New Roman" w:eastAsia="Calibri" w:hAnsi="Times New Roman" w:cs="Times New Roman"/>
                <w:b/>
                <w:bCs/>
                <w:color w:val="auto"/>
                <w:spacing w:val="-1"/>
                <w:w w:val="104"/>
                <w:sz w:val="24"/>
                <w:szCs w:val="24"/>
              </w:rPr>
              <w:t>ш</w:t>
            </w:r>
            <w:r w:rsidRPr="004B0650">
              <w:rPr>
                <w:rFonts w:ascii="Times New Roman" w:eastAsia="Calibri" w:hAnsi="Times New Roman" w:cs="Times New Roman"/>
                <w:b/>
                <w:bCs/>
                <w:color w:val="auto"/>
                <w:spacing w:val="-2"/>
                <w:w w:val="104"/>
                <w:sz w:val="24"/>
                <w:szCs w:val="24"/>
              </w:rPr>
              <w:t>.</w:t>
            </w:r>
          </w:p>
        </w:tc>
        <w:tc>
          <w:tcPr>
            <w:tcW w:w="599" w:type="dxa"/>
            <w:tcBorders>
              <w:top w:val="single" w:sz="4" w:space="0" w:color="auto"/>
              <w:left w:val="single" w:sz="4" w:space="0" w:color="auto"/>
              <w:bottom w:val="single" w:sz="4" w:space="0" w:color="auto"/>
              <w:right w:val="single" w:sz="4" w:space="0" w:color="auto"/>
            </w:tcBorders>
            <w:shd w:val="clear" w:color="auto" w:fill="FBD4B4"/>
            <w:textDirection w:val="btLr"/>
            <w:vAlign w:val="center"/>
            <w:hideMark/>
          </w:tcPr>
          <w:p w:rsidR="004B0650" w:rsidRPr="004B0650" w:rsidRDefault="004B0650" w:rsidP="004B0650">
            <w:pPr>
              <w:spacing w:after="200" w:line="276" w:lineRule="auto"/>
              <w:ind w:left="113" w:firstLine="0"/>
              <w:jc w:val="center"/>
              <w:rPr>
                <w:rFonts w:ascii="Times New Roman" w:eastAsia="Calibri" w:hAnsi="Times New Roman" w:cs="Times New Roman"/>
                <w:color w:val="auto"/>
                <w:sz w:val="24"/>
                <w:szCs w:val="24"/>
              </w:rPr>
            </w:pPr>
            <w:r w:rsidRPr="004B0650">
              <w:rPr>
                <w:rFonts w:ascii="Times New Roman" w:eastAsia="Calibri" w:hAnsi="Times New Roman" w:cs="Times New Roman"/>
                <w:b/>
                <w:bCs/>
                <w:color w:val="auto"/>
                <w:spacing w:val="-3"/>
                <w:sz w:val="24"/>
                <w:szCs w:val="24"/>
              </w:rPr>
              <w:t>Р</w:t>
            </w:r>
            <w:r w:rsidRPr="004B0650">
              <w:rPr>
                <w:rFonts w:ascii="Times New Roman" w:eastAsia="Calibri" w:hAnsi="Times New Roman" w:cs="Times New Roman"/>
                <w:b/>
                <w:bCs/>
                <w:color w:val="auto"/>
                <w:spacing w:val="-2"/>
                <w:sz w:val="24"/>
                <w:szCs w:val="24"/>
              </w:rPr>
              <w:t>а</w:t>
            </w:r>
            <w:r w:rsidRPr="004B0650">
              <w:rPr>
                <w:rFonts w:ascii="Times New Roman" w:eastAsia="Calibri" w:hAnsi="Times New Roman" w:cs="Times New Roman"/>
                <w:b/>
                <w:bCs/>
                <w:color w:val="auto"/>
                <w:sz w:val="24"/>
                <w:szCs w:val="24"/>
              </w:rPr>
              <w:t>д</w:t>
            </w:r>
            <w:r w:rsidRPr="004B0650">
              <w:rPr>
                <w:rFonts w:ascii="Times New Roman" w:eastAsia="Calibri" w:hAnsi="Times New Roman" w:cs="Times New Roman"/>
                <w:b/>
                <w:bCs/>
                <w:color w:val="auto"/>
                <w:spacing w:val="6"/>
                <w:sz w:val="24"/>
                <w:szCs w:val="24"/>
              </w:rPr>
              <w:t xml:space="preserve"> </w:t>
            </w:r>
            <w:r w:rsidRPr="004B0650">
              <w:rPr>
                <w:rFonts w:ascii="Times New Roman" w:eastAsia="Calibri" w:hAnsi="Times New Roman" w:cs="Times New Roman"/>
                <w:b/>
                <w:bCs/>
                <w:color w:val="auto"/>
                <w:sz w:val="24"/>
                <w:szCs w:val="24"/>
              </w:rPr>
              <w:t>у</w:t>
            </w:r>
            <w:r w:rsidRPr="004B0650">
              <w:rPr>
                <w:rFonts w:ascii="Times New Roman" w:eastAsia="Calibri" w:hAnsi="Times New Roman" w:cs="Times New Roman"/>
                <w:b/>
                <w:bCs/>
                <w:color w:val="auto"/>
                <w:spacing w:val="7"/>
                <w:sz w:val="24"/>
                <w:szCs w:val="24"/>
              </w:rPr>
              <w:t xml:space="preserve"> стр.органима</w:t>
            </w:r>
          </w:p>
        </w:tc>
        <w:tc>
          <w:tcPr>
            <w:tcW w:w="599" w:type="dxa"/>
            <w:tcBorders>
              <w:top w:val="single" w:sz="4" w:space="0" w:color="auto"/>
              <w:left w:val="single" w:sz="4" w:space="0" w:color="auto"/>
              <w:bottom w:val="single" w:sz="4" w:space="0" w:color="auto"/>
              <w:right w:val="single" w:sz="4" w:space="0" w:color="auto"/>
            </w:tcBorders>
            <w:shd w:val="clear" w:color="auto" w:fill="FBD4B4"/>
            <w:textDirection w:val="btLr"/>
            <w:vAlign w:val="center"/>
            <w:hideMark/>
          </w:tcPr>
          <w:p w:rsidR="004B0650" w:rsidRPr="004B0650" w:rsidRDefault="004B0650" w:rsidP="004B0650">
            <w:pPr>
              <w:spacing w:after="200" w:line="276" w:lineRule="auto"/>
              <w:ind w:left="113" w:firstLine="0"/>
              <w:jc w:val="center"/>
              <w:rPr>
                <w:rFonts w:ascii="Times New Roman" w:eastAsia="Calibri" w:hAnsi="Times New Roman" w:cs="Times New Roman"/>
                <w:color w:val="auto"/>
                <w:sz w:val="24"/>
                <w:szCs w:val="24"/>
              </w:rPr>
            </w:pPr>
            <w:r w:rsidRPr="004B0650">
              <w:rPr>
                <w:rFonts w:ascii="Times New Roman" w:eastAsia="Calibri" w:hAnsi="Times New Roman" w:cs="Times New Roman"/>
                <w:b/>
                <w:bCs/>
                <w:color w:val="auto"/>
                <w:spacing w:val="3"/>
                <w:w w:val="104"/>
                <w:sz w:val="24"/>
                <w:szCs w:val="24"/>
              </w:rPr>
              <w:t>Д</w:t>
            </w:r>
            <w:r w:rsidRPr="004B0650">
              <w:rPr>
                <w:rFonts w:ascii="Times New Roman" w:eastAsia="Calibri" w:hAnsi="Times New Roman" w:cs="Times New Roman"/>
                <w:b/>
                <w:bCs/>
                <w:color w:val="auto"/>
                <w:spacing w:val="-7"/>
                <w:w w:val="104"/>
                <w:sz w:val="24"/>
                <w:szCs w:val="24"/>
              </w:rPr>
              <w:t>е</w:t>
            </w:r>
            <w:r w:rsidRPr="004B0650">
              <w:rPr>
                <w:rFonts w:ascii="Times New Roman" w:eastAsia="Calibri" w:hAnsi="Times New Roman" w:cs="Times New Roman"/>
                <w:b/>
                <w:bCs/>
                <w:color w:val="auto"/>
                <w:spacing w:val="1"/>
                <w:w w:val="104"/>
                <w:sz w:val="24"/>
                <w:szCs w:val="24"/>
              </w:rPr>
              <w:t>ж</w:t>
            </w:r>
            <w:r w:rsidRPr="004B0650">
              <w:rPr>
                <w:rFonts w:ascii="Times New Roman" w:eastAsia="Calibri" w:hAnsi="Times New Roman" w:cs="Times New Roman"/>
                <w:b/>
                <w:bCs/>
                <w:color w:val="auto"/>
                <w:spacing w:val="-2"/>
                <w:w w:val="104"/>
                <w:sz w:val="24"/>
                <w:szCs w:val="24"/>
              </w:rPr>
              <w:t>у</w:t>
            </w:r>
            <w:r w:rsidRPr="004B0650">
              <w:rPr>
                <w:rFonts w:ascii="Times New Roman" w:eastAsia="Calibri" w:hAnsi="Times New Roman" w:cs="Times New Roman"/>
                <w:b/>
                <w:bCs/>
                <w:color w:val="auto"/>
                <w:spacing w:val="2"/>
                <w:w w:val="104"/>
                <w:sz w:val="24"/>
                <w:szCs w:val="24"/>
              </w:rPr>
              <w:t>р</w:t>
            </w:r>
            <w:r w:rsidRPr="004B0650">
              <w:rPr>
                <w:rFonts w:ascii="Times New Roman" w:eastAsia="Calibri" w:hAnsi="Times New Roman" w:cs="Times New Roman"/>
                <w:b/>
                <w:bCs/>
                <w:color w:val="auto"/>
                <w:spacing w:val="-2"/>
                <w:w w:val="104"/>
                <w:sz w:val="24"/>
                <w:szCs w:val="24"/>
              </w:rPr>
              <w:t>с</w:t>
            </w:r>
            <w:r w:rsidRPr="004B0650">
              <w:rPr>
                <w:rFonts w:ascii="Times New Roman" w:eastAsia="Calibri" w:hAnsi="Times New Roman" w:cs="Times New Roman"/>
                <w:b/>
                <w:bCs/>
                <w:color w:val="auto"/>
                <w:spacing w:val="-1"/>
                <w:w w:val="104"/>
                <w:sz w:val="24"/>
                <w:szCs w:val="24"/>
              </w:rPr>
              <w:t>т</w:t>
            </w:r>
            <w:r w:rsidRPr="004B0650">
              <w:rPr>
                <w:rFonts w:ascii="Times New Roman" w:eastAsia="Calibri" w:hAnsi="Times New Roman" w:cs="Times New Roman"/>
                <w:b/>
                <w:bCs/>
                <w:color w:val="auto"/>
                <w:spacing w:val="-5"/>
                <w:w w:val="104"/>
                <w:sz w:val="24"/>
                <w:szCs w:val="24"/>
              </w:rPr>
              <w:t>в</w:t>
            </w:r>
            <w:r w:rsidRPr="004B0650">
              <w:rPr>
                <w:rFonts w:ascii="Times New Roman" w:eastAsia="Calibri" w:hAnsi="Times New Roman" w:cs="Times New Roman"/>
                <w:b/>
                <w:bCs/>
                <w:color w:val="auto"/>
                <w:w w:val="104"/>
                <w:sz w:val="24"/>
                <w:szCs w:val="24"/>
              </w:rPr>
              <w:t>о</w:t>
            </w:r>
          </w:p>
        </w:tc>
      </w:tr>
      <w:tr w:rsidR="004B0650" w:rsidRPr="004B0650" w:rsidTr="004B0650">
        <w:trPr>
          <w:trHeight w:hRule="exact" w:val="869"/>
        </w:trPr>
        <w:tc>
          <w:tcPr>
            <w:tcW w:w="1972" w:type="dxa"/>
            <w:tcBorders>
              <w:top w:val="single" w:sz="4" w:space="0" w:color="auto"/>
              <w:left w:val="single" w:sz="4" w:space="0" w:color="auto"/>
              <w:bottom w:val="single" w:sz="4" w:space="0" w:color="auto"/>
              <w:right w:val="single" w:sz="4" w:space="0" w:color="auto"/>
            </w:tcBorders>
            <w:vAlign w:val="center"/>
            <w:hideMark/>
          </w:tcPr>
          <w:p w:rsidR="004B0650" w:rsidRPr="004B0650" w:rsidRDefault="004B0650" w:rsidP="004B0650">
            <w:pPr>
              <w:spacing w:line="240" w:lineRule="auto"/>
              <w:ind w:left="85" w:firstLine="0"/>
              <w:jc w:val="left"/>
              <w:rPr>
                <w:rFonts w:ascii="Times New Roman" w:eastAsia="Calibri" w:hAnsi="Times New Roman" w:cs="Times New Roman"/>
                <w:color w:val="auto"/>
                <w:sz w:val="24"/>
                <w:szCs w:val="24"/>
              </w:rPr>
            </w:pPr>
            <w:r w:rsidRPr="004B0650">
              <w:rPr>
                <w:rFonts w:ascii="Times New Roman" w:eastAsia="Calibri" w:hAnsi="Times New Roman" w:cs="Times New Roman"/>
                <w:color w:val="auto"/>
                <w:spacing w:val="-1"/>
                <w:w w:val="103"/>
                <w:sz w:val="24"/>
                <w:szCs w:val="24"/>
              </w:rPr>
              <w:t>С</w:t>
            </w:r>
            <w:r w:rsidRPr="004B0650">
              <w:rPr>
                <w:rFonts w:ascii="Times New Roman" w:eastAsia="Calibri" w:hAnsi="Times New Roman" w:cs="Times New Roman"/>
                <w:color w:val="auto"/>
                <w:spacing w:val="1"/>
                <w:w w:val="103"/>
                <w:sz w:val="24"/>
                <w:szCs w:val="24"/>
              </w:rPr>
              <w:t>т</w:t>
            </w:r>
            <w:r w:rsidRPr="004B0650">
              <w:rPr>
                <w:rFonts w:ascii="Times New Roman" w:eastAsia="Calibri" w:hAnsi="Times New Roman" w:cs="Times New Roman"/>
                <w:color w:val="auto"/>
                <w:spacing w:val="-5"/>
                <w:w w:val="103"/>
                <w:sz w:val="24"/>
                <w:szCs w:val="24"/>
              </w:rPr>
              <w:t>а</w:t>
            </w:r>
            <w:r w:rsidRPr="004B0650">
              <w:rPr>
                <w:rFonts w:ascii="Times New Roman" w:eastAsia="Calibri" w:hAnsi="Times New Roman" w:cs="Times New Roman"/>
                <w:color w:val="auto"/>
                <w:spacing w:val="5"/>
                <w:w w:val="103"/>
                <w:sz w:val="24"/>
                <w:szCs w:val="24"/>
              </w:rPr>
              <w:t>н</w:t>
            </w:r>
            <w:r w:rsidRPr="004B0650">
              <w:rPr>
                <w:rFonts w:ascii="Times New Roman" w:eastAsia="Calibri" w:hAnsi="Times New Roman" w:cs="Times New Roman"/>
                <w:color w:val="auto"/>
                <w:spacing w:val="-4"/>
                <w:w w:val="103"/>
                <w:sz w:val="24"/>
                <w:szCs w:val="24"/>
              </w:rPr>
              <w:t>к</w:t>
            </w:r>
            <w:r w:rsidRPr="004B0650">
              <w:rPr>
                <w:rFonts w:ascii="Times New Roman" w:eastAsia="Calibri" w:hAnsi="Times New Roman" w:cs="Times New Roman"/>
                <w:color w:val="auto"/>
                <w:spacing w:val="5"/>
                <w:w w:val="103"/>
                <w:sz w:val="24"/>
                <w:szCs w:val="24"/>
              </w:rPr>
              <w:t>и</w:t>
            </w:r>
            <w:r w:rsidRPr="004B0650">
              <w:rPr>
                <w:rFonts w:ascii="Times New Roman" w:eastAsia="Calibri" w:hAnsi="Times New Roman" w:cs="Times New Roman"/>
                <w:color w:val="auto"/>
                <w:w w:val="103"/>
                <w:sz w:val="24"/>
                <w:szCs w:val="24"/>
              </w:rPr>
              <w:t>ћ</w:t>
            </w:r>
          </w:p>
          <w:p w:rsidR="004B0650" w:rsidRPr="004B0650" w:rsidRDefault="004B0650" w:rsidP="004B0650">
            <w:pPr>
              <w:spacing w:before="7" w:line="240" w:lineRule="auto"/>
              <w:ind w:left="85" w:firstLine="0"/>
              <w:jc w:val="left"/>
              <w:rPr>
                <w:rFonts w:ascii="Times New Roman" w:eastAsia="Calibri" w:hAnsi="Times New Roman" w:cs="Times New Roman"/>
                <w:color w:val="auto"/>
                <w:sz w:val="24"/>
                <w:szCs w:val="24"/>
              </w:rPr>
            </w:pPr>
            <w:r w:rsidRPr="004B0650">
              <w:rPr>
                <w:rFonts w:ascii="Times New Roman" w:eastAsia="Calibri" w:hAnsi="Times New Roman" w:cs="Times New Roman"/>
                <w:color w:val="auto"/>
                <w:spacing w:val="-2"/>
                <w:w w:val="103"/>
                <w:sz w:val="24"/>
                <w:szCs w:val="24"/>
              </w:rPr>
              <w:t>М</w:t>
            </w:r>
            <w:r w:rsidRPr="004B0650">
              <w:rPr>
                <w:rFonts w:ascii="Times New Roman" w:eastAsia="Calibri" w:hAnsi="Times New Roman" w:cs="Times New Roman"/>
                <w:color w:val="auto"/>
                <w:spacing w:val="5"/>
                <w:w w:val="103"/>
                <w:sz w:val="24"/>
                <w:szCs w:val="24"/>
              </w:rPr>
              <w:t>и</w:t>
            </w:r>
            <w:r w:rsidRPr="004B0650">
              <w:rPr>
                <w:rFonts w:ascii="Times New Roman" w:eastAsia="Calibri" w:hAnsi="Times New Roman" w:cs="Times New Roman"/>
                <w:color w:val="auto"/>
                <w:spacing w:val="-2"/>
                <w:w w:val="103"/>
                <w:sz w:val="24"/>
                <w:szCs w:val="24"/>
              </w:rPr>
              <w:t>л</w:t>
            </w:r>
            <w:r w:rsidRPr="004B0650">
              <w:rPr>
                <w:rFonts w:ascii="Times New Roman" w:eastAsia="Calibri" w:hAnsi="Times New Roman" w:cs="Times New Roman"/>
                <w:color w:val="auto"/>
                <w:spacing w:val="-1"/>
                <w:w w:val="103"/>
                <w:sz w:val="24"/>
                <w:szCs w:val="24"/>
              </w:rPr>
              <w:t>а</w:t>
            </w:r>
            <w:r w:rsidRPr="004B0650">
              <w:rPr>
                <w:rFonts w:ascii="Times New Roman" w:eastAsia="Calibri" w:hAnsi="Times New Roman" w:cs="Times New Roman"/>
                <w:color w:val="auto"/>
                <w:spacing w:val="-4"/>
                <w:w w:val="103"/>
                <w:sz w:val="24"/>
                <w:szCs w:val="24"/>
              </w:rPr>
              <w:t>н</w:t>
            </w:r>
            <w:r w:rsidRPr="004B0650">
              <w:rPr>
                <w:rFonts w:ascii="Times New Roman" w:eastAsia="Calibri" w:hAnsi="Times New Roman" w:cs="Times New Roman"/>
                <w:color w:val="auto"/>
                <w:spacing w:val="1"/>
                <w:w w:val="103"/>
                <w:sz w:val="24"/>
                <w:szCs w:val="24"/>
              </w:rPr>
              <w:t>к</w:t>
            </w:r>
            <w:r w:rsidRPr="004B0650">
              <w:rPr>
                <w:rFonts w:ascii="Times New Roman" w:eastAsia="Calibri" w:hAnsi="Times New Roman" w:cs="Times New Roman"/>
                <w:color w:val="auto"/>
                <w:w w:val="103"/>
                <w:sz w:val="24"/>
                <w:szCs w:val="24"/>
              </w:rPr>
              <w:t>а</w:t>
            </w:r>
          </w:p>
        </w:tc>
        <w:tc>
          <w:tcPr>
            <w:tcW w:w="1381" w:type="dxa"/>
            <w:tcBorders>
              <w:top w:val="single" w:sz="4" w:space="0" w:color="auto"/>
              <w:left w:val="single" w:sz="4" w:space="0" w:color="auto"/>
              <w:bottom w:val="single" w:sz="4" w:space="0" w:color="auto"/>
              <w:right w:val="single" w:sz="4" w:space="0" w:color="auto"/>
            </w:tcBorders>
            <w:vAlign w:val="center"/>
            <w:hideMark/>
          </w:tcPr>
          <w:p w:rsidR="004B0650" w:rsidRPr="00C050C4" w:rsidRDefault="004B0650" w:rsidP="004B0650">
            <w:pPr>
              <w:spacing w:line="240" w:lineRule="auto"/>
              <w:ind w:firstLine="0"/>
              <w:jc w:val="center"/>
              <w:rPr>
                <w:rFonts w:ascii="Times New Roman" w:eastAsia="Calibri" w:hAnsi="Times New Roman" w:cs="Times New Roman"/>
                <w:color w:val="auto"/>
                <w:w w:val="103"/>
                <w:sz w:val="24"/>
                <w:szCs w:val="24"/>
                <w:lang w:val="ru-RU"/>
              </w:rPr>
            </w:pPr>
            <w:r w:rsidRPr="00C050C4">
              <w:rPr>
                <w:rFonts w:ascii="Times New Roman" w:eastAsia="Calibri" w:hAnsi="Times New Roman" w:cs="Times New Roman"/>
                <w:color w:val="auto"/>
                <w:spacing w:val="4"/>
                <w:sz w:val="24"/>
                <w:szCs w:val="24"/>
                <w:lang w:val="ru-RU"/>
              </w:rPr>
              <w:t>С</w:t>
            </w:r>
            <w:r w:rsidRPr="00C050C4">
              <w:rPr>
                <w:rFonts w:ascii="Times New Roman" w:eastAsia="Calibri" w:hAnsi="Times New Roman" w:cs="Times New Roman"/>
                <w:color w:val="auto"/>
                <w:spacing w:val="-2"/>
                <w:sz w:val="24"/>
                <w:szCs w:val="24"/>
                <w:lang w:val="ru-RU"/>
              </w:rPr>
              <w:t>р</w:t>
            </w:r>
            <w:r w:rsidRPr="00C050C4">
              <w:rPr>
                <w:rFonts w:ascii="Times New Roman" w:eastAsia="Calibri" w:hAnsi="Times New Roman" w:cs="Times New Roman"/>
                <w:color w:val="auto"/>
                <w:spacing w:val="1"/>
                <w:sz w:val="24"/>
                <w:szCs w:val="24"/>
                <w:lang w:val="ru-RU"/>
              </w:rPr>
              <w:t>п</w:t>
            </w:r>
            <w:r w:rsidRPr="00C050C4">
              <w:rPr>
                <w:rFonts w:ascii="Times New Roman" w:eastAsia="Calibri" w:hAnsi="Times New Roman" w:cs="Times New Roman"/>
                <w:color w:val="auto"/>
                <w:spacing w:val="-1"/>
                <w:sz w:val="24"/>
                <w:szCs w:val="24"/>
                <w:lang w:val="ru-RU"/>
              </w:rPr>
              <w:t>с</w:t>
            </w:r>
            <w:r w:rsidRPr="00C050C4">
              <w:rPr>
                <w:rFonts w:ascii="Times New Roman" w:eastAsia="Calibri" w:hAnsi="Times New Roman" w:cs="Times New Roman"/>
                <w:color w:val="auto"/>
                <w:spacing w:val="-4"/>
                <w:sz w:val="24"/>
                <w:szCs w:val="24"/>
                <w:lang w:val="ru-RU"/>
              </w:rPr>
              <w:t>к</w:t>
            </w:r>
            <w:r w:rsidRPr="00C050C4">
              <w:rPr>
                <w:rFonts w:ascii="Times New Roman" w:eastAsia="Calibri" w:hAnsi="Times New Roman" w:cs="Times New Roman"/>
                <w:color w:val="auto"/>
                <w:sz w:val="24"/>
                <w:szCs w:val="24"/>
                <w:lang w:val="ru-RU"/>
              </w:rPr>
              <w:t>и</w:t>
            </w:r>
            <w:r w:rsidRPr="00C050C4">
              <w:rPr>
                <w:rFonts w:ascii="Times New Roman" w:eastAsia="Calibri" w:hAnsi="Times New Roman" w:cs="Times New Roman"/>
                <w:color w:val="auto"/>
                <w:spacing w:val="10"/>
                <w:sz w:val="24"/>
                <w:szCs w:val="24"/>
                <w:lang w:val="ru-RU"/>
              </w:rPr>
              <w:t xml:space="preserve"> </w:t>
            </w:r>
            <w:r w:rsidRPr="00C050C4">
              <w:rPr>
                <w:rFonts w:ascii="Times New Roman" w:eastAsia="Calibri" w:hAnsi="Times New Roman" w:cs="Times New Roman"/>
                <w:color w:val="auto"/>
                <w:spacing w:val="-6"/>
                <w:w w:val="103"/>
                <w:sz w:val="24"/>
                <w:szCs w:val="24"/>
                <w:lang w:val="ru-RU"/>
              </w:rPr>
              <w:t>ј</w:t>
            </w:r>
            <w:r w:rsidRPr="00C050C4">
              <w:rPr>
                <w:rFonts w:ascii="Times New Roman" w:eastAsia="Calibri" w:hAnsi="Times New Roman" w:cs="Times New Roman"/>
                <w:color w:val="auto"/>
                <w:w w:val="103"/>
                <w:sz w:val="24"/>
                <w:szCs w:val="24"/>
                <w:lang w:val="ru-RU"/>
              </w:rPr>
              <w:t>.</w:t>
            </w:r>
          </w:p>
          <w:p w:rsidR="004B0650" w:rsidRPr="004B0650" w:rsidRDefault="004B0650" w:rsidP="004B0650">
            <w:pPr>
              <w:spacing w:line="240" w:lineRule="auto"/>
              <w:ind w:firstLine="0"/>
              <w:jc w:val="center"/>
              <w:rPr>
                <w:rFonts w:ascii="Times New Roman" w:eastAsia="Calibri" w:hAnsi="Times New Roman" w:cs="Times New Roman"/>
                <w:color w:val="auto"/>
                <w:w w:val="103"/>
                <w:sz w:val="24"/>
                <w:szCs w:val="24"/>
              </w:rPr>
            </w:pPr>
            <w:r w:rsidRPr="004B0650">
              <w:rPr>
                <w:rFonts w:ascii="Times New Roman" w:eastAsia="Calibri" w:hAnsi="Times New Roman" w:cs="Times New Roman"/>
                <w:color w:val="auto"/>
                <w:w w:val="103"/>
                <w:sz w:val="24"/>
                <w:szCs w:val="24"/>
              </w:rPr>
              <w:t>Српски као страни ј.</w:t>
            </w:r>
          </w:p>
        </w:tc>
        <w:tc>
          <w:tcPr>
            <w:tcW w:w="1750" w:type="dxa"/>
            <w:tcBorders>
              <w:top w:val="single" w:sz="4" w:space="0" w:color="auto"/>
              <w:left w:val="single" w:sz="4" w:space="0" w:color="auto"/>
              <w:bottom w:val="single" w:sz="4" w:space="0" w:color="auto"/>
              <w:right w:val="single" w:sz="4" w:space="0" w:color="auto"/>
            </w:tcBorders>
            <w:vAlign w:val="center"/>
          </w:tcPr>
          <w:p w:rsidR="004B0650" w:rsidRPr="00C050C4" w:rsidRDefault="004B0650" w:rsidP="004B0650">
            <w:pPr>
              <w:spacing w:line="240" w:lineRule="auto"/>
              <w:ind w:left="330" w:firstLine="0"/>
              <w:jc w:val="left"/>
              <w:rPr>
                <w:rFonts w:ascii="Times New Roman" w:eastAsia="Calibri" w:hAnsi="Times New Roman" w:cs="Times New Roman"/>
                <w:b/>
                <w:color w:val="auto"/>
                <w:sz w:val="24"/>
                <w:szCs w:val="24"/>
                <w:lang w:val="ru-RU"/>
              </w:rPr>
            </w:pPr>
          </w:p>
          <w:p w:rsidR="004B0650" w:rsidRPr="004B0650" w:rsidRDefault="004B0650" w:rsidP="004B0650">
            <w:pPr>
              <w:spacing w:line="240" w:lineRule="auto"/>
              <w:ind w:left="330" w:firstLine="0"/>
              <w:jc w:val="left"/>
              <w:rPr>
                <w:rFonts w:ascii="Times New Roman" w:eastAsia="Calibri" w:hAnsi="Times New Roman" w:cs="Times New Roman"/>
                <w:b/>
                <w:color w:val="auto"/>
                <w:sz w:val="24"/>
                <w:szCs w:val="24"/>
              </w:rPr>
            </w:pPr>
            <w:r w:rsidRPr="004B0650">
              <w:rPr>
                <w:rFonts w:ascii="Times New Roman" w:eastAsia="Calibri" w:hAnsi="Times New Roman" w:cs="Times New Roman"/>
                <w:b/>
                <w:color w:val="auto"/>
                <w:sz w:val="24"/>
                <w:szCs w:val="24"/>
              </w:rPr>
              <w:t>5а,7б,8а, 8б</w:t>
            </w:r>
          </w:p>
          <w:p w:rsidR="004B0650" w:rsidRPr="004B0650" w:rsidRDefault="004B0650" w:rsidP="004B0650">
            <w:pPr>
              <w:spacing w:line="240" w:lineRule="auto"/>
              <w:ind w:left="330" w:firstLine="0"/>
              <w:jc w:val="left"/>
              <w:rPr>
                <w:rFonts w:ascii="Times New Roman" w:eastAsia="Calibri" w:hAnsi="Times New Roman" w:cs="Times New Roman"/>
                <w:b/>
                <w:color w:val="auto"/>
                <w:sz w:val="24"/>
                <w:szCs w:val="24"/>
              </w:rPr>
            </w:pPr>
            <w:r w:rsidRPr="004B0650">
              <w:rPr>
                <w:rFonts w:ascii="Times New Roman" w:eastAsia="Calibri" w:hAnsi="Times New Roman" w:cs="Times New Roman"/>
                <w:b/>
                <w:color w:val="auto"/>
                <w:sz w:val="24"/>
                <w:szCs w:val="24"/>
              </w:rPr>
              <w:t>група</w:t>
            </w:r>
          </w:p>
        </w:tc>
        <w:tc>
          <w:tcPr>
            <w:tcW w:w="514" w:type="dxa"/>
            <w:tcBorders>
              <w:top w:val="single" w:sz="4" w:space="0" w:color="auto"/>
              <w:left w:val="single" w:sz="4" w:space="0" w:color="auto"/>
              <w:bottom w:val="single" w:sz="4" w:space="0" w:color="auto"/>
              <w:right w:val="single" w:sz="4" w:space="0" w:color="auto"/>
            </w:tcBorders>
            <w:vAlign w:val="center"/>
            <w:hideMark/>
          </w:tcPr>
          <w:p w:rsidR="004B0650" w:rsidRPr="004B0650" w:rsidRDefault="004B0650" w:rsidP="004B0650">
            <w:pPr>
              <w:spacing w:before="77" w:line="240" w:lineRule="auto"/>
              <w:ind w:left="149" w:right="156" w:firstLine="0"/>
              <w:jc w:val="center"/>
              <w:rPr>
                <w:rFonts w:ascii="Times New Roman" w:eastAsia="Calibri" w:hAnsi="Times New Roman" w:cs="Times New Roman"/>
                <w:color w:val="auto"/>
                <w:sz w:val="24"/>
                <w:szCs w:val="24"/>
              </w:rPr>
            </w:pPr>
            <w:r w:rsidRPr="004B0650">
              <w:rPr>
                <w:rFonts w:ascii="Times New Roman" w:eastAsia="Calibri" w:hAnsi="Times New Roman" w:cs="Times New Roman"/>
                <w:color w:val="auto"/>
                <w:w w:val="101"/>
                <w:sz w:val="24"/>
                <w:szCs w:val="24"/>
              </w:rPr>
              <w:t>+</w:t>
            </w:r>
          </w:p>
        </w:tc>
        <w:tc>
          <w:tcPr>
            <w:tcW w:w="599" w:type="dxa"/>
            <w:tcBorders>
              <w:top w:val="single" w:sz="4" w:space="0" w:color="auto"/>
              <w:left w:val="single" w:sz="4" w:space="0" w:color="auto"/>
              <w:bottom w:val="single" w:sz="4" w:space="0" w:color="auto"/>
              <w:right w:val="single" w:sz="4" w:space="0" w:color="auto"/>
            </w:tcBorders>
            <w:vAlign w:val="center"/>
            <w:hideMark/>
          </w:tcPr>
          <w:p w:rsidR="004B0650" w:rsidRPr="004B0650" w:rsidRDefault="004B0650" w:rsidP="004B0650">
            <w:pPr>
              <w:spacing w:before="77" w:line="240" w:lineRule="auto"/>
              <w:ind w:left="153" w:right="156" w:firstLine="0"/>
              <w:jc w:val="center"/>
              <w:rPr>
                <w:rFonts w:ascii="Times New Roman" w:eastAsia="Calibri" w:hAnsi="Times New Roman" w:cs="Times New Roman"/>
                <w:color w:val="auto"/>
                <w:sz w:val="24"/>
                <w:szCs w:val="24"/>
              </w:rPr>
            </w:pPr>
            <w:r w:rsidRPr="004B0650">
              <w:rPr>
                <w:rFonts w:ascii="Times New Roman" w:eastAsia="Calibri" w:hAnsi="Times New Roman" w:cs="Times New Roman"/>
                <w:color w:val="auto"/>
                <w:w w:val="101"/>
                <w:sz w:val="24"/>
                <w:szCs w:val="24"/>
              </w:rPr>
              <w:t>+</w:t>
            </w:r>
          </w:p>
        </w:tc>
        <w:tc>
          <w:tcPr>
            <w:tcW w:w="599" w:type="dxa"/>
            <w:tcBorders>
              <w:top w:val="single" w:sz="4" w:space="0" w:color="auto"/>
              <w:left w:val="single" w:sz="4" w:space="0" w:color="auto"/>
              <w:bottom w:val="single" w:sz="4" w:space="0" w:color="auto"/>
              <w:right w:val="single" w:sz="4" w:space="0" w:color="auto"/>
            </w:tcBorders>
            <w:vAlign w:val="center"/>
            <w:hideMark/>
          </w:tcPr>
          <w:p w:rsidR="004B0650" w:rsidRPr="004B0650" w:rsidRDefault="004B0650" w:rsidP="004B0650">
            <w:pPr>
              <w:spacing w:line="240" w:lineRule="auto"/>
              <w:ind w:firstLine="0"/>
              <w:jc w:val="center"/>
              <w:rPr>
                <w:rFonts w:ascii="Times New Roman" w:eastAsia="Calibri" w:hAnsi="Times New Roman" w:cs="Times New Roman"/>
                <w:b/>
                <w:color w:val="auto"/>
                <w:sz w:val="24"/>
                <w:szCs w:val="24"/>
              </w:rPr>
            </w:pPr>
            <w:r w:rsidRPr="004B0650">
              <w:rPr>
                <w:rFonts w:ascii="Times New Roman" w:eastAsia="Calibri" w:hAnsi="Times New Roman" w:cs="Times New Roman"/>
                <w:b/>
                <w:color w:val="auto"/>
                <w:sz w:val="24"/>
                <w:szCs w:val="24"/>
              </w:rPr>
              <w:t>-</w:t>
            </w:r>
          </w:p>
        </w:tc>
        <w:tc>
          <w:tcPr>
            <w:tcW w:w="599" w:type="dxa"/>
            <w:tcBorders>
              <w:top w:val="single" w:sz="4" w:space="0" w:color="auto"/>
              <w:left w:val="single" w:sz="4" w:space="0" w:color="auto"/>
              <w:bottom w:val="single" w:sz="4" w:space="0" w:color="auto"/>
              <w:right w:val="single" w:sz="4" w:space="0" w:color="auto"/>
            </w:tcBorders>
            <w:vAlign w:val="center"/>
            <w:hideMark/>
          </w:tcPr>
          <w:p w:rsidR="004B0650" w:rsidRPr="004B0650" w:rsidRDefault="004B0650" w:rsidP="004B0650">
            <w:pPr>
              <w:spacing w:before="77" w:line="240" w:lineRule="auto"/>
              <w:ind w:left="177" w:right="181" w:firstLine="0"/>
              <w:jc w:val="center"/>
              <w:rPr>
                <w:rFonts w:ascii="Times New Roman" w:eastAsia="Calibri" w:hAnsi="Times New Roman" w:cs="Times New Roman"/>
                <w:color w:val="auto"/>
                <w:sz w:val="24"/>
                <w:szCs w:val="24"/>
              </w:rPr>
            </w:pPr>
            <w:r w:rsidRPr="004B0650">
              <w:rPr>
                <w:rFonts w:ascii="Times New Roman" w:eastAsia="Calibri" w:hAnsi="Times New Roman" w:cs="Times New Roman"/>
                <w:color w:val="auto"/>
                <w:sz w:val="24"/>
                <w:szCs w:val="24"/>
              </w:rPr>
              <w:t>+</w:t>
            </w:r>
          </w:p>
        </w:tc>
        <w:tc>
          <w:tcPr>
            <w:tcW w:w="599" w:type="dxa"/>
            <w:tcBorders>
              <w:top w:val="single" w:sz="4" w:space="0" w:color="auto"/>
              <w:left w:val="single" w:sz="4" w:space="0" w:color="auto"/>
              <w:bottom w:val="single" w:sz="4" w:space="0" w:color="auto"/>
              <w:right w:val="single" w:sz="4" w:space="0" w:color="auto"/>
            </w:tcBorders>
            <w:vAlign w:val="center"/>
            <w:hideMark/>
          </w:tcPr>
          <w:p w:rsidR="004B0650" w:rsidRPr="004B0650" w:rsidRDefault="004B0650" w:rsidP="004B0650">
            <w:pPr>
              <w:spacing w:before="77" w:line="240" w:lineRule="auto"/>
              <w:ind w:left="182" w:right="181" w:firstLine="0"/>
              <w:jc w:val="center"/>
              <w:rPr>
                <w:rFonts w:ascii="Times New Roman" w:eastAsia="Calibri" w:hAnsi="Times New Roman" w:cs="Times New Roman"/>
                <w:color w:val="auto"/>
                <w:sz w:val="24"/>
                <w:szCs w:val="24"/>
              </w:rPr>
            </w:pPr>
            <w:r w:rsidRPr="004B0650">
              <w:rPr>
                <w:rFonts w:ascii="Times New Roman" w:eastAsia="Calibri" w:hAnsi="Times New Roman" w:cs="Times New Roman"/>
                <w:color w:val="auto"/>
                <w:w w:val="101"/>
                <w:sz w:val="24"/>
                <w:szCs w:val="24"/>
              </w:rPr>
              <w:t>-</w:t>
            </w:r>
          </w:p>
        </w:tc>
        <w:tc>
          <w:tcPr>
            <w:tcW w:w="599" w:type="dxa"/>
            <w:tcBorders>
              <w:top w:val="single" w:sz="4" w:space="0" w:color="auto"/>
              <w:left w:val="single" w:sz="4" w:space="0" w:color="auto"/>
              <w:bottom w:val="single" w:sz="4" w:space="0" w:color="auto"/>
              <w:right w:val="single" w:sz="4" w:space="0" w:color="auto"/>
            </w:tcBorders>
            <w:vAlign w:val="center"/>
            <w:hideMark/>
          </w:tcPr>
          <w:p w:rsidR="004B0650" w:rsidRPr="004B0650" w:rsidRDefault="004B0650" w:rsidP="004B0650">
            <w:pPr>
              <w:spacing w:before="77" w:line="240" w:lineRule="auto"/>
              <w:ind w:left="149" w:right="156" w:firstLine="0"/>
              <w:jc w:val="center"/>
              <w:rPr>
                <w:rFonts w:ascii="Times New Roman" w:eastAsia="Calibri" w:hAnsi="Times New Roman" w:cs="Times New Roman"/>
                <w:color w:val="auto"/>
                <w:sz w:val="24"/>
                <w:szCs w:val="24"/>
              </w:rPr>
            </w:pPr>
            <w:r w:rsidRPr="004B0650">
              <w:rPr>
                <w:rFonts w:ascii="Times New Roman" w:eastAsia="Calibri" w:hAnsi="Times New Roman" w:cs="Times New Roman"/>
                <w:color w:val="auto"/>
                <w:w w:val="101"/>
                <w:sz w:val="24"/>
                <w:szCs w:val="24"/>
              </w:rPr>
              <w:t>+</w:t>
            </w:r>
          </w:p>
        </w:tc>
        <w:tc>
          <w:tcPr>
            <w:tcW w:w="599" w:type="dxa"/>
            <w:tcBorders>
              <w:top w:val="single" w:sz="4" w:space="0" w:color="auto"/>
              <w:left w:val="single" w:sz="4" w:space="0" w:color="auto"/>
              <w:bottom w:val="single" w:sz="4" w:space="0" w:color="auto"/>
              <w:right w:val="single" w:sz="4" w:space="0" w:color="auto"/>
            </w:tcBorders>
            <w:vAlign w:val="center"/>
            <w:hideMark/>
          </w:tcPr>
          <w:p w:rsidR="004B0650" w:rsidRPr="004B0650" w:rsidRDefault="004B0650" w:rsidP="004B0650">
            <w:pPr>
              <w:spacing w:before="77" w:line="240" w:lineRule="auto"/>
              <w:ind w:left="153" w:right="156" w:firstLine="0"/>
              <w:jc w:val="center"/>
              <w:rPr>
                <w:rFonts w:ascii="Times New Roman" w:eastAsia="Calibri" w:hAnsi="Times New Roman" w:cs="Times New Roman"/>
                <w:color w:val="auto"/>
                <w:sz w:val="24"/>
                <w:szCs w:val="24"/>
              </w:rPr>
            </w:pPr>
            <w:r w:rsidRPr="004B0650">
              <w:rPr>
                <w:rFonts w:ascii="Times New Roman" w:eastAsia="Calibri" w:hAnsi="Times New Roman" w:cs="Times New Roman"/>
                <w:color w:val="auto"/>
                <w:w w:val="101"/>
                <w:sz w:val="24"/>
                <w:szCs w:val="24"/>
              </w:rPr>
              <w:t>+</w:t>
            </w:r>
          </w:p>
        </w:tc>
        <w:tc>
          <w:tcPr>
            <w:tcW w:w="599" w:type="dxa"/>
            <w:tcBorders>
              <w:top w:val="single" w:sz="4" w:space="0" w:color="auto"/>
              <w:left w:val="single" w:sz="4" w:space="0" w:color="auto"/>
              <w:bottom w:val="single" w:sz="4" w:space="0" w:color="auto"/>
              <w:right w:val="single" w:sz="4" w:space="0" w:color="auto"/>
            </w:tcBorders>
            <w:vAlign w:val="center"/>
            <w:hideMark/>
          </w:tcPr>
          <w:p w:rsidR="004B0650" w:rsidRPr="004B0650" w:rsidRDefault="004B0650" w:rsidP="004B0650">
            <w:pPr>
              <w:spacing w:before="77" w:line="240" w:lineRule="auto"/>
              <w:ind w:left="141" w:right="130" w:firstLine="0"/>
              <w:jc w:val="center"/>
              <w:rPr>
                <w:rFonts w:ascii="Times New Roman" w:eastAsia="Calibri" w:hAnsi="Times New Roman" w:cs="Times New Roman"/>
                <w:color w:val="auto"/>
                <w:sz w:val="24"/>
                <w:szCs w:val="24"/>
              </w:rPr>
            </w:pPr>
            <w:r w:rsidRPr="004B0650">
              <w:rPr>
                <w:rFonts w:ascii="Times New Roman" w:eastAsia="Calibri" w:hAnsi="Times New Roman" w:cs="Times New Roman"/>
                <w:color w:val="auto"/>
                <w:w w:val="101"/>
                <w:sz w:val="24"/>
                <w:szCs w:val="24"/>
              </w:rPr>
              <w:t>+</w:t>
            </w:r>
          </w:p>
        </w:tc>
      </w:tr>
      <w:tr w:rsidR="004B0650" w:rsidRPr="004B0650" w:rsidTr="004B0650">
        <w:trPr>
          <w:trHeight w:hRule="exact" w:val="601"/>
        </w:trPr>
        <w:tc>
          <w:tcPr>
            <w:tcW w:w="1972" w:type="dxa"/>
            <w:tcBorders>
              <w:top w:val="single" w:sz="4" w:space="0" w:color="auto"/>
              <w:left w:val="single" w:sz="4" w:space="0" w:color="auto"/>
              <w:bottom w:val="single" w:sz="4" w:space="0" w:color="auto"/>
              <w:right w:val="single" w:sz="4" w:space="0" w:color="auto"/>
            </w:tcBorders>
            <w:vAlign w:val="center"/>
            <w:hideMark/>
          </w:tcPr>
          <w:p w:rsidR="004B0650" w:rsidRPr="004B0650" w:rsidRDefault="004B0650" w:rsidP="004B0650">
            <w:pPr>
              <w:spacing w:line="213" w:lineRule="exact"/>
              <w:ind w:left="85" w:firstLine="0"/>
              <w:jc w:val="left"/>
              <w:rPr>
                <w:rFonts w:ascii="Times New Roman" w:eastAsia="Calibri" w:hAnsi="Times New Roman" w:cs="Times New Roman"/>
                <w:color w:val="auto"/>
                <w:sz w:val="24"/>
                <w:szCs w:val="24"/>
              </w:rPr>
            </w:pPr>
            <w:r w:rsidRPr="004B0650">
              <w:rPr>
                <w:rFonts w:ascii="Times New Roman" w:eastAsia="Calibri" w:hAnsi="Times New Roman" w:cs="Times New Roman"/>
                <w:color w:val="auto"/>
                <w:spacing w:val="7"/>
                <w:w w:val="103"/>
                <w:sz w:val="24"/>
                <w:szCs w:val="24"/>
              </w:rPr>
              <w:t>Врга Симона</w:t>
            </w:r>
          </w:p>
        </w:tc>
        <w:tc>
          <w:tcPr>
            <w:tcW w:w="1381" w:type="dxa"/>
            <w:tcBorders>
              <w:top w:val="single" w:sz="4" w:space="0" w:color="auto"/>
              <w:left w:val="single" w:sz="4" w:space="0" w:color="auto"/>
              <w:bottom w:val="single" w:sz="4" w:space="0" w:color="auto"/>
              <w:right w:val="single" w:sz="4" w:space="0" w:color="auto"/>
            </w:tcBorders>
            <w:vAlign w:val="center"/>
          </w:tcPr>
          <w:p w:rsidR="004B0650" w:rsidRPr="004B0650" w:rsidRDefault="004B0650" w:rsidP="004B0650">
            <w:pPr>
              <w:spacing w:before="10" w:line="100" w:lineRule="exact"/>
              <w:ind w:firstLine="0"/>
              <w:jc w:val="center"/>
              <w:rPr>
                <w:rFonts w:ascii="Times New Roman" w:eastAsia="Calibri" w:hAnsi="Times New Roman" w:cs="Times New Roman"/>
                <w:color w:val="auto"/>
                <w:sz w:val="24"/>
                <w:szCs w:val="24"/>
              </w:rPr>
            </w:pPr>
          </w:p>
          <w:p w:rsidR="004B0650" w:rsidRPr="004B0650" w:rsidRDefault="004B0650" w:rsidP="004B0650">
            <w:pPr>
              <w:spacing w:line="276" w:lineRule="auto"/>
              <w:ind w:firstLine="0"/>
              <w:jc w:val="center"/>
              <w:rPr>
                <w:rFonts w:ascii="Times New Roman" w:eastAsia="Calibri" w:hAnsi="Times New Roman" w:cs="Times New Roman"/>
                <w:color w:val="auto"/>
                <w:w w:val="103"/>
                <w:sz w:val="24"/>
                <w:szCs w:val="24"/>
              </w:rPr>
            </w:pPr>
            <w:r w:rsidRPr="004B0650">
              <w:rPr>
                <w:rFonts w:ascii="Times New Roman" w:eastAsia="Calibri" w:hAnsi="Times New Roman" w:cs="Times New Roman"/>
                <w:color w:val="auto"/>
                <w:spacing w:val="4"/>
                <w:sz w:val="24"/>
                <w:szCs w:val="24"/>
              </w:rPr>
              <w:t>С</w:t>
            </w:r>
            <w:r w:rsidRPr="004B0650">
              <w:rPr>
                <w:rFonts w:ascii="Times New Roman" w:eastAsia="Calibri" w:hAnsi="Times New Roman" w:cs="Times New Roman"/>
                <w:color w:val="auto"/>
                <w:spacing w:val="-2"/>
                <w:sz w:val="24"/>
                <w:szCs w:val="24"/>
              </w:rPr>
              <w:t>р</w:t>
            </w:r>
            <w:r w:rsidRPr="004B0650">
              <w:rPr>
                <w:rFonts w:ascii="Times New Roman" w:eastAsia="Calibri" w:hAnsi="Times New Roman" w:cs="Times New Roman"/>
                <w:color w:val="auto"/>
                <w:spacing w:val="1"/>
                <w:sz w:val="24"/>
                <w:szCs w:val="24"/>
              </w:rPr>
              <w:t>п</w:t>
            </w:r>
            <w:r w:rsidRPr="004B0650">
              <w:rPr>
                <w:rFonts w:ascii="Times New Roman" w:eastAsia="Calibri" w:hAnsi="Times New Roman" w:cs="Times New Roman"/>
                <w:color w:val="auto"/>
                <w:spacing w:val="-1"/>
                <w:sz w:val="24"/>
                <w:szCs w:val="24"/>
              </w:rPr>
              <w:t>с</w:t>
            </w:r>
            <w:r w:rsidRPr="004B0650">
              <w:rPr>
                <w:rFonts w:ascii="Times New Roman" w:eastAsia="Calibri" w:hAnsi="Times New Roman" w:cs="Times New Roman"/>
                <w:color w:val="auto"/>
                <w:spacing w:val="-4"/>
                <w:sz w:val="24"/>
                <w:szCs w:val="24"/>
              </w:rPr>
              <w:t>к</w:t>
            </w:r>
            <w:r w:rsidRPr="004B0650">
              <w:rPr>
                <w:rFonts w:ascii="Times New Roman" w:eastAsia="Calibri" w:hAnsi="Times New Roman" w:cs="Times New Roman"/>
                <w:color w:val="auto"/>
                <w:sz w:val="24"/>
                <w:szCs w:val="24"/>
              </w:rPr>
              <w:t>и</w:t>
            </w:r>
            <w:r w:rsidRPr="004B0650">
              <w:rPr>
                <w:rFonts w:ascii="Times New Roman" w:eastAsia="Calibri" w:hAnsi="Times New Roman" w:cs="Times New Roman"/>
                <w:color w:val="auto"/>
                <w:spacing w:val="10"/>
                <w:sz w:val="24"/>
                <w:szCs w:val="24"/>
              </w:rPr>
              <w:t xml:space="preserve"> </w:t>
            </w:r>
            <w:r w:rsidRPr="004B0650">
              <w:rPr>
                <w:rFonts w:ascii="Times New Roman" w:eastAsia="Calibri" w:hAnsi="Times New Roman" w:cs="Times New Roman"/>
                <w:color w:val="auto"/>
                <w:spacing w:val="-6"/>
                <w:w w:val="103"/>
                <w:sz w:val="24"/>
                <w:szCs w:val="24"/>
              </w:rPr>
              <w:t>ј</w:t>
            </w:r>
            <w:r w:rsidRPr="004B0650">
              <w:rPr>
                <w:rFonts w:ascii="Times New Roman" w:eastAsia="Calibri" w:hAnsi="Times New Roman" w:cs="Times New Roman"/>
                <w:color w:val="auto"/>
                <w:w w:val="103"/>
                <w:sz w:val="24"/>
                <w:szCs w:val="24"/>
              </w:rPr>
              <w:t>.</w:t>
            </w:r>
          </w:p>
          <w:p w:rsidR="004B0650" w:rsidRPr="004B0650" w:rsidRDefault="004B0650" w:rsidP="004B0650">
            <w:pPr>
              <w:spacing w:line="240" w:lineRule="auto"/>
              <w:ind w:firstLine="0"/>
              <w:jc w:val="center"/>
              <w:rPr>
                <w:rFonts w:ascii="Times New Roman" w:eastAsia="Calibri" w:hAnsi="Times New Roman" w:cs="Times New Roman"/>
                <w:color w:val="auto"/>
                <w:sz w:val="24"/>
                <w:szCs w:val="24"/>
              </w:rPr>
            </w:pPr>
          </w:p>
        </w:tc>
        <w:tc>
          <w:tcPr>
            <w:tcW w:w="1750" w:type="dxa"/>
            <w:tcBorders>
              <w:top w:val="single" w:sz="4" w:space="0" w:color="auto"/>
              <w:left w:val="single" w:sz="4" w:space="0" w:color="auto"/>
              <w:bottom w:val="single" w:sz="4" w:space="0" w:color="auto"/>
              <w:right w:val="single" w:sz="4" w:space="0" w:color="auto"/>
            </w:tcBorders>
            <w:vAlign w:val="center"/>
            <w:hideMark/>
          </w:tcPr>
          <w:p w:rsidR="004B0650" w:rsidRPr="004B0650" w:rsidRDefault="004B0650" w:rsidP="004B0650">
            <w:pPr>
              <w:spacing w:line="276" w:lineRule="auto"/>
              <w:ind w:left="201" w:firstLine="0"/>
              <w:jc w:val="left"/>
              <w:rPr>
                <w:rFonts w:ascii="Times New Roman" w:eastAsia="Calibri" w:hAnsi="Times New Roman" w:cs="Times New Roman"/>
                <w:b/>
                <w:color w:val="auto"/>
                <w:sz w:val="24"/>
                <w:szCs w:val="24"/>
              </w:rPr>
            </w:pPr>
            <w:r w:rsidRPr="004B0650">
              <w:rPr>
                <w:rFonts w:ascii="Times New Roman" w:eastAsia="Calibri" w:hAnsi="Times New Roman" w:cs="Times New Roman"/>
                <w:b/>
                <w:color w:val="auto"/>
                <w:sz w:val="24"/>
                <w:szCs w:val="24"/>
              </w:rPr>
              <w:t>6а, 6б,7а</w:t>
            </w:r>
          </w:p>
        </w:tc>
        <w:tc>
          <w:tcPr>
            <w:tcW w:w="514" w:type="dxa"/>
            <w:tcBorders>
              <w:top w:val="single" w:sz="4" w:space="0" w:color="auto"/>
              <w:left w:val="single" w:sz="4" w:space="0" w:color="auto"/>
              <w:bottom w:val="single" w:sz="4" w:space="0" w:color="auto"/>
              <w:right w:val="single" w:sz="4" w:space="0" w:color="auto"/>
            </w:tcBorders>
            <w:vAlign w:val="center"/>
            <w:hideMark/>
          </w:tcPr>
          <w:p w:rsidR="004B0650" w:rsidRPr="004B0650" w:rsidRDefault="004B0650" w:rsidP="004B0650">
            <w:pPr>
              <w:spacing w:before="77" w:line="240" w:lineRule="auto"/>
              <w:ind w:left="149" w:right="156" w:firstLine="0"/>
              <w:jc w:val="center"/>
              <w:rPr>
                <w:rFonts w:ascii="Times New Roman" w:eastAsia="Calibri" w:hAnsi="Times New Roman" w:cs="Times New Roman"/>
                <w:color w:val="auto"/>
                <w:w w:val="101"/>
                <w:sz w:val="24"/>
                <w:szCs w:val="24"/>
              </w:rPr>
            </w:pPr>
            <w:r w:rsidRPr="004B0650">
              <w:rPr>
                <w:rFonts w:ascii="Times New Roman" w:eastAsia="Calibri" w:hAnsi="Times New Roman" w:cs="Times New Roman"/>
                <w:color w:val="auto"/>
                <w:w w:val="101"/>
                <w:sz w:val="24"/>
                <w:szCs w:val="24"/>
              </w:rPr>
              <w:t>+</w:t>
            </w:r>
          </w:p>
        </w:tc>
        <w:tc>
          <w:tcPr>
            <w:tcW w:w="599" w:type="dxa"/>
            <w:tcBorders>
              <w:top w:val="single" w:sz="4" w:space="0" w:color="auto"/>
              <w:left w:val="single" w:sz="4" w:space="0" w:color="auto"/>
              <w:bottom w:val="single" w:sz="4" w:space="0" w:color="auto"/>
              <w:right w:val="single" w:sz="4" w:space="0" w:color="auto"/>
            </w:tcBorders>
            <w:vAlign w:val="center"/>
            <w:hideMark/>
          </w:tcPr>
          <w:p w:rsidR="004B0650" w:rsidRPr="004B0650" w:rsidRDefault="004B0650" w:rsidP="004B0650">
            <w:pPr>
              <w:spacing w:before="77" w:line="240" w:lineRule="auto"/>
              <w:ind w:left="153" w:right="156" w:firstLine="0"/>
              <w:jc w:val="center"/>
              <w:rPr>
                <w:rFonts w:ascii="Times New Roman" w:eastAsia="Calibri" w:hAnsi="Times New Roman" w:cs="Times New Roman"/>
                <w:color w:val="auto"/>
                <w:w w:val="101"/>
                <w:sz w:val="24"/>
                <w:szCs w:val="24"/>
              </w:rPr>
            </w:pPr>
            <w:r w:rsidRPr="004B0650">
              <w:rPr>
                <w:rFonts w:ascii="Times New Roman" w:eastAsia="Calibri" w:hAnsi="Times New Roman" w:cs="Times New Roman"/>
                <w:color w:val="auto"/>
                <w:w w:val="101"/>
                <w:sz w:val="24"/>
                <w:szCs w:val="24"/>
              </w:rPr>
              <w:t>+</w:t>
            </w:r>
          </w:p>
        </w:tc>
        <w:tc>
          <w:tcPr>
            <w:tcW w:w="599" w:type="dxa"/>
            <w:tcBorders>
              <w:top w:val="single" w:sz="4" w:space="0" w:color="auto"/>
              <w:left w:val="single" w:sz="4" w:space="0" w:color="auto"/>
              <w:bottom w:val="single" w:sz="4" w:space="0" w:color="auto"/>
              <w:right w:val="single" w:sz="4" w:space="0" w:color="auto"/>
            </w:tcBorders>
            <w:vAlign w:val="center"/>
            <w:hideMark/>
          </w:tcPr>
          <w:p w:rsidR="004B0650" w:rsidRPr="004B0650" w:rsidRDefault="004B0650" w:rsidP="004B0650">
            <w:pPr>
              <w:spacing w:before="77" w:line="240" w:lineRule="auto"/>
              <w:ind w:firstLine="0"/>
              <w:jc w:val="left"/>
              <w:rPr>
                <w:rFonts w:ascii="Times New Roman" w:eastAsia="Calibri" w:hAnsi="Times New Roman" w:cs="Times New Roman"/>
                <w:color w:val="auto"/>
                <w:w w:val="101"/>
                <w:sz w:val="24"/>
                <w:szCs w:val="24"/>
              </w:rPr>
            </w:pPr>
            <w:r w:rsidRPr="004B0650">
              <w:rPr>
                <w:rFonts w:ascii="Times New Roman" w:eastAsia="Calibri" w:hAnsi="Times New Roman" w:cs="Times New Roman"/>
                <w:color w:val="auto"/>
                <w:w w:val="101"/>
                <w:sz w:val="24"/>
                <w:szCs w:val="24"/>
              </w:rPr>
              <w:t xml:space="preserve">  7.а</w:t>
            </w:r>
          </w:p>
        </w:tc>
        <w:tc>
          <w:tcPr>
            <w:tcW w:w="599" w:type="dxa"/>
            <w:tcBorders>
              <w:top w:val="single" w:sz="4" w:space="0" w:color="auto"/>
              <w:left w:val="single" w:sz="4" w:space="0" w:color="auto"/>
              <w:bottom w:val="single" w:sz="4" w:space="0" w:color="auto"/>
              <w:right w:val="single" w:sz="4" w:space="0" w:color="auto"/>
            </w:tcBorders>
            <w:vAlign w:val="center"/>
            <w:hideMark/>
          </w:tcPr>
          <w:p w:rsidR="004B0650" w:rsidRPr="004B0650" w:rsidRDefault="004B0650" w:rsidP="004B0650">
            <w:pPr>
              <w:spacing w:before="77" w:line="240" w:lineRule="auto"/>
              <w:ind w:left="149" w:right="156" w:firstLine="0"/>
              <w:jc w:val="center"/>
              <w:rPr>
                <w:rFonts w:ascii="Times New Roman" w:eastAsia="Calibri" w:hAnsi="Times New Roman" w:cs="Times New Roman"/>
                <w:color w:val="auto"/>
                <w:w w:val="101"/>
                <w:sz w:val="24"/>
                <w:szCs w:val="24"/>
              </w:rPr>
            </w:pPr>
            <w:r w:rsidRPr="004B0650">
              <w:rPr>
                <w:rFonts w:ascii="Times New Roman" w:eastAsia="Calibri" w:hAnsi="Times New Roman" w:cs="Times New Roman"/>
                <w:color w:val="auto"/>
                <w:w w:val="101"/>
                <w:sz w:val="24"/>
                <w:szCs w:val="24"/>
              </w:rPr>
              <w:t>+</w:t>
            </w:r>
          </w:p>
        </w:tc>
        <w:tc>
          <w:tcPr>
            <w:tcW w:w="599" w:type="dxa"/>
            <w:tcBorders>
              <w:top w:val="single" w:sz="4" w:space="0" w:color="auto"/>
              <w:left w:val="single" w:sz="4" w:space="0" w:color="auto"/>
              <w:bottom w:val="single" w:sz="4" w:space="0" w:color="auto"/>
              <w:right w:val="single" w:sz="4" w:space="0" w:color="auto"/>
            </w:tcBorders>
            <w:vAlign w:val="center"/>
            <w:hideMark/>
          </w:tcPr>
          <w:p w:rsidR="004B0650" w:rsidRPr="004B0650" w:rsidRDefault="004B0650" w:rsidP="004B0650">
            <w:pPr>
              <w:spacing w:before="77" w:line="240" w:lineRule="auto"/>
              <w:ind w:left="153" w:right="156" w:firstLine="0"/>
              <w:jc w:val="center"/>
              <w:rPr>
                <w:rFonts w:ascii="Times New Roman" w:eastAsia="Calibri" w:hAnsi="Times New Roman" w:cs="Times New Roman"/>
                <w:color w:val="auto"/>
                <w:w w:val="101"/>
                <w:sz w:val="24"/>
                <w:szCs w:val="24"/>
              </w:rPr>
            </w:pPr>
            <w:r w:rsidRPr="004B0650">
              <w:rPr>
                <w:rFonts w:ascii="Times New Roman" w:eastAsia="Calibri" w:hAnsi="Times New Roman" w:cs="Times New Roman"/>
                <w:color w:val="auto"/>
                <w:w w:val="101"/>
                <w:sz w:val="24"/>
                <w:szCs w:val="24"/>
              </w:rPr>
              <w:t>+</w:t>
            </w:r>
          </w:p>
        </w:tc>
        <w:tc>
          <w:tcPr>
            <w:tcW w:w="599" w:type="dxa"/>
            <w:tcBorders>
              <w:top w:val="single" w:sz="4" w:space="0" w:color="auto"/>
              <w:left w:val="single" w:sz="4" w:space="0" w:color="auto"/>
              <w:bottom w:val="single" w:sz="4" w:space="0" w:color="auto"/>
              <w:right w:val="single" w:sz="4" w:space="0" w:color="auto"/>
            </w:tcBorders>
            <w:vAlign w:val="center"/>
            <w:hideMark/>
          </w:tcPr>
          <w:p w:rsidR="004B0650" w:rsidRPr="004B0650" w:rsidRDefault="004B0650" w:rsidP="004B0650">
            <w:pPr>
              <w:spacing w:before="77" w:line="240" w:lineRule="auto"/>
              <w:ind w:left="149" w:right="156" w:firstLine="0"/>
              <w:jc w:val="center"/>
              <w:rPr>
                <w:rFonts w:ascii="Times New Roman" w:eastAsia="Calibri" w:hAnsi="Times New Roman" w:cs="Times New Roman"/>
                <w:color w:val="auto"/>
                <w:w w:val="101"/>
                <w:sz w:val="24"/>
                <w:szCs w:val="24"/>
              </w:rPr>
            </w:pPr>
            <w:r w:rsidRPr="004B0650">
              <w:rPr>
                <w:rFonts w:ascii="Times New Roman" w:eastAsia="Calibri" w:hAnsi="Times New Roman" w:cs="Times New Roman"/>
                <w:color w:val="auto"/>
                <w:w w:val="101"/>
                <w:sz w:val="24"/>
                <w:szCs w:val="24"/>
              </w:rPr>
              <w:t>+</w:t>
            </w:r>
          </w:p>
        </w:tc>
        <w:tc>
          <w:tcPr>
            <w:tcW w:w="599" w:type="dxa"/>
            <w:tcBorders>
              <w:top w:val="single" w:sz="4" w:space="0" w:color="auto"/>
              <w:left w:val="single" w:sz="4" w:space="0" w:color="auto"/>
              <w:bottom w:val="single" w:sz="4" w:space="0" w:color="auto"/>
              <w:right w:val="single" w:sz="4" w:space="0" w:color="auto"/>
            </w:tcBorders>
            <w:vAlign w:val="center"/>
            <w:hideMark/>
          </w:tcPr>
          <w:p w:rsidR="004B0650" w:rsidRPr="004B0650" w:rsidRDefault="004B0650" w:rsidP="004B0650">
            <w:pPr>
              <w:spacing w:before="77" w:line="240" w:lineRule="auto"/>
              <w:ind w:left="153" w:right="156" w:firstLine="0"/>
              <w:jc w:val="center"/>
              <w:rPr>
                <w:rFonts w:ascii="Times New Roman" w:eastAsia="Calibri" w:hAnsi="Times New Roman" w:cs="Times New Roman"/>
                <w:color w:val="auto"/>
                <w:w w:val="101"/>
                <w:sz w:val="24"/>
                <w:szCs w:val="24"/>
              </w:rPr>
            </w:pPr>
            <w:r w:rsidRPr="004B0650">
              <w:rPr>
                <w:rFonts w:ascii="Times New Roman" w:eastAsia="Calibri" w:hAnsi="Times New Roman" w:cs="Times New Roman"/>
                <w:color w:val="auto"/>
                <w:w w:val="101"/>
                <w:sz w:val="24"/>
                <w:szCs w:val="24"/>
              </w:rPr>
              <w:t>+</w:t>
            </w:r>
          </w:p>
        </w:tc>
        <w:tc>
          <w:tcPr>
            <w:tcW w:w="599" w:type="dxa"/>
            <w:tcBorders>
              <w:top w:val="single" w:sz="4" w:space="0" w:color="auto"/>
              <w:left w:val="single" w:sz="4" w:space="0" w:color="auto"/>
              <w:bottom w:val="single" w:sz="4" w:space="0" w:color="auto"/>
              <w:right w:val="single" w:sz="4" w:space="0" w:color="auto"/>
            </w:tcBorders>
            <w:vAlign w:val="center"/>
            <w:hideMark/>
          </w:tcPr>
          <w:p w:rsidR="004B0650" w:rsidRPr="004B0650" w:rsidRDefault="004B0650" w:rsidP="004B0650">
            <w:pPr>
              <w:spacing w:before="77" w:line="240" w:lineRule="auto"/>
              <w:ind w:left="142" w:right="130" w:firstLine="0"/>
              <w:jc w:val="center"/>
              <w:rPr>
                <w:rFonts w:ascii="Times New Roman" w:eastAsia="Calibri" w:hAnsi="Times New Roman" w:cs="Times New Roman"/>
                <w:color w:val="auto"/>
                <w:w w:val="101"/>
                <w:sz w:val="24"/>
                <w:szCs w:val="24"/>
              </w:rPr>
            </w:pPr>
            <w:r w:rsidRPr="004B0650">
              <w:rPr>
                <w:rFonts w:ascii="Times New Roman" w:eastAsia="Calibri" w:hAnsi="Times New Roman" w:cs="Times New Roman"/>
                <w:color w:val="auto"/>
                <w:w w:val="101"/>
                <w:sz w:val="24"/>
                <w:szCs w:val="24"/>
              </w:rPr>
              <w:t>+</w:t>
            </w:r>
          </w:p>
        </w:tc>
      </w:tr>
      <w:tr w:rsidR="004B0650" w:rsidRPr="004B0650" w:rsidTr="004B0650">
        <w:trPr>
          <w:trHeight w:hRule="exact" w:val="577"/>
        </w:trPr>
        <w:tc>
          <w:tcPr>
            <w:tcW w:w="1972" w:type="dxa"/>
            <w:tcBorders>
              <w:top w:val="single" w:sz="4" w:space="0" w:color="auto"/>
              <w:left w:val="single" w:sz="4" w:space="0" w:color="auto"/>
              <w:bottom w:val="single" w:sz="4" w:space="0" w:color="auto"/>
              <w:right w:val="single" w:sz="4" w:space="0" w:color="auto"/>
            </w:tcBorders>
            <w:vAlign w:val="center"/>
            <w:hideMark/>
          </w:tcPr>
          <w:p w:rsidR="004B0650" w:rsidRPr="004B0650" w:rsidRDefault="004B0650" w:rsidP="004B0650">
            <w:pPr>
              <w:spacing w:line="240" w:lineRule="auto"/>
              <w:ind w:firstLine="0"/>
              <w:jc w:val="left"/>
              <w:rPr>
                <w:rFonts w:ascii="Times New Roman" w:eastAsia="Calibri" w:hAnsi="Times New Roman" w:cs="Times New Roman"/>
                <w:color w:val="auto"/>
                <w:spacing w:val="7"/>
                <w:w w:val="103"/>
                <w:sz w:val="24"/>
                <w:szCs w:val="24"/>
              </w:rPr>
            </w:pPr>
            <w:r w:rsidRPr="004B0650">
              <w:rPr>
                <w:rFonts w:ascii="Times New Roman" w:eastAsia="Calibri" w:hAnsi="Times New Roman" w:cs="Times New Roman"/>
                <w:color w:val="auto"/>
                <w:spacing w:val="7"/>
                <w:w w:val="103"/>
                <w:sz w:val="24"/>
                <w:szCs w:val="24"/>
              </w:rPr>
              <w:t xml:space="preserve"> Анђушић     Мирела</w:t>
            </w:r>
          </w:p>
        </w:tc>
        <w:tc>
          <w:tcPr>
            <w:tcW w:w="1381" w:type="dxa"/>
            <w:tcBorders>
              <w:top w:val="single" w:sz="4" w:space="0" w:color="auto"/>
              <w:left w:val="single" w:sz="4" w:space="0" w:color="auto"/>
              <w:bottom w:val="single" w:sz="4" w:space="0" w:color="auto"/>
              <w:right w:val="single" w:sz="4" w:space="0" w:color="auto"/>
            </w:tcBorders>
            <w:vAlign w:val="center"/>
          </w:tcPr>
          <w:p w:rsidR="004B0650" w:rsidRPr="004B0650" w:rsidRDefault="004B0650" w:rsidP="004B0650">
            <w:pPr>
              <w:spacing w:line="240" w:lineRule="auto"/>
              <w:ind w:firstLine="0"/>
              <w:jc w:val="center"/>
              <w:rPr>
                <w:rFonts w:ascii="Times New Roman" w:eastAsia="Calibri" w:hAnsi="Times New Roman" w:cs="Times New Roman"/>
                <w:color w:val="auto"/>
                <w:sz w:val="24"/>
                <w:szCs w:val="24"/>
              </w:rPr>
            </w:pPr>
          </w:p>
          <w:p w:rsidR="004B0650" w:rsidRPr="004B0650" w:rsidRDefault="004B0650" w:rsidP="004B0650">
            <w:pPr>
              <w:spacing w:line="240" w:lineRule="auto"/>
              <w:ind w:firstLine="0"/>
              <w:jc w:val="center"/>
              <w:rPr>
                <w:rFonts w:ascii="Times New Roman" w:eastAsia="Calibri" w:hAnsi="Times New Roman" w:cs="Times New Roman"/>
                <w:color w:val="auto"/>
                <w:w w:val="103"/>
                <w:sz w:val="24"/>
                <w:szCs w:val="24"/>
              </w:rPr>
            </w:pPr>
            <w:r w:rsidRPr="004B0650">
              <w:rPr>
                <w:rFonts w:ascii="Times New Roman" w:eastAsia="Calibri" w:hAnsi="Times New Roman" w:cs="Times New Roman"/>
                <w:color w:val="auto"/>
                <w:spacing w:val="4"/>
                <w:sz w:val="24"/>
                <w:szCs w:val="24"/>
              </w:rPr>
              <w:t>С</w:t>
            </w:r>
            <w:r w:rsidRPr="004B0650">
              <w:rPr>
                <w:rFonts w:ascii="Times New Roman" w:eastAsia="Calibri" w:hAnsi="Times New Roman" w:cs="Times New Roman"/>
                <w:color w:val="auto"/>
                <w:spacing w:val="-2"/>
                <w:sz w:val="24"/>
                <w:szCs w:val="24"/>
              </w:rPr>
              <w:t>р</w:t>
            </w:r>
            <w:r w:rsidRPr="004B0650">
              <w:rPr>
                <w:rFonts w:ascii="Times New Roman" w:eastAsia="Calibri" w:hAnsi="Times New Roman" w:cs="Times New Roman"/>
                <w:color w:val="auto"/>
                <w:spacing w:val="1"/>
                <w:sz w:val="24"/>
                <w:szCs w:val="24"/>
              </w:rPr>
              <w:t>п</w:t>
            </w:r>
            <w:r w:rsidRPr="004B0650">
              <w:rPr>
                <w:rFonts w:ascii="Times New Roman" w:eastAsia="Calibri" w:hAnsi="Times New Roman" w:cs="Times New Roman"/>
                <w:color w:val="auto"/>
                <w:spacing w:val="-1"/>
                <w:sz w:val="24"/>
                <w:szCs w:val="24"/>
              </w:rPr>
              <w:t>с</w:t>
            </w:r>
            <w:r w:rsidRPr="004B0650">
              <w:rPr>
                <w:rFonts w:ascii="Times New Roman" w:eastAsia="Calibri" w:hAnsi="Times New Roman" w:cs="Times New Roman"/>
                <w:color w:val="auto"/>
                <w:spacing w:val="-4"/>
                <w:sz w:val="24"/>
                <w:szCs w:val="24"/>
              </w:rPr>
              <w:t>к</w:t>
            </w:r>
            <w:r w:rsidRPr="004B0650">
              <w:rPr>
                <w:rFonts w:ascii="Times New Roman" w:eastAsia="Calibri" w:hAnsi="Times New Roman" w:cs="Times New Roman"/>
                <w:color w:val="auto"/>
                <w:sz w:val="24"/>
                <w:szCs w:val="24"/>
              </w:rPr>
              <w:t>и</w:t>
            </w:r>
            <w:r w:rsidRPr="004B0650">
              <w:rPr>
                <w:rFonts w:ascii="Times New Roman" w:eastAsia="Calibri" w:hAnsi="Times New Roman" w:cs="Times New Roman"/>
                <w:color w:val="auto"/>
                <w:spacing w:val="10"/>
                <w:sz w:val="24"/>
                <w:szCs w:val="24"/>
              </w:rPr>
              <w:t xml:space="preserve"> </w:t>
            </w:r>
            <w:r w:rsidRPr="004B0650">
              <w:rPr>
                <w:rFonts w:ascii="Times New Roman" w:eastAsia="Calibri" w:hAnsi="Times New Roman" w:cs="Times New Roman"/>
                <w:color w:val="auto"/>
                <w:spacing w:val="-6"/>
                <w:w w:val="103"/>
                <w:sz w:val="24"/>
                <w:szCs w:val="24"/>
              </w:rPr>
              <w:t>ј</w:t>
            </w:r>
            <w:r w:rsidRPr="004B0650">
              <w:rPr>
                <w:rFonts w:ascii="Times New Roman" w:eastAsia="Calibri" w:hAnsi="Times New Roman" w:cs="Times New Roman"/>
                <w:color w:val="auto"/>
                <w:w w:val="103"/>
                <w:sz w:val="24"/>
                <w:szCs w:val="24"/>
              </w:rPr>
              <w:t>.</w:t>
            </w:r>
          </w:p>
          <w:p w:rsidR="004B0650" w:rsidRPr="004B0650" w:rsidRDefault="004B0650" w:rsidP="004B0650">
            <w:pPr>
              <w:spacing w:line="240" w:lineRule="auto"/>
              <w:ind w:firstLine="0"/>
              <w:jc w:val="center"/>
              <w:rPr>
                <w:rFonts w:ascii="Times New Roman" w:eastAsia="Calibri" w:hAnsi="Times New Roman" w:cs="Times New Roman"/>
                <w:color w:val="auto"/>
                <w:w w:val="103"/>
                <w:sz w:val="24"/>
                <w:szCs w:val="24"/>
              </w:rPr>
            </w:pPr>
          </w:p>
          <w:p w:rsidR="004B0650" w:rsidRPr="004B0650" w:rsidRDefault="004B0650" w:rsidP="004B0650">
            <w:pPr>
              <w:spacing w:line="240" w:lineRule="auto"/>
              <w:ind w:firstLine="0"/>
              <w:jc w:val="center"/>
              <w:rPr>
                <w:rFonts w:ascii="Times New Roman" w:eastAsia="Calibri" w:hAnsi="Times New Roman" w:cs="Times New Roman"/>
                <w:color w:val="auto"/>
                <w:w w:val="103"/>
                <w:sz w:val="24"/>
                <w:szCs w:val="24"/>
              </w:rPr>
            </w:pPr>
          </w:p>
          <w:p w:rsidR="004B0650" w:rsidRPr="004B0650" w:rsidRDefault="004B0650" w:rsidP="004B0650">
            <w:pPr>
              <w:spacing w:line="240" w:lineRule="auto"/>
              <w:ind w:firstLine="0"/>
              <w:jc w:val="center"/>
              <w:rPr>
                <w:rFonts w:ascii="Times New Roman" w:eastAsia="Calibri" w:hAnsi="Times New Roman" w:cs="Times New Roman"/>
                <w:color w:val="auto"/>
                <w:sz w:val="24"/>
                <w:szCs w:val="24"/>
              </w:rPr>
            </w:pPr>
          </w:p>
        </w:tc>
        <w:tc>
          <w:tcPr>
            <w:tcW w:w="1750" w:type="dxa"/>
            <w:tcBorders>
              <w:top w:val="single" w:sz="4" w:space="0" w:color="auto"/>
              <w:left w:val="single" w:sz="4" w:space="0" w:color="auto"/>
              <w:bottom w:val="single" w:sz="4" w:space="0" w:color="auto"/>
              <w:right w:val="single" w:sz="4" w:space="0" w:color="auto"/>
            </w:tcBorders>
            <w:vAlign w:val="center"/>
            <w:hideMark/>
          </w:tcPr>
          <w:p w:rsidR="004B0650" w:rsidRPr="004B0650" w:rsidRDefault="004B0650" w:rsidP="004B0650">
            <w:pPr>
              <w:spacing w:line="240" w:lineRule="auto"/>
              <w:ind w:firstLine="0"/>
              <w:jc w:val="left"/>
              <w:rPr>
                <w:rFonts w:ascii="Times New Roman" w:eastAsia="Calibri" w:hAnsi="Times New Roman" w:cs="Times New Roman"/>
                <w:b/>
                <w:color w:val="auto"/>
                <w:sz w:val="24"/>
                <w:szCs w:val="24"/>
              </w:rPr>
            </w:pPr>
            <w:r w:rsidRPr="004B0650">
              <w:rPr>
                <w:rFonts w:ascii="Times New Roman" w:eastAsia="Calibri" w:hAnsi="Times New Roman" w:cs="Times New Roman"/>
                <w:b/>
                <w:color w:val="FF0000"/>
                <w:sz w:val="24"/>
                <w:szCs w:val="24"/>
              </w:rPr>
              <w:t xml:space="preserve">  </w:t>
            </w:r>
            <w:r w:rsidRPr="004B0650">
              <w:rPr>
                <w:rFonts w:ascii="Times New Roman" w:eastAsia="Calibri" w:hAnsi="Times New Roman" w:cs="Times New Roman"/>
                <w:b/>
                <w:color w:val="auto"/>
                <w:sz w:val="24"/>
                <w:szCs w:val="24"/>
              </w:rPr>
              <w:t>5б,5ц,6ц, 7ц,8ц,</w:t>
            </w:r>
          </w:p>
          <w:p w:rsidR="004B0650" w:rsidRPr="004B0650" w:rsidRDefault="004B0650" w:rsidP="004B0650">
            <w:pPr>
              <w:spacing w:line="240" w:lineRule="auto"/>
              <w:ind w:firstLine="0"/>
              <w:jc w:val="left"/>
              <w:rPr>
                <w:rFonts w:ascii="Times New Roman" w:eastAsia="Calibri" w:hAnsi="Times New Roman" w:cs="Times New Roman"/>
                <w:b/>
                <w:color w:val="auto"/>
                <w:sz w:val="24"/>
                <w:szCs w:val="24"/>
              </w:rPr>
            </w:pPr>
            <w:r w:rsidRPr="004B0650">
              <w:rPr>
                <w:rFonts w:ascii="Times New Roman" w:eastAsia="Calibri" w:hAnsi="Times New Roman" w:cs="Times New Roman"/>
                <w:b/>
                <w:color w:val="auto"/>
                <w:sz w:val="24"/>
                <w:szCs w:val="24"/>
              </w:rPr>
              <w:t xml:space="preserve">        </w:t>
            </w:r>
          </w:p>
        </w:tc>
        <w:tc>
          <w:tcPr>
            <w:tcW w:w="514" w:type="dxa"/>
            <w:tcBorders>
              <w:top w:val="single" w:sz="4" w:space="0" w:color="auto"/>
              <w:left w:val="single" w:sz="4" w:space="0" w:color="auto"/>
              <w:bottom w:val="single" w:sz="4" w:space="0" w:color="auto"/>
              <w:right w:val="single" w:sz="4" w:space="0" w:color="auto"/>
            </w:tcBorders>
            <w:vAlign w:val="center"/>
            <w:hideMark/>
          </w:tcPr>
          <w:p w:rsidR="004B0650" w:rsidRPr="004B0650" w:rsidRDefault="004B0650" w:rsidP="004B0650">
            <w:pPr>
              <w:spacing w:before="77" w:line="240" w:lineRule="auto"/>
              <w:ind w:left="149" w:right="156" w:firstLine="0"/>
              <w:jc w:val="center"/>
              <w:rPr>
                <w:rFonts w:ascii="Times New Roman" w:eastAsia="Calibri" w:hAnsi="Times New Roman" w:cs="Times New Roman"/>
                <w:color w:val="auto"/>
                <w:sz w:val="24"/>
                <w:szCs w:val="24"/>
              </w:rPr>
            </w:pPr>
            <w:r w:rsidRPr="004B0650">
              <w:rPr>
                <w:rFonts w:ascii="Times New Roman" w:eastAsia="Calibri" w:hAnsi="Times New Roman" w:cs="Times New Roman"/>
                <w:color w:val="auto"/>
                <w:w w:val="101"/>
                <w:sz w:val="24"/>
                <w:szCs w:val="24"/>
              </w:rPr>
              <w:t>+</w:t>
            </w:r>
          </w:p>
        </w:tc>
        <w:tc>
          <w:tcPr>
            <w:tcW w:w="599" w:type="dxa"/>
            <w:tcBorders>
              <w:top w:val="single" w:sz="4" w:space="0" w:color="auto"/>
              <w:left w:val="single" w:sz="4" w:space="0" w:color="auto"/>
              <w:bottom w:val="single" w:sz="4" w:space="0" w:color="auto"/>
              <w:right w:val="single" w:sz="4" w:space="0" w:color="auto"/>
            </w:tcBorders>
            <w:vAlign w:val="center"/>
            <w:hideMark/>
          </w:tcPr>
          <w:p w:rsidR="004B0650" w:rsidRPr="004B0650" w:rsidRDefault="004B0650" w:rsidP="004B0650">
            <w:pPr>
              <w:spacing w:before="77" w:line="240" w:lineRule="auto"/>
              <w:ind w:left="153" w:right="156" w:firstLine="0"/>
              <w:jc w:val="center"/>
              <w:rPr>
                <w:rFonts w:ascii="Times New Roman" w:eastAsia="Calibri" w:hAnsi="Times New Roman" w:cs="Times New Roman"/>
                <w:color w:val="auto"/>
                <w:sz w:val="24"/>
                <w:szCs w:val="24"/>
              </w:rPr>
            </w:pPr>
            <w:r w:rsidRPr="004B0650">
              <w:rPr>
                <w:rFonts w:ascii="Times New Roman" w:eastAsia="Calibri" w:hAnsi="Times New Roman" w:cs="Times New Roman"/>
                <w:color w:val="auto"/>
                <w:w w:val="101"/>
                <w:sz w:val="24"/>
                <w:szCs w:val="24"/>
              </w:rPr>
              <w:t>+</w:t>
            </w:r>
          </w:p>
        </w:tc>
        <w:tc>
          <w:tcPr>
            <w:tcW w:w="599" w:type="dxa"/>
            <w:tcBorders>
              <w:top w:val="single" w:sz="4" w:space="0" w:color="auto"/>
              <w:left w:val="single" w:sz="4" w:space="0" w:color="auto"/>
              <w:bottom w:val="single" w:sz="4" w:space="0" w:color="auto"/>
              <w:right w:val="single" w:sz="4" w:space="0" w:color="auto"/>
            </w:tcBorders>
            <w:vAlign w:val="center"/>
          </w:tcPr>
          <w:p w:rsidR="004B0650" w:rsidRPr="004B0650" w:rsidRDefault="004B0650" w:rsidP="004B0650">
            <w:pPr>
              <w:spacing w:before="5" w:line="240" w:lineRule="auto"/>
              <w:ind w:firstLine="0"/>
              <w:jc w:val="center"/>
              <w:rPr>
                <w:rFonts w:ascii="Times New Roman" w:eastAsia="Calibri" w:hAnsi="Times New Roman" w:cs="Times New Roman"/>
                <w:b/>
                <w:color w:val="auto"/>
                <w:sz w:val="24"/>
                <w:szCs w:val="24"/>
              </w:rPr>
            </w:pPr>
          </w:p>
          <w:p w:rsidR="004B0650" w:rsidRPr="004B0650" w:rsidRDefault="004B0650" w:rsidP="004B0650">
            <w:pPr>
              <w:spacing w:before="5" w:line="240" w:lineRule="auto"/>
              <w:ind w:firstLine="0"/>
              <w:jc w:val="center"/>
              <w:rPr>
                <w:rFonts w:ascii="Times New Roman" w:eastAsia="Calibri" w:hAnsi="Times New Roman" w:cs="Times New Roman"/>
                <w:b/>
                <w:color w:val="auto"/>
                <w:sz w:val="24"/>
                <w:szCs w:val="24"/>
              </w:rPr>
            </w:pPr>
            <w:r w:rsidRPr="004B0650">
              <w:rPr>
                <w:rFonts w:ascii="Times New Roman" w:eastAsia="Calibri" w:hAnsi="Times New Roman" w:cs="Times New Roman"/>
                <w:b/>
                <w:color w:val="auto"/>
                <w:sz w:val="24"/>
                <w:szCs w:val="24"/>
              </w:rPr>
              <w:t>7.ц</w:t>
            </w:r>
          </w:p>
          <w:p w:rsidR="004B0650" w:rsidRPr="004B0650" w:rsidRDefault="004B0650" w:rsidP="004B0650">
            <w:pPr>
              <w:spacing w:line="240" w:lineRule="auto"/>
              <w:ind w:firstLine="0"/>
              <w:jc w:val="left"/>
              <w:rPr>
                <w:rFonts w:ascii="Times New Roman" w:eastAsia="Calibri" w:hAnsi="Times New Roman" w:cs="Times New Roman"/>
                <w:b/>
                <w:color w:val="auto"/>
                <w:sz w:val="24"/>
                <w:szCs w:val="24"/>
              </w:rPr>
            </w:pPr>
          </w:p>
        </w:tc>
        <w:tc>
          <w:tcPr>
            <w:tcW w:w="599" w:type="dxa"/>
            <w:tcBorders>
              <w:top w:val="single" w:sz="4" w:space="0" w:color="auto"/>
              <w:left w:val="single" w:sz="4" w:space="0" w:color="auto"/>
              <w:bottom w:val="single" w:sz="4" w:space="0" w:color="auto"/>
              <w:right w:val="single" w:sz="4" w:space="0" w:color="auto"/>
            </w:tcBorders>
            <w:vAlign w:val="center"/>
            <w:hideMark/>
          </w:tcPr>
          <w:p w:rsidR="004B0650" w:rsidRPr="004B0650" w:rsidRDefault="004B0650" w:rsidP="004B0650">
            <w:pPr>
              <w:spacing w:before="82" w:line="240" w:lineRule="auto"/>
              <w:ind w:left="149" w:right="156" w:firstLine="0"/>
              <w:jc w:val="center"/>
              <w:rPr>
                <w:rFonts w:ascii="Times New Roman" w:eastAsia="Calibri" w:hAnsi="Times New Roman" w:cs="Times New Roman"/>
                <w:color w:val="auto"/>
                <w:w w:val="101"/>
                <w:sz w:val="24"/>
                <w:szCs w:val="24"/>
              </w:rPr>
            </w:pPr>
            <w:r w:rsidRPr="004B0650">
              <w:rPr>
                <w:rFonts w:ascii="Times New Roman" w:eastAsia="Calibri" w:hAnsi="Times New Roman" w:cs="Times New Roman"/>
                <w:color w:val="auto"/>
                <w:w w:val="101"/>
                <w:sz w:val="24"/>
                <w:szCs w:val="24"/>
              </w:rPr>
              <w:t>+</w:t>
            </w:r>
          </w:p>
        </w:tc>
        <w:tc>
          <w:tcPr>
            <w:tcW w:w="599" w:type="dxa"/>
            <w:tcBorders>
              <w:top w:val="single" w:sz="4" w:space="0" w:color="auto"/>
              <w:left w:val="single" w:sz="4" w:space="0" w:color="auto"/>
              <w:bottom w:val="single" w:sz="4" w:space="0" w:color="auto"/>
              <w:right w:val="single" w:sz="4" w:space="0" w:color="auto"/>
            </w:tcBorders>
            <w:vAlign w:val="center"/>
            <w:hideMark/>
          </w:tcPr>
          <w:p w:rsidR="004B0650" w:rsidRPr="004B0650" w:rsidRDefault="004B0650" w:rsidP="004B0650">
            <w:pPr>
              <w:spacing w:before="82" w:line="240" w:lineRule="auto"/>
              <w:ind w:left="153" w:right="156" w:firstLine="0"/>
              <w:jc w:val="center"/>
              <w:rPr>
                <w:rFonts w:ascii="Times New Roman" w:eastAsia="Calibri" w:hAnsi="Times New Roman" w:cs="Times New Roman"/>
                <w:color w:val="auto"/>
                <w:w w:val="101"/>
                <w:sz w:val="24"/>
                <w:szCs w:val="24"/>
              </w:rPr>
            </w:pPr>
            <w:r w:rsidRPr="004B0650">
              <w:rPr>
                <w:rFonts w:ascii="Times New Roman" w:eastAsia="Calibri" w:hAnsi="Times New Roman" w:cs="Times New Roman"/>
                <w:color w:val="auto"/>
                <w:w w:val="101"/>
                <w:sz w:val="24"/>
                <w:szCs w:val="24"/>
              </w:rPr>
              <w:t>+</w:t>
            </w:r>
          </w:p>
        </w:tc>
        <w:tc>
          <w:tcPr>
            <w:tcW w:w="599" w:type="dxa"/>
            <w:tcBorders>
              <w:top w:val="single" w:sz="4" w:space="0" w:color="auto"/>
              <w:left w:val="single" w:sz="4" w:space="0" w:color="auto"/>
              <w:bottom w:val="single" w:sz="4" w:space="0" w:color="auto"/>
              <w:right w:val="single" w:sz="4" w:space="0" w:color="auto"/>
            </w:tcBorders>
            <w:vAlign w:val="center"/>
            <w:hideMark/>
          </w:tcPr>
          <w:p w:rsidR="004B0650" w:rsidRPr="004B0650" w:rsidRDefault="004B0650" w:rsidP="004B0650">
            <w:pPr>
              <w:spacing w:before="82" w:line="240" w:lineRule="auto"/>
              <w:ind w:left="149" w:right="156" w:firstLine="0"/>
              <w:jc w:val="center"/>
              <w:rPr>
                <w:rFonts w:ascii="Times New Roman" w:eastAsia="Calibri" w:hAnsi="Times New Roman" w:cs="Times New Roman"/>
                <w:color w:val="auto"/>
                <w:w w:val="101"/>
                <w:sz w:val="24"/>
                <w:szCs w:val="24"/>
              </w:rPr>
            </w:pPr>
            <w:r w:rsidRPr="004B0650">
              <w:rPr>
                <w:rFonts w:ascii="Times New Roman" w:eastAsia="Calibri" w:hAnsi="Times New Roman" w:cs="Times New Roman"/>
                <w:color w:val="auto"/>
                <w:w w:val="101"/>
                <w:sz w:val="24"/>
                <w:szCs w:val="24"/>
              </w:rPr>
              <w:t>+</w:t>
            </w:r>
          </w:p>
        </w:tc>
        <w:tc>
          <w:tcPr>
            <w:tcW w:w="599" w:type="dxa"/>
            <w:tcBorders>
              <w:top w:val="single" w:sz="4" w:space="0" w:color="auto"/>
              <w:left w:val="single" w:sz="4" w:space="0" w:color="auto"/>
              <w:bottom w:val="single" w:sz="4" w:space="0" w:color="auto"/>
              <w:right w:val="single" w:sz="4" w:space="0" w:color="auto"/>
            </w:tcBorders>
            <w:vAlign w:val="center"/>
            <w:hideMark/>
          </w:tcPr>
          <w:p w:rsidR="004B0650" w:rsidRPr="004B0650" w:rsidRDefault="004B0650" w:rsidP="004B0650">
            <w:pPr>
              <w:spacing w:before="82" w:line="240" w:lineRule="auto"/>
              <w:ind w:left="153" w:right="156" w:firstLine="0"/>
              <w:jc w:val="center"/>
              <w:rPr>
                <w:rFonts w:ascii="Times New Roman" w:eastAsia="Calibri" w:hAnsi="Times New Roman" w:cs="Times New Roman"/>
                <w:color w:val="auto"/>
                <w:w w:val="101"/>
                <w:sz w:val="24"/>
                <w:szCs w:val="24"/>
              </w:rPr>
            </w:pPr>
            <w:r w:rsidRPr="004B0650">
              <w:rPr>
                <w:rFonts w:ascii="Times New Roman" w:eastAsia="Calibri" w:hAnsi="Times New Roman" w:cs="Times New Roman"/>
                <w:color w:val="auto"/>
                <w:w w:val="101"/>
                <w:sz w:val="24"/>
                <w:szCs w:val="24"/>
              </w:rPr>
              <w:t>+</w:t>
            </w:r>
          </w:p>
        </w:tc>
        <w:tc>
          <w:tcPr>
            <w:tcW w:w="599" w:type="dxa"/>
            <w:tcBorders>
              <w:top w:val="single" w:sz="4" w:space="0" w:color="auto"/>
              <w:left w:val="single" w:sz="4" w:space="0" w:color="auto"/>
              <w:bottom w:val="single" w:sz="4" w:space="0" w:color="auto"/>
              <w:right w:val="single" w:sz="4" w:space="0" w:color="auto"/>
            </w:tcBorders>
            <w:vAlign w:val="center"/>
            <w:hideMark/>
          </w:tcPr>
          <w:p w:rsidR="004B0650" w:rsidRPr="004B0650" w:rsidRDefault="004B0650" w:rsidP="004B0650">
            <w:pPr>
              <w:spacing w:before="82" w:line="240" w:lineRule="auto"/>
              <w:ind w:left="142" w:right="130" w:firstLine="0"/>
              <w:jc w:val="center"/>
              <w:rPr>
                <w:rFonts w:ascii="Times New Roman" w:eastAsia="Calibri" w:hAnsi="Times New Roman" w:cs="Times New Roman"/>
                <w:color w:val="auto"/>
                <w:w w:val="101"/>
                <w:sz w:val="24"/>
                <w:szCs w:val="24"/>
              </w:rPr>
            </w:pPr>
            <w:r w:rsidRPr="004B0650">
              <w:rPr>
                <w:rFonts w:ascii="Times New Roman" w:eastAsia="Calibri" w:hAnsi="Times New Roman" w:cs="Times New Roman"/>
                <w:color w:val="auto"/>
                <w:w w:val="101"/>
                <w:sz w:val="24"/>
                <w:szCs w:val="24"/>
              </w:rPr>
              <w:t>+</w:t>
            </w:r>
          </w:p>
        </w:tc>
      </w:tr>
      <w:tr w:rsidR="004B0650" w:rsidRPr="004B0650" w:rsidTr="004B0650">
        <w:trPr>
          <w:trHeight w:hRule="exact" w:val="1003"/>
        </w:trPr>
        <w:tc>
          <w:tcPr>
            <w:tcW w:w="1972" w:type="dxa"/>
            <w:tcBorders>
              <w:top w:val="single" w:sz="4" w:space="0" w:color="auto"/>
              <w:left w:val="single" w:sz="4" w:space="0" w:color="auto"/>
              <w:bottom w:val="single" w:sz="4" w:space="0" w:color="auto"/>
              <w:right w:val="single" w:sz="4" w:space="0" w:color="auto"/>
            </w:tcBorders>
            <w:vAlign w:val="center"/>
            <w:hideMark/>
          </w:tcPr>
          <w:p w:rsidR="004B0650" w:rsidRPr="004B0650" w:rsidRDefault="004B0650" w:rsidP="004B0650">
            <w:pPr>
              <w:spacing w:line="240" w:lineRule="auto"/>
              <w:ind w:left="85" w:firstLine="0"/>
              <w:jc w:val="left"/>
              <w:rPr>
                <w:rFonts w:ascii="Times New Roman" w:eastAsia="Calibri" w:hAnsi="Times New Roman" w:cs="Times New Roman"/>
                <w:color w:val="auto"/>
                <w:spacing w:val="7"/>
                <w:w w:val="103"/>
                <w:sz w:val="24"/>
                <w:szCs w:val="24"/>
              </w:rPr>
            </w:pPr>
            <w:r w:rsidRPr="004B0650">
              <w:rPr>
                <w:rFonts w:ascii="Times New Roman" w:eastAsia="Calibri" w:hAnsi="Times New Roman" w:cs="Times New Roman"/>
                <w:color w:val="auto"/>
                <w:spacing w:val="7"/>
                <w:w w:val="103"/>
                <w:sz w:val="24"/>
                <w:szCs w:val="24"/>
              </w:rPr>
              <w:t>Чакшираш</w:t>
            </w:r>
          </w:p>
          <w:p w:rsidR="004B0650" w:rsidRPr="004B0650" w:rsidRDefault="004B0650" w:rsidP="004B0650">
            <w:pPr>
              <w:spacing w:line="240" w:lineRule="auto"/>
              <w:ind w:left="85" w:firstLine="0"/>
              <w:jc w:val="left"/>
              <w:rPr>
                <w:rFonts w:ascii="Times New Roman" w:eastAsia="Calibri" w:hAnsi="Times New Roman" w:cs="Times New Roman"/>
                <w:color w:val="auto"/>
                <w:spacing w:val="7"/>
                <w:w w:val="103"/>
                <w:sz w:val="24"/>
                <w:szCs w:val="24"/>
              </w:rPr>
            </w:pPr>
            <w:r w:rsidRPr="004B0650">
              <w:rPr>
                <w:rFonts w:ascii="Times New Roman" w:eastAsia="Calibri" w:hAnsi="Times New Roman" w:cs="Times New Roman"/>
                <w:color w:val="auto"/>
                <w:spacing w:val="7"/>
                <w:w w:val="103"/>
                <w:sz w:val="24"/>
                <w:szCs w:val="24"/>
              </w:rPr>
              <w:t>Ивана</w:t>
            </w:r>
          </w:p>
        </w:tc>
        <w:tc>
          <w:tcPr>
            <w:tcW w:w="1381" w:type="dxa"/>
            <w:tcBorders>
              <w:top w:val="single" w:sz="4" w:space="0" w:color="auto"/>
              <w:left w:val="single" w:sz="4" w:space="0" w:color="auto"/>
              <w:bottom w:val="single" w:sz="4" w:space="0" w:color="auto"/>
              <w:right w:val="single" w:sz="4" w:space="0" w:color="auto"/>
            </w:tcBorders>
            <w:vAlign w:val="center"/>
          </w:tcPr>
          <w:p w:rsidR="004B0650" w:rsidRPr="004B0650" w:rsidRDefault="004B0650" w:rsidP="004B0650">
            <w:pPr>
              <w:spacing w:before="10" w:line="240" w:lineRule="auto"/>
              <w:ind w:firstLine="0"/>
              <w:jc w:val="center"/>
              <w:rPr>
                <w:rFonts w:ascii="Times New Roman" w:eastAsia="Calibri" w:hAnsi="Times New Roman" w:cs="Times New Roman"/>
                <w:color w:val="auto"/>
                <w:sz w:val="24"/>
                <w:szCs w:val="24"/>
              </w:rPr>
            </w:pPr>
          </w:p>
          <w:p w:rsidR="004B0650" w:rsidRPr="004B0650" w:rsidRDefault="004B0650" w:rsidP="004B0650">
            <w:pPr>
              <w:spacing w:line="240" w:lineRule="auto"/>
              <w:ind w:firstLine="0"/>
              <w:jc w:val="center"/>
              <w:rPr>
                <w:rFonts w:ascii="Times New Roman" w:eastAsia="Calibri" w:hAnsi="Times New Roman" w:cs="Times New Roman"/>
                <w:color w:val="auto"/>
                <w:sz w:val="24"/>
                <w:szCs w:val="24"/>
              </w:rPr>
            </w:pPr>
            <w:r w:rsidRPr="004B0650">
              <w:rPr>
                <w:rFonts w:ascii="Times New Roman" w:eastAsia="Calibri" w:hAnsi="Times New Roman" w:cs="Times New Roman"/>
                <w:color w:val="auto"/>
                <w:sz w:val="24"/>
                <w:szCs w:val="24"/>
              </w:rPr>
              <w:t>Е</w:t>
            </w:r>
            <w:r w:rsidRPr="004B0650">
              <w:rPr>
                <w:rFonts w:ascii="Times New Roman" w:eastAsia="Calibri" w:hAnsi="Times New Roman" w:cs="Times New Roman"/>
                <w:color w:val="auto"/>
                <w:spacing w:val="1"/>
                <w:sz w:val="24"/>
                <w:szCs w:val="24"/>
              </w:rPr>
              <w:t>нг</w:t>
            </w:r>
            <w:r w:rsidRPr="004B0650">
              <w:rPr>
                <w:rFonts w:ascii="Times New Roman" w:eastAsia="Calibri" w:hAnsi="Times New Roman" w:cs="Times New Roman"/>
                <w:color w:val="auto"/>
                <w:spacing w:val="-2"/>
                <w:sz w:val="24"/>
                <w:szCs w:val="24"/>
              </w:rPr>
              <w:t>л</w:t>
            </w:r>
            <w:r w:rsidRPr="004B0650">
              <w:rPr>
                <w:rFonts w:ascii="Times New Roman" w:eastAsia="Calibri" w:hAnsi="Times New Roman" w:cs="Times New Roman"/>
                <w:color w:val="auto"/>
                <w:spacing w:val="-1"/>
                <w:sz w:val="24"/>
                <w:szCs w:val="24"/>
              </w:rPr>
              <w:t>ес</w:t>
            </w:r>
            <w:r w:rsidRPr="004B0650">
              <w:rPr>
                <w:rFonts w:ascii="Times New Roman" w:eastAsia="Calibri" w:hAnsi="Times New Roman" w:cs="Times New Roman"/>
                <w:color w:val="auto"/>
                <w:spacing w:val="-4"/>
                <w:sz w:val="24"/>
                <w:szCs w:val="24"/>
              </w:rPr>
              <w:t>к</w:t>
            </w:r>
            <w:r w:rsidRPr="004B0650">
              <w:rPr>
                <w:rFonts w:ascii="Times New Roman" w:eastAsia="Calibri" w:hAnsi="Times New Roman" w:cs="Times New Roman"/>
                <w:color w:val="auto"/>
                <w:sz w:val="24"/>
                <w:szCs w:val="24"/>
              </w:rPr>
              <w:t>и</w:t>
            </w:r>
            <w:r w:rsidRPr="004B0650">
              <w:rPr>
                <w:rFonts w:ascii="Times New Roman" w:eastAsia="Calibri" w:hAnsi="Times New Roman" w:cs="Times New Roman"/>
                <w:color w:val="auto"/>
                <w:spacing w:val="4"/>
                <w:sz w:val="24"/>
                <w:szCs w:val="24"/>
              </w:rPr>
              <w:t xml:space="preserve"> </w:t>
            </w:r>
            <w:r w:rsidRPr="004B0650">
              <w:rPr>
                <w:rFonts w:ascii="Times New Roman" w:eastAsia="Calibri" w:hAnsi="Times New Roman" w:cs="Times New Roman"/>
                <w:color w:val="auto"/>
                <w:spacing w:val="-2"/>
                <w:w w:val="103"/>
                <w:sz w:val="24"/>
                <w:szCs w:val="24"/>
              </w:rPr>
              <w:t>ј</w:t>
            </w:r>
            <w:r w:rsidRPr="004B0650">
              <w:rPr>
                <w:rFonts w:ascii="Times New Roman" w:eastAsia="Calibri" w:hAnsi="Times New Roman" w:cs="Times New Roman"/>
                <w:color w:val="auto"/>
                <w:w w:val="103"/>
                <w:sz w:val="24"/>
                <w:szCs w:val="24"/>
              </w:rPr>
              <w:t>.</w:t>
            </w:r>
          </w:p>
        </w:tc>
        <w:tc>
          <w:tcPr>
            <w:tcW w:w="1750" w:type="dxa"/>
            <w:tcBorders>
              <w:top w:val="single" w:sz="4" w:space="0" w:color="auto"/>
              <w:left w:val="single" w:sz="4" w:space="0" w:color="auto"/>
              <w:bottom w:val="single" w:sz="4" w:space="0" w:color="auto"/>
              <w:right w:val="single" w:sz="4" w:space="0" w:color="auto"/>
            </w:tcBorders>
            <w:vAlign w:val="center"/>
            <w:hideMark/>
          </w:tcPr>
          <w:p w:rsidR="004B0650" w:rsidRPr="00C050C4" w:rsidRDefault="004B0650" w:rsidP="004B0650">
            <w:pPr>
              <w:spacing w:before="6" w:line="240" w:lineRule="auto"/>
              <w:ind w:left="59" w:right="80" w:firstLine="0"/>
              <w:jc w:val="left"/>
              <w:rPr>
                <w:rFonts w:ascii="Times New Roman" w:eastAsia="Calibri" w:hAnsi="Times New Roman" w:cs="Times New Roman"/>
                <w:b/>
                <w:color w:val="auto"/>
                <w:sz w:val="24"/>
                <w:szCs w:val="24"/>
                <w:lang w:val="ru-RU"/>
              </w:rPr>
            </w:pPr>
            <w:r w:rsidRPr="004B0650">
              <w:rPr>
                <w:rFonts w:ascii="Times New Roman" w:eastAsia="Calibri" w:hAnsi="Times New Roman" w:cs="Times New Roman"/>
                <w:b/>
                <w:color w:val="auto"/>
                <w:sz w:val="24"/>
                <w:szCs w:val="24"/>
              </w:rPr>
              <w:t>5а,</w:t>
            </w:r>
            <w:r w:rsidRPr="00C050C4">
              <w:rPr>
                <w:rFonts w:ascii="Times New Roman" w:eastAsia="Calibri" w:hAnsi="Times New Roman" w:cs="Times New Roman"/>
                <w:b/>
                <w:color w:val="auto"/>
                <w:sz w:val="24"/>
                <w:szCs w:val="24"/>
                <w:lang w:val="ru-RU"/>
              </w:rPr>
              <w:t>5</w:t>
            </w:r>
            <w:r w:rsidRPr="004B0650">
              <w:rPr>
                <w:rFonts w:ascii="Times New Roman" w:eastAsia="Calibri" w:hAnsi="Times New Roman" w:cs="Times New Roman"/>
                <w:b/>
                <w:color w:val="auto"/>
                <w:sz w:val="24"/>
                <w:szCs w:val="24"/>
              </w:rPr>
              <w:t>б</w:t>
            </w:r>
            <w:r w:rsidRPr="00C050C4">
              <w:rPr>
                <w:rFonts w:ascii="Times New Roman" w:eastAsia="Calibri" w:hAnsi="Times New Roman" w:cs="Times New Roman"/>
                <w:b/>
                <w:color w:val="auto"/>
                <w:sz w:val="24"/>
                <w:szCs w:val="24"/>
                <w:lang w:val="ru-RU"/>
              </w:rPr>
              <w:t xml:space="preserve">,5ц,6б, 6ц,7а,7б,7ц, </w:t>
            </w:r>
            <w:r w:rsidRPr="004B0650">
              <w:rPr>
                <w:rFonts w:ascii="Times New Roman" w:eastAsia="Calibri" w:hAnsi="Times New Roman" w:cs="Times New Roman"/>
                <w:b/>
                <w:color w:val="auto"/>
                <w:sz w:val="24"/>
                <w:szCs w:val="24"/>
              </w:rPr>
              <w:t>8а,</w:t>
            </w:r>
            <w:r w:rsidRPr="00C050C4">
              <w:rPr>
                <w:rFonts w:ascii="Times New Roman" w:eastAsia="Calibri" w:hAnsi="Times New Roman" w:cs="Times New Roman"/>
                <w:b/>
                <w:color w:val="auto"/>
                <w:sz w:val="24"/>
                <w:szCs w:val="24"/>
                <w:lang w:val="ru-RU"/>
              </w:rPr>
              <w:t>8б,8ц</w:t>
            </w:r>
          </w:p>
        </w:tc>
        <w:tc>
          <w:tcPr>
            <w:tcW w:w="514" w:type="dxa"/>
            <w:tcBorders>
              <w:top w:val="single" w:sz="4" w:space="0" w:color="auto"/>
              <w:left w:val="single" w:sz="4" w:space="0" w:color="auto"/>
              <w:bottom w:val="single" w:sz="4" w:space="0" w:color="auto"/>
              <w:right w:val="single" w:sz="4" w:space="0" w:color="auto"/>
            </w:tcBorders>
            <w:vAlign w:val="center"/>
            <w:hideMark/>
          </w:tcPr>
          <w:p w:rsidR="004B0650" w:rsidRPr="004B0650" w:rsidRDefault="004B0650" w:rsidP="004B0650">
            <w:pPr>
              <w:spacing w:before="82" w:line="240" w:lineRule="auto"/>
              <w:ind w:left="149" w:right="156" w:firstLine="0"/>
              <w:jc w:val="center"/>
              <w:rPr>
                <w:rFonts w:ascii="Times New Roman" w:eastAsia="Calibri" w:hAnsi="Times New Roman" w:cs="Times New Roman"/>
                <w:color w:val="auto"/>
                <w:sz w:val="24"/>
                <w:szCs w:val="24"/>
              </w:rPr>
            </w:pPr>
            <w:r w:rsidRPr="004B0650">
              <w:rPr>
                <w:rFonts w:ascii="Times New Roman" w:eastAsia="Calibri" w:hAnsi="Times New Roman" w:cs="Times New Roman"/>
                <w:color w:val="auto"/>
                <w:w w:val="101"/>
                <w:sz w:val="24"/>
                <w:szCs w:val="24"/>
              </w:rPr>
              <w:t>+</w:t>
            </w:r>
          </w:p>
        </w:tc>
        <w:tc>
          <w:tcPr>
            <w:tcW w:w="599" w:type="dxa"/>
            <w:tcBorders>
              <w:top w:val="single" w:sz="4" w:space="0" w:color="auto"/>
              <w:left w:val="single" w:sz="4" w:space="0" w:color="auto"/>
              <w:bottom w:val="single" w:sz="4" w:space="0" w:color="auto"/>
              <w:right w:val="single" w:sz="4" w:space="0" w:color="auto"/>
            </w:tcBorders>
            <w:vAlign w:val="center"/>
            <w:hideMark/>
          </w:tcPr>
          <w:p w:rsidR="004B0650" w:rsidRPr="004B0650" w:rsidRDefault="004B0650" w:rsidP="004B0650">
            <w:pPr>
              <w:spacing w:before="82" w:line="240" w:lineRule="auto"/>
              <w:ind w:left="153" w:right="156" w:firstLine="0"/>
              <w:jc w:val="center"/>
              <w:rPr>
                <w:rFonts w:ascii="Times New Roman" w:eastAsia="Calibri" w:hAnsi="Times New Roman" w:cs="Times New Roman"/>
                <w:color w:val="auto"/>
                <w:sz w:val="24"/>
                <w:szCs w:val="24"/>
              </w:rPr>
            </w:pPr>
            <w:r w:rsidRPr="004B0650">
              <w:rPr>
                <w:rFonts w:ascii="Times New Roman" w:eastAsia="Calibri" w:hAnsi="Times New Roman" w:cs="Times New Roman"/>
                <w:color w:val="auto"/>
                <w:w w:val="101"/>
                <w:sz w:val="24"/>
                <w:szCs w:val="24"/>
              </w:rPr>
              <w:t>+</w:t>
            </w:r>
          </w:p>
        </w:tc>
        <w:tc>
          <w:tcPr>
            <w:tcW w:w="599" w:type="dxa"/>
            <w:tcBorders>
              <w:top w:val="single" w:sz="4" w:space="0" w:color="auto"/>
              <w:left w:val="single" w:sz="4" w:space="0" w:color="auto"/>
              <w:bottom w:val="single" w:sz="4" w:space="0" w:color="auto"/>
              <w:right w:val="single" w:sz="4" w:space="0" w:color="auto"/>
            </w:tcBorders>
            <w:vAlign w:val="center"/>
          </w:tcPr>
          <w:p w:rsidR="004B0650" w:rsidRPr="004B0650" w:rsidRDefault="004B0650" w:rsidP="004B0650">
            <w:pPr>
              <w:spacing w:before="5" w:line="240" w:lineRule="auto"/>
              <w:ind w:firstLine="0"/>
              <w:jc w:val="center"/>
              <w:rPr>
                <w:rFonts w:ascii="Times New Roman" w:eastAsia="Calibri" w:hAnsi="Times New Roman" w:cs="Times New Roman"/>
                <w:b/>
                <w:color w:val="auto"/>
                <w:sz w:val="24"/>
                <w:szCs w:val="24"/>
              </w:rPr>
            </w:pPr>
          </w:p>
          <w:p w:rsidR="004B0650" w:rsidRPr="004B0650" w:rsidRDefault="004B0650" w:rsidP="004B0650">
            <w:pPr>
              <w:spacing w:before="5" w:line="240" w:lineRule="auto"/>
              <w:ind w:firstLine="0"/>
              <w:jc w:val="center"/>
              <w:rPr>
                <w:rFonts w:ascii="Times New Roman" w:eastAsia="Calibri" w:hAnsi="Times New Roman" w:cs="Times New Roman"/>
                <w:b/>
                <w:color w:val="auto"/>
                <w:sz w:val="24"/>
                <w:szCs w:val="24"/>
              </w:rPr>
            </w:pPr>
            <w:r w:rsidRPr="004B0650">
              <w:rPr>
                <w:rFonts w:ascii="Times New Roman" w:eastAsia="Calibri" w:hAnsi="Times New Roman" w:cs="Times New Roman"/>
                <w:b/>
                <w:color w:val="auto"/>
                <w:sz w:val="24"/>
                <w:szCs w:val="24"/>
              </w:rPr>
              <w:t>5.б</w:t>
            </w:r>
          </w:p>
          <w:p w:rsidR="004B0650" w:rsidRPr="004B0650" w:rsidRDefault="004B0650" w:rsidP="004B0650">
            <w:pPr>
              <w:spacing w:line="240" w:lineRule="auto"/>
              <w:ind w:firstLine="0"/>
              <w:jc w:val="left"/>
              <w:rPr>
                <w:rFonts w:ascii="Times New Roman" w:eastAsia="Calibri" w:hAnsi="Times New Roman" w:cs="Times New Roman"/>
                <w:b/>
                <w:color w:val="auto"/>
                <w:sz w:val="24"/>
                <w:szCs w:val="24"/>
              </w:rPr>
            </w:pPr>
          </w:p>
        </w:tc>
        <w:tc>
          <w:tcPr>
            <w:tcW w:w="599" w:type="dxa"/>
            <w:tcBorders>
              <w:top w:val="single" w:sz="4" w:space="0" w:color="auto"/>
              <w:left w:val="single" w:sz="4" w:space="0" w:color="auto"/>
              <w:bottom w:val="single" w:sz="4" w:space="0" w:color="auto"/>
              <w:right w:val="single" w:sz="4" w:space="0" w:color="auto"/>
            </w:tcBorders>
            <w:vAlign w:val="center"/>
            <w:hideMark/>
          </w:tcPr>
          <w:p w:rsidR="004B0650" w:rsidRPr="004B0650" w:rsidRDefault="004B0650" w:rsidP="004B0650">
            <w:pPr>
              <w:spacing w:before="82" w:line="240" w:lineRule="auto"/>
              <w:ind w:left="149" w:right="156" w:firstLine="0"/>
              <w:jc w:val="center"/>
              <w:rPr>
                <w:rFonts w:ascii="Times New Roman" w:eastAsia="Calibri" w:hAnsi="Times New Roman" w:cs="Times New Roman"/>
                <w:color w:val="auto"/>
                <w:w w:val="101"/>
                <w:sz w:val="24"/>
                <w:szCs w:val="24"/>
              </w:rPr>
            </w:pPr>
            <w:r w:rsidRPr="004B0650">
              <w:rPr>
                <w:rFonts w:ascii="Times New Roman" w:eastAsia="Calibri" w:hAnsi="Times New Roman" w:cs="Times New Roman"/>
                <w:color w:val="auto"/>
                <w:w w:val="101"/>
                <w:sz w:val="24"/>
                <w:szCs w:val="24"/>
              </w:rPr>
              <w:t>+</w:t>
            </w:r>
          </w:p>
        </w:tc>
        <w:tc>
          <w:tcPr>
            <w:tcW w:w="599" w:type="dxa"/>
            <w:tcBorders>
              <w:top w:val="single" w:sz="4" w:space="0" w:color="auto"/>
              <w:left w:val="single" w:sz="4" w:space="0" w:color="auto"/>
              <w:bottom w:val="single" w:sz="4" w:space="0" w:color="auto"/>
              <w:right w:val="single" w:sz="4" w:space="0" w:color="auto"/>
            </w:tcBorders>
            <w:vAlign w:val="center"/>
            <w:hideMark/>
          </w:tcPr>
          <w:p w:rsidR="004B0650" w:rsidRPr="004B0650" w:rsidRDefault="004B0650" w:rsidP="004B0650">
            <w:pPr>
              <w:spacing w:before="82" w:line="240" w:lineRule="auto"/>
              <w:ind w:left="153" w:right="156" w:firstLine="0"/>
              <w:jc w:val="center"/>
              <w:rPr>
                <w:rFonts w:ascii="Times New Roman" w:eastAsia="Calibri" w:hAnsi="Times New Roman" w:cs="Times New Roman"/>
                <w:color w:val="auto"/>
                <w:w w:val="101"/>
                <w:sz w:val="24"/>
                <w:szCs w:val="24"/>
              </w:rPr>
            </w:pPr>
            <w:r w:rsidRPr="004B0650">
              <w:rPr>
                <w:rFonts w:ascii="Times New Roman" w:eastAsia="Calibri" w:hAnsi="Times New Roman" w:cs="Times New Roman"/>
                <w:color w:val="auto"/>
                <w:w w:val="101"/>
                <w:sz w:val="24"/>
                <w:szCs w:val="24"/>
              </w:rPr>
              <w:t>+</w:t>
            </w:r>
          </w:p>
        </w:tc>
        <w:tc>
          <w:tcPr>
            <w:tcW w:w="599" w:type="dxa"/>
            <w:tcBorders>
              <w:top w:val="single" w:sz="4" w:space="0" w:color="auto"/>
              <w:left w:val="single" w:sz="4" w:space="0" w:color="auto"/>
              <w:bottom w:val="single" w:sz="4" w:space="0" w:color="auto"/>
              <w:right w:val="single" w:sz="4" w:space="0" w:color="auto"/>
            </w:tcBorders>
            <w:vAlign w:val="center"/>
            <w:hideMark/>
          </w:tcPr>
          <w:p w:rsidR="004B0650" w:rsidRPr="004B0650" w:rsidRDefault="004B0650" w:rsidP="004B0650">
            <w:pPr>
              <w:spacing w:before="82" w:line="240" w:lineRule="auto"/>
              <w:ind w:left="149" w:right="156" w:firstLine="0"/>
              <w:jc w:val="center"/>
              <w:rPr>
                <w:rFonts w:ascii="Times New Roman" w:eastAsia="Calibri" w:hAnsi="Times New Roman" w:cs="Times New Roman"/>
                <w:color w:val="auto"/>
                <w:w w:val="101"/>
                <w:sz w:val="24"/>
                <w:szCs w:val="24"/>
              </w:rPr>
            </w:pPr>
            <w:r w:rsidRPr="004B0650">
              <w:rPr>
                <w:rFonts w:ascii="Times New Roman" w:eastAsia="Calibri" w:hAnsi="Times New Roman" w:cs="Times New Roman"/>
                <w:color w:val="auto"/>
                <w:w w:val="101"/>
                <w:sz w:val="24"/>
                <w:szCs w:val="24"/>
              </w:rPr>
              <w:t>+</w:t>
            </w:r>
          </w:p>
        </w:tc>
        <w:tc>
          <w:tcPr>
            <w:tcW w:w="599" w:type="dxa"/>
            <w:tcBorders>
              <w:top w:val="single" w:sz="4" w:space="0" w:color="auto"/>
              <w:left w:val="single" w:sz="4" w:space="0" w:color="auto"/>
              <w:bottom w:val="single" w:sz="4" w:space="0" w:color="auto"/>
              <w:right w:val="single" w:sz="4" w:space="0" w:color="auto"/>
            </w:tcBorders>
            <w:vAlign w:val="center"/>
            <w:hideMark/>
          </w:tcPr>
          <w:p w:rsidR="004B0650" w:rsidRPr="004B0650" w:rsidRDefault="004B0650" w:rsidP="004B0650">
            <w:pPr>
              <w:spacing w:before="82" w:line="240" w:lineRule="auto"/>
              <w:ind w:left="153" w:right="156" w:firstLine="0"/>
              <w:jc w:val="center"/>
              <w:rPr>
                <w:rFonts w:ascii="Times New Roman" w:eastAsia="Calibri" w:hAnsi="Times New Roman" w:cs="Times New Roman"/>
                <w:color w:val="auto"/>
                <w:w w:val="101"/>
                <w:sz w:val="24"/>
                <w:szCs w:val="24"/>
              </w:rPr>
            </w:pPr>
            <w:r w:rsidRPr="004B0650">
              <w:rPr>
                <w:rFonts w:ascii="Times New Roman" w:eastAsia="Calibri" w:hAnsi="Times New Roman" w:cs="Times New Roman"/>
                <w:color w:val="auto"/>
                <w:w w:val="101"/>
                <w:sz w:val="24"/>
                <w:szCs w:val="24"/>
              </w:rPr>
              <w:t>+</w:t>
            </w:r>
          </w:p>
        </w:tc>
        <w:tc>
          <w:tcPr>
            <w:tcW w:w="599" w:type="dxa"/>
            <w:tcBorders>
              <w:top w:val="single" w:sz="4" w:space="0" w:color="auto"/>
              <w:left w:val="single" w:sz="4" w:space="0" w:color="auto"/>
              <w:bottom w:val="single" w:sz="4" w:space="0" w:color="auto"/>
              <w:right w:val="single" w:sz="4" w:space="0" w:color="auto"/>
            </w:tcBorders>
            <w:vAlign w:val="center"/>
            <w:hideMark/>
          </w:tcPr>
          <w:p w:rsidR="004B0650" w:rsidRPr="004B0650" w:rsidRDefault="004B0650" w:rsidP="004B0650">
            <w:pPr>
              <w:spacing w:before="82" w:line="240" w:lineRule="auto"/>
              <w:ind w:left="142" w:right="130" w:firstLine="0"/>
              <w:jc w:val="center"/>
              <w:rPr>
                <w:rFonts w:ascii="Times New Roman" w:eastAsia="Calibri" w:hAnsi="Times New Roman" w:cs="Times New Roman"/>
                <w:color w:val="auto"/>
                <w:w w:val="101"/>
                <w:sz w:val="24"/>
                <w:szCs w:val="24"/>
              </w:rPr>
            </w:pPr>
            <w:r w:rsidRPr="004B0650">
              <w:rPr>
                <w:rFonts w:ascii="Times New Roman" w:eastAsia="Calibri" w:hAnsi="Times New Roman" w:cs="Times New Roman"/>
                <w:color w:val="auto"/>
                <w:w w:val="101"/>
                <w:sz w:val="24"/>
                <w:szCs w:val="24"/>
              </w:rPr>
              <w:t>+</w:t>
            </w:r>
          </w:p>
        </w:tc>
      </w:tr>
      <w:tr w:rsidR="004B0650" w:rsidRPr="004B0650" w:rsidTr="004B0650">
        <w:trPr>
          <w:trHeight w:hRule="exact" w:val="882"/>
        </w:trPr>
        <w:tc>
          <w:tcPr>
            <w:tcW w:w="1972" w:type="dxa"/>
            <w:tcBorders>
              <w:top w:val="single" w:sz="4" w:space="0" w:color="auto"/>
              <w:left w:val="single" w:sz="4" w:space="0" w:color="auto"/>
              <w:bottom w:val="single" w:sz="4" w:space="0" w:color="auto"/>
              <w:right w:val="single" w:sz="4" w:space="0" w:color="auto"/>
            </w:tcBorders>
            <w:vAlign w:val="center"/>
            <w:hideMark/>
          </w:tcPr>
          <w:p w:rsidR="004B0650" w:rsidRPr="004B0650" w:rsidRDefault="004B0650" w:rsidP="004B0650">
            <w:pPr>
              <w:spacing w:line="240" w:lineRule="auto"/>
              <w:ind w:left="85" w:firstLine="0"/>
              <w:jc w:val="left"/>
              <w:rPr>
                <w:rFonts w:ascii="Times New Roman" w:eastAsia="Calibri" w:hAnsi="Times New Roman" w:cs="Times New Roman"/>
                <w:color w:val="auto"/>
                <w:spacing w:val="7"/>
                <w:w w:val="103"/>
                <w:sz w:val="24"/>
                <w:szCs w:val="24"/>
              </w:rPr>
            </w:pPr>
            <w:r w:rsidRPr="004B0650">
              <w:rPr>
                <w:rFonts w:ascii="Times New Roman" w:eastAsia="Calibri" w:hAnsi="Times New Roman" w:cs="Times New Roman"/>
                <w:color w:val="auto"/>
                <w:spacing w:val="7"/>
                <w:w w:val="103"/>
                <w:sz w:val="24"/>
                <w:szCs w:val="24"/>
              </w:rPr>
              <w:t>Ћупић Саболч</w:t>
            </w:r>
          </w:p>
        </w:tc>
        <w:tc>
          <w:tcPr>
            <w:tcW w:w="1381" w:type="dxa"/>
            <w:tcBorders>
              <w:top w:val="single" w:sz="4" w:space="0" w:color="auto"/>
              <w:left w:val="single" w:sz="4" w:space="0" w:color="auto"/>
              <w:bottom w:val="single" w:sz="4" w:space="0" w:color="auto"/>
              <w:right w:val="single" w:sz="4" w:space="0" w:color="auto"/>
            </w:tcBorders>
            <w:vAlign w:val="center"/>
          </w:tcPr>
          <w:p w:rsidR="004B0650" w:rsidRPr="004B0650" w:rsidRDefault="004B0650" w:rsidP="004B0650">
            <w:pPr>
              <w:spacing w:before="5" w:line="240" w:lineRule="auto"/>
              <w:ind w:firstLine="0"/>
              <w:jc w:val="center"/>
              <w:rPr>
                <w:rFonts w:ascii="Times New Roman" w:eastAsia="Calibri" w:hAnsi="Times New Roman" w:cs="Times New Roman"/>
                <w:color w:val="auto"/>
                <w:sz w:val="24"/>
                <w:szCs w:val="24"/>
              </w:rPr>
            </w:pPr>
          </w:p>
          <w:p w:rsidR="004B0650" w:rsidRPr="004B0650" w:rsidRDefault="004B0650" w:rsidP="004B0650">
            <w:pPr>
              <w:spacing w:line="240" w:lineRule="auto"/>
              <w:ind w:firstLine="0"/>
              <w:jc w:val="center"/>
              <w:rPr>
                <w:rFonts w:ascii="Times New Roman" w:eastAsia="Calibri" w:hAnsi="Times New Roman" w:cs="Times New Roman"/>
                <w:color w:val="auto"/>
                <w:sz w:val="24"/>
                <w:szCs w:val="24"/>
              </w:rPr>
            </w:pPr>
            <w:r w:rsidRPr="004B0650">
              <w:rPr>
                <w:rFonts w:ascii="Times New Roman" w:eastAsia="Calibri" w:hAnsi="Times New Roman" w:cs="Times New Roman"/>
                <w:color w:val="auto"/>
                <w:spacing w:val="-2"/>
                <w:sz w:val="24"/>
                <w:szCs w:val="24"/>
              </w:rPr>
              <w:t>Н</w:t>
            </w:r>
            <w:r w:rsidRPr="004B0650">
              <w:rPr>
                <w:rFonts w:ascii="Times New Roman" w:eastAsia="Calibri" w:hAnsi="Times New Roman" w:cs="Times New Roman"/>
                <w:color w:val="auto"/>
                <w:spacing w:val="-5"/>
                <w:sz w:val="24"/>
                <w:szCs w:val="24"/>
              </w:rPr>
              <w:t>е</w:t>
            </w:r>
            <w:r w:rsidRPr="004B0650">
              <w:rPr>
                <w:rFonts w:ascii="Times New Roman" w:eastAsia="Calibri" w:hAnsi="Times New Roman" w:cs="Times New Roman"/>
                <w:color w:val="auto"/>
                <w:spacing w:val="5"/>
                <w:sz w:val="24"/>
                <w:szCs w:val="24"/>
              </w:rPr>
              <w:t>м</w:t>
            </w:r>
            <w:r w:rsidRPr="004B0650">
              <w:rPr>
                <w:rFonts w:ascii="Times New Roman" w:eastAsia="Calibri" w:hAnsi="Times New Roman" w:cs="Times New Roman"/>
                <w:color w:val="auto"/>
                <w:spacing w:val="-5"/>
                <w:sz w:val="24"/>
                <w:szCs w:val="24"/>
              </w:rPr>
              <w:t>а</w:t>
            </w:r>
            <w:r w:rsidRPr="004B0650">
              <w:rPr>
                <w:rFonts w:ascii="Times New Roman" w:eastAsia="Calibri" w:hAnsi="Times New Roman" w:cs="Times New Roman"/>
                <w:color w:val="auto"/>
                <w:spacing w:val="7"/>
                <w:sz w:val="24"/>
                <w:szCs w:val="24"/>
              </w:rPr>
              <w:t>ч</w:t>
            </w:r>
            <w:r w:rsidRPr="004B0650">
              <w:rPr>
                <w:rFonts w:ascii="Times New Roman" w:eastAsia="Calibri" w:hAnsi="Times New Roman" w:cs="Times New Roman"/>
                <w:color w:val="auto"/>
                <w:spacing w:val="-4"/>
                <w:sz w:val="24"/>
                <w:szCs w:val="24"/>
              </w:rPr>
              <w:t>к</w:t>
            </w:r>
            <w:r w:rsidRPr="004B0650">
              <w:rPr>
                <w:rFonts w:ascii="Times New Roman" w:eastAsia="Calibri" w:hAnsi="Times New Roman" w:cs="Times New Roman"/>
                <w:color w:val="auto"/>
                <w:sz w:val="24"/>
                <w:szCs w:val="24"/>
              </w:rPr>
              <w:t>и</w:t>
            </w:r>
            <w:r w:rsidRPr="004B0650">
              <w:rPr>
                <w:rFonts w:ascii="Times New Roman" w:eastAsia="Calibri" w:hAnsi="Times New Roman" w:cs="Times New Roman"/>
                <w:color w:val="auto"/>
                <w:spacing w:val="5"/>
                <w:sz w:val="24"/>
                <w:szCs w:val="24"/>
              </w:rPr>
              <w:t xml:space="preserve"> </w:t>
            </w:r>
            <w:r w:rsidRPr="004B0650">
              <w:rPr>
                <w:rFonts w:ascii="Times New Roman" w:eastAsia="Calibri" w:hAnsi="Times New Roman" w:cs="Times New Roman"/>
                <w:color w:val="auto"/>
                <w:spacing w:val="-2"/>
                <w:w w:val="103"/>
                <w:sz w:val="24"/>
                <w:szCs w:val="24"/>
              </w:rPr>
              <w:t>ј</w:t>
            </w:r>
            <w:r w:rsidRPr="004B0650">
              <w:rPr>
                <w:rFonts w:ascii="Times New Roman" w:eastAsia="Calibri" w:hAnsi="Times New Roman" w:cs="Times New Roman"/>
                <w:color w:val="auto"/>
                <w:w w:val="103"/>
                <w:sz w:val="24"/>
                <w:szCs w:val="24"/>
              </w:rPr>
              <w:t>.</w:t>
            </w:r>
          </w:p>
        </w:tc>
        <w:tc>
          <w:tcPr>
            <w:tcW w:w="1750" w:type="dxa"/>
            <w:tcBorders>
              <w:top w:val="single" w:sz="4" w:space="0" w:color="auto"/>
              <w:left w:val="single" w:sz="4" w:space="0" w:color="auto"/>
              <w:bottom w:val="single" w:sz="4" w:space="0" w:color="auto"/>
              <w:right w:val="single" w:sz="4" w:space="0" w:color="auto"/>
            </w:tcBorders>
            <w:vAlign w:val="center"/>
            <w:hideMark/>
          </w:tcPr>
          <w:p w:rsidR="004B0650" w:rsidRPr="00C050C4" w:rsidRDefault="004B0650" w:rsidP="004B0650">
            <w:pPr>
              <w:spacing w:before="27" w:line="240" w:lineRule="auto"/>
              <w:ind w:right="141" w:firstLine="0"/>
              <w:jc w:val="center"/>
              <w:rPr>
                <w:rFonts w:ascii="Times New Roman" w:eastAsia="Calibri" w:hAnsi="Times New Roman" w:cs="Times New Roman"/>
                <w:b/>
                <w:color w:val="auto"/>
                <w:sz w:val="24"/>
                <w:szCs w:val="24"/>
                <w:lang w:val="ru-RU"/>
              </w:rPr>
            </w:pPr>
            <w:r w:rsidRPr="00C050C4">
              <w:rPr>
                <w:rFonts w:ascii="Times New Roman" w:eastAsia="Calibri" w:hAnsi="Times New Roman" w:cs="Times New Roman"/>
                <w:b/>
                <w:color w:val="auto"/>
                <w:sz w:val="24"/>
                <w:szCs w:val="24"/>
                <w:lang w:val="ru-RU"/>
              </w:rPr>
              <w:t xml:space="preserve"> </w:t>
            </w:r>
            <w:r w:rsidRPr="004B0650">
              <w:rPr>
                <w:rFonts w:ascii="Times New Roman" w:eastAsia="Calibri" w:hAnsi="Times New Roman" w:cs="Times New Roman"/>
                <w:b/>
                <w:color w:val="auto"/>
                <w:sz w:val="24"/>
                <w:szCs w:val="24"/>
              </w:rPr>
              <w:t>5а,5б,</w:t>
            </w:r>
            <w:r w:rsidRPr="00C050C4">
              <w:rPr>
                <w:rFonts w:ascii="Times New Roman" w:eastAsia="Calibri" w:hAnsi="Times New Roman" w:cs="Times New Roman"/>
                <w:b/>
                <w:color w:val="auto"/>
                <w:sz w:val="24"/>
                <w:szCs w:val="24"/>
                <w:lang w:val="ru-RU"/>
              </w:rPr>
              <w:t xml:space="preserve">5ц, </w:t>
            </w:r>
            <w:r w:rsidRPr="004B0650">
              <w:rPr>
                <w:rFonts w:ascii="Times New Roman" w:eastAsia="Calibri" w:hAnsi="Times New Roman" w:cs="Times New Roman"/>
                <w:b/>
                <w:color w:val="auto"/>
                <w:sz w:val="24"/>
                <w:szCs w:val="24"/>
              </w:rPr>
              <w:t>6а,6б,</w:t>
            </w:r>
            <w:r w:rsidRPr="00C050C4">
              <w:rPr>
                <w:rFonts w:ascii="Times New Roman" w:eastAsia="Calibri" w:hAnsi="Times New Roman" w:cs="Times New Roman"/>
                <w:b/>
                <w:color w:val="auto"/>
                <w:sz w:val="24"/>
                <w:szCs w:val="24"/>
                <w:lang w:val="ru-RU"/>
              </w:rPr>
              <w:t>6ц, 7ц,8а</w:t>
            </w:r>
            <w:r w:rsidRPr="004B0650">
              <w:rPr>
                <w:rFonts w:ascii="Times New Roman" w:eastAsia="Calibri" w:hAnsi="Times New Roman" w:cs="Times New Roman"/>
                <w:b/>
                <w:color w:val="auto"/>
                <w:sz w:val="24"/>
                <w:szCs w:val="24"/>
              </w:rPr>
              <w:t>,</w:t>
            </w:r>
            <w:r w:rsidRPr="00C050C4">
              <w:rPr>
                <w:rFonts w:ascii="Times New Roman" w:eastAsia="Calibri" w:hAnsi="Times New Roman" w:cs="Times New Roman"/>
                <w:b/>
                <w:color w:val="auto"/>
                <w:sz w:val="24"/>
                <w:szCs w:val="24"/>
                <w:lang w:val="ru-RU"/>
              </w:rPr>
              <w:t>8б,8ц</w:t>
            </w:r>
          </w:p>
        </w:tc>
        <w:tc>
          <w:tcPr>
            <w:tcW w:w="514" w:type="dxa"/>
            <w:tcBorders>
              <w:top w:val="single" w:sz="4" w:space="0" w:color="auto"/>
              <w:left w:val="single" w:sz="4" w:space="0" w:color="auto"/>
              <w:bottom w:val="single" w:sz="4" w:space="0" w:color="auto"/>
              <w:right w:val="single" w:sz="4" w:space="0" w:color="auto"/>
            </w:tcBorders>
            <w:vAlign w:val="center"/>
            <w:hideMark/>
          </w:tcPr>
          <w:p w:rsidR="004B0650" w:rsidRPr="004B0650" w:rsidRDefault="004B0650" w:rsidP="004B0650">
            <w:pPr>
              <w:spacing w:before="77" w:line="240" w:lineRule="auto"/>
              <w:ind w:left="149" w:right="156" w:firstLine="0"/>
              <w:jc w:val="center"/>
              <w:rPr>
                <w:rFonts w:ascii="Times New Roman" w:eastAsia="Calibri" w:hAnsi="Times New Roman" w:cs="Times New Roman"/>
                <w:color w:val="auto"/>
                <w:sz w:val="24"/>
                <w:szCs w:val="24"/>
              </w:rPr>
            </w:pPr>
            <w:r w:rsidRPr="004B0650">
              <w:rPr>
                <w:rFonts w:ascii="Times New Roman" w:eastAsia="Calibri" w:hAnsi="Times New Roman" w:cs="Times New Roman"/>
                <w:color w:val="auto"/>
                <w:w w:val="101"/>
                <w:sz w:val="24"/>
                <w:szCs w:val="24"/>
              </w:rPr>
              <w:t>+</w:t>
            </w:r>
          </w:p>
        </w:tc>
        <w:tc>
          <w:tcPr>
            <w:tcW w:w="599" w:type="dxa"/>
            <w:tcBorders>
              <w:top w:val="single" w:sz="4" w:space="0" w:color="auto"/>
              <w:left w:val="single" w:sz="4" w:space="0" w:color="auto"/>
              <w:bottom w:val="single" w:sz="4" w:space="0" w:color="auto"/>
              <w:right w:val="single" w:sz="4" w:space="0" w:color="auto"/>
            </w:tcBorders>
            <w:vAlign w:val="center"/>
            <w:hideMark/>
          </w:tcPr>
          <w:p w:rsidR="004B0650" w:rsidRPr="004B0650" w:rsidRDefault="004B0650" w:rsidP="004B0650">
            <w:pPr>
              <w:spacing w:before="77" w:line="240" w:lineRule="auto"/>
              <w:ind w:left="153" w:right="156" w:firstLine="0"/>
              <w:jc w:val="center"/>
              <w:rPr>
                <w:rFonts w:ascii="Times New Roman" w:eastAsia="Calibri" w:hAnsi="Times New Roman" w:cs="Times New Roman"/>
                <w:color w:val="auto"/>
                <w:sz w:val="24"/>
                <w:szCs w:val="24"/>
              </w:rPr>
            </w:pPr>
            <w:r w:rsidRPr="004B0650">
              <w:rPr>
                <w:rFonts w:ascii="Times New Roman" w:eastAsia="Calibri" w:hAnsi="Times New Roman" w:cs="Times New Roman"/>
                <w:color w:val="auto"/>
                <w:w w:val="101"/>
                <w:sz w:val="24"/>
                <w:szCs w:val="24"/>
              </w:rPr>
              <w:t>+</w:t>
            </w:r>
          </w:p>
        </w:tc>
        <w:tc>
          <w:tcPr>
            <w:tcW w:w="599" w:type="dxa"/>
            <w:tcBorders>
              <w:top w:val="single" w:sz="4" w:space="0" w:color="auto"/>
              <w:left w:val="single" w:sz="4" w:space="0" w:color="auto"/>
              <w:bottom w:val="single" w:sz="4" w:space="0" w:color="auto"/>
              <w:right w:val="single" w:sz="4" w:space="0" w:color="auto"/>
            </w:tcBorders>
            <w:vAlign w:val="center"/>
            <w:hideMark/>
          </w:tcPr>
          <w:p w:rsidR="004B0650" w:rsidRPr="004B0650" w:rsidRDefault="004B0650" w:rsidP="004B0650">
            <w:pPr>
              <w:spacing w:line="240" w:lineRule="auto"/>
              <w:ind w:right="122" w:firstLine="0"/>
              <w:jc w:val="left"/>
              <w:rPr>
                <w:rFonts w:ascii="Times New Roman" w:eastAsia="Calibri" w:hAnsi="Times New Roman" w:cs="Times New Roman"/>
                <w:b/>
                <w:color w:val="auto"/>
                <w:sz w:val="24"/>
                <w:szCs w:val="24"/>
              </w:rPr>
            </w:pPr>
            <w:r w:rsidRPr="004B0650">
              <w:rPr>
                <w:rFonts w:ascii="Times New Roman" w:eastAsia="Calibri" w:hAnsi="Times New Roman" w:cs="Times New Roman"/>
                <w:b/>
                <w:color w:val="auto"/>
                <w:sz w:val="24"/>
                <w:szCs w:val="24"/>
              </w:rPr>
              <w:t xml:space="preserve">            </w:t>
            </w:r>
            <w:r w:rsidRPr="004B0650">
              <w:rPr>
                <w:rFonts w:ascii="Times New Roman" w:eastAsia="Calibri" w:hAnsi="Times New Roman" w:cs="Times New Roman"/>
                <w:b/>
                <w:color w:val="auto"/>
                <w:w w:val="103"/>
                <w:sz w:val="24"/>
                <w:szCs w:val="24"/>
              </w:rPr>
              <w:t>8.а</w:t>
            </w:r>
          </w:p>
        </w:tc>
        <w:tc>
          <w:tcPr>
            <w:tcW w:w="599" w:type="dxa"/>
            <w:tcBorders>
              <w:top w:val="single" w:sz="4" w:space="0" w:color="auto"/>
              <w:left w:val="single" w:sz="4" w:space="0" w:color="auto"/>
              <w:bottom w:val="single" w:sz="4" w:space="0" w:color="auto"/>
              <w:right w:val="single" w:sz="4" w:space="0" w:color="auto"/>
            </w:tcBorders>
            <w:vAlign w:val="center"/>
            <w:hideMark/>
          </w:tcPr>
          <w:p w:rsidR="004B0650" w:rsidRPr="004B0650" w:rsidRDefault="004B0650" w:rsidP="004B0650">
            <w:pPr>
              <w:spacing w:before="9" w:line="240" w:lineRule="auto"/>
              <w:ind w:firstLine="0"/>
              <w:jc w:val="center"/>
              <w:rPr>
                <w:rFonts w:ascii="Times New Roman" w:eastAsia="Calibri" w:hAnsi="Times New Roman" w:cs="Times New Roman"/>
                <w:color w:val="auto"/>
                <w:sz w:val="24"/>
                <w:szCs w:val="24"/>
              </w:rPr>
            </w:pPr>
            <w:r w:rsidRPr="004B0650">
              <w:rPr>
                <w:rFonts w:ascii="Times New Roman" w:eastAsia="Calibri" w:hAnsi="Times New Roman" w:cs="Times New Roman"/>
                <w:color w:val="auto"/>
                <w:sz w:val="24"/>
                <w:szCs w:val="24"/>
              </w:rPr>
              <w:t>+</w:t>
            </w:r>
          </w:p>
        </w:tc>
        <w:tc>
          <w:tcPr>
            <w:tcW w:w="599" w:type="dxa"/>
            <w:tcBorders>
              <w:top w:val="single" w:sz="4" w:space="0" w:color="auto"/>
              <w:left w:val="single" w:sz="4" w:space="0" w:color="auto"/>
              <w:bottom w:val="single" w:sz="4" w:space="0" w:color="auto"/>
              <w:right w:val="single" w:sz="4" w:space="0" w:color="auto"/>
            </w:tcBorders>
            <w:vAlign w:val="center"/>
            <w:hideMark/>
          </w:tcPr>
          <w:p w:rsidR="004B0650" w:rsidRPr="004B0650" w:rsidRDefault="004B0650" w:rsidP="004B0650">
            <w:pPr>
              <w:spacing w:before="82" w:line="240" w:lineRule="auto"/>
              <w:ind w:left="153" w:right="156" w:firstLine="0"/>
              <w:jc w:val="center"/>
              <w:rPr>
                <w:rFonts w:ascii="Times New Roman" w:eastAsia="Calibri" w:hAnsi="Times New Roman" w:cs="Times New Roman"/>
                <w:color w:val="auto"/>
                <w:w w:val="101"/>
                <w:sz w:val="24"/>
                <w:szCs w:val="24"/>
              </w:rPr>
            </w:pPr>
            <w:r w:rsidRPr="004B0650">
              <w:rPr>
                <w:rFonts w:ascii="Times New Roman" w:eastAsia="Calibri" w:hAnsi="Times New Roman" w:cs="Times New Roman"/>
                <w:color w:val="auto"/>
                <w:w w:val="101"/>
                <w:sz w:val="24"/>
                <w:szCs w:val="24"/>
              </w:rPr>
              <w:t>+</w:t>
            </w:r>
          </w:p>
        </w:tc>
        <w:tc>
          <w:tcPr>
            <w:tcW w:w="599" w:type="dxa"/>
            <w:tcBorders>
              <w:top w:val="single" w:sz="4" w:space="0" w:color="auto"/>
              <w:left w:val="single" w:sz="4" w:space="0" w:color="auto"/>
              <w:bottom w:val="single" w:sz="4" w:space="0" w:color="auto"/>
              <w:right w:val="single" w:sz="4" w:space="0" w:color="auto"/>
            </w:tcBorders>
            <w:vAlign w:val="center"/>
            <w:hideMark/>
          </w:tcPr>
          <w:p w:rsidR="004B0650" w:rsidRPr="004B0650" w:rsidRDefault="004B0650" w:rsidP="004B0650">
            <w:pPr>
              <w:spacing w:before="82" w:line="240" w:lineRule="auto"/>
              <w:ind w:left="149" w:right="156" w:firstLine="0"/>
              <w:jc w:val="center"/>
              <w:rPr>
                <w:rFonts w:ascii="Times New Roman" w:eastAsia="Calibri" w:hAnsi="Times New Roman" w:cs="Times New Roman"/>
                <w:color w:val="auto"/>
                <w:w w:val="101"/>
                <w:sz w:val="24"/>
                <w:szCs w:val="24"/>
              </w:rPr>
            </w:pPr>
            <w:r w:rsidRPr="004B0650">
              <w:rPr>
                <w:rFonts w:ascii="Times New Roman" w:eastAsia="Calibri" w:hAnsi="Times New Roman" w:cs="Times New Roman"/>
                <w:color w:val="auto"/>
                <w:w w:val="101"/>
                <w:sz w:val="24"/>
                <w:szCs w:val="24"/>
              </w:rPr>
              <w:t>+</w:t>
            </w:r>
          </w:p>
        </w:tc>
        <w:tc>
          <w:tcPr>
            <w:tcW w:w="599" w:type="dxa"/>
            <w:tcBorders>
              <w:top w:val="single" w:sz="4" w:space="0" w:color="auto"/>
              <w:left w:val="single" w:sz="4" w:space="0" w:color="auto"/>
              <w:bottom w:val="single" w:sz="4" w:space="0" w:color="auto"/>
              <w:right w:val="single" w:sz="4" w:space="0" w:color="auto"/>
            </w:tcBorders>
            <w:vAlign w:val="center"/>
            <w:hideMark/>
          </w:tcPr>
          <w:p w:rsidR="004B0650" w:rsidRPr="004B0650" w:rsidRDefault="004B0650" w:rsidP="004B0650">
            <w:pPr>
              <w:spacing w:before="82" w:line="240" w:lineRule="auto"/>
              <w:ind w:left="153" w:right="156" w:firstLine="0"/>
              <w:jc w:val="center"/>
              <w:rPr>
                <w:rFonts w:ascii="Times New Roman" w:eastAsia="Calibri" w:hAnsi="Times New Roman" w:cs="Times New Roman"/>
                <w:color w:val="auto"/>
                <w:w w:val="101"/>
                <w:sz w:val="24"/>
                <w:szCs w:val="24"/>
              </w:rPr>
            </w:pPr>
            <w:r w:rsidRPr="004B0650">
              <w:rPr>
                <w:rFonts w:ascii="Times New Roman" w:eastAsia="Calibri" w:hAnsi="Times New Roman" w:cs="Times New Roman"/>
                <w:color w:val="auto"/>
                <w:w w:val="101"/>
                <w:sz w:val="24"/>
                <w:szCs w:val="24"/>
              </w:rPr>
              <w:t>+</w:t>
            </w:r>
          </w:p>
        </w:tc>
        <w:tc>
          <w:tcPr>
            <w:tcW w:w="599" w:type="dxa"/>
            <w:tcBorders>
              <w:top w:val="single" w:sz="4" w:space="0" w:color="auto"/>
              <w:left w:val="single" w:sz="4" w:space="0" w:color="auto"/>
              <w:bottom w:val="single" w:sz="4" w:space="0" w:color="auto"/>
              <w:right w:val="single" w:sz="4" w:space="0" w:color="auto"/>
            </w:tcBorders>
            <w:vAlign w:val="center"/>
            <w:hideMark/>
          </w:tcPr>
          <w:p w:rsidR="004B0650" w:rsidRPr="004B0650" w:rsidRDefault="004B0650" w:rsidP="004B0650">
            <w:pPr>
              <w:spacing w:before="82" w:line="240" w:lineRule="auto"/>
              <w:ind w:left="142" w:right="130" w:firstLine="0"/>
              <w:jc w:val="center"/>
              <w:rPr>
                <w:rFonts w:ascii="Times New Roman" w:eastAsia="Calibri" w:hAnsi="Times New Roman" w:cs="Times New Roman"/>
                <w:color w:val="auto"/>
                <w:w w:val="101"/>
                <w:sz w:val="24"/>
                <w:szCs w:val="24"/>
              </w:rPr>
            </w:pPr>
            <w:r w:rsidRPr="004B0650">
              <w:rPr>
                <w:rFonts w:ascii="Times New Roman" w:eastAsia="Calibri" w:hAnsi="Times New Roman" w:cs="Times New Roman"/>
                <w:color w:val="auto"/>
                <w:w w:val="101"/>
                <w:sz w:val="24"/>
                <w:szCs w:val="24"/>
              </w:rPr>
              <w:t>+</w:t>
            </w:r>
          </w:p>
        </w:tc>
      </w:tr>
      <w:tr w:rsidR="004B0650" w:rsidRPr="004B0650" w:rsidTr="004B0650">
        <w:trPr>
          <w:trHeight w:hRule="exact" w:val="1023"/>
        </w:trPr>
        <w:tc>
          <w:tcPr>
            <w:tcW w:w="1972" w:type="dxa"/>
            <w:tcBorders>
              <w:top w:val="single" w:sz="4" w:space="0" w:color="auto"/>
              <w:left w:val="single" w:sz="4" w:space="0" w:color="auto"/>
              <w:bottom w:val="single" w:sz="4" w:space="0" w:color="auto"/>
              <w:right w:val="single" w:sz="4" w:space="0" w:color="auto"/>
            </w:tcBorders>
            <w:vAlign w:val="center"/>
            <w:hideMark/>
          </w:tcPr>
          <w:p w:rsidR="004B0650" w:rsidRPr="004B0650" w:rsidRDefault="004B0650" w:rsidP="004B0650">
            <w:pPr>
              <w:spacing w:line="240" w:lineRule="auto"/>
              <w:ind w:left="85" w:firstLine="0"/>
              <w:jc w:val="left"/>
              <w:rPr>
                <w:rFonts w:ascii="Times New Roman" w:eastAsia="Calibri" w:hAnsi="Times New Roman" w:cs="Times New Roman"/>
                <w:color w:val="auto"/>
                <w:spacing w:val="7"/>
                <w:w w:val="103"/>
                <w:sz w:val="24"/>
                <w:szCs w:val="24"/>
              </w:rPr>
            </w:pPr>
            <w:r w:rsidRPr="004B0650">
              <w:rPr>
                <w:rFonts w:ascii="Times New Roman" w:eastAsia="Calibri" w:hAnsi="Times New Roman" w:cs="Times New Roman"/>
                <w:color w:val="auto"/>
                <w:spacing w:val="7"/>
                <w:w w:val="103"/>
                <w:sz w:val="24"/>
                <w:szCs w:val="24"/>
              </w:rPr>
              <w:t>Канижаи Шимеги Анастазија</w:t>
            </w:r>
          </w:p>
        </w:tc>
        <w:tc>
          <w:tcPr>
            <w:tcW w:w="1381" w:type="dxa"/>
            <w:tcBorders>
              <w:top w:val="single" w:sz="4" w:space="0" w:color="auto"/>
              <w:left w:val="single" w:sz="4" w:space="0" w:color="auto"/>
              <w:bottom w:val="single" w:sz="4" w:space="0" w:color="auto"/>
              <w:right w:val="single" w:sz="4" w:space="0" w:color="auto"/>
            </w:tcBorders>
            <w:vAlign w:val="center"/>
          </w:tcPr>
          <w:p w:rsidR="004B0650" w:rsidRPr="004B0650" w:rsidRDefault="004B0650" w:rsidP="004B0650">
            <w:pPr>
              <w:spacing w:line="240" w:lineRule="auto"/>
              <w:ind w:firstLine="0"/>
              <w:jc w:val="center"/>
              <w:rPr>
                <w:rFonts w:ascii="Times New Roman" w:eastAsia="Calibri" w:hAnsi="Times New Roman" w:cs="Times New Roman"/>
                <w:color w:val="auto"/>
                <w:spacing w:val="-2"/>
                <w:sz w:val="24"/>
                <w:szCs w:val="24"/>
              </w:rPr>
            </w:pPr>
            <w:r w:rsidRPr="004B0650">
              <w:rPr>
                <w:rFonts w:ascii="Times New Roman" w:eastAsia="Calibri" w:hAnsi="Times New Roman" w:cs="Times New Roman"/>
                <w:color w:val="auto"/>
                <w:spacing w:val="-2"/>
                <w:sz w:val="24"/>
                <w:szCs w:val="24"/>
              </w:rPr>
              <w:t>Немачки ј</w:t>
            </w:r>
          </w:p>
          <w:p w:rsidR="004B0650" w:rsidRPr="004B0650" w:rsidRDefault="004B0650" w:rsidP="004B0650">
            <w:pPr>
              <w:spacing w:before="2" w:line="240" w:lineRule="auto"/>
              <w:ind w:firstLine="0"/>
              <w:jc w:val="center"/>
              <w:rPr>
                <w:rFonts w:ascii="Times New Roman" w:eastAsia="Calibri" w:hAnsi="Times New Roman" w:cs="Times New Roman"/>
                <w:color w:val="auto"/>
                <w:sz w:val="24"/>
                <w:szCs w:val="24"/>
              </w:rPr>
            </w:pPr>
            <w:r w:rsidRPr="004B0650">
              <w:rPr>
                <w:rFonts w:ascii="Times New Roman" w:eastAsia="Calibri" w:hAnsi="Times New Roman" w:cs="Times New Roman"/>
                <w:color w:val="auto"/>
                <w:sz w:val="24"/>
                <w:szCs w:val="24"/>
              </w:rPr>
              <w:t>ЈДС – мађарски ј.</w:t>
            </w:r>
          </w:p>
          <w:p w:rsidR="004B0650" w:rsidRPr="004B0650" w:rsidRDefault="004B0650" w:rsidP="004B0650">
            <w:pPr>
              <w:spacing w:line="240" w:lineRule="auto"/>
              <w:ind w:firstLine="0"/>
              <w:jc w:val="center"/>
              <w:rPr>
                <w:rFonts w:ascii="Times New Roman" w:eastAsia="Calibri" w:hAnsi="Times New Roman" w:cs="Times New Roman"/>
                <w:color w:val="auto"/>
                <w:spacing w:val="-2"/>
                <w:sz w:val="24"/>
                <w:szCs w:val="24"/>
              </w:rPr>
            </w:pPr>
          </w:p>
        </w:tc>
        <w:tc>
          <w:tcPr>
            <w:tcW w:w="1750" w:type="dxa"/>
            <w:tcBorders>
              <w:top w:val="single" w:sz="4" w:space="0" w:color="auto"/>
              <w:left w:val="single" w:sz="4" w:space="0" w:color="auto"/>
              <w:bottom w:val="single" w:sz="4" w:space="0" w:color="auto"/>
              <w:right w:val="single" w:sz="4" w:space="0" w:color="auto"/>
            </w:tcBorders>
            <w:vAlign w:val="center"/>
            <w:hideMark/>
          </w:tcPr>
          <w:p w:rsidR="004B0650" w:rsidRPr="004B0650" w:rsidRDefault="004B0650" w:rsidP="004B0650">
            <w:pPr>
              <w:spacing w:line="240" w:lineRule="auto"/>
              <w:ind w:right="307" w:firstLine="0"/>
              <w:jc w:val="left"/>
              <w:rPr>
                <w:rFonts w:ascii="Times New Roman" w:eastAsia="Calibri" w:hAnsi="Times New Roman" w:cs="Times New Roman"/>
                <w:b/>
                <w:color w:val="auto"/>
                <w:spacing w:val="-2"/>
                <w:sz w:val="24"/>
                <w:szCs w:val="24"/>
              </w:rPr>
            </w:pPr>
            <w:r w:rsidRPr="004B0650">
              <w:rPr>
                <w:rFonts w:ascii="Times New Roman" w:eastAsia="Calibri" w:hAnsi="Times New Roman" w:cs="Times New Roman"/>
                <w:b/>
                <w:color w:val="FF0000"/>
                <w:spacing w:val="-2"/>
                <w:sz w:val="24"/>
                <w:szCs w:val="24"/>
              </w:rPr>
              <w:t xml:space="preserve">    </w:t>
            </w:r>
            <w:r w:rsidRPr="004B0650">
              <w:rPr>
                <w:rFonts w:ascii="Times New Roman" w:eastAsia="Calibri" w:hAnsi="Times New Roman" w:cs="Times New Roman"/>
                <w:b/>
                <w:color w:val="auto"/>
                <w:spacing w:val="-2"/>
                <w:sz w:val="24"/>
                <w:szCs w:val="24"/>
              </w:rPr>
              <w:t>7а, 7б,</w:t>
            </w:r>
          </w:p>
          <w:p w:rsidR="004B0650" w:rsidRPr="004B0650" w:rsidRDefault="004B0650" w:rsidP="004B0650">
            <w:pPr>
              <w:spacing w:line="240" w:lineRule="auto"/>
              <w:ind w:right="307" w:firstLine="0"/>
              <w:jc w:val="left"/>
              <w:rPr>
                <w:rFonts w:ascii="Times New Roman" w:eastAsia="Calibri" w:hAnsi="Times New Roman" w:cs="Times New Roman"/>
                <w:b/>
                <w:color w:val="auto"/>
                <w:spacing w:val="-2"/>
                <w:sz w:val="24"/>
                <w:szCs w:val="24"/>
              </w:rPr>
            </w:pPr>
            <w:r w:rsidRPr="004B0650">
              <w:rPr>
                <w:rFonts w:ascii="Times New Roman" w:eastAsia="Calibri" w:hAnsi="Times New Roman" w:cs="Times New Roman"/>
                <w:b/>
                <w:color w:val="auto"/>
                <w:spacing w:val="-2"/>
                <w:sz w:val="24"/>
                <w:szCs w:val="24"/>
              </w:rPr>
              <w:t xml:space="preserve">     2 групе</w:t>
            </w:r>
          </w:p>
        </w:tc>
        <w:tc>
          <w:tcPr>
            <w:tcW w:w="514" w:type="dxa"/>
            <w:tcBorders>
              <w:top w:val="single" w:sz="4" w:space="0" w:color="auto"/>
              <w:left w:val="single" w:sz="4" w:space="0" w:color="auto"/>
              <w:bottom w:val="single" w:sz="4" w:space="0" w:color="auto"/>
              <w:right w:val="single" w:sz="4" w:space="0" w:color="auto"/>
            </w:tcBorders>
            <w:vAlign w:val="center"/>
            <w:hideMark/>
          </w:tcPr>
          <w:p w:rsidR="004B0650" w:rsidRPr="004B0650" w:rsidRDefault="004B0650" w:rsidP="004B0650">
            <w:pPr>
              <w:spacing w:before="77" w:line="240" w:lineRule="auto"/>
              <w:ind w:left="149" w:right="156" w:firstLine="0"/>
              <w:jc w:val="center"/>
              <w:rPr>
                <w:rFonts w:ascii="Times New Roman" w:eastAsia="Calibri" w:hAnsi="Times New Roman" w:cs="Times New Roman"/>
                <w:color w:val="auto"/>
                <w:w w:val="101"/>
                <w:sz w:val="24"/>
                <w:szCs w:val="24"/>
              </w:rPr>
            </w:pPr>
            <w:r w:rsidRPr="004B0650">
              <w:rPr>
                <w:rFonts w:ascii="Times New Roman" w:eastAsia="Calibri" w:hAnsi="Times New Roman" w:cs="Times New Roman"/>
                <w:color w:val="auto"/>
                <w:w w:val="101"/>
                <w:sz w:val="24"/>
                <w:szCs w:val="24"/>
              </w:rPr>
              <w:t>+</w:t>
            </w:r>
          </w:p>
        </w:tc>
        <w:tc>
          <w:tcPr>
            <w:tcW w:w="599" w:type="dxa"/>
            <w:tcBorders>
              <w:top w:val="single" w:sz="4" w:space="0" w:color="auto"/>
              <w:left w:val="single" w:sz="4" w:space="0" w:color="auto"/>
              <w:bottom w:val="single" w:sz="4" w:space="0" w:color="auto"/>
              <w:right w:val="single" w:sz="4" w:space="0" w:color="auto"/>
            </w:tcBorders>
            <w:vAlign w:val="center"/>
            <w:hideMark/>
          </w:tcPr>
          <w:p w:rsidR="004B0650" w:rsidRPr="004B0650" w:rsidRDefault="004B0650" w:rsidP="004B0650">
            <w:pPr>
              <w:spacing w:before="77" w:line="240" w:lineRule="auto"/>
              <w:ind w:left="153" w:right="156" w:firstLine="0"/>
              <w:jc w:val="center"/>
              <w:rPr>
                <w:rFonts w:ascii="Times New Roman" w:eastAsia="Calibri" w:hAnsi="Times New Roman" w:cs="Times New Roman"/>
                <w:color w:val="auto"/>
                <w:w w:val="101"/>
                <w:sz w:val="24"/>
                <w:szCs w:val="24"/>
              </w:rPr>
            </w:pPr>
            <w:r w:rsidRPr="004B0650">
              <w:rPr>
                <w:rFonts w:ascii="Times New Roman" w:eastAsia="Calibri" w:hAnsi="Times New Roman" w:cs="Times New Roman"/>
                <w:color w:val="auto"/>
                <w:w w:val="101"/>
                <w:sz w:val="24"/>
                <w:szCs w:val="24"/>
              </w:rPr>
              <w:t>+</w:t>
            </w:r>
          </w:p>
        </w:tc>
        <w:tc>
          <w:tcPr>
            <w:tcW w:w="599" w:type="dxa"/>
            <w:tcBorders>
              <w:top w:val="single" w:sz="4" w:space="0" w:color="auto"/>
              <w:left w:val="single" w:sz="4" w:space="0" w:color="auto"/>
              <w:bottom w:val="single" w:sz="4" w:space="0" w:color="auto"/>
              <w:right w:val="single" w:sz="4" w:space="0" w:color="auto"/>
            </w:tcBorders>
            <w:vAlign w:val="center"/>
            <w:hideMark/>
          </w:tcPr>
          <w:p w:rsidR="004B0650" w:rsidRPr="004B0650" w:rsidRDefault="004B0650" w:rsidP="004B0650">
            <w:pPr>
              <w:spacing w:before="5" w:line="240" w:lineRule="auto"/>
              <w:ind w:firstLine="0"/>
              <w:jc w:val="center"/>
              <w:rPr>
                <w:rFonts w:ascii="Times New Roman" w:eastAsia="Calibri" w:hAnsi="Times New Roman" w:cs="Times New Roman"/>
                <w:b/>
                <w:color w:val="auto"/>
                <w:sz w:val="24"/>
                <w:szCs w:val="24"/>
              </w:rPr>
            </w:pPr>
            <w:r w:rsidRPr="004B0650">
              <w:rPr>
                <w:rFonts w:ascii="Times New Roman" w:eastAsia="Calibri" w:hAnsi="Times New Roman" w:cs="Times New Roman"/>
                <w:b/>
                <w:color w:val="auto"/>
                <w:sz w:val="24"/>
                <w:szCs w:val="24"/>
              </w:rPr>
              <w:t>-</w:t>
            </w:r>
          </w:p>
        </w:tc>
        <w:tc>
          <w:tcPr>
            <w:tcW w:w="599" w:type="dxa"/>
            <w:tcBorders>
              <w:top w:val="single" w:sz="4" w:space="0" w:color="auto"/>
              <w:left w:val="single" w:sz="4" w:space="0" w:color="auto"/>
              <w:bottom w:val="single" w:sz="4" w:space="0" w:color="auto"/>
              <w:right w:val="single" w:sz="4" w:space="0" w:color="auto"/>
            </w:tcBorders>
            <w:vAlign w:val="center"/>
            <w:hideMark/>
          </w:tcPr>
          <w:p w:rsidR="004B0650" w:rsidRPr="004B0650" w:rsidRDefault="004B0650" w:rsidP="004B0650">
            <w:pPr>
              <w:spacing w:before="9" w:line="240" w:lineRule="auto"/>
              <w:ind w:firstLine="0"/>
              <w:jc w:val="center"/>
              <w:rPr>
                <w:rFonts w:ascii="Times New Roman" w:eastAsia="Calibri" w:hAnsi="Times New Roman" w:cs="Times New Roman"/>
                <w:color w:val="auto"/>
                <w:sz w:val="24"/>
                <w:szCs w:val="24"/>
              </w:rPr>
            </w:pPr>
            <w:r w:rsidRPr="004B0650">
              <w:rPr>
                <w:rFonts w:ascii="Times New Roman" w:eastAsia="Calibri" w:hAnsi="Times New Roman" w:cs="Times New Roman"/>
                <w:color w:val="auto"/>
                <w:sz w:val="24"/>
                <w:szCs w:val="24"/>
              </w:rPr>
              <w:t>+</w:t>
            </w:r>
          </w:p>
        </w:tc>
        <w:tc>
          <w:tcPr>
            <w:tcW w:w="599" w:type="dxa"/>
            <w:tcBorders>
              <w:top w:val="single" w:sz="4" w:space="0" w:color="auto"/>
              <w:left w:val="single" w:sz="4" w:space="0" w:color="auto"/>
              <w:bottom w:val="single" w:sz="4" w:space="0" w:color="auto"/>
              <w:right w:val="single" w:sz="4" w:space="0" w:color="auto"/>
            </w:tcBorders>
            <w:vAlign w:val="center"/>
            <w:hideMark/>
          </w:tcPr>
          <w:p w:rsidR="004B0650" w:rsidRPr="004B0650" w:rsidRDefault="004B0650" w:rsidP="004B0650">
            <w:pPr>
              <w:spacing w:before="82" w:line="240" w:lineRule="auto"/>
              <w:ind w:left="153" w:right="156" w:firstLine="0"/>
              <w:jc w:val="center"/>
              <w:rPr>
                <w:rFonts w:ascii="Times New Roman" w:eastAsia="Calibri" w:hAnsi="Times New Roman" w:cs="Times New Roman"/>
                <w:color w:val="auto"/>
                <w:w w:val="101"/>
                <w:sz w:val="24"/>
                <w:szCs w:val="24"/>
              </w:rPr>
            </w:pPr>
            <w:r w:rsidRPr="004B0650">
              <w:rPr>
                <w:rFonts w:ascii="Times New Roman" w:eastAsia="Calibri" w:hAnsi="Times New Roman" w:cs="Times New Roman"/>
                <w:color w:val="auto"/>
                <w:w w:val="101"/>
                <w:sz w:val="24"/>
                <w:szCs w:val="24"/>
              </w:rPr>
              <w:t>-</w:t>
            </w:r>
          </w:p>
        </w:tc>
        <w:tc>
          <w:tcPr>
            <w:tcW w:w="599" w:type="dxa"/>
            <w:tcBorders>
              <w:top w:val="single" w:sz="4" w:space="0" w:color="auto"/>
              <w:left w:val="single" w:sz="4" w:space="0" w:color="auto"/>
              <w:bottom w:val="single" w:sz="4" w:space="0" w:color="auto"/>
              <w:right w:val="single" w:sz="4" w:space="0" w:color="auto"/>
            </w:tcBorders>
            <w:vAlign w:val="center"/>
            <w:hideMark/>
          </w:tcPr>
          <w:p w:rsidR="004B0650" w:rsidRPr="004B0650" w:rsidRDefault="004B0650" w:rsidP="004B0650">
            <w:pPr>
              <w:spacing w:before="82" w:line="240" w:lineRule="auto"/>
              <w:ind w:left="149" w:right="156" w:firstLine="0"/>
              <w:jc w:val="center"/>
              <w:rPr>
                <w:rFonts w:ascii="Times New Roman" w:eastAsia="Calibri" w:hAnsi="Times New Roman" w:cs="Times New Roman"/>
                <w:color w:val="auto"/>
                <w:w w:val="101"/>
                <w:sz w:val="24"/>
                <w:szCs w:val="24"/>
              </w:rPr>
            </w:pPr>
            <w:r w:rsidRPr="004B0650">
              <w:rPr>
                <w:rFonts w:ascii="Times New Roman" w:eastAsia="Calibri" w:hAnsi="Times New Roman" w:cs="Times New Roman"/>
                <w:color w:val="auto"/>
                <w:w w:val="101"/>
                <w:sz w:val="24"/>
                <w:szCs w:val="24"/>
              </w:rPr>
              <w:t>+</w:t>
            </w:r>
          </w:p>
        </w:tc>
        <w:tc>
          <w:tcPr>
            <w:tcW w:w="599" w:type="dxa"/>
            <w:tcBorders>
              <w:top w:val="single" w:sz="4" w:space="0" w:color="auto"/>
              <w:left w:val="single" w:sz="4" w:space="0" w:color="auto"/>
              <w:bottom w:val="single" w:sz="4" w:space="0" w:color="auto"/>
              <w:right w:val="single" w:sz="4" w:space="0" w:color="auto"/>
            </w:tcBorders>
            <w:vAlign w:val="center"/>
            <w:hideMark/>
          </w:tcPr>
          <w:p w:rsidR="004B0650" w:rsidRPr="004B0650" w:rsidRDefault="004B0650" w:rsidP="004B0650">
            <w:pPr>
              <w:spacing w:before="82" w:line="240" w:lineRule="auto"/>
              <w:ind w:left="153" w:right="156" w:firstLine="0"/>
              <w:jc w:val="center"/>
              <w:rPr>
                <w:rFonts w:ascii="Times New Roman" w:eastAsia="Calibri" w:hAnsi="Times New Roman" w:cs="Times New Roman"/>
                <w:color w:val="auto"/>
                <w:w w:val="101"/>
                <w:sz w:val="24"/>
                <w:szCs w:val="24"/>
              </w:rPr>
            </w:pPr>
            <w:r w:rsidRPr="004B0650">
              <w:rPr>
                <w:rFonts w:ascii="Times New Roman" w:eastAsia="Calibri" w:hAnsi="Times New Roman" w:cs="Times New Roman"/>
                <w:color w:val="auto"/>
                <w:w w:val="101"/>
                <w:sz w:val="24"/>
                <w:szCs w:val="24"/>
              </w:rPr>
              <w:t>+</w:t>
            </w:r>
          </w:p>
        </w:tc>
        <w:tc>
          <w:tcPr>
            <w:tcW w:w="599" w:type="dxa"/>
            <w:tcBorders>
              <w:top w:val="single" w:sz="4" w:space="0" w:color="auto"/>
              <w:left w:val="single" w:sz="4" w:space="0" w:color="auto"/>
              <w:bottom w:val="single" w:sz="4" w:space="0" w:color="auto"/>
              <w:right w:val="single" w:sz="4" w:space="0" w:color="auto"/>
            </w:tcBorders>
            <w:vAlign w:val="center"/>
            <w:hideMark/>
          </w:tcPr>
          <w:p w:rsidR="004B0650" w:rsidRPr="004B0650" w:rsidRDefault="004B0650" w:rsidP="004B0650">
            <w:pPr>
              <w:spacing w:before="82" w:line="240" w:lineRule="auto"/>
              <w:ind w:left="142" w:right="130" w:firstLine="0"/>
              <w:jc w:val="center"/>
              <w:rPr>
                <w:rFonts w:ascii="Times New Roman" w:eastAsia="Calibri" w:hAnsi="Times New Roman" w:cs="Times New Roman"/>
                <w:color w:val="auto"/>
                <w:w w:val="101"/>
                <w:sz w:val="24"/>
                <w:szCs w:val="24"/>
              </w:rPr>
            </w:pPr>
            <w:r w:rsidRPr="004B0650">
              <w:rPr>
                <w:rFonts w:ascii="Times New Roman" w:eastAsia="Calibri" w:hAnsi="Times New Roman" w:cs="Times New Roman"/>
                <w:color w:val="auto"/>
                <w:w w:val="101"/>
                <w:sz w:val="24"/>
                <w:szCs w:val="24"/>
              </w:rPr>
              <w:t>+</w:t>
            </w:r>
          </w:p>
        </w:tc>
      </w:tr>
      <w:tr w:rsidR="004B0650" w:rsidRPr="004B0650" w:rsidTr="004B0650">
        <w:trPr>
          <w:trHeight w:hRule="exact" w:val="1550"/>
        </w:trPr>
        <w:tc>
          <w:tcPr>
            <w:tcW w:w="1972" w:type="dxa"/>
            <w:tcBorders>
              <w:top w:val="single" w:sz="4" w:space="0" w:color="auto"/>
              <w:left w:val="single" w:sz="4" w:space="0" w:color="auto"/>
              <w:bottom w:val="single" w:sz="4" w:space="0" w:color="auto"/>
              <w:right w:val="single" w:sz="4" w:space="0" w:color="auto"/>
            </w:tcBorders>
            <w:vAlign w:val="center"/>
            <w:hideMark/>
          </w:tcPr>
          <w:p w:rsidR="004B0650" w:rsidRPr="004B0650" w:rsidRDefault="004B0650" w:rsidP="004B0650">
            <w:pPr>
              <w:spacing w:line="240" w:lineRule="auto"/>
              <w:ind w:left="85" w:firstLine="0"/>
              <w:jc w:val="left"/>
              <w:rPr>
                <w:rFonts w:ascii="Times New Roman" w:eastAsia="Calibri" w:hAnsi="Times New Roman" w:cs="Times New Roman"/>
                <w:color w:val="auto"/>
                <w:spacing w:val="7"/>
                <w:w w:val="103"/>
                <w:sz w:val="24"/>
                <w:szCs w:val="24"/>
              </w:rPr>
            </w:pPr>
            <w:r w:rsidRPr="004B0650">
              <w:rPr>
                <w:rFonts w:ascii="Times New Roman" w:eastAsia="Calibri" w:hAnsi="Times New Roman" w:cs="Times New Roman"/>
                <w:color w:val="auto"/>
                <w:spacing w:val="7"/>
                <w:w w:val="103"/>
                <w:sz w:val="24"/>
                <w:szCs w:val="24"/>
              </w:rPr>
              <w:t>Донословић</w:t>
            </w:r>
          </w:p>
          <w:p w:rsidR="004B0650" w:rsidRPr="004B0650" w:rsidRDefault="004B0650" w:rsidP="004B0650">
            <w:pPr>
              <w:spacing w:line="240" w:lineRule="auto"/>
              <w:ind w:left="85" w:firstLine="0"/>
              <w:jc w:val="left"/>
              <w:rPr>
                <w:rFonts w:ascii="Times New Roman" w:eastAsia="Calibri" w:hAnsi="Times New Roman" w:cs="Times New Roman"/>
                <w:color w:val="auto"/>
                <w:spacing w:val="7"/>
                <w:w w:val="103"/>
                <w:sz w:val="24"/>
                <w:szCs w:val="24"/>
              </w:rPr>
            </w:pPr>
            <w:r w:rsidRPr="004B0650">
              <w:rPr>
                <w:rFonts w:ascii="Times New Roman" w:eastAsia="Calibri" w:hAnsi="Times New Roman" w:cs="Times New Roman"/>
                <w:color w:val="auto"/>
                <w:spacing w:val="7"/>
                <w:w w:val="103"/>
                <w:sz w:val="24"/>
                <w:szCs w:val="24"/>
              </w:rPr>
              <w:t>Сузана</w:t>
            </w:r>
          </w:p>
        </w:tc>
        <w:tc>
          <w:tcPr>
            <w:tcW w:w="1381" w:type="dxa"/>
            <w:tcBorders>
              <w:top w:val="single" w:sz="4" w:space="0" w:color="auto"/>
              <w:left w:val="single" w:sz="4" w:space="0" w:color="auto"/>
              <w:bottom w:val="single" w:sz="4" w:space="0" w:color="auto"/>
              <w:right w:val="single" w:sz="4" w:space="0" w:color="auto"/>
            </w:tcBorders>
            <w:vAlign w:val="center"/>
          </w:tcPr>
          <w:p w:rsidR="004B0650" w:rsidRPr="004B0650" w:rsidRDefault="004B0650" w:rsidP="004B0650">
            <w:pPr>
              <w:spacing w:line="240" w:lineRule="auto"/>
              <w:ind w:firstLine="0"/>
              <w:jc w:val="center"/>
              <w:rPr>
                <w:rFonts w:ascii="Times New Roman" w:eastAsia="Calibri" w:hAnsi="Times New Roman" w:cs="Times New Roman"/>
                <w:color w:val="auto"/>
                <w:w w:val="103"/>
                <w:sz w:val="24"/>
                <w:szCs w:val="24"/>
              </w:rPr>
            </w:pPr>
            <w:r w:rsidRPr="004B0650">
              <w:rPr>
                <w:rFonts w:ascii="Times New Roman" w:eastAsia="Calibri" w:hAnsi="Times New Roman" w:cs="Times New Roman"/>
                <w:color w:val="auto"/>
                <w:spacing w:val="1"/>
                <w:sz w:val="24"/>
                <w:szCs w:val="24"/>
              </w:rPr>
              <w:t>Л</w:t>
            </w:r>
            <w:r w:rsidRPr="004B0650">
              <w:rPr>
                <w:rFonts w:ascii="Times New Roman" w:eastAsia="Calibri" w:hAnsi="Times New Roman" w:cs="Times New Roman"/>
                <w:color w:val="auto"/>
                <w:spacing w:val="-4"/>
                <w:sz w:val="24"/>
                <w:szCs w:val="24"/>
              </w:rPr>
              <w:t>и</w:t>
            </w:r>
            <w:r w:rsidRPr="004B0650">
              <w:rPr>
                <w:rFonts w:ascii="Times New Roman" w:eastAsia="Calibri" w:hAnsi="Times New Roman" w:cs="Times New Roman"/>
                <w:color w:val="auto"/>
                <w:spacing w:val="5"/>
                <w:sz w:val="24"/>
                <w:szCs w:val="24"/>
              </w:rPr>
              <w:t>к</w:t>
            </w:r>
            <w:r w:rsidRPr="004B0650">
              <w:rPr>
                <w:rFonts w:ascii="Times New Roman" w:eastAsia="Calibri" w:hAnsi="Times New Roman" w:cs="Times New Roman"/>
                <w:color w:val="auto"/>
                <w:spacing w:val="-7"/>
                <w:sz w:val="24"/>
                <w:szCs w:val="24"/>
              </w:rPr>
              <w:t>о</w:t>
            </w:r>
            <w:r w:rsidRPr="004B0650">
              <w:rPr>
                <w:rFonts w:ascii="Times New Roman" w:eastAsia="Calibri" w:hAnsi="Times New Roman" w:cs="Times New Roman"/>
                <w:color w:val="auto"/>
                <w:spacing w:val="3"/>
                <w:sz w:val="24"/>
                <w:szCs w:val="24"/>
              </w:rPr>
              <w:t>в</w:t>
            </w:r>
            <w:r w:rsidRPr="004B0650">
              <w:rPr>
                <w:rFonts w:ascii="Times New Roman" w:eastAsia="Calibri" w:hAnsi="Times New Roman" w:cs="Times New Roman"/>
                <w:color w:val="auto"/>
                <w:spacing w:val="1"/>
                <w:sz w:val="24"/>
                <w:szCs w:val="24"/>
              </w:rPr>
              <w:t>н</w:t>
            </w:r>
            <w:r w:rsidRPr="004B0650">
              <w:rPr>
                <w:rFonts w:ascii="Times New Roman" w:eastAsia="Calibri" w:hAnsi="Times New Roman" w:cs="Times New Roman"/>
                <w:color w:val="auto"/>
                <w:sz w:val="24"/>
                <w:szCs w:val="24"/>
              </w:rPr>
              <w:t>а</w:t>
            </w:r>
            <w:r w:rsidRPr="004B0650">
              <w:rPr>
                <w:rFonts w:ascii="Times New Roman" w:eastAsia="Calibri" w:hAnsi="Times New Roman" w:cs="Times New Roman"/>
                <w:color w:val="auto"/>
                <w:spacing w:val="-1"/>
                <w:sz w:val="24"/>
                <w:szCs w:val="24"/>
              </w:rPr>
              <w:t xml:space="preserve"> </w:t>
            </w:r>
            <w:r w:rsidRPr="004B0650">
              <w:rPr>
                <w:rFonts w:ascii="Times New Roman" w:eastAsia="Calibri" w:hAnsi="Times New Roman" w:cs="Times New Roman"/>
                <w:color w:val="auto"/>
                <w:spacing w:val="5"/>
                <w:w w:val="103"/>
                <w:sz w:val="24"/>
                <w:szCs w:val="24"/>
              </w:rPr>
              <w:t>к</w:t>
            </w:r>
            <w:r w:rsidRPr="004B0650">
              <w:rPr>
                <w:rFonts w:ascii="Times New Roman" w:eastAsia="Calibri" w:hAnsi="Times New Roman" w:cs="Times New Roman"/>
                <w:color w:val="auto"/>
                <w:w w:val="103"/>
                <w:sz w:val="24"/>
                <w:szCs w:val="24"/>
              </w:rPr>
              <w:t>.</w:t>
            </w:r>
          </w:p>
          <w:p w:rsidR="004B0650" w:rsidRPr="004B0650" w:rsidRDefault="004B0650" w:rsidP="004B0650">
            <w:pPr>
              <w:spacing w:line="240" w:lineRule="auto"/>
              <w:ind w:firstLine="0"/>
              <w:jc w:val="center"/>
              <w:rPr>
                <w:rFonts w:ascii="Times New Roman" w:eastAsia="Calibri" w:hAnsi="Times New Roman" w:cs="Times New Roman"/>
                <w:color w:val="auto"/>
                <w:w w:val="103"/>
                <w:sz w:val="24"/>
                <w:szCs w:val="24"/>
              </w:rPr>
            </w:pPr>
          </w:p>
          <w:p w:rsidR="004B0650" w:rsidRPr="004B0650" w:rsidRDefault="004B0650" w:rsidP="004B0650">
            <w:pPr>
              <w:spacing w:line="240" w:lineRule="auto"/>
              <w:ind w:firstLine="0"/>
              <w:jc w:val="center"/>
              <w:rPr>
                <w:rFonts w:ascii="Times New Roman" w:eastAsia="Calibri" w:hAnsi="Times New Roman" w:cs="Times New Roman"/>
                <w:color w:val="auto"/>
                <w:sz w:val="24"/>
                <w:szCs w:val="24"/>
              </w:rPr>
            </w:pPr>
            <w:r w:rsidRPr="004B0650">
              <w:rPr>
                <w:rFonts w:ascii="Times New Roman" w:eastAsia="Calibri" w:hAnsi="Times New Roman" w:cs="Times New Roman"/>
                <w:color w:val="auto"/>
                <w:w w:val="103"/>
                <w:sz w:val="24"/>
                <w:szCs w:val="24"/>
              </w:rPr>
              <w:t>Слободне активности</w:t>
            </w:r>
          </w:p>
        </w:tc>
        <w:tc>
          <w:tcPr>
            <w:tcW w:w="1750" w:type="dxa"/>
            <w:tcBorders>
              <w:top w:val="single" w:sz="4" w:space="0" w:color="auto"/>
              <w:left w:val="single" w:sz="4" w:space="0" w:color="auto"/>
              <w:bottom w:val="single" w:sz="4" w:space="0" w:color="auto"/>
              <w:right w:val="single" w:sz="4" w:space="0" w:color="auto"/>
            </w:tcBorders>
            <w:vAlign w:val="center"/>
            <w:hideMark/>
          </w:tcPr>
          <w:p w:rsidR="004B0650" w:rsidRPr="00C050C4" w:rsidRDefault="004B0650" w:rsidP="004B0650">
            <w:pPr>
              <w:spacing w:before="6" w:line="240" w:lineRule="auto"/>
              <w:ind w:left="114" w:right="118" w:firstLine="0"/>
              <w:jc w:val="left"/>
              <w:rPr>
                <w:rFonts w:ascii="Times New Roman" w:eastAsia="Calibri" w:hAnsi="Times New Roman" w:cs="Times New Roman"/>
                <w:b/>
                <w:color w:val="auto"/>
                <w:sz w:val="24"/>
                <w:szCs w:val="24"/>
                <w:lang w:val="ru-RU"/>
              </w:rPr>
            </w:pPr>
            <w:r w:rsidRPr="00C050C4">
              <w:rPr>
                <w:rFonts w:ascii="Times New Roman" w:eastAsia="Calibri" w:hAnsi="Times New Roman" w:cs="Times New Roman"/>
                <w:b/>
                <w:color w:val="auto"/>
                <w:sz w:val="24"/>
                <w:szCs w:val="24"/>
                <w:lang w:val="ru-RU"/>
              </w:rPr>
              <w:t xml:space="preserve">5а, 5б, 5ц, 6а, 6б, 6ц, 7а, 7б, 7ц, 8а, 8б, 8ц, </w:t>
            </w:r>
          </w:p>
          <w:p w:rsidR="004B0650" w:rsidRPr="00C050C4" w:rsidRDefault="004B0650" w:rsidP="004B0650">
            <w:pPr>
              <w:spacing w:before="6" w:line="240" w:lineRule="auto"/>
              <w:ind w:right="118" w:firstLine="0"/>
              <w:jc w:val="left"/>
              <w:rPr>
                <w:rFonts w:ascii="Times New Roman" w:eastAsia="Calibri" w:hAnsi="Times New Roman" w:cs="Times New Roman"/>
                <w:b/>
                <w:color w:val="auto"/>
                <w:sz w:val="24"/>
                <w:szCs w:val="24"/>
                <w:lang w:val="ru-RU"/>
              </w:rPr>
            </w:pPr>
            <w:r w:rsidRPr="00C050C4">
              <w:rPr>
                <w:rFonts w:ascii="Times New Roman" w:eastAsia="Calibri" w:hAnsi="Times New Roman" w:cs="Times New Roman"/>
                <w:b/>
                <w:color w:val="auto"/>
                <w:sz w:val="24"/>
                <w:szCs w:val="24"/>
                <w:lang w:val="ru-RU"/>
              </w:rPr>
              <w:t xml:space="preserve">  </w:t>
            </w:r>
          </w:p>
          <w:p w:rsidR="004B0650" w:rsidRPr="004B0650" w:rsidRDefault="004B0650" w:rsidP="004B0650">
            <w:pPr>
              <w:spacing w:before="6" w:line="240" w:lineRule="auto"/>
              <w:ind w:right="118" w:firstLine="0"/>
              <w:jc w:val="left"/>
              <w:rPr>
                <w:rFonts w:ascii="Times New Roman" w:eastAsia="Calibri" w:hAnsi="Times New Roman" w:cs="Times New Roman"/>
                <w:b/>
                <w:color w:val="auto"/>
                <w:sz w:val="24"/>
                <w:szCs w:val="24"/>
              </w:rPr>
            </w:pPr>
            <w:r w:rsidRPr="00C050C4">
              <w:rPr>
                <w:rFonts w:ascii="Times New Roman" w:eastAsia="Calibri" w:hAnsi="Times New Roman" w:cs="Times New Roman"/>
                <w:b/>
                <w:color w:val="auto"/>
                <w:sz w:val="24"/>
                <w:szCs w:val="24"/>
                <w:lang w:val="ru-RU"/>
              </w:rPr>
              <w:t xml:space="preserve"> </w:t>
            </w:r>
            <w:r w:rsidRPr="004B0650">
              <w:rPr>
                <w:rFonts w:ascii="Times New Roman" w:eastAsia="Calibri" w:hAnsi="Times New Roman" w:cs="Times New Roman"/>
                <w:b/>
                <w:color w:val="auto"/>
                <w:sz w:val="24"/>
                <w:szCs w:val="24"/>
              </w:rPr>
              <w:t xml:space="preserve">5а, 5б, 5ц, </w:t>
            </w:r>
          </w:p>
        </w:tc>
        <w:tc>
          <w:tcPr>
            <w:tcW w:w="514" w:type="dxa"/>
            <w:tcBorders>
              <w:top w:val="single" w:sz="4" w:space="0" w:color="auto"/>
              <w:left w:val="single" w:sz="4" w:space="0" w:color="auto"/>
              <w:bottom w:val="single" w:sz="4" w:space="0" w:color="auto"/>
              <w:right w:val="single" w:sz="4" w:space="0" w:color="auto"/>
            </w:tcBorders>
            <w:vAlign w:val="center"/>
            <w:hideMark/>
          </w:tcPr>
          <w:p w:rsidR="004B0650" w:rsidRPr="004B0650" w:rsidRDefault="004B0650" w:rsidP="004B0650">
            <w:pPr>
              <w:spacing w:line="240" w:lineRule="auto"/>
              <w:ind w:right="181" w:firstLine="0"/>
              <w:jc w:val="left"/>
              <w:rPr>
                <w:rFonts w:ascii="Times New Roman" w:eastAsia="Calibri" w:hAnsi="Times New Roman" w:cs="Times New Roman"/>
                <w:color w:val="auto"/>
                <w:sz w:val="24"/>
                <w:szCs w:val="24"/>
              </w:rPr>
            </w:pPr>
            <w:r w:rsidRPr="004B0650">
              <w:rPr>
                <w:rFonts w:ascii="Times New Roman" w:eastAsia="Calibri" w:hAnsi="Times New Roman" w:cs="Times New Roman"/>
                <w:color w:val="auto"/>
                <w:sz w:val="24"/>
                <w:szCs w:val="24"/>
              </w:rPr>
              <w:t xml:space="preserve">  </w:t>
            </w:r>
            <w:r w:rsidRPr="004B0650">
              <w:rPr>
                <w:rFonts w:ascii="Times New Roman" w:eastAsia="Calibri" w:hAnsi="Times New Roman" w:cs="Times New Roman"/>
                <w:color w:val="auto"/>
                <w:w w:val="101"/>
                <w:sz w:val="24"/>
                <w:szCs w:val="24"/>
              </w:rPr>
              <w:t>+</w:t>
            </w:r>
          </w:p>
        </w:tc>
        <w:tc>
          <w:tcPr>
            <w:tcW w:w="599" w:type="dxa"/>
            <w:tcBorders>
              <w:top w:val="single" w:sz="4" w:space="0" w:color="auto"/>
              <w:left w:val="single" w:sz="4" w:space="0" w:color="auto"/>
              <w:bottom w:val="single" w:sz="4" w:space="0" w:color="auto"/>
              <w:right w:val="single" w:sz="4" w:space="0" w:color="auto"/>
            </w:tcBorders>
            <w:vAlign w:val="center"/>
            <w:hideMark/>
          </w:tcPr>
          <w:p w:rsidR="004B0650" w:rsidRPr="004B0650" w:rsidRDefault="004B0650" w:rsidP="004B0650">
            <w:pPr>
              <w:spacing w:line="240" w:lineRule="auto"/>
              <w:ind w:right="156" w:firstLine="0"/>
              <w:jc w:val="left"/>
              <w:rPr>
                <w:rFonts w:ascii="Times New Roman" w:eastAsia="Calibri" w:hAnsi="Times New Roman" w:cs="Times New Roman"/>
                <w:color w:val="auto"/>
                <w:sz w:val="24"/>
                <w:szCs w:val="24"/>
              </w:rPr>
            </w:pPr>
            <w:r w:rsidRPr="004B0650">
              <w:rPr>
                <w:rFonts w:ascii="Times New Roman" w:eastAsia="Calibri" w:hAnsi="Times New Roman" w:cs="Times New Roman"/>
                <w:color w:val="auto"/>
                <w:sz w:val="24"/>
                <w:szCs w:val="24"/>
              </w:rPr>
              <w:t xml:space="preserve">  </w:t>
            </w:r>
            <w:r w:rsidRPr="004B0650">
              <w:rPr>
                <w:rFonts w:ascii="Times New Roman" w:eastAsia="Calibri" w:hAnsi="Times New Roman" w:cs="Times New Roman"/>
                <w:color w:val="auto"/>
                <w:w w:val="101"/>
                <w:sz w:val="24"/>
                <w:szCs w:val="24"/>
              </w:rPr>
              <w:t>-</w:t>
            </w:r>
          </w:p>
        </w:tc>
        <w:tc>
          <w:tcPr>
            <w:tcW w:w="599" w:type="dxa"/>
            <w:tcBorders>
              <w:top w:val="single" w:sz="4" w:space="0" w:color="auto"/>
              <w:left w:val="single" w:sz="4" w:space="0" w:color="auto"/>
              <w:bottom w:val="single" w:sz="4" w:space="0" w:color="auto"/>
              <w:right w:val="single" w:sz="4" w:space="0" w:color="auto"/>
            </w:tcBorders>
            <w:vAlign w:val="center"/>
            <w:hideMark/>
          </w:tcPr>
          <w:p w:rsidR="004B0650" w:rsidRPr="004B0650" w:rsidRDefault="004B0650" w:rsidP="004B0650">
            <w:pPr>
              <w:spacing w:line="240" w:lineRule="auto"/>
              <w:ind w:left="105" w:firstLine="0"/>
              <w:jc w:val="left"/>
              <w:rPr>
                <w:rFonts w:ascii="Times New Roman" w:eastAsia="Calibri" w:hAnsi="Times New Roman" w:cs="Times New Roman"/>
                <w:b/>
                <w:color w:val="auto"/>
                <w:sz w:val="24"/>
                <w:szCs w:val="24"/>
              </w:rPr>
            </w:pPr>
            <w:r w:rsidRPr="004B0650">
              <w:rPr>
                <w:rFonts w:ascii="Times New Roman" w:eastAsia="Calibri" w:hAnsi="Times New Roman" w:cs="Times New Roman"/>
                <w:b/>
                <w:color w:val="auto"/>
                <w:sz w:val="24"/>
                <w:szCs w:val="24"/>
              </w:rPr>
              <w:t>-</w:t>
            </w:r>
          </w:p>
        </w:tc>
        <w:tc>
          <w:tcPr>
            <w:tcW w:w="599" w:type="dxa"/>
            <w:tcBorders>
              <w:top w:val="single" w:sz="4" w:space="0" w:color="auto"/>
              <w:left w:val="single" w:sz="4" w:space="0" w:color="auto"/>
              <w:bottom w:val="single" w:sz="4" w:space="0" w:color="auto"/>
              <w:right w:val="single" w:sz="4" w:space="0" w:color="auto"/>
            </w:tcBorders>
            <w:vAlign w:val="center"/>
          </w:tcPr>
          <w:p w:rsidR="004B0650" w:rsidRPr="004B0650" w:rsidRDefault="004B0650" w:rsidP="004B0650">
            <w:pPr>
              <w:spacing w:before="82" w:line="240" w:lineRule="auto"/>
              <w:ind w:left="149" w:right="156" w:firstLine="0"/>
              <w:jc w:val="left"/>
              <w:rPr>
                <w:rFonts w:ascii="Times New Roman" w:eastAsia="Calibri" w:hAnsi="Times New Roman" w:cs="Times New Roman"/>
                <w:color w:val="auto"/>
                <w:w w:val="101"/>
                <w:sz w:val="24"/>
                <w:szCs w:val="24"/>
              </w:rPr>
            </w:pPr>
          </w:p>
          <w:p w:rsidR="004B0650" w:rsidRPr="004B0650" w:rsidRDefault="004B0650" w:rsidP="004B0650">
            <w:pPr>
              <w:spacing w:before="82" w:line="240" w:lineRule="auto"/>
              <w:ind w:left="149" w:right="156" w:firstLine="0"/>
              <w:jc w:val="left"/>
              <w:rPr>
                <w:rFonts w:ascii="Times New Roman" w:eastAsia="Calibri" w:hAnsi="Times New Roman" w:cs="Times New Roman"/>
                <w:color w:val="auto"/>
                <w:w w:val="101"/>
                <w:sz w:val="24"/>
                <w:szCs w:val="24"/>
              </w:rPr>
            </w:pPr>
            <w:r w:rsidRPr="004B0650">
              <w:rPr>
                <w:rFonts w:ascii="Times New Roman" w:eastAsia="Calibri" w:hAnsi="Times New Roman" w:cs="Times New Roman"/>
                <w:color w:val="auto"/>
                <w:w w:val="101"/>
                <w:sz w:val="24"/>
                <w:szCs w:val="24"/>
              </w:rPr>
              <w:t>+</w:t>
            </w:r>
          </w:p>
          <w:p w:rsidR="004B0650" w:rsidRPr="004B0650" w:rsidRDefault="004B0650" w:rsidP="004B0650">
            <w:pPr>
              <w:spacing w:before="82" w:line="240" w:lineRule="auto"/>
              <w:ind w:left="149" w:right="156" w:firstLine="0"/>
              <w:jc w:val="left"/>
              <w:rPr>
                <w:rFonts w:ascii="Times New Roman" w:eastAsia="Calibri" w:hAnsi="Times New Roman" w:cs="Times New Roman"/>
                <w:color w:val="auto"/>
                <w:w w:val="101"/>
                <w:sz w:val="24"/>
                <w:szCs w:val="24"/>
              </w:rPr>
            </w:pPr>
          </w:p>
        </w:tc>
        <w:tc>
          <w:tcPr>
            <w:tcW w:w="599" w:type="dxa"/>
            <w:tcBorders>
              <w:top w:val="single" w:sz="4" w:space="0" w:color="auto"/>
              <w:left w:val="single" w:sz="4" w:space="0" w:color="auto"/>
              <w:bottom w:val="single" w:sz="4" w:space="0" w:color="auto"/>
              <w:right w:val="single" w:sz="4" w:space="0" w:color="auto"/>
            </w:tcBorders>
            <w:vAlign w:val="center"/>
            <w:hideMark/>
          </w:tcPr>
          <w:p w:rsidR="004B0650" w:rsidRPr="004B0650" w:rsidRDefault="004B0650" w:rsidP="004B0650">
            <w:pPr>
              <w:spacing w:before="82" w:line="240" w:lineRule="auto"/>
              <w:ind w:left="153" w:right="156" w:firstLine="0"/>
              <w:jc w:val="left"/>
              <w:rPr>
                <w:rFonts w:ascii="Times New Roman" w:eastAsia="Calibri" w:hAnsi="Times New Roman" w:cs="Times New Roman"/>
                <w:color w:val="auto"/>
                <w:w w:val="101"/>
                <w:sz w:val="24"/>
                <w:szCs w:val="24"/>
              </w:rPr>
            </w:pPr>
            <w:r w:rsidRPr="004B0650">
              <w:rPr>
                <w:rFonts w:ascii="Times New Roman" w:eastAsia="Calibri" w:hAnsi="Times New Roman" w:cs="Times New Roman"/>
                <w:color w:val="auto"/>
                <w:w w:val="101"/>
                <w:sz w:val="24"/>
                <w:szCs w:val="24"/>
              </w:rPr>
              <w:t>-</w:t>
            </w:r>
          </w:p>
        </w:tc>
        <w:tc>
          <w:tcPr>
            <w:tcW w:w="599" w:type="dxa"/>
            <w:tcBorders>
              <w:top w:val="single" w:sz="4" w:space="0" w:color="auto"/>
              <w:left w:val="single" w:sz="4" w:space="0" w:color="auto"/>
              <w:bottom w:val="single" w:sz="4" w:space="0" w:color="auto"/>
              <w:right w:val="single" w:sz="4" w:space="0" w:color="auto"/>
            </w:tcBorders>
            <w:vAlign w:val="center"/>
          </w:tcPr>
          <w:p w:rsidR="004B0650" w:rsidRPr="004B0650" w:rsidRDefault="004B0650" w:rsidP="004B0650">
            <w:pPr>
              <w:spacing w:before="82" w:line="240" w:lineRule="auto"/>
              <w:ind w:left="149" w:right="156" w:firstLine="0"/>
              <w:jc w:val="left"/>
              <w:rPr>
                <w:rFonts w:ascii="Times New Roman" w:eastAsia="Calibri" w:hAnsi="Times New Roman" w:cs="Times New Roman"/>
                <w:color w:val="auto"/>
                <w:w w:val="101"/>
                <w:sz w:val="24"/>
                <w:szCs w:val="24"/>
              </w:rPr>
            </w:pPr>
          </w:p>
          <w:p w:rsidR="004B0650" w:rsidRPr="004B0650" w:rsidRDefault="004B0650" w:rsidP="004B0650">
            <w:pPr>
              <w:spacing w:before="82" w:line="240" w:lineRule="auto"/>
              <w:ind w:left="149" w:right="156" w:firstLine="0"/>
              <w:jc w:val="left"/>
              <w:rPr>
                <w:rFonts w:ascii="Times New Roman" w:eastAsia="Calibri" w:hAnsi="Times New Roman" w:cs="Times New Roman"/>
                <w:color w:val="auto"/>
                <w:w w:val="101"/>
                <w:sz w:val="24"/>
                <w:szCs w:val="24"/>
              </w:rPr>
            </w:pPr>
            <w:r w:rsidRPr="004B0650">
              <w:rPr>
                <w:rFonts w:ascii="Times New Roman" w:eastAsia="Calibri" w:hAnsi="Times New Roman" w:cs="Times New Roman"/>
                <w:color w:val="auto"/>
                <w:w w:val="101"/>
                <w:sz w:val="24"/>
                <w:szCs w:val="24"/>
              </w:rPr>
              <w:t>+</w:t>
            </w:r>
          </w:p>
          <w:p w:rsidR="004B0650" w:rsidRPr="004B0650" w:rsidRDefault="004B0650" w:rsidP="004B0650">
            <w:pPr>
              <w:spacing w:before="82" w:line="240" w:lineRule="auto"/>
              <w:ind w:left="149" w:right="156" w:firstLine="0"/>
              <w:jc w:val="left"/>
              <w:rPr>
                <w:rFonts w:ascii="Times New Roman" w:eastAsia="Calibri" w:hAnsi="Times New Roman" w:cs="Times New Roman"/>
                <w:color w:val="auto"/>
                <w:w w:val="101"/>
                <w:sz w:val="24"/>
                <w:szCs w:val="24"/>
              </w:rPr>
            </w:pPr>
          </w:p>
        </w:tc>
        <w:tc>
          <w:tcPr>
            <w:tcW w:w="599" w:type="dxa"/>
            <w:tcBorders>
              <w:top w:val="single" w:sz="4" w:space="0" w:color="auto"/>
              <w:left w:val="single" w:sz="4" w:space="0" w:color="auto"/>
              <w:bottom w:val="single" w:sz="4" w:space="0" w:color="auto"/>
              <w:right w:val="single" w:sz="4" w:space="0" w:color="auto"/>
            </w:tcBorders>
            <w:vAlign w:val="center"/>
          </w:tcPr>
          <w:p w:rsidR="004B0650" w:rsidRPr="004B0650" w:rsidRDefault="004B0650" w:rsidP="004B0650">
            <w:pPr>
              <w:spacing w:before="82" w:line="240" w:lineRule="auto"/>
              <w:ind w:left="153" w:right="156" w:firstLine="0"/>
              <w:jc w:val="left"/>
              <w:rPr>
                <w:rFonts w:ascii="Times New Roman" w:eastAsia="Calibri" w:hAnsi="Times New Roman" w:cs="Times New Roman"/>
                <w:color w:val="auto"/>
                <w:w w:val="101"/>
                <w:sz w:val="24"/>
                <w:szCs w:val="24"/>
              </w:rPr>
            </w:pPr>
          </w:p>
          <w:p w:rsidR="004B0650" w:rsidRPr="004B0650" w:rsidRDefault="004B0650" w:rsidP="004B0650">
            <w:pPr>
              <w:spacing w:before="82" w:line="240" w:lineRule="auto"/>
              <w:ind w:left="153" w:right="156" w:firstLine="0"/>
              <w:jc w:val="left"/>
              <w:rPr>
                <w:rFonts w:ascii="Times New Roman" w:eastAsia="Calibri" w:hAnsi="Times New Roman" w:cs="Times New Roman"/>
                <w:color w:val="auto"/>
                <w:w w:val="101"/>
                <w:sz w:val="24"/>
                <w:szCs w:val="24"/>
              </w:rPr>
            </w:pPr>
            <w:r w:rsidRPr="004B0650">
              <w:rPr>
                <w:rFonts w:ascii="Times New Roman" w:eastAsia="Calibri" w:hAnsi="Times New Roman" w:cs="Times New Roman"/>
                <w:color w:val="auto"/>
                <w:w w:val="101"/>
                <w:sz w:val="24"/>
                <w:szCs w:val="24"/>
              </w:rPr>
              <w:t>+</w:t>
            </w:r>
          </w:p>
          <w:p w:rsidR="004B0650" w:rsidRPr="004B0650" w:rsidRDefault="004B0650" w:rsidP="004B0650">
            <w:pPr>
              <w:spacing w:before="82" w:line="240" w:lineRule="auto"/>
              <w:ind w:left="153" w:right="156" w:firstLine="0"/>
              <w:jc w:val="left"/>
              <w:rPr>
                <w:rFonts w:ascii="Times New Roman" w:eastAsia="Calibri" w:hAnsi="Times New Roman" w:cs="Times New Roman"/>
                <w:color w:val="auto"/>
                <w:w w:val="101"/>
                <w:sz w:val="24"/>
                <w:szCs w:val="24"/>
              </w:rPr>
            </w:pPr>
          </w:p>
        </w:tc>
        <w:tc>
          <w:tcPr>
            <w:tcW w:w="599" w:type="dxa"/>
            <w:tcBorders>
              <w:top w:val="single" w:sz="4" w:space="0" w:color="auto"/>
              <w:left w:val="single" w:sz="4" w:space="0" w:color="auto"/>
              <w:bottom w:val="single" w:sz="4" w:space="0" w:color="auto"/>
              <w:right w:val="single" w:sz="4" w:space="0" w:color="auto"/>
            </w:tcBorders>
            <w:vAlign w:val="center"/>
          </w:tcPr>
          <w:p w:rsidR="004B0650" w:rsidRPr="004B0650" w:rsidRDefault="004B0650" w:rsidP="004B0650">
            <w:pPr>
              <w:spacing w:before="82" w:line="240" w:lineRule="auto"/>
              <w:ind w:left="142" w:right="130" w:firstLine="0"/>
              <w:jc w:val="left"/>
              <w:rPr>
                <w:rFonts w:ascii="Times New Roman" w:eastAsia="Calibri" w:hAnsi="Times New Roman" w:cs="Times New Roman"/>
                <w:color w:val="auto"/>
                <w:w w:val="101"/>
                <w:sz w:val="24"/>
                <w:szCs w:val="24"/>
              </w:rPr>
            </w:pPr>
          </w:p>
          <w:p w:rsidR="004B0650" w:rsidRPr="004B0650" w:rsidRDefault="004B0650" w:rsidP="004B0650">
            <w:pPr>
              <w:spacing w:before="82" w:line="240" w:lineRule="auto"/>
              <w:ind w:left="142" w:right="130" w:firstLine="0"/>
              <w:jc w:val="left"/>
              <w:rPr>
                <w:rFonts w:ascii="Times New Roman" w:eastAsia="Calibri" w:hAnsi="Times New Roman" w:cs="Times New Roman"/>
                <w:color w:val="auto"/>
                <w:w w:val="101"/>
                <w:sz w:val="24"/>
                <w:szCs w:val="24"/>
              </w:rPr>
            </w:pPr>
            <w:r w:rsidRPr="004B0650">
              <w:rPr>
                <w:rFonts w:ascii="Times New Roman" w:eastAsia="Calibri" w:hAnsi="Times New Roman" w:cs="Times New Roman"/>
                <w:color w:val="auto"/>
                <w:w w:val="101"/>
                <w:sz w:val="24"/>
                <w:szCs w:val="24"/>
              </w:rPr>
              <w:t>+</w:t>
            </w:r>
          </w:p>
          <w:p w:rsidR="004B0650" w:rsidRPr="004B0650" w:rsidRDefault="004B0650" w:rsidP="004B0650">
            <w:pPr>
              <w:spacing w:before="82" w:line="240" w:lineRule="auto"/>
              <w:ind w:left="142" w:right="130" w:firstLine="0"/>
              <w:jc w:val="left"/>
              <w:rPr>
                <w:rFonts w:ascii="Times New Roman" w:eastAsia="Calibri" w:hAnsi="Times New Roman" w:cs="Times New Roman"/>
                <w:color w:val="auto"/>
                <w:w w:val="101"/>
                <w:sz w:val="24"/>
                <w:szCs w:val="24"/>
              </w:rPr>
            </w:pPr>
          </w:p>
        </w:tc>
      </w:tr>
      <w:tr w:rsidR="004B0650" w:rsidRPr="004B0650" w:rsidTr="004B0650">
        <w:trPr>
          <w:trHeight w:hRule="exact" w:val="1735"/>
        </w:trPr>
        <w:tc>
          <w:tcPr>
            <w:tcW w:w="1972" w:type="dxa"/>
            <w:tcBorders>
              <w:top w:val="single" w:sz="4" w:space="0" w:color="auto"/>
              <w:left w:val="single" w:sz="4" w:space="0" w:color="auto"/>
              <w:bottom w:val="single" w:sz="4" w:space="0" w:color="auto"/>
              <w:right w:val="single" w:sz="4" w:space="0" w:color="auto"/>
            </w:tcBorders>
            <w:vAlign w:val="center"/>
            <w:hideMark/>
          </w:tcPr>
          <w:p w:rsidR="004B0650" w:rsidRPr="004B0650" w:rsidRDefault="004B0650" w:rsidP="004B0650">
            <w:pPr>
              <w:spacing w:line="240" w:lineRule="auto"/>
              <w:ind w:left="85" w:firstLine="0"/>
              <w:jc w:val="left"/>
              <w:rPr>
                <w:rFonts w:ascii="Times New Roman" w:eastAsia="Calibri" w:hAnsi="Times New Roman" w:cs="Times New Roman"/>
                <w:color w:val="auto"/>
                <w:spacing w:val="7"/>
                <w:w w:val="103"/>
                <w:sz w:val="24"/>
                <w:szCs w:val="24"/>
              </w:rPr>
            </w:pPr>
            <w:r w:rsidRPr="004B0650">
              <w:rPr>
                <w:rFonts w:ascii="Times New Roman" w:eastAsia="Calibri" w:hAnsi="Times New Roman" w:cs="Times New Roman"/>
                <w:color w:val="auto"/>
                <w:spacing w:val="7"/>
                <w:w w:val="103"/>
                <w:sz w:val="24"/>
                <w:szCs w:val="24"/>
              </w:rPr>
              <w:t>Раденковић</w:t>
            </w:r>
          </w:p>
          <w:p w:rsidR="004B0650" w:rsidRPr="004B0650" w:rsidRDefault="004B0650" w:rsidP="004B0650">
            <w:pPr>
              <w:spacing w:after="200" w:line="240" w:lineRule="auto"/>
              <w:ind w:left="85" w:firstLine="0"/>
              <w:jc w:val="left"/>
              <w:rPr>
                <w:rFonts w:ascii="Times New Roman" w:eastAsia="Calibri" w:hAnsi="Times New Roman" w:cs="Times New Roman"/>
                <w:color w:val="auto"/>
                <w:spacing w:val="7"/>
                <w:w w:val="103"/>
                <w:sz w:val="24"/>
                <w:szCs w:val="24"/>
              </w:rPr>
            </w:pPr>
            <w:r w:rsidRPr="004B0650">
              <w:rPr>
                <w:rFonts w:ascii="Times New Roman" w:eastAsia="Calibri" w:hAnsi="Times New Roman" w:cs="Times New Roman"/>
                <w:color w:val="auto"/>
                <w:spacing w:val="7"/>
                <w:w w:val="103"/>
                <w:sz w:val="24"/>
                <w:szCs w:val="24"/>
              </w:rPr>
              <w:t>Владимир</w:t>
            </w:r>
          </w:p>
        </w:tc>
        <w:tc>
          <w:tcPr>
            <w:tcW w:w="1381" w:type="dxa"/>
            <w:tcBorders>
              <w:top w:val="single" w:sz="4" w:space="0" w:color="auto"/>
              <w:left w:val="single" w:sz="4" w:space="0" w:color="auto"/>
              <w:bottom w:val="single" w:sz="4" w:space="0" w:color="auto"/>
              <w:right w:val="single" w:sz="4" w:space="0" w:color="auto"/>
            </w:tcBorders>
          </w:tcPr>
          <w:p w:rsidR="004B0650" w:rsidRPr="004B0650" w:rsidRDefault="004B0650" w:rsidP="004B0650">
            <w:pPr>
              <w:spacing w:before="2" w:after="200" w:line="240" w:lineRule="auto"/>
              <w:ind w:firstLine="0"/>
              <w:jc w:val="center"/>
              <w:rPr>
                <w:rFonts w:ascii="Times New Roman" w:eastAsia="Calibri" w:hAnsi="Times New Roman" w:cs="Times New Roman"/>
                <w:color w:val="auto"/>
                <w:sz w:val="24"/>
                <w:szCs w:val="24"/>
              </w:rPr>
            </w:pPr>
            <w:r w:rsidRPr="004B0650">
              <w:rPr>
                <w:rFonts w:ascii="Times New Roman" w:eastAsia="Calibri" w:hAnsi="Times New Roman" w:cs="Times New Roman"/>
                <w:color w:val="auto"/>
                <w:sz w:val="24"/>
                <w:szCs w:val="24"/>
              </w:rPr>
              <w:t>Музичка к.</w:t>
            </w:r>
          </w:p>
          <w:p w:rsidR="004B0650" w:rsidRPr="004B0650" w:rsidRDefault="004B0650" w:rsidP="004B0650">
            <w:pPr>
              <w:spacing w:before="2" w:after="200" w:line="240" w:lineRule="auto"/>
              <w:ind w:firstLine="0"/>
              <w:jc w:val="center"/>
              <w:rPr>
                <w:rFonts w:ascii="Times New Roman" w:eastAsia="Calibri" w:hAnsi="Times New Roman" w:cs="Times New Roman"/>
                <w:color w:val="auto"/>
                <w:sz w:val="24"/>
                <w:szCs w:val="24"/>
              </w:rPr>
            </w:pPr>
          </w:p>
          <w:p w:rsidR="004B0650" w:rsidRPr="004B0650" w:rsidRDefault="004B0650" w:rsidP="004B0650">
            <w:pPr>
              <w:spacing w:before="2" w:after="200" w:line="240" w:lineRule="auto"/>
              <w:ind w:firstLine="0"/>
              <w:jc w:val="center"/>
              <w:rPr>
                <w:rFonts w:ascii="Times New Roman" w:eastAsia="Calibri" w:hAnsi="Times New Roman" w:cs="Times New Roman"/>
                <w:color w:val="auto"/>
                <w:sz w:val="24"/>
                <w:szCs w:val="24"/>
              </w:rPr>
            </w:pPr>
            <w:r w:rsidRPr="004B0650">
              <w:rPr>
                <w:rFonts w:ascii="Times New Roman" w:eastAsia="Calibri" w:hAnsi="Times New Roman" w:cs="Times New Roman"/>
                <w:color w:val="auto"/>
                <w:sz w:val="24"/>
                <w:szCs w:val="24"/>
              </w:rPr>
              <w:t>Слободне активности</w:t>
            </w:r>
          </w:p>
          <w:p w:rsidR="004B0650" w:rsidRPr="004B0650" w:rsidRDefault="004B0650" w:rsidP="004B0650">
            <w:pPr>
              <w:spacing w:before="2" w:after="200" w:line="240" w:lineRule="auto"/>
              <w:ind w:firstLine="0"/>
              <w:jc w:val="center"/>
              <w:rPr>
                <w:rFonts w:ascii="Times New Roman" w:eastAsia="Calibri" w:hAnsi="Times New Roman" w:cs="Times New Roman"/>
                <w:color w:val="auto"/>
                <w:sz w:val="24"/>
                <w:szCs w:val="24"/>
              </w:rPr>
            </w:pPr>
          </w:p>
        </w:tc>
        <w:tc>
          <w:tcPr>
            <w:tcW w:w="1750" w:type="dxa"/>
            <w:tcBorders>
              <w:top w:val="single" w:sz="4" w:space="0" w:color="auto"/>
              <w:left w:val="single" w:sz="4" w:space="0" w:color="auto"/>
              <w:bottom w:val="single" w:sz="4" w:space="0" w:color="auto"/>
              <w:right w:val="single" w:sz="4" w:space="0" w:color="auto"/>
            </w:tcBorders>
            <w:vAlign w:val="center"/>
            <w:hideMark/>
          </w:tcPr>
          <w:p w:rsidR="004B0650" w:rsidRPr="00C050C4" w:rsidRDefault="004B0650" w:rsidP="004B0650">
            <w:pPr>
              <w:spacing w:before="3" w:after="200" w:line="240" w:lineRule="auto"/>
              <w:ind w:left="94" w:right="93" w:firstLine="0"/>
              <w:jc w:val="left"/>
              <w:rPr>
                <w:rFonts w:ascii="Times New Roman" w:eastAsia="Calibri" w:hAnsi="Times New Roman" w:cs="Times New Roman"/>
                <w:b/>
                <w:color w:val="auto"/>
                <w:sz w:val="24"/>
                <w:szCs w:val="24"/>
                <w:lang w:val="ru-RU"/>
              </w:rPr>
            </w:pPr>
            <w:r w:rsidRPr="00C050C4">
              <w:rPr>
                <w:rFonts w:ascii="Times New Roman" w:eastAsia="Calibri" w:hAnsi="Times New Roman" w:cs="Times New Roman"/>
                <w:b/>
                <w:color w:val="auto"/>
                <w:sz w:val="24"/>
                <w:szCs w:val="24"/>
                <w:lang w:val="ru-RU"/>
              </w:rPr>
              <w:t>5а, 5б, 5ц, 6а, 6б, 6ц, 7а, 7ц, 7ц, 8а, 8б, 8ц,</w:t>
            </w:r>
          </w:p>
          <w:p w:rsidR="004B0650" w:rsidRPr="004B0650" w:rsidRDefault="004B0650" w:rsidP="004B0650">
            <w:pPr>
              <w:spacing w:before="3" w:after="200" w:line="240" w:lineRule="auto"/>
              <w:ind w:left="94" w:right="93" w:firstLine="0"/>
              <w:jc w:val="left"/>
              <w:rPr>
                <w:rFonts w:ascii="Times New Roman" w:eastAsia="Calibri" w:hAnsi="Times New Roman" w:cs="Times New Roman"/>
                <w:b/>
                <w:color w:val="auto"/>
                <w:sz w:val="24"/>
                <w:szCs w:val="24"/>
              </w:rPr>
            </w:pPr>
            <w:r w:rsidRPr="004B0650">
              <w:rPr>
                <w:rFonts w:ascii="Times New Roman" w:eastAsia="Calibri" w:hAnsi="Times New Roman" w:cs="Times New Roman"/>
                <w:b/>
                <w:color w:val="auto"/>
                <w:sz w:val="24"/>
                <w:szCs w:val="24"/>
              </w:rPr>
              <w:t xml:space="preserve">6а, 6б,7а, 7б, 7ц, </w:t>
            </w:r>
          </w:p>
        </w:tc>
        <w:tc>
          <w:tcPr>
            <w:tcW w:w="514" w:type="dxa"/>
            <w:tcBorders>
              <w:top w:val="single" w:sz="4" w:space="0" w:color="auto"/>
              <w:left w:val="single" w:sz="4" w:space="0" w:color="auto"/>
              <w:bottom w:val="single" w:sz="4" w:space="0" w:color="auto"/>
              <w:right w:val="single" w:sz="4" w:space="0" w:color="auto"/>
            </w:tcBorders>
            <w:vAlign w:val="center"/>
            <w:hideMark/>
          </w:tcPr>
          <w:p w:rsidR="004B0650" w:rsidRPr="004B0650" w:rsidRDefault="004B0650" w:rsidP="004B0650">
            <w:pPr>
              <w:spacing w:before="9" w:after="200" w:line="240" w:lineRule="auto"/>
              <w:ind w:firstLine="0"/>
              <w:jc w:val="center"/>
              <w:rPr>
                <w:rFonts w:ascii="Times New Roman" w:eastAsia="Calibri" w:hAnsi="Times New Roman" w:cs="Times New Roman"/>
                <w:color w:val="auto"/>
                <w:sz w:val="24"/>
                <w:szCs w:val="24"/>
              </w:rPr>
            </w:pPr>
            <w:r w:rsidRPr="004B0650">
              <w:rPr>
                <w:rFonts w:ascii="Times New Roman" w:eastAsia="Calibri" w:hAnsi="Times New Roman" w:cs="Times New Roman"/>
                <w:color w:val="auto"/>
                <w:sz w:val="24"/>
                <w:szCs w:val="24"/>
              </w:rPr>
              <w:t>+</w:t>
            </w:r>
          </w:p>
        </w:tc>
        <w:tc>
          <w:tcPr>
            <w:tcW w:w="599" w:type="dxa"/>
            <w:tcBorders>
              <w:top w:val="single" w:sz="4" w:space="0" w:color="auto"/>
              <w:left w:val="single" w:sz="4" w:space="0" w:color="auto"/>
              <w:bottom w:val="single" w:sz="4" w:space="0" w:color="auto"/>
              <w:right w:val="single" w:sz="4" w:space="0" w:color="auto"/>
            </w:tcBorders>
            <w:vAlign w:val="center"/>
            <w:hideMark/>
          </w:tcPr>
          <w:p w:rsidR="004B0650" w:rsidRPr="004B0650" w:rsidRDefault="004B0650" w:rsidP="004B0650">
            <w:pPr>
              <w:spacing w:before="9" w:after="200" w:line="240" w:lineRule="auto"/>
              <w:ind w:firstLine="0"/>
              <w:jc w:val="center"/>
              <w:rPr>
                <w:rFonts w:ascii="Times New Roman" w:eastAsia="Calibri" w:hAnsi="Times New Roman" w:cs="Times New Roman"/>
                <w:color w:val="auto"/>
                <w:sz w:val="24"/>
                <w:szCs w:val="24"/>
              </w:rPr>
            </w:pPr>
            <w:r w:rsidRPr="004B0650">
              <w:rPr>
                <w:rFonts w:ascii="Times New Roman" w:eastAsia="Calibri" w:hAnsi="Times New Roman" w:cs="Times New Roman"/>
                <w:color w:val="auto"/>
                <w:sz w:val="24"/>
                <w:szCs w:val="24"/>
              </w:rPr>
              <w:t>+</w:t>
            </w:r>
          </w:p>
        </w:tc>
        <w:tc>
          <w:tcPr>
            <w:tcW w:w="599" w:type="dxa"/>
            <w:tcBorders>
              <w:top w:val="single" w:sz="4" w:space="0" w:color="auto"/>
              <w:left w:val="single" w:sz="4" w:space="0" w:color="auto"/>
              <w:bottom w:val="single" w:sz="4" w:space="0" w:color="auto"/>
              <w:right w:val="single" w:sz="4" w:space="0" w:color="auto"/>
            </w:tcBorders>
            <w:vAlign w:val="center"/>
            <w:hideMark/>
          </w:tcPr>
          <w:p w:rsidR="004B0650" w:rsidRPr="004B0650" w:rsidRDefault="004B0650" w:rsidP="004B0650">
            <w:pPr>
              <w:spacing w:after="200" w:line="240" w:lineRule="auto"/>
              <w:ind w:firstLine="0"/>
              <w:jc w:val="center"/>
              <w:rPr>
                <w:rFonts w:ascii="Times New Roman" w:eastAsia="Calibri" w:hAnsi="Times New Roman" w:cs="Times New Roman"/>
                <w:b/>
                <w:color w:val="auto"/>
                <w:spacing w:val="7"/>
                <w:w w:val="103"/>
                <w:sz w:val="24"/>
                <w:szCs w:val="24"/>
              </w:rPr>
            </w:pPr>
            <w:r w:rsidRPr="004B0650">
              <w:rPr>
                <w:rFonts w:ascii="Times New Roman" w:eastAsia="Calibri" w:hAnsi="Times New Roman" w:cs="Times New Roman"/>
                <w:b/>
                <w:color w:val="auto"/>
                <w:spacing w:val="7"/>
                <w:w w:val="103"/>
                <w:sz w:val="24"/>
                <w:szCs w:val="24"/>
              </w:rPr>
              <w:t xml:space="preserve">   5.ц</w:t>
            </w:r>
          </w:p>
        </w:tc>
        <w:tc>
          <w:tcPr>
            <w:tcW w:w="599" w:type="dxa"/>
            <w:tcBorders>
              <w:top w:val="single" w:sz="4" w:space="0" w:color="auto"/>
              <w:left w:val="single" w:sz="4" w:space="0" w:color="auto"/>
              <w:bottom w:val="single" w:sz="4" w:space="0" w:color="auto"/>
              <w:right w:val="single" w:sz="4" w:space="0" w:color="auto"/>
            </w:tcBorders>
            <w:vAlign w:val="center"/>
            <w:hideMark/>
          </w:tcPr>
          <w:p w:rsidR="004B0650" w:rsidRPr="004B0650" w:rsidRDefault="004B0650" w:rsidP="004B0650">
            <w:pPr>
              <w:spacing w:before="82" w:after="200" w:line="240" w:lineRule="auto"/>
              <w:ind w:right="156" w:firstLine="0"/>
              <w:jc w:val="center"/>
              <w:rPr>
                <w:rFonts w:ascii="Times New Roman" w:eastAsia="Calibri" w:hAnsi="Times New Roman" w:cs="Times New Roman"/>
                <w:color w:val="auto"/>
                <w:w w:val="101"/>
                <w:sz w:val="24"/>
                <w:szCs w:val="24"/>
              </w:rPr>
            </w:pPr>
            <w:r w:rsidRPr="004B0650">
              <w:rPr>
                <w:rFonts w:ascii="Times New Roman" w:eastAsia="Calibri" w:hAnsi="Times New Roman" w:cs="Times New Roman"/>
                <w:color w:val="auto"/>
                <w:w w:val="101"/>
                <w:sz w:val="24"/>
                <w:szCs w:val="24"/>
              </w:rPr>
              <w:t>+</w:t>
            </w:r>
          </w:p>
        </w:tc>
        <w:tc>
          <w:tcPr>
            <w:tcW w:w="599" w:type="dxa"/>
            <w:tcBorders>
              <w:top w:val="single" w:sz="4" w:space="0" w:color="auto"/>
              <w:left w:val="single" w:sz="4" w:space="0" w:color="auto"/>
              <w:bottom w:val="single" w:sz="4" w:space="0" w:color="auto"/>
              <w:right w:val="single" w:sz="4" w:space="0" w:color="auto"/>
            </w:tcBorders>
            <w:vAlign w:val="center"/>
            <w:hideMark/>
          </w:tcPr>
          <w:p w:rsidR="004B0650" w:rsidRPr="004B0650" w:rsidRDefault="004B0650" w:rsidP="004B0650">
            <w:pPr>
              <w:spacing w:after="200" w:line="240" w:lineRule="auto"/>
              <w:ind w:firstLine="0"/>
              <w:jc w:val="center"/>
              <w:rPr>
                <w:rFonts w:ascii="Times New Roman" w:eastAsia="Calibri" w:hAnsi="Times New Roman" w:cs="Times New Roman"/>
                <w:color w:val="auto"/>
                <w:w w:val="101"/>
                <w:sz w:val="24"/>
                <w:szCs w:val="24"/>
              </w:rPr>
            </w:pPr>
            <w:r w:rsidRPr="004B0650">
              <w:rPr>
                <w:rFonts w:ascii="Times New Roman" w:eastAsia="Calibri" w:hAnsi="Times New Roman" w:cs="Times New Roman"/>
                <w:color w:val="auto"/>
                <w:w w:val="101"/>
                <w:sz w:val="24"/>
                <w:szCs w:val="24"/>
              </w:rPr>
              <w:t>+</w:t>
            </w:r>
          </w:p>
        </w:tc>
        <w:tc>
          <w:tcPr>
            <w:tcW w:w="599" w:type="dxa"/>
            <w:tcBorders>
              <w:top w:val="single" w:sz="4" w:space="0" w:color="auto"/>
              <w:left w:val="single" w:sz="4" w:space="0" w:color="auto"/>
              <w:bottom w:val="single" w:sz="4" w:space="0" w:color="auto"/>
              <w:right w:val="single" w:sz="4" w:space="0" w:color="auto"/>
            </w:tcBorders>
            <w:vAlign w:val="center"/>
            <w:hideMark/>
          </w:tcPr>
          <w:p w:rsidR="004B0650" w:rsidRPr="004B0650" w:rsidRDefault="004B0650" w:rsidP="004B0650">
            <w:pPr>
              <w:spacing w:after="200" w:line="240" w:lineRule="auto"/>
              <w:ind w:firstLine="0"/>
              <w:jc w:val="center"/>
              <w:rPr>
                <w:rFonts w:ascii="Times New Roman" w:eastAsia="Calibri" w:hAnsi="Times New Roman" w:cs="Times New Roman"/>
                <w:color w:val="auto"/>
                <w:w w:val="101"/>
                <w:sz w:val="24"/>
                <w:szCs w:val="24"/>
              </w:rPr>
            </w:pPr>
            <w:r w:rsidRPr="004B0650">
              <w:rPr>
                <w:rFonts w:ascii="Times New Roman" w:eastAsia="Calibri" w:hAnsi="Times New Roman" w:cs="Times New Roman"/>
                <w:color w:val="auto"/>
                <w:w w:val="101"/>
                <w:sz w:val="24"/>
                <w:szCs w:val="24"/>
              </w:rPr>
              <w:t>+</w:t>
            </w:r>
          </w:p>
        </w:tc>
        <w:tc>
          <w:tcPr>
            <w:tcW w:w="599" w:type="dxa"/>
            <w:tcBorders>
              <w:top w:val="single" w:sz="4" w:space="0" w:color="auto"/>
              <w:left w:val="single" w:sz="4" w:space="0" w:color="auto"/>
              <w:bottom w:val="single" w:sz="4" w:space="0" w:color="auto"/>
              <w:right w:val="single" w:sz="4" w:space="0" w:color="auto"/>
            </w:tcBorders>
            <w:vAlign w:val="center"/>
            <w:hideMark/>
          </w:tcPr>
          <w:p w:rsidR="004B0650" w:rsidRPr="004B0650" w:rsidRDefault="004B0650" w:rsidP="004B0650">
            <w:pPr>
              <w:spacing w:after="200" w:line="240" w:lineRule="auto"/>
              <w:ind w:firstLine="0"/>
              <w:jc w:val="center"/>
              <w:rPr>
                <w:rFonts w:ascii="Calibri" w:eastAsia="Calibri" w:hAnsi="Calibri" w:cs="Times New Roman"/>
                <w:color w:val="auto"/>
                <w:sz w:val="24"/>
                <w:szCs w:val="24"/>
              </w:rPr>
            </w:pPr>
            <w:r w:rsidRPr="004B0650">
              <w:rPr>
                <w:rFonts w:ascii="Times New Roman" w:eastAsia="Calibri" w:hAnsi="Times New Roman" w:cs="Times New Roman"/>
                <w:color w:val="auto"/>
                <w:w w:val="101"/>
                <w:sz w:val="24"/>
                <w:szCs w:val="24"/>
              </w:rPr>
              <w:t>+</w:t>
            </w:r>
          </w:p>
        </w:tc>
        <w:tc>
          <w:tcPr>
            <w:tcW w:w="599" w:type="dxa"/>
            <w:tcBorders>
              <w:top w:val="single" w:sz="4" w:space="0" w:color="auto"/>
              <w:left w:val="single" w:sz="4" w:space="0" w:color="auto"/>
              <w:bottom w:val="single" w:sz="4" w:space="0" w:color="auto"/>
              <w:right w:val="single" w:sz="4" w:space="0" w:color="auto"/>
            </w:tcBorders>
            <w:vAlign w:val="center"/>
            <w:hideMark/>
          </w:tcPr>
          <w:p w:rsidR="004B0650" w:rsidRPr="004B0650" w:rsidRDefault="004B0650" w:rsidP="004B0650">
            <w:pPr>
              <w:spacing w:after="200" w:line="240" w:lineRule="auto"/>
              <w:ind w:firstLine="0"/>
              <w:jc w:val="left"/>
              <w:rPr>
                <w:rFonts w:ascii="Calibri" w:eastAsia="Calibri" w:hAnsi="Calibri" w:cs="Times New Roman"/>
                <w:color w:val="auto"/>
                <w:sz w:val="24"/>
                <w:szCs w:val="24"/>
              </w:rPr>
            </w:pPr>
            <w:r w:rsidRPr="004B0650">
              <w:rPr>
                <w:rFonts w:ascii="Times New Roman" w:eastAsia="Calibri" w:hAnsi="Times New Roman" w:cs="Times New Roman"/>
                <w:color w:val="auto"/>
                <w:w w:val="101"/>
                <w:sz w:val="24"/>
                <w:szCs w:val="24"/>
              </w:rPr>
              <w:t>+</w:t>
            </w:r>
          </w:p>
        </w:tc>
      </w:tr>
      <w:tr w:rsidR="004B0650" w:rsidRPr="004B0650" w:rsidTr="004B0650">
        <w:trPr>
          <w:trHeight w:hRule="exact" w:val="1099"/>
        </w:trPr>
        <w:tc>
          <w:tcPr>
            <w:tcW w:w="1972" w:type="dxa"/>
            <w:tcBorders>
              <w:top w:val="single" w:sz="4" w:space="0" w:color="auto"/>
              <w:left w:val="single" w:sz="4" w:space="0" w:color="auto"/>
              <w:bottom w:val="single" w:sz="4" w:space="0" w:color="auto"/>
              <w:right w:val="single" w:sz="4" w:space="0" w:color="auto"/>
            </w:tcBorders>
            <w:vAlign w:val="center"/>
            <w:hideMark/>
          </w:tcPr>
          <w:p w:rsidR="004B0650" w:rsidRPr="004B0650" w:rsidRDefault="004B0650" w:rsidP="004B0650">
            <w:pPr>
              <w:spacing w:line="213" w:lineRule="exact"/>
              <w:ind w:left="85" w:firstLine="0"/>
              <w:jc w:val="left"/>
              <w:rPr>
                <w:rFonts w:ascii="Times New Roman" w:eastAsia="Calibri" w:hAnsi="Times New Roman" w:cs="Times New Roman"/>
                <w:color w:val="auto"/>
                <w:spacing w:val="7"/>
                <w:w w:val="103"/>
                <w:sz w:val="24"/>
                <w:szCs w:val="24"/>
              </w:rPr>
            </w:pPr>
            <w:r w:rsidRPr="004B0650">
              <w:rPr>
                <w:rFonts w:ascii="Times New Roman" w:eastAsia="Calibri" w:hAnsi="Times New Roman" w:cs="Times New Roman"/>
                <w:color w:val="auto"/>
                <w:spacing w:val="7"/>
                <w:w w:val="103"/>
                <w:sz w:val="24"/>
                <w:szCs w:val="24"/>
              </w:rPr>
              <w:t>Пољаковић Војислав</w:t>
            </w:r>
          </w:p>
        </w:tc>
        <w:tc>
          <w:tcPr>
            <w:tcW w:w="1381" w:type="dxa"/>
            <w:tcBorders>
              <w:top w:val="single" w:sz="4" w:space="0" w:color="auto"/>
              <w:left w:val="single" w:sz="4" w:space="0" w:color="auto"/>
              <w:bottom w:val="single" w:sz="4" w:space="0" w:color="auto"/>
              <w:right w:val="single" w:sz="4" w:space="0" w:color="auto"/>
            </w:tcBorders>
            <w:vAlign w:val="center"/>
          </w:tcPr>
          <w:p w:rsidR="004B0650" w:rsidRPr="004B0650" w:rsidRDefault="004B0650" w:rsidP="004B0650">
            <w:pPr>
              <w:spacing w:before="2" w:line="180" w:lineRule="exact"/>
              <w:ind w:firstLine="0"/>
              <w:jc w:val="center"/>
              <w:rPr>
                <w:rFonts w:ascii="Times New Roman" w:eastAsia="Calibri" w:hAnsi="Times New Roman" w:cs="Times New Roman"/>
                <w:color w:val="auto"/>
                <w:sz w:val="24"/>
                <w:szCs w:val="24"/>
              </w:rPr>
            </w:pPr>
          </w:p>
          <w:p w:rsidR="004B0650" w:rsidRPr="004B0650" w:rsidRDefault="004B0650" w:rsidP="004B0650">
            <w:pPr>
              <w:spacing w:before="2" w:line="180" w:lineRule="exact"/>
              <w:ind w:firstLine="0"/>
              <w:jc w:val="center"/>
              <w:rPr>
                <w:rFonts w:ascii="Times New Roman" w:eastAsia="Calibri" w:hAnsi="Times New Roman" w:cs="Times New Roman"/>
                <w:color w:val="auto"/>
                <w:sz w:val="24"/>
                <w:szCs w:val="24"/>
              </w:rPr>
            </w:pPr>
            <w:r w:rsidRPr="004B0650">
              <w:rPr>
                <w:rFonts w:ascii="Times New Roman" w:eastAsia="Calibri" w:hAnsi="Times New Roman" w:cs="Times New Roman"/>
                <w:color w:val="auto"/>
                <w:sz w:val="24"/>
                <w:szCs w:val="24"/>
              </w:rPr>
              <w:t>Историја</w:t>
            </w:r>
          </w:p>
        </w:tc>
        <w:tc>
          <w:tcPr>
            <w:tcW w:w="1750" w:type="dxa"/>
            <w:tcBorders>
              <w:top w:val="single" w:sz="4" w:space="0" w:color="auto"/>
              <w:left w:val="single" w:sz="4" w:space="0" w:color="auto"/>
              <w:bottom w:val="single" w:sz="4" w:space="0" w:color="auto"/>
              <w:right w:val="single" w:sz="4" w:space="0" w:color="auto"/>
            </w:tcBorders>
            <w:vAlign w:val="center"/>
            <w:hideMark/>
          </w:tcPr>
          <w:p w:rsidR="004B0650" w:rsidRPr="004B0650" w:rsidRDefault="004B0650" w:rsidP="004B0650">
            <w:pPr>
              <w:spacing w:before="3" w:line="276" w:lineRule="auto"/>
              <w:ind w:left="94" w:right="93" w:firstLine="0"/>
              <w:jc w:val="left"/>
              <w:rPr>
                <w:rFonts w:ascii="Times New Roman" w:eastAsia="Calibri" w:hAnsi="Times New Roman" w:cs="Times New Roman"/>
                <w:b/>
                <w:bCs/>
                <w:color w:val="auto"/>
                <w:spacing w:val="2"/>
                <w:w w:val="104"/>
                <w:sz w:val="24"/>
                <w:szCs w:val="24"/>
              </w:rPr>
            </w:pPr>
            <w:r w:rsidRPr="00C050C4">
              <w:rPr>
                <w:rFonts w:ascii="Times New Roman" w:eastAsia="Calibri" w:hAnsi="Times New Roman" w:cs="Times New Roman"/>
                <w:b/>
                <w:bCs/>
                <w:color w:val="auto"/>
                <w:spacing w:val="2"/>
                <w:w w:val="104"/>
                <w:sz w:val="24"/>
                <w:szCs w:val="24"/>
                <w:lang w:val="ru-RU"/>
              </w:rPr>
              <w:t>5а, 5б, 6а, 6б,</w:t>
            </w:r>
            <w:r w:rsidRPr="004B0650">
              <w:rPr>
                <w:rFonts w:ascii="Times New Roman" w:eastAsia="Calibri" w:hAnsi="Times New Roman" w:cs="Times New Roman"/>
                <w:b/>
                <w:bCs/>
                <w:color w:val="auto"/>
                <w:spacing w:val="2"/>
                <w:w w:val="104"/>
                <w:sz w:val="24"/>
                <w:szCs w:val="24"/>
              </w:rPr>
              <w:t>6ц</w:t>
            </w:r>
            <w:r w:rsidRPr="00C050C4">
              <w:rPr>
                <w:rFonts w:ascii="Times New Roman" w:eastAsia="Calibri" w:hAnsi="Times New Roman" w:cs="Times New Roman"/>
                <w:b/>
                <w:bCs/>
                <w:color w:val="auto"/>
                <w:spacing w:val="2"/>
                <w:w w:val="104"/>
                <w:sz w:val="24"/>
                <w:szCs w:val="24"/>
                <w:lang w:val="ru-RU"/>
              </w:rPr>
              <w:t>, 7а, 7б,</w:t>
            </w:r>
            <w:r w:rsidRPr="004B0650">
              <w:rPr>
                <w:rFonts w:ascii="Times New Roman" w:eastAsia="Calibri" w:hAnsi="Times New Roman" w:cs="Times New Roman"/>
                <w:b/>
                <w:bCs/>
                <w:color w:val="auto"/>
                <w:spacing w:val="2"/>
                <w:w w:val="104"/>
                <w:sz w:val="24"/>
                <w:szCs w:val="24"/>
              </w:rPr>
              <w:t xml:space="preserve"> 7ц,</w:t>
            </w:r>
            <w:r w:rsidRPr="00C050C4">
              <w:rPr>
                <w:rFonts w:ascii="Times New Roman" w:eastAsia="Calibri" w:hAnsi="Times New Roman" w:cs="Times New Roman"/>
                <w:b/>
                <w:bCs/>
                <w:color w:val="auto"/>
                <w:spacing w:val="2"/>
                <w:w w:val="104"/>
                <w:sz w:val="24"/>
                <w:szCs w:val="24"/>
                <w:lang w:val="ru-RU"/>
              </w:rPr>
              <w:t xml:space="preserve"> 8а, 8б,</w:t>
            </w:r>
          </w:p>
        </w:tc>
        <w:tc>
          <w:tcPr>
            <w:tcW w:w="514" w:type="dxa"/>
            <w:tcBorders>
              <w:top w:val="single" w:sz="4" w:space="0" w:color="auto"/>
              <w:left w:val="single" w:sz="4" w:space="0" w:color="auto"/>
              <w:bottom w:val="single" w:sz="4" w:space="0" w:color="auto"/>
              <w:right w:val="single" w:sz="4" w:space="0" w:color="auto"/>
            </w:tcBorders>
            <w:vAlign w:val="center"/>
            <w:hideMark/>
          </w:tcPr>
          <w:p w:rsidR="004B0650" w:rsidRPr="004B0650" w:rsidRDefault="004B0650" w:rsidP="004B0650">
            <w:pPr>
              <w:spacing w:before="9" w:line="150" w:lineRule="exact"/>
              <w:ind w:firstLine="0"/>
              <w:jc w:val="center"/>
              <w:rPr>
                <w:rFonts w:ascii="Times New Roman" w:eastAsia="Calibri" w:hAnsi="Times New Roman" w:cs="Times New Roman"/>
                <w:color w:val="auto"/>
                <w:sz w:val="24"/>
                <w:szCs w:val="24"/>
              </w:rPr>
            </w:pPr>
            <w:r w:rsidRPr="004B0650">
              <w:rPr>
                <w:rFonts w:ascii="Times New Roman" w:eastAsia="Calibri" w:hAnsi="Times New Roman" w:cs="Times New Roman"/>
                <w:color w:val="auto"/>
                <w:sz w:val="24"/>
                <w:szCs w:val="24"/>
              </w:rPr>
              <w:t>+</w:t>
            </w:r>
          </w:p>
        </w:tc>
        <w:tc>
          <w:tcPr>
            <w:tcW w:w="599" w:type="dxa"/>
            <w:tcBorders>
              <w:top w:val="single" w:sz="4" w:space="0" w:color="auto"/>
              <w:left w:val="single" w:sz="4" w:space="0" w:color="auto"/>
              <w:bottom w:val="single" w:sz="4" w:space="0" w:color="auto"/>
              <w:right w:val="single" w:sz="4" w:space="0" w:color="auto"/>
            </w:tcBorders>
            <w:vAlign w:val="center"/>
            <w:hideMark/>
          </w:tcPr>
          <w:p w:rsidR="004B0650" w:rsidRPr="004B0650" w:rsidRDefault="004B0650" w:rsidP="004B0650">
            <w:pPr>
              <w:spacing w:before="9" w:line="150" w:lineRule="exact"/>
              <w:ind w:firstLine="0"/>
              <w:jc w:val="center"/>
              <w:rPr>
                <w:rFonts w:ascii="Times New Roman" w:eastAsia="Calibri" w:hAnsi="Times New Roman" w:cs="Times New Roman"/>
                <w:color w:val="auto"/>
                <w:sz w:val="24"/>
                <w:szCs w:val="24"/>
              </w:rPr>
            </w:pPr>
            <w:r w:rsidRPr="004B0650">
              <w:rPr>
                <w:rFonts w:ascii="Times New Roman" w:eastAsia="Calibri" w:hAnsi="Times New Roman" w:cs="Times New Roman"/>
                <w:color w:val="auto"/>
                <w:sz w:val="24"/>
                <w:szCs w:val="24"/>
              </w:rPr>
              <w:t>+</w:t>
            </w:r>
          </w:p>
        </w:tc>
        <w:tc>
          <w:tcPr>
            <w:tcW w:w="599" w:type="dxa"/>
            <w:tcBorders>
              <w:top w:val="single" w:sz="4" w:space="0" w:color="auto"/>
              <w:left w:val="single" w:sz="4" w:space="0" w:color="auto"/>
              <w:bottom w:val="single" w:sz="4" w:space="0" w:color="auto"/>
              <w:right w:val="single" w:sz="4" w:space="0" w:color="auto"/>
            </w:tcBorders>
            <w:vAlign w:val="center"/>
            <w:hideMark/>
          </w:tcPr>
          <w:p w:rsidR="004B0650" w:rsidRPr="004B0650" w:rsidRDefault="004B0650" w:rsidP="004B0650">
            <w:pPr>
              <w:spacing w:line="276" w:lineRule="auto"/>
              <w:ind w:firstLine="0"/>
              <w:jc w:val="left"/>
              <w:rPr>
                <w:rFonts w:ascii="Times New Roman" w:eastAsia="Calibri" w:hAnsi="Times New Roman" w:cs="Times New Roman"/>
                <w:b/>
                <w:color w:val="auto"/>
                <w:spacing w:val="7"/>
                <w:w w:val="103"/>
                <w:sz w:val="24"/>
                <w:szCs w:val="24"/>
              </w:rPr>
            </w:pPr>
            <w:r w:rsidRPr="004B0650">
              <w:rPr>
                <w:rFonts w:ascii="Times New Roman" w:eastAsia="Calibri" w:hAnsi="Times New Roman" w:cs="Times New Roman"/>
                <w:b/>
                <w:color w:val="auto"/>
                <w:spacing w:val="7"/>
                <w:w w:val="103"/>
                <w:sz w:val="24"/>
                <w:szCs w:val="24"/>
              </w:rPr>
              <w:t xml:space="preserve">   6.а</w:t>
            </w:r>
          </w:p>
        </w:tc>
        <w:tc>
          <w:tcPr>
            <w:tcW w:w="599" w:type="dxa"/>
            <w:tcBorders>
              <w:top w:val="single" w:sz="4" w:space="0" w:color="auto"/>
              <w:left w:val="single" w:sz="4" w:space="0" w:color="auto"/>
              <w:bottom w:val="single" w:sz="4" w:space="0" w:color="auto"/>
              <w:right w:val="single" w:sz="4" w:space="0" w:color="auto"/>
            </w:tcBorders>
            <w:vAlign w:val="center"/>
            <w:hideMark/>
          </w:tcPr>
          <w:p w:rsidR="004B0650" w:rsidRPr="004B0650" w:rsidRDefault="004B0650" w:rsidP="004B0650">
            <w:pPr>
              <w:spacing w:before="82" w:line="276" w:lineRule="auto"/>
              <w:ind w:left="149" w:right="156" w:firstLine="0"/>
              <w:jc w:val="center"/>
              <w:rPr>
                <w:rFonts w:ascii="Times New Roman" w:eastAsia="Calibri" w:hAnsi="Times New Roman" w:cs="Times New Roman"/>
                <w:color w:val="auto"/>
                <w:w w:val="101"/>
                <w:sz w:val="24"/>
                <w:szCs w:val="24"/>
              </w:rPr>
            </w:pPr>
            <w:r w:rsidRPr="004B0650">
              <w:rPr>
                <w:rFonts w:ascii="Times New Roman" w:eastAsia="Calibri" w:hAnsi="Times New Roman" w:cs="Times New Roman"/>
                <w:color w:val="auto"/>
                <w:w w:val="101"/>
                <w:sz w:val="24"/>
                <w:szCs w:val="24"/>
              </w:rPr>
              <w:t>+</w:t>
            </w:r>
          </w:p>
        </w:tc>
        <w:tc>
          <w:tcPr>
            <w:tcW w:w="599" w:type="dxa"/>
            <w:tcBorders>
              <w:top w:val="single" w:sz="4" w:space="0" w:color="auto"/>
              <w:left w:val="single" w:sz="4" w:space="0" w:color="auto"/>
              <w:bottom w:val="single" w:sz="4" w:space="0" w:color="auto"/>
              <w:right w:val="single" w:sz="4" w:space="0" w:color="auto"/>
            </w:tcBorders>
            <w:vAlign w:val="center"/>
            <w:hideMark/>
          </w:tcPr>
          <w:p w:rsidR="004B0650" w:rsidRPr="004B0650" w:rsidRDefault="004B0650" w:rsidP="004B0650">
            <w:pPr>
              <w:spacing w:before="82" w:line="276" w:lineRule="auto"/>
              <w:ind w:left="153" w:right="156" w:firstLine="0"/>
              <w:jc w:val="center"/>
              <w:rPr>
                <w:rFonts w:ascii="Times New Roman" w:eastAsia="Calibri" w:hAnsi="Times New Roman" w:cs="Times New Roman"/>
                <w:color w:val="auto"/>
                <w:w w:val="101"/>
                <w:sz w:val="24"/>
                <w:szCs w:val="24"/>
              </w:rPr>
            </w:pPr>
            <w:r w:rsidRPr="004B0650">
              <w:rPr>
                <w:rFonts w:ascii="Times New Roman" w:eastAsia="Calibri" w:hAnsi="Times New Roman" w:cs="Times New Roman"/>
                <w:color w:val="auto"/>
                <w:w w:val="101"/>
                <w:sz w:val="24"/>
                <w:szCs w:val="24"/>
              </w:rPr>
              <w:t>+</w:t>
            </w:r>
          </w:p>
        </w:tc>
        <w:tc>
          <w:tcPr>
            <w:tcW w:w="599" w:type="dxa"/>
            <w:tcBorders>
              <w:top w:val="single" w:sz="4" w:space="0" w:color="auto"/>
              <w:left w:val="single" w:sz="4" w:space="0" w:color="auto"/>
              <w:bottom w:val="single" w:sz="4" w:space="0" w:color="auto"/>
              <w:right w:val="single" w:sz="4" w:space="0" w:color="auto"/>
            </w:tcBorders>
            <w:vAlign w:val="center"/>
            <w:hideMark/>
          </w:tcPr>
          <w:p w:rsidR="004B0650" w:rsidRPr="004B0650" w:rsidRDefault="004B0650" w:rsidP="004B0650">
            <w:pPr>
              <w:spacing w:before="82" w:line="276" w:lineRule="auto"/>
              <w:ind w:left="149" w:right="156" w:firstLine="0"/>
              <w:jc w:val="center"/>
              <w:rPr>
                <w:rFonts w:ascii="Times New Roman" w:eastAsia="Calibri" w:hAnsi="Times New Roman" w:cs="Times New Roman"/>
                <w:color w:val="auto"/>
                <w:w w:val="101"/>
                <w:sz w:val="24"/>
                <w:szCs w:val="24"/>
              </w:rPr>
            </w:pPr>
            <w:r w:rsidRPr="004B0650">
              <w:rPr>
                <w:rFonts w:ascii="Times New Roman" w:eastAsia="Calibri" w:hAnsi="Times New Roman" w:cs="Times New Roman"/>
                <w:color w:val="auto"/>
                <w:w w:val="101"/>
                <w:sz w:val="24"/>
                <w:szCs w:val="24"/>
              </w:rPr>
              <w:t>+</w:t>
            </w:r>
          </w:p>
        </w:tc>
        <w:tc>
          <w:tcPr>
            <w:tcW w:w="599" w:type="dxa"/>
            <w:tcBorders>
              <w:top w:val="single" w:sz="4" w:space="0" w:color="auto"/>
              <w:left w:val="single" w:sz="4" w:space="0" w:color="auto"/>
              <w:bottom w:val="single" w:sz="4" w:space="0" w:color="auto"/>
              <w:right w:val="single" w:sz="4" w:space="0" w:color="auto"/>
            </w:tcBorders>
            <w:vAlign w:val="center"/>
            <w:hideMark/>
          </w:tcPr>
          <w:p w:rsidR="004B0650" w:rsidRPr="004B0650" w:rsidRDefault="004B0650" w:rsidP="004B0650">
            <w:pPr>
              <w:spacing w:before="82" w:line="276" w:lineRule="auto"/>
              <w:ind w:left="153" w:right="156" w:firstLine="0"/>
              <w:jc w:val="center"/>
              <w:rPr>
                <w:rFonts w:ascii="Times New Roman" w:eastAsia="Calibri" w:hAnsi="Times New Roman" w:cs="Times New Roman"/>
                <w:color w:val="auto"/>
                <w:w w:val="101"/>
                <w:sz w:val="24"/>
                <w:szCs w:val="24"/>
              </w:rPr>
            </w:pPr>
            <w:r w:rsidRPr="004B0650">
              <w:rPr>
                <w:rFonts w:ascii="Times New Roman" w:eastAsia="Calibri" w:hAnsi="Times New Roman" w:cs="Times New Roman"/>
                <w:color w:val="auto"/>
                <w:w w:val="101"/>
                <w:sz w:val="24"/>
                <w:szCs w:val="24"/>
              </w:rPr>
              <w:t>+</w:t>
            </w:r>
          </w:p>
        </w:tc>
        <w:tc>
          <w:tcPr>
            <w:tcW w:w="599" w:type="dxa"/>
            <w:tcBorders>
              <w:top w:val="single" w:sz="4" w:space="0" w:color="auto"/>
              <w:left w:val="single" w:sz="4" w:space="0" w:color="auto"/>
              <w:bottom w:val="single" w:sz="4" w:space="0" w:color="auto"/>
              <w:right w:val="single" w:sz="4" w:space="0" w:color="auto"/>
            </w:tcBorders>
            <w:vAlign w:val="center"/>
            <w:hideMark/>
          </w:tcPr>
          <w:p w:rsidR="004B0650" w:rsidRPr="004B0650" w:rsidRDefault="004B0650" w:rsidP="004B0650">
            <w:pPr>
              <w:spacing w:before="82" w:line="276" w:lineRule="auto"/>
              <w:ind w:left="142" w:right="130" w:firstLine="0"/>
              <w:jc w:val="center"/>
              <w:rPr>
                <w:rFonts w:ascii="Times New Roman" w:eastAsia="Calibri" w:hAnsi="Times New Roman" w:cs="Times New Roman"/>
                <w:color w:val="auto"/>
                <w:w w:val="101"/>
                <w:sz w:val="24"/>
                <w:szCs w:val="24"/>
              </w:rPr>
            </w:pPr>
            <w:r w:rsidRPr="004B0650">
              <w:rPr>
                <w:rFonts w:ascii="Times New Roman" w:eastAsia="Calibri" w:hAnsi="Times New Roman" w:cs="Times New Roman"/>
                <w:color w:val="auto"/>
                <w:w w:val="101"/>
                <w:sz w:val="24"/>
                <w:szCs w:val="24"/>
              </w:rPr>
              <w:t>+</w:t>
            </w:r>
          </w:p>
        </w:tc>
      </w:tr>
      <w:tr w:rsidR="004B0650" w:rsidRPr="004B0650" w:rsidTr="004B0650">
        <w:trPr>
          <w:trHeight w:hRule="exact" w:val="901"/>
        </w:trPr>
        <w:tc>
          <w:tcPr>
            <w:tcW w:w="1972" w:type="dxa"/>
            <w:tcBorders>
              <w:top w:val="single" w:sz="4" w:space="0" w:color="auto"/>
              <w:left w:val="single" w:sz="4" w:space="0" w:color="auto"/>
              <w:bottom w:val="single" w:sz="4" w:space="0" w:color="auto"/>
              <w:right w:val="single" w:sz="4" w:space="0" w:color="auto"/>
            </w:tcBorders>
            <w:vAlign w:val="center"/>
            <w:hideMark/>
          </w:tcPr>
          <w:p w:rsidR="004B0650" w:rsidRPr="004B0650" w:rsidRDefault="004B0650" w:rsidP="004B0650">
            <w:pPr>
              <w:spacing w:line="240" w:lineRule="auto"/>
              <w:ind w:left="85" w:firstLine="0"/>
              <w:jc w:val="left"/>
              <w:rPr>
                <w:rFonts w:ascii="Times New Roman" w:eastAsia="Calibri" w:hAnsi="Times New Roman" w:cs="Times New Roman"/>
                <w:color w:val="auto"/>
                <w:spacing w:val="7"/>
                <w:w w:val="103"/>
                <w:sz w:val="24"/>
                <w:szCs w:val="24"/>
              </w:rPr>
            </w:pPr>
            <w:r w:rsidRPr="004B0650">
              <w:rPr>
                <w:rFonts w:ascii="Times New Roman" w:eastAsia="Calibri" w:hAnsi="Times New Roman" w:cs="Times New Roman"/>
                <w:color w:val="auto"/>
                <w:spacing w:val="7"/>
                <w:w w:val="103"/>
                <w:sz w:val="24"/>
                <w:szCs w:val="24"/>
              </w:rPr>
              <w:t>Савовић</w:t>
            </w:r>
          </w:p>
          <w:p w:rsidR="004B0650" w:rsidRPr="004B0650" w:rsidRDefault="004B0650" w:rsidP="004B0650">
            <w:pPr>
              <w:spacing w:line="240" w:lineRule="auto"/>
              <w:ind w:left="85" w:firstLine="0"/>
              <w:jc w:val="left"/>
              <w:rPr>
                <w:rFonts w:ascii="Times New Roman" w:eastAsia="Calibri" w:hAnsi="Times New Roman" w:cs="Times New Roman"/>
                <w:color w:val="auto"/>
                <w:spacing w:val="7"/>
                <w:w w:val="103"/>
                <w:sz w:val="24"/>
                <w:szCs w:val="24"/>
              </w:rPr>
            </w:pPr>
            <w:r w:rsidRPr="004B0650">
              <w:rPr>
                <w:rFonts w:ascii="Times New Roman" w:eastAsia="Calibri" w:hAnsi="Times New Roman" w:cs="Times New Roman"/>
                <w:color w:val="auto"/>
                <w:spacing w:val="7"/>
                <w:w w:val="103"/>
                <w:sz w:val="24"/>
                <w:szCs w:val="24"/>
              </w:rPr>
              <w:t>Милена</w:t>
            </w:r>
          </w:p>
        </w:tc>
        <w:tc>
          <w:tcPr>
            <w:tcW w:w="1381" w:type="dxa"/>
            <w:tcBorders>
              <w:top w:val="single" w:sz="4" w:space="0" w:color="auto"/>
              <w:left w:val="single" w:sz="4" w:space="0" w:color="auto"/>
              <w:bottom w:val="single" w:sz="4" w:space="0" w:color="auto"/>
              <w:right w:val="single" w:sz="4" w:space="0" w:color="auto"/>
            </w:tcBorders>
            <w:vAlign w:val="center"/>
          </w:tcPr>
          <w:p w:rsidR="004B0650" w:rsidRPr="004B0650" w:rsidRDefault="004B0650" w:rsidP="004B0650">
            <w:pPr>
              <w:spacing w:before="2" w:line="240" w:lineRule="auto"/>
              <w:ind w:firstLine="0"/>
              <w:jc w:val="center"/>
              <w:rPr>
                <w:rFonts w:ascii="Times New Roman" w:eastAsia="Calibri" w:hAnsi="Times New Roman" w:cs="Times New Roman"/>
                <w:color w:val="auto"/>
                <w:sz w:val="24"/>
                <w:szCs w:val="24"/>
              </w:rPr>
            </w:pPr>
            <w:r w:rsidRPr="004B0650">
              <w:rPr>
                <w:rFonts w:ascii="Times New Roman" w:eastAsia="Calibri" w:hAnsi="Times New Roman" w:cs="Times New Roman"/>
                <w:color w:val="auto"/>
                <w:sz w:val="24"/>
                <w:szCs w:val="24"/>
              </w:rPr>
              <w:t>Историја,</w:t>
            </w:r>
          </w:p>
          <w:p w:rsidR="004B0650" w:rsidRPr="004B0650" w:rsidRDefault="004B0650" w:rsidP="004B0650">
            <w:pPr>
              <w:spacing w:before="2" w:line="240" w:lineRule="auto"/>
              <w:ind w:firstLine="0"/>
              <w:jc w:val="center"/>
              <w:rPr>
                <w:rFonts w:ascii="Times New Roman" w:eastAsia="Calibri" w:hAnsi="Times New Roman" w:cs="Times New Roman"/>
                <w:color w:val="auto"/>
                <w:sz w:val="24"/>
                <w:szCs w:val="24"/>
              </w:rPr>
            </w:pPr>
          </w:p>
          <w:p w:rsidR="004B0650" w:rsidRPr="004B0650" w:rsidRDefault="004B0650" w:rsidP="004B0650">
            <w:pPr>
              <w:spacing w:before="2" w:line="240" w:lineRule="auto"/>
              <w:ind w:firstLine="0"/>
              <w:jc w:val="center"/>
              <w:rPr>
                <w:rFonts w:ascii="Times New Roman" w:eastAsia="Calibri" w:hAnsi="Times New Roman" w:cs="Times New Roman"/>
                <w:color w:val="auto"/>
                <w:sz w:val="24"/>
                <w:szCs w:val="24"/>
              </w:rPr>
            </w:pPr>
            <w:r w:rsidRPr="004B0650">
              <w:rPr>
                <w:rFonts w:ascii="Times New Roman" w:eastAsia="Calibri" w:hAnsi="Times New Roman" w:cs="Times New Roman"/>
                <w:color w:val="auto"/>
                <w:sz w:val="24"/>
                <w:szCs w:val="24"/>
              </w:rPr>
              <w:t>грађанско в.</w:t>
            </w:r>
          </w:p>
        </w:tc>
        <w:tc>
          <w:tcPr>
            <w:tcW w:w="1750" w:type="dxa"/>
            <w:tcBorders>
              <w:top w:val="single" w:sz="4" w:space="0" w:color="auto"/>
              <w:left w:val="single" w:sz="4" w:space="0" w:color="auto"/>
              <w:bottom w:val="single" w:sz="4" w:space="0" w:color="auto"/>
              <w:right w:val="single" w:sz="4" w:space="0" w:color="auto"/>
            </w:tcBorders>
            <w:vAlign w:val="center"/>
          </w:tcPr>
          <w:p w:rsidR="004B0650" w:rsidRPr="004B0650" w:rsidRDefault="004B0650" w:rsidP="004B0650">
            <w:pPr>
              <w:spacing w:before="3" w:line="240" w:lineRule="auto"/>
              <w:ind w:right="93" w:firstLine="0"/>
              <w:jc w:val="center"/>
              <w:rPr>
                <w:rFonts w:ascii="Times New Roman" w:eastAsia="Calibri" w:hAnsi="Times New Roman" w:cs="Times New Roman"/>
                <w:b/>
                <w:bCs/>
                <w:color w:val="auto"/>
                <w:spacing w:val="2"/>
                <w:w w:val="104"/>
                <w:sz w:val="24"/>
                <w:szCs w:val="24"/>
              </w:rPr>
            </w:pPr>
            <w:r w:rsidRPr="004B0650">
              <w:rPr>
                <w:rFonts w:ascii="Times New Roman" w:eastAsia="Calibri" w:hAnsi="Times New Roman" w:cs="Times New Roman"/>
                <w:b/>
                <w:bCs/>
                <w:color w:val="auto"/>
                <w:spacing w:val="2"/>
                <w:w w:val="104"/>
                <w:sz w:val="24"/>
                <w:szCs w:val="24"/>
              </w:rPr>
              <w:t>5ц, 8.ц,</w:t>
            </w:r>
          </w:p>
          <w:p w:rsidR="004B0650" w:rsidRPr="004B0650" w:rsidRDefault="004B0650" w:rsidP="004B0650">
            <w:pPr>
              <w:spacing w:before="3" w:line="240" w:lineRule="auto"/>
              <w:ind w:right="93" w:firstLine="0"/>
              <w:jc w:val="center"/>
              <w:rPr>
                <w:rFonts w:ascii="Times New Roman" w:eastAsia="Calibri" w:hAnsi="Times New Roman" w:cs="Times New Roman"/>
                <w:b/>
                <w:bCs/>
                <w:color w:val="auto"/>
                <w:spacing w:val="2"/>
                <w:w w:val="104"/>
                <w:sz w:val="24"/>
                <w:szCs w:val="24"/>
              </w:rPr>
            </w:pPr>
          </w:p>
          <w:p w:rsidR="004B0650" w:rsidRPr="004B0650" w:rsidRDefault="004B0650" w:rsidP="004B0650">
            <w:pPr>
              <w:spacing w:before="3" w:line="240" w:lineRule="auto"/>
              <w:ind w:right="93" w:firstLine="0"/>
              <w:jc w:val="center"/>
              <w:rPr>
                <w:rFonts w:ascii="Times New Roman" w:eastAsia="Calibri" w:hAnsi="Times New Roman" w:cs="Times New Roman"/>
                <w:b/>
                <w:bCs/>
                <w:color w:val="FF0000"/>
                <w:spacing w:val="2"/>
                <w:w w:val="104"/>
                <w:sz w:val="24"/>
                <w:szCs w:val="24"/>
              </w:rPr>
            </w:pPr>
            <w:r w:rsidRPr="004B0650">
              <w:rPr>
                <w:rFonts w:ascii="Times New Roman" w:eastAsia="Calibri" w:hAnsi="Times New Roman" w:cs="Times New Roman"/>
                <w:b/>
                <w:bCs/>
                <w:color w:val="auto"/>
                <w:spacing w:val="2"/>
                <w:w w:val="104"/>
                <w:sz w:val="24"/>
                <w:szCs w:val="24"/>
              </w:rPr>
              <w:t>8ц</w:t>
            </w:r>
          </w:p>
        </w:tc>
        <w:tc>
          <w:tcPr>
            <w:tcW w:w="514" w:type="dxa"/>
            <w:tcBorders>
              <w:top w:val="single" w:sz="4" w:space="0" w:color="auto"/>
              <w:left w:val="single" w:sz="4" w:space="0" w:color="auto"/>
              <w:bottom w:val="single" w:sz="4" w:space="0" w:color="auto"/>
              <w:right w:val="single" w:sz="4" w:space="0" w:color="auto"/>
            </w:tcBorders>
            <w:vAlign w:val="center"/>
            <w:hideMark/>
          </w:tcPr>
          <w:p w:rsidR="004B0650" w:rsidRPr="004B0650" w:rsidRDefault="004B0650" w:rsidP="004B0650">
            <w:pPr>
              <w:spacing w:before="9" w:line="240" w:lineRule="auto"/>
              <w:ind w:firstLine="0"/>
              <w:jc w:val="center"/>
              <w:rPr>
                <w:rFonts w:ascii="Times New Roman" w:eastAsia="Calibri" w:hAnsi="Times New Roman" w:cs="Times New Roman"/>
                <w:color w:val="auto"/>
                <w:sz w:val="24"/>
                <w:szCs w:val="24"/>
              </w:rPr>
            </w:pPr>
            <w:r w:rsidRPr="004B0650">
              <w:rPr>
                <w:rFonts w:ascii="Times New Roman" w:eastAsia="Calibri" w:hAnsi="Times New Roman" w:cs="Times New Roman"/>
                <w:color w:val="auto"/>
                <w:sz w:val="24"/>
                <w:szCs w:val="24"/>
              </w:rPr>
              <w:t>+</w:t>
            </w:r>
          </w:p>
        </w:tc>
        <w:tc>
          <w:tcPr>
            <w:tcW w:w="599" w:type="dxa"/>
            <w:tcBorders>
              <w:top w:val="single" w:sz="4" w:space="0" w:color="auto"/>
              <w:left w:val="single" w:sz="4" w:space="0" w:color="auto"/>
              <w:bottom w:val="single" w:sz="4" w:space="0" w:color="auto"/>
              <w:right w:val="single" w:sz="4" w:space="0" w:color="auto"/>
            </w:tcBorders>
            <w:vAlign w:val="center"/>
            <w:hideMark/>
          </w:tcPr>
          <w:p w:rsidR="004B0650" w:rsidRPr="004B0650" w:rsidRDefault="004B0650" w:rsidP="004B0650">
            <w:pPr>
              <w:spacing w:before="9" w:line="240" w:lineRule="auto"/>
              <w:ind w:firstLine="0"/>
              <w:jc w:val="center"/>
              <w:rPr>
                <w:rFonts w:ascii="Times New Roman" w:eastAsia="Calibri" w:hAnsi="Times New Roman" w:cs="Times New Roman"/>
                <w:color w:val="auto"/>
                <w:sz w:val="24"/>
                <w:szCs w:val="24"/>
              </w:rPr>
            </w:pPr>
            <w:r w:rsidRPr="004B0650">
              <w:rPr>
                <w:rFonts w:ascii="Times New Roman" w:eastAsia="Calibri" w:hAnsi="Times New Roman" w:cs="Times New Roman"/>
                <w:color w:val="auto"/>
                <w:sz w:val="24"/>
                <w:szCs w:val="24"/>
              </w:rPr>
              <w:t>+</w:t>
            </w:r>
          </w:p>
        </w:tc>
        <w:tc>
          <w:tcPr>
            <w:tcW w:w="599" w:type="dxa"/>
            <w:tcBorders>
              <w:top w:val="single" w:sz="4" w:space="0" w:color="auto"/>
              <w:left w:val="single" w:sz="4" w:space="0" w:color="auto"/>
              <w:bottom w:val="single" w:sz="4" w:space="0" w:color="auto"/>
              <w:right w:val="single" w:sz="4" w:space="0" w:color="auto"/>
            </w:tcBorders>
            <w:vAlign w:val="center"/>
            <w:hideMark/>
          </w:tcPr>
          <w:p w:rsidR="004B0650" w:rsidRPr="004B0650" w:rsidRDefault="004B0650" w:rsidP="004B0650">
            <w:pPr>
              <w:spacing w:before="2" w:line="240" w:lineRule="auto"/>
              <w:ind w:firstLine="0"/>
              <w:jc w:val="left"/>
              <w:rPr>
                <w:rFonts w:ascii="Times New Roman" w:eastAsia="Calibri" w:hAnsi="Times New Roman" w:cs="Times New Roman"/>
                <w:b/>
                <w:color w:val="auto"/>
                <w:sz w:val="24"/>
                <w:szCs w:val="24"/>
              </w:rPr>
            </w:pPr>
            <w:r w:rsidRPr="004B0650">
              <w:rPr>
                <w:rFonts w:ascii="Times New Roman" w:eastAsia="Calibri" w:hAnsi="Times New Roman" w:cs="Times New Roman"/>
                <w:b/>
                <w:color w:val="auto"/>
                <w:sz w:val="24"/>
                <w:szCs w:val="24"/>
              </w:rPr>
              <w:t>-</w:t>
            </w:r>
          </w:p>
        </w:tc>
        <w:tc>
          <w:tcPr>
            <w:tcW w:w="599" w:type="dxa"/>
            <w:tcBorders>
              <w:top w:val="single" w:sz="4" w:space="0" w:color="auto"/>
              <w:left w:val="single" w:sz="4" w:space="0" w:color="auto"/>
              <w:bottom w:val="single" w:sz="4" w:space="0" w:color="auto"/>
              <w:right w:val="single" w:sz="4" w:space="0" w:color="auto"/>
            </w:tcBorders>
            <w:vAlign w:val="center"/>
            <w:hideMark/>
          </w:tcPr>
          <w:p w:rsidR="004B0650" w:rsidRPr="004B0650" w:rsidRDefault="004B0650" w:rsidP="004B0650">
            <w:pPr>
              <w:spacing w:before="82" w:line="240" w:lineRule="auto"/>
              <w:ind w:left="149" w:right="156" w:firstLine="0"/>
              <w:jc w:val="center"/>
              <w:rPr>
                <w:rFonts w:ascii="Times New Roman" w:eastAsia="Calibri" w:hAnsi="Times New Roman" w:cs="Times New Roman"/>
                <w:color w:val="auto"/>
                <w:w w:val="101"/>
                <w:sz w:val="24"/>
                <w:szCs w:val="24"/>
              </w:rPr>
            </w:pPr>
            <w:r w:rsidRPr="004B0650">
              <w:rPr>
                <w:rFonts w:ascii="Times New Roman" w:eastAsia="Calibri" w:hAnsi="Times New Roman" w:cs="Times New Roman"/>
                <w:color w:val="auto"/>
                <w:w w:val="101"/>
                <w:sz w:val="24"/>
                <w:szCs w:val="24"/>
              </w:rPr>
              <w:t>+</w:t>
            </w:r>
          </w:p>
        </w:tc>
        <w:tc>
          <w:tcPr>
            <w:tcW w:w="599" w:type="dxa"/>
            <w:tcBorders>
              <w:top w:val="single" w:sz="4" w:space="0" w:color="auto"/>
              <w:left w:val="single" w:sz="4" w:space="0" w:color="auto"/>
              <w:bottom w:val="single" w:sz="4" w:space="0" w:color="auto"/>
              <w:right w:val="single" w:sz="4" w:space="0" w:color="auto"/>
            </w:tcBorders>
            <w:vAlign w:val="center"/>
            <w:hideMark/>
          </w:tcPr>
          <w:p w:rsidR="004B0650" w:rsidRPr="004B0650" w:rsidRDefault="004B0650" w:rsidP="004B0650">
            <w:pPr>
              <w:spacing w:before="82" w:line="240" w:lineRule="auto"/>
              <w:ind w:left="153" w:right="156" w:firstLine="0"/>
              <w:jc w:val="center"/>
              <w:rPr>
                <w:rFonts w:ascii="Times New Roman" w:eastAsia="Calibri" w:hAnsi="Times New Roman" w:cs="Times New Roman"/>
                <w:color w:val="auto"/>
                <w:w w:val="101"/>
                <w:sz w:val="24"/>
                <w:szCs w:val="24"/>
              </w:rPr>
            </w:pPr>
            <w:r w:rsidRPr="004B0650">
              <w:rPr>
                <w:rFonts w:ascii="Times New Roman" w:eastAsia="Calibri" w:hAnsi="Times New Roman" w:cs="Times New Roman"/>
                <w:color w:val="auto"/>
                <w:w w:val="101"/>
                <w:sz w:val="24"/>
                <w:szCs w:val="24"/>
              </w:rPr>
              <w:t>-</w:t>
            </w:r>
          </w:p>
        </w:tc>
        <w:tc>
          <w:tcPr>
            <w:tcW w:w="599" w:type="dxa"/>
            <w:tcBorders>
              <w:top w:val="single" w:sz="4" w:space="0" w:color="auto"/>
              <w:left w:val="single" w:sz="4" w:space="0" w:color="auto"/>
              <w:bottom w:val="single" w:sz="4" w:space="0" w:color="auto"/>
              <w:right w:val="single" w:sz="4" w:space="0" w:color="auto"/>
            </w:tcBorders>
            <w:vAlign w:val="center"/>
            <w:hideMark/>
          </w:tcPr>
          <w:p w:rsidR="004B0650" w:rsidRPr="004B0650" w:rsidRDefault="004B0650" w:rsidP="004B0650">
            <w:pPr>
              <w:spacing w:before="82" w:line="240" w:lineRule="auto"/>
              <w:ind w:left="149" w:right="156" w:firstLine="0"/>
              <w:jc w:val="center"/>
              <w:rPr>
                <w:rFonts w:ascii="Times New Roman" w:eastAsia="Calibri" w:hAnsi="Times New Roman" w:cs="Times New Roman"/>
                <w:color w:val="auto"/>
                <w:w w:val="101"/>
                <w:sz w:val="24"/>
                <w:szCs w:val="24"/>
              </w:rPr>
            </w:pPr>
            <w:r w:rsidRPr="004B0650">
              <w:rPr>
                <w:rFonts w:ascii="Times New Roman" w:eastAsia="Calibri" w:hAnsi="Times New Roman" w:cs="Times New Roman"/>
                <w:color w:val="auto"/>
                <w:w w:val="101"/>
                <w:sz w:val="24"/>
                <w:szCs w:val="24"/>
              </w:rPr>
              <w:t>+</w:t>
            </w:r>
          </w:p>
        </w:tc>
        <w:tc>
          <w:tcPr>
            <w:tcW w:w="599" w:type="dxa"/>
            <w:tcBorders>
              <w:top w:val="single" w:sz="4" w:space="0" w:color="auto"/>
              <w:left w:val="single" w:sz="4" w:space="0" w:color="auto"/>
              <w:bottom w:val="single" w:sz="4" w:space="0" w:color="auto"/>
              <w:right w:val="single" w:sz="4" w:space="0" w:color="auto"/>
            </w:tcBorders>
            <w:vAlign w:val="center"/>
            <w:hideMark/>
          </w:tcPr>
          <w:p w:rsidR="004B0650" w:rsidRPr="004B0650" w:rsidRDefault="004B0650" w:rsidP="004B0650">
            <w:pPr>
              <w:spacing w:before="82" w:line="240" w:lineRule="auto"/>
              <w:ind w:left="153" w:right="156" w:firstLine="0"/>
              <w:jc w:val="center"/>
              <w:rPr>
                <w:rFonts w:ascii="Times New Roman" w:eastAsia="Calibri" w:hAnsi="Times New Roman" w:cs="Times New Roman"/>
                <w:color w:val="auto"/>
                <w:w w:val="101"/>
                <w:sz w:val="24"/>
                <w:szCs w:val="24"/>
              </w:rPr>
            </w:pPr>
            <w:r w:rsidRPr="004B0650">
              <w:rPr>
                <w:rFonts w:ascii="Times New Roman" w:eastAsia="Calibri" w:hAnsi="Times New Roman" w:cs="Times New Roman"/>
                <w:color w:val="auto"/>
                <w:w w:val="101"/>
                <w:sz w:val="24"/>
                <w:szCs w:val="24"/>
              </w:rPr>
              <w:t>-</w:t>
            </w:r>
          </w:p>
        </w:tc>
        <w:tc>
          <w:tcPr>
            <w:tcW w:w="599" w:type="dxa"/>
            <w:tcBorders>
              <w:top w:val="single" w:sz="4" w:space="0" w:color="auto"/>
              <w:left w:val="single" w:sz="4" w:space="0" w:color="auto"/>
              <w:bottom w:val="single" w:sz="4" w:space="0" w:color="auto"/>
              <w:right w:val="single" w:sz="4" w:space="0" w:color="auto"/>
            </w:tcBorders>
            <w:vAlign w:val="center"/>
            <w:hideMark/>
          </w:tcPr>
          <w:p w:rsidR="004B0650" w:rsidRPr="004B0650" w:rsidRDefault="004B0650" w:rsidP="004B0650">
            <w:pPr>
              <w:spacing w:before="82" w:line="240" w:lineRule="auto"/>
              <w:ind w:left="142" w:right="130" w:firstLine="0"/>
              <w:jc w:val="center"/>
              <w:rPr>
                <w:rFonts w:ascii="Times New Roman" w:eastAsia="Calibri" w:hAnsi="Times New Roman" w:cs="Times New Roman"/>
                <w:color w:val="auto"/>
                <w:w w:val="101"/>
                <w:sz w:val="24"/>
                <w:szCs w:val="24"/>
              </w:rPr>
            </w:pPr>
            <w:r w:rsidRPr="004B0650">
              <w:rPr>
                <w:rFonts w:ascii="Times New Roman" w:eastAsia="Calibri" w:hAnsi="Times New Roman" w:cs="Times New Roman"/>
                <w:color w:val="auto"/>
                <w:w w:val="101"/>
                <w:sz w:val="24"/>
                <w:szCs w:val="24"/>
              </w:rPr>
              <w:t>+</w:t>
            </w:r>
          </w:p>
        </w:tc>
      </w:tr>
      <w:tr w:rsidR="004B0650" w:rsidRPr="004B0650" w:rsidTr="004B0650">
        <w:trPr>
          <w:trHeight w:hRule="exact" w:val="880"/>
        </w:trPr>
        <w:tc>
          <w:tcPr>
            <w:tcW w:w="1972" w:type="dxa"/>
            <w:tcBorders>
              <w:top w:val="single" w:sz="4" w:space="0" w:color="auto"/>
              <w:left w:val="single" w:sz="4" w:space="0" w:color="auto"/>
              <w:bottom w:val="single" w:sz="4" w:space="0" w:color="auto"/>
              <w:right w:val="single" w:sz="4" w:space="0" w:color="auto"/>
            </w:tcBorders>
            <w:vAlign w:val="center"/>
            <w:hideMark/>
          </w:tcPr>
          <w:p w:rsidR="004B0650" w:rsidRPr="004B0650" w:rsidRDefault="004B0650" w:rsidP="004B0650">
            <w:pPr>
              <w:spacing w:line="240" w:lineRule="auto"/>
              <w:ind w:left="85" w:firstLine="0"/>
              <w:jc w:val="left"/>
              <w:rPr>
                <w:rFonts w:ascii="Times New Roman" w:eastAsia="Calibri" w:hAnsi="Times New Roman" w:cs="Times New Roman"/>
                <w:color w:val="auto"/>
                <w:spacing w:val="7"/>
                <w:w w:val="103"/>
                <w:sz w:val="24"/>
                <w:szCs w:val="24"/>
              </w:rPr>
            </w:pPr>
            <w:r w:rsidRPr="004B0650">
              <w:rPr>
                <w:rFonts w:ascii="Times New Roman" w:eastAsia="Calibri" w:hAnsi="Times New Roman" w:cs="Times New Roman"/>
                <w:color w:val="auto"/>
                <w:spacing w:val="7"/>
                <w:w w:val="103"/>
                <w:sz w:val="24"/>
                <w:szCs w:val="24"/>
              </w:rPr>
              <w:t>Пајић</w:t>
            </w:r>
          </w:p>
          <w:p w:rsidR="004B0650" w:rsidRPr="004B0650" w:rsidRDefault="004B0650" w:rsidP="004B0650">
            <w:pPr>
              <w:spacing w:line="240" w:lineRule="auto"/>
              <w:ind w:left="85" w:firstLine="0"/>
              <w:jc w:val="left"/>
              <w:rPr>
                <w:rFonts w:ascii="Times New Roman" w:eastAsia="Calibri" w:hAnsi="Times New Roman" w:cs="Times New Roman"/>
                <w:color w:val="auto"/>
                <w:spacing w:val="7"/>
                <w:w w:val="103"/>
                <w:sz w:val="24"/>
                <w:szCs w:val="24"/>
              </w:rPr>
            </w:pPr>
            <w:r w:rsidRPr="004B0650">
              <w:rPr>
                <w:rFonts w:ascii="Times New Roman" w:eastAsia="Calibri" w:hAnsi="Times New Roman" w:cs="Times New Roman"/>
                <w:color w:val="auto"/>
                <w:spacing w:val="7"/>
                <w:w w:val="103"/>
                <w:sz w:val="24"/>
                <w:szCs w:val="24"/>
              </w:rPr>
              <w:t>Наташа</w:t>
            </w:r>
          </w:p>
        </w:tc>
        <w:tc>
          <w:tcPr>
            <w:tcW w:w="1381" w:type="dxa"/>
            <w:tcBorders>
              <w:top w:val="single" w:sz="4" w:space="0" w:color="auto"/>
              <w:left w:val="single" w:sz="4" w:space="0" w:color="auto"/>
              <w:bottom w:val="single" w:sz="4" w:space="0" w:color="auto"/>
              <w:right w:val="single" w:sz="4" w:space="0" w:color="auto"/>
            </w:tcBorders>
            <w:vAlign w:val="center"/>
          </w:tcPr>
          <w:p w:rsidR="004B0650" w:rsidRPr="004B0650" w:rsidRDefault="004B0650" w:rsidP="004B0650">
            <w:pPr>
              <w:spacing w:before="2" w:line="240" w:lineRule="auto"/>
              <w:ind w:firstLine="0"/>
              <w:jc w:val="center"/>
              <w:rPr>
                <w:rFonts w:ascii="Times New Roman" w:eastAsia="Calibri" w:hAnsi="Times New Roman" w:cs="Times New Roman"/>
                <w:color w:val="auto"/>
                <w:sz w:val="24"/>
                <w:szCs w:val="24"/>
              </w:rPr>
            </w:pPr>
            <w:r w:rsidRPr="004B0650">
              <w:rPr>
                <w:rFonts w:ascii="Times New Roman" w:eastAsia="Calibri" w:hAnsi="Times New Roman" w:cs="Times New Roman"/>
                <w:color w:val="auto"/>
                <w:sz w:val="24"/>
                <w:szCs w:val="24"/>
              </w:rPr>
              <w:t>Географија</w:t>
            </w:r>
          </w:p>
          <w:p w:rsidR="004B0650" w:rsidRPr="004B0650" w:rsidRDefault="004B0650" w:rsidP="004B0650">
            <w:pPr>
              <w:spacing w:before="2" w:line="240" w:lineRule="auto"/>
              <w:ind w:firstLine="0"/>
              <w:jc w:val="center"/>
              <w:rPr>
                <w:rFonts w:ascii="Times New Roman" w:eastAsia="Calibri" w:hAnsi="Times New Roman" w:cs="Times New Roman"/>
                <w:color w:val="auto"/>
                <w:sz w:val="24"/>
                <w:szCs w:val="24"/>
              </w:rPr>
            </w:pPr>
          </w:p>
          <w:p w:rsidR="004B0650" w:rsidRPr="004B0650" w:rsidRDefault="004B0650" w:rsidP="004B0650">
            <w:pPr>
              <w:spacing w:before="2" w:line="240" w:lineRule="auto"/>
              <w:ind w:firstLine="0"/>
              <w:jc w:val="center"/>
              <w:rPr>
                <w:rFonts w:ascii="Times New Roman" w:eastAsia="Calibri" w:hAnsi="Times New Roman" w:cs="Times New Roman"/>
                <w:color w:val="auto"/>
                <w:sz w:val="24"/>
                <w:szCs w:val="24"/>
              </w:rPr>
            </w:pPr>
            <w:r w:rsidRPr="004B0650">
              <w:rPr>
                <w:rFonts w:ascii="Times New Roman" w:eastAsia="Calibri" w:hAnsi="Times New Roman" w:cs="Times New Roman"/>
                <w:color w:val="auto"/>
                <w:sz w:val="24"/>
                <w:szCs w:val="24"/>
              </w:rPr>
              <w:t>СНА</w:t>
            </w:r>
          </w:p>
        </w:tc>
        <w:tc>
          <w:tcPr>
            <w:tcW w:w="1750" w:type="dxa"/>
            <w:tcBorders>
              <w:top w:val="single" w:sz="4" w:space="0" w:color="auto"/>
              <w:left w:val="single" w:sz="4" w:space="0" w:color="auto"/>
              <w:bottom w:val="single" w:sz="4" w:space="0" w:color="auto"/>
              <w:right w:val="single" w:sz="4" w:space="0" w:color="auto"/>
            </w:tcBorders>
            <w:vAlign w:val="center"/>
            <w:hideMark/>
          </w:tcPr>
          <w:p w:rsidR="004B0650" w:rsidRPr="00C050C4" w:rsidRDefault="004B0650" w:rsidP="004B0650">
            <w:pPr>
              <w:spacing w:before="3" w:line="240" w:lineRule="auto"/>
              <w:ind w:right="93" w:firstLine="0"/>
              <w:jc w:val="left"/>
              <w:rPr>
                <w:rFonts w:ascii="Times New Roman" w:eastAsia="Calibri" w:hAnsi="Times New Roman" w:cs="Times New Roman"/>
                <w:b/>
                <w:bCs/>
                <w:color w:val="auto"/>
                <w:spacing w:val="2"/>
                <w:w w:val="104"/>
                <w:sz w:val="24"/>
                <w:szCs w:val="24"/>
                <w:lang w:val="ru-RU"/>
              </w:rPr>
            </w:pPr>
            <w:r w:rsidRPr="00C050C4">
              <w:rPr>
                <w:rFonts w:ascii="Times New Roman" w:eastAsia="Calibri" w:hAnsi="Times New Roman" w:cs="Times New Roman"/>
                <w:b/>
                <w:bCs/>
                <w:color w:val="auto"/>
                <w:spacing w:val="2"/>
                <w:w w:val="104"/>
                <w:sz w:val="24"/>
                <w:szCs w:val="24"/>
                <w:lang w:val="ru-RU"/>
              </w:rPr>
              <w:t xml:space="preserve">5а, 5б, 6а, 6б, 7а, 7б, 8а, 8б, </w:t>
            </w:r>
          </w:p>
          <w:p w:rsidR="004B0650" w:rsidRPr="004B0650" w:rsidRDefault="004B0650" w:rsidP="004B0650">
            <w:pPr>
              <w:spacing w:before="3" w:line="240" w:lineRule="auto"/>
              <w:ind w:right="93" w:firstLine="0"/>
              <w:jc w:val="center"/>
              <w:rPr>
                <w:rFonts w:ascii="Times New Roman" w:eastAsia="Calibri" w:hAnsi="Times New Roman" w:cs="Times New Roman"/>
                <w:b/>
                <w:bCs/>
                <w:color w:val="auto"/>
                <w:spacing w:val="2"/>
                <w:w w:val="104"/>
                <w:sz w:val="24"/>
                <w:szCs w:val="24"/>
              </w:rPr>
            </w:pPr>
            <w:r w:rsidRPr="004B0650">
              <w:rPr>
                <w:rFonts w:ascii="Times New Roman" w:eastAsia="Calibri" w:hAnsi="Times New Roman" w:cs="Times New Roman"/>
                <w:b/>
                <w:bCs/>
                <w:color w:val="auto"/>
                <w:spacing w:val="2"/>
                <w:w w:val="104"/>
                <w:sz w:val="24"/>
                <w:szCs w:val="24"/>
              </w:rPr>
              <w:t>6ц,8а</w:t>
            </w:r>
          </w:p>
          <w:p w:rsidR="004B0650" w:rsidRPr="00C050C4" w:rsidRDefault="004B0650" w:rsidP="004B0650">
            <w:pPr>
              <w:spacing w:before="3" w:line="240" w:lineRule="auto"/>
              <w:ind w:right="93" w:firstLine="0"/>
              <w:jc w:val="center"/>
              <w:rPr>
                <w:rFonts w:ascii="Times New Roman" w:eastAsia="Calibri" w:hAnsi="Times New Roman" w:cs="Times New Roman"/>
                <w:b/>
                <w:bCs/>
                <w:color w:val="auto"/>
                <w:spacing w:val="2"/>
                <w:w w:val="104"/>
                <w:sz w:val="24"/>
                <w:szCs w:val="24"/>
                <w:lang w:val="ru-RU"/>
              </w:rPr>
            </w:pPr>
            <w:r w:rsidRPr="00C050C4">
              <w:rPr>
                <w:rFonts w:ascii="Times New Roman" w:eastAsia="Calibri" w:hAnsi="Times New Roman" w:cs="Times New Roman"/>
                <w:b/>
                <w:bCs/>
                <w:color w:val="auto"/>
                <w:spacing w:val="2"/>
                <w:w w:val="104"/>
                <w:sz w:val="24"/>
                <w:szCs w:val="24"/>
                <w:lang w:val="ru-RU"/>
              </w:rPr>
              <w:t>10%</w:t>
            </w:r>
          </w:p>
        </w:tc>
        <w:tc>
          <w:tcPr>
            <w:tcW w:w="514" w:type="dxa"/>
            <w:tcBorders>
              <w:top w:val="single" w:sz="4" w:space="0" w:color="auto"/>
              <w:left w:val="single" w:sz="4" w:space="0" w:color="auto"/>
              <w:bottom w:val="single" w:sz="4" w:space="0" w:color="auto"/>
              <w:right w:val="single" w:sz="4" w:space="0" w:color="auto"/>
            </w:tcBorders>
            <w:vAlign w:val="center"/>
            <w:hideMark/>
          </w:tcPr>
          <w:p w:rsidR="004B0650" w:rsidRPr="004B0650" w:rsidRDefault="004B0650" w:rsidP="004B0650">
            <w:pPr>
              <w:spacing w:before="9" w:line="240" w:lineRule="auto"/>
              <w:ind w:firstLine="0"/>
              <w:jc w:val="center"/>
              <w:rPr>
                <w:rFonts w:ascii="Times New Roman" w:eastAsia="Calibri" w:hAnsi="Times New Roman" w:cs="Times New Roman"/>
                <w:color w:val="auto"/>
                <w:sz w:val="24"/>
                <w:szCs w:val="24"/>
              </w:rPr>
            </w:pPr>
            <w:r w:rsidRPr="004B0650">
              <w:rPr>
                <w:rFonts w:ascii="Times New Roman" w:eastAsia="Calibri" w:hAnsi="Times New Roman" w:cs="Times New Roman"/>
                <w:color w:val="auto"/>
                <w:sz w:val="24"/>
                <w:szCs w:val="24"/>
              </w:rPr>
              <w:t>+</w:t>
            </w:r>
          </w:p>
        </w:tc>
        <w:tc>
          <w:tcPr>
            <w:tcW w:w="599" w:type="dxa"/>
            <w:tcBorders>
              <w:top w:val="single" w:sz="4" w:space="0" w:color="auto"/>
              <w:left w:val="single" w:sz="4" w:space="0" w:color="auto"/>
              <w:bottom w:val="single" w:sz="4" w:space="0" w:color="auto"/>
              <w:right w:val="single" w:sz="4" w:space="0" w:color="auto"/>
            </w:tcBorders>
            <w:vAlign w:val="center"/>
            <w:hideMark/>
          </w:tcPr>
          <w:p w:rsidR="004B0650" w:rsidRPr="004B0650" w:rsidRDefault="004B0650" w:rsidP="004B0650">
            <w:pPr>
              <w:spacing w:before="9" w:line="240" w:lineRule="auto"/>
              <w:ind w:firstLine="0"/>
              <w:jc w:val="center"/>
              <w:rPr>
                <w:rFonts w:ascii="Times New Roman" w:eastAsia="Calibri" w:hAnsi="Times New Roman" w:cs="Times New Roman"/>
                <w:color w:val="auto"/>
                <w:sz w:val="24"/>
                <w:szCs w:val="24"/>
              </w:rPr>
            </w:pPr>
            <w:r w:rsidRPr="004B0650">
              <w:rPr>
                <w:rFonts w:ascii="Times New Roman" w:eastAsia="Calibri" w:hAnsi="Times New Roman" w:cs="Times New Roman"/>
                <w:color w:val="auto"/>
                <w:sz w:val="24"/>
                <w:szCs w:val="24"/>
              </w:rPr>
              <w:t>+</w:t>
            </w:r>
          </w:p>
        </w:tc>
        <w:tc>
          <w:tcPr>
            <w:tcW w:w="599" w:type="dxa"/>
            <w:tcBorders>
              <w:top w:val="single" w:sz="4" w:space="0" w:color="auto"/>
              <w:left w:val="single" w:sz="4" w:space="0" w:color="auto"/>
              <w:bottom w:val="single" w:sz="4" w:space="0" w:color="auto"/>
              <w:right w:val="single" w:sz="4" w:space="0" w:color="auto"/>
            </w:tcBorders>
            <w:vAlign w:val="center"/>
            <w:hideMark/>
          </w:tcPr>
          <w:p w:rsidR="004B0650" w:rsidRPr="004B0650" w:rsidRDefault="004B0650" w:rsidP="004B0650">
            <w:pPr>
              <w:spacing w:before="2" w:line="240" w:lineRule="auto"/>
              <w:ind w:firstLine="0"/>
              <w:jc w:val="left"/>
              <w:rPr>
                <w:rFonts w:ascii="Times New Roman" w:eastAsia="Calibri" w:hAnsi="Times New Roman" w:cs="Times New Roman"/>
                <w:b/>
                <w:color w:val="auto"/>
                <w:sz w:val="24"/>
                <w:szCs w:val="24"/>
              </w:rPr>
            </w:pPr>
            <w:r w:rsidRPr="004B0650">
              <w:rPr>
                <w:rFonts w:ascii="Times New Roman" w:eastAsia="Calibri" w:hAnsi="Times New Roman" w:cs="Times New Roman"/>
                <w:b/>
                <w:color w:val="auto"/>
                <w:sz w:val="24"/>
                <w:szCs w:val="24"/>
              </w:rPr>
              <w:t xml:space="preserve">  7.б</w:t>
            </w:r>
          </w:p>
        </w:tc>
        <w:tc>
          <w:tcPr>
            <w:tcW w:w="599" w:type="dxa"/>
            <w:tcBorders>
              <w:top w:val="single" w:sz="4" w:space="0" w:color="auto"/>
              <w:left w:val="single" w:sz="4" w:space="0" w:color="auto"/>
              <w:bottom w:val="single" w:sz="4" w:space="0" w:color="auto"/>
              <w:right w:val="single" w:sz="4" w:space="0" w:color="auto"/>
            </w:tcBorders>
            <w:vAlign w:val="center"/>
            <w:hideMark/>
          </w:tcPr>
          <w:p w:rsidR="004B0650" w:rsidRPr="004B0650" w:rsidRDefault="004B0650" w:rsidP="004B0650">
            <w:pPr>
              <w:spacing w:before="82" w:line="240" w:lineRule="auto"/>
              <w:ind w:left="149" w:right="156" w:firstLine="0"/>
              <w:jc w:val="center"/>
              <w:rPr>
                <w:rFonts w:ascii="Times New Roman" w:eastAsia="Calibri" w:hAnsi="Times New Roman" w:cs="Times New Roman"/>
                <w:color w:val="auto"/>
                <w:w w:val="101"/>
                <w:sz w:val="24"/>
                <w:szCs w:val="24"/>
              </w:rPr>
            </w:pPr>
            <w:r w:rsidRPr="004B0650">
              <w:rPr>
                <w:rFonts w:ascii="Times New Roman" w:eastAsia="Calibri" w:hAnsi="Times New Roman" w:cs="Times New Roman"/>
                <w:color w:val="auto"/>
                <w:w w:val="101"/>
                <w:sz w:val="24"/>
                <w:szCs w:val="24"/>
              </w:rPr>
              <w:t>+</w:t>
            </w:r>
          </w:p>
        </w:tc>
        <w:tc>
          <w:tcPr>
            <w:tcW w:w="599" w:type="dxa"/>
            <w:tcBorders>
              <w:top w:val="single" w:sz="4" w:space="0" w:color="auto"/>
              <w:left w:val="single" w:sz="4" w:space="0" w:color="auto"/>
              <w:bottom w:val="single" w:sz="4" w:space="0" w:color="auto"/>
              <w:right w:val="single" w:sz="4" w:space="0" w:color="auto"/>
            </w:tcBorders>
            <w:vAlign w:val="center"/>
            <w:hideMark/>
          </w:tcPr>
          <w:p w:rsidR="004B0650" w:rsidRPr="004B0650" w:rsidRDefault="004B0650" w:rsidP="004B0650">
            <w:pPr>
              <w:spacing w:before="82" w:line="240" w:lineRule="auto"/>
              <w:ind w:left="153" w:right="156" w:firstLine="0"/>
              <w:jc w:val="center"/>
              <w:rPr>
                <w:rFonts w:ascii="Times New Roman" w:eastAsia="Calibri" w:hAnsi="Times New Roman" w:cs="Times New Roman"/>
                <w:color w:val="auto"/>
                <w:w w:val="101"/>
                <w:sz w:val="24"/>
                <w:szCs w:val="24"/>
              </w:rPr>
            </w:pPr>
            <w:r w:rsidRPr="004B0650">
              <w:rPr>
                <w:rFonts w:ascii="Times New Roman" w:eastAsia="Calibri" w:hAnsi="Times New Roman" w:cs="Times New Roman"/>
                <w:color w:val="auto"/>
                <w:w w:val="101"/>
                <w:sz w:val="24"/>
                <w:szCs w:val="24"/>
              </w:rPr>
              <w:t>-</w:t>
            </w:r>
          </w:p>
        </w:tc>
        <w:tc>
          <w:tcPr>
            <w:tcW w:w="599" w:type="dxa"/>
            <w:tcBorders>
              <w:top w:val="single" w:sz="4" w:space="0" w:color="auto"/>
              <w:left w:val="single" w:sz="4" w:space="0" w:color="auto"/>
              <w:bottom w:val="single" w:sz="4" w:space="0" w:color="auto"/>
              <w:right w:val="single" w:sz="4" w:space="0" w:color="auto"/>
            </w:tcBorders>
            <w:vAlign w:val="center"/>
            <w:hideMark/>
          </w:tcPr>
          <w:p w:rsidR="004B0650" w:rsidRPr="004B0650" w:rsidRDefault="004B0650" w:rsidP="004B0650">
            <w:pPr>
              <w:spacing w:before="82" w:line="240" w:lineRule="auto"/>
              <w:ind w:left="149" w:right="156" w:firstLine="0"/>
              <w:jc w:val="center"/>
              <w:rPr>
                <w:rFonts w:ascii="Times New Roman" w:eastAsia="Calibri" w:hAnsi="Times New Roman" w:cs="Times New Roman"/>
                <w:color w:val="auto"/>
                <w:w w:val="101"/>
                <w:sz w:val="24"/>
                <w:szCs w:val="24"/>
              </w:rPr>
            </w:pPr>
            <w:r w:rsidRPr="004B0650">
              <w:rPr>
                <w:rFonts w:ascii="Times New Roman" w:eastAsia="Calibri" w:hAnsi="Times New Roman" w:cs="Times New Roman"/>
                <w:color w:val="auto"/>
                <w:w w:val="101"/>
                <w:sz w:val="24"/>
                <w:szCs w:val="24"/>
              </w:rPr>
              <w:t>+</w:t>
            </w:r>
          </w:p>
        </w:tc>
        <w:tc>
          <w:tcPr>
            <w:tcW w:w="599" w:type="dxa"/>
            <w:tcBorders>
              <w:top w:val="single" w:sz="4" w:space="0" w:color="auto"/>
              <w:left w:val="single" w:sz="4" w:space="0" w:color="auto"/>
              <w:bottom w:val="single" w:sz="4" w:space="0" w:color="auto"/>
              <w:right w:val="single" w:sz="4" w:space="0" w:color="auto"/>
            </w:tcBorders>
            <w:vAlign w:val="center"/>
            <w:hideMark/>
          </w:tcPr>
          <w:p w:rsidR="004B0650" w:rsidRPr="004B0650" w:rsidRDefault="004B0650" w:rsidP="004B0650">
            <w:pPr>
              <w:spacing w:before="82" w:line="240" w:lineRule="auto"/>
              <w:ind w:left="153" w:right="156" w:firstLine="0"/>
              <w:jc w:val="center"/>
              <w:rPr>
                <w:rFonts w:ascii="Times New Roman" w:eastAsia="Calibri" w:hAnsi="Times New Roman" w:cs="Times New Roman"/>
                <w:color w:val="auto"/>
                <w:w w:val="101"/>
                <w:sz w:val="24"/>
                <w:szCs w:val="24"/>
              </w:rPr>
            </w:pPr>
            <w:r w:rsidRPr="004B0650">
              <w:rPr>
                <w:rFonts w:ascii="Times New Roman" w:eastAsia="Calibri" w:hAnsi="Times New Roman" w:cs="Times New Roman"/>
                <w:color w:val="auto"/>
                <w:w w:val="101"/>
                <w:sz w:val="24"/>
                <w:szCs w:val="24"/>
              </w:rPr>
              <w:t>+</w:t>
            </w:r>
          </w:p>
        </w:tc>
        <w:tc>
          <w:tcPr>
            <w:tcW w:w="599" w:type="dxa"/>
            <w:tcBorders>
              <w:top w:val="single" w:sz="4" w:space="0" w:color="auto"/>
              <w:left w:val="single" w:sz="4" w:space="0" w:color="auto"/>
              <w:bottom w:val="single" w:sz="4" w:space="0" w:color="auto"/>
              <w:right w:val="single" w:sz="4" w:space="0" w:color="auto"/>
            </w:tcBorders>
            <w:vAlign w:val="center"/>
            <w:hideMark/>
          </w:tcPr>
          <w:p w:rsidR="004B0650" w:rsidRPr="004B0650" w:rsidRDefault="004B0650" w:rsidP="004B0650">
            <w:pPr>
              <w:spacing w:before="82" w:line="240" w:lineRule="auto"/>
              <w:ind w:left="142" w:right="130" w:firstLine="0"/>
              <w:jc w:val="center"/>
              <w:rPr>
                <w:rFonts w:ascii="Times New Roman" w:eastAsia="Calibri" w:hAnsi="Times New Roman" w:cs="Times New Roman"/>
                <w:color w:val="auto"/>
                <w:w w:val="101"/>
                <w:sz w:val="24"/>
                <w:szCs w:val="24"/>
              </w:rPr>
            </w:pPr>
            <w:r w:rsidRPr="004B0650">
              <w:rPr>
                <w:rFonts w:ascii="Times New Roman" w:eastAsia="Calibri" w:hAnsi="Times New Roman" w:cs="Times New Roman"/>
                <w:color w:val="auto"/>
                <w:w w:val="101"/>
                <w:sz w:val="24"/>
                <w:szCs w:val="24"/>
              </w:rPr>
              <w:t>+</w:t>
            </w:r>
          </w:p>
        </w:tc>
      </w:tr>
      <w:tr w:rsidR="004B0650" w:rsidRPr="004B0650" w:rsidTr="004B0650">
        <w:trPr>
          <w:trHeight w:hRule="exact" w:val="669"/>
        </w:trPr>
        <w:tc>
          <w:tcPr>
            <w:tcW w:w="1972" w:type="dxa"/>
            <w:tcBorders>
              <w:top w:val="single" w:sz="4" w:space="0" w:color="auto"/>
              <w:left w:val="single" w:sz="4" w:space="0" w:color="auto"/>
              <w:bottom w:val="single" w:sz="4" w:space="0" w:color="auto"/>
              <w:right w:val="single" w:sz="4" w:space="0" w:color="auto"/>
            </w:tcBorders>
            <w:vAlign w:val="center"/>
            <w:hideMark/>
          </w:tcPr>
          <w:p w:rsidR="004B0650" w:rsidRPr="004B0650" w:rsidRDefault="004B0650" w:rsidP="004B0650">
            <w:pPr>
              <w:spacing w:line="240" w:lineRule="auto"/>
              <w:ind w:left="85" w:firstLine="0"/>
              <w:jc w:val="left"/>
              <w:rPr>
                <w:rFonts w:ascii="Times New Roman" w:eastAsia="Calibri" w:hAnsi="Times New Roman" w:cs="Times New Roman"/>
                <w:color w:val="auto"/>
                <w:spacing w:val="7"/>
                <w:w w:val="103"/>
                <w:sz w:val="24"/>
                <w:szCs w:val="24"/>
              </w:rPr>
            </w:pPr>
            <w:r w:rsidRPr="004B0650">
              <w:rPr>
                <w:rFonts w:ascii="Times New Roman" w:eastAsia="Calibri" w:hAnsi="Times New Roman" w:cs="Times New Roman"/>
                <w:color w:val="auto"/>
                <w:spacing w:val="7"/>
                <w:w w:val="103"/>
                <w:sz w:val="24"/>
                <w:szCs w:val="24"/>
              </w:rPr>
              <w:t>Свркота</w:t>
            </w:r>
          </w:p>
          <w:p w:rsidR="004B0650" w:rsidRPr="004B0650" w:rsidRDefault="004B0650" w:rsidP="004B0650">
            <w:pPr>
              <w:spacing w:line="240" w:lineRule="auto"/>
              <w:ind w:left="85" w:firstLine="0"/>
              <w:jc w:val="left"/>
              <w:rPr>
                <w:rFonts w:ascii="Times New Roman" w:eastAsia="Calibri" w:hAnsi="Times New Roman" w:cs="Times New Roman"/>
                <w:color w:val="auto"/>
                <w:spacing w:val="7"/>
                <w:w w:val="103"/>
                <w:sz w:val="24"/>
                <w:szCs w:val="24"/>
              </w:rPr>
            </w:pPr>
            <w:r w:rsidRPr="004B0650">
              <w:rPr>
                <w:rFonts w:ascii="Times New Roman" w:eastAsia="Calibri" w:hAnsi="Times New Roman" w:cs="Times New Roman"/>
                <w:color w:val="auto"/>
                <w:spacing w:val="7"/>
                <w:w w:val="103"/>
                <w:sz w:val="24"/>
                <w:szCs w:val="24"/>
              </w:rPr>
              <w:t>Пејка</w:t>
            </w:r>
          </w:p>
        </w:tc>
        <w:tc>
          <w:tcPr>
            <w:tcW w:w="1381" w:type="dxa"/>
            <w:tcBorders>
              <w:top w:val="single" w:sz="4" w:space="0" w:color="auto"/>
              <w:left w:val="single" w:sz="4" w:space="0" w:color="auto"/>
              <w:bottom w:val="single" w:sz="4" w:space="0" w:color="auto"/>
              <w:right w:val="single" w:sz="4" w:space="0" w:color="auto"/>
            </w:tcBorders>
            <w:vAlign w:val="center"/>
          </w:tcPr>
          <w:p w:rsidR="004B0650" w:rsidRPr="004B0650" w:rsidRDefault="004B0650" w:rsidP="004B0650">
            <w:pPr>
              <w:spacing w:before="2" w:line="240" w:lineRule="auto"/>
              <w:ind w:firstLine="0"/>
              <w:jc w:val="center"/>
              <w:rPr>
                <w:rFonts w:ascii="Times New Roman" w:eastAsia="Calibri" w:hAnsi="Times New Roman" w:cs="Times New Roman"/>
                <w:color w:val="auto"/>
                <w:sz w:val="24"/>
                <w:szCs w:val="24"/>
              </w:rPr>
            </w:pPr>
          </w:p>
          <w:p w:rsidR="004B0650" w:rsidRPr="004B0650" w:rsidRDefault="004B0650" w:rsidP="004B0650">
            <w:pPr>
              <w:spacing w:before="2" w:line="240" w:lineRule="auto"/>
              <w:ind w:firstLine="0"/>
              <w:jc w:val="center"/>
              <w:rPr>
                <w:rFonts w:ascii="Times New Roman" w:eastAsia="Calibri" w:hAnsi="Times New Roman" w:cs="Times New Roman"/>
                <w:color w:val="auto"/>
                <w:sz w:val="24"/>
                <w:szCs w:val="24"/>
              </w:rPr>
            </w:pPr>
            <w:r w:rsidRPr="004B0650">
              <w:rPr>
                <w:rFonts w:ascii="Times New Roman" w:eastAsia="Calibri" w:hAnsi="Times New Roman" w:cs="Times New Roman"/>
                <w:color w:val="auto"/>
                <w:sz w:val="24"/>
                <w:szCs w:val="24"/>
              </w:rPr>
              <w:t>Географија</w:t>
            </w:r>
          </w:p>
        </w:tc>
        <w:tc>
          <w:tcPr>
            <w:tcW w:w="1750" w:type="dxa"/>
            <w:tcBorders>
              <w:top w:val="single" w:sz="4" w:space="0" w:color="auto"/>
              <w:left w:val="single" w:sz="4" w:space="0" w:color="auto"/>
              <w:bottom w:val="single" w:sz="4" w:space="0" w:color="auto"/>
              <w:right w:val="single" w:sz="4" w:space="0" w:color="auto"/>
            </w:tcBorders>
            <w:vAlign w:val="center"/>
            <w:hideMark/>
          </w:tcPr>
          <w:p w:rsidR="004B0650" w:rsidRPr="004B0650" w:rsidRDefault="004B0650" w:rsidP="004B0650">
            <w:pPr>
              <w:spacing w:before="3" w:line="240" w:lineRule="auto"/>
              <w:ind w:right="93" w:firstLine="0"/>
              <w:jc w:val="center"/>
              <w:rPr>
                <w:rFonts w:ascii="Times New Roman" w:eastAsia="Calibri" w:hAnsi="Times New Roman" w:cs="Times New Roman"/>
                <w:b/>
                <w:bCs/>
                <w:color w:val="auto"/>
                <w:spacing w:val="2"/>
                <w:w w:val="104"/>
                <w:sz w:val="24"/>
                <w:szCs w:val="24"/>
              </w:rPr>
            </w:pPr>
            <w:r w:rsidRPr="004B0650">
              <w:rPr>
                <w:rFonts w:ascii="Times New Roman" w:eastAsia="Calibri" w:hAnsi="Times New Roman" w:cs="Times New Roman"/>
                <w:b/>
                <w:bCs/>
                <w:color w:val="auto"/>
                <w:spacing w:val="2"/>
                <w:w w:val="104"/>
                <w:sz w:val="24"/>
                <w:szCs w:val="24"/>
              </w:rPr>
              <w:t>5ц, 6ц, 7ц, 8ц</w:t>
            </w:r>
          </w:p>
        </w:tc>
        <w:tc>
          <w:tcPr>
            <w:tcW w:w="514" w:type="dxa"/>
            <w:tcBorders>
              <w:top w:val="single" w:sz="4" w:space="0" w:color="auto"/>
              <w:left w:val="single" w:sz="4" w:space="0" w:color="auto"/>
              <w:bottom w:val="single" w:sz="4" w:space="0" w:color="auto"/>
              <w:right w:val="single" w:sz="4" w:space="0" w:color="auto"/>
            </w:tcBorders>
            <w:vAlign w:val="center"/>
            <w:hideMark/>
          </w:tcPr>
          <w:p w:rsidR="004B0650" w:rsidRPr="004B0650" w:rsidRDefault="004B0650" w:rsidP="004B0650">
            <w:pPr>
              <w:spacing w:before="9" w:line="240" w:lineRule="auto"/>
              <w:ind w:firstLine="0"/>
              <w:jc w:val="center"/>
              <w:rPr>
                <w:rFonts w:ascii="Times New Roman" w:eastAsia="Calibri" w:hAnsi="Times New Roman" w:cs="Times New Roman"/>
                <w:color w:val="auto"/>
                <w:sz w:val="24"/>
                <w:szCs w:val="24"/>
              </w:rPr>
            </w:pPr>
            <w:r w:rsidRPr="004B0650">
              <w:rPr>
                <w:rFonts w:ascii="Times New Roman" w:eastAsia="Calibri" w:hAnsi="Times New Roman" w:cs="Times New Roman"/>
                <w:color w:val="auto"/>
                <w:sz w:val="24"/>
                <w:szCs w:val="24"/>
              </w:rPr>
              <w:t>+</w:t>
            </w:r>
          </w:p>
        </w:tc>
        <w:tc>
          <w:tcPr>
            <w:tcW w:w="599" w:type="dxa"/>
            <w:tcBorders>
              <w:top w:val="single" w:sz="4" w:space="0" w:color="auto"/>
              <w:left w:val="single" w:sz="4" w:space="0" w:color="auto"/>
              <w:bottom w:val="single" w:sz="4" w:space="0" w:color="auto"/>
              <w:right w:val="single" w:sz="4" w:space="0" w:color="auto"/>
            </w:tcBorders>
            <w:vAlign w:val="center"/>
            <w:hideMark/>
          </w:tcPr>
          <w:p w:rsidR="004B0650" w:rsidRPr="004B0650" w:rsidRDefault="004B0650" w:rsidP="004B0650">
            <w:pPr>
              <w:spacing w:before="9" w:line="240" w:lineRule="auto"/>
              <w:ind w:firstLine="0"/>
              <w:jc w:val="center"/>
              <w:rPr>
                <w:rFonts w:ascii="Times New Roman" w:eastAsia="Calibri" w:hAnsi="Times New Roman" w:cs="Times New Roman"/>
                <w:color w:val="auto"/>
                <w:sz w:val="24"/>
                <w:szCs w:val="24"/>
              </w:rPr>
            </w:pPr>
            <w:r w:rsidRPr="004B0650">
              <w:rPr>
                <w:rFonts w:ascii="Times New Roman" w:eastAsia="Calibri" w:hAnsi="Times New Roman" w:cs="Times New Roman"/>
                <w:color w:val="auto"/>
                <w:sz w:val="24"/>
                <w:szCs w:val="24"/>
              </w:rPr>
              <w:t>+</w:t>
            </w:r>
          </w:p>
        </w:tc>
        <w:tc>
          <w:tcPr>
            <w:tcW w:w="599" w:type="dxa"/>
            <w:tcBorders>
              <w:top w:val="single" w:sz="4" w:space="0" w:color="auto"/>
              <w:left w:val="single" w:sz="4" w:space="0" w:color="auto"/>
              <w:bottom w:val="single" w:sz="4" w:space="0" w:color="auto"/>
              <w:right w:val="single" w:sz="4" w:space="0" w:color="auto"/>
            </w:tcBorders>
            <w:vAlign w:val="center"/>
            <w:hideMark/>
          </w:tcPr>
          <w:p w:rsidR="004B0650" w:rsidRPr="004B0650" w:rsidRDefault="004B0650" w:rsidP="004B0650">
            <w:pPr>
              <w:spacing w:line="240" w:lineRule="auto"/>
              <w:ind w:left="105" w:firstLine="0"/>
              <w:jc w:val="center"/>
              <w:rPr>
                <w:rFonts w:ascii="Times New Roman" w:eastAsia="Calibri" w:hAnsi="Times New Roman" w:cs="Times New Roman"/>
                <w:b/>
                <w:color w:val="auto"/>
                <w:spacing w:val="7"/>
                <w:w w:val="103"/>
                <w:sz w:val="24"/>
                <w:szCs w:val="24"/>
              </w:rPr>
            </w:pPr>
            <w:r w:rsidRPr="004B0650">
              <w:rPr>
                <w:rFonts w:ascii="Times New Roman" w:eastAsia="Calibri" w:hAnsi="Times New Roman" w:cs="Times New Roman"/>
                <w:b/>
                <w:color w:val="auto"/>
                <w:spacing w:val="7"/>
                <w:w w:val="103"/>
                <w:sz w:val="24"/>
                <w:szCs w:val="24"/>
              </w:rPr>
              <w:t>-</w:t>
            </w:r>
          </w:p>
        </w:tc>
        <w:tc>
          <w:tcPr>
            <w:tcW w:w="599" w:type="dxa"/>
            <w:tcBorders>
              <w:top w:val="single" w:sz="4" w:space="0" w:color="auto"/>
              <w:left w:val="single" w:sz="4" w:space="0" w:color="auto"/>
              <w:bottom w:val="single" w:sz="4" w:space="0" w:color="auto"/>
              <w:right w:val="single" w:sz="4" w:space="0" w:color="auto"/>
            </w:tcBorders>
            <w:vAlign w:val="center"/>
            <w:hideMark/>
          </w:tcPr>
          <w:p w:rsidR="004B0650" w:rsidRPr="004B0650" w:rsidRDefault="004B0650" w:rsidP="004B0650">
            <w:pPr>
              <w:spacing w:before="82" w:line="240" w:lineRule="auto"/>
              <w:ind w:left="149" w:right="156" w:firstLine="0"/>
              <w:jc w:val="center"/>
              <w:rPr>
                <w:rFonts w:ascii="Times New Roman" w:eastAsia="Calibri" w:hAnsi="Times New Roman" w:cs="Times New Roman"/>
                <w:color w:val="auto"/>
                <w:w w:val="101"/>
                <w:sz w:val="24"/>
                <w:szCs w:val="24"/>
              </w:rPr>
            </w:pPr>
            <w:r w:rsidRPr="004B0650">
              <w:rPr>
                <w:rFonts w:ascii="Times New Roman" w:eastAsia="Calibri" w:hAnsi="Times New Roman" w:cs="Times New Roman"/>
                <w:color w:val="auto"/>
                <w:w w:val="101"/>
                <w:sz w:val="24"/>
                <w:szCs w:val="24"/>
              </w:rPr>
              <w:t>+</w:t>
            </w:r>
          </w:p>
        </w:tc>
        <w:tc>
          <w:tcPr>
            <w:tcW w:w="599" w:type="dxa"/>
            <w:tcBorders>
              <w:top w:val="single" w:sz="4" w:space="0" w:color="auto"/>
              <w:left w:val="single" w:sz="4" w:space="0" w:color="auto"/>
              <w:bottom w:val="single" w:sz="4" w:space="0" w:color="auto"/>
              <w:right w:val="single" w:sz="4" w:space="0" w:color="auto"/>
            </w:tcBorders>
            <w:vAlign w:val="center"/>
            <w:hideMark/>
          </w:tcPr>
          <w:p w:rsidR="004B0650" w:rsidRPr="004B0650" w:rsidRDefault="004B0650" w:rsidP="004B0650">
            <w:pPr>
              <w:spacing w:before="82" w:line="240" w:lineRule="auto"/>
              <w:ind w:left="153" w:right="156" w:firstLine="0"/>
              <w:jc w:val="center"/>
              <w:rPr>
                <w:rFonts w:ascii="Times New Roman" w:eastAsia="Calibri" w:hAnsi="Times New Roman" w:cs="Times New Roman"/>
                <w:color w:val="auto"/>
                <w:w w:val="101"/>
                <w:sz w:val="24"/>
                <w:szCs w:val="24"/>
              </w:rPr>
            </w:pPr>
            <w:r w:rsidRPr="004B0650">
              <w:rPr>
                <w:rFonts w:ascii="Times New Roman" w:eastAsia="Calibri" w:hAnsi="Times New Roman" w:cs="Times New Roman"/>
                <w:color w:val="auto"/>
                <w:w w:val="101"/>
                <w:sz w:val="24"/>
                <w:szCs w:val="24"/>
              </w:rPr>
              <w:t>-</w:t>
            </w:r>
          </w:p>
        </w:tc>
        <w:tc>
          <w:tcPr>
            <w:tcW w:w="599" w:type="dxa"/>
            <w:tcBorders>
              <w:top w:val="single" w:sz="4" w:space="0" w:color="auto"/>
              <w:left w:val="single" w:sz="4" w:space="0" w:color="auto"/>
              <w:bottom w:val="single" w:sz="4" w:space="0" w:color="auto"/>
              <w:right w:val="single" w:sz="4" w:space="0" w:color="auto"/>
            </w:tcBorders>
            <w:vAlign w:val="center"/>
            <w:hideMark/>
          </w:tcPr>
          <w:p w:rsidR="004B0650" w:rsidRPr="004B0650" w:rsidRDefault="004B0650" w:rsidP="004B0650">
            <w:pPr>
              <w:spacing w:before="82" w:line="240" w:lineRule="auto"/>
              <w:ind w:left="149" w:right="156" w:firstLine="0"/>
              <w:jc w:val="center"/>
              <w:rPr>
                <w:rFonts w:ascii="Times New Roman" w:eastAsia="Calibri" w:hAnsi="Times New Roman" w:cs="Times New Roman"/>
                <w:color w:val="auto"/>
                <w:w w:val="101"/>
                <w:sz w:val="24"/>
                <w:szCs w:val="24"/>
              </w:rPr>
            </w:pPr>
            <w:r w:rsidRPr="004B0650">
              <w:rPr>
                <w:rFonts w:ascii="Times New Roman" w:eastAsia="Calibri" w:hAnsi="Times New Roman" w:cs="Times New Roman"/>
                <w:color w:val="auto"/>
                <w:w w:val="101"/>
                <w:sz w:val="24"/>
                <w:szCs w:val="24"/>
              </w:rPr>
              <w:t>+</w:t>
            </w:r>
          </w:p>
        </w:tc>
        <w:tc>
          <w:tcPr>
            <w:tcW w:w="599" w:type="dxa"/>
            <w:tcBorders>
              <w:top w:val="single" w:sz="4" w:space="0" w:color="auto"/>
              <w:left w:val="single" w:sz="4" w:space="0" w:color="auto"/>
              <w:bottom w:val="single" w:sz="4" w:space="0" w:color="auto"/>
              <w:right w:val="single" w:sz="4" w:space="0" w:color="auto"/>
            </w:tcBorders>
            <w:vAlign w:val="center"/>
            <w:hideMark/>
          </w:tcPr>
          <w:p w:rsidR="004B0650" w:rsidRPr="004B0650" w:rsidRDefault="004B0650" w:rsidP="004B0650">
            <w:pPr>
              <w:spacing w:before="82" w:line="240" w:lineRule="auto"/>
              <w:ind w:left="153" w:right="156" w:firstLine="0"/>
              <w:jc w:val="center"/>
              <w:rPr>
                <w:rFonts w:ascii="Times New Roman" w:eastAsia="Calibri" w:hAnsi="Times New Roman" w:cs="Times New Roman"/>
                <w:color w:val="auto"/>
                <w:w w:val="101"/>
                <w:sz w:val="24"/>
                <w:szCs w:val="24"/>
              </w:rPr>
            </w:pPr>
            <w:r w:rsidRPr="004B0650">
              <w:rPr>
                <w:rFonts w:ascii="Times New Roman" w:eastAsia="Calibri" w:hAnsi="Times New Roman" w:cs="Times New Roman"/>
                <w:color w:val="auto"/>
                <w:w w:val="101"/>
                <w:sz w:val="24"/>
                <w:szCs w:val="24"/>
              </w:rPr>
              <w:t>-</w:t>
            </w:r>
          </w:p>
        </w:tc>
        <w:tc>
          <w:tcPr>
            <w:tcW w:w="599" w:type="dxa"/>
            <w:tcBorders>
              <w:top w:val="single" w:sz="4" w:space="0" w:color="auto"/>
              <w:left w:val="single" w:sz="4" w:space="0" w:color="auto"/>
              <w:bottom w:val="single" w:sz="4" w:space="0" w:color="auto"/>
              <w:right w:val="single" w:sz="4" w:space="0" w:color="auto"/>
            </w:tcBorders>
            <w:vAlign w:val="center"/>
            <w:hideMark/>
          </w:tcPr>
          <w:p w:rsidR="004B0650" w:rsidRPr="004B0650" w:rsidRDefault="004B0650" w:rsidP="004B0650">
            <w:pPr>
              <w:spacing w:before="82" w:line="240" w:lineRule="auto"/>
              <w:ind w:left="142" w:right="130" w:firstLine="0"/>
              <w:jc w:val="center"/>
              <w:rPr>
                <w:rFonts w:ascii="Times New Roman" w:eastAsia="Calibri" w:hAnsi="Times New Roman" w:cs="Times New Roman"/>
                <w:color w:val="auto"/>
                <w:w w:val="101"/>
                <w:sz w:val="24"/>
                <w:szCs w:val="24"/>
              </w:rPr>
            </w:pPr>
            <w:r w:rsidRPr="004B0650">
              <w:rPr>
                <w:rFonts w:ascii="Times New Roman" w:eastAsia="Calibri" w:hAnsi="Times New Roman" w:cs="Times New Roman"/>
                <w:color w:val="auto"/>
                <w:w w:val="101"/>
                <w:sz w:val="24"/>
                <w:szCs w:val="24"/>
              </w:rPr>
              <w:t>+</w:t>
            </w:r>
          </w:p>
        </w:tc>
      </w:tr>
      <w:tr w:rsidR="004B0650" w:rsidRPr="004B0650" w:rsidTr="004B0650">
        <w:trPr>
          <w:trHeight w:hRule="exact" w:val="626"/>
        </w:trPr>
        <w:tc>
          <w:tcPr>
            <w:tcW w:w="1972" w:type="dxa"/>
            <w:tcBorders>
              <w:top w:val="single" w:sz="4" w:space="0" w:color="auto"/>
              <w:left w:val="single" w:sz="4" w:space="0" w:color="auto"/>
              <w:bottom w:val="single" w:sz="4" w:space="0" w:color="auto"/>
              <w:right w:val="single" w:sz="4" w:space="0" w:color="auto"/>
            </w:tcBorders>
            <w:vAlign w:val="center"/>
            <w:hideMark/>
          </w:tcPr>
          <w:p w:rsidR="004B0650" w:rsidRPr="004B0650" w:rsidRDefault="004B0650" w:rsidP="004B0650">
            <w:pPr>
              <w:spacing w:line="240" w:lineRule="auto"/>
              <w:ind w:left="85" w:firstLine="0"/>
              <w:jc w:val="left"/>
              <w:rPr>
                <w:rFonts w:ascii="Times New Roman" w:eastAsia="Calibri" w:hAnsi="Times New Roman" w:cs="Times New Roman"/>
                <w:color w:val="auto"/>
                <w:spacing w:val="7"/>
                <w:w w:val="103"/>
                <w:sz w:val="24"/>
                <w:szCs w:val="24"/>
              </w:rPr>
            </w:pPr>
            <w:r w:rsidRPr="004B0650">
              <w:rPr>
                <w:rFonts w:ascii="Times New Roman" w:eastAsia="Calibri" w:hAnsi="Times New Roman" w:cs="Times New Roman"/>
                <w:color w:val="auto"/>
                <w:spacing w:val="7"/>
                <w:w w:val="103"/>
                <w:sz w:val="24"/>
                <w:szCs w:val="24"/>
              </w:rPr>
              <w:t>Марко Томик</w:t>
            </w:r>
          </w:p>
        </w:tc>
        <w:tc>
          <w:tcPr>
            <w:tcW w:w="1381" w:type="dxa"/>
            <w:tcBorders>
              <w:top w:val="single" w:sz="4" w:space="0" w:color="auto"/>
              <w:left w:val="single" w:sz="4" w:space="0" w:color="auto"/>
              <w:bottom w:val="single" w:sz="4" w:space="0" w:color="auto"/>
              <w:right w:val="single" w:sz="4" w:space="0" w:color="auto"/>
            </w:tcBorders>
            <w:vAlign w:val="center"/>
          </w:tcPr>
          <w:p w:rsidR="004B0650" w:rsidRPr="004B0650" w:rsidRDefault="004B0650" w:rsidP="004B0650">
            <w:pPr>
              <w:spacing w:before="2" w:line="240" w:lineRule="auto"/>
              <w:ind w:firstLine="0"/>
              <w:jc w:val="center"/>
              <w:rPr>
                <w:rFonts w:ascii="Times New Roman" w:eastAsia="Calibri" w:hAnsi="Times New Roman" w:cs="Times New Roman"/>
                <w:color w:val="auto"/>
                <w:sz w:val="24"/>
                <w:szCs w:val="24"/>
              </w:rPr>
            </w:pPr>
          </w:p>
          <w:p w:rsidR="004B0650" w:rsidRPr="004B0650" w:rsidRDefault="004B0650" w:rsidP="004B0650">
            <w:pPr>
              <w:spacing w:before="2" w:line="240" w:lineRule="auto"/>
              <w:ind w:firstLine="0"/>
              <w:jc w:val="center"/>
              <w:rPr>
                <w:rFonts w:ascii="Times New Roman" w:eastAsia="Calibri" w:hAnsi="Times New Roman" w:cs="Times New Roman"/>
                <w:color w:val="auto"/>
                <w:sz w:val="24"/>
                <w:szCs w:val="24"/>
              </w:rPr>
            </w:pPr>
            <w:r w:rsidRPr="004B0650">
              <w:rPr>
                <w:rFonts w:ascii="Times New Roman" w:eastAsia="Calibri" w:hAnsi="Times New Roman" w:cs="Times New Roman"/>
                <w:color w:val="auto"/>
                <w:sz w:val="24"/>
                <w:szCs w:val="24"/>
              </w:rPr>
              <w:t>Физика</w:t>
            </w:r>
          </w:p>
          <w:p w:rsidR="004B0650" w:rsidRPr="004B0650" w:rsidRDefault="004B0650" w:rsidP="004B0650">
            <w:pPr>
              <w:spacing w:before="2" w:line="240" w:lineRule="auto"/>
              <w:ind w:firstLine="0"/>
              <w:jc w:val="center"/>
              <w:rPr>
                <w:rFonts w:ascii="Times New Roman" w:eastAsia="Calibri" w:hAnsi="Times New Roman" w:cs="Times New Roman"/>
                <w:color w:val="auto"/>
                <w:sz w:val="24"/>
                <w:szCs w:val="24"/>
              </w:rPr>
            </w:pPr>
          </w:p>
        </w:tc>
        <w:tc>
          <w:tcPr>
            <w:tcW w:w="1750" w:type="dxa"/>
            <w:tcBorders>
              <w:top w:val="single" w:sz="4" w:space="0" w:color="auto"/>
              <w:left w:val="single" w:sz="4" w:space="0" w:color="auto"/>
              <w:bottom w:val="single" w:sz="4" w:space="0" w:color="auto"/>
              <w:right w:val="single" w:sz="4" w:space="0" w:color="auto"/>
            </w:tcBorders>
            <w:vAlign w:val="center"/>
            <w:hideMark/>
          </w:tcPr>
          <w:p w:rsidR="004B0650" w:rsidRPr="004B0650" w:rsidRDefault="004B0650" w:rsidP="004B0650">
            <w:pPr>
              <w:spacing w:before="3" w:line="240" w:lineRule="auto"/>
              <w:ind w:left="94" w:right="93" w:firstLine="0"/>
              <w:jc w:val="left"/>
              <w:rPr>
                <w:rFonts w:ascii="Times New Roman" w:eastAsia="Calibri" w:hAnsi="Times New Roman" w:cs="Times New Roman"/>
                <w:b/>
                <w:bCs/>
                <w:color w:val="auto"/>
                <w:spacing w:val="2"/>
                <w:w w:val="104"/>
                <w:sz w:val="24"/>
                <w:szCs w:val="24"/>
              </w:rPr>
            </w:pPr>
            <w:r w:rsidRPr="004B0650">
              <w:rPr>
                <w:rFonts w:ascii="Times New Roman" w:eastAsia="Calibri" w:hAnsi="Times New Roman" w:cs="Times New Roman"/>
                <w:b/>
                <w:color w:val="auto"/>
                <w:sz w:val="24"/>
                <w:szCs w:val="24"/>
              </w:rPr>
              <w:t xml:space="preserve">6а, 6б, 6ц, 7б, </w:t>
            </w:r>
          </w:p>
        </w:tc>
        <w:tc>
          <w:tcPr>
            <w:tcW w:w="514" w:type="dxa"/>
            <w:tcBorders>
              <w:top w:val="single" w:sz="4" w:space="0" w:color="auto"/>
              <w:left w:val="single" w:sz="4" w:space="0" w:color="auto"/>
              <w:bottom w:val="single" w:sz="4" w:space="0" w:color="auto"/>
              <w:right w:val="single" w:sz="4" w:space="0" w:color="auto"/>
            </w:tcBorders>
            <w:vAlign w:val="center"/>
            <w:hideMark/>
          </w:tcPr>
          <w:p w:rsidR="004B0650" w:rsidRPr="004B0650" w:rsidRDefault="004B0650" w:rsidP="004B0650">
            <w:pPr>
              <w:spacing w:before="77" w:line="240" w:lineRule="auto"/>
              <w:ind w:left="149" w:right="156" w:firstLine="0"/>
              <w:jc w:val="center"/>
              <w:rPr>
                <w:rFonts w:ascii="Times New Roman" w:eastAsia="Calibri" w:hAnsi="Times New Roman" w:cs="Times New Roman"/>
                <w:color w:val="auto"/>
                <w:w w:val="101"/>
                <w:sz w:val="24"/>
                <w:szCs w:val="24"/>
              </w:rPr>
            </w:pPr>
            <w:r w:rsidRPr="004B0650">
              <w:rPr>
                <w:rFonts w:ascii="Times New Roman" w:eastAsia="Calibri" w:hAnsi="Times New Roman" w:cs="Times New Roman"/>
                <w:color w:val="auto"/>
                <w:w w:val="101"/>
                <w:sz w:val="24"/>
                <w:szCs w:val="24"/>
              </w:rPr>
              <w:t>+</w:t>
            </w:r>
          </w:p>
        </w:tc>
        <w:tc>
          <w:tcPr>
            <w:tcW w:w="599" w:type="dxa"/>
            <w:tcBorders>
              <w:top w:val="single" w:sz="4" w:space="0" w:color="auto"/>
              <w:left w:val="single" w:sz="4" w:space="0" w:color="auto"/>
              <w:bottom w:val="single" w:sz="4" w:space="0" w:color="auto"/>
              <w:right w:val="single" w:sz="4" w:space="0" w:color="auto"/>
            </w:tcBorders>
            <w:vAlign w:val="center"/>
            <w:hideMark/>
          </w:tcPr>
          <w:p w:rsidR="004B0650" w:rsidRPr="004B0650" w:rsidRDefault="004B0650" w:rsidP="004B0650">
            <w:pPr>
              <w:spacing w:before="77" w:line="240" w:lineRule="auto"/>
              <w:ind w:left="153" w:right="156" w:firstLine="0"/>
              <w:jc w:val="center"/>
              <w:rPr>
                <w:rFonts w:ascii="Times New Roman" w:eastAsia="Calibri" w:hAnsi="Times New Roman" w:cs="Times New Roman"/>
                <w:color w:val="auto"/>
                <w:w w:val="101"/>
                <w:sz w:val="24"/>
                <w:szCs w:val="24"/>
              </w:rPr>
            </w:pPr>
            <w:r w:rsidRPr="004B0650">
              <w:rPr>
                <w:rFonts w:ascii="Times New Roman" w:eastAsia="Calibri" w:hAnsi="Times New Roman" w:cs="Times New Roman"/>
                <w:color w:val="auto"/>
                <w:w w:val="101"/>
                <w:sz w:val="24"/>
                <w:szCs w:val="24"/>
              </w:rPr>
              <w:t>+</w:t>
            </w:r>
          </w:p>
        </w:tc>
        <w:tc>
          <w:tcPr>
            <w:tcW w:w="599" w:type="dxa"/>
            <w:tcBorders>
              <w:top w:val="single" w:sz="4" w:space="0" w:color="auto"/>
              <w:left w:val="single" w:sz="4" w:space="0" w:color="auto"/>
              <w:bottom w:val="single" w:sz="4" w:space="0" w:color="auto"/>
              <w:right w:val="single" w:sz="4" w:space="0" w:color="auto"/>
            </w:tcBorders>
            <w:vAlign w:val="center"/>
            <w:hideMark/>
          </w:tcPr>
          <w:p w:rsidR="004B0650" w:rsidRPr="004B0650" w:rsidRDefault="004B0650" w:rsidP="004B0650">
            <w:pPr>
              <w:spacing w:before="5" w:line="240" w:lineRule="auto"/>
              <w:ind w:firstLine="0"/>
              <w:jc w:val="center"/>
              <w:rPr>
                <w:rFonts w:ascii="Times New Roman" w:eastAsia="Calibri" w:hAnsi="Times New Roman" w:cs="Times New Roman"/>
                <w:b/>
                <w:color w:val="auto"/>
                <w:sz w:val="24"/>
                <w:szCs w:val="24"/>
              </w:rPr>
            </w:pPr>
            <w:r w:rsidRPr="004B0650">
              <w:rPr>
                <w:rFonts w:ascii="Times New Roman" w:eastAsia="Calibri" w:hAnsi="Times New Roman" w:cs="Times New Roman"/>
                <w:b/>
                <w:color w:val="auto"/>
                <w:sz w:val="24"/>
                <w:szCs w:val="24"/>
              </w:rPr>
              <w:t>-</w:t>
            </w:r>
          </w:p>
        </w:tc>
        <w:tc>
          <w:tcPr>
            <w:tcW w:w="599" w:type="dxa"/>
            <w:tcBorders>
              <w:top w:val="single" w:sz="4" w:space="0" w:color="auto"/>
              <w:left w:val="single" w:sz="4" w:space="0" w:color="auto"/>
              <w:bottom w:val="single" w:sz="4" w:space="0" w:color="auto"/>
              <w:right w:val="single" w:sz="4" w:space="0" w:color="auto"/>
            </w:tcBorders>
            <w:vAlign w:val="center"/>
            <w:hideMark/>
          </w:tcPr>
          <w:p w:rsidR="004B0650" w:rsidRPr="004B0650" w:rsidRDefault="004B0650" w:rsidP="004B0650">
            <w:pPr>
              <w:spacing w:before="9" w:line="240" w:lineRule="auto"/>
              <w:ind w:firstLine="0"/>
              <w:jc w:val="center"/>
              <w:rPr>
                <w:rFonts w:ascii="Times New Roman" w:eastAsia="Calibri" w:hAnsi="Times New Roman" w:cs="Times New Roman"/>
                <w:color w:val="auto"/>
                <w:sz w:val="24"/>
                <w:szCs w:val="24"/>
              </w:rPr>
            </w:pPr>
            <w:r w:rsidRPr="004B0650">
              <w:rPr>
                <w:rFonts w:ascii="Times New Roman" w:eastAsia="Calibri" w:hAnsi="Times New Roman" w:cs="Times New Roman"/>
                <w:color w:val="auto"/>
                <w:sz w:val="24"/>
                <w:szCs w:val="24"/>
              </w:rPr>
              <w:t>+</w:t>
            </w:r>
          </w:p>
        </w:tc>
        <w:tc>
          <w:tcPr>
            <w:tcW w:w="599" w:type="dxa"/>
            <w:tcBorders>
              <w:top w:val="single" w:sz="4" w:space="0" w:color="auto"/>
              <w:left w:val="single" w:sz="4" w:space="0" w:color="auto"/>
              <w:bottom w:val="single" w:sz="4" w:space="0" w:color="auto"/>
              <w:right w:val="single" w:sz="4" w:space="0" w:color="auto"/>
            </w:tcBorders>
            <w:vAlign w:val="center"/>
            <w:hideMark/>
          </w:tcPr>
          <w:p w:rsidR="004B0650" w:rsidRPr="004B0650" w:rsidRDefault="004B0650" w:rsidP="004B0650">
            <w:pPr>
              <w:spacing w:before="82" w:line="240" w:lineRule="auto"/>
              <w:ind w:left="153" w:right="156" w:firstLine="0"/>
              <w:jc w:val="center"/>
              <w:rPr>
                <w:rFonts w:ascii="Times New Roman" w:eastAsia="Calibri" w:hAnsi="Times New Roman" w:cs="Times New Roman"/>
                <w:color w:val="auto"/>
                <w:w w:val="101"/>
                <w:sz w:val="24"/>
                <w:szCs w:val="24"/>
              </w:rPr>
            </w:pPr>
            <w:r w:rsidRPr="004B0650">
              <w:rPr>
                <w:rFonts w:ascii="Times New Roman" w:eastAsia="Calibri" w:hAnsi="Times New Roman" w:cs="Times New Roman"/>
                <w:color w:val="auto"/>
                <w:w w:val="101"/>
                <w:sz w:val="24"/>
                <w:szCs w:val="24"/>
              </w:rPr>
              <w:t>-</w:t>
            </w:r>
          </w:p>
        </w:tc>
        <w:tc>
          <w:tcPr>
            <w:tcW w:w="599" w:type="dxa"/>
            <w:tcBorders>
              <w:top w:val="single" w:sz="4" w:space="0" w:color="auto"/>
              <w:left w:val="single" w:sz="4" w:space="0" w:color="auto"/>
              <w:bottom w:val="single" w:sz="4" w:space="0" w:color="auto"/>
              <w:right w:val="single" w:sz="4" w:space="0" w:color="auto"/>
            </w:tcBorders>
            <w:vAlign w:val="center"/>
            <w:hideMark/>
          </w:tcPr>
          <w:p w:rsidR="004B0650" w:rsidRPr="004B0650" w:rsidRDefault="004B0650" w:rsidP="004B0650">
            <w:pPr>
              <w:spacing w:before="82" w:line="240" w:lineRule="auto"/>
              <w:ind w:left="149" w:right="156" w:firstLine="0"/>
              <w:jc w:val="center"/>
              <w:rPr>
                <w:rFonts w:ascii="Times New Roman" w:eastAsia="Calibri" w:hAnsi="Times New Roman" w:cs="Times New Roman"/>
                <w:color w:val="auto"/>
                <w:w w:val="101"/>
                <w:sz w:val="24"/>
                <w:szCs w:val="24"/>
              </w:rPr>
            </w:pPr>
            <w:r w:rsidRPr="004B0650">
              <w:rPr>
                <w:rFonts w:ascii="Times New Roman" w:eastAsia="Calibri" w:hAnsi="Times New Roman" w:cs="Times New Roman"/>
                <w:color w:val="auto"/>
                <w:w w:val="101"/>
                <w:sz w:val="24"/>
                <w:szCs w:val="24"/>
              </w:rPr>
              <w:t>+</w:t>
            </w:r>
          </w:p>
        </w:tc>
        <w:tc>
          <w:tcPr>
            <w:tcW w:w="599" w:type="dxa"/>
            <w:tcBorders>
              <w:top w:val="single" w:sz="4" w:space="0" w:color="auto"/>
              <w:left w:val="single" w:sz="4" w:space="0" w:color="auto"/>
              <w:bottom w:val="single" w:sz="4" w:space="0" w:color="auto"/>
              <w:right w:val="single" w:sz="4" w:space="0" w:color="auto"/>
            </w:tcBorders>
            <w:vAlign w:val="center"/>
            <w:hideMark/>
          </w:tcPr>
          <w:p w:rsidR="004B0650" w:rsidRPr="004B0650" w:rsidRDefault="004B0650" w:rsidP="004B0650">
            <w:pPr>
              <w:spacing w:before="82" w:line="240" w:lineRule="auto"/>
              <w:ind w:left="153" w:right="156" w:firstLine="0"/>
              <w:jc w:val="center"/>
              <w:rPr>
                <w:rFonts w:ascii="Times New Roman" w:eastAsia="Calibri" w:hAnsi="Times New Roman" w:cs="Times New Roman"/>
                <w:color w:val="auto"/>
                <w:w w:val="101"/>
                <w:sz w:val="24"/>
                <w:szCs w:val="24"/>
              </w:rPr>
            </w:pPr>
            <w:r w:rsidRPr="004B0650">
              <w:rPr>
                <w:rFonts w:ascii="Times New Roman" w:eastAsia="Calibri" w:hAnsi="Times New Roman" w:cs="Times New Roman"/>
                <w:color w:val="auto"/>
                <w:w w:val="101"/>
                <w:sz w:val="24"/>
                <w:szCs w:val="24"/>
              </w:rPr>
              <w:t>+</w:t>
            </w:r>
          </w:p>
        </w:tc>
        <w:tc>
          <w:tcPr>
            <w:tcW w:w="599" w:type="dxa"/>
            <w:tcBorders>
              <w:top w:val="single" w:sz="4" w:space="0" w:color="auto"/>
              <w:left w:val="single" w:sz="4" w:space="0" w:color="auto"/>
              <w:bottom w:val="single" w:sz="4" w:space="0" w:color="auto"/>
              <w:right w:val="single" w:sz="4" w:space="0" w:color="auto"/>
            </w:tcBorders>
            <w:vAlign w:val="center"/>
            <w:hideMark/>
          </w:tcPr>
          <w:p w:rsidR="004B0650" w:rsidRPr="004B0650" w:rsidRDefault="004B0650" w:rsidP="004B0650">
            <w:pPr>
              <w:spacing w:before="82" w:line="240" w:lineRule="auto"/>
              <w:ind w:left="142" w:right="130" w:firstLine="0"/>
              <w:jc w:val="center"/>
              <w:rPr>
                <w:rFonts w:ascii="Times New Roman" w:eastAsia="Calibri" w:hAnsi="Times New Roman" w:cs="Times New Roman"/>
                <w:color w:val="auto"/>
                <w:w w:val="101"/>
                <w:sz w:val="24"/>
                <w:szCs w:val="24"/>
              </w:rPr>
            </w:pPr>
            <w:r w:rsidRPr="004B0650">
              <w:rPr>
                <w:rFonts w:ascii="Times New Roman" w:eastAsia="Calibri" w:hAnsi="Times New Roman" w:cs="Times New Roman"/>
                <w:color w:val="auto"/>
                <w:w w:val="101"/>
                <w:sz w:val="24"/>
                <w:szCs w:val="24"/>
              </w:rPr>
              <w:t>+</w:t>
            </w:r>
          </w:p>
        </w:tc>
      </w:tr>
      <w:tr w:rsidR="004B0650" w:rsidRPr="004B0650" w:rsidTr="004B0650">
        <w:trPr>
          <w:trHeight w:hRule="exact" w:val="989"/>
        </w:trPr>
        <w:tc>
          <w:tcPr>
            <w:tcW w:w="1972" w:type="dxa"/>
            <w:tcBorders>
              <w:top w:val="single" w:sz="4" w:space="0" w:color="auto"/>
              <w:left w:val="single" w:sz="4" w:space="0" w:color="auto"/>
              <w:bottom w:val="single" w:sz="4" w:space="0" w:color="auto"/>
              <w:right w:val="single" w:sz="4" w:space="0" w:color="auto"/>
            </w:tcBorders>
            <w:vAlign w:val="center"/>
            <w:hideMark/>
          </w:tcPr>
          <w:p w:rsidR="004B0650" w:rsidRPr="004B0650" w:rsidRDefault="004B0650" w:rsidP="004B0650">
            <w:pPr>
              <w:spacing w:line="240" w:lineRule="auto"/>
              <w:ind w:left="85" w:firstLine="0"/>
              <w:jc w:val="left"/>
              <w:rPr>
                <w:rFonts w:ascii="Times New Roman" w:eastAsia="Calibri" w:hAnsi="Times New Roman" w:cs="Times New Roman"/>
                <w:color w:val="auto"/>
                <w:spacing w:val="7"/>
                <w:w w:val="103"/>
                <w:sz w:val="24"/>
                <w:szCs w:val="24"/>
              </w:rPr>
            </w:pPr>
            <w:r w:rsidRPr="004B0650">
              <w:rPr>
                <w:rFonts w:ascii="Times New Roman" w:eastAsia="Calibri" w:hAnsi="Times New Roman" w:cs="Times New Roman"/>
                <w:color w:val="auto"/>
                <w:spacing w:val="7"/>
                <w:w w:val="103"/>
                <w:sz w:val="24"/>
                <w:szCs w:val="24"/>
              </w:rPr>
              <w:t>Мерима Штетак</w:t>
            </w:r>
          </w:p>
        </w:tc>
        <w:tc>
          <w:tcPr>
            <w:tcW w:w="1381" w:type="dxa"/>
            <w:tcBorders>
              <w:top w:val="single" w:sz="4" w:space="0" w:color="auto"/>
              <w:left w:val="single" w:sz="4" w:space="0" w:color="auto"/>
              <w:bottom w:val="single" w:sz="4" w:space="0" w:color="auto"/>
              <w:right w:val="single" w:sz="4" w:space="0" w:color="auto"/>
            </w:tcBorders>
            <w:vAlign w:val="center"/>
          </w:tcPr>
          <w:p w:rsidR="004B0650" w:rsidRPr="004B0650" w:rsidRDefault="004B0650" w:rsidP="004B0650">
            <w:pPr>
              <w:spacing w:before="2" w:line="240" w:lineRule="auto"/>
              <w:ind w:firstLine="0"/>
              <w:jc w:val="center"/>
              <w:rPr>
                <w:rFonts w:ascii="Times New Roman" w:eastAsia="Calibri" w:hAnsi="Times New Roman" w:cs="Times New Roman"/>
                <w:color w:val="auto"/>
                <w:sz w:val="24"/>
                <w:szCs w:val="24"/>
              </w:rPr>
            </w:pPr>
            <w:r w:rsidRPr="004B0650">
              <w:rPr>
                <w:rFonts w:ascii="Times New Roman" w:eastAsia="Calibri" w:hAnsi="Times New Roman" w:cs="Times New Roman"/>
                <w:color w:val="auto"/>
                <w:sz w:val="24"/>
                <w:szCs w:val="24"/>
              </w:rPr>
              <w:t xml:space="preserve">Физика </w:t>
            </w:r>
          </w:p>
          <w:p w:rsidR="004B0650" w:rsidRPr="004B0650" w:rsidRDefault="004B0650" w:rsidP="004B0650">
            <w:pPr>
              <w:spacing w:before="2" w:line="240" w:lineRule="auto"/>
              <w:ind w:firstLine="0"/>
              <w:jc w:val="center"/>
              <w:rPr>
                <w:rFonts w:ascii="Times New Roman" w:eastAsia="Calibri" w:hAnsi="Times New Roman" w:cs="Times New Roman"/>
                <w:color w:val="auto"/>
                <w:sz w:val="24"/>
                <w:szCs w:val="24"/>
              </w:rPr>
            </w:pPr>
          </w:p>
          <w:p w:rsidR="004B0650" w:rsidRPr="004B0650" w:rsidRDefault="004B0650" w:rsidP="004B0650">
            <w:pPr>
              <w:spacing w:before="2" w:line="240" w:lineRule="auto"/>
              <w:ind w:firstLine="0"/>
              <w:jc w:val="center"/>
              <w:rPr>
                <w:rFonts w:ascii="Times New Roman" w:eastAsia="Calibri" w:hAnsi="Times New Roman" w:cs="Times New Roman"/>
                <w:color w:val="auto"/>
                <w:sz w:val="24"/>
                <w:szCs w:val="24"/>
              </w:rPr>
            </w:pPr>
            <w:r w:rsidRPr="004B0650">
              <w:rPr>
                <w:rFonts w:ascii="Times New Roman" w:eastAsia="Calibri" w:hAnsi="Times New Roman" w:cs="Times New Roman"/>
                <w:color w:val="auto"/>
                <w:sz w:val="24"/>
                <w:szCs w:val="24"/>
              </w:rPr>
              <w:t xml:space="preserve">Хемија </w:t>
            </w:r>
          </w:p>
        </w:tc>
        <w:tc>
          <w:tcPr>
            <w:tcW w:w="1750" w:type="dxa"/>
            <w:tcBorders>
              <w:top w:val="single" w:sz="4" w:space="0" w:color="auto"/>
              <w:left w:val="single" w:sz="4" w:space="0" w:color="auto"/>
              <w:bottom w:val="single" w:sz="4" w:space="0" w:color="auto"/>
              <w:right w:val="single" w:sz="4" w:space="0" w:color="auto"/>
            </w:tcBorders>
            <w:vAlign w:val="center"/>
            <w:hideMark/>
          </w:tcPr>
          <w:p w:rsidR="004B0650" w:rsidRPr="004B0650" w:rsidRDefault="004B0650" w:rsidP="004B0650">
            <w:pPr>
              <w:spacing w:before="3" w:line="240" w:lineRule="auto"/>
              <w:ind w:left="94" w:right="93" w:firstLine="0"/>
              <w:jc w:val="left"/>
              <w:rPr>
                <w:rFonts w:ascii="Times New Roman" w:eastAsia="Calibri" w:hAnsi="Times New Roman" w:cs="Times New Roman"/>
                <w:b/>
                <w:color w:val="auto"/>
                <w:sz w:val="24"/>
                <w:szCs w:val="24"/>
              </w:rPr>
            </w:pPr>
            <w:r w:rsidRPr="004B0650">
              <w:rPr>
                <w:rFonts w:ascii="Times New Roman" w:eastAsia="Calibri" w:hAnsi="Times New Roman" w:cs="Times New Roman"/>
                <w:b/>
                <w:color w:val="auto"/>
                <w:sz w:val="24"/>
                <w:szCs w:val="24"/>
              </w:rPr>
              <w:t xml:space="preserve">7а,7ц, 8а, 8б, 8ц, </w:t>
            </w:r>
          </w:p>
          <w:p w:rsidR="004B0650" w:rsidRPr="004B0650" w:rsidRDefault="004B0650" w:rsidP="004B0650">
            <w:pPr>
              <w:spacing w:before="3" w:line="240" w:lineRule="auto"/>
              <w:ind w:left="94" w:right="93" w:firstLine="0"/>
              <w:jc w:val="left"/>
              <w:rPr>
                <w:rFonts w:ascii="Times New Roman" w:eastAsia="Calibri" w:hAnsi="Times New Roman" w:cs="Times New Roman"/>
                <w:b/>
                <w:color w:val="auto"/>
                <w:sz w:val="24"/>
                <w:szCs w:val="24"/>
              </w:rPr>
            </w:pPr>
            <w:r w:rsidRPr="004B0650">
              <w:rPr>
                <w:rFonts w:ascii="Times New Roman" w:eastAsia="Calibri" w:hAnsi="Times New Roman" w:cs="Times New Roman"/>
                <w:b/>
                <w:color w:val="auto"/>
                <w:sz w:val="24"/>
                <w:szCs w:val="24"/>
              </w:rPr>
              <w:t>7а,7б,7ц,</w:t>
            </w:r>
          </w:p>
        </w:tc>
        <w:tc>
          <w:tcPr>
            <w:tcW w:w="514" w:type="dxa"/>
            <w:tcBorders>
              <w:top w:val="single" w:sz="4" w:space="0" w:color="auto"/>
              <w:left w:val="single" w:sz="4" w:space="0" w:color="auto"/>
              <w:bottom w:val="single" w:sz="4" w:space="0" w:color="auto"/>
              <w:right w:val="single" w:sz="4" w:space="0" w:color="auto"/>
            </w:tcBorders>
            <w:vAlign w:val="center"/>
            <w:hideMark/>
          </w:tcPr>
          <w:p w:rsidR="004B0650" w:rsidRPr="004B0650" w:rsidRDefault="004B0650" w:rsidP="004B0650">
            <w:pPr>
              <w:spacing w:before="77" w:line="240" w:lineRule="auto"/>
              <w:ind w:left="149" w:right="156" w:firstLine="0"/>
              <w:jc w:val="center"/>
              <w:rPr>
                <w:rFonts w:ascii="Times New Roman" w:eastAsia="Calibri" w:hAnsi="Times New Roman" w:cs="Times New Roman"/>
                <w:color w:val="auto"/>
                <w:w w:val="101"/>
                <w:sz w:val="24"/>
                <w:szCs w:val="24"/>
              </w:rPr>
            </w:pPr>
            <w:r w:rsidRPr="004B0650">
              <w:rPr>
                <w:rFonts w:ascii="Times New Roman" w:eastAsia="Calibri" w:hAnsi="Times New Roman" w:cs="Times New Roman"/>
                <w:color w:val="auto"/>
                <w:sz w:val="24"/>
                <w:szCs w:val="24"/>
              </w:rPr>
              <w:t>+</w:t>
            </w:r>
          </w:p>
        </w:tc>
        <w:tc>
          <w:tcPr>
            <w:tcW w:w="599" w:type="dxa"/>
            <w:tcBorders>
              <w:top w:val="single" w:sz="4" w:space="0" w:color="auto"/>
              <w:left w:val="single" w:sz="4" w:space="0" w:color="auto"/>
              <w:bottom w:val="single" w:sz="4" w:space="0" w:color="auto"/>
              <w:right w:val="single" w:sz="4" w:space="0" w:color="auto"/>
            </w:tcBorders>
            <w:vAlign w:val="center"/>
            <w:hideMark/>
          </w:tcPr>
          <w:p w:rsidR="004B0650" w:rsidRPr="004B0650" w:rsidRDefault="004B0650" w:rsidP="004B0650">
            <w:pPr>
              <w:spacing w:before="77" w:line="240" w:lineRule="auto"/>
              <w:ind w:left="153" w:right="156" w:firstLine="0"/>
              <w:jc w:val="center"/>
              <w:rPr>
                <w:rFonts w:ascii="Times New Roman" w:eastAsia="Calibri" w:hAnsi="Times New Roman" w:cs="Times New Roman"/>
                <w:color w:val="auto"/>
                <w:w w:val="101"/>
                <w:sz w:val="24"/>
                <w:szCs w:val="24"/>
              </w:rPr>
            </w:pPr>
            <w:r w:rsidRPr="004B0650">
              <w:rPr>
                <w:rFonts w:ascii="Times New Roman" w:eastAsia="Calibri" w:hAnsi="Times New Roman" w:cs="Times New Roman"/>
                <w:color w:val="auto"/>
                <w:sz w:val="24"/>
                <w:szCs w:val="24"/>
              </w:rPr>
              <w:t>+</w:t>
            </w:r>
          </w:p>
        </w:tc>
        <w:tc>
          <w:tcPr>
            <w:tcW w:w="599" w:type="dxa"/>
            <w:tcBorders>
              <w:top w:val="single" w:sz="4" w:space="0" w:color="auto"/>
              <w:left w:val="single" w:sz="4" w:space="0" w:color="auto"/>
              <w:bottom w:val="single" w:sz="4" w:space="0" w:color="auto"/>
              <w:right w:val="single" w:sz="4" w:space="0" w:color="auto"/>
            </w:tcBorders>
            <w:vAlign w:val="center"/>
            <w:hideMark/>
          </w:tcPr>
          <w:p w:rsidR="004B0650" w:rsidRPr="004B0650" w:rsidRDefault="004B0650" w:rsidP="004B0650">
            <w:pPr>
              <w:spacing w:before="5" w:line="240" w:lineRule="auto"/>
              <w:ind w:firstLine="0"/>
              <w:jc w:val="center"/>
              <w:rPr>
                <w:rFonts w:ascii="Times New Roman" w:eastAsia="Calibri" w:hAnsi="Times New Roman" w:cs="Times New Roman"/>
                <w:b/>
                <w:color w:val="auto"/>
                <w:sz w:val="24"/>
                <w:szCs w:val="24"/>
              </w:rPr>
            </w:pPr>
            <w:r w:rsidRPr="004B0650">
              <w:rPr>
                <w:rFonts w:ascii="Times New Roman" w:eastAsia="Calibri" w:hAnsi="Times New Roman" w:cs="Times New Roman"/>
                <w:b/>
                <w:color w:val="auto"/>
                <w:spacing w:val="7"/>
                <w:w w:val="103"/>
                <w:sz w:val="24"/>
                <w:szCs w:val="24"/>
              </w:rPr>
              <w:t>-</w:t>
            </w:r>
          </w:p>
        </w:tc>
        <w:tc>
          <w:tcPr>
            <w:tcW w:w="599" w:type="dxa"/>
            <w:tcBorders>
              <w:top w:val="single" w:sz="4" w:space="0" w:color="auto"/>
              <w:left w:val="single" w:sz="4" w:space="0" w:color="auto"/>
              <w:bottom w:val="single" w:sz="4" w:space="0" w:color="auto"/>
              <w:right w:val="single" w:sz="4" w:space="0" w:color="auto"/>
            </w:tcBorders>
            <w:vAlign w:val="center"/>
            <w:hideMark/>
          </w:tcPr>
          <w:p w:rsidR="004B0650" w:rsidRPr="004B0650" w:rsidRDefault="004B0650" w:rsidP="004B0650">
            <w:pPr>
              <w:spacing w:before="9" w:line="240" w:lineRule="auto"/>
              <w:ind w:firstLine="0"/>
              <w:jc w:val="center"/>
              <w:rPr>
                <w:rFonts w:ascii="Times New Roman" w:eastAsia="Calibri" w:hAnsi="Times New Roman" w:cs="Times New Roman"/>
                <w:color w:val="auto"/>
                <w:sz w:val="24"/>
                <w:szCs w:val="24"/>
              </w:rPr>
            </w:pPr>
            <w:r w:rsidRPr="004B0650">
              <w:rPr>
                <w:rFonts w:ascii="Times New Roman" w:eastAsia="Calibri" w:hAnsi="Times New Roman" w:cs="Times New Roman"/>
                <w:color w:val="auto"/>
                <w:w w:val="101"/>
                <w:sz w:val="24"/>
                <w:szCs w:val="24"/>
              </w:rPr>
              <w:t>+</w:t>
            </w:r>
          </w:p>
        </w:tc>
        <w:tc>
          <w:tcPr>
            <w:tcW w:w="599" w:type="dxa"/>
            <w:tcBorders>
              <w:top w:val="single" w:sz="4" w:space="0" w:color="auto"/>
              <w:left w:val="single" w:sz="4" w:space="0" w:color="auto"/>
              <w:bottom w:val="single" w:sz="4" w:space="0" w:color="auto"/>
              <w:right w:val="single" w:sz="4" w:space="0" w:color="auto"/>
            </w:tcBorders>
            <w:vAlign w:val="center"/>
            <w:hideMark/>
          </w:tcPr>
          <w:p w:rsidR="004B0650" w:rsidRPr="004B0650" w:rsidRDefault="004B0650" w:rsidP="004B0650">
            <w:pPr>
              <w:spacing w:before="82" w:line="240" w:lineRule="auto"/>
              <w:ind w:left="153" w:right="156" w:firstLine="0"/>
              <w:jc w:val="center"/>
              <w:rPr>
                <w:rFonts w:ascii="Times New Roman" w:eastAsia="Calibri" w:hAnsi="Times New Roman" w:cs="Times New Roman"/>
                <w:color w:val="auto"/>
                <w:w w:val="101"/>
                <w:sz w:val="24"/>
                <w:szCs w:val="24"/>
              </w:rPr>
            </w:pPr>
            <w:r w:rsidRPr="004B0650">
              <w:rPr>
                <w:rFonts w:ascii="Times New Roman" w:eastAsia="Calibri" w:hAnsi="Times New Roman" w:cs="Times New Roman"/>
                <w:color w:val="auto"/>
                <w:w w:val="101"/>
                <w:sz w:val="24"/>
                <w:szCs w:val="24"/>
              </w:rPr>
              <w:t>-</w:t>
            </w:r>
          </w:p>
        </w:tc>
        <w:tc>
          <w:tcPr>
            <w:tcW w:w="599" w:type="dxa"/>
            <w:tcBorders>
              <w:top w:val="single" w:sz="4" w:space="0" w:color="auto"/>
              <w:left w:val="single" w:sz="4" w:space="0" w:color="auto"/>
              <w:bottom w:val="single" w:sz="4" w:space="0" w:color="auto"/>
              <w:right w:val="single" w:sz="4" w:space="0" w:color="auto"/>
            </w:tcBorders>
            <w:vAlign w:val="center"/>
            <w:hideMark/>
          </w:tcPr>
          <w:p w:rsidR="004B0650" w:rsidRPr="004B0650" w:rsidRDefault="004B0650" w:rsidP="004B0650">
            <w:pPr>
              <w:spacing w:before="82" w:line="240" w:lineRule="auto"/>
              <w:ind w:left="149" w:right="156" w:firstLine="0"/>
              <w:jc w:val="center"/>
              <w:rPr>
                <w:rFonts w:ascii="Times New Roman" w:eastAsia="Calibri" w:hAnsi="Times New Roman" w:cs="Times New Roman"/>
                <w:color w:val="auto"/>
                <w:w w:val="101"/>
                <w:sz w:val="24"/>
                <w:szCs w:val="24"/>
              </w:rPr>
            </w:pPr>
            <w:r w:rsidRPr="004B0650">
              <w:rPr>
                <w:rFonts w:ascii="Times New Roman" w:eastAsia="Calibri" w:hAnsi="Times New Roman" w:cs="Times New Roman"/>
                <w:color w:val="auto"/>
                <w:w w:val="101"/>
                <w:sz w:val="24"/>
                <w:szCs w:val="24"/>
              </w:rPr>
              <w:t>+</w:t>
            </w:r>
          </w:p>
        </w:tc>
        <w:tc>
          <w:tcPr>
            <w:tcW w:w="599" w:type="dxa"/>
            <w:tcBorders>
              <w:top w:val="single" w:sz="4" w:space="0" w:color="auto"/>
              <w:left w:val="single" w:sz="4" w:space="0" w:color="auto"/>
              <w:bottom w:val="single" w:sz="4" w:space="0" w:color="auto"/>
              <w:right w:val="single" w:sz="4" w:space="0" w:color="auto"/>
            </w:tcBorders>
            <w:vAlign w:val="center"/>
            <w:hideMark/>
          </w:tcPr>
          <w:p w:rsidR="004B0650" w:rsidRPr="004B0650" w:rsidRDefault="004B0650" w:rsidP="004B0650">
            <w:pPr>
              <w:spacing w:before="82" w:line="240" w:lineRule="auto"/>
              <w:ind w:left="153" w:right="156" w:firstLine="0"/>
              <w:jc w:val="center"/>
              <w:rPr>
                <w:rFonts w:ascii="Times New Roman" w:eastAsia="Calibri" w:hAnsi="Times New Roman" w:cs="Times New Roman"/>
                <w:color w:val="auto"/>
                <w:w w:val="101"/>
                <w:sz w:val="24"/>
                <w:szCs w:val="24"/>
              </w:rPr>
            </w:pPr>
            <w:r w:rsidRPr="004B0650">
              <w:rPr>
                <w:rFonts w:ascii="Times New Roman" w:eastAsia="Calibri" w:hAnsi="Times New Roman" w:cs="Times New Roman"/>
                <w:color w:val="auto"/>
                <w:w w:val="101"/>
                <w:sz w:val="24"/>
                <w:szCs w:val="24"/>
              </w:rPr>
              <w:t>-</w:t>
            </w:r>
          </w:p>
        </w:tc>
        <w:tc>
          <w:tcPr>
            <w:tcW w:w="599" w:type="dxa"/>
            <w:tcBorders>
              <w:top w:val="single" w:sz="4" w:space="0" w:color="auto"/>
              <w:left w:val="single" w:sz="4" w:space="0" w:color="auto"/>
              <w:bottom w:val="single" w:sz="4" w:space="0" w:color="auto"/>
              <w:right w:val="single" w:sz="4" w:space="0" w:color="auto"/>
            </w:tcBorders>
            <w:vAlign w:val="center"/>
            <w:hideMark/>
          </w:tcPr>
          <w:p w:rsidR="004B0650" w:rsidRPr="004B0650" w:rsidRDefault="004B0650" w:rsidP="004B0650">
            <w:pPr>
              <w:spacing w:before="82" w:line="240" w:lineRule="auto"/>
              <w:ind w:left="142" w:right="130" w:firstLine="0"/>
              <w:jc w:val="center"/>
              <w:rPr>
                <w:rFonts w:ascii="Times New Roman" w:eastAsia="Calibri" w:hAnsi="Times New Roman" w:cs="Times New Roman"/>
                <w:color w:val="auto"/>
                <w:w w:val="101"/>
                <w:sz w:val="24"/>
                <w:szCs w:val="24"/>
              </w:rPr>
            </w:pPr>
            <w:r w:rsidRPr="004B0650">
              <w:rPr>
                <w:rFonts w:ascii="Times New Roman" w:eastAsia="Calibri" w:hAnsi="Times New Roman" w:cs="Times New Roman"/>
                <w:color w:val="auto"/>
                <w:w w:val="101"/>
                <w:sz w:val="24"/>
                <w:szCs w:val="24"/>
              </w:rPr>
              <w:t>+</w:t>
            </w:r>
          </w:p>
        </w:tc>
      </w:tr>
      <w:tr w:rsidR="004B0650" w:rsidRPr="004B0650" w:rsidTr="004B0650">
        <w:trPr>
          <w:trHeight w:hRule="exact" w:val="714"/>
        </w:trPr>
        <w:tc>
          <w:tcPr>
            <w:tcW w:w="1972" w:type="dxa"/>
            <w:tcBorders>
              <w:top w:val="single" w:sz="4" w:space="0" w:color="auto"/>
              <w:left w:val="single" w:sz="4" w:space="0" w:color="auto"/>
              <w:bottom w:val="single" w:sz="4" w:space="0" w:color="auto"/>
              <w:right w:val="single" w:sz="4" w:space="0" w:color="auto"/>
            </w:tcBorders>
            <w:hideMark/>
          </w:tcPr>
          <w:p w:rsidR="004B0650" w:rsidRPr="004B0650" w:rsidRDefault="004B0650" w:rsidP="004B0650">
            <w:pPr>
              <w:spacing w:line="240" w:lineRule="auto"/>
              <w:ind w:left="85" w:firstLine="0"/>
              <w:jc w:val="left"/>
              <w:rPr>
                <w:rFonts w:ascii="Times New Roman" w:eastAsia="Calibri" w:hAnsi="Times New Roman" w:cs="Times New Roman"/>
                <w:color w:val="auto"/>
                <w:spacing w:val="7"/>
                <w:w w:val="103"/>
                <w:sz w:val="24"/>
                <w:szCs w:val="24"/>
              </w:rPr>
            </w:pPr>
            <w:r w:rsidRPr="004B0650">
              <w:rPr>
                <w:rFonts w:ascii="Times New Roman" w:eastAsia="Calibri" w:hAnsi="Times New Roman" w:cs="Times New Roman"/>
                <w:color w:val="auto"/>
                <w:spacing w:val="7"/>
                <w:w w:val="103"/>
                <w:sz w:val="24"/>
                <w:szCs w:val="24"/>
              </w:rPr>
              <w:t>Мировић</w:t>
            </w:r>
          </w:p>
          <w:p w:rsidR="004B0650" w:rsidRPr="004B0650" w:rsidRDefault="004B0650" w:rsidP="004B0650">
            <w:pPr>
              <w:spacing w:line="240" w:lineRule="auto"/>
              <w:ind w:left="85" w:firstLine="0"/>
              <w:jc w:val="left"/>
              <w:rPr>
                <w:rFonts w:ascii="Times New Roman" w:eastAsia="Calibri" w:hAnsi="Times New Roman" w:cs="Times New Roman"/>
                <w:color w:val="auto"/>
                <w:spacing w:val="7"/>
                <w:w w:val="103"/>
                <w:sz w:val="24"/>
                <w:szCs w:val="24"/>
              </w:rPr>
            </w:pPr>
            <w:r w:rsidRPr="004B0650">
              <w:rPr>
                <w:rFonts w:ascii="Times New Roman" w:eastAsia="Calibri" w:hAnsi="Times New Roman" w:cs="Times New Roman"/>
                <w:color w:val="auto"/>
                <w:spacing w:val="7"/>
                <w:w w:val="103"/>
                <w:sz w:val="24"/>
                <w:szCs w:val="24"/>
              </w:rPr>
              <w:t>Љиљана</w:t>
            </w:r>
          </w:p>
        </w:tc>
        <w:tc>
          <w:tcPr>
            <w:tcW w:w="1381" w:type="dxa"/>
            <w:tcBorders>
              <w:top w:val="single" w:sz="4" w:space="0" w:color="auto"/>
              <w:left w:val="single" w:sz="4" w:space="0" w:color="auto"/>
              <w:bottom w:val="single" w:sz="4" w:space="0" w:color="auto"/>
              <w:right w:val="single" w:sz="4" w:space="0" w:color="auto"/>
            </w:tcBorders>
          </w:tcPr>
          <w:p w:rsidR="004B0650" w:rsidRPr="004B0650" w:rsidRDefault="004B0650" w:rsidP="004B0650">
            <w:pPr>
              <w:spacing w:before="2" w:line="240" w:lineRule="auto"/>
              <w:ind w:firstLine="0"/>
              <w:jc w:val="center"/>
              <w:rPr>
                <w:rFonts w:ascii="Times New Roman" w:eastAsia="Calibri" w:hAnsi="Times New Roman" w:cs="Times New Roman"/>
                <w:color w:val="auto"/>
                <w:sz w:val="24"/>
                <w:szCs w:val="24"/>
              </w:rPr>
            </w:pPr>
          </w:p>
          <w:p w:rsidR="004B0650" w:rsidRPr="004B0650" w:rsidRDefault="004B0650" w:rsidP="004B0650">
            <w:pPr>
              <w:spacing w:before="2" w:line="240" w:lineRule="auto"/>
              <w:ind w:firstLine="0"/>
              <w:jc w:val="center"/>
              <w:rPr>
                <w:rFonts w:ascii="Times New Roman" w:eastAsia="Calibri" w:hAnsi="Times New Roman" w:cs="Times New Roman"/>
                <w:color w:val="auto"/>
                <w:sz w:val="24"/>
                <w:szCs w:val="24"/>
              </w:rPr>
            </w:pPr>
            <w:r w:rsidRPr="004B0650">
              <w:rPr>
                <w:rFonts w:ascii="Times New Roman" w:eastAsia="Calibri" w:hAnsi="Times New Roman" w:cs="Times New Roman"/>
                <w:color w:val="auto"/>
                <w:sz w:val="24"/>
                <w:szCs w:val="24"/>
              </w:rPr>
              <w:t>Математика</w:t>
            </w:r>
          </w:p>
        </w:tc>
        <w:tc>
          <w:tcPr>
            <w:tcW w:w="1750" w:type="dxa"/>
            <w:tcBorders>
              <w:top w:val="single" w:sz="4" w:space="0" w:color="auto"/>
              <w:left w:val="single" w:sz="4" w:space="0" w:color="auto"/>
              <w:bottom w:val="single" w:sz="4" w:space="0" w:color="auto"/>
              <w:right w:val="single" w:sz="4" w:space="0" w:color="auto"/>
            </w:tcBorders>
          </w:tcPr>
          <w:p w:rsidR="004B0650" w:rsidRPr="004B0650" w:rsidRDefault="004B0650" w:rsidP="004B0650">
            <w:pPr>
              <w:spacing w:before="3" w:line="240" w:lineRule="auto"/>
              <w:ind w:left="94" w:right="93" w:firstLine="0"/>
              <w:jc w:val="left"/>
              <w:rPr>
                <w:rFonts w:ascii="Times New Roman" w:eastAsia="Calibri" w:hAnsi="Times New Roman" w:cs="Times New Roman"/>
                <w:b/>
                <w:color w:val="auto"/>
                <w:sz w:val="24"/>
                <w:szCs w:val="24"/>
              </w:rPr>
            </w:pPr>
            <w:r w:rsidRPr="004B0650">
              <w:rPr>
                <w:rFonts w:ascii="Times New Roman" w:eastAsia="Calibri" w:hAnsi="Times New Roman" w:cs="Times New Roman"/>
                <w:b/>
                <w:color w:val="auto"/>
                <w:sz w:val="24"/>
                <w:szCs w:val="24"/>
              </w:rPr>
              <w:t>5а, 5б, 5ц,</w:t>
            </w:r>
          </w:p>
          <w:p w:rsidR="004B0650" w:rsidRPr="004B0650" w:rsidRDefault="004B0650" w:rsidP="004B0650">
            <w:pPr>
              <w:spacing w:before="3" w:line="240" w:lineRule="auto"/>
              <w:ind w:left="94" w:right="93" w:firstLine="0"/>
              <w:jc w:val="left"/>
              <w:rPr>
                <w:rFonts w:ascii="Times New Roman" w:eastAsia="Calibri" w:hAnsi="Times New Roman" w:cs="Times New Roman"/>
                <w:b/>
                <w:color w:val="auto"/>
                <w:sz w:val="24"/>
                <w:szCs w:val="24"/>
              </w:rPr>
            </w:pPr>
            <w:r w:rsidRPr="004B0650">
              <w:rPr>
                <w:rFonts w:ascii="Times New Roman" w:eastAsia="Calibri" w:hAnsi="Times New Roman" w:cs="Times New Roman"/>
                <w:b/>
                <w:color w:val="auto"/>
                <w:sz w:val="24"/>
                <w:szCs w:val="24"/>
              </w:rPr>
              <w:t xml:space="preserve">7б,7ц, 8ц, </w:t>
            </w:r>
          </w:p>
          <w:p w:rsidR="004B0650" w:rsidRPr="004B0650" w:rsidRDefault="004B0650" w:rsidP="004B0650">
            <w:pPr>
              <w:spacing w:before="3" w:line="240" w:lineRule="auto"/>
              <w:ind w:right="93" w:firstLine="0"/>
              <w:jc w:val="center"/>
              <w:rPr>
                <w:rFonts w:ascii="Times New Roman" w:eastAsia="Calibri" w:hAnsi="Times New Roman" w:cs="Times New Roman"/>
                <w:b/>
                <w:color w:val="FF0000"/>
                <w:spacing w:val="2"/>
                <w:w w:val="104"/>
                <w:sz w:val="24"/>
                <w:szCs w:val="24"/>
              </w:rPr>
            </w:pPr>
          </w:p>
        </w:tc>
        <w:tc>
          <w:tcPr>
            <w:tcW w:w="514" w:type="dxa"/>
            <w:tcBorders>
              <w:top w:val="single" w:sz="4" w:space="0" w:color="auto"/>
              <w:left w:val="single" w:sz="4" w:space="0" w:color="auto"/>
              <w:bottom w:val="single" w:sz="4" w:space="0" w:color="auto"/>
              <w:right w:val="single" w:sz="4" w:space="0" w:color="auto"/>
            </w:tcBorders>
            <w:vAlign w:val="center"/>
            <w:hideMark/>
          </w:tcPr>
          <w:p w:rsidR="004B0650" w:rsidRPr="004B0650" w:rsidRDefault="004B0650" w:rsidP="004B0650">
            <w:pPr>
              <w:spacing w:before="9" w:line="240" w:lineRule="auto"/>
              <w:ind w:firstLine="0"/>
              <w:jc w:val="center"/>
              <w:rPr>
                <w:rFonts w:ascii="Times New Roman" w:eastAsia="Calibri" w:hAnsi="Times New Roman" w:cs="Times New Roman"/>
                <w:color w:val="auto"/>
                <w:sz w:val="24"/>
                <w:szCs w:val="24"/>
              </w:rPr>
            </w:pPr>
            <w:r w:rsidRPr="004B0650">
              <w:rPr>
                <w:rFonts w:ascii="Times New Roman" w:eastAsia="Calibri" w:hAnsi="Times New Roman" w:cs="Times New Roman"/>
                <w:color w:val="auto"/>
                <w:sz w:val="24"/>
                <w:szCs w:val="24"/>
              </w:rPr>
              <w:t>+</w:t>
            </w:r>
          </w:p>
        </w:tc>
        <w:tc>
          <w:tcPr>
            <w:tcW w:w="599" w:type="dxa"/>
            <w:tcBorders>
              <w:top w:val="single" w:sz="4" w:space="0" w:color="auto"/>
              <w:left w:val="single" w:sz="4" w:space="0" w:color="auto"/>
              <w:bottom w:val="single" w:sz="4" w:space="0" w:color="auto"/>
              <w:right w:val="single" w:sz="4" w:space="0" w:color="auto"/>
            </w:tcBorders>
            <w:vAlign w:val="center"/>
            <w:hideMark/>
          </w:tcPr>
          <w:p w:rsidR="004B0650" w:rsidRPr="004B0650" w:rsidRDefault="004B0650" w:rsidP="004B0650">
            <w:pPr>
              <w:spacing w:before="9" w:line="240" w:lineRule="auto"/>
              <w:ind w:firstLine="0"/>
              <w:jc w:val="center"/>
              <w:rPr>
                <w:rFonts w:ascii="Times New Roman" w:eastAsia="Calibri" w:hAnsi="Times New Roman" w:cs="Times New Roman"/>
                <w:color w:val="auto"/>
                <w:sz w:val="24"/>
                <w:szCs w:val="24"/>
              </w:rPr>
            </w:pPr>
            <w:r w:rsidRPr="004B0650">
              <w:rPr>
                <w:rFonts w:ascii="Times New Roman" w:eastAsia="Calibri" w:hAnsi="Times New Roman" w:cs="Times New Roman"/>
                <w:color w:val="auto"/>
                <w:sz w:val="24"/>
                <w:szCs w:val="24"/>
              </w:rPr>
              <w:t>+</w:t>
            </w:r>
          </w:p>
        </w:tc>
        <w:tc>
          <w:tcPr>
            <w:tcW w:w="599" w:type="dxa"/>
            <w:tcBorders>
              <w:top w:val="single" w:sz="4" w:space="0" w:color="auto"/>
              <w:left w:val="single" w:sz="4" w:space="0" w:color="auto"/>
              <w:bottom w:val="single" w:sz="4" w:space="0" w:color="auto"/>
              <w:right w:val="single" w:sz="4" w:space="0" w:color="auto"/>
            </w:tcBorders>
            <w:vAlign w:val="center"/>
            <w:hideMark/>
          </w:tcPr>
          <w:p w:rsidR="004B0650" w:rsidRPr="004B0650" w:rsidRDefault="004B0650" w:rsidP="004B0650">
            <w:pPr>
              <w:spacing w:line="240" w:lineRule="auto"/>
              <w:ind w:firstLine="0"/>
              <w:jc w:val="center"/>
              <w:rPr>
                <w:rFonts w:ascii="Times New Roman" w:eastAsia="Calibri" w:hAnsi="Times New Roman" w:cs="Times New Roman"/>
                <w:b/>
                <w:color w:val="auto"/>
                <w:spacing w:val="7"/>
                <w:w w:val="103"/>
                <w:sz w:val="24"/>
                <w:szCs w:val="24"/>
              </w:rPr>
            </w:pPr>
            <w:r w:rsidRPr="004B0650">
              <w:rPr>
                <w:rFonts w:ascii="Times New Roman" w:eastAsia="Calibri" w:hAnsi="Times New Roman" w:cs="Times New Roman"/>
                <w:b/>
                <w:color w:val="auto"/>
                <w:spacing w:val="7"/>
                <w:w w:val="103"/>
                <w:sz w:val="24"/>
                <w:szCs w:val="24"/>
              </w:rPr>
              <w:t>7.ц</w:t>
            </w:r>
          </w:p>
        </w:tc>
        <w:tc>
          <w:tcPr>
            <w:tcW w:w="599" w:type="dxa"/>
            <w:tcBorders>
              <w:top w:val="single" w:sz="4" w:space="0" w:color="auto"/>
              <w:left w:val="single" w:sz="4" w:space="0" w:color="auto"/>
              <w:bottom w:val="single" w:sz="4" w:space="0" w:color="auto"/>
              <w:right w:val="single" w:sz="4" w:space="0" w:color="auto"/>
            </w:tcBorders>
            <w:vAlign w:val="center"/>
            <w:hideMark/>
          </w:tcPr>
          <w:p w:rsidR="004B0650" w:rsidRPr="004B0650" w:rsidRDefault="004B0650" w:rsidP="004B0650">
            <w:pPr>
              <w:spacing w:before="82" w:line="240" w:lineRule="auto"/>
              <w:ind w:left="149" w:right="156" w:firstLine="0"/>
              <w:jc w:val="center"/>
              <w:rPr>
                <w:rFonts w:ascii="Times New Roman" w:eastAsia="Calibri" w:hAnsi="Times New Roman" w:cs="Times New Roman"/>
                <w:color w:val="auto"/>
                <w:w w:val="101"/>
                <w:sz w:val="24"/>
                <w:szCs w:val="24"/>
              </w:rPr>
            </w:pPr>
            <w:r w:rsidRPr="004B0650">
              <w:rPr>
                <w:rFonts w:ascii="Times New Roman" w:eastAsia="Calibri" w:hAnsi="Times New Roman" w:cs="Times New Roman"/>
                <w:color w:val="auto"/>
                <w:w w:val="101"/>
                <w:sz w:val="24"/>
                <w:szCs w:val="24"/>
              </w:rPr>
              <w:t>+</w:t>
            </w:r>
          </w:p>
        </w:tc>
        <w:tc>
          <w:tcPr>
            <w:tcW w:w="599" w:type="dxa"/>
            <w:tcBorders>
              <w:top w:val="single" w:sz="4" w:space="0" w:color="auto"/>
              <w:left w:val="single" w:sz="4" w:space="0" w:color="auto"/>
              <w:bottom w:val="single" w:sz="4" w:space="0" w:color="auto"/>
              <w:right w:val="single" w:sz="4" w:space="0" w:color="auto"/>
            </w:tcBorders>
            <w:vAlign w:val="center"/>
            <w:hideMark/>
          </w:tcPr>
          <w:p w:rsidR="004B0650" w:rsidRPr="004B0650" w:rsidRDefault="004B0650" w:rsidP="004B0650">
            <w:pPr>
              <w:spacing w:before="82" w:line="240" w:lineRule="auto"/>
              <w:ind w:left="153" w:right="156" w:firstLine="0"/>
              <w:jc w:val="center"/>
              <w:rPr>
                <w:rFonts w:ascii="Times New Roman" w:eastAsia="Calibri" w:hAnsi="Times New Roman" w:cs="Times New Roman"/>
                <w:color w:val="auto"/>
                <w:w w:val="101"/>
                <w:sz w:val="24"/>
                <w:szCs w:val="24"/>
              </w:rPr>
            </w:pPr>
            <w:r w:rsidRPr="004B0650">
              <w:rPr>
                <w:rFonts w:ascii="Times New Roman" w:eastAsia="Calibri" w:hAnsi="Times New Roman" w:cs="Times New Roman"/>
                <w:color w:val="auto"/>
                <w:w w:val="101"/>
                <w:sz w:val="24"/>
                <w:szCs w:val="24"/>
              </w:rPr>
              <w:t>-</w:t>
            </w:r>
          </w:p>
        </w:tc>
        <w:tc>
          <w:tcPr>
            <w:tcW w:w="599" w:type="dxa"/>
            <w:tcBorders>
              <w:top w:val="single" w:sz="4" w:space="0" w:color="auto"/>
              <w:left w:val="single" w:sz="4" w:space="0" w:color="auto"/>
              <w:bottom w:val="single" w:sz="4" w:space="0" w:color="auto"/>
              <w:right w:val="single" w:sz="4" w:space="0" w:color="auto"/>
            </w:tcBorders>
            <w:vAlign w:val="center"/>
            <w:hideMark/>
          </w:tcPr>
          <w:p w:rsidR="004B0650" w:rsidRPr="004B0650" w:rsidRDefault="004B0650" w:rsidP="004B0650">
            <w:pPr>
              <w:spacing w:before="82" w:line="240" w:lineRule="auto"/>
              <w:ind w:left="149" w:right="156" w:firstLine="0"/>
              <w:jc w:val="center"/>
              <w:rPr>
                <w:rFonts w:ascii="Times New Roman" w:eastAsia="Calibri" w:hAnsi="Times New Roman" w:cs="Times New Roman"/>
                <w:color w:val="auto"/>
                <w:w w:val="101"/>
                <w:sz w:val="24"/>
                <w:szCs w:val="24"/>
              </w:rPr>
            </w:pPr>
            <w:r w:rsidRPr="004B0650">
              <w:rPr>
                <w:rFonts w:ascii="Times New Roman" w:eastAsia="Calibri" w:hAnsi="Times New Roman" w:cs="Times New Roman"/>
                <w:color w:val="auto"/>
                <w:w w:val="101"/>
                <w:sz w:val="24"/>
                <w:szCs w:val="24"/>
              </w:rPr>
              <w:t>+</w:t>
            </w:r>
          </w:p>
        </w:tc>
        <w:tc>
          <w:tcPr>
            <w:tcW w:w="599" w:type="dxa"/>
            <w:tcBorders>
              <w:top w:val="single" w:sz="4" w:space="0" w:color="auto"/>
              <w:left w:val="single" w:sz="4" w:space="0" w:color="auto"/>
              <w:bottom w:val="single" w:sz="4" w:space="0" w:color="auto"/>
              <w:right w:val="single" w:sz="4" w:space="0" w:color="auto"/>
            </w:tcBorders>
            <w:vAlign w:val="center"/>
            <w:hideMark/>
          </w:tcPr>
          <w:p w:rsidR="004B0650" w:rsidRPr="004B0650" w:rsidRDefault="004B0650" w:rsidP="004B0650">
            <w:pPr>
              <w:spacing w:before="82" w:line="240" w:lineRule="auto"/>
              <w:ind w:left="153" w:right="156" w:firstLine="0"/>
              <w:jc w:val="center"/>
              <w:rPr>
                <w:rFonts w:ascii="Times New Roman" w:eastAsia="Calibri" w:hAnsi="Times New Roman" w:cs="Times New Roman"/>
                <w:color w:val="auto"/>
                <w:w w:val="101"/>
                <w:sz w:val="24"/>
                <w:szCs w:val="24"/>
              </w:rPr>
            </w:pPr>
            <w:r w:rsidRPr="004B0650">
              <w:rPr>
                <w:rFonts w:ascii="Times New Roman" w:eastAsia="Calibri" w:hAnsi="Times New Roman" w:cs="Times New Roman"/>
                <w:color w:val="auto"/>
                <w:w w:val="101"/>
                <w:sz w:val="24"/>
                <w:szCs w:val="24"/>
              </w:rPr>
              <w:t>+</w:t>
            </w:r>
          </w:p>
        </w:tc>
        <w:tc>
          <w:tcPr>
            <w:tcW w:w="599" w:type="dxa"/>
            <w:tcBorders>
              <w:top w:val="single" w:sz="4" w:space="0" w:color="auto"/>
              <w:left w:val="single" w:sz="4" w:space="0" w:color="auto"/>
              <w:bottom w:val="single" w:sz="4" w:space="0" w:color="auto"/>
              <w:right w:val="single" w:sz="4" w:space="0" w:color="auto"/>
            </w:tcBorders>
            <w:vAlign w:val="center"/>
            <w:hideMark/>
          </w:tcPr>
          <w:p w:rsidR="004B0650" w:rsidRPr="004B0650" w:rsidRDefault="004B0650" w:rsidP="004B0650">
            <w:pPr>
              <w:spacing w:before="82" w:line="240" w:lineRule="auto"/>
              <w:ind w:left="142" w:right="130" w:firstLine="0"/>
              <w:jc w:val="center"/>
              <w:rPr>
                <w:rFonts w:ascii="Times New Roman" w:eastAsia="Calibri" w:hAnsi="Times New Roman" w:cs="Times New Roman"/>
                <w:color w:val="auto"/>
                <w:w w:val="101"/>
                <w:sz w:val="24"/>
                <w:szCs w:val="24"/>
              </w:rPr>
            </w:pPr>
            <w:r w:rsidRPr="004B0650">
              <w:rPr>
                <w:rFonts w:ascii="Times New Roman" w:eastAsia="Calibri" w:hAnsi="Times New Roman" w:cs="Times New Roman"/>
                <w:color w:val="auto"/>
                <w:w w:val="101"/>
                <w:sz w:val="24"/>
                <w:szCs w:val="24"/>
              </w:rPr>
              <w:t>+</w:t>
            </w:r>
          </w:p>
        </w:tc>
      </w:tr>
      <w:tr w:rsidR="004B0650" w:rsidRPr="004B0650" w:rsidTr="004B0650">
        <w:trPr>
          <w:trHeight w:hRule="exact" w:val="875"/>
        </w:trPr>
        <w:tc>
          <w:tcPr>
            <w:tcW w:w="1972" w:type="dxa"/>
            <w:tcBorders>
              <w:top w:val="single" w:sz="4" w:space="0" w:color="auto"/>
              <w:left w:val="single" w:sz="4" w:space="0" w:color="auto"/>
              <w:bottom w:val="single" w:sz="4" w:space="0" w:color="auto"/>
              <w:right w:val="single" w:sz="4" w:space="0" w:color="auto"/>
            </w:tcBorders>
            <w:vAlign w:val="center"/>
            <w:hideMark/>
          </w:tcPr>
          <w:p w:rsidR="004B0650" w:rsidRPr="004B0650" w:rsidRDefault="004B0650" w:rsidP="004B0650">
            <w:pPr>
              <w:spacing w:line="240" w:lineRule="auto"/>
              <w:ind w:left="85" w:firstLine="0"/>
              <w:jc w:val="left"/>
              <w:rPr>
                <w:rFonts w:ascii="Times New Roman" w:eastAsia="Calibri" w:hAnsi="Times New Roman" w:cs="Times New Roman"/>
                <w:color w:val="auto"/>
                <w:spacing w:val="7"/>
                <w:w w:val="103"/>
                <w:sz w:val="24"/>
                <w:szCs w:val="24"/>
              </w:rPr>
            </w:pPr>
            <w:r w:rsidRPr="004B0650">
              <w:rPr>
                <w:rFonts w:ascii="Times New Roman" w:eastAsia="Calibri" w:hAnsi="Times New Roman" w:cs="Times New Roman"/>
                <w:color w:val="auto"/>
                <w:spacing w:val="7"/>
                <w:w w:val="103"/>
                <w:sz w:val="24"/>
                <w:szCs w:val="24"/>
              </w:rPr>
              <w:t>Павић Јелена</w:t>
            </w:r>
          </w:p>
        </w:tc>
        <w:tc>
          <w:tcPr>
            <w:tcW w:w="1381" w:type="dxa"/>
            <w:tcBorders>
              <w:top w:val="single" w:sz="4" w:space="0" w:color="auto"/>
              <w:left w:val="single" w:sz="4" w:space="0" w:color="auto"/>
              <w:bottom w:val="single" w:sz="4" w:space="0" w:color="auto"/>
              <w:right w:val="single" w:sz="4" w:space="0" w:color="auto"/>
            </w:tcBorders>
            <w:vAlign w:val="center"/>
          </w:tcPr>
          <w:p w:rsidR="004B0650" w:rsidRPr="004B0650" w:rsidRDefault="004B0650" w:rsidP="004B0650">
            <w:pPr>
              <w:spacing w:before="2" w:line="240" w:lineRule="auto"/>
              <w:ind w:firstLine="0"/>
              <w:jc w:val="center"/>
              <w:rPr>
                <w:rFonts w:ascii="Times New Roman" w:eastAsia="Calibri" w:hAnsi="Times New Roman" w:cs="Times New Roman"/>
                <w:color w:val="auto"/>
                <w:sz w:val="24"/>
                <w:szCs w:val="24"/>
              </w:rPr>
            </w:pPr>
          </w:p>
          <w:p w:rsidR="004B0650" w:rsidRPr="004B0650" w:rsidRDefault="004B0650" w:rsidP="004B0650">
            <w:pPr>
              <w:spacing w:before="2" w:line="240" w:lineRule="auto"/>
              <w:ind w:firstLine="0"/>
              <w:jc w:val="center"/>
              <w:rPr>
                <w:rFonts w:ascii="Times New Roman" w:eastAsia="Calibri" w:hAnsi="Times New Roman" w:cs="Times New Roman"/>
                <w:color w:val="auto"/>
                <w:sz w:val="24"/>
                <w:szCs w:val="24"/>
              </w:rPr>
            </w:pPr>
            <w:r w:rsidRPr="004B0650">
              <w:rPr>
                <w:rFonts w:ascii="Times New Roman" w:eastAsia="Calibri" w:hAnsi="Times New Roman" w:cs="Times New Roman"/>
                <w:color w:val="auto"/>
                <w:sz w:val="24"/>
                <w:szCs w:val="24"/>
              </w:rPr>
              <w:t>Математика</w:t>
            </w:r>
          </w:p>
          <w:p w:rsidR="004B0650" w:rsidRPr="004B0650" w:rsidRDefault="004B0650" w:rsidP="004B0650">
            <w:pPr>
              <w:spacing w:before="2" w:line="240" w:lineRule="auto"/>
              <w:ind w:firstLine="0"/>
              <w:jc w:val="center"/>
              <w:rPr>
                <w:rFonts w:ascii="Times New Roman" w:eastAsia="Calibri" w:hAnsi="Times New Roman" w:cs="Times New Roman"/>
                <w:color w:val="auto"/>
                <w:sz w:val="24"/>
                <w:szCs w:val="24"/>
              </w:rPr>
            </w:pPr>
          </w:p>
          <w:p w:rsidR="004B0650" w:rsidRPr="004B0650" w:rsidRDefault="004B0650" w:rsidP="004B0650">
            <w:pPr>
              <w:spacing w:before="2" w:line="240" w:lineRule="auto"/>
              <w:ind w:firstLine="0"/>
              <w:jc w:val="center"/>
              <w:rPr>
                <w:rFonts w:ascii="Times New Roman" w:eastAsia="Calibri" w:hAnsi="Times New Roman" w:cs="Times New Roman"/>
                <w:color w:val="auto"/>
                <w:sz w:val="24"/>
                <w:szCs w:val="24"/>
              </w:rPr>
            </w:pPr>
          </w:p>
        </w:tc>
        <w:tc>
          <w:tcPr>
            <w:tcW w:w="1750" w:type="dxa"/>
            <w:tcBorders>
              <w:top w:val="single" w:sz="4" w:space="0" w:color="auto"/>
              <w:left w:val="single" w:sz="4" w:space="0" w:color="auto"/>
              <w:bottom w:val="single" w:sz="4" w:space="0" w:color="auto"/>
              <w:right w:val="single" w:sz="4" w:space="0" w:color="auto"/>
            </w:tcBorders>
            <w:vAlign w:val="center"/>
            <w:hideMark/>
          </w:tcPr>
          <w:p w:rsidR="004B0650" w:rsidRPr="004B0650" w:rsidRDefault="004B0650" w:rsidP="004B0650">
            <w:pPr>
              <w:spacing w:before="3" w:line="240" w:lineRule="auto"/>
              <w:ind w:right="93" w:firstLine="0"/>
              <w:jc w:val="center"/>
              <w:rPr>
                <w:rFonts w:ascii="Times New Roman" w:eastAsia="Calibri" w:hAnsi="Times New Roman" w:cs="Times New Roman"/>
                <w:b/>
                <w:color w:val="auto"/>
                <w:spacing w:val="2"/>
                <w:w w:val="104"/>
                <w:sz w:val="24"/>
                <w:szCs w:val="24"/>
              </w:rPr>
            </w:pPr>
            <w:r w:rsidRPr="004B0650">
              <w:rPr>
                <w:rFonts w:ascii="Times New Roman" w:eastAsia="Calibri" w:hAnsi="Times New Roman" w:cs="Times New Roman"/>
                <w:b/>
                <w:color w:val="auto"/>
                <w:sz w:val="24"/>
                <w:szCs w:val="24"/>
              </w:rPr>
              <w:t xml:space="preserve">6а, 6б, 6ц, </w:t>
            </w:r>
            <w:r w:rsidRPr="004B0650">
              <w:rPr>
                <w:rFonts w:ascii="Times New Roman" w:eastAsia="Calibri" w:hAnsi="Times New Roman" w:cs="Times New Roman"/>
                <w:b/>
                <w:color w:val="auto"/>
                <w:spacing w:val="2"/>
                <w:w w:val="104"/>
                <w:sz w:val="24"/>
                <w:szCs w:val="24"/>
              </w:rPr>
              <w:t xml:space="preserve">7а, </w:t>
            </w:r>
            <w:r w:rsidRPr="004B0650">
              <w:rPr>
                <w:rFonts w:ascii="Times New Roman" w:eastAsia="Calibri" w:hAnsi="Times New Roman" w:cs="Times New Roman"/>
                <w:b/>
                <w:color w:val="auto"/>
                <w:sz w:val="24"/>
                <w:szCs w:val="24"/>
              </w:rPr>
              <w:t>8а, 8б</w:t>
            </w:r>
          </w:p>
        </w:tc>
        <w:tc>
          <w:tcPr>
            <w:tcW w:w="514" w:type="dxa"/>
            <w:tcBorders>
              <w:top w:val="single" w:sz="4" w:space="0" w:color="auto"/>
              <w:left w:val="single" w:sz="4" w:space="0" w:color="auto"/>
              <w:bottom w:val="single" w:sz="4" w:space="0" w:color="auto"/>
              <w:right w:val="single" w:sz="4" w:space="0" w:color="auto"/>
            </w:tcBorders>
            <w:vAlign w:val="center"/>
            <w:hideMark/>
          </w:tcPr>
          <w:p w:rsidR="004B0650" w:rsidRPr="004B0650" w:rsidRDefault="004B0650" w:rsidP="004B0650">
            <w:pPr>
              <w:spacing w:before="9" w:line="240" w:lineRule="auto"/>
              <w:ind w:firstLine="0"/>
              <w:jc w:val="center"/>
              <w:rPr>
                <w:rFonts w:ascii="Times New Roman" w:eastAsia="Calibri" w:hAnsi="Times New Roman" w:cs="Times New Roman"/>
                <w:color w:val="auto"/>
                <w:sz w:val="24"/>
                <w:szCs w:val="24"/>
              </w:rPr>
            </w:pPr>
            <w:r w:rsidRPr="004B0650">
              <w:rPr>
                <w:rFonts w:ascii="Times New Roman" w:eastAsia="Calibri" w:hAnsi="Times New Roman" w:cs="Times New Roman"/>
                <w:color w:val="auto"/>
                <w:sz w:val="24"/>
                <w:szCs w:val="24"/>
              </w:rPr>
              <w:t>+</w:t>
            </w:r>
          </w:p>
        </w:tc>
        <w:tc>
          <w:tcPr>
            <w:tcW w:w="599" w:type="dxa"/>
            <w:tcBorders>
              <w:top w:val="single" w:sz="4" w:space="0" w:color="auto"/>
              <w:left w:val="single" w:sz="4" w:space="0" w:color="auto"/>
              <w:bottom w:val="single" w:sz="4" w:space="0" w:color="auto"/>
              <w:right w:val="single" w:sz="4" w:space="0" w:color="auto"/>
            </w:tcBorders>
            <w:vAlign w:val="center"/>
            <w:hideMark/>
          </w:tcPr>
          <w:p w:rsidR="004B0650" w:rsidRPr="004B0650" w:rsidRDefault="004B0650" w:rsidP="004B0650">
            <w:pPr>
              <w:spacing w:before="9" w:line="240" w:lineRule="auto"/>
              <w:ind w:firstLine="0"/>
              <w:jc w:val="center"/>
              <w:rPr>
                <w:rFonts w:ascii="Times New Roman" w:eastAsia="Calibri" w:hAnsi="Times New Roman" w:cs="Times New Roman"/>
                <w:color w:val="auto"/>
                <w:sz w:val="24"/>
                <w:szCs w:val="24"/>
              </w:rPr>
            </w:pPr>
            <w:r w:rsidRPr="004B0650">
              <w:rPr>
                <w:rFonts w:ascii="Times New Roman" w:eastAsia="Calibri" w:hAnsi="Times New Roman" w:cs="Times New Roman"/>
                <w:color w:val="auto"/>
                <w:sz w:val="24"/>
                <w:szCs w:val="24"/>
              </w:rPr>
              <w:t>+</w:t>
            </w:r>
          </w:p>
        </w:tc>
        <w:tc>
          <w:tcPr>
            <w:tcW w:w="599" w:type="dxa"/>
            <w:tcBorders>
              <w:top w:val="single" w:sz="4" w:space="0" w:color="auto"/>
              <w:left w:val="single" w:sz="4" w:space="0" w:color="auto"/>
              <w:bottom w:val="single" w:sz="4" w:space="0" w:color="auto"/>
              <w:right w:val="single" w:sz="4" w:space="0" w:color="auto"/>
            </w:tcBorders>
            <w:vAlign w:val="center"/>
            <w:hideMark/>
          </w:tcPr>
          <w:p w:rsidR="004B0650" w:rsidRPr="004B0650" w:rsidRDefault="004B0650" w:rsidP="004B0650">
            <w:pPr>
              <w:spacing w:line="240" w:lineRule="auto"/>
              <w:ind w:firstLine="0"/>
              <w:jc w:val="left"/>
              <w:rPr>
                <w:rFonts w:ascii="Times New Roman" w:eastAsia="Calibri" w:hAnsi="Times New Roman" w:cs="Times New Roman"/>
                <w:b/>
                <w:color w:val="auto"/>
                <w:spacing w:val="7"/>
                <w:w w:val="103"/>
                <w:sz w:val="24"/>
                <w:szCs w:val="24"/>
              </w:rPr>
            </w:pPr>
            <w:r w:rsidRPr="004B0650">
              <w:rPr>
                <w:rFonts w:ascii="Times New Roman" w:eastAsia="Calibri" w:hAnsi="Times New Roman" w:cs="Times New Roman"/>
                <w:b/>
                <w:color w:val="auto"/>
                <w:spacing w:val="7"/>
                <w:w w:val="103"/>
                <w:sz w:val="24"/>
                <w:szCs w:val="24"/>
              </w:rPr>
              <w:t xml:space="preserve">        8.б</w:t>
            </w:r>
          </w:p>
        </w:tc>
        <w:tc>
          <w:tcPr>
            <w:tcW w:w="599" w:type="dxa"/>
            <w:tcBorders>
              <w:top w:val="single" w:sz="4" w:space="0" w:color="auto"/>
              <w:left w:val="single" w:sz="4" w:space="0" w:color="auto"/>
              <w:bottom w:val="single" w:sz="4" w:space="0" w:color="auto"/>
              <w:right w:val="single" w:sz="4" w:space="0" w:color="auto"/>
            </w:tcBorders>
            <w:vAlign w:val="center"/>
            <w:hideMark/>
          </w:tcPr>
          <w:p w:rsidR="004B0650" w:rsidRPr="004B0650" w:rsidRDefault="004B0650" w:rsidP="004B0650">
            <w:pPr>
              <w:spacing w:before="82" w:line="240" w:lineRule="auto"/>
              <w:ind w:left="149" w:right="156" w:firstLine="0"/>
              <w:jc w:val="center"/>
              <w:rPr>
                <w:rFonts w:ascii="Times New Roman" w:eastAsia="Calibri" w:hAnsi="Times New Roman" w:cs="Times New Roman"/>
                <w:color w:val="auto"/>
                <w:w w:val="101"/>
                <w:sz w:val="24"/>
                <w:szCs w:val="24"/>
              </w:rPr>
            </w:pPr>
            <w:r w:rsidRPr="004B0650">
              <w:rPr>
                <w:rFonts w:ascii="Times New Roman" w:eastAsia="Calibri" w:hAnsi="Times New Roman" w:cs="Times New Roman"/>
                <w:color w:val="auto"/>
                <w:w w:val="101"/>
                <w:sz w:val="24"/>
                <w:szCs w:val="24"/>
              </w:rPr>
              <w:t>+</w:t>
            </w:r>
          </w:p>
        </w:tc>
        <w:tc>
          <w:tcPr>
            <w:tcW w:w="599" w:type="dxa"/>
            <w:tcBorders>
              <w:top w:val="single" w:sz="4" w:space="0" w:color="auto"/>
              <w:left w:val="single" w:sz="4" w:space="0" w:color="auto"/>
              <w:bottom w:val="single" w:sz="4" w:space="0" w:color="auto"/>
              <w:right w:val="single" w:sz="4" w:space="0" w:color="auto"/>
            </w:tcBorders>
            <w:vAlign w:val="center"/>
            <w:hideMark/>
          </w:tcPr>
          <w:p w:rsidR="004B0650" w:rsidRPr="004B0650" w:rsidRDefault="004B0650" w:rsidP="004B0650">
            <w:pPr>
              <w:spacing w:before="82" w:line="240" w:lineRule="auto"/>
              <w:ind w:left="153" w:right="156" w:firstLine="0"/>
              <w:jc w:val="center"/>
              <w:rPr>
                <w:rFonts w:ascii="Times New Roman" w:eastAsia="Calibri" w:hAnsi="Times New Roman" w:cs="Times New Roman"/>
                <w:color w:val="auto"/>
                <w:w w:val="101"/>
                <w:sz w:val="24"/>
                <w:szCs w:val="24"/>
              </w:rPr>
            </w:pPr>
            <w:r w:rsidRPr="004B0650">
              <w:rPr>
                <w:rFonts w:ascii="Times New Roman" w:eastAsia="Calibri" w:hAnsi="Times New Roman" w:cs="Times New Roman"/>
                <w:color w:val="auto"/>
                <w:w w:val="101"/>
                <w:sz w:val="24"/>
                <w:szCs w:val="24"/>
              </w:rPr>
              <w:t>+</w:t>
            </w:r>
          </w:p>
        </w:tc>
        <w:tc>
          <w:tcPr>
            <w:tcW w:w="599" w:type="dxa"/>
            <w:tcBorders>
              <w:top w:val="single" w:sz="4" w:space="0" w:color="auto"/>
              <w:left w:val="single" w:sz="4" w:space="0" w:color="auto"/>
              <w:bottom w:val="single" w:sz="4" w:space="0" w:color="auto"/>
              <w:right w:val="single" w:sz="4" w:space="0" w:color="auto"/>
            </w:tcBorders>
            <w:vAlign w:val="center"/>
            <w:hideMark/>
          </w:tcPr>
          <w:p w:rsidR="004B0650" w:rsidRPr="004B0650" w:rsidRDefault="004B0650" w:rsidP="004B0650">
            <w:pPr>
              <w:spacing w:before="82" w:line="240" w:lineRule="auto"/>
              <w:ind w:left="149" w:right="156" w:firstLine="0"/>
              <w:jc w:val="center"/>
              <w:rPr>
                <w:rFonts w:ascii="Times New Roman" w:eastAsia="Calibri" w:hAnsi="Times New Roman" w:cs="Times New Roman"/>
                <w:color w:val="auto"/>
                <w:w w:val="101"/>
                <w:sz w:val="24"/>
                <w:szCs w:val="24"/>
              </w:rPr>
            </w:pPr>
            <w:r w:rsidRPr="004B0650">
              <w:rPr>
                <w:rFonts w:ascii="Times New Roman" w:eastAsia="Calibri" w:hAnsi="Times New Roman" w:cs="Times New Roman"/>
                <w:color w:val="auto"/>
                <w:w w:val="101"/>
                <w:sz w:val="24"/>
                <w:szCs w:val="24"/>
              </w:rPr>
              <w:t>+</w:t>
            </w:r>
          </w:p>
        </w:tc>
        <w:tc>
          <w:tcPr>
            <w:tcW w:w="599" w:type="dxa"/>
            <w:tcBorders>
              <w:top w:val="single" w:sz="4" w:space="0" w:color="auto"/>
              <w:left w:val="single" w:sz="4" w:space="0" w:color="auto"/>
              <w:bottom w:val="single" w:sz="4" w:space="0" w:color="auto"/>
              <w:right w:val="single" w:sz="4" w:space="0" w:color="auto"/>
            </w:tcBorders>
            <w:vAlign w:val="center"/>
            <w:hideMark/>
          </w:tcPr>
          <w:p w:rsidR="004B0650" w:rsidRPr="004B0650" w:rsidRDefault="004B0650" w:rsidP="004B0650">
            <w:pPr>
              <w:spacing w:before="82" w:line="240" w:lineRule="auto"/>
              <w:ind w:left="153" w:right="156" w:firstLine="0"/>
              <w:jc w:val="center"/>
              <w:rPr>
                <w:rFonts w:ascii="Times New Roman" w:eastAsia="Calibri" w:hAnsi="Times New Roman" w:cs="Times New Roman"/>
                <w:color w:val="auto"/>
                <w:w w:val="101"/>
                <w:sz w:val="24"/>
                <w:szCs w:val="24"/>
              </w:rPr>
            </w:pPr>
            <w:r w:rsidRPr="004B0650">
              <w:rPr>
                <w:rFonts w:ascii="Times New Roman" w:eastAsia="Calibri" w:hAnsi="Times New Roman" w:cs="Times New Roman"/>
                <w:color w:val="auto"/>
                <w:w w:val="101"/>
                <w:sz w:val="24"/>
                <w:szCs w:val="24"/>
              </w:rPr>
              <w:t>+</w:t>
            </w:r>
          </w:p>
        </w:tc>
        <w:tc>
          <w:tcPr>
            <w:tcW w:w="599" w:type="dxa"/>
            <w:tcBorders>
              <w:top w:val="single" w:sz="4" w:space="0" w:color="auto"/>
              <w:left w:val="single" w:sz="4" w:space="0" w:color="auto"/>
              <w:bottom w:val="single" w:sz="4" w:space="0" w:color="auto"/>
              <w:right w:val="single" w:sz="4" w:space="0" w:color="auto"/>
            </w:tcBorders>
            <w:vAlign w:val="center"/>
            <w:hideMark/>
          </w:tcPr>
          <w:p w:rsidR="004B0650" w:rsidRPr="004B0650" w:rsidRDefault="004B0650" w:rsidP="004B0650">
            <w:pPr>
              <w:spacing w:before="82" w:line="240" w:lineRule="auto"/>
              <w:ind w:left="142" w:right="130" w:firstLine="0"/>
              <w:jc w:val="center"/>
              <w:rPr>
                <w:rFonts w:ascii="Times New Roman" w:eastAsia="Calibri" w:hAnsi="Times New Roman" w:cs="Times New Roman"/>
                <w:color w:val="auto"/>
                <w:w w:val="101"/>
                <w:sz w:val="24"/>
                <w:szCs w:val="24"/>
              </w:rPr>
            </w:pPr>
            <w:r w:rsidRPr="004B0650">
              <w:rPr>
                <w:rFonts w:ascii="Times New Roman" w:eastAsia="Calibri" w:hAnsi="Times New Roman" w:cs="Times New Roman"/>
                <w:color w:val="auto"/>
                <w:w w:val="101"/>
                <w:sz w:val="24"/>
                <w:szCs w:val="24"/>
              </w:rPr>
              <w:t>+</w:t>
            </w:r>
          </w:p>
        </w:tc>
      </w:tr>
      <w:tr w:rsidR="004B0650" w:rsidRPr="004B0650" w:rsidTr="004B0650">
        <w:trPr>
          <w:trHeight w:hRule="exact" w:val="1169"/>
        </w:trPr>
        <w:tc>
          <w:tcPr>
            <w:tcW w:w="1972" w:type="dxa"/>
            <w:tcBorders>
              <w:top w:val="single" w:sz="4" w:space="0" w:color="auto"/>
              <w:left w:val="single" w:sz="4" w:space="0" w:color="auto"/>
              <w:bottom w:val="single" w:sz="4" w:space="0" w:color="auto"/>
              <w:right w:val="single" w:sz="4" w:space="0" w:color="auto"/>
            </w:tcBorders>
            <w:vAlign w:val="center"/>
            <w:hideMark/>
          </w:tcPr>
          <w:p w:rsidR="004B0650" w:rsidRPr="004B0650" w:rsidRDefault="004B0650" w:rsidP="004B0650">
            <w:pPr>
              <w:spacing w:line="240" w:lineRule="auto"/>
              <w:ind w:left="85" w:firstLine="0"/>
              <w:jc w:val="left"/>
              <w:rPr>
                <w:rFonts w:ascii="Times New Roman" w:eastAsia="Calibri" w:hAnsi="Times New Roman" w:cs="Times New Roman"/>
                <w:color w:val="auto"/>
                <w:spacing w:val="7"/>
                <w:w w:val="103"/>
                <w:sz w:val="24"/>
                <w:szCs w:val="24"/>
              </w:rPr>
            </w:pPr>
            <w:r w:rsidRPr="004B0650">
              <w:rPr>
                <w:rFonts w:ascii="Times New Roman" w:eastAsia="Calibri" w:hAnsi="Times New Roman" w:cs="Times New Roman"/>
                <w:color w:val="auto"/>
                <w:spacing w:val="7"/>
                <w:w w:val="103"/>
                <w:sz w:val="24"/>
                <w:szCs w:val="24"/>
              </w:rPr>
              <w:t>Пајић</w:t>
            </w:r>
          </w:p>
          <w:p w:rsidR="004B0650" w:rsidRPr="004B0650" w:rsidRDefault="004B0650" w:rsidP="004B0650">
            <w:pPr>
              <w:spacing w:line="240" w:lineRule="auto"/>
              <w:ind w:left="85" w:firstLine="0"/>
              <w:jc w:val="left"/>
              <w:rPr>
                <w:rFonts w:ascii="Times New Roman" w:eastAsia="Calibri" w:hAnsi="Times New Roman" w:cs="Times New Roman"/>
                <w:color w:val="auto"/>
                <w:spacing w:val="7"/>
                <w:w w:val="103"/>
                <w:sz w:val="24"/>
                <w:szCs w:val="24"/>
              </w:rPr>
            </w:pPr>
            <w:r w:rsidRPr="004B0650">
              <w:rPr>
                <w:rFonts w:ascii="Times New Roman" w:eastAsia="Calibri" w:hAnsi="Times New Roman" w:cs="Times New Roman"/>
                <w:color w:val="auto"/>
                <w:spacing w:val="7"/>
                <w:w w:val="103"/>
                <w:sz w:val="24"/>
                <w:szCs w:val="24"/>
              </w:rPr>
              <w:t>Саша</w:t>
            </w:r>
          </w:p>
        </w:tc>
        <w:tc>
          <w:tcPr>
            <w:tcW w:w="1381" w:type="dxa"/>
            <w:tcBorders>
              <w:top w:val="single" w:sz="4" w:space="0" w:color="auto"/>
              <w:left w:val="single" w:sz="4" w:space="0" w:color="auto"/>
              <w:bottom w:val="single" w:sz="4" w:space="0" w:color="auto"/>
              <w:right w:val="single" w:sz="4" w:space="0" w:color="auto"/>
            </w:tcBorders>
            <w:vAlign w:val="center"/>
          </w:tcPr>
          <w:p w:rsidR="004B0650" w:rsidRPr="004B0650" w:rsidRDefault="004B0650" w:rsidP="004B0650">
            <w:pPr>
              <w:spacing w:before="2" w:line="240" w:lineRule="auto"/>
              <w:ind w:firstLine="0"/>
              <w:jc w:val="center"/>
              <w:rPr>
                <w:rFonts w:ascii="Times New Roman" w:eastAsia="Calibri" w:hAnsi="Times New Roman" w:cs="Times New Roman"/>
                <w:color w:val="auto"/>
                <w:sz w:val="24"/>
                <w:szCs w:val="24"/>
              </w:rPr>
            </w:pPr>
          </w:p>
          <w:p w:rsidR="004B0650" w:rsidRPr="004B0650" w:rsidRDefault="004B0650" w:rsidP="004B0650">
            <w:pPr>
              <w:spacing w:before="2" w:line="240" w:lineRule="auto"/>
              <w:ind w:firstLine="0"/>
              <w:jc w:val="center"/>
              <w:rPr>
                <w:rFonts w:ascii="Times New Roman" w:eastAsia="Calibri" w:hAnsi="Times New Roman" w:cs="Times New Roman"/>
                <w:color w:val="auto"/>
                <w:sz w:val="24"/>
                <w:szCs w:val="24"/>
              </w:rPr>
            </w:pPr>
            <w:r w:rsidRPr="004B0650">
              <w:rPr>
                <w:rFonts w:ascii="Times New Roman" w:eastAsia="Calibri" w:hAnsi="Times New Roman" w:cs="Times New Roman"/>
                <w:color w:val="auto"/>
                <w:sz w:val="24"/>
                <w:szCs w:val="24"/>
              </w:rPr>
              <w:t>Биологија</w:t>
            </w:r>
          </w:p>
        </w:tc>
        <w:tc>
          <w:tcPr>
            <w:tcW w:w="1750" w:type="dxa"/>
            <w:tcBorders>
              <w:top w:val="single" w:sz="4" w:space="0" w:color="auto"/>
              <w:left w:val="single" w:sz="4" w:space="0" w:color="auto"/>
              <w:bottom w:val="single" w:sz="4" w:space="0" w:color="auto"/>
              <w:right w:val="single" w:sz="4" w:space="0" w:color="auto"/>
            </w:tcBorders>
            <w:vAlign w:val="center"/>
            <w:hideMark/>
          </w:tcPr>
          <w:p w:rsidR="004B0650" w:rsidRPr="00C050C4" w:rsidRDefault="004B0650" w:rsidP="004B0650">
            <w:pPr>
              <w:spacing w:before="3" w:after="200" w:line="240" w:lineRule="auto"/>
              <w:ind w:left="94" w:right="93" w:firstLine="0"/>
              <w:jc w:val="left"/>
              <w:rPr>
                <w:rFonts w:ascii="Times New Roman" w:eastAsia="Calibri" w:hAnsi="Times New Roman" w:cs="Times New Roman"/>
                <w:b/>
                <w:color w:val="auto"/>
                <w:sz w:val="24"/>
                <w:szCs w:val="24"/>
                <w:lang w:val="ru-RU"/>
              </w:rPr>
            </w:pPr>
            <w:r w:rsidRPr="00C050C4">
              <w:rPr>
                <w:rFonts w:ascii="Times New Roman" w:eastAsia="Calibri" w:hAnsi="Times New Roman" w:cs="Times New Roman"/>
                <w:b/>
                <w:color w:val="auto"/>
                <w:sz w:val="24"/>
                <w:szCs w:val="24"/>
                <w:lang w:val="ru-RU"/>
              </w:rPr>
              <w:t>5а, 5б, 5ц, 6а, 6б, 6ц, 7а, 7ц, 7ц, 8а, 8б, 8ц,</w:t>
            </w:r>
          </w:p>
        </w:tc>
        <w:tc>
          <w:tcPr>
            <w:tcW w:w="514" w:type="dxa"/>
            <w:tcBorders>
              <w:top w:val="single" w:sz="4" w:space="0" w:color="auto"/>
              <w:left w:val="single" w:sz="4" w:space="0" w:color="auto"/>
              <w:bottom w:val="single" w:sz="4" w:space="0" w:color="auto"/>
              <w:right w:val="single" w:sz="4" w:space="0" w:color="auto"/>
            </w:tcBorders>
            <w:vAlign w:val="center"/>
            <w:hideMark/>
          </w:tcPr>
          <w:p w:rsidR="004B0650" w:rsidRPr="004B0650" w:rsidRDefault="004B0650" w:rsidP="004B0650">
            <w:pPr>
              <w:spacing w:before="9" w:line="240" w:lineRule="auto"/>
              <w:ind w:firstLine="0"/>
              <w:jc w:val="center"/>
              <w:rPr>
                <w:rFonts w:ascii="Times New Roman" w:eastAsia="Calibri" w:hAnsi="Times New Roman" w:cs="Times New Roman"/>
                <w:color w:val="auto"/>
                <w:sz w:val="24"/>
                <w:szCs w:val="24"/>
              </w:rPr>
            </w:pPr>
            <w:r w:rsidRPr="004B0650">
              <w:rPr>
                <w:rFonts w:ascii="Times New Roman" w:eastAsia="Calibri" w:hAnsi="Times New Roman" w:cs="Times New Roman"/>
                <w:color w:val="auto"/>
                <w:sz w:val="24"/>
                <w:szCs w:val="24"/>
              </w:rPr>
              <w:t>+</w:t>
            </w:r>
          </w:p>
        </w:tc>
        <w:tc>
          <w:tcPr>
            <w:tcW w:w="599" w:type="dxa"/>
            <w:tcBorders>
              <w:top w:val="single" w:sz="4" w:space="0" w:color="auto"/>
              <w:left w:val="single" w:sz="4" w:space="0" w:color="auto"/>
              <w:bottom w:val="single" w:sz="4" w:space="0" w:color="auto"/>
              <w:right w:val="single" w:sz="4" w:space="0" w:color="auto"/>
            </w:tcBorders>
            <w:vAlign w:val="center"/>
            <w:hideMark/>
          </w:tcPr>
          <w:p w:rsidR="004B0650" w:rsidRPr="004B0650" w:rsidRDefault="004B0650" w:rsidP="004B0650">
            <w:pPr>
              <w:spacing w:before="9" w:line="240" w:lineRule="auto"/>
              <w:ind w:firstLine="0"/>
              <w:jc w:val="center"/>
              <w:rPr>
                <w:rFonts w:ascii="Times New Roman" w:eastAsia="Calibri" w:hAnsi="Times New Roman" w:cs="Times New Roman"/>
                <w:color w:val="auto"/>
                <w:sz w:val="24"/>
                <w:szCs w:val="24"/>
              </w:rPr>
            </w:pPr>
            <w:r w:rsidRPr="004B0650">
              <w:rPr>
                <w:rFonts w:ascii="Times New Roman" w:eastAsia="Calibri" w:hAnsi="Times New Roman" w:cs="Times New Roman"/>
                <w:color w:val="auto"/>
                <w:sz w:val="24"/>
                <w:szCs w:val="24"/>
              </w:rPr>
              <w:t>+</w:t>
            </w:r>
          </w:p>
        </w:tc>
        <w:tc>
          <w:tcPr>
            <w:tcW w:w="599" w:type="dxa"/>
            <w:tcBorders>
              <w:top w:val="single" w:sz="4" w:space="0" w:color="auto"/>
              <w:left w:val="single" w:sz="4" w:space="0" w:color="auto"/>
              <w:bottom w:val="single" w:sz="4" w:space="0" w:color="auto"/>
              <w:right w:val="single" w:sz="4" w:space="0" w:color="auto"/>
            </w:tcBorders>
            <w:vAlign w:val="center"/>
            <w:hideMark/>
          </w:tcPr>
          <w:p w:rsidR="004B0650" w:rsidRPr="004B0650" w:rsidRDefault="004B0650" w:rsidP="004B0650">
            <w:pPr>
              <w:spacing w:line="240" w:lineRule="auto"/>
              <w:ind w:firstLine="0"/>
              <w:jc w:val="center"/>
              <w:rPr>
                <w:rFonts w:ascii="Times New Roman" w:eastAsia="Calibri" w:hAnsi="Times New Roman" w:cs="Times New Roman"/>
                <w:b/>
                <w:color w:val="auto"/>
                <w:spacing w:val="7"/>
                <w:w w:val="103"/>
                <w:sz w:val="24"/>
                <w:szCs w:val="24"/>
              </w:rPr>
            </w:pPr>
            <w:r w:rsidRPr="004B0650">
              <w:rPr>
                <w:rFonts w:ascii="Times New Roman" w:eastAsia="Calibri" w:hAnsi="Times New Roman" w:cs="Times New Roman"/>
                <w:b/>
                <w:color w:val="auto"/>
                <w:spacing w:val="7"/>
                <w:w w:val="103"/>
                <w:sz w:val="24"/>
                <w:szCs w:val="24"/>
              </w:rPr>
              <w:t>6.ц</w:t>
            </w:r>
          </w:p>
        </w:tc>
        <w:tc>
          <w:tcPr>
            <w:tcW w:w="599" w:type="dxa"/>
            <w:tcBorders>
              <w:top w:val="single" w:sz="4" w:space="0" w:color="auto"/>
              <w:left w:val="single" w:sz="4" w:space="0" w:color="auto"/>
              <w:bottom w:val="single" w:sz="4" w:space="0" w:color="auto"/>
              <w:right w:val="single" w:sz="4" w:space="0" w:color="auto"/>
            </w:tcBorders>
            <w:vAlign w:val="center"/>
            <w:hideMark/>
          </w:tcPr>
          <w:p w:rsidR="004B0650" w:rsidRPr="004B0650" w:rsidRDefault="004B0650" w:rsidP="004B0650">
            <w:pPr>
              <w:spacing w:before="82" w:line="240" w:lineRule="auto"/>
              <w:ind w:left="149" w:right="156" w:firstLine="0"/>
              <w:jc w:val="center"/>
              <w:rPr>
                <w:rFonts w:ascii="Times New Roman" w:eastAsia="Calibri" w:hAnsi="Times New Roman" w:cs="Times New Roman"/>
                <w:color w:val="auto"/>
                <w:w w:val="101"/>
                <w:sz w:val="24"/>
                <w:szCs w:val="24"/>
              </w:rPr>
            </w:pPr>
            <w:r w:rsidRPr="004B0650">
              <w:rPr>
                <w:rFonts w:ascii="Times New Roman" w:eastAsia="Calibri" w:hAnsi="Times New Roman" w:cs="Times New Roman"/>
                <w:color w:val="auto"/>
                <w:w w:val="101"/>
                <w:sz w:val="24"/>
                <w:szCs w:val="24"/>
              </w:rPr>
              <w:t>+</w:t>
            </w:r>
          </w:p>
        </w:tc>
        <w:tc>
          <w:tcPr>
            <w:tcW w:w="599" w:type="dxa"/>
            <w:tcBorders>
              <w:top w:val="single" w:sz="4" w:space="0" w:color="auto"/>
              <w:left w:val="single" w:sz="4" w:space="0" w:color="auto"/>
              <w:bottom w:val="single" w:sz="4" w:space="0" w:color="auto"/>
              <w:right w:val="single" w:sz="4" w:space="0" w:color="auto"/>
            </w:tcBorders>
            <w:vAlign w:val="center"/>
            <w:hideMark/>
          </w:tcPr>
          <w:p w:rsidR="004B0650" w:rsidRPr="004B0650" w:rsidRDefault="004B0650" w:rsidP="004B0650">
            <w:pPr>
              <w:spacing w:before="82" w:line="240" w:lineRule="auto"/>
              <w:ind w:left="153" w:right="156" w:firstLine="0"/>
              <w:jc w:val="center"/>
              <w:rPr>
                <w:rFonts w:ascii="Times New Roman" w:eastAsia="Calibri" w:hAnsi="Times New Roman" w:cs="Times New Roman"/>
                <w:color w:val="auto"/>
                <w:w w:val="101"/>
                <w:sz w:val="24"/>
                <w:szCs w:val="24"/>
              </w:rPr>
            </w:pPr>
            <w:r w:rsidRPr="004B0650">
              <w:rPr>
                <w:rFonts w:ascii="Times New Roman" w:eastAsia="Calibri" w:hAnsi="Times New Roman" w:cs="Times New Roman"/>
                <w:color w:val="auto"/>
                <w:w w:val="101"/>
                <w:sz w:val="24"/>
                <w:szCs w:val="24"/>
              </w:rPr>
              <w:t>+</w:t>
            </w:r>
          </w:p>
        </w:tc>
        <w:tc>
          <w:tcPr>
            <w:tcW w:w="599" w:type="dxa"/>
            <w:tcBorders>
              <w:top w:val="single" w:sz="4" w:space="0" w:color="auto"/>
              <w:left w:val="single" w:sz="4" w:space="0" w:color="auto"/>
              <w:bottom w:val="single" w:sz="4" w:space="0" w:color="auto"/>
              <w:right w:val="single" w:sz="4" w:space="0" w:color="auto"/>
            </w:tcBorders>
            <w:vAlign w:val="center"/>
            <w:hideMark/>
          </w:tcPr>
          <w:p w:rsidR="004B0650" w:rsidRPr="004B0650" w:rsidRDefault="004B0650" w:rsidP="004B0650">
            <w:pPr>
              <w:spacing w:before="82" w:line="240" w:lineRule="auto"/>
              <w:ind w:left="149" w:right="156" w:firstLine="0"/>
              <w:jc w:val="center"/>
              <w:rPr>
                <w:rFonts w:ascii="Times New Roman" w:eastAsia="Calibri" w:hAnsi="Times New Roman" w:cs="Times New Roman"/>
                <w:color w:val="auto"/>
                <w:w w:val="101"/>
                <w:sz w:val="24"/>
                <w:szCs w:val="24"/>
              </w:rPr>
            </w:pPr>
            <w:r w:rsidRPr="004B0650">
              <w:rPr>
                <w:rFonts w:ascii="Times New Roman" w:eastAsia="Calibri" w:hAnsi="Times New Roman" w:cs="Times New Roman"/>
                <w:color w:val="auto"/>
                <w:w w:val="101"/>
                <w:sz w:val="24"/>
                <w:szCs w:val="24"/>
              </w:rPr>
              <w:t>+</w:t>
            </w:r>
          </w:p>
        </w:tc>
        <w:tc>
          <w:tcPr>
            <w:tcW w:w="599" w:type="dxa"/>
            <w:tcBorders>
              <w:top w:val="single" w:sz="4" w:space="0" w:color="auto"/>
              <w:left w:val="single" w:sz="4" w:space="0" w:color="auto"/>
              <w:bottom w:val="single" w:sz="4" w:space="0" w:color="auto"/>
              <w:right w:val="single" w:sz="4" w:space="0" w:color="auto"/>
            </w:tcBorders>
            <w:vAlign w:val="center"/>
            <w:hideMark/>
          </w:tcPr>
          <w:p w:rsidR="004B0650" w:rsidRPr="004B0650" w:rsidRDefault="004B0650" w:rsidP="004B0650">
            <w:pPr>
              <w:spacing w:before="82" w:line="240" w:lineRule="auto"/>
              <w:ind w:left="153" w:right="156" w:firstLine="0"/>
              <w:jc w:val="center"/>
              <w:rPr>
                <w:rFonts w:ascii="Times New Roman" w:eastAsia="Calibri" w:hAnsi="Times New Roman" w:cs="Times New Roman"/>
                <w:color w:val="auto"/>
                <w:w w:val="101"/>
                <w:sz w:val="24"/>
                <w:szCs w:val="24"/>
              </w:rPr>
            </w:pPr>
            <w:r w:rsidRPr="004B0650">
              <w:rPr>
                <w:rFonts w:ascii="Times New Roman" w:eastAsia="Calibri" w:hAnsi="Times New Roman" w:cs="Times New Roman"/>
                <w:color w:val="auto"/>
                <w:w w:val="101"/>
                <w:sz w:val="24"/>
                <w:szCs w:val="24"/>
              </w:rPr>
              <w:t>+</w:t>
            </w:r>
          </w:p>
        </w:tc>
        <w:tc>
          <w:tcPr>
            <w:tcW w:w="599" w:type="dxa"/>
            <w:tcBorders>
              <w:top w:val="single" w:sz="4" w:space="0" w:color="auto"/>
              <w:left w:val="single" w:sz="4" w:space="0" w:color="auto"/>
              <w:bottom w:val="single" w:sz="4" w:space="0" w:color="auto"/>
              <w:right w:val="single" w:sz="4" w:space="0" w:color="auto"/>
            </w:tcBorders>
            <w:vAlign w:val="center"/>
            <w:hideMark/>
          </w:tcPr>
          <w:p w:rsidR="004B0650" w:rsidRPr="004B0650" w:rsidRDefault="004B0650" w:rsidP="004B0650">
            <w:pPr>
              <w:spacing w:before="82" w:line="240" w:lineRule="auto"/>
              <w:ind w:left="142" w:right="130" w:firstLine="0"/>
              <w:jc w:val="center"/>
              <w:rPr>
                <w:rFonts w:ascii="Times New Roman" w:eastAsia="Calibri" w:hAnsi="Times New Roman" w:cs="Times New Roman"/>
                <w:color w:val="auto"/>
                <w:w w:val="101"/>
                <w:sz w:val="24"/>
                <w:szCs w:val="24"/>
              </w:rPr>
            </w:pPr>
            <w:r w:rsidRPr="004B0650">
              <w:rPr>
                <w:rFonts w:ascii="Times New Roman" w:eastAsia="Calibri" w:hAnsi="Times New Roman" w:cs="Times New Roman"/>
                <w:color w:val="auto"/>
                <w:w w:val="101"/>
                <w:sz w:val="24"/>
                <w:szCs w:val="24"/>
              </w:rPr>
              <w:t>+</w:t>
            </w:r>
          </w:p>
        </w:tc>
      </w:tr>
      <w:tr w:rsidR="004B0650" w:rsidRPr="004B0650" w:rsidTr="004B0650">
        <w:trPr>
          <w:trHeight w:hRule="exact" w:val="555"/>
        </w:trPr>
        <w:tc>
          <w:tcPr>
            <w:tcW w:w="1972" w:type="dxa"/>
            <w:tcBorders>
              <w:top w:val="single" w:sz="4" w:space="0" w:color="auto"/>
              <w:left w:val="single" w:sz="4" w:space="0" w:color="auto"/>
              <w:bottom w:val="single" w:sz="4" w:space="0" w:color="auto"/>
              <w:right w:val="single" w:sz="4" w:space="0" w:color="auto"/>
            </w:tcBorders>
            <w:vAlign w:val="center"/>
            <w:hideMark/>
          </w:tcPr>
          <w:p w:rsidR="004B0650" w:rsidRPr="004B0650" w:rsidRDefault="004B0650" w:rsidP="004B0650">
            <w:pPr>
              <w:spacing w:line="240" w:lineRule="auto"/>
              <w:ind w:left="85" w:firstLine="0"/>
              <w:jc w:val="left"/>
              <w:rPr>
                <w:rFonts w:ascii="Times New Roman" w:eastAsia="Calibri" w:hAnsi="Times New Roman" w:cs="Times New Roman"/>
                <w:color w:val="auto"/>
                <w:spacing w:val="7"/>
                <w:w w:val="103"/>
                <w:sz w:val="24"/>
                <w:szCs w:val="24"/>
              </w:rPr>
            </w:pPr>
            <w:r w:rsidRPr="004B0650">
              <w:rPr>
                <w:rFonts w:ascii="Times New Roman" w:eastAsia="Calibri" w:hAnsi="Times New Roman" w:cs="Times New Roman"/>
                <w:color w:val="auto"/>
                <w:spacing w:val="7"/>
                <w:w w:val="103"/>
                <w:sz w:val="24"/>
                <w:szCs w:val="24"/>
              </w:rPr>
              <w:t>Александра Јовичић</w:t>
            </w:r>
          </w:p>
        </w:tc>
        <w:tc>
          <w:tcPr>
            <w:tcW w:w="1381" w:type="dxa"/>
            <w:tcBorders>
              <w:top w:val="single" w:sz="4" w:space="0" w:color="auto"/>
              <w:left w:val="single" w:sz="4" w:space="0" w:color="auto"/>
              <w:bottom w:val="single" w:sz="4" w:space="0" w:color="auto"/>
              <w:right w:val="single" w:sz="4" w:space="0" w:color="auto"/>
            </w:tcBorders>
            <w:vAlign w:val="center"/>
            <w:hideMark/>
          </w:tcPr>
          <w:p w:rsidR="004B0650" w:rsidRPr="004B0650" w:rsidRDefault="004B0650" w:rsidP="004B0650">
            <w:pPr>
              <w:spacing w:line="240" w:lineRule="auto"/>
              <w:ind w:firstLine="0"/>
              <w:jc w:val="center"/>
              <w:rPr>
                <w:rFonts w:ascii="Times New Roman" w:eastAsia="Calibri" w:hAnsi="Times New Roman" w:cs="Times New Roman"/>
                <w:color w:val="auto"/>
                <w:sz w:val="24"/>
                <w:szCs w:val="24"/>
              </w:rPr>
            </w:pPr>
            <w:r w:rsidRPr="004B0650">
              <w:rPr>
                <w:rFonts w:ascii="Times New Roman" w:eastAsia="Calibri" w:hAnsi="Times New Roman" w:cs="Times New Roman"/>
                <w:color w:val="auto"/>
                <w:sz w:val="24"/>
                <w:szCs w:val="24"/>
              </w:rPr>
              <w:t>Хемија</w:t>
            </w:r>
          </w:p>
        </w:tc>
        <w:tc>
          <w:tcPr>
            <w:tcW w:w="1750" w:type="dxa"/>
            <w:tcBorders>
              <w:top w:val="single" w:sz="4" w:space="0" w:color="auto"/>
              <w:left w:val="single" w:sz="4" w:space="0" w:color="auto"/>
              <w:bottom w:val="single" w:sz="4" w:space="0" w:color="auto"/>
              <w:right w:val="single" w:sz="4" w:space="0" w:color="auto"/>
            </w:tcBorders>
            <w:vAlign w:val="center"/>
            <w:hideMark/>
          </w:tcPr>
          <w:p w:rsidR="004B0650" w:rsidRPr="004B0650" w:rsidRDefault="004B0650" w:rsidP="004B0650">
            <w:pPr>
              <w:spacing w:line="240" w:lineRule="auto"/>
              <w:ind w:right="93" w:firstLine="0"/>
              <w:jc w:val="center"/>
              <w:rPr>
                <w:rFonts w:ascii="Times New Roman" w:eastAsia="Calibri" w:hAnsi="Times New Roman" w:cs="Times New Roman"/>
                <w:b/>
                <w:bCs/>
                <w:color w:val="auto"/>
                <w:spacing w:val="2"/>
                <w:w w:val="104"/>
                <w:sz w:val="24"/>
                <w:szCs w:val="24"/>
              </w:rPr>
            </w:pPr>
            <w:r w:rsidRPr="004B0650">
              <w:rPr>
                <w:rFonts w:ascii="Times New Roman" w:eastAsia="Calibri" w:hAnsi="Times New Roman" w:cs="Times New Roman"/>
                <w:b/>
                <w:bCs/>
                <w:color w:val="auto"/>
                <w:spacing w:val="2"/>
                <w:w w:val="104"/>
                <w:sz w:val="24"/>
                <w:szCs w:val="24"/>
              </w:rPr>
              <w:t>8а, 8б, 8ц</w:t>
            </w:r>
          </w:p>
        </w:tc>
        <w:tc>
          <w:tcPr>
            <w:tcW w:w="514" w:type="dxa"/>
            <w:tcBorders>
              <w:top w:val="single" w:sz="4" w:space="0" w:color="auto"/>
              <w:left w:val="single" w:sz="4" w:space="0" w:color="auto"/>
              <w:bottom w:val="single" w:sz="4" w:space="0" w:color="auto"/>
              <w:right w:val="single" w:sz="4" w:space="0" w:color="auto"/>
            </w:tcBorders>
            <w:vAlign w:val="center"/>
            <w:hideMark/>
          </w:tcPr>
          <w:p w:rsidR="004B0650" w:rsidRPr="004B0650" w:rsidRDefault="004B0650" w:rsidP="004B0650">
            <w:pPr>
              <w:spacing w:line="240" w:lineRule="auto"/>
              <w:ind w:firstLine="0"/>
              <w:jc w:val="center"/>
              <w:rPr>
                <w:rFonts w:ascii="Times New Roman" w:eastAsia="Calibri" w:hAnsi="Times New Roman" w:cs="Times New Roman"/>
                <w:color w:val="auto"/>
                <w:sz w:val="24"/>
                <w:szCs w:val="24"/>
              </w:rPr>
            </w:pPr>
            <w:r w:rsidRPr="004B0650">
              <w:rPr>
                <w:rFonts w:ascii="Times New Roman" w:eastAsia="Calibri" w:hAnsi="Times New Roman" w:cs="Times New Roman"/>
                <w:color w:val="auto"/>
                <w:w w:val="101"/>
                <w:sz w:val="24"/>
                <w:szCs w:val="24"/>
              </w:rPr>
              <w:t>+</w:t>
            </w:r>
          </w:p>
        </w:tc>
        <w:tc>
          <w:tcPr>
            <w:tcW w:w="599" w:type="dxa"/>
            <w:tcBorders>
              <w:top w:val="single" w:sz="4" w:space="0" w:color="auto"/>
              <w:left w:val="single" w:sz="4" w:space="0" w:color="auto"/>
              <w:bottom w:val="single" w:sz="4" w:space="0" w:color="auto"/>
              <w:right w:val="single" w:sz="4" w:space="0" w:color="auto"/>
            </w:tcBorders>
            <w:vAlign w:val="center"/>
            <w:hideMark/>
          </w:tcPr>
          <w:p w:rsidR="004B0650" w:rsidRPr="004B0650" w:rsidRDefault="004B0650" w:rsidP="004B0650">
            <w:pPr>
              <w:spacing w:line="240" w:lineRule="auto"/>
              <w:ind w:firstLine="0"/>
              <w:jc w:val="center"/>
              <w:rPr>
                <w:rFonts w:ascii="Times New Roman" w:eastAsia="Calibri" w:hAnsi="Times New Roman" w:cs="Times New Roman"/>
                <w:color w:val="auto"/>
                <w:sz w:val="24"/>
                <w:szCs w:val="24"/>
              </w:rPr>
            </w:pPr>
            <w:r w:rsidRPr="004B0650">
              <w:rPr>
                <w:rFonts w:ascii="Times New Roman" w:eastAsia="Calibri" w:hAnsi="Times New Roman" w:cs="Times New Roman"/>
                <w:color w:val="auto"/>
                <w:w w:val="101"/>
                <w:sz w:val="24"/>
                <w:szCs w:val="24"/>
              </w:rPr>
              <w:t>+</w:t>
            </w:r>
          </w:p>
        </w:tc>
        <w:tc>
          <w:tcPr>
            <w:tcW w:w="599" w:type="dxa"/>
            <w:tcBorders>
              <w:top w:val="single" w:sz="4" w:space="0" w:color="auto"/>
              <w:left w:val="single" w:sz="4" w:space="0" w:color="auto"/>
              <w:bottom w:val="single" w:sz="4" w:space="0" w:color="auto"/>
              <w:right w:val="single" w:sz="4" w:space="0" w:color="auto"/>
            </w:tcBorders>
            <w:vAlign w:val="center"/>
            <w:hideMark/>
          </w:tcPr>
          <w:p w:rsidR="004B0650" w:rsidRPr="004B0650" w:rsidRDefault="004B0650" w:rsidP="004B0650">
            <w:pPr>
              <w:spacing w:line="240" w:lineRule="auto"/>
              <w:ind w:firstLine="0"/>
              <w:jc w:val="left"/>
              <w:rPr>
                <w:rFonts w:ascii="Times New Roman" w:eastAsia="Calibri" w:hAnsi="Times New Roman" w:cs="Times New Roman"/>
                <w:b/>
                <w:color w:val="auto"/>
                <w:spacing w:val="7"/>
                <w:w w:val="103"/>
                <w:sz w:val="24"/>
                <w:szCs w:val="24"/>
              </w:rPr>
            </w:pPr>
            <w:r w:rsidRPr="004B0650">
              <w:rPr>
                <w:rFonts w:ascii="Times New Roman" w:eastAsia="Calibri" w:hAnsi="Times New Roman" w:cs="Times New Roman"/>
                <w:b/>
                <w:color w:val="auto"/>
                <w:sz w:val="24"/>
                <w:szCs w:val="24"/>
              </w:rPr>
              <w:t>-</w:t>
            </w:r>
          </w:p>
        </w:tc>
        <w:tc>
          <w:tcPr>
            <w:tcW w:w="599" w:type="dxa"/>
            <w:tcBorders>
              <w:top w:val="single" w:sz="4" w:space="0" w:color="auto"/>
              <w:left w:val="single" w:sz="4" w:space="0" w:color="auto"/>
              <w:bottom w:val="single" w:sz="4" w:space="0" w:color="auto"/>
              <w:right w:val="single" w:sz="4" w:space="0" w:color="auto"/>
            </w:tcBorders>
            <w:vAlign w:val="center"/>
            <w:hideMark/>
          </w:tcPr>
          <w:p w:rsidR="004B0650" w:rsidRPr="004B0650" w:rsidRDefault="004B0650" w:rsidP="004B0650">
            <w:pPr>
              <w:spacing w:line="240" w:lineRule="auto"/>
              <w:ind w:left="149" w:right="156" w:firstLine="0"/>
              <w:jc w:val="center"/>
              <w:rPr>
                <w:rFonts w:ascii="Times New Roman" w:eastAsia="Calibri" w:hAnsi="Times New Roman" w:cs="Times New Roman"/>
                <w:color w:val="auto"/>
                <w:w w:val="101"/>
                <w:sz w:val="24"/>
                <w:szCs w:val="24"/>
              </w:rPr>
            </w:pPr>
            <w:r w:rsidRPr="004B0650">
              <w:rPr>
                <w:rFonts w:ascii="Times New Roman" w:eastAsia="Calibri" w:hAnsi="Times New Roman" w:cs="Times New Roman"/>
                <w:color w:val="auto"/>
                <w:sz w:val="24"/>
                <w:szCs w:val="24"/>
              </w:rPr>
              <w:t>+</w:t>
            </w:r>
          </w:p>
        </w:tc>
        <w:tc>
          <w:tcPr>
            <w:tcW w:w="599" w:type="dxa"/>
            <w:tcBorders>
              <w:top w:val="single" w:sz="4" w:space="0" w:color="auto"/>
              <w:left w:val="single" w:sz="4" w:space="0" w:color="auto"/>
              <w:bottom w:val="single" w:sz="4" w:space="0" w:color="auto"/>
              <w:right w:val="single" w:sz="4" w:space="0" w:color="auto"/>
            </w:tcBorders>
            <w:vAlign w:val="center"/>
            <w:hideMark/>
          </w:tcPr>
          <w:p w:rsidR="004B0650" w:rsidRPr="004B0650" w:rsidRDefault="004B0650" w:rsidP="004B0650">
            <w:pPr>
              <w:spacing w:line="240" w:lineRule="auto"/>
              <w:ind w:left="153" w:right="156" w:firstLine="0"/>
              <w:jc w:val="center"/>
              <w:rPr>
                <w:rFonts w:ascii="Times New Roman" w:eastAsia="Calibri" w:hAnsi="Times New Roman" w:cs="Times New Roman"/>
                <w:color w:val="auto"/>
                <w:w w:val="101"/>
                <w:sz w:val="24"/>
                <w:szCs w:val="24"/>
              </w:rPr>
            </w:pPr>
            <w:r w:rsidRPr="004B0650">
              <w:rPr>
                <w:rFonts w:ascii="Times New Roman" w:eastAsia="Calibri" w:hAnsi="Times New Roman" w:cs="Times New Roman"/>
                <w:color w:val="auto"/>
                <w:w w:val="101"/>
                <w:sz w:val="24"/>
                <w:szCs w:val="24"/>
              </w:rPr>
              <w:t>-</w:t>
            </w:r>
          </w:p>
        </w:tc>
        <w:tc>
          <w:tcPr>
            <w:tcW w:w="599" w:type="dxa"/>
            <w:tcBorders>
              <w:top w:val="single" w:sz="4" w:space="0" w:color="auto"/>
              <w:left w:val="single" w:sz="4" w:space="0" w:color="auto"/>
              <w:bottom w:val="single" w:sz="4" w:space="0" w:color="auto"/>
              <w:right w:val="single" w:sz="4" w:space="0" w:color="auto"/>
            </w:tcBorders>
            <w:vAlign w:val="center"/>
            <w:hideMark/>
          </w:tcPr>
          <w:p w:rsidR="004B0650" w:rsidRPr="004B0650" w:rsidRDefault="004B0650" w:rsidP="004B0650">
            <w:pPr>
              <w:spacing w:line="240" w:lineRule="auto"/>
              <w:ind w:left="149" w:right="156" w:firstLine="0"/>
              <w:jc w:val="center"/>
              <w:rPr>
                <w:rFonts w:ascii="Times New Roman" w:eastAsia="Calibri" w:hAnsi="Times New Roman" w:cs="Times New Roman"/>
                <w:color w:val="auto"/>
                <w:w w:val="101"/>
                <w:sz w:val="24"/>
                <w:szCs w:val="24"/>
              </w:rPr>
            </w:pPr>
            <w:r w:rsidRPr="004B0650">
              <w:rPr>
                <w:rFonts w:ascii="Times New Roman" w:eastAsia="Calibri" w:hAnsi="Times New Roman" w:cs="Times New Roman"/>
                <w:color w:val="auto"/>
                <w:w w:val="101"/>
                <w:sz w:val="24"/>
                <w:szCs w:val="24"/>
              </w:rPr>
              <w:t>+</w:t>
            </w:r>
          </w:p>
        </w:tc>
        <w:tc>
          <w:tcPr>
            <w:tcW w:w="599" w:type="dxa"/>
            <w:tcBorders>
              <w:top w:val="single" w:sz="4" w:space="0" w:color="auto"/>
              <w:left w:val="single" w:sz="4" w:space="0" w:color="auto"/>
              <w:bottom w:val="single" w:sz="4" w:space="0" w:color="auto"/>
              <w:right w:val="single" w:sz="4" w:space="0" w:color="auto"/>
            </w:tcBorders>
            <w:vAlign w:val="center"/>
            <w:hideMark/>
          </w:tcPr>
          <w:p w:rsidR="004B0650" w:rsidRPr="004B0650" w:rsidRDefault="004B0650" w:rsidP="004B0650">
            <w:pPr>
              <w:spacing w:line="240" w:lineRule="auto"/>
              <w:ind w:left="153" w:right="156" w:firstLine="0"/>
              <w:jc w:val="center"/>
              <w:rPr>
                <w:rFonts w:ascii="Times New Roman" w:eastAsia="Calibri" w:hAnsi="Times New Roman" w:cs="Times New Roman"/>
                <w:color w:val="auto"/>
                <w:w w:val="101"/>
                <w:sz w:val="24"/>
                <w:szCs w:val="24"/>
              </w:rPr>
            </w:pPr>
            <w:r w:rsidRPr="004B0650">
              <w:rPr>
                <w:rFonts w:ascii="Times New Roman" w:eastAsia="Calibri" w:hAnsi="Times New Roman" w:cs="Times New Roman"/>
                <w:color w:val="auto"/>
                <w:w w:val="101"/>
                <w:sz w:val="24"/>
                <w:szCs w:val="24"/>
              </w:rPr>
              <w:t>+</w:t>
            </w:r>
          </w:p>
        </w:tc>
        <w:tc>
          <w:tcPr>
            <w:tcW w:w="599" w:type="dxa"/>
            <w:tcBorders>
              <w:top w:val="single" w:sz="4" w:space="0" w:color="auto"/>
              <w:left w:val="single" w:sz="4" w:space="0" w:color="auto"/>
              <w:bottom w:val="single" w:sz="4" w:space="0" w:color="auto"/>
              <w:right w:val="single" w:sz="4" w:space="0" w:color="auto"/>
            </w:tcBorders>
            <w:vAlign w:val="center"/>
            <w:hideMark/>
          </w:tcPr>
          <w:p w:rsidR="004B0650" w:rsidRPr="004B0650" w:rsidRDefault="004B0650" w:rsidP="004B0650">
            <w:pPr>
              <w:spacing w:line="240" w:lineRule="auto"/>
              <w:ind w:left="142" w:right="130" w:firstLine="0"/>
              <w:jc w:val="center"/>
              <w:rPr>
                <w:rFonts w:ascii="Times New Roman" w:eastAsia="Calibri" w:hAnsi="Times New Roman" w:cs="Times New Roman"/>
                <w:color w:val="auto"/>
                <w:w w:val="101"/>
                <w:sz w:val="24"/>
                <w:szCs w:val="24"/>
              </w:rPr>
            </w:pPr>
            <w:r w:rsidRPr="004B0650">
              <w:rPr>
                <w:rFonts w:ascii="Times New Roman" w:eastAsia="Calibri" w:hAnsi="Times New Roman" w:cs="Times New Roman"/>
                <w:color w:val="auto"/>
                <w:w w:val="101"/>
                <w:sz w:val="24"/>
                <w:szCs w:val="24"/>
              </w:rPr>
              <w:t>+</w:t>
            </w:r>
          </w:p>
        </w:tc>
      </w:tr>
      <w:tr w:rsidR="004B0650" w:rsidRPr="004B0650" w:rsidTr="004B0650">
        <w:trPr>
          <w:trHeight w:hRule="exact" w:val="853"/>
        </w:trPr>
        <w:tc>
          <w:tcPr>
            <w:tcW w:w="1972" w:type="dxa"/>
            <w:tcBorders>
              <w:top w:val="single" w:sz="4" w:space="0" w:color="auto"/>
              <w:left w:val="single" w:sz="4" w:space="0" w:color="auto"/>
              <w:bottom w:val="single" w:sz="4" w:space="0" w:color="auto"/>
              <w:right w:val="single" w:sz="4" w:space="0" w:color="auto"/>
            </w:tcBorders>
            <w:vAlign w:val="center"/>
            <w:hideMark/>
          </w:tcPr>
          <w:p w:rsidR="004B0650" w:rsidRPr="004B0650" w:rsidRDefault="004B0650" w:rsidP="004B0650">
            <w:pPr>
              <w:spacing w:line="240" w:lineRule="auto"/>
              <w:ind w:left="85" w:firstLine="0"/>
              <w:jc w:val="left"/>
              <w:rPr>
                <w:rFonts w:ascii="Times New Roman" w:eastAsia="Calibri" w:hAnsi="Times New Roman" w:cs="Times New Roman"/>
                <w:color w:val="auto"/>
                <w:spacing w:val="7"/>
                <w:w w:val="103"/>
                <w:sz w:val="24"/>
                <w:szCs w:val="24"/>
              </w:rPr>
            </w:pPr>
            <w:r w:rsidRPr="004B0650">
              <w:rPr>
                <w:rFonts w:ascii="Times New Roman" w:eastAsia="Calibri" w:hAnsi="Times New Roman" w:cs="Times New Roman"/>
                <w:color w:val="auto"/>
                <w:spacing w:val="7"/>
                <w:w w:val="103"/>
                <w:sz w:val="24"/>
                <w:szCs w:val="24"/>
              </w:rPr>
              <w:t>Крстић Владимир</w:t>
            </w:r>
          </w:p>
        </w:tc>
        <w:tc>
          <w:tcPr>
            <w:tcW w:w="1381" w:type="dxa"/>
            <w:tcBorders>
              <w:top w:val="single" w:sz="4" w:space="0" w:color="auto"/>
              <w:left w:val="single" w:sz="4" w:space="0" w:color="auto"/>
              <w:bottom w:val="single" w:sz="4" w:space="0" w:color="auto"/>
              <w:right w:val="single" w:sz="4" w:space="0" w:color="auto"/>
            </w:tcBorders>
            <w:vAlign w:val="center"/>
            <w:hideMark/>
          </w:tcPr>
          <w:p w:rsidR="004B0650" w:rsidRPr="004B0650" w:rsidRDefault="004B0650" w:rsidP="004B0650">
            <w:pPr>
              <w:spacing w:before="2" w:line="240" w:lineRule="auto"/>
              <w:ind w:firstLine="0"/>
              <w:jc w:val="center"/>
              <w:rPr>
                <w:rFonts w:ascii="Times New Roman" w:eastAsia="Calibri" w:hAnsi="Times New Roman" w:cs="Times New Roman"/>
                <w:color w:val="auto"/>
                <w:sz w:val="24"/>
                <w:szCs w:val="24"/>
              </w:rPr>
            </w:pPr>
            <w:r w:rsidRPr="004B0650">
              <w:rPr>
                <w:rFonts w:ascii="Times New Roman" w:eastAsia="Calibri" w:hAnsi="Times New Roman" w:cs="Times New Roman"/>
                <w:color w:val="auto"/>
                <w:sz w:val="24"/>
                <w:szCs w:val="24"/>
              </w:rPr>
              <w:t>Информатика и рачунарство</w:t>
            </w:r>
          </w:p>
        </w:tc>
        <w:tc>
          <w:tcPr>
            <w:tcW w:w="1750" w:type="dxa"/>
            <w:tcBorders>
              <w:top w:val="single" w:sz="4" w:space="0" w:color="auto"/>
              <w:left w:val="single" w:sz="4" w:space="0" w:color="auto"/>
              <w:bottom w:val="single" w:sz="4" w:space="0" w:color="auto"/>
              <w:right w:val="single" w:sz="4" w:space="0" w:color="auto"/>
            </w:tcBorders>
            <w:vAlign w:val="center"/>
          </w:tcPr>
          <w:p w:rsidR="004B0650" w:rsidRPr="00C050C4" w:rsidRDefault="004B0650" w:rsidP="004B0650">
            <w:pPr>
              <w:spacing w:before="3" w:after="200" w:line="240" w:lineRule="auto"/>
              <w:ind w:left="94" w:right="93" w:firstLine="0"/>
              <w:jc w:val="left"/>
              <w:rPr>
                <w:rFonts w:ascii="Times New Roman" w:eastAsia="Calibri" w:hAnsi="Times New Roman" w:cs="Times New Roman"/>
                <w:b/>
                <w:color w:val="auto"/>
                <w:sz w:val="24"/>
                <w:szCs w:val="24"/>
                <w:lang w:val="ru-RU"/>
              </w:rPr>
            </w:pPr>
            <w:r w:rsidRPr="00C050C4">
              <w:rPr>
                <w:rFonts w:ascii="Times New Roman" w:eastAsia="Calibri" w:hAnsi="Times New Roman" w:cs="Times New Roman"/>
                <w:b/>
                <w:color w:val="auto"/>
                <w:sz w:val="24"/>
                <w:szCs w:val="24"/>
                <w:lang w:val="ru-RU"/>
              </w:rPr>
              <w:t>5а, 5б, 5ц, 6а, 6б, 6ц, 7а, 7ц, 7ц, 8а, 8б, 8ц,</w:t>
            </w:r>
          </w:p>
          <w:p w:rsidR="004B0650" w:rsidRPr="00C050C4" w:rsidRDefault="004B0650" w:rsidP="004B0650">
            <w:pPr>
              <w:spacing w:before="3" w:line="240" w:lineRule="auto"/>
              <w:ind w:right="93" w:firstLine="0"/>
              <w:jc w:val="left"/>
              <w:rPr>
                <w:rFonts w:ascii="Times New Roman" w:eastAsia="Calibri" w:hAnsi="Times New Roman" w:cs="Times New Roman"/>
                <w:b/>
                <w:bCs/>
                <w:color w:val="auto"/>
                <w:spacing w:val="2"/>
                <w:w w:val="104"/>
                <w:sz w:val="24"/>
                <w:szCs w:val="24"/>
                <w:lang w:val="ru-RU"/>
              </w:rPr>
            </w:pPr>
          </w:p>
        </w:tc>
        <w:tc>
          <w:tcPr>
            <w:tcW w:w="514" w:type="dxa"/>
            <w:tcBorders>
              <w:top w:val="single" w:sz="4" w:space="0" w:color="auto"/>
              <w:left w:val="single" w:sz="4" w:space="0" w:color="auto"/>
              <w:bottom w:val="single" w:sz="4" w:space="0" w:color="auto"/>
              <w:right w:val="single" w:sz="4" w:space="0" w:color="auto"/>
            </w:tcBorders>
            <w:vAlign w:val="center"/>
            <w:hideMark/>
          </w:tcPr>
          <w:p w:rsidR="004B0650" w:rsidRPr="004B0650" w:rsidRDefault="004B0650" w:rsidP="004B0650">
            <w:pPr>
              <w:spacing w:before="77" w:line="240" w:lineRule="auto"/>
              <w:ind w:left="149" w:right="156" w:firstLine="0"/>
              <w:jc w:val="center"/>
              <w:rPr>
                <w:rFonts w:ascii="Times New Roman" w:eastAsia="Calibri" w:hAnsi="Times New Roman" w:cs="Times New Roman"/>
                <w:color w:val="auto"/>
                <w:w w:val="101"/>
                <w:sz w:val="24"/>
                <w:szCs w:val="24"/>
              </w:rPr>
            </w:pPr>
            <w:r w:rsidRPr="004B0650">
              <w:rPr>
                <w:rFonts w:ascii="Times New Roman" w:eastAsia="Calibri" w:hAnsi="Times New Roman" w:cs="Times New Roman"/>
                <w:color w:val="auto"/>
                <w:w w:val="101"/>
                <w:sz w:val="24"/>
                <w:szCs w:val="24"/>
              </w:rPr>
              <w:t>+</w:t>
            </w:r>
          </w:p>
        </w:tc>
        <w:tc>
          <w:tcPr>
            <w:tcW w:w="599" w:type="dxa"/>
            <w:tcBorders>
              <w:top w:val="single" w:sz="4" w:space="0" w:color="auto"/>
              <w:left w:val="single" w:sz="4" w:space="0" w:color="auto"/>
              <w:bottom w:val="single" w:sz="4" w:space="0" w:color="auto"/>
              <w:right w:val="single" w:sz="4" w:space="0" w:color="auto"/>
            </w:tcBorders>
            <w:vAlign w:val="center"/>
            <w:hideMark/>
          </w:tcPr>
          <w:p w:rsidR="004B0650" w:rsidRPr="004B0650" w:rsidRDefault="004B0650" w:rsidP="004B0650">
            <w:pPr>
              <w:spacing w:before="77" w:line="240" w:lineRule="auto"/>
              <w:ind w:left="153" w:right="156" w:firstLine="0"/>
              <w:jc w:val="center"/>
              <w:rPr>
                <w:rFonts w:ascii="Times New Roman" w:eastAsia="Calibri" w:hAnsi="Times New Roman" w:cs="Times New Roman"/>
                <w:color w:val="auto"/>
                <w:w w:val="101"/>
                <w:sz w:val="24"/>
                <w:szCs w:val="24"/>
              </w:rPr>
            </w:pPr>
            <w:r w:rsidRPr="004B0650">
              <w:rPr>
                <w:rFonts w:ascii="Times New Roman" w:eastAsia="Calibri" w:hAnsi="Times New Roman" w:cs="Times New Roman"/>
                <w:color w:val="auto"/>
                <w:w w:val="101"/>
                <w:sz w:val="24"/>
                <w:szCs w:val="24"/>
              </w:rPr>
              <w:t>+</w:t>
            </w:r>
          </w:p>
        </w:tc>
        <w:tc>
          <w:tcPr>
            <w:tcW w:w="599" w:type="dxa"/>
            <w:tcBorders>
              <w:top w:val="single" w:sz="4" w:space="0" w:color="auto"/>
              <w:left w:val="single" w:sz="4" w:space="0" w:color="auto"/>
              <w:bottom w:val="single" w:sz="4" w:space="0" w:color="auto"/>
              <w:right w:val="single" w:sz="4" w:space="0" w:color="auto"/>
            </w:tcBorders>
            <w:vAlign w:val="center"/>
            <w:hideMark/>
          </w:tcPr>
          <w:p w:rsidR="004B0650" w:rsidRPr="004B0650" w:rsidRDefault="004B0650" w:rsidP="004B0650">
            <w:pPr>
              <w:spacing w:before="5" w:line="240" w:lineRule="auto"/>
              <w:ind w:firstLine="0"/>
              <w:jc w:val="center"/>
              <w:rPr>
                <w:rFonts w:ascii="Times New Roman" w:eastAsia="Calibri" w:hAnsi="Times New Roman" w:cs="Times New Roman"/>
                <w:b/>
                <w:color w:val="auto"/>
                <w:sz w:val="24"/>
                <w:szCs w:val="24"/>
              </w:rPr>
            </w:pPr>
            <w:r w:rsidRPr="004B0650">
              <w:rPr>
                <w:rFonts w:ascii="Times New Roman" w:eastAsia="Calibri" w:hAnsi="Times New Roman" w:cs="Times New Roman"/>
                <w:b/>
                <w:color w:val="auto"/>
                <w:sz w:val="24"/>
                <w:szCs w:val="24"/>
              </w:rPr>
              <w:t>6,б</w:t>
            </w:r>
          </w:p>
        </w:tc>
        <w:tc>
          <w:tcPr>
            <w:tcW w:w="599" w:type="dxa"/>
            <w:tcBorders>
              <w:top w:val="single" w:sz="4" w:space="0" w:color="auto"/>
              <w:left w:val="single" w:sz="4" w:space="0" w:color="auto"/>
              <w:bottom w:val="single" w:sz="4" w:space="0" w:color="auto"/>
              <w:right w:val="single" w:sz="4" w:space="0" w:color="auto"/>
            </w:tcBorders>
            <w:vAlign w:val="center"/>
            <w:hideMark/>
          </w:tcPr>
          <w:p w:rsidR="004B0650" w:rsidRPr="004B0650" w:rsidRDefault="004B0650" w:rsidP="004B0650">
            <w:pPr>
              <w:spacing w:before="9" w:line="240" w:lineRule="auto"/>
              <w:ind w:firstLine="0"/>
              <w:jc w:val="center"/>
              <w:rPr>
                <w:rFonts w:ascii="Times New Roman" w:eastAsia="Calibri" w:hAnsi="Times New Roman" w:cs="Times New Roman"/>
                <w:color w:val="auto"/>
                <w:sz w:val="24"/>
                <w:szCs w:val="24"/>
              </w:rPr>
            </w:pPr>
            <w:r w:rsidRPr="004B0650">
              <w:rPr>
                <w:rFonts w:ascii="Times New Roman" w:eastAsia="Calibri" w:hAnsi="Times New Roman" w:cs="Times New Roman"/>
                <w:color w:val="auto"/>
                <w:sz w:val="24"/>
                <w:szCs w:val="24"/>
              </w:rPr>
              <w:t>+</w:t>
            </w:r>
          </w:p>
        </w:tc>
        <w:tc>
          <w:tcPr>
            <w:tcW w:w="599" w:type="dxa"/>
            <w:tcBorders>
              <w:top w:val="single" w:sz="4" w:space="0" w:color="auto"/>
              <w:left w:val="single" w:sz="4" w:space="0" w:color="auto"/>
              <w:bottom w:val="single" w:sz="4" w:space="0" w:color="auto"/>
              <w:right w:val="single" w:sz="4" w:space="0" w:color="auto"/>
            </w:tcBorders>
            <w:vAlign w:val="center"/>
            <w:hideMark/>
          </w:tcPr>
          <w:p w:rsidR="004B0650" w:rsidRPr="004B0650" w:rsidRDefault="004B0650" w:rsidP="004B0650">
            <w:pPr>
              <w:spacing w:before="82" w:line="240" w:lineRule="auto"/>
              <w:ind w:left="153" w:right="156" w:firstLine="0"/>
              <w:jc w:val="center"/>
              <w:rPr>
                <w:rFonts w:ascii="Times New Roman" w:eastAsia="Calibri" w:hAnsi="Times New Roman" w:cs="Times New Roman"/>
                <w:color w:val="auto"/>
                <w:w w:val="101"/>
                <w:sz w:val="24"/>
                <w:szCs w:val="24"/>
              </w:rPr>
            </w:pPr>
            <w:r w:rsidRPr="004B0650">
              <w:rPr>
                <w:rFonts w:ascii="Times New Roman" w:eastAsia="Calibri" w:hAnsi="Times New Roman" w:cs="Times New Roman"/>
                <w:color w:val="auto"/>
                <w:w w:val="101"/>
                <w:sz w:val="24"/>
                <w:szCs w:val="24"/>
              </w:rPr>
              <w:t>+</w:t>
            </w:r>
          </w:p>
        </w:tc>
        <w:tc>
          <w:tcPr>
            <w:tcW w:w="599" w:type="dxa"/>
            <w:tcBorders>
              <w:top w:val="single" w:sz="4" w:space="0" w:color="auto"/>
              <w:left w:val="single" w:sz="4" w:space="0" w:color="auto"/>
              <w:bottom w:val="single" w:sz="4" w:space="0" w:color="auto"/>
              <w:right w:val="single" w:sz="4" w:space="0" w:color="auto"/>
            </w:tcBorders>
            <w:vAlign w:val="center"/>
            <w:hideMark/>
          </w:tcPr>
          <w:p w:rsidR="004B0650" w:rsidRPr="004B0650" w:rsidRDefault="004B0650" w:rsidP="004B0650">
            <w:pPr>
              <w:spacing w:before="82" w:line="240" w:lineRule="auto"/>
              <w:ind w:left="149" w:right="156" w:firstLine="0"/>
              <w:jc w:val="center"/>
              <w:rPr>
                <w:rFonts w:ascii="Times New Roman" w:eastAsia="Calibri" w:hAnsi="Times New Roman" w:cs="Times New Roman"/>
                <w:color w:val="auto"/>
                <w:w w:val="101"/>
                <w:sz w:val="24"/>
                <w:szCs w:val="24"/>
              </w:rPr>
            </w:pPr>
            <w:r w:rsidRPr="004B0650">
              <w:rPr>
                <w:rFonts w:ascii="Times New Roman" w:eastAsia="Calibri" w:hAnsi="Times New Roman" w:cs="Times New Roman"/>
                <w:color w:val="auto"/>
                <w:w w:val="101"/>
                <w:sz w:val="24"/>
                <w:szCs w:val="24"/>
              </w:rPr>
              <w:t>+</w:t>
            </w:r>
          </w:p>
        </w:tc>
        <w:tc>
          <w:tcPr>
            <w:tcW w:w="599" w:type="dxa"/>
            <w:tcBorders>
              <w:top w:val="single" w:sz="4" w:space="0" w:color="auto"/>
              <w:left w:val="single" w:sz="4" w:space="0" w:color="auto"/>
              <w:bottom w:val="single" w:sz="4" w:space="0" w:color="auto"/>
              <w:right w:val="single" w:sz="4" w:space="0" w:color="auto"/>
            </w:tcBorders>
            <w:vAlign w:val="center"/>
            <w:hideMark/>
          </w:tcPr>
          <w:p w:rsidR="004B0650" w:rsidRPr="004B0650" w:rsidRDefault="004B0650" w:rsidP="004B0650">
            <w:pPr>
              <w:spacing w:before="82" w:line="240" w:lineRule="auto"/>
              <w:ind w:left="153" w:right="156" w:firstLine="0"/>
              <w:jc w:val="center"/>
              <w:rPr>
                <w:rFonts w:ascii="Times New Roman" w:eastAsia="Calibri" w:hAnsi="Times New Roman" w:cs="Times New Roman"/>
                <w:color w:val="auto"/>
                <w:w w:val="101"/>
                <w:sz w:val="24"/>
                <w:szCs w:val="24"/>
              </w:rPr>
            </w:pPr>
            <w:r w:rsidRPr="004B0650">
              <w:rPr>
                <w:rFonts w:ascii="Times New Roman" w:eastAsia="Calibri" w:hAnsi="Times New Roman" w:cs="Times New Roman"/>
                <w:color w:val="auto"/>
                <w:w w:val="101"/>
                <w:sz w:val="24"/>
                <w:szCs w:val="24"/>
              </w:rPr>
              <w:t>+</w:t>
            </w:r>
          </w:p>
        </w:tc>
        <w:tc>
          <w:tcPr>
            <w:tcW w:w="599" w:type="dxa"/>
            <w:tcBorders>
              <w:top w:val="single" w:sz="4" w:space="0" w:color="auto"/>
              <w:left w:val="single" w:sz="4" w:space="0" w:color="auto"/>
              <w:bottom w:val="single" w:sz="4" w:space="0" w:color="auto"/>
              <w:right w:val="single" w:sz="4" w:space="0" w:color="auto"/>
            </w:tcBorders>
            <w:vAlign w:val="center"/>
            <w:hideMark/>
          </w:tcPr>
          <w:p w:rsidR="004B0650" w:rsidRPr="004B0650" w:rsidRDefault="004B0650" w:rsidP="004B0650">
            <w:pPr>
              <w:spacing w:before="82" w:line="240" w:lineRule="auto"/>
              <w:ind w:left="142" w:right="130" w:firstLine="0"/>
              <w:jc w:val="center"/>
              <w:rPr>
                <w:rFonts w:ascii="Times New Roman" w:eastAsia="Calibri" w:hAnsi="Times New Roman" w:cs="Times New Roman"/>
                <w:color w:val="auto"/>
                <w:w w:val="101"/>
                <w:sz w:val="24"/>
                <w:szCs w:val="24"/>
              </w:rPr>
            </w:pPr>
            <w:r w:rsidRPr="004B0650">
              <w:rPr>
                <w:rFonts w:ascii="Times New Roman" w:eastAsia="Calibri" w:hAnsi="Times New Roman" w:cs="Times New Roman"/>
                <w:color w:val="auto"/>
                <w:w w:val="101"/>
                <w:sz w:val="24"/>
                <w:szCs w:val="24"/>
              </w:rPr>
              <w:t>+</w:t>
            </w:r>
          </w:p>
        </w:tc>
      </w:tr>
      <w:tr w:rsidR="004B0650" w:rsidRPr="004B0650" w:rsidTr="004B0650">
        <w:trPr>
          <w:trHeight w:hRule="exact" w:val="1520"/>
        </w:trPr>
        <w:tc>
          <w:tcPr>
            <w:tcW w:w="1972" w:type="dxa"/>
            <w:tcBorders>
              <w:top w:val="single" w:sz="4" w:space="0" w:color="auto"/>
              <w:left w:val="single" w:sz="4" w:space="0" w:color="auto"/>
              <w:bottom w:val="single" w:sz="4" w:space="0" w:color="auto"/>
              <w:right w:val="single" w:sz="4" w:space="0" w:color="auto"/>
            </w:tcBorders>
            <w:vAlign w:val="center"/>
            <w:hideMark/>
          </w:tcPr>
          <w:p w:rsidR="004B0650" w:rsidRPr="004B0650" w:rsidRDefault="004B0650" w:rsidP="004B0650">
            <w:pPr>
              <w:spacing w:line="240" w:lineRule="auto"/>
              <w:ind w:left="85" w:firstLine="0"/>
              <w:jc w:val="left"/>
              <w:rPr>
                <w:rFonts w:ascii="Times New Roman" w:eastAsia="Calibri" w:hAnsi="Times New Roman" w:cs="Times New Roman"/>
                <w:color w:val="auto"/>
                <w:spacing w:val="7"/>
                <w:w w:val="103"/>
                <w:sz w:val="24"/>
                <w:szCs w:val="24"/>
              </w:rPr>
            </w:pPr>
            <w:r w:rsidRPr="004B0650">
              <w:rPr>
                <w:rFonts w:ascii="Times New Roman" w:eastAsia="Calibri" w:hAnsi="Times New Roman" w:cs="Times New Roman"/>
                <w:color w:val="auto"/>
                <w:spacing w:val="7"/>
                <w:w w:val="103"/>
                <w:sz w:val="24"/>
                <w:szCs w:val="24"/>
              </w:rPr>
              <w:t>Цветковић</w:t>
            </w:r>
          </w:p>
          <w:p w:rsidR="004B0650" w:rsidRPr="004B0650" w:rsidRDefault="004B0650" w:rsidP="004B0650">
            <w:pPr>
              <w:spacing w:line="240" w:lineRule="auto"/>
              <w:ind w:left="85" w:firstLine="0"/>
              <w:jc w:val="left"/>
              <w:rPr>
                <w:rFonts w:ascii="Times New Roman" w:eastAsia="Calibri" w:hAnsi="Times New Roman" w:cs="Times New Roman"/>
                <w:color w:val="auto"/>
                <w:spacing w:val="7"/>
                <w:w w:val="103"/>
                <w:sz w:val="24"/>
                <w:szCs w:val="24"/>
              </w:rPr>
            </w:pPr>
            <w:r w:rsidRPr="004B0650">
              <w:rPr>
                <w:rFonts w:ascii="Times New Roman" w:eastAsia="Calibri" w:hAnsi="Times New Roman" w:cs="Times New Roman"/>
                <w:color w:val="auto"/>
                <w:spacing w:val="7"/>
                <w:w w:val="103"/>
                <w:sz w:val="24"/>
                <w:szCs w:val="24"/>
              </w:rPr>
              <w:t>Горан</w:t>
            </w:r>
          </w:p>
        </w:tc>
        <w:tc>
          <w:tcPr>
            <w:tcW w:w="1381" w:type="dxa"/>
            <w:tcBorders>
              <w:top w:val="single" w:sz="4" w:space="0" w:color="auto"/>
              <w:left w:val="single" w:sz="4" w:space="0" w:color="auto"/>
              <w:bottom w:val="single" w:sz="4" w:space="0" w:color="auto"/>
              <w:right w:val="single" w:sz="4" w:space="0" w:color="auto"/>
            </w:tcBorders>
            <w:vAlign w:val="center"/>
          </w:tcPr>
          <w:p w:rsidR="004B0650" w:rsidRPr="004B0650" w:rsidRDefault="004B0650" w:rsidP="004B0650">
            <w:pPr>
              <w:spacing w:before="2" w:line="240" w:lineRule="auto"/>
              <w:ind w:firstLine="0"/>
              <w:jc w:val="center"/>
              <w:rPr>
                <w:rFonts w:ascii="Times New Roman" w:eastAsia="Calibri" w:hAnsi="Times New Roman" w:cs="Times New Roman"/>
                <w:color w:val="auto"/>
                <w:sz w:val="24"/>
                <w:szCs w:val="24"/>
              </w:rPr>
            </w:pPr>
            <w:r w:rsidRPr="004B0650">
              <w:rPr>
                <w:rFonts w:ascii="Times New Roman" w:eastAsia="Calibri" w:hAnsi="Times New Roman" w:cs="Times New Roman"/>
                <w:color w:val="auto"/>
                <w:sz w:val="24"/>
                <w:szCs w:val="24"/>
              </w:rPr>
              <w:t>Техника и технолигија</w:t>
            </w:r>
          </w:p>
          <w:p w:rsidR="004B0650" w:rsidRPr="004B0650" w:rsidRDefault="004B0650" w:rsidP="004B0650">
            <w:pPr>
              <w:spacing w:before="2" w:line="240" w:lineRule="auto"/>
              <w:ind w:firstLine="0"/>
              <w:jc w:val="center"/>
              <w:rPr>
                <w:rFonts w:ascii="Times New Roman" w:eastAsia="Calibri" w:hAnsi="Times New Roman" w:cs="Times New Roman"/>
                <w:color w:val="auto"/>
                <w:sz w:val="24"/>
                <w:szCs w:val="24"/>
              </w:rPr>
            </w:pPr>
          </w:p>
        </w:tc>
        <w:tc>
          <w:tcPr>
            <w:tcW w:w="1750" w:type="dxa"/>
            <w:tcBorders>
              <w:top w:val="single" w:sz="4" w:space="0" w:color="auto"/>
              <w:left w:val="single" w:sz="4" w:space="0" w:color="auto"/>
              <w:bottom w:val="single" w:sz="4" w:space="0" w:color="auto"/>
              <w:right w:val="single" w:sz="4" w:space="0" w:color="auto"/>
            </w:tcBorders>
            <w:vAlign w:val="center"/>
            <w:hideMark/>
          </w:tcPr>
          <w:p w:rsidR="004B0650" w:rsidRPr="00C050C4" w:rsidRDefault="004B0650" w:rsidP="004B0650">
            <w:pPr>
              <w:spacing w:before="3" w:line="240" w:lineRule="auto"/>
              <w:ind w:right="93" w:firstLine="0"/>
              <w:jc w:val="left"/>
              <w:rPr>
                <w:rFonts w:ascii="Times New Roman" w:eastAsia="Calibri" w:hAnsi="Times New Roman" w:cs="Times New Roman"/>
                <w:b/>
                <w:bCs/>
                <w:color w:val="auto"/>
                <w:spacing w:val="2"/>
                <w:w w:val="104"/>
                <w:sz w:val="24"/>
                <w:szCs w:val="24"/>
                <w:lang w:val="ru-RU"/>
              </w:rPr>
            </w:pPr>
            <w:r w:rsidRPr="00C050C4">
              <w:rPr>
                <w:rFonts w:ascii="Times New Roman" w:eastAsia="Calibri" w:hAnsi="Times New Roman" w:cs="Times New Roman"/>
                <w:b/>
                <w:bCs/>
                <w:color w:val="auto"/>
                <w:spacing w:val="2"/>
                <w:w w:val="104"/>
                <w:sz w:val="24"/>
                <w:szCs w:val="24"/>
                <w:lang w:val="ru-RU"/>
              </w:rPr>
              <w:t xml:space="preserve"> 5а/2,5ц/2</w:t>
            </w:r>
          </w:p>
          <w:p w:rsidR="004B0650" w:rsidRPr="004B0650" w:rsidRDefault="004B0650" w:rsidP="004B0650">
            <w:pPr>
              <w:spacing w:before="3" w:line="240" w:lineRule="auto"/>
              <w:ind w:right="93" w:firstLine="0"/>
              <w:jc w:val="left"/>
              <w:rPr>
                <w:rFonts w:ascii="Times New Roman" w:eastAsia="Calibri" w:hAnsi="Times New Roman" w:cs="Times New Roman"/>
                <w:b/>
                <w:bCs/>
                <w:color w:val="auto"/>
                <w:spacing w:val="2"/>
                <w:w w:val="104"/>
                <w:sz w:val="24"/>
                <w:szCs w:val="24"/>
              </w:rPr>
            </w:pPr>
            <w:r w:rsidRPr="00C050C4">
              <w:rPr>
                <w:rFonts w:ascii="Times New Roman" w:eastAsia="Calibri" w:hAnsi="Times New Roman" w:cs="Times New Roman"/>
                <w:b/>
                <w:bCs/>
                <w:color w:val="auto"/>
                <w:spacing w:val="2"/>
                <w:w w:val="104"/>
                <w:sz w:val="24"/>
                <w:szCs w:val="24"/>
                <w:lang w:val="ru-RU"/>
              </w:rPr>
              <w:t>6а/2,6б/2,6ц/2,7а/2,7</w:t>
            </w:r>
            <w:r w:rsidRPr="004B0650">
              <w:rPr>
                <w:rFonts w:ascii="Times New Roman" w:eastAsia="Calibri" w:hAnsi="Times New Roman" w:cs="Times New Roman"/>
                <w:b/>
                <w:bCs/>
                <w:color w:val="auto"/>
                <w:spacing w:val="2"/>
                <w:w w:val="104"/>
                <w:sz w:val="24"/>
                <w:szCs w:val="24"/>
              </w:rPr>
              <w:t>б/27</w:t>
            </w:r>
            <w:r w:rsidRPr="00C050C4">
              <w:rPr>
                <w:rFonts w:ascii="Times New Roman" w:eastAsia="Calibri" w:hAnsi="Times New Roman" w:cs="Times New Roman"/>
                <w:b/>
                <w:bCs/>
                <w:color w:val="auto"/>
                <w:spacing w:val="2"/>
                <w:w w:val="104"/>
                <w:sz w:val="24"/>
                <w:szCs w:val="24"/>
                <w:lang w:val="ru-RU"/>
              </w:rPr>
              <w:t>ц</w:t>
            </w:r>
            <w:r w:rsidRPr="004B0650">
              <w:rPr>
                <w:rFonts w:ascii="Times New Roman" w:eastAsia="Calibri" w:hAnsi="Times New Roman" w:cs="Times New Roman"/>
                <w:b/>
                <w:bCs/>
                <w:color w:val="auto"/>
                <w:spacing w:val="2"/>
                <w:w w:val="104"/>
                <w:sz w:val="24"/>
                <w:szCs w:val="24"/>
              </w:rPr>
              <w:t>/2</w:t>
            </w:r>
            <w:r w:rsidRPr="00C050C4">
              <w:rPr>
                <w:rFonts w:ascii="Times New Roman" w:eastAsia="Calibri" w:hAnsi="Times New Roman" w:cs="Times New Roman"/>
                <w:b/>
                <w:bCs/>
                <w:color w:val="auto"/>
                <w:spacing w:val="2"/>
                <w:w w:val="104"/>
                <w:sz w:val="24"/>
                <w:szCs w:val="24"/>
                <w:lang w:val="ru-RU"/>
              </w:rPr>
              <w:t>, 8</w:t>
            </w:r>
            <w:r w:rsidRPr="004B0650">
              <w:rPr>
                <w:rFonts w:ascii="Times New Roman" w:eastAsia="Calibri" w:hAnsi="Times New Roman" w:cs="Times New Roman"/>
                <w:b/>
                <w:bCs/>
                <w:color w:val="auto"/>
                <w:spacing w:val="2"/>
                <w:w w:val="104"/>
                <w:sz w:val="24"/>
                <w:szCs w:val="24"/>
              </w:rPr>
              <w:t>б/2, 8ц/2</w:t>
            </w:r>
          </w:p>
        </w:tc>
        <w:tc>
          <w:tcPr>
            <w:tcW w:w="514" w:type="dxa"/>
            <w:tcBorders>
              <w:top w:val="single" w:sz="4" w:space="0" w:color="auto"/>
              <w:left w:val="single" w:sz="4" w:space="0" w:color="auto"/>
              <w:bottom w:val="single" w:sz="4" w:space="0" w:color="auto"/>
              <w:right w:val="single" w:sz="4" w:space="0" w:color="auto"/>
            </w:tcBorders>
            <w:vAlign w:val="center"/>
            <w:hideMark/>
          </w:tcPr>
          <w:p w:rsidR="004B0650" w:rsidRPr="004B0650" w:rsidRDefault="004B0650" w:rsidP="004B0650">
            <w:pPr>
              <w:spacing w:line="240" w:lineRule="auto"/>
              <w:ind w:firstLine="0"/>
              <w:jc w:val="center"/>
              <w:rPr>
                <w:rFonts w:ascii="Times New Roman" w:eastAsia="Calibri" w:hAnsi="Times New Roman" w:cs="Times New Roman"/>
                <w:color w:val="auto"/>
                <w:sz w:val="24"/>
                <w:szCs w:val="24"/>
              </w:rPr>
            </w:pPr>
            <w:r w:rsidRPr="004B0650">
              <w:rPr>
                <w:rFonts w:ascii="Times New Roman" w:eastAsia="Calibri" w:hAnsi="Times New Roman" w:cs="Times New Roman"/>
                <w:color w:val="auto"/>
                <w:sz w:val="24"/>
                <w:szCs w:val="24"/>
              </w:rPr>
              <w:t>+</w:t>
            </w:r>
          </w:p>
        </w:tc>
        <w:tc>
          <w:tcPr>
            <w:tcW w:w="599" w:type="dxa"/>
            <w:tcBorders>
              <w:top w:val="single" w:sz="4" w:space="0" w:color="auto"/>
              <w:left w:val="single" w:sz="4" w:space="0" w:color="auto"/>
              <w:bottom w:val="single" w:sz="4" w:space="0" w:color="auto"/>
              <w:right w:val="single" w:sz="4" w:space="0" w:color="auto"/>
            </w:tcBorders>
            <w:vAlign w:val="center"/>
            <w:hideMark/>
          </w:tcPr>
          <w:p w:rsidR="004B0650" w:rsidRPr="004B0650" w:rsidRDefault="004B0650" w:rsidP="004B0650">
            <w:pPr>
              <w:spacing w:line="240" w:lineRule="auto"/>
              <w:ind w:firstLine="0"/>
              <w:jc w:val="center"/>
              <w:rPr>
                <w:rFonts w:ascii="Times New Roman" w:eastAsia="Calibri" w:hAnsi="Times New Roman" w:cs="Times New Roman"/>
                <w:color w:val="auto"/>
                <w:sz w:val="24"/>
                <w:szCs w:val="24"/>
              </w:rPr>
            </w:pPr>
            <w:r w:rsidRPr="004B0650">
              <w:rPr>
                <w:rFonts w:ascii="Times New Roman" w:eastAsia="Calibri" w:hAnsi="Times New Roman" w:cs="Times New Roman"/>
                <w:color w:val="auto"/>
                <w:sz w:val="24"/>
                <w:szCs w:val="24"/>
              </w:rPr>
              <w:t>-</w:t>
            </w:r>
          </w:p>
        </w:tc>
        <w:tc>
          <w:tcPr>
            <w:tcW w:w="599" w:type="dxa"/>
            <w:tcBorders>
              <w:top w:val="single" w:sz="4" w:space="0" w:color="auto"/>
              <w:left w:val="single" w:sz="4" w:space="0" w:color="auto"/>
              <w:bottom w:val="single" w:sz="4" w:space="0" w:color="auto"/>
              <w:right w:val="single" w:sz="4" w:space="0" w:color="auto"/>
            </w:tcBorders>
            <w:vAlign w:val="center"/>
            <w:hideMark/>
          </w:tcPr>
          <w:p w:rsidR="004B0650" w:rsidRPr="004B0650" w:rsidRDefault="004B0650" w:rsidP="004B0650">
            <w:pPr>
              <w:spacing w:line="240" w:lineRule="auto"/>
              <w:ind w:firstLine="0"/>
              <w:jc w:val="left"/>
              <w:rPr>
                <w:rFonts w:ascii="Times New Roman" w:eastAsia="Calibri" w:hAnsi="Times New Roman" w:cs="Times New Roman"/>
                <w:b/>
                <w:color w:val="auto"/>
                <w:spacing w:val="7"/>
                <w:w w:val="103"/>
                <w:sz w:val="24"/>
                <w:szCs w:val="24"/>
              </w:rPr>
            </w:pPr>
            <w:r w:rsidRPr="004B0650">
              <w:rPr>
                <w:rFonts w:ascii="Times New Roman" w:eastAsia="Calibri" w:hAnsi="Times New Roman" w:cs="Times New Roman"/>
                <w:b/>
                <w:color w:val="auto"/>
                <w:spacing w:val="7"/>
                <w:w w:val="103"/>
                <w:sz w:val="24"/>
                <w:szCs w:val="24"/>
              </w:rPr>
              <w:t xml:space="preserve">    -</w:t>
            </w:r>
          </w:p>
        </w:tc>
        <w:tc>
          <w:tcPr>
            <w:tcW w:w="599" w:type="dxa"/>
            <w:tcBorders>
              <w:top w:val="single" w:sz="4" w:space="0" w:color="auto"/>
              <w:left w:val="single" w:sz="4" w:space="0" w:color="auto"/>
              <w:bottom w:val="single" w:sz="4" w:space="0" w:color="auto"/>
              <w:right w:val="single" w:sz="4" w:space="0" w:color="auto"/>
            </w:tcBorders>
            <w:vAlign w:val="center"/>
            <w:hideMark/>
          </w:tcPr>
          <w:p w:rsidR="004B0650" w:rsidRPr="004B0650" w:rsidRDefault="004B0650" w:rsidP="004B0650">
            <w:pPr>
              <w:spacing w:line="240" w:lineRule="auto"/>
              <w:ind w:left="149" w:right="156" w:firstLine="0"/>
              <w:jc w:val="center"/>
              <w:rPr>
                <w:rFonts w:ascii="Times New Roman" w:eastAsia="Calibri" w:hAnsi="Times New Roman" w:cs="Times New Roman"/>
                <w:color w:val="auto"/>
                <w:w w:val="101"/>
                <w:sz w:val="24"/>
                <w:szCs w:val="24"/>
              </w:rPr>
            </w:pPr>
            <w:r w:rsidRPr="004B0650">
              <w:rPr>
                <w:rFonts w:ascii="Times New Roman" w:eastAsia="Calibri" w:hAnsi="Times New Roman" w:cs="Times New Roman"/>
                <w:color w:val="auto"/>
                <w:w w:val="101"/>
                <w:sz w:val="24"/>
                <w:szCs w:val="24"/>
              </w:rPr>
              <w:t>+</w:t>
            </w:r>
          </w:p>
        </w:tc>
        <w:tc>
          <w:tcPr>
            <w:tcW w:w="599" w:type="dxa"/>
            <w:tcBorders>
              <w:top w:val="single" w:sz="4" w:space="0" w:color="auto"/>
              <w:left w:val="single" w:sz="4" w:space="0" w:color="auto"/>
              <w:bottom w:val="single" w:sz="4" w:space="0" w:color="auto"/>
              <w:right w:val="single" w:sz="4" w:space="0" w:color="auto"/>
            </w:tcBorders>
            <w:vAlign w:val="center"/>
            <w:hideMark/>
          </w:tcPr>
          <w:p w:rsidR="004B0650" w:rsidRPr="004B0650" w:rsidRDefault="004B0650" w:rsidP="004B0650">
            <w:pPr>
              <w:spacing w:line="240" w:lineRule="auto"/>
              <w:ind w:left="153" w:right="156" w:firstLine="0"/>
              <w:jc w:val="center"/>
              <w:rPr>
                <w:rFonts w:ascii="Times New Roman" w:eastAsia="Calibri" w:hAnsi="Times New Roman" w:cs="Times New Roman"/>
                <w:color w:val="auto"/>
                <w:w w:val="101"/>
                <w:sz w:val="24"/>
                <w:szCs w:val="24"/>
              </w:rPr>
            </w:pPr>
            <w:r w:rsidRPr="004B0650">
              <w:rPr>
                <w:rFonts w:ascii="Times New Roman" w:eastAsia="Calibri" w:hAnsi="Times New Roman" w:cs="Times New Roman"/>
                <w:color w:val="auto"/>
                <w:w w:val="101"/>
                <w:sz w:val="24"/>
                <w:szCs w:val="24"/>
              </w:rPr>
              <w:t>-</w:t>
            </w:r>
          </w:p>
        </w:tc>
        <w:tc>
          <w:tcPr>
            <w:tcW w:w="599" w:type="dxa"/>
            <w:tcBorders>
              <w:top w:val="single" w:sz="4" w:space="0" w:color="auto"/>
              <w:left w:val="single" w:sz="4" w:space="0" w:color="auto"/>
              <w:bottom w:val="single" w:sz="4" w:space="0" w:color="auto"/>
              <w:right w:val="single" w:sz="4" w:space="0" w:color="auto"/>
            </w:tcBorders>
            <w:vAlign w:val="center"/>
            <w:hideMark/>
          </w:tcPr>
          <w:p w:rsidR="004B0650" w:rsidRPr="004B0650" w:rsidRDefault="004B0650" w:rsidP="004B0650">
            <w:pPr>
              <w:spacing w:line="240" w:lineRule="auto"/>
              <w:ind w:left="149" w:right="156" w:firstLine="0"/>
              <w:jc w:val="center"/>
              <w:rPr>
                <w:rFonts w:ascii="Times New Roman" w:eastAsia="Calibri" w:hAnsi="Times New Roman" w:cs="Times New Roman"/>
                <w:color w:val="auto"/>
                <w:w w:val="101"/>
                <w:sz w:val="24"/>
                <w:szCs w:val="24"/>
              </w:rPr>
            </w:pPr>
            <w:r w:rsidRPr="004B0650">
              <w:rPr>
                <w:rFonts w:ascii="Times New Roman" w:eastAsia="Calibri" w:hAnsi="Times New Roman" w:cs="Times New Roman"/>
                <w:color w:val="auto"/>
                <w:w w:val="101"/>
                <w:sz w:val="24"/>
                <w:szCs w:val="24"/>
              </w:rPr>
              <w:t>+</w:t>
            </w:r>
          </w:p>
        </w:tc>
        <w:tc>
          <w:tcPr>
            <w:tcW w:w="599" w:type="dxa"/>
            <w:tcBorders>
              <w:top w:val="single" w:sz="4" w:space="0" w:color="auto"/>
              <w:left w:val="single" w:sz="4" w:space="0" w:color="auto"/>
              <w:bottom w:val="single" w:sz="4" w:space="0" w:color="auto"/>
              <w:right w:val="single" w:sz="4" w:space="0" w:color="auto"/>
            </w:tcBorders>
            <w:vAlign w:val="center"/>
            <w:hideMark/>
          </w:tcPr>
          <w:p w:rsidR="004B0650" w:rsidRPr="004B0650" w:rsidRDefault="004B0650" w:rsidP="004B0650">
            <w:pPr>
              <w:spacing w:line="240" w:lineRule="auto"/>
              <w:ind w:left="153" w:right="156" w:firstLine="0"/>
              <w:jc w:val="center"/>
              <w:rPr>
                <w:rFonts w:ascii="Times New Roman" w:eastAsia="Calibri" w:hAnsi="Times New Roman" w:cs="Times New Roman"/>
                <w:color w:val="auto"/>
                <w:w w:val="101"/>
                <w:sz w:val="24"/>
                <w:szCs w:val="24"/>
              </w:rPr>
            </w:pPr>
            <w:r w:rsidRPr="004B0650">
              <w:rPr>
                <w:rFonts w:ascii="Times New Roman" w:eastAsia="Calibri" w:hAnsi="Times New Roman" w:cs="Times New Roman"/>
                <w:color w:val="auto"/>
                <w:w w:val="101"/>
                <w:sz w:val="24"/>
                <w:szCs w:val="24"/>
              </w:rPr>
              <w:t>+</w:t>
            </w:r>
          </w:p>
        </w:tc>
        <w:tc>
          <w:tcPr>
            <w:tcW w:w="599" w:type="dxa"/>
            <w:tcBorders>
              <w:top w:val="single" w:sz="4" w:space="0" w:color="auto"/>
              <w:left w:val="single" w:sz="4" w:space="0" w:color="auto"/>
              <w:bottom w:val="single" w:sz="4" w:space="0" w:color="auto"/>
              <w:right w:val="single" w:sz="4" w:space="0" w:color="auto"/>
            </w:tcBorders>
            <w:vAlign w:val="center"/>
            <w:hideMark/>
          </w:tcPr>
          <w:p w:rsidR="004B0650" w:rsidRPr="004B0650" w:rsidRDefault="004B0650" w:rsidP="004B0650">
            <w:pPr>
              <w:spacing w:line="240" w:lineRule="auto"/>
              <w:ind w:left="142" w:right="130" w:firstLine="0"/>
              <w:jc w:val="center"/>
              <w:rPr>
                <w:rFonts w:ascii="Times New Roman" w:eastAsia="Calibri" w:hAnsi="Times New Roman" w:cs="Times New Roman"/>
                <w:color w:val="auto"/>
                <w:w w:val="101"/>
                <w:sz w:val="24"/>
                <w:szCs w:val="24"/>
              </w:rPr>
            </w:pPr>
            <w:r w:rsidRPr="004B0650">
              <w:rPr>
                <w:rFonts w:ascii="Times New Roman" w:eastAsia="Calibri" w:hAnsi="Times New Roman" w:cs="Times New Roman"/>
                <w:color w:val="auto"/>
                <w:w w:val="101"/>
                <w:sz w:val="24"/>
                <w:szCs w:val="24"/>
              </w:rPr>
              <w:t>+</w:t>
            </w:r>
          </w:p>
        </w:tc>
      </w:tr>
      <w:tr w:rsidR="004B0650" w:rsidRPr="004B0650" w:rsidTr="004B0650">
        <w:trPr>
          <w:trHeight w:hRule="exact" w:val="1417"/>
        </w:trPr>
        <w:tc>
          <w:tcPr>
            <w:tcW w:w="1972" w:type="dxa"/>
            <w:tcBorders>
              <w:top w:val="single" w:sz="4" w:space="0" w:color="auto"/>
              <w:left w:val="single" w:sz="4" w:space="0" w:color="auto"/>
              <w:bottom w:val="single" w:sz="4" w:space="0" w:color="auto"/>
              <w:right w:val="single" w:sz="4" w:space="0" w:color="auto"/>
            </w:tcBorders>
            <w:vAlign w:val="center"/>
            <w:hideMark/>
          </w:tcPr>
          <w:p w:rsidR="004B0650" w:rsidRPr="004B0650" w:rsidRDefault="004B0650" w:rsidP="004B0650">
            <w:pPr>
              <w:spacing w:line="240" w:lineRule="auto"/>
              <w:ind w:left="85" w:firstLine="0"/>
              <w:jc w:val="left"/>
              <w:rPr>
                <w:rFonts w:ascii="Times New Roman" w:eastAsia="Calibri" w:hAnsi="Times New Roman" w:cs="Times New Roman"/>
                <w:color w:val="auto"/>
                <w:spacing w:val="7"/>
                <w:w w:val="103"/>
                <w:sz w:val="24"/>
                <w:szCs w:val="24"/>
              </w:rPr>
            </w:pPr>
            <w:r w:rsidRPr="004B0650">
              <w:rPr>
                <w:rFonts w:ascii="Times New Roman" w:eastAsia="Calibri" w:hAnsi="Times New Roman" w:cs="Times New Roman"/>
                <w:color w:val="auto"/>
                <w:spacing w:val="7"/>
                <w:w w:val="103"/>
                <w:sz w:val="24"/>
                <w:szCs w:val="24"/>
              </w:rPr>
              <w:t>Ђукић</w:t>
            </w:r>
          </w:p>
          <w:p w:rsidR="004B0650" w:rsidRPr="004B0650" w:rsidRDefault="004B0650" w:rsidP="004B0650">
            <w:pPr>
              <w:spacing w:line="240" w:lineRule="auto"/>
              <w:ind w:left="85" w:firstLine="0"/>
              <w:jc w:val="left"/>
              <w:rPr>
                <w:rFonts w:ascii="Times New Roman" w:eastAsia="Calibri" w:hAnsi="Times New Roman" w:cs="Times New Roman"/>
                <w:color w:val="auto"/>
                <w:spacing w:val="7"/>
                <w:w w:val="103"/>
                <w:sz w:val="24"/>
                <w:szCs w:val="24"/>
              </w:rPr>
            </w:pPr>
            <w:r w:rsidRPr="004B0650">
              <w:rPr>
                <w:rFonts w:ascii="Times New Roman" w:eastAsia="Calibri" w:hAnsi="Times New Roman" w:cs="Times New Roman"/>
                <w:color w:val="auto"/>
                <w:spacing w:val="7"/>
                <w:w w:val="103"/>
                <w:sz w:val="24"/>
                <w:szCs w:val="24"/>
              </w:rPr>
              <w:t>Зора</w:t>
            </w:r>
          </w:p>
        </w:tc>
        <w:tc>
          <w:tcPr>
            <w:tcW w:w="1381" w:type="dxa"/>
            <w:tcBorders>
              <w:top w:val="single" w:sz="4" w:space="0" w:color="auto"/>
              <w:left w:val="single" w:sz="4" w:space="0" w:color="auto"/>
              <w:bottom w:val="single" w:sz="4" w:space="0" w:color="auto"/>
              <w:right w:val="single" w:sz="4" w:space="0" w:color="auto"/>
            </w:tcBorders>
            <w:vAlign w:val="center"/>
          </w:tcPr>
          <w:p w:rsidR="004B0650" w:rsidRPr="004B0650" w:rsidRDefault="004B0650" w:rsidP="004B0650">
            <w:pPr>
              <w:spacing w:before="2" w:line="240" w:lineRule="auto"/>
              <w:ind w:firstLine="0"/>
              <w:jc w:val="center"/>
              <w:rPr>
                <w:rFonts w:ascii="Times New Roman" w:eastAsia="Calibri" w:hAnsi="Times New Roman" w:cs="Times New Roman"/>
                <w:color w:val="auto"/>
                <w:sz w:val="24"/>
                <w:szCs w:val="24"/>
              </w:rPr>
            </w:pPr>
            <w:r w:rsidRPr="004B0650">
              <w:rPr>
                <w:rFonts w:ascii="Times New Roman" w:eastAsia="Calibri" w:hAnsi="Times New Roman" w:cs="Times New Roman"/>
                <w:color w:val="auto"/>
                <w:sz w:val="24"/>
                <w:szCs w:val="24"/>
              </w:rPr>
              <w:t>Техника и технолигија</w:t>
            </w:r>
          </w:p>
          <w:p w:rsidR="004B0650" w:rsidRPr="004B0650" w:rsidRDefault="004B0650" w:rsidP="004B0650">
            <w:pPr>
              <w:spacing w:before="2" w:line="240" w:lineRule="auto"/>
              <w:ind w:firstLine="0"/>
              <w:jc w:val="center"/>
              <w:rPr>
                <w:rFonts w:ascii="Times New Roman" w:eastAsia="Calibri" w:hAnsi="Times New Roman" w:cs="Times New Roman"/>
                <w:color w:val="auto"/>
                <w:sz w:val="24"/>
                <w:szCs w:val="24"/>
              </w:rPr>
            </w:pPr>
          </w:p>
          <w:p w:rsidR="004B0650" w:rsidRPr="004B0650" w:rsidRDefault="004B0650" w:rsidP="004B0650">
            <w:pPr>
              <w:spacing w:before="2" w:line="240" w:lineRule="auto"/>
              <w:ind w:firstLine="0"/>
              <w:jc w:val="center"/>
              <w:rPr>
                <w:rFonts w:ascii="Times New Roman" w:eastAsia="Calibri" w:hAnsi="Times New Roman" w:cs="Times New Roman"/>
                <w:color w:val="auto"/>
                <w:sz w:val="24"/>
                <w:szCs w:val="24"/>
              </w:rPr>
            </w:pPr>
          </w:p>
        </w:tc>
        <w:tc>
          <w:tcPr>
            <w:tcW w:w="1750" w:type="dxa"/>
            <w:tcBorders>
              <w:top w:val="single" w:sz="4" w:space="0" w:color="auto"/>
              <w:left w:val="single" w:sz="4" w:space="0" w:color="auto"/>
              <w:bottom w:val="single" w:sz="4" w:space="0" w:color="auto"/>
              <w:right w:val="single" w:sz="4" w:space="0" w:color="auto"/>
            </w:tcBorders>
            <w:vAlign w:val="center"/>
            <w:hideMark/>
          </w:tcPr>
          <w:p w:rsidR="004B0650" w:rsidRPr="004B0650" w:rsidRDefault="004B0650" w:rsidP="004B0650">
            <w:pPr>
              <w:spacing w:before="3" w:line="240" w:lineRule="auto"/>
              <w:ind w:right="93" w:firstLine="0"/>
              <w:jc w:val="left"/>
              <w:rPr>
                <w:rFonts w:ascii="Times New Roman" w:eastAsia="Calibri" w:hAnsi="Times New Roman" w:cs="Times New Roman"/>
                <w:b/>
                <w:bCs/>
                <w:color w:val="auto"/>
                <w:spacing w:val="2"/>
                <w:w w:val="104"/>
                <w:sz w:val="24"/>
                <w:szCs w:val="24"/>
              </w:rPr>
            </w:pPr>
            <w:r w:rsidRPr="00C050C4">
              <w:rPr>
                <w:rFonts w:ascii="Times New Roman" w:eastAsia="Calibri" w:hAnsi="Times New Roman" w:cs="Times New Roman"/>
                <w:b/>
                <w:bCs/>
                <w:color w:val="auto"/>
                <w:spacing w:val="2"/>
                <w:w w:val="104"/>
                <w:sz w:val="24"/>
                <w:szCs w:val="24"/>
                <w:lang w:val="ru-RU"/>
              </w:rPr>
              <w:t xml:space="preserve"> 5б/2, 5б/2,  5а/2,5ц/2</w:t>
            </w:r>
            <w:r w:rsidRPr="004B0650">
              <w:rPr>
                <w:rFonts w:ascii="Times New Roman" w:eastAsia="Calibri" w:hAnsi="Times New Roman" w:cs="Times New Roman"/>
                <w:b/>
                <w:bCs/>
                <w:color w:val="auto"/>
                <w:spacing w:val="2"/>
                <w:w w:val="104"/>
                <w:sz w:val="24"/>
                <w:szCs w:val="24"/>
              </w:rPr>
              <w:t>,</w:t>
            </w:r>
          </w:p>
          <w:p w:rsidR="004B0650" w:rsidRPr="004B0650" w:rsidRDefault="004B0650" w:rsidP="004B0650">
            <w:pPr>
              <w:spacing w:before="3" w:line="240" w:lineRule="auto"/>
              <w:ind w:right="93" w:firstLine="0"/>
              <w:jc w:val="left"/>
              <w:rPr>
                <w:rFonts w:ascii="Times New Roman" w:eastAsia="Calibri" w:hAnsi="Times New Roman" w:cs="Times New Roman"/>
                <w:b/>
                <w:bCs/>
                <w:color w:val="auto"/>
                <w:spacing w:val="2"/>
                <w:w w:val="104"/>
                <w:sz w:val="24"/>
                <w:szCs w:val="24"/>
              </w:rPr>
            </w:pPr>
            <w:r w:rsidRPr="00C050C4">
              <w:rPr>
                <w:rFonts w:ascii="Times New Roman" w:eastAsia="Calibri" w:hAnsi="Times New Roman" w:cs="Times New Roman"/>
                <w:b/>
                <w:bCs/>
                <w:color w:val="auto"/>
                <w:spacing w:val="2"/>
                <w:w w:val="104"/>
                <w:sz w:val="24"/>
                <w:szCs w:val="24"/>
                <w:lang w:val="ru-RU"/>
              </w:rPr>
              <w:t>6а/2,6б/2,6ц/2,7а/2,7</w:t>
            </w:r>
            <w:r w:rsidRPr="004B0650">
              <w:rPr>
                <w:rFonts w:ascii="Times New Roman" w:eastAsia="Calibri" w:hAnsi="Times New Roman" w:cs="Times New Roman"/>
                <w:b/>
                <w:bCs/>
                <w:color w:val="auto"/>
                <w:spacing w:val="2"/>
                <w:w w:val="104"/>
                <w:sz w:val="24"/>
                <w:szCs w:val="24"/>
              </w:rPr>
              <w:t>б/27</w:t>
            </w:r>
            <w:r w:rsidRPr="00C050C4">
              <w:rPr>
                <w:rFonts w:ascii="Times New Roman" w:eastAsia="Calibri" w:hAnsi="Times New Roman" w:cs="Times New Roman"/>
                <w:b/>
                <w:bCs/>
                <w:color w:val="auto"/>
                <w:spacing w:val="2"/>
                <w:w w:val="104"/>
                <w:sz w:val="24"/>
                <w:szCs w:val="24"/>
                <w:lang w:val="ru-RU"/>
              </w:rPr>
              <w:t>ц</w:t>
            </w:r>
            <w:r w:rsidRPr="004B0650">
              <w:rPr>
                <w:rFonts w:ascii="Times New Roman" w:eastAsia="Calibri" w:hAnsi="Times New Roman" w:cs="Times New Roman"/>
                <w:b/>
                <w:bCs/>
                <w:color w:val="auto"/>
                <w:spacing w:val="2"/>
                <w:w w:val="104"/>
                <w:sz w:val="24"/>
                <w:szCs w:val="24"/>
              </w:rPr>
              <w:t>/2</w:t>
            </w:r>
            <w:r w:rsidRPr="00C050C4">
              <w:rPr>
                <w:rFonts w:ascii="Times New Roman" w:eastAsia="Calibri" w:hAnsi="Times New Roman" w:cs="Times New Roman"/>
                <w:b/>
                <w:bCs/>
                <w:color w:val="auto"/>
                <w:spacing w:val="2"/>
                <w:w w:val="104"/>
                <w:sz w:val="24"/>
                <w:szCs w:val="24"/>
                <w:lang w:val="ru-RU"/>
              </w:rPr>
              <w:t>, 8</w:t>
            </w:r>
            <w:r w:rsidRPr="004B0650">
              <w:rPr>
                <w:rFonts w:ascii="Times New Roman" w:eastAsia="Calibri" w:hAnsi="Times New Roman" w:cs="Times New Roman"/>
                <w:b/>
                <w:bCs/>
                <w:color w:val="auto"/>
                <w:spacing w:val="2"/>
                <w:w w:val="104"/>
                <w:sz w:val="24"/>
                <w:szCs w:val="24"/>
              </w:rPr>
              <w:t>а, 8б/2,8ц/2</w:t>
            </w:r>
          </w:p>
        </w:tc>
        <w:tc>
          <w:tcPr>
            <w:tcW w:w="514" w:type="dxa"/>
            <w:tcBorders>
              <w:top w:val="single" w:sz="4" w:space="0" w:color="auto"/>
              <w:left w:val="single" w:sz="4" w:space="0" w:color="auto"/>
              <w:bottom w:val="single" w:sz="4" w:space="0" w:color="auto"/>
              <w:right w:val="single" w:sz="4" w:space="0" w:color="auto"/>
            </w:tcBorders>
            <w:vAlign w:val="center"/>
            <w:hideMark/>
          </w:tcPr>
          <w:p w:rsidR="004B0650" w:rsidRPr="004B0650" w:rsidRDefault="004B0650" w:rsidP="004B0650">
            <w:pPr>
              <w:spacing w:before="77" w:line="240" w:lineRule="auto"/>
              <w:ind w:left="149" w:right="156" w:firstLine="0"/>
              <w:jc w:val="center"/>
              <w:rPr>
                <w:rFonts w:ascii="Times New Roman" w:eastAsia="Calibri" w:hAnsi="Times New Roman" w:cs="Times New Roman"/>
                <w:color w:val="auto"/>
                <w:w w:val="101"/>
                <w:sz w:val="24"/>
                <w:szCs w:val="24"/>
              </w:rPr>
            </w:pPr>
            <w:r w:rsidRPr="004B0650">
              <w:rPr>
                <w:rFonts w:ascii="Times New Roman" w:eastAsia="Calibri" w:hAnsi="Times New Roman" w:cs="Times New Roman"/>
                <w:color w:val="auto"/>
                <w:w w:val="101"/>
                <w:sz w:val="24"/>
                <w:szCs w:val="24"/>
              </w:rPr>
              <w:t>+</w:t>
            </w:r>
          </w:p>
        </w:tc>
        <w:tc>
          <w:tcPr>
            <w:tcW w:w="599" w:type="dxa"/>
            <w:tcBorders>
              <w:top w:val="single" w:sz="4" w:space="0" w:color="auto"/>
              <w:left w:val="single" w:sz="4" w:space="0" w:color="auto"/>
              <w:bottom w:val="single" w:sz="4" w:space="0" w:color="auto"/>
              <w:right w:val="single" w:sz="4" w:space="0" w:color="auto"/>
            </w:tcBorders>
            <w:vAlign w:val="center"/>
            <w:hideMark/>
          </w:tcPr>
          <w:p w:rsidR="004B0650" w:rsidRPr="004B0650" w:rsidRDefault="004B0650" w:rsidP="004B0650">
            <w:pPr>
              <w:spacing w:before="77" w:line="240" w:lineRule="auto"/>
              <w:ind w:left="153" w:right="156" w:firstLine="0"/>
              <w:jc w:val="center"/>
              <w:rPr>
                <w:rFonts w:ascii="Times New Roman" w:eastAsia="Calibri" w:hAnsi="Times New Roman" w:cs="Times New Roman"/>
                <w:color w:val="auto"/>
                <w:w w:val="101"/>
                <w:sz w:val="24"/>
                <w:szCs w:val="24"/>
              </w:rPr>
            </w:pPr>
            <w:r w:rsidRPr="004B0650">
              <w:rPr>
                <w:rFonts w:ascii="Times New Roman" w:eastAsia="Calibri" w:hAnsi="Times New Roman" w:cs="Times New Roman"/>
                <w:color w:val="auto"/>
                <w:w w:val="101"/>
                <w:sz w:val="24"/>
                <w:szCs w:val="24"/>
              </w:rPr>
              <w:t>+</w:t>
            </w:r>
          </w:p>
        </w:tc>
        <w:tc>
          <w:tcPr>
            <w:tcW w:w="599" w:type="dxa"/>
            <w:tcBorders>
              <w:top w:val="single" w:sz="4" w:space="0" w:color="auto"/>
              <w:left w:val="single" w:sz="4" w:space="0" w:color="auto"/>
              <w:bottom w:val="single" w:sz="4" w:space="0" w:color="auto"/>
              <w:right w:val="single" w:sz="4" w:space="0" w:color="auto"/>
            </w:tcBorders>
            <w:vAlign w:val="center"/>
            <w:hideMark/>
          </w:tcPr>
          <w:p w:rsidR="004B0650" w:rsidRPr="004B0650" w:rsidRDefault="004B0650" w:rsidP="004B0650">
            <w:pPr>
              <w:spacing w:before="5" w:line="240" w:lineRule="auto"/>
              <w:ind w:firstLine="0"/>
              <w:jc w:val="center"/>
              <w:rPr>
                <w:rFonts w:ascii="Times New Roman" w:eastAsia="Calibri" w:hAnsi="Times New Roman" w:cs="Times New Roman"/>
                <w:b/>
                <w:color w:val="auto"/>
                <w:sz w:val="24"/>
                <w:szCs w:val="24"/>
              </w:rPr>
            </w:pPr>
            <w:r w:rsidRPr="004B0650">
              <w:rPr>
                <w:rFonts w:ascii="Times New Roman" w:eastAsia="Calibri" w:hAnsi="Times New Roman" w:cs="Times New Roman"/>
                <w:b/>
                <w:color w:val="auto"/>
                <w:sz w:val="24"/>
                <w:szCs w:val="24"/>
              </w:rPr>
              <w:t>-</w:t>
            </w:r>
          </w:p>
        </w:tc>
        <w:tc>
          <w:tcPr>
            <w:tcW w:w="599" w:type="dxa"/>
            <w:tcBorders>
              <w:top w:val="single" w:sz="4" w:space="0" w:color="auto"/>
              <w:left w:val="single" w:sz="4" w:space="0" w:color="auto"/>
              <w:bottom w:val="single" w:sz="4" w:space="0" w:color="auto"/>
              <w:right w:val="single" w:sz="4" w:space="0" w:color="auto"/>
            </w:tcBorders>
            <w:vAlign w:val="center"/>
            <w:hideMark/>
          </w:tcPr>
          <w:p w:rsidR="004B0650" w:rsidRPr="004B0650" w:rsidRDefault="004B0650" w:rsidP="004B0650">
            <w:pPr>
              <w:spacing w:before="9" w:line="240" w:lineRule="auto"/>
              <w:ind w:firstLine="0"/>
              <w:jc w:val="center"/>
              <w:rPr>
                <w:rFonts w:ascii="Times New Roman" w:eastAsia="Calibri" w:hAnsi="Times New Roman" w:cs="Times New Roman"/>
                <w:color w:val="auto"/>
                <w:sz w:val="24"/>
                <w:szCs w:val="24"/>
              </w:rPr>
            </w:pPr>
            <w:r w:rsidRPr="004B0650">
              <w:rPr>
                <w:rFonts w:ascii="Times New Roman" w:eastAsia="Calibri" w:hAnsi="Times New Roman" w:cs="Times New Roman"/>
                <w:color w:val="auto"/>
                <w:sz w:val="24"/>
                <w:szCs w:val="24"/>
              </w:rPr>
              <w:t>+</w:t>
            </w:r>
          </w:p>
        </w:tc>
        <w:tc>
          <w:tcPr>
            <w:tcW w:w="599" w:type="dxa"/>
            <w:tcBorders>
              <w:top w:val="single" w:sz="4" w:space="0" w:color="auto"/>
              <w:left w:val="single" w:sz="4" w:space="0" w:color="auto"/>
              <w:bottom w:val="single" w:sz="4" w:space="0" w:color="auto"/>
              <w:right w:val="single" w:sz="4" w:space="0" w:color="auto"/>
            </w:tcBorders>
            <w:vAlign w:val="center"/>
            <w:hideMark/>
          </w:tcPr>
          <w:p w:rsidR="004B0650" w:rsidRPr="004B0650" w:rsidRDefault="004B0650" w:rsidP="004B0650">
            <w:pPr>
              <w:spacing w:before="82" w:line="240" w:lineRule="auto"/>
              <w:ind w:left="153" w:right="156" w:firstLine="0"/>
              <w:jc w:val="center"/>
              <w:rPr>
                <w:rFonts w:ascii="Times New Roman" w:eastAsia="Calibri" w:hAnsi="Times New Roman" w:cs="Times New Roman"/>
                <w:color w:val="auto"/>
                <w:w w:val="101"/>
                <w:sz w:val="24"/>
                <w:szCs w:val="24"/>
              </w:rPr>
            </w:pPr>
            <w:r w:rsidRPr="004B0650">
              <w:rPr>
                <w:rFonts w:ascii="Times New Roman" w:eastAsia="Calibri" w:hAnsi="Times New Roman" w:cs="Times New Roman"/>
                <w:color w:val="auto"/>
                <w:w w:val="101"/>
                <w:sz w:val="24"/>
                <w:szCs w:val="24"/>
              </w:rPr>
              <w:t>-</w:t>
            </w:r>
          </w:p>
        </w:tc>
        <w:tc>
          <w:tcPr>
            <w:tcW w:w="599" w:type="dxa"/>
            <w:tcBorders>
              <w:top w:val="single" w:sz="4" w:space="0" w:color="auto"/>
              <w:left w:val="single" w:sz="4" w:space="0" w:color="auto"/>
              <w:bottom w:val="single" w:sz="4" w:space="0" w:color="auto"/>
              <w:right w:val="single" w:sz="4" w:space="0" w:color="auto"/>
            </w:tcBorders>
            <w:vAlign w:val="center"/>
            <w:hideMark/>
          </w:tcPr>
          <w:p w:rsidR="004B0650" w:rsidRPr="004B0650" w:rsidRDefault="004B0650" w:rsidP="004B0650">
            <w:pPr>
              <w:spacing w:before="82" w:line="240" w:lineRule="auto"/>
              <w:ind w:left="149" w:right="156" w:firstLine="0"/>
              <w:jc w:val="center"/>
              <w:rPr>
                <w:rFonts w:ascii="Times New Roman" w:eastAsia="Calibri" w:hAnsi="Times New Roman" w:cs="Times New Roman"/>
                <w:color w:val="auto"/>
                <w:w w:val="101"/>
                <w:sz w:val="24"/>
                <w:szCs w:val="24"/>
              </w:rPr>
            </w:pPr>
            <w:r w:rsidRPr="004B0650">
              <w:rPr>
                <w:rFonts w:ascii="Times New Roman" w:eastAsia="Calibri" w:hAnsi="Times New Roman" w:cs="Times New Roman"/>
                <w:color w:val="auto"/>
                <w:w w:val="101"/>
                <w:sz w:val="24"/>
                <w:szCs w:val="24"/>
              </w:rPr>
              <w:t>+</w:t>
            </w:r>
          </w:p>
        </w:tc>
        <w:tc>
          <w:tcPr>
            <w:tcW w:w="599" w:type="dxa"/>
            <w:tcBorders>
              <w:top w:val="single" w:sz="4" w:space="0" w:color="auto"/>
              <w:left w:val="single" w:sz="4" w:space="0" w:color="auto"/>
              <w:bottom w:val="single" w:sz="4" w:space="0" w:color="auto"/>
              <w:right w:val="single" w:sz="4" w:space="0" w:color="auto"/>
            </w:tcBorders>
            <w:vAlign w:val="center"/>
            <w:hideMark/>
          </w:tcPr>
          <w:p w:rsidR="004B0650" w:rsidRPr="004B0650" w:rsidRDefault="004B0650" w:rsidP="004B0650">
            <w:pPr>
              <w:spacing w:before="82" w:line="240" w:lineRule="auto"/>
              <w:ind w:left="153" w:right="156" w:firstLine="0"/>
              <w:jc w:val="center"/>
              <w:rPr>
                <w:rFonts w:ascii="Times New Roman" w:eastAsia="Calibri" w:hAnsi="Times New Roman" w:cs="Times New Roman"/>
                <w:color w:val="auto"/>
                <w:w w:val="101"/>
                <w:sz w:val="24"/>
                <w:szCs w:val="24"/>
              </w:rPr>
            </w:pPr>
            <w:r w:rsidRPr="004B0650">
              <w:rPr>
                <w:rFonts w:ascii="Times New Roman" w:eastAsia="Calibri" w:hAnsi="Times New Roman" w:cs="Times New Roman"/>
                <w:color w:val="auto"/>
                <w:w w:val="101"/>
                <w:sz w:val="24"/>
                <w:szCs w:val="24"/>
              </w:rPr>
              <w:t>+</w:t>
            </w:r>
          </w:p>
        </w:tc>
        <w:tc>
          <w:tcPr>
            <w:tcW w:w="599" w:type="dxa"/>
            <w:tcBorders>
              <w:top w:val="single" w:sz="4" w:space="0" w:color="auto"/>
              <w:left w:val="single" w:sz="4" w:space="0" w:color="auto"/>
              <w:bottom w:val="single" w:sz="4" w:space="0" w:color="auto"/>
              <w:right w:val="single" w:sz="4" w:space="0" w:color="auto"/>
            </w:tcBorders>
            <w:vAlign w:val="center"/>
            <w:hideMark/>
          </w:tcPr>
          <w:p w:rsidR="004B0650" w:rsidRPr="004B0650" w:rsidRDefault="004B0650" w:rsidP="004B0650">
            <w:pPr>
              <w:spacing w:before="82" w:line="240" w:lineRule="auto"/>
              <w:ind w:left="142" w:right="130" w:firstLine="0"/>
              <w:jc w:val="center"/>
              <w:rPr>
                <w:rFonts w:ascii="Times New Roman" w:eastAsia="Calibri" w:hAnsi="Times New Roman" w:cs="Times New Roman"/>
                <w:color w:val="auto"/>
                <w:w w:val="101"/>
                <w:sz w:val="24"/>
                <w:szCs w:val="24"/>
              </w:rPr>
            </w:pPr>
            <w:r w:rsidRPr="004B0650">
              <w:rPr>
                <w:rFonts w:ascii="Times New Roman" w:eastAsia="Calibri" w:hAnsi="Times New Roman" w:cs="Times New Roman"/>
                <w:color w:val="auto"/>
                <w:w w:val="101"/>
                <w:sz w:val="24"/>
                <w:szCs w:val="24"/>
              </w:rPr>
              <w:t>+</w:t>
            </w:r>
          </w:p>
        </w:tc>
      </w:tr>
      <w:tr w:rsidR="004B0650" w:rsidRPr="004B0650" w:rsidTr="004B0650">
        <w:trPr>
          <w:trHeight w:hRule="exact" w:val="844"/>
        </w:trPr>
        <w:tc>
          <w:tcPr>
            <w:tcW w:w="1972" w:type="dxa"/>
            <w:tcBorders>
              <w:top w:val="single" w:sz="4" w:space="0" w:color="auto"/>
              <w:left w:val="single" w:sz="4" w:space="0" w:color="auto"/>
              <w:bottom w:val="single" w:sz="4" w:space="0" w:color="auto"/>
              <w:right w:val="single" w:sz="4" w:space="0" w:color="auto"/>
            </w:tcBorders>
            <w:vAlign w:val="center"/>
            <w:hideMark/>
          </w:tcPr>
          <w:p w:rsidR="004B0650" w:rsidRPr="004B0650" w:rsidRDefault="004B0650" w:rsidP="004B0650">
            <w:pPr>
              <w:spacing w:line="240" w:lineRule="auto"/>
              <w:ind w:left="85" w:firstLine="0"/>
              <w:jc w:val="left"/>
              <w:rPr>
                <w:rFonts w:ascii="Times New Roman" w:eastAsia="Calibri" w:hAnsi="Times New Roman" w:cs="Times New Roman"/>
                <w:color w:val="auto"/>
                <w:spacing w:val="7"/>
                <w:w w:val="103"/>
                <w:sz w:val="24"/>
                <w:szCs w:val="24"/>
              </w:rPr>
            </w:pPr>
            <w:r w:rsidRPr="004B0650">
              <w:rPr>
                <w:rFonts w:ascii="Times New Roman" w:eastAsia="Calibri" w:hAnsi="Times New Roman" w:cs="Times New Roman"/>
                <w:color w:val="auto"/>
                <w:spacing w:val="7"/>
                <w:w w:val="103"/>
                <w:sz w:val="24"/>
                <w:szCs w:val="24"/>
              </w:rPr>
              <w:t>Топчагић</w:t>
            </w:r>
          </w:p>
          <w:p w:rsidR="004B0650" w:rsidRPr="004B0650" w:rsidRDefault="004B0650" w:rsidP="004B0650">
            <w:pPr>
              <w:spacing w:line="240" w:lineRule="auto"/>
              <w:ind w:left="85" w:firstLine="0"/>
              <w:jc w:val="left"/>
              <w:rPr>
                <w:rFonts w:ascii="Times New Roman" w:eastAsia="Calibri" w:hAnsi="Times New Roman" w:cs="Times New Roman"/>
                <w:color w:val="auto"/>
                <w:spacing w:val="7"/>
                <w:w w:val="103"/>
                <w:sz w:val="24"/>
                <w:szCs w:val="24"/>
              </w:rPr>
            </w:pPr>
            <w:r w:rsidRPr="004B0650">
              <w:rPr>
                <w:rFonts w:ascii="Times New Roman" w:eastAsia="Calibri" w:hAnsi="Times New Roman" w:cs="Times New Roman"/>
                <w:color w:val="auto"/>
                <w:spacing w:val="7"/>
                <w:w w:val="103"/>
                <w:sz w:val="24"/>
                <w:szCs w:val="24"/>
              </w:rPr>
              <w:t>Сабина</w:t>
            </w:r>
          </w:p>
        </w:tc>
        <w:tc>
          <w:tcPr>
            <w:tcW w:w="1381" w:type="dxa"/>
            <w:tcBorders>
              <w:top w:val="single" w:sz="4" w:space="0" w:color="auto"/>
              <w:left w:val="single" w:sz="4" w:space="0" w:color="auto"/>
              <w:bottom w:val="single" w:sz="4" w:space="0" w:color="auto"/>
              <w:right w:val="single" w:sz="4" w:space="0" w:color="auto"/>
            </w:tcBorders>
          </w:tcPr>
          <w:p w:rsidR="004B0650" w:rsidRPr="004B0650" w:rsidRDefault="004B0650" w:rsidP="004B0650">
            <w:pPr>
              <w:spacing w:before="2" w:line="240" w:lineRule="auto"/>
              <w:ind w:firstLine="0"/>
              <w:jc w:val="center"/>
              <w:rPr>
                <w:rFonts w:ascii="Times New Roman" w:eastAsia="Calibri" w:hAnsi="Times New Roman" w:cs="Times New Roman"/>
                <w:color w:val="auto"/>
                <w:sz w:val="24"/>
                <w:szCs w:val="24"/>
              </w:rPr>
            </w:pPr>
            <w:r w:rsidRPr="004B0650">
              <w:rPr>
                <w:rFonts w:ascii="Times New Roman" w:eastAsia="Calibri" w:hAnsi="Times New Roman" w:cs="Times New Roman"/>
                <w:color w:val="auto"/>
                <w:sz w:val="24"/>
                <w:szCs w:val="24"/>
              </w:rPr>
              <w:t>Физичко и      здр. васп.</w:t>
            </w:r>
          </w:p>
          <w:p w:rsidR="004B0650" w:rsidRPr="004B0650" w:rsidRDefault="004B0650" w:rsidP="004B0650">
            <w:pPr>
              <w:spacing w:before="2" w:line="240" w:lineRule="auto"/>
              <w:ind w:firstLine="0"/>
              <w:jc w:val="center"/>
              <w:rPr>
                <w:rFonts w:ascii="Times New Roman" w:eastAsia="Calibri" w:hAnsi="Times New Roman" w:cs="Times New Roman"/>
                <w:color w:val="auto"/>
                <w:sz w:val="24"/>
                <w:szCs w:val="24"/>
              </w:rPr>
            </w:pPr>
          </w:p>
          <w:p w:rsidR="004B0650" w:rsidRPr="004B0650" w:rsidRDefault="004B0650" w:rsidP="004B0650">
            <w:pPr>
              <w:spacing w:before="2" w:line="240" w:lineRule="auto"/>
              <w:ind w:firstLine="0"/>
              <w:jc w:val="center"/>
              <w:rPr>
                <w:rFonts w:ascii="Times New Roman" w:eastAsia="Calibri" w:hAnsi="Times New Roman" w:cs="Times New Roman"/>
                <w:color w:val="auto"/>
                <w:sz w:val="24"/>
                <w:szCs w:val="24"/>
              </w:rPr>
            </w:pPr>
          </w:p>
        </w:tc>
        <w:tc>
          <w:tcPr>
            <w:tcW w:w="1750" w:type="dxa"/>
            <w:tcBorders>
              <w:top w:val="single" w:sz="4" w:space="0" w:color="auto"/>
              <w:left w:val="single" w:sz="4" w:space="0" w:color="auto"/>
              <w:bottom w:val="single" w:sz="4" w:space="0" w:color="auto"/>
              <w:right w:val="single" w:sz="4" w:space="0" w:color="auto"/>
            </w:tcBorders>
            <w:hideMark/>
          </w:tcPr>
          <w:p w:rsidR="004B0650" w:rsidRPr="004B0650" w:rsidRDefault="004B0650" w:rsidP="004B0650">
            <w:pPr>
              <w:spacing w:after="200" w:line="276" w:lineRule="auto"/>
              <w:ind w:firstLine="0"/>
              <w:jc w:val="left"/>
              <w:rPr>
                <w:rFonts w:ascii="Times New Roman" w:eastAsia="Calibri" w:hAnsi="Times New Roman" w:cs="Times New Roman"/>
                <w:b/>
                <w:color w:val="auto"/>
                <w:sz w:val="24"/>
                <w:szCs w:val="24"/>
              </w:rPr>
            </w:pPr>
            <w:r w:rsidRPr="004B0650">
              <w:rPr>
                <w:rFonts w:ascii="Times New Roman" w:eastAsia="Calibri" w:hAnsi="Times New Roman" w:cs="Times New Roman"/>
                <w:b/>
                <w:color w:val="auto"/>
                <w:sz w:val="24"/>
                <w:szCs w:val="24"/>
              </w:rPr>
              <w:t xml:space="preserve">  5б,5ц, 6б,6ц,7ц, 8а, 8ц</w:t>
            </w:r>
          </w:p>
        </w:tc>
        <w:tc>
          <w:tcPr>
            <w:tcW w:w="514" w:type="dxa"/>
            <w:tcBorders>
              <w:top w:val="single" w:sz="4" w:space="0" w:color="auto"/>
              <w:left w:val="single" w:sz="4" w:space="0" w:color="auto"/>
              <w:bottom w:val="single" w:sz="4" w:space="0" w:color="auto"/>
              <w:right w:val="single" w:sz="4" w:space="0" w:color="auto"/>
            </w:tcBorders>
            <w:vAlign w:val="center"/>
            <w:hideMark/>
          </w:tcPr>
          <w:p w:rsidR="004B0650" w:rsidRPr="004B0650" w:rsidRDefault="004B0650" w:rsidP="004B0650">
            <w:pPr>
              <w:spacing w:line="240" w:lineRule="auto"/>
              <w:ind w:firstLine="0"/>
              <w:jc w:val="center"/>
              <w:rPr>
                <w:rFonts w:ascii="Times New Roman" w:eastAsia="Calibri" w:hAnsi="Times New Roman" w:cs="Times New Roman"/>
                <w:color w:val="auto"/>
                <w:sz w:val="24"/>
                <w:szCs w:val="24"/>
              </w:rPr>
            </w:pPr>
            <w:r w:rsidRPr="004B0650">
              <w:rPr>
                <w:rFonts w:ascii="Times New Roman" w:eastAsia="Calibri" w:hAnsi="Times New Roman" w:cs="Times New Roman"/>
                <w:color w:val="auto"/>
                <w:w w:val="101"/>
                <w:sz w:val="24"/>
                <w:szCs w:val="24"/>
              </w:rPr>
              <w:t>+</w:t>
            </w:r>
          </w:p>
        </w:tc>
        <w:tc>
          <w:tcPr>
            <w:tcW w:w="599" w:type="dxa"/>
            <w:tcBorders>
              <w:top w:val="single" w:sz="4" w:space="0" w:color="auto"/>
              <w:left w:val="single" w:sz="4" w:space="0" w:color="auto"/>
              <w:bottom w:val="single" w:sz="4" w:space="0" w:color="auto"/>
              <w:right w:val="single" w:sz="4" w:space="0" w:color="auto"/>
            </w:tcBorders>
            <w:vAlign w:val="center"/>
            <w:hideMark/>
          </w:tcPr>
          <w:p w:rsidR="004B0650" w:rsidRPr="004B0650" w:rsidRDefault="004B0650" w:rsidP="004B0650">
            <w:pPr>
              <w:spacing w:line="240" w:lineRule="auto"/>
              <w:ind w:firstLine="0"/>
              <w:jc w:val="center"/>
              <w:rPr>
                <w:rFonts w:ascii="Times New Roman" w:eastAsia="Calibri" w:hAnsi="Times New Roman" w:cs="Times New Roman"/>
                <w:color w:val="auto"/>
                <w:sz w:val="24"/>
                <w:szCs w:val="24"/>
              </w:rPr>
            </w:pPr>
            <w:r w:rsidRPr="004B0650">
              <w:rPr>
                <w:rFonts w:ascii="Times New Roman" w:eastAsia="Calibri" w:hAnsi="Times New Roman" w:cs="Times New Roman"/>
                <w:color w:val="auto"/>
                <w:w w:val="101"/>
                <w:sz w:val="24"/>
                <w:szCs w:val="24"/>
              </w:rPr>
              <w:t>+</w:t>
            </w:r>
          </w:p>
        </w:tc>
        <w:tc>
          <w:tcPr>
            <w:tcW w:w="599" w:type="dxa"/>
            <w:tcBorders>
              <w:top w:val="single" w:sz="4" w:space="0" w:color="auto"/>
              <w:left w:val="single" w:sz="4" w:space="0" w:color="auto"/>
              <w:bottom w:val="single" w:sz="4" w:space="0" w:color="auto"/>
              <w:right w:val="single" w:sz="4" w:space="0" w:color="auto"/>
            </w:tcBorders>
            <w:vAlign w:val="center"/>
            <w:hideMark/>
          </w:tcPr>
          <w:p w:rsidR="004B0650" w:rsidRPr="004B0650" w:rsidRDefault="004B0650" w:rsidP="004B0650">
            <w:pPr>
              <w:spacing w:line="240" w:lineRule="auto"/>
              <w:ind w:firstLine="0"/>
              <w:jc w:val="left"/>
              <w:rPr>
                <w:rFonts w:ascii="Times New Roman" w:eastAsia="Calibri" w:hAnsi="Times New Roman" w:cs="Times New Roman"/>
                <w:b/>
                <w:color w:val="auto"/>
                <w:spacing w:val="7"/>
                <w:w w:val="103"/>
                <w:sz w:val="24"/>
                <w:szCs w:val="24"/>
              </w:rPr>
            </w:pPr>
            <w:r w:rsidRPr="004B0650">
              <w:rPr>
                <w:rFonts w:ascii="Times New Roman" w:eastAsia="Calibri" w:hAnsi="Times New Roman" w:cs="Times New Roman"/>
                <w:b/>
                <w:color w:val="auto"/>
                <w:sz w:val="24"/>
                <w:szCs w:val="24"/>
              </w:rPr>
              <w:t>-</w:t>
            </w:r>
          </w:p>
        </w:tc>
        <w:tc>
          <w:tcPr>
            <w:tcW w:w="599" w:type="dxa"/>
            <w:tcBorders>
              <w:top w:val="single" w:sz="4" w:space="0" w:color="auto"/>
              <w:left w:val="single" w:sz="4" w:space="0" w:color="auto"/>
              <w:bottom w:val="single" w:sz="4" w:space="0" w:color="auto"/>
              <w:right w:val="single" w:sz="4" w:space="0" w:color="auto"/>
            </w:tcBorders>
            <w:vAlign w:val="center"/>
            <w:hideMark/>
          </w:tcPr>
          <w:p w:rsidR="004B0650" w:rsidRPr="004B0650" w:rsidRDefault="004B0650" w:rsidP="004B0650">
            <w:pPr>
              <w:spacing w:before="82" w:line="240" w:lineRule="auto"/>
              <w:ind w:left="149" w:right="156" w:firstLine="0"/>
              <w:jc w:val="center"/>
              <w:rPr>
                <w:rFonts w:ascii="Times New Roman" w:eastAsia="Calibri" w:hAnsi="Times New Roman" w:cs="Times New Roman"/>
                <w:color w:val="auto"/>
                <w:w w:val="101"/>
                <w:sz w:val="24"/>
                <w:szCs w:val="24"/>
              </w:rPr>
            </w:pPr>
            <w:r w:rsidRPr="004B0650">
              <w:rPr>
                <w:rFonts w:ascii="Times New Roman" w:eastAsia="Calibri" w:hAnsi="Times New Roman" w:cs="Times New Roman"/>
                <w:color w:val="auto"/>
                <w:sz w:val="24"/>
                <w:szCs w:val="24"/>
              </w:rPr>
              <w:t>+</w:t>
            </w:r>
          </w:p>
        </w:tc>
        <w:tc>
          <w:tcPr>
            <w:tcW w:w="599" w:type="dxa"/>
            <w:tcBorders>
              <w:top w:val="single" w:sz="4" w:space="0" w:color="auto"/>
              <w:left w:val="single" w:sz="4" w:space="0" w:color="auto"/>
              <w:bottom w:val="single" w:sz="4" w:space="0" w:color="auto"/>
              <w:right w:val="single" w:sz="4" w:space="0" w:color="auto"/>
            </w:tcBorders>
            <w:vAlign w:val="center"/>
            <w:hideMark/>
          </w:tcPr>
          <w:p w:rsidR="004B0650" w:rsidRPr="004B0650" w:rsidRDefault="004B0650" w:rsidP="004B0650">
            <w:pPr>
              <w:spacing w:before="82" w:line="240" w:lineRule="auto"/>
              <w:ind w:left="153" w:right="156" w:firstLine="0"/>
              <w:jc w:val="center"/>
              <w:rPr>
                <w:rFonts w:ascii="Times New Roman" w:eastAsia="Calibri" w:hAnsi="Times New Roman" w:cs="Times New Roman"/>
                <w:color w:val="auto"/>
                <w:w w:val="101"/>
                <w:sz w:val="24"/>
                <w:szCs w:val="24"/>
              </w:rPr>
            </w:pPr>
            <w:r w:rsidRPr="004B0650">
              <w:rPr>
                <w:rFonts w:ascii="Times New Roman" w:eastAsia="Calibri" w:hAnsi="Times New Roman" w:cs="Times New Roman"/>
                <w:color w:val="auto"/>
                <w:w w:val="101"/>
                <w:sz w:val="24"/>
                <w:szCs w:val="24"/>
              </w:rPr>
              <w:t>-</w:t>
            </w:r>
          </w:p>
        </w:tc>
        <w:tc>
          <w:tcPr>
            <w:tcW w:w="599" w:type="dxa"/>
            <w:tcBorders>
              <w:top w:val="single" w:sz="4" w:space="0" w:color="auto"/>
              <w:left w:val="single" w:sz="4" w:space="0" w:color="auto"/>
              <w:bottom w:val="single" w:sz="4" w:space="0" w:color="auto"/>
              <w:right w:val="single" w:sz="4" w:space="0" w:color="auto"/>
            </w:tcBorders>
            <w:vAlign w:val="center"/>
            <w:hideMark/>
          </w:tcPr>
          <w:p w:rsidR="004B0650" w:rsidRPr="004B0650" w:rsidRDefault="004B0650" w:rsidP="004B0650">
            <w:pPr>
              <w:spacing w:before="82" w:line="240" w:lineRule="auto"/>
              <w:ind w:left="149" w:right="156" w:firstLine="0"/>
              <w:jc w:val="center"/>
              <w:rPr>
                <w:rFonts w:ascii="Times New Roman" w:eastAsia="Calibri" w:hAnsi="Times New Roman" w:cs="Times New Roman"/>
                <w:color w:val="auto"/>
                <w:w w:val="101"/>
                <w:sz w:val="24"/>
                <w:szCs w:val="24"/>
              </w:rPr>
            </w:pPr>
            <w:r w:rsidRPr="004B0650">
              <w:rPr>
                <w:rFonts w:ascii="Times New Roman" w:eastAsia="Calibri" w:hAnsi="Times New Roman" w:cs="Times New Roman"/>
                <w:color w:val="auto"/>
                <w:w w:val="101"/>
                <w:sz w:val="24"/>
                <w:szCs w:val="24"/>
              </w:rPr>
              <w:t>+</w:t>
            </w:r>
          </w:p>
        </w:tc>
        <w:tc>
          <w:tcPr>
            <w:tcW w:w="599" w:type="dxa"/>
            <w:tcBorders>
              <w:top w:val="single" w:sz="4" w:space="0" w:color="auto"/>
              <w:left w:val="single" w:sz="4" w:space="0" w:color="auto"/>
              <w:bottom w:val="single" w:sz="4" w:space="0" w:color="auto"/>
              <w:right w:val="single" w:sz="4" w:space="0" w:color="auto"/>
            </w:tcBorders>
            <w:vAlign w:val="center"/>
            <w:hideMark/>
          </w:tcPr>
          <w:p w:rsidR="004B0650" w:rsidRPr="004B0650" w:rsidRDefault="004B0650" w:rsidP="004B0650">
            <w:pPr>
              <w:spacing w:before="82" w:line="240" w:lineRule="auto"/>
              <w:ind w:left="153" w:right="156" w:firstLine="0"/>
              <w:jc w:val="center"/>
              <w:rPr>
                <w:rFonts w:ascii="Times New Roman" w:eastAsia="Calibri" w:hAnsi="Times New Roman" w:cs="Times New Roman"/>
                <w:color w:val="auto"/>
                <w:w w:val="101"/>
                <w:sz w:val="24"/>
                <w:szCs w:val="24"/>
              </w:rPr>
            </w:pPr>
            <w:r w:rsidRPr="004B0650">
              <w:rPr>
                <w:rFonts w:ascii="Times New Roman" w:eastAsia="Calibri" w:hAnsi="Times New Roman" w:cs="Times New Roman"/>
                <w:color w:val="auto"/>
                <w:w w:val="101"/>
                <w:sz w:val="24"/>
                <w:szCs w:val="24"/>
              </w:rPr>
              <w:t>+</w:t>
            </w:r>
          </w:p>
        </w:tc>
        <w:tc>
          <w:tcPr>
            <w:tcW w:w="599" w:type="dxa"/>
            <w:tcBorders>
              <w:top w:val="single" w:sz="4" w:space="0" w:color="auto"/>
              <w:left w:val="single" w:sz="4" w:space="0" w:color="auto"/>
              <w:bottom w:val="single" w:sz="4" w:space="0" w:color="auto"/>
              <w:right w:val="single" w:sz="4" w:space="0" w:color="auto"/>
            </w:tcBorders>
            <w:vAlign w:val="center"/>
            <w:hideMark/>
          </w:tcPr>
          <w:p w:rsidR="004B0650" w:rsidRPr="004B0650" w:rsidRDefault="004B0650" w:rsidP="004B0650">
            <w:pPr>
              <w:spacing w:before="82" w:line="240" w:lineRule="auto"/>
              <w:ind w:left="142" w:right="130" w:firstLine="0"/>
              <w:jc w:val="center"/>
              <w:rPr>
                <w:rFonts w:ascii="Times New Roman" w:eastAsia="Calibri" w:hAnsi="Times New Roman" w:cs="Times New Roman"/>
                <w:color w:val="auto"/>
                <w:w w:val="101"/>
                <w:sz w:val="24"/>
                <w:szCs w:val="24"/>
              </w:rPr>
            </w:pPr>
            <w:r w:rsidRPr="004B0650">
              <w:rPr>
                <w:rFonts w:ascii="Times New Roman" w:eastAsia="Calibri" w:hAnsi="Times New Roman" w:cs="Times New Roman"/>
                <w:color w:val="auto"/>
                <w:w w:val="101"/>
                <w:sz w:val="24"/>
                <w:szCs w:val="24"/>
              </w:rPr>
              <w:t>+</w:t>
            </w:r>
          </w:p>
        </w:tc>
      </w:tr>
      <w:tr w:rsidR="004B0650" w:rsidRPr="004B0650" w:rsidTr="004B0650">
        <w:trPr>
          <w:trHeight w:hRule="exact" w:val="1005"/>
        </w:trPr>
        <w:tc>
          <w:tcPr>
            <w:tcW w:w="1972" w:type="dxa"/>
            <w:tcBorders>
              <w:top w:val="single" w:sz="4" w:space="0" w:color="auto"/>
              <w:left w:val="single" w:sz="4" w:space="0" w:color="auto"/>
              <w:bottom w:val="single" w:sz="4" w:space="0" w:color="auto"/>
              <w:right w:val="single" w:sz="4" w:space="0" w:color="auto"/>
            </w:tcBorders>
            <w:vAlign w:val="center"/>
          </w:tcPr>
          <w:p w:rsidR="004B0650" w:rsidRPr="004B0650" w:rsidRDefault="004B0650" w:rsidP="004B0650">
            <w:pPr>
              <w:spacing w:line="240" w:lineRule="auto"/>
              <w:ind w:left="85" w:firstLine="0"/>
              <w:jc w:val="left"/>
              <w:rPr>
                <w:rFonts w:ascii="Times New Roman" w:eastAsia="Calibri" w:hAnsi="Times New Roman" w:cs="Times New Roman"/>
                <w:color w:val="auto"/>
                <w:spacing w:val="7"/>
                <w:w w:val="103"/>
                <w:sz w:val="24"/>
                <w:szCs w:val="24"/>
              </w:rPr>
            </w:pPr>
          </w:p>
          <w:p w:rsidR="004B0650" w:rsidRPr="004B0650" w:rsidRDefault="004B0650" w:rsidP="004B0650">
            <w:pPr>
              <w:spacing w:line="240" w:lineRule="auto"/>
              <w:ind w:left="85" w:firstLine="0"/>
              <w:jc w:val="left"/>
              <w:rPr>
                <w:rFonts w:ascii="Times New Roman" w:eastAsia="Calibri" w:hAnsi="Times New Roman" w:cs="Times New Roman"/>
                <w:color w:val="auto"/>
                <w:spacing w:val="7"/>
                <w:w w:val="103"/>
                <w:sz w:val="24"/>
                <w:szCs w:val="24"/>
              </w:rPr>
            </w:pPr>
            <w:r w:rsidRPr="004B0650">
              <w:rPr>
                <w:rFonts w:ascii="Times New Roman" w:eastAsia="Calibri" w:hAnsi="Times New Roman" w:cs="Times New Roman"/>
                <w:color w:val="auto"/>
                <w:spacing w:val="7"/>
                <w:w w:val="103"/>
                <w:sz w:val="24"/>
                <w:szCs w:val="24"/>
              </w:rPr>
              <w:t>Димић Бошко</w:t>
            </w:r>
          </w:p>
        </w:tc>
        <w:tc>
          <w:tcPr>
            <w:tcW w:w="1381" w:type="dxa"/>
            <w:tcBorders>
              <w:top w:val="single" w:sz="4" w:space="0" w:color="auto"/>
              <w:left w:val="single" w:sz="4" w:space="0" w:color="auto"/>
              <w:bottom w:val="single" w:sz="4" w:space="0" w:color="auto"/>
              <w:right w:val="single" w:sz="4" w:space="0" w:color="auto"/>
            </w:tcBorders>
            <w:hideMark/>
          </w:tcPr>
          <w:p w:rsidR="004B0650" w:rsidRPr="00C050C4" w:rsidRDefault="004B0650" w:rsidP="004B0650">
            <w:pPr>
              <w:spacing w:before="2" w:line="240" w:lineRule="auto"/>
              <w:ind w:firstLine="0"/>
              <w:jc w:val="center"/>
              <w:rPr>
                <w:rFonts w:ascii="Times New Roman" w:eastAsia="Calibri" w:hAnsi="Times New Roman" w:cs="Times New Roman"/>
                <w:color w:val="auto"/>
                <w:sz w:val="24"/>
                <w:szCs w:val="24"/>
                <w:lang w:val="ru-RU"/>
              </w:rPr>
            </w:pPr>
            <w:r w:rsidRPr="00C050C4">
              <w:rPr>
                <w:rFonts w:ascii="Times New Roman" w:eastAsia="Calibri" w:hAnsi="Times New Roman" w:cs="Times New Roman"/>
                <w:color w:val="auto"/>
                <w:sz w:val="24"/>
                <w:szCs w:val="24"/>
                <w:lang w:val="ru-RU"/>
              </w:rPr>
              <w:t>Физичко и здр. васп.</w:t>
            </w:r>
          </w:p>
          <w:p w:rsidR="004B0650" w:rsidRPr="00C050C4" w:rsidRDefault="004B0650" w:rsidP="004B0650">
            <w:pPr>
              <w:spacing w:before="2" w:line="240" w:lineRule="auto"/>
              <w:ind w:firstLine="0"/>
              <w:jc w:val="center"/>
              <w:rPr>
                <w:rFonts w:ascii="Times New Roman" w:eastAsia="Calibri" w:hAnsi="Times New Roman" w:cs="Times New Roman"/>
                <w:color w:val="auto"/>
                <w:sz w:val="24"/>
                <w:szCs w:val="24"/>
                <w:lang w:val="ru-RU"/>
              </w:rPr>
            </w:pPr>
            <w:r w:rsidRPr="00C050C4">
              <w:rPr>
                <w:rFonts w:ascii="Times New Roman" w:eastAsia="Calibri" w:hAnsi="Times New Roman" w:cs="Times New Roman"/>
                <w:color w:val="auto"/>
                <w:sz w:val="24"/>
                <w:szCs w:val="24"/>
                <w:lang w:val="ru-RU"/>
              </w:rPr>
              <w:t>Библ.</w:t>
            </w:r>
          </w:p>
        </w:tc>
        <w:tc>
          <w:tcPr>
            <w:tcW w:w="1750" w:type="dxa"/>
            <w:tcBorders>
              <w:top w:val="single" w:sz="4" w:space="0" w:color="auto"/>
              <w:left w:val="single" w:sz="4" w:space="0" w:color="auto"/>
              <w:bottom w:val="single" w:sz="4" w:space="0" w:color="auto"/>
              <w:right w:val="single" w:sz="4" w:space="0" w:color="auto"/>
            </w:tcBorders>
            <w:hideMark/>
          </w:tcPr>
          <w:p w:rsidR="004B0650" w:rsidRPr="004B0650" w:rsidRDefault="004B0650" w:rsidP="004B0650">
            <w:pPr>
              <w:spacing w:before="3" w:line="240" w:lineRule="auto"/>
              <w:ind w:right="93" w:firstLine="0"/>
              <w:jc w:val="left"/>
              <w:rPr>
                <w:rFonts w:ascii="Times New Roman" w:eastAsia="Calibri" w:hAnsi="Times New Roman" w:cs="Times New Roman"/>
                <w:b/>
                <w:color w:val="auto"/>
                <w:spacing w:val="2"/>
                <w:w w:val="104"/>
                <w:sz w:val="24"/>
                <w:szCs w:val="24"/>
              </w:rPr>
            </w:pPr>
            <w:r w:rsidRPr="00C050C4">
              <w:rPr>
                <w:rFonts w:ascii="Times New Roman" w:eastAsia="Calibri" w:hAnsi="Times New Roman" w:cs="Times New Roman"/>
                <w:b/>
                <w:color w:val="auto"/>
                <w:spacing w:val="2"/>
                <w:w w:val="104"/>
                <w:sz w:val="24"/>
                <w:szCs w:val="24"/>
                <w:lang w:val="ru-RU"/>
              </w:rPr>
              <w:t xml:space="preserve"> </w:t>
            </w:r>
            <w:r w:rsidRPr="004B0650">
              <w:rPr>
                <w:rFonts w:ascii="Times New Roman" w:eastAsia="Calibri" w:hAnsi="Times New Roman" w:cs="Times New Roman"/>
                <w:b/>
                <w:color w:val="auto"/>
                <w:spacing w:val="2"/>
                <w:w w:val="104"/>
                <w:sz w:val="24"/>
                <w:szCs w:val="24"/>
              </w:rPr>
              <w:t>5а,6а,7а,7б,8.б</w:t>
            </w:r>
          </w:p>
          <w:p w:rsidR="004B0650" w:rsidRPr="004B0650" w:rsidRDefault="004B0650" w:rsidP="004B0650">
            <w:pPr>
              <w:spacing w:before="3" w:line="240" w:lineRule="auto"/>
              <w:ind w:right="93" w:firstLine="0"/>
              <w:jc w:val="left"/>
              <w:rPr>
                <w:rFonts w:ascii="Times New Roman" w:eastAsia="Calibri" w:hAnsi="Times New Roman" w:cs="Times New Roman"/>
                <w:b/>
                <w:color w:val="auto"/>
                <w:spacing w:val="2"/>
                <w:w w:val="104"/>
                <w:sz w:val="24"/>
                <w:szCs w:val="24"/>
              </w:rPr>
            </w:pPr>
            <w:r w:rsidRPr="004B0650">
              <w:rPr>
                <w:rFonts w:ascii="Times New Roman" w:eastAsia="Calibri" w:hAnsi="Times New Roman" w:cs="Times New Roman"/>
                <w:b/>
                <w:color w:val="auto"/>
                <w:spacing w:val="2"/>
                <w:w w:val="104"/>
                <w:sz w:val="24"/>
                <w:szCs w:val="24"/>
              </w:rPr>
              <w:t xml:space="preserve">       15%</w:t>
            </w:r>
          </w:p>
        </w:tc>
        <w:tc>
          <w:tcPr>
            <w:tcW w:w="514" w:type="dxa"/>
            <w:tcBorders>
              <w:top w:val="single" w:sz="4" w:space="0" w:color="auto"/>
              <w:left w:val="single" w:sz="4" w:space="0" w:color="auto"/>
              <w:bottom w:val="single" w:sz="4" w:space="0" w:color="auto"/>
              <w:right w:val="single" w:sz="4" w:space="0" w:color="auto"/>
            </w:tcBorders>
            <w:vAlign w:val="center"/>
            <w:hideMark/>
          </w:tcPr>
          <w:p w:rsidR="004B0650" w:rsidRPr="004B0650" w:rsidRDefault="004B0650" w:rsidP="004B0650">
            <w:pPr>
              <w:spacing w:before="9" w:line="240" w:lineRule="auto"/>
              <w:ind w:firstLine="0"/>
              <w:jc w:val="center"/>
              <w:rPr>
                <w:rFonts w:ascii="Times New Roman" w:eastAsia="Calibri" w:hAnsi="Times New Roman" w:cs="Times New Roman"/>
                <w:color w:val="auto"/>
                <w:sz w:val="24"/>
                <w:szCs w:val="24"/>
              </w:rPr>
            </w:pPr>
            <w:r w:rsidRPr="004B0650">
              <w:rPr>
                <w:rFonts w:ascii="Times New Roman" w:eastAsia="Calibri" w:hAnsi="Times New Roman" w:cs="Times New Roman"/>
                <w:color w:val="auto"/>
                <w:w w:val="101"/>
                <w:sz w:val="24"/>
                <w:szCs w:val="24"/>
              </w:rPr>
              <w:t>+</w:t>
            </w:r>
          </w:p>
        </w:tc>
        <w:tc>
          <w:tcPr>
            <w:tcW w:w="599" w:type="dxa"/>
            <w:tcBorders>
              <w:top w:val="single" w:sz="4" w:space="0" w:color="auto"/>
              <w:left w:val="single" w:sz="4" w:space="0" w:color="auto"/>
              <w:bottom w:val="single" w:sz="4" w:space="0" w:color="auto"/>
              <w:right w:val="single" w:sz="4" w:space="0" w:color="auto"/>
            </w:tcBorders>
            <w:vAlign w:val="center"/>
            <w:hideMark/>
          </w:tcPr>
          <w:p w:rsidR="004B0650" w:rsidRPr="004B0650" w:rsidRDefault="004B0650" w:rsidP="004B0650">
            <w:pPr>
              <w:spacing w:before="9" w:line="240" w:lineRule="auto"/>
              <w:ind w:firstLine="0"/>
              <w:jc w:val="center"/>
              <w:rPr>
                <w:rFonts w:ascii="Times New Roman" w:eastAsia="Calibri" w:hAnsi="Times New Roman" w:cs="Times New Roman"/>
                <w:color w:val="auto"/>
                <w:sz w:val="24"/>
                <w:szCs w:val="24"/>
              </w:rPr>
            </w:pPr>
            <w:r w:rsidRPr="004B0650">
              <w:rPr>
                <w:rFonts w:ascii="Times New Roman" w:eastAsia="Calibri" w:hAnsi="Times New Roman" w:cs="Times New Roman"/>
                <w:color w:val="auto"/>
                <w:w w:val="101"/>
                <w:sz w:val="24"/>
                <w:szCs w:val="24"/>
              </w:rPr>
              <w:t>+</w:t>
            </w:r>
          </w:p>
        </w:tc>
        <w:tc>
          <w:tcPr>
            <w:tcW w:w="599" w:type="dxa"/>
            <w:tcBorders>
              <w:top w:val="single" w:sz="4" w:space="0" w:color="auto"/>
              <w:left w:val="single" w:sz="4" w:space="0" w:color="auto"/>
              <w:bottom w:val="single" w:sz="4" w:space="0" w:color="auto"/>
              <w:right w:val="single" w:sz="4" w:space="0" w:color="auto"/>
            </w:tcBorders>
            <w:vAlign w:val="center"/>
            <w:hideMark/>
          </w:tcPr>
          <w:p w:rsidR="004B0650" w:rsidRPr="004B0650" w:rsidRDefault="004B0650" w:rsidP="004B0650">
            <w:pPr>
              <w:spacing w:before="2" w:line="240" w:lineRule="auto"/>
              <w:ind w:firstLine="0"/>
              <w:jc w:val="center"/>
              <w:rPr>
                <w:rFonts w:ascii="Times New Roman" w:eastAsia="Calibri" w:hAnsi="Times New Roman" w:cs="Times New Roman"/>
                <w:b/>
                <w:color w:val="auto"/>
                <w:sz w:val="24"/>
                <w:szCs w:val="24"/>
              </w:rPr>
            </w:pPr>
            <w:r w:rsidRPr="004B0650">
              <w:rPr>
                <w:rFonts w:ascii="Times New Roman" w:eastAsia="Calibri" w:hAnsi="Times New Roman" w:cs="Times New Roman"/>
                <w:b/>
                <w:color w:val="auto"/>
                <w:sz w:val="24"/>
                <w:szCs w:val="24"/>
              </w:rPr>
              <w:t>5,а</w:t>
            </w:r>
          </w:p>
        </w:tc>
        <w:tc>
          <w:tcPr>
            <w:tcW w:w="599" w:type="dxa"/>
            <w:tcBorders>
              <w:top w:val="single" w:sz="4" w:space="0" w:color="auto"/>
              <w:left w:val="single" w:sz="4" w:space="0" w:color="auto"/>
              <w:bottom w:val="single" w:sz="4" w:space="0" w:color="auto"/>
              <w:right w:val="single" w:sz="4" w:space="0" w:color="auto"/>
            </w:tcBorders>
            <w:vAlign w:val="center"/>
            <w:hideMark/>
          </w:tcPr>
          <w:p w:rsidR="004B0650" w:rsidRPr="004B0650" w:rsidRDefault="004B0650" w:rsidP="004B0650">
            <w:pPr>
              <w:spacing w:before="82" w:line="240" w:lineRule="auto"/>
              <w:ind w:left="149" w:right="156" w:firstLine="0"/>
              <w:jc w:val="center"/>
              <w:rPr>
                <w:rFonts w:ascii="Times New Roman" w:eastAsia="Calibri" w:hAnsi="Times New Roman" w:cs="Times New Roman"/>
                <w:color w:val="auto"/>
                <w:w w:val="101"/>
                <w:sz w:val="24"/>
                <w:szCs w:val="24"/>
              </w:rPr>
            </w:pPr>
            <w:r w:rsidRPr="004B0650">
              <w:rPr>
                <w:rFonts w:ascii="Times New Roman" w:eastAsia="Calibri" w:hAnsi="Times New Roman" w:cs="Times New Roman"/>
                <w:color w:val="auto"/>
                <w:sz w:val="24"/>
                <w:szCs w:val="24"/>
              </w:rPr>
              <w:t>+</w:t>
            </w:r>
          </w:p>
        </w:tc>
        <w:tc>
          <w:tcPr>
            <w:tcW w:w="599" w:type="dxa"/>
            <w:tcBorders>
              <w:top w:val="single" w:sz="4" w:space="0" w:color="auto"/>
              <w:left w:val="single" w:sz="4" w:space="0" w:color="auto"/>
              <w:bottom w:val="single" w:sz="4" w:space="0" w:color="auto"/>
              <w:right w:val="single" w:sz="4" w:space="0" w:color="auto"/>
            </w:tcBorders>
            <w:vAlign w:val="center"/>
            <w:hideMark/>
          </w:tcPr>
          <w:p w:rsidR="004B0650" w:rsidRPr="004B0650" w:rsidRDefault="004B0650" w:rsidP="004B0650">
            <w:pPr>
              <w:spacing w:before="82" w:line="240" w:lineRule="auto"/>
              <w:ind w:left="153" w:right="156" w:firstLine="0"/>
              <w:jc w:val="center"/>
              <w:rPr>
                <w:rFonts w:ascii="Times New Roman" w:eastAsia="Calibri" w:hAnsi="Times New Roman" w:cs="Times New Roman"/>
                <w:color w:val="auto"/>
                <w:w w:val="101"/>
                <w:sz w:val="24"/>
                <w:szCs w:val="24"/>
              </w:rPr>
            </w:pPr>
            <w:r w:rsidRPr="004B0650">
              <w:rPr>
                <w:rFonts w:ascii="Times New Roman" w:eastAsia="Calibri" w:hAnsi="Times New Roman" w:cs="Times New Roman"/>
                <w:color w:val="auto"/>
                <w:w w:val="101"/>
                <w:sz w:val="24"/>
                <w:szCs w:val="24"/>
              </w:rPr>
              <w:t>+</w:t>
            </w:r>
          </w:p>
        </w:tc>
        <w:tc>
          <w:tcPr>
            <w:tcW w:w="599" w:type="dxa"/>
            <w:tcBorders>
              <w:top w:val="single" w:sz="4" w:space="0" w:color="auto"/>
              <w:left w:val="single" w:sz="4" w:space="0" w:color="auto"/>
              <w:bottom w:val="single" w:sz="4" w:space="0" w:color="auto"/>
              <w:right w:val="single" w:sz="4" w:space="0" w:color="auto"/>
            </w:tcBorders>
            <w:vAlign w:val="center"/>
            <w:hideMark/>
          </w:tcPr>
          <w:p w:rsidR="004B0650" w:rsidRPr="004B0650" w:rsidRDefault="004B0650" w:rsidP="004B0650">
            <w:pPr>
              <w:spacing w:before="82" w:line="240" w:lineRule="auto"/>
              <w:ind w:left="149" w:right="156" w:firstLine="0"/>
              <w:jc w:val="center"/>
              <w:rPr>
                <w:rFonts w:ascii="Times New Roman" w:eastAsia="Calibri" w:hAnsi="Times New Roman" w:cs="Times New Roman"/>
                <w:color w:val="auto"/>
                <w:w w:val="101"/>
                <w:sz w:val="24"/>
                <w:szCs w:val="24"/>
              </w:rPr>
            </w:pPr>
            <w:r w:rsidRPr="004B0650">
              <w:rPr>
                <w:rFonts w:ascii="Times New Roman" w:eastAsia="Calibri" w:hAnsi="Times New Roman" w:cs="Times New Roman"/>
                <w:color w:val="auto"/>
                <w:w w:val="101"/>
                <w:sz w:val="24"/>
                <w:szCs w:val="24"/>
              </w:rPr>
              <w:t>+</w:t>
            </w:r>
          </w:p>
        </w:tc>
        <w:tc>
          <w:tcPr>
            <w:tcW w:w="599" w:type="dxa"/>
            <w:tcBorders>
              <w:top w:val="single" w:sz="4" w:space="0" w:color="auto"/>
              <w:left w:val="single" w:sz="4" w:space="0" w:color="auto"/>
              <w:bottom w:val="single" w:sz="4" w:space="0" w:color="auto"/>
              <w:right w:val="single" w:sz="4" w:space="0" w:color="auto"/>
            </w:tcBorders>
            <w:vAlign w:val="center"/>
            <w:hideMark/>
          </w:tcPr>
          <w:p w:rsidR="004B0650" w:rsidRPr="004B0650" w:rsidRDefault="004B0650" w:rsidP="004B0650">
            <w:pPr>
              <w:spacing w:before="82" w:line="240" w:lineRule="auto"/>
              <w:ind w:left="153" w:right="156" w:firstLine="0"/>
              <w:jc w:val="center"/>
              <w:rPr>
                <w:rFonts w:ascii="Times New Roman" w:eastAsia="Calibri" w:hAnsi="Times New Roman" w:cs="Times New Roman"/>
                <w:color w:val="auto"/>
                <w:w w:val="101"/>
                <w:sz w:val="24"/>
                <w:szCs w:val="24"/>
              </w:rPr>
            </w:pPr>
            <w:r w:rsidRPr="004B0650">
              <w:rPr>
                <w:rFonts w:ascii="Times New Roman" w:eastAsia="Calibri" w:hAnsi="Times New Roman" w:cs="Times New Roman"/>
                <w:color w:val="auto"/>
                <w:w w:val="101"/>
                <w:sz w:val="24"/>
                <w:szCs w:val="24"/>
              </w:rPr>
              <w:t>+</w:t>
            </w:r>
          </w:p>
        </w:tc>
        <w:tc>
          <w:tcPr>
            <w:tcW w:w="599" w:type="dxa"/>
            <w:tcBorders>
              <w:top w:val="single" w:sz="4" w:space="0" w:color="auto"/>
              <w:left w:val="single" w:sz="4" w:space="0" w:color="auto"/>
              <w:bottom w:val="single" w:sz="4" w:space="0" w:color="auto"/>
              <w:right w:val="single" w:sz="4" w:space="0" w:color="auto"/>
            </w:tcBorders>
            <w:vAlign w:val="center"/>
            <w:hideMark/>
          </w:tcPr>
          <w:p w:rsidR="004B0650" w:rsidRPr="004B0650" w:rsidRDefault="004B0650" w:rsidP="004B0650">
            <w:pPr>
              <w:spacing w:before="82" w:line="240" w:lineRule="auto"/>
              <w:ind w:left="142" w:right="130" w:firstLine="0"/>
              <w:jc w:val="center"/>
              <w:rPr>
                <w:rFonts w:ascii="Times New Roman" w:eastAsia="Calibri" w:hAnsi="Times New Roman" w:cs="Times New Roman"/>
                <w:color w:val="auto"/>
                <w:w w:val="101"/>
                <w:sz w:val="24"/>
                <w:szCs w:val="24"/>
              </w:rPr>
            </w:pPr>
            <w:r w:rsidRPr="004B0650">
              <w:rPr>
                <w:rFonts w:ascii="Times New Roman" w:eastAsia="Calibri" w:hAnsi="Times New Roman" w:cs="Times New Roman"/>
                <w:color w:val="auto"/>
                <w:w w:val="101"/>
                <w:sz w:val="24"/>
                <w:szCs w:val="24"/>
              </w:rPr>
              <w:t>+</w:t>
            </w:r>
          </w:p>
        </w:tc>
      </w:tr>
      <w:tr w:rsidR="004B0650" w:rsidRPr="004B0650" w:rsidTr="004B0650">
        <w:trPr>
          <w:trHeight w:hRule="exact" w:val="1368"/>
        </w:trPr>
        <w:tc>
          <w:tcPr>
            <w:tcW w:w="1972" w:type="dxa"/>
            <w:tcBorders>
              <w:top w:val="single" w:sz="4" w:space="0" w:color="auto"/>
              <w:left w:val="single" w:sz="4" w:space="0" w:color="auto"/>
              <w:bottom w:val="single" w:sz="4" w:space="0" w:color="auto"/>
              <w:right w:val="single" w:sz="4" w:space="0" w:color="auto"/>
            </w:tcBorders>
            <w:vAlign w:val="center"/>
            <w:hideMark/>
          </w:tcPr>
          <w:p w:rsidR="004B0650" w:rsidRPr="004B0650" w:rsidRDefault="004B0650" w:rsidP="004B0650">
            <w:pPr>
              <w:spacing w:line="240" w:lineRule="auto"/>
              <w:ind w:left="85" w:firstLine="0"/>
              <w:jc w:val="left"/>
              <w:rPr>
                <w:rFonts w:ascii="Times New Roman" w:eastAsia="Calibri" w:hAnsi="Times New Roman" w:cs="Times New Roman"/>
                <w:color w:val="auto"/>
                <w:spacing w:val="7"/>
                <w:w w:val="103"/>
                <w:sz w:val="24"/>
                <w:szCs w:val="24"/>
              </w:rPr>
            </w:pPr>
            <w:r w:rsidRPr="004B0650">
              <w:rPr>
                <w:rFonts w:ascii="Times New Roman" w:eastAsia="Calibri" w:hAnsi="Times New Roman" w:cs="Times New Roman"/>
                <w:color w:val="auto"/>
                <w:spacing w:val="7"/>
                <w:w w:val="103"/>
                <w:sz w:val="24"/>
                <w:szCs w:val="24"/>
              </w:rPr>
              <w:t>Новаковић Драгана</w:t>
            </w:r>
          </w:p>
        </w:tc>
        <w:tc>
          <w:tcPr>
            <w:tcW w:w="1381" w:type="dxa"/>
            <w:tcBorders>
              <w:top w:val="single" w:sz="4" w:space="0" w:color="auto"/>
              <w:left w:val="single" w:sz="4" w:space="0" w:color="auto"/>
              <w:bottom w:val="single" w:sz="4" w:space="0" w:color="auto"/>
              <w:right w:val="single" w:sz="4" w:space="0" w:color="auto"/>
            </w:tcBorders>
            <w:vAlign w:val="center"/>
          </w:tcPr>
          <w:p w:rsidR="004B0650" w:rsidRPr="004B0650" w:rsidRDefault="004B0650" w:rsidP="004B0650">
            <w:pPr>
              <w:spacing w:before="2" w:line="240" w:lineRule="auto"/>
              <w:ind w:firstLine="0"/>
              <w:jc w:val="center"/>
              <w:rPr>
                <w:rFonts w:ascii="Times New Roman" w:eastAsia="Calibri" w:hAnsi="Times New Roman" w:cs="Times New Roman"/>
                <w:color w:val="auto"/>
                <w:sz w:val="24"/>
                <w:szCs w:val="24"/>
              </w:rPr>
            </w:pPr>
            <w:r w:rsidRPr="004B0650">
              <w:rPr>
                <w:rFonts w:ascii="Times New Roman" w:eastAsia="Calibri" w:hAnsi="Times New Roman" w:cs="Times New Roman"/>
                <w:color w:val="auto"/>
                <w:sz w:val="24"/>
                <w:szCs w:val="24"/>
              </w:rPr>
              <w:t>Грађанско    васпитање</w:t>
            </w:r>
          </w:p>
          <w:p w:rsidR="004B0650" w:rsidRPr="004B0650" w:rsidRDefault="004B0650" w:rsidP="004B0650">
            <w:pPr>
              <w:spacing w:before="2" w:line="240" w:lineRule="auto"/>
              <w:ind w:firstLine="0"/>
              <w:jc w:val="center"/>
              <w:rPr>
                <w:rFonts w:ascii="Times New Roman" w:eastAsia="Calibri" w:hAnsi="Times New Roman" w:cs="Times New Roman"/>
                <w:color w:val="auto"/>
                <w:sz w:val="24"/>
                <w:szCs w:val="24"/>
              </w:rPr>
            </w:pPr>
          </w:p>
          <w:p w:rsidR="004B0650" w:rsidRPr="004B0650" w:rsidRDefault="004B0650" w:rsidP="004B0650">
            <w:pPr>
              <w:spacing w:before="2" w:line="240" w:lineRule="auto"/>
              <w:ind w:firstLine="0"/>
              <w:jc w:val="center"/>
              <w:rPr>
                <w:rFonts w:ascii="Times New Roman" w:eastAsia="Calibri" w:hAnsi="Times New Roman" w:cs="Times New Roman"/>
                <w:color w:val="auto"/>
                <w:sz w:val="24"/>
                <w:szCs w:val="24"/>
              </w:rPr>
            </w:pPr>
            <w:r w:rsidRPr="004B0650">
              <w:rPr>
                <w:rFonts w:ascii="Times New Roman" w:eastAsia="Calibri" w:hAnsi="Times New Roman" w:cs="Times New Roman"/>
                <w:color w:val="auto"/>
                <w:sz w:val="24"/>
                <w:szCs w:val="24"/>
              </w:rPr>
              <w:t>библиоптека</w:t>
            </w:r>
          </w:p>
        </w:tc>
        <w:tc>
          <w:tcPr>
            <w:tcW w:w="1750" w:type="dxa"/>
            <w:tcBorders>
              <w:top w:val="single" w:sz="4" w:space="0" w:color="auto"/>
              <w:left w:val="single" w:sz="4" w:space="0" w:color="auto"/>
              <w:bottom w:val="single" w:sz="4" w:space="0" w:color="auto"/>
              <w:right w:val="single" w:sz="4" w:space="0" w:color="auto"/>
            </w:tcBorders>
            <w:vAlign w:val="center"/>
            <w:hideMark/>
          </w:tcPr>
          <w:p w:rsidR="004B0650" w:rsidRPr="004B0650" w:rsidRDefault="004B0650" w:rsidP="004B0650">
            <w:pPr>
              <w:spacing w:before="3" w:after="200" w:line="240" w:lineRule="auto"/>
              <w:ind w:left="94" w:right="93" w:firstLine="0"/>
              <w:jc w:val="left"/>
              <w:rPr>
                <w:rFonts w:ascii="Times New Roman" w:eastAsia="Calibri" w:hAnsi="Times New Roman" w:cs="Times New Roman"/>
                <w:b/>
                <w:bCs/>
                <w:color w:val="auto"/>
                <w:spacing w:val="2"/>
                <w:w w:val="104"/>
                <w:sz w:val="24"/>
                <w:szCs w:val="24"/>
              </w:rPr>
            </w:pPr>
            <w:r w:rsidRPr="00C050C4">
              <w:rPr>
                <w:rFonts w:ascii="Times New Roman" w:eastAsia="Calibri" w:hAnsi="Times New Roman" w:cs="Times New Roman"/>
                <w:b/>
                <w:bCs/>
                <w:color w:val="auto"/>
                <w:spacing w:val="2"/>
                <w:w w:val="104"/>
                <w:sz w:val="24"/>
                <w:szCs w:val="24"/>
                <w:lang w:val="ru-RU"/>
              </w:rPr>
              <w:t xml:space="preserve">5а, 5б, 5ц, 6а, 6б, 6ц, 7а, 7б, </w:t>
            </w:r>
            <w:r w:rsidRPr="004B0650">
              <w:rPr>
                <w:rFonts w:ascii="Times New Roman" w:eastAsia="Calibri" w:hAnsi="Times New Roman" w:cs="Times New Roman"/>
                <w:b/>
                <w:bCs/>
                <w:color w:val="auto"/>
                <w:spacing w:val="2"/>
                <w:w w:val="104"/>
                <w:sz w:val="24"/>
                <w:szCs w:val="24"/>
              </w:rPr>
              <w:t>7ц,</w:t>
            </w:r>
            <w:r w:rsidRPr="00C050C4">
              <w:rPr>
                <w:rFonts w:ascii="Times New Roman" w:eastAsia="Calibri" w:hAnsi="Times New Roman" w:cs="Times New Roman"/>
                <w:b/>
                <w:bCs/>
                <w:color w:val="auto"/>
                <w:spacing w:val="2"/>
                <w:w w:val="104"/>
                <w:sz w:val="24"/>
                <w:szCs w:val="24"/>
                <w:lang w:val="ru-RU"/>
              </w:rPr>
              <w:t xml:space="preserve">8а, 8б, </w:t>
            </w:r>
          </w:p>
          <w:p w:rsidR="004B0650" w:rsidRPr="004B0650" w:rsidRDefault="004B0650" w:rsidP="004B0650">
            <w:pPr>
              <w:spacing w:line="240" w:lineRule="auto"/>
              <w:ind w:firstLine="0"/>
              <w:jc w:val="center"/>
              <w:rPr>
                <w:rFonts w:ascii="Times New Roman" w:eastAsia="Calibri" w:hAnsi="Times New Roman" w:cs="Times New Roman"/>
                <w:b/>
                <w:bCs/>
                <w:color w:val="auto"/>
                <w:spacing w:val="2"/>
                <w:w w:val="104"/>
                <w:sz w:val="24"/>
                <w:szCs w:val="24"/>
              </w:rPr>
            </w:pPr>
            <w:r w:rsidRPr="004B0650">
              <w:rPr>
                <w:rFonts w:ascii="Times New Roman" w:eastAsia="Calibri" w:hAnsi="Times New Roman" w:cs="Times New Roman"/>
                <w:b/>
                <w:bCs/>
                <w:color w:val="auto"/>
                <w:spacing w:val="2"/>
                <w:w w:val="104"/>
                <w:sz w:val="24"/>
                <w:szCs w:val="24"/>
              </w:rPr>
              <w:t>15%</w:t>
            </w:r>
          </w:p>
          <w:p w:rsidR="004B0650" w:rsidRPr="004B0650" w:rsidRDefault="004B0650" w:rsidP="004B0650">
            <w:pPr>
              <w:spacing w:line="240" w:lineRule="auto"/>
              <w:ind w:firstLine="0"/>
              <w:jc w:val="center"/>
              <w:rPr>
                <w:rFonts w:ascii="Times New Roman" w:eastAsia="Calibri" w:hAnsi="Times New Roman" w:cs="Times New Roman"/>
                <w:b/>
                <w:bCs/>
                <w:color w:val="FF0000"/>
                <w:spacing w:val="2"/>
                <w:w w:val="104"/>
                <w:sz w:val="24"/>
                <w:szCs w:val="24"/>
              </w:rPr>
            </w:pPr>
            <w:r w:rsidRPr="004B0650">
              <w:rPr>
                <w:rFonts w:ascii="Times New Roman" w:eastAsia="Calibri" w:hAnsi="Times New Roman" w:cs="Times New Roman"/>
                <w:b/>
                <w:bCs/>
                <w:color w:val="FF0000"/>
                <w:spacing w:val="2"/>
                <w:w w:val="104"/>
                <w:sz w:val="24"/>
                <w:szCs w:val="24"/>
              </w:rPr>
              <w:t>20%</w:t>
            </w:r>
          </w:p>
        </w:tc>
        <w:tc>
          <w:tcPr>
            <w:tcW w:w="514" w:type="dxa"/>
            <w:tcBorders>
              <w:top w:val="single" w:sz="4" w:space="0" w:color="auto"/>
              <w:left w:val="single" w:sz="4" w:space="0" w:color="auto"/>
              <w:bottom w:val="single" w:sz="4" w:space="0" w:color="auto"/>
              <w:right w:val="single" w:sz="4" w:space="0" w:color="auto"/>
            </w:tcBorders>
            <w:vAlign w:val="center"/>
            <w:hideMark/>
          </w:tcPr>
          <w:p w:rsidR="004B0650" w:rsidRPr="004B0650" w:rsidRDefault="004B0650" w:rsidP="004B0650">
            <w:pPr>
              <w:spacing w:before="9" w:line="240" w:lineRule="auto"/>
              <w:ind w:firstLine="0"/>
              <w:jc w:val="center"/>
              <w:rPr>
                <w:rFonts w:ascii="Times New Roman" w:eastAsia="Calibri" w:hAnsi="Times New Roman" w:cs="Times New Roman"/>
                <w:color w:val="auto"/>
                <w:sz w:val="24"/>
                <w:szCs w:val="24"/>
              </w:rPr>
            </w:pPr>
            <w:r w:rsidRPr="004B0650">
              <w:rPr>
                <w:rFonts w:ascii="Times New Roman" w:eastAsia="Calibri" w:hAnsi="Times New Roman" w:cs="Times New Roman"/>
                <w:color w:val="auto"/>
                <w:sz w:val="24"/>
                <w:szCs w:val="24"/>
              </w:rPr>
              <w:t>-</w:t>
            </w:r>
          </w:p>
        </w:tc>
        <w:tc>
          <w:tcPr>
            <w:tcW w:w="599" w:type="dxa"/>
            <w:tcBorders>
              <w:top w:val="single" w:sz="4" w:space="0" w:color="auto"/>
              <w:left w:val="single" w:sz="4" w:space="0" w:color="auto"/>
              <w:bottom w:val="single" w:sz="4" w:space="0" w:color="auto"/>
              <w:right w:val="single" w:sz="4" w:space="0" w:color="auto"/>
            </w:tcBorders>
            <w:vAlign w:val="center"/>
            <w:hideMark/>
          </w:tcPr>
          <w:p w:rsidR="004B0650" w:rsidRPr="004B0650" w:rsidRDefault="004B0650" w:rsidP="004B0650">
            <w:pPr>
              <w:spacing w:before="9" w:line="240" w:lineRule="auto"/>
              <w:ind w:firstLine="0"/>
              <w:jc w:val="center"/>
              <w:rPr>
                <w:rFonts w:ascii="Times New Roman" w:eastAsia="Calibri" w:hAnsi="Times New Roman" w:cs="Times New Roman"/>
                <w:color w:val="auto"/>
                <w:sz w:val="24"/>
                <w:szCs w:val="24"/>
              </w:rPr>
            </w:pPr>
            <w:r w:rsidRPr="004B0650">
              <w:rPr>
                <w:rFonts w:ascii="Times New Roman" w:eastAsia="Calibri" w:hAnsi="Times New Roman" w:cs="Times New Roman"/>
                <w:color w:val="auto"/>
                <w:sz w:val="24"/>
                <w:szCs w:val="24"/>
              </w:rPr>
              <w:t>-</w:t>
            </w:r>
          </w:p>
        </w:tc>
        <w:tc>
          <w:tcPr>
            <w:tcW w:w="599" w:type="dxa"/>
            <w:tcBorders>
              <w:top w:val="single" w:sz="4" w:space="0" w:color="auto"/>
              <w:left w:val="single" w:sz="4" w:space="0" w:color="auto"/>
              <w:bottom w:val="single" w:sz="4" w:space="0" w:color="auto"/>
              <w:right w:val="single" w:sz="4" w:space="0" w:color="auto"/>
            </w:tcBorders>
            <w:vAlign w:val="center"/>
            <w:hideMark/>
          </w:tcPr>
          <w:p w:rsidR="004B0650" w:rsidRPr="004B0650" w:rsidRDefault="004B0650" w:rsidP="004B0650">
            <w:pPr>
              <w:spacing w:before="2" w:line="240" w:lineRule="auto"/>
              <w:ind w:firstLine="0"/>
              <w:jc w:val="center"/>
              <w:rPr>
                <w:rFonts w:ascii="Times New Roman" w:eastAsia="Calibri" w:hAnsi="Times New Roman" w:cs="Times New Roman"/>
                <w:b/>
                <w:color w:val="auto"/>
                <w:sz w:val="24"/>
                <w:szCs w:val="24"/>
              </w:rPr>
            </w:pPr>
            <w:r w:rsidRPr="004B0650">
              <w:rPr>
                <w:rFonts w:ascii="Times New Roman" w:eastAsia="Calibri" w:hAnsi="Times New Roman" w:cs="Times New Roman"/>
                <w:b/>
                <w:color w:val="auto"/>
                <w:sz w:val="24"/>
                <w:szCs w:val="24"/>
              </w:rPr>
              <w:t>-</w:t>
            </w:r>
          </w:p>
        </w:tc>
        <w:tc>
          <w:tcPr>
            <w:tcW w:w="599" w:type="dxa"/>
            <w:tcBorders>
              <w:top w:val="single" w:sz="4" w:space="0" w:color="auto"/>
              <w:left w:val="single" w:sz="4" w:space="0" w:color="auto"/>
              <w:bottom w:val="single" w:sz="4" w:space="0" w:color="auto"/>
              <w:right w:val="single" w:sz="4" w:space="0" w:color="auto"/>
            </w:tcBorders>
            <w:vAlign w:val="center"/>
            <w:hideMark/>
          </w:tcPr>
          <w:p w:rsidR="004B0650" w:rsidRPr="004B0650" w:rsidRDefault="004B0650" w:rsidP="004B0650">
            <w:pPr>
              <w:spacing w:before="82" w:line="240" w:lineRule="auto"/>
              <w:ind w:left="149" w:right="156" w:firstLine="0"/>
              <w:jc w:val="center"/>
              <w:rPr>
                <w:rFonts w:ascii="Times New Roman" w:eastAsia="Calibri" w:hAnsi="Times New Roman" w:cs="Times New Roman"/>
                <w:color w:val="auto"/>
                <w:w w:val="101"/>
                <w:sz w:val="24"/>
                <w:szCs w:val="24"/>
              </w:rPr>
            </w:pPr>
            <w:r w:rsidRPr="004B0650">
              <w:rPr>
                <w:rFonts w:ascii="Times New Roman" w:eastAsia="Calibri" w:hAnsi="Times New Roman" w:cs="Times New Roman"/>
                <w:color w:val="auto"/>
                <w:w w:val="101"/>
                <w:sz w:val="24"/>
                <w:szCs w:val="24"/>
              </w:rPr>
              <w:t>+</w:t>
            </w:r>
          </w:p>
        </w:tc>
        <w:tc>
          <w:tcPr>
            <w:tcW w:w="599" w:type="dxa"/>
            <w:tcBorders>
              <w:top w:val="single" w:sz="4" w:space="0" w:color="auto"/>
              <w:left w:val="single" w:sz="4" w:space="0" w:color="auto"/>
              <w:bottom w:val="single" w:sz="4" w:space="0" w:color="auto"/>
              <w:right w:val="single" w:sz="4" w:space="0" w:color="auto"/>
            </w:tcBorders>
            <w:vAlign w:val="center"/>
            <w:hideMark/>
          </w:tcPr>
          <w:p w:rsidR="004B0650" w:rsidRPr="004B0650" w:rsidRDefault="004B0650" w:rsidP="004B0650">
            <w:pPr>
              <w:spacing w:before="82" w:line="240" w:lineRule="auto"/>
              <w:ind w:left="153" w:right="156" w:firstLine="0"/>
              <w:jc w:val="center"/>
              <w:rPr>
                <w:rFonts w:ascii="Times New Roman" w:eastAsia="Calibri" w:hAnsi="Times New Roman" w:cs="Times New Roman"/>
                <w:color w:val="auto"/>
                <w:w w:val="101"/>
                <w:sz w:val="24"/>
                <w:szCs w:val="24"/>
              </w:rPr>
            </w:pPr>
            <w:r w:rsidRPr="004B0650">
              <w:rPr>
                <w:rFonts w:ascii="Times New Roman" w:eastAsia="Calibri" w:hAnsi="Times New Roman" w:cs="Times New Roman"/>
                <w:color w:val="auto"/>
                <w:w w:val="101"/>
                <w:sz w:val="24"/>
                <w:szCs w:val="24"/>
              </w:rPr>
              <w:t>-</w:t>
            </w:r>
          </w:p>
        </w:tc>
        <w:tc>
          <w:tcPr>
            <w:tcW w:w="599" w:type="dxa"/>
            <w:tcBorders>
              <w:top w:val="single" w:sz="4" w:space="0" w:color="auto"/>
              <w:left w:val="single" w:sz="4" w:space="0" w:color="auto"/>
              <w:bottom w:val="single" w:sz="4" w:space="0" w:color="auto"/>
              <w:right w:val="single" w:sz="4" w:space="0" w:color="auto"/>
            </w:tcBorders>
            <w:vAlign w:val="center"/>
            <w:hideMark/>
          </w:tcPr>
          <w:p w:rsidR="004B0650" w:rsidRPr="004B0650" w:rsidRDefault="004B0650" w:rsidP="004B0650">
            <w:pPr>
              <w:spacing w:before="82" w:line="240" w:lineRule="auto"/>
              <w:ind w:left="149" w:right="156" w:firstLine="0"/>
              <w:jc w:val="center"/>
              <w:rPr>
                <w:rFonts w:ascii="Times New Roman" w:eastAsia="Calibri" w:hAnsi="Times New Roman" w:cs="Times New Roman"/>
                <w:color w:val="auto"/>
                <w:w w:val="101"/>
                <w:sz w:val="24"/>
                <w:szCs w:val="24"/>
              </w:rPr>
            </w:pPr>
            <w:r w:rsidRPr="004B0650">
              <w:rPr>
                <w:rFonts w:ascii="Times New Roman" w:eastAsia="Calibri" w:hAnsi="Times New Roman" w:cs="Times New Roman"/>
                <w:color w:val="auto"/>
                <w:w w:val="101"/>
                <w:sz w:val="24"/>
                <w:szCs w:val="24"/>
              </w:rPr>
              <w:t>+</w:t>
            </w:r>
          </w:p>
        </w:tc>
        <w:tc>
          <w:tcPr>
            <w:tcW w:w="599" w:type="dxa"/>
            <w:tcBorders>
              <w:top w:val="single" w:sz="4" w:space="0" w:color="auto"/>
              <w:left w:val="single" w:sz="4" w:space="0" w:color="auto"/>
              <w:bottom w:val="single" w:sz="4" w:space="0" w:color="auto"/>
              <w:right w:val="single" w:sz="4" w:space="0" w:color="auto"/>
            </w:tcBorders>
            <w:vAlign w:val="center"/>
            <w:hideMark/>
          </w:tcPr>
          <w:p w:rsidR="004B0650" w:rsidRPr="004B0650" w:rsidRDefault="004B0650" w:rsidP="004B0650">
            <w:pPr>
              <w:spacing w:before="82" w:line="240" w:lineRule="auto"/>
              <w:ind w:left="153" w:right="156" w:firstLine="0"/>
              <w:jc w:val="center"/>
              <w:rPr>
                <w:rFonts w:ascii="Times New Roman" w:eastAsia="Calibri" w:hAnsi="Times New Roman" w:cs="Times New Roman"/>
                <w:color w:val="auto"/>
                <w:w w:val="101"/>
                <w:sz w:val="24"/>
                <w:szCs w:val="24"/>
              </w:rPr>
            </w:pPr>
            <w:r w:rsidRPr="004B0650">
              <w:rPr>
                <w:rFonts w:ascii="Times New Roman" w:eastAsia="Calibri" w:hAnsi="Times New Roman" w:cs="Times New Roman"/>
                <w:color w:val="auto"/>
                <w:w w:val="101"/>
                <w:sz w:val="24"/>
                <w:szCs w:val="24"/>
              </w:rPr>
              <w:t>+</w:t>
            </w:r>
          </w:p>
        </w:tc>
        <w:tc>
          <w:tcPr>
            <w:tcW w:w="599" w:type="dxa"/>
            <w:tcBorders>
              <w:top w:val="single" w:sz="4" w:space="0" w:color="auto"/>
              <w:left w:val="single" w:sz="4" w:space="0" w:color="auto"/>
              <w:bottom w:val="single" w:sz="4" w:space="0" w:color="auto"/>
              <w:right w:val="single" w:sz="4" w:space="0" w:color="auto"/>
            </w:tcBorders>
            <w:vAlign w:val="center"/>
            <w:hideMark/>
          </w:tcPr>
          <w:p w:rsidR="004B0650" w:rsidRPr="004B0650" w:rsidRDefault="004B0650" w:rsidP="004B0650">
            <w:pPr>
              <w:spacing w:before="82" w:line="240" w:lineRule="auto"/>
              <w:ind w:left="142" w:right="130" w:firstLine="0"/>
              <w:jc w:val="center"/>
              <w:rPr>
                <w:rFonts w:ascii="Times New Roman" w:eastAsia="Calibri" w:hAnsi="Times New Roman" w:cs="Times New Roman"/>
                <w:color w:val="auto"/>
                <w:w w:val="101"/>
                <w:sz w:val="24"/>
                <w:szCs w:val="24"/>
              </w:rPr>
            </w:pPr>
            <w:r w:rsidRPr="004B0650">
              <w:rPr>
                <w:rFonts w:ascii="Times New Roman" w:eastAsia="Calibri" w:hAnsi="Times New Roman" w:cs="Times New Roman"/>
                <w:color w:val="auto"/>
                <w:w w:val="101"/>
                <w:sz w:val="24"/>
                <w:szCs w:val="24"/>
              </w:rPr>
              <w:t>+</w:t>
            </w:r>
          </w:p>
        </w:tc>
      </w:tr>
      <w:tr w:rsidR="004B0650" w:rsidRPr="004B0650" w:rsidTr="004B0650">
        <w:trPr>
          <w:trHeight w:hRule="exact" w:val="1130"/>
        </w:trPr>
        <w:tc>
          <w:tcPr>
            <w:tcW w:w="1972" w:type="dxa"/>
            <w:tcBorders>
              <w:top w:val="single" w:sz="4" w:space="0" w:color="auto"/>
              <w:left w:val="single" w:sz="4" w:space="0" w:color="auto"/>
              <w:bottom w:val="single" w:sz="4" w:space="0" w:color="auto"/>
              <w:right w:val="single" w:sz="4" w:space="0" w:color="auto"/>
            </w:tcBorders>
            <w:vAlign w:val="center"/>
            <w:hideMark/>
          </w:tcPr>
          <w:p w:rsidR="004B0650" w:rsidRPr="004B0650" w:rsidRDefault="004B0650" w:rsidP="004B0650">
            <w:pPr>
              <w:spacing w:line="240" w:lineRule="auto"/>
              <w:ind w:left="85" w:firstLine="0"/>
              <w:jc w:val="left"/>
              <w:rPr>
                <w:rFonts w:ascii="Times New Roman" w:eastAsia="Calibri" w:hAnsi="Times New Roman" w:cs="Times New Roman"/>
                <w:color w:val="auto"/>
                <w:spacing w:val="7"/>
                <w:w w:val="103"/>
                <w:sz w:val="24"/>
                <w:szCs w:val="24"/>
              </w:rPr>
            </w:pPr>
            <w:r w:rsidRPr="004B0650">
              <w:rPr>
                <w:rFonts w:ascii="Times New Roman" w:eastAsia="Calibri" w:hAnsi="Times New Roman" w:cs="Times New Roman"/>
                <w:color w:val="auto"/>
                <w:spacing w:val="7"/>
                <w:w w:val="103"/>
                <w:sz w:val="24"/>
                <w:szCs w:val="24"/>
              </w:rPr>
              <w:t>Кресић</w:t>
            </w:r>
          </w:p>
          <w:p w:rsidR="004B0650" w:rsidRPr="004B0650" w:rsidRDefault="004B0650" w:rsidP="004B0650">
            <w:pPr>
              <w:spacing w:line="240" w:lineRule="auto"/>
              <w:ind w:left="85" w:firstLine="0"/>
              <w:jc w:val="left"/>
              <w:rPr>
                <w:rFonts w:ascii="Times New Roman" w:eastAsia="Calibri" w:hAnsi="Times New Roman" w:cs="Times New Roman"/>
                <w:color w:val="auto"/>
                <w:spacing w:val="7"/>
                <w:w w:val="103"/>
                <w:sz w:val="24"/>
                <w:szCs w:val="24"/>
              </w:rPr>
            </w:pPr>
            <w:r w:rsidRPr="004B0650">
              <w:rPr>
                <w:rFonts w:ascii="Times New Roman" w:eastAsia="Calibri" w:hAnsi="Times New Roman" w:cs="Times New Roman"/>
                <w:color w:val="auto"/>
                <w:spacing w:val="7"/>
                <w:w w:val="103"/>
                <w:sz w:val="24"/>
                <w:szCs w:val="24"/>
              </w:rPr>
              <w:t>Ирина</w:t>
            </w:r>
          </w:p>
        </w:tc>
        <w:tc>
          <w:tcPr>
            <w:tcW w:w="1381" w:type="dxa"/>
            <w:tcBorders>
              <w:top w:val="single" w:sz="4" w:space="0" w:color="auto"/>
              <w:left w:val="single" w:sz="4" w:space="0" w:color="auto"/>
              <w:bottom w:val="single" w:sz="4" w:space="0" w:color="auto"/>
              <w:right w:val="single" w:sz="4" w:space="0" w:color="auto"/>
            </w:tcBorders>
            <w:vAlign w:val="center"/>
            <w:hideMark/>
          </w:tcPr>
          <w:p w:rsidR="004B0650" w:rsidRPr="004B0650" w:rsidRDefault="004B0650" w:rsidP="004B0650">
            <w:pPr>
              <w:spacing w:before="2" w:line="240" w:lineRule="auto"/>
              <w:ind w:firstLine="0"/>
              <w:jc w:val="center"/>
              <w:rPr>
                <w:rFonts w:ascii="Times New Roman" w:eastAsia="Calibri" w:hAnsi="Times New Roman" w:cs="Times New Roman"/>
                <w:color w:val="auto"/>
                <w:sz w:val="24"/>
                <w:szCs w:val="24"/>
              </w:rPr>
            </w:pPr>
            <w:r w:rsidRPr="004B0650">
              <w:rPr>
                <w:rFonts w:ascii="Times New Roman" w:eastAsia="Calibri" w:hAnsi="Times New Roman" w:cs="Times New Roman"/>
                <w:color w:val="auto"/>
                <w:sz w:val="24"/>
                <w:szCs w:val="24"/>
              </w:rPr>
              <w:t>Енглески</w:t>
            </w:r>
          </w:p>
          <w:p w:rsidR="004B0650" w:rsidRPr="004B0650" w:rsidRDefault="004B0650" w:rsidP="004B0650">
            <w:pPr>
              <w:spacing w:before="2" w:line="240" w:lineRule="auto"/>
              <w:ind w:firstLine="0"/>
              <w:jc w:val="center"/>
              <w:rPr>
                <w:rFonts w:ascii="Times New Roman" w:eastAsia="Calibri" w:hAnsi="Times New Roman" w:cs="Times New Roman"/>
                <w:color w:val="auto"/>
                <w:sz w:val="24"/>
                <w:szCs w:val="24"/>
              </w:rPr>
            </w:pPr>
            <w:r w:rsidRPr="004B0650">
              <w:rPr>
                <w:rFonts w:ascii="Times New Roman" w:eastAsia="Calibri" w:hAnsi="Times New Roman" w:cs="Times New Roman"/>
                <w:color w:val="auto"/>
                <w:sz w:val="24"/>
                <w:szCs w:val="24"/>
              </w:rPr>
              <w:t>језик</w:t>
            </w:r>
          </w:p>
        </w:tc>
        <w:tc>
          <w:tcPr>
            <w:tcW w:w="1750" w:type="dxa"/>
            <w:tcBorders>
              <w:top w:val="single" w:sz="4" w:space="0" w:color="auto"/>
              <w:left w:val="single" w:sz="4" w:space="0" w:color="auto"/>
              <w:bottom w:val="single" w:sz="4" w:space="0" w:color="auto"/>
              <w:right w:val="single" w:sz="4" w:space="0" w:color="auto"/>
            </w:tcBorders>
            <w:vAlign w:val="center"/>
            <w:hideMark/>
          </w:tcPr>
          <w:p w:rsidR="004B0650" w:rsidRPr="00C050C4" w:rsidRDefault="004B0650" w:rsidP="004B0650">
            <w:pPr>
              <w:spacing w:before="3" w:line="240" w:lineRule="auto"/>
              <w:ind w:left="94" w:right="93" w:firstLine="0"/>
              <w:jc w:val="center"/>
              <w:rPr>
                <w:rFonts w:ascii="Times New Roman" w:eastAsia="Calibri" w:hAnsi="Times New Roman" w:cs="Times New Roman"/>
                <w:b/>
                <w:bCs/>
                <w:color w:val="auto"/>
                <w:spacing w:val="2"/>
                <w:w w:val="104"/>
                <w:sz w:val="24"/>
                <w:szCs w:val="24"/>
                <w:lang w:val="ru-RU"/>
              </w:rPr>
            </w:pPr>
            <w:r w:rsidRPr="00C050C4">
              <w:rPr>
                <w:rFonts w:ascii="Times New Roman" w:eastAsia="Calibri" w:hAnsi="Times New Roman" w:cs="Times New Roman"/>
                <w:b/>
                <w:bCs/>
                <w:color w:val="auto"/>
                <w:spacing w:val="2"/>
                <w:w w:val="104"/>
                <w:sz w:val="24"/>
                <w:szCs w:val="24"/>
                <w:lang w:val="ru-RU"/>
              </w:rPr>
              <w:t>1а,1.ц, 2а, 2б,</w:t>
            </w:r>
            <w:r w:rsidRPr="004B0650">
              <w:rPr>
                <w:rFonts w:ascii="Times New Roman" w:eastAsia="Calibri" w:hAnsi="Times New Roman" w:cs="Times New Roman"/>
                <w:b/>
                <w:bCs/>
                <w:color w:val="auto"/>
                <w:spacing w:val="2"/>
                <w:w w:val="104"/>
                <w:sz w:val="24"/>
                <w:szCs w:val="24"/>
              </w:rPr>
              <w:t>2ц,</w:t>
            </w:r>
            <w:r w:rsidRPr="00C050C4">
              <w:rPr>
                <w:rFonts w:ascii="Times New Roman" w:eastAsia="Calibri" w:hAnsi="Times New Roman" w:cs="Times New Roman"/>
                <w:b/>
                <w:bCs/>
                <w:color w:val="auto"/>
                <w:spacing w:val="2"/>
                <w:w w:val="104"/>
                <w:sz w:val="24"/>
                <w:szCs w:val="24"/>
                <w:lang w:val="ru-RU"/>
              </w:rPr>
              <w:t>3а,3</w:t>
            </w:r>
            <w:r w:rsidRPr="004B0650">
              <w:rPr>
                <w:rFonts w:ascii="Times New Roman" w:eastAsia="Calibri" w:hAnsi="Times New Roman" w:cs="Times New Roman"/>
                <w:b/>
                <w:bCs/>
                <w:color w:val="auto"/>
                <w:spacing w:val="2"/>
                <w:w w:val="104"/>
                <w:sz w:val="24"/>
                <w:szCs w:val="24"/>
              </w:rPr>
              <w:t>б</w:t>
            </w:r>
            <w:r w:rsidRPr="00C050C4">
              <w:rPr>
                <w:rFonts w:ascii="Times New Roman" w:eastAsia="Calibri" w:hAnsi="Times New Roman" w:cs="Times New Roman"/>
                <w:b/>
                <w:bCs/>
                <w:color w:val="auto"/>
                <w:spacing w:val="2"/>
                <w:w w:val="104"/>
                <w:sz w:val="24"/>
                <w:szCs w:val="24"/>
                <w:lang w:val="ru-RU"/>
              </w:rPr>
              <w:t xml:space="preserve">, </w:t>
            </w:r>
            <w:r w:rsidRPr="004B0650">
              <w:rPr>
                <w:rFonts w:ascii="Times New Roman" w:eastAsia="Calibri" w:hAnsi="Times New Roman" w:cs="Times New Roman"/>
                <w:b/>
                <w:bCs/>
                <w:color w:val="auto"/>
                <w:spacing w:val="2"/>
                <w:w w:val="104"/>
                <w:sz w:val="24"/>
                <w:szCs w:val="24"/>
              </w:rPr>
              <w:t>3ц,</w:t>
            </w:r>
            <w:r w:rsidRPr="00C050C4">
              <w:rPr>
                <w:rFonts w:ascii="Times New Roman" w:eastAsia="Calibri" w:hAnsi="Times New Roman" w:cs="Times New Roman"/>
                <w:b/>
                <w:bCs/>
                <w:color w:val="auto"/>
                <w:spacing w:val="2"/>
                <w:w w:val="104"/>
                <w:sz w:val="24"/>
                <w:szCs w:val="24"/>
                <w:lang w:val="ru-RU"/>
              </w:rPr>
              <w:t>4а,4</w:t>
            </w:r>
            <w:r w:rsidRPr="004B0650">
              <w:rPr>
                <w:rFonts w:ascii="Times New Roman" w:eastAsia="Calibri" w:hAnsi="Times New Roman" w:cs="Times New Roman"/>
                <w:b/>
                <w:bCs/>
                <w:color w:val="auto"/>
                <w:spacing w:val="2"/>
                <w:w w:val="104"/>
                <w:sz w:val="24"/>
                <w:szCs w:val="24"/>
              </w:rPr>
              <w:t>б</w:t>
            </w:r>
            <w:r w:rsidRPr="00C050C4">
              <w:rPr>
                <w:rFonts w:ascii="Times New Roman" w:eastAsia="Calibri" w:hAnsi="Times New Roman" w:cs="Times New Roman"/>
                <w:b/>
                <w:bCs/>
                <w:color w:val="auto"/>
                <w:spacing w:val="2"/>
                <w:w w:val="104"/>
                <w:sz w:val="24"/>
                <w:szCs w:val="24"/>
                <w:lang w:val="ru-RU"/>
              </w:rPr>
              <w:t>,</w:t>
            </w:r>
          </w:p>
        </w:tc>
        <w:tc>
          <w:tcPr>
            <w:tcW w:w="514" w:type="dxa"/>
            <w:tcBorders>
              <w:top w:val="single" w:sz="4" w:space="0" w:color="auto"/>
              <w:left w:val="single" w:sz="4" w:space="0" w:color="auto"/>
              <w:bottom w:val="single" w:sz="4" w:space="0" w:color="auto"/>
              <w:right w:val="single" w:sz="4" w:space="0" w:color="auto"/>
            </w:tcBorders>
            <w:vAlign w:val="center"/>
            <w:hideMark/>
          </w:tcPr>
          <w:p w:rsidR="004B0650" w:rsidRPr="004B0650" w:rsidRDefault="004B0650" w:rsidP="004B0650">
            <w:pPr>
              <w:spacing w:before="9" w:line="240" w:lineRule="auto"/>
              <w:ind w:firstLine="0"/>
              <w:jc w:val="center"/>
              <w:rPr>
                <w:rFonts w:ascii="Times New Roman" w:eastAsia="Calibri" w:hAnsi="Times New Roman" w:cs="Times New Roman"/>
                <w:color w:val="auto"/>
                <w:sz w:val="24"/>
                <w:szCs w:val="24"/>
              </w:rPr>
            </w:pPr>
            <w:r w:rsidRPr="004B0650">
              <w:rPr>
                <w:rFonts w:ascii="Times New Roman" w:eastAsia="Calibri" w:hAnsi="Times New Roman" w:cs="Times New Roman"/>
                <w:color w:val="auto"/>
                <w:sz w:val="24"/>
                <w:szCs w:val="24"/>
              </w:rPr>
              <w:t>-</w:t>
            </w:r>
          </w:p>
        </w:tc>
        <w:tc>
          <w:tcPr>
            <w:tcW w:w="599" w:type="dxa"/>
            <w:tcBorders>
              <w:top w:val="single" w:sz="4" w:space="0" w:color="auto"/>
              <w:left w:val="single" w:sz="4" w:space="0" w:color="auto"/>
              <w:bottom w:val="single" w:sz="4" w:space="0" w:color="auto"/>
              <w:right w:val="single" w:sz="4" w:space="0" w:color="auto"/>
            </w:tcBorders>
            <w:vAlign w:val="center"/>
            <w:hideMark/>
          </w:tcPr>
          <w:p w:rsidR="004B0650" w:rsidRPr="004B0650" w:rsidRDefault="004B0650" w:rsidP="004B0650">
            <w:pPr>
              <w:spacing w:before="9" w:line="240" w:lineRule="auto"/>
              <w:ind w:firstLine="0"/>
              <w:jc w:val="center"/>
              <w:rPr>
                <w:rFonts w:ascii="Times New Roman" w:eastAsia="Calibri" w:hAnsi="Times New Roman" w:cs="Times New Roman"/>
                <w:color w:val="auto"/>
                <w:sz w:val="24"/>
                <w:szCs w:val="24"/>
              </w:rPr>
            </w:pPr>
            <w:r w:rsidRPr="004B0650">
              <w:rPr>
                <w:rFonts w:ascii="Times New Roman" w:eastAsia="Calibri" w:hAnsi="Times New Roman" w:cs="Times New Roman"/>
                <w:color w:val="auto"/>
                <w:sz w:val="24"/>
                <w:szCs w:val="24"/>
              </w:rPr>
              <w:t>+</w:t>
            </w:r>
          </w:p>
        </w:tc>
        <w:tc>
          <w:tcPr>
            <w:tcW w:w="599" w:type="dxa"/>
            <w:tcBorders>
              <w:top w:val="single" w:sz="4" w:space="0" w:color="auto"/>
              <w:left w:val="single" w:sz="4" w:space="0" w:color="auto"/>
              <w:bottom w:val="single" w:sz="4" w:space="0" w:color="auto"/>
              <w:right w:val="single" w:sz="4" w:space="0" w:color="auto"/>
            </w:tcBorders>
            <w:vAlign w:val="center"/>
            <w:hideMark/>
          </w:tcPr>
          <w:p w:rsidR="004B0650" w:rsidRPr="004B0650" w:rsidRDefault="004B0650" w:rsidP="004B0650">
            <w:pPr>
              <w:spacing w:before="2" w:line="240" w:lineRule="auto"/>
              <w:ind w:firstLine="0"/>
              <w:jc w:val="left"/>
              <w:rPr>
                <w:rFonts w:ascii="Times New Roman" w:eastAsia="Calibri" w:hAnsi="Times New Roman" w:cs="Times New Roman"/>
                <w:b/>
                <w:color w:val="auto"/>
                <w:sz w:val="24"/>
                <w:szCs w:val="24"/>
              </w:rPr>
            </w:pPr>
            <w:r w:rsidRPr="004B0650">
              <w:rPr>
                <w:rFonts w:ascii="Times New Roman" w:eastAsia="Calibri" w:hAnsi="Times New Roman" w:cs="Times New Roman"/>
                <w:b/>
                <w:color w:val="auto"/>
                <w:sz w:val="24"/>
                <w:szCs w:val="24"/>
              </w:rPr>
              <w:t xml:space="preserve">   -</w:t>
            </w:r>
          </w:p>
        </w:tc>
        <w:tc>
          <w:tcPr>
            <w:tcW w:w="599" w:type="dxa"/>
            <w:tcBorders>
              <w:top w:val="single" w:sz="4" w:space="0" w:color="auto"/>
              <w:left w:val="single" w:sz="4" w:space="0" w:color="auto"/>
              <w:bottom w:val="single" w:sz="4" w:space="0" w:color="auto"/>
              <w:right w:val="single" w:sz="4" w:space="0" w:color="auto"/>
            </w:tcBorders>
            <w:vAlign w:val="center"/>
            <w:hideMark/>
          </w:tcPr>
          <w:p w:rsidR="004B0650" w:rsidRPr="004B0650" w:rsidRDefault="004B0650" w:rsidP="004B0650">
            <w:pPr>
              <w:spacing w:before="82" w:line="240" w:lineRule="auto"/>
              <w:ind w:left="149" w:right="156" w:firstLine="0"/>
              <w:jc w:val="center"/>
              <w:rPr>
                <w:rFonts w:ascii="Times New Roman" w:eastAsia="Calibri" w:hAnsi="Times New Roman" w:cs="Times New Roman"/>
                <w:color w:val="auto"/>
                <w:w w:val="101"/>
                <w:sz w:val="24"/>
                <w:szCs w:val="24"/>
              </w:rPr>
            </w:pPr>
            <w:r w:rsidRPr="004B0650">
              <w:rPr>
                <w:rFonts w:ascii="Times New Roman" w:eastAsia="Calibri" w:hAnsi="Times New Roman" w:cs="Times New Roman"/>
                <w:color w:val="auto"/>
                <w:w w:val="101"/>
                <w:sz w:val="24"/>
                <w:szCs w:val="24"/>
              </w:rPr>
              <w:t>+</w:t>
            </w:r>
          </w:p>
        </w:tc>
        <w:tc>
          <w:tcPr>
            <w:tcW w:w="599" w:type="dxa"/>
            <w:tcBorders>
              <w:top w:val="single" w:sz="4" w:space="0" w:color="auto"/>
              <w:left w:val="single" w:sz="4" w:space="0" w:color="auto"/>
              <w:bottom w:val="single" w:sz="4" w:space="0" w:color="auto"/>
              <w:right w:val="single" w:sz="4" w:space="0" w:color="auto"/>
            </w:tcBorders>
            <w:vAlign w:val="center"/>
            <w:hideMark/>
          </w:tcPr>
          <w:p w:rsidR="004B0650" w:rsidRPr="004B0650" w:rsidRDefault="004B0650" w:rsidP="004B0650">
            <w:pPr>
              <w:spacing w:before="82" w:line="240" w:lineRule="auto"/>
              <w:ind w:left="153" w:right="156" w:firstLine="0"/>
              <w:jc w:val="center"/>
              <w:rPr>
                <w:rFonts w:ascii="Times New Roman" w:eastAsia="Calibri" w:hAnsi="Times New Roman" w:cs="Times New Roman"/>
                <w:color w:val="auto"/>
                <w:w w:val="101"/>
                <w:sz w:val="24"/>
                <w:szCs w:val="24"/>
              </w:rPr>
            </w:pPr>
            <w:r w:rsidRPr="004B0650">
              <w:rPr>
                <w:rFonts w:ascii="Times New Roman" w:eastAsia="Calibri" w:hAnsi="Times New Roman" w:cs="Times New Roman"/>
                <w:color w:val="auto"/>
                <w:w w:val="101"/>
                <w:sz w:val="24"/>
                <w:szCs w:val="24"/>
              </w:rPr>
              <w:t>-</w:t>
            </w:r>
          </w:p>
        </w:tc>
        <w:tc>
          <w:tcPr>
            <w:tcW w:w="599" w:type="dxa"/>
            <w:tcBorders>
              <w:top w:val="single" w:sz="4" w:space="0" w:color="auto"/>
              <w:left w:val="single" w:sz="4" w:space="0" w:color="auto"/>
              <w:bottom w:val="single" w:sz="4" w:space="0" w:color="auto"/>
              <w:right w:val="single" w:sz="4" w:space="0" w:color="auto"/>
            </w:tcBorders>
            <w:vAlign w:val="center"/>
            <w:hideMark/>
          </w:tcPr>
          <w:p w:rsidR="004B0650" w:rsidRPr="004B0650" w:rsidRDefault="004B0650" w:rsidP="004B0650">
            <w:pPr>
              <w:spacing w:before="82" w:line="240" w:lineRule="auto"/>
              <w:ind w:left="149" w:right="156" w:firstLine="0"/>
              <w:jc w:val="center"/>
              <w:rPr>
                <w:rFonts w:ascii="Times New Roman" w:eastAsia="Calibri" w:hAnsi="Times New Roman" w:cs="Times New Roman"/>
                <w:color w:val="auto"/>
                <w:w w:val="101"/>
                <w:sz w:val="24"/>
                <w:szCs w:val="24"/>
              </w:rPr>
            </w:pPr>
            <w:r w:rsidRPr="004B0650">
              <w:rPr>
                <w:rFonts w:ascii="Times New Roman" w:eastAsia="Calibri" w:hAnsi="Times New Roman" w:cs="Times New Roman"/>
                <w:color w:val="auto"/>
                <w:w w:val="101"/>
                <w:sz w:val="24"/>
                <w:szCs w:val="24"/>
              </w:rPr>
              <w:t>+</w:t>
            </w:r>
          </w:p>
        </w:tc>
        <w:tc>
          <w:tcPr>
            <w:tcW w:w="599" w:type="dxa"/>
            <w:tcBorders>
              <w:top w:val="single" w:sz="4" w:space="0" w:color="auto"/>
              <w:left w:val="single" w:sz="4" w:space="0" w:color="auto"/>
              <w:bottom w:val="single" w:sz="4" w:space="0" w:color="auto"/>
              <w:right w:val="single" w:sz="4" w:space="0" w:color="auto"/>
            </w:tcBorders>
            <w:vAlign w:val="center"/>
            <w:hideMark/>
          </w:tcPr>
          <w:p w:rsidR="004B0650" w:rsidRPr="004B0650" w:rsidRDefault="004B0650" w:rsidP="004B0650">
            <w:pPr>
              <w:spacing w:before="82" w:line="240" w:lineRule="auto"/>
              <w:ind w:left="153" w:right="156" w:firstLine="0"/>
              <w:jc w:val="center"/>
              <w:rPr>
                <w:rFonts w:ascii="Times New Roman" w:eastAsia="Calibri" w:hAnsi="Times New Roman" w:cs="Times New Roman"/>
                <w:color w:val="auto"/>
                <w:w w:val="101"/>
                <w:sz w:val="24"/>
                <w:szCs w:val="24"/>
              </w:rPr>
            </w:pPr>
            <w:r w:rsidRPr="004B0650">
              <w:rPr>
                <w:rFonts w:ascii="Times New Roman" w:eastAsia="Calibri" w:hAnsi="Times New Roman" w:cs="Times New Roman"/>
                <w:color w:val="auto"/>
                <w:w w:val="101"/>
                <w:sz w:val="24"/>
                <w:szCs w:val="24"/>
              </w:rPr>
              <w:t>+</w:t>
            </w:r>
          </w:p>
        </w:tc>
        <w:tc>
          <w:tcPr>
            <w:tcW w:w="599" w:type="dxa"/>
            <w:tcBorders>
              <w:top w:val="single" w:sz="4" w:space="0" w:color="auto"/>
              <w:left w:val="single" w:sz="4" w:space="0" w:color="auto"/>
              <w:bottom w:val="single" w:sz="4" w:space="0" w:color="auto"/>
              <w:right w:val="single" w:sz="4" w:space="0" w:color="auto"/>
            </w:tcBorders>
            <w:vAlign w:val="center"/>
            <w:hideMark/>
          </w:tcPr>
          <w:p w:rsidR="004B0650" w:rsidRPr="004B0650" w:rsidRDefault="004B0650" w:rsidP="004B0650">
            <w:pPr>
              <w:spacing w:before="82" w:line="240" w:lineRule="auto"/>
              <w:ind w:left="142" w:right="130" w:firstLine="0"/>
              <w:jc w:val="center"/>
              <w:rPr>
                <w:rFonts w:ascii="Times New Roman" w:eastAsia="Calibri" w:hAnsi="Times New Roman" w:cs="Times New Roman"/>
                <w:color w:val="auto"/>
                <w:w w:val="101"/>
                <w:sz w:val="24"/>
                <w:szCs w:val="24"/>
              </w:rPr>
            </w:pPr>
            <w:r w:rsidRPr="004B0650">
              <w:rPr>
                <w:rFonts w:ascii="Times New Roman" w:eastAsia="Calibri" w:hAnsi="Times New Roman" w:cs="Times New Roman"/>
                <w:color w:val="auto"/>
                <w:w w:val="101"/>
                <w:sz w:val="24"/>
                <w:szCs w:val="24"/>
              </w:rPr>
              <w:t>+</w:t>
            </w:r>
          </w:p>
        </w:tc>
      </w:tr>
      <w:tr w:rsidR="004B0650" w:rsidRPr="004B0650" w:rsidTr="004B0650">
        <w:trPr>
          <w:trHeight w:hRule="exact" w:val="1026"/>
        </w:trPr>
        <w:tc>
          <w:tcPr>
            <w:tcW w:w="1972" w:type="dxa"/>
            <w:tcBorders>
              <w:top w:val="single" w:sz="4" w:space="0" w:color="auto"/>
              <w:left w:val="single" w:sz="4" w:space="0" w:color="auto"/>
              <w:bottom w:val="single" w:sz="4" w:space="0" w:color="auto"/>
              <w:right w:val="single" w:sz="4" w:space="0" w:color="auto"/>
            </w:tcBorders>
            <w:vAlign w:val="center"/>
            <w:hideMark/>
          </w:tcPr>
          <w:p w:rsidR="004B0650" w:rsidRPr="004B0650" w:rsidRDefault="004B0650" w:rsidP="004B0650">
            <w:pPr>
              <w:spacing w:line="240" w:lineRule="auto"/>
              <w:ind w:left="85" w:firstLine="0"/>
              <w:jc w:val="left"/>
              <w:rPr>
                <w:rFonts w:ascii="Times New Roman" w:eastAsia="Calibri" w:hAnsi="Times New Roman" w:cs="Times New Roman"/>
                <w:color w:val="auto"/>
                <w:spacing w:val="7"/>
                <w:w w:val="103"/>
                <w:sz w:val="24"/>
                <w:szCs w:val="24"/>
              </w:rPr>
            </w:pPr>
            <w:r w:rsidRPr="004B0650">
              <w:rPr>
                <w:rFonts w:ascii="Times New Roman" w:eastAsia="Calibri" w:hAnsi="Times New Roman" w:cs="Times New Roman"/>
                <w:color w:val="auto"/>
                <w:spacing w:val="7"/>
                <w:w w:val="103"/>
                <w:sz w:val="24"/>
                <w:szCs w:val="24"/>
              </w:rPr>
              <w:t>Јагода Николић</w:t>
            </w:r>
          </w:p>
        </w:tc>
        <w:tc>
          <w:tcPr>
            <w:tcW w:w="1381" w:type="dxa"/>
            <w:tcBorders>
              <w:top w:val="single" w:sz="4" w:space="0" w:color="auto"/>
              <w:left w:val="single" w:sz="4" w:space="0" w:color="auto"/>
              <w:bottom w:val="single" w:sz="4" w:space="0" w:color="auto"/>
              <w:right w:val="single" w:sz="4" w:space="0" w:color="auto"/>
            </w:tcBorders>
            <w:vAlign w:val="center"/>
            <w:hideMark/>
          </w:tcPr>
          <w:p w:rsidR="004B0650" w:rsidRPr="004B0650" w:rsidRDefault="004B0650" w:rsidP="004B0650">
            <w:pPr>
              <w:spacing w:before="2" w:line="240" w:lineRule="auto"/>
              <w:ind w:firstLine="0"/>
              <w:jc w:val="center"/>
              <w:rPr>
                <w:rFonts w:ascii="Times New Roman" w:eastAsia="Calibri" w:hAnsi="Times New Roman" w:cs="Times New Roman"/>
                <w:color w:val="auto"/>
                <w:sz w:val="24"/>
                <w:szCs w:val="24"/>
              </w:rPr>
            </w:pPr>
            <w:r w:rsidRPr="004B0650">
              <w:rPr>
                <w:rFonts w:ascii="Times New Roman" w:eastAsia="Calibri" w:hAnsi="Times New Roman" w:cs="Times New Roman"/>
                <w:color w:val="auto"/>
                <w:sz w:val="24"/>
                <w:szCs w:val="24"/>
              </w:rPr>
              <w:t>Енглески</w:t>
            </w:r>
          </w:p>
          <w:p w:rsidR="004B0650" w:rsidRPr="004B0650" w:rsidRDefault="004B0650" w:rsidP="004B0650">
            <w:pPr>
              <w:spacing w:before="2" w:line="240" w:lineRule="auto"/>
              <w:ind w:firstLine="0"/>
              <w:jc w:val="center"/>
              <w:rPr>
                <w:rFonts w:ascii="Times New Roman" w:eastAsia="Calibri" w:hAnsi="Times New Roman" w:cs="Times New Roman"/>
                <w:color w:val="auto"/>
                <w:sz w:val="24"/>
                <w:szCs w:val="24"/>
              </w:rPr>
            </w:pPr>
            <w:r w:rsidRPr="004B0650">
              <w:rPr>
                <w:rFonts w:ascii="Times New Roman" w:eastAsia="Calibri" w:hAnsi="Times New Roman" w:cs="Times New Roman"/>
                <w:color w:val="auto"/>
                <w:sz w:val="24"/>
                <w:szCs w:val="24"/>
              </w:rPr>
              <w:t>Језик</w:t>
            </w:r>
          </w:p>
          <w:p w:rsidR="004B0650" w:rsidRPr="004B0650" w:rsidRDefault="004B0650" w:rsidP="004B0650">
            <w:pPr>
              <w:spacing w:before="2" w:line="240" w:lineRule="auto"/>
              <w:ind w:firstLine="0"/>
              <w:jc w:val="center"/>
              <w:rPr>
                <w:rFonts w:ascii="Times New Roman" w:eastAsia="Calibri" w:hAnsi="Times New Roman" w:cs="Times New Roman"/>
                <w:color w:val="auto"/>
                <w:sz w:val="24"/>
                <w:szCs w:val="24"/>
              </w:rPr>
            </w:pPr>
            <w:r w:rsidRPr="004B0650">
              <w:rPr>
                <w:rFonts w:ascii="Times New Roman" w:eastAsia="Calibri" w:hAnsi="Times New Roman" w:cs="Times New Roman"/>
                <w:color w:val="auto"/>
                <w:sz w:val="24"/>
                <w:szCs w:val="24"/>
              </w:rPr>
              <w:t>библиотека</w:t>
            </w:r>
          </w:p>
        </w:tc>
        <w:tc>
          <w:tcPr>
            <w:tcW w:w="1750" w:type="dxa"/>
            <w:tcBorders>
              <w:top w:val="single" w:sz="4" w:space="0" w:color="auto"/>
              <w:left w:val="single" w:sz="4" w:space="0" w:color="auto"/>
              <w:bottom w:val="single" w:sz="4" w:space="0" w:color="auto"/>
              <w:right w:val="single" w:sz="4" w:space="0" w:color="auto"/>
            </w:tcBorders>
            <w:vAlign w:val="center"/>
            <w:hideMark/>
          </w:tcPr>
          <w:p w:rsidR="004B0650" w:rsidRPr="004B0650" w:rsidRDefault="004B0650" w:rsidP="004B0650">
            <w:pPr>
              <w:spacing w:before="3" w:line="240" w:lineRule="auto"/>
              <w:ind w:left="94" w:right="93" w:firstLine="0"/>
              <w:jc w:val="center"/>
              <w:rPr>
                <w:rFonts w:ascii="Times New Roman" w:eastAsia="Calibri" w:hAnsi="Times New Roman" w:cs="Times New Roman"/>
                <w:b/>
                <w:bCs/>
                <w:color w:val="auto"/>
                <w:spacing w:val="2"/>
                <w:w w:val="104"/>
                <w:sz w:val="24"/>
                <w:szCs w:val="24"/>
              </w:rPr>
            </w:pPr>
            <w:r w:rsidRPr="004B0650">
              <w:rPr>
                <w:rFonts w:ascii="Times New Roman" w:eastAsia="Calibri" w:hAnsi="Times New Roman" w:cs="Times New Roman"/>
                <w:b/>
                <w:bCs/>
                <w:color w:val="auto"/>
                <w:spacing w:val="2"/>
                <w:w w:val="104"/>
                <w:sz w:val="24"/>
                <w:szCs w:val="24"/>
              </w:rPr>
              <w:t xml:space="preserve">Биково 1-4., </w:t>
            </w:r>
          </w:p>
          <w:p w:rsidR="004B0650" w:rsidRPr="004B0650" w:rsidRDefault="004B0650" w:rsidP="004B0650">
            <w:pPr>
              <w:spacing w:before="3" w:line="240" w:lineRule="auto"/>
              <w:ind w:left="94" w:right="93" w:firstLine="0"/>
              <w:jc w:val="center"/>
              <w:rPr>
                <w:rFonts w:ascii="Times New Roman" w:eastAsia="Calibri" w:hAnsi="Times New Roman" w:cs="Times New Roman"/>
                <w:b/>
                <w:bCs/>
                <w:color w:val="auto"/>
                <w:spacing w:val="2"/>
                <w:w w:val="104"/>
                <w:sz w:val="24"/>
                <w:szCs w:val="24"/>
              </w:rPr>
            </w:pPr>
            <w:r w:rsidRPr="004B0650">
              <w:rPr>
                <w:rFonts w:ascii="Times New Roman" w:eastAsia="Calibri" w:hAnsi="Times New Roman" w:cs="Times New Roman"/>
                <w:b/>
                <w:bCs/>
                <w:color w:val="auto"/>
                <w:spacing w:val="2"/>
                <w:w w:val="104"/>
                <w:sz w:val="24"/>
                <w:szCs w:val="24"/>
              </w:rPr>
              <w:t>1б, 6.а</w:t>
            </w:r>
          </w:p>
          <w:p w:rsidR="004B0650" w:rsidRPr="004B0650" w:rsidRDefault="004B0650" w:rsidP="004B0650">
            <w:pPr>
              <w:spacing w:before="3" w:line="240" w:lineRule="auto"/>
              <w:ind w:left="94" w:right="93" w:firstLine="0"/>
              <w:jc w:val="center"/>
              <w:rPr>
                <w:rFonts w:ascii="Times New Roman" w:eastAsia="Calibri" w:hAnsi="Times New Roman" w:cs="Times New Roman"/>
                <w:b/>
                <w:bCs/>
                <w:color w:val="auto"/>
                <w:spacing w:val="2"/>
                <w:w w:val="104"/>
                <w:sz w:val="24"/>
                <w:szCs w:val="24"/>
              </w:rPr>
            </w:pPr>
            <w:r w:rsidRPr="004B0650">
              <w:rPr>
                <w:rFonts w:ascii="Times New Roman" w:eastAsia="Calibri" w:hAnsi="Times New Roman" w:cs="Times New Roman"/>
                <w:b/>
                <w:bCs/>
                <w:color w:val="auto"/>
                <w:spacing w:val="2"/>
                <w:w w:val="104"/>
                <w:sz w:val="24"/>
                <w:szCs w:val="24"/>
              </w:rPr>
              <w:t>50%</w:t>
            </w:r>
          </w:p>
        </w:tc>
        <w:tc>
          <w:tcPr>
            <w:tcW w:w="514" w:type="dxa"/>
            <w:tcBorders>
              <w:top w:val="single" w:sz="4" w:space="0" w:color="auto"/>
              <w:left w:val="single" w:sz="4" w:space="0" w:color="auto"/>
              <w:bottom w:val="single" w:sz="4" w:space="0" w:color="auto"/>
              <w:right w:val="single" w:sz="4" w:space="0" w:color="auto"/>
            </w:tcBorders>
            <w:vAlign w:val="center"/>
            <w:hideMark/>
          </w:tcPr>
          <w:p w:rsidR="004B0650" w:rsidRPr="004B0650" w:rsidRDefault="004B0650" w:rsidP="004B0650">
            <w:pPr>
              <w:spacing w:before="9" w:line="240" w:lineRule="auto"/>
              <w:ind w:firstLine="0"/>
              <w:jc w:val="center"/>
              <w:rPr>
                <w:rFonts w:ascii="Times New Roman" w:eastAsia="Calibri" w:hAnsi="Times New Roman" w:cs="Times New Roman"/>
                <w:color w:val="auto"/>
                <w:sz w:val="24"/>
                <w:szCs w:val="24"/>
              </w:rPr>
            </w:pPr>
            <w:r w:rsidRPr="004B0650">
              <w:rPr>
                <w:rFonts w:ascii="Times New Roman" w:eastAsia="Calibri" w:hAnsi="Times New Roman" w:cs="Times New Roman"/>
                <w:color w:val="auto"/>
                <w:sz w:val="24"/>
                <w:szCs w:val="24"/>
              </w:rPr>
              <w:t>-</w:t>
            </w:r>
          </w:p>
        </w:tc>
        <w:tc>
          <w:tcPr>
            <w:tcW w:w="599" w:type="dxa"/>
            <w:tcBorders>
              <w:top w:val="single" w:sz="4" w:space="0" w:color="auto"/>
              <w:left w:val="single" w:sz="4" w:space="0" w:color="auto"/>
              <w:bottom w:val="single" w:sz="4" w:space="0" w:color="auto"/>
              <w:right w:val="single" w:sz="4" w:space="0" w:color="auto"/>
            </w:tcBorders>
            <w:vAlign w:val="center"/>
            <w:hideMark/>
          </w:tcPr>
          <w:p w:rsidR="004B0650" w:rsidRPr="004B0650" w:rsidRDefault="004B0650" w:rsidP="004B0650">
            <w:pPr>
              <w:spacing w:before="9" w:line="240" w:lineRule="auto"/>
              <w:ind w:firstLine="0"/>
              <w:jc w:val="center"/>
              <w:rPr>
                <w:rFonts w:ascii="Times New Roman" w:eastAsia="Calibri" w:hAnsi="Times New Roman" w:cs="Times New Roman"/>
                <w:color w:val="auto"/>
                <w:sz w:val="24"/>
                <w:szCs w:val="24"/>
              </w:rPr>
            </w:pPr>
            <w:r w:rsidRPr="004B0650">
              <w:rPr>
                <w:rFonts w:ascii="Times New Roman" w:eastAsia="Calibri" w:hAnsi="Times New Roman" w:cs="Times New Roman"/>
                <w:color w:val="auto"/>
                <w:sz w:val="24"/>
                <w:szCs w:val="24"/>
              </w:rPr>
              <w:t>+</w:t>
            </w:r>
          </w:p>
        </w:tc>
        <w:tc>
          <w:tcPr>
            <w:tcW w:w="599" w:type="dxa"/>
            <w:tcBorders>
              <w:top w:val="single" w:sz="4" w:space="0" w:color="auto"/>
              <w:left w:val="single" w:sz="4" w:space="0" w:color="auto"/>
              <w:bottom w:val="single" w:sz="4" w:space="0" w:color="auto"/>
              <w:right w:val="single" w:sz="4" w:space="0" w:color="auto"/>
            </w:tcBorders>
            <w:vAlign w:val="center"/>
            <w:hideMark/>
          </w:tcPr>
          <w:p w:rsidR="004B0650" w:rsidRPr="004B0650" w:rsidRDefault="004B0650" w:rsidP="004B0650">
            <w:pPr>
              <w:spacing w:before="2" w:line="240" w:lineRule="auto"/>
              <w:ind w:firstLine="0"/>
              <w:jc w:val="left"/>
              <w:rPr>
                <w:rFonts w:ascii="Times New Roman" w:eastAsia="Calibri" w:hAnsi="Times New Roman" w:cs="Times New Roman"/>
                <w:b/>
                <w:color w:val="auto"/>
                <w:sz w:val="24"/>
                <w:szCs w:val="24"/>
              </w:rPr>
            </w:pPr>
            <w:r w:rsidRPr="004B0650">
              <w:rPr>
                <w:rFonts w:ascii="Times New Roman" w:eastAsia="Calibri" w:hAnsi="Times New Roman" w:cs="Times New Roman"/>
                <w:b/>
                <w:color w:val="auto"/>
                <w:sz w:val="24"/>
                <w:szCs w:val="24"/>
              </w:rPr>
              <w:t xml:space="preserve">   -</w:t>
            </w:r>
          </w:p>
        </w:tc>
        <w:tc>
          <w:tcPr>
            <w:tcW w:w="599" w:type="dxa"/>
            <w:tcBorders>
              <w:top w:val="single" w:sz="4" w:space="0" w:color="auto"/>
              <w:left w:val="single" w:sz="4" w:space="0" w:color="auto"/>
              <w:bottom w:val="single" w:sz="4" w:space="0" w:color="auto"/>
              <w:right w:val="single" w:sz="4" w:space="0" w:color="auto"/>
            </w:tcBorders>
            <w:vAlign w:val="center"/>
            <w:hideMark/>
          </w:tcPr>
          <w:p w:rsidR="004B0650" w:rsidRPr="004B0650" w:rsidRDefault="004B0650" w:rsidP="004B0650">
            <w:pPr>
              <w:spacing w:before="82" w:line="240" w:lineRule="auto"/>
              <w:ind w:left="149" w:right="156" w:firstLine="0"/>
              <w:jc w:val="center"/>
              <w:rPr>
                <w:rFonts w:ascii="Times New Roman" w:eastAsia="Calibri" w:hAnsi="Times New Roman" w:cs="Times New Roman"/>
                <w:color w:val="auto"/>
                <w:w w:val="101"/>
                <w:sz w:val="24"/>
                <w:szCs w:val="24"/>
              </w:rPr>
            </w:pPr>
            <w:r w:rsidRPr="004B0650">
              <w:rPr>
                <w:rFonts w:ascii="Times New Roman" w:eastAsia="Calibri" w:hAnsi="Times New Roman" w:cs="Times New Roman"/>
                <w:color w:val="auto"/>
                <w:w w:val="101"/>
                <w:sz w:val="24"/>
                <w:szCs w:val="24"/>
              </w:rPr>
              <w:t>+</w:t>
            </w:r>
          </w:p>
        </w:tc>
        <w:tc>
          <w:tcPr>
            <w:tcW w:w="599" w:type="dxa"/>
            <w:tcBorders>
              <w:top w:val="single" w:sz="4" w:space="0" w:color="auto"/>
              <w:left w:val="single" w:sz="4" w:space="0" w:color="auto"/>
              <w:bottom w:val="single" w:sz="4" w:space="0" w:color="auto"/>
              <w:right w:val="single" w:sz="4" w:space="0" w:color="auto"/>
            </w:tcBorders>
            <w:vAlign w:val="center"/>
            <w:hideMark/>
          </w:tcPr>
          <w:p w:rsidR="004B0650" w:rsidRPr="004B0650" w:rsidRDefault="004B0650" w:rsidP="004B0650">
            <w:pPr>
              <w:spacing w:before="82" w:line="240" w:lineRule="auto"/>
              <w:ind w:left="153" w:right="156" w:firstLine="0"/>
              <w:jc w:val="center"/>
              <w:rPr>
                <w:rFonts w:ascii="Times New Roman" w:eastAsia="Calibri" w:hAnsi="Times New Roman" w:cs="Times New Roman"/>
                <w:color w:val="auto"/>
                <w:w w:val="101"/>
                <w:sz w:val="24"/>
                <w:szCs w:val="24"/>
              </w:rPr>
            </w:pPr>
            <w:r w:rsidRPr="004B0650">
              <w:rPr>
                <w:rFonts w:ascii="Times New Roman" w:eastAsia="Calibri" w:hAnsi="Times New Roman" w:cs="Times New Roman"/>
                <w:color w:val="auto"/>
                <w:w w:val="101"/>
                <w:sz w:val="24"/>
                <w:szCs w:val="24"/>
              </w:rPr>
              <w:t>-</w:t>
            </w:r>
          </w:p>
        </w:tc>
        <w:tc>
          <w:tcPr>
            <w:tcW w:w="599" w:type="dxa"/>
            <w:tcBorders>
              <w:top w:val="single" w:sz="4" w:space="0" w:color="auto"/>
              <w:left w:val="single" w:sz="4" w:space="0" w:color="auto"/>
              <w:bottom w:val="single" w:sz="4" w:space="0" w:color="auto"/>
              <w:right w:val="single" w:sz="4" w:space="0" w:color="auto"/>
            </w:tcBorders>
            <w:vAlign w:val="center"/>
            <w:hideMark/>
          </w:tcPr>
          <w:p w:rsidR="004B0650" w:rsidRPr="004B0650" w:rsidRDefault="004B0650" w:rsidP="004B0650">
            <w:pPr>
              <w:spacing w:before="82" w:line="240" w:lineRule="auto"/>
              <w:ind w:left="149" w:right="156" w:firstLine="0"/>
              <w:jc w:val="center"/>
              <w:rPr>
                <w:rFonts w:ascii="Times New Roman" w:eastAsia="Calibri" w:hAnsi="Times New Roman" w:cs="Times New Roman"/>
                <w:color w:val="auto"/>
                <w:w w:val="101"/>
                <w:sz w:val="24"/>
                <w:szCs w:val="24"/>
              </w:rPr>
            </w:pPr>
            <w:r w:rsidRPr="004B0650">
              <w:rPr>
                <w:rFonts w:ascii="Times New Roman" w:eastAsia="Calibri" w:hAnsi="Times New Roman" w:cs="Times New Roman"/>
                <w:color w:val="auto"/>
                <w:w w:val="101"/>
                <w:sz w:val="24"/>
                <w:szCs w:val="24"/>
              </w:rPr>
              <w:t>+</w:t>
            </w:r>
          </w:p>
        </w:tc>
        <w:tc>
          <w:tcPr>
            <w:tcW w:w="599" w:type="dxa"/>
            <w:tcBorders>
              <w:top w:val="single" w:sz="4" w:space="0" w:color="auto"/>
              <w:left w:val="single" w:sz="4" w:space="0" w:color="auto"/>
              <w:bottom w:val="single" w:sz="4" w:space="0" w:color="auto"/>
              <w:right w:val="single" w:sz="4" w:space="0" w:color="auto"/>
            </w:tcBorders>
            <w:vAlign w:val="center"/>
            <w:hideMark/>
          </w:tcPr>
          <w:p w:rsidR="004B0650" w:rsidRPr="004B0650" w:rsidRDefault="004B0650" w:rsidP="004B0650">
            <w:pPr>
              <w:spacing w:before="82" w:line="240" w:lineRule="auto"/>
              <w:ind w:left="153" w:right="156" w:firstLine="0"/>
              <w:jc w:val="center"/>
              <w:rPr>
                <w:rFonts w:ascii="Times New Roman" w:eastAsia="Calibri" w:hAnsi="Times New Roman" w:cs="Times New Roman"/>
                <w:color w:val="auto"/>
                <w:w w:val="101"/>
                <w:sz w:val="24"/>
                <w:szCs w:val="24"/>
              </w:rPr>
            </w:pPr>
            <w:r w:rsidRPr="004B0650">
              <w:rPr>
                <w:rFonts w:ascii="Times New Roman" w:eastAsia="Calibri" w:hAnsi="Times New Roman" w:cs="Times New Roman"/>
                <w:color w:val="auto"/>
                <w:w w:val="101"/>
                <w:sz w:val="24"/>
                <w:szCs w:val="24"/>
              </w:rPr>
              <w:t>+</w:t>
            </w:r>
          </w:p>
        </w:tc>
        <w:tc>
          <w:tcPr>
            <w:tcW w:w="599" w:type="dxa"/>
            <w:tcBorders>
              <w:top w:val="single" w:sz="4" w:space="0" w:color="auto"/>
              <w:left w:val="single" w:sz="4" w:space="0" w:color="auto"/>
              <w:bottom w:val="single" w:sz="4" w:space="0" w:color="auto"/>
              <w:right w:val="single" w:sz="4" w:space="0" w:color="auto"/>
            </w:tcBorders>
            <w:vAlign w:val="center"/>
            <w:hideMark/>
          </w:tcPr>
          <w:p w:rsidR="004B0650" w:rsidRPr="004B0650" w:rsidRDefault="004B0650" w:rsidP="004B0650">
            <w:pPr>
              <w:spacing w:before="82" w:line="240" w:lineRule="auto"/>
              <w:ind w:left="142" w:right="130" w:firstLine="0"/>
              <w:jc w:val="center"/>
              <w:rPr>
                <w:rFonts w:ascii="Times New Roman" w:eastAsia="Calibri" w:hAnsi="Times New Roman" w:cs="Times New Roman"/>
                <w:color w:val="auto"/>
                <w:w w:val="101"/>
                <w:sz w:val="24"/>
                <w:szCs w:val="24"/>
              </w:rPr>
            </w:pPr>
            <w:r w:rsidRPr="004B0650">
              <w:rPr>
                <w:rFonts w:ascii="Times New Roman" w:eastAsia="Calibri" w:hAnsi="Times New Roman" w:cs="Times New Roman"/>
                <w:color w:val="auto"/>
                <w:w w:val="101"/>
                <w:sz w:val="24"/>
                <w:szCs w:val="24"/>
              </w:rPr>
              <w:t>+</w:t>
            </w:r>
          </w:p>
        </w:tc>
      </w:tr>
      <w:tr w:rsidR="004B0650" w:rsidRPr="004B0650" w:rsidTr="004B0650">
        <w:trPr>
          <w:trHeight w:hRule="exact" w:val="712"/>
        </w:trPr>
        <w:tc>
          <w:tcPr>
            <w:tcW w:w="1972" w:type="dxa"/>
            <w:tcBorders>
              <w:top w:val="single" w:sz="4" w:space="0" w:color="auto"/>
              <w:left w:val="single" w:sz="4" w:space="0" w:color="auto"/>
              <w:bottom w:val="single" w:sz="4" w:space="0" w:color="auto"/>
              <w:right w:val="single" w:sz="4" w:space="0" w:color="auto"/>
            </w:tcBorders>
            <w:hideMark/>
          </w:tcPr>
          <w:p w:rsidR="004B0650" w:rsidRPr="004B0650" w:rsidRDefault="004B0650" w:rsidP="004B0650">
            <w:pPr>
              <w:spacing w:line="240" w:lineRule="auto"/>
              <w:ind w:left="85" w:firstLine="0"/>
              <w:jc w:val="left"/>
              <w:rPr>
                <w:rFonts w:ascii="Times New Roman" w:eastAsia="Calibri" w:hAnsi="Times New Roman" w:cs="Times New Roman"/>
                <w:color w:val="auto"/>
                <w:spacing w:val="7"/>
                <w:w w:val="103"/>
                <w:sz w:val="24"/>
                <w:szCs w:val="24"/>
              </w:rPr>
            </w:pPr>
            <w:r w:rsidRPr="004B0650">
              <w:rPr>
                <w:rFonts w:ascii="Times New Roman" w:eastAsia="Calibri" w:hAnsi="Times New Roman" w:cs="Times New Roman"/>
                <w:color w:val="auto"/>
                <w:spacing w:val="7"/>
                <w:w w:val="103"/>
                <w:sz w:val="24"/>
                <w:szCs w:val="24"/>
              </w:rPr>
              <w:t>Ивана Мариновић</w:t>
            </w:r>
          </w:p>
        </w:tc>
        <w:tc>
          <w:tcPr>
            <w:tcW w:w="1381" w:type="dxa"/>
            <w:tcBorders>
              <w:top w:val="single" w:sz="4" w:space="0" w:color="auto"/>
              <w:left w:val="single" w:sz="4" w:space="0" w:color="auto"/>
              <w:bottom w:val="single" w:sz="4" w:space="0" w:color="auto"/>
              <w:right w:val="single" w:sz="4" w:space="0" w:color="auto"/>
            </w:tcBorders>
            <w:hideMark/>
          </w:tcPr>
          <w:p w:rsidR="004B0650" w:rsidRPr="004B0650" w:rsidRDefault="004B0650" w:rsidP="004B0650">
            <w:pPr>
              <w:spacing w:before="2" w:line="240" w:lineRule="auto"/>
              <w:ind w:firstLine="0"/>
              <w:jc w:val="center"/>
              <w:rPr>
                <w:rFonts w:ascii="Times New Roman" w:eastAsia="Calibri" w:hAnsi="Times New Roman" w:cs="Times New Roman"/>
                <w:color w:val="auto"/>
                <w:sz w:val="24"/>
                <w:szCs w:val="24"/>
              </w:rPr>
            </w:pPr>
            <w:r w:rsidRPr="004B0650">
              <w:rPr>
                <w:rFonts w:ascii="Times New Roman" w:eastAsia="Calibri" w:hAnsi="Times New Roman" w:cs="Times New Roman"/>
                <w:color w:val="auto"/>
                <w:sz w:val="24"/>
                <w:szCs w:val="24"/>
              </w:rPr>
              <w:t>верска наст –</w:t>
            </w:r>
          </w:p>
          <w:p w:rsidR="004B0650" w:rsidRPr="004B0650" w:rsidRDefault="004B0650" w:rsidP="004B0650">
            <w:pPr>
              <w:spacing w:before="2" w:line="240" w:lineRule="auto"/>
              <w:ind w:firstLine="0"/>
              <w:jc w:val="center"/>
              <w:rPr>
                <w:rFonts w:ascii="Times New Roman" w:eastAsia="Calibri" w:hAnsi="Times New Roman" w:cs="Times New Roman"/>
                <w:color w:val="auto"/>
                <w:sz w:val="24"/>
                <w:szCs w:val="24"/>
              </w:rPr>
            </w:pPr>
            <w:r w:rsidRPr="004B0650">
              <w:rPr>
                <w:rFonts w:ascii="Times New Roman" w:eastAsia="Calibri" w:hAnsi="Times New Roman" w:cs="Times New Roman"/>
                <w:color w:val="auto"/>
                <w:sz w:val="24"/>
                <w:szCs w:val="24"/>
              </w:rPr>
              <w:t>православна</w:t>
            </w:r>
          </w:p>
        </w:tc>
        <w:tc>
          <w:tcPr>
            <w:tcW w:w="1750" w:type="dxa"/>
            <w:tcBorders>
              <w:top w:val="single" w:sz="4" w:space="0" w:color="auto"/>
              <w:left w:val="single" w:sz="4" w:space="0" w:color="auto"/>
              <w:bottom w:val="single" w:sz="4" w:space="0" w:color="auto"/>
              <w:right w:val="single" w:sz="4" w:space="0" w:color="auto"/>
            </w:tcBorders>
            <w:hideMark/>
          </w:tcPr>
          <w:p w:rsidR="004B0650" w:rsidRPr="004B0650" w:rsidRDefault="004B0650" w:rsidP="004B0650">
            <w:pPr>
              <w:spacing w:before="3" w:line="240" w:lineRule="auto"/>
              <w:ind w:left="94" w:right="93" w:firstLine="0"/>
              <w:jc w:val="center"/>
              <w:rPr>
                <w:rFonts w:ascii="Times New Roman" w:eastAsia="Calibri" w:hAnsi="Times New Roman" w:cs="Times New Roman"/>
                <w:b/>
                <w:bCs/>
                <w:color w:val="auto"/>
                <w:spacing w:val="2"/>
                <w:w w:val="104"/>
                <w:sz w:val="24"/>
                <w:szCs w:val="24"/>
              </w:rPr>
            </w:pPr>
            <w:r w:rsidRPr="004B0650">
              <w:rPr>
                <w:rFonts w:ascii="Times New Roman" w:eastAsia="Calibri" w:hAnsi="Times New Roman" w:cs="Times New Roman"/>
                <w:b/>
                <w:bCs/>
                <w:color w:val="auto"/>
                <w:spacing w:val="2"/>
                <w:w w:val="104"/>
                <w:sz w:val="24"/>
                <w:szCs w:val="24"/>
              </w:rPr>
              <w:t>Од 1-8. р</w:t>
            </w:r>
          </w:p>
          <w:p w:rsidR="004B0650" w:rsidRPr="004B0650" w:rsidRDefault="004B0650" w:rsidP="004B0650">
            <w:pPr>
              <w:spacing w:before="3" w:line="240" w:lineRule="auto"/>
              <w:ind w:right="93" w:firstLine="0"/>
              <w:jc w:val="center"/>
              <w:rPr>
                <w:rFonts w:ascii="Times New Roman" w:eastAsia="Calibri" w:hAnsi="Times New Roman" w:cs="Times New Roman"/>
                <w:b/>
                <w:bCs/>
                <w:color w:val="auto"/>
                <w:spacing w:val="2"/>
                <w:w w:val="104"/>
                <w:sz w:val="24"/>
                <w:szCs w:val="24"/>
              </w:rPr>
            </w:pPr>
            <w:r w:rsidRPr="004B0650">
              <w:rPr>
                <w:rFonts w:ascii="Times New Roman" w:eastAsia="Calibri" w:hAnsi="Times New Roman" w:cs="Times New Roman"/>
                <w:b/>
                <w:bCs/>
                <w:color w:val="auto"/>
                <w:spacing w:val="2"/>
                <w:w w:val="104"/>
                <w:sz w:val="24"/>
                <w:szCs w:val="24"/>
              </w:rPr>
              <w:t>1-4.р Бик.</w:t>
            </w:r>
          </w:p>
        </w:tc>
        <w:tc>
          <w:tcPr>
            <w:tcW w:w="514" w:type="dxa"/>
            <w:tcBorders>
              <w:top w:val="single" w:sz="4" w:space="0" w:color="auto"/>
              <w:left w:val="single" w:sz="4" w:space="0" w:color="auto"/>
              <w:bottom w:val="single" w:sz="4" w:space="0" w:color="auto"/>
              <w:right w:val="single" w:sz="4" w:space="0" w:color="auto"/>
            </w:tcBorders>
            <w:vAlign w:val="center"/>
            <w:hideMark/>
          </w:tcPr>
          <w:p w:rsidR="004B0650" w:rsidRPr="004B0650" w:rsidRDefault="004B0650" w:rsidP="004B0650">
            <w:pPr>
              <w:spacing w:before="9" w:line="240" w:lineRule="auto"/>
              <w:ind w:firstLine="0"/>
              <w:jc w:val="center"/>
              <w:rPr>
                <w:rFonts w:ascii="Times New Roman" w:eastAsia="Calibri" w:hAnsi="Times New Roman" w:cs="Times New Roman"/>
                <w:color w:val="auto"/>
                <w:sz w:val="24"/>
                <w:szCs w:val="24"/>
              </w:rPr>
            </w:pPr>
            <w:r w:rsidRPr="004B0650">
              <w:rPr>
                <w:rFonts w:ascii="Times New Roman" w:eastAsia="Calibri" w:hAnsi="Times New Roman" w:cs="Times New Roman"/>
                <w:color w:val="auto"/>
                <w:sz w:val="24"/>
                <w:szCs w:val="24"/>
              </w:rPr>
              <w:t>-</w:t>
            </w:r>
          </w:p>
        </w:tc>
        <w:tc>
          <w:tcPr>
            <w:tcW w:w="599" w:type="dxa"/>
            <w:tcBorders>
              <w:top w:val="single" w:sz="4" w:space="0" w:color="auto"/>
              <w:left w:val="single" w:sz="4" w:space="0" w:color="auto"/>
              <w:bottom w:val="single" w:sz="4" w:space="0" w:color="auto"/>
              <w:right w:val="single" w:sz="4" w:space="0" w:color="auto"/>
            </w:tcBorders>
            <w:vAlign w:val="center"/>
            <w:hideMark/>
          </w:tcPr>
          <w:p w:rsidR="004B0650" w:rsidRPr="004B0650" w:rsidRDefault="004B0650" w:rsidP="004B0650">
            <w:pPr>
              <w:spacing w:before="9" w:line="240" w:lineRule="auto"/>
              <w:ind w:firstLine="0"/>
              <w:jc w:val="center"/>
              <w:rPr>
                <w:rFonts w:ascii="Times New Roman" w:eastAsia="Calibri" w:hAnsi="Times New Roman" w:cs="Times New Roman"/>
                <w:color w:val="auto"/>
                <w:sz w:val="24"/>
                <w:szCs w:val="24"/>
              </w:rPr>
            </w:pPr>
            <w:r w:rsidRPr="004B0650">
              <w:rPr>
                <w:rFonts w:ascii="Times New Roman" w:eastAsia="Calibri" w:hAnsi="Times New Roman" w:cs="Times New Roman"/>
                <w:color w:val="auto"/>
                <w:sz w:val="24"/>
                <w:szCs w:val="24"/>
              </w:rPr>
              <w:t>-</w:t>
            </w:r>
          </w:p>
        </w:tc>
        <w:tc>
          <w:tcPr>
            <w:tcW w:w="599" w:type="dxa"/>
            <w:tcBorders>
              <w:top w:val="single" w:sz="4" w:space="0" w:color="auto"/>
              <w:left w:val="single" w:sz="4" w:space="0" w:color="auto"/>
              <w:bottom w:val="single" w:sz="4" w:space="0" w:color="auto"/>
              <w:right w:val="single" w:sz="4" w:space="0" w:color="auto"/>
            </w:tcBorders>
            <w:vAlign w:val="center"/>
            <w:hideMark/>
          </w:tcPr>
          <w:p w:rsidR="004B0650" w:rsidRPr="004B0650" w:rsidRDefault="004B0650" w:rsidP="004B0650">
            <w:pPr>
              <w:spacing w:before="2" w:line="240" w:lineRule="auto"/>
              <w:ind w:firstLine="0"/>
              <w:jc w:val="left"/>
              <w:rPr>
                <w:rFonts w:ascii="Times New Roman" w:eastAsia="Calibri" w:hAnsi="Times New Roman" w:cs="Times New Roman"/>
                <w:b/>
                <w:color w:val="auto"/>
                <w:sz w:val="24"/>
                <w:szCs w:val="24"/>
              </w:rPr>
            </w:pPr>
            <w:r w:rsidRPr="004B0650">
              <w:rPr>
                <w:rFonts w:ascii="Times New Roman" w:eastAsia="Calibri" w:hAnsi="Times New Roman" w:cs="Times New Roman"/>
                <w:b/>
                <w:color w:val="auto"/>
                <w:sz w:val="24"/>
                <w:szCs w:val="24"/>
              </w:rPr>
              <w:t xml:space="preserve">    -</w:t>
            </w:r>
          </w:p>
        </w:tc>
        <w:tc>
          <w:tcPr>
            <w:tcW w:w="599" w:type="dxa"/>
            <w:tcBorders>
              <w:top w:val="single" w:sz="4" w:space="0" w:color="auto"/>
              <w:left w:val="single" w:sz="4" w:space="0" w:color="auto"/>
              <w:bottom w:val="single" w:sz="4" w:space="0" w:color="auto"/>
              <w:right w:val="single" w:sz="4" w:space="0" w:color="auto"/>
            </w:tcBorders>
            <w:vAlign w:val="center"/>
            <w:hideMark/>
          </w:tcPr>
          <w:p w:rsidR="004B0650" w:rsidRPr="004B0650" w:rsidRDefault="004B0650" w:rsidP="004B0650">
            <w:pPr>
              <w:spacing w:before="82" w:line="240" w:lineRule="auto"/>
              <w:ind w:left="149" w:right="156" w:firstLine="0"/>
              <w:jc w:val="center"/>
              <w:rPr>
                <w:rFonts w:ascii="Times New Roman" w:eastAsia="Calibri" w:hAnsi="Times New Roman" w:cs="Times New Roman"/>
                <w:color w:val="auto"/>
                <w:w w:val="101"/>
                <w:sz w:val="24"/>
                <w:szCs w:val="24"/>
              </w:rPr>
            </w:pPr>
            <w:r w:rsidRPr="004B0650">
              <w:rPr>
                <w:rFonts w:ascii="Times New Roman" w:eastAsia="Calibri" w:hAnsi="Times New Roman" w:cs="Times New Roman"/>
                <w:color w:val="auto"/>
                <w:w w:val="101"/>
                <w:sz w:val="24"/>
                <w:szCs w:val="24"/>
              </w:rPr>
              <w:t>+</w:t>
            </w:r>
          </w:p>
        </w:tc>
        <w:tc>
          <w:tcPr>
            <w:tcW w:w="599" w:type="dxa"/>
            <w:tcBorders>
              <w:top w:val="single" w:sz="4" w:space="0" w:color="auto"/>
              <w:left w:val="single" w:sz="4" w:space="0" w:color="auto"/>
              <w:bottom w:val="single" w:sz="4" w:space="0" w:color="auto"/>
              <w:right w:val="single" w:sz="4" w:space="0" w:color="auto"/>
            </w:tcBorders>
            <w:vAlign w:val="center"/>
            <w:hideMark/>
          </w:tcPr>
          <w:p w:rsidR="004B0650" w:rsidRPr="004B0650" w:rsidRDefault="004B0650" w:rsidP="004B0650">
            <w:pPr>
              <w:spacing w:before="82" w:line="240" w:lineRule="auto"/>
              <w:ind w:left="153" w:right="156" w:firstLine="0"/>
              <w:jc w:val="center"/>
              <w:rPr>
                <w:rFonts w:ascii="Times New Roman" w:eastAsia="Calibri" w:hAnsi="Times New Roman" w:cs="Times New Roman"/>
                <w:color w:val="auto"/>
                <w:w w:val="101"/>
                <w:sz w:val="24"/>
                <w:szCs w:val="24"/>
              </w:rPr>
            </w:pPr>
            <w:r w:rsidRPr="004B0650">
              <w:rPr>
                <w:rFonts w:ascii="Times New Roman" w:eastAsia="Calibri" w:hAnsi="Times New Roman" w:cs="Times New Roman"/>
                <w:color w:val="auto"/>
                <w:w w:val="101"/>
                <w:sz w:val="24"/>
                <w:szCs w:val="24"/>
              </w:rPr>
              <w:t>-</w:t>
            </w:r>
          </w:p>
        </w:tc>
        <w:tc>
          <w:tcPr>
            <w:tcW w:w="599" w:type="dxa"/>
            <w:tcBorders>
              <w:top w:val="single" w:sz="4" w:space="0" w:color="auto"/>
              <w:left w:val="single" w:sz="4" w:space="0" w:color="auto"/>
              <w:bottom w:val="single" w:sz="4" w:space="0" w:color="auto"/>
              <w:right w:val="single" w:sz="4" w:space="0" w:color="auto"/>
            </w:tcBorders>
            <w:vAlign w:val="center"/>
            <w:hideMark/>
          </w:tcPr>
          <w:p w:rsidR="004B0650" w:rsidRPr="004B0650" w:rsidRDefault="004B0650" w:rsidP="004B0650">
            <w:pPr>
              <w:spacing w:before="82" w:line="240" w:lineRule="auto"/>
              <w:ind w:left="149" w:right="156" w:firstLine="0"/>
              <w:jc w:val="center"/>
              <w:rPr>
                <w:rFonts w:ascii="Times New Roman" w:eastAsia="Calibri" w:hAnsi="Times New Roman" w:cs="Times New Roman"/>
                <w:color w:val="auto"/>
                <w:w w:val="101"/>
                <w:sz w:val="24"/>
                <w:szCs w:val="24"/>
              </w:rPr>
            </w:pPr>
            <w:r w:rsidRPr="004B0650">
              <w:rPr>
                <w:rFonts w:ascii="Times New Roman" w:eastAsia="Calibri" w:hAnsi="Times New Roman" w:cs="Times New Roman"/>
                <w:color w:val="auto"/>
                <w:w w:val="101"/>
                <w:sz w:val="24"/>
                <w:szCs w:val="24"/>
              </w:rPr>
              <w:t>+</w:t>
            </w:r>
          </w:p>
        </w:tc>
        <w:tc>
          <w:tcPr>
            <w:tcW w:w="599" w:type="dxa"/>
            <w:tcBorders>
              <w:top w:val="single" w:sz="4" w:space="0" w:color="auto"/>
              <w:left w:val="single" w:sz="4" w:space="0" w:color="auto"/>
              <w:bottom w:val="single" w:sz="4" w:space="0" w:color="auto"/>
              <w:right w:val="single" w:sz="4" w:space="0" w:color="auto"/>
            </w:tcBorders>
            <w:vAlign w:val="center"/>
            <w:hideMark/>
          </w:tcPr>
          <w:p w:rsidR="004B0650" w:rsidRPr="004B0650" w:rsidRDefault="004B0650" w:rsidP="004B0650">
            <w:pPr>
              <w:spacing w:before="82" w:line="240" w:lineRule="auto"/>
              <w:ind w:left="153" w:right="156" w:firstLine="0"/>
              <w:jc w:val="center"/>
              <w:rPr>
                <w:rFonts w:ascii="Times New Roman" w:eastAsia="Calibri" w:hAnsi="Times New Roman" w:cs="Times New Roman"/>
                <w:color w:val="auto"/>
                <w:w w:val="101"/>
                <w:sz w:val="24"/>
                <w:szCs w:val="24"/>
              </w:rPr>
            </w:pPr>
            <w:r w:rsidRPr="004B0650">
              <w:rPr>
                <w:rFonts w:ascii="Times New Roman" w:eastAsia="Calibri" w:hAnsi="Times New Roman" w:cs="Times New Roman"/>
                <w:color w:val="auto"/>
                <w:w w:val="101"/>
                <w:sz w:val="24"/>
                <w:szCs w:val="24"/>
              </w:rPr>
              <w:t>+</w:t>
            </w:r>
          </w:p>
        </w:tc>
        <w:tc>
          <w:tcPr>
            <w:tcW w:w="599" w:type="dxa"/>
            <w:tcBorders>
              <w:top w:val="single" w:sz="4" w:space="0" w:color="auto"/>
              <w:left w:val="single" w:sz="4" w:space="0" w:color="auto"/>
              <w:bottom w:val="single" w:sz="4" w:space="0" w:color="auto"/>
              <w:right w:val="single" w:sz="4" w:space="0" w:color="auto"/>
            </w:tcBorders>
            <w:vAlign w:val="center"/>
            <w:hideMark/>
          </w:tcPr>
          <w:p w:rsidR="004B0650" w:rsidRPr="004B0650" w:rsidRDefault="004B0650" w:rsidP="004B0650">
            <w:pPr>
              <w:spacing w:before="82" w:line="240" w:lineRule="auto"/>
              <w:ind w:left="142" w:right="130" w:firstLine="0"/>
              <w:jc w:val="center"/>
              <w:rPr>
                <w:rFonts w:ascii="Times New Roman" w:eastAsia="Calibri" w:hAnsi="Times New Roman" w:cs="Times New Roman"/>
                <w:color w:val="auto"/>
                <w:w w:val="101"/>
                <w:sz w:val="24"/>
                <w:szCs w:val="24"/>
              </w:rPr>
            </w:pPr>
            <w:r w:rsidRPr="004B0650">
              <w:rPr>
                <w:rFonts w:ascii="Times New Roman" w:eastAsia="Calibri" w:hAnsi="Times New Roman" w:cs="Times New Roman"/>
                <w:color w:val="auto"/>
                <w:w w:val="101"/>
                <w:sz w:val="24"/>
                <w:szCs w:val="24"/>
              </w:rPr>
              <w:t>+</w:t>
            </w:r>
          </w:p>
        </w:tc>
      </w:tr>
      <w:tr w:rsidR="004B0650" w:rsidRPr="004B0650" w:rsidTr="004B0650">
        <w:trPr>
          <w:trHeight w:hRule="exact" w:val="555"/>
        </w:trPr>
        <w:tc>
          <w:tcPr>
            <w:tcW w:w="1972" w:type="dxa"/>
            <w:tcBorders>
              <w:top w:val="single" w:sz="4" w:space="0" w:color="auto"/>
              <w:left w:val="single" w:sz="4" w:space="0" w:color="auto"/>
              <w:bottom w:val="single" w:sz="4" w:space="0" w:color="auto"/>
              <w:right w:val="single" w:sz="4" w:space="0" w:color="auto"/>
            </w:tcBorders>
            <w:hideMark/>
          </w:tcPr>
          <w:p w:rsidR="004B0650" w:rsidRPr="004B0650" w:rsidRDefault="004B0650" w:rsidP="004B0650">
            <w:pPr>
              <w:spacing w:line="240" w:lineRule="auto"/>
              <w:ind w:left="85" w:firstLine="0"/>
              <w:jc w:val="left"/>
              <w:rPr>
                <w:rFonts w:ascii="Times New Roman" w:eastAsia="Calibri" w:hAnsi="Times New Roman" w:cs="Times New Roman"/>
                <w:color w:val="auto"/>
                <w:spacing w:val="7"/>
                <w:w w:val="103"/>
                <w:sz w:val="24"/>
                <w:szCs w:val="24"/>
              </w:rPr>
            </w:pPr>
            <w:r w:rsidRPr="004B0650">
              <w:rPr>
                <w:rFonts w:ascii="Times New Roman" w:eastAsia="Calibri" w:hAnsi="Times New Roman" w:cs="Times New Roman"/>
                <w:color w:val="auto"/>
                <w:spacing w:val="7"/>
                <w:w w:val="103"/>
                <w:sz w:val="24"/>
                <w:szCs w:val="24"/>
              </w:rPr>
              <w:t>Анита Гатарић</w:t>
            </w:r>
          </w:p>
        </w:tc>
        <w:tc>
          <w:tcPr>
            <w:tcW w:w="1381" w:type="dxa"/>
            <w:tcBorders>
              <w:top w:val="single" w:sz="4" w:space="0" w:color="auto"/>
              <w:left w:val="single" w:sz="4" w:space="0" w:color="auto"/>
              <w:bottom w:val="single" w:sz="4" w:space="0" w:color="auto"/>
              <w:right w:val="single" w:sz="4" w:space="0" w:color="auto"/>
            </w:tcBorders>
            <w:hideMark/>
          </w:tcPr>
          <w:p w:rsidR="004B0650" w:rsidRPr="004B0650" w:rsidRDefault="004B0650" w:rsidP="004B0650">
            <w:pPr>
              <w:spacing w:before="2" w:line="240" w:lineRule="auto"/>
              <w:ind w:firstLine="0"/>
              <w:jc w:val="center"/>
              <w:rPr>
                <w:rFonts w:ascii="Times New Roman" w:eastAsia="Calibri" w:hAnsi="Times New Roman" w:cs="Times New Roman"/>
                <w:color w:val="auto"/>
                <w:sz w:val="24"/>
                <w:szCs w:val="24"/>
              </w:rPr>
            </w:pPr>
            <w:r w:rsidRPr="004B0650">
              <w:rPr>
                <w:rFonts w:ascii="Times New Roman" w:eastAsia="Calibri" w:hAnsi="Times New Roman" w:cs="Times New Roman"/>
                <w:color w:val="auto"/>
                <w:sz w:val="24"/>
                <w:szCs w:val="24"/>
              </w:rPr>
              <w:t>верска наст-</w:t>
            </w:r>
          </w:p>
          <w:p w:rsidR="004B0650" w:rsidRPr="004B0650" w:rsidRDefault="004B0650" w:rsidP="004B0650">
            <w:pPr>
              <w:spacing w:before="2" w:line="240" w:lineRule="auto"/>
              <w:ind w:firstLine="0"/>
              <w:jc w:val="center"/>
              <w:rPr>
                <w:rFonts w:ascii="Times New Roman" w:eastAsia="Calibri" w:hAnsi="Times New Roman" w:cs="Times New Roman"/>
                <w:color w:val="auto"/>
                <w:sz w:val="24"/>
                <w:szCs w:val="24"/>
              </w:rPr>
            </w:pPr>
            <w:r w:rsidRPr="004B0650">
              <w:rPr>
                <w:rFonts w:ascii="Times New Roman" w:eastAsia="Calibri" w:hAnsi="Times New Roman" w:cs="Times New Roman"/>
                <w:color w:val="auto"/>
                <w:sz w:val="24"/>
                <w:szCs w:val="24"/>
              </w:rPr>
              <w:t>католичка</w:t>
            </w:r>
          </w:p>
        </w:tc>
        <w:tc>
          <w:tcPr>
            <w:tcW w:w="1750" w:type="dxa"/>
            <w:tcBorders>
              <w:top w:val="single" w:sz="4" w:space="0" w:color="auto"/>
              <w:left w:val="single" w:sz="4" w:space="0" w:color="auto"/>
              <w:bottom w:val="single" w:sz="4" w:space="0" w:color="auto"/>
              <w:right w:val="single" w:sz="4" w:space="0" w:color="auto"/>
            </w:tcBorders>
            <w:hideMark/>
          </w:tcPr>
          <w:p w:rsidR="004B0650" w:rsidRPr="004B0650" w:rsidRDefault="004B0650" w:rsidP="004B0650">
            <w:pPr>
              <w:spacing w:before="3" w:line="240" w:lineRule="auto"/>
              <w:ind w:left="94" w:right="93" w:firstLine="0"/>
              <w:jc w:val="center"/>
              <w:rPr>
                <w:rFonts w:ascii="Times New Roman" w:eastAsia="Calibri" w:hAnsi="Times New Roman" w:cs="Times New Roman"/>
                <w:b/>
                <w:bCs/>
                <w:color w:val="auto"/>
                <w:spacing w:val="2"/>
                <w:w w:val="104"/>
                <w:sz w:val="24"/>
                <w:szCs w:val="24"/>
              </w:rPr>
            </w:pPr>
            <w:r w:rsidRPr="004B0650">
              <w:rPr>
                <w:rFonts w:ascii="Times New Roman" w:eastAsia="Calibri" w:hAnsi="Times New Roman" w:cs="Times New Roman"/>
                <w:b/>
                <w:bCs/>
                <w:color w:val="auto"/>
                <w:spacing w:val="2"/>
                <w:w w:val="104"/>
                <w:sz w:val="24"/>
                <w:szCs w:val="24"/>
              </w:rPr>
              <w:t>Од 1-8. р</w:t>
            </w:r>
          </w:p>
        </w:tc>
        <w:tc>
          <w:tcPr>
            <w:tcW w:w="514" w:type="dxa"/>
            <w:tcBorders>
              <w:top w:val="single" w:sz="4" w:space="0" w:color="auto"/>
              <w:left w:val="single" w:sz="4" w:space="0" w:color="auto"/>
              <w:bottom w:val="single" w:sz="4" w:space="0" w:color="auto"/>
              <w:right w:val="single" w:sz="4" w:space="0" w:color="auto"/>
            </w:tcBorders>
            <w:vAlign w:val="center"/>
            <w:hideMark/>
          </w:tcPr>
          <w:p w:rsidR="004B0650" w:rsidRPr="004B0650" w:rsidRDefault="004B0650" w:rsidP="004B0650">
            <w:pPr>
              <w:spacing w:before="9" w:line="240" w:lineRule="auto"/>
              <w:ind w:firstLine="0"/>
              <w:jc w:val="center"/>
              <w:rPr>
                <w:rFonts w:ascii="Times New Roman" w:eastAsia="Calibri" w:hAnsi="Times New Roman" w:cs="Times New Roman"/>
                <w:color w:val="auto"/>
                <w:sz w:val="24"/>
                <w:szCs w:val="24"/>
              </w:rPr>
            </w:pPr>
            <w:r w:rsidRPr="004B0650">
              <w:rPr>
                <w:rFonts w:ascii="Times New Roman" w:eastAsia="Calibri" w:hAnsi="Times New Roman" w:cs="Times New Roman"/>
                <w:color w:val="auto"/>
                <w:sz w:val="24"/>
                <w:szCs w:val="24"/>
              </w:rPr>
              <w:t>-</w:t>
            </w:r>
          </w:p>
        </w:tc>
        <w:tc>
          <w:tcPr>
            <w:tcW w:w="599" w:type="dxa"/>
            <w:tcBorders>
              <w:top w:val="single" w:sz="4" w:space="0" w:color="auto"/>
              <w:left w:val="single" w:sz="4" w:space="0" w:color="auto"/>
              <w:bottom w:val="single" w:sz="4" w:space="0" w:color="auto"/>
              <w:right w:val="single" w:sz="4" w:space="0" w:color="auto"/>
            </w:tcBorders>
            <w:vAlign w:val="center"/>
            <w:hideMark/>
          </w:tcPr>
          <w:p w:rsidR="004B0650" w:rsidRPr="004B0650" w:rsidRDefault="004B0650" w:rsidP="004B0650">
            <w:pPr>
              <w:spacing w:before="9" w:line="240" w:lineRule="auto"/>
              <w:ind w:firstLine="0"/>
              <w:jc w:val="center"/>
              <w:rPr>
                <w:rFonts w:ascii="Times New Roman" w:eastAsia="Calibri" w:hAnsi="Times New Roman" w:cs="Times New Roman"/>
                <w:color w:val="auto"/>
                <w:sz w:val="24"/>
                <w:szCs w:val="24"/>
              </w:rPr>
            </w:pPr>
            <w:r w:rsidRPr="004B0650">
              <w:rPr>
                <w:rFonts w:ascii="Times New Roman" w:eastAsia="Calibri" w:hAnsi="Times New Roman" w:cs="Times New Roman"/>
                <w:color w:val="auto"/>
                <w:sz w:val="24"/>
                <w:szCs w:val="24"/>
              </w:rPr>
              <w:t>-</w:t>
            </w:r>
          </w:p>
        </w:tc>
        <w:tc>
          <w:tcPr>
            <w:tcW w:w="599" w:type="dxa"/>
            <w:tcBorders>
              <w:top w:val="single" w:sz="4" w:space="0" w:color="auto"/>
              <w:left w:val="single" w:sz="4" w:space="0" w:color="auto"/>
              <w:bottom w:val="single" w:sz="4" w:space="0" w:color="auto"/>
              <w:right w:val="single" w:sz="4" w:space="0" w:color="auto"/>
            </w:tcBorders>
            <w:vAlign w:val="center"/>
            <w:hideMark/>
          </w:tcPr>
          <w:p w:rsidR="004B0650" w:rsidRPr="004B0650" w:rsidRDefault="004B0650" w:rsidP="004B0650">
            <w:pPr>
              <w:spacing w:before="2" w:line="240" w:lineRule="auto"/>
              <w:ind w:firstLine="0"/>
              <w:jc w:val="left"/>
              <w:rPr>
                <w:rFonts w:ascii="Times New Roman" w:eastAsia="Calibri" w:hAnsi="Times New Roman" w:cs="Times New Roman"/>
                <w:b/>
                <w:color w:val="auto"/>
                <w:sz w:val="24"/>
                <w:szCs w:val="24"/>
              </w:rPr>
            </w:pPr>
            <w:r w:rsidRPr="004B0650">
              <w:rPr>
                <w:rFonts w:ascii="Times New Roman" w:eastAsia="Calibri" w:hAnsi="Times New Roman" w:cs="Times New Roman"/>
                <w:b/>
                <w:color w:val="auto"/>
                <w:sz w:val="24"/>
                <w:szCs w:val="24"/>
              </w:rPr>
              <w:t xml:space="preserve">   -</w:t>
            </w:r>
          </w:p>
        </w:tc>
        <w:tc>
          <w:tcPr>
            <w:tcW w:w="599" w:type="dxa"/>
            <w:tcBorders>
              <w:top w:val="single" w:sz="4" w:space="0" w:color="auto"/>
              <w:left w:val="single" w:sz="4" w:space="0" w:color="auto"/>
              <w:bottom w:val="single" w:sz="4" w:space="0" w:color="auto"/>
              <w:right w:val="single" w:sz="4" w:space="0" w:color="auto"/>
            </w:tcBorders>
            <w:vAlign w:val="center"/>
            <w:hideMark/>
          </w:tcPr>
          <w:p w:rsidR="004B0650" w:rsidRPr="004B0650" w:rsidRDefault="004B0650" w:rsidP="004B0650">
            <w:pPr>
              <w:spacing w:before="82" w:line="240" w:lineRule="auto"/>
              <w:ind w:left="149" w:right="156" w:firstLine="0"/>
              <w:jc w:val="center"/>
              <w:rPr>
                <w:rFonts w:ascii="Times New Roman" w:eastAsia="Calibri" w:hAnsi="Times New Roman" w:cs="Times New Roman"/>
                <w:color w:val="auto"/>
                <w:w w:val="101"/>
                <w:sz w:val="24"/>
                <w:szCs w:val="24"/>
              </w:rPr>
            </w:pPr>
            <w:r w:rsidRPr="004B0650">
              <w:rPr>
                <w:rFonts w:ascii="Times New Roman" w:eastAsia="Calibri" w:hAnsi="Times New Roman" w:cs="Times New Roman"/>
                <w:color w:val="auto"/>
                <w:w w:val="101"/>
                <w:sz w:val="24"/>
                <w:szCs w:val="24"/>
              </w:rPr>
              <w:t>+</w:t>
            </w:r>
          </w:p>
        </w:tc>
        <w:tc>
          <w:tcPr>
            <w:tcW w:w="599" w:type="dxa"/>
            <w:tcBorders>
              <w:top w:val="single" w:sz="4" w:space="0" w:color="auto"/>
              <w:left w:val="single" w:sz="4" w:space="0" w:color="auto"/>
              <w:bottom w:val="single" w:sz="4" w:space="0" w:color="auto"/>
              <w:right w:val="single" w:sz="4" w:space="0" w:color="auto"/>
            </w:tcBorders>
            <w:vAlign w:val="center"/>
            <w:hideMark/>
          </w:tcPr>
          <w:p w:rsidR="004B0650" w:rsidRPr="004B0650" w:rsidRDefault="004B0650" w:rsidP="004B0650">
            <w:pPr>
              <w:spacing w:before="82" w:line="240" w:lineRule="auto"/>
              <w:ind w:left="153" w:right="156" w:firstLine="0"/>
              <w:jc w:val="center"/>
              <w:rPr>
                <w:rFonts w:ascii="Times New Roman" w:eastAsia="Calibri" w:hAnsi="Times New Roman" w:cs="Times New Roman"/>
                <w:color w:val="auto"/>
                <w:w w:val="101"/>
                <w:sz w:val="24"/>
                <w:szCs w:val="24"/>
              </w:rPr>
            </w:pPr>
            <w:r w:rsidRPr="004B0650">
              <w:rPr>
                <w:rFonts w:ascii="Times New Roman" w:eastAsia="Calibri" w:hAnsi="Times New Roman" w:cs="Times New Roman"/>
                <w:color w:val="auto"/>
                <w:w w:val="101"/>
                <w:sz w:val="24"/>
                <w:szCs w:val="24"/>
              </w:rPr>
              <w:t>-</w:t>
            </w:r>
          </w:p>
        </w:tc>
        <w:tc>
          <w:tcPr>
            <w:tcW w:w="599" w:type="dxa"/>
            <w:tcBorders>
              <w:top w:val="single" w:sz="4" w:space="0" w:color="auto"/>
              <w:left w:val="single" w:sz="4" w:space="0" w:color="auto"/>
              <w:bottom w:val="single" w:sz="4" w:space="0" w:color="auto"/>
              <w:right w:val="single" w:sz="4" w:space="0" w:color="auto"/>
            </w:tcBorders>
            <w:vAlign w:val="center"/>
            <w:hideMark/>
          </w:tcPr>
          <w:p w:rsidR="004B0650" w:rsidRPr="004B0650" w:rsidRDefault="004B0650" w:rsidP="004B0650">
            <w:pPr>
              <w:spacing w:before="82" w:line="240" w:lineRule="auto"/>
              <w:ind w:left="149" w:right="156" w:firstLine="0"/>
              <w:jc w:val="center"/>
              <w:rPr>
                <w:rFonts w:ascii="Times New Roman" w:eastAsia="Calibri" w:hAnsi="Times New Roman" w:cs="Times New Roman"/>
                <w:color w:val="auto"/>
                <w:w w:val="101"/>
                <w:sz w:val="24"/>
                <w:szCs w:val="24"/>
              </w:rPr>
            </w:pPr>
            <w:r w:rsidRPr="004B0650">
              <w:rPr>
                <w:rFonts w:ascii="Times New Roman" w:eastAsia="Calibri" w:hAnsi="Times New Roman" w:cs="Times New Roman"/>
                <w:color w:val="auto"/>
                <w:w w:val="101"/>
                <w:sz w:val="24"/>
                <w:szCs w:val="24"/>
              </w:rPr>
              <w:t>+</w:t>
            </w:r>
          </w:p>
        </w:tc>
        <w:tc>
          <w:tcPr>
            <w:tcW w:w="599" w:type="dxa"/>
            <w:tcBorders>
              <w:top w:val="single" w:sz="4" w:space="0" w:color="auto"/>
              <w:left w:val="single" w:sz="4" w:space="0" w:color="auto"/>
              <w:bottom w:val="single" w:sz="4" w:space="0" w:color="auto"/>
              <w:right w:val="single" w:sz="4" w:space="0" w:color="auto"/>
            </w:tcBorders>
            <w:vAlign w:val="center"/>
            <w:hideMark/>
          </w:tcPr>
          <w:p w:rsidR="004B0650" w:rsidRPr="004B0650" w:rsidRDefault="004B0650" w:rsidP="004B0650">
            <w:pPr>
              <w:spacing w:before="82" w:line="240" w:lineRule="auto"/>
              <w:ind w:left="153" w:right="156" w:firstLine="0"/>
              <w:jc w:val="center"/>
              <w:rPr>
                <w:rFonts w:ascii="Times New Roman" w:eastAsia="Calibri" w:hAnsi="Times New Roman" w:cs="Times New Roman"/>
                <w:color w:val="auto"/>
                <w:w w:val="101"/>
                <w:sz w:val="24"/>
                <w:szCs w:val="24"/>
              </w:rPr>
            </w:pPr>
            <w:r w:rsidRPr="004B0650">
              <w:rPr>
                <w:rFonts w:ascii="Times New Roman" w:eastAsia="Calibri" w:hAnsi="Times New Roman" w:cs="Times New Roman"/>
                <w:color w:val="auto"/>
                <w:w w:val="101"/>
                <w:sz w:val="24"/>
                <w:szCs w:val="24"/>
              </w:rPr>
              <w:t>+</w:t>
            </w:r>
          </w:p>
        </w:tc>
        <w:tc>
          <w:tcPr>
            <w:tcW w:w="599" w:type="dxa"/>
            <w:tcBorders>
              <w:top w:val="single" w:sz="4" w:space="0" w:color="auto"/>
              <w:left w:val="single" w:sz="4" w:space="0" w:color="auto"/>
              <w:bottom w:val="single" w:sz="4" w:space="0" w:color="auto"/>
              <w:right w:val="single" w:sz="4" w:space="0" w:color="auto"/>
            </w:tcBorders>
            <w:vAlign w:val="center"/>
            <w:hideMark/>
          </w:tcPr>
          <w:p w:rsidR="004B0650" w:rsidRPr="004B0650" w:rsidRDefault="004B0650" w:rsidP="004B0650">
            <w:pPr>
              <w:spacing w:before="82" w:line="240" w:lineRule="auto"/>
              <w:ind w:left="142" w:right="130" w:firstLine="0"/>
              <w:jc w:val="center"/>
              <w:rPr>
                <w:rFonts w:ascii="Times New Roman" w:eastAsia="Calibri" w:hAnsi="Times New Roman" w:cs="Times New Roman"/>
                <w:color w:val="auto"/>
                <w:w w:val="101"/>
                <w:sz w:val="24"/>
                <w:szCs w:val="24"/>
              </w:rPr>
            </w:pPr>
            <w:r w:rsidRPr="004B0650">
              <w:rPr>
                <w:rFonts w:ascii="Times New Roman" w:eastAsia="Calibri" w:hAnsi="Times New Roman" w:cs="Times New Roman"/>
                <w:color w:val="auto"/>
                <w:w w:val="101"/>
                <w:sz w:val="24"/>
                <w:szCs w:val="24"/>
              </w:rPr>
              <w:t>+</w:t>
            </w:r>
          </w:p>
        </w:tc>
      </w:tr>
      <w:tr w:rsidR="004B0650" w:rsidRPr="004B0650" w:rsidTr="004B0650">
        <w:trPr>
          <w:trHeight w:hRule="exact" w:val="555"/>
        </w:trPr>
        <w:tc>
          <w:tcPr>
            <w:tcW w:w="1972" w:type="dxa"/>
            <w:tcBorders>
              <w:top w:val="single" w:sz="4" w:space="0" w:color="auto"/>
              <w:left w:val="single" w:sz="4" w:space="0" w:color="auto"/>
              <w:bottom w:val="single" w:sz="4" w:space="0" w:color="auto"/>
              <w:right w:val="single" w:sz="4" w:space="0" w:color="auto"/>
            </w:tcBorders>
            <w:hideMark/>
          </w:tcPr>
          <w:p w:rsidR="004B0650" w:rsidRPr="004B0650" w:rsidRDefault="004B0650" w:rsidP="004B0650">
            <w:pPr>
              <w:spacing w:line="240" w:lineRule="auto"/>
              <w:ind w:left="85" w:firstLine="0"/>
              <w:jc w:val="left"/>
              <w:rPr>
                <w:rFonts w:ascii="Times New Roman" w:eastAsia="Calibri" w:hAnsi="Times New Roman" w:cs="Times New Roman"/>
                <w:color w:val="auto"/>
                <w:spacing w:val="7"/>
                <w:w w:val="103"/>
                <w:sz w:val="24"/>
                <w:szCs w:val="24"/>
              </w:rPr>
            </w:pPr>
            <w:r w:rsidRPr="004B0650">
              <w:rPr>
                <w:rFonts w:ascii="Times New Roman" w:eastAsia="Calibri" w:hAnsi="Times New Roman" w:cs="Times New Roman"/>
                <w:color w:val="auto"/>
                <w:spacing w:val="7"/>
                <w:w w:val="103"/>
                <w:sz w:val="24"/>
                <w:szCs w:val="24"/>
              </w:rPr>
              <w:t>Кристина Ралбовски</w:t>
            </w:r>
          </w:p>
        </w:tc>
        <w:tc>
          <w:tcPr>
            <w:tcW w:w="1381" w:type="dxa"/>
            <w:tcBorders>
              <w:top w:val="single" w:sz="4" w:space="0" w:color="auto"/>
              <w:left w:val="single" w:sz="4" w:space="0" w:color="auto"/>
              <w:bottom w:val="single" w:sz="4" w:space="0" w:color="auto"/>
              <w:right w:val="single" w:sz="4" w:space="0" w:color="auto"/>
            </w:tcBorders>
            <w:hideMark/>
          </w:tcPr>
          <w:p w:rsidR="004B0650" w:rsidRPr="004B0650" w:rsidRDefault="004B0650" w:rsidP="004B0650">
            <w:pPr>
              <w:spacing w:before="2" w:line="240" w:lineRule="auto"/>
              <w:ind w:firstLine="0"/>
              <w:jc w:val="center"/>
              <w:rPr>
                <w:rFonts w:ascii="Times New Roman" w:eastAsia="Calibri" w:hAnsi="Times New Roman" w:cs="Times New Roman"/>
                <w:color w:val="auto"/>
                <w:sz w:val="24"/>
                <w:szCs w:val="24"/>
              </w:rPr>
            </w:pPr>
            <w:r w:rsidRPr="004B0650">
              <w:rPr>
                <w:rFonts w:ascii="Times New Roman" w:eastAsia="Calibri" w:hAnsi="Times New Roman" w:cs="Times New Roman"/>
                <w:color w:val="auto"/>
                <w:sz w:val="24"/>
                <w:szCs w:val="24"/>
              </w:rPr>
              <w:t>верска наст-</w:t>
            </w:r>
          </w:p>
          <w:p w:rsidR="004B0650" w:rsidRPr="004B0650" w:rsidRDefault="004B0650" w:rsidP="004B0650">
            <w:pPr>
              <w:spacing w:before="2" w:line="240" w:lineRule="auto"/>
              <w:ind w:firstLine="0"/>
              <w:jc w:val="center"/>
              <w:rPr>
                <w:rFonts w:ascii="Times New Roman" w:eastAsia="Calibri" w:hAnsi="Times New Roman" w:cs="Times New Roman"/>
                <w:color w:val="auto"/>
                <w:sz w:val="24"/>
                <w:szCs w:val="24"/>
              </w:rPr>
            </w:pPr>
            <w:r w:rsidRPr="004B0650">
              <w:rPr>
                <w:rFonts w:ascii="Times New Roman" w:eastAsia="Calibri" w:hAnsi="Times New Roman" w:cs="Times New Roman"/>
                <w:color w:val="auto"/>
                <w:sz w:val="24"/>
                <w:szCs w:val="24"/>
              </w:rPr>
              <w:t>католичка</w:t>
            </w:r>
          </w:p>
        </w:tc>
        <w:tc>
          <w:tcPr>
            <w:tcW w:w="1750" w:type="dxa"/>
            <w:tcBorders>
              <w:top w:val="single" w:sz="4" w:space="0" w:color="auto"/>
              <w:left w:val="single" w:sz="4" w:space="0" w:color="auto"/>
              <w:bottom w:val="single" w:sz="4" w:space="0" w:color="auto"/>
              <w:right w:val="single" w:sz="4" w:space="0" w:color="auto"/>
            </w:tcBorders>
            <w:hideMark/>
          </w:tcPr>
          <w:p w:rsidR="004B0650" w:rsidRPr="004B0650" w:rsidRDefault="004B0650" w:rsidP="004B0650">
            <w:pPr>
              <w:spacing w:before="3" w:line="240" w:lineRule="auto"/>
              <w:ind w:left="94" w:right="93" w:firstLine="0"/>
              <w:jc w:val="center"/>
              <w:rPr>
                <w:rFonts w:ascii="Times New Roman" w:eastAsia="Calibri" w:hAnsi="Times New Roman" w:cs="Times New Roman"/>
                <w:b/>
                <w:bCs/>
                <w:color w:val="auto"/>
                <w:spacing w:val="2"/>
                <w:w w:val="104"/>
                <w:sz w:val="24"/>
                <w:szCs w:val="24"/>
              </w:rPr>
            </w:pPr>
            <w:r w:rsidRPr="004B0650">
              <w:rPr>
                <w:rFonts w:ascii="Times New Roman" w:eastAsia="Calibri" w:hAnsi="Times New Roman" w:cs="Times New Roman"/>
                <w:b/>
                <w:bCs/>
                <w:color w:val="auto"/>
                <w:spacing w:val="2"/>
                <w:w w:val="104"/>
                <w:sz w:val="24"/>
                <w:szCs w:val="24"/>
              </w:rPr>
              <w:t>1-4.р Бик.</w:t>
            </w:r>
          </w:p>
        </w:tc>
        <w:tc>
          <w:tcPr>
            <w:tcW w:w="514" w:type="dxa"/>
            <w:tcBorders>
              <w:top w:val="single" w:sz="4" w:space="0" w:color="auto"/>
              <w:left w:val="single" w:sz="4" w:space="0" w:color="auto"/>
              <w:bottom w:val="single" w:sz="4" w:space="0" w:color="auto"/>
              <w:right w:val="single" w:sz="4" w:space="0" w:color="auto"/>
            </w:tcBorders>
            <w:vAlign w:val="center"/>
            <w:hideMark/>
          </w:tcPr>
          <w:p w:rsidR="004B0650" w:rsidRPr="004B0650" w:rsidRDefault="004B0650" w:rsidP="004B0650">
            <w:pPr>
              <w:spacing w:before="9" w:line="240" w:lineRule="auto"/>
              <w:ind w:firstLine="0"/>
              <w:jc w:val="center"/>
              <w:rPr>
                <w:rFonts w:ascii="Times New Roman" w:eastAsia="Calibri" w:hAnsi="Times New Roman" w:cs="Times New Roman"/>
                <w:color w:val="auto"/>
                <w:sz w:val="24"/>
                <w:szCs w:val="24"/>
              </w:rPr>
            </w:pPr>
            <w:r w:rsidRPr="004B0650">
              <w:rPr>
                <w:rFonts w:ascii="Times New Roman" w:eastAsia="Calibri" w:hAnsi="Times New Roman" w:cs="Times New Roman"/>
                <w:color w:val="auto"/>
                <w:sz w:val="24"/>
                <w:szCs w:val="24"/>
              </w:rPr>
              <w:t>-</w:t>
            </w:r>
          </w:p>
        </w:tc>
        <w:tc>
          <w:tcPr>
            <w:tcW w:w="599" w:type="dxa"/>
            <w:tcBorders>
              <w:top w:val="single" w:sz="4" w:space="0" w:color="auto"/>
              <w:left w:val="single" w:sz="4" w:space="0" w:color="auto"/>
              <w:bottom w:val="single" w:sz="4" w:space="0" w:color="auto"/>
              <w:right w:val="single" w:sz="4" w:space="0" w:color="auto"/>
            </w:tcBorders>
            <w:vAlign w:val="center"/>
            <w:hideMark/>
          </w:tcPr>
          <w:p w:rsidR="004B0650" w:rsidRPr="004B0650" w:rsidRDefault="004B0650" w:rsidP="004B0650">
            <w:pPr>
              <w:spacing w:before="9" w:line="240" w:lineRule="auto"/>
              <w:ind w:firstLine="0"/>
              <w:jc w:val="center"/>
              <w:rPr>
                <w:rFonts w:ascii="Times New Roman" w:eastAsia="Calibri" w:hAnsi="Times New Roman" w:cs="Times New Roman"/>
                <w:color w:val="auto"/>
                <w:sz w:val="24"/>
                <w:szCs w:val="24"/>
              </w:rPr>
            </w:pPr>
            <w:r w:rsidRPr="004B0650">
              <w:rPr>
                <w:rFonts w:ascii="Times New Roman" w:eastAsia="Calibri" w:hAnsi="Times New Roman" w:cs="Times New Roman"/>
                <w:color w:val="auto"/>
                <w:sz w:val="24"/>
                <w:szCs w:val="24"/>
              </w:rPr>
              <w:t>-</w:t>
            </w:r>
          </w:p>
        </w:tc>
        <w:tc>
          <w:tcPr>
            <w:tcW w:w="599" w:type="dxa"/>
            <w:tcBorders>
              <w:top w:val="single" w:sz="4" w:space="0" w:color="auto"/>
              <w:left w:val="single" w:sz="4" w:space="0" w:color="auto"/>
              <w:bottom w:val="single" w:sz="4" w:space="0" w:color="auto"/>
              <w:right w:val="single" w:sz="4" w:space="0" w:color="auto"/>
            </w:tcBorders>
            <w:vAlign w:val="center"/>
            <w:hideMark/>
          </w:tcPr>
          <w:p w:rsidR="004B0650" w:rsidRPr="004B0650" w:rsidRDefault="004B0650" w:rsidP="004B0650">
            <w:pPr>
              <w:spacing w:before="2" w:line="240" w:lineRule="auto"/>
              <w:ind w:firstLine="0"/>
              <w:jc w:val="left"/>
              <w:rPr>
                <w:rFonts w:ascii="Times New Roman" w:eastAsia="Calibri" w:hAnsi="Times New Roman" w:cs="Times New Roman"/>
                <w:b/>
                <w:color w:val="auto"/>
                <w:sz w:val="24"/>
                <w:szCs w:val="24"/>
              </w:rPr>
            </w:pPr>
            <w:r w:rsidRPr="004B0650">
              <w:rPr>
                <w:rFonts w:ascii="Times New Roman" w:eastAsia="Calibri" w:hAnsi="Times New Roman" w:cs="Times New Roman"/>
                <w:b/>
                <w:color w:val="auto"/>
                <w:sz w:val="24"/>
                <w:szCs w:val="24"/>
              </w:rPr>
              <w:t xml:space="preserve">   -</w:t>
            </w:r>
          </w:p>
        </w:tc>
        <w:tc>
          <w:tcPr>
            <w:tcW w:w="599" w:type="dxa"/>
            <w:tcBorders>
              <w:top w:val="single" w:sz="4" w:space="0" w:color="auto"/>
              <w:left w:val="single" w:sz="4" w:space="0" w:color="auto"/>
              <w:bottom w:val="single" w:sz="4" w:space="0" w:color="auto"/>
              <w:right w:val="single" w:sz="4" w:space="0" w:color="auto"/>
            </w:tcBorders>
            <w:vAlign w:val="center"/>
            <w:hideMark/>
          </w:tcPr>
          <w:p w:rsidR="004B0650" w:rsidRPr="004B0650" w:rsidRDefault="004B0650" w:rsidP="004B0650">
            <w:pPr>
              <w:spacing w:before="82" w:line="240" w:lineRule="auto"/>
              <w:ind w:left="149" w:right="156" w:firstLine="0"/>
              <w:jc w:val="center"/>
              <w:rPr>
                <w:rFonts w:ascii="Times New Roman" w:eastAsia="Calibri" w:hAnsi="Times New Roman" w:cs="Times New Roman"/>
                <w:color w:val="auto"/>
                <w:w w:val="101"/>
                <w:sz w:val="24"/>
                <w:szCs w:val="24"/>
              </w:rPr>
            </w:pPr>
            <w:r w:rsidRPr="004B0650">
              <w:rPr>
                <w:rFonts w:ascii="Times New Roman" w:eastAsia="Calibri" w:hAnsi="Times New Roman" w:cs="Times New Roman"/>
                <w:color w:val="auto"/>
                <w:w w:val="101"/>
                <w:sz w:val="24"/>
                <w:szCs w:val="24"/>
              </w:rPr>
              <w:t>+</w:t>
            </w:r>
          </w:p>
        </w:tc>
        <w:tc>
          <w:tcPr>
            <w:tcW w:w="599" w:type="dxa"/>
            <w:tcBorders>
              <w:top w:val="single" w:sz="4" w:space="0" w:color="auto"/>
              <w:left w:val="single" w:sz="4" w:space="0" w:color="auto"/>
              <w:bottom w:val="single" w:sz="4" w:space="0" w:color="auto"/>
              <w:right w:val="single" w:sz="4" w:space="0" w:color="auto"/>
            </w:tcBorders>
            <w:vAlign w:val="center"/>
            <w:hideMark/>
          </w:tcPr>
          <w:p w:rsidR="004B0650" w:rsidRPr="004B0650" w:rsidRDefault="004B0650" w:rsidP="004B0650">
            <w:pPr>
              <w:spacing w:before="82" w:line="240" w:lineRule="auto"/>
              <w:ind w:left="153" w:right="156" w:firstLine="0"/>
              <w:jc w:val="center"/>
              <w:rPr>
                <w:rFonts w:ascii="Times New Roman" w:eastAsia="Calibri" w:hAnsi="Times New Roman" w:cs="Times New Roman"/>
                <w:color w:val="auto"/>
                <w:w w:val="101"/>
                <w:sz w:val="24"/>
                <w:szCs w:val="24"/>
              </w:rPr>
            </w:pPr>
            <w:r w:rsidRPr="004B0650">
              <w:rPr>
                <w:rFonts w:ascii="Times New Roman" w:eastAsia="Calibri" w:hAnsi="Times New Roman" w:cs="Times New Roman"/>
                <w:color w:val="auto"/>
                <w:w w:val="101"/>
                <w:sz w:val="24"/>
                <w:szCs w:val="24"/>
              </w:rPr>
              <w:t>-</w:t>
            </w:r>
          </w:p>
        </w:tc>
        <w:tc>
          <w:tcPr>
            <w:tcW w:w="599" w:type="dxa"/>
            <w:tcBorders>
              <w:top w:val="single" w:sz="4" w:space="0" w:color="auto"/>
              <w:left w:val="single" w:sz="4" w:space="0" w:color="auto"/>
              <w:bottom w:val="single" w:sz="4" w:space="0" w:color="auto"/>
              <w:right w:val="single" w:sz="4" w:space="0" w:color="auto"/>
            </w:tcBorders>
            <w:vAlign w:val="center"/>
            <w:hideMark/>
          </w:tcPr>
          <w:p w:rsidR="004B0650" w:rsidRPr="004B0650" w:rsidRDefault="004B0650" w:rsidP="004B0650">
            <w:pPr>
              <w:spacing w:before="82" w:line="240" w:lineRule="auto"/>
              <w:ind w:left="149" w:right="156" w:firstLine="0"/>
              <w:jc w:val="center"/>
              <w:rPr>
                <w:rFonts w:ascii="Times New Roman" w:eastAsia="Calibri" w:hAnsi="Times New Roman" w:cs="Times New Roman"/>
                <w:color w:val="auto"/>
                <w:w w:val="101"/>
                <w:sz w:val="24"/>
                <w:szCs w:val="24"/>
              </w:rPr>
            </w:pPr>
            <w:r w:rsidRPr="004B0650">
              <w:rPr>
                <w:rFonts w:ascii="Times New Roman" w:eastAsia="Calibri" w:hAnsi="Times New Roman" w:cs="Times New Roman"/>
                <w:color w:val="auto"/>
                <w:w w:val="101"/>
                <w:sz w:val="24"/>
                <w:szCs w:val="24"/>
              </w:rPr>
              <w:t>+</w:t>
            </w:r>
          </w:p>
        </w:tc>
        <w:tc>
          <w:tcPr>
            <w:tcW w:w="599" w:type="dxa"/>
            <w:tcBorders>
              <w:top w:val="single" w:sz="4" w:space="0" w:color="auto"/>
              <w:left w:val="single" w:sz="4" w:space="0" w:color="auto"/>
              <w:bottom w:val="single" w:sz="4" w:space="0" w:color="auto"/>
              <w:right w:val="single" w:sz="4" w:space="0" w:color="auto"/>
            </w:tcBorders>
            <w:vAlign w:val="center"/>
            <w:hideMark/>
          </w:tcPr>
          <w:p w:rsidR="004B0650" w:rsidRPr="004B0650" w:rsidRDefault="004B0650" w:rsidP="004B0650">
            <w:pPr>
              <w:spacing w:before="82" w:line="240" w:lineRule="auto"/>
              <w:ind w:left="153" w:right="156" w:firstLine="0"/>
              <w:jc w:val="center"/>
              <w:rPr>
                <w:rFonts w:ascii="Times New Roman" w:eastAsia="Calibri" w:hAnsi="Times New Roman" w:cs="Times New Roman"/>
                <w:color w:val="auto"/>
                <w:w w:val="101"/>
                <w:sz w:val="24"/>
                <w:szCs w:val="24"/>
              </w:rPr>
            </w:pPr>
            <w:r w:rsidRPr="004B0650">
              <w:rPr>
                <w:rFonts w:ascii="Times New Roman" w:eastAsia="Calibri" w:hAnsi="Times New Roman" w:cs="Times New Roman"/>
                <w:color w:val="auto"/>
                <w:w w:val="101"/>
                <w:sz w:val="24"/>
                <w:szCs w:val="24"/>
              </w:rPr>
              <w:t>+</w:t>
            </w:r>
          </w:p>
        </w:tc>
        <w:tc>
          <w:tcPr>
            <w:tcW w:w="599" w:type="dxa"/>
            <w:tcBorders>
              <w:top w:val="single" w:sz="4" w:space="0" w:color="auto"/>
              <w:left w:val="single" w:sz="4" w:space="0" w:color="auto"/>
              <w:bottom w:val="single" w:sz="4" w:space="0" w:color="auto"/>
              <w:right w:val="single" w:sz="4" w:space="0" w:color="auto"/>
            </w:tcBorders>
            <w:vAlign w:val="center"/>
            <w:hideMark/>
          </w:tcPr>
          <w:p w:rsidR="004B0650" w:rsidRPr="004B0650" w:rsidRDefault="004B0650" w:rsidP="004B0650">
            <w:pPr>
              <w:spacing w:before="82" w:line="240" w:lineRule="auto"/>
              <w:ind w:left="142" w:right="130" w:firstLine="0"/>
              <w:jc w:val="center"/>
              <w:rPr>
                <w:rFonts w:ascii="Times New Roman" w:eastAsia="Calibri" w:hAnsi="Times New Roman" w:cs="Times New Roman"/>
                <w:color w:val="auto"/>
                <w:w w:val="101"/>
                <w:sz w:val="24"/>
                <w:szCs w:val="24"/>
              </w:rPr>
            </w:pPr>
            <w:r w:rsidRPr="004B0650">
              <w:rPr>
                <w:rFonts w:ascii="Times New Roman" w:eastAsia="Calibri" w:hAnsi="Times New Roman" w:cs="Times New Roman"/>
                <w:color w:val="auto"/>
                <w:w w:val="101"/>
                <w:sz w:val="24"/>
                <w:szCs w:val="24"/>
              </w:rPr>
              <w:t>+</w:t>
            </w:r>
          </w:p>
        </w:tc>
      </w:tr>
      <w:tr w:rsidR="004B0650" w:rsidRPr="004B0650" w:rsidTr="004B0650">
        <w:trPr>
          <w:trHeight w:hRule="exact" w:val="555"/>
        </w:trPr>
        <w:tc>
          <w:tcPr>
            <w:tcW w:w="1972" w:type="dxa"/>
            <w:tcBorders>
              <w:top w:val="single" w:sz="4" w:space="0" w:color="auto"/>
              <w:left w:val="single" w:sz="4" w:space="0" w:color="auto"/>
              <w:bottom w:val="single" w:sz="4" w:space="0" w:color="auto"/>
              <w:right w:val="single" w:sz="4" w:space="0" w:color="auto"/>
            </w:tcBorders>
            <w:hideMark/>
          </w:tcPr>
          <w:p w:rsidR="004B0650" w:rsidRPr="004B0650" w:rsidRDefault="004B0650" w:rsidP="004B0650">
            <w:pPr>
              <w:spacing w:after="200" w:line="240" w:lineRule="auto"/>
              <w:ind w:left="85" w:firstLine="0"/>
              <w:jc w:val="left"/>
              <w:rPr>
                <w:rFonts w:ascii="Times New Roman" w:eastAsia="Calibri" w:hAnsi="Times New Roman" w:cs="Times New Roman"/>
                <w:color w:val="auto"/>
                <w:spacing w:val="7"/>
                <w:w w:val="103"/>
                <w:sz w:val="24"/>
                <w:szCs w:val="24"/>
              </w:rPr>
            </w:pPr>
            <w:r w:rsidRPr="004B0650">
              <w:rPr>
                <w:rFonts w:ascii="Times New Roman" w:eastAsia="Calibri" w:hAnsi="Times New Roman" w:cs="Times New Roman"/>
                <w:color w:val="auto"/>
                <w:spacing w:val="7"/>
                <w:w w:val="103"/>
                <w:sz w:val="24"/>
                <w:szCs w:val="24"/>
              </w:rPr>
              <w:t>Радаковић  Снежана</w:t>
            </w:r>
          </w:p>
        </w:tc>
        <w:tc>
          <w:tcPr>
            <w:tcW w:w="1381" w:type="dxa"/>
            <w:tcBorders>
              <w:top w:val="single" w:sz="4" w:space="0" w:color="auto"/>
              <w:left w:val="single" w:sz="4" w:space="0" w:color="auto"/>
              <w:bottom w:val="single" w:sz="4" w:space="0" w:color="auto"/>
              <w:right w:val="single" w:sz="4" w:space="0" w:color="auto"/>
            </w:tcBorders>
            <w:hideMark/>
          </w:tcPr>
          <w:p w:rsidR="004B0650" w:rsidRPr="004B0650" w:rsidRDefault="004B0650" w:rsidP="004B0650">
            <w:pPr>
              <w:spacing w:before="2" w:after="200" w:line="240" w:lineRule="auto"/>
              <w:ind w:firstLine="0"/>
              <w:jc w:val="center"/>
              <w:rPr>
                <w:rFonts w:ascii="Times New Roman" w:eastAsia="Calibri" w:hAnsi="Times New Roman" w:cs="Times New Roman"/>
                <w:color w:val="auto"/>
                <w:sz w:val="24"/>
                <w:szCs w:val="24"/>
              </w:rPr>
            </w:pPr>
            <w:r w:rsidRPr="004B0650">
              <w:rPr>
                <w:rFonts w:ascii="Times New Roman" w:eastAsia="Calibri" w:hAnsi="Times New Roman" w:cs="Times New Roman"/>
                <w:color w:val="auto"/>
                <w:sz w:val="24"/>
                <w:szCs w:val="24"/>
              </w:rPr>
              <w:t>Разредна наст.</w:t>
            </w:r>
          </w:p>
        </w:tc>
        <w:tc>
          <w:tcPr>
            <w:tcW w:w="1750" w:type="dxa"/>
            <w:tcBorders>
              <w:top w:val="single" w:sz="4" w:space="0" w:color="auto"/>
              <w:left w:val="single" w:sz="4" w:space="0" w:color="auto"/>
              <w:bottom w:val="single" w:sz="4" w:space="0" w:color="auto"/>
              <w:right w:val="single" w:sz="4" w:space="0" w:color="auto"/>
            </w:tcBorders>
            <w:hideMark/>
          </w:tcPr>
          <w:p w:rsidR="004B0650" w:rsidRPr="004B0650" w:rsidRDefault="004B0650" w:rsidP="004B0650">
            <w:pPr>
              <w:spacing w:before="3" w:after="200" w:line="240" w:lineRule="auto"/>
              <w:ind w:right="93" w:firstLine="0"/>
              <w:jc w:val="center"/>
              <w:rPr>
                <w:rFonts w:ascii="Times New Roman" w:eastAsia="Calibri" w:hAnsi="Times New Roman" w:cs="Times New Roman"/>
                <w:b/>
                <w:bCs/>
                <w:color w:val="auto"/>
                <w:spacing w:val="2"/>
                <w:w w:val="104"/>
                <w:sz w:val="24"/>
                <w:szCs w:val="24"/>
              </w:rPr>
            </w:pPr>
            <w:r w:rsidRPr="004B0650">
              <w:rPr>
                <w:rFonts w:ascii="Times New Roman" w:eastAsia="Calibri" w:hAnsi="Times New Roman" w:cs="Times New Roman"/>
                <w:b/>
                <w:bCs/>
                <w:color w:val="auto"/>
                <w:spacing w:val="2"/>
                <w:w w:val="104"/>
                <w:sz w:val="24"/>
                <w:szCs w:val="24"/>
              </w:rPr>
              <w:t>3.а</w:t>
            </w:r>
          </w:p>
        </w:tc>
        <w:tc>
          <w:tcPr>
            <w:tcW w:w="514" w:type="dxa"/>
            <w:tcBorders>
              <w:top w:val="single" w:sz="4" w:space="0" w:color="auto"/>
              <w:left w:val="single" w:sz="4" w:space="0" w:color="auto"/>
              <w:bottom w:val="single" w:sz="4" w:space="0" w:color="auto"/>
              <w:right w:val="single" w:sz="4" w:space="0" w:color="auto"/>
            </w:tcBorders>
            <w:vAlign w:val="center"/>
            <w:hideMark/>
          </w:tcPr>
          <w:p w:rsidR="004B0650" w:rsidRPr="004B0650" w:rsidRDefault="004B0650" w:rsidP="004B0650">
            <w:pPr>
              <w:spacing w:after="200" w:line="240" w:lineRule="auto"/>
              <w:ind w:firstLine="0"/>
              <w:jc w:val="center"/>
              <w:rPr>
                <w:rFonts w:ascii="Calibri" w:eastAsia="Calibri" w:hAnsi="Calibri" w:cs="Times New Roman"/>
                <w:color w:val="auto"/>
                <w:sz w:val="24"/>
                <w:szCs w:val="24"/>
              </w:rPr>
            </w:pPr>
            <w:r w:rsidRPr="004B0650">
              <w:rPr>
                <w:rFonts w:ascii="Times New Roman" w:eastAsia="Calibri" w:hAnsi="Times New Roman" w:cs="Times New Roman"/>
                <w:color w:val="auto"/>
                <w:sz w:val="24"/>
                <w:szCs w:val="24"/>
              </w:rPr>
              <w:t>-</w:t>
            </w:r>
          </w:p>
        </w:tc>
        <w:tc>
          <w:tcPr>
            <w:tcW w:w="599" w:type="dxa"/>
            <w:tcBorders>
              <w:top w:val="single" w:sz="4" w:space="0" w:color="auto"/>
              <w:left w:val="single" w:sz="4" w:space="0" w:color="auto"/>
              <w:bottom w:val="single" w:sz="4" w:space="0" w:color="auto"/>
              <w:right w:val="single" w:sz="4" w:space="0" w:color="auto"/>
            </w:tcBorders>
            <w:vAlign w:val="center"/>
            <w:hideMark/>
          </w:tcPr>
          <w:p w:rsidR="004B0650" w:rsidRPr="004B0650" w:rsidRDefault="004B0650" w:rsidP="004B0650">
            <w:pPr>
              <w:spacing w:after="200" w:line="240" w:lineRule="auto"/>
              <w:ind w:firstLine="0"/>
              <w:jc w:val="center"/>
              <w:rPr>
                <w:rFonts w:ascii="Calibri" w:eastAsia="Calibri" w:hAnsi="Calibri" w:cs="Times New Roman"/>
                <w:color w:val="auto"/>
                <w:sz w:val="24"/>
                <w:szCs w:val="24"/>
              </w:rPr>
            </w:pPr>
            <w:r w:rsidRPr="004B0650">
              <w:rPr>
                <w:rFonts w:ascii="Times New Roman" w:eastAsia="Calibri" w:hAnsi="Times New Roman" w:cs="Times New Roman"/>
                <w:color w:val="auto"/>
                <w:sz w:val="24"/>
                <w:szCs w:val="24"/>
              </w:rPr>
              <w:t>+</w:t>
            </w:r>
          </w:p>
        </w:tc>
        <w:tc>
          <w:tcPr>
            <w:tcW w:w="599" w:type="dxa"/>
            <w:tcBorders>
              <w:top w:val="single" w:sz="4" w:space="0" w:color="auto"/>
              <w:left w:val="single" w:sz="4" w:space="0" w:color="auto"/>
              <w:bottom w:val="single" w:sz="4" w:space="0" w:color="auto"/>
              <w:right w:val="single" w:sz="4" w:space="0" w:color="auto"/>
            </w:tcBorders>
            <w:vAlign w:val="center"/>
            <w:hideMark/>
          </w:tcPr>
          <w:p w:rsidR="004B0650" w:rsidRPr="004B0650" w:rsidRDefault="004B0650" w:rsidP="004B0650">
            <w:pPr>
              <w:spacing w:before="2" w:after="200" w:line="240" w:lineRule="auto"/>
              <w:ind w:firstLine="0"/>
              <w:jc w:val="center"/>
              <w:rPr>
                <w:rFonts w:ascii="Times New Roman" w:eastAsia="Calibri" w:hAnsi="Times New Roman" w:cs="Times New Roman"/>
                <w:b/>
                <w:color w:val="auto"/>
                <w:sz w:val="24"/>
                <w:szCs w:val="24"/>
              </w:rPr>
            </w:pPr>
            <w:r w:rsidRPr="004B0650">
              <w:rPr>
                <w:rFonts w:ascii="Times New Roman" w:eastAsia="Calibri" w:hAnsi="Times New Roman" w:cs="Times New Roman"/>
                <w:b/>
                <w:color w:val="auto"/>
                <w:sz w:val="24"/>
                <w:szCs w:val="24"/>
              </w:rPr>
              <w:t>+</w:t>
            </w:r>
          </w:p>
        </w:tc>
        <w:tc>
          <w:tcPr>
            <w:tcW w:w="599" w:type="dxa"/>
            <w:tcBorders>
              <w:top w:val="single" w:sz="4" w:space="0" w:color="auto"/>
              <w:left w:val="single" w:sz="4" w:space="0" w:color="auto"/>
              <w:bottom w:val="single" w:sz="4" w:space="0" w:color="auto"/>
              <w:right w:val="single" w:sz="4" w:space="0" w:color="auto"/>
            </w:tcBorders>
            <w:vAlign w:val="center"/>
            <w:hideMark/>
          </w:tcPr>
          <w:p w:rsidR="004B0650" w:rsidRPr="004B0650" w:rsidRDefault="004B0650" w:rsidP="004B0650">
            <w:pPr>
              <w:spacing w:before="82" w:after="200" w:line="240" w:lineRule="auto"/>
              <w:ind w:left="149" w:right="156" w:firstLine="0"/>
              <w:jc w:val="center"/>
              <w:rPr>
                <w:rFonts w:ascii="Times New Roman" w:eastAsia="Calibri" w:hAnsi="Times New Roman" w:cs="Times New Roman"/>
                <w:color w:val="auto"/>
                <w:w w:val="101"/>
                <w:sz w:val="24"/>
                <w:szCs w:val="24"/>
              </w:rPr>
            </w:pPr>
            <w:r w:rsidRPr="004B0650">
              <w:rPr>
                <w:rFonts w:ascii="Times New Roman" w:eastAsia="Calibri" w:hAnsi="Times New Roman" w:cs="Times New Roman"/>
                <w:color w:val="auto"/>
                <w:w w:val="101"/>
                <w:sz w:val="24"/>
                <w:szCs w:val="24"/>
              </w:rPr>
              <w:t>+</w:t>
            </w:r>
          </w:p>
        </w:tc>
        <w:tc>
          <w:tcPr>
            <w:tcW w:w="599" w:type="dxa"/>
            <w:tcBorders>
              <w:top w:val="single" w:sz="4" w:space="0" w:color="auto"/>
              <w:left w:val="single" w:sz="4" w:space="0" w:color="auto"/>
              <w:bottom w:val="single" w:sz="4" w:space="0" w:color="auto"/>
              <w:right w:val="single" w:sz="4" w:space="0" w:color="auto"/>
            </w:tcBorders>
            <w:vAlign w:val="center"/>
            <w:hideMark/>
          </w:tcPr>
          <w:p w:rsidR="004B0650" w:rsidRPr="004B0650" w:rsidRDefault="004B0650" w:rsidP="004B0650">
            <w:pPr>
              <w:spacing w:before="82" w:after="200" w:line="240" w:lineRule="auto"/>
              <w:ind w:left="153" w:right="156" w:firstLine="0"/>
              <w:jc w:val="center"/>
              <w:rPr>
                <w:rFonts w:ascii="Times New Roman" w:eastAsia="Calibri" w:hAnsi="Times New Roman" w:cs="Times New Roman"/>
                <w:color w:val="auto"/>
                <w:w w:val="101"/>
                <w:sz w:val="24"/>
                <w:szCs w:val="24"/>
              </w:rPr>
            </w:pPr>
            <w:r w:rsidRPr="004B0650">
              <w:rPr>
                <w:rFonts w:ascii="Times New Roman" w:eastAsia="Calibri" w:hAnsi="Times New Roman" w:cs="Times New Roman"/>
                <w:color w:val="auto"/>
                <w:w w:val="101"/>
                <w:sz w:val="24"/>
                <w:szCs w:val="24"/>
              </w:rPr>
              <w:t>+</w:t>
            </w:r>
          </w:p>
        </w:tc>
        <w:tc>
          <w:tcPr>
            <w:tcW w:w="599" w:type="dxa"/>
            <w:tcBorders>
              <w:top w:val="single" w:sz="4" w:space="0" w:color="auto"/>
              <w:left w:val="single" w:sz="4" w:space="0" w:color="auto"/>
              <w:bottom w:val="single" w:sz="4" w:space="0" w:color="auto"/>
              <w:right w:val="single" w:sz="4" w:space="0" w:color="auto"/>
            </w:tcBorders>
            <w:vAlign w:val="center"/>
            <w:hideMark/>
          </w:tcPr>
          <w:p w:rsidR="004B0650" w:rsidRPr="004B0650" w:rsidRDefault="004B0650" w:rsidP="004B0650">
            <w:pPr>
              <w:spacing w:before="82" w:after="200" w:line="240" w:lineRule="auto"/>
              <w:ind w:left="149" w:right="156" w:firstLine="0"/>
              <w:jc w:val="center"/>
              <w:rPr>
                <w:rFonts w:ascii="Times New Roman" w:eastAsia="Calibri" w:hAnsi="Times New Roman" w:cs="Times New Roman"/>
                <w:color w:val="auto"/>
                <w:w w:val="101"/>
                <w:sz w:val="24"/>
                <w:szCs w:val="24"/>
              </w:rPr>
            </w:pPr>
            <w:r w:rsidRPr="004B0650">
              <w:rPr>
                <w:rFonts w:ascii="Times New Roman" w:eastAsia="Calibri" w:hAnsi="Times New Roman" w:cs="Times New Roman"/>
                <w:color w:val="auto"/>
                <w:w w:val="101"/>
                <w:sz w:val="24"/>
                <w:szCs w:val="24"/>
              </w:rPr>
              <w:t>+</w:t>
            </w:r>
          </w:p>
        </w:tc>
        <w:tc>
          <w:tcPr>
            <w:tcW w:w="599" w:type="dxa"/>
            <w:tcBorders>
              <w:top w:val="single" w:sz="4" w:space="0" w:color="auto"/>
              <w:left w:val="single" w:sz="4" w:space="0" w:color="auto"/>
              <w:bottom w:val="single" w:sz="4" w:space="0" w:color="auto"/>
              <w:right w:val="single" w:sz="4" w:space="0" w:color="auto"/>
            </w:tcBorders>
            <w:vAlign w:val="center"/>
            <w:hideMark/>
          </w:tcPr>
          <w:p w:rsidR="004B0650" w:rsidRPr="004B0650" w:rsidRDefault="004B0650" w:rsidP="004B0650">
            <w:pPr>
              <w:spacing w:before="82" w:after="200" w:line="240" w:lineRule="auto"/>
              <w:ind w:left="153" w:right="156" w:firstLine="0"/>
              <w:jc w:val="center"/>
              <w:rPr>
                <w:rFonts w:ascii="Times New Roman" w:eastAsia="Calibri" w:hAnsi="Times New Roman" w:cs="Times New Roman"/>
                <w:color w:val="auto"/>
                <w:w w:val="101"/>
                <w:sz w:val="24"/>
                <w:szCs w:val="24"/>
              </w:rPr>
            </w:pPr>
            <w:r w:rsidRPr="004B0650">
              <w:rPr>
                <w:rFonts w:ascii="Times New Roman" w:eastAsia="Calibri" w:hAnsi="Times New Roman" w:cs="Times New Roman"/>
                <w:color w:val="auto"/>
                <w:w w:val="101"/>
                <w:sz w:val="24"/>
                <w:szCs w:val="24"/>
              </w:rPr>
              <w:t>+</w:t>
            </w:r>
          </w:p>
        </w:tc>
        <w:tc>
          <w:tcPr>
            <w:tcW w:w="599" w:type="dxa"/>
            <w:tcBorders>
              <w:top w:val="single" w:sz="4" w:space="0" w:color="auto"/>
              <w:left w:val="single" w:sz="4" w:space="0" w:color="auto"/>
              <w:bottom w:val="single" w:sz="4" w:space="0" w:color="auto"/>
              <w:right w:val="single" w:sz="4" w:space="0" w:color="auto"/>
            </w:tcBorders>
            <w:vAlign w:val="center"/>
            <w:hideMark/>
          </w:tcPr>
          <w:p w:rsidR="004B0650" w:rsidRPr="004B0650" w:rsidRDefault="004B0650" w:rsidP="004B0650">
            <w:pPr>
              <w:spacing w:before="82" w:after="200" w:line="240" w:lineRule="auto"/>
              <w:ind w:left="142" w:right="130" w:firstLine="0"/>
              <w:jc w:val="center"/>
              <w:rPr>
                <w:rFonts w:ascii="Times New Roman" w:eastAsia="Calibri" w:hAnsi="Times New Roman" w:cs="Times New Roman"/>
                <w:color w:val="auto"/>
                <w:w w:val="101"/>
                <w:sz w:val="24"/>
                <w:szCs w:val="24"/>
              </w:rPr>
            </w:pPr>
            <w:r w:rsidRPr="004B0650">
              <w:rPr>
                <w:rFonts w:ascii="Times New Roman" w:eastAsia="Calibri" w:hAnsi="Times New Roman" w:cs="Times New Roman"/>
                <w:color w:val="auto"/>
                <w:w w:val="101"/>
                <w:sz w:val="24"/>
                <w:szCs w:val="24"/>
              </w:rPr>
              <w:t>+</w:t>
            </w:r>
          </w:p>
        </w:tc>
      </w:tr>
      <w:tr w:rsidR="004B0650" w:rsidRPr="004B0650" w:rsidTr="004B0650">
        <w:trPr>
          <w:trHeight w:hRule="exact" w:val="563"/>
        </w:trPr>
        <w:tc>
          <w:tcPr>
            <w:tcW w:w="1972" w:type="dxa"/>
            <w:tcBorders>
              <w:top w:val="single" w:sz="4" w:space="0" w:color="auto"/>
              <w:left w:val="single" w:sz="4" w:space="0" w:color="auto"/>
              <w:bottom w:val="single" w:sz="4" w:space="0" w:color="auto"/>
              <w:right w:val="single" w:sz="4" w:space="0" w:color="auto"/>
            </w:tcBorders>
            <w:hideMark/>
          </w:tcPr>
          <w:p w:rsidR="004B0650" w:rsidRPr="004B0650" w:rsidRDefault="004B0650" w:rsidP="004B0650">
            <w:pPr>
              <w:spacing w:after="200" w:line="240" w:lineRule="auto"/>
              <w:ind w:left="85" w:firstLine="0"/>
              <w:jc w:val="left"/>
              <w:rPr>
                <w:rFonts w:ascii="Times New Roman" w:eastAsia="Calibri" w:hAnsi="Times New Roman" w:cs="Times New Roman"/>
                <w:color w:val="auto"/>
                <w:spacing w:val="7"/>
                <w:w w:val="103"/>
                <w:sz w:val="24"/>
                <w:szCs w:val="24"/>
              </w:rPr>
            </w:pPr>
            <w:r w:rsidRPr="004B0650">
              <w:rPr>
                <w:rFonts w:ascii="Times New Roman" w:eastAsia="Calibri" w:hAnsi="Times New Roman" w:cs="Times New Roman"/>
                <w:color w:val="auto"/>
                <w:spacing w:val="7"/>
                <w:w w:val="103"/>
                <w:sz w:val="24"/>
                <w:szCs w:val="24"/>
              </w:rPr>
              <w:t>Сузана Војнић Зелић</w:t>
            </w:r>
          </w:p>
        </w:tc>
        <w:tc>
          <w:tcPr>
            <w:tcW w:w="1381" w:type="dxa"/>
            <w:tcBorders>
              <w:top w:val="single" w:sz="4" w:space="0" w:color="auto"/>
              <w:left w:val="single" w:sz="4" w:space="0" w:color="auto"/>
              <w:bottom w:val="single" w:sz="4" w:space="0" w:color="auto"/>
              <w:right w:val="single" w:sz="4" w:space="0" w:color="auto"/>
            </w:tcBorders>
            <w:hideMark/>
          </w:tcPr>
          <w:p w:rsidR="004B0650" w:rsidRPr="004B0650" w:rsidRDefault="004B0650" w:rsidP="004B0650">
            <w:pPr>
              <w:spacing w:before="2" w:line="240" w:lineRule="auto"/>
              <w:ind w:firstLine="0"/>
              <w:jc w:val="center"/>
              <w:rPr>
                <w:rFonts w:ascii="Times New Roman" w:eastAsia="Calibri" w:hAnsi="Times New Roman" w:cs="Times New Roman"/>
                <w:color w:val="auto"/>
                <w:sz w:val="24"/>
                <w:szCs w:val="24"/>
              </w:rPr>
            </w:pPr>
            <w:r w:rsidRPr="004B0650">
              <w:rPr>
                <w:rFonts w:ascii="Times New Roman" w:eastAsia="Calibri" w:hAnsi="Times New Roman" w:cs="Times New Roman"/>
                <w:color w:val="auto"/>
                <w:sz w:val="24"/>
                <w:szCs w:val="24"/>
              </w:rPr>
              <w:t>разредна</w:t>
            </w:r>
          </w:p>
          <w:p w:rsidR="004B0650" w:rsidRPr="004B0650" w:rsidRDefault="004B0650" w:rsidP="004B0650">
            <w:pPr>
              <w:spacing w:before="2" w:line="240" w:lineRule="auto"/>
              <w:ind w:firstLine="0"/>
              <w:jc w:val="center"/>
              <w:rPr>
                <w:rFonts w:ascii="Times New Roman" w:eastAsia="Calibri" w:hAnsi="Times New Roman" w:cs="Times New Roman"/>
                <w:color w:val="auto"/>
                <w:sz w:val="24"/>
                <w:szCs w:val="24"/>
              </w:rPr>
            </w:pPr>
            <w:r w:rsidRPr="004B0650">
              <w:rPr>
                <w:rFonts w:ascii="Times New Roman" w:eastAsia="Calibri" w:hAnsi="Times New Roman" w:cs="Times New Roman"/>
                <w:color w:val="auto"/>
                <w:sz w:val="24"/>
                <w:szCs w:val="24"/>
              </w:rPr>
              <w:t>наст.</w:t>
            </w:r>
          </w:p>
        </w:tc>
        <w:tc>
          <w:tcPr>
            <w:tcW w:w="1750" w:type="dxa"/>
            <w:tcBorders>
              <w:top w:val="single" w:sz="4" w:space="0" w:color="auto"/>
              <w:left w:val="single" w:sz="4" w:space="0" w:color="auto"/>
              <w:bottom w:val="single" w:sz="4" w:space="0" w:color="auto"/>
              <w:right w:val="single" w:sz="4" w:space="0" w:color="auto"/>
            </w:tcBorders>
            <w:hideMark/>
          </w:tcPr>
          <w:p w:rsidR="004B0650" w:rsidRPr="004B0650" w:rsidRDefault="004B0650" w:rsidP="004B0650">
            <w:pPr>
              <w:spacing w:before="3" w:line="240" w:lineRule="auto"/>
              <w:ind w:right="93" w:firstLine="0"/>
              <w:jc w:val="center"/>
              <w:rPr>
                <w:rFonts w:ascii="Times New Roman" w:eastAsia="Calibri" w:hAnsi="Times New Roman" w:cs="Times New Roman"/>
                <w:b/>
                <w:bCs/>
                <w:color w:val="auto"/>
                <w:spacing w:val="2"/>
                <w:w w:val="104"/>
                <w:sz w:val="24"/>
                <w:szCs w:val="24"/>
              </w:rPr>
            </w:pPr>
            <w:r w:rsidRPr="004B0650">
              <w:rPr>
                <w:rFonts w:ascii="Times New Roman" w:eastAsia="Calibri" w:hAnsi="Times New Roman" w:cs="Times New Roman"/>
                <w:b/>
                <w:bCs/>
                <w:color w:val="auto"/>
                <w:spacing w:val="2"/>
                <w:w w:val="104"/>
                <w:sz w:val="24"/>
                <w:szCs w:val="24"/>
              </w:rPr>
              <w:t>3.б</w:t>
            </w:r>
          </w:p>
        </w:tc>
        <w:tc>
          <w:tcPr>
            <w:tcW w:w="514" w:type="dxa"/>
            <w:tcBorders>
              <w:top w:val="single" w:sz="4" w:space="0" w:color="auto"/>
              <w:left w:val="single" w:sz="4" w:space="0" w:color="auto"/>
              <w:bottom w:val="single" w:sz="4" w:space="0" w:color="auto"/>
              <w:right w:val="single" w:sz="4" w:space="0" w:color="auto"/>
            </w:tcBorders>
            <w:vAlign w:val="center"/>
            <w:hideMark/>
          </w:tcPr>
          <w:p w:rsidR="004B0650" w:rsidRPr="004B0650" w:rsidRDefault="004B0650" w:rsidP="004B0650">
            <w:pPr>
              <w:spacing w:after="200" w:line="240" w:lineRule="auto"/>
              <w:ind w:firstLine="0"/>
              <w:jc w:val="center"/>
              <w:rPr>
                <w:rFonts w:ascii="Calibri" w:eastAsia="Calibri" w:hAnsi="Calibri" w:cs="Times New Roman"/>
                <w:color w:val="auto"/>
                <w:sz w:val="24"/>
                <w:szCs w:val="24"/>
              </w:rPr>
            </w:pPr>
            <w:r w:rsidRPr="004B0650">
              <w:rPr>
                <w:rFonts w:ascii="Times New Roman" w:eastAsia="Calibri" w:hAnsi="Times New Roman" w:cs="Times New Roman"/>
                <w:color w:val="auto"/>
                <w:sz w:val="24"/>
                <w:szCs w:val="24"/>
              </w:rPr>
              <w:t>-</w:t>
            </w:r>
          </w:p>
        </w:tc>
        <w:tc>
          <w:tcPr>
            <w:tcW w:w="599" w:type="dxa"/>
            <w:tcBorders>
              <w:top w:val="single" w:sz="4" w:space="0" w:color="auto"/>
              <w:left w:val="single" w:sz="4" w:space="0" w:color="auto"/>
              <w:bottom w:val="single" w:sz="4" w:space="0" w:color="auto"/>
              <w:right w:val="single" w:sz="4" w:space="0" w:color="auto"/>
            </w:tcBorders>
            <w:vAlign w:val="center"/>
            <w:hideMark/>
          </w:tcPr>
          <w:p w:rsidR="004B0650" w:rsidRPr="004B0650" w:rsidRDefault="004B0650" w:rsidP="004B0650">
            <w:pPr>
              <w:spacing w:after="200" w:line="240" w:lineRule="auto"/>
              <w:ind w:firstLine="0"/>
              <w:jc w:val="center"/>
              <w:rPr>
                <w:rFonts w:ascii="Calibri" w:eastAsia="Calibri" w:hAnsi="Calibri" w:cs="Times New Roman"/>
                <w:color w:val="auto"/>
                <w:sz w:val="24"/>
                <w:szCs w:val="24"/>
              </w:rPr>
            </w:pPr>
            <w:r w:rsidRPr="004B0650">
              <w:rPr>
                <w:rFonts w:ascii="Times New Roman" w:eastAsia="Calibri" w:hAnsi="Times New Roman" w:cs="Times New Roman"/>
                <w:color w:val="auto"/>
                <w:sz w:val="24"/>
                <w:szCs w:val="24"/>
              </w:rPr>
              <w:t>+</w:t>
            </w:r>
          </w:p>
        </w:tc>
        <w:tc>
          <w:tcPr>
            <w:tcW w:w="599" w:type="dxa"/>
            <w:tcBorders>
              <w:top w:val="single" w:sz="4" w:space="0" w:color="auto"/>
              <w:left w:val="single" w:sz="4" w:space="0" w:color="auto"/>
              <w:bottom w:val="single" w:sz="4" w:space="0" w:color="auto"/>
              <w:right w:val="single" w:sz="4" w:space="0" w:color="auto"/>
            </w:tcBorders>
            <w:vAlign w:val="center"/>
            <w:hideMark/>
          </w:tcPr>
          <w:p w:rsidR="004B0650" w:rsidRPr="004B0650" w:rsidRDefault="004B0650" w:rsidP="004B0650">
            <w:pPr>
              <w:spacing w:before="2" w:after="200" w:line="240" w:lineRule="auto"/>
              <w:ind w:firstLine="0"/>
              <w:jc w:val="center"/>
              <w:rPr>
                <w:rFonts w:ascii="Times New Roman" w:eastAsia="Calibri" w:hAnsi="Times New Roman" w:cs="Times New Roman"/>
                <w:b/>
                <w:color w:val="auto"/>
                <w:sz w:val="24"/>
                <w:szCs w:val="24"/>
              </w:rPr>
            </w:pPr>
            <w:r w:rsidRPr="004B0650">
              <w:rPr>
                <w:rFonts w:ascii="Times New Roman" w:eastAsia="Calibri" w:hAnsi="Times New Roman" w:cs="Times New Roman"/>
                <w:b/>
                <w:color w:val="auto"/>
                <w:sz w:val="24"/>
                <w:szCs w:val="24"/>
              </w:rPr>
              <w:t>+</w:t>
            </w:r>
          </w:p>
        </w:tc>
        <w:tc>
          <w:tcPr>
            <w:tcW w:w="599" w:type="dxa"/>
            <w:tcBorders>
              <w:top w:val="single" w:sz="4" w:space="0" w:color="auto"/>
              <w:left w:val="single" w:sz="4" w:space="0" w:color="auto"/>
              <w:bottom w:val="single" w:sz="4" w:space="0" w:color="auto"/>
              <w:right w:val="single" w:sz="4" w:space="0" w:color="auto"/>
            </w:tcBorders>
            <w:vAlign w:val="center"/>
            <w:hideMark/>
          </w:tcPr>
          <w:p w:rsidR="004B0650" w:rsidRPr="004B0650" w:rsidRDefault="004B0650" w:rsidP="004B0650">
            <w:pPr>
              <w:spacing w:before="82" w:after="200" w:line="240" w:lineRule="auto"/>
              <w:ind w:left="149" w:right="156" w:firstLine="0"/>
              <w:jc w:val="center"/>
              <w:rPr>
                <w:rFonts w:ascii="Times New Roman" w:eastAsia="Calibri" w:hAnsi="Times New Roman" w:cs="Times New Roman"/>
                <w:color w:val="auto"/>
                <w:w w:val="101"/>
                <w:sz w:val="24"/>
                <w:szCs w:val="24"/>
              </w:rPr>
            </w:pPr>
            <w:r w:rsidRPr="004B0650">
              <w:rPr>
                <w:rFonts w:ascii="Times New Roman" w:eastAsia="Calibri" w:hAnsi="Times New Roman" w:cs="Times New Roman"/>
                <w:color w:val="auto"/>
                <w:w w:val="101"/>
                <w:sz w:val="24"/>
                <w:szCs w:val="24"/>
              </w:rPr>
              <w:t>+</w:t>
            </w:r>
          </w:p>
        </w:tc>
        <w:tc>
          <w:tcPr>
            <w:tcW w:w="599" w:type="dxa"/>
            <w:tcBorders>
              <w:top w:val="single" w:sz="4" w:space="0" w:color="auto"/>
              <w:left w:val="single" w:sz="4" w:space="0" w:color="auto"/>
              <w:bottom w:val="single" w:sz="4" w:space="0" w:color="auto"/>
              <w:right w:val="single" w:sz="4" w:space="0" w:color="auto"/>
            </w:tcBorders>
            <w:vAlign w:val="center"/>
            <w:hideMark/>
          </w:tcPr>
          <w:p w:rsidR="004B0650" w:rsidRPr="004B0650" w:rsidRDefault="004B0650" w:rsidP="004B0650">
            <w:pPr>
              <w:spacing w:before="82" w:after="200" w:line="240" w:lineRule="auto"/>
              <w:ind w:left="153" w:right="156" w:firstLine="0"/>
              <w:jc w:val="center"/>
              <w:rPr>
                <w:rFonts w:ascii="Times New Roman" w:eastAsia="Calibri" w:hAnsi="Times New Roman" w:cs="Times New Roman"/>
                <w:color w:val="auto"/>
                <w:w w:val="101"/>
                <w:sz w:val="24"/>
                <w:szCs w:val="24"/>
              </w:rPr>
            </w:pPr>
            <w:r w:rsidRPr="004B0650">
              <w:rPr>
                <w:rFonts w:ascii="Times New Roman" w:eastAsia="Calibri" w:hAnsi="Times New Roman" w:cs="Times New Roman"/>
                <w:color w:val="auto"/>
                <w:w w:val="101"/>
                <w:sz w:val="24"/>
                <w:szCs w:val="24"/>
              </w:rPr>
              <w:t>+</w:t>
            </w:r>
          </w:p>
        </w:tc>
        <w:tc>
          <w:tcPr>
            <w:tcW w:w="599" w:type="dxa"/>
            <w:tcBorders>
              <w:top w:val="single" w:sz="4" w:space="0" w:color="auto"/>
              <w:left w:val="single" w:sz="4" w:space="0" w:color="auto"/>
              <w:bottom w:val="single" w:sz="4" w:space="0" w:color="auto"/>
              <w:right w:val="single" w:sz="4" w:space="0" w:color="auto"/>
            </w:tcBorders>
            <w:vAlign w:val="center"/>
            <w:hideMark/>
          </w:tcPr>
          <w:p w:rsidR="004B0650" w:rsidRPr="004B0650" w:rsidRDefault="004B0650" w:rsidP="004B0650">
            <w:pPr>
              <w:spacing w:before="82" w:after="200" w:line="240" w:lineRule="auto"/>
              <w:ind w:left="149" w:right="156" w:firstLine="0"/>
              <w:jc w:val="center"/>
              <w:rPr>
                <w:rFonts w:ascii="Times New Roman" w:eastAsia="Calibri" w:hAnsi="Times New Roman" w:cs="Times New Roman"/>
                <w:color w:val="auto"/>
                <w:w w:val="101"/>
                <w:sz w:val="24"/>
                <w:szCs w:val="24"/>
              </w:rPr>
            </w:pPr>
            <w:r w:rsidRPr="004B0650">
              <w:rPr>
                <w:rFonts w:ascii="Times New Roman" w:eastAsia="Calibri" w:hAnsi="Times New Roman" w:cs="Times New Roman"/>
                <w:color w:val="auto"/>
                <w:w w:val="101"/>
                <w:sz w:val="24"/>
                <w:szCs w:val="24"/>
              </w:rPr>
              <w:t>+</w:t>
            </w:r>
          </w:p>
        </w:tc>
        <w:tc>
          <w:tcPr>
            <w:tcW w:w="599" w:type="dxa"/>
            <w:tcBorders>
              <w:top w:val="single" w:sz="4" w:space="0" w:color="auto"/>
              <w:left w:val="single" w:sz="4" w:space="0" w:color="auto"/>
              <w:bottom w:val="single" w:sz="4" w:space="0" w:color="auto"/>
              <w:right w:val="single" w:sz="4" w:space="0" w:color="auto"/>
            </w:tcBorders>
            <w:vAlign w:val="center"/>
            <w:hideMark/>
          </w:tcPr>
          <w:p w:rsidR="004B0650" w:rsidRPr="004B0650" w:rsidRDefault="004B0650" w:rsidP="004B0650">
            <w:pPr>
              <w:spacing w:before="82" w:after="200" w:line="240" w:lineRule="auto"/>
              <w:ind w:left="153" w:right="156" w:firstLine="0"/>
              <w:jc w:val="center"/>
              <w:rPr>
                <w:rFonts w:ascii="Times New Roman" w:eastAsia="Calibri" w:hAnsi="Times New Roman" w:cs="Times New Roman"/>
                <w:color w:val="auto"/>
                <w:w w:val="101"/>
                <w:sz w:val="24"/>
                <w:szCs w:val="24"/>
              </w:rPr>
            </w:pPr>
            <w:r w:rsidRPr="004B0650">
              <w:rPr>
                <w:rFonts w:ascii="Times New Roman" w:eastAsia="Calibri" w:hAnsi="Times New Roman" w:cs="Times New Roman"/>
                <w:color w:val="auto"/>
                <w:w w:val="101"/>
                <w:sz w:val="24"/>
                <w:szCs w:val="24"/>
              </w:rPr>
              <w:t>+</w:t>
            </w:r>
          </w:p>
        </w:tc>
        <w:tc>
          <w:tcPr>
            <w:tcW w:w="599" w:type="dxa"/>
            <w:tcBorders>
              <w:top w:val="single" w:sz="4" w:space="0" w:color="auto"/>
              <w:left w:val="single" w:sz="4" w:space="0" w:color="auto"/>
              <w:bottom w:val="single" w:sz="4" w:space="0" w:color="auto"/>
              <w:right w:val="single" w:sz="4" w:space="0" w:color="auto"/>
            </w:tcBorders>
            <w:vAlign w:val="center"/>
            <w:hideMark/>
          </w:tcPr>
          <w:p w:rsidR="004B0650" w:rsidRPr="004B0650" w:rsidRDefault="004B0650" w:rsidP="004B0650">
            <w:pPr>
              <w:spacing w:before="82" w:after="200" w:line="240" w:lineRule="auto"/>
              <w:ind w:left="142" w:right="130" w:firstLine="0"/>
              <w:jc w:val="center"/>
              <w:rPr>
                <w:rFonts w:ascii="Times New Roman" w:eastAsia="Calibri" w:hAnsi="Times New Roman" w:cs="Times New Roman"/>
                <w:color w:val="auto"/>
                <w:w w:val="101"/>
                <w:sz w:val="24"/>
                <w:szCs w:val="24"/>
              </w:rPr>
            </w:pPr>
            <w:r w:rsidRPr="004B0650">
              <w:rPr>
                <w:rFonts w:ascii="Times New Roman" w:eastAsia="Calibri" w:hAnsi="Times New Roman" w:cs="Times New Roman"/>
                <w:color w:val="auto"/>
                <w:w w:val="101"/>
                <w:sz w:val="24"/>
                <w:szCs w:val="24"/>
              </w:rPr>
              <w:t>+</w:t>
            </w:r>
          </w:p>
        </w:tc>
      </w:tr>
      <w:tr w:rsidR="004B0650" w:rsidRPr="004B0650" w:rsidTr="004B0650">
        <w:trPr>
          <w:trHeight w:hRule="exact" w:val="560"/>
        </w:trPr>
        <w:tc>
          <w:tcPr>
            <w:tcW w:w="1972" w:type="dxa"/>
            <w:tcBorders>
              <w:top w:val="single" w:sz="4" w:space="0" w:color="auto"/>
              <w:left w:val="single" w:sz="4" w:space="0" w:color="auto"/>
              <w:bottom w:val="single" w:sz="4" w:space="0" w:color="auto"/>
              <w:right w:val="single" w:sz="4" w:space="0" w:color="auto"/>
            </w:tcBorders>
            <w:hideMark/>
          </w:tcPr>
          <w:p w:rsidR="004B0650" w:rsidRPr="004B0650" w:rsidRDefault="004B0650" w:rsidP="004B0650">
            <w:pPr>
              <w:spacing w:line="240" w:lineRule="auto"/>
              <w:ind w:left="85" w:firstLine="0"/>
              <w:jc w:val="left"/>
              <w:rPr>
                <w:rFonts w:ascii="Times New Roman" w:eastAsia="Calibri" w:hAnsi="Times New Roman" w:cs="Times New Roman"/>
                <w:color w:val="auto"/>
                <w:spacing w:val="7"/>
                <w:w w:val="103"/>
                <w:sz w:val="24"/>
                <w:szCs w:val="24"/>
              </w:rPr>
            </w:pPr>
            <w:r w:rsidRPr="004B0650">
              <w:rPr>
                <w:rFonts w:ascii="Times New Roman" w:eastAsia="Calibri" w:hAnsi="Times New Roman" w:cs="Times New Roman"/>
                <w:color w:val="auto"/>
                <w:spacing w:val="7"/>
                <w:w w:val="103"/>
                <w:sz w:val="24"/>
                <w:szCs w:val="24"/>
              </w:rPr>
              <w:t>Ишпановић</w:t>
            </w:r>
          </w:p>
          <w:p w:rsidR="004B0650" w:rsidRPr="004B0650" w:rsidRDefault="004B0650" w:rsidP="004B0650">
            <w:pPr>
              <w:spacing w:line="240" w:lineRule="auto"/>
              <w:ind w:left="85" w:firstLine="0"/>
              <w:jc w:val="left"/>
              <w:rPr>
                <w:rFonts w:ascii="Times New Roman" w:eastAsia="Calibri" w:hAnsi="Times New Roman" w:cs="Times New Roman"/>
                <w:color w:val="auto"/>
                <w:spacing w:val="7"/>
                <w:w w:val="103"/>
                <w:sz w:val="24"/>
                <w:szCs w:val="24"/>
              </w:rPr>
            </w:pPr>
            <w:r w:rsidRPr="004B0650">
              <w:rPr>
                <w:rFonts w:ascii="Times New Roman" w:eastAsia="Calibri" w:hAnsi="Times New Roman" w:cs="Times New Roman"/>
                <w:color w:val="auto"/>
                <w:spacing w:val="7"/>
                <w:w w:val="103"/>
                <w:sz w:val="24"/>
                <w:szCs w:val="24"/>
              </w:rPr>
              <w:t>Сузана</w:t>
            </w:r>
          </w:p>
        </w:tc>
        <w:tc>
          <w:tcPr>
            <w:tcW w:w="1381" w:type="dxa"/>
            <w:tcBorders>
              <w:top w:val="single" w:sz="4" w:space="0" w:color="auto"/>
              <w:left w:val="single" w:sz="4" w:space="0" w:color="auto"/>
              <w:bottom w:val="single" w:sz="4" w:space="0" w:color="auto"/>
              <w:right w:val="single" w:sz="4" w:space="0" w:color="auto"/>
            </w:tcBorders>
            <w:hideMark/>
          </w:tcPr>
          <w:p w:rsidR="004B0650" w:rsidRPr="004B0650" w:rsidRDefault="004B0650" w:rsidP="004B0650">
            <w:pPr>
              <w:spacing w:before="2" w:line="240" w:lineRule="auto"/>
              <w:ind w:firstLine="0"/>
              <w:jc w:val="center"/>
              <w:rPr>
                <w:rFonts w:ascii="Times New Roman" w:eastAsia="Calibri" w:hAnsi="Times New Roman" w:cs="Times New Roman"/>
                <w:color w:val="auto"/>
                <w:sz w:val="24"/>
                <w:szCs w:val="24"/>
              </w:rPr>
            </w:pPr>
            <w:r w:rsidRPr="004B0650">
              <w:rPr>
                <w:rFonts w:ascii="Times New Roman" w:eastAsia="Calibri" w:hAnsi="Times New Roman" w:cs="Times New Roman"/>
                <w:color w:val="auto"/>
                <w:sz w:val="24"/>
                <w:szCs w:val="24"/>
              </w:rPr>
              <w:t>разредна</w:t>
            </w:r>
          </w:p>
          <w:p w:rsidR="004B0650" w:rsidRPr="004B0650" w:rsidRDefault="004B0650" w:rsidP="004B0650">
            <w:pPr>
              <w:spacing w:before="2" w:line="240" w:lineRule="auto"/>
              <w:ind w:firstLine="0"/>
              <w:jc w:val="center"/>
              <w:rPr>
                <w:rFonts w:ascii="Times New Roman" w:eastAsia="Calibri" w:hAnsi="Times New Roman" w:cs="Times New Roman"/>
                <w:color w:val="auto"/>
                <w:sz w:val="24"/>
                <w:szCs w:val="24"/>
              </w:rPr>
            </w:pPr>
            <w:r w:rsidRPr="004B0650">
              <w:rPr>
                <w:rFonts w:ascii="Times New Roman" w:eastAsia="Calibri" w:hAnsi="Times New Roman" w:cs="Times New Roman"/>
                <w:color w:val="auto"/>
                <w:sz w:val="24"/>
                <w:szCs w:val="24"/>
              </w:rPr>
              <w:t>наст.</w:t>
            </w:r>
          </w:p>
        </w:tc>
        <w:tc>
          <w:tcPr>
            <w:tcW w:w="1750" w:type="dxa"/>
            <w:tcBorders>
              <w:top w:val="single" w:sz="4" w:space="0" w:color="auto"/>
              <w:left w:val="single" w:sz="4" w:space="0" w:color="auto"/>
              <w:bottom w:val="single" w:sz="4" w:space="0" w:color="auto"/>
              <w:right w:val="single" w:sz="4" w:space="0" w:color="auto"/>
            </w:tcBorders>
            <w:hideMark/>
          </w:tcPr>
          <w:p w:rsidR="004B0650" w:rsidRPr="004B0650" w:rsidRDefault="004B0650" w:rsidP="004B0650">
            <w:pPr>
              <w:spacing w:before="3" w:line="240" w:lineRule="auto"/>
              <w:ind w:right="93" w:firstLine="0"/>
              <w:jc w:val="center"/>
              <w:rPr>
                <w:rFonts w:ascii="Times New Roman" w:eastAsia="Calibri" w:hAnsi="Times New Roman" w:cs="Times New Roman"/>
                <w:b/>
                <w:bCs/>
                <w:color w:val="auto"/>
                <w:spacing w:val="2"/>
                <w:w w:val="104"/>
                <w:sz w:val="24"/>
                <w:szCs w:val="24"/>
              </w:rPr>
            </w:pPr>
            <w:r w:rsidRPr="004B0650">
              <w:rPr>
                <w:rFonts w:ascii="Times New Roman" w:eastAsia="Calibri" w:hAnsi="Times New Roman" w:cs="Times New Roman"/>
                <w:b/>
                <w:bCs/>
                <w:color w:val="auto"/>
                <w:spacing w:val="2"/>
                <w:w w:val="104"/>
                <w:sz w:val="24"/>
                <w:szCs w:val="24"/>
              </w:rPr>
              <w:t>3.ц</w:t>
            </w:r>
          </w:p>
        </w:tc>
        <w:tc>
          <w:tcPr>
            <w:tcW w:w="514" w:type="dxa"/>
            <w:tcBorders>
              <w:top w:val="single" w:sz="4" w:space="0" w:color="auto"/>
              <w:left w:val="single" w:sz="4" w:space="0" w:color="auto"/>
              <w:bottom w:val="single" w:sz="4" w:space="0" w:color="auto"/>
              <w:right w:val="single" w:sz="4" w:space="0" w:color="auto"/>
            </w:tcBorders>
            <w:vAlign w:val="center"/>
            <w:hideMark/>
          </w:tcPr>
          <w:p w:rsidR="004B0650" w:rsidRPr="004B0650" w:rsidRDefault="004B0650" w:rsidP="004B0650">
            <w:pPr>
              <w:spacing w:after="200" w:line="240" w:lineRule="auto"/>
              <w:ind w:firstLine="0"/>
              <w:jc w:val="center"/>
              <w:rPr>
                <w:rFonts w:ascii="Calibri" w:eastAsia="Calibri" w:hAnsi="Calibri" w:cs="Times New Roman"/>
                <w:color w:val="auto"/>
                <w:sz w:val="24"/>
                <w:szCs w:val="24"/>
              </w:rPr>
            </w:pPr>
            <w:r w:rsidRPr="004B0650">
              <w:rPr>
                <w:rFonts w:ascii="Times New Roman" w:eastAsia="Calibri" w:hAnsi="Times New Roman" w:cs="Times New Roman"/>
                <w:color w:val="auto"/>
                <w:sz w:val="24"/>
                <w:szCs w:val="24"/>
              </w:rPr>
              <w:t>-</w:t>
            </w:r>
          </w:p>
        </w:tc>
        <w:tc>
          <w:tcPr>
            <w:tcW w:w="599" w:type="dxa"/>
            <w:tcBorders>
              <w:top w:val="single" w:sz="4" w:space="0" w:color="auto"/>
              <w:left w:val="single" w:sz="4" w:space="0" w:color="auto"/>
              <w:bottom w:val="single" w:sz="4" w:space="0" w:color="auto"/>
              <w:right w:val="single" w:sz="4" w:space="0" w:color="auto"/>
            </w:tcBorders>
            <w:vAlign w:val="center"/>
            <w:hideMark/>
          </w:tcPr>
          <w:p w:rsidR="004B0650" w:rsidRPr="004B0650" w:rsidRDefault="004B0650" w:rsidP="004B0650">
            <w:pPr>
              <w:spacing w:after="200" w:line="240" w:lineRule="auto"/>
              <w:ind w:firstLine="0"/>
              <w:jc w:val="center"/>
              <w:rPr>
                <w:rFonts w:ascii="Calibri" w:eastAsia="Calibri" w:hAnsi="Calibri" w:cs="Times New Roman"/>
                <w:color w:val="auto"/>
                <w:sz w:val="24"/>
                <w:szCs w:val="24"/>
              </w:rPr>
            </w:pPr>
            <w:r w:rsidRPr="004B0650">
              <w:rPr>
                <w:rFonts w:ascii="Times New Roman" w:eastAsia="Calibri" w:hAnsi="Times New Roman" w:cs="Times New Roman"/>
                <w:color w:val="auto"/>
                <w:sz w:val="24"/>
                <w:szCs w:val="24"/>
              </w:rPr>
              <w:t>+</w:t>
            </w:r>
          </w:p>
        </w:tc>
        <w:tc>
          <w:tcPr>
            <w:tcW w:w="599" w:type="dxa"/>
            <w:tcBorders>
              <w:top w:val="single" w:sz="4" w:space="0" w:color="auto"/>
              <w:left w:val="single" w:sz="4" w:space="0" w:color="auto"/>
              <w:bottom w:val="single" w:sz="4" w:space="0" w:color="auto"/>
              <w:right w:val="single" w:sz="4" w:space="0" w:color="auto"/>
            </w:tcBorders>
            <w:vAlign w:val="center"/>
            <w:hideMark/>
          </w:tcPr>
          <w:p w:rsidR="004B0650" w:rsidRPr="004B0650" w:rsidRDefault="004B0650" w:rsidP="004B0650">
            <w:pPr>
              <w:spacing w:before="2" w:after="200" w:line="240" w:lineRule="auto"/>
              <w:ind w:firstLine="0"/>
              <w:jc w:val="center"/>
              <w:rPr>
                <w:rFonts w:ascii="Times New Roman" w:eastAsia="Calibri" w:hAnsi="Times New Roman" w:cs="Times New Roman"/>
                <w:b/>
                <w:color w:val="auto"/>
                <w:sz w:val="24"/>
                <w:szCs w:val="24"/>
              </w:rPr>
            </w:pPr>
            <w:r w:rsidRPr="004B0650">
              <w:rPr>
                <w:rFonts w:ascii="Times New Roman" w:eastAsia="Calibri" w:hAnsi="Times New Roman" w:cs="Times New Roman"/>
                <w:b/>
                <w:color w:val="auto"/>
                <w:sz w:val="24"/>
                <w:szCs w:val="24"/>
              </w:rPr>
              <w:t>+</w:t>
            </w:r>
          </w:p>
        </w:tc>
        <w:tc>
          <w:tcPr>
            <w:tcW w:w="599" w:type="dxa"/>
            <w:tcBorders>
              <w:top w:val="single" w:sz="4" w:space="0" w:color="auto"/>
              <w:left w:val="single" w:sz="4" w:space="0" w:color="auto"/>
              <w:bottom w:val="single" w:sz="4" w:space="0" w:color="auto"/>
              <w:right w:val="single" w:sz="4" w:space="0" w:color="auto"/>
            </w:tcBorders>
            <w:vAlign w:val="center"/>
            <w:hideMark/>
          </w:tcPr>
          <w:p w:rsidR="004B0650" w:rsidRPr="004B0650" w:rsidRDefault="004B0650" w:rsidP="004B0650">
            <w:pPr>
              <w:spacing w:before="82" w:after="200" w:line="240" w:lineRule="auto"/>
              <w:ind w:left="149" w:right="156" w:firstLine="0"/>
              <w:jc w:val="center"/>
              <w:rPr>
                <w:rFonts w:ascii="Times New Roman" w:eastAsia="Calibri" w:hAnsi="Times New Roman" w:cs="Times New Roman"/>
                <w:color w:val="auto"/>
                <w:w w:val="101"/>
                <w:sz w:val="24"/>
                <w:szCs w:val="24"/>
              </w:rPr>
            </w:pPr>
            <w:r w:rsidRPr="004B0650">
              <w:rPr>
                <w:rFonts w:ascii="Times New Roman" w:eastAsia="Calibri" w:hAnsi="Times New Roman" w:cs="Times New Roman"/>
                <w:color w:val="auto"/>
                <w:w w:val="101"/>
                <w:sz w:val="24"/>
                <w:szCs w:val="24"/>
              </w:rPr>
              <w:t>+</w:t>
            </w:r>
          </w:p>
        </w:tc>
        <w:tc>
          <w:tcPr>
            <w:tcW w:w="599" w:type="dxa"/>
            <w:tcBorders>
              <w:top w:val="single" w:sz="4" w:space="0" w:color="auto"/>
              <w:left w:val="single" w:sz="4" w:space="0" w:color="auto"/>
              <w:bottom w:val="single" w:sz="4" w:space="0" w:color="auto"/>
              <w:right w:val="single" w:sz="4" w:space="0" w:color="auto"/>
            </w:tcBorders>
            <w:vAlign w:val="center"/>
            <w:hideMark/>
          </w:tcPr>
          <w:p w:rsidR="004B0650" w:rsidRPr="004B0650" w:rsidRDefault="004B0650" w:rsidP="004B0650">
            <w:pPr>
              <w:spacing w:before="82" w:after="200" w:line="240" w:lineRule="auto"/>
              <w:ind w:left="153" w:right="156" w:firstLine="0"/>
              <w:jc w:val="center"/>
              <w:rPr>
                <w:rFonts w:ascii="Times New Roman" w:eastAsia="Calibri" w:hAnsi="Times New Roman" w:cs="Times New Roman"/>
                <w:color w:val="auto"/>
                <w:w w:val="101"/>
                <w:sz w:val="24"/>
                <w:szCs w:val="24"/>
              </w:rPr>
            </w:pPr>
            <w:r w:rsidRPr="004B0650">
              <w:rPr>
                <w:rFonts w:ascii="Times New Roman" w:eastAsia="Calibri" w:hAnsi="Times New Roman" w:cs="Times New Roman"/>
                <w:color w:val="auto"/>
                <w:w w:val="101"/>
                <w:sz w:val="24"/>
                <w:szCs w:val="24"/>
              </w:rPr>
              <w:t>+</w:t>
            </w:r>
          </w:p>
        </w:tc>
        <w:tc>
          <w:tcPr>
            <w:tcW w:w="599" w:type="dxa"/>
            <w:tcBorders>
              <w:top w:val="single" w:sz="4" w:space="0" w:color="auto"/>
              <w:left w:val="single" w:sz="4" w:space="0" w:color="auto"/>
              <w:bottom w:val="single" w:sz="4" w:space="0" w:color="auto"/>
              <w:right w:val="single" w:sz="4" w:space="0" w:color="auto"/>
            </w:tcBorders>
            <w:vAlign w:val="center"/>
            <w:hideMark/>
          </w:tcPr>
          <w:p w:rsidR="004B0650" w:rsidRPr="004B0650" w:rsidRDefault="004B0650" w:rsidP="004B0650">
            <w:pPr>
              <w:spacing w:before="82" w:after="200" w:line="240" w:lineRule="auto"/>
              <w:ind w:left="149" w:right="156" w:firstLine="0"/>
              <w:jc w:val="center"/>
              <w:rPr>
                <w:rFonts w:ascii="Times New Roman" w:eastAsia="Calibri" w:hAnsi="Times New Roman" w:cs="Times New Roman"/>
                <w:color w:val="auto"/>
                <w:w w:val="101"/>
                <w:sz w:val="24"/>
                <w:szCs w:val="24"/>
              </w:rPr>
            </w:pPr>
            <w:r w:rsidRPr="004B0650">
              <w:rPr>
                <w:rFonts w:ascii="Times New Roman" w:eastAsia="Calibri" w:hAnsi="Times New Roman" w:cs="Times New Roman"/>
                <w:color w:val="auto"/>
                <w:w w:val="101"/>
                <w:sz w:val="24"/>
                <w:szCs w:val="24"/>
              </w:rPr>
              <w:t>+</w:t>
            </w:r>
          </w:p>
        </w:tc>
        <w:tc>
          <w:tcPr>
            <w:tcW w:w="599" w:type="dxa"/>
            <w:tcBorders>
              <w:top w:val="single" w:sz="4" w:space="0" w:color="auto"/>
              <w:left w:val="single" w:sz="4" w:space="0" w:color="auto"/>
              <w:bottom w:val="single" w:sz="4" w:space="0" w:color="auto"/>
              <w:right w:val="single" w:sz="4" w:space="0" w:color="auto"/>
            </w:tcBorders>
            <w:vAlign w:val="center"/>
            <w:hideMark/>
          </w:tcPr>
          <w:p w:rsidR="004B0650" w:rsidRPr="004B0650" w:rsidRDefault="004B0650" w:rsidP="004B0650">
            <w:pPr>
              <w:spacing w:before="82" w:after="200" w:line="240" w:lineRule="auto"/>
              <w:ind w:left="153" w:right="156" w:firstLine="0"/>
              <w:jc w:val="center"/>
              <w:rPr>
                <w:rFonts w:ascii="Times New Roman" w:eastAsia="Calibri" w:hAnsi="Times New Roman" w:cs="Times New Roman"/>
                <w:color w:val="auto"/>
                <w:w w:val="101"/>
                <w:sz w:val="24"/>
                <w:szCs w:val="24"/>
              </w:rPr>
            </w:pPr>
            <w:r w:rsidRPr="004B0650">
              <w:rPr>
                <w:rFonts w:ascii="Times New Roman" w:eastAsia="Calibri" w:hAnsi="Times New Roman" w:cs="Times New Roman"/>
                <w:color w:val="auto"/>
                <w:w w:val="101"/>
                <w:sz w:val="24"/>
                <w:szCs w:val="24"/>
              </w:rPr>
              <w:t>+</w:t>
            </w:r>
          </w:p>
        </w:tc>
        <w:tc>
          <w:tcPr>
            <w:tcW w:w="599" w:type="dxa"/>
            <w:tcBorders>
              <w:top w:val="single" w:sz="4" w:space="0" w:color="auto"/>
              <w:left w:val="single" w:sz="4" w:space="0" w:color="auto"/>
              <w:bottom w:val="single" w:sz="4" w:space="0" w:color="auto"/>
              <w:right w:val="single" w:sz="4" w:space="0" w:color="auto"/>
            </w:tcBorders>
            <w:vAlign w:val="center"/>
            <w:hideMark/>
          </w:tcPr>
          <w:p w:rsidR="004B0650" w:rsidRPr="004B0650" w:rsidRDefault="004B0650" w:rsidP="004B0650">
            <w:pPr>
              <w:spacing w:before="82" w:after="200" w:line="240" w:lineRule="auto"/>
              <w:ind w:left="142" w:right="130" w:firstLine="0"/>
              <w:jc w:val="center"/>
              <w:rPr>
                <w:rFonts w:ascii="Times New Roman" w:eastAsia="Calibri" w:hAnsi="Times New Roman" w:cs="Times New Roman"/>
                <w:color w:val="auto"/>
                <w:w w:val="101"/>
                <w:sz w:val="24"/>
                <w:szCs w:val="24"/>
              </w:rPr>
            </w:pPr>
            <w:r w:rsidRPr="004B0650">
              <w:rPr>
                <w:rFonts w:ascii="Times New Roman" w:eastAsia="Calibri" w:hAnsi="Times New Roman" w:cs="Times New Roman"/>
                <w:color w:val="auto"/>
                <w:w w:val="101"/>
                <w:sz w:val="24"/>
                <w:szCs w:val="24"/>
              </w:rPr>
              <w:t>+</w:t>
            </w:r>
          </w:p>
        </w:tc>
      </w:tr>
      <w:tr w:rsidR="004B0650" w:rsidRPr="004B0650" w:rsidTr="004B0650">
        <w:trPr>
          <w:trHeight w:hRule="exact" w:val="710"/>
        </w:trPr>
        <w:tc>
          <w:tcPr>
            <w:tcW w:w="1972" w:type="dxa"/>
            <w:tcBorders>
              <w:top w:val="single" w:sz="4" w:space="0" w:color="auto"/>
              <w:left w:val="single" w:sz="4" w:space="0" w:color="auto"/>
              <w:bottom w:val="single" w:sz="4" w:space="0" w:color="auto"/>
              <w:right w:val="single" w:sz="4" w:space="0" w:color="auto"/>
            </w:tcBorders>
            <w:hideMark/>
          </w:tcPr>
          <w:p w:rsidR="004B0650" w:rsidRPr="004B0650" w:rsidRDefault="004B0650" w:rsidP="004B0650">
            <w:pPr>
              <w:spacing w:line="240" w:lineRule="auto"/>
              <w:ind w:left="85" w:firstLine="0"/>
              <w:jc w:val="left"/>
              <w:rPr>
                <w:rFonts w:ascii="Times New Roman" w:eastAsia="Calibri" w:hAnsi="Times New Roman" w:cs="Times New Roman"/>
                <w:color w:val="auto"/>
                <w:spacing w:val="7"/>
                <w:w w:val="103"/>
                <w:sz w:val="24"/>
                <w:szCs w:val="24"/>
              </w:rPr>
            </w:pPr>
            <w:r w:rsidRPr="004B0650">
              <w:rPr>
                <w:rFonts w:ascii="Times New Roman" w:eastAsia="Calibri" w:hAnsi="Times New Roman" w:cs="Times New Roman"/>
                <w:color w:val="auto"/>
                <w:spacing w:val="7"/>
                <w:w w:val="103"/>
                <w:sz w:val="24"/>
                <w:szCs w:val="24"/>
              </w:rPr>
              <w:t>Светлана Кочић</w:t>
            </w:r>
          </w:p>
        </w:tc>
        <w:tc>
          <w:tcPr>
            <w:tcW w:w="1381" w:type="dxa"/>
            <w:tcBorders>
              <w:top w:val="single" w:sz="4" w:space="0" w:color="auto"/>
              <w:left w:val="single" w:sz="4" w:space="0" w:color="auto"/>
              <w:bottom w:val="single" w:sz="4" w:space="0" w:color="auto"/>
              <w:right w:val="single" w:sz="4" w:space="0" w:color="auto"/>
            </w:tcBorders>
            <w:hideMark/>
          </w:tcPr>
          <w:p w:rsidR="004B0650" w:rsidRPr="004B0650" w:rsidRDefault="004B0650" w:rsidP="004B0650">
            <w:pPr>
              <w:spacing w:before="2" w:line="240" w:lineRule="auto"/>
              <w:ind w:firstLine="0"/>
              <w:jc w:val="center"/>
              <w:rPr>
                <w:rFonts w:ascii="Times New Roman" w:eastAsia="Calibri" w:hAnsi="Times New Roman" w:cs="Times New Roman"/>
                <w:color w:val="auto"/>
                <w:sz w:val="24"/>
                <w:szCs w:val="24"/>
              </w:rPr>
            </w:pPr>
            <w:r w:rsidRPr="004B0650">
              <w:rPr>
                <w:rFonts w:ascii="Times New Roman" w:eastAsia="Calibri" w:hAnsi="Times New Roman" w:cs="Times New Roman"/>
                <w:color w:val="auto"/>
                <w:sz w:val="24"/>
                <w:szCs w:val="24"/>
              </w:rPr>
              <w:t>разредна</w:t>
            </w:r>
          </w:p>
          <w:p w:rsidR="004B0650" w:rsidRPr="004B0650" w:rsidRDefault="004B0650" w:rsidP="004B0650">
            <w:pPr>
              <w:spacing w:before="2" w:line="240" w:lineRule="auto"/>
              <w:ind w:firstLine="0"/>
              <w:jc w:val="center"/>
              <w:rPr>
                <w:rFonts w:ascii="Times New Roman" w:eastAsia="Calibri" w:hAnsi="Times New Roman" w:cs="Times New Roman"/>
                <w:color w:val="auto"/>
                <w:sz w:val="24"/>
                <w:szCs w:val="24"/>
              </w:rPr>
            </w:pPr>
            <w:r w:rsidRPr="004B0650">
              <w:rPr>
                <w:rFonts w:ascii="Times New Roman" w:eastAsia="Calibri" w:hAnsi="Times New Roman" w:cs="Times New Roman"/>
                <w:color w:val="auto"/>
                <w:sz w:val="24"/>
                <w:szCs w:val="24"/>
              </w:rPr>
              <w:t>наст.</w:t>
            </w:r>
          </w:p>
        </w:tc>
        <w:tc>
          <w:tcPr>
            <w:tcW w:w="1750" w:type="dxa"/>
            <w:tcBorders>
              <w:top w:val="single" w:sz="4" w:space="0" w:color="auto"/>
              <w:left w:val="single" w:sz="4" w:space="0" w:color="auto"/>
              <w:bottom w:val="single" w:sz="4" w:space="0" w:color="auto"/>
              <w:right w:val="single" w:sz="4" w:space="0" w:color="auto"/>
            </w:tcBorders>
            <w:hideMark/>
          </w:tcPr>
          <w:p w:rsidR="004B0650" w:rsidRPr="004B0650" w:rsidRDefault="004B0650" w:rsidP="004B0650">
            <w:pPr>
              <w:spacing w:before="3" w:line="240" w:lineRule="auto"/>
              <w:ind w:right="93" w:firstLine="0"/>
              <w:jc w:val="center"/>
              <w:rPr>
                <w:rFonts w:ascii="Times New Roman" w:eastAsia="Calibri" w:hAnsi="Times New Roman" w:cs="Times New Roman"/>
                <w:b/>
                <w:bCs/>
                <w:color w:val="auto"/>
                <w:spacing w:val="2"/>
                <w:w w:val="104"/>
                <w:sz w:val="24"/>
                <w:szCs w:val="24"/>
              </w:rPr>
            </w:pPr>
            <w:r w:rsidRPr="004B0650">
              <w:rPr>
                <w:rFonts w:ascii="Times New Roman" w:eastAsia="Calibri" w:hAnsi="Times New Roman" w:cs="Times New Roman"/>
                <w:b/>
                <w:bCs/>
                <w:color w:val="auto"/>
                <w:spacing w:val="2"/>
                <w:w w:val="104"/>
                <w:sz w:val="24"/>
                <w:szCs w:val="24"/>
              </w:rPr>
              <w:t>1.Б</w:t>
            </w:r>
          </w:p>
        </w:tc>
        <w:tc>
          <w:tcPr>
            <w:tcW w:w="514" w:type="dxa"/>
            <w:tcBorders>
              <w:top w:val="single" w:sz="4" w:space="0" w:color="auto"/>
              <w:left w:val="single" w:sz="4" w:space="0" w:color="auto"/>
              <w:bottom w:val="single" w:sz="4" w:space="0" w:color="auto"/>
              <w:right w:val="single" w:sz="4" w:space="0" w:color="auto"/>
            </w:tcBorders>
            <w:vAlign w:val="center"/>
            <w:hideMark/>
          </w:tcPr>
          <w:p w:rsidR="004B0650" w:rsidRPr="004B0650" w:rsidRDefault="004B0650" w:rsidP="004B0650">
            <w:pPr>
              <w:spacing w:after="200" w:line="240" w:lineRule="auto"/>
              <w:ind w:firstLine="0"/>
              <w:jc w:val="center"/>
              <w:rPr>
                <w:rFonts w:ascii="Calibri" w:eastAsia="Calibri" w:hAnsi="Calibri" w:cs="Times New Roman"/>
                <w:color w:val="auto"/>
                <w:sz w:val="24"/>
                <w:szCs w:val="24"/>
              </w:rPr>
            </w:pPr>
            <w:r w:rsidRPr="004B0650">
              <w:rPr>
                <w:rFonts w:ascii="Times New Roman" w:eastAsia="Calibri" w:hAnsi="Times New Roman" w:cs="Times New Roman"/>
                <w:color w:val="auto"/>
                <w:sz w:val="24"/>
                <w:szCs w:val="24"/>
              </w:rPr>
              <w:t>+</w:t>
            </w:r>
          </w:p>
        </w:tc>
        <w:tc>
          <w:tcPr>
            <w:tcW w:w="599" w:type="dxa"/>
            <w:tcBorders>
              <w:top w:val="single" w:sz="4" w:space="0" w:color="auto"/>
              <w:left w:val="single" w:sz="4" w:space="0" w:color="auto"/>
              <w:bottom w:val="single" w:sz="4" w:space="0" w:color="auto"/>
              <w:right w:val="single" w:sz="4" w:space="0" w:color="auto"/>
            </w:tcBorders>
            <w:vAlign w:val="center"/>
            <w:hideMark/>
          </w:tcPr>
          <w:p w:rsidR="004B0650" w:rsidRPr="004B0650" w:rsidRDefault="004B0650" w:rsidP="004B0650">
            <w:pPr>
              <w:spacing w:after="200" w:line="240" w:lineRule="auto"/>
              <w:ind w:firstLine="0"/>
              <w:jc w:val="center"/>
              <w:rPr>
                <w:rFonts w:ascii="Calibri" w:eastAsia="Calibri" w:hAnsi="Calibri" w:cs="Times New Roman"/>
                <w:color w:val="auto"/>
                <w:sz w:val="24"/>
                <w:szCs w:val="24"/>
              </w:rPr>
            </w:pPr>
            <w:r w:rsidRPr="004B0650">
              <w:rPr>
                <w:rFonts w:ascii="Times New Roman" w:eastAsia="Calibri" w:hAnsi="Times New Roman" w:cs="Times New Roman"/>
                <w:color w:val="auto"/>
                <w:sz w:val="24"/>
                <w:szCs w:val="24"/>
              </w:rPr>
              <w:t>+</w:t>
            </w:r>
          </w:p>
        </w:tc>
        <w:tc>
          <w:tcPr>
            <w:tcW w:w="599" w:type="dxa"/>
            <w:tcBorders>
              <w:top w:val="single" w:sz="4" w:space="0" w:color="auto"/>
              <w:left w:val="single" w:sz="4" w:space="0" w:color="auto"/>
              <w:bottom w:val="single" w:sz="4" w:space="0" w:color="auto"/>
              <w:right w:val="single" w:sz="4" w:space="0" w:color="auto"/>
            </w:tcBorders>
            <w:vAlign w:val="center"/>
            <w:hideMark/>
          </w:tcPr>
          <w:p w:rsidR="004B0650" w:rsidRPr="004B0650" w:rsidRDefault="004B0650" w:rsidP="004B0650">
            <w:pPr>
              <w:spacing w:before="2" w:after="200" w:line="240" w:lineRule="auto"/>
              <w:ind w:firstLine="0"/>
              <w:jc w:val="center"/>
              <w:rPr>
                <w:rFonts w:ascii="Times New Roman" w:eastAsia="Calibri" w:hAnsi="Times New Roman" w:cs="Times New Roman"/>
                <w:b/>
                <w:color w:val="auto"/>
                <w:sz w:val="24"/>
                <w:szCs w:val="24"/>
              </w:rPr>
            </w:pPr>
            <w:r w:rsidRPr="004B0650">
              <w:rPr>
                <w:rFonts w:ascii="Times New Roman" w:eastAsia="Calibri" w:hAnsi="Times New Roman" w:cs="Times New Roman"/>
                <w:b/>
                <w:color w:val="auto"/>
                <w:sz w:val="24"/>
                <w:szCs w:val="24"/>
              </w:rPr>
              <w:t>+</w:t>
            </w:r>
          </w:p>
        </w:tc>
        <w:tc>
          <w:tcPr>
            <w:tcW w:w="599" w:type="dxa"/>
            <w:tcBorders>
              <w:top w:val="single" w:sz="4" w:space="0" w:color="auto"/>
              <w:left w:val="single" w:sz="4" w:space="0" w:color="auto"/>
              <w:bottom w:val="single" w:sz="4" w:space="0" w:color="auto"/>
              <w:right w:val="single" w:sz="4" w:space="0" w:color="auto"/>
            </w:tcBorders>
            <w:vAlign w:val="center"/>
            <w:hideMark/>
          </w:tcPr>
          <w:p w:rsidR="004B0650" w:rsidRPr="004B0650" w:rsidRDefault="004B0650" w:rsidP="004B0650">
            <w:pPr>
              <w:spacing w:before="82" w:after="200" w:line="240" w:lineRule="auto"/>
              <w:ind w:left="149" w:right="156" w:firstLine="0"/>
              <w:jc w:val="center"/>
              <w:rPr>
                <w:rFonts w:ascii="Times New Roman" w:eastAsia="Calibri" w:hAnsi="Times New Roman" w:cs="Times New Roman"/>
                <w:color w:val="auto"/>
                <w:w w:val="101"/>
                <w:sz w:val="24"/>
                <w:szCs w:val="24"/>
              </w:rPr>
            </w:pPr>
            <w:r w:rsidRPr="004B0650">
              <w:rPr>
                <w:rFonts w:ascii="Times New Roman" w:eastAsia="Calibri" w:hAnsi="Times New Roman" w:cs="Times New Roman"/>
                <w:color w:val="auto"/>
                <w:w w:val="101"/>
                <w:sz w:val="24"/>
                <w:szCs w:val="24"/>
              </w:rPr>
              <w:t>+</w:t>
            </w:r>
          </w:p>
        </w:tc>
        <w:tc>
          <w:tcPr>
            <w:tcW w:w="599" w:type="dxa"/>
            <w:tcBorders>
              <w:top w:val="single" w:sz="4" w:space="0" w:color="auto"/>
              <w:left w:val="single" w:sz="4" w:space="0" w:color="auto"/>
              <w:bottom w:val="single" w:sz="4" w:space="0" w:color="auto"/>
              <w:right w:val="single" w:sz="4" w:space="0" w:color="auto"/>
            </w:tcBorders>
            <w:vAlign w:val="center"/>
            <w:hideMark/>
          </w:tcPr>
          <w:p w:rsidR="004B0650" w:rsidRPr="004B0650" w:rsidRDefault="004B0650" w:rsidP="004B0650">
            <w:pPr>
              <w:spacing w:before="82" w:after="200" w:line="240" w:lineRule="auto"/>
              <w:ind w:left="153" w:right="156" w:firstLine="0"/>
              <w:jc w:val="center"/>
              <w:rPr>
                <w:rFonts w:ascii="Times New Roman" w:eastAsia="Calibri" w:hAnsi="Times New Roman" w:cs="Times New Roman"/>
                <w:color w:val="auto"/>
                <w:w w:val="101"/>
                <w:sz w:val="24"/>
                <w:szCs w:val="24"/>
              </w:rPr>
            </w:pPr>
            <w:r w:rsidRPr="004B0650">
              <w:rPr>
                <w:rFonts w:ascii="Times New Roman" w:eastAsia="Calibri" w:hAnsi="Times New Roman" w:cs="Times New Roman"/>
                <w:color w:val="auto"/>
                <w:w w:val="101"/>
                <w:sz w:val="24"/>
                <w:szCs w:val="24"/>
              </w:rPr>
              <w:t>+</w:t>
            </w:r>
          </w:p>
        </w:tc>
        <w:tc>
          <w:tcPr>
            <w:tcW w:w="599" w:type="dxa"/>
            <w:tcBorders>
              <w:top w:val="single" w:sz="4" w:space="0" w:color="auto"/>
              <w:left w:val="single" w:sz="4" w:space="0" w:color="auto"/>
              <w:bottom w:val="single" w:sz="4" w:space="0" w:color="auto"/>
              <w:right w:val="single" w:sz="4" w:space="0" w:color="auto"/>
            </w:tcBorders>
            <w:vAlign w:val="center"/>
            <w:hideMark/>
          </w:tcPr>
          <w:p w:rsidR="004B0650" w:rsidRPr="004B0650" w:rsidRDefault="004B0650" w:rsidP="004B0650">
            <w:pPr>
              <w:spacing w:before="82" w:after="200" w:line="240" w:lineRule="auto"/>
              <w:ind w:left="149" w:right="156" w:firstLine="0"/>
              <w:jc w:val="center"/>
              <w:rPr>
                <w:rFonts w:ascii="Times New Roman" w:eastAsia="Calibri" w:hAnsi="Times New Roman" w:cs="Times New Roman"/>
                <w:color w:val="auto"/>
                <w:w w:val="101"/>
                <w:sz w:val="24"/>
                <w:szCs w:val="24"/>
              </w:rPr>
            </w:pPr>
            <w:r w:rsidRPr="004B0650">
              <w:rPr>
                <w:rFonts w:ascii="Times New Roman" w:eastAsia="Calibri" w:hAnsi="Times New Roman" w:cs="Times New Roman"/>
                <w:color w:val="auto"/>
                <w:w w:val="101"/>
                <w:sz w:val="24"/>
                <w:szCs w:val="24"/>
              </w:rPr>
              <w:t>+</w:t>
            </w:r>
          </w:p>
        </w:tc>
        <w:tc>
          <w:tcPr>
            <w:tcW w:w="599" w:type="dxa"/>
            <w:tcBorders>
              <w:top w:val="single" w:sz="4" w:space="0" w:color="auto"/>
              <w:left w:val="single" w:sz="4" w:space="0" w:color="auto"/>
              <w:bottom w:val="single" w:sz="4" w:space="0" w:color="auto"/>
              <w:right w:val="single" w:sz="4" w:space="0" w:color="auto"/>
            </w:tcBorders>
            <w:vAlign w:val="center"/>
            <w:hideMark/>
          </w:tcPr>
          <w:p w:rsidR="004B0650" w:rsidRPr="004B0650" w:rsidRDefault="004B0650" w:rsidP="004B0650">
            <w:pPr>
              <w:spacing w:before="82" w:after="200" w:line="240" w:lineRule="auto"/>
              <w:ind w:left="153" w:right="156" w:firstLine="0"/>
              <w:jc w:val="center"/>
              <w:rPr>
                <w:rFonts w:ascii="Times New Roman" w:eastAsia="Calibri" w:hAnsi="Times New Roman" w:cs="Times New Roman"/>
                <w:color w:val="auto"/>
                <w:w w:val="101"/>
                <w:sz w:val="24"/>
                <w:szCs w:val="24"/>
              </w:rPr>
            </w:pPr>
            <w:r w:rsidRPr="004B0650">
              <w:rPr>
                <w:rFonts w:ascii="Times New Roman" w:eastAsia="Calibri" w:hAnsi="Times New Roman" w:cs="Times New Roman"/>
                <w:color w:val="auto"/>
                <w:w w:val="101"/>
                <w:sz w:val="24"/>
                <w:szCs w:val="24"/>
              </w:rPr>
              <w:t>+</w:t>
            </w:r>
          </w:p>
        </w:tc>
        <w:tc>
          <w:tcPr>
            <w:tcW w:w="599" w:type="dxa"/>
            <w:tcBorders>
              <w:top w:val="single" w:sz="4" w:space="0" w:color="auto"/>
              <w:left w:val="single" w:sz="4" w:space="0" w:color="auto"/>
              <w:bottom w:val="single" w:sz="4" w:space="0" w:color="auto"/>
              <w:right w:val="single" w:sz="4" w:space="0" w:color="auto"/>
            </w:tcBorders>
            <w:vAlign w:val="center"/>
            <w:hideMark/>
          </w:tcPr>
          <w:p w:rsidR="004B0650" w:rsidRPr="004B0650" w:rsidRDefault="004B0650" w:rsidP="004B0650">
            <w:pPr>
              <w:spacing w:before="82" w:after="200" w:line="240" w:lineRule="auto"/>
              <w:ind w:left="142" w:right="130" w:firstLine="0"/>
              <w:jc w:val="center"/>
              <w:rPr>
                <w:rFonts w:ascii="Times New Roman" w:eastAsia="Calibri" w:hAnsi="Times New Roman" w:cs="Times New Roman"/>
                <w:color w:val="auto"/>
                <w:w w:val="101"/>
                <w:sz w:val="24"/>
                <w:szCs w:val="24"/>
              </w:rPr>
            </w:pPr>
            <w:r w:rsidRPr="004B0650">
              <w:rPr>
                <w:rFonts w:ascii="Times New Roman" w:eastAsia="Calibri" w:hAnsi="Times New Roman" w:cs="Times New Roman"/>
                <w:color w:val="auto"/>
                <w:w w:val="101"/>
                <w:sz w:val="24"/>
                <w:szCs w:val="24"/>
              </w:rPr>
              <w:t>+</w:t>
            </w:r>
          </w:p>
        </w:tc>
      </w:tr>
      <w:tr w:rsidR="004B0650" w:rsidRPr="004B0650" w:rsidTr="004B0650">
        <w:trPr>
          <w:trHeight w:hRule="exact" w:val="635"/>
        </w:trPr>
        <w:tc>
          <w:tcPr>
            <w:tcW w:w="1972" w:type="dxa"/>
            <w:tcBorders>
              <w:top w:val="single" w:sz="4" w:space="0" w:color="auto"/>
              <w:left w:val="single" w:sz="4" w:space="0" w:color="auto"/>
              <w:bottom w:val="single" w:sz="4" w:space="0" w:color="auto"/>
              <w:right w:val="single" w:sz="4" w:space="0" w:color="auto"/>
            </w:tcBorders>
            <w:hideMark/>
          </w:tcPr>
          <w:p w:rsidR="004B0650" w:rsidRPr="004B0650" w:rsidRDefault="004B0650" w:rsidP="004B0650">
            <w:pPr>
              <w:spacing w:line="240" w:lineRule="auto"/>
              <w:ind w:left="85" w:firstLine="0"/>
              <w:jc w:val="left"/>
              <w:rPr>
                <w:rFonts w:ascii="Times New Roman" w:eastAsia="Calibri" w:hAnsi="Times New Roman" w:cs="Times New Roman"/>
                <w:color w:val="auto"/>
                <w:spacing w:val="7"/>
                <w:w w:val="103"/>
                <w:sz w:val="24"/>
                <w:szCs w:val="24"/>
              </w:rPr>
            </w:pPr>
            <w:r w:rsidRPr="004B0650">
              <w:rPr>
                <w:rFonts w:ascii="Times New Roman" w:eastAsia="Calibri" w:hAnsi="Times New Roman" w:cs="Times New Roman"/>
                <w:color w:val="auto"/>
                <w:spacing w:val="7"/>
                <w:w w:val="103"/>
                <w:sz w:val="24"/>
                <w:szCs w:val="24"/>
              </w:rPr>
              <w:t>Јакопчевић</w:t>
            </w:r>
          </w:p>
          <w:p w:rsidR="004B0650" w:rsidRPr="004B0650" w:rsidRDefault="004B0650" w:rsidP="004B0650">
            <w:pPr>
              <w:spacing w:line="240" w:lineRule="auto"/>
              <w:ind w:left="85" w:firstLine="0"/>
              <w:jc w:val="left"/>
              <w:rPr>
                <w:rFonts w:ascii="Times New Roman" w:eastAsia="Calibri" w:hAnsi="Times New Roman" w:cs="Times New Roman"/>
                <w:color w:val="auto"/>
                <w:spacing w:val="7"/>
                <w:w w:val="103"/>
                <w:sz w:val="24"/>
                <w:szCs w:val="24"/>
              </w:rPr>
            </w:pPr>
            <w:r w:rsidRPr="004B0650">
              <w:rPr>
                <w:rFonts w:ascii="Times New Roman" w:eastAsia="Calibri" w:hAnsi="Times New Roman" w:cs="Times New Roman"/>
                <w:color w:val="auto"/>
                <w:spacing w:val="7"/>
                <w:w w:val="103"/>
                <w:sz w:val="24"/>
                <w:szCs w:val="24"/>
              </w:rPr>
              <w:t>Сандра</w:t>
            </w:r>
          </w:p>
        </w:tc>
        <w:tc>
          <w:tcPr>
            <w:tcW w:w="1381" w:type="dxa"/>
            <w:tcBorders>
              <w:top w:val="single" w:sz="4" w:space="0" w:color="auto"/>
              <w:left w:val="single" w:sz="4" w:space="0" w:color="auto"/>
              <w:bottom w:val="single" w:sz="4" w:space="0" w:color="auto"/>
              <w:right w:val="single" w:sz="4" w:space="0" w:color="auto"/>
            </w:tcBorders>
            <w:hideMark/>
          </w:tcPr>
          <w:p w:rsidR="004B0650" w:rsidRPr="004B0650" w:rsidRDefault="004B0650" w:rsidP="004B0650">
            <w:pPr>
              <w:spacing w:before="2" w:line="240" w:lineRule="auto"/>
              <w:ind w:firstLine="0"/>
              <w:jc w:val="center"/>
              <w:rPr>
                <w:rFonts w:ascii="Times New Roman" w:eastAsia="Calibri" w:hAnsi="Times New Roman" w:cs="Times New Roman"/>
                <w:color w:val="auto"/>
                <w:sz w:val="24"/>
                <w:szCs w:val="24"/>
              </w:rPr>
            </w:pPr>
            <w:r w:rsidRPr="004B0650">
              <w:rPr>
                <w:rFonts w:ascii="Times New Roman" w:eastAsia="Calibri" w:hAnsi="Times New Roman" w:cs="Times New Roman"/>
                <w:color w:val="auto"/>
                <w:sz w:val="24"/>
                <w:szCs w:val="24"/>
              </w:rPr>
              <w:t>разредна</w:t>
            </w:r>
          </w:p>
          <w:p w:rsidR="004B0650" w:rsidRPr="004B0650" w:rsidRDefault="004B0650" w:rsidP="004B0650">
            <w:pPr>
              <w:spacing w:before="2" w:line="240" w:lineRule="auto"/>
              <w:ind w:firstLine="0"/>
              <w:jc w:val="center"/>
              <w:rPr>
                <w:rFonts w:ascii="Times New Roman" w:eastAsia="Calibri" w:hAnsi="Times New Roman" w:cs="Times New Roman"/>
                <w:color w:val="auto"/>
                <w:sz w:val="24"/>
                <w:szCs w:val="24"/>
              </w:rPr>
            </w:pPr>
            <w:r w:rsidRPr="004B0650">
              <w:rPr>
                <w:rFonts w:ascii="Times New Roman" w:eastAsia="Calibri" w:hAnsi="Times New Roman" w:cs="Times New Roman"/>
                <w:color w:val="auto"/>
                <w:sz w:val="24"/>
                <w:szCs w:val="24"/>
              </w:rPr>
              <w:t>наст.</w:t>
            </w:r>
          </w:p>
        </w:tc>
        <w:tc>
          <w:tcPr>
            <w:tcW w:w="1750" w:type="dxa"/>
            <w:tcBorders>
              <w:top w:val="single" w:sz="4" w:space="0" w:color="auto"/>
              <w:left w:val="single" w:sz="4" w:space="0" w:color="auto"/>
              <w:bottom w:val="single" w:sz="4" w:space="0" w:color="auto"/>
              <w:right w:val="single" w:sz="4" w:space="0" w:color="auto"/>
            </w:tcBorders>
            <w:hideMark/>
          </w:tcPr>
          <w:p w:rsidR="004B0650" w:rsidRPr="004B0650" w:rsidRDefault="004B0650" w:rsidP="004B0650">
            <w:pPr>
              <w:spacing w:before="3" w:line="240" w:lineRule="auto"/>
              <w:ind w:right="93" w:firstLine="0"/>
              <w:jc w:val="center"/>
              <w:rPr>
                <w:rFonts w:ascii="Times New Roman" w:eastAsia="Calibri" w:hAnsi="Times New Roman" w:cs="Times New Roman"/>
                <w:b/>
                <w:bCs/>
                <w:color w:val="auto"/>
                <w:spacing w:val="2"/>
                <w:w w:val="104"/>
                <w:sz w:val="24"/>
                <w:szCs w:val="24"/>
              </w:rPr>
            </w:pPr>
            <w:r w:rsidRPr="004B0650">
              <w:rPr>
                <w:rFonts w:ascii="Times New Roman" w:eastAsia="Calibri" w:hAnsi="Times New Roman" w:cs="Times New Roman"/>
                <w:b/>
                <w:bCs/>
                <w:color w:val="auto"/>
                <w:spacing w:val="2"/>
                <w:w w:val="104"/>
                <w:sz w:val="24"/>
                <w:szCs w:val="24"/>
              </w:rPr>
              <w:t>4.Б</w:t>
            </w:r>
          </w:p>
        </w:tc>
        <w:tc>
          <w:tcPr>
            <w:tcW w:w="514" w:type="dxa"/>
            <w:tcBorders>
              <w:top w:val="single" w:sz="4" w:space="0" w:color="auto"/>
              <w:left w:val="single" w:sz="4" w:space="0" w:color="auto"/>
              <w:bottom w:val="single" w:sz="4" w:space="0" w:color="auto"/>
              <w:right w:val="single" w:sz="4" w:space="0" w:color="auto"/>
            </w:tcBorders>
            <w:vAlign w:val="center"/>
            <w:hideMark/>
          </w:tcPr>
          <w:p w:rsidR="004B0650" w:rsidRPr="004B0650" w:rsidRDefault="004B0650" w:rsidP="004B0650">
            <w:pPr>
              <w:spacing w:after="200" w:line="240" w:lineRule="auto"/>
              <w:ind w:firstLine="0"/>
              <w:jc w:val="center"/>
              <w:rPr>
                <w:rFonts w:ascii="Calibri" w:eastAsia="Calibri" w:hAnsi="Calibri" w:cs="Times New Roman"/>
                <w:color w:val="auto"/>
                <w:sz w:val="24"/>
                <w:szCs w:val="24"/>
              </w:rPr>
            </w:pPr>
            <w:r w:rsidRPr="004B0650">
              <w:rPr>
                <w:rFonts w:ascii="Times New Roman" w:eastAsia="Calibri" w:hAnsi="Times New Roman" w:cs="Times New Roman"/>
                <w:color w:val="auto"/>
                <w:sz w:val="24"/>
                <w:szCs w:val="24"/>
              </w:rPr>
              <w:t>-</w:t>
            </w:r>
          </w:p>
        </w:tc>
        <w:tc>
          <w:tcPr>
            <w:tcW w:w="599" w:type="dxa"/>
            <w:tcBorders>
              <w:top w:val="single" w:sz="4" w:space="0" w:color="auto"/>
              <w:left w:val="single" w:sz="4" w:space="0" w:color="auto"/>
              <w:bottom w:val="single" w:sz="4" w:space="0" w:color="auto"/>
              <w:right w:val="single" w:sz="4" w:space="0" w:color="auto"/>
            </w:tcBorders>
            <w:vAlign w:val="center"/>
            <w:hideMark/>
          </w:tcPr>
          <w:p w:rsidR="004B0650" w:rsidRPr="004B0650" w:rsidRDefault="004B0650" w:rsidP="004B0650">
            <w:pPr>
              <w:spacing w:after="200" w:line="240" w:lineRule="auto"/>
              <w:ind w:firstLine="0"/>
              <w:jc w:val="center"/>
              <w:rPr>
                <w:rFonts w:ascii="Calibri" w:eastAsia="Calibri" w:hAnsi="Calibri" w:cs="Times New Roman"/>
                <w:color w:val="auto"/>
                <w:sz w:val="24"/>
                <w:szCs w:val="24"/>
              </w:rPr>
            </w:pPr>
            <w:r w:rsidRPr="004B0650">
              <w:rPr>
                <w:rFonts w:ascii="Times New Roman" w:eastAsia="Calibri" w:hAnsi="Times New Roman" w:cs="Times New Roman"/>
                <w:color w:val="auto"/>
                <w:sz w:val="24"/>
                <w:szCs w:val="24"/>
              </w:rPr>
              <w:t>+</w:t>
            </w:r>
          </w:p>
        </w:tc>
        <w:tc>
          <w:tcPr>
            <w:tcW w:w="599" w:type="dxa"/>
            <w:tcBorders>
              <w:top w:val="single" w:sz="4" w:space="0" w:color="auto"/>
              <w:left w:val="single" w:sz="4" w:space="0" w:color="auto"/>
              <w:bottom w:val="single" w:sz="4" w:space="0" w:color="auto"/>
              <w:right w:val="single" w:sz="4" w:space="0" w:color="auto"/>
            </w:tcBorders>
            <w:vAlign w:val="center"/>
            <w:hideMark/>
          </w:tcPr>
          <w:p w:rsidR="004B0650" w:rsidRPr="004B0650" w:rsidRDefault="004B0650" w:rsidP="004B0650">
            <w:pPr>
              <w:spacing w:before="2" w:after="200" w:line="240" w:lineRule="auto"/>
              <w:ind w:firstLine="0"/>
              <w:jc w:val="center"/>
              <w:rPr>
                <w:rFonts w:ascii="Times New Roman" w:eastAsia="Calibri" w:hAnsi="Times New Roman" w:cs="Times New Roman"/>
                <w:b/>
                <w:color w:val="auto"/>
                <w:sz w:val="24"/>
                <w:szCs w:val="24"/>
              </w:rPr>
            </w:pPr>
            <w:r w:rsidRPr="004B0650">
              <w:rPr>
                <w:rFonts w:ascii="Times New Roman" w:eastAsia="Calibri" w:hAnsi="Times New Roman" w:cs="Times New Roman"/>
                <w:b/>
                <w:color w:val="auto"/>
                <w:sz w:val="24"/>
                <w:szCs w:val="24"/>
              </w:rPr>
              <w:t>+</w:t>
            </w:r>
          </w:p>
        </w:tc>
        <w:tc>
          <w:tcPr>
            <w:tcW w:w="599" w:type="dxa"/>
            <w:tcBorders>
              <w:top w:val="single" w:sz="4" w:space="0" w:color="auto"/>
              <w:left w:val="single" w:sz="4" w:space="0" w:color="auto"/>
              <w:bottom w:val="single" w:sz="4" w:space="0" w:color="auto"/>
              <w:right w:val="single" w:sz="4" w:space="0" w:color="auto"/>
            </w:tcBorders>
            <w:vAlign w:val="center"/>
            <w:hideMark/>
          </w:tcPr>
          <w:p w:rsidR="004B0650" w:rsidRPr="004B0650" w:rsidRDefault="004B0650" w:rsidP="004B0650">
            <w:pPr>
              <w:spacing w:before="82" w:after="200" w:line="240" w:lineRule="auto"/>
              <w:ind w:left="149" w:right="156" w:firstLine="0"/>
              <w:jc w:val="center"/>
              <w:rPr>
                <w:rFonts w:ascii="Times New Roman" w:eastAsia="Calibri" w:hAnsi="Times New Roman" w:cs="Times New Roman"/>
                <w:color w:val="auto"/>
                <w:w w:val="101"/>
                <w:sz w:val="24"/>
                <w:szCs w:val="24"/>
              </w:rPr>
            </w:pPr>
            <w:r w:rsidRPr="004B0650">
              <w:rPr>
                <w:rFonts w:ascii="Times New Roman" w:eastAsia="Calibri" w:hAnsi="Times New Roman" w:cs="Times New Roman"/>
                <w:color w:val="auto"/>
                <w:w w:val="101"/>
                <w:sz w:val="24"/>
                <w:szCs w:val="24"/>
              </w:rPr>
              <w:t>+</w:t>
            </w:r>
          </w:p>
        </w:tc>
        <w:tc>
          <w:tcPr>
            <w:tcW w:w="599" w:type="dxa"/>
            <w:tcBorders>
              <w:top w:val="single" w:sz="4" w:space="0" w:color="auto"/>
              <w:left w:val="single" w:sz="4" w:space="0" w:color="auto"/>
              <w:bottom w:val="single" w:sz="4" w:space="0" w:color="auto"/>
              <w:right w:val="single" w:sz="4" w:space="0" w:color="auto"/>
            </w:tcBorders>
            <w:vAlign w:val="center"/>
            <w:hideMark/>
          </w:tcPr>
          <w:p w:rsidR="004B0650" w:rsidRPr="004B0650" w:rsidRDefault="004B0650" w:rsidP="004B0650">
            <w:pPr>
              <w:spacing w:before="82" w:after="200" w:line="240" w:lineRule="auto"/>
              <w:ind w:left="153" w:right="156" w:firstLine="0"/>
              <w:jc w:val="center"/>
              <w:rPr>
                <w:rFonts w:ascii="Times New Roman" w:eastAsia="Calibri" w:hAnsi="Times New Roman" w:cs="Times New Roman"/>
                <w:color w:val="auto"/>
                <w:w w:val="101"/>
                <w:sz w:val="24"/>
                <w:szCs w:val="24"/>
              </w:rPr>
            </w:pPr>
            <w:r w:rsidRPr="004B0650">
              <w:rPr>
                <w:rFonts w:ascii="Times New Roman" w:eastAsia="Calibri" w:hAnsi="Times New Roman" w:cs="Times New Roman"/>
                <w:color w:val="auto"/>
                <w:w w:val="101"/>
                <w:sz w:val="24"/>
                <w:szCs w:val="24"/>
              </w:rPr>
              <w:t>+</w:t>
            </w:r>
          </w:p>
        </w:tc>
        <w:tc>
          <w:tcPr>
            <w:tcW w:w="599" w:type="dxa"/>
            <w:tcBorders>
              <w:top w:val="single" w:sz="4" w:space="0" w:color="auto"/>
              <w:left w:val="single" w:sz="4" w:space="0" w:color="auto"/>
              <w:bottom w:val="single" w:sz="4" w:space="0" w:color="auto"/>
              <w:right w:val="single" w:sz="4" w:space="0" w:color="auto"/>
            </w:tcBorders>
            <w:vAlign w:val="center"/>
            <w:hideMark/>
          </w:tcPr>
          <w:p w:rsidR="004B0650" w:rsidRPr="004B0650" w:rsidRDefault="004B0650" w:rsidP="004B0650">
            <w:pPr>
              <w:spacing w:before="82" w:after="200" w:line="240" w:lineRule="auto"/>
              <w:ind w:left="149" w:right="156" w:firstLine="0"/>
              <w:jc w:val="center"/>
              <w:rPr>
                <w:rFonts w:ascii="Times New Roman" w:eastAsia="Calibri" w:hAnsi="Times New Roman" w:cs="Times New Roman"/>
                <w:color w:val="auto"/>
                <w:w w:val="101"/>
                <w:sz w:val="24"/>
                <w:szCs w:val="24"/>
              </w:rPr>
            </w:pPr>
            <w:r w:rsidRPr="004B0650">
              <w:rPr>
                <w:rFonts w:ascii="Times New Roman" w:eastAsia="Calibri" w:hAnsi="Times New Roman" w:cs="Times New Roman"/>
                <w:color w:val="auto"/>
                <w:w w:val="101"/>
                <w:sz w:val="24"/>
                <w:szCs w:val="24"/>
              </w:rPr>
              <w:t>+</w:t>
            </w:r>
          </w:p>
        </w:tc>
        <w:tc>
          <w:tcPr>
            <w:tcW w:w="599" w:type="dxa"/>
            <w:tcBorders>
              <w:top w:val="single" w:sz="4" w:space="0" w:color="auto"/>
              <w:left w:val="single" w:sz="4" w:space="0" w:color="auto"/>
              <w:bottom w:val="single" w:sz="4" w:space="0" w:color="auto"/>
              <w:right w:val="single" w:sz="4" w:space="0" w:color="auto"/>
            </w:tcBorders>
            <w:vAlign w:val="center"/>
            <w:hideMark/>
          </w:tcPr>
          <w:p w:rsidR="004B0650" w:rsidRPr="004B0650" w:rsidRDefault="004B0650" w:rsidP="004B0650">
            <w:pPr>
              <w:spacing w:before="82" w:after="200" w:line="240" w:lineRule="auto"/>
              <w:ind w:left="153" w:right="156" w:firstLine="0"/>
              <w:jc w:val="center"/>
              <w:rPr>
                <w:rFonts w:ascii="Times New Roman" w:eastAsia="Calibri" w:hAnsi="Times New Roman" w:cs="Times New Roman"/>
                <w:color w:val="auto"/>
                <w:w w:val="101"/>
                <w:sz w:val="24"/>
                <w:szCs w:val="24"/>
              </w:rPr>
            </w:pPr>
            <w:r w:rsidRPr="004B0650">
              <w:rPr>
                <w:rFonts w:ascii="Times New Roman" w:eastAsia="Calibri" w:hAnsi="Times New Roman" w:cs="Times New Roman"/>
                <w:color w:val="auto"/>
                <w:w w:val="101"/>
                <w:sz w:val="24"/>
                <w:szCs w:val="24"/>
              </w:rPr>
              <w:t>+</w:t>
            </w:r>
          </w:p>
        </w:tc>
        <w:tc>
          <w:tcPr>
            <w:tcW w:w="599" w:type="dxa"/>
            <w:tcBorders>
              <w:top w:val="single" w:sz="4" w:space="0" w:color="auto"/>
              <w:left w:val="single" w:sz="4" w:space="0" w:color="auto"/>
              <w:bottom w:val="single" w:sz="4" w:space="0" w:color="auto"/>
              <w:right w:val="single" w:sz="4" w:space="0" w:color="auto"/>
            </w:tcBorders>
            <w:vAlign w:val="center"/>
            <w:hideMark/>
          </w:tcPr>
          <w:p w:rsidR="004B0650" w:rsidRPr="004B0650" w:rsidRDefault="004B0650" w:rsidP="004B0650">
            <w:pPr>
              <w:spacing w:before="82" w:after="200" w:line="240" w:lineRule="auto"/>
              <w:ind w:left="142" w:right="130" w:firstLine="0"/>
              <w:jc w:val="center"/>
              <w:rPr>
                <w:rFonts w:ascii="Times New Roman" w:eastAsia="Calibri" w:hAnsi="Times New Roman" w:cs="Times New Roman"/>
                <w:color w:val="auto"/>
                <w:w w:val="101"/>
                <w:sz w:val="24"/>
                <w:szCs w:val="24"/>
              </w:rPr>
            </w:pPr>
            <w:r w:rsidRPr="004B0650">
              <w:rPr>
                <w:rFonts w:ascii="Times New Roman" w:eastAsia="Calibri" w:hAnsi="Times New Roman" w:cs="Times New Roman"/>
                <w:color w:val="auto"/>
                <w:w w:val="101"/>
                <w:sz w:val="24"/>
                <w:szCs w:val="24"/>
              </w:rPr>
              <w:t>+</w:t>
            </w:r>
          </w:p>
        </w:tc>
      </w:tr>
      <w:tr w:rsidR="004B0650" w:rsidRPr="004B0650" w:rsidTr="004B0650">
        <w:trPr>
          <w:trHeight w:hRule="exact" w:val="710"/>
        </w:trPr>
        <w:tc>
          <w:tcPr>
            <w:tcW w:w="1972" w:type="dxa"/>
            <w:tcBorders>
              <w:top w:val="single" w:sz="4" w:space="0" w:color="auto"/>
              <w:left w:val="single" w:sz="4" w:space="0" w:color="auto"/>
              <w:bottom w:val="single" w:sz="4" w:space="0" w:color="auto"/>
              <w:right w:val="single" w:sz="4" w:space="0" w:color="auto"/>
            </w:tcBorders>
            <w:hideMark/>
          </w:tcPr>
          <w:p w:rsidR="004B0650" w:rsidRPr="004B0650" w:rsidRDefault="004B0650" w:rsidP="004B0650">
            <w:pPr>
              <w:spacing w:line="240" w:lineRule="auto"/>
              <w:ind w:left="85" w:firstLine="0"/>
              <w:jc w:val="left"/>
              <w:rPr>
                <w:rFonts w:ascii="Times New Roman" w:eastAsia="Calibri" w:hAnsi="Times New Roman" w:cs="Times New Roman"/>
                <w:color w:val="auto"/>
                <w:spacing w:val="7"/>
                <w:w w:val="103"/>
                <w:sz w:val="24"/>
                <w:szCs w:val="24"/>
              </w:rPr>
            </w:pPr>
            <w:r w:rsidRPr="004B0650">
              <w:rPr>
                <w:rFonts w:ascii="Times New Roman" w:eastAsia="Calibri" w:hAnsi="Times New Roman" w:cs="Times New Roman"/>
                <w:color w:val="auto"/>
                <w:spacing w:val="7"/>
                <w:w w:val="103"/>
                <w:sz w:val="24"/>
                <w:szCs w:val="24"/>
              </w:rPr>
              <w:t>Лончаревић Мирјана</w:t>
            </w:r>
          </w:p>
        </w:tc>
        <w:tc>
          <w:tcPr>
            <w:tcW w:w="1381" w:type="dxa"/>
            <w:tcBorders>
              <w:top w:val="single" w:sz="4" w:space="0" w:color="auto"/>
              <w:left w:val="single" w:sz="4" w:space="0" w:color="auto"/>
              <w:bottom w:val="single" w:sz="4" w:space="0" w:color="auto"/>
              <w:right w:val="single" w:sz="4" w:space="0" w:color="auto"/>
            </w:tcBorders>
            <w:hideMark/>
          </w:tcPr>
          <w:p w:rsidR="004B0650" w:rsidRPr="004B0650" w:rsidRDefault="004B0650" w:rsidP="004B0650">
            <w:pPr>
              <w:spacing w:before="2" w:line="240" w:lineRule="auto"/>
              <w:ind w:firstLine="0"/>
              <w:jc w:val="center"/>
              <w:rPr>
                <w:rFonts w:ascii="Times New Roman" w:eastAsia="Calibri" w:hAnsi="Times New Roman" w:cs="Times New Roman"/>
                <w:color w:val="auto"/>
                <w:sz w:val="24"/>
                <w:szCs w:val="24"/>
              </w:rPr>
            </w:pPr>
            <w:r w:rsidRPr="004B0650">
              <w:rPr>
                <w:rFonts w:ascii="Times New Roman" w:eastAsia="Calibri" w:hAnsi="Times New Roman" w:cs="Times New Roman"/>
                <w:color w:val="auto"/>
                <w:sz w:val="24"/>
                <w:szCs w:val="24"/>
              </w:rPr>
              <w:t>разредна</w:t>
            </w:r>
          </w:p>
          <w:p w:rsidR="004B0650" w:rsidRPr="004B0650" w:rsidRDefault="004B0650" w:rsidP="004B0650">
            <w:pPr>
              <w:spacing w:before="2" w:line="240" w:lineRule="auto"/>
              <w:ind w:firstLine="0"/>
              <w:jc w:val="center"/>
              <w:rPr>
                <w:rFonts w:ascii="Times New Roman" w:eastAsia="Calibri" w:hAnsi="Times New Roman" w:cs="Times New Roman"/>
                <w:color w:val="auto"/>
                <w:sz w:val="24"/>
                <w:szCs w:val="24"/>
              </w:rPr>
            </w:pPr>
            <w:r w:rsidRPr="004B0650">
              <w:rPr>
                <w:rFonts w:ascii="Times New Roman" w:eastAsia="Calibri" w:hAnsi="Times New Roman" w:cs="Times New Roman"/>
                <w:color w:val="auto"/>
                <w:sz w:val="24"/>
                <w:szCs w:val="24"/>
              </w:rPr>
              <w:t>наст.</w:t>
            </w:r>
          </w:p>
        </w:tc>
        <w:tc>
          <w:tcPr>
            <w:tcW w:w="1750" w:type="dxa"/>
            <w:tcBorders>
              <w:top w:val="single" w:sz="4" w:space="0" w:color="auto"/>
              <w:left w:val="single" w:sz="4" w:space="0" w:color="auto"/>
              <w:bottom w:val="single" w:sz="4" w:space="0" w:color="auto"/>
              <w:right w:val="single" w:sz="4" w:space="0" w:color="auto"/>
            </w:tcBorders>
          </w:tcPr>
          <w:p w:rsidR="004B0650" w:rsidRPr="004B0650" w:rsidRDefault="004B0650" w:rsidP="004B0650">
            <w:pPr>
              <w:spacing w:before="3" w:line="240" w:lineRule="auto"/>
              <w:ind w:right="93" w:firstLine="0"/>
              <w:jc w:val="center"/>
              <w:rPr>
                <w:rFonts w:ascii="Times New Roman" w:eastAsia="Calibri" w:hAnsi="Times New Roman" w:cs="Times New Roman"/>
                <w:b/>
                <w:bCs/>
                <w:color w:val="auto"/>
                <w:spacing w:val="2"/>
                <w:w w:val="104"/>
                <w:sz w:val="24"/>
                <w:szCs w:val="24"/>
              </w:rPr>
            </w:pPr>
            <w:r w:rsidRPr="004B0650">
              <w:rPr>
                <w:rFonts w:ascii="Times New Roman" w:eastAsia="Calibri" w:hAnsi="Times New Roman" w:cs="Times New Roman"/>
                <w:b/>
                <w:bCs/>
                <w:color w:val="auto"/>
                <w:spacing w:val="2"/>
                <w:w w:val="104"/>
                <w:sz w:val="24"/>
                <w:szCs w:val="24"/>
              </w:rPr>
              <w:t>4.б</w:t>
            </w:r>
          </w:p>
          <w:p w:rsidR="004B0650" w:rsidRPr="004B0650" w:rsidRDefault="004B0650" w:rsidP="004B0650">
            <w:pPr>
              <w:spacing w:before="3" w:line="240" w:lineRule="auto"/>
              <w:ind w:right="93" w:firstLine="0"/>
              <w:jc w:val="center"/>
              <w:rPr>
                <w:rFonts w:ascii="Times New Roman" w:eastAsia="Calibri" w:hAnsi="Times New Roman" w:cs="Times New Roman"/>
                <w:b/>
                <w:bCs/>
                <w:color w:val="auto"/>
                <w:spacing w:val="2"/>
                <w:w w:val="104"/>
                <w:sz w:val="24"/>
                <w:szCs w:val="24"/>
              </w:rPr>
            </w:pPr>
          </w:p>
          <w:p w:rsidR="004B0650" w:rsidRPr="004B0650" w:rsidRDefault="004B0650" w:rsidP="004B0650">
            <w:pPr>
              <w:spacing w:before="3" w:line="240" w:lineRule="auto"/>
              <w:ind w:right="93" w:firstLine="0"/>
              <w:jc w:val="center"/>
              <w:rPr>
                <w:rFonts w:ascii="Times New Roman" w:eastAsia="Calibri" w:hAnsi="Times New Roman" w:cs="Times New Roman"/>
                <w:b/>
                <w:bCs/>
                <w:color w:val="auto"/>
                <w:spacing w:val="2"/>
                <w:w w:val="104"/>
                <w:sz w:val="24"/>
                <w:szCs w:val="24"/>
              </w:rPr>
            </w:pPr>
          </w:p>
        </w:tc>
        <w:tc>
          <w:tcPr>
            <w:tcW w:w="514" w:type="dxa"/>
            <w:tcBorders>
              <w:top w:val="single" w:sz="4" w:space="0" w:color="auto"/>
              <w:left w:val="single" w:sz="4" w:space="0" w:color="auto"/>
              <w:bottom w:val="single" w:sz="4" w:space="0" w:color="auto"/>
              <w:right w:val="single" w:sz="4" w:space="0" w:color="auto"/>
            </w:tcBorders>
            <w:vAlign w:val="center"/>
            <w:hideMark/>
          </w:tcPr>
          <w:p w:rsidR="004B0650" w:rsidRPr="004B0650" w:rsidRDefault="004B0650" w:rsidP="004B0650">
            <w:pPr>
              <w:spacing w:after="200" w:line="240" w:lineRule="auto"/>
              <w:ind w:firstLine="0"/>
              <w:jc w:val="center"/>
              <w:rPr>
                <w:rFonts w:ascii="Calibri" w:eastAsia="Calibri" w:hAnsi="Calibri" w:cs="Times New Roman"/>
                <w:color w:val="auto"/>
                <w:sz w:val="24"/>
                <w:szCs w:val="24"/>
              </w:rPr>
            </w:pPr>
            <w:r w:rsidRPr="004B0650">
              <w:rPr>
                <w:rFonts w:ascii="Times New Roman" w:eastAsia="Calibri" w:hAnsi="Times New Roman" w:cs="Times New Roman"/>
                <w:color w:val="auto"/>
                <w:sz w:val="24"/>
                <w:szCs w:val="24"/>
              </w:rPr>
              <w:t>-</w:t>
            </w:r>
          </w:p>
        </w:tc>
        <w:tc>
          <w:tcPr>
            <w:tcW w:w="599" w:type="dxa"/>
            <w:tcBorders>
              <w:top w:val="single" w:sz="4" w:space="0" w:color="auto"/>
              <w:left w:val="single" w:sz="4" w:space="0" w:color="auto"/>
              <w:bottom w:val="single" w:sz="4" w:space="0" w:color="auto"/>
              <w:right w:val="single" w:sz="4" w:space="0" w:color="auto"/>
            </w:tcBorders>
            <w:vAlign w:val="center"/>
            <w:hideMark/>
          </w:tcPr>
          <w:p w:rsidR="004B0650" w:rsidRPr="004B0650" w:rsidRDefault="004B0650" w:rsidP="004B0650">
            <w:pPr>
              <w:spacing w:after="200" w:line="240" w:lineRule="auto"/>
              <w:ind w:firstLine="0"/>
              <w:jc w:val="center"/>
              <w:rPr>
                <w:rFonts w:ascii="Calibri" w:eastAsia="Calibri" w:hAnsi="Calibri" w:cs="Times New Roman"/>
                <w:color w:val="auto"/>
                <w:sz w:val="24"/>
                <w:szCs w:val="24"/>
              </w:rPr>
            </w:pPr>
            <w:r w:rsidRPr="004B0650">
              <w:rPr>
                <w:rFonts w:ascii="Times New Roman" w:eastAsia="Calibri" w:hAnsi="Times New Roman" w:cs="Times New Roman"/>
                <w:color w:val="auto"/>
                <w:sz w:val="24"/>
                <w:szCs w:val="24"/>
              </w:rPr>
              <w:t>+</w:t>
            </w:r>
          </w:p>
        </w:tc>
        <w:tc>
          <w:tcPr>
            <w:tcW w:w="599" w:type="dxa"/>
            <w:tcBorders>
              <w:top w:val="single" w:sz="4" w:space="0" w:color="auto"/>
              <w:left w:val="single" w:sz="4" w:space="0" w:color="auto"/>
              <w:bottom w:val="single" w:sz="4" w:space="0" w:color="auto"/>
              <w:right w:val="single" w:sz="4" w:space="0" w:color="auto"/>
            </w:tcBorders>
            <w:vAlign w:val="center"/>
            <w:hideMark/>
          </w:tcPr>
          <w:p w:rsidR="004B0650" w:rsidRPr="004B0650" w:rsidRDefault="004B0650" w:rsidP="004B0650">
            <w:pPr>
              <w:spacing w:before="2" w:after="200" w:line="240" w:lineRule="auto"/>
              <w:ind w:firstLine="0"/>
              <w:jc w:val="center"/>
              <w:rPr>
                <w:rFonts w:ascii="Times New Roman" w:eastAsia="Calibri" w:hAnsi="Times New Roman" w:cs="Times New Roman"/>
                <w:b/>
                <w:color w:val="auto"/>
                <w:sz w:val="24"/>
                <w:szCs w:val="24"/>
              </w:rPr>
            </w:pPr>
            <w:r w:rsidRPr="004B0650">
              <w:rPr>
                <w:rFonts w:ascii="Times New Roman" w:eastAsia="Calibri" w:hAnsi="Times New Roman" w:cs="Times New Roman"/>
                <w:b/>
                <w:color w:val="auto"/>
                <w:sz w:val="24"/>
                <w:szCs w:val="24"/>
              </w:rPr>
              <w:t>+</w:t>
            </w:r>
          </w:p>
        </w:tc>
        <w:tc>
          <w:tcPr>
            <w:tcW w:w="599" w:type="dxa"/>
            <w:tcBorders>
              <w:top w:val="single" w:sz="4" w:space="0" w:color="auto"/>
              <w:left w:val="single" w:sz="4" w:space="0" w:color="auto"/>
              <w:bottom w:val="single" w:sz="4" w:space="0" w:color="auto"/>
              <w:right w:val="single" w:sz="4" w:space="0" w:color="auto"/>
            </w:tcBorders>
            <w:vAlign w:val="center"/>
            <w:hideMark/>
          </w:tcPr>
          <w:p w:rsidR="004B0650" w:rsidRPr="004B0650" w:rsidRDefault="004B0650" w:rsidP="004B0650">
            <w:pPr>
              <w:spacing w:before="82" w:after="200" w:line="240" w:lineRule="auto"/>
              <w:ind w:left="149" w:right="156" w:firstLine="0"/>
              <w:jc w:val="center"/>
              <w:rPr>
                <w:rFonts w:ascii="Times New Roman" w:eastAsia="Calibri" w:hAnsi="Times New Roman" w:cs="Times New Roman"/>
                <w:color w:val="auto"/>
                <w:w w:val="101"/>
                <w:sz w:val="24"/>
                <w:szCs w:val="24"/>
              </w:rPr>
            </w:pPr>
            <w:r w:rsidRPr="004B0650">
              <w:rPr>
                <w:rFonts w:ascii="Times New Roman" w:eastAsia="Calibri" w:hAnsi="Times New Roman" w:cs="Times New Roman"/>
                <w:color w:val="auto"/>
                <w:w w:val="101"/>
                <w:sz w:val="24"/>
                <w:szCs w:val="24"/>
              </w:rPr>
              <w:t>+</w:t>
            </w:r>
          </w:p>
        </w:tc>
        <w:tc>
          <w:tcPr>
            <w:tcW w:w="599" w:type="dxa"/>
            <w:tcBorders>
              <w:top w:val="single" w:sz="4" w:space="0" w:color="auto"/>
              <w:left w:val="single" w:sz="4" w:space="0" w:color="auto"/>
              <w:bottom w:val="single" w:sz="4" w:space="0" w:color="auto"/>
              <w:right w:val="single" w:sz="4" w:space="0" w:color="auto"/>
            </w:tcBorders>
            <w:vAlign w:val="center"/>
            <w:hideMark/>
          </w:tcPr>
          <w:p w:rsidR="004B0650" w:rsidRPr="004B0650" w:rsidRDefault="004B0650" w:rsidP="004B0650">
            <w:pPr>
              <w:spacing w:before="82" w:after="200" w:line="240" w:lineRule="auto"/>
              <w:ind w:left="153" w:right="156" w:firstLine="0"/>
              <w:jc w:val="center"/>
              <w:rPr>
                <w:rFonts w:ascii="Times New Roman" w:eastAsia="Calibri" w:hAnsi="Times New Roman" w:cs="Times New Roman"/>
                <w:color w:val="auto"/>
                <w:w w:val="101"/>
                <w:sz w:val="24"/>
                <w:szCs w:val="24"/>
              </w:rPr>
            </w:pPr>
            <w:r w:rsidRPr="004B0650">
              <w:rPr>
                <w:rFonts w:ascii="Times New Roman" w:eastAsia="Calibri" w:hAnsi="Times New Roman" w:cs="Times New Roman"/>
                <w:color w:val="auto"/>
                <w:w w:val="101"/>
                <w:sz w:val="24"/>
                <w:szCs w:val="24"/>
              </w:rPr>
              <w:t>+</w:t>
            </w:r>
          </w:p>
        </w:tc>
        <w:tc>
          <w:tcPr>
            <w:tcW w:w="599" w:type="dxa"/>
            <w:tcBorders>
              <w:top w:val="single" w:sz="4" w:space="0" w:color="auto"/>
              <w:left w:val="single" w:sz="4" w:space="0" w:color="auto"/>
              <w:bottom w:val="single" w:sz="4" w:space="0" w:color="auto"/>
              <w:right w:val="single" w:sz="4" w:space="0" w:color="auto"/>
            </w:tcBorders>
            <w:vAlign w:val="center"/>
            <w:hideMark/>
          </w:tcPr>
          <w:p w:rsidR="004B0650" w:rsidRPr="004B0650" w:rsidRDefault="004B0650" w:rsidP="004B0650">
            <w:pPr>
              <w:spacing w:before="82" w:after="200" w:line="240" w:lineRule="auto"/>
              <w:ind w:left="149" w:right="156" w:firstLine="0"/>
              <w:jc w:val="center"/>
              <w:rPr>
                <w:rFonts w:ascii="Times New Roman" w:eastAsia="Calibri" w:hAnsi="Times New Roman" w:cs="Times New Roman"/>
                <w:color w:val="auto"/>
                <w:w w:val="101"/>
                <w:sz w:val="24"/>
                <w:szCs w:val="24"/>
              </w:rPr>
            </w:pPr>
            <w:r w:rsidRPr="004B0650">
              <w:rPr>
                <w:rFonts w:ascii="Times New Roman" w:eastAsia="Calibri" w:hAnsi="Times New Roman" w:cs="Times New Roman"/>
                <w:color w:val="auto"/>
                <w:w w:val="101"/>
                <w:sz w:val="24"/>
                <w:szCs w:val="24"/>
              </w:rPr>
              <w:t>+</w:t>
            </w:r>
          </w:p>
        </w:tc>
        <w:tc>
          <w:tcPr>
            <w:tcW w:w="599" w:type="dxa"/>
            <w:tcBorders>
              <w:top w:val="single" w:sz="4" w:space="0" w:color="auto"/>
              <w:left w:val="single" w:sz="4" w:space="0" w:color="auto"/>
              <w:bottom w:val="single" w:sz="4" w:space="0" w:color="auto"/>
              <w:right w:val="single" w:sz="4" w:space="0" w:color="auto"/>
            </w:tcBorders>
            <w:vAlign w:val="center"/>
            <w:hideMark/>
          </w:tcPr>
          <w:p w:rsidR="004B0650" w:rsidRPr="004B0650" w:rsidRDefault="004B0650" w:rsidP="004B0650">
            <w:pPr>
              <w:spacing w:before="82" w:after="200" w:line="240" w:lineRule="auto"/>
              <w:ind w:left="153" w:right="156" w:firstLine="0"/>
              <w:jc w:val="center"/>
              <w:rPr>
                <w:rFonts w:ascii="Times New Roman" w:eastAsia="Calibri" w:hAnsi="Times New Roman" w:cs="Times New Roman"/>
                <w:color w:val="auto"/>
                <w:w w:val="101"/>
                <w:sz w:val="24"/>
                <w:szCs w:val="24"/>
              </w:rPr>
            </w:pPr>
            <w:r w:rsidRPr="004B0650">
              <w:rPr>
                <w:rFonts w:ascii="Times New Roman" w:eastAsia="Calibri" w:hAnsi="Times New Roman" w:cs="Times New Roman"/>
                <w:color w:val="auto"/>
                <w:w w:val="101"/>
                <w:sz w:val="24"/>
                <w:szCs w:val="24"/>
              </w:rPr>
              <w:t>+</w:t>
            </w:r>
          </w:p>
        </w:tc>
        <w:tc>
          <w:tcPr>
            <w:tcW w:w="599" w:type="dxa"/>
            <w:tcBorders>
              <w:top w:val="single" w:sz="4" w:space="0" w:color="auto"/>
              <w:left w:val="single" w:sz="4" w:space="0" w:color="auto"/>
              <w:bottom w:val="single" w:sz="4" w:space="0" w:color="auto"/>
              <w:right w:val="single" w:sz="4" w:space="0" w:color="auto"/>
            </w:tcBorders>
            <w:vAlign w:val="center"/>
            <w:hideMark/>
          </w:tcPr>
          <w:p w:rsidR="004B0650" w:rsidRPr="004B0650" w:rsidRDefault="004B0650" w:rsidP="004B0650">
            <w:pPr>
              <w:spacing w:before="82" w:after="200" w:line="240" w:lineRule="auto"/>
              <w:ind w:left="142" w:right="130" w:firstLine="0"/>
              <w:jc w:val="center"/>
              <w:rPr>
                <w:rFonts w:ascii="Times New Roman" w:eastAsia="Calibri" w:hAnsi="Times New Roman" w:cs="Times New Roman"/>
                <w:color w:val="auto"/>
                <w:w w:val="101"/>
                <w:sz w:val="24"/>
                <w:szCs w:val="24"/>
              </w:rPr>
            </w:pPr>
            <w:r w:rsidRPr="004B0650">
              <w:rPr>
                <w:rFonts w:ascii="Times New Roman" w:eastAsia="Calibri" w:hAnsi="Times New Roman" w:cs="Times New Roman"/>
                <w:color w:val="auto"/>
                <w:w w:val="101"/>
                <w:sz w:val="24"/>
                <w:szCs w:val="24"/>
              </w:rPr>
              <w:t>+</w:t>
            </w:r>
          </w:p>
        </w:tc>
      </w:tr>
      <w:tr w:rsidR="004B0650" w:rsidRPr="004B0650" w:rsidTr="004B0650">
        <w:trPr>
          <w:trHeight w:hRule="exact" w:val="718"/>
        </w:trPr>
        <w:tc>
          <w:tcPr>
            <w:tcW w:w="1972" w:type="dxa"/>
            <w:tcBorders>
              <w:top w:val="single" w:sz="4" w:space="0" w:color="auto"/>
              <w:left w:val="single" w:sz="4" w:space="0" w:color="auto"/>
              <w:bottom w:val="single" w:sz="4" w:space="0" w:color="auto"/>
              <w:right w:val="single" w:sz="4" w:space="0" w:color="auto"/>
            </w:tcBorders>
            <w:hideMark/>
          </w:tcPr>
          <w:p w:rsidR="004B0650" w:rsidRPr="004B0650" w:rsidRDefault="004B0650" w:rsidP="004B0650">
            <w:pPr>
              <w:spacing w:line="240" w:lineRule="auto"/>
              <w:ind w:left="85" w:firstLine="0"/>
              <w:jc w:val="left"/>
              <w:rPr>
                <w:rFonts w:ascii="Times New Roman" w:eastAsia="Calibri" w:hAnsi="Times New Roman" w:cs="Times New Roman"/>
                <w:color w:val="auto"/>
                <w:spacing w:val="7"/>
                <w:w w:val="103"/>
                <w:sz w:val="24"/>
                <w:szCs w:val="24"/>
              </w:rPr>
            </w:pPr>
            <w:r w:rsidRPr="004B0650">
              <w:rPr>
                <w:rFonts w:ascii="Times New Roman" w:eastAsia="Calibri" w:hAnsi="Times New Roman" w:cs="Times New Roman"/>
                <w:color w:val="auto"/>
                <w:spacing w:val="7"/>
                <w:w w:val="103"/>
                <w:sz w:val="24"/>
                <w:szCs w:val="24"/>
              </w:rPr>
              <w:t xml:space="preserve">Бунчић </w:t>
            </w:r>
          </w:p>
          <w:p w:rsidR="004B0650" w:rsidRPr="004B0650" w:rsidRDefault="004B0650" w:rsidP="004B0650">
            <w:pPr>
              <w:spacing w:line="240" w:lineRule="auto"/>
              <w:ind w:left="85" w:firstLine="0"/>
              <w:jc w:val="left"/>
              <w:rPr>
                <w:rFonts w:ascii="Times New Roman" w:eastAsia="Calibri" w:hAnsi="Times New Roman" w:cs="Times New Roman"/>
                <w:color w:val="auto"/>
                <w:spacing w:val="7"/>
                <w:w w:val="103"/>
                <w:sz w:val="24"/>
                <w:szCs w:val="24"/>
              </w:rPr>
            </w:pPr>
            <w:r w:rsidRPr="004B0650">
              <w:rPr>
                <w:rFonts w:ascii="Times New Roman" w:eastAsia="Calibri" w:hAnsi="Times New Roman" w:cs="Times New Roman"/>
                <w:color w:val="auto"/>
                <w:spacing w:val="7"/>
                <w:w w:val="103"/>
                <w:sz w:val="24"/>
                <w:szCs w:val="24"/>
              </w:rPr>
              <w:t>Татјана</w:t>
            </w:r>
          </w:p>
        </w:tc>
        <w:tc>
          <w:tcPr>
            <w:tcW w:w="1381" w:type="dxa"/>
            <w:tcBorders>
              <w:top w:val="single" w:sz="4" w:space="0" w:color="auto"/>
              <w:left w:val="single" w:sz="4" w:space="0" w:color="auto"/>
              <w:bottom w:val="single" w:sz="4" w:space="0" w:color="auto"/>
              <w:right w:val="single" w:sz="4" w:space="0" w:color="auto"/>
            </w:tcBorders>
            <w:hideMark/>
          </w:tcPr>
          <w:p w:rsidR="004B0650" w:rsidRPr="004B0650" w:rsidRDefault="004B0650" w:rsidP="004B0650">
            <w:pPr>
              <w:spacing w:before="2" w:line="240" w:lineRule="auto"/>
              <w:ind w:firstLine="0"/>
              <w:jc w:val="center"/>
              <w:rPr>
                <w:rFonts w:ascii="Times New Roman" w:eastAsia="Calibri" w:hAnsi="Times New Roman" w:cs="Times New Roman"/>
                <w:color w:val="auto"/>
                <w:sz w:val="24"/>
                <w:szCs w:val="24"/>
              </w:rPr>
            </w:pPr>
            <w:r w:rsidRPr="004B0650">
              <w:rPr>
                <w:rFonts w:ascii="Times New Roman" w:eastAsia="Calibri" w:hAnsi="Times New Roman" w:cs="Times New Roman"/>
                <w:color w:val="auto"/>
                <w:sz w:val="24"/>
                <w:szCs w:val="24"/>
              </w:rPr>
              <w:t>разредна</w:t>
            </w:r>
          </w:p>
          <w:p w:rsidR="004B0650" w:rsidRPr="004B0650" w:rsidRDefault="004B0650" w:rsidP="004B0650">
            <w:pPr>
              <w:spacing w:before="2" w:line="240" w:lineRule="auto"/>
              <w:ind w:firstLine="0"/>
              <w:jc w:val="center"/>
              <w:rPr>
                <w:rFonts w:ascii="Times New Roman" w:eastAsia="Calibri" w:hAnsi="Times New Roman" w:cs="Times New Roman"/>
                <w:color w:val="auto"/>
                <w:sz w:val="24"/>
                <w:szCs w:val="24"/>
              </w:rPr>
            </w:pPr>
            <w:r w:rsidRPr="004B0650">
              <w:rPr>
                <w:rFonts w:ascii="Times New Roman" w:eastAsia="Calibri" w:hAnsi="Times New Roman" w:cs="Times New Roman"/>
                <w:color w:val="auto"/>
                <w:sz w:val="24"/>
                <w:szCs w:val="24"/>
              </w:rPr>
              <w:t>наст.</w:t>
            </w:r>
          </w:p>
        </w:tc>
        <w:tc>
          <w:tcPr>
            <w:tcW w:w="1750" w:type="dxa"/>
            <w:tcBorders>
              <w:top w:val="single" w:sz="4" w:space="0" w:color="auto"/>
              <w:left w:val="single" w:sz="4" w:space="0" w:color="auto"/>
              <w:bottom w:val="single" w:sz="4" w:space="0" w:color="auto"/>
              <w:right w:val="single" w:sz="4" w:space="0" w:color="auto"/>
            </w:tcBorders>
            <w:hideMark/>
          </w:tcPr>
          <w:p w:rsidR="004B0650" w:rsidRPr="004B0650" w:rsidRDefault="004B0650" w:rsidP="004B0650">
            <w:pPr>
              <w:spacing w:before="3" w:line="240" w:lineRule="auto"/>
              <w:ind w:right="93" w:firstLine="0"/>
              <w:jc w:val="center"/>
              <w:rPr>
                <w:rFonts w:ascii="Times New Roman" w:eastAsia="Calibri" w:hAnsi="Times New Roman" w:cs="Times New Roman"/>
                <w:b/>
                <w:bCs/>
                <w:color w:val="auto"/>
                <w:spacing w:val="2"/>
                <w:w w:val="104"/>
                <w:sz w:val="24"/>
                <w:szCs w:val="24"/>
              </w:rPr>
            </w:pPr>
            <w:r w:rsidRPr="004B0650">
              <w:rPr>
                <w:rFonts w:ascii="Times New Roman" w:eastAsia="Calibri" w:hAnsi="Times New Roman" w:cs="Times New Roman"/>
                <w:b/>
                <w:bCs/>
                <w:color w:val="auto"/>
                <w:spacing w:val="2"/>
                <w:w w:val="104"/>
                <w:sz w:val="24"/>
                <w:szCs w:val="24"/>
              </w:rPr>
              <w:t>4.a</w:t>
            </w:r>
          </w:p>
        </w:tc>
        <w:tc>
          <w:tcPr>
            <w:tcW w:w="514" w:type="dxa"/>
            <w:tcBorders>
              <w:top w:val="single" w:sz="4" w:space="0" w:color="auto"/>
              <w:left w:val="single" w:sz="4" w:space="0" w:color="auto"/>
              <w:bottom w:val="single" w:sz="4" w:space="0" w:color="auto"/>
              <w:right w:val="single" w:sz="4" w:space="0" w:color="auto"/>
            </w:tcBorders>
            <w:vAlign w:val="center"/>
            <w:hideMark/>
          </w:tcPr>
          <w:p w:rsidR="004B0650" w:rsidRPr="004B0650" w:rsidRDefault="004B0650" w:rsidP="004B0650">
            <w:pPr>
              <w:spacing w:after="200" w:line="240" w:lineRule="auto"/>
              <w:ind w:firstLine="0"/>
              <w:jc w:val="center"/>
              <w:rPr>
                <w:rFonts w:ascii="Calibri" w:eastAsia="Calibri" w:hAnsi="Calibri" w:cs="Times New Roman"/>
                <w:color w:val="auto"/>
                <w:sz w:val="24"/>
                <w:szCs w:val="24"/>
              </w:rPr>
            </w:pPr>
            <w:r w:rsidRPr="004B0650">
              <w:rPr>
                <w:rFonts w:ascii="Times New Roman" w:eastAsia="Calibri" w:hAnsi="Times New Roman" w:cs="Times New Roman"/>
                <w:color w:val="auto"/>
                <w:sz w:val="24"/>
                <w:szCs w:val="24"/>
              </w:rPr>
              <w:t>-</w:t>
            </w:r>
          </w:p>
        </w:tc>
        <w:tc>
          <w:tcPr>
            <w:tcW w:w="599" w:type="dxa"/>
            <w:tcBorders>
              <w:top w:val="single" w:sz="4" w:space="0" w:color="auto"/>
              <w:left w:val="single" w:sz="4" w:space="0" w:color="auto"/>
              <w:bottom w:val="single" w:sz="4" w:space="0" w:color="auto"/>
              <w:right w:val="single" w:sz="4" w:space="0" w:color="auto"/>
            </w:tcBorders>
            <w:vAlign w:val="center"/>
            <w:hideMark/>
          </w:tcPr>
          <w:p w:rsidR="004B0650" w:rsidRPr="004B0650" w:rsidRDefault="004B0650" w:rsidP="004B0650">
            <w:pPr>
              <w:spacing w:after="200" w:line="240" w:lineRule="auto"/>
              <w:ind w:firstLine="0"/>
              <w:jc w:val="center"/>
              <w:rPr>
                <w:rFonts w:ascii="Calibri" w:eastAsia="Calibri" w:hAnsi="Calibri" w:cs="Times New Roman"/>
                <w:color w:val="auto"/>
                <w:sz w:val="24"/>
                <w:szCs w:val="24"/>
              </w:rPr>
            </w:pPr>
            <w:r w:rsidRPr="004B0650">
              <w:rPr>
                <w:rFonts w:ascii="Times New Roman" w:eastAsia="Calibri" w:hAnsi="Times New Roman" w:cs="Times New Roman"/>
                <w:color w:val="auto"/>
                <w:sz w:val="24"/>
                <w:szCs w:val="24"/>
              </w:rPr>
              <w:t>+</w:t>
            </w:r>
          </w:p>
        </w:tc>
        <w:tc>
          <w:tcPr>
            <w:tcW w:w="599" w:type="dxa"/>
            <w:tcBorders>
              <w:top w:val="single" w:sz="4" w:space="0" w:color="auto"/>
              <w:left w:val="single" w:sz="4" w:space="0" w:color="auto"/>
              <w:bottom w:val="single" w:sz="4" w:space="0" w:color="auto"/>
              <w:right w:val="single" w:sz="4" w:space="0" w:color="auto"/>
            </w:tcBorders>
            <w:vAlign w:val="center"/>
            <w:hideMark/>
          </w:tcPr>
          <w:p w:rsidR="004B0650" w:rsidRPr="004B0650" w:rsidRDefault="004B0650" w:rsidP="004B0650">
            <w:pPr>
              <w:spacing w:before="2" w:after="200" w:line="240" w:lineRule="auto"/>
              <w:ind w:firstLine="0"/>
              <w:jc w:val="center"/>
              <w:rPr>
                <w:rFonts w:ascii="Times New Roman" w:eastAsia="Calibri" w:hAnsi="Times New Roman" w:cs="Times New Roman"/>
                <w:b/>
                <w:color w:val="auto"/>
                <w:sz w:val="24"/>
                <w:szCs w:val="24"/>
              </w:rPr>
            </w:pPr>
            <w:r w:rsidRPr="004B0650">
              <w:rPr>
                <w:rFonts w:ascii="Times New Roman" w:eastAsia="Calibri" w:hAnsi="Times New Roman" w:cs="Times New Roman"/>
                <w:b/>
                <w:color w:val="auto"/>
                <w:sz w:val="24"/>
                <w:szCs w:val="24"/>
              </w:rPr>
              <w:t>+</w:t>
            </w:r>
          </w:p>
        </w:tc>
        <w:tc>
          <w:tcPr>
            <w:tcW w:w="599" w:type="dxa"/>
            <w:tcBorders>
              <w:top w:val="single" w:sz="4" w:space="0" w:color="auto"/>
              <w:left w:val="single" w:sz="4" w:space="0" w:color="auto"/>
              <w:bottom w:val="single" w:sz="4" w:space="0" w:color="auto"/>
              <w:right w:val="single" w:sz="4" w:space="0" w:color="auto"/>
            </w:tcBorders>
            <w:vAlign w:val="center"/>
            <w:hideMark/>
          </w:tcPr>
          <w:p w:rsidR="004B0650" w:rsidRPr="004B0650" w:rsidRDefault="004B0650" w:rsidP="004B0650">
            <w:pPr>
              <w:spacing w:before="82" w:after="200" w:line="240" w:lineRule="auto"/>
              <w:ind w:left="149" w:right="156" w:firstLine="0"/>
              <w:jc w:val="center"/>
              <w:rPr>
                <w:rFonts w:ascii="Times New Roman" w:eastAsia="Calibri" w:hAnsi="Times New Roman" w:cs="Times New Roman"/>
                <w:color w:val="auto"/>
                <w:w w:val="101"/>
                <w:sz w:val="24"/>
                <w:szCs w:val="24"/>
              </w:rPr>
            </w:pPr>
            <w:r w:rsidRPr="004B0650">
              <w:rPr>
                <w:rFonts w:ascii="Times New Roman" w:eastAsia="Calibri" w:hAnsi="Times New Roman" w:cs="Times New Roman"/>
                <w:color w:val="auto"/>
                <w:w w:val="101"/>
                <w:sz w:val="24"/>
                <w:szCs w:val="24"/>
              </w:rPr>
              <w:t>+</w:t>
            </w:r>
          </w:p>
        </w:tc>
        <w:tc>
          <w:tcPr>
            <w:tcW w:w="599" w:type="dxa"/>
            <w:tcBorders>
              <w:top w:val="single" w:sz="4" w:space="0" w:color="auto"/>
              <w:left w:val="single" w:sz="4" w:space="0" w:color="auto"/>
              <w:bottom w:val="single" w:sz="4" w:space="0" w:color="auto"/>
              <w:right w:val="single" w:sz="4" w:space="0" w:color="auto"/>
            </w:tcBorders>
            <w:vAlign w:val="center"/>
            <w:hideMark/>
          </w:tcPr>
          <w:p w:rsidR="004B0650" w:rsidRPr="004B0650" w:rsidRDefault="004B0650" w:rsidP="004B0650">
            <w:pPr>
              <w:spacing w:before="82" w:after="200" w:line="240" w:lineRule="auto"/>
              <w:ind w:left="153" w:right="156" w:firstLine="0"/>
              <w:jc w:val="center"/>
              <w:rPr>
                <w:rFonts w:ascii="Times New Roman" w:eastAsia="Calibri" w:hAnsi="Times New Roman" w:cs="Times New Roman"/>
                <w:color w:val="auto"/>
                <w:w w:val="101"/>
                <w:sz w:val="24"/>
                <w:szCs w:val="24"/>
              </w:rPr>
            </w:pPr>
            <w:r w:rsidRPr="004B0650">
              <w:rPr>
                <w:rFonts w:ascii="Times New Roman" w:eastAsia="Calibri" w:hAnsi="Times New Roman" w:cs="Times New Roman"/>
                <w:color w:val="auto"/>
                <w:w w:val="101"/>
                <w:sz w:val="24"/>
                <w:szCs w:val="24"/>
              </w:rPr>
              <w:t>+</w:t>
            </w:r>
          </w:p>
        </w:tc>
        <w:tc>
          <w:tcPr>
            <w:tcW w:w="599" w:type="dxa"/>
            <w:tcBorders>
              <w:top w:val="single" w:sz="4" w:space="0" w:color="auto"/>
              <w:left w:val="single" w:sz="4" w:space="0" w:color="auto"/>
              <w:bottom w:val="single" w:sz="4" w:space="0" w:color="auto"/>
              <w:right w:val="single" w:sz="4" w:space="0" w:color="auto"/>
            </w:tcBorders>
            <w:vAlign w:val="center"/>
            <w:hideMark/>
          </w:tcPr>
          <w:p w:rsidR="004B0650" w:rsidRPr="004B0650" w:rsidRDefault="004B0650" w:rsidP="004B0650">
            <w:pPr>
              <w:spacing w:before="82" w:after="200" w:line="240" w:lineRule="auto"/>
              <w:ind w:left="149" w:right="156" w:firstLine="0"/>
              <w:jc w:val="center"/>
              <w:rPr>
                <w:rFonts w:ascii="Times New Roman" w:eastAsia="Calibri" w:hAnsi="Times New Roman" w:cs="Times New Roman"/>
                <w:color w:val="auto"/>
                <w:w w:val="101"/>
                <w:sz w:val="24"/>
                <w:szCs w:val="24"/>
              </w:rPr>
            </w:pPr>
            <w:r w:rsidRPr="004B0650">
              <w:rPr>
                <w:rFonts w:ascii="Times New Roman" w:eastAsia="Calibri" w:hAnsi="Times New Roman" w:cs="Times New Roman"/>
                <w:color w:val="auto"/>
                <w:w w:val="101"/>
                <w:sz w:val="24"/>
                <w:szCs w:val="24"/>
              </w:rPr>
              <w:t>+</w:t>
            </w:r>
          </w:p>
        </w:tc>
        <w:tc>
          <w:tcPr>
            <w:tcW w:w="599" w:type="dxa"/>
            <w:tcBorders>
              <w:top w:val="single" w:sz="4" w:space="0" w:color="auto"/>
              <w:left w:val="single" w:sz="4" w:space="0" w:color="auto"/>
              <w:bottom w:val="single" w:sz="4" w:space="0" w:color="auto"/>
              <w:right w:val="single" w:sz="4" w:space="0" w:color="auto"/>
            </w:tcBorders>
            <w:vAlign w:val="center"/>
            <w:hideMark/>
          </w:tcPr>
          <w:p w:rsidR="004B0650" w:rsidRPr="004B0650" w:rsidRDefault="004B0650" w:rsidP="004B0650">
            <w:pPr>
              <w:spacing w:before="82" w:after="200" w:line="240" w:lineRule="auto"/>
              <w:ind w:left="153" w:right="156" w:firstLine="0"/>
              <w:jc w:val="center"/>
              <w:rPr>
                <w:rFonts w:ascii="Times New Roman" w:eastAsia="Calibri" w:hAnsi="Times New Roman" w:cs="Times New Roman"/>
                <w:color w:val="auto"/>
                <w:w w:val="101"/>
                <w:sz w:val="24"/>
                <w:szCs w:val="24"/>
              </w:rPr>
            </w:pPr>
            <w:r w:rsidRPr="004B0650">
              <w:rPr>
                <w:rFonts w:ascii="Times New Roman" w:eastAsia="Calibri" w:hAnsi="Times New Roman" w:cs="Times New Roman"/>
                <w:color w:val="auto"/>
                <w:w w:val="101"/>
                <w:sz w:val="24"/>
                <w:szCs w:val="24"/>
              </w:rPr>
              <w:t>+</w:t>
            </w:r>
          </w:p>
        </w:tc>
        <w:tc>
          <w:tcPr>
            <w:tcW w:w="599" w:type="dxa"/>
            <w:tcBorders>
              <w:top w:val="single" w:sz="4" w:space="0" w:color="auto"/>
              <w:left w:val="single" w:sz="4" w:space="0" w:color="auto"/>
              <w:bottom w:val="single" w:sz="4" w:space="0" w:color="auto"/>
              <w:right w:val="single" w:sz="4" w:space="0" w:color="auto"/>
            </w:tcBorders>
            <w:vAlign w:val="center"/>
            <w:hideMark/>
          </w:tcPr>
          <w:p w:rsidR="004B0650" w:rsidRPr="004B0650" w:rsidRDefault="004B0650" w:rsidP="004B0650">
            <w:pPr>
              <w:spacing w:before="82" w:after="200" w:line="240" w:lineRule="auto"/>
              <w:ind w:left="142" w:right="130" w:firstLine="0"/>
              <w:jc w:val="center"/>
              <w:rPr>
                <w:rFonts w:ascii="Times New Roman" w:eastAsia="Calibri" w:hAnsi="Times New Roman" w:cs="Times New Roman"/>
                <w:color w:val="auto"/>
                <w:w w:val="101"/>
                <w:sz w:val="24"/>
                <w:szCs w:val="24"/>
              </w:rPr>
            </w:pPr>
            <w:r w:rsidRPr="004B0650">
              <w:rPr>
                <w:rFonts w:ascii="Times New Roman" w:eastAsia="Calibri" w:hAnsi="Times New Roman" w:cs="Times New Roman"/>
                <w:color w:val="auto"/>
                <w:w w:val="101"/>
                <w:sz w:val="24"/>
                <w:szCs w:val="24"/>
              </w:rPr>
              <w:t>+</w:t>
            </w:r>
          </w:p>
        </w:tc>
      </w:tr>
      <w:tr w:rsidR="004B0650" w:rsidRPr="004B0650" w:rsidTr="004B0650">
        <w:trPr>
          <w:trHeight w:hRule="exact" w:val="710"/>
        </w:trPr>
        <w:tc>
          <w:tcPr>
            <w:tcW w:w="1972" w:type="dxa"/>
            <w:tcBorders>
              <w:top w:val="single" w:sz="4" w:space="0" w:color="auto"/>
              <w:left w:val="single" w:sz="4" w:space="0" w:color="auto"/>
              <w:bottom w:val="single" w:sz="4" w:space="0" w:color="auto"/>
              <w:right w:val="single" w:sz="4" w:space="0" w:color="auto"/>
            </w:tcBorders>
            <w:hideMark/>
          </w:tcPr>
          <w:p w:rsidR="004B0650" w:rsidRPr="004B0650" w:rsidRDefault="004B0650" w:rsidP="004B0650">
            <w:pPr>
              <w:spacing w:line="240" w:lineRule="auto"/>
              <w:ind w:left="85" w:firstLine="0"/>
              <w:jc w:val="left"/>
              <w:rPr>
                <w:rFonts w:ascii="Times New Roman" w:eastAsia="Calibri" w:hAnsi="Times New Roman" w:cs="Times New Roman"/>
                <w:color w:val="auto"/>
                <w:spacing w:val="7"/>
                <w:w w:val="103"/>
                <w:sz w:val="24"/>
                <w:szCs w:val="24"/>
              </w:rPr>
            </w:pPr>
            <w:r w:rsidRPr="004B0650">
              <w:rPr>
                <w:rFonts w:ascii="Times New Roman" w:eastAsia="Calibri" w:hAnsi="Times New Roman" w:cs="Times New Roman"/>
                <w:color w:val="auto"/>
                <w:spacing w:val="7"/>
                <w:w w:val="103"/>
                <w:sz w:val="24"/>
                <w:szCs w:val="24"/>
              </w:rPr>
              <w:t>Половина</w:t>
            </w:r>
          </w:p>
          <w:p w:rsidR="004B0650" w:rsidRPr="004B0650" w:rsidRDefault="004B0650" w:rsidP="004B0650">
            <w:pPr>
              <w:spacing w:line="240" w:lineRule="auto"/>
              <w:ind w:left="85" w:firstLine="0"/>
              <w:jc w:val="left"/>
              <w:rPr>
                <w:rFonts w:ascii="Times New Roman" w:eastAsia="Calibri" w:hAnsi="Times New Roman" w:cs="Times New Roman"/>
                <w:color w:val="auto"/>
                <w:spacing w:val="7"/>
                <w:w w:val="103"/>
                <w:sz w:val="24"/>
                <w:szCs w:val="24"/>
              </w:rPr>
            </w:pPr>
            <w:r w:rsidRPr="004B0650">
              <w:rPr>
                <w:rFonts w:ascii="Times New Roman" w:eastAsia="Calibri" w:hAnsi="Times New Roman" w:cs="Times New Roman"/>
                <w:color w:val="auto"/>
                <w:spacing w:val="7"/>
                <w:w w:val="103"/>
                <w:sz w:val="24"/>
                <w:szCs w:val="24"/>
              </w:rPr>
              <w:t>Слађана</w:t>
            </w:r>
          </w:p>
        </w:tc>
        <w:tc>
          <w:tcPr>
            <w:tcW w:w="1381" w:type="dxa"/>
            <w:tcBorders>
              <w:top w:val="single" w:sz="4" w:space="0" w:color="auto"/>
              <w:left w:val="single" w:sz="4" w:space="0" w:color="auto"/>
              <w:bottom w:val="single" w:sz="4" w:space="0" w:color="auto"/>
              <w:right w:val="single" w:sz="4" w:space="0" w:color="auto"/>
            </w:tcBorders>
            <w:hideMark/>
          </w:tcPr>
          <w:p w:rsidR="004B0650" w:rsidRPr="004B0650" w:rsidRDefault="004B0650" w:rsidP="004B0650">
            <w:pPr>
              <w:spacing w:before="2" w:line="240" w:lineRule="auto"/>
              <w:ind w:firstLine="0"/>
              <w:jc w:val="center"/>
              <w:rPr>
                <w:rFonts w:ascii="Times New Roman" w:eastAsia="Calibri" w:hAnsi="Times New Roman" w:cs="Times New Roman"/>
                <w:color w:val="auto"/>
                <w:sz w:val="24"/>
                <w:szCs w:val="24"/>
              </w:rPr>
            </w:pPr>
            <w:r w:rsidRPr="004B0650">
              <w:rPr>
                <w:rFonts w:ascii="Times New Roman" w:eastAsia="Calibri" w:hAnsi="Times New Roman" w:cs="Times New Roman"/>
                <w:color w:val="auto"/>
                <w:sz w:val="24"/>
                <w:szCs w:val="24"/>
              </w:rPr>
              <w:t>разредна</w:t>
            </w:r>
          </w:p>
          <w:p w:rsidR="004B0650" w:rsidRPr="004B0650" w:rsidRDefault="004B0650" w:rsidP="004B0650">
            <w:pPr>
              <w:spacing w:before="2" w:line="240" w:lineRule="auto"/>
              <w:ind w:firstLine="0"/>
              <w:jc w:val="center"/>
              <w:rPr>
                <w:rFonts w:ascii="Times New Roman" w:eastAsia="Calibri" w:hAnsi="Times New Roman" w:cs="Times New Roman"/>
                <w:color w:val="auto"/>
                <w:sz w:val="24"/>
                <w:szCs w:val="24"/>
              </w:rPr>
            </w:pPr>
            <w:r w:rsidRPr="004B0650">
              <w:rPr>
                <w:rFonts w:ascii="Times New Roman" w:eastAsia="Calibri" w:hAnsi="Times New Roman" w:cs="Times New Roman"/>
                <w:color w:val="auto"/>
                <w:sz w:val="24"/>
                <w:szCs w:val="24"/>
              </w:rPr>
              <w:t>наст.</w:t>
            </w:r>
          </w:p>
        </w:tc>
        <w:tc>
          <w:tcPr>
            <w:tcW w:w="1750" w:type="dxa"/>
            <w:tcBorders>
              <w:top w:val="single" w:sz="4" w:space="0" w:color="auto"/>
              <w:left w:val="single" w:sz="4" w:space="0" w:color="auto"/>
              <w:bottom w:val="single" w:sz="4" w:space="0" w:color="auto"/>
              <w:right w:val="single" w:sz="4" w:space="0" w:color="auto"/>
            </w:tcBorders>
            <w:hideMark/>
          </w:tcPr>
          <w:p w:rsidR="004B0650" w:rsidRPr="004B0650" w:rsidRDefault="004B0650" w:rsidP="004B0650">
            <w:pPr>
              <w:spacing w:before="3" w:line="240" w:lineRule="auto"/>
              <w:ind w:right="93" w:firstLine="0"/>
              <w:jc w:val="center"/>
              <w:rPr>
                <w:rFonts w:ascii="Times New Roman" w:eastAsia="Calibri" w:hAnsi="Times New Roman" w:cs="Times New Roman"/>
                <w:b/>
                <w:bCs/>
                <w:color w:val="auto"/>
                <w:spacing w:val="2"/>
                <w:w w:val="104"/>
                <w:sz w:val="24"/>
                <w:szCs w:val="24"/>
              </w:rPr>
            </w:pPr>
            <w:r w:rsidRPr="004B0650">
              <w:rPr>
                <w:rFonts w:ascii="Times New Roman" w:eastAsia="Calibri" w:hAnsi="Times New Roman" w:cs="Times New Roman"/>
                <w:b/>
                <w:bCs/>
                <w:color w:val="auto"/>
                <w:spacing w:val="2"/>
                <w:w w:val="104"/>
                <w:sz w:val="24"/>
                <w:szCs w:val="24"/>
              </w:rPr>
              <w:t>1.а</w:t>
            </w:r>
          </w:p>
        </w:tc>
        <w:tc>
          <w:tcPr>
            <w:tcW w:w="514" w:type="dxa"/>
            <w:tcBorders>
              <w:top w:val="single" w:sz="4" w:space="0" w:color="auto"/>
              <w:left w:val="single" w:sz="4" w:space="0" w:color="auto"/>
              <w:bottom w:val="single" w:sz="4" w:space="0" w:color="auto"/>
              <w:right w:val="single" w:sz="4" w:space="0" w:color="auto"/>
            </w:tcBorders>
            <w:vAlign w:val="center"/>
            <w:hideMark/>
          </w:tcPr>
          <w:p w:rsidR="004B0650" w:rsidRPr="004B0650" w:rsidRDefault="004B0650" w:rsidP="004B0650">
            <w:pPr>
              <w:spacing w:after="200" w:line="240" w:lineRule="auto"/>
              <w:ind w:firstLine="0"/>
              <w:jc w:val="center"/>
              <w:rPr>
                <w:rFonts w:ascii="Calibri" w:eastAsia="Calibri" w:hAnsi="Calibri" w:cs="Times New Roman"/>
                <w:color w:val="auto"/>
                <w:sz w:val="24"/>
                <w:szCs w:val="24"/>
              </w:rPr>
            </w:pPr>
            <w:r w:rsidRPr="004B0650">
              <w:rPr>
                <w:rFonts w:ascii="Times New Roman" w:eastAsia="Calibri" w:hAnsi="Times New Roman" w:cs="Times New Roman"/>
                <w:color w:val="auto"/>
                <w:sz w:val="24"/>
                <w:szCs w:val="24"/>
              </w:rPr>
              <w:t>+</w:t>
            </w:r>
          </w:p>
        </w:tc>
        <w:tc>
          <w:tcPr>
            <w:tcW w:w="599" w:type="dxa"/>
            <w:tcBorders>
              <w:top w:val="single" w:sz="4" w:space="0" w:color="auto"/>
              <w:left w:val="single" w:sz="4" w:space="0" w:color="auto"/>
              <w:bottom w:val="single" w:sz="4" w:space="0" w:color="auto"/>
              <w:right w:val="single" w:sz="4" w:space="0" w:color="auto"/>
            </w:tcBorders>
            <w:vAlign w:val="center"/>
            <w:hideMark/>
          </w:tcPr>
          <w:p w:rsidR="004B0650" w:rsidRPr="004B0650" w:rsidRDefault="004B0650" w:rsidP="004B0650">
            <w:pPr>
              <w:spacing w:after="200" w:line="240" w:lineRule="auto"/>
              <w:ind w:firstLine="0"/>
              <w:jc w:val="center"/>
              <w:rPr>
                <w:rFonts w:ascii="Calibri" w:eastAsia="Calibri" w:hAnsi="Calibri" w:cs="Times New Roman"/>
                <w:color w:val="auto"/>
                <w:sz w:val="24"/>
                <w:szCs w:val="24"/>
              </w:rPr>
            </w:pPr>
            <w:r w:rsidRPr="004B0650">
              <w:rPr>
                <w:rFonts w:ascii="Times New Roman" w:eastAsia="Calibri" w:hAnsi="Times New Roman" w:cs="Times New Roman"/>
                <w:color w:val="auto"/>
                <w:sz w:val="24"/>
                <w:szCs w:val="24"/>
              </w:rPr>
              <w:t>+</w:t>
            </w:r>
          </w:p>
        </w:tc>
        <w:tc>
          <w:tcPr>
            <w:tcW w:w="599" w:type="dxa"/>
            <w:tcBorders>
              <w:top w:val="single" w:sz="4" w:space="0" w:color="auto"/>
              <w:left w:val="single" w:sz="4" w:space="0" w:color="auto"/>
              <w:bottom w:val="single" w:sz="4" w:space="0" w:color="auto"/>
              <w:right w:val="single" w:sz="4" w:space="0" w:color="auto"/>
            </w:tcBorders>
            <w:vAlign w:val="center"/>
            <w:hideMark/>
          </w:tcPr>
          <w:p w:rsidR="004B0650" w:rsidRPr="004B0650" w:rsidRDefault="004B0650" w:rsidP="004B0650">
            <w:pPr>
              <w:spacing w:before="2" w:after="200" w:line="240" w:lineRule="auto"/>
              <w:ind w:firstLine="0"/>
              <w:jc w:val="center"/>
              <w:rPr>
                <w:rFonts w:ascii="Times New Roman" w:eastAsia="Calibri" w:hAnsi="Times New Roman" w:cs="Times New Roman"/>
                <w:b/>
                <w:color w:val="auto"/>
                <w:sz w:val="24"/>
                <w:szCs w:val="24"/>
              </w:rPr>
            </w:pPr>
            <w:r w:rsidRPr="004B0650">
              <w:rPr>
                <w:rFonts w:ascii="Times New Roman" w:eastAsia="Calibri" w:hAnsi="Times New Roman" w:cs="Times New Roman"/>
                <w:b/>
                <w:color w:val="auto"/>
                <w:sz w:val="24"/>
                <w:szCs w:val="24"/>
              </w:rPr>
              <w:t>+</w:t>
            </w:r>
          </w:p>
        </w:tc>
        <w:tc>
          <w:tcPr>
            <w:tcW w:w="599" w:type="dxa"/>
            <w:tcBorders>
              <w:top w:val="single" w:sz="4" w:space="0" w:color="auto"/>
              <w:left w:val="single" w:sz="4" w:space="0" w:color="auto"/>
              <w:bottom w:val="single" w:sz="4" w:space="0" w:color="auto"/>
              <w:right w:val="single" w:sz="4" w:space="0" w:color="auto"/>
            </w:tcBorders>
            <w:vAlign w:val="center"/>
            <w:hideMark/>
          </w:tcPr>
          <w:p w:rsidR="004B0650" w:rsidRPr="004B0650" w:rsidRDefault="004B0650" w:rsidP="004B0650">
            <w:pPr>
              <w:spacing w:before="82" w:after="200" w:line="240" w:lineRule="auto"/>
              <w:ind w:left="149" w:right="156" w:firstLine="0"/>
              <w:jc w:val="center"/>
              <w:rPr>
                <w:rFonts w:ascii="Times New Roman" w:eastAsia="Calibri" w:hAnsi="Times New Roman" w:cs="Times New Roman"/>
                <w:color w:val="auto"/>
                <w:w w:val="101"/>
                <w:sz w:val="24"/>
                <w:szCs w:val="24"/>
              </w:rPr>
            </w:pPr>
            <w:r w:rsidRPr="004B0650">
              <w:rPr>
                <w:rFonts w:ascii="Times New Roman" w:eastAsia="Calibri" w:hAnsi="Times New Roman" w:cs="Times New Roman"/>
                <w:color w:val="auto"/>
                <w:w w:val="101"/>
                <w:sz w:val="24"/>
                <w:szCs w:val="24"/>
              </w:rPr>
              <w:t>+</w:t>
            </w:r>
          </w:p>
        </w:tc>
        <w:tc>
          <w:tcPr>
            <w:tcW w:w="599" w:type="dxa"/>
            <w:tcBorders>
              <w:top w:val="single" w:sz="4" w:space="0" w:color="auto"/>
              <w:left w:val="single" w:sz="4" w:space="0" w:color="auto"/>
              <w:bottom w:val="single" w:sz="4" w:space="0" w:color="auto"/>
              <w:right w:val="single" w:sz="4" w:space="0" w:color="auto"/>
            </w:tcBorders>
            <w:vAlign w:val="center"/>
            <w:hideMark/>
          </w:tcPr>
          <w:p w:rsidR="004B0650" w:rsidRPr="004B0650" w:rsidRDefault="004B0650" w:rsidP="004B0650">
            <w:pPr>
              <w:spacing w:before="82" w:after="200" w:line="240" w:lineRule="auto"/>
              <w:ind w:left="153" w:right="156" w:firstLine="0"/>
              <w:jc w:val="center"/>
              <w:rPr>
                <w:rFonts w:ascii="Times New Roman" w:eastAsia="Calibri" w:hAnsi="Times New Roman" w:cs="Times New Roman"/>
                <w:color w:val="auto"/>
                <w:w w:val="101"/>
                <w:sz w:val="24"/>
                <w:szCs w:val="24"/>
              </w:rPr>
            </w:pPr>
            <w:r w:rsidRPr="004B0650">
              <w:rPr>
                <w:rFonts w:ascii="Times New Roman" w:eastAsia="Calibri" w:hAnsi="Times New Roman" w:cs="Times New Roman"/>
                <w:color w:val="auto"/>
                <w:w w:val="101"/>
                <w:sz w:val="24"/>
                <w:szCs w:val="24"/>
              </w:rPr>
              <w:t>+</w:t>
            </w:r>
          </w:p>
        </w:tc>
        <w:tc>
          <w:tcPr>
            <w:tcW w:w="599" w:type="dxa"/>
            <w:tcBorders>
              <w:top w:val="single" w:sz="4" w:space="0" w:color="auto"/>
              <w:left w:val="single" w:sz="4" w:space="0" w:color="auto"/>
              <w:bottom w:val="single" w:sz="4" w:space="0" w:color="auto"/>
              <w:right w:val="single" w:sz="4" w:space="0" w:color="auto"/>
            </w:tcBorders>
            <w:vAlign w:val="center"/>
            <w:hideMark/>
          </w:tcPr>
          <w:p w:rsidR="004B0650" w:rsidRPr="004B0650" w:rsidRDefault="004B0650" w:rsidP="004B0650">
            <w:pPr>
              <w:spacing w:before="82" w:after="200" w:line="240" w:lineRule="auto"/>
              <w:ind w:left="149" w:right="156" w:firstLine="0"/>
              <w:jc w:val="center"/>
              <w:rPr>
                <w:rFonts w:ascii="Times New Roman" w:eastAsia="Calibri" w:hAnsi="Times New Roman" w:cs="Times New Roman"/>
                <w:color w:val="auto"/>
                <w:w w:val="101"/>
                <w:sz w:val="24"/>
                <w:szCs w:val="24"/>
              </w:rPr>
            </w:pPr>
            <w:r w:rsidRPr="004B0650">
              <w:rPr>
                <w:rFonts w:ascii="Times New Roman" w:eastAsia="Calibri" w:hAnsi="Times New Roman" w:cs="Times New Roman"/>
                <w:color w:val="auto"/>
                <w:w w:val="101"/>
                <w:sz w:val="24"/>
                <w:szCs w:val="24"/>
              </w:rPr>
              <w:t>+</w:t>
            </w:r>
          </w:p>
        </w:tc>
        <w:tc>
          <w:tcPr>
            <w:tcW w:w="599" w:type="dxa"/>
            <w:tcBorders>
              <w:top w:val="single" w:sz="4" w:space="0" w:color="auto"/>
              <w:left w:val="single" w:sz="4" w:space="0" w:color="auto"/>
              <w:bottom w:val="single" w:sz="4" w:space="0" w:color="auto"/>
              <w:right w:val="single" w:sz="4" w:space="0" w:color="auto"/>
            </w:tcBorders>
            <w:vAlign w:val="center"/>
            <w:hideMark/>
          </w:tcPr>
          <w:p w:rsidR="004B0650" w:rsidRPr="004B0650" w:rsidRDefault="004B0650" w:rsidP="004B0650">
            <w:pPr>
              <w:spacing w:before="82" w:after="200" w:line="240" w:lineRule="auto"/>
              <w:ind w:left="153" w:right="156" w:firstLine="0"/>
              <w:jc w:val="center"/>
              <w:rPr>
                <w:rFonts w:ascii="Times New Roman" w:eastAsia="Calibri" w:hAnsi="Times New Roman" w:cs="Times New Roman"/>
                <w:color w:val="auto"/>
                <w:w w:val="101"/>
                <w:sz w:val="24"/>
                <w:szCs w:val="24"/>
              </w:rPr>
            </w:pPr>
            <w:r w:rsidRPr="004B0650">
              <w:rPr>
                <w:rFonts w:ascii="Times New Roman" w:eastAsia="Calibri" w:hAnsi="Times New Roman" w:cs="Times New Roman"/>
                <w:color w:val="auto"/>
                <w:w w:val="101"/>
                <w:sz w:val="24"/>
                <w:szCs w:val="24"/>
              </w:rPr>
              <w:t>+</w:t>
            </w:r>
          </w:p>
        </w:tc>
        <w:tc>
          <w:tcPr>
            <w:tcW w:w="599" w:type="dxa"/>
            <w:tcBorders>
              <w:top w:val="single" w:sz="4" w:space="0" w:color="auto"/>
              <w:left w:val="single" w:sz="4" w:space="0" w:color="auto"/>
              <w:bottom w:val="single" w:sz="4" w:space="0" w:color="auto"/>
              <w:right w:val="single" w:sz="4" w:space="0" w:color="auto"/>
            </w:tcBorders>
            <w:vAlign w:val="center"/>
            <w:hideMark/>
          </w:tcPr>
          <w:p w:rsidR="004B0650" w:rsidRPr="004B0650" w:rsidRDefault="004B0650" w:rsidP="004B0650">
            <w:pPr>
              <w:spacing w:before="82" w:after="200" w:line="240" w:lineRule="auto"/>
              <w:ind w:left="142" w:right="130" w:firstLine="0"/>
              <w:jc w:val="center"/>
              <w:rPr>
                <w:rFonts w:ascii="Times New Roman" w:eastAsia="Calibri" w:hAnsi="Times New Roman" w:cs="Times New Roman"/>
                <w:color w:val="auto"/>
                <w:w w:val="101"/>
                <w:sz w:val="24"/>
                <w:szCs w:val="24"/>
              </w:rPr>
            </w:pPr>
            <w:r w:rsidRPr="004B0650">
              <w:rPr>
                <w:rFonts w:ascii="Times New Roman" w:eastAsia="Calibri" w:hAnsi="Times New Roman" w:cs="Times New Roman"/>
                <w:color w:val="auto"/>
                <w:w w:val="101"/>
                <w:sz w:val="24"/>
                <w:szCs w:val="24"/>
              </w:rPr>
              <w:t>+</w:t>
            </w:r>
          </w:p>
        </w:tc>
      </w:tr>
      <w:tr w:rsidR="004B0650" w:rsidRPr="004B0650" w:rsidTr="004B0650">
        <w:trPr>
          <w:trHeight w:hRule="exact" w:val="689"/>
        </w:trPr>
        <w:tc>
          <w:tcPr>
            <w:tcW w:w="1972" w:type="dxa"/>
            <w:tcBorders>
              <w:top w:val="single" w:sz="4" w:space="0" w:color="auto"/>
              <w:left w:val="single" w:sz="4" w:space="0" w:color="auto"/>
              <w:bottom w:val="single" w:sz="4" w:space="0" w:color="auto"/>
              <w:right w:val="single" w:sz="4" w:space="0" w:color="auto"/>
            </w:tcBorders>
            <w:hideMark/>
          </w:tcPr>
          <w:p w:rsidR="004B0650" w:rsidRPr="004B0650" w:rsidRDefault="004B0650" w:rsidP="004B0650">
            <w:pPr>
              <w:spacing w:line="240" w:lineRule="auto"/>
              <w:ind w:left="85" w:firstLine="0"/>
              <w:jc w:val="left"/>
              <w:rPr>
                <w:rFonts w:ascii="Times New Roman" w:eastAsia="Calibri" w:hAnsi="Times New Roman" w:cs="Times New Roman"/>
                <w:color w:val="auto"/>
                <w:spacing w:val="7"/>
                <w:w w:val="103"/>
                <w:sz w:val="24"/>
                <w:szCs w:val="24"/>
              </w:rPr>
            </w:pPr>
            <w:r w:rsidRPr="004B0650">
              <w:rPr>
                <w:rFonts w:ascii="Times New Roman" w:eastAsia="Calibri" w:hAnsi="Times New Roman" w:cs="Times New Roman"/>
                <w:color w:val="auto"/>
                <w:spacing w:val="7"/>
                <w:w w:val="103"/>
                <w:sz w:val="24"/>
                <w:szCs w:val="24"/>
              </w:rPr>
              <w:t>Савић</w:t>
            </w:r>
          </w:p>
          <w:p w:rsidR="004B0650" w:rsidRPr="004B0650" w:rsidRDefault="004B0650" w:rsidP="004B0650">
            <w:pPr>
              <w:spacing w:line="240" w:lineRule="auto"/>
              <w:ind w:left="85" w:firstLine="0"/>
              <w:jc w:val="left"/>
              <w:rPr>
                <w:rFonts w:ascii="Times New Roman" w:eastAsia="Calibri" w:hAnsi="Times New Roman" w:cs="Times New Roman"/>
                <w:color w:val="auto"/>
                <w:spacing w:val="7"/>
                <w:w w:val="103"/>
                <w:sz w:val="24"/>
                <w:szCs w:val="24"/>
              </w:rPr>
            </w:pPr>
            <w:r w:rsidRPr="004B0650">
              <w:rPr>
                <w:rFonts w:ascii="Times New Roman" w:eastAsia="Calibri" w:hAnsi="Times New Roman" w:cs="Times New Roman"/>
                <w:color w:val="auto"/>
                <w:spacing w:val="7"/>
                <w:w w:val="103"/>
                <w:sz w:val="24"/>
                <w:szCs w:val="24"/>
              </w:rPr>
              <w:t>Александра</w:t>
            </w:r>
          </w:p>
        </w:tc>
        <w:tc>
          <w:tcPr>
            <w:tcW w:w="1381" w:type="dxa"/>
            <w:tcBorders>
              <w:top w:val="single" w:sz="4" w:space="0" w:color="auto"/>
              <w:left w:val="single" w:sz="4" w:space="0" w:color="auto"/>
              <w:bottom w:val="single" w:sz="4" w:space="0" w:color="auto"/>
              <w:right w:val="single" w:sz="4" w:space="0" w:color="auto"/>
            </w:tcBorders>
            <w:hideMark/>
          </w:tcPr>
          <w:p w:rsidR="004B0650" w:rsidRPr="004B0650" w:rsidRDefault="004B0650" w:rsidP="004B0650">
            <w:pPr>
              <w:spacing w:before="2" w:line="240" w:lineRule="auto"/>
              <w:ind w:firstLine="0"/>
              <w:jc w:val="center"/>
              <w:rPr>
                <w:rFonts w:ascii="Times New Roman" w:eastAsia="Calibri" w:hAnsi="Times New Roman" w:cs="Times New Roman"/>
                <w:color w:val="auto"/>
                <w:sz w:val="24"/>
                <w:szCs w:val="24"/>
              </w:rPr>
            </w:pPr>
            <w:r w:rsidRPr="004B0650">
              <w:rPr>
                <w:rFonts w:ascii="Times New Roman" w:eastAsia="Calibri" w:hAnsi="Times New Roman" w:cs="Times New Roman"/>
                <w:color w:val="auto"/>
                <w:sz w:val="24"/>
                <w:szCs w:val="24"/>
              </w:rPr>
              <w:t>разредна наст.</w:t>
            </w:r>
          </w:p>
        </w:tc>
        <w:tc>
          <w:tcPr>
            <w:tcW w:w="1750" w:type="dxa"/>
            <w:tcBorders>
              <w:top w:val="single" w:sz="4" w:space="0" w:color="auto"/>
              <w:left w:val="single" w:sz="4" w:space="0" w:color="auto"/>
              <w:bottom w:val="single" w:sz="4" w:space="0" w:color="auto"/>
              <w:right w:val="single" w:sz="4" w:space="0" w:color="auto"/>
            </w:tcBorders>
            <w:hideMark/>
          </w:tcPr>
          <w:p w:rsidR="004B0650" w:rsidRPr="004B0650" w:rsidRDefault="004B0650" w:rsidP="004B0650">
            <w:pPr>
              <w:spacing w:before="3" w:line="240" w:lineRule="auto"/>
              <w:ind w:right="93" w:firstLine="0"/>
              <w:jc w:val="center"/>
              <w:rPr>
                <w:rFonts w:ascii="Times New Roman" w:eastAsia="Calibri" w:hAnsi="Times New Roman" w:cs="Times New Roman"/>
                <w:b/>
                <w:bCs/>
                <w:color w:val="auto"/>
                <w:spacing w:val="2"/>
                <w:w w:val="104"/>
                <w:sz w:val="24"/>
                <w:szCs w:val="24"/>
              </w:rPr>
            </w:pPr>
            <w:r w:rsidRPr="004B0650">
              <w:rPr>
                <w:rFonts w:ascii="Times New Roman" w:eastAsia="Calibri" w:hAnsi="Times New Roman" w:cs="Times New Roman"/>
                <w:b/>
                <w:bCs/>
                <w:color w:val="auto"/>
                <w:spacing w:val="2"/>
                <w:w w:val="104"/>
                <w:sz w:val="24"/>
                <w:szCs w:val="24"/>
              </w:rPr>
              <w:t>1.б</w:t>
            </w:r>
          </w:p>
        </w:tc>
        <w:tc>
          <w:tcPr>
            <w:tcW w:w="514" w:type="dxa"/>
            <w:tcBorders>
              <w:top w:val="single" w:sz="4" w:space="0" w:color="auto"/>
              <w:left w:val="single" w:sz="4" w:space="0" w:color="auto"/>
              <w:bottom w:val="single" w:sz="4" w:space="0" w:color="auto"/>
              <w:right w:val="single" w:sz="4" w:space="0" w:color="auto"/>
            </w:tcBorders>
            <w:vAlign w:val="center"/>
            <w:hideMark/>
          </w:tcPr>
          <w:p w:rsidR="004B0650" w:rsidRPr="004B0650" w:rsidRDefault="004B0650" w:rsidP="004B0650">
            <w:pPr>
              <w:spacing w:after="200" w:line="240" w:lineRule="auto"/>
              <w:ind w:firstLine="0"/>
              <w:jc w:val="center"/>
              <w:rPr>
                <w:rFonts w:ascii="Calibri" w:eastAsia="Calibri" w:hAnsi="Calibri" w:cs="Times New Roman"/>
                <w:color w:val="auto"/>
                <w:sz w:val="24"/>
                <w:szCs w:val="24"/>
              </w:rPr>
            </w:pPr>
            <w:r w:rsidRPr="004B0650">
              <w:rPr>
                <w:rFonts w:ascii="Times New Roman" w:eastAsia="Calibri" w:hAnsi="Times New Roman" w:cs="Times New Roman"/>
                <w:color w:val="auto"/>
                <w:sz w:val="24"/>
                <w:szCs w:val="24"/>
              </w:rPr>
              <w:t>+</w:t>
            </w:r>
          </w:p>
        </w:tc>
        <w:tc>
          <w:tcPr>
            <w:tcW w:w="599" w:type="dxa"/>
            <w:tcBorders>
              <w:top w:val="single" w:sz="4" w:space="0" w:color="auto"/>
              <w:left w:val="single" w:sz="4" w:space="0" w:color="auto"/>
              <w:bottom w:val="single" w:sz="4" w:space="0" w:color="auto"/>
              <w:right w:val="single" w:sz="4" w:space="0" w:color="auto"/>
            </w:tcBorders>
            <w:vAlign w:val="center"/>
            <w:hideMark/>
          </w:tcPr>
          <w:p w:rsidR="004B0650" w:rsidRPr="004B0650" w:rsidRDefault="004B0650" w:rsidP="004B0650">
            <w:pPr>
              <w:spacing w:after="200" w:line="240" w:lineRule="auto"/>
              <w:ind w:firstLine="0"/>
              <w:jc w:val="center"/>
              <w:rPr>
                <w:rFonts w:ascii="Calibri" w:eastAsia="Calibri" w:hAnsi="Calibri" w:cs="Times New Roman"/>
                <w:color w:val="auto"/>
                <w:sz w:val="24"/>
                <w:szCs w:val="24"/>
              </w:rPr>
            </w:pPr>
            <w:r w:rsidRPr="004B0650">
              <w:rPr>
                <w:rFonts w:ascii="Times New Roman" w:eastAsia="Calibri" w:hAnsi="Times New Roman" w:cs="Times New Roman"/>
                <w:color w:val="auto"/>
                <w:sz w:val="24"/>
                <w:szCs w:val="24"/>
              </w:rPr>
              <w:t>+</w:t>
            </w:r>
          </w:p>
        </w:tc>
        <w:tc>
          <w:tcPr>
            <w:tcW w:w="599" w:type="dxa"/>
            <w:tcBorders>
              <w:top w:val="single" w:sz="4" w:space="0" w:color="auto"/>
              <w:left w:val="single" w:sz="4" w:space="0" w:color="auto"/>
              <w:bottom w:val="single" w:sz="4" w:space="0" w:color="auto"/>
              <w:right w:val="single" w:sz="4" w:space="0" w:color="auto"/>
            </w:tcBorders>
            <w:vAlign w:val="center"/>
            <w:hideMark/>
          </w:tcPr>
          <w:p w:rsidR="004B0650" w:rsidRPr="004B0650" w:rsidRDefault="004B0650" w:rsidP="004B0650">
            <w:pPr>
              <w:spacing w:before="2" w:after="200" w:line="240" w:lineRule="auto"/>
              <w:ind w:firstLine="0"/>
              <w:jc w:val="center"/>
              <w:rPr>
                <w:rFonts w:ascii="Times New Roman" w:eastAsia="Calibri" w:hAnsi="Times New Roman" w:cs="Times New Roman"/>
                <w:b/>
                <w:color w:val="auto"/>
                <w:sz w:val="24"/>
                <w:szCs w:val="24"/>
              </w:rPr>
            </w:pPr>
            <w:r w:rsidRPr="004B0650">
              <w:rPr>
                <w:rFonts w:ascii="Times New Roman" w:eastAsia="Calibri" w:hAnsi="Times New Roman" w:cs="Times New Roman"/>
                <w:b/>
                <w:color w:val="auto"/>
                <w:sz w:val="24"/>
                <w:szCs w:val="24"/>
              </w:rPr>
              <w:t>+</w:t>
            </w:r>
          </w:p>
        </w:tc>
        <w:tc>
          <w:tcPr>
            <w:tcW w:w="599" w:type="dxa"/>
            <w:tcBorders>
              <w:top w:val="single" w:sz="4" w:space="0" w:color="auto"/>
              <w:left w:val="single" w:sz="4" w:space="0" w:color="auto"/>
              <w:bottom w:val="single" w:sz="4" w:space="0" w:color="auto"/>
              <w:right w:val="single" w:sz="4" w:space="0" w:color="auto"/>
            </w:tcBorders>
            <w:vAlign w:val="center"/>
            <w:hideMark/>
          </w:tcPr>
          <w:p w:rsidR="004B0650" w:rsidRPr="004B0650" w:rsidRDefault="004B0650" w:rsidP="004B0650">
            <w:pPr>
              <w:spacing w:before="82" w:after="200" w:line="240" w:lineRule="auto"/>
              <w:ind w:left="149" w:right="156" w:firstLine="0"/>
              <w:jc w:val="center"/>
              <w:rPr>
                <w:rFonts w:ascii="Times New Roman" w:eastAsia="Calibri" w:hAnsi="Times New Roman" w:cs="Times New Roman"/>
                <w:color w:val="auto"/>
                <w:w w:val="101"/>
                <w:sz w:val="24"/>
                <w:szCs w:val="24"/>
              </w:rPr>
            </w:pPr>
            <w:r w:rsidRPr="004B0650">
              <w:rPr>
                <w:rFonts w:ascii="Times New Roman" w:eastAsia="Calibri" w:hAnsi="Times New Roman" w:cs="Times New Roman"/>
                <w:color w:val="auto"/>
                <w:w w:val="101"/>
                <w:sz w:val="24"/>
                <w:szCs w:val="24"/>
              </w:rPr>
              <w:t>+</w:t>
            </w:r>
          </w:p>
        </w:tc>
        <w:tc>
          <w:tcPr>
            <w:tcW w:w="599" w:type="dxa"/>
            <w:tcBorders>
              <w:top w:val="single" w:sz="4" w:space="0" w:color="auto"/>
              <w:left w:val="single" w:sz="4" w:space="0" w:color="auto"/>
              <w:bottom w:val="single" w:sz="4" w:space="0" w:color="auto"/>
              <w:right w:val="single" w:sz="4" w:space="0" w:color="auto"/>
            </w:tcBorders>
            <w:vAlign w:val="center"/>
            <w:hideMark/>
          </w:tcPr>
          <w:p w:rsidR="004B0650" w:rsidRPr="004B0650" w:rsidRDefault="004B0650" w:rsidP="004B0650">
            <w:pPr>
              <w:spacing w:before="82" w:after="200" w:line="240" w:lineRule="auto"/>
              <w:ind w:left="153" w:right="156" w:firstLine="0"/>
              <w:jc w:val="center"/>
              <w:rPr>
                <w:rFonts w:ascii="Times New Roman" w:eastAsia="Calibri" w:hAnsi="Times New Roman" w:cs="Times New Roman"/>
                <w:color w:val="auto"/>
                <w:w w:val="101"/>
                <w:sz w:val="24"/>
                <w:szCs w:val="24"/>
              </w:rPr>
            </w:pPr>
            <w:r w:rsidRPr="004B0650">
              <w:rPr>
                <w:rFonts w:ascii="Times New Roman" w:eastAsia="Calibri" w:hAnsi="Times New Roman" w:cs="Times New Roman"/>
                <w:color w:val="auto"/>
                <w:w w:val="101"/>
                <w:sz w:val="24"/>
                <w:szCs w:val="24"/>
              </w:rPr>
              <w:t>+</w:t>
            </w:r>
          </w:p>
        </w:tc>
        <w:tc>
          <w:tcPr>
            <w:tcW w:w="599" w:type="dxa"/>
            <w:tcBorders>
              <w:top w:val="single" w:sz="4" w:space="0" w:color="auto"/>
              <w:left w:val="single" w:sz="4" w:space="0" w:color="auto"/>
              <w:bottom w:val="single" w:sz="4" w:space="0" w:color="auto"/>
              <w:right w:val="single" w:sz="4" w:space="0" w:color="auto"/>
            </w:tcBorders>
            <w:vAlign w:val="center"/>
            <w:hideMark/>
          </w:tcPr>
          <w:p w:rsidR="004B0650" w:rsidRPr="004B0650" w:rsidRDefault="004B0650" w:rsidP="004B0650">
            <w:pPr>
              <w:spacing w:before="82" w:after="200" w:line="240" w:lineRule="auto"/>
              <w:ind w:left="149" w:right="156" w:firstLine="0"/>
              <w:jc w:val="center"/>
              <w:rPr>
                <w:rFonts w:ascii="Times New Roman" w:eastAsia="Calibri" w:hAnsi="Times New Roman" w:cs="Times New Roman"/>
                <w:color w:val="auto"/>
                <w:w w:val="101"/>
                <w:sz w:val="24"/>
                <w:szCs w:val="24"/>
              </w:rPr>
            </w:pPr>
            <w:r w:rsidRPr="004B0650">
              <w:rPr>
                <w:rFonts w:ascii="Times New Roman" w:eastAsia="Calibri" w:hAnsi="Times New Roman" w:cs="Times New Roman"/>
                <w:color w:val="auto"/>
                <w:w w:val="101"/>
                <w:sz w:val="24"/>
                <w:szCs w:val="24"/>
              </w:rPr>
              <w:t>+</w:t>
            </w:r>
          </w:p>
        </w:tc>
        <w:tc>
          <w:tcPr>
            <w:tcW w:w="599" w:type="dxa"/>
            <w:tcBorders>
              <w:top w:val="single" w:sz="4" w:space="0" w:color="auto"/>
              <w:left w:val="single" w:sz="4" w:space="0" w:color="auto"/>
              <w:bottom w:val="single" w:sz="4" w:space="0" w:color="auto"/>
              <w:right w:val="single" w:sz="4" w:space="0" w:color="auto"/>
            </w:tcBorders>
            <w:vAlign w:val="center"/>
            <w:hideMark/>
          </w:tcPr>
          <w:p w:rsidR="004B0650" w:rsidRPr="004B0650" w:rsidRDefault="004B0650" w:rsidP="004B0650">
            <w:pPr>
              <w:spacing w:before="82" w:after="200" w:line="240" w:lineRule="auto"/>
              <w:ind w:left="153" w:right="156" w:firstLine="0"/>
              <w:jc w:val="center"/>
              <w:rPr>
                <w:rFonts w:ascii="Times New Roman" w:eastAsia="Calibri" w:hAnsi="Times New Roman" w:cs="Times New Roman"/>
                <w:color w:val="auto"/>
                <w:w w:val="101"/>
                <w:sz w:val="24"/>
                <w:szCs w:val="24"/>
              </w:rPr>
            </w:pPr>
            <w:r w:rsidRPr="004B0650">
              <w:rPr>
                <w:rFonts w:ascii="Times New Roman" w:eastAsia="Calibri" w:hAnsi="Times New Roman" w:cs="Times New Roman"/>
                <w:color w:val="auto"/>
                <w:w w:val="101"/>
                <w:sz w:val="24"/>
                <w:szCs w:val="24"/>
              </w:rPr>
              <w:t>+</w:t>
            </w:r>
          </w:p>
        </w:tc>
        <w:tc>
          <w:tcPr>
            <w:tcW w:w="599" w:type="dxa"/>
            <w:tcBorders>
              <w:top w:val="single" w:sz="4" w:space="0" w:color="auto"/>
              <w:left w:val="single" w:sz="4" w:space="0" w:color="auto"/>
              <w:bottom w:val="single" w:sz="4" w:space="0" w:color="auto"/>
              <w:right w:val="single" w:sz="4" w:space="0" w:color="auto"/>
            </w:tcBorders>
            <w:vAlign w:val="center"/>
            <w:hideMark/>
          </w:tcPr>
          <w:p w:rsidR="004B0650" w:rsidRPr="004B0650" w:rsidRDefault="004B0650" w:rsidP="004B0650">
            <w:pPr>
              <w:spacing w:before="82" w:after="200" w:line="240" w:lineRule="auto"/>
              <w:ind w:left="142" w:right="130" w:firstLine="0"/>
              <w:jc w:val="center"/>
              <w:rPr>
                <w:rFonts w:ascii="Times New Roman" w:eastAsia="Calibri" w:hAnsi="Times New Roman" w:cs="Times New Roman"/>
                <w:color w:val="auto"/>
                <w:w w:val="101"/>
                <w:sz w:val="24"/>
                <w:szCs w:val="24"/>
              </w:rPr>
            </w:pPr>
            <w:r w:rsidRPr="004B0650">
              <w:rPr>
                <w:rFonts w:ascii="Times New Roman" w:eastAsia="Calibri" w:hAnsi="Times New Roman" w:cs="Times New Roman"/>
                <w:color w:val="auto"/>
                <w:w w:val="101"/>
                <w:sz w:val="24"/>
                <w:szCs w:val="24"/>
              </w:rPr>
              <w:t>+</w:t>
            </w:r>
          </w:p>
        </w:tc>
      </w:tr>
      <w:tr w:rsidR="004B0650" w:rsidRPr="004B0650" w:rsidTr="004B0650">
        <w:trPr>
          <w:trHeight w:hRule="exact" w:val="577"/>
        </w:trPr>
        <w:tc>
          <w:tcPr>
            <w:tcW w:w="1972" w:type="dxa"/>
            <w:tcBorders>
              <w:top w:val="single" w:sz="4" w:space="0" w:color="auto"/>
              <w:left w:val="single" w:sz="4" w:space="0" w:color="auto"/>
              <w:bottom w:val="single" w:sz="4" w:space="0" w:color="auto"/>
              <w:right w:val="single" w:sz="4" w:space="0" w:color="auto"/>
            </w:tcBorders>
            <w:hideMark/>
          </w:tcPr>
          <w:p w:rsidR="004B0650" w:rsidRPr="004B0650" w:rsidRDefault="004B0650" w:rsidP="004B0650">
            <w:pPr>
              <w:spacing w:line="240" w:lineRule="auto"/>
              <w:ind w:left="85" w:firstLine="0"/>
              <w:jc w:val="left"/>
              <w:rPr>
                <w:rFonts w:ascii="Times New Roman" w:eastAsia="Calibri" w:hAnsi="Times New Roman" w:cs="Times New Roman"/>
                <w:color w:val="auto"/>
                <w:spacing w:val="7"/>
                <w:w w:val="103"/>
                <w:sz w:val="24"/>
                <w:szCs w:val="24"/>
              </w:rPr>
            </w:pPr>
            <w:r w:rsidRPr="004B0650">
              <w:rPr>
                <w:rFonts w:ascii="Times New Roman" w:eastAsia="Calibri" w:hAnsi="Times New Roman" w:cs="Times New Roman"/>
                <w:color w:val="auto"/>
                <w:spacing w:val="7"/>
                <w:w w:val="103"/>
                <w:sz w:val="24"/>
                <w:szCs w:val="24"/>
              </w:rPr>
              <w:t>Башић П.</w:t>
            </w:r>
          </w:p>
          <w:p w:rsidR="004B0650" w:rsidRPr="004B0650" w:rsidRDefault="004B0650" w:rsidP="004B0650">
            <w:pPr>
              <w:spacing w:line="240" w:lineRule="auto"/>
              <w:ind w:left="85" w:firstLine="0"/>
              <w:jc w:val="left"/>
              <w:rPr>
                <w:rFonts w:ascii="Times New Roman" w:eastAsia="Calibri" w:hAnsi="Times New Roman" w:cs="Times New Roman"/>
                <w:color w:val="auto"/>
                <w:spacing w:val="7"/>
                <w:w w:val="103"/>
                <w:sz w:val="24"/>
                <w:szCs w:val="24"/>
              </w:rPr>
            </w:pPr>
            <w:r w:rsidRPr="004B0650">
              <w:rPr>
                <w:rFonts w:ascii="Times New Roman" w:eastAsia="Calibri" w:hAnsi="Times New Roman" w:cs="Times New Roman"/>
                <w:color w:val="auto"/>
                <w:spacing w:val="7"/>
                <w:w w:val="103"/>
                <w:sz w:val="24"/>
                <w:szCs w:val="24"/>
              </w:rPr>
              <w:t>Иванка</w:t>
            </w:r>
          </w:p>
        </w:tc>
        <w:tc>
          <w:tcPr>
            <w:tcW w:w="1381" w:type="dxa"/>
            <w:tcBorders>
              <w:top w:val="single" w:sz="4" w:space="0" w:color="auto"/>
              <w:left w:val="single" w:sz="4" w:space="0" w:color="auto"/>
              <w:bottom w:val="single" w:sz="4" w:space="0" w:color="auto"/>
              <w:right w:val="single" w:sz="4" w:space="0" w:color="auto"/>
            </w:tcBorders>
            <w:hideMark/>
          </w:tcPr>
          <w:p w:rsidR="004B0650" w:rsidRPr="004B0650" w:rsidRDefault="004B0650" w:rsidP="004B0650">
            <w:pPr>
              <w:spacing w:before="2" w:line="240" w:lineRule="auto"/>
              <w:ind w:firstLine="0"/>
              <w:jc w:val="center"/>
              <w:rPr>
                <w:rFonts w:ascii="Times New Roman" w:eastAsia="Calibri" w:hAnsi="Times New Roman" w:cs="Times New Roman"/>
                <w:color w:val="auto"/>
                <w:sz w:val="24"/>
                <w:szCs w:val="24"/>
              </w:rPr>
            </w:pPr>
            <w:r w:rsidRPr="004B0650">
              <w:rPr>
                <w:rFonts w:ascii="Times New Roman" w:eastAsia="Calibri" w:hAnsi="Times New Roman" w:cs="Times New Roman"/>
                <w:color w:val="auto"/>
                <w:sz w:val="24"/>
                <w:szCs w:val="24"/>
              </w:rPr>
              <w:t>разредна</w:t>
            </w:r>
          </w:p>
          <w:p w:rsidR="004B0650" w:rsidRPr="004B0650" w:rsidRDefault="004B0650" w:rsidP="004B0650">
            <w:pPr>
              <w:spacing w:before="2" w:line="240" w:lineRule="auto"/>
              <w:ind w:firstLine="0"/>
              <w:jc w:val="center"/>
              <w:rPr>
                <w:rFonts w:ascii="Times New Roman" w:eastAsia="Calibri" w:hAnsi="Times New Roman" w:cs="Times New Roman"/>
                <w:color w:val="auto"/>
                <w:sz w:val="24"/>
                <w:szCs w:val="24"/>
              </w:rPr>
            </w:pPr>
            <w:r w:rsidRPr="004B0650">
              <w:rPr>
                <w:rFonts w:ascii="Times New Roman" w:eastAsia="Calibri" w:hAnsi="Times New Roman" w:cs="Times New Roman"/>
                <w:color w:val="auto"/>
                <w:sz w:val="24"/>
                <w:szCs w:val="24"/>
              </w:rPr>
              <w:t>наст.</w:t>
            </w:r>
          </w:p>
        </w:tc>
        <w:tc>
          <w:tcPr>
            <w:tcW w:w="1750" w:type="dxa"/>
            <w:tcBorders>
              <w:top w:val="single" w:sz="4" w:space="0" w:color="auto"/>
              <w:left w:val="single" w:sz="4" w:space="0" w:color="auto"/>
              <w:bottom w:val="single" w:sz="4" w:space="0" w:color="auto"/>
              <w:right w:val="single" w:sz="4" w:space="0" w:color="auto"/>
            </w:tcBorders>
            <w:hideMark/>
          </w:tcPr>
          <w:p w:rsidR="004B0650" w:rsidRPr="004B0650" w:rsidRDefault="004B0650" w:rsidP="004B0650">
            <w:pPr>
              <w:spacing w:before="3" w:line="240" w:lineRule="auto"/>
              <w:ind w:right="93" w:firstLine="0"/>
              <w:jc w:val="center"/>
              <w:rPr>
                <w:rFonts w:ascii="Times New Roman" w:eastAsia="Calibri" w:hAnsi="Times New Roman" w:cs="Times New Roman"/>
                <w:b/>
                <w:bCs/>
                <w:color w:val="auto"/>
                <w:spacing w:val="2"/>
                <w:w w:val="104"/>
                <w:sz w:val="24"/>
                <w:szCs w:val="24"/>
              </w:rPr>
            </w:pPr>
            <w:r w:rsidRPr="004B0650">
              <w:rPr>
                <w:rFonts w:ascii="Times New Roman" w:eastAsia="Calibri" w:hAnsi="Times New Roman" w:cs="Times New Roman"/>
                <w:b/>
                <w:bCs/>
                <w:color w:val="auto"/>
                <w:spacing w:val="2"/>
                <w:w w:val="104"/>
                <w:sz w:val="24"/>
                <w:szCs w:val="24"/>
              </w:rPr>
              <w:t>1.ц</w:t>
            </w:r>
          </w:p>
        </w:tc>
        <w:tc>
          <w:tcPr>
            <w:tcW w:w="514" w:type="dxa"/>
            <w:tcBorders>
              <w:top w:val="single" w:sz="4" w:space="0" w:color="auto"/>
              <w:left w:val="single" w:sz="4" w:space="0" w:color="auto"/>
              <w:bottom w:val="single" w:sz="4" w:space="0" w:color="auto"/>
              <w:right w:val="single" w:sz="4" w:space="0" w:color="auto"/>
            </w:tcBorders>
            <w:vAlign w:val="center"/>
            <w:hideMark/>
          </w:tcPr>
          <w:p w:rsidR="004B0650" w:rsidRPr="004B0650" w:rsidRDefault="004B0650" w:rsidP="004B0650">
            <w:pPr>
              <w:spacing w:after="200" w:line="240" w:lineRule="auto"/>
              <w:ind w:firstLine="0"/>
              <w:jc w:val="center"/>
              <w:rPr>
                <w:rFonts w:ascii="Calibri" w:eastAsia="Calibri" w:hAnsi="Calibri" w:cs="Times New Roman"/>
                <w:color w:val="auto"/>
                <w:sz w:val="24"/>
                <w:szCs w:val="24"/>
              </w:rPr>
            </w:pPr>
            <w:r w:rsidRPr="004B0650">
              <w:rPr>
                <w:rFonts w:ascii="Times New Roman" w:eastAsia="Calibri" w:hAnsi="Times New Roman" w:cs="Times New Roman"/>
                <w:color w:val="auto"/>
                <w:sz w:val="24"/>
                <w:szCs w:val="24"/>
              </w:rPr>
              <w:t>+</w:t>
            </w:r>
          </w:p>
        </w:tc>
        <w:tc>
          <w:tcPr>
            <w:tcW w:w="599" w:type="dxa"/>
            <w:tcBorders>
              <w:top w:val="single" w:sz="4" w:space="0" w:color="auto"/>
              <w:left w:val="single" w:sz="4" w:space="0" w:color="auto"/>
              <w:bottom w:val="single" w:sz="4" w:space="0" w:color="auto"/>
              <w:right w:val="single" w:sz="4" w:space="0" w:color="auto"/>
            </w:tcBorders>
            <w:vAlign w:val="center"/>
            <w:hideMark/>
          </w:tcPr>
          <w:p w:rsidR="004B0650" w:rsidRPr="004B0650" w:rsidRDefault="004B0650" w:rsidP="004B0650">
            <w:pPr>
              <w:spacing w:after="200" w:line="240" w:lineRule="auto"/>
              <w:ind w:firstLine="0"/>
              <w:jc w:val="center"/>
              <w:rPr>
                <w:rFonts w:ascii="Calibri" w:eastAsia="Calibri" w:hAnsi="Calibri" w:cs="Times New Roman"/>
                <w:color w:val="auto"/>
                <w:sz w:val="24"/>
                <w:szCs w:val="24"/>
              </w:rPr>
            </w:pPr>
            <w:r w:rsidRPr="004B0650">
              <w:rPr>
                <w:rFonts w:ascii="Times New Roman" w:eastAsia="Calibri" w:hAnsi="Times New Roman" w:cs="Times New Roman"/>
                <w:color w:val="auto"/>
                <w:sz w:val="24"/>
                <w:szCs w:val="24"/>
              </w:rPr>
              <w:t>+</w:t>
            </w:r>
          </w:p>
        </w:tc>
        <w:tc>
          <w:tcPr>
            <w:tcW w:w="599" w:type="dxa"/>
            <w:tcBorders>
              <w:top w:val="single" w:sz="4" w:space="0" w:color="auto"/>
              <w:left w:val="single" w:sz="4" w:space="0" w:color="auto"/>
              <w:bottom w:val="single" w:sz="4" w:space="0" w:color="auto"/>
              <w:right w:val="single" w:sz="4" w:space="0" w:color="auto"/>
            </w:tcBorders>
            <w:vAlign w:val="center"/>
            <w:hideMark/>
          </w:tcPr>
          <w:p w:rsidR="004B0650" w:rsidRPr="004B0650" w:rsidRDefault="004B0650" w:rsidP="004B0650">
            <w:pPr>
              <w:spacing w:before="2" w:after="200" w:line="240" w:lineRule="auto"/>
              <w:ind w:firstLine="0"/>
              <w:jc w:val="center"/>
              <w:rPr>
                <w:rFonts w:ascii="Times New Roman" w:eastAsia="Calibri" w:hAnsi="Times New Roman" w:cs="Times New Roman"/>
                <w:b/>
                <w:color w:val="auto"/>
                <w:sz w:val="24"/>
                <w:szCs w:val="24"/>
              </w:rPr>
            </w:pPr>
            <w:r w:rsidRPr="004B0650">
              <w:rPr>
                <w:rFonts w:ascii="Times New Roman" w:eastAsia="Calibri" w:hAnsi="Times New Roman" w:cs="Times New Roman"/>
                <w:b/>
                <w:color w:val="auto"/>
                <w:sz w:val="24"/>
                <w:szCs w:val="24"/>
              </w:rPr>
              <w:t>+</w:t>
            </w:r>
          </w:p>
        </w:tc>
        <w:tc>
          <w:tcPr>
            <w:tcW w:w="599" w:type="dxa"/>
            <w:tcBorders>
              <w:top w:val="single" w:sz="4" w:space="0" w:color="auto"/>
              <w:left w:val="single" w:sz="4" w:space="0" w:color="auto"/>
              <w:bottom w:val="single" w:sz="4" w:space="0" w:color="auto"/>
              <w:right w:val="single" w:sz="4" w:space="0" w:color="auto"/>
            </w:tcBorders>
            <w:vAlign w:val="center"/>
            <w:hideMark/>
          </w:tcPr>
          <w:p w:rsidR="004B0650" w:rsidRPr="004B0650" w:rsidRDefault="004B0650" w:rsidP="004B0650">
            <w:pPr>
              <w:spacing w:before="82" w:after="200" w:line="240" w:lineRule="auto"/>
              <w:ind w:left="149" w:right="156" w:firstLine="0"/>
              <w:jc w:val="center"/>
              <w:rPr>
                <w:rFonts w:ascii="Times New Roman" w:eastAsia="Calibri" w:hAnsi="Times New Roman" w:cs="Times New Roman"/>
                <w:color w:val="auto"/>
                <w:w w:val="101"/>
                <w:sz w:val="24"/>
                <w:szCs w:val="24"/>
              </w:rPr>
            </w:pPr>
            <w:r w:rsidRPr="004B0650">
              <w:rPr>
                <w:rFonts w:ascii="Times New Roman" w:eastAsia="Calibri" w:hAnsi="Times New Roman" w:cs="Times New Roman"/>
                <w:color w:val="auto"/>
                <w:w w:val="101"/>
                <w:sz w:val="24"/>
                <w:szCs w:val="24"/>
              </w:rPr>
              <w:t>+</w:t>
            </w:r>
          </w:p>
        </w:tc>
        <w:tc>
          <w:tcPr>
            <w:tcW w:w="599" w:type="dxa"/>
            <w:tcBorders>
              <w:top w:val="single" w:sz="4" w:space="0" w:color="auto"/>
              <w:left w:val="single" w:sz="4" w:space="0" w:color="auto"/>
              <w:bottom w:val="single" w:sz="4" w:space="0" w:color="auto"/>
              <w:right w:val="single" w:sz="4" w:space="0" w:color="auto"/>
            </w:tcBorders>
            <w:vAlign w:val="center"/>
            <w:hideMark/>
          </w:tcPr>
          <w:p w:rsidR="004B0650" w:rsidRPr="004B0650" w:rsidRDefault="004B0650" w:rsidP="004B0650">
            <w:pPr>
              <w:spacing w:before="82" w:after="200" w:line="240" w:lineRule="auto"/>
              <w:ind w:left="153" w:right="156" w:firstLine="0"/>
              <w:jc w:val="center"/>
              <w:rPr>
                <w:rFonts w:ascii="Times New Roman" w:eastAsia="Calibri" w:hAnsi="Times New Roman" w:cs="Times New Roman"/>
                <w:color w:val="auto"/>
                <w:w w:val="101"/>
                <w:sz w:val="24"/>
                <w:szCs w:val="24"/>
              </w:rPr>
            </w:pPr>
            <w:r w:rsidRPr="004B0650">
              <w:rPr>
                <w:rFonts w:ascii="Times New Roman" w:eastAsia="Calibri" w:hAnsi="Times New Roman" w:cs="Times New Roman"/>
                <w:color w:val="auto"/>
                <w:w w:val="101"/>
                <w:sz w:val="24"/>
                <w:szCs w:val="24"/>
              </w:rPr>
              <w:t>+</w:t>
            </w:r>
          </w:p>
        </w:tc>
        <w:tc>
          <w:tcPr>
            <w:tcW w:w="599" w:type="dxa"/>
            <w:tcBorders>
              <w:top w:val="single" w:sz="4" w:space="0" w:color="auto"/>
              <w:left w:val="single" w:sz="4" w:space="0" w:color="auto"/>
              <w:bottom w:val="single" w:sz="4" w:space="0" w:color="auto"/>
              <w:right w:val="single" w:sz="4" w:space="0" w:color="auto"/>
            </w:tcBorders>
            <w:vAlign w:val="center"/>
            <w:hideMark/>
          </w:tcPr>
          <w:p w:rsidR="004B0650" w:rsidRPr="004B0650" w:rsidRDefault="004B0650" w:rsidP="004B0650">
            <w:pPr>
              <w:spacing w:before="82" w:after="200" w:line="240" w:lineRule="auto"/>
              <w:ind w:left="149" w:right="156" w:firstLine="0"/>
              <w:jc w:val="center"/>
              <w:rPr>
                <w:rFonts w:ascii="Times New Roman" w:eastAsia="Calibri" w:hAnsi="Times New Roman" w:cs="Times New Roman"/>
                <w:color w:val="auto"/>
                <w:w w:val="101"/>
                <w:sz w:val="24"/>
                <w:szCs w:val="24"/>
              </w:rPr>
            </w:pPr>
            <w:r w:rsidRPr="004B0650">
              <w:rPr>
                <w:rFonts w:ascii="Times New Roman" w:eastAsia="Calibri" w:hAnsi="Times New Roman" w:cs="Times New Roman"/>
                <w:color w:val="auto"/>
                <w:w w:val="101"/>
                <w:sz w:val="24"/>
                <w:szCs w:val="24"/>
              </w:rPr>
              <w:t>+</w:t>
            </w:r>
          </w:p>
        </w:tc>
        <w:tc>
          <w:tcPr>
            <w:tcW w:w="599" w:type="dxa"/>
            <w:tcBorders>
              <w:top w:val="single" w:sz="4" w:space="0" w:color="auto"/>
              <w:left w:val="single" w:sz="4" w:space="0" w:color="auto"/>
              <w:bottom w:val="single" w:sz="4" w:space="0" w:color="auto"/>
              <w:right w:val="single" w:sz="4" w:space="0" w:color="auto"/>
            </w:tcBorders>
            <w:vAlign w:val="center"/>
            <w:hideMark/>
          </w:tcPr>
          <w:p w:rsidR="004B0650" w:rsidRPr="004B0650" w:rsidRDefault="004B0650" w:rsidP="004B0650">
            <w:pPr>
              <w:spacing w:before="82" w:after="200" w:line="240" w:lineRule="auto"/>
              <w:ind w:left="153" w:right="156" w:firstLine="0"/>
              <w:jc w:val="center"/>
              <w:rPr>
                <w:rFonts w:ascii="Times New Roman" w:eastAsia="Calibri" w:hAnsi="Times New Roman" w:cs="Times New Roman"/>
                <w:color w:val="auto"/>
                <w:w w:val="101"/>
                <w:sz w:val="24"/>
                <w:szCs w:val="24"/>
              </w:rPr>
            </w:pPr>
            <w:r w:rsidRPr="004B0650">
              <w:rPr>
                <w:rFonts w:ascii="Times New Roman" w:eastAsia="Calibri" w:hAnsi="Times New Roman" w:cs="Times New Roman"/>
                <w:color w:val="auto"/>
                <w:w w:val="101"/>
                <w:sz w:val="24"/>
                <w:szCs w:val="24"/>
              </w:rPr>
              <w:t>+</w:t>
            </w:r>
          </w:p>
        </w:tc>
        <w:tc>
          <w:tcPr>
            <w:tcW w:w="599" w:type="dxa"/>
            <w:tcBorders>
              <w:top w:val="single" w:sz="4" w:space="0" w:color="auto"/>
              <w:left w:val="single" w:sz="4" w:space="0" w:color="auto"/>
              <w:bottom w:val="single" w:sz="4" w:space="0" w:color="auto"/>
              <w:right w:val="single" w:sz="4" w:space="0" w:color="auto"/>
            </w:tcBorders>
            <w:vAlign w:val="center"/>
            <w:hideMark/>
          </w:tcPr>
          <w:p w:rsidR="004B0650" w:rsidRPr="004B0650" w:rsidRDefault="004B0650" w:rsidP="004B0650">
            <w:pPr>
              <w:spacing w:before="82" w:after="200" w:line="240" w:lineRule="auto"/>
              <w:ind w:left="142" w:right="130" w:firstLine="0"/>
              <w:jc w:val="center"/>
              <w:rPr>
                <w:rFonts w:ascii="Times New Roman" w:eastAsia="Calibri" w:hAnsi="Times New Roman" w:cs="Times New Roman"/>
                <w:color w:val="auto"/>
                <w:w w:val="101"/>
                <w:sz w:val="24"/>
                <w:szCs w:val="24"/>
              </w:rPr>
            </w:pPr>
            <w:r w:rsidRPr="004B0650">
              <w:rPr>
                <w:rFonts w:ascii="Times New Roman" w:eastAsia="Calibri" w:hAnsi="Times New Roman" w:cs="Times New Roman"/>
                <w:color w:val="auto"/>
                <w:w w:val="101"/>
                <w:sz w:val="24"/>
                <w:szCs w:val="24"/>
              </w:rPr>
              <w:t>+</w:t>
            </w:r>
          </w:p>
        </w:tc>
      </w:tr>
      <w:tr w:rsidR="004B0650" w:rsidRPr="004B0650" w:rsidTr="004B0650">
        <w:trPr>
          <w:trHeight w:hRule="exact" w:val="709"/>
        </w:trPr>
        <w:tc>
          <w:tcPr>
            <w:tcW w:w="1972" w:type="dxa"/>
            <w:tcBorders>
              <w:top w:val="single" w:sz="4" w:space="0" w:color="auto"/>
              <w:left w:val="single" w:sz="4" w:space="0" w:color="auto"/>
              <w:bottom w:val="single" w:sz="4" w:space="0" w:color="auto"/>
              <w:right w:val="single" w:sz="4" w:space="0" w:color="auto"/>
            </w:tcBorders>
            <w:hideMark/>
          </w:tcPr>
          <w:p w:rsidR="004B0650" w:rsidRPr="004B0650" w:rsidRDefault="004B0650" w:rsidP="004B0650">
            <w:pPr>
              <w:spacing w:line="240" w:lineRule="auto"/>
              <w:ind w:left="85" w:firstLine="0"/>
              <w:jc w:val="left"/>
              <w:rPr>
                <w:rFonts w:ascii="Times New Roman" w:eastAsia="Calibri" w:hAnsi="Times New Roman" w:cs="Times New Roman"/>
                <w:color w:val="auto"/>
                <w:spacing w:val="7"/>
                <w:w w:val="103"/>
                <w:sz w:val="24"/>
                <w:szCs w:val="24"/>
              </w:rPr>
            </w:pPr>
            <w:r w:rsidRPr="004B0650">
              <w:rPr>
                <w:rFonts w:ascii="Times New Roman" w:eastAsia="Calibri" w:hAnsi="Times New Roman" w:cs="Times New Roman"/>
                <w:color w:val="auto"/>
                <w:spacing w:val="7"/>
                <w:w w:val="103"/>
                <w:sz w:val="24"/>
                <w:szCs w:val="24"/>
              </w:rPr>
              <w:t>Ваван</w:t>
            </w:r>
          </w:p>
          <w:p w:rsidR="004B0650" w:rsidRPr="004B0650" w:rsidRDefault="004B0650" w:rsidP="004B0650">
            <w:pPr>
              <w:spacing w:line="240" w:lineRule="auto"/>
              <w:ind w:left="85" w:firstLine="0"/>
              <w:jc w:val="left"/>
              <w:rPr>
                <w:rFonts w:ascii="Times New Roman" w:eastAsia="Calibri" w:hAnsi="Times New Roman" w:cs="Times New Roman"/>
                <w:color w:val="auto"/>
                <w:spacing w:val="7"/>
                <w:w w:val="103"/>
                <w:sz w:val="24"/>
                <w:szCs w:val="24"/>
              </w:rPr>
            </w:pPr>
            <w:r w:rsidRPr="004B0650">
              <w:rPr>
                <w:rFonts w:ascii="Times New Roman" w:eastAsia="Calibri" w:hAnsi="Times New Roman" w:cs="Times New Roman"/>
                <w:color w:val="auto"/>
                <w:spacing w:val="7"/>
                <w:w w:val="103"/>
                <w:sz w:val="24"/>
                <w:szCs w:val="24"/>
              </w:rPr>
              <w:t>Дијана</w:t>
            </w:r>
          </w:p>
        </w:tc>
        <w:tc>
          <w:tcPr>
            <w:tcW w:w="1381" w:type="dxa"/>
            <w:tcBorders>
              <w:top w:val="single" w:sz="4" w:space="0" w:color="auto"/>
              <w:left w:val="single" w:sz="4" w:space="0" w:color="auto"/>
              <w:bottom w:val="single" w:sz="4" w:space="0" w:color="auto"/>
              <w:right w:val="single" w:sz="4" w:space="0" w:color="auto"/>
            </w:tcBorders>
            <w:hideMark/>
          </w:tcPr>
          <w:p w:rsidR="004B0650" w:rsidRPr="004B0650" w:rsidRDefault="004B0650" w:rsidP="004B0650">
            <w:pPr>
              <w:spacing w:before="2" w:line="240" w:lineRule="auto"/>
              <w:ind w:firstLine="0"/>
              <w:jc w:val="center"/>
              <w:rPr>
                <w:rFonts w:ascii="Times New Roman" w:eastAsia="Calibri" w:hAnsi="Times New Roman" w:cs="Times New Roman"/>
                <w:color w:val="auto"/>
                <w:sz w:val="24"/>
                <w:szCs w:val="24"/>
              </w:rPr>
            </w:pPr>
            <w:r w:rsidRPr="004B0650">
              <w:rPr>
                <w:rFonts w:ascii="Times New Roman" w:eastAsia="Calibri" w:hAnsi="Times New Roman" w:cs="Times New Roman"/>
                <w:color w:val="auto"/>
                <w:sz w:val="24"/>
                <w:szCs w:val="24"/>
              </w:rPr>
              <w:t>разредна</w:t>
            </w:r>
          </w:p>
          <w:p w:rsidR="004B0650" w:rsidRPr="004B0650" w:rsidRDefault="004B0650" w:rsidP="004B0650">
            <w:pPr>
              <w:spacing w:before="2" w:line="240" w:lineRule="auto"/>
              <w:ind w:firstLine="0"/>
              <w:jc w:val="center"/>
              <w:rPr>
                <w:rFonts w:ascii="Times New Roman" w:eastAsia="Calibri" w:hAnsi="Times New Roman" w:cs="Times New Roman"/>
                <w:color w:val="auto"/>
                <w:sz w:val="24"/>
                <w:szCs w:val="24"/>
              </w:rPr>
            </w:pPr>
            <w:r w:rsidRPr="004B0650">
              <w:rPr>
                <w:rFonts w:ascii="Times New Roman" w:eastAsia="Calibri" w:hAnsi="Times New Roman" w:cs="Times New Roman"/>
                <w:color w:val="auto"/>
                <w:sz w:val="24"/>
                <w:szCs w:val="24"/>
              </w:rPr>
              <w:t>наст.</w:t>
            </w:r>
          </w:p>
        </w:tc>
        <w:tc>
          <w:tcPr>
            <w:tcW w:w="1750" w:type="dxa"/>
            <w:tcBorders>
              <w:top w:val="single" w:sz="4" w:space="0" w:color="auto"/>
              <w:left w:val="single" w:sz="4" w:space="0" w:color="auto"/>
              <w:bottom w:val="single" w:sz="4" w:space="0" w:color="auto"/>
              <w:right w:val="single" w:sz="4" w:space="0" w:color="auto"/>
            </w:tcBorders>
            <w:hideMark/>
          </w:tcPr>
          <w:p w:rsidR="004B0650" w:rsidRPr="004B0650" w:rsidRDefault="004B0650" w:rsidP="004B0650">
            <w:pPr>
              <w:spacing w:before="3" w:line="240" w:lineRule="auto"/>
              <w:ind w:right="93" w:firstLine="0"/>
              <w:jc w:val="center"/>
              <w:rPr>
                <w:rFonts w:ascii="Times New Roman" w:eastAsia="Calibri" w:hAnsi="Times New Roman" w:cs="Times New Roman"/>
                <w:b/>
                <w:bCs/>
                <w:color w:val="auto"/>
                <w:spacing w:val="2"/>
                <w:w w:val="104"/>
                <w:sz w:val="24"/>
                <w:szCs w:val="24"/>
              </w:rPr>
            </w:pPr>
            <w:r w:rsidRPr="004B0650">
              <w:rPr>
                <w:rFonts w:ascii="Times New Roman" w:eastAsia="Calibri" w:hAnsi="Times New Roman" w:cs="Times New Roman"/>
                <w:b/>
                <w:bCs/>
                <w:color w:val="auto"/>
                <w:spacing w:val="2"/>
                <w:w w:val="104"/>
                <w:sz w:val="24"/>
                <w:szCs w:val="24"/>
              </w:rPr>
              <w:t>2.а</w:t>
            </w:r>
          </w:p>
        </w:tc>
        <w:tc>
          <w:tcPr>
            <w:tcW w:w="514" w:type="dxa"/>
            <w:tcBorders>
              <w:top w:val="single" w:sz="4" w:space="0" w:color="auto"/>
              <w:left w:val="single" w:sz="4" w:space="0" w:color="auto"/>
              <w:bottom w:val="single" w:sz="4" w:space="0" w:color="auto"/>
              <w:right w:val="single" w:sz="4" w:space="0" w:color="auto"/>
            </w:tcBorders>
            <w:vAlign w:val="center"/>
            <w:hideMark/>
          </w:tcPr>
          <w:p w:rsidR="004B0650" w:rsidRPr="004B0650" w:rsidRDefault="004B0650" w:rsidP="004B0650">
            <w:pPr>
              <w:spacing w:after="200" w:line="240" w:lineRule="auto"/>
              <w:ind w:firstLine="0"/>
              <w:jc w:val="center"/>
              <w:rPr>
                <w:rFonts w:ascii="Calibri" w:eastAsia="Calibri" w:hAnsi="Calibri" w:cs="Times New Roman"/>
                <w:color w:val="auto"/>
                <w:sz w:val="24"/>
                <w:szCs w:val="24"/>
              </w:rPr>
            </w:pPr>
            <w:r w:rsidRPr="004B0650">
              <w:rPr>
                <w:rFonts w:ascii="Times New Roman" w:eastAsia="Calibri" w:hAnsi="Times New Roman" w:cs="Times New Roman"/>
                <w:color w:val="auto"/>
                <w:sz w:val="24"/>
                <w:szCs w:val="24"/>
              </w:rPr>
              <w:t>+</w:t>
            </w:r>
          </w:p>
        </w:tc>
        <w:tc>
          <w:tcPr>
            <w:tcW w:w="599" w:type="dxa"/>
            <w:tcBorders>
              <w:top w:val="single" w:sz="4" w:space="0" w:color="auto"/>
              <w:left w:val="single" w:sz="4" w:space="0" w:color="auto"/>
              <w:bottom w:val="single" w:sz="4" w:space="0" w:color="auto"/>
              <w:right w:val="single" w:sz="4" w:space="0" w:color="auto"/>
            </w:tcBorders>
            <w:vAlign w:val="center"/>
            <w:hideMark/>
          </w:tcPr>
          <w:p w:rsidR="004B0650" w:rsidRPr="004B0650" w:rsidRDefault="004B0650" w:rsidP="004B0650">
            <w:pPr>
              <w:spacing w:after="200" w:line="240" w:lineRule="auto"/>
              <w:ind w:firstLine="0"/>
              <w:jc w:val="center"/>
              <w:rPr>
                <w:rFonts w:ascii="Calibri" w:eastAsia="Calibri" w:hAnsi="Calibri" w:cs="Times New Roman"/>
                <w:color w:val="auto"/>
                <w:sz w:val="24"/>
                <w:szCs w:val="24"/>
              </w:rPr>
            </w:pPr>
            <w:r w:rsidRPr="004B0650">
              <w:rPr>
                <w:rFonts w:ascii="Times New Roman" w:eastAsia="Calibri" w:hAnsi="Times New Roman" w:cs="Times New Roman"/>
                <w:color w:val="auto"/>
                <w:sz w:val="24"/>
                <w:szCs w:val="24"/>
              </w:rPr>
              <w:t>+</w:t>
            </w:r>
          </w:p>
        </w:tc>
        <w:tc>
          <w:tcPr>
            <w:tcW w:w="599" w:type="dxa"/>
            <w:tcBorders>
              <w:top w:val="single" w:sz="4" w:space="0" w:color="auto"/>
              <w:left w:val="single" w:sz="4" w:space="0" w:color="auto"/>
              <w:bottom w:val="single" w:sz="4" w:space="0" w:color="auto"/>
              <w:right w:val="single" w:sz="4" w:space="0" w:color="auto"/>
            </w:tcBorders>
            <w:vAlign w:val="center"/>
            <w:hideMark/>
          </w:tcPr>
          <w:p w:rsidR="004B0650" w:rsidRPr="004B0650" w:rsidRDefault="004B0650" w:rsidP="004B0650">
            <w:pPr>
              <w:spacing w:before="2" w:after="200" w:line="240" w:lineRule="auto"/>
              <w:ind w:firstLine="0"/>
              <w:jc w:val="center"/>
              <w:rPr>
                <w:rFonts w:ascii="Times New Roman" w:eastAsia="Calibri" w:hAnsi="Times New Roman" w:cs="Times New Roman"/>
                <w:b/>
                <w:color w:val="auto"/>
                <w:sz w:val="24"/>
                <w:szCs w:val="24"/>
              </w:rPr>
            </w:pPr>
            <w:r w:rsidRPr="004B0650">
              <w:rPr>
                <w:rFonts w:ascii="Times New Roman" w:eastAsia="Calibri" w:hAnsi="Times New Roman" w:cs="Times New Roman"/>
                <w:b/>
                <w:color w:val="auto"/>
                <w:sz w:val="24"/>
                <w:szCs w:val="24"/>
              </w:rPr>
              <w:t>+</w:t>
            </w:r>
          </w:p>
        </w:tc>
        <w:tc>
          <w:tcPr>
            <w:tcW w:w="599" w:type="dxa"/>
            <w:tcBorders>
              <w:top w:val="single" w:sz="4" w:space="0" w:color="auto"/>
              <w:left w:val="single" w:sz="4" w:space="0" w:color="auto"/>
              <w:bottom w:val="single" w:sz="4" w:space="0" w:color="auto"/>
              <w:right w:val="single" w:sz="4" w:space="0" w:color="auto"/>
            </w:tcBorders>
            <w:vAlign w:val="center"/>
            <w:hideMark/>
          </w:tcPr>
          <w:p w:rsidR="004B0650" w:rsidRPr="004B0650" w:rsidRDefault="004B0650" w:rsidP="004B0650">
            <w:pPr>
              <w:spacing w:before="82" w:after="200" w:line="240" w:lineRule="auto"/>
              <w:ind w:left="149" w:right="156" w:firstLine="0"/>
              <w:jc w:val="center"/>
              <w:rPr>
                <w:rFonts w:ascii="Times New Roman" w:eastAsia="Calibri" w:hAnsi="Times New Roman" w:cs="Times New Roman"/>
                <w:color w:val="auto"/>
                <w:w w:val="101"/>
                <w:sz w:val="24"/>
                <w:szCs w:val="24"/>
              </w:rPr>
            </w:pPr>
            <w:r w:rsidRPr="004B0650">
              <w:rPr>
                <w:rFonts w:ascii="Times New Roman" w:eastAsia="Calibri" w:hAnsi="Times New Roman" w:cs="Times New Roman"/>
                <w:color w:val="auto"/>
                <w:w w:val="101"/>
                <w:sz w:val="24"/>
                <w:szCs w:val="24"/>
              </w:rPr>
              <w:t>+</w:t>
            </w:r>
          </w:p>
        </w:tc>
        <w:tc>
          <w:tcPr>
            <w:tcW w:w="599" w:type="dxa"/>
            <w:tcBorders>
              <w:top w:val="single" w:sz="4" w:space="0" w:color="auto"/>
              <w:left w:val="single" w:sz="4" w:space="0" w:color="auto"/>
              <w:bottom w:val="single" w:sz="4" w:space="0" w:color="auto"/>
              <w:right w:val="single" w:sz="4" w:space="0" w:color="auto"/>
            </w:tcBorders>
            <w:vAlign w:val="center"/>
            <w:hideMark/>
          </w:tcPr>
          <w:p w:rsidR="004B0650" w:rsidRPr="004B0650" w:rsidRDefault="004B0650" w:rsidP="004B0650">
            <w:pPr>
              <w:spacing w:before="82" w:after="200" w:line="240" w:lineRule="auto"/>
              <w:ind w:left="153" w:right="156" w:firstLine="0"/>
              <w:jc w:val="center"/>
              <w:rPr>
                <w:rFonts w:ascii="Times New Roman" w:eastAsia="Calibri" w:hAnsi="Times New Roman" w:cs="Times New Roman"/>
                <w:color w:val="auto"/>
                <w:w w:val="101"/>
                <w:sz w:val="24"/>
                <w:szCs w:val="24"/>
              </w:rPr>
            </w:pPr>
            <w:r w:rsidRPr="004B0650">
              <w:rPr>
                <w:rFonts w:ascii="Times New Roman" w:eastAsia="Calibri" w:hAnsi="Times New Roman" w:cs="Times New Roman"/>
                <w:color w:val="auto"/>
                <w:w w:val="101"/>
                <w:sz w:val="24"/>
                <w:szCs w:val="24"/>
              </w:rPr>
              <w:t>+</w:t>
            </w:r>
          </w:p>
        </w:tc>
        <w:tc>
          <w:tcPr>
            <w:tcW w:w="599" w:type="dxa"/>
            <w:tcBorders>
              <w:top w:val="single" w:sz="4" w:space="0" w:color="auto"/>
              <w:left w:val="single" w:sz="4" w:space="0" w:color="auto"/>
              <w:bottom w:val="single" w:sz="4" w:space="0" w:color="auto"/>
              <w:right w:val="single" w:sz="4" w:space="0" w:color="auto"/>
            </w:tcBorders>
            <w:vAlign w:val="center"/>
            <w:hideMark/>
          </w:tcPr>
          <w:p w:rsidR="004B0650" w:rsidRPr="004B0650" w:rsidRDefault="004B0650" w:rsidP="004B0650">
            <w:pPr>
              <w:spacing w:before="82" w:after="200" w:line="240" w:lineRule="auto"/>
              <w:ind w:left="149" w:right="156" w:firstLine="0"/>
              <w:jc w:val="center"/>
              <w:rPr>
                <w:rFonts w:ascii="Times New Roman" w:eastAsia="Calibri" w:hAnsi="Times New Roman" w:cs="Times New Roman"/>
                <w:color w:val="auto"/>
                <w:w w:val="101"/>
                <w:sz w:val="24"/>
                <w:szCs w:val="24"/>
              </w:rPr>
            </w:pPr>
            <w:r w:rsidRPr="004B0650">
              <w:rPr>
                <w:rFonts w:ascii="Times New Roman" w:eastAsia="Calibri" w:hAnsi="Times New Roman" w:cs="Times New Roman"/>
                <w:color w:val="auto"/>
                <w:w w:val="101"/>
                <w:sz w:val="24"/>
                <w:szCs w:val="24"/>
              </w:rPr>
              <w:t>+</w:t>
            </w:r>
          </w:p>
        </w:tc>
        <w:tc>
          <w:tcPr>
            <w:tcW w:w="599" w:type="dxa"/>
            <w:tcBorders>
              <w:top w:val="single" w:sz="4" w:space="0" w:color="auto"/>
              <w:left w:val="single" w:sz="4" w:space="0" w:color="auto"/>
              <w:bottom w:val="single" w:sz="4" w:space="0" w:color="auto"/>
              <w:right w:val="single" w:sz="4" w:space="0" w:color="auto"/>
            </w:tcBorders>
            <w:vAlign w:val="center"/>
            <w:hideMark/>
          </w:tcPr>
          <w:p w:rsidR="004B0650" w:rsidRPr="004B0650" w:rsidRDefault="004B0650" w:rsidP="004B0650">
            <w:pPr>
              <w:spacing w:before="82" w:after="200" w:line="240" w:lineRule="auto"/>
              <w:ind w:left="153" w:right="156" w:firstLine="0"/>
              <w:jc w:val="center"/>
              <w:rPr>
                <w:rFonts w:ascii="Times New Roman" w:eastAsia="Calibri" w:hAnsi="Times New Roman" w:cs="Times New Roman"/>
                <w:color w:val="auto"/>
                <w:w w:val="101"/>
                <w:sz w:val="24"/>
                <w:szCs w:val="24"/>
              </w:rPr>
            </w:pPr>
            <w:r w:rsidRPr="004B0650">
              <w:rPr>
                <w:rFonts w:ascii="Times New Roman" w:eastAsia="Calibri" w:hAnsi="Times New Roman" w:cs="Times New Roman"/>
                <w:color w:val="auto"/>
                <w:w w:val="101"/>
                <w:sz w:val="24"/>
                <w:szCs w:val="24"/>
              </w:rPr>
              <w:t>+</w:t>
            </w:r>
          </w:p>
        </w:tc>
        <w:tc>
          <w:tcPr>
            <w:tcW w:w="599" w:type="dxa"/>
            <w:tcBorders>
              <w:top w:val="single" w:sz="4" w:space="0" w:color="auto"/>
              <w:left w:val="single" w:sz="4" w:space="0" w:color="auto"/>
              <w:bottom w:val="single" w:sz="4" w:space="0" w:color="auto"/>
              <w:right w:val="single" w:sz="4" w:space="0" w:color="auto"/>
            </w:tcBorders>
            <w:vAlign w:val="center"/>
            <w:hideMark/>
          </w:tcPr>
          <w:p w:rsidR="004B0650" w:rsidRPr="004B0650" w:rsidRDefault="004B0650" w:rsidP="004B0650">
            <w:pPr>
              <w:spacing w:before="82" w:after="200" w:line="240" w:lineRule="auto"/>
              <w:ind w:left="142" w:right="130" w:firstLine="0"/>
              <w:jc w:val="center"/>
              <w:rPr>
                <w:rFonts w:ascii="Times New Roman" w:eastAsia="Calibri" w:hAnsi="Times New Roman" w:cs="Times New Roman"/>
                <w:color w:val="auto"/>
                <w:w w:val="101"/>
                <w:sz w:val="24"/>
                <w:szCs w:val="24"/>
              </w:rPr>
            </w:pPr>
            <w:r w:rsidRPr="004B0650">
              <w:rPr>
                <w:rFonts w:ascii="Times New Roman" w:eastAsia="Calibri" w:hAnsi="Times New Roman" w:cs="Times New Roman"/>
                <w:color w:val="auto"/>
                <w:w w:val="101"/>
                <w:sz w:val="24"/>
                <w:szCs w:val="24"/>
              </w:rPr>
              <w:t>+</w:t>
            </w:r>
          </w:p>
        </w:tc>
      </w:tr>
      <w:tr w:rsidR="004B0650" w:rsidRPr="004B0650" w:rsidTr="004B0650">
        <w:trPr>
          <w:trHeight w:hRule="exact" w:val="704"/>
        </w:trPr>
        <w:tc>
          <w:tcPr>
            <w:tcW w:w="1972" w:type="dxa"/>
            <w:tcBorders>
              <w:top w:val="single" w:sz="4" w:space="0" w:color="auto"/>
              <w:left w:val="single" w:sz="4" w:space="0" w:color="auto"/>
              <w:bottom w:val="single" w:sz="4" w:space="0" w:color="auto"/>
              <w:right w:val="single" w:sz="4" w:space="0" w:color="auto"/>
            </w:tcBorders>
            <w:hideMark/>
          </w:tcPr>
          <w:p w:rsidR="004B0650" w:rsidRPr="004B0650" w:rsidRDefault="004B0650" w:rsidP="004B0650">
            <w:pPr>
              <w:spacing w:line="240" w:lineRule="auto"/>
              <w:ind w:left="85" w:firstLine="0"/>
              <w:jc w:val="left"/>
              <w:rPr>
                <w:rFonts w:ascii="Times New Roman" w:eastAsia="Calibri" w:hAnsi="Times New Roman" w:cs="Times New Roman"/>
                <w:color w:val="auto"/>
                <w:spacing w:val="7"/>
                <w:w w:val="103"/>
                <w:sz w:val="24"/>
                <w:szCs w:val="24"/>
              </w:rPr>
            </w:pPr>
            <w:r w:rsidRPr="004B0650">
              <w:rPr>
                <w:rFonts w:ascii="Times New Roman" w:eastAsia="Calibri" w:hAnsi="Times New Roman" w:cs="Times New Roman"/>
                <w:color w:val="auto"/>
                <w:spacing w:val="7"/>
                <w:w w:val="103"/>
                <w:sz w:val="24"/>
                <w:szCs w:val="24"/>
              </w:rPr>
              <w:t>Цвијан</w:t>
            </w:r>
          </w:p>
          <w:p w:rsidR="004B0650" w:rsidRPr="004B0650" w:rsidRDefault="004B0650" w:rsidP="004B0650">
            <w:pPr>
              <w:spacing w:line="240" w:lineRule="auto"/>
              <w:ind w:left="85" w:firstLine="0"/>
              <w:jc w:val="left"/>
              <w:rPr>
                <w:rFonts w:ascii="Times New Roman" w:eastAsia="Calibri" w:hAnsi="Times New Roman" w:cs="Times New Roman"/>
                <w:color w:val="auto"/>
                <w:spacing w:val="7"/>
                <w:w w:val="103"/>
                <w:sz w:val="24"/>
                <w:szCs w:val="24"/>
              </w:rPr>
            </w:pPr>
            <w:r w:rsidRPr="004B0650">
              <w:rPr>
                <w:rFonts w:ascii="Times New Roman" w:eastAsia="Calibri" w:hAnsi="Times New Roman" w:cs="Times New Roman"/>
                <w:color w:val="auto"/>
                <w:spacing w:val="7"/>
                <w:w w:val="103"/>
                <w:sz w:val="24"/>
                <w:szCs w:val="24"/>
              </w:rPr>
              <w:t>Светлана</w:t>
            </w:r>
          </w:p>
        </w:tc>
        <w:tc>
          <w:tcPr>
            <w:tcW w:w="1381" w:type="dxa"/>
            <w:tcBorders>
              <w:top w:val="single" w:sz="4" w:space="0" w:color="auto"/>
              <w:left w:val="single" w:sz="4" w:space="0" w:color="auto"/>
              <w:bottom w:val="single" w:sz="4" w:space="0" w:color="auto"/>
              <w:right w:val="single" w:sz="4" w:space="0" w:color="auto"/>
            </w:tcBorders>
            <w:hideMark/>
          </w:tcPr>
          <w:p w:rsidR="004B0650" w:rsidRPr="004B0650" w:rsidRDefault="004B0650" w:rsidP="004B0650">
            <w:pPr>
              <w:spacing w:before="2" w:line="240" w:lineRule="auto"/>
              <w:ind w:firstLine="0"/>
              <w:jc w:val="center"/>
              <w:rPr>
                <w:rFonts w:ascii="Times New Roman" w:eastAsia="Calibri" w:hAnsi="Times New Roman" w:cs="Times New Roman"/>
                <w:color w:val="auto"/>
                <w:sz w:val="24"/>
                <w:szCs w:val="24"/>
              </w:rPr>
            </w:pPr>
            <w:r w:rsidRPr="004B0650">
              <w:rPr>
                <w:rFonts w:ascii="Times New Roman" w:eastAsia="Calibri" w:hAnsi="Times New Roman" w:cs="Times New Roman"/>
                <w:color w:val="auto"/>
                <w:sz w:val="24"/>
                <w:szCs w:val="24"/>
              </w:rPr>
              <w:t>разредна</w:t>
            </w:r>
          </w:p>
          <w:p w:rsidR="004B0650" w:rsidRPr="004B0650" w:rsidRDefault="004B0650" w:rsidP="004B0650">
            <w:pPr>
              <w:spacing w:before="2" w:line="240" w:lineRule="auto"/>
              <w:ind w:firstLine="0"/>
              <w:jc w:val="center"/>
              <w:rPr>
                <w:rFonts w:ascii="Times New Roman" w:eastAsia="Calibri" w:hAnsi="Times New Roman" w:cs="Times New Roman"/>
                <w:color w:val="auto"/>
                <w:sz w:val="24"/>
                <w:szCs w:val="24"/>
              </w:rPr>
            </w:pPr>
            <w:r w:rsidRPr="004B0650">
              <w:rPr>
                <w:rFonts w:ascii="Times New Roman" w:eastAsia="Calibri" w:hAnsi="Times New Roman" w:cs="Times New Roman"/>
                <w:color w:val="auto"/>
                <w:sz w:val="24"/>
                <w:szCs w:val="24"/>
              </w:rPr>
              <w:t>наст.</w:t>
            </w:r>
          </w:p>
        </w:tc>
        <w:tc>
          <w:tcPr>
            <w:tcW w:w="1750" w:type="dxa"/>
            <w:tcBorders>
              <w:top w:val="single" w:sz="4" w:space="0" w:color="auto"/>
              <w:left w:val="single" w:sz="4" w:space="0" w:color="auto"/>
              <w:bottom w:val="single" w:sz="4" w:space="0" w:color="auto"/>
              <w:right w:val="single" w:sz="4" w:space="0" w:color="auto"/>
            </w:tcBorders>
            <w:hideMark/>
          </w:tcPr>
          <w:p w:rsidR="004B0650" w:rsidRPr="004B0650" w:rsidRDefault="004B0650" w:rsidP="004B0650">
            <w:pPr>
              <w:spacing w:before="3" w:line="240" w:lineRule="auto"/>
              <w:ind w:right="93" w:firstLine="0"/>
              <w:jc w:val="center"/>
              <w:rPr>
                <w:rFonts w:ascii="Times New Roman" w:eastAsia="Calibri" w:hAnsi="Times New Roman" w:cs="Times New Roman"/>
                <w:b/>
                <w:bCs/>
                <w:color w:val="auto"/>
                <w:spacing w:val="2"/>
                <w:w w:val="104"/>
                <w:sz w:val="24"/>
                <w:szCs w:val="24"/>
              </w:rPr>
            </w:pPr>
            <w:r w:rsidRPr="004B0650">
              <w:rPr>
                <w:rFonts w:ascii="Times New Roman" w:eastAsia="Calibri" w:hAnsi="Times New Roman" w:cs="Times New Roman"/>
                <w:b/>
                <w:bCs/>
                <w:color w:val="auto"/>
                <w:spacing w:val="2"/>
                <w:w w:val="104"/>
                <w:sz w:val="24"/>
                <w:szCs w:val="24"/>
              </w:rPr>
              <w:t>2.ц</w:t>
            </w:r>
          </w:p>
        </w:tc>
        <w:tc>
          <w:tcPr>
            <w:tcW w:w="514" w:type="dxa"/>
            <w:tcBorders>
              <w:top w:val="single" w:sz="4" w:space="0" w:color="auto"/>
              <w:left w:val="single" w:sz="4" w:space="0" w:color="auto"/>
              <w:bottom w:val="single" w:sz="4" w:space="0" w:color="auto"/>
              <w:right w:val="single" w:sz="4" w:space="0" w:color="auto"/>
            </w:tcBorders>
            <w:vAlign w:val="center"/>
            <w:hideMark/>
          </w:tcPr>
          <w:p w:rsidR="004B0650" w:rsidRPr="004B0650" w:rsidRDefault="004B0650" w:rsidP="004B0650">
            <w:pPr>
              <w:spacing w:after="200" w:line="240" w:lineRule="auto"/>
              <w:ind w:firstLine="0"/>
              <w:jc w:val="center"/>
              <w:rPr>
                <w:rFonts w:ascii="Calibri" w:eastAsia="Calibri" w:hAnsi="Calibri" w:cs="Times New Roman"/>
                <w:color w:val="auto"/>
                <w:sz w:val="24"/>
                <w:szCs w:val="24"/>
              </w:rPr>
            </w:pPr>
            <w:r w:rsidRPr="004B0650">
              <w:rPr>
                <w:rFonts w:ascii="Times New Roman" w:eastAsia="Calibri" w:hAnsi="Times New Roman" w:cs="Times New Roman"/>
                <w:color w:val="auto"/>
                <w:sz w:val="24"/>
                <w:szCs w:val="24"/>
              </w:rPr>
              <w:t>+</w:t>
            </w:r>
          </w:p>
        </w:tc>
        <w:tc>
          <w:tcPr>
            <w:tcW w:w="599" w:type="dxa"/>
            <w:tcBorders>
              <w:top w:val="single" w:sz="4" w:space="0" w:color="auto"/>
              <w:left w:val="single" w:sz="4" w:space="0" w:color="auto"/>
              <w:bottom w:val="single" w:sz="4" w:space="0" w:color="auto"/>
              <w:right w:val="single" w:sz="4" w:space="0" w:color="auto"/>
            </w:tcBorders>
            <w:vAlign w:val="center"/>
            <w:hideMark/>
          </w:tcPr>
          <w:p w:rsidR="004B0650" w:rsidRPr="004B0650" w:rsidRDefault="004B0650" w:rsidP="004B0650">
            <w:pPr>
              <w:spacing w:after="200" w:line="240" w:lineRule="auto"/>
              <w:ind w:firstLine="0"/>
              <w:jc w:val="center"/>
              <w:rPr>
                <w:rFonts w:ascii="Calibri" w:eastAsia="Calibri" w:hAnsi="Calibri" w:cs="Times New Roman"/>
                <w:color w:val="auto"/>
                <w:sz w:val="24"/>
                <w:szCs w:val="24"/>
              </w:rPr>
            </w:pPr>
            <w:r w:rsidRPr="004B0650">
              <w:rPr>
                <w:rFonts w:ascii="Times New Roman" w:eastAsia="Calibri" w:hAnsi="Times New Roman" w:cs="Times New Roman"/>
                <w:color w:val="auto"/>
                <w:sz w:val="24"/>
                <w:szCs w:val="24"/>
              </w:rPr>
              <w:t>+</w:t>
            </w:r>
          </w:p>
        </w:tc>
        <w:tc>
          <w:tcPr>
            <w:tcW w:w="599" w:type="dxa"/>
            <w:tcBorders>
              <w:top w:val="single" w:sz="4" w:space="0" w:color="auto"/>
              <w:left w:val="single" w:sz="4" w:space="0" w:color="auto"/>
              <w:bottom w:val="single" w:sz="4" w:space="0" w:color="auto"/>
              <w:right w:val="single" w:sz="4" w:space="0" w:color="auto"/>
            </w:tcBorders>
            <w:vAlign w:val="center"/>
            <w:hideMark/>
          </w:tcPr>
          <w:p w:rsidR="004B0650" w:rsidRPr="004B0650" w:rsidRDefault="004B0650" w:rsidP="004B0650">
            <w:pPr>
              <w:spacing w:before="2" w:after="200" w:line="240" w:lineRule="auto"/>
              <w:ind w:firstLine="0"/>
              <w:jc w:val="center"/>
              <w:rPr>
                <w:rFonts w:ascii="Times New Roman" w:eastAsia="Calibri" w:hAnsi="Times New Roman" w:cs="Times New Roman"/>
                <w:b/>
                <w:color w:val="auto"/>
                <w:sz w:val="24"/>
                <w:szCs w:val="24"/>
              </w:rPr>
            </w:pPr>
            <w:r w:rsidRPr="004B0650">
              <w:rPr>
                <w:rFonts w:ascii="Times New Roman" w:eastAsia="Calibri" w:hAnsi="Times New Roman" w:cs="Times New Roman"/>
                <w:b/>
                <w:color w:val="auto"/>
                <w:sz w:val="24"/>
                <w:szCs w:val="24"/>
              </w:rPr>
              <w:t>+</w:t>
            </w:r>
          </w:p>
        </w:tc>
        <w:tc>
          <w:tcPr>
            <w:tcW w:w="599" w:type="dxa"/>
            <w:tcBorders>
              <w:top w:val="single" w:sz="4" w:space="0" w:color="auto"/>
              <w:left w:val="single" w:sz="4" w:space="0" w:color="auto"/>
              <w:bottom w:val="single" w:sz="4" w:space="0" w:color="auto"/>
              <w:right w:val="single" w:sz="4" w:space="0" w:color="auto"/>
            </w:tcBorders>
            <w:vAlign w:val="center"/>
            <w:hideMark/>
          </w:tcPr>
          <w:p w:rsidR="004B0650" w:rsidRPr="004B0650" w:rsidRDefault="004B0650" w:rsidP="004B0650">
            <w:pPr>
              <w:spacing w:before="82" w:after="200" w:line="240" w:lineRule="auto"/>
              <w:ind w:left="149" w:right="156" w:firstLine="0"/>
              <w:jc w:val="center"/>
              <w:rPr>
                <w:rFonts w:ascii="Times New Roman" w:eastAsia="Calibri" w:hAnsi="Times New Roman" w:cs="Times New Roman"/>
                <w:color w:val="auto"/>
                <w:w w:val="101"/>
                <w:sz w:val="24"/>
                <w:szCs w:val="24"/>
              </w:rPr>
            </w:pPr>
            <w:r w:rsidRPr="004B0650">
              <w:rPr>
                <w:rFonts w:ascii="Times New Roman" w:eastAsia="Calibri" w:hAnsi="Times New Roman" w:cs="Times New Roman"/>
                <w:color w:val="auto"/>
                <w:w w:val="101"/>
                <w:sz w:val="24"/>
                <w:szCs w:val="24"/>
              </w:rPr>
              <w:t>+</w:t>
            </w:r>
          </w:p>
        </w:tc>
        <w:tc>
          <w:tcPr>
            <w:tcW w:w="599" w:type="dxa"/>
            <w:tcBorders>
              <w:top w:val="single" w:sz="4" w:space="0" w:color="auto"/>
              <w:left w:val="single" w:sz="4" w:space="0" w:color="auto"/>
              <w:bottom w:val="single" w:sz="4" w:space="0" w:color="auto"/>
              <w:right w:val="single" w:sz="4" w:space="0" w:color="auto"/>
            </w:tcBorders>
            <w:vAlign w:val="center"/>
            <w:hideMark/>
          </w:tcPr>
          <w:p w:rsidR="004B0650" w:rsidRPr="004B0650" w:rsidRDefault="004B0650" w:rsidP="004B0650">
            <w:pPr>
              <w:spacing w:before="82" w:after="200" w:line="240" w:lineRule="auto"/>
              <w:ind w:left="153" w:right="156" w:firstLine="0"/>
              <w:jc w:val="center"/>
              <w:rPr>
                <w:rFonts w:ascii="Times New Roman" w:eastAsia="Calibri" w:hAnsi="Times New Roman" w:cs="Times New Roman"/>
                <w:color w:val="auto"/>
                <w:w w:val="101"/>
                <w:sz w:val="24"/>
                <w:szCs w:val="24"/>
              </w:rPr>
            </w:pPr>
            <w:r w:rsidRPr="004B0650">
              <w:rPr>
                <w:rFonts w:ascii="Times New Roman" w:eastAsia="Calibri" w:hAnsi="Times New Roman" w:cs="Times New Roman"/>
                <w:color w:val="auto"/>
                <w:w w:val="101"/>
                <w:sz w:val="24"/>
                <w:szCs w:val="24"/>
              </w:rPr>
              <w:t>+</w:t>
            </w:r>
          </w:p>
        </w:tc>
        <w:tc>
          <w:tcPr>
            <w:tcW w:w="599" w:type="dxa"/>
            <w:tcBorders>
              <w:top w:val="single" w:sz="4" w:space="0" w:color="auto"/>
              <w:left w:val="single" w:sz="4" w:space="0" w:color="auto"/>
              <w:bottom w:val="single" w:sz="4" w:space="0" w:color="auto"/>
              <w:right w:val="single" w:sz="4" w:space="0" w:color="auto"/>
            </w:tcBorders>
            <w:vAlign w:val="center"/>
            <w:hideMark/>
          </w:tcPr>
          <w:p w:rsidR="004B0650" w:rsidRPr="004B0650" w:rsidRDefault="004B0650" w:rsidP="004B0650">
            <w:pPr>
              <w:spacing w:before="82" w:after="200" w:line="240" w:lineRule="auto"/>
              <w:ind w:left="149" w:right="156" w:firstLine="0"/>
              <w:jc w:val="center"/>
              <w:rPr>
                <w:rFonts w:ascii="Times New Roman" w:eastAsia="Calibri" w:hAnsi="Times New Roman" w:cs="Times New Roman"/>
                <w:color w:val="auto"/>
                <w:w w:val="101"/>
                <w:sz w:val="24"/>
                <w:szCs w:val="24"/>
              </w:rPr>
            </w:pPr>
            <w:r w:rsidRPr="004B0650">
              <w:rPr>
                <w:rFonts w:ascii="Times New Roman" w:eastAsia="Calibri" w:hAnsi="Times New Roman" w:cs="Times New Roman"/>
                <w:color w:val="auto"/>
                <w:w w:val="101"/>
                <w:sz w:val="24"/>
                <w:szCs w:val="24"/>
              </w:rPr>
              <w:t>+</w:t>
            </w:r>
          </w:p>
        </w:tc>
        <w:tc>
          <w:tcPr>
            <w:tcW w:w="599" w:type="dxa"/>
            <w:tcBorders>
              <w:top w:val="single" w:sz="4" w:space="0" w:color="auto"/>
              <w:left w:val="single" w:sz="4" w:space="0" w:color="auto"/>
              <w:bottom w:val="single" w:sz="4" w:space="0" w:color="auto"/>
              <w:right w:val="single" w:sz="4" w:space="0" w:color="auto"/>
            </w:tcBorders>
            <w:vAlign w:val="center"/>
            <w:hideMark/>
          </w:tcPr>
          <w:p w:rsidR="004B0650" w:rsidRPr="004B0650" w:rsidRDefault="004B0650" w:rsidP="004B0650">
            <w:pPr>
              <w:spacing w:before="82" w:after="200" w:line="240" w:lineRule="auto"/>
              <w:ind w:left="153" w:right="156" w:firstLine="0"/>
              <w:jc w:val="center"/>
              <w:rPr>
                <w:rFonts w:ascii="Times New Roman" w:eastAsia="Calibri" w:hAnsi="Times New Roman" w:cs="Times New Roman"/>
                <w:color w:val="auto"/>
                <w:w w:val="101"/>
                <w:sz w:val="24"/>
                <w:szCs w:val="24"/>
              </w:rPr>
            </w:pPr>
            <w:r w:rsidRPr="004B0650">
              <w:rPr>
                <w:rFonts w:ascii="Times New Roman" w:eastAsia="Calibri" w:hAnsi="Times New Roman" w:cs="Times New Roman"/>
                <w:color w:val="auto"/>
                <w:w w:val="101"/>
                <w:sz w:val="24"/>
                <w:szCs w:val="24"/>
              </w:rPr>
              <w:t>+</w:t>
            </w:r>
          </w:p>
        </w:tc>
        <w:tc>
          <w:tcPr>
            <w:tcW w:w="599" w:type="dxa"/>
            <w:tcBorders>
              <w:top w:val="single" w:sz="4" w:space="0" w:color="auto"/>
              <w:left w:val="single" w:sz="4" w:space="0" w:color="auto"/>
              <w:bottom w:val="single" w:sz="4" w:space="0" w:color="auto"/>
              <w:right w:val="single" w:sz="4" w:space="0" w:color="auto"/>
            </w:tcBorders>
            <w:vAlign w:val="center"/>
            <w:hideMark/>
          </w:tcPr>
          <w:p w:rsidR="004B0650" w:rsidRPr="004B0650" w:rsidRDefault="004B0650" w:rsidP="004B0650">
            <w:pPr>
              <w:spacing w:before="82" w:after="200" w:line="240" w:lineRule="auto"/>
              <w:ind w:left="142" w:right="130" w:firstLine="0"/>
              <w:jc w:val="center"/>
              <w:rPr>
                <w:rFonts w:ascii="Times New Roman" w:eastAsia="Calibri" w:hAnsi="Times New Roman" w:cs="Times New Roman"/>
                <w:color w:val="auto"/>
                <w:w w:val="101"/>
                <w:sz w:val="24"/>
                <w:szCs w:val="24"/>
              </w:rPr>
            </w:pPr>
            <w:r w:rsidRPr="004B0650">
              <w:rPr>
                <w:rFonts w:ascii="Times New Roman" w:eastAsia="Calibri" w:hAnsi="Times New Roman" w:cs="Times New Roman"/>
                <w:color w:val="auto"/>
                <w:w w:val="101"/>
                <w:sz w:val="24"/>
                <w:szCs w:val="24"/>
              </w:rPr>
              <w:t>+</w:t>
            </w:r>
          </w:p>
        </w:tc>
      </w:tr>
      <w:tr w:rsidR="004B0650" w:rsidRPr="004B0650" w:rsidTr="004B0650">
        <w:trPr>
          <w:trHeight w:hRule="exact" w:val="715"/>
        </w:trPr>
        <w:tc>
          <w:tcPr>
            <w:tcW w:w="1972" w:type="dxa"/>
            <w:tcBorders>
              <w:top w:val="single" w:sz="4" w:space="0" w:color="auto"/>
              <w:left w:val="single" w:sz="4" w:space="0" w:color="auto"/>
              <w:bottom w:val="single" w:sz="4" w:space="0" w:color="auto"/>
              <w:right w:val="single" w:sz="4" w:space="0" w:color="auto"/>
            </w:tcBorders>
            <w:hideMark/>
          </w:tcPr>
          <w:p w:rsidR="004B0650" w:rsidRPr="004B0650" w:rsidRDefault="004B0650" w:rsidP="004B0650">
            <w:pPr>
              <w:spacing w:line="240" w:lineRule="auto"/>
              <w:ind w:left="85" w:firstLine="0"/>
              <w:jc w:val="left"/>
              <w:rPr>
                <w:rFonts w:ascii="Times New Roman" w:eastAsia="Calibri" w:hAnsi="Times New Roman" w:cs="Times New Roman"/>
                <w:color w:val="auto"/>
                <w:spacing w:val="7"/>
                <w:w w:val="103"/>
                <w:sz w:val="24"/>
                <w:szCs w:val="24"/>
              </w:rPr>
            </w:pPr>
            <w:r w:rsidRPr="004B0650">
              <w:rPr>
                <w:rFonts w:ascii="Times New Roman" w:eastAsia="Calibri" w:hAnsi="Times New Roman" w:cs="Times New Roman"/>
                <w:color w:val="auto"/>
                <w:spacing w:val="7"/>
                <w:w w:val="103"/>
                <w:sz w:val="24"/>
                <w:szCs w:val="24"/>
              </w:rPr>
              <w:t>Сечењи</w:t>
            </w:r>
          </w:p>
          <w:p w:rsidR="004B0650" w:rsidRPr="004B0650" w:rsidRDefault="004B0650" w:rsidP="004B0650">
            <w:pPr>
              <w:spacing w:line="240" w:lineRule="auto"/>
              <w:ind w:left="85" w:firstLine="0"/>
              <w:jc w:val="left"/>
              <w:rPr>
                <w:rFonts w:ascii="Times New Roman" w:eastAsia="Calibri" w:hAnsi="Times New Roman" w:cs="Times New Roman"/>
                <w:color w:val="auto"/>
                <w:spacing w:val="7"/>
                <w:w w:val="103"/>
                <w:sz w:val="24"/>
                <w:szCs w:val="24"/>
              </w:rPr>
            </w:pPr>
            <w:r w:rsidRPr="004B0650">
              <w:rPr>
                <w:rFonts w:ascii="Times New Roman" w:eastAsia="Calibri" w:hAnsi="Times New Roman" w:cs="Times New Roman"/>
                <w:color w:val="auto"/>
                <w:spacing w:val="7"/>
                <w:w w:val="103"/>
                <w:sz w:val="24"/>
                <w:szCs w:val="24"/>
              </w:rPr>
              <w:t>Рената</w:t>
            </w:r>
          </w:p>
        </w:tc>
        <w:tc>
          <w:tcPr>
            <w:tcW w:w="1381" w:type="dxa"/>
            <w:tcBorders>
              <w:top w:val="single" w:sz="4" w:space="0" w:color="auto"/>
              <w:left w:val="single" w:sz="4" w:space="0" w:color="auto"/>
              <w:bottom w:val="single" w:sz="4" w:space="0" w:color="auto"/>
              <w:right w:val="single" w:sz="4" w:space="0" w:color="auto"/>
            </w:tcBorders>
            <w:hideMark/>
          </w:tcPr>
          <w:p w:rsidR="004B0650" w:rsidRPr="004B0650" w:rsidRDefault="004B0650" w:rsidP="004B0650">
            <w:pPr>
              <w:spacing w:before="2" w:line="240" w:lineRule="auto"/>
              <w:ind w:firstLine="0"/>
              <w:jc w:val="center"/>
              <w:rPr>
                <w:rFonts w:ascii="Times New Roman" w:eastAsia="Calibri" w:hAnsi="Times New Roman" w:cs="Times New Roman"/>
                <w:color w:val="auto"/>
                <w:sz w:val="24"/>
                <w:szCs w:val="24"/>
              </w:rPr>
            </w:pPr>
            <w:r w:rsidRPr="004B0650">
              <w:rPr>
                <w:rFonts w:ascii="Times New Roman" w:eastAsia="Calibri" w:hAnsi="Times New Roman" w:cs="Times New Roman"/>
                <w:color w:val="auto"/>
                <w:sz w:val="24"/>
                <w:szCs w:val="24"/>
              </w:rPr>
              <w:t>разредна</w:t>
            </w:r>
          </w:p>
          <w:p w:rsidR="004B0650" w:rsidRPr="004B0650" w:rsidRDefault="004B0650" w:rsidP="004B0650">
            <w:pPr>
              <w:spacing w:before="2" w:line="240" w:lineRule="auto"/>
              <w:ind w:firstLine="0"/>
              <w:jc w:val="center"/>
              <w:rPr>
                <w:rFonts w:ascii="Times New Roman" w:eastAsia="Calibri" w:hAnsi="Times New Roman" w:cs="Times New Roman"/>
                <w:color w:val="auto"/>
                <w:sz w:val="24"/>
                <w:szCs w:val="24"/>
              </w:rPr>
            </w:pPr>
            <w:r w:rsidRPr="004B0650">
              <w:rPr>
                <w:rFonts w:ascii="Times New Roman" w:eastAsia="Calibri" w:hAnsi="Times New Roman" w:cs="Times New Roman"/>
                <w:color w:val="auto"/>
                <w:sz w:val="24"/>
                <w:szCs w:val="24"/>
              </w:rPr>
              <w:t>наст.</w:t>
            </w:r>
          </w:p>
        </w:tc>
        <w:tc>
          <w:tcPr>
            <w:tcW w:w="1750" w:type="dxa"/>
            <w:tcBorders>
              <w:top w:val="single" w:sz="4" w:space="0" w:color="auto"/>
              <w:left w:val="single" w:sz="4" w:space="0" w:color="auto"/>
              <w:bottom w:val="single" w:sz="4" w:space="0" w:color="auto"/>
              <w:right w:val="single" w:sz="4" w:space="0" w:color="auto"/>
            </w:tcBorders>
            <w:hideMark/>
          </w:tcPr>
          <w:p w:rsidR="004B0650" w:rsidRPr="004B0650" w:rsidRDefault="004B0650" w:rsidP="004B0650">
            <w:pPr>
              <w:spacing w:before="3" w:line="240" w:lineRule="auto"/>
              <w:ind w:right="93" w:firstLine="0"/>
              <w:jc w:val="center"/>
              <w:rPr>
                <w:rFonts w:ascii="Times New Roman" w:eastAsia="Calibri" w:hAnsi="Times New Roman" w:cs="Times New Roman"/>
                <w:b/>
                <w:bCs/>
                <w:color w:val="auto"/>
                <w:spacing w:val="2"/>
                <w:w w:val="104"/>
                <w:sz w:val="24"/>
                <w:szCs w:val="24"/>
              </w:rPr>
            </w:pPr>
            <w:r w:rsidRPr="004B0650">
              <w:rPr>
                <w:rFonts w:ascii="Times New Roman" w:eastAsia="Calibri" w:hAnsi="Times New Roman" w:cs="Times New Roman"/>
                <w:b/>
                <w:bCs/>
                <w:color w:val="auto"/>
                <w:spacing w:val="2"/>
                <w:w w:val="104"/>
                <w:sz w:val="24"/>
                <w:szCs w:val="24"/>
              </w:rPr>
              <w:t>2.б</w:t>
            </w:r>
          </w:p>
        </w:tc>
        <w:tc>
          <w:tcPr>
            <w:tcW w:w="514" w:type="dxa"/>
            <w:tcBorders>
              <w:top w:val="single" w:sz="4" w:space="0" w:color="auto"/>
              <w:left w:val="single" w:sz="4" w:space="0" w:color="auto"/>
              <w:bottom w:val="single" w:sz="4" w:space="0" w:color="auto"/>
              <w:right w:val="single" w:sz="4" w:space="0" w:color="auto"/>
            </w:tcBorders>
            <w:vAlign w:val="center"/>
            <w:hideMark/>
          </w:tcPr>
          <w:p w:rsidR="004B0650" w:rsidRPr="004B0650" w:rsidRDefault="004B0650" w:rsidP="004B0650">
            <w:pPr>
              <w:spacing w:after="200" w:line="240" w:lineRule="auto"/>
              <w:ind w:firstLine="0"/>
              <w:jc w:val="center"/>
              <w:rPr>
                <w:rFonts w:ascii="Calibri" w:eastAsia="Calibri" w:hAnsi="Calibri" w:cs="Times New Roman"/>
                <w:color w:val="auto"/>
                <w:sz w:val="24"/>
                <w:szCs w:val="24"/>
              </w:rPr>
            </w:pPr>
            <w:r w:rsidRPr="004B0650">
              <w:rPr>
                <w:rFonts w:ascii="Times New Roman" w:eastAsia="Calibri" w:hAnsi="Times New Roman" w:cs="Times New Roman"/>
                <w:color w:val="auto"/>
                <w:sz w:val="24"/>
                <w:szCs w:val="24"/>
              </w:rPr>
              <w:t>+</w:t>
            </w:r>
          </w:p>
        </w:tc>
        <w:tc>
          <w:tcPr>
            <w:tcW w:w="599" w:type="dxa"/>
            <w:tcBorders>
              <w:top w:val="single" w:sz="4" w:space="0" w:color="auto"/>
              <w:left w:val="single" w:sz="4" w:space="0" w:color="auto"/>
              <w:bottom w:val="single" w:sz="4" w:space="0" w:color="auto"/>
              <w:right w:val="single" w:sz="4" w:space="0" w:color="auto"/>
            </w:tcBorders>
            <w:vAlign w:val="center"/>
            <w:hideMark/>
          </w:tcPr>
          <w:p w:rsidR="004B0650" w:rsidRPr="004B0650" w:rsidRDefault="004B0650" w:rsidP="004B0650">
            <w:pPr>
              <w:spacing w:after="200" w:line="240" w:lineRule="auto"/>
              <w:ind w:firstLine="0"/>
              <w:jc w:val="center"/>
              <w:rPr>
                <w:rFonts w:ascii="Calibri" w:eastAsia="Calibri" w:hAnsi="Calibri" w:cs="Times New Roman"/>
                <w:color w:val="auto"/>
                <w:sz w:val="24"/>
                <w:szCs w:val="24"/>
              </w:rPr>
            </w:pPr>
            <w:r w:rsidRPr="004B0650">
              <w:rPr>
                <w:rFonts w:ascii="Times New Roman" w:eastAsia="Calibri" w:hAnsi="Times New Roman" w:cs="Times New Roman"/>
                <w:color w:val="auto"/>
                <w:sz w:val="24"/>
                <w:szCs w:val="24"/>
              </w:rPr>
              <w:t>+</w:t>
            </w:r>
          </w:p>
        </w:tc>
        <w:tc>
          <w:tcPr>
            <w:tcW w:w="599" w:type="dxa"/>
            <w:tcBorders>
              <w:top w:val="single" w:sz="4" w:space="0" w:color="auto"/>
              <w:left w:val="single" w:sz="4" w:space="0" w:color="auto"/>
              <w:bottom w:val="single" w:sz="4" w:space="0" w:color="auto"/>
              <w:right w:val="single" w:sz="4" w:space="0" w:color="auto"/>
            </w:tcBorders>
            <w:vAlign w:val="center"/>
            <w:hideMark/>
          </w:tcPr>
          <w:p w:rsidR="004B0650" w:rsidRPr="004B0650" w:rsidRDefault="004B0650" w:rsidP="004B0650">
            <w:pPr>
              <w:spacing w:before="2" w:after="200" w:line="240" w:lineRule="auto"/>
              <w:ind w:firstLine="0"/>
              <w:jc w:val="center"/>
              <w:rPr>
                <w:rFonts w:ascii="Times New Roman" w:eastAsia="Calibri" w:hAnsi="Times New Roman" w:cs="Times New Roman"/>
                <w:b/>
                <w:color w:val="auto"/>
                <w:sz w:val="24"/>
                <w:szCs w:val="24"/>
              </w:rPr>
            </w:pPr>
            <w:r w:rsidRPr="004B0650">
              <w:rPr>
                <w:rFonts w:ascii="Times New Roman" w:eastAsia="Calibri" w:hAnsi="Times New Roman" w:cs="Times New Roman"/>
                <w:b/>
                <w:color w:val="auto"/>
                <w:sz w:val="24"/>
                <w:szCs w:val="24"/>
              </w:rPr>
              <w:t>+</w:t>
            </w:r>
          </w:p>
        </w:tc>
        <w:tc>
          <w:tcPr>
            <w:tcW w:w="599" w:type="dxa"/>
            <w:tcBorders>
              <w:top w:val="single" w:sz="4" w:space="0" w:color="auto"/>
              <w:left w:val="single" w:sz="4" w:space="0" w:color="auto"/>
              <w:bottom w:val="single" w:sz="4" w:space="0" w:color="auto"/>
              <w:right w:val="single" w:sz="4" w:space="0" w:color="auto"/>
            </w:tcBorders>
            <w:vAlign w:val="center"/>
            <w:hideMark/>
          </w:tcPr>
          <w:p w:rsidR="004B0650" w:rsidRPr="004B0650" w:rsidRDefault="004B0650" w:rsidP="004B0650">
            <w:pPr>
              <w:spacing w:before="82" w:after="200" w:line="240" w:lineRule="auto"/>
              <w:ind w:left="149" w:right="156" w:firstLine="0"/>
              <w:jc w:val="center"/>
              <w:rPr>
                <w:rFonts w:ascii="Times New Roman" w:eastAsia="Calibri" w:hAnsi="Times New Roman" w:cs="Times New Roman"/>
                <w:color w:val="auto"/>
                <w:w w:val="101"/>
                <w:sz w:val="24"/>
                <w:szCs w:val="24"/>
              </w:rPr>
            </w:pPr>
            <w:r w:rsidRPr="004B0650">
              <w:rPr>
                <w:rFonts w:ascii="Times New Roman" w:eastAsia="Calibri" w:hAnsi="Times New Roman" w:cs="Times New Roman"/>
                <w:color w:val="auto"/>
                <w:w w:val="101"/>
                <w:sz w:val="24"/>
                <w:szCs w:val="24"/>
              </w:rPr>
              <w:t>+</w:t>
            </w:r>
          </w:p>
        </w:tc>
        <w:tc>
          <w:tcPr>
            <w:tcW w:w="599" w:type="dxa"/>
            <w:tcBorders>
              <w:top w:val="single" w:sz="4" w:space="0" w:color="auto"/>
              <w:left w:val="single" w:sz="4" w:space="0" w:color="auto"/>
              <w:bottom w:val="single" w:sz="4" w:space="0" w:color="auto"/>
              <w:right w:val="single" w:sz="4" w:space="0" w:color="auto"/>
            </w:tcBorders>
            <w:vAlign w:val="center"/>
            <w:hideMark/>
          </w:tcPr>
          <w:p w:rsidR="004B0650" w:rsidRPr="004B0650" w:rsidRDefault="004B0650" w:rsidP="004B0650">
            <w:pPr>
              <w:spacing w:before="82" w:after="200" w:line="240" w:lineRule="auto"/>
              <w:ind w:left="153" w:right="156" w:firstLine="0"/>
              <w:jc w:val="center"/>
              <w:rPr>
                <w:rFonts w:ascii="Times New Roman" w:eastAsia="Calibri" w:hAnsi="Times New Roman" w:cs="Times New Roman"/>
                <w:color w:val="auto"/>
                <w:w w:val="101"/>
                <w:sz w:val="24"/>
                <w:szCs w:val="24"/>
              </w:rPr>
            </w:pPr>
            <w:r w:rsidRPr="004B0650">
              <w:rPr>
                <w:rFonts w:ascii="Times New Roman" w:eastAsia="Calibri" w:hAnsi="Times New Roman" w:cs="Times New Roman"/>
                <w:color w:val="auto"/>
                <w:w w:val="101"/>
                <w:sz w:val="24"/>
                <w:szCs w:val="24"/>
              </w:rPr>
              <w:t>+</w:t>
            </w:r>
          </w:p>
        </w:tc>
        <w:tc>
          <w:tcPr>
            <w:tcW w:w="599" w:type="dxa"/>
            <w:tcBorders>
              <w:top w:val="single" w:sz="4" w:space="0" w:color="auto"/>
              <w:left w:val="single" w:sz="4" w:space="0" w:color="auto"/>
              <w:bottom w:val="single" w:sz="4" w:space="0" w:color="auto"/>
              <w:right w:val="single" w:sz="4" w:space="0" w:color="auto"/>
            </w:tcBorders>
            <w:vAlign w:val="center"/>
            <w:hideMark/>
          </w:tcPr>
          <w:p w:rsidR="004B0650" w:rsidRPr="004B0650" w:rsidRDefault="004B0650" w:rsidP="004B0650">
            <w:pPr>
              <w:spacing w:before="82" w:after="200" w:line="240" w:lineRule="auto"/>
              <w:ind w:left="149" w:right="156" w:firstLine="0"/>
              <w:jc w:val="center"/>
              <w:rPr>
                <w:rFonts w:ascii="Times New Roman" w:eastAsia="Calibri" w:hAnsi="Times New Roman" w:cs="Times New Roman"/>
                <w:color w:val="auto"/>
                <w:w w:val="101"/>
                <w:sz w:val="24"/>
                <w:szCs w:val="24"/>
              </w:rPr>
            </w:pPr>
            <w:r w:rsidRPr="004B0650">
              <w:rPr>
                <w:rFonts w:ascii="Times New Roman" w:eastAsia="Calibri" w:hAnsi="Times New Roman" w:cs="Times New Roman"/>
                <w:color w:val="auto"/>
                <w:w w:val="101"/>
                <w:sz w:val="24"/>
                <w:szCs w:val="24"/>
              </w:rPr>
              <w:t>+</w:t>
            </w:r>
          </w:p>
        </w:tc>
        <w:tc>
          <w:tcPr>
            <w:tcW w:w="599" w:type="dxa"/>
            <w:tcBorders>
              <w:top w:val="single" w:sz="4" w:space="0" w:color="auto"/>
              <w:left w:val="single" w:sz="4" w:space="0" w:color="auto"/>
              <w:bottom w:val="single" w:sz="4" w:space="0" w:color="auto"/>
              <w:right w:val="single" w:sz="4" w:space="0" w:color="auto"/>
            </w:tcBorders>
            <w:vAlign w:val="center"/>
            <w:hideMark/>
          </w:tcPr>
          <w:p w:rsidR="004B0650" w:rsidRPr="004B0650" w:rsidRDefault="004B0650" w:rsidP="004B0650">
            <w:pPr>
              <w:spacing w:before="82" w:after="200" w:line="240" w:lineRule="auto"/>
              <w:ind w:left="153" w:right="156" w:firstLine="0"/>
              <w:jc w:val="center"/>
              <w:rPr>
                <w:rFonts w:ascii="Times New Roman" w:eastAsia="Calibri" w:hAnsi="Times New Roman" w:cs="Times New Roman"/>
                <w:color w:val="auto"/>
                <w:w w:val="101"/>
                <w:sz w:val="24"/>
                <w:szCs w:val="24"/>
              </w:rPr>
            </w:pPr>
            <w:r w:rsidRPr="004B0650">
              <w:rPr>
                <w:rFonts w:ascii="Times New Roman" w:eastAsia="Calibri" w:hAnsi="Times New Roman" w:cs="Times New Roman"/>
                <w:color w:val="auto"/>
                <w:w w:val="101"/>
                <w:sz w:val="24"/>
                <w:szCs w:val="24"/>
              </w:rPr>
              <w:t>+</w:t>
            </w:r>
          </w:p>
        </w:tc>
        <w:tc>
          <w:tcPr>
            <w:tcW w:w="599" w:type="dxa"/>
            <w:tcBorders>
              <w:top w:val="single" w:sz="4" w:space="0" w:color="auto"/>
              <w:left w:val="single" w:sz="4" w:space="0" w:color="auto"/>
              <w:bottom w:val="single" w:sz="4" w:space="0" w:color="auto"/>
              <w:right w:val="single" w:sz="4" w:space="0" w:color="auto"/>
            </w:tcBorders>
            <w:vAlign w:val="center"/>
            <w:hideMark/>
          </w:tcPr>
          <w:p w:rsidR="004B0650" w:rsidRPr="004B0650" w:rsidRDefault="004B0650" w:rsidP="004B0650">
            <w:pPr>
              <w:spacing w:before="82" w:after="200" w:line="240" w:lineRule="auto"/>
              <w:ind w:left="142" w:right="130" w:firstLine="0"/>
              <w:jc w:val="center"/>
              <w:rPr>
                <w:rFonts w:ascii="Times New Roman" w:eastAsia="Calibri" w:hAnsi="Times New Roman" w:cs="Times New Roman"/>
                <w:color w:val="auto"/>
                <w:w w:val="101"/>
                <w:sz w:val="24"/>
                <w:szCs w:val="24"/>
              </w:rPr>
            </w:pPr>
            <w:r w:rsidRPr="004B0650">
              <w:rPr>
                <w:rFonts w:ascii="Times New Roman" w:eastAsia="Calibri" w:hAnsi="Times New Roman" w:cs="Times New Roman"/>
                <w:color w:val="auto"/>
                <w:w w:val="101"/>
                <w:sz w:val="24"/>
                <w:szCs w:val="24"/>
              </w:rPr>
              <w:t>+</w:t>
            </w:r>
          </w:p>
        </w:tc>
      </w:tr>
      <w:tr w:rsidR="004B0650" w:rsidRPr="004B0650" w:rsidTr="004B0650">
        <w:trPr>
          <w:trHeight w:hRule="exact" w:val="805"/>
        </w:trPr>
        <w:tc>
          <w:tcPr>
            <w:tcW w:w="1972" w:type="dxa"/>
            <w:tcBorders>
              <w:top w:val="single" w:sz="4" w:space="0" w:color="auto"/>
              <w:left w:val="single" w:sz="4" w:space="0" w:color="auto"/>
              <w:bottom w:val="single" w:sz="4" w:space="0" w:color="auto"/>
              <w:right w:val="single" w:sz="4" w:space="0" w:color="auto"/>
            </w:tcBorders>
            <w:hideMark/>
          </w:tcPr>
          <w:p w:rsidR="004B0650" w:rsidRPr="004B0650" w:rsidRDefault="004B0650" w:rsidP="004B0650">
            <w:pPr>
              <w:spacing w:line="240" w:lineRule="auto"/>
              <w:ind w:left="85" w:firstLine="0"/>
              <w:jc w:val="left"/>
              <w:rPr>
                <w:rFonts w:ascii="Times New Roman" w:eastAsia="Calibri" w:hAnsi="Times New Roman" w:cs="Times New Roman"/>
                <w:color w:val="auto"/>
                <w:spacing w:val="7"/>
                <w:w w:val="103"/>
                <w:sz w:val="24"/>
                <w:szCs w:val="24"/>
              </w:rPr>
            </w:pPr>
            <w:r w:rsidRPr="004B0650">
              <w:rPr>
                <w:rFonts w:ascii="Times New Roman" w:eastAsia="Calibri" w:hAnsi="Times New Roman" w:cs="Times New Roman"/>
                <w:color w:val="auto"/>
                <w:spacing w:val="7"/>
                <w:w w:val="103"/>
                <w:sz w:val="24"/>
                <w:szCs w:val="24"/>
              </w:rPr>
              <w:t>Делић</w:t>
            </w:r>
          </w:p>
          <w:p w:rsidR="004B0650" w:rsidRPr="004B0650" w:rsidRDefault="004B0650" w:rsidP="004B0650">
            <w:pPr>
              <w:spacing w:line="240" w:lineRule="auto"/>
              <w:ind w:left="85" w:firstLine="0"/>
              <w:jc w:val="left"/>
              <w:rPr>
                <w:rFonts w:ascii="Times New Roman" w:eastAsia="Calibri" w:hAnsi="Times New Roman" w:cs="Times New Roman"/>
                <w:color w:val="auto"/>
                <w:spacing w:val="7"/>
                <w:w w:val="103"/>
                <w:sz w:val="24"/>
                <w:szCs w:val="24"/>
              </w:rPr>
            </w:pPr>
            <w:r w:rsidRPr="004B0650">
              <w:rPr>
                <w:rFonts w:ascii="Times New Roman" w:eastAsia="Calibri" w:hAnsi="Times New Roman" w:cs="Times New Roman"/>
                <w:color w:val="auto"/>
                <w:spacing w:val="7"/>
                <w:w w:val="103"/>
                <w:sz w:val="24"/>
                <w:szCs w:val="24"/>
              </w:rPr>
              <w:t>Александра</w:t>
            </w:r>
          </w:p>
        </w:tc>
        <w:tc>
          <w:tcPr>
            <w:tcW w:w="1381" w:type="dxa"/>
            <w:tcBorders>
              <w:top w:val="single" w:sz="4" w:space="0" w:color="auto"/>
              <w:left w:val="single" w:sz="4" w:space="0" w:color="auto"/>
              <w:bottom w:val="single" w:sz="4" w:space="0" w:color="auto"/>
              <w:right w:val="single" w:sz="4" w:space="0" w:color="auto"/>
            </w:tcBorders>
            <w:hideMark/>
          </w:tcPr>
          <w:p w:rsidR="004B0650" w:rsidRPr="004B0650" w:rsidRDefault="004B0650" w:rsidP="004B0650">
            <w:pPr>
              <w:spacing w:before="2" w:line="240" w:lineRule="auto"/>
              <w:ind w:firstLine="0"/>
              <w:jc w:val="center"/>
              <w:rPr>
                <w:rFonts w:ascii="Times New Roman" w:eastAsia="Calibri" w:hAnsi="Times New Roman" w:cs="Times New Roman"/>
                <w:color w:val="auto"/>
                <w:sz w:val="24"/>
                <w:szCs w:val="24"/>
              </w:rPr>
            </w:pPr>
            <w:r w:rsidRPr="004B0650">
              <w:rPr>
                <w:rFonts w:ascii="Times New Roman" w:eastAsia="Calibri" w:hAnsi="Times New Roman" w:cs="Times New Roman"/>
                <w:color w:val="auto"/>
                <w:sz w:val="24"/>
                <w:szCs w:val="24"/>
              </w:rPr>
              <w:t>разредна</w:t>
            </w:r>
          </w:p>
          <w:p w:rsidR="004B0650" w:rsidRPr="004B0650" w:rsidRDefault="004B0650" w:rsidP="004B0650">
            <w:pPr>
              <w:spacing w:before="2" w:line="240" w:lineRule="auto"/>
              <w:ind w:firstLine="0"/>
              <w:jc w:val="center"/>
              <w:rPr>
                <w:rFonts w:ascii="Times New Roman" w:eastAsia="Calibri" w:hAnsi="Times New Roman" w:cs="Times New Roman"/>
                <w:color w:val="auto"/>
                <w:sz w:val="24"/>
                <w:szCs w:val="24"/>
              </w:rPr>
            </w:pPr>
            <w:r w:rsidRPr="004B0650">
              <w:rPr>
                <w:rFonts w:ascii="Times New Roman" w:eastAsia="Calibri" w:hAnsi="Times New Roman" w:cs="Times New Roman"/>
                <w:color w:val="auto"/>
                <w:sz w:val="24"/>
                <w:szCs w:val="24"/>
              </w:rPr>
              <w:t>наст.</w:t>
            </w:r>
          </w:p>
        </w:tc>
        <w:tc>
          <w:tcPr>
            <w:tcW w:w="1750" w:type="dxa"/>
            <w:tcBorders>
              <w:top w:val="single" w:sz="4" w:space="0" w:color="auto"/>
              <w:left w:val="single" w:sz="4" w:space="0" w:color="auto"/>
              <w:bottom w:val="single" w:sz="4" w:space="0" w:color="auto"/>
              <w:right w:val="single" w:sz="4" w:space="0" w:color="auto"/>
            </w:tcBorders>
            <w:hideMark/>
          </w:tcPr>
          <w:p w:rsidR="004B0650" w:rsidRPr="004B0650" w:rsidRDefault="004B0650" w:rsidP="004B0650">
            <w:pPr>
              <w:spacing w:before="3" w:line="240" w:lineRule="auto"/>
              <w:ind w:right="93" w:firstLine="0"/>
              <w:jc w:val="center"/>
              <w:rPr>
                <w:rFonts w:ascii="Times New Roman" w:eastAsia="Calibri" w:hAnsi="Times New Roman" w:cs="Times New Roman"/>
                <w:b/>
                <w:bCs/>
                <w:color w:val="auto"/>
                <w:spacing w:val="2"/>
                <w:w w:val="104"/>
                <w:sz w:val="24"/>
                <w:szCs w:val="24"/>
              </w:rPr>
            </w:pPr>
            <w:r w:rsidRPr="004B0650">
              <w:rPr>
                <w:rFonts w:ascii="Times New Roman" w:eastAsia="Calibri" w:hAnsi="Times New Roman" w:cs="Times New Roman"/>
                <w:b/>
                <w:bCs/>
                <w:color w:val="auto"/>
                <w:spacing w:val="2"/>
                <w:w w:val="104"/>
                <w:sz w:val="24"/>
                <w:szCs w:val="24"/>
              </w:rPr>
              <w:t>2 - 3.</w:t>
            </w:r>
          </w:p>
          <w:p w:rsidR="004B0650" w:rsidRPr="004B0650" w:rsidRDefault="004B0650" w:rsidP="004B0650">
            <w:pPr>
              <w:spacing w:before="3" w:line="240" w:lineRule="auto"/>
              <w:ind w:right="93" w:firstLine="0"/>
              <w:jc w:val="center"/>
              <w:rPr>
                <w:rFonts w:ascii="Times New Roman" w:eastAsia="Calibri" w:hAnsi="Times New Roman" w:cs="Times New Roman"/>
                <w:b/>
                <w:bCs/>
                <w:color w:val="auto"/>
                <w:spacing w:val="2"/>
                <w:w w:val="104"/>
                <w:sz w:val="24"/>
                <w:szCs w:val="24"/>
              </w:rPr>
            </w:pPr>
            <w:r w:rsidRPr="004B0650">
              <w:rPr>
                <w:rFonts w:ascii="Times New Roman" w:eastAsia="Calibri" w:hAnsi="Times New Roman" w:cs="Times New Roman"/>
                <w:b/>
                <w:bCs/>
                <w:color w:val="auto"/>
                <w:spacing w:val="2"/>
                <w:w w:val="104"/>
                <w:sz w:val="24"/>
                <w:szCs w:val="24"/>
              </w:rPr>
              <w:t>Биково -комб</w:t>
            </w:r>
          </w:p>
        </w:tc>
        <w:tc>
          <w:tcPr>
            <w:tcW w:w="514" w:type="dxa"/>
            <w:tcBorders>
              <w:top w:val="single" w:sz="4" w:space="0" w:color="auto"/>
              <w:left w:val="single" w:sz="4" w:space="0" w:color="auto"/>
              <w:bottom w:val="single" w:sz="4" w:space="0" w:color="auto"/>
              <w:right w:val="single" w:sz="4" w:space="0" w:color="auto"/>
            </w:tcBorders>
            <w:vAlign w:val="center"/>
            <w:hideMark/>
          </w:tcPr>
          <w:p w:rsidR="004B0650" w:rsidRPr="004B0650" w:rsidRDefault="004B0650" w:rsidP="004B0650">
            <w:pPr>
              <w:spacing w:after="200" w:line="240" w:lineRule="auto"/>
              <w:ind w:firstLine="0"/>
              <w:jc w:val="center"/>
              <w:rPr>
                <w:rFonts w:ascii="Calibri" w:eastAsia="Calibri" w:hAnsi="Calibri" w:cs="Times New Roman"/>
                <w:color w:val="auto"/>
                <w:sz w:val="24"/>
                <w:szCs w:val="24"/>
              </w:rPr>
            </w:pPr>
            <w:r w:rsidRPr="004B0650">
              <w:rPr>
                <w:rFonts w:ascii="Times New Roman" w:eastAsia="Calibri" w:hAnsi="Times New Roman" w:cs="Times New Roman"/>
                <w:color w:val="auto"/>
                <w:sz w:val="24"/>
                <w:szCs w:val="24"/>
              </w:rPr>
              <w:t>+</w:t>
            </w:r>
          </w:p>
        </w:tc>
        <w:tc>
          <w:tcPr>
            <w:tcW w:w="599" w:type="dxa"/>
            <w:tcBorders>
              <w:top w:val="single" w:sz="4" w:space="0" w:color="auto"/>
              <w:left w:val="single" w:sz="4" w:space="0" w:color="auto"/>
              <w:bottom w:val="single" w:sz="4" w:space="0" w:color="auto"/>
              <w:right w:val="single" w:sz="4" w:space="0" w:color="auto"/>
            </w:tcBorders>
            <w:vAlign w:val="center"/>
            <w:hideMark/>
          </w:tcPr>
          <w:p w:rsidR="004B0650" w:rsidRPr="004B0650" w:rsidRDefault="004B0650" w:rsidP="004B0650">
            <w:pPr>
              <w:spacing w:after="200" w:line="240" w:lineRule="auto"/>
              <w:ind w:firstLine="0"/>
              <w:jc w:val="center"/>
              <w:rPr>
                <w:rFonts w:ascii="Calibri" w:eastAsia="Calibri" w:hAnsi="Calibri" w:cs="Times New Roman"/>
                <w:color w:val="auto"/>
                <w:sz w:val="24"/>
                <w:szCs w:val="24"/>
              </w:rPr>
            </w:pPr>
            <w:r w:rsidRPr="004B0650">
              <w:rPr>
                <w:rFonts w:ascii="Times New Roman" w:eastAsia="Calibri" w:hAnsi="Times New Roman" w:cs="Times New Roman"/>
                <w:color w:val="auto"/>
                <w:sz w:val="24"/>
                <w:szCs w:val="24"/>
              </w:rPr>
              <w:t>+</w:t>
            </w:r>
          </w:p>
        </w:tc>
        <w:tc>
          <w:tcPr>
            <w:tcW w:w="599" w:type="dxa"/>
            <w:tcBorders>
              <w:top w:val="single" w:sz="4" w:space="0" w:color="auto"/>
              <w:left w:val="single" w:sz="4" w:space="0" w:color="auto"/>
              <w:bottom w:val="single" w:sz="4" w:space="0" w:color="auto"/>
              <w:right w:val="single" w:sz="4" w:space="0" w:color="auto"/>
            </w:tcBorders>
            <w:vAlign w:val="center"/>
            <w:hideMark/>
          </w:tcPr>
          <w:p w:rsidR="004B0650" w:rsidRPr="004B0650" w:rsidRDefault="004B0650" w:rsidP="004B0650">
            <w:pPr>
              <w:spacing w:before="2" w:after="200" w:line="240" w:lineRule="auto"/>
              <w:ind w:firstLine="0"/>
              <w:jc w:val="center"/>
              <w:rPr>
                <w:rFonts w:ascii="Times New Roman" w:eastAsia="Calibri" w:hAnsi="Times New Roman" w:cs="Times New Roman"/>
                <w:b/>
                <w:color w:val="auto"/>
                <w:sz w:val="24"/>
                <w:szCs w:val="24"/>
              </w:rPr>
            </w:pPr>
            <w:r w:rsidRPr="004B0650">
              <w:rPr>
                <w:rFonts w:ascii="Times New Roman" w:eastAsia="Calibri" w:hAnsi="Times New Roman" w:cs="Times New Roman"/>
                <w:b/>
                <w:color w:val="auto"/>
                <w:sz w:val="24"/>
                <w:szCs w:val="24"/>
              </w:rPr>
              <w:t>+</w:t>
            </w:r>
          </w:p>
        </w:tc>
        <w:tc>
          <w:tcPr>
            <w:tcW w:w="599" w:type="dxa"/>
            <w:tcBorders>
              <w:top w:val="single" w:sz="4" w:space="0" w:color="auto"/>
              <w:left w:val="single" w:sz="4" w:space="0" w:color="auto"/>
              <w:bottom w:val="single" w:sz="4" w:space="0" w:color="auto"/>
              <w:right w:val="single" w:sz="4" w:space="0" w:color="auto"/>
            </w:tcBorders>
            <w:vAlign w:val="center"/>
            <w:hideMark/>
          </w:tcPr>
          <w:p w:rsidR="004B0650" w:rsidRPr="004B0650" w:rsidRDefault="004B0650" w:rsidP="004B0650">
            <w:pPr>
              <w:spacing w:before="82" w:after="200" w:line="240" w:lineRule="auto"/>
              <w:ind w:left="149" w:right="156" w:firstLine="0"/>
              <w:jc w:val="center"/>
              <w:rPr>
                <w:rFonts w:ascii="Times New Roman" w:eastAsia="Calibri" w:hAnsi="Times New Roman" w:cs="Times New Roman"/>
                <w:color w:val="auto"/>
                <w:w w:val="101"/>
                <w:sz w:val="24"/>
                <w:szCs w:val="24"/>
              </w:rPr>
            </w:pPr>
            <w:r w:rsidRPr="004B0650">
              <w:rPr>
                <w:rFonts w:ascii="Times New Roman" w:eastAsia="Calibri" w:hAnsi="Times New Roman" w:cs="Times New Roman"/>
                <w:color w:val="auto"/>
                <w:w w:val="101"/>
                <w:sz w:val="24"/>
                <w:szCs w:val="24"/>
              </w:rPr>
              <w:t>+</w:t>
            </w:r>
          </w:p>
        </w:tc>
        <w:tc>
          <w:tcPr>
            <w:tcW w:w="599" w:type="dxa"/>
            <w:tcBorders>
              <w:top w:val="single" w:sz="4" w:space="0" w:color="auto"/>
              <w:left w:val="single" w:sz="4" w:space="0" w:color="auto"/>
              <w:bottom w:val="single" w:sz="4" w:space="0" w:color="auto"/>
              <w:right w:val="single" w:sz="4" w:space="0" w:color="auto"/>
            </w:tcBorders>
            <w:vAlign w:val="center"/>
            <w:hideMark/>
          </w:tcPr>
          <w:p w:rsidR="004B0650" w:rsidRPr="004B0650" w:rsidRDefault="004B0650" w:rsidP="004B0650">
            <w:pPr>
              <w:spacing w:before="82" w:after="200" w:line="240" w:lineRule="auto"/>
              <w:ind w:left="153" w:right="156" w:firstLine="0"/>
              <w:jc w:val="center"/>
              <w:rPr>
                <w:rFonts w:ascii="Times New Roman" w:eastAsia="Calibri" w:hAnsi="Times New Roman" w:cs="Times New Roman"/>
                <w:color w:val="auto"/>
                <w:w w:val="101"/>
                <w:sz w:val="24"/>
                <w:szCs w:val="24"/>
              </w:rPr>
            </w:pPr>
            <w:r w:rsidRPr="004B0650">
              <w:rPr>
                <w:rFonts w:ascii="Times New Roman" w:eastAsia="Calibri" w:hAnsi="Times New Roman" w:cs="Times New Roman"/>
                <w:color w:val="auto"/>
                <w:w w:val="101"/>
                <w:sz w:val="24"/>
                <w:szCs w:val="24"/>
              </w:rPr>
              <w:t>+</w:t>
            </w:r>
          </w:p>
        </w:tc>
        <w:tc>
          <w:tcPr>
            <w:tcW w:w="599" w:type="dxa"/>
            <w:tcBorders>
              <w:top w:val="single" w:sz="4" w:space="0" w:color="auto"/>
              <w:left w:val="single" w:sz="4" w:space="0" w:color="auto"/>
              <w:bottom w:val="single" w:sz="4" w:space="0" w:color="auto"/>
              <w:right w:val="single" w:sz="4" w:space="0" w:color="auto"/>
            </w:tcBorders>
            <w:vAlign w:val="center"/>
            <w:hideMark/>
          </w:tcPr>
          <w:p w:rsidR="004B0650" w:rsidRPr="004B0650" w:rsidRDefault="004B0650" w:rsidP="004B0650">
            <w:pPr>
              <w:spacing w:before="82" w:after="200" w:line="240" w:lineRule="auto"/>
              <w:ind w:left="149" w:right="156" w:firstLine="0"/>
              <w:jc w:val="center"/>
              <w:rPr>
                <w:rFonts w:ascii="Times New Roman" w:eastAsia="Calibri" w:hAnsi="Times New Roman" w:cs="Times New Roman"/>
                <w:color w:val="auto"/>
                <w:w w:val="101"/>
                <w:sz w:val="24"/>
                <w:szCs w:val="24"/>
              </w:rPr>
            </w:pPr>
            <w:r w:rsidRPr="004B0650">
              <w:rPr>
                <w:rFonts w:ascii="Times New Roman" w:eastAsia="Calibri" w:hAnsi="Times New Roman" w:cs="Times New Roman"/>
                <w:color w:val="auto"/>
                <w:w w:val="101"/>
                <w:sz w:val="24"/>
                <w:szCs w:val="24"/>
              </w:rPr>
              <w:t>+</w:t>
            </w:r>
          </w:p>
        </w:tc>
        <w:tc>
          <w:tcPr>
            <w:tcW w:w="599" w:type="dxa"/>
            <w:tcBorders>
              <w:top w:val="single" w:sz="4" w:space="0" w:color="auto"/>
              <w:left w:val="single" w:sz="4" w:space="0" w:color="auto"/>
              <w:bottom w:val="single" w:sz="4" w:space="0" w:color="auto"/>
              <w:right w:val="single" w:sz="4" w:space="0" w:color="auto"/>
            </w:tcBorders>
            <w:vAlign w:val="center"/>
            <w:hideMark/>
          </w:tcPr>
          <w:p w:rsidR="004B0650" w:rsidRPr="004B0650" w:rsidRDefault="004B0650" w:rsidP="004B0650">
            <w:pPr>
              <w:spacing w:before="82" w:after="200" w:line="240" w:lineRule="auto"/>
              <w:ind w:left="153" w:right="156" w:firstLine="0"/>
              <w:jc w:val="center"/>
              <w:rPr>
                <w:rFonts w:ascii="Times New Roman" w:eastAsia="Calibri" w:hAnsi="Times New Roman" w:cs="Times New Roman"/>
                <w:color w:val="auto"/>
                <w:w w:val="101"/>
                <w:sz w:val="24"/>
                <w:szCs w:val="24"/>
              </w:rPr>
            </w:pPr>
            <w:r w:rsidRPr="004B0650">
              <w:rPr>
                <w:rFonts w:ascii="Times New Roman" w:eastAsia="Calibri" w:hAnsi="Times New Roman" w:cs="Times New Roman"/>
                <w:color w:val="auto"/>
                <w:w w:val="101"/>
                <w:sz w:val="24"/>
                <w:szCs w:val="24"/>
              </w:rPr>
              <w:t>+</w:t>
            </w:r>
          </w:p>
        </w:tc>
        <w:tc>
          <w:tcPr>
            <w:tcW w:w="599" w:type="dxa"/>
            <w:tcBorders>
              <w:top w:val="single" w:sz="4" w:space="0" w:color="auto"/>
              <w:left w:val="single" w:sz="4" w:space="0" w:color="auto"/>
              <w:bottom w:val="single" w:sz="4" w:space="0" w:color="auto"/>
              <w:right w:val="single" w:sz="4" w:space="0" w:color="auto"/>
            </w:tcBorders>
            <w:vAlign w:val="center"/>
            <w:hideMark/>
          </w:tcPr>
          <w:p w:rsidR="004B0650" w:rsidRPr="004B0650" w:rsidRDefault="004B0650" w:rsidP="004B0650">
            <w:pPr>
              <w:spacing w:before="82" w:after="200" w:line="240" w:lineRule="auto"/>
              <w:ind w:left="142" w:right="130" w:firstLine="0"/>
              <w:jc w:val="center"/>
              <w:rPr>
                <w:rFonts w:ascii="Times New Roman" w:eastAsia="Calibri" w:hAnsi="Times New Roman" w:cs="Times New Roman"/>
                <w:color w:val="auto"/>
                <w:w w:val="101"/>
                <w:sz w:val="24"/>
                <w:szCs w:val="24"/>
              </w:rPr>
            </w:pPr>
            <w:r w:rsidRPr="004B0650">
              <w:rPr>
                <w:rFonts w:ascii="Times New Roman" w:eastAsia="Calibri" w:hAnsi="Times New Roman" w:cs="Times New Roman"/>
                <w:color w:val="auto"/>
                <w:w w:val="101"/>
                <w:sz w:val="24"/>
                <w:szCs w:val="24"/>
              </w:rPr>
              <w:t>+</w:t>
            </w:r>
          </w:p>
        </w:tc>
      </w:tr>
      <w:tr w:rsidR="004B0650" w:rsidRPr="004B0650" w:rsidTr="004B0650">
        <w:trPr>
          <w:trHeight w:hRule="exact" w:val="805"/>
        </w:trPr>
        <w:tc>
          <w:tcPr>
            <w:tcW w:w="1972" w:type="dxa"/>
            <w:tcBorders>
              <w:top w:val="single" w:sz="4" w:space="0" w:color="auto"/>
              <w:left w:val="single" w:sz="4" w:space="0" w:color="auto"/>
              <w:bottom w:val="single" w:sz="4" w:space="0" w:color="auto"/>
              <w:right w:val="single" w:sz="4" w:space="0" w:color="auto"/>
            </w:tcBorders>
            <w:hideMark/>
          </w:tcPr>
          <w:p w:rsidR="004B0650" w:rsidRPr="004B0650" w:rsidRDefault="004B0650" w:rsidP="004B0650">
            <w:pPr>
              <w:spacing w:line="240" w:lineRule="auto"/>
              <w:ind w:left="85" w:firstLine="0"/>
              <w:jc w:val="left"/>
              <w:rPr>
                <w:rFonts w:ascii="Times New Roman" w:eastAsia="Calibri" w:hAnsi="Times New Roman" w:cs="Times New Roman"/>
                <w:color w:val="auto"/>
                <w:spacing w:val="7"/>
                <w:w w:val="103"/>
                <w:sz w:val="24"/>
                <w:szCs w:val="24"/>
              </w:rPr>
            </w:pPr>
            <w:r w:rsidRPr="004B0650">
              <w:rPr>
                <w:rFonts w:ascii="Times New Roman" w:eastAsia="Calibri" w:hAnsi="Times New Roman" w:cs="Times New Roman"/>
                <w:color w:val="auto"/>
                <w:spacing w:val="7"/>
                <w:w w:val="103"/>
                <w:sz w:val="24"/>
                <w:szCs w:val="24"/>
              </w:rPr>
              <w:t>Копуновић Легетин Ана</w:t>
            </w:r>
          </w:p>
        </w:tc>
        <w:tc>
          <w:tcPr>
            <w:tcW w:w="1381" w:type="dxa"/>
            <w:tcBorders>
              <w:top w:val="single" w:sz="4" w:space="0" w:color="auto"/>
              <w:left w:val="single" w:sz="4" w:space="0" w:color="auto"/>
              <w:bottom w:val="single" w:sz="4" w:space="0" w:color="auto"/>
              <w:right w:val="single" w:sz="4" w:space="0" w:color="auto"/>
            </w:tcBorders>
            <w:hideMark/>
          </w:tcPr>
          <w:p w:rsidR="004B0650" w:rsidRPr="004B0650" w:rsidRDefault="004B0650" w:rsidP="004B0650">
            <w:pPr>
              <w:spacing w:before="2" w:line="240" w:lineRule="auto"/>
              <w:ind w:firstLine="0"/>
              <w:jc w:val="center"/>
              <w:rPr>
                <w:rFonts w:ascii="Times New Roman" w:eastAsia="Calibri" w:hAnsi="Times New Roman" w:cs="Times New Roman"/>
                <w:color w:val="auto"/>
                <w:sz w:val="24"/>
                <w:szCs w:val="24"/>
              </w:rPr>
            </w:pPr>
            <w:r w:rsidRPr="004B0650">
              <w:rPr>
                <w:rFonts w:ascii="Times New Roman" w:eastAsia="Calibri" w:hAnsi="Times New Roman" w:cs="Times New Roman"/>
                <w:color w:val="auto"/>
                <w:sz w:val="24"/>
                <w:szCs w:val="24"/>
              </w:rPr>
              <w:t>Буњевачки језик</w:t>
            </w:r>
          </w:p>
        </w:tc>
        <w:tc>
          <w:tcPr>
            <w:tcW w:w="1750" w:type="dxa"/>
            <w:tcBorders>
              <w:top w:val="single" w:sz="4" w:space="0" w:color="auto"/>
              <w:left w:val="single" w:sz="4" w:space="0" w:color="auto"/>
              <w:bottom w:val="single" w:sz="4" w:space="0" w:color="auto"/>
              <w:right w:val="single" w:sz="4" w:space="0" w:color="auto"/>
            </w:tcBorders>
            <w:hideMark/>
          </w:tcPr>
          <w:p w:rsidR="004B0650" w:rsidRPr="004B0650" w:rsidRDefault="004B0650" w:rsidP="004B0650">
            <w:pPr>
              <w:spacing w:before="3" w:line="240" w:lineRule="auto"/>
              <w:ind w:right="93" w:firstLine="0"/>
              <w:jc w:val="center"/>
              <w:rPr>
                <w:rFonts w:ascii="Times New Roman" w:eastAsia="Calibri" w:hAnsi="Times New Roman" w:cs="Times New Roman"/>
                <w:b/>
                <w:bCs/>
                <w:color w:val="auto"/>
                <w:spacing w:val="2"/>
                <w:w w:val="104"/>
                <w:sz w:val="24"/>
                <w:szCs w:val="24"/>
              </w:rPr>
            </w:pPr>
            <w:r w:rsidRPr="004B0650">
              <w:rPr>
                <w:rFonts w:ascii="Times New Roman" w:eastAsia="Calibri" w:hAnsi="Times New Roman" w:cs="Times New Roman"/>
                <w:b/>
                <w:bCs/>
                <w:color w:val="auto"/>
                <w:spacing w:val="2"/>
                <w:w w:val="104"/>
                <w:sz w:val="24"/>
                <w:szCs w:val="24"/>
              </w:rPr>
              <w:t>1 група</w:t>
            </w:r>
          </w:p>
        </w:tc>
        <w:tc>
          <w:tcPr>
            <w:tcW w:w="514" w:type="dxa"/>
            <w:tcBorders>
              <w:top w:val="single" w:sz="4" w:space="0" w:color="auto"/>
              <w:left w:val="single" w:sz="4" w:space="0" w:color="auto"/>
              <w:bottom w:val="single" w:sz="4" w:space="0" w:color="auto"/>
              <w:right w:val="single" w:sz="4" w:space="0" w:color="auto"/>
            </w:tcBorders>
            <w:vAlign w:val="center"/>
            <w:hideMark/>
          </w:tcPr>
          <w:p w:rsidR="004B0650" w:rsidRPr="004B0650" w:rsidRDefault="004B0650" w:rsidP="004B0650">
            <w:pPr>
              <w:spacing w:after="200" w:line="240" w:lineRule="auto"/>
              <w:ind w:firstLine="0"/>
              <w:jc w:val="center"/>
              <w:rPr>
                <w:rFonts w:ascii="Times New Roman" w:eastAsia="Calibri" w:hAnsi="Times New Roman" w:cs="Times New Roman"/>
                <w:color w:val="auto"/>
                <w:sz w:val="24"/>
                <w:szCs w:val="24"/>
              </w:rPr>
            </w:pPr>
            <w:r w:rsidRPr="004B0650">
              <w:rPr>
                <w:rFonts w:ascii="Times New Roman" w:eastAsia="Calibri" w:hAnsi="Times New Roman" w:cs="Times New Roman"/>
                <w:color w:val="auto"/>
                <w:sz w:val="24"/>
                <w:szCs w:val="24"/>
              </w:rPr>
              <w:t>-</w:t>
            </w:r>
          </w:p>
        </w:tc>
        <w:tc>
          <w:tcPr>
            <w:tcW w:w="599" w:type="dxa"/>
            <w:tcBorders>
              <w:top w:val="single" w:sz="4" w:space="0" w:color="auto"/>
              <w:left w:val="single" w:sz="4" w:space="0" w:color="auto"/>
              <w:bottom w:val="single" w:sz="4" w:space="0" w:color="auto"/>
              <w:right w:val="single" w:sz="4" w:space="0" w:color="auto"/>
            </w:tcBorders>
            <w:vAlign w:val="center"/>
            <w:hideMark/>
          </w:tcPr>
          <w:p w:rsidR="004B0650" w:rsidRPr="004B0650" w:rsidRDefault="004B0650" w:rsidP="004B0650">
            <w:pPr>
              <w:spacing w:after="200" w:line="240" w:lineRule="auto"/>
              <w:ind w:firstLine="0"/>
              <w:jc w:val="center"/>
              <w:rPr>
                <w:rFonts w:ascii="Times New Roman" w:eastAsia="Calibri" w:hAnsi="Times New Roman" w:cs="Times New Roman"/>
                <w:color w:val="auto"/>
                <w:sz w:val="24"/>
                <w:szCs w:val="24"/>
              </w:rPr>
            </w:pPr>
            <w:r w:rsidRPr="004B0650">
              <w:rPr>
                <w:rFonts w:ascii="Times New Roman" w:eastAsia="Calibri" w:hAnsi="Times New Roman" w:cs="Times New Roman"/>
                <w:color w:val="auto"/>
                <w:sz w:val="24"/>
                <w:szCs w:val="24"/>
              </w:rPr>
              <w:t>+</w:t>
            </w:r>
          </w:p>
        </w:tc>
        <w:tc>
          <w:tcPr>
            <w:tcW w:w="599" w:type="dxa"/>
            <w:tcBorders>
              <w:top w:val="single" w:sz="4" w:space="0" w:color="auto"/>
              <w:left w:val="single" w:sz="4" w:space="0" w:color="auto"/>
              <w:bottom w:val="single" w:sz="4" w:space="0" w:color="auto"/>
              <w:right w:val="single" w:sz="4" w:space="0" w:color="auto"/>
            </w:tcBorders>
            <w:vAlign w:val="center"/>
            <w:hideMark/>
          </w:tcPr>
          <w:p w:rsidR="004B0650" w:rsidRPr="004B0650" w:rsidRDefault="004B0650" w:rsidP="004B0650">
            <w:pPr>
              <w:spacing w:before="2" w:after="200" w:line="240" w:lineRule="auto"/>
              <w:ind w:firstLine="0"/>
              <w:jc w:val="center"/>
              <w:rPr>
                <w:rFonts w:ascii="Times New Roman" w:eastAsia="Calibri" w:hAnsi="Times New Roman" w:cs="Times New Roman"/>
                <w:b/>
                <w:color w:val="auto"/>
                <w:sz w:val="24"/>
                <w:szCs w:val="24"/>
              </w:rPr>
            </w:pPr>
            <w:r w:rsidRPr="004B0650">
              <w:rPr>
                <w:rFonts w:ascii="Times New Roman" w:eastAsia="Calibri" w:hAnsi="Times New Roman" w:cs="Times New Roman"/>
                <w:b/>
                <w:color w:val="auto"/>
                <w:sz w:val="24"/>
                <w:szCs w:val="24"/>
              </w:rPr>
              <w:t xml:space="preserve">   -</w:t>
            </w:r>
          </w:p>
        </w:tc>
        <w:tc>
          <w:tcPr>
            <w:tcW w:w="599" w:type="dxa"/>
            <w:tcBorders>
              <w:top w:val="single" w:sz="4" w:space="0" w:color="auto"/>
              <w:left w:val="single" w:sz="4" w:space="0" w:color="auto"/>
              <w:bottom w:val="single" w:sz="4" w:space="0" w:color="auto"/>
              <w:right w:val="single" w:sz="4" w:space="0" w:color="auto"/>
            </w:tcBorders>
            <w:vAlign w:val="center"/>
            <w:hideMark/>
          </w:tcPr>
          <w:p w:rsidR="004B0650" w:rsidRPr="004B0650" w:rsidRDefault="004B0650" w:rsidP="004B0650">
            <w:pPr>
              <w:spacing w:before="82" w:after="200" w:line="240" w:lineRule="auto"/>
              <w:ind w:left="149" w:right="156" w:firstLine="0"/>
              <w:jc w:val="center"/>
              <w:rPr>
                <w:rFonts w:ascii="Times New Roman" w:eastAsia="Calibri" w:hAnsi="Times New Roman" w:cs="Times New Roman"/>
                <w:color w:val="auto"/>
                <w:w w:val="101"/>
                <w:sz w:val="24"/>
                <w:szCs w:val="24"/>
              </w:rPr>
            </w:pPr>
            <w:r w:rsidRPr="004B0650">
              <w:rPr>
                <w:rFonts w:ascii="Times New Roman" w:eastAsia="Calibri" w:hAnsi="Times New Roman" w:cs="Times New Roman"/>
                <w:color w:val="auto"/>
                <w:w w:val="101"/>
                <w:sz w:val="24"/>
                <w:szCs w:val="24"/>
              </w:rPr>
              <w:t>+</w:t>
            </w:r>
          </w:p>
        </w:tc>
        <w:tc>
          <w:tcPr>
            <w:tcW w:w="599" w:type="dxa"/>
            <w:tcBorders>
              <w:top w:val="single" w:sz="4" w:space="0" w:color="auto"/>
              <w:left w:val="single" w:sz="4" w:space="0" w:color="auto"/>
              <w:bottom w:val="single" w:sz="4" w:space="0" w:color="auto"/>
              <w:right w:val="single" w:sz="4" w:space="0" w:color="auto"/>
            </w:tcBorders>
            <w:vAlign w:val="center"/>
            <w:hideMark/>
          </w:tcPr>
          <w:p w:rsidR="004B0650" w:rsidRPr="004B0650" w:rsidRDefault="004B0650" w:rsidP="004B0650">
            <w:pPr>
              <w:spacing w:before="82" w:after="200" w:line="240" w:lineRule="auto"/>
              <w:ind w:left="153" w:right="156" w:firstLine="0"/>
              <w:jc w:val="center"/>
              <w:rPr>
                <w:rFonts w:ascii="Times New Roman" w:eastAsia="Calibri" w:hAnsi="Times New Roman" w:cs="Times New Roman"/>
                <w:color w:val="auto"/>
                <w:w w:val="101"/>
                <w:sz w:val="24"/>
                <w:szCs w:val="24"/>
              </w:rPr>
            </w:pPr>
            <w:r w:rsidRPr="004B0650">
              <w:rPr>
                <w:rFonts w:ascii="Times New Roman" w:eastAsia="Calibri" w:hAnsi="Times New Roman" w:cs="Times New Roman"/>
                <w:color w:val="auto"/>
                <w:w w:val="101"/>
                <w:sz w:val="24"/>
                <w:szCs w:val="24"/>
              </w:rPr>
              <w:t>-</w:t>
            </w:r>
          </w:p>
        </w:tc>
        <w:tc>
          <w:tcPr>
            <w:tcW w:w="599" w:type="dxa"/>
            <w:tcBorders>
              <w:top w:val="single" w:sz="4" w:space="0" w:color="auto"/>
              <w:left w:val="single" w:sz="4" w:space="0" w:color="auto"/>
              <w:bottom w:val="single" w:sz="4" w:space="0" w:color="auto"/>
              <w:right w:val="single" w:sz="4" w:space="0" w:color="auto"/>
            </w:tcBorders>
            <w:vAlign w:val="center"/>
            <w:hideMark/>
          </w:tcPr>
          <w:p w:rsidR="004B0650" w:rsidRPr="004B0650" w:rsidRDefault="004B0650" w:rsidP="004B0650">
            <w:pPr>
              <w:spacing w:before="82" w:after="200" w:line="240" w:lineRule="auto"/>
              <w:ind w:left="149" w:right="156" w:firstLine="0"/>
              <w:jc w:val="center"/>
              <w:rPr>
                <w:rFonts w:ascii="Times New Roman" w:eastAsia="Calibri" w:hAnsi="Times New Roman" w:cs="Times New Roman"/>
                <w:color w:val="auto"/>
                <w:w w:val="101"/>
                <w:sz w:val="24"/>
                <w:szCs w:val="24"/>
              </w:rPr>
            </w:pPr>
            <w:r w:rsidRPr="004B0650">
              <w:rPr>
                <w:rFonts w:ascii="Times New Roman" w:eastAsia="Calibri" w:hAnsi="Times New Roman" w:cs="Times New Roman"/>
                <w:color w:val="auto"/>
                <w:w w:val="101"/>
                <w:sz w:val="24"/>
                <w:szCs w:val="24"/>
              </w:rPr>
              <w:t>+</w:t>
            </w:r>
          </w:p>
        </w:tc>
        <w:tc>
          <w:tcPr>
            <w:tcW w:w="599" w:type="dxa"/>
            <w:tcBorders>
              <w:top w:val="single" w:sz="4" w:space="0" w:color="auto"/>
              <w:left w:val="single" w:sz="4" w:space="0" w:color="auto"/>
              <w:bottom w:val="single" w:sz="4" w:space="0" w:color="auto"/>
              <w:right w:val="single" w:sz="4" w:space="0" w:color="auto"/>
            </w:tcBorders>
            <w:vAlign w:val="center"/>
            <w:hideMark/>
          </w:tcPr>
          <w:p w:rsidR="004B0650" w:rsidRPr="004B0650" w:rsidRDefault="004B0650" w:rsidP="004B0650">
            <w:pPr>
              <w:spacing w:before="82" w:after="200" w:line="240" w:lineRule="auto"/>
              <w:ind w:left="153" w:right="156" w:firstLine="0"/>
              <w:jc w:val="center"/>
              <w:rPr>
                <w:rFonts w:ascii="Times New Roman" w:eastAsia="Calibri" w:hAnsi="Times New Roman" w:cs="Times New Roman"/>
                <w:color w:val="auto"/>
                <w:w w:val="101"/>
                <w:sz w:val="24"/>
                <w:szCs w:val="24"/>
              </w:rPr>
            </w:pPr>
            <w:r w:rsidRPr="004B0650">
              <w:rPr>
                <w:rFonts w:ascii="Times New Roman" w:eastAsia="Calibri" w:hAnsi="Times New Roman" w:cs="Times New Roman"/>
                <w:color w:val="auto"/>
                <w:w w:val="101"/>
                <w:sz w:val="24"/>
                <w:szCs w:val="24"/>
              </w:rPr>
              <w:t>+</w:t>
            </w:r>
          </w:p>
        </w:tc>
        <w:tc>
          <w:tcPr>
            <w:tcW w:w="599" w:type="dxa"/>
            <w:tcBorders>
              <w:top w:val="single" w:sz="4" w:space="0" w:color="auto"/>
              <w:left w:val="single" w:sz="4" w:space="0" w:color="auto"/>
              <w:bottom w:val="single" w:sz="4" w:space="0" w:color="auto"/>
              <w:right w:val="single" w:sz="4" w:space="0" w:color="auto"/>
            </w:tcBorders>
            <w:vAlign w:val="center"/>
            <w:hideMark/>
          </w:tcPr>
          <w:p w:rsidR="004B0650" w:rsidRPr="004B0650" w:rsidRDefault="004B0650" w:rsidP="004B0650">
            <w:pPr>
              <w:spacing w:before="82" w:after="200" w:line="240" w:lineRule="auto"/>
              <w:ind w:left="142" w:right="130" w:firstLine="0"/>
              <w:jc w:val="center"/>
              <w:rPr>
                <w:rFonts w:ascii="Times New Roman" w:eastAsia="Calibri" w:hAnsi="Times New Roman" w:cs="Times New Roman"/>
                <w:color w:val="auto"/>
                <w:w w:val="101"/>
                <w:sz w:val="24"/>
                <w:szCs w:val="24"/>
              </w:rPr>
            </w:pPr>
            <w:r w:rsidRPr="004B0650">
              <w:rPr>
                <w:rFonts w:ascii="Times New Roman" w:eastAsia="Calibri" w:hAnsi="Times New Roman" w:cs="Times New Roman"/>
                <w:color w:val="auto"/>
                <w:w w:val="101"/>
                <w:sz w:val="24"/>
                <w:szCs w:val="24"/>
              </w:rPr>
              <w:t>+</w:t>
            </w:r>
          </w:p>
        </w:tc>
      </w:tr>
    </w:tbl>
    <w:p w:rsidR="004B0650" w:rsidRPr="004B0650" w:rsidRDefault="004B0650" w:rsidP="004B0650">
      <w:pPr>
        <w:spacing w:after="200" w:line="276" w:lineRule="auto"/>
        <w:ind w:firstLine="0"/>
        <w:jc w:val="left"/>
        <w:rPr>
          <w:rFonts w:ascii="Calibri" w:eastAsia="Calibri" w:hAnsi="Calibri" w:cs="Times New Roman"/>
          <w:color w:val="auto"/>
          <w:sz w:val="22"/>
          <w:szCs w:val="22"/>
        </w:rPr>
      </w:pPr>
    </w:p>
    <w:p w:rsidR="002B671F" w:rsidRPr="004B0650" w:rsidRDefault="002B671F" w:rsidP="004B0650">
      <w:pPr>
        <w:keepNext/>
        <w:spacing w:line="276" w:lineRule="auto"/>
        <w:ind w:firstLine="0"/>
        <w:jc w:val="center"/>
        <w:outlineLvl w:val="1"/>
        <w:rPr>
          <w:rFonts w:ascii="Cambria" w:eastAsia="Times New Roman" w:hAnsi="Cambria" w:cs="Times New Roman"/>
          <w:b/>
          <w:bCs/>
          <w:i/>
          <w:iCs/>
          <w:color w:val="1F497D"/>
          <w:sz w:val="28"/>
          <w:szCs w:val="28"/>
        </w:rPr>
      </w:pPr>
      <w:bookmarkStart w:id="22" w:name="_Toc51155583"/>
    </w:p>
    <w:p w:rsidR="004B0650" w:rsidRPr="004B0650" w:rsidRDefault="004B0650" w:rsidP="004B0650">
      <w:pPr>
        <w:keepNext/>
        <w:spacing w:line="276" w:lineRule="auto"/>
        <w:ind w:firstLine="0"/>
        <w:jc w:val="center"/>
        <w:outlineLvl w:val="1"/>
        <w:rPr>
          <w:rFonts w:ascii="Cambria" w:eastAsia="Times New Roman" w:hAnsi="Cambria" w:cs="Times New Roman"/>
          <w:b/>
          <w:bCs/>
          <w:i/>
          <w:iCs/>
          <w:color w:val="auto"/>
          <w:sz w:val="28"/>
          <w:szCs w:val="28"/>
          <w:lang w:val="sr-Cyrl-CS"/>
        </w:rPr>
      </w:pPr>
      <w:r w:rsidRPr="004B0650">
        <w:rPr>
          <w:rFonts w:ascii="Cambria" w:eastAsia="Times New Roman" w:hAnsi="Cambria" w:cs="Times New Roman"/>
          <w:b/>
          <w:bCs/>
          <w:i/>
          <w:iCs/>
          <w:color w:val="auto"/>
          <w:sz w:val="28"/>
          <w:szCs w:val="28"/>
          <w:lang w:val="sr-Cyrl-CS"/>
        </w:rPr>
        <w:t>РИТАМ РАДА ШКОЛЕ ТОКОМ ШКОЛСКЕ 2026/20</w:t>
      </w:r>
      <w:r w:rsidRPr="00C050C4">
        <w:rPr>
          <w:rFonts w:ascii="Cambria" w:eastAsia="Times New Roman" w:hAnsi="Cambria" w:cs="Times New Roman"/>
          <w:b/>
          <w:bCs/>
          <w:i/>
          <w:iCs/>
          <w:color w:val="auto"/>
          <w:sz w:val="28"/>
          <w:szCs w:val="28"/>
          <w:lang w:val="ru-RU"/>
        </w:rPr>
        <w:t>2</w:t>
      </w:r>
      <w:r w:rsidRPr="004B0650">
        <w:rPr>
          <w:rFonts w:ascii="Cambria" w:eastAsia="Times New Roman" w:hAnsi="Cambria" w:cs="Times New Roman"/>
          <w:b/>
          <w:bCs/>
          <w:i/>
          <w:iCs/>
          <w:color w:val="auto"/>
          <w:sz w:val="28"/>
          <w:szCs w:val="28"/>
        </w:rPr>
        <w:t>7</w:t>
      </w:r>
      <w:r w:rsidRPr="004B0650">
        <w:rPr>
          <w:rFonts w:ascii="Cambria" w:eastAsia="Times New Roman" w:hAnsi="Cambria" w:cs="Times New Roman"/>
          <w:b/>
          <w:bCs/>
          <w:i/>
          <w:iCs/>
          <w:color w:val="auto"/>
          <w:sz w:val="28"/>
          <w:szCs w:val="28"/>
          <w:lang w:val="sr-Cyrl-CS"/>
        </w:rPr>
        <w:t>. ГОДИНЕ</w:t>
      </w:r>
      <w:bookmarkEnd w:id="22"/>
    </w:p>
    <w:p w:rsidR="004B0650" w:rsidRPr="004B0650" w:rsidRDefault="004B0650" w:rsidP="004B0650">
      <w:pPr>
        <w:spacing w:after="200" w:line="276" w:lineRule="auto"/>
        <w:ind w:firstLine="0"/>
        <w:jc w:val="left"/>
        <w:rPr>
          <w:rFonts w:ascii="Calibri" w:eastAsia="Calibri" w:hAnsi="Calibri" w:cs="Times New Roman"/>
          <w:color w:val="auto"/>
          <w:sz w:val="22"/>
          <w:szCs w:val="22"/>
          <w:lang w:val="sr-Cyrl-CS"/>
        </w:rPr>
      </w:pPr>
    </w:p>
    <w:p w:rsidR="004B0650" w:rsidRPr="004B0650" w:rsidRDefault="004B0650" w:rsidP="004B0650">
      <w:pPr>
        <w:spacing w:line="276" w:lineRule="auto"/>
        <w:ind w:firstLine="0"/>
        <w:rPr>
          <w:rFonts w:ascii="Times New Roman" w:eastAsia="Times New Roman" w:hAnsi="Times New Roman" w:cs="Times New Roman"/>
          <w:color w:val="auto"/>
          <w:sz w:val="24"/>
          <w:szCs w:val="24"/>
          <w:lang w:val="sr-Cyrl-CS"/>
        </w:rPr>
      </w:pPr>
      <w:r w:rsidRPr="004B0650">
        <w:rPr>
          <w:rFonts w:ascii="Times New Roman" w:eastAsia="Times New Roman" w:hAnsi="Times New Roman" w:cs="Times New Roman"/>
          <w:color w:val="auto"/>
          <w:sz w:val="24"/>
          <w:szCs w:val="24"/>
          <w:lang w:val="sr-Cyrl-CS"/>
        </w:rPr>
        <w:t>Покрајински секретар за образовање, прописе, управу и националне мањине – националне заједнице донео је Правилник о школском каленадару за основне школе са седиштем на територији Аутономне Покрајине Војводине за школску 2026/2027. годину.</w:t>
      </w:r>
    </w:p>
    <w:p w:rsidR="004B0650" w:rsidRPr="004B0650" w:rsidRDefault="004B0650" w:rsidP="004B0650">
      <w:pPr>
        <w:spacing w:after="200" w:line="276" w:lineRule="auto"/>
        <w:ind w:firstLine="0"/>
        <w:rPr>
          <w:rFonts w:ascii="Times New Roman" w:eastAsia="Times New Roman" w:hAnsi="Times New Roman" w:cs="Times New Roman"/>
          <w:color w:val="auto"/>
          <w:sz w:val="24"/>
          <w:szCs w:val="24"/>
          <w:lang w:val="sr-Cyrl-CS"/>
        </w:rPr>
      </w:pPr>
      <w:r w:rsidRPr="004B0650">
        <w:rPr>
          <w:rFonts w:ascii="Times New Roman" w:eastAsia="Times New Roman" w:hAnsi="Times New Roman" w:cs="Times New Roman"/>
          <w:color w:val="auto"/>
          <w:sz w:val="24"/>
          <w:szCs w:val="24"/>
          <w:lang w:val="sr-Cyrl-CS"/>
        </w:rPr>
        <w:t>Настава и други облици образовно-васпитног рада у основној школи остварују се у току два полугодишта.</w:t>
      </w:r>
    </w:p>
    <w:p w:rsidR="004B0650" w:rsidRPr="004B0650" w:rsidRDefault="004B0650" w:rsidP="004B0650">
      <w:pPr>
        <w:spacing w:after="200" w:line="276" w:lineRule="auto"/>
        <w:ind w:firstLine="0"/>
        <w:rPr>
          <w:rFonts w:ascii="Times New Roman" w:eastAsia="Times New Roman" w:hAnsi="Times New Roman" w:cs="Times New Roman"/>
          <w:color w:val="auto"/>
          <w:sz w:val="24"/>
          <w:szCs w:val="24"/>
          <w:lang w:val="sr-Cyrl-CS"/>
        </w:rPr>
      </w:pPr>
      <w:r w:rsidRPr="004B0650">
        <w:rPr>
          <w:rFonts w:ascii="Times New Roman" w:eastAsia="Times New Roman" w:hAnsi="Times New Roman" w:cs="Times New Roman"/>
          <w:color w:val="auto"/>
          <w:sz w:val="24"/>
          <w:szCs w:val="24"/>
          <w:u w:val="single"/>
          <w:lang w:val="sr-Cyrl-CS"/>
        </w:rPr>
        <w:t>Прво полугодиште</w:t>
      </w:r>
      <w:r w:rsidRPr="004B0650">
        <w:rPr>
          <w:rFonts w:ascii="Times New Roman" w:eastAsia="Times New Roman" w:hAnsi="Times New Roman" w:cs="Times New Roman"/>
          <w:color w:val="auto"/>
          <w:sz w:val="24"/>
          <w:szCs w:val="24"/>
          <w:lang w:val="sr-Cyrl-CS"/>
        </w:rPr>
        <w:t xml:space="preserve"> почиње у уторак, 1. септембра 2026. године, а завршава се у</w:t>
      </w:r>
      <w:r w:rsidRPr="00E1161D">
        <w:rPr>
          <w:rFonts w:ascii="Times New Roman" w:eastAsia="Times New Roman" w:hAnsi="Times New Roman" w:cs="Times New Roman"/>
          <w:color w:val="auto"/>
          <w:sz w:val="24"/>
          <w:szCs w:val="24"/>
          <w:lang w:val="sr-Cyrl-CS"/>
        </w:rPr>
        <w:t xml:space="preserve"> среду</w:t>
      </w:r>
      <w:r w:rsidRPr="004B0650">
        <w:rPr>
          <w:rFonts w:ascii="Times New Roman" w:eastAsia="Times New Roman" w:hAnsi="Times New Roman" w:cs="Times New Roman"/>
          <w:color w:val="auto"/>
          <w:sz w:val="24"/>
          <w:szCs w:val="24"/>
          <w:lang w:val="sr-Cyrl-CS"/>
        </w:rPr>
        <w:t>, 23. децембра 2026. године. У првом полугодишту има 79 наставних дан.</w:t>
      </w:r>
    </w:p>
    <w:p w:rsidR="004B0650" w:rsidRPr="004B0650" w:rsidRDefault="004B0650" w:rsidP="004B0650">
      <w:pPr>
        <w:spacing w:after="200" w:line="276" w:lineRule="auto"/>
        <w:ind w:firstLine="0"/>
        <w:rPr>
          <w:rFonts w:ascii="Times New Roman" w:eastAsia="Times New Roman" w:hAnsi="Times New Roman" w:cs="Times New Roman"/>
          <w:color w:val="auto"/>
          <w:sz w:val="24"/>
          <w:szCs w:val="24"/>
          <w:lang w:val="sr-Cyrl-CS"/>
        </w:rPr>
      </w:pPr>
      <w:r w:rsidRPr="004B0650">
        <w:rPr>
          <w:rFonts w:ascii="Times New Roman" w:eastAsia="Times New Roman" w:hAnsi="Times New Roman" w:cs="Times New Roman"/>
          <w:color w:val="auto"/>
          <w:sz w:val="24"/>
          <w:szCs w:val="24"/>
          <w:u w:val="single"/>
          <w:lang w:val="sr-Cyrl-CS"/>
        </w:rPr>
        <w:t>Друго полугодиште</w:t>
      </w:r>
      <w:r w:rsidRPr="004B0650">
        <w:rPr>
          <w:rFonts w:ascii="Times New Roman" w:eastAsia="Times New Roman" w:hAnsi="Times New Roman" w:cs="Times New Roman"/>
          <w:color w:val="auto"/>
          <w:sz w:val="24"/>
          <w:szCs w:val="24"/>
          <w:lang w:val="sr-Cyrl-CS"/>
        </w:rPr>
        <w:t xml:space="preserve"> почиње у</w:t>
      </w:r>
      <w:r w:rsidRPr="004B0650">
        <w:rPr>
          <w:rFonts w:ascii="Times New Roman" w:eastAsia="Times New Roman" w:hAnsi="Times New Roman" w:cs="Times New Roman"/>
          <w:color w:val="auto"/>
          <w:sz w:val="24"/>
          <w:szCs w:val="24"/>
        </w:rPr>
        <w:t> </w:t>
      </w:r>
      <w:r w:rsidRPr="004B0650">
        <w:rPr>
          <w:rFonts w:ascii="Times New Roman" w:eastAsia="Times New Roman" w:hAnsi="Times New Roman" w:cs="Times New Roman"/>
          <w:color w:val="auto"/>
          <w:sz w:val="24"/>
          <w:szCs w:val="24"/>
          <w:lang w:val="sr-Cyrl-CS"/>
        </w:rPr>
        <w:t xml:space="preserve"> понедељак, 11. јануара 2027. године и завршава се:</w:t>
      </w:r>
    </w:p>
    <w:p w:rsidR="004B0650" w:rsidRPr="004B0650" w:rsidRDefault="004B0650" w:rsidP="004B0650">
      <w:pPr>
        <w:spacing w:after="200" w:line="276" w:lineRule="auto"/>
        <w:ind w:firstLine="0"/>
        <w:rPr>
          <w:rFonts w:ascii="Times New Roman" w:eastAsia="Times New Roman" w:hAnsi="Times New Roman" w:cs="Times New Roman"/>
          <w:color w:val="auto"/>
          <w:sz w:val="24"/>
          <w:szCs w:val="24"/>
          <w:lang w:val="sr-Cyrl-CS"/>
        </w:rPr>
      </w:pPr>
      <w:r w:rsidRPr="004B0650">
        <w:rPr>
          <w:rFonts w:ascii="Times New Roman" w:eastAsia="Times New Roman" w:hAnsi="Times New Roman" w:cs="Times New Roman"/>
          <w:color w:val="auto"/>
          <w:sz w:val="24"/>
          <w:szCs w:val="24"/>
          <w:lang w:val="sr-Cyrl-CS"/>
        </w:rPr>
        <w:t xml:space="preserve">– у петак 11. јуна 2027. године, за ученике од првог до седмог разреда </w:t>
      </w:r>
      <w:r w:rsidRPr="004B0650">
        <w:rPr>
          <w:rFonts w:ascii="Times New Roman" w:eastAsia="Times New Roman" w:hAnsi="Times New Roman" w:cs="Times New Roman"/>
          <w:color w:val="auto"/>
          <w:sz w:val="24"/>
          <w:szCs w:val="24"/>
        </w:rPr>
        <w:t> </w:t>
      </w:r>
      <w:r w:rsidRPr="004B0650">
        <w:rPr>
          <w:rFonts w:ascii="Times New Roman" w:eastAsia="Times New Roman" w:hAnsi="Times New Roman" w:cs="Times New Roman"/>
          <w:color w:val="auto"/>
          <w:sz w:val="24"/>
          <w:szCs w:val="24"/>
          <w:lang w:val="sr-Cyrl-CS"/>
        </w:rPr>
        <w:t>и има 101 наставни дана.</w:t>
      </w:r>
    </w:p>
    <w:p w:rsidR="004B0650" w:rsidRPr="004B0650" w:rsidRDefault="004B0650" w:rsidP="004B0650">
      <w:pPr>
        <w:spacing w:after="200" w:line="276" w:lineRule="auto"/>
        <w:ind w:firstLine="0"/>
        <w:rPr>
          <w:rFonts w:ascii="Times New Roman" w:eastAsia="Times New Roman" w:hAnsi="Times New Roman" w:cs="Times New Roman"/>
          <w:color w:val="auto"/>
          <w:sz w:val="24"/>
          <w:szCs w:val="24"/>
          <w:lang w:val="sr-Cyrl-CS"/>
        </w:rPr>
      </w:pPr>
      <w:r w:rsidRPr="004B0650">
        <w:rPr>
          <w:rFonts w:ascii="Times New Roman" w:eastAsia="Times New Roman" w:hAnsi="Times New Roman" w:cs="Times New Roman"/>
          <w:color w:val="auto"/>
          <w:sz w:val="24"/>
          <w:szCs w:val="24"/>
          <w:lang w:val="sr-Cyrl-CS"/>
        </w:rPr>
        <w:t>– у петак 28. мај 2026. године,</w:t>
      </w:r>
      <w:r w:rsidRPr="004B0650">
        <w:rPr>
          <w:rFonts w:ascii="Times New Roman" w:eastAsia="Times New Roman" w:hAnsi="Times New Roman" w:cs="Times New Roman"/>
          <w:color w:val="auto"/>
          <w:sz w:val="24"/>
          <w:szCs w:val="24"/>
        </w:rPr>
        <w:t> </w:t>
      </w:r>
      <w:r w:rsidRPr="004B0650">
        <w:rPr>
          <w:rFonts w:ascii="Times New Roman" w:eastAsia="Times New Roman" w:hAnsi="Times New Roman" w:cs="Times New Roman"/>
          <w:color w:val="auto"/>
          <w:sz w:val="24"/>
          <w:szCs w:val="24"/>
          <w:lang w:val="sr-Cyrl-CS"/>
        </w:rPr>
        <w:t xml:space="preserve"> за ученике осмог разреда и има 91 наставни </w:t>
      </w:r>
      <w:r w:rsidRPr="004B0650">
        <w:rPr>
          <w:rFonts w:ascii="Times New Roman" w:eastAsia="Times New Roman" w:hAnsi="Times New Roman" w:cs="Times New Roman"/>
          <w:color w:val="auto"/>
          <w:sz w:val="24"/>
          <w:szCs w:val="24"/>
        </w:rPr>
        <w:t> </w:t>
      </w:r>
      <w:r w:rsidRPr="004B0650">
        <w:rPr>
          <w:rFonts w:ascii="Times New Roman" w:eastAsia="Times New Roman" w:hAnsi="Times New Roman" w:cs="Times New Roman"/>
          <w:color w:val="auto"/>
          <w:sz w:val="24"/>
          <w:szCs w:val="24"/>
          <w:lang w:val="sr-Cyrl-CS"/>
        </w:rPr>
        <w:t>дан.</w:t>
      </w:r>
    </w:p>
    <w:p w:rsidR="004B0650" w:rsidRPr="004B0650" w:rsidRDefault="004B0650" w:rsidP="004B0650">
      <w:pPr>
        <w:spacing w:after="200" w:line="276" w:lineRule="auto"/>
        <w:ind w:firstLine="0"/>
        <w:rPr>
          <w:rFonts w:ascii="Times New Roman" w:eastAsia="Times New Roman" w:hAnsi="Times New Roman" w:cs="Times New Roman"/>
          <w:color w:val="auto"/>
          <w:sz w:val="24"/>
          <w:szCs w:val="24"/>
          <w:lang w:val="sr-Cyrl-CS"/>
        </w:rPr>
      </w:pPr>
      <w:r w:rsidRPr="004B0650">
        <w:rPr>
          <w:rFonts w:ascii="Times New Roman" w:eastAsia="Times New Roman" w:hAnsi="Times New Roman" w:cs="Times New Roman"/>
          <w:color w:val="auto"/>
          <w:sz w:val="24"/>
          <w:szCs w:val="24"/>
          <w:lang w:val="sr-Cyrl-CS"/>
        </w:rPr>
        <w:t>У току школске године ученици имају јесењи,зимски, сретењски, пролећни и летњи распуст.</w:t>
      </w:r>
    </w:p>
    <w:p w:rsidR="004B0650" w:rsidRPr="004B0650" w:rsidRDefault="004B0650" w:rsidP="004B0650">
      <w:pPr>
        <w:spacing w:after="200" w:line="276" w:lineRule="auto"/>
        <w:ind w:firstLine="0"/>
        <w:rPr>
          <w:rFonts w:ascii="Times New Roman" w:eastAsia="Times New Roman" w:hAnsi="Times New Roman" w:cs="Times New Roman"/>
          <w:color w:val="auto"/>
          <w:sz w:val="24"/>
          <w:szCs w:val="24"/>
          <w:lang w:val="sr-Cyrl-CS"/>
        </w:rPr>
      </w:pPr>
      <w:r w:rsidRPr="004B0650">
        <w:rPr>
          <w:rFonts w:ascii="Times New Roman" w:eastAsia="Times New Roman" w:hAnsi="Times New Roman" w:cs="Times New Roman"/>
          <w:color w:val="auto"/>
          <w:sz w:val="24"/>
          <w:szCs w:val="24"/>
          <w:lang w:val="sr-Cyrl-CS"/>
        </w:rPr>
        <w:t xml:space="preserve">Јесењи распуст почиње у среду, 11.11.2026. године а завршава се у петак 13.11.2026. године. </w:t>
      </w:r>
    </w:p>
    <w:p w:rsidR="004B0650" w:rsidRPr="004B0650" w:rsidRDefault="004B0650" w:rsidP="004B0650">
      <w:pPr>
        <w:spacing w:after="200" w:line="276" w:lineRule="auto"/>
        <w:ind w:firstLine="0"/>
        <w:rPr>
          <w:rFonts w:ascii="Times New Roman" w:eastAsia="Times New Roman" w:hAnsi="Times New Roman" w:cs="Times New Roman"/>
          <w:color w:val="auto"/>
          <w:sz w:val="24"/>
          <w:szCs w:val="24"/>
          <w:lang w:val="sr-Cyrl-CS"/>
        </w:rPr>
      </w:pPr>
      <w:r w:rsidRPr="004B0650">
        <w:rPr>
          <w:rFonts w:ascii="Times New Roman" w:eastAsia="Times New Roman" w:hAnsi="Times New Roman" w:cs="Times New Roman"/>
          <w:color w:val="auto"/>
          <w:sz w:val="24"/>
          <w:szCs w:val="24"/>
          <w:lang w:val="sr-Cyrl-CS"/>
        </w:rPr>
        <w:t>Зимски распуст почиње у четвртак, 24. децембра 2026. године, а завршава се у петак, 08. јануара 2027. године.</w:t>
      </w:r>
    </w:p>
    <w:p w:rsidR="004B0650" w:rsidRPr="004B0650" w:rsidRDefault="004B0650" w:rsidP="004B0650">
      <w:pPr>
        <w:spacing w:after="200" w:line="276" w:lineRule="auto"/>
        <w:ind w:firstLine="0"/>
        <w:rPr>
          <w:rFonts w:ascii="Times New Roman" w:eastAsia="Times New Roman" w:hAnsi="Times New Roman" w:cs="Times New Roman"/>
          <w:color w:val="auto"/>
          <w:sz w:val="24"/>
          <w:szCs w:val="24"/>
          <w:lang w:val="sr-Cyrl-CS"/>
        </w:rPr>
      </w:pPr>
      <w:r w:rsidRPr="004B0650">
        <w:rPr>
          <w:rFonts w:ascii="Times New Roman" w:eastAsia="Times New Roman" w:hAnsi="Times New Roman" w:cs="Times New Roman"/>
          <w:color w:val="auto"/>
          <w:sz w:val="24"/>
          <w:szCs w:val="24"/>
          <w:lang w:val="sr-Cyrl-CS"/>
        </w:rPr>
        <w:t xml:space="preserve">Сретењски распуст почиње у понедељак. 15. 02.2027. а завршава се у петак 19. 02.2027. </w:t>
      </w:r>
    </w:p>
    <w:p w:rsidR="004B0650" w:rsidRPr="004B0650" w:rsidRDefault="004B0650" w:rsidP="004B0650">
      <w:pPr>
        <w:spacing w:after="200" w:line="276" w:lineRule="auto"/>
        <w:ind w:firstLine="0"/>
        <w:rPr>
          <w:rFonts w:ascii="Times New Roman" w:eastAsia="Times New Roman" w:hAnsi="Times New Roman" w:cs="Times New Roman"/>
          <w:color w:val="auto"/>
          <w:sz w:val="24"/>
          <w:szCs w:val="24"/>
          <w:lang w:val="sr-Cyrl-CS"/>
        </w:rPr>
      </w:pPr>
      <w:r w:rsidRPr="004B0650">
        <w:rPr>
          <w:rFonts w:ascii="Times New Roman" w:eastAsia="Times New Roman" w:hAnsi="Times New Roman" w:cs="Times New Roman"/>
          <w:color w:val="auto"/>
          <w:sz w:val="24"/>
          <w:szCs w:val="24"/>
          <w:lang w:val="sr-Cyrl-CS"/>
        </w:rPr>
        <w:t>Пролећни распуст почиње у петак, 30. априла 2027. године, а завршава се у уторак, 04. маја 2027. године.</w:t>
      </w:r>
    </w:p>
    <w:p w:rsidR="004B0650" w:rsidRPr="004B0650" w:rsidRDefault="004B0650" w:rsidP="004B0650">
      <w:pPr>
        <w:spacing w:after="200" w:line="276" w:lineRule="auto"/>
        <w:ind w:firstLine="0"/>
        <w:rPr>
          <w:rFonts w:ascii="Times New Roman" w:eastAsia="Times New Roman" w:hAnsi="Times New Roman" w:cs="Times New Roman"/>
          <w:color w:val="auto"/>
          <w:sz w:val="24"/>
          <w:szCs w:val="24"/>
          <w:lang w:val="sr-Cyrl-CS"/>
        </w:rPr>
      </w:pPr>
      <w:r w:rsidRPr="004B0650">
        <w:rPr>
          <w:rFonts w:ascii="Times New Roman" w:eastAsia="Times New Roman" w:hAnsi="Times New Roman" w:cs="Times New Roman"/>
          <w:color w:val="auto"/>
          <w:sz w:val="24"/>
          <w:szCs w:val="24"/>
          <w:lang w:val="sr-Cyrl-CS"/>
        </w:rPr>
        <w:t>За ученике од првог до седмог разреда, летњи распуст почиње у понедељак, 14. јуна 2027. а завршава се у уторак 31. августа 2027. године. За ученике осмог разреда летњи распуст почиње по завршетку завршног испита, а завршава се уторак 31. августа 2027. године Пробни завршни испит организује се 19. и 20. 03.2027. године а завршни испит 14.15. и 16.  јун 2027. године.</w:t>
      </w:r>
    </w:p>
    <w:p w:rsidR="004B0650" w:rsidRPr="004B0650" w:rsidRDefault="004B0650" w:rsidP="004B0650">
      <w:pPr>
        <w:spacing w:after="200" w:line="276" w:lineRule="auto"/>
        <w:ind w:firstLine="0"/>
        <w:rPr>
          <w:rFonts w:ascii="Times New Roman" w:eastAsia="Times New Roman" w:hAnsi="Times New Roman" w:cs="Times New Roman"/>
          <w:b/>
          <w:color w:val="auto"/>
          <w:sz w:val="24"/>
          <w:szCs w:val="24"/>
          <w:lang w:val="sr-Cyrl-CS"/>
        </w:rPr>
      </w:pPr>
      <w:r w:rsidRPr="004B0650">
        <w:rPr>
          <w:rFonts w:ascii="Times New Roman" w:eastAsia="Times New Roman" w:hAnsi="Times New Roman" w:cs="Times New Roman"/>
          <w:b/>
          <w:color w:val="auto"/>
          <w:sz w:val="24"/>
          <w:szCs w:val="24"/>
          <w:lang w:val="sr-Cyrl-CS"/>
        </w:rPr>
        <w:t>КВАРТАЛИ:</w:t>
      </w:r>
    </w:p>
    <w:p w:rsidR="004B0650" w:rsidRPr="004B0650" w:rsidRDefault="004B0650" w:rsidP="004B0650">
      <w:pPr>
        <w:spacing w:after="200" w:line="276" w:lineRule="auto"/>
        <w:ind w:firstLine="0"/>
        <w:jc w:val="left"/>
        <w:rPr>
          <w:rFonts w:ascii="Times New Roman" w:eastAsia="Times New Roman" w:hAnsi="Times New Roman" w:cs="Times New Roman"/>
          <w:color w:val="auto"/>
          <w:sz w:val="24"/>
          <w:szCs w:val="24"/>
          <w:lang w:val="sr-Cyrl-CS"/>
        </w:rPr>
      </w:pPr>
      <w:r w:rsidRPr="004B0650">
        <w:rPr>
          <w:rFonts w:ascii="Times New Roman" w:eastAsia="Times New Roman" w:hAnsi="Times New Roman" w:cs="Times New Roman"/>
          <w:color w:val="auto"/>
          <w:sz w:val="24"/>
          <w:szCs w:val="24"/>
          <w:lang w:val="sr-Cyrl-CS"/>
        </w:rPr>
        <w:t xml:space="preserve">ПРВИ  КВАРТАЛ – од 01.09.2026.г. до 31.10.2026.г. </w:t>
      </w:r>
    </w:p>
    <w:p w:rsidR="004B0650" w:rsidRPr="004B0650" w:rsidRDefault="004B0650" w:rsidP="004B0650">
      <w:pPr>
        <w:spacing w:after="200" w:line="276" w:lineRule="auto"/>
        <w:ind w:firstLine="0"/>
        <w:jc w:val="left"/>
        <w:rPr>
          <w:rFonts w:ascii="Times New Roman" w:eastAsia="Times New Roman" w:hAnsi="Times New Roman" w:cs="Times New Roman"/>
          <w:color w:val="auto"/>
          <w:sz w:val="24"/>
          <w:szCs w:val="24"/>
          <w:lang w:val="sr-Cyrl-CS"/>
        </w:rPr>
      </w:pPr>
      <w:r w:rsidRPr="004B0650">
        <w:rPr>
          <w:rFonts w:ascii="Times New Roman" w:eastAsia="Times New Roman" w:hAnsi="Times New Roman" w:cs="Times New Roman"/>
          <w:color w:val="auto"/>
          <w:sz w:val="24"/>
          <w:szCs w:val="24"/>
          <w:lang w:val="sr-Cyrl-CS"/>
        </w:rPr>
        <w:t>ДРУГИ КВАРТАЛ – од 02.11.202</w:t>
      </w:r>
      <w:r w:rsidRPr="00E1161D">
        <w:rPr>
          <w:rFonts w:ascii="Times New Roman" w:eastAsia="Times New Roman" w:hAnsi="Times New Roman" w:cs="Times New Roman"/>
          <w:color w:val="auto"/>
          <w:sz w:val="24"/>
          <w:szCs w:val="24"/>
          <w:lang w:val="sr-Cyrl-CS"/>
        </w:rPr>
        <w:t>6</w:t>
      </w:r>
      <w:r w:rsidRPr="004B0650">
        <w:rPr>
          <w:rFonts w:ascii="Times New Roman" w:eastAsia="Times New Roman" w:hAnsi="Times New Roman" w:cs="Times New Roman"/>
          <w:color w:val="auto"/>
          <w:sz w:val="24"/>
          <w:szCs w:val="24"/>
          <w:lang w:val="sr-Cyrl-CS"/>
        </w:rPr>
        <w:t>.г. до 23.12.202</w:t>
      </w:r>
      <w:r w:rsidRPr="00E1161D">
        <w:rPr>
          <w:rFonts w:ascii="Times New Roman" w:eastAsia="Times New Roman" w:hAnsi="Times New Roman" w:cs="Times New Roman"/>
          <w:color w:val="auto"/>
          <w:sz w:val="24"/>
          <w:szCs w:val="24"/>
          <w:lang w:val="sr-Cyrl-CS"/>
        </w:rPr>
        <w:t>6</w:t>
      </w:r>
      <w:r w:rsidRPr="004B0650">
        <w:rPr>
          <w:rFonts w:ascii="Times New Roman" w:eastAsia="Times New Roman" w:hAnsi="Times New Roman" w:cs="Times New Roman"/>
          <w:color w:val="auto"/>
          <w:sz w:val="24"/>
          <w:szCs w:val="24"/>
          <w:lang w:val="sr-Cyrl-CS"/>
        </w:rPr>
        <w:t xml:space="preserve">.г.    </w:t>
      </w:r>
    </w:p>
    <w:p w:rsidR="004B0650" w:rsidRPr="004B0650" w:rsidRDefault="004B0650" w:rsidP="004B0650">
      <w:pPr>
        <w:spacing w:after="200" w:line="276" w:lineRule="auto"/>
        <w:ind w:firstLine="0"/>
        <w:jc w:val="left"/>
        <w:rPr>
          <w:rFonts w:ascii="Times New Roman" w:eastAsia="Times New Roman" w:hAnsi="Times New Roman" w:cs="Times New Roman"/>
          <w:color w:val="auto"/>
          <w:sz w:val="24"/>
          <w:szCs w:val="24"/>
          <w:lang w:val="sr-Cyrl-CS"/>
        </w:rPr>
      </w:pPr>
      <w:r w:rsidRPr="004B0650">
        <w:rPr>
          <w:rFonts w:ascii="Times New Roman" w:eastAsia="Times New Roman" w:hAnsi="Times New Roman" w:cs="Times New Roman"/>
          <w:color w:val="auto"/>
          <w:sz w:val="24"/>
          <w:szCs w:val="24"/>
          <w:lang w:val="sr-Cyrl-CS"/>
        </w:rPr>
        <w:t>ТРЕЋИ КВАРТАЛ – од 1</w:t>
      </w:r>
      <w:r w:rsidRPr="00E1161D">
        <w:rPr>
          <w:rFonts w:ascii="Times New Roman" w:eastAsia="Times New Roman" w:hAnsi="Times New Roman" w:cs="Times New Roman"/>
          <w:color w:val="auto"/>
          <w:sz w:val="24"/>
          <w:szCs w:val="24"/>
          <w:lang w:val="sr-Cyrl-CS"/>
        </w:rPr>
        <w:t>1</w:t>
      </w:r>
      <w:r w:rsidRPr="004B0650">
        <w:rPr>
          <w:rFonts w:ascii="Times New Roman" w:eastAsia="Times New Roman" w:hAnsi="Times New Roman" w:cs="Times New Roman"/>
          <w:color w:val="auto"/>
          <w:sz w:val="24"/>
          <w:szCs w:val="24"/>
          <w:lang w:val="sr-Cyrl-CS"/>
        </w:rPr>
        <w:t>.01.202</w:t>
      </w:r>
      <w:r w:rsidRPr="00E1161D">
        <w:rPr>
          <w:rFonts w:ascii="Times New Roman" w:eastAsia="Times New Roman" w:hAnsi="Times New Roman" w:cs="Times New Roman"/>
          <w:color w:val="auto"/>
          <w:sz w:val="24"/>
          <w:szCs w:val="24"/>
          <w:lang w:val="sr-Cyrl-CS"/>
        </w:rPr>
        <w:t>7</w:t>
      </w:r>
      <w:r w:rsidRPr="004B0650">
        <w:rPr>
          <w:rFonts w:ascii="Times New Roman" w:eastAsia="Times New Roman" w:hAnsi="Times New Roman" w:cs="Times New Roman"/>
          <w:color w:val="auto"/>
          <w:sz w:val="24"/>
          <w:szCs w:val="24"/>
          <w:lang w:val="sr-Cyrl-CS"/>
        </w:rPr>
        <w:t xml:space="preserve">.г. до </w:t>
      </w:r>
      <w:r w:rsidRPr="00E1161D">
        <w:rPr>
          <w:rFonts w:ascii="Times New Roman" w:eastAsia="Times New Roman" w:hAnsi="Times New Roman" w:cs="Times New Roman"/>
          <w:color w:val="auto"/>
          <w:sz w:val="24"/>
          <w:szCs w:val="24"/>
          <w:lang w:val="sr-Cyrl-CS"/>
        </w:rPr>
        <w:t>03</w:t>
      </w:r>
      <w:r w:rsidRPr="004B0650">
        <w:rPr>
          <w:rFonts w:ascii="Times New Roman" w:eastAsia="Times New Roman" w:hAnsi="Times New Roman" w:cs="Times New Roman"/>
          <w:color w:val="auto"/>
          <w:sz w:val="24"/>
          <w:szCs w:val="24"/>
          <w:lang w:val="sr-Cyrl-CS"/>
        </w:rPr>
        <w:t>.04.202</w:t>
      </w:r>
      <w:r w:rsidRPr="00E1161D">
        <w:rPr>
          <w:rFonts w:ascii="Times New Roman" w:eastAsia="Times New Roman" w:hAnsi="Times New Roman" w:cs="Times New Roman"/>
          <w:color w:val="auto"/>
          <w:sz w:val="24"/>
          <w:szCs w:val="24"/>
          <w:lang w:val="sr-Cyrl-CS"/>
        </w:rPr>
        <w:t>7</w:t>
      </w:r>
      <w:r w:rsidRPr="004B0650">
        <w:rPr>
          <w:rFonts w:ascii="Times New Roman" w:eastAsia="Times New Roman" w:hAnsi="Times New Roman" w:cs="Times New Roman"/>
          <w:color w:val="auto"/>
          <w:sz w:val="24"/>
          <w:szCs w:val="24"/>
          <w:lang w:val="sr-Cyrl-CS"/>
        </w:rPr>
        <w:t xml:space="preserve">.г. </w:t>
      </w:r>
    </w:p>
    <w:p w:rsidR="004B0650" w:rsidRPr="004B0650" w:rsidRDefault="004B0650" w:rsidP="004B0650">
      <w:pPr>
        <w:spacing w:after="200" w:line="276" w:lineRule="auto"/>
        <w:ind w:firstLine="0"/>
        <w:jc w:val="left"/>
        <w:rPr>
          <w:rFonts w:ascii="Times New Roman" w:eastAsia="Times New Roman" w:hAnsi="Times New Roman" w:cs="Times New Roman"/>
          <w:color w:val="auto"/>
          <w:sz w:val="24"/>
          <w:szCs w:val="24"/>
          <w:lang w:val="sr-Cyrl-CS"/>
        </w:rPr>
      </w:pPr>
      <w:r w:rsidRPr="004B0650">
        <w:rPr>
          <w:rFonts w:ascii="Times New Roman" w:eastAsia="Times New Roman" w:hAnsi="Times New Roman" w:cs="Times New Roman"/>
          <w:color w:val="auto"/>
          <w:sz w:val="24"/>
          <w:szCs w:val="24"/>
          <w:lang w:val="sr-Cyrl-CS"/>
        </w:rPr>
        <w:t xml:space="preserve">ЧЕТВРТИ КВАРТАЛ – од </w:t>
      </w:r>
      <w:r w:rsidRPr="00E1161D">
        <w:rPr>
          <w:rFonts w:ascii="Times New Roman" w:eastAsia="Times New Roman" w:hAnsi="Times New Roman" w:cs="Times New Roman"/>
          <w:color w:val="auto"/>
          <w:sz w:val="24"/>
          <w:szCs w:val="24"/>
          <w:lang w:val="sr-Cyrl-CS"/>
        </w:rPr>
        <w:t>05</w:t>
      </w:r>
      <w:r w:rsidRPr="004B0650">
        <w:rPr>
          <w:rFonts w:ascii="Times New Roman" w:eastAsia="Times New Roman" w:hAnsi="Times New Roman" w:cs="Times New Roman"/>
          <w:color w:val="auto"/>
          <w:sz w:val="24"/>
          <w:szCs w:val="24"/>
          <w:lang w:val="sr-Cyrl-CS"/>
        </w:rPr>
        <w:t>.04.202</w:t>
      </w:r>
      <w:r w:rsidRPr="00E1161D">
        <w:rPr>
          <w:rFonts w:ascii="Times New Roman" w:eastAsia="Times New Roman" w:hAnsi="Times New Roman" w:cs="Times New Roman"/>
          <w:color w:val="auto"/>
          <w:sz w:val="24"/>
          <w:szCs w:val="24"/>
          <w:lang w:val="sr-Cyrl-CS"/>
        </w:rPr>
        <w:t>7</w:t>
      </w:r>
      <w:r w:rsidRPr="004B0650">
        <w:rPr>
          <w:rFonts w:ascii="Times New Roman" w:eastAsia="Times New Roman" w:hAnsi="Times New Roman" w:cs="Times New Roman"/>
          <w:color w:val="auto"/>
          <w:sz w:val="24"/>
          <w:szCs w:val="24"/>
          <w:lang w:val="sr-Cyrl-CS"/>
        </w:rPr>
        <w:t xml:space="preserve">.г. до </w:t>
      </w:r>
      <w:r w:rsidRPr="00E1161D">
        <w:rPr>
          <w:rFonts w:ascii="Times New Roman" w:eastAsia="Times New Roman" w:hAnsi="Times New Roman" w:cs="Times New Roman"/>
          <w:color w:val="auto"/>
          <w:sz w:val="24"/>
          <w:szCs w:val="24"/>
          <w:lang w:val="sr-Cyrl-CS"/>
        </w:rPr>
        <w:t>28</w:t>
      </w:r>
      <w:r w:rsidRPr="004B0650">
        <w:rPr>
          <w:rFonts w:ascii="Times New Roman" w:eastAsia="Times New Roman" w:hAnsi="Times New Roman" w:cs="Times New Roman"/>
          <w:color w:val="auto"/>
          <w:sz w:val="24"/>
          <w:szCs w:val="24"/>
          <w:lang w:val="sr-Cyrl-CS"/>
        </w:rPr>
        <w:t>.05.202</w:t>
      </w:r>
      <w:r w:rsidRPr="00E1161D">
        <w:rPr>
          <w:rFonts w:ascii="Times New Roman" w:eastAsia="Times New Roman" w:hAnsi="Times New Roman" w:cs="Times New Roman"/>
          <w:color w:val="auto"/>
          <w:sz w:val="24"/>
          <w:szCs w:val="24"/>
          <w:lang w:val="sr-Cyrl-CS"/>
        </w:rPr>
        <w:t>7</w:t>
      </w:r>
      <w:r w:rsidRPr="004B0650">
        <w:rPr>
          <w:rFonts w:ascii="Times New Roman" w:eastAsia="Times New Roman" w:hAnsi="Times New Roman" w:cs="Times New Roman"/>
          <w:color w:val="auto"/>
          <w:sz w:val="24"/>
          <w:szCs w:val="24"/>
          <w:lang w:val="sr-Cyrl-CS"/>
        </w:rPr>
        <w:t xml:space="preserve">.г.  </w:t>
      </w:r>
    </w:p>
    <w:p w:rsidR="004B0650" w:rsidRPr="004B0650" w:rsidRDefault="004B0650" w:rsidP="004B0650">
      <w:pPr>
        <w:spacing w:after="200" w:line="276" w:lineRule="auto"/>
        <w:ind w:firstLine="0"/>
        <w:jc w:val="left"/>
        <w:rPr>
          <w:rFonts w:ascii="Times New Roman" w:eastAsia="Times New Roman" w:hAnsi="Times New Roman" w:cs="Times New Roman"/>
          <w:color w:val="EE0000"/>
          <w:sz w:val="24"/>
          <w:szCs w:val="24"/>
          <w:lang w:val="sr-Cyrl-CS"/>
        </w:rPr>
      </w:pPr>
      <w:r w:rsidRPr="004B0650">
        <w:rPr>
          <w:rFonts w:ascii="Times New Roman" w:eastAsia="Times New Roman" w:hAnsi="Times New Roman" w:cs="Times New Roman"/>
          <w:color w:val="auto"/>
          <w:sz w:val="24"/>
          <w:szCs w:val="24"/>
          <w:lang w:val="sr-Cyrl-CS"/>
        </w:rPr>
        <w:tab/>
      </w:r>
      <w:r w:rsidRPr="004B0650">
        <w:rPr>
          <w:rFonts w:ascii="Times New Roman" w:eastAsia="Times New Roman" w:hAnsi="Times New Roman" w:cs="Times New Roman"/>
          <w:color w:val="auto"/>
          <w:sz w:val="24"/>
          <w:szCs w:val="24"/>
          <w:lang w:val="sr-Cyrl-CS"/>
        </w:rPr>
        <w:tab/>
      </w:r>
      <w:r w:rsidRPr="004B0650">
        <w:rPr>
          <w:rFonts w:ascii="Times New Roman" w:eastAsia="Times New Roman" w:hAnsi="Times New Roman" w:cs="Times New Roman"/>
          <w:color w:val="auto"/>
          <w:sz w:val="24"/>
          <w:szCs w:val="24"/>
          <w:lang w:val="sr-Cyrl-CS"/>
        </w:rPr>
        <w:tab/>
        <w:t xml:space="preserve">    - од</w:t>
      </w:r>
      <w:r w:rsidRPr="00E1161D">
        <w:rPr>
          <w:rFonts w:ascii="Times New Roman" w:eastAsia="Times New Roman" w:hAnsi="Times New Roman" w:cs="Times New Roman"/>
          <w:color w:val="auto"/>
          <w:sz w:val="24"/>
          <w:szCs w:val="24"/>
          <w:lang w:val="sr-Cyrl-CS"/>
        </w:rPr>
        <w:t xml:space="preserve"> 05</w:t>
      </w:r>
      <w:r w:rsidRPr="004B0650">
        <w:rPr>
          <w:rFonts w:ascii="Times New Roman" w:eastAsia="Times New Roman" w:hAnsi="Times New Roman" w:cs="Times New Roman"/>
          <w:color w:val="auto"/>
          <w:sz w:val="24"/>
          <w:szCs w:val="24"/>
          <w:lang w:val="sr-Cyrl-CS"/>
        </w:rPr>
        <w:t>.0</w:t>
      </w:r>
      <w:r w:rsidRPr="00E1161D">
        <w:rPr>
          <w:rFonts w:ascii="Times New Roman" w:eastAsia="Times New Roman" w:hAnsi="Times New Roman" w:cs="Times New Roman"/>
          <w:color w:val="auto"/>
          <w:sz w:val="24"/>
          <w:szCs w:val="24"/>
          <w:lang w:val="sr-Cyrl-CS"/>
        </w:rPr>
        <w:t>4</w:t>
      </w:r>
      <w:r w:rsidRPr="004B0650">
        <w:rPr>
          <w:rFonts w:ascii="Times New Roman" w:eastAsia="Times New Roman" w:hAnsi="Times New Roman" w:cs="Times New Roman"/>
          <w:color w:val="auto"/>
          <w:sz w:val="24"/>
          <w:szCs w:val="24"/>
          <w:lang w:val="sr-Cyrl-CS"/>
        </w:rPr>
        <w:t>.202</w:t>
      </w:r>
      <w:r w:rsidRPr="00E1161D">
        <w:rPr>
          <w:rFonts w:ascii="Times New Roman" w:eastAsia="Times New Roman" w:hAnsi="Times New Roman" w:cs="Times New Roman"/>
          <w:color w:val="auto"/>
          <w:sz w:val="24"/>
          <w:szCs w:val="24"/>
          <w:lang w:val="sr-Cyrl-CS"/>
        </w:rPr>
        <w:t>7</w:t>
      </w:r>
      <w:r w:rsidRPr="004B0650">
        <w:rPr>
          <w:rFonts w:ascii="Times New Roman" w:eastAsia="Times New Roman" w:hAnsi="Times New Roman" w:cs="Times New Roman"/>
          <w:color w:val="auto"/>
          <w:sz w:val="24"/>
          <w:szCs w:val="24"/>
          <w:lang w:val="sr-Cyrl-CS"/>
        </w:rPr>
        <w:t>.г. до 1</w:t>
      </w:r>
      <w:r w:rsidRPr="00E1161D">
        <w:rPr>
          <w:rFonts w:ascii="Times New Roman" w:eastAsia="Times New Roman" w:hAnsi="Times New Roman" w:cs="Times New Roman"/>
          <w:color w:val="auto"/>
          <w:sz w:val="24"/>
          <w:szCs w:val="24"/>
          <w:lang w:val="sr-Cyrl-CS"/>
        </w:rPr>
        <w:t>1</w:t>
      </w:r>
      <w:r w:rsidRPr="004B0650">
        <w:rPr>
          <w:rFonts w:ascii="Times New Roman" w:eastAsia="Times New Roman" w:hAnsi="Times New Roman" w:cs="Times New Roman"/>
          <w:color w:val="auto"/>
          <w:sz w:val="24"/>
          <w:szCs w:val="24"/>
          <w:lang w:val="sr-Cyrl-CS"/>
        </w:rPr>
        <w:t>.06.202</w:t>
      </w:r>
      <w:r w:rsidRPr="00E1161D">
        <w:rPr>
          <w:rFonts w:ascii="Times New Roman" w:eastAsia="Times New Roman" w:hAnsi="Times New Roman" w:cs="Times New Roman"/>
          <w:color w:val="auto"/>
          <w:sz w:val="24"/>
          <w:szCs w:val="24"/>
          <w:lang w:val="sr-Cyrl-CS"/>
        </w:rPr>
        <w:t>7</w:t>
      </w:r>
      <w:r w:rsidRPr="004B0650">
        <w:rPr>
          <w:rFonts w:ascii="Times New Roman" w:eastAsia="Times New Roman" w:hAnsi="Times New Roman" w:cs="Times New Roman"/>
          <w:color w:val="auto"/>
          <w:sz w:val="24"/>
          <w:szCs w:val="24"/>
          <w:lang w:val="sr-Cyrl-CS"/>
        </w:rPr>
        <w:t>.г.</w:t>
      </w:r>
      <w:r w:rsidRPr="004B0650">
        <w:rPr>
          <w:rFonts w:ascii="Times New Roman" w:eastAsia="Times New Roman" w:hAnsi="Times New Roman" w:cs="Times New Roman"/>
          <w:color w:val="auto"/>
          <w:sz w:val="24"/>
          <w:szCs w:val="24"/>
          <w:lang w:val="sr-Cyrl-CS"/>
        </w:rPr>
        <w:tab/>
      </w:r>
      <w:r w:rsidRPr="004B0650">
        <w:rPr>
          <w:rFonts w:ascii="Times New Roman" w:eastAsia="Times New Roman" w:hAnsi="Times New Roman" w:cs="Times New Roman"/>
          <w:color w:val="EE0000"/>
          <w:sz w:val="24"/>
          <w:szCs w:val="24"/>
          <w:lang w:val="sr-Cyrl-CS"/>
        </w:rPr>
        <w:tab/>
      </w:r>
      <w:r w:rsidRPr="004B0650">
        <w:rPr>
          <w:rFonts w:ascii="Times New Roman" w:eastAsia="Times New Roman" w:hAnsi="Times New Roman" w:cs="Times New Roman"/>
          <w:color w:val="EE0000"/>
          <w:sz w:val="24"/>
          <w:szCs w:val="24"/>
          <w:lang w:val="sr-Cyrl-CS"/>
        </w:rPr>
        <w:tab/>
      </w:r>
    </w:p>
    <w:p w:rsidR="004B0650" w:rsidRPr="004B0650" w:rsidRDefault="004B0650" w:rsidP="004B0650">
      <w:pPr>
        <w:spacing w:after="200" w:line="276" w:lineRule="auto"/>
        <w:ind w:firstLine="0"/>
        <w:jc w:val="left"/>
        <w:rPr>
          <w:rFonts w:ascii="Times New Roman" w:eastAsia="Calibri" w:hAnsi="Times New Roman" w:cs="Times New Roman"/>
          <w:color w:val="auto"/>
          <w:sz w:val="24"/>
          <w:szCs w:val="24"/>
          <w:lang w:val="sr-Cyrl-CS"/>
        </w:rPr>
      </w:pPr>
      <w:r w:rsidRPr="004B0650">
        <w:rPr>
          <w:rFonts w:ascii="Times New Roman" w:eastAsia="Calibri" w:hAnsi="Times New Roman" w:cs="Times New Roman"/>
          <w:color w:val="auto"/>
          <w:spacing w:val="-4"/>
          <w:sz w:val="24"/>
          <w:szCs w:val="24"/>
          <w:lang w:val="sr-Cyrl-CS"/>
        </w:rPr>
        <w:t>Н</w:t>
      </w:r>
      <w:r w:rsidRPr="004B0650">
        <w:rPr>
          <w:rFonts w:ascii="Times New Roman" w:eastAsia="Calibri" w:hAnsi="Times New Roman" w:cs="Times New Roman"/>
          <w:color w:val="auto"/>
          <w:sz w:val="24"/>
          <w:szCs w:val="24"/>
          <w:lang w:val="sr-Cyrl-CS"/>
        </w:rPr>
        <w:t>ас</w:t>
      </w:r>
      <w:r w:rsidRPr="004B0650">
        <w:rPr>
          <w:rFonts w:ascii="Times New Roman" w:eastAsia="Calibri" w:hAnsi="Times New Roman" w:cs="Times New Roman"/>
          <w:color w:val="auto"/>
          <w:spacing w:val="-3"/>
          <w:sz w:val="24"/>
          <w:szCs w:val="24"/>
          <w:lang w:val="sr-Cyrl-CS"/>
        </w:rPr>
        <w:t>т</w:t>
      </w:r>
      <w:r w:rsidRPr="004B0650">
        <w:rPr>
          <w:rFonts w:ascii="Times New Roman" w:eastAsia="Calibri" w:hAnsi="Times New Roman" w:cs="Times New Roman"/>
          <w:color w:val="auto"/>
          <w:spacing w:val="9"/>
          <w:sz w:val="24"/>
          <w:szCs w:val="24"/>
          <w:lang w:val="sr-Cyrl-CS"/>
        </w:rPr>
        <w:t>а</w:t>
      </w:r>
      <w:r w:rsidRPr="004B0650">
        <w:rPr>
          <w:rFonts w:ascii="Times New Roman" w:eastAsia="Calibri" w:hAnsi="Times New Roman" w:cs="Times New Roman"/>
          <w:color w:val="auto"/>
          <w:spacing w:val="-3"/>
          <w:sz w:val="24"/>
          <w:szCs w:val="24"/>
          <w:lang w:val="sr-Cyrl-CS"/>
        </w:rPr>
        <w:t>в</w:t>
      </w:r>
      <w:r w:rsidRPr="004B0650">
        <w:rPr>
          <w:rFonts w:ascii="Times New Roman" w:eastAsia="Calibri" w:hAnsi="Times New Roman" w:cs="Times New Roman"/>
          <w:color w:val="auto"/>
          <w:sz w:val="24"/>
          <w:szCs w:val="24"/>
          <w:lang w:val="sr-Cyrl-CS"/>
        </w:rPr>
        <w:t>а у</w:t>
      </w:r>
      <w:r w:rsidRPr="00E1161D">
        <w:rPr>
          <w:rFonts w:ascii="Times New Roman" w:eastAsia="Calibri" w:hAnsi="Times New Roman" w:cs="Times New Roman"/>
          <w:color w:val="auto"/>
          <w:sz w:val="24"/>
          <w:szCs w:val="24"/>
          <w:lang w:val="sr-Cyrl-CS"/>
        </w:rPr>
        <w:t xml:space="preserve"> </w:t>
      </w:r>
      <w:r w:rsidRPr="004B0650">
        <w:rPr>
          <w:rFonts w:ascii="Times New Roman" w:eastAsia="Calibri" w:hAnsi="Times New Roman" w:cs="Times New Roman"/>
          <w:color w:val="auto"/>
          <w:spacing w:val="-3"/>
          <w:sz w:val="24"/>
          <w:szCs w:val="24"/>
          <w:lang w:val="sr-Cyrl-CS"/>
        </w:rPr>
        <w:t>м</w:t>
      </w:r>
      <w:r w:rsidRPr="004B0650">
        <w:rPr>
          <w:rFonts w:ascii="Times New Roman" w:eastAsia="Calibri" w:hAnsi="Times New Roman" w:cs="Times New Roman"/>
          <w:color w:val="auto"/>
          <w:sz w:val="24"/>
          <w:szCs w:val="24"/>
          <w:lang w:val="sr-Cyrl-CS"/>
        </w:rPr>
        <w:t>а</w:t>
      </w:r>
      <w:r w:rsidRPr="004B0650">
        <w:rPr>
          <w:rFonts w:ascii="Times New Roman" w:eastAsia="Calibri" w:hAnsi="Times New Roman" w:cs="Times New Roman"/>
          <w:color w:val="auto"/>
          <w:spacing w:val="1"/>
          <w:sz w:val="24"/>
          <w:szCs w:val="24"/>
          <w:lang w:val="sr-Cyrl-CS"/>
        </w:rPr>
        <w:t>т</w:t>
      </w:r>
      <w:r w:rsidRPr="004B0650">
        <w:rPr>
          <w:rFonts w:ascii="Times New Roman" w:eastAsia="Calibri" w:hAnsi="Times New Roman" w:cs="Times New Roman"/>
          <w:color w:val="auto"/>
          <w:spacing w:val="4"/>
          <w:sz w:val="24"/>
          <w:szCs w:val="24"/>
          <w:lang w:val="sr-Cyrl-CS"/>
        </w:rPr>
        <w:t>и</w:t>
      </w:r>
      <w:r w:rsidRPr="004B0650">
        <w:rPr>
          <w:rFonts w:ascii="Times New Roman" w:eastAsia="Calibri" w:hAnsi="Times New Roman" w:cs="Times New Roman"/>
          <w:color w:val="auto"/>
          <w:spacing w:val="-2"/>
          <w:sz w:val="24"/>
          <w:szCs w:val="24"/>
          <w:lang w:val="sr-Cyrl-CS"/>
        </w:rPr>
        <w:t>ч</w:t>
      </w:r>
      <w:r w:rsidRPr="004B0650">
        <w:rPr>
          <w:rFonts w:ascii="Times New Roman" w:eastAsia="Calibri" w:hAnsi="Times New Roman" w:cs="Times New Roman"/>
          <w:color w:val="auto"/>
          <w:spacing w:val="-1"/>
          <w:sz w:val="24"/>
          <w:szCs w:val="24"/>
          <w:lang w:val="sr-Cyrl-CS"/>
        </w:rPr>
        <w:t>но</w:t>
      </w:r>
      <w:r w:rsidRPr="004B0650">
        <w:rPr>
          <w:rFonts w:ascii="Times New Roman" w:eastAsia="Calibri" w:hAnsi="Times New Roman" w:cs="Times New Roman"/>
          <w:color w:val="auto"/>
          <w:sz w:val="24"/>
          <w:szCs w:val="24"/>
          <w:lang w:val="sr-Cyrl-CS"/>
        </w:rPr>
        <w:t xml:space="preserve">ј </w:t>
      </w:r>
      <w:r w:rsidRPr="004B0650">
        <w:rPr>
          <w:rFonts w:ascii="Times New Roman" w:eastAsia="Calibri" w:hAnsi="Times New Roman" w:cs="Times New Roman"/>
          <w:color w:val="auto"/>
          <w:spacing w:val="-2"/>
          <w:sz w:val="24"/>
          <w:szCs w:val="24"/>
          <w:lang w:val="sr-Cyrl-CS"/>
        </w:rPr>
        <w:t>шк</w:t>
      </w:r>
      <w:r w:rsidRPr="004B0650">
        <w:rPr>
          <w:rFonts w:ascii="Times New Roman" w:eastAsia="Calibri" w:hAnsi="Times New Roman" w:cs="Times New Roman"/>
          <w:color w:val="auto"/>
          <w:spacing w:val="8"/>
          <w:sz w:val="24"/>
          <w:szCs w:val="24"/>
          <w:lang w:val="sr-Cyrl-CS"/>
        </w:rPr>
        <w:t>о</w:t>
      </w:r>
      <w:r w:rsidRPr="004B0650">
        <w:rPr>
          <w:rFonts w:ascii="Times New Roman" w:eastAsia="Calibri" w:hAnsi="Times New Roman" w:cs="Times New Roman"/>
          <w:color w:val="auto"/>
          <w:spacing w:val="-1"/>
          <w:sz w:val="24"/>
          <w:szCs w:val="24"/>
          <w:lang w:val="sr-Cyrl-CS"/>
        </w:rPr>
        <w:t>л</w:t>
      </w:r>
      <w:r w:rsidRPr="004B0650">
        <w:rPr>
          <w:rFonts w:ascii="Times New Roman" w:eastAsia="Calibri" w:hAnsi="Times New Roman" w:cs="Times New Roman"/>
          <w:color w:val="auto"/>
          <w:sz w:val="24"/>
          <w:szCs w:val="24"/>
          <w:lang w:val="sr-Cyrl-CS"/>
        </w:rPr>
        <w:t>и се</w:t>
      </w:r>
      <w:r w:rsidRPr="004B0650">
        <w:rPr>
          <w:rFonts w:ascii="Times New Roman" w:eastAsia="Calibri" w:hAnsi="Times New Roman" w:cs="Times New Roman"/>
          <w:color w:val="auto"/>
          <w:spacing w:val="4"/>
          <w:sz w:val="24"/>
          <w:szCs w:val="24"/>
          <w:lang w:val="sr-Cyrl-CS"/>
        </w:rPr>
        <w:t xml:space="preserve"> о</w:t>
      </w:r>
      <w:r w:rsidRPr="004B0650">
        <w:rPr>
          <w:rFonts w:ascii="Times New Roman" w:eastAsia="Calibri" w:hAnsi="Times New Roman" w:cs="Times New Roman"/>
          <w:color w:val="auto"/>
          <w:spacing w:val="-3"/>
          <w:sz w:val="24"/>
          <w:szCs w:val="24"/>
          <w:lang w:val="sr-Cyrl-CS"/>
        </w:rPr>
        <w:t>д</w:t>
      </w:r>
      <w:r w:rsidRPr="004B0650">
        <w:rPr>
          <w:rFonts w:ascii="Times New Roman" w:eastAsia="Calibri" w:hAnsi="Times New Roman" w:cs="Times New Roman"/>
          <w:color w:val="auto"/>
          <w:spacing w:val="2"/>
          <w:sz w:val="24"/>
          <w:szCs w:val="24"/>
          <w:lang w:val="sr-Cyrl-CS"/>
        </w:rPr>
        <w:t>в</w:t>
      </w:r>
      <w:r w:rsidRPr="004B0650">
        <w:rPr>
          <w:rFonts w:ascii="Times New Roman" w:eastAsia="Calibri" w:hAnsi="Times New Roman" w:cs="Times New Roman"/>
          <w:color w:val="auto"/>
          <w:spacing w:val="-1"/>
          <w:sz w:val="24"/>
          <w:szCs w:val="24"/>
          <w:lang w:val="sr-Cyrl-CS"/>
        </w:rPr>
        <w:t>и</w:t>
      </w:r>
      <w:r w:rsidRPr="004B0650">
        <w:rPr>
          <w:rFonts w:ascii="Times New Roman" w:eastAsia="Calibri" w:hAnsi="Times New Roman" w:cs="Times New Roman"/>
          <w:color w:val="auto"/>
          <w:spacing w:val="-3"/>
          <w:sz w:val="24"/>
          <w:szCs w:val="24"/>
          <w:lang w:val="sr-Cyrl-CS"/>
        </w:rPr>
        <w:t>ј</w:t>
      </w:r>
      <w:r w:rsidRPr="004B0650">
        <w:rPr>
          <w:rFonts w:ascii="Times New Roman" w:eastAsia="Calibri" w:hAnsi="Times New Roman" w:cs="Times New Roman"/>
          <w:color w:val="auto"/>
          <w:sz w:val="24"/>
          <w:szCs w:val="24"/>
          <w:lang w:val="sr-Cyrl-CS"/>
        </w:rPr>
        <w:t xml:space="preserve">а у </w:t>
      </w:r>
      <w:r w:rsidRPr="004B0650">
        <w:rPr>
          <w:rFonts w:ascii="Times New Roman" w:eastAsia="Calibri" w:hAnsi="Times New Roman" w:cs="Times New Roman"/>
          <w:color w:val="auto"/>
          <w:spacing w:val="1"/>
          <w:sz w:val="24"/>
          <w:szCs w:val="24"/>
          <w:lang w:val="sr-Cyrl-CS"/>
        </w:rPr>
        <w:t>д</w:t>
      </w:r>
      <w:r w:rsidRPr="004B0650">
        <w:rPr>
          <w:rFonts w:ascii="Times New Roman" w:eastAsia="Calibri" w:hAnsi="Times New Roman" w:cs="Times New Roman"/>
          <w:color w:val="auto"/>
          <w:spacing w:val="2"/>
          <w:sz w:val="24"/>
          <w:szCs w:val="24"/>
          <w:lang w:val="sr-Cyrl-CS"/>
        </w:rPr>
        <w:t>в</w:t>
      </w:r>
      <w:r w:rsidRPr="004B0650">
        <w:rPr>
          <w:rFonts w:ascii="Times New Roman" w:eastAsia="Calibri" w:hAnsi="Times New Roman" w:cs="Times New Roman"/>
          <w:color w:val="auto"/>
          <w:sz w:val="24"/>
          <w:szCs w:val="24"/>
          <w:lang w:val="sr-Cyrl-CS"/>
        </w:rPr>
        <w:t xml:space="preserve">е </w:t>
      </w:r>
      <w:r w:rsidRPr="004B0650">
        <w:rPr>
          <w:rFonts w:ascii="Times New Roman" w:eastAsia="Calibri" w:hAnsi="Times New Roman" w:cs="Times New Roman"/>
          <w:color w:val="auto"/>
          <w:spacing w:val="4"/>
          <w:sz w:val="24"/>
          <w:szCs w:val="24"/>
          <w:lang w:val="sr-Cyrl-CS"/>
        </w:rPr>
        <w:t>с</w:t>
      </w:r>
      <w:r w:rsidRPr="004B0650">
        <w:rPr>
          <w:rFonts w:ascii="Times New Roman" w:eastAsia="Calibri" w:hAnsi="Times New Roman" w:cs="Times New Roman"/>
          <w:color w:val="auto"/>
          <w:spacing w:val="-3"/>
          <w:sz w:val="24"/>
          <w:szCs w:val="24"/>
          <w:lang w:val="sr-Cyrl-CS"/>
        </w:rPr>
        <w:t>м</w:t>
      </w:r>
      <w:r w:rsidRPr="004B0650">
        <w:rPr>
          <w:rFonts w:ascii="Times New Roman" w:eastAsia="Calibri" w:hAnsi="Times New Roman" w:cs="Times New Roman"/>
          <w:color w:val="auto"/>
          <w:sz w:val="24"/>
          <w:szCs w:val="24"/>
          <w:lang w:val="sr-Cyrl-CS"/>
        </w:rPr>
        <w:t>е</w:t>
      </w:r>
      <w:r w:rsidRPr="004B0650">
        <w:rPr>
          <w:rFonts w:ascii="Times New Roman" w:eastAsia="Calibri" w:hAnsi="Times New Roman" w:cs="Times New Roman"/>
          <w:color w:val="auto"/>
          <w:spacing w:val="-1"/>
          <w:sz w:val="24"/>
          <w:szCs w:val="24"/>
          <w:lang w:val="sr-Cyrl-CS"/>
        </w:rPr>
        <w:t>н</w:t>
      </w:r>
      <w:r w:rsidRPr="004B0650">
        <w:rPr>
          <w:rFonts w:ascii="Times New Roman" w:eastAsia="Calibri" w:hAnsi="Times New Roman" w:cs="Times New Roman"/>
          <w:color w:val="auto"/>
          <w:sz w:val="24"/>
          <w:szCs w:val="24"/>
          <w:lang w:val="sr-Cyrl-CS"/>
        </w:rPr>
        <w:t>е,</w:t>
      </w:r>
      <w:r w:rsidRPr="00E1161D">
        <w:rPr>
          <w:rFonts w:ascii="Times New Roman" w:eastAsia="Calibri" w:hAnsi="Times New Roman" w:cs="Times New Roman"/>
          <w:color w:val="auto"/>
          <w:sz w:val="24"/>
          <w:szCs w:val="24"/>
          <w:lang w:val="sr-Cyrl-CS"/>
        </w:rPr>
        <w:t xml:space="preserve"> </w:t>
      </w:r>
      <w:r w:rsidRPr="004B0650">
        <w:rPr>
          <w:rFonts w:ascii="Times New Roman" w:eastAsia="Calibri" w:hAnsi="Times New Roman" w:cs="Times New Roman"/>
          <w:color w:val="auto"/>
          <w:sz w:val="24"/>
          <w:szCs w:val="24"/>
          <w:lang w:val="sr-Cyrl-CS"/>
        </w:rPr>
        <w:t>а у</w:t>
      </w:r>
      <w:r w:rsidRPr="004B0650">
        <w:rPr>
          <w:rFonts w:ascii="Times New Roman" w:eastAsia="Calibri" w:hAnsi="Times New Roman" w:cs="Times New Roman"/>
          <w:color w:val="auto"/>
          <w:spacing w:val="-1"/>
          <w:sz w:val="24"/>
          <w:szCs w:val="24"/>
          <w:lang w:val="sr-Cyrl-CS"/>
        </w:rPr>
        <w:t xml:space="preserve"> и</w:t>
      </w:r>
      <w:r w:rsidRPr="004B0650">
        <w:rPr>
          <w:rFonts w:ascii="Times New Roman" w:eastAsia="Calibri" w:hAnsi="Times New Roman" w:cs="Times New Roman"/>
          <w:color w:val="auto"/>
          <w:spacing w:val="3"/>
          <w:sz w:val="24"/>
          <w:szCs w:val="24"/>
          <w:lang w:val="sr-Cyrl-CS"/>
        </w:rPr>
        <w:t>з</w:t>
      </w:r>
      <w:r w:rsidRPr="004B0650">
        <w:rPr>
          <w:rFonts w:ascii="Times New Roman" w:eastAsia="Calibri" w:hAnsi="Times New Roman" w:cs="Times New Roman"/>
          <w:color w:val="auto"/>
          <w:spacing w:val="6"/>
          <w:sz w:val="24"/>
          <w:szCs w:val="24"/>
          <w:lang w:val="sr-Cyrl-CS"/>
        </w:rPr>
        <w:t>д</w:t>
      </w:r>
      <w:r w:rsidRPr="004B0650">
        <w:rPr>
          <w:rFonts w:ascii="Times New Roman" w:eastAsia="Calibri" w:hAnsi="Times New Roman" w:cs="Times New Roman"/>
          <w:color w:val="auto"/>
          <w:spacing w:val="-3"/>
          <w:sz w:val="24"/>
          <w:szCs w:val="24"/>
          <w:lang w:val="sr-Cyrl-CS"/>
        </w:rPr>
        <w:t>в</w:t>
      </w:r>
      <w:r w:rsidRPr="004B0650">
        <w:rPr>
          <w:rFonts w:ascii="Times New Roman" w:eastAsia="Calibri" w:hAnsi="Times New Roman" w:cs="Times New Roman"/>
          <w:color w:val="auto"/>
          <w:spacing w:val="-1"/>
          <w:sz w:val="24"/>
          <w:szCs w:val="24"/>
          <w:lang w:val="sr-Cyrl-CS"/>
        </w:rPr>
        <w:t>о</w:t>
      </w:r>
      <w:r w:rsidRPr="004B0650">
        <w:rPr>
          <w:rFonts w:ascii="Times New Roman" w:eastAsia="Calibri" w:hAnsi="Times New Roman" w:cs="Times New Roman"/>
          <w:color w:val="auto"/>
          <w:spacing w:val="1"/>
          <w:sz w:val="24"/>
          <w:szCs w:val="24"/>
          <w:lang w:val="sr-Cyrl-CS"/>
        </w:rPr>
        <w:t>ј</w:t>
      </w:r>
      <w:r w:rsidRPr="004B0650">
        <w:rPr>
          <w:rFonts w:ascii="Times New Roman" w:eastAsia="Calibri" w:hAnsi="Times New Roman" w:cs="Times New Roman"/>
          <w:color w:val="auto"/>
          <w:sz w:val="24"/>
          <w:szCs w:val="24"/>
          <w:lang w:val="sr-Cyrl-CS"/>
        </w:rPr>
        <w:t>е</w:t>
      </w:r>
      <w:r w:rsidRPr="004B0650">
        <w:rPr>
          <w:rFonts w:ascii="Times New Roman" w:eastAsia="Calibri" w:hAnsi="Times New Roman" w:cs="Times New Roman"/>
          <w:color w:val="auto"/>
          <w:spacing w:val="-1"/>
          <w:sz w:val="24"/>
          <w:szCs w:val="24"/>
          <w:lang w:val="sr-Cyrl-CS"/>
        </w:rPr>
        <w:t>н</w:t>
      </w:r>
      <w:r w:rsidRPr="004B0650">
        <w:rPr>
          <w:rFonts w:ascii="Times New Roman" w:eastAsia="Calibri" w:hAnsi="Times New Roman" w:cs="Times New Roman"/>
          <w:color w:val="auto"/>
          <w:spacing w:val="4"/>
          <w:sz w:val="24"/>
          <w:szCs w:val="24"/>
          <w:lang w:val="sr-Cyrl-CS"/>
        </w:rPr>
        <w:t>о</w:t>
      </w:r>
      <w:r w:rsidRPr="004B0650">
        <w:rPr>
          <w:rFonts w:ascii="Times New Roman" w:eastAsia="Calibri" w:hAnsi="Times New Roman" w:cs="Times New Roman"/>
          <w:color w:val="auto"/>
          <w:sz w:val="24"/>
          <w:szCs w:val="24"/>
          <w:lang w:val="sr-Cyrl-CS"/>
        </w:rPr>
        <w:t xml:space="preserve">м </w:t>
      </w:r>
      <w:r w:rsidRPr="004B0650">
        <w:rPr>
          <w:rFonts w:ascii="Times New Roman" w:eastAsia="Calibri" w:hAnsi="Times New Roman" w:cs="Times New Roman"/>
          <w:color w:val="auto"/>
          <w:spacing w:val="-1"/>
          <w:sz w:val="24"/>
          <w:szCs w:val="24"/>
          <w:lang w:val="sr-Cyrl-CS"/>
        </w:rPr>
        <w:t>о</w:t>
      </w:r>
      <w:r w:rsidRPr="004B0650">
        <w:rPr>
          <w:rFonts w:ascii="Times New Roman" w:eastAsia="Calibri" w:hAnsi="Times New Roman" w:cs="Times New Roman"/>
          <w:color w:val="auto"/>
          <w:spacing w:val="1"/>
          <w:sz w:val="24"/>
          <w:szCs w:val="24"/>
          <w:lang w:val="sr-Cyrl-CS"/>
        </w:rPr>
        <w:t>д</w:t>
      </w:r>
      <w:r w:rsidRPr="004B0650">
        <w:rPr>
          <w:rFonts w:ascii="Times New Roman" w:eastAsia="Calibri" w:hAnsi="Times New Roman" w:cs="Times New Roman"/>
          <w:color w:val="auto"/>
          <w:spacing w:val="4"/>
          <w:sz w:val="24"/>
          <w:szCs w:val="24"/>
          <w:lang w:val="sr-Cyrl-CS"/>
        </w:rPr>
        <w:t>е</w:t>
      </w:r>
      <w:r w:rsidRPr="004B0650">
        <w:rPr>
          <w:rFonts w:ascii="Times New Roman" w:eastAsia="Calibri" w:hAnsi="Times New Roman" w:cs="Times New Roman"/>
          <w:color w:val="auto"/>
          <w:sz w:val="24"/>
          <w:szCs w:val="24"/>
          <w:lang w:val="sr-Cyrl-CS"/>
        </w:rPr>
        <w:t>љ</w:t>
      </w:r>
      <w:r w:rsidRPr="004B0650">
        <w:rPr>
          <w:rFonts w:ascii="Times New Roman" w:eastAsia="Calibri" w:hAnsi="Times New Roman" w:cs="Times New Roman"/>
          <w:color w:val="auto"/>
          <w:spacing w:val="4"/>
          <w:sz w:val="24"/>
          <w:szCs w:val="24"/>
          <w:lang w:val="sr-Cyrl-CS"/>
        </w:rPr>
        <w:t>е</w:t>
      </w:r>
      <w:r w:rsidRPr="004B0650">
        <w:rPr>
          <w:rFonts w:ascii="Times New Roman" w:eastAsia="Calibri" w:hAnsi="Times New Roman" w:cs="Times New Roman"/>
          <w:color w:val="auto"/>
          <w:spacing w:val="1"/>
          <w:sz w:val="24"/>
          <w:szCs w:val="24"/>
          <w:lang w:val="sr-Cyrl-CS"/>
        </w:rPr>
        <w:t>њ</w:t>
      </w:r>
      <w:r w:rsidRPr="004B0650">
        <w:rPr>
          <w:rFonts w:ascii="Times New Roman" w:eastAsia="Calibri" w:hAnsi="Times New Roman" w:cs="Times New Roman"/>
          <w:color w:val="auto"/>
          <w:sz w:val="24"/>
          <w:szCs w:val="24"/>
          <w:lang w:val="sr-Cyrl-CS"/>
        </w:rPr>
        <w:t>у</w:t>
      </w:r>
      <w:r w:rsidRPr="004B0650">
        <w:rPr>
          <w:rFonts w:ascii="Times New Roman" w:eastAsia="Calibri" w:hAnsi="Times New Roman" w:cs="Times New Roman"/>
          <w:color w:val="auto"/>
          <w:spacing w:val="-1"/>
          <w:sz w:val="24"/>
          <w:szCs w:val="24"/>
          <w:lang w:val="sr-Cyrl-CS"/>
        </w:rPr>
        <w:t xml:space="preserve"> н</w:t>
      </w:r>
      <w:r w:rsidRPr="004B0650">
        <w:rPr>
          <w:rFonts w:ascii="Times New Roman" w:eastAsia="Calibri" w:hAnsi="Times New Roman" w:cs="Times New Roman"/>
          <w:color w:val="auto"/>
          <w:sz w:val="24"/>
          <w:szCs w:val="24"/>
          <w:lang w:val="sr-Cyrl-CS"/>
        </w:rPr>
        <w:t xml:space="preserve">а </w:t>
      </w:r>
      <w:r w:rsidRPr="004B0650">
        <w:rPr>
          <w:rFonts w:ascii="Times New Roman" w:eastAsia="Calibri" w:hAnsi="Times New Roman" w:cs="Times New Roman"/>
          <w:color w:val="auto"/>
          <w:spacing w:val="-2"/>
          <w:sz w:val="24"/>
          <w:szCs w:val="24"/>
          <w:lang w:val="sr-Cyrl-CS"/>
        </w:rPr>
        <w:t>Б</w:t>
      </w:r>
      <w:r w:rsidRPr="004B0650">
        <w:rPr>
          <w:rFonts w:ascii="Times New Roman" w:eastAsia="Calibri" w:hAnsi="Times New Roman" w:cs="Times New Roman"/>
          <w:color w:val="auto"/>
          <w:spacing w:val="-1"/>
          <w:sz w:val="24"/>
          <w:szCs w:val="24"/>
          <w:lang w:val="sr-Cyrl-CS"/>
        </w:rPr>
        <w:t>и</w:t>
      </w:r>
      <w:r w:rsidRPr="004B0650">
        <w:rPr>
          <w:rFonts w:ascii="Times New Roman" w:eastAsia="Calibri" w:hAnsi="Times New Roman" w:cs="Times New Roman"/>
          <w:color w:val="auto"/>
          <w:spacing w:val="-2"/>
          <w:sz w:val="24"/>
          <w:szCs w:val="24"/>
          <w:lang w:val="sr-Cyrl-CS"/>
        </w:rPr>
        <w:t>к</w:t>
      </w:r>
      <w:r w:rsidRPr="004B0650">
        <w:rPr>
          <w:rFonts w:ascii="Times New Roman" w:eastAsia="Calibri" w:hAnsi="Times New Roman" w:cs="Times New Roman"/>
          <w:color w:val="auto"/>
          <w:spacing w:val="4"/>
          <w:sz w:val="24"/>
          <w:szCs w:val="24"/>
          <w:lang w:val="sr-Cyrl-CS"/>
        </w:rPr>
        <w:t>о</w:t>
      </w:r>
      <w:r w:rsidRPr="004B0650">
        <w:rPr>
          <w:rFonts w:ascii="Times New Roman" w:eastAsia="Calibri" w:hAnsi="Times New Roman" w:cs="Times New Roman"/>
          <w:color w:val="auto"/>
          <w:spacing w:val="7"/>
          <w:sz w:val="24"/>
          <w:szCs w:val="24"/>
          <w:lang w:val="sr-Cyrl-CS"/>
        </w:rPr>
        <w:t>в</w:t>
      </w:r>
      <w:r w:rsidRPr="004B0650">
        <w:rPr>
          <w:rFonts w:ascii="Times New Roman" w:eastAsia="Calibri" w:hAnsi="Times New Roman" w:cs="Times New Roman"/>
          <w:color w:val="auto"/>
          <w:sz w:val="24"/>
          <w:szCs w:val="24"/>
          <w:lang w:val="sr-Cyrl-CS"/>
        </w:rPr>
        <w:t xml:space="preserve">у у </w:t>
      </w:r>
      <w:r w:rsidRPr="004B0650">
        <w:rPr>
          <w:rFonts w:ascii="Times New Roman" w:eastAsia="Calibri" w:hAnsi="Times New Roman" w:cs="Times New Roman"/>
          <w:color w:val="auto"/>
          <w:spacing w:val="1"/>
          <w:sz w:val="24"/>
          <w:szCs w:val="24"/>
          <w:lang w:val="sr-Cyrl-CS"/>
        </w:rPr>
        <w:t>ј</w:t>
      </w:r>
      <w:r w:rsidRPr="004B0650">
        <w:rPr>
          <w:rFonts w:ascii="Times New Roman" w:eastAsia="Calibri" w:hAnsi="Times New Roman" w:cs="Times New Roman"/>
          <w:color w:val="auto"/>
          <w:spacing w:val="4"/>
          <w:sz w:val="24"/>
          <w:szCs w:val="24"/>
          <w:lang w:val="sr-Cyrl-CS"/>
        </w:rPr>
        <w:t>е</w:t>
      </w:r>
      <w:r w:rsidRPr="004B0650">
        <w:rPr>
          <w:rFonts w:ascii="Times New Roman" w:eastAsia="Calibri" w:hAnsi="Times New Roman" w:cs="Times New Roman"/>
          <w:color w:val="auto"/>
          <w:spacing w:val="-3"/>
          <w:sz w:val="24"/>
          <w:szCs w:val="24"/>
          <w:lang w:val="sr-Cyrl-CS"/>
        </w:rPr>
        <w:t>д</w:t>
      </w:r>
      <w:r w:rsidRPr="004B0650">
        <w:rPr>
          <w:rFonts w:ascii="Times New Roman" w:eastAsia="Calibri" w:hAnsi="Times New Roman" w:cs="Times New Roman"/>
          <w:color w:val="auto"/>
          <w:spacing w:val="4"/>
          <w:sz w:val="24"/>
          <w:szCs w:val="24"/>
          <w:lang w:val="sr-Cyrl-CS"/>
        </w:rPr>
        <w:t>но</w:t>
      </w:r>
      <w:r w:rsidRPr="004B0650">
        <w:rPr>
          <w:rFonts w:ascii="Times New Roman" w:eastAsia="Calibri" w:hAnsi="Times New Roman" w:cs="Times New Roman"/>
          <w:color w:val="auto"/>
          <w:spacing w:val="-3"/>
          <w:sz w:val="24"/>
          <w:szCs w:val="24"/>
          <w:lang w:val="sr-Cyrl-CS"/>
        </w:rPr>
        <w:t>ј</w:t>
      </w:r>
      <w:r w:rsidRPr="004B0650">
        <w:rPr>
          <w:rFonts w:ascii="Times New Roman" w:eastAsia="Calibri" w:hAnsi="Times New Roman" w:cs="Times New Roman"/>
          <w:color w:val="auto"/>
          <w:sz w:val="24"/>
          <w:szCs w:val="24"/>
          <w:lang w:val="sr-Cyrl-CS"/>
        </w:rPr>
        <w:t xml:space="preserve">, </w:t>
      </w:r>
      <w:r w:rsidRPr="004B0650">
        <w:rPr>
          <w:rFonts w:ascii="Times New Roman" w:eastAsia="Calibri" w:hAnsi="Times New Roman" w:cs="Times New Roman"/>
          <w:color w:val="auto"/>
          <w:spacing w:val="-1"/>
          <w:sz w:val="24"/>
          <w:szCs w:val="24"/>
          <w:lang w:val="sr-Cyrl-CS"/>
        </w:rPr>
        <w:t>пр</w:t>
      </w:r>
      <w:r w:rsidRPr="004B0650">
        <w:rPr>
          <w:rFonts w:ascii="Times New Roman" w:eastAsia="Calibri" w:hAnsi="Times New Roman" w:cs="Times New Roman"/>
          <w:color w:val="auto"/>
          <w:sz w:val="24"/>
          <w:szCs w:val="24"/>
          <w:lang w:val="sr-Cyrl-CS"/>
        </w:rPr>
        <w:t>е</w:t>
      </w:r>
      <w:r w:rsidRPr="004B0650">
        <w:rPr>
          <w:rFonts w:ascii="Times New Roman" w:eastAsia="Calibri" w:hAnsi="Times New Roman" w:cs="Times New Roman"/>
          <w:color w:val="auto"/>
          <w:spacing w:val="-1"/>
          <w:sz w:val="24"/>
          <w:szCs w:val="24"/>
          <w:lang w:val="sr-Cyrl-CS"/>
        </w:rPr>
        <w:t>п</w:t>
      </w:r>
      <w:r w:rsidRPr="004B0650">
        <w:rPr>
          <w:rFonts w:ascii="Times New Roman" w:eastAsia="Calibri" w:hAnsi="Times New Roman" w:cs="Times New Roman"/>
          <w:color w:val="auto"/>
          <w:spacing w:val="8"/>
          <w:sz w:val="24"/>
          <w:szCs w:val="24"/>
          <w:lang w:val="sr-Cyrl-CS"/>
        </w:rPr>
        <w:t>о</w:t>
      </w:r>
      <w:r w:rsidRPr="004B0650">
        <w:rPr>
          <w:rFonts w:ascii="Times New Roman" w:eastAsia="Calibri" w:hAnsi="Times New Roman" w:cs="Times New Roman"/>
          <w:color w:val="auto"/>
          <w:spacing w:val="-3"/>
          <w:sz w:val="24"/>
          <w:szCs w:val="24"/>
          <w:lang w:val="sr-Cyrl-CS"/>
        </w:rPr>
        <w:t>д</w:t>
      </w:r>
      <w:r w:rsidRPr="004B0650">
        <w:rPr>
          <w:rFonts w:ascii="Times New Roman" w:eastAsia="Calibri" w:hAnsi="Times New Roman" w:cs="Times New Roman"/>
          <w:color w:val="auto"/>
          <w:spacing w:val="-1"/>
          <w:sz w:val="24"/>
          <w:szCs w:val="24"/>
          <w:lang w:val="sr-Cyrl-CS"/>
        </w:rPr>
        <w:t>н</w:t>
      </w:r>
      <w:r w:rsidRPr="004B0650">
        <w:rPr>
          <w:rFonts w:ascii="Times New Roman" w:eastAsia="Calibri" w:hAnsi="Times New Roman" w:cs="Times New Roman"/>
          <w:color w:val="auto"/>
          <w:spacing w:val="4"/>
          <w:sz w:val="24"/>
          <w:szCs w:val="24"/>
          <w:lang w:val="sr-Cyrl-CS"/>
        </w:rPr>
        <w:t>е</w:t>
      </w:r>
      <w:r w:rsidRPr="004B0650">
        <w:rPr>
          <w:rFonts w:ascii="Times New Roman" w:eastAsia="Calibri" w:hAnsi="Times New Roman" w:cs="Times New Roman"/>
          <w:color w:val="auto"/>
          <w:spacing w:val="2"/>
          <w:sz w:val="24"/>
          <w:szCs w:val="24"/>
          <w:lang w:val="sr-Cyrl-CS"/>
        </w:rPr>
        <w:t>в</w:t>
      </w:r>
      <w:r w:rsidRPr="004B0650">
        <w:rPr>
          <w:rFonts w:ascii="Times New Roman" w:eastAsia="Calibri" w:hAnsi="Times New Roman" w:cs="Times New Roman"/>
          <w:color w:val="auto"/>
          <w:spacing w:val="-1"/>
          <w:sz w:val="24"/>
          <w:szCs w:val="24"/>
          <w:lang w:val="sr-Cyrl-CS"/>
        </w:rPr>
        <w:t>но</w:t>
      </w:r>
      <w:r w:rsidRPr="004B0650">
        <w:rPr>
          <w:rFonts w:ascii="Times New Roman" w:eastAsia="Calibri" w:hAnsi="Times New Roman" w:cs="Times New Roman"/>
          <w:color w:val="auto"/>
          <w:sz w:val="24"/>
          <w:szCs w:val="24"/>
          <w:lang w:val="sr-Cyrl-CS"/>
        </w:rPr>
        <w:t xml:space="preserve">ј </w:t>
      </w:r>
      <w:r w:rsidRPr="004B0650">
        <w:rPr>
          <w:rFonts w:ascii="Times New Roman" w:eastAsia="Calibri" w:hAnsi="Times New Roman" w:cs="Times New Roman"/>
          <w:color w:val="auto"/>
          <w:spacing w:val="4"/>
          <w:sz w:val="24"/>
          <w:szCs w:val="24"/>
          <w:lang w:val="sr-Cyrl-CS"/>
        </w:rPr>
        <w:t>с</w:t>
      </w:r>
      <w:r w:rsidRPr="004B0650">
        <w:rPr>
          <w:rFonts w:ascii="Times New Roman" w:eastAsia="Calibri" w:hAnsi="Times New Roman" w:cs="Times New Roman"/>
          <w:color w:val="auto"/>
          <w:spacing w:val="-3"/>
          <w:sz w:val="24"/>
          <w:szCs w:val="24"/>
          <w:lang w:val="sr-Cyrl-CS"/>
        </w:rPr>
        <w:t>м</w:t>
      </w:r>
      <w:r w:rsidRPr="004B0650">
        <w:rPr>
          <w:rFonts w:ascii="Times New Roman" w:eastAsia="Calibri" w:hAnsi="Times New Roman" w:cs="Times New Roman"/>
          <w:color w:val="auto"/>
          <w:spacing w:val="4"/>
          <w:sz w:val="24"/>
          <w:szCs w:val="24"/>
          <w:lang w:val="sr-Cyrl-CS"/>
        </w:rPr>
        <w:t>е</w:t>
      </w:r>
      <w:r w:rsidRPr="004B0650">
        <w:rPr>
          <w:rFonts w:ascii="Times New Roman" w:eastAsia="Calibri" w:hAnsi="Times New Roman" w:cs="Times New Roman"/>
          <w:color w:val="auto"/>
          <w:spacing w:val="-1"/>
          <w:sz w:val="24"/>
          <w:szCs w:val="24"/>
          <w:lang w:val="sr-Cyrl-CS"/>
        </w:rPr>
        <w:t>н</w:t>
      </w:r>
      <w:r w:rsidRPr="004B0650">
        <w:rPr>
          <w:rFonts w:ascii="Times New Roman" w:eastAsia="Calibri" w:hAnsi="Times New Roman" w:cs="Times New Roman"/>
          <w:color w:val="auto"/>
          <w:spacing w:val="4"/>
          <w:sz w:val="24"/>
          <w:szCs w:val="24"/>
          <w:lang w:val="sr-Cyrl-CS"/>
        </w:rPr>
        <w:t>и</w:t>
      </w:r>
      <w:r w:rsidRPr="004B0650">
        <w:rPr>
          <w:rFonts w:ascii="Times New Roman" w:eastAsia="Calibri" w:hAnsi="Times New Roman" w:cs="Times New Roman"/>
          <w:color w:val="auto"/>
          <w:sz w:val="24"/>
          <w:szCs w:val="24"/>
          <w:lang w:val="sr-Cyrl-CS"/>
        </w:rPr>
        <w:t xml:space="preserve">. </w:t>
      </w:r>
    </w:p>
    <w:p w:rsidR="002B671F" w:rsidRDefault="002B671F" w:rsidP="004B0650">
      <w:pPr>
        <w:keepNext/>
        <w:spacing w:line="276" w:lineRule="auto"/>
        <w:ind w:firstLine="0"/>
        <w:jc w:val="center"/>
        <w:outlineLvl w:val="2"/>
        <w:rPr>
          <w:rFonts w:ascii="Cambria" w:eastAsia="Times New Roman" w:hAnsi="Cambria" w:cs="Times New Roman"/>
          <w:b/>
          <w:bCs/>
          <w:color w:val="auto"/>
          <w:sz w:val="26"/>
          <w:szCs w:val="26"/>
          <w:lang w:val="sr-Cyrl-CS"/>
        </w:rPr>
      </w:pPr>
      <w:bookmarkStart w:id="23" w:name="_Toc51155584"/>
    </w:p>
    <w:p w:rsidR="002B671F" w:rsidRDefault="002B671F" w:rsidP="004B0650">
      <w:pPr>
        <w:keepNext/>
        <w:spacing w:line="276" w:lineRule="auto"/>
        <w:ind w:firstLine="0"/>
        <w:jc w:val="center"/>
        <w:outlineLvl w:val="2"/>
        <w:rPr>
          <w:rFonts w:ascii="Cambria" w:eastAsia="Times New Roman" w:hAnsi="Cambria" w:cs="Times New Roman"/>
          <w:b/>
          <w:bCs/>
          <w:color w:val="auto"/>
          <w:sz w:val="26"/>
          <w:szCs w:val="26"/>
          <w:lang w:val="sr-Cyrl-CS"/>
        </w:rPr>
      </w:pPr>
    </w:p>
    <w:p w:rsidR="004B0650" w:rsidRPr="004B0650" w:rsidRDefault="004B0650" w:rsidP="004B0650">
      <w:pPr>
        <w:keepNext/>
        <w:spacing w:line="276" w:lineRule="auto"/>
        <w:ind w:firstLine="0"/>
        <w:jc w:val="center"/>
        <w:outlineLvl w:val="2"/>
        <w:rPr>
          <w:rFonts w:ascii="Cambria" w:eastAsia="Times New Roman" w:hAnsi="Cambria" w:cs="Times New Roman"/>
          <w:b/>
          <w:bCs/>
          <w:color w:val="auto"/>
          <w:sz w:val="26"/>
          <w:szCs w:val="26"/>
          <w:lang w:val="sr-Cyrl-CS"/>
        </w:rPr>
      </w:pPr>
      <w:r w:rsidRPr="004B0650">
        <w:rPr>
          <w:rFonts w:ascii="Cambria" w:eastAsia="Times New Roman" w:hAnsi="Cambria" w:cs="Times New Roman"/>
          <w:b/>
          <w:bCs/>
          <w:color w:val="auto"/>
          <w:sz w:val="26"/>
          <w:szCs w:val="26"/>
          <w:lang w:val="sr-Cyrl-CS"/>
        </w:rPr>
        <w:t>ОРГАНИЗАЦИЈА РАДНОГ ДАНА У ШКОЛИ</w:t>
      </w:r>
      <w:bookmarkEnd w:id="23"/>
    </w:p>
    <w:p w:rsidR="004B0650" w:rsidRPr="004B0650" w:rsidRDefault="004B0650" w:rsidP="004B0650">
      <w:pPr>
        <w:spacing w:line="276" w:lineRule="auto"/>
        <w:ind w:firstLine="0"/>
        <w:rPr>
          <w:rFonts w:ascii="Times New Roman" w:eastAsia="Times New Roman" w:hAnsi="Times New Roman" w:cs="Times New Roman"/>
          <w:color w:val="auto"/>
          <w:sz w:val="24"/>
          <w:szCs w:val="24"/>
          <w:lang w:val="sr-Cyrl-CS"/>
        </w:rPr>
      </w:pPr>
    </w:p>
    <w:p w:rsidR="004B0650" w:rsidRPr="004B0650" w:rsidRDefault="004B0650" w:rsidP="004B0650">
      <w:pPr>
        <w:spacing w:after="200" w:line="276" w:lineRule="auto"/>
        <w:ind w:firstLine="0"/>
        <w:rPr>
          <w:rFonts w:ascii="Times New Roman" w:eastAsia="Calibri" w:hAnsi="Times New Roman" w:cs="Times New Roman"/>
          <w:color w:val="auto"/>
          <w:sz w:val="24"/>
          <w:szCs w:val="24"/>
          <w:lang w:val="ru-RU"/>
        </w:rPr>
      </w:pPr>
      <w:r w:rsidRPr="004B0650">
        <w:rPr>
          <w:rFonts w:ascii="Times New Roman" w:eastAsia="Calibri" w:hAnsi="Times New Roman" w:cs="Times New Roman"/>
          <w:color w:val="auto"/>
          <w:sz w:val="24"/>
          <w:szCs w:val="24"/>
          <w:lang w:val="sr-Cyrl-CS"/>
        </w:rPr>
        <w:t xml:space="preserve">Дневни режим рада-распоред рада и одмора </w:t>
      </w:r>
      <w:r w:rsidRPr="004B0650">
        <w:rPr>
          <w:rFonts w:ascii="Times New Roman" w:eastAsia="Calibri" w:hAnsi="Times New Roman" w:cs="Times New Roman"/>
          <w:b/>
          <w:color w:val="auto"/>
          <w:sz w:val="24"/>
          <w:szCs w:val="24"/>
          <w:lang w:val="ru-RU"/>
        </w:rPr>
        <w:t>у матичној</w:t>
      </w:r>
      <w:r w:rsidRPr="004B0650">
        <w:rPr>
          <w:rFonts w:ascii="Times New Roman" w:eastAsia="Calibri" w:hAnsi="Times New Roman" w:cs="Times New Roman"/>
          <w:color w:val="auto"/>
          <w:sz w:val="24"/>
          <w:szCs w:val="24"/>
          <w:lang w:val="ru-RU"/>
        </w:rPr>
        <w:t xml:space="preserve"> школи у редовном режиму је дат у доњој табели. </w:t>
      </w:r>
    </w:p>
    <w:p w:rsidR="004B0650" w:rsidRPr="004B0650" w:rsidRDefault="004B0650" w:rsidP="004B0650">
      <w:pPr>
        <w:spacing w:after="200" w:line="276" w:lineRule="auto"/>
        <w:ind w:firstLine="0"/>
        <w:jc w:val="center"/>
        <w:rPr>
          <w:rFonts w:ascii="Times New Roman" w:eastAsia="Calibri" w:hAnsi="Times New Roman" w:cs="Times New Roman"/>
          <w:b/>
          <w:color w:val="auto"/>
          <w:sz w:val="24"/>
          <w:szCs w:val="24"/>
          <w:lang w:val="ru-RU"/>
        </w:rPr>
      </w:pPr>
      <w:r w:rsidRPr="004B0650">
        <w:rPr>
          <w:rFonts w:ascii="Times New Roman" w:eastAsia="Calibri" w:hAnsi="Times New Roman" w:cs="Times New Roman"/>
          <w:b/>
          <w:color w:val="auto"/>
          <w:sz w:val="24"/>
          <w:szCs w:val="24"/>
          <w:lang w:val="ru-RU"/>
        </w:rPr>
        <w:t>Р</w:t>
      </w:r>
      <w:r w:rsidRPr="004B0650">
        <w:rPr>
          <w:rFonts w:ascii="Times New Roman" w:eastAsia="Calibri" w:hAnsi="Times New Roman" w:cs="Times New Roman"/>
          <w:b/>
          <w:color w:val="auto"/>
          <w:sz w:val="24"/>
          <w:szCs w:val="24"/>
        </w:rPr>
        <w:t>A</w:t>
      </w:r>
      <w:r w:rsidRPr="004B0650">
        <w:rPr>
          <w:rFonts w:ascii="Times New Roman" w:eastAsia="Calibri" w:hAnsi="Times New Roman" w:cs="Times New Roman"/>
          <w:b/>
          <w:color w:val="auto"/>
          <w:sz w:val="24"/>
          <w:szCs w:val="24"/>
          <w:lang w:val="ru-RU"/>
        </w:rPr>
        <w:t>СП</w:t>
      </w:r>
      <w:r w:rsidRPr="004B0650">
        <w:rPr>
          <w:rFonts w:ascii="Times New Roman" w:eastAsia="Calibri" w:hAnsi="Times New Roman" w:cs="Times New Roman"/>
          <w:b/>
          <w:color w:val="auto"/>
          <w:sz w:val="24"/>
          <w:szCs w:val="24"/>
        </w:rPr>
        <w:t>O</w:t>
      </w:r>
      <w:r w:rsidRPr="004B0650">
        <w:rPr>
          <w:rFonts w:ascii="Times New Roman" w:eastAsia="Calibri" w:hAnsi="Times New Roman" w:cs="Times New Roman"/>
          <w:b/>
          <w:color w:val="auto"/>
          <w:sz w:val="24"/>
          <w:szCs w:val="24"/>
          <w:lang w:val="ru-RU"/>
        </w:rPr>
        <w:t>Р</w:t>
      </w:r>
      <w:r w:rsidRPr="004B0650">
        <w:rPr>
          <w:rFonts w:ascii="Times New Roman" w:eastAsia="Calibri" w:hAnsi="Times New Roman" w:cs="Times New Roman"/>
          <w:b/>
          <w:color w:val="auto"/>
          <w:sz w:val="24"/>
          <w:szCs w:val="24"/>
        </w:rPr>
        <w:t>E</w:t>
      </w:r>
      <w:r w:rsidRPr="004B0650">
        <w:rPr>
          <w:rFonts w:ascii="Times New Roman" w:eastAsia="Calibri" w:hAnsi="Times New Roman" w:cs="Times New Roman"/>
          <w:b/>
          <w:color w:val="auto"/>
          <w:sz w:val="24"/>
          <w:szCs w:val="24"/>
          <w:lang w:val="ru-RU"/>
        </w:rPr>
        <w:t>Д ЗВ</w:t>
      </w:r>
      <w:r w:rsidRPr="004B0650">
        <w:rPr>
          <w:rFonts w:ascii="Times New Roman" w:eastAsia="Calibri" w:hAnsi="Times New Roman" w:cs="Times New Roman"/>
          <w:b/>
          <w:color w:val="auto"/>
          <w:sz w:val="24"/>
          <w:szCs w:val="24"/>
        </w:rPr>
        <w:t>O</w:t>
      </w:r>
      <w:r w:rsidRPr="004B0650">
        <w:rPr>
          <w:rFonts w:ascii="Times New Roman" w:eastAsia="Calibri" w:hAnsi="Times New Roman" w:cs="Times New Roman"/>
          <w:b/>
          <w:color w:val="auto"/>
          <w:sz w:val="24"/>
          <w:szCs w:val="24"/>
          <w:lang w:val="ru-RU"/>
        </w:rPr>
        <w:t>Њ</w:t>
      </w:r>
      <w:r w:rsidRPr="004B0650">
        <w:rPr>
          <w:rFonts w:ascii="Times New Roman" w:eastAsia="Calibri" w:hAnsi="Times New Roman" w:cs="Times New Roman"/>
          <w:b/>
          <w:color w:val="auto"/>
          <w:sz w:val="24"/>
          <w:szCs w:val="24"/>
        </w:rPr>
        <w:t>E</w:t>
      </w:r>
      <w:r w:rsidRPr="004B0650">
        <w:rPr>
          <w:rFonts w:ascii="Times New Roman" w:eastAsia="Calibri" w:hAnsi="Times New Roman" w:cs="Times New Roman"/>
          <w:b/>
          <w:color w:val="auto"/>
          <w:sz w:val="24"/>
          <w:szCs w:val="24"/>
          <w:lang w:val="ru-RU"/>
        </w:rPr>
        <w:t>Њ</w:t>
      </w:r>
      <w:r w:rsidRPr="004B0650">
        <w:rPr>
          <w:rFonts w:ascii="Times New Roman" w:eastAsia="Calibri" w:hAnsi="Times New Roman" w:cs="Times New Roman"/>
          <w:b/>
          <w:color w:val="auto"/>
          <w:sz w:val="24"/>
          <w:szCs w:val="24"/>
        </w:rPr>
        <w:t>A</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4811"/>
        <w:gridCol w:w="4811"/>
      </w:tblGrid>
      <w:tr w:rsidR="004B0650" w:rsidRPr="004B0650" w:rsidTr="004B0650">
        <w:tc>
          <w:tcPr>
            <w:tcW w:w="4811" w:type="dxa"/>
            <w:tcBorders>
              <w:top w:val="single" w:sz="4" w:space="0" w:color="000000"/>
              <w:left w:val="single" w:sz="4" w:space="0" w:color="000000"/>
              <w:bottom w:val="single" w:sz="4" w:space="0" w:color="000000"/>
              <w:right w:val="single" w:sz="4" w:space="0" w:color="000000"/>
            </w:tcBorders>
            <w:shd w:val="clear" w:color="auto" w:fill="FBD4B4"/>
            <w:vAlign w:val="center"/>
            <w:hideMark/>
          </w:tcPr>
          <w:p w:rsidR="004B0650" w:rsidRPr="004B0650" w:rsidRDefault="004B0650" w:rsidP="004B0650">
            <w:pPr>
              <w:tabs>
                <w:tab w:val="left" w:pos="3300"/>
              </w:tabs>
              <w:spacing w:after="200" w:line="276" w:lineRule="auto"/>
              <w:ind w:firstLine="0"/>
              <w:jc w:val="center"/>
              <w:rPr>
                <w:rFonts w:ascii="Times New Roman" w:eastAsia="Calibri" w:hAnsi="Times New Roman" w:cs="Times New Roman"/>
                <w:b/>
                <w:color w:val="auto"/>
                <w:sz w:val="24"/>
                <w:szCs w:val="24"/>
                <w:lang w:val="sr-Cyrl-CS"/>
              </w:rPr>
            </w:pPr>
            <w:r w:rsidRPr="004B0650">
              <w:rPr>
                <w:rFonts w:ascii="Times New Roman" w:eastAsia="Calibri" w:hAnsi="Times New Roman" w:cs="Times New Roman"/>
                <w:b/>
                <w:color w:val="auto"/>
                <w:sz w:val="24"/>
                <w:szCs w:val="24"/>
                <w:lang w:val="sr-Cyrl-CS"/>
              </w:rPr>
              <w:t>ПРЕПОДНЕВНА СМЕНА</w:t>
            </w:r>
          </w:p>
        </w:tc>
        <w:tc>
          <w:tcPr>
            <w:tcW w:w="4811" w:type="dxa"/>
            <w:tcBorders>
              <w:top w:val="single" w:sz="4" w:space="0" w:color="000000"/>
              <w:left w:val="single" w:sz="4" w:space="0" w:color="000000"/>
              <w:bottom w:val="single" w:sz="4" w:space="0" w:color="000000"/>
              <w:right w:val="single" w:sz="4" w:space="0" w:color="000000"/>
            </w:tcBorders>
            <w:shd w:val="clear" w:color="auto" w:fill="FBD4B4"/>
            <w:vAlign w:val="center"/>
            <w:hideMark/>
          </w:tcPr>
          <w:p w:rsidR="004B0650" w:rsidRPr="004B0650" w:rsidRDefault="004B0650" w:rsidP="004B0650">
            <w:pPr>
              <w:spacing w:after="200" w:line="276" w:lineRule="auto"/>
              <w:ind w:firstLine="0"/>
              <w:jc w:val="center"/>
              <w:rPr>
                <w:rFonts w:ascii="Times New Roman" w:eastAsia="Calibri" w:hAnsi="Times New Roman" w:cs="Times New Roman"/>
                <w:b/>
                <w:color w:val="auto"/>
                <w:sz w:val="24"/>
                <w:szCs w:val="24"/>
                <w:lang w:val="sr-Cyrl-CS"/>
              </w:rPr>
            </w:pPr>
            <w:r w:rsidRPr="004B0650">
              <w:rPr>
                <w:rFonts w:ascii="Times New Roman" w:eastAsia="Calibri" w:hAnsi="Times New Roman" w:cs="Times New Roman"/>
                <w:b/>
                <w:color w:val="auto"/>
                <w:sz w:val="24"/>
                <w:szCs w:val="24"/>
                <w:lang w:val="sr-Cyrl-CS"/>
              </w:rPr>
              <w:t>ПОПОДНЕВНА СМЕНА</w:t>
            </w:r>
          </w:p>
        </w:tc>
      </w:tr>
      <w:tr w:rsidR="004B0650" w:rsidRPr="004B0650" w:rsidTr="004B0650">
        <w:tc>
          <w:tcPr>
            <w:tcW w:w="4811" w:type="dxa"/>
            <w:tcBorders>
              <w:top w:val="single" w:sz="4" w:space="0" w:color="000000"/>
              <w:left w:val="single" w:sz="4" w:space="0" w:color="000000"/>
              <w:bottom w:val="single" w:sz="4" w:space="0" w:color="000000"/>
              <w:right w:val="single" w:sz="4" w:space="0" w:color="000000"/>
            </w:tcBorders>
            <w:vAlign w:val="center"/>
            <w:hideMark/>
          </w:tcPr>
          <w:p w:rsidR="004B0650" w:rsidRPr="004B0650" w:rsidRDefault="004B0650" w:rsidP="004B0650">
            <w:pPr>
              <w:spacing w:after="200" w:line="276" w:lineRule="auto"/>
              <w:ind w:firstLine="0"/>
              <w:jc w:val="left"/>
              <w:rPr>
                <w:rFonts w:ascii="Times New Roman" w:eastAsia="Calibri" w:hAnsi="Times New Roman" w:cs="Times New Roman"/>
                <w:color w:val="auto"/>
                <w:sz w:val="24"/>
                <w:szCs w:val="24"/>
                <w:lang w:val="ru-RU"/>
              </w:rPr>
            </w:pPr>
            <w:r w:rsidRPr="004B0650">
              <w:rPr>
                <w:rFonts w:ascii="Times New Roman" w:eastAsia="Calibri" w:hAnsi="Times New Roman" w:cs="Times New Roman"/>
                <w:color w:val="auto"/>
                <w:sz w:val="24"/>
                <w:szCs w:val="24"/>
                <w:lang w:val="ru-RU"/>
              </w:rPr>
              <w:t>1. Ч</w:t>
            </w:r>
            <w:r w:rsidRPr="004B0650">
              <w:rPr>
                <w:rFonts w:ascii="Times New Roman" w:eastAsia="Calibri" w:hAnsi="Times New Roman" w:cs="Times New Roman"/>
                <w:color w:val="auto"/>
                <w:sz w:val="24"/>
                <w:szCs w:val="24"/>
              </w:rPr>
              <w:t>A</w:t>
            </w:r>
            <w:r w:rsidRPr="004B0650">
              <w:rPr>
                <w:rFonts w:ascii="Times New Roman" w:eastAsia="Calibri" w:hAnsi="Times New Roman" w:cs="Times New Roman"/>
                <w:color w:val="auto"/>
                <w:sz w:val="24"/>
                <w:szCs w:val="24"/>
                <w:lang w:val="ru-RU"/>
              </w:rPr>
              <w:t>С – 7.  30 д</w:t>
            </w:r>
            <w:r w:rsidRPr="004B0650">
              <w:rPr>
                <w:rFonts w:ascii="Times New Roman" w:eastAsia="Calibri" w:hAnsi="Times New Roman" w:cs="Times New Roman"/>
                <w:color w:val="auto"/>
                <w:sz w:val="24"/>
                <w:szCs w:val="24"/>
              </w:rPr>
              <w:t>o</w:t>
            </w:r>
            <w:r w:rsidRPr="004B0650">
              <w:rPr>
                <w:rFonts w:ascii="Times New Roman" w:eastAsia="Calibri" w:hAnsi="Times New Roman" w:cs="Times New Roman"/>
                <w:color w:val="auto"/>
                <w:sz w:val="24"/>
                <w:szCs w:val="24"/>
                <w:lang w:val="ru-RU"/>
              </w:rPr>
              <w:t xml:space="preserve"> 8. 15 </w:t>
            </w:r>
          </w:p>
          <w:p w:rsidR="004B0650" w:rsidRPr="004B0650" w:rsidRDefault="004B0650" w:rsidP="004B0650">
            <w:pPr>
              <w:spacing w:after="200" w:line="276" w:lineRule="auto"/>
              <w:ind w:firstLine="0"/>
              <w:jc w:val="left"/>
              <w:rPr>
                <w:rFonts w:ascii="Times New Roman" w:eastAsia="Calibri" w:hAnsi="Times New Roman" w:cs="Times New Roman"/>
                <w:color w:val="auto"/>
                <w:sz w:val="24"/>
                <w:szCs w:val="24"/>
                <w:lang w:val="ru-RU"/>
              </w:rPr>
            </w:pPr>
            <w:r w:rsidRPr="004B0650">
              <w:rPr>
                <w:rFonts w:ascii="Times New Roman" w:eastAsia="Calibri" w:hAnsi="Times New Roman" w:cs="Times New Roman"/>
                <w:color w:val="auto"/>
                <w:sz w:val="24"/>
                <w:szCs w:val="24"/>
                <w:lang w:val="ru-RU"/>
              </w:rPr>
              <w:t>2. Ч</w:t>
            </w:r>
            <w:r w:rsidRPr="004B0650">
              <w:rPr>
                <w:rFonts w:ascii="Times New Roman" w:eastAsia="Calibri" w:hAnsi="Times New Roman" w:cs="Times New Roman"/>
                <w:color w:val="auto"/>
                <w:sz w:val="24"/>
                <w:szCs w:val="24"/>
              </w:rPr>
              <w:t>A</w:t>
            </w:r>
            <w:r w:rsidRPr="004B0650">
              <w:rPr>
                <w:rFonts w:ascii="Times New Roman" w:eastAsia="Calibri" w:hAnsi="Times New Roman" w:cs="Times New Roman"/>
                <w:color w:val="auto"/>
                <w:sz w:val="24"/>
                <w:szCs w:val="24"/>
                <w:lang w:val="ru-RU"/>
              </w:rPr>
              <w:t>С – 8. 20 д</w:t>
            </w:r>
            <w:r w:rsidRPr="004B0650">
              <w:rPr>
                <w:rFonts w:ascii="Times New Roman" w:eastAsia="Calibri" w:hAnsi="Times New Roman" w:cs="Times New Roman"/>
                <w:color w:val="auto"/>
                <w:sz w:val="24"/>
                <w:szCs w:val="24"/>
              </w:rPr>
              <w:t>o</w:t>
            </w:r>
            <w:r w:rsidRPr="004B0650">
              <w:rPr>
                <w:rFonts w:ascii="Times New Roman" w:eastAsia="Calibri" w:hAnsi="Times New Roman" w:cs="Times New Roman"/>
                <w:color w:val="auto"/>
                <w:sz w:val="24"/>
                <w:szCs w:val="24"/>
                <w:lang w:val="ru-RU"/>
              </w:rPr>
              <w:t xml:space="preserve"> 9. 05</w:t>
            </w:r>
          </w:p>
          <w:p w:rsidR="004B0650" w:rsidRPr="004B0650" w:rsidRDefault="004B0650" w:rsidP="004B0650">
            <w:pPr>
              <w:spacing w:after="200" w:line="276" w:lineRule="auto"/>
              <w:ind w:firstLine="0"/>
              <w:jc w:val="left"/>
              <w:rPr>
                <w:rFonts w:ascii="Times New Roman" w:eastAsia="Calibri" w:hAnsi="Times New Roman" w:cs="Times New Roman"/>
                <w:color w:val="auto"/>
                <w:sz w:val="24"/>
                <w:szCs w:val="24"/>
                <w:lang w:val="ru-RU"/>
              </w:rPr>
            </w:pPr>
            <w:r w:rsidRPr="004B0650">
              <w:rPr>
                <w:rFonts w:ascii="Times New Roman" w:eastAsia="Calibri" w:hAnsi="Times New Roman" w:cs="Times New Roman"/>
                <w:color w:val="auto"/>
                <w:sz w:val="24"/>
                <w:szCs w:val="24"/>
                <w:lang w:val="ru-RU"/>
              </w:rPr>
              <w:t>велики одмор – улаз у 9. 20</w:t>
            </w:r>
          </w:p>
          <w:p w:rsidR="004B0650" w:rsidRPr="004B0650" w:rsidRDefault="004B0650" w:rsidP="004B0650">
            <w:pPr>
              <w:spacing w:after="200" w:line="276" w:lineRule="auto"/>
              <w:ind w:firstLine="0"/>
              <w:jc w:val="left"/>
              <w:rPr>
                <w:rFonts w:ascii="Times New Roman" w:eastAsia="Calibri" w:hAnsi="Times New Roman" w:cs="Times New Roman"/>
                <w:color w:val="auto"/>
                <w:sz w:val="24"/>
                <w:szCs w:val="24"/>
                <w:lang w:val="ru-RU"/>
              </w:rPr>
            </w:pPr>
            <w:r w:rsidRPr="004B0650">
              <w:rPr>
                <w:rFonts w:ascii="Times New Roman" w:eastAsia="Calibri" w:hAnsi="Times New Roman" w:cs="Times New Roman"/>
                <w:color w:val="auto"/>
                <w:sz w:val="24"/>
                <w:szCs w:val="24"/>
                <w:lang w:val="ru-RU"/>
              </w:rPr>
              <w:t>3. Ч</w:t>
            </w:r>
            <w:r w:rsidRPr="004B0650">
              <w:rPr>
                <w:rFonts w:ascii="Times New Roman" w:eastAsia="Calibri" w:hAnsi="Times New Roman" w:cs="Times New Roman"/>
                <w:color w:val="auto"/>
                <w:sz w:val="24"/>
                <w:szCs w:val="24"/>
              </w:rPr>
              <w:t>A</w:t>
            </w:r>
            <w:r w:rsidRPr="004B0650">
              <w:rPr>
                <w:rFonts w:ascii="Times New Roman" w:eastAsia="Calibri" w:hAnsi="Times New Roman" w:cs="Times New Roman"/>
                <w:color w:val="auto"/>
                <w:sz w:val="24"/>
                <w:szCs w:val="24"/>
                <w:lang w:val="ru-RU"/>
              </w:rPr>
              <w:t>С – 9. 25 д</w:t>
            </w:r>
            <w:r w:rsidRPr="004B0650">
              <w:rPr>
                <w:rFonts w:ascii="Times New Roman" w:eastAsia="Calibri" w:hAnsi="Times New Roman" w:cs="Times New Roman"/>
                <w:color w:val="auto"/>
                <w:sz w:val="24"/>
                <w:szCs w:val="24"/>
              </w:rPr>
              <w:t>o</w:t>
            </w:r>
            <w:r w:rsidRPr="004B0650">
              <w:rPr>
                <w:rFonts w:ascii="Times New Roman" w:eastAsia="Calibri" w:hAnsi="Times New Roman" w:cs="Times New Roman"/>
                <w:color w:val="auto"/>
                <w:sz w:val="24"/>
                <w:szCs w:val="24"/>
                <w:lang w:val="ru-RU"/>
              </w:rPr>
              <w:t xml:space="preserve"> 10. 10 </w:t>
            </w:r>
          </w:p>
          <w:p w:rsidR="004B0650" w:rsidRPr="004B0650" w:rsidRDefault="004B0650" w:rsidP="004B0650">
            <w:pPr>
              <w:spacing w:after="200" w:line="276" w:lineRule="auto"/>
              <w:ind w:firstLine="0"/>
              <w:jc w:val="left"/>
              <w:rPr>
                <w:rFonts w:ascii="Times New Roman" w:eastAsia="Calibri" w:hAnsi="Times New Roman" w:cs="Times New Roman"/>
                <w:color w:val="auto"/>
                <w:sz w:val="24"/>
                <w:szCs w:val="24"/>
                <w:lang w:val="ru-RU"/>
              </w:rPr>
            </w:pPr>
            <w:r w:rsidRPr="004B0650">
              <w:rPr>
                <w:rFonts w:ascii="Times New Roman" w:eastAsia="Calibri" w:hAnsi="Times New Roman" w:cs="Times New Roman"/>
                <w:color w:val="auto"/>
                <w:sz w:val="24"/>
                <w:szCs w:val="24"/>
                <w:lang w:val="ru-RU"/>
              </w:rPr>
              <w:t>4. Ч</w:t>
            </w:r>
            <w:r w:rsidRPr="004B0650">
              <w:rPr>
                <w:rFonts w:ascii="Times New Roman" w:eastAsia="Calibri" w:hAnsi="Times New Roman" w:cs="Times New Roman"/>
                <w:color w:val="auto"/>
                <w:sz w:val="24"/>
                <w:szCs w:val="24"/>
              </w:rPr>
              <w:t>A</w:t>
            </w:r>
            <w:r w:rsidRPr="004B0650">
              <w:rPr>
                <w:rFonts w:ascii="Times New Roman" w:eastAsia="Calibri" w:hAnsi="Times New Roman" w:cs="Times New Roman"/>
                <w:color w:val="auto"/>
                <w:sz w:val="24"/>
                <w:szCs w:val="24"/>
                <w:lang w:val="ru-RU"/>
              </w:rPr>
              <w:t>С – 10. 15 д</w:t>
            </w:r>
            <w:r w:rsidRPr="004B0650">
              <w:rPr>
                <w:rFonts w:ascii="Times New Roman" w:eastAsia="Calibri" w:hAnsi="Times New Roman" w:cs="Times New Roman"/>
                <w:color w:val="auto"/>
                <w:sz w:val="24"/>
                <w:szCs w:val="24"/>
              </w:rPr>
              <w:t>o</w:t>
            </w:r>
            <w:r w:rsidRPr="004B0650">
              <w:rPr>
                <w:rFonts w:ascii="Times New Roman" w:eastAsia="Calibri" w:hAnsi="Times New Roman" w:cs="Times New Roman"/>
                <w:color w:val="auto"/>
                <w:sz w:val="24"/>
                <w:szCs w:val="24"/>
                <w:lang w:val="ru-RU"/>
              </w:rPr>
              <w:t xml:space="preserve"> 11. 00</w:t>
            </w:r>
          </w:p>
          <w:p w:rsidR="004B0650" w:rsidRPr="004B0650" w:rsidRDefault="004B0650" w:rsidP="004B0650">
            <w:pPr>
              <w:spacing w:after="200" w:line="276" w:lineRule="auto"/>
              <w:ind w:firstLine="0"/>
              <w:jc w:val="left"/>
              <w:rPr>
                <w:rFonts w:ascii="Times New Roman" w:eastAsia="Calibri" w:hAnsi="Times New Roman" w:cs="Times New Roman"/>
                <w:color w:val="auto"/>
                <w:sz w:val="24"/>
                <w:szCs w:val="24"/>
                <w:lang w:val="ru-RU"/>
              </w:rPr>
            </w:pPr>
            <w:r w:rsidRPr="004B0650">
              <w:rPr>
                <w:rFonts w:ascii="Times New Roman" w:eastAsia="Calibri" w:hAnsi="Times New Roman" w:cs="Times New Roman"/>
                <w:color w:val="auto"/>
                <w:sz w:val="24"/>
                <w:szCs w:val="24"/>
                <w:lang w:val="ru-RU"/>
              </w:rPr>
              <w:t>5. Ч</w:t>
            </w:r>
            <w:r w:rsidRPr="004B0650">
              <w:rPr>
                <w:rFonts w:ascii="Times New Roman" w:eastAsia="Calibri" w:hAnsi="Times New Roman" w:cs="Times New Roman"/>
                <w:color w:val="auto"/>
                <w:sz w:val="24"/>
                <w:szCs w:val="24"/>
              </w:rPr>
              <w:t>A</w:t>
            </w:r>
            <w:r w:rsidRPr="004B0650">
              <w:rPr>
                <w:rFonts w:ascii="Times New Roman" w:eastAsia="Calibri" w:hAnsi="Times New Roman" w:cs="Times New Roman"/>
                <w:color w:val="auto"/>
                <w:sz w:val="24"/>
                <w:szCs w:val="24"/>
                <w:lang w:val="ru-RU"/>
              </w:rPr>
              <w:t>С – 11. 05 д</w:t>
            </w:r>
            <w:r w:rsidRPr="004B0650">
              <w:rPr>
                <w:rFonts w:ascii="Times New Roman" w:eastAsia="Calibri" w:hAnsi="Times New Roman" w:cs="Times New Roman"/>
                <w:color w:val="auto"/>
                <w:sz w:val="24"/>
                <w:szCs w:val="24"/>
              </w:rPr>
              <w:t>o</w:t>
            </w:r>
            <w:r w:rsidRPr="004B0650">
              <w:rPr>
                <w:rFonts w:ascii="Times New Roman" w:eastAsia="Calibri" w:hAnsi="Times New Roman" w:cs="Times New Roman"/>
                <w:color w:val="auto"/>
                <w:sz w:val="24"/>
                <w:szCs w:val="24"/>
                <w:lang w:val="ru-RU"/>
              </w:rPr>
              <w:t xml:space="preserve"> 11. 50</w:t>
            </w:r>
          </w:p>
          <w:p w:rsidR="004B0650" w:rsidRPr="004B0650" w:rsidRDefault="004B0650" w:rsidP="004B0650">
            <w:pPr>
              <w:spacing w:after="200" w:line="276" w:lineRule="auto"/>
              <w:ind w:firstLine="0"/>
              <w:jc w:val="left"/>
              <w:rPr>
                <w:rFonts w:ascii="Times New Roman" w:eastAsia="Calibri" w:hAnsi="Times New Roman" w:cs="Times New Roman"/>
                <w:color w:val="auto"/>
                <w:sz w:val="24"/>
                <w:szCs w:val="24"/>
                <w:lang w:val="ru-RU"/>
              </w:rPr>
            </w:pPr>
            <w:r w:rsidRPr="004B0650">
              <w:rPr>
                <w:rFonts w:ascii="Times New Roman" w:eastAsia="Calibri" w:hAnsi="Times New Roman" w:cs="Times New Roman"/>
                <w:color w:val="auto"/>
                <w:sz w:val="24"/>
                <w:szCs w:val="24"/>
                <w:lang w:val="ru-RU"/>
              </w:rPr>
              <w:t>6. Ч</w:t>
            </w:r>
            <w:r w:rsidRPr="004B0650">
              <w:rPr>
                <w:rFonts w:ascii="Times New Roman" w:eastAsia="Calibri" w:hAnsi="Times New Roman" w:cs="Times New Roman"/>
                <w:color w:val="auto"/>
                <w:sz w:val="24"/>
                <w:szCs w:val="24"/>
              </w:rPr>
              <w:t>A</w:t>
            </w:r>
            <w:r w:rsidRPr="004B0650">
              <w:rPr>
                <w:rFonts w:ascii="Times New Roman" w:eastAsia="Calibri" w:hAnsi="Times New Roman" w:cs="Times New Roman"/>
                <w:color w:val="auto"/>
                <w:sz w:val="24"/>
                <w:szCs w:val="24"/>
                <w:lang w:val="ru-RU"/>
              </w:rPr>
              <w:t>С – 11.55 д</w:t>
            </w:r>
            <w:r w:rsidRPr="004B0650">
              <w:rPr>
                <w:rFonts w:ascii="Times New Roman" w:eastAsia="Calibri" w:hAnsi="Times New Roman" w:cs="Times New Roman"/>
                <w:color w:val="auto"/>
                <w:sz w:val="24"/>
                <w:szCs w:val="24"/>
              </w:rPr>
              <w:t>o</w:t>
            </w:r>
            <w:r w:rsidRPr="004B0650">
              <w:rPr>
                <w:rFonts w:ascii="Times New Roman" w:eastAsia="Calibri" w:hAnsi="Times New Roman" w:cs="Times New Roman"/>
                <w:color w:val="auto"/>
                <w:sz w:val="24"/>
                <w:szCs w:val="24"/>
                <w:lang w:val="ru-RU"/>
              </w:rPr>
              <w:t xml:space="preserve"> 12. 40</w:t>
            </w:r>
          </w:p>
          <w:p w:rsidR="004B0650" w:rsidRPr="004B0650" w:rsidRDefault="004B0650" w:rsidP="004B0650">
            <w:pPr>
              <w:spacing w:after="200" w:line="276" w:lineRule="auto"/>
              <w:ind w:firstLine="0"/>
              <w:jc w:val="left"/>
              <w:rPr>
                <w:rFonts w:ascii="Times New Roman" w:eastAsia="Calibri" w:hAnsi="Times New Roman" w:cs="Times New Roman"/>
                <w:color w:val="auto"/>
                <w:sz w:val="24"/>
                <w:szCs w:val="24"/>
                <w:lang w:val="ru-RU"/>
              </w:rPr>
            </w:pPr>
            <w:r w:rsidRPr="004B0650">
              <w:rPr>
                <w:rFonts w:ascii="Times New Roman" w:eastAsia="Calibri" w:hAnsi="Times New Roman" w:cs="Times New Roman"/>
                <w:color w:val="auto"/>
                <w:sz w:val="24"/>
                <w:szCs w:val="24"/>
                <w:lang w:val="ru-RU"/>
              </w:rPr>
              <w:t>7./1. Ч</w:t>
            </w:r>
            <w:r w:rsidRPr="004B0650">
              <w:rPr>
                <w:rFonts w:ascii="Times New Roman" w:eastAsia="Calibri" w:hAnsi="Times New Roman" w:cs="Times New Roman"/>
                <w:color w:val="auto"/>
                <w:sz w:val="24"/>
                <w:szCs w:val="24"/>
              </w:rPr>
              <w:t>A</w:t>
            </w:r>
            <w:r w:rsidRPr="004B0650">
              <w:rPr>
                <w:rFonts w:ascii="Times New Roman" w:eastAsia="Calibri" w:hAnsi="Times New Roman" w:cs="Times New Roman"/>
                <w:color w:val="auto"/>
                <w:sz w:val="24"/>
                <w:szCs w:val="24"/>
                <w:lang w:val="ru-RU"/>
              </w:rPr>
              <w:t>С – 12. 45 д</w:t>
            </w:r>
            <w:r w:rsidRPr="004B0650">
              <w:rPr>
                <w:rFonts w:ascii="Times New Roman" w:eastAsia="Calibri" w:hAnsi="Times New Roman" w:cs="Times New Roman"/>
                <w:color w:val="auto"/>
                <w:sz w:val="24"/>
                <w:szCs w:val="24"/>
              </w:rPr>
              <w:t>o</w:t>
            </w:r>
            <w:r w:rsidRPr="004B0650">
              <w:rPr>
                <w:rFonts w:ascii="Times New Roman" w:eastAsia="Calibri" w:hAnsi="Times New Roman" w:cs="Times New Roman"/>
                <w:color w:val="auto"/>
                <w:sz w:val="24"/>
                <w:szCs w:val="24"/>
                <w:lang w:val="ru-RU"/>
              </w:rPr>
              <w:t xml:space="preserve"> 13. 30</w:t>
            </w:r>
          </w:p>
        </w:tc>
        <w:tc>
          <w:tcPr>
            <w:tcW w:w="4811" w:type="dxa"/>
            <w:tcBorders>
              <w:top w:val="single" w:sz="4" w:space="0" w:color="000000"/>
              <w:left w:val="single" w:sz="4" w:space="0" w:color="000000"/>
              <w:bottom w:val="single" w:sz="4" w:space="0" w:color="000000"/>
              <w:right w:val="single" w:sz="4" w:space="0" w:color="000000"/>
            </w:tcBorders>
            <w:vAlign w:val="center"/>
            <w:hideMark/>
          </w:tcPr>
          <w:p w:rsidR="004B0650" w:rsidRPr="004B0650" w:rsidRDefault="004B0650" w:rsidP="004B0650">
            <w:pPr>
              <w:spacing w:after="200" w:line="276" w:lineRule="auto"/>
              <w:ind w:firstLine="0"/>
              <w:jc w:val="left"/>
              <w:rPr>
                <w:rFonts w:ascii="Times New Roman" w:eastAsia="Calibri" w:hAnsi="Times New Roman" w:cs="Times New Roman"/>
                <w:color w:val="auto"/>
                <w:sz w:val="24"/>
                <w:szCs w:val="24"/>
                <w:lang w:val="ru-RU"/>
              </w:rPr>
            </w:pPr>
            <w:r w:rsidRPr="004B0650">
              <w:rPr>
                <w:rFonts w:ascii="Times New Roman" w:eastAsia="Calibri" w:hAnsi="Times New Roman" w:cs="Times New Roman"/>
                <w:color w:val="auto"/>
                <w:sz w:val="24"/>
                <w:szCs w:val="24"/>
                <w:lang w:val="ru-RU"/>
              </w:rPr>
              <w:t>1. ЧАС – 12.45 до 13.30</w:t>
            </w:r>
          </w:p>
          <w:p w:rsidR="004B0650" w:rsidRPr="004B0650" w:rsidRDefault="004B0650" w:rsidP="004B0650">
            <w:pPr>
              <w:spacing w:after="200" w:line="276" w:lineRule="auto"/>
              <w:ind w:firstLine="0"/>
              <w:jc w:val="left"/>
              <w:rPr>
                <w:rFonts w:ascii="Times New Roman" w:eastAsia="Calibri" w:hAnsi="Times New Roman" w:cs="Times New Roman"/>
                <w:color w:val="auto"/>
                <w:sz w:val="24"/>
                <w:szCs w:val="24"/>
                <w:lang w:val="ru-RU"/>
              </w:rPr>
            </w:pPr>
            <w:r w:rsidRPr="004B0650">
              <w:rPr>
                <w:rFonts w:ascii="Times New Roman" w:eastAsia="Calibri" w:hAnsi="Times New Roman" w:cs="Times New Roman"/>
                <w:color w:val="auto"/>
                <w:sz w:val="24"/>
                <w:szCs w:val="24"/>
                <w:lang w:val="ru-RU"/>
              </w:rPr>
              <w:t>2. Ч</w:t>
            </w:r>
            <w:r w:rsidRPr="004B0650">
              <w:rPr>
                <w:rFonts w:ascii="Times New Roman" w:eastAsia="Calibri" w:hAnsi="Times New Roman" w:cs="Times New Roman"/>
                <w:color w:val="auto"/>
                <w:sz w:val="24"/>
                <w:szCs w:val="24"/>
              </w:rPr>
              <w:t>A</w:t>
            </w:r>
            <w:r w:rsidRPr="004B0650">
              <w:rPr>
                <w:rFonts w:ascii="Times New Roman" w:eastAsia="Calibri" w:hAnsi="Times New Roman" w:cs="Times New Roman"/>
                <w:color w:val="auto"/>
                <w:sz w:val="24"/>
                <w:szCs w:val="24"/>
                <w:lang w:val="ru-RU"/>
              </w:rPr>
              <w:t>С – 13.35 д</w:t>
            </w:r>
            <w:r w:rsidRPr="004B0650">
              <w:rPr>
                <w:rFonts w:ascii="Times New Roman" w:eastAsia="Calibri" w:hAnsi="Times New Roman" w:cs="Times New Roman"/>
                <w:color w:val="auto"/>
                <w:sz w:val="24"/>
                <w:szCs w:val="24"/>
              </w:rPr>
              <w:t>o</w:t>
            </w:r>
            <w:r w:rsidRPr="004B0650">
              <w:rPr>
                <w:rFonts w:ascii="Times New Roman" w:eastAsia="Calibri" w:hAnsi="Times New Roman" w:cs="Times New Roman"/>
                <w:color w:val="auto"/>
                <w:sz w:val="24"/>
                <w:szCs w:val="24"/>
                <w:lang w:val="ru-RU"/>
              </w:rPr>
              <w:t xml:space="preserve"> 14.20 </w:t>
            </w:r>
          </w:p>
          <w:p w:rsidR="004B0650" w:rsidRPr="004B0650" w:rsidRDefault="004B0650" w:rsidP="004B0650">
            <w:pPr>
              <w:spacing w:after="200" w:line="276" w:lineRule="auto"/>
              <w:ind w:firstLine="0"/>
              <w:jc w:val="left"/>
              <w:rPr>
                <w:rFonts w:ascii="Times New Roman" w:eastAsia="Calibri" w:hAnsi="Times New Roman" w:cs="Times New Roman"/>
                <w:color w:val="auto"/>
                <w:sz w:val="24"/>
                <w:szCs w:val="24"/>
                <w:lang w:val="ru-RU"/>
              </w:rPr>
            </w:pPr>
            <w:r w:rsidRPr="004B0650">
              <w:rPr>
                <w:rFonts w:ascii="Times New Roman" w:eastAsia="Calibri" w:hAnsi="Times New Roman" w:cs="Times New Roman"/>
                <w:color w:val="auto"/>
                <w:sz w:val="24"/>
                <w:szCs w:val="24"/>
                <w:lang w:val="ru-RU"/>
              </w:rPr>
              <w:t>велики одмор – улаз у 14.35</w:t>
            </w:r>
          </w:p>
          <w:p w:rsidR="004B0650" w:rsidRPr="004B0650" w:rsidRDefault="004B0650" w:rsidP="004B0650">
            <w:pPr>
              <w:spacing w:after="200" w:line="276" w:lineRule="auto"/>
              <w:ind w:firstLine="0"/>
              <w:jc w:val="left"/>
              <w:rPr>
                <w:rFonts w:ascii="Times New Roman" w:eastAsia="Calibri" w:hAnsi="Times New Roman" w:cs="Times New Roman"/>
                <w:color w:val="auto"/>
                <w:sz w:val="24"/>
                <w:szCs w:val="24"/>
                <w:lang w:val="ru-RU"/>
              </w:rPr>
            </w:pPr>
            <w:r w:rsidRPr="004B0650">
              <w:rPr>
                <w:rFonts w:ascii="Times New Roman" w:eastAsia="Calibri" w:hAnsi="Times New Roman" w:cs="Times New Roman"/>
                <w:color w:val="auto"/>
                <w:sz w:val="24"/>
                <w:szCs w:val="24"/>
                <w:lang w:val="ru-RU"/>
              </w:rPr>
              <w:t>3. Ч</w:t>
            </w:r>
            <w:r w:rsidRPr="004B0650">
              <w:rPr>
                <w:rFonts w:ascii="Times New Roman" w:eastAsia="Calibri" w:hAnsi="Times New Roman" w:cs="Times New Roman"/>
                <w:color w:val="auto"/>
                <w:sz w:val="24"/>
                <w:szCs w:val="24"/>
              </w:rPr>
              <w:t>A</w:t>
            </w:r>
            <w:r w:rsidRPr="004B0650">
              <w:rPr>
                <w:rFonts w:ascii="Times New Roman" w:eastAsia="Calibri" w:hAnsi="Times New Roman" w:cs="Times New Roman"/>
                <w:color w:val="auto"/>
                <w:sz w:val="24"/>
                <w:szCs w:val="24"/>
                <w:lang w:val="ru-RU"/>
              </w:rPr>
              <w:t>С – 14. 40 д</w:t>
            </w:r>
            <w:r w:rsidRPr="004B0650">
              <w:rPr>
                <w:rFonts w:ascii="Times New Roman" w:eastAsia="Calibri" w:hAnsi="Times New Roman" w:cs="Times New Roman"/>
                <w:color w:val="auto"/>
                <w:sz w:val="24"/>
                <w:szCs w:val="24"/>
              </w:rPr>
              <w:t>o</w:t>
            </w:r>
            <w:r w:rsidRPr="004B0650">
              <w:rPr>
                <w:rFonts w:ascii="Times New Roman" w:eastAsia="Calibri" w:hAnsi="Times New Roman" w:cs="Times New Roman"/>
                <w:color w:val="auto"/>
                <w:sz w:val="24"/>
                <w:szCs w:val="24"/>
                <w:lang w:val="ru-RU"/>
              </w:rPr>
              <w:t xml:space="preserve"> 15. 25 </w:t>
            </w:r>
          </w:p>
          <w:p w:rsidR="004B0650" w:rsidRPr="004B0650" w:rsidRDefault="004B0650" w:rsidP="004B0650">
            <w:pPr>
              <w:spacing w:after="200" w:line="276" w:lineRule="auto"/>
              <w:ind w:firstLine="0"/>
              <w:jc w:val="left"/>
              <w:rPr>
                <w:rFonts w:ascii="Times New Roman" w:eastAsia="Calibri" w:hAnsi="Times New Roman" w:cs="Times New Roman"/>
                <w:color w:val="auto"/>
                <w:sz w:val="24"/>
                <w:szCs w:val="24"/>
                <w:lang w:val="ru-RU"/>
              </w:rPr>
            </w:pPr>
            <w:r w:rsidRPr="004B0650">
              <w:rPr>
                <w:rFonts w:ascii="Times New Roman" w:eastAsia="Calibri" w:hAnsi="Times New Roman" w:cs="Times New Roman"/>
                <w:color w:val="auto"/>
                <w:sz w:val="24"/>
                <w:szCs w:val="24"/>
                <w:lang w:val="ru-RU"/>
              </w:rPr>
              <w:t>4. Ч</w:t>
            </w:r>
            <w:r w:rsidRPr="004B0650">
              <w:rPr>
                <w:rFonts w:ascii="Times New Roman" w:eastAsia="Calibri" w:hAnsi="Times New Roman" w:cs="Times New Roman"/>
                <w:color w:val="auto"/>
                <w:sz w:val="24"/>
                <w:szCs w:val="24"/>
              </w:rPr>
              <w:t>A</w:t>
            </w:r>
            <w:r w:rsidRPr="004B0650">
              <w:rPr>
                <w:rFonts w:ascii="Times New Roman" w:eastAsia="Calibri" w:hAnsi="Times New Roman" w:cs="Times New Roman"/>
                <w:color w:val="auto"/>
                <w:sz w:val="24"/>
                <w:szCs w:val="24"/>
                <w:lang w:val="ru-RU"/>
              </w:rPr>
              <w:t>С – 15. 30 д</w:t>
            </w:r>
            <w:r w:rsidRPr="004B0650">
              <w:rPr>
                <w:rFonts w:ascii="Times New Roman" w:eastAsia="Calibri" w:hAnsi="Times New Roman" w:cs="Times New Roman"/>
                <w:color w:val="auto"/>
                <w:sz w:val="24"/>
                <w:szCs w:val="24"/>
              </w:rPr>
              <w:t>o</w:t>
            </w:r>
            <w:r w:rsidRPr="004B0650">
              <w:rPr>
                <w:rFonts w:ascii="Times New Roman" w:eastAsia="Calibri" w:hAnsi="Times New Roman" w:cs="Times New Roman"/>
                <w:color w:val="auto"/>
                <w:sz w:val="24"/>
                <w:szCs w:val="24"/>
                <w:lang w:val="ru-RU"/>
              </w:rPr>
              <w:t xml:space="preserve"> 16. 15 </w:t>
            </w:r>
          </w:p>
          <w:p w:rsidR="004B0650" w:rsidRPr="004B0650" w:rsidRDefault="004B0650" w:rsidP="004B0650">
            <w:pPr>
              <w:spacing w:after="200" w:line="276" w:lineRule="auto"/>
              <w:ind w:firstLine="0"/>
              <w:jc w:val="left"/>
              <w:rPr>
                <w:rFonts w:ascii="Times New Roman" w:eastAsia="Calibri" w:hAnsi="Times New Roman" w:cs="Times New Roman"/>
                <w:color w:val="auto"/>
                <w:sz w:val="24"/>
                <w:szCs w:val="24"/>
                <w:lang w:val="ru-RU"/>
              </w:rPr>
            </w:pPr>
            <w:r w:rsidRPr="004B0650">
              <w:rPr>
                <w:rFonts w:ascii="Times New Roman" w:eastAsia="Calibri" w:hAnsi="Times New Roman" w:cs="Times New Roman"/>
                <w:color w:val="auto"/>
                <w:sz w:val="24"/>
                <w:szCs w:val="24"/>
                <w:lang w:val="ru-RU"/>
              </w:rPr>
              <w:t>5. Ч</w:t>
            </w:r>
            <w:r w:rsidRPr="004B0650">
              <w:rPr>
                <w:rFonts w:ascii="Times New Roman" w:eastAsia="Calibri" w:hAnsi="Times New Roman" w:cs="Times New Roman"/>
                <w:color w:val="auto"/>
                <w:sz w:val="24"/>
                <w:szCs w:val="24"/>
              </w:rPr>
              <w:t>A</w:t>
            </w:r>
            <w:r w:rsidRPr="004B0650">
              <w:rPr>
                <w:rFonts w:ascii="Times New Roman" w:eastAsia="Calibri" w:hAnsi="Times New Roman" w:cs="Times New Roman"/>
                <w:color w:val="auto"/>
                <w:sz w:val="24"/>
                <w:szCs w:val="24"/>
                <w:lang w:val="ru-RU"/>
              </w:rPr>
              <w:t>С – 16. 20 д</w:t>
            </w:r>
            <w:r w:rsidRPr="004B0650">
              <w:rPr>
                <w:rFonts w:ascii="Times New Roman" w:eastAsia="Calibri" w:hAnsi="Times New Roman" w:cs="Times New Roman"/>
                <w:color w:val="auto"/>
                <w:sz w:val="24"/>
                <w:szCs w:val="24"/>
              </w:rPr>
              <w:t>o</w:t>
            </w:r>
            <w:r w:rsidRPr="004B0650">
              <w:rPr>
                <w:rFonts w:ascii="Times New Roman" w:eastAsia="Calibri" w:hAnsi="Times New Roman" w:cs="Times New Roman"/>
                <w:color w:val="auto"/>
                <w:sz w:val="24"/>
                <w:szCs w:val="24"/>
                <w:lang w:val="ru-RU"/>
              </w:rPr>
              <w:t xml:space="preserve"> 17. 05</w:t>
            </w:r>
          </w:p>
          <w:p w:rsidR="004B0650" w:rsidRPr="004B0650" w:rsidRDefault="004B0650" w:rsidP="004B0650">
            <w:pPr>
              <w:spacing w:after="200" w:line="276" w:lineRule="auto"/>
              <w:ind w:firstLine="0"/>
              <w:jc w:val="left"/>
              <w:rPr>
                <w:rFonts w:ascii="Times New Roman" w:eastAsia="Calibri" w:hAnsi="Times New Roman" w:cs="Times New Roman"/>
                <w:color w:val="auto"/>
                <w:sz w:val="24"/>
                <w:szCs w:val="24"/>
                <w:lang w:val="ru-RU"/>
              </w:rPr>
            </w:pPr>
            <w:r w:rsidRPr="004B0650">
              <w:rPr>
                <w:rFonts w:ascii="Times New Roman" w:eastAsia="Calibri" w:hAnsi="Times New Roman" w:cs="Times New Roman"/>
                <w:color w:val="auto"/>
                <w:sz w:val="24"/>
                <w:szCs w:val="24"/>
                <w:lang w:val="ru-RU"/>
              </w:rPr>
              <w:t>6. Ч</w:t>
            </w:r>
            <w:r w:rsidRPr="004B0650">
              <w:rPr>
                <w:rFonts w:ascii="Times New Roman" w:eastAsia="Calibri" w:hAnsi="Times New Roman" w:cs="Times New Roman"/>
                <w:color w:val="auto"/>
                <w:sz w:val="24"/>
                <w:szCs w:val="24"/>
              </w:rPr>
              <w:t>A</w:t>
            </w:r>
            <w:r w:rsidRPr="004B0650">
              <w:rPr>
                <w:rFonts w:ascii="Times New Roman" w:eastAsia="Calibri" w:hAnsi="Times New Roman" w:cs="Times New Roman"/>
                <w:color w:val="auto"/>
                <w:sz w:val="24"/>
                <w:szCs w:val="24"/>
                <w:lang w:val="ru-RU"/>
              </w:rPr>
              <w:t>С – 17. 10 д</w:t>
            </w:r>
            <w:r w:rsidRPr="004B0650">
              <w:rPr>
                <w:rFonts w:ascii="Times New Roman" w:eastAsia="Calibri" w:hAnsi="Times New Roman" w:cs="Times New Roman"/>
                <w:color w:val="auto"/>
                <w:sz w:val="24"/>
                <w:szCs w:val="24"/>
              </w:rPr>
              <w:t>o</w:t>
            </w:r>
            <w:r w:rsidRPr="004B0650">
              <w:rPr>
                <w:rFonts w:ascii="Times New Roman" w:eastAsia="Calibri" w:hAnsi="Times New Roman" w:cs="Times New Roman"/>
                <w:color w:val="auto"/>
                <w:sz w:val="24"/>
                <w:szCs w:val="24"/>
                <w:lang w:val="ru-RU"/>
              </w:rPr>
              <w:t xml:space="preserve"> 17.55</w:t>
            </w:r>
          </w:p>
          <w:p w:rsidR="004B0650" w:rsidRPr="004B0650" w:rsidRDefault="004B0650" w:rsidP="004B0650">
            <w:pPr>
              <w:spacing w:after="200" w:line="276" w:lineRule="auto"/>
              <w:ind w:firstLine="0"/>
              <w:jc w:val="left"/>
              <w:rPr>
                <w:rFonts w:ascii="Times New Roman" w:eastAsia="Calibri" w:hAnsi="Times New Roman" w:cs="Times New Roman"/>
                <w:color w:val="auto"/>
                <w:sz w:val="24"/>
                <w:szCs w:val="24"/>
                <w:lang w:val="ru-RU"/>
              </w:rPr>
            </w:pPr>
            <w:r w:rsidRPr="004B0650">
              <w:rPr>
                <w:rFonts w:ascii="Times New Roman" w:eastAsia="Calibri" w:hAnsi="Times New Roman" w:cs="Times New Roman"/>
                <w:color w:val="auto"/>
                <w:sz w:val="24"/>
                <w:szCs w:val="24"/>
                <w:lang w:val="ru-RU"/>
              </w:rPr>
              <w:t>7. Ч</w:t>
            </w:r>
            <w:r w:rsidRPr="004B0650">
              <w:rPr>
                <w:rFonts w:ascii="Times New Roman" w:eastAsia="Calibri" w:hAnsi="Times New Roman" w:cs="Times New Roman"/>
                <w:color w:val="auto"/>
                <w:sz w:val="24"/>
                <w:szCs w:val="24"/>
              </w:rPr>
              <w:t>A</w:t>
            </w:r>
            <w:r w:rsidRPr="004B0650">
              <w:rPr>
                <w:rFonts w:ascii="Times New Roman" w:eastAsia="Calibri" w:hAnsi="Times New Roman" w:cs="Times New Roman"/>
                <w:color w:val="auto"/>
                <w:sz w:val="24"/>
                <w:szCs w:val="24"/>
                <w:lang w:val="ru-RU"/>
              </w:rPr>
              <w:t>С – 18. 00 д</w:t>
            </w:r>
            <w:r w:rsidRPr="004B0650">
              <w:rPr>
                <w:rFonts w:ascii="Times New Roman" w:eastAsia="Calibri" w:hAnsi="Times New Roman" w:cs="Times New Roman"/>
                <w:color w:val="auto"/>
                <w:sz w:val="24"/>
                <w:szCs w:val="24"/>
              </w:rPr>
              <w:t>o</w:t>
            </w:r>
            <w:r w:rsidRPr="004B0650">
              <w:rPr>
                <w:rFonts w:ascii="Times New Roman" w:eastAsia="Calibri" w:hAnsi="Times New Roman" w:cs="Times New Roman"/>
                <w:color w:val="auto"/>
                <w:sz w:val="24"/>
                <w:szCs w:val="24"/>
                <w:lang w:val="ru-RU"/>
              </w:rPr>
              <w:t xml:space="preserve"> 18. 45</w:t>
            </w:r>
          </w:p>
        </w:tc>
      </w:tr>
    </w:tbl>
    <w:p w:rsidR="004B0650" w:rsidRPr="004B0650" w:rsidRDefault="004B0650" w:rsidP="004B0650">
      <w:pPr>
        <w:spacing w:after="200" w:line="276" w:lineRule="auto"/>
        <w:ind w:firstLine="0"/>
        <w:jc w:val="left"/>
        <w:rPr>
          <w:rFonts w:ascii="Times New Roman" w:eastAsia="Calibri" w:hAnsi="Times New Roman" w:cs="Times New Roman"/>
          <w:color w:val="auto"/>
          <w:sz w:val="24"/>
          <w:szCs w:val="24"/>
          <w:lang w:val="sr-Cyrl-CS"/>
        </w:rPr>
      </w:pPr>
    </w:p>
    <w:p w:rsidR="004B0650" w:rsidRPr="004B0650" w:rsidRDefault="004B0650" w:rsidP="004B0650">
      <w:pPr>
        <w:spacing w:after="200" w:line="276" w:lineRule="auto"/>
        <w:ind w:firstLine="0"/>
        <w:jc w:val="left"/>
        <w:rPr>
          <w:rFonts w:ascii="Times New Roman" w:eastAsia="Calibri" w:hAnsi="Times New Roman" w:cs="Times New Roman"/>
          <w:color w:val="auto"/>
          <w:sz w:val="24"/>
          <w:szCs w:val="24"/>
          <w:lang w:val="ru-RU"/>
        </w:rPr>
      </w:pPr>
      <w:r w:rsidRPr="004B0650">
        <w:rPr>
          <w:rFonts w:ascii="Times New Roman" w:eastAsia="Calibri" w:hAnsi="Times New Roman" w:cs="Times New Roman"/>
          <w:color w:val="auto"/>
          <w:sz w:val="24"/>
          <w:szCs w:val="24"/>
          <w:lang w:val="sr-Cyrl-CS"/>
        </w:rPr>
        <w:t>Дневни режим рада-распоред рада и одмора</w:t>
      </w:r>
      <w:r w:rsidRPr="004B0650">
        <w:rPr>
          <w:rFonts w:ascii="Times New Roman" w:eastAsia="Calibri" w:hAnsi="Times New Roman" w:cs="Times New Roman"/>
          <w:color w:val="auto"/>
          <w:sz w:val="24"/>
          <w:szCs w:val="24"/>
          <w:lang w:val="ru-RU"/>
        </w:rPr>
        <w:t xml:space="preserve"> у издвојеном одељењу </w:t>
      </w:r>
      <w:r w:rsidRPr="004B0650">
        <w:rPr>
          <w:rFonts w:ascii="Times New Roman" w:eastAsia="Calibri" w:hAnsi="Times New Roman" w:cs="Times New Roman"/>
          <w:b/>
          <w:color w:val="auto"/>
          <w:sz w:val="24"/>
          <w:szCs w:val="24"/>
          <w:lang w:val="ru-RU"/>
        </w:rPr>
        <w:t>Биково</w:t>
      </w:r>
      <w:r w:rsidRPr="004B0650">
        <w:rPr>
          <w:rFonts w:ascii="Times New Roman" w:eastAsia="Calibri" w:hAnsi="Times New Roman" w:cs="Times New Roman"/>
          <w:color w:val="auto"/>
          <w:sz w:val="24"/>
          <w:szCs w:val="24"/>
          <w:lang w:val="ru-RU"/>
        </w:rPr>
        <w:t>:</w:t>
      </w:r>
    </w:p>
    <w:p w:rsidR="004B0650" w:rsidRPr="004B0650" w:rsidRDefault="004B0650" w:rsidP="004B0650">
      <w:pPr>
        <w:spacing w:after="200" w:line="276" w:lineRule="auto"/>
        <w:ind w:left="360" w:firstLine="0"/>
        <w:rPr>
          <w:rFonts w:ascii="Times New Roman" w:eastAsia="Calibri" w:hAnsi="Times New Roman" w:cs="Times New Roman"/>
          <w:color w:val="auto"/>
          <w:sz w:val="24"/>
          <w:szCs w:val="24"/>
          <w:lang w:val="ru-RU"/>
        </w:rPr>
      </w:pPr>
      <w:r w:rsidRPr="004B0650">
        <w:rPr>
          <w:rFonts w:ascii="Times New Roman" w:eastAsia="Calibri" w:hAnsi="Times New Roman" w:cs="Times New Roman"/>
          <w:color w:val="auto"/>
          <w:sz w:val="24"/>
          <w:szCs w:val="24"/>
          <w:lang w:val="ru-RU"/>
        </w:rPr>
        <w:t>1. час 8,00 – 8,45</w:t>
      </w:r>
    </w:p>
    <w:p w:rsidR="004B0650" w:rsidRPr="004B0650" w:rsidRDefault="004B0650" w:rsidP="004B0650">
      <w:pPr>
        <w:spacing w:after="200" w:line="276" w:lineRule="auto"/>
        <w:ind w:left="360" w:firstLine="0"/>
        <w:rPr>
          <w:rFonts w:ascii="Times New Roman" w:eastAsia="Calibri" w:hAnsi="Times New Roman" w:cs="Times New Roman"/>
          <w:color w:val="auto"/>
          <w:sz w:val="24"/>
          <w:szCs w:val="24"/>
          <w:lang w:val="ru-RU"/>
        </w:rPr>
      </w:pPr>
      <w:r w:rsidRPr="004B0650">
        <w:rPr>
          <w:rFonts w:ascii="Times New Roman" w:eastAsia="Calibri" w:hAnsi="Times New Roman" w:cs="Times New Roman"/>
          <w:color w:val="auto"/>
          <w:sz w:val="24"/>
          <w:szCs w:val="24"/>
          <w:lang w:val="ru-RU"/>
        </w:rPr>
        <w:t>2. час 8,50 – 9,35</w:t>
      </w:r>
    </w:p>
    <w:p w:rsidR="004B0650" w:rsidRPr="004B0650" w:rsidRDefault="004B0650" w:rsidP="004B0650">
      <w:pPr>
        <w:spacing w:after="200" w:line="276" w:lineRule="auto"/>
        <w:ind w:left="360" w:firstLine="0"/>
        <w:rPr>
          <w:rFonts w:ascii="Times New Roman" w:eastAsia="Calibri" w:hAnsi="Times New Roman" w:cs="Times New Roman"/>
          <w:b/>
          <w:color w:val="auto"/>
          <w:sz w:val="24"/>
          <w:szCs w:val="24"/>
          <w:lang w:val="ru-RU"/>
        </w:rPr>
      </w:pPr>
      <w:r w:rsidRPr="004B0650">
        <w:rPr>
          <w:rFonts w:ascii="Times New Roman" w:eastAsia="Calibri" w:hAnsi="Times New Roman" w:cs="Times New Roman"/>
          <w:b/>
          <w:color w:val="auto"/>
          <w:sz w:val="24"/>
          <w:szCs w:val="24"/>
          <w:lang w:val="ru-RU"/>
        </w:rPr>
        <w:t>велики одмор</w:t>
      </w:r>
    </w:p>
    <w:p w:rsidR="004B0650" w:rsidRPr="004B0650" w:rsidRDefault="004B0650" w:rsidP="004B0650">
      <w:pPr>
        <w:spacing w:after="200" w:line="276" w:lineRule="auto"/>
        <w:ind w:left="360" w:firstLine="0"/>
        <w:rPr>
          <w:rFonts w:ascii="Times New Roman" w:eastAsia="Calibri" w:hAnsi="Times New Roman" w:cs="Times New Roman"/>
          <w:color w:val="auto"/>
          <w:sz w:val="24"/>
          <w:szCs w:val="24"/>
          <w:lang w:val="sr-Cyrl-CS"/>
        </w:rPr>
      </w:pPr>
      <w:r w:rsidRPr="004B0650">
        <w:rPr>
          <w:rFonts w:ascii="Times New Roman" w:eastAsia="Calibri" w:hAnsi="Times New Roman" w:cs="Times New Roman"/>
          <w:color w:val="auto"/>
          <w:sz w:val="24"/>
          <w:szCs w:val="24"/>
          <w:lang w:val="sr-Cyrl-CS"/>
        </w:rPr>
        <w:t>3. час 9,55 – 10,40</w:t>
      </w:r>
    </w:p>
    <w:p w:rsidR="004B0650" w:rsidRPr="004B0650" w:rsidRDefault="004B0650" w:rsidP="004B0650">
      <w:pPr>
        <w:tabs>
          <w:tab w:val="left" w:pos="7517"/>
        </w:tabs>
        <w:spacing w:after="200" w:line="276" w:lineRule="auto"/>
        <w:ind w:left="360" w:firstLine="0"/>
        <w:rPr>
          <w:rFonts w:ascii="Times New Roman" w:eastAsia="Calibri" w:hAnsi="Times New Roman" w:cs="Times New Roman"/>
          <w:color w:val="auto"/>
          <w:sz w:val="24"/>
          <w:szCs w:val="24"/>
          <w:lang w:val="sr-Cyrl-CS"/>
        </w:rPr>
      </w:pPr>
      <w:r w:rsidRPr="004B0650">
        <w:rPr>
          <w:rFonts w:ascii="Times New Roman" w:eastAsia="Calibri" w:hAnsi="Times New Roman" w:cs="Times New Roman"/>
          <w:color w:val="auto"/>
          <w:sz w:val="24"/>
          <w:szCs w:val="24"/>
          <w:lang w:val="sr-Cyrl-CS"/>
        </w:rPr>
        <w:t>4. час 10,45 – 11,30</w:t>
      </w:r>
      <w:r w:rsidRPr="004B0650">
        <w:rPr>
          <w:rFonts w:ascii="Times New Roman" w:eastAsia="Calibri" w:hAnsi="Times New Roman" w:cs="Times New Roman"/>
          <w:color w:val="auto"/>
          <w:sz w:val="24"/>
          <w:szCs w:val="24"/>
          <w:lang w:val="sr-Cyrl-CS"/>
        </w:rPr>
        <w:tab/>
      </w:r>
    </w:p>
    <w:p w:rsidR="004B0650" w:rsidRDefault="004B0650" w:rsidP="004B0650">
      <w:pPr>
        <w:spacing w:after="200" w:line="276" w:lineRule="auto"/>
        <w:ind w:left="360" w:firstLine="0"/>
        <w:rPr>
          <w:rFonts w:ascii="Times New Roman" w:eastAsia="Calibri" w:hAnsi="Times New Roman" w:cs="Times New Roman"/>
          <w:color w:val="auto"/>
          <w:sz w:val="24"/>
          <w:szCs w:val="24"/>
          <w:lang w:val="sr-Cyrl-CS"/>
        </w:rPr>
      </w:pPr>
      <w:r w:rsidRPr="004B0650">
        <w:rPr>
          <w:rFonts w:ascii="Times New Roman" w:eastAsia="Calibri" w:hAnsi="Times New Roman" w:cs="Times New Roman"/>
          <w:color w:val="auto"/>
          <w:sz w:val="24"/>
          <w:szCs w:val="24"/>
          <w:lang w:val="sr-Cyrl-CS"/>
        </w:rPr>
        <w:t>5. час 11,35 – 12,20</w:t>
      </w:r>
    </w:p>
    <w:p w:rsidR="009A716B" w:rsidRPr="004B0650" w:rsidRDefault="009A716B" w:rsidP="004B0650">
      <w:pPr>
        <w:spacing w:after="200" w:line="276" w:lineRule="auto"/>
        <w:ind w:left="360" w:firstLine="0"/>
        <w:rPr>
          <w:rFonts w:ascii="Times New Roman" w:eastAsia="Calibri" w:hAnsi="Times New Roman" w:cs="Times New Roman"/>
          <w:color w:val="auto"/>
          <w:sz w:val="24"/>
          <w:szCs w:val="24"/>
        </w:rPr>
      </w:pPr>
    </w:p>
    <w:p w:rsidR="004B0650" w:rsidRPr="004B0650" w:rsidRDefault="004B0650" w:rsidP="004B0650">
      <w:pPr>
        <w:keepNext/>
        <w:spacing w:line="276" w:lineRule="auto"/>
        <w:ind w:firstLine="0"/>
        <w:jc w:val="center"/>
        <w:outlineLvl w:val="2"/>
        <w:rPr>
          <w:rFonts w:ascii="Times New Roman" w:eastAsia="Calibri" w:hAnsi="Times New Roman" w:cs="Times New Roman"/>
          <w:b/>
          <w:bCs/>
          <w:color w:val="auto"/>
          <w:sz w:val="28"/>
          <w:szCs w:val="28"/>
        </w:rPr>
      </w:pPr>
      <w:r w:rsidRPr="004B0650">
        <w:rPr>
          <w:rFonts w:ascii="Times New Roman" w:eastAsia="Calibri" w:hAnsi="Times New Roman" w:cs="Times New Roman"/>
          <w:b/>
          <w:bCs/>
          <w:color w:val="auto"/>
          <w:sz w:val="28"/>
          <w:szCs w:val="28"/>
        </w:rPr>
        <w:t xml:space="preserve">РАСПОРЕД ПРОМЕНА СМЕНА </w:t>
      </w:r>
    </w:p>
    <w:p w:rsidR="004B0650" w:rsidRPr="004B0650" w:rsidRDefault="004B0650" w:rsidP="004B0650">
      <w:pPr>
        <w:spacing w:after="200" w:line="276" w:lineRule="auto"/>
        <w:ind w:firstLine="0"/>
        <w:jc w:val="center"/>
        <w:rPr>
          <w:rFonts w:ascii="Calibri" w:eastAsia="Calibri" w:hAnsi="Calibri" w:cs="Times New Roman"/>
          <w:color w:val="auto"/>
          <w:sz w:val="36"/>
          <w:szCs w:val="36"/>
        </w:rPr>
      </w:pPr>
      <w:r w:rsidRPr="004B0650">
        <w:rPr>
          <w:rFonts w:ascii="Calibri" w:eastAsia="Calibri" w:hAnsi="Calibri" w:cs="Times New Roman"/>
          <w:color w:val="auto"/>
          <w:sz w:val="36"/>
          <w:szCs w:val="36"/>
        </w:rPr>
        <w:t xml:space="preserve"> </w:t>
      </w:r>
    </w:p>
    <w:tbl>
      <w:tblPr>
        <w:tblStyle w:val="TableGrid16"/>
        <w:tblW w:w="9363" w:type="dxa"/>
        <w:tblInd w:w="-5" w:type="dxa"/>
        <w:tblLook w:val="04A0"/>
      </w:tblPr>
      <w:tblGrid>
        <w:gridCol w:w="6754"/>
        <w:gridCol w:w="2609"/>
      </w:tblGrid>
      <w:tr w:rsidR="004B0650" w:rsidRPr="004B0650" w:rsidTr="004B0650">
        <w:tc>
          <w:tcPr>
            <w:tcW w:w="6754" w:type="dxa"/>
            <w:tcBorders>
              <w:top w:val="single" w:sz="4" w:space="0" w:color="000000"/>
              <w:left w:val="single" w:sz="4" w:space="0" w:color="000000"/>
              <w:bottom w:val="single" w:sz="4" w:space="0" w:color="000000"/>
              <w:right w:val="single" w:sz="4" w:space="0" w:color="000000"/>
            </w:tcBorders>
            <w:hideMark/>
          </w:tcPr>
          <w:p w:rsidR="004B0650" w:rsidRPr="004B0650" w:rsidRDefault="004B0650" w:rsidP="004B0650">
            <w:pPr>
              <w:jc w:val="center"/>
              <w:rPr>
                <w:rFonts w:ascii="Times New Roman" w:hAnsi="Times New Roman"/>
                <w:b/>
                <w:bCs/>
                <w:sz w:val="24"/>
                <w:szCs w:val="24"/>
              </w:rPr>
            </w:pPr>
            <w:r w:rsidRPr="004B0650">
              <w:rPr>
                <w:rFonts w:ascii="Times New Roman" w:hAnsi="Times New Roman"/>
                <w:b/>
                <w:bCs/>
                <w:sz w:val="24"/>
                <w:szCs w:val="24"/>
              </w:rPr>
              <w:t>ПРЕПОДНЕВНА СМЕНА</w:t>
            </w:r>
          </w:p>
        </w:tc>
        <w:tc>
          <w:tcPr>
            <w:tcW w:w="2609" w:type="dxa"/>
            <w:tcBorders>
              <w:top w:val="single" w:sz="4" w:space="0" w:color="000000"/>
              <w:left w:val="single" w:sz="4" w:space="0" w:color="000000"/>
              <w:bottom w:val="single" w:sz="4" w:space="0" w:color="000000"/>
              <w:right w:val="single" w:sz="4" w:space="0" w:color="000000"/>
            </w:tcBorders>
            <w:hideMark/>
          </w:tcPr>
          <w:p w:rsidR="004B0650" w:rsidRPr="004B0650" w:rsidRDefault="004B0650" w:rsidP="004B0650">
            <w:pPr>
              <w:jc w:val="center"/>
              <w:rPr>
                <w:rFonts w:ascii="Times New Roman" w:hAnsi="Times New Roman"/>
                <w:b/>
                <w:bCs/>
                <w:sz w:val="24"/>
                <w:szCs w:val="24"/>
              </w:rPr>
            </w:pPr>
            <w:r w:rsidRPr="004B0650">
              <w:rPr>
                <w:rFonts w:ascii="Times New Roman" w:hAnsi="Times New Roman"/>
                <w:b/>
                <w:bCs/>
                <w:sz w:val="24"/>
                <w:szCs w:val="24"/>
              </w:rPr>
              <w:t>Укуно наставних дана</w:t>
            </w:r>
          </w:p>
        </w:tc>
      </w:tr>
    </w:tbl>
    <w:tbl>
      <w:tblPr>
        <w:tblStyle w:val="TableGrid16"/>
        <w:tblpPr w:leftFromText="180" w:rightFromText="180" w:vertAnchor="text" w:horzAnchor="margin" w:tblpXSpec="center" w:tblpY="297"/>
        <w:tblW w:w="9363" w:type="dxa"/>
        <w:tblLook w:val="04A0"/>
      </w:tblPr>
      <w:tblGrid>
        <w:gridCol w:w="3120"/>
        <w:gridCol w:w="3634"/>
        <w:gridCol w:w="2609"/>
      </w:tblGrid>
      <w:tr w:rsidR="004B0650" w:rsidRPr="004B0650" w:rsidTr="004B0650">
        <w:trPr>
          <w:trHeight w:val="699"/>
        </w:trPr>
        <w:tc>
          <w:tcPr>
            <w:tcW w:w="3120" w:type="dxa"/>
            <w:tcBorders>
              <w:top w:val="single" w:sz="4" w:space="0" w:color="000000"/>
              <w:left w:val="single" w:sz="4" w:space="0" w:color="000000"/>
              <w:bottom w:val="single" w:sz="4" w:space="0" w:color="000000"/>
              <w:right w:val="single" w:sz="4" w:space="0" w:color="000000"/>
            </w:tcBorders>
            <w:vAlign w:val="center"/>
            <w:hideMark/>
          </w:tcPr>
          <w:p w:rsidR="004B0650" w:rsidRPr="004B0650" w:rsidRDefault="004B0650" w:rsidP="004B0650">
            <w:pPr>
              <w:rPr>
                <w:rFonts w:ascii="Times New Roman" w:hAnsi="Times New Roman"/>
                <w:b/>
                <w:bCs/>
                <w:sz w:val="24"/>
                <w:szCs w:val="24"/>
              </w:rPr>
            </w:pPr>
            <w:r w:rsidRPr="004B0650">
              <w:rPr>
                <w:rFonts w:ascii="Times New Roman" w:hAnsi="Times New Roman"/>
                <w:b/>
                <w:bCs/>
                <w:sz w:val="24"/>
                <w:szCs w:val="24"/>
              </w:rPr>
              <w:t>ПУТНИЧКА СМЕНА</w:t>
            </w:r>
          </w:p>
        </w:tc>
        <w:tc>
          <w:tcPr>
            <w:tcW w:w="3634" w:type="dxa"/>
            <w:tcBorders>
              <w:top w:val="single" w:sz="4" w:space="0" w:color="000000"/>
              <w:left w:val="single" w:sz="4" w:space="0" w:color="000000"/>
              <w:bottom w:val="single" w:sz="4" w:space="0" w:color="000000"/>
              <w:right w:val="single" w:sz="4" w:space="0" w:color="000000"/>
            </w:tcBorders>
            <w:vAlign w:val="center"/>
            <w:hideMark/>
          </w:tcPr>
          <w:p w:rsidR="004B0650" w:rsidRPr="004B0650" w:rsidRDefault="004B0650" w:rsidP="004B0650">
            <w:pPr>
              <w:jc w:val="center"/>
              <w:rPr>
                <w:rFonts w:ascii="Times New Roman" w:hAnsi="Times New Roman"/>
                <w:b/>
                <w:bCs/>
                <w:sz w:val="24"/>
                <w:szCs w:val="24"/>
              </w:rPr>
            </w:pPr>
            <w:r w:rsidRPr="004B0650">
              <w:rPr>
                <w:rFonts w:ascii="Times New Roman" w:hAnsi="Times New Roman"/>
                <w:b/>
                <w:bCs/>
                <w:sz w:val="24"/>
                <w:szCs w:val="24"/>
              </w:rPr>
              <w:t>01.09.2026.-02.10.2026.</w:t>
            </w:r>
          </w:p>
        </w:tc>
        <w:tc>
          <w:tcPr>
            <w:tcW w:w="2609" w:type="dxa"/>
            <w:tcBorders>
              <w:top w:val="single" w:sz="4" w:space="0" w:color="000000"/>
              <w:left w:val="single" w:sz="4" w:space="0" w:color="000000"/>
              <w:bottom w:val="single" w:sz="4" w:space="0" w:color="000000"/>
              <w:right w:val="single" w:sz="4" w:space="0" w:color="000000"/>
            </w:tcBorders>
            <w:vAlign w:val="center"/>
            <w:hideMark/>
          </w:tcPr>
          <w:p w:rsidR="004B0650" w:rsidRPr="004B0650" w:rsidRDefault="004B0650" w:rsidP="004B0650">
            <w:pPr>
              <w:jc w:val="center"/>
              <w:rPr>
                <w:rFonts w:ascii="Times New Roman" w:hAnsi="Times New Roman"/>
                <w:b/>
                <w:bCs/>
                <w:sz w:val="24"/>
                <w:szCs w:val="24"/>
              </w:rPr>
            </w:pPr>
            <w:r w:rsidRPr="004B0650">
              <w:rPr>
                <w:rFonts w:ascii="Times New Roman" w:hAnsi="Times New Roman"/>
                <w:b/>
                <w:bCs/>
                <w:sz w:val="24"/>
                <w:szCs w:val="24"/>
              </w:rPr>
              <w:t>24</w:t>
            </w:r>
          </w:p>
        </w:tc>
      </w:tr>
      <w:tr w:rsidR="004B0650" w:rsidRPr="004B0650" w:rsidTr="004B0650">
        <w:trPr>
          <w:trHeight w:val="672"/>
        </w:trPr>
        <w:tc>
          <w:tcPr>
            <w:tcW w:w="3120" w:type="dxa"/>
            <w:tcBorders>
              <w:top w:val="single" w:sz="4" w:space="0" w:color="000000"/>
              <w:left w:val="single" w:sz="4" w:space="0" w:color="000000"/>
              <w:bottom w:val="single" w:sz="4" w:space="0" w:color="000000"/>
              <w:right w:val="single" w:sz="4" w:space="0" w:color="000000"/>
            </w:tcBorders>
            <w:vAlign w:val="center"/>
            <w:hideMark/>
          </w:tcPr>
          <w:p w:rsidR="004B0650" w:rsidRPr="004B0650" w:rsidRDefault="004B0650" w:rsidP="004B0650">
            <w:pPr>
              <w:rPr>
                <w:rFonts w:ascii="Times New Roman" w:hAnsi="Times New Roman"/>
                <w:b/>
                <w:bCs/>
                <w:sz w:val="24"/>
                <w:szCs w:val="24"/>
              </w:rPr>
            </w:pPr>
            <w:r w:rsidRPr="004B0650">
              <w:rPr>
                <w:rFonts w:ascii="Times New Roman" w:hAnsi="Times New Roman"/>
                <w:b/>
                <w:bCs/>
                <w:sz w:val="24"/>
                <w:szCs w:val="24"/>
              </w:rPr>
              <w:t>МЕШТАНСКА СМЕНА</w:t>
            </w:r>
          </w:p>
        </w:tc>
        <w:tc>
          <w:tcPr>
            <w:tcW w:w="3634" w:type="dxa"/>
            <w:tcBorders>
              <w:top w:val="single" w:sz="4" w:space="0" w:color="000000"/>
              <w:left w:val="single" w:sz="4" w:space="0" w:color="000000"/>
              <w:bottom w:val="single" w:sz="4" w:space="0" w:color="000000"/>
              <w:right w:val="single" w:sz="4" w:space="0" w:color="000000"/>
            </w:tcBorders>
            <w:vAlign w:val="center"/>
            <w:hideMark/>
          </w:tcPr>
          <w:p w:rsidR="004B0650" w:rsidRPr="004B0650" w:rsidRDefault="004B0650" w:rsidP="004B0650">
            <w:pPr>
              <w:jc w:val="center"/>
              <w:rPr>
                <w:rFonts w:ascii="Times New Roman" w:hAnsi="Times New Roman"/>
                <w:b/>
                <w:bCs/>
                <w:sz w:val="24"/>
                <w:szCs w:val="24"/>
              </w:rPr>
            </w:pPr>
            <w:r w:rsidRPr="004B0650">
              <w:rPr>
                <w:rFonts w:ascii="Times New Roman" w:hAnsi="Times New Roman"/>
                <w:b/>
                <w:bCs/>
                <w:sz w:val="24"/>
                <w:szCs w:val="24"/>
              </w:rPr>
              <w:t>05.10.2026.-30.10.2026.</w:t>
            </w:r>
          </w:p>
        </w:tc>
        <w:tc>
          <w:tcPr>
            <w:tcW w:w="2609" w:type="dxa"/>
            <w:tcBorders>
              <w:top w:val="single" w:sz="4" w:space="0" w:color="000000"/>
              <w:left w:val="single" w:sz="4" w:space="0" w:color="000000"/>
              <w:bottom w:val="single" w:sz="4" w:space="0" w:color="000000"/>
              <w:right w:val="single" w:sz="4" w:space="0" w:color="000000"/>
            </w:tcBorders>
            <w:vAlign w:val="center"/>
            <w:hideMark/>
          </w:tcPr>
          <w:p w:rsidR="004B0650" w:rsidRPr="004B0650" w:rsidRDefault="004B0650" w:rsidP="004B0650">
            <w:pPr>
              <w:jc w:val="center"/>
              <w:rPr>
                <w:rFonts w:ascii="Times New Roman" w:hAnsi="Times New Roman"/>
                <w:b/>
                <w:bCs/>
                <w:sz w:val="24"/>
                <w:szCs w:val="24"/>
              </w:rPr>
            </w:pPr>
            <w:r w:rsidRPr="004B0650">
              <w:rPr>
                <w:rFonts w:ascii="Times New Roman" w:hAnsi="Times New Roman"/>
                <w:b/>
                <w:bCs/>
                <w:sz w:val="24"/>
                <w:szCs w:val="24"/>
              </w:rPr>
              <w:t>20</w:t>
            </w:r>
          </w:p>
        </w:tc>
      </w:tr>
      <w:tr w:rsidR="004B0650" w:rsidRPr="004B0650" w:rsidTr="004B0650">
        <w:trPr>
          <w:trHeight w:val="643"/>
        </w:trPr>
        <w:tc>
          <w:tcPr>
            <w:tcW w:w="3120" w:type="dxa"/>
            <w:tcBorders>
              <w:top w:val="single" w:sz="4" w:space="0" w:color="000000"/>
              <w:left w:val="single" w:sz="4" w:space="0" w:color="000000"/>
              <w:bottom w:val="single" w:sz="4" w:space="0" w:color="000000"/>
              <w:right w:val="single" w:sz="4" w:space="0" w:color="000000"/>
            </w:tcBorders>
            <w:vAlign w:val="center"/>
            <w:hideMark/>
          </w:tcPr>
          <w:p w:rsidR="004B0650" w:rsidRPr="004B0650" w:rsidRDefault="004B0650" w:rsidP="004B0650">
            <w:pPr>
              <w:rPr>
                <w:rFonts w:ascii="Times New Roman" w:hAnsi="Times New Roman"/>
                <w:b/>
                <w:bCs/>
                <w:sz w:val="24"/>
                <w:szCs w:val="24"/>
              </w:rPr>
            </w:pPr>
            <w:r w:rsidRPr="004B0650">
              <w:rPr>
                <w:rFonts w:ascii="Times New Roman" w:hAnsi="Times New Roman"/>
                <w:b/>
                <w:bCs/>
                <w:sz w:val="24"/>
                <w:szCs w:val="24"/>
              </w:rPr>
              <w:t>ПУТНИЧКА СМЕНА</w:t>
            </w:r>
          </w:p>
        </w:tc>
        <w:tc>
          <w:tcPr>
            <w:tcW w:w="3634" w:type="dxa"/>
            <w:tcBorders>
              <w:top w:val="single" w:sz="4" w:space="0" w:color="000000"/>
              <w:left w:val="single" w:sz="4" w:space="0" w:color="000000"/>
              <w:bottom w:val="single" w:sz="4" w:space="0" w:color="000000"/>
              <w:right w:val="single" w:sz="4" w:space="0" w:color="000000"/>
            </w:tcBorders>
            <w:vAlign w:val="center"/>
            <w:hideMark/>
          </w:tcPr>
          <w:p w:rsidR="004B0650" w:rsidRPr="004B0650" w:rsidRDefault="004B0650" w:rsidP="004B0650">
            <w:pPr>
              <w:jc w:val="center"/>
              <w:rPr>
                <w:rFonts w:ascii="Times New Roman" w:hAnsi="Times New Roman"/>
                <w:b/>
                <w:bCs/>
                <w:sz w:val="24"/>
                <w:szCs w:val="24"/>
              </w:rPr>
            </w:pPr>
            <w:r w:rsidRPr="004B0650">
              <w:rPr>
                <w:rFonts w:ascii="Times New Roman" w:hAnsi="Times New Roman"/>
                <w:b/>
                <w:bCs/>
                <w:sz w:val="24"/>
                <w:szCs w:val="24"/>
              </w:rPr>
              <w:t>02.11.2026.-27.11.2026.</w:t>
            </w:r>
          </w:p>
        </w:tc>
        <w:tc>
          <w:tcPr>
            <w:tcW w:w="2609" w:type="dxa"/>
            <w:tcBorders>
              <w:top w:val="single" w:sz="4" w:space="0" w:color="000000"/>
              <w:left w:val="single" w:sz="4" w:space="0" w:color="000000"/>
              <w:bottom w:val="single" w:sz="4" w:space="0" w:color="000000"/>
              <w:right w:val="single" w:sz="4" w:space="0" w:color="000000"/>
            </w:tcBorders>
            <w:vAlign w:val="center"/>
            <w:hideMark/>
          </w:tcPr>
          <w:p w:rsidR="004B0650" w:rsidRPr="004B0650" w:rsidRDefault="004B0650" w:rsidP="004B0650">
            <w:pPr>
              <w:jc w:val="center"/>
              <w:rPr>
                <w:rFonts w:ascii="Times New Roman" w:hAnsi="Times New Roman"/>
                <w:b/>
                <w:bCs/>
                <w:sz w:val="24"/>
                <w:szCs w:val="24"/>
              </w:rPr>
            </w:pPr>
            <w:r w:rsidRPr="004B0650">
              <w:rPr>
                <w:rFonts w:ascii="Times New Roman" w:hAnsi="Times New Roman"/>
                <w:b/>
                <w:bCs/>
                <w:sz w:val="24"/>
                <w:szCs w:val="24"/>
              </w:rPr>
              <w:t>17</w:t>
            </w:r>
          </w:p>
        </w:tc>
      </w:tr>
      <w:tr w:rsidR="004B0650" w:rsidRPr="004B0650" w:rsidTr="004B0650">
        <w:trPr>
          <w:trHeight w:val="672"/>
        </w:trPr>
        <w:tc>
          <w:tcPr>
            <w:tcW w:w="3120" w:type="dxa"/>
            <w:tcBorders>
              <w:top w:val="single" w:sz="4" w:space="0" w:color="000000"/>
              <w:left w:val="single" w:sz="4" w:space="0" w:color="000000"/>
              <w:bottom w:val="single" w:sz="4" w:space="0" w:color="000000"/>
              <w:right w:val="single" w:sz="4" w:space="0" w:color="000000"/>
            </w:tcBorders>
            <w:vAlign w:val="center"/>
            <w:hideMark/>
          </w:tcPr>
          <w:p w:rsidR="004B0650" w:rsidRPr="004B0650" w:rsidRDefault="004B0650" w:rsidP="004B0650">
            <w:pPr>
              <w:rPr>
                <w:rFonts w:ascii="Times New Roman" w:hAnsi="Times New Roman"/>
                <w:b/>
                <w:bCs/>
                <w:sz w:val="24"/>
                <w:szCs w:val="24"/>
              </w:rPr>
            </w:pPr>
            <w:r w:rsidRPr="004B0650">
              <w:rPr>
                <w:rFonts w:ascii="Times New Roman" w:hAnsi="Times New Roman"/>
                <w:b/>
                <w:bCs/>
                <w:sz w:val="24"/>
                <w:szCs w:val="24"/>
              </w:rPr>
              <w:t>МЕШТАНСКА СМЕНА</w:t>
            </w:r>
          </w:p>
        </w:tc>
        <w:tc>
          <w:tcPr>
            <w:tcW w:w="3634" w:type="dxa"/>
            <w:tcBorders>
              <w:top w:val="single" w:sz="4" w:space="0" w:color="000000"/>
              <w:left w:val="single" w:sz="4" w:space="0" w:color="000000"/>
              <w:bottom w:val="single" w:sz="4" w:space="0" w:color="000000"/>
              <w:right w:val="single" w:sz="4" w:space="0" w:color="000000"/>
            </w:tcBorders>
            <w:vAlign w:val="center"/>
            <w:hideMark/>
          </w:tcPr>
          <w:p w:rsidR="004B0650" w:rsidRPr="004B0650" w:rsidRDefault="004B0650" w:rsidP="004B0650">
            <w:pPr>
              <w:jc w:val="center"/>
              <w:rPr>
                <w:rFonts w:ascii="Times New Roman" w:hAnsi="Times New Roman"/>
                <w:b/>
                <w:bCs/>
                <w:sz w:val="24"/>
                <w:szCs w:val="24"/>
              </w:rPr>
            </w:pPr>
            <w:r w:rsidRPr="004B0650">
              <w:rPr>
                <w:rFonts w:ascii="Times New Roman" w:hAnsi="Times New Roman"/>
                <w:b/>
                <w:bCs/>
                <w:sz w:val="24"/>
                <w:szCs w:val="24"/>
              </w:rPr>
              <w:t>30.11.2026.-23.12.2026.</w:t>
            </w:r>
          </w:p>
          <w:p w:rsidR="004B0650" w:rsidRPr="004B0650" w:rsidRDefault="004B0650" w:rsidP="004B0650">
            <w:pPr>
              <w:jc w:val="center"/>
              <w:rPr>
                <w:rFonts w:ascii="Times New Roman" w:hAnsi="Times New Roman"/>
                <w:b/>
                <w:bCs/>
                <w:sz w:val="24"/>
                <w:szCs w:val="24"/>
              </w:rPr>
            </w:pPr>
            <w:r w:rsidRPr="004B0650">
              <w:rPr>
                <w:rFonts w:ascii="Times New Roman" w:hAnsi="Times New Roman"/>
                <w:b/>
                <w:bCs/>
                <w:sz w:val="24"/>
                <w:szCs w:val="24"/>
              </w:rPr>
              <w:t>11.01.2027.-29.01.2027.</w:t>
            </w:r>
          </w:p>
        </w:tc>
        <w:tc>
          <w:tcPr>
            <w:tcW w:w="2609" w:type="dxa"/>
            <w:tcBorders>
              <w:top w:val="single" w:sz="4" w:space="0" w:color="000000"/>
              <w:left w:val="single" w:sz="4" w:space="0" w:color="000000"/>
              <w:bottom w:val="single" w:sz="4" w:space="0" w:color="000000"/>
              <w:right w:val="single" w:sz="4" w:space="0" w:color="000000"/>
            </w:tcBorders>
            <w:vAlign w:val="center"/>
            <w:hideMark/>
          </w:tcPr>
          <w:p w:rsidR="004B0650" w:rsidRPr="004B0650" w:rsidRDefault="004B0650" w:rsidP="004B0650">
            <w:pPr>
              <w:jc w:val="center"/>
              <w:rPr>
                <w:rFonts w:ascii="Times New Roman" w:hAnsi="Times New Roman"/>
                <w:b/>
                <w:bCs/>
                <w:sz w:val="24"/>
                <w:szCs w:val="24"/>
              </w:rPr>
            </w:pPr>
            <w:r w:rsidRPr="004B0650">
              <w:rPr>
                <w:rFonts w:ascii="Times New Roman" w:hAnsi="Times New Roman"/>
                <w:b/>
                <w:bCs/>
                <w:sz w:val="24"/>
                <w:szCs w:val="24"/>
              </w:rPr>
              <w:t xml:space="preserve">            18      /79</w:t>
            </w:r>
          </w:p>
          <w:p w:rsidR="004B0650" w:rsidRPr="004B0650" w:rsidRDefault="004B0650" w:rsidP="004B0650">
            <w:pPr>
              <w:jc w:val="center"/>
              <w:rPr>
                <w:rFonts w:ascii="Times New Roman" w:hAnsi="Times New Roman"/>
                <w:b/>
                <w:bCs/>
                <w:sz w:val="24"/>
                <w:szCs w:val="24"/>
              </w:rPr>
            </w:pPr>
            <w:r w:rsidRPr="004B0650">
              <w:rPr>
                <w:rFonts w:ascii="Times New Roman" w:hAnsi="Times New Roman"/>
                <w:b/>
                <w:bCs/>
                <w:sz w:val="24"/>
                <w:szCs w:val="24"/>
              </w:rPr>
              <w:t>14</w:t>
            </w:r>
          </w:p>
        </w:tc>
      </w:tr>
      <w:tr w:rsidR="004B0650" w:rsidRPr="004B0650" w:rsidTr="004B0650">
        <w:trPr>
          <w:trHeight w:val="643"/>
        </w:trPr>
        <w:tc>
          <w:tcPr>
            <w:tcW w:w="3120" w:type="dxa"/>
            <w:tcBorders>
              <w:top w:val="single" w:sz="4" w:space="0" w:color="000000"/>
              <w:left w:val="single" w:sz="4" w:space="0" w:color="000000"/>
              <w:bottom w:val="single" w:sz="4" w:space="0" w:color="000000"/>
              <w:right w:val="single" w:sz="4" w:space="0" w:color="000000"/>
            </w:tcBorders>
            <w:vAlign w:val="center"/>
            <w:hideMark/>
          </w:tcPr>
          <w:p w:rsidR="004B0650" w:rsidRPr="004B0650" w:rsidRDefault="004B0650" w:rsidP="004B0650">
            <w:pPr>
              <w:rPr>
                <w:rFonts w:ascii="Times New Roman" w:hAnsi="Times New Roman"/>
                <w:b/>
                <w:bCs/>
                <w:sz w:val="24"/>
                <w:szCs w:val="24"/>
              </w:rPr>
            </w:pPr>
            <w:r w:rsidRPr="004B0650">
              <w:rPr>
                <w:rFonts w:ascii="Times New Roman" w:hAnsi="Times New Roman"/>
                <w:b/>
                <w:bCs/>
                <w:sz w:val="24"/>
                <w:szCs w:val="24"/>
              </w:rPr>
              <w:t>ПУТНИЧКА СМЕНА</w:t>
            </w:r>
          </w:p>
        </w:tc>
        <w:tc>
          <w:tcPr>
            <w:tcW w:w="3634" w:type="dxa"/>
            <w:tcBorders>
              <w:top w:val="single" w:sz="4" w:space="0" w:color="000000"/>
              <w:left w:val="single" w:sz="4" w:space="0" w:color="000000"/>
              <w:bottom w:val="single" w:sz="4" w:space="0" w:color="000000"/>
              <w:right w:val="single" w:sz="4" w:space="0" w:color="000000"/>
            </w:tcBorders>
            <w:vAlign w:val="center"/>
            <w:hideMark/>
          </w:tcPr>
          <w:p w:rsidR="004B0650" w:rsidRPr="004B0650" w:rsidRDefault="004B0650" w:rsidP="004B0650">
            <w:pPr>
              <w:jc w:val="center"/>
              <w:rPr>
                <w:rFonts w:ascii="Times New Roman" w:hAnsi="Times New Roman"/>
                <w:b/>
                <w:bCs/>
                <w:sz w:val="24"/>
                <w:szCs w:val="24"/>
              </w:rPr>
            </w:pPr>
            <w:r w:rsidRPr="004B0650">
              <w:rPr>
                <w:rFonts w:ascii="Times New Roman" w:hAnsi="Times New Roman"/>
                <w:b/>
                <w:bCs/>
                <w:sz w:val="24"/>
                <w:szCs w:val="24"/>
              </w:rPr>
              <w:t>01.02.2027.-26.02.2027.</w:t>
            </w:r>
          </w:p>
        </w:tc>
        <w:tc>
          <w:tcPr>
            <w:tcW w:w="2609" w:type="dxa"/>
            <w:tcBorders>
              <w:top w:val="single" w:sz="4" w:space="0" w:color="000000"/>
              <w:left w:val="single" w:sz="4" w:space="0" w:color="000000"/>
              <w:bottom w:val="single" w:sz="4" w:space="0" w:color="000000"/>
              <w:right w:val="single" w:sz="4" w:space="0" w:color="000000"/>
            </w:tcBorders>
            <w:vAlign w:val="center"/>
            <w:hideMark/>
          </w:tcPr>
          <w:p w:rsidR="004B0650" w:rsidRPr="004B0650" w:rsidRDefault="004B0650" w:rsidP="004B0650">
            <w:pPr>
              <w:jc w:val="center"/>
              <w:rPr>
                <w:rFonts w:ascii="Times New Roman" w:hAnsi="Times New Roman"/>
                <w:b/>
                <w:bCs/>
                <w:sz w:val="24"/>
                <w:szCs w:val="24"/>
              </w:rPr>
            </w:pPr>
            <w:r w:rsidRPr="004B0650">
              <w:rPr>
                <w:rFonts w:ascii="Times New Roman" w:hAnsi="Times New Roman"/>
                <w:b/>
                <w:bCs/>
                <w:sz w:val="24"/>
                <w:szCs w:val="24"/>
              </w:rPr>
              <w:t>16</w:t>
            </w:r>
          </w:p>
        </w:tc>
      </w:tr>
      <w:tr w:rsidR="004B0650" w:rsidRPr="004B0650" w:rsidTr="004B0650">
        <w:trPr>
          <w:trHeight w:val="672"/>
        </w:trPr>
        <w:tc>
          <w:tcPr>
            <w:tcW w:w="3120" w:type="dxa"/>
            <w:tcBorders>
              <w:top w:val="single" w:sz="4" w:space="0" w:color="000000"/>
              <w:left w:val="single" w:sz="4" w:space="0" w:color="000000"/>
              <w:bottom w:val="single" w:sz="4" w:space="0" w:color="000000"/>
              <w:right w:val="single" w:sz="4" w:space="0" w:color="000000"/>
            </w:tcBorders>
            <w:vAlign w:val="center"/>
            <w:hideMark/>
          </w:tcPr>
          <w:p w:rsidR="004B0650" w:rsidRPr="004B0650" w:rsidRDefault="004B0650" w:rsidP="004B0650">
            <w:pPr>
              <w:rPr>
                <w:rFonts w:ascii="Times New Roman" w:hAnsi="Times New Roman"/>
                <w:b/>
                <w:bCs/>
                <w:sz w:val="24"/>
                <w:szCs w:val="24"/>
              </w:rPr>
            </w:pPr>
            <w:r w:rsidRPr="004B0650">
              <w:rPr>
                <w:rFonts w:ascii="Times New Roman" w:hAnsi="Times New Roman"/>
                <w:b/>
                <w:bCs/>
                <w:sz w:val="24"/>
                <w:szCs w:val="24"/>
              </w:rPr>
              <w:t>МЕШТАНСКА СМЕНА</w:t>
            </w:r>
          </w:p>
        </w:tc>
        <w:tc>
          <w:tcPr>
            <w:tcW w:w="3634" w:type="dxa"/>
            <w:tcBorders>
              <w:top w:val="single" w:sz="4" w:space="0" w:color="000000"/>
              <w:left w:val="single" w:sz="4" w:space="0" w:color="000000"/>
              <w:bottom w:val="single" w:sz="4" w:space="0" w:color="000000"/>
              <w:right w:val="single" w:sz="4" w:space="0" w:color="000000"/>
            </w:tcBorders>
            <w:vAlign w:val="center"/>
            <w:hideMark/>
          </w:tcPr>
          <w:p w:rsidR="004B0650" w:rsidRPr="004B0650" w:rsidRDefault="004B0650" w:rsidP="004B0650">
            <w:pPr>
              <w:jc w:val="center"/>
              <w:rPr>
                <w:rFonts w:ascii="Times New Roman" w:hAnsi="Times New Roman"/>
                <w:b/>
                <w:bCs/>
                <w:sz w:val="24"/>
                <w:szCs w:val="24"/>
              </w:rPr>
            </w:pPr>
            <w:r w:rsidRPr="004B0650">
              <w:rPr>
                <w:rFonts w:ascii="Times New Roman" w:hAnsi="Times New Roman"/>
                <w:b/>
                <w:bCs/>
                <w:sz w:val="24"/>
                <w:szCs w:val="24"/>
              </w:rPr>
              <w:t>01.03.2027.-25.03.2027.</w:t>
            </w:r>
          </w:p>
        </w:tc>
        <w:tc>
          <w:tcPr>
            <w:tcW w:w="2609" w:type="dxa"/>
            <w:tcBorders>
              <w:top w:val="single" w:sz="4" w:space="0" w:color="000000"/>
              <w:left w:val="single" w:sz="4" w:space="0" w:color="000000"/>
              <w:bottom w:val="single" w:sz="4" w:space="0" w:color="000000"/>
              <w:right w:val="single" w:sz="4" w:space="0" w:color="000000"/>
            </w:tcBorders>
            <w:vAlign w:val="center"/>
            <w:hideMark/>
          </w:tcPr>
          <w:p w:rsidR="004B0650" w:rsidRPr="004B0650" w:rsidRDefault="004B0650" w:rsidP="004B0650">
            <w:pPr>
              <w:jc w:val="center"/>
              <w:rPr>
                <w:rFonts w:ascii="Times New Roman" w:hAnsi="Times New Roman"/>
                <w:b/>
                <w:bCs/>
                <w:sz w:val="24"/>
                <w:szCs w:val="24"/>
              </w:rPr>
            </w:pPr>
            <w:r w:rsidRPr="004B0650">
              <w:rPr>
                <w:rFonts w:ascii="Times New Roman" w:hAnsi="Times New Roman"/>
                <w:b/>
                <w:bCs/>
                <w:sz w:val="24"/>
                <w:szCs w:val="24"/>
              </w:rPr>
              <w:t>19</w:t>
            </w:r>
          </w:p>
        </w:tc>
      </w:tr>
      <w:tr w:rsidR="004B0650" w:rsidRPr="004B0650" w:rsidTr="004B0650">
        <w:trPr>
          <w:trHeight w:val="643"/>
        </w:trPr>
        <w:tc>
          <w:tcPr>
            <w:tcW w:w="3120" w:type="dxa"/>
            <w:tcBorders>
              <w:top w:val="single" w:sz="4" w:space="0" w:color="000000"/>
              <w:left w:val="single" w:sz="4" w:space="0" w:color="000000"/>
              <w:bottom w:val="single" w:sz="4" w:space="0" w:color="000000"/>
              <w:right w:val="single" w:sz="4" w:space="0" w:color="000000"/>
            </w:tcBorders>
            <w:vAlign w:val="center"/>
            <w:hideMark/>
          </w:tcPr>
          <w:p w:rsidR="004B0650" w:rsidRPr="004B0650" w:rsidRDefault="004B0650" w:rsidP="004B0650">
            <w:pPr>
              <w:rPr>
                <w:rFonts w:ascii="Times New Roman" w:hAnsi="Times New Roman"/>
                <w:b/>
                <w:bCs/>
                <w:sz w:val="24"/>
                <w:szCs w:val="24"/>
              </w:rPr>
            </w:pPr>
            <w:r w:rsidRPr="004B0650">
              <w:rPr>
                <w:rFonts w:ascii="Times New Roman" w:hAnsi="Times New Roman"/>
                <w:b/>
                <w:bCs/>
                <w:sz w:val="24"/>
                <w:szCs w:val="24"/>
              </w:rPr>
              <w:t>ПУТНИЧКА СМЕНА</w:t>
            </w:r>
          </w:p>
        </w:tc>
        <w:tc>
          <w:tcPr>
            <w:tcW w:w="3634" w:type="dxa"/>
            <w:tcBorders>
              <w:top w:val="single" w:sz="4" w:space="0" w:color="000000"/>
              <w:left w:val="single" w:sz="4" w:space="0" w:color="000000"/>
              <w:bottom w:val="single" w:sz="4" w:space="0" w:color="000000"/>
              <w:right w:val="single" w:sz="4" w:space="0" w:color="000000"/>
            </w:tcBorders>
            <w:vAlign w:val="center"/>
            <w:hideMark/>
          </w:tcPr>
          <w:p w:rsidR="004B0650" w:rsidRPr="004B0650" w:rsidRDefault="004B0650" w:rsidP="004B0650">
            <w:pPr>
              <w:jc w:val="center"/>
              <w:rPr>
                <w:rFonts w:ascii="Times New Roman" w:hAnsi="Times New Roman"/>
                <w:b/>
                <w:bCs/>
                <w:sz w:val="24"/>
                <w:szCs w:val="24"/>
              </w:rPr>
            </w:pPr>
            <w:r w:rsidRPr="004B0650">
              <w:rPr>
                <w:rFonts w:ascii="Times New Roman" w:hAnsi="Times New Roman"/>
                <w:b/>
                <w:bCs/>
                <w:sz w:val="24"/>
                <w:szCs w:val="24"/>
              </w:rPr>
              <w:t>30.03.2027.-29.04.2027.</w:t>
            </w:r>
          </w:p>
        </w:tc>
        <w:tc>
          <w:tcPr>
            <w:tcW w:w="2609" w:type="dxa"/>
            <w:tcBorders>
              <w:top w:val="single" w:sz="4" w:space="0" w:color="000000"/>
              <w:left w:val="single" w:sz="4" w:space="0" w:color="000000"/>
              <w:bottom w:val="single" w:sz="4" w:space="0" w:color="000000"/>
              <w:right w:val="single" w:sz="4" w:space="0" w:color="000000"/>
            </w:tcBorders>
            <w:vAlign w:val="center"/>
            <w:hideMark/>
          </w:tcPr>
          <w:p w:rsidR="004B0650" w:rsidRPr="004B0650" w:rsidRDefault="004B0650" w:rsidP="004B0650">
            <w:pPr>
              <w:jc w:val="center"/>
              <w:rPr>
                <w:rFonts w:ascii="Times New Roman" w:hAnsi="Times New Roman"/>
                <w:b/>
                <w:bCs/>
                <w:sz w:val="24"/>
                <w:szCs w:val="24"/>
              </w:rPr>
            </w:pPr>
            <w:r w:rsidRPr="004B0650">
              <w:rPr>
                <w:rFonts w:ascii="Times New Roman" w:hAnsi="Times New Roman"/>
                <w:b/>
                <w:bCs/>
                <w:sz w:val="24"/>
                <w:szCs w:val="24"/>
              </w:rPr>
              <w:t>24</w:t>
            </w:r>
          </w:p>
        </w:tc>
      </w:tr>
      <w:tr w:rsidR="004B0650" w:rsidRPr="004B0650" w:rsidTr="004B0650">
        <w:trPr>
          <w:trHeight w:val="672"/>
        </w:trPr>
        <w:tc>
          <w:tcPr>
            <w:tcW w:w="3120" w:type="dxa"/>
            <w:tcBorders>
              <w:top w:val="single" w:sz="4" w:space="0" w:color="000000"/>
              <w:left w:val="single" w:sz="4" w:space="0" w:color="000000"/>
              <w:bottom w:val="single" w:sz="4" w:space="0" w:color="000000"/>
              <w:right w:val="single" w:sz="4" w:space="0" w:color="000000"/>
            </w:tcBorders>
            <w:vAlign w:val="center"/>
            <w:hideMark/>
          </w:tcPr>
          <w:p w:rsidR="004B0650" w:rsidRPr="004B0650" w:rsidRDefault="004B0650" w:rsidP="004B0650">
            <w:pPr>
              <w:rPr>
                <w:rFonts w:ascii="Times New Roman" w:hAnsi="Times New Roman"/>
                <w:b/>
                <w:bCs/>
                <w:sz w:val="24"/>
                <w:szCs w:val="24"/>
              </w:rPr>
            </w:pPr>
            <w:r w:rsidRPr="004B0650">
              <w:rPr>
                <w:rFonts w:ascii="Times New Roman" w:hAnsi="Times New Roman"/>
                <w:b/>
                <w:bCs/>
                <w:sz w:val="24"/>
                <w:szCs w:val="24"/>
              </w:rPr>
              <w:t>МЕШТАНСКА СМЕНА</w:t>
            </w:r>
          </w:p>
        </w:tc>
        <w:tc>
          <w:tcPr>
            <w:tcW w:w="3634" w:type="dxa"/>
            <w:tcBorders>
              <w:top w:val="single" w:sz="4" w:space="0" w:color="000000"/>
              <w:left w:val="single" w:sz="4" w:space="0" w:color="000000"/>
              <w:bottom w:val="single" w:sz="4" w:space="0" w:color="000000"/>
              <w:right w:val="single" w:sz="4" w:space="0" w:color="000000"/>
            </w:tcBorders>
            <w:vAlign w:val="center"/>
            <w:hideMark/>
          </w:tcPr>
          <w:p w:rsidR="004B0650" w:rsidRPr="004B0650" w:rsidRDefault="004B0650" w:rsidP="004B0650">
            <w:pPr>
              <w:jc w:val="center"/>
              <w:rPr>
                <w:rFonts w:ascii="Times New Roman" w:hAnsi="Times New Roman"/>
                <w:b/>
                <w:bCs/>
                <w:sz w:val="24"/>
                <w:szCs w:val="24"/>
              </w:rPr>
            </w:pPr>
            <w:r w:rsidRPr="004B0650">
              <w:rPr>
                <w:rFonts w:ascii="Times New Roman" w:hAnsi="Times New Roman"/>
                <w:b/>
                <w:bCs/>
                <w:sz w:val="24"/>
                <w:szCs w:val="24"/>
              </w:rPr>
              <w:t>05.05.2027.-28.05.2027.</w:t>
            </w:r>
          </w:p>
        </w:tc>
        <w:tc>
          <w:tcPr>
            <w:tcW w:w="2609" w:type="dxa"/>
            <w:tcBorders>
              <w:top w:val="single" w:sz="4" w:space="0" w:color="000000"/>
              <w:left w:val="single" w:sz="4" w:space="0" w:color="000000"/>
              <w:bottom w:val="single" w:sz="4" w:space="0" w:color="000000"/>
              <w:right w:val="single" w:sz="4" w:space="0" w:color="000000"/>
            </w:tcBorders>
            <w:vAlign w:val="center"/>
            <w:hideMark/>
          </w:tcPr>
          <w:p w:rsidR="004B0650" w:rsidRPr="004B0650" w:rsidRDefault="004B0650" w:rsidP="004B0650">
            <w:pPr>
              <w:jc w:val="center"/>
              <w:rPr>
                <w:rFonts w:ascii="Times New Roman" w:hAnsi="Times New Roman"/>
                <w:b/>
                <w:bCs/>
                <w:sz w:val="24"/>
                <w:szCs w:val="24"/>
              </w:rPr>
            </w:pPr>
            <w:r w:rsidRPr="004B0650">
              <w:rPr>
                <w:rFonts w:ascii="Times New Roman" w:hAnsi="Times New Roman"/>
                <w:b/>
                <w:bCs/>
                <w:sz w:val="24"/>
                <w:szCs w:val="24"/>
              </w:rPr>
              <w:t>18</w:t>
            </w:r>
          </w:p>
        </w:tc>
      </w:tr>
      <w:tr w:rsidR="004B0650" w:rsidRPr="004B0650" w:rsidTr="004B0650">
        <w:trPr>
          <w:trHeight w:val="643"/>
        </w:trPr>
        <w:tc>
          <w:tcPr>
            <w:tcW w:w="3120" w:type="dxa"/>
            <w:tcBorders>
              <w:top w:val="single" w:sz="4" w:space="0" w:color="000000"/>
              <w:left w:val="single" w:sz="4" w:space="0" w:color="000000"/>
              <w:bottom w:val="single" w:sz="4" w:space="0" w:color="000000"/>
              <w:right w:val="single" w:sz="4" w:space="0" w:color="000000"/>
            </w:tcBorders>
            <w:vAlign w:val="center"/>
            <w:hideMark/>
          </w:tcPr>
          <w:p w:rsidR="004B0650" w:rsidRPr="004B0650" w:rsidRDefault="004B0650" w:rsidP="004B0650">
            <w:pPr>
              <w:rPr>
                <w:rFonts w:ascii="Times New Roman" w:hAnsi="Times New Roman"/>
                <w:b/>
                <w:bCs/>
                <w:sz w:val="24"/>
                <w:szCs w:val="24"/>
              </w:rPr>
            </w:pPr>
            <w:r w:rsidRPr="004B0650">
              <w:rPr>
                <w:rFonts w:ascii="Times New Roman" w:hAnsi="Times New Roman"/>
                <w:b/>
                <w:bCs/>
                <w:sz w:val="24"/>
                <w:szCs w:val="24"/>
              </w:rPr>
              <w:t>ПУТНИЧКА СМЕНА</w:t>
            </w:r>
          </w:p>
        </w:tc>
        <w:tc>
          <w:tcPr>
            <w:tcW w:w="3634" w:type="dxa"/>
            <w:tcBorders>
              <w:top w:val="single" w:sz="4" w:space="0" w:color="000000"/>
              <w:left w:val="single" w:sz="4" w:space="0" w:color="000000"/>
              <w:bottom w:val="single" w:sz="4" w:space="0" w:color="000000"/>
              <w:right w:val="single" w:sz="4" w:space="0" w:color="000000"/>
            </w:tcBorders>
            <w:vAlign w:val="center"/>
            <w:hideMark/>
          </w:tcPr>
          <w:p w:rsidR="004B0650" w:rsidRPr="004B0650" w:rsidRDefault="004B0650" w:rsidP="004B0650">
            <w:pPr>
              <w:jc w:val="center"/>
              <w:rPr>
                <w:rFonts w:ascii="Times New Roman" w:hAnsi="Times New Roman"/>
                <w:b/>
                <w:bCs/>
                <w:sz w:val="24"/>
                <w:szCs w:val="24"/>
              </w:rPr>
            </w:pPr>
            <w:r w:rsidRPr="004B0650">
              <w:rPr>
                <w:rFonts w:ascii="Times New Roman" w:hAnsi="Times New Roman"/>
                <w:b/>
                <w:bCs/>
                <w:sz w:val="24"/>
                <w:szCs w:val="24"/>
              </w:rPr>
              <w:t>31.05.2027.-11.06.2027.</w:t>
            </w:r>
          </w:p>
        </w:tc>
        <w:tc>
          <w:tcPr>
            <w:tcW w:w="2609" w:type="dxa"/>
            <w:tcBorders>
              <w:top w:val="single" w:sz="4" w:space="0" w:color="000000"/>
              <w:left w:val="single" w:sz="4" w:space="0" w:color="000000"/>
              <w:bottom w:val="single" w:sz="4" w:space="0" w:color="000000"/>
              <w:right w:val="single" w:sz="4" w:space="0" w:color="000000"/>
            </w:tcBorders>
            <w:vAlign w:val="center"/>
            <w:hideMark/>
          </w:tcPr>
          <w:p w:rsidR="004B0650" w:rsidRPr="004B0650" w:rsidRDefault="004B0650" w:rsidP="004B0650">
            <w:pPr>
              <w:rPr>
                <w:rFonts w:ascii="Times New Roman" w:hAnsi="Times New Roman"/>
                <w:b/>
                <w:bCs/>
                <w:sz w:val="24"/>
                <w:szCs w:val="24"/>
              </w:rPr>
            </w:pPr>
            <w:r w:rsidRPr="004B0650">
              <w:rPr>
                <w:rFonts w:ascii="Times New Roman" w:hAnsi="Times New Roman"/>
                <w:b/>
                <w:bCs/>
                <w:sz w:val="24"/>
                <w:szCs w:val="24"/>
              </w:rPr>
              <w:t xml:space="preserve">              10      /101</w:t>
            </w:r>
          </w:p>
        </w:tc>
      </w:tr>
    </w:tbl>
    <w:p w:rsidR="004B0650" w:rsidRPr="004B0650" w:rsidRDefault="004B0650" w:rsidP="004B0650">
      <w:pPr>
        <w:spacing w:line="276" w:lineRule="auto"/>
        <w:ind w:firstLine="0"/>
        <w:jc w:val="left"/>
        <w:rPr>
          <w:rFonts w:ascii="Calibri" w:eastAsia="Calibri" w:hAnsi="Calibri" w:cs="Times New Roman"/>
          <w:color w:val="auto"/>
          <w:sz w:val="24"/>
          <w:szCs w:val="24"/>
        </w:rPr>
      </w:pPr>
    </w:p>
    <w:p w:rsidR="004B0650" w:rsidRPr="004B0650" w:rsidRDefault="004B0650" w:rsidP="004B0650">
      <w:pPr>
        <w:spacing w:line="240" w:lineRule="auto"/>
        <w:ind w:firstLine="0"/>
        <w:jc w:val="left"/>
        <w:rPr>
          <w:rFonts w:ascii="Times New Roman" w:eastAsia="Calibri" w:hAnsi="Times New Roman" w:cs="Times New Roman"/>
          <w:b/>
          <w:bCs/>
          <w:color w:val="auto"/>
          <w:sz w:val="24"/>
          <w:szCs w:val="24"/>
        </w:rPr>
      </w:pPr>
      <w:r w:rsidRPr="004B0650">
        <w:rPr>
          <w:rFonts w:ascii="Times New Roman" w:eastAsia="Calibri" w:hAnsi="Times New Roman" w:cs="Times New Roman"/>
          <w:b/>
          <w:bCs/>
          <w:color w:val="auto"/>
          <w:sz w:val="24"/>
          <w:szCs w:val="24"/>
        </w:rPr>
        <w:t>ПУТНИЧКА СМЕНА ИМА 91 НАСТАВНИХ ДАНА</w:t>
      </w:r>
    </w:p>
    <w:p w:rsidR="004B0650" w:rsidRPr="004B0650" w:rsidRDefault="004B0650" w:rsidP="004B0650">
      <w:pPr>
        <w:spacing w:line="240" w:lineRule="auto"/>
        <w:ind w:firstLine="0"/>
        <w:jc w:val="left"/>
        <w:rPr>
          <w:rFonts w:ascii="Times New Roman" w:eastAsia="Calibri" w:hAnsi="Times New Roman" w:cs="Times New Roman"/>
          <w:b/>
          <w:bCs/>
          <w:color w:val="auto"/>
          <w:sz w:val="24"/>
          <w:szCs w:val="24"/>
        </w:rPr>
      </w:pPr>
      <w:r w:rsidRPr="004B0650">
        <w:rPr>
          <w:rFonts w:ascii="Times New Roman" w:eastAsia="Calibri" w:hAnsi="Times New Roman" w:cs="Times New Roman"/>
          <w:b/>
          <w:bCs/>
          <w:color w:val="auto"/>
          <w:sz w:val="24"/>
          <w:szCs w:val="24"/>
        </w:rPr>
        <w:t>МЕШТАНСКА СМЕНА ИМА 89 НАСТАВНИХ ДАНА</w:t>
      </w:r>
    </w:p>
    <w:p w:rsidR="004B0650" w:rsidRPr="004B0650" w:rsidRDefault="004B0650" w:rsidP="004B0650">
      <w:pPr>
        <w:spacing w:line="240" w:lineRule="auto"/>
        <w:ind w:firstLine="0"/>
        <w:jc w:val="left"/>
        <w:rPr>
          <w:rFonts w:ascii="Times New Roman" w:eastAsia="Calibri" w:hAnsi="Times New Roman" w:cs="Times New Roman"/>
          <w:b/>
          <w:bCs/>
          <w:color w:val="auto"/>
          <w:sz w:val="24"/>
          <w:szCs w:val="24"/>
        </w:rPr>
      </w:pPr>
    </w:p>
    <w:p w:rsidR="004B0650" w:rsidRPr="004B0650" w:rsidRDefault="004B0650" w:rsidP="004B0650">
      <w:pPr>
        <w:spacing w:line="240" w:lineRule="auto"/>
        <w:ind w:firstLine="0"/>
        <w:jc w:val="left"/>
        <w:rPr>
          <w:rFonts w:ascii="Times New Roman" w:eastAsia="Calibri" w:hAnsi="Times New Roman" w:cs="Times New Roman"/>
          <w:b/>
          <w:bCs/>
          <w:color w:val="auto"/>
          <w:sz w:val="24"/>
          <w:szCs w:val="24"/>
        </w:rPr>
      </w:pPr>
      <w:r w:rsidRPr="004B0650">
        <w:rPr>
          <w:rFonts w:ascii="Times New Roman" w:eastAsia="Calibri" w:hAnsi="Times New Roman" w:cs="Times New Roman"/>
          <w:b/>
          <w:bCs/>
          <w:color w:val="auto"/>
          <w:sz w:val="24"/>
          <w:szCs w:val="24"/>
        </w:rPr>
        <w:t xml:space="preserve">  УКУПНО:            180</w:t>
      </w:r>
    </w:p>
    <w:p w:rsidR="004B0650" w:rsidRPr="004B0650" w:rsidRDefault="004B0650" w:rsidP="004B0650">
      <w:pPr>
        <w:spacing w:after="200" w:line="276" w:lineRule="auto"/>
        <w:ind w:firstLine="0"/>
        <w:jc w:val="left"/>
        <w:rPr>
          <w:rFonts w:ascii="Calibri" w:eastAsia="Calibri" w:hAnsi="Calibri" w:cs="Times New Roman"/>
          <w:color w:val="auto"/>
          <w:sz w:val="22"/>
          <w:szCs w:val="22"/>
        </w:rPr>
      </w:pPr>
      <w:bookmarkStart w:id="24" w:name="_Toc51155585"/>
    </w:p>
    <w:p w:rsidR="004B0650" w:rsidRPr="004B0650" w:rsidRDefault="004B0650" w:rsidP="004B0650">
      <w:pPr>
        <w:keepNext/>
        <w:spacing w:line="276" w:lineRule="auto"/>
        <w:ind w:firstLine="0"/>
        <w:jc w:val="center"/>
        <w:outlineLvl w:val="2"/>
        <w:rPr>
          <w:rFonts w:ascii="Cambria" w:eastAsia="Times New Roman" w:hAnsi="Cambria" w:cs="Times New Roman"/>
          <w:b/>
          <w:bCs/>
          <w:color w:val="auto"/>
          <w:sz w:val="26"/>
          <w:szCs w:val="26"/>
          <w:lang w:val="sr-Cyrl-CS"/>
        </w:rPr>
      </w:pPr>
      <w:r w:rsidRPr="004B0650">
        <w:rPr>
          <w:rFonts w:ascii="Cambria" w:eastAsia="Times New Roman" w:hAnsi="Cambria" w:cs="Times New Roman"/>
          <w:b/>
          <w:bCs/>
          <w:color w:val="auto"/>
          <w:sz w:val="26"/>
          <w:szCs w:val="26"/>
          <w:lang w:val="sr-Cyrl-CS"/>
        </w:rPr>
        <w:t>РАСПОРЕД ОДЕЉЕЊА ПО СМЕНАМА И РАЗРЕДНЕ СТАРЕШИНЕ</w:t>
      </w:r>
      <w:bookmarkEnd w:id="24"/>
    </w:p>
    <w:p w:rsidR="004B0650" w:rsidRPr="004B0650" w:rsidRDefault="004B0650" w:rsidP="004B0650">
      <w:pPr>
        <w:spacing w:line="276" w:lineRule="auto"/>
        <w:ind w:firstLine="0"/>
        <w:jc w:val="left"/>
        <w:rPr>
          <w:rFonts w:ascii="Times New Roman" w:eastAsia="Calibri" w:hAnsi="Times New Roman" w:cs="Times New Roman"/>
          <w:b/>
          <w:color w:val="auto"/>
          <w:sz w:val="24"/>
          <w:szCs w:val="24"/>
          <w:lang w:val="sr-Cyrl-CS"/>
        </w:rPr>
      </w:pPr>
      <w:r w:rsidRPr="004B0650">
        <w:rPr>
          <w:rFonts w:ascii="Times New Roman" w:eastAsia="Calibri" w:hAnsi="Times New Roman" w:cs="Times New Roman"/>
          <w:b/>
          <w:color w:val="auto"/>
          <w:sz w:val="24"/>
          <w:szCs w:val="24"/>
          <w:lang w:val="sr-Cyrl-CS"/>
        </w:rPr>
        <w:t xml:space="preserve">                                                                шк.202</w:t>
      </w:r>
      <w:r w:rsidRPr="00E1161D">
        <w:rPr>
          <w:rFonts w:ascii="Times New Roman" w:eastAsia="Calibri" w:hAnsi="Times New Roman" w:cs="Times New Roman"/>
          <w:b/>
          <w:color w:val="auto"/>
          <w:sz w:val="24"/>
          <w:szCs w:val="24"/>
          <w:lang w:val="sr-Cyrl-CS"/>
        </w:rPr>
        <w:t>6</w:t>
      </w:r>
      <w:r w:rsidRPr="004B0650">
        <w:rPr>
          <w:rFonts w:ascii="Times New Roman" w:eastAsia="Calibri" w:hAnsi="Times New Roman" w:cs="Times New Roman"/>
          <w:b/>
          <w:color w:val="auto"/>
          <w:sz w:val="24"/>
          <w:szCs w:val="24"/>
          <w:lang w:val="sr-Cyrl-CS"/>
        </w:rPr>
        <w:t>/202</w:t>
      </w:r>
      <w:r w:rsidRPr="00E1161D">
        <w:rPr>
          <w:rFonts w:ascii="Times New Roman" w:eastAsia="Calibri" w:hAnsi="Times New Roman" w:cs="Times New Roman"/>
          <w:b/>
          <w:color w:val="auto"/>
          <w:sz w:val="24"/>
          <w:szCs w:val="24"/>
          <w:lang w:val="sr-Cyrl-CS"/>
        </w:rPr>
        <w:t>7</w:t>
      </w:r>
      <w:r w:rsidRPr="004B0650">
        <w:rPr>
          <w:rFonts w:ascii="Times New Roman" w:eastAsia="Calibri" w:hAnsi="Times New Roman" w:cs="Times New Roman"/>
          <w:b/>
          <w:color w:val="auto"/>
          <w:sz w:val="24"/>
          <w:szCs w:val="24"/>
          <w:lang w:val="sr-Cyrl-CS"/>
        </w:rPr>
        <w:t xml:space="preserve">.г. </w:t>
      </w:r>
    </w:p>
    <w:p w:rsidR="004B0650" w:rsidRPr="004B0650" w:rsidRDefault="004B0650" w:rsidP="004B0650">
      <w:pPr>
        <w:spacing w:after="200" w:line="276" w:lineRule="auto"/>
        <w:ind w:firstLine="0"/>
        <w:jc w:val="left"/>
        <w:rPr>
          <w:rFonts w:ascii="Times New Roman" w:eastAsia="Calibri" w:hAnsi="Times New Roman" w:cs="Times New Roman"/>
          <w:b/>
          <w:color w:val="auto"/>
          <w:sz w:val="24"/>
          <w:szCs w:val="24"/>
          <w:lang w:val="sr-Cyrl-CS"/>
        </w:rPr>
      </w:pPr>
      <w:r w:rsidRPr="004B0650">
        <w:rPr>
          <w:rFonts w:ascii="Times New Roman" w:eastAsia="Calibri" w:hAnsi="Times New Roman" w:cs="Times New Roman"/>
          <w:b/>
          <w:color w:val="auto"/>
          <w:sz w:val="24"/>
          <w:szCs w:val="24"/>
          <w:lang w:val="sr-Cyrl-CS"/>
        </w:rPr>
        <w:t xml:space="preserve">   Путничка смена                                                                          Мештанска смена</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4698"/>
        <w:gridCol w:w="4698"/>
      </w:tblGrid>
      <w:tr w:rsidR="004B0650" w:rsidRPr="00E1161D" w:rsidTr="004B0650">
        <w:trPr>
          <w:trHeight w:val="312"/>
        </w:trPr>
        <w:tc>
          <w:tcPr>
            <w:tcW w:w="4698" w:type="dxa"/>
            <w:tcBorders>
              <w:top w:val="single" w:sz="4" w:space="0" w:color="auto"/>
              <w:left w:val="single" w:sz="4" w:space="0" w:color="auto"/>
              <w:bottom w:val="single" w:sz="4" w:space="0" w:color="auto"/>
              <w:right w:val="single" w:sz="4" w:space="0" w:color="auto"/>
            </w:tcBorders>
          </w:tcPr>
          <w:p w:rsidR="004B0650" w:rsidRPr="00C050C4" w:rsidRDefault="004B0650" w:rsidP="004B0650">
            <w:pPr>
              <w:spacing w:line="240" w:lineRule="auto"/>
              <w:ind w:firstLine="0"/>
              <w:jc w:val="left"/>
              <w:rPr>
                <w:rFonts w:ascii="Times New Roman" w:eastAsia="Calibri" w:hAnsi="Times New Roman" w:cs="Times New Roman"/>
                <w:color w:val="auto"/>
                <w:sz w:val="24"/>
                <w:szCs w:val="24"/>
                <w:lang w:val="ru-RU"/>
              </w:rPr>
            </w:pPr>
          </w:p>
        </w:tc>
        <w:tc>
          <w:tcPr>
            <w:tcW w:w="4698" w:type="dxa"/>
            <w:tcBorders>
              <w:top w:val="single" w:sz="4" w:space="0" w:color="auto"/>
              <w:left w:val="single" w:sz="4" w:space="0" w:color="auto"/>
              <w:bottom w:val="single" w:sz="4" w:space="0" w:color="auto"/>
              <w:right w:val="single" w:sz="4" w:space="0" w:color="auto"/>
            </w:tcBorders>
          </w:tcPr>
          <w:p w:rsidR="004B0650" w:rsidRPr="00C050C4" w:rsidRDefault="004B0650" w:rsidP="004B0650">
            <w:pPr>
              <w:spacing w:line="240" w:lineRule="auto"/>
              <w:ind w:firstLine="0"/>
              <w:jc w:val="left"/>
              <w:rPr>
                <w:rFonts w:ascii="Times New Roman" w:eastAsia="Calibri" w:hAnsi="Times New Roman" w:cs="Times New Roman"/>
                <w:color w:val="auto"/>
                <w:sz w:val="24"/>
                <w:szCs w:val="24"/>
                <w:lang w:val="ru-RU"/>
              </w:rPr>
            </w:pPr>
          </w:p>
        </w:tc>
      </w:tr>
      <w:tr w:rsidR="004B0650" w:rsidRPr="004B0650" w:rsidTr="004B0650">
        <w:trPr>
          <w:trHeight w:val="312"/>
        </w:trPr>
        <w:tc>
          <w:tcPr>
            <w:tcW w:w="4698" w:type="dxa"/>
            <w:tcBorders>
              <w:top w:val="single" w:sz="4" w:space="0" w:color="auto"/>
              <w:left w:val="single" w:sz="4" w:space="0" w:color="auto"/>
              <w:bottom w:val="single" w:sz="4" w:space="0" w:color="auto"/>
              <w:right w:val="single" w:sz="4" w:space="0" w:color="auto"/>
            </w:tcBorders>
          </w:tcPr>
          <w:p w:rsidR="004B0650" w:rsidRPr="00C050C4" w:rsidRDefault="004B0650" w:rsidP="004B0650">
            <w:pPr>
              <w:spacing w:line="240" w:lineRule="auto"/>
              <w:ind w:firstLine="0"/>
              <w:jc w:val="left"/>
              <w:rPr>
                <w:rFonts w:ascii="Times New Roman" w:eastAsia="Calibri" w:hAnsi="Times New Roman" w:cs="Times New Roman"/>
                <w:color w:val="auto"/>
                <w:sz w:val="24"/>
                <w:szCs w:val="24"/>
                <w:lang w:val="ru-RU"/>
              </w:rPr>
            </w:pPr>
          </w:p>
        </w:tc>
        <w:tc>
          <w:tcPr>
            <w:tcW w:w="4698" w:type="dxa"/>
            <w:tcBorders>
              <w:top w:val="single" w:sz="4" w:space="0" w:color="auto"/>
              <w:left w:val="single" w:sz="4" w:space="0" w:color="auto"/>
              <w:bottom w:val="single" w:sz="4" w:space="0" w:color="auto"/>
              <w:right w:val="single" w:sz="4" w:space="0" w:color="auto"/>
            </w:tcBorders>
            <w:hideMark/>
          </w:tcPr>
          <w:p w:rsidR="004B0650" w:rsidRPr="004B0650" w:rsidRDefault="004B0650" w:rsidP="004B0650">
            <w:pPr>
              <w:spacing w:line="240" w:lineRule="auto"/>
              <w:ind w:firstLine="0"/>
              <w:jc w:val="left"/>
              <w:rPr>
                <w:rFonts w:ascii="Times New Roman" w:eastAsia="Calibri" w:hAnsi="Times New Roman" w:cs="Times New Roman"/>
                <w:color w:val="auto"/>
                <w:sz w:val="24"/>
                <w:szCs w:val="24"/>
              </w:rPr>
            </w:pPr>
            <w:r w:rsidRPr="004B0650">
              <w:rPr>
                <w:rFonts w:ascii="Times New Roman" w:eastAsia="Calibri" w:hAnsi="Times New Roman" w:cs="Times New Roman"/>
                <w:color w:val="auto"/>
                <w:sz w:val="24"/>
                <w:szCs w:val="24"/>
              </w:rPr>
              <w:t>1.б –Савић Александра</w:t>
            </w:r>
          </w:p>
        </w:tc>
      </w:tr>
      <w:tr w:rsidR="004B0650" w:rsidRPr="004B0650" w:rsidTr="004B0650">
        <w:trPr>
          <w:trHeight w:val="312"/>
        </w:trPr>
        <w:tc>
          <w:tcPr>
            <w:tcW w:w="4698" w:type="dxa"/>
            <w:tcBorders>
              <w:top w:val="single" w:sz="4" w:space="0" w:color="auto"/>
              <w:left w:val="single" w:sz="4" w:space="0" w:color="auto"/>
              <w:bottom w:val="single" w:sz="4" w:space="0" w:color="auto"/>
              <w:right w:val="single" w:sz="4" w:space="0" w:color="auto"/>
            </w:tcBorders>
            <w:hideMark/>
          </w:tcPr>
          <w:p w:rsidR="004B0650" w:rsidRPr="004B0650" w:rsidRDefault="004B0650" w:rsidP="004B0650">
            <w:pPr>
              <w:spacing w:line="240" w:lineRule="auto"/>
              <w:ind w:firstLine="0"/>
              <w:jc w:val="left"/>
              <w:rPr>
                <w:rFonts w:ascii="Times New Roman" w:eastAsia="Calibri" w:hAnsi="Times New Roman" w:cs="Times New Roman"/>
                <w:color w:val="auto"/>
                <w:sz w:val="24"/>
                <w:szCs w:val="24"/>
              </w:rPr>
            </w:pPr>
            <w:r w:rsidRPr="004B0650">
              <w:rPr>
                <w:rFonts w:ascii="Times New Roman" w:eastAsia="Calibri" w:hAnsi="Times New Roman" w:cs="Times New Roman"/>
                <w:color w:val="auto"/>
                <w:sz w:val="24"/>
                <w:szCs w:val="24"/>
              </w:rPr>
              <w:t>1.а - Половина Слађана</w:t>
            </w:r>
          </w:p>
        </w:tc>
        <w:tc>
          <w:tcPr>
            <w:tcW w:w="4698" w:type="dxa"/>
            <w:tcBorders>
              <w:top w:val="single" w:sz="4" w:space="0" w:color="auto"/>
              <w:left w:val="single" w:sz="4" w:space="0" w:color="auto"/>
              <w:bottom w:val="single" w:sz="4" w:space="0" w:color="auto"/>
              <w:right w:val="single" w:sz="4" w:space="0" w:color="auto"/>
            </w:tcBorders>
            <w:hideMark/>
          </w:tcPr>
          <w:p w:rsidR="004B0650" w:rsidRPr="004B0650" w:rsidRDefault="004B0650" w:rsidP="004B0650">
            <w:pPr>
              <w:spacing w:line="240" w:lineRule="auto"/>
              <w:ind w:firstLine="0"/>
              <w:jc w:val="left"/>
              <w:rPr>
                <w:rFonts w:ascii="Times New Roman" w:eastAsia="Calibri" w:hAnsi="Times New Roman" w:cs="Times New Roman"/>
                <w:color w:val="auto"/>
                <w:sz w:val="24"/>
                <w:szCs w:val="24"/>
              </w:rPr>
            </w:pPr>
            <w:r w:rsidRPr="004B0650">
              <w:rPr>
                <w:rFonts w:ascii="Times New Roman" w:eastAsia="Calibri" w:hAnsi="Times New Roman" w:cs="Times New Roman"/>
                <w:color w:val="auto"/>
                <w:sz w:val="24"/>
                <w:szCs w:val="24"/>
              </w:rPr>
              <w:t>1.ц –Башић Палковић Иванка</w:t>
            </w:r>
          </w:p>
        </w:tc>
      </w:tr>
      <w:tr w:rsidR="004B0650" w:rsidRPr="004B0650" w:rsidTr="004B0650">
        <w:trPr>
          <w:trHeight w:val="312"/>
        </w:trPr>
        <w:tc>
          <w:tcPr>
            <w:tcW w:w="4698" w:type="dxa"/>
            <w:tcBorders>
              <w:top w:val="single" w:sz="4" w:space="0" w:color="auto"/>
              <w:left w:val="single" w:sz="4" w:space="0" w:color="auto"/>
              <w:bottom w:val="single" w:sz="4" w:space="0" w:color="auto"/>
              <w:right w:val="single" w:sz="4" w:space="0" w:color="auto"/>
            </w:tcBorders>
            <w:hideMark/>
          </w:tcPr>
          <w:p w:rsidR="004B0650" w:rsidRPr="004B0650" w:rsidRDefault="004B0650" w:rsidP="004B0650">
            <w:pPr>
              <w:spacing w:line="240" w:lineRule="auto"/>
              <w:ind w:firstLine="0"/>
              <w:jc w:val="left"/>
              <w:rPr>
                <w:rFonts w:ascii="Times New Roman" w:eastAsia="Calibri" w:hAnsi="Times New Roman" w:cs="Times New Roman"/>
                <w:color w:val="auto"/>
                <w:sz w:val="24"/>
                <w:szCs w:val="24"/>
              </w:rPr>
            </w:pPr>
            <w:r w:rsidRPr="004B0650">
              <w:rPr>
                <w:rFonts w:ascii="Times New Roman" w:eastAsia="Calibri" w:hAnsi="Times New Roman" w:cs="Times New Roman"/>
                <w:color w:val="auto"/>
                <w:sz w:val="24"/>
                <w:szCs w:val="24"/>
              </w:rPr>
              <w:t>2.а –Ваван Дијана</w:t>
            </w:r>
          </w:p>
        </w:tc>
        <w:tc>
          <w:tcPr>
            <w:tcW w:w="4698" w:type="dxa"/>
            <w:tcBorders>
              <w:top w:val="single" w:sz="4" w:space="0" w:color="auto"/>
              <w:left w:val="single" w:sz="4" w:space="0" w:color="auto"/>
              <w:bottom w:val="single" w:sz="4" w:space="0" w:color="auto"/>
              <w:right w:val="single" w:sz="4" w:space="0" w:color="auto"/>
            </w:tcBorders>
            <w:hideMark/>
          </w:tcPr>
          <w:p w:rsidR="004B0650" w:rsidRPr="004B0650" w:rsidRDefault="004B0650" w:rsidP="004B0650">
            <w:pPr>
              <w:spacing w:line="240" w:lineRule="auto"/>
              <w:ind w:firstLine="0"/>
              <w:jc w:val="left"/>
              <w:rPr>
                <w:rFonts w:ascii="Times New Roman" w:eastAsia="Calibri" w:hAnsi="Times New Roman" w:cs="Times New Roman"/>
                <w:color w:val="auto"/>
                <w:sz w:val="24"/>
                <w:szCs w:val="24"/>
              </w:rPr>
            </w:pPr>
            <w:r w:rsidRPr="004B0650">
              <w:rPr>
                <w:rFonts w:ascii="Times New Roman" w:eastAsia="Calibri" w:hAnsi="Times New Roman" w:cs="Times New Roman"/>
                <w:color w:val="auto"/>
                <w:sz w:val="24"/>
                <w:szCs w:val="24"/>
              </w:rPr>
              <w:t>2.б – Сечењи Рената</w:t>
            </w:r>
          </w:p>
        </w:tc>
      </w:tr>
      <w:tr w:rsidR="004B0650" w:rsidRPr="004B0650" w:rsidTr="004B0650">
        <w:trPr>
          <w:trHeight w:val="312"/>
        </w:trPr>
        <w:tc>
          <w:tcPr>
            <w:tcW w:w="4698" w:type="dxa"/>
            <w:tcBorders>
              <w:top w:val="single" w:sz="4" w:space="0" w:color="auto"/>
              <w:left w:val="single" w:sz="4" w:space="0" w:color="auto"/>
              <w:bottom w:val="single" w:sz="4" w:space="0" w:color="auto"/>
              <w:right w:val="single" w:sz="4" w:space="0" w:color="auto"/>
            </w:tcBorders>
            <w:hideMark/>
          </w:tcPr>
          <w:p w:rsidR="004B0650" w:rsidRPr="004B0650" w:rsidRDefault="004B0650" w:rsidP="004B0650">
            <w:pPr>
              <w:spacing w:line="240" w:lineRule="auto"/>
              <w:ind w:firstLine="0"/>
              <w:jc w:val="left"/>
              <w:rPr>
                <w:rFonts w:ascii="Times New Roman" w:eastAsia="Calibri" w:hAnsi="Times New Roman" w:cs="Times New Roman"/>
                <w:color w:val="auto"/>
                <w:sz w:val="24"/>
                <w:szCs w:val="24"/>
              </w:rPr>
            </w:pPr>
            <w:r w:rsidRPr="004B0650">
              <w:rPr>
                <w:rFonts w:ascii="Times New Roman" w:eastAsia="Calibri" w:hAnsi="Times New Roman" w:cs="Times New Roman"/>
                <w:color w:val="auto"/>
                <w:sz w:val="24"/>
                <w:szCs w:val="24"/>
              </w:rPr>
              <w:t>3.а –Радаковић Снежана</w:t>
            </w:r>
          </w:p>
        </w:tc>
        <w:tc>
          <w:tcPr>
            <w:tcW w:w="4698" w:type="dxa"/>
            <w:tcBorders>
              <w:top w:val="single" w:sz="4" w:space="0" w:color="auto"/>
              <w:left w:val="single" w:sz="4" w:space="0" w:color="auto"/>
              <w:bottom w:val="single" w:sz="4" w:space="0" w:color="auto"/>
              <w:right w:val="single" w:sz="4" w:space="0" w:color="auto"/>
            </w:tcBorders>
            <w:hideMark/>
          </w:tcPr>
          <w:p w:rsidR="004B0650" w:rsidRPr="004B0650" w:rsidRDefault="004B0650" w:rsidP="004B0650">
            <w:pPr>
              <w:spacing w:line="240" w:lineRule="auto"/>
              <w:ind w:firstLine="0"/>
              <w:jc w:val="left"/>
              <w:rPr>
                <w:rFonts w:ascii="Times New Roman" w:eastAsia="Calibri" w:hAnsi="Times New Roman" w:cs="Times New Roman"/>
                <w:color w:val="auto"/>
                <w:sz w:val="24"/>
                <w:szCs w:val="24"/>
              </w:rPr>
            </w:pPr>
            <w:r w:rsidRPr="004B0650">
              <w:rPr>
                <w:rFonts w:ascii="Times New Roman" w:eastAsia="Calibri" w:hAnsi="Times New Roman" w:cs="Times New Roman"/>
                <w:color w:val="auto"/>
                <w:sz w:val="24"/>
                <w:szCs w:val="24"/>
              </w:rPr>
              <w:t>2.ц –Цвијан Светлана</w:t>
            </w:r>
          </w:p>
        </w:tc>
      </w:tr>
      <w:tr w:rsidR="004B0650" w:rsidRPr="004B0650" w:rsidTr="004B0650">
        <w:trPr>
          <w:trHeight w:val="312"/>
        </w:trPr>
        <w:tc>
          <w:tcPr>
            <w:tcW w:w="4698" w:type="dxa"/>
            <w:tcBorders>
              <w:top w:val="single" w:sz="4" w:space="0" w:color="auto"/>
              <w:left w:val="single" w:sz="4" w:space="0" w:color="auto"/>
              <w:bottom w:val="single" w:sz="4" w:space="0" w:color="auto"/>
              <w:right w:val="single" w:sz="4" w:space="0" w:color="auto"/>
            </w:tcBorders>
            <w:hideMark/>
          </w:tcPr>
          <w:p w:rsidR="004B0650" w:rsidRPr="004B0650" w:rsidRDefault="004B0650" w:rsidP="004B0650">
            <w:pPr>
              <w:spacing w:line="240" w:lineRule="auto"/>
              <w:ind w:firstLine="0"/>
              <w:jc w:val="left"/>
              <w:rPr>
                <w:rFonts w:ascii="Times New Roman" w:eastAsia="Calibri" w:hAnsi="Times New Roman" w:cs="Times New Roman"/>
                <w:color w:val="auto"/>
                <w:sz w:val="24"/>
                <w:szCs w:val="24"/>
              </w:rPr>
            </w:pPr>
            <w:r w:rsidRPr="004B0650">
              <w:rPr>
                <w:rFonts w:ascii="Times New Roman" w:eastAsia="Calibri" w:hAnsi="Times New Roman" w:cs="Times New Roman"/>
                <w:color w:val="auto"/>
                <w:sz w:val="24"/>
                <w:szCs w:val="24"/>
              </w:rPr>
              <w:t>4.а- Бунчић Татјана</w:t>
            </w:r>
          </w:p>
        </w:tc>
        <w:tc>
          <w:tcPr>
            <w:tcW w:w="4698" w:type="dxa"/>
            <w:tcBorders>
              <w:top w:val="single" w:sz="4" w:space="0" w:color="auto"/>
              <w:left w:val="single" w:sz="4" w:space="0" w:color="auto"/>
              <w:bottom w:val="single" w:sz="4" w:space="0" w:color="auto"/>
              <w:right w:val="single" w:sz="4" w:space="0" w:color="auto"/>
            </w:tcBorders>
            <w:hideMark/>
          </w:tcPr>
          <w:p w:rsidR="004B0650" w:rsidRPr="004B0650" w:rsidRDefault="004B0650" w:rsidP="004B0650">
            <w:pPr>
              <w:spacing w:line="240" w:lineRule="auto"/>
              <w:ind w:firstLine="0"/>
              <w:jc w:val="left"/>
              <w:rPr>
                <w:rFonts w:ascii="Times New Roman" w:eastAsia="Calibri" w:hAnsi="Times New Roman" w:cs="Times New Roman"/>
                <w:color w:val="auto"/>
                <w:sz w:val="24"/>
                <w:szCs w:val="24"/>
              </w:rPr>
            </w:pPr>
            <w:r w:rsidRPr="004B0650">
              <w:rPr>
                <w:rFonts w:ascii="Times New Roman" w:eastAsia="Calibri" w:hAnsi="Times New Roman" w:cs="Times New Roman"/>
                <w:color w:val="auto"/>
                <w:sz w:val="24"/>
                <w:szCs w:val="24"/>
              </w:rPr>
              <w:t>3.б –Војнић Зелић Сузана</w:t>
            </w:r>
          </w:p>
        </w:tc>
      </w:tr>
      <w:tr w:rsidR="004B0650" w:rsidRPr="004B0650" w:rsidTr="004B0650">
        <w:trPr>
          <w:trHeight w:val="312"/>
        </w:trPr>
        <w:tc>
          <w:tcPr>
            <w:tcW w:w="4698" w:type="dxa"/>
            <w:tcBorders>
              <w:top w:val="single" w:sz="4" w:space="0" w:color="auto"/>
              <w:left w:val="single" w:sz="4" w:space="0" w:color="auto"/>
              <w:bottom w:val="single" w:sz="4" w:space="0" w:color="auto"/>
              <w:right w:val="single" w:sz="4" w:space="0" w:color="auto"/>
            </w:tcBorders>
          </w:tcPr>
          <w:p w:rsidR="004B0650" w:rsidRPr="004B0650" w:rsidRDefault="004B0650" w:rsidP="004B0650">
            <w:pPr>
              <w:spacing w:line="240" w:lineRule="auto"/>
              <w:ind w:firstLine="0"/>
              <w:jc w:val="left"/>
              <w:rPr>
                <w:rFonts w:ascii="Times New Roman" w:eastAsia="Calibri" w:hAnsi="Times New Roman" w:cs="Times New Roman"/>
                <w:color w:val="auto"/>
                <w:sz w:val="24"/>
                <w:szCs w:val="24"/>
              </w:rPr>
            </w:pPr>
          </w:p>
        </w:tc>
        <w:tc>
          <w:tcPr>
            <w:tcW w:w="4698" w:type="dxa"/>
            <w:tcBorders>
              <w:top w:val="single" w:sz="4" w:space="0" w:color="auto"/>
              <w:left w:val="single" w:sz="4" w:space="0" w:color="auto"/>
              <w:bottom w:val="single" w:sz="4" w:space="0" w:color="auto"/>
              <w:right w:val="single" w:sz="4" w:space="0" w:color="auto"/>
            </w:tcBorders>
            <w:hideMark/>
          </w:tcPr>
          <w:p w:rsidR="004B0650" w:rsidRPr="004B0650" w:rsidRDefault="004B0650" w:rsidP="004B0650">
            <w:pPr>
              <w:spacing w:line="240" w:lineRule="auto"/>
              <w:ind w:firstLine="0"/>
              <w:jc w:val="left"/>
              <w:rPr>
                <w:rFonts w:ascii="Times New Roman" w:eastAsia="Calibri" w:hAnsi="Times New Roman" w:cs="Times New Roman"/>
                <w:color w:val="auto"/>
                <w:sz w:val="24"/>
                <w:szCs w:val="24"/>
              </w:rPr>
            </w:pPr>
            <w:r w:rsidRPr="004B0650">
              <w:rPr>
                <w:rFonts w:ascii="Times New Roman" w:eastAsia="Calibri" w:hAnsi="Times New Roman" w:cs="Times New Roman"/>
                <w:color w:val="auto"/>
                <w:sz w:val="24"/>
                <w:szCs w:val="24"/>
              </w:rPr>
              <w:t>3.ц –Ишпановић Сузана</w:t>
            </w:r>
          </w:p>
        </w:tc>
      </w:tr>
      <w:tr w:rsidR="004B0650" w:rsidRPr="004B0650" w:rsidTr="004B0650">
        <w:trPr>
          <w:trHeight w:val="312"/>
        </w:trPr>
        <w:tc>
          <w:tcPr>
            <w:tcW w:w="4698" w:type="dxa"/>
            <w:tcBorders>
              <w:top w:val="single" w:sz="4" w:space="0" w:color="auto"/>
              <w:left w:val="single" w:sz="4" w:space="0" w:color="auto"/>
              <w:bottom w:val="single" w:sz="4" w:space="0" w:color="auto"/>
              <w:right w:val="single" w:sz="4" w:space="0" w:color="auto"/>
            </w:tcBorders>
          </w:tcPr>
          <w:p w:rsidR="004B0650" w:rsidRPr="004B0650" w:rsidRDefault="004B0650" w:rsidP="004B0650">
            <w:pPr>
              <w:spacing w:line="240" w:lineRule="auto"/>
              <w:ind w:firstLine="0"/>
              <w:jc w:val="left"/>
              <w:rPr>
                <w:rFonts w:ascii="Times New Roman" w:eastAsia="Calibri" w:hAnsi="Times New Roman" w:cs="Times New Roman"/>
                <w:color w:val="auto"/>
                <w:sz w:val="24"/>
                <w:szCs w:val="24"/>
              </w:rPr>
            </w:pPr>
          </w:p>
        </w:tc>
        <w:tc>
          <w:tcPr>
            <w:tcW w:w="4698" w:type="dxa"/>
            <w:tcBorders>
              <w:top w:val="single" w:sz="4" w:space="0" w:color="auto"/>
              <w:left w:val="single" w:sz="4" w:space="0" w:color="auto"/>
              <w:bottom w:val="single" w:sz="4" w:space="0" w:color="auto"/>
              <w:right w:val="single" w:sz="4" w:space="0" w:color="auto"/>
            </w:tcBorders>
            <w:hideMark/>
          </w:tcPr>
          <w:p w:rsidR="004B0650" w:rsidRPr="004B0650" w:rsidRDefault="004B0650" w:rsidP="004B0650">
            <w:pPr>
              <w:spacing w:line="240" w:lineRule="auto"/>
              <w:ind w:firstLine="0"/>
              <w:jc w:val="left"/>
              <w:rPr>
                <w:rFonts w:ascii="Times New Roman" w:eastAsia="Calibri" w:hAnsi="Times New Roman" w:cs="Times New Roman"/>
                <w:color w:val="auto"/>
                <w:sz w:val="24"/>
                <w:szCs w:val="24"/>
              </w:rPr>
            </w:pPr>
            <w:r w:rsidRPr="004B0650">
              <w:rPr>
                <w:rFonts w:ascii="Times New Roman" w:eastAsia="Calibri" w:hAnsi="Times New Roman" w:cs="Times New Roman"/>
                <w:color w:val="auto"/>
                <w:sz w:val="24"/>
                <w:szCs w:val="24"/>
              </w:rPr>
              <w:t>4.б-Лончаревић Мирјана</w:t>
            </w:r>
          </w:p>
        </w:tc>
      </w:tr>
      <w:tr w:rsidR="004B0650" w:rsidRPr="004B0650" w:rsidTr="004B0650">
        <w:trPr>
          <w:trHeight w:val="312"/>
        </w:trPr>
        <w:tc>
          <w:tcPr>
            <w:tcW w:w="4698" w:type="dxa"/>
            <w:tcBorders>
              <w:top w:val="single" w:sz="4" w:space="0" w:color="auto"/>
              <w:left w:val="single" w:sz="4" w:space="0" w:color="auto"/>
              <w:bottom w:val="single" w:sz="4" w:space="0" w:color="auto"/>
              <w:right w:val="single" w:sz="4" w:space="0" w:color="auto"/>
            </w:tcBorders>
          </w:tcPr>
          <w:p w:rsidR="004B0650" w:rsidRPr="004B0650" w:rsidRDefault="004B0650" w:rsidP="004B0650">
            <w:pPr>
              <w:spacing w:line="240" w:lineRule="auto"/>
              <w:ind w:firstLine="0"/>
              <w:jc w:val="left"/>
              <w:rPr>
                <w:rFonts w:ascii="Times New Roman" w:eastAsia="Calibri" w:hAnsi="Times New Roman" w:cs="Times New Roman"/>
                <w:color w:val="auto"/>
                <w:sz w:val="24"/>
                <w:szCs w:val="24"/>
              </w:rPr>
            </w:pPr>
          </w:p>
        </w:tc>
        <w:tc>
          <w:tcPr>
            <w:tcW w:w="4698" w:type="dxa"/>
            <w:tcBorders>
              <w:top w:val="single" w:sz="4" w:space="0" w:color="auto"/>
              <w:left w:val="single" w:sz="4" w:space="0" w:color="auto"/>
              <w:bottom w:val="single" w:sz="4" w:space="0" w:color="auto"/>
              <w:right w:val="single" w:sz="4" w:space="0" w:color="auto"/>
            </w:tcBorders>
          </w:tcPr>
          <w:p w:rsidR="004B0650" w:rsidRPr="004B0650" w:rsidRDefault="004B0650" w:rsidP="004B0650">
            <w:pPr>
              <w:spacing w:line="240" w:lineRule="auto"/>
              <w:ind w:firstLine="0"/>
              <w:jc w:val="left"/>
              <w:rPr>
                <w:rFonts w:ascii="Times New Roman" w:eastAsia="Calibri" w:hAnsi="Times New Roman" w:cs="Times New Roman"/>
                <w:color w:val="auto"/>
                <w:sz w:val="24"/>
                <w:szCs w:val="24"/>
              </w:rPr>
            </w:pPr>
          </w:p>
        </w:tc>
      </w:tr>
      <w:tr w:rsidR="004B0650" w:rsidRPr="004B0650" w:rsidTr="004B0650">
        <w:trPr>
          <w:trHeight w:val="312"/>
        </w:trPr>
        <w:tc>
          <w:tcPr>
            <w:tcW w:w="4698" w:type="dxa"/>
            <w:tcBorders>
              <w:top w:val="single" w:sz="4" w:space="0" w:color="auto"/>
              <w:left w:val="single" w:sz="4" w:space="0" w:color="auto"/>
              <w:bottom w:val="single" w:sz="4" w:space="0" w:color="auto"/>
              <w:right w:val="single" w:sz="4" w:space="0" w:color="auto"/>
            </w:tcBorders>
            <w:hideMark/>
          </w:tcPr>
          <w:p w:rsidR="004B0650" w:rsidRPr="004B0650" w:rsidRDefault="004B0650" w:rsidP="004B0650">
            <w:pPr>
              <w:spacing w:line="240" w:lineRule="auto"/>
              <w:ind w:firstLine="0"/>
              <w:jc w:val="left"/>
              <w:rPr>
                <w:rFonts w:ascii="Times New Roman" w:eastAsia="Calibri" w:hAnsi="Times New Roman" w:cs="Times New Roman"/>
                <w:color w:val="auto"/>
                <w:sz w:val="24"/>
                <w:szCs w:val="24"/>
              </w:rPr>
            </w:pPr>
            <w:r w:rsidRPr="004B0650">
              <w:rPr>
                <w:rFonts w:ascii="Times New Roman" w:eastAsia="Calibri" w:hAnsi="Times New Roman" w:cs="Times New Roman"/>
                <w:color w:val="auto"/>
                <w:sz w:val="24"/>
                <w:szCs w:val="24"/>
              </w:rPr>
              <w:t>5.а – Димић Бошко</w:t>
            </w:r>
          </w:p>
        </w:tc>
        <w:tc>
          <w:tcPr>
            <w:tcW w:w="4698" w:type="dxa"/>
            <w:tcBorders>
              <w:top w:val="single" w:sz="4" w:space="0" w:color="auto"/>
              <w:left w:val="single" w:sz="4" w:space="0" w:color="auto"/>
              <w:bottom w:val="single" w:sz="4" w:space="0" w:color="auto"/>
              <w:right w:val="single" w:sz="4" w:space="0" w:color="auto"/>
            </w:tcBorders>
            <w:hideMark/>
          </w:tcPr>
          <w:p w:rsidR="004B0650" w:rsidRPr="004B0650" w:rsidRDefault="004B0650" w:rsidP="004B0650">
            <w:pPr>
              <w:spacing w:line="240" w:lineRule="auto"/>
              <w:ind w:firstLine="0"/>
              <w:jc w:val="left"/>
              <w:rPr>
                <w:rFonts w:ascii="Times New Roman" w:eastAsia="Calibri" w:hAnsi="Times New Roman" w:cs="Times New Roman"/>
                <w:color w:val="auto"/>
                <w:sz w:val="24"/>
                <w:szCs w:val="24"/>
              </w:rPr>
            </w:pPr>
            <w:r w:rsidRPr="004B0650">
              <w:rPr>
                <w:rFonts w:ascii="Times New Roman" w:eastAsia="Calibri" w:hAnsi="Times New Roman" w:cs="Times New Roman"/>
                <w:color w:val="auto"/>
                <w:sz w:val="24"/>
                <w:szCs w:val="24"/>
              </w:rPr>
              <w:t>5.б – Ћакшираш Ивана</w:t>
            </w:r>
          </w:p>
        </w:tc>
      </w:tr>
      <w:tr w:rsidR="004B0650" w:rsidRPr="004B0650" w:rsidTr="004B0650">
        <w:trPr>
          <w:trHeight w:val="312"/>
        </w:trPr>
        <w:tc>
          <w:tcPr>
            <w:tcW w:w="4698" w:type="dxa"/>
            <w:tcBorders>
              <w:top w:val="single" w:sz="4" w:space="0" w:color="auto"/>
              <w:left w:val="single" w:sz="4" w:space="0" w:color="auto"/>
              <w:bottom w:val="single" w:sz="4" w:space="0" w:color="auto"/>
              <w:right w:val="single" w:sz="4" w:space="0" w:color="auto"/>
            </w:tcBorders>
          </w:tcPr>
          <w:p w:rsidR="004B0650" w:rsidRPr="004B0650" w:rsidRDefault="004B0650" w:rsidP="004B0650">
            <w:pPr>
              <w:spacing w:line="240" w:lineRule="auto"/>
              <w:ind w:firstLine="0"/>
              <w:jc w:val="left"/>
              <w:rPr>
                <w:rFonts w:ascii="Times New Roman" w:eastAsia="Calibri" w:hAnsi="Times New Roman" w:cs="Times New Roman"/>
                <w:color w:val="auto"/>
                <w:sz w:val="24"/>
                <w:szCs w:val="24"/>
              </w:rPr>
            </w:pPr>
          </w:p>
        </w:tc>
        <w:tc>
          <w:tcPr>
            <w:tcW w:w="4698" w:type="dxa"/>
            <w:tcBorders>
              <w:top w:val="single" w:sz="4" w:space="0" w:color="auto"/>
              <w:left w:val="single" w:sz="4" w:space="0" w:color="auto"/>
              <w:bottom w:val="single" w:sz="4" w:space="0" w:color="auto"/>
              <w:right w:val="single" w:sz="4" w:space="0" w:color="auto"/>
            </w:tcBorders>
            <w:hideMark/>
          </w:tcPr>
          <w:p w:rsidR="004B0650" w:rsidRPr="004B0650" w:rsidRDefault="004B0650" w:rsidP="004B0650">
            <w:pPr>
              <w:spacing w:line="240" w:lineRule="auto"/>
              <w:ind w:firstLine="0"/>
              <w:jc w:val="left"/>
              <w:rPr>
                <w:rFonts w:ascii="Times New Roman" w:eastAsia="Calibri" w:hAnsi="Times New Roman" w:cs="Times New Roman"/>
                <w:color w:val="auto"/>
                <w:sz w:val="24"/>
                <w:szCs w:val="24"/>
              </w:rPr>
            </w:pPr>
            <w:r w:rsidRPr="004B0650">
              <w:rPr>
                <w:rFonts w:ascii="Times New Roman" w:eastAsia="Calibri" w:hAnsi="Times New Roman" w:cs="Times New Roman"/>
                <w:color w:val="auto"/>
                <w:sz w:val="24"/>
                <w:szCs w:val="24"/>
              </w:rPr>
              <w:t>5.ц – Раденковић Владимир</w:t>
            </w:r>
          </w:p>
        </w:tc>
      </w:tr>
      <w:tr w:rsidR="004B0650" w:rsidRPr="004B0650" w:rsidTr="004B0650">
        <w:trPr>
          <w:trHeight w:val="312"/>
        </w:trPr>
        <w:tc>
          <w:tcPr>
            <w:tcW w:w="4698" w:type="dxa"/>
            <w:tcBorders>
              <w:top w:val="single" w:sz="4" w:space="0" w:color="auto"/>
              <w:left w:val="single" w:sz="4" w:space="0" w:color="auto"/>
              <w:bottom w:val="single" w:sz="4" w:space="0" w:color="auto"/>
              <w:right w:val="single" w:sz="4" w:space="0" w:color="auto"/>
            </w:tcBorders>
            <w:hideMark/>
          </w:tcPr>
          <w:p w:rsidR="004B0650" w:rsidRPr="004B0650" w:rsidRDefault="004B0650" w:rsidP="004B0650">
            <w:pPr>
              <w:spacing w:line="240" w:lineRule="auto"/>
              <w:ind w:firstLine="0"/>
              <w:jc w:val="left"/>
              <w:rPr>
                <w:rFonts w:ascii="Times New Roman" w:eastAsia="Calibri" w:hAnsi="Times New Roman" w:cs="Times New Roman"/>
                <w:color w:val="auto"/>
                <w:sz w:val="24"/>
                <w:szCs w:val="24"/>
              </w:rPr>
            </w:pPr>
            <w:r w:rsidRPr="004B0650">
              <w:rPr>
                <w:rFonts w:ascii="Times New Roman" w:eastAsia="Calibri" w:hAnsi="Times New Roman" w:cs="Times New Roman"/>
                <w:color w:val="auto"/>
                <w:sz w:val="24"/>
                <w:szCs w:val="24"/>
              </w:rPr>
              <w:t>6.a – Пољаковић Војислав</w:t>
            </w:r>
          </w:p>
        </w:tc>
        <w:tc>
          <w:tcPr>
            <w:tcW w:w="4698" w:type="dxa"/>
            <w:tcBorders>
              <w:top w:val="single" w:sz="4" w:space="0" w:color="auto"/>
              <w:left w:val="single" w:sz="4" w:space="0" w:color="auto"/>
              <w:bottom w:val="single" w:sz="4" w:space="0" w:color="auto"/>
              <w:right w:val="single" w:sz="4" w:space="0" w:color="auto"/>
            </w:tcBorders>
            <w:hideMark/>
          </w:tcPr>
          <w:p w:rsidR="004B0650" w:rsidRPr="004B0650" w:rsidRDefault="004B0650" w:rsidP="004B0650">
            <w:pPr>
              <w:spacing w:line="240" w:lineRule="auto"/>
              <w:ind w:firstLine="0"/>
              <w:jc w:val="left"/>
              <w:rPr>
                <w:rFonts w:ascii="Times New Roman" w:eastAsia="Calibri" w:hAnsi="Times New Roman" w:cs="Times New Roman"/>
                <w:color w:val="auto"/>
                <w:sz w:val="24"/>
                <w:szCs w:val="24"/>
              </w:rPr>
            </w:pPr>
            <w:r w:rsidRPr="004B0650">
              <w:rPr>
                <w:rFonts w:ascii="Times New Roman" w:eastAsia="Calibri" w:hAnsi="Times New Roman" w:cs="Times New Roman"/>
                <w:color w:val="auto"/>
                <w:sz w:val="24"/>
                <w:szCs w:val="24"/>
              </w:rPr>
              <w:t>6.б – Крстић Владимир</w:t>
            </w:r>
          </w:p>
        </w:tc>
      </w:tr>
      <w:tr w:rsidR="004B0650" w:rsidRPr="004B0650" w:rsidTr="004B0650">
        <w:trPr>
          <w:trHeight w:val="312"/>
        </w:trPr>
        <w:tc>
          <w:tcPr>
            <w:tcW w:w="4698" w:type="dxa"/>
            <w:tcBorders>
              <w:top w:val="single" w:sz="4" w:space="0" w:color="auto"/>
              <w:left w:val="single" w:sz="4" w:space="0" w:color="auto"/>
              <w:bottom w:val="single" w:sz="4" w:space="0" w:color="auto"/>
              <w:right w:val="single" w:sz="4" w:space="0" w:color="auto"/>
            </w:tcBorders>
          </w:tcPr>
          <w:p w:rsidR="004B0650" w:rsidRPr="004B0650" w:rsidRDefault="004B0650" w:rsidP="004B0650">
            <w:pPr>
              <w:spacing w:line="240" w:lineRule="auto"/>
              <w:ind w:firstLine="0"/>
              <w:jc w:val="left"/>
              <w:rPr>
                <w:rFonts w:ascii="Times New Roman" w:eastAsia="Calibri" w:hAnsi="Times New Roman" w:cs="Times New Roman"/>
                <w:color w:val="auto"/>
                <w:sz w:val="24"/>
                <w:szCs w:val="24"/>
              </w:rPr>
            </w:pPr>
          </w:p>
        </w:tc>
        <w:tc>
          <w:tcPr>
            <w:tcW w:w="4698" w:type="dxa"/>
            <w:tcBorders>
              <w:top w:val="single" w:sz="4" w:space="0" w:color="auto"/>
              <w:left w:val="single" w:sz="4" w:space="0" w:color="auto"/>
              <w:bottom w:val="single" w:sz="4" w:space="0" w:color="auto"/>
              <w:right w:val="single" w:sz="4" w:space="0" w:color="auto"/>
            </w:tcBorders>
            <w:hideMark/>
          </w:tcPr>
          <w:p w:rsidR="004B0650" w:rsidRPr="004B0650" w:rsidRDefault="004B0650" w:rsidP="004B0650">
            <w:pPr>
              <w:spacing w:line="240" w:lineRule="auto"/>
              <w:ind w:firstLine="0"/>
              <w:jc w:val="left"/>
              <w:rPr>
                <w:rFonts w:ascii="Times New Roman" w:eastAsia="Calibri" w:hAnsi="Times New Roman" w:cs="Times New Roman"/>
                <w:color w:val="auto"/>
                <w:sz w:val="24"/>
                <w:szCs w:val="24"/>
              </w:rPr>
            </w:pPr>
            <w:r w:rsidRPr="004B0650">
              <w:rPr>
                <w:rFonts w:ascii="Times New Roman" w:eastAsia="Calibri" w:hAnsi="Times New Roman" w:cs="Times New Roman"/>
                <w:color w:val="auto"/>
                <w:sz w:val="24"/>
                <w:szCs w:val="24"/>
              </w:rPr>
              <w:t>6.ц  - Пајић Саша</w:t>
            </w:r>
          </w:p>
        </w:tc>
      </w:tr>
      <w:tr w:rsidR="004B0650" w:rsidRPr="004B0650" w:rsidTr="004B0650">
        <w:trPr>
          <w:trHeight w:val="312"/>
        </w:trPr>
        <w:tc>
          <w:tcPr>
            <w:tcW w:w="4698" w:type="dxa"/>
            <w:tcBorders>
              <w:top w:val="single" w:sz="4" w:space="0" w:color="auto"/>
              <w:left w:val="single" w:sz="4" w:space="0" w:color="auto"/>
              <w:bottom w:val="single" w:sz="4" w:space="0" w:color="auto"/>
              <w:right w:val="single" w:sz="4" w:space="0" w:color="auto"/>
            </w:tcBorders>
            <w:hideMark/>
          </w:tcPr>
          <w:p w:rsidR="004B0650" w:rsidRPr="004B0650" w:rsidRDefault="004B0650" w:rsidP="004B0650">
            <w:pPr>
              <w:spacing w:line="240" w:lineRule="auto"/>
              <w:ind w:firstLine="0"/>
              <w:jc w:val="left"/>
              <w:rPr>
                <w:rFonts w:ascii="Times New Roman" w:eastAsia="Calibri" w:hAnsi="Times New Roman" w:cs="Times New Roman"/>
                <w:color w:val="auto"/>
                <w:sz w:val="24"/>
                <w:szCs w:val="24"/>
              </w:rPr>
            </w:pPr>
            <w:r w:rsidRPr="004B0650">
              <w:rPr>
                <w:rFonts w:ascii="Times New Roman" w:eastAsia="Calibri" w:hAnsi="Times New Roman" w:cs="Times New Roman"/>
                <w:color w:val="auto"/>
                <w:sz w:val="24"/>
                <w:szCs w:val="24"/>
              </w:rPr>
              <w:t>7.а – Врга Симона</w:t>
            </w:r>
          </w:p>
        </w:tc>
        <w:tc>
          <w:tcPr>
            <w:tcW w:w="4698" w:type="dxa"/>
            <w:tcBorders>
              <w:top w:val="single" w:sz="4" w:space="0" w:color="auto"/>
              <w:left w:val="single" w:sz="4" w:space="0" w:color="auto"/>
              <w:bottom w:val="single" w:sz="4" w:space="0" w:color="auto"/>
              <w:right w:val="single" w:sz="4" w:space="0" w:color="auto"/>
            </w:tcBorders>
            <w:hideMark/>
          </w:tcPr>
          <w:p w:rsidR="004B0650" w:rsidRPr="004B0650" w:rsidRDefault="004B0650" w:rsidP="004B0650">
            <w:pPr>
              <w:spacing w:line="240" w:lineRule="auto"/>
              <w:ind w:firstLine="0"/>
              <w:jc w:val="left"/>
              <w:rPr>
                <w:rFonts w:ascii="Times New Roman" w:eastAsia="Calibri" w:hAnsi="Times New Roman" w:cs="Times New Roman"/>
                <w:color w:val="auto"/>
                <w:sz w:val="24"/>
                <w:szCs w:val="24"/>
              </w:rPr>
            </w:pPr>
            <w:r w:rsidRPr="004B0650">
              <w:rPr>
                <w:rFonts w:ascii="Times New Roman" w:eastAsia="Calibri" w:hAnsi="Times New Roman" w:cs="Times New Roman"/>
                <w:color w:val="auto"/>
                <w:sz w:val="24"/>
                <w:szCs w:val="24"/>
              </w:rPr>
              <w:t>7.ц – Мировић Љиљана</w:t>
            </w:r>
          </w:p>
        </w:tc>
      </w:tr>
      <w:tr w:rsidR="004B0650" w:rsidRPr="004B0650" w:rsidTr="004B0650">
        <w:trPr>
          <w:trHeight w:val="312"/>
        </w:trPr>
        <w:tc>
          <w:tcPr>
            <w:tcW w:w="4698" w:type="dxa"/>
            <w:tcBorders>
              <w:top w:val="single" w:sz="4" w:space="0" w:color="auto"/>
              <w:left w:val="single" w:sz="4" w:space="0" w:color="auto"/>
              <w:bottom w:val="single" w:sz="4" w:space="0" w:color="auto"/>
              <w:right w:val="single" w:sz="4" w:space="0" w:color="auto"/>
            </w:tcBorders>
            <w:hideMark/>
          </w:tcPr>
          <w:p w:rsidR="004B0650" w:rsidRPr="004B0650" w:rsidRDefault="004B0650" w:rsidP="004B0650">
            <w:pPr>
              <w:spacing w:line="240" w:lineRule="auto"/>
              <w:ind w:firstLine="0"/>
              <w:jc w:val="left"/>
              <w:rPr>
                <w:rFonts w:ascii="Times New Roman" w:eastAsia="Calibri" w:hAnsi="Times New Roman" w:cs="Times New Roman"/>
                <w:color w:val="auto"/>
                <w:sz w:val="24"/>
                <w:szCs w:val="24"/>
              </w:rPr>
            </w:pPr>
            <w:r w:rsidRPr="004B0650">
              <w:rPr>
                <w:rFonts w:ascii="Times New Roman" w:eastAsia="Calibri" w:hAnsi="Times New Roman" w:cs="Times New Roman"/>
                <w:color w:val="auto"/>
                <w:sz w:val="24"/>
                <w:szCs w:val="24"/>
              </w:rPr>
              <w:t>7.б – Пајић Наташа</w:t>
            </w:r>
          </w:p>
        </w:tc>
        <w:tc>
          <w:tcPr>
            <w:tcW w:w="4698" w:type="dxa"/>
            <w:tcBorders>
              <w:top w:val="single" w:sz="4" w:space="0" w:color="auto"/>
              <w:left w:val="single" w:sz="4" w:space="0" w:color="auto"/>
              <w:bottom w:val="single" w:sz="4" w:space="0" w:color="auto"/>
              <w:right w:val="single" w:sz="4" w:space="0" w:color="auto"/>
            </w:tcBorders>
          </w:tcPr>
          <w:p w:rsidR="004B0650" w:rsidRPr="004B0650" w:rsidRDefault="004B0650" w:rsidP="004B0650">
            <w:pPr>
              <w:spacing w:line="240" w:lineRule="auto"/>
              <w:ind w:firstLine="0"/>
              <w:jc w:val="left"/>
              <w:rPr>
                <w:rFonts w:ascii="Times New Roman" w:eastAsia="Calibri" w:hAnsi="Times New Roman" w:cs="Times New Roman"/>
                <w:color w:val="auto"/>
                <w:sz w:val="24"/>
                <w:szCs w:val="24"/>
              </w:rPr>
            </w:pPr>
          </w:p>
        </w:tc>
      </w:tr>
      <w:tr w:rsidR="004B0650" w:rsidRPr="004B0650" w:rsidTr="004B0650">
        <w:trPr>
          <w:trHeight w:val="312"/>
        </w:trPr>
        <w:tc>
          <w:tcPr>
            <w:tcW w:w="4698" w:type="dxa"/>
            <w:tcBorders>
              <w:top w:val="single" w:sz="4" w:space="0" w:color="auto"/>
              <w:left w:val="single" w:sz="4" w:space="0" w:color="auto"/>
              <w:bottom w:val="single" w:sz="4" w:space="0" w:color="auto"/>
              <w:right w:val="single" w:sz="4" w:space="0" w:color="auto"/>
            </w:tcBorders>
          </w:tcPr>
          <w:p w:rsidR="004B0650" w:rsidRPr="004B0650" w:rsidRDefault="004B0650" w:rsidP="004B0650">
            <w:pPr>
              <w:spacing w:line="240" w:lineRule="auto"/>
              <w:ind w:firstLine="0"/>
              <w:jc w:val="left"/>
              <w:rPr>
                <w:rFonts w:ascii="Times New Roman" w:eastAsia="Calibri" w:hAnsi="Times New Roman" w:cs="Times New Roman"/>
                <w:color w:val="auto"/>
                <w:sz w:val="24"/>
                <w:szCs w:val="24"/>
              </w:rPr>
            </w:pPr>
          </w:p>
        </w:tc>
        <w:tc>
          <w:tcPr>
            <w:tcW w:w="4698" w:type="dxa"/>
            <w:tcBorders>
              <w:top w:val="single" w:sz="4" w:space="0" w:color="auto"/>
              <w:left w:val="single" w:sz="4" w:space="0" w:color="auto"/>
              <w:bottom w:val="single" w:sz="4" w:space="0" w:color="auto"/>
              <w:right w:val="single" w:sz="4" w:space="0" w:color="auto"/>
            </w:tcBorders>
          </w:tcPr>
          <w:p w:rsidR="004B0650" w:rsidRPr="004B0650" w:rsidRDefault="004B0650" w:rsidP="004B0650">
            <w:pPr>
              <w:spacing w:line="240" w:lineRule="auto"/>
              <w:ind w:firstLine="0"/>
              <w:jc w:val="left"/>
              <w:rPr>
                <w:rFonts w:ascii="Times New Roman" w:eastAsia="Calibri" w:hAnsi="Times New Roman" w:cs="Times New Roman"/>
                <w:color w:val="auto"/>
                <w:sz w:val="24"/>
                <w:szCs w:val="24"/>
              </w:rPr>
            </w:pPr>
          </w:p>
        </w:tc>
      </w:tr>
      <w:tr w:rsidR="004B0650" w:rsidRPr="004B0650" w:rsidTr="004B0650">
        <w:trPr>
          <w:trHeight w:val="312"/>
        </w:trPr>
        <w:tc>
          <w:tcPr>
            <w:tcW w:w="4698" w:type="dxa"/>
            <w:tcBorders>
              <w:top w:val="single" w:sz="4" w:space="0" w:color="auto"/>
              <w:left w:val="single" w:sz="4" w:space="0" w:color="auto"/>
              <w:bottom w:val="single" w:sz="4" w:space="0" w:color="auto"/>
              <w:right w:val="single" w:sz="4" w:space="0" w:color="auto"/>
            </w:tcBorders>
            <w:hideMark/>
          </w:tcPr>
          <w:p w:rsidR="004B0650" w:rsidRPr="004B0650" w:rsidRDefault="004B0650" w:rsidP="004B0650">
            <w:pPr>
              <w:spacing w:line="240" w:lineRule="auto"/>
              <w:ind w:firstLine="0"/>
              <w:jc w:val="left"/>
              <w:rPr>
                <w:rFonts w:ascii="Times New Roman" w:eastAsia="Calibri" w:hAnsi="Times New Roman" w:cs="Times New Roman"/>
                <w:color w:val="auto"/>
                <w:sz w:val="24"/>
                <w:szCs w:val="24"/>
              </w:rPr>
            </w:pPr>
            <w:r w:rsidRPr="004B0650">
              <w:rPr>
                <w:rFonts w:ascii="Times New Roman" w:eastAsia="Calibri" w:hAnsi="Times New Roman" w:cs="Times New Roman"/>
                <w:color w:val="auto"/>
                <w:sz w:val="24"/>
                <w:szCs w:val="24"/>
              </w:rPr>
              <w:t>8.а – Чупић Саболч</w:t>
            </w:r>
          </w:p>
        </w:tc>
        <w:tc>
          <w:tcPr>
            <w:tcW w:w="4698" w:type="dxa"/>
            <w:tcBorders>
              <w:top w:val="single" w:sz="4" w:space="0" w:color="auto"/>
              <w:left w:val="single" w:sz="4" w:space="0" w:color="auto"/>
              <w:bottom w:val="single" w:sz="4" w:space="0" w:color="auto"/>
              <w:right w:val="single" w:sz="4" w:space="0" w:color="auto"/>
            </w:tcBorders>
            <w:hideMark/>
          </w:tcPr>
          <w:p w:rsidR="004B0650" w:rsidRPr="004B0650" w:rsidRDefault="004B0650" w:rsidP="004B0650">
            <w:pPr>
              <w:spacing w:line="240" w:lineRule="auto"/>
              <w:ind w:firstLine="0"/>
              <w:jc w:val="left"/>
              <w:rPr>
                <w:rFonts w:ascii="Times New Roman" w:eastAsia="Calibri" w:hAnsi="Times New Roman" w:cs="Times New Roman"/>
                <w:color w:val="auto"/>
                <w:sz w:val="24"/>
                <w:szCs w:val="24"/>
              </w:rPr>
            </w:pPr>
            <w:r w:rsidRPr="004B0650">
              <w:rPr>
                <w:rFonts w:ascii="Times New Roman" w:eastAsia="Calibri" w:hAnsi="Times New Roman" w:cs="Times New Roman"/>
                <w:color w:val="auto"/>
                <w:sz w:val="24"/>
                <w:szCs w:val="24"/>
              </w:rPr>
              <w:t xml:space="preserve">8.ц – Анђушић Мирела </w:t>
            </w:r>
          </w:p>
        </w:tc>
      </w:tr>
      <w:tr w:rsidR="004B0650" w:rsidRPr="004B0650" w:rsidTr="004B0650">
        <w:trPr>
          <w:trHeight w:val="312"/>
        </w:trPr>
        <w:tc>
          <w:tcPr>
            <w:tcW w:w="4698" w:type="dxa"/>
            <w:tcBorders>
              <w:top w:val="single" w:sz="4" w:space="0" w:color="auto"/>
              <w:left w:val="single" w:sz="4" w:space="0" w:color="auto"/>
              <w:bottom w:val="single" w:sz="4" w:space="0" w:color="auto"/>
              <w:right w:val="single" w:sz="4" w:space="0" w:color="auto"/>
            </w:tcBorders>
            <w:hideMark/>
          </w:tcPr>
          <w:p w:rsidR="004B0650" w:rsidRPr="004B0650" w:rsidRDefault="004B0650" w:rsidP="004B0650">
            <w:pPr>
              <w:spacing w:line="240" w:lineRule="auto"/>
              <w:ind w:firstLine="0"/>
              <w:jc w:val="left"/>
              <w:rPr>
                <w:rFonts w:ascii="Times New Roman" w:eastAsia="Calibri" w:hAnsi="Times New Roman" w:cs="Times New Roman"/>
                <w:color w:val="auto"/>
                <w:sz w:val="24"/>
                <w:szCs w:val="24"/>
              </w:rPr>
            </w:pPr>
            <w:r w:rsidRPr="004B0650">
              <w:rPr>
                <w:rFonts w:ascii="Times New Roman" w:eastAsia="Calibri" w:hAnsi="Times New Roman" w:cs="Times New Roman"/>
                <w:color w:val="auto"/>
                <w:sz w:val="24"/>
                <w:szCs w:val="24"/>
              </w:rPr>
              <w:t>8.б - Павић Јелена</w:t>
            </w:r>
          </w:p>
        </w:tc>
        <w:tc>
          <w:tcPr>
            <w:tcW w:w="4698" w:type="dxa"/>
            <w:tcBorders>
              <w:top w:val="single" w:sz="4" w:space="0" w:color="auto"/>
              <w:left w:val="single" w:sz="4" w:space="0" w:color="auto"/>
              <w:bottom w:val="single" w:sz="4" w:space="0" w:color="auto"/>
              <w:right w:val="single" w:sz="4" w:space="0" w:color="auto"/>
            </w:tcBorders>
          </w:tcPr>
          <w:p w:rsidR="004B0650" w:rsidRPr="004B0650" w:rsidRDefault="004B0650" w:rsidP="004B0650">
            <w:pPr>
              <w:spacing w:line="240" w:lineRule="auto"/>
              <w:ind w:firstLine="0"/>
              <w:jc w:val="left"/>
              <w:rPr>
                <w:rFonts w:ascii="Times New Roman" w:eastAsia="Calibri" w:hAnsi="Times New Roman" w:cs="Times New Roman"/>
                <w:color w:val="auto"/>
                <w:sz w:val="24"/>
                <w:szCs w:val="24"/>
              </w:rPr>
            </w:pPr>
          </w:p>
        </w:tc>
      </w:tr>
      <w:tr w:rsidR="004B0650" w:rsidRPr="004B0650" w:rsidTr="004B0650">
        <w:trPr>
          <w:trHeight w:val="312"/>
        </w:trPr>
        <w:tc>
          <w:tcPr>
            <w:tcW w:w="4698" w:type="dxa"/>
            <w:tcBorders>
              <w:top w:val="single" w:sz="4" w:space="0" w:color="auto"/>
              <w:left w:val="single" w:sz="4" w:space="0" w:color="auto"/>
              <w:bottom w:val="single" w:sz="4" w:space="0" w:color="auto"/>
              <w:right w:val="single" w:sz="4" w:space="0" w:color="auto"/>
            </w:tcBorders>
          </w:tcPr>
          <w:p w:rsidR="004B0650" w:rsidRPr="004B0650" w:rsidRDefault="004B0650" w:rsidP="004B0650">
            <w:pPr>
              <w:spacing w:line="240" w:lineRule="auto"/>
              <w:ind w:firstLine="0"/>
              <w:jc w:val="left"/>
              <w:rPr>
                <w:rFonts w:ascii="Times New Roman" w:eastAsia="Calibri" w:hAnsi="Times New Roman" w:cs="Times New Roman"/>
                <w:color w:val="auto"/>
                <w:sz w:val="24"/>
                <w:szCs w:val="24"/>
              </w:rPr>
            </w:pPr>
          </w:p>
        </w:tc>
        <w:tc>
          <w:tcPr>
            <w:tcW w:w="4698" w:type="dxa"/>
            <w:tcBorders>
              <w:top w:val="single" w:sz="4" w:space="0" w:color="auto"/>
              <w:left w:val="single" w:sz="4" w:space="0" w:color="auto"/>
              <w:bottom w:val="single" w:sz="4" w:space="0" w:color="auto"/>
              <w:right w:val="single" w:sz="4" w:space="0" w:color="auto"/>
            </w:tcBorders>
          </w:tcPr>
          <w:p w:rsidR="004B0650" w:rsidRPr="004B0650" w:rsidRDefault="004B0650" w:rsidP="004B0650">
            <w:pPr>
              <w:spacing w:line="240" w:lineRule="auto"/>
              <w:ind w:firstLine="0"/>
              <w:jc w:val="left"/>
              <w:rPr>
                <w:rFonts w:ascii="Times New Roman" w:eastAsia="Calibri" w:hAnsi="Times New Roman" w:cs="Times New Roman"/>
                <w:color w:val="auto"/>
                <w:sz w:val="24"/>
                <w:szCs w:val="24"/>
              </w:rPr>
            </w:pPr>
          </w:p>
        </w:tc>
      </w:tr>
      <w:tr w:rsidR="004B0650" w:rsidRPr="004B0650" w:rsidTr="004B0650">
        <w:trPr>
          <w:trHeight w:val="312"/>
        </w:trPr>
        <w:tc>
          <w:tcPr>
            <w:tcW w:w="4698" w:type="dxa"/>
            <w:tcBorders>
              <w:top w:val="single" w:sz="4" w:space="0" w:color="auto"/>
              <w:left w:val="single" w:sz="4" w:space="0" w:color="auto"/>
              <w:bottom w:val="single" w:sz="4" w:space="0" w:color="auto"/>
              <w:right w:val="single" w:sz="4" w:space="0" w:color="auto"/>
            </w:tcBorders>
          </w:tcPr>
          <w:p w:rsidR="004B0650" w:rsidRPr="004B0650" w:rsidRDefault="004B0650" w:rsidP="004B0650">
            <w:pPr>
              <w:spacing w:line="240" w:lineRule="auto"/>
              <w:ind w:firstLine="0"/>
              <w:jc w:val="left"/>
              <w:rPr>
                <w:rFonts w:ascii="Times New Roman" w:eastAsia="Calibri" w:hAnsi="Times New Roman" w:cs="Times New Roman"/>
                <w:color w:val="auto"/>
                <w:sz w:val="24"/>
                <w:szCs w:val="24"/>
              </w:rPr>
            </w:pPr>
          </w:p>
        </w:tc>
        <w:tc>
          <w:tcPr>
            <w:tcW w:w="4698" w:type="dxa"/>
            <w:tcBorders>
              <w:top w:val="single" w:sz="4" w:space="0" w:color="auto"/>
              <w:left w:val="single" w:sz="4" w:space="0" w:color="auto"/>
              <w:bottom w:val="single" w:sz="4" w:space="0" w:color="auto"/>
              <w:right w:val="single" w:sz="4" w:space="0" w:color="auto"/>
            </w:tcBorders>
          </w:tcPr>
          <w:p w:rsidR="004B0650" w:rsidRPr="004B0650" w:rsidRDefault="004B0650" w:rsidP="004B0650">
            <w:pPr>
              <w:spacing w:line="240" w:lineRule="auto"/>
              <w:ind w:firstLine="0"/>
              <w:jc w:val="left"/>
              <w:rPr>
                <w:rFonts w:ascii="Times New Roman" w:eastAsia="Calibri" w:hAnsi="Times New Roman" w:cs="Times New Roman"/>
                <w:color w:val="auto"/>
                <w:sz w:val="24"/>
                <w:szCs w:val="24"/>
              </w:rPr>
            </w:pPr>
          </w:p>
        </w:tc>
      </w:tr>
      <w:tr w:rsidR="004B0650" w:rsidRPr="004B0650" w:rsidTr="004B0650">
        <w:trPr>
          <w:trHeight w:val="312"/>
        </w:trPr>
        <w:tc>
          <w:tcPr>
            <w:tcW w:w="4698" w:type="dxa"/>
            <w:tcBorders>
              <w:top w:val="single" w:sz="4" w:space="0" w:color="auto"/>
              <w:left w:val="single" w:sz="4" w:space="0" w:color="auto"/>
              <w:bottom w:val="single" w:sz="4" w:space="0" w:color="auto"/>
              <w:right w:val="single" w:sz="4" w:space="0" w:color="auto"/>
            </w:tcBorders>
            <w:hideMark/>
          </w:tcPr>
          <w:p w:rsidR="004B0650" w:rsidRPr="004B0650" w:rsidRDefault="004B0650" w:rsidP="004B0650">
            <w:pPr>
              <w:spacing w:line="240" w:lineRule="auto"/>
              <w:ind w:firstLine="0"/>
              <w:jc w:val="left"/>
              <w:rPr>
                <w:rFonts w:ascii="Times New Roman" w:eastAsia="Calibri" w:hAnsi="Times New Roman" w:cs="Times New Roman"/>
                <w:color w:val="auto"/>
                <w:sz w:val="24"/>
                <w:szCs w:val="24"/>
              </w:rPr>
            </w:pPr>
            <w:r w:rsidRPr="004B0650">
              <w:rPr>
                <w:rFonts w:ascii="Times New Roman" w:eastAsia="Calibri" w:hAnsi="Times New Roman" w:cs="Times New Roman"/>
                <w:b/>
                <w:color w:val="auto"/>
                <w:sz w:val="24"/>
                <w:szCs w:val="24"/>
              </w:rPr>
              <w:t>Биково</w:t>
            </w:r>
          </w:p>
        </w:tc>
        <w:tc>
          <w:tcPr>
            <w:tcW w:w="4698" w:type="dxa"/>
            <w:tcBorders>
              <w:top w:val="single" w:sz="4" w:space="0" w:color="auto"/>
              <w:left w:val="single" w:sz="4" w:space="0" w:color="auto"/>
              <w:bottom w:val="single" w:sz="4" w:space="0" w:color="auto"/>
              <w:right w:val="single" w:sz="4" w:space="0" w:color="auto"/>
            </w:tcBorders>
          </w:tcPr>
          <w:p w:rsidR="004B0650" w:rsidRPr="004B0650" w:rsidRDefault="004B0650" w:rsidP="004B0650">
            <w:pPr>
              <w:spacing w:line="240" w:lineRule="auto"/>
              <w:ind w:firstLine="0"/>
              <w:jc w:val="left"/>
              <w:rPr>
                <w:rFonts w:ascii="Times New Roman" w:eastAsia="Calibri" w:hAnsi="Times New Roman" w:cs="Times New Roman"/>
                <w:color w:val="auto"/>
                <w:sz w:val="24"/>
                <w:szCs w:val="24"/>
              </w:rPr>
            </w:pPr>
          </w:p>
        </w:tc>
      </w:tr>
      <w:tr w:rsidR="004B0650" w:rsidRPr="004B0650" w:rsidTr="004B0650">
        <w:trPr>
          <w:trHeight w:val="329"/>
        </w:trPr>
        <w:tc>
          <w:tcPr>
            <w:tcW w:w="4698" w:type="dxa"/>
            <w:tcBorders>
              <w:top w:val="single" w:sz="4" w:space="0" w:color="auto"/>
              <w:left w:val="single" w:sz="4" w:space="0" w:color="auto"/>
              <w:bottom w:val="single" w:sz="4" w:space="0" w:color="auto"/>
              <w:right w:val="single" w:sz="4" w:space="0" w:color="auto"/>
            </w:tcBorders>
            <w:hideMark/>
          </w:tcPr>
          <w:p w:rsidR="004B0650" w:rsidRPr="004B0650" w:rsidRDefault="004B0650" w:rsidP="004B0650">
            <w:pPr>
              <w:spacing w:line="240" w:lineRule="auto"/>
              <w:ind w:firstLine="0"/>
              <w:jc w:val="left"/>
              <w:rPr>
                <w:rFonts w:ascii="Times New Roman" w:eastAsia="Calibri" w:hAnsi="Times New Roman" w:cs="Times New Roman"/>
                <w:b/>
                <w:color w:val="auto"/>
                <w:sz w:val="24"/>
                <w:szCs w:val="24"/>
              </w:rPr>
            </w:pPr>
            <w:r w:rsidRPr="004B0650">
              <w:rPr>
                <w:rFonts w:ascii="Times New Roman" w:eastAsia="Calibri" w:hAnsi="Times New Roman" w:cs="Times New Roman"/>
                <w:b/>
                <w:color w:val="auto"/>
                <w:sz w:val="24"/>
                <w:szCs w:val="24"/>
              </w:rPr>
              <w:t xml:space="preserve">1. - </w:t>
            </w:r>
            <w:r w:rsidRPr="004B0650">
              <w:rPr>
                <w:rFonts w:ascii="Times New Roman" w:eastAsia="Calibri" w:hAnsi="Times New Roman" w:cs="Times New Roman"/>
                <w:color w:val="auto"/>
                <w:sz w:val="24"/>
                <w:szCs w:val="24"/>
              </w:rPr>
              <w:t>Кочић Светлана</w:t>
            </w:r>
          </w:p>
        </w:tc>
        <w:tc>
          <w:tcPr>
            <w:tcW w:w="4698" w:type="dxa"/>
            <w:tcBorders>
              <w:top w:val="single" w:sz="4" w:space="0" w:color="auto"/>
              <w:left w:val="single" w:sz="4" w:space="0" w:color="auto"/>
              <w:bottom w:val="single" w:sz="4" w:space="0" w:color="auto"/>
              <w:right w:val="single" w:sz="4" w:space="0" w:color="auto"/>
            </w:tcBorders>
          </w:tcPr>
          <w:p w:rsidR="004B0650" w:rsidRPr="004B0650" w:rsidRDefault="004B0650" w:rsidP="004B0650">
            <w:pPr>
              <w:spacing w:line="240" w:lineRule="auto"/>
              <w:ind w:firstLine="0"/>
              <w:jc w:val="left"/>
              <w:rPr>
                <w:rFonts w:ascii="Times New Roman" w:eastAsia="Calibri" w:hAnsi="Times New Roman" w:cs="Times New Roman"/>
                <w:color w:val="auto"/>
                <w:sz w:val="24"/>
                <w:szCs w:val="24"/>
              </w:rPr>
            </w:pPr>
          </w:p>
        </w:tc>
      </w:tr>
      <w:tr w:rsidR="004B0650" w:rsidRPr="004B0650" w:rsidTr="004B0650">
        <w:trPr>
          <w:trHeight w:val="312"/>
        </w:trPr>
        <w:tc>
          <w:tcPr>
            <w:tcW w:w="4698" w:type="dxa"/>
            <w:tcBorders>
              <w:top w:val="single" w:sz="4" w:space="0" w:color="auto"/>
              <w:left w:val="single" w:sz="4" w:space="0" w:color="auto"/>
              <w:bottom w:val="single" w:sz="4" w:space="0" w:color="auto"/>
              <w:right w:val="single" w:sz="4" w:space="0" w:color="auto"/>
            </w:tcBorders>
            <w:hideMark/>
          </w:tcPr>
          <w:p w:rsidR="004B0650" w:rsidRPr="004B0650" w:rsidRDefault="004B0650" w:rsidP="004B0650">
            <w:pPr>
              <w:spacing w:line="240" w:lineRule="auto"/>
              <w:ind w:firstLine="0"/>
              <w:jc w:val="left"/>
              <w:rPr>
                <w:rFonts w:ascii="Times New Roman" w:eastAsia="Calibri" w:hAnsi="Times New Roman" w:cs="Times New Roman"/>
                <w:color w:val="auto"/>
                <w:sz w:val="24"/>
                <w:szCs w:val="24"/>
              </w:rPr>
            </w:pPr>
            <w:r w:rsidRPr="004B0650">
              <w:rPr>
                <w:rFonts w:ascii="Times New Roman" w:eastAsia="Calibri" w:hAnsi="Times New Roman" w:cs="Times New Roman"/>
                <w:color w:val="auto"/>
                <w:sz w:val="24"/>
                <w:szCs w:val="24"/>
              </w:rPr>
              <w:t>2 -  3 комб. - Делић Александра</w:t>
            </w:r>
          </w:p>
        </w:tc>
        <w:tc>
          <w:tcPr>
            <w:tcW w:w="4698" w:type="dxa"/>
            <w:tcBorders>
              <w:top w:val="single" w:sz="4" w:space="0" w:color="auto"/>
              <w:left w:val="single" w:sz="4" w:space="0" w:color="auto"/>
              <w:bottom w:val="single" w:sz="4" w:space="0" w:color="auto"/>
              <w:right w:val="single" w:sz="4" w:space="0" w:color="auto"/>
            </w:tcBorders>
          </w:tcPr>
          <w:p w:rsidR="004B0650" w:rsidRPr="004B0650" w:rsidRDefault="004B0650" w:rsidP="004B0650">
            <w:pPr>
              <w:spacing w:line="240" w:lineRule="auto"/>
              <w:ind w:firstLine="0"/>
              <w:jc w:val="left"/>
              <w:rPr>
                <w:rFonts w:ascii="Times New Roman" w:eastAsia="Calibri" w:hAnsi="Times New Roman" w:cs="Times New Roman"/>
                <w:color w:val="auto"/>
                <w:sz w:val="24"/>
                <w:szCs w:val="24"/>
              </w:rPr>
            </w:pPr>
          </w:p>
        </w:tc>
      </w:tr>
      <w:tr w:rsidR="004B0650" w:rsidRPr="004B0650" w:rsidTr="004B0650">
        <w:trPr>
          <w:trHeight w:val="312"/>
        </w:trPr>
        <w:tc>
          <w:tcPr>
            <w:tcW w:w="4698" w:type="dxa"/>
            <w:tcBorders>
              <w:top w:val="single" w:sz="4" w:space="0" w:color="auto"/>
              <w:left w:val="single" w:sz="4" w:space="0" w:color="auto"/>
              <w:bottom w:val="single" w:sz="4" w:space="0" w:color="auto"/>
              <w:right w:val="single" w:sz="4" w:space="0" w:color="auto"/>
            </w:tcBorders>
            <w:hideMark/>
          </w:tcPr>
          <w:p w:rsidR="004B0650" w:rsidRPr="004B0650" w:rsidRDefault="004B0650" w:rsidP="004B0650">
            <w:pPr>
              <w:spacing w:line="240" w:lineRule="auto"/>
              <w:ind w:firstLine="0"/>
              <w:jc w:val="left"/>
              <w:rPr>
                <w:rFonts w:ascii="Times New Roman" w:eastAsia="Calibri" w:hAnsi="Times New Roman" w:cs="Times New Roman"/>
                <w:color w:val="auto"/>
                <w:sz w:val="24"/>
                <w:szCs w:val="24"/>
              </w:rPr>
            </w:pPr>
            <w:r w:rsidRPr="004B0650">
              <w:rPr>
                <w:rFonts w:ascii="Times New Roman" w:eastAsia="Calibri" w:hAnsi="Times New Roman" w:cs="Times New Roman"/>
                <w:color w:val="auto"/>
                <w:sz w:val="24"/>
                <w:szCs w:val="24"/>
              </w:rPr>
              <w:t>4.– Јакопчевић Сандра</w:t>
            </w:r>
          </w:p>
        </w:tc>
        <w:tc>
          <w:tcPr>
            <w:tcW w:w="4698" w:type="dxa"/>
            <w:tcBorders>
              <w:top w:val="single" w:sz="4" w:space="0" w:color="auto"/>
              <w:left w:val="single" w:sz="4" w:space="0" w:color="auto"/>
              <w:bottom w:val="single" w:sz="4" w:space="0" w:color="auto"/>
              <w:right w:val="single" w:sz="4" w:space="0" w:color="auto"/>
            </w:tcBorders>
          </w:tcPr>
          <w:p w:rsidR="004B0650" w:rsidRPr="004B0650" w:rsidRDefault="004B0650" w:rsidP="004B0650">
            <w:pPr>
              <w:spacing w:line="240" w:lineRule="auto"/>
              <w:ind w:firstLine="0"/>
              <w:jc w:val="left"/>
              <w:rPr>
                <w:rFonts w:ascii="Times New Roman" w:eastAsia="Calibri" w:hAnsi="Times New Roman" w:cs="Times New Roman"/>
                <w:color w:val="auto"/>
                <w:sz w:val="24"/>
                <w:szCs w:val="24"/>
              </w:rPr>
            </w:pPr>
          </w:p>
        </w:tc>
      </w:tr>
      <w:tr w:rsidR="004B0650" w:rsidRPr="004B0650" w:rsidTr="004B0650">
        <w:trPr>
          <w:trHeight w:val="312"/>
        </w:trPr>
        <w:tc>
          <w:tcPr>
            <w:tcW w:w="4698" w:type="dxa"/>
            <w:tcBorders>
              <w:top w:val="single" w:sz="4" w:space="0" w:color="auto"/>
              <w:left w:val="single" w:sz="4" w:space="0" w:color="auto"/>
              <w:bottom w:val="single" w:sz="4" w:space="0" w:color="auto"/>
              <w:right w:val="single" w:sz="4" w:space="0" w:color="auto"/>
            </w:tcBorders>
          </w:tcPr>
          <w:p w:rsidR="004B0650" w:rsidRPr="004B0650" w:rsidRDefault="004B0650" w:rsidP="004B0650">
            <w:pPr>
              <w:spacing w:line="240" w:lineRule="auto"/>
              <w:ind w:firstLine="0"/>
              <w:jc w:val="left"/>
              <w:rPr>
                <w:rFonts w:ascii="Times New Roman" w:eastAsia="Calibri" w:hAnsi="Times New Roman" w:cs="Times New Roman"/>
                <w:color w:val="auto"/>
                <w:sz w:val="24"/>
                <w:szCs w:val="24"/>
              </w:rPr>
            </w:pPr>
          </w:p>
        </w:tc>
        <w:tc>
          <w:tcPr>
            <w:tcW w:w="4698" w:type="dxa"/>
            <w:tcBorders>
              <w:top w:val="single" w:sz="4" w:space="0" w:color="auto"/>
              <w:left w:val="single" w:sz="4" w:space="0" w:color="auto"/>
              <w:bottom w:val="single" w:sz="4" w:space="0" w:color="auto"/>
              <w:right w:val="single" w:sz="4" w:space="0" w:color="auto"/>
            </w:tcBorders>
          </w:tcPr>
          <w:p w:rsidR="004B0650" w:rsidRPr="004B0650" w:rsidRDefault="004B0650" w:rsidP="004B0650">
            <w:pPr>
              <w:spacing w:line="240" w:lineRule="auto"/>
              <w:ind w:firstLine="0"/>
              <w:jc w:val="left"/>
              <w:rPr>
                <w:rFonts w:ascii="Times New Roman" w:eastAsia="Calibri" w:hAnsi="Times New Roman" w:cs="Times New Roman"/>
                <w:color w:val="auto"/>
                <w:sz w:val="24"/>
                <w:szCs w:val="24"/>
              </w:rPr>
            </w:pPr>
          </w:p>
        </w:tc>
      </w:tr>
    </w:tbl>
    <w:p w:rsidR="004B0650" w:rsidRPr="004B0650" w:rsidRDefault="004B0650" w:rsidP="004B0650">
      <w:pPr>
        <w:spacing w:line="276" w:lineRule="auto"/>
        <w:ind w:firstLine="0"/>
        <w:jc w:val="left"/>
        <w:rPr>
          <w:rFonts w:ascii="Times New Roman" w:eastAsia="Calibri" w:hAnsi="Times New Roman" w:cs="Times New Roman"/>
          <w:color w:val="auto"/>
          <w:sz w:val="24"/>
          <w:szCs w:val="24"/>
        </w:rPr>
      </w:pPr>
    </w:p>
    <w:p w:rsidR="004B0650" w:rsidRPr="004B0650" w:rsidRDefault="004B0650" w:rsidP="004B0650">
      <w:pPr>
        <w:spacing w:line="276" w:lineRule="auto"/>
        <w:ind w:firstLine="0"/>
        <w:jc w:val="left"/>
        <w:rPr>
          <w:rFonts w:ascii="Times New Roman" w:eastAsia="Calibri" w:hAnsi="Times New Roman" w:cs="Times New Roman"/>
          <w:color w:val="auto"/>
          <w:sz w:val="24"/>
          <w:szCs w:val="24"/>
        </w:rPr>
      </w:pPr>
      <w:r w:rsidRPr="004B0650">
        <w:rPr>
          <w:rFonts w:ascii="Times New Roman" w:eastAsia="Calibri" w:hAnsi="Times New Roman" w:cs="Times New Roman"/>
          <w:color w:val="auto"/>
          <w:sz w:val="24"/>
          <w:szCs w:val="24"/>
        </w:rPr>
        <w:t>Продужени боравак: 1. Татјана Јуришић</w:t>
      </w:r>
    </w:p>
    <w:p w:rsidR="004B0650" w:rsidRPr="004B0650" w:rsidRDefault="004B0650" w:rsidP="004B0650">
      <w:pPr>
        <w:spacing w:line="276" w:lineRule="auto"/>
        <w:ind w:firstLine="0"/>
        <w:jc w:val="left"/>
        <w:rPr>
          <w:rFonts w:ascii="Times New Roman" w:eastAsia="Calibri" w:hAnsi="Times New Roman" w:cs="Times New Roman"/>
          <w:color w:val="auto"/>
          <w:sz w:val="24"/>
          <w:szCs w:val="24"/>
        </w:rPr>
      </w:pPr>
      <w:r w:rsidRPr="004B0650">
        <w:rPr>
          <w:rFonts w:ascii="Times New Roman" w:eastAsia="Calibri" w:hAnsi="Times New Roman" w:cs="Times New Roman"/>
          <w:color w:val="auto"/>
          <w:sz w:val="24"/>
          <w:szCs w:val="24"/>
        </w:rPr>
        <w:t xml:space="preserve">                                    2.  Сузана Зорић</w:t>
      </w:r>
    </w:p>
    <w:p w:rsidR="004B0650" w:rsidRPr="004B0650" w:rsidRDefault="004B0650" w:rsidP="004B0650">
      <w:pPr>
        <w:spacing w:line="276" w:lineRule="auto"/>
        <w:ind w:firstLine="0"/>
        <w:jc w:val="left"/>
        <w:rPr>
          <w:rFonts w:ascii="Times New Roman" w:eastAsia="Calibri" w:hAnsi="Times New Roman" w:cs="Times New Roman"/>
          <w:b/>
          <w:color w:val="auto"/>
          <w:sz w:val="24"/>
          <w:szCs w:val="24"/>
        </w:rPr>
      </w:pPr>
    </w:p>
    <w:p w:rsidR="004B0650" w:rsidRPr="004B0650" w:rsidRDefault="004B0650" w:rsidP="004B0650">
      <w:pPr>
        <w:spacing w:line="276" w:lineRule="auto"/>
        <w:ind w:firstLine="0"/>
        <w:jc w:val="left"/>
        <w:rPr>
          <w:rFonts w:ascii="Times New Roman" w:eastAsia="Calibri" w:hAnsi="Times New Roman" w:cs="Times New Roman"/>
          <w:b/>
          <w:color w:val="auto"/>
          <w:sz w:val="24"/>
          <w:szCs w:val="24"/>
        </w:rPr>
      </w:pPr>
      <w:r w:rsidRPr="004B0650">
        <w:rPr>
          <w:rFonts w:ascii="Times New Roman" w:eastAsia="Calibri" w:hAnsi="Times New Roman" w:cs="Times New Roman"/>
          <w:b/>
          <w:color w:val="auto"/>
          <w:sz w:val="24"/>
          <w:szCs w:val="24"/>
        </w:rPr>
        <w:t xml:space="preserve">        </w:t>
      </w:r>
    </w:p>
    <w:p w:rsidR="004B0650" w:rsidRPr="004B0650" w:rsidRDefault="004B0650" w:rsidP="004B0650">
      <w:pPr>
        <w:spacing w:line="276" w:lineRule="auto"/>
        <w:ind w:firstLine="0"/>
        <w:jc w:val="left"/>
        <w:rPr>
          <w:rFonts w:ascii="Times New Roman" w:eastAsia="Calibri" w:hAnsi="Times New Roman" w:cs="Times New Roman"/>
          <w:b/>
          <w:color w:val="auto"/>
          <w:sz w:val="24"/>
          <w:szCs w:val="24"/>
        </w:rPr>
      </w:pPr>
    </w:p>
    <w:p w:rsidR="004B0650" w:rsidRPr="00C050C4" w:rsidRDefault="004B0650" w:rsidP="004B0650">
      <w:pPr>
        <w:spacing w:line="276" w:lineRule="auto"/>
        <w:ind w:firstLine="0"/>
        <w:jc w:val="left"/>
        <w:rPr>
          <w:rFonts w:ascii="Times New Roman" w:eastAsia="Calibri" w:hAnsi="Times New Roman" w:cs="Times New Roman"/>
          <w:b/>
          <w:color w:val="auto"/>
          <w:sz w:val="24"/>
          <w:szCs w:val="24"/>
          <w:lang w:val="ru-RU"/>
        </w:rPr>
      </w:pPr>
      <w:r w:rsidRPr="00C050C4">
        <w:rPr>
          <w:rFonts w:ascii="Times New Roman" w:eastAsia="Calibri" w:hAnsi="Times New Roman" w:cs="Times New Roman"/>
          <w:b/>
          <w:color w:val="auto"/>
          <w:sz w:val="24"/>
          <w:szCs w:val="24"/>
          <w:lang w:val="ru-RU"/>
        </w:rPr>
        <w:t>УЧЕНИЦИ ПУТНИЦИ ПО ОДЕЉЕЊИМА И АУТОБУСКИМ ЛИНИЈАМА</w:t>
      </w:r>
    </w:p>
    <w:p w:rsidR="004B0650" w:rsidRPr="00C050C4" w:rsidRDefault="004B0650" w:rsidP="004B0650">
      <w:pPr>
        <w:spacing w:line="276" w:lineRule="auto"/>
        <w:ind w:firstLine="0"/>
        <w:jc w:val="left"/>
        <w:rPr>
          <w:rFonts w:ascii="Times New Roman" w:eastAsia="Calibri" w:hAnsi="Times New Roman" w:cs="Times New Roman"/>
          <w:b/>
          <w:color w:val="auto"/>
          <w:sz w:val="24"/>
          <w:szCs w:val="24"/>
          <w:lang w:val="ru-RU"/>
        </w:rPr>
      </w:pPr>
      <w:r w:rsidRPr="00C050C4">
        <w:rPr>
          <w:rFonts w:ascii="Times New Roman" w:eastAsia="Calibri" w:hAnsi="Times New Roman" w:cs="Times New Roman"/>
          <w:b/>
          <w:color w:val="auto"/>
          <w:sz w:val="24"/>
          <w:szCs w:val="24"/>
          <w:lang w:val="ru-RU"/>
        </w:rPr>
        <w:t xml:space="preserve"> </w:t>
      </w:r>
    </w:p>
    <w:p w:rsidR="004B0650" w:rsidRPr="00C050C4" w:rsidRDefault="004B0650" w:rsidP="004B0650">
      <w:pPr>
        <w:spacing w:line="276" w:lineRule="auto"/>
        <w:ind w:firstLine="0"/>
        <w:jc w:val="left"/>
        <w:rPr>
          <w:rFonts w:ascii="Times New Roman" w:eastAsia="Calibri" w:hAnsi="Times New Roman" w:cs="Times New Roman"/>
          <w:b/>
          <w:color w:val="auto"/>
          <w:sz w:val="24"/>
          <w:szCs w:val="24"/>
          <w:lang w:val="ru-RU"/>
        </w:rPr>
      </w:pPr>
      <w:r w:rsidRPr="00C050C4">
        <w:rPr>
          <w:rFonts w:ascii="Times New Roman" w:eastAsia="Calibri" w:hAnsi="Times New Roman" w:cs="Times New Roman"/>
          <w:b/>
          <w:color w:val="auto"/>
          <w:sz w:val="24"/>
          <w:szCs w:val="24"/>
          <w:lang w:val="ru-RU"/>
        </w:rPr>
        <w:t xml:space="preserve">                                                   </w:t>
      </w:r>
    </w:p>
    <w:tbl>
      <w:tblPr>
        <w:tblStyle w:val="TableGrid16"/>
        <w:tblW w:w="9495" w:type="dxa"/>
        <w:tblLayout w:type="fixed"/>
        <w:tblLook w:val="04A0"/>
      </w:tblPr>
      <w:tblGrid>
        <w:gridCol w:w="1258"/>
        <w:gridCol w:w="1974"/>
        <w:gridCol w:w="1634"/>
        <w:gridCol w:w="1666"/>
        <w:gridCol w:w="1529"/>
        <w:gridCol w:w="1434"/>
      </w:tblGrid>
      <w:tr w:rsidR="004B0650" w:rsidRPr="004B0650" w:rsidTr="004B0650">
        <w:trPr>
          <w:trHeight w:val="2357"/>
        </w:trPr>
        <w:tc>
          <w:tcPr>
            <w:tcW w:w="1259" w:type="dxa"/>
            <w:tcBorders>
              <w:top w:val="single" w:sz="4" w:space="0" w:color="000000"/>
              <w:left w:val="single" w:sz="4" w:space="0" w:color="000000"/>
              <w:bottom w:val="single" w:sz="4" w:space="0" w:color="000000"/>
              <w:right w:val="single" w:sz="4" w:space="0" w:color="000000"/>
            </w:tcBorders>
          </w:tcPr>
          <w:p w:rsidR="004B0650" w:rsidRPr="00C050C4" w:rsidRDefault="004B0650" w:rsidP="004B0650">
            <w:pPr>
              <w:spacing w:after="120"/>
              <w:rPr>
                <w:rFonts w:ascii="Times New Roman" w:hAnsi="Times New Roman"/>
                <w:sz w:val="24"/>
                <w:szCs w:val="24"/>
                <w:lang w:val="ru-RU"/>
              </w:rPr>
            </w:pPr>
          </w:p>
          <w:p w:rsidR="004B0650" w:rsidRPr="004B0650" w:rsidRDefault="004B0650" w:rsidP="004B0650">
            <w:pPr>
              <w:spacing w:after="120"/>
              <w:rPr>
                <w:rFonts w:ascii="Times New Roman" w:hAnsi="Times New Roman"/>
                <w:sz w:val="24"/>
                <w:szCs w:val="24"/>
              </w:rPr>
            </w:pPr>
            <w:r w:rsidRPr="004B0650">
              <w:rPr>
                <w:rFonts w:ascii="Times New Roman" w:hAnsi="Times New Roman"/>
                <w:sz w:val="24"/>
                <w:szCs w:val="24"/>
              </w:rPr>
              <w:t>Одељење</w:t>
            </w:r>
          </w:p>
        </w:tc>
        <w:tc>
          <w:tcPr>
            <w:tcW w:w="1976" w:type="dxa"/>
            <w:tcBorders>
              <w:top w:val="single" w:sz="4" w:space="0" w:color="000000"/>
              <w:left w:val="single" w:sz="4" w:space="0" w:color="000000"/>
              <w:bottom w:val="single" w:sz="4" w:space="0" w:color="000000"/>
              <w:right w:val="single" w:sz="4" w:space="0" w:color="000000"/>
            </w:tcBorders>
            <w:hideMark/>
          </w:tcPr>
          <w:p w:rsidR="004B0650" w:rsidRPr="00C050C4" w:rsidRDefault="004B0650" w:rsidP="004B0650">
            <w:pPr>
              <w:rPr>
                <w:rFonts w:ascii="Times New Roman" w:hAnsi="Times New Roman"/>
                <w:sz w:val="24"/>
                <w:szCs w:val="24"/>
                <w:lang w:val="ru-RU"/>
              </w:rPr>
            </w:pPr>
            <w:r w:rsidRPr="00C050C4">
              <w:rPr>
                <w:rFonts w:ascii="Times New Roman" w:hAnsi="Times New Roman"/>
                <w:sz w:val="24"/>
                <w:szCs w:val="24"/>
                <w:lang w:val="ru-RU"/>
              </w:rPr>
              <w:t>Биково линија:</w:t>
            </w:r>
          </w:p>
          <w:p w:rsidR="004B0650" w:rsidRPr="00C050C4" w:rsidRDefault="004B0650" w:rsidP="004B0650">
            <w:pPr>
              <w:rPr>
                <w:rFonts w:ascii="Times New Roman" w:hAnsi="Times New Roman"/>
                <w:sz w:val="24"/>
                <w:szCs w:val="24"/>
                <w:lang w:val="ru-RU"/>
              </w:rPr>
            </w:pPr>
            <w:r w:rsidRPr="00C050C4">
              <w:rPr>
                <w:rFonts w:ascii="Times New Roman" w:hAnsi="Times New Roman"/>
                <w:sz w:val="24"/>
                <w:szCs w:val="24"/>
                <w:lang w:val="ru-RU"/>
              </w:rPr>
              <w:t>-Трафо стан.</w:t>
            </w:r>
          </w:p>
          <w:p w:rsidR="004B0650" w:rsidRPr="00C050C4" w:rsidRDefault="004B0650" w:rsidP="004B0650">
            <w:pPr>
              <w:rPr>
                <w:rFonts w:ascii="Times New Roman" w:hAnsi="Times New Roman"/>
                <w:sz w:val="24"/>
                <w:szCs w:val="24"/>
                <w:lang w:val="ru-RU"/>
              </w:rPr>
            </w:pPr>
            <w:r w:rsidRPr="00C050C4">
              <w:rPr>
                <w:rFonts w:ascii="Times New Roman" w:hAnsi="Times New Roman"/>
                <w:sz w:val="24"/>
                <w:szCs w:val="24"/>
                <w:lang w:val="ru-RU"/>
              </w:rPr>
              <w:t>- Станица 5,6,7</w:t>
            </w:r>
          </w:p>
          <w:p w:rsidR="004B0650" w:rsidRPr="00C050C4" w:rsidRDefault="004B0650" w:rsidP="004B0650">
            <w:pPr>
              <w:rPr>
                <w:rFonts w:ascii="Times New Roman" w:hAnsi="Times New Roman"/>
                <w:sz w:val="24"/>
                <w:szCs w:val="24"/>
                <w:lang w:val="ru-RU"/>
              </w:rPr>
            </w:pPr>
            <w:r w:rsidRPr="00C050C4">
              <w:rPr>
                <w:rFonts w:ascii="Times New Roman" w:hAnsi="Times New Roman"/>
                <w:sz w:val="24"/>
                <w:szCs w:val="24"/>
                <w:lang w:val="ru-RU"/>
              </w:rPr>
              <w:t>-Ламић Школа</w:t>
            </w:r>
          </w:p>
          <w:p w:rsidR="004B0650" w:rsidRPr="00C050C4" w:rsidRDefault="004B0650" w:rsidP="004B0650">
            <w:pPr>
              <w:rPr>
                <w:rFonts w:ascii="Times New Roman" w:hAnsi="Times New Roman"/>
                <w:sz w:val="24"/>
                <w:szCs w:val="24"/>
                <w:lang w:val="ru-RU"/>
              </w:rPr>
            </w:pPr>
            <w:r w:rsidRPr="00C050C4">
              <w:rPr>
                <w:rFonts w:ascii="Times New Roman" w:hAnsi="Times New Roman"/>
                <w:sz w:val="24"/>
                <w:szCs w:val="24"/>
                <w:lang w:val="ru-RU"/>
              </w:rPr>
              <w:t>-Биково дом</w:t>
            </w:r>
          </w:p>
          <w:p w:rsidR="004B0650" w:rsidRPr="00C050C4" w:rsidRDefault="004B0650" w:rsidP="004B0650">
            <w:pPr>
              <w:rPr>
                <w:rFonts w:ascii="Times New Roman" w:hAnsi="Times New Roman"/>
                <w:sz w:val="24"/>
                <w:szCs w:val="24"/>
                <w:lang w:val="ru-RU"/>
              </w:rPr>
            </w:pPr>
            <w:r w:rsidRPr="00C050C4">
              <w:rPr>
                <w:rFonts w:ascii="Times New Roman" w:hAnsi="Times New Roman"/>
                <w:sz w:val="24"/>
                <w:szCs w:val="24"/>
                <w:lang w:val="ru-RU"/>
              </w:rPr>
              <w:t>- насеље Биково</w:t>
            </w:r>
          </w:p>
          <w:p w:rsidR="004B0650" w:rsidRPr="00C050C4" w:rsidRDefault="004B0650" w:rsidP="004B0650">
            <w:pPr>
              <w:rPr>
                <w:rFonts w:ascii="Times New Roman" w:hAnsi="Times New Roman"/>
                <w:sz w:val="24"/>
                <w:szCs w:val="24"/>
                <w:lang w:val="ru-RU"/>
              </w:rPr>
            </w:pPr>
            <w:r w:rsidRPr="00C050C4">
              <w:rPr>
                <w:rFonts w:ascii="Times New Roman" w:hAnsi="Times New Roman"/>
                <w:sz w:val="24"/>
                <w:szCs w:val="24"/>
                <w:lang w:val="ru-RU"/>
              </w:rPr>
              <w:t>-Биково табла</w:t>
            </w:r>
          </w:p>
          <w:p w:rsidR="004B0650" w:rsidRPr="00C050C4" w:rsidRDefault="004B0650" w:rsidP="004B0650">
            <w:pPr>
              <w:rPr>
                <w:rFonts w:ascii="Times New Roman" w:hAnsi="Times New Roman"/>
                <w:sz w:val="24"/>
                <w:szCs w:val="24"/>
                <w:lang w:val="ru-RU"/>
              </w:rPr>
            </w:pPr>
            <w:r w:rsidRPr="00C050C4">
              <w:rPr>
                <w:rFonts w:ascii="Times New Roman" w:hAnsi="Times New Roman"/>
                <w:sz w:val="24"/>
                <w:szCs w:val="24"/>
                <w:lang w:val="ru-RU"/>
              </w:rPr>
              <w:t>-Габрић</w:t>
            </w:r>
          </w:p>
          <w:p w:rsidR="004B0650" w:rsidRPr="00C050C4" w:rsidRDefault="004B0650" w:rsidP="004B0650">
            <w:pPr>
              <w:rPr>
                <w:rFonts w:ascii="Times New Roman" w:hAnsi="Times New Roman"/>
                <w:sz w:val="24"/>
                <w:szCs w:val="24"/>
                <w:lang w:val="ru-RU"/>
              </w:rPr>
            </w:pPr>
            <w:r w:rsidRPr="00C050C4">
              <w:rPr>
                <w:rFonts w:ascii="Times New Roman" w:hAnsi="Times New Roman"/>
                <w:sz w:val="24"/>
                <w:szCs w:val="24"/>
                <w:lang w:val="ru-RU"/>
              </w:rPr>
              <w:t>-Шумски појас</w:t>
            </w:r>
          </w:p>
        </w:tc>
        <w:tc>
          <w:tcPr>
            <w:tcW w:w="1635" w:type="dxa"/>
            <w:tcBorders>
              <w:top w:val="single" w:sz="4" w:space="0" w:color="000000"/>
              <w:left w:val="single" w:sz="4" w:space="0" w:color="000000"/>
              <w:bottom w:val="single" w:sz="4" w:space="0" w:color="000000"/>
              <w:right w:val="single" w:sz="4" w:space="0" w:color="000000"/>
            </w:tcBorders>
          </w:tcPr>
          <w:p w:rsidR="004B0650" w:rsidRPr="00C050C4" w:rsidRDefault="004B0650" w:rsidP="004B0650">
            <w:pPr>
              <w:rPr>
                <w:rFonts w:ascii="Times New Roman" w:hAnsi="Times New Roman"/>
                <w:sz w:val="24"/>
                <w:szCs w:val="24"/>
                <w:lang w:val="ru-RU"/>
              </w:rPr>
            </w:pPr>
            <w:r w:rsidRPr="00C050C4">
              <w:rPr>
                <w:rFonts w:ascii="Times New Roman" w:hAnsi="Times New Roman"/>
                <w:sz w:val="24"/>
                <w:szCs w:val="24"/>
                <w:lang w:val="ru-RU"/>
              </w:rPr>
              <w:t>Чантавирски пут:</w:t>
            </w:r>
          </w:p>
          <w:p w:rsidR="004B0650" w:rsidRPr="00C050C4" w:rsidRDefault="004B0650" w:rsidP="004B0650">
            <w:pPr>
              <w:rPr>
                <w:rFonts w:ascii="Times New Roman" w:hAnsi="Times New Roman"/>
                <w:sz w:val="24"/>
                <w:szCs w:val="24"/>
                <w:lang w:val="ru-RU"/>
              </w:rPr>
            </w:pPr>
            <w:r w:rsidRPr="00C050C4">
              <w:rPr>
                <w:rFonts w:ascii="Times New Roman" w:hAnsi="Times New Roman"/>
                <w:sz w:val="24"/>
                <w:szCs w:val="24"/>
                <w:lang w:val="ru-RU"/>
              </w:rPr>
              <w:t>-Аеродром</w:t>
            </w:r>
          </w:p>
          <w:p w:rsidR="004B0650" w:rsidRPr="00C050C4" w:rsidRDefault="004B0650" w:rsidP="004B0650">
            <w:pPr>
              <w:rPr>
                <w:rFonts w:ascii="Times New Roman" w:hAnsi="Times New Roman"/>
                <w:sz w:val="24"/>
                <w:szCs w:val="24"/>
                <w:lang w:val="ru-RU"/>
              </w:rPr>
            </w:pPr>
            <w:r w:rsidRPr="00C050C4">
              <w:rPr>
                <w:rFonts w:ascii="Times New Roman" w:hAnsi="Times New Roman"/>
                <w:sz w:val="24"/>
                <w:szCs w:val="24"/>
                <w:lang w:val="ru-RU"/>
              </w:rPr>
              <w:t>-Вилов. салаш</w:t>
            </w:r>
          </w:p>
          <w:p w:rsidR="004B0650" w:rsidRPr="00C050C4" w:rsidRDefault="004B0650" w:rsidP="004B0650">
            <w:pPr>
              <w:rPr>
                <w:rFonts w:ascii="Times New Roman" w:hAnsi="Times New Roman"/>
                <w:sz w:val="24"/>
                <w:szCs w:val="24"/>
                <w:lang w:val="ru-RU"/>
              </w:rPr>
            </w:pPr>
            <w:r w:rsidRPr="00C050C4">
              <w:rPr>
                <w:rFonts w:ascii="Times New Roman" w:hAnsi="Times New Roman"/>
                <w:sz w:val="24"/>
                <w:szCs w:val="24"/>
                <w:lang w:val="ru-RU"/>
              </w:rPr>
              <w:t>-Пешчара</w:t>
            </w:r>
          </w:p>
          <w:p w:rsidR="004B0650" w:rsidRPr="004B0650" w:rsidRDefault="004B0650" w:rsidP="004B0650">
            <w:pPr>
              <w:rPr>
                <w:rFonts w:ascii="Times New Roman" w:hAnsi="Times New Roman"/>
                <w:sz w:val="24"/>
                <w:szCs w:val="24"/>
              </w:rPr>
            </w:pPr>
            <w:r w:rsidRPr="004B0650">
              <w:rPr>
                <w:rFonts w:ascii="Times New Roman" w:hAnsi="Times New Roman"/>
                <w:sz w:val="24"/>
                <w:szCs w:val="24"/>
              </w:rPr>
              <w:t>-Клиса</w:t>
            </w:r>
          </w:p>
          <w:p w:rsidR="004B0650" w:rsidRPr="004B0650" w:rsidRDefault="004B0650" w:rsidP="004B0650">
            <w:pPr>
              <w:rPr>
                <w:rFonts w:ascii="Times New Roman" w:hAnsi="Times New Roman"/>
                <w:sz w:val="24"/>
                <w:szCs w:val="24"/>
              </w:rPr>
            </w:pPr>
            <w:r w:rsidRPr="004B0650">
              <w:rPr>
                <w:rFonts w:ascii="Times New Roman" w:hAnsi="Times New Roman"/>
                <w:sz w:val="24"/>
                <w:szCs w:val="24"/>
              </w:rPr>
              <w:t>- Вагон</w:t>
            </w:r>
          </w:p>
          <w:p w:rsidR="004B0650" w:rsidRPr="004B0650" w:rsidRDefault="004B0650" w:rsidP="004B0650">
            <w:pPr>
              <w:spacing w:after="120"/>
              <w:rPr>
                <w:rFonts w:ascii="Times New Roman" w:hAnsi="Times New Roman"/>
                <w:sz w:val="24"/>
                <w:szCs w:val="24"/>
              </w:rPr>
            </w:pPr>
          </w:p>
        </w:tc>
        <w:tc>
          <w:tcPr>
            <w:tcW w:w="1667" w:type="dxa"/>
            <w:tcBorders>
              <w:top w:val="single" w:sz="4" w:space="0" w:color="000000"/>
              <w:left w:val="single" w:sz="4" w:space="0" w:color="000000"/>
              <w:bottom w:val="single" w:sz="4" w:space="0" w:color="000000"/>
              <w:right w:val="single" w:sz="4" w:space="0" w:color="000000"/>
            </w:tcBorders>
            <w:hideMark/>
          </w:tcPr>
          <w:p w:rsidR="004B0650" w:rsidRPr="004B0650" w:rsidRDefault="004B0650" w:rsidP="004B0650">
            <w:pPr>
              <w:spacing w:after="120"/>
              <w:rPr>
                <w:rFonts w:ascii="Times New Roman" w:hAnsi="Times New Roman"/>
                <w:sz w:val="24"/>
                <w:szCs w:val="24"/>
              </w:rPr>
            </w:pPr>
            <w:r w:rsidRPr="004B0650">
              <w:rPr>
                <w:rFonts w:ascii="Times New Roman" w:hAnsi="Times New Roman"/>
                <w:sz w:val="24"/>
                <w:szCs w:val="24"/>
              </w:rPr>
              <w:t>Мали Палић</w:t>
            </w:r>
          </w:p>
        </w:tc>
        <w:tc>
          <w:tcPr>
            <w:tcW w:w="1530" w:type="dxa"/>
            <w:tcBorders>
              <w:top w:val="single" w:sz="4" w:space="0" w:color="000000"/>
              <w:left w:val="single" w:sz="4" w:space="0" w:color="000000"/>
              <w:bottom w:val="single" w:sz="4" w:space="0" w:color="000000"/>
              <w:right w:val="single" w:sz="4" w:space="0" w:color="000000"/>
            </w:tcBorders>
          </w:tcPr>
          <w:p w:rsidR="004B0650" w:rsidRPr="00C050C4" w:rsidRDefault="004B0650" w:rsidP="004B0650">
            <w:pPr>
              <w:rPr>
                <w:rFonts w:ascii="Times New Roman" w:hAnsi="Times New Roman"/>
                <w:sz w:val="24"/>
                <w:szCs w:val="24"/>
                <w:lang w:val="ru-RU"/>
              </w:rPr>
            </w:pPr>
            <w:r w:rsidRPr="00C050C4">
              <w:rPr>
                <w:rFonts w:ascii="Times New Roman" w:hAnsi="Times New Roman"/>
                <w:sz w:val="24"/>
                <w:szCs w:val="24"/>
                <w:lang w:val="ru-RU"/>
              </w:rPr>
              <w:t>Микићево линија:</w:t>
            </w:r>
          </w:p>
          <w:p w:rsidR="004B0650" w:rsidRPr="00C050C4" w:rsidRDefault="004B0650" w:rsidP="004B0650">
            <w:pPr>
              <w:rPr>
                <w:rFonts w:ascii="Times New Roman" w:hAnsi="Times New Roman"/>
                <w:sz w:val="24"/>
                <w:szCs w:val="24"/>
                <w:lang w:val="ru-RU"/>
              </w:rPr>
            </w:pPr>
            <w:r w:rsidRPr="00C050C4">
              <w:rPr>
                <w:rFonts w:ascii="Times New Roman" w:hAnsi="Times New Roman"/>
                <w:sz w:val="24"/>
                <w:szCs w:val="24"/>
                <w:lang w:val="ru-RU"/>
              </w:rPr>
              <w:t>-Агрокомб.</w:t>
            </w:r>
          </w:p>
          <w:p w:rsidR="004B0650" w:rsidRPr="00C050C4" w:rsidRDefault="004B0650" w:rsidP="004B0650">
            <w:pPr>
              <w:rPr>
                <w:rFonts w:ascii="Times New Roman" w:hAnsi="Times New Roman"/>
                <w:sz w:val="24"/>
                <w:szCs w:val="24"/>
                <w:lang w:val="ru-RU"/>
              </w:rPr>
            </w:pPr>
            <w:r w:rsidRPr="00C050C4">
              <w:rPr>
                <w:rFonts w:ascii="Times New Roman" w:hAnsi="Times New Roman"/>
                <w:sz w:val="24"/>
                <w:szCs w:val="24"/>
                <w:lang w:val="ru-RU"/>
              </w:rPr>
              <w:t>-Рада</w:t>
            </w:r>
          </w:p>
          <w:p w:rsidR="004B0650" w:rsidRPr="00C050C4" w:rsidRDefault="004B0650" w:rsidP="004B0650">
            <w:pPr>
              <w:rPr>
                <w:rFonts w:ascii="Times New Roman" w:hAnsi="Times New Roman"/>
                <w:sz w:val="24"/>
                <w:szCs w:val="24"/>
                <w:lang w:val="ru-RU"/>
              </w:rPr>
            </w:pPr>
            <w:r w:rsidRPr="00C050C4">
              <w:rPr>
                <w:rFonts w:ascii="Times New Roman" w:hAnsi="Times New Roman"/>
                <w:sz w:val="24"/>
                <w:szCs w:val="24"/>
                <w:lang w:val="ru-RU"/>
              </w:rPr>
              <w:t>-Бода</w:t>
            </w:r>
          </w:p>
          <w:p w:rsidR="004B0650" w:rsidRPr="00C050C4" w:rsidRDefault="004B0650" w:rsidP="004B0650">
            <w:pPr>
              <w:rPr>
                <w:rFonts w:ascii="Times New Roman" w:hAnsi="Times New Roman"/>
                <w:sz w:val="24"/>
                <w:szCs w:val="24"/>
                <w:lang w:val="ru-RU"/>
              </w:rPr>
            </w:pPr>
            <w:r w:rsidRPr="00C050C4">
              <w:rPr>
                <w:rFonts w:ascii="Times New Roman" w:hAnsi="Times New Roman"/>
                <w:sz w:val="24"/>
                <w:szCs w:val="24"/>
                <w:lang w:val="ru-RU"/>
              </w:rPr>
              <w:t>-Микићево</w:t>
            </w:r>
          </w:p>
          <w:p w:rsidR="004B0650" w:rsidRPr="00C050C4" w:rsidRDefault="004B0650" w:rsidP="004B0650">
            <w:pPr>
              <w:spacing w:after="120"/>
              <w:rPr>
                <w:rFonts w:ascii="Times New Roman" w:hAnsi="Times New Roman"/>
                <w:sz w:val="24"/>
                <w:szCs w:val="24"/>
                <w:lang w:val="ru-RU"/>
              </w:rPr>
            </w:pPr>
          </w:p>
        </w:tc>
        <w:tc>
          <w:tcPr>
            <w:tcW w:w="1435" w:type="dxa"/>
            <w:tcBorders>
              <w:top w:val="single" w:sz="4" w:space="0" w:color="000000"/>
              <w:left w:val="single" w:sz="4" w:space="0" w:color="000000"/>
              <w:bottom w:val="single" w:sz="4" w:space="0" w:color="000000"/>
              <w:right w:val="single" w:sz="4" w:space="0" w:color="000000"/>
            </w:tcBorders>
            <w:hideMark/>
          </w:tcPr>
          <w:p w:rsidR="004B0650" w:rsidRPr="004B0650" w:rsidRDefault="004B0650" w:rsidP="004B0650">
            <w:pPr>
              <w:spacing w:after="120"/>
              <w:rPr>
                <w:rFonts w:ascii="Times New Roman" w:hAnsi="Times New Roman"/>
                <w:sz w:val="24"/>
                <w:szCs w:val="24"/>
              </w:rPr>
            </w:pPr>
            <w:r w:rsidRPr="004B0650">
              <w:rPr>
                <w:rFonts w:ascii="Times New Roman" w:hAnsi="Times New Roman"/>
                <w:sz w:val="24"/>
                <w:szCs w:val="24"/>
              </w:rPr>
              <w:t>Свега ученика по одељењу</w:t>
            </w:r>
          </w:p>
        </w:tc>
      </w:tr>
      <w:tr w:rsidR="004B0650" w:rsidRPr="004B0650" w:rsidTr="004B0650">
        <w:tc>
          <w:tcPr>
            <w:tcW w:w="1259" w:type="dxa"/>
            <w:tcBorders>
              <w:top w:val="single" w:sz="4" w:space="0" w:color="000000"/>
              <w:left w:val="single" w:sz="4" w:space="0" w:color="000000"/>
              <w:bottom w:val="single" w:sz="4" w:space="0" w:color="000000"/>
              <w:right w:val="single" w:sz="4" w:space="0" w:color="000000"/>
            </w:tcBorders>
            <w:hideMark/>
          </w:tcPr>
          <w:p w:rsidR="004B0650" w:rsidRPr="004B0650" w:rsidRDefault="004B0650" w:rsidP="004B0650">
            <w:pPr>
              <w:spacing w:after="120"/>
              <w:rPr>
                <w:rFonts w:ascii="Times New Roman" w:hAnsi="Times New Roman"/>
                <w:sz w:val="24"/>
                <w:szCs w:val="24"/>
              </w:rPr>
            </w:pPr>
            <w:r w:rsidRPr="004B0650">
              <w:rPr>
                <w:rFonts w:ascii="Times New Roman" w:hAnsi="Times New Roman"/>
                <w:sz w:val="24"/>
                <w:szCs w:val="24"/>
              </w:rPr>
              <w:t>1а</w:t>
            </w:r>
          </w:p>
        </w:tc>
        <w:tc>
          <w:tcPr>
            <w:tcW w:w="1976" w:type="dxa"/>
            <w:tcBorders>
              <w:top w:val="single" w:sz="4" w:space="0" w:color="000000"/>
              <w:left w:val="single" w:sz="4" w:space="0" w:color="000000"/>
              <w:bottom w:val="single" w:sz="4" w:space="0" w:color="000000"/>
              <w:right w:val="single" w:sz="4" w:space="0" w:color="000000"/>
            </w:tcBorders>
            <w:hideMark/>
          </w:tcPr>
          <w:p w:rsidR="004B0650" w:rsidRPr="004B0650" w:rsidRDefault="004B0650" w:rsidP="004B0650">
            <w:pPr>
              <w:spacing w:after="120"/>
              <w:rPr>
                <w:rFonts w:ascii="Times New Roman" w:hAnsi="Times New Roman"/>
                <w:sz w:val="24"/>
                <w:szCs w:val="24"/>
              </w:rPr>
            </w:pPr>
            <w:r w:rsidRPr="004B0650">
              <w:rPr>
                <w:rFonts w:ascii="Times New Roman" w:hAnsi="Times New Roman"/>
                <w:sz w:val="24"/>
                <w:szCs w:val="24"/>
              </w:rPr>
              <w:t>1</w:t>
            </w:r>
          </w:p>
        </w:tc>
        <w:tc>
          <w:tcPr>
            <w:tcW w:w="1635" w:type="dxa"/>
            <w:tcBorders>
              <w:top w:val="single" w:sz="4" w:space="0" w:color="000000"/>
              <w:left w:val="single" w:sz="4" w:space="0" w:color="000000"/>
              <w:bottom w:val="single" w:sz="4" w:space="0" w:color="000000"/>
              <w:right w:val="single" w:sz="4" w:space="0" w:color="000000"/>
            </w:tcBorders>
            <w:hideMark/>
          </w:tcPr>
          <w:p w:rsidR="004B0650" w:rsidRPr="004B0650" w:rsidRDefault="004B0650" w:rsidP="004B0650">
            <w:pPr>
              <w:spacing w:after="120"/>
              <w:rPr>
                <w:rFonts w:ascii="Times New Roman" w:hAnsi="Times New Roman"/>
                <w:sz w:val="24"/>
                <w:szCs w:val="24"/>
              </w:rPr>
            </w:pPr>
            <w:r w:rsidRPr="004B0650">
              <w:rPr>
                <w:rFonts w:ascii="Times New Roman" w:hAnsi="Times New Roman"/>
                <w:sz w:val="24"/>
                <w:szCs w:val="24"/>
              </w:rPr>
              <w:t>-</w:t>
            </w:r>
          </w:p>
        </w:tc>
        <w:tc>
          <w:tcPr>
            <w:tcW w:w="1667" w:type="dxa"/>
            <w:tcBorders>
              <w:top w:val="single" w:sz="4" w:space="0" w:color="000000"/>
              <w:left w:val="single" w:sz="4" w:space="0" w:color="000000"/>
              <w:bottom w:val="single" w:sz="4" w:space="0" w:color="000000"/>
              <w:right w:val="single" w:sz="4" w:space="0" w:color="000000"/>
            </w:tcBorders>
            <w:hideMark/>
          </w:tcPr>
          <w:p w:rsidR="004B0650" w:rsidRPr="004B0650" w:rsidRDefault="004B0650" w:rsidP="004B0650">
            <w:pPr>
              <w:spacing w:after="120"/>
              <w:rPr>
                <w:rFonts w:ascii="Times New Roman" w:hAnsi="Times New Roman"/>
                <w:sz w:val="24"/>
                <w:szCs w:val="24"/>
              </w:rPr>
            </w:pPr>
            <w:r w:rsidRPr="004B0650">
              <w:rPr>
                <w:rFonts w:ascii="Times New Roman" w:hAnsi="Times New Roman"/>
                <w:sz w:val="24"/>
                <w:szCs w:val="24"/>
              </w:rPr>
              <w:t>3</w:t>
            </w:r>
          </w:p>
        </w:tc>
        <w:tc>
          <w:tcPr>
            <w:tcW w:w="1530" w:type="dxa"/>
            <w:tcBorders>
              <w:top w:val="single" w:sz="4" w:space="0" w:color="000000"/>
              <w:left w:val="single" w:sz="4" w:space="0" w:color="000000"/>
              <w:bottom w:val="single" w:sz="4" w:space="0" w:color="000000"/>
              <w:right w:val="single" w:sz="4" w:space="0" w:color="000000"/>
            </w:tcBorders>
            <w:hideMark/>
          </w:tcPr>
          <w:p w:rsidR="004B0650" w:rsidRPr="004B0650" w:rsidRDefault="004B0650" w:rsidP="004B0650">
            <w:pPr>
              <w:spacing w:after="120"/>
              <w:rPr>
                <w:rFonts w:ascii="Times New Roman" w:hAnsi="Times New Roman"/>
                <w:sz w:val="24"/>
                <w:szCs w:val="24"/>
              </w:rPr>
            </w:pPr>
            <w:r w:rsidRPr="004B0650">
              <w:rPr>
                <w:rFonts w:ascii="Times New Roman" w:hAnsi="Times New Roman"/>
                <w:sz w:val="24"/>
                <w:szCs w:val="24"/>
              </w:rPr>
              <w:t>1</w:t>
            </w:r>
          </w:p>
        </w:tc>
        <w:tc>
          <w:tcPr>
            <w:tcW w:w="1435" w:type="dxa"/>
            <w:tcBorders>
              <w:top w:val="single" w:sz="4" w:space="0" w:color="000000"/>
              <w:left w:val="single" w:sz="4" w:space="0" w:color="000000"/>
              <w:bottom w:val="single" w:sz="4" w:space="0" w:color="000000"/>
              <w:right w:val="single" w:sz="4" w:space="0" w:color="000000"/>
            </w:tcBorders>
            <w:hideMark/>
          </w:tcPr>
          <w:p w:rsidR="004B0650" w:rsidRPr="004B0650" w:rsidRDefault="004B0650" w:rsidP="004B0650">
            <w:pPr>
              <w:spacing w:after="120"/>
              <w:rPr>
                <w:rFonts w:ascii="Times New Roman" w:hAnsi="Times New Roman"/>
                <w:sz w:val="24"/>
                <w:szCs w:val="24"/>
              </w:rPr>
            </w:pPr>
            <w:r w:rsidRPr="004B0650">
              <w:rPr>
                <w:rFonts w:ascii="Times New Roman" w:hAnsi="Times New Roman"/>
                <w:sz w:val="24"/>
                <w:szCs w:val="24"/>
              </w:rPr>
              <w:t>5</w:t>
            </w:r>
          </w:p>
        </w:tc>
      </w:tr>
      <w:tr w:rsidR="004B0650" w:rsidRPr="004B0650" w:rsidTr="004B0650">
        <w:tc>
          <w:tcPr>
            <w:tcW w:w="1259" w:type="dxa"/>
            <w:tcBorders>
              <w:top w:val="single" w:sz="4" w:space="0" w:color="000000"/>
              <w:left w:val="single" w:sz="4" w:space="0" w:color="000000"/>
              <w:bottom w:val="single" w:sz="4" w:space="0" w:color="000000"/>
              <w:right w:val="single" w:sz="4" w:space="0" w:color="000000"/>
            </w:tcBorders>
            <w:hideMark/>
          </w:tcPr>
          <w:p w:rsidR="004B0650" w:rsidRPr="004B0650" w:rsidRDefault="004B0650" w:rsidP="004B0650">
            <w:pPr>
              <w:spacing w:after="120"/>
              <w:rPr>
                <w:rFonts w:ascii="Times New Roman" w:hAnsi="Times New Roman"/>
                <w:sz w:val="24"/>
                <w:szCs w:val="24"/>
              </w:rPr>
            </w:pPr>
            <w:r w:rsidRPr="004B0650">
              <w:rPr>
                <w:rFonts w:ascii="Times New Roman" w:hAnsi="Times New Roman"/>
                <w:sz w:val="24"/>
                <w:szCs w:val="24"/>
              </w:rPr>
              <w:t>2а</w:t>
            </w:r>
          </w:p>
        </w:tc>
        <w:tc>
          <w:tcPr>
            <w:tcW w:w="1976" w:type="dxa"/>
            <w:tcBorders>
              <w:top w:val="single" w:sz="4" w:space="0" w:color="000000"/>
              <w:left w:val="single" w:sz="4" w:space="0" w:color="000000"/>
              <w:bottom w:val="single" w:sz="4" w:space="0" w:color="000000"/>
              <w:right w:val="single" w:sz="4" w:space="0" w:color="000000"/>
            </w:tcBorders>
            <w:hideMark/>
          </w:tcPr>
          <w:p w:rsidR="004B0650" w:rsidRPr="004B0650" w:rsidRDefault="004B0650" w:rsidP="004B0650">
            <w:pPr>
              <w:spacing w:after="120"/>
              <w:rPr>
                <w:rFonts w:ascii="Times New Roman" w:hAnsi="Times New Roman"/>
                <w:sz w:val="24"/>
                <w:szCs w:val="24"/>
              </w:rPr>
            </w:pPr>
            <w:r w:rsidRPr="004B0650">
              <w:rPr>
                <w:rFonts w:ascii="Times New Roman" w:hAnsi="Times New Roman"/>
                <w:sz w:val="24"/>
                <w:szCs w:val="24"/>
              </w:rPr>
              <w:t>2</w:t>
            </w:r>
          </w:p>
        </w:tc>
        <w:tc>
          <w:tcPr>
            <w:tcW w:w="1635" w:type="dxa"/>
            <w:tcBorders>
              <w:top w:val="single" w:sz="4" w:space="0" w:color="000000"/>
              <w:left w:val="single" w:sz="4" w:space="0" w:color="000000"/>
              <w:bottom w:val="single" w:sz="4" w:space="0" w:color="000000"/>
              <w:right w:val="single" w:sz="4" w:space="0" w:color="000000"/>
            </w:tcBorders>
            <w:hideMark/>
          </w:tcPr>
          <w:p w:rsidR="004B0650" w:rsidRPr="004B0650" w:rsidRDefault="004B0650" w:rsidP="004B0650">
            <w:pPr>
              <w:spacing w:after="120"/>
              <w:rPr>
                <w:rFonts w:ascii="Times New Roman" w:hAnsi="Times New Roman"/>
                <w:sz w:val="24"/>
                <w:szCs w:val="24"/>
              </w:rPr>
            </w:pPr>
            <w:r w:rsidRPr="004B0650">
              <w:rPr>
                <w:rFonts w:ascii="Times New Roman" w:hAnsi="Times New Roman"/>
                <w:sz w:val="24"/>
                <w:szCs w:val="24"/>
              </w:rPr>
              <w:t>4</w:t>
            </w:r>
          </w:p>
        </w:tc>
        <w:tc>
          <w:tcPr>
            <w:tcW w:w="1667" w:type="dxa"/>
            <w:tcBorders>
              <w:top w:val="single" w:sz="4" w:space="0" w:color="000000"/>
              <w:left w:val="single" w:sz="4" w:space="0" w:color="000000"/>
              <w:bottom w:val="single" w:sz="4" w:space="0" w:color="000000"/>
              <w:right w:val="single" w:sz="4" w:space="0" w:color="000000"/>
            </w:tcBorders>
            <w:hideMark/>
          </w:tcPr>
          <w:p w:rsidR="004B0650" w:rsidRPr="004B0650" w:rsidRDefault="004B0650" w:rsidP="004B0650">
            <w:pPr>
              <w:spacing w:after="120"/>
              <w:rPr>
                <w:rFonts w:ascii="Times New Roman" w:hAnsi="Times New Roman"/>
                <w:sz w:val="24"/>
                <w:szCs w:val="24"/>
              </w:rPr>
            </w:pPr>
            <w:r w:rsidRPr="004B0650">
              <w:rPr>
                <w:rFonts w:ascii="Times New Roman" w:hAnsi="Times New Roman"/>
                <w:sz w:val="24"/>
                <w:szCs w:val="24"/>
              </w:rPr>
              <w:t>-</w:t>
            </w:r>
          </w:p>
        </w:tc>
        <w:tc>
          <w:tcPr>
            <w:tcW w:w="1530" w:type="dxa"/>
            <w:tcBorders>
              <w:top w:val="single" w:sz="4" w:space="0" w:color="000000"/>
              <w:left w:val="single" w:sz="4" w:space="0" w:color="000000"/>
              <w:bottom w:val="single" w:sz="4" w:space="0" w:color="000000"/>
              <w:right w:val="single" w:sz="4" w:space="0" w:color="000000"/>
            </w:tcBorders>
            <w:hideMark/>
          </w:tcPr>
          <w:p w:rsidR="004B0650" w:rsidRPr="004B0650" w:rsidRDefault="004B0650" w:rsidP="004B0650">
            <w:pPr>
              <w:spacing w:after="120"/>
              <w:rPr>
                <w:rFonts w:ascii="Times New Roman" w:hAnsi="Times New Roman"/>
                <w:sz w:val="24"/>
                <w:szCs w:val="24"/>
              </w:rPr>
            </w:pPr>
            <w:r w:rsidRPr="004B0650">
              <w:rPr>
                <w:rFonts w:ascii="Times New Roman" w:hAnsi="Times New Roman"/>
                <w:sz w:val="24"/>
                <w:szCs w:val="24"/>
              </w:rPr>
              <w:t>3</w:t>
            </w:r>
          </w:p>
        </w:tc>
        <w:tc>
          <w:tcPr>
            <w:tcW w:w="1435" w:type="dxa"/>
            <w:tcBorders>
              <w:top w:val="single" w:sz="4" w:space="0" w:color="000000"/>
              <w:left w:val="single" w:sz="4" w:space="0" w:color="000000"/>
              <w:bottom w:val="single" w:sz="4" w:space="0" w:color="000000"/>
              <w:right w:val="single" w:sz="4" w:space="0" w:color="000000"/>
            </w:tcBorders>
            <w:hideMark/>
          </w:tcPr>
          <w:p w:rsidR="004B0650" w:rsidRPr="004B0650" w:rsidRDefault="004B0650" w:rsidP="004B0650">
            <w:pPr>
              <w:spacing w:after="120"/>
              <w:rPr>
                <w:rFonts w:ascii="Times New Roman" w:hAnsi="Times New Roman"/>
                <w:sz w:val="24"/>
                <w:szCs w:val="24"/>
              </w:rPr>
            </w:pPr>
            <w:r w:rsidRPr="004B0650">
              <w:rPr>
                <w:rFonts w:ascii="Times New Roman" w:hAnsi="Times New Roman"/>
                <w:sz w:val="24"/>
                <w:szCs w:val="24"/>
              </w:rPr>
              <w:t>9</w:t>
            </w:r>
          </w:p>
        </w:tc>
      </w:tr>
      <w:tr w:rsidR="004B0650" w:rsidRPr="004B0650" w:rsidTr="004B0650">
        <w:tc>
          <w:tcPr>
            <w:tcW w:w="1259" w:type="dxa"/>
            <w:tcBorders>
              <w:top w:val="single" w:sz="4" w:space="0" w:color="000000"/>
              <w:left w:val="single" w:sz="4" w:space="0" w:color="000000"/>
              <w:bottom w:val="single" w:sz="4" w:space="0" w:color="000000"/>
              <w:right w:val="single" w:sz="4" w:space="0" w:color="000000"/>
            </w:tcBorders>
            <w:hideMark/>
          </w:tcPr>
          <w:p w:rsidR="004B0650" w:rsidRPr="004B0650" w:rsidRDefault="004B0650" w:rsidP="004B0650">
            <w:pPr>
              <w:spacing w:after="120"/>
              <w:rPr>
                <w:rFonts w:ascii="Times New Roman" w:hAnsi="Times New Roman"/>
                <w:sz w:val="24"/>
                <w:szCs w:val="24"/>
              </w:rPr>
            </w:pPr>
            <w:r w:rsidRPr="004B0650">
              <w:rPr>
                <w:rFonts w:ascii="Times New Roman" w:hAnsi="Times New Roman"/>
                <w:sz w:val="24"/>
                <w:szCs w:val="24"/>
              </w:rPr>
              <w:t>3а</w:t>
            </w:r>
          </w:p>
        </w:tc>
        <w:tc>
          <w:tcPr>
            <w:tcW w:w="1976" w:type="dxa"/>
            <w:tcBorders>
              <w:top w:val="single" w:sz="4" w:space="0" w:color="000000"/>
              <w:left w:val="single" w:sz="4" w:space="0" w:color="000000"/>
              <w:bottom w:val="single" w:sz="4" w:space="0" w:color="000000"/>
              <w:right w:val="single" w:sz="4" w:space="0" w:color="000000"/>
            </w:tcBorders>
            <w:hideMark/>
          </w:tcPr>
          <w:p w:rsidR="004B0650" w:rsidRPr="004B0650" w:rsidRDefault="004B0650" w:rsidP="004B0650">
            <w:pPr>
              <w:spacing w:after="120"/>
              <w:rPr>
                <w:rFonts w:ascii="Times New Roman" w:hAnsi="Times New Roman"/>
                <w:sz w:val="24"/>
                <w:szCs w:val="24"/>
              </w:rPr>
            </w:pPr>
            <w:r w:rsidRPr="004B0650">
              <w:rPr>
                <w:rFonts w:ascii="Times New Roman" w:hAnsi="Times New Roman"/>
                <w:sz w:val="24"/>
                <w:szCs w:val="24"/>
              </w:rPr>
              <w:t>5</w:t>
            </w:r>
          </w:p>
        </w:tc>
        <w:tc>
          <w:tcPr>
            <w:tcW w:w="1635" w:type="dxa"/>
            <w:tcBorders>
              <w:top w:val="single" w:sz="4" w:space="0" w:color="000000"/>
              <w:left w:val="single" w:sz="4" w:space="0" w:color="000000"/>
              <w:bottom w:val="single" w:sz="4" w:space="0" w:color="000000"/>
              <w:right w:val="single" w:sz="4" w:space="0" w:color="000000"/>
            </w:tcBorders>
            <w:hideMark/>
          </w:tcPr>
          <w:p w:rsidR="004B0650" w:rsidRPr="004B0650" w:rsidRDefault="004B0650" w:rsidP="004B0650">
            <w:pPr>
              <w:spacing w:after="120"/>
              <w:rPr>
                <w:rFonts w:ascii="Times New Roman" w:hAnsi="Times New Roman"/>
                <w:sz w:val="24"/>
                <w:szCs w:val="24"/>
              </w:rPr>
            </w:pPr>
            <w:r w:rsidRPr="004B0650">
              <w:rPr>
                <w:rFonts w:ascii="Times New Roman" w:hAnsi="Times New Roman"/>
                <w:sz w:val="24"/>
                <w:szCs w:val="24"/>
              </w:rPr>
              <w:t>2</w:t>
            </w:r>
          </w:p>
        </w:tc>
        <w:tc>
          <w:tcPr>
            <w:tcW w:w="1667" w:type="dxa"/>
            <w:tcBorders>
              <w:top w:val="single" w:sz="4" w:space="0" w:color="000000"/>
              <w:left w:val="single" w:sz="4" w:space="0" w:color="000000"/>
              <w:bottom w:val="single" w:sz="4" w:space="0" w:color="000000"/>
              <w:right w:val="single" w:sz="4" w:space="0" w:color="000000"/>
            </w:tcBorders>
            <w:hideMark/>
          </w:tcPr>
          <w:p w:rsidR="004B0650" w:rsidRPr="004B0650" w:rsidRDefault="004B0650" w:rsidP="004B0650">
            <w:pPr>
              <w:spacing w:after="120"/>
              <w:rPr>
                <w:rFonts w:ascii="Times New Roman" w:hAnsi="Times New Roman"/>
                <w:sz w:val="24"/>
                <w:szCs w:val="24"/>
              </w:rPr>
            </w:pPr>
            <w:r w:rsidRPr="004B0650">
              <w:rPr>
                <w:rFonts w:ascii="Times New Roman" w:hAnsi="Times New Roman"/>
                <w:sz w:val="24"/>
                <w:szCs w:val="24"/>
              </w:rPr>
              <w:t>1</w:t>
            </w:r>
          </w:p>
        </w:tc>
        <w:tc>
          <w:tcPr>
            <w:tcW w:w="1530" w:type="dxa"/>
            <w:tcBorders>
              <w:top w:val="single" w:sz="4" w:space="0" w:color="000000"/>
              <w:left w:val="single" w:sz="4" w:space="0" w:color="000000"/>
              <w:bottom w:val="single" w:sz="4" w:space="0" w:color="000000"/>
              <w:right w:val="single" w:sz="4" w:space="0" w:color="000000"/>
            </w:tcBorders>
            <w:hideMark/>
          </w:tcPr>
          <w:p w:rsidR="004B0650" w:rsidRPr="004B0650" w:rsidRDefault="004B0650" w:rsidP="004B0650">
            <w:pPr>
              <w:spacing w:after="120"/>
              <w:rPr>
                <w:rFonts w:ascii="Times New Roman" w:hAnsi="Times New Roman"/>
                <w:sz w:val="24"/>
                <w:szCs w:val="24"/>
              </w:rPr>
            </w:pPr>
            <w:r w:rsidRPr="004B0650">
              <w:rPr>
                <w:rFonts w:ascii="Times New Roman" w:hAnsi="Times New Roman"/>
                <w:sz w:val="24"/>
                <w:szCs w:val="24"/>
              </w:rPr>
              <w:t>3</w:t>
            </w:r>
          </w:p>
        </w:tc>
        <w:tc>
          <w:tcPr>
            <w:tcW w:w="1435" w:type="dxa"/>
            <w:tcBorders>
              <w:top w:val="single" w:sz="4" w:space="0" w:color="000000"/>
              <w:left w:val="single" w:sz="4" w:space="0" w:color="000000"/>
              <w:bottom w:val="single" w:sz="4" w:space="0" w:color="000000"/>
              <w:right w:val="single" w:sz="4" w:space="0" w:color="000000"/>
            </w:tcBorders>
            <w:hideMark/>
          </w:tcPr>
          <w:p w:rsidR="004B0650" w:rsidRPr="004B0650" w:rsidRDefault="004B0650" w:rsidP="004B0650">
            <w:pPr>
              <w:spacing w:after="120"/>
              <w:rPr>
                <w:rFonts w:ascii="Times New Roman" w:hAnsi="Times New Roman"/>
                <w:sz w:val="24"/>
                <w:szCs w:val="24"/>
              </w:rPr>
            </w:pPr>
            <w:r w:rsidRPr="004B0650">
              <w:rPr>
                <w:rFonts w:ascii="Times New Roman" w:hAnsi="Times New Roman"/>
                <w:sz w:val="24"/>
                <w:szCs w:val="24"/>
              </w:rPr>
              <w:t>11</w:t>
            </w:r>
          </w:p>
        </w:tc>
      </w:tr>
      <w:tr w:rsidR="004B0650" w:rsidRPr="004B0650" w:rsidTr="004B0650">
        <w:tc>
          <w:tcPr>
            <w:tcW w:w="1259" w:type="dxa"/>
            <w:tcBorders>
              <w:top w:val="single" w:sz="4" w:space="0" w:color="000000"/>
              <w:left w:val="single" w:sz="4" w:space="0" w:color="000000"/>
              <w:bottom w:val="single" w:sz="4" w:space="0" w:color="000000"/>
              <w:right w:val="single" w:sz="4" w:space="0" w:color="000000"/>
            </w:tcBorders>
            <w:hideMark/>
          </w:tcPr>
          <w:p w:rsidR="004B0650" w:rsidRPr="004B0650" w:rsidRDefault="004B0650" w:rsidP="004B0650">
            <w:pPr>
              <w:spacing w:after="120"/>
              <w:rPr>
                <w:rFonts w:ascii="Times New Roman" w:hAnsi="Times New Roman"/>
                <w:sz w:val="24"/>
                <w:szCs w:val="24"/>
              </w:rPr>
            </w:pPr>
            <w:r w:rsidRPr="004B0650">
              <w:rPr>
                <w:rFonts w:ascii="Times New Roman" w:hAnsi="Times New Roman"/>
                <w:sz w:val="24"/>
                <w:szCs w:val="24"/>
              </w:rPr>
              <w:t>4а</w:t>
            </w:r>
          </w:p>
        </w:tc>
        <w:tc>
          <w:tcPr>
            <w:tcW w:w="1976" w:type="dxa"/>
            <w:tcBorders>
              <w:top w:val="single" w:sz="4" w:space="0" w:color="000000"/>
              <w:left w:val="single" w:sz="4" w:space="0" w:color="000000"/>
              <w:bottom w:val="single" w:sz="4" w:space="0" w:color="000000"/>
              <w:right w:val="single" w:sz="4" w:space="0" w:color="000000"/>
            </w:tcBorders>
            <w:hideMark/>
          </w:tcPr>
          <w:p w:rsidR="004B0650" w:rsidRPr="004B0650" w:rsidRDefault="004B0650" w:rsidP="004B0650">
            <w:pPr>
              <w:spacing w:after="120"/>
              <w:rPr>
                <w:rFonts w:ascii="Times New Roman" w:hAnsi="Times New Roman"/>
                <w:sz w:val="24"/>
                <w:szCs w:val="24"/>
              </w:rPr>
            </w:pPr>
            <w:r w:rsidRPr="004B0650">
              <w:rPr>
                <w:rFonts w:ascii="Times New Roman" w:hAnsi="Times New Roman"/>
                <w:sz w:val="24"/>
                <w:szCs w:val="24"/>
              </w:rPr>
              <w:t>1</w:t>
            </w:r>
          </w:p>
        </w:tc>
        <w:tc>
          <w:tcPr>
            <w:tcW w:w="1635" w:type="dxa"/>
            <w:tcBorders>
              <w:top w:val="single" w:sz="4" w:space="0" w:color="000000"/>
              <w:left w:val="single" w:sz="4" w:space="0" w:color="000000"/>
              <w:bottom w:val="single" w:sz="4" w:space="0" w:color="000000"/>
              <w:right w:val="single" w:sz="4" w:space="0" w:color="000000"/>
            </w:tcBorders>
            <w:hideMark/>
          </w:tcPr>
          <w:p w:rsidR="004B0650" w:rsidRPr="004B0650" w:rsidRDefault="004B0650" w:rsidP="004B0650">
            <w:pPr>
              <w:spacing w:after="120"/>
              <w:rPr>
                <w:rFonts w:ascii="Times New Roman" w:hAnsi="Times New Roman"/>
                <w:sz w:val="24"/>
                <w:szCs w:val="24"/>
              </w:rPr>
            </w:pPr>
            <w:r w:rsidRPr="004B0650">
              <w:rPr>
                <w:rFonts w:ascii="Times New Roman" w:hAnsi="Times New Roman"/>
                <w:sz w:val="24"/>
                <w:szCs w:val="24"/>
              </w:rPr>
              <w:t>2</w:t>
            </w:r>
          </w:p>
        </w:tc>
        <w:tc>
          <w:tcPr>
            <w:tcW w:w="1667" w:type="dxa"/>
            <w:tcBorders>
              <w:top w:val="single" w:sz="4" w:space="0" w:color="000000"/>
              <w:left w:val="single" w:sz="4" w:space="0" w:color="000000"/>
              <w:bottom w:val="single" w:sz="4" w:space="0" w:color="000000"/>
              <w:right w:val="single" w:sz="4" w:space="0" w:color="000000"/>
            </w:tcBorders>
            <w:hideMark/>
          </w:tcPr>
          <w:p w:rsidR="004B0650" w:rsidRPr="004B0650" w:rsidRDefault="004B0650" w:rsidP="004B0650">
            <w:pPr>
              <w:spacing w:after="120"/>
              <w:rPr>
                <w:rFonts w:ascii="Times New Roman" w:hAnsi="Times New Roman"/>
                <w:sz w:val="24"/>
                <w:szCs w:val="24"/>
              </w:rPr>
            </w:pPr>
            <w:r w:rsidRPr="004B0650">
              <w:rPr>
                <w:rFonts w:ascii="Times New Roman" w:hAnsi="Times New Roman"/>
                <w:sz w:val="24"/>
                <w:szCs w:val="24"/>
              </w:rPr>
              <w:t>1</w:t>
            </w:r>
          </w:p>
        </w:tc>
        <w:tc>
          <w:tcPr>
            <w:tcW w:w="1530" w:type="dxa"/>
            <w:tcBorders>
              <w:top w:val="single" w:sz="4" w:space="0" w:color="000000"/>
              <w:left w:val="single" w:sz="4" w:space="0" w:color="000000"/>
              <w:bottom w:val="single" w:sz="4" w:space="0" w:color="000000"/>
              <w:right w:val="single" w:sz="4" w:space="0" w:color="000000"/>
            </w:tcBorders>
            <w:hideMark/>
          </w:tcPr>
          <w:p w:rsidR="004B0650" w:rsidRPr="004B0650" w:rsidRDefault="004B0650" w:rsidP="004B0650">
            <w:pPr>
              <w:spacing w:after="120"/>
              <w:rPr>
                <w:rFonts w:ascii="Times New Roman" w:hAnsi="Times New Roman"/>
                <w:sz w:val="24"/>
                <w:szCs w:val="24"/>
              </w:rPr>
            </w:pPr>
            <w:r w:rsidRPr="004B0650">
              <w:rPr>
                <w:rFonts w:ascii="Times New Roman" w:hAnsi="Times New Roman"/>
                <w:sz w:val="24"/>
                <w:szCs w:val="24"/>
              </w:rPr>
              <w:t>4</w:t>
            </w:r>
          </w:p>
        </w:tc>
        <w:tc>
          <w:tcPr>
            <w:tcW w:w="1435" w:type="dxa"/>
            <w:tcBorders>
              <w:top w:val="single" w:sz="4" w:space="0" w:color="000000"/>
              <w:left w:val="single" w:sz="4" w:space="0" w:color="000000"/>
              <w:bottom w:val="single" w:sz="4" w:space="0" w:color="000000"/>
              <w:right w:val="single" w:sz="4" w:space="0" w:color="000000"/>
            </w:tcBorders>
            <w:hideMark/>
          </w:tcPr>
          <w:p w:rsidR="004B0650" w:rsidRPr="004B0650" w:rsidRDefault="004B0650" w:rsidP="004B0650">
            <w:pPr>
              <w:spacing w:after="120"/>
              <w:rPr>
                <w:rFonts w:ascii="Times New Roman" w:hAnsi="Times New Roman"/>
                <w:sz w:val="24"/>
                <w:szCs w:val="24"/>
              </w:rPr>
            </w:pPr>
            <w:r w:rsidRPr="004B0650">
              <w:rPr>
                <w:rFonts w:ascii="Times New Roman" w:hAnsi="Times New Roman"/>
                <w:sz w:val="24"/>
                <w:szCs w:val="24"/>
              </w:rPr>
              <w:t>8</w:t>
            </w:r>
          </w:p>
        </w:tc>
      </w:tr>
      <w:tr w:rsidR="004B0650" w:rsidRPr="004B0650" w:rsidTr="004B0650">
        <w:tc>
          <w:tcPr>
            <w:tcW w:w="1259" w:type="dxa"/>
            <w:tcBorders>
              <w:top w:val="single" w:sz="4" w:space="0" w:color="000000"/>
              <w:left w:val="single" w:sz="4" w:space="0" w:color="000000"/>
              <w:bottom w:val="single" w:sz="4" w:space="0" w:color="000000"/>
              <w:right w:val="single" w:sz="4" w:space="0" w:color="000000"/>
            </w:tcBorders>
            <w:hideMark/>
          </w:tcPr>
          <w:p w:rsidR="004B0650" w:rsidRPr="004B0650" w:rsidRDefault="004B0650" w:rsidP="004B0650">
            <w:pPr>
              <w:spacing w:after="120"/>
              <w:rPr>
                <w:rFonts w:ascii="Times New Roman" w:hAnsi="Times New Roman"/>
                <w:sz w:val="24"/>
                <w:szCs w:val="24"/>
              </w:rPr>
            </w:pPr>
            <w:r w:rsidRPr="004B0650">
              <w:rPr>
                <w:rFonts w:ascii="Times New Roman" w:hAnsi="Times New Roman"/>
                <w:sz w:val="24"/>
                <w:szCs w:val="24"/>
              </w:rPr>
              <w:t>1-4</w:t>
            </w:r>
          </w:p>
        </w:tc>
        <w:tc>
          <w:tcPr>
            <w:tcW w:w="1976" w:type="dxa"/>
            <w:tcBorders>
              <w:top w:val="single" w:sz="4" w:space="0" w:color="000000"/>
              <w:left w:val="single" w:sz="4" w:space="0" w:color="000000"/>
              <w:bottom w:val="single" w:sz="4" w:space="0" w:color="000000"/>
              <w:right w:val="single" w:sz="4" w:space="0" w:color="000000"/>
            </w:tcBorders>
            <w:hideMark/>
          </w:tcPr>
          <w:p w:rsidR="004B0650" w:rsidRPr="004B0650" w:rsidRDefault="004B0650" w:rsidP="004B0650">
            <w:pPr>
              <w:spacing w:after="120"/>
              <w:rPr>
                <w:rFonts w:ascii="Times New Roman" w:hAnsi="Times New Roman"/>
                <w:sz w:val="24"/>
                <w:szCs w:val="24"/>
              </w:rPr>
            </w:pPr>
            <w:r w:rsidRPr="004B0650">
              <w:rPr>
                <w:rFonts w:ascii="Times New Roman" w:hAnsi="Times New Roman"/>
                <w:sz w:val="24"/>
                <w:szCs w:val="24"/>
              </w:rPr>
              <w:t>9</w:t>
            </w:r>
          </w:p>
        </w:tc>
        <w:tc>
          <w:tcPr>
            <w:tcW w:w="1635" w:type="dxa"/>
            <w:tcBorders>
              <w:top w:val="single" w:sz="4" w:space="0" w:color="000000"/>
              <w:left w:val="single" w:sz="4" w:space="0" w:color="000000"/>
              <w:bottom w:val="single" w:sz="4" w:space="0" w:color="000000"/>
              <w:right w:val="single" w:sz="4" w:space="0" w:color="000000"/>
            </w:tcBorders>
            <w:hideMark/>
          </w:tcPr>
          <w:p w:rsidR="004B0650" w:rsidRPr="004B0650" w:rsidRDefault="004B0650" w:rsidP="004B0650">
            <w:pPr>
              <w:spacing w:after="120"/>
              <w:rPr>
                <w:rFonts w:ascii="Times New Roman" w:hAnsi="Times New Roman"/>
                <w:sz w:val="24"/>
                <w:szCs w:val="24"/>
              </w:rPr>
            </w:pPr>
            <w:r w:rsidRPr="004B0650">
              <w:rPr>
                <w:rFonts w:ascii="Times New Roman" w:hAnsi="Times New Roman"/>
                <w:sz w:val="24"/>
                <w:szCs w:val="24"/>
              </w:rPr>
              <w:t>8</w:t>
            </w:r>
          </w:p>
        </w:tc>
        <w:tc>
          <w:tcPr>
            <w:tcW w:w="1667" w:type="dxa"/>
            <w:tcBorders>
              <w:top w:val="single" w:sz="4" w:space="0" w:color="000000"/>
              <w:left w:val="single" w:sz="4" w:space="0" w:color="000000"/>
              <w:bottom w:val="single" w:sz="4" w:space="0" w:color="000000"/>
              <w:right w:val="single" w:sz="4" w:space="0" w:color="000000"/>
            </w:tcBorders>
            <w:hideMark/>
          </w:tcPr>
          <w:p w:rsidR="004B0650" w:rsidRPr="004B0650" w:rsidRDefault="004B0650" w:rsidP="004B0650">
            <w:pPr>
              <w:spacing w:after="120"/>
              <w:rPr>
                <w:rFonts w:ascii="Times New Roman" w:hAnsi="Times New Roman"/>
                <w:sz w:val="24"/>
                <w:szCs w:val="24"/>
              </w:rPr>
            </w:pPr>
            <w:r w:rsidRPr="004B0650">
              <w:rPr>
                <w:rFonts w:ascii="Times New Roman" w:hAnsi="Times New Roman"/>
                <w:sz w:val="24"/>
                <w:szCs w:val="24"/>
              </w:rPr>
              <w:t>5</w:t>
            </w:r>
          </w:p>
        </w:tc>
        <w:tc>
          <w:tcPr>
            <w:tcW w:w="1530" w:type="dxa"/>
            <w:tcBorders>
              <w:top w:val="single" w:sz="4" w:space="0" w:color="000000"/>
              <w:left w:val="single" w:sz="4" w:space="0" w:color="000000"/>
              <w:bottom w:val="single" w:sz="4" w:space="0" w:color="000000"/>
              <w:right w:val="single" w:sz="4" w:space="0" w:color="000000"/>
            </w:tcBorders>
            <w:hideMark/>
          </w:tcPr>
          <w:p w:rsidR="004B0650" w:rsidRPr="004B0650" w:rsidRDefault="004B0650" w:rsidP="004B0650">
            <w:pPr>
              <w:spacing w:after="120"/>
              <w:rPr>
                <w:rFonts w:ascii="Times New Roman" w:hAnsi="Times New Roman"/>
                <w:sz w:val="24"/>
                <w:szCs w:val="24"/>
              </w:rPr>
            </w:pPr>
            <w:r w:rsidRPr="004B0650">
              <w:rPr>
                <w:rFonts w:ascii="Times New Roman" w:hAnsi="Times New Roman"/>
                <w:sz w:val="24"/>
                <w:szCs w:val="24"/>
              </w:rPr>
              <w:t>11</w:t>
            </w:r>
          </w:p>
        </w:tc>
        <w:tc>
          <w:tcPr>
            <w:tcW w:w="1435" w:type="dxa"/>
            <w:tcBorders>
              <w:top w:val="single" w:sz="4" w:space="0" w:color="000000"/>
              <w:left w:val="single" w:sz="4" w:space="0" w:color="000000"/>
              <w:bottom w:val="single" w:sz="4" w:space="0" w:color="000000"/>
              <w:right w:val="single" w:sz="4" w:space="0" w:color="000000"/>
            </w:tcBorders>
            <w:hideMark/>
          </w:tcPr>
          <w:p w:rsidR="004B0650" w:rsidRPr="004B0650" w:rsidRDefault="004B0650" w:rsidP="004B0650">
            <w:pPr>
              <w:spacing w:after="120"/>
              <w:rPr>
                <w:rFonts w:ascii="Times New Roman" w:hAnsi="Times New Roman"/>
                <w:sz w:val="24"/>
                <w:szCs w:val="24"/>
              </w:rPr>
            </w:pPr>
            <w:r w:rsidRPr="004B0650">
              <w:rPr>
                <w:rFonts w:ascii="Times New Roman" w:hAnsi="Times New Roman"/>
                <w:sz w:val="24"/>
                <w:szCs w:val="24"/>
              </w:rPr>
              <w:t>33</w:t>
            </w:r>
          </w:p>
        </w:tc>
      </w:tr>
      <w:tr w:rsidR="004B0650" w:rsidRPr="004B0650" w:rsidTr="004B0650">
        <w:tc>
          <w:tcPr>
            <w:tcW w:w="1259" w:type="dxa"/>
            <w:tcBorders>
              <w:top w:val="single" w:sz="4" w:space="0" w:color="000000"/>
              <w:left w:val="single" w:sz="4" w:space="0" w:color="000000"/>
              <w:bottom w:val="single" w:sz="4" w:space="0" w:color="000000"/>
              <w:right w:val="single" w:sz="4" w:space="0" w:color="000000"/>
            </w:tcBorders>
          </w:tcPr>
          <w:p w:rsidR="004B0650" w:rsidRPr="004B0650" w:rsidRDefault="004B0650" w:rsidP="004B0650">
            <w:pPr>
              <w:spacing w:after="120"/>
              <w:rPr>
                <w:rFonts w:ascii="Times New Roman" w:hAnsi="Times New Roman"/>
                <w:sz w:val="24"/>
                <w:szCs w:val="24"/>
              </w:rPr>
            </w:pPr>
          </w:p>
        </w:tc>
        <w:tc>
          <w:tcPr>
            <w:tcW w:w="1976" w:type="dxa"/>
            <w:tcBorders>
              <w:top w:val="single" w:sz="4" w:space="0" w:color="000000"/>
              <w:left w:val="single" w:sz="4" w:space="0" w:color="000000"/>
              <w:bottom w:val="single" w:sz="4" w:space="0" w:color="000000"/>
              <w:right w:val="single" w:sz="4" w:space="0" w:color="000000"/>
            </w:tcBorders>
          </w:tcPr>
          <w:p w:rsidR="004B0650" w:rsidRPr="004B0650" w:rsidRDefault="004B0650" w:rsidP="004B0650">
            <w:pPr>
              <w:spacing w:after="120"/>
              <w:rPr>
                <w:rFonts w:ascii="Times New Roman" w:hAnsi="Times New Roman"/>
                <w:sz w:val="24"/>
                <w:szCs w:val="24"/>
              </w:rPr>
            </w:pPr>
          </w:p>
        </w:tc>
        <w:tc>
          <w:tcPr>
            <w:tcW w:w="1635" w:type="dxa"/>
            <w:tcBorders>
              <w:top w:val="single" w:sz="4" w:space="0" w:color="000000"/>
              <w:left w:val="single" w:sz="4" w:space="0" w:color="000000"/>
              <w:bottom w:val="single" w:sz="4" w:space="0" w:color="000000"/>
              <w:right w:val="single" w:sz="4" w:space="0" w:color="000000"/>
            </w:tcBorders>
          </w:tcPr>
          <w:p w:rsidR="004B0650" w:rsidRPr="004B0650" w:rsidRDefault="004B0650" w:rsidP="004B0650">
            <w:pPr>
              <w:spacing w:after="120"/>
              <w:rPr>
                <w:rFonts w:ascii="Times New Roman" w:hAnsi="Times New Roman"/>
                <w:sz w:val="24"/>
                <w:szCs w:val="24"/>
              </w:rPr>
            </w:pPr>
          </w:p>
        </w:tc>
        <w:tc>
          <w:tcPr>
            <w:tcW w:w="1667" w:type="dxa"/>
            <w:tcBorders>
              <w:top w:val="single" w:sz="4" w:space="0" w:color="000000"/>
              <w:left w:val="single" w:sz="4" w:space="0" w:color="000000"/>
              <w:bottom w:val="single" w:sz="4" w:space="0" w:color="000000"/>
              <w:right w:val="single" w:sz="4" w:space="0" w:color="000000"/>
            </w:tcBorders>
          </w:tcPr>
          <w:p w:rsidR="004B0650" w:rsidRPr="004B0650" w:rsidRDefault="004B0650" w:rsidP="004B0650">
            <w:pPr>
              <w:spacing w:after="120"/>
              <w:rPr>
                <w:rFonts w:ascii="Times New Roman" w:hAnsi="Times New Roman"/>
                <w:sz w:val="24"/>
                <w:szCs w:val="24"/>
              </w:rPr>
            </w:pPr>
          </w:p>
        </w:tc>
        <w:tc>
          <w:tcPr>
            <w:tcW w:w="1530" w:type="dxa"/>
            <w:tcBorders>
              <w:top w:val="single" w:sz="4" w:space="0" w:color="000000"/>
              <w:left w:val="single" w:sz="4" w:space="0" w:color="000000"/>
              <w:bottom w:val="single" w:sz="4" w:space="0" w:color="000000"/>
              <w:right w:val="single" w:sz="4" w:space="0" w:color="000000"/>
            </w:tcBorders>
          </w:tcPr>
          <w:p w:rsidR="004B0650" w:rsidRPr="004B0650" w:rsidRDefault="004B0650" w:rsidP="004B0650">
            <w:pPr>
              <w:spacing w:after="120"/>
              <w:rPr>
                <w:rFonts w:ascii="Times New Roman" w:hAnsi="Times New Roman"/>
                <w:sz w:val="24"/>
                <w:szCs w:val="24"/>
              </w:rPr>
            </w:pPr>
          </w:p>
        </w:tc>
        <w:tc>
          <w:tcPr>
            <w:tcW w:w="1435" w:type="dxa"/>
            <w:tcBorders>
              <w:top w:val="single" w:sz="4" w:space="0" w:color="000000"/>
              <w:left w:val="single" w:sz="4" w:space="0" w:color="000000"/>
              <w:bottom w:val="single" w:sz="4" w:space="0" w:color="000000"/>
              <w:right w:val="single" w:sz="4" w:space="0" w:color="000000"/>
            </w:tcBorders>
          </w:tcPr>
          <w:p w:rsidR="004B0650" w:rsidRPr="004B0650" w:rsidRDefault="004B0650" w:rsidP="004B0650">
            <w:pPr>
              <w:spacing w:after="120"/>
              <w:rPr>
                <w:rFonts w:ascii="Times New Roman" w:hAnsi="Times New Roman"/>
                <w:sz w:val="24"/>
                <w:szCs w:val="24"/>
              </w:rPr>
            </w:pPr>
          </w:p>
        </w:tc>
      </w:tr>
      <w:tr w:rsidR="004B0650" w:rsidRPr="004B0650" w:rsidTr="004B0650">
        <w:tc>
          <w:tcPr>
            <w:tcW w:w="1259" w:type="dxa"/>
            <w:tcBorders>
              <w:top w:val="single" w:sz="4" w:space="0" w:color="000000"/>
              <w:left w:val="single" w:sz="4" w:space="0" w:color="000000"/>
              <w:bottom w:val="single" w:sz="4" w:space="0" w:color="000000"/>
              <w:right w:val="single" w:sz="4" w:space="0" w:color="000000"/>
            </w:tcBorders>
            <w:hideMark/>
          </w:tcPr>
          <w:p w:rsidR="004B0650" w:rsidRPr="004B0650" w:rsidRDefault="004B0650" w:rsidP="004B0650">
            <w:pPr>
              <w:spacing w:after="120"/>
              <w:rPr>
                <w:rFonts w:ascii="Times New Roman" w:hAnsi="Times New Roman"/>
                <w:sz w:val="24"/>
                <w:szCs w:val="24"/>
              </w:rPr>
            </w:pPr>
            <w:r w:rsidRPr="004B0650">
              <w:rPr>
                <w:rFonts w:ascii="Times New Roman" w:hAnsi="Times New Roman"/>
                <w:sz w:val="24"/>
                <w:szCs w:val="24"/>
              </w:rPr>
              <w:t>1Б</w:t>
            </w:r>
          </w:p>
        </w:tc>
        <w:tc>
          <w:tcPr>
            <w:tcW w:w="1976" w:type="dxa"/>
            <w:tcBorders>
              <w:top w:val="single" w:sz="4" w:space="0" w:color="000000"/>
              <w:left w:val="single" w:sz="4" w:space="0" w:color="000000"/>
              <w:bottom w:val="single" w:sz="4" w:space="0" w:color="000000"/>
              <w:right w:val="single" w:sz="4" w:space="0" w:color="000000"/>
            </w:tcBorders>
            <w:hideMark/>
          </w:tcPr>
          <w:p w:rsidR="004B0650" w:rsidRPr="004B0650" w:rsidRDefault="004B0650" w:rsidP="004B0650">
            <w:pPr>
              <w:spacing w:after="120"/>
              <w:rPr>
                <w:rFonts w:ascii="Times New Roman" w:hAnsi="Times New Roman"/>
                <w:sz w:val="24"/>
                <w:szCs w:val="24"/>
              </w:rPr>
            </w:pPr>
            <w:r w:rsidRPr="004B0650">
              <w:rPr>
                <w:rFonts w:ascii="Times New Roman" w:hAnsi="Times New Roman"/>
                <w:sz w:val="24"/>
                <w:szCs w:val="24"/>
              </w:rPr>
              <w:t>-</w:t>
            </w:r>
          </w:p>
        </w:tc>
        <w:tc>
          <w:tcPr>
            <w:tcW w:w="1635" w:type="dxa"/>
            <w:tcBorders>
              <w:top w:val="single" w:sz="4" w:space="0" w:color="000000"/>
              <w:left w:val="single" w:sz="4" w:space="0" w:color="000000"/>
              <w:bottom w:val="single" w:sz="4" w:space="0" w:color="000000"/>
              <w:right w:val="single" w:sz="4" w:space="0" w:color="000000"/>
            </w:tcBorders>
            <w:hideMark/>
          </w:tcPr>
          <w:p w:rsidR="004B0650" w:rsidRPr="004B0650" w:rsidRDefault="004B0650" w:rsidP="004B0650">
            <w:pPr>
              <w:spacing w:after="120"/>
              <w:rPr>
                <w:rFonts w:ascii="Times New Roman" w:hAnsi="Times New Roman"/>
                <w:sz w:val="24"/>
                <w:szCs w:val="24"/>
              </w:rPr>
            </w:pPr>
            <w:r w:rsidRPr="004B0650">
              <w:rPr>
                <w:rFonts w:ascii="Times New Roman" w:hAnsi="Times New Roman"/>
                <w:sz w:val="24"/>
                <w:szCs w:val="24"/>
              </w:rPr>
              <w:t>-</w:t>
            </w:r>
          </w:p>
        </w:tc>
        <w:tc>
          <w:tcPr>
            <w:tcW w:w="1667" w:type="dxa"/>
            <w:tcBorders>
              <w:top w:val="single" w:sz="4" w:space="0" w:color="000000"/>
              <w:left w:val="single" w:sz="4" w:space="0" w:color="000000"/>
              <w:bottom w:val="single" w:sz="4" w:space="0" w:color="000000"/>
              <w:right w:val="single" w:sz="4" w:space="0" w:color="000000"/>
            </w:tcBorders>
            <w:hideMark/>
          </w:tcPr>
          <w:p w:rsidR="004B0650" w:rsidRPr="004B0650" w:rsidRDefault="004B0650" w:rsidP="004B0650">
            <w:pPr>
              <w:spacing w:after="120"/>
              <w:rPr>
                <w:rFonts w:ascii="Times New Roman" w:hAnsi="Times New Roman"/>
                <w:sz w:val="24"/>
                <w:szCs w:val="24"/>
              </w:rPr>
            </w:pPr>
            <w:r w:rsidRPr="004B0650">
              <w:rPr>
                <w:rFonts w:ascii="Times New Roman" w:hAnsi="Times New Roman"/>
                <w:sz w:val="24"/>
                <w:szCs w:val="24"/>
              </w:rPr>
              <w:t>-</w:t>
            </w:r>
          </w:p>
        </w:tc>
        <w:tc>
          <w:tcPr>
            <w:tcW w:w="1530" w:type="dxa"/>
            <w:tcBorders>
              <w:top w:val="single" w:sz="4" w:space="0" w:color="000000"/>
              <w:left w:val="single" w:sz="4" w:space="0" w:color="000000"/>
              <w:bottom w:val="single" w:sz="4" w:space="0" w:color="000000"/>
              <w:right w:val="single" w:sz="4" w:space="0" w:color="000000"/>
            </w:tcBorders>
            <w:hideMark/>
          </w:tcPr>
          <w:p w:rsidR="004B0650" w:rsidRPr="004B0650" w:rsidRDefault="004B0650" w:rsidP="004B0650">
            <w:pPr>
              <w:spacing w:after="120"/>
              <w:rPr>
                <w:rFonts w:ascii="Times New Roman" w:hAnsi="Times New Roman"/>
                <w:sz w:val="24"/>
                <w:szCs w:val="24"/>
              </w:rPr>
            </w:pPr>
            <w:r w:rsidRPr="004B0650">
              <w:rPr>
                <w:rFonts w:ascii="Times New Roman" w:hAnsi="Times New Roman"/>
                <w:sz w:val="24"/>
                <w:szCs w:val="24"/>
              </w:rPr>
              <w:t>-</w:t>
            </w:r>
          </w:p>
        </w:tc>
        <w:tc>
          <w:tcPr>
            <w:tcW w:w="1435" w:type="dxa"/>
            <w:tcBorders>
              <w:top w:val="single" w:sz="4" w:space="0" w:color="000000"/>
              <w:left w:val="single" w:sz="4" w:space="0" w:color="000000"/>
              <w:bottom w:val="single" w:sz="4" w:space="0" w:color="000000"/>
              <w:right w:val="single" w:sz="4" w:space="0" w:color="000000"/>
            </w:tcBorders>
            <w:hideMark/>
          </w:tcPr>
          <w:p w:rsidR="004B0650" w:rsidRPr="004B0650" w:rsidRDefault="004B0650" w:rsidP="004B0650">
            <w:pPr>
              <w:spacing w:after="120"/>
              <w:rPr>
                <w:rFonts w:ascii="Times New Roman" w:hAnsi="Times New Roman"/>
                <w:sz w:val="24"/>
                <w:szCs w:val="24"/>
              </w:rPr>
            </w:pPr>
            <w:r w:rsidRPr="004B0650">
              <w:rPr>
                <w:rFonts w:ascii="Times New Roman" w:hAnsi="Times New Roman"/>
                <w:sz w:val="24"/>
                <w:szCs w:val="24"/>
              </w:rPr>
              <w:t>-</w:t>
            </w:r>
          </w:p>
        </w:tc>
      </w:tr>
      <w:tr w:rsidR="004B0650" w:rsidRPr="004B0650" w:rsidTr="004B0650">
        <w:tc>
          <w:tcPr>
            <w:tcW w:w="1259" w:type="dxa"/>
            <w:tcBorders>
              <w:top w:val="single" w:sz="4" w:space="0" w:color="000000"/>
              <w:left w:val="single" w:sz="4" w:space="0" w:color="000000"/>
              <w:bottom w:val="single" w:sz="4" w:space="0" w:color="000000"/>
              <w:right w:val="single" w:sz="4" w:space="0" w:color="000000"/>
            </w:tcBorders>
            <w:hideMark/>
          </w:tcPr>
          <w:p w:rsidR="004B0650" w:rsidRPr="004B0650" w:rsidRDefault="004B0650" w:rsidP="004B0650">
            <w:pPr>
              <w:spacing w:after="120"/>
              <w:rPr>
                <w:rFonts w:ascii="Times New Roman" w:hAnsi="Times New Roman"/>
                <w:sz w:val="24"/>
                <w:szCs w:val="24"/>
              </w:rPr>
            </w:pPr>
            <w:r w:rsidRPr="004B0650">
              <w:rPr>
                <w:rFonts w:ascii="Times New Roman" w:hAnsi="Times New Roman"/>
                <w:sz w:val="24"/>
                <w:szCs w:val="24"/>
              </w:rPr>
              <w:t>2Б</w:t>
            </w:r>
          </w:p>
        </w:tc>
        <w:tc>
          <w:tcPr>
            <w:tcW w:w="1976" w:type="dxa"/>
            <w:tcBorders>
              <w:top w:val="single" w:sz="4" w:space="0" w:color="000000"/>
              <w:left w:val="single" w:sz="4" w:space="0" w:color="000000"/>
              <w:bottom w:val="single" w:sz="4" w:space="0" w:color="000000"/>
              <w:right w:val="single" w:sz="4" w:space="0" w:color="000000"/>
            </w:tcBorders>
            <w:hideMark/>
          </w:tcPr>
          <w:p w:rsidR="004B0650" w:rsidRPr="004B0650" w:rsidRDefault="004B0650" w:rsidP="004B0650">
            <w:pPr>
              <w:spacing w:after="120"/>
              <w:rPr>
                <w:rFonts w:ascii="Times New Roman" w:hAnsi="Times New Roman"/>
                <w:sz w:val="24"/>
                <w:szCs w:val="24"/>
              </w:rPr>
            </w:pPr>
            <w:r w:rsidRPr="004B0650">
              <w:rPr>
                <w:rFonts w:ascii="Times New Roman" w:hAnsi="Times New Roman"/>
                <w:sz w:val="24"/>
                <w:szCs w:val="24"/>
              </w:rPr>
              <w:t>1</w:t>
            </w:r>
          </w:p>
        </w:tc>
        <w:tc>
          <w:tcPr>
            <w:tcW w:w="1635" w:type="dxa"/>
            <w:tcBorders>
              <w:top w:val="single" w:sz="4" w:space="0" w:color="000000"/>
              <w:left w:val="single" w:sz="4" w:space="0" w:color="000000"/>
              <w:bottom w:val="single" w:sz="4" w:space="0" w:color="000000"/>
              <w:right w:val="single" w:sz="4" w:space="0" w:color="000000"/>
            </w:tcBorders>
            <w:hideMark/>
          </w:tcPr>
          <w:p w:rsidR="004B0650" w:rsidRPr="004B0650" w:rsidRDefault="004B0650" w:rsidP="004B0650">
            <w:pPr>
              <w:spacing w:after="120"/>
              <w:rPr>
                <w:rFonts w:ascii="Times New Roman" w:hAnsi="Times New Roman"/>
                <w:sz w:val="24"/>
                <w:szCs w:val="24"/>
              </w:rPr>
            </w:pPr>
            <w:r w:rsidRPr="004B0650">
              <w:rPr>
                <w:rFonts w:ascii="Times New Roman" w:hAnsi="Times New Roman"/>
                <w:sz w:val="24"/>
                <w:szCs w:val="24"/>
              </w:rPr>
              <w:t>-</w:t>
            </w:r>
          </w:p>
        </w:tc>
        <w:tc>
          <w:tcPr>
            <w:tcW w:w="1667" w:type="dxa"/>
            <w:tcBorders>
              <w:top w:val="single" w:sz="4" w:space="0" w:color="000000"/>
              <w:left w:val="single" w:sz="4" w:space="0" w:color="000000"/>
              <w:bottom w:val="single" w:sz="4" w:space="0" w:color="000000"/>
              <w:right w:val="single" w:sz="4" w:space="0" w:color="000000"/>
            </w:tcBorders>
            <w:hideMark/>
          </w:tcPr>
          <w:p w:rsidR="004B0650" w:rsidRPr="004B0650" w:rsidRDefault="004B0650" w:rsidP="004B0650">
            <w:pPr>
              <w:spacing w:after="120"/>
              <w:rPr>
                <w:rFonts w:ascii="Times New Roman" w:hAnsi="Times New Roman"/>
                <w:sz w:val="24"/>
                <w:szCs w:val="24"/>
              </w:rPr>
            </w:pPr>
            <w:r w:rsidRPr="004B0650">
              <w:rPr>
                <w:rFonts w:ascii="Times New Roman" w:hAnsi="Times New Roman"/>
                <w:sz w:val="24"/>
                <w:szCs w:val="24"/>
              </w:rPr>
              <w:t>-</w:t>
            </w:r>
          </w:p>
        </w:tc>
        <w:tc>
          <w:tcPr>
            <w:tcW w:w="1530" w:type="dxa"/>
            <w:tcBorders>
              <w:top w:val="single" w:sz="4" w:space="0" w:color="000000"/>
              <w:left w:val="single" w:sz="4" w:space="0" w:color="000000"/>
              <w:bottom w:val="single" w:sz="4" w:space="0" w:color="000000"/>
              <w:right w:val="single" w:sz="4" w:space="0" w:color="000000"/>
            </w:tcBorders>
            <w:hideMark/>
          </w:tcPr>
          <w:p w:rsidR="004B0650" w:rsidRPr="004B0650" w:rsidRDefault="004B0650" w:rsidP="004B0650">
            <w:pPr>
              <w:spacing w:after="120"/>
              <w:rPr>
                <w:rFonts w:ascii="Times New Roman" w:hAnsi="Times New Roman"/>
                <w:sz w:val="24"/>
                <w:szCs w:val="24"/>
              </w:rPr>
            </w:pPr>
            <w:r w:rsidRPr="004B0650">
              <w:rPr>
                <w:rFonts w:ascii="Times New Roman" w:hAnsi="Times New Roman"/>
                <w:sz w:val="24"/>
                <w:szCs w:val="24"/>
              </w:rPr>
              <w:t>-</w:t>
            </w:r>
          </w:p>
        </w:tc>
        <w:tc>
          <w:tcPr>
            <w:tcW w:w="1435" w:type="dxa"/>
            <w:tcBorders>
              <w:top w:val="single" w:sz="4" w:space="0" w:color="000000"/>
              <w:left w:val="single" w:sz="4" w:space="0" w:color="000000"/>
              <w:bottom w:val="single" w:sz="4" w:space="0" w:color="000000"/>
              <w:right w:val="single" w:sz="4" w:space="0" w:color="000000"/>
            </w:tcBorders>
            <w:hideMark/>
          </w:tcPr>
          <w:p w:rsidR="004B0650" w:rsidRPr="004B0650" w:rsidRDefault="004B0650" w:rsidP="004B0650">
            <w:pPr>
              <w:spacing w:after="120"/>
              <w:rPr>
                <w:rFonts w:ascii="Times New Roman" w:hAnsi="Times New Roman"/>
                <w:sz w:val="24"/>
                <w:szCs w:val="24"/>
              </w:rPr>
            </w:pPr>
            <w:r w:rsidRPr="004B0650">
              <w:rPr>
                <w:rFonts w:ascii="Times New Roman" w:hAnsi="Times New Roman"/>
                <w:sz w:val="24"/>
                <w:szCs w:val="24"/>
              </w:rPr>
              <w:t>1</w:t>
            </w:r>
          </w:p>
        </w:tc>
      </w:tr>
      <w:tr w:rsidR="004B0650" w:rsidRPr="004B0650" w:rsidTr="004B0650">
        <w:tc>
          <w:tcPr>
            <w:tcW w:w="1259" w:type="dxa"/>
            <w:tcBorders>
              <w:top w:val="single" w:sz="4" w:space="0" w:color="000000"/>
              <w:left w:val="single" w:sz="4" w:space="0" w:color="000000"/>
              <w:bottom w:val="single" w:sz="4" w:space="0" w:color="000000"/>
              <w:right w:val="single" w:sz="4" w:space="0" w:color="000000"/>
            </w:tcBorders>
            <w:hideMark/>
          </w:tcPr>
          <w:p w:rsidR="004B0650" w:rsidRPr="004B0650" w:rsidRDefault="004B0650" w:rsidP="004B0650">
            <w:pPr>
              <w:spacing w:after="120"/>
              <w:rPr>
                <w:rFonts w:ascii="Times New Roman" w:hAnsi="Times New Roman"/>
                <w:sz w:val="24"/>
                <w:szCs w:val="24"/>
              </w:rPr>
            </w:pPr>
            <w:r w:rsidRPr="004B0650">
              <w:rPr>
                <w:rFonts w:ascii="Times New Roman" w:hAnsi="Times New Roman"/>
                <w:sz w:val="24"/>
                <w:szCs w:val="24"/>
              </w:rPr>
              <w:t>3Б</w:t>
            </w:r>
          </w:p>
        </w:tc>
        <w:tc>
          <w:tcPr>
            <w:tcW w:w="1976" w:type="dxa"/>
            <w:tcBorders>
              <w:top w:val="single" w:sz="4" w:space="0" w:color="000000"/>
              <w:left w:val="single" w:sz="4" w:space="0" w:color="000000"/>
              <w:bottom w:val="single" w:sz="4" w:space="0" w:color="000000"/>
              <w:right w:val="single" w:sz="4" w:space="0" w:color="000000"/>
            </w:tcBorders>
            <w:hideMark/>
          </w:tcPr>
          <w:p w:rsidR="004B0650" w:rsidRPr="004B0650" w:rsidRDefault="004B0650" w:rsidP="004B0650">
            <w:pPr>
              <w:spacing w:after="120"/>
              <w:rPr>
                <w:rFonts w:ascii="Times New Roman" w:hAnsi="Times New Roman"/>
                <w:sz w:val="24"/>
                <w:szCs w:val="24"/>
              </w:rPr>
            </w:pPr>
            <w:r w:rsidRPr="004B0650">
              <w:rPr>
                <w:rFonts w:ascii="Times New Roman" w:hAnsi="Times New Roman"/>
                <w:sz w:val="24"/>
                <w:szCs w:val="24"/>
              </w:rPr>
              <w:t>1</w:t>
            </w:r>
          </w:p>
        </w:tc>
        <w:tc>
          <w:tcPr>
            <w:tcW w:w="1635" w:type="dxa"/>
            <w:tcBorders>
              <w:top w:val="single" w:sz="4" w:space="0" w:color="000000"/>
              <w:left w:val="single" w:sz="4" w:space="0" w:color="000000"/>
              <w:bottom w:val="single" w:sz="4" w:space="0" w:color="000000"/>
              <w:right w:val="single" w:sz="4" w:space="0" w:color="000000"/>
            </w:tcBorders>
            <w:hideMark/>
          </w:tcPr>
          <w:p w:rsidR="004B0650" w:rsidRPr="004B0650" w:rsidRDefault="004B0650" w:rsidP="004B0650">
            <w:pPr>
              <w:spacing w:after="120"/>
              <w:rPr>
                <w:rFonts w:ascii="Times New Roman" w:hAnsi="Times New Roman"/>
                <w:sz w:val="24"/>
                <w:szCs w:val="24"/>
              </w:rPr>
            </w:pPr>
            <w:r w:rsidRPr="004B0650">
              <w:rPr>
                <w:rFonts w:ascii="Times New Roman" w:hAnsi="Times New Roman"/>
                <w:sz w:val="24"/>
                <w:szCs w:val="24"/>
              </w:rPr>
              <w:t>-</w:t>
            </w:r>
          </w:p>
        </w:tc>
        <w:tc>
          <w:tcPr>
            <w:tcW w:w="1667" w:type="dxa"/>
            <w:tcBorders>
              <w:top w:val="single" w:sz="4" w:space="0" w:color="000000"/>
              <w:left w:val="single" w:sz="4" w:space="0" w:color="000000"/>
              <w:bottom w:val="single" w:sz="4" w:space="0" w:color="000000"/>
              <w:right w:val="single" w:sz="4" w:space="0" w:color="000000"/>
            </w:tcBorders>
            <w:hideMark/>
          </w:tcPr>
          <w:p w:rsidR="004B0650" w:rsidRPr="004B0650" w:rsidRDefault="004B0650" w:rsidP="004B0650">
            <w:pPr>
              <w:spacing w:after="120"/>
              <w:rPr>
                <w:rFonts w:ascii="Times New Roman" w:hAnsi="Times New Roman"/>
                <w:sz w:val="24"/>
                <w:szCs w:val="24"/>
              </w:rPr>
            </w:pPr>
            <w:r w:rsidRPr="004B0650">
              <w:rPr>
                <w:rFonts w:ascii="Times New Roman" w:hAnsi="Times New Roman"/>
                <w:sz w:val="24"/>
                <w:szCs w:val="24"/>
              </w:rPr>
              <w:t>-</w:t>
            </w:r>
          </w:p>
        </w:tc>
        <w:tc>
          <w:tcPr>
            <w:tcW w:w="1530" w:type="dxa"/>
            <w:tcBorders>
              <w:top w:val="single" w:sz="4" w:space="0" w:color="000000"/>
              <w:left w:val="single" w:sz="4" w:space="0" w:color="000000"/>
              <w:bottom w:val="single" w:sz="4" w:space="0" w:color="000000"/>
              <w:right w:val="single" w:sz="4" w:space="0" w:color="000000"/>
            </w:tcBorders>
            <w:hideMark/>
          </w:tcPr>
          <w:p w:rsidR="004B0650" w:rsidRPr="004B0650" w:rsidRDefault="004B0650" w:rsidP="004B0650">
            <w:pPr>
              <w:spacing w:after="120"/>
              <w:rPr>
                <w:rFonts w:ascii="Times New Roman" w:hAnsi="Times New Roman"/>
                <w:sz w:val="24"/>
                <w:szCs w:val="24"/>
              </w:rPr>
            </w:pPr>
            <w:r w:rsidRPr="004B0650">
              <w:rPr>
                <w:rFonts w:ascii="Times New Roman" w:hAnsi="Times New Roman"/>
                <w:sz w:val="24"/>
                <w:szCs w:val="24"/>
              </w:rPr>
              <w:t>-</w:t>
            </w:r>
          </w:p>
        </w:tc>
        <w:tc>
          <w:tcPr>
            <w:tcW w:w="1435" w:type="dxa"/>
            <w:tcBorders>
              <w:top w:val="single" w:sz="4" w:space="0" w:color="000000"/>
              <w:left w:val="single" w:sz="4" w:space="0" w:color="000000"/>
              <w:bottom w:val="single" w:sz="4" w:space="0" w:color="000000"/>
              <w:right w:val="single" w:sz="4" w:space="0" w:color="000000"/>
            </w:tcBorders>
            <w:hideMark/>
          </w:tcPr>
          <w:p w:rsidR="004B0650" w:rsidRPr="004B0650" w:rsidRDefault="004B0650" w:rsidP="004B0650">
            <w:pPr>
              <w:spacing w:after="120"/>
              <w:rPr>
                <w:rFonts w:ascii="Times New Roman" w:hAnsi="Times New Roman"/>
                <w:sz w:val="24"/>
                <w:szCs w:val="24"/>
              </w:rPr>
            </w:pPr>
            <w:r w:rsidRPr="004B0650">
              <w:rPr>
                <w:rFonts w:ascii="Times New Roman" w:hAnsi="Times New Roman"/>
                <w:sz w:val="24"/>
                <w:szCs w:val="24"/>
              </w:rPr>
              <w:t>1</w:t>
            </w:r>
          </w:p>
        </w:tc>
      </w:tr>
      <w:tr w:rsidR="004B0650" w:rsidRPr="004B0650" w:rsidTr="004B0650">
        <w:tc>
          <w:tcPr>
            <w:tcW w:w="1259" w:type="dxa"/>
            <w:tcBorders>
              <w:top w:val="single" w:sz="4" w:space="0" w:color="000000"/>
              <w:left w:val="single" w:sz="4" w:space="0" w:color="000000"/>
              <w:bottom w:val="single" w:sz="4" w:space="0" w:color="000000"/>
              <w:right w:val="single" w:sz="4" w:space="0" w:color="000000"/>
            </w:tcBorders>
            <w:hideMark/>
          </w:tcPr>
          <w:p w:rsidR="004B0650" w:rsidRPr="004B0650" w:rsidRDefault="004B0650" w:rsidP="004B0650">
            <w:pPr>
              <w:spacing w:after="120"/>
              <w:rPr>
                <w:rFonts w:ascii="Times New Roman" w:hAnsi="Times New Roman"/>
                <w:sz w:val="24"/>
                <w:szCs w:val="24"/>
              </w:rPr>
            </w:pPr>
            <w:r w:rsidRPr="004B0650">
              <w:rPr>
                <w:rFonts w:ascii="Times New Roman" w:hAnsi="Times New Roman"/>
                <w:sz w:val="24"/>
                <w:szCs w:val="24"/>
              </w:rPr>
              <w:t>4Б</w:t>
            </w:r>
          </w:p>
        </w:tc>
        <w:tc>
          <w:tcPr>
            <w:tcW w:w="1976" w:type="dxa"/>
            <w:tcBorders>
              <w:top w:val="single" w:sz="4" w:space="0" w:color="000000"/>
              <w:left w:val="single" w:sz="4" w:space="0" w:color="000000"/>
              <w:bottom w:val="single" w:sz="4" w:space="0" w:color="000000"/>
              <w:right w:val="single" w:sz="4" w:space="0" w:color="000000"/>
            </w:tcBorders>
            <w:hideMark/>
          </w:tcPr>
          <w:p w:rsidR="004B0650" w:rsidRPr="004B0650" w:rsidRDefault="004B0650" w:rsidP="004B0650">
            <w:pPr>
              <w:spacing w:after="120"/>
              <w:rPr>
                <w:rFonts w:ascii="Times New Roman" w:hAnsi="Times New Roman"/>
                <w:sz w:val="24"/>
                <w:szCs w:val="24"/>
              </w:rPr>
            </w:pPr>
            <w:r w:rsidRPr="004B0650">
              <w:rPr>
                <w:rFonts w:ascii="Times New Roman" w:hAnsi="Times New Roman"/>
                <w:sz w:val="24"/>
                <w:szCs w:val="24"/>
              </w:rPr>
              <w:t>-</w:t>
            </w:r>
          </w:p>
        </w:tc>
        <w:tc>
          <w:tcPr>
            <w:tcW w:w="1635" w:type="dxa"/>
            <w:tcBorders>
              <w:top w:val="single" w:sz="4" w:space="0" w:color="000000"/>
              <w:left w:val="single" w:sz="4" w:space="0" w:color="000000"/>
              <w:bottom w:val="single" w:sz="4" w:space="0" w:color="000000"/>
              <w:right w:val="single" w:sz="4" w:space="0" w:color="000000"/>
            </w:tcBorders>
            <w:hideMark/>
          </w:tcPr>
          <w:p w:rsidR="004B0650" w:rsidRPr="004B0650" w:rsidRDefault="004B0650" w:rsidP="004B0650">
            <w:pPr>
              <w:spacing w:after="120"/>
              <w:rPr>
                <w:rFonts w:ascii="Times New Roman" w:hAnsi="Times New Roman"/>
                <w:sz w:val="24"/>
                <w:szCs w:val="24"/>
              </w:rPr>
            </w:pPr>
            <w:r w:rsidRPr="004B0650">
              <w:rPr>
                <w:rFonts w:ascii="Times New Roman" w:hAnsi="Times New Roman"/>
                <w:sz w:val="24"/>
                <w:szCs w:val="24"/>
              </w:rPr>
              <w:t>-</w:t>
            </w:r>
          </w:p>
        </w:tc>
        <w:tc>
          <w:tcPr>
            <w:tcW w:w="1667" w:type="dxa"/>
            <w:tcBorders>
              <w:top w:val="single" w:sz="4" w:space="0" w:color="000000"/>
              <w:left w:val="single" w:sz="4" w:space="0" w:color="000000"/>
              <w:bottom w:val="single" w:sz="4" w:space="0" w:color="000000"/>
              <w:right w:val="single" w:sz="4" w:space="0" w:color="000000"/>
            </w:tcBorders>
            <w:hideMark/>
          </w:tcPr>
          <w:p w:rsidR="004B0650" w:rsidRPr="004B0650" w:rsidRDefault="004B0650" w:rsidP="004B0650">
            <w:pPr>
              <w:spacing w:after="120"/>
              <w:rPr>
                <w:rFonts w:ascii="Times New Roman" w:hAnsi="Times New Roman"/>
                <w:sz w:val="24"/>
                <w:szCs w:val="24"/>
              </w:rPr>
            </w:pPr>
            <w:r w:rsidRPr="004B0650">
              <w:rPr>
                <w:rFonts w:ascii="Times New Roman" w:hAnsi="Times New Roman"/>
                <w:sz w:val="24"/>
                <w:szCs w:val="24"/>
              </w:rPr>
              <w:t>-</w:t>
            </w:r>
          </w:p>
        </w:tc>
        <w:tc>
          <w:tcPr>
            <w:tcW w:w="1530" w:type="dxa"/>
            <w:tcBorders>
              <w:top w:val="single" w:sz="4" w:space="0" w:color="000000"/>
              <w:left w:val="single" w:sz="4" w:space="0" w:color="000000"/>
              <w:bottom w:val="single" w:sz="4" w:space="0" w:color="000000"/>
              <w:right w:val="single" w:sz="4" w:space="0" w:color="000000"/>
            </w:tcBorders>
            <w:hideMark/>
          </w:tcPr>
          <w:p w:rsidR="004B0650" w:rsidRPr="004B0650" w:rsidRDefault="004B0650" w:rsidP="004B0650">
            <w:pPr>
              <w:spacing w:after="120"/>
              <w:rPr>
                <w:rFonts w:ascii="Times New Roman" w:hAnsi="Times New Roman"/>
                <w:sz w:val="24"/>
                <w:szCs w:val="24"/>
              </w:rPr>
            </w:pPr>
            <w:r w:rsidRPr="004B0650">
              <w:rPr>
                <w:rFonts w:ascii="Times New Roman" w:hAnsi="Times New Roman"/>
                <w:sz w:val="24"/>
                <w:szCs w:val="24"/>
              </w:rPr>
              <w:t>-</w:t>
            </w:r>
          </w:p>
        </w:tc>
        <w:tc>
          <w:tcPr>
            <w:tcW w:w="1435" w:type="dxa"/>
            <w:tcBorders>
              <w:top w:val="single" w:sz="4" w:space="0" w:color="000000"/>
              <w:left w:val="single" w:sz="4" w:space="0" w:color="000000"/>
              <w:bottom w:val="single" w:sz="4" w:space="0" w:color="000000"/>
              <w:right w:val="single" w:sz="4" w:space="0" w:color="000000"/>
            </w:tcBorders>
            <w:hideMark/>
          </w:tcPr>
          <w:p w:rsidR="004B0650" w:rsidRPr="004B0650" w:rsidRDefault="004B0650" w:rsidP="004B0650">
            <w:pPr>
              <w:spacing w:after="120"/>
              <w:rPr>
                <w:rFonts w:ascii="Times New Roman" w:hAnsi="Times New Roman"/>
                <w:sz w:val="24"/>
                <w:szCs w:val="24"/>
              </w:rPr>
            </w:pPr>
            <w:r w:rsidRPr="004B0650">
              <w:rPr>
                <w:rFonts w:ascii="Times New Roman" w:hAnsi="Times New Roman"/>
                <w:sz w:val="24"/>
                <w:szCs w:val="24"/>
              </w:rPr>
              <w:t>-</w:t>
            </w:r>
          </w:p>
        </w:tc>
      </w:tr>
      <w:tr w:rsidR="004B0650" w:rsidRPr="004B0650" w:rsidTr="004B0650">
        <w:tc>
          <w:tcPr>
            <w:tcW w:w="1259" w:type="dxa"/>
            <w:tcBorders>
              <w:top w:val="single" w:sz="4" w:space="0" w:color="000000"/>
              <w:left w:val="single" w:sz="4" w:space="0" w:color="000000"/>
              <w:bottom w:val="single" w:sz="4" w:space="0" w:color="000000"/>
              <w:right w:val="single" w:sz="4" w:space="0" w:color="000000"/>
            </w:tcBorders>
            <w:hideMark/>
          </w:tcPr>
          <w:p w:rsidR="004B0650" w:rsidRPr="004B0650" w:rsidRDefault="004B0650" w:rsidP="004B0650">
            <w:pPr>
              <w:spacing w:after="120"/>
              <w:rPr>
                <w:rFonts w:ascii="Times New Roman" w:hAnsi="Times New Roman"/>
                <w:sz w:val="24"/>
                <w:szCs w:val="24"/>
              </w:rPr>
            </w:pPr>
            <w:r w:rsidRPr="004B0650">
              <w:rPr>
                <w:rFonts w:ascii="Times New Roman" w:hAnsi="Times New Roman"/>
                <w:sz w:val="24"/>
                <w:szCs w:val="24"/>
              </w:rPr>
              <w:t>Биково</w:t>
            </w:r>
          </w:p>
        </w:tc>
        <w:tc>
          <w:tcPr>
            <w:tcW w:w="1976" w:type="dxa"/>
            <w:tcBorders>
              <w:top w:val="single" w:sz="4" w:space="0" w:color="000000"/>
              <w:left w:val="single" w:sz="4" w:space="0" w:color="000000"/>
              <w:bottom w:val="single" w:sz="4" w:space="0" w:color="000000"/>
              <w:right w:val="single" w:sz="4" w:space="0" w:color="000000"/>
            </w:tcBorders>
            <w:hideMark/>
          </w:tcPr>
          <w:p w:rsidR="004B0650" w:rsidRPr="004B0650" w:rsidRDefault="004B0650" w:rsidP="004B0650">
            <w:pPr>
              <w:spacing w:after="120"/>
              <w:rPr>
                <w:rFonts w:ascii="Times New Roman" w:hAnsi="Times New Roman"/>
                <w:sz w:val="24"/>
                <w:szCs w:val="24"/>
              </w:rPr>
            </w:pPr>
            <w:r w:rsidRPr="004B0650">
              <w:rPr>
                <w:rFonts w:ascii="Times New Roman" w:hAnsi="Times New Roman"/>
                <w:sz w:val="24"/>
                <w:szCs w:val="24"/>
              </w:rPr>
              <w:t>2</w:t>
            </w:r>
          </w:p>
        </w:tc>
        <w:tc>
          <w:tcPr>
            <w:tcW w:w="1635" w:type="dxa"/>
            <w:tcBorders>
              <w:top w:val="single" w:sz="4" w:space="0" w:color="000000"/>
              <w:left w:val="single" w:sz="4" w:space="0" w:color="000000"/>
              <w:bottom w:val="single" w:sz="4" w:space="0" w:color="000000"/>
              <w:right w:val="single" w:sz="4" w:space="0" w:color="000000"/>
            </w:tcBorders>
            <w:hideMark/>
          </w:tcPr>
          <w:p w:rsidR="004B0650" w:rsidRPr="004B0650" w:rsidRDefault="004B0650" w:rsidP="004B0650">
            <w:pPr>
              <w:spacing w:after="120"/>
              <w:rPr>
                <w:rFonts w:ascii="Times New Roman" w:hAnsi="Times New Roman"/>
                <w:sz w:val="24"/>
                <w:szCs w:val="24"/>
              </w:rPr>
            </w:pPr>
            <w:r w:rsidRPr="004B0650">
              <w:rPr>
                <w:rFonts w:ascii="Times New Roman" w:hAnsi="Times New Roman"/>
                <w:sz w:val="24"/>
                <w:szCs w:val="24"/>
              </w:rPr>
              <w:t>-</w:t>
            </w:r>
          </w:p>
        </w:tc>
        <w:tc>
          <w:tcPr>
            <w:tcW w:w="1667" w:type="dxa"/>
            <w:tcBorders>
              <w:top w:val="single" w:sz="4" w:space="0" w:color="000000"/>
              <w:left w:val="single" w:sz="4" w:space="0" w:color="000000"/>
              <w:bottom w:val="single" w:sz="4" w:space="0" w:color="000000"/>
              <w:right w:val="single" w:sz="4" w:space="0" w:color="000000"/>
            </w:tcBorders>
            <w:hideMark/>
          </w:tcPr>
          <w:p w:rsidR="004B0650" w:rsidRPr="004B0650" w:rsidRDefault="004B0650" w:rsidP="004B0650">
            <w:pPr>
              <w:spacing w:after="120"/>
              <w:rPr>
                <w:rFonts w:ascii="Times New Roman" w:hAnsi="Times New Roman"/>
                <w:sz w:val="24"/>
                <w:szCs w:val="24"/>
              </w:rPr>
            </w:pPr>
            <w:r w:rsidRPr="004B0650">
              <w:rPr>
                <w:rFonts w:ascii="Times New Roman" w:hAnsi="Times New Roman"/>
                <w:sz w:val="24"/>
                <w:szCs w:val="24"/>
              </w:rPr>
              <w:t>-</w:t>
            </w:r>
          </w:p>
        </w:tc>
        <w:tc>
          <w:tcPr>
            <w:tcW w:w="1530" w:type="dxa"/>
            <w:tcBorders>
              <w:top w:val="single" w:sz="4" w:space="0" w:color="000000"/>
              <w:left w:val="single" w:sz="4" w:space="0" w:color="000000"/>
              <w:bottom w:val="single" w:sz="4" w:space="0" w:color="000000"/>
              <w:right w:val="single" w:sz="4" w:space="0" w:color="000000"/>
            </w:tcBorders>
            <w:hideMark/>
          </w:tcPr>
          <w:p w:rsidR="004B0650" w:rsidRPr="004B0650" w:rsidRDefault="004B0650" w:rsidP="004B0650">
            <w:pPr>
              <w:spacing w:after="120"/>
              <w:rPr>
                <w:rFonts w:ascii="Times New Roman" w:hAnsi="Times New Roman"/>
                <w:sz w:val="24"/>
                <w:szCs w:val="24"/>
              </w:rPr>
            </w:pPr>
            <w:r w:rsidRPr="004B0650">
              <w:rPr>
                <w:rFonts w:ascii="Times New Roman" w:hAnsi="Times New Roman"/>
                <w:sz w:val="24"/>
                <w:szCs w:val="24"/>
              </w:rPr>
              <w:t>-</w:t>
            </w:r>
          </w:p>
        </w:tc>
        <w:tc>
          <w:tcPr>
            <w:tcW w:w="1435" w:type="dxa"/>
            <w:tcBorders>
              <w:top w:val="single" w:sz="4" w:space="0" w:color="000000"/>
              <w:left w:val="single" w:sz="4" w:space="0" w:color="000000"/>
              <w:bottom w:val="single" w:sz="4" w:space="0" w:color="000000"/>
              <w:right w:val="single" w:sz="4" w:space="0" w:color="000000"/>
            </w:tcBorders>
            <w:hideMark/>
          </w:tcPr>
          <w:p w:rsidR="004B0650" w:rsidRPr="004B0650" w:rsidRDefault="004B0650" w:rsidP="004B0650">
            <w:pPr>
              <w:spacing w:after="120"/>
              <w:rPr>
                <w:rFonts w:ascii="Times New Roman" w:hAnsi="Times New Roman"/>
                <w:sz w:val="24"/>
                <w:szCs w:val="24"/>
              </w:rPr>
            </w:pPr>
            <w:r w:rsidRPr="004B0650">
              <w:rPr>
                <w:rFonts w:ascii="Times New Roman" w:hAnsi="Times New Roman"/>
                <w:sz w:val="24"/>
                <w:szCs w:val="24"/>
              </w:rPr>
              <w:t>2</w:t>
            </w:r>
          </w:p>
        </w:tc>
      </w:tr>
      <w:tr w:rsidR="004B0650" w:rsidRPr="004B0650" w:rsidTr="004B0650">
        <w:tc>
          <w:tcPr>
            <w:tcW w:w="1259" w:type="dxa"/>
            <w:tcBorders>
              <w:top w:val="single" w:sz="4" w:space="0" w:color="000000"/>
              <w:left w:val="single" w:sz="4" w:space="0" w:color="000000"/>
              <w:bottom w:val="single" w:sz="4" w:space="0" w:color="000000"/>
              <w:right w:val="single" w:sz="4" w:space="0" w:color="000000"/>
            </w:tcBorders>
            <w:hideMark/>
          </w:tcPr>
          <w:p w:rsidR="004B0650" w:rsidRPr="004B0650" w:rsidRDefault="004B0650" w:rsidP="004B0650">
            <w:pPr>
              <w:spacing w:after="120"/>
              <w:rPr>
                <w:rFonts w:ascii="Times New Roman" w:hAnsi="Times New Roman"/>
                <w:b/>
                <w:bCs/>
                <w:sz w:val="24"/>
                <w:szCs w:val="24"/>
              </w:rPr>
            </w:pPr>
            <w:r w:rsidRPr="004B0650">
              <w:rPr>
                <w:rFonts w:ascii="Times New Roman" w:hAnsi="Times New Roman"/>
                <w:b/>
                <w:bCs/>
                <w:sz w:val="24"/>
                <w:szCs w:val="24"/>
              </w:rPr>
              <w:t>Укупно - нижи</w:t>
            </w:r>
          </w:p>
        </w:tc>
        <w:tc>
          <w:tcPr>
            <w:tcW w:w="1976" w:type="dxa"/>
            <w:tcBorders>
              <w:top w:val="single" w:sz="4" w:space="0" w:color="000000"/>
              <w:left w:val="single" w:sz="4" w:space="0" w:color="000000"/>
              <w:bottom w:val="single" w:sz="4" w:space="0" w:color="000000"/>
              <w:right w:val="single" w:sz="4" w:space="0" w:color="000000"/>
            </w:tcBorders>
            <w:hideMark/>
          </w:tcPr>
          <w:p w:rsidR="004B0650" w:rsidRPr="004B0650" w:rsidRDefault="004B0650" w:rsidP="004B0650">
            <w:pPr>
              <w:spacing w:after="120"/>
              <w:rPr>
                <w:rFonts w:ascii="Times New Roman" w:hAnsi="Times New Roman"/>
                <w:b/>
                <w:bCs/>
                <w:sz w:val="24"/>
                <w:szCs w:val="24"/>
              </w:rPr>
            </w:pPr>
            <w:r w:rsidRPr="004B0650">
              <w:rPr>
                <w:rFonts w:ascii="Times New Roman" w:hAnsi="Times New Roman"/>
                <w:b/>
                <w:bCs/>
                <w:sz w:val="24"/>
                <w:szCs w:val="24"/>
              </w:rPr>
              <w:t>11</w:t>
            </w:r>
          </w:p>
        </w:tc>
        <w:tc>
          <w:tcPr>
            <w:tcW w:w="1635" w:type="dxa"/>
            <w:tcBorders>
              <w:top w:val="single" w:sz="4" w:space="0" w:color="000000"/>
              <w:left w:val="single" w:sz="4" w:space="0" w:color="000000"/>
              <w:bottom w:val="single" w:sz="4" w:space="0" w:color="000000"/>
              <w:right w:val="single" w:sz="4" w:space="0" w:color="000000"/>
            </w:tcBorders>
            <w:hideMark/>
          </w:tcPr>
          <w:p w:rsidR="004B0650" w:rsidRPr="004B0650" w:rsidRDefault="004B0650" w:rsidP="004B0650">
            <w:pPr>
              <w:spacing w:after="120"/>
              <w:rPr>
                <w:rFonts w:ascii="Times New Roman" w:hAnsi="Times New Roman"/>
                <w:b/>
                <w:bCs/>
                <w:sz w:val="24"/>
                <w:szCs w:val="24"/>
              </w:rPr>
            </w:pPr>
            <w:r w:rsidRPr="004B0650">
              <w:rPr>
                <w:rFonts w:ascii="Times New Roman" w:hAnsi="Times New Roman"/>
                <w:b/>
                <w:bCs/>
                <w:sz w:val="24"/>
                <w:szCs w:val="24"/>
              </w:rPr>
              <w:t>8</w:t>
            </w:r>
          </w:p>
        </w:tc>
        <w:tc>
          <w:tcPr>
            <w:tcW w:w="1667" w:type="dxa"/>
            <w:tcBorders>
              <w:top w:val="single" w:sz="4" w:space="0" w:color="000000"/>
              <w:left w:val="single" w:sz="4" w:space="0" w:color="000000"/>
              <w:bottom w:val="single" w:sz="4" w:space="0" w:color="000000"/>
              <w:right w:val="single" w:sz="4" w:space="0" w:color="000000"/>
            </w:tcBorders>
            <w:hideMark/>
          </w:tcPr>
          <w:p w:rsidR="004B0650" w:rsidRPr="004B0650" w:rsidRDefault="004B0650" w:rsidP="004B0650">
            <w:pPr>
              <w:spacing w:after="120"/>
              <w:rPr>
                <w:rFonts w:ascii="Times New Roman" w:hAnsi="Times New Roman"/>
                <w:b/>
                <w:bCs/>
                <w:sz w:val="24"/>
                <w:szCs w:val="24"/>
              </w:rPr>
            </w:pPr>
            <w:r w:rsidRPr="004B0650">
              <w:rPr>
                <w:rFonts w:ascii="Times New Roman" w:hAnsi="Times New Roman"/>
                <w:b/>
                <w:bCs/>
                <w:sz w:val="24"/>
                <w:szCs w:val="24"/>
              </w:rPr>
              <w:t>5</w:t>
            </w:r>
          </w:p>
        </w:tc>
        <w:tc>
          <w:tcPr>
            <w:tcW w:w="1530" w:type="dxa"/>
            <w:tcBorders>
              <w:top w:val="single" w:sz="4" w:space="0" w:color="000000"/>
              <w:left w:val="single" w:sz="4" w:space="0" w:color="000000"/>
              <w:bottom w:val="single" w:sz="4" w:space="0" w:color="000000"/>
              <w:right w:val="single" w:sz="4" w:space="0" w:color="000000"/>
            </w:tcBorders>
            <w:hideMark/>
          </w:tcPr>
          <w:p w:rsidR="004B0650" w:rsidRPr="004B0650" w:rsidRDefault="004B0650" w:rsidP="004B0650">
            <w:pPr>
              <w:spacing w:after="120"/>
              <w:rPr>
                <w:rFonts w:ascii="Times New Roman" w:hAnsi="Times New Roman"/>
                <w:b/>
                <w:bCs/>
                <w:sz w:val="24"/>
                <w:szCs w:val="24"/>
              </w:rPr>
            </w:pPr>
            <w:r w:rsidRPr="004B0650">
              <w:rPr>
                <w:rFonts w:ascii="Times New Roman" w:hAnsi="Times New Roman"/>
                <w:b/>
                <w:bCs/>
                <w:sz w:val="24"/>
                <w:szCs w:val="24"/>
              </w:rPr>
              <w:t>11</w:t>
            </w:r>
          </w:p>
        </w:tc>
        <w:tc>
          <w:tcPr>
            <w:tcW w:w="1435" w:type="dxa"/>
            <w:tcBorders>
              <w:top w:val="single" w:sz="4" w:space="0" w:color="000000"/>
              <w:left w:val="single" w:sz="4" w:space="0" w:color="000000"/>
              <w:bottom w:val="single" w:sz="4" w:space="0" w:color="000000"/>
              <w:right w:val="single" w:sz="4" w:space="0" w:color="000000"/>
            </w:tcBorders>
            <w:hideMark/>
          </w:tcPr>
          <w:p w:rsidR="004B0650" w:rsidRPr="004B0650" w:rsidRDefault="004B0650" w:rsidP="004B0650">
            <w:pPr>
              <w:spacing w:after="120"/>
              <w:rPr>
                <w:rFonts w:ascii="Times New Roman" w:hAnsi="Times New Roman"/>
                <w:b/>
                <w:bCs/>
                <w:sz w:val="24"/>
                <w:szCs w:val="24"/>
              </w:rPr>
            </w:pPr>
            <w:r w:rsidRPr="004B0650">
              <w:rPr>
                <w:rFonts w:ascii="Times New Roman" w:hAnsi="Times New Roman"/>
                <w:b/>
                <w:bCs/>
                <w:sz w:val="24"/>
                <w:szCs w:val="24"/>
              </w:rPr>
              <w:t>35</w:t>
            </w:r>
          </w:p>
        </w:tc>
      </w:tr>
      <w:tr w:rsidR="004B0650" w:rsidRPr="004B0650" w:rsidTr="004B0650">
        <w:tc>
          <w:tcPr>
            <w:tcW w:w="1259" w:type="dxa"/>
            <w:tcBorders>
              <w:top w:val="single" w:sz="4" w:space="0" w:color="000000"/>
              <w:left w:val="single" w:sz="4" w:space="0" w:color="000000"/>
              <w:bottom w:val="single" w:sz="4" w:space="0" w:color="000000"/>
              <w:right w:val="single" w:sz="4" w:space="0" w:color="000000"/>
            </w:tcBorders>
          </w:tcPr>
          <w:p w:rsidR="004B0650" w:rsidRPr="004B0650" w:rsidRDefault="004B0650" w:rsidP="004B0650">
            <w:pPr>
              <w:spacing w:after="120"/>
              <w:rPr>
                <w:rFonts w:ascii="Times New Roman" w:hAnsi="Times New Roman"/>
                <w:sz w:val="24"/>
                <w:szCs w:val="24"/>
              </w:rPr>
            </w:pPr>
          </w:p>
        </w:tc>
        <w:tc>
          <w:tcPr>
            <w:tcW w:w="1976" w:type="dxa"/>
            <w:tcBorders>
              <w:top w:val="single" w:sz="4" w:space="0" w:color="000000"/>
              <w:left w:val="single" w:sz="4" w:space="0" w:color="000000"/>
              <w:bottom w:val="single" w:sz="4" w:space="0" w:color="000000"/>
              <w:right w:val="single" w:sz="4" w:space="0" w:color="000000"/>
            </w:tcBorders>
          </w:tcPr>
          <w:p w:rsidR="004B0650" w:rsidRPr="004B0650" w:rsidRDefault="004B0650" w:rsidP="004B0650">
            <w:pPr>
              <w:spacing w:after="120"/>
              <w:rPr>
                <w:rFonts w:ascii="Times New Roman" w:hAnsi="Times New Roman"/>
                <w:sz w:val="24"/>
                <w:szCs w:val="24"/>
              </w:rPr>
            </w:pPr>
          </w:p>
        </w:tc>
        <w:tc>
          <w:tcPr>
            <w:tcW w:w="1635" w:type="dxa"/>
            <w:tcBorders>
              <w:top w:val="single" w:sz="4" w:space="0" w:color="000000"/>
              <w:left w:val="single" w:sz="4" w:space="0" w:color="000000"/>
              <w:bottom w:val="single" w:sz="4" w:space="0" w:color="000000"/>
              <w:right w:val="single" w:sz="4" w:space="0" w:color="000000"/>
            </w:tcBorders>
          </w:tcPr>
          <w:p w:rsidR="004B0650" w:rsidRPr="004B0650" w:rsidRDefault="004B0650" w:rsidP="004B0650">
            <w:pPr>
              <w:spacing w:after="120"/>
              <w:rPr>
                <w:rFonts w:ascii="Times New Roman" w:hAnsi="Times New Roman"/>
                <w:sz w:val="24"/>
                <w:szCs w:val="24"/>
              </w:rPr>
            </w:pPr>
          </w:p>
        </w:tc>
        <w:tc>
          <w:tcPr>
            <w:tcW w:w="1667" w:type="dxa"/>
            <w:tcBorders>
              <w:top w:val="single" w:sz="4" w:space="0" w:color="000000"/>
              <w:left w:val="single" w:sz="4" w:space="0" w:color="000000"/>
              <w:bottom w:val="single" w:sz="4" w:space="0" w:color="000000"/>
              <w:right w:val="single" w:sz="4" w:space="0" w:color="000000"/>
            </w:tcBorders>
          </w:tcPr>
          <w:p w:rsidR="004B0650" w:rsidRPr="004B0650" w:rsidRDefault="004B0650" w:rsidP="004B0650">
            <w:pPr>
              <w:spacing w:after="120"/>
              <w:rPr>
                <w:rFonts w:ascii="Times New Roman" w:hAnsi="Times New Roman"/>
                <w:sz w:val="24"/>
                <w:szCs w:val="24"/>
              </w:rPr>
            </w:pPr>
          </w:p>
        </w:tc>
        <w:tc>
          <w:tcPr>
            <w:tcW w:w="1530" w:type="dxa"/>
            <w:tcBorders>
              <w:top w:val="single" w:sz="4" w:space="0" w:color="000000"/>
              <w:left w:val="single" w:sz="4" w:space="0" w:color="000000"/>
              <w:bottom w:val="single" w:sz="4" w:space="0" w:color="000000"/>
              <w:right w:val="single" w:sz="4" w:space="0" w:color="000000"/>
            </w:tcBorders>
          </w:tcPr>
          <w:p w:rsidR="004B0650" w:rsidRPr="004B0650" w:rsidRDefault="004B0650" w:rsidP="004B0650">
            <w:pPr>
              <w:spacing w:after="120"/>
              <w:rPr>
                <w:rFonts w:ascii="Times New Roman" w:hAnsi="Times New Roman"/>
                <w:sz w:val="24"/>
                <w:szCs w:val="24"/>
              </w:rPr>
            </w:pPr>
          </w:p>
        </w:tc>
        <w:tc>
          <w:tcPr>
            <w:tcW w:w="1435" w:type="dxa"/>
            <w:tcBorders>
              <w:top w:val="single" w:sz="4" w:space="0" w:color="000000"/>
              <w:left w:val="single" w:sz="4" w:space="0" w:color="000000"/>
              <w:bottom w:val="single" w:sz="4" w:space="0" w:color="000000"/>
              <w:right w:val="single" w:sz="4" w:space="0" w:color="000000"/>
            </w:tcBorders>
          </w:tcPr>
          <w:p w:rsidR="004B0650" w:rsidRPr="004B0650" w:rsidRDefault="004B0650" w:rsidP="004B0650">
            <w:pPr>
              <w:spacing w:after="120"/>
              <w:rPr>
                <w:rFonts w:ascii="Times New Roman" w:hAnsi="Times New Roman"/>
                <w:sz w:val="24"/>
                <w:szCs w:val="24"/>
              </w:rPr>
            </w:pPr>
          </w:p>
        </w:tc>
      </w:tr>
      <w:tr w:rsidR="004B0650" w:rsidRPr="004B0650" w:rsidTr="004B0650">
        <w:tc>
          <w:tcPr>
            <w:tcW w:w="1259" w:type="dxa"/>
            <w:tcBorders>
              <w:top w:val="single" w:sz="4" w:space="0" w:color="000000"/>
              <w:left w:val="single" w:sz="4" w:space="0" w:color="000000"/>
              <w:bottom w:val="single" w:sz="4" w:space="0" w:color="000000"/>
              <w:right w:val="single" w:sz="4" w:space="0" w:color="000000"/>
            </w:tcBorders>
            <w:hideMark/>
          </w:tcPr>
          <w:p w:rsidR="004B0650" w:rsidRPr="004B0650" w:rsidRDefault="004B0650" w:rsidP="004B0650">
            <w:pPr>
              <w:spacing w:after="120"/>
              <w:rPr>
                <w:rFonts w:ascii="Times New Roman" w:hAnsi="Times New Roman"/>
                <w:sz w:val="24"/>
                <w:szCs w:val="24"/>
              </w:rPr>
            </w:pPr>
            <w:r w:rsidRPr="004B0650">
              <w:rPr>
                <w:rFonts w:ascii="Times New Roman" w:hAnsi="Times New Roman"/>
                <w:sz w:val="24"/>
                <w:szCs w:val="24"/>
              </w:rPr>
              <w:t>5а</w:t>
            </w:r>
          </w:p>
        </w:tc>
        <w:tc>
          <w:tcPr>
            <w:tcW w:w="1976" w:type="dxa"/>
            <w:tcBorders>
              <w:top w:val="single" w:sz="4" w:space="0" w:color="000000"/>
              <w:left w:val="single" w:sz="4" w:space="0" w:color="000000"/>
              <w:bottom w:val="single" w:sz="4" w:space="0" w:color="000000"/>
              <w:right w:val="single" w:sz="4" w:space="0" w:color="000000"/>
            </w:tcBorders>
            <w:hideMark/>
          </w:tcPr>
          <w:p w:rsidR="004B0650" w:rsidRPr="004B0650" w:rsidRDefault="004B0650" w:rsidP="004B0650">
            <w:pPr>
              <w:spacing w:after="120"/>
              <w:rPr>
                <w:rFonts w:ascii="Times New Roman" w:hAnsi="Times New Roman"/>
                <w:sz w:val="24"/>
                <w:szCs w:val="24"/>
              </w:rPr>
            </w:pPr>
            <w:r w:rsidRPr="004B0650">
              <w:rPr>
                <w:rFonts w:ascii="Times New Roman" w:hAnsi="Times New Roman"/>
                <w:sz w:val="24"/>
                <w:szCs w:val="24"/>
              </w:rPr>
              <w:t>13</w:t>
            </w:r>
          </w:p>
        </w:tc>
        <w:tc>
          <w:tcPr>
            <w:tcW w:w="1635" w:type="dxa"/>
            <w:tcBorders>
              <w:top w:val="single" w:sz="4" w:space="0" w:color="000000"/>
              <w:left w:val="single" w:sz="4" w:space="0" w:color="000000"/>
              <w:bottom w:val="single" w:sz="4" w:space="0" w:color="000000"/>
              <w:right w:val="single" w:sz="4" w:space="0" w:color="000000"/>
            </w:tcBorders>
            <w:hideMark/>
          </w:tcPr>
          <w:p w:rsidR="004B0650" w:rsidRPr="004B0650" w:rsidRDefault="004B0650" w:rsidP="004B0650">
            <w:pPr>
              <w:spacing w:after="120"/>
              <w:rPr>
                <w:rFonts w:ascii="Times New Roman" w:hAnsi="Times New Roman"/>
                <w:sz w:val="24"/>
                <w:szCs w:val="24"/>
              </w:rPr>
            </w:pPr>
            <w:r w:rsidRPr="004B0650">
              <w:rPr>
                <w:rFonts w:ascii="Times New Roman" w:hAnsi="Times New Roman"/>
                <w:sz w:val="24"/>
                <w:szCs w:val="24"/>
              </w:rPr>
              <w:t>6</w:t>
            </w:r>
          </w:p>
        </w:tc>
        <w:tc>
          <w:tcPr>
            <w:tcW w:w="1667" w:type="dxa"/>
            <w:tcBorders>
              <w:top w:val="single" w:sz="4" w:space="0" w:color="000000"/>
              <w:left w:val="single" w:sz="4" w:space="0" w:color="000000"/>
              <w:bottom w:val="single" w:sz="4" w:space="0" w:color="000000"/>
              <w:right w:val="single" w:sz="4" w:space="0" w:color="000000"/>
            </w:tcBorders>
            <w:hideMark/>
          </w:tcPr>
          <w:p w:rsidR="004B0650" w:rsidRPr="004B0650" w:rsidRDefault="004B0650" w:rsidP="004B0650">
            <w:pPr>
              <w:spacing w:after="120"/>
              <w:rPr>
                <w:rFonts w:ascii="Times New Roman" w:hAnsi="Times New Roman"/>
                <w:sz w:val="24"/>
                <w:szCs w:val="24"/>
              </w:rPr>
            </w:pPr>
            <w:r w:rsidRPr="004B0650">
              <w:rPr>
                <w:rFonts w:ascii="Times New Roman" w:hAnsi="Times New Roman"/>
                <w:sz w:val="24"/>
                <w:szCs w:val="24"/>
              </w:rPr>
              <w:t>-</w:t>
            </w:r>
          </w:p>
        </w:tc>
        <w:tc>
          <w:tcPr>
            <w:tcW w:w="1530" w:type="dxa"/>
            <w:tcBorders>
              <w:top w:val="single" w:sz="4" w:space="0" w:color="000000"/>
              <w:left w:val="single" w:sz="4" w:space="0" w:color="000000"/>
              <w:bottom w:val="single" w:sz="4" w:space="0" w:color="000000"/>
              <w:right w:val="single" w:sz="4" w:space="0" w:color="000000"/>
            </w:tcBorders>
            <w:hideMark/>
          </w:tcPr>
          <w:p w:rsidR="004B0650" w:rsidRPr="004B0650" w:rsidRDefault="004B0650" w:rsidP="004B0650">
            <w:pPr>
              <w:spacing w:after="120"/>
              <w:rPr>
                <w:rFonts w:ascii="Times New Roman" w:hAnsi="Times New Roman"/>
                <w:sz w:val="24"/>
                <w:szCs w:val="24"/>
              </w:rPr>
            </w:pPr>
            <w:r w:rsidRPr="004B0650">
              <w:rPr>
                <w:rFonts w:ascii="Times New Roman" w:hAnsi="Times New Roman"/>
                <w:sz w:val="24"/>
                <w:szCs w:val="24"/>
              </w:rPr>
              <w:t>-</w:t>
            </w:r>
          </w:p>
        </w:tc>
        <w:tc>
          <w:tcPr>
            <w:tcW w:w="1435" w:type="dxa"/>
            <w:tcBorders>
              <w:top w:val="single" w:sz="4" w:space="0" w:color="000000"/>
              <w:left w:val="single" w:sz="4" w:space="0" w:color="000000"/>
              <w:bottom w:val="single" w:sz="4" w:space="0" w:color="000000"/>
              <w:right w:val="single" w:sz="4" w:space="0" w:color="000000"/>
            </w:tcBorders>
            <w:hideMark/>
          </w:tcPr>
          <w:p w:rsidR="004B0650" w:rsidRPr="004B0650" w:rsidRDefault="004B0650" w:rsidP="004B0650">
            <w:pPr>
              <w:spacing w:after="120"/>
              <w:rPr>
                <w:rFonts w:ascii="Times New Roman" w:hAnsi="Times New Roman"/>
                <w:sz w:val="24"/>
                <w:szCs w:val="24"/>
              </w:rPr>
            </w:pPr>
            <w:r w:rsidRPr="004B0650">
              <w:rPr>
                <w:rFonts w:ascii="Times New Roman" w:hAnsi="Times New Roman"/>
                <w:sz w:val="24"/>
                <w:szCs w:val="24"/>
              </w:rPr>
              <w:t>19</w:t>
            </w:r>
          </w:p>
        </w:tc>
      </w:tr>
      <w:tr w:rsidR="004B0650" w:rsidRPr="004B0650" w:rsidTr="004B0650">
        <w:tc>
          <w:tcPr>
            <w:tcW w:w="1259" w:type="dxa"/>
            <w:tcBorders>
              <w:top w:val="single" w:sz="4" w:space="0" w:color="000000"/>
              <w:left w:val="single" w:sz="4" w:space="0" w:color="000000"/>
              <w:bottom w:val="single" w:sz="4" w:space="0" w:color="000000"/>
              <w:right w:val="single" w:sz="4" w:space="0" w:color="000000"/>
            </w:tcBorders>
            <w:hideMark/>
          </w:tcPr>
          <w:p w:rsidR="004B0650" w:rsidRPr="004B0650" w:rsidRDefault="004B0650" w:rsidP="004B0650">
            <w:pPr>
              <w:spacing w:after="120"/>
              <w:rPr>
                <w:rFonts w:ascii="Times New Roman" w:hAnsi="Times New Roman"/>
                <w:sz w:val="24"/>
                <w:szCs w:val="24"/>
              </w:rPr>
            </w:pPr>
            <w:r w:rsidRPr="004B0650">
              <w:rPr>
                <w:rFonts w:ascii="Times New Roman" w:hAnsi="Times New Roman"/>
                <w:sz w:val="24"/>
                <w:szCs w:val="24"/>
              </w:rPr>
              <w:t>6а</w:t>
            </w:r>
          </w:p>
        </w:tc>
        <w:tc>
          <w:tcPr>
            <w:tcW w:w="1976" w:type="dxa"/>
            <w:tcBorders>
              <w:top w:val="single" w:sz="4" w:space="0" w:color="000000"/>
              <w:left w:val="single" w:sz="4" w:space="0" w:color="000000"/>
              <w:bottom w:val="single" w:sz="4" w:space="0" w:color="000000"/>
              <w:right w:val="single" w:sz="4" w:space="0" w:color="000000"/>
            </w:tcBorders>
            <w:hideMark/>
          </w:tcPr>
          <w:p w:rsidR="004B0650" w:rsidRPr="004B0650" w:rsidRDefault="004B0650" w:rsidP="004B0650">
            <w:pPr>
              <w:spacing w:after="120"/>
              <w:rPr>
                <w:rFonts w:ascii="Times New Roman" w:hAnsi="Times New Roman"/>
                <w:sz w:val="24"/>
                <w:szCs w:val="24"/>
              </w:rPr>
            </w:pPr>
            <w:r w:rsidRPr="004B0650">
              <w:rPr>
                <w:rFonts w:ascii="Times New Roman" w:hAnsi="Times New Roman"/>
                <w:sz w:val="24"/>
                <w:szCs w:val="24"/>
              </w:rPr>
              <w:t>10</w:t>
            </w:r>
          </w:p>
        </w:tc>
        <w:tc>
          <w:tcPr>
            <w:tcW w:w="1635" w:type="dxa"/>
            <w:tcBorders>
              <w:top w:val="single" w:sz="4" w:space="0" w:color="000000"/>
              <w:left w:val="single" w:sz="4" w:space="0" w:color="000000"/>
              <w:bottom w:val="single" w:sz="4" w:space="0" w:color="000000"/>
              <w:right w:val="single" w:sz="4" w:space="0" w:color="000000"/>
            </w:tcBorders>
            <w:hideMark/>
          </w:tcPr>
          <w:p w:rsidR="004B0650" w:rsidRPr="004B0650" w:rsidRDefault="004B0650" w:rsidP="004B0650">
            <w:pPr>
              <w:spacing w:after="120"/>
              <w:rPr>
                <w:rFonts w:ascii="Times New Roman" w:hAnsi="Times New Roman"/>
                <w:sz w:val="24"/>
                <w:szCs w:val="24"/>
              </w:rPr>
            </w:pPr>
            <w:r w:rsidRPr="004B0650">
              <w:rPr>
                <w:rFonts w:ascii="Times New Roman" w:hAnsi="Times New Roman"/>
                <w:sz w:val="24"/>
                <w:szCs w:val="24"/>
              </w:rPr>
              <w:t>1</w:t>
            </w:r>
          </w:p>
        </w:tc>
        <w:tc>
          <w:tcPr>
            <w:tcW w:w="1667" w:type="dxa"/>
            <w:tcBorders>
              <w:top w:val="single" w:sz="4" w:space="0" w:color="000000"/>
              <w:left w:val="single" w:sz="4" w:space="0" w:color="000000"/>
              <w:bottom w:val="single" w:sz="4" w:space="0" w:color="000000"/>
              <w:right w:val="single" w:sz="4" w:space="0" w:color="000000"/>
            </w:tcBorders>
            <w:hideMark/>
          </w:tcPr>
          <w:p w:rsidR="004B0650" w:rsidRPr="004B0650" w:rsidRDefault="004B0650" w:rsidP="004B0650">
            <w:pPr>
              <w:spacing w:after="120"/>
              <w:rPr>
                <w:rFonts w:ascii="Times New Roman" w:hAnsi="Times New Roman"/>
                <w:sz w:val="24"/>
                <w:szCs w:val="24"/>
              </w:rPr>
            </w:pPr>
            <w:r w:rsidRPr="004B0650">
              <w:rPr>
                <w:rFonts w:ascii="Times New Roman" w:hAnsi="Times New Roman"/>
                <w:sz w:val="24"/>
                <w:szCs w:val="24"/>
              </w:rPr>
              <w:t>5</w:t>
            </w:r>
          </w:p>
        </w:tc>
        <w:tc>
          <w:tcPr>
            <w:tcW w:w="1530" w:type="dxa"/>
            <w:tcBorders>
              <w:top w:val="single" w:sz="4" w:space="0" w:color="000000"/>
              <w:left w:val="single" w:sz="4" w:space="0" w:color="000000"/>
              <w:bottom w:val="single" w:sz="4" w:space="0" w:color="000000"/>
              <w:right w:val="single" w:sz="4" w:space="0" w:color="000000"/>
            </w:tcBorders>
            <w:hideMark/>
          </w:tcPr>
          <w:p w:rsidR="004B0650" w:rsidRPr="004B0650" w:rsidRDefault="004B0650" w:rsidP="004B0650">
            <w:pPr>
              <w:spacing w:after="120"/>
              <w:rPr>
                <w:rFonts w:ascii="Times New Roman" w:hAnsi="Times New Roman"/>
                <w:sz w:val="24"/>
                <w:szCs w:val="24"/>
              </w:rPr>
            </w:pPr>
            <w:r w:rsidRPr="004B0650">
              <w:rPr>
                <w:rFonts w:ascii="Times New Roman" w:hAnsi="Times New Roman"/>
                <w:sz w:val="24"/>
                <w:szCs w:val="24"/>
              </w:rPr>
              <w:t>-</w:t>
            </w:r>
          </w:p>
        </w:tc>
        <w:tc>
          <w:tcPr>
            <w:tcW w:w="1435" w:type="dxa"/>
            <w:tcBorders>
              <w:top w:val="single" w:sz="4" w:space="0" w:color="000000"/>
              <w:left w:val="single" w:sz="4" w:space="0" w:color="000000"/>
              <w:bottom w:val="single" w:sz="4" w:space="0" w:color="000000"/>
              <w:right w:val="single" w:sz="4" w:space="0" w:color="000000"/>
            </w:tcBorders>
            <w:hideMark/>
          </w:tcPr>
          <w:p w:rsidR="004B0650" w:rsidRPr="004B0650" w:rsidRDefault="004B0650" w:rsidP="004B0650">
            <w:pPr>
              <w:spacing w:after="120"/>
              <w:rPr>
                <w:rFonts w:ascii="Times New Roman" w:hAnsi="Times New Roman"/>
                <w:sz w:val="24"/>
                <w:szCs w:val="24"/>
              </w:rPr>
            </w:pPr>
            <w:r w:rsidRPr="004B0650">
              <w:rPr>
                <w:rFonts w:ascii="Times New Roman" w:hAnsi="Times New Roman"/>
                <w:sz w:val="24"/>
                <w:szCs w:val="24"/>
              </w:rPr>
              <w:t>16</w:t>
            </w:r>
          </w:p>
        </w:tc>
      </w:tr>
      <w:tr w:rsidR="004B0650" w:rsidRPr="004B0650" w:rsidTr="004B0650">
        <w:tc>
          <w:tcPr>
            <w:tcW w:w="1259" w:type="dxa"/>
            <w:tcBorders>
              <w:top w:val="single" w:sz="4" w:space="0" w:color="000000"/>
              <w:left w:val="single" w:sz="4" w:space="0" w:color="000000"/>
              <w:bottom w:val="single" w:sz="4" w:space="0" w:color="000000"/>
              <w:right w:val="single" w:sz="4" w:space="0" w:color="000000"/>
            </w:tcBorders>
            <w:hideMark/>
          </w:tcPr>
          <w:p w:rsidR="004B0650" w:rsidRPr="004B0650" w:rsidRDefault="004B0650" w:rsidP="004B0650">
            <w:pPr>
              <w:spacing w:after="120"/>
              <w:rPr>
                <w:rFonts w:ascii="Times New Roman" w:hAnsi="Times New Roman"/>
                <w:sz w:val="24"/>
                <w:szCs w:val="24"/>
              </w:rPr>
            </w:pPr>
            <w:r w:rsidRPr="004B0650">
              <w:rPr>
                <w:rFonts w:ascii="Times New Roman" w:hAnsi="Times New Roman"/>
                <w:sz w:val="24"/>
                <w:szCs w:val="24"/>
              </w:rPr>
              <w:t>7а</w:t>
            </w:r>
          </w:p>
        </w:tc>
        <w:tc>
          <w:tcPr>
            <w:tcW w:w="1976" w:type="dxa"/>
            <w:tcBorders>
              <w:top w:val="single" w:sz="4" w:space="0" w:color="000000"/>
              <w:left w:val="single" w:sz="4" w:space="0" w:color="000000"/>
              <w:bottom w:val="single" w:sz="4" w:space="0" w:color="000000"/>
              <w:right w:val="single" w:sz="4" w:space="0" w:color="000000"/>
            </w:tcBorders>
            <w:hideMark/>
          </w:tcPr>
          <w:p w:rsidR="004B0650" w:rsidRPr="004B0650" w:rsidRDefault="004B0650" w:rsidP="004B0650">
            <w:pPr>
              <w:spacing w:after="120"/>
              <w:rPr>
                <w:rFonts w:ascii="Times New Roman" w:hAnsi="Times New Roman"/>
                <w:sz w:val="24"/>
                <w:szCs w:val="24"/>
              </w:rPr>
            </w:pPr>
            <w:r w:rsidRPr="004B0650">
              <w:rPr>
                <w:rFonts w:ascii="Times New Roman" w:hAnsi="Times New Roman"/>
                <w:sz w:val="24"/>
                <w:szCs w:val="24"/>
              </w:rPr>
              <w:t>10</w:t>
            </w:r>
          </w:p>
        </w:tc>
        <w:tc>
          <w:tcPr>
            <w:tcW w:w="1635" w:type="dxa"/>
            <w:tcBorders>
              <w:top w:val="single" w:sz="4" w:space="0" w:color="000000"/>
              <w:left w:val="single" w:sz="4" w:space="0" w:color="000000"/>
              <w:bottom w:val="single" w:sz="4" w:space="0" w:color="000000"/>
              <w:right w:val="single" w:sz="4" w:space="0" w:color="000000"/>
            </w:tcBorders>
            <w:hideMark/>
          </w:tcPr>
          <w:p w:rsidR="004B0650" w:rsidRPr="004B0650" w:rsidRDefault="004B0650" w:rsidP="004B0650">
            <w:pPr>
              <w:spacing w:after="120"/>
              <w:rPr>
                <w:rFonts w:ascii="Times New Roman" w:hAnsi="Times New Roman"/>
                <w:sz w:val="24"/>
                <w:szCs w:val="24"/>
              </w:rPr>
            </w:pPr>
            <w:r w:rsidRPr="004B0650">
              <w:rPr>
                <w:rFonts w:ascii="Times New Roman" w:hAnsi="Times New Roman"/>
                <w:sz w:val="24"/>
                <w:szCs w:val="24"/>
              </w:rPr>
              <w:t>3</w:t>
            </w:r>
          </w:p>
        </w:tc>
        <w:tc>
          <w:tcPr>
            <w:tcW w:w="1667" w:type="dxa"/>
            <w:tcBorders>
              <w:top w:val="single" w:sz="4" w:space="0" w:color="000000"/>
              <w:left w:val="single" w:sz="4" w:space="0" w:color="000000"/>
              <w:bottom w:val="single" w:sz="4" w:space="0" w:color="000000"/>
              <w:right w:val="single" w:sz="4" w:space="0" w:color="000000"/>
            </w:tcBorders>
            <w:hideMark/>
          </w:tcPr>
          <w:p w:rsidR="004B0650" w:rsidRPr="004B0650" w:rsidRDefault="004B0650" w:rsidP="004B0650">
            <w:pPr>
              <w:spacing w:after="120"/>
              <w:rPr>
                <w:rFonts w:ascii="Times New Roman" w:hAnsi="Times New Roman"/>
                <w:sz w:val="24"/>
                <w:szCs w:val="24"/>
              </w:rPr>
            </w:pPr>
            <w:r w:rsidRPr="004B0650">
              <w:rPr>
                <w:rFonts w:ascii="Times New Roman" w:hAnsi="Times New Roman"/>
                <w:sz w:val="24"/>
                <w:szCs w:val="24"/>
              </w:rPr>
              <w:t>-</w:t>
            </w:r>
          </w:p>
        </w:tc>
        <w:tc>
          <w:tcPr>
            <w:tcW w:w="1530" w:type="dxa"/>
            <w:tcBorders>
              <w:top w:val="single" w:sz="4" w:space="0" w:color="000000"/>
              <w:left w:val="single" w:sz="4" w:space="0" w:color="000000"/>
              <w:bottom w:val="single" w:sz="4" w:space="0" w:color="000000"/>
              <w:right w:val="single" w:sz="4" w:space="0" w:color="000000"/>
            </w:tcBorders>
            <w:hideMark/>
          </w:tcPr>
          <w:p w:rsidR="004B0650" w:rsidRPr="004B0650" w:rsidRDefault="004B0650" w:rsidP="004B0650">
            <w:pPr>
              <w:spacing w:after="120"/>
              <w:rPr>
                <w:rFonts w:ascii="Times New Roman" w:hAnsi="Times New Roman"/>
                <w:sz w:val="24"/>
                <w:szCs w:val="24"/>
              </w:rPr>
            </w:pPr>
            <w:r w:rsidRPr="004B0650">
              <w:rPr>
                <w:rFonts w:ascii="Times New Roman" w:hAnsi="Times New Roman"/>
                <w:sz w:val="24"/>
                <w:szCs w:val="24"/>
              </w:rPr>
              <w:t>2</w:t>
            </w:r>
          </w:p>
        </w:tc>
        <w:tc>
          <w:tcPr>
            <w:tcW w:w="1435" w:type="dxa"/>
            <w:tcBorders>
              <w:top w:val="single" w:sz="4" w:space="0" w:color="000000"/>
              <w:left w:val="single" w:sz="4" w:space="0" w:color="000000"/>
              <w:bottom w:val="single" w:sz="4" w:space="0" w:color="000000"/>
              <w:right w:val="single" w:sz="4" w:space="0" w:color="000000"/>
            </w:tcBorders>
            <w:hideMark/>
          </w:tcPr>
          <w:p w:rsidR="004B0650" w:rsidRPr="004B0650" w:rsidRDefault="004B0650" w:rsidP="004B0650">
            <w:pPr>
              <w:spacing w:after="120"/>
              <w:rPr>
                <w:rFonts w:ascii="Times New Roman" w:hAnsi="Times New Roman"/>
                <w:sz w:val="24"/>
                <w:szCs w:val="24"/>
              </w:rPr>
            </w:pPr>
            <w:r w:rsidRPr="004B0650">
              <w:rPr>
                <w:rFonts w:ascii="Times New Roman" w:hAnsi="Times New Roman"/>
                <w:sz w:val="24"/>
                <w:szCs w:val="24"/>
              </w:rPr>
              <w:t>15</w:t>
            </w:r>
          </w:p>
        </w:tc>
      </w:tr>
      <w:tr w:rsidR="004B0650" w:rsidRPr="004B0650" w:rsidTr="004B0650">
        <w:tc>
          <w:tcPr>
            <w:tcW w:w="1259" w:type="dxa"/>
            <w:tcBorders>
              <w:top w:val="single" w:sz="4" w:space="0" w:color="000000"/>
              <w:left w:val="single" w:sz="4" w:space="0" w:color="000000"/>
              <w:bottom w:val="single" w:sz="4" w:space="0" w:color="000000"/>
              <w:right w:val="single" w:sz="4" w:space="0" w:color="000000"/>
            </w:tcBorders>
            <w:hideMark/>
          </w:tcPr>
          <w:p w:rsidR="004B0650" w:rsidRPr="004B0650" w:rsidRDefault="004B0650" w:rsidP="004B0650">
            <w:pPr>
              <w:spacing w:after="120"/>
              <w:rPr>
                <w:rFonts w:ascii="Times New Roman" w:hAnsi="Times New Roman"/>
                <w:sz w:val="24"/>
                <w:szCs w:val="24"/>
              </w:rPr>
            </w:pPr>
            <w:r w:rsidRPr="004B0650">
              <w:rPr>
                <w:rFonts w:ascii="Times New Roman" w:hAnsi="Times New Roman"/>
                <w:sz w:val="24"/>
                <w:szCs w:val="24"/>
              </w:rPr>
              <w:t>8а</w:t>
            </w:r>
          </w:p>
        </w:tc>
        <w:tc>
          <w:tcPr>
            <w:tcW w:w="1976" w:type="dxa"/>
            <w:tcBorders>
              <w:top w:val="single" w:sz="4" w:space="0" w:color="000000"/>
              <w:left w:val="single" w:sz="4" w:space="0" w:color="000000"/>
              <w:bottom w:val="single" w:sz="4" w:space="0" w:color="000000"/>
              <w:right w:val="single" w:sz="4" w:space="0" w:color="000000"/>
            </w:tcBorders>
            <w:hideMark/>
          </w:tcPr>
          <w:p w:rsidR="004B0650" w:rsidRPr="004B0650" w:rsidRDefault="004B0650" w:rsidP="004B0650">
            <w:pPr>
              <w:spacing w:after="120"/>
              <w:rPr>
                <w:rFonts w:ascii="Times New Roman" w:hAnsi="Times New Roman"/>
                <w:sz w:val="24"/>
                <w:szCs w:val="24"/>
              </w:rPr>
            </w:pPr>
            <w:r w:rsidRPr="004B0650">
              <w:rPr>
                <w:rFonts w:ascii="Times New Roman" w:hAnsi="Times New Roman"/>
                <w:sz w:val="24"/>
                <w:szCs w:val="24"/>
              </w:rPr>
              <w:t>12</w:t>
            </w:r>
          </w:p>
        </w:tc>
        <w:tc>
          <w:tcPr>
            <w:tcW w:w="1635" w:type="dxa"/>
            <w:tcBorders>
              <w:top w:val="single" w:sz="4" w:space="0" w:color="000000"/>
              <w:left w:val="single" w:sz="4" w:space="0" w:color="000000"/>
              <w:bottom w:val="single" w:sz="4" w:space="0" w:color="000000"/>
              <w:right w:val="single" w:sz="4" w:space="0" w:color="000000"/>
            </w:tcBorders>
            <w:hideMark/>
          </w:tcPr>
          <w:p w:rsidR="004B0650" w:rsidRPr="004B0650" w:rsidRDefault="004B0650" w:rsidP="004B0650">
            <w:pPr>
              <w:spacing w:after="120"/>
              <w:rPr>
                <w:rFonts w:ascii="Times New Roman" w:hAnsi="Times New Roman"/>
                <w:sz w:val="24"/>
                <w:szCs w:val="24"/>
              </w:rPr>
            </w:pPr>
            <w:r w:rsidRPr="004B0650">
              <w:rPr>
                <w:rFonts w:ascii="Times New Roman" w:hAnsi="Times New Roman"/>
                <w:sz w:val="24"/>
                <w:szCs w:val="24"/>
              </w:rPr>
              <w:t>3</w:t>
            </w:r>
          </w:p>
        </w:tc>
        <w:tc>
          <w:tcPr>
            <w:tcW w:w="1667" w:type="dxa"/>
            <w:tcBorders>
              <w:top w:val="single" w:sz="4" w:space="0" w:color="000000"/>
              <w:left w:val="single" w:sz="4" w:space="0" w:color="000000"/>
              <w:bottom w:val="single" w:sz="4" w:space="0" w:color="000000"/>
              <w:right w:val="single" w:sz="4" w:space="0" w:color="000000"/>
            </w:tcBorders>
            <w:hideMark/>
          </w:tcPr>
          <w:p w:rsidR="004B0650" w:rsidRPr="004B0650" w:rsidRDefault="004B0650" w:rsidP="004B0650">
            <w:pPr>
              <w:spacing w:after="120"/>
              <w:rPr>
                <w:rFonts w:ascii="Times New Roman" w:hAnsi="Times New Roman"/>
                <w:sz w:val="24"/>
                <w:szCs w:val="24"/>
              </w:rPr>
            </w:pPr>
            <w:r w:rsidRPr="004B0650">
              <w:rPr>
                <w:rFonts w:ascii="Times New Roman" w:hAnsi="Times New Roman"/>
                <w:sz w:val="24"/>
                <w:szCs w:val="24"/>
              </w:rPr>
              <w:t>2</w:t>
            </w:r>
          </w:p>
        </w:tc>
        <w:tc>
          <w:tcPr>
            <w:tcW w:w="1530" w:type="dxa"/>
            <w:tcBorders>
              <w:top w:val="single" w:sz="4" w:space="0" w:color="000000"/>
              <w:left w:val="single" w:sz="4" w:space="0" w:color="000000"/>
              <w:bottom w:val="single" w:sz="4" w:space="0" w:color="000000"/>
              <w:right w:val="single" w:sz="4" w:space="0" w:color="000000"/>
            </w:tcBorders>
            <w:hideMark/>
          </w:tcPr>
          <w:p w:rsidR="004B0650" w:rsidRPr="004B0650" w:rsidRDefault="004B0650" w:rsidP="004B0650">
            <w:pPr>
              <w:spacing w:after="120"/>
              <w:rPr>
                <w:rFonts w:ascii="Times New Roman" w:hAnsi="Times New Roman"/>
                <w:sz w:val="24"/>
                <w:szCs w:val="24"/>
              </w:rPr>
            </w:pPr>
            <w:r w:rsidRPr="004B0650">
              <w:rPr>
                <w:rFonts w:ascii="Times New Roman" w:hAnsi="Times New Roman"/>
                <w:sz w:val="24"/>
                <w:szCs w:val="24"/>
              </w:rPr>
              <w:t>2</w:t>
            </w:r>
          </w:p>
        </w:tc>
        <w:tc>
          <w:tcPr>
            <w:tcW w:w="1435" w:type="dxa"/>
            <w:tcBorders>
              <w:top w:val="single" w:sz="4" w:space="0" w:color="000000"/>
              <w:left w:val="single" w:sz="4" w:space="0" w:color="000000"/>
              <w:bottom w:val="single" w:sz="4" w:space="0" w:color="000000"/>
              <w:right w:val="single" w:sz="4" w:space="0" w:color="000000"/>
            </w:tcBorders>
            <w:hideMark/>
          </w:tcPr>
          <w:p w:rsidR="004B0650" w:rsidRPr="004B0650" w:rsidRDefault="004B0650" w:rsidP="004B0650">
            <w:pPr>
              <w:spacing w:after="120"/>
              <w:rPr>
                <w:rFonts w:ascii="Times New Roman" w:hAnsi="Times New Roman"/>
                <w:sz w:val="24"/>
                <w:szCs w:val="24"/>
              </w:rPr>
            </w:pPr>
            <w:r w:rsidRPr="004B0650">
              <w:rPr>
                <w:rFonts w:ascii="Times New Roman" w:hAnsi="Times New Roman"/>
                <w:sz w:val="24"/>
                <w:szCs w:val="24"/>
              </w:rPr>
              <w:t>19</w:t>
            </w:r>
          </w:p>
        </w:tc>
      </w:tr>
      <w:tr w:rsidR="004B0650" w:rsidRPr="004B0650" w:rsidTr="004B0650">
        <w:tc>
          <w:tcPr>
            <w:tcW w:w="1259" w:type="dxa"/>
            <w:tcBorders>
              <w:top w:val="single" w:sz="4" w:space="0" w:color="000000"/>
              <w:left w:val="single" w:sz="4" w:space="0" w:color="000000"/>
              <w:bottom w:val="single" w:sz="4" w:space="0" w:color="000000"/>
              <w:right w:val="single" w:sz="4" w:space="0" w:color="000000"/>
            </w:tcBorders>
            <w:hideMark/>
          </w:tcPr>
          <w:p w:rsidR="004B0650" w:rsidRPr="004B0650" w:rsidRDefault="004B0650" w:rsidP="004B0650">
            <w:pPr>
              <w:spacing w:after="120"/>
              <w:rPr>
                <w:rFonts w:ascii="Times New Roman" w:hAnsi="Times New Roman"/>
                <w:b/>
                <w:bCs/>
                <w:sz w:val="24"/>
                <w:szCs w:val="24"/>
              </w:rPr>
            </w:pPr>
            <w:r w:rsidRPr="004B0650">
              <w:rPr>
                <w:rFonts w:ascii="Times New Roman" w:hAnsi="Times New Roman"/>
                <w:b/>
                <w:bCs/>
                <w:sz w:val="24"/>
                <w:szCs w:val="24"/>
              </w:rPr>
              <w:t>Укупно - виши</w:t>
            </w:r>
          </w:p>
        </w:tc>
        <w:tc>
          <w:tcPr>
            <w:tcW w:w="1976" w:type="dxa"/>
            <w:tcBorders>
              <w:top w:val="single" w:sz="4" w:space="0" w:color="000000"/>
              <w:left w:val="single" w:sz="4" w:space="0" w:color="000000"/>
              <w:bottom w:val="single" w:sz="4" w:space="0" w:color="000000"/>
              <w:right w:val="single" w:sz="4" w:space="0" w:color="000000"/>
            </w:tcBorders>
            <w:hideMark/>
          </w:tcPr>
          <w:p w:rsidR="004B0650" w:rsidRPr="004B0650" w:rsidRDefault="004B0650" w:rsidP="004B0650">
            <w:pPr>
              <w:spacing w:after="120"/>
              <w:rPr>
                <w:rFonts w:ascii="Times New Roman" w:hAnsi="Times New Roman"/>
                <w:b/>
                <w:bCs/>
                <w:sz w:val="24"/>
                <w:szCs w:val="24"/>
              </w:rPr>
            </w:pPr>
            <w:r w:rsidRPr="004B0650">
              <w:rPr>
                <w:rFonts w:ascii="Times New Roman" w:hAnsi="Times New Roman"/>
                <w:b/>
                <w:bCs/>
                <w:sz w:val="24"/>
                <w:szCs w:val="24"/>
              </w:rPr>
              <w:t>45</w:t>
            </w:r>
          </w:p>
        </w:tc>
        <w:tc>
          <w:tcPr>
            <w:tcW w:w="1635" w:type="dxa"/>
            <w:tcBorders>
              <w:top w:val="single" w:sz="4" w:space="0" w:color="000000"/>
              <w:left w:val="single" w:sz="4" w:space="0" w:color="000000"/>
              <w:bottom w:val="single" w:sz="4" w:space="0" w:color="000000"/>
              <w:right w:val="single" w:sz="4" w:space="0" w:color="000000"/>
            </w:tcBorders>
            <w:hideMark/>
          </w:tcPr>
          <w:p w:rsidR="004B0650" w:rsidRPr="004B0650" w:rsidRDefault="004B0650" w:rsidP="004B0650">
            <w:pPr>
              <w:spacing w:after="120"/>
              <w:rPr>
                <w:rFonts w:ascii="Times New Roman" w:hAnsi="Times New Roman"/>
                <w:b/>
                <w:bCs/>
                <w:sz w:val="24"/>
                <w:szCs w:val="24"/>
              </w:rPr>
            </w:pPr>
            <w:r w:rsidRPr="004B0650">
              <w:rPr>
                <w:rFonts w:ascii="Times New Roman" w:hAnsi="Times New Roman"/>
                <w:b/>
                <w:bCs/>
                <w:sz w:val="24"/>
                <w:szCs w:val="24"/>
              </w:rPr>
              <w:t>13</w:t>
            </w:r>
          </w:p>
        </w:tc>
        <w:tc>
          <w:tcPr>
            <w:tcW w:w="1667" w:type="dxa"/>
            <w:tcBorders>
              <w:top w:val="single" w:sz="4" w:space="0" w:color="000000"/>
              <w:left w:val="single" w:sz="4" w:space="0" w:color="000000"/>
              <w:bottom w:val="single" w:sz="4" w:space="0" w:color="000000"/>
              <w:right w:val="single" w:sz="4" w:space="0" w:color="000000"/>
            </w:tcBorders>
            <w:hideMark/>
          </w:tcPr>
          <w:p w:rsidR="004B0650" w:rsidRPr="004B0650" w:rsidRDefault="004B0650" w:rsidP="004B0650">
            <w:pPr>
              <w:spacing w:after="120"/>
              <w:rPr>
                <w:rFonts w:ascii="Times New Roman" w:hAnsi="Times New Roman"/>
                <w:b/>
                <w:bCs/>
                <w:sz w:val="24"/>
                <w:szCs w:val="24"/>
              </w:rPr>
            </w:pPr>
            <w:r w:rsidRPr="004B0650">
              <w:rPr>
                <w:rFonts w:ascii="Times New Roman" w:hAnsi="Times New Roman"/>
                <w:b/>
                <w:bCs/>
                <w:sz w:val="24"/>
                <w:szCs w:val="24"/>
              </w:rPr>
              <w:t>7</w:t>
            </w:r>
          </w:p>
        </w:tc>
        <w:tc>
          <w:tcPr>
            <w:tcW w:w="1530" w:type="dxa"/>
            <w:tcBorders>
              <w:top w:val="single" w:sz="4" w:space="0" w:color="000000"/>
              <w:left w:val="single" w:sz="4" w:space="0" w:color="000000"/>
              <w:bottom w:val="single" w:sz="4" w:space="0" w:color="000000"/>
              <w:right w:val="single" w:sz="4" w:space="0" w:color="000000"/>
            </w:tcBorders>
            <w:hideMark/>
          </w:tcPr>
          <w:p w:rsidR="004B0650" w:rsidRPr="004B0650" w:rsidRDefault="004B0650" w:rsidP="004B0650">
            <w:pPr>
              <w:spacing w:after="120"/>
              <w:rPr>
                <w:rFonts w:ascii="Times New Roman" w:hAnsi="Times New Roman"/>
                <w:b/>
                <w:bCs/>
                <w:sz w:val="24"/>
                <w:szCs w:val="24"/>
              </w:rPr>
            </w:pPr>
            <w:r w:rsidRPr="004B0650">
              <w:rPr>
                <w:rFonts w:ascii="Times New Roman" w:hAnsi="Times New Roman"/>
                <w:b/>
                <w:bCs/>
                <w:sz w:val="24"/>
                <w:szCs w:val="24"/>
              </w:rPr>
              <w:t>4</w:t>
            </w:r>
          </w:p>
        </w:tc>
        <w:tc>
          <w:tcPr>
            <w:tcW w:w="1435" w:type="dxa"/>
            <w:tcBorders>
              <w:top w:val="single" w:sz="4" w:space="0" w:color="000000"/>
              <w:left w:val="single" w:sz="4" w:space="0" w:color="000000"/>
              <w:bottom w:val="single" w:sz="4" w:space="0" w:color="000000"/>
              <w:right w:val="single" w:sz="4" w:space="0" w:color="000000"/>
            </w:tcBorders>
            <w:hideMark/>
          </w:tcPr>
          <w:p w:rsidR="004B0650" w:rsidRPr="004B0650" w:rsidRDefault="004B0650" w:rsidP="004B0650">
            <w:pPr>
              <w:spacing w:after="120"/>
              <w:rPr>
                <w:rFonts w:ascii="Times New Roman" w:hAnsi="Times New Roman"/>
                <w:b/>
                <w:bCs/>
                <w:sz w:val="24"/>
                <w:szCs w:val="24"/>
              </w:rPr>
            </w:pPr>
            <w:r w:rsidRPr="004B0650">
              <w:rPr>
                <w:rFonts w:ascii="Times New Roman" w:hAnsi="Times New Roman"/>
                <w:b/>
                <w:bCs/>
                <w:sz w:val="24"/>
                <w:szCs w:val="24"/>
              </w:rPr>
              <w:t>69</w:t>
            </w:r>
          </w:p>
        </w:tc>
      </w:tr>
      <w:tr w:rsidR="004B0650" w:rsidRPr="004B0650" w:rsidTr="004B0650">
        <w:tc>
          <w:tcPr>
            <w:tcW w:w="1259" w:type="dxa"/>
            <w:tcBorders>
              <w:top w:val="single" w:sz="4" w:space="0" w:color="000000"/>
              <w:left w:val="single" w:sz="4" w:space="0" w:color="000000"/>
              <w:bottom w:val="single" w:sz="4" w:space="0" w:color="000000"/>
              <w:right w:val="single" w:sz="4" w:space="0" w:color="000000"/>
            </w:tcBorders>
            <w:hideMark/>
          </w:tcPr>
          <w:p w:rsidR="004B0650" w:rsidRPr="004B0650" w:rsidRDefault="004B0650" w:rsidP="004B0650">
            <w:pPr>
              <w:spacing w:after="120"/>
              <w:rPr>
                <w:rFonts w:ascii="Times New Roman" w:hAnsi="Times New Roman"/>
                <w:b/>
                <w:bCs/>
                <w:sz w:val="24"/>
                <w:szCs w:val="24"/>
                <w:u w:val="single"/>
              </w:rPr>
            </w:pPr>
            <w:r w:rsidRPr="004B0650">
              <w:rPr>
                <w:rFonts w:ascii="Times New Roman" w:hAnsi="Times New Roman"/>
                <w:b/>
                <w:bCs/>
                <w:sz w:val="24"/>
                <w:szCs w:val="24"/>
                <w:u w:val="single"/>
              </w:rPr>
              <w:t>Укупно сви</w:t>
            </w:r>
          </w:p>
        </w:tc>
        <w:tc>
          <w:tcPr>
            <w:tcW w:w="1976" w:type="dxa"/>
            <w:tcBorders>
              <w:top w:val="single" w:sz="4" w:space="0" w:color="000000"/>
              <w:left w:val="single" w:sz="4" w:space="0" w:color="000000"/>
              <w:bottom w:val="single" w:sz="4" w:space="0" w:color="000000"/>
              <w:right w:val="single" w:sz="4" w:space="0" w:color="000000"/>
            </w:tcBorders>
            <w:hideMark/>
          </w:tcPr>
          <w:p w:rsidR="004B0650" w:rsidRPr="004B0650" w:rsidRDefault="004B0650" w:rsidP="004B0650">
            <w:pPr>
              <w:spacing w:after="120"/>
              <w:rPr>
                <w:rFonts w:ascii="Times New Roman" w:hAnsi="Times New Roman"/>
                <w:b/>
                <w:bCs/>
                <w:sz w:val="24"/>
                <w:szCs w:val="24"/>
              </w:rPr>
            </w:pPr>
            <w:r w:rsidRPr="004B0650">
              <w:rPr>
                <w:rFonts w:ascii="Times New Roman" w:hAnsi="Times New Roman"/>
                <w:b/>
                <w:bCs/>
                <w:sz w:val="24"/>
                <w:szCs w:val="24"/>
              </w:rPr>
              <w:t>56</w:t>
            </w:r>
          </w:p>
        </w:tc>
        <w:tc>
          <w:tcPr>
            <w:tcW w:w="1635" w:type="dxa"/>
            <w:tcBorders>
              <w:top w:val="single" w:sz="4" w:space="0" w:color="000000"/>
              <w:left w:val="single" w:sz="4" w:space="0" w:color="000000"/>
              <w:bottom w:val="single" w:sz="4" w:space="0" w:color="000000"/>
              <w:right w:val="single" w:sz="4" w:space="0" w:color="000000"/>
            </w:tcBorders>
            <w:hideMark/>
          </w:tcPr>
          <w:p w:rsidR="004B0650" w:rsidRPr="004B0650" w:rsidRDefault="004B0650" w:rsidP="004B0650">
            <w:pPr>
              <w:spacing w:after="120"/>
              <w:rPr>
                <w:rFonts w:ascii="Times New Roman" w:hAnsi="Times New Roman"/>
                <w:b/>
                <w:bCs/>
                <w:sz w:val="24"/>
                <w:szCs w:val="24"/>
              </w:rPr>
            </w:pPr>
            <w:r w:rsidRPr="004B0650">
              <w:rPr>
                <w:rFonts w:ascii="Times New Roman" w:hAnsi="Times New Roman"/>
                <w:b/>
                <w:bCs/>
                <w:sz w:val="24"/>
                <w:szCs w:val="24"/>
              </w:rPr>
              <w:t>21</w:t>
            </w:r>
          </w:p>
        </w:tc>
        <w:tc>
          <w:tcPr>
            <w:tcW w:w="1667" w:type="dxa"/>
            <w:tcBorders>
              <w:top w:val="single" w:sz="4" w:space="0" w:color="000000"/>
              <w:left w:val="single" w:sz="4" w:space="0" w:color="000000"/>
              <w:bottom w:val="single" w:sz="4" w:space="0" w:color="000000"/>
              <w:right w:val="single" w:sz="4" w:space="0" w:color="000000"/>
            </w:tcBorders>
            <w:hideMark/>
          </w:tcPr>
          <w:p w:rsidR="004B0650" w:rsidRPr="004B0650" w:rsidRDefault="004B0650" w:rsidP="004B0650">
            <w:pPr>
              <w:spacing w:after="120"/>
              <w:rPr>
                <w:rFonts w:ascii="Times New Roman" w:hAnsi="Times New Roman"/>
                <w:b/>
                <w:bCs/>
                <w:sz w:val="24"/>
                <w:szCs w:val="24"/>
              </w:rPr>
            </w:pPr>
            <w:r w:rsidRPr="004B0650">
              <w:rPr>
                <w:rFonts w:ascii="Times New Roman" w:hAnsi="Times New Roman"/>
                <w:b/>
                <w:bCs/>
                <w:sz w:val="24"/>
                <w:szCs w:val="24"/>
              </w:rPr>
              <w:t>12</w:t>
            </w:r>
          </w:p>
        </w:tc>
        <w:tc>
          <w:tcPr>
            <w:tcW w:w="1530" w:type="dxa"/>
            <w:tcBorders>
              <w:top w:val="single" w:sz="4" w:space="0" w:color="000000"/>
              <w:left w:val="single" w:sz="4" w:space="0" w:color="000000"/>
              <w:bottom w:val="single" w:sz="4" w:space="0" w:color="000000"/>
              <w:right w:val="single" w:sz="4" w:space="0" w:color="000000"/>
            </w:tcBorders>
            <w:hideMark/>
          </w:tcPr>
          <w:p w:rsidR="004B0650" w:rsidRPr="004B0650" w:rsidRDefault="004B0650" w:rsidP="004B0650">
            <w:pPr>
              <w:spacing w:after="120"/>
              <w:rPr>
                <w:rFonts w:ascii="Times New Roman" w:hAnsi="Times New Roman"/>
                <w:b/>
                <w:bCs/>
                <w:sz w:val="24"/>
                <w:szCs w:val="24"/>
              </w:rPr>
            </w:pPr>
            <w:r w:rsidRPr="004B0650">
              <w:rPr>
                <w:rFonts w:ascii="Times New Roman" w:hAnsi="Times New Roman"/>
                <w:b/>
                <w:bCs/>
                <w:sz w:val="24"/>
                <w:szCs w:val="24"/>
              </w:rPr>
              <w:t>15</w:t>
            </w:r>
          </w:p>
        </w:tc>
        <w:tc>
          <w:tcPr>
            <w:tcW w:w="1435" w:type="dxa"/>
            <w:tcBorders>
              <w:top w:val="single" w:sz="4" w:space="0" w:color="000000"/>
              <w:left w:val="single" w:sz="4" w:space="0" w:color="000000"/>
              <w:bottom w:val="single" w:sz="4" w:space="0" w:color="000000"/>
              <w:right w:val="single" w:sz="4" w:space="0" w:color="000000"/>
            </w:tcBorders>
            <w:hideMark/>
          </w:tcPr>
          <w:p w:rsidR="004B0650" w:rsidRPr="004B0650" w:rsidRDefault="004B0650" w:rsidP="004B0650">
            <w:pPr>
              <w:spacing w:after="120"/>
              <w:rPr>
                <w:rFonts w:ascii="Times New Roman" w:hAnsi="Times New Roman"/>
                <w:b/>
                <w:bCs/>
                <w:sz w:val="24"/>
                <w:szCs w:val="24"/>
              </w:rPr>
            </w:pPr>
            <w:r w:rsidRPr="004B0650">
              <w:rPr>
                <w:rFonts w:ascii="Times New Roman" w:hAnsi="Times New Roman"/>
                <w:b/>
                <w:bCs/>
                <w:sz w:val="24"/>
                <w:szCs w:val="24"/>
              </w:rPr>
              <w:t>104</w:t>
            </w:r>
          </w:p>
        </w:tc>
      </w:tr>
    </w:tbl>
    <w:p w:rsidR="004B0650" w:rsidRPr="004B0650" w:rsidRDefault="004B0650" w:rsidP="004B0650">
      <w:pPr>
        <w:spacing w:line="240" w:lineRule="auto"/>
        <w:ind w:firstLine="0"/>
        <w:jc w:val="left"/>
        <w:rPr>
          <w:rFonts w:ascii="Times New Roman" w:eastAsia="Calibri" w:hAnsi="Times New Roman" w:cs="Times New Roman"/>
          <w:color w:val="auto"/>
          <w:sz w:val="24"/>
          <w:szCs w:val="24"/>
        </w:rPr>
      </w:pPr>
    </w:p>
    <w:p w:rsidR="004B0650" w:rsidRPr="004B0650" w:rsidRDefault="004B0650" w:rsidP="004B0650">
      <w:pPr>
        <w:keepNext/>
        <w:spacing w:line="276" w:lineRule="auto"/>
        <w:ind w:firstLine="0"/>
        <w:jc w:val="left"/>
        <w:outlineLvl w:val="1"/>
        <w:rPr>
          <w:rFonts w:ascii="Cambria" w:eastAsia="Times New Roman" w:hAnsi="Cambria" w:cs="Times New Roman"/>
          <w:b/>
          <w:bCs/>
          <w:i/>
          <w:iCs/>
          <w:color w:val="1F497D"/>
          <w:sz w:val="28"/>
          <w:szCs w:val="28"/>
        </w:rPr>
      </w:pPr>
      <w:bookmarkStart w:id="25" w:name="_Toc525196070"/>
      <w:bookmarkStart w:id="26" w:name="_Toc51155586"/>
    </w:p>
    <w:p w:rsidR="004B0650" w:rsidRPr="004B0650" w:rsidRDefault="004B0650" w:rsidP="004B0650">
      <w:pPr>
        <w:keepNext/>
        <w:spacing w:line="276" w:lineRule="auto"/>
        <w:ind w:firstLine="0"/>
        <w:jc w:val="center"/>
        <w:outlineLvl w:val="1"/>
        <w:rPr>
          <w:rFonts w:ascii="Cambria" w:eastAsia="Times New Roman" w:hAnsi="Cambria" w:cs="Times New Roman"/>
          <w:b/>
          <w:bCs/>
          <w:i/>
          <w:iCs/>
          <w:color w:val="auto"/>
          <w:sz w:val="28"/>
          <w:szCs w:val="28"/>
        </w:rPr>
      </w:pPr>
      <w:r w:rsidRPr="004B0650">
        <w:rPr>
          <w:rFonts w:ascii="Cambria" w:eastAsia="Times New Roman" w:hAnsi="Cambria" w:cs="Times New Roman"/>
          <w:b/>
          <w:bCs/>
          <w:i/>
          <w:iCs/>
          <w:color w:val="auto"/>
          <w:sz w:val="28"/>
          <w:szCs w:val="28"/>
        </w:rPr>
        <w:t>ШКОЛСКИ КАЛЕНДАР ЗНАЧАЈНИХ АКТИВНОСТИ</w:t>
      </w:r>
      <w:bookmarkEnd w:id="25"/>
      <w:bookmarkEnd w:id="26"/>
    </w:p>
    <w:p w:rsidR="004B0650" w:rsidRPr="004B0650" w:rsidRDefault="004B0650" w:rsidP="004B0650">
      <w:pPr>
        <w:spacing w:after="200" w:line="276" w:lineRule="auto"/>
        <w:ind w:firstLine="0"/>
        <w:jc w:val="left"/>
        <w:rPr>
          <w:rFonts w:ascii="Calibri" w:eastAsia="Calibri" w:hAnsi="Calibri" w:cs="Times New Roman"/>
          <w:color w:val="auto"/>
          <w:sz w:val="22"/>
          <w:szCs w:val="22"/>
        </w:rPr>
      </w:pPr>
    </w:p>
    <w:tbl>
      <w:tblPr>
        <w:tblW w:w="10005" w:type="dxa"/>
        <w:jc w:val="center"/>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4A0"/>
      </w:tblPr>
      <w:tblGrid>
        <w:gridCol w:w="1098"/>
        <w:gridCol w:w="4948"/>
        <w:gridCol w:w="3959"/>
      </w:tblGrid>
      <w:tr w:rsidR="004B0650" w:rsidRPr="004B0650" w:rsidTr="004B0650">
        <w:trPr>
          <w:jc w:val="center"/>
        </w:trPr>
        <w:tc>
          <w:tcPr>
            <w:tcW w:w="1098" w:type="dxa"/>
            <w:tcBorders>
              <w:top w:val="single" w:sz="12" w:space="0" w:color="auto"/>
              <w:left w:val="single" w:sz="12" w:space="0" w:color="auto"/>
              <w:bottom w:val="single" w:sz="6" w:space="0" w:color="auto"/>
              <w:right w:val="single" w:sz="6" w:space="0" w:color="auto"/>
            </w:tcBorders>
            <w:shd w:val="clear" w:color="auto" w:fill="FBD4B4"/>
            <w:vAlign w:val="center"/>
            <w:hideMark/>
          </w:tcPr>
          <w:p w:rsidR="004B0650" w:rsidRPr="004B0650" w:rsidRDefault="004B0650" w:rsidP="004B0650">
            <w:pPr>
              <w:spacing w:line="276" w:lineRule="auto"/>
              <w:ind w:firstLine="0"/>
              <w:jc w:val="center"/>
              <w:rPr>
                <w:rFonts w:ascii="Times New Roman" w:eastAsia="Calibri" w:hAnsi="Times New Roman" w:cs="Times New Roman"/>
                <w:color w:val="auto"/>
                <w:sz w:val="24"/>
                <w:szCs w:val="24"/>
              </w:rPr>
            </w:pPr>
            <w:r w:rsidRPr="004B0650">
              <w:rPr>
                <w:rFonts w:ascii="Times New Roman" w:eastAsia="Calibri" w:hAnsi="Times New Roman" w:cs="Times New Roman"/>
                <w:color w:val="auto"/>
                <w:sz w:val="24"/>
                <w:szCs w:val="24"/>
              </w:rPr>
              <w:t>Ред.бр.</w:t>
            </w:r>
          </w:p>
        </w:tc>
        <w:tc>
          <w:tcPr>
            <w:tcW w:w="4950" w:type="dxa"/>
            <w:tcBorders>
              <w:top w:val="single" w:sz="12" w:space="0" w:color="auto"/>
              <w:left w:val="single" w:sz="6" w:space="0" w:color="auto"/>
              <w:bottom w:val="single" w:sz="6" w:space="0" w:color="auto"/>
              <w:right w:val="single" w:sz="6" w:space="0" w:color="auto"/>
            </w:tcBorders>
            <w:shd w:val="clear" w:color="auto" w:fill="FBD4B4"/>
            <w:vAlign w:val="center"/>
            <w:hideMark/>
          </w:tcPr>
          <w:p w:rsidR="004B0650" w:rsidRPr="004B0650" w:rsidRDefault="004B0650" w:rsidP="004B0650">
            <w:pPr>
              <w:spacing w:line="276" w:lineRule="auto"/>
              <w:ind w:firstLine="0"/>
              <w:jc w:val="center"/>
              <w:rPr>
                <w:rFonts w:ascii="Times New Roman" w:eastAsia="Calibri" w:hAnsi="Times New Roman" w:cs="Times New Roman"/>
                <w:color w:val="auto"/>
                <w:sz w:val="24"/>
                <w:szCs w:val="24"/>
              </w:rPr>
            </w:pPr>
            <w:r w:rsidRPr="004B0650">
              <w:rPr>
                <w:rFonts w:ascii="Times New Roman" w:eastAsia="Calibri" w:hAnsi="Times New Roman" w:cs="Times New Roman"/>
                <w:color w:val="auto"/>
                <w:sz w:val="24"/>
                <w:szCs w:val="24"/>
              </w:rPr>
              <w:t>Манифестације</w:t>
            </w:r>
          </w:p>
        </w:tc>
        <w:tc>
          <w:tcPr>
            <w:tcW w:w="3960" w:type="dxa"/>
            <w:tcBorders>
              <w:top w:val="single" w:sz="12" w:space="0" w:color="auto"/>
              <w:left w:val="single" w:sz="6" w:space="0" w:color="auto"/>
              <w:bottom w:val="single" w:sz="6" w:space="0" w:color="auto"/>
              <w:right w:val="single" w:sz="12" w:space="0" w:color="auto"/>
            </w:tcBorders>
            <w:shd w:val="clear" w:color="auto" w:fill="FBD4B4"/>
            <w:vAlign w:val="center"/>
            <w:hideMark/>
          </w:tcPr>
          <w:p w:rsidR="004B0650" w:rsidRPr="004B0650" w:rsidRDefault="004B0650" w:rsidP="004B0650">
            <w:pPr>
              <w:spacing w:line="276" w:lineRule="auto"/>
              <w:ind w:firstLine="0"/>
              <w:jc w:val="center"/>
              <w:rPr>
                <w:rFonts w:ascii="Times New Roman" w:eastAsia="Calibri" w:hAnsi="Times New Roman" w:cs="Times New Roman"/>
                <w:color w:val="auto"/>
                <w:sz w:val="24"/>
                <w:szCs w:val="24"/>
              </w:rPr>
            </w:pPr>
            <w:r w:rsidRPr="004B0650">
              <w:rPr>
                <w:rFonts w:ascii="Times New Roman" w:eastAsia="Calibri" w:hAnsi="Times New Roman" w:cs="Times New Roman"/>
                <w:color w:val="auto"/>
                <w:sz w:val="24"/>
                <w:szCs w:val="24"/>
              </w:rPr>
              <w:t>Динамика/месец</w:t>
            </w:r>
          </w:p>
        </w:tc>
      </w:tr>
      <w:tr w:rsidR="004B0650" w:rsidRPr="004B0650" w:rsidTr="004B0650">
        <w:trPr>
          <w:jc w:val="center"/>
        </w:trPr>
        <w:tc>
          <w:tcPr>
            <w:tcW w:w="1098" w:type="dxa"/>
            <w:tcBorders>
              <w:top w:val="nil"/>
              <w:left w:val="single" w:sz="12" w:space="0" w:color="auto"/>
              <w:bottom w:val="single" w:sz="6" w:space="0" w:color="auto"/>
              <w:right w:val="single" w:sz="6" w:space="0" w:color="auto"/>
            </w:tcBorders>
            <w:vAlign w:val="center"/>
            <w:hideMark/>
          </w:tcPr>
          <w:p w:rsidR="004B0650" w:rsidRPr="004B0650" w:rsidRDefault="004B0650" w:rsidP="004B0650">
            <w:pPr>
              <w:spacing w:line="276" w:lineRule="auto"/>
              <w:ind w:firstLine="0"/>
              <w:jc w:val="center"/>
              <w:rPr>
                <w:rFonts w:ascii="Times New Roman" w:eastAsia="Calibri" w:hAnsi="Times New Roman" w:cs="Times New Roman"/>
                <w:color w:val="auto"/>
                <w:sz w:val="24"/>
                <w:szCs w:val="24"/>
              </w:rPr>
            </w:pPr>
            <w:r w:rsidRPr="004B0650">
              <w:rPr>
                <w:rFonts w:ascii="Times New Roman" w:eastAsia="Calibri" w:hAnsi="Times New Roman" w:cs="Times New Roman"/>
                <w:color w:val="auto"/>
                <w:sz w:val="24"/>
                <w:szCs w:val="24"/>
              </w:rPr>
              <w:t>1.</w:t>
            </w:r>
          </w:p>
        </w:tc>
        <w:tc>
          <w:tcPr>
            <w:tcW w:w="4950" w:type="dxa"/>
            <w:tcBorders>
              <w:top w:val="nil"/>
              <w:left w:val="single" w:sz="6" w:space="0" w:color="auto"/>
              <w:bottom w:val="single" w:sz="6" w:space="0" w:color="auto"/>
              <w:right w:val="single" w:sz="6" w:space="0" w:color="auto"/>
            </w:tcBorders>
            <w:vAlign w:val="center"/>
            <w:hideMark/>
          </w:tcPr>
          <w:p w:rsidR="004B0650" w:rsidRPr="004B0650" w:rsidRDefault="004B0650" w:rsidP="004B0650">
            <w:pPr>
              <w:spacing w:line="276" w:lineRule="auto"/>
              <w:ind w:firstLine="0"/>
              <w:jc w:val="left"/>
              <w:rPr>
                <w:rFonts w:ascii="Times New Roman" w:eastAsia="Calibri" w:hAnsi="Times New Roman" w:cs="Times New Roman"/>
                <w:color w:val="auto"/>
                <w:sz w:val="24"/>
                <w:szCs w:val="24"/>
              </w:rPr>
            </w:pPr>
            <w:r w:rsidRPr="004B0650">
              <w:rPr>
                <w:rFonts w:ascii="Times New Roman" w:eastAsia="Calibri" w:hAnsi="Times New Roman" w:cs="Times New Roman"/>
                <w:color w:val="auto"/>
                <w:sz w:val="24"/>
                <w:szCs w:val="24"/>
              </w:rPr>
              <w:t>Пријем првака у школу</w:t>
            </w:r>
          </w:p>
        </w:tc>
        <w:tc>
          <w:tcPr>
            <w:tcW w:w="3960" w:type="dxa"/>
            <w:tcBorders>
              <w:top w:val="nil"/>
              <w:left w:val="single" w:sz="6" w:space="0" w:color="auto"/>
              <w:bottom w:val="single" w:sz="6" w:space="0" w:color="auto"/>
              <w:right w:val="single" w:sz="12" w:space="0" w:color="auto"/>
            </w:tcBorders>
            <w:hideMark/>
          </w:tcPr>
          <w:p w:rsidR="004B0650" w:rsidRPr="004B0650" w:rsidRDefault="004B0650" w:rsidP="004B0650">
            <w:pPr>
              <w:spacing w:line="276" w:lineRule="auto"/>
              <w:ind w:firstLine="0"/>
              <w:jc w:val="center"/>
              <w:rPr>
                <w:rFonts w:ascii="Times New Roman" w:eastAsia="Calibri" w:hAnsi="Times New Roman" w:cs="Times New Roman"/>
                <w:color w:val="auto"/>
                <w:sz w:val="24"/>
                <w:szCs w:val="24"/>
                <w:lang w:val="sr-Cyrl-CS"/>
              </w:rPr>
            </w:pPr>
            <w:r w:rsidRPr="004B0650">
              <w:rPr>
                <w:rFonts w:ascii="Times New Roman" w:eastAsia="Calibri" w:hAnsi="Times New Roman" w:cs="Times New Roman"/>
                <w:color w:val="auto"/>
                <w:sz w:val="24"/>
                <w:szCs w:val="24"/>
                <w:lang w:val="sr-Cyrl-CS"/>
              </w:rPr>
              <w:t>9.</w:t>
            </w:r>
          </w:p>
        </w:tc>
      </w:tr>
      <w:tr w:rsidR="004B0650" w:rsidRPr="004B0650" w:rsidTr="004B0650">
        <w:trPr>
          <w:jc w:val="center"/>
        </w:trPr>
        <w:tc>
          <w:tcPr>
            <w:tcW w:w="1098" w:type="dxa"/>
            <w:tcBorders>
              <w:top w:val="single" w:sz="6" w:space="0" w:color="auto"/>
              <w:left w:val="single" w:sz="12" w:space="0" w:color="auto"/>
              <w:bottom w:val="single" w:sz="6" w:space="0" w:color="auto"/>
              <w:right w:val="single" w:sz="6" w:space="0" w:color="auto"/>
            </w:tcBorders>
            <w:vAlign w:val="center"/>
            <w:hideMark/>
          </w:tcPr>
          <w:p w:rsidR="004B0650" w:rsidRPr="004B0650" w:rsidRDefault="004B0650" w:rsidP="004B0650">
            <w:pPr>
              <w:spacing w:line="276" w:lineRule="auto"/>
              <w:ind w:firstLine="0"/>
              <w:jc w:val="center"/>
              <w:rPr>
                <w:rFonts w:ascii="Times New Roman" w:eastAsia="Calibri" w:hAnsi="Times New Roman" w:cs="Times New Roman"/>
                <w:color w:val="auto"/>
                <w:sz w:val="24"/>
                <w:szCs w:val="24"/>
              </w:rPr>
            </w:pPr>
            <w:r w:rsidRPr="004B0650">
              <w:rPr>
                <w:rFonts w:ascii="Times New Roman" w:eastAsia="Calibri" w:hAnsi="Times New Roman" w:cs="Times New Roman"/>
                <w:color w:val="auto"/>
                <w:sz w:val="24"/>
                <w:szCs w:val="24"/>
              </w:rPr>
              <w:t>2.</w:t>
            </w:r>
          </w:p>
        </w:tc>
        <w:tc>
          <w:tcPr>
            <w:tcW w:w="4950" w:type="dxa"/>
            <w:tcBorders>
              <w:top w:val="single" w:sz="6" w:space="0" w:color="auto"/>
              <w:left w:val="single" w:sz="6" w:space="0" w:color="auto"/>
              <w:bottom w:val="single" w:sz="6" w:space="0" w:color="auto"/>
              <w:right w:val="single" w:sz="6" w:space="0" w:color="auto"/>
            </w:tcBorders>
            <w:vAlign w:val="center"/>
            <w:hideMark/>
          </w:tcPr>
          <w:p w:rsidR="004B0650" w:rsidRPr="004B0650" w:rsidRDefault="004B0650" w:rsidP="004B0650">
            <w:pPr>
              <w:spacing w:line="276" w:lineRule="auto"/>
              <w:ind w:firstLine="0"/>
              <w:jc w:val="left"/>
              <w:rPr>
                <w:rFonts w:ascii="Times New Roman" w:eastAsia="Calibri" w:hAnsi="Times New Roman" w:cs="Times New Roman"/>
                <w:color w:val="auto"/>
                <w:sz w:val="24"/>
                <w:szCs w:val="24"/>
                <w:lang w:val="ru-RU"/>
              </w:rPr>
            </w:pPr>
            <w:r w:rsidRPr="004B0650">
              <w:rPr>
                <w:rFonts w:ascii="Times New Roman" w:eastAsia="Calibri" w:hAnsi="Times New Roman" w:cs="Times New Roman"/>
                <w:color w:val="auto"/>
                <w:sz w:val="24"/>
                <w:szCs w:val="24"/>
                <w:lang w:val="ru-RU"/>
              </w:rPr>
              <w:t>Недеља школског спорта</w:t>
            </w:r>
          </w:p>
        </w:tc>
        <w:tc>
          <w:tcPr>
            <w:tcW w:w="3960" w:type="dxa"/>
            <w:tcBorders>
              <w:top w:val="single" w:sz="6" w:space="0" w:color="auto"/>
              <w:left w:val="single" w:sz="6" w:space="0" w:color="auto"/>
              <w:bottom w:val="single" w:sz="6" w:space="0" w:color="auto"/>
              <w:right w:val="single" w:sz="12" w:space="0" w:color="auto"/>
            </w:tcBorders>
            <w:hideMark/>
          </w:tcPr>
          <w:p w:rsidR="004B0650" w:rsidRPr="004B0650" w:rsidRDefault="004B0650" w:rsidP="004B0650">
            <w:pPr>
              <w:spacing w:line="276" w:lineRule="auto"/>
              <w:ind w:firstLine="0"/>
              <w:jc w:val="center"/>
              <w:rPr>
                <w:rFonts w:ascii="Times New Roman" w:eastAsia="Calibri" w:hAnsi="Times New Roman" w:cs="Times New Roman"/>
                <w:color w:val="auto"/>
                <w:sz w:val="24"/>
                <w:szCs w:val="24"/>
                <w:lang w:val="sr-Cyrl-CS"/>
              </w:rPr>
            </w:pPr>
            <w:r w:rsidRPr="004B0650">
              <w:rPr>
                <w:rFonts w:ascii="Times New Roman" w:eastAsia="Calibri" w:hAnsi="Times New Roman" w:cs="Times New Roman"/>
                <w:color w:val="auto"/>
                <w:sz w:val="24"/>
                <w:szCs w:val="24"/>
                <w:lang w:val="sr-Cyrl-CS"/>
              </w:rPr>
              <w:t>10.</w:t>
            </w:r>
          </w:p>
        </w:tc>
      </w:tr>
      <w:tr w:rsidR="004B0650" w:rsidRPr="004B0650" w:rsidTr="004B0650">
        <w:trPr>
          <w:jc w:val="center"/>
        </w:trPr>
        <w:tc>
          <w:tcPr>
            <w:tcW w:w="1098" w:type="dxa"/>
            <w:tcBorders>
              <w:top w:val="single" w:sz="6" w:space="0" w:color="auto"/>
              <w:left w:val="single" w:sz="12" w:space="0" w:color="auto"/>
              <w:bottom w:val="single" w:sz="6" w:space="0" w:color="auto"/>
              <w:right w:val="single" w:sz="6" w:space="0" w:color="auto"/>
            </w:tcBorders>
            <w:vAlign w:val="center"/>
            <w:hideMark/>
          </w:tcPr>
          <w:p w:rsidR="004B0650" w:rsidRPr="004B0650" w:rsidRDefault="004B0650" w:rsidP="004B0650">
            <w:pPr>
              <w:spacing w:line="276" w:lineRule="auto"/>
              <w:ind w:firstLine="0"/>
              <w:jc w:val="center"/>
              <w:rPr>
                <w:rFonts w:ascii="Times New Roman" w:eastAsia="Calibri" w:hAnsi="Times New Roman" w:cs="Times New Roman"/>
                <w:color w:val="auto"/>
                <w:sz w:val="24"/>
                <w:szCs w:val="24"/>
              </w:rPr>
            </w:pPr>
            <w:r w:rsidRPr="004B0650">
              <w:rPr>
                <w:rFonts w:ascii="Times New Roman" w:eastAsia="Calibri" w:hAnsi="Times New Roman" w:cs="Times New Roman"/>
                <w:color w:val="auto"/>
                <w:sz w:val="24"/>
                <w:szCs w:val="24"/>
              </w:rPr>
              <w:t>3.</w:t>
            </w:r>
          </w:p>
        </w:tc>
        <w:tc>
          <w:tcPr>
            <w:tcW w:w="4950" w:type="dxa"/>
            <w:tcBorders>
              <w:top w:val="single" w:sz="6" w:space="0" w:color="auto"/>
              <w:left w:val="single" w:sz="6" w:space="0" w:color="auto"/>
              <w:bottom w:val="single" w:sz="6" w:space="0" w:color="auto"/>
              <w:right w:val="single" w:sz="6" w:space="0" w:color="auto"/>
            </w:tcBorders>
            <w:vAlign w:val="center"/>
            <w:hideMark/>
          </w:tcPr>
          <w:p w:rsidR="004B0650" w:rsidRPr="004B0650" w:rsidRDefault="004B0650" w:rsidP="004B0650">
            <w:pPr>
              <w:spacing w:line="276" w:lineRule="auto"/>
              <w:ind w:firstLine="0"/>
              <w:jc w:val="left"/>
              <w:rPr>
                <w:rFonts w:ascii="Times New Roman" w:eastAsia="Calibri" w:hAnsi="Times New Roman" w:cs="Times New Roman"/>
                <w:color w:val="auto"/>
                <w:sz w:val="24"/>
                <w:szCs w:val="24"/>
                <w:lang w:val="ru-RU"/>
              </w:rPr>
            </w:pPr>
            <w:r w:rsidRPr="004B0650">
              <w:rPr>
                <w:rFonts w:ascii="Times New Roman" w:eastAsia="Calibri" w:hAnsi="Times New Roman" w:cs="Times New Roman"/>
                <w:color w:val="auto"/>
                <w:sz w:val="24"/>
                <w:szCs w:val="24"/>
                <w:lang w:val="ru-RU"/>
              </w:rPr>
              <w:t>Пријем првака у Дечији савез</w:t>
            </w:r>
          </w:p>
        </w:tc>
        <w:tc>
          <w:tcPr>
            <w:tcW w:w="3960" w:type="dxa"/>
            <w:tcBorders>
              <w:top w:val="single" w:sz="6" w:space="0" w:color="auto"/>
              <w:left w:val="single" w:sz="6" w:space="0" w:color="auto"/>
              <w:bottom w:val="single" w:sz="6" w:space="0" w:color="auto"/>
              <w:right w:val="single" w:sz="12" w:space="0" w:color="auto"/>
            </w:tcBorders>
            <w:hideMark/>
          </w:tcPr>
          <w:p w:rsidR="004B0650" w:rsidRPr="004B0650" w:rsidRDefault="004B0650" w:rsidP="004B0650">
            <w:pPr>
              <w:spacing w:line="276" w:lineRule="auto"/>
              <w:ind w:firstLine="0"/>
              <w:jc w:val="center"/>
              <w:rPr>
                <w:rFonts w:ascii="Times New Roman" w:eastAsia="Calibri" w:hAnsi="Times New Roman" w:cs="Times New Roman"/>
                <w:color w:val="auto"/>
                <w:sz w:val="24"/>
                <w:szCs w:val="24"/>
                <w:lang w:val="sr-Cyrl-CS"/>
              </w:rPr>
            </w:pPr>
            <w:r w:rsidRPr="004B0650">
              <w:rPr>
                <w:rFonts w:ascii="Times New Roman" w:eastAsia="Calibri" w:hAnsi="Times New Roman" w:cs="Times New Roman"/>
                <w:color w:val="auto"/>
                <w:sz w:val="24"/>
                <w:szCs w:val="24"/>
                <w:lang w:val="sr-Cyrl-CS"/>
              </w:rPr>
              <w:t>10.</w:t>
            </w:r>
          </w:p>
        </w:tc>
      </w:tr>
      <w:tr w:rsidR="004B0650" w:rsidRPr="004B0650" w:rsidTr="004B0650">
        <w:trPr>
          <w:jc w:val="center"/>
        </w:trPr>
        <w:tc>
          <w:tcPr>
            <w:tcW w:w="1098" w:type="dxa"/>
            <w:tcBorders>
              <w:top w:val="single" w:sz="6" w:space="0" w:color="auto"/>
              <w:left w:val="single" w:sz="12" w:space="0" w:color="auto"/>
              <w:bottom w:val="single" w:sz="6" w:space="0" w:color="auto"/>
              <w:right w:val="single" w:sz="6" w:space="0" w:color="auto"/>
            </w:tcBorders>
            <w:vAlign w:val="center"/>
            <w:hideMark/>
          </w:tcPr>
          <w:p w:rsidR="004B0650" w:rsidRPr="004B0650" w:rsidRDefault="004B0650" w:rsidP="004B0650">
            <w:pPr>
              <w:spacing w:line="276" w:lineRule="auto"/>
              <w:ind w:firstLine="0"/>
              <w:jc w:val="center"/>
              <w:rPr>
                <w:rFonts w:ascii="Times New Roman" w:eastAsia="Calibri" w:hAnsi="Times New Roman" w:cs="Times New Roman"/>
                <w:color w:val="auto"/>
                <w:sz w:val="24"/>
                <w:szCs w:val="24"/>
                <w:lang w:val="sr-Cyrl-CS"/>
              </w:rPr>
            </w:pPr>
            <w:r w:rsidRPr="004B0650">
              <w:rPr>
                <w:rFonts w:ascii="Times New Roman" w:eastAsia="Calibri" w:hAnsi="Times New Roman" w:cs="Times New Roman"/>
                <w:color w:val="auto"/>
                <w:sz w:val="24"/>
                <w:szCs w:val="24"/>
                <w:lang w:val="sr-Cyrl-CS"/>
              </w:rPr>
              <w:t>4.</w:t>
            </w:r>
          </w:p>
        </w:tc>
        <w:tc>
          <w:tcPr>
            <w:tcW w:w="4950" w:type="dxa"/>
            <w:tcBorders>
              <w:top w:val="single" w:sz="6" w:space="0" w:color="auto"/>
              <w:left w:val="single" w:sz="6" w:space="0" w:color="auto"/>
              <w:bottom w:val="single" w:sz="6" w:space="0" w:color="auto"/>
              <w:right w:val="single" w:sz="6" w:space="0" w:color="auto"/>
            </w:tcBorders>
            <w:vAlign w:val="center"/>
            <w:hideMark/>
          </w:tcPr>
          <w:p w:rsidR="004B0650" w:rsidRPr="004B0650" w:rsidRDefault="004B0650" w:rsidP="004B0650">
            <w:pPr>
              <w:spacing w:line="276" w:lineRule="auto"/>
              <w:ind w:firstLine="0"/>
              <w:jc w:val="left"/>
              <w:rPr>
                <w:rFonts w:ascii="Times New Roman" w:eastAsia="Calibri" w:hAnsi="Times New Roman" w:cs="Times New Roman"/>
                <w:color w:val="auto"/>
                <w:sz w:val="24"/>
                <w:szCs w:val="24"/>
              </w:rPr>
            </w:pPr>
            <w:r w:rsidRPr="004B0650">
              <w:rPr>
                <w:rFonts w:ascii="Times New Roman" w:eastAsia="Calibri" w:hAnsi="Times New Roman" w:cs="Times New Roman"/>
                <w:color w:val="auto"/>
                <w:sz w:val="24"/>
                <w:szCs w:val="24"/>
              </w:rPr>
              <w:t>Сунчана јесен живота</w:t>
            </w:r>
          </w:p>
        </w:tc>
        <w:tc>
          <w:tcPr>
            <w:tcW w:w="3960" w:type="dxa"/>
            <w:tcBorders>
              <w:top w:val="single" w:sz="6" w:space="0" w:color="auto"/>
              <w:left w:val="single" w:sz="6" w:space="0" w:color="auto"/>
              <w:bottom w:val="single" w:sz="6" w:space="0" w:color="auto"/>
              <w:right w:val="single" w:sz="12" w:space="0" w:color="auto"/>
            </w:tcBorders>
            <w:hideMark/>
          </w:tcPr>
          <w:p w:rsidR="004B0650" w:rsidRPr="004B0650" w:rsidRDefault="004B0650" w:rsidP="004B0650">
            <w:pPr>
              <w:spacing w:line="276" w:lineRule="auto"/>
              <w:ind w:firstLine="0"/>
              <w:jc w:val="center"/>
              <w:rPr>
                <w:rFonts w:ascii="Times New Roman" w:eastAsia="Calibri" w:hAnsi="Times New Roman" w:cs="Times New Roman"/>
                <w:color w:val="auto"/>
                <w:sz w:val="24"/>
                <w:szCs w:val="24"/>
                <w:lang w:val="sr-Cyrl-CS"/>
              </w:rPr>
            </w:pPr>
            <w:r w:rsidRPr="004B0650">
              <w:rPr>
                <w:rFonts w:ascii="Times New Roman" w:eastAsia="Calibri" w:hAnsi="Times New Roman" w:cs="Times New Roman"/>
                <w:color w:val="auto"/>
                <w:sz w:val="24"/>
                <w:szCs w:val="24"/>
                <w:lang w:val="sr-Cyrl-CS"/>
              </w:rPr>
              <w:t>10.</w:t>
            </w:r>
          </w:p>
        </w:tc>
      </w:tr>
      <w:tr w:rsidR="004B0650" w:rsidRPr="004B0650" w:rsidTr="004B0650">
        <w:trPr>
          <w:jc w:val="center"/>
        </w:trPr>
        <w:tc>
          <w:tcPr>
            <w:tcW w:w="1098" w:type="dxa"/>
            <w:tcBorders>
              <w:top w:val="single" w:sz="6" w:space="0" w:color="auto"/>
              <w:left w:val="single" w:sz="12" w:space="0" w:color="auto"/>
              <w:bottom w:val="single" w:sz="6" w:space="0" w:color="auto"/>
              <w:right w:val="single" w:sz="6" w:space="0" w:color="auto"/>
            </w:tcBorders>
            <w:vAlign w:val="center"/>
            <w:hideMark/>
          </w:tcPr>
          <w:p w:rsidR="004B0650" w:rsidRPr="004B0650" w:rsidRDefault="004B0650" w:rsidP="004B0650">
            <w:pPr>
              <w:spacing w:line="276" w:lineRule="auto"/>
              <w:ind w:firstLine="0"/>
              <w:jc w:val="center"/>
              <w:rPr>
                <w:rFonts w:ascii="Times New Roman" w:eastAsia="Calibri" w:hAnsi="Times New Roman" w:cs="Times New Roman"/>
                <w:color w:val="auto"/>
                <w:sz w:val="24"/>
                <w:szCs w:val="24"/>
                <w:lang w:val="sr-Cyrl-CS"/>
              </w:rPr>
            </w:pPr>
            <w:r w:rsidRPr="004B0650">
              <w:rPr>
                <w:rFonts w:ascii="Times New Roman" w:eastAsia="Calibri" w:hAnsi="Times New Roman" w:cs="Times New Roman"/>
                <w:color w:val="auto"/>
                <w:sz w:val="24"/>
                <w:szCs w:val="24"/>
                <w:lang w:val="sr-Cyrl-CS"/>
              </w:rPr>
              <w:t>5.</w:t>
            </w:r>
          </w:p>
        </w:tc>
        <w:tc>
          <w:tcPr>
            <w:tcW w:w="4950" w:type="dxa"/>
            <w:tcBorders>
              <w:top w:val="single" w:sz="6" w:space="0" w:color="auto"/>
              <w:left w:val="single" w:sz="6" w:space="0" w:color="auto"/>
              <w:bottom w:val="single" w:sz="6" w:space="0" w:color="auto"/>
              <w:right w:val="single" w:sz="6" w:space="0" w:color="auto"/>
            </w:tcBorders>
            <w:vAlign w:val="center"/>
            <w:hideMark/>
          </w:tcPr>
          <w:p w:rsidR="004B0650" w:rsidRPr="004B0650" w:rsidRDefault="004B0650" w:rsidP="004B0650">
            <w:pPr>
              <w:spacing w:line="276" w:lineRule="auto"/>
              <w:ind w:firstLine="0"/>
              <w:jc w:val="left"/>
              <w:rPr>
                <w:rFonts w:ascii="Times New Roman" w:eastAsia="Calibri" w:hAnsi="Times New Roman" w:cs="Times New Roman"/>
                <w:color w:val="auto"/>
                <w:sz w:val="24"/>
                <w:szCs w:val="24"/>
                <w:lang w:val="sr-Cyrl-CS"/>
              </w:rPr>
            </w:pPr>
            <w:r w:rsidRPr="004B0650">
              <w:rPr>
                <w:rFonts w:ascii="Times New Roman" w:eastAsia="Calibri" w:hAnsi="Times New Roman" w:cs="Times New Roman"/>
                <w:color w:val="auto"/>
                <w:sz w:val="24"/>
                <w:szCs w:val="24"/>
                <w:lang w:val="sr-Cyrl-CS"/>
              </w:rPr>
              <w:t>Дан просветних радника ( Дан ученика)</w:t>
            </w:r>
          </w:p>
        </w:tc>
        <w:tc>
          <w:tcPr>
            <w:tcW w:w="3960" w:type="dxa"/>
            <w:tcBorders>
              <w:top w:val="single" w:sz="6" w:space="0" w:color="auto"/>
              <w:left w:val="single" w:sz="6" w:space="0" w:color="auto"/>
              <w:bottom w:val="single" w:sz="6" w:space="0" w:color="auto"/>
              <w:right w:val="single" w:sz="12" w:space="0" w:color="auto"/>
            </w:tcBorders>
            <w:hideMark/>
          </w:tcPr>
          <w:p w:rsidR="004B0650" w:rsidRPr="004B0650" w:rsidRDefault="004B0650" w:rsidP="004B0650">
            <w:pPr>
              <w:spacing w:line="276" w:lineRule="auto"/>
              <w:ind w:firstLine="0"/>
              <w:jc w:val="center"/>
              <w:rPr>
                <w:rFonts w:ascii="Times New Roman" w:eastAsia="Calibri" w:hAnsi="Times New Roman" w:cs="Times New Roman"/>
                <w:color w:val="auto"/>
                <w:sz w:val="24"/>
                <w:szCs w:val="24"/>
                <w:lang w:val="sr-Cyrl-CS"/>
              </w:rPr>
            </w:pPr>
            <w:r w:rsidRPr="004B0650">
              <w:rPr>
                <w:rFonts w:ascii="Times New Roman" w:eastAsia="Calibri" w:hAnsi="Times New Roman" w:cs="Times New Roman"/>
                <w:color w:val="auto"/>
                <w:sz w:val="24"/>
                <w:szCs w:val="24"/>
                <w:lang w:val="sr-Cyrl-CS"/>
              </w:rPr>
              <w:t>08.11.</w:t>
            </w:r>
          </w:p>
        </w:tc>
      </w:tr>
      <w:tr w:rsidR="004B0650" w:rsidRPr="004B0650" w:rsidTr="004B0650">
        <w:trPr>
          <w:jc w:val="center"/>
        </w:trPr>
        <w:tc>
          <w:tcPr>
            <w:tcW w:w="1098" w:type="dxa"/>
            <w:tcBorders>
              <w:top w:val="single" w:sz="6" w:space="0" w:color="auto"/>
              <w:left w:val="single" w:sz="12" w:space="0" w:color="auto"/>
              <w:bottom w:val="single" w:sz="6" w:space="0" w:color="auto"/>
              <w:right w:val="single" w:sz="6" w:space="0" w:color="auto"/>
            </w:tcBorders>
            <w:vAlign w:val="center"/>
            <w:hideMark/>
          </w:tcPr>
          <w:p w:rsidR="004B0650" w:rsidRPr="004B0650" w:rsidRDefault="004B0650" w:rsidP="004B0650">
            <w:pPr>
              <w:spacing w:line="276" w:lineRule="auto"/>
              <w:ind w:firstLine="0"/>
              <w:jc w:val="center"/>
              <w:rPr>
                <w:rFonts w:ascii="Times New Roman" w:eastAsia="Calibri" w:hAnsi="Times New Roman" w:cs="Times New Roman"/>
                <w:color w:val="auto"/>
                <w:sz w:val="24"/>
                <w:szCs w:val="24"/>
                <w:lang w:val="sr-Cyrl-CS"/>
              </w:rPr>
            </w:pPr>
            <w:r w:rsidRPr="004B0650">
              <w:rPr>
                <w:rFonts w:ascii="Times New Roman" w:eastAsia="Calibri" w:hAnsi="Times New Roman" w:cs="Times New Roman"/>
                <w:color w:val="auto"/>
                <w:sz w:val="24"/>
                <w:szCs w:val="24"/>
                <w:lang w:val="sr-Cyrl-CS"/>
              </w:rPr>
              <w:t>6.</w:t>
            </w:r>
          </w:p>
        </w:tc>
        <w:tc>
          <w:tcPr>
            <w:tcW w:w="4950" w:type="dxa"/>
            <w:tcBorders>
              <w:top w:val="single" w:sz="6" w:space="0" w:color="auto"/>
              <w:left w:val="single" w:sz="6" w:space="0" w:color="auto"/>
              <w:bottom w:val="single" w:sz="6" w:space="0" w:color="auto"/>
              <w:right w:val="single" w:sz="6" w:space="0" w:color="auto"/>
            </w:tcBorders>
            <w:vAlign w:val="center"/>
            <w:hideMark/>
          </w:tcPr>
          <w:p w:rsidR="004B0650" w:rsidRPr="004B0650" w:rsidRDefault="004B0650" w:rsidP="004B0650">
            <w:pPr>
              <w:spacing w:line="276" w:lineRule="auto"/>
              <w:ind w:firstLine="0"/>
              <w:jc w:val="left"/>
              <w:rPr>
                <w:rFonts w:ascii="Times New Roman" w:eastAsia="Calibri" w:hAnsi="Times New Roman" w:cs="Times New Roman"/>
                <w:color w:val="auto"/>
                <w:sz w:val="24"/>
                <w:szCs w:val="24"/>
                <w:lang w:val="sr-Cyrl-CS"/>
              </w:rPr>
            </w:pPr>
            <w:r w:rsidRPr="004B0650">
              <w:rPr>
                <w:rFonts w:ascii="Times New Roman" w:eastAsia="Calibri" w:hAnsi="Times New Roman" w:cs="Times New Roman"/>
                <w:color w:val="auto"/>
                <w:sz w:val="24"/>
                <w:szCs w:val="24"/>
                <w:lang w:val="sr-Cyrl-CS"/>
              </w:rPr>
              <w:t>Недеља толеранције</w:t>
            </w:r>
            <w:r w:rsidRPr="004B0650">
              <w:rPr>
                <w:rFonts w:ascii="Times New Roman" w:eastAsia="Calibri" w:hAnsi="Times New Roman" w:cs="Times New Roman"/>
                <w:color w:val="auto"/>
                <w:sz w:val="24"/>
                <w:szCs w:val="24"/>
              </w:rPr>
              <w:t xml:space="preserve"> </w:t>
            </w:r>
            <w:r w:rsidRPr="004B0650">
              <w:rPr>
                <w:rFonts w:ascii="Times New Roman" w:eastAsia="Calibri" w:hAnsi="Times New Roman" w:cs="Times New Roman"/>
                <w:color w:val="auto"/>
                <w:sz w:val="24"/>
                <w:szCs w:val="24"/>
                <w:lang w:val="sr-Cyrl-CS"/>
              </w:rPr>
              <w:t>(Дан толеранције)</w:t>
            </w:r>
          </w:p>
        </w:tc>
        <w:tc>
          <w:tcPr>
            <w:tcW w:w="3960" w:type="dxa"/>
            <w:tcBorders>
              <w:top w:val="single" w:sz="6" w:space="0" w:color="auto"/>
              <w:left w:val="single" w:sz="6" w:space="0" w:color="auto"/>
              <w:bottom w:val="single" w:sz="6" w:space="0" w:color="auto"/>
              <w:right w:val="single" w:sz="12" w:space="0" w:color="auto"/>
            </w:tcBorders>
            <w:hideMark/>
          </w:tcPr>
          <w:p w:rsidR="004B0650" w:rsidRPr="004B0650" w:rsidRDefault="004B0650" w:rsidP="004B0650">
            <w:pPr>
              <w:spacing w:line="276" w:lineRule="auto"/>
              <w:ind w:firstLine="0"/>
              <w:jc w:val="left"/>
              <w:rPr>
                <w:rFonts w:ascii="Times New Roman" w:eastAsia="Calibri" w:hAnsi="Times New Roman" w:cs="Times New Roman"/>
                <w:color w:val="auto"/>
                <w:sz w:val="24"/>
                <w:szCs w:val="24"/>
                <w:lang w:val="sr-Cyrl-CS"/>
              </w:rPr>
            </w:pPr>
            <w:r w:rsidRPr="004B0650">
              <w:rPr>
                <w:rFonts w:ascii="Times New Roman" w:eastAsia="Calibri" w:hAnsi="Times New Roman" w:cs="Times New Roman"/>
                <w:color w:val="auto"/>
                <w:sz w:val="24"/>
                <w:szCs w:val="24"/>
                <w:lang w:val="sr-Cyrl-CS"/>
              </w:rPr>
              <w:t xml:space="preserve">                   16.новембар</w:t>
            </w:r>
          </w:p>
        </w:tc>
      </w:tr>
      <w:tr w:rsidR="004B0650" w:rsidRPr="004B0650" w:rsidTr="004B0650">
        <w:trPr>
          <w:jc w:val="center"/>
        </w:trPr>
        <w:tc>
          <w:tcPr>
            <w:tcW w:w="1098" w:type="dxa"/>
            <w:tcBorders>
              <w:top w:val="single" w:sz="6" w:space="0" w:color="auto"/>
              <w:left w:val="single" w:sz="12" w:space="0" w:color="auto"/>
              <w:bottom w:val="single" w:sz="6" w:space="0" w:color="auto"/>
              <w:right w:val="single" w:sz="6" w:space="0" w:color="auto"/>
            </w:tcBorders>
            <w:vAlign w:val="center"/>
            <w:hideMark/>
          </w:tcPr>
          <w:p w:rsidR="004B0650" w:rsidRPr="004B0650" w:rsidRDefault="004B0650" w:rsidP="004B0650">
            <w:pPr>
              <w:spacing w:line="276" w:lineRule="auto"/>
              <w:ind w:firstLine="0"/>
              <w:jc w:val="center"/>
              <w:rPr>
                <w:rFonts w:ascii="Times New Roman" w:eastAsia="Calibri" w:hAnsi="Times New Roman" w:cs="Times New Roman"/>
                <w:color w:val="auto"/>
                <w:sz w:val="24"/>
                <w:szCs w:val="24"/>
                <w:lang w:val="sr-Cyrl-CS"/>
              </w:rPr>
            </w:pPr>
            <w:r w:rsidRPr="004B0650">
              <w:rPr>
                <w:rFonts w:ascii="Times New Roman" w:eastAsia="Calibri" w:hAnsi="Times New Roman" w:cs="Times New Roman"/>
                <w:color w:val="auto"/>
                <w:sz w:val="24"/>
                <w:szCs w:val="24"/>
                <w:lang w:val="sr-Cyrl-CS"/>
              </w:rPr>
              <w:t>7.</w:t>
            </w:r>
          </w:p>
        </w:tc>
        <w:tc>
          <w:tcPr>
            <w:tcW w:w="4950" w:type="dxa"/>
            <w:tcBorders>
              <w:top w:val="single" w:sz="6" w:space="0" w:color="auto"/>
              <w:left w:val="single" w:sz="6" w:space="0" w:color="auto"/>
              <w:bottom w:val="single" w:sz="6" w:space="0" w:color="auto"/>
              <w:right w:val="single" w:sz="6" w:space="0" w:color="auto"/>
            </w:tcBorders>
            <w:vAlign w:val="center"/>
            <w:hideMark/>
          </w:tcPr>
          <w:p w:rsidR="004B0650" w:rsidRPr="004B0650" w:rsidRDefault="004B0650" w:rsidP="004B0650">
            <w:pPr>
              <w:spacing w:line="276" w:lineRule="auto"/>
              <w:ind w:firstLine="0"/>
              <w:jc w:val="left"/>
              <w:rPr>
                <w:rFonts w:ascii="Times New Roman" w:eastAsia="Calibri" w:hAnsi="Times New Roman" w:cs="Times New Roman"/>
                <w:color w:val="auto"/>
                <w:sz w:val="24"/>
                <w:szCs w:val="24"/>
                <w:lang w:val="sr-Cyrl-CS"/>
              </w:rPr>
            </w:pPr>
            <w:r w:rsidRPr="004B0650">
              <w:rPr>
                <w:rFonts w:ascii="Times New Roman" w:eastAsia="Calibri" w:hAnsi="Times New Roman" w:cs="Times New Roman"/>
                <w:color w:val="auto"/>
                <w:sz w:val="24"/>
                <w:szCs w:val="24"/>
                <w:lang w:val="sr-Cyrl-CS"/>
              </w:rPr>
              <w:t xml:space="preserve"> Новогодишњи и божићни вашар-приредба</w:t>
            </w:r>
          </w:p>
        </w:tc>
        <w:tc>
          <w:tcPr>
            <w:tcW w:w="3960" w:type="dxa"/>
            <w:tcBorders>
              <w:top w:val="single" w:sz="6" w:space="0" w:color="auto"/>
              <w:left w:val="single" w:sz="6" w:space="0" w:color="auto"/>
              <w:bottom w:val="single" w:sz="6" w:space="0" w:color="auto"/>
              <w:right w:val="single" w:sz="12" w:space="0" w:color="auto"/>
            </w:tcBorders>
            <w:hideMark/>
          </w:tcPr>
          <w:p w:rsidR="004B0650" w:rsidRPr="004B0650" w:rsidRDefault="004B0650" w:rsidP="004B0650">
            <w:pPr>
              <w:spacing w:line="276" w:lineRule="auto"/>
              <w:ind w:firstLine="0"/>
              <w:jc w:val="center"/>
              <w:rPr>
                <w:rFonts w:ascii="Times New Roman" w:eastAsia="Calibri" w:hAnsi="Times New Roman" w:cs="Times New Roman"/>
                <w:color w:val="auto"/>
                <w:sz w:val="24"/>
                <w:szCs w:val="24"/>
                <w:lang w:val="sr-Cyrl-CS"/>
              </w:rPr>
            </w:pPr>
            <w:r w:rsidRPr="004B0650">
              <w:rPr>
                <w:rFonts w:ascii="Times New Roman" w:eastAsia="Calibri" w:hAnsi="Times New Roman" w:cs="Times New Roman"/>
                <w:color w:val="auto"/>
                <w:sz w:val="24"/>
                <w:szCs w:val="24"/>
                <w:lang w:val="sr-Cyrl-CS"/>
              </w:rPr>
              <w:t>12.</w:t>
            </w:r>
          </w:p>
        </w:tc>
      </w:tr>
      <w:tr w:rsidR="004B0650" w:rsidRPr="004B0650" w:rsidTr="004B0650">
        <w:trPr>
          <w:jc w:val="center"/>
        </w:trPr>
        <w:tc>
          <w:tcPr>
            <w:tcW w:w="1098" w:type="dxa"/>
            <w:tcBorders>
              <w:top w:val="single" w:sz="6" w:space="0" w:color="auto"/>
              <w:left w:val="single" w:sz="12" w:space="0" w:color="auto"/>
              <w:bottom w:val="single" w:sz="6" w:space="0" w:color="auto"/>
              <w:right w:val="single" w:sz="6" w:space="0" w:color="auto"/>
            </w:tcBorders>
            <w:vAlign w:val="center"/>
            <w:hideMark/>
          </w:tcPr>
          <w:p w:rsidR="004B0650" w:rsidRPr="004B0650" w:rsidRDefault="004B0650" w:rsidP="004B0650">
            <w:pPr>
              <w:spacing w:line="276" w:lineRule="auto"/>
              <w:ind w:firstLine="0"/>
              <w:jc w:val="center"/>
              <w:rPr>
                <w:rFonts w:ascii="Times New Roman" w:eastAsia="Calibri" w:hAnsi="Times New Roman" w:cs="Times New Roman"/>
                <w:color w:val="auto"/>
                <w:sz w:val="24"/>
                <w:szCs w:val="24"/>
                <w:lang w:val="sr-Cyrl-CS"/>
              </w:rPr>
            </w:pPr>
            <w:r w:rsidRPr="004B0650">
              <w:rPr>
                <w:rFonts w:ascii="Times New Roman" w:eastAsia="Calibri" w:hAnsi="Times New Roman" w:cs="Times New Roman"/>
                <w:color w:val="auto"/>
                <w:sz w:val="24"/>
                <w:szCs w:val="24"/>
                <w:lang w:val="sr-Cyrl-CS"/>
              </w:rPr>
              <w:t>8.</w:t>
            </w:r>
          </w:p>
        </w:tc>
        <w:tc>
          <w:tcPr>
            <w:tcW w:w="4950" w:type="dxa"/>
            <w:tcBorders>
              <w:top w:val="single" w:sz="6" w:space="0" w:color="auto"/>
              <w:left w:val="single" w:sz="6" w:space="0" w:color="auto"/>
              <w:bottom w:val="single" w:sz="6" w:space="0" w:color="auto"/>
              <w:right w:val="single" w:sz="6" w:space="0" w:color="auto"/>
            </w:tcBorders>
            <w:vAlign w:val="center"/>
            <w:hideMark/>
          </w:tcPr>
          <w:p w:rsidR="004B0650" w:rsidRPr="00E1161D" w:rsidRDefault="004B0650" w:rsidP="004B0650">
            <w:pPr>
              <w:spacing w:line="276" w:lineRule="auto"/>
              <w:ind w:firstLine="0"/>
              <w:jc w:val="left"/>
              <w:rPr>
                <w:rFonts w:ascii="Times New Roman" w:eastAsia="Calibri" w:hAnsi="Times New Roman" w:cs="Times New Roman"/>
                <w:color w:val="000000"/>
                <w:sz w:val="24"/>
                <w:szCs w:val="24"/>
                <w:lang w:val="sr-Cyrl-CS"/>
              </w:rPr>
            </w:pPr>
            <w:r w:rsidRPr="004B0650">
              <w:rPr>
                <w:rFonts w:ascii="Times New Roman" w:eastAsia="Calibri" w:hAnsi="Times New Roman" w:cs="Times New Roman"/>
                <w:color w:val="000000"/>
                <w:sz w:val="24"/>
                <w:szCs w:val="24"/>
                <w:lang w:val="sr-Cyrl-CS"/>
              </w:rPr>
              <w:t xml:space="preserve">Свети Сава - школска слава-Дан школе </w:t>
            </w:r>
          </w:p>
        </w:tc>
        <w:tc>
          <w:tcPr>
            <w:tcW w:w="3960" w:type="dxa"/>
            <w:tcBorders>
              <w:top w:val="single" w:sz="6" w:space="0" w:color="auto"/>
              <w:left w:val="single" w:sz="6" w:space="0" w:color="auto"/>
              <w:bottom w:val="single" w:sz="6" w:space="0" w:color="auto"/>
              <w:right w:val="single" w:sz="12" w:space="0" w:color="auto"/>
            </w:tcBorders>
            <w:hideMark/>
          </w:tcPr>
          <w:p w:rsidR="004B0650" w:rsidRPr="004B0650" w:rsidRDefault="004B0650" w:rsidP="004B0650">
            <w:pPr>
              <w:spacing w:line="276" w:lineRule="auto"/>
              <w:ind w:firstLine="0"/>
              <w:jc w:val="center"/>
              <w:rPr>
                <w:rFonts w:ascii="Times New Roman" w:eastAsia="Calibri" w:hAnsi="Times New Roman" w:cs="Times New Roman"/>
                <w:color w:val="000000"/>
                <w:sz w:val="24"/>
                <w:szCs w:val="24"/>
                <w:lang w:val="sr-Cyrl-CS"/>
              </w:rPr>
            </w:pPr>
            <w:r w:rsidRPr="004B0650">
              <w:rPr>
                <w:rFonts w:ascii="Times New Roman" w:eastAsia="Calibri" w:hAnsi="Times New Roman" w:cs="Times New Roman"/>
                <w:color w:val="000000"/>
                <w:sz w:val="24"/>
                <w:szCs w:val="24"/>
                <w:lang w:val="sr-Cyrl-CS"/>
              </w:rPr>
              <w:t>27.01.</w:t>
            </w:r>
          </w:p>
          <w:p w:rsidR="004B0650" w:rsidRPr="004B0650" w:rsidRDefault="004B0650" w:rsidP="004B0650">
            <w:pPr>
              <w:spacing w:line="276" w:lineRule="auto"/>
              <w:ind w:firstLine="0"/>
              <w:jc w:val="center"/>
              <w:rPr>
                <w:rFonts w:ascii="Times New Roman" w:eastAsia="Calibri" w:hAnsi="Times New Roman" w:cs="Times New Roman"/>
                <w:color w:val="000000"/>
                <w:sz w:val="24"/>
                <w:szCs w:val="24"/>
                <w:lang w:val="sr-Cyrl-CS"/>
              </w:rPr>
            </w:pPr>
            <w:r w:rsidRPr="004B0650">
              <w:rPr>
                <w:rFonts w:ascii="Times New Roman" w:eastAsia="Calibri" w:hAnsi="Times New Roman" w:cs="Times New Roman"/>
                <w:color w:val="000000"/>
                <w:sz w:val="24"/>
                <w:szCs w:val="24"/>
                <w:lang w:val="sr-Cyrl-CS"/>
              </w:rPr>
              <w:t xml:space="preserve">Јануар </w:t>
            </w:r>
          </w:p>
        </w:tc>
      </w:tr>
      <w:tr w:rsidR="004B0650" w:rsidRPr="004B0650" w:rsidTr="004B0650">
        <w:trPr>
          <w:jc w:val="center"/>
        </w:trPr>
        <w:tc>
          <w:tcPr>
            <w:tcW w:w="1098" w:type="dxa"/>
            <w:tcBorders>
              <w:top w:val="single" w:sz="6" w:space="0" w:color="auto"/>
              <w:left w:val="single" w:sz="12" w:space="0" w:color="auto"/>
              <w:bottom w:val="single" w:sz="6" w:space="0" w:color="auto"/>
              <w:right w:val="single" w:sz="6" w:space="0" w:color="auto"/>
            </w:tcBorders>
            <w:vAlign w:val="center"/>
            <w:hideMark/>
          </w:tcPr>
          <w:p w:rsidR="004B0650" w:rsidRPr="004B0650" w:rsidRDefault="004B0650" w:rsidP="004B0650">
            <w:pPr>
              <w:spacing w:line="276" w:lineRule="auto"/>
              <w:ind w:firstLine="0"/>
              <w:jc w:val="center"/>
              <w:rPr>
                <w:rFonts w:ascii="Times New Roman" w:eastAsia="Calibri" w:hAnsi="Times New Roman" w:cs="Times New Roman"/>
                <w:color w:val="auto"/>
                <w:sz w:val="24"/>
                <w:szCs w:val="24"/>
                <w:lang w:val="sr-Cyrl-CS"/>
              </w:rPr>
            </w:pPr>
            <w:r w:rsidRPr="004B0650">
              <w:rPr>
                <w:rFonts w:ascii="Times New Roman" w:eastAsia="Calibri" w:hAnsi="Times New Roman" w:cs="Times New Roman"/>
                <w:color w:val="auto"/>
                <w:sz w:val="24"/>
                <w:szCs w:val="24"/>
                <w:lang w:val="sr-Cyrl-CS"/>
              </w:rPr>
              <w:t>9.</w:t>
            </w:r>
          </w:p>
        </w:tc>
        <w:tc>
          <w:tcPr>
            <w:tcW w:w="4950" w:type="dxa"/>
            <w:tcBorders>
              <w:top w:val="single" w:sz="6" w:space="0" w:color="auto"/>
              <w:left w:val="single" w:sz="6" w:space="0" w:color="auto"/>
              <w:bottom w:val="single" w:sz="6" w:space="0" w:color="auto"/>
              <w:right w:val="single" w:sz="6" w:space="0" w:color="auto"/>
            </w:tcBorders>
            <w:vAlign w:val="center"/>
            <w:hideMark/>
          </w:tcPr>
          <w:p w:rsidR="004B0650" w:rsidRPr="004B0650" w:rsidRDefault="004B0650" w:rsidP="004B0650">
            <w:pPr>
              <w:spacing w:line="276" w:lineRule="auto"/>
              <w:ind w:firstLine="0"/>
              <w:jc w:val="left"/>
              <w:rPr>
                <w:rFonts w:ascii="Times New Roman" w:eastAsia="Calibri" w:hAnsi="Times New Roman" w:cs="Times New Roman"/>
                <w:color w:val="auto"/>
                <w:sz w:val="24"/>
                <w:szCs w:val="24"/>
                <w:lang w:val="sr-Cyrl-CS"/>
              </w:rPr>
            </w:pPr>
            <w:r w:rsidRPr="004B0650">
              <w:rPr>
                <w:rFonts w:ascii="Times New Roman" w:eastAsia="Calibri" w:hAnsi="Times New Roman" w:cs="Times New Roman"/>
                <w:color w:val="auto"/>
                <w:sz w:val="24"/>
                <w:szCs w:val="24"/>
                <w:lang w:val="sr-Cyrl-CS"/>
              </w:rPr>
              <w:t>Међународни дан жена</w:t>
            </w:r>
          </w:p>
        </w:tc>
        <w:tc>
          <w:tcPr>
            <w:tcW w:w="3960" w:type="dxa"/>
            <w:tcBorders>
              <w:top w:val="single" w:sz="6" w:space="0" w:color="auto"/>
              <w:left w:val="single" w:sz="6" w:space="0" w:color="auto"/>
              <w:bottom w:val="single" w:sz="6" w:space="0" w:color="auto"/>
              <w:right w:val="single" w:sz="12" w:space="0" w:color="auto"/>
            </w:tcBorders>
            <w:hideMark/>
          </w:tcPr>
          <w:p w:rsidR="004B0650" w:rsidRPr="004B0650" w:rsidRDefault="004B0650" w:rsidP="004B0650">
            <w:pPr>
              <w:spacing w:line="276" w:lineRule="auto"/>
              <w:ind w:firstLine="0"/>
              <w:jc w:val="center"/>
              <w:rPr>
                <w:rFonts w:ascii="Times New Roman" w:eastAsia="Calibri" w:hAnsi="Times New Roman" w:cs="Times New Roman"/>
                <w:color w:val="auto"/>
                <w:sz w:val="24"/>
                <w:szCs w:val="24"/>
                <w:lang w:val="sr-Cyrl-CS"/>
              </w:rPr>
            </w:pPr>
            <w:r w:rsidRPr="004B0650">
              <w:rPr>
                <w:rFonts w:ascii="Times New Roman" w:eastAsia="Calibri" w:hAnsi="Times New Roman" w:cs="Times New Roman"/>
                <w:color w:val="auto"/>
                <w:sz w:val="24"/>
                <w:szCs w:val="24"/>
                <w:lang w:val="sr-Cyrl-CS"/>
              </w:rPr>
              <w:t>8. март</w:t>
            </w:r>
          </w:p>
        </w:tc>
      </w:tr>
      <w:tr w:rsidR="004B0650" w:rsidRPr="004B0650" w:rsidTr="004B0650">
        <w:trPr>
          <w:jc w:val="center"/>
        </w:trPr>
        <w:tc>
          <w:tcPr>
            <w:tcW w:w="1098" w:type="dxa"/>
            <w:tcBorders>
              <w:top w:val="single" w:sz="6" w:space="0" w:color="auto"/>
              <w:left w:val="single" w:sz="12" w:space="0" w:color="auto"/>
              <w:bottom w:val="single" w:sz="6" w:space="0" w:color="auto"/>
              <w:right w:val="single" w:sz="6" w:space="0" w:color="auto"/>
            </w:tcBorders>
            <w:vAlign w:val="center"/>
            <w:hideMark/>
          </w:tcPr>
          <w:p w:rsidR="004B0650" w:rsidRPr="004B0650" w:rsidRDefault="004B0650" w:rsidP="004B0650">
            <w:pPr>
              <w:spacing w:line="276" w:lineRule="auto"/>
              <w:ind w:firstLine="0"/>
              <w:jc w:val="center"/>
              <w:rPr>
                <w:rFonts w:ascii="Times New Roman" w:eastAsia="Calibri" w:hAnsi="Times New Roman" w:cs="Times New Roman"/>
                <w:color w:val="auto"/>
                <w:sz w:val="24"/>
                <w:szCs w:val="24"/>
                <w:lang w:val="sr-Cyrl-CS"/>
              </w:rPr>
            </w:pPr>
            <w:r w:rsidRPr="004B0650">
              <w:rPr>
                <w:rFonts w:ascii="Times New Roman" w:eastAsia="Calibri" w:hAnsi="Times New Roman" w:cs="Times New Roman"/>
                <w:color w:val="auto"/>
                <w:sz w:val="24"/>
                <w:szCs w:val="24"/>
                <w:lang w:val="sr-Cyrl-CS"/>
              </w:rPr>
              <w:t>10.</w:t>
            </w:r>
          </w:p>
        </w:tc>
        <w:tc>
          <w:tcPr>
            <w:tcW w:w="4950" w:type="dxa"/>
            <w:tcBorders>
              <w:top w:val="single" w:sz="6" w:space="0" w:color="auto"/>
              <w:left w:val="single" w:sz="6" w:space="0" w:color="auto"/>
              <w:bottom w:val="single" w:sz="6" w:space="0" w:color="auto"/>
              <w:right w:val="single" w:sz="6" w:space="0" w:color="auto"/>
            </w:tcBorders>
            <w:vAlign w:val="center"/>
            <w:hideMark/>
          </w:tcPr>
          <w:p w:rsidR="004B0650" w:rsidRPr="004B0650" w:rsidRDefault="004B0650" w:rsidP="004B0650">
            <w:pPr>
              <w:spacing w:line="276" w:lineRule="auto"/>
              <w:ind w:firstLine="0"/>
              <w:jc w:val="left"/>
              <w:rPr>
                <w:rFonts w:ascii="Times New Roman" w:eastAsia="Calibri" w:hAnsi="Times New Roman" w:cs="Times New Roman"/>
                <w:color w:val="auto"/>
                <w:sz w:val="24"/>
                <w:szCs w:val="24"/>
                <w:lang w:val="sr-Cyrl-CS"/>
              </w:rPr>
            </w:pPr>
            <w:r w:rsidRPr="004B0650">
              <w:rPr>
                <w:rFonts w:ascii="Times New Roman" w:eastAsia="Calibri" w:hAnsi="Times New Roman" w:cs="Times New Roman"/>
                <w:color w:val="auto"/>
                <w:sz w:val="24"/>
                <w:szCs w:val="24"/>
                <w:lang w:val="sr-Cyrl-CS"/>
              </w:rPr>
              <w:t>Светски дан борбе против ТБЦ</w:t>
            </w:r>
          </w:p>
        </w:tc>
        <w:tc>
          <w:tcPr>
            <w:tcW w:w="3960" w:type="dxa"/>
            <w:tcBorders>
              <w:top w:val="single" w:sz="6" w:space="0" w:color="auto"/>
              <w:left w:val="single" w:sz="6" w:space="0" w:color="auto"/>
              <w:bottom w:val="single" w:sz="6" w:space="0" w:color="auto"/>
              <w:right w:val="single" w:sz="12" w:space="0" w:color="auto"/>
            </w:tcBorders>
            <w:hideMark/>
          </w:tcPr>
          <w:p w:rsidR="004B0650" w:rsidRPr="004B0650" w:rsidRDefault="004B0650" w:rsidP="004B0650">
            <w:pPr>
              <w:spacing w:line="276" w:lineRule="auto"/>
              <w:ind w:firstLine="0"/>
              <w:jc w:val="center"/>
              <w:rPr>
                <w:rFonts w:ascii="Times New Roman" w:eastAsia="Calibri" w:hAnsi="Times New Roman" w:cs="Times New Roman"/>
                <w:color w:val="auto"/>
                <w:sz w:val="24"/>
                <w:szCs w:val="24"/>
                <w:lang w:val="sr-Cyrl-CS"/>
              </w:rPr>
            </w:pPr>
            <w:r w:rsidRPr="004B0650">
              <w:rPr>
                <w:rFonts w:ascii="Times New Roman" w:eastAsia="Calibri" w:hAnsi="Times New Roman" w:cs="Times New Roman"/>
                <w:color w:val="auto"/>
                <w:sz w:val="24"/>
                <w:szCs w:val="24"/>
                <w:lang w:val="sr-Cyrl-CS"/>
              </w:rPr>
              <w:t>24.03.</w:t>
            </w:r>
          </w:p>
        </w:tc>
      </w:tr>
      <w:tr w:rsidR="004B0650" w:rsidRPr="004B0650" w:rsidTr="004B0650">
        <w:trPr>
          <w:jc w:val="center"/>
        </w:trPr>
        <w:tc>
          <w:tcPr>
            <w:tcW w:w="1098" w:type="dxa"/>
            <w:tcBorders>
              <w:top w:val="single" w:sz="6" w:space="0" w:color="auto"/>
              <w:left w:val="single" w:sz="12" w:space="0" w:color="auto"/>
              <w:bottom w:val="single" w:sz="6" w:space="0" w:color="auto"/>
              <w:right w:val="single" w:sz="6" w:space="0" w:color="auto"/>
            </w:tcBorders>
            <w:vAlign w:val="center"/>
            <w:hideMark/>
          </w:tcPr>
          <w:p w:rsidR="004B0650" w:rsidRPr="004B0650" w:rsidRDefault="004B0650" w:rsidP="004B0650">
            <w:pPr>
              <w:spacing w:line="276" w:lineRule="auto"/>
              <w:ind w:firstLine="0"/>
              <w:jc w:val="center"/>
              <w:rPr>
                <w:rFonts w:ascii="Times New Roman" w:eastAsia="Calibri" w:hAnsi="Times New Roman" w:cs="Times New Roman"/>
                <w:color w:val="auto"/>
                <w:sz w:val="24"/>
                <w:szCs w:val="24"/>
                <w:lang w:val="sr-Cyrl-CS"/>
              </w:rPr>
            </w:pPr>
            <w:r w:rsidRPr="004B0650">
              <w:rPr>
                <w:rFonts w:ascii="Times New Roman" w:eastAsia="Calibri" w:hAnsi="Times New Roman" w:cs="Times New Roman"/>
                <w:color w:val="auto"/>
                <w:sz w:val="24"/>
                <w:szCs w:val="24"/>
                <w:lang w:val="sr-Cyrl-CS"/>
              </w:rPr>
              <w:t>11.</w:t>
            </w:r>
          </w:p>
        </w:tc>
        <w:tc>
          <w:tcPr>
            <w:tcW w:w="4950" w:type="dxa"/>
            <w:tcBorders>
              <w:top w:val="single" w:sz="6" w:space="0" w:color="auto"/>
              <w:left w:val="single" w:sz="6" w:space="0" w:color="auto"/>
              <w:bottom w:val="single" w:sz="6" w:space="0" w:color="auto"/>
              <w:right w:val="single" w:sz="6" w:space="0" w:color="auto"/>
            </w:tcBorders>
            <w:vAlign w:val="center"/>
            <w:hideMark/>
          </w:tcPr>
          <w:p w:rsidR="004B0650" w:rsidRPr="004B0650" w:rsidRDefault="004B0650" w:rsidP="004B0650">
            <w:pPr>
              <w:spacing w:line="276" w:lineRule="auto"/>
              <w:ind w:firstLine="0"/>
              <w:jc w:val="left"/>
              <w:rPr>
                <w:rFonts w:ascii="Times New Roman" w:eastAsia="Calibri" w:hAnsi="Times New Roman" w:cs="Times New Roman"/>
                <w:color w:val="auto"/>
                <w:sz w:val="24"/>
                <w:szCs w:val="24"/>
                <w:lang w:val="sr-Cyrl-CS"/>
              </w:rPr>
            </w:pPr>
            <w:r w:rsidRPr="004B0650">
              <w:rPr>
                <w:rFonts w:ascii="Times New Roman" w:eastAsia="Calibri" w:hAnsi="Times New Roman" w:cs="Times New Roman"/>
                <w:color w:val="auto"/>
                <w:sz w:val="24"/>
                <w:szCs w:val="24"/>
                <w:lang w:val="sr-Cyrl-CS"/>
              </w:rPr>
              <w:t>Ускрс и Поздрав пролећу</w:t>
            </w:r>
          </w:p>
        </w:tc>
        <w:tc>
          <w:tcPr>
            <w:tcW w:w="3960" w:type="dxa"/>
            <w:tcBorders>
              <w:top w:val="single" w:sz="6" w:space="0" w:color="auto"/>
              <w:left w:val="single" w:sz="6" w:space="0" w:color="auto"/>
              <w:bottom w:val="single" w:sz="6" w:space="0" w:color="auto"/>
              <w:right w:val="single" w:sz="12" w:space="0" w:color="auto"/>
            </w:tcBorders>
            <w:hideMark/>
          </w:tcPr>
          <w:p w:rsidR="004B0650" w:rsidRPr="004B0650" w:rsidRDefault="004B0650" w:rsidP="004B0650">
            <w:pPr>
              <w:spacing w:line="276" w:lineRule="auto"/>
              <w:ind w:firstLine="0"/>
              <w:jc w:val="center"/>
              <w:rPr>
                <w:rFonts w:ascii="Times New Roman" w:eastAsia="Calibri" w:hAnsi="Times New Roman" w:cs="Times New Roman"/>
                <w:color w:val="auto"/>
                <w:sz w:val="24"/>
                <w:szCs w:val="24"/>
                <w:lang w:val="sr-Cyrl-CS"/>
              </w:rPr>
            </w:pPr>
            <w:r w:rsidRPr="004B0650">
              <w:rPr>
                <w:rFonts w:ascii="Times New Roman" w:eastAsia="Calibri" w:hAnsi="Times New Roman" w:cs="Times New Roman"/>
                <w:color w:val="auto"/>
                <w:sz w:val="24"/>
                <w:szCs w:val="24"/>
                <w:lang w:val="sr-Cyrl-CS"/>
              </w:rPr>
              <w:t>3</w:t>
            </w:r>
            <w:r w:rsidRPr="004B0650">
              <w:rPr>
                <w:rFonts w:ascii="Times New Roman" w:eastAsia="Calibri" w:hAnsi="Times New Roman" w:cs="Times New Roman"/>
                <w:color w:val="auto"/>
                <w:sz w:val="24"/>
                <w:szCs w:val="24"/>
              </w:rPr>
              <w:t xml:space="preserve"> - </w:t>
            </w:r>
            <w:r w:rsidRPr="004B0650">
              <w:rPr>
                <w:rFonts w:ascii="Times New Roman" w:eastAsia="Calibri" w:hAnsi="Times New Roman" w:cs="Times New Roman"/>
                <w:color w:val="auto"/>
                <w:sz w:val="24"/>
                <w:szCs w:val="24"/>
                <w:lang w:val="sr-Cyrl-CS"/>
              </w:rPr>
              <w:t>4</w:t>
            </w:r>
          </w:p>
        </w:tc>
      </w:tr>
      <w:tr w:rsidR="004B0650" w:rsidRPr="004B0650" w:rsidTr="004B0650">
        <w:trPr>
          <w:jc w:val="center"/>
        </w:trPr>
        <w:tc>
          <w:tcPr>
            <w:tcW w:w="1098" w:type="dxa"/>
            <w:tcBorders>
              <w:top w:val="single" w:sz="6" w:space="0" w:color="auto"/>
              <w:left w:val="single" w:sz="12" w:space="0" w:color="auto"/>
              <w:bottom w:val="single" w:sz="6" w:space="0" w:color="auto"/>
              <w:right w:val="single" w:sz="6" w:space="0" w:color="auto"/>
            </w:tcBorders>
            <w:vAlign w:val="center"/>
            <w:hideMark/>
          </w:tcPr>
          <w:p w:rsidR="004B0650" w:rsidRPr="004B0650" w:rsidRDefault="004B0650" w:rsidP="004B0650">
            <w:pPr>
              <w:spacing w:line="276" w:lineRule="auto"/>
              <w:ind w:firstLine="0"/>
              <w:jc w:val="center"/>
              <w:rPr>
                <w:rFonts w:ascii="Times New Roman" w:eastAsia="Calibri" w:hAnsi="Times New Roman" w:cs="Times New Roman"/>
                <w:color w:val="auto"/>
                <w:sz w:val="24"/>
                <w:szCs w:val="24"/>
                <w:lang w:val="sr-Cyrl-CS"/>
              </w:rPr>
            </w:pPr>
            <w:r w:rsidRPr="004B0650">
              <w:rPr>
                <w:rFonts w:ascii="Times New Roman" w:eastAsia="Calibri" w:hAnsi="Times New Roman" w:cs="Times New Roman"/>
                <w:color w:val="auto"/>
                <w:sz w:val="24"/>
                <w:szCs w:val="24"/>
                <w:lang w:val="sr-Cyrl-CS"/>
              </w:rPr>
              <w:t>12.</w:t>
            </w:r>
          </w:p>
        </w:tc>
        <w:tc>
          <w:tcPr>
            <w:tcW w:w="4950" w:type="dxa"/>
            <w:tcBorders>
              <w:top w:val="single" w:sz="6" w:space="0" w:color="auto"/>
              <w:left w:val="single" w:sz="6" w:space="0" w:color="auto"/>
              <w:bottom w:val="single" w:sz="6" w:space="0" w:color="auto"/>
              <w:right w:val="single" w:sz="6" w:space="0" w:color="auto"/>
            </w:tcBorders>
            <w:vAlign w:val="center"/>
            <w:hideMark/>
          </w:tcPr>
          <w:p w:rsidR="004B0650" w:rsidRPr="004B0650" w:rsidRDefault="004B0650" w:rsidP="004B0650">
            <w:pPr>
              <w:spacing w:line="276" w:lineRule="auto"/>
              <w:ind w:firstLine="0"/>
              <w:jc w:val="left"/>
              <w:rPr>
                <w:rFonts w:ascii="Times New Roman" w:eastAsia="Calibri" w:hAnsi="Times New Roman" w:cs="Times New Roman"/>
                <w:color w:val="auto"/>
                <w:sz w:val="24"/>
                <w:szCs w:val="24"/>
                <w:lang w:val="sr-Cyrl-CS"/>
              </w:rPr>
            </w:pPr>
            <w:r w:rsidRPr="004B0650">
              <w:rPr>
                <w:rFonts w:ascii="Times New Roman" w:eastAsia="Calibri" w:hAnsi="Times New Roman" w:cs="Times New Roman"/>
                <w:color w:val="auto"/>
                <w:sz w:val="24"/>
                <w:szCs w:val="24"/>
              </w:rPr>
              <w:t>Дан планете Земље</w:t>
            </w:r>
          </w:p>
        </w:tc>
        <w:tc>
          <w:tcPr>
            <w:tcW w:w="3960" w:type="dxa"/>
            <w:tcBorders>
              <w:top w:val="single" w:sz="6" w:space="0" w:color="auto"/>
              <w:left w:val="single" w:sz="6" w:space="0" w:color="auto"/>
              <w:bottom w:val="single" w:sz="6" w:space="0" w:color="auto"/>
              <w:right w:val="single" w:sz="12" w:space="0" w:color="auto"/>
            </w:tcBorders>
            <w:hideMark/>
          </w:tcPr>
          <w:p w:rsidR="004B0650" w:rsidRPr="004B0650" w:rsidRDefault="004B0650" w:rsidP="004B0650">
            <w:pPr>
              <w:spacing w:line="276" w:lineRule="auto"/>
              <w:ind w:firstLine="0"/>
              <w:jc w:val="center"/>
              <w:rPr>
                <w:rFonts w:ascii="Times New Roman" w:eastAsia="Calibri" w:hAnsi="Times New Roman" w:cs="Times New Roman"/>
                <w:color w:val="auto"/>
                <w:sz w:val="24"/>
                <w:szCs w:val="24"/>
                <w:lang w:val="sr-Cyrl-CS"/>
              </w:rPr>
            </w:pPr>
            <w:r w:rsidRPr="004B0650">
              <w:rPr>
                <w:rFonts w:ascii="Times New Roman" w:eastAsia="Calibri" w:hAnsi="Times New Roman" w:cs="Times New Roman"/>
                <w:color w:val="auto"/>
                <w:sz w:val="24"/>
                <w:szCs w:val="24"/>
                <w:lang w:val="sr-Cyrl-CS"/>
              </w:rPr>
              <w:t>22.04</w:t>
            </w:r>
          </w:p>
        </w:tc>
      </w:tr>
      <w:tr w:rsidR="004B0650" w:rsidRPr="004B0650" w:rsidTr="004B0650">
        <w:trPr>
          <w:jc w:val="center"/>
        </w:trPr>
        <w:tc>
          <w:tcPr>
            <w:tcW w:w="1098" w:type="dxa"/>
            <w:tcBorders>
              <w:top w:val="single" w:sz="6" w:space="0" w:color="auto"/>
              <w:left w:val="single" w:sz="12" w:space="0" w:color="auto"/>
              <w:bottom w:val="single" w:sz="6" w:space="0" w:color="auto"/>
              <w:right w:val="single" w:sz="6" w:space="0" w:color="auto"/>
            </w:tcBorders>
            <w:vAlign w:val="center"/>
            <w:hideMark/>
          </w:tcPr>
          <w:p w:rsidR="004B0650" w:rsidRPr="004B0650" w:rsidRDefault="004B0650" w:rsidP="004B0650">
            <w:pPr>
              <w:spacing w:line="276" w:lineRule="auto"/>
              <w:ind w:firstLine="0"/>
              <w:jc w:val="center"/>
              <w:rPr>
                <w:rFonts w:ascii="Times New Roman" w:eastAsia="Calibri" w:hAnsi="Times New Roman" w:cs="Times New Roman"/>
                <w:color w:val="auto"/>
                <w:sz w:val="24"/>
                <w:szCs w:val="24"/>
                <w:lang w:val="sr-Cyrl-CS"/>
              </w:rPr>
            </w:pPr>
            <w:r w:rsidRPr="004B0650">
              <w:rPr>
                <w:rFonts w:ascii="Times New Roman" w:eastAsia="Calibri" w:hAnsi="Times New Roman" w:cs="Times New Roman"/>
                <w:color w:val="auto"/>
                <w:sz w:val="24"/>
                <w:szCs w:val="24"/>
                <w:lang w:val="sr-Cyrl-CS"/>
              </w:rPr>
              <w:t>13.</w:t>
            </w:r>
          </w:p>
        </w:tc>
        <w:tc>
          <w:tcPr>
            <w:tcW w:w="4950" w:type="dxa"/>
            <w:tcBorders>
              <w:top w:val="single" w:sz="6" w:space="0" w:color="auto"/>
              <w:left w:val="single" w:sz="6" w:space="0" w:color="auto"/>
              <w:bottom w:val="single" w:sz="6" w:space="0" w:color="auto"/>
              <w:right w:val="single" w:sz="6" w:space="0" w:color="auto"/>
            </w:tcBorders>
            <w:vAlign w:val="center"/>
            <w:hideMark/>
          </w:tcPr>
          <w:p w:rsidR="004B0650" w:rsidRPr="004B0650" w:rsidRDefault="004B0650" w:rsidP="004B0650">
            <w:pPr>
              <w:spacing w:line="276" w:lineRule="auto"/>
              <w:ind w:firstLine="0"/>
              <w:jc w:val="left"/>
              <w:rPr>
                <w:rFonts w:ascii="Times New Roman" w:eastAsia="Calibri" w:hAnsi="Times New Roman" w:cs="Times New Roman"/>
                <w:color w:val="auto"/>
                <w:sz w:val="24"/>
                <w:szCs w:val="24"/>
              </w:rPr>
            </w:pPr>
            <w:r w:rsidRPr="004B0650">
              <w:rPr>
                <w:rFonts w:ascii="Times New Roman" w:eastAsia="Calibri" w:hAnsi="Times New Roman" w:cs="Times New Roman"/>
                <w:color w:val="auto"/>
                <w:sz w:val="24"/>
                <w:szCs w:val="24"/>
              </w:rPr>
              <w:t>Недеља школског спорта</w:t>
            </w:r>
          </w:p>
        </w:tc>
        <w:tc>
          <w:tcPr>
            <w:tcW w:w="3960" w:type="dxa"/>
            <w:tcBorders>
              <w:top w:val="single" w:sz="6" w:space="0" w:color="auto"/>
              <w:left w:val="single" w:sz="6" w:space="0" w:color="auto"/>
              <w:bottom w:val="single" w:sz="6" w:space="0" w:color="auto"/>
              <w:right w:val="single" w:sz="12" w:space="0" w:color="auto"/>
            </w:tcBorders>
            <w:hideMark/>
          </w:tcPr>
          <w:p w:rsidR="004B0650" w:rsidRPr="004B0650" w:rsidRDefault="004B0650" w:rsidP="004B0650">
            <w:pPr>
              <w:spacing w:line="276" w:lineRule="auto"/>
              <w:ind w:firstLine="0"/>
              <w:jc w:val="center"/>
              <w:rPr>
                <w:rFonts w:ascii="Times New Roman" w:eastAsia="Calibri" w:hAnsi="Times New Roman" w:cs="Times New Roman"/>
                <w:color w:val="auto"/>
                <w:sz w:val="24"/>
                <w:szCs w:val="24"/>
                <w:lang w:val="sr-Cyrl-CS"/>
              </w:rPr>
            </w:pPr>
            <w:r w:rsidRPr="004B0650">
              <w:rPr>
                <w:rFonts w:ascii="Times New Roman" w:eastAsia="Calibri" w:hAnsi="Times New Roman" w:cs="Times New Roman"/>
                <w:color w:val="auto"/>
                <w:sz w:val="24"/>
                <w:szCs w:val="24"/>
                <w:lang w:val="sr-Cyrl-CS"/>
              </w:rPr>
              <w:t>4-/последња недеља/</w:t>
            </w:r>
          </w:p>
        </w:tc>
      </w:tr>
      <w:tr w:rsidR="004B0650" w:rsidRPr="004B0650" w:rsidTr="004B0650">
        <w:trPr>
          <w:jc w:val="center"/>
        </w:trPr>
        <w:tc>
          <w:tcPr>
            <w:tcW w:w="1098" w:type="dxa"/>
            <w:tcBorders>
              <w:top w:val="single" w:sz="6" w:space="0" w:color="auto"/>
              <w:left w:val="single" w:sz="12" w:space="0" w:color="auto"/>
              <w:bottom w:val="single" w:sz="6" w:space="0" w:color="auto"/>
              <w:right w:val="single" w:sz="6" w:space="0" w:color="auto"/>
            </w:tcBorders>
            <w:vAlign w:val="center"/>
            <w:hideMark/>
          </w:tcPr>
          <w:p w:rsidR="004B0650" w:rsidRPr="004B0650" w:rsidRDefault="004B0650" w:rsidP="004B0650">
            <w:pPr>
              <w:spacing w:line="276" w:lineRule="auto"/>
              <w:ind w:firstLine="0"/>
              <w:jc w:val="center"/>
              <w:rPr>
                <w:rFonts w:ascii="Times New Roman" w:eastAsia="Calibri" w:hAnsi="Times New Roman" w:cs="Times New Roman"/>
                <w:color w:val="auto"/>
                <w:sz w:val="24"/>
                <w:szCs w:val="24"/>
                <w:lang w:val="sr-Cyrl-CS"/>
              </w:rPr>
            </w:pPr>
            <w:r w:rsidRPr="004B0650">
              <w:rPr>
                <w:rFonts w:ascii="Times New Roman" w:eastAsia="Calibri" w:hAnsi="Times New Roman" w:cs="Times New Roman"/>
                <w:color w:val="auto"/>
                <w:sz w:val="24"/>
                <w:szCs w:val="24"/>
                <w:lang w:val="sr-Cyrl-CS"/>
              </w:rPr>
              <w:t>14.</w:t>
            </w:r>
          </w:p>
        </w:tc>
        <w:tc>
          <w:tcPr>
            <w:tcW w:w="4950" w:type="dxa"/>
            <w:tcBorders>
              <w:top w:val="single" w:sz="6" w:space="0" w:color="auto"/>
              <w:left w:val="single" w:sz="6" w:space="0" w:color="auto"/>
              <w:bottom w:val="single" w:sz="6" w:space="0" w:color="auto"/>
              <w:right w:val="single" w:sz="6" w:space="0" w:color="auto"/>
            </w:tcBorders>
            <w:vAlign w:val="center"/>
            <w:hideMark/>
          </w:tcPr>
          <w:p w:rsidR="004B0650" w:rsidRPr="004B0650" w:rsidRDefault="004B0650" w:rsidP="004B0650">
            <w:pPr>
              <w:spacing w:line="276" w:lineRule="auto"/>
              <w:ind w:firstLine="0"/>
              <w:jc w:val="left"/>
              <w:rPr>
                <w:rFonts w:ascii="Times New Roman" w:eastAsia="Calibri" w:hAnsi="Times New Roman" w:cs="Times New Roman"/>
                <w:color w:val="auto"/>
                <w:sz w:val="24"/>
                <w:szCs w:val="24"/>
              </w:rPr>
            </w:pPr>
            <w:r w:rsidRPr="004B0650">
              <w:rPr>
                <w:rFonts w:ascii="Times New Roman" w:eastAsia="Calibri" w:hAnsi="Times New Roman" w:cs="Times New Roman"/>
                <w:color w:val="auto"/>
                <w:sz w:val="24"/>
                <w:szCs w:val="24"/>
              </w:rPr>
              <w:t>Такмичења (разни нивои)</w:t>
            </w:r>
          </w:p>
        </w:tc>
        <w:tc>
          <w:tcPr>
            <w:tcW w:w="3960" w:type="dxa"/>
            <w:tcBorders>
              <w:top w:val="single" w:sz="6" w:space="0" w:color="auto"/>
              <w:left w:val="single" w:sz="6" w:space="0" w:color="auto"/>
              <w:bottom w:val="single" w:sz="6" w:space="0" w:color="auto"/>
              <w:right w:val="single" w:sz="12" w:space="0" w:color="auto"/>
            </w:tcBorders>
            <w:hideMark/>
          </w:tcPr>
          <w:p w:rsidR="004B0650" w:rsidRPr="004B0650" w:rsidRDefault="004B0650" w:rsidP="004B0650">
            <w:pPr>
              <w:spacing w:line="276" w:lineRule="auto"/>
              <w:ind w:firstLine="0"/>
              <w:jc w:val="center"/>
              <w:rPr>
                <w:rFonts w:ascii="Times New Roman" w:eastAsia="Calibri" w:hAnsi="Times New Roman" w:cs="Times New Roman"/>
                <w:color w:val="auto"/>
                <w:sz w:val="24"/>
                <w:szCs w:val="24"/>
                <w:lang w:val="sr-Cyrl-CS"/>
              </w:rPr>
            </w:pPr>
            <w:r w:rsidRPr="004B0650">
              <w:rPr>
                <w:rFonts w:ascii="Times New Roman" w:eastAsia="Calibri" w:hAnsi="Times New Roman" w:cs="Times New Roman"/>
                <w:color w:val="auto"/>
                <w:sz w:val="24"/>
                <w:szCs w:val="24"/>
              </w:rPr>
              <w:t>2 -</w:t>
            </w:r>
            <w:r w:rsidRPr="004B0650">
              <w:rPr>
                <w:rFonts w:ascii="Times New Roman" w:eastAsia="Calibri" w:hAnsi="Times New Roman" w:cs="Times New Roman"/>
                <w:color w:val="auto"/>
                <w:sz w:val="24"/>
                <w:szCs w:val="24"/>
                <w:lang w:val="sr-Cyrl-CS"/>
              </w:rPr>
              <w:t xml:space="preserve"> 5</w:t>
            </w:r>
          </w:p>
        </w:tc>
      </w:tr>
      <w:tr w:rsidR="004B0650" w:rsidRPr="004B0650" w:rsidTr="004B0650">
        <w:trPr>
          <w:jc w:val="center"/>
        </w:trPr>
        <w:tc>
          <w:tcPr>
            <w:tcW w:w="1098" w:type="dxa"/>
            <w:tcBorders>
              <w:top w:val="single" w:sz="6" w:space="0" w:color="auto"/>
              <w:left w:val="single" w:sz="12" w:space="0" w:color="auto"/>
              <w:bottom w:val="single" w:sz="6" w:space="0" w:color="auto"/>
              <w:right w:val="single" w:sz="6" w:space="0" w:color="auto"/>
            </w:tcBorders>
            <w:vAlign w:val="center"/>
            <w:hideMark/>
          </w:tcPr>
          <w:p w:rsidR="004B0650" w:rsidRPr="004B0650" w:rsidRDefault="004B0650" w:rsidP="004B0650">
            <w:pPr>
              <w:spacing w:line="276" w:lineRule="auto"/>
              <w:ind w:firstLine="0"/>
              <w:jc w:val="center"/>
              <w:rPr>
                <w:rFonts w:ascii="Times New Roman" w:eastAsia="Calibri" w:hAnsi="Times New Roman" w:cs="Times New Roman"/>
                <w:color w:val="auto"/>
                <w:sz w:val="24"/>
                <w:szCs w:val="24"/>
                <w:lang w:val="sr-Cyrl-CS"/>
              </w:rPr>
            </w:pPr>
            <w:r w:rsidRPr="004B0650">
              <w:rPr>
                <w:rFonts w:ascii="Times New Roman" w:eastAsia="Calibri" w:hAnsi="Times New Roman" w:cs="Times New Roman"/>
                <w:color w:val="auto"/>
                <w:sz w:val="24"/>
                <w:szCs w:val="24"/>
              </w:rPr>
              <w:t>1</w:t>
            </w:r>
            <w:r w:rsidRPr="004B0650">
              <w:rPr>
                <w:rFonts w:ascii="Times New Roman" w:eastAsia="Calibri" w:hAnsi="Times New Roman" w:cs="Times New Roman"/>
                <w:color w:val="auto"/>
                <w:sz w:val="24"/>
                <w:szCs w:val="24"/>
                <w:lang w:val="sr-Cyrl-CS"/>
              </w:rPr>
              <w:t>5.</w:t>
            </w:r>
          </w:p>
        </w:tc>
        <w:tc>
          <w:tcPr>
            <w:tcW w:w="4950" w:type="dxa"/>
            <w:tcBorders>
              <w:top w:val="single" w:sz="6" w:space="0" w:color="auto"/>
              <w:left w:val="single" w:sz="6" w:space="0" w:color="auto"/>
              <w:bottom w:val="single" w:sz="6" w:space="0" w:color="auto"/>
              <w:right w:val="single" w:sz="6" w:space="0" w:color="auto"/>
            </w:tcBorders>
            <w:vAlign w:val="center"/>
            <w:hideMark/>
          </w:tcPr>
          <w:p w:rsidR="004B0650" w:rsidRPr="004B0650" w:rsidRDefault="004B0650" w:rsidP="004B0650">
            <w:pPr>
              <w:spacing w:line="276" w:lineRule="auto"/>
              <w:ind w:firstLine="0"/>
              <w:jc w:val="left"/>
              <w:rPr>
                <w:rFonts w:ascii="Times New Roman" w:eastAsia="Calibri" w:hAnsi="Times New Roman" w:cs="Times New Roman"/>
                <w:color w:val="auto"/>
                <w:sz w:val="24"/>
                <w:szCs w:val="24"/>
              </w:rPr>
            </w:pPr>
            <w:r w:rsidRPr="004B0650">
              <w:rPr>
                <w:rFonts w:ascii="Times New Roman" w:eastAsia="Calibri" w:hAnsi="Times New Roman" w:cs="Times New Roman"/>
                <w:color w:val="auto"/>
                <w:sz w:val="24"/>
                <w:szCs w:val="24"/>
              </w:rPr>
              <w:t xml:space="preserve">Недеља сећања  и заједништва </w:t>
            </w:r>
          </w:p>
        </w:tc>
        <w:tc>
          <w:tcPr>
            <w:tcW w:w="3960" w:type="dxa"/>
            <w:tcBorders>
              <w:top w:val="single" w:sz="6" w:space="0" w:color="auto"/>
              <w:left w:val="single" w:sz="6" w:space="0" w:color="auto"/>
              <w:bottom w:val="single" w:sz="6" w:space="0" w:color="auto"/>
              <w:right w:val="single" w:sz="12" w:space="0" w:color="auto"/>
            </w:tcBorders>
            <w:hideMark/>
          </w:tcPr>
          <w:p w:rsidR="004B0650" w:rsidRPr="004B0650" w:rsidRDefault="004B0650" w:rsidP="004B0650">
            <w:pPr>
              <w:spacing w:line="276" w:lineRule="auto"/>
              <w:ind w:firstLine="0"/>
              <w:jc w:val="center"/>
              <w:rPr>
                <w:rFonts w:ascii="Times New Roman" w:eastAsia="Calibri" w:hAnsi="Times New Roman" w:cs="Times New Roman"/>
                <w:color w:val="auto"/>
                <w:sz w:val="24"/>
                <w:szCs w:val="24"/>
                <w:lang w:val="sr-Cyrl-CS"/>
              </w:rPr>
            </w:pPr>
            <w:r w:rsidRPr="004B0650">
              <w:rPr>
                <w:rFonts w:ascii="Times New Roman" w:eastAsia="Calibri" w:hAnsi="Times New Roman" w:cs="Times New Roman"/>
                <w:color w:val="auto"/>
                <w:sz w:val="24"/>
                <w:szCs w:val="24"/>
              </w:rPr>
              <w:t>5</w:t>
            </w:r>
            <w:r w:rsidRPr="004B0650">
              <w:rPr>
                <w:rFonts w:ascii="Times New Roman" w:eastAsia="Calibri" w:hAnsi="Times New Roman" w:cs="Times New Roman"/>
                <w:color w:val="auto"/>
                <w:sz w:val="24"/>
                <w:szCs w:val="24"/>
                <w:lang w:val="sr-Cyrl-CS"/>
              </w:rPr>
              <w:t xml:space="preserve">. - </w:t>
            </w:r>
            <w:r w:rsidRPr="004B0650">
              <w:rPr>
                <w:rFonts w:ascii="Times New Roman" w:eastAsia="Calibri" w:hAnsi="Times New Roman" w:cs="Times New Roman"/>
                <w:color w:val="auto"/>
                <w:sz w:val="24"/>
                <w:szCs w:val="24"/>
              </w:rPr>
              <w:t>7</w:t>
            </w:r>
            <w:r w:rsidRPr="004B0650">
              <w:rPr>
                <w:rFonts w:ascii="Times New Roman" w:eastAsia="Calibri" w:hAnsi="Times New Roman" w:cs="Times New Roman"/>
                <w:color w:val="auto"/>
                <w:sz w:val="24"/>
                <w:szCs w:val="24"/>
                <w:lang w:val="sr-Cyrl-CS"/>
              </w:rPr>
              <w:t xml:space="preserve">. маја </w:t>
            </w:r>
          </w:p>
        </w:tc>
      </w:tr>
      <w:tr w:rsidR="004B0650" w:rsidRPr="004B0650" w:rsidTr="004B0650">
        <w:trPr>
          <w:jc w:val="center"/>
        </w:trPr>
        <w:tc>
          <w:tcPr>
            <w:tcW w:w="1098" w:type="dxa"/>
            <w:tcBorders>
              <w:top w:val="single" w:sz="6" w:space="0" w:color="auto"/>
              <w:left w:val="single" w:sz="12" w:space="0" w:color="auto"/>
              <w:bottom w:val="single" w:sz="6" w:space="0" w:color="auto"/>
              <w:right w:val="single" w:sz="6" w:space="0" w:color="auto"/>
            </w:tcBorders>
            <w:vAlign w:val="center"/>
            <w:hideMark/>
          </w:tcPr>
          <w:p w:rsidR="004B0650" w:rsidRPr="004B0650" w:rsidRDefault="004B0650" w:rsidP="004B0650">
            <w:pPr>
              <w:spacing w:line="276" w:lineRule="auto"/>
              <w:ind w:firstLine="0"/>
              <w:jc w:val="center"/>
              <w:rPr>
                <w:rFonts w:ascii="Times New Roman" w:eastAsia="Calibri" w:hAnsi="Times New Roman" w:cs="Times New Roman"/>
                <w:color w:val="auto"/>
                <w:sz w:val="24"/>
                <w:szCs w:val="24"/>
                <w:lang w:val="sr-Cyrl-CS"/>
              </w:rPr>
            </w:pPr>
            <w:r w:rsidRPr="004B0650">
              <w:rPr>
                <w:rFonts w:ascii="Times New Roman" w:eastAsia="Calibri" w:hAnsi="Times New Roman" w:cs="Times New Roman"/>
                <w:color w:val="auto"/>
                <w:sz w:val="24"/>
                <w:szCs w:val="24"/>
                <w:lang w:val="sr-Cyrl-CS"/>
              </w:rPr>
              <w:t>16.</w:t>
            </w:r>
          </w:p>
        </w:tc>
        <w:tc>
          <w:tcPr>
            <w:tcW w:w="4950" w:type="dxa"/>
            <w:tcBorders>
              <w:top w:val="single" w:sz="6" w:space="0" w:color="auto"/>
              <w:left w:val="single" w:sz="6" w:space="0" w:color="auto"/>
              <w:bottom w:val="single" w:sz="6" w:space="0" w:color="auto"/>
              <w:right w:val="single" w:sz="6" w:space="0" w:color="auto"/>
            </w:tcBorders>
            <w:vAlign w:val="center"/>
            <w:hideMark/>
          </w:tcPr>
          <w:p w:rsidR="004B0650" w:rsidRPr="004B0650" w:rsidRDefault="004B0650" w:rsidP="004B0650">
            <w:pPr>
              <w:spacing w:line="276" w:lineRule="auto"/>
              <w:ind w:firstLine="0"/>
              <w:jc w:val="left"/>
              <w:rPr>
                <w:rFonts w:ascii="Times New Roman" w:eastAsia="Calibri" w:hAnsi="Times New Roman" w:cs="Times New Roman"/>
                <w:color w:val="auto"/>
                <w:sz w:val="24"/>
                <w:szCs w:val="24"/>
                <w:lang w:val="sr-Cyrl-CS"/>
              </w:rPr>
            </w:pPr>
            <w:r w:rsidRPr="004B0650">
              <w:rPr>
                <w:rFonts w:ascii="Times New Roman" w:eastAsia="Calibri" w:hAnsi="Times New Roman" w:cs="Times New Roman"/>
                <w:color w:val="auto"/>
                <w:sz w:val="24"/>
                <w:szCs w:val="24"/>
                <w:lang w:val="sr-Cyrl-CS"/>
              </w:rPr>
              <w:t>Светски дан животне средине</w:t>
            </w:r>
          </w:p>
        </w:tc>
        <w:tc>
          <w:tcPr>
            <w:tcW w:w="3960" w:type="dxa"/>
            <w:tcBorders>
              <w:top w:val="single" w:sz="6" w:space="0" w:color="auto"/>
              <w:left w:val="single" w:sz="6" w:space="0" w:color="auto"/>
              <w:bottom w:val="single" w:sz="6" w:space="0" w:color="auto"/>
              <w:right w:val="single" w:sz="12" w:space="0" w:color="auto"/>
            </w:tcBorders>
            <w:hideMark/>
          </w:tcPr>
          <w:p w:rsidR="004B0650" w:rsidRPr="004B0650" w:rsidRDefault="004B0650" w:rsidP="004B0650">
            <w:pPr>
              <w:spacing w:line="276" w:lineRule="auto"/>
              <w:ind w:firstLine="0"/>
              <w:jc w:val="center"/>
              <w:rPr>
                <w:rFonts w:ascii="Times New Roman" w:eastAsia="Calibri" w:hAnsi="Times New Roman" w:cs="Times New Roman"/>
                <w:color w:val="auto"/>
                <w:sz w:val="24"/>
                <w:szCs w:val="24"/>
                <w:lang w:val="sr-Cyrl-CS"/>
              </w:rPr>
            </w:pPr>
            <w:r w:rsidRPr="004B0650">
              <w:rPr>
                <w:rFonts w:ascii="Times New Roman" w:eastAsia="Calibri" w:hAnsi="Times New Roman" w:cs="Times New Roman"/>
                <w:color w:val="auto"/>
                <w:sz w:val="24"/>
                <w:szCs w:val="24"/>
                <w:lang w:val="sr-Cyrl-CS"/>
              </w:rPr>
              <w:t>05.06.</w:t>
            </w:r>
          </w:p>
        </w:tc>
      </w:tr>
      <w:tr w:rsidR="004B0650" w:rsidRPr="004B0650" w:rsidTr="004B0650">
        <w:trPr>
          <w:jc w:val="center"/>
        </w:trPr>
        <w:tc>
          <w:tcPr>
            <w:tcW w:w="1098" w:type="dxa"/>
            <w:tcBorders>
              <w:top w:val="single" w:sz="6" w:space="0" w:color="auto"/>
              <w:left w:val="single" w:sz="12" w:space="0" w:color="auto"/>
              <w:bottom w:val="single" w:sz="6" w:space="0" w:color="auto"/>
              <w:right w:val="single" w:sz="6" w:space="0" w:color="auto"/>
            </w:tcBorders>
            <w:vAlign w:val="center"/>
            <w:hideMark/>
          </w:tcPr>
          <w:p w:rsidR="004B0650" w:rsidRPr="004B0650" w:rsidRDefault="004B0650" w:rsidP="004B0650">
            <w:pPr>
              <w:spacing w:line="276" w:lineRule="auto"/>
              <w:ind w:firstLine="0"/>
              <w:jc w:val="center"/>
              <w:rPr>
                <w:rFonts w:ascii="Times New Roman" w:eastAsia="Calibri" w:hAnsi="Times New Roman" w:cs="Times New Roman"/>
                <w:color w:val="auto"/>
                <w:sz w:val="24"/>
                <w:szCs w:val="24"/>
                <w:lang w:val="sr-Cyrl-CS"/>
              </w:rPr>
            </w:pPr>
            <w:r w:rsidRPr="004B0650">
              <w:rPr>
                <w:rFonts w:ascii="Times New Roman" w:eastAsia="Calibri" w:hAnsi="Times New Roman" w:cs="Times New Roman"/>
                <w:color w:val="auto"/>
                <w:sz w:val="24"/>
                <w:szCs w:val="24"/>
                <w:lang w:val="sr-Cyrl-CS"/>
              </w:rPr>
              <w:t>17.</w:t>
            </w:r>
          </w:p>
        </w:tc>
        <w:tc>
          <w:tcPr>
            <w:tcW w:w="4950" w:type="dxa"/>
            <w:tcBorders>
              <w:top w:val="single" w:sz="6" w:space="0" w:color="auto"/>
              <w:left w:val="single" w:sz="6" w:space="0" w:color="auto"/>
              <w:bottom w:val="single" w:sz="6" w:space="0" w:color="auto"/>
              <w:right w:val="single" w:sz="6" w:space="0" w:color="auto"/>
            </w:tcBorders>
            <w:vAlign w:val="center"/>
            <w:hideMark/>
          </w:tcPr>
          <w:p w:rsidR="004B0650" w:rsidRPr="004B0650" w:rsidRDefault="004B0650" w:rsidP="004B0650">
            <w:pPr>
              <w:spacing w:line="276" w:lineRule="auto"/>
              <w:ind w:firstLine="0"/>
              <w:jc w:val="left"/>
              <w:rPr>
                <w:rFonts w:ascii="Times New Roman" w:eastAsia="Calibri" w:hAnsi="Times New Roman" w:cs="Times New Roman"/>
                <w:color w:val="auto"/>
                <w:sz w:val="24"/>
                <w:szCs w:val="24"/>
                <w:lang w:val="sr-Cyrl-CS"/>
              </w:rPr>
            </w:pPr>
            <w:r w:rsidRPr="004B0650">
              <w:rPr>
                <w:rFonts w:ascii="Times New Roman" w:eastAsia="Calibri" w:hAnsi="Times New Roman" w:cs="Times New Roman"/>
                <w:color w:val="auto"/>
                <w:sz w:val="24"/>
                <w:szCs w:val="24"/>
                <w:lang w:val="sr-Cyrl-CS"/>
              </w:rPr>
              <w:t>Крос РТС-а</w:t>
            </w:r>
          </w:p>
        </w:tc>
        <w:tc>
          <w:tcPr>
            <w:tcW w:w="3960" w:type="dxa"/>
            <w:tcBorders>
              <w:top w:val="single" w:sz="6" w:space="0" w:color="auto"/>
              <w:left w:val="single" w:sz="6" w:space="0" w:color="auto"/>
              <w:bottom w:val="single" w:sz="6" w:space="0" w:color="auto"/>
              <w:right w:val="single" w:sz="12" w:space="0" w:color="auto"/>
            </w:tcBorders>
            <w:hideMark/>
          </w:tcPr>
          <w:p w:rsidR="004B0650" w:rsidRPr="004B0650" w:rsidRDefault="004B0650" w:rsidP="004B0650">
            <w:pPr>
              <w:spacing w:line="276" w:lineRule="auto"/>
              <w:ind w:firstLine="0"/>
              <w:jc w:val="center"/>
              <w:rPr>
                <w:rFonts w:ascii="Times New Roman" w:eastAsia="Calibri" w:hAnsi="Times New Roman" w:cs="Times New Roman"/>
                <w:color w:val="auto"/>
                <w:sz w:val="24"/>
                <w:szCs w:val="24"/>
                <w:lang w:val="sr-Cyrl-CS"/>
              </w:rPr>
            </w:pPr>
            <w:r w:rsidRPr="004B0650">
              <w:rPr>
                <w:rFonts w:ascii="Times New Roman" w:eastAsia="Calibri" w:hAnsi="Times New Roman" w:cs="Times New Roman"/>
                <w:color w:val="auto"/>
                <w:sz w:val="24"/>
                <w:szCs w:val="24"/>
                <w:lang w:val="sr-Cyrl-CS"/>
              </w:rPr>
              <w:t>5</w:t>
            </w:r>
          </w:p>
        </w:tc>
      </w:tr>
      <w:tr w:rsidR="004B0650" w:rsidRPr="004B0650" w:rsidTr="004B0650">
        <w:trPr>
          <w:jc w:val="center"/>
        </w:trPr>
        <w:tc>
          <w:tcPr>
            <w:tcW w:w="1098" w:type="dxa"/>
            <w:tcBorders>
              <w:top w:val="single" w:sz="6" w:space="0" w:color="auto"/>
              <w:left w:val="single" w:sz="12" w:space="0" w:color="auto"/>
              <w:bottom w:val="single" w:sz="6" w:space="0" w:color="auto"/>
              <w:right w:val="single" w:sz="6" w:space="0" w:color="auto"/>
            </w:tcBorders>
            <w:vAlign w:val="center"/>
            <w:hideMark/>
          </w:tcPr>
          <w:p w:rsidR="004B0650" w:rsidRPr="004B0650" w:rsidRDefault="004B0650" w:rsidP="004B0650">
            <w:pPr>
              <w:spacing w:line="276" w:lineRule="auto"/>
              <w:ind w:firstLine="0"/>
              <w:jc w:val="center"/>
              <w:rPr>
                <w:rFonts w:ascii="Times New Roman" w:eastAsia="Calibri" w:hAnsi="Times New Roman" w:cs="Times New Roman"/>
                <w:color w:val="auto"/>
                <w:sz w:val="24"/>
                <w:szCs w:val="24"/>
                <w:lang w:val="sr-Cyrl-CS"/>
              </w:rPr>
            </w:pPr>
            <w:r w:rsidRPr="004B0650">
              <w:rPr>
                <w:rFonts w:ascii="Times New Roman" w:eastAsia="Calibri" w:hAnsi="Times New Roman" w:cs="Times New Roman"/>
                <w:color w:val="auto"/>
                <w:sz w:val="24"/>
                <w:szCs w:val="24"/>
                <w:lang w:val="sr-Cyrl-CS"/>
              </w:rPr>
              <w:t>18.</w:t>
            </w:r>
          </w:p>
        </w:tc>
        <w:tc>
          <w:tcPr>
            <w:tcW w:w="4950" w:type="dxa"/>
            <w:tcBorders>
              <w:top w:val="single" w:sz="6" w:space="0" w:color="auto"/>
              <w:left w:val="single" w:sz="6" w:space="0" w:color="auto"/>
              <w:bottom w:val="single" w:sz="6" w:space="0" w:color="auto"/>
              <w:right w:val="single" w:sz="6" w:space="0" w:color="auto"/>
            </w:tcBorders>
            <w:vAlign w:val="center"/>
            <w:hideMark/>
          </w:tcPr>
          <w:p w:rsidR="004B0650" w:rsidRPr="004B0650" w:rsidRDefault="004B0650" w:rsidP="004B0650">
            <w:pPr>
              <w:spacing w:line="276" w:lineRule="auto"/>
              <w:ind w:firstLine="0"/>
              <w:jc w:val="left"/>
              <w:rPr>
                <w:rFonts w:ascii="Times New Roman" w:eastAsia="Calibri" w:hAnsi="Times New Roman" w:cs="Times New Roman"/>
                <w:color w:val="EE0000"/>
                <w:sz w:val="24"/>
                <w:szCs w:val="24"/>
              </w:rPr>
            </w:pPr>
            <w:r w:rsidRPr="004B0650">
              <w:rPr>
                <w:rFonts w:ascii="Times New Roman" w:eastAsia="Calibri" w:hAnsi="Times New Roman" w:cs="Times New Roman"/>
                <w:color w:val="auto"/>
                <w:sz w:val="24"/>
                <w:szCs w:val="24"/>
              </w:rPr>
              <w:t>Посета EXPO</w:t>
            </w:r>
          </w:p>
        </w:tc>
        <w:tc>
          <w:tcPr>
            <w:tcW w:w="3960" w:type="dxa"/>
            <w:tcBorders>
              <w:top w:val="single" w:sz="6" w:space="0" w:color="auto"/>
              <w:left w:val="single" w:sz="6" w:space="0" w:color="auto"/>
              <w:bottom w:val="single" w:sz="6" w:space="0" w:color="auto"/>
              <w:right w:val="single" w:sz="12" w:space="0" w:color="auto"/>
            </w:tcBorders>
            <w:hideMark/>
          </w:tcPr>
          <w:p w:rsidR="004B0650" w:rsidRPr="004B0650" w:rsidRDefault="004B0650" w:rsidP="004B0650">
            <w:pPr>
              <w:spacing w:line="276" w:lineRule="auto"/>
              <w:ind w:firstLine="0"/>
              <w:jc w:val="center"/>
              <w:rPr>
                <w:rFonts w:ascii="Times New Roman" w:eastAsia="Calibri" w:hAnsi="Times New Roman" w:cs="Times New Roman"/>
                <w:color w:val="auto"/>
                <w:sz w:val="24"/>
                <w:szCs w:val="24"/>
                <w:lang w:val="sr-Cyrl-CS"/>
              </w:rPr>
            </w:pPr>
            <w:r w:rsidRPr="004B0650">
              <w:rPr>
                <w:rFonts w:ascii="Times New Roman" w:eastAsia="Calibri" w:hAnsi="Times New Roman" w:cs="Times New Roman"/>
                <w:color w:val="auto"/>
                <w:sz w:val="24"/>
                <w:szCs w:val="24"/>
                <w:lang w:val="sr-Cyrl-CS"/>
              </w:rPr>
              <w:t>Мај - јун</w:t>
            </w:r>
          </w:p>
        </w:tc>
      </w:tr>
      <w:tr w:rsidR="004B0650" w:rsidRPr="004B0650" w:rsidTr="004B0650">
        <w:trPr>
          <w:jc w:val="center"/>
        </w:trPr>
        <w:tc>
          <w:tcPr>
            <w:tcW w:w="1098" w:type="dxa"/>
            <w:tcBorders>
              <w:top w:val="single" w:sz="6" w:space="0" w:color="auto"/>
              <w:left w:val="single" w:sz="12" w:space="0" w:color="auto"/>
              <w:bottom w:val="single" w:sz="6" w:space="0" w:color="auto"/>
              <w:right w:val="single" w:sz="6" w:space="0" w:color="auto"/>
            </w:tcBorders>
            <w:vAlign w:val="center"/>
            <w:hideMark/>
          </w:tcPr>
          <w:p w:rsidR="004B0650" w:rsidRPr="004B0650" w:rsidRDefault="004B0650" w:rsidP="004B0650">
            <w:pPr>
              <w:spacing w:line="276" w:lineRule="auto"/>
              <w:ind w:firstLine="0"/>
              <w:jc w:val="center"/>
              <w:rPr>
                <w:rFonts w:ascii="Times New Roman" w:eastAsia="Calibri" w:hAnsi="Times New Roman" w:cs="Times New Roman"/>
                <w:color w:val="auto"/>
                <w:sz w:val="24"/>
                <w:szCs w:val="24"/>
                <w:lang w:val="sr-Cyrl-CS"/>
              </w:rPr>
            </w:pPr>
            <w:r w:rsidRPr="004B0650">
              <w:rPr>
                <w:rFonts w:ascii="Times New Roman" w:eastAsia="Calibri" w:hAnsi="Times New Roman" w:cs="Times New Roman"/>
                <w:color w:val="auto"/>
                <w:sz w:val="24"/>
                <w:szCs w:val="24"/>
                <w:lang w:val="sr-Cyrl-CS"/>
              </w:rPr>
              <w:t>19.</w:t>
            </w:r>
          </w:p>
        </w:tc>
        <w:tc>
          <w:tcPr>
            <w:tcW w:w="4950" w:type="dxa"/>
            <w:tcBorders>
              <w:top w:val="single" w:sz="6" w:space="0" w:color="auto"/>
              <w:left w:val="single" w:sz="6" w:space="0" w:color="auto"/>
              <w:bottom w:val="single" w:sz="6" w:space="0" w:color="auto"/>
              <w:right w:val="single" w:sz="6" w:space="0" w:color="auto"/>
            </w:tcBorders>
            <w:vAlign w:val="center"/>
            <w:hideMark/>
          </w:tcPr>
          <w:p w:rsidR="004B0650" w:rsidRPr="004B0650" w:rsidRDefault="004B0650" w:rsidP="004B0650">
            <w:pPr>
              <w:spacing w:line="276" w:lineRule="auto"/>
              <w:ind w:firstLine="0"/>
              <w:jc w:val="left"/>
              <w:rPr>
                <w:rFonts w:ascii="Times New Roman" w:eastAsia="Calibri" w:hAnsi="Times New Roman" w:cs="Times New Roman"/>
                <w:color w:val="auto"/>
                <w:sz w:val="24"/>
                <w:szCs w:val="24"/>
              </w:rPr>
            </w:pPr>
            <w:r w:rsidRPr="004B0650">
              <w:rPr>
                <w:rFonts w:ascii="Times New Roman" w:eastAsia="Calibri" w:hAnsi="Times New Roman" w:cs="Times New Roman"/>
                <w:color w:val="auto"/>
                <w:sz w:val="24"/>
                <w:szCs w:val="24"/>
              </w:rPr>
              <w:t>Свечани испраћај 8. разреда</w:t>
            </w:r>
          </w:p>
        </w:tc>
        <w:tc>
          <w:tcPr>
            <w:tcW w:w="3960" w:type="dxa"/>
            <w:tcBorders>
              <w:top w:val="single" w:sz="6" w:space="0" w:color="auto"/>
              <w:left w:val="single" w:sz="6" w:space="0" w:color="auto"/>
              <w:bottom w:val="single" w:sz="6" w:space="0" w:color="auto"/>
              <w:right w:val="single" w:sz="12" w:space="0" w:color="auto"/>
            </w:tcBorders>
            <w:hideMark/>
          </w:tcPr>
          <w:p w:rsidR="004B0650" w:rsidRPr="004B0650" w:rsidRDefault="004B0650" w:rsidP="004B0650">
            <w:pPr>
              <w:spacing w:line="276" w:lineRule="auto"/>
              <w:ind w:firstLine="0"/>
              <w:jc w:val="center"/>
              <w:rPr>
                <w:rFonts w:ascii="Times New Roman" w:eastAsia="Calibri" w:hAnsi="Times New Roman" w:cs="Times New Roman"/>
                <w:color w:val="auto"/>
                <w:sz w:val="24"/>
                <w:szCs w:val="24"/>
                <w:lang w:val="sr-Cyrl-CS"/>
              </w:rPr>
            </w:pPr>
            <w:r w:rsidRPr="004B0650">
              <w:rPr>
                <w:rFonts w:ascii="Times New Roman" w:eastAsia="Calibri" w:hAnsi="Times New Roman" w:cs="Times New Roman"/>
                <w:color w:val="auto"/>
                <w:sz w:val="24"/>
                <w:szCs w:val="24"/>
                <w:lang w:val="sr-Cyrl-CS"/>
              </w:rPr>
              <w:t>6.</w:t>
            </w:r>
          </w:p>
        </w:tc>
      </w:tr>
      <w:tr w:rsidR="004B0650" w:rsidRPr="004B0650" w:rsidTr="004B0650">
        <w:trPr>
          <w:jc w:val="center"/>
        </w:trPr>
        <w:tc>
          <w:tcPr>
            <w:tcW w:w="1098" w:type="dxa"/>
            <w:tcBorders>
              <w:top w:val="single" w:sz="6" w:space="0" w:color="auto"/>
              <w:left w:val="single" w:sz="12" w:space="0" w:color="auto"/>
              <w:bottom w:val="single" w:sz="6" w:space="0" w:color="auto"/>
              <w:right w:val="single" w:sz="6" w:space="0" w:color="auto"/>
            </w:tcBorders>
            <w:vAlign w:val="center"/>
            <w:hideMark/>
          </w:tcPr>
          <w:p w:rsidR="004B0650" w:rsidRPr="004B0650" w:rsidRDefault="004B0650" w:rsidP="004B0650">
            <w:pPr>
              <w:spacing w:line="276" w:lineRule="auto"/>
              <w:ind w:firstLine="0"/>
              <w:jc w:val="center"/>
              <w:rPr>
                <w:rFonts w:ascii="Times New Roman" w:eastAsia="Calibri" w:hAnsi="Times New Roman" w:cs="Times New Roman"/>
                <w:color w:val="auto"/>
                <w:sz w:val="24"/>
                <w:szCs w:val="24"/>
                <w:lang w:val="sr-Cyrl-CS"/>
              </w:rPr>
            </w:pPr>
            <w:r w:rsidRPr="004B0650">
              <w:rPr>
                <w:rFonts w:ascii="Times New Roman" w:eastAsia="Calibri" w:hAnsi="Times New Roman" w:cs="Times New Roman"/>
                <w:color w:val="auto"/>
                <w:sz w:val="24"/>
                <w:szCs w:val="24"/>
                <w:lang w:val="sr-Cyrl-CS"/>
              </w:rPr>
              <w:t>20.</w:t>
            </w:r>
          </w:p>
        </w:tc>
        <w:tc>
          <w:tcPr>
            <w:tcW w:w="4950" w:type="dxa"/>
            <w:tcBorders>
              <w:top w:val="single" w:sz="6" w:space="0" w:color="auto"/>
              <w:left w:val="single" w:sz="6" w:space="0" w:color="auto"/>
              <w:bottom w:val="single" w:sz="6" w:space="0" w:color="auto"/>
              <w:right w:val="single" w:sz="6" w:space="0" w:color="auto"/>
            </w:tcBorders>
            <w:vAlign w:val="center"/>
            <w:hideMark/>
          </w:tcPr>
          <w:p w:rsidR="004B0650" w:rsidRPr="004B0650" w:rsidRDefault="004B0650" w:rsidP="004B0650">
            <w:pPr>
              <w:spacing w:line="276" w:lineRule="auto"/>
              <w:ind w:firstLine="0"/>
              <w:jc w:val="left"/>
              <w:rPr>
                <w:rFonts w:ascii="Times New Roman" w:eastAsia="Calibri" w:hAnsi="Times New Roman" w:cs="Times New Roman"/>
                <w:color w:val="auto"/>
                <w:sz w:val="24"/>
                <w:szCs w:val="24"/>
                <w:lang w:val="ru-RU"/>
              </w:rPr>
            </w:pPr>
            <w:r w:rsidRPr="004B0650">
              <w:rPr>
                <w:rFonts w:ascii="Times New Roman" w:eastAsia="Calibri" w:hAnsi="Times New Roman" w:cs="Times New Roman"/>
                <w:color w:val="auto"/>
                <w:sz w:val="24"/>
                <w:szCs w:val="24"/>
                <w:lang w:val="ru-RU"/>
              </w:rPr>
              <w:t>Сусрети са песницима и глумцима</w:t>
            </w:r>
          </w:p>
        </w:tc>
        <w:tc>
          <w:tcPr>
            <w:tcW w:w="3960" w:type="dxa"/>
            <w:tcBorders>
              <w:top w:val="single" w:sz="6" w:space="0" w:color="auto"/>
              <w:left w:val="single" w:sz="6" w:space="0" w:color="auto"/>
              <w:bottom w:val="single" w:sz="6" w:space="0" w:color="auto"/>
              <w:right w:val="single" w:sz="12" w:space="0" w:color="auto"/>
            </w:tcBorders>
            <w:hideMark/>
          </w:tcPr>
          <w:p w:rsidR="004B0650" w:rsidRPr="004B0650" w:rsidRDefault="004B0650" w:rsidP="004B0650">
            <w:pPr>
              <w:spacing w:line="276" w:lineRule="auto"/>
              <w:ind w:firstLine="0"/>
              <w:jc w:val="center"/>
              <w:rPr>
                <w:rFonts w:ascii="Times New Roman" w:eastAsia="Calibri" w:hAnsi="Times New Roman" w:cs="Times New Roman"/>
                <w:color w:val="auto"/>
                <w:sz w:val="24"/>
                <w:szCs w:val="24"/>
              </w:rPr>
            </w:pPr>
            <w:r w:rsidRPr="004B0650">
              <w:rPr>
                <w:rFonts w:ascii="Times New Roman" w:eastAsia="Calibri" w:hAnsi="Times New Roman" w:cs="Times New Roman"/>
                <w:color w:val="auto"/>
                <w:sz w:val="24"/>
                <w:szCs w:val="24"/>
              </w:rPr>
              <w:t>3-4 пута у току године</w:t>
            </w:r>
          </w:p>
        </w:tc>
      </w:tr>
      <w:tr w:rsidR="004B0650" w:rsidRPr="004B0650" w:rsidTr="004B0650">
        <w:trPr>
          <w:jc w:val="center"/>
        </w:trPr>
        <w:tc>
          <w:tcPr>
            <w:tcW w:w="1098" w:type="dxa"/>
            <w:tcBorders>
              <w:top w:val="single" w:sz="6" w:space="0" w:color="auto"/>
              <w:left w:val="single" w:sz="12" w:space="0" w:color="auto"/>
              <w:bottom w:val="single" w:sz="6" w:space="0" w:color="auto"/>
              <w:right w:val="single" w:sz="6" w:space="0" w:color="auto"/>
            </w:tcBorders>
            <w:vAlign w:val="center"/>
            <w:hideMark/>
          </w:tcPr>
          <w:p w:rsidR="004B0650" w:rsidRPr="004B0650" w:rsidRDefault="004B0650" w:rsidP="004B0650">
            <w:pPr>
              <w:spacing w:line="276" w:lineRule="auto"/>
              <w:ind w:firstLine="0"/>
              <w:jc w:val="center"/>
              <w:rPr>
                <w:rFonts w:ascii="Times New Roman" w:eastAsia="Calibri" w:hAnsi="Times New Roman" w:cs="Times New Roman"/>
                <w:color w:val="auto"/>
                <w:sz w:val="24"/>
                <w:szCs w:val="24"/>
                <w:lang w:val="sr-Cyrl-CS"/>
              </w:rPr>
            </w:pPr>
            <w:r w:rsidRPr="004B0650">
              <w:rPr>
                <w:rFonts w:ascii="Times New Roman" w:eastAsia="Calibri" w:hAnsi="Times New Roman" w:cs="Times New Roman"/>
                <w:color w:val="auto"/>
                <w:sz w:val="24"/>
                <w:szCs w:val="24"/>
                <w:lang w:val="sr-Cyrl-CS"/>
              </w:rPr>
              <w:t>21.</w:t>
            </w:r>
          </w:p>
        </w:tc>
        <w:tc>
          <w:tcPr>
            <w:tcW w:w="4950" w:type="dxa"/>
            <w:tcBorders>
              <w:top w:val="single" w:sz="6" w:space="0" w:color="auto"/>
              <w:left w:val="single" w:sz="6" w:space="0" w:color="auto"/>
              <w:bottom w:val="single" w:sz="6" w:space="0" w:color="auto"/>
              <w:right w:val="single" w:sz="6" w:space="0" w:color="auto"/>
            </w:tcBorders>
            <w:vAlign w:val="center"/>
            <w:hideMark/>
          </w:tcPr>
          <w:p w:rsidR="004B0650" w:rsidRPr="004B0650" w:rsidRDefault="004B0650" w:rsidP="004B0650">
            <w:pPr>
              <w:spacing w:line="276" w:lineRule="auto"/>
              <w:ind w:firstLine="0"/>
              <w:jc w:val="left"/>
              <w:rPr>
                <w:rFonts w:ascii="Times New Roman" w:eastAsia="Calibri" w:hAnsi="Times New Roman" w:cs="Times New Roman"/>
                <w:color w:val="auto"/>
                <w:sz w:val="24"/>
                <w:szCs w:val="24"/>
              </w:rPr>
            </w:pPr>
            <w:r w:rsidRPr="004B0650">
              <w:rPr>
                <w:rFonts w:ascii="Times New Roman" w:eastAsia="Calibri" w:hAnsi="Times New Roman" w:cs="Times New Roman"/>
                <w:color w:val="auto"/>
                <w:sz w:val="24"/>
                <w:szCs w:val="24"/>
              </w:rPr>
              <w:t>Свечани завршетак школске године</w:t>
            </w:r>
          </w:p>
        </w:tc>
        <w:tc>
          <w:tcPr>
            <w:tcW w:w="3960" w:type="dxa"/>
            <w:tcBorders>
              <w:top w:val="single" w:sz="6" w:space="0" w:color="auto"/>
              <w:left w:val="single" w:sz="6" w:space="0" w:color="auto"/>
              <w:bottom w:val="single" w:sz="6" w:space="0" w:color="auto"/>
              <w:right w:val="single" w:sz="12" w:space="0" w:color="auto"/>
            </w:tcBorders>
            <w:hideMark/>
          </w:tcPr>
          <w:p w:rsidR="004B0650" w:rsidRPr="004B0650" w:rsidRDefault="004B0650" w:rsidP="004B0650">
            <w:pPr>
              <w:spacing w:line="276" w:lineRule="auto"/>
              <w:ind w:firstLine="0"/>
              <w:jc w:val="center"/>
              <w:rPr>
                <w:rFonts w:ascii="Times New Roman" w:eastAsia="Calibri" w:hAnsi="Times New Roman" w:cs="Times New Roman"/>
                <w:color w:val="auto"/>
                <w:sz w:val="24"/>
                <w:szCs w:val="24"/>
                <w:lang w:val="sr-Cyrl-CS"/>
              </w:rPr>
            </w:pPr>
            <w:r w:rsidRPr="004B0650">
              <w:rPr>
                <w:rFonts w:ascii="Times New Roman" w:eastAsia="Calibri" w:hAnsi="Times New Roman" w:cs="Times New Roman"/>
                <w:color w:val="auto"/>
                <w:sz w:val="24"/>
                <w:szCs w:val="24"/>
                <w:lang w:val="sr-Cyrl-CS"/>
              </w:rPr>
              <w:t>6.</w:t>
            </w:r>
          </w:p>
        </w:tc>
      </w:tr>
      <w:tr w:rsidR="004B0650" w:rsidRPr="004B0650" w:rsidTr="004B0650">
        <w:trPr>
          <w:jc w:val="center"/>
        </w:trPr>
        <w:tc>
          <w:tcPr>
            <w:tcW w:w="1098" w:type="dxa"/>
            <w:tcBorders>
              <w:top w:val="single" w:sz="6" w:space="0" w:color="auto"/>
              <w:left w:val="single" w:sz="12" w:space="0" w:color="auto"/>
              <w:bottom w:val="single" w:sz="6" w:space="0" w:color="auto"/>
              <w:right w:val="single" w:sz="6" w:space="0" w:color="auto"/>
            </w:tcBorders>
            <w:vAlign w:val="center"/>
            <w:hideMark/>
          </w:tcPr>
          <w:p w:rsidR="004B0650" w:rsidRPr="004B0650" w:rsidRDefault="004B0650" w:rsidP="004B0650">
            <w:pPr>
              <w:spacing w:line="276" w:lineRule="auto"/>
              <w:ind w:firstLine="0"/>
              <w:jc w:val="center"/>
              <w:rPr>
                <w:rFonts w:ascii="Times New Roman" w:eastAsia="Calibri" w:hAnsi="Times New Roman" w:cs="Times New Roman"/>
                <w:color w:val="auto"/>
                <w:sz w:val="24"/>
                <w:szCs w:val="24"/>
                <w:lang w:val="sr-Cyrl-CS"/>
              </w:rPr>
            </w:pPr>
            <w:r w:rsidRPr="004B0650">
              <w:rPr>
                <w:rFonts w:ascii="Times New Roman" w:eastAsia="Calibri" w:hAnsi="Times New Roman" w:cs="Times New Roman"/>
                <w:color w:val="auto"/>
                <w:sz w:val="24"/>
                <w:szCs w:val="24"/>
              </w:rPr>
              <w:t>22.</w:t>
            </w:r>
          </w:p>
        </w:tc>
        <w:tc>
          <w:tcPr>
            <w:tcW w:w="4950" w:type="dxa"/>
            <w:tcBorders>
              <w:top w:val="single" w:sz="6" w:space="0" w:color="auto"/>
              <w:left w:val="single" w:sz="6" w:space="0" w:color="auto"/>
              <w:bottom w:val="single" w:sz="6" w:space="0" w:color="auto"/>
              <w:right w:val="single" w:sz="6" w:space="0" w:color="auto"/>
            </w:tcBorders>
            <w:vAlign w:val="center"/>
            <w:hideMark/>
          </w:tcPr>
          <w:p w:rsidR="004B0650" w:rsidRPr="004B0650" w:rsidRDefault="004B0650" w:rsidP="004B0650">
            <w:pPr>
              <w:spacing w:line="276" w:lineRule="auto"/>
              <w:ind w:firstLine="0"/>
              <w:jc w:val="left"/>
              <w:rPr>
                <w:rFonts w:ascii="Times New Roman" w:eastAsia="Calibri" w:hAnsi="Times New Roman" w:cs="Times New Roman"/>
                <w:color w:val="auto"/>
                <w:sz w:val="24"/>
                <w:szCs w:val="24"/>
                <w:lang w:val="sr-Cyrl-CS"/>
              </w:rPr>
            </w:pPr>
            <w:r w:rsidRPr="004B0650">
              <w:rPr>
                <w:rFonts w:ascii="Times New Roman" w:eastAsia="Calibri" w:hAnsi="Times New Roman" w:cs="Times New Roman"/>
                <w:color w:val="auto"/>
                <w:sz w:val="24"/>
                <w:szCs w:val="24"/>
                <w:lang w:val="sr-Cyrl-CS"/>
              </w:rPr>
              <w:t>Обележавање верских празника</w:t>
            </w:r>
          </w:p>
        </w:tc>
        <w:tc>
          <w:tcPr>
            <w:tcW w:w="3960" w:type="dxa"/>
            <w:tcBorders>
              <w:top w:val="single" w:sz="6" w:space="0" w:color="auto"/>
              <w:left w:val="single" w:sz="6" w:space="0" w:color="auto"/>
              <w:bottom w:val="single" w:sz="6" w:space="0" w:color="auto"/>
              <w:right w:val="single" w:sz="12" w:space="0" w:color="auto"/>
            </w:tcBorders>
            <w:hideMark/>
          </w:tcPr>
          <w:p w:rsidR="004B0650" w:rsidRPr="004B0650" w:rsidRDefault="004B0650" w:rsidP="004B0650">
            <w:pPr>
              <w:spacing w:line="276" w:lineRule="auto"/>
              <w:ind w:firstLine="0"/>
              <w:jc w:val="center"/>
              <w:rPr>
                <w:rFonts w:ascii="Times New Roman" w:eastAsia="Calibri" w:hAnsi="Times New Roman" w:cs="Times New Roman"/>
                <w:color w:val="auto"/>
                <w:sz w:val="24"/>
                <w:szCs w:val="24"/>
                <w:lang w:val="sr-Cyrl-CS"/>
              </w:rPr>
            </w:pPr>
            <w:r w:rsidRPr="004B0650">
              <w:rPr>
                <w:rFonts w:ascii="Times New Roman" w:eastAsia="Calibri" w:hAnsi="Times New Roman" w:cs="Times New Roman"/>
                <w:color w:val="auto"/>
                <w:sz w:val="24"/>
                <w:szCs w:val="24"/>
                <w:lang w:val="ru-RU"/>
              </w:rPr>
              <w:t>Током школске године</w:t>
            </w:r>
          </w:p>
        </w:tc>
      </w:tr>
      <w:tr w:rsidR="004B0650" w:rsidRPr="004B0650" w:rsidTr="004B0650">
        <w:trPr>
          <w:jc w:val="center"/>
        </w:trPr>
        <w:tc>
          <w:tcPr>
            <w:tcW w:w="1098" w:type="dxa"/>
            <w:tcBorders>
              <w:top w:val="single" w:sz="6" w:space="0" w:color="auto"/>
              <w:left w:val="single" w:sz="12" w:space="0" w:color="auto"/>
              <w:bottom w:val="single" w:sz="12" w:space="0" w:color="auto"/>
              <w:right w:val="single" w:sz="6" w:space="0" w:color="auto"/>
            </w:tcBorders>
            <w:vAlign w:val="center"/>
            <w:hideMark/>
          </w:tcPr>
          <w:p w:rsidR="004B0650" w:rsidRPr="004B0650" w:rsidRDefault="004B0650" w:rsidP="004B0650">
            <w:pPr>
              <w:spacing w:line="276" w:lineRule="auto"/>
              <w:ind w:firstLine="0"/>
              <w:jc w:val="center"/>
              <w:rPr>
                <w:rFonts w:ascii="Times New Roman" w:eastAsia="Calibri" w:hAnsi="Times New Roman" w:cs="Times New Roman"/>
                <w:color w:val="auto"/>
                <w:sz w:val="24"/>
                <w:szCs w:val="24"/>
              </w:rPr>
            </w:pPr>
            <w:r w:rsidRPr="004B0650">
              <w:rPr>
                <w:rFonts w:ascii="Times New Roman" w:eastAsia="Calibri" w:hAnsi="Times New Roman" w:cs="Times New Roman"/>
                <w:color w:val="auto"/>
                <w:sz w:val="24"/>
                <w:szCs w:val="24"/>
              </w:rPr>
              <w:t>23.</w:t>
            </w:r>
          </w:p>
        </w:tc>
        <w:tc>
          <w:tcPr>
            <w:tcW w:w="4950" w:type="dxa"/>
            <w:tcBorders>
              <w:top w:val="single" w:sz="6" w:space="0" w:color="auto"/>
              <w:left w:val="single" w:sz="6" w:space="0" w:color="auto"/>
              <w:bottom w:val="single" w:sz="12" w:space="0" w:color="auto"/>
              <w:right w:val="single" w:sz="6" w:space="0" w:color="auto"/>
            </w:tcBorders>
            <w:vAlign w:val="center"/>
            <w:hideMark/>
          </w:tcPr>
          <w:p w:rsidR="004B0650" w:rsidRPr="004B0650" w:rsidRDefault="004B0650" w:rsidP="004B0650">
            <w:pPr>
              <w:spacing w:line="276" w:lineRule="auto"/>
              <w:ind w:firstLine="0"/>
              <w:jc w:val="left"/>
              <w:rPr>
                <w:rFonts w:ascii="Times New Roman" w:eastAsia="Calibri" w:hAnsi="Times New Roman" w:cs="Times New Roman"/>
                <w:color w:val="auto"/>
                <w:sz w:val="24"/>
                <w:szCs w:val="24"/>
                <w:lang w:val="ru-RU"/>
              </w:rPr>
            </w:pPr>
            <w:r w:rsidRPr="004B0650">
              <w:rPr>
                <w:rFonts w:ascii="Times New Roman" w:eastAsia="Calibri" w:hAnsi="Times New Roman" w:cs="Times New Roman"/>
                <w:color w:val="auto"/>
                <w:sz w:val="24"/>
                <w:szCs w:val="24"/>
                <w:lang w:val="ru-RU"/>
              </w:rPr>
              <w:t>Радионице (у школи, у оквиру сарадње са различитим институцијама)</w:t>
            </w:r>
          </w:p>
        </w:tc>
        <w:tc>
          <w:tcPr>
            <w:tcW w:w="3960" w:type="dxa"/>
            <w:tcBorders>
              <w:top w:val="single" w:sz="6" w:space="0" w:color="auto"/>
              <w:left w:val="single" w:sz="6" w:space="0" w:color="auto"/>
              <w:bottom w:val="single" w:sz="12" w:space="0" w:color="auto"/>
              <w:right w:val="single" w:sz="12" w:space="0" w:color="auto"/>
            </w:tcBorders>
            <w:hideMark/>
          </w:tcPr>
          <w:p w:rsidR="004B0650" w:rsidRPr="004B0650" w:rsidRDefault="004B0650" w:rsidP="004B0650">
            <w:pPr>
              <w:spacing w:line="276" w:lineRule="auto"/>
              <w:ind w:firstLine="0"/>
              <w:jc w:val="center"/>
              <w:rPr>
                <w:rFonts w:ascii="Times New Roman" w:eastAsia="Calibri" w:hAnsi="Times New Roman" w:cs="Times New Roman"/>
                <w:color w:val="auto"/>
                <w:sz w:val="24"/>
                <w:szCs w:val="24"/>
                <w:lang w:val="ru-RU"/>
              </w:rPr>
            </w:pPr>
            <w:r w:rsidRPr="004B0650">
              <w:rPr>
                <w:rFonts w:ascii="Times New Roman" w:eastAsia="Calibri" w:hAnsi="Times New Roman" w:cs="Times New Roman"/>
                <w:color w:val="auto"/>
                <w:sz w:val="24"/>
                <w:szCs w:val="24"/>
                <w:lang w:val="ru-RU"/>
              </w:rPr>
              <w:t>Током школске године</w:t>
            </w:r>
          </w:p>
        </w:tc>
      </w:tr>
    </w:tbl>
    <w:p w:rsidR="004B0650" w:rsidRPr="004B0650" w:rsidRDefault="004B0650" w:rsidP="004B0650">
      <w:pPr>
        <w:spacing w:line="276" w:lineRule="auto"/>
        <w:ind w:firstLine="0"/>
        <w:jc w:val="left"/>
        <w:rPr>
          <w:rFonts w:ascii="Times New Roman" w:eastAsia="Calibri" w:hAnsi="Times New Roman" w:cs="Times New Roman"/>
          <w:b/>
          <w:i/>
          <w:color w:val="FF0000"/>
          <w:sz w:val="24"/>
          <w:szCs w:val="24"/>
          <w:u w:val="single"/>
        </w:rPr>
      </w:pPr>
    </w:p>
    <w:p w:rsidR="004B0650" w:rsidRPr="00C050C4" w:rsidRDefault="004B0650" w:rsidP="004B0650">
      <w:pPr>
        <w:keepNext/>
        <w:spacing w:line="276" w:lineRule="auto"/>
        <w:ind w:firstLine="0"/>
        <w:jc w:val="center"/>
        <w:outlineLvl w:val="2"/>
        <w:rPr>
          <w:rFonts w:ascii="Cambria" w:eastAsia="Times New Roman" w:hAnsi="Cambria" w:cs="Times New Roman"/>
          <w:b/>
          <w:bCs/>
          <w:color w:val="auto"/>
          <w:sz w:val="26"/>
          <w:szCs w:val="26"/>
          <w:lang w:val="ru-RU"/>
        </w:rPr>
      </w:pPr>
      <w:bookmarkStart w:id="27" w:name="_Toc51155587"/>
      <w:r w:rsidRPr="004B0650">
        <w:rPr>
          <w:rFonts w:ascii="Cambria" w:eastAsia="Times New Roman" w:hAnsi="Cambria" w:cs="Times New Roman"/>
          <w:b/>
          <w:bCs/>
          <w:color w:val="auto"/>
          <w:sz w:val="26"/>
          <w:szCs w:val="26"/>
          <w:lang w:val="sr-Cyrl-CS"/>
        </w:rPr>
        <w:t>РАСПОРЕД ПОСЕТЕ ЧАСОВА СТРУЧНЕ СЛУЖБЕ И ДИРЕКТОРА</w:t>
      </w:r>
      <w:bookmarkEnd w:id="27"/>
    </w:p>
    <w:p w:rsidR="004B0650" w:rsidRPr="00C050C4" w:rsidRDefault="004B0650" w:rsidP="004B0650">
      <w:pPr>
        <w:spacing w:line="276" w:lineRule="auto"/>
        <w:ind w:firstLine="0"/>
        <w:jc w:val="left"/>
        <w:rPr>
          <w:rFonts w:ascii="Times New Roman" w:eastAsia="Calibri" w:hAnsi="Times New Roman" w:cs="Times New Roman"/>
          <w:color w:val="auto"/>
          <w:sz w:val="24"/>
          <w:szCs w:val="22"/>
          <w:lang w:val="ru-RU"/>
        </w:rPr>
      </w:pPr>
      <w:r w:rsidRPr="00C050C4">
        <w:rPr>
          <w:rFonts w:ascii="Times New Roman" w:eastAsia="Calibri" w:hAnsi="Times New Roman" w:cs="Times New Roman"/>
          <w:color w:val="auto"/>
          <w:sz w:val="24"/>
          <w:szCs w:val="22"/>
          <w:lang w:val="ru-RU"/>
        </w:rPr>
        <w:t>Посете часовима планиране су у следећим терминима:</w:t>
      </w:r>
    </w:p>
    <w:p w:rsidR="004B0650" w:rsidRPr="00C050C4" w:rsidRDefault="004B0650" w:rsidP="004B0650">
      <w:pPr>
        <w:spacing w:after="200" w:line="276" w:lineRule="auto"/>
        <w:ind w:firstLine="0"/>
        <w:jc w:val="center"/>
        <w:rPr>
          <w:rFonts w:ascii="Times New Roman" w:eastAsia="Calibri" w:hAnsi="Times New Roman" w:cs="Times New Roman"/>
          <w:b/>
          <w:color w:val="auto"/>
          <w:sz w:val="24"/>
          <w:szCs w:val="22"/>
          <w:lang w:val="ru-RU"/>
        </w:rPr>
      </w:pPr>
      <w:r w:rsidRPr="00C050C4">
        <w:rPr>
          <w:rFonts w:ascii="Times New Roman" w:eastAsia="Calibri" w:hAnsi="Times New Roman" w:cs="Times New Roman"/>
          <w:b/>
          <w:color w:val="auto"/>
          <w:sz w:val="24"/>
          <w:szCs w:val="22"/>
          <w:lang w:val="ru-RU"/>
        </w:rPr>
        <w:t>1. циклус</w:t>
      </w:r>
    </w:p>
    <w:p w:rsidR="004B0650" w:rsidRPr="00C050C4" w:rsidRDefault="004B0650" w:rsidP="004B0650">
      <w:pPr>
        <w:spacing w:line="276" w:lineRule="auto"/>
        <w:ind w:firstLine="0"/>
        <w:jc w:val="left"/>
        <w:rPr>
          <w:rFonts w:ascii="Times New Roman" w:eastAsia="Calibri" w:hAnsi="Times New Roman" w:cs="Times New Roman"/>
          <w:color w:val="auto"/>
          <w:sz w:val="24"/>
          <w:szCs w:val="22"/>
          <w:lang w:val="ru-RU"/>
        </w:rPr>
      </w:pPr>
      <w:r w:rsidRPr="00C050C4">
        <w:rPr>
          <w:rFonts w:ascii="Times New Roman" w:eastAsia="Calibri" w:hAnsi="Times New Roman" w:cs="Times New Roman"/>
          <w:b/>
          <w:color w:val="auto"/>
          <w:sz w:val="24"/>
          <w:szCs w:val="22"/>
          <w:lang w:val="ru-RU"/>
        </w:rPr>
        <w:t>1. разред</w:t>
      </w:r>
      <w:r w:rsidRPr="00C050C4">
        <w:rPr>
          <w:rFonts w:ascii="Times New Roman" w:eastAsia="Calibri" w:hAnsi="Times New Roman" w:cs="Times New Roman"/>
          <w:color w:val="auto"/>
          <w:sz w:val="24"/>
          <w:szCs w:val="22"/>
          <w:lang w:val="ru-RU"/>
        </w:rPr>
        <w:t xml:space="preserve"> – октобар, новембар, март / српски, математика, /свет око нас/</w:t>
      </w:r>
    </w:p>
    <w:p w:rsidR="004B0650" w:rsidRPr="00C050C4" w:rsidRDefault="004B0650" w:rsidP="004B0650">
      <w:pPr>
        <w:spacing w:line="276" w:lineRule="auto"/>
        <w:ind w:firstLine="0"/>
        <w:jc w:val="left"/>
        <w:rPr>
          <w:rFonts w:ascii="Times New Roman" w:eastAsia="Calibri" w:hAnsi="Times New Roman" w:cs="Times New Roman"/>
          <w:color w:val="auto"/>
          <w:sz w:val="24"/>
          <w:szCs w:val="22"/>
          <w:lang w:val="ru-RU"/>
        </w:rPr>
      </w:pPr>
      <w:r w:rsidRPr="00C050C4">
        <w:rPr>
          <w:rFonts w:ascii="Times New Roman" w:eastAsia="Calibri" w:hAnsi="Times New Roman" w:cs="Times New Roman"/>
          <w:b/>
          <w:color w:val="auto"/>
          <w:sz w:val="24"/>
          <w:szCs w:val="22"/>
          <w:lang w:val="ru-RU"/>
        </w:rPr>
        <w:t>2. разред</w:t>
      </w:r>
      <w:r w:rsidRPr="00C050C4">
        <w:rPr>
          <w:rFonts w:ascii="Times New Roman" w:eastAsia="Calibri" w:hAnsi="Times New Roman" w:cs="Times New Roman"/>
          <w:color w:val="auto"/>
          <w:sz w:val="24"/>
          <w:szCs w:val="22"/>
          <w:lang w:val="ru-RU"/>
        </w:rPr>
        <w:t xml:space="preserve"> – октобар, април / српски, математика, /</w:t>
      </w:r>
    </w:p>
    <w:p w:rsidR="004B0650" w:rsidRPr="00C050C4" w:rsidRDefault="004B0650" w:rsidP="004B0650">
      <w:pPr>
        <w:spacing w:line="276" w:lineRule="auto"/>
        <w:ind w:firstLine="0"/>
        <w:jc w:val="left"/>
        <w:rPr>
          <w:rFonts w:ascii="Times New Roman" w:eastAsia="Calibri" w:hAnsi="Times New Roman" w:cs="Times New Roman"/>
          <w:color w:val="auto"/>
          <w:sz w:val="24"/>
          <w:szCs w:val="22"/>
          <w:lang w:val="ru-RU"/>
        </w:rPr>
      </w:pPr>
      <w:r w:rsidRPr="00C050C4">
        <w:rPr>
          <w:rFonts w:ascii="Times New Roman" w:eastAsia="Calibri" w:hAnsi="Times New Roman" w:cs="Times New Roman"/>
          <w:b/>
          <w:color w:val="auto"/>
          <w:sz w:val="24"/>
          <w:szCs w:val="22"/>
          <w:lang w:val="ru-RU"/>
        </w:rPr>
        <w:t>3. разред</w:t>
      </w:r>
      <w:r w:rsidRPr="00C050C4">
        <w:rPr>
          <w:rFonts w:ascii="Times New Roman" w:eastAsia="Calibri" w:hAnsi="Times New Roman" w:cs="Times New Roman"/>
          <w:color w:val="auto"/>
          <w:sz w:val="24"/>
          <w:szCs w:val="22"/>
          <w:lang w:val="ru-RU"/>
        </w:rPr>
        <w:t xml:space="preserve"> – новембар, април / математика, српски језик, природа и друштво/</w:t>
      </w:r>
    </w:p>
    <w:p w:rsidR="004B0650" w:rsidRPr="00C050C4" w:rsidRDefault="004B0650" w:rsidP="004B0650">
      <w:pPr>
        <w:spacing w:line="276" w:lineRule="auto"/>
        <w:ind w:firstLine="0"/>
        <w:jc w:val="left"/>
        <w:rPr>
          <w:rFonts w:ascii="Times New Roman" w:eastAsia="Calibri" w:hAnsi="Times New Roman" w:cs="Times New Roman"/>
          <w:color w:val="auto"/>
          <w:sz w:val="24"/>
          <w:szCs w:val="22"/>
          <w:lang w:val="ru-RU"/>
        </w:rPr>
      </w:pPr>
      <w:r w:rsidRPr="00C050C4">
        <w:rPr>
          <w:rFonts w:ascii="Times New Roman" w:eastAsia="Calibri" w:hAnsi="Times New Roman" w:cs="Times New Roman"/>
          <w:b/>
          <w:color w:val="auto"/>
          <w:sz w:val="24"/>
          <w:szCs w:val="22"/>
          <w:lang w:val="ru-RU"/>
        </w:rPr>
        <w:t>4. разед</w:t>
      </w:r>
      <w:r w:rsidRPr="00C050C4">
        <w:rPr>
          <w:rFonts w:ascii="Times New Roman" w:eastAsia="Calibri" w:hAnsi="Times New Roman" w:cs="Times New Roman"/>
          <w:color w:val="auto"/>
          <w:sz w:val="24"/>
          <w:szCs w:val="22"/>
          <w:lang w:val="ru-RU"/>
        </w:rPr>
        <w:t xml:space="preserve"> – октобар, март /српски, математика, природа и друштво /</w:t>
      </w:r>
    </w:p>
    <w:p w:rsidR="004B0650" w:rsidRPr="00C050C4" w:rsidRDefault="004B0650" w:rsidP="004B0650">
      <w:pPr>
        <w:spacing w:line="276" w:lineRule="auto"/>
        <w:ind w:firstLine="0"/>
        <w:jc w:val="left"/>
        <w:rPr>
          <w:rFonts w:ascii="Times New Roman" w:eastAsia="Calibri" w:hAnsi="Times New Roman" w:cs="Times New Roman"/>
          <w:color w:val="auto"/>
          <w:sz w:val="24"/>
          <w:szCs w:val="22"/>
          <w:lang w:val="ru-RU"/>
        </w:rPr>
      </w:pPr>
    </w:p>
    <w:p w:rsidR="004B0650" w:rsidRPr="00062BA8" w:rsidRDefault="004B0650" w:rsidP="004B0650">
      <w:pPr>
        <w:spacing w:line="276" w:lineRule="auto"/>
        <w:ind w:firstLine="0"/>
        <w:jc w:val="center"/>
        <w:rPr>
          <w:rFonts w:ascii="Times New Roman" w:eastAsia="Calibri" w:hAnsi="Times New Roman" w:cs="Times New Roman"/>
          <w:b/>
          <w:color w:val="auto"/>
          <w:sz w:val="24"/>
          <w:szCs w:val="22"/>
          <w:lang w:val="ru-RU"/>
        </w:rPr>
      </w:pPr>
      <w:r w:rsidRPr="00062BA8">
        <w:rPr>
          <w:rFonts w:ascii="Times New Roman" w:eastAsia="Calibri" w:hAnsi="Times New Roman" w:cs="Times New Roman"/>
          <w:b/>
          <w:color w:val="auto"/>
          <w:sz w:val="24"/>
          <w:szCs w:val="22"/>
          <w:lang w:val="ru-RU"/>
        </w:rPr>
        <w:t>2. циклус</w:t>
      </w:r>
    </w:p>
    <w:p w:rsidR="004B0650" w:rsidRPr="00C050C4" w:rsidRDefault="004B0650" w:rsidP="004B0650">
      <w:pPr>
        <w:spacing w:line="276" w:lineRule="auto"/>
        <w:ind w:firstLine="0"/>
        <w:jc w:val="left"/>
        <w:rPr>
          <w:rFonts w:ascii="Times New Roman" w:eastAsia="Calibri" w:hAnsi="Times New Roman" w:cs="Times New Roman"/>
          <w:color w:val="auto"/>
          <w:sz w:val="24"/>
          <w:szCs w:val="22"/>
          <w:lang w:val="ru-RU"/>
        </w:rPr>
      </w:pPr>
      <w:r w:rsidRPr="00C050C4">
        <w:rPr>
          <w:rFonts w:ascii="Times New Roman" w:eastAsia="Calibri" w:hAnsi="Times New Roman" w:cs="Times New Roman"/>
          <w:b/>
          <w:color w:val="auto"/>
          <w:sz w:val="24"/>
          <w:szCs w:val="22"/>
          <w:lang w:val="ru-RU"/>
        </w:rPr>
        <w:t>5. разред</w:t>
      </w:r>
      <w:r w:rsidRPr="00C050C4">
        <w:rPr>
          <w:rFonts w:ascii="Times New Roman" w:eastAsia="Calibri" w:hAnsi="Times New Roman" w:cs="Times New Roman"/>
          <w:color w:val="auto"/>
          <w:sz w:val="24"/>
          <w:szCs w:val="22"/>
          <w:lang w:val="ru-RU"/>
        </w:rPr>
        <w:t xml:space="preserve">  - октобар, новембар, март, мај / српски, математика, географија,техник и технологија /</w:t>
      </w:r>
    </w:p>
    <w:p w:rsidR="004B0650" w:rsidRPr="00C050C4" w:rsidRDefault="004B0650" w:rsidP="004B0650">
      <w:pPr>
        <w:spacing w:line="276" w:lineRule="auto"/>
        <w:ind w:firstLine="0"/>
        <w:jc w:val="left"/>
        <w:rPr>
          <w:rFonts w:ascii="Times New Roman" w:eastAsia="Calibri" w:hAnsi="Times New Roman" w:cs="Times New Roman"/>
          <w:color w:val="auto"/>
          <w:sz w:val="24"/>
          <w:szCs w:val="22"/>
          <w:lang w:val="ru-RU"/>
        </w:rPr>
      </w:pPr>
      <w:r w:rsidRPr="00C050C4">
        <w:rPr>
          <w:rFonts w:ascii="Times New Roman" w:eastAsia="Calibri" w:hAnsi="Times New Roman" w:cs="Times New Roman"/>
          <w:b/>
          <w:color w:val="auto"/>
          <w:sz w:val="24"/>
          <w:szCs w:val="22"/>
          <w:lang w:val="ru-RU"/>
        </w:rPr>
        <w:t>6. разред</w:t>
      </w:r>
      <w:r w:rsidRPr="00C050C4">
        <w:rPr>
          <w:rFonts w:ascii="Times New Roman" w:eastAsia="Calibri" w:hAnsi="Times New Roman" w:cs="Times New Roman"/>
          <w:color w:val="auto"/>
          <w:sz w:val="24"/>
          <w:szCs w:val="22"/>
          <w:lang w:val="ru-RU"/>
        </w:rPr>
        <w:t xml:space="preserve"> – октобар, март /историја, информатика, физика, географија, физичко, енглески језик/</w:t>
      </w:r>
    </w:p>
    <w:p w:rsidR="004B0650" w:rsidRPr="00C050C4" w:rsidRDefault="004B0650" w:rsidP="004B0650">
      <w:pPr>
        <w:spacing w:line="276" w:lineRule="auto"/>
        <w:ind w:firstLine="0"/>
        <w:jc w:val="left"/>
        <w:rPr>
          <w:rFonts w:ascii="Times New Roman" w:eastAsia="Calibri" w:hAnsi="Times New Roman" w:cs="Times New Roman"/>
          <w:color w:val="auto"/>
          <w:sz w:val="24"/>
          <w:szCs w:val="22"/>
          <w:lang w:val="ru-RU"/>
        </w:rPr>
      </w:pPr>
      <w:r w:rsidRPr="00C050C4">
        <w:rPr>
          <w:rFonts w:ascii="Times New Roman" w:eastAsia="Calibri" w:hAnsi="Times New Roman" w:cs="Times New Roman"/>
          <w:b/>
          <w:color w:val="auto"/>
          <w:sz w:val="24"/>
          <w:szCs w:val="22"/>
          <w:lang w:val="ru-RU"/>
        </w:rPr>
        <w:t>7. разред</w:t>
      </w:r>
      <w:r w:rsidRPr="00C050C4">
        <w:rPr>
          <w:rFonts w:ascii="Times New Roman" w:eastAsia="Calibri" w:hAnsi="Times New Roman" w:cs="Times New Roman"/>
          <w:color w:val="auto"/>
          <w:sz w:val="24"/>
          <w:szCs w:val="22"/>
          <w:lang w:val="ru-RU"/>
        </w:rPr>
        <w:t xml:space="preserve"> – новембар, март / српски језик, хемија, физика, математика, биологија, историја, немачки језик/</w:t>
      </w:r>
    </w:p>
    <w:p w:rsidR="004B0650" w:rsidRPr="00C050C4" w:rsidRDefault="004B0650" w:rsidP="004B0650">
      <w:pPr>
        <w:spacing w:line="240" w:lineRule="auto"/>
        <w:ind w:firstLine="0"/>
        <w:jc w:val="left"/>
        <w:rPr>
          <w:rFonts w:ascii="Times New Roman" w:eastAsia="Calibri" w:hAnsi="Times New Roman" w:cs="Times New Roman"/>
          <w:sz w:val="24"/>
          <w:lang w:val="ru-RU"/>
        </w:rPr>
      </w:pPr>
      <w:r w:rsidRPr="00C050C4">
        <w:rPr>
          <w:rFonts w:ascii="Times New Roman" w:eastAsia="Calibri" w:hAnsi="Times New Roman" w:cs="Times New Roman"/>
          <w:b/>
          <w:sz w:val="24"/>
          <w:lang w:val="ru-RU"/>
        </w:rPr>
        <w:t>8. разред</w:t>
      </w:r>
      <w:r w:rsidRPr="00C050C4">
        <w:rPr>
          <w:rFonts w:ascii="Times New Roman" w:eastAsia="Calibri" w:hAnsi="Times New Roman" w:cs="Times New Roman"/>
          <w:sz w:val="24"/>
          <w:lang w:val="ru-RU"/>
        </w:rPr>
        <w:t xml:space="preserve"> – новембар, март / физика, српски језик, математика, географија/</w:t>
      </w:r>
    </w:p>
    <w:p w:rsidR="004B0650" w:rsidRPr="00C050C4" w:rsidRDefault="004B0650" w:rsidP="004B0650">
      <w:pPr>
        <w:spacing w:line="240" w:lineRule="auto"/>
        <w:ind w:firstLine="0"/>
        <w:jc w:val="center"/>
        <w:rPr>
          <w:rFonts w:ascii="Times New Roman" w:eastAsia="Calibri" w:hAnsi="Times New Roman" w:cs="Times New Roman"/>
          <w:b/>
          <w:sz w:val="24"/>
          <w:szCs w:val="24"/>
          <w:lang w:val="ru-RU"/>
        </w:rPr>
      </w:pPr>
    </w:p>
    <w:p w:rsidR="00F2179A" w:rsidRPr="00C050C4" w:rsidRDefault="00F2179A">
      <w:pPr>
        <w:spacing w:line="240" w:lineRule="auto"/>
        <w:ind w:firstLine="0"/>
        <w:jc w:val="center"/>
        <w:rPr>
          <w:rFonts w:ascii="Times New Roman" w:eastAsia="Times New Roman" w:hAnsi="Times New Roman" w:cs="Times New Roman"/>
          <w:b/>
          <w:bCs/>
          <w:color w:val="000000"/>
          <w:sz w:val="24"/>
          <w:szCs w:val="24"/>
          <w:lang w:val="ru-RU"/>
        </w:rPr>
      </w:pPr>
    </w:p>
    <w:p w:rsidR="00F2179A" w:rsidRPr="00C050C4" w:rsidRDefault="00F2179A">
      <w:pPr>
        <w:pBdr>
          <w:top w:val="nil"/>
          <w:left w:val="nil"/>
          <w:bottom w:val="nil"/>
          <w:right w:val="nil"/>
          <w:between w:val="nil"/>
        </w:pBdr>
        <w:spacing w:line="240" w:lineRule="auto"/>
        <w:ind w:hanging="2"/>
        <w:rPr>
          <w:rFonts w:ascii="Times New Roman" w:eastAsia="Times New Roman" w:hAnsi="Times New Roman" w:cs="Times New Roman"/>
          <w:color w:val="000000"/>
          <w:sz w:val="24"/>
          <w:szCs w:val="24"/>
          <w:lang w:val="ru-RU"/>
        </w:rPr>
      </w:pPr>
    </w:p>
    <w:p w:rsidR="00F2179A" w:rsidRPr="00C050C4" w:rsidRDefault="00F2179A">
      <w:pPr>
        <w:pBdr>
          <w:top w:val="nil"/>
          <w:left w:val="nil"/>
          <w:bottom w:val="nil"/>
          <w:right w:val="nil"/>
          <w:between w:val="nil"/>
        </w:pBdr>
        <w:spacing w:line="240" w:lineRule="auto"/>
        <w:ind w:hanging="2"/>
        <w:rPr>
          <w:rFonts w:ascii="Times New Roman" w:eastAsia="Times New Roman" w:hAnsi="Times New Roman" w:cs="Times New Roman"/>
          <w:color w:val="000000"/>
          <w:sz w:val="24"/>
          <w:szCs w:val="24"/>
          <w:lang w:val="ru-RU"/>
        </w:rPr>
      </w:pPr>
    </w:p>
    <w:p w:rsidR="00F2179A" w:rsidRPr="00C050C4" w:rsidRDefault="00F2179A" w:rsidP="002B671F">
      <w:pPr>
        <w:pBdr>
          <w:top w:val="nil"/>
          <w:left w:val="nil"/>
          <w:bottom w:val="nil"/>
          <w:right w:val="nil"/>
          <w:between w:val="nil"/>
        </w:pBdr>
        <w:spacing w:line="240" w:lineRule="auto"/>
        <w:ind w:firstLine="0"/>
        <w:rPr>
          <w:rFonts w:ascii="Times New Roman" w:eastAsia="Times New Roman" w:hAnsi="Times New Roman" w:cs="Times New Roman"/>
          <w:color w:val="FF0000"/>
          <w:sz w:val="24"/>
          <w:szCs w:val="24"/>
          <w:lang w:val="ru-RU"/>
        </w:rPr>
      </w:pPr>
    </w:p>
    <w:p w:rsidR="00F2179A" w:rsidRPr="00C050C4" w:rsidRDefault="00F2179A">
      <w:pPr>
        <w:pBdr>
          <w:top w:val="nil"/>
          <w:left w:val="nil"/>
          <w:bottom w:val="nil"/>
          <w:right w:val="nil"/>
          <w:between w:val="nil"/>
        </w:pBdr>
        <w:spacing w:line="240" w:lineRule="auto"/>
        <w:ind w:hanging="2"/>
        <w:rPr>
          <w:rFonts w:ascii="Times New Roman" w:eastAsia="Times New Roman" w:hAnsi="Times New Roman" w:cs="Times New Roman"/>
          <w:color w:val="FF0000"/>
          <w:sz w:val="24"/>
          <w:szCs w:val="24"/>
          <w:lang w:val="ru-RU"/>
        </w:rPr>
      </w:pPr>
    </w:p>
    <w:p w:rsidR="00F2179A" w:rsidRPr="00C050C4" w:rsidRDefault="00156686">
      <w:pPr>
        <w:pStyle w:val="Heading1"/>
        <w:ind w:left="1" w:hanging="3"/>
        <w:jc w:val="center"/>
        <w:rPr>
          <w:lang w:val="ru-RU"/>
        </w:rPr>
      </w:pPr>
      <w:bookmarkStart w:id="28" w:name="_Toc240031597"/>
      <w:r w:rsidRPr="00C050C4">
        <w:rPr>
          <w:lang w:val="ru-RU"/>
        </w:rPr>
        <w:t>ПРОГРАМ РАДА ШКОЛСКОГ ОДБОРА</w:t>
      </w:r>
      <w:bookmarkEnd w:id="28"/>
    </w:p>
    <w:p w:rsidR="00F2179A" w:rsidRPr="00C050C4" w:rsidRDefault="00F2179A">
      <w:pPr>
        <w:ind w:left="-2" w:firstLine="0"/>
        <w:rPr>
          <w:color w:val="FF0000"/>
          <w:lang w:val="ru-RU"/>
        </w:rPr>
      </w:pPr>
    </w:p>
    <w:p w:rsidR="00F2179A" w:rsidRPr="00C050C4" w:rsidRDefault="00156686">
      <w:pPr>
        <w:pBdr>
          <w:top w:val="nil"/>
          <w:left w:val="nil"/>
          <w:bottom w:val="nil"/>
          <w:right w:val="nil"/>
          <w:between w:val="nil"/>
        </w:pBdr>
        <w:spacing w:line="240" w:lineRule="auto"/>
        <w:ind w:right="-444" w:hanging="2"/>
        <w:jc w:val="center"/>
        <w:rPr>
          <w:rFonts w:ascii="Times New Roman" w:eastAsia="Times New Roman" w:hAnsi="Times New Roman" w:cs="Times New Roman"/>
          <w:color w:val="000000"/>
          <w:sz w:val="24"/>
          <w:szCs w:val="24"/>
          <w:lang w:val="ru-RU"/>
        </w:rPr>
      </w:pPr>
      <w:r w:rsidRPr="00C050C4">
        <w:rPr>
          <w:rFonts w:ascii="Times New Roman" w:eastAsia="Times New Roman" w:hAnsi="Times New Roman" w:cs="Times New Roman"/>
          <w:color w:val="000000"/>
          <w:sz w:val="24"/>
          <w:szCs w:val="24"/>
          <w:lang w:val="ru-RU"/>
        </w:rPr>
        <w:t>ЧЛАНОВИ ШКОЛСКОГ ОДБОРА</w:t>
      </w:r>
    </w:p>
    <w:p w:rsidR="00F2179A" w:rsidRPr="00C050C4" w:rsidRDefault="00F2179A">
      <w:pPr>
        <w:spacing w:line="240" w:lineRule="auto"/>
        <w:ind w:hanging="2"/>
        <w:jc w:val="center"/>
        <w:rPr>
          <w:rFonts w:ascii="Times New Roman" w:eastAsia="Times New Roman" w:hAnsi="Times New Roman" w:cs="Times New Roman"/>
          <w:b/>
          <w:bCs/>
          <w:color w:val="000000"/>
          <w:sz w:val="24"/>
          <w:szCs w:val="24"/>
          <w:lang w:val="ru-RU"/>
        </w:rPr>
      </w:pPr>
    </w:p>
    <w:tbl>
      <w:tblPr>
        <w:tblStyle w:val="af7"/>
        <w:tblW w:w="7201" w:type="dxa"/>
        <w:tblInd w:w="100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tblPr>
      <w:tblGrid>
        <w:gridCol w:w="3331"/>
        <w:gridCol w:w="3870"/>
      </w:tblGrid>
      <w:tr w:rsidR="00F2179A">
        <w:trPr>
          <w:trHeight w:val="467"/>
        </w:trPr>
        <w:tc>
          <w:tcPr>
            <w:tcW w:w="3331" w:type="dxa"/>
            <w:shd w:val="clear" w:color="auto" w:fill="FBD4B4"/>
            <w:vAlign w:val="center"/>
          </w:tcPr>
          <w:p w:rsidR="00F2179A" w:rsidRDefault="00156686">
            <w:pPr>
              <w:spacing w:line="240" w:lineRule="auto"/>
              <w:ind w:hanging="2"/>
              <w:jc w:val="center"/>
              <w:rPr>
                <w:rFonts w:ascii="Times New Roman" w:eastAsia="Times New Roman" w:hAnsi="Times New Roman" w:cs="Times New Roman"/>
                <w:b/>
                <w:bCs/>
                <w:color w:val="000000"/>
                <w:sz w:val="24"/>
                <w:szCs w:val="24"/>
              </w:rPr>
            </w:pPr>
            <w:r>
              <w:rPr>
                <w:rFonts w:ascii="Times New Roman" w:eastAsia="Times New Roman" w:hAnsi="Times New Roman" w:cs="Times New Roman"/>
                <w:b/>
                <w:bCs/>
                <w:color w:val="000000"/>
                <w:sz w:val="24"/>
                <w:szCs w:val="24"/>
              </w:rPr>
              <w:t>Име и презиме</w:t>
            </w:r>
          </w:p>
        </w:tc>
        <w:tc>
          <w:tcPr>
            <w:tcW w:w="3870" w:type="dxa"/>
            <w:shd w:val="clear" w:color="auto" w:fill="FBD4B4"/>
            <w:vAlign w:val="center"/>
          </w:tcPr>
          <w:p w:rsidR="00F2179A" w:rsidRDefault="00156686">
            <w:pPr>
              <w:spacing w:line="240" w:lineRule="auto"/>
              <w:ind w:hanging="2"/>
              <w:jc w:val="center"/>
              <w:rPr>
                <w:rFonts w:ascii="Times New Roman" w:eastAsia="Times New Roman" w:hAnsi="Times New Roman" w:cs="Times New Roman"/>
                <w:b/>
                <w:bCs/>
                <w:color w:val="000000"/>
                <w:sz w:val="24"/>
                <w:szCs w:val="24"/>
              </w:rPr>
            </w:pPr>
            <w:r>
              <w:rPr>
                <w:rFonts w:ascii="Times New Roman" w:eastAsia="Times New Roman" w:hAnsi="Times New Roman" w:cs="Times New Roman"/>
                <w:b/>
                <w:bCs/>
                <w:color w:val="000000"/>
                <w:sz w:val="24"/>
                <w:szCs w:val="24"/>
              </w:rPr>
              <w:t>Овлашћени предлагач</w:t>
            </w:r>
          </w:p>
        </w:tc>
      </w:tr>
      <w:tr w:rsidR="00F2179A" w:rsidRPr="00062BA8">
        <w:trPr>
          <w:trHeight w:val="458"/>
        </w:trPr>
        <w:tc>
          <w:tcPr>
            <w:tcW w:w="3331" w:type="dxa"/>
            <w:vAlign w:val="center"/>
          </w:tcPr>
          <w:p w:rsidR="00F2179A" w:rsidRPr="00E1161D" w:rsidRDefault="00E1161D">
            <w:pPr>
              <w:spacing w:line="240" w:lineRule="auto"/>
              <w:ind w:hanging="2"/>
              <w:rPr>
                <w:rFonts w:ascii="Times New Roman" w:eastAsia="Times New Roman" w:hAnsi="Times New Roman" w:cs="Times New Roman"/>
                <w:color w:val="000000"/>
                <w:sz w:val="24"/>
                <w:szCs w:val="24"/>
                <w:lang/>
              </w:rPr>
            </w:pPr>
            <w:r>
              <w:rPr>
                <w:rFonts w:ascii="Times New Roman" w:eastAsia="Times New Roman" w:hAnsi="Times New Roman" w:cs="Times New Roman"/>
                <w:color w:val="000000"/>
                <w:sz w:val="24"/>
                <w:szCs w:val="24"/>
                <w:lang/>
              </w:rPr>
              <w:t>Иванка Башић Палковић</w:t>
            </w:r>
          </w:p>
        </w:tc>
        <w:tc>
          <w:tcPr>
            <w:tcW w:w="3870" w:type="dxa"/>
            <w:vMerge w:val="restart"/>
            <w:vAlign w:val="center"/>
          </w:tcPr>
          <w:p w:rsidR="00F2179A" w:rsidRPr="00C050C4" w:rsidRDefault="00156686">
            <w:pPr>
              <w:spacing w:line="240" w:lineRule="auto"/>
              <w:ind w:hanging="2"/>
              <w:jc w:val="left"/>
              <w:rPr>
                <w:rFonts w:ascii="Times New Roman" w:eastAsia="Times New Roman" w:hAnsi="Times New Roman" w:cs="Times New Roman"/>
                <w:color w:val="000000"/>
                <w:sz w:val="24"/>
                <w:szCs w:val="24"/>
                <w:lang w:val="ru-RU"/>
              </w:rPr>
            </w:pPr>
            <w:r w:rsidRPr="00C050C4">
              <w:rPr>
                <w:rFonts w:ascii="Times New Roman" w:eastAsia="Times New Roman" w:hAnsi="Times New Roman" w:cs="Times New Roman"/>
                <w:color w:val="000000"/>
                <w:sz w:val="24"/>
                <w:szCs w:val="24"/>
                <w:lang w:val="ru-RU"/>
              </w:rPr>
              <w:t>Основна школа „Свети Сава“ Суботица</w:t>
            </w:r>
          </w:p>
        </w:tc>
      </w:tr>
      <w:tr w:rsidR="00F2179A">
        <w:trPr>
          <w:trHeight w:val="422"/>
        </w:trPr>
        <w:tc>
          <w:tcPr>
            <w:tcW w:w="3331" w:type="dxa"/>
            <w:vAlign w:val="center"/>
          </w:tcPr>
          <w:p w:rsidR="00F2179A" w:rsidRPr="00E1161D" w:rsidRDefault="00E1161D">
            <w:pPr>
              <w:spacing w:line="240" w:lineRule="auto"/>
              <w:ind w:hanging="2"/>
              <w:rPr>
                <w:rFonts w:ascii="Times New Roman" w:eastAsia="Times New Roman" w:hAnsi="Times New Roman" w:cs="Times New Roman"/>
                <w:color w:val="000000"/>
                <w:sz w:val="24"/>
                <w:szCs w:val="24"/>
                <w:lang/>
              </w:rPr>
            </w:pPr>
            <w:r>
              <w:rPr>
                <w:rFonts w:ascii="Times New Roman" w:eastAsia="Times New Roman" w:hAnsi="Times New Roman" w:cs="Times New Roman"/>
                <w:color w:val="000000"/>
                <w:sz w:val="24"/>
                <w:szCs w:val="24"/>
                <w:lang/>
              </w:rPr>
              <w:t>Владимир Раденковић</w:t>
            </w:r>
          </w:p>
        </w:tc>
        <w:tc>
          <w:tcPr>
            <w:tcW w:w="3870" w:type="dxa"/>
            <w:vMerge/>
            <w:vAlign w:val="center"/>
          </w:tcPr>
          <w:p w:rsidR="00F2179A" w:rsidRDefault="00F2179A">
            <w:pPr>
              <w:widowControl w:val="0"/>
              <w:pBdr>
                <w:top w:val="nil"/>
                <w:left w:val="nil"/>
                <w:bottom w:val="nil"/>
                <w:right w:val="nil"/>
                <w:between w:val="nil"/>
              </w:pBdr>
              <w:spacing w:line="276" w:lineRule="auto"/>
              <w:ind w:firstLine="0"/>
              <w:jc w:val="left"/>
              <w:rPr>
                <w:rFonts w:ascii="Times New Roman" w:eastAsia="Times New Roman" w:hAnsi="Times New Roman" w:cs="Times New Roman"/>
                <w:color w:val="000000"/>
                <w:sz w:val="24"/>
                <w:szCs w:val="24"/>
              </w:rPr>
            </w:pPr>
          </w:p>
        </w:tc>
      </w:tr>
      <w:tr w:rsidR="00F2179A">
        <w:trPr>
          <w:trHeight w:val="458"/>
        </w:trPr>
        <w:tc>
          <w:tcPr>
            <w:tcW w:w="3331" w:type="dxa"/>
            <w:vAlign w:val="center"/>
          </w:tcPr>
          <w:p w:rsidR="00F2179A" w:rsidRPr="00E1161D" w:rsidRDefault="00E1161D">
            <w:pPr>
              <w:spacing w:line="240" w:lineRule="auto"/>
              <w:ind w:hanging="2"/>
              <w:rPr>
                <w:rFonts w:ascii="Times New Roman" w:eastAsia="Times New Roman" w:hAnsi="Times New Roman" w:cs="Times New Roman"/>
                <w:color w:val="000000"/>
                <w:sz w:val="24"/>
                <w:szCs w:val="24"/>
                <w:lang/>
              </w:rPr>
            </w:pPr>
            <w:r>
              <w:rPr>
                <w:rFonts w:ascii="Times New Roman" w:eastAsia="Times New Roman" w:hAnsi="Times New Roman" w:cs="Times New Roman"/>
                <w:color w:val="000000"/>
                <w:sz w:val="24"/>
                <w:szCs w:val="24"/>
                <w:lang/>
              </w:rPr>
              <w:t>Бошко Димић</w:t>
            </w:r>
          </w:p>
        </w:tc>
        <w:tc>
          <w:tcPr>
            <w:tcW w:w="3870" w:type="dxa"/>
            <w:vMerge/>
            <w:vAlign w:val="center"/>
          </w:tcPr>
          <w:p w:rsidR="00F2179A" w:rsidRDefault="00F2179A">
            <w:pPr>
              <w:widowControl w:val="0"/>
              <w:pBdr>
                <w:top w:val="nil"/>
                <w:left w:val="nil"/>
                <w:bottom w:val="nil"/>
                <w:right w:val="nil"/>
                <w:between w:val="nil"/>
              </w:pBdr>
              <w:spacing w:line="276" w:lineRule="auto"/>
              <w:ind w:firstLine="0"/>
              <w:jc w:val="left"/>
              <w:rPr>
                <w:rFonts w:ascii="Times New Roman" w:eastAsia="Times New Roman" w:hAnsi="Times New Roman" w:cs="Times New Roman"/>
                <w:color w:val="000000"/>
                <w:sz w:val="24"/>
                <w:szCs w:val="24"/>
              </w:rPr>
            </w:pPr>
          </w:p>
        </w:tc>
      </w:tr>
      <w:tr w:rsidR="00F2179A" w:rsidRPr="00062BA8">
        <w:trPr>
          <w:trHeight w:val="422"/>
        </w:trPr>
        <w:tc>
          <w:tcPr>
            <w:tcW w:w="3331" w:type="dxa"/>
            <w:vAlign w:val="center"/>
          </w:tcPr>
          <w:p w:rsidR="00F2179A" w:rsidRDefault="00156686">
            <w:pPr>
              <w:spacing w:line="240" w:lineRule="auto"/>
              <w:ind w:hanging="2"/>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Биљана Вуков</w:t>
            </w:r>
          </w:p>
        </w:tc>
        <w:tc>
          <w:tcPr>
            <w:tcW w:w="3870" w:type="dxa"/>
            <w:vMerge w:val="restart"/>
            <w:vAlign w:val="center"/>
          </w:tcPr>
          <w:p w:rsidR="00F2179A" w:rsidRPr="00C050C4" w:rsidRDefault="00156686">
            <w:pPr>
              <w:spacing w:line="240" w:lineRule="auto"/>
              <w:ind w:hanging="2"/>
              <w:jc w:val="left"/>
              <w:rPr>
                <w:rFonts w:ascii="Times New Roman" w:eastAsia="Times New Roman" w:hAnsi="Times New Roman" w:cs="Times New Roman"/>
                <w:color w:val="000000"/>
                <w:sz w:val="24"/>
                <w:szCs w:val="24"/>
                <w:lang w:val="ru-RU"/>
              </w:rPr>
            </w:pPr>
            <w:r w:rsidRPr="00C050C4">
              <w:rPr>
                <w:rFonts w:ascii="Times New Roman" w:eastAsia="Times New Roman" w:hAnsi="Times New Roman" w:cs="Times New Roman"/>
                <w:color w:val="000000"/>
                <w:sz w:val="24"/>
                <w:szCs w:val="24"/>
                <w:lang w:val="ru-RU"/>
              </w:rPr>
              <w:t>Савет родитеља ОШ „Свети Сава“ Суботица</w:t>
            </w:r>
          </w:p>
        </w:tc>
      </w:tr>
      <w:tr w:rsidR="00F2179A">
        <w:trPr>
          <w:trHeight w:val="458"/>
        </w:trPr>
        <w:tc>
          <w:tcPr>
            <w:tcW w:w="3331" w:type="dxa"/>
            <w:vAlign w:val="center"/>
          </w:tcPr>
          <w:p w:rsidR="00F2179A" w:rsidRPr="00E1161D" w:rsidRDefault="00E1161D">
            <w:pPr>
              <w:spacing w:line="240" w:lineRule="auto"/>
              <w:ind w:hanging="2"/>
              <w:rPr>
                <w:rFonts w:ascii="Times New Roman" w:eastAsia="Times New Roman" w:hAnsi="Times New Roman" w:cs="Times New Roman"/>
                <w:color w:val="000000"/>
                <w:sz w:val="24"/>
                <w:szCs w:val="24"/>
                <w:lang/>
              </w:rPr>
            </w:pPr>
            <w:r>
              <w:rPr>
                <w:rFonts w:ascii="Times New Roman" w:eastAsia="Times New Roman" w:hAnsi="Times New Roman" w:cs="Times New Roman"/>
                <w:color w:val="000000"/>
                <w:sz w:val="24"/>
                <w:szCs w:val="24"/>
                <w:lang/>
              </w:rPr>
              <w:t>Радмила Вељовић</w:t>
            </w:r>
          </w:p>
        </w:tc>
        <w:tc>
          <w:tcPr>
            <w:tcW w:w="3870" w:type="dxa"/>
            <w:vMerge/>
            <w:vAlign w:val="center"/>
          </w:tcPr>
          <w:p w:rsidR="00F2179A" w:rsidRDefault="00F2179A">
            <w:pPr>
              <w:widowControl w:val="0"/>
              <w:pBdr>
                <w:top w:val="nil"/>
                <w:left w:val="nil"/>
                <w:bottom w:val="nil"/>
                <w:right w:val="nil"/>
                <w:between w:val="nil"/>
              </w:pBdr>
              <w:spacing w:line="276" w:lineRule="auto"/>
              <w:ind w:firstLine="0"/>
              <w:jc w:val="left"/>
              <w:rPr>
                <w:rFonts w:ascii="Times New Roman" w:eastAsia="Times New Roman" w:hAnsi="Times New Roman" w:cs="Times New Roman"/>
                <w:color w:val="000000"/>
                <w:sz w:val="24"/>
                <w:szCs w:val="24"/>
              </w:rPr>
            </w:pPr>
          </w:p>
        </w:tc>
      </w:tr>
      <w:tr w:rsidR="00F2179A">
        <w:trPr>
          <w:trHeight w:val="422"/>
        </w:trPr>
        <w:tc>
          <w:tcPr>
            <w:tcW w:w="3331" w:type="dxa"/>
            <w:vAlign w:val="center"/>
          </w:tcPr>
          <w:p w:rsidR="00F2179A" w:rsidRDefault="00156686">
            <w:pPr>
              <w:spacing w:line="240" w:lineRule="auto"/>
              <w:ind w:hanging="2"/>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Татјана Мандић Такач</w:t>
            </w:r>
          </w:p>
        </w:tc>
        <w:tc>
          <w:tcPr>
            <w:tcW w:w="3870" w:type="dxa"/>
            <w:vMerge/>
            <w:vAlign w:val="center"/>
          </w:tcPr>
          <w:p w:rsidR="00F2179A" w:rsidRDefault="00F2179A">
            <w:pPr>
              <w:widowControl w:val="0"/>
              <w:pBdr>
                <w:top w:val="nil"/>
                <w:left w:val="nil"/>
                <w:bottom w:val="nil"/>
                <w:right w:val="nil"/>
                <w:between w:val="nil"/>
              </w:pBdr>
              <w:spacing w:line="276" w:lineRule="auto"/>
              <w:ind w:firstLine="0"/>
              <w:jc w:val="left"/>
              <w:rPr>
                <w:rFonts w:ascii="Times New Roman" w:eastAsia="Times New Roman" w:hAnsi="Times New Roman" w:cs="Times New Roman"/>
                <w:color w:val="000000"/>
                <w:sz w:val="24"/>
                <w:szCs w:val="24"/>
              </w:rPr>
            </w:pPr>
          </w:p>
        </w:tc>
      </w:tr>
      <w:tr w:rsidR="00F2179A">
        <w:trPr>
          <w:trHeight w:val="458"/>
        </w:trPr>
        <w:tc>
          <w:tcPr>
            <w:tcW w:w="3331" w:type="dxa"/>
            <w:vAlign w:val="center"/>
          </w:tcPr>
          <w:p w:rsidR="00F2179A" w:rsidRDefault="00156686">
            <w:pPr>
              <w:spacing w:line="240" w:lineRule="auto"/>
              <w:ind w:hanging="2"/>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Милош Цетић</w:t>
            </w:r>
          </w:p>
        </w:tc>
        <w:tc>
          <w:tcPr>
            <w:tcW w:w="3870" w:type="dxa"/>
            <w:vMerge w:val="restart"/>
            <w:vAlign w:val="center"/>
          </w:tcPr>
          <w:p w:rsidR="00F2179A" w:rsidRDefault="00156686">
            <w:pPr>
              <w:spacing w:line="240" w:lineRule="auto"/>
              <w:ind w:hanging="2"/>
              <w:jc w:val="left"/>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Локална самоуправа Града Суботица</w:t>
            </w:r>
          </w:p>
        </w:tc>
      </w:tr>
      <w:tr w:rsidR="00F2179A">
        <w:trPr>
          <w:trHeight w:val="422"/>
        </w:trPr>
        <w:tc>
          <w:tcPr>
            <w:tcW w:w="3331" w:type="dxa"/>
            <w:vAlign w:val="center"/>
          </w:tcPr>
          <w:p w:rsidR="00F2179A" w:rsidRPr="00E1161D" w:rsidRDefault="00E1161D">
            <w:pPr>
              <w:spacing w:line="240" w:lineRule="auto"/>
              <w:ind w:hanging="2"/>
              <w:rPr>
                <w:rFonts w:ascii="Times New Roman" w:eastAsia="Times New Roman" w:hAnsi="Times New Roman" w:cs="Times New Roman"/>
                <w:color w:val="000000"/>
                <w:sz w:val="24"/>
                <w:szCs w:val="24"/>
                <w:lang/>
              </w:rPr>
            </w:pPr>
            <w:r>
              <w:rPr>
                <w:rFonts w:ascii="Times New Roman" w:eastAsia="Times New Roman" w:hAnsi="Times New Roman" w:cs="Times New Roman"/>
                <w:color w:val="000000"/>
                <w:sz w:val="24"/>
                <w:szCs w:val="24"/>
                <w:lang/>
              </w:rPr>
              <w:t>Драган Недељковић</w:t>
            </w:r>
          </w:p>
        </w:tc>
        <w:tc>
          <w:tcPr>
            <w:tcW w:w="3870" w:type="dxa"/>
            <w:vMerge/>
            <w:vAlign w:val="center"/>
          </w:tcPr>
          <w:p w:rsidR="00F2179A" w:rsidRDefault="00F2179A">
            <w:pPr>
              <w:widowControl w:val="0"/>
              <w:pBdr>
                <w:top w:val="nil"/>
                <w:left w:val="nil"/>
                <w:bottom w:val="nil"/>
                <w:right w:val="nil"/>
                <w:between w:val="nil"/>
              </w:pBdr>
              <w:spacing w:line="276" w:lineRule="auto"/>
              <w:ind w:firstLine="0"/>
              <w:jc w:val="left"/>
              <w:rPr>
                <w:rFonts w:ascii="Times New Roman" w:eastAsia="Times New Roman" w:hAnsi="Times New Roman" w:cs="Times New Roman"/>
                <w:color w:val="000000"/>
                <w:sz w:val="24"/>
                <w:szCs w:val="24"/>
              </w:rPr>
            </w:pPr>
          </w:p>
        </w:tc>
      </w:tr>
      <w:tr w:rsidR="00F2179A">
        <w:trPr>
          <w:trHeight w:val="458"/>
        </w:trPr>
        <w:tc>
          <w:tcPr>
            <w:tcW w:w="3331" w:type="dxa"/>
            <w:vAlign w:val="center"/>
          </w:tcPr>
          <w:p w:rsidR="00F2179A" w:rsidRDefault="00156686">
            <w:pPr>
              <w:spacing w:line="240" w:lineRule="auto"/>
              <w:ind w:hanging="2"/>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Мирјана Габрић</w:t>
            </w:r>
          </w:p>
        </w:tc>
        <w:tc>
          <w:tcPr>
            <w:tcW w:w="3870" w:type="dxa"/>
            <w:vMerge/>
            <w:vAlign w:val="center"/>
          </w:tcPr>
          <w:p w:rsidR="00F2179A" w:rsidRDefault="00F2179A">
            <w:pPr>
              <w:widowControl w:val="0"/>
              <w:pBdr>
                <w:top w:val="nil"/>
                <w:left w:val="nil"/>
                <w:bottom w:val="nil"/>
                <w:right w:val="nil"/>
                <w:between w:val="nil"/>
              </w:pBdr>
              <w:spacing w:line="276" w:lineRule="auto"/>
              <w:ind w:firstLine="0"/>
              <w:jc w:val="left"/>
              <w:rPr>
                <w:rFonts w:ascii="Times New Roman" w:eastAsia="Times New Roman" w:hAnsi="Times New Roman" w:cs="Times New Roman"/>
                <w:color w:val="000000"/>
                <w:sz w:val="24"/>
                <w:szCs w:val="24"/>
              </w:rPr>
            </w:pPr>
          </w:p>
        </w:tc>
      </w:tr>
    </w:tbl>
    <w:p w:rsidR="00F2179A" w:rsidRDefault="00F2179A">
      <w:pPr>
        <w:ind w:hanging="2"/>
        <w:rPr>
          <w:rFonts w:ascii="Times New Roman" w:eastAsia="Times New Roman" w:hAnsi="Times New Roman" w:cs="Times New Roman"/>
          <w:b/>
          <w:bCs/>
          <w:color w:val="000000"/>
          <w:sz w:val="24"/>
          <w:szCs w:val="24"/>
        </w:rPr>
      </w:pPr>
    </w:p>
    <w:p w:rsidR="00F2179A" w:rsidRPr="00C050C4" w:rsidRDefault="00156686">
      <w:pPr>
        <w:ind w:hanging="2"/>
        <w:rPr>
          <w:rFonts w:ascii="Times New Roman" w:eastAsia="Times New Roman" w:hAnsi="Times New Roman" w:cs="Times New Roman"/>
          <w:color w:val="000000"/>
          <w:sz w:val="24"/>
          <w:szCs w:val="24"/>
          <w:lang w:val="ru-RU"/>
        </w:rPr>
      </w:pPr>
      <w:r w:rsidRPr="00C050C4">
        <w:rPr>
          <w:rFonts w:ascii="Times New Roman" w:eastAsia="Times New Roman" w:hAnsi="Times New Roman" w:cs="Times New Roman"/>
          <w:color w:val="000000"/>
          <w:sz w:val="24"/>
          <w:szCs w:val="24"/>
          <w:lang w:val="ru-RU"/>
        </w:rPr>
        <w:t xml:space="preserve">Преседник Школског одбора је Милош Цетић. </w:t>
      </w:r>
    </w:p>
    <w:p w:rsidR="00F2179A" w:rsidRPr="00C050C4" w:rsidRDefault="00156686">
      <w:pPr>
        <w:ind w:hanging="2"/>
        <w:rPr>
          <w:rFonts w:ascii="Times New Roman" w:eastAsia="Times New Roman" w:hAnsi="Times New Roman" w:cs="Times New Roman"/>
          <w:color w:val="000000"/>
          <w:sz w:val="24"/>
          <w:szCs w:val="24"/>
          <w:lang w:val="ru-RU"/>
        </w:rPr>
      </w:pPr>
      <w:r w:rsidRPr="00C050C4">
        <w:rPr>
          <w:rFonts w:ascii="Times New Roman" w:eastAsia="Times New Roman" w:hAnsi="Times New Roman" w:cs="Times New Roman"/>
          <w:color w:val="000000"/>
          <w:sz w:val="24"/>
          <w:szCs w:val="24"/>
          <w:lang w:val="ru-RU"/>
        </w:rPr>
        <w:t xml:space="preserve">Заменик председника Школског одбора је </w:t>
      </w:r>
      <w:r w:rsidR="00E1161D">
        <w:rPr>
          <w:rFonts w:ascii="Times New Roman" w:eastAsia="Times New Roman" w:hAnsi="Times New Roman" w:cs="Times New Roman"/>
          <w:color w:val="000000"/>
          <w:sz w:val="24"/>
          <w:szCs w:val="24"/>
          <w:lang w:val="ru-RU"/>
        </w:rPr>
        <w:t>Драган Недељковић</w:t>
      </w:r>
      <w:r w:rsidRPr="00C050C4">
        <w:rPr>
          <w:rFonts w:ascii="Times New Roman" w:eastAsia="Times New Roman" w:hAnsi="Times New Roman" w:cs="Times New Roman"/>
          <w:color w:val="000000"/>
          <w:sz w:val="24"/>
          <w:szCs w:val="24"/>
          <w:lang w:val="ru-RU"/>
        </w:rPr>
        <w:t>.</w:t>
      </w:r>
    </w:p>
    <w:p w:rsidR="00F2179A" w:rsidRPr="00C050C4" w:rsidRDefault="00F2179A">
      <w:pPr>
        <w:ind w:hanging="2"/>
        <w:rPr>
          <w:rFonts w:ascii="Times New Roman" w:eastAsia="Times New Roman" w:hAnsi="Times New Roman" w:cs="Times New Roman"/>
          <w:color w:val="000000"/>
          <w:sz w:val="24"/>
          <w:szCs w:val="24"/>
          <w:lang w:val="ru-RU"/>
        </w:rPr>
      </w:pPr>
    </w:p>
    <w:p w:rsidR="00F2179A" w:rsidRPr="00C050C4" w:rsidRDefault="00156686">
      <w:pPr>
        <w:ind w:hanging="2"/>
        <w:rPr>
          <w:rFonts w:ascii="Times New Roman" w:eastAsia="Times New Roman" w:hAnsi="Times New Roman" w:cs="Times New Roman"/>
          <w:color w:val="000000"/>
          <w:sz w:val="24"/>
          <w:szCs w:val="24"/>
          <w:lang w:val="ru-RU"/>
        </w:rPr>
      </w:pPr>
      <w:r w:rsidRPr="00C050C4">
        <w:rPr>
          <w:rFonts w:ascii="Times New Roman" w:eastAsia="Times New Roman" w:hAnsi="Times New Roman" w:cs="Times New Roman"/>
          <w:color w:val="000000"/>
          <w:sz w:val="24"/>
          <w:szCs w:val="24"/>
          <w:lang w:val="ru-RU"/>
        </w:rPr>
        <w:t>Планирано је 4 седнице Школског одбора.</w:t>
      </w:r>
    </w:p>
    <w:p w:rsidR="00F2179A" w:rsidRPr="00C050C4" w:rsidRDefault="00F2179A">
      <w:pPr>
        <w:ind w:hanging="2"/>
        <w:rPr>
          <w:rFonts w:ascii="Times New Roman" w:eastAsia="Times New Roman" w:hAnsi="Times New Roman" w:cs="Times New Roman"/>
          <w:color w:val="000000"/>
          <w:sz w:val="24"/>
          <w:szCs w:val="24"/>
          <w:lang w:val="ru-RU"/>
        </w:rPr>
      </w:pPr>
    </w:p>
    <w:p w:rsidR="00F2179A" w:rsidRPr="00C050C4" w:rsidRDefault="00156686">
      <w:pPr>
        <w:ind w:hanging="2"/>
        <w:rPr>
          <w:rFonts w:ascii="Times New Roman" w:eastAsia="Times New Roman" w:hAnsi="Times New Roman" w:cs="Times New Roman"/>
          <w:color w:val="000000"/>
          <w:sz w:val="24"/>
          <w:szCs w:val="24"/>
          <w:lang w:val="ru-RU"/>
        </w:rPr>
      </w:pPr>
      <w:r w:rsidRPr="00C050C4">
        <w:rPr>
          <w:rFonts w:ascii="Times New Roman" w:eastAsia="Times New Roman" w:hAnsi="Times New Roman" w:cs="Times New Roman"/>
          <w:color w:val="000000"/>
          <w:sz w:val="24"/>
          <w:szCs w:val="24"/>
          <w:lang w:val="ru-RU"/>
        </w:rPr>
        <w:t>Делокруг активности:</w:t>
      </w:r>
    </w:p>
    <w:p w:rsidR="00F2179A" w:rsidRPr="00C050C4" w:rsidRDefault="00156686">
      <w:pPr>
        <w:ind w:hanging="2"/>
        <w:rPr>
          <w:rFonts w:ascii="Times New Roman" w:eastAsia="Times New Roman" w:hAnsi="Times New Roman" w:cs="Times New Roman"/>
          <w:color w:val="000000"/>
          <w:sz w:val="24"/>
          <w:szCs w:val="24"/>
          <w:lang w:val="ru-RU"/>
        </w:rPr>
      </w:pPr>
      <w:r w:rsidRPr="00C050C4">
        <w:rPr>
          <w:rFonts w:ascii="Times New Roman" w:eastAsia="Times New Roman" w:hAnsi="Times New Roman" w:cs="Times New Roman"/>
          <w:color w:val="000000"/>
          <w:sz w:val="24"/>
          <w:szCs w:val="24"/>
          <w:lang w:val="ru-RU"/>
        </w:rPr>
        <w:t xml:space="preserve">• разматра </w:t>
      </w:r>
      <w:r w:rsidR="00E1161D">
        <w:rPr>
          <w:rFonts w:ascii="Times New Roman" w:eastAsia="Times New Roman" w:hAnsi="Times New Roman" w:cs="Times New Roman"/>
          <w:color w:val="000000"/>
          <w:sz w:val="24"/>
          <w:szCs w:val="24"/>
          <w:lang w:val="ru-RU"/>
        </w:rPr>
        <w:t>и доноси план рада школе за 2026/2027</w:t>
      </w:r>
      <w:r w:rsidRPr="00C050C4">
        <w:rPr>
          <w:rFonts w:ascii="Times New Roman" w:eastAsia="Times New Roman" w:hAnsi="Times New Roman" w:cs="Times New Roman"/>
          <w:color w:val="000000"/>
          <w:sz w:val="24"/>
          <w:szCs w:val="24"/>
          <w:lang w:val="ru-RU"/>
        </w:rPr>
        <w:t>. школску годину;</w:t>
      </w:r>
    </w:p>
    <w:p w:rsidR="00F2179A" w:rsidRPr="00C050C4" w:rsidRDefault="00156686">
      <w:pPr>
        <w:ind w:hanging="2"/>
        <w:rPr>
          <w:rFonts w:ascii="Times New Roman" w:eastAsia="Times New Roman" w:hAnsi="Times New Roman" w:cs="Times New Roman"/>
          <w:color w:val="000000"/>
          <w:sz w:val="24"/>
          <w:szCs w:val="24"/>
          <w:lang w:val="ru-RU"/>
        </w:rPr>
      </w:pPr>
      <w:r w:rsidRPr="00C050C4">
        <w:rPr>
          <w:rFonts w:ascii="Times New Roman" w:eastAsia="Times New Roman" w:hAnsi="Times New Roman" w:cs="Times New Roman"/>
          <w:color w:val="000000"/>
          <w:sz w:val="24"/>
          <w:szCs w:val="24"/>
          <w:lang w:val="ru-RU"/>
        </w:rPr>
        <w:t>• доноси статут, правила понашања у установи и друге опште акте у складу са новим</w:t>
      </w:r>
    </w:p>
    <w:p w:rsidR="00F2179A" w:rsidRPr="00C050C4" w:rsidRDefault="00156686">
      <w:pPr>
        <w:ind w:hanging="2"/>
        <w:rPr>
          <w:rFonts w:ascii="Times New Roman" w:eastAsia="Times New Roman" w:hAnsi="Times New Roman" w:cs="Times New Roman"/>
          <w:color w:val="000000"/>
          <w:sz w:val="24"/>
          <w:szCs w:val="24"/>
          <w:lang w:val="ru-RU"/>
        </w:rPr>
      </w:pPr>
      <w:r w:rsidRPr="00C050C4">
        <w:rPr>
          <w:rFonts w:ascii="Times New Roman" w:eastAsia="Times New Roman" w:hAnsi="Times New Roman" w:cs="Times New Roman"/>
          <w:color w:val="000000"/>
          <w:sz w:val="24"/>
          <w:szCs w:val="24"/>
          <w:lang w:val="ru-RU"/>
        </w:rPr>
        <w:t>законским решењима;</w:t>
      </w:r>
    </w:p>
    <w:p w:rsidR="00F2179A" w:rsidRPr="00C050C4" w:rsidRDefault="00156686">
      <w:pPr>
        <w:ind w:hanging="2"/>
        <w:rPr>
          <w:rFonts w:ascii="Times New Roman" w:eastAsia="Times New Roman" w:hAnsi="Times New Roman" w:cs="Times New Roman"/>
          <w:color w:val="000000"/>
          <w:sz w:val="24"/>
          <w:szCs w:val="24"/>
          <w:lang w:val="ru-RU"/>
        </w:rPr>
      </w:pPr>
      <w:r w:rsidRPr="00C050C4">
        <w:rPr>
          <w:rFonts w:ascii="Times New Roman" w:eastAsia="Times New Roman" w:hAnsi="Times New Roman" w:cs="Times New Roman"/>
          <w:color w:val="000000"/>
          <w:sz w:val="24"/>
          <w:szCs w:val="24"/>
          <w:lang w:val="ru-RU"/>
        </w:rPr>
        <w:t>• доноси финансијски план</w:t>
      </w:r>
      <w:r w:rsidR="00E1161D">
        <w:rPr>
          <w:rFonts w:ascii="Times New Roman" w:eastAsia="Times New Roman" w:hAnsi="Times New Roman" w:cs="Times New Roman"/>
          <w:color w:val="000000"/>
          <w:sz w:val="24"/>
          <w:szCs w:val="24"/>
          <w:lang w:val="ru-RU"/>
        </w:rPr>
        <w:t xml:space="preserve"> установе и план набавки за 2026. и 2027</w:t>
      </w:r>
      <w:r w:rsidRPr="00C050C4">
        <w:rPr>
          <w:rFonts w:ascii="Times New Roman" w:eastAsia="Times New Roman" w:hAnsi="Times New Roman" w:cs="Times New Roman"/>
          <w:color w:val="000000"/>
          <w:sz w:val="24"/>
          <w:szCs w:val="24"/>
          <w:lang w:val="ru-RU"/>
        </w:rPr>
        <w:t>. годину;</w:t>
      </w:r>
    </w:p>
    <w:p w:rsidR="00F2179A" w:rsidRPr="00C050C4" w:rsidRDefault="00156686">
      <w:pPr>
        <w:ind w:hanging="2"/>
        <w:rPr>
          <w:rFonts w:ascii="Times New Roman" w:eastAsia="Times New Roman" w:hAnsi="Times New Roman" w:cs="Times New Roman"/>
          <w:color w:val="000000"/>
          <w:sz w:val="24"/>
          <w:szCs w:val="24"/>
          <w:lang w:val="ru-RU"/>
        </w:rPr>
      </w:pPr>
      <w:r w:rsidRPr="00C050C4">
        <w:rPr>
          <w:rFonts w:ascii="Times New Roman" w:eastAsia="Times New Roman" w:hAnsi="Times New Roman" w:cs="Times New Roman"/>
          <w:color w:val="000000"/>
          <w:sz w:val="24"/>
          <w:szCs w:val="24"/>
          <w:lang w:val="ru-RU"/>
        </w:rPr>
        <w:t>• усваја периодичне и годишње финансијске извештаје;</w:t>
      </w:r>
    </w:p>
    <w:p w:rsidR="00F2179A" w:rsidRPr="00C050C4" w:rsidRDefault="00156686">
      <w:pPr>
        <w:ind w:hanging="2"/>
        <w:rPr>
          <w:rFonts w:ascii="Times New Roman" w:eastAsia="Times New Roman" w:hAnsi="Times New Roman" w:cs="Times New Roman"/>
          <w:color w:val="000000"/>
          <w:sz w:val="24"/>
          <w:szCs w:val="24"/>
          <w:lang w:val="ru-RU"/>
        </w:rPr>
      </w:pPr>
      <w:r w:rsidRPr="00C050C4">
        <w:rPr>
          <w:rFonts w:ascii="Times New Roman" w:eastAsia="Times New Roman" w:hAnsi="Times New Roman" w:cs="Times New Roman"/>
          <w:color w:val="000000"/>
          <w:sz w:val="24"/>
          <w:szCs w:val="24"/>
          <w:lang w:val="ru-RU"/>
        </w:rPr>
        <w:t>• усваја извештај о раду директора школе;</w:t>
      </w:r>
    </w:p>
    <w:p w:rsidR="00F2179A" w:rsidRPr="00C050C4" w:rsidRDefault="00156686">
      <w:pPr>
        <w:ind w:hanging="2"/>
        <w:rPr>
          <w:rFonts w:ascii="Times New Roman" w:eastAsia="Times New Roman" w:hAnsi="Times New Roman" w:cs="Times New Roman"/>
          <w:color w:val="000000"/>
          <w:sz w:val="24"/>
          <w:szCs w:val="24"/>
          <w:lang w:val="ru-RU"/>
        </w:rPr>
      </w:pPr>
      <w:r w:rsidRPr="00C050C4">
        <w:rPr>
          <w:rFonts w:ascii="Times New Roman" w:eastAsia="Times New Roman" w:hAnsi="Times New Roman" w:cs="Times New Roman"/>
          <w:color w:val="000000"/>
          <w:sz w:val="24"/>
          <w:szCs w:val="24"/>
          <w:lang w:val="ru-RU"/>
        </w:rPr>
        <w:t>• усвоја извештај о безбедности ученика;</w:t>
      </w:r>
    </w:p>
    <w:p w:rsidR="00F2179A" w:rsidRPr="00C050C4" w:rsidRDefault="00156686">
      <w:pPr>
        <w:ind w:hanging="2"/>
        <w:rPr>
          <w:rFonts w:ascii="Times New Roman" w:eastAsia="Times New Roman" w:hAnsi="Times New Roman" w:cs="Times New Roman"/>
          <w:color w:val="000000"/>
          <w:sz w:val="24"/>
          <w:szCs w:val="24"/>
          <w:lang w:val="ru-RU"/>
        </w:rPr>
      </w:pPr>
      <w:r w:rsidRPr="00C050C4">
        <w:rPr>
          <w:rFonts w:ascii="Times New Roman" w:eastAsia="Times New Roman" w:hAnsi="Times New Roman" w:cs="Times New Roman"/>
          <w:color w:val="000000"/>
          <w:sz w:val="24"/>
          <w:szCs w:val="24"/>
          <w:lang w:val="ru-RU"/>
        </w:rPr>
        <w:t>• усваја извештај о извођењу екскурзија, односно наставе у природи;</w:t>
      </w:r>
    </w:p>
    <w:p w:rsidR="00F2179A" w:rsidRPr="00C050C4" w:rsidRDefault="00156686">
      <w:pPr>
        <w:ind w:hanging="2"/>
        <w:rPr>
          <w:rFonts w:ascii="Times New Roman" w:eastAsia="Times New Roman" w:hAnsi="Times New Roman" w:cs="Times New Roman"/>
          <w:color w:val="000000"/>
          <w:sz w:val="24"/>
          <w:szCs w:val="24"/>
          <w:lang w:val="ru-RU"/>
        </w:rPr>
      </w:pPr>
      <w:r w:rsidRPr="00C050C4">
        <w:rPr>
          <w:rFonts w:ascii="Times New Roman" w:eastAsia="Times New Roman" w:hAnsi="Times New Roman" w:cs="Times New Roman"/>
          <w:color w:val="000000"/>
          <w:sz w:val="24"/>
          <w:szCs w:val="24"/>
          <w:lang w:val="ru-RU"/>
        </w:rPr>
        <w:t>• разматра поштовање општих принципа, остваривање циљева образовања и васпитања и</w:t>
      </w:r>
    </w:p>
    <w:p w:rsidR="00F2179A" w:rsidRPr="00C050C4" w:rsidRDefault="00156686">
      <w:pPr>
        <w:ind w:hanging="2"/>
        <w:rPr>
          <w:rFonts w:ascii="Times New Roman" w:eastAsia="Times New Roman" w:hAnsi="Times New Roman" w:cs="Times New Roman"/>
          <w:color w:val="000000"/>
          <w:sz w:val="24"/>
          <w:szCs w:val="24"/>
          <w:lang w:val="ru-RU"/>
        </w:rPr>
      </w:pPr>
      <w:r w:rsidRPr="00C050C4">
        <w:rPr>
          <w:rFonts w:ascii="Times New Roman" w:eastAsia="Times New Roman" w:hAnsi="Times New Roman" w:cs="Times New Roman"/>
          <w:color w:val="000000"/>
          <w:sz w:val="24"/>
          <w:szCs w:val="24"/>
          <w:lang w:val="ru-RU"/>
        </w:rPr>
        <w:t>стандарда постигнућа и предузима мере за побољшање услова рада и остваривање</w:t>
      </w:r>
    </w:p>
    <w:p w:rsidR="00F2179A" w:rsidRPr="00C050C4" w:rsidRDefault="00156686">
      <w:pPr>
        <w:ind w:hanging="2"/>
        <w:rPr>
          <w:rFonts w:ascii="Times New Roman" w:eastAsia="Times New Roman" w:hAnsi="Times New Roman" w:cs="Times New Roman"/>
          <w:color w:val="000000"/>
          <w:sz w:val="24"/>
          <w:szCs w:val="24"/>
          <w:lang w:val="ru-RU"/>
        </w:rPr>
      </w:pPr>
      <w:r w:rsidRPr="00C050C4">
        <w:rPr>
          <w:rFonts w:ascii="Times New Roman" w:eastAsia="Times New Roman" w:hAnsi="Times New Roman" w:cs="Times New Roman"/>
          <w:color w:val="000000"/>
          <w:sz w:val="24"/>
          <w:szCs w:val="24"/>
          <w:lang w:val="ru-RU"/>
        </w:rPr>
        <w:t>образовно-васпитног рада;</w:t>
      </w:r>
    </w:p>
    <w:p w:rsidR="00F2179A" w:rsidRPr="00C050C4" w:rsidRDefault="00156686">
      <w:pPr>
        <w:ind w:hanging="2"/>
        <w:rPr>
          <w:rFonts w:ascii="Times New Roman" w:eastAsia="Times New Roman" w:hAnsi="Times New Roman" w:cs="Times New Roman"/>
          <w:color w:val="000000"/>
          <w:sz w:val="24"/>
          <w:szCs w:val="24"/>
          <w:lang w:val="ru-RU"/>
        </w:rPr>
      </w:pPr>
      <w:r w:rsidRPr="00C050C4">
        <w:rPr>
          <w:rFonts w:ascii="Times New Roman" w:eastAsia="Times New Roman" w:hAnsi="Times New Roman" w:cs="Times New Roman"/>
          <w:color w:val="000000"/>
          <w:sz w:val="24"/>
          <w:szCs w:val="24"/>
          <w:lang w:val="ru-RU"/>
        </w:rPr>
        <w:t>• доноси план стручног усавршавања запослених и усваја извештај о његовом остваривању;</w:t>
      </w:r>
    </w:p>
    <w:p w:rsidR="00F2179A" w:rsidRPr="00C050C4" w:rsidRDefault="00156686">
      <w:pPr>
        <w:ind w:hanging="2"/>
        <w:rPr>
          <w:rFonts w:ascii="Times New Roman" w:eastAsia="Times New Roman" w:hAnsi="Times New Roman" w:cs="Times New Roman"/>
          <w:color w:val="000000"/>
          <w:sz w:val="24"/>
          <w:szCs w:val="24"/>
          <w:lang w:val="ru-RU"/>
        </w:rPr>
      </w:pPr>
      <w:r w:rsidRPr="00C050C4">
        <w:rPr>
          <w:rFonts w:ascii="Times New Roman" w:eastAsia="Times New Roman" w:hAnsi="Times New Roman" w:cs="Times New Roman"/>
          <w:color w:val="000000"/>
          <w:sz w:val="24"/>
          <w:szCs w:val="24"/>
          <w:lang w:val="ru-RU"/>
        </w:rPr>
        <w:t>• одлучује по жалби, односно приговору на решење директора;</w:t>
      </w:r>
    </w:p>
    <w:p w:rsidR="00F2179A" w:rsidRPr="00C050C4" w:rsidRDefault="00156686">
      <w:pPr>
        <w:ind w:hanging="2"/>
        <w:rPr>
          <w:rFonts w:ascii="Times New Roman" w:eastAsia="Times New Roman" w:hAnsi="Times New Roman" w:cs="Times New Roman"/>
          <w:color w:val="FF0000"/>
          <w:sz w:val="24"/>
          <w:szCs w:val="24"/>
          <w:lang w:val="ru-RU"/>
        </w:rPr>
      </w:pPr>
      <w:r w:rsidRPr="00C050C4">
        <w:rPr>
          <w:rFonts w:ascii="Times New Roman" w:eastAsia="Times New Roman" w:hAnsi="Times New Roman" w:cs="Times New Roman"/>
          <w:color w:val="000000"/>
          <w:sz w:val="24"/>
          <w:szCs w:val="24"/>
          <w:lang w:val="ru-RU"/>
        </w:rPr>
        <w:t>• именује чланове у комисије које формира Школски одбор.</w:t>
      </w:r>
    </w:p>
    <w:p w:rsidR="00F2179A" w:rsidRPr="00C050C4" w:rsidRDefault="00F2179A">
      <w:pPr>
        <w:ind w:firstLine="0"/>
        <w:rPr>
          <w:rFonts w:ascii="Times New Roman" w:eastAsia="Times New Roman" w:hAnsi="Times New Roman" w:cs="Times New Roman"/>
          <w:b/>
          <w:bCs/>
          <w:color w:val="FF0000"/>
          <w:sz w:val="24"/>
          <w:szCs w:val="24"/>
          <w:lang w:val="ru-RU"/>
        </w:rPr>
      </w:pPr>
    </w:p>
    <w:p w:rsidR="00F2179A" w:rsidRPr="00C050C4" w:rsidRDefault="00F2179A">
      <w:pPr>
        <w:ind w:firstLine="0"/>
        <w:rPr>
          <w:rFonts w:ascii="Times New Roman" w:eastAsia="Times New Roman" w:hAnsi="Times New Roman" w:cs="Times New Roman"/>
          <w:b/>
          <w:bCs/>
          <w:color w:val="FF0000"/>
          <w:sz w:val="24"/>
          <w:szCs w:val="24"/>
          <w:lang w:val="ru-RU"/>
        </w:rPr>
      </w:pPr>
    </w:p>
    <w:p w:rsidR="00F2179A" w:rsidRPr="00F12C5F" w:rsidRDefault="00156686">
      <w:pPr>
        <w:pStyle w:val="Heading1"/>
        <w:ind w:left="1" w:hanging="3"/>
        <w:jc w:val="center"/>
        <w:rPr>
          <w:color w:val="000000" w:themeColor="text1"/>
        </w:rPr>
      </w:pPr>
      <w:bookmarkStart w:id="29" w:name="_Toc240031598"/>
      <w:r w:rsidRPr="00F12C5F">
        <w:rPr>
          <w:color w:val="000000" w:themeColor="text1"/>
        </w:rPr>
        <w:t>ПРОГРАМ РАДА САВЕТА РОДИТЕЉА</w:t>
      </w:r>
      <w:bookmarkEnd w:id="29"/>
    </w:p>
    <w:p w:rsidR="00F2179A" w:rsidRDefault="00F2179A">
      <w:pPr>
        <w:pBdr>
          <w:top w:val="nil"/>
          <w:left w:val="nil"/>
          <w:bottom w:val="nil"/>
          <w:right w:val="nil"/>
          <w:between w:val="nil"/>
        </w:pBdr>
        <w:spacing w:after="200" w:line="276" w:lineRule="auto"/>
        <w:ind w:firstLine="0"/>
        <w:jc w:val="left"/>
        <w:rPr>
          <w:rFonts w:ascii="Times New Roman" w:eastAsia="Times New Roman" w:hAnsi="Times New Roman" w:cs="Times New Roman"/>
          <w:color w:val="FF0000"/>
          <w:sz w:val="24"/>
          <w:szCs w:val="24"/>
        </w:rPr>
      </w:pPr>
    </w:p>
    <w:tbl>
      <w:tblPr>
        <w:tblStyle w:val="af8"/>
        <w:tblW w:w="987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tblPr>
      <w:tblGrid>
        <w:gridCol w:w="2131"/>
        <w:gridCol w:w="7746"/>
      </w:tblGrid>
      <w:tr w:rsidR="00F2179A">
        <w:trPr>
          <w:trHeight w:val="467"/>
        </w:trPr>
        <w:tc>
          <w:tcPr>
            <w:tcW w:w="2131" w:type="dxa"/>
            <w:shd w:val="clear" w:color="auto" w:fill="FBD4B4"/>
            <w:vAlign w:val="center"/>
          </w:tcPr>
          <w:p w:rsidR="00F2179A" w:rsidRDefault="00156686">
            <w:pPr>
              <w:spacing w:line="240" w:lineRule="auto"/>
              <w:ind w:hanging="2"/>
              <w:jc w:val="center"/>
              <w:rPr>
                <w:rFonts w:ascii="Times New Roman" w:eastAsia="Times New Roman" w:hAnsi="Times New Roman" w:cs="Times New Roman"/>
                <w:b/>
                <w:bCs/>
                <w:color w:val="000000"/>
                <w:sz w:val="24"/>
                <w:szCs w:val="24"/>
              </w:rPr>
            </w:pPr>
            <w:r>
              <w:rPr>
                <w:rFonts w:ascii="Times New Roman" w:eastAsia="Times New Roman" w:hAnsi="Times New Roman" w:cs="Times New Roman"/>
                <w:b/>
                <w:bCs/>
                <w:color w:val="000000"/>
                <w:sz w:val="24"/>
                <w:szCs w:val="24"/>
              </w:rPr>
              <w:t>Месец</w:t>
            </w:r>
          </w:p>
        </w:tc>
        <w:tc>
          <w:tcPr>
            <w:tcW w:w="7746" w:type="dxa"/>
            <w:shd w:val="clear" w:color="auto" w:fill="FBD4B4"/>
            <w:vAlign w:val="center"/>
          </w:tcPr>
          <w:p w:rsidR="00F2179A" w:rsidRDefault="00156686">
            <w:pPr>
              <w:spacing w:line="240" w:lineRule="auto"/>
              <w:ind w:hanging="2"/>
              <w:jc w:val="center"/>
              <w:rPr>
                <w:rFonts w:ascii="Times New Roman" w:eastAsia="Times New Roman" w:hAnsi="Times New Roman" w:cs="Times New Roman"/>
                <w:color w:val="000000"/>
                <w:sz w:val="24"/>
                <w:szCs w:val="24"/>
              </w:rPr>
            </w:pPr>
            <w:r>
              <w:rPr>
                <w:rFonts w:ascii="Times New Roman" w:eastAsia="Times New Roman" w:hAnsi="Times New Roman" w:cs="Times New Roman"/>
                <w:b/>
                <w:bCs/>
                <w:color w:val="000000"/>
                <w:sz w:val="24"/>
                <w:szCs w:val="24"/>
              </w:rPr>
              <w:t>Планиране активности</w:t>
            </w:r>
          </w:p>
        </w:tc>
      </w:tr>
      <w:tr w:rsidR="00F2179A" w:rsidRPr="00E1161D">
        <w:tc>
          <w:tcPr>
            <w:tcW w:w="2131" w:type="dxa"/>
            <w:vAlign w:val="center"/>
          </w:tcPr>
          <w:p w:rsidR="00F2179A" w:rsidRDefault="00156686">
            <w:pPr>
              <w:spacing w:line="240" w:lineRule="auto"/>
              <w:ind w:hanging="2"/>
              <w:rPr>
                <w:rFonts w:ascii="Times New Roman" w:eastAsia="Times New Roman" w:hAnsi="Times New Roman" w:cs="Times New Roman"/>
                <w:b/>
                <w:bCs/>
                <w:color w:val="000000"/>
                <w:sz w:val="24"/>
                <w:szCs w:val="24"/>
              </w:rPr>
            </w:pPr>
            <w:r>
              <w:rPr>
                <w:rFonts w:ascii="Times New Roman" w:eastAsia="Times New Roman" w:hAnsi="Times New Roman" w:cs="Times New Roman"/>
                <w:b/>
                <w:bCs/>
                <w:color w:val="000000"/>
                <w:sz w:val="24"/>
                <w:szCs w:val="24"/>
              </w:rPr>
              <w:t>Септембар</w:t>
            </w:r>
          </w:p>
          <w:p w:rsidR="00F2179A" w:rsidRDefault="00F2179A">
            <w:pPr>
              <w:spacing w:line="240" w:lineRule="auto"/>
              <w:ind w:hanging="2"/>
              <w:rPr>
                <w:rFonts w:ascii="Times New Roman" w:eastAsia="Times New Roman" w:hAnsi="Times New Roman" w:cs="Times New Roman"/>
                <w:b/>
                <w:bCs/>
                <w:color w:val="000000"/>
                <w:sz w:val="24"/>
                <w:szCs w:val="24"/>
              </w:rPr>
            </w:pPr>
          </w:p>
        </w:tc>
        <w:tc>
          <w:tcPr>
            <w:tcW w:w="7746" w:type="dxa"/>
          </w:tcPr>
          <w:p w:rsidR="00F2179A" w:rsidRPr="00C050C4" w:rsidRDefault="00156686">
            <w:pPr>
              <w:spacing w:line="240" w:lineRule="auto"/>
              <w:ind w:hanging="2"/>
              <w:rPr>
                <w:rFonts w:ascii="Times New Roman" w:eastAsia="Times New Roman" w:hAnsi="Times New Roman" w:cs="Times New Roman"/>
                <w:color w:val="000000"/>
                <w:sz w:val="24"/>
                <w:szCs w:val="24"/>
                <w:lang w:val="ru-RU"/>
              </w:rPr>
            </w:pPr>
            <w:r w:rsidRPr="00C050C4">
              <w:rPr>
                <w:rFonts w:ascii="Times New Roman" w:eastAsia="Times New Roman" w:hAnsi="Times New Roman" w:cs="Times New Roman"/>
                <w:color w:val="000000"/>
                <w:sz w:val="24"/>
                <w:szCs w:val="24"/>
                <w:lang w:val="ru-RU"/>
              </w:rPr>
              <w:t>• Избор руководства Савета родитеља школе и подела задужења;</w:t>
            </w:r>
          </w:p>
          <w:p w:rsidR="00F2179A" w:rsidRPr="00C050C4" w:rsidRDefault="00156686">
            <w:pPr>
              <w:spacing w:line="240" w:lineRule="auto"/>
              <w:ind w:hanging="2"/>
              <w:rPr>
                <w:rFonts w:ascii="Times New Roman" w:eastAsia="Times New Roman" w:hAnsi="Times New Roman" w:cs="Times New Roman"/>
                <w:color w:val="000000"/>
                <w:sz w:val="24"/>
                <w:szCs w:val="24"/>
                <w:lang w:val="ru-RU"/>
              </w:rPr>
            </w:pPr>
            <w:r w:rsidRPr="00C050C4">
              <w:rPr>
                <w:rFonts w:ascii="Times New Roman" w:eastAsia="Times New Roman" w:hAnsi="Times New Roman" w:cs="Times New Roman"/>
                <w:color w:val="000000"/>
                <w:sz w:val="24"/>
                <w:szCs w:val="24"/>
                <w:lang w:val="ru-RU"/>
              </w:rPr>
              <w:t>• Избор представника Савета родитеља школе у општински Савет родитеља;</w:t>
            </w:r>
          </w:p>
          <w:p w:rsidR="00F2179A" w:rsidRPr="00C050C4" w:rsidRDefault="00156686">
            <w:pPr>
              <w:spacing w:line="240" w:lineRule="auto"/>
              <w:ind w:hanging="2"/>
              <w:rPr>
                <w:rFonts w:ascii="Times New Roman" w:eastAsia="Times New Roman" w:hAnsi="Times New Roman" w:cs="Times New Roman"/>
                <w:color w:val="000000"/>
                <w:sz w:val="24"/>
                <w:szCs w:val="24"/>
                <w:lang w:val="ru-RU"/>
              </w:rPr>
            </w:pPr>
            <w:r w:rsidRPr="00C050C4">
              <w:rPr>
                <w:rFonts w:ascii="Times New Roman" w:eastAsia="Times New Roman" w:hAnsi="Times New Roman" w:cs="Times New Roman"/>
                <w:color w:val="000000"/>
                <w:sz w:val="24"/>
                <w:szCs w:val="24"/>
                <w:lang w:val="ru-RU"/>
              </w:rPr>
              <w:t>• Упознавање са резултатима рада школ</w:t>
            </w:r>
            <w:r>
              <w:rPr>
                <w:rFonts w:ascii="Times New Roman" w:eastAsia="Times New Roman" w:hAnsi="Times New Roman" w:cs="Times New Roman"/>
                <w:color w:val="000000"/>
                <w:sz w:val="24"/>
                <w:szCs w:val="24"/>
              </w:rPr>
              <w:t>e</w:t>
            </w:r>
            <w:r w:rsidRPr="00C050C4">
              <w:rPr>
                <w:rFonts w:ascii="Times New Roman" w:eastAsia="Times New Roman" w:hAnsi="Times New Roman" w:cs="Times New Roman"/>
                <w:color w:val="000000"/>
                <w:sz w:val="24"/>
                <w:szCs w:val="24"/>
                <w:lang w:val="ru-RU"/>
              </w:rPr>
              <w:t xml:space="preserve"> у претходној школској години;</w:t>
            </w:r>
          </w:p>
          <w:p w:rsidR="00F2179A" w:rsidRPr="00C050C4" w:rsidRDefault="00156686">
            <w:pPr>
              <w:spacing w:line="240" w:lineRule="auto"/>
              <w:ind w:hanging="2"/>
              <w:rPr>
                <w:rFonts w:ascii="Times New Roman" w:eastAsia="Times New Roman" w:hAnsi="Times New Roman" w:cs="Times New Roman"/>
                <w:color w:val="000000"/>
                <w:sz w:val="24"/>
                <w:szCs w:val="24"/>
                <w:lang w:val="ru-RU"/>
              </w:rPr>
            </w:pPr>
            <w:r w:rsidRPr="00C050C4">
              <w:rPr>
                <w:rFonts w:ascii="Times New Roman" w:eastAsia="Times New Roman" w:hAnsi="Times New Roman" w:cs="Times New Roman"/>
                <w:color w:val="000000"/>
                <w:sz w:val="24"/>
                <w:szCs w:val="24"/>
                <w:lang w:val="ru-RU"/>
              </w:rPr>
              <w:t>• Давање сагласности на програм екскурзија и наставе у природи;</w:t>
            </w:r>
          </w:p>
          <w:p w:rsidR="00F2179A" w:rsidRPr="00C050C4" w:rsidRDefault="00156686">
            <w:pPr>
              <w:spacing w:line="240" w:lineRule="auto"/>
              <w:ind w:hanging="2"/>
              <w:rPr>
                <w:rFonts w:ascii="Times New Roman" w:eastAsia="Times New Roman" w:hAnsi="Times New Roman" w:cs="Times New Roman"/>
                <w:color w:val="000000"/>
                <w:sz w:val="24"/>
                <w:szCs w:val="24"/>
                <w:lang w:val="ru-RU"/>
              </w:rPr>
            </w:pPr>
            <w:r w:rsidRPr="00C050C4">
              <w:rPr>
                <w:rFonts w:ascii="Times New Roman" w:eastAsia="Times New Roman" w:hAnsi="Times New Roman" w:cs="Times New Roman"/>
                <w:color w:val="000000"/>
                <w:sz w:val="24"/>
                <w:szCs w:val="24"/>
                <w:lang w:val="ru-RU"/>
              </w:rPr>
              <w:t>• Упознавање родитеља са активностима које се планирају за ову школску годину у оквиру школског развојног плана;</w:t>
            </w:r>
          </w:p>
          <w:p w:rsidR="00F2179A" w:rsidRPr="00C050C4" w:rsidRDefault="00156686">
            <w:pPr>
              <w:spacing w:line="240" w:lineRule="auto"/>
              <w:ind w:hanging="2"/>
              <w:rPr>
                <w:rFonts w:ascii="Times New Roman" w:eastAsia="Times New Roman" w:hAnsi="Times New Roman" w:cs="Times New Roman"/>
                <w:color w:val="000000"/>
                <w:sz w:val="24"/>
                <w:szCs w:val="24"/>
                <w:lang w:val="ru-RU"/>
              </w:rPr>
            </w:pPr>
            <w:r w:rsidRPr="00C050C4">
              <w:rPr>
                <w:rFonts w:ascii="Times New Roman" w:eastAsia="Times New Roman" w:hAnsi="Times New Roman" w:cs="Times New Roman"/>
                <w:color w:val="000000"/>
                <w:sz w:val="24"/>
                <w:szCs w:val="24"/>
                <w:lang w:val="ru-RU"/>
              </w:rPr>
              <w:t>• Осигурање ученика, социјално угрожени ученици;</w:t>
            </w:r>
          </w:p>
          <w:p w:rsidR="00F2179A" w:rsidRPr="00C050C4" w:rsidRDefault="00156686">
            <w:pPr>
              <w:spacing w:line="240" w:lineRule="auto"/>
              <w:ind w:hanging="2"/>
              <w:rPr>
                <w:rFonts w:ascii="Times New Roman" w:eastAsia="Times New Roman" w:hAnsi="Times New Roman" w:cs="Times New Roman"/>
                <w:color w:val="000000"/>
                <w:sz w:val="24"/>
                <w:szCs w:val="24"/>
                <w:lang w:val="ru-RU"/>
              </w:rPr>
            </w:pPr>
            <w:r w:rsidRPr="00C050C4">
              <w:rPr>
                <w:rFonts w:ascii="Times New Roman" w:eastAsia="Times New Roman" w:hAnsi="Times New Roman" w:cs="Times New Roman"/>
                <w:color w:val="000000"/>
                <w:sz w:val="24"/>
                <w:szCs w:val="24"/>
                <w:lang w:val="ru-RU"/>
              </w:rPr>
              <w:t>• Сарадња са школом на уређењу школских просторија и школског дворишта;</w:t>
            </w:r>
          </w:p>
          <w:p w:rsidR="00F2179A" w:rsidRPr="00C050C4" w:rsidRDefault="00156686">
            <w:pPr>
              <w:spacing w:line="240" w:lineRule="auto"/>
              <w:ind w:hanging="2"/>
              <w:rPr>
                <w:rFonts w:ascii="Times New Roman" w:eastAsia="Times New Roman" w:hAnsi="Times New Roman" w:cs="Times New Roman"/>
                <w:color w:val="000000"/>
                <w:sz w:val="24"/>
                <w:szCs w:val="24"/>
                <w:lang w:val="ru-RU"/>
              </w:rPr>
            </w:pPr>
            <w:r w:rsidRPr="00C050C4">
              <w:rPr>
                <w:rFonts w:ascii="Times New Roman" w:eastAsia="Times New Roman" w:hAnsi="Times New Roman" w:cs="Times New Roman"/>
                <w:color w:val="000000"/>
                <w:sz w:val="24"/>
                <w:szCs w:val="24"/>
                <w:lang w:val="ru-RU"/>
              </w:rPr>
              <w:t>• Избор чланова Савета родитеља у Актив за развојно планирање, у тим за самовредновање, тим за безбедност и тим за сарадњу са родитељима;</w:t>
            </w:r>
          </w:p>
        </w:tc>
      </w:tr>
      <w:tr w:rsidR="00F2179A" w:rsidRPr="00E1161D">
        <w:tc>
          <w:tcPr>
            <w:tcW w:w="2131" w:type="dxa"/>
            <w:vAlign w:val="center"/>
          </w:tcPr>
          <w:p w:rsidR="00F2179A" w:rsidRDefault="00156686">
            <w:pPr>
              <w:spacing w:line="240" w:lineRule="auto"/>
              <w:ind w:hanging="2"/>
              <w:rPr>
                <w:rFonts w:ascii="Times New Roman" w:eastAsia="Times New Roman" w:hAnsi="Times New Roman" w:cs="Times New Roman"/>
                <w:b/>
                <w:bCs/>
                <w:color w:val="000000"/>
                <w:sz w:val="24"/>
                <w:szCs w:val="24"/>
              </w:rPr>
            </w:pPr>
            <w:r>
              <w:rPr>
                <w:rFonts w:ascii="Times New Roman" w:eastAsia="Times New Roman" w:hAnsi="Times New Roman" w:cs="Times New Roman"/>
                <w:b/>
                <w:bCs/>
                <w:color w:val="000000"/>
                <w:sz w:val="24"/>
                <w:szCs w:val="24"/>
              </w:rPr>
              <w:t>Новембар</w:t>
            </w:r>
          </w:p>
          <w:p w:rsidR="00F2179A" w:rsidRDefault="00F2179A">
            <w:pPr>
              <w:spacing w:line="240" w:lineRule="auto"/>
              <w:ind w:hanging="2"/>
              <w:rPr>
                <w:rFonts w:ascii="Times New Roman" w:eastAsia="Times New Roman" w:hAnsi="Times New Roman" w:cs="Times New Roman"/>
                <w:b/>
                <w:bCs/>
                <w:color w:val="000000"/>
                <w:sz w:val="24"/>
                <w:szCs w:val="24"/>
              </w:rPr>
            </w:pPr>
          </w:p>
        </w:tc>
        <w:tc>
          <w:tcPr>
            <w:tcW w:w="7746" w:type="dxa"/>
          </w:tcPr>
          <w:p w:rsidR="00F2179A" w:rsidRPr="00C050C4" w:rsidRDefault="00156686">
            <w:pPr>
              <w:spacing w:line="240" w:lineRule="auto"/>
              <w:ind w:hanging="2"/>
              <w:rPr>
                <w:rFonts w:ascii="Times New Roman" w:eastAsia="Times New Roman" w:hAnsi="Times New Roman" w:cs="Times New Roman"/>
                <w:color w:val="000000"/>
                <w:sz w:val="24"/>
                <w:szCs w:val="24"/>
                <w:lang w:val="ru-RU"/>
              </w:rPr>
            </w:pPr>
            <w:r w:rsidRPr="00C050C4">
              <w:rPr>
                <w:rFonts w:ascii="Times New Roman" w:eastAsia="Times New Roman" w:hAnsi="Times New Roman" w:cs="Times New Roman"/>
                <w:color w:val="000000"/>
                <w:sz w:val="24"/>
                <w:szCs w:val="24"/>
                <w:lang w:val="ru-RU"/>
              </w:rPr>
              <w:t>• Успех ученика на крају првог тромесечја;</w:t>
            </w:r>
          </w:p>
          <w:p w:rsidR="00F2179A" w:rsidRPr="00C050C4" w:rsidRDefault="00156686">
            <w:pPr>
              <w:spacing w:line="240" w:lineRule="auto"/>
              <w:ind w:hanging="2"/>
              <w:rPr>
                <w:rFonts w:ascii="Times New Roman" w:eastAsia="Times New Roman" w:hAnsi="Times New Roman" w:cs="Times New Roman"/>
                <w:color w:val="000000"/>
                <w:sz w:val="24"/>
                <w:szCs w:val="24"/>
                <w:lang w:val="ru-RU"/>
              </w:rPr>
            </w:pPr>
            <w:r w:rsidRPr="00C050C4">
              <w:rPr>
                <w:rFonts w:ascii="Times New Roman" w:eastAsia="Times New Roman" w:hAnsi="Times New Roman" w:cs="Times New Roman"/>
                <w:color w:val="000000"/>
                <w:sz w:val="24"/>
                <w:szCs w:val="24"/>
                <w:lang w:val="ru-RU"/>
              </w:rPr>
              <w:t>• Учешће родитеља у остваривању плана развоја школе у наредном периоду.</w:t>
            </w:r>
          </w:p>
        </w:tc>
      </w:tr>
      <w:tr w:rsidR="00F2179A" w:rsidRPr="00E1161D">
        <w:tc>
          <w:tcPr>
            <w:tcW w:w="2131" w:type="dxa"/>
            <w:vAlign w:val="center"/>
          </w:tcPr>
          <w:p w:rsidR="00F2179A" w:rsidRDefault="00156686">
            <w:pPr>
              <w:spacing w:line="240" w:lineRule="auto"/>
              <w:ind w:hanging="2"/>
              <w:rPr>
                <w:rFonts w:ascii="Times New Roman" w:eastAsia="Times New Roman" w:hAnsi="Times New Roman" w:cs="Times New Roman"/>
                <w:b/>
                <w:bCs/>
                <w:color w:val="000000"/>
                <w:sz w:val="24"/>
                <w:szCs w:val="24"/>
              </w:rPr>
            </w:pPr>
            <w:r>
              <w:rPr>
                <w:rFonts w:ascii="Times New Roman" w:eastAsia="Times New Roman" w:hAnsi="Times New Roman" w:cs="Times New Roman"/>
                <w:b/>
                <w:bCs/>
                <w:color w:val="000000"/>
                <w:sz w:val="24"/>
                <w:szCs w:val="24"/>
              </w:rPr>
              <w:t>Јануар</w:t>
            </w:r>
          </w:p>
          <w:p w:rsidR="00F2179A" w:rsidRDefault="00F2179A">
            <w:pPr>
              <w:spacing w:line="240" w:lineRule="auto"/>
              <w:ind w:hanging="2"/>
              <w:rPr>
                <w:rFonts w:ascii="Times New Roman" w:eastAsia="Times New Roman" w:hAnsi="Times New Roman" w:cs="Times New Roman"/>
                <w:b/>
                <w:bCs/>
                <w:color w:val="000000"/>
                <w:sz w:val="24"/>
                <w:szCs w:val="24"/>
              </w:rPr>
            </w:pPr>
          </w:p>
        </w:tc>
        <w:tc>
          <w:tcPr>
            <w:tcW w:w="7746" w:type="dxa"/>
          </w:tcPr>
          <w:p w:rsidR="00F2179A" w:rsidRPr="00C050C4" w:rsidRDefault="00156686">
            <w:pPr>
              <w:spacing w:line="240" w:lineRule="auto"/>
              <w:ind w:hanging="2"/>
              <w:rPr>
                <w:rFonts w:ascii="Times New Roman" w:eastAsia="Times New Roman" w:hAnsi="Times New Roman" w:cs="Times New Roman"/>
                <w:color w:val="000000"/>
                <w:sz w:val="24"/>
                <w:szCs w:val="24"/>
                <w:lang w:val="ru-RU"/>
              </w:rPr>
            </w:pPr>
            <w:r w:rsidRPr="00C050C4">
              <w:rPr>
                <w:rFonts w:ascii="Times New Roman" w:eastAsia="Times New Roman" w:hAnsi="Times New Roman" w:cs="Times New Roman"/>
                <w:color w:val="000000"/>
                <w:sz w:val="24"/>
                <w:szCs w:val="24"/>
                <w:lang w:val="ru-RU"/>
              </w:rPr>
              <w:t>• Извештај о успеху ученика на крају првог полугодишта;</w:t>
            </w:r>
          </w:p>
          <w:p w:rsidR="00F2179A" w:rsidRPr="00C050C4" w:rsidRDefault="00156686">
            <w:pPr>
              <w:spacing w:line="240" w:lineRule="auto"/>
              <w:ind w:hanging="2"/>
              <w:rPr>
                <w:rFonts w:ascii="Times New Roman" w:eastAsia="Times New Roman" w:hAnsi="Times New Roman" w:cs="Times New Roman"/>
                <w:color w:val="000000"/>
                <w:sz w:val="24"/>
                <w:szCs w:val="24"/>
                <w:lang w:val="ru-RU"/>
              </w:rPr>
            </w:pPr>
            <w:r w:rsidRPr="00C050C4">
              <w:rPr>
                <w:rFonts w:ascii="Times New Roman" w:eastAsia="Times New Roman" w:hAnsi="Times New Roman" w:cs="Times New Roman"/>
                <w:color w:val="000000"/>
                <w:sz w:val="24"/>
                <w:szCs w:val="24"/>
                <w:lang w:val="ru-RU"/>
              </w:rPr>
              <w:t>• Извештај о безбедности ученика, о квалитету сарање са родитељима, о реализацији плана унапређења.</w:t>
            </w:r>
          </w:p>
        </w:tc>
      </w:tr>
      <w:tr w:rsidR="00F2179A" w:rsidRPr="00E1161D">
        <w:tc>
          <w:tcPr>
            <w:tcW w:w="2131" w:type="dxa"/>
            <w:vAlign w:val="center"/>
          </w:tcPr>
          <w:p w:rsidR="00F2179A" w:rsidRDefault="00156686">
            <w:pPr>
              <w:spacing w:line="240" w:lineRule="auto"/>
              <w:ind w:hanging="2"/>
              <w:rPr>
                <w:rFonts w:ascii="Times New Roman" w:eastAsia="Times New Roman" w:hAnsi="Times New Roman" w:cs="Times New Roman"/>
                <w:b/>
                <w:bCs/>
                <w:color w:val="000000"/>
                <w:sz w:val="24"/>
                <w:szCs w:val="24"/>
              </w:rPr>
            </w:pPr>
            <w:r>
              <w:rPr>
                <w:rFonts w:ascii="Times New Roman" w:eastAsia="Times New Roman" w:hAnsi="Times New Roman" w:cs="Times New Roman"/>
                <w:b/>
                <w:bCs/>
                <w:color w:val="000000"/>
                <w:sz w:val="24"/>
                <w:szCs w:val="24"/>
              </w:rPr>
              <w:t>Јун</w:t>
            </w:r>
          </w:p>
          <w:p w:rsidR="00F2179A" w:rsidRDefault="00F2179A">
            <w:pPr>
              <w:spacing w:line="240" w:lineRule="auto"/>
              <w:ind w:hanging="2"/>
              <w:rPr>
                <w:rFonts w:ascii="Times New Roman" w:eastAsia="Times New Roman" w:hAnsi="Times New Roman" w:cs="Times New Roman"/>
                <w:b/>
                <w:bCs/>
                <w:color w:val="000000"/>
                <w:sz w:val="24"/>
                <w:szCs w:val="24"/>
              </w:rPr>
            </w:pPr>
          </w:p>
        </w:tc>
        <w:tc>
          <w:tcPr>
            <w:tcW w:w="7746" w:type="dxa"/>
          </w:tcPr>
          <w:p w:rsidR="00F2179A" w:rsidRPr="00C050C4" w:rsidRDefault="00156686">
            <w:pPr>
              <w:spacing w:line="240" w:lineRule="auto"/>
              <w:ind w:hanging="2"/>
              <w:rPr>
                <w:rFonts w:ascii="Times New Roman" w:eastAsia="Times New Roman" w:hAnsi="Times New Roman" w:cs="Times New Roman"/>
                <w:color w:val="000000"/>
                <w:sz w:val="24"/>
                <w:szCs w:val="24"/>
                <w:lang w:val="ru-RU"/>
              </w:rPr>
            </w:pPr>
            <w:r w:rsidRPr="00C050C4">
              <w:rPr>
                <w:rFonts w:ascii="Times New Roman" w:eastAsia="Times New Roman" w:hAnsi="Times New Roman" w:cs="Times New Roman"/>
                <w:color w:val="000000"/>
                <w:sz w:val="24"/>
                <w:szCs w:val="24"/>
                <w:lang w:val="ru-RU"/>
              </w:rPr>
              <w:t>• Извештај о реализацији ГПРШ;</w:t>
            </w:r>
          </w:p>
          <w:p w:rsidR="00F2179A" w:rsidRPr="00C050C4" w:rsidRDefault="00156686">
            <w:pPr>
              <w:spacing w:line="240" w:lineRule="auto"/>
              <w:ind w:hanging="2"/>
              <w:rPr>
                <w:rFonts w:ascii="Times New Roman" w:eastAsia="Times New Roman" w:hAnsi="Times New Roman" w:cs="Times New Roman"/>
                <w:color w:val="000000"/>
                <w:sz w:val="24"/>
                <w:szCs w:val="24"/>
                <w:lang w:val="ru-RU"/>
              </w:rPr>
            </w:pPr>
            <w:r w:rsidRPr="00C050C4">
              <w:rPr>
                <w:rFonts w:ascii="Times New Roman" w:eastAsia="Times New Roman" w:hAnsi="Times New Roman" w:cs="Times New Roman"/>
                <w:color w:val="000000"/>
                <w:sz w:val="24"/>
                <w:szCs w:val="24"/>
                <w:lang w:val="ru-RU"/>
              </w:rPr>
              <w:t>• Успех ученика на такмичењима;</w:t>
            </w:r>
          </w:p>
          <w:p w:rsidR="00F2179A" w:rsidRPr="00C050C4" w:rsidRDefault="00156686">
            <w:pPr>
              <w:spacing w:line="240" w:lineRule="auto"/>
              <w:ind w:hanging="2"/>
              <w:rPr>
                <w:rFonts w:ascii="Times New Roman" w:eastAsia="Times New Roman" w:hAnsi="Times New Roman" w:cs="Times New Roman"/>
                <w:color w:val="000000"/>
                <w:sz w:val="24"/>
                <w:szCs w:val="24"/>
                <w:lang w:val="ru-RU"/>
              </w:rPr>
            </w:pPr>
            <w:r w:rsidRPr="00C050C4">
              <w:rPr>
                <w:rFonts w:ascii="Times New Roman" w:eastAsia="Times New Roman" w:hAnsi="Times New Roman" w:cs="Times New Roman"/>
                <w:color w:val="000000"/>
                <w:sz w:val="24"/>
                <w:szCs w:val="24"/>
                <w:lang w:val="ru-RU"/>
              </w:rPr>
              <w:t>• Извештај о безбедности ученика, о квалитету сарање са родитељима, о реализацији плана унапређења;</w:t>
            </w:r>
          </w:p>
          <w:p w:rsidR="00F2179A" w:rsidRPr="00C050C4" w:rsidRDefault="00156686">
            <w:pPr>
              <w:spacing w:line="240" w:lineRule="auto"/>
              <w:ind w:hanging="2"/>
              <w:rPr>
                <w:rFonts w:ascii="Times New Roman" w:eastAsia="Times New Roman" w:hAnsi="Times New Roman" w:cs="Times New Roman"/>
                <w:color w:val="000000"/>
                <w:sz w:val="24"/>
                <w:szCs w:val="24"/>
                <w:lang w:val="ru-RU"/>
              </w:rPr>
            </w:pPr>
            <w:r w:rsidRPr="00C050C4">
              <w:rPr>
                <w:rFonts w:ascii="Times New Roman" w:eastAsia="Times New Roman" w:hAnsi="Times New Roman" w:cs="Times New Roman"/>
                <w:color w:val="000000"/>
                <w:sz w:val="24"/>
                <w:szCs w:val="24"/>
                <w:lang w:val="ru-RU"/>
              </w:rPr>
              <w:t>• Извештај о безбедности, о резултатима самовредновања.</w:t>
            </w:r>
          </w:p>
        </w:tc>
      </w:tr>
    </w:tbl>
    <w:p w:rsidR="00F2179A" w:rsidRPr="00C050C4" w:rsidRDefault="00F2179A">
      <w:pPr>
        <w:pBdr>
          <w:top w:val="nil"/>
          <w:left w:val="nil"/>
          <w:bottom w:val="nil"/>
          <w:right w:val="nil"/>
          <w:between w:val="nil"/>
        </w:pBdr>
        <w:spacing w:line="240" w:lineRule="auto"/>
        <w:ind w:firstLine="0"/>
        <w:jc w:val="left"/>
        <w:rPr>
          <w:rFonts w:ascii="Times New Roman" w:eastAsia="Times New Roman" w:hAnsi="Times New Roman" w:cs="Times New Roman"/>
          <w:color w:val="FF0000"/>
          <w:sz w:val="24"/>
          <w:szCs w:val="24"/>
          <w:lang w:val="ru-RU"/>
        </w:rPr>
      </w:pPr>
    </w:p>
    <w:p w:rsidR="00F2179A" w:rsidRPr="00C050C4" w:rsidRDefault="00F2179A">
      <w:pPr>
        <w:pBdr>
          <w:top w:val="nil"/>
          <w:left w:val="nil"/>
          <w:bottom w:val="nil"/>
          <w:right w:val="nil"/>
          <w:between w:val="nil"/>
        </w:pBdr>
        <w:spacing w:line="240" w:lineRule="auto"/>
        <w:ind w:hanging="2"/>
        <w:jc w:val="left"/>
        <w:rPr>
          <w:rFonts w:ascii="Times New Roman" w:eastAsia="Times New Roman" w:hAnsi="Times New Roman" w:cs="Times New Roman"/>
          <w:color w:val="FF0000"/>
          <w:sz w:val="24"/>
          <w:szCs w:val="24"/>
          <w:lang w:val="ru-RU"/>
        </w:rPr>
      </w:pPr>
    </w:p>
    <w:p w:rsidR="00F2179A" w:rsidRPr="00C050C4" w:rsidRDefault="00F2179A">
      <w:pPr>
        <w:pBdr>
          <w:top w:val="nil"/>
          <w:left w:val="nil"/>
          <w:bottom w:val="nil"/>
          <w:right w:val="nil"/>
          <w:between w:val="nil"/>
        </w:pBdr>
        <w:spacing w:line="240" w:lineRule="auto"/>
        <w:ind w:firstLine="0"/>
        <w:rPr>
          <w:rFonts w:ascii="Times New Roman" w:eastAsia="Times New Roman" w:hAnsi="Times New Roman" w:cs="Times New Roman"/>
          <w:color w:val="FF0000"/>
          <w:sz w:val="24"/>
          <w:szCs w:val="24"/>
          <w:lang w:val="ru-RU"/>
        </w:rPr>
      </w:pPr>
      <w:bookmarkStart w:id="30" w:name="_heading=h.2bn6wsx" w:colFirst="0" w:colLast="0"/>
      <w:bookmarkEnd w:id="30"/>
    </w:p>
    <w:p w:rsidR="00F2179A" w:rsidRPr="00C050C4" w:rsidRDefault="00F2179A">
      <w:pPr>
        <w:pBdr>
          <w:top w:val="nil"/>
          <w:left w:val="nil"/>
          <w:bottom w:val="nil"/>
          <w:right w:val="nil"/>
          <w:between w:val="nil"/>
        </w:pBdr>
        <w:spacing w:line="240" w:lineRule="auto"/>
        <w:ind w:firstLine="0"/>
        <w:rPr>
          <w:rFonts w:ascii="Times New Roman" w:eastAsia="Times New Roman" w:hAnsi="Times New Roman" w:cs="Times New Roman"/>
          <w:color w:val="FF0000"/>
          <w:sz w:val="24"/>
          <w:szCs w:val="24"/>
          <w:lang w:val="ru-RU"/>
        </w:rPr>
      </w:pPr>
    </w:p>
    <w:p w:rsidR="00F2179A" w:rsidRPr="00C050C4" w:rsidRDefault="00156686">
      <w:pPr>
        <w:pStyle w:val="Heading1"/>
        <w:ind w:left="1" w:hanging="3"/>
        <w:jc w:val="center"/>
        <w:rPr>
          <w:color w:val="000000" w:themeColor="text1"/>
          <w:lang w:val="ru-RU"/>
        </w:rPr>
      </w:pPr>
      <w:bookmarkStart w:id="31" w:name="_Toc240031599"/>
      <w:r w:rsidRPr="00C050C4">
        <w:rPr>
          <w:color w:val="000000" w:themeColor="text1"/>
          <w:lang w:val="ru-RU"/>
        </w:rPr>
        <w:t>ГОДИШЊИ ПЛАН РАДА ДИРЕКТОРА ШКОЛЕ</w:t>
      </w:r>
      <w:bookmarkEnd w:id="31"/>
    </w:p>
    <w:p w:rsidR="00F2179A" w:rsidRPr="00C050C4" w:rsidRDefault="00F2179A">
      <w:pPr>
        <w:pBdr>
          <w:top w:val="nil"/>
          <w:left w:val="nil"/>
          <w:bottom w:val="nil"/>
          <w:right w:val="nil"/>
          <w:between w:val="nil"/>
        </w:pBdr>
        <w:spacing w:line="240" w:lineRule="auto"/>
        <w:ind w:hanging="2"/>
        <w:jc w:val="left"/>
        <w:rPr>
          <w:rFonts w:ascii="Times New Roman" w:eastAsia="Times New Roman" w:hAnsi="Times New Roman" w:cs="Times New Roman"/>
          <w:color w:val="FF0000"/>
          <w:sz w:val="24"/>
          <w:szCs w:val="24"/>
          <w:lang w:val="ru-RU"/>
        </w:rPr>
      </w:pPr>
    </w:p>
    <w:p w:rsidR="00F2179A" w:rsidRPr="00C050C4" w:rsidRDefault="00F2179A">
      <w:pPr>
        <w:pBdr>
          <w:top w:val="nil"/>
          <w:left w:val="nil"/>
          <w:bottom w:val="nil"/>
          <w:right w:val="nil"/>
          <w:between w:val="nil"/>
        </w:pBdr>
        <w:spacing w:line="240" w:lineRule="auto"/>
        <w:ind w:hanging="2"/>
        <w:jc w:val="left"/>
        <w:rPr>
          <w:rFonts w:ascii="Times New Roman" w:eastAsia="Times New Roman" w:hAnsi="Times New Roman" w:cs="Times New Roman"/>
          <w:color w:val="FF0000"/>
          <w:sz w:val="24"/>
          <w:szCs w:val="24"/>
          <w:lang w:val="ru-RU"/>
        </w:rPr>
      </w:pPr>
    </w:p>
    <w:p w:rsidR="00F2179A" w:rsidRPr="00C050C4" w:rsidRDefault="00F2179A">
      <w:pPr>
        <w:pBdr>
          <w:top w:val="nil"/>
          <w:left w:val="nil"/>
          <w:bottom w:val="nil"/>
          <w:right w:val="nil"/>
          <w:between w:val="nil"/>
        </w:pBdr>
        <w:spacing w:line="240" w:lineRule="auto"/>
        <w:ind w:hanging="2"/>
        <w:jc w:val="left"/>
        <w:rPr>
          <w:rFonts w:ascii="Times New Roman" w:eastAsia="Times New Roman" w:hAnsi="Times New Roman" w:cs="Times New Roman"/>
          <w:color w:val="FF0000"/>
          <w:sz w:val="24"/>
          <w:szCs w:val="24"/>
          <w:lang w:val="ru-RU"/>
        </w:rPr>
      </w:pPr>
    </w:p>
    <w:p w:rsidR="00F2179A" w:rsidRPr="00C050C4" w:rsidRDefault="00156686">
      <w:pPr>
        <w:pBdr>
          <w:top w:val="nil"/>
          <w:left w:val="nil"/>
          <w:bottom w:val="nil"/>
          <w:right w:val="nil"/>
          <w:between w:val="nil"/>
        </w:pBdr>
        <w:spacing w:line="276" w:lineRule="auto"/>
        <w:ind w:hanging="2"/>
        <w:jc w:val="left"/>
        <w:rPr>
          <w:rFonts w:ascii="Times New Roman" w:eastAsia="Times New Roman" w:hAnsi="Times New Roman" w:cs="Times New Roman"/>
          <w:b/>
          <w:bCs/>
          <w:color w:val="000000"/>
          <w:sz w:val="24"/>
          <w:szCs w:val="24"/>
          <w:lang w:val="ru-RU"/>
        </w:rPr>
      </w:pPr>
      <w:bookmarkStart w:id="32" w:name="_heading=h.qcbudpidwex7" w:colFirst="0" w:colLast="0"/>
      <w:bookmarkEnd w:id="32"/>
      <w:r w:rsidRPr="00C050C4">
        <w:rPr>
          <w:rFonts w:ascii="Times New Roman" w:eastAsia="Times New Roman" w:hAnsi="Times New Roman" w:cs="Times New Roman"/>
          <w:color w:val="000000"/>
          <w:sz w:val="24"/>
          <w:szCs w:val="24"/>
          <w:lang w:val="ru-RU"/>
        </w:rPr>
        <w:t xml:space="preserve">Директор школе: </w:t>
      </w:r>
      <w:r w:rsidRPr="00C050C4">
        <w:rPr>
          <w:rFonts w:ascii="Times New Roman" w:eastAsia="Times New Roman" w:hAnsi="Times New Roman" w:cs="Times New Roman"/>
          <w:b/>
          <w:bCs/>
          <w:color w:val="000000"/>
          <w:sz w:val="24"/>
          <w:szCs w:val="24"/>
          <w:lang w:val="ru-RU"/>
        </w:rPr>
        <w:t>Мирослав Цицмил</w:t>
      </w:r>
    </w:p>
    <w:p w:rsidR="00F2179A" w:rsidRPr="00C050C4" w:rsidRDefault="00F2179A">
      <w:pPr>
        <w:pBdr>
          <w:top w:val="nil"/>
          <w:left w:val="nil"/>
          <w:bottom w:val="nil"/>
          <w:right w:val="nil"/>
          <w:between w:val="nil"/>
        </w:pBdr>
        <w:spacing w:line="276" w:lineRule="auto"/>
        <w:ind w:hanging="2"/>
        <w:jc w:val="left"/>
        <w:rPr>
          <w:rFonts w:ascii="Times New Roman" w:eastAsia="Times New Roman" w:hAnsi="Times New Roman" w:cs="Times New Roman"/>
          <w:color w:val="FF0000"/>
          <w:sz w:val="24"/>
          <w:szCs w:val="24"/>
          <w:lang w:val="ru-RU"/>
        </w:rPr>
      </w:pPr>
    </w:p>
    <w:p w:rsidR="00F2179A" w:rsidRPr="00C050C4" w:rsidRDefault="00156686" w:rsidP="002D683C">
      <w:pPr>
        <w:numPr>
          <w:ilvl w:val="0"/>
          <w:numId w:val="30"/>
        </w:numPr>
        <w:ind w:left="397" w:hanging="35"/>
        <w:jc w:val="left"/>
        <w:rPr>
          <w:color w:val="000000"/>
          <w:sz w:val="24"/>
          <w:szCs w:val="24"/>
          <w:lang w:val="ru-RU"/>
        </w:rPr>
      </w:pPr>
      <w:r w:rsidRPr="00C050C4">
        <w:rPr>
          <w:rFonts w:ascii="Times New Roman" w:eastAsia="Times New Roman" w:hAnsi="Times New Roman" w:cs="Times New Roman"/>
          <w:color w:val="000000"/>
          <w:sz w:val="24"/>
          <w:szCs w:val="24"/>
          <w:lang w:val="ru-RU"/>
        </w:rPr>
        <w:t>планира и организује остваривање програма образовања и васпитања;</w:t>
      </w:r>
    </w:p>
    <w:p w:rsidR="00F2179A" w:rsidRPr="00C050C4" w:rsidRDefault="00156686" w:rsidP="002D683C">
      <w:pPr>
        <w:numPr>
          <w:ilvl w:val="0"/>
          <w:numId w:val="30"/>
        </w:numPr>
        <w:ind w:left="397" w:hanging="35"/>
        <w:jc w:val="left"/>
        <w:rPr>
          <w:color w:val="000000"/>
          <w:sz w:val="24"/>
          <w:szCs w:val="24"/>
          <w:lang w:val="ru-RU"/>
        </w:rPr>
      </w:pPr>
      <w:r w:rsidRPr="00C050C4">
        <w:rPr>
          <w:rFonts w:ascii="Times New Roman" w:eastAsia="Times New Roman" w:hAnsi="Times New Roman" w:cs="Times New Roman"/>
          <w:color w:val="000000"/>
          <w:sz w:val="24"/>
          <w:szCs w:val="24"/>
          <w:lang w:val="ru-RU"/>
        </w:rPr>
        <w:t>стара се о осигурању квалитета и унапређивању васпитно-образовног рада;</w:t>
      </w:r>
    </w:p>
    <w:p w:rsidR="00F2179A" w:rsidRPr="00C050C4" w:rsidRDefault="00156686" w:rsidP="002D683C">
      <w:pPr>
        <w:numPr>
          <w:ilvl w:val="0"/>
          <w:numId w:val="30"/>
        </w:numPr>
        <w:ind w:left="397" w:hanging="35"/>
        <w:jc w:val="left"/>
        <w:rPr>
          <w:color w:val="000000"/>
          <w:sz w:val="24"/>
          <w:szCs w:val="24"/>
          <w:lang w:val="ru-RU"/>
        </w:rPr>
      </w:pPr>
      <w:r w:rsidRPr="00C050C4">
        <w:rPr>
          <w:rFonts w:ascii="Times New Roman" w:eastAsia="Times New Roman" w:hAnsi="Times New Roman" w:cs="Times New Roman"/>
          <w:color w:val="000000"/>
          <w:sz w:val="24"/>
          <w:szCs w:val="24"/>
          <w:lang w:val="ru-RU"/>
        </w:rPr>
        <w:t>стара се о остваривању развојног плана установе;</w:t>
      </w:r>
    </w:p>
    <w:p w:rsidR="00F2179A" w:rsidRPr="00C050C4" w:rsidRDefault="00156686" w:rsidP="002D683C">
      <w:pPr>
        <w:numPr>
          <w:ilvl w:val="0"/>
          <w:numId w:val="30"/>
        </w:numPr>
        <w:ind w:left="397" w:hanging="35"/>
        <w:jc w:val="left"/>
        <w:rPr>
          <w:color w:val="000000"/>
          <w:sz w:val="24"/>
          <w:szCs w:val="24"/>
          <w:lang w:val="ru-RU"/>
        </w:rPr>
      </w:pPr>
      <w:r w:rsidRPr="00C050C4">
        <w:rPr>
          <w:rFonts w:ascii="Times New Roman" w:eastAsia="Times New Roman" w:hAnsi="Times New Roman" w:cs="Times New Roman"/>
          <w:color w:val="000000"/>
          <w:sz w:val="24"/>
          <w:szCs w:val="24"/>
          <w:lang w:val="ru-RU"/>
        </w:rPr>
        <w:t>остварује педагошко-инструктивни увид и надзор и предузима мере за унапређивање и усавршавање рада наставника и стручних сарадника;</w:t>
      </w:r>
    </w:p>
    <w:p w:rsidR="00F2179A" w:rsidRDefault="00156686" w:rsidP="002D683C">
      <w:pPr>
        <w:numPr>
          <w:ilvl w:val="0"/>
          <w:numId w:val="30"/>
        </w:numPr>
        <w:ind w:left="397" w:hanging="35"/>
        <w:jc w:val="left"/>
        <w:rPr>
          <w:color w:val="000000"/>
          <w:sz w:val="24"/>
          <w:szCs w:val="24"/>
        </w:rPr>
      </w:pPr>
      <w:r>
        <w:rPr>
          <w:rFonts w:ascii="Times New Roman" w:eastAsia="Times New Roman" w:hAnsi="Times New Roman" w:cs="Times New Roman"/>
          <w:color w:val="000000"/>
          <w:sz w:val="24"/>
          <w:szCs w:val="24"/>
        </w:rPr>
        <w:t>планира стручно усавршавање наставника;</w:t>
      </w:r>
    </w:p>
    <w:p w:rsidR="00F2179A" w:rsidRPr="00C050C4" w:rsidRDefault="00156686" w:rsidP="002D683C">
      <w:pPr>
        <w:numPr>
          <w:ilvl w:val="0"/>
          <w:numId w:val="30"/>
        </w:numPr>
        <w:ind w:left="397" w:hanging="35"/>
        <w:jc w:val="left"/>
        <w:rPr>
          <w:color w:val="000000"/>
          <w:sz w:val="24"/>
          <w:szCs w:val="24"/>
          <w:lang w:val="ru-RU"/>
        </w:rPr>
      </w:pPr>
      <w:r w:rsidRPr="00C050C4">
        <w:rPr>
          <w:rFonts w:ascii="Times New Roman" w:eastAsia="Times New Roman" w:hAnsi="Times New Roman" w:cs="Times New Roman"/>
          <w:color w:val="000000"/>
          <w:sz w:val="24"/>
          <w:szCs w:val="24"/>
          <w:lang w:val="ru-RU"/>
        </w:rPr>
        <w:t>предузима мере ради извршавања налога просветног инспектора и просветног саветника, као и у случају недоличног понашања запослених и њиховог негативног утицаја на децу;</w:t>
      </w:r>
    </w:p>
    <w:p w:rsidR="00F2179A" w:rsidRPr="00C050C4" w:rsidRDefault="00156686" w:rsidP="002D683C">
      <w:pPr>
        <w:numPr>
          <w:ilvl w:val="0"/>
          <w:numId w:val="30"/>
        </w:numPr>
        <w:ind w:left="397" w:hanging="35"/>
        <w:jc w:val="left"/>
        <w:rPr>
          <w:color w:val="000000"/>
          <w:sz w:val="24"/>
          <w:szCs w:val="24"/>
          <w:lang w:val="ru-RU"/>
        </w:rPr>
      </w:pPr>
      <w:r w:rsidRPr="00C050C4">
        <w:rPr>
          <w:rFonts w:ascii="Times New Roman" w:eastAsia="Times New Roman" w:hAnsi="Times New Roman" w:cs="Times New Roman"/>
          <w:color w:val="000000"/>
          <w:sz w:val="24"/>
          <w:szCs w:val="24"/>
          <w:lang w:val="ru-RU"/>
        </w:rPr>
        <w:t>стара се о благовременом обавештавању запослених, стручних органа и органа управљања о свим питањима од интереса за рад школе и ових органа;</w:t>
      </w:r>
    </w:p>
    <w:p w:rsidR="00F2179A" w:rsidRPr="00C050C4" w:rsidRDefault="00156686" w:rsidP="002D683C">
      <w:pPr>
        <w:numPr>
          <w:ilvl w:val="0"/>
          <w:numId w:val="30"/>
        </w:numPr>
        <w:ind w:left="397" w:hanging="35"/>
        <w:jc w:val="left"/>
        <w:rPr>
          <w:color w:val="000000"/>
          <w:sz w:val="24"/>
          <w:szCs w:val="24"/>
          <w:lang w:val="ru-RU"/>
        </w:rPr>
      </w:pPr>
      <w:r w:rsidRPr="00C050C4">
        <w:rPr>
          <w:rFonts w:ascii="Times New Roman" w:eastAsia="Times New Roman" w:hAnsi="Times New Roman" w:cs="Times New Roman"/>
          <w:color w:val="000000"/>
          <w:sz w:val="24"/>
          <w:szCs w:val="24"/>
          <w:lang w:val="ru-RU"/>
        </w:rPr>
        <w:t>сазива и руководи седницама Наставничког Већа и Педагошког колегијума, без права одлучивања;</w:t>
      </w:r>
    </w:p>
    <w:p w:rsidR="00F2179A" w:rsidRPr="00C050C4" w:rsidRDefault="00156686" w:rsidP="002D683C">
      <w:pPr>
        <w:numPr>
          <w:ilvl w:val="0"/>
          <w:numId w:val="30"/>
        </w:numPr>
        <w:ind w:left="397" w:hanging="35"/>
        <w:jc w:val="left"/>
        <w:rPr>
          <w:color w:val="000000"/>
          <w:sz w:val="24"/>
          <w:szCs w:val="24"/>
          <w:lang w:val="ru-RU"/>
        </w:rPr>
      </w:pPr>
      <w:r w:rsidRPr="00C050C4">
        <w:rPr>
          <w:rFonts w:ascii="Times New Roman" w:eastAsia="Times New Roman" w:hAnsi="Times New Roman" w:cs="Times New Roman"/>
          <w:color w:val="000000"/>
          <w:sz w:val="24"/>
          <w:szCs w:val="24"/>
          <w:lang w:val="ru-RU"/>
        </w:rPr>
        <w:t>усмерава и усклађује рад стручних органа ушколи;</w:t>
      </w:r>
    </w:p>
    <w:p w:rsidR="00F2179A" w:rsidRPr="00C050C4" w:rsidRDefault="00156686" w:rsidP="002D683C">
      <w:pPr>
        <w:numPr>
          <w:ilvl w:val="0"/>
          <w:numId w:val="30"/>
        </w:numPr>
        <w:ind w:left="397" w:hanging="35"/>
        <w:jc w:val="left"/>
        <w:rPr>
          <w:color w:val="000000"/>
          <w:sz w:val="24"/>
          <w:szCs w:val="24"/>
          <w:lang w:val="ru-RU"/>
        </w:rPr>
      </w:pPr>
      <w:r w:rsidRPr="00C050C4">
        <w:rPr>
          <w:rFonts w:ascii="Times New Roman" w:eastAsia="Times New Roman" w:hAnsi="Times New Roman" w:cs="Times New Roman"/>
          <w:color w:val="000000"/>
          <w:sz w:val="24"/>
          <w:szCs w:val="24"/>
          <w:lang w:val="ru-RU"/>
        </w:rPr>
        <w:t>сарађује са родитељима ученика и са другим организацијама;</w:t>
      </w:r>
    </w:p>
    <w:p w:rsidR="00F2179A" w:rsidRPr="00C050C4" w:rsidRDefault="00156686" w:rsidP="002D683C">
      <w:pPr>
        <w:numPr>
          <w:ilvl w:val="0"/>
          <w:numId w:val="30"/>
        </w:numPr>
        <w:ind w:left="397" w:hanging="35"/>
        <w:jc w:val="left"/>
        <w:rPr>
          <w:color w:val="000000"/>
          <w:sz w:val="24"/>
          <w:szCs w:val="24"/>
          <w:lang w:val="ru-RU"/>
        </w:rPr>
      </w:pPr>
      <w:r w:rsidRPr="00C050C4">
        <w:rPr>
          <w:rFonts w:ascii="Times New Roman" w:eastAsia="Times New Roman" w:hAnsi="Times New Roman" w:cs="Times New Roman"/>
          <w:color w:val="000000"/>
          <w:sz w:val="24"/>
          <w:szCs w:val="24"/>
          <w:lang w:val="ru-RU"/>
        </w:rPr>
        <w:t>редовно подноси извештаје о свом раду Школском одбору;</w:t>
      </w:r>
    </w:p>
    <w:p w:rsidR="00F2179A" w:rsidRPr="00C050C4" w:rsidRDefault="00156686" w:rsidP="002D683C">
      <w:pPr>
        <w:numPr>
          <w:ilvl w:val="0"/>
          <w:numId w:val="30"/>
        </w:numPr>
        <w:ind w:left="397" w:hanging="35"/>
        <w:jc w:val="left"/>
        <w:rPr>
          <w:color w:val="000000"/>
          <w:sz w:val="24"/>
          <w:szCs w:val="24"/>
          <w:lang w:val="ru-RU"/>
        </w:rPr>
      </w:pPr>
      <w:r w:rsidRPr="00C050C4">
        <w:rPr>
          <w:rFonts w:ascii="Times New Roman" w:eastAsia="Times New Roman" w:hAnsi="Times New Roman" w:cs="Times New Roman"/>
          <w:color w:val="000000"/>
          <w:sz w:val="24"/>
          <w:szCs w:val="24"/>
          <w:lang w:val="ru-RU"/>
        </w:rPr>
        <w:t>одлучује о избору наставника и стручних сарадника и доноси решења о заснивању  радног односа;</w:t>
      </w:r>
    </w:p>
    <w:p w:rsidR="00F2179A" w:rsidRPr="00C050C4" w:rsidRDefault="00156686" w:rsidP="002D683C">
      <w:pPr>
        <w:numPr>
          <w:ilvl w:val="0"/>
          <w:numId w:val="30"/>
        </w:numPr>
        <w:ind w:left="397" w:hanging="35"/>
        <w:jc w:val="left"/>
        <w:rPr>
          <w:color w:val="000000"/>
          <w:sz w:val="24"/>
          <w:szCs w:val="24"/>
          <w:lang w:val="ru-RU"/>
        </w:rPr>
      </w:pPr>
      <w:r w:rsidRPr="00C050C4">
        <w:rPr>
          <w:rFonts w:ascii="Times New Roman" w:eastAsia="Times New Roman" w:hAnsi="Times New Roman" w:cs="Times New Roman"/>
          <w:color w:val="000000"/>
          <w:sz w:val="24"/>
          <w:szCs w:val="24"/>
          <w:lang w:val="ru-RU"/>
        </w:rPr>
        <w:t>потписује сведочанства, дипломе, уверења, уговоре и друга акта везана за пословање школе;</w:t>
      </w:r>
    </w:p>
    <w:p w:rsidR="00F2179A" w:rsidRPr="00C050C4" w:rsidRDefault="00156686" w:rsidP="002D683C">
      <w:pPr>
        <w:numPr>
          <w:ilvl w:val="0"/>
          <w:numId w:val="30"/>
        </w:numPr>
        <w:ind w:left="397" w:hanging="35"/>
        <w:jc w:val="left"/>
        <w:rPr>
          <w:color w:val="000000"/>
          <w:sz w:val="24"/>
          <w:szCs w:val="24"/>
          <w:lang w:val="ru-RU"/>
        </w:rPr>
      </w:pPr>
      <w:r w:rsidRPr="00C050C4">
        <w:rPr>
          <w:rFonts w:ascii="Times New Roman" w:eastAsia="Times New Roman" w:hAnsi="Times New Roman" w:cs="Times New Roman"/>
          <w:color w:val="000000"/>
          <w:sz w:val="24"/>
          <w:szCs w:val="24"/>
          <w:lang w:val="ru-RU"/>
        </w:rPr>
        <w:t>одлучује у складу са законом и општим актима о питањима из радних односа запослених  у школи;</w:t>
      </w:r>
    </w:p>
    <w:p w:rsidR="00F2179A" w:rsidRPr="00C050C4" w:rsidRDefault="00156686" w:rsidP="002D683C">
      <w:pPr>
        <w:numPr>
          <w:ilvl w:val="0"/>
          <w:numId w:val="30"/>
        </w:numPr>
        <w:ind w:left="397" w:hanging="35"/>
        <w:jc w:val="left"/>
        <w:rPr>
          <w:color w:val="000000"/>
          <w:sz w:val="24"/>
          <w:szCs w:val="24"/>
          <w:lang w:val="ru-RU"/>
        </w:rPr>
      </w:pPr>
      <w:r w:rsidRPr="00C050C4">
        <w:rPr>
          <w:rFonts w:ascii="Times New Roman" w:eastAsia="Times New Roman" w:hAnsi="Times New Roman" w:cs="Times New Roman"/>
          <w:color w:val="000000"/>
          <w:sz w:val="24"/>
          <w:szCs w:val="24"/>
          <w:lang w:val="ru-RU"/>
        </w:rPr>
        <w:t>доноси општа акта, уколико то није надлежност Школског одбора;</w:t>
      </w:r>
    </w:p>
    <w:p w:rsidR="00F2179A" w:rsidRPr="00C050C4" w:rsidRDefault="00156686" w:rsidP="002D683C">
      <w:pPr>
        <w:numPr>
          <w:ilvl w:val="0"/>
          <w:numId w:val="30"/>
        </w:numPr>
        <w:ind w:left="397" w:hanging="35"/>
        <w:jc w:val="left"/>
        <w:rPr>
          <w:color w:val="000000"/>
          <w:sz w:val="24"/>
          <w:szCs w:val="24"/>
          <w:lang w:val="ru-RU"/>
        </w:rPr>
      </w:pPr>
      <w:r w:rsidRPr="00C050C4">
        <w:rPr>
          <w:rFonts w:ascii="Times New Roman" w:eastAsia="Times New Roman" w:hAnsi="Times New Roman" w:cs="Times New Roman"/>
          <w:color w:val="000000"/>
          <w:sz w:val="24"/>
          <w:szCs w:val="24"/>
          <w:lang w:val="ru-RU"/>
        </w:rPr>
        <w:t>обавља и друге послове и одговоран је за њихово извршавање у складу са законом и општим актом школе.</w:t>
      </w:r>
    </w:p>
    <w:p w:rsidR="00F2179A" w:rsidRPr="00C050C4" w:rsidRDefault="00156686" w:rsidP="002D683C">
      <w:pPr>
        <w:numPr>
          <w:ilvl w:val="0"/>
          <w:numId w:val="30"/>
        </w:numPr>
        <w:ind w:left="397" w:hanging="35"/>
        <w:jc w:val="left"/>
        <w:rPr>
          <w:color w:val="000000"/>
          <w:sz w:val="24"/>
          <w:szCs w:val="24"/>
          <w:lang w:val="ru-RU"/>
        </w:rPr>
      </w:pPr>
      <w:r w:rsidRPr="00C050C4">
        <w:rPr>
          <w:rFonts w:ascii="Times New Roman" w:eastAsia="Times New Roman" w:hAnsi="Times New Roman" w:cs="Times New Roman"/>
          <w:color w:val="000000"/>
          <w:sz w:val="24"/>
          <w:szCs w:val="24"/>
          <w:lang w:val="ru-RU"/>
        </w:rPr>
        <w:t>прати и учествује и реализацији Акционог плана стручног тима за инклузивно образовање</w:t>
      </w:r>
    </w:p>
    <w:p w:rsidR="00F2179A" w:rsidRPr="00C050C4" w:rsidRDefault="00156686" w:rsidP="002D683C">
      <w:pPr>
        <w:numPr>
          <w:ilvl w:val="0"/>
          <w:numId w:val="30"/>
        </w:numPr>
        <w:ind w:left="397" w:hanging="35"/>
        <w:jc w:val="left"/>
        <w:rPr>
          <w:color w:val="000000"/>
          <w:sz w:val="24"/>
          <w:szCs w:val="24"/>
          <w:lang w:val="ru-RU"/>
        </w:rPr>
      </w:pPr>
      <w:r w:rsidRPr="00C050C4">
        <w:rPr>
          <w:rFonts w:ascii="Times New Roman" w:eastAsia="Times New Roman" w:hAnsi="Times New Roman" w:cs="Times New Roman"/>
          <w:color w:val="000000"/>
          <w:sz w:val="24"/>
          <w:szCs w:val="24"/>
          <w:lang w:val="ru-RU"/>
        </w:rPr>
        <w:t>планира, прати и у својству одговорног лица учествује у свим активностима које се тичу безбедности ученика.</w:t>
      </w:r>
    </w:p>
    <w:p w:rsidR="00F2179A" w:rsidRPr="00C050C4" w:rsidRDefault="00F2179A">
      <w:pPr>
        <w:pBdr>
          <w:top w:val="nil"/>
          <w:left w:val="nil"/>
          <w:bottom w:val="nil"/>
          <w:right w:val="nil"/>
          <w:between w:val="nil"/>
        </w:pBdr>
        <w:spacing w:line="276" w:lineRule="auto"/>
        <w:ind w:hanging="2"/>
        <w:jc w:val="left"/>
        <w:rPr>
          <w:rFonts w:ascii="Times New Roman" w:eastAsia="Times New Roman" w:hAnsi="Times New Roman" w:cs="Times New Roman"/>
          <w:color w:val="FF0000"/>
          <w:sz w:val="24"/>
          <w:szCs w:val="24"/>
          <w:lang w:val="ru-RU"/>
        </w:rPr>
      </w:pPr>
    </w:p>
    <w:tbl>
      <w:tblPr>
        <w:tblStyle w:val="af9"/>
        <w:tblpPr w:leftFromText="180" w:rightFromText="180" w:bottomFromText="200" w:vertAnchor="text" w:tblpY="40"/>
        <w:tblW w:w="1044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tblPr>
      <w:tblGrid>
        <w:gridCol w:w="1980"/>
        <w:gridCol w:w="8460"/>
      </w:tblGrid>
      <w:tr w:rsidR="00F2179A" w:rsidRPr="00062BA8">
        <w:trPr>
          <w:trHeight w:val="602"/>
        </w:trPr>
        <w:tc>
          <w:tcPr>
            <w:tcW w:w="1980" w:type="dxa"/>
            <w:tcBorders>
              <w:top w:val="single" w:sz="4" w:space="0" w:color="000000"/>
              <w:left w:val="single" w:sz="4" w:space="0" w:color="000000"/>
              <w:bottom w:val="single" w:sz="4" w:space="0" w:color="000000"/>
              <w:right w:val="single" w:sz="4" w:space="0" w:color="000000"/>
            </w:tcBorders>
            <w:shd w:val="clear" w:color="auto" w:fill="EEECE1"/>
            <w:vAlign w:val="center"/>
          </w:tcPr>
          <w:p w:rsidR="00F2179A" w:rsidRDefault="00156686">
            <w:pPr>
              <w:spacing w:line="276" w:lineRule="auto"/>
              <w:ind w:firstLine="0"/>
              <w:jc w:val="center"/>
              <w:rPr>
                <w:rFonts w:ascii="Times New Roman" w:eastAsia="Times New Roman" w:hAnsi="Times New Roman" w:cs="Times New Roman"/>
                <w:color w:val="000000"/>
                <w:sz w:val="24"/>
                <w:szCs w:val="24"/>
              </w:rPr>
            </w:pPr>
            <w:r>
              <w:rPr>
                <w:rFonts w:ascii="Times New Roman" w:eastAsia="Times New Roman" w:hAnsi="Times New Roman" w:cs="Times New Roman"/>
                <w:b/>
                <w:bCs/>
                <w:color w:val="000000"/>
                <w:sz w:val="24"/>
                <w:szCs w:val="24"/>
              </w:rPr>
              <w:t>ВРЕМЕ</w:t>
            </w:r>
          </w:p>
        </w:tc>
        <w:tc>
          <w:tcPr>
            <w:tcW w:w="8460" w:type="dxa"/>
            <w:tcBorders>
              <w:top w:val="single" w:sz="4" w:space="0" w:color="000000"/>
              <w:left w:val="single" w:sz="4" w:space="0" w:color="000000"/>
              <w:bottom w:val="single" w:sz="4" w:space="0" w:color="000000"/>
              <w:right w:val="single" w:sz="4" w:space="0" w:color="000000"/>
            </w:tcBorders>
            <w:shd w:val="clear" w:color="auto" w:fill="EEECE1"/>
            <w:vAlign w:val="center"/>
          </w:tcPr>
          <w:p w:rsidR="00F2179A" w:rsidRPr="00C050C4" w:rsidRDefault="00156686">
            <w:pPr>
              <w:spacing w:line="276" w:lineRule="auto"/>
              <w:ind w:firstLine="0"/>
              <w:jc w:val="center"/>
              <w:rPr>
                <w:rFonts w:ascii="Times New Roman" w:eastAsia="Times New Roman" w:hAnsi="Times New Roman" w:cs="Times New Roman"/>
                <w:color w:val="000000"/>
                <w:sz w:val="24"/>
                <w:szCs w:val="24"/>
                <w:lang w:val="ru-RU"/>
              </w:rPr>
            </w:pPr>
            <w:r w:rsidRPr="00C050C4">
              <w:rPr>
                <w:rFonts w:ascii="Times New Roman" w:eastAsia="Times New Roman" w:hAnsi="Times New Roman" w:cs="Times New Roman"/>
                <w:b/>
                <w:bCs/>
                <w:color w:val="000000"/>
                <w:sz w:val="24"/>
                <w:szCs w:val="24"/>
                <w:lang w:val="ru-RU"/>
              </w:rPr>
              <w:t>ПЛАНИРАНЕ АКТИВНОСТИ РАДА ДИРЕКТОРА ШКОЛЕ</w:t>
            </w:r>
          </w:p>
        </w:tc>
      </w:tr>
      <w:tr w:rsidR="00F2179A" w:rsidRPr="00E1161D">
        <w:trPr>
          <w:trHeight w:val="602"/>
        </w:trPr>
        <w:tc>
          <w:tcPr>
            <w:tcW w:w="1980" w:type="dxa"/>
            <w:tcBorders>
              <w:top w:val="single" w:sz="4" w:space="0" w:color="000000"/>
              <w:left w:val="single" w:sz="4" w:space="0" w:color="000000"/>
              <w:bottom w:val="single" w:sz="4" w:space="0" w:color="000000"/>
              <w:right w:val="single" w:sz="4" w:space="0" w:color="000000"/>
            </w:tcBorders>
            <w:vAlign w:val="center"/>
          </w:tcPr>
          <w:p w:rsidR="00F2179A" w:rsidRDefault="00156686">
            <w:pPr>
              <w:spacing w:line="276" w:lineRule="auto"/>
              <w:ind w:firstLine="0"/>
              <w:jc w:val="left"/>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Август</w:t>
            </w:r>
          </w:p>
        </w:tc>
        <w:tc>
          <w:tcPr>
            <w:tcW w:w="8460" w:type="dxa"/>
            <w:tcBorders>
              <w:top w:val="single" w:sz="4" w:space="0" w:color="000000"/>
              <w:left w:val="single" w:sz="4" w:space="0" w:color="000000"/>
              <w:bottom w:val="single" w:sz="4" w:space="0" w:color="000000"/>
              <w:right w:val="single" w:sz="4" w:space="0" w:color="000000"/>
            </w:tcBorders>
          </w:tcPr>
          <w:p w:rsidR="00F2179A" w:rsidRDefault="00F2179A">
            <w:pPr>
              <w:spacing w:line="276" w:lineRule="auto"/>
              <w:ind w:firstLine="0"/>
              <w:jc w:val="left"/>
              <w:rPr>
                <w:rFonts w:ascii="Times New Roman" w:eastAsia="Times New Roman" w:hAnsi="Times New Roman" w:cs="Times New Roman"/>
                <w:color w:val="000000"/>
                <w:sz w:val="24"/>
                <w:szCs w:val="24"/>
              </w:rPr>
            </w:pPr>
          </w:p>
          <w:p w:rsidR="00F2179A" w:rsidRPr="00E86A07" w:rsidRDefault="00156686" w:rsidP="002D683C">
            <w:pPr>
              <w:numPr>
                <w:ilvl w:val="0"/>
                <w:numId w:val="30"/>
              </w:numPr>
              <w:spacing w:line="276" w:lineRule="auto"/>
              <w:ind w:left="0" w:hanging="2"/>
              <w:jc w:val="left"/>
              <w:rPr>
                <w:color w:val="000000"/>
                <w:sz w:val="24"/>
                <w:szCs w:val="24"/>
                <w:lang w:val="ru-RU"/>
              </w:rPr>
            </w:pPr>
            <w:r w:rsidRPr="00C050C4">
              <w:rPr>
                <w:rFonts w:ascii="Times New Roman" w:eastAsia="Times New Roman" w:hAnsi="Times New Roman" w:cs="Times New Roman"/>
                <w:color w:val="000000"/>
                <w:sz w:val="24"/>
                <w:szCs w:val="24"/>
                <w:lang w:val="ru-RU"/>
              </w:rPr>
              <w:t>Одржавање седница Наставничког већа, Одељенског већа 5. разреда, Педагошког колегијума, Школског тима за заштиту ученика од насиља, Тима за самовредновање, Тима за примену ИОП-а, у циљу реализације припремних активности неопходних за законом предвиђене обавезе планиране  на  почетку школске 202</w:t>
            </w:r>
            <w:r w:rsidR="00062BA8">
              <w:rPr>
                <w:rFonts w:ascii="Times New Roman" w:eastAsia="Times New Roman" w:hAnsi="Times New Roman" w:cs="Times New Roman"/>
                <w:color w:val="000000"/>
                <w:sz w:val="24"/>
                <w:szCs w:val="24"/>
                <w:lang w:val="ru-RU"/>
              </w:rPr>
              <w:t>6</w:t>
            </w:r>
            <w:r w:rsidRPr="00C050C4">
              <w:rPr>
                <w:rFonts w:ascii="Times New Roman" w:eastAsia="Times New Roman" w:hAnsi="Times New Roman" w:cs="Times New Roman"/>
                <w:color w:val="000000"/>
                <w:sz w:val="24"/>
                <w:szCs w:val="24"/>
                <w:lang w:val="ru-RU"/>
              </w:rPr>
              <w:t>/202</w:t>
            </w:r>
            <w:r w:rsidR="00062BA8">
              <w:rPr>
                <w:rFonts w:ascii="Times New Roman" w:eastAsia="Times New Roman" w:hAnsi="Times New Roman" w:cs="Times New Roman"/>
                <w:color w:val="000000"/>
                <w:sz w:val="24"/>
                <w:szCs w:val="24"/>
                <w:lang w:val="ru-RU"/>
              </w:rPr>
              <w:t>7</w:t>
            </w:r>
            <w:r w:rsidRPr="00C050C4">
              <w:rPr>
                <w:rFonts w:ascii="Times New Roman" w:eastAsia="Times New Roman" w:hAnsi="Times New Roman" w:cs="Times New Roman"/>
                <w:color w:val="000000"/>
                <w:sz w:val="24"/>
                <w:szCs w:val="24"/>
                <w:lang w:val="ru-RU"/>
              </w:rPr>
              <w:t>. године;</w:t>
            </w:r>
          </w:p>
          <w:p w:rsidR="00E86A07" w:rsidRPr="00C050C4" w:rsidRDefault="00E86A07" w:rsidP="002D683C">
            <w:pPr>
              <w:numPr>
                <w:ilvl w:val="0"/>
                <w:numId w:val="30"/>
              </w:numPr>
              <w:spacing w:line="276" w:lineRule="auto"/>
              <w:ind w:left="0" w:hanging="2"/>
              <w:jc w:val="left"/>
              <w:rPr>
                <w:color w:val="000000"/>
                <w:sz w:val="24"/>
                <w:szCs w:val="24"/>
                <w:lang w:val="ru-RU"/>
              </w:rPr>
            </w:pPr>
            <w:r>
              <w:rPr>
                <w:rFonts w:ascii="Times New Roman" w:eastAsia="Times New Roman" w:hAnsi="Times New Roman" w:cs="Times New Roman"/>
                <w:color w:val="000000"/>
                <w:sz w:val="24"/>
                <w:szCs w:val="24"/>
                <w:lang w:val="ru-RU"/>
              </w:rPr>
              <w:t>Активности везане за креирање и доношење Школског развојног плана за  2026 - 31</w:t>
            </w:r>
          </w:p>
          <w:p w:rsidR="00F2179A" w:rsidRPr="00C050C4" w:rsidRDefault="00156686" w:rsidP="002D683C">
            <w:pPr>
              <w:numPr>
                <w:ilvl w:val="0"/>
                <w:numId w:val="30"/>
              </w:numPr>
              <w:spacing w:line="276" w:lineRule="auto"/>
              <w:ind w:left="0" w:hanging="2"/>
              <w:jc w:val="left"/>
              <w:rPr>
                <w:color w:val="000000"/>
                <w:sz w:val="24"/>
                <w:szCs w:val="24"/>
                <w:lang w:val="ru-RU"/>
              </w:rPr>
            </w:pPr>
            <w:r w:rsidRPr="00C050C4">
              <w:rPr>
                <w:rFonts w:ascii="Times New Roman" w:eastAsia="Times New Roman" w:hAnsi="Times New Roman" w:cs="Times New Roman"/>
                <w:color w:val="000000"/>
                <w:sz w:val="24"/>
                <w:szCs w:val="24"/>
                <w:lang w:val="ru-RU"/>
              </w:rPr>
              <w:t>Израда педагошке документације и усклађивање са стандардима постигнућа ученика;</w:t>
            </w:r>
          </w:p>
          <w:p w:rsidR="00F2179A" w:rsidRPr="00C050C4" w:rsidRDefault="00156686" w:rsidP="002D683C">
            <w:pPr>
              <w:numPr>
                <w:ilvl w:val="0"/>
                <w:numId w:val="30"/>
              </w:numPr>
              <w:spacing w:line="276" w:lineRule="auto"/>
              <w:ind w:left="0" w:hanging="2"/>
              <w:jc w:val="left"/>
              <w:rPr>
                <w:color w:val="000000"/>
                <w:sz w:val="24"/>
                <w:szCs w:val="24"/>
                <w:lang w:val="ru-RU"/>
              </w:rPr>
            </w:pPr>
            <w:r w:rsidRPr="00C050C4">
              <w:rPr>
                <w:rFonts w:ascii="Times New Roman" w:eastAsia="Times New Roman" w:hAnsi="Times New Roman" w:cs="Times New Roman"/>
                <w:color w:val="000000"/>
                <w:sz w:val="24"/>
                <w:szCs w:val="24"/>
                <w:lang w:val="ru-RU"/>
              </w:rPr>
              <w:t>Усвајање поделе предмета и сталних задужења наставника;</w:t>
            </w:r>
          </w:p>
          <w:p w:rsidR="00F2179A" w:rsidRPr="00C050C4" w:rsidRDefault="00156686" w:rsidP="002D683C">
            <w:pPr>
              <w:numPr>
                <w:ilvl w:val="0"/>
                <w:numId w:val="30"/>
              </w:numPr>
              <w:spacing w:line="276" w:lineRule="auto"/>
              <w:ind w:left="0" w:hanging="2"/>
              <w:jc w:val="left"/>
              <w:rPr>
                <w:color w:val="000000"/>
                <w:sz w:val="24"/>
                <w:szCs w:val="24"/>
                <w:lang w:val="ru-RU"/>
              </w:rPr>
            </w:pPr>
            <w:r w:rsidRPr="00C050C4">
              <w:rPr>
                <w:rFonts w:ascii="Times New Roman" w:eastAsia="Times New Roman" w:hAnsi="Times New Roman" w:cs="Times New Roman"/>
                <w:color w:val="000000"/>
                <w:sz w:val="24"/>
                <w:szCs w:val="24"/>
                <w:lang w:val="ru-RU"/>
              </w:rPr>
              <w:t>Организовање годишњег планирања наставног градива - глобално и оријентационо програмирање рада;</w:t>
            </w:r>
          </w:p>
          <w:p w:rsidR="00F2179A" w:rsidRPr="00C050C4" w:rsidRDefault="00156686" w:rsidP="002D683C">
            <w:pPr>
              <w:numPr>
                <w:ilvl w:val="0"/>
                <w:numId w:val="30"/>
              </w:numPr>
              <w:spacing w:line="276" w:lineRule="auto"/>
              <w:ind w:left="0" w:hanging="2"/>
              <w:jc w:val="left"/>
              <w:rPr>
                <w:color w:val="000000"/>
                <w:sz w:val="24"/>
                <w:szCs w:val="24"/>
                <w:lang w:val="ru-RU"/>
              </w:rPr>
            </w:pPr>
            <w:r w:rsidRPr="00C050C4">
              <w:rPr>
                <w:rFonts w:ascii="Times New Roman" w:eastAsia="Times New Roman" w:hAnsi="Times New Roman" w:cs="Times New Roman"/>
                <w:color w:val="000000"/>
                <w:sz w:val="24"/>
                <w:szCs w:val="24"/>
                <w:lang w:val="ru-RU"/>
              </w:rPr>
              <w:t>Сарадња са Школском управом Сомбор, Градским секретаријатом за образовање на реализацији акције бесплатних уџбеника за све ученике основне школе;</w:t>
            </w:r>
          </w:p>
          <w:p w:rsidR="00F2179A" w:rsidRPr="00C050C4" w:rsidRDefault="00156686" w:rsidP="002D683C">
            <w:pPr>
              <w:numPr>
                <w:ilvl w:val="0"/>
                <w:numId w:val="30"/>
              </w:numPr>
              <w:spacing w:line="276" w:lineRule="auto"/>
              <w:ind w:left="0" w:hanging="2"/>
              <w:jc w:val="left"/>
              <w:rPr>
                <w:color w:val="000000"/>
                <w:sz w:val="24"/>
                <w:szCs w:val="24"/>
                <w:lang w:val="ru-RU"/>
              </w:rPr>
            </w:pPr>
            <w:r w:rsidRPr="00C050C4">
              <w:rPr>
                <w:rFonts w:ascii="Times New Roman" w:eastAsia="Times New Roman" w:hAnsi="Times New Roman" w:cs="Times New Roman"/>
                <w:color w:val="000000"/>
                <w:sz w:val="24"/>
                <w:szCs w:val="24"/>
                <w:lang w:val="ru-RU"/>
              </w:rPr>
              <w:t>Завршне активности на изради Годишњег плана рада школе за школску 202</w:t>
            </w:r>
            <w:r w:rsidR="00062BA8">
              <w:rPr>
                <w:rFonts w:ascii="Times New Roman" w:eastAsia="Times New Roman" w:hAnsi="Times New Roman" w:cs="Times New Roman"/>
                <w:color w:val="000000"/>
                <w:sz w:val="24"/>
                <w:szCs w:val="24"/>
                <w:lang w:val="ru-RU"/>
              </w:rPr>
              <w:t>6</w:t>
            </w:r>
            <w:r w:rsidRPr="00C050C4">
              <w:rPr>
                <w:rFonts w:ascii="Times New Roman" w:eastAsia="Times New Roman" w:hAnsi="Times New Roman" w:cs="Times New Roman"/>
                <w:color w:val="000000"/>
                <w:sz w:val="24"/>
                <w:szCs w:val="24"/>
                <w:lang w:val="ru-RU"/>
              </w:rPr>
              <w:t>/202</w:t>
            </w:r>
            <w:r w:rsidR="00062BA8">
              <w:rPr>
                <w:rFonts w:ascii="Times New Roman" w:eastAsia="Times New Roman" w:hAnsi="Times New Roman" w:cs="Times New Roman"/>
                <w:color w:val="000000"/>
                <w:sz w:val="24"/>
                <w:szCs w:val="24"/>
                <w:lang w:val="ru-RU"/>
              </w:rPr>
              <w:t>7</w:t>
            </w:r>
            <w:r w:rsidRPr="00C050C4">
              <w:rPr>
                <w:rFonts w:ascii="Times New Roman" w:eastAsia="Times New Roman" w:hAnsi="Times New Roman" w:cs="Times New Roman"/>
                <w:color w:val="000000"/>
                <w:sz w:val="24"/>
                <w:szCs w:val="24"/>
                <w:lang w:val="ru-RU"/>
              </w:rPr>
              <w:t>. годину;</w:t>
            </w:r>
          </w:p>
          <w:p w:rsidR="00F2179A" w:rsidRPr="00C050C4" w:rsidRDefault="00156686" w:rsidP="002D683C">
            <w:pPr>
              <w:numPr>
                <w:ilvl w:val="0"/>
                <w:numId w:val="30"/>
              </w:numPr>
              <w:spacing w:line="276" w:lineRule="auto"/>
              <w:ind w:left="0" w:hanging="2"/>
              <w:jc w:val="left"/>
              <w:rPr>
                <w:color w:val="000000"/>
                <w:sz w:val="24"/>
                <w:szCs w:val="24"/>
                <w:lang w:val="ru-RU"/>
              </w:rPr>
            </w:pPr>
            <w:r w:rsidRPr="00C050C4">
              <w:rPr>
                <w:rFonts w:ascii="Times New Roman" w:eastAsia="Times New Roman" w:hAnsi="Times New Roman" w:cs="Times New Roman"/>
                <w:color w:val="000000"/>
                <w:sz w:val="24"/>
                <w:szCs w:val="24"/>
                <w:lang w:val="ru-RU"/>
              </w:rPr>
              <w:t>Израда програма стручног усавршавања за запослене у сарадњи са Стручним већима и Наставничким већем;</w:t>
            </w:r>
          </w:p>
          <w:p w:rsidR="00F2179A" w:rsidRPr="00C050C4" w:rsidRDefault="00156686" w:rsidP="002D683C">
            <w:pPr>
              <w:numPr>
                <w:ilvl w:val="0"/>
                <w:numId w:val="30"/>
              </w:numPr>
              <w:spacing w:line="276" w:lineRule="auto"/>
              <w:ind w:left="0" w:hanging="2"/>
              <w:jc w:val="left"/>
              <w:rPr>
                <w:color w:val="000000"/>
                <w:sz w:val="24"/>
                <w:szCs w:val="24"/>
                <w:lang w:val="ru-RU"/>
              </w:rPr>
            </w:pPr>
            <w:r w:rsidRPr="00C050C4">
              <w:rPr>
                <w:rFonts w:ascii="Times New Roman" w:eastAsia="Times New Roman" w:hAnsi="Times New Roman" w:cs="Times New Roman"/>
                <w:color w:val="000000"/>
                <w:sz w:val="24"/>
                <w:szCs w:val="24"/>
                <w:lang w:val="ru-RU"/>
              </w:rPr>
              <w:t>Сарадња са Министарством унутрашњих послова;</w:t>
            </w:r>
          </w:p>
          <w:p w:rsidR="00F2179A" w:rsidRDefault="00156686" w:rsidP="002D683C">
            <w:pPr>
              <w:numPr>
                <w:ilvl w:val="0"/>
                <w:numId w:val="30"/>
              </w:numPr>
              <w:spacing w:line="276" w:lineRule="auto"/>
              <w:ind w:left="0" w:hanging="2"/>
              <w:jc w:val="left"/>
              <w:rPr>
                <w:color w:val="000000"/>
                <w:sz w:val="24"/>
                <w:szCs w:val="24"/>
              </w:rPr>
            </w:pPr>
            <w:r>
              <w:rPr>
                <w:rFonts w:ascii="Times New Roman" w:eastAsia="Times New Roman" w:hAnsi="Times New Roman" w:cs="Times New Roman"/>
                <w:color w:val="000000"/>
                <w:sz w:val="24"/>
                <w:szCs w:val="24"/>
              </w:rPr>
              <w:t>Пријем родитеља;</w:t>
            </w:r>
          </w:p>
          <w:p w:rsidR="00F2179A" w:rsidRPr="00062BA8" w:rsidRDefault="00156686" w:rsidP="002D683C">
            <w:pPr>
              <w:numPr>
                <w:ilvl w:val="0"/>
                <w:numId w:val="30"/>
              </w:numPr>
              <w:spacing w:line="276" w:lineRule="auto"/>
              <w:ind w:left="0" w:hanging="2"/>
              <w:jc w:val="left"/>
              <w:rPr>
                <w:color w:val="000000"/>
                <w:sz w:val="24"/>
                <w:szCs w:val="24"/>
                <w:lang w:val="ru-RU"/>
              </w:rPr>
            </w:pPr>
            <w:r w:rsidRPr="00C050C4">
              <w:rPr>
                <w:rFonts w:ascii="Times New Roman" w:eastAsia="Times New Roman" w:hAnsi="Times New Roman" w:cs="Times New Roman"/>
                <w:color w:val="000000"/>
                <w:sz w:val="24"/>
                <w:szCs w:val="24"/>
                <w:lang w:val="ru-RU"/>
              </w:rPr>
              <w:t xml:space="preserve">Организационе активности за реализацију Свечаног пријема првака </w:t>
            </w:r>
            <w:r w:rsidR="00062BA8">
              <w:rPr>
                <w:rFonts w:ascii="Times New Roman" w:eastAsia="Times New Roman" w:hAnsi="Times New Roman" w:cs="Times New Roman"/>
                <w:color w:val="000000"/>
                <w:sz w:val="24"/>
                <w:szCs w:val="24"/>
                <w:lang w:val="ru-RU"/>
              </w:rPr>
              <w:t>31</w:t>
            </w:r>
            <w:r w:rsidRPr="00C050C4">
              <w:rPr>
                <w:rFonts w:ascii="Times New Roman" w:eastAsia="Times New Roman" w:hAnsi="Times New Roman" w:cs="Times New Roman"/>
                <w:color w:val="000000"/>
                <w:sz w:val="24"/>
                <w:szCs w:val="24"/>
                <w:lang w:val="ru-RU"/>
              </w:rPr>
              <w:t xml:space="preserve">. </w:t>
            </w:r>
            <w:r w:rsidRPr="00062BA8">
              <w:rPr>
                <w:rFonts w:ascii="Times New Roman" w:eastAsia="Times New Roman" w:hAnsi="Times New Roman" w:cs="Times New Roman"/>
                <w:color w:val="000000"/>
                <w:sz w:val="24"/>
                <w:szCs w:val="24"/>
                <w:lang w:val="ru-RU"/>
              </w:rPr>
              <w:t>08. 202</w:t>
            </w:r>
            <w:r w:rsidR="00062BA8">
              <w:rPr>
                <w:rFonts w:ascii="Times New Roman" w:eastAsia="Times New Roman" w:hAnsi="Times New Roman" w:cs="Times New Roman"/>
                <w:color w:val="000000"/>
                <w:sz w:val="24"/>
                <w:szCs w:val="24"/>
                <w:lang w:val="ru-RU"/>
              </w:rPr>
              <w:t>6</w:t>
            </w:r>
            <w:r w:rsidRPr="00062BA8">
              <w:rPr>
                <w:rFonts w:ascii="Times New Roman" w:eastAsia="Times New Roman" w:hAnsi="Times New Roman" w:cs="Times New Roman"/>
                <w:color w:val="000000"/>
                <w:sz w:val="24"/>
                <w:szCs w:val="24"/>
                <w:lang w:val="ru-RU"/>
              </w:rPr>
              <w:t>. године</w:t>
            </w:r>
          </w:p>
          <w:p w:rsidR="00F2179A" w:rsidRPr="00C050C4" w:rsidRDefault="00156686" w:rsidP="002D683C">
            <w:pPr>
              <w:numPr>
                <w:ilvl w:val="0"/>
                <w:numId w:val="30"/>
              </w:numPr>
              <w:spacing w:line="276" w:lineRule="auto"/>
              <w:ind w:left="0" w:hanging="2"/>
              <w:jc w:val="left"/>
              <w:rPr>
                <w:color w:val="000000"/>
                <w:sz w:val="24"/>
                <w:szCs w:val="24"/>
                <w:lang w:val="ru-RU"/>
              </w:rPr>
            </w:pPr>
            <w:r w:rsidRPr="00C050C4">
              <w:rPr>
                <w:rFonts w:ascii="Times New Roman" w:eastAsia="Times New Roman" w:hAnsi="Times New Roman" w:cs="Times New Roman"/>
                <w:color w:val="000000"/>
                <w:sz w:val="24"/>
                <w:szCs w:val="24"/>
                <w:lang w:val="ru-RU"/>
              </w:rPr>
              <w:t>Реализација активности на обезбеђивању услова санитарно-техничке исправности објекта за почетак нове школске године;</w:t>
            </w:r>
          </w:p>
          <w:p w:rsidR="00F2179A" w:rsidRPr="00C050C4" w:rsidRDefault="00156686" w:rsidP="002D683C">
            <w:pPr>
              <w:numPr>
                <w:ilvl w:val="0"/>
                <w:numId w:val="30"/>
              </w:numPr>
              <w:spacing w:line="276" w:lineRule="auto"/>
              <w:ind w:left="0" w:hanging="2"/>
              <w:jc w:val="left"/>
              <w:rPr>
                <w:color w:val="000000"/>
                <w:sz w:val="24"/>
                <w:szCs w:val="24"/>
                <w:lang w:val="ru-RU"/>
              </w:rPr>
            </w:pPr>
            <w:r w:rsidRPr="00C050C4">
              <w:rPr>
                <w:rFonts w:ascii="Times New Roman" w:eastAsia="Times New Roman" w:hAnsi="Times New Roman" w:cs="Times New Roman"/>
                <w:color w:val="000000"/>
                <w:sz w:val="24"/>
                <w:szCs w:val="24"/>
                <w:lang w:val="ru-RU"/>
              </w:rPr>
              <w:t>Пријем првака - реализација  планираних активности;</w:t>
            </w:r>
          </w:p>
          <w:p w:rsidR="00F2179A" w:rsidRPr="00C050C4" w:rsidRDefault="00F2179A">
            <w:pPr>
              <w:spacing w:line="276" w:lineRule="auto"/>
              <w:ind w:firstLine="0"/>
              <w:jc w:val="left"/>
              <w:rPr>
                <w:rFonts w:ascii="Times New Roman" w:eastAsia="Times New Roman" w:hAnsi="Times New Roman" w:cs="Times New Roman"/>
                <w:color w:val="000000"/>
                <w:sz w:val="24"/>
                <w:szCs w:val="24"/>
                <w:lang w:val="ru-RU"/>
              </w:rPr>
            </w:pPr>
          </w:p>
        </w:tc>
      </w:tr>
      <w:tr w:rsidR="00F2179A" w:rsidRPr="00E1161D">
        <w:trPr>
          <w:trHeight w:val="602"/>
        </w:trPr>
        <w:tc>
          <w:tcPr>
            <w:tcW w:w="1980" w:type="dxa"/>
            <w:tcBorders>
              <w:top w:val="single" w:sz="4" w:space="0" w:color="000000"/>
              <w:left w:val="single" w:sz="4" w:space="0" w:color="000000"/>
              <w:bottom w:val="single" w:sz="4" w:space="0" w:color="000000"/>
              <w:right w:val="single" w:sz="4" w:space="0" w:color="000000"/>
            </w:tcBorders>
            <w:vAlign w:val="center"/>
          </w:tcPr>
          <w:p w:rsidR="00F2179A" w:rsidRDefault="00156686">
            <w:pPr>
              <w:spacing w:line="276" w:lineRule="auto"/>
              <w:ind w:firstLine="0"/>
              <w:jc w:val="left"/>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Септембар</w:t>
            </w:r>
          </w:p>
        </w:tc>
        <w:tc>
          <w:tcPr>
            <w:tcW w:w="8460" w:type="dxa"/>
            <w:tcBorders>
              <w:top w:val="single" w:sz="4" w:space="0" w:color="000000"/>
              <w:left w:val="single" w:sz="4" w:space="0" w:color="000000"/>
              <w:bottom w:val="single" w:sz="4" w:space="0" w:color="000000"/>
              <w:right w:val="single" w:sz="4" w:space="0" w:color="000000"/>
            </w:tcBorders>
          </w:tcPr>
          <w:p w:rsidR="00F2179A" w:rsidRDefault="00F2179A">
            <w:pPr>
              <w:spacing w:line="276" w:lineRule="auto"/>
              <w:ind w:firstLine="0"/>
              <w:jc w:val="left"/>
              <w:rPr>
                <w:rFonts w:ascii="Times New Roman" w:eastAsia="Times New Roman" w:hAnsi="Times New Roman" w:cs="Times New Roman"/>
                <w:color w:val="000000"/>
                <w:sz w:val="24"/>
                <w:szCs w:val="24"/>
              </w:rPr>
            </w:pPr>
          </w:p>
          <w:p w:rsidR="00F2179A" w:rsidRPr="00C050C4" w:rsidRDefault="00156686" w:rsidP="002D683C">
            <w:pPr>
              <w:numPr>
                <w:ilvl w:val="0"/>
                <w:numId w:val="30"/>
              </w:numPr>
              <w:spacing w:line="276" w:lineRule="auto"/>
              <w:ind w:left="0" w:hanging="2"/>
              <w:jc w:val="left"/>
              <w:rPr>
                <w:color w:val="000000"/>
                <w:sz w:val="24"/>
                <w:szCs w:val="24"/>
                <w:lang w:val="ru-RU"/>
              </w:rPr>
            </w:pPr>
            <w:r w:rsidRPr="00C050C4">
              <w:rPr>
                <w:rFonts w:ascii="Times New Roman" w:eastAsia="Times New Roman" w:hAnsi="Times New Roman" w:cs="Times New Roman"/>
                <w:color w:val="000000"/>
                <w:sz w:val="24"/>
                <w:szCs w:val="24"/>
                <w:lang w:val="ru-RU"/>
              </w:rPr>
              <w:t>Припрема педагошке документације и свих  осталих  докумената  предвиђених законом за усвајање до 15. септембра (Годишњи план рада школе за школску 202</w:t>
            </w:r>
            <w:r w:rsidR="00062BA8">
              <w:rPr>
                <w:rFonts w:ascii="Times New Roman" w:eastAsia="Times New Roman" w:hAnsi="Times New Roman" w:cs="Times New Roman"/>
                <w:color w:val="000000"/>
                <w:sz w:val="24"/>
                <w:szCs w:val="24"/>
                <w:lang w:val="ru-RU"/>
              </w:rPr>
              <w:t>6</w:t>
            </w:r>
            <w:r w:rsidRPr="00C050C4">
              <w:rPr>
                <w:rFonts w:ascii="Times New Roman" w:eastAsia="Times New Roman" w:hAnsi="Times New Roman" w:cs="Times New Roman"/>
                <w:color w:val="000000"/>
                <w:sz w:val="24"/>
                <w:szCs w:val="24"/>
                <w:lang w:val="ru-RU"/>
              </w:rPr>
              <w:t>/202</w:t>
            </w:r>
            <w:r w:rsidR="00062BA8">
              <w:rPr>
                <w:rFonts w:ascii="Times New Roman" w:eastAsia="Times New Roman" w:hAnsi="Times New Roman" w:cs="Times New Roman"/>
                <w:color w:val="000000"/>
                <w:sz w:val="24"/>
                <w:szCs w:val="24"/>
                <w:lang w:val="ru-RU"/>
              </w:rPr>
              <w:t>7</w:t>
            </w:r>
            <w:r w:rsidRPr="00C050C4">
              <w:rPr>
                <w:rFonts w:ascii="Times New Roman" w:eastAsia="Times New Roman" w:hAnsi="Times New Roman" w:cs="Times New Roman"/>
                <w:color w:val="000000"/>
                <w:sz w:val="24"/>
                <w:szCs w:val="24"/>
                <w:lang w:val="ru-RU"/>
              </w:rPr>
              <w:t>. годину и Извештај о остварености годишег плана рада за 202</w:t>
            </w:r>
            <w:r w:rsidR="00062BA8">
              <w:rPr>
                <w:rFonts w:ascii="Times New Roman" w:eastAsia="Times New Roman" w:hAnsi="Times New Roman" w:cs="Times New Roman"/>
                <w:color w:val="000000"/>
                <w:sz w:val="24"/>
                <w:szCs w:val="24"/>
                <w:lang w:val="ru-RU"/>
              </w:rPr>
              <w:t>5</w:t>
            </w:r>
            <w:r w:rsidRPr="00C050C4">
              <w:rPr>
                <w:rFonts w:ascii="Times New Roman" w:eastAsia="Times New Roman" w:hAnsi="Times New Roman" w:cs="Times New Roman"/>
                <w:color w:val="000000"/>
                <w:sz w:val="24"/>
                <w:szCs w:val="24"/>
                <w:lang w:val="ru-RU"/>
              </w:rPr>
              <w:t>/202</w:t>
            </w:r>
            <w:r w:rsidR="00062BA8">
              <w:rPr>
                <w:rFonts w:ascii="Times New Roman" w:eastAsia="Times New Roman" w:hAnsi="Times New Roman" w:cs="Times New Roman"/>
                <w:color w:val="000000"/>
                <w:sz w:val="24"/>
                <w:szCs w:val="24"/>
                <w:lang w:val="ru-RU"/>
              </w:rPr>
              <w:t>6</w:t>
            </w:r>
            <w:r w:rsidRPr="00C050C4">
              <w:rPr>
                <w:rFonts w:ascii="Times New Roman" w:eastAsia="Times New Roman" w:hAnsi="Times New Roman" w:cs="Times New Roman"/>
                <w:color w:val="000000"/>
                <w:sz w:val="24"/>
                <w:szCs w:val="24"/>
                <w:lang w:val="ru-RU"/>
              </w:rPr>
              <w:t>. годину);</w:t>
            </w:r>
          </w:p>
          <w:p w:rsidR="00F2179A" w:rsidRPr="00C050C4" w:rsidRDefault="00156686" w:rsidP="002D683C">
            <w:pPr>
              <w:numPr>
                <w:ilvl w:val="0"/>
                <w:numId w:val="30"/>
              </w:numPr>
              <w:spacing w:line="276" w:lineRule="auto"/>
              <w:ind w:left="0" w:hanging="2"/>
              <w:jc w:val="left"/>
              <w:rPr>
                <w:color w:val="000000"/>
                <w:sz w:val="24"/>
                <w:szCs w:val="24"/>
                <w:lang w:val="ru-RU"/>
              </w:rPr>
            </w:pPr>
            <w:r w:rsidRPr="00C050C4">
              <w:rPr>
                <w:rFonts w:ascii="Times New Roman" w:eastAsia="Times New Roman" w:hAnsi="Times New Roman" w:cs="Times New Roman"/>
                <w:color w:val="000000"/>
                <w:sz w:val="24"/>
                <w:szCs w:val="24"/>
                <w:lang w:val="ru-RU"/>
              </w:rPr>
              <w:t>Подношење Извештаја о раду директора Школе у школској 202</w:t>
            </w:r>
            <w:r w:rsidR="00E86A07">
              <w:rPr>
                <w:rFonts w:ascii="Times New Roman" w:eastAsia="Times New Roman" w:hAnsi="Times New Roman" w:cs="Times New Roman"/>
                <w:color w:val="000000"/>
                <w:sz w:val="24"/>
                <w:szCs w:val="24"/>
                <w:lang w:val="ru-RU"/>
              </w:rPr>
              <w:t>5</w:t>
            </w:r>
            <w:r w:rsidRPr="00C050C4">
              <w:rPr>
                <w:rFonts w:ascii="Times New Roman" w:eastAsia="Times New Roman" w:hAnsi="Times New Roman" w:cs="Times New Roman"/>
                <w:color w:val="000000"/>
                <w:sz w:val="24"/>
                <w:szCs w:val="24"/>
                <w:lang w:val="ru-RU"/>
              </w:rPr>
              <w:t>/202</w:t>
            </w:r>
            <w:r w:rsidR="00E86A07">
              <w:rPr>
                <w:rFonts w:ascii="Times New Roman" w:eastAsia="Times New Roman" w:hAnsi="Times New Roman" w:cs="Times New Roman"/>
                <w:color w:val="000000"/>
                <w:sz w:val="24"/>
                <w:szCs w:val="24"/>
                <w:lang w:val="ru-RU"/>
              </w:rPr>
              <w:t>6</w:t>
            </w:r>
            <w:r w:rsidRPr="00C050C4">
              <w:rPr>
                <w:rFonts w:ascii="Times New Roman" w:eastAsia="Times New Roman" w:hAnsi="Times New Roman" w:cs="Times New Roman"/>
                <w:color w:val="000000"/>
                <w:sz w:val="24"/>
                <w:szCs w:val="24"/>
                <w:lang w:val="ru-RU"/>
              </w:rPr>
              <w:t>. години;</w:t>
            </w:r>
          </w:p>
          <w:p w:rsidR="00F2179A" w:rsidRPr="00C050C4" w:rsidRDefault="00156686" w:rsidP="002D683C">
            <w:pPr>
              <w:numPr>
                <w:ilvl w:val="0"/>
                <w:numId w:val="30"/>
              </w:numPr>
              <w:spacing w:line="276" w:lineRule="auto"/>
              <w:ind w:left="0" w:hanging="2"/>
              <w:jc w:val="left"/>
              <w:rPr>
                <w:color w:val="000000"/>
                <w:sz w:val="24"/>
                <w:szCs w:val="24"/>
                <w:lang w:val="ru-RU"/>
              </w:rPr>
            </w:pPr>
            <w:r w:rsidRPr="00C050C4">
              <w:rPr>
                <w:rFonts w:ascii="Times New Roman" w:eastAsia="Times New Roman" w:hAnsi="Times New Roman" w:cs="Times New Roman"/>
                <w:color w:val="000000"/>
                <w:sz w:val="24"/>
                <w:szCs w:val="24"/>
                <w:lang w:val="ru-RU"/>
              </w:rPr>
              <w:t>Усвајање Програма стручног усавршавања за запослене, насталог у сарадњи са Стручним већима и Наставничким већем;</w:t>
            </w:r>
          </w:p>
          <w:p w:rsidR="00F2179A" w:rsidRPr="00C050C4" w:rsidRDefault="00156686" w:rsidP="002D683C">
            <w:pPr>
              <w:numPr>
                <w:ilvl w:val="0"/>
                <w:numId w:val="30"/>
              </w:numPr>
              <w:spacing w:line="276" w:lineRule="auto"/>
              <w:ind w:left="0" w:hanging="2"/>
              <w:jc w:val="left"/>
              <w:rPr>
                <w:color w:val="000000"/>
                <w:sz w:val="24"/>
                <w:szCs w:val="24"/>
                <w:lang w:val="ru-RU"/>
              </w:rPr>
            </w:pPr>
            <w:r w:rsidRPr="00C050C4">
              <w:rPr>
                <w:rFonts w:ascii="Times New Roman" w:eastAsia="Times New Roman" w:hAnsi="Times New Roman" w:cs="Times New Roman"/>
                <w:color w:val="000000"/>
                <w:sz w:val="24"/>
                <w:szCs w:val="24"/>
                <w:lang w:val="ru-RU"/>
              </w:rPr>
              <w:t>Елементи за утврђивање броја радника и висине зарада за школску 202</w:t>
            </w:r>
            <w:r w:rsidR="00E86A07">
              <w:rPr>
                <w:rFonts w:ascii="Times New Roman" w:eastAsia="Times New Roman" w:hAnsi="Times New Roman" w:cs="Times New Roman"/>
                <w:color w:val="000000"/>
                <w:sz w:val="24"/>
                <w:szCs w:val="24"/>
                <w:lang w:val="ru-RU"/>
              </w:rPr>
              <w:t>6</w:t>
            </w:r>
            <w:r w:rsidRPr="00C050C4">
              <w:rPr>
                <w:rFonts w:ascii="Times New Roman" w:eastAsia="Times New Roman" w:hAnsi="Times New Roman" w:cs="Times New Roman"/>
                <w:color w:val="000000"/>
                <w:sz w:val="24"/>
                <w:szCs w:val="24"/>
                <w:lang w:val="ru-RU"/>
              </w:rPr>
              <w:t>/202</w:t>
            </w:r>
            <w:r w:rsidR="00E86A07">
              <w:rPr>
                <w:rFonts w:ascii="Times New Roman" w:eastAsia="Times New Roman" w:hAnsi="Times New Roman" w:cs="Times New Roman"/>
                <w:color w:val="000000"/>
                <w:sz w:val="24"/>
                <w:szCs w:val="24"/>
                <w:lang w:val="ru-RU"/>
              </w:rPr>
              <w:t>7</w:t>
            </w:r>
            <w:r w:rsidRPr="00C050C4">
              <w:rPr>
                <w:rFonts w:ascii="Times New Roman" w:eastAsia="Times New Roman" w:hAnsi="Times New Roman" w:cs="Times New Roman"/>
                <w:color w:val="000000"/>
                <w:sz w:val="24"/>
                <w:szCs w:val="24"/>
                <w:lang w:val="ru-RU"/>
              </w:rPr>
              <w:t>. годину;</w:t>
            </w:r>
          </w:p>
          <w:p w:rsidR="00F2179A" w:rsidRPr="00C050C4" w:rsidRDefault="00156686" w:rsidP="002D683C">
            <w:pPr>
              <w:numPr>
                <w:ilvl w:val="0"/>
                <w:numId w:val="30"/>
              </w:numPr>
              <w:spacing w:line="276" w:lineRule="auto"/>
              <w:ind w:left="0" w:hanging="2"/>
              <w:jc w:val="left"/>
              <w:rPr>
                <w:color w:val="000000"/>
                <w:sz w:val="24"/>
                <w:szCs w:val="24"/>
                <w:lang w:val="ru-RU"/>
              </w:rPr>
            </w:pPr>
            <w:r w:rsidRPr="00C050C4">
              <w:rPr>
                <w:rFonts w:ascii="Times New Roman" w:eastAsia="Times New Roman" w:hAnsi="Times New Roman" w:cs="Times New Roman"/>
                <w:color w:val="000000"/>
                <w:sz w:val="24"/>
                <w:szCs w:val="24"/>
                <w:lang w:val="ru-RU"/>
              </w:rPr>
              <w:t>Организационе активности које се односе на рад Продуженог боравка;</w:t>
            </w:r>
            <w:r w:rsidR="00E86A07">
              <w:rPr>
                <w:rFonts w:ascii="Times New Roman" w:eastAsia="Times New Roman" w:hAnsi="Times New Roman" w:cs="Times New Roman"/>
                <w:color w:val="000000"/>
                <w:sz w:val="24"/>
                <w:szCs w:val="24"/>
                <w:lang w:val="ru-RU"/>
              </w:rPr>
              <w:t xml:space="preserve"> Обогаћеног једносменског рада у издвојеном оделењу Биково</w:t>
            </w:r>
          </w:p>
          <w:p w:rsidR="00F2179A" w:rsidRPr="00C050C4" w:rsidRDefault="00156686" w:rsidP="002D683C">
            <w:pPr>
              <w:numPr>
                <w:ilvl w:val="0"/>
                <w:numId w:val="30"/>
              </w:numPr>
              <w:spacing w:line="276" w:lineRule="auto"/>
              <w:ind w:left="0" w:hanging="2"/>
              <w:jc w:val="left"/>
              <w:rPr>
                <w:color w:val="000000"/>
                <w:sz w:val="24"/>
                <w:szCs w:val="24"/>
                <w:lang w:val="ru-RU"/>
              </w:rPr>
            </w:pPr>
            <w:r w:rsidRPr="00C050C4">
              <w:rPr>
                <w:rFonts w:ascii="Times New Roman" w:eastAsia="Times New Roman" w:hAnsi="Times New Roman" w:cs="Times New Roman"/>
                <w:color w:val="000000"/>
                <w:sz w:val="24"/>
                <w:szCs w:val="24"/>
                <w:lang w:val="ru-RU"/>
              </w:rPr>
              <w:t>Седница педагошког колегијума - анализа обављених послова неопходних за функционисање школе на почетку школске године и припремене активности за реализацију Школског развојног програма за 202</w:t>
            </w:r>
            <w:r w:rsidR="00E86A07">
              <w:rPr>
                <w:rFonts w:ascii="Times New Roman" w:eastAsia="Times New Roman" w:hAnsi="Times New Roman" w:cs="Times New Roman"/>
                <w:color w:val="000000"/>
                <w:sz w:val="24"/>
                <w:szCs w:val="24"/>
                <w:lang w:val="ru-RU"/>
              </w:rPr>
              <w:t xml:space="preserve">6 - </w:t>
            </w:r>
            <w:r w:rsidRPr="00C050C4">
              <w:rPr>
                <w:rFonts w:ascii="Times New Roman" w:eastAsia="Times New Roman" w:hAnsi="Times New Roman" w:cs="Times New Roman"/>
                <w:color w:val="000000"/>
                <w:sz w:val="24"/>
                <w:szCs w:val="24"/>
                <w:lang w:val="ru-RU"/>
              </w:rPr>
              <w:t>20</w:t>
            </w:r>
            <w:r w:rsidR="00E86A07">
              <w:rPr>
                <w:rFonts w:ascii="Times New Roman" w:eastAsia="Times New Roman" w:hAnsi="Times New Roman" w:cs="Times New Roman"/>
                <w:color w:val="000000"/>
                <w:sz w:val="24"/>
                <w:szCs w:val="24"/>
                <w:lang w:val="ru-RU"/>
              </w:rPr>
              <w:t>31</w:t>
            </w:r>
            <w:r w:rsidRPr="00C050C4">
              <w:rPr>
                <w:rFonts w:ascii="Times New Roman" w:eastAsia="Times New Roman" w:hAnsi="Times New Roman" w:cs="Times New Roman"/>
                <w:color w:val="000000"/>
                <w:sz w:val="24"/>
                <w:szCs w:val="24"/>
                <w:lang w:val="ru-RU"/>
              </w:rPr>
              <w:t>. годину - утврђивања плана и динамике планираних активности, као и одређивање реализатора за поједине активности, ИОП, безбедност ученика у школи поступајући по процедурама предвиђеним законом и правилницима;</w:t>
            </w:r>
          </w:p>
          <w:p w:rsidR="00F2179A" w:rsidRPr="00C050C4" w:rsidRDefault="00156686" w:rsidP="002D683C">
            <w:pPr>
              <w:numPr>
                <w:ilvl w:val="0"/>
                <w:numId w:val="30"/>
              </w:numPr>
              <w:spacing w:line="276" w:lineRule="auto"/>
              <w:ind w:left="0" w:hanging="2"/>
              <w:jc w:val="left"/>
              <w:rPr>
                <w:color w:val="000000"/>
                <w:sz w:val="24"/>
                <w:szCs w:val="24"/>
                <w:lang w:val="ru-RU"/>
              </w:rPr>
            </w:pPr>
            <w:r w:rsidRPr="00C050C4">
              <w:rPr>
                <w:rFonts w:ascii="Times New Roman" w:eastAsia="Times New Roman" w:hAnsi="Times New Roman" w:cs="Times New Roman"/>
                <w:color w:val="000000"/>
                <w:sz w:val="24"/>
                <w:szCs w:val="24"/>
                <w:lang w:val="ru-RU"/>
              </w:rPr>
              <w:t>Састанак Школског тима за заштиту ученика од насиља - завршне активности на изради програма за заштиту ученика од насиља  за текућу школску годину;</w:t>
            </w:r>
          </w:p>
          <w:p w:rsidR="00F2179A" w:rsidRPr="00C050C4" w:rsidRDefault="00156686" w:rsidP="002D683C">
            <w:pPr>
              <w:numPr>
                <w:ilvl w:val="0"/>
                <w:numId w:val="30"/>
              </w:numPr>
              <w:spacing w:line="276" w:lineRule="auto"/>
              <w:ind w:left="0" w:hanging="2"/>
              <w:jc w:val="left"/>
              <w:rPr>
                <w:color w:val="000000"/>
                <w:sz w:val="24"/>
                <w:szCs w:val="24"/>
                <w:lang w:val="ru-RU"/>
              </w:rPr>
            </w:pPr>
            <w:r w:rsidRPr="00C050C4">
              <w:rPr>
                <w:rFonts w:ascii="Times New Roman" w:eastAsia="Times New Roman" w:hAnsi="Times New Roman" w:cs="Times New Roman"/>
                <w:color w:val="000000"/>
                <w:sz w:val="24"/>
                <w:szCs w:val="24"/>
                <w:lang w:val="ru-RU"/>
              </w:rPr>
              <w:t>Седница Школског одбора: Разматрање и усвајање Годишњег план рада школе за школску 202</w:t>
            </w:r>
            <w:r w:rsidR="00E86A07">
              <w:rPr>
                <w:rFonts w:ascii="Times New Roman" w:eastAsia="Times New Roman" w:hAnsi="Times New Roman" w:cs="Times New Roman"/>
                <w:color w:val="000000"/>
                <w:sz w:val="24"/>
                <w:szCs w:val="24"/>
                <w:lang w:val="ru-RU"/>
              </w:rPr>
              <w:t>6</w:t>
            </w:r>
            <w:r w:rsidRPr="00C050C4">
              <w:rPr>
                <w:rFonts w:ascii="Times New Roman" w:eastAsia="Times New Roman" w:hAnsi="Times New Roman" w:cs="Times New Roman"/>
                <w:color w:val="000000"/>
                <w:sz w:val="24"/>
                <w:szCs w:val="24"/>
                <w:lang w:val="ru-RU"/>
              </w:rPr>
              <w:t>/202</w:t>
            </w:r>
            <w:r w:rsidR="00E86A07">
              <w:rPr>
                <w:rFonts w:ascii="Times New Roman" w:eastAsia="Times New Roman" w:hAnsi="Times New Roman" w:cs="Times New Roman"/>
                <w:color w:val="000000"/>
                <w:sz w:val="24"/>
                <w:szCs w:val="24"/>
                <w:lang w:val="ru-RU"/>
              </w:rPr>
              <w:t>7</w:t>
            </w:r>
            <w:r w:rsidRPr="00C050C4">
              <w:rPr>
                <w:rFonts w:ascii="Times New Roman" w:eastAsia="Times New Roman" w:hAnsi="Times New Roman" w:cs="Times New Roman"/>
                <w:color w:val="000000"/>
                <w:sz w:val="24"/>
                <w:szCs w:val="24"/>
                <w:lang w:val="ru-RU"/>
              </w:rPr>
              <w:t>. годину, Извештај о остварености Годишњег плана рада за 202</w:t>
            </w:r>
            <w:r w:rsidR="00E86A07">
              <w:rPr>
                <w:rFonts w:ascii="Times New Roman" w:eastAsia="Times New Roman" w:hAnsi="Times New Roman" w:cs="Times New Roman"/>
                <w:color w:val="000000"/>
                <w:sz w:val="24"/>
                <w:szCs w:val="24"/>
                <w:lang w:val="ru-RU"/>
              </w:rPr>
              <w:t>5</w:t>
            </w:r>
            <w:r w:rsidRPr="00C050C4">
              <w:rPr>
                <w:rFonts w:ascii="Times New Roman" w:eastAsia="Times New Roman" w:hAnsi="Times New Roman" w:cs="Times New Roman"/>
                <w:color w:val="000000"/>
                <w:sz w:val="24"/>
                <w:szCs w:val="24"/>
                <w:lang w:val="ru-RU"/>
              </w:rPr>
              <w:t>/202</w:t>
            </w:r>
            <w:r w:rsidR="00E86A07">
              <w:rPr>
                <w:rFonts w:ascii="Times New Roman" w:eastAsia="Times New Roman" w:hAnsi="Times New Roman" w:cs="Times New Roman"/>
                <w:color w:val="000000"/>
                <w:sz w:val="24"/>
                <w:szCs w:val="24"/>
                <w:lang w:val="ru-RU"/>
              </w:rPr>
              <w:t>6</w:t>
            </w:r>
            <w:r w:rsidRPr="00C050C4">
              <w:rPr>
                <w:rFonts w:ascii="Times New Roman" w:eastAsia="Times New Roman" w:hAnsi="Times New Roman" w:cs="Times New Roman"/>
                <w:color w:val="000000"/>
                <w:sz w:val="24"/>
                <w:szCs w:val="24"/>
                <w:lang w:val="ru-RU"/>
              </w:rPr>
              <w:t>. годину, Извештаја о раду директора Школе у школској 202</w:t>
            </w:r>
            <w:r w:rsidR="00E86A07">
              <w:rPr>
                <w:rFonts w:ascii="Times New Roman" w:eastAsia="Times New Roman" w:hAnsi="Times New Roman" w:cs="Times New Roman"/>
                <w:color w:val="000000"/>
                <w:sz w:val="24"/>
                <w:szCs w:val="24"/>
                <w:lang w:val="ru-RU"/>
              </w:rPr>
              <w:t>5</w:t>
            </w:r>
            <w:r w:rsidRPr="00C050C4">
              <w:rPr>
                <w:rFonts w:ascii="Times New Roman" w:eastAsia="Times New Roman" w:hAnsi="Times New Roman" w:cs="Times New Roman"/>
                <w:color w:val="000000"/>
                <w:sz w:val="24"/>
                <w:szCs w:val="24"/>
                <w:lang w:val="ru-RU"/>
              </w:rPr>
              <w:t>/202</w:t>
            </w:r>
            <w:r w:rsidR="00E86A07">
              <w:rPr>
                <w:rFonts w:ascii="Times New Roman" w:eastAsia="Times New Roman" w:hAnsi="Times New Roman" w:cs="Times New Roman"/>
                <w:color w:val="000000"/>
                <w:sz w:val="24"/>
                <w:szCs w:val="24"/>
                <w:lang w:val="ru-RU"/>
              </w:rPr>
              <w:t>6</w:t>
            </w:r>
            <w:r w:rsidRPr="00C050C4">
              <w:rPr>
                <w:rFonts w:ascii="Times New Roman" w:eastAsia="Times New Roman" w:hAnsi="Times New Roman" w:cs="Times New Roman"/>
                <w:color w:val="000000"/>
                <w:sz w:val="24"/>
                <w:szCs w:val="24"/>
                <w:lang w:val="ru-RU"/>
              </w:rPr>
              <w:t>. години, упознавање са Акционим планом стручног тима за инклузивно образовање - упознавање са планираним  активностима школског тима за самовредновање;</w:t>
            </w:r>
          </w:p>
          <w:p w:rsidR="00F2179A" w:rsidRPr="00C050C4" w:rsidRDefault="00156686" w:rsidP="002D683C">
            <w:pPr>
              <w:numPr>
                <w:ilvl w:val="0"/>
                <w:numId w:val="30"/>
              </w:numPr>
              <w:spacing w:line="276" w:lineRule="auto"/>
              <w:ind w:left="0" w:hanging="2"/>
              <w:jc w:val="left"/>
              <w:rPr>
                <w:color w:val="000000"/>
                <w:sz w:val="24"/>
                <w:szCs w:val="24"/>
                <w:lang w:val="ru-RU"/>
              </w:rPr>
            </w:pPr>
            <w:r w:rsidRPr="00C050C4">
              <w:rPr>
                <w:rFonts w:ascii="Times New Roman" w:eastAsia="Times New Roman" w:hAnsi="Times New Roman" w:cs="Times New Roman"/>
                <w:color w:val="000000"/>
                <w:sz w:val="24"/>
                <w:szCs w:val="24"/>
                <w:lang w:val="ru-RU"/>
              </w:rPr>
              <w:t>Усвајање Програма стручног усавршавања зазапослене насталог у сарадњи са Стручним већима и Наставничким већем;</w:t>
            </w:r>
          </w:p>
          <w:p w:rsidR="00F2179A" w:rsidRPr="00C050C4" w:rsidRDefault="00156686" w:rsidP="002D683C">
            <w:pPr>
              <w:numPr>
                <w:ilvl w:val="0"/>
                <w:numId w:val="30"/>
              </w:numPr>
              <w:spacing w:line="276" w:lineRule="auto"/>
              <w:ind w:left="0" w:hanging="2"/>
              <w:jc w:val="left"/>
              <w:rPr>
                <w:color w:val="000000"/>
                <w:sz w:val="24"/>
                <w:szCs w:val="24"/>
                <w:lang w:val="ru-RU"/>
              </w:rPr>
            </w:pPr>
            <w:r w:rsidRPr="00C050C4">
              <w:rPr>
                <w:rFonts w:ascii="Times New Roman" w:eastAsia="Times New Roman" w:hAnsi="Times New Roman" w:cs="Times New Roman"/>
                <w:color w:val="000000"/>
                <w:sz w:val="24"/>
                <w:szCs w:val="24"/>
                <w:lang w:val="ru-RU"/>
              </w:rPr>
              <w:t>Сазивање конститутивне седнице Савета родитеља школе;</w:t>
            </w:r>
          </w:p>
          <w:p w:rsidR="00F2179A" w:rsidRPr="00C050C4" w:rsidRDefault="00156686" w:rsidP="002D683C">
            <w:pPr>
              <w:numPr>
                <w:ilvl w:val="0"/>
                <w:numId w:val="30"/>
              </w:numPr>
              <w:spacing w:line="276" w:lineRule="auto"/>
              <w:ind w:left="0" w:hanging="2"/>
              <w:jc w:val="left"/>
              <w:rPr>
                <w:color w:val="000000"/>
                <w:sz w:val="24"/>
                <w:szCs w:val="24"/>
                <w:lang w:val="ru-RU"/>
              </w:rPr>
            </w:pPr>
            <w:r w:rsidRPr="00C050C4">
              <w:rPr>
                <w:rFonts w:ascii="Times New Roman" w:eastAsia="Times New Roman" w:hAnsi="Times New Roman" w:cs="Times New Roman"/>
                <w:color w:val="000000"/>
                <w:sz w:val="24"/>
                <w:szCs w:val="24"/>
                <w:lang w:val="ru-RU"/>
              </w:rPr>
              <w:t>Упознавање Савета родитеља са Извештајем о остварености Годишњег плана за школу 202</w:t>
            </w:r>
            <w:r w:rsidR="00E86A07">
              <w:rPr>
                <w:rFonts w:ascii="Times New Roman" w:eastAsia="Times New Roman" w:hAnsi="Times New Roman" w:cs="Times New Roman"/>
                <w:color w:val="000000"/>
                <w:sz w:val="24"/>
                <w:szCs w:val="24"/>
                <w:lang w:val="ru-RU"/>
              </w:rPr>
              <w:t>5</w:t>
            </w:r>
            <w:r w:rsidRPr="00C050C4">
              <w:rPr>
                <w:rFonts w:ascii="Times New Roman" w:eastAsia="Times New Roman" w:hAnsi="Times New Roman" w:cs="Times New Roman"/>
                <w:color w:val="000000"/>
                <w:sz w:val="24"/>
                <w:szCs w:val="24"/>
                <w:lang w:val="ru-RU"/>
              </w:rPr>
              <w:t>/202</w:t>
            </w:r>
            <w:r w:rsidR="00E86A07">
              <w:rPr>
                <w:rFonts w:ascii="Times New Roman" w:eastAsia="Times New Roman" w:hAnsi="Times New Roman" w:cs="Times New Roman"/>
                <w:color w:val="000000"/>
                <w:sz w:val="24"/>
                <w:szCs w:val="24"/>
                <w:lang w:val="ru-RU"/>
              </w:rPr>
              <w:t>6</w:t>
            </w:r>
            <w:r w:rsidRPr="00C050C4">
              <w:rPr>
                <w:rFonts w:ascii="Times New Roman" w:eastAsia="Times New Roman" w:hAnsi="Times New Roman" w:cs="Times New Roman"/>
                <w:color w:val="000000"/>
                <w:sz w:val="24"/>
                <w:szCs w:val="24"/>
                <w:lang w:val="ru-RU"/>
              </w:rPr>
              <w:t>. годину, Програмом за заштиту ученика од насиља, Годишњим планом рада за школску 202</w:t>
            </w:r>
            <w:r w:rsidR="00E86A07">
              <w:rPr>
                <w:rFonts w:ascii="Times New Roman" w:eastAsia="Times New Roman" w:hAnsi="Times New Roman" w:cs="Times New Roman"/>
                <w:color w:val="000000"/>
                <w:sz w:val="24"/>
                <w:szCs w:val="24"/>
                <w:lang w:val="ru-RU"/>
              </w:rPr>
              <w:t>6</w:t>
            </w:r>
            <w:r w:rsidRPr="00C050C4">
              <w:rPr>
                <w:rFonts w:ascii="Times New Roman" w:eastAsia="Times New Roman" w:hAnsi="Times New Roman" w:cs="Times New Roman"/>
                <w:color w:val="000000"/>
                <w:sz w:val="24"/>
                <w:szCs w:val="24"/>
                <w:lang w:val="ru-RU"/>
              </w:rPr>
              <w:t>/202</w:t>
            </w:r>
            <w:r w:rsidR="00E86A07">
              <w:rPr>
                <w:rFonts w:ascii="Times New Roman" w:eastAsia="Times New Roman" w:hAnsi="Times New Roman" w:cs="Times New Roman"/>
                <w:color w:val="000000"/>
                <w:sz w:val="24"/>
                <w:szCs w:val="24"/>
                <w:lang w:val="ru-RU"/>
              </w:rPr>
              <w:t>7</w:t>
            </w:r>
            <w:r w:rsidRPr="00C050C4">
              <w:rPr>
                <w:rFonts w:ascii="Times New Roman" w:eastAsia="Times New Roman" w:hAnsi="Times New Roman" w:cs="Times New Roman"/>
                <w:color w:val="000000"/>
                <w:sz w:val="24"/>
                <w:szCs w:val="24"/>
                <w:lang w:val="ru-RU"/>
              </w:rPr>
              <w:t>. годину, избор Осигуравајућег друштва за осигурање ученика у школи;</w:t>
            </w:r>
          </w:p>
          <w:p w:rsidR="00F2179A" w:rsidRPr="00C050C4" w:rsidRDefault="00156686" w:rsidP="002D683C">
            <w:pPr>
              <w:numPr>
                <w:ilvl w:val="0"/>
                <w:numId w:val="30"/>
              </w:numPr>
              <w:spacing w:line="276" w:lineRule="auto"/>
              <w:ind w:left="0" w:hanging="2"/>
              <w:jc w:val="left"/>
              <w:rPr>
                <w:color w:val="000000"/>
                <w:sz w:val="24"/>
                <w:szCs w:val="24"/>
                <w:lang w:val="ru-RU"/>
              </w:rPr>
            </w:pPr>
            <w:r w:rsidRPr="00C050C4">
              <w:rPr>
                <w:rFonts w:ascii="Times New Roman" w:eastAsia="Times New Roman" w:hAnsi="Times New Roman" w:cs="Times New Roman"/>
                <w:color w:val="000000"/>
                <w:sz w:val="24"/>
                <w:szCs w:val="24"/>
                <w:lang w:val="ru-RU"/>
              </w:rPr>
              <w:t>Техничка помоћ представницима Савета родитеља у раду комисије за отварање понуда и избор агенције, за реализацију плана и програма путовања планираних током школске 202</w:t>
            </w:r>
            <w:r w:rsidR="00E86A07">
              <w:rPr>
                <w:rFonts w:ascii="Times New Roman" w:eastAsia="Times New Roman" w:hAnsi="Times New Roman" w:cs="Times New Roman"/>
                <w:color w:val="000000"/>
                <w:sz w:val="24"/>
                <w:szCs w:val="24"/>
                <w:lang w:val="ru-RU"/>
              </w:rPr>
              <w:t>6</w:t>
            </w:r>
            <w:r w:rsidRPr="00C050C4">
              <w:rPr>
                <w:rFonts w:ascii="Times New Roman" w:eastAsia="Times New Roman" w:hAnsi="Times New Roman" w:cs="Times New Roman"/>
                <w:color w:val="000000"/>
                <w:sz w:val="24"/>
                <w:szCs w:val="24"/>
                <w:lang w:val="ru-RU"/>
              </w:rPr>
              <w:t>/2</w:t>
            </w:r>
            <w:r w:rsidR="00E86A07">
              <w:rPr>
                <w:rFonts w:ascii="Times New Roman" w:eastAsia="Times New Roman" w:hAnsi="Times New Roman" w:cs="Times New Roman"/>
                <w:color w:val="000000"/>
                <w:sz w:val="24"/>
                <w:szCs w:val="24"/>
                <w:lang w:val="ru-RU"/>
              </w:rPr>
              <w:t>7</w:t>
            </w:r>
            <w:r w:rsidRPr="00C050C4">
              <w:rPr>
                <w:rFonts w:ascii="Times New Roman" w:eastAsia="Times New Roman" w:hAnsi="Times New Roman" w:cs="Times New Roman"/>
                <w:color w:val="000000"/>
                <w:sz w:val="24"/>
                <w:szCs w:val="24"/>
                <w:lang w:val="ru-RU"/>
              </w:rPr>
              <w:t>. године;</w:t>
            </w:r>
          </w:p>
          <w:p w:rsidR="00F2179A" w:rsidRPr="00C050C4" w:rsidRDefault="00156686" w:rsidP="002D683C">
            <w:pPr>
              <w:numPr>
                <w:ilvl w:val="0"/>
                <w:numId w:val="30"/>
              </w:numPr>
              <w:spacing w:line="276" w:lineRule="auto"/>
              <w:ind w:left="0" w:hanging="2"/>
              <w:jc w:val="left"/>
              <w:rPr>
                <w:color w:val="000000"/>
                <w:sz w:val="24"/>
                <w:szCs w:val="24"/>
                <w:lang w:val="ru-RU"/>
              </w:rPr>
            </w:pPr>
            <w:r w:rsidRPr="00C050C4">
              <w:rPr>
                <w:rFonts w:ascii="Times New Roman" w:eastAsia="Times New Roman" w:hAnsi="Times New Roman" w:cs="Times New Roman"/>
                <w:color w:val="000000"/>
                <w:sz w:val="24"/>
                <w:szCs w:val="24"/>
                <w:lang w:val="ru-RU"/>
              </w:rPr>
              <w:t>Инструктивно-педагошки рад – Веће 1. Разреда;</w:t>
            </w:r>
          </w:p>
          <w:p w:rsidR="00F2179A" w:rsidRPr="00C050C4" w:rsidRDefault="00156686" w:rsidP="002D683C">
            <w:pPr>
              <w:numPr>
                <w:ilvl w:val="0"/>
                <w:numId w:val="30"/>
              </w:numPr>
              <w:spacing w:line="276" w:lineRule="auto"/>
              <w:ind w:left="0" w:hanging="2"/>
              <w:jc w:val="left"/>
              <w:rPr>
                <w:color w:val="000000"/>
                <w:sz w:val="24"/>
                <w:szCs w:val="24"/>
                <w:lang w:val="ru-RU"/>
              </w:rPr>
            </w:pPr>
            <w:r w:rsidRPr="00C050C4">
              <w:rPr>
                <w:rFonts w:ascii="Times New Roman" w:eastAsia="Times New Roman" w:hAnsi="Times New Roman" w:cs="Times New Roman"/>
                <w:color w:val="000000"/>
                <w:sz w:val="24"/>
                <w:szCs w:val="24"/>
                <w:lang w:val="ru-RU"/>
              </w:rPr>
              <w:t>Сарадња са Домом здравља – годишњи план здравствене заштите ученика;</w:t>
            </w:r>
          </w:p>
          <w:p w:rsidR="00F2179A" w:rsidRPr="00C050C4" w:rsidRDefault="00156686" w:rsidP="002D683C">
            <w:pPr>
              <w:numPr>
                <w:ilvl w:val="0"/>
                <w:numId w:val="30"/>
              </w:numPr>
              <w:spacing w:line="276" w:lineRule="auto"/>
              <w:ind w:left="0" w:hanging="2"/>
              <w:jc w:val="left"/>
              <w:rPr>
                <w:color w:val="000000"/>
                <w:sz w:val="24"/>
                <w:szCs w:val="24"/>
                <w:lang w:val="ru-RU"/>
              </w:rPr>
            </w:pPr>
            <w:r w:rsidRPr="00C050C4">
              <w:rPr>
                <w:rFonts w:ascii="Times New Roman" w:eastAsia="Times New Roman" w:hAnsi="Times New Roman" w:cs="Times New Roman"/>
                <w:color w:val="000000"/>
                <w:sz w:val="24"/>
                <w:szCs w:val="24"/>
                <w:lang w:val="ru-RU"/>
              </w:rPr>
              <w:t>Сарадња са Саобраћајном полицијом - безбедност ученика у саобраћају;</w:t>
            </w:r>
          </w:p>
          <w:p w:rsidR="00F2179A" w:rsidRPr="00C050C4" w:rsidRDefault="00156686" w:rsidP="002D683C">
            <w:pPr>
              <w:numPr>
                <w:ilvl w:val="0"/>
                <w:numId w:val="30"/>
              </w:numPr>
              <w:spacing w:line="276" w:lineRule="auto"/>
              <w:ind w:left="0" w:hanging="2"/>
              <w:jc w:val="left"/>
              <w:rPr>
                <w:color w:val="000000"/>
                <w:sz w:val="24"/>
                <w:szCs w:val="24"/>
                <w:lang w:val="ru-RU"/>
              </w:rPr>
            </w:pPr>
            <w:r w:rsidRPr="00C050C4">
              <w:rPr>
                <w:rFonts w:ascii="Times New Roman" w:eastAsia="Times New Roman" w:hAnsi="Times New Roman" w:cs="Times New Roman"/>
                <w:color w:val="000000"/>
                <w:sz w:val="24"/>
                <w:szCs w:val="24"/>
                <w:lang w:val="ru-RU"/>
              </w:rPr>
              <w:t>Сарадња са координаторима Вршњачког тима и Ученичког парламента;</w:t>
            </w:r>
          </w:p>
          <w:p w:rsidR="00F2179A" w:rsidRDefault="00156686" w:rsidP="002D683C">
            <w:pPr>
              <w:numPr>
                <w:ilvl w:val="0"/>
                <w:numId w:val="30"/>
              </w:numPr>
              <w:spacing w:line="276" w:lineRule="auto"/>
              <w:ind w:left="0" w:hanging="2"/>
              <w:jc w:val="left"/>
              <w:rPr>
                <w:color w:val="000000"/>
                <w:sz w:val="24"/>
                <w:szCs w:val="24"/>
              </w:rPr>
            </w:pPr>
            <w:r>
              <w:rPr>
                <w:rFonts w:ascii="Times New Roman" w:eastAsia="Times New Roman" w:hAnsi="Times New Roman" w:cs="Times New Roman"/>
                <w:color w:val="000000"/>
                <w:sz w:val="24"/>
                <w:szCs w:val="24"/>
              </w:rPr>
              <w:t>Састанак Педагошког колегијума;</w:t>
            </w:r>
          </w:p>
          <w:p w:rsidR="00F2179A" w:rsidRPr="00C050C4" w:rsidRDefault="00156686" w:rsidP="002D683C">
            <w:pPr>
              <w:numPr>
                <w:ilvl w:val="0"/>
                <w:numId w:val="30"/>
              </w:numPr>
              <w:spacing w:line="276" w:lineRule="auto"/>
              <w:ind w:left="0" w:hanging="2"/>
              <w:jc w:val="left"/>
              <w:rPr>
                <w:color w:val="000000"/>
                <w:sz w:val="24"/>
                <w:szCs w:val="24"/>
                <w:lang w:val="ru-RU"/>
              </w:rPr>
            </w:pPr>
            <w:r w:rsidRPr="00C050C4">
              <w:rPr>
                <w:rFonts w:ascii="Times New Roman" w:eastAsia="Times New Roman" w:hAnsi="Times New Roman" w:cs="Times New Roman"/>
                <w:color w:val="000000"/>
                <w:sz w:val="24"/>
                <w:szCs w:val="24"/>
                <w:lang w:val="ru-RU"/>
              </w:rPr>
              <w:t>Евалуација спроведених активности планираних у Развојном плану школе;</w:t>
            </w:r>
          </w:p>
          <w:p w:rsidR="00F2179A" w:rsidRPr="00C050C4" w:rsidRDefault="00156686" w:rsidP="002D683C">
            <w:pPr>
              <w:numPr>
                <w:ilvl w:val="0"/>
                <w:numId w:val="30"/>
              </w:numPr>
              <w:spacing w:line="276" w:lineRule="auto"/>
              <w:ind w:left="0" w:hanging="2"/>
              <w:jc w:val="left"/>
              <w:rPr>
                <w:color w:val="000000"/>
                <w:sz w:val="24"/>
                <w:szCs w:val="24"/>
                <w:lang w:val="ru-RU"/>
              </w:rPr>
            </w:pPr>
            <w:r w:rsidRPr="00C050C4">
              <w:rPr>
                <w:rFonts w:ascii="Times New Roman" w:eastAsia="Times New Roman" w:hAnsi="Times New Roman" w:cs="Times New Roman"/>
                <w:color w:val="000000"/>
                <w:sz w:val="24"/>
                <w:szCs w:val="24"/>
                <w:lang w:val="ru-RU"/>
              </w:rPr>
              <w:t xml:space="preserve">Активности везане за оргамизацију и реализацију Ерасмус+, „ </w:t>
            </w:r>
            <w:r>
              <w:rPr>
                <w:rFonts w:ascii="Times New Roman" w:eastAsia="Times New Roman" w:hAnsi="Times New Roman" w:cs="Times New Roman"/>
                <w:color w:val="000000"/>
                <w:sz w:val="24"/>
                <w:szCs w:val="24"/>
              </w:rPr>
              <w:t>E</w:t>
            </w:r>
            <w:r w:rsidRPr="00C050C4">
              <w:rPr>
                <w:rFonts w:ascii="Times New Roman" w:eastAsia="Times New Roman" w:hAnsi="Times New Roman" w:cs="Times New Roman"/>
                <w:color w:val="000000"/>
                <w:sz w:val="24"/>
                <w:szCs w:val="24"/>
                <w:lang w:val="ru-RU"/>
              </w:rPr>
              <w:t>расмус у нашој школи“;</w:t>
            </w:r>
          </w:p>
          <w:p w:rsidR="00F2179A" w:rsidRPr="00E86A07" w:rsidRDefault="00156686" w:rsidP="002D683C">
            <w:pPr>
              <w:numPr>
                <w:ilvl w:val="0"/>
                <w:numId w:val="30"/>
              </w:numPr>
              <w:spacing w:line="276" w:lineRule="auto"/>
              <w:ind w:left="0" w:hanging="2"/>
              <w:jc w:val="left"/>
              <w:rPr>
                <w:color w:val="000000"/>
                <w:sz w:val="24"/>
                <w:szCs w:val="24"/>
                <w:lang w:val="ru-RU"/>
              </w:rPr>
            </w:pPr>
            <w:r w:rsidRPr="00C050C4">
              <w:rPr>
                <w:rFonts w:ascii="Times New Roman" w:eastAsia="Times New Roman" w:hAnsi="Times New Roman" w:cs="Times New Roman"/>
                <w:color w:val="000000"/>
                <w:sz w:val="24"/>
                <w:szCs w:val="24"/>
                <w:lang w:val="ru-RU"/>
              </w:rPr>
              <w:t>Активности везане за  планирање обележавања „дечије недеље“.</w:t>
            </w:r>
          </w:p>
          <w:p w:rsidR="00E86A07" w:rsidRPr="00210FE0" w:rsidRDefault="00E86A07" w:rsidP="002D683C">
            <w:pPr>
              <w:numPr>
                <w:ilvl w:val="0"/>
                <w:numId w:val="30"/>
              </w:numPr>
              <w:spacing w:line="276" w:lineRule="auto"/>
              <w:ind w:left="0" w:hanging="2"/>
              <w:jc w:val="left"/>
              <w:rPr>
                <w:color w:val="000000"/>
                <w:sz w:val="24"/>
                <w:szCs w:val="24"/>
                <w:lang w:val="ru-RU"/>
              </w:rPr>
            </w:pPr>
            <w:r>
              <w:rPr>
                <w:rFonts w:ascii="Times New Roman" w:eastAsia="Times New Roman" w:hAnsi="Times New Roman" w:cs="Times New Roman"/>
                <w:color w:val="000000"/>
                <w:sz w:val="24"/>
                <w:szCs w:val="24"/>
                <w:lang w:val="ru-RU"/>
              </w:rPr>
              <w:t>Активности везане за комуникацију и остваривање сарадње са другим школама у текућој школској години</w:t>
            </w:r>
          </w:p>
          <w:p w:rsidR="00210FE0" w:rsidRPr="00C050C4" w:rsidRDefault="00210FE0" w:rsidP="002D683C">
            <w:pPr>
              <w:numPr>
                <w:ilvl w:val="0"/>
                <w:numId w:val="30"/>
              </w:numPr>
              <w:spacing w:line="276" w:lineRule="auto"/>
              <w:ind w:left="0" w:hanging="2"/>
              <w:jc w:val="left"/>
              <w:rPr>
                <w:color w:val="000000"/>
                <w:sz w:val="24"/>
                <w:szCs w:val="24"/>
                <w:lang w:val="ru-RU"/>
              </w:rPr>
            </w:pPr>
            <w:r>
              <w:rPr>
                <w:rFonts w:ascii="Times New Roman" w:eastAsia="Times New Roman" w:hAnsi="Times New Roman" w:cs="Times New Roman"/>
                <w:color w:val="000000"/>
                <w:sz w:val="24"/>
                <w:szCs w:val="24"/>
                <w:lang w:val="ru-RU"/>
              </w:rPr>
              <w:t>Активности везане за обавештавање Савета родитеља , наставничког већа о могућности посете и учешћа у Манифестацији ЕКСПО 2027.</w:t>
            </w:r>
          </w:p>
          <w:p w:rsidR="00F2179A" w:rsidRPr="00C050C4" w:rsidRDefault="00F2179A">
            <w:pPr>
              <w:spacing w:line="276" w:lineRule="auto"/>
              <w:ind w:firstLine="0"/>
              <w:jc w:val="left"/>
              <w:rPr>
                <w:rFonts w:ascii="Times New Roman" w:eastAsia="Times New Roman" w:hAnsi="Times New Roman" w:cs="Times New Roman"/>
                <w:color w:val="000000"/>
                <w:sz w:val="24"/>
                <w:szCs w:val="24"/>
                <w:lang w:val="ru-RU"/>
              </w:rPr>
            </w:pPr>
          </w:p>
        </w:tc>
      </w:tr>
      <w:tr w:rsidR="00F2179A" w:rsidRPr="00062BA8">
        <w:trPr>
          <w:trHeight w:val="602"/>
        </w:trPr>
        <w:tc>
          <w:tcPr>
            <w:tcW w:w="1980" w:type="dxa"/>
            <w:tcBorders>
              <w:top w:val="single" w:sz="4" w:space="0" w:color="000000"/>
              <w:left w:val="single" w:sz="4" w:space="0" w:color="000000"/>
              <w:bottom w:val="single" w:sz="4" w:space="0" w:color="000000"/>
              <w:right w:val="single" w:sz="4" w:space="0" w:color="000000"/>
            </w:tcBorders>
            <w:vAlign w:val="center"/>
          </w:tcPr>
          <w:p w:rsidR="00F2179A" w:rsidRDefault="00156686">
            <w:pPr>
              <w:spacing w:line="276" w:lineRule="auto"/>
              <w:ind w:firstLine="0"/>
              <w:jc w:val="left"/>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Октобар</w:t>
            </w:r>
          </w:p>
        </w:tc>
        <w:tc>
          <w:tcPr>
            <w:tcW w:w="8460" w:type="dxa"/>
            <w:tcBorders>
              <w:top w:val="single" w:sz="4" w:space="0" w:color="000000"/>
              <w:left w:val="single" w:sz="4" w:space="0" w:color="000000"/>
              <w:bottom w:val="single" w:sz="4" w:space="0" w:color="000000"/>
              <w:right w:val="single" w:sz="4" w:space="0" w:color="000000"/>
            </w:tcBorders>
          </w:tcPr>
          <w:p w:rsidR="00F2179A" w:rsidRDefault="00F2179A">
            <w:pPr>
              <w:spacing w:line="276" w:lineRule="auto"/>
              <w:ind w:firstLine="0"/>
              <w:jc w:val="left"/>
              <w:rPr>
                <w:rFonts w:ascii="Times New Roman" w:eastAsia="Times New Roman" w:hAnsi="Times New Roman" w:cs="Times New Roman"/>
                <w:color w:val="000000"/>
                <w:sz w:val="24"/>
                <w:szCs w:val="24"/>
              </w:rPr>
            </w:pPr>
          </w:p>
          <w:p w:rsidR="00F2179A" w:rsidRPr="00E86A07" w:rsidRDefault="00156686" w:rsidP="002D683C">
            <w:pPr>
              <w:numPr>
                <w:ilvl w:val="0"/>
                <w:numId w:val="30"/>
              </w:numPr>
              <w:spacing w:line="276" w:lineRule="auto"/>
              <w:ind w:left="0" w:hanging="2"/>
              <w:jc w:val="left"/>
              <w:rPr>
                <w:color w:val="000000"/>
                <w:sz w:val="24"/>
                <w:szCs w:val="24"/>
                <w:lang w:val="ru-RU"/>
              </w:rPr>
            </w:pPr>
            <w:r w:rsidRPr="00C050C4">
              <w:rPr>
                <w:rFonts w:ascii="Times New Roman" w:eastAsia="Times New Roman" w:hAnsi="Times New Roman" w:cs="Times New Roman"/>
                <w:color w:val="000000"/>
                <w:sz w:val="24"/>
                <w:szCs w:val="24"/>
                <w:lang w:val="ru-RU"/>
              </w:rPr>
              <w:t>Остваривање увида у организацију и ток наставе изборних предмета на нивоу ученика свих узраста;</w:t>
            </w:r>
          </w:p>
          <w:p w:rsidR="00F2179A" w:rsidRPr="00C050C4" w:rsidRDefault="00156686" w:rsidP="002D683C">
            <w:pPr>
              <w:numPr>
                <w:ilvl w:val="0"/>
                <w:numId w:val="30"/>
              </w:numPr>
              <w:spacing w:line="276" w:lineRule="auto"/>
              <w:ind w:left="0" w:hanging="2"/>
              <w:jc w:val="left"/>
              <w:rPr>
                <w:color w:val="000000"/>
                <w:sz w:val="24"/>
                <w:szCs w:val="24"/>
                <w:lang w:val="ru-RU"/>
              </w:rPr>
            </w:pPr>
            <w:r w:rsidRPr="00C050C4">
              <w:rPr>
                <w:rFonts w:ascii="Times New Roman" w:eastAsia="Times New Roman" w:hAnsi="Times New Roman" w:cs="Times New Roman"/>
                <w:color w:val="000000"/>
                <w:sz w:val="24"/>
                <w:szCs w:val="24"/>
                <w:lang w:val="ru-RU"/>
              </w:rPr>
              <w:t>Консултативне активности са представницима ученичког парламента</w:t>
            </w:r>
          </w:p>
          <w:p w:rsidR="00F2179A" w:rsidRDefault="00156686" w:rsidP="002D683C">
            <w:pPr>
              <w:numPr>
                <w:ilvl w:val="0"/>
                <w:numId w:val="30"/>
              </w:numPr>
              <w:spacing w:line="276" w:lineRule="auto"/>
              <w:ind w:left="0" w:hanging="2"/>
              <w:jc w:val="left"/>
              <w:rPr>
                <w:color w:val="000000"/>
                <w:sz w:val="24"/>
                <w:szCs w:val="24"/>
              </w:rPr>
            </w:pPr>
            <w:r>
              <w:rPr>
                <w:rFonts w:ascii="Times New Roman" w:eastAsia="Times New Roman" w:hAnsi="Times New Roman" w:cs="Times New Roman"/>
                <w:color w:val="000000"/>
                <w:sz w:val="24"/>
                <w:szCs w:val="24"/>
              </w:rPr>
              <w:t>Седница Школског одбора;</w:t>
            </w:r>
          </w:p>
          <w:p w:rsidR="00F2179A" w:rsidRPr="00C050C4" w:rsidRDefault="00156686" w:rsidP="002D683C">
            <w:pPr>
              <w:numPr>
                <w:ilvl w:val="0"/>
                <w:numId w:val="30"/>
              </w:numPr>
              <w:spacing w:line="276" w:lineRule="auto"/>
              <w:ind w:left="0" w:hanging="2"/>
              <w:jc w:val="left"/>
              <w:rPr>
                <w:color w:val="000000"/>
                <w:sz w:val="24"/>
                <w:szCs w:val="24"/>
                <w:lang w:val="ru-RU"/>
              </w:rPr>
            </w:pPr>
            <w:r w:rsidRPr="00C050C4">
              <w:rPr>
                <w:rFonts w:ascii="Times New Roman" w:eastAsia="Times New Roman" w:hAnsi="Times New Roman" w:cs="Times New Roman"/>
                <w:color w:val="000000"/>
                <w:sz w:val="24"/>
                <w:szCs w:val="24"/>
                <w:lang w:val="ru-RU"/>
              </w:rPr>
              <w:t>Праћење реализације активности за ИОП;</w:t>
            </w:r>
          </w:p>
          <w:p w:rsidR="00F2179A" w:rsidRPr="00C050C4" w:rsidRDefault="00156686" w:rsidP="002D683C">
            <w:pPr>
              <w:numPr>
                <w:ilvl w:val="0"/>
                <w:numId w:val="30"/>
              </w:numPr>
              <w:spacing w:line="276" w:lineRule="auto"/>
              <w:ind w:left="0" w:hanging="2"/>
              <w:jc w:val="left"/>
              <w:rPr>
                <w:color w:val="000000"/>
                <w:sz w:val="24"/>
                <w:szCs w:val="24"/>
                <w:lang w:val="ru-RU"/>
              </w:rPr>
            </w:pPr>
            <w:r w:rsidRPr="00C050C4">
              <w:rPr>
                <w:rFonts w:ascii="Times New Roman" w:eastAsia="Times New Roman" w:hAnsi="Times New Roman" w:cs="Times New Roman"/>
                <w:color w:val="000000"/>
                <w:sz w:val="24"/>
                <w:szCs w:val="24"/>
                <w:lang w:val="ru-RU"/>
              </w:rPr>
              <w:t>Реализација планираних активности школског тима за самовредновање</w:t>
            </w:r>
          </w:p>
          <w:p w:rsidR="00F2179A" w:rsidRPr="00C050C4" w:rsidRDefault="00156686" w:rsidP="002D683C">
            <w:pPr>
              <w:numPr>
                <w:ilvl w:val="0"/>
                <w:numId w:val="30"/>
              </w:numPr>
              <w:spacing w:line="276" w:lineRule="auto"/>
              <w:ind w:left="0" w:hanging="2"/>
              <w:jc w:val="left"/>
              <w:rPr>
                <w:color w:val="000000"/>
                <w:sz w:val="24"/>
                <w:szCs w:val="24"/>
                <w:lang w:val="ru-RU"/>
              </w:rPr>
            </w:pPr>
            <w:r w:rsidRPr="00C050C4">
              <w:rPr>
                <w:rFonts w:ascii="Times New Roman" w:eastAsia="Times New Roman" w:hAnsi="Times New Roman" w:cs="Times New Roman"/>
                <w:color w:val="000000"/>
                <w:sz w:val="24"/>
                <w:szCs w:val="24"/>
                <w:lang w:val="ru-RU"/>
              </w:rPr>
              <w:t>Припрема за седницу Наставничког већа поводом краја првог квалификационог периода;</w:t>
            </w:r>
          </w:p>
          <w:p w:rsidR="00F2179A" w:rsidRPr="00C050C4" w:rsidRDefault="00156686" w:rsidP="002D683C">
            <w:pPr>
              <w:numPr>
                <w:ilvl w:val="0"/>
                <w:numId w:val="30"/>
              </w:numPr>
              <w:spacing w:line="276" w:lineRule="auto"/>
              <w:ind w:left="0" w:hanging="2"/>
              <w:jc w:val="left"/>
              <w:rPr>
                <w:color w:val="000000"/>
                <w:sz w:val="24"/>
                <w:szCs w:val="24"/>
                <w:lang w:val="ru-RU"/>
              </w:rPr>
            </w:pPr>
            <w:r w:rsidRPr="00C050C4">
              <w:rPr>
                <w:rFonts w:ascii="Times New Roman" w:eastAsia="Times New Roman" w:hAnsi="Times New Roman" w:cs="Times New Roman"/>
                <w:color w:val="000000"/>
                <w:sz w:val="24"/>
                <w:szCs w:val="24"/>
                <w:lang w:val="ru-RU"/>
              </w:rPr>
              <w:t>Седница педагошког колегијума - припрема за седнице Одељенских и Наставничког Већа, реализација планираних активности стручног тима за реализацију ИОП-а за перид септембар-октобар</w:t>
            </w:r>
          </w:p>
          <w:p w:rsidR="00F2179A" w:rsidRDefault="00156686" w:rsidP="002D683C">
            <w:pPr>
              <w:numPr>
                <w:ilvl w:val="0"/>
                <w:numId w:val="30"/>
              </w:numPr>
              <w:spacing w:line="276" w:lineRule="auto"/>
              <w:ind w:left="0" w:hanging="2"/>
              <w:jc w:val="left"/>
              <w:rPr>
                <w:color w:val="000000"/>
                <w:sz w:val="24"/>
                <w:szCs w:val="24"/>
              </w:rPr>
            </w:pPr>
            <w:r>
              <w:rPr>
                <w:rFonts w:ascii="Times New Roman" w:eastAsia="Times New Roman" w:hAnsi="Times New Roman" w:cs="Times New Roman"/>
                <w:color w:val="000000"/>
                <w:sz w:val="24"/>
                <w:szCs w:val="24"/>
              </w:rPr>
              <w:t>Седница Наставничког Већа;</w:t>
            </w:r>
          </w:p>
          <w:p w:rsidR="00F2179A" w:rsidRPr="00C050C4" w:rsidRDefault="00156686" w:rsidP="002D683C">
            <w:pPr>
              <w:numPr>
                <w:ilvl w:val="0"/>
                <w:numId w:val="30"/>
              </w:numPr>
              <w:spacing w:line="276" w:lineRule="auto"/>
              <w:ind w:left="0" w:hanging="2"/>
              <w:jc w:val="left"/>
              <w:rPr>
                <w:color w:val="000000"/>
                <w:sz w:val="24"/>
                <w:szCs w:val="24"/>
                <w:lang w:val="ru-RU"/>
              </w:rPr>
            </w:pPr>
            <w:r w:rsidRPr="00C050C4">
              <w:rPr>
                <w:rFonts w:ascii="Times New Roman" w:eastAsia="Times New Roman" w:hAnsi="Times New Roman" w:cs="Times New Roman"/>
                <w:color w:val="000000"/>
                <w:sz w:val="24"/>
                <w:szCs w:val="24"/>
                <w:lang w:val="ru-RU"/>
              </w:rPr>
              <w:t>Припрема за реализацију активности ШРП-а;</w:t>
            </w:r>
          </w:p>
          <w:p w:rsidR="00F2179A" w:rsidRPr="00C050C4" w:rsidRDefault="00156686" w:rsidP="002D683C">
            <w:pPr>
              <w:numPr>
                <w:ilvl w:val="0"/>
                <w:numId w:val="30"/>
              </w:numPr>
              <w:spacing w:line="276" w:lineRule="auto"/>
              <w:ind w:left="0" w:hanging="2"/>
              <w:jc w:val="left"/>
              <w:rPr>
                <w:color w:val="000000"/>
                <w:sz w:val="24"/>
                <w:szCs w:val="24"/>
                <w:lang w:val="ru-RU"/>
              </w:rPr>
            </w:pPr>
            <w:r w:rsidRPr="00C050C4">
              <w:rPr>
                <w:rFonts w:ascii="Times New Roman" w:eastAsia="Times New Roman" w:hAnsi="Times New Roman" w:cs="Times New Roman"/>
                <w:color w:val="000000"/>
                <w:sz w:val="24"/>
                <w:szCs w:val="24"/>
                <w:lang w:val="ru-RU"/>
              </w:rPr>
              <w:t>Инструктивно-педагошки рад - Веће 5, 6, 7. и 8. разреда;</w:t>
            </w:r>
          </w:p>
          <w:p w:rsidR="00F2179A" w:rsidRPr="00C050C4" w:rsidRDefault="00156686" w:rsidP="002D683C">
            <w:pPr>
              <w:numPr>
                <w:ilvl w:val="0"/>
                <w:numId w:val="30"/>
              </w:numPr>
              <w:spacing w:line="276" w:lineRule="auto"/>
              <w:ind w:left="0" w:hanging="2"/>
              <w:jc w:val="left"/>
              <w:rPr>
                <w:color w:val="000000"/>
                <w:sz w:val="24"/>
                <w:szCs w:val="24"/>
                <w:lang w:val="ru-RU"/>
              </w:rPr>
            </w:pPr>
            <w:r w:rsidRPr="00C050C4">
              <w:rPr>
                <w:rFonts w:ascii="Times New Roman" w:eastAsia="Times New Roman" w:hAnsi="Times New Roman" w:cs="Times New Roman"/>
                <w:color w:val="000000"/>
                <w:sz w:val="24"/>
                <w:szCs w:val="24"/>
                <w:lang w:val="ru-RU"/>
              </w:rPr>
              <w:t>Почетне активности на измени Статута школе и свих осталих Аката школе у складу за вежећим законским изменама;</w:t>
            </w:r>
          </w:p>
          <w:p w:rsidR="00F2179A" w:rsidRDefault="00156686" w:rsidP="002D683C">
            <w:pPr>
              <w:numPr>
                <w:ilvl w:val="0"/>
                <w:numId w:val="30"/>
              </w:numPr>
              <w:spacing w:line="276" w:lineRule="auto"/>
              <w:ind w:left="0" w:hanging="2"/>
              <w:jc w:val="left"/>
              <w:rPr>
                <w:color w:val="000000"/>
                <w:sz w:val="24"/>
                <w:szCs w:val="24"/>
              </w:rPr>
            </w:pPr>
            <w:r>
              <w:rPr>
                <w:rFonts w:ascii="Times New Roman" w:eastAsia="Times New Roman" w:hAnsi="Times New Roman" w:cs="Times New Roman"/>
                <w:color w:val="000000"/>
                <w:sz w:val="24"/>
                <w:szCs w:val="24"/>
              </w:rPr>
              <w:t>Обележавање „Дечије недеље“.</w:t>
            </w:r>
          </w:p>
          <w:p w:rsidR="00F2179A" w:rsidRPr="00C050C4" w:rsidRDefault="00156686" w:rsidP="002D683C">
            <w:pPr>
              <w:numPr>
                <w:ilvl w:val="0"/>
                <w:numId w:val="30"/>
              </w:numPr>
              <w:spacing w:line="276" w:lineRule="auto"/>
              <w:ind w:left="0" w:hanging="2"/>
              <w:jc w:val="left"/>
              <w:rPr>
                <w:color w:val="000000"/>
                <w:sz w:val="24"/>
                <w:szCs w:val="24"/>
                <w:lang w:val="ru-RU"/>
              </w:rPr>
            </w:pPr>
            <w:r w:rsidRPr="00C050C4">
              <w:rPr>
                <w:rFonts w:ascii="Times New Roman" w:eastAsia="Times New Roman" w:hAnsi="Times New Roman" w:cs="Times New Roman"/>
                <w:color w:val="000000"/>
                <w:sz w:val="24"/>
                <w:szCs w:val="24"/>
                <w:lang w:val="ru-RU"/>
              </w:rPr>
              <w:t xml:space="preserve">Обележавање „ </w:t>
            </w:r>
            <w:r>
              <w:rPr>
                <w:rFonts w:ascii="Times New Roman" w:eastAsia="Times New Roman" w:hAnsi="Times New Roman" w:cs="Times New Roman"/>
                <w:color w:val="000000"/>
                <w:sz w:val="24"/>
                <w:szCs w:val="24"/>
              </w:rPr>
              <w:t>E</w:t>
            </w:r>
            <w:r w:rsidRPr="00C050C4">
              <w:rPr>
                <w:rFonts w:ascii="Times New Roman" w:eastAsia="Times New Roman" w:hAnsi="Times New Roman" w:cs="Times New Roman"/>
                <w:color w:val="000000"/>
                <w:sz w:val="24"/>
                <w:szCs w:val="24"/>
                <w:lang w:val="ru-RU"/>
              </w:rPr>
              <w:t>расмус у нашој школи“;</w:t>
            </w:r>
          </w:p>
        </w:tc>
      </w:tr>
      <w:tr w:rsidR="00F2179A" w:rsidRPr="00E1161D">
        <w:trPr>
          <w:trHeight w:val="602"/>
        </w:trPr>
        <w:tc>
          <w:tcPr>
            <w:tcW w:w="1980" w:type="dxa"/>
            <w:tcBorders>
              <w:top w:val="single" w:sz="4" w:space="0" w:color="000000"/>
              <w:left w:val="single" w:sz="4" w:space="0" w:color="000000"/>
              <w:bottom w:val="single" w:sz="4" w:space="0" w:color="000000"/>
              <w:right w:val="single" w:sz="4" w:space="0" w:color="000000"/>
            </w:tcBorders>
            <w:vAlign w:val="center"/>
          </w:tcPr>
          <w:p w:rsidR="00F2179A" w:rsidRDefault="00156686">
            <w:pPr>
              <w:spacing w:line="276" w:lineRule="auto"/>
              <w:ind w:firstLine="0"/>
              <w:jc w:val="left"/>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Новембар</w:t>
            </w:r>
          </w:p>
        </w:tc>
        <w:tc>
          <w:tcPr>
            <w:tcW w:w="8460" w:type="dxa"/>
            <w:tcBorders>
              <w:top w:val="single" w:sz="4" w:space="0" w:color="000000"/>
              <w:left w:val="single" w:sz="4" w:space="0" w:color="000000"/>
              <w:bottom w:val="single" w:sz="4" w:space="0" w:color="000000"/>
              <w:right w:val="single" w:sz="4" w:space="0" w:color="000000"/>
            </w:tcBorders>
          </w:tcPr>
          <w:p w:rsidR="00F2179A" w:rsidRPr="00C050C4" w:rsidRDefault="00156686" w:rsidP="002D683C">
            <w:pPr>
              <w:numPr>
                <w:ilvl w:val="0"/>
                <w:numId w:val="30"/>
              </w:numPr>
              <w:spacing w:line="276" w:lineRule="auto"/>
              <w:ind w:left="0" w:hanging="2"/>
              <w:jc w:val="left"/>
              <w:rPr>
                <w:color w:val="000000"/>
                <w:sz w:val="24"/>
                <w:szCs w:val="24"/>
                <w:lang w:val="ru-RU"/>
              </w:rPr>
            </w:pPr>
            <w:r w:rsidRPr="00C050C4">
              <w:rPr>
                <w:rFonts w:ascii="Times New Roman" w:eastAsia="Times New Roman" w:hAnsi="Times New Roman" w:cs="Times New Roman"/>
                <w:color w:val="000000"/>
                <w:sz w:val="24"/>
                <w:szCs w:val="24"/>
                <w:lang w:val="ru-RU"/>
              </w:rPr>
              <w:t>Анализа успеха и понашања ученика на крају првог класификационог периода од 1. до 8. разреда;</w:t>
            </w:r>
          </w:p>
          <w:p w:rsidR="00F2179A" w:rsidRPr="00C050C4" w:rsidRDefault="00156686" w:rsidP="002D683C">
            <w:pPr>
              <w:numPr>
                <w:ilvl w:val="0"/>
                <w:numId w:val="30"/>
              </w:numPr>
              <w:spacing w:line="276" w:lineRule="auto"/>
              <w:ind w:left="0" w:hanging="2"/>
              <w:jc w:val="left"/>
              <w:rPr>
                <w:color w:val="000000"/>
                <w:sz w:val="24"/>
                <w:szCs w:val="24"/>
                <w:lang w:val="ru-RU"/>
              </w:rPr>
            </w:pPr>
            <w:r w:rsidRPr="00C050C4">
              <w:rPr>
                <w:rFonts w:ascii="Times New Roman" w:eastAsia="Times New Roman" w:hAnsi="Times New Roman" w:cs="Times New Roman"/>
                <w:color w:val="000000"/>
                <w:sz w:val="24"/>
                <w:szCs w:val="24"/>
                <w:lang w:val="ru-RU"/>
              </w:rPr>
              <w:t>Евалуација постигнућа ученика првог разреда у односу на циљеве и задатке образовно-васпитног система;</w:t>
            </w:r>
          </w:p>
          <w:p w:rsidR="00F2179A" w:rsidRPr="00C050C4" w:rsidRDefault="00156686" w:rsidP="002D683C">
            <w:pPr>
              <w:numPr>
                <w:ilvl w:val="0"/>
                <w:numId w:val="30"/>
              </w:numPr>
              <w:spacing w:line="276" w:lineRule="auto"/>
              <w:ind w:left="0" w:hanging="2"/>
              <w:jc w:val="left"/>
              <w:rPr>
                <w:color w:val="000000"/>
                <w:sz w:val="24"/>
                <w:szCs w:val="24"/>
                <w:lang w:val="ru-RU"/>
              </w:rPr>
            </w:pPr>
            <w:r w:rsidRPr="00C050C4">
              <w:rPr>
                <w:rFonts w:ascii="Times New Roman" w:eastAsia="Times New Roman" w:hAnsi="Times New Roman" w:cs="Times New Roman"/>
                <w:color w:val="000000"/>
                <w:sz w:val="24"/>
                <w:szCs w:val="24"/>
                <w:lang w:val="ru-RU"/>
              </w:rPr>
              <w:t>Седница педагошког колегијума - вођење педагошке документације, припрема извештаја реализованим активностима школског тима за вредновање и самовредновање и ИОП-а;</w:t>
            </w:r>
          </w:p>
          <w:p w:rsidR="00F2179A" w:rsidRPr="00C050C4" w:rsidRDefault="00156686" w:rsidP="002D683C">
            <w:pPr>
              <w:numPr>
                <w:ilvl w:val="0"/>
                <w:numId w:val="30"/>
              </w:numPr>
              <w:spacing w:line="276" w:lineRule="auto"/>
              <w:ind w:left="0" w:hanging="2"/>
              <w:jc w:val="left"/>
              <w:rPr>
                <w:color w:val="000000"/>
                <w:sz w:val="24"/>
                <w:szCs w:val="24"/>
                <w:lang w:val="ru-RU"/>
              </w:rPr>
            </w:pPr>
            <w:r w:rsidRPr="00C050C4">
              <w:rPr>
                <w:rFonts w:ascii="Times New Roman" w:eastAsia="Times New Roman" w:hAnsi="Times New Roman" w:cs="Times New Roman"/>
                <w:color w:val="000000"/>
                <w:sz w:val="24"/>
                <w:szCs w:val="24"/>
                <w:lang w:val="ru-RU"/>
              </w:rPr>
              <w:t>Анализа тромесечног раду Стручних Већа;</w:t>
            </w:r>
          </w:p>
          <w:p w:rsidR="00F2179A" w:rsidRPr="00C050C4" w:rsidRDefault="00156686" w:rsidP="002D683C">
            <w:pPr>
              <w:numPr>
                <w:ilvl w:val="0"/>
                <w:numId w:val="30"/>
              </w:numPr>
              <w:spacing w:line="276" w:lineRule="auto"/>
              <w:ind w:left="0" w:hanging="2"/>
              <w:jc w:val="left"/>
              <w:rPr>
                <w:color w:val="000000"/>
                <w:sz w:val="24"/>
                <w:szCs w:val="24"/>
                <w:lang w:val="ru-RU"/>
              </w:rPr>
            </w:pPr>
            <w:r w:rsidRPr="00C050C4">
              <w:rPr>
                <w:rFonts w:ascii="Times New Roman" w:eastAsia="Times New Roman" w:hAnsi="Times New Roman" w:cs="Times New Roman"/>
                <w:color w:val="000000"/>
                <w:sz w:val="24"/>
                <w:szCs w:val="24"/>
                <w:lang w:val="ru-RU"/>
              </w:rPr>
              <w:t>Реализација програмских активности ШРП-а;</w:t>
            </w:r>
          </w:p>
          <w:p w:rsidR="00F2179A" w:rsidRPr="00C050C4" w:rsidRDefault="00156686" w:rsidP="002D683C">
            <w:pPr>
              <w:numPr>
                <w:ilvl w:val="0"/>
                <w:numId w:val="30"/>
              </w:numPr>
              <w:spacing w:line="276" w:lineRule="auto"/>
              <w:ind w:left="0" w:hanging="2"/>
              <w:jc w:val="left"/>
              <w:rPr>
                <w:color w:val="000000"/>
                <w:sz w:val="24"/>
                <w:szCs w:val="24"/>
                <w:lang w:val="ru-RU"/>
              </w:rPr>
            </w:pPr>
            <w:r w:rsidRPr="00C050C4">
              <w:rPr>
                <w:rFonts w:ascii="Times New Roman" w:eastAsia="Times New Roman" w:hAnsi="Times New Roman" w:cs="Times New Roman"/>
                <w:color w:val="000000"/>
                <w:sz w:val="24"/>
                <w:szCs w:val="24"/>
                <w:lang w:val="ru-RU"/>
              </w:rPr>
              <w:t>Састанак Школског Тима за заштиту ученика од насиља-праћење резултата реализованих активности, као и квалитета реализације едукације програма заштите ученика од електронског насиља;</w:t>
            </w:r>
          </w:p>
          <w:p w:rsidR="00F2179A" w:rsidRPr="00C050C4" w:rsidRDefault="00156686" w:rsidP="002D683C">
            <w:pPr>
              <w:numPr>
                <w:ilvl w:val="0"/>
                <w:numId w:val="30"/>
              </w:numPr>
              <w:spacing w:line="276" w:lineRule="auto"/>
              <w:ind w:left="0" w:hanging="2"/>
              <w:jc w:val="left"/>
              <w:rPr>
                <w:color w:val="000000"/>
                <w:sz w:val="24"/>
                <w:szCs w:val="24"/>
                <w:lang w:val="ru-RU"/>
              </w:rPr>
            </w:pPr>
            <w:r w:rsidRPr="00C050C4">
              <w:rPr>
                <w:rFonts w:ascii="Times New Roman" w:eastAsia="Times New Roman" w:hAnsi="Times New Roman" w:cs="Times New Roman"/>
                <w:color w:val="000000"/>
                <w:sz w:val="24"/>
                <w:szCs w:val="24"/>
                <w:lang w:val="ru-RU"/>
              </w:rPr>
              <w:t>Обележавање Дана науке и усвајање извештаја након реализације планираних активности;</w:t>
            </w:r>
          </w:p>
          <w:p w:rsidR="00F2179A" w:rsidRPr="00C050C4" w:rsidRDefault="00156686" w:rsidP="002D683C">
            <w:pPr>
              <w:numPr>
                <w:ilvl w:val="0"/>
                <w:numId w:val="30"/>
              </w:numPr>
              <w:spacing w:line="276" w:lineRule="auto"/>
              <w:ind w:left="0" w:hanging="2"/>
              <w:jc w:val="left"/>
              <w:rPr>
                <w:color w:val="000000"/>
                <w:sz w:val="24"/>
                <w:szCs w:val="24"/>
                <w:lang w:val="ru-RU"/>
              </w:rPr>
            </w:pPr>
            <w:r w:rsidRPr="00C050C4">
              <w:rPr>
                <w:rFonts w:ascii="Times New Roman" w:eastAsia="Times New Roman" w:hAnsi="Times New Roman" w:cs="Times New Roman"/>
                <w:color w:val="000000"/>
                <w:sz w:val="24"/>
                <w:szCs w:val="24"/>
                <w:lang w:val="ru-RU"/>
              </w:rPr>
              <w:t>Обележавања Дана Толеранције и усвајање извештаја након реализације планираних активности;</w:t>
            </w:r>
          </w:p>
          <w:p w:rsidR="00F2179A" w:rsidRPr="00C050C4" w:rsidRDefault="00156686" w:rsidP="002D683C">
            <w:pPr>
              <w:numPr>
                <w:ilvl w:val="0"/>
                <w:numId w:val="30"/>
              </w:numPr>
              <w:spacing w:line="276" w:lineRule="auto"/>
              <w:ind w:left="0" w:hanging="2"/>
              <w:jc w:val="left"/>
              <w:rPr>
                <w:color w:val="000000"/>
                <w:sz w:val="24"/>
                <w:szCs w:val="24"/>
                <w:lang w:val="ru-RU"/>
              </w:rPr>
            </w:pPr>
            <w:r w:rsidRPr="00C050C4">
              <w:rPr>
                <w:rFonts w:ascii="Times New Roman" w:eastAsia="Times New Roman" w:hAnsi="Times New Roman" w:cs="Times New Roman"/>
                <w:color w:val="000000"/>
                <w:sz w:val="24"/>
                <w:szCs w:val="24"/>
                <w:lang w:val="ru-RU"/>
              </w:rPr>
              <w:t>Припрема и реализација састанка са члановима Савета родитеља школе поводом резултата са првог тромесечја и свим осталим активностима Школе реализованим до краја првог тромесечја школске 202</w:t>
            </w:r>
            <w:r w:rsidR="00460C89">
              <w:rPr>
                <w:rFonts w:ascii="Times New Roman" w:eastAsia="Times New Roman" w:hAnsi="Times New Roman" w:cs="Times New Roman"/>
                <w:color w:val="000000"/>
                <w:sz w:val="24"/>
                <w:szCs w:val="24"/>
                <w:lang w:val="ru-RU"/>
              </w:rPr>
              <w:t>6</w:t>
            </w:r>
            <w:r w:rsidRPr="00C050C4">
              <w:rPr>
                <w:rFonts w:ascii="Times New Roman" w:eastAsia="Times New Roman" w:hAnsi="Times New Roman" w:cs="Times New Roman"/>
                <w:color w:val="000000"/>
                <w:sz w:val="24"/>
                <w:szCs w:val="24"/>
                <w:lang w:val="ru-RU"/>
              </w:rPr>
              <w:t>/202</w:t>
            </w:r>
            <w:r w:rsidR="00460C89">
              <w:rPr>
                <w:rFonts w:ascii="Times New Roman" w:eastAsia="Times New Roman" w:hAnsi="Times New Roman" w:cs="Times New Roman"/>
                <w:color w:val="000000"/>
                <w:sz w:val="24"/>
                <w:szCs w:val="24"/>
                <w:lang w:val="ru-RU"/>
              </w:rPr>
              <w:t>7</w:t>
            </w:r>
            <w:r w:rsidRPr="00C050C4">
              <w:rPr>
                <w:rFonts w:ascii="Times New Roman" w:eastAsia="Times New Roman" w:hAnsi="Times New Roman" w:cs="Times New Roman"/>
                <w:color w:val="000000"/>
                <w:sz w:val="24"/>
                <w:szCs w:val="24"/>
                <w:lang w:val="ru-RU"/>
              </w:rPr>
              <w:t>. године;</w:t>
            </w:r>
          </w:p>
          <w:p w:rsidR="00F2179A" w:rsidRPr="00C050C4" w:rsidRDefault="00156686" w:rsidP="002D683C">
            <w:pPr>
              <w:numPr>
                <w:ilvl w:val="0"/>
                <w:numId w:val="30"/>
              </w:numPr>
              <w:spacing w:line="276" w:lineRule="auto"/>
              <w:ind w:left="0" w:hanging="2"/>
              <w:jc w:val="left"/>
              <w:rPr>
                <w:color w:val="000000"/>
                <w:sz w:val="24"/>
                <w:szCs w:val="24"/>
                <w:lang w:val="ru-RU"/>
              </w:rPr>
            </w:pPr>
            <w:r w:rsidRPr="00C050C4">
              <w:rPr>
                <w:rFonts w:ascii="Times New Roman" w:eastAsia="Times New Roman" w:hAnsi="Times New Roman" w:cs="Times New Roman"/>
                <w:color w:val="000000"/>
                <w:sz w:val="24"/>
                <w:szCs w:val="24"/>
                <w:lang w:val="ru-RU"/>
              </w:rPr>
              <w:t>Седница Школског одбора - анализа успеха и понашања ученика на крају првог класификационог периода, информисање о свим активностима у оквиру образовно- васпитног процеса од почетка школске 202</w:t>
            </w:r>
            <w:r w:rsidR="00460C89">
              <w:rPr>
                <w:rFonts w:ascii="Times New Roman" w:eastAsia="Times New Roman" w:hAnsi="Times New Roman" w:cs="Times New Roman"/>
                <w:color w:val="000000"/>
                <w:sz w:val="24"/>
                <w:szCs w:val="24"/>
                <w:lang w:val="ru-RU"/>
              </w:rPr>
              <w:t>6</w:t>
            </w:r>
            <w:r w:rsidRPr="00C050C4">
              <w:rPr>
                <w:rFonts w:ascii="Times New Roman" w:eastAsia="Times New Roman" w:hAnsi="Times New Roman" w:cs="Times New Roman"/>
                <w:color w:val="000000"/>
                <w:sz w:val="24"/>
                <w:szCs w:val="24"/>
                <w:lang w:val="ru-RU"/>
              </w:rPr>
              <w:t>/202</w:t>
            </w:r>
            <w:r w:rsidR="00460C89">
              <w:rPr>
                <w:rFonts w:ascii="Times New Roman" w:eastAsia="Times New Roman" w:hAnsi="Times New Roman" w:cs="Times New Roman"/>
                <w:color w:val="000000"/>
                <w:sz w:val="24"/>
                <w:szCs w:val="24"/>
                <w:lang w:val="ru-RU"/>
              </w:rPr>
              <w:t>7</w:t>
            </w:r>
            <w:r w:rsidRPr="00C050C4">
              <w:rPr>
                <w:rFonts w:ascii="Times New Roman" w:eastAsia="Times New Roman" w:hAnsi="Times New Roman" w:cs="Times New Roman"/>
                <w:color w:val="000000"/>
                <w:sz w:val="24"/>
                <w:szCs w:val="24"/>
                <w:lang w:val="ru-RU"/>
              </w:rPr>
              <w:t>. године, подношење финансијског извештаја и остали текући послови;</w:t>
            </w:r>
          </w:p>
          <w:p w:rsidR="00F2179A" w:rsidRPr="00C050C4" w:rsidRDefault="00156686" w:rsidP="002D683C">
            <w:pPr>
              <w:numPr>
                <w:ilvl w:val="0"/>
                <w:numId w:val="30"/>
              </w:numPr>
              <w:spacing w:line="276" w:lineRule="auto"/>
              <w:ind w:left="0" w:hanging="2"/>
              <w:jc w:val="left"/>
              <w:rPr>
                <w:color w:val="000000"/>
                <w:sz w:val="24"/>
                <w:szCs w:val="24"/>
                <w:lang w:val="ru-RU"/>
              </w:rPr>
            </w:pPr>
            <w:r w:rsidRPr="00C050C4">
              <w:rPr>
                <w:rFonts w:ascii="Times New Roman" w:eastAsia="Times New Roman" w:hAnsi="Times New Roman" w:cs="Times New Roman"/>
                <w:color w:val="000000"/>
                <w:sz w:val="24"/>
                <w:szCs w:val="24"/>
                <w:lang w:val="ru-RU"/>
              </w:rPr>
              <w:t>Инструктивно-педагошки рад -  Већа 1, 2, 3. и 4. разреда;</w:t>
            </w:r>
          </w:p>
          <w:p w:rsidR="00F2179A" w:rsidRPr="00C050C4" w:rsidRDefault="00156686" w:rsidP="002D683C">
            <w:pPr>
              <w:numPr>
                <w:ilvl w:val="0"/>
                <w:numId w:val="30"/>
              </w:numPr>
              <w:spacing w:line="276" w:lineRule="auto"/>
              <w:ind w:left="0" w:hanging="2"/>
              <w:jc w:val="left"/>
              <w:rPr>
                <w:color w:val="000000"/>
                <w:sz w:val="24"/>
                <w:szCs w:val="24"/>
                <w:lang w:val="ru-RU"/>
              </w:rPr>
            </w:pPr>
            <w:r w:rsidRPr="00C050C4">
              <w:rPr>
                <w:rFonts w:ascii="Times New Roman" w:eastAsia="Times New Roman" w:hAnsi="Times New Roman" w:cs="Times New Roman"/>
                <w:color w:val="000000"/>
                <w:sz w:val="24"/>
                <w:szCs w:val="24"/>
                <w:lang w:val="ru-RU"/>
              </w:rPr>
              <w:t>Евалуација спроведених активности планираних у Развојном плану школе.</w:t>
            </w:r>
          </w:p>
          <w:p w:rsidR="00F2179A" w:rsidRPr="00C050C4" w:rsidRDefault="00F2179A">
            <w:pPr>
              <w:spacing w:line="276" w:lineRule="auto"/>
              <w:ind w:firstLine="0"/>
              <w:jc w:val="left"/>
              <w:rPr>
                <w:rFonts w:ascii="Times New Roman" w:eastAsia="Times New Roman" w:hAnsi="Times New Roman" w:cs="Times New Roman"/>
                <w:color w:val="000000"/>
                <w:sz w:val="24"/>
                <w:szCs w:val="24"/>
                <w:lang w:val="ru-RU"/>
              </w:rPr>
            </w:pPr>
          </w:p>
        </w:tc>
      </w:tr>
      <w:tr w:rsidR="00F2179A" w:rsidRPr="00E1161D">
        <w:trPr>
          <w:trHeight w:val="602"/>
        </w:trPr>
        <w:tc>
          <w:tcPr>
            <w:tcW w:w="1980" w:type="dxa"/>
            <w:tcBorders>
              <w:top w:val="single" w:sz="4" w:space="0" w:color="000000"/>
              <w:left w:val="single" w:sz="4" w:space="0" w:color="000000"/>
              <w:bottom w:val="single" w:sz="4" w:space="0" w:color="000000"/>
              <w:right w:val="single" w:sz="4" w:space="0" w:color="000000"/>
            </w:tcBorders>
            <w:vAlign w:val="center"/>
          </w:tcPr>
          <w:p w:rsidR="00F2179A" w:rsidRDefault="00156686">
            <w:pPr>
              <w:spacing w:line="276" w:lineRule="auto"/>
              <w:ind w:firstLine="0"/>
              <w:jc w:val="left"/>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Децембар</w:t>
            </w:r>
          </w:p>
        </w:tc>
        <w:tc>
          <w:tcPr>
            <w:tcW w:w="8460" w:type="dxa"/>
            <w:tcBorders>
              <w:top w:val="single" w:sz="4" w:space="0" w:color="000000"/>
              <w:left w:val="single" w:sz="4" w:space="0" w:color="000000"/>
              <w:bottom w:val="single" w:sz="4" w:space="0" w:color="000000"/>
              <w:right w:val="single" w:sz="4" w:space="0" w:color="000000"/>
            </w:tcBorders>
          </w:tcPr>
          <w:p w:rsidR="00F2179A" w:rsidRPr="00C050C4" w:rsidRDefault="00156686" w:rsidP="002D683C">
            <w:pPr>
              <w:numPr>
                <w:ilvl w:val="0"/>
                <w:numId w:val="30"/>
              </w:numPr>
              <w:spacing w:line="276" w:lineRule="auto"/>
              <w:ind w:left="0" w:hanging="2"/>
              <w:jc w:val="left"/>
              <w:rPr>
                <w:color w:val="000000"/>
                <w:sz w:val="24"/>
                <w:szCs w:val="24"/>
                <w:lang w:val="ru-RU"/>
              </w:rPr>
            </w:pPr>
            <w:r w:rsidRPr="00C050C4">
              <w:rPr>
                <w:rFonts w:ascii="Times New Roman" w:eastAsia="Times New Roman" w:hAnsi="Times New Roman" w:cs="Times New Roman"/>
                <w:color w:val="000000"/>
                <w:sz w:val="24"/>
                <w:szCs w:val="24"/>
                <w:lang w:val="ru-RU"/>
              </w:rPr>
              <w:t>Припреме за израду завршног рачуна;</w:t>
            </w:r>
          </w:p>
          <w:p w:rsidR="00F2179A" w:rsidRPr="00C050C4" w:rsidRDefault="00156686" w:rsidP="002D683C">
            <w:pPr>
              <w:numPr>
                <w:ilvl w:val="0"/>
                <w:numId w:val="30"/>
              </w:numPr>
              <w:spacing w:line="276" w:lineRule="auto"/>
              <w:ind w:left="0" w:hanging="2"/>
              <w:jc w:val="left"/>
              <w:rPr>
                <w:color w:val="000000"/>
                <w:sz w:val="24"/>
                <w:szCs w:val="24"/>
                <w:lang w:val="ru-RU"/>
              </w:rPr>
            </w:pPr>
            <w:r w:rsidRPr="00C050C4">
              <w:rPr>
                <w:rFonts w:ascii="Times New Roman" w:eastAsia="Times New Roman" w:hAnsi="Times New Roman" w:cs="Times New Roman"/>
                <w:color w:val="000000"/>
                <w:sz w:val="24"/>
                <w:szCs w:val="24"/>
                <w:lang w:val="ru-RU"/>
              </w:rPr>
              <w:t>Организовање пописа инвентара у школи;</w:t>
            </w:r>
          </w:p>
          <w:p w:rsidR="00F2179A" w:rsidRPr="00C050C4" w:rsidRDefault="00156686" w:rsidP="002D683C">
            <w:pPr>
              <w:numPr>
                <w:ilvl w:val="0"/>
                <w:numId w:val="30"/>
              </w:numPr>
              <w:spacing w:line="276" w:lineRule="auto"/>
              <w:ind w:left="0" w:hanging="2"/>
              <w:jc w:val="left"/>
              <w:rPr>
                <w:color w:val="000000"/>
                <w:sz w:val="24"/>
                <w:szCs w:val="24"/>
                <w:lang w:val="ru-RU"/>
              </w:rPr>
            </w:pPr>
            <w:r w:rsidRPr="00C050C4">
              <w:rPr>
                <w:rFonts w:ascii="Times New Roman" w:eastAsia="Times New Roman" w:hAnsi="Times New Roman" w:cs="Times New Roman"/>
                <w:color w:val="000000"/>
                <w:sz w:val="24"/>
                <w:szCs w:val="24"/>
                <w:lang w:val="ru-RU"/>
              </w:rPr>
              <w:t>Организовање хуманитарних акција поводом новогодишњих и Божићних празника;</w:t>
            </w:r>
          </w:p>
          <w:p w:rsidR="00F2179A" w:rsidRPr="00C050C4" w:rsidRDefault="00156686" w:rsidP="002D683C">
            <w:pPr>
              <w:numPr>
                <w:ilvl w:val="0"/>
                <w:numId w:val="30"/>
              </w:numPr>
              <w:spacing w:line="276" w:lineRule="auto"/>
              <w:ind w:left="0" w:hanging="2"/>
              <w:jc w:val="left"/>
              <w:rPr>
                <w:color w:val="000000"/>
                <w:sz w:val="24"/>
                <w:szCs w:val="24"/>
                <w:lang w:val="ru-RU"/>
              </w:rPr>
            </w:pPr>
            <w:r w:rsidRPr="00C050C4">
              <w:rPr>
                <w:rFonts w:ascii="Times New Roman" w:eastAsia="Times New Roman" w:hAnsi="Times New Roman" w:cs="Times New Roman"/>
                <w:color w:val="000000"/>
                <w:sz w:val="24"/>
                <w:szCs w:val="24"/>
                <w:lang w:val="ru-RU"/>
              </w:rPr>
              <w:t>Анализа квалитета реализације планираних активности стручног тима за реализацију ИОП-а за прво полугодиште школске 202</w:t>
            </w:r>
            <w:r w:rsidR="00460C89">
              <w:rPr>
                <w:rFonts w:ascii="Times New Roman" w:eastAsia="Times New Roman" w:hAnsi="Times New Roman" w:cs="Times New Roman"/>
                <w:color w:val="000000"/>
                <w:sz w:val="24"/>
                <w:szCs w:val="24"/>
                <w:lang w:val="ru-RU"/>
              </w:rPr>
              <w:t>6</w:t>
            </w:r>
            <w:r w:rsidRPr="00C050C4">
              <w:rPr>
                <w:rFonts w:ascii="Times New Roman" w:eastAsia="Times New Roman" w:hAnsi="Times New Roman" w:cs="Times New Roman"/>
                <w:color w:val="000000"/>
                <w:sz w:val="24"/>
                <w:szCs w:val="24"/>
                <w:lang w:val="ru-RU"/>
              </w:rPr>
              <w:t>/202</w:t>
            </w:r>
            <w:r w:rsidR="00460C89">
              <w:rPr>
                <w:rFonts w:ascii="Times New Roman" w:eastAsia="Times New Roman" w:hAnsi="Times New Roman" w:cs="Times New Roman"/>
                <w:color w:val="000000"/>
                <w:sz w:val="24"/>
                <w:szCs w:val="24"/>
                <w:lang w:val="ru-RU"/>
              </w:rPr>
              <w:t>7</w:t>
            </w:r>
            <w:r w:rsidRPr="00C050C4">
              <w:rPr>
                <w:rFonts w:ascii="Times New Roman" w:eastAsia="Times New Roman" w:hAnsi="Times New Roman" w:cs="Times New Roman"/>
                <w:color w:val="000000"/>
                <w:sz w:val="24"/>
                <w:szCs w:val="24"/>
                <w:lang w:val="ru-RU"/>
              </w:rPr>
              <w:t>. године -извештавање Наставничког већа, Школског одбора, Савета родитеља;</w:t>
            </w:r>
          </w:p>
          <w:p w:rsidR="00F2179A" w:rsidRPr="00C050C4" w:rsidRDefault="00156686" w:rsidP="002D683C">
            <w:pPr>
              <w:numPr>
                <w:ilvl w:val="0"/>
                <w:numId w:val="30"/>
              </w:numPr>
              <w:spacing w:line="276" w:lineRule="auto"/>
              <w:ind w:left="0" w:hanging="2"/>
              <w:jc w:val="left"/>
              <w:rPr>
                <w:color w:val="000000"/>
                <w:sz w:val="24"/>
                <w:szCs w:val="24"/>
                <w:lang w:val="ru-RU"/>
              </w:rPr>
            </w:pPr>
            <w:r w:rsidRPr="00C050C4">
              <w:rPr>
                <w:rFonts w:ascii="Times New Roman" w:eastAsia="Times New Roman" w:hAnsi="Times New Roman" w:cs="Times New Roman"/>
                <w:color w:val="000000"/>
                <w:sz w:val="24"/>
                <w:szCs w:val="24"/>
                <w:lang w:val="ru-RU"/>
              </w:rPr>
              <w:t>Седница педагошког колегијума - анализа успеха и понашања ученика на крају Првог полугодишта школске 202</w:t>
            </w:r>
            <w:r w:rsidR="00460C89">
              <w:rPr>
                <w:rFonts w:ascii="Times New Roman" w:eastAsia="Times New Roman" w:hAnsi="Times New Roman" w:cs="Times New Roman"/>
                <w:color w:val="000000"/>
                <w:sz w:val="24"/>
                <w:szCs w:val="24"/>
                <w:lang w:val="ru-RU"/>
              </w:rPr>
              <w:t>6</w:t>
            </w:r>
            <w:r w:rsidRPr="00C050C4">
              <w:rPr>
                <w:rFonts w:ascii="Times New Roman" w:eastAsia="Times New Roman" w:hAnsi="Times New Roman" w:cs="Times New Roman"/>
                <w:color w:val="000000"/>
                <w:sz w:val="24"/>
                <w:szCs w:val="24"/>
                <w:lang w:val="ru-RU"/>
              </w:rPr>
              <w:t>/202</w:t>
            </w:r>
            <w:r w:rsidR="00460C89">
              <w:rPr>
                <w:rFonts w:ascii="Times New Roman" w:eastAsia="Times New Roman" w:hAnsi="Times New Roman" w:cs="Times New Roman"/>
                <w:color w:val="000000"/>
                <w:sz w:val="24"/>
                <w:szCs w:val="24"/>
                <w:lang w:val="ru-RU"/>
              </w:rPr>
              <w:t>7</w:t>
            </w:r>
            <w:r w:rsidRPr="00C050C4">
              <w:rPr>
                <w:rFonts w:ascii="Times New Roman" w:eastAsia="Times New Roman" w:hAnsi="Times New Roman" w:cs="Times New Roman"/>
                <w:color w:val="000000"/>
                <w:sz w:val="24"/>
                <w:szCs w:val="24"/>
                <w:lang w:val="ru-RU"/>
              </w:rPr>
              <w:t>. године и укупних активности;</w:t>
            </w:r>
          </w:p>
          <w:p w:rsidR="00F2179A" w:rsidRPr="00C050C4" w:rsidRDefault="00156686" w:rsidP="002D683C">
            <w:pPr>
              <w:numPr>
                <w:ilvl w:val="0"/>
                <w:numId w:val="30"/>
              </w:numPr>
              <w:spacing w:line="276" w:lineRule="auto"/>
              <w:ind w:left="0" w:hanging="2"/>
              <w:jc w:val="left"/>
              <w:rPr>
                <w:color w:val="000000"/>
                <w:sz w:val="24"/>
                <w:szCs w:val="24"/>
                <w:lang w:val="ru-RU"/>
              </w:rPr>
            </w:pPr>
            <w:r w:rsidRPr="00C050C4">
              <w:rPr>
                <w:rFonts w:ascii="Times New Roman" w:eastAsia="Times New Roman" w:hAnsi="Times New Roman" w:cs="Times New Roman"/>
                <w:color w:val="000000"/>
                <w:sz w:val="24"/>
                <w:szCs w:val="24"/>
                <w:lang w:val="ru-RU"/>
              </w:rPr>
              <w:t>Сазивање седница одељењских и Наставничког већа поводом краја првог полугодишта школске 202</w:t>
            </w:r>
            <w:r w:rsidR="00460C89">
              <w:rPr>
                <w:rFonts w:ascii="Times New Roman" w:eastAsia="Times New Roman" w:hAnsi="Times New Roman" w:cs="Times New Roman"/>
                <w:color w:val="000000"/>
                <w:sz w:val="24"/>
                <w:szCs w:val="24"/>
                <w:lang w:val="ru-RU"/>
              </w:rPr>
              <w:t>6</w:t>
            </w:r>
            <w:r w:rsidRPr="00C050C4">
              <w:rPr>
                <w:rFonts w:ascii="Times New Roman" w:eastAsia="Times New Roman" w:hAnsi="Times New Roman" w:cs="Times New Roman"/>
                <w:color w:val="000000"/>
                <w:sz w:val="24"/>
                <w:szCs w:val="24"/>
                <w:lang w:val="ru-RU"/>
              </w:rPr>
              <w:t>/202</w:t>
            </w:r>
            <w:r w:rsidR="00460C89">
              <w:rPr>
                <w:rFonts w:ascii="Times New Roman" w:eastAsia="Times New Roman" w:hAnsi="Times New Roman" w:cs="Times New Roman"/>
                <w:color w:val="000000"/>
                <w:sz w:val="24"/>
                <w:szCs w:val="24"/>
                <w:lang w:val="ru-RU"/>
              </w:rPr>
              <w:t>7</w:t>
            </w:r>
            <w:r w:rsidRPr="00C050C4">
              <w:rPr>
                <w:rFonts w:ascii="Times New Roman" w:eastAsia="Times New Roman" w:hAnsi="Times New Roman" w:cs="Times New Roman"/>
                <w:color w:val="000000"/>
                <w:sz w:val="24"/>
                <w:szCs w:val="24"/>
                <w:lang w:val="ru-RU"/>
              </w:rPr>
              <w:t>. године;</w:t>
            </w:r>
          </w:p>
          <w:p w:rsidR="00F2179A" w:rsidRPr="00C050C4" w:rsidRDefault="00156686" w:rsidP="002D683C">
            <w:pPr>
              <w:numPr>
                <w:ilvl w:val="0"/>
                <w:numId w:val="30"/>
              </w:numPr>
              <w:spacing w:line="276" w:lineRule="auto"/>
              <w:ind w:left="0" w:hanging="2"/>
              <w:jc w:val="left"/>
              <w:rPr>
                <w:color w:val="000000"/>
                <w:sz w:val="24"/>
                <w:szCs w:val="24"/>
                <w:lang w:val="ru-RU"/>
              </w:rPr>
            </w:pPr>
            <w:r w:rsidRPr="00C050C4">
              <w:rPr>
                <w:rFonts w:ascii="Times New Roman" w:eastAsia="Times New Roman" w:hAnsi="Times New Roman" w:cs="Times New Roman"/>
                <w:color w:val="000000"/>
                <w:sz w:val="24"/>
                <w:szCs w:val="24"/>
                <w:lang w:val="ru-RU"/>
              </w:rPr>
              <w:t>Анализа квалитета у реализацији програмских активности на ШРП-утоком првогполугодишта школске 202</w:t>
            </w:r>
            <w:r w:rsidR="00460C89">
              <w:rPr>
                <w:rFonts w:ascii="Times New Roman" w:eastAsia="Times New Roman" w:hAnsi="Times New Roman" w:cs="Times New Roman"/>
                <w:color w:val="000000"/>
                <w:sz w:val="24"/>
                <w:szCs w:val="24"/>
                <w:lang w:val="ru-RU"/>
              </w:rPr>
              <w:t>6</w:t>
            </w:r>
            <w:r w:rsidRPr="00C050C4">
              <w:rPr>
                <w:rFonts w:ascii="Times New Roman" w:eastAsia="Times New Roman" w:hAnsi="Times New Roman" w:cs="Times New Roman"/>
                <w:color w:val="000000"/>
                <w:sz w:val="24"/>
                <w:szCs w:val="24"/>
                <w:lang w:val="ru-RU"/>
              </w:rPr>
              <w:t>/202</w:t>
            </w:r>
            <w:r w:rsidR="00460C89">
              <w:rPr>
                <w:rFonts w:ascii="Times New Roman" w:eastAsia="Times New Roman" w:hAnsi="Times New Roman" w:cs="Times New Roman"/>
                <w:color w:val="000000"/>
                <w:sz w:val="24"/>
                <w:szCs w:val="24"/>
                <w:lang w:val="ru-RU"/>
              </w:rPr>
              <w:t>7</w:t>
            </w:r>
            <w:r w:rsidRPr="00C050C4">
              <w:rPr>
                <w:rFonts w:ascii="Times New Roman" w:eastAsia="Times New Roman" w:hAnsi="Times New Roman" w:cs="Times New Roman"/>
                <w:color w:val="000000"/>
                <w:sz w:val="24"/>
                <w:szCs w:val="24"/>
                <w:lang w:val="ru-RU"/>
              </w:rPr>
              <w:t>. године;</w:t>
            </w:r>
          </w:p>
          <w:p w:rsidR="00F2179A" w:rsidRPr="00C050C4" w:rsidRDefault="00156686" w:rsidP="002D683C">
            <w:pPr>
              <w:numPr>
                <w:ilvl w:val="0"/>
                <w:numId w:val="30"/>
              </w:numPr>
              <w:spacing w:line="276" w:lineRule="auto"/>
              <w:ind w:left="0" w:hanging="2"/>
              <w:jc w:val="left"/>
              <w:rPr>
                <w:color w:val="000000"/>
                <w:sz w:val="24"/>
                <w:szCs w:val="24"/>
                <w:lang w:val="ru-RU"/>
              </w:rPr>
            </w:pPr>
            <w:r w:rsidRPr="00C050C4">
              <w:rPr>
                <w:rFonts w:ascii="Times New Roman" w:eastAsia="Times New Roman" w:hAnsi="Times New Roman" w:cs="Times New Roman"/>
                <w:color w:val="000000"/>
                <w:sz w:val="24"/>
                <w:szCs w:val="24"/>
                <w:lang w:val="ru-RU"/>
              </w:rPr>
              <w:t>Седница Школског одбора-упознавање Школског одбора са постигнућима ученика на крају првог полугодишта и укупним резултатима образовно-васпитног рада Школе и укупним активностима школе у првом полугодишту школске 202</w:t>
            </w:r>
            <w:r w:rsidR="00460C89">
              <w:rPr>
                <w:rFonts w:ascii="Times New Roman" w:eastAsia="Times New Roman" w:hAnsi="Times New Roman" w:cs="Times New Roman"/>
                <w:color w:val="000000"/>
                <w:sz w:val="24"/>
                <w:szCs w:val="24"/>
                <w:lang w:val="ru-RU"/>
              </w:rPr>
              <w:t>6</w:t>
            </w:r>
            <w:r w:rsidRPr="00C050C4">
              <w:rPr>
                <w:rFonts w:ascii="Times New Roman" w:eastAsia="Times New Roman" w:hAnsi="Times New Roman" w:cs="Times New Roman"/>
                <w:color w:val="000000"/>
                <w:sz w:val="24"/>
                <w:szCs w:val="24"/>
                <w:lang w:val="ru-RU"/>
              </w:rPr>
              <w:t>/202</w:t>
            </w:r>
            <w:r w:rsidR="00460C89">
              <w:rPr>
                <w:rFonts w:ascii="Times New Roman" w:eastAsia="Times New Roman" w:hAnsi="Times New Roman" w:cs="Times New Roman"/>
                <w:color w:val="000000"/>
                <w:sz w:val="24"/>
                <w:szCs w:val="24"/>
                <w:lang w:val="ru-RU"/>
              </w:rPr>
              <w:t>7</w:t>
            </w:r>
            <w:r w:rsidRPr="00C050C4">
              <w:rPr>
                <w:rFonts w:ascii="Times New Roman" w:eastAsia="Times New Roman" w:hAnsi="Times New Roman" w:cs="Times New Roman"/>
                <w:color w:val="000000"/>
                <w:sz w:val="24"/>
                <w:szCs w:val="24"/>
                <w:lang w:val="ru-RU"/>
              </w:rPr>
              <w:t>. године;</w:t>
            </w:r>
          </w:p>
          <w:p w:rsidR="00F2179A" w:rsidRPr="00C050C4" w:rsidRDefault="00156686" w:rsidP="002D683C">
            <w:pPr>
              <w:numPr>
                <w:ilvl w:val="0"/>
                <w:numId w:val="30"/>
              </w:numPr>
              <w:spacing w:line="276" w:lineRule="auto"/>
              <w:ind w:left="0" w:hanging="2"/>
              <w:jc w:val="left"/>
              <w:rPr>
                <w:color w:val="000000"/>
                <w:sz w:val="24"/>
                <w:szCs w:val="24"/>
                <w:lang w:val="ru-RU"/>
              </w:rPr>
            </w:pPr>
            <w:r w:rsidRPr="00C050C4">
              <w:rPr>
                <w:rFonts w:ascii="Times New Roman" w:eastAsia="Times New Roman" w:hAnsi="Times New Roman" w:cs="Times New Roman"/>
                <w:color w:val="000000"/>
                <w:sz w:val="24"/>
                <w:szCs w:val="24"/>
                <w:lang w:val="ru-RU"/>
              </w:rPr>
              <w:t>Подношење извештаја Школском одбору о раду директора Школе на крају првог полугодишта школске 202</w:t>
            </w:r>
            <w:r w:rsidR="00460C89">
              <w:rPr>
                <w:rFonts w:ascii="Times New Roman" w:eastAsia="Times New Roman" w:hAnsi="Times New Roman" w:cs="Times New Roman"/>
                <w:color w:val="000000"/>
                <w:sz w:val="24"/>
                <w:szCs w:val="24"/>
                <w:lang w:val="ru-RU"/>
              </w:rPr>
              <w:t>6</w:t>
            </w:r>
            <w:r w:rsidRPr="00C050C4">
              <w:rPr>
                <w:rFonts w:ascii="Times New Roman" w:eastAsia="Times New Roman" w:hAnsi="Times New Roman" w:cs="Times New Roman"/>
                <w:color w:val="000000"/>
                <w:sz w:val="24"/>
                <w:szCs w:val="24"/>
                <w:lang w:val="ru-RU"/>
              </w:rPr>
              <w:t>/202</w:t>
            </w:r>
            <w:r w:rsidR="00460C89">
              <w:rPr>
                <w:rFonts w:ascii="Times New Roman" w:eastAsia="Times New Roman" w:hAnsi="Times New Roman" w:cs="Times New Roman"/>
                <w:color w:val="000000"/>
                <w:sz w:val="24"/>
                <w:szCs w:val="24"/>
                <w:lang w:val="ru-RU"/>
              </w:rPr>
              <w:t>7</w:t>
            </w:r>
            <w:r w:rsidRPr="00C050C4">
              <w:rPr>
                <w:rFonts w:ascii="Times New Roman" w:eastAsia="Times New Roman" w:hAnsi="Times New Roman" w:cs="Times New Roman"/>
                <w:color w:val="000000"/>
                <w:sz w:val="24"/>
                <w:szCs w:val="24"/>
                <w:lang w:val="ru-RU"/>
              </w:rPr>
              <w:t>. године;</w:t>
            </w:r>
          </w:p>
          <w:p w:rsidR="00F2179A" w:rsidRPr="00C050C4" w:rsidRDefault="00156686" w:rsidP="002D683C">
            <w:pPr>
              <w:numPr>
                <w:ilvl w:val="0"/>
                <w:numId w:val="30"/>
              </w:numPr>
              <w:spacing w:line="276" w:lineRule="auto"/>
              <w:ind w:left="0" w:hanging="2"/>
              <w:jc w:val="left"/>
              <w:rPr>
                <w:color w:val="000000"/>
                <w:sz w:val="24"/>
                <w:szCs w:val="24"/>
                <w:lang w:val="ru-RU"/>
              </w:rPr>
            </w:pPr>
            <w:r w:rsidRPr="00C050C4">
              <w:rPr>
                <w:rFonts w:ascii="Times New Roman" w:eastAsia="Times New Roman" w:hAnsi="Times New Roman" w:cs="Times New Roman"/>
                <w:color w:val="000000"/>
                <w:sz w:val="24"/>
                <w:szCs w:val="24"/>
                <w:lang w:val="ru-RU"/>
              </w:rPr>
              <w:t>Подношење финансијског извештаја за децембар месец и остали текући послови;</w:t>
            </w:r>
          </w:p>
          <w:p w:rsidR="00F2179A" w:rsidRPr="00C050C4" w:rsidRDefault="00156686" w:rsidP="002D683C">
            <w:pPr>
              <w:numPr>
                <w:ilvl w:val="0"/>
                <w:numId w:val="30"/>
              </w:numPr>
              <w:spacing w:line="276" w:lineRule="auto"/>
              <w:ind w:left="0" w:hanging="2"/>
              <w:jc w:val="left"/>
              <w:rPr>
                <w:color w:val="000000"/>
                <w:sz w:val="24"/>
                <w:szCs w:val="24"/>
                <w:lang w:val="ru-RU"/>
              </w:rPr>
            </w:pPr>
            <w:r w:rsidRPr="00C050C4">
              <w:rPr>
                <w:rFonts w:ascii="Times New Roman" w:eastAsia="Times New Roman" w:hAnsi="Times New Roman" w:cs="Times New Roman"/>
                <w:color w:val="000000"/>
                <w:sz w:val="24"/>
                <w:szCs w:val="24"/>
                <w:lang w:val="ru-RU"/>
              </w:rPr>
              <w:t>Стручно усавршавање према Годишњем програму стручног усавршавања запослених;</w:t>
            </w:r>
          </w:p>
          <w:p w:rsidR="00F2179A" w:rsidRPr="00C050C4" w:rsidRDefault="00156686" w:rsidP="002D683C">
            <w:pPr>
              <w:numPr>
                <w:ilvl w:val="0"/>
                <w:numId w:val="30"/>
              </w:numPr>
              <w:spacing w:line="276" w:lineRule="auto"/>
              <w:ind w:left="0" w:hanging="2"/>
              <w:jc w:val="left"/>
              <w:rPr>
                <w:color w:val="000000"/>
                <w:sz w:val="24"/>
                <w:szCs w:val="24"/>
                <w:lang w:val="ru-RU"/>
              </w:rPr>
            </w:pPr>
            <w:r w:rsidRPr="00C050C4">
              <w:rPr>
                <w:rFonts w:ascii="Times New Roman" w:eastAsia="Times New Roman" w:hAnsi="Times New Roman" w:cs="Times New Roman"/>
                <w:color w:val="000000"/>
                <w:sz w:val="24"/>
                <w:szCs w:val="24"/>
                <w:lang w:val="ru-RU"/>
              </w:rPr>
              <w:t>Организовање стручног усавршавања наставника за време зимског распуста ученика - већа наставника, стручна већа;</w:t>
            </w:r>
          </w:p>
          <w:p w:rsidR="00F2179A" w:rsidRPr="00C050C4" w:rsidRDefault="00156686" w:rsidP="002D683C">
            <w:pPr>
              <w:numPr>
                <w:ilvl w:val="0"/>
                <w:numId w:val="30"/>
              </w:numPr>
              <w:spacing w:line="276" w:lineRule="auto"/>
              <w:ind w:left="0" w:hanging="2"/>
              <w:jc w:val="left"/>
              <w:rPr>
                <w:color w:val="000000"/>
                <w:sz w:val="24"/>
                <w:szCs w:val="24"/>
                <w:lang w:val="ru-RU"/>
              </w:rPr>
            </w:pPr>
            <w:r w:rsidRPr="00C050C4">
              <w:rPr>
                <w:rFonts w:ascii="Times New Roman" w:eastAsia="Times New Roman" w:hAnsi="Times New Roman" w:cs="Times New Roman"/>
                <w:color w:val="000000"/>
                <w:sz w:val="24"/>
                <w:szCs w:val="24"/>
                <w:lang w:val="ru-RU"/>
              </w:rPr>
              <w:t>Припремне активности на реализацији програма прославе дана школе и  школске славе 27.1.202</w:t>
            </w:r>
            <w:r w:rsidR="00460C89">
              <w:rPr>
                <w:rFonts w:ascii="Times New Roman" w:eastAsia="Times New Roman" w:hAnsi="Times New Roman" w:cs="Times New Roman"/>
                <w:color w:val="000000"/>
                <w:sz w:val="24"/>
                <w:szCs w:val="24"/>
                <w:lang w:val="ru-RU"/>
              </w:rPr>
              <w:t>7</w:t>
            </w:r>
            <w:r w:rsidRPr="00C050C4">
              <w:rPr>
                <w:rFonts w:ascii="Times New Roman" w:eastAsia="Times New Roman" w:hAnsi="Times New Roman" w:cs="Times New Roman"/>
                <w:color w:val="000000"/>
                <w:sz w:val="24"/>
                <w:szCs w:val="24"/>
                <w:lang w:val="ru-RU"/>
              </w:rPr>
              <w:t>. године;</w:t>
            </w:r>
          </w:p>
          <w:p w:rsidR="00F2179A" w:rsidRPr="00C050C4" w:rsidRDefault="00156686" w:rsidP="002D683C">
            <w:pPr>
              <w:numPr>
                <w:ilvl w:val="0"/>
                <w:numId w:val="30"/>
              </w:numPr>
              <w:spacing w:line="276" w:lineRule="auto"/>
              <w:ind w:left="0" w:hanging="2"/>
              <w:jc w:val="left"/>
              <w:rPr>
                <w:color w:val="000000"/>
                <w:sz w:val="24"/>
                <w:szCs w:val="24"/>
                <w:lang w:val="ru-RU"/>
              </w:rPr>
            </w:pPr>
            <w:r w:rsidRPr="00C050C4">
              <w:rPr>
                <w:rFonts w:ascii="Times New Roman" w:eastAsia="Times New Roman" w:hAnsi="Times New Roman" w:cs="Times New Roman"/>
                <w:color w:val="000000"/>
                <w:sz w:val="24"/>
                <w:szCs w:val="24"/>
                <w:lang w:val="ru-RU"/>
              </w:rPr>
              <w:t>Организација активности на припреми школе почетак другог полугодишта-занатско-молерски радови, хигијенско-санитарна исправност.</w:t>
            </w:r>
          </w:p>
          <w:p w:rsidR="00F2179A" w:rsidRPr="00C050C4" w:rsidRDefault="00F2179A">
            <w:pPr>
              <w:spacing w:line="276" w:lineRule="auto"/>
              <w:ind w:firstLine="0"/>
              <w:jc w:val="left"/>
              <w:rPr>
                <w:rFonts w:ascii="Times New Roman" w:eastAsia="Times New Roman" w:hAnsi="Times New Roman" w:cs="Times New Roman"/>
                <w:color w:val="000000"/>
                <w:sz w:val="24"/>
                <w:szCs w:val="24"/>
                <w:lang w:val="ru-RU"/>
              </w:rPr>
            </w:pPr>
          </w:p>
        </w:tc>
      </w:tr>
      <w:tr w:rsidR="00F2179A">
        <w:trPr>
          <w:trHeight w:val="602"/>
        </w:trPr>
        <w:tc>
          <w:tcPr>
            <w:tcW w:w="1980" w:type="dxa"/>
            <w:tcBorders>
              <w:top w:val="single" w:sz="4" w:space="0" w:color="000000"/>
              <w:left w:val="single" w:sz="4" w:space="0" w:color="000000"/>
              <w:bottom w:val="single" w:sz="4" w:space="0" w:color="000000"/>
              <w:right w:val="single" w:sz="4" w:space="0" w:color="000000"/>
            </w:tcBorders>
            <w:vAlign w:val="center"/>
          </w:tcPr>
          <w:p w:rsidR="00F2179A" w:rsidRDefault="00156686">
            <w:pPr>
              <w:spacing w:line="276" w:lineRule="auto"/>
              <w:ind w:firstLine="0"/>
              <w:jc w:val="left"/>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Јануар</w:t>
            </w:r>
          </w:p>
        </w:tc>
        <w:tc>
          <w:tcPr>
            <w:tcW w:w="8460" w:type="dxa"/>
            <w:tcBorders>
              <w:top w:val="single" w:sz="4" w:space="0" w:color="000000"/>
              <w:left w:val="single" w:sz="4" w:space="0" w:color="000000"/>
              <w:bottom w:val="single" w:sz="4" w:space="0" w:color="000000"/>
              <w:right w:val="single" w:sz="4" w:space="0" w:color="000000"/>
            </w:tcBorders>
          </w:tcPr>
          <w:p w:rsidR="00F2179A" w:rsidRDefault="00F2179A">
            <w:pPr>
              <w:spacing w:line="276" w:lineRule="auto"/>
              <w:ind w:firstLine="0"/>
              <w:jc w:val="left"/>
              <w:rPr>
                <w:rFonts w:ascii="Times New Roman" w:eastAsia="Times New Roman" w:hAnsi="Times New Roman" w:cs="Times New Roman"/>
                <w:color w:val="000000"/>
                <w:sz w:val="24"/>
                <w:szCs w:val="24"/>
              </w:rPr>
            </w:pPr>
          </w:p>
          <w:p w:rsidR="00F2179A" w:rsidRPr="00C050C4" w:rsidRDefault="00156686" w:rsidP="002D683C">
            <w:pPr>
              <w:numPr>
                <w:ilvl w:val="0"/>
                <w:numId w:val="30"/>
              </w:numPr>
              <w:spacing w:line="276" w:lineRule="auto"/>
              <w:ind w:left="0" w:hanging="2"/>
              <w:jc w:val="left"/>
              <w:rPr>
                <w:color w:val="000000"/>
                <w:sz w:val="24"/>
                <w:szCs w:val="24"/>
                <w:lang w:val="ru-RU"/>
              </w:rPr>
            </w:pPr>
            <w:r w:rsidRPr="00C050C4">
              <w:rPr>
                <w:rFonts w:ascii="Times New Roman" w:eastAsia="Times New Roman" w:hAnsi="Times New Roman" w:cs="Times New Roman"/>
                <w:color w:val="000000"/>
                <w:sz w:val="24"/>
                <w:szCs w:val="24"/>
                <w:lang w:val="ru-RU"/>
              </w:rPr>
              <w:t>Сазивање седнице Савета родитеља школе-извештај и анализа успеха и понашања ученика на крају првог полугодишта школске 202</w:t>
            </w:r>
            <w:r w:rsidR="00460C89">
              <w:rPr>
                <w:rFonts w:ascii="Times New Roman" w:eastAsia="Times New Roman" w:hAnsi="Times New Roman" w:cs="Times New Roman"/>
                <w:color w:val="000000"/>
                <w:sz w:val="24"/>
                <w:szCs w:val="24"/>
                <w:lang w:val="ru-RU"/>
              </w:rPr>
              <w:t>6</w:t>
            </w:r>
            <w:r w:rsidRPr="00C050C4">
              <w:rPr>
                <w:rFonts w:ascii="Times New Roman" w:eastAsia="Times New Roman" w:hAnsi="Times New Roman" w:cs="Times New Roman"/>
                <w:color w:val="000000"/>
                <w:sz w:val="24"/>
                <w:szCs w:val="24"/>
                <w:lang w:val="ru-RU"/>
              </w:rPr>
              <w:t>/202</w:t>
            </w:r>
            <w:r w:rsidR="00460C89">
              <w:rPr>
                <w:rFonts w:ascii="Times New Roman" w:eastAsia="Times New Roman" w:hAnsi="Times New Roman" w:cs="Times New Roman"/>
                <w:color w:val="000000"/>
                <w:sz w:val="24"/>
                <w:szCs w:val="24"/>
                <w:lang w:val="ru-RU"/>
              </w:rPr>
              <w:t>7</w:t>
            </w:r>
            <w:r w:rsidRPr="00C050C4">
              <w:rPr>
                <w:rFonts w:ascii="Times New Roman" w:eastAsia="Times New Roman" w:hAnsi="Times New Roman" w:cs="Times New Roman"/>
                <w:color w:val="000000"/>
                <w:sz w:val="24"/>
                <w:szCs w:val="24"/>
                <w:lang w:val="ru-RU"/>
              </w:rPr>
              <w:t>. године;</w:t>
            </w:r>
          </w:p>
          <w:p w:rsidR="00F2179A" w:rsidRPr="00C050C4" w:rsidRDefault="00156686" w:rsidP="002D683C">
            <w:pPr>
              <w:numPr>
                <w:ilvl w:val="0"/>
                <w:numId w:val="30"/>
              </w:numPr>
              <w:spacing w:line="276" w:lineRule="auto"/>
              <w:ind w:left="0" w:hanging="2"/>
              <w:jc w:val="left"/>
              <w:rPr>
                <w:color w:val="000000"/>
                <w:sz w:val="24"/>
                <w:szCs w:val="24"/>
                <w:lang w:val="ru-RU"/>
              </w:rPr>
            </w:pPr>
            <w:r w:rsidRPr="00C050C4">
              <w:rPr>
                <w:rFonts w:ascii="Times New Roman" w:eastAsia="Times New Roman" w:hAnsi="Times New Roman" w:cs="Times New Roman"/>
                <w:color w:val="000000"/>
                <w:sz w:val="24"/>
                <w:szCs w:val="24"/>
                <w:lang w:val="ru-RU"/>
              </w:rPr>
              <w:t>Седница  Наставничког  већа - анализа  квалитета  вођења  педагошке  документације;</w:t>
            </w:r>
          </w:p>
          <w:p w:rsidR="00F2179A" w:rsidRPr="00C050C4" w:rsidRDefault="00156686" w:rsidP="002D683C">
            <w:pPr>
              <w:numPr>
                <w:ilvl w:val="0"/>
                <w:numId w:val="30"/>
              </w:numPr>
              <w:spacing w:line="276" w:lineRule="auto"/>
              <w:ind w:left="0" w:hanging="2"/>
              <w:jc w:val="left"/>
              <w:rPr>
                <w:color w:val="000000"/>
                <w:sz w:val="24"/>
                <w:szCs w:val="24"/>
                <w:lang w:val="ru-RU"/>
              </w:rPr>
            </w:pPr>
            <w:r w:rsidRPr="00C050C4">
              <w:rPr>
                <w:rFonts w:ascii="Times New Roman" w:eastAsia="Times New Roman" w:hAnsi="Times New Roman" w:cs="Times New Roman"/>
                <w:color w:val="000000"/>
                <w:sz w:val="24"/>
                <w:szCs w:val="24"/>
                <w:lang w:val="ru-RU"/>
              </w:rPr>
              <w:t>Евалуација спроведених активности планираних у Развојном плану школе;</w:t>
            </w:r>
          </w:p>
          <w:p w:rsidR="00F2179A" w:rsidRPr="00C050C4" w:rsidRDefault="00156686" w:rsidP="002D683C">
            <w:pPr>
              <w:numPr>
                <w:ilvl w:val="0"/>
                <w:numId w:val="30"/>
              </w:numPr>
              <w:spacing w:line="276" w:lineRule="auto"/>
              <w:ind w:left="0" w:hanging="2"/>
              <w:jc w:val="left"/>
              <w:rPr>
                <w:color w:val="000000"/>
                <w:sz w:val="24"/>
                <w:szCs w:val="24"/>
                <w:lang w:val="ru-RU"/>
              </w:rPr>
            </w:pPr>
            <w:r w:rsidRPr="00C050C4">
              <w:rPr>
                <w:rFonts w:ascii="Times New Roman" w:eastAsia="Times New Roman" w:hAnsi="Times New Roman" w:cs="Times New Roman"/>
                <w:color w:val="000000"/>
                <w:sz w:val="24"/>
                <w:szCs w:val="24"/>
                <w:lang w:val="ru-RU"/>
              </w:rPr>
              <w:t>Анализа активности и мера на реализацији Програма за заштиту ученика од насиља;</w:t>
            </w:r>
          </w:p>
          <w:p w:rsidR="00F2179A" w:rsidRPr="00C050C4" w:rsidRDefault="00156686" w:rsidP="002D683C">
            <w:pPr>
              <w:numPr>
                <w:ilvl w:val="0"/>
                <w:numId w:val="30"/>
              </w:numPr>
              <w:spacing w:line="276" w:lineRule="auto"/>
              <w:ind w:left="0" w:hanging="2"/>
              <w:jc w:val="left"/>
              <w:rPr>
                <w:color w:val="000000"/>
                <w:sz w:val="24"/>
                <w:szCs w:val="24"/>
                <w:lang w:val="ru-RU"/>
              </w:rPr>
            </w:pPr>
            <w:r w:rsidRPr="00C050C4">
              <w:rPr>
                <w:rFonts w:ascii="Times New Roman" w:eastAsia="Times New Roman" w:hAnsi="Times New Roman" w:cs="Times New Roman"/>
                <w:color w:val="000000"/>
                <w:sz w:val="24"/>
                <w:szCs w:val="24"/>
                <w:lang w:val="ru-RU"/>
              </w:rPr>
              <w:t>Прослава школске славе, 27. јануар 202</w:t>
            </w:r>
            <w:r w:rsidR="00460C89">
              <w:rPr>
                <w:rFonts w:ascii="Times New Roman" w:eastAsia="Times New Roman" w:hAnsi="Times New Roman" w:cs="Times New Roman"/>
                <w:color w:val="000000"/>
                <w:sz w:val="24"/>
                <w:szCs w:val="24"/>
                <w:lang w:val="ru-RU"/>
              </w:rPr>
              <w:t>7</w:t>
            </w:r>
            <w:r w:rsidRPr="00C050C4">
              <w:rPr>
                <w:rFonts w:ascii="Times New Roman" w:eastAsia="Times New Roman" w:hAnsi="Times New Roman" w:cs="Times New Roman"/>
                <w:color w:val="000000"/>
                <w:sz w:val="24"/>
                <w:szCs w:val="24"/>
                <w:lang w:val="ru-RU"/>
              </w:rPr>
              <w:t>. године;</w:t>
            </w:r>
          </w:p>
          <w:p w:rsidR="00F2179A" w:rsidRPr="00C050C4" w:rsidRDefault="00156686" w:rsidP="002D683C">
            <w:pPr>
              <w:numPr>
                <w:ilvl w:val="0"/>
                <w:numId w:val="30"/>
              </w:numPr>
              <w:spacing w:line="276" w:lineRule="auto"/>
              <w:ind w:left="0" w:hanging="2"/>
              <w:jc w:val="left"/>
              <w:rPr>
                <w:color w:val="000000"/>
                <w:sz w:val="24"/>
                <w:szCs w:val="24"/>
                <w:lang w:val="ru-RU"/>
              </w:rPr>
            </w:pPr>
            <w:r w:rsidRPr="00C050C4">
              <w:rPr>
                <w:rFonts w:ascii="Times New Roman" w:eastAsia="Times New Roman" w:hAnsi="Times New Roman" w:cs="Times New Roman"/>
                <w:color w:val="000000"/>
                <w:sz w:val="24"/>
                <w:szCs w:val="24"/>
                <w:lang w:val="ru-RU"/>
              </w:rPr>
              <w:t>Израда плана јавних набавки за 202</w:t>
            </w:r>
            <w:r w:rsidR="00460C89">
              <w:rPr>
                <w:rFonts w:ascii="Times New Roman" w:eastAsia="Times New Roman" w:hAnsi="Times New Roman" w:cs="Times New Roman"/>
                <w:color w:val="000000"/>
                <w:sz w:val="24"/>
                <w:szCs w:val="24"/>
                <w:lang w:val="ru-RU"/>
              </w:rPr>
              <w:t>7</w:t>
            </w:r>
            <w:r w:rsidRPr="00C050C4">
              <w:rPr>
                <w:rFonts w:ascii="Times New Roman" w:eastAsia="Times New Roman" w:hAnsi="Times New Roman" w:cs="Times New Roman"/>
                <w:color w:val="000000"/>
                <w:sz w:val="24"/>
                <w:szCs w:val="24"/>
                <w:lang w:val="ru-RU"/>
              </w:rPr>
              <w:t>. годину;</w:t>
            </w:r>
          </w:p>
          <w:p w:rsidR="00F2179A" w:rsidRPr="00C050C4" w:rsidRDefault="00156686" w:rsidP="002D683C">
            <w:pPr>
              <w:numPr>
                <w:ilvl w:val="0"/>
                <w:numId w:val="30"/>
              </w:numPr>
              <w:spacing w:line="276" w:lineRule="auto"/>
              <w:ind w:left="0" w:hanging="2"/>
              <w:jc w:val="left"/>
              <w:rPr>
                <w:color w:val="000000"/>
                <w:sz w:val="24"/>
                <w:szCs w:val="24"/>
                <w:lang w:val="ru-RU"/>
              </w:rPr>
            </w:pPr>
            <w:r w:rsidRPr="00C050C4">
              <w:rPr>
                <w:rFonts w:ascii="Times New Roman" w:eastAsia="Times New Roman" w:hAnsi="Times New Roman" w:cs="Times New Roman"/>
                <w:color w:val="000000"/>
                <w:sz w:val="24"/>
                <w:szCs w:val="24"/>
                <w:lang w:val="ru-RU"/>
              </w:rPr>
              <w:t>Педагошки колегијум - Усвајање извештаја о безбедности ученика у школи односно о имплементацији законске регулативе и програмских докумената који се тичу овог питања;</w:t>
            </w:r>
          </w:p>
          <w:p w:rsidR="00F2179A" w:rsidRPr="00C050C4" w:rsidRDefault="00156686" w:rsidP="002D683C">
            <w:pPr>
              <w:numPr>
                <w:ilvl w:val="0"/>
                <w:numId w:val="30"/>
              </w:numPr>
              <w:spacing w:line="276" w:lineRule="auto"/>
              <w:ind w:left="0" w:hanging="2"/>
              <w:jc w:val="left"/>
              <w:rPr>
                <w:color w:val="000000"/>
                <w:sz w:val="24"/>
                <w:szCs w:val="24"/>
                <w:lang w:val="ru-RU"/>
              </w:rPr>
            </w:pPr>
            <w:r w:rsidRPr="00C050C4">
              <w:rPr>
                <w:rFonts w:ascii="Times New Roman" w:eastAsia="Times New Roman" w:hAnsi="Times New Roman" w:cs="Times New Roman"/>
                <w:color w:val="000000"/>
                <w:sz w:val="24"/>
                <w:szCs w:val="24"/>
                <w:lang w:val="ru-RU"/>
              </w:rPr>
              <w:t>Реализација планираних активности стручног тима за реализацију ИОП-а за период септембар - јануар;</w:t>
            </w:r>
          </w:p>
          <w:p w:rsidR="00F2179A" w:rsidRPr="00C050C4" w:rsidRDefault="00156686" w:rsidP="002D683C">
            <w:pPr>
              <w:numPr>
                <w:ilvl w:val="0"/>
                <w:numId w:val="30"/>
              </w:numPr>
              <w:spacing w:line="276" w:lineRule="auto"/>
              <w:ind w:left="0" w:hanging="2"/>
              <w:jc w:val="left"/>
              <w:rPr>
                <w:color w:val="000000"/>
                <w:sz w:val="24"/>
                <w:szCs w:val="24"/>
                <w:lang w:val="ru-RU"/>
              </w:rPr>
            </w:pPr>
            <w:r w:rsidRPr="00C050C4">
              <w:rPr>
                <w:rFonts w:ascii="Times New Roman" w:eastAsia="Times New Roman" w:hAnsi="Times New Roman" w:cs="Times New Roman"/>
                <w:color w:val="000000"/>
                <w:sz w:val="24"/>
                <w:szCs w:val="24"/>
                <w:lang w:val="ru-RU"/>
              </w:rPr>
              <w:t>Полугодишњи извештај о реализованим активностима школског тима за вредновање и самовредновање;</w:t>
            </w:r>
          </w:p>
          <w:p w:rsidR="00F2179A" w:rsidRDefault="00156686" w:rsidP="002D683C">
            <w:pPr>
              <w:numPr>
                <w:ilvl w:val="0"/>
                <w:numId w:val="30"/>
              </w:numPr>
              <w:spacing w:line="276" w:lineRule="auto"/>
              <w:ind w:left="0" w:hanging="2"/>
              <w:jc w:val="left"/>
              <w:rPr>
                <w:color w:val="000000"/>
                <w:sz w:val="24"/>
                <w:szCs w:val="24"/>
              </w:rPr>
            </w:pPr>
            <w:r>
              <w:rPr>
                <w:rFonts w:ascii="Times New Roman" w:eastAsia="Times New Roman" w:hAnsi="Times New Roman" w:cs="Times New Roman"/>
                <w:color w:val="000000"/>
                <w:sz w:val="24"/>
                <w:szCs w:val="24"/>
              </w:rPr>
              <w:t>Посета часовима - изборни предмети.</w:t>
            </w:r>
          </w:p>
        </w:tc>
      </w:tr>
      <w:tr w:rsidR="00F2179A">
        <w:trPr>
          <w:trHeight w:val="602"/>
        </w:trPr>
        <w:tc>
          <w:tcPr>
            <w:tcW w:w="1980" w:type="dxa"/>
            <w:tcBorders>
              <w:top w:val="single" w:sz="4" w:space="0" w:color="000000"/>
              <w:left w:val="single" w:sz="4" w:space="0" w:color="000000"/>
              <w:bottom w:val="single" w:sz="4" w:space="0" w:color="000000"/>
              <w:right w:val="single" w:sz="4" w:space="0" w:color="000000"/>
            </w:tcBorders>
            <w:vAlign w:val="center"/>
          </w:tcPr>
          <w:p w:rsidR="00F2179A" w:rsidRDefault="00156686">
            <w:pPr>
              <w:spacing w:line="276" w:lineRule="auto"/>
              <w:ind w:firstLine="0"/>
              <w:jc w:val="left"/>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Фебруар</w:t>
            </w:r>
          </w:p>
        </w:tc>
        <w:tc>
          <w:tcPr>
            <w:tcW w:w="8460" w:type="dxa"/>
            <w:tcBorders>
              <w:top w:val="single" w:sz="4" w:space="0" w:color="000000"/>
              <w:left w:val="single" w:sz="4" w:space="0" w:color="000000"/>
              <w:bottom w:val="single" w:sz="4" w:space="0" w:color="000000"/>
              <w:right w:val="single" w:sz="4" w:space="0" w:color="000000"/>
            </w:tcBorders>
          </w:tcPr>
          <w:p w:rsidR="00F2179A" w:rsidRDefault="00F2179A">
            <w:pPr>
              <w:spacing w:line="276" w:lineRule="auto"/>
              <w:ind w:firstLine="0"/>
              <w:jc w:val="left"/>
              <w:rPr>
                <w:rFonts w:ascii="Times New Roman" w:eastAsia="Times New Roman" w:hAnsi="Times New Roman" w:cs="Times New Roman"/>
                <w:color w:val="000000"/>
                <w:sz w:val="24"/>
                <w:szCs w:val="24"/>
              </w:rPr>
            </w:pPr>
          </w:p>
          <w:p w:rsidR="00F2179A" w:rsidRPr="00C050C4" w:rsidRDefault="00156686" w:rsidP="002D683C">
            <w:pPr>
              <w:numPr>
                <w:ilvl w:val="0"/>
                <w:numId w:val="30"/>
              </w:numPr>
              <w:spacing w:line="276" w:lineRule="auto"/>
              <w:ind w:left="0" w:hanging="2"/>
              <w:jc w:val="left"/>
              <w:rPr>
                <w:color w:val="000000"/>
                <w:sz w:val="24"/>
                <w:szCs w:val="24"/>
                <w:lang w:val="ru-RU"/>
              </w:rPr>
            </w:pPr>
            <w:r w:rsidRPr="00C050C4">
              <w:rPr>
                <w:rFonts w:ascii="Times New Roman" w:eastAsia="Times New Roman" w:hAnsi="Times New Roman" w:cs="Times New Roman"/>
                <w:color w:val="000000"/>
                <w:sz w:val="24"/>
                <w:szCs w:val="24"/>
                <w:lang w:val="ru-RU"/>
              </w:rPr>
              <w:t>Анализа рада стручних органа школе;</w:t>
            </w:r>
          </w:p>
          <w:p w:rsidR="00F2179A" w:rsidRPr="00C050C4" w:rsidRDefault="00156686" w:rsidP="002D683C">
            <w:pPr>
              <w:numPr>
                <w:ilvl w:val="0"/>
                <w:numId w:val="30"/>
              </w:numPr>
              <w:spacing w:line="276" w:lineRule="auto"/>
              <w:ind w:left="0" w:hanging="2"/>
              <w:jc w:val="left"/>
              <w:rPr>
                <w:color w:val="000000"/>
                <w:sz w:val="24"/>
                <w:szCs w:val="24"/>
                <w:lang w:val="ru-RU"/>
              </w:rPr>
            </w:pPr>
            <w:r w:rsidRPr="00C050C4">
              <w:rPr>
                <w:rFonts w:ascii="Times New Roman" w:eastAsia="Times New Roman" w:hAnsi="Times New Roman" w:cs="Times New Roman"/>
                <w:color w:val="000000"/>
                <w:sz w:val="24"/>
                <w:szCs w:val="24"/>
                <w:lang w:val="ru-RU"/>
              </w:rPr>
              <w:t>Анализа и извештавање након спроведене самоевалуације – Наставничко веће, Школски одбор, Савет родитеља школе</w:t>
            </w:r>
          </w:p>
          <w:p w:rsidR="00F2179A" w:rsidRPr="00C050C4" w:rsidRDefault="00156686" w:rsidP="002D683C">
            <w:pPr>
              <w:numPr>
                <w:ilvl w:val="0"/>
                <w:numId w:val="30"/>
              </w:numPr>
              <w:spacing w:line="276" w:lineRule="auto"/>
              <w:ind w:left="0" w:hanging="2"/>
              <w:jc w:val="left"/>
              <w:rPr>
                <w:color w:val="000000"/>
                <w:sz w:val="24"/>
                <w:szCs w:val="24"/>
                <w:lang w:val="ru-RU"/>
              </w:rPr>
            </w:pPr>
            <w:r w:rsidRPr="00C050C4">
              <w:rPr>
                <w:rFonts w:ascii="Times New Roman" w:eastAsia="Times New Roman" w:hAnsi="Times New Roman" w:cs="Times New Roman"/>
                <w:color w:val="000000"/>
                <w:sz w:val="24"/>
                <w:szCs w:val="24"/>
                <w:lang w:val="ru-RU"/>
              </w:rPr>
              <w:t>Седница Школског одбора - подношење финансијског извештаја и остали предвиђени послови, Анализа активности и мера на реализацији Програма за заштиту ученика од насиља;</w:t>
            </w:r>
          </w:p>
          <w:p w:rsidR="00F2179A" w:rsidRPr="00C050C4" w:rsidRDefault="00156686" w:rsidP="002D683C">
            <w:pPr>
              <w:numPr>
                <w:ilvl w:val="0"/>
                <w:numId w:val="30"/>
              </w:numPr>
              <w:spacing w:line="276" w:lineRule="auto"/>
              <w:ind w:left="0" w:hanging="2"/>
              <w:jc w:val="left"/>
              <w:rPr>
                <w:color w:val="000000"/>
                <w:sz w:val="24"/>
                <w:szCs w:val="24"/>
                <w:lang w:val="ru-RU"/>
              </w:rPr>
            </w:pPr>
            <w:r w:rsidRPr="00C050C4">
              <w:rPr>
                <w:rFonts w:ascii="Times New Roman" w:eastAsia="Times New Roman" w:hAnsi="Times New Roman" w:cs="Times New Roman"/>
                <w:color w:val="000000"/>
                <w:sz w:val="24"/>
                <w:szCs w:val="24"/>
                <w:lang w:val="ru-RU"/>
              </w:rPr>
              <w:t>Припреме за почетак уписа ученика првог разреда;</w:t>
            </w:r>
          </w:p>
          <w:p w:rsidR="00F2179A" w:rsidRPr="00C050C4" w:rsidRDefault="00156686" w:rsidP="002D683C">
            <w:pPr>
              <w:numPr>
                <w:ilvl w:val="0"/>
                <w:numId w:val="30"/>
              </w:numPr>
              <w:spacing w:line="276" w:lineRule="auto"/>
              <w:ind w:left="0" w:hanging="2"/>
              <w:jc w:val="left"/>
              <w:rPr>
                <w:color w:val="000000"/>
                <w:sz w:val="24"/>
                <w:szCs w:val="24"/>
                <w:lang w:val="ru-RU"/>
              </w:rPr>
            </w:pPr>
            <w:r w:rsidRPr="00C050C4">
              <w:rPr>
                <w:rFonts w:ascii="Times New Roman" w:eastAsia="Times New Roman" w:hAnsi="Times New Roman" w:cs="Times New Roman"/>
                <w:color w:val="000000"/>
                <w:sz w:val="24"/>
                <w:szCs w:val="24"/>
                <w:lang w:val="ru-RU"/>
              </w:rPr>
              <w:t>Састанак школског Тима за заштиту ученика од насиља - праћење резултата реализованих активности;</w:t>
            </w:r>
          </w:p>
          <w:p w:rsidR="00F2179A" w:rsidRPr="00C050C4" w:rsidRDefault="00156686" w:rsidP="002D683C">
            <w:pPr>
              <w:numPr>
                <w:ilvl w:val="0"/>
                <w:numId w:val="30"/>
              </w:numPr>
              <w:spacing w:line="276" w:lineRule="auto"/>
              <w:ind w:left="0" w:hanging="2"/>
              <w:jc w:val="left"/>
              <w:rPr>
                <w:color w:val="000000"/>
                <w:sz w:val="24"/>
                <w:szCs w:val="24"/>
                <w:lang w:val="ru-RU"/>
              </w:rPr>
            </w:pPr>
            <w:r w:rsidRPr="00C050C4">
              <w:rPr>
                <w:rFonts w:ascii="Times New Roman" w:eastAsia="Times New Roman" w:hAnsi="Times New Roman" w:cs="Times New Roman"/>
                <w:color w:val="000000"/>
                <w:sz w:val="24"/>
                <w:szCs w:val="24"/>
                <w:lang w:val="ru-RU"/>
              </w:rPr>
              <w:t>Анализа реализације програма стручног усавршавања наставника и осталих  запослених;</w:t>
            </w:r>
          </w:p>
          <w:p w:rsidR="00F2179A" w:rsidRDefault="00156686" w:rsidP="002D683C">
            <w:pPr>
              <w:numPr>
                <w:ilvl w:val="0"/>
                <w:numId w:val="30"/>
              </w:numPr>
              <w:spacing w:line="276" w:lineRule="auto"/>
              <w:ind w:left="0" w:hanging="2"/>
              <w:jc w:val="left"/>
              <w:rPr>
                <w:color w:val="000000"/>
                <w:sz w:val="24"/>
                <w:szCs w:val="24"/>
              </w:rPr>
            </w:pPr>
            <w:r>
              <w:rPr>
                <w:rFonts w:ascii="Times New Roman" w:eastAsia="Times New Roman" w:hAnsi="Times New Roman" w:cs="Times New Roman"/>
                <w:color w:val="000000"/>
                <w:sz w:val="24"/>
                <w:szCs w:val="24"/>
              </w:rPr>
              <w:t>Посета часовима - слободан узорак.</w:t>
            </w:r>
          </w:p>
        </w:tc>
      </w:tr>
      <w:tr w:rsidR="00F2179A" w:rsidRPr="00E1161D">
        <w:trPr>
          <w:trHeight w:val="602"/>
        </w:trPr>
        <w:tc>
          <w:tcPr>
            <w:tcW w:w="1980" w:type="dxa"/>
            <w:tcBorders>
              <w:top w:val="single" w:sz="4" w:space="0" w:color="000000"/>
              <w:left w:val="single" w:sz="4" w:space="0" w:color="000000"/>
              <w:bottom w:val="single" w:sz="4" w:space="0" w:color="000000"/>
              <w:right w:val="single" w:sz="4" w:space="0" w:color="000000"/>
            </w:tcBorders>
            <w:vAlign w:val="center"/>
          </w:tcPr>
          <w:p w:rsidR="00F2179A" w:rsidRDefault="00156686">
            <w:pPr>
              <w:spacing w:line="276" w:lineRule="auto"/>
              <w:ind w:firstLine="0"/>
              <w:jc w:val="left"/>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Март</w:t>
            </w:r>
          </w:p>
        </w:tc>
        <w:tc>
          <w:tcPr>
            <w:tcW w:w="8460" w:type="dxa"/>
            <w:tcBorders>
              <w:top w:val="single" w:sz="4" w:space="0" w:color="000000"/>
              <w:left w:val="single" w:sz="4" w:space="0" w:color="000000"/>
              <w:bottom w:val="single" w:sz="4" w:space="0" w:color="000000"/>
              <w:right w:val="single" w:sz="4" w:space="0" w:color="000000"/>
            </w:tcBorders>
          </w:tcPr>
          <w:p w:rsidR="00F2179A" w:rsidRPr="00C050C4" w:rsidRDefault="00156686" w:rsidP="002D683C">
            <w:pPr>
              <w:numPr>
                <w:ilvl w:val="0"/>
                <w:numId w:val="30"/>
              </w:numPr>
              <w:spacing w:line="276" w:lineRule="auto"/>
              <w:ind w:left="0" w:hanging="2"/>
              <w:jc w:val="left"/>
              <w:rPr>
                <w:color w:val="000000"/>
                <w:sz w:val="24"/>
                <w:szCs w:val="24"/>
                <w:lang w:val="ru-RU"/>
              </w:rPr>
            </w:pPr>
            <w:r w:rsidRPr="00C050C4">
              <w:rPr>
                <w:rFonts w:ascii="Times New Roman" w:eastAsia="Times New Roman" w:hAnsi="Times New Roman" w:cs="Times New Roman"/>
                <w:color w:val="000000"/>
                <w:sz w:val="24"/>
                <w:szCs w:val="24"/>
                <w:lang w:val="ru-RU"/>
              </w:rPr>
              <w:t>Припреме за почетак уписа ученика првог разреда (рекламни материјал и пригодан поклон);</w:t>
            </w:r>
          </w:p>
          <w:p w:rsidR="00F2179A" w:rsidRPr="00C050C4" w:rsidRDefault="00156686" w:rsidP="002D683C">
            <w:pPr>
              <w:numPr>
                <w:ilvl w:val="0"/>
                <w:numId w:val="30"/>
              </w:numPr>
              <w:spacing w:line="276" w:lineRule="auto"/>
              <w:ind w:left="0" w:hanging="2"/>
              <w:jc w:val="left"/>
              <w:rPr>
                <w:color w:val="000000"/>
                <w:sz w:val="24"/>
                <w:szCs w:val="24"/>
                <w:lang w:val="ru-RU"/>
              </w:rPr>
            </w:pPr>
            <w:r w:rsidRPr="00C050C4">
              <w:rPr>
                <w:rFonts w:ascii="Times New Roman" w:eastAsia="Times New Roman" w:hAnsi="Times New Roman" w:cs="Times New Roman"/>
                <w:color w:val="000000"/>
                <w:sz w:val="24"/>
                <w:szCs w:val="24"/>
                <w:lang w:val="ru-RU"/>
              </w:rPr>
              <w:t>Седница Наставничког већа - подношење извештаја о завршном рачуну школе;</w:t>
            </w:r>
          </w:p>
          <w:p w:rsidR="00F2179A" w:rsidRPr="00C050C4" w:rsidRDefault="00156686" w:rsidP="002D683C">
            <w:pPr>
              <w:numPr>
                <w:ilvl w:val="0"/>
                <w:numId w:val="30"/>
              </w:numPr>
              <w:spacing w:line="276" w:lineRule="auto"/>
              <w:ind w:left="0" w:hanging="2"/>
              <w:jc w:val="left"/>
              <w:rPr>
                <w:color w:val="000000"/>
                <w:sz w:val="24"/>
                <w:szCs w:val="24"/>
                <w:lang w:val="ru-RU"/>
              </w:rPr>
            </w:pPr>
            <w:r w:rsidRPr="00C050C4">
              <w:rPr>
                <w:rFonts w:ascii="Times New Roman" w:eastAsia="Times New Roman" w:hAnsi="Times New Roman" w:cs="Times New Roman"/>
                <w:color w:val="000000"/>
                <w:sz w:val="24"/>
                <w:szCs w:val="24"/>
                <w:lang w:val="ru-RU"/>
              </w:rPr>
              <w:t>Седница педагошког колегијума - организација такмичења на општинском нивоу - према договору општинског актива директора;</w:t>
            </w:r>
          </w:p>
          <w:p w:rsidR="00F2179A" w:rsidRPr="00C050C4" w:rsidRDefault="00156686" w:rsidP="002D683C">
            <w:pPr>
              <w:numPr>
                <w:ilvl w:val="0"/>
                <w:numId w:val="30"/>
              </w:numPr>
              <w:spacing w:line="276" w:lineRule="auto"/>
              <w:ind w:left="0" w:hanging="2"/>
              <w:jc w:val="left"/>
              <w:rPr>
                <w:color w:val="000000"/>
                <w:sz w:val="24"/>
                <w:szCs w:val="24"/>
                <w:lang w:val="ru-RU"/>
              </w:rPr>
            </w:pPr>
            <w:r w:rsidRPr="00C050C4">
              <w:rPr>
                <w:rFonts w:ascii="Times New Roman" w:eastAsia="Times New Roman" w:hAnsi="Times New Roman" w:cs="Times New Roman"/>
                <w:color w:val="000000"/>
                <w:sz w:val="24"/>
                <w:szCs w:val="24"/>
                <w:lang w:val="ru-RU"/>
              </w:rPr>
              <w:t>Седница Школског одбора - подношење финансијског извештаја и остали предвиђени послови;</w:t>
            </w:r>
          </w:p>
          <w:p w:rsidR="00F2179A" w:rsidRPr="00C050C4" w:rsidRDefault="00156686" w:rsidP="002D683C">
            <w:pPr>
              <w:numPr>
                <w:ilvl w:val="0"/>
                <w:numId w:val="30"/>
              </w:numPr>
              <w:spacing w:line="276" w:lineRule="auto"/>
              <w:ind w:left="0" w:hanging="2"/>
              <w:jc w:val="left"/>
              <w:rPr>
                <w:color w:val="000000"/>
                <w:sz w:val="24"/>
                <w:szCs w:val="24"/>
                <w:lang w:val="ru-RU"/>
              </w:rPr>
            </w:pPr>
            <w:r w:rsidRPr="00C050C4">
              <w:rPr>
                <w:rFonts w:ascii="Times New Roman" w:eastAsia="Times New Roman" w:hAnsi="Times New Roman" w:cs="Times New Roman"/>
                <w:color w:val="000000"/>
                <w:sz w:val="24"/>
                <w:szCs w:val="24"/>
                <w:lang w:val="ru-RU"/>
              </w:rPr>
              <w:t>Састанак школског Тима за заштиту ученика од насиља - праћење резултата реализованих активности;</w:t>
            </w:r>
          </w:p>
          <w:p w:rsidR="00F2179A" w:rsidRPr="00DF43CE" w:rsidRDefault="00156686" w:rsidP="002D683C">
            <w:pPr>
              <w:numPr>
                <w:ilvl w:val="0"/>
                <w:numId w:val="30"/>
              </w:numPr>
              <w:spacing w:line="276" w:lineRule="auto"/>
              <w:ind w:left="0" w:hanging="2"/>
              <w:jc w:val="left"/>
              <w:rPr>
                <w:color w:val="000000"/>
                <w:sz w:val="24"/>
                <w:szCs w:val="24"/>
              </w:rPr>
            </w:pPr>
            <w:r>
              <w:rPr>
                <w:rFonts w:ascii="Times New Roman" w:eastAsia="Times New Roman" w:hAnsi="Times New Roman" w:cs="Times New Roman"/>
                <w:color w:val="000000"/>
                <w:sz w:val="24"/>
                <w:szCs w:val="24"/>
              </w:rPr>
              <w:t>Посета часовима;</w:t>
            </w:r>
          </w:p>
          <w:p w:rsidR="00DF43CE" w:rsidRPr="00DF43CE" w:rsidRDefault="00DF43CE" w:rsidP="002D683C">
            <w:pPr>
              <w:numPr>
                <w:ilvl w:val="0"/>
                <w:numId w:val="30"/>
              </w:numPr>
              <w:spacing w:line="276" w:lineRule="auto"/>
              <w:ind w:left="0" w:hanging="2"/>
              <w:jc w:val="left"/>
              <w:rPr>
                <w:color w:val="000000"/>
                <w:sz w:val="24"/>
                <w:szCs w:val="24"/>
                <w:lang w:val="ru-RU"/>
              </w:rPr>
            </w:pPr>
            <w:r>
              <w:rPr>
                <w:rFonts w:ascii="Times New Roman" w:eastAsia="Times New Roman" w:hAnsi="Times New Roman" w:cs="Times New Roman"/>
                <w:color w:val="000000"/>
                <w:sz w:val="24"/>
                <w:szCs w:val="24"/>
              </w:rPr>
              <w:t xml:space="preserve">Активности везане за реализацију Пробног Завршног испита </w:t>
            </w:r>
          </w:p>
          <w:p w:rsidR="00F2179A" w:rsidRPr="00C050C4" w:rsidRDefault="00156686" w:rsidP="002D683C">
            <w:pPr>
              <w:numPr>
                <w:ilvl w:val="0"/>
                <w:numId w:val="30"/>
              </w:numPr>
              <w:spacing w:line="276" w:lineRule="auto"/>
              <w:ind w:left="0" w:hanging="2"/>
              <w:jc w:val="left"/>
              <w:rPr>
                <w:color w:val="000000"/>
                <w:sz w:val="24"/>
                <w:szCs w:val="24"/>
                <w:lang w:val="ru-RU"/>
              </w:rPr>
            </w:pPr>
            <w:r w:rsidRPr="00C050C4">
              <w:rPr>
                <w:rFonts w:ascii="Times New Roman" w:eastAsia="Times New Roman" w:hAnsi="Times New Roman" w:cs="Times New Roman"/>
                <w:color w:val="000000"/>
                <w:sz w:val="24"/>
                <w:szCs w:val="24"/>
                <w:lang w:val="ru-RU"/>
              </w:rPr>
              <w:t>Припрема за реализацију Плана комуникације за реализацију завршног испита за ученике 8. разреда;</w:t>
            </w:r>
          </w:p>
          <w:p w:rsidR="00F2179A" w:rsidRPr="00C050C4" w:rsidRDefault="00156686" w:rsidP="002D683C">
            <w:pPr>
              <w:numPr>
                <w:ilvl w:val="0"/>
                <w:numId w:val="30"/>
              </w:numPr>
              <w:spacing w:line="276" w:lineRule="auto"/>
              <w:ind w:left="0" w:hanging="2"/>
              <w:jc w:val="left"/>
              <w:rPr>
                <w:color w:val="000000"/>
                <w:sz w:val="24"/>
                <w:szCs w:val="24"/>
                <w:lang w:val="ru-RU"/>
              </w:rPr>
            </w:pPr>
            <w:r w:rsidRPr="00C050C4">
              <w:rPr>
                <w:rFonts w:ascii="Times New Roman" w:eastAsia="Times New Roman" w:hAnsi="Times New Roman" w:cs="Times New Roman"/>
                <w:color w:val="000000"/>
                <w:sz w:val="24"/>
                <w:szCs w:val="24"/>
                <w:lang w:val="ru-RU"/>
              </w:rPr>
              <w:t>Евалуација спроведених активности планираних у Развојном плану школе.</w:t>
            </w:r>
          </w:p>
        </w:tc>
      </w:tr>
      <w:tr w:rsidR="00F2179A" w:rsidRPr="00E1161D">
        <w:trPr>
          <w:trHeight w:val="602"/>
        </w:trPr>
        <w:tc>
          <w:tcPr>
            <w:tcW w:w="1980" w:type="dxa"/>
            <w:tcBorders>
              <w:top w:val="single" w:sz="4" w:space="0" w:color="000000"/>
              <w:left w:val="single" w:sz="4" w:space="0" w:color="000000"/>
              <w:bottom w:val="single" w:sz="4" w:space="0" w:color="000000"/>
              <w:right w:val="single" w:sz="4" w:space="0" w:color="000000"/>
            </w:tcBorders>
            <w:vAlign w:val="center"/>
          </w:tcPr>
          <w:p w:rsidR="00F2179A" w:rsidRDefault="00156686">
            <w:pPr>
              <w:spacing w:line="276" w:lineRule="auto"/>
              <w:ind w:firstLine="0"/>
              <w:jc w:val="left"/>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Април</w:t>
            </w:r>
          </w:p>
        </w:tc>
        <w:tc>
          <w:tcPr>
            <w:tcW w:w="8460" w:type="dxa"/>
            <w:tcBorders>
              <w:top w:val="single" w:sz="4" w:space="0" w:color="000000"/>
              <w:left w:val="single" w:sz="4" w:space="0" w:color="000000"/>
              <w:bottom w:val="single" w:sz="4" w:space="0" w:color="000000"/>
              <w:right w:val="single" w:sz="4" w:space="0" w:color="000000"/>
            </w:tcBorders>
          </w:tcPr>
          <w:p w:rsidR="00F2179A" w:rsidRPr="00C050C4" w:rsidRDefault="00156686" w:rsidP="002D683C">
            <w:pPr>
              <w:numPr>
                <w:ilvl w:val="0"/>
                <w:numId w:val="30"/>
              </w:numPr>
              <w:spacing w:line="276" w:lineRule="auto"/>
              <w:ind w:left="0" w:hanging="2"/>
              <w:jc w:val="left"/>
              <w:rPr>
                <w:color w:val="000000"/>
                <w:sz w:val="24"/>
                <w:szCs w:val="24"/>
                <w:lang w:val="ru-RU"/>
              </w:rPr>
            </w:pPr>
            <w:r w:rsidRPr="00C050C4">
              <w:rPr>
                <w:rFonts w:ascii="Times New Roman" w:eastAsia="Times New Roman" w:hAnsi="Times New Roman" w:cs="Times New Roman"/>
                <w:color w:val="000000"/>
                <w:sz w:val="24"/>
                <w:szCs w:val="24"/>
                <w:lang w:val="ru-RU"/>
              </w:rPr>
              <w:t>Спровођење активности везаних за упис ученика првог разреда основне школе;</w:t>
            </w:r>
          </w:p>
          <w:p w:rsidR="00F2179A" w:rsidRPr="00C050C4" w:rsidRDefault="00156686" w:rsidP="002D683C">
            <w:pPr>
              <w:numPr>
                <w:ilvl w:val="0"/>
                <w:numId w:val="30"/>
              </w:numPr>
              <w:spacing w:line="276" w:lineRule="auto"/>
              <w:ind w:left="0" w:hanging="2"/>
              <w:jc w:val="left"/>
              <w:rPr>
                <w:color w:val="000000"/>
                <w:sz w:val="24"/>
                <w:szCs w:val="24"/>
                <w:lang w:val="ru-RU"/>
              </w:rPr>
            </w:pPr>
            <w:r w:rsidRPr="00C050C4">
              <w:rPr>
                <w:rFonts w:ascii="Times New Roman" w:eastAsia="Times New Roman" w:hAnsi="Times New Roman" w:cs="Times New Roman"/>
                <w:color w:val="000000"/>
                <w:sz w:val="24"/>
                <w:szCs w:val="24"/>
                <w:lang w:val="ru-RU"/>
              </w:rPr>
              <w:t>Анализа успеха и понашања ученика 1-8. разреда на крају трећег квалификационог периода - сазивање седница одељењских и Наставничког већа;</w:t>
            </w:r>
          </w:p>
          <w:p w:rsidR="00F2179A" w:rsidRPr="00C050C4" w:rsidRDefault="00156686" w:rsidP="002D683C">
            <w:pPr>
              <w:numPr>
                <w:ilvl w:val="0"/>
                <w:numId w:val="30"/>
              </w:numPr>
              <w:spacing w:line="276" w:lineRule="auto"/>
              <w:ind w:left="0" w:hanging="2"/>
              <w:jc w:val="left"/>
              <w:rPr>
                <w:color w:val="000000"/>
                <w:sz w:val="24"/>
                <w:szCs w:val="24"/>
                <w:lang w:val="ru-RU"/>
              </w:rPr>
            </w:pPr>
            <w:r w:rsidRPr="00C050C4">
              <w:rPr>
                <w:rFonts w:ascii="Times New Roman" w:eastAsia="Times New Roman" w:hAnsi="Times New Roman" w:cs="Times New Roman"/>
                <w:color w:val="000000"/>
                <w:sz w:val="24"/>
                <w:szCs w:val="24"/>
                <w:lang w:val="ru-RU"/>
              </w:rPr>
              <w:t>Евалуација постигнућа ученика на крају трећег квалификационог периода;</w:t>
            </w:r>
          </w:p>
          <w:p w:rsidR="00F2179A" w:rsidRPr="00C050C4" w:rsidRDefault="00156686" w:rsidP="002D683C">
            <w:pPr>
              <w:numPr>
                <w:ilvl w:val="0"/>
                <w:numId w:val="30"/>
              </w:numPr>
              <w:spacing w:line="276" w:lineRule="auto"/>
              <w:ind w:left="0" w:hanging="2"/>
              <w:jc w:val="left"/>
              <w:rPr>
                <w:color w:val="000000"/>
                <w:sz w:val="24"/>
                <w:szCs w:val="24"/>
                <w:lang w:val="ru-RU"/>
              </w:rPr>
            </w:pPr>
            <w:r w:rsidRPr="00C050C4">
              <w:rPr>
                <w:rFonts w:ascii="Times New Roman" w:eastAsia="Times New Roman" w:hAnsi="Times New Roman" w:cs="Times New Roman"/>
                <w:color w:val="000000"/>
                <w:sz w:val="24"/>
                <w:szCs w:val="24"/>
                <w:lang w:val="ru-RU"/>
              </w:rPr>
              <w:t>Разматрање извештаја са реализованих ученичких такмичења;</w:t>
            </w:r>
          </w:p>
          <w:p w:rsidR="00F2179A" w:rsidRPr="00C050C4" w:rsidRDefault="00156686" w:rsidP="002D683C">
            <w:pPr>
              <w:numPr>
                <w:ilvl w:val="0"/>
                <w:numId w:val="30"/>
              </w:numPr>
              <w:spacing w:line="276" w:lineRule="auto"/>
              <w:ind w:left="0" w:hanging="2"/>
              <w:jc w:val="left"/>
              <w:rPr>
                <w:color w:val="000000"/>
                <w:sz w:val="24"/>
                <w:szCs w:val="24"/>
                <w:lang w:val="ru-RU"/>
              </w:rPr>
            </w:pPr>
            <w:r w:rsidRPr="00C050C4">
              <w:rPr>
                <w:rFonts w:ascii="Times New Roman" w:eastAsia="Times New Roman" w:hAnsi="Times New Roman" w:cs="Times New Roman"/>
                <w:color w:val="000000"/>
                <w:sz w:val="24"/>
                <w:szCs w:val="24"/>
                <w:lang w:val="ru-RU"/>
              </w:rPr>
              <w:t>Седница Савета родитеља поводом окончања трећег квалификационог периода и разматрања листе изборних предмета за наредну школску годину;</w:t>
            </w:r>
          </w:p>
          <w:p w:rsidR="00F2179A" w:rsidRPr="00C050C4" w:rsidRDefault="00156686" w:rsidP="002D683C">
            <w:pPr>
              <w:numPr>
                <w:ilvl w:val="0"/>
                <w:numId w:val="30"/>
              </w:numPr>
              <w:spacing w:line="276" w:lineRule="auto"/>
              <w:ind w:left="0" w:hanging="2"/>
              <w:jc w:val="left"/>
              <w:rPr>
                <w:color w:val="000000"/>
                <w:sz w:val="24"/>
                <w:szCs w:val="24"/>
                <w:lang w:val="ru-RU"/>
              </w:rPr>
            </w:pPr>
            <w:r w:rsidRPr="00C050C4">
              <w:rPr>
                <w:rFonts w:ascii="Times New Roman" w:eastAsia="Times New Roman" w:hAnsi="Times New Roman" w:cs="Times New Roman"/>
                <w:color w:val="000000"/>
                <w:sz w:val="24"/>
                <w:szCs w:val="24"/>
                <w:lang w:val="ru-RU"/>
              </w:rPr>
              <w:t>Спровођење такмичења по календару Министарства просвете;</w:t>
            </w:r>
          </w:p>
          <w:p w:rsidR="00F2179A" w:rsidRPr="00C050C4" w:rsidRDefault="00156686" w:rsidP="002D683C">
            <w:pPr>
              <w:numPr>
                <w:ilvl w:val="0"/>
                <w:numId w:val="30"/>
              </w:numPr>
              <w:spacing w:line="276" w:lineRule="auto"/>
              <w:ind w:left="0" w:hanging="2"/>
              <w:jc w:val="left"/>
              <w:rPr>
                <w:color w:val="000000"/>
                <w:sz w:val="24"/>
                <w:szCs w:val="24"/>
                <w:lang w:val="ru-RU"/>
              </w:rPr>
            </w:pPr>
            <w:r w:rsidRPr="00C050C4">
              <w:rPr>
                <w:rFonts w:ascii="Times New Roman" w:eastAsia="Times New Roman" w:hAnsi="Times New Roman" w:cs="Times New Roman"/>
                <w:color w:val="000000"/>
                <w:sz w:val="24"/>
                <w:szCs w:val="24"/>
                <w:lang w:val="ru-RU"/>
              </w:rPr>
              <w:t>Припреме за организовање квалификационог испита за ученике 8. разреда;</w:t>
            </w:r>
          </w:p>
          <w:p w:rsidR="00F2179A" w:rsidRDefault="00156686" w:rsidP="002D683C">
            <w:pPr>
              <w:numPr>
                <w:ilvl w:val="0"/>
                <w:numId w:val="30"/>
              </w:numPr>
              <w:spacing w:line="276" w:lineRule="auto"/>
              <w:ind w:left="0" w:hanging="2"/>
              <w:jc w:val="left"/>
              <w:rPr>
                <w:color w:val="000000"/>
                <w:sz w:val="24"/>
                <w:szCs w:val="24"/>
              </w:rPr>
            </w:pPr>
            <w:r>
              <w:rPr>
                <w:rFonts w:ascii="Times New Roman" w:eastAsia="Times New Roman" w:hAnsi="Times New Roman" w:cs="Times New Roman"/>
                <w:color w:val="000000"/>
                <w:sz w:val="24"/>
                <w:szCs w:val="24"/>
              </w:rPr>
              <w:t>Седница Школског одбора;</w:t>
            </w:r>
          </w:p>
          <w:p w:rsidR="00F2179A" w:rsidRPr="00C050C4" w:rsidRDefault="00156686" w:rsidP="002D683C">
            <w:pPr>
              <w:numPr>
                <w:ilvl w:val="0"/>
                <w:numId w:val="30"/>
              </w:numPr>
              <w:spacing w:line="276" w:lineRule="auto"/>
              <w:ind w:left="0" w:hanging="2"/>
              <w:jc w:val="left"/>
              <w:rPr>
                <w:color w:val="000000"/>
                <w:sz w:val="24"/>
                <w:szCs w:val="24"/>
                <w:lang w:val="ru-RU"/>
              </w:rPr>
            </w:pPr>
            <w:r w:rsidRPr="00C050C4">
              <w:rPr>
                <w:rFonts w:ascii="Times New Roman" w:eastAsia="Times New Roman" w:hAnsi="Times New Roman" w:cs="Times New Roman"/>
                <w:color w:val="000000"/>
                <w:sz w:val="24"/>
                <w:szCs w:val="24"/>
                <w:lang w:val="ru-RU"/>
              </w:rPr>
              <w:t>Организовање припремних активности на изради Годишњег програма рада школе за школску 202</w:t>
            </w:r>
            <w:r w:rsidR="00DF43CE">
              <w:rPr>
                <w:rFonts w:ascii="Times New Roman" w:eastAsia="Times New Roman" w:hAnsi="Times New Roman" w:cs="Times New Roman"/>
                <w:color w:val="000000"/>
                <w:sz w:val="24"/>
                <w:szCs w:val="24"/>
                <w:lang w:val="ru-RU"/>
              </w:rPr>
              <w:t>6</w:t>
            </w:r>
            <w:r w:rsidRPr="00C050C4">
              <w:rPr>
                <w:rFonts w:ascii="Times New Roman" w:eastAsia="Times New Roman" w:hAnsi="Times New Roman" w:cs="Times New Roman"/>
                <w:color w:val="000000"/>
                <w:sz w:val="24"/>
                <w:szCs w:val="24"/>
                <w:lang w:val="ru-RU"/>
              </w:rPr>
              <w:t>/202</w:t>
            </w:r>
            <w:r w:rsidR="00DF43CE">
              <w:rPr>
                <w:rFonts w:ascii="Times New Roman" w:eastAsia="Times New Roman" w:hAnsi="Times New Roman" w:cs="Times New Roman"/>
                <w:color w:val="000000"/>
                <w:sz w:val="24"/>
                <w:szCs w:val="24"/>
                <w:lang w:val="ru-RU"/>
              </w:rPr>
              <w:t>7</w:t>
            </w:r>
            <w:r w:rsidRPr="00C050C4">
              <w:rPr>
                <w:rFonts w:ascii="Times New Roman" w:eastAsia="Times New Roman" w:hAnsi="Times New Roman" w:cs="Times New Roman"/>
                <w:color w:val="000000"/>
                <w:sz w:val="24"/>
                <w:szCs w:val="24"/>
                <w:lang w:val="ru-RU"/>
              </w:rPr>
              <w:t>. годину;</w:t>
            </w:r>
          </w:p>
          <w:p w:rsidR="00F2179A" w:rsidRPr="00C050C4" w:rsidRDefault="00156686" w:rsidP="002D683C">
            <w:pPr>
              <w:numPr>
                <w:ilvl w:val="0"/>
                <w:numId w:val="30"/>
              </w:numPr>
              <w:spacing w:line="276" w:lineRule="auto"/>
              <w:ind w:left="0" w:hanging="2"/>
              <w:jc w:val="left"/>
              <w:rPr>
                <w:color w:val="000000"/>
                <w:sz w:val="24"/>
                <w:szCs w:val="24"/>
                <w:lang w:val="ru-RU"/>
              </w:rPr>
            </w:pPr>
            <w:r w:rsidRPr="00C050C4">
              <w:rPr>
                <w:rFonts w:ascii="Times New Roman" w:eastAsia="Times New Roman" w:hAnsi="Times New Roman" w:cs="Times New Roman"/>
                <w:color w:val="000000"/>
                <w:sz w:val="24"/>
                <w:szCs w:val="24"/>
                <w:lang w:val="ru-RU"/>
              </w:rPr>
              <w:t xml:space="preserve">Припрема за реализацију </w:t>
            </w:r>
            <w:r w:rsidR="00DF43CE">
              <w:rPr>
                <w:rFonts w:ascii="Times New Roman" w:eastAsia="Times New Roman" w:hAnsi="Times New Roman" w:cs="Times New Roman"/>
                <w:color w:val="000000"/>
                <w:sz w:val="24"/>
                <w:szCs w:val="24"/>
                <w:lang w:val="ru-RU"/>
              </w:rPr>
              <w:t>ЗИ</w:t>
            </w:r>
            <w:r w:rsidRPr="00C050C4">
              <w:rPr>
                <w:rFonts w:ascii="Times New Roman" w:eastAsia="Times New Roman" w:hAnsi="Times New Roman" w:cs="Times New Roman"/>
                <w:color w:val="000000"/>
                <w:sz w:val="24"/>
                <w:szCs w:val="24"/>
                <w:lang w:val="ru-RU"/>
              </w:rPr>
              <w:t xml:space="preserve"> - у зависности од динамике информација које треба да стигну из МПС;</w:t>
            </w:r>
          </w:p>
          <w:p w:rsidR="00F2179A" w:rsidRPr="00C050C4" w:rsidRDefault="00156686" w:rsidP="002D683C">
            <w:pPr>
              <w:numPr>
                <w:ilvl w:val="0"/>
                <w:numId w:val="30"/>
              </w:numPr>
              <w:spacing w:line="276" w:lineRule="auto"/>
              <w:ind w:left="0" w:hanging="2"/>
              <w:jc w:val="left"/>
              <w:rPr>
                <w:color w:val="000000"/>
                <w:sz w:val="24"/>
                <w:szCs w:val="24"/>
                <w:lang w:val="ru-RU"/>
              </w:rPr>
            </w:pPr>
            <w:r w:rsidRPr="00C050C4">
              <w:rPr>
                <w:rFonts w:ascii="Times New Roman" w:eastAsia="Times New Roman" w:hAnsi="Times New Roman" w:cs="Times New Roman"/>
                <w:color w:val="000000"/>
                <w:sz w:val="24"/>
                <w:szCs w:val="24"/>
                <w:lang w:val="ru-RU"/>
              </w:rPr>
              <w:t>Сарадња са Домом здравља - план здравствене заштите ученика;</w:t>
            </w:r>
          </w:p>
          <w:p w:rsidR="00F2179A" w:rsidRPr="00C050C4" w:rsidRDefault="00156686" w:rsidP="002D683C">
            <w:pPr>
              <w:numPr>
                <w:ilvl w:val="0"/>
                <w:numId w:val="30"/>
              </w:numPr>
              <w:spacing w:line="276" w:lineRule="auto"/>
              <w:ind w:left="0" w:hanging="2"/>
              <w:jc w:val="left"/>
              <w:rPr>
                <w:color w:val="000000"/>
                <w:sz w:val="24"/>
                <w:szCs w:val="24"/>
                <w:lang w:val="ru-RU"/>
              </w:rPr>
            </w:pPr>
            <w:r w:rsidRPr="00C050C4">
              <w:rPr>
                <w:rFonts w:ascii="Times New Roman" w:eastAsia="Times New Roman" w:hAnsi="Times New Roman" w:cs="Times New Roman"/>
                <w:color w:val="000000"/>
                <w:sz w:val="24"/>
                <w:szCs w:val="24"/>
                <w:lang w:val="ru-RU"/>
              </w:rPr>
              <w:t>Тромесечни извештај о реализованим активностима школског тима за вредновање и самовредновање;</w:t>
            </w:r>
          </w:p>
          <w:p w:rsidR="00F2179A" w:rsidRPr="00C050C4" w:rsidRDefault="00156686" w:rsidP="002D683C">
            <w:pPr>
              <w:numPr>
                <w:ilvl w:val="0"/>
                <w:numId w:val="30"/>
              </w:numPr>
              <w:spacing w:line="276" w:lineRule="auto"/>
              <w:ind w:left="0" w:hanging="2"/>
              <w:jc w:val="left"/>
              <w:rPr>
                <w:color w:val="000000"/>
                <w:sz w:val="24"/>
                <w:szCs w:val="24"/>
                <w:lang w:val="ru-RU"/>
              </w:rPr>
            </w:pPr>
            <w:r w:rsidRPr="00C050C4">
              <w:rPr>
                <w:rFonts w:ascii="Times New Roman" w:eastAsia="Times New Roman" w:hAnsi="Times New Roman" w:cs="Times New Roman"/>
                <w:color w:val="000000"/>
                <w:sz w:val="24"/>
                <w:szCs w:val="24"/>
                <w:lang w:val="ru-RU"/>
              </w:rPr>
              <w:t>Реализација планираних активности стручног тима за реализацију ИОП за трећи класификациони период;</w:t>
            </w:r>
          </w:p>
          <w:p w:rsidR="00F2179A" w:rsidRPr="00C050C4" w:rsidRDefault="00156686" w:rsidP="002D683C">
            <w:pPr>
              <w:numPr>
                <w:ilvl w:val="0"/>
                <w:numId w:val="30"/>
              </w:numPr>
              <w:spacing w:line="276" w:lineRule="auto"/>
              <w:ind w:left="0" w:hanging="2"/>
              <w:jc w:val="left"/>
              <w:rPr>
                <w:color w:val="000000"/>
                <w:sz w:val="24"/>
                <w:szCs w:val="24"/>
                <w:lang w:val="ru-RU"/>
              </w:rPr>
            </w:pPr>
            <w:r w:rsidRPr="00C050C4">
              <w:rPr>
                <w:rFonts w:ascii="Times New Roman" w:eastAsia="Times New Roman" w:hAnsi="Times New Roman" w:cs="Times New Roman"/>
                <w:color w:val="000000"/>
                <w:sz w:val="24"/>
                <w:szCs w:val="24"/>
                <w:lang w:val="ru-RU"/>
              </w:rPr>
              <w:t>Састанак са Школским тимом за реализацију активности  завршног испита за ученике 8. разреда.</w:t>
            </w:r>
          </w:p>
          <w:p w:rsidR="00F2179A" w:rsidRPr="00C050C4" w:rsidRDefault="00F2179A">
            <w:pPr>
              <w:spacing w:line="276" w:lineRule="auto"/>
              <w:ind w:firstLine="0"/>
              <w:jc w:val="left"/>
              <w:rPr>
                <w:rFonts w:ascii="Times New Roman" w:eastAsia="Times New Roman" w:hAnsi="Times New Roman" w:cs="Times New Roman"/>
                <w:color w:val="000000"/>
                <w:sz w:val="24"/>
                <w:szCs w:val="24"/>
                <w:lang w:val="ru-RU"/>
              </w:rPr>
            </w:pPr>
          </w:p>
        </w:tc>
      </w:tr>
      <w:tr w:rsidR="00F2179A" w:rsidRPr="00E1161D">
        <w:trPr>
          <w:trHeight w:val="602"/>
        </w:trPr>
        <w:tc>
          <w:tcPr>
            <w:tcW w:w="1980" w:type="dxa"/>
            <w:tcBorders>
              <w:top w:val="single" w:sz="4" w:space="0" w:color="000000"/>
              <w:left w:val="single" w:sz="4" w:space="0" w:color="000000"/>
              <w:bottom w:val="single" w:sz="4" w:space="0" w:color="000000"/>
              <w:right w:val="single" w:sz="4" w:space="0" w:color="000000"/>
            </w:tcBorders>
            <w:vAlign w:val="center"/>
          </w:tcPr>
          <w:p w:rsidR="00F2179A" w:rsidRDefault="00156686">
            <w:pPr>
              <w:spacing w:line="276" w:lineRule="auto"/>
              <w:ind w:firstLine="0"/>
              <w:jc w:val="left"/>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Мај</w:t>
            </w:r>
          </w:p>
        </w:tc>
        <w:tc>
          <w:tcPr>
            <w:tcW w:w="8460" w:type="dxa"/>
            <w:tcBorders>
              <w:top w:val="single" w:sz="4" w:space="0" w:color="000000"/>
              <w:left w:val="single" w:sz="4" w:space="0" w:color="000000"/>
              <w:bottom w:val="single" w:sz="4" w:space="0" w:color="000000"/>
              <w:right w:val="single" w:sz="4" w:space="0" w:color="000000"/>
            </w:tcBorders>
          </w:tcPr>
          <w:p w:rsidR="00F2179A" w:rsidRDefault="00F2179A">
            <w:pPr>
              <w:spacing w:line="276" w:lineRule="auto"/>
              <w:ind w:firstLine="0"/>
              <w:jc w:val="left"/>
              <w:rPr>
                <w:rFonts w:ascii="Times New Roman" w:eastAsia="Times New Roman" w:hAnsi="Times New Roman" w:cs="Times New Roman"/>
                <w:color w:val="000000"/>
                <w:sz w:val="24"/>
                <w:szCs w:val="24"/>
              </w:rPr>
            </w:pPr>
          </w:p>
          <w:p w:rsidR="00F2179A" w:rsidRPr="00C050C4" w:rsidRDefault="00156686" w:rsidP="002D683C">
            <w:pPr>
              <w:numPr>
                <w:ilvl w:val="0"/>
                <w:numId w:val="30"/>
              </w:numPr>
              <w:spacing w:line="276" w:lineRule="auto"/>
              <w:ind w:left="0" w:hanging="2"/>
              <w:jc w:val="left"/>
              <w:rPr>
                <w:color w:val="000000"/>
                <w:sz w:val="24"/>
                <w:szCs w:val="24"/>
                <w:lang w:val="ru-RU"/>
              </w:rPr>
            </w:pPr>
            <w:r w:rsidRPr="00C050C4">
              <w:rPr>
                <w:rFonts w:ascii="Times New Roman" w:eastAsia="Times New Roman" w:hAnsi="Times New Roman" w:cs="Times New Roman"/>
                <w:color w:val="000000"/>
                <w:sz w:val="24"/>
                <w:szCs w:val="24"/>
                <w:lang w:val="ru-RU"/>
              </w:rPr>
              <w:t>Разматрање резултата остварених на такмичењима;</w:t>
            </w:r>
          </w:p>
          <w:p w:rsidR="00F2179A" w:rsidRPr="00C050C4" w:rsidRDefault="00156686" w:rsidP="002D683C">
            <w:pPr>
              <w:numPr>
                <w:ilvl w:val="0"/>
                <w:numId w:val="30"/>
              </w:numPr>
              <w:spacing w:line="276" w:lineRule="auto"/>
              <w:ind w:left="0" w:hanging="2"/>
              <w:jc w:val="left"/>
              <w:rPr>
                <w:color w:val="000000"/>
                <w:sz w:val="24"/>
                <w:szCs w:val="24"/>
                <w:lang w:val="ru-RU"/>
              </w:rPr>
            </w:pPr>
            <w:r w:rsidRPr="00C050C4">
              <w:rPr>
                <w:rFonts w:ascii="Times New Roman" w:eastAsia="Times New Roman" w:hAnsi="Times New Roman" w:cs="Times New Roman"/>
                <w:color w:val="000000"/>
                <w:sz w:val="24"/>
                <w:szCs w:val="24"/>
                <w:lang w:val="ru-RU"/>
              </w:rPr>
              <w:t>Припрема за реализацију завршног испита за ученике 8. разреда;</w:t>
            </w:r>
          </w:p>
          <w:p w:rsidR="00F2179A" w:rsidRPr="00C050C4" w:rsidRDefault="00156686" w:rsidP="002D683C">
            <w:pPr>
              <w:numPr>
                <w:ilvl w:val="0"/>
                <w:numId w:val="30"/>
              </w:numPr>
              <w:spacing w:line="276" w:lineRule="auto"/>
              <w:ind w:left="0" w:hanging="2"/>
              <w:jc w:val="left"/>
              <w:rPr>
                <w:color w:val="000000"/>
                <w:sz w:val="24"/>
                <w:szCs w:val="24"/>
                <w:lang w:val="ru-RU"/>
              </w:rPr>
            </w:pPr>
            <w:r w:rsidRPr="00C050C4">
              <w:rPr>
                <w:rFonts w:ascii="Times New Roman" w:eastAsia="Times New Roman" w:hAnsi="Times New Roman" w:cs="Times New Roman"/>
                <w:color w:val="000000"/>
                <w:sz w:val="24"/>
                <w:szCs w:val="24"/>
                <w:lang w:val="ru-RU"/>
              </w:rPr>
              <w:t>Разматрање и усвајање извештаја са реализованих школских екскурзија;</w:t>
            </w:r>
          </w:p>
          <w:p w:rsidR="00F2179A" w:rsidRPr="00210FE0" w:rsidRDefault="00156686" w:rsidP="002D683C">
            <w:pPr>
              <w:numPr>
                <w:ilvl w:val="0"/>
                <w:numId w:val="30"/>
              </w:numPr>
              <w:spacing w:line="276" w:lineRule="auto"/>
              <w:ind w:left="0" w:hanging="2"/>
              <w:jc w:val="left"/>
              <w:rPr>
                <w:color w:val="000000"/>
                <w:sz w:val="24"/>
                <w:szCs w:val="24"/>
                <w:lang w:val="ru-RU"/>
              </w:rPr>
            </w:pPr>
            <w:r w:rsidRPr="00C050C4">
              <w:rPr>
                <w:rFonts w:ascii="Times New Roman" w:eastAsia="Times New Roman" w:hAnsi="Times New Roman" w:cs="Times New Roman"/>
                <w:color w:val="000000"/>
                <w:sz w:val="24"/>
                <w:szCs w:val="24"/>
                <w:lang w:val="ru-RU"/>
              </w:rPr>
              <w:t>Разматрање извештаја са реализованих такмичења - седница Наставничког већа;</w:t>
            </w:r>
          </w:p>
          <w:p w:rsidR="00210FE0" w:rsidRPr="00C050C4" w:rsidRDefault="00210FE0" w:rsidP="002D683C">
            <w:pPr>
              <w:numPr>
                <w:ilvl w:val="0"/>
                <w:numId w:val="30"/>
              </w:numPr>
              <w:spacing w:line="276" w:lineRule="auto"/>
              <w:ind w:left="0" w:hanging="2"/>
              <w:jc w:val="left"/>
              <w:rPr>
                <w:color w:val="000000"/>
                <w:sz w:val="24"/>
                <w:szCs w:val="24"/>
                <w:lang w:val="ru-RU"/>
              </w:rPr>
            </w:pPr>
            <w:r>
              <w:rPr>
                <w:rFonts w:ascii="Times New Roman" w:eastAsia="Times New Roman" w:hAnsi="Times New Roman" w:cs="Times New Roman"/>
                <w:color w:val="000000"/>
                <w:sz w:val="24"/>
                <w:szCs w:val="24"/>
                <w:lang w:val="ru-RU"/>
              </w:rPr>
              <w:t>Активност везане за учешће школе у манифестацији ЕКСПО 2027</w:t>
            </w:r>
          </w:p>
          <w:p w:rsidR="00F2179A" w:rsidRPr="00C050C4" w:rsidRDefault="00156686" w:rsidP="002D683C">
            <w:pPr>
              <w:numPr>
                <w:ilvl w:val="0"/>
                <w:numId w:val="30"/>
              </w:numPr>
              <w:spacing w:line="276" w:lineRule="auto"/>
              <w:ind w:left="0" w:hanging="2"/>
              <w:jc w:val="left"/>
              <w:rPr>
                <w:color w:val="000000"/>
                <w:sz w:val="24"/>
                <w:szCs w:val="24"/>
                <w:lang w:val="ru-RU"/>
              </w:rPr>
            </w:pPr>
            <w:r w:rsidRPr="00C050C4">
              <w:rPr>
                <w:rFonts w:ascii="Times New Roman" w:eastAsia="Times New Roman" w:hAnsi="Times New Roman" w:cs="Times New Roman"/>
                <w:color w:val="000000"/>
                <w:sz w:val="24"/>
                <w:szCs w:val="24"/>
                <w:lang w:val="ru-RU"/>
              </w:rPr>
              <w:t>Организовање разредних и поправних испита за ученике 8. разреда (у случају да их буде);</w:t>
            </w:r>
          </w:p>
          <w:p w:rsidR="00F2179A" w:rsidRPr="00C050C4" w:rsidRDefault="00156686" w:rsidP="002D683C">
            <w:pPr>
              <w:numPr>
                <w:ilvl w:val="0"/>
                <w:numId w:val="30"/>
              </w:numPr>
              <w:spacing w:line="276" w:lineRule="auto"/>
              <w:ind w:left="0" w:hanging="2"/>
              <w:jc w:val="left"/>
              <w:rPr>
                <w:color w:val="000000"/>
                <w:sz w:val="24"/>
                <w:szCs w:val="24"/>
                <w:lang w:val="ru-RU"/>
              </w:rPr>
            </w:pPr>
            <w:r w:rsidRPr="00C050C4">
              <w:rPr>
                <w:rFonts w:ascii="Times New Roman" w:eastAsia="Times New Roman" w:hAnsi="Times New Roman" w:cs="Times New Roman"/>
                <w:color w:val="000000"/>
                <w:sz w:val="24"/>
                <w:szCs w:val="24"/>
                <w:lang w:val="ru-RU"/>
              </w:rPr>
              <w:t>Припрема матурске прославе за ученике 8. разреда;</w:t>
            </w:r>
          </w:p>
          <w:p w:rsidR="00F2179A" w:rsidRPr="00C050C4" w:rsidRDefault="00156686" w:rsidP="002D683C">
            <w:pPr>
              <w:numPr>
                <w:ilvl w:val="0"/>
                <w:numId w:val="30"/>
              </w:numPr>
              <w:spacing w:line="276" w:lineRule="auto"/>
              <w:ind w:left="0" w:hanging="2"/>
              <w:jc w:val="left"/>
              <w:rPr>
                <w:color w:val="000000"/>
                <w:sz w:val="24"/>
                <w:szCs w:val="24"/>
                <w:lang w:val="ru-RU"/>
              </w:rPr>
            </w:pPr>
            <w:r w:rsidRPr="00C050C4">
              <w:rPr>
                <w:rFonts w:ascii="Times New Roman" w:eastAsia="Times New Roman" w:hAnsi="Times New Roman" w:cs="Times New Roman"/>
                <w:color w:val="000000"/>
                <w:sz w:val="24"/>
                <w:szCs w:val="24"/>
                <w:lang w:val="ru-RU"/>
              </w:rPr>
              <w:t>Седница Школског одбора - према програму рада органа управљања за месец мај;</w:t>
            </w:r>
          </w:p>
          <w:p w:rsidR="00F2179A" w:rsidRPr="00C050C4" w:rsidRDefault="00156686" w:rsidP="002D683C">
            <w:pPr>
              <w:numPr>
                <w:ilvl w:val="0"/>
                <w:numId w:val="30"/>
              </w:numPr>
              <w:spacing w:line="276" w:lineRule="auto"/>
              <w:ind w:left="0" w:hanging="2"/>
              <w:jc w:val="left"/>
              <w:rPr>
                <w:color w:val="000000"/>
                <w:sz w:val="24"/>
                <w:szCs w:val="24"/>
                <w:lang w:val="ru-RU"/>
              </w:rPr>
            </w:pPr>
            <w:r w:rsidRPr="00C050C4">
              <w:rPr>
                <w:rFonts w:ascii="Times New Roman" w:eastAsia="Times New Roman" w:hAnsi="Times New Roman" w:cs="Times New Roman"/>
                <w:color w:val="000000"/>
                <w:sz w:val="24"/>
                <w:szCs w:val="24"/>
                <w:lang w:val="ru-RU"/>
              </w:rPr>
              <w:t>Седница педагошког колегијума - припремене активности за завшетак школске године;</w:t>
            </w:r>
          </w:p>
          <w:p w:rsidR="00F2179A" w:rsidRPr="00C050C4" w:rsidRDefault="00156686" w:rsidP="002D683C">
            <w:pPr>
              <w:numPr>
                <w:ilvl w:val="0"/>
                <w:numId w:val="30"/>
              </w:numPr>
              <w:spacing w:line="276" w:lineRule="auto"/>
              <w:ind w:left="0" w:hanging="2"/>
              <w:jc w:val="left"/>
              <w:rPr>
                <w:color w:val="000000"/>
                <w:sz w:val="24"/>
                <w:szCs w:val="24"/>
                <w:lang w:val="ru-RU"/>
              </w:rPr>
            </w:pPr>
            <w:r w:rsidRPr="00C050C4">
              <w:rPr>
                <w:rFonts w:ascii="Times New Roman" w:eastAsia="Times New Roman" w:hAnsi="Times New Roman" w:cs="Times New Roman"/>
                <w:color w:val="000000"/>
                <w:sz w:val="24"/>
                <w:szCs w:val="24"/>
                <w:lang w:val="ru-RU"/>
              </w:rPr>
              <w:t>Разматрање предлога листе уџбеника за школску 202</w:t>
            </w:r>
            <w:r w:rsidR="00DF43CE">
              <w:rPr>
                <w:rFonts w:ascii="Times New Roman" w:eastAsia="Times New Roman" w:hAnsi="Times New Roman" w:cs="Times New Roman"/>
                <w:color w:val="000000"/>
                <w:sz w:val="24"/>
                <w:szCs w:val="24"/>
                <w:lang w:val="ru-RU"/>
              </w:rPr>
              <w:t>7</w:t>
            </w:r>
            <w:r w:rsidRPr="00C050C4">
              <w:rPr>
                <w:rFonts w:ascii="Times New Roman" w:eastAsia="Times New Roman" w:hAnsi="Times New Roman" w:cs="Times New Roman"/>
                <w:color w:val="000000"/>
                <w:sz w:val="24"/>
                <w:szCs w:val="24"/>
                <w:lang w:val="ru-RU"/>
              </w:rPr>
              <w:t>/202</w:t>
            </w:r>
            <w:r w:rsidR="00DF43CE">
              <w:rPr>
                <w:rFonts w:ascii="Times New Roman" w:eastAsia="Times New Roman" w:hAnsi="Times New Roman" w:cs="Times New Roman"/>
                <w:color w:val="000000"/>
                <w:sz w:val="24"/>
                <w:szCs w:val="24"/>
                <w:lang w:val="ru-RU"/>
              </w:rPr>
              <w:t>8</w:t>
            </w:r>
            <w:r w:rsidRPr="00C050C4">
              <w:rPr>
                <w:rFonts w:ascii="Times New Roman" w:eastAsia="Times New Roman" w:hAnsi="Times New Roman" w:cs="Times New Roman"/>
                <w:color w:val="000000"/>
                <w:sz w:val="24"/>
                <w:szCs w:val="24"/>
                <w:lang w:val="ru-RU"/>
              </w:rPr>
              <w:t>. годину (уколико дође до промена у процедурама набавке);</w:t>
            </w:r>
          </w:p>
          <w:p w:rsidR="00F2179A" w:rsidRPr="00C050C4" w:rsidRDefault="00156686" w:rsidP="002D683C">
            <w:pPr>
              <w:numPr>
                <w:ilvl w:val="0"/>
                <w:numId w:val="30"/>
              </w:numPr>
              <w:spacing w:line="276" w:lineRule="auto"/>
              <w:ind w:left="0" w:hanging="2"/>
              <w:jc w:val="left"/>
              <w:rPr>
                <w:color w:val="000000"/>
                <w:sz w:val="24"/>
                <w:szCs w:val="24"/>
                <w:lang w:val="ru-RU"/>
              </w:rPr>
            </w:pPr>
            <w:r w:rsidRPr="00C050C4">
              <w:rPr>
                <w:rFonts w:ascii="Times New Roman" w:eastAsia="Times New Roman" w:hAnsi="Times New Roman" w:cs="Times New Roman"/>
                <w:color w:val="000000"/>
                <w:sz w:val="24"/>
                <w:szCs w:val="24"/>
                <w:lang w:val="ru-RU"/>
              </w:rPr>
              <w:t>Састанак са Школским тимом за реализацију активности  завршног испита за ученике 8. разреда;</w:t>
            </w:r>
          </w:p>
          <w:p w:rsidR="00F2179A" w:rsidRPr="00C050C4" w:rsidRDefault="00156686" w:rsidP="002D683C">
            <w:pPr>
              <w:numPr>
                <w:ilvl w:val="0"/>
                <w:numId w:val="30"/>
              </w:numPr>
              <w:spacing w:line="276" w:lineRule="auto"/>
              <w:ind w:left="0" w:hanging="2"/>
              <w:jc w:val="left"/>
              <w:rPr>
                <w:color w:val="000000"/>
                <w:sz w:val="24"/>
                <w:szCs w:val="24"/>
                <w:lang w:val="ru-RU"/>
              </w:rPr>
            </w:pPr>
            <w:r w:rsidRPr="00C050C4">
              <w:rPr>
                <w:rFonts w:ascii="Times New Roman" w:eastAsia="Times New Roman" w:hAnsi="Times New Roman" w:cs="Times New Roman"/>
                <w:color w:val="000000"/>
                <w:sz w:val="24"/>
                <w:szCs w:val="24"/>
                <w:lang w:val="ru-RU"/>
              </w:rPr>
              <w:t>Инструктивно-педагошки рад - избор одређују тренутне околности.</w:t>
            </w:r>
          </w:p>
          <w:p w:rsidR="00F2179A" w:rsidRPr="00C050C4" w:rsidRDefault="00F2179A">
            <w:pPr>
              <w:spacing w:line="276" w:lineRule="auto"/>
              <w:ind w:firstLine="0"/>
              <w:jc w:val="left"/>
              <w:rPr>
                <w:rFonts w:ascii="Times New Roman" w:eastAsia="Times New Roman" w:hAnsi="Times New Roman" w:cs="Times New Roman"/>
                <w:color w:val="000000"/>
                <w:sz w:val="24"/>
                <w:szCs w:val="24"/>
                <w:lang w:val="ru-RU"/>
              </w:rPr>
            </w:pPr>
          </w:p>
        </w:tc>
      </w:tr>
      <w:tr w:rsidR="00F2179A" w:rsidRPr="00E1161D">
        <w:trPr>
          <w:trHeight w:val="602"/>
        </w:trPr>
        <w:tc>
          <w:tcPr>
            <w:tcW w:w="1980" w:type="dxa"/>
            <w:tcBorders>
              <w:top w:val="single" w:sz="4" w:space="0" w:color="000000"/>
              <w:left w:val="single" w:sz="4" w:space="0" w:color="000000"/>
              <w:bottom w:val="single" w:sz="4" w:space="0" w:color="000000"/>
              <w:right w:val="single" w:sz="4" w:space="0" w:color="000000"/>
            </w:tcBorders>
            <w:vAlign w:val="center"/>
          </w:tcPr>
          <w:p w:rsidR="00F2179A" w:rsidRDefault="00156686">
            <w:pPr>
              <w:spacing w:line="276" w:lineRule="auto"/>
              <w:ind w:firstLine="0"/>
              <w:jc w:val="left"/>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Јун</w:t>
            </w:r>
          </w:p>
        </w:tc>
        <w:tc>
          <w:tcPr>
            <w:tcW w:w="8460" w:type="dxa"/>
            <w:tcBorders>
              <w:top w:val="single" w:sz="4" w:space="0" w:color="000000"/>
              <w:left w:val="single" w:sz="4" w:space="0" w:color="000000"/>
              <w:bottom w:val="single" w:sz="4" w:space="0" w:color="000000"/>
              <w:right w:val="single" w:sz="4" w:space="0" w:color="000000"/>
            </w:tcBorders>
          </w:tcPr>
          <w:p w:rsidR="00F2179A" w:rsidRPr="00C050C4" w:rsidRDefault="00156686" w:rsidP="002D683C">
            <w:pPr>
              <w:numPr>
                <w:ilvl w:val="0"/>
                <w:numId w:val="30"/>
              </w:numPr>
              <w:spacing w:line="276" w:lineRule="auto"/>
              <w:ind w:left="0" w:hanging="2"/>
              <w:jc w:val="left"/>
              <w:rPr>
                <w:color w:val="000000"/>
                <w:sz w:val="24"/>
                <w:szCs w:val="24"/>
                <w:lang w:val="ru-RU"/>
              </w:rPr>
            </w:pPr>
            <w:r w:rsidRPr="00C050C4">
              <w:rPr>
                <w:rFonts w:ascii="Times New Roman" w:eastAsia="Times New Roman" w:hAnsi="Times New Roman" w:cs="Times New Roman"/>
                <w:color w:val="000000"/>
                <w:sz w:val="24"/>
                <w:szCs w:val="24"/>
                <w:lang w:val="ru-RU"/>
              </w:rPr>
              <w:t>Одељенско и Наставничко веће поводом завршетка школске године за ученике осмог разреда - верификовање успеха владања, одређивање критеријума за доделу Вукове дипломе, као и именовање ученика генерације;</w:t>
            </w:r>
          </w:p>
          <w:p w:rsidR="00F2179A" w:rsidRDefault="00156686" w:rsidP="002D683C">
            <w:pPr>
              <w:numPr>
                <w:ilvl w:val="0"/>
                <w:numId w:val="30"/>
              </w:numPr>
              <w:spacing w:line="276" w:lineRule="auto"/>
              <w:ind w:left="0" w:hanging="2"/>
              <w:jc w:val="left"/>
              <w:rPr>
                <w:color w:val="000000"/>
                <w:sz w:val="24"/>
                <w:szCs w:val="24"/>
              </w:rPr>
            </w:pPr>
            <w:r>
              <w:rPr>
                <w:rFonts w:ascii="Times New Roman" w:eastAsia="Times New Roman" w:hAnsi="Times New Roman" w:cs="Times New Roman"/>
                <w:color w:val="000000"/>
                <w:sz w:val="24"/>
                <w:szCs w:val="24"/>
              </w:rPr>
              <w:t>Релизација свечаности мале матуре;</w:t>
            </w:r>
          </w:p>
          <w:p w:rsidR="00F2179A" w:rsidRDefault="00156686" w:rsidP="002D683C">
            <w:pPr>
              <w:numPr>
                <w:ilvl w:val="0"/>
                <w:numId w:val="30"/>
              </w:numPr>
              <w:spacing w:line="276" w:lineRule="auto"/>
              <w:ind w:left="0" w:hanging="2"/>
              <w:jc w:val="left"/>
              <w:rPr>
                <w:color w:val="000000"/>
                <w:sz w:val="24"/>
                <w:szCs w:val="24"/>
              </w:rPr>
            </w:pPr>
            <w:r>
              <w:rPr>
                <w:rFonts w:ascii="Times New Roman" w:eastAsia="Times New Roman" w:hAnsi="Times New Roman" w:cs="Times New Roman"/>
                <w:color w:val="000000"/>
                <w:sz w:val="24"/>
                <w:szCs w:val="24"/>
              </w:rPr>
              <w:t>Набавка поклона за ученика генерације</w:t>
            </w:r>
          </w:p>
          <w:p w:rsidR="00F2179A" w:rsidRPr="00C050C4" w:rsidRDefault="00156686" w:rsidP="002D683C">
            <w:pPr>
              <w:numPr>
                <w:ilvl w:val="0"/>
                <w:numId w:val="30"/>
              </w:numPr>
              <w:spacing w:line="276" w:lineRule="auto"/>
              <w:ind w:left="0" w:hanging="2"/>
              <w:jc w:val="left"/>
              <w:rPr>
                <w:color w:val="000000"/>
                <w:sz w:val="24"/>
                <w:szCs w:val="24"/>
                <w:lang w:val="ru-RU"/>
              </w:rPr>
            </w:pPr>
            <w:r w:rsidRPr="00C050C4">
              <w:rPr>
                <w:rFonts w:ascii="Times New Roman" w:eastAsia="Times New Roman" w:hAnsi="Times New Roman" w:cs="Times New Roman"/>
                <w:color w:val="000000"/>
                <w:sz w:val="24"/>
                <w:szCs w:val="24"/>
                <w:lang w:val="ru-RU"/>
              </w:rPr>
              <w:t>Набавка поклон књига за одличне ученике школе, оне који су освајали награде не такмичењима од градског нивоа и више, као и за оне који су без изостанака;</w:t>
            </w:r>
          </w:p>
          <w:p w:rsidR="00F2179A" w:rsidRPr="00C050C4" w:rsidRDefault="00156686" w:rsidP="002D683C">
            <w:pPr>
              <w:numPr>
                <w:ilvl w:val="0"/>
                <w:numId w:val="30"/>
              </w:numPr>
              <w:spacing w:line="276" w:lineRule="auto"/>
              <w:ind w:left="0" w:hanging="2"/>
              <w:jc w:val="left"/>
              <w:rPr>
                <w:color w:val="000000"/>
                <w:sz w:val="24"/>
                <w:szCs w:val="24"/>
                <w:lang w:val="ru-RU"/>
              </w:rPr>
            </w:pPr>
            <w:r w:rsidRPr="00C050C4">
              <w:rPr>
                <w:rFonts w:ascii="Times New Roman" w:eastAsia="Times New Roman" w:hAnsi="Times New Roman" w:cs="Times New Roman"/>
                <w:color w:val="000000"/>
                <w:sz w:val="24"/>
                <w:szCs w:val="24"/>
                <w:lang w:val="ru-RU"/>
              </w:rPr>
              <w:t>Сазивање седница Одељенских и Наставничког већа поводом краја школске године:</w:t>
            </w:r>
          </w:p>
          <w:p w:rsidR="00F2179A" w:rsidRPr="00C050C4" w:rsidRDefault="00156686" w:rsidP="002D683C">
            <w:pPr>
              <w:numPr>
                <w:ilvl w:val="0"/>
                <w:numId w:val="30"/>
              </w:numPr>
              <w:spacing w:line="276" w:lineRule="auto"/>
              <w:ind w:left="0" w:hanging="2"/>
              <w:jc w:val="left"/>
              <w:rPr>
                <w:color w:val="000000"/>
                <w:sz w:val="24"/>
                <w:szCs w:val="24"/>
                <w:lang w:val="ru-RU"/>
              </w:rPr>
            </w:pPr>
            <w:r w:rsidRPr="00C050C4">
              <w:rPr>
                <w:rFonts w:ascii="Times New Roman" w:eastAsia="Times New Roman" w:hAnsi="Times New Roman" w:cs="Times New Roman"/>
                <w:color w:val="000000"/>
                <w:sz w:val="24"/>
                <w:szCs w:val="24"/>
                <w:lang w:val="ru-RU"/>
              </w:rPr>
              <w:t>а) Анализа успеха и понашања ученика 1 - 8. разреда на крају школске 2025/2026. године;</w:t>
            </w:r>
          </w:p>
          <w:p w:rsidR="00F2179A" w:rsidRPr="00C050C4" w:rsidRDefault="00156686" w:rsidP="002D683C">
            <w:pPr>
              <w:numPr>
                <w:ilvl w:val="0"/>
                <w:numId w:val="30"/>
              </w:numPr>
              <w:spacing w:line="276" w:lineRule="auto"/>
              <w:ind w:left="0" w:hanging="2"/>
              <w:jc w:val="left"/>
              <w:rPr>
                <w:color w:val="000000"/>
                <w:sz w:val="24"/>
                <w:szCs w:val="24"/>
                <w:lang w:val="ru-RU"/>
              </w:rPr>
            </w:pPr>
            <w:r w:rsidRPr="00C050C4">
              <w:rPr>
                <w:rFonts w:ascii="Times New Roman" w:eastAsia="Times New Roman" w:hAnsi="Times New Roman" w:cs="Times New Roman"/>
                <w:color w:val="000000"/>
                <w:sz w:val="24"/>
                <w:szCs w:val="24"/>
                <w:lang w:val="ru-RU"/>
              </w:rPr>
              <w:t>б) Разматрање извештаја са реализованих ученичкихтакмичења;</w:t>
            </w:r>
          </w:p>
          <w:p w:rsidR="00F2179A" w:rsidRPr="00C050C4" w:rsidRDefault="00156686" w:rsidP="002D683C">
            <w:pPr>
              <w:numPr>
                <w:ilvl w:val="0"/>
                <w:numId w:val="30"/>
              </w:numPr>
              <w:spacing w:line="276" w:lineRule="auto"/>
              <w:ind w:left="0" w:hanging="2"/>
              <w:jc w:val="left"/>
              <w:rPr>
                <w:color w:val="000000"/>
                <w:sz w:val="24"/>
                <w:szCs w:val="24"/>
                <w:lang w:val="ru-RU"/>
              </w:rPr>
            </w:pPr>
            <w:r w:rsidRPr="00C050C4">
              <w:rPr>
                <w:rFonts w:ascii="Times New Roman" w:eastAsia="Times New Roman" w:hAnsi="Times New Roman" w:cs="Times New Roman"/>
                <w:color w:val="000000"/>
                <w:sz w:val="24"/>
                <w:szCs w:val="24"/>
                <w:lang w:val="ru-RU"/>
              </w:rPr>
              <w:t>в) Анализа програмских задатака у протеклој школској години;</w:t>
            </w:r>
          </w:p>
          <w:p w:rsidR="00F2179A" w:rsidRPr="00C050C4" w:rsidRDefault="00156686" w:rsidP="002D683C">
            <w:pPr>
              <w:numPr>
                <w:ilvl w:val="0"/>
                <w:numId w:val="30"/>
              </w:numPr>
              <w:spacing w:line="276" w:lineRule="auto"/>
              <w:ind w:left="0" w:hanging="2"/>
              <w:jc w:val="left"/>
              <w:rPr>
                <w:color w:val="000000"/>
                <w:sz w:val="24"/>
                <w:szCs w:val="24"/>
                <w:lang w:val="ru-RU"/>
              </w:rPr>
            </w:pPr>
            <w:r w:rsidRPr="00C050C4">
              <w:rPr>
                <w:rFonts w:ascii="Times New Roman" w:eastAsia="Times New Roman" w:hAnsi="Times New Roman" w:cs="Times New Roman"/>
                <w:color w:val="000000"/>
                <w:sz w:val="24"/>
                <w:szCs w:val="24"/>
                <w:lang w:val="ru-RU"/>
              </w:rPr>
              <w:t>г) Прелиминарна подела радних задатака и задужења за наредну школску годину;</w:t>
            </w:r>
          </w:p>
          <w:p w:rsidR="00F2179A" w:rsidRPr="00C050C4" w:rsidRDefault="00156686" w:rsidP="002D683C">
            <w:pPr>
              <w:numPr>
                <w:ilvl w:val="0"/>
                <w:numId w:val="30"/>
              </w:numPr>
              <w:spacing w:line="276" w:lineRule="auto"/>
              <w:ind w:left="0" w:hanging="2"/>
              <w:jc w:val="left"/>
              <w:rPr>
                <w:color w:val="000000"/>
                <w:sz w:val="24"/>
                <w:szCs w:val="24"/>
                <w:lang w:val="ru-RU"/>
              </w:rPr>
            </w:pPr>
            <w:r w:rsidRPr="00C050C4">
              <w:rPr>
                <w:rFonts w:ascii="Times New Roman" w:eastAsia="Times New Roman" w:hAnsi="Times New Roman" w:cs="Times New Roman"/>
                <w:color w:val="000000"/>
                <w:sz w:val="24"/>
                <w:szCs w:val="24"/>
                <w:lang w:val="ru-RU"/>
              </w:rPr>
              <w:t>д) Школски календар за следећу школску годину;</w:t>
            </w:r>
          </w:p>
          <w:p w:rsidR="00F2179A" w:rsidRPr="00C050C4" w:rsidRDefault="00156686" w:rsidP="002D683C">
            <w:pPr>
              <w:numPr>
                <w:ilvl w:val="0"/>
                <w:numId w:val="30"/>
              </w:numPr>
              <w:spacing w:line="276" w:lineRule="auto"/>
              <w:ind w:left="0" w:hanging="2"/>
              <w:jc w:val="left"/>
              <w:rPr>
                <w:color w:val="000000"/>
                <w:sz w:val="24"/>
                <w:szCs w:val="24"/>
                <w:lang w:val="ru-RU"/>
              </w:rPr>
            </w:pPr>
            <w:r w:rsidRPr="00C050C4">
              <w:rPr>
                <w:rFonts w:ascii="Times New Roman" w:eastAsia="Times New Roman" w:hAnsi="Times New Roman" w:cs="Times New Roman"/>
                <w:color w:val="000000"/>
                <w:sz w:val="24"/>
                <w:szCs w:val="24"/>
                <w:lang w:val="ru-RU"/>
              </w:rPr>
              <w:t>Припрема и реализација завршног испита;</w:t>
            </w:r>
          </w:p>
          <w:p w:rsidR="00F2179A" w:rsidRPr="00C050C4" w:rsidRDefault="00156686" w:rsidP="002D683C">
            <w:pPr>
              <w:numPr>
                <w:ilvl w:val="0"/>
                <w:numId w:val="30"/>
              </w:numPr>
              <w:spacing w:line="276" w:lineRule="auto"/>
              <w:ind w:left="0" w:hanging="2"/>
              <w:jc w:val="left"/>
              <w:rPr>
                <w:color w:val="000000"/>
                <w:sz w:val="24"/>
                <w:szCs w:val="24"/>
                <w:lang w:val="ru-RU"/>
              </w:rPr>
            </w:pPr>
            <w:r w:rsidRPr="00C050C4">
              <w:rPr>
                <w:rFonts w:ascii="Times New Roman" w:eastAsia="Times New Roman" w:hAnsi="Times New Roman" w:cs="Times New Roman"/>
                <w:color w:val="000000"/>
                <w:sz w:val="24"/>
                <w:szCs w:val="24"/>
                <w:lang w:val="ru-RU"/>
              </w:rPr>
              <w:t>Анализа степена реализације планираних активности и степена усвојености информација, вештина и знања о ненасилној комуникацији-Школски тим;</w:t>
            </w:r>
          </w:p>
          <w:p w:rsidR="00F2179A" w:rsidRPr="00C050C4" w:rsidRDefault="00156686" w:rsidP="002D683C">
            <w:pPr>
              <w:numPr>
                <w:ilvl w:val="0"/>
                <w:numId w:val="30"/>
              </w:numPr>
              <w:spacing w:line="276" w:lineRule="auto"/>
              <w:ind w:left="0" w:hanging="2"/>
              <w:jc w:val="left"/>
              <w:rPr>
                <w:color w:val="000000"/>
                <w:sz w:val="24"/>
                <w:szCs w:val="24"/>
                <w:lang w:val="ru-RU"/>
              </w:rPr>
            </w:pPr>
            <w:r w:rsidRPr="00C050C4">
              <w:rPr>
                <w:rFonts w:ascii="Times New Roman" w:eastAsia="Times New Roman" w:hAnsi="Times New Roman" w:cs="Times New Roman"/>
                <w:color w:val="000000"/>
                <w:sz w:val="24"/>
                <w:szCs w:val="24"/>
                <w:lang w:val="ru-RU"/>
              </w:rPr>
              <w:t>Анализа степена реализације планираних активности у оквиру Тима за развојне пројекте;</w:t>
            </w:r>
          </w:p>
          <w:p w:rsidR="00F2179A" w:rsidRPr="00C050C4" w:rsidRDefault="00156686" w:rsidP="002D683C">
            <w:pPr>
              <w:numPr>
                <w:ilvl w:val="0"/>
                <w:numId w:val="30"/>
              </w:numPr>
              <w:spacing w:line="276" w:lineRule="auto"/>
              <w:ind w:left="0" w:hanging="2"/>
              <w:jc w:val="left"/>
              <w:rPr>
                <w:color w:val="000000"/>
                <w:sz w:val="24"/>
                <w:szCs w:val="24"/>
                <w:lang w:val="ru-RU"/>
              </w:rPr>
            </w:pPr>
            <w:r w:rsidRPr="00C050C4">
              <w:rPr>
                <w:rFonts w:ascii="Times New Roman" w:eastAsia="Times New Roman" w:hAnsi="Times New Roman" w:cs="Times New Roman"/>
                <w:color w:val="000000"/>
                <w:sz w:val="24"/>
                <w:szCs w:val="24"/>
                <w:lang w:val="ru-RU"/>
              </w:rPr>
              <w:t>Усвајање програма путовања за школску 202</w:t>
            </w:r>
            <w:r w:rsidR="00DF43CE">
              <w:rPr>
                <w:rFonts w:ascii="Times New Roman" w:eastAsia="Times New Roman" w:hAnsi="Times New Roman" w:cs="Times New Roman"/>
                <w:color w:val="000000"/>
                <w:sz w:val="24"/>
                <w:szCs w:val="24"/>
                <w:lang w:val="ru-RU"/>
              </w:rPr>
              <w:t>7</w:t>
            </w:r>
            <w:r w:rsidRPr="00C050C4">
              <w:rPr>
                <w:rFonts w:ascii="Times New Roman" w:eastAsia="Times New Roman" w:hAnsi="Times New Roman" w:cs="Times New Roman"/>
                <w:color w:val="000000"/>
                <w:sz w:val="24"/>
                <w:szCs w:val="24"/>
                <w:lang w:val="ru-RU"/>
              </w:rPr>
              <w:t>/202</w:t>
            </w:r>
            <w:r w:rsidR="00DF43CE">
              <w:rPr>
                <w:rFonts w:ascii="Times New Roman" w:eastAsia="Times New Roman" w:hAnsi="Times New Roman" w:cs="Times New Roman"/>
                <w:color w:val="000000"/>
                <w:sz w:val="24"/>
                <w:szCs w:val="24"/>
                <w:lang w:val="ru-RU"/>
              </w:rPr>
              <w:t>8</w:t>
            </w:r>
            <w:r w:rsidRPr="00C050C4">
              <w:rPr>
                <w:rFonts w:ascii="Times New Roman" w:eastAsia="Times New Roman" w:hAnsi="Times New Roman" w:cs="Times New Roman"/>
                <w:color w:val="000000"/>
                <w:sz w:val="24"/>
                <w:szCs w:val="24"/>
                <w:lang w:val="ru-RU"/>
              </w:rPr>
              <w:t>. годину;</w:t>
            </w:r>
          </w:p>
          <w:p w:rsidR="00F2179A" w:rsidRPr="00C050C4" w:rsidRDefault="00156686" w:rsidP="002D683C">
            <w:pPr>
              <w:numPr>
                <w:ilvl w:val="0"/>
                <w:numId w:val="30"/>
              </w:numPr>
              <w:spacing w:line="276" w:lineRule="auto"/>
              <w:ind w:left="0" w:hanging="2"/>
              <w:jc w:val="left"/>
              <w:rPr>
                <w:color w:val="000000"/>
                <w:sz w:val="24"/>
                <w:szCs w:val="24"/>
                <w:lang w:val="ru-RU"/>
              </w:rPr>
            </w:pPr>
            <w:r w:rsidRPr="00C050C4">
              <w:rPr>
                <w:rFonts w:ascii="Times New Roman" w:eastAsia="Times New Roman" w:hAnsi="Times New Roman" w:cs="Times New Roman"/>
                <w:color w:val="000000"/>
                <w:sz w:val="24"/>
                <w:szCs w:val="24"/>
                <w:lang w:val="ru-RU"/>
              </w:rPr>
              <w:t>Седница Школског одбора – подношење извештаја директора школе о раду на крају другог полугодишта школске 202</w:t>
            </w:r>
            <w:r w:rsidR="00DF43CE">
              <w:rPr>
                <w:rFonts w:ascii="Times New Roman" w:eastAsia="Times New Roman" w:hAnsi="Times New Roman" w:cs="Times New Roman"/>
                <w:color w:val="000000"/>
                <w:sz w:val="24"/>
                <w:szCs w:val="24"/>
                <w:lang w:val="ru-RU"/>
              </w:rPr>
              <w:t>6</w:t>
            </w:r>
            <w:r w:rsidRPr="00C050C4">
              <w:rPr>
                <w:rFonts w:ascii="Times New Roman" w:eastAsia="Times New Roman" w:hAnsi="Times New Roman" w:cs="Times New Roman"/>
                <w:color w:val="000000"/>
                <w:sz w:val="24"/>
                <w:szCs w:val="24"/>
                <w:lang w:val="ru-RU"/>
              </w:rPr>
              <w:t>/202</w:t>
            </w:r>
            <w:r w:rsidR="00DF43CE">
              <w:rPr>
                <w:rFonts w:ascii="Times New Roman" w:eastAsia="Times New Roman" w:hAnsi="Times New Roman" w:cs="Times New Roman"/>
                <w:color w:val="000000"/>
                <w:sz w:val="24"/>
                <w:szCs w:val="24"/>
                <w:lang w:val="ru-RU"/>
              </w:rPr>
              <w:t>7</w:t>
            </w:r>
            <w:r w:rsidRPr="00C050C4">
              <w:rPr>
                <w:rFonts w:ascii="Times New Roman" w:eastAsia="Times New Roman" w:hAnsi="Times New Roman" w:cs="Times New Roman"/>
                <w:color w:val="000000"/>
                <w:sz w:val="24"/>
                <w:szCs w:val="24"/>
                <w:lang w:val="ru-RU"/>
              </w:rPr>
              <w:t>. године, и свим релевантним активностима образовно-васпитног процеса у ОШ „Свети Сава“ (самовредновање, ИОП, Тим за заштиту ученика од насиља);</w:t>
            </w:r>
          </w:p>
          <w:p w:rsidR="00F2179A" w:rsidRPr="00C050C4" w:rsidRDefault="00156686" w:rsidP="002D683C">
            <w:pPr>
              <w:numPr>
                <w:ilvl w:val="0"/>
                <w:numId w:val="30"/>
              </w:numPr>
              <w:spacing w:line="276" w:lineRule="auto"/>
              <w:ind w:left="0" w:hanging="2"/>
              <w:jc w:val="left"/>
              <w:rPr>
                <w:color w:val="000000"/>
                <w:sz w:val="24"/>
                <w:szCs w:val="24"/>
                <w:lang w:val="ru-RU"/>
              </w:rPr>
            </w:pPr>
            <w:r w:rsidRPr="00C050C4">
              <w:rPr>
                <w:rFonts w:ascii="Times New Roman" w:eastAsia="Times New Roman" w:hAnsi="Times New Roman" w:cs="Times New Roman"/>
                <w:color w:val="000000"/>
                <w:sz w:val="24"/>
                <w:szCs w:val="24"/>
                <w:lang w:val="ru-RU"/>
              </w:rPr>
              <w:t>Седница Савета родитеља Школе - укупни резултати постигнућа ученика на крају школске 202</w:t>
            </w:r>
            <w:r w:rsidR="00DF43CE">
              <w:rPr>
                <w:rFonts w:ascii="Times New Roman" w:eastAsia="Times New Roman" w:hAnsi="Times New Roman" w:cs="Times New Roman"/>
                <w:color w:val="000000"/>
                <w:sz w:val="24"/>
                <w:szCs w:val="24"/>
                <w:lang w:val="ru-RU"/>
              </w:rPr>
              <w:t>6</w:t>
            </w:r>
            <w:r w:rsidRPr="00C050C4">
              <w:rPr>
                <w:rFonts w:ascii="Times New Roman" w:eastAsia="Times New Roman" w:hAnsi="Times New Roman" w:cs="Times New Roman"/>
                <w:color w:val="000000"/>
                <w:sz w:val="24"/>
                <w:szCs w:val="24"/>
                <w:lang w:val="ru-RU"/>
              </w:rPr>
              <w:t>/202</w:t>
            </w:r>
            <w:r w:rsidR="00DF43CE">
              <w:rPr>
                <w:rFonts w:ascii="Times New Roman" w:eastAsia="Times New Roman" w:hAnsi="Times New Roman" w:cs="Times New Roman"/>
                <w:color w:val="000000"/>
                <w:sz w:val="24"/>
                <w:szCs w:val="24"/>
                <w:lang w:val="ru-RU"/>
              </w:rPr>
              <w:t>7</w:t>
            </w:r>
            <w:r w:rsidRPr="00C050C4">
              <w:rPr>
                <w:rFonts w:ascii="Times New Roman" w:eastAsia="Times New Roman" w:hAnsi="Times New Roman" w:cs="Times New Roman"/>
                <w:color w:val="000000"/>
                <w:sz w:val="24"/>
                <w:szCs w:val="24"/>
                <w:lang w:val="ru-RU"/>
              </w:rPr>
              <w:t>. године;</w:t>
            </w:r>
          </w:p>
          <w:p w:rsidR="00F2179A" w:rsidRPr="00C050C4" w:rsidRDefault="00156686" w:rsidP="002D683C">
            <w:pPr>
              <w:numPr>
                <w:ilvl w:val="0"/>
                <w:numId w:val="30"/>
              </w:numPr>
              <w:spacing w:line="276" w:lineRule="auto"/>
              <w:ind w:left="0" w:hanging="2"/>
              <w:jc w:val="left"/>
              <w:rPr>
                <w:color w:val="000000"/>
                <w:sz w:val="24"/>
                <w:szCs w:val="24"/>
                <w:lang w:val="ru-RU"/>
              </w:rPr>
            </w:pPr>
            <w:r w:rsidRPr="00C050C4">
              <w:rPr>
                <w:rFonts w:ascii="Times New Roman" w:eastAsia="Times New Roman" w:hAnsi="Times New Roman" w:cs="Times New Roman"/>
                <w:color w:val="000000"/>
                <w:sz w:val="24"/>
                <w:szCs w:val="24"/>
                <w:lang w:val="ru-RU"/>
              </w:rPr>
              <w:t>Припрема решења о годишњим одморима запослених - уручење у законском року;</w:t>
            </w:r>
          </w:p>
          <w:p w:rsidR="00F2179A" w:rsidRPr="00DF43CE" w:rsidRDefault="00156686" w:rsidP="002D683C">
            <w:pPr>
              <w:numPr>
                <w:ilvl w:val="0"/>
                <w:numId w:val="30"/>
              </w:numPr>
              <w:spacing w:line="276" w:lineRule="auto"/>
              <w:ind w:left="0" w:hanging="2"/>
              <w:jc w:val="left"/>
              <w:rPr>
                <w:color w:val="000000"/>
                <w:sz w:val="24"/>
                <w:szCs w:val="24"/>
                <w:lang w:val="ru-RU"/>
              </w:rPr>
            </w:pPr>
            <w:r w:rsidRPr="00C050C4">
              <w:rPr>
                <w:rFonts w:ascii="Times New Roman" w:eastAsia="Times New Roman" w:hAnsi="Times New Roman" w:cs="Times New Roman"/>
                <w:color w:val="000000"/>
                <w:sz w:val="24"/>
                <w:szCs w:val="24"/>
                <w:lang w:val="ru-RU"/>
              </w:rPr>
              <w:t>Евалуација спроведених активности планираних у Развојном плану школе.</w:t>
            </w:r>
          </w:p>
          <w:p w:rsidR="00DF43CE" w:rsidRPr="00C050C4" w:rsidRDefault="00DF43CE" w:rsidP="002D683C">
            <w:pPr>
              <w:numPr>
                <w:ilvl w:val="0"/>
                <w:numId w:val="30"/>
              </w:numPr>
              <w:spacing w:line="276" w:lineRule="auto"/>
              <w:ind w:left="0" w:hanging="2"/>
              <w:jc w:val="left"/>
              <w:rPr>
                <w:color w:val="000000"/>
                <w:sz w:val="24"/>
                <w:szCs w:val="24"/>
                <w:lang w:val="ru-RU"/>
              </w:rPr>
            </w:pPr>
            <w:r>
              <w:rPr>
                <w:rFonts w:ascii="Times New Roman" w:eastAsia="Times New Roman" w:hAnsi="Times New Roman" w:cs="Times New Roman"/>
                <w:color w:val="000000"/>
                <w:sz w:val="24"/>
                <w:szCs w:val="24"/>
                <w:lang w:val="ru-RU"/>
              </w:rPr>
              <w:t>Активности везане за организацију и спровођење ЗИ</w:t>
            </w:r>
          </w:p>
        </w:tc>
      </w:tr>
      <w:tr w:rsidR="00F2179A" w:rsidRPr="00E1161D">
        <w:trPr>
          <w:trHeight w:val="602"/>
        </w:trPr>
        <w:tc>
          <w:tcPr>
            <w:tcW w:w="1980" w:type="dxa"/>
            <w:tcBorders>
              <w:top w:val="single" w:sz="4" w:space="0" w:color="000000"/>
              <w:left w:val="single" w:sz="4" w:space="0" w:color="000000"/>
              <w:bottom w:val="single" w:sz="4" w:space="0" w:color="000000"/>
              <w:right w:val="single" w:sz="4" w:space="0" w:color="000000"/>
            </w:tcBorders>
            <w:vAlign w:val="center"/>
          </w:tcPr>
          <w:p w:rsidR="00F2179A" w:rsidRDefault="00156686">
            <w:pPr>
              <w:spacing w:line="276" w:lineRule="auto"/>
              <w:ind w:firstLine="0"/>
              <w:jc w:val="left"/>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Јул</w:t>
            </w:r>
          </w:p>
        </w:tc>
        <w:tc>
          <w:tcPr>
            <w:tcW w:w="8460" w:type="dxa"/>
            <w:tcBorders>
              <w:top w:val="single" w:sz="4" w:space="0" w:color="000000"/>
              <w:left w:val="single" w:sz="4" w:space="0" w:color="000000"/>
              <w:bottom w:val="single" w:sz="4" w:space="0" w:color="000000"/>
              <w:right w:val="single" w:sz="4" w:space="0" w:color="000000"/>
            </w:tcBorders>
          </w:tcPr>
          <w:p w:rsidR="00F2179A" w:rsidRPr="00C050C4" w:rsidRDefault="00156686" w:rsidP="002D683C">
            <w:pPr>
              <w:numPr>
                <w:ilvl w:val="0"/>
                <w:numId w:val="30"/>
              </w:numPr>
              <w:spacing w:line="276" w:lineRule="auto"/>
              <w:ind w:left="0" w:hanging="2"/>
              <w:jc w:val="left"/>
              <w:rPr>
                <w:color w:val="000000"/>
                <w:sz w:val="24"/>
                <w:szCs w:val="24"/>
                <w:lang w:val="ru-RU"/>
              </w:rPr>
            </w:pPr>
            <w:r w:rsidRPr="00C050C4">
              <w:rPr>
                <w:rFonts w:ascii="Times New Roman" w:eastAsia="Times New Roman" w:hAnsi="Times New Roman" w:cs="Times New Roman"/>
                <w:color w:val="000000"/>
                <w:sz w:val="24"/>
                <w:szCs w:val="24"/>
                <w:lang w:val="ru-RU"/>
              </w:rPr>
              <w:t>Текући послови до одласка на годишњи одмор;</w:t>
            </w:r>
          </w:p>
          <w:p w:rsidR="00F2179A" w:rsidRPr="00582C59" w:rsidRDefault="00156686" w:rsidP="002D683C">
            <w:pPr>
              <w:numPr>
                <w:ilvl w:val="0"/>
                <w:numId w:val="30"/>
              </w:numPr>
              <w:spacing w:line="276" w:lineRule="auto"/>
              <w:ind w:left="0" w:hanging="2"/>
              <w:jc w:val="left"/>
              <w:rPr>
                <w:color w:val="000000"/>
                <w:sz w:val="24"/>
                <w:szCs w:val="24"/>
                <w:lang w:val="ru-RU"/>
              </w:rPr>
            </w:pPr>
            <w:r w:rsidRPr="00C050C4">
              <w:rPr>
                <w:rFonts w:ascii="Times New Roman" w:eastAsia="Times New Roman" w:hAnsi="Times New Roman" w:cs="Times New Roman"/>
                <w:color w:val="000000"/>
                <w:sz w:val="24"/>
                <w:szCs w:val="24"/>
                <w:lang w:val="ru-RU"/>
              </w:rPr>
              <w:t>Организационе активности за припрему објекта за наредну школску годину - санитарно-техничка исправност.</w:t>
            </w:r>
          </w:p>
          <w:p w:rsidR="00582C59" w:rsidRPr="00C050C4" w:rsidRDefault="00582C59" w:rsidP="002D683C">
            <w:pPr>
              <w:numPr>
                <w:ilvl w:val="0"/>
                <w:numId w:val="30"/>
              </w:numPr>
              <w:spacing w:line="276" w:lineRule="auto"/>
              <w:ind w:left="0" w:hanging="2"/>
              <w:jc w:val="left"/>
              <w:rPr>
                <w:color w:val="000000"/>
                <w:sz w:val="24"/>
                <w:szCs w:val="24"/>
                <w:lang w:val="ru-RU"/>
              </w:rPr>
            </w:pPr>
            <w:r>
              <w:rPr>
                <w:rFonts w:ascii="Times New Roman" w:eastAsia="Times New Roman" w:hAnsi="Times New Roman" w:cs="Times New Roman"/>
                <w:color w:val="000000"/>
                <w:sz w:val="24"/>
                <w:szCs w:val="24"/>
                <w:lang w:val="ru-RU"/>
              </w:rPr>
              <w:t>Активности везане за упис ученика у средње школе</w:t>
            </w:r>
          </w:p>
        </w:tc>
      </w:tr>
    </w:tbl>
    <w:p w:rsidR="00F2179A" w:rsidRPr="00C050C4" w:rsidRDefault="00F2179A">
      <w:pPr>
        <w:pBdr>
          <w:top w:val="nil"/>
          <w:left w:val="nil"/>
          <w:bottom w:val="nil"/>
          <w:right w:val="nil"/>
          <w:between w:val="nil"/>
        </w:pBdr>
        <w:spacing w:line="276" w:lineRule="auto"/>
        <w:ind w:firstLine="0"/>
        <w:jc w:val="left"/>
        <w:rPr>
          <w:rFonts w:ascii="Times New Roman" w:eastAsia="Times New Roman" w:hAnsi="Times New Roman" w:cs="Times New Roman"/>
          <w:color w:val="FF0000"/>
          <w:sz w:val="24"/>
          <w:szCs w:val="24"/>
          <w:lang w:val="ru-RU"/>
        </w:rPr>
      </w:pPr>
    </w:p>
    <w:p w:rsidR="00F2179A" w:rsidRPr="00C050C4" w:rsidRDefault="00156686">
      <w:pPr>
        <w:ind w:firstLine="0"/>
        <w:jc w:val="left"/>
        <w:rPr>
          <w:rFonts w:ascii="Times New Roman" w:eastAsia="Times New Roman" w:hAnsi="Times New Roman" w:cs="Times New Roman"/>
          <w:color w:val="000000"/>
          <w:sz w:val="24"/>
          <w:szCs w:val="24"/>
          <w:lang w:val="ru-RU"/>
        </w:rPr>
      </w:pPr>
      <w:r w:rsidRPr="00C050C4">
        <w:rPr>
          <w:rFonts w:ascii="Times New Roman" w:eastAsia="Times New Roman" w:hAnsi="Times New Roman" w:cs="Times New Roman"/>
          <w:color w:val="000000"/>
          <w:sz w:val="24"/>
          <w:szCs w:val="24"/>
          <w:lang w:val="ru-RU"/>
        </w:rPr>
        <w:t>Сталне обавезе директора школе током школске године су:</w:t>
      </w:r>
    </w:p>
    <w:p w:rsidR="00F2179A" w:rsidRPr="00C050C4" w:rsidRDefault="00156686" w:rsidP="002D683C">
      <w:pPr>
        <w:numPr>
          <w:ilvl w:val="0"/>
          <w:numId w:val="5"/>
        </w:numPr>
        <w:jc w:val="left"/>
        <w:rPr>
          <w:color w:val="000000"/>
          <w:sz w:val="24"/>
          <w:szCs w:val="24"/>
          <w:lang w:val="ru-RU"/>
        </w:rPr>
      </w:pPr>
      <w:r w:rsidRPr="00C050C4">
        <w:rPr>
          <w:rFonts w:ascii="Times New Roman" w:eastAsia="Times New Roman" w:hAnsi="Times New Roman" w:cs="Times New Roman"/>
          <w:color w:val="000000"/>
          <w:sz w:val="24"/>
          <w:szCs w:val="24"/>
          <w:lang w:val="ru-RU"/>
        </w:rPr>
        <w:t>посете часовима редовне наставе и осталим видовима непосредног рада са ученицима у циљу остваривања увида у реализацију годишњег програма рада школе и пружање стручне помоћи наставницима и одељенским старешинама у решавању потешкоћа на које наилазе у свом раду;</w:t>
      </w:r>
    </w:p>
    <w:p w:rsidR="00F2179A" w:rsidRPr="00C050C4" w:rsidRDefault="00156686" w:rsidP="002D683C">
      <w:pPr>
        <w:numPr>
          <w:ilvl w:val="0"/>
          <w:numId w:val="5"/>
        </w:numPr>
        <w:jc w:val="left"/>
        <w:rPr>
          <w:color w:val="000000"/>
          <w:sz w:val="24"/>
          <w:szCs w:val="24"/>
          <w:lang w:val="ru-RU"/>
        </w:rPr>
      </w:pPr>
      <w:r w:rsidRPr="00C050C4">
        <w:rPr>
          <w:rFonts w:ascii="Times New Roman" w:eastAsia="Times New Roman" w:hAnsi="Times New Roman" w:cs="Times New Roman"/>
          <w:color w:val="000000"/>
          <w:sz w:val="24"/>
          <w:szCs w:val="24"/>
          <w:lang w:val="ru-RU"/>
        </w:rPr>
        <w:t>саветодавни рад са ученицима који имају тешкоће у учењу или проблеме са понашањем;</w:t>
      </w:r>
    </w:p>
    <w:p w:rsidR="00F2179A" w:rsidRPr="00C050C4" w:rsidRDefault="00156686" w:rsidP="002D683C">
      <w:pPr>
        <w:numPr>
          <w:ilvl w:val="0"/>
          <w:numId w:val="5"/>
        </w:numPr>
        <w:jc w:val="left"/>
        <w:rPr>
          <w:color w:val="000000"/>
          <w:sz w:val="24"/>
          <w:szCs w:val="24"/>
          <w:lang w:val="ru-RU"/>
        </w:rPr>
      </w:pPr>
      <w:r w:rsidRPr="00C050C4">
        <w:rPr>
          <w:rFonts w:ascii="Times New Roman" w:eastAsia="Times New Roman" w:hAnsi="Times New Roman" w:cs="Times New Roman"/>
          <w:color w:val="000000"/>
          <w:sz w:val="24"/>
          <w:szCs w:val="24"/>
          <w:lang w:val="ru-RU"/>
        </w:rPr>
        <w:t>саветодавни рад са родитељима ученика који имају проблеме у учењу и одрастању;</w:t>
      </w:r>
    </w:p>
    <w:p w:rsidR="00F2179A" w:rsidRPr="00C050C4" w:rsidRDefault="00156686" w:rsidP="002D683C">
      <w:pPr>
        <w:numPr>
          <w:ilvl w:val="0"/>
          <w:numId w:val="5"/>
        </w:numPr>
        <w:jc w:val="left"/>
        <w:rPr>
          <w:color w:val="000000"/>
          <w:sz w:val="24"/>
          <w:szCs w:val="24"/>
          <w:lang w:val="ru-RU"/>
        </w:rPr>
      </w:pPr>
      <w:r w:rsidRPr="00C050C4">
        <w:rPr>
          <w:rFonts w:ascii="Times New Roman" w:eastAsia="Times New Roman" w:hAnsi="Times New Roman" w:cs="Times New Roman"/>
          <w:color w:val="000000"/>
          <w:sz w:val="24"/>
          <w:szCs w:val="24"/>
          <w:lang w:val="ru-RU"/>
        </w:rPr>
        <w:t>перманентна сарадња са свим стручним органима школе;</w:t>
      </w:r>
    </w:p>
    <w:p w:rsidR="00F2179A" w:rsidRDefault="00156686" w:rsidP="002D683C">
      <w:pPr>
        <w:numPr>
          <w:ilvl w:val="0"/>
          <w:numId w:val="5"/>
        </w:numPr>
        <w:jc w:val="left"/>
        <w:rPr>
          <w:color w:val="000000"/>
          <w:sz w:val="24"/>
          <w:szCs w:val="24"/>
        </w:rPr>
      </w:pPr>
      <w:r>
        <w:rPr>
          <w:rFonts w:ascii="Times New Roman" w:eastAsia="Times New Roman" w:hAnsi="Times New Roman" w:cs="Times New Roman"/>
          <w:color w:val="000000"/>
          <w:sz w:val="24"/>
          <w:szCs w:val="24"/>
        </w:rPr>
        <w:t>сарадња са школским лекаром;</w:t>
      </w:r>
    </w:p>
    <w:p w:rsidR="00F2179A" w:rsidRPr="00C050C4" w:rsidRDefault="00156686" w:rsidP="002D683C">
      <w:pPr>
        <w:numPr>
          <w:ilvl w:val="0"/>
          <w:numId w:val="5"/>
        </w:numPr>
        <w:jc w:val="left"/>
        <w:rPr>
          <w:color w:val="000000"/>
          <w:sz w:val="24"/>
          <w:szCs w:val="24"/>
          <w:lang w:val="ru-RU"/>
        </w:rPr>
      </w:pPr>
      <w:r w:rsidRPr="00C050C4">
        <w:rPr>
          <w:rFonts w:ascii="Times New Roman" w:eastAsia="Times New Roman" w:hAnsi="Times New Roman" w:cs="Times New Roman"/>
          <w:color w:val="000000"/>
          <w:sz w:val="24"/>
          <w:szCs w:val="24"/>
          <w:lang w:val="ru-RU"/>
        </w:rPr>
        <w:t>сарадња са осталим институцијама културе и образовања значајним за образовно- васпитну делатност коју у склопу свог програма обавља школа;</w:t>
      </w:r>
    </w:p>
    <w:p w:rsidR="00F2179A" w:rsidRPr="00C050C4" w:rsidRDefault="00156686" w:rsidP="002D683C">
      <w:pPr>
        <w:numPr>
          <w:ilvl w:val="0"/>
          <w:numId w:val="5"/>
        </w:numPr>
        <w:jc w:val="left"/>
        <w:rPr>
          <w:color w:val="000000"/>
          <w:sz w:val="24"/>
          <w:szCs w:val="24"/>
          <w:lang w:val="ru-RU"/>
        </w:rPr>
      </w:pPr>
      <w:r w:rsidRPr="00C050C4">
        <w:rPr>
          <w:rFonts w:ascii="Times New Roman" w:eastAsia="Times New Roman" w:hAnsi="Times New Roman" w:cs="Times New Roman"/>
          <w:color w:val="000000"/>
          <w:sz w:val="24"/>
          <w:szCs w:val="24"/>
          <w:lang w:val="ru-RU"/>
        </w:rPr>
        <w:t>старање о финансијском пословању школе и сарадња са рачуноводством;</w:t>
      </w:r>
    </w:p>
    <w:p w:rsidR="00F2179A" w:rsidRPr="00C050C4" w:rsidRDefault="00156686" w:rsidP="002D683C">
      <w:pPr>
        <w:numPr>
          <w:ilvl w:val="0"/>
          <w:numId w:val="5"/>
        </w:numPr>
        <w:jc w:val="left"/>
        <w:rPr>
          <w:color w:val="000000"/>
          <w:sz w:val="24"/>
          <w:szCs w:val="24"/>
          <w:lang w:val="ru-RU"/>
        </w:rPr>
      </w:pPr>
      <w:r w:rsidRPr="00C050C4">
        <w:rPr>
          <w:rFonts w:ascii="Times New Roman" w:eastAsia="Times New Roman" w:hAnsi="Times New Roman" w:cs="Times New Roman"/>
          <w:color w:val="000000"/>
          <w:sz w:val="24"/>
          <w:szCs w:val="24"/>
          <w:lang w:val="ru-RU"/>
        </w:rPr>
        <w:t>набавка савремених наставних средстава и обогаћивање библиотекарског фонда;</w:t>
      </w:r>
    </w:p>
    <w:p w:rsidR="00F2179A" w:rsidRDefault="00156686" w:rsidP="002D683C">
      <w:pPr>
        <w:numPr>
          <w:ilvl w:val="0"/>
          <w:numId w:val="5"/>
        </w:numPr>
        <w:jc w:val="left"/>
        <w:rPr>
          <w:color w:val="000000"/>
          <w:sz w:val="24"/>
          <w:szCs w:val="24"/>
        </w:rPr>
      </w:pPr>
      <w:r>
        <w:rPr>
          <w:rFonts w:ascii="Times New Roman" w:eastAsia="Times New Roman" w:hAnsi="Times New Roman" w:cs="Times New Roman"/>
          <w:color w:val="000000"/>
          <w:sz w:val="24"/>
          <w:szCs w:val="24"/>
        </w:rPr>
        <w:t>набавка потрошног материјала;</w:t>
      </w:r>
    </w:p>
    <w:p w:rsidR="00F2179A" w:rsidRPr="00210FE0" w:rsidRDefault="00156686" w:rsidP="002D683C">
      <w:pPr>
        <w:numPr>
          <w:ilvl w:val="0"/>
          <w:numId w:val="5"/>
        </w:numPr>
        <w:jc w:val="left"/>
        <w:rPr>
          <w:color w:val="000000"/>
          <w:sz w:val="24"/>
          <w:szCs w:val="24"/>
        </w:rPr>
      </w:pPr>
      <w:r>
        <w:rPr>
          <w:rFonts w:ascii="Times New Roman" w:eastAsia="Times New Roman" w:hAnsi="Times New Roman" w:cs="Times New Roman"/>
          <w:color w:val="000000"/>
          <w:sz w:val="24"/>
          <w:szCs w:val="24"/>
        </w:rPr>
        <w:t>остали текући послови.</w:t>
      </w:r>
    </w:p>
    <w:p w:rsidR="00210FE0" w:rsidRPr="00210FE0" w:rsidRDefault="00210FE0" w:rsidP="002D683C">
      <w:pPr>
        <w:numPr>
          <w:ilvl w:val="0"/>
          <w:numId w:val="5"/>
        </w:numPr>
        <w:jc w:val="left"/>
        <w:rPr>
          <w:color w:val="000000"/>
          <w:sz w:val="24"/>
          <w:szCs w:val="24"/>
        </w:rPr>
      </w:pPr>
      <w:r>
        <w:rPr>
          <w:rFonts w:ascii="Times New Roman" w:eastAsia="Times New Roman" w:hAnsi="Times New Roman" w:cs="Times New Roman"/>
          <w:color w:val="000000"/>
          <w:sz w:val="24"/>
          <w:szCs w:val="24"/>
        </w:rPr>
        <w:t>Сарадња са Локалном самоуправом</w:t>
      </w:r>
    </w:p>
    <w:p w:rsidR="00210FE0" w:rsidRPr="00210FE0" w:rsidRDefault="00210FE0" w:rsidP="002D683C">
      <w:pPr>
        <w:numPr>
          <w:ilvl w:val="0"/>
          <w:numId w:val="5"/>
        </w:numPr>
        <w:jc w:val="left"/>
        <w:rPr>
          <w:color w:val="000000"/>
          <w:sz w:val="24"/>
          <w:szCs w:val="24"/>
          <w:lang w:val="ru-RU"/>
        </w:rPr>
      </w:pPr>
      <w:r>
        <w:rPr>
          <w:rFonts w:ascii="Times New Roman" w:eastAsia="Times New Roman" w:hAnsi="Times New Roman" w:cs="Times New Roman"/>
          <w:color w:val="000000"/>
          <w:sz w:val="24"/>
          <w:szCs w:val="24"/>
        </w:rPr>
        <w:t>Сардња са Школском управом, одноно Групом Суботица</w:t>
      </w:r>
    </w:p>
    <w:p w:rsidR="00F2179A" w:rsidRPr="00210FE0" w:rsidRDefault="00F2179A">
      <w:pPr>
        <w:pBdr>
          <w:top w:val="nil"/>
          <w:left w:val="nil"/>
          <w:bottom w:val="nil"/>
          <w:right w:val="nil"/>
          <w:between w:val="nil"/>
        </w:pBdr>
        <w:spacing w:line="276" w:lineRule="auto"/>
        <w:ind w:firstLine="0"/>
        <w:jc w:val="left"/>
        <w:rPr>
          <w:rFonts w:ascii="Times New Roman" w:eastAsia="Times New Roman" w:hAnsi="Times New Roman" w:cs="Times New Roman"/>
          <w:color w:val="FF0000"/>
          <w:sz w:val="24"/>
          <w:szCs w:val="24"/>
          <w:lang w:val="ru-RU"/>
        </w:rPr>
      </w:pPr>
    </w:p>
    <w:p w:rsidR="00F2179A" w:rsidRPr="00210FE0" w:rsidRDefault="00F2179A">
      <w:pPr>
        <w:pBdr>
          <w:top w:val="nil"/>
          <w:left w:val="nil"/>
          <w:bottom w:val="nil"/>
          <w:right w:val="nil"/>
          <w:between w:val="nil"/>
        </w:pBdr>
        <w:spacing w:line="276" w:lineRule="auto"/>
        <w:ind w:firstLine="0"/>
        <w:jc w:val="left"/>
        <w:rPr>
          <w:rFonts w:ascii="Times New Roman" w:eastAsia="Times New Roman" w:hAnsi="Times New Roman" w:cs="Times New Roman"/>
          <w:color w:val="FF0000"/>
          <w:sz w:val="24"/>
          <w:szCs w:val="24"/>
          <w:lang w:val="ru-RU"/>
        </w:rPr>
      </w:pPr>
    </w:p>
    <w:p w:rsidR="00F2179A" w:rsidRPr="00210FE0" w:rsidRDefault="00F2179A">
      <w:pPr>
        <w:pBdr>
          <w:top w:val="nil"/>
          <w:left w:val="nil"/>
          <w:bottom w:val="nil"/>
          <w:right w:val="nil"/>
          <w:between w:val="nil"/>
        </w:pBdr>
        <w:spacing w:line="276" w:lineRule="auto"/>
        <w:ind w:firstLine="0"/>
        <w:jc w:val="left"/>
        <w:rPr>
          <w:rFonts w:ascii="Times New Roman" w:eastAsia="Times New Roman" w:hAnsi="Times New Roman" w:cs="Times New Roman"/>
          <w:color w:val="FF0000"/>
          <w:sz w:val="24"/>
          <w:szCs w:val="24"/>
          <w:lang w:val="ru-RU"/>
        </w:rPr>
      </w:pPr>
    </w:p>
    <w:p w:rsidR="00F2179A" w:rsidRDefault="00156686">
      <w:pPr>
        <w:spacing w:after="200" w:line="276" w:lineRule="auto"/>
        <w:ind w:firstLine="0"/>
        <w:jc w:val="left"/>
        <w:rPr>
          <w:rFonts w:ascii="Times New Roman" w:eastAsia="Times New Roman" w:hAnsi="Times New Roman" w:cs="Times New Roman"/>
          <w:b/>
          <w:bCs/>
          <w:color w:val="000000"/>
          <w:sz w:val="24"/>
          <w:szCs w:val="24"/>
        </w:rPr>
      </w:pPr>
      <w:r>
        <w:rPr>
          <w:rFonts w:ascii="Times New Roman" w:eastAsia="Times New Roman" w:hAnsi="Times New Roman" w:cs="Times New Roman"/>
          <w:b/>
          <w:bCs/>
          <w:color w:val="000000"/>
          <w:sz w:val="24"/>
          <w:szCs w:val="24"/>
        </w:rPr>
        <w:t>ПЛАН ЗА ШКОЛСКУ 202</w:t>
      </w:r>
      <w:r w:rsidR="00582C59">
        <w:rPr>
          <w:rFonts w:ascii="Times New Roman" w:eastAsia="Times New Roman" w:hAnsi="Times New Roman" w:cs="Times New Roman"/>
          <w:b/>
          <w:bCs/>
          <w:color w:val="000000"/>
          <w:sz w:val="24"/>
          <w:szCs w:val="24"/>
        </w:rPr>
        <w:t>6</w:t>
      </w:r>
      <w:r>
        <w:rPr>
          <w:rFonts w:ascii="Times New Roman" w:eastAsia="Times New Roman" w:hAnsi="Times New Roman" w:cs="Times New Roman"/>
          <w:b/>
          <w:bCs/>
          <w:color w:val="000000"/>
          <w:sz w:val="24"/>
          <w:szCs w:val="24"/>
        </w:rPr>
        <w:t>/202</w:t>
      </w:r>
      <w:r w:rsidR="00582C59">
        <w:rPr>
          <w:rFonts w:ascii="Times New Roman" w:eastAsia="Times New Roman" w:hAnsi="Times New Roman" w:cs="Times New Roman"/>
          <w:b/>
          <w:bCs/>
          <w:color w:val="000000"/>
          <w:sz w:val="24"/>
          <w:szCs w:val="24"/>
        </w:rPr>
        <w:t>7</w:t>
      </w:r>
      <w:r>
        <w:rPr>
          <w:rFonts w:ascii="Times New Roman" w:eastAsia="Times New Roman" w:hAnsi="Times New Roman" w:cs="Times New Roman"/>
          <w:b/>
          <w:bCs/>
          <w:color w:val="000000"/>
          <w:sz w:val="24"/>
          <w:szCs w:val="24"/>
        </w:rPr>
        <w:t>. ГОДИНУ:</w:t>
      </w:r>
    </w:p>
    <w:p w:rsidR="00582C59" w:rsidRPr="00210FE0" w:rsidRDefault="00582C59" w:rsidP="00582C59">
      <w:pPr>
        <w:pStyle w:val="ListParagraph"/>
        <w:numPr>
          <w:ilvl w:val="0"/>
          <w:numId w:val="60"/>
        </w:numPr>
        <w:spacing w:after="200" w:line="276" w:lineRule="auto"/>
        <w:jc w:val="left"/>
        <w:rPr>
          <w:rFonts w:eastAsia="Times New Roman" w:cs="Times New Roman"/>
          <w:b/>
          <w:bCs/>
          <w:color w:val="000000"/>
        </w:rPr>
      </w:pPr>
      <w:bookmarkStart w:id="33" w:name="_Hlk240279576"/>
      <w:r>
        <w:rPr>
          <w:rFonts w:eastAsia="Times New Roman" w:cs="Times New Roman"/>
          <w:color w:val="000000"/>
        </w:rPr>
        <w:t>Успостављање сарадње са ОШ „ 22.октобар“ из Бачког Моноштора , ради учешћа у заједничким пројектима ,</w:t>
      </w:r>
      <w:r w:rsidRPr="00582C59">
        <w:rPr>
          <w:rFonts w:eastAsia="Times New Roman" w:cs="Times New Roman"/>
          <w:color w:val="000000"/>
        </w:rPr>
        <w:t>размен</w:t>
      </w:r>
      <w:r>
        <w:rPr>
          <w:rFonts w:eastAsia="Times New Roman" w:cs="Times New Roman"/>
          <w:color w:val="000000"/>
        </w:rPr>
        <w:t>е</w:t>
      </w:r>
      <w:r w:rsidRPr="00582C59">
        <w:rPr>
          <w:rFonts w:eastAsia="Times New Roman" w:cs="Times New Roman"/>
          <w:color w:val="000000"/>
        </w:rPr>
        <w:t xml:space="preserve"> искуства у обављању образовног- васпитног  рада</w:t>
      </w:r>
    </w:p>
    <w:p w:rsidR="00210FE0" w:rsidRPr="00582C59" w:rsidRDefault="00210FE0" w:rsidP="00582C59">
      <w:pPr>
        <w:pStyle w:val="ListParagraph"/>
        <w:numPr>
          <w:ilvl w:val="0"/>
          <w:numId w:val="60"/>
        </w:numPr>
        <w:spacing w:after="200" w:line="276" w:lineRule="auto"/>
        <w:jc w:val="left"/>
        <w:rPr>
          <w:rFonts w:eastAsia="Times New Roman" w:cs="Times New Roman"/>
          <w:b/>
          <w:bCs/>
          <w:color w:val="000000"/>
        </w:rPr>
      </w:pPr>
      <w:r>
        <w:rPr>
          <w:rFonts w:eastAsia="Times New Roman" w:cs="Times New Roman"/>
          <w:color w:val="000000"/>
        </w:rPr>
        <w:t>Аплицирању и учешће у међународним пројектима под покровитељством Темпус фондације</w:t>
      </w:r>
    </w:p>
    <w:bookmarkEnd w:id="33"/>
    <w:p w:rsidR="00582C59" w:rsidRDefault="00582C59" w:rsidP="00582C59">
      <w:pPr>
        <w:pStyle w:val="ListParagraph"/>
        <w:numPr>
          <w:ilvl w:val="0"/>
          <w:numId w:val="60"/>
        </w:numPr>
        <w:rPr>
          <w:rFonts w:eastAsia="Times New Roman" w:cs="Times New Roman"/>
          <w:color w:val="000000"/>
        </w:rPr>
      </w:pPr>
      <w:r w:rsidRPr="00582C59">
        <w:rPr>
          <w:rFonts w:eastAsia="Times New Roman" w:cs="Times New Roman"/>
          <w:color w:val="000000"/>
        </w:rPr>
        <w:t xml:space="preserve">Успостављање сарадње са ОШ „ </w:t>
      </w:r>
      <w:r>
        <w:rPr>
          <w:rFonts w:eastAsia="Times New Roman" w:cs="Times New Roman"/>
          <w:color w:val="000000"/>
        </w:rPr>
        <w:t>Драгојло Дудић</w:t>
      </w:r>
      <w:r w:rsidRPr="00582C59">
        <w:rPr>
          <w:rFonts w:eastAsia="Times New Roman" w:cs="Times New Roman"/>
          <w:color w:val="000000"/>
        </w:rPr>
        <w:t xml:space="preserve">“ из </w:t>
      </w:r>
      <w:r>
        <w:rPr>
          <w:rFonts w:eastAsia="Times New Roman" w:cs="Times New Roman"/>
          <w:color w:val="000000"/>
        </w:rPr>
        <w:t>Београда</w:t>
      </w:r>
      <w:r w:rsidRPr="00582C59">
        <w:rPr>
          <w:rFonts w:eastAsia="Times New Roman" w:cs="Times New Roman"/>
          <w:color w:val="000000"/>
        </w:rPr>
        <w:t xml:space="preserve"> , ради учешћа у заједничким пројектима</w:t>
      </w:r>
      <w:r>
        <w:rPr>
          <w:rFonts w:eastAsia="Times New Roman" w:cs="Times New Roman"/>
          <w:color w:val="000000"/>
        </w:rPr>
        <w:t xml:space="preserve"> ученика и наставног особља, </w:t>
      </w:r>
      <w:bookmarkStart w:id="34" w:name="_Hlk240279788"/>
      <w:r>
        <w:rPr>
          <w:rFonts w:eastAsia="Times New Roman" w:cs="Times New Roman"/>
          <w:color w:val="000000"/>
        </w:rPr>
        <w:t>размене искуства у обављању образовног- васпитног  рада</w:t>
      </w:r>
      <w:r w:rsidRPr="00582C59">
        <w:rPr>
          <w:rFonts w:eastAsia="Times New Roman" w:cs="Times New Roman"/>
          <w:color w:val="000000"/>
        </w:rPr>
        <w:t xml:space="preserve"> </w:t>
      </w:r>
      <w:bookmarkEnd w:id="34"/>
    </w:p>
    <w:p w:rsidR="00582C59" w:rsidRPr="00582C59" w:rsidRDefault="00582C59" w:rsidP="00582C59">
      <w:pPr>
        <w:pStyle w:val="ListParagraph"/>
        <w:ind w:left="720" w:firstLine="0"/>
        <w:rPr>
          <w:rFonts w:eastAsia="Times New Roman" w:cs="Times New Roman"/>
          <w:color w:val="000000"/>
        </w:rPr>
      </w:pPr>
    </w:p>
    <w:p w:rsidR="00582C59" w:rsidRPr="00210FE0" w:rsidRDefault="00582C59" w:rsidP="00582C59">
      <w:pPr>
        <w:pStyle w:val="ListParagraph"/>
        <w:numPr>
          <w:ilvl w:val="0"/>
          <w:numId w:val="60"/>
        </w:numPr>
        <w:spacing w:after="200" w:line="276" w:lineRule="auto"/>
        <w:jc w:val="left"/>
        <w:rPr>
          <w:rFonts w:eastAsia="Times New Roman" w:cs="Times New Roman"/>
          <w:b/>
          <w:bCs/>
          <w:color w:val="000000"/>
        </w:rPr>
      </w:pPr>
      <w:r>
        <w:rPr>
          <w:rFonts w:eastAsia="Times New Roman" w:cs="Times New Roman"/>
          <w:color w:val="000000"/>
        </w:rPr>
        <w:t xml:space="preserve">Наставак сарадње с ОШ „ Задоброва“ из Љубљане, Словенија ,ради учешћа у заједничким пројектима, </w:t>
      </w:r>
      <w:r w:rsidRPr="00582C59">
        <w:rPr>
          <w:rFonts w:eastAsia="Times New Roman" w:cs="Times New Roman"/>
          <w:color w:val="000000"/>
        </w:rPr>
        <w:t>размен</w:t>
      </w:r>
      <w:r>
        <w:rPr>
          <w:rFonts w:eastAsia="Times New Roman" w:cs="Times New Roman"/>
          <w:color w:val="000000"/>
        </w:rPr>
        <w:t>е</w:t>
      </w:r>
      <w:r w:rsidRPr="00582C59">
        <w:rPr>
          <w:rFonts w:eastAsia="Times New Roman" w:cs="Times New Roman"/>
          <w:color w:val="000000"/>
        </w:rPr>
        <w:t xml:space="preserve"> искуства у обављању образовног- васпитног  рада</w:t>
      </w:r>
    </w:p>
    <w:p w:rsidR="00210FE0" w:rsidRPr="00210FE0" w:rsidRDefault="00210FE0" w:rsidP="00210FE0">
      <w:pPr>
        <w:pStyle w:val="ListParagraph"/>
        <w:rPr>
          <w:rFonts w:eastAsia="Times New Roman" w:cs="Times New Roman"/>
          <w:b/>
          <w:bCs/>
          <w:color w:val="000000"/>
        </w:rPr>
      </w:pPr>
    </w:p>
    <w:p w:rsidR="00210FE0" w:rsidRPr="00582C59" w:rsidRDefault="00210FE0" w:rsidP="00582C59">
      <w:pPr>
        <w:pStyle w:val="ListParagraph"/>
        <w:numPr>
          <w:ilvl w:val="0"/>
          <w:numId w:val="60"/>
        </w:numPr>
        <w:spacing w:after="200" w:line="276" w:lineRule="auto"/>
        <w:jc w:val="left"/>
        <w:rPr>
          <w:rFonts w:eastAsia="Times New Roman" w:cs="Times New Roman"/>
          <w:b/>
          <w:bCs/>
          <w:color w:val="000000"/>
        </w:rPr>
      </w:pPr>
      <w:r>
        <w:rPr>
          <w:rFonts w:eastAsia="Times New Roman" w:cs="Times New Roman"/>
          <w:color w:val="000000"/>
        </w:rPr>
        <w:t xml:space="preserve">Рад на осавремењавању материјално- техничких средстава </w:t>
      </w:r>
    </w:p>
    <w:p w:rsidR="00F2179A" w:rsidRPr="00C050C4" w:rsidRDefault="00156686" w:rsidP="002D683C">
      <w:pPr>
        <w:numPr>
          <w:ilvl w:val="0"/>
          <w:numId w:val="6"/>
        </w:numPr>
        <w:jc w:val="left"/>
        <w:rPr>
          <w:color w:val="000000"/>
          <w:sz w:val="24"/>
          <w:szCs w:val="24"/>
          <w:lang w:val="ru-RU"/>
        </w:rPr>
      </w:pPr>
      <w:r w:rsidRPr="00C050C4">
        <w:rPr>
          <w:rFonts w:ascii="Times New Roman" w:eastAsia="Times New Roman" w:hAnsi="Times New Roman" w:cs="Times New Roman"/>
          <w:color w:val="000000"/>
          <w:sz w:val="24"/>
          <w:szCs w:val="24"/>
          <w:lang w:val="ru-RU"/>
        </w:rPr>
        <w:t>Уградња новог система видео надзора и аларама</w:t>
      </w:r>
    </w:p>
    <w:p w:rsidR="00F2179A" w:rsidRDefault="00156686" w:rsidP="002D683C">
      <w:pPr>
        <w:numPr>
          <w:ilvl w:val="0"/>
          <w:numId w:val="6"/>
        </w:numPr>
        <w:jc w:val="left"/>
        <w:rPr>
          <w:color w:val="000000"/>
          <w:sz w:val="24"/>
          <w:szCs w:val="24"/>
        </w:rPr>
      </w:pPr>
      <w:r>
        <w:rPr>
          <w:rFonts w:ascii="Times New Roman" w:eastAsia="Times New Roman" w:hAnsi="Times New Roman" w:cs="Times New Roman"/>
          <w:color w:val="000000"/>
          <w:sz w:val="24"/>
          <w:szCs w:val="24"/>
        </w:rPr>
        <w:t>Термоенергетска изолација централне зграде;</w:t>
      </w:r>
    </w:p>
    <w:p w:rsidR="00F2179A" w:rsidRPr="00C050C4" w:rsidRDefault="00156686" w:rsidP="002D683C">
      <w:pPr>
        <w:numPr>
          <w:ilvl w:val="0"/>
          <w:numId w:val="6"/>
        </w:numPr>
        <w:jc w:val="left"/>
        <w:rPr>
          <w:color w:val="000000"/>
          <w:sz w:val="24"/>
          <w:szCs w:val="24"/>
          <w:lang w:val="ru-RU"/>
        </w:rPr>
      </w:pPr>
      <w:r w:rsidRPr="00C050C4">
        <w:rPr>
          <w:rFonts w:ascii="Times New Roman" w:eastAsia="Times New Roman" w:hAnsi="Times New Roman" w:cs="Times New Roman"/>
          <w:color w:val="000000"/>
          <w:sz w:val="24"/>
          <w:szCs w:val="24"/>
          <w:lang w:val="ru-RU"/>
        </w:rPr>
        <w:t>Пресвлачење тартаном терена за рукомет/мали фудбал у дворишту школе, замена ограде;</w:t>
      </w:r>
    </w:p>
    <w:p w:rsidR="00F2179A" w:rsidRPr="00582C59" w:rsidRDefault="00582C59" w:rsidP="002D683C">
      <w:pPr>
        <w:numPr>
          <w:ilvl w:val="0"/>
          <w:numId w:val="6"/>
        </w:numPr>
        <w:jc w:val="left"/>
        <w:rPr>
          <w:color w:val="000000"/>
          <w:sz w:val="24"/>
          <w:szCs w:val="24"/>
          <w:lang w:val="ru-RU"/>
        </w:rPr>
      </w:pPr>
      <w:r w:rsidRPr="00E1161D">
        <w:rPr>
          <w:rFonts w:ascii="Times New Roman" w:eastAsia="Times New Roman" w:hAnsi="Times New Roman" w:cs="Times New Roman"/>
          <w:color w:val="000000"/>
          <w:sz w:val="24"/>
          <w:szCs w:val="24"/>
          <w:lang w:val="ru-RU"/>
        </w:rPr>
        <w:t>Реконструкција заједничких тоалета „ Мала школа“</w:t>
      </w:r>
    </w:p>
    <w:p w:rsidR="00F2179A" w:rsidRPr="00582C59" w:rsidRDefault="00156686" w:rsidP="002D683C">
      <w:pPr>
        <w:numPr>
          <w:ilvl w:val="0"/>
          <w:numId w:val="6"/>
        </w:numPr>
        <w:jc w:val="left"/>
        <w:rPr>
          <w:color w:val="000000"/>
          <w:sz w:val="24"/>
          <w:szCs w:val="24"/>
          <w:lang w:val="ru-RU"/>
        </w:rPr>
      </w:pPr>
      <w:r w:rsidRPr="00C050C4">
        <w:rPr>
          <w:rFonts w:ascii="Times New Roman" w:eastAsia="Times New Roman" w:hAnsi="Times New Roman" w:cs="Times New Roman"/>
          <w:color w:val="000000"/>
          <w:sz w:val="24"/>
          <w:szCs w:val="24"/>
          <w:lang w:val="ru-RU"/>
        </w:rPr>
        <w:t>Уградња и инсталирање соларних електрана на крову школе.</w:t>
      </w:r>
    </w:p>
    <w:p w:rsidR="00582C59" w:rsidRPr="00582C59" w:rsidRDefault="00582C59" w:rsidP="002D683C">
      <w:pPr>
        <w:numPr>
          <w:ilvl w:val="0"/>
          <w:numId w:val="6"/>
        </w:numPr>
        <w:jc w:val="left"/>
        <w:rPr>
          <w:color w:val="000000"/>
          <w:sz w:val="24"/>
          <w:szCs w:val="24"/>
          <w:lang w:val="ru-RU"/>
        </w:rPr>
      </w:pPr>
      <w:r>
        <w:rPr>
          <w:rFonts w:ascii="Times New Roman" w:eastAsia="Times New Roman" w:hAnsi="Times New Roman" w:cs="Times New Roman"/>
          <w:color w:val="000000"/>
          <w:sz w:val="24"/>
          <w:szCs w:val="24"/>
          <w:lang w:val="ru-RU"/>
        </w:rPr>
        <w:t>Израда пројектно- техничке документације за топлотне пумпе Биково</w:t>
      </w:r>
    </w:p>
    <w:p w:rsidR="00582C59" w:rsidRPr="00210FE0" w:rsidRDefault="00582C59" w:rsidP="002D683C">
      <w:pPr>
        <w:numPr>
          <w:ilvl w:val="0"/>
          <w:numId w:val="6"/>
        </w:numPr>
        <w:jc w:val="left"/>
        <w:rPr>
          <w:color w:val="000000"/>
          <w:sz w:val="24"/>
          <w:szCs w:val="24"/>
          <w:lang w:val="ru-RU"/>
        </w:rPr>
      </w:pPr>
      <w:r>
        <w:rPr>
          <w:rFonts w:ascii="Times New Roman" w:eastAsia="Times New Roman" w:hAnsi="Times New Roman" w:cs="Times New Roman"/>
          <w:color w:val="000000"/>
          <w:sz w:val="24"/>
          <w:szCs w:val="24"/>
          <w:lang w:val="ru-RU"/>
        </w:rPr>
        <w:t xml:space="preserve">Набавка и уградња топлотних пумпи у издвојеном оделењу биково </w:t>
      </w:r>
    </w:p>
    <w:p w:rsidR="00210FE0" w:rsidRPr="00C050C4" w:rsidRDefault="00210FE0" w:rsidP="002D683C">
      <w:pPr>
        <w:numPr>
          <w:ilvl w:val="0"/>
          <w:numId w:val="6"/>
        </w:numPr>
        <w:jc w:val="left"/>
        <w:rPr>
          <w:color w:val="000000"/>
          <w:sz w:val="24"/>
          <w:szCs w:val="24"/>
          <w:lang w:val="ru-RU"/>
        </w:rPr>
      </w:pPr>
      <w:r>
        <w:rPr>
          <w:rFonts w:ascii="Times New Roman" w:eastAsia="Times New Roman" w:hAnsi="Times New Roman" w:cs="Times New Roman"/>
          <w:color w:val="000000"/>
          <w:sz w:val="24"/>
          <w:szCs w:val="24"/>
          <w:lang w:val="ru-RU"/>
        </w:rPr>
        <w:t>Наставак климатизације</w:t>
      </w:r>
      <w:r w:rsidR="0052304C">
        <w:rPr>
          <w:rFonts w:ascii="Times New Roman" w:eastAsia="Times New Roman" w:hAnsi="Times New Roman" w:cs="Times New Roman"/>
          <w:color w:val="000000"/>
          <w:sz w:val="24"/>
          <w:szCs w:val="24"/>
          <w:lang w:val="ru-RU"/>
        </w:rPr>
        <w:t xml:space="preserve"> </w:t>
      </w:r>
      <w:r>
        <w:rPr>
          <w:rFonts w:ascii="Times New Roman" w:eastAsia="Times New Roman" w:hAnsi="Times New Roman" w:cs="Times New Roman"/>
          <w:color w:val="000000"/>
          <w:sz w:val="24"/>
          <w:szCs w:val="24"/>
          <w:lang w:val="ru-RU"/>
        </w:rPr>
        <w:t xml:space="preserve"> учионица/кабинета по објектима школе</w:t>
      </w:r>
    </w:p>
    <w:p w:rsidR="00F2179A" w:rsidRPr="00C050C4" w:rsidRDefault="00F2179A">
      <w:pPr>
        <w:spacing w:line="276" w:lineRule="auto"/>
        <w:ind w:left="720" w:firstLine="0"/>
        <w:jc w:val="left"/>
        <w:rPr>
          <w:rFonts w:ascii="Times New Roman" w:eastAsia="Times New Roman" w:hAnsi="Times New Roman" w:cs="Times New Roman"/>
          <w:color w:val="FF0000"/>
          <w:sz w:val="24"/>
          <w:szCs w:val="24"/>
          <w:lang w:val="ru-RU"/>
        </w:rPr>
      </w:pPr>
    </w:p>
    <w:p w:rsidR="00F2179A" w:rsidRPr="00C050C4" w:rsidRDefault="00F2179A">
      <w:pPr>
        <w:pBdr>
          <w:top w:val="nil"/>
          <w:left w:val="nil"/>
          <w:bottom w:val="nil"/>
          <w:right w:val="nil"/>
          <w:between w:val="nil"/>
        </w:pBdr>
        <w:spacing w:line="276" w:lineRule="auto"/>
        <w:ind w:firstLine="0"/>
        <w:jc w:val="left"/>
        <w:rPr>
          <w:rFonts w:ascii="Times New Roman" w:eastAsia="Times New Roman" w:hAnsi="Times New Roman" w:cs="Times New Roman"/>
          <w:color w:val="FF0000"/>
          <w:sz w:val="24"/>
          <w:szCs w:val="24"/>
          <w:lang w:val="ru-RU"/>
        </w:rPr>
      </w:pPr>
    </w:p>
    <w:p w:rsidR="00F2179A" w:rsidRPr="00C050C4" w:rsidRDefault="00F2179A">
      <w:pPr>
        <w:pBdr>
          <w:top w:val="nil"/>
          <w:left w:val="nil"/>
          <w:bottom w:val="nil"/>
          <w:right w:val="nil"/>
          <w:between w:val="nil"/>
        </w:pBdr>
        <w:spacing w:line="276" w:lineRule="auto"/>
        <w:ind w:firstLine="0"/>
        <w:jc w:val="left"/>
        <w:rPr>
          <w:rFonts w:ascii="Times New Roman" w:eastAsia="Times New Roman" w:hAnsi="Times New Roman" w:cs="Times New Roman"/>
          <w:color w:val="FF0000"/>
          <w:sz w:val="24"/>
          <w:szCs w:val="24"/>
          <w:lang w:val="ru-RU"/>
        </w:rPr>
      </w:pPr>
    </w:p>
    <w:p w:rsidR="00F2179A" w:rsidRPr="00C050C4" w:rsidRDefault="00F2179A">
      <w:pPr>
        <w:pBdr>
          <w:top w:val="nil"/>
          <w:left w:val="nil"/>
          <w:bottom w:val="nil"/>
          <w:right w:val="nil"/>
          <w:between w:val="nil"/>
        </w:pBdr>
        <w:spacing w:line="276" w:lineRule="auto"/>
        <w:ind w:firstLine="0"/>
        <w:jc w:val="left"/>
        <w:rPr>
          <w:rFonts w:ascii="Times New Roman" w:eastAsia="Times New Roman" w:hAnsi="Times New Roman" w:cs="Times New Roman"/>
          <w:color w:val="FF0000"/>
          <w:sz w:val="24"/>
          <w:szCs w:val="24"/>
          <w:lang w:val="ru-RU"/>
        </w:rPr>
      </w:pPr>
    </w:p>
    <w:p w:rsidR="00F2179A" w:rsidRPr="00C050C4" w:rsidRDefault="00F2179A">
      <w:pPr>
        <w:pBdr>
          <w:top w:val="nil"/>
          <w:left w:val="nil"/>
          <w:bottom w:val="nil"/>
          <w:right w:val="nil"/>
          <w:between w:val="nil"/>
        </w:pBdr>
        <w:spacing w:line="276" w:lineRule="auto"/>
        <w:ind w:firstLine="0"/>
        <w:jc w:val="left"/>
        <w:rPr>
          <w:rFonts w:ascii="Times New Roman" w:eastAsia="Times New Roman" w:hAnsi="Times New Roman" w:cs="Times New Roman"/>
          <w:color w:val="FF0000"/>
          <w:sz w:val="24"/>
          <w:szCs w:val="24"/>
          <w:lang w:val="ru-RU"/>
        </w:rPr>
      </w:pPr>
    </w:p>
    <w:p w:rsidR="00F2179A" w:rsidRPr="00C050C4" w:rsidRDefault="00F2179A">
      <w:pPr>
        <w:pBdr>
          <w:top w:val="nil"/>
          <w:left w:val="nil"/>
          <w:bottom w:val="nil"/>
          <w:right w:val="nil"/>
          <w:between w:val="nil"/>
        </w:pBdr>
        <w:spacing w:line="276" w:lineRule="auto"/>
        <w:ind w:firstLine="0"/>
        <w:jc w:val="left"/>
        <w:rPr>
          <w:rFonts w:ascii="Times New Roman" w:eastAsia="Times New Roman" w:hAnsi="Times New Roman" w:cs="Times New Roman"/>
          <w:color w:val="FF0000"/>
          <w:sz w:val="24"/>
          <w:szCs w:val="24"/>
          <w:lang w:val="ru-RU"/>
        </w:rPr>
      </w:pPr>
    </w:p>
    <w:p w:rsidR="00F2179A" w:rsidRPr="00C050C4" w:rsidRDefault="00F2179A">
      <w:pPr>
        <w:pBdr>
          <w:top w:val="nil"/>
          <w:left w:val="nil"/>
          <w:bottom w:val="nil"/>
          <w:right w:val="nil"/>
          <w:between w:val="nil"/>
        </w:pBdr>
        <w:spacing w:line="276" w:lineRule="auto"/>
        <w:ind w:firstLine="0"/>
        <w:jc w:val="left"/>
        <w:rPr>
          <w:rFonts w:ascii="Times New Roman" w:eastAsia="Times New Roman" w:hAnsi="Times New Roman" w:cs="Times New Roman"/>
          <w:color w:val="FF0000"/>
          <w:sz w:val="24"/>
          <w:szCs w:val="24"/>
          <w:lang w:val="ru-RU"/>
        </w:rPr>
      </w:pPr>
    </w:p>
    <w:p w:rsidR="00F2179A" w:rsidRPr="00C050C4" w:rsidRDefault="00F2179A">
      <w:pPr>
        <w:pBdr>
          <w:top w:val="nil"/>
          <w:left w:val="nil"/>
          <w:bottom w:val="nil"/>
          <w:right w:val="nil"/>
          <w:between w:val="nil"/>
        </w:pBdr>
        <w:spacing w:line="276" w:lineRule="auto"/>
        <w:ind w:firstLine="0"/>
        <w:jc w:val="left"/>
        <w:rPr>
          <w:rFonts w:ascii="Times New Roman" w:eastAsia="Times New Roman" w:hAnsi="Times New Roman" w:cs="Times New Roman"/>
          <w:color w:val="FF0000"/>
          <w:sz w:val="24"/>
          <w:szCs w:val="24"/>
          <w:lang w:val="ru-RU"/>
        </w:rPr>
      </w:pPr>
    </w:p>
    <w:p w:rsidR="00F2179A" w:rsidRPr="00C050C4" w:rsidRDefault="00F2179A">
      <w:pPr>
        <w:pBdr>
          <w:top w:val="nil"/>
          <w:left w:val="nil"/>
          <w:bottom w:val="nil"/>
          <w:right w:val="nil"/>
          <w:between w:val="nil"/>
        </w:pBdr>
        <w:spacing w:line="276" w:lineRule="auto"/>
        <w:ind w:firstLine="0"/>
        <w:jc w:val="left"/>
        <w:rPr>
          <w:rFonts w:ascii="Times New Roman" w:eastAsia="Times New Roman" w:hAnsi="Times New Roman" w:cs="Times New Roman"/>
          <w:color w:val="FF0000"/>
          <w:sz w:val="24"/>
          <w:szCs w:val="24"/>
          <w:lang w:val="ru-RU"/>
        </w:rPr>
      </w:pPr>
    </w:p>
    <w:p w:rsidR="00F2179A" w:rsidRPr="00C050C4" w:rsidRDefault="00F2179A">
      <w:pPr>
        <w:pBdr>
          <w:top w:val="nil"/>
          <w:left w:val="nil"/>
          <w:bottom w:val="nil"/>
          <w:right w:val="nil"/>
          <w:between w:val="nil"/>
        </w:pBdr>
        <w:spacing w:line="276" w:lineRule="auto"/>
        <w:ind w:firstLine="0"/>
        <w:jc w:val="left"/>
        <w:rPr>
          <w:rFonts w:ascii="Times New Roman" w:eastAsia="Times New Roman" w:hAnsi="Times New Roman" w:cs="Times New Roman"/>
          <w:color w:val="FF0000"/>
          <w:sz w:val="24"/>
          <w:szCs w:val="24"/>
          <w:lang w:val="ru-RU"/>
        </w:rPr>
      </w:pPr>
    </w:p>
    <w:p w:rsidR="00F2179A" w:rsidRPr="00C050C4" w:rsidRDefault="00F2179A">
      <w:pPr>
        <w:pBdr>
          <w:top w:val="nil"/>
          <w:left w:val="nil"/>
          <w:bottom w:val="nil"/>
          <w:right w:val="nil"/>
          <w:between w:val="nil"/>
        </w:pBdr>
        <w:spacing w:line="276" w:lineRule="auto"/>
        <w:ind w:firstLine="0"/>
        <w:jc w:val="left"/>
        <w:rPr>
          <w:rFonts w:ascii="Times New Roman" w:eastAsia="Times New Roman" w:hAnsi="Times New Roman" w:cs="Times New Roman"/>
          <w:color w:val="FF0000"/>
          <w:sz w:val="24"/>
          <w:szCs w:val="24"/>
          <w:lang w:val="ru-RU"/>
        </w:rPr>
      </w:pPr>
    </w:p>
    <w:p w:rsidR="00F2179A" w:rsidRPr="00C050C4" w:rsidRDefault="00F2179A">
      <w:pPr>
        <w:pBdr>
          <w:top w:val="nil"/>
          <w:left w:val="nil"/>
          <w:bottom w:val="nil"/>
          <w:right w:val="nil"/>
          <w:between w:val="nil"/>
        </w:pBdr>
        <w:spacing w:line="276" w:lineRule="auto"/>
        <w:ind w:firstLine="0"/>
        <w:jc w:val="left"/>
        <w:rPr>
          <w:rFonts w:ascii="Times New Roman" w:eastAsia="Times New Roman" w:hAnsi="Times New Roman" w:cs="Times New Roman"/>
          <w:color w:val="FF0000"/>
          <w:sz w:val="24"/>
          <w:szCs w:val="24"/>
          <w:lang w:val="ru-RU"/>
        </w:rPr>
      </w:pPr>
    </w:p>
    <w:p w:rsidR="00F2179A" w:rsidRPr="00C050C4" w:rsidRDefault="00F2179A">
      <w:pPr>
        <w:pBdr>
          <w:top w:val="nil"/>
          <w:left w:val="nil"/>
          <w:bottom w:val="nil"/>
          <w:right w:val="nil"/>
          <w:between w:val="nil"/>
        </w:pBdr>
        <w:spacing w:line="276" w:lineRule="auto"/>
        <w:ind w:firstLine="0"/>
        <w:jc w:val="left"/>
        <w:rPr>
          <w:rFonts w:ascii="Times New Roman" w:eastAsia="Times New Roman" w:hAnsi="Times New Roman" w:cs="Times New Roman"/>
          <w:color w:val="FF0000"/>
          <w:sz w:val="24"/>
          <w:szCs w:val="24"/>
          <w:lang w:val="ru-RU"/>
        </w:rPr>
      </w:pPr>
    </w:p>
    <w:p w:rsidR="00F2179A" w:rsidRPr="00C050C4" w:rsidRDefault="00F2179A">
      <w:pPr>
        <w:pBdr>
          <w:top w:val="nil"/>
          <w:left w:val="nil"/>
          <w:bottom w:val="nil"/>
          <w:right w:val="nil"/>
          <w:between w:val="nil"/>
        </w:pBdr>
        <w:spacing w:line="276" w:lineRule="auto"/>
        <w:ind w:firstLine="0"/>
        <w:jc w:val="left"/>
        <w:rPr>
          <w:rFonts w:ascii="Times New Roman" w:eastAsia="Times New Roman" w:hAnsi="Times New Roman" w:cs="Times New Roman"/>
          <w:color w:val="FF0000"/>
          <w:sz w:val="24"/>
          <w:szCs w:val="24"/>
          <w:lang w:val="ru-RU"/>
        </w:rPr>
      </w:pPr>
    </w:p>
    <w:p w:rsidR="00F2179A" w:rsidRPr="00C050C4" w:rsidRDefault="00F2179A">
      <w:pPr>
        <w:pStyle w:val="Heading1"/>
        <w:ind w:left="1" w:hanging="3"/>
        <w:jc w:val="center"/>
        <w:rPr>
          <w:lang w:val="ru-RU"/>
        </w:rPr>
      </w:pPr>
    </w:p>
    <w:p w:rsidR="00F2179A" w:rsidRPr="00084020" w:rsidRDefault="00156686">
      <w:pPr>
        <w:pStyle w:val="Heading1"/>
        <w:ind w:left="1" w:hanging="3"/>
        <w:jc w:val="center"/>
        <w:rPr>
          <w:color w:val="000000" w:themeColor="text1"/>
        </w:rPr>
      </w:pPr>
      <w:bookmarkStart w:id="35" w:name="_Toc240031600"/>
      <w:r w:rsidRPr="00084020">
        <w:rPr>
          <w:color w:val="000000" w:themeColor="text1"/>
        </w:rPr>
        <w:t>ПРОГРАМ РАДА СЕКРЕТАРА ШКОЛЕ</w:t>
      </w:r>
      <w:bookmarkEnd w:id="35"/>
    </w:p>
    <w:p w:rsidR="00F2179A" w:rsidRDefault="00F2179A">
      <w:pPr>
        <w:ind w:hanging="2"/>
        <w:rPr>
          <w:rFonts w:ascii="Times New Roman" w:eastAsia="Times New Roman" w:hAnsi="Times New Roman" w:cs="Times New Roman"/>
          <w:b/>
          <w:bCs/>
          <w:color w:val="FF0000"/>
          <w:sz w:val="24"/>
          <w:szCs w:val="24"/>
        </w:rPr>
      </w:pPr>
    </w:p>
    <w:tbl>
      <w:tblPr>
        <w:tblStyle w:val="afa"/>
        <w:tblW w:w="987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tblPr>
      <w:tblGrid>
        <w:gridCol w:w="3745"/>
        <w:gridCol w:w="6132"/>
      </w:tblGrid>
      <w:tr w:rsidR="00F2179A">
        <w:tc>
          <w:tcPr>
            <w:tcW w:w="3745" w:type="dxa"/>
            <w:vAlign w:val="center"/>
          </w:tcPr>
          <w:p w:rsidR="00F2179A" w:rsidRDefault="00156686">
            <w:pPr>
              <w:spacing w:line="240" w:lineRule="auto"/>
              <w:ind w:hanging="2"/>
              <w:rPr>
                <w:rFonts w:ascii="Times New Roman" w:eastAsia="Times New Roman" w:hAnsi="Times New Roman" w:cs="Times New Roman"/>
                <w:b/>
                <w:bCs/>
                <w:color w:val="000000"/>
                <w:sz w:val="24"/>
                <w:szCs w:val="24"/>
              </w:rPr>
            </w:pPr>
            <w:r>
              <w:rPr>
                <w:rFonts w:ascii="Times New Roman" w:eastAsia="Times New Roman" w:hAnsi="Times New Roman" w:cs="Times New Roman"/>
                <w:b/>
                <w:bCs/>
                <w:color w:val="000000"/>
                <w:sz w:val="24"/>
                <w:szCs w:val="24"/>
              </w:rPr>
              <w:t>1) Управни послови</w:t>
            </w:r>
          </w:p>
        </w:tc>
        <w:tc>
          <w:tcPr>
            <w:tcW w:w="6132" w:type="dxa"/>
          </w:tcPr>
          <w:p w:rsidR="00F2179A" w:rsidRPr="00C050C4" w:rsidRDefault="00F2179A">
            <w:pPr>
              <w:spacing w:line="240" w:lineRule="auto"/>
              <w:ind w:hanging="2"/>
              <w:rPr>
                <w:rFonts w:ascii="Times New Roman" w:eastAsia="Times New Roman" w:hAnsi="Times New Roman" w:cs="Times New Roman"/>
                <w:color w:val="000000"/>
                <w:sz w:val="24"/>
                <w:szCs w:val="24"/>
                <w:lang w:val="ru-RU"/>
              </w:rPr>
            </w:pPr>
          </w:p>
          <w:p w:rsidR="00F2179A" w:rsidRPr="00C050C4" w:rsidRDefault="00156686">
            <w:pPr>
              <w:spacing w:line="240" w:lineRule="auto"/>
              <w:ind w:hanging="2"/>
              <w:rPr>
                <w:rFonts w:ascii="Times New Roman" w:eastAsia="Times New Roman" w:hAnsi="Times New Roman" w:cs="Times New Roman"/>
                <w:color w:val="000000"/>
                <w:sz w:val="24"/>
                <w:szCs w:val="24"/>
                <w:lang w:val="ru-RU"/>
              </w:rPr>
            </w:pPr>
            <w:r w:rsidRPr="00C050C4">
              <w:rPr>
                <w:rFonts w:ascii="Times New Roman" w:eastAsia="Times New Roman" w:hAnsi="Times New Roman" w:cs="Times New Roman"/>
                <w:color w:val="000000"/>
                <w:sz w:val="24"/>
                <w:szCs w:val="24"/>
                <w:lang w:val="ru-RU"/>
              </w:rPr>
              <w:t>• Израда одлука и решења које доноси директор Школе;</w:t>
            </w:r>
          </w:p>
          <w:p w:rsidR="00F2179A" w:rsidRPr="00C050C4" w:rsidRDefault="00156686">
            <w:pPr>
              <w:spacing w:line="240" w:lineRule="auto"/>
              <w:ind w:hanging="2"/>
              <w:rPr>
                <w:rFonts w:ascii="Times New Roman" w:eastAsia="Times New Roman" w:hAnsi="Times New Roman" w:cs="Times New Roman"/>
                <w:color w:val="000000"/>
                <w:sz w:val="24"/>
                <w:szCs w:val="24"/>
                <w:lang w:val="ru-RU"/>
              </w:rPr>
            </w:pPr>
            <w:r w:rsidRPr="00C050C4">
              <w:rPr>
                <w:rFonts w:ascii="Times New Roman" w:eastAsia="Times New Roman" w:hAnsi="Times New Roman" w:cs="Times New Roman"/>
                <w:color w:val="000000"/>
                <w:sz w:val="24"/>
                <w:szCs w:val="24"/>
                <w:lang w:val="ru-RU"/>
              </w:rPr>
              <w:t>• Израда решења и одлука по приговору запослених и ученика;</w:t>
            </w:r>
          </w:p>
          <w:p w:rsidR="00F2179A" w:rsidRPr="00C050C4" w:rsidRDefault="00156686">
            <w:pPr>
              <w:spacing w:line="240" w:lineRule="auto"/>
              <w:ind w:hanging="2"/>
              <w:rPr>
                <w:rFonts w:ascii="Times New Roman" w:eastAsia="Times New Roman" w:hAnsi="Times New Roman" w:cs="Times New Roman"/>
                <w:color w:val="000000"/>
                <w:sz w:val="24"/>
                <w:szCs w:val="24"/>
                <w:lang w:val="ru-RU"/>
              </w:rPr>
            </w:pPr>
            <w:r w:rsidRPr="00C050C4">
              <w:rPr>
                <w:rFonts w:ascii="Times New Roman" w:eastAsia="Times New Roman" w:hAnsi="Times New Roman" w:cs="Times New Roman"/>
                <w:color w:val="000000"/>
                <w:sz w:val="24"/>
                <w:szCs w:val="24"/>
                <w:lang w:val="ru-RU"/>
              </w:rPr>
              <w:t>• Израда одлука, решења и других појединачних аката за спровођење дисциплинског поступка запослених и ученика;</w:t>
            </w:r>
          </w:p>
          <w:p w:rsidR="00F2179A" w:rsidRPr="00C050C4" w:rsidRDefault="00156686">
            <w:pPr>
              <w:spacing w:line="240" w:lineRule="auto"/>
              <w:ind w:hanging="2"/>
              <w:rPr>
                <w:rFonts w:ascii="Times New Roman" w:eastAsia="Times New Roman" w:hAnsi="Times New Roman" w:cs="Times New Roman"/>
                <w:color w:val="000000"/>
                <w:sz w:val="24"/>
                <w:szCs w:val="24"/>
                <w:lang w:val="ru-RU"/>
              </w:rPr>
            </w:pPr>
            <w:r w:rsidRPr="00C050C4">
              <w:rPr>
                <w:rFonts w:ascii="Times New Roman" w:eastAsia="Times New Roman" w:hAnsi="Times New Roman" w:cs="Times New Roman"/>
                <w:color w:val="000000"/>
                <w:sz w:val="24"/>
                <w:szCs w:val="24"/>
                <w:lang w:val="ru-RU"/>
              </w:rPr>
              <w:t>• Израда одлука и закључака Школског одбора;</w:t>
            </w:r>
          </w:p>
          <w:p w:rsidR="00F2179A" w:rsidRDefault="00156686">
            <w:pPr>
              <w:spacing w:line="240" w:lineRule="auto"/>
              <w:ind w:hanging="2"/>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Остали послови управног поступка.</w:t>
            </w:r>
          </w:p>
          <w:p w:rsidR="00F2179A" w:rsidRDefault="00F2179A">
            <w:pPr>
              <w:spacing w:line="240" w:lineRule="auto"/>
              <w:ind w:hanging="2"/>
              <w:rPr>
                <w:rFonts w:ascii="Times New Roman" w:eastAsia="Times New Roman" w:hAnsi="Times New Roman" w:cs="Times New Roman"/>
                <w:color w:val="000000"/>
                <w:sz w:val="24"/>
                <w:szCs w:val="24"/>
              </w:rPr>
            </w:pPr>
          </w:p>
        </w:tc>
      </w:tr>
      <w:tr w:rsidR="00F2179A" w:rsidRPr="00062BA8">
        <w:tc>
          <w:tcPr>
            <w:tcW w:w="3745" w:type="dxa"/>
            <w:vAlign w:val="center"/>
          </w:tcPr>
          <w:p w:rsidR="00F2179A" w:rsidRDefault="00156686">
            <w:pPr>
              <w:spacing w:line="240" w:lineRule="auto"/>
              <w:ind w:hanging="2"/>
              <w:rPr>
                <w:rFonts w:ascii="Times New Roman" w:eastAsia="Times New Roman" w:hAnsi="Times New Roman" w:cs="Times New Roman"/>
                <w:b/>
                <w:bCs/>
                <w:color w:val="000000"/>
                <w:sz w:val="24"/>
                <w:szCs w:val="24"/>
              </w:rPr>
            </w:pPr>
            <w:r>
              <w:rPr>
                <w:rFonts w:ascii="Times New Roman" w:eastAsia="Times New Roman" w:hAnsi="Times New Roman" w:cs="Times New Roman"/>
                <w:b/>
                <w:bCs/>
                <w:color w:val="000000"/>
                <w:sz w:val="24"/>
                <w:szCs w:val="24"/>
              </w:rPr>
              <w:t>2) Нормативно-правни послови</w:t>
            </w:r>
          </w:p>
        </w:tc>
        <w:tc>
          <w:tcPr>
            <w:tcW w:w="6132" w:type="dxa"/>
          </w:tcPr>
          <w:p w:rsidR="00F2179A" w:rsidRPr="00C050C4" w:rsidRDefault="00156686">
            <w:pPr>
              <w:spacing w:line="240" w:lineRule="auto"/>
              <w:ind w:hanging="2"/>
              <w:rPr>
                <w:rFonts w:ascii="Times New Roman" w:eastAsia="Times New Roman" w:hAnsi="Times New Roman" w:cs="Times New Roman"/>
                <w:color w:val="000000"/>
                <w:sz w:val="24"/>
                <w:szCs w:val="24"/>
                <w:lang w:val="ru-RU"/>
              </w:rPr>
            </w:pPr>
            <w:r w:rsidRPr="00C050C4">
              <w:rPr>
                <w:rFonts w:ascii="Times New Roman" w:eastAsia="Times New Roman" w:hAnsi="Times New Roman" w:cs="Times New Roman"/>
                <w:color w:val="000000"/>
                <w:sz w:val="24"/>
                <w:szCs w:val="24"/>
                <w:lang w:val="ru-RU"/>
              </w:rPr>
              <w:t>• Праћење закона, подзаконских аката и других прописа који се примењују за рад Школе и у складу са новим законским и подзаконским решењима израда општих аката школе.</w:t>
            </w:r>
          </w:p>
        </w:tc>
      </w:tr>
      <w:tr w:rsidR="00F2179A">
        <w:tc>
          <w:tcPr>
            <w:tcW w:w="3745" w:type="dxa"/>
            <w:vAlign w:val="center"/>
          </w:tcPr>
          <w:p w:rsidR="00F2179A" w:rsidRDefault="00156686">
            <w:pPr>
              <w:spacing w:line="240" w:lineRule="auto"/>
              <w:ind w:hanging="2"/>
              <w:rPr>
                <w:rFonts w:ascii="Times New Roman" w:eastAsia="Times New Roman" w:hAnsi="Times New Roman" w:cs="Times New Roman"/>
                <w:b/>
                <w:bCs/>
                <w:color w:val="000000"/>
                <w:sz w:val="24"/>
                <w:szCs w:val="24"/>
              </w:rPr>
            </w:pPr>
            <w:r>
              <w:rPr>
                <w:rFonts w:ascii="Times New Roman" w:eastAsia="Times New Roman" w:hAnsi="Times New Roman" w:cs="Times New Roman"/>
                <w:b/>
                <w:bCs/>
                <w:color w:val="000000"/>
                <w:sz w:val="24"/>
                <w:szCs w:val="24"/>
              </w:rPr>
              <w:t>3) Други правни послови</w:t>
            </w:r>
          </w:p>
        </w:tc>
        <w:tc>
          <w:tcPr>
            <w:tcW w:w="6132" w:type="dxa"/>
          </w:tcPr>
          <w:p w:rsidR="00F2179A" w:rsidRPr="00C050C4" w:rsidRDefault="00156686">
            <w:pPr>
              <w:spacing w:line="240" w:lineRule="auto"/>
              <w:ind w:hanging="2"/>
              <w:rPr>
                <w:rFonts w:ascii="Times New Roman" w:eastAsia="Times New Roman" w:hAnsi="Times New Roman" w:cs="Times New Roman"/>
                <w:color w:val="000000"/>
                <w:sz w:val="24"/>
                <w:szCs w:val="24"/>
                <w:lang w:val="ru-RU"/>
              </w:rPr>
            </w:pPr>
            <w:r w:rsidRPr="00C050C4">
              <w:rPr>
                <w:rFonts w:ascii="Times New Roman" w:eastAsia="Times New Roman" w:hAnsi="Times New Roman" w:cs="Times New Roman"/>
                <w:color w:val="000000"/>
                <w:sz w:val="24"/>
                <w:szCs w:val="24"/>
                <w:lang w:val="ru-RU"/>
              </w:rPr>
              <w:t>• Припрема материјал за седнице Школског одбора;</w:t>
            </w:r>
          </w:p>
          <w:p w:rsidR="00F2179A" w:rsidRPr="00C050C4" w:rsidRDefault="00156686">
            <w:pPr>
              <w:spacing w:line="240" w:lineRule="auto"/>
              <w:ind w:hanging="2"/>
              <w:rPr>
                <w:rFonts w:ascii="Times New Roman" w:eastAsia="Times New Roman" w:hAnsi="Times New Roman" w:cs="Times New Roman"/>
                <w:color w:val="000000"/>
                <w:sz w:val="24"/>
                <w:szCs w:val="24"/>
                <w:lang w:val="ru-RU"/>
              </w:rPr>
            </w:pPr>
            <w:r w:rsidRPr="00C050C4">
              <w:rPr>
                <w:rFonts w:ascii="Times New Roman" w:eastAsia="Times New Roman" w:hAnsi="Times New Roman" w:cs="Times New Roman"/>
                <w:color w:val="000000"/>
                <w:sz w:val="24"/>
                <w:szCs w:val="24"/>
                <w:lang w:val="ru-RU"/>
              </w:rPr>
              <w:t>• Израда записника са седнице Школског одбора;</w:t>
            </w:r>
          </w:p>
          <w:p w:rsidR="00F2179A" w:rsidRPr="00C050C4" w:rsidRDefault="00156686">
            <w:pPr>
              <w:spacing w:line="240" w:lineRule="auto"/>
              <w:ind w:hanging="2"/>
              <w:rPr>
                <w:rFonts w:ascii="Times New Roman" w:eastAsia="Times New Roman" w:hAnsi="Times New Roman" w:cs="Times New Roman"/>
                <w:color w:val="000000"/>
                <w:sz w:val="24"/>
                <w:szCs w:val="24"/>
                <w:lang w:val="ru-RU"/>
              </w:rPr>
            </w:pPr>
            <w:r w:rsidRPr="00C050C4">
              <w:rPr>
                <w:rFonts w:ascii="Times New Roman" w:eastAsia="Times New Roman" w:hAnsi="Times New Roman" w:cs="Times New Roman"/>
                <w:color w:val="000000"/>
                <w:sz w:val="24"/>
                <w:szCs w:val="24"/>
                <w:lang w:val="ru-RU"/>
              </w:rPr>
              <w:t>• Рад у комисијама за јавне набавке мале вредности (спровођење поступка, израда документације), а за остале комисије по потреби Школе;</w:t>
            </w:r>
          </w:p>
          <w:p w:rsidR="00F2179A" w:rsidRPr="00C050C4" w:rsidRDefault="00156686">
            <w:pPr>
              <w:spacing w:line="240" w:lineRule="auto"/>
              <w:ind w:hanging="2"/>
              <w:rPr>
                <w:rFonts w:ascii="Times New Roman" w:eastAsia="Times New Roman" w:hAnsi="Times New Roman" w:cs="Times New Roman"/>
                <w:color w:val="000000"/>
                <w:sz w:val="24"/>
                <w:szCs w:val="24"/>
                <w:lang w:val="ru-RU"/>
              </w:rPr>
            </w:pPr>
            <w:r w:rsidRPr="00C050C4">
              <w:rPr>
                <w:rFonts w:ascii="Times New Roman" w:eastAsia="Times New Roman" w:hAnsi="Times New Roman" w:cs="Times New Roman"/>
                <w:color w:val="000000"/>
                <w:sz w:val="24"/>
                <w:szCs w:val="24"/>
                <w:lang w:val="ru-RU"/>
              </w:rPr>
              <w:t>• Спровођење поступка за пријем у радни однос наставног особља;</w:t>
            </w:r>
          </w:p>
          <w:p w:rsidR="00F2179A" w:rsidRPr="00C050C4" w:rsidRDefault="00156686">
            <w:pPr>
              <w:spacing w:line="240" w:lineRule="auto"/>
              <w:ind w:hanging="2"/>
              <w:rPr>
                <w:rFonts w:ascii="Times New Roman" w:eastAsia="Times New Roman" w:hAnsi="Times New Roman" w:cs="Times New Roman"/>
                <w:color w:val="000000"/>
                <w:sz w:val="24"/>
                <w:szCs w:val="24"/>
                <w:lang w:val="ru-RU"/>
              </w:rPr>
            </w:pPr>
            <w:r w:rsidRPr="00C050C4">
              <w:rPr>
                <w:rFonts w:ascii="Times New Roman" w:eastAsia="Times New Roman" w:hAnsi="Times New Roman" w:cs="Times New Roman"/>
                <w:color w:val="000000"/>
                <w:sz w:val="24"/>
                <w:szCs w:val="24"/>
                <w:lang w:val="ru-RU"/>
              </w:rPr>
              <w:t>• Спровођење поступка за пријем у радни однос осталих запослених у Школи;</w:t>
            </w:r>
          </w:p>
          <w:p w:rsidR="00F2179A" w:rsidRPr="00C050C4" w:rsidRDefault="00156686">
            <w:pPr>
              <w:spacing w:line="240" w:lineRule="auto"/>
              <w:ind w:hanging="2"/>
              <w:rPr>
                <w:rFonts w:ascii="Times New Roman" w:eastAsia="Times New Roman" w:hAnsi="Times New Roman" w:cs="Times New Roman"/>
                <w:color w:val="000000"/>
                <w:sz w:val="24"/>
                <w:szCs w:val="24"/>
                <w:lang w:val="ru-RU"/>
              </w:rPr>
            </w:pPr>
            <w:r w:rsidRPr="00C050C4">
              <w:rPr>
                <w:rFonts w:ascii="Times New Roman" w:eastAsia="Times New Roman" w:hAnsi="Times New Roman" w:cs="Times New Roman"/>
                <w:color w:val="000000"/>
                <w:sz w:val="24"/>
                <w:szCs w:val="24"/>
                <w:lang w:val="ru-RU"/>
              </w:rPr>
              <w:t>• Кадровски послови: поступак пријаве и одјаве на пензијско и инвалидско осигурање запослених и други послови ради остваривања права запослених из радног односа;</w:t>
            </w:r>
          </w:p>
          <w:p w:rsidR="00F2179A" w:rsidRPr="00C050C4" w:rsidRDefault="00156686">
            <w:pPr>
              <w:spacing w:line="240" w:lineRule="auto"/>
              <w:ind w:hanging="2"/>
              <w:rPr>
                <w:rFonts w:ascii="Times New Roman" w:eastAsia="Times New Roman" w:hAnsi="Times New Roman" w:cs="Times New Roman"/>
                <w:color w:val="000000"/>
                <w:sz w:val="24"/>
                <w:szCs w:val="24"/>
                <w:lang w:val="ru-RU"/>
              </w:rPr>
            </w:pPr>
            <w:r w:rsidRPr="00C050C4">
              <w:rPr>
                <w:rFonts w:ascii="Times New Roman" w:eastAsia="Times New Roman" w:hAnsi="Times New Roman" w:cs="Times New Roman"/>
                <w:color w:val="000000"/>
                <w:sz w:val="24"/>
                <w:szCs w:val="24"/>
                <w:lang w:val="ru-RU"/>
              </w:rPr>
              <w:t>• Сарадња са наставницима у вођењу евиденције и издавању јавних исправа ученицима, у вези са полагањем квалификационих, поправних, разредних и завршних испита ученика, у вези екскурзија ученика и др.;</w:t>
            </w:r>
          </w:p>
          <w:p w:rsidR="00F2179A" w:rsidRPr="00C050C4" w:rsidRDefault="00156686">
            <w:pPr>
              <w:spacing w:line="240" w:lineRule="auto"/>
              <w:ind w:hanging="2"/>
              <w:rPr>
                <w:rFonts w:ascii="Times New Roman" w:eastAsia="Times New Roman" w:hAnsi="Times New Roman" w:cs="Times New Roman"/>
                <w:color w:val="000000"/>
                <w:sz w:val="24"/>
                <w:szCs w:val="24"/>
                <w:lang w:val="ru-RU"/>
              </w:rPr>
            </w:pPr>
            <w:r w:rsidRPr="00C050C4">
              <w:rPr>
                <w:rFonts w:ascii="Times New Roman" w:eastAsia="Times New Roman" w:hAnsi="Times New Roman" w:cs="Times New Roman"/>
                <w:color w:val="000000"/>
                <w:sz w:val="24"/>
                <w:szCs w:val="24"/>
                <w:lang w:val="ru-RU"/>
              </w:rPr>
              <w:t>• По овлашћењу директора заступање Школе пред судовима и другим органима;</w:t>
            </w:r>
          </w:p>
          <w:p w:rsidR="00F2179A" w:rsidRPr="00C050C4" w:rsidRDefault="00156686">
            <w:pPr>
              <w:spacing w:line="240" w:lineRule="auto"/>
              <w:ind w:hanging="2"/>
              <w:rPr>
                <w:rFonts w:ascii="Times New Roman" w:eastAsia="Times New Roman" w:hAnsi="Times New Roman" w:cs="Times New Roman"/>
                <w:color w:val="000000"/>
                <w:sz w:val="24"/>
                <w:szCs w:val="24"/>
                <w:lang w:val="ru-RU"/>
              </w:rPr>
            </w:pPr>
            <w:r w:rsidRPr="00C050C4">
              <w:rPr>
                <w:rFonts w:ascii="Times New Roman" w:eastAsia="Times New Roman" w:hAnsi="Times New Roman" w:cs="Times New Roman"/>
                <w:color w:val="000000"/>
                <w:sz w:val="24"/>
                <w:szCs w:val="24"/>
                <w:lang w:val="ru-RU"/>
              </w:rPr>
              <w:t>• Рад са странкама;</w:t>
            </w:r>
          </w:p>
          <w:p w:rsidR="00F2179A" w:rsidRPr="00C050C4" w:rsidRDefault="00156686">
            <w:pPr>
              <w:spacing w:line="240" w:lineRule="auto"/>
              <w:ind w:hanging="2"/>
              <w:rPr>
                <w:rFonts w:ascii="Times New Roman" w:eastAsia="Times New Roman" w:hAnsi="Times New Roman" w:cs="Times New Roman"/>
                <w:color w:val="000000"/>
                <w:sz w:val="24"/>
                <w:szCs w:val="24"/>
                <w:lang w:val="ru-RU"/>
              </w:rPr>
            </w:pPr>
            <w:r w:rsidRPr="00C050C4">
              <w:rPr>
                <w:rFonts w:ascii="Times New Roman" w:eastAsia="Times New Roman" w:hAnsi="Times New Roman" w:cs="Times New Roman"/>
                <w:color w:val="000000"/>
                <w:sz w:val="24"/>
                <w:szCs w:val="24"/>
                <w:lang w:val="ru-RU"/>
              </w:rPr>
              <w:t>• Сарадња са органима државне управе;</w:t>
            </w:r>
          </w:p>
          <w:p w:rsidR="00F2179A" w:rsidRPr="00C050C4" w:rsidRDefault="00156686">
            <w:pPr>
              <w:spacing w:line="240" w:lineRule="auto"/>
              <w:ind w:hanging="2"/>
              <w:rPr>
                <w:rFonts w:ascii="Times New Roman" w:eastAsia="Times New Roman" w:hAnsi="Times New Roman" w:cs="Times New Roman"/>
                <w:color w:val="000000"/>
                <w:sz w:val="24"/>
                <w:szCs w:val="24"/>
                <w:lang w:val="ru-RU"/>
              </w:rPr>
            </w:pPr>
            <w:r w:rsidRPr="00C050C4">
              <w:rPr>
                <w:rFonts w:ascii="Times New Roman" w:eastAsia="Times New Roman" w:hAnsi="Times New Roman" w:cs="Times New Roman"/>
                <w:color w:val="000000"/>
                <w:sz w:val="24"/>
                <w:szCs w:val="24"/>
                <w:lang w:val="ru-RU"/>
              </w:rPr>
              <w:t>• Израда Уговора за потребе Школе;</w:t>
            </w:r>
          </w:p>
          <w:p w:rsidR="00F2179A" w:rsidRDefault="00156686">
            <w:pPr>
              <w:spacing w:line="240" w:lineRule="auto"/>
              <w:ind w:hanging="2"/>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•Остали правни послови.</w:t>
            </w:r>
          </w:p>
          <w:p w:rsidR="00F2179A" w:rsidRDefault="00F2179A">
            <w:pPr>
              <w:spacing w:line="240" w:lineRule="auto"/>
              <w:ind w:hanging="2"/>
              <w:rPr>
                <w:rFonts w:ascii="Times New Roman" w:eastAsia="Times New Roman" w:hAnsi="Times New Roman" w:cs="Times New Roman"/>
                <w:color w:val="000000"/>
                <w:sz w:val="24"/>
                <w:szCs w:val="24"/>
              </w:rPr>
            </w:pPr>
          </w:p>
        </w:tc>
      </w:tr>
    </w:tbl>
    <w:p w:rsidR="00F2179A" w:rsidRDefault="00F2179A">
      <w:pPr>
        <w:ind w:hanging="2"/>
        <w:rPr>
          <w:rFonts w:ascii="Times New Roman" w:eastAsia="Times New Roman" w:hAnsi="Times New Roman" w:cs="Times New Roman"/>
          <w:b/>
          <w:bCs/>
          <w:color w:val="FF0000"/>
          <w:sz w:val="24"/>
          <w:szCs w:val="24"/>
        </w:rPr>
      </w:pPr>
    </w:p>
    <w:p w:rsidR="00F2179A" w:rsidRDefault="00F2179A">
      <w:pPr>
        <w:pStyle w:val="Heading2"/>
        <w:ind w:firstLine="0"/>
        <w:rPr>
          <w:color w:val="FF0000"/>
        </w:rPr>
      </w:pPr>
      <w:bookmarkStart w:id="36" w:name="_heading=h.hqpcwewt7nrw" w:colFirst="0" w:colLast="0"/>
      <w:bookmarkEnd w:id="36"/>
    </w:p>
    <w:p w:rsidR="00F2179A" w:rsidRPr="00B5402B" w:rsidRDefault="00156686">
      <w:pPr>
        <w:pStyle w:val="Heading1"/>
        <w:ind w:left="1" w:hanging="3"/>
        <w:jc w:val="center"/>
        <w:rPr>
          <w:color w:val="000000" w:themeColor="text1"/>
        </w:rPr>
      </w:pPr>
      <w:bookmarkStart w:id="37" w:name="_Toc240031601"/>
      <w:r w:rsidRPr="00B5402B">
        <w:rPr>
          <w:color w:val="000000" w:themeColor="text1"/>
        </w:rPr>
        <w:t>ПЛАН РАДА НАСТАВНИЧКОГ ВЕЋА</w:t>
      </w:r>
      <w:bookmarkEnd w:id="37"/>
    </w:p>
    <w:p w:rsidR="00F2179A" w:rsidRDefault="00F2179A">
      <w:pPr>
        <w:ind w:hanging="2"/>
        <w:rPr>
          <w:color w:val="FF0000"/>
        </w:rPr>
      </w:pPr>
    </w:p>
    <w:tbl>
      <w:tblPr>
        <w:tblStyle w:val="afb"/>
        <w:tblW w:w="987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tblPr>
      <w:tblGrid>
        <w:gridCol w:w="2488"/>
        <w:gridCol w:w="7389"/>
      </w:tblGrid>
      <w:tr w:rsidR="00F2179A">
        <w:trPr>
          <w:trHeight w:val="485"/>
        </w:trPr>
        <w:tc>
          <w:tcPr>
            <w:tcW w:w="2488" w:type="dxa"/>
            <w:shd w:val="clear" w:color="auto" w:fill="FBD4B4"/>
            <w:vAlign w:val="center"/>
          </w:tcPr>
          <w:p w:rsidR="00F2179A" w:rsidRDefault="00156686">
            <w:pPr>
              <w:spacing w:line="276" w:lineRule="auto"/>
              <w:ind w:hanging="2"/>
              <w:jc w:val="center"/>
              <w:rPr>
                <w:rFonts w:ascii="Times New Roman" w:eastAsia="Times New Roman" w:hAnsi="Times New Roman" w:cs="Times New Roman"/>
                <w:color w:val="000000"/>
                <w:sz w:val="24"/>
                <w:szCs w:val="24"/>
              </w:rPr>
            </w:pPr>
            <w:r>
              <w:rPr>
                <w:rFonts w:ascii="Times New Roman" w:eastAsia="Times New Roman" w:hAnsi="Times New Roman" w:cs="Times New Roman"/>
                <w:b/>
                <w:bCs/>
                <w:color w:val="000000"/>
                <w:sz w:val="24"/>
                <w:szCs w:val="24"/>
              </w:rPr>
              <w:t>МЕСЕЦ</w:t>
            </w:r>
          </w:p>
        </w:tc>
        <w:tc>
          <w:tcPr>
            <w:tcW w:w="7389" w:type="dxa"/>
            <w:shd w:val="clear" w:color="auto" w:fill="FBD4B4"/>
            <w:vAlign w:val="center"/>
          </w:tcPr>
          <w:p w:rsidR="00F2179A" w:rsidRDefault="00156686">
            <w:pPr>
              <w:spacing w:line="276" w:lineRule="auto"/>
              <w:ind w:hanging="2"/>
              <w:jc w:val="center"/>
              <w:rPr>
                <w:rFonts w:ascii="Times New Roman" w:eastAsia="Times New Roman" w:hAnsi="Times New Roman" w:cs="Times New Roman"/>
                <w:color w:val="000000"/>
                <w:sz w:val="24"/>
                <w:szCs w:val="24"/>
              </w:rPr>
            </w:pPr>
            <w:r>
              <w:rPr>
                <w:rFonts w:ascii="Times New Roman" w:eastAsia="Times New Roman" w:hAnsi="Times New Roman" w:cs="Times New Roman"/>
                <w:b/>
                <w:bCs/>
                <w:color w:val="000000"/>
                <w:sz w:val="24"/>
                <w:szCs w:val="24"/>
              </w:rPr>
              <w:t>ДНЕВНИ РЕД</w:t>
            </w:r>
          </w:p>
        </w:tc>
      </w:tr>
      <w:tr w:rsidR="00F2179A" w:rsidRPr="00E1161D">
        <w:tc>
          <w:tcPr>
            <w:tcW w:w="2488" w:type="dxa"/>
            <w:vAlign w:val="center"/>
          </w:tcPr>
          <w:p w:rsidR="00F2179A" w:rsidRDefault="00156686">
            <w:pPr>
              <w:spacing w:line="276" w:lineRule="auto"/>
              <w:ind w:hanging="2"/>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СЕПТЕМБАР</w:t>
            </w:r>
          </w:p>
        </w:tc>
        <w:tc>
          <w:tcPr>
            <w:tcW w:w="7389" w:type="dxa"/>
            <w:vAlign w:val="center"/>
          </w:tcPr>
          <w:p w:rsidR="00F2179A" w:rsidRPr="00C050C4" w:rsidRDefault="00156686">
            <w:pPr>
              <w:spacing w:line="276" w:lineRule="auto"/>
              <w:ind w:hanging="2"/>
              <w:rPr>
                <w:rFonts w:ascii="Times New Roman" w:eastAsia="Times New Roman" w:hAnsi="Times New Roman" w:cs="Times New Roman"/>
                <w:color w:val="000000"/>
                <w:sz w:val="24"/>
                <w:szCs w:val="24"/>
                <w:lang w:val="ru-RU"/>
              </w:rPr>
            </w:pPr>
            <w:r w:rsidRPr="00C050C4">
              <w:rPr>
                <w:rFonts w:ascii="Times New Roman" w:eastAsia="Times New Roman" w:hAnsi="Times New Roman" w:cs="Times New Roman"/>
                <w:color w:val="000000"/>
                <w:sz w:val="24"/>
                <w:szCs w:val="24"/>
                <w:lang w:val="ru-RU"/>
              </w:rPr>
              <w:t>1. Усвајање Годишњег извештаја за школску 202</w:t>
            </w:r>
            <w:r w:rsidR="00B5402B" w:rsidRPr="00C050C4">
              <w:rPr>
                <w:rFonts w:ascii="Times New Roman" w:eastAsia="Times New Roman" w:hAnsi="Times New Roman" w:cs="Times New Roman"/>
                <w:color w:val="000000"/>
                <w:sz w:val="24"/>
                <w:szCs w:val="24"/>
                <w:lang w:val="ru-RU"/>
              </w:rPr>
              <w:t>5</w:t>
            </w:r>
            <w:r w:rsidRPr="00C050C4">
              <w:rPr>
                <w:rFonts w:ascii="Times New Roman" w:eastAsia="Times New Roman" w:hAnsi="Times New Roman" w:cs="Times New Roman"/>
                <w:color w:val="000000"/>
                <w:sz w:val="24"/>
                <w:szCs w:val="24"/>
                <w:lang w:val="ru-RU"/>
              </w:rPr>
              <w:t>/202</w:t>
            </w:r>
            <w:r w:rsidR="00B5402B" w:rsidRPr="00C050C4">
              <w:rPr>
                <w:rFonts w:ascii="Times New Roman" w:eastAsia="Times New Roman" w:hAnsi="Times New Roman" w:cs="Times New Roman"/>
                <w:color w:val="000000"/>
                <w:sz w:val="24"/>
                <w:szCs w:val="24"/>
                <w:lang w:val="ru-RU"/>
              </w:rPr>
              <w:t>6</w:t>
            </w:r>
            <w:r w:rsidRPr="00C050C4">
              <w:rPr>
                <w:rFonts w:ascii="Times New Roman" w:eastAsia="Times New Roman" w:hAnsi="Times New Roman" w:cs="Times New Roman"/>
                <w:color w:val="000000"/>
                <w:sz w:val="24"/>
                <w:szCs w:val="24"/>
                <w:lang w:val="ru-RU"/>
              </w:rPr>
              <w:t>. годину и Годишњег плана рада школе за школску 202</w:t>
            </w:r>
            <w:r w:rsidR="00B5402B" w:rsidRPr="00C050C4">
              <w:rPr>
                <w:rFonts w:ascii="Times New Roman" w:eastAsia="Times New Roman" w:hAnsi="Times New Roman" w:cs="Times New Roman"/>
                <w:color w:val="000000"/>
                <w:sz w:val="24"/>
                <w:szCs w:val="24"/>
                <w:lang w:val="ru-RU"/>
              </w:rPr>
              <w:t>6</w:t>
            </w:r>
            <w:r w:rsidRPr="00C050C4">
              <w:rPr>
                <w:rFonts w:ascii="Times New Roman" w:eastAsia="Times New Roman" w:hAnsi="Times New Roman" w:cs="Times New Roman"/>
                <w:color w:val="000000"/>
                <w:sz w:val="24"/>
                <w:szCs w:val="24"/>
                <w:lang w:val="ru-RU"/>
              </w:rPr>
              <w:t>/202</w:t>
            </w:r>
            <w:r w:rsidR="00B5402B" w:rsidRPr="00C050C4">
              <w:rPr>
                <w:rFonts w:ascii="Times New Roman" w:eastAsia="Times New Roman" w:hAnsi="Times New Roman" w:cs="Times New Roman"/>
                <w:color w:val="000000"/>
                <w:sz w:val="24"/>
                <w:szCs w:val="24"/>
                <w:lang w:val="ru-RU"/>
              </w:rPr>
              <w:t>7</w:t>
            </w:r>
            <w:r w:rsidRPr="00C050C4">
              <w:rPr>
                <w:rFonts w:ascii="Times New Roman" w:eastAsia="Times New Roman" w:hAnsi="Times New Roman" w:cs="Times New Roman"/>
                <w:color w:val="000000"/>
                <w:sz w:val="24"/>
                <w:szCs w:val="24"/>
                <w:lang w:val="ru-RU"/>
              </w:rPr>
              <w:t>. годину;</w:t>
            </w:r>
          </w:p>
          <w:p w:rsidR="00F2179A" w:rsidRPr="00C050C4" w:rsidRDefault="00156686">
            <w:pPr>
              <w:spacing w:line="276" w:lineRule="auto"/>
              <w:ind w:hanging="2"/>
              <w:rPr>
                <w:rFonts w:ascii="Times New Roman" w:eastAsia="Times New Roman" w:hAnsi="Times New Roman" w:cs="Times New Roman"/>
                <w:color w:val="000000"/>
                <w:sz w:val="24"/>
                <w:szCs w:val="24"/>
                <w:lang w:val="ru-RU"/>
              </w:rPr>
            </w:pPr>
            <w:r w:rsidRPr="00C050C4">
              <w:rPr>
                <w:rFonts w:ascii="Times New Roman" w:eastAsia="Times New Roman" w:hAnsi="Times New Roman" w:cs="Times New Roman"/>
                <w:color w:val="000000"/>
                <w:sz w:val="24"/>
                <w:szCs w:val="24"/>
                <w:lang w:val="ru-RU"/>
              </w:rPr>
              <w:t>2. Договор око вођења е – дневника;</w:t>
            </w:r>
          </w:p>
          <w:p w:rsidR="00F2179A" w:rsidRPr="00C050C4" w:rsidRDefault="00156686">
            <w:pPr>
              <w:spacing w:line="276" w:lineRule="auto"/>
              <w:ind w:hanging="2"/>
              <w:rPr>
                <w:rFonts w:ascii="Times New Roman" w:eastAsia="Times New Roman" w:hAnsi="Times New Roman" w:cs="Times New Roman"/>
                <w:color w:val="000000"/>
                <w:sz w:val="24"/>
                <w:szCs w:val="24"/>
                <w:lang w:val="ru-RU"/>
              </w:rPr>
            </w:pPr>
            <w:r w:rsidRPr="00C050C4">
              <w:rPr>
                <w:rFonts w:ascii="Times New Roman" w:eastAsia="Times New Roman" w:hAnsi="Times New Roman" w:cs="Times New Roman"/>
                <w:color w:val="000000"/>
                <w:sz w:val="24"/>
                <w:szCs w:val="24"/>
                <w:lang w:val="ru-RU"/>
              </w:rPr>
              <w:t>3. Организација рада школе у новој школској години у складу са упутством Министарва просвете.</w:t>
            </w:r>
          </w:p>
        </w:tc>
      </w:tr>
      <w:tr w:rsidR="00F2179A" w:rsidRPr="00E1161D">
        <w:tc>
          <w:tcPr>
            <w:tcW w:w="2488" w:type="dxa"/>
            <w:vAlign w:val="center"/>
          </w:tcPr>
          <w:p w:rsidR="00F2179A" w:rsidRDefault="00156686">
            <w:pPr>
              <w:spacing w:line="276" w:lineRule="auto"/>
              <w:ind w:hanging="2"/>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ОКТОБАР</w:t>
            </w:r>
          </w:p>
        </w:tc>
        <w:tc>
          <w:tcPr>
            <w:tcW w:w="7389" w:type="dxa"/>
            <w:vAlign w:val="center"/>
          </w:tcPr>
          <w:p w:rsidR="00F2179A" w:rsidRPr="00C050C4" w:rsidRDefault="00156686">
            <w:pPr>
              <w:spacing w:line="276" w:lineRule="auto"/>
              <w:ind w:hanging="2"/>
              <w:rPr>
                <w:rFonts w:ascii="Times New Roman" w:eastAsia="Times New Roman" w:hAnsi="Times New Roman" w:cs="Times New Roman"/>
                <w:color w:val="000000"/>
                <w:sz w:val="24"/>
                <w:szCs w:val="24"/>
                <w:lang w:val="ru-RU"/>
              </w:rPr>
            </w:pPr>
            <w:r w:rsidRPr="00C050C4">
              <w:rPr>
                <w:rFonts w:ascii="Times New Roman" w:eastAsia="Times New Roman" w:hAnsi="Times New Roman" w:cs="Times New Roman"/>
                <w:color w:val="000000"/>
                <w:sz w:val="24"/>
                <w:szCs w:val="24"/>
                <w:lang w:val="ru-RU"/>
              </w:rPr>
              <w:t>1. Реализација активности у Дечјој недељи;</w:t>
            </w:r>
          </w:p>
          <w:p w:rsidR="00F2179A" w:rsidRPr="00062BA8" w:rsidRDefault="00156686">
            <w:pPr>
              <w:spacing w:line="276" w:lineRule="auto"/>
              <w:ind w:hanging="2"/>
              <w:rPr>
                <w:rFonts w:ascii="Times New Roman" w:eastAsia="Times New Roman" w:hAnsi="Times New Roman" w:cs="Times New Roman"/>
                <w:color w:val="000000"/>
                <w:sz w:val="24"/>
                <w:szCs w:val="24"/>
                <w:lang w:val="ru-RU"/>
              </w:rPr>
            </w:pPr>
            <w:r w:rsidRPr="00062BA8">
              <w:rPr>
                <w:rFonts w:ascii="Times New Roman" w:eastAsia="Times New Roman" w:hAnsi="Times New Roman" w:cs="Times New Roman"/>
                <w:color w:val="000000"/>
                <w:sz w:val="24"/>
                <w:szCs w:val="24"/>
                <w:lang w:val="ru-RU"/>
              </w:rPr>
              <w:t>2. Резултати иницијалних тестирања;</w:t>
            </w:r>
          </w:p>
          <w:p w:rsidR="00F2179A" w:rsidRPr="00C050C4" w:rsidRDefault="00156686">
            <w:pPr>
              <w:spacing w:line="276" w:lineRule="auto"/>
              <w:ind w:hanging="2"/>
              <w:rPr>
                <w:rFonts w:ascii="Times New Roman" w:eastAsia="Times New Roman" w:hAnsi="Times New Roman" w:cs="Times New Roman"/>
                <w:color w:val="000000"/>
                <w:sz w:val="24"/>
                <w:szCs w:val="24"/>
                <w:lang w:val="ru-RU"/>
              </w:rPr>
            </w:pPr>
            <w:r w:rsidRPr="00C050C4">
              <w:rPr>
                <w:rFonts w:ascii="Times New Roman" w:eastAsia="Times New Roman" w:hAnsi="Times New Roman" w:cs="Times New Roman"/>
                <w:color w:val="000000"/>
                <w:sz w:val="24"/>
                <w:szCs w:val="24"/>
                <w:lang w:val="ru-RU"/>
              </w:rPr>
              <w:t>3. Укључивање  деце у инклузивни вид образовања –  дефинисање конкретних корака.</w:t>
            </w:r>
          </w:p>
        </w:tc>
      </w:tr>
      <w:tr w:rsidR="00F2179A" w:rsidRPr="00E1161D">
        <w:tc>
          <w:tcPr>
            <w:tcW w:w="2488" w:type="dxa"/>
            <w:vAlign w:val="center"/>
          </w:tcPr>
          <w:p w:rsidR="00F2179A" w:rsidRDefault="00156686">
            <w:pPr>
              <w:spacing w:line="276" w:lineRule="auto"/>
              <w:ind w:hanging="2"/>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НОВЕМБАР</w:t>
            </w:r>
          </w:p>
        </w:tc>
        <w:tc>
          <w:tcPr>
            <w:tcW w:w="7389" w:type="dxa"/>
            <w:vAlign w:val="center"/>
          </w:tcPr>
          <w:p w:rsidR="00F2179A" w:rsidRPr="00C050C4" w:rsidRDefault="00156686">
            <w:pPr>
              <w:pBdr>
                <w:top w:val="nil"/>
                <w:left w:val="nil"/>
                <w:bottom w:val="nil"/>
                <w:right w:val="nil"/>
                <w:between w:val="nil"/>
              </w:pBdr>
              <w:spacing w:line="276" w:lineRule="auto"/>
              <w:ind w:hanging="2"/>
              <w:rPr>
                <w:rFonts w:ascii="Times New Roman" w:eastAsia="Times New Roman" w:hAnsi="Times New Roman" w:cs="Times New Roman"/>
                <w:color w:val="000000"/>
                <w:sz w:val="24"/>
                <w:szCs w:val="24"/>
                <w:lang w:val="ru-RU"/>
              </w:rPr>
            </w:pPr>
            <w:r w:rsidRPr="00C050C4">
              <w:rPr>
                <w:rFonts w:ascii="Times New Roman" w:eastAsia="Times New Roman" w:hAnsi="Times New Roman" w:cs="Times New Roman"/>
                <w:color w:val="000000"/>
                <w:sz w:val="24"/>
                <w:szCs w:val="24"/>
                <w:lang w:val="ru-RU"/>
              </w:rPr>
              <w:t>1.Анализа успеха и владања ученика на крају првог квартала;</w:t>
            </w:r>
          </w:p>
          <w:p w:rsidR="00F2179A" w:rsidRPr="00C050C4" w:rsidRDefault="00156686">
            <w:pPr>
              <w:pBdr>
                <w:top w:val="nil"/>
                <w:left w:val="nil"/>
                <w:bottom w:val="nil"/>
                <w:right w:val="nil"/>
                <w:between w:val="nil"/>
              </w:pBdr>
              <w:spacing w:line="276" w:lineRule="auto"/>
              <w:ind w:hanging="2"/>
              <w:rPr>
                <w:rFonts w:ascii="Times New Roman" w:eastAsia="Times New Roman" w:hAnsi="Times New Roman" w:cs="Times New Roman"/>
                <w:color w:val="000000"/>
                <w:sz w:val="24"/>
                <w:szCs w:val="24"/>
                <w:lang w:val="ru-RU"/>
              </w:rPr>
            </w:pPr>
            <w:r w:rsidRPr="00C050C4">
              <w:rPr>
                <w:rFonts w:ascii="Times New Roman" w:eastAsia="Times New Roman" w:hAnsi="Times New Roman" w:cs="Times New Roman"/>
                <w:color w:val="000000"/>
                <w:sz w:val="24"/>
                <w:szCs w:val="24"/>
                <w:lang w:val="ru-RU"/>
              </w:rPr>
              <w:t>2.Анализа спровођења кварталних тестова;</w:t>
            </w:r>
          </w:p>
          <w:p w:rsidR="00F2179A" w:rsidRPr="00C050C4" w:rsidRDefault="00156686">
            <w:pPr>
              <w:pBdr>
                <w:top w:val="nil"/>
                <w:left w:val="nil"/>
                <w:bottom w:val="nil"/>
                <w:right w:val="nil"/>
                <w:between w:val="nil"/>
              </w:pBdr>
              <w:spacing w:line="276" w:lineRule="auto"/>
              <w:ind w:hanging="2"/>
              <w:rPr>
                <w:rFonts w:ascii="Times New Roman" w:eastAsia="Times New Roman" w:hAnsi="Times New Roman" w:cs="Times New Roman"/>
                <w:color w:val="000000"/>
                <w:sz w:val="24"/>
                <w:szCs w:val="24"/>
                <w:lang w:val="ru-RU"/>
              </w:rPr>
            </w:pPr>
            <w:r w:rsidRPr="00C050C4">
              <w:rPr>
                <w:rFonts w:ascii="Times New Roman" w:eastAsia="Times New Roman" w:hAnsi="Times New Roman" w:cs="Times New Roman"/>
                <w:color w:val="000000"/>
                <w:sz w:val="24"/>
                <w:szCs w:val="24"/>
                <w:lang w:val="ru-RU"/>
              </w:rPr>
              <w:t>3. Извештаји са семинара;</w:t>
            </w:r>
          </w:p>
          <w:p w:rsidR="00F2179A" w:rsidRPr="00C050C4" w:rsidRDefault="00156686">
            <w:pPr>
              <w:pBdr>
                <w:top w:val="nil"/>
                <w:left w:val="nil"/>
                <w:bottom w:val="nil"/>
                <w:right w:val="nil"/>
                <w:between w:val="nil"/>
              </w:pBdr>
              <w:spacing w:line="276" w:lineRule="auto"/>
              <w:ind w:hanging="2"/>
              <w:rPr>
                <w:rFonts w:ascii="Times New Roman" w:eastAsia="Times New Roman" w:hAnsi="Times New Roman" w:cs="Times New Roman"/>
                <w:color w:val="000000"/>
                <w:sz w:val="24"/>
                <w:szCs w:val="24"/>
                <w:lang w:val="ru-RU"/>
              </w:rPr>
            </w:pPr>
            <w:r w:rsidRPr="00C050C4">
              <w:rPr>
                <w:rFonts w:ascii="Times New Roman" w:eastAsia="Times New Roman" w:hAnsi="Times New Roman" w:cs="Times New Roman"/>
                <w:color w:val="000000"/>
                <w:sz w:val="24"/>
                <w:szCs w:val="24"/>
                <w:lang w:val="ru-RU"/>
              </w:rPr>
              <w:t>4.Извештаји стручних тела школа – по потреби.</w:t>
            </w:r>
          </w:p>
        </w:tc>
      </w:tr>
      <w:tr w:rsidR="00F2179A" w:rsidRPr="00E1161D">
        <w:tc>
          <w:tcPr>
            <w:tcW w:w="2488" w:type="dxa"/>
            <w:vAlign w:val="center"/>
          </w:tcPr>
          <w:p w:rsidR="00F2179A" w:rsidRDefault="00156686">
            <w:pPr>
              <w:spacing w:line="276" w:lineRule="auto"/>
              <w:ind w:hanging="2"/>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ДЕЦЕМБАР/ЈАНУАР</w:t>
            </w:r>
          </w:p>
        </w:tc>
        <w:tc>
          <w:tcPr>
            <w:tcW w:w="7389" w:type="dxa"/>
            <w:vAlign w:val="center"/>
          </w:tcPr>
          <w:p w:rsidR="00F2179A" w:rsidRPr="00C050C4" w:rsidRDefault="00156686">
            <w:pPr>
              <w:pBdr>
                <w:top w:val="nil"/>
                <w:left w:val="nil"/>
                <w:bottom w:val="nil"/>
                <w:right w:val="nil"/>
                <w:between w:val="nil"/>
              </w:pBdr>
              <w:spacing w:line="276" w:lineRule="auto"/>
              <w:ind w:hanging="2"/>
              <w:rPr>
                <w:rFonts w:ascii="Times New Roman" w:eastAsia="Times New Roman" w:hAnsi="Times New Roman" w:cs="Times New Roman"/>
                <w:color w:val="000000"/>
                <w:sz w:val="24"/>
                <w:szCs w:val="24"/>
                <w:lang w:val="ru-RU"/>
              </w:rPr>
            </w:pPr>
            <w:r w:rsidRPr="00C050C4">
              <w:rPr>
                <w:rFonts w:ascii="Times New Roman" w:eastAsia="Times New Roman" w:hAnsi="Times New Roman" w:cs="Times New Roman"/>
                <w:color w:val="000000"/>
                <w:sz w:val="24"/>
                <w:szCs w:val="24"/>
                <w:lang w:val="ru-RU"/>
              </w:rPr>
              <w:t>1.Извештај о успеху и владању  ученика на крају првог полугод.- организација допунске наставе током зимског распуста;</w:t>
            </w:r>
          </w:p>
          <w:p w:rsidR="00F2179A" w:rsidRPr="00C050C4" w:rsidRDefault="00156686">
            <w:pPr>
              <w:pBdr>
                <w:top w:val="nil"/>
                <w:left w:val="nil"/>
                <w:bottom w:val="nil"/>
                <w:right w:val="nil"/>
                <w:between w:val="nil"/>
              </w:pBdr>
              <w:spacing w:line="276" w:lineRule="auto"/>
              <w:ind w:hanging="2"/>
              <w:rPr>
                <w:rFonts w:ascii="Times New Roman" w:eastAsia="Times New Roman" w:hAnsi="Times New Roman" w:cs="Times New Roman"/>
                <w:color w:val="000000"/>
                <w:sz w:val="24"/>
                <w:szCs w:val="24"/>
                <w:lang w:val="ru-RU"/>
              </w:rPr>
            </w:pPr>
            <w:r w:rsidRPr="00C050C4">
              <w:rPr>
                <w:rFonts w:ascii="Times New Roman" w:eastAsia="Times New Roman" w:hAnsi="Times New Roman" w:cs="Times New Roman"/>
                <w:color w:val="000000"/>
                <w:sz w:val="24"/>
                <w:szCs w:val="24"/>
                <w:lang w:val="ru-RU"/>
              </w:rPr>
              <w:t>2.Извештај о резултатима педагошко-инструктивног рада;</w:t>
            </w:r>
          </w:p>
          <w:p w:rsidR="00F2179A" w:rsidRPr="00C050C4" w:rsidRDefault="00156686">
            <w:pPr>
              <w:pBdr>
                <w:top w:val="nil"/>
                <w:left w:val="nil"/>
                <w:bottom w:val="nil"/>
                <w:right w:val="nil"/>
                <w:between w:val="nil"/>
              </w:pBdr>
              <w:spacing w:line="276" w:lineRule="auto"/>
              <w:ind w:hanging="2"/>
              <w:rPr>
                <w:rFonts w:ascii="Times New Roman" w:eastAsia="Times New Roman" w:hAnsi="Times New Roman" w:cs="Times New Roman"/>
                <w:color w:val="000000"/>
                <w:sz w:val="24"/>
                <w:szCs w:val="24"/>
                <w:lang w:val="ru-RU"/>
              </w:rPr>
            </w:pPr>
            <w:r w:rsidRPr="00C050C4">
              <w:rPr>
                <w:rFonts w:ascii="Times New Roman" w:eastAsia="Times New Roman" w:hAnsi="Times New Roman" w:cs="Times New Roman"/>
                <w:color w:val="000000"/>
                <w:sz w:val="24"/>
                <w:szCs w:val="24"/>
                <w:lang w:val="ru-RU"/>
              </w:rPr>
              <w:t>3.Извештај о спровођењу полугодишњих тестова и анализи остварености образовних стандарда /тим за област постигнућа ученика/;</w:t>
            </w:r>
          </w:p>
          <w:p w:rsidR="00F2179A" w:rsidRPr="00C050C4" w:rsidRDefault="00156686">
            <w:pPr>
              <w:pBdr>
                <w:top w:val="nil"/>
                <w:left w:val="nil"/>
                <w:bottom w:val="nil"/>
                <w:right w:val="nil"/>
                <w:between w:val="nil"/>
              </w:pBdr>
              <w:spacing w:line="276" w:lineRule="auto"/>
              <w:ind w:hanging="2"/>
              <w:rPr>
                <w:rFonts w:ascii="Times New Roman" w:eastAsia="Times New Roman" w:hAnsi="Times New Roman" w:cs="Times New Roman"/>
                <w:color w:val="000000"/>
                <w:sz w:val="24"/>
                <w:szCs w:val="24"/>
                <w:lang w:val="ru-RU"/>
              </w:rPr>
            </w:pPr>
            <w:r w:rsidRPr="00C050C4">
              <w:rPr>
                <w:rFonts w:ascii="Times New Roman" w:eastAsia="Times New Roman" w:hAnsi="Times New Roman" w:cs="Times New Roman"/>
                <w:color w:val="000000"/>
                <w:sz w:val="24"/>
                <w:szCs w:val="24"/>
                <w:lang w:val="ru-RU"/>
              </w:rPr>
              <w:t>4. Извештаји са семинара;</w:t>
            </w:r>
          </w:p>
          <w:p w:rsidR="00F2179A" w:rsidRPr="00C050C4" w:rsidRDefault="00156686">
            <w:pPr>
              <w:pBdr>
                <w:top w:val="nil"/>
                <w:left w:val="nil"/>
                <w:bottom w:val="nil"/>
                <w:right w:val="nil"/>
                <w:between w:val="nil"/>
              </w:pBdr>
              <w:spacing w:line="276" w:lineRule="auto"/>
              <w:ind w:hanging="2"/>
              <w:rPr>
                <w:rFonts w:ascii="Times New Roman" w:eastAsia="Times New Roman" w:hAnsi="Times New Roman" w:cs="Times New Roman"/>
                <w:color w:val="000000"/>
                <w:sz w:val="24"/>
                <w:szCs w:val="24"/>
                <w:lang w:val="ru-RU"/>
              </w:rPr>
            </w:pPr>
            <w:r w:rsidRPr="00C050C4">
              <w:rPr>
                <w:rFonts w:ascii="Times New Roman" w:eastAsia="Times New Roman" w:hAnsi="Times New Roman" w:cs="Times New Roman"/>
                <w:color w:val="000000"/>
                <w:sz w:val="24"/>
                <w:szCs w:val="24"/>
                <w:lang w:val="ru-RU"/>
              </w:rPr>
              <w:t>5. Полугодишња анализа стручног усавршавања / реализације плана/.</w:t>
            </w:r>
          </w:p>
        </w:tc>
      </w:tr>
      <w:tr w:rsidR="00F2179A" w:rsidRPr="00E1161D">
        <w:tc>
          <w:tcPr>
            <w:tcW w:w="2488" w:type="dxa"/>
            <w:vAlign w:val="center"/>
          </w:tcPr>
          <w:p w:rsidR="00F2179A" w:rsidRDefault="00156686">
            <w:pPr>
              <w:spacing w:line="276" w:lineRule="auto"/>
              <w:ind w:hanging="2"/>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ЈАНУАР</w:t>
            </w:r>
          </w:p>
        </w:tc>
        <w:tc>
          <w:tcPr>
            <w:tcW w:w="7389" w:type="dxa"/>
            <w:vAlign w:val="center"/>
          </w:tcPr>
          <w:p w:rsidR="00F2179A" w:rsidRPr="00C050C4" w:rsidRDefault="00156686">
            <w:pPr>
              <w:spacing w:line="276" w:lineRule="auto"/>
              <w:ind w:hanging="2"/>
              <w:rPr>
                <w:rFonts w:ascii="Times New Roman" w:eastAsia="Times New Roman" w:hAnsi="Times New Roman" w:cs="Times New Roman"/>
                <w:color w:val="000000"/>
                <w:sz w:val="24"/>
                <w:szCs w:val="24"/>
                <w:lang w:val="ru-RU"/>
              </w:rPr>
            </w:pPr>
            <w:r w:rsidRPr="00C050C4">
              <w:rPr>
                <w:rFonts w:ascii="Times New Roman" w:eastAsia="Times New Roman" w:hAnsi="Times New Roman" w:cs="Times New Roman"/>
                <w:color w:val="000000"/>
                <w:sz w:val="24"/>
                <w:szCs w:val="24"/>
                <w:lang w:val="ru-RU"/>
              </w:rPr>
              <w:t>1.Задужења за обележавање Дана школе;</w:t>
            </w:r>
          </w:p>
          <w:p w:rsidR="00F2179A" w:rsidRPr="00C050C4" w:rsidRDefault="00156686">
            <w:pPr>
              <w:spacing w:line="276" w:lineRule="auto"/>
              <w:ind w:hanging="2"/>
              <w:rPr>
                <w:rFonts w:ascii="Times New Roman" w:eastAsia="Times New Roman" w:hAnsi="Times New Roman" w:cs="Times New Roman"/>
                <w:color w:val="000000"/>
                <w:sz w:val="24"/>
                <w:szCs w:val="24"/>
                <w:lang w:val="ru-RU"/>
              </w:rPr>
            </w:pPr>
            <w:r w:rsidRPr="00C050C4">
              <w:rPr>
                <w:rFonts w:ascii="Times New Roman" w:eastAsia="Times New Roman" w:hAnsi="Times New Roman" w:cs="Times New Roman"/>
                <w:color w:val="000000"/>
                <w:sz w:val="24"/>
                <w:szCs w:val="24"/>
                <w:lang w:val="ru-RU"/>
              </w:rPr>
              <w:t>2.Анализа сарадње са родитељима;</w:t>
            </w:r>
          </w:p>
          <w:p w:rsidR="00F2179A" w:rsidRPr="00C050C4" w:rsidRDefault="00156686">
            <w:pPr>
              <w:pBdr>
                <w:top w:val="nil"/>
                <w:left w:val="nil"/>
                <w:bottom w:val="nil"/>
                <w:right w:val="nil"/>
                <w:between w:val="nil"/>
              </w:pBdr>
              <w:spacing w:line="276" w:lineRule="auto"/>
              <w:ind w:hanging="2"/>
              <w:rPr>
                <w:rFonts w:ascii="Times New Roman" w:eastAsia="Times New Roman" w:hAnsi="Times New Roman" w:cs="Times New Roman"/>
                <w:color w:val="000000"/>
                <w:sz w:val="24"/>
                <w:szCs w:val="24"/>
                <w:lang w:val="ru-RU"/>
              </w:rPr>
            </w:pPr>
            <w:r w:rsidRPr="00C050C4">
              <w:rPr>
                <w:rFonts w:ascii="Times New Roman" w:eastAsia="Times New Roman" w:hAnsi="Times New Roman" w:cs="Times New Roman"/>
                <w:color w:val="000000"/>
                <w:sz w:val="24"/>
                <w:szCs w:val="24"/>
                <w:lang w:val="ru-RU"/>
              </w:rPr>
              <w:t>3. Похваљени и награђени ученици за Дан школе – избор;</w:t>
            </w:r>
          </w:p>
          <w:p w:rsidR="00F2179A" w:rsidRPr="00C050C4" w:rsidRDefault="00156686">
            <w:pPr>
              <w:pBdr>
                <w:top w:val="nil"/>
                <w:left w:val="nil"/>
                <w:bottom w:val="nil"/>
                <w:right w:val="nil"/>
                <w:between w:val="nil"/>
              </w:pBdr>
              <w:spacing w:line="276" w:lineRule="auto"/>
              <w:ind w:hanging="2"/>
              <w:rPr>
                <w:rFonts w:ascii="Times New Roman" w:eastAsia="Times New Roman" w:hAnsi="Times New Roman" w:cs="Times New Roman"/>
                <w:color w:val="000000"/>
                <w:sz w:val="24"/>
                <w:szCs w:val="24"/>
                <w:lang w:val="ru-RU"/>
              </w:rPr>
            </w:pPr>
            <w:r w:rsidRPr="00C050C4">
              <w:rPr>
                <w:rFonts w:ascii="Times New Roman" w:eastAsia="Times New Roman" w:hAnsi="Times New Roman" w:cs="Times New Roman"/>
                <w:color w:val="000000"/>
                <w:sz w:val="24"/>
                <w:szCs w:val="24"/>
                <w:lang w:val="ru-RU"/>
              </w:rPr>
              <w:t>4. Договор око реализације припремне наставе за осми разред.</w:t>
            </w:r>
          </w:p>
        </w:tc>
      </w:tr>
      <w:tr w:rsidR="00F2179A">
        <w:tc>
          <w:tcPr>
            <w:tcW w:w="2488" w:type="dxa"/>
            <w:vAlign w:val="center"/>
          </w:tcPr>
          <w:p w:rsidR="00F2179A" w:rsidRDefault="00156686">
            <w:pPr>
              <w:spacing w:line="276" w:lineRule="auto"/>
              <w:ind w:hanging="2"/>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МАРТ</w:t>
            </w:r>
          </w:p>
        </w:tc>
        <w:tc>
          <w:tcPr>
            <w:tcW w:w="7389" w:type="dxa"/>
            <w:vAlign w:val="center"/>
          </w:tcPr>
          <w:p w:rsidR="00F2179A" w:rsidRPr="00C050C4" w:rsidRDefault="00156686">
            <w:pPr>
              <w:spacing w:line="276" w:lineRule="auto"/>
              <w:ind w:hanging="2"/>
              <w:rPr>
                <w:rFonts w:ascii="Times New Roman" w:eastAsia="Times New Roman" w:hAnsi="Times New Roman" w:cs="Times New Roman"/>
                <w:color w:val="000000"/>
                <w:sz w:val="24"/>
                <w:szCs w:val="24"/>
                <w:lang w:val="ru-RU"/>
              </w:rPr>
            </w:pPr>
            <w:r w:rsidRPr="00C050C4">
              <w:rPr>
                <w:rFonts w:ascii="Times New Roman" w:eastAsia="Times New Roman" w:hAnsi="Times New Roman" w:cs="Times New Roman"/>
                <w:color w:val="000000"/>
                <w:sz w:val="24"/>
                <w:szCs w:val="24"/>
                <w:lang w:val="ru-RU"/>
              </w:rPr>
              <w:t>1. Организација  одређеног нивоа такмичења према договору на активу директора ;</w:t>
            </w:r>
          </w:p>
          <w:p w:rsidR="00F2179A" w:rsidRDefault="00156686">
            <w:pPr>
              <w:spacing w:line="276" w:lineRule="auto"/>
              <w:ind w:hanging="2"/>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2. Организација пробних завршних испита.</w:t>
            </w:r>
          </w:p>
        </w:tc>
      </w:tr>
      <w:tr w:rsidR="00F2179A" w:rsidRPr="00E1161D">
        <w:tc>
          <w:tcPr>
            <w:tcW w:w="2488" w:type="dxa"/>
            <w:vAlign w:val="center"/>
          </w:tcPr>
          <w:p w:rsidR="00F2179A" w:rsidRDefault="00156686">
            <w:pPr>
              <w:spacing w:line="276" w:lineRule="auto"/>
              <w:ind w:hanging="2"/>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АПРИЛ</w:t>
            </w:r>
          </w:p>
        </w:tc>
        <w:tc>
          <w:tcPr>
            <w:tcW w:w="7389" w:type="dxa"/>
            <w:vAlign w:val="center"/>
          </w:tcPr>
          <w:p w:rsidR="00F2179A" w:rsidRPr="00C050C4" w:rsidRDefault="00156686">
            <w:pPr>
              <w:spacing w:line="276" w:lineRule="auto"/>
              <w:ind w:hanging="2"/>
              <w:rPr>
                <w:rFonts w:ascii="Times New Roman" w:eastAsia="Times New Roman" w:hAnsi="Times New Roman" w:cs="Times New Roman"/>
                <w:color w:val="000000"/>
                <w:sz w:val="24"/>
                <w:szCs w:val="24"/>
                <w:lang w:val="ru-RU"/>
              </w:rPr>
            </w:pPr>
            <w:r w:rsidRPr="00C050C4">
              <w:rPr>
                <w:rFonts w:ascii="Times New Roman" w:eastAsia="Times New Roman" w:hAnsi="Times New Roman" w:cs="Times New Roman"/>
                <w:color w:val="000000"/>
                <w:sz w:val="24"/>
                <w:szCs w:val="24"/>
                <w:lang w:val="ru-RU"/>
              </w:rPr>
              <w:t>1. Анализа успеха и владања ученика на крају трећег  квартала;</w:t>
            </w:r>
          </w:p>
          <w:p w:rsidR="00F2179A" w:rsidRPr="00C050C4" w:rsidRDefault="00156686">
            <w:pPr>
              <w:pBdr>
                <w:top w:val="nil"/>
                <w:left w:val="nil"/>
                <w:bottom w:val="nil"/>
                <w:right w:val="nil"/>
                <w:between w:val="nil"/>
              </w:pBdr>
              <w:spacing w:line="276" w:lineRule="auto"/>
              <w:ind w:hanging="2"/>
              <w:rPr>
                <w:rFonts w:ascii="Times New Roman" w:eastAsia="Times New Roman" w:hAnsi="Times New Roman" w:cs="Times New Roman"/>
                <w:color w:val="000000"/>
                <w:sz w:val="24"/>
                <w:szCs w:val="24"/>
                <w:lang w:val="ru-RU"/>
              </w:rPr>
            </w:pPr>
            <w:r w:rsidRPr="00C050C4">
              <w:rPr>
                <w:rFonts w:ascii="Times New Roman" w:eastAsia="Times New Roman" w:hAnsi="Times New Roman" w:cs="Times New Roman"/>
                <w:color w:val="000000"/>
                <w:sz w:val="24"/>
                <w:szCs w:val="24"/>
                <w:lang w:val="ru-RU"/>
              </w:rPr>
              <w:t>2. Анализа реализације припремне наставе;</w:t>
            </w:r>
          </w:p>
          <w:p w:rsidR="00F2179A" w:rsidRPr="00C050C4" w:rsidRDefault="00156686">
            <w:pPr>
              <w:pBdr>
                <w:top w:val="nil"/>
                <w:left w:val="nil"/>
                <w:bottom w:val="nil"/>
                <w:right w:val="nil"/>
                <w:between w:val="nil"/>
              </w:pBdr>
              <w:spacing w:line="276" w:lineRule="auto"/>
              <w:ind w:hanging="2"/>
              <w:rPr>
                <w:rFonts w:ascii="Times New Roman" w:eastAsia="Times New Roman" w:hAnsi="Times New Roman" w:cs="Times New Roman"/>
                <w:color w:val="000000"/>
                <w:sz w:val="24"/>
                <w:szCs w:val="24"/>
                <w:lang w:val="ru-RU"/>
              </w:rPr>
            </w:pPr>
            <w:r w:rsidRPr="00C050C4">
              <w:rPr>
                <w:rFonts w:ascii="Times New Roman" w:eastAsia="Times New Roman" w:hAnsi="Times New Roman" w:cs="Times New Roman"/>
                <w:color w:val="000000"/>
                <w:sz w:val="24"/>
                <w:szCs w:val="24"/>
                <w:lang w:val="ru-RU"/>
              </w:rPr>
              <w:t>3. Извештаји са семинара.</w:t>
            </w:r>
          </w:p>
        </w:tc>
      </w:tr>
      <w:tr w:rsidR="00F2179A" w:rsidRPr="00062BA8">
        <w:tc>
          <w:tcPr>
            <w:tcW w:w="2488" w:type="dxa"/>
            <w:vAlign w:val="center"/>
          </w:tcPr>
          <w:p w:rsidR="00F2179A" w:rsidRDefault="00156686">
            <w:pPr>
              <w:spacing w:line="276" w:lineRule="auto"/>
              <w:ind w:hanging="2"/>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МАЈ</w:t>
            </w:r>
          </w:p>
        </w:tc>
        <w:tc>
          <w:tcPr>
            <w:tcW w:w="7389" w:type="dxa"/>
            <w:vAlign w:val="center"/>
          </w:tcPr>
          <w:p w:rsidR="00F2179A" w:rsidRPr="00C050C4" w:rsidRDefault="00156686">
            <w:pPr>
              <w:spacing w:line="276" w:lineRule="auto"/>
              <w:ind w:hanging="2"/>
              <w:rPr>
                <w:rFonts w:ascii="Times New Roman" w:eastAsia="Times New Roman" w:hAnsi="Times New Roman" w:cs="Times New Roman"/>
                <w:color w:val="000000"/>
                <w:sz w:val="24"/>
                <w:szCs w:val="24"/>
                <w:lang w:val="ru-RU"/>
              </w:rPr>
            </w:pPr>
            <w:r w:rsidRPr="00C050C4">
              <w:rPr>
                <w:rFonts w:ascii="Times New Roman" w:eastAsia="Times New Roman" w:hAnsi="Times New Roman" w:cs="Times New Roman"/>
                <w:color w:val="000000"/>
                <w:sz w:val="24"/>
                <w:szCs w:val="24"/>
                <w:lang w:val="ru-RU"/>
              </w:rPr>
              <w:t>1.Анализа успеха и владања ученика осмог разреда, избор ученика генерације.</w:t>
            </w:r>
          </w:p>
        </w:tc>
      </w:tr>
      <w:tr w:rsidR="00F2179A">
        <w:tc>
          <w:tcPr>
            <w:tcW w:w="2488" w:type="dxa"/>
            <w:vAlign w:val="center"/>
          </w:tcPr>
          <w:p w:rsidR="00F2179A" w:rsidRDefault="00156686">
            <w:pPr>
              <w:spacing w:line="276" w:lineRule="auto"/>
              <w:ind w:hanging="2"/>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ЈУН</w:t>
            </w:r>
          </w:p>
        </w:tc>
        <w:tc>
          <w:tcPr>
            <w:tcW w:w="7389" w:type="dxa"/>
            <w:vAlign w:val="center"/>
          </w:tcPr>
          <w:p w:rsidR="00F2179A" w:rsidRPr="00C050C4" w:rsidRDefault="00156686">
            <w:pPr>
              <w:spacing w:line="276" w:lineRule="auto"/>
              <w:ind w:hanging="2"/>
              <w:rPr>
                <w:rFonts w:ascii="Times New Roman" w:eastAsia="Times New Roman" w:hAnsi="Times New Roman" w:cs="Times New Roman"/>
                <w:color w:val="000000"/>
                <w:sz w:val="24"/>
                <w:szCs w:val="24"/>
                <w:lang w:val="ru-RU"/>
              </w:rPr>
            </w:pPr>
            <w:r w:rsidRPr="00C050C4">
              <w:rPr>
                <w:rFonts w:ascii="Times New Roman" w:eastAsia="Times New Roman" w:hAnsi="Times New Roman" w:cs="Times New Roman"/>
                <w:color w:val="000000"/>
                <w:sz w:val="24"/>
                <w:szCs w:val="24"/>
                <w:lang w:val="ru-RU"/>
              </w:rPr>
              <w:t>1.Извештај анализе успеха и владања ученика на крају полугодишта;</w:t>
            </w:r>
          </w:p>
          <w:p w:rsidR="00F2179A" w:rsidRPr="00C050C4" w:rsidRDefault="00156686">
            <w:pPr>
              <w:spacing w:line="276" w:lineRule="auto"/>
              <w:ind w:hanging="2"/>
              <w:rPr>
                <w:rFonts w:ascii="Times New Roman" w:eastAsia="Times New Roman" w:hAnsi="Times New Roman" w:cs="Times New Roman"/>
                <w:color w:val="000000"/>
                <w:sz w:val="24"/>
                <w:szCs w:val="24"/>
                <w:lang w:val="ru-RU"/>
              </w:rPr>
            </w:pPr>
            <w:r w:rsidRPr="00C050C4">
              <w:rPr>
                <w:rFonts w:ascii="Times New Roman" w:eastAsia="Times New Roman" w:hAnsi="Times New Roman" w:cs="Times New Roman"/>
                <w:color w:val="000000"/>
                <w:sz w:val="24"/>
                <w:szCs w:val="24"/>
                <w:lang w:val="ru-RU"/>
              </w:rPr>
              <w:t>2. Извештај о самовредновању;</w:t>
            </w:r>
          </w:p>
          <w:p w:rsidR="00F2179A" w:rsidRPr="00C050C4" w:rsidRDefault="00156686">
            <w:pPr>
              <w:spacing w:line="276" w:lineRule="auto"/>
              <w:ind w:hanging="2"/>
              <w:rPr>
                <w:rFonts w:ascii="Times New Roman" w:eastAsia="Times New Roman" w:hAnsi="Times New Roman" w:cs="Times New Roman"/>
                <w:color w:val="000000"/>
                <w:sz w:val="24"/>
                <w:szCs w:val="24"/>
                <w:lang w:val="ru-RU"/>
              </w:rPr>
            </w:pPr>
            <w:r w:rsidRPr="00C050C4">
              <w:rPr>
                <w:rFonts w:ascii="Times New Roman" w:eastAsia="Times New Roman" w:hAnsi="Times New Roman" w:cs="Times New Roman"/>
                <w:color w:val="000000"/>
                <w:sz w:val="24"/>
                <w:szCs w:val="24"/>
                <w:lang w:val="ru-RU"/>
              </w:rPr>
              <w:t>3.Извештај о реализацији екскурзија, акција, извештаји тимова и комисија;</w:t>
            </w:r>
          </w:p>
          <w:p w:rsidR="00F2179A" w:rsidRDefault="00156686">
            <w:pPr>
              <w:spacing w:line="276" w:lineRule="auto"/>
              <w:ind w:hanging="2"/>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4. Извештаји са такмичења ученика .</w:t>
            </w:r>
          </w:p>
        </w:tc>
      </w:tr>
      <w:tr w:rsidR="00F2179A">
        <w:tc>
          <w:tcPr>
            <w:tcW w:w="2488" w:type="dxa"/>
            <w:vAlign w:val="center"/>
          </w:tcPr>
          <w:p w:rsidR="00F2179A" w:rsidRDefault="00156686">
            <w:pPr>
              <w:spacing w:line="276" w:lineRule="auto"/>
              <w:ind w:hanging="2"/>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ЈУН</w:t>
            </w:r>
          </w:p>
        </w:tc>
        <w:tc>
          <w:tcPr>
            <w:tcW w:w="7389" w:type="dxa"/>
            <w:vAlign w:val="center"/>
          </w:tcPr>
          <w:p w:rsidR="00F2179A" w:rsidRDefault="00156686">
            <w:pPr>
              <w:spacing w:line="276" w:lineRule="auto"/>
              <w:ind w:hanging="2"/>
              <w:rPr>
                <w:rFonts w:ascii="Times New Roman" w:eastAsia="Times New Roman" w:hAnsi="Times New Roman" w:cs="Times New Roman"/>
                <w:color w:val="000000"/>
                <w:sz w:val="24"/>
                <w:szCs w:val="24"/>
              </w:rPr>
            </w:pPr>
            <w:r w:rsidRPr="00C050C4">
              <w:rPr>
                <w:rFonts w:ascii="Times New Roman" w:eastAsia="Times New Roman" w:hAnsi="Times New Roman" w:cs="Times New Roman"/>
                <w:color w:val="000000"/>
                <w:sz w:val="24"/>
                <w:szCs w:val="24"/>
                <w:lang w:val="ru-RU"/>
              </w:rPr>
              <w:t xml:space="preserve">1. Потребе и вишкови у наставном кадру, формирање комисије за техн.  </w:t>
            </w:r>
            <w:r>
              <w:rPr>
                <w:rFonts w:ascii="Times New Roman" w:eastAsia="Times New Roman" w:hAnsi="Times New Roman" w:cs="Times New Roman"/>
                <w:color w:val="000000"/>
                <w:sz w:val="24"/>
                <w:szCs w:val="24"/>
              </w:rPr>
              <w:t>вишкове.</w:t>
            </w:r>
          </w:p>
        </w:tc>
      </w:tr>
      <w:tr w:rsidR="00F2179A" w:rsidRPr="00062BA8">
        <w:tc>
          <w:tcPr>
            <w:tcW w:w="2488" w:type="dxa"/>
            <w:vAlign w:val="center"/>
          </w:tcPr>
          <w:p w:rsidR="00F2179A" w:rsidRDefault="00156686">
            <w:pPr>
              <w:spacing w:line="276" w:lineRule="auto"/>
              <w:ind w:hanging="2"/>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АВГУСТ</w:t>
            </w:r>
          </w:p>
        </w:tc>
        <w:tc>
          <w:tcPr>
            <w:tcW w:w="7389" w:type="dxa"/>
            <w:vAlign w:val="center"/>
          </w:tcPr>
          <w:p w:rsidR="00F2179A" w:rsidRPr="00C050C4" w:rsidRDefault="00156686">
            <w:pPr>
              <w:spacing w:line="276" w:lineRule="auto"/>
              <w:ind w:hanging="2"/>
              <w:rPr>
                <w:rFonts w:ascii="Times New Roman" w:eastAsia="Times New Roman" w:hAnsi="Times New Roman" w:cs="Times New Roman"/>
                <w:color w:val="000000"/>
                <w:sz w:val="24"/>
                <w:szCs w:val="24"/>
                <w:lang w:val="ru-RU"/>
              </w:rPr>
            </w:pPr>
            <w:r w:rsidRPr="00C050C4">
              <w:rPr>
                <w:rFonts w:ascii="Times New Roman" w:eastAsia="Times New Roman" w:hAnsi="Times New Roman" w:cs="Times New Roman"/>
                <w:color w:val="000000"/>
                <w:sz w:val="24"/>
                <w:szCs w:val="24"/>
                <w:lang w:val="ru-RU"/>
              </w:rPr>
              <w:t>1.Извештај о протеклом периоду;</w:t>
            </w:r>
          </w:p>
          <w:p w:rsidR="00F2179A" w:rsidRPr="00C050C4" w:rsidRDefault="00156686">
            <w:pPr>
              <w:spacing w:line="276" w:lineRule="auto"/>
              <w:ind w:hanging="2"/>
              <w:rPr>
                <w:rFonts w:ascii="Times New Roman" w:eastAsia="Times New Roman" w:hAnsi="Times New Roman" w:cs="Times New Roman"/>
                <w:color w:val="000000"/>
                <w:sz w:val="24"/>
                <w:szCs w:val="24"/>
                <w:lang w:val="ru-RU"/>
              </w:rPr>
            </w:pPr>
            <w:r w:rsidRPr="00C050C4">
              <w:rPr>
                <w:rFonts w:ascii="Times New Roman" w:eastAsia="Times New Roman" w:hAnsi="Times New Roman" w:cs="Times New Roman"/>
                <w:color w:val="000000"/>
                <w:sz w:val="24"/>
                <w:szCs w:val="24"/>
                <w:lang w:val="ru-RU"/>
              </w:rPr>
              <w:t>2.Договор о раду у наредном периоду, израда планова.</w:t>
            </w:r>
          </w:p>
          <w:p w:rsidR="00F2179A" w:rsidRPr="00C050C4" w:rsidRDefault="00F2179A">
            <w:pPr>
              <w:spacing w:line="276" w:lineRule="auto"/>
              <w:ind w:hanging="2"/>
              <w:rPr>
                <w:rFonts w:ascii="Times New Roman" w:eastAsia="Times New Roman" w:hAnsi="Times New Roman" w:cs="Times New Roman"/>
                <w:color w:val="000000"/>
                <w:sz w:val="24"/>
                <w:szCs w:val="24"/>
                <w:lang w:val="ru-RU"/>
              </w:rPr>
            </w:pPr>
          </w:p>
        </w:tc>
      </w:tr>
    </w:tbl>
    <w:p w:rsidR="00F2179A" w:rsidRPr="00C050C4" w:rsidRDefault="00F2179A">
      <w:pPr>
        <w:ind w:hanging="2"/>
        <w:rPr>
          <w:color w:val="FF0000"/>
          <w:lang w:val="ru-RU"/>
        </w:rPr>
      </w:pPr>
    </w:p>
    <w:p w:rsidR="00F2179A" w:rsidRPr="00C050C4" w:rsidRDefault="00F2179A">
      <w:pPr>
        <w:ind w:hanging="2"/>
        <w:rPr>
          <w:color w:val="FF0000"/>
          <w:lang w:val="ru-RU"/>
        </w:rPr>
      </w:pPr>
    </w:p>
    <w:p w:rsidR="00F2179A" w:rsidRPr="00C050C4" w:rsidRDefault="00F2179A">
      <w:pPr>
        <w:pBdr>
          <w:top w:val="nil"/>
          <w:left w:val="nil"/>
          <w:bottom w:val="nil"/>
          <w:right w:val="nil"/>
          <w:between w:val="nil"/>
        </w:pBdr>
        <w:spacing w:line="276" w:lineRule="auto"/>
        <w:ind w:firstLine="0"/>
        <w:jc w:val="left"/>
        <w:rPr>
          <w:rFonts w:ascii="Times New Roman" w:eastAsia="Times New Roman" w:hAnsi="Times New Roman" w:cs="Times New Roman"/>
          <w:color w:val="FF0000"/>
          <w:sz w:val="24"/>
          <w:szCs w:val="24"/>
          <w:lang w:val="ru-RU"/>
        </w:rPr>
      </w:pPr>
    </w:p>
    <w:p w:rsidR="00F2179A" w:rsidRPr="00C050C4" w:rsidRDefault="00F2179A">
      <w:pPr>
        <w:pBdr>
          <w:top w:val="nil"/>
          <w:left w:val="nil"/>
          <w:bottom w:val="nil"/>
          <w:right w:val="nil"/>
          <w:between w:val="nil"/>
        </w:pBdr>
        <w:spacing w:line="240" w:lineRule="auto"/>
        <w:ind w:hanging="2"/>
        <w:jc w:val="left"/>
        <w:rPr>
          <w:rFonts w:ascii="Times New Roman" w:eastAsia="Times New Roman" w:hAnsi="Times New Roman" w:cs="Times New Roman"/>
          <w:color w:val="FF0000"/>
          <w:sz w:val="24"/>
          <w:szCs w:val="24"/>
          <w:lang w:val="ru-RU"/>
        </w:rPr>
      </w:pPr>
    </w:p>
    <w:p w:rsidR="00F2179A" w:rsidRPr="00062BA8" w:rsidRDefault="00156686">
      <w:pPr>
        <w:pStyle w:val="Heading1"/>
        <w:ind w:left="1" w:hanging="3"/>
        <w:jc w:val="center"/>
        <w:rPr>
          <w:color w:val="000000" w:themeColor="text1"/>
          <w:lang w:val="ru-RU"/>
        </w:rPr>
      </w:pPr>
      <w:bookmarkStart w:id="38" w:name="_Toc240031602"/>
      <w:r w:rsidRPr="00062BA8">
        <w:rPr>
          <w:color w:val="000000" w:themeColor="text1"/>
          <w:lang w:val="ru-RU"/>
        </w:rPr>
        <w:t>ГОДИШЊИ ПЛАН РАДА ПЕДАГОШКОГ КОЛЕГИЈУМА</w:t>
      </w:r>
      <w:bookmarkEnd w:id="38"/>
    </w:p>
    <w:p w:rsidR="00F2179A" w:rsidRPr="00062BA8" w:rsidRDefault="00F2179A">
      <w:pPr>
        <w:ind w:hanging="2"/>
        <w:rPr>
          <w:color w:val="FF0000"/>
          <w:lang w:val="ru-RU"/>
        </w:rPr>
      </w:pPr>
    </w:p>
    <w:p w:rsidR="00F2179A" w:rsidRPr="00062BA8" w:rsidRDefault="00F2179A">
      <w:pPr>
        <w:ind w:hanging="2"/>
        <w:rPr>
          <w:color w:val="FF0000"/>
          <w:lang w:val="ru-RU"/>
        </w:rPr>
      </w:pPr>
    </w:p>
    <w:p w:rsidR="00E1161D" w:rsidRDefault="00156686" w:rsidP="00B5402B">
      <w:pPr>
        <w:pBdr>
          <w:top w:val="nil"/>
          <w:left w:val="nil"/>
          <w:bottom w:val="nil"/>
          <w:right w:val="nil"/>
          <w:between w:val="nil"/>
        </w:pBdr>
        <w:spacing w:line="276" w:lineRule="auto"/>
        <w:ind w:firstLine="566"/>
        <w:rPr>
          <w:rFonts w:ascii="Times New Roman" w:eastAsia="Times New Roman" w:hAnsi="Times New Roman" w:cs="Times New Roman"/>
          <w:color w:val="000000"/>
          <w:sz w:val="24"/>
          <w:szCs w:val="24"/>
          <w:lang w:val="ru-RU"/>
        </w:rPr>
      </w:pPr>
      <w:r w:rsidRPr="00C050C4">
        <w:rPr>
          <w:rFonts w:ascii="Times New Roman" w:eastAsia="Times New Roman" w:hAnsi="Times New Roman" w:cs="Times New Roman"/>
          <w:color w:val="000000"/>
          <w:sz w:val="24"/>
          <w:szCs w:val="24"/>
          <w:lang w:val="ru-RU"/>
        </w:rPr>
        <w:t xml:space="preserve">Педагошки колегијум чине председници стручних Већа и стручних актива  и представник стручних сарадника. </w:t>
      </w:r>
      <w:r w:rsidRPr="00C050C4">
        <w:rPr>
          <w:rFonts w:ascii="Times New Roman" w:eastAsia="Times New Roman" w:hAnsi="Times New Roman" w:cs="Times New Roman"/>
          <w:b/>
          <w:bCs/>
          <w:color w:val="000000"/>
          <w:sz w:val="24"/>
          <w:szCs w:val="24"/>
          <w:lang w:val="ru-RU"/>
        </w:rPr>
        <w:t>Педагошки колегијум у школској 202</w:t>
      </w:r>
      <w:r w:rsidR="00B5402B" w:rsidRPr="00C050C4">
        <w:rPr>
          <w:rFonts w:ascii="Times New Roman" w:eastAsia="Times New Roman" w:hAnsi="Times New Roman" w:cs="Times New Roman"/>
          <w:b/>
          <w:bCs/>
          <w:color w:val="000000"/>
          <w:sz w:val="24"/>
          <w:szCs w:val="24"/>
          <w:lang w:val="ru-RU"/>
        </w:rPr>
        <w:t>6</w:t>
      </w:r>
      <w:r w:rsidRPr="00C050C4">
        <w:rPr>
          <w:rFonts w:ascii="Times New Roman" w:eastAsia="Times New Roman" w:hAnsi="Times New Roman" w:cs="Times New Roman"/>
          <w:b/>
          <w:bCs/>
          <w:color w:val="000000"/>
          <w:sz w:val="24"/>
          <w:szCs w:val="24"/>
          <w:lang w:val="ru-RU"/>
        </w:rPr>
        <w:t>/2</w:t>
      </w:r>
      <w:r w:rsidR="00B5402B" w:rsidRPr="00C050C4">
        <w:rPr>
          <w:rFonts w:ascii="Times New Roman" w:eastAsia="Times New Roman" w:hAnsi="Times New Roman" w:cs="Times New Roman"/>
          <w:b/>
          <w:bCs/>
          <w:color w:val="000000"/>
          <w:sz w:val="24"/>
          <w:szCs w:val="24"/>
          <w:lang w:val="ru-RU"/>
        </w:rPr>
        <w:t>7</w:t>
      </w:r>
      <w:r w:rsidRPr="00C050C4">
        <w:rPr>
          <w:rFonts w:ascii="Times New Roman" w:eastAsia="Times New Roman" w:hAnsi="Times New Roman" w:cs="Times New Roman"/>
          <w:b/>
          <w:bCs/>
          <w:color w:val="000000"/>
          <w:sz w:val="24"/>
          <w:szCs w:val="24"/>
          <w:lang w:val="ru-RU"/>
        </w:rPr>
        <w:t>. години чине</w:t>
      </w:r>
      <w:r w:rsidRPr="00C050C4">
        <w:rPr>
          <w:rFonts w:ascii="Times New Roman" w:eastAsia="Times New Roman" w:hAnsi="Times New Roman" w:cs="Times New Roman"/>
          <w:color w:val="000000"/>
          <w:sz w:val="24"/>
          <w:szCs w:val="24"/>
          <w:lang w:val="ru-RU"/>
        </w:rPr>
        <w:t xml:space="preserve">: </w:t>
      </w:r>
    </w:p>
    <w:p w:rsidR="00E1161D" w:rsidRDefault="00E1161D" w:rsidP="00B5402B">
      <w:pPr>
        <w:pBdr>
          <w:top w:val="nil"/>
          <w:left w:val="nil"/>
          <w:bottom w:val="nil"/>
          <w:right w:val="nil"/>
          <w:between w:val="nil"/>
        </w:pBdr>
        <w:spacing w:line="276" w:lineRule="auto"/>
        <w:ind w:firstLine="566"/>
        <w:rPr>
          <w:rFonts w:ascii="Times New Roman" w:eastAsia="Times New Roman" w:hAnsi="Times New Roman" w:cs="Times New Roman"/>
          <w:color w:val="000000"/>
          <w:sz w:val="24"/>
          <w:szCs w:val="24"/>
          <w:lang w:val="ru-RU"/>
        </w:rPr>
      </w:pPr>
    </w:p>
    <w:p w:rsidR="00E1161D" w:rsidRDefault="00E1161D" w:rsidP="00B5402B">
      <w:pPr>
        <w:pBdr>
          <w:top w:val="nil"/>
          <w:left w:val="nil"/>
          <w:bottom w:val="nil"/>
          <w:right w:val="nil"/>
          <w:between w:val="nil"/>
        </w:pBdr>
        <w:spacing w:line="276" w:lineRule="auto"/>
        <w:ind w:firstLine="566"/>
        <w:rPr>
          <w:rFonts w:ascii="Times New Roman" w:eastAsia="Times New Roman" w:hAnsi="Times New Roman" w:cs="Times New Roman"/>
          <w:color w:val="000000"/>
          <w:sz w:val="24"/>
          <w:szCs w:val="24"/>
          <w:lang w:val="ru-RU"/>
        </w:rPr>
      </w:pPr>
      <w:r>
        <w:rPr>
          <w:rFonts w:ascii="Times New Roman" w:eastAsia="Times New Roman" w:hAnsi="Times New Roman" w:cs="Times New Roman"/>
          <w:color w:val="000000"/>
          <w:sz w:val="24"/>
          <w:szCs w:val="24"/>
          <w:lang w:val="ru-RU"/>
        </w:rPr>
        <w:t>Мирослав Цицмил, директор школе;</w:t>
      </w:r>
    </w:p>
    <w:p w:rsidR="00E1161D" w:rsidRDefault="00E1161D" w:rsidP="00B5402B">
      <w:pPr>
        <w:pBdr>
          <w:top w:val="nil"/>
          <w:left w:val="nil"/>
          <w:bottom w:val="nil"/>
          <w:right w:val="nil"/>
          <w:between w:val="nil"/>
        </w:pBdr>
        <w:spacing w:line="276" w:lineRule="auto"/>
        <w:ind w:firstLine="566"/>
        <w:rPr>
          <w:rFonts w:ascii="Times New Roman" w:eastAsia="Times New Roman" w:hAnsi="Times New Roman" w:cs="Times New Roman"/>
          <w:color w:val="000000"/>
          <w:sz w:val="24"/>
          <w:szCs w:val="24"/>
          <w:lang w:val="ru-RU"/>
        </w:rPr>
      </w:pPr>
      <w:r>
        <w:rPr>
          <w:rFonts w:ascii="Times New Roman" w:eastAsia="Times New Roman" w:hAnsi="Times New Roman" w:cs="Times New Roman"/>
          <w:color w:val="000000"/>
          <w:sz w:val="24"/>
          <w:szCs w:val="24"/>
          <w:lang w:val="ru-RU"/>
        </w:rPr>
        <w:t>Драгана Новаковић, педагог;</w:t>
      </w:r>
    </w:p>
    <w:p w:rsidR="00E1161D" w:rsidRDefault="00E1161D" w:rsidP="00B5402B">
      <w:pPr>
        <w:pBdr>
          <w:top w:val="nil"/>
          <w:left w:val="nil"/>
          <w:bottom w:val="nil"/>
          <w:right w:val="nil"/>
          <w:between w:val="nil"/>
        </w:pBdr>
        <w:spacing w:line="276" w:lineRule="auto"/>
        <w:ind w:firstLine="566"/>
        <w:rPr>
          <w:rFonts w:ascii="Times New Roman" w:eastAsia="Times New Roman" w:hAnsi="Times New Roman" w:cs="Times New Roman"/>
          <w:color w:val="000000"/>
          <w:sz w:val="24"/>
          <w:szCs w:val="24"/>
          <w:lang w:val="ru-RU"/>
        </w:rPr>
      </w:pPr>
      <w:r>
        <w:rPr>
          <w:rFonts w:ascii="Times New Roman" w:eastAsia="Times New Roman" w:hAnsi="Times New Roman" w:cs="Times New Roman"/>
          <w:color w:val="000000"/>
          <w:sz w:val="24"/>
          <w:szCs w:val="24"/>
          <w:lang w:val="ru-RU"/>
        </w:rPr>
        <w:t>Исидора Цветковић, психолог;</w:t>
      </w:r>
    </w:p>
    <w:p w:rsidR="00E1161D" w:rsidRDefault="00E1161D" w:rsidP="00B5402B">
      <w:pPr>
        <w:pBdr>
          <w:top w:val="nil"/>
          <w:left w:val="nil"/>
          <w:bottom w:val="nil"/>
          <w:right w:val="nil"/>
          <w:between w:val="nil"/>
        </w:pBdr>
        <w:spacing w:line="276" w:lineRule="auto"/>
        <w:ind w:firstLine="566"/>
        <w:rPr>
          <w:rFonts w:ascii="Times New Roman" w:eastAsia="Times New Roman" w:hAnsi="Times New Roman" w:cs="Times New Roman"/>
          <w:color w:val="000000"/>
          <w:sz w:val="24"/>
          <w:szCs w:val="24"/>
          <w:lang w:val="ru-RU"/>
        </w:rPr>
      </w:pPr>
      <w:r>
        <w:rPr>
          <w:rFonts w:ascii="Times New Roman" w:eastAsia="Times New Roman" w:hAnsi="Times New Roman" w:cs="Times New Roman"/>
          <w:color w:val="000000"/>
          <w:sz w:val="24"/>
          <w:szCs w:val="24"/>
          <w:lang w:val="ru-RU"/>
        </w:rPr>
        <w:t>Јелена Павић, наставник математике;</w:t>
      </w:r>
    </w:p>
    <w:p w:rsidR="00E1161D" w:rsidRDefault="00E1161D" w:rsidP="00B5402B">
      <w:pPr>
        <w:pBdr>
          <w:top w:val="nil"/>
          <w:left w:val="nil"/>
          <w:bottom w:val="nil"/>
          <w:right w:val="nil"/>
          <w:between w:val="nil"/>
        </w:pBdr>
        <w:spacing w:line="276" w:lineRule="auto"/>
        <w:ind w:firstLine="566"/>
        <w:rPr>
          <w:rFonts w:ascii="Times New Roman" w:eastAsia="Times New Roman" w:hAnsi="Times New Roman" w:cs="Times New Roman"/>
          <w:color w:val="000000"/>
          <w:sz w:val="24"/>
          <w:szCs w:val="24"/>
          <w:lang w:val="ru-RU"/>
        </w:rPr>
      </w:pPr>
      <w:r>
        <w:rPr>
          <w:rFonts w:ascii="Times New Roman" w:eastAsia="Times New Roman" w:hAnsi="Times New Roman" w:cs="Times New Roman"/>
          <w:color w:val="000000"/>
          <w:sz w:val="24"/>
          <w:szCs w:val="24"/>
          <w:lang w:val="ru-RU"/>
        </w:rPr>
        <w:t>Саша Пајић, наставник биологије;</w:t>
      </w:r>
    </w:p>
    <w:p w:rsidR="00E1161D" w:rsidRDefault="00E1161D" w:rsidP="00B5402B">
      <w:pPr>
        <w:pBdr>
          <w:top w:val="nil"/>
          <w:left w:val="nil"/>
          <w:bottom w:val="nil"/>
          <w:right w:val="nil"/>
          <w:between w:val="nil"/>
        </w:pBdr>
        <w:spacing w:line="276" w:lineRule="auto"/>
        <w:ind w:firstLine="566"/>
        <w:rPr>
          <w:rFonts w:ascii="Times New Roman" w:eastAsia="Times New Roman" w:hAnsi="Times New Roman" w:cs="Times New Roman"/>
          <w:color w:val="000000"/>
          <w:sz w:val="24"/>
          <w:szCs w:val="24"/>
          <w:lang w:val="ru-RU"/>
        </w:rPr>
      </w:pPr>
      <w:r>
        <w:rPr>
          <w:rFonts w:ascii="Times New Roman" w:eastAsia="Times New Roman" w:hAnsi="Times New Roman" w:cs="Times New Roman"/>
          <w:color w:val="000000"/>
          <w:sz w:val="24"/>
          <w:szCs w:val="24"/>
          <w:lang w:val="ru-RU"/>
        </w:rPr>
        <w:t>Љиљана Мировић, наставник математике;</w:t>
      </w:r>
    </w:p>
    <w:p w:rsidR="00E1161D" w:rsidRDefault="00E1161D" w:rsidP="00B5402B">
      <w:pPr>
        <w:pBdr>
          <w:top w:val="nil"/>
          <w:left w:val="nil"/>
          <w:bottom w:val="nil"/>
          <w:right w:val="nil"/>
          <w:between w:val="nil"/>
        </w:pBdr>
        <w:spacing w:line="276" w:lineRule="auto"/>
        <w:ind w:firstLine="566"/>
        <w:rPr>
          <w:rFonts w:ascii="Times New Roman" w:eastAsia="Times New Roman" w:hAnsi="Times New Roman" w:cs="Times New Roman"/>
          <w:color w:val="000000"/>
          <w:sz w:val="24"/>
          <w:szCs w:val="24"/>
          <w:lang w:val="ru-RU"/>
        </w:rPr>
      </w:pPr>
      <w:r>
        <w:rPr>
          <w:rFonts w:ascii="Times New Roman" w:eastAsia="Times New Roman" w:hAnsi="Times New Roman" w:cs="Times New Roman"/>
          <w:color w:val="000000"/>
          <w:sz w:val="24"/>
          <w:szCs w:val="24"/>
          <w:lang w:val="ru-RU"/>
        </w:rPr>
        <w:t>Иванка Башић Палковић, наставник разредне наставе;</w:t>
      </w:r>
    </w:p>
    <w:p w:rsidR="00E1161D" w:rsidRDefault="00E1161D" w:rsidP="00B5402B">
      <w:pPr>
        <w:pBdr>
          <w:top w:val="nil"/>
          <w:left w:val="nil"/>
          <w:bottom w:val="nil"/>
          <w:right w:val="nil"/>
          <w:between w:val="nil"/>
        </w:pBdr>
        <w:spacing w:line="276" w:lineRule="auto"/>
        <w:ind w:firstLine="566"/>
        <w:rPr>
          <w:rFonts w:ascii="Times New Roman" w:eastAsia="Times New Roman" w:hAnsi="Times New Roman" w:cs="Times New Roman"/>
          <w:color w:val="000000"/>
          <w:sz w:val="24"/>
          <w:szCs w:val="24"/>
          <w:lang w:val="ru-RU"/>
        </w:rPr>
      </w:pPr>
      <w:r>
        <w:rPr>
          <w:rFonts w:ascii="Times New Roman" w:eastAsia="Times New Roman" w:hAnsi="Times New Roman" w:cs="Times New Roman"/>
          <w:color w:val="000000"/>
          <w:sz w:val="24"/>
          <w:szCs w:val="24"/>
          <w:lang w:val="ru-RU"/>
        </w:rPr>
        <w:t>Војислав Пољаковић, наставник историје;</w:t>
      </w:r>
    </w:p>
    <w:p w:rsidR="00E1161D" w:rsidRDefault="00E1161D" w:rsidP="00B5402B">
      <w:pPr>
        <w:pBdr>
          <w:top w:val="nil"/>
          <w:left w:val="nil"/>
          <w:bottom w:val="nil"/>
          <w:right w:val="nil"/>
          <w:between w:val="nil"/>
        </w:pBdr>
        <w:spacing w:line="276" w:lineRule="auto"/>
        <w:ind w:firstLine="566"/>
        <w:rPr>
          <w:rFonts w:ascii="Times New Roman" w:eastAsia="Times New Roman" w:hAnsi="Times New Roman" w:cs="Times New Roman"/>
          <w:color w:val="000000"/>
          <w:sz w:val="24"/>
          <w:szCs w:val="24"/>
          <w:lang w:val="ru-RU"/>
        </w:rPr>
      </w:pPr>
      <w:r>
        <w:rPr>
          <w:rFonts w:ascii="Times New Roman" w:eastAsia="Times New Roman" w:hAnsi="Times New Roman" w:cs="Times New Roman"/>
          <w:color w:val="000000"/>
          <w:sz w:val="24"/>
          <w:szCs w:val="24"/>
          <w:lang w:val="ru-RU"/>
        </w:rPr>
        <w:t xml:space="preserve">Сузана Ишпановић, </w:t>
      </w:r>
      <w:r w:rsidR="0071100B">
        <w:rPr>
          <w:rFonts w:ascii="Times New Roman" w:eastAsia="Times New Roman" w:hAnsi="Times New Roman" w:cs="Times New Roman"/>
          <w:color w:val="000000"/>
          <w:sz w:val="24"/>
          <w:szCs w:val="24"/>
          <w:lang w:val="ru-RU"/>
        </w:rPr>
        <w:t>наставник разредне наставе;</w:t>
      </w:r>
    </w:p>
    <w:p w:rsidR="0071100B" w:rsidRDefault="0071100B" w:rsidP="00B5402B">
      <w:pPr>
        <w:pBdr>
          <w:top w:val="nil"/>
          <w:left w:val="nil"/>
          <w:bottom w:val="nil"/>
          <w:right w:val="nil"/>
          <w:between w:val="nil"/>
        </w:pBdr>
        <w:spacing w:line="276" w:lineRule="auto"/>
        <w:ind w:firstLine="566"/>
        <w:rPr>
          <w:rFonts w:ascii="Times New Roman" w:eastAsia="Times New Roman" w:hAnsi="Times New Roman" w:cs="Times New Roman"/>
          <w:color w:val="000000"/>
          <w:sz w:val="24"/>
          <w:szCs w:val="24"/>
          <w:lang w:val="ru-RU"/>
        </w:rPr>
      </w:pPr>
      <w:r>
        <w:rPr>
          <w:rFonts w:ascii="Times New Roman" w:eastAsia="Times New Roman" w:hAnsi="Times New Roman" w:cs="Times New Roman"/>
          <w:color w:val="000000"/>
          <w:sz w:val="24"/>
          <w:szCs w:val="24"/>
          <w:lang w:val="ru-RU"/>
        </w:rPr>
        <w:t>Сузана Војнић Зелић, наставник разредне наставе;</w:t>
      </w:r>
    </w:p>
    <w:p w:rsidR="0071100B" w:rsidRDefault="0071100B" w:rsidP="00B5402B">
      <w:pPr>
        <w:pBdr>
          <w:top w:val="nil"/>
          <w:left w:val="nil"/>
          <w:bottom w:val="nil"/>
          <w:right w:val="nil"/>
          <w:between w:val="nil"/>
        </w:pBdr>
        <w:spacing w:line="276" w:lineRule="auto"/>
        <w:ind w:firstLine="566"/>
        <w:rPr>
          <w:rFonts w:ascii="Times New Roman" w:eastAsia="Times New Roman" w:hAnsi="Times New Roman" w:cs="Times New Roman"/>
          <w:color w:val="000000"/>
          <w:sz w:val="24"/>
          <w:szCs w:val="24"/>
          <w:lang w:val="ru-RU"/>
        </w:rPr>
      </w:pPr>
      <w:r>
        <w:rPr>
          <w:rFonts w:ascii="Times New Roman" w:eastAsia="Times New Roman" w:hAnsi="Times New Roman" w:cs="Times New Roman"/>
          <w:color w:val="000000"/>
          <w:sz w:val="24"/>
          <w:szCs w:val="24"/>
          <w:lang w:val="ru-RU"/>
        </w:rPr>
        <w:t>Миланка Станкић, наставник српског језика и књижевности;</w:t>
      </w:r>
    </w:p>
    <w:p w:rsidR="0071100B" w:rsidRDefault="0071100B" w:rsidP="00B5402B">
      <w:pPr>
        <w:pBdr>
          <w:top w:val="nil"/>
          <w:left w:val="nil"/>
          <w:bottom w:val="nil"/>
          <w:right w:val="nil"/>
          <w:between w:val="nil"/>
        </w:pBdr>
        <w:spacing w:line="276" w:lineRule="auto"/>
        <w:ind w:firstLine="566"/>
        <w:rPr>
          <w:rFonts w:ascii="Times New Roman" w:eastAsia="Times New Roman" w:hAnsi="Times New Roman" w:cs="Times New Roman"/>
          <w:color w:val="000000"/>
          <w:sz w:val="24"/>
          <w:szCs w:val="24"/>
          <w:lang w:val="ru-RU"/>
        </w:rPr>
      </w:pPr>
      <w:r>
        <w:rPr>
          <w:rFonts w:ascii="Times New Roman" w:eastAsia="Times New Roman" w:hAnsi="Times New Roman" w:cs="Times New Roman"/>
          <w:color w:val="000000"/>
          <w:sz w:val="24"/>
          <w:szCs w:val="24"/>
          <w:lang w:val="ru-RU"/>
        </w:rPr>
        <w:t>Владимир Крстић, наставник информатике;</w:t>
      </w:r>
    </w:p>
    <w:p w:rsidR="0071100B" w:rsidRDefault="0071100B" w:rsidP="00B5402B">
      <w:pPr>
        <w:pBdr>
          <w:top w:val="nil"/>
          <w:left w:val="nil"/>
          <w:bottom w:val="nil"/>
          <w:right w:val="nil"/>
          <w:between w:val="nil"/>
        </w:pBdr>
        <w:spacing w:line="276" w:lineRule="auto"/>
        <w:ind w:firstLine="566"/>
        <w:rPr>
          <w:rFonts w:ascii="Times New Roman" w:eastAsia="Times New Roman" w:hAnsi="Times New Roman" w:cs="Times New Roman"/>
          <w:color w:val="000000"/>
          <w:sz w:val="24"/>
          <w:szCs w:val="24"/>
          <w:lang w:val="ru-RU"/>
        </w:rPr>
      </w:pPr>
      <w:r>
        <w:rPr>
          <w:rFonts w:ascii="Times New Roman" w:eastAsia="Times New Roman" w:hAnsi="Times New Roman" w:cs="Times New Roman"/>
          <w:color w:val="000000"/>
          <w:sz w:val="24"/>
          <w:szCs w:val="24"/>
          <w:lang w:val="ru-RU"/>
        </w:rPr>
        <w:t xml:space="preserve">Сабина Топчагић Ујвари, наставник физичког васпитања и </w:t>
      </w:r>
    </w:p>
    <w:p w:rsidR="0071100B" w:rsidRDefault="0071100B" w:rsidP="00B5402B">
      <w:pPr>
        <w:pBdr>
          <w:top w:val="nil"/>
          <w:left w:val="nil"/>
          <w:bottom w:val="nil"/>
          <w:right w:val="nil"/>
          <w:between w:val="nil"/>
        </w:pBdr>
        <w:spacing w:line="276" w:lineRule="auto"/>
        <w:ind w:firstLine="566"/>
        <w:rPr>
          <w:rFonts w:ascii="Times New Roman" w:eastAsia="Times New Roman" w:hAnsi="Times New Roman" w:cs="Times New Roman"/>
          <w:color w:val="000000"/>
          <w:sz w:val="24"/>
          <w:szCs w:val="24"/>
          <w:lang w:val="ru-RU"/>
        </w:rPr>
      </w:pPr>
      <w:r>
        <w:rPr>
          <w:rFonts w:ascii="Times New Roman" w:eastAsia="Times New Roman" w:hAnsi="Times New Roman" w:cs="Times New Roman"/>
          <w:color w:val="000000"/>
          <w:sz w:val="24"/>
          <w:szCs w:val="24"/>
          <w:lang w:val="ru-RU"/>
        </w:rPr>
        <w:t>Снежана радаковић, наставник разредне наставе.</w:t>
      </w:r>
    </w:p>
    <w:p w:rsidR="00E1161D" w:rsidRDefault="00E1161D" w:rsidP="00B5402B">
      <w:pPr>
        <w:pBdr>
          <w:top w:val="nil"/>
          <w:left w:val="nil"/>
          <w:bottom w:val="nil"/>
          <w:right w:val="nil"/>
          <w:between w:val="nil"/>
        </w:pBdr>
        <w:spacing w:line="276" w:lineRule="auto"/>
        <w:ind w:firstLine="566"/>
        <w:rPr>
          <w:rFonts w:ascii="Times New Roman" w:eastAsia="Times New Roman" w:hAnsi="Times New Roman" w:cs="Times New Roman"/>
          <w:color w:val="000000"/>
          <w:sz w:val="24"/>
          <w:szCs w:val="24"/>
          <w:lang w:val="ru-RU"/>
        </w:rPr>
      </w:pPr>
    </w:p>
    <w:p w:rsidR="00F2179A" w:rsidRPr="00C050C4" w:rsidRDefault="00156686" w:rsidP="00B5402B">
      <w:pPr>
        <w:pBdr>
          <w:top w:val="nil"/>
          <w:left w:val="nil"/>
          <w:bottom w:val="nil"/>
          <w:right w:val="nil"/>
          <w:between w:val="nil"/>
        </w:pBdr>
        <w:spacing w:line="276" w:lineRule="auto"/>
        <w:ind w:firstLine="566"/>
        <w:rPr>
          <w:rFonts w:ascii="Times New Roman" w:eastAsia="Times New Roman" w:hAnsi="Times New Roman" w:cs="Times New Roman"/>
          <w:color w:val="000000"/>
          <w:sz w:val="24"/>
          <w:szCs w:val="24"/>
          <w:lang w:val="ru-RU"/>
        </w:rPr>
      </w:pPr>
      <w:r w:rsidRPr="00C050C4">
        <w:rPr>
          <w:rFonts w:ascii="Times New Roman" w:eastAsia="Times New Roman" w:hAnsi="Times New Roman" w:cs="Times New Roman"/>
          <w:color w:val="000000"/>
          <w:sz w:val="24"/>
          <w:szCs w:val="24"/>
          <w:lang w:val="ru-RU"/>
        </w:rPr>
        <w:t xml:space="preserve">Председник Педагошког колегијума  директор школе </w:t>
      </w:r>
      <w:r w:rsidRPr="00C050C4">
        <w:rPr>
          <w:rFonts w:ascii="Times New Roman" w:eastAsia="Times New Roman" w:hAnsi="Times New Roman" w:cs="Times New Roman"/>
          <w:b/>
          <w:bCs/>
          <w:color w:val="000000"/>
          <w:sz w:val="24"/>
          <w:szCs w:val="24"/>
          <w:lang w:val="ru-RU"/>
        </w:rPr>
        <w:t>Мирослав Цицмил</w:t>
      </w:r>
      <w:r w:rsidRPr="00C050C4">
        <w:rPr>
          <w:rFonts w:ascii="Times New Roman" w:eastAsia="Times New Roman" w:hAnsi="Times New Roman" w:cs="Times New Roman"/>
          <w:color w:val="000000"/>
          <w:sz w:val="24"/>
          <w:szCs w:val="24"/>
          <w:lang w:val="ru-RU"/>
        </w:rPr>
        <w:t>.</w:t>
      </w:r>
    </w:p>
    <w:p w:rsidR="00F2179A" w:rsidRPr="00C050C4" w:rsidRDefault="00F2179A">
      <w:pPr>
        <w:pBdr>
          <w:top w:val="nil"/>
          <w:left w:val="nil"/>
          <w:bottom w:val="nil"/>
          <w:right w:val="nil"/>
          <w:between w:val="nil"/>
        </w:pBdr>
        <w:spacing w:line="276" w:lineRule="auto"/>
        <w:ind w:hanging="2"/>
        <w:jc w:val="left"/>
        <w:rPr>
          <w:rFonts w:ascii="Times New Roman" w:eastAsia="Times New Roman" w:hAnsi="Times New Roman" w:cs="Times New Roman"/>
          <w:color w:val="000000"/>
          <w:sz w:val="24"/>
          <w:szCs w:val="24"/>
          <w:lang w:val="ru-RU"/>
        </w:rPr>
      </w:pPr>
    </w:p>
    <w:p w:rsidR="00F2179A" w:rsidRPr="00C050C4" w:rsidRDefault="00156686">
      <w:pPr>
        <w:pBdr>
          <w:top w:val="nil"/>
          <w:left w:val="nil"/>
          <w:bottom w:val="nil"/>
          <w:right w:val="nil"/>
          <w:between w:val="nil"/>
        </w:pBdr>
        <w:spacing w:line="276" w:lineRule="auto"/>
        <w:ind w:hanging="2"/>
        <w:jc w:val="left"/>
        <w:rPr>
          <w:rFonts w:ascii="Times New Roman" w:eastAsia="Times New Roman" w:hAnsi="Times New Roman" w:cs="Times New Roman"/>
          <w:color w:val="000000"/>
          <w:sz w:val="24"/>
          <w:szCs w:val="24"/>
          <w:lang w:val="ru-RU"/>
        </w:rPr>
      </w:pPr>
      <w:r w:rsidRPr="00C050C4">
        <w:rPr>
          <w:rFonts w:ascii="Times New Roman" w:eastAsia="Times New Roman" w:hAnsi="Times New Roman" w:cs="Times New Roman"/>
          <w:color w:val="000000"/>
          <w:sz w:val="24"/>
          <w:szCs w:val="24"/>
          <w:lang w:val="ru-RU"/>
        </w:rPr>
        <w:t>Педагошки колегијум:</w:t>
      </w:r>
    </w:p>
    <w:p w:rsidR="00F2179A" w:rsidRPr="00C050C4" w:rsidRDefault="00156686">
      <w:pPr>
        <w:pBdr>
          <w:top w:val="nil"/>
          <w:left w:val="nil"/>
          <w:bottom w:val="nil"/>
          <w:right w:val="nil"/>
          <w:between w:val="nil"/>
        </w:pBdr>
        <w:spacing w:line="276" w:lineRule="auto"/>
        <w:ind w:hanging="2"/>
        <w:jc w:val="left"/>
        <w:rPr>
          <w:rFonts w:ascii="Times New Roman" w:eastAsia="Times New Roman" w:hAnsi="Times New Roman" w:cs="Times New Roman"/>
          <w:color w:val="000000"/>
          <w:sz w:val="24"/>
          <w:szCs w:val="24"/>
          <w:lang w:val="ru-RU"/>
        </w:rPr>
      </w:pPr>
      <w:r w:rsidRPr="00C050C4">
        <w:rPr>
          <w:rFonts w:ascii="Times New Roman" w:eastAsia="Times New Roman" w:hAnsi="Times New Roman" w:cs="Times New Roman"/>
          <w:color w:val="000000"/>
          <w:sz w:val="24"/>
          <w:szCs w:val="24"/>
          <w:lang w:val="ru-RU"/>
        </w:rPr>
        <w:t>- стара се о осигурању квалитета и унапређивању образовно-васпитног рада;</w:t>
      </w:r>
    </w:p>
    <w:p w:rsidR="00F2179A" w:rsidRPr="00C050C4" w:rsidRDefault="00156686">
      <w:pPr>
        <w:pBdr>
          <w:top w:val="nil"/>
          <w:left w:val="nil"/>
          <w:bottom w:val="nil"/>
          <w:right w:val="nil"/>
          <w:between w:val="nil"/>
        </w:pBdr>
        <w:spacing w:line="276" w:lineRule="auto"/>
        <w:ind w:hanging="2"/>
        <w:jc w:val="left"/>
        <w:rPr>
          <w:rFonts w:ascii="Times New Roman" w:eastAsia="Times New Roman" w:hAnsi="Times New Roman" w:cs="Times New Roman"/>
          <w:color w:val="000000"/>
          <w:sz w:val="24"/>
          <w:szCs w:val="24"/>
          <w:lang w:val="ru-RU"/>
        </w:rPr>
      </w:pPr>
      <w:r w:rsidRPr="00C050C4">
        <w:rPr>
          <w:rFonts w:ascii="Times New Roman" w:eastAsia="Times New Roman" w:hAnsi="Times New Roman" w:cs="Times New Roman"/>
          <w:color w:val="000000"/>
          <w:sz w:val="24"/>
          <w:szCs w:val="24"/>
          <w:lang w:val="ru-RU"/>
        </w:rPr>
        <w:t>- стара се о остваривању развојног плана установе;</w:t>
      </w:r>
    </w:p>
    <w:p w:rsidR="00F2179A" w:rsidRPr="00C050C4" w:rsidRDefault="00156686">
      <w:pPr>
        <w:pBdr>
          <w:top w:val="nil"/>
          <w:left w:val="nil"/>
          <w:bottom w:val="nil"/>
          <w:right w:val="nil"/>
          <w:between w:val="nil"/>
        </w:pBdr>
        <w:spacing w:line="276" w:lineRule="auto"/>
        <w:ind w:hanging="2"/>
        <w:jc w:val="left"/>
        <w:rPr>
          <w:rFonts w:ascii="Times New Roman" w:eastAsia="Times New Roman" w:hAnsi="Times New Roman" w:cs="Times New Roman"/>
          <w:color w:val="000000"/>
          <w:sz w:val="24"/>
          <w:szCs w:val="24"/>
          <w:lang w:val="ru-RU"/>
        </w:rPr>
      </w:pPr>
      <w:r w:rsidRPr="00C050C4">
        <w:rPr>
          <w:rFonts w:ascii="Times New Roman" w:eastAsia="Times New Roman" w:hAnsi="Times New Roman" w:cs="Times New Roman"/>
          <w:color w:val="000000"/>
          <w:sz w:val="24"/>
          <w:szCs w:val="24"/>
          <w:lang w:val="ru-RU"/>
        </w:rPr>
        <w:t>- организује педагошко-инструктивни увид и надзор и предузима мере за унапређивање и усавршавање рада наставника и стручних сарадника;</w:t>
      </w:r>
    </w:p>
    <w:p w:rsidR="00F2179A" w:rsidRPr="00C050C4" w:rsidRDefault="00156686">
      <w:pPr>
        <w:pBdr>
          <w:top w:val="nil"/>
          <w:left w:val="nil"/>
          <w:bottom w:val="nil"/>
          <w:right w:val="nil"/>
          <w:between w:val="nil"/>
        </w:pBdr>
        <w:spacing w:line="276" w:lineRule="auto"/>
        <w:ind w:hanging="2"/>
        <w:jc w:val="left"/>
        <w:rPr>
          <w:rFonts w:ascii="Times New Roman" w:eastAsia="Times New Roman" w:hAnsi="Times New Roman" w:cs="Times New Roman"/>
          <w:color w:val="000000"/>
          <w:sz w:val="24"/>
          <w:szCs w:val="24"/>
          <w:lang w:val="ru-RU"/>
        </w:rPr>
      </w:pPr>
      <w:r w:rsidRPr="00C050C4">
        <w:rPr>
          <w:rFonts w:ascii="Times New Roman" w:eastAsia="Times New Roman" w:hAnsi="Times New Roman" w:cs="Times New Roman"/>
          <w:color w:val="000000"/>
          <w:sz w:val="24"/>
          <w:szCs w:val="24"/>
          <w:lang w:val="ru-RU"/>
        </w:rPr>
        <w:t>- планира стручно усавршавање запослених.</w:t>
      </w:r>
    </w:p>
    <w:p w:rsidR="00F2179A" w:rsidRPr="00C050C4" w:rsidRDefault="00156686">
      <w:pPr>
        <w:pBdr>
          <w:top w:val="nil"/>
          <w:left w:val="nil"/>
          <w:bottom w:val="nil"/>
          <w:right w:val="nil"/>
          <w:between w:val="nil"/>
        </w:pBdr>
        <w:spacing w:line="276" w:lineRule="auto"/>
        <w:ind w:hanging="2"/>
        <w:jc w:val="left"/>
        <w:rPr>
          <w:rFonts w:ascii="Times New Roman" w:eastAsia="Times New Roman" w:hAnsi="Times New Roman" w:cs="Times New Roman"/>
          <w:color w:val="000000"/>
          <w:sz w:val="24"/>
          <w:szCs w:val="24"/>
          <w:lang w:val="ru-RU"/>
        </w:rPr>
      </w:pPr>
      <w:r w:rsidRPr="00C050C4">
        <w:rPr>
          <w:rFonts w:ascii="Times New Roman" w:eastAsia="Times New Roman" w:hAnsi="Times New Roman" w:cs="Times New Roman"/>
          <w:color w:val="000000"/>
          <w:sz w:val="24"/>
          <w:szCs w:val="24"/>
          <w:lang w:val="ru-RU"/>
        </w:rPr>
        <w:t>- усваја индивидуалне образовне планове.</w:t>
      </w:r>
    </w:p>
    <w:p w:rsidR="00F2179A" w:rsidRPr="00C050C4" w:rsidRDefault="00F2179A">
      <w:pPr>
        <w:pBdr>
          <w:top w:val="nil"/>
          <w:left w:val="nil"/>
          <w:bottom w:val="nil"/>
          <w:right w:val="nil"/>
          <w:between w:val="nil"/>
        </w:pBdr>
        <w:spacing w:line="276" w:lineRule="auto"/>
        <w:ind w:hanging="2"/>
        <w:jc w:val="left"/>
        <w:rPr>
          <w:rFonts w:ascii="Times New Roman" w:eastAsia="Times New Roman" w:hAnsi="Times New Roman" w:cs="Times New Roman"/>
          <w:color w:val="000000"/>
          <w:sz w:val="24"/>
          <w:szCs w:val="24"/>
          <w:lang w:val="ru-RU"/>
        </w:rPr>
      </w:pPr>
    </w:p>
    <w:p w:rsidR="00F2179A" w:rsidRPr="00C050C4" w:rsidRDefault="00F2179A">
      <w:pPr>
        <w:spacing w:line="240" w:lineRule="auto"/>
        <w:ind w:firstLine="0"/>
        <w:jc w:val="left"/>
        <w:rPr>
          <w:rFonts w:ascii="Times New Roman" w:eastAsia="Times New Roman" w:hAnsi="Times New Roman" w:cs="Times New Roman"/>
          <w:b/>
          <w:bCs/>
          <w:color w:val="000000"/>
          <w:sz w:val="24"/>
          <w:szCs w:val="24"/>
          <w:lang w:val="ru-RU"/>
        </w:rPr>
      </w:pPr>
    </w:p>
    <w:tbl>
      <w:tblPr>
        <w:tblW w:w="9622"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tblPr>
      <w:tblGrid>
        <w:gridCol w:w="1596"/>
        <w:gridCol w:w="3238"/>
        <w:gridCol w:w="2746"/>
        <w:gridCol w:w="2042"/>
      </w:tblGrid>
      <w:tr w:rsidR="00461D7C" w:rsidTr="00CA74FF">
        <w:trPr>
          <w:trHeight w:val="794"/>
          <w:jc w:val="center"/>
        </w:trPr>
        <w:tc>
          <w:tcPr>
            <w:tcW w:w="1596" w:type="dxa"/>
            <w:shd w:val="clear" w:color="auto" w:fill="EEECE1"/>
            <w:vAlign w:val="center"/>
          </w:tcPr>
          <w:p w:rsidR="00461D7C" w:rsidRDefault="00461D7C" w:rsidP="00CA74FF">
            <w:pPr>
              <w:spacing w:line="240" w:lineRule="auto"/>
              <w:ind w:firstLine="0"/>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ВРЕМЕ</w:t>
            </w:r>
          </w:p>
        </w:tc>
        <w:tc>
          <w:tcPr>
            <w:tcW w:w="3238" w:type="dxa"/>
            <w:shd w:val="clear" w:color="auto" w:fill="EEECE1"/>
            <w:vAlign w:val="center"/>
          </w:tcPr>
          <w:p w:rsidR="00461D7C" w:rsidRDefault="00461D7C" w:rsidP="00CA74FF">
            <w:pPr>
              <w:spacing w:line="240" w:lineRule="auto"/>
              <w:ind w:firstLine="0"/>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ПЛАНИРАНЕ АКТИВНОСТИ</w:t>
            </w:r>
          </w:p>
        </w:tc>
        <w:tc>
          <w:tcPr>
            <w:tcW w:w="2746" w:type="dxa"/>
            <w:shd w:val="clear" w:color="auto" w:fill="EEECE1"/>
            <w:vAlign w:val="center"/>
          </w:tcPr>
          <w:p w:rsidR="00461D7C" w:rsidRDefault="00461D7C" w:rsidP="00CA74FF">
            <w:pPr>
              <w:spacing w:line="240" w:lineRule="auto"/>
              <w:ind w:firstLine="0"/>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НАЧИН РЕАЛИЗАЦИЈЕ</w:t>
            </w:r>
          </w:p>
        </w:tc>
        <w:tc>
          <w:tcPr>
            <w:tcW w:w="2042" w:type="dxa"/>
            <w:shd w:val="clear" w:color="auto" w:fill="EEECE1"/>
            <w:vAlign w:val="center"/>
          </w:tcPr>
          <w:p w:rsidR="00461D7C" w:rsidRDefault="00461D7C" w:rsidP="00CA74FF">
            <w:pPr>
              <w:spacing w:line="240" w:lineRule="auto"/>
              <w:ind w:firstLine="0"/>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НОСИОЦИ АКТИВНОСТИ</w:t>
            </w:r>
          </w:p>
        </w:tc>
      </w:tr>
      <w:tr w:rsidR="00461D7C" w:rsidTr="00CA74FF">
        <w:trPr>
          <w:trHeight w:val="530"/>
          <w:jc w:val="center"/>
        </w:trPr>
        <w:tc>
          <w:tcPr>
            <w:tcW w:w="1596" w:type="dxa"/>
            <w:vAlign w:val="center"/>
          </w:tcPr>
          <w:p w:rsidR="00461D7C" w:rsidRDefault="00461D7C" w:rsidP="00CA74FF">
            <w:pPr>
              <w:spacing w:line="240" w:lineRule="auto"/>
              <w:ind w:firstLine="0"/>
              <w:jc w:val="left"/>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Август</w:t>
            </w:r>
          </w:p>
        </w:tc>
        <w:tc>
          <w:tcPr>
            <w:tcW w:w="3238" w:type="dxa"/>
            <w:vAlign w:val="center"/>
          </w:tcPr>
          <w:p w:rsidR="00461D7C" w:rsidRPr="00C050C4" w:rsidRDefault="00461D7C" w:rsidP="00CA74FF">
            <w:pPr>
              <w:spacing w:line="240" w:lineRule="auto"/>
              <w:ind w:firstLine="0"/>
              <w:jc w:val="left"/>
              <w:rPr>
                <w:rFonts w:ascii="Times New Roman" w:eastAsia="Times New Roman" w:hAnsi="Times New Roman" w:cs="Times New Roman"/>
                <w:color w:val="000000"/>
                <w:sz w:val="24"/>
                <w:szCs w:val="24"/>
                <w:lang w:val="ru-RU"/>
              </w:rPr>
            </w:pPr>
            <w:r w:rsidRPr="00C050C4">
              <w:rPr>
                <w:rFonts w:ascii="Times New Roman" w:eastAsia="Times New Roman" w:hAnsi="Times New Roman" w:cs="Times New Roman"/>
                <w:color w:val="000000"/>
                <w:sz w:val="24"/>
                <w:szCs w:val="24"/>
                <w:lang w:val="ru-RU"/>
              </w:rPr>
              <w:t>Израда Годишњег плана рада Педагошког колегијума</w:t>
            </w:r>
          </w:p>
        </w:tc>
        <w:tc>
          <w:tcPr>
            <w:tcW w:w="2746" w:type="dxa"/>
            <w:vAlign w:val="center"/>
          </w:tcPr>
          <w:p w:rsidR="00461D7C" w:rsidRPr="00C050C4" w:rsidRDefault="00461D7C" w:rsidP="00CA74FF">
            <w:pPr>
              <w:spacing w:line="240" w:lineRule="auto"/>
              <w:ind w:firstLine="0"/>
              <w:jc w:val="left"/>
              <w:rPr>
                <w:rFonts w:ascii="Times New Roman" w:eastAsia="Times New Roman" w:hAnsi="Times New Roman" w:cs="Times New Roman"/>
                <w:color w:val="000000"/>
                <w:sz w:val="24"/>
                <w:szCs w:val="24"/>
                <w:lang w:val="ru-RU"/>
              </w:rPr>
            </w:pPr>
            <w:r w:rsidRPr="00C050C4">
              <w:rPr>
                <w:rFonts w:ascii="Times New Roman" w:eastAsia="Times New Roman" w:hAnsi="Times New Roman" w:cs="Times New Roman"/>
                <w:color w:val="000000"/>
                <w:sz w:val="24"/>
                <w:szCs w:val="24"/>
                <w:lang w:val="ru-RU"/>
              </w:rPr>
              <w:t>Усклађивање рада са Развојним планом школе</w:t>
            </w:r>
          </w:p>
        </w:tc>
        <w:tc>
          <w:tcPr>
            <w:tcW w:w="2042" w:type="dxa"/>
            <w:vAlign w:val="center"/>
          </w:tcPr>
          <w:p w:rsidR="00461D7C" w:rsidRDefault="00461D7C" w:rsidP="00CA74FF">
            <w:pPr>
              <w:spacing w:line="240" w:lineRule="auto"/>
              <w:ind w:firstLine="0"/>
              <w:jc w:val="left"/>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Чланови колегијума</w:t>
            </w:r>
          </w:p>
        </w:tc>
      </w:tr>
      <w:tr w:rsidR="00461D7C" w:rsidTr="00CA74FF">
        <w:trPr>
          <w:trHeight w:val="530"/>
          <w:jc w:val="center"/>
        </w:trPr>
        <w:tc>
          <w:tcPr>
            <w:tcW w:w="1596" w:type="dxa"/>
            <w:vAlign w:val="center"/>
          </w:tcPr>
          <w:p w:rsidR="00461D7C" w:rsidRDefault="00461D7C" w:rsidP="00CA74FF">
            <w:pPr>
              <w:spacing w:line="240" w:lineRule="auto"/>
              <w:ind w:firstLine="0"/>
              <w:jc w:val="left"/>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Август - септембар</w:t>
            </w:r>
          </w:p>
        </w:tc>
        <w:tc>
          <w:tcPr>
            <w:tcW w:w="3238" w:type="dxa"/>
          </w:tcPr>
          <w:p w:rsidR="00461D7C" w:rsidRPr="00C050C4" w:rsidRDefault="00461D7C" w:rsidP="00CA74FF">
            <w:pPr>
              <w:spacing w:line="240" w:lineRule="auto"/>
              <w:ind w:firstLine="0"/>
              <w:jc w:val="left"/>
              <w:rPr>
                <w:rFonts w:ascii="Times New Roman" w:eastAsia="Times New Roman" w:hAnsi="Times New Roman" w:cs="Times New Roman"/>
                <w:color w:val="000000"/>
                <w:sz w:val="24"/>
                <w:szCs w:val="24"/>
                <w:lang w:val="ru-RU"/>
              </w:rPr>
            </w:pPr>
            <w:r w:rsidRPr="00C050C4">
              <w:rPr>
                <w:rFonts w:ascii="Times New Roman" w:eastAsia="Times New Roman" w:hAnsi="Times New Roman" w:cs="Times New Roman"/>
                <w:color w:val="000000"/>
                <w:sz w:val="24"/>
                <w:szCs w:val="24"/>
                <w:lang w:val="ru-RU"/>
              </w:rPr>
              <w:t xml:space="preserve">- Договор око организације наставе у новој школској години. </w:t>
            </w:r>
          </w:p>
          <w:p w:rsidR="00461D7C" w:rsidRDefault="00461D7C" w:rsidP="00CA74FF">
            <w:pPr>
              <w:spacing w:line="240" w:lineRule="auto"/>
              <w:ind w:firstLine="0"/>
              <w:jc w:val="left"/>
              <w:rPr>
                <w:rFonts w:ascii="Times New Roman" w:eastAsia="Times New Roman" w:hAnsi="Times New Roman" w:cs="Times New Roman"/>
                <w:color w:val="000000"/>
                <w:sz w:val="24"/>
                <w:szCs w:val="24"/>
                <w:lang w:val="ru-RU"/>
              </w:rPr>
            </w:pPr>
            <w:r w:rsidRPr="00C050C4">
              <w:rPr>
                <w:rFonts w:ascii="Times New Roman" w:eastAsia="Times New Roman" w:hAnsi="Times New Roman" w:cs="Times New Roman"/>
                <w:color w:val="000000"/>
                <w:sz w:val="24"/>
                <w:szCs w:val="24"/>
                <w:lang w:val="ru-RU"/>
              </w:rPr>
              <w:t>Организовање заједничког састанка свих школских тимова ради усклађивања плана рада за текућу школску годину (акциони планови везани за стручно усавршавање наставника, сарадњу с родитељима, за праћење успеха ученика и остварености стандрада, за припрему за завршни испит, ...)</w:t>
            </w:r>
          </w:p>
          <w:p w:rsidR="00461D7C" w:rsidRPr="00C050C4" w:rsidRDefault="00461D7C" w:rsidP="00CA74FF">
            <w:pPr>
              <w:spacing w:line="240" w:lineRule="auto"/>
              <w:ind w:firstLine="0"/>
              <w:jc w:val="left"/>
              <w:rPr>
                <w:rFonts w:ascii="Times New Roman" w:eastAsia="Times New Roman" w:hAnsi="Times New Roman" w:cs="Times New Roman"/>
                <w:color w:val="000000"/>
                <w:sz w:val="24"/>
                <w:szCs w:val="24"/>
                <w:lang w:val="ru-RU"/>
              </w:rPr>
            </w:pPr>
            <w:r>
              <w:rPr>
                <w:rFonts w:ascii="Times New Roman" w:eastAsia="Times New Roman" w:hAnsi="Times New Roman" w:cs="Times New Roman"/>
                <w:color w:val="000000"/>
                <w:sz w:val="24"/>
                <w:szCs w:val="24"/>
                <w:lang w:val="ru-RU"/>
              </w:rPr>
              <w:t>- Израда плана одржавања часова на тему животне средине , здравих стилова живота</w:t>
            </w:r>
          </w:p>
          <w:p w:rsidR="00461D7C" w:rsidRPr="007F03B3" w:rsidRDefault="00461D7C" w:rsidP="00461D7C">
            <w:pPr>
              <w:numPr>
                <w:ilvl w:val="0"/>
                <w:numId w:val="3"/>
              </w:numPr>
              <w:spacing w:line="240" w:lineRule="auto"/>
              <w:ind w:left="0" w:hanging="2"/>
              <w:jc w:val="left"/>
              <w:rPr>
                <w:color w:val="000000"/>
                <w:sz w:val="24"/>
                <w:szCs w:val="24"/>
                <w:lang w:val="ru-RU"/>
              </w:rPr>
            </w:pPr>
            <w:r w:rsidRPr="00C050C4">
              <w:rPr>
                <w:rFonts w:ascii="Times New Roman" w:eastAsia="Times New Roman" w:hAnsi="Times New Roman" w:cs="Times New Roman"/>
                <w:color w:val="000000"/>
                <w:sz w:val="24"/>
                <w:szCs w:val="24"/>
                <w:lang w:val="ru-RU"/>
              </w:rPr>
              <w:t>Израда плана и програма сарадње са другим школама и установама</w:t>
            </w:r>
          </w:p>
          <w:p w:rsidR="00461D7C" w:rsidRPr="001550E6" w:rsidRDefault="00461D7C" w:rsidP="00461D7C">
            <w:pPr>
              <w:numPr>
                <w:ilvl w:val="0"/>
                <w:numId w:val="3"/>
              </w:numPr>
              <w:spacing w:line="240" w:lineRule="auto"/>
              <w:ind w:left="0" w:hanging="2"/>
              <w:jc w:val="left"/>
              <w:rPr>
                <w:color w:val="000000"/>
                <w:sz w:val="24"/>
                <w:szCs w:val="24"/>
                <w:lang w:val="ru-RU"/>
              </w:rPr>
            </w:pPr>
            <w:r>
              <w:rPr>
                <w:rFonts w:ascii="Times New Roman" w:eastAsia="Times New Roman" w:hAnsi="Times New Roman" w:cs="Times New Roman"/>
                <w:color w:val="000000"/>
                <w:sz w:val="24"/>
                <w:szCs w:val="24"/>
                <w:lang w:val="ru-RU"/>
              </w:rPr>
              <w:t xml:space="preserve">Израда плана стручних семинара </w:t>
            </w:r>
          </w:p>
          <w:p w:rsidR="00461D7C" w:rsidRPr="00F2515F" w:rsidRDefault="00461D7C" w:rsidP="00461D7C">
            <w:pPr>
              <w:pStyle w:val="ListParagraph"/>
              <w:numPr>
                <w:ilvl w:val="0"/>
                <w:numId w:val="3"/>
              </w:numPr>
              <w:jc w:val="left"/>
              <w:rPr>
                <w:color w:val="000000"/>
                <w:lang w:val="ru-RU"/>
              </w:rPr>
            </w:pPr>
            <w:r>
              <w:rPr>
                <w:color w:val="000000"/>
                <w:lang/>
              </w:rPr>
              <w:t>Припремне активности за инициално тестирање</w:t>
            </w:r>
          </w:p>
          <w:p w:rsidR="00461D7C" w:rsidRPr="001550E6" w:rsidRDefault="00461D7C" w:rsidP="00461D7C">
            <w:pPr>
              <w:pStyle w:val="ListParagraph"/>
              <w:numPr>
                <w:ilvl w:val="0"/>
                <w:numId w:val="3"/>
              </w:numPr>
              <w:jc w:val="left"/>
              <w:rPr>
                <w:color w:val="000000"/>
                <w:lang w:val="ru-RU"/>
              </w:rPr>
            </w:pPr>
            <w:r>
              <w:rPr>
                <w:color w:val="000000"/>
                <w:lang/>
              </w:rPr>
              <w:t xml:space="preserve">Покретање и спровођење процедуре звања </w:t>
            </w:r>
          </w:p>
        </w:tc>
        <w:tc>
          <w:tcPr>
            <w:tcW w:w="2746" w:type="dxa"/>
          </w:tcPr>
          <w:p w:rsidR="00461D7C" w:rsidRPr="00C050C4" w:rsidRDefault="00461D7C" w:rsidP="00CA74FF">
            <w:pPr>
              <w:spacing w:line="240" w:lineRule="auto"/>
              <w:ind w:firstLine="0"/>
              <w:jc w:val="left"/>
              <w:rPr>
                <w:rFonts w:ascii="Times New Roman" w:eastAsia="Times New Roman" w:hAnsi="Times New Roman" w:cs="Times New Roman"/>
                <w:color w:val="000000"/>
                <w:sz w:val="24"/>
                <w:szCs w:val="24"/>
                <w:lang w:val="ru-RU"/>
              </w:rPr>
            </w:pPr>
            <w:r w:rsidRPr="00C050C4">
              <w:rPr>
                <w:rFonts w:ascii="Times New Roman" w:eastAsia="Times New Roman" w:hAnsi="Times New Roman" w:cs="Times New Roman"/>
                <w:color w:val="000000"/>
                <w:sz w:val="24"/>
                <w:szCs w:val="24"/>
                <w:lang w:val="ru-RU"/>
              </w:rPr>
              <w:t>Утврђивање процедура и саопштења на седницама Наставничког већа</w:t>
            </w:r>
          </w:p>
          <w:p w:rsidR="00461D7C" w:rsidRDefault="00461D7C" w:rsidP="00CA74FF">
            <w:pPr>
              <w:spacing w:line="240" w:lineRule="auto"/>
              <w:ind w:firstLine="0"/>
              <w:jc w:val="left"/>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Састанак, усклађивање активности тимова.</w:t>
            </w:r>
          </w:p>
          <w:p w:rsidR="00461D7C" w:rsidRDefault="00461D7C" w:rsidP="00461D7C">
            <w:pPr>
              <w:numPr>
                <w:ilvl w:val="0"/>
                <w:numId w:val="3"/>
              </w:numPr>
              <w:spacing w:line="240" w:lineRule="auto"/>
              <w:ind w:left="0" w:hanging="2"/>
              <w:jc w:val="left"/>
              <w:rPr>
                <w:color w:val="000000"/>
                <w:sz w:val="24"/>
                <w:szCs w:val="24"/>
              </w:rPr>
            </w:pPr>
            <w:r>
              <w:rPr>
                <w:rFonts w:ascii="Times New Roman" w:eastAsia="Times New Roman" w:hAnsi="Times New Roman" w:cs="Times New Roman"/>
                <w:color w:val="000000"/>
                <w:sz w:val="24"/>
                <w:szCs w:val="24"/>
              </w:rPr>
              <w:t xml:space="preserve">Дискусија, излагање предлога и усвајање </w:t>
            </w:r>
          </w:p>
          <w:p w:rsidR="00461D7C" w:rsidRDefault="00461D7C" w:rsidP="00CA74FF">
            <w:pPr>
              <w:spacing w:line="240" w:lineRule="auto"/>
              <w:ind w:firstLine="0"/>
              <w:jc w:val="left"/>
              <w:rPr>
                <w:rFonts w:ascii="Times New Roman" w:eastAsia="Times New Roman" w:hAnsi="Times New Roman" w:cs="Times New Roman"/>
                <w:color w:val="000000"/>
                <w:sz w:val="24"/>
                <w:szCs w:val="24"/>
              </w:rPr>
            </w:pPr>
          </w:p>
        </w:tc>
        <w:tc>
          <w:tcPr>
            <w:tcW w:w="2042" w:type="dxa"/>
          </w:tcPr>
          <w:p w:rsidR="00461D7C" w:rsidRDefault="00461D7C" w:rsidP="00CA74FF">
            <w:pPr>
              <w:spacing w:line="240" w:lineRule="auto"/>
              <w:ind w:firstLine="0"/>
              <w:jc w:val="left"/>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Педагошки колегијум, координатори тимова</w:t>
            </w:r>
          </w:p>
        </w:tc>
      </w:tr>
      <w:tr w:rsidR="00461D7C" w:rsidTr="00CA74FF">
        <w:trPr>
          <w:trHeight w:val="530"/>
          <w:jc w:val="center"/>
        </w:trPr>
        <w:tc>
          <w:tcPr>
            <w:tcW w:w="1596" w:type="dxa"/>
            <w:vAlign w:val="center"/>
          </w:tcPr>
          <w:p w:rsidR="00461D7C" w:rsidRDefault="00461D7C" w:rsidP="00CA74FF">
            <w:pPr>
              <w:spacing w:line="240" w:lineRule="auto"/>
              <w:ind w:firstLine="0"/>
              <w:jc w:val="left"/>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Септембар</w:t>
            </w:r>
          </w:p>
        </w:tc>
        <w:tc>
          <w:tcPr>
            <w:tcW w:w="3238" w:type="dxa"/>
          </w:tcPr>
          <w:p w:rsidR="00461D7C" w:rsidRPr="00C050C4" w:rsidRDefault="00461D7C" w:rsidP="00CA74FF">
            <w:pPr>
              <w:spacing w:line="240" w:lineRule="auto"/>
              <w:ind w:firstLine="0"/>
              <w:jc w:val="left"/>
              <w:rPr>
                <w:rFonts w:ascii="Times New Roman" w:eastAsia="Times New Roman" w:hAnsi="Times New Roman" w:cs="Times New Roman"/>
                <w:color w:val="000000"/>
                <w:sz w:val="24"/>
                <w:szCs w:val="24"/>
                <w:lang w:val="ru-RU"/>
              </w:rPr>
            </w:pPr>
            <w:r w:rsidRPr="00C050C4">
              <w:rPr>
                <w:rFonts w:ascii="Times New Roman" w:eastAsia="Times New Roman" w:hAnsi="Times New Roman" w:cs="Times New Roman"/>
                <w:color w:val="000000"/>
                <w:sz w:val="24"/>
                <w:szCs w:val="24"/>
                <w:lang w:val="ru-RU"/>
              </w:rPr>
              <w:t>Евалуација извештаја Тима за ОКРШ :</w:t>
            </w:r>
          </w:p>
          <w:p w:rsidR="00461D7C" w:rsidRPr="00C050C4" w:rsidRDefault="00461D7C" w:rsidP="00461D7C">
            <w:pPr>
              <w:numPr>
                <w:ilvl w:val="0"/>
                <w:numId w:val="20"/>
              </w:numPr>
              <w:spacing w:line="240" w:lineRule="auto"/>
              <w:ind w:left="0" w:hanging="2"/>
              <w:jc w:val="left"/>
              <w:rPr>
                <w:color w:val="000000"/>
                <w:sz w:val="24"/>
                <w:szCs w:val="24"/>
                <w:lang w:val="ru-RU"/>
              </w:rPr>
            </w:pPr>
            <w:r w:rsidRPr="00C050C4">
              <w:rPr>
                <w:rFonts w:ascii="Times New Roman" w:eastAsia="Times New Roman" w:hAnsi="Times New Roman" w:cs="Times New Roman"/>
                <w:color w:val="000000"/>
                <w:sz w:val="24"/>
                <w:szCs w:val="24"/>
                <w:lang w:val="ru-RU"/>
              </w:rPr>
              <w:t>акциони план за подизање нивоа успешности на завршном испиту</w:t>
            </w:r>
          </w:p>
          <w:p w:rsidR="00461D7C" w:rsidRDefault="00461D7C" w:rsidP="00461D7C">
            <w:pPr>
              <w:numPr>
                <w:ilvl w:val="0"/>
                <w:numId w:val="20"/>
              </w:numPr>
              <w:spacing w:line="240" w:lineRule="auto"/>
              <w:ind w:left="0" w:hanging="2"/>
              <w:jc w:val="left"/>
              <w:rPr>
                <w:color w:val="000000"/>
                <w:sz w:val="24"/>
                <w:szCs w:val="24"/>
              </w:rPr>
            </w:pPr>
            <w:r>
              <w:rPr>
                <w:rFonts w:ascii="Times New Roman" w:eastAsia="Times New Roman" w:hAnsi="Times New Roman" w:cs="Times New Roman"/>
                <w:color w:val="000000"/>
                <w:sz w:val="24"/>
                <w:szCs w:val="24"/>
              </w:rPr>
              <w:t>иницијално тестирање</w:t>
            </w:r>
          </w:p>
          <w:p w:rsidR="00461D7C" w:rsidRPr="00C050C4" w:rsidRDefault="00461D7C" w:rsidP="00CA74FF">
            <w:pPr>
              <w:spacing w:line="240" w:lineRule="auto"/>
              <w:ind w:firstLine="0"/>
              <w:jc w:val="left"/>
              <w:rPr>
                <w:rFonts w:ascii="Times New Roman" w:eastAsia="Times New Roman" w:hAnsi="Times New Roman" w:cs="Times New Roman"/>
                <w:color w:val="000000"/>
                <w:sz w:val="24"/>
                <w:szCs w:val="24"/>
                <w:lang w:val="ru-RU"/>
              </w:rPr>
            </w:pPr>
            <w:r w:rsidRPr="00C050C4">
              <w:rPr>
                <w:rFonts w:ascii="Times New Roman" w:eastAsia="Times New Roman" w:hAnsi="Times New Roman" w:cs="Times New Roman"/>
                <w:color w:val="000000"/>
                <w:sz w:val="24"/>
                <w:szCs w:val="24"/>
                <w:lang w:val="ru-RU"/>
              </w:rPr>
              <w:t>Евалуација извештаја о раду осталих тимова</w:t>
            </w:r>
          </w:p>
          <w:p w:rsidR="00461D7C" w:rsidRPr="0052304C" w:rsidRDefault="00461D7C" w:rsidP="00461D7C">
            <w:pPr>
              <w:numPr>
                <w:ilvl w:val="0"/>
                <w:numId w:val="20"/>
              </w:numPr>
              <w:spacing w:line="240" w:lineRule="auto"/>
              <w:ind w:left="0" w:hanging="2"/>
              <w:jc w:val="left"/>
              <w:rPr>
                <w:color w:val="000000"/>
                <w:sz w:val="24"/>
                <w:szCs w:val="24"/>
                <w:lang w:val="ru-RU"/>
              </w:rPr>
            </w:pPr>
            <w:r w:rsidRPr="00C050C4">
              <w:rPr>
                <w:rFonts w:ascii="Times New Roman" w:eastAsia="Times New Roman" w:hAnsi="Times New Roman" w:cs="Times New Roman"/>
                <w:color w:val="000000"/>
                <w:sz w:val="24"/>
                <w:szCs w:val="24"/>
                <w:lang w:val="ru-RU"/>
              </w:rPr>
              <w:t>анализа актуелности које су обележиле почетак школске године</w:t>
            </w:r>
          </w:p>
          <w:p w:rsidR="00461D7C" w:rsidRPr="001550E6" w:rsidRDefault="00461D7C" w:rsidP="00461D7C">
            <w:pPr>
              <w:numPr>
                <w:ilvl w:val="0"/>
                <w:numId w:val="20"/>
              </w:numPr>
              <w:spacing w:line="240" w:lineRule="auto"/>
              <w:ind w:left="0" w:hanging="2"/>
              <w:jc w:val="left"/>
              <w:rPr>
                <w:color w:val="000000"/>
                <w:sz w:val="24"/>
                <w:szCs w:val="24"/>
                <w:lang w:val="ru-RU"/>
              </w:rPr>
            </w:pPr>
            <w:r>
              <w:rPr>
                <w:rFonts w:ascii="Times New Roman" w:eastAsia="Times New Roman" w:hAnsi="Times New Roman" w:cs="Times New Roman"/>
                <w:color w:val="000000"/>
                <w:sz w:val="24"/>
                <w:szCs w:val="24"/>
                <w:lang w:val="ru-RU"/>
              </w:rPr>
              <w:t xml:space="preserve">Организација активности поводом </w:t>
            </w:r>
            <w:r>
              <w:rPr>
                <w:rFonts w:ascii="Times New Roman" w:eastAsia="Times New Roman" w:hAnsi="Times New Roman" w:cs="Times New Roman"/>
                <w:color w:val="000000"/>
                <w:sz w:val="24"/>
                <w:szCs w:val="24"/>
                <w:lang/>
              </w:rPr>
              <w:t>„</w:t>
            </w:r>
            <w:r>
              <w:rPr>
                <w:rFonts w:ascii="Times New Roman" w:eastAsia="Times New Roman" w:hAnsi="Times New Roman" w:cs="Times New Roman"/>
                <w:color w:val="000000"/>
                <w:sz w:val="24"/>
                <w:szCs w:val="24"/>
                <w:lang/>
              </w:rPr>
              <w:t>Дечје недеље</w:t>
            </w:r>
            <w:r>
              <w:rPr>
                <w:rFonts w:ascii="Times New Roman" w:eastAsia="Times New Roman" w:hAnsi="Times New Roman" w:cs="Times New Roman"/>
                <w:color w:val="000000"/>
                <w:sz w:val="24"/>
                <w:szCs w:val="24"/>
                <w:lang/>
              </w:rPr>
              <w:t>“</w:t>
            </w:r>
          </w:p>
          <w:p w:rsidR="00461D7C" w:rsidRDefault="00461D7C" w:rsidP="00CA74FF">
            <w:pPr>
              <w:spacing w:line="240" w:lineRule="auto"/>
              <w:ind w:firstLine="0"/>
              <w:jc w:val="left"/>
              <w:rPr>
                <w:color w:val="000000"/>
                <w:sz w:val="20"/>
                <w:szCs w:val="20"/>
                <w:lang w:val="ru-RU"/>
              </w:rPr>
            </w:pPr>
            <w:r>
              <w:rPr>
                <w:color w:val="000000"/>
                <w:sz w:val="24"/>
                <w:szCs w:val="24"/>
                <w:lang w:val="ru-RU"/>
              </w:rPr>
              <w:t xml:space="preserve">- </w:t>
            </w:r>
            <w:r>
              <w:rPr>
                <w:color w:val="000000"/>
                <w:sz w:val="20"/>
                <w:szCs w:val="20"/>
                <w:lang w:val="ru-RU"/>
              </w:rPr>
              <w:t>Активности у циљу спровођења  иницијалног тестирања</w:t>
            </w:r>
          </w:p>
          <w:p w:rsidR="00461D7C" w:rsidRPr="001550E6" w:rsidRDefault="00461D7C" w:rsidP="00CA74FF">
            <w:pPr>
              <w:spacing w:line="240" w:lineRule="auto"/>
              <w:ind w:firstLine="0"/>
              <w:jc w:val="left"/>
              <w:rPr>
                <w:color w:val="000000"/>
                <w:sz w:val="20"/>
                <w:szCs w:val="20"/>
                <w:lang w:val="ru-RU"/>
              </w:rPr>
            </w:pPr>
            <w:r>
              <w:rPr>
                <w:color w:val="000000"/>
                <w:sz w:val="20"/>
                <w:szCs w:val="20"/>
                <w:lang w:val="ru-RU"/>
              </w:rPr>
              <w:t>- Предузимање мера за упис иредовно похађање наставе ученика осетљивих група</w:t>
            </w:r>
          </w:p>
          <w:p w:rsidR="00461D7C" w:rsidRPr="00C050C4" w:rsidRDefault="00461D7C" w:rsidP="00CA74FF">
            <w:pPr>
              <w:spacing w:line="240" w:lineRule="auto"/>
              <w:ind w:firstLine="0"/>
              <w:jc w:val="left"/>
              <w:rPr>
                <w:rFonts w:ascii="Times New Roman" w:eastAsia="Times New Roman" w:hAnsi="Times New Roman" w:cs="Times New Roman"/>
                <w:color w:val="000000"/>
                <w:sz w:val="24"/>
                <w:szCs w:val="24"/>
                <w:lang w:val="ru-RU"/>
              </w:rPr>
            </w:pPr>
          </w:p>
        </w:tc>
        <w:tc>
          <w:tcPr>
            <w:tcW w:w="2746" w:type="dxa"/>
          </w:tcPr>
          <w:p w:rsidR="00461D7C" w:rsidRDefault="00461D7C" w:rsidP="00461D7C">
            <w:pPr>
              <w:numPr>
                <w:ilvl w:val="0"/>
                <w:numId w:val="20"/>
              </w:numPr>
              <w:spacing w:line="240" w:lineRule="auto"/>
              <w:ind w:left="0" w:hanging="2"/>
              <w:jc w:val="left"/>
              <w:rPr>
                <w:color w:val="000000"/>
                <w:sz w:val="24"/>
                <w:szCs w:val="24"/>
              </w:rPr>
            </w:pPr>
            <w:r>
              <w:rPr>
                <w:rFonts w:ascii="Times New Roman" w:eastAsia="Times New Roman" w:hAnsi="Times New Roman" w:cs="Times New Roman"/>
                <w:color w:val="000000"/>
                <w:sz w:val="24"/>
                <w:szCs w:val="24"/>
              </w:rPr>
              <w:t>Дискусија, предлагање мера.</w:t>
            </w:r>
          </w:p>
          <w:p w:rsidR="00461D7C" w:rsidRDefault="00461D7C" w:rsidP="00461D7C">
            <w:pPr>
              <w:numPr>
                <w:ilvl w:val="0"/>
                <w:numId w:val="20"/>
              </w:numPr>
              <w:spacing w:line="240" w:lineRule="auto"/>
              <w:ind w:left="0" w:hanging="2"/>
              <w:jc w:val="left"/>
              <w:rPr>
                <w:color w:val="000000"/>
                <w:sz w:val="24"/>
                <w:szCs w:val="24"/>
              </w:rPr>
            </w:pPr>
            <w:r>
              <w:rPr>
                <w:rFonts w:ascii="Times New Roman" w:eastAsia="Times New Roman" w:hAnsi="Times New Roman" w:cs="Times New Roman"/>
                <w:color w:val="000000"/>
                <w:sz w:val="24"/>
                <w:szCs w:val="24"/>
              </w:rPr>
              <w:t>Усвајање закључака</w:t>
            </w:r>
          </w:p>
        </w:tc>
        <w:tc>
          <w:tcPr>
            <w:tcW w:w="2042" w:type="dxa"/>
            <w:vAlign w:val="center"/>
          </w:tcPr>
          <w:p w:rsidR="00461D7C" w:rsidRDefault="00461D7C" w:rsidP="00CA74FF">
            <w:pPr>
              <w:spacing w:line="240" w:lineRule="auto"/>
              <w:ind w:firstLine="0"/>
              <w:jc w:val="left"/>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Педагошки колегијум</w:t>
            </w:r>
          </w:p>
        </w:tc>
      </w:tr>
      <w:tr w:rsidR="00461D7C" w:rsidTr="00CA74FF">
        <w:trPr>
          <w:trHeight w:val="530"/>
          <w:jc w:val="center"/>
        </w:trPr>
        <w:tc>
          <w:tcPr>
            <w:tcW w:w="1596" w:type="dxa"/>
          </w:tcPr>
          <w:p w:rsidR="00461D7C" w:rsidRDefault="00461D7C" w:rsidP="00CA74FF">
            <w:pPr>
              <w:spacing w:line="240" w:lineRule="auto"/>
              <w:ind w:firstLine="0"/>
              <w:jc w:val="left"/>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Октобар</w:t>
            </w:r>
          </w:p>
        </w:tc>
        <w:tc>
          <w:tcPr>
            <w:tcW w:w="3238" w:type="dxa"/>
          </w:tcPr>
          <w:p w:rsidR="00461D7C" w:rsidRPr="00C050C4" w:rsidRDefault="00461D7C" w:rsidP="00CA74FF">
            <w:pPr>
              <w:spacing w:line="240" w:lineRule="auto"/>
              <w:ind w:firstLine="0"/>
              <w:jc w:val="left"/>
              <w:rPr>
                <w:rFonts w:ascii="Times New Roman" w:eastAsia="Times New Roman" w:hAnsi="Times New Roman" w:cs="Times New Roman"/>
                <w:color w:val="000000"/>
                <w:sz w:val="24"/>
                <w:szCs w:val="24"/>
                <w:lang w:val="ru-RU"/>
              </w:rPr>
            </w:pPr>
            <w:r w:rsidRPr="00C050C4">
              <w:rPr>
                <w:rFonts w:ascii="Times New Roman" w:eastAsia="Times New Roman" w:hAnsi="Times New Roman" w:cs="Times New Roman"/>
                <w:color w:val="000000"/>
                <w:sz w:val="24"/>
                <w:szCs w:val="24"/>
                <w:lang w:val="ru-RU"/>
              </w:rPr>
              <w:t>- Доношење индивидуалних образовних планова на предлог стручног тима за инклузивно образовање, односно тима за пружање додатне подршке ученику</w:t>
            </w:r>
          </w:p>
          <w:p w:rsidR="00461D7C" w:rsidRPr="00C050C4" w:rsidRDefault="00461D7C" w:rsidP="00CA74FF">
            <w:pPr>
              <w:spacing w:line="240" w:lineRule="auto"/>
              <w:ind w:firstLine="0"/>
              <w:jc w:val="left"/>
              <w:rPr>
                <w:rFonts w:ascii="Times New Roman" w:eastAsia="Times New Roman" w:hAnsi="Times New Roman" w:cs="Times New Roman"/>
                <w:color w:val="000000"/>
                <w:sz w:val="24"/>
                <w:szCs w:val="24"/>
                <w:lang w:val="ru-RU"/>
              </w:rPr>
            </w:pPr>
            <w:r w:rsidRPr="00C050C4">
              <w:rPr>
                <w:rFonts w:ascii="Times New Roman" w:eastAsia="Times New Roman" w:hAnsi="Times New Roman" w:cs="Times New Roman"/>
                <w:color w:val="000000"/>
                <w:sz w:val="24"/>
                <w:szCs w:val="24"/>
                <w:lang w:val="ru-RU"/>
              </w:rPr>
              <w:t>- Успостављање сарадње са ресурсним центром“Светомир Бојанин“</w:t>
            </w:r>
          </w:p>
          <w:p w:rsidR="00461D7C" w:rsidRPr="00C050C4" w:rsidRDefault="00461D7C" w:rsidP="00CA74FF">
            <w:pPr>
              <w:spacing w:line="240" w:lineRule="auto"/>
              <w:ind w:firstLine="0"/>
              <w:jc w:val="left"/>
              <w:rPr>
                <w:rFonts w:ascii="Times New Roman" w:eastAsia="Times New Roman" w:hAnsi="Times New Roman" w:cs="Times New Roman"/>
                <w:color w:val="000000"/>
                <w:sz w:val="24"/>
                <w:szCs w:val="24"/>
                <w:lang w:val="ru-RU"/>
              </w:rPr>
            </w:pPr>
            <w:r w:rsidRPr="00C050C4">
              <w:rPr>
                <w:rFonts w:ascii="Times New Roman" w:eastAsia="Times New Roman" w:hAnsi="Times New Roman" w:cs="Times New Roman"/>
                <w:color w:val="000000"/>
                <w:sz w:val="24"/>
                <w:szCs w:val="24"/>
                <w:lang w:val="ru-RU"/>
              </w:rPr>
              <w:t>- анализа резултата иницијалног тестирања по предметима</w:t>
            </w:r>
          </w:p>
          <w:p w:rsidR="00461D7C" w:rsidRPr="00C050C4" w:rsidRDefault="00461D7C" w:rsidP="00CA74FF">
            <w:pPr>
              <w:spacing w:line="240" w:lineRule="auto"/>
              <w:ind w:firstLine="0"/>
              <w:jc w:val="left"/>
              <w:rPr>
                <w:rFonts w:ascii="Times New Roman" w:eastAsia="Times New Roman" w:hAnsi="Times New Roman" w:cs="Times New Roman"/>
                <w:color w:val="000000"/>
                <w:sz w:val="24"/>
                <w:szCs w:val="24"/>
                <w:lang w:val="ru-RU"/>
              </w:rPr>
            </w:pPr>
            <w:r w:rsidRPr="00C050C4">
              <w:rPr>
                <w:rFonts w:ascii="Times New Roman" w:eastAsia="Times New Roman" w:hAnsi="Times New Roman" w:cs="Times New Roman"/>
                <w:color w:val="000000"/>
                <w:sz w:val="24"/>
                <w:szCs w:val="24"/>
                <w:lang w:val="ru-RU"/>
              </w:rPr>
              <w:t>- анализа достигнутог нивоа знања и постигнућа по предметима који су у оптицају за завршни испит</w:t>
            </w:r>
          </w:p>
          <w:p w:rsidR="00461D7C" w:rsidRPr="00C050C4" w:rsidRDefault="00461D7C" w:rsidP="00CA74FF">
            <w:pPr>
              <w:spacing w:line="240" w:lineRule="auto"/>
              <w:ind w:firstLine="0"/>
              <w:jc w:val="left"/>
              <w:rPr>
                <w:rFonts w:ascii="Times New Roman" w:eastAsia="Times New Roman" w:hAnsi="Times New Roman" w:cs="Times New Roman"/>
                <w:color w:val="000000"/>
                <w:sz w:val="24"/>
                <w:szCs w:val="24"/>
                <w:lang w:val="ru-RU"/>
              </w:rPr>
            </w:pPr>
            <w:r w:rsidRPr="00C050C4">
              <w:rPr>
                <w:rFonts w:ascii="Times New Roman" w:eastAsia="Times New Roman" w:hAnsi="Times New Roman" w:cs="Times New Roman"/>
                <w:color w:val="000000"/>
                <w:sz w:val="24"/>
                <w:szCs w:val="24"/>
                <w:lang w:val="ru-RU"/>
              </w:rPr>
              <w:t>- договор око увођења  индивидуалних планова за даровите</w:t>
            </w:r>
          </w:p>
          <w:p w:rsidR="00461D7C" w:rsidRPr="00C050C4" w:rsidRDefault="00461D7C" w:rsidP="00CA74FF">
            <w:pPr>
              <w:spacing w:line="240" w:lineRule="auto"/>
              <w:ind w:firstLine="0"/>
              <w:jc w:val="left"/>
              <w:rPr>
                <w:rFonts w:ascii="Times New Roman" w:eastAsia="Times New Roman" w:hAnsi="Times New Roman" w:cs="Times New Roman"/>
                <w:color w:val="000000"/>
                <w:sz w:val="24"/>
                <w:szCs w:val="24"/>
                <w:lang w:val="ru-RU"/>
              </w:rPr>
            </w:pPr>
            <w:r w:rsidRPr="00C050C4">
              <w:rPr>
                <w:rFonts w:ascii="Times New Roman" w:eastAsia="Times New Roman" w:hAnsi="Times New Roman" w:cs="Times New Roman"/>
                <w:color w:val="000000"/>
                <w:sz w:val="24"/>
                <w:szCs w:val="24"/>
                <w:lang w:val="ru-RU"/>
              </w:rPr>
              <w:t>Евалуација извештаја Тима за ОКРШ :</w:t>
            </w:r>
          </w:p>
          <w:p w:rsidR="00461D7C" w:rsidRPr="00C050C4" w:rsidRDefault="00461D7C" w:rsidP="00CA74FF">
            <w:pPr>
              <w:spacing w:line="240" w:lineRule="auto"/>
              <w:ind w:firstLine="0"/>
              <w:jc w:val="left"/>
              <w:rPr>
                <w:rFonts w:ascii="Times New Roman" w:eastAsia="Times New Roman" w:hAnsi="Times New Roman" w:cs="Times New Roman"/>
                <w:color w:val="000000"/>
                <w:sz w:val="24"/>
                <w:szCs w:val="24"/>
                <w:lang w:val="ru-RU"/>
              </w:rPr>
            </w:pPr>
            <w:r w:rsidRPr="00C050C4">
              <w:rPr>
                <w:rFonts w:ascii="Times New Roman" w:eastAsia="Times New Roman" w:hAnsi="Times New Roman" w:cs="Times New Roman"/>
                <w:color w:val="000000"/>
                <w:sz w:val="24"/>
                <w:szCs w:val="24"/>
                <w:lang w:val="ru-RU"/>
              </w:rPr>
              <w:t xml:space="preserve">               - постигнућа ученика Евалуација извештаја о раду осталих тимова</w:t>
            </w:r>
          </w:p>
        </w:tc>
        <w:tc>
          <w:tcPr>
            <w:tcW w:w="2746" w:type="dxa"/>
          </w:tcPr>
          <w:p w:rsidR="00461D7C" w:rsidRPr="00C050C4" w:rsidRDefault="00461D7C" w:rsidP="00CA74FF">
            <w:pPr>
              <w:spacing w:line="240" w:lineRule="auto"/>
              <w:ind w:firstLine="0"/>
              <w:jc w:val="left"/>
              <w:rPr>
                <w:rFonts w:ascii="Times New Roman" w:eastAsia="Times New Roman" w:hAnsi="Times New Roman" w:cs="Times New Roman"/>
                <w:color w:val="000000"/>
                <w:sz w:val="24"/>
                <w:szCs w:val="24"/>
                <w:lang w:val="ru-RU"/>
              </w:rPr>
            </w:pPr>
            <w:r w:rsidRPr="00C050C4">
              <w:rPr>
                <w:rFonts w:ascii="Times New Roman" w:eastAsia="Times New Roman" w:hAnsi="Times New Roman" w:cs="Times New Roman"/>
                <w:color w:val="000000"/>
                <w:sz w:val="24"/>
                <w:szCs w:val="24"/>
                <w:lang w:val="ru-RU"/>
              </w:rPr>
              <w:t>Увид у активност тимова за додатну подршку деци са посебним потребама и доношење одлуке о ИОП-у</w:t>
            </w:r>
          </w:p>
          <w:p w:rsidR="00461D7C" w:rsidRPr="00C050C4" w:rsidRDefault="00461D7C" w:rsidP="00CA74FF">
            <w:pPr>
              <w:spacing w:line="240" w:lineRule="auto"/>
              <w:ind w:firstLine="0"/>
              <w:jc w:val="left"/>
              <w:rPr>
                <w:rFonts w:ascii="Times New Roman" w:eastAsia="Times New Roman" w:hAnsi="Times New Roman" w:cs="Times New Roman"/>
                <w:color w:val="000000"/>
                <w:sz w:val="24"/>
                <w:szCs w:val="24"/>
                <w:lang w:val="ru-RU"/>
              </w:rPr>
            </w:pPr>
            <w:r w:rsidRPr="00C050C4">
              <w:rPr>
                <w:rFonts w:ascii="Times New Roman" w:eastAsia="Times New Roman" w:hAnsi="Times New Roman" w:cs="Times New Roman"/>
                <w:color w:val="000000"/>
                <w:sz w:val="24"/>
                <w:szCs w:val="24"/>
                <w:lang w:val="ru-RU"/>
              </w:rPr>
              <w:t>- у сарадњи са Тимом за ИО</w:t>
            </w:r>
          </w:p>
          <w:p w:rsidR="00461D7C" w:rsidRPr="00C050C4" w:rsidRDefault="00461D7C" w:rsidP="00CA74FF">
            <w:pPr>
              <w:spacing w:line="240" w:lineRule="auto"/>
              <w:ind w:firstLine="0"/>
              <w:jc w:val="left"/>
              <w:rPr>
                <w:rFonts w:ascii="Times New Roman" w:eastAsia="Times New Roman" w:hAnsi="Times New Roman" w:cs="Times New Roman"/>
                <w:color w:val="000000"/>
                <w:sz w:val="24"/>
                <w:szCs w:val="24"/>
                <w:lang w:val="ru-RU"/>
              </w:rPr>
            </w:pPr>
            <w:r w:rsidRPr="00C050C4">
              <w:rPr>
                <w:rFonts w:ascii="Times New Roman" w:eastAsia="Times New Roman" w:hAnsi="Times New Roman" w:cs="Times New Roman"/>
                <w:color w:val="000000"/>
                <w:sz w:val="24"/>
                <w:szCs w:val="24"/>
                <w:lang w:val="ru-RU"/>
              </w:rPr>
              <w:t>-Увид у извештаје тимова и актива</w:t>
            </w:r>
          </w:p>
          <w:p w:rsidR="00461D7C" w:rsidRDefault="00461D7C" w:rsidP="00CA74FF">
            <w:pPr>
              <w:spacing w:line="240" w:lineRule="auto"/>
              <w:ind w:firstLine="0"/>
              <w:jc w:val="left"/>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анализа извештаја</w:t>
            </w:r>
          </w:p>
          <w:p w:rsidR="00461D7C" w:rsidRDefault="00461D7C" w:rsidP="00CA74FF">
            <w:pPr>
              <w:spacing w:line="240" w:lineRule="auto"/>
              <w:ind w:firstLine="0"/>
              <w:jc w:val="left"/>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 предлог мера </w:t>
            </w:r>
          </w:p>
          <w:p w:rsidR="00461D7C" w:rsidRDefault="00461D7C" w:rsidP="00CA74FF">
            <w:pPr>
              <w:spacing w:line="240" w:lineRule="auto"/>
              <w:ind w:firstLine="0"/>
              <w:jc w:val="left"/>
              <w:rPr>
                <w:rFonts w:ascii="Times New Roman" w:eastAsia="Times New Roman" w:hAnsi="Times New Roman" w:cs="Times New Roman"/>
                <w:color w:val="000000"/>
                <w:sz w:val="24"/>
                <w:szCs w:val="24"/>
              </w:rPr>
            </w:pPr>
          </w:p>
        </w:tc>
        <w:tc>
          <w:tcPr>
            <w:tcW w:w="2042" w:type="dxa"/>
          </w:tcPr>
          <w:p w:rsidR="00461D7C" w:rsidRPr="00C050C4" w:rsidRDefault="00461D7C" w:rsidP="00CA74FF">
            <w:pPr>
              <w:spacing w:line="240" w:lineRule="auto"/>
              <w:ind w:firstLine="0"/>
              <w:jc w:val="left"/>
              <w:rPr>
                <w:rFonts w:ascii="Times New Roman" w:eastAsia="Times New Roman" w:hAnsi="Times New Roman" w:cs="Times New Roman"/>
                <w:color w:val="000000"/>
                <w:sz w:val="24"/>
                <w:szCs w:val="24"/>
                <w:lang w:val="ru-RU"/>
              </w:rPr>
            </w:pPr>
            <w:r w:rsidRPr="00C050C4">
              <w:rPr>
                <w:rFonts w:ascii="Times New Roman" w:eastAsia="Times New Roman" w:hAnsi="Times New Roman" w:cs="Times New Roman"/>
                <w:color w:val="000000"/>
                <w:sz w:val="24"/>
                <w:szCs w:val="24"/>
                <w:lang w:val="ru-RU"/>
              </w:rPr>
              <w:t>Руководилац Тима за ИО</w:t>
            </w:r>
          </w:p>
          <w:p w:rsidR="00461D7C" w:rsidRPr="00C050C4" w:rsidRDefault="00461D7C" w:rsidP="00CA74FF">
            <w:pPr>
              <w:spacing w:line="240" w:lineRule="auto"/>
              <w:ind w:firstLine="0"/>
              <w:jc w:val="left"/>
              <w:rPr>
                <w:rFonts w:ascii="Times New Roman" w:eastAsia="Times New Roman" w:hAnsi="Times New Roman" w:cs="Times New Roman"/>
                <w:color w:val="000000"/>
                <w:sz w:val="24"/>
                <w:szCs w:val="24"/>
                <w:lang w:val="ru-RU"/>
              </w:rPr>
            </w:pPr>
            <w:r w:rsidRPr="00C050C4">
              <w:rPr>
                <w:rFonts w:ascii="Times New Roman" w:eastAsia="Times New Roman" w:hAnsi="Times New Roman" w:cs="Times New Roman"/>
                <w:color w:val="000000"/>
                <w:sz w:val="24"/>
                <w:szCs w:val="24"/>
                <w:lang w:val="ru-RU"/>
              </w:rPr>
              <w:t xml:space="preserve">Чланови Пед. кол, </w:t>
            </w:r>
          </w:p>
          <w:p w:rsidR="00461D7C" w:rsidRDefault="00461D7C" w:rsidP="00CA74FF">
            <w:pPr>
              <w:spacing w:line="240" w:lineRule="auto"/>
              <w:ind w:firstLine="0"/>
              <w:jc w:val="left"/>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директор</w:t>
            </w:r>
          </w:p>
        </w:tc>
      </w:tr>
      <w:tr w:rsidR="00461D7C" w:rsidTr="00CA74FF">
        <w:trPr>
          <w:trHeight w:val="530"/>
          <w:jc w:val="center"/>
        </w:trPr>
        <w:tc>
          <w:tcPr>
            <w:tcW w:w="1596" w:type="dxa"/>
          </w:tcPr>
          <w:p w:rsidR="00461D7C" w:rsidRDefault="00461D7C" w:rsidP="00CA74FF">
            <w:pPr>
              <w:spacing w:line="240" w:lineRule="auto"/>
              <w:ind w:firstLine="0"/>
              <w:jc w:val="left"/>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Новембар</w:t>
            </w:r>
          </w:p>
        </w:tc>
        <w:tc>
          <w:tcPr>
            <w:tcW w:w="3238" w:type="dxa"/>
          </w:tcPr>
          <w:p w:rsidR="00461D7C" w:rsidRDefault="00461D7C" w:rsidP="00461D7C">
            <w:pPr>
              <w:numPr>
                <w:ilvl w:val="0"/>
                <w:numId w:val="20"/>
              </w:numPr>
              <w:spacing w:line="240" w:lineRule="auto"/>
              <w:ind w:left="0" w:hanging="2"/>
              <w:jc w:val="left"/>
              <w:rPr>
                <w:color w:val="000000"/>
                <w:sz w:val="24"/>
                <w:szCs w:val="24"/>
              </w:rPr>
            </w:pPr>
            <w:r>
              <w:rPr>
                <w:rFonts w:ascii="Times New Roman" w:eastAsia="Times New Roman" w:hAnsi="Times New Roman" w:cs="Times New Roman"/>
                <w:color w:val="000000"/>
                <w:sz w:val="24"/>
                <w:szCs w:val="24"/>
              </w:rPr>
              <w:t>Евалуација извештаја о раду  тимова</w:t>
            </w:r>
          </w:p>
          <w:p w:rsidR="00461D7C" w:rsidRDefault="00461D7C" w:rsidP="00461D7C">
            <w:pPr>
              <w:numPr>
                <w:ilvl w:val="0"/>
                <w:numId w:val="20"/>
              </w:numPr>
              <w:spacing w:line="240" w:lineRule="auto"/>
              <w:ind w:left="0" w:hanging="2"/>
              <w:jc w:val="left"/>
              <w:rPr>
                <w:color w:val="000000"/>
                <w:sz w:val="24"/>
                <w:szCs w:val="24"/>
              </w:rPr>
            </w:pPr>
            <w:r>
              <w:rPr>
                <w:rFonts w:ascii="Times New Roman" w:eastAsia="Times New Roman" w:hAnsi="Times New Roman" w:cs="Times New Roman"/>
                <w:color w:val="000000"/>
                <w:sz w:val="24"/>
                <w:szCs w:val="24"/>
              </w:rPr>
              <w:t>Анализа актуелности у установи</w:t>
            </w:r>
          </w:p>
          <w:p w:rsidR="00461D7C" w:rsidRPr="001550E6" w:rsidRDefault="00461D7C" w:rsidP="00461D7C">
            <w:pPr>
              <w:numPr>
                <w:ilvl w:val="0"/>
                <w:numId w:val="20"/>
              </w:numPr>
              <w:spacing w:line="240" w:lineRule="auto"/>
              <w:ind w:left="0" w:hanging="2"/>
              <w:jc w:val="left"/>
              <w:rPr>
                <w:color w:val="000000"/>
                <w:sz w:val="24"/>
                <w:szCs w:val="24"/>
                <w:lang w:val="ru-RU"/>
              </w:rPr>
            </w:pPr>
            <w:r w:rsidRPr="00C050C4">
              <w:rPr>
                <w:rFonts w:ascii="Times New Roman" w:eastAsia="Times New Roman" w:hAnsi="Times New Roman" w:cs="Times New Roman"/>
                <w:color w:val="000000"/>
                <w:sz w:val="24"/>
                <w:szCs w:val="24"/>
                <w:lang w:val="ru-RU"/>
              </w:rPr>
              <w:t>Писање пројеката мобилности ученика и наставника Ерасмус</w:t>
            </w:r>
          </w:p>
          <w:p w:rsidR="00461D7C" w:rsidRPr="001550E6" w:rsidRDefault="00461D7C" w:rsidP="00461D7C">
            <w:pPr>
              <w:numPr>
                <w:ilvl w:val="0"/>
                <w:numId w:val="20"/>
              </w:numPr>
              <w:spacing w:line="240" w:lineRule="auto"/>
              <w:ind w:left="0" w:hanging="2"/>
              <w:jc w:val="left"/>
              <w:rPr>
                <w:color w:val="000000"/>
                <w:sz w:val="24"/>
                <w:szCs w:val="24"/>
                <w:lang w:val="ru-RU"/>
              </w:rPr>
            </w:pPr>
            <w:r>
              <w:rPr>
                <w:rFonts w:ascii="Times New Roman" w:eastAsia="Times New Roman" w:hAnsi="Times New Roman" w:cs="Times New Roman"/>
                <w:color w:val="000000"/>
                <w:sz w:val="24"/>
                <w:szCs w:val="24"/>
                <w:lang w:val="ru-RU"/>
              </w:rPr>
              <w:t>Праћење укључивања ученика школске активности</w:t>
            </w:r>
          </w:p>
          <w:p w:rsidR="00461D7C" w:rsidRPr="007F03B3" w:rsidRDefault="00461D7C" w:rsidP="00461D7C">
            <w:pPr>
              <w:numPr>
                <w:ilvl w:val="0"/>
                <w:numId w:val="20"/>
              </w:numPr>
              <w:spacing w:line="240" w:lineRule="auto"/>
              <w:ind w:left="0" w:hanging="2"/>
              <w:jc w:val="left"/>
              <w:rPr>
                <w:color w:val="000000"/>
                <w:sz w:val="24"/>
                <w:szCs w:val="24"/>
                <w:lang w:val="ru-RU"/>
              </w:rPr>
            </w:pPr>
            <w:r>
              <w:rPr>
                <w:rFonts w:ascii="Times New Roman" w:eastAsia="Times New Roman" w:hAnsi="Times New Roman" w:cs="Times New Roman"/>
                <w:color w:val="000000"/>
                <w:sz w:val="24"/>
                <w:szCs w:val="24"/>
                <w:lang w:val="ru-RU"/>
              </w:rPr>
              <w:t>Активности у вези организовања едукативних предавања и радионица за ученике, родитеље и запослене</w:t>
            </w:r>
          </w:p>
          <w:p w:rsidR="00461D7C" w:rsidRPr="00C050C4" w:rsidRDefault="00461D7C" w:rsidP="00CA74FF">
            <w:pPr>
              <w:spacing w:line="240" w:lineRule="auto"/>
              <w:ind w:firstLine="0"/>
              <w:jc w:val="left"/>
              <w:rPr>
                <w:color w:val="000000"/>
                <w:sz w:val="24"/>
                <w:szCs w:val="24"/>
                <w:lang w:val="ru-RU"/>
              </w:rPr>
            </w:pPr>
            <w:r>
              <w:rPr>
                <w:rFonts w:ascii="Times New Roman" w:eastAsia="Times New Roman" w:hAnsi="Times New Roman" w:cs="Times New Roman"/>
                <w:color w:val="000000"/>
                <w:sz w:val="24"/>
                <w:szCs w:val="24"/>
                <w:lang w:val="ru-RU"/>
              </w:rPr>
              <w:t>- Активности у вези спровођења семинара и радионица за чланове вршњачких тимова</w:t>
            </w:r>
          </w:p>
        </w:tc>
        <w:tc>
          <w:tcPr>
            <w:tcW w:w="2746" w:type="dxa"/>
          </w:tcPr>
          <w:p w:rsidR="00461D7C" w:rsidRPr="00C050C4" w:rsidRDefault="00461D7C" w:rsidP="00CA74FF">
            <w:pPr>
              <w:spacing w:line="240" w:lineRule="auto"/>
              <w:ind w:firstLine="0"/>
              <w:jc w:val="left"/>
              <w:rPr>
                <w:rFonts w:ascii="Times New Roman" w:eastAsia="Times New Roman" w:hAnsi="Times New Roman" w:cs="Times New Roman"/>
                <w:color w:val="000000"/>
                <w:sz w:val="24"/>
                <w:szCs w:val="24"/>
                <w:lang w:val="ru-RU"/>
              </w:rPr>
            </w:pPr>
            <w:r w:rsidRPr="00C050C4">
              <w:rPr>
                <w:rFonts w:ascii="Times New Roman" w:eastAsia="Times New Roman" w:hAnsi="Times New Roman" w:cs="Times New Roman"/>
                <w:color w:val="000000"/>
                <w:sz w:val="24"/>
                <w:szCs w:val="24"/>
                <w:lang w:val="ru-RU"/>
              </w:rPr>
              <w:t>-Увид у извештаје тимова.</w:t>
            </w:r>
          </w:p>
          <w:p w:rsidR="00461D7C" w:rsidRPr="00C050C4" w:rsidRDefault="00461D7C" w:rsidP="00CA74FF">
            <w:pPr>
              <w:spacing w:line="240" w:lineRule="auto"/>
              <w:ind w:firstLine="0"/>
              <w:jc w:val="left"/>
              <w:rPr>
                <w:rFonts w:ascii="Times New Roman" w:eastAsia="Times New Roman" w:hAnsi="Times New Roman" w:cs="Times New Roman"/>
                <w:color w:val="000000"/>
                <w:sz w:val="24"/>
                <w:szCs w:val="24"/>
                <w:lang w:val="ru-RU"/>
              </w:rPr>
            </w:pPr>
            <w:r w:rsidRPr="00C050C4">
              <w:rPr>
                <w:rFonts w:ascii="Times New Roman" w:eastAsia="Times New Roman" w:hAnsi="Times New Roman" w:cs="Times New Roman"/>
                <w:color w:val="000000"/>
                <w:sz w:val="24"/>
                <w:szCs w:val="24"/>
                <w:lang w:val="ru-RU"/>
              </w:rPr>
              <w:t>Праћење остваривања Развојног плана школе.</w:t>
            </w:r>
          </w:p>
          <w:p w:rsidR="00461D7C" w:rsidRDefault="00461D7C" w:rsidP="00CA74FF">
            <w:pPr>
              <w:spacing w:line="240" w:lineRule="auto"/>
              <w:ind w:firstLine="0"/>
              <w:jc w:val="left"/>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-дискусија</w:t>
            </w:r>
          </w:p>
        </w:tc>
        <w:tc>
          <w:tcPr>
            <w:tcW w:w="2042" w:type="dxa"/>
          </w:tcPr>
          <w:p w:rsidR="00461D7C" w:rsidRDefault="00461D7C" w:rsidP="00CA74FF">
            <w:pPr>
              <w:spacing w:line="240" w:lineRule="auto"/>
              <w:ind w:firstLine="0"/>
              <w:jc w:val="left"/>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Педагошки колегијум</w:t>
            </w:r>
          </w:p>
        </w:tc>
      </w:tr>
      <w:tr w:rsidR="00461D7C" w:rsidTr="00CA74FF">
        <w:trPr>
          <w:trHeight w:val="530"/>
          <w:jc w:val="center"/>
        </w:trPr>
        <w:tc>
          <w:tcPr>
            <w:tcW w:w="1596" w:type="dxa"/>
          </w:tcPr>
          <w:p w:rsidR="00461D7C" w:rsidRDefault="00461D7C" w:rsidP="00CA74FF">
            <w:pPr>
              <w:spacing w:line="240" w:lineRule="auto"/>
              <w:ind w:firstLine="0"/>
              <w:jc w:val="left"/>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Децембар </w:t>
            </w:r>
          </w:p>
        </w:tc>
        <w:tc>
          <w:tcPr>
            <w:tcW w:w="3238" w:type="dxa"/>
          </w:tcPr>
          <w:p w:rsidR="00461D7C" w:rsidRPr="00C050C4" w:rsidRDefault="00461D7C" w:rsidP="00CA74FF">
            <w:pPr>
              <w:spacing w:line="240" w:lineRule="auto"/>
              <w:ind w:firstLine="0"/>
              <w:jc w:val="left"/>
              <w:rPr>
                <w:rFonts w:ascii="Times New Roman" w:eastAsia="Times New Roman" w:hAnsi="Times New Roman" w:cs="Times New Roman"/>
                <w:color w:val="000000"/>
                <w:sz w:val="24"/>
                <w:szCs w:val="24"/>
                <w:lang w:val="ru-RU"/>
              </w:rPr>
            </w:pPr>
            <w:r w:rsidRPr="00C050C4">
              <w:rPr>
                <w:rFonts w:ascii="Times New Roman" w:eastAsia="Times New Roman" w:hAnsi="Times New Roman" w:cs="Times New Roman"/>
                <w:color w:val="000000"/>
                <w:sz w:val="24"/>
                <w:szCs w:val="24"/>
                <w:lang w:val="ru-RU"/>
              </w:rPr>
              <w:t>- Праћење остваривања планова рада школских тимова:</w:t>
            </w:r>
          </w:p>
          <w:p w:rsidR="00461D7C" w:rsidRPr="00C050C4" w:rsidRDefault="00461D7C" w:rsidP="00CA74FF">
            <w:pPr>
              <w:spacing w:line="240" w:lineRule="auto"/>
              <w:ind w:firstLine="0"/>
              <w:jc w:val="left"/>
              <w:rPr>
                <w:rFonts w:ascii="Times New Roman" w:eastAsia="Times New Roman" w:hAnsi="Times New Roman" w:cs="Times New Roman"/>
                <w:color w:val="000000"/>
                <w:sz w:val="24"/>
                <w:szCs w:val="24"/>
                <w:lang w:val="ru-RU"/>
              </w:rPr>
            </w:pPr>
            <w:r w:rsidRPr="00C050C4">
              <w:rPr>
                <w:rFonts w:ascii="Times New Roman" w:eastAsia="Times New Roman" w:hAnsi="Times New Roman" w:cs="Times New Roman"/>
                <w:color w:val="000000"/>
                <w:sz w:val="24"/>
                <w:szCs w:val="24"/>
                <w:lang w:val="ru-RU"/>
              </w:rPr>
              <w:t>-</w:t>
            </w:r>
            <w:r>
              <w:rPr>
                <w:rFonts w:ascii="Times New Roman" w:eastAsia="Times New Roman" w:hAnsi="Times New Roman" w:cs="Times New Roman"/>
                <w:color w:val="000000"/>
                <w:sz w:val="24"/>
                <w:szCs w:val="24"/>
                <w:lang w:val="ru-RU"/>
              </w:rPr>
              <w:t xml:space="preserve"> Квалитативна и квантитативна анализа </w:t>
            </w:r>
            <w:r w:rsidRPr="00C050C4">
              <w:rPr>
                <w:rFonts w:ascii="Times New Roman" w:eastAsia="Times New Roman" w:hAnsi="Times New Roman" w:cs="Times New Roman"/>
                <w:color w:val="000000"/>
                <w:sz w:val="24"/>
                <w:szCs w:val="24"/>
                <w:lang w:val="ru-RU"/>
              </w:rPr>
              <w:t xml:space="preserve">постигнућа ученика, </w:t>
            </w:r>
          </w:p>
          <w:p w:rsidR="00461D7C" w:rsidRPr="00C050C4" w:rsidRDefault="00461D7C" w:rsidP="00CA74FF">
            <w:pPr>
              <w:spacing w:line="240" w:lineRule="auto"/>
              <w:ind w:firstLine="0"/>
              <w:jc w:val="left"/>
              <w:rPr>
                <w:rFonts w:ascii="Times New Roman" w:eastAsia="Times New Roman" w:hAnsi="Times New Roman" w:cs="Times New Roman"/>
                <w:color w:val="000000"/>
                <w:sz w:val="24"/>
                <w:szCs w:val="24"/>
                <w:lang w:val="ru-RU"/>
              </w:rPr>
            </w:pPr>
            <w:r w:rsidRPr="00C050C4">
              <w:rPr>
                <w:rFonts w:ascii="Times New Roman" w:eastAsia="Times New Roman" w:hAnsi="Times New Roman" w:cs="Times New Roman"/>
                <w:color w:val="000000"/>
                <w:sz w:val="24"/>
                <w:szCs w:val="24"/>
                <w:lang w:val="ru-RU"/>
              </w:rPr>
              <w:t>-сарадње са родитељима,</w:t>
            </w:r>
          </w:p>
          <w:p w:rsidR="00461D7C" w:rsidRPr="00C050C4" w:rsidRDefault="00461D7C" w:rsidP="00CA74FF">
            <w:pPr>
              <w:spacing w:line="240" w:lineRule="auto"/>
              <w:ind w:firstLine="0"/>
              <w:jc w:val="left"/>
              <w:rPr>
                <w:rFonts w:ascii="Times New Roman" w:eastAsia="Times New Roman" w:hAnsi="Times New Roman" w:cs="Times New Roman"/>
                <w:color w:val="000000"/>
                <w:sz w:val="24"/>
                <w:szCs w:val="24"/>
                <w:lang w:val="ru-RU"/>
              </w:rPr>
            </w:pPr>
            <w:r w:rsidRPr="00C050C4">
              <w:rPr>
                <w:rFonts w:ascii="Times New Roman" w:eastAsia="Times New Roman" w:hAnsi="Times New Roman" w:cs="Times New Roman"/>
                <w:color w:val="000000"/>
                <w:sz w:val="24"/>
                <w:szCs w:val="24"/>
                <w:lang w:val="ru-RU"/>
              </w:rPr>
              <w:t>- остваривања ИОП-а</w:t>
            </w:r>
          </w:p>
          <w:p w:rsidR="00461D7C" w:rsidRPr="00C050C4" w:rsidRDefault="00461D7C" w:rsidP="00CA74FF">
            <w:pPr>
              <w:spacing w:line="240" w:lineRule="auto"/>
              <w:ind w:firstLine="0"/>
              <w:jc w:val="left"/>
              <w:rPr>
                <w:rFonts w:ascii="Times New Roman" w:eastAsia="Times New Roman" w:hAnsi="Times New Roman" w:cs="Times New Roman"/>
                <w:color w:val="000000"/>
                <w:sz w:val="24"/>
                <w:szCs w:val="24"/>
                <w:lang w:val="ru-RU"/>
              </w:rPr>
            </w:pPr>
            <w:r w:rsidRPr="00C050C4">
              <w:rPr>
                <w:rFonts w:ascii="Times New Roman" w:eastAsia="Times New Roman" w:hAnsi="Times New Roman" w:cs="Times New Roman"/>
                <w:color w:val="000000"/>
                <w:sz w:val="24"/>
                <w:szCs w:val="24"/>
                <w:lang w:val="ru-RU"/>
              </w:rPr>
              <w:t>- стручног усавршавања наставника;</w:t>
            </w:r>
          </w:p>
          <w:p w:rsidR="00461D7C" w:rsidRDefault="00461D7C" w:rsidP="00CA74FF">
            <w:pPr>
              <w:spacing w:line="240" w:lineRule="auto"/>
              <w:ind w:firstLine="0"/>
              <w:jc w:val="left"/>
              <w:rPr>
                <w:rFonts w:ascii="Times New Roman" w:eastAsia="Times New Roman" w:hAnsi="Times New Roman" w:cs="Times New Roman"/>
                <w:color w:val="000000"/>
                <w:sz w:val="24"/>
                <w:szCs w:val="24"/>
                <w:lang w:val="ru-RU"/>
              </w:rPr>
            </w:pPr>
            <w:r w:rsidRPr="00C050C4">
              <w:rPr>
                <w:rFonts w:ascii="Times New Roman" w:eastAsia="Times New Roman" w:hAnsi="Times New Roman" w:cs="Times New Roman"/>
                <w:color w:val="000000"/>
                <w:sz w:val="24"/>
                <w:szCs w:val="24"/>
                <w:lang w:val="ru-RU"/>
              </w:rPr>
              <w:t>Дефинисање плана припрема за завршни испит</w:t>
            </w:r>
          </w:p>
          <w:p w:rsidR="00461D7C" w:rsidRDefault="00461D7C" w:rsidP="00CA74FF">
            <w:pPr>
              <w:spacing w:line="240" w:lineRule="auto"/>
              <w:ind w:firstLine="0"/>
              <w:jc w:val="left"/>
              <w:rPr>
                <w:rFonts w:ascii="Times New Roman" w:eastAsia="Times New Roman" w:hAnsi="Times New Roman" w:cs="Times New Roman"/>
                <w:color w:val="000000"/>
                <w:sz w:val="24"/>
                <w:szCs w:val="24"/>
                <w:lang w:val="ru-RU"/>
              </w:rPr>
            </w:pPr>
            <w:r>
              <w:rPr>
                <w:rFonts w:ascii="Times New Roman" w:eastAsia="Times New Roman" w:hAnsi="Times New Roman" w:cs="Times New Roman"/>
                <w:color w:val="000000"/>
                <w:sz w:val="24"/>
                <w:szCs w:val="24"/>
                <w:lang w:val="ru-RU"/>
              </w:rPr>
              <w:t>- Анализа спорвођења часова на тему заштите животне средине и здравих стилова живота</w:t>
            </w:r>
          </w:p>
          <w:p w:rsidR="00461D7C" w:rsidRPr="00C050C4" w:rsidRDefault="00461D7C" w:rsidP="00CA74FF">
            <w:pPr>
              <w:spacing w:line="240" w:lineRule="auto"/>
              <w:ind w:firstLine="0"/>
              <w:jc w:val="left"/>
              <w:rPr>
                <w:rFonts w:ascii="Times New Roman" w:eastAsia="Times New Roman" w:hAnsi="Times New Roman" w:cs="Times New Roman"/>
                <w:color w:val="000000"/>
                <w:sz w:val="24"/>
                <w:szCs w:val="24"/>
                <w:lang w:val="ru-RU"/>
              </w:rPr>
            </w:pPr>
            <w:r>
              <w:rPr>
                <w:rFonts w:ascii="Times New Roman" w:eastAsia="Times New Roman" w:hAnsi="Times New Roman" w:cs="Times New Roman"/>
                <w:color w:val="000000"/>
                <w:sz w:val="24"/>
                <w:szCs w:val="24"/>
                <w:lang w:val="ru-RU"/>
              </w:rPr>
              <w:t>- Анализа стања у установи</w:t>
            </w:r>
          </w:p>
        </w:tc>
        <w:tc>
          <w:tcPr>
            <w:tcW w:w="2746" w:type="dxa"/>
          </w:tcPr>
          <w:p w:rsidR="00461D7C" w:rsidRPr="00C050C4" w:rsidRDefault="00461D7C" w:rsidP="00CA74FF">
            <w:pPr>
              <w:spacing w:line="240" w:lineRule="auto"/>
              <w:ind w:firstLine="0"/>
              <w:jc w:val="left"/>
              <w:rPr>
                <w:rFonts w:ascii="Times New Roman" w:eastAsia="Times New Roman" w:hAnsi="Times New Roman" w:cs="Times New Roman"/>
                <w:color w:val="000000"/>
                <w:sz w:val="24"/>
                <w:szCs w:val="24"/>
                <w:lang w:val="ru-RU"/>
              </w:rPr>
            </w:pPr>
            <w:r w:rsidRPr="00C050C4">
              <w:rPr>
                <w:rFonts w:ascii="Times New Roman" w:eastAsia="Times New Roman" w:hAnsi="Times New Roman" w:cs="Times New Roman"/>
                <w:color w:val="000000"/>
                <w:sz w:val="24"/>
                <w:szCs w:val="24"/>
                <w:lang w:val="ru-RU"/>
              </w:rPr>
              <w:t xml:space="preserve">Уочавање постигнутих резултата, утврђивање задатака и мера за наредни период </w:t>
            </w:r>
          </w:p>
        </w:tc>
        <w:tc>
          <w:tcPr>
            <w:tcW w:w="2042" w:type="dxa"/>
          </w:tcPr>
          <w:p w:rsidR="00461D7C" w:rsidRDefault="00461D7C" w:rsidP="00CA74FF">
            <w:pPr>
              <w:spacing w:line="240" w:lineRule="auto"/>
              <w:ind w:firstLine="0"/>
              <w:jc w:val="left"/>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Педагошки колегијум, координатори тимова</w:t>
            </w:r>
          </w:p>
        </w:tc>
      </w:tr>
      <w:tr w:rsidR="00461D7C" w:rsidTr="00CA74FF">
        <w:trPr>
          <w:trHeight w:val="530"/>
          <w:jc w:val="center"/>
        </w:trPr>
        <w:tc>
          <w:tcPr>
            <w:tcW w:w="1596" w:type="dxa"/>
          </w:tcPr>
          <w:p w:rsidR="00461D7C" w:rsidRDefault="00461D7C" w:rsidP="00CA74FF">
            <w:pPr>
              <w:spacing w:line="240" w:lineRule="auto"/>
              <w:ind w:firstLine="0"/>
              <w:jc w:val="left"/>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Јануар – фебруар</w:t>
            </w:r>
          </w:p>
        </w:tc>
        <w:tc>
          <w:tcPr>
            <w:tcW w:w="3238" w:type="dxa"/>
          </w:tcPr>
          <w:p w:rsidR="00461D7C" w:rsidRPr="00C050C4" w:rsidRDefault="00461D7C" w:rsidP="00461D7C">
            <w:pPr>
              <w:numPr>
                <w:ilvl w:val="0"/>
                <w:numId w:val="20"/>
              </w:numPr>
              <w:spacing w:line="240" w:lineRule="auto"/>
              <w:ind w:left="0" w:hanging="2"/>
              <w:jc w:val="left"/>
              <w:rPr>
                <w:color w:val="000000"/>
                <w:sz w:val="24"/>
                <w:szCs w:val="24"/>
                <w:lang w:val="ru-RU"/>
              </w:rPr>
            </w:pPr>
            <w:r w:rsidRPr="00C050C4">
              <w:rPr>
                <w:rFonts w:ascii="Times New Roman" w:eastAsia="Times New Roman" w:hAnsi="Times New Roman" w:cs="Times New Roman"/>
                <w:color w:val="000000"/>
                <w:sz w:val="24"/>
                <w:szCs w:val="24"/>
                <w:lang w:val="ru-RU"/>
              </w:rPr>
              <w:t xml:space="preserve">Доношење индивидуалних образовних планаова на предлог стручног тима за инклузивно образовање, односно тима за пружање додатне подршке </w:t>
            </w:r>
          </w:p>
          <w:p w:rsidR="00461D7C" w:rsidRPr="00062BA8" w:rsidRDefault="00461D7C" w:rsidP="00CA74FF">
            <w:pPr>
              <w:spacing w:line="240" w:lineRule="auto"/>
              <w:ind w:firstLine="0"/>
              <w:jc w:val="left"/>
              <w:rPr>
                <w:rFonts w:ascii="Times New Roman" w:eastAsia="Times New Roman" w:hAnsi="Times New Roman" w:cs="Times New Roman"/>
                <w:color w:val="000000"/>
                <w:sz w:val="24"/>
                <w:szCs w:val="24"/>
                <w:lang w:val="ru-RU"/>
              </w:rPr>
            </w:pPr>
            <w:r w:rsidRPr="00062BA8">
              <w:rPr>
                <w:rFonts w:ascii="Times New Roman" w:eastAsia="Times New Roman" w:hAnsi="Times New Roman" w:cs="Times New Roman"/>
                <w:color w:val="000000"/>
                <w:sz w:val="24"/>
                <w:szCs w:val="24"/>
                <w:lang w:val="ru-RU"/>
              </w:rPr>
              <w:t>Ученику</w:t>
            </w:r>
          </w:p>
          <w:p w:rsidR="00461D7C" w:rsidRDefault="00461D7C" w:rsidP="00CA74FF">
            <w:pPr>
              <w:spacing w:line="240" w:lineRule="auto"/>
              <w:ind w:firstLine="0"/>
              <w:jc w:val="left"/>
              <w:rPr>
                <w:rFonts w:ascii="Times New Roman" w:eastAsia="Times New Roman" w:hAnsi="Times New Roman" w:cs="Times New Roman"/>
                <w:color w:val="000000"/>
                <w:sz w:val="24"/>
                <w:szCs w:val="24"/>
                <w:lang w:val="ru-RU"/>
              </w:rPr>
            </w:pPr>
            <w:r w:rsidRPr="00C050C4">
              <w:rPr>
                <w:rFonts w:ascii="Times New Roman" w:eastAsia="Times New Roman" w:hAnsi="Times New Roman" w:cs="Times New Roman"/>
                <w:color w:val="000000"/>
                <w:sz w:val="24"/>
                <w:szCs w:val="24"/>
                <w:lang w:val="ru-RU"/>
              </w:rPr>
              <w:t>- Предлог израде промотивног материјала за упис у 1.разеред</w:t>
            </w:r>
          </w:p>
          <w:p w:rsidR="00461D7C" w:rsidRPr="00C050C4" w:rsidRDefault="00461D7C" w:rsidP="00CA74FF">
            <w:pPr>
              <w:spacing w:line="240" w:lineRule="auto"/>
              <w:ind w:firstLine="0"/>
              <w:jc w:val="left"/>
              <w:rPr>
                <w:rFonts w:ascii="Times New Roman" w:eastAsia="Times New Roman" w:hAnsi="Times New Roman" w:cs="Times New Roman"/>
                <w:color w:val="000000"/>
                <w:sz w:val="24"/>
                <w:szCs w:val="24"/>
                <w:lang w:val="ru-RU"/>
              </w:rPr>
            </w:pPr>
            <w:r w:rsidRPr="00F2515F">
              <w:rPr>
                <w:rFonts w:ascii="Times New Roman" w:eastAsia="Times New Roman" w:hAnsi="Times New Roman" w:cs="Times New Roman"/>
                <w:color w:val="000000"/>
                <w:sz w:val="24"/>
                <w:szCs w:val="24"/>
                <w:lang/>
              </w:rPr>
              <w:t>Покретање и спровођење процедуре звања</w:t>
            </w:r>
          </w:p>
          <w:p w:rsidR="00461D7C" w:rsidRPr="00C050C4" w:rsidRDefault="00461D7C" w:rsidP="00CA74FF">
            <w:pPr>
              <w:spacing w:line="240" w:lineRule="auto"/>
              <w:ind w:firstLine="0"/>
              <w:jc w:val="left"/>
              <w:rPr>
                <w:rFonts w:ascii="Times New Roman" w:eastAsia="Times New Roman" w:hAnsi="Times New Roman" w:cs="Times New Roman"/>
                <w:color w:val="000000"/>
                <w:sz w:val="24"/>
                <w:szCs w:val="24"/>
                <w:lang w:val="ru-RU"/>
              </w:rPr>
            </w:pPr>
          </w:p>
          <w:p w:rsidR="00461D7C" w:rsidRPr="00C050C4" w:rsidRDefault="00461D7C" w:rsidP="00CA74FF">
            <w:pPr>
              <w:spacing w:line="240" w:lineRule="auto"/>
              <w:ind w:firstLine="0"/>
              <w:jc w:val="left"/>
              <w:rPr>
                <w:rFonts w:ascii="Times New Roman" w:eastAsia="Times New Roman" w:hAnsi="Times New Roman" w:cs="Times New Roman"/>
                <w:color w:val="000000"/>
                <w:sz w:val="24"/>
                <w:szCs w:val="24"/>
                <w:lang w:val="ru-RU"/>
              </w:rPr>
            </w:pPr>
            <w:r w:rsidRPr="00C050C4">
              <w:rPr>
                <w:rFonts w:ascii="Times New Roman" w:eastAsia="Times New Roman" w:hAnsi="Times New Roman" w:cs="Times New Roman"/>
                <w:color w:val="000000"/>
                <w:sz w:val="24"/>
                <w:szCs w:val="24"/>
                <w:lang w:val="ru-RU"/>
              </w:rPr>
              <w:t>-Евалуација извештаја о раду  тимова</w:t>
            </w:r>
          </w:p>
        </w:tc>
        <w:tc>
          <w:tcPr>
            <w:tcW w:w="2746" w:type="dxa"/>
          </w:tcPr>
          <w:p w:rsidR="00461D7C" w:rsidRDefault="00461D7C" w:rsidP="00CA74FF">
            <w:pPr>
              <w:spacing w:line="240" w:lineRule="auto"/>
              <w:ind w:firstLine="0"/>
              <w:jc w:val="left"/>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Тим за ИО</w:t>
            </w:r>
          </w:p>
          <w:p w:rsidR="00461D7C" w:rsidRDefault="00461D7C" w:rsidP="00461D7C">
            <w:pPr>
              <w:numPr>
                <w:ilvl w:val="0"/>
                <w:numId w:val="20"/>
              </w:numPr>
              <w:spacing w:line="240" w:lineRule="auto"/>
              <w:ind w:left="0" w:hanging="2"/>
              <w:jc w:val="left"/>
              <w:rPr>
                <w:color w:val="000000"/>
                <w:sz w:val="24"/>
                <w:szCs w:val="24"/>
              </w:rPr>
            </w:pPr>
            <w:r>
              <w:rPr>
                <w:rFonts w:ascii="Times New Roman" w:eastAsia="Times New Roman" w:hAnsi="Times New Roman" w:cs="Times New Roman"/>
                <w:color w:val="000000"/>
                <w:sz w:val="24"/>
                <w:szCs w:val="24"/>
              </w:rPr>
              <w:t>Дискусија</w:t>
            </w:r>
          </w:p>
          <w:p w:rsidR="00461D7C" w:rsidRDefault="00461D7C" w:rsidP="00CA74FF">
            <w:pPr>
              <w:spacing w:line="240" w:lineRule="auto"/>
              <w:ind w:firstLine="0"/>
              <w:jc w:val="left"/>
              <w:rPr>
                <w:rFonts w:ascii="Times New Roman" w:eastAsia="Times New Roman" w:hAnsi="Times New Roman" w:cs="Times New Roman"/>
                <w:color w:val="000000"/>
                <w:sz w:val="24"/>
                <w:szCs w:val="24"/>
              </w:rPr>
            </w:pPr>
          </w:p>
        </w:tc>
        <w:tc>
          <w:tcPr>
            <w:tcW w:w="2042" w:type="dxa"/>
          </w:tcPr>
          <w:p w:rsidR="00461D7C" w:rsidRDefault="00461D7C" w:rsidP="00CA74FF">
            <w:pPr>
              <w:spacing w:line="240" w:lineRule="auto"/>
              <w:ind w:firstLine="0"/>
              <w:jc w:val="left"/>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Педагошки колегијум </w:t>
            </w:r>
          </w:p>
        </w:tc>
      </w:tr>
      <w:tr w:rsidR="00461D7C" w:rsidRPr="00EE61A5" w:rsidTr="00CA74FF">
        <w:trPr>
          <w:trHeight w:val="530"/>
          <w:jc w:val="center"/>
        </w:trPr>
        <w:tc>
          <w:tcPr>
            <w:tcW w:w="1596" w:type="dxa"/>
          </w:tcPr>
          <w:p w:rsidR="00461D7C" w:rsidRDefault="00461D7C" w:rsidP="00CA74FF">
            <w:pPr>
              <w:spacing w:line="240" w:lineRule="auto"/>
              <w:ind w:firstLine="0"/>
              <w:jc w:val="left"/>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Март</w:t>
            </w:r>
          </w:p>
        </w:tc>
        <w:tc>
          <w:tcPr>
            <w:tcW w:w="3238" w:type="dxa"/>
          </w:tcPr>
          <w:p w:rsidR="00461D7C" w:rsidRDefault="00461D7C" w:rsidP="00CA74FF">
            <w:pPr>
              <w:spacing w:line="240" w:lineRule="auto"/>
              <w:ind w:firstLine="0"/>
              <w:jc w:val="left"/>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Анализа реализације припремне наставе</w:t>
            </w:r>
          </w:p>
          <w:p w:rsidR="00461D7C" w:rsidRDefault="00461D7C" w:rsidP="00CA74FF">
            <w:pPr>
              <w:spacing w:line="240" w:lineRule="auto"/>
              <w:ind w:firstLine="0"/>
              <w:jc w:val="left"/>
              <w:rPr>
                <w:rFonts w:ascii="Times New Roman" w:eastAsia="Times New Roman" w:hAnsi="Times New Roman" w:cs="Times New Roman"/>
                <w:color w:val="000000"/>
                <w:sz w:val="24"/>
                <w:szCs w:val="24"/>
                <w:lang w:val="ru-RU"/>
              </w:rPr>
            </w:pPr>
            <w:r w:rsidRPr="00C050C4">
              <w:rPr>
                <w:rFonts w:ascii="Times New Roman" w:eastAsia="Times New Roman" w:hAnsi="Times New Roman" w:cs="Times New Roman"/>
                <w:color w:val="000000"/>
                <w:sz w:val="24"/>
                <w:szCs w:val="24"/>
                <w:lang w:val="ru-RU"/>
              </w:rPr>
              <w:t>Извештај тима за ИО и осталих тимова</w:t>
            </w:r>
          </w:p>
          <w:p w:rsidR="00461D7C" w:rsidRPr="00C050C4" w:rsidRDefault="00461D7C" w:rsidP="00CA74FF">
            <w:pPr>
              <w:spacing w:line="240" w:lineRule="auto"/>
              <w:ind w:firstLine="0"/>
              <w:jc w:val="left"/>
              <w:rPr>
                <w:rFonts w:ascii="Times New Roman" w:eastAsia="Times New Roman" w:hAnsi="Times New Roman" w:cs="Times New Roman"/>
                <w:color w:val="000000"/>
                <w:sz w:val="24"/>
                <w:szCs w:val="24"/>
                <w:lang w:val="ru-RU"/>
              </w:rPr>
            </w:pPr>
            <w:r>
              <w:rPr>
                <w:rFonts w:ascii="Times New Roman" w:eastAsia="Times New Roman" w:hAnsi="Times New Roman" w:cs="Times New Roman"/>
                <w:color w:val="000000"/>
                <w:sz w:val="24"/>
                <w:szCs w:val="24"/>
                <w:lang w:val="ru-RU"/>
              </w:rPr>
              <w:t xml:space="preserve">- Активности у вези креирања и израде промотивног материјала и креирање информација на друштвене мреже за упис ђака првака </w:t>
            </w:r>
          </w:p>
        </w:tc>
        <w:tc>
          <w:tcPr>
            <w:tcW w:w="2746" w:type="dxa"/>
          </w:tcPr>
          <w:p w:rsidR="00461D7C" w:rsidRPr="00C050C4" w:rsidRDefault="00461D7C" w:rsidP="00CA74FF">
            <w:pPr>
              <w:spacing w:line="240" w:lineRule="auto"/>
              <w:ind w:firstLine="0"/>
              <w:jc w:val="left"/>
              <w:rPr>
                <w:rFonts w:ascii="Times New Roman" w:eastAsia="Times New Roman" w:hAnsi="Times New Roman" w:cs="Times New Roman"/>
                <w:color w:val="000000"/>
                <w:sz w:val="24"/>
                <w:szCs w:val="24"/>
                <w:lang w:val="ru-RU"/>
              </w:rPr>
            </w:pPr>
            <w:r w:rsidRPr="00C050C4">
              <w:rPr>
                <w:rFonts w:ascii="Times New Roman" w:eastAsia="Times New Roman" w:hAnsi="Times New Roman" w:cs="Times New Roman"/>
                <w:color w:val="000000"/>
                <w:sz w:val="24"/>
                <w:szCs w:val="24"/>
                <w:lang w:val="ru-RU"/>
              </w:rPr>
              <w:t>Извештаји одељењских старешина и предметних наставника</w:t>
            </w:r>
          </w:p>
        </w:tc>
        <w:tc>
          <w:tcPr>
            <w:tcW w:w="2042" w:type="dxa"/>
          </w:tcPr>
          <w:p w:rsidR="00461D7C" w:rsidRPr="00C050C4" w:rsidRDefault="00461D7C" w:rsidP="00CA74FF">
            <w:pPr>
              <w:spacing w:line="240" w:lineRule="auto"/>
              <w:ind w:firstLine="0"/>
              <w:jc w:val="left"/>
              <w:rPr>
                <w:rFonts w:ascii="Times New Roman" w:eastAsia="Times New Roman" w:hAnsi="Times New Roman" w:cs="Times New Roman"/>
                <w:color w:val="000000"/>
                <w:sz w:val="24"/>
                <w:szCs w:val="24"/>
                <w:lang w:val="ru-RU"/>
              </w:rPr>
            </w:pPr>
            <w:r w:rsidRPr="00C050C4">
              <w:rPr>
                <w:rFonts w:ascii="Times New Roman" w:eastAsia="Times New Roman" w:hAnsi="Times New Roman" w:cs="Times New Roman"/>
                <w:color w:val="000000"/>
                <w:sz w:val="24"/>
                <w:szCs w:val="24"/>
                <w:lang w:val="ru-RU"/>
              </w:rPr>
              <w:t>Председници стручних већа и чланови Пед. колегијума</w:t>
            </w:r>
          </w:p>
        </w:tc>
      </w:tr>
      <w:tr w:rsidR="00461D7C" w:rsidTr="00CA74FF">
        <w:trPr>
          <w:trHeight w:val="530"/>
          <w:jc w:val="center"/>
        </w:trPr>
        <w:tc>
          <w:tcPr>
            <w:tcW w:w="1596" w:type="dxa"/>
          </w:tcPr>
          <w:p w:rsidR="00461D7C" w:rsidRDefault="00461D7C" w:rsidP="00CA74FF">
            <w:pPr>
              <w:spacing w:line="240" w:lineRule="auto"/>
              <w:ind w:firstLine="0"/>
              <w:jc w:val="left"/>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Април</w:t>
            </w:r>
            <w:r>
              <w:rPr>
                <w:rFonts w:ascii="Times New Roman" w:eastAsia="Times New Roman" w:hAnsi="Times New Roman" w:cs="Times New Roman"/>
                <w:color w:val="000000"/>
                <w:sz w:val="24"/>
                <w:szCs w:val="24"/>
                <w:lang/>
              </w:rPr>
              <w:t>- Мај</w:t>
            </w:r>
            <w:r>
              <w:rPr>
                <w:rFonts w:ascii="Times New Roman" w:eastAsia="Times New Roman" w:hAnsi="Times New Roman" w:cs="Times New Roman"/>
                <w:color w:val="000000"/>
                <w:sz w:val="24"/>
                <w:szCs w:val="24"/>
              </w:rPr>
              <w:t xml:space="preserve"> </w:t>
            </w:r>
          </w:p>
        </w:tc>
        <w:tc>
          <w:tcPr>
            <w:tcW w:w="3238" w:type="dxa"/>
          </w:tcPr>
          <w:p w:rsidR="00461D7C" w:rsidRPr="00C050C4" w:rsidRDefault="00461D7C" w:rsidP="00CA74FF">
            <w:pPr>
              <w:spacing w:line="240" w:lineRule="auto"/>
              <w:ind w:firstLine="0"/>
              <w:jc w:val="left"/>
              <w:rPr>
                <w:rFonts w:ascii="Times New Roman" w:eastAsia="Times New Roman" w:hAnsi="Times New Roman" w:cs="Times New Roman"/>
                <w:color w:val="000000"/>
                <w:sz w:val="24"/>
                <w:szCs w:val="24"/>
                <w:lang w:val="ru-RU"/>
              </w:rPr>
            </w:pPr>
            <w:r w:rsidRPr="00C050C4">
              <w:rPr>
                <w:rFonts w:ascii="Times New Roman" w:eastAsia="Times New Roman" w:hAnsi="Times New Roman" w:cs="Times New Roman"/>
                <w:color w:val="000000"/>
                <w:sz w:val="24"/>
                <w:szCs w:val="24"/>
                <w:lang w:val="ru-RU"/>
              </w:rPr>
              <w:t>Праћење остваривања планова рада школских тимова:</w:t>
            </w:r>
          </w:p>
          <w:p w:rsidR="00461D7C" w:rsidRPr="00C050C4" w:rsidRDefault="00461D7C" w:rsidP="00CA74FF">
            <w:pPr>
              <w:spacing w:line="240" w:lineRule="auto"/>
              <w:ind w:firstLine="0"/>
              <w:jc w:val="left"/>
              <w:rPr>
                <w:rFonts w:ascii="Times New Roman" w:eastAsia="Times New Roman" w:hAnsi="Times New Roman" w:cs="Times New Roman"/>
                <w:color w:val="000000"/>
                <w:sz w:val="24"/>
                <w:szCs w:val="24"/>
                <w:lang w:val="ru-RU"/>
              </w:rPr>
            </w:pPr>
            <w:r w:rsidRPr="00C050C4">
              <w:rPr>
                <w:rFonts w:ascii="Times New Roman" w:eastAsia="Times New Roman" w:hAnsi="Times New Roman" w:cs="Times New Roman"/>
                <w:color w:val="000000"/>
                <w:sz w:val="24"/>
                <w:szCs w:val="24"/>
                <w:lang w:val="ru-RU"/>
              </w:rPr>
              <w:t xml:space="preserve">-постигнућа ученика, </w:t>
            </w:r>
          </w:p>
          <w:p w:rsidR="00461D7C" w:rsidRPr="00C050C4" w:rsidRDefault="00461D7C" w:rsidP="00CA74FF">
            <w:pPr>
              <w:spacing w:line="240" w:lineRule="auto"/>
              <w:ind w:firstLine="0"/>
              <w:jc w:val="left"/>
              <w:rPr>
                <w:rFonts w:ascii="Times New Roman" w:eastAsia="Times New Roman" w:hAnsi="Times New Roman" w:cs="Times New Roman"/>
                <w:color w:val="000000"/>
                <w:sz w:val="24"/>
                <w:szCs w:val="24"/>
                <w:lang w:val="ru-RU"/>
              </w:rPr>
            </w:pPr>
            <w:r w:rsidRPr="00C050C4">
              <w:rPr>
                <w:rFonts w:ascii="Times New Roman" w:eastAsia="Times New Roman" w:hAnsi="Times New Roman" w:cs="Times New Roman"/>
                <w:color w:val="000000"/>
                <w:sz w:val="24"/>
                <w:szCs w:val="24"/>
                <w:lang w:val="ru-RU"/>
              </w:rPr>
              <w:t xml:space="preserve">-сарадње са родитељима, </w:t>
            </w:r>
          </w:p>
          <w:p w:rsidR="00461D7C" w:rsidRPr="00C050C4" w:rsidRDefault="00461D7C" w:rsidP="00CA74FF">
            <w:pPr>
              <w:spacing w:line="240" w:lineRule="auto"/>
              <w:ind w:firstLine="0"/>
              <w:jc w:val="left"/>
              <w:rPr>
                <w:rFonts w:ascii="Times New Roman" w:eastAsia="Times New Roman" w:hAnsi="Times New Roman" w:cs="Times New Roman"/>
                <w:color w:val="000000"/>
                <w:sz w:val="24"/>
                <w:szCs w:val="24"/>
                <w:lang w:val="ru-RU"/>
              </w:rPr>
            </w:pPr>
            <w:r w:rsidRPr="00C050C4">
              <w:rPr>
                <w:rFonts w:ascii="Times New Roman" w:eastAsia="Times New Roman" w:hAnsi="Times New Roman" w:cs="Times New Roman"/>
                <w:color w:val="000000"/>
                <w:sz w:val="24"/>
                <w:szCs w:val="24"/>
                <w:lang w:val="ru-RU"/>
              </w:rPr>
              <w:t>- остваривања ИОП-а</w:t>
            </w:r>
          </w:p>
          <w:p w:rsidR="00461D7C" w:rsidRDefault="00461D7C" w:rsidP="00CA74FF">
            <w:pPr>
              <w:spacing w:line="240" w:lineRule="auto"/>
              <w:ind w:firstLine="0"/>
              <w:jc w:val="left"/>
              <w:rPr>
                <w:rFonts w:ascii="Times New Roman" w:eastAsia="Times New Roman" w:hAnsi="Times New Roman" w:cs="Times New Roman"/>
                <w:color w:val="000000"/>
                <w:sz w:val="24"/>
                <w:szCs w:val="24"/>
                <w:lang w:val="ru-RU"/>
              </w:rPr>
            </w:pPr>
            <w:r w:rsidRPr="00C050C4">
              <w:rPr>
                <w:rFonts w:ascii="Times New Roman" w:eastAsia="Times New Roman" w:hAnsi="Times New Roman" w:cs="Times New Roman"/>
                <w:color w:val="000000"/>
                <w:sz w:val="24"/>
                <w:szCs w:val="24"/>
                <w:lang w:val="ru-RU"/>
              </w:rPr>
              <w:t>- стручног усавршавања наставника;</w:t>
            </w:r>
          </w:p>
          <w:p w:rsidR="00461D7C" w:rsidRPr="00C050C4" w:rsidRDefault="00461D7C" w:rsidP="00CA74FF">
            <w:pPr>
              <w:spacing w:line="240" w:lineRule="auto"/>
              <w:ind w:firstLine="0"/>
              <w:jc w:val="left"/>
              <w:rPr>
                <w:rFonts w:ascii="Times New Roman" w:eastAsia="Times New Roman" w:hAnsi="Times New Roman" w:cs="Times New Roman"/>
                <w:color w:val="000000"/>
                <w:sz w:val="24"/>
                <w:szCs w:val="24"/>
                <w:lang w:val="ru-RU"/>
              </w:rPr>
            </w:pPr>
            <w:r>
              <w:rPr>
                <w:rFonts w:ascii="Times New Roman" w:eastAsia="Times New Roman" w:hAnsi="Times New Roman" w:cs="Times New Roman"/>
                <w:color w:val="000000"/>
                <w:sz w:val="24"/>
                <w:szCs w:val="24"/>
                <w:lang w:val="ru-RU"/>
              </w:rPr>
              <w:t>-Активности у вези избора и нааграђивања ученика генерације</w:t>
            </w:r>
          </w:p>
          <w:p w:rsidR="00461D7C" w:rsidRPr="00C050C4" w:rsidRDefault="00461D7C" w:rsidP="00CA74FF">
            <w:pPr>
              <w:spacing w:line="240" w:lineRule="auto"/>
              <w:ind w:firstLine="0"/>
              <w:jc w:val="left"/>
              <w:rPr>
                <w:rFonts w:ascii="Times New Roman" w:eastAsia="Times New Roman" w:hAnsi="Times New Roman" w:cs="Times New Roman"/>
                <w:color w:val="000000"/>
                <w:sz w:val="24"/>
                <w:szCs w:val="24"/>
                <w:lang w:val="ru-RU"/>
              </w:rPr>
            </w:pPr>
          </w:p>
        </w:tc>
        <w:tc>
          <w:tcPr>
            <w:tcW w:w="2746" w:type="dxa"/>
          </w:tcPr>
          <w:p w:rsidR="00461D7C" w:rsidRPr="00C050C4" w:rsidRDefault="00461D7C" w:rsidP="00CA74FF">
            <w:pPr>
              <w:spacing w:line="240" w:lineRule="auto"/>
              <w:ind w:firstLine="0"/>
              <w:jc w:val="left"/>
              <w:rPr>
                <w:rFonts w:ascii="Times New Roman" w:eastAsia="Times New Roman" w:hAnsi="Times New Roman" w:cs="Times New Roman"/>
                <w:color w:val="000000"/>
                <w:sz w:val="24"/>
                <w:szCs w:val="24"/>
                <w:lang w:val="ru-RU"/>
              </w:rPr>
            </w:pPr>
            <w:r w:rsidRPr="00C050C4">
              <w:rPr>
                <w:rFonts w:ascii="Times New Roman" w:eastAsia="Times New Roman" w:hAnsi="Times New Roman" w:cs="Times New Roman"/>
                <w:color w:val="000000"/>
                <w:sz w:val="24"/>
                <w:szCs w:val="24"/>
                <w:lang w:val="ru-RU"/>
              </w:rPr>
              <w:t>Уочавање постигнутих резултата, утврђивање задатака и мера за наредни период</w:t>
            </w:r>
          </w:p>
        </w:tc>
        <w:tc>
          <w:tcPr>
            <w:tcW w:w="2042" w:type="dxa"/>
          </w:tcPr>
          <w:p w:rsidR="00461D7C" w:rsidRDefault="00461D7C" w:rsidP="00CA74FF">
            <w:pPr>
              <w:spacing w:line="240" w:lineRule="auto"/>
              <w:ind w:firstLine="0"/>
              <w:jc w:val="left"/>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Педагошки колегијум, координатори тимова</w:t>
            </w:r>
          </w:p>
        </w:tc>
      </w:tr>
      <w:tr w:rsidR="00461D7C" w:rsidRPr="001550E6" w:rsidTr="00CA74FF">
        <w:trPr>
          <w:trHeight w:val="530"/>
          <w:jc w:val="center"/>
        </w:trPr>
        <w:tc>
          <w:tcPr>
            <w:tcW w:w="1596" w:type="dxa"/>
          </w:tcPr>
          <w:p w:rsidR="00461D7C" w:rsidRDefault="00461D7C" w:rsidP="00CA74FF">
            <w:pPr>
              <w:spacing w:line="240" w:lineRule="auto"/>
              <w:ind w:firstLine="0"/>
              <w:jc w:val="left"/>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Јун</w:t>
            </w:r>
          </w:p>
        </w:tc>
        <w:tc>
          <w:tcPr>
            <w:tcW w:w="3238" w:type="dxa"/>
          </w:tcPr>
          <w:p w:rsidR="00461D7C" w:rsidRPr="00C050C4" w:rsidRDefault="00461D7C" w:rsidP="00CA74FF">
            <w:pPr>
              <w:spacing w:line="240" w:lineRule="auto"/>
              <w:ind w:firstLine="0"/>
              <w:jc w:val="left"/>
              <w:rPr>
                <w:rFonts w:ascii="Times New Roman" w:eastAsia="Times New Roman" w:hAnsi="Times New Roman" w:cs="Times New Roman"/>
                <w:color w:val="000000"/>
                <w:sz w:val="24"/>
                <w:szCs w:val="24"/>
                <w:lang w:val="ru-RU"/>
              </w:rPr>
            </w:pPr>
            <w:r w:rsidRPr="00C050C4">
              <w:rPr>
                <w:rFonts w:ascii="Times New Roman" w:eastAsia="Times New Roman" w:hAnsi="Times New Roman" w:cs="Times New Roman"/>
                <w:color w:val="000000"/>
                <w:sz w:val="24"/>
                <w:szCs w:val="24"/>
                <w:lang w:val="ru-RU"/>
              </w:rPr>
              <w:t>Евалуација извештаја о раду  тимова</w:t>
            </w:r>
          </w:p>
          <w:p w:rsidR="00461D7C" w:rsidRDefault="00461D7C" w:rsidP="00CA74FF">
            <w:pPr>
              <w:spacing w:line="240" w:lineRule="auto"/>
              <w:ind w:firstLine="0"/>
              <w:jc w:val="left"/>
              <w:rPr>
                <w:rFonts w:ascii="Times New Roman" w:eastAsia="Times New Roman" w:hAnsi="Times New Roman" w:cs="Times New Roman"/>
                <w:color w:val="000000"/>
                <w:sz w:val="24"/>
                <w:szCs w:val="24"/>
                <w:lang w:val="ru-RU"/>
              </w:rPr>
            </w:pPr>
            <w:r w:rsidRPr="00C050C4">
              <w:rPr>
                <w:rFonts w:ascii="Times New Roman" w:eastAsia="Times New Roman" w:hAnsi="Times New Roman" w:cs="Times New Roman"/>
                <w:color w:val="000000"/>
                <w:sz w:val="24"/>
                <w:szCs w:val="24"/>
                <w:lang w:val="ru-RU"/>
              </w:rPr>
              <w:t>Анализа оствареног по сегментима. Закључци за унапређење рада следеће школске године</w:t>
            </w:r>
          </w:p>
          <w:p w:rsidR="00461D7C" w:rsidRPr="00C050C4" w:rsidRDefault="00461D7C" w:rsidP="00CA74FF">
            <w:pPr>
              <w:spacing w:line="240" w:lineRule="auto"/>
              <w:ind w:firstLine="0"/>
              <w:jc w:val="left"/>
              <w:rPr>
                <w:rFonts w:ascii="Times New Roman" w:eastAsia="Times New Roman" w:hAnsi="Times New Roman" w:cs="Times New Roman"/>
                <w:color w:val="000000"/>
                <w:sz w:val="24"/>
                <w:szCs w:val="24"/>
                <w:lang w:val="ru-RU"/>
              </w:rPr>
            </w:pPr>
            <w:r>
              <w:rPr>
                <w:rFonts w:ascii="Times New Roman" w:eastAsia="Times New Roman" w:hAnsi="Times New Roman" w:cs="Times New Roman"/>
                <w:color w:val="000000"/>
                <w:sz w:val="24"/>
                <w:szCs w:val="24"/>
                <w:lang w:val="ru-RU"/>
              </w:rPr>
              <w:t>- Анализа стања у установи ; попуњавање упитника о самопроцени</w:t>
            </w:r>
          </w:p>
        </w:tc>
        <w:tc>
          <w:tcPr>
            <w:tcW w:w="2746" w:type="dxa"/>
          </w:tcPr>
          <w:p w:rsidR="00461D7C" w:rsidRDefault="00461D7C" w:rsidP="00CA74FF">
            <w:pPr>
              <w:spacing w:line="240" w:lineRule="auto"/>
              <w:ind w:firstLine="0"/>
              <w:jc w:val="left"/>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Извештаји актива и тимова</w:t>
            </w:r>
          </w:p>
        </w:tc>
        <w:tc>
          <w:tcPr>
            <w:tcW w:w="2042" w:type="dxa"/>
          </w:tcPr>
          <w:p w:rsidR="00461D7C" w:rsidRPr="00C050C4" w:rsidRDefault="00461D7C" w:rsidP="00CA74FF">
            <w:pPr>
              <w:spacing w:line="240" w:lineRule="auto"/>
              <w:ind w:firstLine="0"/>
              <w:jc w:val="left"/>
              <w:rPr>
                <w:rFonts w:ascii="Times New Roman" w:eastAsia="Times New Roman" w:hAnsi="Times New Roman" w:cs="Times New Roman"/>
                <w:color w:val="000000"/>
                <w:sz w:val="24"/>
                <w:szCs w:val="24"/>
                <w:lang w:val="ru-RU"/>
              </w:rPr>
            </w:pPr>
            <w:r w:rsidRPr="00C050C4">
              <w:rPr>
                <w:rFonts w:ascii="Times New Roman" w:eastAsia="Times New Roman" w:hAnsi="Times New Roman" w:cs="Times New Roman"/>
                <w:color w:val="000000"/>
                <w:sz w:val="24"/>
                <w:szCs w:val="24"/>
                <w:lang w:val="ru-RU"/>
              </w:rPr>
              <w:t>Председници и координатори стручних тела</w:t>
            </w:r>
          </w:p>
        </w:tc>
      </w:tr>
    </w:tbl>
    <w:p w:rsidR="00F2179A" w:rsidRPr="00461D7C" w:rsidRDefault="00F2179A">
      <w:pPr>
        <w:spacing w:line="240" w:lineRule="auto"/>
        <w:ind w:firstLine="0"/>
        <w:jc w:val="left"/>
        <w:rPr>
          <w:rFonts w:ascii="Times New Roman" w:eastAsia="Times New Roman" w:hAnsi="Times New Roman" w:cs="Times New Roman"/>
          <w:b/>
          <w:bCs/>
          <w:color w:val="000000"/>
          <w:sz w:val="24"/>
          <w:szCs w:val="24"/>
        </w:rPr>
      </w:pPr>
    </w:p>
    <w:p w:rsidR="00F2179A" w:rsidRPr="00C050C4" w:rsidRDefault="00F2179A">
      <w:pPr>
        <w:pBdr>
          <w:top w:val="nil"/>
          <w:left w:val="nil"/>
          <w:bottom w:val="nil"/>
          <w:right w:val="nil"/>
          <w:between w:val="nil"/>
        </w:pBdr>
        <w:spacing w:line="276" w:lineRule="auto"/>
        <w:ind w:hanging="2"/>
        <w:jc w:val="left"/>
        <w:rPr>
          <w:rFonts w:ascii="Times New Roman" w:eastAsia="Times New Roman" w:hAnsi="Times New Roman" w:cs="Times New Roman"/>
          <w:color w:val="000000"/>
          <w:sz w:val="24"/>
          <w:szCs w:val="24"/>
          <w:lang w:val="ru-RU"/>
        </w:rPr>
      </w:pPr>
    </w:p>
    <w:p w:rsidR="00F2179A" w:rsidRPr="00C050C4" w:rsidRDefault="00F2179A">
      <w:pPr>
        <w:pBdr>
          <w:top w:val="nil"/>
          <w:left w:val="nil"/>
          <w:bottom w:val="nil"/>
          <w:right w:val="nil"/>
          <w:between w:val="nil"/>
        </w:pBdr>
        <w:spacing w:line="276" w:lineRule="auto"/>
        <w:ind w:firstLine="0"/>
        <w:jc w:val="left"/>
        <w:rPr>
          <w:rFonts w:ascii="Times New Roman" w:eastAsia="Times New Roman" w:hAnsi="Times New Roman" w:cs="Times New Roman"/>
          <w:color w:val="FF0000"/>
          <w:sz w:val="24"/>
          <w:szCs w:val="24"/>
          <w:lang w:val="ru-RU"/>
        </w:rPr>
      </w:pPr>
    </w:p>
    <w:p w:rsidR="00F2179A" w:rsidRPr="00C050C4" w:rsidRDefault="00F2179A">
      <w:pPr>
        <w:pBdr>
          <w:top w:val="nil"/>
          <w:left w:val="nil"/>
          <w:bottom w:val="nil"/>
          <w:right w:val="nil"/>
          <w:between w:val="nil"/>
        </w:pBdr>
        <w:spacing w:line="276" w:lineRule="auto"/>
        <w:ind w:firstLine="0"/>
        <w:jc w:val="left"/>
        <w:rPr>
          <w:rFonts w:ascii="Times New Roman" w:eastAsia="Times New Roman" w:hAnsi="Times New Roman" w:cs="Times New Roman"/>
          <w:color w:val="FF0000"/>
          <w:sz w:val="24"/>
          <w:szCs w:val="24"/>
          <w:lang w:val="ru-RU"/>
        </w:rPr>
      </w:pPr>
    </w:p>
    <w:p w:rsidR="00F2179A" w:rsidRPr="00C050C4" w:rsidRDefault="00F2179A">
      <w:pPr>
        <w:pBdr>
          <w:top w:val="nil"/>
          <w:left w:val="nil"/>
          <w:bottom w:val="nil"/>
          <w:right w:val="nil"/>
          <w:between w:val="nil"/>
        </w:pBdr>
        <w:spacing w:line="276" w:lineRule="auto"/>
        <w:ind w:firstLine="0"/>
        <w:jc w:val="left"/>
        <w:rPr>
          <w:rFonts w:ascii="Times New Roman" w:eastAsia="Times New Roman" w:hAnsi="Times New Roman" w:cs="Times New Roman"/>
          <w:color w:val="FF0000"/>
          <w:sz w:val="24"/>
          <w:szCs w:val="24"/>
          <w:lang w:val="ru-RU"/>
        </w:rPr>
      </w:pPr>
    </w:p>
    <w:p w:rsidR="00F2179A" w:rsidRPr="00C050C4" w:rsidRDefault="00F2179A">
      <w:pPr>
        <w:pBdr>
          <w:top w:val="nil"/>
          <w:left w:val="nil"/>
          <w:bottom w:val="nil"/>
          <w:right w:val="nil"/>
          <w:between w:val="nil"/>
        </w:pBdr>
        <w:spacing w:line="276" w:lineRule="auto"/>
        <w:ind w:firstLine="0"/>
        <w:jc w:val="left"/>
        <w:rPr>
          <w:rFonts w:ascii="Times New Roman" w:eastAsia="Times New Roman" w:hAnsi="Times New Roman" w:cs="Times New Roman"/>
          <w:color w:val="FF0000"/>
          <w:sz w:val="24"/>
          <w:szCs w:val="24"/>
          <w:lang w:val="ru-RU"/>
        </w:rPr>
      </w:pPr>
    </w:p>
    <w:p w:rsidR="00F2179A" w:rsidRPr="00C050C4" w:rsidRDefault="00F2179A">
      <w:pPr>
        <w:pBdr>
          <w:top w:val="nil"/>
          <w:left w:val="nil"/>
          <w:bottom w:val="nil"/>
          <w:right w:val="nil"/>
          <w:between w:val="nil"/>
        </w:pBdr>
        <w:spacing w:line="276" w:lineRule="auto"/>
        <w:ind w:firstLine="0"/>
        <w:jc w:val="left"/>
        <w:rPr>
          <w:rFonts w:ascii="Times New Roman" w:eastAsia="Times New Roman" w:hAnsi="Times New Roman" w:cs="Times New Roman"/>
          <w:color w:val="FF0000"/>
          <w:sz w:val="24"/>
          <w:szCs w:val="24"/>
          <w:lang w:val="ru-RU"/>
        </w:rPr>
      </w:pPr>
    </w:p>
    <w:p w:rsidR="00F2179A" w:rsidRPr="00C050C4" w:rsidRDefault="00F2179A">
      <w:pPr>
        <w:pBdr>
          <w:top w:val="nil"/>
          <w:left w:val="nil"/>
          <w:bottom w:val="nil"/>
          <w:right w:val="nil"/>
          <w:between w:val="nil"/>
        </w:pBdr>
        <w:spacing w:line="276" w:lineRule="auto"/>
        <w:ind w:firstLine="0"/>
        <w:jc w:val="left"/>
        <w:rPr>
          <w:rFonts w:ascii="Times New Roman" w:eastAsia="Times New Roman" w:hAnsi="Times New Roman" w:cs="Times New Roman"/>
          <w:color w:val="FF0000"/>
          <w:sz w:val="24"/>
          <w:szCs w:val="24"/>
          <w:lang w:val="ru-RU"/>
        </w:rPr>
      </w:pPr>
    </w:p>
    <w:p w:rsidR="00F2179A" w:rsidRPr="00C050C4" w:rsidRDefault="00F2179A">
      <w:pPr>
        <w:pBdr>
          <w:top w:val="nil"/>
          <w:left w:val="nil"/>
          <w:bottom w:val="nil"/>
          <w:right w:val="nil"/>
          <w:between w:val="nil"/>
        </w:pBdr>
        <w:spacing w:line="276" w:lineRule="auto"/>
        <w:ind w:firstLine="0"/>
        <w:jc w:val="left"/>
        <w:rPr>
          <w:rFonts w:ascii="Times New Roman" w:eastAsia="Times New Roman" w:hAnsi="Times New Roman" w:cs="Times New Roman"/>
          <w:color w:val="FF0000"/>
          <w:sz w:val="24"/>
          <w:szCs w:val="24"/>
          <w:lang w:val="ru-RU"/>
        </w:rPr>
      </w:pPr>
    </w:p>
    <w:p w:rsidR="00F2179A" w:rsidRPr="00C050C4" w:rsidRDefault="00F2179A">
      <w:pPr>
        <w:pBdr>
          <w:top w:val="nil"/>
          <w:left w:val="nil"/>
          <w:bottom w:val="nil"/>
          <w:right w:val="nil"/>
          <w:between w:val="nil"/>
        </w:pBdr>
        <w:spacing w:line="276" w:lineRule="auto"/>
        <w:ind w:firstLine="0"/>
        <w:jc w:val="left"/>
        <w:rPr>
          <w:rFonts w:ascii="Times New Roman" w:eastAsia="Times New Roman" w:hAnsi="Times New Roman" w:cs="Times New Roman"/>
          <w:color w:val="FF0000"/>
          <w:sz w:val="24"/>
          <w:szCs w:val="24"/>
          <w:lang w:val="ru-RU"/>
        </w:rPr>
      </w:pPr>
    </w:p>
    <w:p w:rsidR="00F2179A" w:rsidRPr="00C050C4" w:rsidRDefault="00F2179A">
      <w:pPr>
        <w:pBdr>
          <w:top w:val="nil"/>
          <w:left w:val="nil"/>
          <w:bottom w:val="nil"/>
          <w:right w:val="nil"/>
          <w:between w:val="nil"/>
        </w:pBdr>
        <w:spacing w:line="276" w:lineRule="auto"/>
        <w:ind w:firstLine="0"/>
        <w:jc w:val="left"/>
        <w:rPr>
          <w:rFonts w:ascii="Times New Roman" w:eastAsia="Times New Roman" w:hAnsi="Times New Roman" w:cs="Times New Roman"/>
          <w:color w:val="FF0000"/>
          <w:sz w:val="24"/>
          <w:szCs w:val="24"/>
          <w:lang w:val="ru-RU"/>
        </w:rPr>
      </w:pPr>
    </w:p>
    <w:p w:rsidR="00F2179A" w:rsidRPr="00C050C4" w:rsidRDefault="00F2179A">
      <w:pPr>
        <w:pBdr>
          <w:top w:val="nil"/>
          <w:left w:val="nil"/>
          <w:bottom w:val="nil"/>
          <w:right w:val="nil"/>
          <w:between w:val="nil"/>
        </w:pBdr>
        <w:spacing w:line="276" w:lineRule="auto"/>
        <w:ind w:firstLine="0"/>
        <w:jc w:val="left"/>
        <w:rPr>
          <w:rFonts w:ascii="Times New Roman" w:eastAsia="Times New Roman" w:hAnsi="Times New Roman" w:cs="Times New Roman"/>
          <w:color w:val="FF0000"/>
          <w:sz w:val="24"/>
          <w:szCs w:val="24"/>
          <w:lang w:val="ru-RU"/>
        </w:rPr>
      </w:pPr>
    </w:p>
    <w:p w:rsidR="00F2179A" w:rsidRPr="00C050C4" w:rsidRDefault="00F2179A">
      <w:pPr>
        <w:pBdr>
          <w:top w:val="nil"/>
          <w:left w:val="nil"/>
          <w:bottom w:val="nil"/>
          <w:right w:val="nil"/>
          <w:between w:val="nil"/>
        </w:pBdr>
        <w:spacing w:line="276" w:lineRule="auto"/>
        <w:ind w:firstLine="0"/>
        <w:jc w:val="left"/>
        <w:rPr>
          <w:rFonts w:ascii="Times New Roman" w:eastAsia="Times New Roman" w:hAnsi="Times New Roman" w:cs="Times New Roman"/>
          <w:color w:val="FF0000"/>
          <w:sz w:val="24"/>
          <w:szCs w:val="24"/>
          <w:lang w:val="ru-RU"/>
        </w:rPr>
      </w:pPr>
    </w:p>
    <w:p w:rsidR="00F2179A" w:rsidRPr="00C050C4" w:rsidRDefault="00F2179A">
      <w:pPr>
        <w:pBdr>
          <w:top w:val="nil"/>
          <w:left w:val="nil"/>
          <w:bottom w:val="nil"/>
          <w:right w:val="nil"/>
          <w:between w:val="nil"/>
        </w:pBdr>
        <w:spacing w:line="276" w:lineRule="auto"/>
        <w:ind w:firstLine="0"/>
        <w:jc w:val="left"/>
        <w:rPr>
          <w:rFonts w:ascii="Times New Roman" w:eastAsia="Times New Roman" w:hAnsi="Times New Roman" w:cs="Times New Roman"/>
          <w:color w:val="FF0000"/>
          <w:sz w:val="24"/>
          <w:szCs w:val="24"/>
          <w:lang w:val="ru-RU"/>
        </w:rPr>
      </w:pPr>
    </w:p>
    <w:p w:rsidR="00F2179A" w:rsidRPr="00C050C4" w:rsidRDefault="00F2179A">
      <w:pPr>
        <w:pBdr>
          <w:top w:val="nil"/>
          <w:left w:val="nil"/>
          <w:bottom w:val="nil"/>
          <w:right w:val="nil"/>
          <w:between w:val="nil"/>
        </w:pBdr>
        <w:spacing w:line="276" w:lineRule="auto"/>
        <w:ind w:firstLine="0"/>
        <w:jc w:val="left"/>
        <w:rPr>
          <w:rFonts w:ascii="Times New Roman" w:eastAsia="Times New Roman" w:hAnsi="Times New Roman" w:cs="Times New Roman"/>
          <w:color w:val="FF0000"/>
          <w:sz w:val="24"/>
          <w:szCs w:val="24"/>
          <w:lang w:val="ru-RU"/>
        </w:rPr>
      </w:pPr>
    </w:p>
    <w:p w:rsidR="00F2179A" w:rsidRPr="00C050C4" w:rsidRDefault="00156686">
      <w:pPr>
        <w:pStyle w:val="Heading1"/>
        <w:ind w:left="1" w:hanging="3"/>
        <w:jc w:val="center"/>
        <w:rPr>
          <w:color w:val="000000" w:themeColor="text1"/>
          <w:lang w:val="ru-RU"/>
        </w:rPr>
      </w:pPr>
      <w:bookmarkStart w:id="39" w:name="_Toc240031603"/>
      <w:r w:rsidRPr="00C050C4">
        <w:rPr>
          <w:color w:val="000000" w:themeColor="text1"/>
          <w:lang w:val="ru-RU"/>
        </w:rPr>
        <w:t>ПЛАН РАДА НАСТАВНИКА У ЗВАЊУ САМОСТАЛНОГ ПЕДАГОШКОГ САВЕТНИКА</w:t>
      </w:r>
      <w:bookmarkEnd w:id="39"/>
    </w:p>
    <w:p w:rsidR="00F2179A" w:rsidRPr="00C050C4" w:rsidRDefault="00156686">
      <w:pPr>
        <w:pBdr>
          <w:top w:val="nil"/>
          <w:left w:val="nil"/>
          <w:bottom w:val="nil"/>
          <w:right w:val="nil"/>
          <w:between w:val="nil"/>
        </w:pBdr>
        <w:spacing w:line="240" w:lineRule="auto"/>
        <w:ind w:right="-444" w:hanging="2"/>
        <w:jc w:val="center"/>
        <w:rPr>
          <w:rFonts w:ascii="Times New Roman" w:eastAsia="Times New Roman" w:hAnsi="Times New Roman" w:cs="Times New Roman"/>
          <w:b/>
          <w:bCs/>
          <w:color w:val="000000"/>
          <w:sz w:val="24"/>
          <w:szCs w:val="24"/>
          <w:lang w:val="ru-RU"/>
        </w:rPr>
      </w:pPr>
      <w:r w:rsidRPr="00C050C4">
        <w:rPr>
          <w:rFonts w:ascii="Times New Roman" w:eastAsia="Times New Roman" w:hAnsi="Times New Roman" w:cs="Times New Roman"/>
          <w:b/>
          <w:bCs/>
          <w:color w:val="000000"/>
          <w:sz w:val="24"/>
          <w:szCs w:val="24"/>
          <w:lang w:val="ru-RU"/>
        </w:rPr>
        <w:t>У ШКОЛСКОЈ 202</w:t>
      </w:r>
      <w:r w:rsidR="002F2E8C" w:rsidRPr="00C050C4">
        <w:rPr>
          <w:rFonts w:ascii="Times New Roman" w:eastAsia="Times New Roman" w:hAnsi="Times New Roman" w:cs="Times New Roman"/>
          <w:b/>
          <w:bCs/>
          <w:color w:val="000000"/>
          <w:sz w:val="24"/>
          <w:szCs w:val="24"/>
          <w:lang w:val="ru-RU"/>
        </w:rPr>
        <w:t>6</w:t>
      </w:r>
      <w:r w:rsidRPr="00C050C4">
        <w:rPr>
          <w:rFonts w:ascii="Times New Roman" w:eastAsia="Times New Roman" w:hAnsi="Times New Roman" w:cs="Times New Roman"/>
          <w:b/>
          <w:bCs/>
          <w:color w:val="000000"/>
          <w:sz w:val="24"/>
          <w:szCs w:val="24"/>
          <w:lang w:val="ru-RU"/>
        </w:rPr>
        <w:t>/2</w:t>
      </w:r>
      <w:r w:rsidR="002F2E8C" w:rsidRPr="00C050C4">
        <w:rPr>
          <w:rFonts w:ascii="Times New Roman" w:eastAsia="Times New Roman" w:hAnsi="Times New Roman" w:cs="Times New Roman"/>
          <w:b/>
          <w:bCs/>
          <w:color w:val="000000"/>
          <w:sz w:val="24"/>
          <w:szCs w:val="24"/>
          <w:lang w:val="ru-RU"/>
        </w:rPr>
        <w:t>7</w:t>
      </w:r>
      <w:r w:rsidRPr="00C050C4">
        <w:rPr>
          <w:rFonts w:ascii="Times New Roman" w:eastAsia="Times New Roman" w:hAnsi="Times New Roman" w:cs="Times New Roman"/>
          <w:b/>
          <w:bCs/>
          <w:color w:val="000000"/>
          <w:sz w:val="24"/>
          <w:szCs w:val="24"/>
          <w:lang w:val="ru-RU"/>
        </w:rPr>
        <w:t>.ГОДИНИ</w:t>
      </w:r>
    </w:p>
    <w:p w:rsidR="00F2179A" w:rsidRPr="00C050C4" w:rsidRDefault="00F2179A">
      <w:pPr>
        <w:pBdr>
          <w:top w:val="nil"/>
          <w:left w:val="nil"/>
          <w:bottom w:val="nil"/>
          <w:right w:val="nil"/>
          <w:between w:val="nil"/>
        </w:pBdr>
        <w:spacing w:line="240" w:lineRule="auto"/>
        <w:ind w:right="-444" w:hanging="2"/>
        <w:rPr>
          <w:rFonts w:ascii="Times New Roman" w:eastAsia="Times New Roman" w:hAnsi="Times New Roman" w:cs="Times New Roman"/>
          <w:b/>
          <w:bCs/>
          <w:color w:val="000000"/>
          <w:sz w:val="24"/>
          <w:szCs w:val="24"/>
          <w:lang w:val="ru-RU"/>
        </w:rPr>
      </w:pPr>
    </w:p>
    <w:p w:rsidR="00F2179A" w:rsidRPr="00C050C4" w:rsidRDefault="00F2179A">
      <w:pPr>
        <w:spacing w:line="240" w:lineRule="auto"/>
        <w:ind w:firstLine="0"/>
        <w:jc w:val="center"/>
        <w:rPr>
          <w:rFonts w:ascii="Times New Roman" w:eastAsia="Times New Roman" w:hAnsi="Times New Roman" w:cs="Times New Roman"/>
          <w:b/>
          <w:bCs/>
          <w:color w:val="000000"/>
          <w:sz w:val="22"/>
          <w:szCs w:val="22"/>
          <w:lang w:val="ru-RU"/>
        </w:rPr>
      </w:pPr>
    </w:p>
    <w:p w:rsidR="00F2179A" w:rsidRPr="00C050C4" w:rsidRDefault="00156686">
      <w:pPr>
        <w:spacing w:line="240" w:lineRule="auto"/>
        <w:ind w:firstLine="0"/>
        <w:jc w:val="center"/>
        <w:rPr>
          <w:rFonts w:ascii="Times New Roman" w:eastAsia="Times New Roman" w:hAnsi="Times New Roman" w:cs="Times New Roman"/>
          <w:b/>
          <w:bCs/>
          <w:color w:val="000000"/>
          <w:sz w:val="22"/>
          <w:szCs w:val="22"/>
          <w:lang w:val="ru-RU"/>
        </w:rPr>
      </w:pPr>
      <w:r w:rsidRPr="00C050C4">
        <w:rPr>
          <w:rFonts w:ascii="Times New Roman" w:eastAsia="Times New Roman" w:hAnsi="Times New Roman" w:cs="Times New Roman"/>
          <w:b/>
          <w:bCs/>
          <w:color w:val="000000"/>
          <w:sz w:val="22"/>
          <w:szCs w:val="22"/>
          <w:lang w:val="ru-RU"/>
        </w:rPr>
        <w:t>др  Миланка Станкић, наставник српског језика и књижевности</w:t>
      </w:r>
    </w:p>
    <w:p w:rsidR="00F2179A" w:rsidRPr="00C050C4" w:rsidRDefault="00F2179A">
      <w:pPr>
        <w:spacing w:line="240" w:lineRule="auto"/>
        <w:ind w:firstLine="0"/>
        <w:jc w:val="left"/>
        <w:rPr>
          <w:rFonts w:ascii="Calibri" w:eastAsia="Calibri" w:hAnsi="Calibri" w:cs="Calibri"/>
          <w:b/>
          <w:bCs/>
          <w:color w:val="000000"/>
          <w:sz w:val="22"/>
          <w:szCs w:val="22"/>
          <w:lang w:val="ru-RU"/>
        </w:rPr>
      </w:pPr>
    </w:p>
    <w:tbl>
      <w:tblPr>
        <w:tblStyle w:val="afd"/>
        <w:tblW w:w="9285"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tblPr>
      <w:tblGrid>
        <w:gridCol w:w="4519"/>
        <w:gridCol w:w="1671"/>
        <w:gridCol w:w="3095"/>
      </w:tblGrid>
      <w:tr w:rsidR="00F2179A">
        <w:trPr>
          <w:trHeight w:val="567"/>
          <w:jc w:val="center"/>
        </w:trPr>
        <w:tc>
          <w:tcPr>
            <w:tcW w:w="4519" w:type="dxa"/>
            <w:tcBorders>
              <w:top w:val="single" w:sz="4" w:space="0" w:color="000000"/>
              <w:left w:val="single" w:sz="4" w:space="0" w:color="000000"/>
              <w:bottom w:val="single" w:sz="4" w:space="0" w:color="000000"/>
              <w:right w:val="single" w:sz="4" w:space="0" w:color="000000"/>
            </w:tcBorders>
            <w:shd w:val="clear" w:color="auto" w:fill="E5DFEC"/>
            <w:vAlign w:val="center"/>
          </w:tcPr>
          <w:p w:rsidR="00F2179A" w:rsidRDefault="00156686">
            <w:pPr>
              <w:spacing w:line="240" w:lineRule="auto"/>
              <w:ind w:firstLine="0"/>
              <w:jc w:val="center"/>
              <w:rPr>
                <w:rFonts w:ascii="Times New Roman" w:eastAsia="Times New Roman" w:hAnsi="Times New Roman" w:cs="Times New Roman"/>
                <w:b/>
                <w:bCs/>
                <w:color w:val="000000"/>
                <w:sz w:val="24"/>
                <w:szCs w:val="24"/>
              </w:rPr>
            </w:pPr>
            <w:r>
              <w:rPr>
                <w:rFonts w:ascii="Times New Roman" w:eastAsia="Times New Roman" w:hAnsi="Times New Roman" w:cs="Times New Roman"/>
                <w:b/>
                <w:bCs/>
                <w:color w:val="000000"/>
                <w:sz w:val="24"/>
                <w:szCs w:val="24"/>
              </w:rPr>
              <w:t>АКТИВНОСТ</w:t>
            </w:r>
          </w:p>
        </w:tc>
        <w:tc>
          <w:tcPr>
            <w:tcW w:w="1671" w:type="dxa"/>
            <w:tcBorders>
              <w:top w:val="single" w:sz="4" w:space="0" w:color="000000"/>
              <w:left w:val="single" w:sz="4" w:space="0" w:color="000000"/>
              <w:bottom w:val="single" w:sz="4" w:space="0" w:color="000000"/>
              <w:right w:val="single" w:sz="4" w:space="0" w:color="000000"/>
            </w:tcBorders>
            <w:shd w:val="clear" w:color="auto" w:fill="E5DFEC"/>
            <w:vAlign w:val="center"/>
          </w:tcPr>
          <w:p w:rsidR="00F2179A" w:rsidRDefault="00156686">
            <w:pPr>
              <w:spacing w:line="240" w:lineRule="auto"/>
              <w:ind w:firstLine="0"/>
              <w:jc w:val="center"/>
              <w:rPr>
                <w:rFonts w:ascii="Times New Roman" w:eastAsia="Times New Roman" w:hAnsi="Times New Roman" w:cs="Times New Roman"/>
                <w:b/>
                <w:bCs/>
                <w:color w:val="000000"/>
                <w:sz w:val="24"/>
                <w:szCs w:val="24"/>
              </w:rPr>
            </w:pPr>
            <w:r>
              <w:rPr>
                <w:rFonts w:ascii="Times New Roman" w:eastAsia="Times New Roman" w:hAnsi="Times New Roman" w:cs="Times New Roman"/>
                <w:b/>
                <w:bCs/>
                <w:color w:val="000000"/>
                <w:sz w:val="24"/>
                <w:szCs w:val="24"/>
              </w:rPr>
              <w:t>ВРЕМЕ</w:t>
            </w:r>
          </w:p>
        </w:tc>
        <w:tc>
          <w:tcPr>
            <w:tcW w:w="3095" w:type="dxa"/>
            <w:tcBorders>
              <w:top w:val="single" w:sz="4" w:space="0" w:color="000000"/>
              <w:left w:val="single" w:sz="4" w:space="0" w:color="000000"/>
              <w:bottom w:val="single" w:sz="4" w:space="0" w:color="000000"/>
              <w:right w:val="single" w:sz="4" w:space="0" w:color="000000"/>
            </w:tcBorders>
            <w:shd w:val="clear" w:color="auto" w:fill="E5DFEC"/>
            <w:vAlign w:val="center"/>
          </w:tcPr>
          <w:p w:rsidR="00F2179A" w:rsidRDefault="00156686">
            <w:pPr>
              <w:spacing w:line="240" w:lineRule="auto"/>
              <w:ind w:firstLine="0"/>
              <w:jc w:val="center"/>
              <w:rPr>
                <w:rFonts w:ascii="Times New Roman" w:eastAsia="Times New Roman" w:hAnsi="Times New Roman" w:cs="Times New Roman"/>
                <w:b/>
                <w:bCs/>
                <w:color w:val="000000"/>
                <w:sz w:val="24"/>
                <w:szCs w:val="24"/>
              </w:rPr>
            </w:pPr>
            <w:r>
              <w:rPr>
                <w:rFonts w:ascii="Times New Roman" w:eastAsia="Times New Roman" w:hAnsi="Times New Roman" w:cs="Times New Roman"/>
                <w:b/>
                <w:bCs/>
                <w:color w:val="000000"/>
                <w:sz w:val="24"/>
                <w:szCs w:val="24"/>
              </w:rPr>
              <w:t>ПОКАЗАТЕЉИ</w:t>
            </w:r>
          </w:p>
        </w:tc>
      </w:tr>
      <w:tr w:rsidR="00F2179A">
        <w:trPr>
          <w:jc w:val="center"/>
        </w:trPr>
        <w:tc>
          <w:tcPr>
            <w:tcW w:w="4519" w:type="dxa"/>
            <w:tcBorders>
              <w:top w:val="single" w:sz="4" w:space="0" w:color="000000"/>
              <w:left w:val="single" w:sz="4" w:space="0" w:color="000000"/>
              <w:bottom w:val="single" w:sz="4" w:space="0" w:color="000000"/>
              <w:right w:val="single" w:sz="4" w:space="0" w:color="000000"/>
            </w:tcBorders>
          </w:tcPr>
          <w:p w:rsidR="00F2179A" w:rsidRPr="00C050C4" w:rsidRDefault="00156686">
            <w:pPr>
              <w:spacing w:line="240" w:lineRule="auto"/>
              <w:ind w:firstLine="0"/>
              <w:jc w:val="left"/>
              <w:rPr>
                <w:rFonts w:ascii="Times New Roman" w:eastAsia="Times New Roman" w:hAnsi="Times New Roman" w:cs="Times New Roman"/>
                <w:color w:val="000000"/>
                <w:sz w:val="24"/>
                <w:szCs w:val="24"/>
                <w:lang w:val="ru-RU"/>
              </w:rPr>
            </w:pPr>
            <w:r w:rsidRPr="00C050C4">
              <w:rPr>
                <w:rFonts w:ascii="Times New Roman" w:eastAsia="Times New Roman" w:hAnsi="Times New Roman" w:cs="Times New Roman"/>
                <w:color w:val="000000"/>
                <w:sz w:val="24"/>
                <w:szCs w:val="24"/>
                <w:lang w:val="ru-RU"/>
              </w:rPr>
              <w:t>Пружа стручну помоћ колегама који након самовредновања или спољашњег вредновања имају потребу за стручном помоћи, дилеме у раду, када ученици не напредују у складу са потенцијалима и имају низак ниво постигнућа.</w:t>
            </w:r>
          </w:p>
          <w:p w:rsidR="00F2179A" w:rsidRPr="00C050C4" w:rsidRDefault="00F2179A">
            <w:pPr>
              <w:spacing w:line="240" w:lineRule="auto"/>
              <w:ind w:firstLine="0"/>
              <w:jc w:val="left"/>
              <w:rPr>
                <w:rFonts w:ascii="Times New Roman" w:eastAsia="Times New Roman" w:hAnsi="Times New Roman" w:cs="Times New Roman"/>
                <w:color w:val="000000"/>
                <w:sz w:val="24"/>
                <w:szCs w:val="24"/>
                <w:lang w:val="ru-RU"/>
              </w:rPr>
            </w:pPr>
          </w:p>
        </w:tc>
        <w:tc>
          <w:tcPr>
            <w:tcW w:w="1671" w:type="dxa"/>
            <w:tcBorders>
              <w:top w:val="single" w:sz="4" w:space="0" w:color="000000"/>
              <w:left w:val="single" w:sz="4" w:space="0" w:color="000000"/>
              <w:bottom w:val="single" w:sz="4" w:space="0" w:color="000000"/>
              <w:right w:val="single" w:sz="4" w:space="0" w:color="000000"/>
            </w:tcBorders>
          </w:tcPr>
          <w:p w:rsidR="00F2179A" w:rsidRDefault="00156686">
            <w:pPr>
              <w:spacing w:line="240" w:lineRule="auto"/>
              <w:ind w:firstLine="0"/>
              <w:jc w:val="left"/>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Септембар- јун</w:t>
            </w:r>
          </w:p>
        </w:tc>
        <w:tc>
          <w:tcPr>
            <w:tcW w:w="3095" w:type="dxa"/>
            <w:tcBorders>
              <w:top w:val="single" w:sz="4" w:space="0" w:color="000000"/>
              <w:left w:val="single" w:sz="4" w:space="0" w:color="000000"/>
              <w:bottom w:val="single" w:sz="4" w:space="0" w:color="000000"/>
              <w:right w:val="single" w:sz="4" w:space="0" w:color="000000"/>
            </w:tcBorders>
          </w:tcPr>
          <w:p w:rsidR="00F2179A" w:rsidRPr="00C050C4" w:rsidRDefault="00156686">
            <w:pPr>
              <w:spacing w:line="240" w:lineRule="auto"/>
              <w:ind w:firstLine="0"/>
              <w:jc w:val="left"/>
              <w:rPr>
                <w:rFonts w:ascii="Times New Roman" w:eastAsia="Times New Roman" w:hAnsi="Times New Roman" w:cs="Times New Roman"/>
                <w:color w:val="000000"/>
                <w:sz w:val="24"/>
                <w:szCs w:val="24"/>
                <w:lang w:val="ru-RU"/>
              </w:rPr>
            </w:pPr>
            <w:r w:rsidRPr="00C050C4">
              <w:rPr>
                <w:rFonts w:ascii="Times New Roman" w:eastAsia="Times New Roman" w:hAnsi="Times New Roman" w:cs="Times New Roman"/>
                <w:color w:val="000000"/>
                <w:sz w:val="24"/>
                <w:szCs w:val="24"/>
                <w:lang w:val="ru-RU"/>
              </w:rPr>
              <w:t>Број разговора, посета, размена, састанака;</w:t>
            </w:r>
          </w:p>
          <w:p w:rsidR="00F2179A" w:rsidRDefault="00156686">
            <w:pPr>
              <w:spacing w:line="240" w:lineRule="auto"/>
              <w:ind w:firstLine="0"/>
              <w:jc w:val="left"/>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Напредак наставника и ученика</w:t>
            </w:r>
          </w:p>
        </w:tc>
      </w:tr>
      <w:tr w:rsidR="00F2179A">
        <w:trPr>
          <w:jc w:val="center"/>
        </w:trPr>
        <w:tc>
          <w:tcPr>
            <w:tcW w:w="4519" w:type="dxa"/>
            <w:tcBorders>
              <w:top w:val="single" w:sz="4" w:space="0" w:color="000000"/>
              <w:left w:val="single" w:sz="4" w:space="0" w:color="000000"/>
              <w:bottom w:val="single" w:sz="4" w:space="0" w:color="000000"/>
              <w:right w:val="single" w:sz="4" w:space="0" w:color="000000"/>
            </w:tcBorders>
          </w:tcPr>
          <w:p w:rsidR="00F2179A" w:rsidRPr="00C050C4" w:rsidRDefault="00156686">
            <w:pPr>
              <w:spacing w:line="240" w:lineRule="auto"/>
              <w:ind w:firstLine="0"/>
              <w:jc w:val="left"/>
              <w:rPr>
                <w:rFonts w:ascii="Times New Roman" w:eastAsia="Times New Roman" w:hAnsi="Times New Roman" w:cs="Times New Roman"/>
                <w:color w:val="000000"/>
                <w:sz w:val="24"/>
                <w:szCs w:val="24"/>
                <w:lang w:val="ru-RU"/>
              </w:rPr>
            </w:pPr>
            <w:r w:rsidRPr="00C050C4">
              <w:rPr>
                <w:rFonts w:ascii="Times New Roman" w:eastAsia="Times New Roman" w:hAnsi="Times New Roman" w:cs="Times New Roman"/>
                <w:color w:val="000000"/>
                <w:sz w:val="24"/>
                <w:szCs w:val="24"/>
                <w:lang w:val="ru-RU"/>
              </w:rPr>
              <w:t>Активно учествује у раду школских тимова у складу са решењем директора установе.</w:t>
            </w:r>
          </w:p>
          <w:p w:rsidR="00F2179A" w:rsidRPr="00C050C4" w:rsidRDefault="00F2179A">
            <w:pPr>
              <w:spacing w:line="240" w:lineRule="auto"/>
              <w:ind w:firstLine="0"/>
              <w:jc w:val="left"/>
              <w:rPr>
                <w:rFonts w:ascii="Times New Roman" w:eastAsia="Times New Roman" w:hAnsi="Times New Roman" w:cs="Times New Roman"/>
                <w:color w:val="000000"/>
                <w:sz w:val="24"/>
                <w:szCs w:val="24"/>
                <w:lang w:val="ru-RU"/>
              </w:rPr>
            </w:pPr>
          </w:p>
        </w:tc>
        <w:tc>
          <w:tcPr>
            <w:tcW w:w="1671" w:type="dxa"/>
            <w:tcBorders>
              <w:top w:val="single" w:sz="4" w:space="0" w:color="000000"/>
              <w:left w:val="single" w:sz="4" w:space="0" w:color="000000"/>
              <w:bottom w:val="single" w:sz="4" w:space="0" w:color="000000"/>
              <w:right w:val="single" w:sz="4" w:space="0" w:color="000000"/>
            </w:tcBorders>
          </w:tcPr>
          <w:p w:rsidR="00F2179A" w:rsidRDefault="00156686">
            <w:pPr>
              <w:spacing w:line="240" w:lineRule="auto"/>
              <w:ind w:firstLine="0"/>
              <w:jc w:val="left"/>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Септембар - јун</w:t>
            </w:r>
          </w:p>
        </w:tc>
        <w:tc>
          <w:tcPr>
            <w:tcW w:w="3095" w:type="dxa"/>
            <w:tcBorders>
              <w:top w:val="single" w:sz="4" w:space="0" w:color="000000"/>
              <w:left w:val="single" w:sz="4" w:space="0" w:color="000000"/>
              <w:bottom w:val="single" w:sz="4" w:space="0" w:color="000000"/>
              <w:right w:val="single" w:sz="4" w:space="0" w:color="000000"/>
            </w:tcBorders>
          </w:tcPr>
          <w:p w:rsidR="00F2179A" w:rsidRDefault="00156686">
            <w:pPr>
              <w:spacing w:line="240" w:lineRule="auto"/>
              <w:ind w:firstLine="0"/>
              <w:jc w:val="left"/>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Број иницијатива, активности, акција</w:t>
            </w:r>
          </w:p>
        </w:tc>
      </w:tr>
      <w:tr w:rsidR="00F2179A">
        <w:trPr>
          <w:jc w:val="center"/>
        </w:trPr>
        <w:tc>
          <w:tcPr>
            <w:tcW w:w="4519" w:type="dxa"/>
            <w:tcBorders>
              <w:top w:val="single" w:sz="4" w:space="0" w:color="000000"/>
              <w:left w:val="single" w:sz="4" w:space="0" w:color="000000"/>
              <w:bottom w:val="single" w:sz="4" w:space="0" w:color="000000"/>
              <w:right w:val="single" w:sz="4" w:space="0" w:color="000000"/>
            </w:tcBorders>
          </w:tcPr>
          <w:p w:rsidR="00F2179A" w:rsidRPr="00C050C4" w:rsidRDefault="00156686">
            <w:pPr>
              <w:spacing w:line="240" w:lineRule="auto"/>
              <w:ind w:firstLine="0"/>
              <w:jc w:val="left"/>
              <w:rPr>
                <w:rFonts w:ascii="Times New Roman" w:eastAsia="Times New Roman" w:hAnsi="Times New Roman" w:cs="Times New Roman"/>
                <w:color w:val="000000"/>
                <w:sz w:val="24"/>
                <w:szCs w:val="24"/>
                <w:lang w:val="ru-RU"/>
              </w:rPr>
            </w:pPr>
            <w:r w:rsidRPr="00C050C4">
              <w:rPr>
                <w:rFonts w:ascii="Times New Roman" w:eastAsia="Times New Roman" w:hAnsi="Times New Roman" w:cs="Times New Roman"/>
                <w:color w:val="000000"/>
                <w:sz w:val="24"/>
                <w:szCs w:val="24"/>
                <w:lang w:val="ru-RU"/>
              </w:rPr>
              <w:t>9.4. Прати угледне часове и активности/координира тимом.</w:t>
            </w:r>
          </w:p>
          <w:p w:rsidR="00F2179A" w:rsidRPr="00C050C4" w:rsidRDefault="00156686">
            <w:pPr>
              <w:spacing w:line="240" w:lineRule="auto"/>
              <w:ind w:firstLine="0"/>
              <w:jc w:val="left"/>
              <w:rPr>
                <w:rFonts w:ascii="Times New Roman" w:eastAsia="Times New Roman" w:hAnsi="Times New Roman" w:cs="Times New Roman"/>
                <w:color w:val="000000"/>
                <w:sz w:val="24"/>
                <w:szCs w:val="24"/>
                <w:lang w:val="ru-RU"/>
              </w:rPr>
            </w:pPr>
            <w:r w:rsidRPr="00C050C4">
              <w:rPr>
                <w:rFonts w:ascii="Times New Roman" w:eastAsia="Times New Roman" w:hAnsi="Times New Roman" w:cs="Times New Roman"/>
                <w:color w:val="000000"/>
                <w:sz w:val="24"/>
                <w:szCs w:val="24"/>
                <w:lang w:val="ru-RU"/>
              </w:rPr>
              <w:t xml:space="preserve"> </w:t>
            </w:r>
          </w:p>
        </w:tc>
        <w:tc>
          <w:tcPr>
            <w:tcW w:w="1671" w:type="dxa"/>
            <w:tcBorders>
              <w:top w:val="single" w:sz="4" w:space="0" w:color="000000"/>
              <w:left w:val="single" w:sz="4" w:space="0" w:color="000000"/>
              <w:bottom w:val="single" w:sz="4" w:space="0" w:color="000000"/>
              <w:right w:val="single" w:sz="4" w:space="0" w:color="000000"/>
            </w:tcBorders>
          </w:tcPr>
          <w:p w:rsidR="00F2179A" w:rsidRDefault="00156686">
            <w:pPr>
              <w:spacing w:line="240" w:lineRule="auto"/>
              <w:ind w:firstLine="0"/>
              <w:jc w:val="left"/>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Септембар-јун</w:t>
            </w:r>
          </w:p>
        </w:tc>
        <w:tc>
          <w:tcPr>
            <w:tcW w:w="3095" w:type="dxa"/>
            <w:tcBorders>
              <w:top w:val="single" w:sz="4" w:space="0" w:color="000000"/>
              <w:left w:val="single" w:sz="4" w:space="0" w:color="000000"/>
              <w:bottom w:val="single" w:sz="4" w:space="0" w:color="000000"/>
              <w:right w:val="single" w:sz="4" w:space="0" w:color="000000"/>
            </w:tcBorders>
          </w:tcPr>
          <w:p w:rsidR="00F2179A" w:rsidRDefault="00156686">
            <w:pPr>
              <w:spacing w:line="240" w:lineRule="auto"/>
              <w:ind w:firstLine="0"/>
              <w:jc w:val="left"/>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Број посета, повратне информације</w:t>
            </w:r>
          </w:p>
        </w:tc>
      </w:tr>
      <w:tr w:rsidR="00F2179A">
        <w:trPr>
          <w:jc w:val="center"/>
        </w:trPr>
        <w:tc>
          <w:tcPr>
            <w:tcW w:w="4519" w:type="dxa"/>
            <w:tcBorders>
              <w:top w:val="single" w:sz="4" w:space="0" w:color="000000"/>
              <w:left w:val="single" w:sz="4" w:space="0" w:color="000000"/>
              <w:bottom w:val="single" w:sz="4" w:space="0" w:color="000000"/>
              <w:right w:val="single" w:sz="4" w:space="0" w:color="000000"/>
            </w:tcBorders>
          </w:tcPr>
          <w:p w:rsidR="00F2179A" w:rsidRPr="00C050C4" w:rsidRDefault="00156686">
            <w:pPr>
              <w:spacing w:line="240" w:lineRule="auto"/>
              <w:ind w:firstLine="0"/>
              <w:jc w:val="left"/>
              <w:rPr>
                <w:rFonts w:ascii="Times New Roman" w:eastAsia="Times New Roman" w:hAnsi="Times New Roman" w:cs="Times New Roman"/>
                <w:color w:val="000000"/>
                <w:sz w:val="24"/>
                <w:szCs w:val="24"/>
                <w:lang w:val="ru-RU"/>
              </w:rPr>
            </w:pPr>
            <w:r w:rsidRPr="00C050C4">
              <w:rPr>
                <w:rFonts w:ascii="Times New Roman" w:eastAsia="Times New Roman" w:hAnsi="Times New Roman" w:cs="Times New Roman"/>
                <w:color w:val="000000"/>
                <w:sz w:val="24"/>
                <w:szCs w:val="24"/>
                <w:lang w:val="ru-RU"/>
              </w:rPr>
              <w:t>5.2.1. Прати и развија методичке апликације на часовима у школи, локалној заједници и широм Републике Србије у сарадњи са колегама.</w:t>
            </w:r>
          </w:p>
          <w:p w:rsidR="00F2179A" w:rsidRPr="00C050C4" w:rsidRDefault="00156686">
            <w:pPr>
              <w:spacing w:line="240" w:lineRule="auto"/>
              <w:ind w:firstLine="0"/>
              <w:jc w:val="left"/>
              <w:rPr>
                <w:rFonts w:ascii="Times New Roman" w:eastAsia="Times New Roman" w:hAnsi="Times New Roman" w:cs="Times New Roman"/>
                <w:color w:val="000000"/>
                <w:sz w:val="24"/>
                <w:szCs w:val="24"/>
                <w:lang w:val="ru-RU"/>
              </w:rPr>
            </w:pPr>
            <w:r w:rsidRPr="00C050C4">
              <w:rPr>
                <w:rFonts w:ascii="Times New Roman" w:eastAsia="Times New Roman" w:hAnsi="Times New Roman" w:cs="Times New Roman"/>
                <w:color w:val="000000"/>
                <w:sz w:val="24"/>
                <w:szCs w:val="24"/>
                <w:lang w:val="ru-RU"/>
              </w:rPr>
              <w:t xml:space="preserve"> </w:t>
            </w:r>
          </w:p>
        </w:tc>
        <w:tc>
          <w:tcPr>
            <w:tcW w:w="1671" w:type="dxa"/>
            <w:tcBorders>
              <w:top w:val="single" w:sz="4" w:space="0" w:color="000000"/>
              <w:left w:val="single" w:sz="4" w:space="0" w:color="000000"/>
              <w:bottom w:val="single" w:sz="4" w:space="0" w:color="000000"/>
              <w:right w:val="single" w:sz="4" w:space="0" w:color="000000"/>
            </w:tcBorders>
          </w:tcPr>
          <w:p w:rsidR="00F2179A" w:rsidRDefault="00156686">
            <w:pPr>
              <w:spacing w:line="240" w:lineRule="auto"/>
              <w:ind w:firstLine="0"/>
              <w:jc w:val="left"/>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Јун-август</w:t>
            </w:r>
          </w:p>
        </w:tc>
        <w:tc>
          <w:tcPr>
            <w:tcW w:w="3095" w:type="dxa"/>
            <w:tcBorders>
              <w:top w:val="single" w:sz="4" w:space="0" w:color="000000"/>
              <w:left w:val="single" w:sz="4" w:space="0" w:color="000000"/>
              <w:bottom w:val="single" w:sz="4" w:space="0" w:color="000000"/>
              <w:right w:val="single" w:sz="4" w:space="0" w:color="000000"/>
            </w:tcBorders>
          </w:tcPr>
          <w:p w:rsidR="00F2179A" w:rsidRDefault="00156686">
            <w:pPr>
              <w:spacing w:line="240" w:lineRule="auto"/>
              <w:ind w:firstLine="0"/>
              <w:jc w:val="left"/>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Број састанака, предлози</w:t>
            </w:r>
          </w:p>
        </w:tc>
      </w:tr>
      <w:tr w:rsidR="00F2179A" w:rsidRPr="00062BA8">
        <w:trPr>
          <w:jc w:val="center"/>
        </w:trPr>
        <w:tc>
          <w:tcPr>
            <w:tcW w:w="4519" w:type="dxa"/>
            <w:tcBorders>
              <w:top w:val="single" w:sz="4" w:space="0" w:color="000000"/>
              <w:left w:val="single" w:sz="4" w:space="0" w:color="000000"/>
              <w:bottom w:val="single" w:sz="4" w:space="0" w:color="000000"/>
              <w:right w:val="single" w:sz="4" w:space="0" w:color="000000"/>
            </w:tcBorders>
          </w:tcPr>
          <w:p w:rsidR="00F2179A" w:rsidRPr="00C050C4" w:rsidRDefault="00156686">
            <w:pPr>
              <w:spacing w:line="240" w:lineRule="auto"/>
              <w:ind w:firstLine="0"/>
              <w:jc w:val="left"/>
              <w:rPr>
                <w:rFonts w:ascii="Times New Roman" w:eastAsia="Times New Roman" w:hAnsi="Times New Roman" w:cs="Times New Roman"/>
                <w:color w:val="000000"/>
                <w:sz w:val="24"/>
                <w:szCs w:val="24"/>
                <w:lang w:val="ru-RU"/>
              </w:rPr>
            </w:pPr>
            <w:r w:rsidRPr="00C050C4">
              <w:rPr>
                <w:rFonts w:ascii="Times New Roman" w:eastAsia="Times New Roman" w:hAnsi="Times New Roman" w:cs="Times New Roman"/>
                <w:color w:val="000000"/>
                <w:sz w:val="24"/>
                <w:szCs w:val="24"/>
                <w:lang w:val="ru-RU"/>
              </w:rPr>
              <w:t>Покреће иницијативе у сарадњи са колегама, родитељима и јединицом локалне самоуправе за унапређивање друштвене улоге установе.</w:t>
            </w:r>
          </w:p>
          <w:p w:rsidR="00F2179A" w:rsidRPr="00C050C4" w:rsidRDefault="00F2179A">
            <w:pPr>
              <w:spacing w:line="240" w:lineRule="auto"/>
              <w:ind w:firstLine="0"/>
              <w:jc w:val="left"/>
              <w:rPr>
                <w:rFonts w:ascii="Times New Roman" w:eastAsia="Times New Roman" w:hAnsi="Times New Roman" w:cs="Times New Roman"/>
                <w:color w:val="000000"/>
                <w:sz w:val="24"/>
                <w:szCs w:val="24"/>
                <w:lang w:val="ru-RU"/>
              </w:rPr>
            </w:pPr>
          </w:p>
        </w:tc>
        <w:tc>
          <w:tcPr>
            <w:tcW w:w="1671" w:type="dxa"/>
            <w:tcBorders>
              <w:top w:val="single" w:sz="4" w:space="0" w:color="000000"/>
              <w:left w:val="single" w:sz="4" w:space="0" w:color="000000"/>
              <w:bottom w:val="single" w:sz="4" w:space="0" w:color="000000"/>
              <w:right w:val="single" w:sz="4" w:space="0" w:color="000000"/>
            </w:tcBorders>
          </w:tcPr>
          <w:p w:rsidR="00F2179A" w:rsidRDefault="00156686">
            <w:pPr>
              <w:spacing w:line="240" w:lineRule="auto"/>
              <w:ind w:firstLine="0"/>
              <w:jc w:val="left"/>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Септембар - јун</w:t>
            </w:r>
          </w:p>
        </w:tc>
        <w:tc>
          <w:tcPr>
            <w:tcW w:w="3095" w:type="dxa"/>
            <w:tcBorders>
              <w:top w:val="single" w:sz="4" w:space="0" w:color="000000"/>
              <w:left w:val="single" w:sz="4" w:space="0" w:color="000000"/>
              <w:bottom w:val="single" w:sz="4" w:space="0" w:color="000000"/>
              <w:right w:val="single" w:sz="4" w:space="0" w:color="000000"/>
            </w:tcBorders>
          </w:tcPr>
          <w:p w:rsidR="00F2179A" w:rsidRPr="00C050C4" w:rsidRDefault="00156686">
            <w:pPr>
              <w:spacing w:line="240" w:lineRule="auto"/>
              <w:ind w:firstLine="0"/>
              <w:jc w:val="left"/>
              <w:rPr>
                <w:rFonts w:ascii="Times New Roman" w:eastAsia="Times New Roman" w:hAnsi="Times New Roman" w:cs="Times New Roman"/>
                <w:color w:val="000000"/>
                <w:sz w:val="24"/>
                <w:szCs w:val="24"/>
                <w:lang w:val="ru-RU"/>
              </w:rPr>
            </w:pPr>
            <w:r w:rsidRPr="00C050C4">
              <w:rPr>
                <w:rFonts w:ascii="Times New Roman" w:eastAsia="Times New Roman" w:hAnsi="Times New Roman" w:cs="Times New Roman"/>
                <w:color w:val="000000"/>
                <w:sz w:val="24"/>
                <w:szCs w:val="24"/>
                <w:lang w:val="ru-RU"/>
              </w:rPr>
              <w:t>Број покренутих и реализованих иницијатива</w:t>
            </w:r>
          </w:p>
        </w:tc>
      </w:tr>
      <w:tr w:rsidR="00F2179A" w:rsidRPr="00062BA8">
        <w:trPr>
          <w:jc w:val="center"/>
        </w:trPr>
        <w:tc>
          <w:tcPr>
            <w:tcW w:w="4519" w:type="dxa"/>
            <w:tcBorders>
              <w:top w:val="single" w:sz="4" w:space="0" w:color="000000"/>
              <w:left w:val="single" w:sz="4" w:space="0" w:color="000000"/>
              <w:bottom w:val="single" w:sz="4" w:space="0" w:color="000000"/>
              <w:right w:val="single" w:sz="4" w:space="0" w:color="000000"/>
            </w:tcBorders>
          </w:tcPr>
          <w:p w:rsidR="00F2179A" w:rsidRPr="00C050C4" w:rsidRDefault="00156686">
            <w:pPr>
              <w:spacing w:line="240" w:lineRule="auto"/>
              <w:ind w:firstLine="0"/>
              <w:jc w:val="left"/>
              <w:rPr>
                <w:rFonts w:ascii="Times New Roman" w:eastAsia="Times New Roman" w:hAnsi="Times New Roman" w:cs="Times New Roman"/>
                <w:color w:val="000000"/>
                <w:sz w:val="24"/>
                <w:szCs w:val="24"/>
                <w:lang w:val="ru-RU"/>
              </w:rPr>
            </w:pPr>
            <w:r w:rsidRPr="00C050C4">
              <w:rPr>
                <w:rFonts w:ascii="Times New Roman" w:eastAsia="Times New Roman" w:hAnsi="Times New Roman" w:cs="Times New Roman"/>
                <w:color w:val="000000"/>
                <w:sz w:val="24"/>
                <w:szCs w:val="24"/>
                <w:lang w:val="ru-RU"/>
              </w:rPr>
              <w:t>Прати  напредовања ученика применом различитих метода.</w:t>
            </w:r>
          </w:p>
          <w:p w:rsidR="00F2179A" w:rsidRPr="00C050C4" w:rsidRDefault="00F2179A">
            <w:pPr>
              <w:spacing w:line="240" w:lineRule="auto"/>
              <w:ind w:firstLine="0"/>
              <w:jc w:val="left"/>
              <w:rPr>
                <w:rFonts w:ascii="Times New Roman" w:eastAsia="Times New Roman" w:hAnsi="Times New Roman" w:cs="Times New Roman"/>
                <w:color w:val="000000"/>
                <w:sz w:val="24"/>
                <w:szCs w:val="24"/>
                <w:lang w:val="ru-RU"/>
              </w:rPr>
            </w:pPr>
          </w:p>
        </w:tc>
        <w:tc>
          <w:tcPr>
            <w:tcW w:w="1671" w:type="dxa"/>
            <w:tcBorders>
              <w:top w:val="single" w:sz="4" w:space="0" w:color="000000"/>
              <w:left w:val="single" w:sz="4" w:space="0" w:color="000000"/>
              <w:bottom w:val="single" w:sz="4" w:space="0" w:color="000000"/>
              <w:right w:val="single" w:sz="4" w:space="0" w:color="000000"/>
            </w:tcBorders>
          </w:tcPr>
          <w:p w:rsidR="00F2179A" w:rsidRDefault="00156686">
            <w:pPr>
              <w:spacing w:line="240" w:lineRule="auto"/>
              <w:ind w:firstLine="0"/>
              <w:jc w:val="left"/>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Септемабар-јун</w:t>
            </w:r>
          </w:p>
        </w:tc>
        <w:tc>
          <w:tcPr>
            <w:tcW w:w="3095" w:type="dxa"/>
            <w:tcBorders>
              <w:top w:val="single" w:sz="4" w:space="0" w:color="000000"/>
              <w:left w:val="single" w:sz="4" w:space="0" w:color="000000"/>
              <w:bottom w:val="single" w:sz="4" w:space="0" w:color="000000"/>
              <w:right w:val="single" w:sz="4" w:space="0" w:color="000000"/>
            </w:tcBorders>
          </w:tcPr>
          <w:p w:rsidR="00F2179A" w:rsidRPr="00C050C4" w:rsidRDefault="00156686">
            <w:pPr>
              <w:spacing w:line="240" w:lineRule="auto"/>
              <w:ind w:firstLine="0"/>
              <w:jc w:val="left"/>
              <w:rPr>
                <w:rFonts w:ascii="Times New Roman" w:eastAsia="Times New Roman" w:hAnsi="Times New Roman" w:cs="Times New Roman"/>
                <w:color w:val="000000"/>
                <w:sz w:val="24"/>
                <w:szCs w:val="24"/>
                <w:lang w:val="ru-RU"/>
              </w:rPr>
            </w:pPr>
            <w:r w:rsidRPr="00C050C4">
              <w:rPr>
                <w:rFonts w:ascii="Times New Roman" w:eastAsia="Times New Roman" w:hAnsi="Times New Roman" w:cs="Times New Roman"/>
                <w:color w:val="000000"/>
                <w:sz w:val="24"/>
                <w:szCs w:val="24"/>
                <w:lang w:val="ru-RU"/>
              </w:rPr>
              <w:t>Извештаји и предлози мера за побољшање</w:t>
            </w:r>
          </w:p>
        </w:tc>
      </w:tr>
      <w:tr w:rsidR="00F2179A" w:rsidRPr="00062BA8">
        <w:trPr>
          <w:jc w:val="center"/>
        </w:trPr>
        <w:tc>
          <w:tcPr>
            <w:tcW w:w="4519" w:type="dxa"/>
            <w:tcBorders>
              <w:top w:val="single" w:sz="4" w:space="0" w:color="000000"/>
              <w:left w:val="single" w:sz="4" w:space="0" w:color="000000"/>
              <w:bottom w:val="single" w:sz="4" w:space="0" w:color="000000"/>
              <w:right w:val="single" w:sz="4" w:space="0" w:color="000000"/>
            </w:tcBorders>
          </w:tcPr>
          <w:p w:rsidR="00F2179A" w:rsidRPr="00C050C4" w:rsidRDefault="00156686">
            <w:pPr>
              <w:spacing w:line="240" w:lineRule="auto"/>
              <w:ind w:firstLine="0"/>
              <w:jc w:val="left"/>
              <w:rPr>
                <w:rFonts w:ascii="Times New Roman" w:eastAsia="Times New Roman" w:hAnsi="Times New Roman" w:cs="Times New Roman"/>
                <w:color w:val="000000"/>
                <w:sz w:val="24"/>
                <w:szCs w:val="24"/>
                <w:lang w:val="ru-RU"/>
              </w:rPr>
            </w:pPr>
            <w:r w:rsidRPr="00C050C4">
              <w:rPr>
                <w:rFonts w:ascii="Times New Roman" w:eastAsia="Times New Roman" w:hAnsi="Times New Roman" w:cs="Times New Roman"/>
                <w:color w:val="000000"/>
                <w:sz w:val="24"/>
                <w:szCs w:val="24"/>
                <w:lang w:val="ru-RU"/>
              </w:rPr>
              <w:t>14.8.3. Учествује у праћењу развоја компетенција за професију наставника и стручних сарадника у установи и ван ње.</w:t>
            </w:r>
          </w:p>
          <w:p w:rsidR="00F2179A" w:rsidRPr="00C050C4" w:rsidRDefault="00F2179A">
            <w:pPr>
              <w:spacing w:line="240" w:lineRule="auto"/>
              <w:ind w:firstLine="0"/>
              <w:jc w:val="left"/>
              <w:rPr>
                <w:rFonts w:ascii="Times New Roman" w:eastAsia="Times New Roman" w:hAnsi="Times New Roman" w:cs="Times New Roman"/>
                <w:color w:val="000000"/>
                <w:sz w:val="24"/>
                <w:szCs w:val="24"/>
                <w:lang w:val="ru-RU"/>
              </w:rPr>
            </w:pPr>
          </w:p>
        </w:tc>
        <w:tc>
          <w:tcPr>
            <w:tcW w:w="1671" w:type="dxa"/>
            <w:tcBorders>
              <w:top w:val="single" w:sz="4" w:space="0" w:color="000000"/>
              <w:left w:val="single" w:sz="4" w:space="0" w:color="000000"/>
              <w:bottom w:val="single" w:sz="4" w:space="0" w:color="000000"/>
              <w:right w:val="single" w:sz="4" w:space="0" w:color="000000"/>
            </w:tcBorders>
          </w:tcPr>
          <w:p w:rsidR="00F2179A" w:rsidRDefault="00156686">
            <w:pPr>
              <w:spacing w:line="240" w:lineRule="auto"/>
              <w:ind w:firstLine="0"/>
              <w:jc w:val="left"/>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Септембар - јун</w:t>
            </w:r>
          </w:p>
        </w:tc>
        <w:tc>
          <w:tcPr>
            <w:tcW w:w="3095" w:type="dxa"/>
            <w:tcBorders>
              <w:top w:val="single" w:sz="4" w:space="0" w:color="000000"/>
              <w:left w:val="single" w:sz="4" w:space="0" w:color="000000"/>
              <w:bottom w:val="single" w:sz="4" w:space="0" w:color="000000"/>
              <w:right w:val="single" w:sz="4" w:space="0" w:color="000000"/>
            </w:tcBorders>
          </w:tcPr>
          <w:p w:rsidR="00F2179A" w:rsidRPr="00C050C4" w:rsidRDefault="00156686">
            <w:pPr>
              <w:spacing w:line="240" w:lineRule="auto"/>
              <w:ind w:firstLine="0"/>
              <w:jc w:val="left"/>
              <w:rPr>
                <w:rFonts w:ascii="Times New Roman" w:eastAsia="Times New Roman" w:hAnsi="Times New Roman" w:cs="Times New Roman"/>
                <w:color w:val="000000"/>
                <w:sz w:val="24"/>
                <w:szCs w:val="24"/>
                <w:lang w:val="ru-RU"/>
              </w:rPr>
            </w:pPr>
            <w:r w:rsidRPr="00C050C4">
              <w:rPr>
                <w:rFonts w:ascii="Times New Roman" w:eastAsia="Times New Roman" w:hAnsi="Times New Roman" w:cs="Times New Roman"/>
                <w:color w:val="000000"/>
                <w:sz w:val="24"/>
                <w:szCs w:val="24"/>
                <w:lang w:val="ru-RU"/>
              </w:rPr>
              <w:t>Израђени инструменти за праћење, извештаји</w:t>
            </w:r>
          </w:p>
        </w:tc>
      </w:tr>
      <w:tr w:rsidR="00F2179A" w:rsidRPr="00062BA8">
        <w:trPr>
          <w:jc w:val="center"/>
        </w:trPr>
        <w:tc>
          <w:tcPr>
            <w:tcW w:w="4519" w:type="dxa"/>
            <w:tcBorders>
              <w:top w:val="single" w:sz="4" w:space="0" w:color="000000"/>
              <w:left w:val="single" w:sz="4" w:space="0" w:color="000000"/>
              <w:bottom w:val="single" w:sz="4" w:space="0" w:color="000000"/>
              <w:right w:val="single" w:sz="4" w:space="0" w:color="000000"/>
            </w:tcBorders>
          </w:tcPr>
          <w:p w:rsidR="00F2179A" w:rsidRPr="00C050C4" w:rsidRDefault="00156686">
            <w:pPr>
              <w:spacing w:line="240" w:lineRule="auto"/>
              <w:ind w:firstLine="0"/>
              <w:jc w:val="left"/>
              <w:rPr>
                <w:rFonts w:ascii="Times New Roman" w:eastAsia="Times New Roman" w:hAnsi="Times New Roman" w:cs="Times New Roman"/>
                <w:color w:val="000000"/>
                <w:sz w:val="24"/>
                <w:szCs w:val="24"/>
                <w:lang w:val="ru-RU"/>
              </w:rPr>
            </w:pPr>
            <w:r w:rsidRPr="00C050C4">
              <w:rPr>
                <w:rFonts w:ascii="Times New Roman" w:eastAsia="Times New Roman" w:hAnsi="Times New Roman" w:cs="Times New Roman"/>
                <w:color w:val="000000"/>
                <w:sz w:val="24"/>
                <w:szCs w:val="24"/>
                <w:lang w:val="ru-RU"/>
              </w:rPr>
              <w:t>Бави се истраживачким радом у области методика наставе и српски језик и примењене корелације.</w:t>
            </w:r>
          </w:p>
        </w:tc>
        <w:tc>
          <w:tcPr>
            <w:tcW w:w="1671" w:type="dxa"/>
            <w:tcBorders>
              <w:top w:val="single" w:sz="4" w:space="0" w:color="000000"/>
              <w:left w:val="single" w:sz="4" w:space="0" w:color="000000"/>
              <w:bottom w:val="single" w:sz="4" w:space="0" w:color="000000"/>
              <w:right w:val="single" w:sz="4" w:space="0" w:color="000000"/>
            </w:tcBorders>
          </w:tcPr>
          <w:p w:rsidR="00F2179A" w:rsidRDefault="00156686">
            <w:pPr>
              <w:spacing w:line="240" w:lineRule="auto"/>
              <w:ind w:firstLine="0"/>
              <w:jc w:val="left"/>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Септембар-јун</w:t>
            </w:r>
          </w:p>
        </w:tc>
        <w:tc>
          <w:tcPr>
            <w:tcW w:w="3095" w:type="dxa"/>
            <w:tcBorders>
              <w:top w:val="single" w:sz="4" w:space="0" w:color="000000"/>
              <w:left w:val="single" w:sz="4" w:space="0" w:color="000000"/>
              <w:bottom w:val="single" w:sz="4" w:space="0" w:color="000000"/>
              <w:right w:val="single" w:sz="4" w:space="0" w:color="000000"/>
            </w:tcBorders>
          </w:tcPr>
          <w:p w:rsidR="00F2179A" w:rsidRPr="00C050C4" w:rsidRDefault="00156686">
            <w:pPr>
              <w:spacing w:line="240" w:lineRule="auto"/>
              <w:ind w:firstLine="0"/>
              <w:jc w:val="left"/>
              <w:rPr>
                <w:rFonts w:ascii="Times New Roman" w:eastAsia="Times New Roman" w:hAnsi="Times New Roman" w:cs="Times New Roman"/>
                <w:color w:val="000000"/>
                <w:sz w:val="24"/>
                <w:szCs w:val="24"/>
                <w:lang w:val="ru-RU"/>
              </w:rPr>
            </w:pPr>
            <w:r w:rsidRPr="00C050C4">
              <w:rPr>
                <w:rFonts w:ascii="Times New Roman" w:eastAsia="Times New Roman" w:hAnsi="Times New Roman" w:cs="Times New Roman"/>
                <w:color w:val="000000"/>
                <w:sz w:val="24"/>
                <w:szCs w:val="24"/>
                <w:lang w:val="ru-RU"/>
              </w:rPr>
              <w:t>Број написаних и објављених радова и истраживања</w:t>
            </w:r>
          </w:p>
        </w:tc>
      </w:tr>
    </w:tbl>
    <w:p w:rsidR="00F2179A" w:rsidRPr="00C050C4" w:rsidRDefault="00F2179A">
      <w:pPr>
        <w:pStyle w:val="Heading1"/>
        <w:ind w:left="1" w:hanging="3"/>
        <w:jc w:val="center"/>
        <w:rPr>
          <w:lang w:val="ru-RU"/>
        </w:rPr>
      </w:pPr>
    </w:p>
    <w:p w:rsidR="00F2179A" w:rsidRPr="00C050C4" w:rsidRDefault="00156686">
      <w:pPr>
        <w:pStyle w:val="Heading1"/>
        <w:ind w:left="1" w:hanging="3"/>
        <w:jc w:val="center"/>
        <w:rPr>
          <w:lang w:val="ru-RU"/>
        </w:rPr>
      </w:pPr>
      <w:bookmarkStart w:id="40" w:name="_Toc240031604"/>
      <w:r w:rsidRPr="00C050C4">
        <w:rPr>
          <w:lang w:val="ru-RU"/>
        </w:rPr>
        <w:t>ПЛАНОВИ РАДА СТРУЧНИХ ТИМОВА</w:t>
      </w:r>
      <w:bookmarkEnd w:id="40"/>
    </w:p>
    <w:p w:rsidR="00F2179A" w:rsidRPr="00C050C4" w:rsidRDefault="00F2179A">
      <w:pPr>
        <w:pBdr>
          <w:top w:val="nil"/>
          <w:left w:val="nil"/>
          <w:bottom w:val="nil"/>
          <w:right w:val="nil"/>
          <w:between w:val="nil"/>
        </w:pBdr>
        <w:spacing w:line="240" w:lineRule="auto"/>
        <w:ind w:hanging="2"/>
        <w:jc w:val="left"/>
        <w:rPr>
          <w:rFonts w:ascii="Times New Roman" w:eastAsia="Times New Roman" w:hAnsi="Times New Roman" w:cs="Times New Roman"/>
          <w:color w:val="FF0000"/>
          <w:sz w:val="24"/>
          <w:szCs w:val="24"/>
          <w:lang w:val="ru-RU"/>
        </w:rPr>
      </w:pPr>
    </w:p>
    <w:p w:rsidR="00F2179A" w:rsidRPr="00C050C4" w:rsidRDefault="00156686">
      <w:pPr>
        <w:pStyle w:val="Heading2"/>
        <w:ind w:left="1" w:hanging="3"/>
        <w:jc w:val="center"/>
        <w:rPr>
          <w:color w:val="FF0000"/>
          <w:lang w:val="ru-RU"/>
        </w:rPr>
      </w:pPr>
      <w:bookmarkStart w:id="41" w:name="_Toc240031605"/>
      <w:r w:rsidRPr="00C050C4">
        <w:rPr>
          <w:lang w:val="ru-RU"/>
        </w:rPr>
        <w:t>СПИСАК ЧЛАНОВА</w:t>
      </w:r>
      <w:r w:rsidRPr="00C050C4">
        <w:rPr>
          <w:color w:val="FF0000"/>
          <w:lang w:val="ru-RU"/>
        </w:rPr>
        <w:t xml:space="preserve"> </w:t>
      </w:r>
      <w:r w:rsidRPr="00C050C4">
        <w:rPr>
          <w:lang w:val="ru-RU"/>
        </w:rPr>
        <w:t>СТРУЧНИХ АКТИВА И ТИМОВА</w:t>
      </w:r>
      <w:bookmarkEnd w:id="41"/>
    </w:p>
    <w:p w:rsidR="00F2179A" w:rsidRPr="00C050C4" w:rsidRDefault="00F2179A">
      <w:pPr>
        <w:pBdr>
          <w:top w:val="nil"/>
          <w:left w:val="nil"/>
          <w:bottom w:val="nil"/>
          <w:right w:val="nil"/>
          <w:between w:val="nil"/>
        </w:pBdr>
        <w:spacing w:line="240" w:lineRule="auto"/>
        <w:ind w:hanging="2"/>
        <w:jc w:val="center"/>
        <w:rPr>
          <w:rFonts w:ascii="Times New Roman" w:eastAsia="Times New Roman" w:hAnsi="Times New Roman" w:cs="Times New Roman"/>
          <w:color w:val="FF0000"/>
          <w:sz w:val="24"/>
          <w:szCs w:val="24"/>
          <w:lang w:val="ru-RU"/>
        </w:rPr>
      </w:pPr>
    </w:p>
    <w:p w:rsidR="00F2179A" w:rsidRPr="00C050C4" w:rsidRDefault="00F2179A">
      <w:pPr>
        <w:pBdr>
          <w:top w:val="nil"/>
          <w:left w:val="nil"/>
          <w:bottom w:val="nil"/>
          <w:right w:val="nil"/>
          <w:between w:val="nil"/>
        </w:pBdr>
        <w:spacing w:line="240" w:lineRule="auto"/>
        <w:ind w:hanging="2"/>
        <w:jc w:val="center"/>
        <w:rPr>
          <w:rFonts w:ascii="Times New Roman" w:eastAsia="Times New Roman" w:hAnsi="Times New Roman" w:cs="Times New Roman"/>
          <w:color w:val="FF0000"/>
          <w:sz w:val="24"/>
          <w:szCs w:val="24"/>
          <w:lang w:val="ru-RU"/>
        </w:rPr>
      </w:pPr>
    </w:p>
    <w:tbl>
      <w:tblPr>
        <w:tblStyle w:val="afe"/>
        <w:tblW w:w="9576"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tblPr>
      <w:tblGrid>
        <w:gridCol w:w="9576"/>
      </w:tblGrid>
      <w:tr w:rsidR="00F2179A" w:rsidRPr="00E1161D">
        <w:tc>
          <w:tcPr>
            <w:tcW w:w="9576" w:type="dxa"/>
          </w:tcPr>
          <w:p w:rsidR="00F2179A" w:rsidRPr="00C050C4" w:rsidRDefault="00156686" w:rsidP="002D683C">
            <w:pPr>
              <w:numPr>
                <w:ilvl w:val="0"/>
                <w:numId w:val="14"/>
              </w:numPr>
              <w:pBdr>
                <w:top w:val="nil"/>
                <w:left w:val="nil"/>
                <w:bottom w:val="nil"/>
                <w:right w:val="nil"/>
                <w:between w:val="nil"/>
              </w:pBdr>
              <w:spacing w:after="200" w:line="240" w:lineRule="auto"/>
              <w:ind w:left="426"/>
              <w:jc w:val="left"/>
              <w:rPr>
                <w:rFonts w:ascii="Times New Roman" w:eastAsia="Times New Roman" w:hAnsi="Times New Roman" w:cs="Times New Roman"/>
                <w:color w:val="000000"/>
                <w:sz w:val="24"/>
                <w:szCs w:val="24"/>
                <w:lang w:val="ru-RU"/>
              </w:rPr>
            </w:pPr>
            <w:r w:rsidRPr="00C050C4">
              <w:rPr>
                <w:rFonts w:ascii="Times New Roman" w:eastAsia="Times New Roman" w:hAnsi="Times New Roman" w:cs="Times New Roman"/>
                <w:color w:val="000000"/>
                <w:sz w:val="24"/>
                <w:szCs w:val="24"/>
                <w:lang w:val="ru-RU"/>
              </w:rPr>
              <w:t xml:space="preserve">СТРУЧНИ АКТИВ ЗА РАЗВОЈНО ПЛАНИРАЊЕ  </w:t>
            </w:r>
          </w:p>
        </w:tc>
      </w:tr>
      <w:tr w:rsidR="00F2179A">
        <w:tc>
          <w:tcPr>
            <w:tcW w:w="9576" w:type="dxa"/>
          </w:tcPr>
          <w:p w:rsidR="00F2179A" w:rsidRPr="00C050C4" w:rsidRDefault="00156686">
            <w:pPr>
              <w:spacing w:line="240" w:lineRule="auto"/>
              <w:ind w:firstLine="0"/>
              <w:jc w:val="left"/>
              <w:rPr>
                <w:rFonts w:ascii="Times New Roman" w:eastAsia="Times New Roman" w:hAnsi="Times New Roman" w:cs="Times New Roman"/>
                <w:color w:val="000000"/>
                <w:sz w:val="24"/>
                <w:szCs w:val="24"/>
                <w:lang w:val="ru-RU"/>
              </w:rPr>
            </w:pPr>
            <w:r w:rsidRPr="00C050C4">
              <w:rPr>
                <w:rFonts w:ascii="Times New Roman" w:eastAsia="Times New Roman" w:hAnsi="Times New Roman" w:cs="Times New Roman"/>
                <w:color w:val="000000"/>
                <w:sz w:val="24"/>
                <w:szCs w:val="24"/>
                <w:lang w:val="ru-RU"/>
              </w:rPr>
              <w:t>(6 чланова школе + 1 савет родитеља + 1 школски одбор + 1 ученички парламент)</w:t>
            </w:r>
          </w:p>
          <w:p w:rsidR="00F2179A" w:rsidRPr="00C050C4" w:rsidRDefault="00156686" w:rsidP="002D683C">
            <w:pPr>
              <w:numPr>
                <w:ilvl w:val="0"/>
                <w:numId w:val="12"/>
              </w:numPr>
              <w:spacing w:after="200" w:line="240" w:lineRule="auto"/>
              <w:ind w:left="426"/>
              <w:jc w:val="left"/>
              <w:rPr>
                <w:rFonts w:ascii="Times New Roman" w:eastAsia="Times New Roman" w:hAnsi="Times New Roman" w:cs="Times New Roman"/>
                <w:color w:val="000000"/>
                <w:sz w:val="24"/>
                <w:szCs w:val="24"/>
                <w:lang w:val="ru-RU"/>
              </w:rPr>
            </w:pPr>
            <w:r w:rsidRPr="00C050C4">
              <w:rPr>
                <w:rFonts w:ascii="Times New Roman" w:eastAsia="Times New Roman" w:hAnsi="Times New Roman" w:cs="Times New Roman"/>
                <w:color w:val="000000"/>
                <w:sz w:val="24"/>
                <w:szCs w:val="24"/>
                <w:lang w:val="ru-RU"/>
              </w:rPr>
              <w:t>Мирослав Цицмил – директор</w:t>
            </w:r>
            <w:r w:rsidRPr="00C050C4">
              <w:rPr>
                <w:rFonts w:ascii="Times New Roman" w:eastAsia="Times New Roman" w:hAnsi="Times New Roman" w:cs="Times New Roman"/>
                <w:color w:val="000000"/>
                <w:sz w:val="24"/>
                <w:szCs w:val="24"/>
                <w:lang w:val="ru-RU"/>
              </w:rPr>
              <w:tab/>
            </w:r>
            <w:r w:rsidRPr="00C050C4">
              <w:rPr>
                <w:rFonts w:ascii="Times New Roman" w:eastAsia="Times New Roman" w:hAnsi="Times New Roman" w:cs="Times New Roman"/>
                <w:color w:val="000000"/>
                <w:sz w:val="24"/>
                <w:szCs w:val="24"/>
                <w:lang w:val="ru-RU"/>
              </w:rPr>
              <w:tab/>
              <w:t>11. Јелена Павић- координатор</w:t>
            </w:r>
          </w:p>
          <w:p w:rsidR="00F2179A" w:rsidRPr="00C050C4" w:rsidRDefault="00156686" w:rsidP="002D683C">
            <w:pPr>
              <w:numPr>
                <w:ilvl w:val="0"/>
                <w:numId w:val="12"/>
              </w:numPr>
              <w:spacing w:after="200" w:line="240" w:lineRule="auto"/>
              <w:ind w:left="426"/>
              <w:jc w:val="left"/>
              <w:rPr>
                <w:rFonts w:ascii="Times New Roman" w:eastAsia="Times New Roman" w:hAnsi="Times New Roman" w:cs="Times New Roman"/>
                <w:color w:val="000000"/>
                <w:sz w:val="24"/>
                <w:szCs w:val="24"/>
                <w:lang w:val="ru-RU"/>
              </w:rPr>
            </w:pPr>
            <w:r w:rsidRPr="00C050C4">
              <w:rPr>
                <w:rFonts w:ascii="Times New Roman" w:eastAsia="Times New Roman" w:hAnsi="Times New Roman" w:cs="Times New Roman"/>
                <w:color w:val="000000"/>
                <w:sz w:val="24"/>
                <w:szCs w:val="24"/>
                <w:lang w:val="ru-RU"/>
              </w:rPr>
              <w:t xml:space="preserve">Драгана Новаковић – педагог </w:t>
            </w:r>
            <w:r w:rsidRPr="00C050C4">
              <w:rPr>
                <w:rFonts w:ascii="Times New Roman" w:eastAsia="Times New Roman" w:hAnsi="Times New Roman" w:cs="Times New Roman"/>
                <w:color w:val="000000"/>
                <w:sz w:val="24"/>
                <w:szCs w:val="24"/>
                <w:lang w:val="ru-RU"/>
              </w:rPr>
              <w:tab/>
            </w:r>
            <w:r w:rsidRPr="00C050C4">
              <w:rPr>
                <w:rFonts w:ascii="Times New Roman" w:eastAsia="Times New Roman" w:hAnsi="Times New Roman" w:cs="Times New Roman"/>
                <w:color w:val="000000"/>
                <w:sz w:val="24"/>
                <w:szCs w:val="24"/>
                <w:lang w:val="ru-RU"/>
              </w:rPr>
              <w:tab/>
              <w:t>12. Иванка Башић Палковић</w:t>
            </w:r>
          </w:p>
          <w:p w:rsidR="00F2179A" w:rsidRDefault="00156686" w:rsidP="002D683C">
            <w:pPr>
              <w:numPr>
                <w:ilvl w:val="0"/>
                <w:numId w:val="12"/>
              </w:numPr>
              <w:spacing w:after="200" w:line="240" w:lineRule="auto"/>
              <w:ind w:left="426"/>
              <w:jc w:val="left"/>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Исидора Цветковић – психолог</w:t>
            </w:r>
            <w:r>
              <w:rPr>
                <w:rFonts w:ascii="Times New Roman" w:eastAsia="Times New Roman" w:hAnsi="Times New Roman" w:cs="Times New Roman"/>
                <w:color w:val="000000"/>
                <w:sz w:val="24"/>
                <w:szCs w:val="24"/>
              </w:rPr>
              <w:tab/>
              <w:t>13. Сузана Ишпановић</w:t>
            </w:r>
          </w:p>
          <w:p w:rsidR="00F2179A" w:rsidRDefault="00156686" w:rsidP="002D683C">
            <w:pPr>
              <w:numPr>
                <w:ilvl w:val="0"/>
                <w:numId w:val="12"/>
              </w:numPr>
              <w:spacing w:after="200" w:line="240" w:lineRule="auto"/>
              <w:ind w:left="426"/>
              <w:jc w:val="left"/>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Родитељ- Маја Поповић</w:t>
            </w:r>
            <w:r>
              <w:rPr>
                <w:rFonts w:ascii="Times New Roman" w:eastAsia="Times New Roman" w:hAnsi="Times New Roman" w:cs="Times New Roman"/>
                <w:color w:val="000000"/>
                <w:sz w:val="24"/>
                <w:szCs w:val="24"/>
              </w:rPr>
              <w:tab/>
            </w:r>
            <w:r>
              <w:rPr>
                <w:rFonts w:ascii="Times New Roman" w:eastAsia="Times New Roman" w:hAnsi="Times New Roman" w:cs="Times New Roman"/>
                <w:color w:val="000000"/>
                <w:sz w:val="24"/>
                <w:szCs w:val="24"/>
              </w:rPr>
              <w:tab/>
              <w:t>14. Јагода Николић</w:t>
            </w:r>
          </w:p>
          <w:p w:rsidR="00F2179A" w:rsidRDefault="00156686" w:rsidP="002D683C">
            <w:pPr>
              <w:numPr>
                <w:ilvl w:val="0"/>
                <w:numId w:val="12"/>
              </w:numPr>
              <w:spacing w:after="200" w:line="240" w:lineRule="auto"/>
              <w:ind w:left="426"/>
              <w:jc w:val="left"/>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Радмила Вељовић</w:t>
            </w:r>
          </w:p>
          <w:p w:rsidR="00F2179A" w:rsidRDefault="00156686" w:rsidP="002D683C">
            <w:pPr>
              <w:numPr>
                <w:ilvl w:val="0"/>
                <w:numId w:val="12"/>
              </w:numPr>
              <w:spacing w:after="200" w:line="240" w:lineRule="auto"/>
              <w:ind w:left="426"/>
              <w:jc w:val="left"/>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Василије Ушумовић -члан Ученичког парламента</w:t>
            </w:r>
          </w:p>
          <w:p w:rsidR="00F2179A" w:rsidRDefault="00156686" w:rsidP="002D683C">
            <w:pPr>
              <w:numPr>
                <w:ilvl w:val="0"/>
                <w:numId w:val="12"/>
              </w:numPr>
              <w:spacing w:after="200" w:line="240" w:lineRule="auto"/>
              <w:ind w:left="426"/>
              <w:jc w:val="left"/>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Владимир Крстић</w:t>
            </w:r>
          </w:p>
          <w:p w:rsidR="00F2179A" w:rsidRDefault="00156686" w:rsidP="002D683C">
            <w:pPr>
              <w:numPr>
                <w:ilvl w:val="0"/>
                <w:numId w:val="12"/>
              </w:numPr>
              <w:spacing w:after="200" w:line="240" w:lineRule="auto"/>
              <w:ind w:left="426"/>
              <w:jc w:val="left"/>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Наташа Пајић</w:t>
            </w:r>
          </w:p>
          <w:p w:rsidR="00F2179A" w:rsidRDefault="00156686" w:rsidP="002D683C">
            <w:pPr>
              <w:numPr>
                <w:ilvl w:val="0"/>
                <w:numId w:val="12"/>
              </w:numPr>
              <w:spacing w:after="200" w:line="240" w:lineRule="auto"/>
              <w:ind w:left="426"/>
              <w:jc w:val="left"/>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Светлана Цвијан</w:t>
            </w:r>
          </w:p>
          <w:p w:rsidR="00F2179A" w:rsidRDefault="00156686" w:rsidP="002D683C">
            <w:pPr>
              <w:numPr>
                <w:ilvl w:val="0"/>
                <w:numId w:val="12"/>
              </w:numPr>
              <w:spacing w:after="200" w:line="240" w:lineRule="auto"/>
              <w:ind w:left="426"/>
              <w:jc w:val="left"/>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Александра Јовичић</w:t>
            </w:r>
          </w:p>
        </w:tc>
      </w:tr>
      <w:tr w:rsidR="00F2179A" w:rsidRPr="00062BA8">
        <w:tc>
          <w:tcPr>
            <w:tcW w:w="9576" w:type="dxa"/>
          </w:tcPr>
          <w:p w:rsidR="00F2179A" w:rsidRPr="00C050C4" w:rsidRDefault="00156686" w:rsidP="002D683C">
            <w:pPr>
              <w:numPr>
                <w:ilvl w:val="0"/>
                <w:numId w:val="14"/>
              </w:numPr>
              <w:pBdr>
                <w:top w:val="nil"/>
                <w:left w:val="nil"/>
                <w:bottom w:val="nil"/>
                <w:right w:val="nil"/>
                <w:between w:val="nil"/>
              </w:pBdr>
              <w:spacing w:after="200" w:line="240" w:lineRule="auto"/>
              <w:ind w:left="426"/>
              <w:jc w:val="left"/>
              <w:rPr>
                <w:rFonts w:ascii="Times New Roman" w:eastAsia="Times New Roman" w:hAnsi="Times New Roman" w:cs="Times New Roman"/>
                <w:color w:val="000000"/>
                <w:sz w:val="24"/>
                <w:szCs w:val="24"/>
                <w:lang w:val="ru-RU"/>
              </w:rPr>
            </w:pPr>
            <w:r w:rsidRPr="00C050C4">
              <w:rPr>
                <w:rFonts w:ascii="Times New Roman" w:eastAsia="Times New Roman" w:hAnsi="Times New Roman" w:cs="Times New Roman"/>
                <w:color w:val="000000"/>
                <w:sz w:val="24"/>
                <w:szCs w:val="24"/>
                <w:lang w:val="ru-RU"/>
              </w:rPr>
              <w:t xml:space="preserve">СТРУЧНИ АКТИВ ЗА РАЗВОЈ ШКОЛСКОГ ПРОГРАМА   </w:t>
            </w:r>
          </w:p>
        </w:tc>
      </w:tr>
      <w:tr w:rsidR="00F2179A">
        <w:tc>
          <w:tcPr>
            <w:tcW w:w="9576" w:type="dxa"/>
          </w:tcPr>
          <w:p w:rsidR="00F2179A" w:rsidRPr="00C050C4" w:rsidRDefault="00156686">
            <w:pPr>
              <w:spacing w:line="240" w:lineRule="auto"/>
              <w:ind w:left="426" w:hanging="360"/>
              <w:jc w:val="left"/>
              <w:rPr>
                <w:rFonts w:ascii="Times New Roman" w:eastAsia="Times New Roman" w:hAnsi="Times New Roman" w:cs="Times New Roman"/>
                <w:color w:val="000000"/>
                <w:sz w:val="24"/>
                <w:szCs w:val="24"/>
                <w:lang w:val="ru-RU"/>
              </w:rPr>
            </w:pPr>
            <w:r w:rsidRPr="00C050C4">
              <w:rPr>
                <w:rFonts w:ascii="Times New Roman" w:eastAsia="Times New Roman" w:hAnsi="Times New Roman" w:cs="Times New Roman"/>
                <w:color w:val="000000"/>
                <w:sz w:val="24"/>
                <w:szCs w:val="24"/>
                <w:lang w:val="ru-RU"/>
              </w:rPr>
              <w:t>(3 разр.настава + 3 предметна настава + 1 стр. сарадник)</w:t>
            </w:r>
          </w:p>
          <w:p w:rsidR="00F2179A" w:rsidRDefault="00156686" w:rsidP="002D683C">
            <w:pPr>
              <w:numPr>
                <w:ilvl w:val="0"/>
                <w:numId w:val="18"/>
              </w:numPr>
              <w:spacing w:after="200" w:line="240" w:lineRule="auto"/>
              <w:ind w:left="426"/>
              <w:jc w:val="left"/>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Слађана Половина</w:t>
            </w:r>
            <w:r>
              <w:rPr>
                <w:rFonts w:ascii="Times New Roman" w:eastAsia="Times New Roman" w:hAnsi="Times New Roman" w:cs="Times New Roman"/>
                <w:color w:val="000000"/>
                <w:sz w:val="24"/>
                <w:szCs w:val="24"/>
              </w:rPr>
              <w:tab/>
            </w:r>
            <w:r>
              <w:rPr>
                <w:rFonts w:ascii="Times New Roman" w:eastAsia="Times New Roman" w:hAnsi="Times New Roman" w:cs="Times New Roman"/>
                <w:color w:val="000000"/>
                <w:sz w:val="24"/>
                <w:szCs w:val="24"/>
              </w:rPr>
              <w:tab/>
            </w:r>
            <w:r>
              <w:rPr>
                <w:rFonts w:ascii="Times New Roman" w:eastAsia="Times New Roman" w:hAnsi="Times New Roman" w:cs="Times New Roman"/>
                <w:color w:val="000000"/>
                <w:sz w:val="24"/>
                <w:szCs w:val="24"/>
              </w:rPr>
              <w:tab/>
              <w:t xml:space="preserve">5. Татјана Бунчић    </w:t>
            </w:r>
          </w:p>
          <w:p w:rsidR="00F2179A" w:rsidRPr="00C050C4" w:rsidRDefault="00156686" w:rsidP="002D683C">
            <w:pPr>
              <w:numPr>
                <w:ilvl w:val="0"/>
                <w:numId w:val="18"/>
              </w:numPr>
              <w:spacing w:after="200" w:line="240" w:lineRule="auto"/>
              <w:ind w:left="426"/>
              <w:jc w:val="left"/>
              <w:rPr>
                <w:rFonts w:ascii="Times New Roman" w:eastAsia="Times New Roman" w:hAnsi="Times New Roman" w:cs="Times New Roman"/>
                <w:color w:val="000000"/>
                <w:sz w:val="24"/>
                <w:szCs w:val="24"/>
                <w:lang w:val="ru-RU"/>
              </w:rPr>
            </w:pPr>
            <w:r w:rsidRPr="00C050C4">
              <w:rPr>
                <w:rFonts w:ascii="Times New Roman" w:eastAsia="Times New Roman" w:hAnsi="Times New Roman" w:cs="Times New Roman"/>
                <w:color w:val="000000"/>
                <w:sz w:val="24"/>
                <w:szCs w:val="24"/>
                <w:lang w:val="ru-RU"/>
              </w:rPr>
              <w:t>Саша Пајић - координатор</w:t>
            </w:r>
            <w:r w:rsidRPr="00C050C4">
              <w:rPr>
                <w:rFonts w:ascii="Times New Roman" w:eastAsia="Times New Roman" w:hAnsi="Times New Roman" w:cs="Times New Roman"/>
                <w:color w:val="000000"/>
                <w:sz w:val="24"/>
                <w:szCs w:val="24"/>
                <w:lang w:val="ru-RU"/>
              </w:rPr>
              <w:tab/>
            </w:r>
            <w:r w:rsidRPr="00C050C4">
              <w:rPr>
                <w:rFonts w:ascii="Times New Roman" w:eastAsia="Times New Roman" w:hAnsi="Times New Roman" w:cs="Times New Roman"/>
                <w:color w:val="000000"/>
                <w:sz w:val="24"/>
                <w:szCs w:val="24"/>
                <w:lang w:val="ru-RU"/>
              </w:rPr>
              <w:tab/>
              <w:t>6. Сабина Топчагић Ујвари</w:t>
            </w:r>
          </w:p>
          <w:p w:rsidR="00F2179A" w:rsidRPr="00C050C4" w:rsidRDefault="00156686" w:rsidP="002D683C">
            <w:pPr>
              <w:numPr>
                <w:ilvl w:val="0"/>
                <w:numId w:val="18"/>
              </w:numPr>
              <w:spacing w:after="200" w:line="240" w:lineRule="auto"/>
              <w:ind w:left="426"/>
              <w:jc w:val="left"/>
              <w:rPr>
                <w:rFonts w:ascii="Times New Roman" w:eastAsia="Times New Roman" w:hAnsi="Times New Roman" w:cs="Times New Roman"/>
                <w:color w:val="000000"/>
                <w:sz w:val="24"/>
                <w:szCs w:val="24"/>
                <w:lang w:val="ru-RU"/>
              </w:rPr>
            </w:pPr>
            <w:r w:rsidRPr="00C050C4">
              <w:rPr>
                <w:rFonts w:ascii="Times New Roman" w:eastAsia="Times New Roman" w:hAnsi="Times New Roman" w:cs="Times New Roman"/>
                <w:color w:val="000000"/>
                <w:sz w:val="24"/>
                <w:szCs w:val="24"/>
                <w:lang w:val="ru-RU"/>
              </w:rPr>
              <w:t xml:space="preserve">Александра Делић </w:t>
            </w:r>
            <w:r w:rsidRPr="00C050C4">
              <w:rPr>
                <w:rFonts w:ascii="Times New Roman" w:eastAsia="Times New Roman" w:hAnsi="Times New Roman" w:cs="Times New Roman"/>
                <w:color w:val="000000"/>
                <w:sz w:val="24"/>
                <w:szCs w:val="24"/>
                <w:lang w:val="ru-RU"/>
              </w:rPr>
              <w:tab/>
            </w:r>
            <w:r w:rsidRPr="00C050C4">
              <w:rPr>
                <w:rFonts w:ascii="Times New Roman" w:eastAsia="Times New Roman" w:hAnsi="Times New Roman" w:cs="Times New Roman"/>
                <w:color w:val="000000"/>
                <w:sz w:val="24"/>
                <w:szCs w:val="24"/>
                <w:lang w:val="ru-RU"/>
              </w:rPr>
              <w:tab/>
            </w:r>
            <w:r w:rsidRPr="00C050C4">
              <w:rPr>
                <w:rFonts w:ascii="Times New Roman" w:eastAsia="Times New Roman" w:hAnsi="Times New Roman" w:cs="Times New Roman"/>
                <w:color w:val="000000"/>
                <w:sz w:val="24"/>
                <w:szCs w:val="24"/>
                <w:lang w:val="ru-RU"/>
              </w:rPr>
              <w:tab/>
              <w:t>7. Немања Марковић - секретар школе</w:t>
            </w:r>
          </w:p>
          <w:p w:rsidR="00F2179A" w:rsidRDefault="00156686" w:rsidP="002D683C">
            <w:pPr>
              <w:numPr>
                <w:ilvl w:val="0"/>
                <w:numId w:val="18"/>
              </w:numPr>
              <w:spacing w:after="200" w:line="240" w:lineRule="auto"/>
              <w:ind w:left="426"/>
              <w:jc w:val="left"/>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Драгана Новаковић – педагог</w:t>
            </w:r>
          </w:p>
        </w:tc>
      </w:tr>
      <w:tr w:rsidR="00F2179A" w:rsidRPr="00062BA8">
        <w:tc>
          <w:tcPr>
            <w:tcW w:w="9576" w:type="dxa"/>
          </w:tcPr>
          <w:p w:rsidR="00F2179A" w:rsidRPr="00C050C4" w:rsidRDefault="00156686" w:rsidP="002D683C">
            <w:pPr>
              <w:numPr>
                <w:ilvl w:val="0"/>
                <w:numId w:val="25"/>
              </w:numPr>
              <w:pBdr>
                <w:top w:val="nil"/>
                <w:left w:val="nil"/>
                <w:bottom w:val="nil"/>
                <w:right w:val="nil"/>
                <w:between w:val="nil"/>
              </w:pBdr>
              <w:spacing w:after="200" w:line="240" w:lineRule="auto"/>
              <w:ind w:left="426"/>
              <w:jc w:val="left"/>
              <w:rPr>
                <w:rFonts w:ascii="Times New Roman" w:eastAsia="Times New Roman" w:hAnsi="Times New Roman" w:cs="Times New Roman"/>
                <w:color w:val="000000"/>
                <w:sz w:val="24"/>
                <w:szCs w:val="24"/>
                <w:lang w:val="ru-RU"/>
              </w:rPr>
            </w:pPr>
            <w:r w:rsidRPr="00C050C4">
              <w:rPr>
                <w:rFonts w:ascii="Times New Roman" w:eastAsia="Times New Roman" w:hAnsi="Times New Roman" w:cs="Times New Roman"/>
                <w:color w:val="000000"/>
                <w:sz w:val="24"/>
                <w:szCs w:val="24"/>
                <w:lang w:val="ru-RU"/>
              </w:rPr>
              <w:t xml:space="preserve">ТИМ ЗА ЗАШТИТУ ОД ДИСКРИМИНАЦИЈЕ, НАСИЉА, ЗЛОСТАВЉАЊА И ЗАНЕМАРИВАЊА  </w:t>
            </w:r>
          </w:p>
        </w:tc>
      </w:tr>
      <w:tr w:rsidR="00F2179A" w:rsidRPr="00062BA8">
        <w:tc>
          <w:tcPr>
            <w:tcW w:w="9576" w:type="dxa"/>
          </w:tcPr>
          <w:p w:rsidR="00F2179A" w:rsidRDefault="00156686" w:rsidP="002D683C">
            <w:pPr>
              <w:numPr>
                <w:ilvl w:val="0"/>
                <w:numId w:val="25"/>
              </w:numPr>
              <w:spacing w:after="200" w:line="240" w:lineRule="auto"/>
              <w:ind w:left="426"/>
              <w:jc w:val="left"/>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Мирослав Цицмил – директор</w:t>
            </w:r>
            <w:r>
              <w:rPr>
                <w:rFonts w:ascii="Times New Roman" w:eastAsia="Times New Roman" w:hAnsi="Times New Roman" w:cs="Times New Roman"/>
                <w:color w:val="000000"/>
                <w:sz w:val="24"/>
                <w:szCs w:val="24"/>
              </w:rPr>
              <w:tab/>
            </w:r>
            <w:r>
              <w:rPr>
                <w:rFonts w:ascii="Times New Roman" w:eastAsia="Times New Roman" w:hAnsi="Times New Roman" w:cs="Times New Roman"/>
                <w:color w:val="000000"/>
                <w:sz w:val="24"/>
                <w:szCs w:val="24"/>
              </w:rPr>
              <w:tab/>
              <w:t>7. Бошко Димић</w:t>
            </w:r>
          </w:p>
          <w:p w:rsidR="00F2179A" w:rsidRPr="00C050C4" w:rsidRDefault="00156686" w:rsidP="002D683C">
            <w:pPr>
              <w:numPr>
                <w:ilvl w:val="0"/>
                <w:numId w:val="25"/>
              </w:numPr>
              <w:spacing w:after="200" w:line="240" w:lineRule="auto"/>
              <w:ind w:left="426"/>
              <w:jc w:val="left"/>
              <w:rPr>
                <w:rFonts w:ascii="Times New Roman" w:eastAsia="Times New Roman" w:hAnsi="Times New Roman" w:cs="Times New Roman"/>
                <w:color w:val="000000"/>
                <w:sz w:val="24"/>
                <w:szCs w:val="24"/>
                <w:lang w:val="ru-RU"/>
              </w:rPr>
            </w:pPr>
            <w:r w:rsidRPr="00C050C4">
              <w:rPr>
                <w:rFonts w:ascii="Times New Roman" w:eastAsia="Times New Roman" w:hAnsi="Times New Roman" w:cs="Times New Roman"/>
                <w:color w:val="000000"/>
                <w:sz w:val="24"/>
                <w:szCs w:val="24"/>
                <w:lang w:val="ru-RU"/>
              </w:rPr>
              <w:t xml:space="preserve">Немања Марковић - секретар              </w:t>
            </w:r>
            <w:r w:rsidRPr="00C050C4">
              <w:rPr>
                <w:rFonts w:ascii="Times New Roman" w:eastAsia="Times New Roman" w:hAnsi="Times New Roman" w:cs="Times New Roman"/>
                <w:color w:val="000000"/>
                <w:sz w:val="24"/>
                <w:szCs w:val="24"/>
                <w:lang w:val="ru-RU"/>
              </w:rPr>
              <w:tab/>
              <w:t>8. Војислав Пољаковић - координатор</w:t>
            </w:r>
          </w:p>
          <w:p w:rsidR="00F2179A" w:rsidRDefault="00156686" w:rsidP="002D683C">
            <w:pPr>
              <w:numPr>
                <w:ilvl w:val="0"/>
                <w:numId w:val="25"/>
              </w:numPr>
              <w:spacing w:after="200" w:line="240" w:lineRule="auto"/>
              <w:ind w:left="426"/>
              <w:jc w:val="left"/>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Исидора Цветковић - психолог           </w:t>
            </w:r>
            <w:r>
              <w:rPr>
                <w:rFonts w:ascii="Times New Roman" w:eastAsia="Times New Roman" w:hAnsi="Times New Roman" w:cs="Times New Roman"/>
                <w:color w:val="000000"/>
                <w:sz w:val="24"/>
                <w:szCs w:val="24"/>
              </w:rPr>
              <w:tab/>
              <w:t>9. Светлана Кочић</w:t>
            </w:r>
          </w:p>
          <w:p w:rsidR="00F2179A" w:rsidRPr="00C050C4" w:rsidRDefault="00156686" w:rsidP="002D683C">
            <w:pPr>
              <w:numPr>
                <w:ilvl w:val="0"/>
                <w:numId w:val="25"/>
              </w:numPr>
              <w:spacing w:after="200" w:line="240" w:lineRule="auto"/>
              <w:ind w:left="426"/>
              <w:jc w:val="left"/>
              <w:rPr>
                <w:rFonts w:ascii="Times New Roman" w:eastAsia="Times New Roman" w:hAnsi="Times New Roman" w:cs="Times New Roman"/>
                <w:color w:val="000000"/>
                <w:sz w:val="24"/>
                <w:szCs w:val="24"/>
                <w:lang w:val="ru-RU"/>
              </w:rPr>
            </w:pPr>
            <w:r w:rsidRPr="00C050C4">
              <w:rPr>
                <w:rFonts w:ascii="Times New Roman" w:eastAsia="Times New Roman" w:hAnsi="Times New Roman" w:cs="Times New Roman"/>
                <w:color w:val="000000"/>
                <w:sz w:val="24"/>
                <w:szCs w:val="24"/>
                <w:lang w:val="ru-RU"/>
              </w:rPr>
              <w:t xml:space="preserve">Драгана Новаковић - педагог </w:t>
            </w:r>
            <w:r w:rsidRPr="00C050C4">
              <w:rPr>
                <w:rFonts w:ascii="Times New Roman" w:eastAsia="Times New Roman" w:hAnsi="Times New Roman" w:cs="Times New Roman"/>
                <w:color w:val="000000"/>
                <w:sz w:val="24"/>
                <w:szCs w:val="24"/>
                <w:lang w:val="ru-RU"/>
              </w:rPr>
              <w:tab/>
            </w:r>
            <w:r w:rsidRPr="00C050C4">
              <w:rPr>
                <w:rFonts w:ascii="Times New Roman" w:eastAsia="Times New Roman" w:hAnsi="Times New Roman" w:cs="Times New Roman"/>
                <w:color w:val="000000"/>
                <w:sz w:val="24"/>
                <w:szCs w:val="24"/>
                <w:lang w:val="ru-RU"/>
              </w:rPr>
              <w:tab/>
              <w:t>10. члан Ученичког парламента</w:t>
            </w:r>
          </w:p>
          <w:p w:rsidR="00F2179A" w:rsidRDefault="00156686" w:rsidP="002D683C">
            <w:pPr>
              <w:numPr>
                <w:ilvl w:val="0"/>
                <w:numId w:val="25"/>
              </w:numPr>
              <w:spacing w:after="200" w:line="240" w:lineRule="auto"/>
              <w:ind w:left="426"/>
              <w:jc w:val="left"/>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Владимир Раденковић                   </w:t>
            </w:r>
            <w:r>
              <w:rPr>
                <w:rFonts w:ascii="Times New Roman" w:eastAsia="Times New Roman" w:hAnsi="Times New Roman" w:cs="Times New Roman"/>
                <w:color w:val="000000"/>
                <w:sz w:val="24"/>
                <w:szCs w:val="24"/>
              </w:rPr>
              <w:tab/>
              <w:t>11. члан Савета родитеља</w:t>
            </w:r>
          </w:p>
          <w:p w:rsidR="00F2179A" w:rsidRDefault="00156686" w:rsidP="002D683C">
            <w:pPr>
              <w:numPr>
                <w:ilvl w:val="0"/>
                <w:numId w:val="25"/>
              </w:numPr>
              <w:spacing w:after="200" w:line="240" w:lineRule="auto"/>
              <w:ind w:left="426"/>
              <w:jc w:val="left"/>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Мирјана Лончаревић                         </w:t>
            </w:r>
            <w:r>
              <w:rPr>
                <w:rFonts w:ascii="Times New Roman" w:eastAsia="Times New Roman" w:hAnsi="Times New Roman" w:cs="Times New Roman"/>
                <w:color w:val="000000"/>
                <w:sz w:val="24"/>
                <w:szCs w:val="24"/>
              </w:rPr>
              <w:tab/>
              <w:t>12. члан ШО</w:t>
            </w:r>
          </w:p>
          <w:p w:rsidR="00F2179A" w:rsidRDefault="00F2179A">
            <w:pPr>
              <w:spacing w:line="240" w:lineRule="auto"/>
              <w:ind w:left="426" w:hanging="360"/>
              <w:jc w:val="left"/>
              <w:rPr>
                <w:rFonts w:ascii="Times New Roman" w:eastAsia="Times New Roman" w:hAnsi="Times New Roman" w:cs="Times New Roman"/>
                <w:color w:val="000000"/>
                <w:sz w:val="24"/>
                <w:szCs w:val="24"/>
              </w:rPr>
            </w:pPr>
          </w:p>
          <w:p w:rsidR="00F2179A" w:rsidRDefault="00156686">
            <w:pPr>
              <w:spacing w:line="240" w:lineRule="auto"/>
              <w:ind w:left="426" w:hanging="360"/>
              <w:jc w:val="left"/>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Подтим: ТИМ ЗА КРИЗНЕ СИТУАЦИЈЕ</w:t>
            </w:r>
          </w:p>
          <w:p w:rsidR="00F2179A" w:rsidRDefault="00156686" w:rsidP="002D683C">
            <w:pPr>
              <w:numPr>
                <w:ilvl w:val="0"/>
                <w:numId w:val="11"/>
              </w:numPr>
              <w:spacing w:after="200" w:line="240" w:lineRule="auto"/>
              <w:ind w:left="426"/>
              <w:jc w:val="left"/>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Мирослав Цицмил - директор </w:t>
            </w:r>
            <w:r>
              <w:rPr>
                <w:rFonts w:ascii="Times New Roman" w:eastAsia="Times New Roman" w:hAnsi="Times New Roman" w:cs="Times New Roman"/>
                <w:color w:val="000000"/>
                <w:sz w:val="24"/>
                <w:szCs w:val="24"/>
              </w:rPr>
              <w:tab/>
            </w:r>
            <w:r>
              <w:rPr>
                <w:rFonts w:ascii="Times New Roman" w:eastAsia="Times New Roman" w:hAnsi="Times New Roman" w:cs="Times New Roman"/>
                <w:color w:val="000000"/>
                <w:sz w:val="24"/>
                <w:szCs w:val="24"/>
              </w:rPr>
              <w:tab/>
              <w:t>5. Војисилав Пољаковић</w:t>
            </w:r>
          </w:p>
          <w:p w:rsidR="00F2179A" w:rsidRDefault="00156686" w:rsidP="002D683C">
            <w:pPr>
              <w:numPr>
                <w:ilvl w:val="0"/>
                <w:numId w:val="11"/>
              </w:numPr>
              <w:spacing w:after="200" w:line="240" w:lineRule="auto"/>
              <w:ind w:left="426"/>
              <w:jc w:val="left"/>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Исидора Цветковић - психолог</w:t>
            </w:r>
            <w:r>
              <w:rPr>
                <w:rFonts w:ascii="Times New Roman" w:eastAsia="Times New Roman" w:hAnsi="Times New Roman" w:cs="Times New Roman"/>
                <w:color w:val="000000"/>
                <w:sz w:val="24"/>
                <w:szCs w:val="24"/>
              </w:rPr>
              <w:tab/>
              <w:t>6. Представник родитеља</w:t>
            </w:r>
          </w:p>
          <w:p w:rsidR="00F2179A" w:rsidRDefault="00156686" w:rsidP="002D683C">
            <w:pPr>
              <w:numPr>
                <w:ilvl w:val="0"/>
                <w:numId w:val="11"/>
              </w:numPr>
              <w:spacing w:after="200" w:line="240" w:lineRule="auto"/>
              <w:ind w:left="426"/>
              <w:jc w:val="left"/>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Драгана Новаковић - педагог</w:t>
            </w:r>
            <w:r>
              <w:rPr>
                <w:rFonts w:ascii="Times New Roman" w:eastAsia="Times New Roman" w:hAnsi="Times New Roman" w:cs="Times New Roman"/>
                <w:color w:val="000000"/>
                <w:sz w:val="24"/>
                <w:szCs w:val="24"/>
              </w:rPr>
              <w:tab/>
            </w:r>
            <w:r>
              <w:rPr>
                <w:rFonts w:ascii="Times New Roman" w:eastAsia="Times New Roman" w:hAnsi="Times New Roman" w:cs="Times New Roman"/>
                <w:color w:val="000000"/>
                <w:sz w:val="24"/>
                <w:szCs w:val="24"/>
              </w:rPr>
              <w:tab/>
              <w:t>7. Слободанка Францишковић</w:t>
            </w:r>
          </w:p>
          <w:p w:rsidR="00F2179A" w:rsidRPr="00C050C4" w:rsidRDefault="00156686" w:rsidP="002D683C">
            <w:pPr>
              <w:numPr>
                <w:ilvl w:val="0"/>
                <w:numId w:val="11"/>
              </w:numPr>
              <w:spacing w:after="200" w:line="240" w:lineRule="auto"/>
              <w:ind w:left="426"/>
              <w:jc w:val="left"/>
              <w:rPr>
                <w:rFonts w:ascii="Times New Roman" w:eastAsia="Times New Roman" w:hAnsi="Times New Roman" w:cs="Times New Roman"/>
                <w:color w:val="000000"/>
                <w:sz w:val="24"/>
                <w:szCs w:val="24"/>
                <w:lang w:val="ru-RU"/>
              </w:rPr>
            </w:pPr>
            <w:r w:rsidRPr="00C050C4">
              <w:rPr>
                <w:rFonts w:ascii="Times New Roman" w:eastAsia="Times New Roman" w:hAnsi="Times New Roman" w:cs="Times New Roman"/>
                <w:color w:val="000000"/>
                <w:sz w:val="24"/>
                <w:szCs w:val="24"/>
                <w:lang w:val="ru-RU"/>
              </w:rPr>
              <w:t xml:space="preserve">Немања Марковић - скеретар школе </w:t>
            </w:r>
            <w:r w:rsidRPr="00C050C4">
              <w:rPr>
                <w:rFonts w:ascii="Times New Roman" w:eastAsia="Times New Roman" w:hAnsi="Times New Roman" w:cs="Times New Roman"/>
                <w:color w:val="000000"/>
                <w:sz w:val="24"/>
                <w:szCs w:val="24"/>
                <w:lang w:val="ru-RU"/>
              </w:rPr>
              <w:tab/>
              <w:t>8. Бранислав Будановић</w:t>
            </w:r>
          </w:p>
        </w:tc>
      </w:tr>
      <w:tr w:rsidR="00F2179A" w:rsidRPr="00062BA8">
        <w:tc>
          <w:tcPr>
            <w:tcW w:w="9576" w:type="dxa"/>
          </w:tcPr>
          <w:p w:rsidR="00F2179A" w:rsidRPr="00C050C4" w:rsidRDefault="00156686">
            <w:pPr>
              <w:spacing w:line="240" w:lineRule="auto"/>
              <w:ind w:left="426" w:hanging="360"/>
              <w:jc w:val="left"/>
              <w:rPr>
                <w:rFonts w:ascii="Times New Roman" w:eastAsia="Times New Roman" w:hAnsi="Times New Roman" w:cs="Times New Roman"/>
                <w:color w:val="000000"/>
                <w:sz w:val="24"/>
                <w:szCs w:val="24"/>
                <w:lang w:val="ru-RU"/>
              </w:rPr>
            </w:pPr>
            <w:r w:rsidRPr="00C050C4">
              <w:rPr>
                <w:rFonts w:ascii="Times New Roman" w:eastAsia="Times New Roman" w:hAnsi="Times New Roman" w:cs="Times New Roman"/>
                <w:color w:val="000000"/>
                <w:sz w:val="24"/>
                <w:szCs w:val="24"/>
                <w:lang w:val="ru-RU"/>
              </w:rPr>
              <w:t xml:space="preserve">4. ТИМ ЗА САМОВРЕДНОВАЊЕ КВАЛИТЕТА РАДА ШКОЛЕ   </w:t>
            </w:r>
          </w:p>
        </w:tc>
      </w:tr>
      <w:tr w:rsidR="00F2179A">
        <w:tc>
          <w:tcPr>
            <w:tcW w:w="9576" w:type="dxa"/>
          </w:tcPr>
          <w:p w:rsidR="00F2179A" w:rsidRPr="00C050C4" w:rsidRDefault="00156686" w:rsidP="002D683C">
            <w:pPr>
              <w:numPr>
                <w:ilvl w:val="0"/>
                <w:numId w:val="19"/>
              </w:numPr>
              <w:spacing w:after="200" w:line="240" w:lineRule="auto"/>
              <w:ind w:left="426"/>
              <w:jc w:val="left"/>
              <w:rPr>
                <w:rFonts w:ascii="Times New Roman" w:eastAsia="Times New Roman" w:hAnsi="Times New Roman" w:cs="Times New Roman"/>
                <w:color w:val="000000"/>
                <w:sz w:val="24"/>
                <w:szCs w:val="24"/>
                <w:lang w:val="ru-RU"/>
              </w:rPr>
            </w:pPr>
            <w:r w:rsidRPr="00C050C4">
              <w:rPr>
                <w:rFonts w:ascii="Times New Roman" w:eastAsia="Times New Roman" w:hAnsi="Times New Roman" w:cs="Times New Roman"/>
                <w:color w:val="000000"/>
                <w:sz w:val="24"/>
                <w:szCs w:val="24"/>
                <w:lang w:val="ru-RU"/>
              </w:rPr>
              <w:t>Директор Мирослав Цицмил</w:t>
            </w:r>
            <w:r w:rsidRPr="00C050C4">
              <w:rPr>
                <w:rFonts w:ascii="Times New Roman" w:eastAsia="Times New Roman" w:hAnsi="Times New Roman" w:cs="Times New Roman"/>
                <w:color w:val="000000"/>
                <w:sz w:val="24"/>
                <w:szCs w:val="24"/>
                <w:lang w:val="ru-RU"/>
              </w:rPr>
              <w:tab/>
            </w:r>
            <w:r w:rsidRPr="00C050C4">
              <w:rPr>
                <w:rFonts w:ascii="Times New Roman" w:eastAsia="Times New Roman" w:hAnsi="Times New Roman" w:cs="Times New Roman"/>
                <w:color w:val="000000"/>
                <w:sz w:val="24"/>
                <w:szCs w:val="24"/>
                <w:lang w:val="ru-RU"/>
              </w:rPr>
              <w:tab/>
              <w:t>5. Драгана Новаковић - педагог</w:t>
            </w:r>
          </w:p>
          <w:p w:rsidR="00F2179A" w:rsidRPr="00C050C4" w:rsidRDefault="00156686" w:rsidP="002D683C">
            <w:pPr>
              <w:numPr>
                <w:ilvl w:val="0"/>
                <w:numId w:val="19"/>
              </w:numPr>
              <w:spacing w:after="200" w:line="240" w:lineRule="auto"/>
              <w:ind w:left="426"/>
              <w:jc w:val="left"/>
              <w:rPr>
                <w:rFonts w:ascii="Times New Roman" w:eastAsia="Times New Roman" w:hAnsi="Times New Roman" w:cs="Times New Roman"/>
                <w:color w:val="000000"/>
                <w:sz w:val="24"/>
                <w:szCs w:val="24"/>
                <w:lang w:val="ru-RU"/>
              </w:rPr>
            </w:pPr>
            <w:r w:rsidRPr="00C050C4">
              <w:rPr>
                <w:rFonts w:ascii="Times New Roman" w:eastAsia="Times New Roman" w:hAnsi="Times New Roman" w:cs="Times New Roman"/>
                <w:color w:val="000000"/>
                <w:sz w:val="24"/>
                <w:szCs w:val="24"/>
                <w:lang w:val="ru-RU"/>
              </w:rPr>
              <w:t>Љиљана Мировић – координатор</w:t>
            </w:r>
            <w:r w:rsidRPr="00C050C4">
              <w:rPr>
                <w:rFonts w:ascii="Times New Roman" w:eastAsia="Times New Roman" w:hAnsi="Times New Roman" w:cs="Times New Roman"/>
                <w:color w:val="000000"/>
                <w:sz w:val="24"/>
                <w:szCs w:val="24"/>
                <w:lang w:val="ru-RU"/>
              </w:rPr>
              <w:tab/>
              <w:t>6. Исидора Цветковић - психолог</w:t>
            </w:r>
          </w:p>
          <w:p w:rsidR="00F2179A" w:rsidRDefault="00156686" w:rsidP="002D683C">
            <w:pPr>
              <w:numPr>
                <w:ilvl w:val="0"/>
                <w:numId w:val="19"/>
              </w:numPr>
              <w:spacing w:after="200" w:line="240" w:lineRule="auto"/>
              <w:ind w:left="426"/>
              <w:jc w:val="left"/>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Наташа Пајић                                  </w:t>
            </w:r>
            <w:r>
              <w:rPr>
                <w:rFonts w:ascii="Times New Roman" w:eastAsia="Times New Roman" w:hAnsi="Times New Roman" w:cs="Times New Roman"/>
                <w:color w:val="000000"/>
                <w:sz w:val="24"/>
                <w:szCs w:val="24"/>
              </w:rPr>
              <w:tab/>
              <w:t>7. члан Ученичког парламента</w:t>
            </w:r>
          </w:p>
          <w:p w:rsidR="00F2179A" w:rsidRPr="00C050C4" w:rsidRDefault="00156686" w:rsidP="002D683C">
            <w:pPr>
              <w:numPr>
                <w:ilvl w:val="0"/>
                <w:numId w:val="19"/>
              </w:numPr>
              <w:spacing w:after="200" w:line="240" w:lineRule="auto"/>
              <w:ind w:left="426"/>
              <w:jc w:val="left"/>
              <w:rPr>
                <w:rFonts w:ascii="Times New Roman" w:eastAsia="Times New Roman" w:hAnsi="Times New Roman" w:cs="Times New Roman"/>
                <w:color w:val="000000"/>
                <w:sz w:val="24"/>
                <w:szCs w:val="24"/>
                <w:lang w:val="ru-RU"/>
              </w:rPr>
            </w:pPr>
            <w:r w:rsidRPr="00C050C4">
              <w:rPr>
                <w:rFonts w:ascii="Times New Roman" w:eastAsia="Times New Roman" w:hAnsi="Times New Roman" w:cs="Times New Roman"/>
                <w:color w:val="000000"/>
                <w:sz w:val="24"/>
                <w:szCs w:val="24"/>
                <w:lang w:val="ru-RU"/>
              </w:rPr>
              <w:t xml:space="preserve">Татјана Јуришић  </w:t>
            </w:r>
            <w:r w:rsidRPr="00C050C4">
              <w:rPr>
                <w:rFonts w:ascii="Times New Roman" w:eastAsia="Times New Roman" w:hAnsi="Times New Roman" w:cs="Times New Roman"/>
                <w:color w:val="000000"/>
                <w:sz w:val="24"/>
                <w:szCs w:val="24"/>
                <w:lang w:val="ru-RU"/>
              </w:rPr>
              <w:tab/>
            </w:r>
            <w:r w:rsidRPr="00C050C4">
              <w:rPr>
                <w:rFonts w:ascii="Times New Roman" w:eastAsia="Times New Roman" w:hAnsi="Times New Roman" w:cs="Times New Roman"/>
                <w:color w:val="000000"/>
                <w:sz w:val="24"/>
                <w:szCs w:val="24"/>
                <w:lang w:val="ru-RU"/>
              </w:rPr>
              <w:tab/>
            </w:r>
            <w:r w:rsidRPr="00C050C4">
              <w:rPr>
                <w:rFonts w:ascii="Times New Roman" w:eastAsia="Times New Roman" w:hAnsi="Times New Roman" w:cs="Times New Roman"/>
                <w:color w:val="000000"/>
                <w:sz w:val="24"/>
                <w:szCs w:val="24"/>
                <w:lang w:val="ru-RU"/>
              </w:rPr>
              <w:tab/>
              <w:t>8. Биљана Вуков - члан Савета родитеља</w:t>
            </w:r>
          </w:p>
          <w:p w:rsidR="00F2179A" w:rsidRDefault="00156686">
            <w:pPr>
              <w:spacing w:line="240" w:lineRule="auto"/>
              <w:ind w:left="426" w:hanging="360"/>
              <w:jc w:val="left"/>
              <w:rPr>
                <w:rFonts w:ascii="Times New Roman" w:eastAsia="Times New Roman" w:hAnsi="Times New Roman" w:cs="Times New Roman"/>
                <w:color w:val="000000"/>
                <w:sz w:val="24"/>
                <w:szCs w:val="24"/>
              </w:rPr>
            </w:pPr>
            <w:r w:rsidRPr="00C050C4">
              <w:rPr>
                <w:rFonts w:ascii="Times New Roman" w:eastAsia="Times New Roman" w:hAnsi="Times New Roman" w:cs="Times New Roman"/>
                <w:color w:val="000000"/>
                <w:sz w:val="24"/>
                <w:szCs w:val="24"/>
                <w:lang w:val="ru-RU"/>
              </w:rPr>
              <w:t xml:space="preserve">                                                                       </w:t>
            </w:r>
            <w:r>
              <w:rPr>
                <w:rFonts w:ascii="Times New Roman" w:eastAsia="Times New Roman" w:hAnsi="Times New Roman" w:cs="Times New Roman"/>
                <w:color w:val="000000"/>
                <w:sz w:val="24"/>
                <w:szCs w:val="24"/>
              </w:rPr>
              <w:t>9. члан ШО</w:t>
            </w:r>
          </w:p>
        </w:tc>
      </w:tr>
      <w:tr w:rsidR="00F2179A">
        <w:tc>
          <w:tcPr>
            <w:tcW w:w="9576" w:type="dxa"/>
          </w:tcPr>
          <w:p w:rsidR="00F2179A" w:rsidRDefault="00156686" w:rsidP="002D683C">
            <w:pPr>
              <w:numPr>
                <w:ilvl w:val="0"/>
                <w:numId w:val="13"/>
              </w:numPr>
              <w:spacing w:after="200" w:line="240" w:lineRule="auto"/>
              <w:ind w:left="426"/>
              <w:jc w:val="left"/>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ТИМ ЗА ИНКЛУЗИВНО ОБРАЗОВАЊЕ</w:t>
            </w:r>
          </w:p>
        </w:tc>
      </w:tr>
      <w:tr w:rsidR="00F2179A">
        <w:tc>
          <w:tcPr>
            <w:tcW w:w="9576" w:type="dxa"/>
          </w:tcPr>
          <w:p w:rsidR="00F2179A" w:rsidRDefault="00156686">
            <w:pPr>
              <w:spacing w:line="240" w:lineRule="auto"/>
              <w:ind w:left="426" w:hanging="360"/>
              <w:jc w:val="left"/>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2+2+2</w:t>
            </w:r>
          </w:p>
          <w:p w:rsidR="00F2179A" w:rsidRDefault="00156686">
            <w:pPr>
              <w:spacing w:line="240" w:lineRule="auto"/>
              <w:ind w:left="426" w:hanging="360"/>
              <w:jc w:val="left"/>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1. Исидора Цветковић - психолог                                      5. Миланка Станкић </w:t>
            </w:r>
          </w:p>
          <w:p w:rsidR="00F2179A" w:rsidRDefault="00156686">
            <w:pPr>
              <w:spacing w:line="240" w:lineRule="auto"/>
              <w:ind w:left="426" w:hanging="360"/>
              <w:jc w:val="left"/>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2. Драгана Новаковић    - педагог                                      6. Наташа Пајић</w:t>
            </w:r>
          </w:p>
          <w:p w:rsidR="00F2179A" w:rsidRPr="00C050C4" w:rsidRDefault="00156686">
            <w:pPr>
              <w:spacing w:line="240" w:lineRule="auto"/>
              <w:ind w:left="426" w:hanging="360"/>
              <w:jc w:val="left"/>
              <w:rPr>
                <w:rFonts w:ascii="Times New Roman" w:eastAsia="Times New Roman" w:hAnsi="Times New Roman" w:cs="Times New Roman"/>
                <w:color w:val="000000"/>
                <w:sz w:val="24"/>
                <w:szCs w:val="24"/>
                <w:lang w:val="ru-RU"/>
              </w:rPr>
            </w:pPr>
            <w:r w:rsidRPr="00C050C4">
              <w:rPr>
                <w:rFonts w:ascii="Times New Roman" w:eastAsia="Times New Roman" w:hAnsi="Times New Roman" w:cs="Times New Roman"/>
                <w:color w:val="000000"/>
                <w:sz w:val="24"/>
                <w:szCs w:val="24"/>
                <w:lang w:val="ru-RU"/>
              </w:rPr>
              <w:t>3. Иванка Башић Палковић – координатор                       7. Ирина Кресић</w:t>
            </w:r>
          </w:p>
          <w:p w:rsidR="00F2179A" w:rsidRDefault="00156686">
            <w:pPr>
              <w:spacing w:line="240" w:lineRule="auto"/>
              <w:ind w:left="426" w:hanging="360"/>
              <w:jc w:val="left"/>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4. Делић Александра </w:t>
            </w:r>
            <w:r>
              <w:rPr>
                <w:rFonts w:ascii="Times New Roman" w:eastAsia="Times New Roman" w:hAnsi="Times New Roman" w:cs="Times New Roman"/>
                <w:color w:val="000000"/>
                <w:sz w:val="24"/>
                <w:szCs w:val="24"/>
              </w:rPr>
              <w:br/>
            </w:r>
          </w:p>
        </w:tc>
      </w:tr>
      <w:tr w:rsidR="00F2179A" w:rsidRPr="00062BA8">
        <w:tc>
          <w:tcPr>
            <w:tcW w:w="9576" w:type="dxa"/>
          </w:tcPr>
          <w:p w:rsidR="00F2179A" w:rsidRPr="00C050C4" w:rsidRDefault="00156686" w:rsidP="002D683C">
            <w:pPr>
              <w:numPr>
                <w:ilvl w:val="0"/>
                <w:numId w:val="13"/>
              </w:numPr>
              <w:spacing w:after="200" w:line="240" w:lineRule="auto"/>
              <w:ind w:left="426"/>
              <w:jc w:val="left"/>
              <w:rPr>
                <w:rFonts w:ascii="Times New Roman" w:eastAsia="Times New Roman" w:hAnsi="Times New Roman" w:cs="Times New Roman"/>
                <w:color w:val="000000"/>
                <w:sz w:val="24"/>
                <w:szCs w:val="24"/>
                <w:lang w:val="ru-RU"/>
              </w:rPr>
            </w:pPr>
            <w:r w:rsidRPr="00C050C4">
              <w:rPr>
                <w:rFonts w:ascii="Times New Roman" w:eastAsia="Times New Roman" w:hAnsi="Times New Roman" w:cs="Times New Roman"/>
                <w:color w:val="000000"/>
                <w:sz w:val="24"/>
                <w:szCs w:val="24"/>
                <w:lang w:val="ru-RU"/>
              </w:rPr>
              <w:t>ТИМ ЗА ПРОФЕСИОНАЛНУ ОРИЈЕНТАЦИЈУ УЧЕНИКА</w:t>
            </w:r>
          </w:p>
        </w:tc>
      </w:tr>
      <w:tr w:rsidR="00F2179A">
        <w:tc>
          <w:tcPr>
            <w:tcW w:w="9576" w:type="dxa"/>
          </w:tcPr>
          <w:p w:rsidR="00F2179A" w:rsidRPr="00C050C4" w:rsidRDefault="00156686" w:rsidP="002D683C">
            <w:pPr>
              <w:numPr>
                <w:ilvl w:val="0"/>
                <w:numId w:val="21"/>
              </w:numPr>
              <w:spacing w:after="200" w:line="240" w:lineRule="auto"/>
              <w:ind w:left="426"/>
              <w:jc w:val="left"/>
              <w:rPr>
                <w:rFonts w:ascii="Times New Roman" w:eastAsia="Times New Roman" w:hAnsi="Times New Roman" w:cs="Times New Roman"/>
                <w:color w:val="000000"/>
                <w:sz w:val="24"/>
                <w:szCs w:val="24"/>
                <w:lang w:val="ru-RU"/>
              </w:rPr>
            </w:pPr>
            <w:r w:rsidRPr="00C050C4">
              <w:rPr>
                <w:rFonts w:ascii="Times New Roman" w:eastAsia="Times New Roman" w:hAnsi="Times New Roman" w:cs="Times New Roman"/>
                <w:color w:val="000000"/>
                <w:sz w:val="24"/>
                <w:szCs w:val="24"/>
                <w:lang w:val="ru-RU"/>
              </w:rPr>
              <w:t xml:space="preserve">Исидора Цветковић - психолог                   3.Одељењске старешине осмих разреда:              </w:t>
            </w:r>
          </w:p>
          <w:p w:rsidR="00F2179A" w:rsidRDefault="00156686" w:rsidP="002D683C">
            <w:pPr>
              <w:numPr>
                <w:ilvl w:val="0"/>
                <w:numId w:val="21"/>
              </w:numPr>
              <w:spacing w:after="200" w:line="240" w:lineRule="auto"/>
              <w:ind w:left="426"/>
              <w:jc w:val="left"/>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Драгана Новаковић  - педагог    </w:t>
            </w:r>
            <w:r>
              <w:rPr>
                <w:rFonts w:ascii="Times New Roman" w:eastAsia="Times New Roman" w:hAnsi="Times New Roman" w:cs="Times New Roman"/>
                <w:color w:val="000000"/>
                <w:sz w:val="24"/>
                <w:szCs w:val="24"/>
              </w:rPr>
              <w:tab/>
            </w:r>
            <w:r>
              <w:rPr>
                <w:rFonts w:ascii="Times New Roman" w:eastAsia="Times New Roman" w:hAnsi="Times New Roman" w:cs="Times New Roman"/>
                <w:color w:val="000000"/>
                <w:sz w:val="24"/>
                <w:szCs w:val="24"/>
              </w:rPr>
              <w:tab/>
            </w:r>
            <w:r>
              <w:rPr>
                <w:rFonts w:ascii="Times New Roman" w:eastAsia="Times New Roman" w:hAnsi="Times New Roman" w:cs="Times New Roman"/>
                <w:color w:val="000000"/>
                <w:sz w:val="24"/>
                <w:szCs w:val="24"/>
              </w:rPr>
              <w:tab/>
              <w:t xml:space="preserve">Мирела Анђушић </w:t>
            </w:r>
          </w:p>
          <w:p w:rsidR="00F2179A" w:rsidRDefault="00156686">
            <w:pPr>
              <w:spacing w:line="240" w:lineRule="auto"/>
              <w:ind w:left="426" w:hanging="360"/>
              <w:jc w:val="left"/>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                                                                                                Јелена Павић </w:t>
            </w:r>
          </w:p>
          <w:p w:rsidR="00F2179A" w:rsidRDefault="00156686">
            <w:pPr>
              <w:spacing w:line="240" w:lineRule="auto"/>
              <w:ind w:left="426" w:hanging="360"/>
              <w:jc w:val="left"/>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                                                                                   </w:t>
            </w:r>
            <w:r w:rsidRPr="002F2E8C">
              <w:rPr>
                <w:rFonts w:ascii="Times New Roman" w:eastAsia="Times New Roman" w:hAnsi="Times New Roman" w:cs="Times New Roman"/>
                <w:color w:val="000000"/>
                <w:sz w:val="24"/>
                <w:szCs w:val="24"/>
              </w:rPr>
              <w:t xml:space="preserve">Саболч Чупић - координатор    </w:t>
            </w:r>
            <w:r>
              <w:rPr>
                <w:rFonts w:ascii="Times New Roman" w:eastAsia="Times New Roman" w:hAnsi="Times New Roman" w:cs="Times New Roman"/>
                <w:color w:val="000000"/>
                <w:sz w:val="24"/>
                <w:szCs w:val="24"/>
              </w:rPr>
              <w:t xml:space="preserve">                            </w:t>
            </w:r>
          </w:p>
        </w:tc>
      </w:tr>
      <w:tr w:rsidR="00F2179A" w:rsidRPr="00062BA8">
        <w:tc>
          <w:tcPr>
            <w:tcW w:w="9576" w:type="dxa"/>
          </w:tcPr>
          <w:p w:rsidR="00F2179A" w:rsidRPr="00C050C4" w:rsidRDefault="00156686">
            <w:pPr>
              <w:spacing w:line="240" w:lineRule="auto"/>
              <w:ind w:left="426" w:hanging="360"/>
              <w:jc w:val="left"/>
              <w:rPr>
                <w:rFonts w:ascii="Times New Roman" w:eastAsia="Times New Roman" w:hAnsi="Times New Roman" w:cs="Times New Roman"/>
                <w:color w:val="000000"/>
                <w:sz w:val="24"/>
                <w:szCs w:val="24"/>
                <w:lang w:val="ru-RU"/>
              </w:rPr>
            </w:pPr>
            <w:r w:rsidRPr="00C050C4">
              <w:rPr>
                <w:rFonts w:ascii="Times New Roman" w:eastAsia="Times New Roman" w:hAnsi="Times New Roman" w:cs="Times New Roman"/>
                <w:color w:val="000000"/>
                <w:sz w:val="24"/>
                <w:szCs w:val="24"/>
                <w:lang w:val="ru-RU"/>
              </w:rPr>
              <w:t xml:space="preserve">7. ТИМ ЗА ОБЕЗБЕЂИВАЊЕ КВАЛИТЕТА И РАЗВОЈ ШКОЛЕ </w:t>
            </w:r>
          </w:p>
        </w:tc>
      </w:tr>
      <w:tr w:rsidR="00F2179A">
        <w:tc>
          <w:tcPr>
            <w:tcW w:w="9576" w:type="dxa"/>
          </w:tcPr>
          <w:p w:rsidR="00F2179A" w:rsidRDefault="00156686" w:rsidP="002D683C">
            <w:pPr>
              <w:numPr>
                <w:ilvl w:val="0"/>
                <w:numId w:val="27"/>
              </w:numPr>
              <w:spacing w:after="200" w:line="240" w:lineRule="auto"/>
              <w:ind w:left="426"/>
              <w:jc w:val="left"/>
              <w:rPr>
                <w:rFonts w:ascii="Times New Roman" w:eastAsia="Times New Roman" w:hAnsi="Times New Roman" w:cs="Times New Roman"/>
                <w:color w:val="000000"/>
                <w:sz w:val="24"/>
                <w:szCs w:val="24"/>
                <w:highlight w:val="yellow"/>
              </w:rPr>
            </w:pPr>
            <w:r w:rsidRPr="00A94332">
              <w:rPr>
                <w:rFonts w:ascii="Times New Roman" w:eastAsia="Times New Roman" w:hAnsi="Times New Roman" w:cs="Times New Roman"/>
                <w:color w:val="000000"/>
                <w:sz w:val="24"/>
                <w:szCs w:val="24"/>
              </w:rPr>
              <w:t>Сузана Ишпановић - координатор</w:t>
            </w:r>
            <w:r>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color w:val="000000"/>
                <w:sz w:val="24"/>
                <w:szCs w:val="24"/>
              </w:rPr>
              <w:tab/>
            </w:r>
            <w:r>
              <w:rPr>
                <w:rFonts w:ascii="Times New Roman" w:eastAsia="Times New Roman" w:hAnsi="Times New Roman" w:cs="Times New Roman"/>
                <w:color w:val="000000"/>
                <w:sz w:val="24"/>
                <w:szCs w:val="24"/>
              </w:rPr>
              <w:tab/>
              <w:t>5. Исидора Цветковић</w:t>
            </w:r>
          </w:p>
          <w:p w:rsidR="00F2179A" w:rsidRDefault="00156686" w:rsidP="002D683C">
            <w:pPr>
              <w:numPr>
                <w:ilvl w:val="0"/>
                <w:numId w:val="27"/>
              </w:numPr>
              <w:spacing w:after="200" w:line="240" w:lineRule="auto"/>
              <w:ind w:left="426"/>
              <w:jc w:val="left"/>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Александра Јовичић</w:t>
            </w:r>
            <w:r>
              <w:rPr>
                <w:rFonts w:ascii="Times New Roman" w:eastAsia="Times New Roman" w:hAnsi="Times New Roman" w:cs="Times New Roman"/>
                <w:color w:val="000000"/>
                <w:sz w:val="24"/>
                <w:szCs w:val="24"/>
              </w:rPr>
              <w:tab/>
            </w:r>
            <w:r>
              <w:rPr>
                <w:rFonts w:ascii="Times New Roman" w:eastAsia="Times New Roman" w:hAnsi="Times New Roman" w:cs="Times New Roman"/>
                <w:color w:val="000000"/>
                <w:sz w:val="24"/>
                <w:szCs w:val="24"/>
              </w:rPr>
              <w:tab/>
            </w:r>
            <w:r>
              <w:rPr>
                <w:rFonts w:ascii="Times New Roman" w:eastAsia="Times New Roman" w:hAnsi="Times New Roman" w:cs="Times New Roman"/>
                <w:color w:val="000000"/>
                <w:sz w:val="24"/>
                <w:szCs w:val="24"/>
              </w:rPr>
              <w:tab/>
            </w:r>
            <w:r>
              <w:rPr>
                <w:rFonts w:ascii="Times New Roman" w:eastAsia="Times New Roman" w:hAnsi="Times New Roman" w:cs="Times New Roman"/>
                <w:color w:val="000000"/>
                <w:sz w:val="24"/>
                <w:szCs w:val="24"/>
              </w:rPr>
              <w:tab/>
              <w:t>6. Драгана Новаковић</w:t>
            </w:r>
          </w:p>
          <w:p w:rsidR="00F2179A" w:rsidRDefault="00156686" w:rsidP="002D683C">
            <w:pPr>
              <w:numPr>
                <w:ilvl w:val="0"/>
                <w:numId w:val="27"/>
              </w:numPr>
              <w:spacing w:after="200" w:line="240" w:lineRule="auto"/>
              <w:ind w:left="426"/>
              <w:jc w:val="left"/>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ИванаЧакшираш </w:t>
            </w:r>
            <w:r>
              <w:rPr>
                <w:rFonts w:ascii="Times New Roman" w:eastAsia="Times New Roman" w:hAnsi="Times New Roman" w:cs="Times New Roman"/>
                <w:color w:val="000000"/>
                <w:sz w:val="24"/>
                <w:szCs w:val="24"/>
              </w:rPr>
              <w:tab/>
            </w:r>
            <w:r>
              <w:rPr>
                <w:rFonts w:ascii="Times New Roman" w:eastAsia="Times New Roman" w:hAnsi="Times New Roman" w:cs="Times New Roman"/>
                <w:color w:val="000000"/>
                <w:sz w:val="24"/>
                <w:szCs w:val="24"/>
              </w:rPr>
              <w:tab/>
            </w:r>
            <w:r>
              <w:rPr>
                <w:rFonts w:ascii="Times New Roman" w:eastAsia="Times New Roman" w:hAnsi="Times New Roman" w:cs="Times New Roman"/>
                <w:color w:val="000000"/>
                <w:sz w:val="24"/>
                <w:szCs w:val="24"/>
              </w:rPr>
              <w:tab/>
            </w:r>
            <w:r>
              <w:rPr>
                <w:rFonts w:ascii="Times New Roman" w:eastAsia="Times New Roman" w:hAnsi="Times New Roman" w:cs="Times New Roman"/>
                <w:color w:val="000000"/>
                <w:sz w:val="24"/>
                <w:szCs w:val="24"/>
              </w:rPr>
              <w:tab/>
              <w:t>7. Представник Савета родитеља</w:t>
            </w:r>
          </w:p>
          <w:p w:rsidR="00F2179A" w:rsidRDefault="00156686" w:rsidP="002D683C">
            <w:pPr>
              <w:numPr>
                <w:ilvl w:val="0"/>
                <w:numId w:val="27"/>
              </w:numPr>
              <w:spacing w:after="200" w:line="240" w:lineRule="auto"/>
              <w:ind w:left="426"/>
              <w:jc w:val="left"/>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Директор</w:t>
            </w:r>
            <w:r>
              <w:rPr>
                <w:rFonts w:ascii="Times New Roman" w:eastAsia="Times New Roman" w:hAnsi="Times New Roman" w:cs="Times New Roman"/>
                <w:color w:val="000000"/>
                <w:sz w:val="24"/>
                <w:szCs w:val="24"/>
              </w:rPr>
              <w:tab/>
            </w:r>
            <w:r>
              <w:rPr>
                <w:rFonts w:ascii="Times New Roman" w:eastAsia="Times New Roman" w:hAnsi="Times New Roman" w:cs="Times New Roman"/>
                <w:color w:val="000000"/>
                <w:sz w:val="24"/>
                <w:szCs w:val="24"/>
              </w:rPr>
              <w:tab/>
            </w:r>
            <w:r>
              <w:rPr>
                <w:rFonts w:ascii="Times New Roman" w:eastAsia="Times New Roman" w:hAnsi="Times New Roman" w:cs="Times New Roman"/>
                <w:color w:val="000000"/>
                <w:sz w:val="24"/>
                <w:szCs w:val="24"/>
              </w:rPr>
              <w:tab/>
            </w:r>
            <w:r>
              <w:rPr>
                <w:rFonts w:ascii="Times New Roman" w:eastAsia="Times New Roman" w:hAnsi="Times New Roman" w:cs="Times New Roman"/>
                <w:color w:val="000000"/>
                <w:sz w:val="24"/>
                <w:szCs w:val="24"/>
              </w:rPr>
              <w:tab/>
            </w:r>
            <w:r>
              <w:rPr>
                <w:rFonts w:ascii="Times New Roman" w:eastAsia="Times New Roman" w:hAnsi="Times New Roman" w:cs="Times New Roman"/>
                <w:color w:val="000000"/>
                <w:sz w:val="24"/>
                <w:szCs w:val="24"/>
              </w:rPr>
              <w:tab/>
            </w:r>
          </w:p>
        </w:tc>
      </w:tr>
      <w:tr w:rsidR="00F2179A" w:rsidRPr="00062BA8">
        <w:tc>
          <w:tcPr>
            <w:tcW w:w="9576" w:type="dxa"/>
          </w:tcPr>
          <w:p w:rsidR="00F2179A" w:rsidRPr="00C050C4" w:rsidRDefault="00156686">
            <w:pPr>
              <w:spacing w:line="240" w:lineRule="auto"/>
              <w:ind w:left="426" w:hanging="360"/>
              <w:jc w:val="left"/>
              <w:rPr>
                <w:rFonts w:ascii="Times New Roman" w:eastAsia="Times New Roman" w:hAnsi="Times New Roman" w:cs="Times New Roman"/>
                <w:color w:val="000000"/>
                <w:sz w:val="24"/>
                <w:szCs w:val="24"/>
                <w:lang w:val="ru-RU"/>
              </w:rPr>
            </w:pPr>
            <w:r w:rsidRPr="00C050C4">
              <w:rPr>
                <w:rFonts w:ascii="Times New Roman" w:eastAsia="Times New Roman" w:hAnsi="Times New Roman" w:cs="Times New Roman"/>
                <w:color w:val="000000"/>
                <w:sz w:val="24"/>
                <w:szCs w:val="24"/>
                <w:lang w:val="ru-RU"/>
              </w:rPr>
              <w:t xml:space="preserve">8. ТИМ ЗА ПРЕВЕНЦИЈУ ОСИПАЊА УЧЕНИКА И СОЦИЈАЛНО СТАРАЊЕ </w:t>
            </w:r>
          </w:p>
        </w:tc>
      </w:tr>
      <w:tr w:rsidR="00F2179A">
        <w:tc>
          <w:tcPr>
            <w:tcW w:w="9576" w:type="dxa"/>
          </w:tcPr>
          <w:p w:rsidR="00F2179A" w:rsidRDefault="00156686" w:rsidP="002D683C">
            <w:pPr>
              <w:numPr>
                <w:ilvl w:val="0"/>
                <w:numId w:val="22"/>
              </w:numPr>
              <w:spacing w:after="200" w:line="240" w:lineRule="auto"/>
              <w:ind w:left="426"/>
              <w:jc w:val="left"/>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Сандра Јакопчевић           </w:t>
            </w:r>
            <w:r>
              <w:rPr>
                <w:rFonts w:ascii="Times New Roman" w:eastAsia="Times New Roman" w:hAnsi="Times New Roman" w:cs="Times New Roman"/>
                <w:color w:val="000000"/>
                <w:sz w:val="24"/>
                <w:szCs w:val="24"/>
              </w:rPr>
              <w:tab/>
            </w:r>
            <w:r>
              <w:rPr>
                <w:rFonts w:ascii="Times New Roman" w:eastAsia="Times New Roman" w:hAnsi="Times New Roman" w:cs="Times New Roman"/>
                <w:color w:val="000000"/>
                <w:sz w:val="24"/>
                <w:szCs w:val="24"/>
              </w:rPr>
              <w:tab/>
              <w:t>5. вероучитељ</w:t>
            </w:r>
          </w:p>
          <w:p w:rsidR="00F2179A" w:rsidRDefault="00156686" w:rsidP="002D683C">
            <w:pPr>
              <w:numPr>
                <w:ilvl w:val="0"/>
                <w:numId w:val="22"/>
              </w:numPr>
              <w:spacing w:after="200" w:line="240" w:lineRule="auto"/>
              <w:ind w:left="426"/>
              <w:jc w:val="left"/>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Мариновић Ивана</w:t>
            </w:r>
          </w:p>
          <w:p w:rsidR="00F2179A" w:rsidRDefault="00156686" w:rsidP="002D683C">
            <w:pPr>
              <w:numPr>
                <w:ilvl w:val="0"/>
                <w:numId w:val="22"/>
              </w:numPr>
              <w:spacing w:after="200" w:line="240" w:lineRule="auto"/>
              <w:ind w:left="426"/>
              <w:jc w:val="left"/>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Рената Сечењи     </w:t>
            </w:r>
          </w:p>
          <w:p w:rsidR="00F2179A" w:rsidRDefault="00156686" w:rsidP="002D683C">
            <w:pPr>
              <w:numPr>
                <w:ilvl w:val="0"/>
                <w:numId w:val="22"/>
              </w:numPr>
              <w:spacing w:after="200" w:line="240" w:lineRule="auto"/>
              <w:ind w:left="426"/>
              <w:jc w:val="left"/>
              <w:rPr>
                <w:rFonts w:ascii="Times New Roman" w:eastAsia="Times New Roman" w:hAnsi="Times New Roman" w:cs="Times New Roman"/>
                <w:color w:val="000000"/>
                <w:sz w:val="24"/>
                <w:szCs w:val="24"/>
              </w:rPr>
            </w:pPr>
            <w:r w:rsidRPr="002F2E8C">
              <w:rPr>
                <w:rFonts w:ascii="Times New Roman" w:eastAsia="Times New Roman" w:hAnsi="Times New Roman" w:cs="Times New Roman"/>
                <w:color w:val="000000"/>
                <w:sz w:val="24"/>
                <w:szCs w:val="24"/>
              </w:rPr>
              <w:t xml:space="preserve">Зорић Сузана- координатор </w:t>
            </w:r>
            <w:r>
              <w:rPr>
                <w:rFonts w:ascii="Times New Roman" w:eastAsia="Times New Roman" w:hAnsi="Times New Roman" w:cs="Times New Roman"/>
                <w:color w:val="000000"/>
                <w:sz w:val="24"/>
                <w:szCs w:val="24"/>
              </w:rPr>
              <w:t xml:space="preserve">                             </w:t>
            </w:r>
          </w:p>
        </w:tc>
      </w:tr>
      <w:tr w:rsidR="00F2179A" w:rsidRPr="00062BA8">
        <w:tc>
          <w:tcPr>
            <w:tcW w:w="9576" w:type="dxa"/>
          </w:tcPr>
          <w:p w:rsidR="00F2179A" w:rsidRPr="00C050C4" w:rsidRDefault="00156686">
            <w:pPr>
              <w:spacing w:line="240" w:lineRule="auto"/>
              <w:ind w:left="426" w:hanging="360"/>
              <w:jc w:val="left"/>
              <w:rPr>
                <w:rFonts w:ascii="Times New Roman" w:eastAsia="Times New Roman" w:hAnsi="Times New Roman" w:cs="Times New Roman"/>
                <w:color w:val="000000"/>
                <w:sz w:val="24"/>
                <w:szCs w:val="24"/>
                <w:lang w:val="ru-RU"/>
              </w:rPr>
            </w:pPr>
            <w:r w:rsidRPr="00C050C4">
              <w:rPr>
                <w:rFonts w:ascii="Times New Roman" w:eastAsia="Times New Roman" w:hAnsi="Times New Roman" w:cs="Times New Roman"/>
                <w:color w:val="000000"/>
                <w:sz w:val="24"/>
                <w:szCs w:val="24"/>
                <w:lang w:val="ru-RU"/>
              </w:rPr>
              <w:t xml:space="preserve">9. ТИМ ЗА РАЗВОЈ МЕЂУПРЕДМЕТНИХ КОМПЕТЕНЦИЈА И ПРЕДУЗЕТНИШТВА </w:t>
            </w:r>
          </w:p>
        </w:tc>
      </w:tr>
      <w:tr w:rsidR="00F2179A">
        <w:tc>
          <w:tcPr>
            <w:tcW w:w="9576" w:type="dxa"/>
          </w:tcPr>
          <w:p w:rsidR="00F2179A" w:rsidRPr="00C050C4" w:rsidRDefault="00156686">
            <w:pPr>
              <w:spacing w:line="240" w:lineRule="auto"/>
              <w:ind w:left="426" w:hanging="360"/>
              <w:jc w:val="left"/>
              <w:rPr>
                <w:rFonts w:ascii="Times New Roman" w:eastAsia="Times New Roman" w:hAnsi="Times New Roman" w:cs="Times New Roman"/>
                <w:color w:val="000000"/>
                <w:sz w:val="24"/>
                <w:szCs w:val="24"/>
                <w:lang w:val="ru-RU"/>
              </w:rPr>
            </w:pPr>
            <w:r w:rsidRPr="00C050C4">
              <w:rPr>
                <w:rFonts w:ascii="Times New Roman" w:eastAsia="Times New Roman" w:hAnsi="Times New Roman" w:cs="Times New Roman"/>
                <w:color w:val="000000"/>
                <w:sz w:val="24"/>
                <w:szCs w:val="24"/>
                <w:lang w:val="ru-RU"/>
              </w:rPr>
              <w:t>1.Ирина Кресић  координатор                           4. Марко  Томик</w:t>
            </w:r>
          </w:p>
          <w:p w:rsidR="00F2179A" w:rsidRDefault="00156686">
            <w:pPr>
              <w:spacing w:line="240" w:lineRule="auto"/>
              <w:ind w:left="426" w:hanging="360"/>
              <w:jc w:val="left"/>
              <w:rPr>
                <w:rFonts w:ascii="Times New Roman" w:eastAsia="Times New Roman" w:hAnsi="Times New Roman" w:cs="Times New Roman"/>
                <w:color w:val="000000"/>
                <w:sz w:val="24"/>
                <w:szCs w:val="24"/>
              </w:rPr>
            </w:pPr>
            <w:r w:rsidRPr="00C050C4">
              <w:rPr>
                <w:rFonts w:ascii="Times New Roman" w:eastAsia="Times New Roman" w:hAnsi="Times New Roman" w:cs="Times New Roman"/>
                <w:color w:val="000000"/>
                <w:sz w:val="24"/>
                <w:szCs w:val="24"/>
                <w:lang w:val="ru-RU"/>
              </w:rPr>
              <w:t xml:space="preserve">2. Светлана Цвијан                                             5. </w:t>
            </w:r>
            <w:r>
              <w:rPr>
                <w:rFonts w:ascii="Times New Roman" w:eastAsia="Times New Roman" w:hAnsi="Times New Roman" w:cs="Times New Roman"/>
                <w:color w:val="000000"/>
                <w:sz w:val="24"/>
                <w:szCs w:val="24"/>
              </w:rPr>
              <w:t xml:space="preserve">Симона Врга                           </w:t>
            </w:r>
          </w:p>
          <w:p w:rsidR="00F2179A" w:rsidRDefault="00156686">
            <w:pPr>
              <w:spacing w:line="240" w:lineRule="auto"/>
              <w:ind w:left="426" w:hanging="360"/>
              <w:jc w:val="left"/>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3. Директор                                                         6. Владимир Крстић               </w:t>
            </w:r>
          </w:p>
        </w:tc>
      </w:tr>
      <w:tr w:rsidR="00F2179A">
        <w:tc>
          <w:tcPr>
            <w:tcW w:w="9576" w:type="dxa"/>
          </w:tcPr>
          <w:p w:rsidR="00F2179A" w:rsidRDefault="00156686">
            <w:pPr>
              <w:spacing w:line="240" w:lineRule="auto"/>
              <w:ind w:left="426" w:hanging="360"/>
              <w:jc w:val="left"/>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10. ТИМ ЗА КУЛТУРНЕ АКТИВНОСТИ </w:t>
            </w:r>
          </w:p>
        </w:tc>
      </w:tr>
      <w:tr w:rsidR="00F2179A">
        <w:tc>
          <w:tcPr>
            <w:tcW w:w="9576" w:type="dxa"/>
          </w:tcPr>
          <w:p w:rsidR="00F2179A" w:rsidRDefault="00156686" w:rsidP="002D683C">
            <w:pPr>
              <w:numPr>
                <w:ilvl w:val="0"/>
                <w:numId w:val="23"/>
              </w:numPr>
              <w:spacing w:after="200" w:line="240" w:lineRule="auto"/>
              <w:ind w:left="426"/>
              <w:jc w:val="left"/>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Симона Врга                                              6. Цветковић Горан</w:t>
            </w:r>
          </w:p>
          <w:p w:rsidR="00F2179A" w:rsidRPr="00C050C4" w:rsidRDefault="00156686" w:rsidP="002D683C">
            <w:pPr>
              <w:numPr>
                <w:ilvl w:val="0"/>
                <w:numId w:val="23"/>
              </w:numPr>
              <w:spacing w:after="200" w:line="240" w:lineRule="auto"/>
              <w:ind w:left="426"/>
              <w:jc w:val="left"/>
              <w:rPr>
                <w:rFonts w:ascii="Times New Roman" w:eastAsia="Times New Roman" w:hAnsi="Times New Roman" w:cs="Times New Roman"/>
                <w:color w:val="000000"/>
                <w:sz w:val="24"/>
                <w:szCs w:val="24"/>
                <w:lang w:val="ru-RU"/>
              </w:rPr>
            </w:pPr>
            <w:r w:rsidRPr="00C050C4">
              <w:rPr>
                <w:rFonts w:ascii="Times New Roman" w:eastAsia="Times New Roman" w:hAnsi="Times New Roman" w:cs="Times New Roman"/>
                <w:color w:val="000000"/>
                <w:sz w:val="24"/>
                <w:szCs w:val="24"/>
                <w:lang w:val="ru-RU"/>
              </w:rPr>
              <w:t>Владимир Раденковић – координатор    7. Зорић Сузана – Дечји савез</w:t>
            </w:r>
          </w:p>
          <w:p w:rsidR="00F2179A" w:rsidRPr="00C050C4" w:rsidRDefault="00156686" w:rsidP="002D683C">
            <w:pPr>
              <w:numPr>
                <w:ilvl w:val="0"/>
                <w:numId w:val="23"/>
              </w:numPr>
              <w:spacing w:after="200" w:line="240" w:lineRule="auto"/>
              <w:ind w:left="426"/>
              <w:jc w:val="left"/>
              <w:rPr>
                <w:rFonts w:ascii="Times New Roman" w:eastAsia="Times New Roman" w:hAnsi="Times New Roman" w:cs="Times New Roman"/>
                <w:color w:val="000000"/>
                <w:sz w:val="24"/>
                <w:szCs w:val="24"/>
                <w:lang w:val="ru-RU"/>
              </w:rPr>
            </w:pPr>
            <w:r w:rsidRPr="00C050C4">
              <w:rPr>
                <w:rFonts w:ascii="Times New Roman" w:eastAsia="Times New Roman" w:hAnsi="Times New Roman" w:cs="Times New Roman"/>
                <w:color w:val="000000"/>
                <w:sz w:val="24"/>
                <w:szCs w:val="24"/>
                <w:lang w:val="ru-RU"/>
              </w:rPr>
              <w:t>Ивана Мариновић                                     8. Светлана Кочић  – Дечји савез</w:t>
            </w:r>
          </w:p>
          <w:p w:rsidR="00F2179A" w:rsidRDefault="00156686" w:rsidP="002D683C">
            <w:pPr>
              <w:numPr>
                <w:ilvl w:val="0"/>
                <w:numId w:val="23"/>
              </w:numPr>
              <w:spacing w:after="200" w:line="240" w:lineRule="auto"/>
              <w:ind w:left="426"/>
              <w:jc w:val="left"/>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Мирела Анђушић </w:t>
            </w:r>
            <w:r>
              <w:rPr>
                <w:rFonts w:ascii="Times New Roman" w:eastAsia="Times New Roman" w:hAnsi="Times New Roman" w:cs="Times New Roman"/>
                <w:color w:val="000000"/>
                <w:sz w:val="24"/>
                <w:szCs w:val="24"/>
              </w:rPr>
              <w:tab/>
            </w:r>
            <w:r>
              <w:rPr>
                <w:rFonts w:ascii="Times New Roman" w:eastAsia="Times New Roman" w:hAnsi="Times New Roman" w:cs="Times New Roman"/>
                <w:color w:val="000000"/>
                <w:sz w:val="24"/>
                <w:szCs w:val="24"/>
              </w:rPr>
              <w:tab/>
            </w:r>
            <w:r>
              <w:rPr>
                <w:rFonts w:ascii="Times New Roman" w:eastAsia="Times New Roman" w:hAnsi="Times New Roman" w:cs="Times New Roman"/>
                <w:color w:val="000000"/>
                <w:sz w:val="24"/>
                <w:szCs w:val="24"/>
              </w:rPr>
              <w:tab/>
              <w:t xml:space="preserve">   9. вероучитељ</w:t>
            </w:r>
          </w:p>
          <w:p w:rsidR="00F2179A" w:rsidRDefault="00156686" w:rsidP="002D683C">
            <w:pPr>
              <w:numPr>
                <w:ilvl w:val="0"/>
                <w:numId w:val="23"/>
              </w:numPr>
              <w:spacing w:after="200" w:line="240" w:lineRule="auto"/>
              <w:ind w:left="426"/>
              <w:jc w:val="left"/>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Миланка Станкић </w:t>
            </w:r>
          </w:p>
          <w:p w:rsidR="00F2179A" w:rsidRDefault="00156686" w:rsidP="002D683C">
            <w:pPr>
              <w:numPr>
                <w:ilvl w:val="0"/>
                <w:numId w:val="23"/>
              </w:numPr>
              <w:spacing w:after="200" w:line="240" w:lineRule="auto"/>
              <w:ind w:left="426"/>
              <w:jc w:val="left"/>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Донословић Сузана</w:t>
            </w:r>
          </w:p>
        </w:tc>
      </w:tr>
      <w:tr w:rsidR="00F2179A" w:rsidRPr="00062BA8">
        <w:tc>
          <w:tcPr>
            <w:tcW w:w="9576" w:type="dxa"/>
          </w:tcPr>
          <w:p w:rsidR="00F2179A" w:rsidRPr="00C050C4" w:rsidRDefault="00156686">
            <w:pPr>
              <w:spacing w:line="240" w:lineRule="auto"/>
              <w:ind w:left="426" w:hanging="360"/>
              <w:jc w:val="left"/>
              <w:rPr>
                <w:rFonts w:ascii="Times New Roman" w:eastAsia="Times New Roman" w:hAnsi="Times New Roman" w:cs="Times New Roman"/>
                <w:color w:val="000000"/>
                <w:sz w:val="24"/>
                <w:szCs w:val="24"/>
                <w:lang w:val="ru-RU"/>
              </w:rPr>
            </w:pPr>
            <w:r w:rsidRPr="00C050C4">
              <w:rPr>
                <w:rFonts w:ascii="Times New Roman" w:eastAsia="Times New Roman" w:hAnsi="Times New Roman" w:cs="Times New Roman"/>
                <w:color w:val="000000"/>
                <w:sz w:val="24"/>
                <w:szCs w:val="24"/>
                <w:lang w:val="ru-RU"/>
              </w:rPr>
              <w:t xml:space="preserve">11. ТИМ ЗА ЗАШТИТУ ЖИВОТНЕ СРЕДИНЕ И ОДРЖИВИ РАЗВОЈ </w:t>
            </w:r>
          </w:p>
        </w:tc>
      </w:tr>
      <w:tr w:rsidR="00F2179A">
        <w:tc>
          <w:tcPr>
            <w:tcW w:w="9576" w:type="dxa"/>
          </w:tcPr>
          <w:p w:rsidR="00F2179A" w:rsidRDefault="00156686" w:rsidP="002D683C">
            <w:pPr>
              <w:numPr>
                <w:ilvl w:val="0"/>
                <w:numId w:val="15"/>
              </w:numPr>
              <w:spacing w:after="200" w:line="240" w:lineRule="auto"/>
              <w:ind w:left="426"/>
              <w:jc w:val="left"/>
              <w:rPr>
                <w:rFonts w:ascii="Times New Roman" w:eastAsia="Times New Roman" w:hAnsi="Times New Roman" w:cs="Times New Roman"/>
                <w:color w:val="000000"/>
                <w:sz w:val="24"/>
                <w:szCs w:val="24"/>
              </w:rPr>
            </w:pPr>
            <w:r w:rsidRPr="002F2E8C">
              <w:rPr>
                <w:rFonts w:ascii="Times New Roman" w:eastAsia="Times New Roman" w:hAnsi="Times New Roman" w:cs="Times New Roman"/>
                <w:color w:val="000000"/>
                <w:sz w:val="24"/>
                <w:szCs w:val="24"/>
              </w:rPr>
              <w:t xml:space="preserve">Лончаревић Мирјана - координатор </w:t>
            </w:r>
            <w:r>
              <w:rPr>
                <w:rFonts w:ascii="Times New Roman" w:eastAsia="Times New Roman" w:hAnsi="Times New Roman" w:cs="Times New Roman"/>
                <w:color w:val="000000"/>
                <w:sz w:val="24"/>
                <w:szCs w:val="24"/>
              </w:rPr>
              <w:t xml:space="preserve">    6. Зора Ђукић</w:t>
            </w:r>
          </w:p>
          <w:p w:rsidR="00F2179A" w:rsidRDefault="00156686" w:rsidP="002D683C">
            <w:pPr>
              <w:numPr>
                <w:ilvl w:val="0"/>
                <w:numId w:val="15"/>
              </w:numPr>
              <w:spacing w:after="200" w:line="240" w:lineRule="auto"/>
              <w:ind w:left="426"/>
              <w:jc w:val="left"/>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Саша Пајић                                              7. Татјана Јуришић</w:t>
            </w:r>
          </w:p>
          <w:p w:rsidR="00F2179A" w:rsidRDefault="00156686" w:rsidP="002D683C">
            <w:pPr>
              <w:numPr>
                <w:ilvl w:val="0"/>
                <w:numId w:val="15"/>
              </w:numPr>
              <w:spacing w:after="200" w:line="240" w:lineRule="auto"/>
              <w:ind w:left="426"/>
              <w:jc w:val="left"/>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Александра Делић      </w:t>
            </w:r>
          </w:p>
          <w:p w:rsidR="00F2179A" w:rsidRDefault="00156686" w:rsidP="002D683C">
            <w:pPr>
              <w:numPr>
                <w:ilvl w:val="0"/>
                <w:numId w:val="15"/>
              </w:numPr>
              <w:spacing w:after="200" w:line="240" w:lineRule="auto"/>
              <w:ind w:left="426"/>
              <w:jc w:val="left"/>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Сузана Донословић                                 8.  Ученички парламент</w:t>
            </w:r>
          </w:p>
          <w:p w:rsidR="00F2179A" w:rsidRDefault="00156686" w:rsidP="002D683C">
            <w:pPr>
              <w:numPr>
                <w:ilvl w:val="0"/>
                <w:numId w:val="15"/>
              </w:numPr>
              <w:spacing w:after="200" w:line="240" w:lineRule="auto"/>
              <w:ind w:left="426"/>
              <w:jc w:val="left"/>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Сабина Топчагић Ујвари </w:t>
            </w:r>
          </w:p>
          <w:p w:rsidR="00F2179A" w:rsidRDefault="00156686" w:rsidP="002D683C">
            <w:pPr>
              <w:numPr>
                <w:ilvl w:val="0"/>
                <w:numId w:val="15"/>
              </w:numPr>
              <w:spacing w:after="200" w:line="240" w:lineRule="auto"/>
              <w:ind w:left="426"/>
              <w:jc w:val="left"/>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Снежана Радаковић </w:t>
            </w:r>
          </w:p>
        </w:tc>
      </w:tr>
      <w:tr w:rsidR="00F2179A" w:rsidRPr="00062BA8">
        <w:tc>
          <w:tcPr>
            <w:tcW w:w="9576" w:type="dxa"/>
          </w:tcPr>
          <w:p w:rsidR="00F2179A" w:rsidRPr="00C050C4" w:rsidRDefault="00156686">
            <w:pPr>
              <w:spacing w:line="240" w:lineRule="auto"/>
              <w:ind w:left="426" w:hanging="360"/>
              <w:jc w:val="left"/>
              <w:rPr>
                <w:rFonts w:ascii="Times New Roman" w:eastAsia="Times New Roman" w:hAnsi="Times New Roman" w:cs="Times New Roman"/>
                <w:color w:val="000000"/>
                <w:sz w:val="24"/>
                <w:szCs w:val="24"/>
                <w:lang w:val="ru-RU"/>
              </w:rPr>
            </w:pPr>
            <w:r w:rsidRPr="00C050C4">
              <w:rPr>
                <w:rFonts w:ascii="Times New Roman" w:eastAsia="Times New Roman" w:hAnsi="Times New Roman" w:cs="Times New Roman"/>
                <w:color w:val="000000"/>
                <w:sz w:val="24"/>
                <w:szCs w:val="24"/>
                <w:lang w:val="ru-RU"/>
              </w:rPr>
              <w:t xml:space="preserve">12. СТРУЧНО ВЕЋЕ ЗА РАЗРЕДНУ НАСТАВУ </w:t>
            </w:r>
          </w:p>
        </w:tc>
      </w:tr>
      <w:tr w:rsidR="00F2179A">
        <w:tc>
          <w:tcPr>
            <w:tcW w:w="9576" w:type="dxa"/>
          </w:tcPr>
          <w:p w:rsidR="00F2179A" w:rsidRPr="00C050C4" w:rsidRDefault="00156686">
            <w:pPr>
              <w:spacing w:line="240" w:lineRule="auto"/>
              <w:ind w:left="426" w:hanging="360"/>
              <w:jc w:val="left"/>
              <w:rPr>
                <w:rFonts w:ascii="Times New Roman" w:eastAsia="Times New Roman" w:hAnsi="Times New Roman" w:cs="Times New Roman"/>
                <w:color w:val="000000"/>
                <w:sz w:val="24"/>
                <w:szCs w:val="24"/>
                <w:lang w:val="ru-RU"/>
              </w:rPr>
            </w:pPr>
            <w:r w:rsidRPr="00C050C4">
              <w:rPr>
                <w:rFonts w:ascii="Times New Roman" w:eastAsia="Times New Roman" w:hAnsi="Times New Roman" w:cs="Times New Roman"/>
                <w:color w:val="000000"/>
                <w:sz w:val="24"/>
                <w:szCs w:val="24"/>
                <w:lang w:val="ru-RU"/>
              </w:rPr>
              <w:t>Сви наставници који изводе наставу у првом циклусу образовања.</w:t>
            </w:r>
          </w:p>
          <w:p w:rsidR="00F2179A" w:rsidRPr="002F2E8C" w:rsidRDefault="00156686" w:rsidP="002D683C">
            <w:pPr>
              <w:numPr>
                <w:ilvl w:val="0"/>
                <w:numId w:val="16"/>
              </w:numPr>
              <w:spacing w:after="200" w:line="240" w:lineRule="auto"/>
              <w:ind w:left="426"/>
              <w:jc w:val="left"/>
              <w:rPr>
                <w:rFonts w:ascii="Times New Roman" w:eastAsia="Times New Roman" w:hAnsi="Times New Roman" w:cs="Times New Roman"/>
                <w:color w:val="000000"/>
                <w:sz w:val="24"/>
                <w:szCs w:val="24"/>
              </w:rPr>
            </w:pPr>
            <w:r w:rsidRPr="002F2E8C">
              <w:rPr>
                <w:rFonts w:ascii="Times New Roman" w:eastAsia="Times New Roman" w:hAnsi="Times New Roman" w:cs="Times New Roman"/>
                <w:color w:val="000000"/>
                <w:sz w:val="24"/>
                <w:szCs w:val="24"/>
              </w:rPr>
              <w:t>Сузана Војнић Зелић - председник</w:t>
            </w:r>
          </w:p>
          <w:p w:rsidR="00F2179A" w:rsidRDefault="00156686" w:rsidP="002D683C">
            <w:pPr>
              <w:numPr>
                <w:ilvl w:val="0"/>
                <w:numId w:val="16"/>
              </w:numPr>
              <w:spacing w:after="200" w:line="240" w:lineRule="auto"/>
              <w:ind w:left="426"/>
              <w:jc w:val="left"/>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Светлана Цвијан- заменик </w:t>
            </w:r>
          </w:p>
        </w:tc>
      </w:tr>
      <w:tr w:rsidR="00F2179A">
        <w:tc>
          <w:tcPr>
            <w:tcW w:w="9576" w:type="dxa"/>
          </w:tcPr>
          <w:p w:rsidR="00F2179A" w:rsidRDefault="00156686">
            <w:pPr>
              <w:spacing w:line="240" w:lineRule="auto"/>
              <w:ind w:left="426" w:hanging="360"/>
              <w:jc w:val="left"/>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13.СТРУЧНО ВЕЋЕ ДРУШТВЕНИХ НАУКА</w:t>
            </w:r>
          </w:p>
        </w:tc>
      </w:tr>
      <w:tr w:rsidR="00F2179A" w:rsidRPr="00E1161D">
        <w:tc>
          <w:tcPr>
            <w:tcW w:w="9576" w:type="dxa"/>
          </w:tcPr>
          <w:p w:rsidR="00F2179A" w:rsidRPr="002F2E8C" w:rsidRDefault="00156686">
            <w:pPr>
              <w:spacing w:line="240" w:lineRule="auto"/>
              <w:ind w:left="426" w:hanging="360"/>
              <w:jc w:val="left"/>
              <w:rPr>
                <w:rFonts w:ascii="Times New Roman" w:eastAsia="Times New Roman" w:hAnsi="Times New Roman" w:cs="Times New Roman"/>
                <w:color w:val="000000"/>
                <w:sz w:val="24"/>
                <w:szCs w:val="24"/>
              </w:rPr>
            </w:pPr>
            <w:r w:rsidRPr="002F2E8C">
              <w:rPr>
                <w:rFonts w:ascii="Times New Roman" w:eastAsia="Times New Roman" w:hAnsi="Times New Roman" w:cs="Times New Roman"/>
                <w:color w:val="000000"/>
                <w:sz w:val="24"/>
                <w:szCs w:val="24"/>
              </w:rPr>
              <w:t>1. Симона Врга                                               8. Саболч Чупић</w:t>
            </w:r>
          </w:p>
          <w:p w:rsidR="00F2179A" w:rsidRPr="00C050C4" w:rsidRDefault="00156686">
            <w:pPr>
              <w:spacing w:line="240" w:lineRule="auto"/>
              <w:ind w:left="426" w:hanging="360"/>
              <w:jc w:val="left"/>
              <w:rPr>
                <w:rFonts w:ascii="Times New Roman" w:eastAsia="Times New Roman" w:hAnsi="Times New Roman" w:cs="Times New Roman"/>
                <w:color w:val="000000"/>
                <w:sz w:val="24"/>
                <w:szCs w:val="24"/>
                <w:lang w:val="ru-RU"/>
              </w:rPr>
            </w:pPr>
            <w:r w:rsidRPr="00C050C4">
              <w:rPr>
                <w:rFonts w:ascii="Times New Roman" w:eastAsia="Times New Roman" w:hAnsi="Times New Roman" w:cs="Times New Roman"/>
                <w:color w:val="000000"/>
                <w:sz w:val="24"/>
                <w:szCs w:val="24"/>
                <w:lang w:val="ru-RU"/>
              </w:rPr>
              <w:t>2. Миланка Станкић-координатор               9. Анастасиа Канижаи Шимеги</w:t>
            </w:r>
          </w:p>
          <w:p w:rsidR="00F2179A" w:rsidRPr="00C050C4" w:rsidRDefault="00156686">
            <w:pPr>
              <w:spacing w:line="240" w:lineRule="auto"/>
              <w:ind w:left="426" w:hanging="360"/>
              <w:jc w:val="left"/>
              <w:rPr>
                <w:rFonts w:ascii="Times New Roman" w:eastAsia="Times New Roman" w:hAnsi="Times New Roman" w:cs="Times New Roman"/>
                <w:color w:val="000000"/>
                <w:sz w:val="24"/>
                <w:szCs w:val="24"/>
                <w:lang w:val="ru-RU"/>
              </w:rPr>
            </w:pPr>
            <w:r w:rsidRPr="00C050C4">
              <w:rPr>
                <w:rFonts w:ascii="Times New Roman" w:eastAsia="Times New Roman" w:hAnsi="Times New Roman" w:cs="Times New Roman"/>
                <w:color w:val="000000"/>
                <w:sz w:val="24"/>
                <w:szCs w:val="24"/>
                <w:lang w:val="ru-RU"/>
              </w:rPr>
              <w:t xml:space="preserve">3. Мирела Анђушић                                    10. Војислав Пољаковић </w:t>
            </w:r>
          </w:p>
          <w:p w:rsidR="00F2179A" w:rsidRPr="00C050C4" w:rsidRDefault="00156686">
            <w:pPr>
              <w:spacing w:line="240" w:lineRule="auto"/>
              <w:ind w:left="426" w:hanging="360"/>
              <w:jc w:val="left"/>
              <w:rPr>
                <w:rFonts w:ascii="Times New Roman" w:eastAsia="Times New Roman" w:hAnsi="Times New Roman" w:cs="Times New Roman"/>
                <w:color w:val="000000"/>
                <w:sz w:val="24"/>
                <w:szCs w:val="24"/>
                <w:lang w:val="ru-RU"/>
              </w:rPr>
            </w:pPr>
            <w:r w:rsidRPr="00C050C4">
              <w:rPr>
                <w:rFonts w:ascii="Times New Roman" w:eastAsia="Times New Roman" w:hAnsi="Times New Roman" w:cs="Times New Roman"/>
                <w:color w:val="000000"/>
                <w:sz w:val="24"/>
                <w:szCs w:val="24"/>
                <w:lang w:val="ru-RU"/>
              </w:rPr>
              <w:t xml:space="preserve">4.  Ивана Чакшираш                                    11. Милена Савовић               </w:t>
            </w:r>
          </w:p>
          <w:p w:rsidR="00F2179A" w:rsidRPr="00C050C4" w:rsidRDefault="00156686">
            <w:pPr>
              <w:spacing w:line="240" w:lineRule="auto"/>
              <w:ind w:left="426" w:hanging="360"/>
              <w:jc w:val="left"/>
              <w:rPr>
                <w:rFonts w:ascii="Times New Roman" w:eastAsia="Times New Roman" w:hAnsi="Times New Roman" w:cs="Times New Roman"/>
                <w:color w:val="000000"/>
                <w:sz w:val="24"/>
                <w:szCs w:val="24"/>
                <w:lang w:val="ru-RU"/>
              </w:rPr>
            </w:pPr>
            <w:r w:rsidRPr="00C050C4">
              <w:rPr>
                <w:rFonts w:ascii="Times New Roman" w:eastAsia="Times New Roman" w:hAnsi="Times New Roman" w:cs="Times New Roman"/>
                <w:color w:val="000000"/>
                <w:sz w:val="24"/>
                <w:szCs w:val="24"/>
                <w:lang w:val="ru-RU"/>
              </w:rPr>
              <w:t xml:space="preserve">6. Јагода Николић                   </w:t>
            </w:r>
          </w:p>
          <w:p w:rsidR="00F2179A" w:rsidRPr="00C050C4" w:rsidRDefault="00156686">
            <w:pPr>
              <w:spacing w:line="240" w:lineRule="auto"/>
              <w:ind w:left="426" w:hanging="360"/>
              <w:jc w:val="left"/>
              <w:rPr>
                <w:rFonts w:ascii="Times New Roman" w:eastAsia="Times New Roman" w:hAnsi="Times New Roman" w:cs="Times New Roman"/>
                <w:color w:val="000000"/>
                <w:sz w:val="24"/>
                <w:szCs w:val="24"/>
                <w:lang w:val="ru-RU"/>
              </w:rPr>
            </w:pPr>
            <w:r w:rsidRPr="00C050C4">
              <w:rPr>
                <w:rFonts w:ascii="Times New Roman" w:eastAsia="Times New Roman" w:hAnsi="Times New Roman" w:cs="Times New Roman"/>
                <w:color w:val="000000"/>
                <w:sz w:val="24"/>
                <w:szCs w:val="24"/>
                <w:lang w:val="ru-RU"/>
              </w:rPr>
              <w:t xml:space="preserve">7. Ирина Кресић                </w:t>
            </w:r>
            <w:r w:rsidRPr="00C050C4">
              <w:rPr>
                <w:rFonts w:ascii="Times New Roman" w:eastAsia="Times New Roman" w:hAnsi="Times New Roman" w:cs="Times New Roman"/>
                <w:color w:val="000000"/>
                <w:sz w:val="24"/>
                <w:szCs w:val="24"/>
                <w:lang w:val="ru-RU"/>
              </w:rPr>
              <w:br/>
            </w:r>
            <w:r w:rsidRPr="00C050C4">
              <w:rPr>
                <w:rFonts w:ascii="Times New Roman" w:eastAsia="Times New Roman" w:hAnsi="Times New Roman" w:cs="Times New Roman"/>
                <w:color w:val="000000"/>
                <w:sz w:val="24"/>
                <w:szCs w:val="24"/>
                <w:lang w:val="ru-RU"/>
              </w:rPr>
              <w:br/>
            </w:r>
          </w:p>
        </w:tc>
      </w:tr>
      <w:tr w:rsidR="00F2179A">
        <w:tc>
          <w:tcPr>
            <w:tcW w:w="9576" w:type="dxa"/>
          </w:tcPr>
          <w:p w:rsidR="00F2179A" w:rsidRPr="002F2E8C" w:rsidRDefault="00156686">
            <w:pPr>
              <w:spacing w:line="240" w:lineRule="auto"/>
              <w:ind w:left="426" w:hanging="360"/>
              <w:jc w:val="left"/>
              <w:rPr>
                <w:rFonts w:ascii="Times New Roman" w:eastAsia="Times New Roman" w:hAnsi="Times New Roman" w:cs="Times New Roman"/>
                <w:color w:val="000000"/>
                <w:sz w:val="24"/>
                <w:szCs w:val="24"/>
              </w:rPr>
            </w:pPr>
            <w:r w:rsidRPr="002F2E8C">
              <w:rPr>
                <w:rFonts w:ascii="Times New Roman" w:eastAsia="Times New Roman" w:hAnsi="Times New Roman" w:cs="Times New Roman"/>
                <w:color w:val="000000"/>
                <w:sz w:val="24"/>
                <w:szCs w:val="24"/>
              </w:rPr>
              <w:t>14. СТРУЧНО ВЕЋЕ ПРИРОДНИХ НАУКА</w:t>
            </w:r>
          </w:p>
        </w:tc>
      </w:tr>
      <w:tr w:rsidR="00F2179A">
        <w:tc>
          <w:tcPr>
            <w:tcW w:w="9576" w:type="dxa"/>
          </w:tcPr>
          <w:p w:rsidR="00F2179A" w:rsidRPr="002F2E8C" w:rsidRDefault="00156686" w:rsidP="002D683C">
            <w:pPr>
              <w:numPr>
                <w:ilvl w:val="0"/>
                <w:numId w:val="28"/>
              </w:numPr>
              <w:spacing w:line="240" w:lineRule="auto"/>
              <w:ind w:left="284" w:hanging="218"/>
              <w:jc w:val="left"/>
              <w:rPr>
                <w:rFonts w:ascii="Times New Roman" w:eastAsia="Times New Roman" w:hAnsi="Times New Roman" w:cs="Times New Roman"/>
                <w:color w:val="000000"/>
                <w:sz w:val="24"/>
                <w:szCs w:val="24"/>
              </w:rPr>
            </w:pPr>
            <w:r w:rsidRPr="002F2E8C">
              <w:rPr>
                <w:rFonts w:ascii="Times New Roman" w:eastAsia="Times New Roman" w:hAnsi="Times New Roman" w:cs="Times New Roman"/>
                <w:color w:val="000000"/>
                <w:sz w:val="24"/>
                <w:szCs w:val="24"/>
              </w:rPr>
              <w:t xml:space="preserve">Свркота Пејка                                                        6. Пајић Саша </w:t>
            </w:r>
          </w:p>
          <w:p w:rsidR="00F2179A" w:rsidRPr="002F2E8C" w:rsidRDefault="00156686" w:rsidP="002D683C">
            <w:pPr>
              <w:numPr>
                <w:ilvl w:val="0"/>
                <w:numId w:val="28"/>
              </w:numPr>
              <w:spacing w:line="240" w:lineRule="auto"/>
              <w:ind w:left="284" w:hanging="218"/>
              <w:jc w:val="left"/>
              <w:rPr>
                <w:rFonts w:ascii="Times New Roman" w:eastAsia="Times New Roman" w:hAnsi="Times New Roman" w:cs="Times New Roman"/>
                <w:color w:val="000000"/>
                <w:sz w:val="24"/>
                <w:szCs w:val="24"/>
              </w:rPr>
            </w:pPr>
            <w:r w:rsidRPr="002F2E8C">
              <w:rPr>
                <w:rFonts w:ascii="Times New Roman" w:eastAsia="Times New Roman" w:hAnsi="Times New Roman" w:cs="Times New Roman"/>
                <w:color w:val="000000"/>
                <w:sz w:val="24"/>
                <w:szCs w:val="24"/>
              </w:rPr>
              <w:t xml:space="preserve">Наташа Пајић                                                        7. Јелена Павић                              </w:t>
            </w:r>
          </w:p>
          <w:p w:rsidR="00F2179A" w:rsidRPr="002F2E8C" w:rsidRDefault="00156686" w:rsidP="002D683C">
            <w:pPr>
              <w:numPr>
                <w:ilvl w:val="0"/>
                <w:numId w:val="28"/>
              </w:numPr>
              <w:spacing w:line="240" w:lineRule="auto"/>
              <w:ind w:left="284" w:hanging="218"/>
              <w:jc w:val="left"/>
              <w:rPr>
                <w:rFonts w:ascii="Times New Roman" w:eastAsia="Times New Roman" w:hAnsi="Times New Roman" w:cs="Times New Roman"/>
                <w:color w:val="000000"/>
                <w:sz w:val="24"/>
                <w:szCs w:val="24"/>
              </w:rPr>
            </w:pPr>
            <w:r w:rsidRPr="002F2E8C">
              <w:rPr>
                <w:rFonts w:ascii="Times New Roman" w:eastAsia="Times New Roman" w:hAnsi="Times New Roman" w:cs="Times New Roman"/>
                <w:color w:val="000000"/>
                <w:sz w:val="24"/>
                <w:szCs w:val="24"/>
              </w:rPr>
              <w:t xml:space="preserve">Мировић Љиљана                                                 8. Александра Јовичић </w:t>
            </w:r>
          </w:p>
          <w:p w:rsidR="00F2179A" w:rsidRPr="002F2E8C" w:rsidRDefault="00156686" w:rsidP="002D683C">
            <w:pPr>
              <w:numPr>
                <w:ilvl w:val="0"/>
                <w:numId w:val="28"/>
              </w:numPr>
              <w:spacing w:line="240" w:lineRule="auto"/>
              <w:ind w:left="284" w:hanging="218"/>
              <w:jc w:val="left"/>
              <w:rPr>
                <w:rFonts w:ascii="Times New Roman" w:eastAsia="Times New Roman" w:hAnsi="Times New Roman" w:cs="Times New Roman"/>
                <w:color w:val="000000"/>
                <w:sz w:val="24"/>
                <w:szCs w:val="24"/>
              </w:rPr>
            </w:pPr>
            <w:r w:rsidRPr="002F2E8C">
              <w:rPr>
                <w:rFonts w:ascii="Times New Roman" w:eastAsia="Times New Roman" w:hAnsi="Times New Roman" w:cs="Times New Roman"/>
                <w:color w:val="000000"/>
                <w:sz w:val="24"/>
                <w:szCs w:val="24"/>
              </w:rPr>
              <w:t xml:space="preserve">Томик Марко                                                         9. Мерима Штетак </w:t>
            </w:r>
          </w:p>
          <w:p w:rsidR="00F2179A" w:rsidRPr="002F2E8C" w:rsidRDefault="00156686" w:rsidP="002D683C">
            <w:pPr>
              <w:numPr>
                <w:ilvl w:val="0"/>
                <w:numId w:val="28"/>
              </w:numPr>
              <w:spacing w:after="200" w:line="240" w:lineRule="auto"/>
              <w:ind w:left="284" w:hanging="218"/>
              <w:jc w:val="left"/>
              <w:rPr>
                <w:rFonts w:ascii="Times New Roman" w:eastAsia="Times New Roman" w:hAnsi="Times New Roman" w:cs="Times New Roman"/>
                <w:color w:val="000000"/>
                <w:sz w:val="24"/>
                <w:szCs w:val="24"/>
              </w:rPr>
            </w:pPr>
            <w:r w:rsidRPr="002F2E8C">
              <w:rPr>
                <w:rFonts w:ascii="Times New Roman" w:eastAsia="Times New Roman" w:hAnsi="Times New Roman" w:cs="Times New Roman"/>
                <w:color w:val="000000"/>
                <w:sz w:val="24"/>
                <w:szCs w:val="24"/>
              </w:rPr>
              <w:t>Владимир Крстић – координатор                      10. Физичар</w:t>
            </w:r>
          </w:p>
        </w:tc>
      </w:tr>
      <w:tr w:rsidR="00F2179A" w:rsidRPr="00062BA8">
        <w:tc>
          <w:tcPr>
            <w:tcW w:w="9576" w:type="dxa"/>
          </w:tcPr>
          <w:p w:rsidR="00F2179A" w:rsidRPr="00C050C4" w:rsidRDefault="00156686">
            <w:pPr>
              <w:spacing w:line="240" w:lineRule="auto"/>
              <w:ind w:left="426" w:hanging="360"/>
              <w:jc w:val="left"/>
              <w:rPr>
                <w:rFonts w:ascii="Times New Roman" w:eastAsia="Times New Roman" w:hAnsi="Times New Roman" w:cs="Times New Roman"/>
                <w:color w:val="000000"/>
                <w:sz w:val="24"/>
                <w:szCs w:val="24"/>
                <w:lang w:val="ru-RU"/>
              </w:rPr>
            </w:pPr>
            <w:r w:rsidRPr="00C050C4">
              <w:rPr>
                <w:rFonts w:ascii="Times New Roman" w:eastAsia="Times New Roman" w:hAnsi="Times New Roman" w:cs="Times New Roman"/>
                <w:color w:val="000000"/>
                <w:sz w:val="24"/>
                <w:szCs w:val="24"/>
                <w:lang w:val="ru-RU"/>
              </w:rPr>
              <w:t>15. СТРУЧНО ВЕЋЕ НАСТАВНИКА УМЕТНОСТИ И ВЕШТИНА</w:t>
            </w:r>
          </w:p>
        </w:tc>
      </w:tr>
      <w:tr w:rsidR="00F2179A">
        <w:tc>
          <w:tcPr>
            <w:tcW w:w="9576" w:type="dxa"/>
          </w:tcPr>
          <w:p w:rsidR="00F2179A" w:rsidRPr="002F2E8C" w:rsidRDefault="00156686" w:rsidP="002D683C">
            <w:pPr>
              <w:numPr>
                <w:ilvl w:val="0"/>
                <w:numId w:val="17"/>
              </w:numPr>
              <w:spacing w:after="200" w:line="240" w:lineRule="auto"/>
              <w:ind w:left="426"/>
              <w:jc w:val="left"/>
              <w:rPr>
                <w:rFonts w:ascii="Times New Roman" w:eastAsia="Times New Roman" w:hAnsi="Times New Roman" w:cs="Times New Roman"/>
                <w:color w:val="000000"/>
                <w:sz w:val="24"/>
                <w:szCs w:val="24"/>
              </w:rPr>
            </w:pPr>
            <w:r w:rsidRPr="002F2E8C">
              <w:rPr>
                <w:rFonts w:ascii="Times New Roman" w:eastAsia="Times New Roman" w:hAnsi="Times New Roman" w:cs="Times New Roman"/>
                <w:color w:val="000000"/>
                <w:sz w:val="24"/>
                <w:szCs w:val="24"/>
              </w:rPr>
              <w:t xml:space="preserve">Раденковић Владимир                     </w:t>
            </w:r>
            <w:r w:rsidRPr="002F2E8C">
              <w:rPr>
                <w:rFonts w:ascii="Times New Roman" w:eastAsia="Times New Roman" w:hAnsi="Times New Roman" w:cs="Times New Roman"/>
                <w:color w:val="000000"/>
                <w:sz w:val="24"/>
                <w:szCs w:val="24"/>
              </w:rPr>
              <w:tab/>
            </w:r>
            <w:r w:rsidRPr="002F2E8C">
              <w:rPr>
                <w:rFonts w:ascii="Times New Roman" w:eastAsia="Times New Roman" w:hAnsi="Times New Roman" w:cs="Times New Roman"/>
                <w:color w:val="000000"/>
                <w:sz w:val="24"/>
                <w:szCs w:val="24"/>
              </w:rPr>
              <w:tab/>
              <w:t xml:space="preserve">5. Горан Цветковић </w:t>
            </w:r>
          </w:p>
          <w:p w:rsidR="00F2179A" w:rsidRPr="002F2E8C" w:rsidRDefault="00156686" w:rsidP="002D683C">
            <w:pPr>
              <w:numPr>
                <w:ilvl w:val="0"/>
                <w:numId w:val="17"/>
              </w:numPr>
              <w:spacing w:after="200" w:line="240" w:lineRule="auto"/>
              <w:ind w:left="426"/>
              <w:jc w:val="left"/>
              <w:rPr>
                <w:rFonts w:ascii="Times New Roman" w:eastAsia="Times New Roman" w:hAnsi="Times New Roman" w:cs="Times New Roman"/>
                <w:color w:val="000000"/>
                <w:sz w:val="24"/>
                <w:szCs w:val="24"/>
              </w:rPr>
            </w:pPr>
            <w:r w:rsidRPr="002F2E8C">
              <w:rPr>
                <w:rFonts w:ascii="Times New Roman" w:eastAsia="Times New Roman" w:hAnsi="Times New Roman" w:cs="Times New Roman"/>
                <w:color w:val="000000"/>
                <w:sz w:val="24"/>
                <w:szCs w:val="24"/>
              </w:rPr>
              <w:t xml:space="preserve">Сузана Донословић                          </w:t>
            </w:r>
            <w:r w:rsidRPr="002F2E8C">
              <w:rPr>
                <w:rFonts w:ascii="Times New Roman" w:eastAsia="Times New Roman" w:hAnsi="Times New Roman" w:cs="Times New Roman"/>
                <w:color w:val="000000"/>
                <w:sz w:val="24"/>
                <w:szCs w:val="24"/>
              </w:rPr>
              <w:tab/>
            </w:r>
            <w:r w:rsidRPr="002F2E8C">
              <w:rPr>
                <w:rFonts w:ascii="Times New Roman" w:eastAsia="Times New Roman" w:hAnsi="Times New Roman" w:cs="Times New Roman"/>
                <w:color w:val="000000"/>
                <w:sz w:val="24"/>
                <w:szCs w:val="24"/>
              </w:rPr>
              <w:tab/>
              <w:t xml:space="preserve">6. Зора Ђукић </w:t>
            </w:r>
          </w:p>
          <w:p w:rsidR="00F2179A" w:rsidRPr="002F2E8C" w:rsidRDefault="00156686" w:rsidP="002D683C">
            <w:pPr>
              <w:numPr>
                <w:ilvl w:val="0"/>
                <w:numId w:val="17"/>
              </w:numPr>
              <w:spacing w:after="200" w:line="240" w:lineRule="auto"/>
              <w:ind w:left="426"/>
              <w:jc w:val="left"/>
              <w:rPr>
                <w:rFonts w:ascii="Times New Roman" w:eastAsia="Times New Roman" w:hAnsi="Times New Roman" w:cs="Times New Roman"/>
                <w:color w:val="000000"/>
                <w:sz w:val="24"/>
                <w:szCs w:val="24"/>
              </w:rPr>
            </w:pPr>
            <w:r w:rsidRPr="002F2E8C">
              <w:rPr>
                <w:rFonts w:ascii="Times New Roman" w:eastAsia="Times New Roman" w:hAnsi="Times New Roman" w:cs="Times New Roman"/>
                <w:color w:val="000000"/>
                <w:sz w:val="24"/>
                <w:szCs w:val="24"/>
              </w:rPr>
              <w:t>Сабина Топчагић Ујвари- координатор</w:t>
            </w:r>
          </w:p>
          <w:p w:rsidR="00F2179A" w:rsidRPr="002F2E8C" w:rsidRDefault="00156686" w:rsidP="002D683C">
            <w:pPr>
              <w:numPr>
                <w:ilvl w:val="0"/>
                <w:numId w:val="17"/>
              </w:numPr>
              <w:spacing w:after="200" w:line="240" w:lineRule="auto"/>
              <w:ind w:left="426"/>
              <w:jc w:val="left"/>
              <w:rPr>
                <w:rFonts w:ascii="Times New Roman" w:eastAsia="Times New Roman" w:hAnsi="Times New Roman" w:cs="Times New Roman"/>
                <w:color w:val="000000"/>
                <w:sz w:val="24"/>
                <w:szCs w:val="24"/>
              </w:rPr>
            </w:pPr>
            <w:r w:rsidRPr="002F2E8C">
              <w:rPr>
                <w:rFonts w:ascii="Times New Roman" w:eastAsia="Times New Roman" w:hAnsi="Times New Roman" w:cs="Times New Roman"/>
                <w:color w:val="000000"/>
                <w:sz w:val="24"/>
                <w:szCs w:val="24"/>
              </w:rPr>
              <w:t>Бошко Димић</w:t>
            </w:r>
          </w:p>
        </w:tc>
      </w:tr>
      <w:tr w:rsidR="00F2179A">
        <w:tc>
          <w:tcPr>
            <w:tcW w:w="9576" w:type="dxa"/>
          </w:tcPr>
          <w:p w:rsidR="00F2179A" w:rsidRPr="002F2E8C" w:rsidRDefault="00156686">
            <w:pPr>
              <w:spacing w:line="240" w:lineRule="auto"/>
              <w:ind w:left="426" w:hanging="360"/>
              <w:jc w:val="left"/>
              <w:rPr>
                <w:rFonts w:ascii="Times New Roman" w:eastAsia="Times New Roman" w:hAnsi="Times New Roman" w:cs="Times New Roman"/>
                <w:color w:val="000000"/>
                <w:sz w:val="24"/>
                <w:szCs w:val="24"/>
              </w:rPr>
            </w:pPr>
            <w:r w:rsidRPr="002F2E8C">
              <w:rPr>
                <w:rFonts w:ascii="Times New Roman" w:eastAsia="Times New Roman" w:hAnsi="Times New Roman" w:cs="Times New Roman"/>
                <w:color w:val="000000"/>
                <w:sz w:val="24"/>
                <w:szCs w:val="24"/>
              </w:rPr>
              <w:t>16. ТИМ ЗА ПРОФЕСИОНАЛНИ РАЗВОЈ</w:t>
            </w:r>
          </w:p>
        </w:tc>
      </w:tr>
      <w:tr w:rsidR="00F2179A">
        <w:tc>
          <w:tcPr>
            <w:tcW w:w="9576" w:type="dxa"/>
          </w:tcPr>
          <w:p w:rsidR="00F2179A" w:rsidRPr="002F2E8C" w:rsidRDefault="00156686">
            <w:pPr>
              <w:spacing w:line="240" w:lineRule="auto"/>
              <w:ind w:left="426" w:hanging="360"/>
              <w:jc w:val="left"/>
              <w:rPr>
                <w:rFonts w:ascii="Times New Roman" w:eastAsia="Times New Roman" w:hAnsi="Times New Roman" w:cs="Times New Roman"/>
                <w:color w:val="000000"/>
                <w:sz w:val="24"/>
                <w:szCs w:val="24"/>
              </w:rPr>
            </w:pPr>
            <w:r w:rsidRPr="002F2E8C">
              <w:rPr>
                <w:rFonts w:ascii="Times New Roman" w:eastAsia="Times New Roman" w:hAnsi="Times New Roman" w:cs="Times New Roman"/>
                <w:color w:val="000000"/>
                <w:sz w:val="24"/>
                <w:szCs w:val="24"/>
              </w:rPr>
              <w:t>1.Снежана Радаковић - координатор                     6. Исидора Цветковић</w:t>
            </w:r>
          </w:p>
          <w:p w:rsidR="00F2179A" w:rsidRPr="002F2E8C" w:rsidRDefault="00156686">
            <w:pPr>
              <w:spacing w:line="240" w:lineRule="auto"/>
              <w:ind w:left="426" w:hanging="360"/>
              <w:jc w:val="left"/>
              <w:rPr>
                <w:rFonts w:ascii="Times New Roman" w:eastAsia="Times New Roman" w:hAnsi="Times New Roman" w:cs="Times New Roman"/>
                <w:color w:val="000000"/>
                <w:sz w:val="24"/>
                <w:szCs w:val="24"/>
              </w:rPr>
            </w:pPr>
            <w:r w:rsidRPr="002F2E8C">
              <w:rPr>
                <w:rFonts w:ascii="Times New Roman" w:eastAsia="Times New Roman" w:hAnsi="Times New Roman" w:cs="Times New Roman"/>
                <w:color w:val="000000"/>
                <w:sz w:val="24"/>
                <w:szCs w:val="24"/>
              </w:rPr>
              <w:t>2. Ивана Чакшираш</w:t>
            </w:r>
          </w:p>
          <w:p w:rsidR="00F2179A" w:rsidRPr="002F2E8C" w:rsidRDefault="00156686">
            <w:pPr>
              <w:spacing w:line="240" w:lineRule="auto"/>
              <w:ind w:left="426" w:hanging="360"/>
              <w:jc w:val="left"/>
              <w:rPr>
                <w:rFonts w:ascii="Times New Roman" w:eastAsia="Times New Roman" w:hAnsi="Times New Roman" w:cs="Times New Roman"/>
                <w:color w:val="000000"/>
                <w:sz w:val="24"/>
                <w:szCs w:val="24"/>
              </w:rPr>
            </w:pPr>
            <w:r w:rsidRPr="002F2E8C">
              <w:rPr>
                <w:rFonts w:ascii="Times New Roman" w:eastAsia="Times New Roman" w:hAnsi="Times New Roman" w:cs="Times New Roman"/>
                <w:color w:val="000000"/>
                <w:sz w:val="24"/>
                <w:szCs w:val="24"/>
              </w:rPr>
              <w:t>3. Нада Чапо</w:t>
            </w:r>
          </w:p>
          <w:p w:rsidR="00F2179A" w:rsidRPr="002F2E8C" w:rsidRDefault="00156686">
            <w:pPr>
              <w:spacing w:line="240" w:lineRule="auto"/>
              <w:ind w:left="426" w:hanging="360"/>
              <w:jc w:val="left"/>
              <w:rPr>
                <w:rFonts w:ascii="Times New Roman" w:eastAsia="Times New Roman" w:hAnsi="Times New Roman" w:cs="Times New Roman"/>
                <w:color w:val="000000"/>
                <w:sz w:val="24"/>
                <w:szCs w:val="24"/>
              </w:rPr>
            </w:pPr>
            <w:r w:rsidRPr="002F2E8C">
              <w:rPr>
                <w:rFonts w:ascii="Times New Roman" w:eastAsia="Times New Roman" w:hAnsi="Times New Roman" w:cs="Times New Roman"/>
                <w:color w:val="000000"/>
                <w:sz w:val="24"/>
                <w:szCs w:val="24"/>
              </w:rPr>
              <w:t>4. Драгана Новаковић</w:t>
            </w:r>
          </w:p>
          <w:p w:rsidR="00F2179A" w:rsidRPr="002F2E8C" w:rsidRDefault="00156686">
            <w:pPr>
              <w:spacing w:line="240" w:lineRule="auto"/>
              <w:ind w:left="426" w:hanging="360"/>
              <w:jc w:val="left"/>
              <w:rPr>
                <w:rFonts w:ascii="Times New Roman" w:eastAsia="Times New Roman" w:hAnsi="Times New Roman" w:cs="Times New Roman"/>
                <w:color w:val="000000"/>
                <w:sz w:val="24"/>
                <w:szCs w:val="24"/>
              </w:rPr>
            </w:pPr>
            <w:r w:rsidRPr="002F2E8C">
              <w:rPr>
                <w:rFonts w:ascii="Times New Roman" w:eastAsia="Times New Roman" w:hAnsi="Times New Roman" w:cs="Times New Roman"/>
                <w:color w:val="000000"/>
                <w:sz w:val="24"/>
                <w:szCs w:val="24"/>
              </w:rPr>
              <w:t>5. Миланка Станкић</w:t>
            </w:r>
          </w:p>
        </w:tc>
      </w:tr>
      <w:tr w:rsidR="00F2179A" w:rsidRPr="00062BA8">
        <w:tc>
          <w:tcPr>
            <w:tcW w:w="9576" w:type="dxa"/>
          </w:tcPr>
          <w:p w:rsidR="00F2179A" w:rsidRPr="00C050C4" w:rsidRDefault="00156686">
            <w:pPr>
              <w:spacing w:line="240" w:lineRule="auto"/>
              <w:ind w:left="426" w:hanging="360"/>
              <w:jc w:val="left"/>
              <w:rPr>
                <w:rFonts w:ascii="Times New Roman" w:eastAsia="Times New Roman" w:hAnsi="Times New Roman" w:cs="Times New Roman"/>
                <w:color w:val="000000"/>
                <w:sz w:val="24"/>
                <w:szCs w:val="24"/>
                <w:lang w:val="ru-RU"/>
              </w:rPr>
            </w:pPr>
            <w:r w:rsidRPr="00C050C4">
              <w:rPr>
                <w:rFonts w:ascii="Times New Roman" w:eastAsia="Times New Roman" w:hAnsi="Times New Roman" w:cs="Times New Roman"/>
                <w:color w:val="000000"/>
                <w:sz w:val="24"/>
                <w:szCs w:val="24"/>
                <w:lang w:val="ru-RU"/>
              </w:rPr>
              <w:t>17. ТИМ ЗА УРЕЂЕЊЕ ШКОЛСКОГ ПРОСТОРА</w:t>
            </w:r>
          </w:p>
        </w:tc>
      </w:tr>
      <w:tr w:rsidR="00F2179A" w:rsidRPr="00062BA8">
        <w:tc>
          <w:tcPr>
            <w:tcW w:w="9576" w:type="dxa"/>
          </w:tcPr>
          <w:p w:rsidR="00F2179A" w:rsidRPr="002F2E8C" w:rsidRDefault="00156686" w:rsidP="002D683C">
            <w:pPr>
              <w:numPr>
                <w:ilvl w:val="0"/>
                <w:numId w:val="24"/>
              </w:numPr>
              <w:spacing w:after="200" w:line="240" w:lineRule="auto"/>
              <w:ind w:left="426"/>
              <w:jc w:val="left"/>
              <w:rPr>
                <w:rFonts w:ascii="Times New Roman" w:eastAsia="Times New Roman" w:hAnsi="Times New Roman" w:cs="Times New Roman"/>
                <w:color w:val="000000"/>
                <w:sz w:val="24"/>
                <w:szCs w:val="24"/>
              </w:rPr>
            </w:pPr>
            <w:r w:rsidRPr="002F2E8C">
              <w:rPr>
                <w:rFonts w:ascii="Times New Roman" w:eastAsia="Times New Roman" w:hAnsi="Times New Roman" w:cs="Times New Roman"/>
                <w:color w:val="000000"/>
                <w:sz w:val="24"/>
                <w:szCs w:val="24"/>
              </w:rPr>
              <w:t>Дијана Ваван - координатор</w:t>
            </w:r>
            <w:r w:rsidRPr="002F2E8C">
              <w:rPr>
                <w:rFonts w:ascii="Times New Roman" w:eastAsia="Times New Roman" w:hAnsi="Times New Roman" w:cs="Times New Roman"/>
                <w:color w:val="000000"/>
                <w:sz w:val="24"/>
                <w:szCs w:val="24"/>
              </w:rPr>
              <w:tab/>
            </w:r>
            <w:r w:rsidRPr="002F2E8C">
              <w:rPr>
                <w:rFonts w:ascii="Times New Roman" w:eastAsia="Times New Roman" w:hAnsi="Times New Roman" w:cs="Times New Roman"/>
                <w:color w:val="000000"/>
                <w:sz w:val="24"/>
                <w:szCs w:val="24"/>
              </w:rPr>
              <w:tab/>
            </w:r>
            <w:r w:rsidRPr="002F2E8C">
              <w:rPr>
                <w:rFonts w:ascii="Times New Roman" w:eastAsia="Times New Roman" w:hAnsi="Times New Roman" w:cs="Times New Roman"/>
                <w:color w:val="000000"/>
                <w:sz w:val="24"/>
                <w:szCs w:val="24"/>
              </w:rPr>
              <w:tab/>
              <w:t>4. Сузана Донословић</w:t>
            </w:r>
          </w:p>
          <w:p w:rsidR="00F2179A" w:rsidRPr="002F2E8C" w:rsidRDefault="00156686" w:rsidP="002D683C">
            <w:pPr>
              <w:numPr>
                <w:ilvl w:val="0"/>
                <w:numId w:val="24"/>
              </w:numPr>
              <w:spacing w:after="200" w:line="240" w:lineRule="auto"/>
              <w:ind w:left="426"/>
              <w:jc w:val="left"/>
              <w:rPr>
                <w:rFonts w:ascii="Times New Roman" w:eastAsia="Times New Roman" w:hAnsi="Times New Roman" w:cs="Times New Roman"/>
                <w:color w:val="000000"/>
                <w:sz w:val="24"/>
                <w:szCs w:val="24"/>
              </w:rPr>
            </w:pPr>
            <w:r w:rsidRPr="002F2E8C">
              <w:rPr>
                <w:rFonts w:ascii="Times New Roman" w:eastAsia="Times New Roman" w:hAnsi="Times New Roman" w:cs="Times New Roman"/>
                <w:color w:val="000000"/>
                <w:sz w:val="24"/>
                <w:szCs w:val="24"/>
              </w:rPr>
              <w:t>Александра Савић</w:t>
            </w:r>
            <w:r w:rsidRPr="002F2E8C">
              <w:rPr>
                <w:rFonts w:ascii="Times New Roman" w:eastAsia="Times New Roman" w:hAnsi="Times New Roman" w:cs="Times New Roman"/>
                <w:color w:val="000000"/>
                <w:sz w:val="24"/>
                <w:szCs w:val="24"/>
              </w:rPr>
              <w:tab/>
            </w:r>
            <w:r w:rsidRPr="002F2E8C">
              <w:rPr>
                <w:rFonts w:ascii="Times New Roman" w:eastAsia="Times New Roman" w:hAnsi="Times New Roman" w:cs="Times New Roman"/>
                <w:color w:val="000000"/>
                <w:sz w:val="24"/>
                <w:szCs w:val="24"/>
              </w:rPr>
              <w:tab/>
            </w:r>
            <w:r w:rsidRPr="002F2E8C">
              <w:rPr>
                <w:rFonts w:ascii="Times New Roman" w:eastAsia="Times New Roman" w:hAnsi="Times New Roman" w:cs="Times New Roman"/>
                <w:color w:val="000000"/>
                <w:sz w:val="24"/>
                <w:szCs w:val="24"/>
              </w:rPr>
              <w:tab/>
            </w:r>
            <w:r w:rsidRPr="002F2E8C">
              <w:rPr>
                <w:rFonts w:ascii="Times New Roman" w:eastAsia="Times New Roman" w:hAnsi="Times New Roman" w:cs="Times New Roman"/>
                <w:color w:val="000000"/>
                <w:sz w:val="24"/>
                <w:szCs w:val="24"/>
              </w:rPr>
              <w:tab/>
              <w:t>5. Зора Ђукић</w:t>
            </w:r>
          </w:p>
          <w:p w:rsidR="00F2179A" w:rsidRPr="00C050C4" w:rsidRDefault="00156686" w:rsidP="002D683C">
            <w:pPr>
              <w:numPr>
                <w:ilvl w:val="0"/>
                <w:numId w:val="24"/>
              </w:numPr>
              <w:spacing w:after="200" w:line="240" w:lineRule="auto"/>
              <w:ind w:left="426"/>
              <w:jc w:val="left"/>
              <w:rPr>
                <w:rFonts w:ascii="Times New Roman" w:eastAsia="Times New Roman" w:hAnsi="Times New Roman" w:cs="Times New Roman"/>
                <w:color w:val="000000"/>
                <w:sz w:val="24"/>
                <w:szCs w:val="24"/>
                <w:lang w:val="ru-RU"/>
              </w:rPr>
            </w:pPr>
            <w:r w:rsidRPr="00C050C4">
              <w:rPr>
                <w:rFonts w:ascii="Times New Roman" w:eastAsia="Times New Roman" w:hAnsi="Times New Roman" w:cs="Times New Roman"/>
                <w:color w:val="000000"/>
                <w:sz w:val="24"/>
                <w:szCs w:val="24"/>
                <w:lang w:val="ru-RU"/>
              </w:rPr>
              <w:t>Сабина Топчагић Ујвари</w:t>
            </w:r>
            <w:r w:rsidRPr="00C050C4">
              <w:rPr>
                <w:rFonts w:ascii="Times New Roman" w:eastAsia="Times New Roman" w:hAnsi="Times New Roman" w:cs="Times New Roman"/>
                <w:color w:val="000000"/>
                <w:sz w:val="24"/>
                <w:szCs w:val="24"/>
                <w:lang w:val="ru-RU"/>
              </w:rPr>
              <w:tab/>
            </w:r>
            <w:r w:rsidRPr="00C050C4">
              <w:rPr>
                <w:rFonts w:ascii="Times New Roman" w:eastAsia="Times New Roman" w:hAnsi="Times New Roman" w:cs="Times New Roman"/>
                <w:color w:val="000000"/>
                <w:sz w:val="24"/>
                <w:szCs w:val="24"/>
                <w:lang w:val="ru-RU"/>
              </w:rPr>
              <w:tab/>
            </w:r>
            <w:r w:rsidRPr="00C050C4">
              <w:rPr>
                <w:rFonts w:ascii="Times New Roman" w:eastAsia="Times New Roman" w:hAnsi="Times New Roman" w:cs="Times New Roman"/>
                <w:color w:val="000000"/>
                <w:sz w:val="24"/>
                <w:szCs w:val="24"/>
                <w:lang w:val="ru-RU"/>
              </w:rPr>
              <w:tab/>
              <w:t>6. Јагода Николић</w:t>
            </w:r>
          </w:p>
        </w:tc>
      </w:tr>
      <w:tr w:rsidR="00F2179A" w:rsidRPr="00062BA8">
        <w:tc>
          <w:tcPr>
            <w:tcW w:w="9576" w:type="dxa"/>
          </w:tcPr>
          <w:p w:rsidR="00F2179A" w:rsidRPr="00C050C4" w:rsidRDefault="00156686">
            <w:pPr>
              <w:spacing w:line="240" w:lineRule="auto"/>
              <w:ind w:left="426" w:hanging="360"/>
              <w:jc w:val="left"/>
              <w:rPr>
                <w:rFonts w:ascii="Times New Roman" w:eastAsia="Times New Roman" w:hAnsi="Times New Roman" w:cs="Times New Roman"/>
                <w:color w:val="000000"/>
                <w:sz w:val="24"/>
                <w:szCs w:val="24"/>
                <w:lang w:val="ru-RU"/>
              </w:rPr>
            </w:pPr>
            <w:r w:rsidRPr="00C050C4">
              <w:rPr>
                <w:rFonts w:ascii="Times New Roman" w:eastAsia="Times New Roman" w:hAnsi="Times New Roman" w:cs="Times New Roman"/>
                <w:color w:val="000000"/>
                <w:sz w:val="24"/>
                <w:szCs w:val="24"/>
                <w:lang w:val="ru-RU"/>
              </w:rPr>
              <w:t>18. ТИМ ЗА САРАДЊУ СА РОДИТЕЉИМА</w:t>
            </w:r>
          </w:p>
        </w:tc>
      </w:tr>
      <w:tr w:rsidR="00F2179A" w:rsidRPr="00062BA8">
        <w:tc>
          <w:tcPr>
            <w:tcW w:w="9576" w:type="dxa"/>
          </w:tcPr>
          <w:p w:rsidR="00F2179A" w:rsidRPr="002F2E8C" w:rsidRDefault="00156686" w:rsidP="002D683C">
            <w:pPr>
              <w:numPr>
                <w:ilvl w:val="0"/>
                <w:numId w:val="8"/>
              </w:numPr>
              <w:spacing w:after="200" w:line="240" w:lineRule="auto"/>
              <w:ind w:left="426"/>
              <w:jc w:val="left"/>
              <w:rPr>
                <w:rFonts w:ascii="Times New Roman" w:eastAsia="Times New Roman" w:hAnsi="Times New Roman" w:cs="Times New Roman"/>
                <w:color w:val="000000"/>
                <w:sz w:val="24"/>
                <w:szCs w:val="24"/>
              </w:rPr>
            </w:pPr>
            <w:r w:rsidRPr="002F2E8C">
              <w:rPr>
                <w:rFonts w:ascii="Times New Roman" w:eastAsia="Times New Roman" w:hAnsi="Times New Roman" w:cs="Times New Roman"/>
                <w:color w:val="000000"/>
                <w:sz w:val="24"/>
                <w:szCs w:val="24"/>
              </w:rPr>
              <w:t>Драгана Новаковић</w:t>
            </w:r>
            <w:r w:rsidRPr="002F2E8C">
              <w:rPr>
                <w:rFonts w:ascii="Times New Roman" w:eastAsia="Times New Roman" w:hAnsi="Times New Roman" w:cs="Times New Roman"/>
                <w:color w:val="000000"/>
                <w:sz w:val="24"/>
                <w:szCs w:val="24"/>
              </w:rPr>
              <w:tab/>
              <w:t>- педагог</w:t>
            </w:r>
            <w:r w:rsidRPr="002F2E8C">
              <w:rPr>
                <w:rFonts w:ascii="Times New Roman" w:eastAsia="Times New Roman" w:hAnsi="Times New Roman" w:cs="Times New Roman"/>
                <w:color w:val="000000"/>
                <w:sz w:val="24"/>
                <w:szCs w:val="24"/>
              </w:rPr>
              <w:tab/>
            </w:r>
            <w:r w:rsidRPr="002F2E8C">
              <w:rPr>
                <w:rFonts w:ascii="Times New Roman" w:eastAsia="Times New Roman" w:hAnsi="Times New Roman" w:cs="Times New Roman"/>
                <w:color w:val="000000"/>
                <w:sz w:val="24"/>
                <w:szCs w:val="24"/>
              </w:rPr>
              <w:tab/>
              <w:t xml:space="preserve">5. Бошко Димић </w:t>
            </w:r>
          </w:p>
          <w:p w:rsidR="00F2179A" w:rsidRPr="002F2E8C" w:rsidRDefault="00156686" w:rsidP="002D683C">
            <w:pPr>
              <w:numPr>
                <w:ilvl w:val="0"/>
                <w:numId w:val="8"/>
              </w:numPr>
              <w:spacing w:after="200" w:line="240" w:lineRule="auto"/>
              <w:ind w:left="426"/>
              <w:jc w:val="left"/>
              <w:rPr>
                <w:rFonts w:ascii="Times New Roman" w:eastAsia="Times New Roman" w:hAnsi="Times New Roman" w:cs="Times New Roman"/>
                <w:color w:val="000000"/>
                <w:sz w:val="24"/>
                <w:szCs w:val="24"/>
              </w:rPr>
            </w:pPr>
            <w:r w:rsidRPr="002F2E8C">
              <w:rPr>
                <w:rFonts w:ascii="Times New Roman" w:eastAsia="Times New Roman" w:hAnsi="Times New Roman" w:cs="Times New Roman"/>
                <w:color w:val="000000"/>
                <w:sz w:val="24"/>
                <w:szCs w:val="24"/>
              </w:rPr>
              <w:t>Исидора Цветковић</w:t>
            </w:r>
            <w:r w:rsidRPr="002F2E8C">
              <w:rPr>
                <w:rFonts w:ascii="Times New Roman" w:eastAsia="Times New Roman" w:hAnsi="Times New Roman" w:cs="Times New Roman"/>
                <w:color w:val="000000"/>
                <w:sz w:val="24"/>
                <w:szCs w:val="24"/>
              </w:rPr>
              <w:tab/>
              <w:t>- психолог</w:t>
            </w:r>
            <w:r w:rsidRPr="002F2E8C">
              <w:rPr>
                <w:rFonts w:ascii="Times New Roman" w:eastAsia="Times New Roman" w:hAnsi="Times New Roman" w:cs="Times New Roman"/>
                <w:color w:val="000000"/>
                <w:sz w:val="24"/>
                <w:szCs w:val="24"/>
              </w:rPr>
              <w:tab/>
            </w:r>
            <w:r w:rsidRPr="002F2E8C">
              <w:rPr>
                <w:rFonts w:ascii="Times New Roman" w:eastAsia="Times New Roman" w:hAnsi="Times New Roman" w:cs="Times New Roman"/>
                <w:color w:val="000000"/>
                <w:sz w:val="24"/>
                <w:szCs w:val="24"/>
              </w:rPr>
              <w:tab/>
              <w:t>6. Саболч Чупић</w:t>
            </w:r>
          </w:p>
          <w:p w:rsidR="00F2179A" w:rsidRPr="002F2E8C" w:rsidRDefault="00156686" w:rsidP="002D683C">
            <w:pPr>
              <w:numPr>
                <w:ilvl w:val="0"/>
                <w:numId w:val="8"/>
              </w:numPr>
              <w:spacing w:after="200" w:line="240" w:lineRule="auto"/>
              <w:ind w:left="426"/>
              <w:jc w:val="left"/>
              <w:rPr>
                <w:rFonts w:ascii="Times New Roman" w:eastAsia="Times New Roman" w:hAnsi="Times New Roman" w:cs="Times New Roman"/>
                <w:color w:val="000000"/>
                <w:sz w:val="24"/>
                <w:szCs w:val="24"/>
              </w:rPr>
            </w:pPr>
            <w:r w:rsidRPr="002F2E8C">
              <w:rPr>
                <w:rFonts w:ascii="Times New Roman" w:eastAsia="Times New Roman" w:hAnsi="Times New Roman" w:cs="Times New Roman"/>
                <w:color w:val="000000"/>
                <w:sz w:val="24"/>
                <w:szCs w:val="24"/>
              </w:rPr>
              <w:t>Мирослав Цицмил - директор</w:t>
            </w:r>
            <w:r w:rsidRPr="002F2E8C">
              <w:rPr>
                <w:rFonts w:ascii="Times New Roman" w:eastAsia="Times New Roman" w:hAnsi="Times New Roman" w:cs="Times New Roman"/>
                <w:color w:val="000000"/>
                <w:sz w:val="24"/>
                <w:szCs w:val="24"/>
              </w:rPr>
              <w:tab/>
            </w:r>
            <w:r w:rsidRPr="002F2E8C">
              <w:rPr>
                <w:rFonts w:ascii="Times New Roman" w:eastAsia="Times New Roman" w:hAnsi="Times New Roman" w:cs="Times New Roman"/>
                <w:color w:val="000000"/>
                <w:sz w:val="24"/>
                <w:szCs w:val="24"/>
              </w:rPr>
              <w:tab/>
              <w:t xml:space="preserve">            7. Војислав Пољаковић</w:t>
            </w:r>
          </w:p>
          <w:p w:rsidR="00F2179A" w:rsidRPr="00C050C4" w:rsidRDefault="00156686" w:rsidP="002D683C">
            <w:pPr>
              <w:numPr>
                <w:ilvl w:val="0"/>
                <w:numId w:val="8"/>
              </w:numPr>
              <w:spacing w:after="200" w:line="240" w:lineRule="auto"/>
              <w:ind w:left="426"/>
              <w:jc w:val="left"/>
              <w:rPr>
                <w:rFonts w:ascii="Times New Roman" w:eastAsia="Times New Roman" w:hAnsi="Times New Roman" w:cs="Times New Roman"/>
                <w:color w:val="000000"/>
                <w:sz w:val="24"/>
                <w:szCs w:val="24"/>
                <w:lang w:val="ru-RU"/>
              </w:rPr>
            </w:pPr>
            <w:r w:rsidRPr="00C050C4">
              <w:rPr>
                <w:rFonts w:ascii="Times New Roman" w:eastAsia="Times New Roman" w:hAnsi="Times New Roman" w:cs="Times New Roman"/>
                <w:color w:val="000000"/>
                <w:sz w:val="24"/>
                <w:szCs w:val="24"/>
                <w:lang w:val="ru-RU"/>
              </w:rPr>
              <w:t>Миланка Станкић - координатор</w:t>
            </w:r>
            <w:r w:rsidRPr="00C050C4">
              <w:rPr>
                <w:rFonts w:ascii="Times New Roman" w:eastAsia="Times New Roman" w:hAnsi="Times New Roman" w:cs="Times New Roman"/>
                <w:color w:val="000000"/>
                <w:sz w:val="24"/>
                <w:szCs w:val="24"/>
                <w:lang w:val="ru-RU"/>
              </w:rPr>
              <w:tab/>
            </w:r>
            <w:r w:rsidRPr="00C050C4">
              <w:rPr>
                <w:rFonts w:ascii="Times New Roman" w:eastAsia="Times New Roman" w:hAnsi="Times New Roman" w:cs="Times New Roman"/>
                <w:color w:val="000000"/>
                <w:sz w:val="24"/>
                <w:szCs w:val="24"/>
                <w:lang w:val="ru-RU"/>
              </w:rPr>
              <w:tab/>
              <w:t xml:space="preserve">8. Татјана Бунчић </w:t>
            </w:r>
          </w:p>
        </w:tc>
      </w:tr>
      <w:tr w:rsidR="00F2179A">
        <w:tc>
          <w:tcPr>
            <w:tcW w:w="9576" w:type="dxa"/>
          </w:tcPr>
          <w:p w:rsidR="00F2179A" w:rsidRPr="002F2E8C" w:rsidRDefault="00156686">
            <w:pPr>
              <w:spacing w:line="240" w:lineRule="auto"/>
              <w:ind w:left="426" w:hanging="360"/>
              <w:jc w:val="left"/>
              <w:rPr>
                <w:rFonts w:ascii="Times New Roman" w:eastAsia="Times New Roman" w:hAnsi="Times New Roman" w:cs="Times New Roman"/>
                <w:color w:val="000000"/>
                <w:sz w:val="24"/>
                <w:szCs w:val="24"/>
              </w:rPr>
            </w:pPr>
            <w:r w:rsidRPr="002F2E8C">
              <w:rPr>
                <w:rFonts w:ascii="Times New Roman" w:eastAsia="Times New Roman" w:hAnsi="Times New Roman" w:cs="Times New Roman"/>
                <w:color w:val="000000"/>
                <w:sz w:val="24"/>
                <w:szCs w:val="24"/>
              </w:rPr>
              <w:t>19. ТИМ ЗА ТРАНЗИЦИЈУ УЧЕНИКА</w:t>
            </w:r>
          </w:p>
        </w:tc>
      </w:tr>
      <w:tr w:rsidR="00F2179A" w:rsidRPr="00E1161D">
        <w:tc>
          <w:tcPr>
            <w:tcW w:w="9576" w:type="dxa"/>
          </w:tcPr>
          <w:p w:rsidR="00F2179A" w:rsidRPr="002F2E8C" w:rsidRDefault="00156686">
            <w:pPr>
              <w:spacing w:line="240" w:lineRule="auto"/>
              <w:ind w:left="426" w:hanging="360"/>
              <w:jc w:val="left"/>
              <w:rPr>
                <w:rFonts w:ascii="Times New Roman" w:eastAsia="Times New Roman" w:hAnsi="Times New Roman" w:cs="Times New Roman"/>
                <w:color w:val="000000"/>
                <w:sz w:val="24"/>
                <w:szCs w:val="24"/>
              </w:rPr>
            </w:pPr>
            <w:r w:rsidRPr="002F2E8C">
              <w:rPr>
                <w:rFonts w:ascii="Times New Roman" w:eastAsia="Times New Roman" w:hAnsi="Times New Roman" w:cs="Times New Roman"/>
                <w:color w:val="000000"/>
                <w:sz w:val="24"/>
                <w:szCs w:val="24"/>
              </w:rPr>
              <w:t xml:space="preserve">Транзиција 4,5 </w:t>
            </w:r>
          </w:p>
          <w:p w:rsidR="00F2179A" w:rsidRPr="002F2E8C" w:rsidRDefault="00156686" w:rsidP="002D683C">
            <w:pPr>
              <w:numPr>
                <w:ilvl w:val="0"/>
                <w:numId w:val="26"/>
              </w:numPr>
              <w:spacing w:after="200" w:line="240" w:lineRule="auto"/>
              <w:ind w:left="426"/>
              <w:jc w:val="left"/>
              <w:rPr>
                <w:rFonts w:ascii="Times New Roman" w:eastAsia="Times New Roman" w:hAnsi="Times New Roman" w:cs="Times New Roman"/>
                <w:color w:val="000000"/>
                <w:sz w:val="24"/>
                <w:szCs w:val="24"/>
              </w:rPr>
            </w:pPr>
            <w:r w:rsidRPr="002F2E8C">
              <w:rPr>
                <w:rFonts w:ascii="Times New Roman" w:eastAsia="Times New Roman" w:hAnsi="Times New Roman" w:cs="Times New Roman"/>
                <w:color w:val="000000"/>
                <w:sz w:val="24"/>
                <w:szCs w:val="24"/>
              </w:rPr>
              <w:t>Татјана Бунчић</w:t>
            </w:r>
            <w:r w:rsidRPr="002F2E8C">
              <w:rPr>
                <w:rFonts w:ascii="Times New Roman" w:eastAsia="Times New Roman" w:hAnsi="Times New Roman" w:cs="Times New Roman"/>
                <w:color w:val="000000"/>
                <w:sz w:val="24"/>
                <w:szCs w:val="24"/>
              </w:rPr>
              <w:tab/>
            </w:r>
            <w:r w:rsidRPr="002F2E8C">
              <w:rPr>
                <w:rFonts w:ascii="Times New Roman" w:eastAsia="Times New Roman" w:hAnsi="Times New Roman" w:cs="Times New Roman"/>
                <w:color w:val="000000"/>
                <w:sz w:val="24"/>
                <w:szCs w:val="24"/>
              </w:rPr>
              <w:tab/>
            </w:r>
            <w:r w:rsidRPr="002F2E8C">
              <w:rPr>
                <w:rFonts w:ascii="Times New Roman" w:eastAsia="Times New Roman" w:hAnsi="Times New Roman" w:cs="Times New Roman"/>
                <w:color w:val="000000"/>
                <w:sz w:val="24"/>
                <w:szCs w:val="24"/>
              </w:rPr>
              <w:tab/>
            </w:r>
            <w:r w:rsidRPr="002F2E8C">
              <w:rPr>
                <w:rFonts w:ascii="Times New Roman" w:eastAsia="Times New Roman" w:hAnsi="Times New Roman" w:cs="Times New Roman"/>
                <w:color w:val="000000"/>
                <w:sz w:val="24"/>
                <w:szCs w:val="24"/>
              </w:rPr>
              <w:tab/>
              <w:t xml:space="preserve">            5. Предметни наставници 5. разреда</w:t>
            </w:r>
          </w:p>
          <w:p w:rsidR="00F2179A" w:rsidRPr="00C050C4" w:rsidRDefault="00156686" w:rsidP="002D683C">
            <w:pPr>
              <w:numPr>
                <w:ilvl w:val="0"/>
                <w:numId w:val="26"/>
              </w:numPr>
              <w:spacing w:after="200" w:line="240" w:lineRule="auto"/>
              <w:ind w:left="426"/>
              <w:jc w:val="left"/>
              <w:rPr>
                <w:rFonts w:ascii="Times New Roman" w:eastAsia="Times New Roman" w:hAnsi="Times New Roman" w:cs="Times New Roman"/>
                <w:color w:val="000000"/>
                <w:sz w:val="24"/>
                <w:szCs w:val="24"/>
                <w:lang w:val="ru-RU"/>
              </w:rPr>
            </w:pPr>
            <w:r w:rsidRPr="00C050C4">
              <w:rPr>
                <w:rFonts w:ascii="Times New Roman" w:eastAsia="Times New Roman" w:hAnsi="Times New Roman" w:cs="Times New Roman"/>
                <w:color w:val="000000"/>
                <w:sz w:val="24"/>
                <w:szCs w:val="24"/>
                <w:lang w:val="ru-RU"/>
              </w:rPr>
              <w:t>Сандра Јакопчевић - координатор</w:t>
            </w:r>
            <w:r w:rsidRPr="00C050C4">
              <w:rPr>
                <w:rFonts w:ascii="Times New Roman" w:eastAsia="Times New Roman" w:hAnsi="Times New Roman" w:cs="Times New Roman"/>
                <w:color w:val="000000"/>
                <w:sz w:val="24"/>
                <w:szCs w:val="24"/>
                <w:lang w:val="ru-RU"/>
              </w:rPr>
              <w:tab/>
            </w:r>
            <w:r w:rsidRPr="00C050C4">
              <w:rPr>
                <w:rFonts w:ascii="Times New Roman" w:eastAsia="Times New Roman" w:hAnsi="Times New Roman" w:cs="Times New Roman"/>
                <w:color w:val="000000"/>
                <w:sz w:val="24"/>
                <w:szCs w:val="24"/>
                <w:lang w:val="ru-RU"/>
              </w:rPr>
              <w:tab/>
              <w:t>6. Исидора Цветковић - психолог</w:t>
            </w:r>
          </w:p>
          <w:p w:rsidR="00F2179A" w:rsidRPr="00C050C4" w:rsidRDefault="00156686" w:rsidP="002D683C">
            <w:pPr>
              <w:numPr>
                <w:ilvl w:val="0"/>
                <w:numId w:val="26"/>
              </w:numPr>
              <w:spacing w:after="200" w:line="240" w:lineRule="auto"/>
              <w:ind w:left="426"/>
              <w:jc w:val="left"/>
              <w:rPr>
                <w:rFonts w:ascii="Times New Roman" w:eastAsia="Times New Roman" w:hAnsi="Times New Roman" w:cs="Times New Roman"/>
                <w:color w:val="000000"/>
                <w:sz w:val="24"/>
                <w:szCs w:val="24"/>
                <w:lang w:val="ru-RU"/>
              </w:rPr>
            </w:pPr>
            <w:r w:rsidRPr="00C050C4">
              <w:rPr>
                <w:rFonts w:ascii="Times New Roman" w:eastAsia="Times New Roman" w:hAnsi="Times New Roman" w:cs="Times New Roman"/>
                <w:color w:val="000000"/>
                <w:sz w:val="24"/>
                <w:szCs w:val="24"/>
                <w:lang w:val="ru-RU"/>
              </w:rPr>
              <w:t>Одељенске старешина 5. Разреда</w:t>
            </w:r>
            <w:r w:rsidRPr="00C050C4">
              <w:rPr>
                <w:rFonts w:ascii="Times New Roman" w:eastAsia="Times New Roman" w:hAnsi="Times New Roman" w:cs="Times New Roman"/>
                <w:color w:val="000000"/>
                <w:sz w:val="24"/>
                <w:szCs w:val="24"/>
                <w:lang w:val="ru-RU"/>
              </w:rPr>
              <w:br/>
              <w:t>Ивана Чакшираш - координатор</w:t>
            </w:r>
          </w:p>
          <w:p w:rsidR="00F2179A" w:rsidRPr="002F2E8C" w:rsidRDefault="00156686" w:rsidP="002D683C">
            <w:pPr>
              <w:numPr>
                <w:ilvl w:val="0"/>
                <w:numId w:val="26"/>
              </w:numPr>
              <w:spacing w:after="200" w:line="240" w:lineRule="auto"/>
              <w:ind w:left="426"/>
              <w:jc w:val="left"/>
              <w:rPr>
                <w:rFonts w:ascii="Times New Roman" w:eastAsia="Times New Roman" w:hAnsi="Times New Roman" w:cs="Times New Roman"/>
                <w:color w:val="000000"/>
                <w:sz w:val="24"/>
                <w:szCs w:val="24"/>
              </w:rPr>
            </w:pPr>
            <w:r w:rsidRPr="002F2E8C">
              <w:rPr>
                <w:rFonts w:ascii="Times New Roman" w:eastAsia="Times New Roman" w:hAnsi="Times New Roman" w:cs="Times New Roman"/>
                <w:color w:val="000000"/>
                <w:sz w:val="24"/>
                <w:szCs w:val="24"/>
              </w:rPr>
              <w:t>Мирјана Лончаревић</w:t>
            </w:r>
            <w:r w:rsidRPr="002F2E8C">
              <w:rPr>
                <w:rFonts w:ascii="Times New Roman" w:eastAsia="Times New Roman" w:hAnsi="Times New Roman" w:cs="Times New Roman"/>
                <w:color w:val="000000"/>
                <w:sz w:val="24"/>
                <w:szCs w:val="24"/>
              </w:rPr>
              <w:tab/>
            </w:r>
            <w:r w:rsidRPr="002F2E8C">
              <w:rPr>
                <w:rFonts w:ascii="Times New Roman" w:eastAsia="Times New Roman" w:hAnsi="Times New Roman" w:cs="Times New Roman"/>
                <w:color w:val="000000"/>
                <w:sz w:val="24"/>
                <w:szCs w:val="24"/>
              </w:rPr>
              <w:tab/>
            </w:r>
            <w:r w:rsidRPr="002F2E8C">
              <w:rPr>
                <w:rFonts w:ascii="Times New Roman" w:eastAsia="Times New Roman" w:hAnsi="Times New Roman" w:cs="Times New Roman"/>
                <w:color w:val="000000"/>
                <w:sz w:val="24"/>
                <w:szCs w:val="24"/>
              </w:rPr>
              <w:tab/>
            </w:r>
            <w:r w:rsidRPr="002F2E8C">
              <w:rPr>
                <w:rFonts w:ascii="Times New Roman" w:eastAsia="Times New Roman" w:hAnsi="Times New Roman" w:cs="Times New Roman"/>
                <w:color w:val="000000"/>
                <w:sz w:val="24"/>
                <w:szCs w:val="24"/>
              </w:rPr>
              <w:tab/>
              <w:t>7. Драгана Новаковић - педагог</w:t>
            </w:r>
          </w:p>
          <w:p w:rsidR="00F2179A" w:rsidRPr="002F2E8C" w:rsidRDefault="00156686">
            <w:pPr>
              <w:spacing w:line="240" w:lineRule="auto"/>
              <w:ind w:left="426" w:hanging="360"/>
              <w:jc w:val="left"/>
              <w:rPr>
                <w:rFonts w:ascii="Times New Roman" w:eastAsia="Times New Roman" w:hAnsi="Times New Roman" w:cs="Times New Roman"/>
                <w:color w:val="000000"/>
                <w:sz w:val="24"/>
                <w:szCs w:val="24"/>
              </w:rPr>
            </w:pPr>
            <w:r w:rsidRPr="002F2E8C">
              <w:rPr>
                <w:rFonts w:ascii="Times New Roman" w:eastAsia="Times New Roman" w:hAnsi="Times New Roman" w:cs="Times New Roman"/>
                <w:color w:val="000000"/>
                <w:sz w:val="24"/>
                <w:szCs w:val="24"/>
              </w:rPr>
              <w:t xml:space="preserve"> Транзиција 0,1</w:t>
            </w:r>
          </w:p>
          <w:p w:rsidR="00F2179A" w:rsidRPr="00C050C4" w:rsidRDefault="00156686" w:rsidP="002D683C">
            <w:pPr>
              <w:numPr>
                <w:ilvl w:val="0"/>
                <w:numId w:val="10"/>
              </w:numPr>
              <w:spacing w:after="200" w:line="240" w:lineRule="auto"/>
              <w:ind w:left="426"/>
              <w:jc w:val="left"/>
              <w:rPr>
                <w:rFonts w:ascii="Times New Roman" w:eastAsia="Times New Roman" w:hAnsi="Times New Roman" w:cs="Times New Roman"/>
                <w:color w:val="000000"/>
                <w:sz w:val="24"/>
                <w:szCs w:val="24"/>
                <w:lang w:val="ru-RU"/>
              </w:rPr>
            </w:pPr>
            <w:r w:rsidRPr="00C050C4">
              <w:rPr>
                <w:rFonts w:ascii="Times New Roman" w:eastAsia="Times New Roman" w:hAnsi="Times New Roman" w:cs="Times New Roman"/>
                <w:color w:val="000000"/>
                <w:sz w:val="24"/>
                <w:szCs w:val="24"/>
                <w:lang w:val="ru-RU"/>
              </w:rPr>
              <w:t>Слађана Половина - координатор</w:t>
            </w:r>
            <w:r w:rsidRPr="00C050C4">
              <w:rPr>
                <w:rFonts w:ascii="Times New Roman" w:eastAsia="Times New Roman" w:hAnsi="Times New Roman" w:cs="Times New Roman"/>
                <w:color w:val="000000"/>
                <w:sz w:val="24"/>
                <w:szCs w:val="24"/>
                <w:lang w:val="ru-RU"/>
              </w:rPr>
              <w:tab/>
            </w:r>
            <w:r w:rsidRPr="00C050C4">
              <w:rPr>
                <w:rFonts w:ascii="Times New Roman" w:eastAsia="Times New Roman" w:hAnsi="Times New Roman" w:cs="Times New Roman"/>
                <w:color w:val="000000"/>
                <w:sz w:val="24"/>
                <w:szCs w:val="24"/>
                <w:lang w:val="ru-RU"/>
              </w:rPr>
              <w:tab/>
              <w:t>3. Исидора Цветковић - психолог</w:t>
            </w:r>
            <w:r w:rsidRPr="00C050C4">
              <w:rPr>
                <w:rFonts w:ascii="Times New Roman" w:eastAsia="Times New Roman" w:hAnsi="Times New Roman" w:cs="Times New Roman"/>
                <w:color w:val="000000"/>
                <w:sz w:val="24"/>
                <w:szCs w:val="24"/>
                <w:lang w:val="ru-RU"/>
              </w:rPr>
              <w:tab/>
            </w:r>
            <w:r w:rsidRPr="00C050C4">
              <w:rPr>
                <w:rFonts w:ascii="Times New Roman" w:eastAsia="Times New Roman" w:hAnsi="Times New Roman" w:cs="Times New Roman"/>
                <w:color w:val="000000"/>
                <w:sz w:val="24"/>
                <w:szCs w:val="24"/>
                <w:lang w:val="ru-RU"/>
              </w:rPr>
              <w:tab/>
            </w:r>
          </w:p>
          <w:p w:rsidR="00F2179A" w:rsidRPr="00C050C4" w:rsidRDefault="00156686" w:rsidP="002D683C">
            <w:pPr>
              <w:numPr>
                <w:ilvl w:val="0"/>
                <w:numId w:val="10"/>
              </w:numPr>
              <w:spacing w:after="200" w:line="240" w:lineRule="auto"/>
              <w:ind w:left="426"/>
              <w:jc w:val="left"/>
              <w:rPr>
                <w:rFonts w:ascii="Times New Roman" w:eastAsia="Times New Roman" w:hAnsi="Times New Roman" w:cs="Times New Roman"/>
                <w:color w:val="000000"/>
                <w:sz w:val="24"/>
                <w:szCs w:val="24"/>
                <w:lang w:val="ru-RU"/>
              </w:rPr>
            </w:pPr>
            <w:r w:rsidRPr="00C050C4">
              <w:rPr>
                <w:rFonts w:ascii="Times New Roman" w:eastAsia="Times New Roman" w:hAnsi="Times New Roman" w:cs="Times New Roman"/>
                <w:color w:val="000000"/>
                <w:sz w:val="24"/>
                <w:szCs w:val="24"/>
                <w:lang w:val="ru-RU"/>
              </w:rPr>
              <w:t>Светлана Кочић</w:t>
            </w:r>
            <w:r w:rsidRPr="00C050C4">
              <w:rPr>
                <w:rFonts w:ascii="Times New Roman" w:eastAsia="Times New Roman" w:hAnsi="Times New Roman" w:cs="Times New Roman"/>
                <w:color w:val="000000"/>
                <w:sz w:val="24"/>
                <w:szCs w:val="24"/>
                <w:lang w:val="ru-RU"/>
              </w:rPr>
              <w:tab/>
            </w:r>
            <w:r w:rsidRPr="00C050C4">
              <w:rPr>
                <w:rFonts w:ascii="Times New Roman" w:eastAsia="Times New Roman" w:hAnsi="Times New Roman" w:cs="Times New Roman"/>
                <w:color w:val="000000"/>
                <w:sz w:val="24"/>
                <w:szCs w:val="24"/>
                <w:lang w:val="ru-RU"/>
              </w:rPr>
              <w:tab/>
            </w:r>
            <w:r w:rsidRPr="00C050C4">
              <w:rPr>
                <w:rFonts w:ascii="Times New Roman" w:eastAsia="Times New Roman" w:hAnsi="Times New Roman" w:cs="Times New Roman"/>
                <w:color w:val="000000"/>
                <w:sz w:val="24"/>
                <w:szCs w:val="24"/>
                <w:lang w:val="ru-RU"/>
              </w:rPr>
              <w:tab/>
            </w:r>
            <w:r w:rsidRPr="00C050C4">
              <w:rPr>
                <w:rFonts w:ascii="Times New Roman" w:eastAsia="Times New Roman" w:hAnsi="Times New Roman" w:cs="Times New Roman"/>
                <w:color w:val="000000"/>
                <w:sz w:val="24"/>
                <w:szCs w:val="24"/>
                <w:lang w:val="ru-RU"/>
              </w:rPr>
              <w:tab/>
              <w:t xml:space="preserve">            4. Драгана Новаковић - педагог</w:t>
            </w:r>
          </w:p>
        </w:tc>
      </w:tr>
    </w:tbl>
    <w:p w:rsidR="00F2179A" w:rsidRPr="00C050C4" w:rsidRDefault="00F2179A">
      <w:pPr>
        <w:pBdr>
          <w:top w:val="nil"/>
          <w:left w:val="nil"/>
          <w:bottom w:val="nil"/>
          <w:right w:val="nil"/>
          <w:between w:val="nil"/>
        </w:pBdr>
        <w:spacing w:line="240" w:lineRule="auto"/>
        <w:ind w:hanging="2"/>
        <w:jc w:val="center"/>
        <w:rPr>
          <w:rFonts w:ascii="Times New Roman" w:eastAsia="Times New Roman" w:hAnsi="Times New Roman" w:cs="Times New Roman"/>
          <w:color w:val="FF0000"/>
          <w:sz w:val="24"/>
          <w:szCs w:val="24"/>
          <w:lang w:val="ru-RU"/>
        </w:rPr>
      </w:pPr>
    </w:p>
    <w:p w:rsidR="00F2179A" w:rsidRPr="00C050C4" w:rsidRDefault="00F2179A">
      <w:pPr>
        <w:pBdr>
          <w:top w:val="nil"/>
          <w:left w:val="nil"/>
          <w:bottom w:val="nil"/>
          <w:right w:val="nil"/>
          <w:between w:val="nil"/>
        </w:pBdr>
        <w:spacing w:line="240" w:lineRule="auto"/>
        <w:ind w:firstLine="0"/>
        <w:rPr>
          <w:rFonts w:ascii="Times New Roman" w:eastAsia="Times New Roman" w:hAnsi="Times New Roman" w:cs="Times New Roman"/>
          <w:color w:val="FF0000"/>
          <w:sz w:val="24"/>
          <w:szCs w:val="24"/>
          <w:lang w:val="ru-RU"/>
        </w:rPr>
      </w:pPr>
    </w:p>
    <w:p w:rsidR="00F2179A" w:rsidRPr="00B761E6" w:rsidRDefault="00156686" w:rsidP="00B761E6">
      <w:pPr>
        <w:pStyle w:val="Heading1"/>
        <w:ind w:left="1" w:hanging="3"/>
        <w:jc w:val="center"/>
      </w:pPr>
      <w:bookmarkStart w:id="42" w:name="_Toc240031606"/>
      <w:r w:rsidRPr="00C050C4">
        <w:rPr>
          <w:lang w:val="ru-RU"/>
        </w:rPr>
        <w:t>ГОДИШЊИ ПЛАН СТРУЧНОГ АКТИВА ЗА РАЗВОЈНО ПЛАНИРАЊЕ</w:t>
      </w:r>
      <w:r w:rsidR="00B761E6" w:rsidRPr="00E1161D">
        <w:rPr>
          <w:lang w:val="ru-RU"/>
        </w:rPr>
        <w:t xml:space="preserve"> ЗА ШКОСЛКУ 2026/2027. </w:t>
      </w:r>
      <w:r w:rsidR="00B761E6">
        <w:t>ГОДИНУ</w:t>
      </w:r>
      <w:bookmarkEnd w:id="42"/>
    </w:p>
    <w:p w:rsidR="00F2179A" w:rsidRDefault="00F2179A">
      <w:pPr>
        <w:pBdr>
          <w:top w:val="nil"/>
          <w:left w:val="nil"/>
          <w:bottom w:val="nil"/>
          <w:right w:val="nil"/>
          <w:between w:val="nil"/>
        </w:pBdr>
        <w:spacing w:line="240" w:lineRule="auto"/>
        <w:ind w:hanging="2"/>
        <w:jc w:val="center"/>
        <w:rPr>
          <w:rFonts w:ascii="Times New Roman" w:eastAsia="Times New Roman" w:hAnsi="Times New Roman" w:cs="Times New Roman"/>
          <w:b/>
          <w:bCs/>
          <w:color w:val="FF0000"/>
          <w:sz w:val="24"/>
          <w:szCs w:val="24"/>
        </w:rPr>
      </w:pPr>
    </w:p>
    <w:p w:rsidR="00F2179A" w:rsidRDefault="00F2179A">
      <w:pPr>
        <w:ind w:firstLine="0"/>
        <w:rPr>
          <w:color w:val="FF0000"/>
        </w:rPr>
      </w:pPr>
    </w:p>
    <w:tbl>
      <w:tblPr>
        <w:tblStyle w:val="aff"/>
        <w:tblW w:w="10031"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tblPr>
      <w:tblGrid>
        <w:gridCol w:w="1519"/>
        <w:gridCol w:w="2416"/>
        <w:gridCol w:w="3971"/>
        <w:gridCol w:w="2125"/>
      </w:tblGrid>
      <w:tr w:rsidR="00F2179A">
        <w:trPr>
          <w:trHeight w:val="561"/>
        </w:trPr>
        <w:tc>
          <w:tcPr>
            <w:tcW w:w="1519" w:type="dxa"/>
            <w:shd w:val="clear" w:color="auto" w:fill="CCFFFF"/>
            <w:vAlign w:val="center"/>
          </w:tcPr>
          <w:p w:rsidR="00F2179A" w:rsidRPr="00A94332" w:rsidRDefault="00156686">
            <w:pPr>
              <w:spacing w:after="200" w:line="276" w:lineRule="auto"/>
              <w:ind w:firstLine="0"/>
              <w:jc w:val="center"/>
              <w:rPr>
                <w:rFonts w:ascii="Times New Roman" w:eastAsia="Times New Roman" w:hAnsi="Times New Roman" w:cs="Times New Roman"/>
                <w:color w:val="000000"/>
                <w:sz w:val="24"/>
                <w:szCs w:val="24"/>
              </w:rPr>
            </w:pPr>
            <w:r w:rsidRPr="00A94332">
              <w:rPr>
                <w:rFonts w:ascii="Times New Roman" w:eastAsia="Times New Roman" w:hAnsi="Times New Roman" w:cs="Times New Roman"/>
                <w:b/>
                <w:bCs/>
                <w:color w:val="000000"/>
                <w:sz w:val="24"/>
                <w:szCs w:val="24"/>
              </w:rPr>
              <w:t xml:space="preserve">Време </w:t>
            </w:r>
          </w:p>
        </w:tc>
        <w:tc>
          <w:tcPr>
            <w:tcW w:w="2416" w:type="dxa"/>
            <w:shd w:val="clear" w:color="auto" w:fill="CCFFFF"/>
            <w:vAlign w:val="center"/>
          </w:tcPr>
          <w:p w:rsidR="00F2179A" w:rsidRPr="00A94332" w:rsidRDefault="00156686">
            <w:pPr>
              <w:spacing w:after="200" w:line="276" w:lineRule="auto"/>
              <w:ind w:firstLine="0"/>
              <w:jc w:val="center"/>
              <w:rPr>
                <w:rFonts w:ascii="Times New Roman" w:eastAsia="Times New Roman" w:hAnsi="Times New Roman" w:cs="Times New Roman"/>
                <w:color w:val="000000"/>
                <w:sz w:val="24"/>
                <w:szCs w:val="24"/>
              </w:rPr>
            </w:pPr>
            <w:r w:rsidRPr="00A94332">
              <w:rPr>
                <w:rFonts w:ascii="Times New Roman" w:eastAsia="Times New Roman" w:hAnsi="Times New Roman" w:cs="Times New Roman"/>
                <w:b/>
                <w:bCs/>
                <w:color w:val="000000"/>
                <w:sz w:val="24"/>
                <w:szCs w:val="24"/>
              </w:rPr>
              <w:t>Планиране активности</w:t>
            </w:r>
          </w:p>
        </w:tc>
        <w:tc>
          <w:tcPr>
            <w:tcW w:w="3971" w:type="dxa"/>
            <w:shd w:val="clear" w:color="auto" w:fill="CCFFFF"/>
            <w:vAlign w:val="center"/>
          </w:tcPr>
          <w:p w:rsidR="00F2179A" w:rsidRPr="00A94332" w:rsidRDefault="00156686">
            <w:pPr>
              <w:spacing w:after="200" w:line="276" w:lineRule="auto"/>
              <w:ind w:firstLine="0"/>
              <w:jc w:val="center"/>
              <w:rPr>
                <w:rFonts w:ascii="Times New Roman" w:eastAsia="Times New Roman" w:hAnsi="Times New Roman" w:cs="Times New Roman"/>
                <w:color w:val="000000"/>
                <w:sz w:val="24"/>
                <w:szCs w:val="24"/>
              </w:rPr>
            </w:pPr>
            <w:r w:rsidRPr="00A94332">
              <w:rPr>
                <w:rFonts w:ascii="Times New Roman" w:eastAsia="Times New Roman" w:hAnsi="Times New Roman" w:cs="Times New Roman"/>
                <w:b/>
                <w:bCs/>
                <w:color w:val="000000"/>
                <w:sz w:val="24"/>
                <w:szCs w:val="24"/>
              </w:rPr>
              <w:t xml:space="preserve">Начин реализације </w:t>
            </w:r>
          </w:p>
        </w:tc>
        <w:tc>
          <w:tcPr>
            <w:tcW w:w="2125" w:type="dxa"/>
            <w:shd w:val="clear" w:color="auto" w:fill="CCFFFF"/>
            <w:vAlign w:val="center"/>
          </w:tcPr>
          <w:p w:rsidR="00F2179A" w:rsidRPr="00A94332" w:rsidRDefault="00156686">
            <w:pPr>
              <w:spacing w:after="200" w:line="276" w:lineRule="auto"/>
              <w:ind w:firstLine="0"/>
              <w:jc w:val="center"/>
              <w:rPr>
                <w:rFonts w:ascii="Times New Roman" w:eastAsia="Times New Roman" w:hAnsi="Times New Roman" w:cs="Times New Roman"/>
                <w:color w:val="000000"/>
                <w:sz w:val="24"/>
                <w:szCs w:val="24"/>
              </w:rPr>
            </w:pPr>
            <w:r w:rsidRPr="00A94332">
              <w:rPr>
                <w:rFonts w:ascii="Times New Roman" w:eastAsia="Times New Roman" w:hAnsi="Times New Roman" w:cs="Times New Roman"/>
                <w:b/>
                <w:bCs/>
                <w:color w:val="000000"/>
                <w:sz w:val="24"/>
                <w:szCs w:val="24"/>
              </w:rPr>
              <w:t>Носиоци активности</w:t>
            </w:r>
          </w:p>
        </w:tc>
      </w:tr>
      <w:tr w:rsidR="00F2179A">
        <w:trPr>
          <w:cantSplit/>
        </w:trPr>
        <w:tc>
          <w:tcPr>
            <w:tcW w:w="1519" w:type="dxa"/>
            <w:vMerge w:val="restart"/>
            <w:tcBorders>
              <w:top w:val="single" w:sz="4" w:space="0" w:color="000000"/>
            </w:tcBorders>
          </w:tcPr>
          <w:p w:rsidR="00F2179A" w:rsidRPr="00A94332" w:rsidRDefault="00156686">
            <w:pPr>
              <w:pBdr>
                <w:top w:val="nil"/>
                <w:left w:val="nil"/>
                <w:bottom w:val="nil"/>
                <w:right w:val="nil"/>
                <w:between w:val="nil"/>
              </w:pBdr>
              <w:spacing w:line="240" w:lineRule="auto"/>
              <w:ind w:firstLine="0"/>
              <w:jc w:val="center"/>
              <w:rPr>
                <w:rFonts w:ascii="Times New Roman" w:eastAsia="Times New Roman" w:hAnsi="Times New Roman" w:cs="Times New Roman"/>
                <w:color w:val="000000"/>
                <w:sz w:val="24"/>
                <w:szCs w:val="24"/>
              </w:rPr>
            </w:pPr>
            <w:r w:rsidRPr="00A94332">
              <w:rPr>
                <w:rFonts w:ascii="Times New Roman" w:eastAsia="Times New Roman" w:hAnsi="Times New Roman" w:cs="Times New Roman"/>
                <w:color w:val="000000"/>
                <w:sz w:val="24"/>
                <w:szCs w:val="24"/>
              </w:rPr>
              <w:t>Август</w:t>
            </w:r>
          </w:p>
          <w:p w:rsidR="00F2179A" w:rsidRPr="00A94332" w:rsidRDefault="00156686">
            <w:pPr>
              <w:spacing w:line="240" w:lineRule="auto"/>
              <w:ind w:firstLine="0"/>
              <w:jc w:val="center"/>
              <w:rPr>
                <w:rFonts w:ascii="Times New Roman" w:eastAsia="Times New Roman" w:hAnsi="Times New Roman" w:cs="Times New Roman"/>
                <w:color w:val="000000"/>
                <w:sz w:val="24"/>
                <w:szCs w:val="24"/>
              </w:rPr>
            </w:pPr>
            <w:r w:rsidRPr="00A94332">
              <w:rPr>
                <w:rFonts w:ascii="Times New Roman" w:eastAsia="Times New Roman" w:hAnsi="Times New Roman" w:cs="Times New Roman"/>
                <w:color w:val="000000"/>
                <w:sz w:val="24"/>
                <w:szCs w:val="24"/>
              </w:rPr>
              <w:t>2026.</w:t>
            </w:r>
          </w:p>
        </w:tc>
        <w:tc>
          <w:tcPr>
            <w:tcW w:w="2416" w:type="dxa"/>
            <w:vMerge w:val="restart"/>
            <w:vAlign w:val="center"/>
          </w:tcPr>
          <w:p w:rsidR="00F2179A" w:rsidRPr="00A94332" w:rsidRDefault="00156686">
            <w:pPr>
              <w:pBdr>
                <w:top w:val="nil"/>
                <w:left w:val="nil"/>
                <w:bottom w:val="nil"/>
                <w:right w:val="nil"/>
                <w:between w:val="nil"/>
              </w:pBdr>
              <w:spacing w:line="240" w:lineRule="auto"/>
              <w:ind w:firstLine="0"/>
              <w:jc w:val="left"/>
              <w:rPr>
                <w:rFonts w:ascii="Times New Roman" w:eastAsia="Times New Roman" w:hAnsi="Times New Roman" w:cs="Times New Roman"/>
                <w:color w:val="000000"/>
                <w:sz w:val="24"/>
                <w:szCs w:val="24"/>
              </w:rPr>
            </w:pPr>
            <w:r w:rsidRPr="00A94332">
              <w:rPr>
                <w:rFonts w:ascii="Times New Roman" w:eastAsia="Times New Roman" w:hAnsi="Times New Roman" w:cs="Times New Roman"/>
                <w:color w:val="000000"/>
                <w:sz w:val="24"/>
                <w:szCs w:val="24"/>
              </w:rPr>
              <w:t>Организација рада</w:t>
            </w:r>
          </w:p>
          <w:p w:rsidR="00F2179A" w:rsidRPr="00A94332" w:rsidRDefault="00F2179A">
            <w:pPr>
              <w:pBdr>
                <w:top w:val="nil"/>
                <w:left w:val="nil"/>
                <w:bottom w:val="nil"/>
                <w:right w:val="nil"/>
                <w:between w:val="nil"/>
              </w:pBdr>
              <w:spacing w:line="240" w:lineRule="auto"/>
              <w:ind w:firstLine="0"/>
              <w:jc w:val="left"/>
              <w:rPr>
                <w:rFonts w:ascii="Times New Roman" w:eastAsia="Times New Roman" w:hAnsi="Times New Roman" w:cs="Times New Roman"/>
                <w:color w:val="000000"/>
                <w:sz w:val="24"/>
                <w:szCs w:val="24"/>
              </w:rPr>
            </w:pPr>
          </w:p>
        </w:tc>
        <w:tc>
          <w:tcPr>
            <w:tcW w:w="3971" w:type="dxa"/>
          </w:tcPr>
          <w:p w:rsidR="00F2179A" w:rsidRPr="00C050C4" w:rsidRDefault="00156686">
            <w:pPr>
              <w:pBdr>
                <w:top w:val="nil"/>
                <w:left w:val="nil"/>
                <w:bottom w:val="nil"/>
                <w:right w:val="nil"/>
                <w:between w:val="nil"/>
              </w:pBdr>
              <w:spacing w:line="240" w:lineRule="auto"/>
              <w:ind w:firstLine="0"/>
              <w:jc w:val="left"/>
              <w:rPr>
                <w:rFonts w:ascii="Times New Roman" w:eastAsia="Times New Roman" w:hAnsi="Times New Roman" w:cs="Times New Roman"/>
                <w:color w:val="000000"/>
                <w:sz w:val="24"/>
                <w:szCs w:val="24"/>
                <w:lang w:val="ru-RU"/>
              </w:rPr>
            </w:pPr>
            <w:r w:rsidRPr="00C050C4">
              <w:rPr>
                <w:rFonts w:ascii="Times New Roman" w:eastAsia="Times New Roman" w:hAnsi="Times New Roman" w:cs="Times New Roman"/>
                <w:color w:val="000000"/>
                <w:sz w:val="24"/>
                <w:szCs w:val="24"/>
                <w:lang w:val="ru-RU"/>
              </w:rPr>
              <w:t>Усвајање годишњег плана рада стручног већа.</w:t>
            </w:r>
          </w:p>
          <w:p w:rsidR="00F2179A" w:rsidRPr="00A94332" w:rsidRDefault="00156686">
            <w:pPr>
              <w:pBdr>
                <w:top w:val="nil"/>
                <w:left w:val="nil"/>
                <w:bottom w:val="nil"/>
                <w:right w:val="nil"/>
                <w:between w:val="nil"/>
              </w:pBdr>
              <w:spacing w:line="240" w:lineRule="auto"/>
              <w:ind w:firstLine="0"/>
              <w:jc w:val="left"/>
              <w:rPr>
                <w:rFonts w:ascii="Times New Roman" w:eastAsia="Times New Roman" w:hAnsi="Times New Roman" w:cs="Times New Roman"/>
                <w:color w:val="000000"/>
                <w:sz w:val="24"/>
                <w:szCs w:val="24"/>
              </w:rPr>
            </w:pPr>
            <w:r w:rsidRPr="00A94332">
              <w:rPr>
                <w:rFonts w:ascii="Times New Roman" w:eastAsia="Times New Roman" w:hAnsi="Times New Roman" w:cs="Times New Roman"/>
                <w:color w:val="000000"/>
                <w:sz w:val="24"/>
                <w:szCs w:val="24"/>
              </w:rPr>
              <w:t>Подела задужења.</w:t>
            </w:r>
          </w:p>
        </w:tc>
        <w:tc>
          <w:tcPr>
            <w:tcW w:w="2125" w:type="dxa"/>
            <w:vMerge w:val="restart"/>
          </w:tcPr>
          <w:p w:rsidR="00F2179A" w:rsidRPr="00A94332" w:rsidRDefault="00156686">
            <w:pPr>
              <w:pBdr>
                <w:top w:val="nil"/>
                <w:left w:val="nil"/>
                <w:bottom w:val="nil"/>
                <w:right w:val="nil"/>
                <w:between w:val="nil"/>
              </w:pBdr>
              <w:spacing w:line="240" w:lineRule="auto"/>
              <w:ind w:firstLine="0"/>
              <w:jc w:val="left"/>
              <w:rPr>
                <w:rFonts w:ascii="Times New Roman" w:eastAsia="Times New Roman" w:hAnsi="Times New Roman" w:cs="Times New Roman"/>
                <w:color w:val="000000"/>
                <w:sz w:val="24"/>
                <w:szCs w:val="24"/>
              </w:rPr>
            </w:pPr>
            <w:r w:rsidRPr="00A94332">
              <w:rPr>
                <w:rFonts w:ascii="Times New Roman" w:eastAsia="Times New Roman" w:hAnsi="Times New Roman" w:cs="Times New Roman"/>
                <w:color w:val="000000"/>
                <w:sz w:val="24"/>
                <w:szCs w:val="24"/>
              </w:rPr>
              <w:t>САРП</w:t>
            </w:r>
          </w:p>
          <w:p w:rsidR="00F2179A" w:rsidRPr="00A94332" w:rsidRDefault="00F2179A">
            <w:pPr>
              <w:pBdr>
                <w:top w:val="nil"/>
                <w:left w:val="nil"/>
                <w:bottom w:val="nil"/>
                <w:right w:val="nil"/>
                <w:between w:val="nil"/>
              </w:pBdr>
              <w:spacing w:line="240" w:lineRule="auto"/>
              <w:ind w:firstLine="0"/>
              <w:jc w:val="left"/>
              <w:rPr>
                <w:rFonts w:ascii="Times New Roman" w:eastAsia="Times New Roman" w:hAnsi="Times New Roman" w:cs="Times New Roman"/>
                <w:color w:val="000000"/>
                <w:sz w:val="24"/>
                <w:szCs w:val="24"/>
              </w:rPr>
            </w:pPr>
          </w:p>
        </w:tc>
      </w:tr>
      <w:tr w:rsidR="00F2179A" w:rsidRPr="00062BA8">
        <w:trPr>
          <w:cantSplit/>
          <w:trHeight w:val="516"/>
        </w:trPr>
        <w:tc>
          <w:tcPr>
            <w:tcW w:w="1519" w:type="dxa"/>
            <w:vMerge/>
            <w:tcBorders>
              <w:top w:val="single" w:sz="4" w:space="0" w:color="000000"/>
            </w:tcBorders>
          </w:tcPr>
          <w:p w:rsidR="00F2179A" w:rsidRPr="00A94332" w:rsidRDefault="00F2179A">
            <w:pPr>
              <w:widowControl w:val="0"/>
              <w:pBdr>
                <w:top w:val="nil"/>
                <w:left w:val="nil"/>
                <w:bottom w:val="nil"/>
                <w:right w:val="nil"/>
                <w:between w:val="nil"/>
              </w:pBdr>
              <w:spacing w:line="276" w:lineRule="auto"/>
              <w:ind w:firstLine="0"/>
              <w:jc w:val="left"/>
              <w:rPr>
                <w:rFonts w:ascii="Times New Roman" w:eastAsia="Times New Roman" w:hAnsi="Times New Roman" w:cs="Times New Roman"/>
                <w:color w:val="000000"/>
                <w:sz w:val="24"/>
                <w:szCs w:val="24"/>
              </w:rPr>
            </w:pPr>
          </w:p>
        </w:tc>
        <w:tc>
          <w:tcPr>
            <w:tcW w:w="2416" w:type="dxa"/>
            <w:vMerge/>
            <w:vAlign w:val="center"/>
          </w:tcPr>
          <w:p w:rsidR="00F2179A" w:rsidRPr="00A94332" w:rsidRDefault="00F2179A">
            <w:pPr>
              <w:widowControl w:val="0"/>
              <w:pBdr>
                <w:top w:val="nil"/>
                <w:left w:val="nil"/>
                <w:bottom w:val="nil"/>
                <w:right w:val="nil"/>
                <w:between w:val="nil"/>
              </w:pBdr>
              <w:spacing w:line="276" w:lineRule="auto"/>
              <w:ind w:firstLine="0"/>
              <w:jc w:val="left"/>
              <w:rPr>
                <w:rFonts w:ascii="Times New Roman" w:eastAsia="Times New Roman" w:hAnsi="Times New Roman" w:cs="Times New Roman"/>
                <w:color w:val="000000"/>
                <w:sz w:val="24"/>
                <w:szCs w:val="24"/>
              </w:rPr>
            </w:pPr>
          </w:p>
        </w:tc>
        <w:tc>
          <w:tcPr>
            <w:tcW w:w="3971" w:type="dxa"/>
          </w:tcPr>
          <w:p w:rsidR="00F2179A" w:rsidRPr="00C050C4" w:rsidRDefault="00156686">
            <w:pPr>
              <w:pBdr>
                <w:top w:val="nil"/>
                <w:left w:val="nil"/>
                <w:bottom w:val="nil"/>
                <w:right w:val="nil"/>
                <w:between w:val="nil"/>
              </w:pBdr>
              <w:spacing w:line="240" w:lineRule="auto"/>
              <w:ind w:firstLine="0"/>
              <w:jc w:val="left"/>
              <w:rPr>
                <w:rFonts w:ascii="Times New Roman" w:eastAsia="Times New Roman" w:hAnsi="Times New Roman" w:cs="Times New Roman"/>
                <w:color w:val="000000"/>
                <w:sz w:val="24"/>
                <w:szCs w:val="24"/>
                <w:lang w:val="ru-RU"/>
              </w:rPr>
            </w:pPr>
            <w:r w:rsidRPr="00C050C4">
              <w:rPr>
                <w:rFonts w:ascii="Times New Roman" w:eastAsia="Times New Roman" w:hAnsi="Times New Roman" w:cs="Times New Roman"/>
                <w:color w:val="000000"/>
                <w:sz w:val="24"/>
                <w:szCs w:val="24"/>
                <w:lang w:val="ru-RU"/>
              </w:rPr>
              <w:t>Израда плана евалуације активности ШРП</w:t>
            </w:r>
          </w:p>
        </w:tc>
        <w:tc>
          <w:tcPr>
            <w:tcW w:w="2125" w:type="dxa"/>
            <w:vMerge/>
          </w:tcPr>
          <w:p w:rsidR="00F2179A" w:rsidRPr="00C050C4" w:rsidRDefault="00F2179A">
            <w:pPr>
              <w:widowControl w:val="0"/>
              <w:pBdr>
                <w:top w:val="nil"/>
                <w:left w:val="nil"/>
                <w:bottom w:val="nil"/>
                <w:right w:val="nil"/>
                <w:between w:val="nil"/>
              </w:pBdr>
              <w:spacing w:line="276" w:lineRule="auto"/>
              <w:ind w:firstLine="0"/>
              <w:jc w:val="left"/>
              <w:rPr>
                <w:rFonts w:ascii="Times New Roman" w:eastAsia="Times New Roman" w:hAnsi="Times New Roman" w:cs="Times New Roman"/>
                <w:color w:val="000000"/>
                <w:sz w:val="24"/>
                <w:szCs w:val="24"/>
                <w:lang w:val="ru-RU"/>
              </w:rPr>
            </w:pPr>
          </w:p>
        </w:tc>
      </w:tr>
      <w:tr w:rsidR="00F2179A">
        <w:trPr>
          <w:cantSplit/>
        </w:trPr>
        <w:tc>
          <w:tcPr>
            <w:tcW w:w="1519" w:type="dxa"/>
            <w:tcBorders>
              <w:top w:val="single" w:sz="4" w:space="0" w:color="000000"/>
            </w:tcBorders>
          </w:tcPr>
          <w:p w:rsidR="00F2179A" w:rsidRPr="00A94332" w:rsidRDefault="00156686">
            <w:pPr>
              <w:tabs>
                <w:tab w:val="left" w:pos="735"/>
              </w:tabs>
              <w:spacing w:after="200" w:line="276" w:lineRule="auto"/>
              <w:ind w:firstLine="0"/>
              <w:jc w:val="center"/>
              <w:rPr>
                <w:rFonts w:ascii="Times New Roman" w:eastAsia="Times New Roman" w:hAnsi="Times New Roman" w:cs="Times New Roman"/>
                <w:color w:val="000000"/>
                <w:sz w:val="24"/>
                <w:szCs w:val="24"/>
              </w:rPr>
            </w:pPr>
            <w:r w:rsidRPr="00A94332">
              <w:rPr>
                <w:rFonts w:ascii="Times New Roman" w:eastAsia="Times New Roman" w:hAnsi="Times New Roman" w:cs="Times New Roman"/>
                <w:color w:val="000000"/>
                <w:sz w:val="24"/>
                <w:szCs w:val="24"/>
              </w:rPr>
              <w:t>Септембар 2026.</w:t>
            </w:r>
          </w:p>
        </w:tc>
        <w:tc>
          <w:tcPr>
            <w:tcW w:w="2416" w:type="dxa"/>
            <w:tcBorders>
              <w:top w:val="nil"/>
            </w:tcBorders>
          </w:tcPr>
          <w:p w:rsidR="00F2179A" w:rsidRPr="00C050C4" w:rsidRDefault="00156686">
            <w:pPr>
              <w:spacing w:line="240" w:lineRule="auto"/>
              <w:ind w:firstLine="0"/>
              <w:jc w:val="left"/>
              <w:rPr>
                <w:rFonts w:ascii="Times New Roman" w:eastAsia="Times New Roman" w:hAnsi="Times New Roman" w:cs="Times New Roman"/>
                <w:color w:val="000000"/>
                <w:sz w:val="24"/>
                <w:szCs w:val="24"/>
                <w:lang w:val="ru-RU"/>
              </w:rPr>
            </w:pPr>
            <w:r w:rsidRPr="00C050C4">
              <w:rPr>
                <w:rFonts w:ascii="Times New Roman" w:eastAsia="Times New Roman" w:hAnsi="Times New Roman" w:cs="Times New Roman"/>
                <w:color w:val="000000"/>
                <w:sz w:val="24"/>
                <w:szCs w:val="24"/>
                <w:lang w:val="ru-RU"/>
              </w:rPr>
              <w:t xml:space="preserve">Евалуација Акционог плана САРП за септембар </w:t>
            </w:r>
          </w:p>
        </w:tc>
        <w:tc>
          <w:tcPr>
            <w:tcW w:w="3971" w:type="dxa"/>
          </w:tcPr>
          <w:p w:rsidR="00F2179A" w:rsidRPr="00C050C4" w:rsidRDefault="00156686">
            <w:pPr>
              <w:pBdr>
                <w:top w:val="nil"/>
                <w:left w:val="nil"/>
                <w:bottom w:val="nil"/>
                <w:right w:val="nil"/>
                <w:between w:val="nil"/>
              </w:pBdr>
              <w:spacing w:line="240" w:lineRule="auto"/>
              <w:ind w:firstLine="0"/>
              <w:jc w:val="left"/>
              <w:rPr>
                <w:rFonts w:ascii="Times New Roman" w:eastAsia="Times New Roman" w:hAnsi="Times New Roman" w:cs="Times New Roman"/>
                <w:color w:val="000000"/>
                <w:sz w:val="24"/>
                <w:szCs w:val="24"/>
                <w:lang w:val="ru-RU"/>
              </w:rPr>
            </w:pPr>
            <w:r w:rsidRPr="00C050C4">
              <w:rPr>
                <w:rFonts w:ascii="Times New Roman" w:eastAsia="Times New Roman" w:hAnsi="Times New Roman" w:cs="Times New Roman"/>
                <w:color w:val="000000"/>
                <w:sz w:val="24"/>
                <w:szCs w:val="24"/>
                <w:lang w:val="ru-RU"/>
              </w:rPr>
              <w:t xml:space="preserve">Провера урађених активности и препрека за реализацију </w:t>
            </w:r>
          </w:p>
        </w:tc>
        <w:tc>
          <w:tcPr>
            <w:tcW w:w="2125" w:type="dxa"/>
          </w:tcPr>
          <w:p w:rsidR="00F2179A" w:rsidRPr="00A94332" w:rsidRDefault="00156686">
            <w:pPr>
              <w:spacing w:after="200" w:line="276" w:lineRule="auto"/>
              <w:ind w:firstLine="0"/>
              <w:jc w:val="left"/>
              <w:rPr>
                <w:rFonts w:ascii="Times New Roman" w:eastAsia="Times New Roman" w:hAnsi="Times New Roman" w:cs="Times New Roman"/>
                <w:color w:val="000000"/>
                <w:sz w:val="24"/>
                <w:szCs w:val="24"/>
              </w:rPr>
            </w:pPr>
            <w:r w:rsidRPr="00A94332">
              <w:rPr>
                <w:rFonts w:ascii="Times New Roman" w:eastAsia="Times New Roman" w:hAnsi="Times New Roman" w:cs="Times New Roman"/>
                <w:color w:val="000000"/>
                <w:sz w:val="24"/>
                <w:szCs w:val="24"/>
              </w:rPr>
              <w:t>САРП, Директор школе</w:t>
            </w:r>
          </w:p>
        </w:tc>
      </w:tr>
      <w:tr w:rsidR="00F2179A">
        <w:trPr>
          <w:trHeight w:val="220"/>
        </w:trPr>
        <w:tc>
          <w:tcPr>
            <w:tcW w:w="1519" w:type="dxa"/>
            <w:vMerge w:val="restart"/>
          </w:tcPr>
          <w:p w:rsidR="00F2179A" w:rsidRPr="00A94332" w:rsidRDefault="00156686">
            <w:pPr>
              <w:spacing w:line="240" w:lineRule="auto"/>
              <w:ind w:firstLine="0"/>
              <w:jc w:val="center"/>
              <w:rPr>
                <w:rFonts w:ascii="Times New Roman" w:eastAsia="Times New Roman" w:hAnsi="Times New Roman" w:cs="Times New Roman"/>
                <w:color w:val="000000"/>
                <w:sz w:val="24"/>
                <w:szCs w:val="24"/>
              </w:rPr>
            </w:pPr>
            <w:r w:rsidRPr="00A94332">
              <w:rPr>
                <w:rFonts w:ascii="Times New Roman" w:eastAsia="Times New Roman" w:hAnsi="Times New Roman" w:cs="Times New Roman"/>
                <w:color w:val="000000"/>
                <w:sz w:val="24"/>
                <w:szCs w:val="24"/>
              </w:rPr>
              <w:t>Октобар 2026.</w:t>
            </w:r>
          </w:p>
        </w:tc>
        <w:tc>
          <w:tcPr>
            <w:tcW w:w="2416" w:type="dxa"/>
          </w:tcPr>
          <w:p w:rsidR="00F2179A" w:rsidRPr="00A94332" w:rsidRDefault="00156686">
            <w:pPr>
              <w:pBdr>
                <w:top w:val="nil"/>
                <w:left w:val="nil"/>
                <w:bottom w:val="nil"/>
                <w:right w:val="nil"/>
                <w:between w:val="nil"/>
              </w:pBdr>
              <w:spacing w:line="240" w:lineRule="auto"/>
              <w:ind w:firstLine="0"/>
              <w:jc w:val="left"/>
              <w:rPr>
                <w:rFonts w:ascii="Times New Roman" w:eastAsia="Times New Roman" w:hAnsi="Times New Roman" w:cs="Times New Roman"/>
                <w:color w:val="000000"/>
                <w:sz w:val="24"/>
                <w:szCs w:val="24"/>
              </w:rPr>
            </w:pPr>
            <w:r w:rsidRPr="00A94332">
              <w:rPr>
                <w:rFonts w:ascii="Times New Roman" w:eastAsia="Times New Roman" w:hAnsi="Times New Roman" w:cs="Times New Roman"/>
                <w:color w:val="000000"/>
                <w:sz w:val="24"/>
                <w:szCs w:val="24"/>
              </w:rPr>
              <w:t xml:space="preserve">Организација рада </w:t>
            </w:r>
          </w:p>
        </w:tc>
        <w:tc>
          <w:tcPr>
            <w:tcW w:w="3971" w:type="dxa"/>
          </w:tcPr>
          <w:p w:rsidR="00F2179A" w:rsidRPr="00C050C4" w:rsidRDefault="00156686">
            <w:pPr>
              <w:pBdr>
                <w:top w:val="nil"/>
                <w:left w:val="nil"/>
                <w:bottom w:val="nil"/>
                <w:right w:val="nil"/>
                <w:between w:val="nil"/>
              </w:pBdr>
              <w:spacing w:line="240" w:lineRule="auto"/>
              <w:ind w:firstLine="0"/>
              <w:jc w:val="left"/>
              <w:rPr>
                <w:rFonts w:ascii="Times New Roman" w:eastAsia="Times New Roman" w:hAnsi="Times New Roman" w:cs="Times New Roman"/>
                <w:color w:val="000000"/>
                <w:sz w:val="24"/>
                <w:szCs w:val="24"/>
                <w:lang w:val="ru-RU"/>
              </w:rPr>
            </w:pPr>
            <w:r w:rsidRPr="00C050C4">
              <w:rPr>
                <w:rFonts w:ascii="Times New Roman" w:eastAsia="Times New Roman" w:hAnsi="Times New Roman" w:cs="Times New Roman"/>
                <w:color w:val="000000"/>
                <w:sz w:val="24"/>
                <w:szCs w:val="24"/>
                <w:lang w:val="ru-RU"/>
              </w:rPr>
              <w:t>Израда месечног акционог плана за све носиоце активности ШРП</w:t>
            </w:r>
          </w:p>
        </w:tc>
        <w:tc>
          <w:tcPr>
            <w:tcW w:w="2125" w:type="dxa"/>
          </w:tcPr>
          <w:p w:rsidR="00F2179A" w:rsidRPr="00A94332" w:rsidRDefault="00156686">
            <w:pPr>
              <w:pBdr>
                <w:top w:val="nil"/>
                <w:left w:val="nil"/>
                <w:bottom w:val="nil"/>
                <w:right w:val="nil"/>
                <w:between w:val="nil"/>
              </w:pBdr>
              <w:spacing w:line="240" w:lineRule="auto"/>
              <w:ind w:firstLine="0"/>
              <w:jc w:val="left"/>
              <w:rPr>
                <w:rFonts w:ascii="Times New Roman" w:eastAsia="Times New Roman" w:hAnsi="Times New Roman" w:cs="Times New Roman"/>
                <w:color w:val="000000"/>
                <w:sz w:val="24"/>
                <w:szCs w:val="24"/>
              </w:rPr>
            </w:pPr>
            <w:r w:rsidRPr="00A94332">
              <w:rPr>
                <w:rFonts w:ascii="Times New Roman" w:eastAsia="Times New Roman" w:hAnsi="Times New Roman" w:cs="Times New Roman"/>
                <w:color w:val="000000"/>
                <w:sz w:val="24"/>
                <w:szCs w:val="24"/>
              </w:rPr>
              <w:t>САРП</w:t>
            </w:r>
          </w:p>
        </w:tc>
      </w:tr>
      <w:tr w:rsidR="00F2179A">
        <w:trPr>
          <w:cantSplit/>
          <w:trHeight w:val="220"/>
        </w:trPr>
        <w:tc>
          <w:tcPr>
            <w:tcW w:w="1519" w:type="dxa"/>
            <w:vMerge/>
          </w:tcPr>
          <w:p w:rsidR="00F2179A" w:rsidRPr="00A94332" w:rsidRDefault="00F2179A">
            <w:pPr>
              <w:widowControl w:val="0"/>
              <w:pBdr>
                <w:top w:val="nil"/>
                <w:left w:val="nil"/>
                <w:bottom w:val="nil"/>
                <w:right w:val="nil"/>
                <w:between w:val="nil"/>
              </w:pBdr>
              <w:spacing w:line="276" w:lineRule="auto"/>
              <w:ind w:firstLine="0"/>
              <w:jc w:val="left"/>
              <w:rPr>
                <w:rFonts w:ascii="Times New Roman" w:eastAsia="Times New Roman" w:hAnsi="Times New Roman" w:cs="Times New Roman"/>
                <w:color w:val="000000"/>
                <w:sz w:val="24"/>
                <w:szCs w:val="24"/>
              </w:rPr>
            </w:pPr>
          </w:p>
        </w:tc>
        <w:tc>
          <w:tcPr>
            <w:tcW w:w="2416" w:type="dxa"/>
          </w:tcPr>
          <w:p w:rsidR="00F2179A" w:rsidRPr="00C050C4" w:rsidRDefault="00156686">
            <w:pPr>
              <w:pBdr>
                <w:top w:val="nil"/>
                <w:left w:val="nil"/>
                <w:bottom w:val="nil"/>
                <w:right w:val="nil"/>
                <w:between w:val="nil"/>
              </w:pBdr>
              <w:spacing w:line="240" w:lineRule="auto"/>
              <w:ind w:firstLine="0"/>
              <w:jc w:val="left"/>
              <w:rPr>
                <w:rFonts w:ascii="Times New Roman" w:eastAsia="Times New Roman" w:hAnsi="Times New Roman" w:cs="Times New Roman"/>
                <w:color w:val="000000"/>
                <w:sz w:val="24"/>
                <w:szCs w:val="24"/>
                <w:lang w:val="ru-RU"/>
              </w:rPr>
            </w:pPr>
            <w:r w:rsidRPr="00C050C4">
              <w:rPr>
                <w:rFonts w:ascii="Times New Roman" w:eastAsia="Times New Roman" w:hAnsi="Times New Roman" w:cs="Times New Roman"/>
                <w:color w:val="000000"/>
                <w:sz w:val="24"/>
                <w:szCs w:val="24"/>
                <w:lang w:val="ru-RU"/>
              </w:rPr>
              <w:t xml:space="preserve">Евалуација Акционог плана САРП за октобар </w:t>
            </w:r>
          </w:p>
        </w:tc>
        <w:tc>
          <w:tcPr>
            <w:tcW w:w="3971" w:type="dxa"/>
          </w:tcPr>
          <w:p w:rsidR="00F2179A" w:rsidRPr="00C050C4" w:rsidRDefault="00156686">
            <w:pPr>
              <w:pBdr>
                <w:top w:val="nil"/>
                <w:left w:val="nil"/>
                <w:bottom w:val="nil"/>
                <w:right w:val="nil"/>
                <w:between w:val="nil"/>
              </w:pBdr>
              <w:spacing w:line="240" w:lineRule="auto"/>
              <w:ind w:firstLine="0"/>
              <w:jc w:val="left"/>
              <w:rPr>
                <w:rFonts w:ascii="Times New Roman" w:eastAsia="Times New Roman" w:hAnsi="Times New Roman" w:cs="Times New Roman"/>
                <w:color w:val="000000"/>
                <w:sz w:val="24"/>
                <w:szCs w:val="24"/>
                <w:lang w:val="ru-RU"/>
              </w:rPr>
            </w:pPr>
            <w:r w:rsidRPr="00C050C4">
              <w:rPr>
                <w:rFonts w:ascii="Times New Roman" w:eastAsia="Times New Roman" w:hAnsi="Times New Roman" w:cs="Times New Roman"/>
                <w:color w:val="000000"/>
                <w:sz w:val="24"/>
                <w:szCs w:val="24"/>
                <w:lang w:val="ru-RU"/>
              </w:rPr>
              <w:t>Провера урађених активности и препрека за реализацију</w:t>
            </w:r>
          </w:p>
        </w:tc>
        <w:tc>
          <w:tcPr>
            <w:tcW w:w="2125" w:type="dxa"/>
          </w:tcPr>
          <w:p w:rsidR="00F2179A" w:rsidRPr="00A94332" w:rsidRDefault="00156686">
            <w:pPr>
              <w:pBdr>
                <w:top w:val="nil"/>
                <w:left w:val="nil"/>
                <w:bottom w:val="nil"/>
                <w:right w:val="nil"/>
                <w:between w:val="nil"/>
              </w:pBdr>
              <w:spacing w:line="240" w:lineRule="auto"/>
              <w:ind w:firstLine="0"/>
              <w:jc w:val="left"/>
              <w:rPr>
                <w:rFonts w:ascii="Times New Roman" w:eastAsia="Times New Roman" w:hAnsi="Times New Roman" w:cs="Times New Roman"/>
                <w:color w:val="000000"/>
                <w:sz w:val="24"/>
                <w:szCs w:val="24"/>
              </w:rPr>
            </w:pPr>
            <w:r w:rsidRPr="00A94332">
              <w:rPr>
                <w:rFonts w:ascii="Times New Roman" w:eastAsia="Times New Roman" w:hAnsi="Times New Roman" w:cs="Times New Roman"/>
                <w:color w:val="000000"/>
                <w:sz w:val="24"/>
                <w:szCs w:val="24"/>
              </w:rPr>
              <w:t>САРП, Директор школе</w:t>
            </w:r>
          </w:p>
        </w:tc>
      </w:tr>
      <w:tr w:rsidR="00F2179A">
        <w:trPr>
          <w:cantSplit/>
          <w:trHeight w:val="220"/>
        </w:trPr>
        <w:tc>
          <w:tcPr>
            <w:tcW w:w="1519" w:type="dxa"/>
            <w:vMerge w:val="restart"/>
          </w:tcPr>
          <w:p w:rsidR="00F2179A" w:rsidRPr="00A94332" w:rsidRDefault="00156686">
            <w:pPr>
              <w:spacing w:line="240" w:lineRule="auto"/>
              <w:ind w:firstLine="0"/>
              <w:jc w:val="center"/>
              <w:rPr>
                <w:rFonts w:ascii="Times New Roman" w:eastAsia="Times New Roman" w:hAnsi="Times New Roman" w:cs="Times New Roman"/>
                <w:color w:val="000000"/>
                <w:sz w:val="24"/>
                <w:szCs w:val="24"/>
              </w:rPr>
            </w:pPr>
            <w:r w:rsidRPr="00A94332">
              <w:rPr>
                <w:rFonts w:ascii="Times New Roman" w:eastAsia="Times New Roman" w:hAnsi="Times New Roman" w:cs="Times New Roman"/>
                <w:color w:val="000000"/>
                <w:sz w:val="24"/>
                <w:szCs w:val="24"/>
              </w:rPr>
              <w:t>Новембар 2026.</w:t>
            </w:r>
          </w:p>
        </w:tc>
        <w:tc>
          <w:tcPr>
            <w:tcW w:w="2416" w:type="dxa"/>
          </w:tcPr>
          <w:p w:rsidR="00F2179A" w:rsidRPr="00A94332" w:rsidRDefault="00156686">
            <w:pPr>
              <w:spacing w:after="200" w:line="276" w:lineRule="auto"/>
              <w:ind w:firstLine="0"/>
              <w:jc w:val="left"/>
              <w:rPr>
                <w:rFonts w:ascii="Times New Roman" w:eastAsia="Times New Roman" w:hAnsi="Times New Roman" w:cs="Times New Roman"/>
                <w:color w:val="000000"/>
                <w:sz w:val="24"/>
                <w:szCs w:val="24"/>
              </w:rPr>
            </w:pPr>
            <w:r w:rsidRPr="00A94332">
              <w:rPr>
                <w:rFonts w:ascii="Times New Roman" w:eastAsia="Times New Roman" w:hAnsi="Times New Roman" w:cs="Times New Roman"/>
                <w:color w:val="000000"/>
                <w:sz w:val="24"/>
                <w:szCs w:val="24"/>
              </w:rPr>
              <w:t>Организација рада</w:t>
            </w:r>
          </w:p>
        </w:tc>
        <w:tc>
          <w:tcPr>
            <w:tcW w:w="3971" w:type="dxa"/>
          </w:tcPr>
          <w:p w:rsidR="00F2179A" w:rsidRPr="00C050C4" w:rsidRDefault="00156686">
            <w:pPr>
              <w:pBdr>
                <w:top w:val="nil"/>
                <w:left w:val="nil"/>
                <w:bottom w:val="nil"/>
                <w:right w:val="nil"/>
                <w:between w:val="nil"/>
              </w:pBdr>
              <w:spacing w:line="240" w:lineRule="auto"/>
              <w:ind w:firstLine="0"/>
              <w:jc w:val="left"/>
              <w:rPr>
                <w:rFonts w:ascii="Times New Roman" w:eastAsia="Times New Roman" w:hAnsi="Times New Roman" w:cs="Times New Roman"/>
                <w:color w:val="000000"/>
                <w:sz w:val="24"/>
                <w:szCs w:val="24"/>
                <w:lang w:val="ru-RU"/>
              </w:rPr>
            </w:pPr>
            <w:r w:rsidRPr="00C050C4">
              <w:rPr>
                <w:rFonts w:ascii="Times New Roman" w:eastAsia="Times New Roman" w:hAnsi="Times New Roman" w:cs="Times New Roman"/>
                <w:color w:val="000000"/>
                <w:sz w:val="24"/>
                <w:szCs w:val="24"/>
                <w:lang w:val="ru-RU"/>
              </w:rPr>
              <w:t>Израда месечног акционог плана за све носиоце активности ШРП</w:t>
            </w:r>
          </w:p>
        </w:tc>
        <w:tc>
          <w:tcPr>
            <w:tcW w:w="2125" w:type="dxa"/>
          </w:tcPr>
          <w:p w:rsidR="00F2179A" w:rsidRPr="00A94332" w:rsidRDefault="00156686">
            <w:pPr>
              <w:pBdr>
                <w:top w:val="nil"/>
                <w:left w:val="nil"/>
                <w:bottom w:val="nil"/>
                <w:right w:val="nil"/>
                <w:between w:val="nil"/>
              </w:pBdr>
              <w:spacing w:line="240" w:lineRule="auto"/>
              <w:ind w:firstLine="0"/>
              <w:jc w:val="left"/>
              <w:rPr>
                <w:rFonts w:ascii="Times New Roman" w:eastAsia="Times New Roman" w:hAnsi="Times New Roman" w:cs="Times New Roman"/>
                <w:color w:val="000000"/>
                <w:sz w:val="24"/>
                <w:szCs w:val="24"/>
              </w:rPr>
            </w:pPr>
            <w:r w:rsidRPr="00A94332">
              <w:rPr>
                <w:rFonts w:ascii="Times New Roman" w:eastAsia="Times New Roman" w:hAnsi="Times New Roman" w:cs="Times New Roman"/>
                <w:color w:val="000000"/>
                <w:sz w:val="24"/>
                <w:szCs w:val="24"/>
              </w:rPr>
              <w:t>САРП</w:t>
            </w:r>
          </w:p>
        </w:tc>
      </w:tr>
      <w:tr w:rsidR="00F2179A">
        <w:trPr>
          <w:cantSplit/>
          <w:trHeight w:val="220"/>
        </w:trPr>
        <w:tc>
          <w:tcPr>
            <w:tcW w:w="1519" w:type="dxa"/>
            <w:vMerge/>
          </w:tcPr>
          <w:p w:rsidR="00F2179A" w:rsidRPr="00A94332" w:rsidRDefault="00F2179A">
            <w:pPr>
              <w:widowControl w:val="0"/>
              <w:pBdr>
                <w:top w:val="nil"/>
                <w:left w:val="nil"/>
                <w:bottom w:val="nil"/>
                <w:right w:val="nil"/>
                <w:between w:val="nil"/>
              </w:pBdr>
              <w:spacing w:line="276" w:lineRule="auto"/>
              <w:ind w:firstLine="0"/>
              <w:jc w:val="left"/>
              <w:rPr>
                <w:rFonts w:ascii="Times New Roman" w:eastAsia="Times New Roman" w:hAnsi="Times New Roman" w:cs="Times New Roman"/>
                <w:color w:val="000000"/>
                <w:sz w:val="24"/>
                <w:szCs w:val="24"/>
              </w:rPr>
            </w:pPr>
          </w:p>
        </w:tc>
        <w:tc>
          <w:tcPr>
            <w:tcW w:w="2416" w:type="dxa"/>
          </w:tcPr>
          <w:p w:rsidR="00F2179A" w:rsidRPr="00C050C4" w:rsidRDefault="00156686">
            <w:pPr>
              <w:pBdr>
                <w:top w:val="nil"/>
                <w:left w:val="nil"/>
                <w:bottom w:val="nil"/>
                <w:right w:val="nil"/>
                <w:between w:val="nil"/>
              </w:pBdr>
              <w:spacing w:line="240" w:lineRule="auto"/>
              <w:ind w:firstLine="0"/>
              <w:jc w:val="left"/>
              <w:rPr>
                <w:rFonts w:ascii="Times New Roman" w:eastAsia="Times New Roman" w:hAnsi="Times New Roman" w:cs="Times New Roman"/>
                <w:color w:val="000000"/>
                <w:sz w:val="24"/>
                <w:szCs w:val="24"/>
                <w:lang w:val="ru-RU"/>
              </w:rPr>
            </w:pPr>
            <w:r w:rsidRPr="00C050C4">
              <w:rPr>
                <w:rFonts w:ascii="Times New Roman" w:eastAsia="Times New Roman" w:hAnsi="Times New Roman" w:cs="Times New Roman"/>
                <w:color w:val="000000"/>
                <w:sz w:val="24"/>
                <w:szCs w:val="24"/>
                <w:lang w:val="ru-RU"/>
              </w:rPr>
              <w:t>14.9.1.Упознавање наставника са динамиком спровођења иновативних метода наставе и учења</w:t>
            </w:r>
          </w:p>
        </w:tc>
        <w:tc>
          <w:tcPr>
            <w:tcW w:w="3971" w:type="dxa"/>
          </w:tcPr>
          <w:p w:rsidR="00F2179A" w:rsidRPr="00C050C4" w:rsidRDefault="00156686">
            <w:pPr>
              <w:pBdr>
                <w:top w:val="nil"/>
                <w:left w:val="nil"/>
                <w:bottom w:val="nil"/>
                <w:right w:val="nil"/>
                <w:between w:val="nil"/>
              </w:pBdr>
              <w:spacing w:line="240" w:lineRule="auto"/>
              <w:ind w:firstLine="0"/>
              <w:jc w:val="left"/>
              <w:rPr>
                <w:rFonts w:ascii="Times New Roman" w:eastAsia="Times New Roman" w:hAnsi="Times New Roman" w:cs="Times New Roman"/>
                <w:color w:val="000000"/>
                <w:sz w:val="24"/>
                <w:szCs w:val="24"/>
                <w:lang w:val="ru-RU"/>
              </w:rPr>
            </w:pPr>
            <w:r w:rsidRPr="00C050C4">
              <w:rPr>
                <w:rFonts w:ascii="Times New Roman" w:eastAsia="Times New Roman" w:hAnsi="Times New Roman" w:cs="Times New Roman"/>
                <w:color w:val="000000"/>
                <w:sz w:val="24"/>
                <w:szCs w:val="24"/>
                <w:lang w:val="ru-RU"/>
              </w:rPr>
              <w:t>Одабир метода по разредима</w:t>
            </w:r>
          </w:p>
          <w:p w:rsidR="00F2179A" w:rsidRPr="00C050C4" w:rsidRDefault="00156686">
            <w:pPr>
              <w:pBdr>
                <w:top w:val="nil"/>
                <w:left w:val="nil"/>
                <w:bottom w:val="nil"/>
                <w:right w:val="nil"/>
                <w:between w:val="nil"/>
              </w:pBdr>
              <w:spacing w:line="240" w:lineRule="auto"/>
              <w:ind w:firstLine="0"/>
              <w:jc w:val="left"/>
              <w:rPr>
                <w:rFonts w:ascii="Times New Roman" w:eastAsia="Times New Roman" w:hAnsi="Times New Roman" w:cs="Times New Roman"/>
                <w:color w:val="000000"/>
                <w:sz w:val="24"/>
                <w:szCs w:val="24"/>
                <w:lang w:val="ru-RU"/>
              </w:rPr>
            </w:pPr>
            <w:r w:rsidRPr="00C050C4">
              <w:rPr>
                <w:rFonts w:ascii="Times New Roman" w:eastAsia="Times New Roman" w:hAnsi="Times New Roman" w:cs="Times New Roman"/>
                <w:color w:val="000000"/>
                <w:sz w:val="24"/>
                <w:szCs w:val="24"/>
                <w:lang w:val="ru-RU"/>
              </w:rPr>
              <w:t>Проширивање знања о иновативним методама</w:t>
            </w:r>
          </w:p>
          <w:p w:rsidR="00F2179A" w:rsidRPr="00C050C4" w:rsidRDefault="00156686">
            <w:pPr>
              <w:pBdr>
                <w:top w:val="nil"/>
                <w:left w:val="nil"/>
                <w:bottom w:val="nil"/>
                <w:right w:val="nil"/>
                <w:between w:val="nil"/>
              </w:pBdr>
              <w:spacing w:line="240" w:lineRule="auto"/>
              <w:ind w:firstLine="0"/>
              <w:jc w:val="left"/>
              <w:rPr>
                <w:rFonts w:ascii="Times New Roman" w:eastAsia="Times New Roman" w:hAnsi="Times New Roman" w:cs="Times New Roman"/>
                <w:color w:val="000000"/>
                <w:sz w:val="24"/>
                <w:szCs w:val="24"/>
                <w:lang w:val="ru-RU"/>
              </w:rPr>
            </w:pPr>
            <w:r w:rsidRPr="00C050C4">
              <w:rPr>
                <w:rFonts w:ascii="Times New Roman" w:eastAsia="Times New Roman" w:hAnsi="Times New Roman" w:cs="Times New Roman"/>
                <w:color w:val="000000"/>
                <w:sz w:val="24"/>
                <w:szCs w:val="24"/>
                <w:lang w:val="ru-RU"/>
              </w:rPr>
              <w:t xml:space="preserve">Огледни и угледни часови </w:t>
            </w:r>
          </w:p>
          <w:p w:rsidR="00F2179A" w:rsidRPr="00C050C4" w:rsidRDefault="00156686">
            <w:pPr>
              <w:pBdr>
                <w:top w:val="nil"/>
                <w:left w:val="nil"/>
                <w:bottom w:val="nil"/>
                <w:right w:val="nil"/>
                <w:between w:val="nil"/>
              </w:pBdr>
              <w:spacing w:line="240" w:lineRule="auto"/>
              <w:ind w:firstLine="0"/>
              <w:jc w:val="left"/>
              <w:rPr>
                <w:rFonts w:ascii="Times New Roman" w:eastAsia="Times New Roman" w:hAnsi="Times New Roman" w:cs="Times New Roman"/>
                <w:color w:val="000000"/>
                <w:sz w:val="24"/>
                <w:szCs w:val="24"/>
                <w:lang w:val="ru-RU"/>
              </w:rPr>
            </w:pPr>
            <w:r w:rsidRPr="00C050C4">
              <w:rPr>
                <w:rFonts w:ascii="Times New Roman" w:eastAsia="Times New Roman" w:hAnsi="Times New Roman" w:cs="Times New Roman"/>
                <w:color w:val="000000"/>
                <w:sz w:val="24"/>
                <w:szCs w:val="24"/>
                <w:lang w:val="ru-RU"/>
              </w:rPr>
              <w:t>Дискусија, препреке, смернице, мере за побољшање</w:t>
            </w:r>
          </w:p>
        </w:tc>
        <w:tc>
          <w:tcPr>
            <w:tcW w:w="2125" w:type="dxa"/>
          </w:tcPr>
          <w:p w:rsidR="00F2179A" w:rsidRPr="00A94332" w:rsidRDefault="00156686">
            <w:pPr>
              <w:pBdr>
                <w:top w:val="nil"/>
                <w:left w:val="nil"/>
                <w:bottom w:val="nil"/>
                <w:right w:val="nil"/>
                <w:between w:val="nil"/>
              </w:pBdr>
              <w:spacing w:line="240" w:lineRule="auto"/>
              <w:ind w:firstLine="0"/>
              <w:jc w:val="left"/>
              <w:rPr>
                <w:rFonts w:ascii="Times New Roman" w:eastAsia="Times New Roman" w:hAnsi="Times New Roman" w:cs="Times New Roman"/>
                <w:color w:val="000000"/>
                <w:sz w:val="24"/>
                <w:szCs w:val="24"/>
              </w:rPr>
            </w:pPr>
            <w:r w:rsidRPr="00A94332">
              <w:rPr>
                <w:rFonts w:ascii="Times New Roman" w:eastAsia="Times New Roman" w:hAnsi="Times New Roman" w:cs="Times New Roman"/>
                <w:color w:val="000000"/>
                <w:sz w:val="24"/>
                <w:szCs w:val="24"/>
              </w:rPr>
              <w:t>САРП</w:t>
            </w:r>
          </w:p>
          <w:p w:rsidR="00F2179A" w:rsidRPr="00A94332" w:rsidRDefault="00156686">
            <w:pPr>
              <w:pBdr>
                <w:top w:val="nil"/>
                <w:left w:val="nil"/>
                <w:bottom w:val="nil"/>
                <w:right w:val="nil"/>
                <w:between w:val="nil"/>
              </w:pBdr>
              <w:spacing w:line="240" w:lineRule="auto"/>
              <w:ind w:firstLine="0"/>
              <w:jc w:val="left"/>
              <w:rPr>
                <w:rFonts w:ascii="Times New Roman" w:eastAsia="Times New Roman" w:hAnsi="Times New Roman" w:cs="Times New Roman"/>
                <w:color w:val="000000"/>
                <w:sz w:val="24"/>
                <w:szCs w:val="24"/>
              </w:rPr>
            </w:pPr>
            <w:r w:rsidRPr="00A94332">
              <w:rPr>
                <w:rFonts w:ascii="Times New Roman" w:eastAsia="Times New Roman" w:hAnsi="Times New Roman" w:cs="Times New Roman"/>
                <w:color w:val="000000"/>
                <w:sz w:val="24"/>
                <w:szCs w:val="24"/>
              </w:rPr>
              <w:t>ППС</w:t>
            </w:r>
          </w:p>
        </w:tc>
      </w:tr>
      <w:tr w:rsidR="00F2179A">
        <w:trPr>
          <w:trHeight w:val="220"/>
        </w:trPr>
        <w:tc>
          <w:tcPr>
            <w:tcW w:w="1519" w:type="dxa"/>
            <w:vMerge/>
          </w:tcPr>
          <w:p w:rsidR="00F2179A" w:rsidRPr="00A94332" w:rsidRDefault="00F2179A">
            <w:pPr>
              <w:widowControl w:val="0"/>
              <w:pBdr>
                <w:top w:val="nil"/>
                <w:left w:val="nil"/>
                <w:bottom w:val="nil"/>
                <w:right w:val="nil"/>
                <w:between w:val="nil"/>
              </w:pBdr>
              <w:spacing w:line="276" w:lineRule="auto"/>
              <w:ind w:firstLine="0"/>
              <w:jc w:val="left"/>
              <w:rPr>
                <w:rFonts w:ascii="Times New Roman" w:eastAsia="Times New Roman" w:hAnsi="Times New Roman" w:cs="Times New Roman"/>
                <w:color w:val="000000"/>
                <w:sz w:val="24"/>
                <w:szCs w:val="24"/>
              </w:rPr>
            </w:pPr>
          </w:p>
        </w:tc>
        <w:tc>
          <w:tcPr>
            <w:tcW w:w="2416" w:type="dxa"/>
          </w:tcPr>
          <w:p w:rsidR="00F2179A" w:rsidRPr="00C050C4" w:rsidRDefault="00156686">
            <w:pPr>
              <w:pBdr>
                <w:top w:val="nil"/>
                <w:left w:val="nil"/>
                <w:bottom w:val="nil"/>
                <w:right w:val="nil"/>
                <w:between w:val="nil"/>
              </w:pBdr>
              <w:spacing w:line="240" w:lineRule="auto"/>
              <w:ind w:firstLine="0"/>
              <w:jc w:val="left"/>
              <w:rPr>
                <w:rFonts w:ascii="Times New Roman" w:eastAsia="Times New Roman" w:hAnsi="Times New Roman" w:cs="Times New Roman"/>
                <w:color w:val="000000"/>
                <w:sz w:val="24"/>
                <w:szCs w:val="24"/>
                <w:lang w:val="ru-RU"/>
              </w:rPr>
            </w:pPr>
            <w:r w:rsidRPr="00C050C4">
              <w:rPr>
                <w:rFonts w:ascii="Times New Roman" w:eastAsia="Times New Roman" w:hAnsi="Times New Roman" w:cs="Times New Roman"/>
                <w:color w:val="000000"/>
                <w:sz w:val="24"/>
                <w:szCs w:val="24"/>
                <w:lang w:val="ru-RU"/>
              </w:rPr>
              <w:t xml:space="preserve">Евалуација Акционог плана САРП за новембар </w:t>
            </w:r>
          </w:p>
        </w:tc>
        <w:tc>
          <w:tcPr>
            <w:tcW w:w="3971" w:type="dxa"/>
            <w:tcBorders>
              <w:right w:val="single" w:sz="4" w:space="0" w:color="000000"/>
            </w:tcBorders>
          </w:tcPr>
          <w:p w:rsidR="00F2179A" w:rsidRPr="00C050C4" w:rsidRDefault="00156686">
            <w:pPr>
              <w:pBdr>
                <w:top w:val="nil"/>
                <w:left w:val="nil"/>
                <w:bottom w:val="nil"/>
                <w:right w:val="nil"/>
                <w:between w:val="nil"/>
              </w:pBdr>
              <w:spacing w:line="240" w:lineRule="auto"/>
              <w:ind w:firstLine="0"/>
              <w:jc w:val="left"/>
              <w:rPr>
                <w:rFonts w:ascii="Times New Roman" w:eastAsia="Times New Roman" w:hAnsi="Times New Roman" w:cs="Times New Roman"/>
                <w:color w:val="000000"/>
                <w:sz w:val="24"/>
                <w:szCs w:val="24"/>
                <w:lang w:val="ru-RU"/>
              </w:rPr>
            </w:pPr>
            <w:r w:rsidRPr="00C050C4">
              <w:rPr>
                <w:rFonts w:ascii="Times New Roman" w:eastAsia="Times New Roman" w:hAnsi="Times New Roman" w:cs="Times New Roman"/>
                <w:color w:val="000000"/>
                <w:sz w:val="24"/>
                <w:szCs w:val="24"/>
                <w:lang w:val="ru-RU"/>
              </w:rPr>
              <w:t>Провера урађених активности и препрека за реализацију</w:t>
            </w:r>
          </w:p>
        </w:tc>
        <w:tc>
          <w:tcPr>
            <w:tcW w:w="2125" w:type="dxa"/>
            <w:tcBorders>
              <w:left w:val="single" w:sz="4" w:space="0" w:color="000000"/>
            </w:tcBorders>
          </w:tcPr>
          <w:p w:rsidR="00F2179A" w:rsidRPr="00A94332" w:rsidRDefault="00156686">
            <w:pPr>
              <w:pBdr>
                <w:top w:val="nil"/>
                <w:left w:val="nil"/>
                <w:bottom w:val="nil"/>
                <w:right w:val="nil"/>
                <w:between w:val="nil"/>
              </w:pBdr>
              <w:spacing w:line="240" w:lineRule="auto"/>
              <w:ind w:firstLine="0"/>
              <w:jc w:val="left"/>
              <w:rPr>
                <w:rFonts w:ascii="Times New Roman" w:eastAsia="Times New Roman" w:hAnsi="Times New Roman" w:cs="Times New Roman"/>
                <w:color w:val="000000"/>
                <w:sz w:val="24"/>
                <w:szCs w:val="24"/>
              </w:rPr>
            </w:pPr>
            <w:r w:rsidRPr="00A94332">
              <w:rPr>
                <w:rFonts w:ascii="Times New Roman" w:eastAsia="Times New Roman" w:hAnsi="Times New Roman" w:cs="Times New Roman"/>
                <w:color w:val="000000"/>
                <w:sz w:val="24"/>
                <w:szCs w:val="24"/>
              </w:rPr>
              <w:t>САРП, Директор школе</w:t>
            </w:r>
          </w:p>
        </w:tc>
      </w:tr>
      <w:tr w:rsidR="00F2179A" w:rsidRPr="00062BA8">
        <w:trPr>
          <w:cantSplit/>
          <w:trHeight w:val="678"/>
        </w:trPr>
        <w:tc>
          <w:tcPr>
            <w:tcW w:w="1519" w:type="dxa"/>
            <w:vMerge w:val="restart"/>
          </w:tcPr>
          <w:p w:rsidR="00F2179A" w:rsidRPr="00A94332" w:rsidRDefault="00156686">
            <w:pPr>
              <w:spacing w:line="240" w:lineRule="auto"/>
              <w:ind w:firstLine="0"/>
              <w:jc w:val="center"/>
              <w:rPr>
                <w:rFonts w:ascii="Times New Roman" w:eastAsia="Times New Roman" w:hAnsi="Times New Roman" w:cs="Times New Roman"/>
                <w:color w:val="000000"/>
                <w:sz w:val="24"/>
                <w:szCs w:val="24"/>
              </w:rPr>
            </w:pPr>
            <w:r w:rsidRPr="00A94332">
              <w:rPr>
                <w:rFonts w:ascii="Times New Roman" w:eastAsia="Times New Roman" w:hAnsi="Times New Roman" w:cs="Times New Roman"/>
                <w:color w:val="000000"/>
                <w:sz w:val="24"/>
                <w:szCs w:val="24"/>
              </w:rPr>
              <w:t>Децембар 2026.</w:t>
            </w:r>
          </w:p>
        </w:tc>
        <w:tc>
          <w:tcPr>
            <w:tcW w:w="2416" w:type="dxa"/>
          </w:tcPr>
          <w:p w:rsidR="00F2179A" w:rsidRPr="00A94332" w:rsidRDefault="00156686">
            <w:pPr>
              <w:widowControl w:val="0"/>
              <w:pBdr>
                <w:top w:val="nil"/>
                <w:left w:val="nil"/>
                <w:bottom w:val="nil"/>
                <w:right w:val="nil"/>
                <w:between w:val="nil"/>
              </w:pBdr>
              <w:spacing w:line="276" w:lineRule="auto"/>
              <w:ind w:firstLine="0"/>
              <w:jc w:val="left"/>
              <w:rPr>
                <w:rFonts w:ascii="Times New Roman" w:eastAsia="Times New Roman" w:hAnsi="Times New Roman" w:cs="Times New Roman"/>
                <w:color w:val="000000"/>
                <w:sz w:val="24"/>
                <w:szCs w:val="24"/>
              </w:rPr>
            </w:pPr>
            <w:r w:rsidRPr="00A94332">
              <w:rPr>
                <w:rFonts w:ascii="Times New Roman" w:eastAsia="Times New Roman" w:hAnsi="Times New Roman" w:cs="Times New Roman"/>
                <w:color w:val="000000"/>
                <w:sz w:val="24"/>
                <w:szCs w:val="24"/>
              </w:rPr>
              <w:t>Организација рада</w:t>
            </w:r>
          </w:p>
        </w:tc>
        <w:tc>
          <w:tcPr>
            <w:tcW w:w="3971" w:type="dxa"/>
            <w:tcBorders>
              <w:top w:val="single" w:sz="4" w:space="0" w:color="000000"/>
              <w:right w:val="single" w:sz="4" w:space="0" w:color="000000"/>
            </w:tcBorders>
          </w:tcPr>
          <w:p w:rsidR="00F2179A" w:rsidRPr="00C050C4" w:rsidRDefault="00156686">
            <w:pPr>
              <w:pBdr>
                <w:top w:val="nil"/>
                <w:left w:val="nil"/>
                <w:bottom w:val="nil"/>
                <w:right w:val="nil"/>
                <w:between w:val="nil"/>
              </w:pBdr>
              <w:spacing w:line="240" w:lineRule="auto"/>
              <w:ind w:firstLine="0"/>
              <w:jc w:val="left"/>
              <w:rPr>
                <w:rFonts w:ascii="Times New Roman" w:eastAsia="Times New Roman" w:hAnsi="Times New Roman" w:cs="Times New Roman"/>
                <w:color w:val="000000"/>
                <w:sz w:val="24"/>
                <w:szCs w:val="24"/>
                <w:lang w:val="ru-RU"/>
              </w:rPr>
            </w:pPr>
            <w:r w:rsidRPr="00C050C4">
              <w:rPr>
                <w:rFonts w:ascii="Times New Roman" w:eastAsia="Times New Roman" w:hAnsi="Times New Roman" w:cs="Times New Roman"/>
                <w:color w:val="000000"/>
                <w:sz w:val="24"/>
                <w:szCs w:val="24"/>
                <w:lang w:val="ru-RU"/>
              </w:rPr>
              <w:t>Састанци са тимовима/стручним већима, анализа рада</w:t>
            </w:r>
          </w:p>
          <w:p w:rsidR="00F2179A" w:rsidRPr="00C050C4" w:rsidRDefault="00F2179A">
            <w:pPr>
              <w:pBdr>
                <w:top w:val="nil"/>
                <w:left w:val="nil"/>
                <w:bottom w:val="nil"/>
                <w:right w:val="nil"/>
                <w:between w:val="nil"/>
              </w:pBdr>
              <w:spacing w:line="240" w:lineRule="auto"/>
              <w:ind w:firstLine="0"/>
              <w:jc w:val="left"/>
              <w:rPr>
                <w:rFonts w:ascii="Times New Roman" w:eastAsia="Times New Roman" w:hAnsi="Times New Roman" w:cs="Times New Roman"/>
                <w:color w:val="000000"/>
                <w:sz w:val="24"/>
                <w:szCs w:val="24"/>
                <w:lang w:val="ru-RU"/>
              </w:rPr>
            </w:pPr>
          </w:p>
        </w:tc>
        <w:tc>
          <w:tcPr>
            <w:tcW w:w="2125" w:type="dxa"/>
          </w:tcPr>
          <w:p w:rsidR="00F2179A" w:rsidRPr="00C050C4" w:rsidRDefault="00F2179A">
            <w:pPr>
              <w:spacing w:line="240" w:lineRule="auto"/>
              <w:ind w:firstLine="0"/>
              <w:jc w:val="left"/>
              <w:rPr>
                <w:rFonts w:ascii="Times New Roman" w:eastAsia="Times New Roman" w:hAnsi="Times New Roman" w:cs="Times New Roman"/>
                <w:color w:val="000000"/>
                <w:sz w:val="24"/>
                <w:szCs w:val="24"/>
                <w:lang w:val="ru-RU"/>
              </w:rPr>
            </w:pPr>
          </w:p>
          <w:p w:rsidR="00F2179A" w:rsidRPr="00C050C4" w:rsidRDefault="00F2179A">
            <w:pPr>
              <w:spacing w:line="240" w:lineRule="auto"/>
              <w:ind w:firstLine="0"/>
              <w:jc w:val="left"/>
              <w:rPr>
                <w:rFonts w:ascii="Times New Roman" w:eastAsia="Times New Roman" w:hAnsi="Times New Roman" w:cs="Times New Roman"/>
                <w:color w:val="000000"/>
                <w:sz w:val="24"/>
                <w:szCs w:val="24"/>
                <w:lang w:val="ru-RU"/>
              </w:rPr>
            </w:pPr>
          </w:p>
        </w:tc>
      </w:tr>
      <w:tr w:rsidR="00F2179A">
        <w:trPr>
          <w:cantSplit/>
          <w:trHeight w:val="960"/>
        </w:trPr>
        <w:tc>
          <w:tcPr>
            <w:tcW w:w="1519" w:type="dxa"/>
            <w:vMerge/>
          </w:tcPr>
          <w:p w:rsidR="00F2179A" w:rsidRPr="00C050C4" w:rsidRDefault="00F2179A">
            <w:pPr>
              <w:widowControl w:val="0"/>
              <w:pBdr>
                <w:top w:val="nil"/>
                <w:left w:val="nil"/>
                <w:bottom w:val="nil"/>
                <w:right w:val="nil"/>
                <w:between w:val="nil"/>
              </w:pBdr>
              <w:spacing w:line="276" w:lineRule="auto"/>
              <w:ind w:firstLine="0"/>
              <w:jc w:val="left"/>
              <w:rPr>
                <w:rFonts w:ascii="Times New Roman" w:eastAsia="Times New Roman" w:hAnsi="Times New Roman" w:cs="Times New Roman"/>
                <w:color w:val="000000"/>
                <w:sz w:val="24"/>
                <w:szCs w:val="24"/>
                <w:lang w:val="ru-RU"/>
              </w:rPr>
            </w:pPr>
          </w:p>
        </w:tc>
        <w:tc>
          <w:tcPr>
            <w:tcW w:w="2416" w:type="dxa"/>
          </w:tcPr>
          <w:p w:rsidR="00F2179A" w:rsidRPr="00C050C4" w:rsidRDefault="00156686">
            <w:pPr>
              <w:spacing w:after="200" w:line="276" w:lineRule="auto"/>
              <w:ind w:firstLine="0"/>
              <w:jc w:val="left"/>
              <w:rPr>
                <w:rFonts w:ascii="Times New Roman" w:eastAsia="Times New Roman" w:hAnsi="Times New Roman" w:cs="Times New Roman"/>
                <w:color w:val="000000"/>
                <w:sz w:val="24"/>
                <w:szCs w:val="24"/>
                <w:lang w:val="ru-RU"/>
              </w:rPr>
            </w:pPr>
            <w:r w:rsidRPr="00C050C4">
              <w:rPr>
                <w:rFonts w:ascii="Times New Roman" w:eastAsia="Times New Roman" w:hAnsi="Times New Roman" w:cs="Times New Roman"/>
                <w:color w:val="000000"/>
                <w:sz w:val="24"/>
                <w:szCs w:val="24"/>
                <w:lang w:val="ru-RU"/>
              </w:rPr>
              <w:t xml:space="preserve">Евалуација Акционог плана САРП за децембар </w:t>
            </w:r>
          </w:p>
        </w:tc>
        <w:tc>
          <w:tcPr>
            <w:tcW w:w="3971" w:type="dxa"/>
            <w:tcBorders>
              <w:right w:val="single" w:sz="4" w:space="0" w:color="000000"/>
            </w:tcBorders>
          </w:tcPr>
          <w:p w:rsidR="00F2179A" w:rsidRPr="00C050C4" w:rsidRDefault="00156686">
            <w:pPr>
              <w:pBdr>
                <w:top w:val="nil"/>
                <w:left w:val="nil"/>
                <w:bottom w:val="nil"/>
                <w:right w:val="nil"/>
                <w:between w:val="nil"/>
              </w:pBdr>
              <w:spacing w:line="240" w:lineRule="auto"/>
              <w:ind w:firstLine="0"/>
              <w:jc w:val="left"/>
              <w:rPr>
                <w:rFonts w:ascii="Times New Roman" w:eastAsia="Times New Roman" w:hAnsi="Times New Roman" w:cs="Times New Roman"/>
                <w:color w:val="000000"/>
                <w:sz w:val="24"/>
                <w:szCs w:val="24"/>
                <w:lang w:val="ru-RU"/>
              </w:rPr>
            </w:pPr>
            <w:r w:rsidRPr="00C050C4">
              <w:rPr>
                <w:rFonts w:ascii="Times New Roman" w:eastAsia="Times New Roman" w:hAnsi="Times New Roman" w:cs="Times New Roman"/>
                <w:color w:val="000000"/>
                <w:sz w:val="24"/>
                <w:szCs w:val="24"/>
                <w:lang w:val="ru-RU"/>
              </w:rPr>
              <w:t>Провера урађених активности и предлог мера за унапређивање, анализа реализације на полугодишњем нивоу</w:t>
            </w:r>
          </w:p>
        </w:tc>
        <w:tc>
          <w:tcPr>
            <w:tcW w:w="2125" w:type="dxa"/>
            <w:tcBorders>
              <w:right w:val="single" w:sz="4" w:space="0" w:color="000000"/>
            </w:tcBorders>
          </w:tcPr>
          <w:p w:rsidR="00F2179A" w:rsidRPr="00A94332" w:rsidRDefault="00156686">
            <w:pPr>
              <w:pBdr>
                <w:top w:val="nil"/>
                <w:left w:val="nil"/>
                <w:bottom w:val="nil"/>
                <w:right w:val="nil"/>
                <w:between w:val="nil"/>
              </w:pBdr>
              <w:spacing w:line="240" w:lineRule="auto"/>
              <w:ind w:firstLine="0"/>
              <w:jc w:val="left"/>
              <w:rPr>
                <w:rFonts w:ascii="Times New Roman" w:eastAsia="Times New Roman" w:hAnsi="Times New Roman" w:cs="Times New Roman"/>
                <w:color w:val="000000"/>
                <w:sz w:val="24"/>
                <w:szCs w:val="24"/>
              </w:rPr>
            </w:pPr>
            <w:r w:rsidRPr="00A94332">
              <w:rPr>
                <w:rFonts w:ascii="Times New Roman" w:eastAsia="Times New Roman" w:hAnsi="Times New Roman" w:cs="Times New Roman"/>
                <w:color w:val="000000"/>
                <w:sz w:val="24"/>
                <w:szCs w:val="24"/>
              </w:rPr>
              <w:t>САРП, Директор школе</w:t>
            </w:r>
          </w:p>
        </w:tc>
      </w:tr>
      <w:tr w:rsidR="00F2179A" w:rsidRPr="00062BA8">
        <w:trPr>
          <w:cantSplit/>
        </w:trPr>
        <w:tc>
          <w:tcPr>
            <w:tcW w:w="1519" w:type="dxa"/>
            <w:vMerge w:val="restart"/>
          </w:tcPr>
          <w:p w:rsidR="00F2179A" w:rsidRPr="00A94332" w:rsidRDefault="00156686">
            <w:pPr>
              <w:pBdr>
                <w:top w:val="nil"/>
                <w:left w:val="nil"/>
                <w:bottom w:val="nil"/>
                <w:right w:val="nil"/>
                <w:between w:val="nil"/>
              </w:pBdr>
              <w:spacing w:line="240" w:lineRule="auto"/>
              <w:ind w:firstLine="0"/>
              <w:jc w:val="center"/>
              <w:rPr>
                <w:rFonts w:ascii="Times New Roman" w:eastAsia="Times New Roman" w:hAnsi="Times New Roman" w:cs="Times New Roman"/>
                <w:color w:val="000000"/>
                <w:sz w:val="24"/>
                <w:szCs w:val="24"/>
              </w:rPr>
            </w:pPr>
            <w:r w:rsidRPr="00A94332">
              <w:rPr>
                <w:rFonts w:ascii="Times New Roman" w:eastAsia="Times New Roman" w:hAnsi="Times New Roman" w:cs="Times New Roman"/>
                <w:color w:val="000000"/>
                <w:sz w:val="24"/>
                <w:szCs w:val="24"/>
              </w:rPr>
              <w:t>Јануар/ фебруар 2027.</w:t>
            </w:r>
          </w:p>
        </w:tc>
        <w:tc>
          <w:tcPr>
            <w:tcW w:w="2416" w:type="dxa"/>
            <w:tcBorders>
              <w:top w:val="single" w:sz="4" w:space="0" w:color="000000"/>
            </w:tcBorders>
          </w:tcPr>
          <w:p w:rsidR="00F2179A" w:rsidRPr="00A94332" w:rsidRDefault="00156686">
            <w:pPr>
              <w:pBdr>
                <w:top w:val="nil"/>
                <w:left w:val="nil"/>
                <w:bottom w:val="nil"/>
                <w:right w:val="nil"/>
                <w:between w:val="nil"/>
              </w:pBdr>
              <w:spacing w:line="240" w:lineRule="auto"/>
              <w:ind w:firstLine="0"/>
              <w:jc w:val="left"/>
              <w:rPr>
                <w:rFonts w:ascii="Times New Roman" w:eastAsia="Times New Roman" w:hAnsi="Times New Roman" w:cs="Times New Roman"/>
                <w:color w:val="000000"/>
                <w:sz w:val="24"/>
                <w:szCs w:val="24"/>
              </w:rPr>
            </w:pPr>
            <w:r w:rsidRPr="00A94332">
              <w:rPr>
                <w:rFonts w:ascii="Times New Roman" w:eastAsia="Times New Roman" w:hAnsi="Times New Roman" w:cs="Times New Roman"/>
                <w:color w:val="000000"/>
                <w:sz w:val="24"/>
                <w:szCs w:val="24"/>
              </w:rPr>
              <w:t>Организација рада</w:t>
            </w:r>
          </w:p>
        </w:tc>
        <w:tc>
          <w:tcPr>
            <w:tcW w:w="3971" w:type="dxa"/>
          </w:tcPr>
          <w:p w:rsidR="00F2179A" w:rsidRPr="00C050C4" w:rsidRDefault="00156686">
            <w:pPr>
              <w:pBdr>
                <w:top w:val="nil"/>
                <w:left w:val="nil"/>
                <w:bottom w:val="nil"/>
                <w:right w:val="nil"/>
                <w:between w:val="nil"/>
              </w:pBdr>
              <w:spacing w:line="240" w:lineRule="auto"/>
              <w:ind w:firstLine="0"/>
              <w:jc w:val="left"/>
              <w:rPr>
                <w:rFonts w:ascii="Times New Roman" w:eastAsia="Times New Roman" w:hAnsi="Times New Roman" w:cs="Times New Roman"/>
                <w:color w:val="000000"/>
                <w:sz w:val="24"/>
                <w:szCs w:val="24"/>
                <w:lang w:val="ru-RU"/>
              </w:rPr>
            </w:pPr>
            <w:r w:rsidRPr="00C050C4">
              <w:rPr>
                <w:rFonts w:ascii="Times New Roman" w:eastAsia="Times New Roman" w:hAnsi="Times New Roman" w:cs="Times New Roman"/>
                <w:color w:val="000000"/>
                <w:sz w:val="24"/>
                <w:szCs w:val="24"/>
                <w:lang w:val="ru-RU"/>
              </w:rPr>
              <w:t>Израда плана евалуације спроведених активности ШРП за друго полугодиште</w:t>
            </w:r>
          </w:p>
        </w:tc>
        <w:tc>
          <w:tcPr>
            <w:tcW w:w="2125" w:type="dxa"/>
          </w:tcPr>
          <w:p w:rsidR="00F2179A" w:rsidRPr="00C050C4" w:rsidRDefault="00F2179A">
            <w:pPr>
              <w:pBdr>
                <w:top w:val="nil"/>
                <w:left w:val="nil"/>
                <w:bottom w:val="nil"/>
                <w:right w:val="nil"/>
                <w:between w:val="nil"/>
              </w:pBdr>
              <w:spacing w:line="240" w:lineRule="auto"/>
              <w:ind w:firstLine="0"/>
              <w:jc w:val="left"/>
              <w:rPr>
                <w:rFonts w:ascii="Times New Roman" w:eastAsia="Times New Roman" w:hAnsi="Times New Roman" w:cs="Times New Roman"/>
                <w:color w:val="000000"/>
                <w:sz w:val="24"/>
                <w:szCs w:val="24"/>
                <w:lang w:val="ru-RU"/>
              </w:rPr>
            </w:pPr>
          </w:p>
        </w:tc>
      </w:tr>
      <w:tr w:rsidR="00F2179A">
        <w:trPr>
          <w:cantSplit/>
        </w:trPr>
        <w:tc>
          <w:tcPr>
            <w:tcW w:w="1519" w:type="dxa"/>
            <w:vMerge/>
          </w:tcPr>
          <w:p w:rsidR="00F2179A" w:rsidRPr="00C050C4" w:rsidRDefault="00F2179A">
            <w:pPr>
              <w:widowControl w:val="0"/>
              <w:pBdr>
                <w:top w:val="nil"/>
                <w:left w:val="nil"/>
                <w:bottom w:val="nil"/>
                <w:right w:val="nil"/>
                <w:between w:val="nil"/>
              </w:pBdr>
              <w:spacing w:line="276" w:lineRule="auto"/>
              <w:ind w:firstLine="0"/>
              <w:jc w:val="left"/>
              <w:rPr>
                <w:rFonts w:ascii="Times New Roman" w:eastAsia="Times New Roman" w:hAnsi="Times New Roman" w:cs="Times New Roman"/>
                <w:color w:val="000000"/>
                <w:sz w:val="24"/>
                <w:szCs w:val="24"/>
                <w:lang w:val="ru-RU"/>
              </w:rPr>
            </w:pPr>
          </w:p>
        </w:tc>
        <w:tc>
          <w:tcPr>
            <w:tcW w:w="2416" w:type="dxa"/>
            <w:tcBorders>
              <w:top w:val="single" w:sz="4" w:space="0" w:color="000000"/>
            </w:tcBorders>
          </w:tcPr>
          <w:p w:rsidR="00F2179A" w:rsidRPr="00C050C4" w:rsidRDefault="00156686">
            <w:pPr>
              <w:pBdr>
                <w:top w:val="nil"/>
                <w:left w:val="nil"/>
                <w:bottom w:val="nil"/>
                <w:right w:val="nil"/>
                <w:between w:val="nil"/>
              </w:pBdr>
              <w:spacing w:line="240" w:lineRule="auto"/>
              <w:ind w:firstLine="0"/>
              <w:jc w:val="left"/>
              <w:rPr>
                <w:rFonts w:ascii="Times New Roman" w:eastAsia="Times New Roman" w:hAnsi="Times New Roman" w:cs="Times New Roman"/>
                <w:color w:val="000000"/>
                <w:sz w:val="24"/>
                <w:szCs w:val="24"/>
                <w:lang w:val="ru-RU"/>
              </w:rPr>
            </w:pPr>
            <w:r w:rsidRPr="00C050C4">
              <w:rPr>
                <w:rFonts w:ascii="Times New Roman" w:eastAsia="Times New Roman" w:hAnsi="Times New Roman" w:cs="Times New Roman"/>
                <w:color w:val="000000"/>
                <w:sz w:val="24"/>
                <w:szCs w:val="24"/>
                <w:lang w:val="ru-RU"/>
              </w:rPr>
              <w:t xml:space="preserve">Евалуација Акционог плана САРП за јануар/фебруар </w:t>
            </w:r>
          </w:p>
        </w:tc>
        <w:tc>
          <w:tcPr>
            <w:tcW w:w="3971" w:type="dxa"/>
          </w:tcPr>
          <w:p w:rsidR="00F2179A" w:rsidRPr="00C050C4" w:rsidRDefault="00156686">
            <w:pPr>
              <w:pBdr>
                <w:top w:val="nil"/>
                <w:left w:val="nil"/>
                <w:bottom w:val="nil"/>
                <w:right w:val="nil"/>
                <w:between w:val="nil"/>
              </w:pBdr>
              <w:spacing w:line="240" w:lineRule="auto"/>
              <w:ind w:firstLine="0"/>
              <w:jc w:val="left"/>
              <w:rPr>
                <w:rFonts w:ascii="Times New Roman" w:eastAsia="Times New Roman" w:hAnsi="Times New Roman" w:cs="Times New Roman"/>
                <w:color w:val="000000"/>
                <w:sz w:val="24"/>
                <w:szCs w:val="24"/>
                <w:lang w:val="ru-RU"/>
              </w:rPr>
            </w:pPr>
            <w:r w:rsidRPr="00C050C4">
              <w:rPr>
                <w:rFonts w:ascii="Times New Roman" w:eastAsia="Times New Roman" w:hAnsi="Times New Roman" w:cs="Times New Roman"/>
                <w:color w:val="000000"/>
                <w:sz w:val="24"/>
                <w:szCs w:val="24"/>
                <w:lang w:val="ru-RU"/>
              </w:rPr>
              <w:t>Провера урађених активности и препрека за реализацију</w:t>
            </w:r>
          </w:p>
        </w:tc>
        <w:tc>
          <w:tcPr>
            <w:tcW w:w="2125" w:type="dxa"/>
          </w:tcPr>
          <w:p w:rsidR="00F2179A" w:rsidRPr="00A94332" w:rsidRDefault="00156686">
            <w:pPr>
              <w:pBdr>
                <w:top w:val="nil"/>
                <w:left w:val="nil"/>
                <w:bottom w:val="nil"/>
                <w:right w:val="nil"/>
                <w:between w:val="nil"/>
              </w:pBdr>
              <w:spacing w:line="240" w:lineRule="auto"/>
              <w:ind w:firstLine="0"/>
              <w:jc w:val="left"/>
              <w:rPr>
                <w:rFonts w:ascii="Times New Roman" w:eastAsia="Times New Roman" w:hAnsi="Times New Roman" w:cs="Times New Roman"/>
                <w:color w:val="000000"/>
                <w:sz w:val="24"/>
                <w:szCs w:val="24"/>
              </w:rPr>
            </w:pPr>
            <w:r w:rsidRPr="00A94332">
              <w:rPr>
                <w:rFonts w:ascii="Times New Roman" w:eastAsia="Times New Roman" w:hAnsi="Times New Roman" w:cs="Times New Roman"/>
                <w:color w:val="000000"/>
                <w:sz w:val="24"/>
                <w:szCs w:val="24"/>
              </w:rPr>
              <w:t>САРП, Директор школе</w:t>
            </w:r>
          </w:p>
        </w:tc>
      </w:tr>
      <w:tr w:rsidR="00F2179A">
        <w:trPr>
          <w:cantSplit/>
          <w:trHeight w:val="741"/>
        </w:trPr>
        <w:tc>
          <w:tcPr>
            <w:tcW w:w="1519" w:type="dxa"/>
          </w:tcPr>
          <w:p w:rsidR="00F2179A" w:rsidRPr="00A94332" w:rsidRDefault="00156686">
            <w:pPr>
              <w:spacing w:line="240" w:lineRule="auto"/>
              <w:ind w:firstLine="0"/>
              <w:jc w:val="center"/>
              <w:rPr>
                <w:rFonts w:ascii="Times New Roman" w:eastAsia="Times New Roman" w:hAnsi="Times New Roman" w:cs="Times New Roman"/>
                <w:color w:val="000000"/>
                <w:sz w:val="24"/>
                <w:szCs w:val="24"/>
              </w:rPr>
            </w:pPr>
            <w:r w:rsidRPr="00A94332">
              <w:rPr>
                <w:rFonts w:ascii="Times New Roman" w:eastAsia="Times New Roman" w:hAnsi="Times New Roman" w:cs="Times New Roman"/>
                <w:color w:val="000000"/>
                <w:sz w:val="24"/>
                <w:szCs w:val="24"/>
              </w:rPr>
              <w:t xml:space="preserve">Mарт </w:t>
            </w:r>
          </w:p>
          <w:p w:rsidR="00F2179A" w:rsidRPr="00A94332" w:rsidRDefault="00156686">
            <w:pPr>
              <w:spacing w:line="240" w:lineRule="auto"/>
              <w:ind w:firstLine="0"/>
              <w:jc w:val="center"/>
              <w:rPr>
                <w:rFonts w:ascii="Times New Roman" w:eastAsia="Times New Roman" w:hAnsi="Times New Roman" w:cs="Times New Roman"/>
                <w:color w:val="000000"/>
                <w:sz w:val="24"/>
                <w:szCs w:val="24"/>
              </w:rPr>
            </w:pPr>
            <w:r w:rsidRPr="00A94332">
              <w:rPr>
                <w:rFonts w:ascii="Times New Roman" w:eastAsia="Times New Roman" w:hAnsi="Times New Roman" w:cs="Times New Roman"/>
                <w:color w:val="000000"/>
                <w:sz w:val="24"/>
                <w:szCs w:val="24"/>
              </w:rPr>
              <w:t>2027.</w:t>
            </w:r>
          </w:p>
        </w:tc>
        <w:tc>
          <w:tcPr>
            <w:tcW w:w="2416" w:type="dxa"/>
            <w:tcBorders>
              <w:bottom w:val="single" w:sz="4" w:space="0" w:color="000000"/>
            </w:tcBorders>
          </w:tcPr>
          <w:p w:rsidR="00F2179A" w:rsidRPr="00C050C4" w:rsidRDefault="00156686">
            <w:pPr>
              <w:pBdr>
                <w:top w:val="nil"/>
                <w:left w:val="nil"/>
                <w:bottom w:val="nil"/>
                <w:right w:val="nil"/>
                <w:between w:val="nil"/>
              </w:pBdr>
              <w:spacing w:line="240" w:lineRule="auto"/>
              <w:ind w:firstLine="0"/>
              <w:jc w:val="left"/>
              <w:rPr>
                <w:rFonts w:ascii="Times New Roman" w:eastAsia="Times New Roman" w:hAnsi="Times New Roman" w:cs="Times New Roman"/>
                <w:color w:val="000000"/>
                <w:sz w:val="24"/>
                <w:szCs w:val="24"/>
                <w:lang w:val="ru-RU"/>
              </w:rPr>
            </w:pPr>
            <w:r w:rsidRPr="00C050C4">
              <w:rPr>
                <w:rFonts w:ascii="Times New Roman" w:eastAsia="Times New Roman" w:hAnsi="Times New Roman" w:cs="Times New Roman"/>
                <w:color w:val="000000"/>
                <w:sz w:val="24"/>
                <w:szCs w:val="24"/>
                <w:lang w:val="ru-RU"/>
              </w:rPr>
              <w:t>Евалуација Акционог плана САРП за март</w:t>
            </w:r>
          </w:p>
        </w:tc>
        <w:tc>
          <w:tcPr>
            <w:tcW w:w="3971" w:type="dxa"/>
          </w:tcPr>
          <w:p w:rsidR="00F2179A" w:rsidRPr="00C050C4" w:rsidRDefault="00156686">
            <w:pPr>
              <w:pBdr>
                <w:top w:val="nil"/>
                <w:left w:val="nil"/>
                <w:bottom w:val="nil"/>
                <w:right w:val="nil"/>
                <w:between w:val="nil"/>
              </w:pBdr>
              <w:spacing w:line="240" w:lineRule="auto"/>
              <w:ind w:firstLine="0"/>
              <w:jc w:val="left"/>
              <w:rPr>
                <w:rFonts w:ascii="Times New Roman" w:eastAsia="Times New Roman" w:hAnsi="Times New Roman" w:cs="Times New Roman"/>
                <w:color w:val="000000"/>
                <w:sz w:val="24"/>
                <w:szCs w:val="24"/>
                <w:lang w:val="ru-RU"/>
              </w:rPr>
            </w:pPr>
            <w:r w:rsidRPr="00C050C4">
              <w:rPr>
                <w:rFonts w:ascii="Times New Roman" w:eastAsia="Times New Roman" w:hAnsi="Times New Roman" w:cs="Times New Roman"/>
                <w:color w:val="000000"/>
                <w:sz w:val="24"/>
                <w:szCs w:val="24"/>
                <w:lang w:val="ru-RU"/>
              </w:rPr>
              <w:t>Провера урађених активности и препрека за реализацију</w:t>
            </w:r>
          </w:p>
        </w:tc>
        <w:tc>
          <w:tcPr>
            <w:tcW w:w="2125" w:type="dxa"/>
          </w:tcPr>
          <w:p w:rsidR="00F2179A" w:rsidRPr="00A94332" w:rsidRDefault="00156686">
            <w:pPr>
              <w:spacing w:line="240" w:lineRule="auto"/>
              <w:ind w:firstLine="0"/>
              <w:jc w:val="left"/>
              <w:rPr>
                <w:rFonts w:ascii="Times New Roman" w:eastAsia="Times New Roman" w:hAnsi="Times New Roman" w:cs="Times New Roman"/>
                <w:color w:val="000000"/>
                <w:sz w:val="24"/>
                <w:szCs w:val="24"/>
              </w:rPr>
            </w:pPr>
            <w:r w:rsidRPr="00A94332">
              <w:rPr>
                <w:rFonts w:ascii="Times New Roman" w:eastAsia="Times New Roman" w:hAnsi="Times New Roman" w:cs="Times New Roman"/>
                <w:color w:val="000000"/>
                <w:sz w:val="24"/>
                <w:szCs w:val="24"/>
              </w:rPr>
              <w:t>САРП, Директор школе</w:t>
            </w:r>
          </w:p>
        </w:tc>
      </w:tr>
      <w:tr w:rsidR="00F2179A">
        <w:trPr>
          <w:cantSplit/>
          <w:trHeight w:val="922"/>
        </w:trPr>
        <w:tc>
          <w:tcPr>
            <w:tcW w:w="1519" w:type="dxa"/>
          </w:tcPr>
          <w:p w:rsidR="00F2179A" w:rsidRPr="00A94332" w:rsidRDefault="00156686">
            <w:pPr>
              <w:spacing w:line="240" w:lineRule="auto"/>
              <w:ind w:firstLine="0"/>
              <w:jc w:val="center"/>
              <w:rPr>
                <w:rFonts w:ascii="Times New Roman" w:eastAsia="Times New Roman" w:hAnsi="Times New Roman" w:cs="Times New Roman"/>
                <w:color w:val="000000"/>
                <w:sz w:val="24"/>
                <w:szCs w:val="24"/>
              </w:rPr>
            </w:pPr>
            <w:r w:rsidRPr="00A94332">
              <w:rPr>
                <w:rFonts w:ascii="Times New Roman" w:eastAsia="Times New Roman" w:hAnsi="Times New Roman" w:cs="Times New Roman"/>
                <w:color w:val="000000"/>
                <w:sz w:val="24"/>
                <w:szCs w:val="24"/>
              </w:rPr>
              <w:t>Aприл/мај 2027.</w:t>
            </w:r>
          </w:p>
        </w:tc>
        <w:tc>
          <w:tcPr>
            <w:tcW w:w="2416" w:type="dxa"/>
            <w:tcBorders>
              <w:bottom w:val="single" w:sz="4" w:space="0" w:color="000000"/>
            </w:tcBorders>
          </w:tcPr>
          <w:p w:rsidR="00F2179A" w:rsidRPr="00C050C4" w:rsidRDefault="00156686">
            <w:pPr>
              <w:spacing w:after="200" w:line="276" w:lineRule="auto"/>
              <w:ind w:firstLine="0"/>
              <w:jc w:val="left"/>
              <w:rPr>
                <w:rFonts w:ascii="Times New Roman" w:eastAsia="Times New Roman" w:hAnsi="Times New Roman" w:cs="Times New Roman"/>
                <w:color w:val="000000"/>
                <w:sz w:val="24"/>
                <w:szCs w:val="24"/>
                <w:lang w:val="ru-RU"/>
              </w:rPr>
            </w:pPr>
            <w:r w:rsidRPr="00C050C4">
              <w:rPr>
                <w:rFonts w:ascii="Times New Roman" w:eastAsia="Times New Roman" w:hAnsi="Times New Roman" w:cs="Times New Roman"/>
                <w:color w:val="000000"/>
                <w:sz w:val="24"/>
                <w:szCs w:val="24"/>
                <w:lang w:val="ru-RU"/>
              </w:rPr>
              <w:t>Евалуација Акционог плана САРП за април, мај</w:t>
            </w:r>
          </w:p>
        </w:tc>
        <w:tc>
          <w:tcPr>
            <w:tcW w:w="3971" w:type="dxa"/>
          </w:tcPr>
          <w:p w:rsidR="00F2179A" w:rsidRPr="00C050C4" w:rsidRDefault="00156686">
            <w:pPr>
              <w:pBdr>
                <w:top w:val="nil"/>
                <w:left w:val="nil"/>
                <w:bottom w:val="nil"/>
                <w:right w:val="nil"/>
                <w:between w:val="nil"/>
              </w:pBdr>
              <w:spacing w:line="240" w:lineRule="auto"/>
              <w:ind w:firstLine="0"/>
              <w:jc w:val="left"/>
              <w:rPr>
                <w:rFonts w:ascii="Times New Roman" w:eastAsia="Times New Roman" w:hAnsi="Times New Roman" w:cs="Times New Roman"/>
                <w:color w:val="000000"/>
                <w:sz w:val="24"/>
                <w:szCs w:val="24"/>
                <w:lang w:val="ru-RU"/>
              </w:rPr>
            </w:pPr>
            <w:r w:rsidRPr="00C050C4">
              <w:rPr>
                <w:rFonts w:ascii="Times New Roman" w:eastAsia="Times New Roman" w:hAnsi="Times New Roman" w:cs="Times New Roman"/>
                <w:color w:val="000000"/>
                <w:sz w:val="24"/>
                <w:szCs w:val="24"/>
                <w:lang w:val="ru-RU"/>
              </w:rPr>
              <w:t>Провера урађених активности и препрека за реализацију</w:t>
            </w:r>
          </w:p>
        </w:tc>
        <w:tc>
          <w:tcPr>
            <w:tcW w:w="2125" w:type="dxa"/>
          </w:tcPr>
          <w:p w:rsidR="00F2179A" w:rsidRPr="00A94332" w:rsidRDefault="00156686">
            <w:pPr>
              <w:pBdr>
                <w:top w:val="nil"/>
                <w:left w:val="nil"/>
                <w:bottom w:val="nil"/>
                <w:right w:val="nil"/>
                <w:between w:val="nil"/>
              </w:pBdr>
              <w:spacing w:line="240" w:lineRule="auto"/>
              <w:ind w:firstLine="0"/>
              <w:jc w:val="left"/>
              <w:rPr>
                <w:rFonts w:ascii="Times New Roman" w:eastAsia="Times New Roman" w:hAnsi="Times New Roman" w:cs="Times New Roman"/>
                <w:color w:val="000000"/>
                <w:sz w:val="24"/>
                <w:szCs w:val="24"/>
              </w:rPr>
            </w:pPr>
            <w:r w:rsidRPr="00A94332">
              <w:rPr>
                <w:rFonts w:ascii="Times New Roman" w:eastAsia="Times New Roman" w:hAnsi="Times New Roman" w:cs="Times New Roman"/>
                <w:color w:val="000000"/>
                <w:sz w:val="24"/>
                <w:szCs w:val="24"/>
              </w:rPr>
              <w:t>САРП, Директор школе</w:t>
            </w:r>
          </w:p>
        </w:tc>
      </w:tr>
      <w:tr w:rsidR="00F2179A" w:rsidRPr="00E1161D">
        <w:trPr>
          <w:cantSplit/>
          <w:trHeight w:val="576"/>
        </w:trPr>
        <w:tc>
          <w:tcPr>
            <w:tcW w:w="1519" w:type="dxa"/>
            <w:vMerge w:val="restart"/>
          </w:tcPr>
          <w:p w:rsidR="00F2179A" w:rsidRPr="00A94332" w:rsidRDefault="00156686">
            <w:pPr>
              <w:spacing w:line="240" w:lineRule="auto"/>
              <w:ind w:firstLine="0"/>
              <w:jc w:val="center"/>
              <w:rPr>
                <w:rFonts w:ascii="Times New Roman" w:eastAsia="Times New Roman" w:hAnsi="Times New Roman" w:cs="Times New Roman"/>
                <w:color w:val="000000"/>
                <w:sz w:val="24"/>
                <w:szCs w:val="24"/>
              </w:rPr>
            </w:pPr>
            <w:r w:rsidRPr="00A94332">
              <w:rPr>
                <w:rFonts w:ascii="Times New Roman" w:eastAsia="Times New Roman" w:hAnsi="Times New Roman" w:cs="Times New Roman"/>
                <w:color w:val="000000"/>
                <w:sz w:val="24"/>
                <w:szCs w:val="24"/>
              </w:rPr>
              <w:t>Jун</w:t>
            </w:r>
          </w:p>
          <w:p w:rsidR="00F2179A" w:rsidRPr="00A94332" w:rsidRDefault="00156686">
            <w:pPr>
              <w:spacing w:line="240" w:lineRule="auto"/>
              <w:ind w:firstLine="0"/>
              <w:jc w:val="center"/>
              <w:rPr>
                <w:rFonts w:ascii="Times New Roman" w:eastAsia="Times New Roman" w:hAnsi="Times New Roman" w:cs="Times New Roman"/>
                <w:color w:val="000000"/>
                <w:sz w:val="24"/>
                <w:szCs w:val="24"/>
              </w:rPr>
            </w:pPr>
            <w:r w:rsidRPr="00A94332">
              <w:rPr>
                <w:rFonts w:ascii="Times New Roman" w:eastAsia="Times New Roman" w:hAnsi="Times New Roman" w:cs="Times New Roman"/>
                <w:color w:val="000000"/>
                <w:sz w:val="24"/>
                <w:szCs w:val="24"/>
              </w:rPr>
              <w:t>2027.</w:t>
            </w:r>
          </w:p>
        </w:tc>
        <w:tc>
          <w:tcPr>
            <w:tcW w:w="2416" w:type="dxa"/>
          </w:tcPr>
          <w:p w:rsidR="00F2179A" w:rsidRPr="00A94332" w:rsidRDefault="00156686">
            <w:pPr>
              <w:spacing w:after="200" w:line="276" w:lineRule="auto"/>
              <w:ind w:firstLine="0"/>
              <w:jc w:val="left"/>
              <w:rPr>
                <w:rFonts w:ascii="Times New Roman" w:eastAsia="Times New Roman" w:hAnsi="Times New Roman" w:cs="Times New Roman"/>
                <w:color w:val="000000"/>
                <w:sz w:val="24"/>
                <w:szCs w:val="24"/>
              </w:rPr>
            </w:pPr>
            <w:r w:rsidRPr="00A94332">
              <w:rPr>
                <w:rFonts w:ascii="Times New Roman" w:eastAsia="Times New Roman" w:hAnsi="Times New Roman" w:cs="Times New Roman"/>
                <w:color w:val="000000"/>
                <w:sz w:val="24"/>
                <w:szCs w:val="24"/>
              </w:rPr>
              <w:t>Организација рада</w:t>
            </w:r>
          </w:p>
        </w:tc>
        <w:tc>
          <w:tcPr>
            <w:tcW w:w="3971" w:type="dxa"/>
            <w:tcBorders>
              <w:top w:val="single" w:sz="4" w:space="0" w:color="000000"/>
            </w:tcBorders>
          </w:tcPr>
          <w:p w:rsidR="00F2179A" w:rsidRPr="00C050C4" w:rsidRDefault="00156686">
            <w:pPr>
              <w:spacing w:line="240" w:lineRule="auto"/>
              <w:ind w:firstLine="0"/>
              <w:jc w:val="left"/>
              <w:rPr>
                <w:rFonts w:ascii="Times New Roman" w:eastAsia="Times New Roman" w:hAnsi="Times New Roman" w:cs="Times New Roman"/>
                <w:color w:val="000000"/>
                <w:sz w:val="24"/>
                <w:szCs w:val="24"/>
                <w:lang w:val="ru-RU"/>
              </w:rPr>
            </w:pPr>
            <w:r w:rsidRPr="00C050C4">
              <w:rPr>
                <w:rFonts w:ascii="Times New Roman" w:eastAsia="Times New Roman" w:hAnsi="Times New Roman" w:cs="Times New Roman"/>
                <w:color w:val="000000"/>
                <w:sz w:val="24"/>
                <w:szCs w:val="24"/>
                <w:lang w:val="ru-RU"/>
              </w:rPr>
              <w:t>Састанци са тимовима/стручним већима , анализа рада, предлози за Анекс</w:t>
            </w:r>
          </w:p>
        </w:tc>
        <w:tc>
          <w:tcPr>
            <w:tcW w:w="2125" w:type="dxa"/>
          </w:tcPr>
          <w:p w:rsidR="00F2179A" w:rsidRPr="00C050C4" w:rsidRDefault="00156686">
            <w:pPr>
              <w:spacing w:line="240" w:lineRule="auto"/>
              <w:ind w:firstLine="0"/>
              <w:jc w:val="left"/>
              <w:rPr>
                <w:rFonts w:ascii="Times New Roman" w:eastAsia="Times New Roman" w:hAnsi="Times New Roman" w:cs="Times New Roman"/>
                <w:color w:val="000000"/>
                <w:sz w:val="24"/>
                <w:szCs w:val="24"/>
                <w:lang w:val="ru-RU"/>
              </w:rPr>
            </w:pPr>
            <w:r w:rsidRPr="00C050C4">
              <w:rPr>
                <w:rFonts w:ascii="Times New Roman" w:eastAsia="Times New Roman" w:hAnsi="Times New Roman" w:cs="Times New Roman"/>
                <w:color w:val="000000"/>
                <w:sz w:val="24"/>
                <w:szCs w:val="24"/>
                <w:lang w:val="ru-RU"/>
              </w:rPr>
              <w:t>САРП , Чланови тимова/стручних већа</w:t>
            </w:r>
          </w:p>
        </w:tc>
      </w:tr>
      <w:tr w:rsidR="00F2179A">
        <w:trPr>
          <w:cantSplit/>
          <w:trHeight w:val="220"/>
        </w:trPr>
        <w:tc>
          <w:tcPr>
            <w:tcW w:w="1519" w:type="dxa"/>
            <w:vMerge/>
          </w:tcPr>
          <w:p w:rsidR="00F2179A" w:rsidRPr="00C050C4" w:rsidRDefault="00F2179A">
            <w:pPr>
              <w:widowControl w:val="0"/>
              <w:pBdr>
                <w:top w:val="nil"/>
                <w:left w:val="nil"/>
                <w:bottom w:val="nil"/>
                <w:right w:val="nil"/>
                <w:between w:val="nil"/>
              </w:pBdr>
              <w:spacing w:line="276" w:lineRule="auto"/>
              <w:ind w:firstLine="0"/>
              <w:jc w:val="left"/>
              <w:rPr>
                <w:rFonts w:ascii="Times New Roman" w:eastAsia="Times New Roman" w:hAnsi="Times New Roman" w:cs="Times New Roman"/>
                <w:color w:val="000000"/>
                <w:sz w:val="24"/>
                <w:szCs w:val="24"/>
                <w:lang w:val="ru-RU"/>
              </w:rPr>
            </w:pPr>
          </w:p>
        </w:tc>
        <w:tc>
          <w:tcPr>
            <w:tcW w:w="2416" w:type="dxa"/>
            <w:tcBorders>
              <w:bottom w:val="single" w:sz="4" w:space="0" w:color="000000"/>
            </w:tcBorders>
          </w:tcPr>
          <w:p w:rsidR="00F2179A" w:rsidRPr="00C050C4" w:rsidRDefault="00156686">
            <w:pPr>
              <w:spacing w:line="240" w:lineRule="auto"/>
              <w:ind w:firstLine="0"/>
              <w:jc w:val="left"/>
              <w:rPr>
                <w:rFonts w:ascii="Times New Roman" w:eastAsia="Times New Roman" w:hAnsi="Times New Roman" w:cs="Times New Roman"/>
                <w:color w:val="000000"/>
                <w:sz w:val="24"/>
                <w:szCs w:val="24"/>
                <w:lang w:val="ru-RU"/>
              </w:rPr>
            </w:pPr>
            <w:r w:rsidRPr="00C050C4">
              <w:rPr>
                <w:rFonts w:ascii="Times New Roman" w:eastAsia="Times New Roman" w:hAnsi="Times New Roman" w:cs="Times New Roman"/>
                <w:color w:val="000000"/>
                <w:sz w:val="24"/>
                <w:szCs w:val="24"/>
                <w:lang w:val="ru-RU"/>
              </w:rPr>
              <w:t>Евалуација Акционог плана САРП за јун</w:t>
            </w:r>
          </w:p>
        </w:tc>
        <w:tc>
          <w:tcPr>
            <w:tcW w:w="3971" w:type="dxa"/>
          </w:tcPr>
          <w:p w:rsidR="00F2179A" w:rsidRPr="00C050C4" w:rsidRDefault="00156686">
            <w:pPr>
              <w:spacing w:line="240" w:lineRule="auto"/>
              <w:ind w:firstLine="0"/>
              <w:jc w:val="left"/>
              <w:rPr>
                <w:rFonts w:ascii="Times New Roman" w:eastAsia="Times New Roman" w:hAnsi="Times New Roman" w:cs="Times New Roman"/>
                <w:color w:val="000000"/>
                <w:sz w:val="24"/>
                <w:szCs w:val="24"/>
                <w:lang w:val="ru-RU"/>
              </w:rPr>
            </w:pPr>
            <w:r w:rsidRPr="00C050C4">
              <w:rPr>
                <w:rFonts w:ascii="Times New Roman" w:eastAsia="Times New Roman" w:hAnsi="Times New Roman" w:cs="Times New Roman"/>
                <w:color w:val="000000"/>
                <w:sz w:val="24"/>
                <w:szCs w:val="24"/>
                <w:lang w:val="ru-RU"/>
              </w:rPr>
              <w:t>Провера урађених активности и предлог мера  за реализацију</w:t>
            </w:r>
          </w:p>
        </w:tc>
        <w:tc>
          <w:tcPr>
            <w:tcW w:w="2125" w:type="dxa"/>
          </w:tcPr>
          <w:p w:rsidR="00F2179A" w:rsidRPr="00A94332" w:rsidRDefault="00156686">
            <w:pPr>
              <w:pBdr>
                <w:top w:val="nil"/>
                <w:left w:val="nil"/>
                <w:bottom w:val="nil"/>
                <w:right w:val="nil"/>
                <w:between w:val="nil"/>
              </w:pBdr>
              <w:spacing w:line="240" w:lineRule="auto"/>
              <w:ind w:firstLine="0"/>
              <w:jc w:val="left"/>
              <w:rPr>
                <w:rFonts w:ascii="Times New Roman" w:eastAsia="Times New Roman" w:hAnsi="Times New Roman" w:cs="Times New Roman"/>
                <w:color w:val="000000"/>
                <w:sz w:val="24"/>
                <w:szCs w:val="24"/>
              </w:rPr>
            </w:pPr>
            <w:r w:rsidRPr="00A94332">
              <w:rPr>
                <w:rFonts w:ascii="Times New Roman" w:eastAsia="Times New Roman" w:hAnsi="Times New Roman" w:cs="Times New Roman"/>
                <w:color w:val="000000"/>
                <w:sz w:val="24"/>
                <w:szCs w:val="24"/>
              </w:rPr>
              <w:t>САРП, Директор школе</w:t>
            </w:r>
          </w:p>
        </w:tc>
      </w:tr>
      <w:tr w:rsidR="00F2179A">
        <w:trPr>
          <w:cantSplit/>
          <w:trHeight w:val="220"/>
        </w:trPr>
        <w:tc>
          <w:tcPr>
            <w:tcW w:w="1519" w:type="dxa"/>
            <w:vMerge/>
          </w:tcPr>
          <w:p w:rsidR="00F2179A" w:rsidRPr="00A94332" w:rsidRDefault="00F2179A">
            <w:pPr>
              <w:widowControl w:val="0"/>
              <w:pBdr>
                <w:top w:val="nil"/>
                <w:left w:val="nil"/>
                <w:bottom w:val="nil"/>
                <w:right w:val="nil"/>
                <w:between w:val="nil"/>
              </w:pBdr>
              <w:spacing w:line="276" w:lineRule="auto"/>
              <w:ind w:firstLine="0"/>
              <w:jc w:val="left"/>
              <w:rPr>
                <w:rFonts w:ascii="Times New Roman" w:eastAsia="Times New Roman" w:hAnsi="Times New Roman" w:cs="Times New Roman"/>
                <w:color w:val="000000"/>
                <w:sz w:val="24"/>
                <w:szCs w:val="24"/>
              </w:rPr>
            </w:pPr>
          </w:p>
        </w:tc>
        <w:tc>
          <w:tcPr>
            <w:tcW w:w="2416" w:type="dxa"/>
            <w:tcBorders>
              <w:top w:val="single" w:sz="4" w:space="0" w:color="000000"/>
              <w:bottom w:val="single" w:sz="4" w:space="0" w:color="000000"/>
            </w:tcBorders>
          </w:tcPr>
          <w:p w:rsidR="00F2179A" w:rsidRPr="00C050C4" w:rsidRDefault="00156686">
            <w:pPr>
              <w:spacing w:line="240" w:lineRule="auto"/>
              <w:ind w:firstLine="0"/>
              <w:jc w:val="left"/>
              <w:rPr>
                <w:rFonts w:ascii="Times New Roman" w:eastAsia="Times New Roman" w:hAnsi="Times New Roman" w:cs="Times New Roman"/>
                <w:color w:val="000000"/>
                <w:sz w:val="24"/>
                <w:szCs w:val="24"/>
                <w:lang w:val="ru-RU"/>
              </w:rPr>
            </w:pPr>
            <w:r w:rsidRPr="00C050C4">
              <w:rPr>
                <w:rFonts w:ascii="Times New Roman" w:eastAsia="Times New Roman" w:hAnsi="Times New Roman" w:cs="Times New Roman"/>
                <w:color w:val="000000"/>
                <w:sz w:val="24"/>
                <w:szCs w:val="24"/>
                <w:lang w:val="ru-RU"/>
              </w:rPr>
              <w:t>Евалуација ШРП за школску 2026/27. годину</w:t>
            </w:r>
          </w:p>
        </w:tc>
        <w:tc>
          <w:tcPr>
            <w:tcW w:w="3971" w:type="dxa"/>
            <w:tcBorders>
              <w:top w:val="single" w:sz="4" w:space="0" w:color="000000"/>
            </w:tcBorders>
          </w:tcPr>
          <w:p w:rsidR="00F2179A" w:rsidRPr="00C050C4" w:rsidRDefault="00156686">
            <w:pPr>
              <w:spacing w:line="240" w:lineRule="auto"/>
              <w:ind w:firstLine="0"/>
              <w:jc w:val="left"/>
              <w:rPr>
                <w:rFonts w:ascii="Times New Roman" w:eastAsia="Times New Roman" w:hAnsi="Times New Roman" w:cs="Times New Roman"/>
                <w:color w:val="000000"/>
                <w:sz w:val="24"/>
                <w:szCs w:val="24"/>
                <w:lang w:val="ru-RU"/>
              </w:rPr>
            </w:pPr>
            <w:r w:rsidRPr="00C050C4">
              <w:rPr>
                <w:rFonts w:ascii="Times New Roman" w:eastAsia="Times New Roman" w:hAnsi="Times New Roman" w:cs="Times New Roman"/>
                <w:color w:val="000000"/>
                <w:sz w:val="24"/>
                <w:szCs w:val="24"/>
                <w:lang w:val="ru-RU"/>
              </w:rPr>
              <w:t>Анализа годишњих извештаја носиоца активности ШРП са индикаторима и предлозима мера</w:t>
            </w:r>
          </w:p>
        </w:tc>
        <w:tc>
          <w:tcPr>
            <w:tcW w:w="2125" w:type="dxa"/>
            <w:tcBorders>
              <w:top w:val="single" w:sz="4" w:space="0" w:color="000000"/>
            </w:tcBorders>
          </w:tcPr>
          <w:p w:rsidR="00F2179A" w:rsidRPr="00A94332" w:rsidRDefault="00156686">
            <w:pPr>
              <w:spacing w:line="240" w:lineRule="auto"/>
              <w:ind w:firstLine="0"/>
              <w:jc w:val="left"/>
              <w:rPr>
                <w:rFonts w:ascii="Times New Roman" w:eastAsia="Times New Roman" w:hAnsi="Times New Roman" w:cs="Times New Roman"/>
                <w:color w:val="000000"/>
                <w:sz w:val="24"/>
                <w:szCs w:val="24"/>
              </w:rPr>
            </w:pPr>
            <w:r w:rsidRPr="00A94332">
              <w:rPr>
                <w:rFonts w:ascii="Times New Roman" w:eastAsia="Times New Roman" w:hAnsi="Times New Roman" w:cs="Times New Roman"/>
                <w:color w:val="000000"/>
                <w:sz w:val="24"/>
                <w:szCs w:val="24"/>
              </w:rPr>
              <w:t>САРП</w:t>
            </w:r>
          </w:p>
        </w:tc>
      </w:tr>
      <w:tr w:rsidR="00F2179A">
        <w:trPr>
          <w:cantSplit/>
          <w:trHeight w:val="220"/>
        </w:trPr>
        <w:tc>
          <w:tcPr>
            <w:tcW w:w="1519" w:type="dxa"/>
            <w:vMerge/>
          </w:tcPr>
          <w:p w:rsidR="00F2179A" w:rsidRPr="00A94332" w:rsidRDefault="00F2179A">
            <w:pPr>
              <w:widowControl w:val="0"/>
              <w:pBdr>
                <w:top w:val="nil"/>
                <w:left w:val="nil"/>
                <w:bottom w:val="nil"/>
                <w:right w:val="nil"/>
                <w:between w:val="nil"/>
              </w:pBdr>
              <w:spacing w:line="276" w:lineRule="auto"/>
              <w:ind w:firstLine="0"/>
              <w:jc w:val="left"/>
              <w:rPr>
                <w:rFonts w:ascii="Times New Roman" w:eastAsia="Times New Roman" w:hAnsi="Times New Roman" w:cs="Times New Roman"/>
                <w:color w:val="000000"/>
                <w:sz w:val="24"/>
                <w:szCs w:val="24"/>
              </w:rPr>
            </w:pPr>
          </w:p>
        </w:tc>
        <w:tc>
          <w:tcPr>
            <w:tcW w:w="2416" w:type="dxa"/>
            <w:tcBorders>
              <w:bottom w:val="single" w:sz="4" w:space="0" w:color="000000"/>
            </w:tcBorders>
          </w:tcPr>
          <w:p w:rsidR="00F2179A" w:rsidRPr="00A94332" w:rsidRDefault="00156686">
            <w:pPr>
              <w:spacing w:line="240" w:lineRule="auto"/>
              <w:ind w:left="2" w:firstLine="0"/>
              <w:jc w:val="left"/>
              <w:rPr>
                <w:rFonts w:ascii="Times New Roman" w:eastAsia="Times New Roman" w:hAnsi="Times New Roman" w:cs="Times New Roman"/>
                <w:color w:val="000000"/>
                <w:sz w:val="24"/>
                <w:szCs w:val="24"/>
              </w:rPr>
            </w:pPr>
            <w:r w:rsidRPr="00A94332">
              <w:rPr>
                <w:rFonts w:ascii="Times New Roman" w:eastAsia="Times New Roman" w:hAnsi="Times New Roman" w:cs="Times New Roman"/>
                <w:color w:val="000000"/>
                <w:sz w:val="24"/>
                <w:szCs w:val="24"/>
              </w:rPr>
              <w:t>Организација рада</w:t>
            </w:r>
          </w:p>
        </w:tc>
        <w:tc>
          <w:tcPr>
            <w:tcW w:w="3971" w:type="dxa"/>
          </w:tcPr>
          <w:p w:rsidR="00F2179A" w:rsidRPr="00C050C4" w:rsidRDefault="00156686">
            <w:pPr>
              <w:spacing w:line="240" w:lineRule="auto"/>
              <w:ind w:left="2" w:firstLine="0"/>
              <w:jc w:val="left"/>
              <w:rPr>
                <w:rFonts w:ascii="Times New Roman" w:eastAsia="Times New Roman" w:hAnsi="Times New Roman" w:cs="Times New Roman"/>
                <w:color w:val="000000"/>
                <w:sz w:val="24"/>
                <w:szCs w:val="24"/>
                <w:lang w:val="ru-RU"/>
              </w:rPr>
            </w:pPr>
            <w:r w:rsidRPr="00C050C4">
              <w:rPr>
                <w:rFonts w:ascii="Times New Roman" w:eastAsia="Times New Roman" w:hAnsi="Times New Roman" w:cs="Times New Roman"/>
                <w:color w:val="000000"/>
                <w:sz w:val="24"/>
                <w:szCs w:val="24"/>
                <w:lang w:val="ru-RU"/>
              </w:rPr>
              <w:t xml:space="preserve">Допуна Развојног плана за кључне области квалитета Програмирање, планирање и извештавање </w:t>
            </w:r>
          </w:p>
        </w:tc>
        <w:tc>
          <w:tcPr>
            <w:tcW w:w="2125" w:type="dxa"/>
          </w:tcPr>
          <w:p w:rsidR="00F2179A" w:rsidRPr="00A94332" w:rsidRDefault="00156686">
            <w:pPr>
              <w:pBdr>
                <w:top w:val="nil"/>
                <w:left w:val="nil"/>
                <w:bottom w:val="nil"/>
                <w:right w:val="nil"/>
                <w:between w:val="nil"/>
              </w:pBdr>
              <w:spacing w:line="240" w:lineRule="auto"/>
              <w:ind w:firstLine="0"/>
              <w:jc w:val="left"/>
              <w:rPr>
                <w:rFonts w:ascii="Times New Roman" w:eastAsia="Times New Roman" w:hAnsi="Times New Roman" w:cs="Times New Roman"/>
                <w:color w:val="000000"/>
                <w:sz w:val="24"/>
                <w:szCs w:val="24"/>
              </w:rPr>
            </w:pPr>
            <w:r w:rsidRPr="00A94332">
              <w:rPr>
                <w:rFonts w:ascii="Times New Roman" w:eastAsia="Times New Roman" w:hAnsi="Times New Roman" w:cs="Times New Roman"/>
                <w:color w:val="000000"/>
                <w:sz w:val="24"/>
                <w:szCs w:val="24"/>
              </w:rPr>
              <w:t>САРП</w:t>
            </w:r>
          </w:p>
        </w:tc>
      </w:tr>
      <w:tr w:rsidR="00F2179A" w:rsidRPr="00062BA8">
        <w:trPr>
          <w:trHeight w:val="312"/>
        </w:trPr>
        <w:tc>
          <w:tcPr>
            <w:tcW w:w="1519" w:type="dxa"/>
          </w:tcPr>
          <w:p w:rsidR="00F2179A" w:rsidRPr="00A94332" w:rsidRDefault="00156686">
            <w:pPr>
              <w:spacing w:line="240" w:lineRule="auto"/>
              <w:ind w:firstLine="0"/>
              <w:jc w:val="center"/>
              <w:rPr>
                <w:rFonts w:ascii="Times New Roman" w:eastAsia="Times New Roman" w:hAnsi="Times New Roman" w:cs="Times New Roman"/>
                <w:color w:val="000000"/>
                <w:sz w:val="24"/>
                <w:szCs w:val="24"/>
              </w:rPr>
            </w:pPr>
            <w:r w:rsidRPr="00A94332">
              <w:rPr>
                <w:rFonts w:ascii="Times New Roman" w:eastAsia="Times New Roman" w:hAnsi="Times New Roman" w:cs="Times New Roman"/>
                <w:color w:val="000000"/>
                <w:sz w:val="24"/>
                <w:szCs w:val="24"/>
              </w:rPr>
              <w:t xml:space="preserve">Август 2027. </w:t>
            </w:r>
          </w:p>
        </w:tc>
        <w:tc>
          <w:tcPr>
            <w:tcW w:w="2416" w:type="dxa"/>
            <w:tcBorders>
              <w:bottom w:val="single" w:sz="4" w:space="0" w:color="000000"/>
            </w:tcBorders>
          </w:tcPr>
          <w:p w:rsidR="00F2179A" w:rsidRPr="00A94332" w:rsidRDefault="00156686">
            <w:pPr>
              <w:spacing w:line="240" w:lineRule="auto"/>
              <w:ind w:firstLine="0"/>
              <w:jc w:val="left"/>
              <w:rPr>
                <w:rFonts w:ascii="Times New Roman" w:eastAsia="Times New Roman" w:hAnsi="Times New Roman" w:cs="Times New Roman"/>
                <w:color w:val="000000"/>
                <w:sz w:val="24"/>
                <w:szCs w:val="24"/>
              </w:rPr>
            </w:pPr>
            <w:r w:rsidRPr="00A94332">
              <w:rPr>
                <w:rFonts w:ascii="Times New Roman" w:eastAsia="Times New Roman" w:hAnsi="Times New Roman" w:cs="Times New Roman"/>
                <w:color w:val="000000"/>
                <w:sz w:val="24"/>
                <w:szCs w:val="24"/>
              </w:rPr>
              <w:t>Анекс ШРП</w:t>
            </w:r>
          </w:p>
        </w:tc>
        <w:tc>
          <w:tcPr>
            <w:tcW w:w="3971" w:type="dxa"/>
            <w:tcBorders>
              <w:bottom w:val="single" w:sz="4" w:space="0" w:color="000000"/>
            </w:tcBorders>
          </w:tcPr>
          <w:p w:rsidR="00F2179A" w:rsidRPr="00A94332" w:rsidRDefault="00156686">
            <w:pPr>
              <w:spacing w:line="240" w:lineRule="auto"/>
              <w:ind w:firstLine="0"/>
              <w:jc w:val="left"/>
              <w:rPr>
                <w:rFonts w:ascii="Times New Roman" w:eastAsia="Times New Roman" w:hAnsi="Times New Roman" w:cs="Times New Roman"/>
                <w:color w:val="000000"/>
                <w:sz w:val="24"/>
                <w:szCs w:val="24"/>
              </w:rPr>
            </w:pPr>
            <w:r w:rsidRPr="00A94332">
              <w:rPr>
                <w:rFonts w:ascii="Times New Roman" w:eastAsia="Times New Roman" w:hAnsi="Times New Roman" w:cs="Times New Roman"/>
                <w:color w:val="000000"/>
                <w:sz w:val="24"/>
                <w:szCs w:val="24"/>
              </w:rPr>
              <w:t xml:space="preserve">Доношење и усвајање Анекса </w:t>
            </w:r>
          </w:p>
        </w:tc>
        <w:tc>
          <w:tcPr>
            <w:tcW w:w="2125" w:type="dxa"/>
            <w:tcBorders>
              <w:bottom w:val="single" w:sz="4" w:space="0" w:color="000000"/>
            </w:tcBorders>
          </w:tcPr>
          <w:p w:rsidR="00F2179A" w:rsidRPr="00C050C4" w:rsidRDefault="00156686">
            <w:pPr>
              <w:spacing w:line="240" w:lineRule="auto"/>
              <w:ind w:firstLine="0"/>
              <w:jc w:val="left"/>
              <w:rPr>
                <w:rFonts w:ascii="Times New Roman" w:eastAsia="Times New Roman" w:hAnsi="Times New Roman" w:cs="Times New Roman"/>
                <w:color w:val="000000"/>
                <w:sz w:val="24"/>
                <w:szCs w:val="24"/>
                <w:lang w:val="ru-RU"/>
              </w:rPr>
            </w:pPr>
            <w:r w:rsidRPr="00C050C4">
              <w:rPr>
                <w:rFonts w:ascii="Times New Roman" w:eastAsia="Times New Roman" w:hAnsi="Times New Roman" w:cs="Times New Roman"/>
                <w:color w:val="000000"/>
                <w:sz w:val="24"/>
                <w:szCs w:val="24"/>
                <w:lang w:val="ru-RU"/>
              </w:rPr>
              <w:t>САРП, Тимови и Стручна већа, НВ, Школски одбор</w:t>
            </w:r>
          </w:p>
        </w:tc>
      </w:tr>
      <w:tr w:rsidR="00F2179A" w:rsidRPr="00062BA8">
        <w:trPr>
          <w:trHeight w:val="1016"/>
        </w:trPr>
        <w:tc>
          <w:tcPr>
            <w:tcW w:w="10031" w:type="dxa"/>
            <w:gridSpan w:val="4"/>
            <w:tcBorders>
              <w:top w:val="single" w:sz="4" w:space="0" w:color="000000"/>
            </w:tcBorders>
          </w:tcPr>
          <w:p w:rsidR="00F2179A" w:rsidRPr="00C050C4" w:rsidRDefault="00156686">
            <w:pPr>
              <w:pBdr>
                <w:top w:val="nil"/>
                <w:left w:val="nil"/>
                <w:bottom w:val="nil"/>
                <w:right w:val="nil"/>
                <w:between w:val="nil"/>
              </w:pBdr>
              <w:spacing w:line="240" w:lineRule="auto"/>
              <w:ind w:firstLine="0"/>
              <w:jc w:val="left"/>
              <w:rPr>
                <w:rFonts w:ascii="Times New Roman" w:eastAsia="Times New Roman" w:hAnsi="Times New Roman" w:cs="Times New Roman"/>
                <w:color w:val="000000"/>
                <w:sz w:val="24"/>
                <w:szCs w:val="24"/>
                <w:lang w:val="ru-RU"/>
              </w:rPr>
            </w:pPr>
            <w:bookmarkStart w:id="43" w:name="_heading=h.nli5rrmw4fgy" w:colFirst="0" w:colLast="0"/>
            <w:bookmarkEnd w:id="43"/>
            <w:r w:rsidRPr="00C050C4">
              <w:rPr>
                <w:rFonts w:ascii="Times New Roman" w:eastAsia="Times New Roman" w:hAnsi="Times New Roman" w:cs="Times New Roman"/>
                <w:b/>
                <w:bCs/>
                <w:color w:val="000000"/>
                <w:sz w:val="24"/>
                <w:szCs w:val="24"/>
                <w:lang w:val="ru-RU"/>
              </w:rPr>
              <w:t>План је подложан изменама и допунама у складу са потребама школе, околностима, резултатима праћења и евалуације.</w:t>
            </w:r>
            <w:r w:rsidRPr="00C050C4">
              <w:rPr>
                <w:rFonts w:ascii="Times New Roman" w:eastAsia="Times New Roman" w:hAnsi="Times New Roman" w:cs="Times New Roman"/>
                <w:b/>
                <w:bCs/>
                <w:color w:val="000000"/>
                <w:sz w:val="24"/>
                <w:szCs w:val="24"/>
                <w:lang w:val="ru-RU"/>
              </w:rPr>
              <w:br/>
            </w:r>
          </w:p>
          <w:p w:rsidR="00F2179A" w:rsidRPr="00C050C4" w:rsidRDefault="00F2179A">
            <w:pPr>
              <w:pBdr>
                <w:top w:val="nil"/>
                <w:left w:val="nil"/>
                <w:bottom w:val="nil"/>
                <w:right w:val="nil"/>
                <w:between w:val="nil"/>
              </w:pBdr>
              <w:spacing w:line="240" w:lineRule="auto"/>
              <w:ind w:firstLine="0"/>
              <w:jc w:val="left"/>
              <w:rPr>
                <w:rFonts w:ascii="Times New Roman" w:eastAsia="Times New Roman" w:hAnsi="Times New Roman" w:cs="Times New Roman"/>
                <w:color w:val="000000"/>
                <w:sz w:val="24"/>
                <w:szCs w:val="24"/>
                <w:lang w:val="ru-RU"/>
              </w:rPr>
            </w:pPr>
          </w:p>
        </w:tc>
      </w:tr>
      <w:tr w:rsidR="00F2179A" w:rsidRPr="00E1161D">
        <w:trPr>
          <w:trHeight w:val="1265"/>
        </w:trPr>
        <w:tc>
          <w:tcPr>
            <w:tcW w:w="1519" w:type="dxa"/>
          </w:tcPr>
          <w:p w:rsidR="00F2179A" w:rsidRPr="00C050C4" w:rsidRDefault="00156686">
            <w:pPr>
              <w:spacing w:line="240" w:lineRule="auto"/>
              <w:ind w:firstLine="0"/>
              <w:jc w:val="left"/>
              <w:rPr>
                <w:rFonts w:ascii="Times New Roman" w:eastAsia="Times New Roman" w:hAnsi="Times New Roman" w:cs="Times New Roman"/>
                <w:color w:val="000000"/>
                <w:sz w:val="24"/>
                <w:szCs w:val="24"/>
                <w:lang w:val="ru-RU"/>
              </w:rPr>
            </w:pPr>
            <w:r w:rsidRPr="00C050C4">
              <w:rPr>
                <w:rFonts w:ascii="Times New Roman" w:eastAsia="Times New Roman" w:hAnsi="Times New Roman" w:cs="Times New Roman"/>
                <w:b/>
                <w:bCs/>
                <w:color w:val="000000"/>
                <w:sz w:val="24"/>
                <w:szCs w:val="24"/>
                <w:lang w:val="ru-RU"/>
              </w:rPr>
              <w:t>Чланови Стручног актива  за развојно планирање</w:t>
            </w:r>
          </w:p>
        </w:tc>
        <w:tc>
          <w:tcPr>
            <w:tcW w:w="8512" w:type="dxa"/>
            <w:gridSpan w:val="3"/>
          </w:tcPr>
          <w:p w:rsidR="00F2179A" w:rsidRPr="00C050C4" w:rsidRDefault="00156686">
            <w:pPr>
              <w:pBdr>
                <w:top w:val="nil"/>
                <w:left w:val="nil"/>
                <w:bottom w:val="nil"/>
                <w:right w:val="nil"/>
                <w:between w:val="nil"/>
              </w:pBdr>
              <w:spacing w:line="240" w:lineRule="auto"/>
              <w:ind w:firstLine="0"/>
              <w:jc w:val="left"/>
              <w:rPr>
                <w:rFonts w:ascii="Times New Roman" w:eastAsia="Times New Roman" w:hAnsi="Times New Roman" w:cs="Times New Roman"/>
                <w:color w:val="000000"/>
                <w:sz w:val="24"/>
                <w:szCs w:val="24"/>
                <w:lang w:val="ru-RU"/>
              </w:rPr>
            </w:pPr>
            <w:r w:rsidRPr="00C050C4">
              <w:rPr>
                <w:rFonts w:ascii="Times New Roman" w:eastAsia="Times New Roman" w:hAnsi="Times New Roman" w:cs="Times New Roman"/>
                <w:color w:val="000000"/>
                <w:sz w:val="24"/>
                <w:szCs w:val="24"/>
                <w:lang w:val="ru-RU"/>
              </w:rPr>
              <w:t>Мирсолав Цицмил</w:t>
            </w:r>
          </w:p>
          <w:p w:rsidR="00F2179A" w:rsidRPr="00C050C4" w:rsidRDefault="00156686">
            <w:pPr>
              <w:pBdr>
                <w:top w:val="nil"/>
                <w:left w:val="nil"/>
                <w:bottom w:val="nil"/>
                <w:right w:val="nil"/>
                <w:between w:val="nil"/>
              </w:pBdr>
              <w:spacing w:line="240" w:lineRule="auto"/>
              <w:ind w:firstLine="0"/>
              <w:jc w:val="left"/>
              <w:rPr>
                <w:rFonts w:ascii="Times New Roman" w:eastAsia="Times New Roman" w:hAnsi="Times New Roman" w:cs="Times New Roman"/>
                <w:color w:val="000000"/>
                <w:sz w:val="24"/>
                <w:szCs w:val="24"/>
                <w:lang w:val="ru-RU"/>
              </w:rPr>
            </w:pPr>
            <w:r w:rsidRPr="00C050C4">
              <w:rPr>
                <w:rFonts w:ascii="Times New Roman" w:eastAsia="Times New Roman" w:hAnsi="Times New Roman" w:cs="Times New Roman"/>
                <w:color w:val="000000"/>
                <w:sz w:val="24"/>
                <w:szCs w:val="24"/>
                <w:lang w:val="ru-RU"/>
              </w:rPr>
              <w:t xml:space="preserve">Светлана Цвијан    </w:t>
            </w:r>
          </w:p>
          <w:p w:rsidR="00F2179A" w:rsidRPr="00C050C4" w:rsidRDefault="00156686">
            <w:pPr>
              <w:pBdr>
                <w:top w:val="nil"/>
                <w:left w:val="nil"/>
                <w:bottom w:val="nil"/>
                <w:right w:val="nil"/>
                <w:between w:val="nil"/>
              </w:pBdr>
              <w:spacing w:line="240" w:lineRule="auto"/>
              <w:ind w:firstLine="0"/>
              <w:jc w:val="left"/>
              <w:rPr>
                <w:rFonts w:ascii="Times New Roman" w:eastAsia="Times New Roman" w:hAnsi="Times New Roman" w:cs="Times New Roman"/>
                <w:color w:val="000000"/>
                <w:sz w:val="24"/>
                <w:szCs w:val="24"/>
                <w:lang w:val="ru-RU"/>
              </w:rPr>
            </w:pPr>
            <w:r w:rsidRPr="00C050C4">
              <w:rPr>
                <w:rFonts w:ascii="Times New Roman" w:eastAsia="Times New Roman" w:hAnsi="Times New Roman" w:cs="Times New Roman"/>
                <w:color w:val="000000"/>
                <w:sz w:val="24"/>
                <w:szCs w:val="24"/>
                <w:lang w:val="ru-RU"/>
              </w:rPr>
              <w:t xml:space="preserve">Драгана Новаковић  </w:t>
            </w:r>
          </w:p>
          <w:p w:rsidR="00F2179A" w:rsidRPr="00C050C4" w:rsidRDefault="00156686">
            <w:pPr>
              <w:pBdr>
                <w:top w:val="nil"/>
                <w:left w:val="nil"/>
                <w:bottom w:val="nil"/>
                <w:right w:val="nil"/>
                <w:between w:val="nil"/>
              </w:pBdr>
              <w:spacing w:line="240" w:lineRule="auto"/>
              <w:ind w:firstLine="0"/>
              <w:jc w:val="left"/>
              <w:rPr>
                <w:rFonts w:ascii="Times New Roman" w:eastAsia="Times New Roman" w:hAnsi="Times New Roman" w:cs="Times New Roman"/>
                <w:color w:val="000000"/>
                <w:sz w:val="24"/>
                <w:szCs w:val="24"/>
                <w:lang w:val="ru-RU"/>
              </w:rPr>
            </w:pPr>
            <w:r w:rsidRPr="00C050C4">
              <w:rPr>
                <w:rFonts w:ascii="Times New Roman" w:eastAsia="Times New Roman" w:hAnsi="Times New Roman" w:cs="Times New Roman"/>
                <w:color w:val="000000"/>
                <w:sz w:val="24"/>
                <w:szCs w:val="24"/>
                <w:lang w:val="ru-RU"/>
              </w:rPr>
              <w:t>Сузана Марјановић/Исидора Цветковић</w:t>
            </w:r>
          </w:p>
          <w:p w:rsidR="00F2179A" w:rsidRPr="00C050C4" w:rsidRDefault="00156686">
            <w:pPr>
              <w:pBdr>
                <w:top w:val="nil"/>
                <w:left w:val="nil"/>
                <w:bottom w:val="nil"/>
                <w:right w:val="nil"/>
                <w:between w:val="nil"/>
              </w:pBdr>
              <w:spacing w:line="240" w:lineRule="auto"/>
              <w:ind w:firstLine="0"/>
              <w:jc w:val="left"/>
              <w:rPr>
                <w:rFonts w:ascii="Times New Roman" w:eastAsia="Times New Roman" w:hAnsi="Times New Roman" w:cs="Times New Roman"/>
                <w:color w:val="000000"/>
                <w:sz w:val="24"/>
                <w:szCs w:val="24"/>
                <w:lang w:val="ru-RU"/>
              </w:rPr>
            </w:pPr>
            <w:r w:rsidRPr="00C050C4">
              <w:rPr>
                <w:rFonts w:ascii="Times New Roman" w:eastAsia="Times New Roman" w:hAnsi="Times New Roman" w:cs="Times New Roman"/>
                <w:color w:val="000000"/>
                <w:sz w:val="24"/>
                <w:szCs w:val="24"/>
                <w:lang w:val="ru-RU"/>
              </w:rPr>
              <w:t xml:space="preserve">Јагода Николић </w:t>
            </w:r>
          </w:p>
          <w:p w:rsidR="00F2179A" w:rsidRPr="00C050C4" w:rsidRDefault="00156686">
            <w:pPr>
              <w:pBdr>
                <w:top w:val="nil"/>
                <w:left w:val="nil"/>
                <w:bottom w:val="nil"/>
                <w:right w:val="nil"/>
                <w:between w:val="nil"/>
              </w:pBdr>
              <w:spacing w:line="240" w:lineRule="auto"/>
              <w:ind w:firstLine="0"/>
              <w:jc w:val="left"/>
              <w:rPr>
                <w:rFonts w:ascii="Times New Roman" w:eastAsia="Times New Roman" w:hAnsi="Times New Roman" w:cs="Times New Roman"/>
                <w:color w:val="000000"/>
                <w:sz w:val="24"/>
                <w:szCs w:val="24"/>
                <w:lang w:val="ru-RU"/>
              </w:rPr>
            </w:pPr>
            <w:r w:rsidRPr="00C050C4">
              <w:rPr>
                <w:rFonts w:ascii="Times New Roman" w:eastAsia="Times New Roman" w:hAnsi="Times New Roman" w:cs="Times New Roman"/>
                <w:color w:val="000000"/>
                <w:sz w:val="24"/>
                <w:szCs w:val="24"/>
                <w:lang w:val="ru-RU"/>
              </w:rPr>
              <w:t>Иванка Башић Палковић</w:t>
            </w:r>
          </w:p>
          <w:p w:rsidR="00F2179A" w:rsidRPr="00C050C4" w:rsidRDefault="00156686">
            <w:pPr>
              <w:pBdr>
                <w:top w:val="nil"/>
                <w:left w:val="nil"/>
                <w:bottom w:val="nil"/>
                <w:right w:val="nil"/>
                <w:between w:val="nil"/>
              </w:pBdr>
              <w:spacing w:line="240" w:lineRule="auto"/>
              <w:ind w:firstLine="0"/>
              <w:jc w:val="left"/>
              <w:rPr>
                <w:rFonts w:ascii="Times New Roman" w:eastAsia="Times New Roman" w:hAnsi="Times New Roman" w:cs="Times New Roman"/>
                <w:color w:val="000000"/>
                <w:sz w:val="24"/>
                <w:szCs w:val="24"/>
                <w:lang w:val="ru-RU"/>
              </w:rPr>
            </w:pPr>
            <w:r w:rsidRPr="00C050C4">
              <w:rPr>
                <w:rFonts w:ascii="Times New Roman" w:eastAsia="Times New Roman" w:hAnsi="Times New Roman" w:cs="Times New Roman"/>
                <w:color w:val="000000"/>
                <w:sz w:val="24"/>
                <w:szCs w:val="24"/>
                <w:lang w:val="ru-RU"/>
              </w:rPr>
              <w:t>Сузана Ишпановић</w:t>
            </w:r>
          </w:p>
          <w:p w:rsidR="00F2179A" w:rsidRPr="00C050C4" w:rsidRDefault="00156686">
            <w:pPr>
              <w:pBdr>
                <w:top w:val="nil"/>
                <w:left w:val="nil"/>
                <w:bottom w:val="nil"/>
                <w:right w:val="nil"/>
                <w:between w:val="nil"/>
              </w:pBdr>
              <w:spacing w:line="240" w:lineRule="auto"/>
              <w:ind w:firstLine="0"/>
              <w:jc w:val="left"/>
              <w:rPr>
                <w:rFonts w:ascii="Times New Roman" w:eastAsia="Times New Roman" w:hAnsi="Times New Roman" w:cs="Times New Roman"/>
                <w:color w:val="000000"/>
                <w:sz w:val="24"/>
                <w:szCs w:val="24"/>
                <w:lang w:val="ru-RU"/>
              </w:rPr>
            </w:pPr>
            <w:r w:rsidRPr="00C050C4">
              <w:rPr>
                <w:rFonts w:ascii="Times New Roman" w:eastAsia="Times New Roman" w:hAnsi="Times New Roman" w:cs="Times New Roman"/>
                <w:color w:val="000000"/>
                <w:sz w:val="24"/>
                <w:szCs w:val="24"/>
                <w:lang w:val="ru-RU"/>
              </w:rPr>
              <w:t xml:space="preserve">Александра Јовичић   </w:t>
            </w:r>
          </w:p>
          <w:p w:rsidR="00F2179A" w:rsidRPr="00C050C4" w:rsidRDefault="00156686">
            <w:pPr>
              <w:pBdr>
                <w:top w:val="nil"/>
                <w:left w:val="nil"/>
                <w:bottom w:val="nil"/>
                <w:right w:val="nil"/>
                <w:between w:val="nil"/>
              </w:pBdr>
              <w:spacing w:line="240" w:lineRule="auto"/>
              <w:ind w:firstLine="0"/>
              <w:jc w:val="left"/>
              <w:rPr>
                <w:rFonts w:ascii="Times New Roman" w:eastAsia="Times New Roman" w:hAnsi="Times New Roman" w:cs="Times New Roman"/>
                <w:color w:val="000000"/>
                <w:sz w:val="24"/>
                <w:szCs w:val="24"/>
                <w:lang w:val="ru-RU"/>
              </w:rPr>
            </w:pPr>
            <w:r w:rsidRPr="00C050C4">
              <w:rPr>
                <w:rFonts w:ascii="Times New Roman" w:eastAsia="Times New Roman" w:hAnsi="Times New Roman" w:cs="Times New Roman"/>
                <w:color w:val="000000"/>
                <w:sz w:val="24"/>
                <w:szCs w:val="24"/>
                <w:lang w:val="ru-RU"/>
              </w:rPr>
              <w:t>Наташа Пајић</w:t>
            </w:r>
          </w:p>
          <w:p w:rsidR="00F2179A" w:rsidRPr="00C050C4" w:rsidRDefault="00156686">
            <w:pPr>
              <w:pBdr>
                <w:top w:val="nil"/>
                <w:left w:val="nil"/>
                <w:bottom w:val="nil"/>
                <w:right w:val="nil"/>
                <w:between w:val="nil"/>
              </w:pBdr>
              <w:spacing w:line="240" w:lineRule="auto"/>
              <w:ind w:firstLine="0"/>
              <w:jc w:val="left"/>
              <w:rPr>
                <w:rFonts w:ascii="Times New Roman" w:eastAsia="Times New Roman" w:hAnsi="Times New Roman" w:cs="Times New Roman"/>
                <w:color w:val="000000"/>
                <w:sz w:val="24"/>
                <w:szCs w:val="24"/>
                <w:lang w:val="ru-RU"/>
              </w:rPr>
            </w:pPr>
            <w:r w:rsidRPr="00C050C4">
              <w:rPr>
                <w:rFonts w:ascii="Times New Roman" w:eastAsia="Times New Roman" w:hAnsi="Times New Roman" w:cs="Times New Roman"/>
                <w:color w:val="000000"/>
                <w:sz w:val="24"/>
                <w:szCs w:val="24"/>
                <w:lang w:val="ru-RU"/>
              </w:rPr>
              <w:t>Владимир Крстић</w:t>
            </w:r>
          </w:p>
          <w:p w:rsidR="00F2179A" w:rsidRPr="00C050C4" w:rsidRDefault="00156686">
            <w:pPr>
              <w:pBdr>
                <w:top w:val="nil"/>
                <w:left w:val="nil"/>
                <w:bottom w:val="nil"/>
                <w:right w:val="nil"/>
                <w:between w:val="nil"/>
              </w:pBdr>
              <w:spacing w:line="240" w:lineRule="auto"/>
              <w:ind w:firstLine="0"/>
              <w:jc w:val="left"/>
              <w:rPr>
                <w:rFonts w:ascii="Times New Roman" w:eastAsia="Times New Roman" w:hAnsi="Times New Roman" w:cs="Times New Roman"/>
                <w:color w:val="000000"/>
                <w:sz w:val="24"/>
                <w:szCs w:val="24"/>
                <w:lang w:val="ru-RU"/>
              </w:rPr>
            </w:pPr>
            <w:r w:rsidRPr="00C050C4">
              <w:rPr>
                <w:rFonts w:ascii="Times New Roman" w:eastAsia="Times New Roman" w:hAnsi="Times New Roman" w:cs="Times New Roman"/>
                <w:color w:val="000000"/>
                <w:sz w:val="24"/>
                <w:szCs w:val="24"/>
                <w:lang w:val="ru-RU"/>
              </w:rPr>
              <w:t>Јелена Павић</w:t>
            </w:r>
          </w:p>
          <w:p w:rsidR="00F2179A" w:rsidRPr="00C050C4" w:rsidRDefault="00156686">
            <w:pPr>
              <w:pBdr>
                <w:top w:val="nil"/>
                <w:left w:val="nil"/>
                <w:bottom w:val="nil"/>
                <w:right w:val="nil"/>
                <w:between w:val="nil"/>
              </w:pBdr>
              <w:spacing w:line="240" w:lineRule="auto"/>
              <w:ind w:firstLine="0"/>
              <w:jc w:val="left"/>
              <w:rPr>
                <w:rFonts w:ascii="Times New Roman" w:eastAsia="Times New Roman" w:hAnsi="Times New Roman" w:cs="Times New Roman"/>
                <w:color w:val="000000"/>
                <w:sz w:val="24"/>
                <w:szCs w:val="24"/>
                <w:lang w:val="ru-RU"/>
              </w:rPr>
            </w:pPr>
            <w:r w:rsidRPr="00C050C4">
              <w:rPr>
                <w:rFonts w:ascii="Times New Roman" w:eastAsia="Times New Roman" w:hAnsi="Times New Roman" w:cs="Times New Roman"/>
                <w:color w:val="000000"/>
                <w:sz w:val="24"/>
                <w:szCs w:val="24"/>
                <w:lang w:val="ru-RU"/>
              </w:rPr>
              <w:t>Радмила Вељовић</w:t>
            </w:r>
          </w:p>
          <w:p w:rsidR="00F2179A" w:rsidRPr="00C050C4" w:rsidRDefault="00156686">
            <w:pPr>
              <w:pBdr>
                <w:top w:val="nil"/>
                <w:left w:val="nil"/>
                <w:bottom w:val="nil"/>
                <w:right w:val="nil"/>
                <w:between w:val="nil"/>
              </w:pBdr>
              <w:spacing w:line="240" w:lineRule="auto"/>
              <w:ind w:firstLine="0"/>
              <w:jc w:val="left"/>
              <w:rPr>
                <w:rFonts w:ascii="Times New Roman" w:eastAsia="Times New Roman" w:hAnsi="Times New Roman" w:cs="Times New Roman"/>
                <w:color w:val="000000"/>
                <w:sz w:val="24"/>
                <w:szCs w:val="24"/>
                <w:lang w:val="ru-RU"/>
              </w:rPr>
            </w:pPr>
            <w:r w:rsidRPr="00C050C4">
              <w:rPr>
                <w:rFonts w:ascii="Times New Roman" w:eastAsia="Times New Roman" w:hAnsi="Times New Roman" w:cs="Times New Roman"/>
                <w:color w:val="000000"/>
                <w:sz w:val="24"/>
                <w:szCs w:val="24"/>
                <w:lang w:val="ru-RU"/>
              </w:rPr>
              <w:t>Драган Недељковић</w:t>
            </w:r>
          </w:p>
          <w:p w:rsidR="00F2179A" w:rsidRPr="00C050C4" w:rsidRDefault="00156686">
            <w:pPr>
              <w:pBdr>
                <w:top w:val="nil"/>
                <w:left w:val="nil"/>
                <w:bottom w:val="nil"/>
                <w:right w:val="nil"/>
                <w:between w:val="nil"/>
              </w:pBdr>
              <w:spacing w:line="240" w:lineRule="auto"/>
              <w:ind w:firstLine="0"/>
              <w:jc w:val="left"/>
              <w:rPr>
                <w:rFonts w:ascii="Times New Roman" w:eastAsia="Times New Roman" w:hAnsi="Times New Roman" w:cs="Times New Roman"/>
                <w:color w:val="000000"/>
                <w:sz w:val="24"/>
                <w:szCs w:val="24"/>
                <w:lang w:val="ru-RU"/>
              </w:rPr>
            </w:pPr>
            <w:r w:rsidRPr="00C050C4">
              <w:rPr>
                <w:rFonts w:ascii="Times New Roman" w:eastAsia="Times New Roman" w:hAnsi="Times New Roman" w:cs="Times New Roman"/>
                <w:color w:val="000000"/>
                <w:sz w:val="24"/>
                <w:szCs w:val="24"/>
                <w:lang w:val="ru-RU"/>
              </w:rPr>
              <w:t xml:space="preserve">Василије Ушумовић </w:t>
            </w:r>
          </w:p>
        </w:tc>
      </w:tr>
    </w:tbl>
    <w:p w:rsidR="00F2179A" w:rsidRPr="00C050C4" w:rsidRDefault="00F2179A">
      <w:pPr>
        <w:ind w:hanging="2"/>
        <w:rPr>
          <w:color w:val="FF0000"/>
          <w:lang w:val="ru-RU"/>
        </w:rPr>
      </w:pPr>
    </w:p>
    <w:p w:rsidR="00F2179A" w:rsidRPr="00C050C4" w:rsidRDefault="00F2179A">
      <w:pPr>
        <w:pStyle w:val="Heading1"/>
        <w:ind w:left="1" w:hanging="3"/>
        <w:jc w:val="center"/>
        <w:rPr>
          <w:lang w:val="ru-RU"/>
        </w:rPr>
      </w:pPr>
    </w:p>
    <w:p w:rsidR="00F2179A" w:rsidRPr="00E1161D" w:rsidRDefault="00156686">
      <w:pPr>
        <w:pStyle w:val="Heading1"/>
        <w:ind w:left="1" w:hanging="3"/>
        <w:jc w:val="center"/>
        <w:rPr>
          <w:lang w:val="ru-RU"/>
        </w:rPr>
      </w:pPr>
      <w:bookmarkStart w:id="44" w:name="_Toc240031607"/>
      <w:r w:rsidRPr="00C050C4">
        <w:rPr>
          <w:lang w:val="ru-RU"/>
        </w:rPr>
        <w:t>ПЛАН РАДА СТРУЧНОГ АКТИВА ЗА РАЗВОЈ ШКОЛСКОГ ПРОГРАМА</w:t>
      </w:r>
      <w:r w:rsidR="00A94332" w:rsidRPr="00E1161D">
        <w:rPr>
          <w:lang w:val="ru-RU"/>
        </w:rPr>
        <w:t xml:space="preserve"> ЗА ШКОЛСКУ 2026/2027</w:t>
      </w:r>
      <w:bookmarkEnd w:id="44"/>
    </w:p>
    <w:p w:rsidR="00B761E6" w:rsidRPr="00E1161D" w:rsidRDefault="00B761E6" w:rsidP="00B761E6">
      <w:pPr>
        <w:rPr>
          <w:lang w:val="ru-RU"/>
        </w:rPr>
      </w:pPr>
    </w:p>
    <w:p w:rsidR="00891359" w:rsidRPr="00E1161D" w:rsidRDefault="00891359" w:rsidP="00B761E6">
      <w:pPr>
        <w:rPr>
          <w:lang w:val="ru-RU"/>
        </w:rPr>
      </w:pPr>
    </w:p>
    <w:p w:rsidR="00B761E6" w:rsidRPr="00E1161D" w:rsidRDefault="00B761E6" w:rsidP="00B761E6">
      <w:pPr>
        <w:tabs>
          <w:tab w:val="left" w:pos="7164"/>
        </w:tabs>
        <w:rPr>
          <w:rFonts w:ascii="Times New Roman" w:hAnsi="Times New Roman" w:cs="Times New Roman"/>
          <w:b/>
          <w:bCs/>
          <w:color w:val="000000" w:themeColor="text1"/>
          <w:sz w:val="24"/>
          <w:szCs w:val="24"/>
          <w:lang w:val="ru-RU"/>
        </w:rPr>
      </w:pPr>
      <w:r w:rsidRPr="00E1161D">
        <w:rPr>
          <w:rFonts w:ascii="Times New Roman" w:hAnsi="Times New Roman" w:cs="Times New Roman"/>
          <w:b/>
          <w:bCs/>
          <w:color w:val="000000" w:themeColor="text1"/>
          <w:sz w:val="24"/>
          <w:szCs w:val="24"/>
          <w:lang w:val="ru-RU"/>
        </w:rPr>
        <w:t>Чланови тима за развој школског програма:</w:t>
      </w:r>
    </w:p>
    <w:p w:rsidR="00B761E6" w:rsidRPr="00E1161D" w:rsidRDefault="00B761E6" w:rsidP="00B761E6">
      <w:pPr>
        <w:tabs>
          <w:tab w:val="left" w:pos="7164"/>
        </w:tabs>
        <w:rPr>
          <w:rFonts w:ascii="Times New Roman" w:hAnsi="Times New Roman" w:cs="Times New Roman"/>
          <w:color w:val="000000" w:themeColor="text1"/>
          <w:sz w:val="24"/>
          <w:szCs w:val="24"/>
          <w:lang w:val="ru-RU"/>
        </w:rPr>
      </w:pPr>
      <w:r w:rsidRPr="00E1161D">
        <w:rPr>
          <w:rFonts w:ascii="Times New Roman" w:hAnsi="Times New Roman" w:cs="Times New Roman"/>
          <w:color w:val="000000" w:themeColor="text1"/>
          <w:sz w:val="24"/>
          <w:szCs w:val="24"/>
          <w:lang w:val="ru-RU"/>
        </w:rPr>
        <w:t>1.Пајић Саша-координатор</w:t>
      </w:r>
    </w:p>
    <w:p w:rsidR="00B761E6" w:rsidRPr="00E1161D" w:rsidRDefault="00B761E6" w:rsidP="00B761E6">
      <w:pPr>
        <w:tabs>
          <w:tab w:val="left" w:pos="7164"/>
        </w:tabs>
        <w:rPr>
          <w:rFonts w:ascii="Times New Roman" w:hAnsi="Times New Roman" w:cs="Times New Roman"/>
          <w:color w:val="000000" w:themeColor="text1"/>
          <w:sz w:val="24"/>
          <w:szCs w:val="24"/>
          <w:lang w:val="ru-RU"/>
        </w:rPr>
      </w:pPr>
      <w:r w:rsidRPr="00E1161D">
        <w:rPr>
          <w:rFonts w:ascii="Times New Roman" w:hAnsi="Times New Roman" w:cs="Times New Roman"/>
          <w:color w:val="000000" w:themeColor="text1"/>
          <w:sz w:val="24"/>
          <w:szCs w:val="24"/>
          <w:lang w:val="ru-RU"/>
        </w:rPr>
        <w:t>2.Половина Слађана</w:t>
      </w:r>
    </w:p>
    <w:p w:rsidR="00B761E6" w:rsidRPr="00E1161D" w:rsidRDefault="00B761E6" w:rsidP="00B761E6">
      <w:pPr>
        <w:tabs>
          <w:tab w:val="left" w:pos="7164"/>
        </w:tabs>
        <w:rPr>
          <w:rFonts w:ascii="Times New Roman" w:hAnsi="Times New Roman" w:cs="Times New Roman"/>
          <w:color w:val="000000" w:themeColor="text1"/>
          <w:sz w:val="24"/>
          <w:szCs w:val="24"/>
          <w:lang w:val="ru-RU"/>
        </w:rPr>
      </w:pPr>
      <w:r w:rsidRPr="00E1161D">
        <w:rPr>
          <w:rFonts w:ascii="Times New Roman" w:hAnsi="Times New Roman" w:cs="Times New Roman"/>
          <w:color w:val="000000" w:themeColor="text1"/>
          <w:sz w:val="24"/>
          <w:szCs w:val="24"/>
          <w:lang w:val="ru-RU"/>
        </w:rPr>
        <w:t>3.Делић Александра</w:t>
      </w:r>
    </w:p>
    <w:p w:rsidR="00B761E6" w:rsidRPr="00E1161D" w:rsidRDefault="00B761E6" w:rsidP="00B761E6">
      <w:pPr>
        <w:tabs>
          <w:tab w:val="left" w:pos="7164"/>
        </w:tabs>
        <w:rPr>
          <w:rFonts w:ascii="Times New Roman" w:hAnsi="Times New Roman" w:cs="Times New Roman"/>
          <w:color w:val="000000" w:themeColor="text1"/>
          <w:sz w:val="24"/>
          <w:szCs w:val="24"/>
          <w:lang w:val="ru-RU"/>
        </w:rPr>
      </w:pPr>
      <w:r w:rsidRPr="00E1161D">
        <w:rPr>
          <w:rFonts w:ascii="Times New Roman" w:hAnsi="Times New Roman" w:cs="Times New Roman"/>
          <w:color w:val="000000" w:themeColor="text1"/>
          <w:sz w:val="24"/>
          <w:szCs w:val="24"/>
          <w:lang w:val="ru-RU"/>
        </w:rPr>
        <w:t>4.Новаковић Драгана-педагог</w:t>
      </w:r>
    </w:p>
    <w:p w:rsidR="00B761E6" w:rsidRPr="00E1161D" w:rsidRDefault="00B761E6" w:rsidP="00B761E6">
      <w:pPr>
        <w:tabs>
          <w:tab w:val="left" w:pos="7164"/>
        </w:tabs>
        <w:rPr>
          <w:rFonts w:ascii="Times New Roman" w:hAnsi="Times New Roman" w:cs="Times New Roman"/>
          <w:color w:val="000000" w:themeColor="text1"/>
          <w:sz w:val="24"/>
          <w:szCs w:val="24"/>
          <w:lang w:val="ru-RU"/>
        </w:rPr>
      </w:pPr>
      <w:r w:rsidRPr="00E1161D">
        <w:rPr>
          <w:rFonts w:ascii="Times New Roman" w:hAnsi="Times New Roman" w:cs="Times New Roman"/>
          <w:color w:val="000000" w:themeColor="text1"/>
          <w:sz w:val="24"/>
          <w:szCs w:val="24"/>
          <w:lang w:val="ru-RU"/>
        </w:rPr>
        <w:t>5.Бунчић Татјана</w:t>
      </w:r>
    </w:p>
    <w:p w:rsidR="00B761E6" w:rsidRPr="00E1161D" w:rsidRDefault="00B761E6" w:rsidP="00B761E6">
      <w:pPr>
        <w:tabs>
          <w:tab w:val="left" w:pos="7164"/>
        </w:tabs>
        <w:rPr>
          <w:rFonts w:ascii="Times New Roman" w:hAnsi="Times New Roman" w:cs="Times New Roman"/>
          <w:color w:val="000000" w:themeColor="text1"/>
          <w:sz w:val="24"/>
          <w:szCs w:val="24"/>
          <w:lang w:val="ru-RU"/>
        </w:rPr>
      </w:pPr>
      <w:r w:rsidRPr="00E1161D">
        <w:rPr>
          <w:rFonts w:ascii="Times New Roman" w:hAnsi="Times New Roman" w:cs="Times New Roman"/>
          <w:color w:val="000000" w:themeColor="text1"/>
          <w:sz w:val="24"/>
          <w:szCs w:val="24"/>
          <w:lang w:val="ru-RU"/>
        </w:rPr>
        <w:t>6.Топчагић У.Сабина</w:t>
      </w:r>
    </w:p>
    <w:p w:rsidR="00B761E6" w:rsidRPr="00B761E6" w:rsidRDefault="00B761E6" w:rsidP="00B761E6">
      <w:pPr>
        <w:rPr>
          <w:color w:val="000000" w:themeColor="text1"/>
          <w:sz w:val="24"/>
          <w:szCs w:val="24"/>
        </w:rPr>
      </w:pPr>
      <w:r w:rsidRPr="00B761E6">
        <w:rPr>
          <w:rFonts w:ascii="Times New Roman" w:hAnsi="Times New Roman" w:cs="Times New Roman"/>
          <w:color w:val="000000" w:themeColor="text1"/>
          <w:sz w:val="24"/>
          <w:szCs w:val="24"/>
        </w:rPr>
        <w:t>7.Марковић Немања-секретар школе</w:t>
      </w:r>
    </w:p>
    <w:p w:rsidR="00A94332" w:rsidRPr="00A94332" w:rsidRDefault="00A94332" w:rsidP="00A94332"/>
    <w:tbl>
      <w:tblPr>
        <w:tblW w:w="9576"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tblPr>
      <w:tblGrid>
        <w:gridCol w:w="1668"/>
        <w:gridCol w:w="3120"/>
        <w:gridCol w:w="2394"/>
        <w:gridCol w:w="2394"/>
      </w:tblGrid>
      <w:tr w:rsidR="00002AA1" w:rsidRPr="00002AA1" w:rsidTr="00E1161D">
        <w:trPr>
          <w:trHeight w:val="905"/>
        </w:trPr>
        <w:tc>
          <w:tcPr>
            <w:tcW w:w="1668" w:type="dxa"/>
            <w:shd w:val="clear" w:color="auto" w:fill="76E3FF"/>
          </w:tcPr>
          <w:p w:rsidR="00002AA1" w:rsidRPr="00002AA1" w:rsidRDefault="00002AA1" w:rsidP="00002AA1">
            <w:pPr>
              <w:spacing w:line="240" w:lineRule="auto"/>
              <w:ind w:firstLine="0"/>
              <w:jc w:val="center"/>
              <w:rPr>
                <w:rFonts w:ascii="Times New Roman" w:eastAsia="Times New Roman" w:hAnsi="Times New Roman" w:cs="Times New Roman"/>
                <w:color w:val="auto"/>
                <w:sz w:val="24"/>
                <w:szCs w:val="24"/>
              </w:rPr>
            </w:pPr>
            <w:bookmarkStart w:id="45" w:name="_heading=h.ihv636" w:colFirst="0" w:colLast="0"/>
            <w:bookmarkEnd w:id="45"/>
            <w:r w:rsidRPr="00002AA1">
              <w:rPr>
                <w:rFonts w:ascii="Times New Roman" w:eastAsia="Times New Roman" w:hAnsi="Times New Roman" w:cs="Times New Roman"/>
                <w:color w:val="auto"/>
                <w:sz w:val="24"/>
                <w:szCs w:val="24"/>
              </w:rPr>
              <w:t>ВРЕМЕ</w:t>
            </w:r>
          </w:p>
        </w:tc>
        <w:tc>
          <w:tcPr>
            <w:tcW w:w="3120" w:type="dxa"/>
            <w:shd w:val="clear" w:color="auto" w:fill="76E3FF"/>
          </w:tcPr>
          <w:p w:rsidR="00002AA1" w:rsidRPr="00002AA1" w:rsidRDefault="00002AA1" w:rsidP="00002AA1">
            <w:pPr>
              <w:spacing w:line="240" w:lineRule="auto"/>
              <w:ind w:firstLine="0"/>
              <w:jc w:val="center"/>
              <w:rPr>
                <w:rFonts w:ascii="Times New Roman" w:eastAsia="Times New Roman" w:hAnsi="Times New Roman" w:cs="Times New Roman"/>
                <w:color w:val="auto"/>
                <w:sz w:val="24"/>
                <w:szCs w:val="24"/>
              </w:rPr>
            </w:pPr>
            <w:r w:rsidRPr="00002AA1">
              <w:rPr>
                <w:rFonts w:ascii="Times New Roman" w:eastAsia="Times New Roman" w:hAnsi="Times New Roman" w:cs="Times New Roman"/>
                <w:color w:val="auto"/>
                <w:sz w:val="24"/>
                <w:szCs w:val="24"/>
              </w:rPr>
              <w:t>АКТИВНОСТИ</w:t>
            </w:r>
          </w:p>
        </w:tc>
        <w:tc>
          <w:tcPr>
            <w:tcW w:w="2394" w:type="dxa"/>
            <w:shd w:val="clear" w:color="auto" w:fill="76E3FF"/>
          </w:tcPr>
          <w:p w:rsidR="00002AA1" w:rsidRPr="00002AA1" w:rsidRDefault="00002AA1" w:rsidP="00002AA1">
            <w:pPr>
              <w:spacing w:line="240" w:lineRule="auto"/>
              <w:ind w:firstLine="0"/>
              <w:jc w:val="center"/>
              <w:rPr>
                <w:rFonts w:ascii="Times New Roman" w:eastAsia="Times New Roman" w:hAnsi="Times New Roman" w:cs="Times New Roman"/>
                <w:color w:val="auto"/>
                <w:sz w:val="24"/>
                <w:szCs w:val="24"/>
              </w:rPr>
            </w:pPr>
            <w:r w:rsidRPr="00002AA1">
              <w:rPr>
                <w:rFonts w:ascii="Times New Roman" w:eastAsia="Times New Roman" w:hAnsi="Times New Roman" w:cs="Times New Roman"/>
                <w:color w:val="auto"/>
                <w:sz w:val="24"/>
                <w:szCs w:val="24"/>
              </w:rPr>
              <w:t>НАЧИН РЕАЛИЗАЦИЈЕ</w:t>
            </w:r>
          </w:p>
        </w:tc>
        <w:tc>
          <w:tcPr>
            <w:tcW w:w="2394" w:type="dxa"/>
            <w:shd w:val="clear" w:color="auto" w:fill="76E3FF"/>
          </w:tcPr>
          <w:p w:rsidR="00002AA1" w:rsidRPr="00002AA1" w:rsidRDefault="00002AA1" w:rsidP="00002AA1">
            <w:pPr>
              <w:spacing w:line="240" w:lineRule="auto"/>
              <w:ind w:firstLine="0"/>
              <w:jc w:val="center"/>
              <w:rPr>
                <w:rFonts w:ascii="Times New Roman" w:eastAsia="Times New Roman" w:hAnsi="Times New Roman" w:cs="Times New Roman"/>
                <w:color w:val="auto"/>
                <w:sz w:val="24"/>
                <w:szCs w:val="24"/>
              </w:rPr>
            </w:pPr>
            <w:r w:rsidRPr="00002AA1">
              <w:rPr>
                <w:rFonts w:ascii="Times New Roman" w:eastAsia="Times New Roman" w:hAnsi="Times New Roman" w:cs="Times New Roman"/>
                <w:color w:val="auto"/>
                <w:sz w:val="24"/>
                <w:szCs w:val="24"/>
              </w:rPr>
              <w:t>НОСИОЦИ АКТИВНОСТИ И САРАДНИЦИ</w:t>
            </w:r>
          </w:p>
        </w:tc>
      </w:tr>
      <w:tr w:rsidR="00002AA1" w:rsidRPr="000B4481" w:rsidTr="00E1161D">
        <w:trPr>
          <w:trHeight w:val="833"/>
        </w:trPr>
        <w:tc>
          <w:tcPr>
            <w:tcW w:w="1668" w:type="dxa"/>
            <w:shd w:val="clear" w:color="auto" w:fill="76E3FF"/>
          </w:tcPr>
          <w:p w:rsidR="00002AA1" w:rsidRPr="00002AA1" w:rsidRDefault="00002AA1" w:rsidP="00002AA1">
            <w:pPr>
              <w:spacing w:line="240" w:lineRule="auto"/>
              <w:ind w:firstLine="0"/>
              <w:jc w:val="center"/>
              <w:rPr>
                <w:rFonts w:ascii="Times New Roman" w:eastAsia="Times New Roman" w:hAnsi="Times New Roman" w:cs="Times New Roman"/>
                <w:color w:val="auto"/>
                <w:sz w:val="24"/>
                <w:szCs w:val="24"/>
              </w:rPr>
            </w:pPr>
          </w:p>
          <w:p w:rsidR="00002AA1" w:rsidRPr="00002AA1" w:rsidRDefault="00002AA1" w:rsidP="00002AA1">
            <w:pPr>
              <w:spacing w:line="240" w:lineRule="auto"/>
              <w:ind w:firstLine="0"/>
              <w:jc w:val="center"/>
              <w:rPr>
                <w:rFonts w:ascii="Times New Roman" w:eastAsia="Times New Roman" w:hAnsi="Times New Roman" w:cs="Times New Roman"/>
                <w:color w:val="auto"/>
                <w:sz w:val="24"/>
                <w:szCs w:val="24"/>
              </w:rPr>
            </w:pPr>
            <w:r w:rsidRPr="00002AA1">
              <w:rPr>
                <w:rFonts w:ascii="Times New Roman" w:eastAsia="Times New Roman" w:hAnsi="Times New Roman" w:cs="Times New Roman"/>
                <w:color w:val="auto"/>
                <w:sz w:val="24"/>
                <w:szCs w:val="24"/>
              </w:rPr>
              <w:t>Септембар</w:t>
            </w:r>
          </w:p>
        </w:tc>
        <w:tc>
          <w:tcPr>
            <w:tcW w:w="3120" w:type="dxa"/>
          </w:tcPr>
          <w:p w:rsidR="00002AA1" w:rsidRPr="00002AA1" w:rsidRDefault="00002AA1" w:rsidP="00002AA1">
            <w:pPr>
              <w:spacing w:line="240" w:lineRule="auto"/>
              <w:ind w:firstLine="0"/>
              <w:jc w:val="center"/>
              <w:rPr>
                <w:rFonts w:ascii="Times New Roman" w:eastAsia="Times New Roman" w:hAnsi="Times New Roman" w:cs="Times New Roman"/>
                <w:color w:val="auto"/>
                <w:sz w:val="24"/>
                <w:szCs w:val="24"/>
              </w:rPr>
            </w:pPr>
            <w:r w:rsidRPr="00002AA1">
              <w:rPr>
                <w:rFonts w:ascii="Times New Roman" w:eastAsia="Calibri" w:hAnsi="Times New Roman" w:cs="Times New Roman"/>
                <w:color w:val="auto"/>
                <w:sz w:val="24"/>
                <w:szCs w:val="24"/>
              </w:rPr>
              <w:t>Конкретизација</w:t>
            </w:r>
            <w:r w:rsidRPr="00002AA1">
              <w:rPr>
                <w:rFonts w:ascii="Times New Roman" w:eastAsia="Calibri" w:hAnsi="Times New Roman" w:cs="Times New Roman"/>
                <w:color w:val="auto"/>
                <w:spacing w:val="-6"/>
                <w:sz w:val="24"/>
                <w:szCs w:val="24"/>
              </w:rPr>
              <w:t xml:space="preserve"> </w:t>
            </w:r>
            <w:r w:rsidRPr="00002AA1">
              <w:rPr>
                <w:rFonts w:ascii="Times New Roman" w:eastAsia="Calibri" w:hAnsi="Times New Roman" w:cs="Times New Roman"/>
                <w:color w:val="auto"/>
                <w:sz w:val="24"/>
                <w:szCs w:val="24"/>
              </w:rPr>
              <w:t>циљева</w:t>
            </w:r>
            <w:r w:rsidRPr="00002AA1">
              <w:rPr>
                <w:rFonts w:ascii="Times New Roman" w:eastAsia="Calibri" w:hAnsi="Times New Roman" w:cs="Times New Roman"/>
                <w:color w:val="auto"/>
                <w:spacing w:val="-6"/>
                <w:sz w:val="24"/>
                <w:szCs w:val="24"/>
              </w:rPr>
              <w:t xml:space="preserve"> </w:t>
            </w:r>
            <w:r w:rsidRPr="00002AA1">
              <w:rPr>
                <w:rFonts w:ascii="Times New Roman" w:eastAsia="Calibri" w:hAnsi="Times New Roman" w:cs="Times New Roman"/>
                <w:color w:val="auto"/>
                <w:sz w:val="24"/>
                <w:szCs w:val="24"/>
              </w:rPr>
              <w:t>школског</w:t>
            </w:r>
            <w:r w:rsidRPr="00002AA1">
              <w:rPr>
                <w:rFonts w:ascii="Times New Roman" w:eastAsia="Calibri" w:hAnsi="Times New Roman" w:cs="Times New Roman"/>
                <w:color w:val="auto"/>
                <w:spacing w:val="-5"/>
                <w:sz w:val="24"/>
                <w:szCs w:val="24"/>
              </w:rPr>
              <w:t xml:space="preserve"> </w:t>
            </w:r>
            <w:r w:rsidRPr="00002AA1">
              <w:rPr>
                <w:rFonts w:ascii="Times New Roman" w:eastAsia="Calibri" w:hAnsi="Times New Roman" w:cs="Times New Roman"/>
                <w:color w:val="auto"/>
                <w:sz w:val="24"/>
                <w:szCs w:val="24"/>
              </w:rPr>
              <w:t>програма за шк. 2026/27. год.</w:t>
            </w:r>
          </w:p>
        </w:tc>
        <w:tc>
          <w:tcPr>
            <w:tcW w:w="2394" w:type="dxa"/>
          </w:tcPr>
          <w:p w:rsidR="00002AA1" w:rsidRPr="00002AA1" w:rsidRDefault="00002AA1" w:rsidP="00002AA1">
            <w:pPr>
              <w:spacing w:line="240" w:lineRule="auto"/>
              <w:ind w:firstLine="0"/>
              <w:jc w:val="center"/>
              <w:rPr>
                <w:rFonts w:ascii="Times New Roman" w:eastAsia="Times New Roman" w:hAnsi="Times New Roman" w:cs="Times New Roman"/>
                <w:color w:val="auto"/>
                <w:sz w:val="24"/>
                <w:szCs w:val="24"/>
              </w:rPr>
            </w:pPr>
            <w:bookmarkStart w:id="46" w:name="_heading=h.cap7bexckb1e" w:colFirst="0" w:colLast="0"/>
            <w:bookmarkEnd w:id="46"/>
            <w:r w:rsidRPr="00002AA1">
              <w:rPr>
                <w:rFonts w:ascii="Times New Roman" w:eastAsia="Times New Roman" w:hAnsi="Times New Roman" w:cs="Times New Roman"/>
                <w:color w:val="auto"/>
                <w:sz w:val="24"/>
                <w:szCs w:val="24"/>
              </w:rPr>
              <w:t>на састанку педагошког колегијума,стручних већа, актива</w:t>
            </w:r>
          </w:p>
        </w:tc>
        <w:tc>
          <w:tcPr>
            <w:tcW w:w="2394" w:type="dxa"/>
          </w:tcPr>
          <w:p w:rsidR="00002AA1" w:rsidRPr="00002AA1" w:rsidRDefault="00002AA1" w:rsidP="00002AA1">
            <w:pPr>
              <w:spacing w:line="240" w:lineRule="auto"/>
              <w:ind w:firstLine="0"/>
              <w:jc w:val="center"/>
              <w:rPr>
                <w:rFonts w:ascii="Times New Roman" w:eastAsia="Calibri" w:hAnsi="Times New Roman" w:cs="Times New Roman"/>
                <w:color w:val="auto"/>
                <w:spacing w:val="-1"/>
                <w:sz w:val="24"/>
                <w:szCs w:val="24"/>
              </w:rPr>
            </w:pPr>
            <w:r w:rsidRPr="00002AA1">
              <w:rPr>
                <w:rFonts w:ascii="Times New Roman" w:eastAsia="Calibri" w:hAnsi="Times New Roman" w:cs="Times New Roman"/>
                <w:color w:val="auto"/>
                <w:sz w:val="24"/>
                <w:szCs w:val="24"/>
              </w:rPr>
              <w:t>ПП</w:t>
            </w:r>
            <w:r w:rsidRPr="00002AA1">
              <w:rPr>
                <w:rFonts w:ascii="Times New Roman" w:eastAsia="Calibri" w:hAnsi="Times New Roman" w:cs="Times New Roman"/>
                <w:color w:val="auto"/>
                <w:spacing w:val="-2"/>
                <w:sz w:val="24"/>
                <w:szCs w:val="24"/>
              </w:rPr>
              <w:t xml:space="preserve"> </w:t>
            </w:r>
            <w:r w:rsidRPr="00002AA1">
              <w:rPr>
                <w:rFonts w:ascii="Times New Roman" w:eastAsia="Calibri" w:hAnsi="Times New Roman" w:cs="Times New Roman"/>
                <w:color w:val="auto"/>
                <w:sz w:val="24"/>
                <w:szCs w:val="24"/>
              </w:rPr>
              <w:t>служба,</w:t>
            </w:r>
          </w:p>
          <w:p w:rsidR="00002AA1" w:rsidRPr="00002AA1" w:rsidRDefault="00002AA1" w:rsidP="00002AA1">
            <w:pPr>
              <w:spacing w:line="240" w:lineRule="auto"/>
              <w:ind w:firstLine="0"/>
              <w:jc w:val="center"/>
              <w:rPr>
                <w:rFonts w:ascii="Times New Roman" w:eastAsia="Times New Roman" w:hAnsi="Times New Roman" w:cs="Times New Roman"/>
                <w:color w:val="auto"/>
                <w:sz w:val="24"/>
                <w:szCs w:val="24"/>
              </w:rPr>
            </w:pPr>
            <w:r w:rsidRPr="00002AA1">
              <w:rPr>
                <w:rFonts w:ascii="Times New Roman" w:eastAsia="Calibri" w:hAnsi="Times New Roman" w:cs="Times New Roman"/>
                <w:color w:val="auto"/>
                <w:sz w:val="24"/>
                <w:szCs w:val="24"/>
              </w:rPr>
              <w:t>Стр.</w:t>
            </w:r>
            <w:r w:rsidRPr="00002AA1">
              <w:rPr>
                <w:rFonts w:ascii="Times New Roman" w:eastAsia="Calibri" w:hAnsi="Times New Roman" w:cs="Times New Roman"/>
                <w:color w:val="auto"/>
                <w:spacing w:val="-1"/>
                <w:sz w:val="24"/>
                <w:szCs w:val="24"/>
              </w:rPr>
              <w:t xml:space="preserve"> </w:t>
            </w:r>
            <w:r w:rsidRPr="00002AA1">
              <w:rPr>
                <w:rFonts w:ascii="Times New Roman" w:eastAsia="Calibri" w:hAnsi="Times New Roman" w:cs="Times New Roman"/>
                <w:color w:val="auto"/>
                <w:sz w:val="24"/>
                <w:szCs w:val="24"/>
              </w:rPr>
              <w:t>веће</w:t>
            </w:r>
            <w:r w:rsidRPr="00002AA1">
              <w:rPr>
                <w:rFonts w:ascii="Times New Roman" w:eastAsia="Calibri" w:hAnsi="Times New Roman" w:cs="Times New Roman"/>
                <w:color w:val="auto"/>
                <w:spacing w:val="-2"/>
                <w:sz w:val="24"/>
                <w:szCs w:val="24"/>
              </w:rPr>
              <w:t xml:space="preserve"> </w:t>
            </w:r>
            <w:r w:rsidRPr="00002AA1">
              <w:rPr>
                <w:rFonts w:ascii="Times New Roman" w:eastAsia="Calibri" w:hAnsi="Times New Roman" w:cs="Times New Roman"/>
                <w:color w:val="auto"/>
                <w:sz w:val="24"/>
                <w:szCs w:val="24"/>
              </w:rPr>
              <w:t>за</w:t>
            </w:r>
            <w:r w:rsidRPr="00002AA1">
              <w:rPr>
                <w:rFonts w:ascii="Times New Roman" w:eastAsia="Calibri" w:hAnsi="Times New Roman" w:cs="Times New Roman"/>
                <w:color w:val="auto"/>
                <w:spacing w:val="-2"/>
                <w:sz w:val="24"/>
                <w:szCs w:val="24"/>
              </w:rPr>
              <w:t xml:space="preserve"> </w:t>
            </w:r>
            <w:r w:rsidRPr="00002AA1">
              <w:rPr>
                <w:rFonts w:ascii="Times New Roman" w:eastAsia="Calibri" w:hAnsi="Times New Roman" w:cs="Times New Roman"/>
                <w:color w:val="auto"/>
                <w:sz w:val="24"/>
                <w:szCs w:val="24"/>
              </w:rPr>
              <w:t>области</w:t>
            </w:r>
            <w:r w:rsidRPr="00002AA1">
              <w:rPr>
                <w:rFonts w:ascii="Times New Roman" w:eastAsia="Calibri" w:hAnsi="Times New Roman" w:cs="Times New Roman"/>
                <w:color w:val="auto"/>
                <w:spacing w:val="1"/>
                <w:sz w:val="24"/>
                <w:szCs w:val="24"/>
              </w:rPr>
              <w:t xml:space="preserve"> </w:t>
            </w:r>
            <w:r w:rsidRPr="00002AA1">
              <w:rPr>
                <w:rFonts w:ascii="Times New Roman" w:eastAsia="Calibri" w:hAnsi="Times New Roman" w:cs="Times New Roman"/>
                <w:color w:val="auto"/>
                <w:spacing w:val="-2"/>
                <w:sz w:val="24"/>
                <w:szCs w:val="24"/>
              </w:rPr>
              <w:t>предмета</w:t>
            </w:r>
          </w:p>
        </w:tc>
      </w:tr>
      <w:tr w:rsidR="00002AA1" w:rsidRPr="000B4481" w:rsidTr="00E1161D">
        <w:trPr>
          <w:trHeight w:val="696"/>
        </w:trPr>
        <w:tc>
          <w:tcPr>
            <w:tcW w:w="1668" w:type="dxa"/>
            <w:shd w:val="clear" w:color="auto" w:fill="76E3FF"/>
          </w:tcPr>
          <w:p w:rsidR="00002AA1" w:rsidRPr="00002AA1" w:rsidRDefault="00002AA1" w:rsidP="00002AA1">
            <w:pPr>
              <w:spacing w:line="240" w:lineRule="auto"/>
              <w:ind w:firstLine="0"/>
              <w:jc w:val="center"/>
              <w:rPr>
                <w:rFonts w:ascii="Times New Roman" w:eastAsia="Times New Roman" w:hAnsi="Times New Roman" w:cs="Times New Roman"/>
                <w:color w:val="auto"/>
                <w:sz w:val="24"/>
                <w:szCs w:val="24"/>
              </w:rPr>
            </w:pPr>
          </w:p>
          <w:p w:rsidR="00002AA1" w:rsidRPr="00002AA1" w:rsidRDefault="00002AA1" w:rsidP="00002AA1">
            <w:pPr>
              <w:spacing w:line="240" w:lineRule="auto"/>
              <w:ind w:firstLine="0"/>
              <w:jc w:val="center"/>
              <w:rPr>
                <w:rFonts w:ascii="Times New Roman" w:eastAsia="Times New Roman" w:hAnsi="Times New Roman" w:cs="Times New Roman"/>
                <w:color w:val="auto"/>
                <w:sz w:val="24"/>
                <w:szCs w:val="24"/>
              </w:rPr>
            </w:pPr>
          </w:p>
          <w:p w:rsidR="00002AA1" w:rsidRPr="00002AA1" w:rsidRDefault="00002AA1" w:rsidP="00002AA1">
            <w:pPr>
              <w:spacing w:line="240" w:lineRule="auto"/>
              <w:ind w:firstLine="0"/>
              <w:jc w:val="center"/>
              <w:rPr>
                <w:rFonts w:ascii="Times New Roman" w:eastAsia="Times New Roman" w:hAnsi="Times New Roman" w:cs="Times New Roman"/>
                <w:color w:val="auto"/>
                <w:sz w:val="24"/>
                <w:szCs w:val="24"/>
              </w:rPr>
            </w:pPr>
          </w:p>
          <w:p w:rsidR="00002AA1" w:rsidRPr="00002AA1" w:rsidRDefault="00002AA1" w:rsidP="00002AA1">
            <w:pPr>
              <w:spacing w:line="240" w:lineRule="auto"/>
              <w:ind w:firstLine="0"/>
              <w:jc w:val="center"/>
              <w:rPr>
                <w:rFonts w:ascii="Times New Roman" w:eastAsia="Times New Roman" w:hAnsi="Times New Roman" w:cs="Times New Roman"/>
                <w:color w:val="auto"/>
                <w:sz w:val="24"/>
                <w:szCs w:val="24"/>
              </w:rPr>
            </w:pPr>
            <w:r w:rsidRPr="00002AA1">
              <w:rPr>
                <w:rFonts w:ascii="Times New Roman" w:eastAsia="Times New Roman" w:hAnsi="Times New Roman" w:cs="Times New Roman"/>
                <w:color w:val="auto"/>
                <w:sz w:val="24"/>
                <w:szCs w:val="24"/>
              </w:rPr>
              <w:t>Септембар</w:t>
            </w:r>
          </w:p>
        </w:tc>
        <w:tc>
          <w:tcPr>
            <w:tcW w:w="3120" w:type="dxa"/>
          </w:tcPr>
          <w:p w:rsidR="00002AA1" w:rsidRPr="00002AA1" w:rsidRDefault="00002AA1" w:rsidP="00002AA1">
            <w:pPr>
              <w:spacing w:line="240" w:lineRule="auto"/>
              <w:ind w:firstLine="0"/>
              <w:jc w:val="center"/>
              <w:rPr>
                <w:rFonts w:ascii="Times New Roman" w:eastAsia="Times New Roman" w:hAnsi="Times New Roman" w:cs="Times New Roman"/>
                <w:color w:val="auto"/>
                <w:sz w:val="24"/>
                <w:szCs w:val="24"/>
              </w:rPr>
            </w:pPr>
            <w:r w:rsidRPr="00002AA1">
              <w:rPr>
                <w:rFonts w:ascii="Times New Roman" w:eastAsia="Calibri" w:hAnsi="Times New Roman" w:cs="Times New Roman"/>
                <w:color w:val="auto"/>
                <w:sz w:val="24"/>
                <w:szCs w:val="24"/>
                <w:u w:val="single"/>
              </w:rPr>
              <w:t>Упознавање са</w:t>
            </w:r>
            <w:r w:rsidRPr="00002AA1">
              <w:rPr>
                <w:rFonts w:ascii="Times New Roman" w:eastAsia="Calibri" w:hAnsi="Times New Roman" w:cs="Times New Roman"/>
                <w:color w:val="auto"/>
                <w:sz w:val="24"/>
                <w:szCs w:val="24"/>
              </w:rPr>
              <w:t xml:space="preserve">  ГПРШ, Годишњег извештаја о остварености ГПРШ, Школског развојног плана, Плана стручног усавршавања наставника и стручних сарадника, Школског програма</w:t>
            </w:r>
          </w:p>
        </w:tc>
        <w:tc>
          <w:tcPr>
            <w:tcW w:w="2394" w:type="dxa"/>
          </w:tcPr>
          <w:p w:rsidR="00002AA1" w:rsidRPr="00002AA1" w:rsidRDefault="00002AA1" w:rsidP="00002AA1">
            <w:pPr>
              <w:spacing w:line="240" w:lineRule="auto"/>
              <w:ind w:firstLine="0"/>
              <w:jc w:val="center"/>
              <w:rPr>
                <w:rFonts w:ascii="Times New Roman" w:eastAsia="Times New Roman" w:hAnsi="Times New Roman" w:cs="Times New Roman"/>
                <w:color w:val="auto"/>
                <w:sz w:val="24"/>
                <w:szCs w:val="24"/>
              </w:rPr>
            </w:pPr>
            <w:r w:rsidRPr="00002AA1">
              <w:rPr>
                <w:rFonts w:ascii="Times New Roman" w:eastAsia="Times New Roman" w:hAnsi="Times New Roman" w:cs="Times New Roman"/>
                <w:color w:val="auto"/>
                <w:sz w:val="24"/>
                <w:szCs w:val="24"/>
              </w:rPr>
              <w:t>На састанцима стручних актива, тимова, стручних служби</w:t>
            </w:r>
          </w:p>
        </w:tc>
        <w:tc>
          <w:tcPr>
            <w:tcW w:w="2394" w:type="dxa"/>
          </w:tcPr>
          <w:p w:rsidR="00002AA1" w:rsidRPr="00002AA1" w:rsidRDefault="00002AA1" w:rsidP="00002AA1">
            <w:pPr>
              <w:spacing w:line="240" w:lineRule="auto"/>
              <w:ind w:firstLine="0"/>
              <w:jc w:val="center"/>
              <w:rPr>
                <w:rFonts w:ascii="Times New Roman" w:eastAsia="Times New Roman" w:hAnsi="Times New Roman" w:cs="Times New Roman"/>
                <w:color w:val="auto"/>
                <w:sz w:val="24"/>
                <w:szCs w:val="24"/>
              </w:rPr>
            </w:pPr>
            <w:r w:rsidRPr="00002AA1">
              <w:rPr>
                <w:rFonts w:ascii="Times New Roman" w:eastAsia="Calibri" w:hAnsi="Times New Roman" w:cs="Times New Roman"/>
                <w:color w:val="auto"/>
                <w:spacing w:val="-2"/>
                <w:sz w:val="24"/>
                <w:szCs w:val="24"/>
              </w:rPr>
              <w:t>Директор,</w:t>
            </w:r>
            <w:r w:rsidRPr="00002AA1">
              <w:rPr>
                <w:rFonts w:ascii="Times New Roman" w:eastAsia="Calibri" w:hAnsi="Times New Roman" w:cs="Times New Roman"/>
                <w:color w:val="auto"/>
                <w:spacing w:val="-6"/>
                <w:sz w:val="24"/>
                <w:szCs w:val="24"/>
              </w:rPr>
              <w:t>пп</w:t>
            </w:r>
            <w:r w:rsidRPr="00002AA1">
              <w:rPr>
                <w:rFonts w:ascii="Times New Roman" w:eastAsia="Calibri" w:hAnsi="Times New Roman" w:cs="Times New Roman"/>
                <w:color w:val="auto"/>
                <w:sz w:val="24"/>
                <w:szCs w:val="24"/>
              </w:rPr>
              <w:t xml:space="preserve"> </w:t>
            </w:r>
            <w:r w:rsidRPr="00002AA1">
              <w:rPr>
                <w:rFonts w:ascii="Times New Roman" w:eastAsia="Calibri" w:hAnsi="Times New Roman" w:cs="Times New Roman"/>
                <w:color w:val="auto"/>
                <w:spacing w:val="-2"/>
                <w:sz w:val="24"/>
                <w:szCs w:val="24"/>
              </w:rPr>
              <w:t>служба</w:t>
            </w:r>
            <w:r w:rsidRPr="00002AA1">
              <w:rPr>
                <w:rFonts w:ascii="Times New Roman" w:eastAsia="Calibri" w:hAnsi="Times New Roman" w:cs="Times New Roman"/>
                <w:color w:val="auto"/>
                <w:sz w:val="24"/>
                <w:szCs w:val="24"/>
              </w:rPr>
              <w:t xml:space="preserve"> </w:t>
            </w:r>
            <w:r w:rsidRPr="00002AA1">
              <w:rPr>
                <w:rFonts w:ascii="Times New Roman" w:eastAsia="Calibri" w:hAnsi="Times New Roman" w:cs="Times New Roman"/>
                <w:color w:val="auto"/>
                <w:spacing w:val="-10"/>
                <w:sz w:val="24"/>
                <w:szCs w:val="24"/>
              </w:rPr>
              <w:t>и</w:t>
            </w:r>
            <w:r w:rsidRPr="00002AA1">
              <w:rPr>
                <w:rFonts w:ascii="Times New Roman" w:eastAsia="Calibri" w:hAnsi="Times New Roman" w:cs="Times New Roman"/>
                <w:color w:val="auto"/>
                <w:sz w:val="24"/>
                <w:szCs w:val="24"/>
              </w:rPr>
              <w:t xml:space="preserve"> </w:t>
            </w:r>
            <w:r w:rsidRPr="00002AA1">
              <w:rPr>
                <w:rFonts w:ascii="Times New Roman" w:eastAsia="Calibri" w:hAnsi="Times New Roman" w:cs="Times New Roman"/>
                <w:color w:val="auto"/>
                <w:spacing w:val="-2"/>
                <w:sz w:val="24"/>
                <w:szCs w:val="24"/>
              </w:rPr>
              <w:t xml:space="preserve">руководиоци </w:t>
            </w:r>
            <w:r w:rsidRPr="00002AA1">
              <w:rPr>
                <w:rFonts w:ascii="Times New Roman" w:eastAsia="Calibri" w:hAnsi="Times New Roman" w:cs="Times New Roman"/>
                <w:color w:val="auto"/>
                <w:sz w:val="24"/>
                <w:szCs w:val="24"/>
              </w:rPr>
              <w:t>с стручних актива и тимова</w:t>
            </w:r>
          </w:p>
        </w:tc>
      </w:tr>
      <w:tr w:rsidR="00002AA1" w:rsidRPr="000B4481" w:rsidTr="00E1161D">
        <w:trPr>
          <w:trHeight w:val="696"/>
        </w:trPr>
        <w:tc>
          <w:tcPr>
            <w:tcW w:w="1668" w:type="dxa"/>
            <w:shd w:val="clear" w:color="auto" w:fill="76E3FF"/>
          </w:tcPr>
          <w:p w:rsidR="00002AA1" w:rsidRPr="00002AA1" w:rsidRDefault="00002AA1" w:rsidP="00002AA1">
            <w:pPr>
              <w:spacing w:line="240" w:lineRule="auto"/>
              <w:ind w:firstLine="0"/>
              <w:jc w:val="center"/>
              <w:rPr>
                <w:rFonts w:ascii="Times New Roman" w:eastAsia="Times New Roman" w:hAnsi="Times New Roman" w:cs="Times New Roman"/>
                <w:color w:val="auto"/>
                <w:sz w:val="24"/>
                <w:szCs w:val="24"/>
              </w:rPr>
            </w:pPr>
            <w:r w:rsidRPr="00002AA1">
              <w:rPr>
                <w:rFonts w:ascii="Times New Roman" w:eastAsia="Times New Roman" w:hAnsi="Times New Roman" w:cs="Times New Roman"/>
                <w:color w:val="auto"/>
                <w:sz w:val="24"/>
                <w:szCs w:val="24"/>
              </w:rPr>
              <w:t>Током године</w:t>
            </w:r>
          </w:p>
        </w:tc>
        <w:tc>
          <w:tcPr>
            <w:tcW w:w="3120" w:type="dxa"/>
          </w:tcPr>
          <w:p w:rsidR="00002AA1" w:rsidRPr="00002AA1" w:rsidRDefault="00002AA1" w:rsidP="00002AA1">
            <w:pPr>
              <w:spacing w:line="240" w:lineRule="auto"/>
              <w:ind w:firstLine="0"/>
              <w:jc w:val="center"/>
              <w:rPr>
                <w:rFonts w:ascii="Times New Roman" w:eastAsia="Calibri" w:hAnsi="Times New Roman" w:cs="Times New Roman"/>
                <w:color w:val="auto"/>
                <w:sz w:val="24"/>
                <w:szCs w:val="24"/>
                <w:u w:val="single"/>
              </w:rPr>
            </w:pPr>
            <w:r w:rsidRPr="00002AA1">
              <w:rPr>
                <w:rFonts w:ascii="Times New Roman" w:eastAsia="Calibri" w:hAnsi="Times New Roman" w:cs="Times New Roman"/>
                <w:color w:val="auto"/>
                <w:sz w:val="24"/>
                <w:szCs w:val="24"/>
              </w:rPr>
              <w:t>Праћење Портала ЗУОВ – а о новим правилницима и евентуалним изменама законских одредби које се односе на Школски програм</w:t>
            </w:r>
          </w:p>
        </w:tc>
        <w:tc>
          <w:tcPr>
            <w:tcW w:w="2394" w:type="dxa"/>
          </w:tcPr>
          <w:p w:rsidR="00002AA1" w:rsidRPr="00002AA1" w:rsidRDefault="00002AA1" w:rsidP="00002AA1">
            <w:pPr>
              <w:spacing w:line="240" w:lineRule="auto"/>
              <w:ind w:firstLine="0"/>
              <w:jc w:val="center"/>
              <w:rPr>
                <w:rFonts w:ascii="Times New Roman" w:eastAsia="Times New Roman" w:hAnsi="Times New Roman" w:cs="Times New Roman"/>
                <w:color w:val="auto"/>
                <w:sz w:val="24"/>
                <w:szCs w:val="24"/>
              </w:rPr>
            </w:pPr>
            <w:r w:rsidRPr="00002AA1">
              <w:rPr>
                <w:rFonts w:ascii="Times New Roman" w:eastAsia="Times New Roman" w:hAnsi="Times New Roman" w:cs="Times New Roman"/>
                <w:color w:val="auto"/>
                <w:sz w:val="24"/>
                <w:szCs w:val="24"/>
              </w:rPr>
              <w:t>Прикупљање информација и прослеђивање релевантним инстанцама школе (директор, педагошки колегијум, стручна већа...)</w:t>
            </w:r>
          </w:p>
        </w:tc>
        <w:tc>
          <w:tcPr>
            <w:tcW w:w="2394" w:type="dxa"/>
          </w:tcPr>
          <w:p w:rsidR="00002AA1" w:rsidRPr="00002AA1" w:rsidRDefault="00002AA1" w:rsidP="00002AA1">
            <w:pPr>
              <w:spacing w:line="240" w:lineRule="auto"/>
              <w:ind w:firstLine="0"/>
              <w:jc w:val="center"/>
              <w:rPr>
                <w:rFonts w:ascii="Times New Roman" w:eastAsia="Calibri" w:hAnsi="Times New Roman" w:cs="Times New Roman"/>
                <w:color w:val="auto"/>
                <w:sz w:val="24"/>
                <w:szCs w:val="24"/>
              </w:rPr>
            </w:pPr>
            <w:r w:rsidRPr="00002AA1">
              <w:rPr>
                <w:rFonts w:ascii="Times New Roman" w:eastAsia="Calibri" w:hAnsi="Times New Roman" w:cs="Times New Roman"/>
                <w:color w:val="auto"/>
                <w:sz w:val="24"/>
                <w:szCs w:val="24"/>
              </w:rPr>
              <w:t xml:space="preserve">Секретар школе, </w:t>
            </w:r>
          </w:p>
          <w:p w:rsidR="00002AA1" w:rsidRPr="00002AA1" w:rsidRDefault="00002AA1" w:rsidP="00002AA1">
            <w:pPr>
              <w:spacing w:line="240" w:lineRule="auto"/>
              <w:ind w:firstLine="0"/>
              <w:jc w:val="center"/>
              <w:rPr>
                <w:rFonts w:ascii="Times New Roman" w:eastAsia="Calibri" w:hAnsi="Times New Roman" w:cs="Times New Roman"/>
                <w:color w:val="auto"/>
                <w:spacing w:val="-2"/>
                <w:sz w:val="24"/>
                <w:szCs w:val="24"/>
              </w:rPr>
            </w:pPr>
            <w:r w:rsidRPr="00002AA1">
              <w:rPr>
                <w:rFonts w:ascii="Times New Roman" w:eastAsia="Calibri" w:hAnsi="Times New Roman" w:cs="Times New Roman"/>
                <w:color w:val="auto"/>
                <w:sz w:val="24"/>
                <w:szCs w:val="24"/>
              </w:rPr>
              <w:t>Тим за развој школског програма,</w:t>
            </w:r>
          </w:p>
        </w:tc>
      </w:tr>
      <w:tr w:rsidR="00002AA1" w:rsidRPr="00002AA1" w:rsidTr="00E1161D">
        <w:trPr>
          <w:trHeight w:val="990"/>
        </w:trPr>
        <w:tc>
          <w:tcPr>
            <w:tcW w:w="1668" w:type="dxa"/>
            <w:shd w:val="clear" w:color="auto" w:fill="76E3FF"/>
          </w:tcPr>
          <w:p w:rsidR="00002AA1" w:rsidRPr="00002AA1" w:rsidRDefault="00002AA1" w:rsidP="00002AA1">
            <w:pPr>
              <w:spacing w:line="240" w:lineRule="auto"/>
              <w:ind w:firstLine="0"/>
              <w:jc w:val="center"/>
              <w:rPr>
                <w:rFonts w:ascii="Times New Roman" w:eastAsia="Times New Roman" w:hAnsi="Times New Roman" w:cs="Times New Roman"/>
                <w:color w:val="auto"/>
                <w:sz w:val="24"/>
                <w:szCs w:val="24"/>
              </w:rPr>
            </w:pPr>
          </w:p>
          <w:p w:rsidR="00002AA1" w:rsidRPr="00002AA1" w:rsidRDefault="00002AA1" w:rsidP="00002AA1">
            <w:pPr>
              <w:spacing w:line="240" w:lineRule="auto"/>
              <w:ind w:firstLine="0"/>
              <w:jc w:val="center"/>
              <w:rPr>
                <w:rFonts w:ascii="Times New Roman" w:eastAsia="Times New Roman" w:hAnsi="Times New Roman" w:cs="Times New Roman"/>
                <w:color w:val="auto"/>
                <w:sz w:val="24"/>
                <w:szCs w:val="24"/>
              </w:rPr>
            </w:pPr>
            <w:r w:rsidRPr="00002AA1">
              <w:rPr>
                <w:rFonts w:ascii="Times New Roman" w:eastAsia="Times New Roman" w:hAnsi="Times New Roman" w:cs="Times New Roman"/>
                <w:color w:val="auto"/>
                <w:sz w:val="24"/>
                <w:szCs w:val="24"/>
              </w:rPr>
              <w:t>Октобар-Јун</w:t>
            </w:r>
          </w:p>
        </w:tc>
        <w:tc>
          <w:tcPr>
            <w:tcW w:w="3120" w:type="dxa"/>
          </w:tcPr>
          <w:p w:rsidR="00002AA1" w:rsidRPr="00002AA1" w:rsidRDefault="00002AA1" w:rsidP="00002AA1">
            <w:pPr>
              <w:spacing w:line="240" w:lineRule="auto"/>
              <w:ind w:firstLine="0"/>
              <w:jc w:val="center"/>
              <w:rPr>
                <w:rFonts w:ascii="Times New Roman" w:eastAsia="Times New Roman" w:hAnsi="Times New Roman" w:cs="Times New Roman"/>
                <w:color w:val="auto"/>
                <w:sz w:val="24"/>
                <w:szCs w:val="24"/>
              </w:rPr>
            </w:pPr>
            <w:r w:rsidRPr="00002AA1">
              <w:rPr>
                <w:rFonts w:ascii="Times New Roman" w:eastAsia="Calibri" w:hAnsi="Times New Roman" w:cs="Times New Roman"/>
                <w:color w:val="auto"/>
                <w:sz w:val="24"/>
                <w:szCs w:val="24"/>
              </w:rPr>
              <w:t>Сарадња са стручним сарадницима кроз праћење и евалуацију редовне наставе и огледних часова</w:t>
            </w:r>
          </w:p>
        </w:tc>
        <w:tc>
          <w:tcPr>
            <w:tcW w:w="2394" w:type="dxa"/>
          </w:tcPr>
          <w:p w:rsidR="00002AA1" w:rsidRPr="00002AA1" w:rsidRDefault="00002AA1" w:rsidP="00002AA1">
            <w:pPr>
              <w:spacing w:line="240" w:lineRule="auto"/>
              <w:ind w:firstLine="0"/>
              <w:jc w:val="center"/>
              <w:rPr>
                <w:rFonts w:ascii="Times New Roman" w:eastAsia="Times New Roman" w:hAnsi="Times New Roman" w:cs="Times New Roman"/>
                <w:color w:val="auto"/>
                <w:sz w:val="24"/>
                <w:szCs w:val="24"/>
              </w:rPr>
            </w:pPr>
            <w:r w:rsidRPr="00002AA1">
              <w:rPr>
                <w:rFonts w:ascii="Times New Roman" w:eastAsia="Times New Roman" w:hAnsi="Times New Roman" w:cs="Times New Roman"/>
                <w:color w:val="auto"/>
                <w:sz w:val="24"/>
                <w:szCs w:val="24"/>
              </w:rPr>
              <w:t>Посета часовима</w:t>
            </w:r>
          </w:p>
        </w:tc>
        <w:tc>
          <w:tcPr>
            <w:tcW w:w="2394" w:type="dxa"/>
          </w:tcPr>
          <w:p w:rsidR="00002AA1" w:rsidRPr="00002AA1" w:rsidRDefault="00002AA1" w:rsidP="00002AA1">
            <w:pPr>
              <w:spacing w:line="240" w:lineRule="auto"/>
              <w:ind w:firstLine="0"/>
              <w:jc w:val="center"/>
              <w:rPr>
                <w:rFonts w:ascii="Times New Roman" w:eastAsia="Times New Roman" w:hAnsi="Times New Roman" w:cs="Times New Roman"/>
                <w:color w:val="auto"/>
                <w:sz w:val="24"/>
                <w:szCs w:val="24"/>
              </w:rPr>
            </w:pPr>
            <w:r w:rsidRPr="00002AA1">
              <w:rPr>
                <w:rFonts w:ascii="Times New Roman" w:eastAsia="Calibri" w:hAnsi="Times New Roman" w:cs="Times New Roman"/>
                <w:color w:val="auto"/>
                <w:sz w:val="24"/>
                <w:szCs w:val="24"/>
              </w:rPr>
              <w:t>ПП</w:t>
            </w:r>
            <w:r w:rsidRPr="00002AA1">
              <w:rPr>
                <w:rFonts w:ascii="Times New Roman" w:eastAsia="Calibri" w:hAnsi="Times New Roman" w:cs="Times New Roman"/>
                <w:color w:val="auto"/>
                <w:spacing w:val="-4"/>
                <w:sz w:val="24"/>
                <w:szCs w:val="24"/>
              </w:rPr>
              <w:t xml:space="preserve"> </w:t>
            </w:r>
            <w:r w:rsidRPr="00002AA1">
              <w:rPr>
                <w:rFonts w:ascii="Times New Roman" w:eastAsia="Calibri" w:hAnsi="Times New Roman" w:cs="Times New Roman"/>
                <w:color w:val="auto"/>
                <w:spacing w:val="-2"/>
                <w:sz w:val="24"/>
                <w:szCs w:val="24"/>
              </w:rPr>
              <w:t>служба</w:t>
            </w:r>
          </w:p>
        </w:tc>
      </w:tr>
      <w:tr w:rsidR="00002AA1" w:rsidRPr="000B4481" w:rsidTr="00E1161D">
        <w:trPr>
          <w:trHeight w:val="976"/>
        </w:trPr>
        <w:tc>
          <w:tcPr>
            <w:tcW w:w="1668" w:type="dxa"/>
            <w:shd w:val="clear" w:color="auto" w:fill="76E3FF"/>
          </w:tcPr>
          <w:p w:rsidR="00002AA1" w:rsidRPr="00002AA1" w:rsidRDefault="00002AA1" w:rsidP="00002AA1">
            <w:pPr>
              <w:spacing w:line="240" w:lineRule="auto"/>
              <w:ind w:firstLine="0"/>
              <w:jc w:val="center"/>
              <w:rPr>
                <w:rFonts w:ascii="Times New Roman" w:eastAsia="Times New Roman" w:hAnsi="Times New Roman" w:cs="Times New Roman"/>
                <w:color w:val="auto"/>
                <w:sz w:val="24"/>
                <w:szCs w:val="24"/>
              </w:rPr>
            </w:pPr>
          </w:p>
          <w:p w:rsidR="00002AA1" w:rsidRPr="00002AA1" w:rsidRDefault="00002AA1" w:rsidP="00002AA1">
            <w:pPr>
              <w:spacing w:line="240" w:lineRule="auto"/>
              <w:ind w:firstLine="0"/>
              <w:jc w:val="center"/>
              <w:rPr>
                <w:rFonts w:ascii="Times New Roman" w:eastAsia="Times New Roman" w:hAnsi="Times New Roman" w:cs="Times New Roman"/>
                <w:color w:val="auto"/>
                <w:sz w:val="24"/>
                <w:szCs w:val="24"/>
              </w:rPr>
            </w:pPr>
          </w:p>
          <w:p w:rsidR="00002AA1" w:rsidRPr="00002AA1" w:rsidRDefault="00002AA1" w:rsidP="00002AA1">
            <w:pPr>
              <w:spacing w:line="240" w:lineRule="auto"/>
              <w:ind w:firstLine="0"/>
              <w:jc w:val="center"/>
              <w:rPr>
                <w:rFonts w:ascii="Times New Roman" w:eastAsia="Times New Roman" w:hAnsi="Times New Roman" w:cs="Times New Roman"/>
                <w:color w:val="auto"/>
                <w:sz w:val="24"/>
                <w:szCs w:val="24"/>
              </w:rPr>
            </w:pPr>
            <w:r w:rsidRPr="00002AA1">
              <w:rPr>
                <w:rFonts w:ascii="Times New Roman" w:eastAsia="Times New Roman" w:hAnsi="Times New Roman" w:cs="Times New Roman"/>
                <w:color w:val="auto"/>
                <w:sz w:val="24"/>
                <w:szCs w:val="24"/>
              </w:rPr>
              <w:t>Мај</w:t>
            </w:r>
          </w:p>
        </w:tc>
        <w:tc>
          <w:tcPr>
            <w:tcW w:w="3120" w:type="dxa"/>
          </w:tcPr>
          <w:p w:rsidR="00002AA1" w:rsidRPr="00002AA1" w:rsidRDefault="00002AA1" w:rsidP="00002AA1">
            <w:pPr>
              <w:spacing w:line="240" w:lineRule="auto"/>
              <w:ind w:firstLine="0"/>
              <w:jc w:val="center"/>
              <w:rPr>
                <w:rFonts w:ascii="Times New Roman" w:eastAsia="Calibri" w:hAnsi="Times New Roman" w:cs="Times New Roman"/>
                <w:color w:val="auto"/>
                <w:sz w:val="24"/>
                <w:szCs w:val="24"/>
              </w:rPr>
            </w:pPr>
            <w:r w:rsidRPr="00002AA1">
              <w:rPr>
                <w:rFonts w:ascii="Times New Roman" w:eastAsia="Calibri" w:hAnsi="Times New Roman" w:cs="Times New Roman"/>
                <w:color w:val="auto"/>
                <w:sz w:val="24"/>
                <w:szCs w:val="24"/>
                <w:u w:val="single"/>
              </w:rPr>
              <w:t>Разматрање</w:t>
            </w:r>
            <w:r w:rsidRPr="00002AA1">
              <w:rPr>
                <w:rFonts w:ascii="Times New Roman" w:eastAsia="Calibri" w:hAnsi="Times New Roman" w:cs="Times New Roman"/>
                <w:color w:val="auto"/>
                <w:sz w:val="24"/>
                <w:szCs w:val="24"/>
              </w:rPr>
              <w:t xml:space="preserve"> извештаја о раду Стручних већа, истицање проблема у реализацији Школског програма и планирање активности и сарадње за наредну шк. годину</w:t>
            </w:r>
          </w:p>
        </w:tc>
        <w:tc>
          <w:tcPr>
            <w:tcW w:w="2394" w:type="dxa"/>
          </w:tcPr>
          <w:p w:rsidR="00002AA1" w:rsidRPr="00002AA1" w:rsidRDefault="00002AA1" w:rsidP="00002AA1">
            <w:pPr>
              <w:spacing w:line="240" w:lineRule="auto"/>
              <w:ind w:firstLine="0"/>
              <w:jc w:val="center"/>
              <w:rPr>
                <w:rFonts w:ascii="Times New Roman" w:eastAsia="Times New Roman" w:hAnsi="Times New Roman" w:cs="Times New Roman"/>
                <w:color w:val="auto"/>
                <w:sz w:val="24"/>
                <w:szCs w:val="24"/>
              </w:rPr>
            </w:pPr>
            <w:r w:rsidRPr="00002AA1">
              <w:rPr>
                <w:rFonts w:ascii="Times New Roman" w:eastAsia="Times New Roman" w:hAnsi="Times New Roman" w:cs="Times New Roman"/>
                <w:color w:val="auto"/>
                <w:sz w:val="24"/>
                <w:szCs w:val="24"/>
              </w:rPr>
              <w:t>Анализа извештаја Стручних већа и других релевантних органа</w:t>
            </w:r>
          </w:p>
        </w:tc>
        <w:tc>
          <w:tcPr>
            <w:tcW w:w="2394" w:type="dxa"/>
          </w:tcPr>
          <w:p w:rsidR="00002AA1" w:rsidRPr="00002AA1" w:rsidRDefault="00002AA1" w:rsidP="00002AA1">
            <w:pPr>
              <w:spacing w:line="240" w:lineRule="auto"/>
              <w:ind w:firstLine="0"/>
              <w:jc w:val="center"/>
              <w:rPr>
                <w:rFonts w:ascii="Times New Roman" w:eastAsia="Calibri" w:hAnsi="Times New Roman" w:cs="Times New Roman"/>
                <w:color w:val="auto"/>
                <w:sz w:val="24"/>
                <w:szCs w:val="24"/>
              </w:rPr>
            </w:pPr>
            <w:r w:rsidRPr="00002AA1">
              <w:rPr>
                <w:rFonts w:ascii="Times New Roman" w:eastAsia="Calibri" w:hAnsi="Times New Roman" w:cs="Times New Roman"/>
                <w:color w:val="auto"/>
                <w:sz w:val="24"/>
                <w:szCs w:val="24"/>
              </w:rPr>
              <w:t xml:space="preserve">Тим за развој школског програма, руководиоци стручних већа, </w:t>
            </w:r>
          </w:p>
        </w:tc>
      </w:tr>
      <w:tr w:rsidR="00002AA1" w:rsidRPr="000B4481" w:rsidTr="00E1161D">
        <w:trPr>
          <w:trHeight w:val="976"/>
        </w:trPr>
        <w:tc>
          <w:tcPr>
            <w:tcW w:w="1668" w:type="dxa"/>
            <w:shd w:val="clear" w:color="auto" w:fill="76E3FF"/>
          </w:tcPr>
          <w:p w:rsidR="00002AA1" w:rsidRPr="00002AA1" w:rsidRDefault="00002AA1" w:rsidP="00002AA1">
            <w:pPr>
              <w:spacing w:line="240" w:lineRule="auto"/>
              <w:ind w:firstLine="0"/>
              <w:jc w:val="center"/>
              <w:rPr>
                <w:rFonts w:ascii="Times New Roman" w:eastAsia="Times New Roman" w:hAnsi="Times New Roman" w:cs="Times New Roman"/>
                <w:color w:val="auto"/>
                <w:sz w:val="24"/>
                <w:szCs w:val="24"/>
              </w:rPr>
            </w:pPr>
          </w:p>
          <w:p w:rsidR="00002AA1" w:rsidRPr="00002AA1" w:rsidRDefault="00002AA1" w:rsidP="00002AA1">
            <w:pPr>
              <w:spacing w:line="240" w:lineRule="auto"/>
              <w:ind w:firstLine="0"/>
              <w:jc w:val="center"/>
              <w:rPr>
                <w:rFonts w:ascii="Times New Roman" w:eastAsia="Times New Roman" w:hAnsi="Times New Roman" w:cs="Times New Roman"/>
                <w:color w:val="auto"/>
                <w:sz w:val="24"/>
                <w:szCs w:val="24"/>
              </w:rPr>
            </w:pPr>
            <w:r w:rsidRPr="00002AA1">
              <w:rPr>
                <w:rFonts w:ascii="Times New Roman" w:eastAsia="Times New Roman" w:hAnsi="Times New Roman" w:cs="Times New Roman"/>
                <w:color w:val="auto"/>
                <w:sz w:val="24"/>
                <w:szCs w:val="24"/>
              </w:rPr>
              <w:t>Јун</w:t>
            </w:r>
          </w:p>
        </w:tc>
        <w:tc>
          <w:tcPr>
            <w:tcW w:w="3120" w:type="dxa"/>
          </w:tcPr>
          <w:p w:rsidR="00002AA1" w:rsidRPr="00002AA1" w:rsidRDefault="00002AA1" w:rsidP="00002AA1">
            <w:pPr>
              <w:spacing w:line="240" w:lineRule="auto"/>
              <w:ind w:firstLine="0"/>
              <w:jc w:val="center"/>
              <w:rPr>
                <w:rFonts w:ascii="Times New Roman" w:eastAsia="Calibri" w:hAnsi="Times New Roman" w:cs="Times New Roman"/>
                <w:color w:val="auto"/>
                <w:sz w:val="24"/>
                <w:szCs w:val="24"/>
              </w:rPr>
            </w:pPr>
            <w:r w:rsidRPr="00002AA1">
              <w:rPr>
                <w:rFonts w:ascii="Times New Roman" w:eastAsia="Calibri" w:hAnsi="Times New Roman" w:cs="Times New Roman"/>
                <w:color w:val="auto"/>
                <w:spacing w:val="-2"/>
                <w:sz w:val="24"/>
                <w:szCs w:val="24"/>
              </w:rPr>
              <w:t>Самоевалуација</w:t>
            </w:r>
            <w:r w:rsidRPr="00002AA1">
              <w:rPr>
                <w:rFonts w:ascii="Times New Roman" w:eastAsia="Calibri" w:hAnsi="Times New Roman" w:cs="Times New Roman"/>
                <w:color w:val="auto"/>
                <w:sz w:val="24"/>
                <w:szCs w:val="24"/>
              </w:rPr>
              <w:t xml:space="preserve"> </w:t>
            </w:r>
            <w:r w:rsidRPr="00002AA1">
              <w:rPr>
                <w:rFonts w:ascii="Times New Roman" w:eastAsia="Calibri" w:hAnsi="Times New Roman" w:cs="Times New Roman"/>
                <w:color w:val="auto"/>
                <w:spacing w:val="-2"/>
                <w:sz w:val="24"/>
                <w:szCs w:val="24"/>
              </w:rPr>
              <w:t>остварености</w:t>
            </w:r>
            <w:r w:rsidRPr="00002AA1">
              <w:rPr>
                <w:rFonts w:ascii="Times New Roman" w:eastAsia="Calibri" w:hAnsi="Times New Roman" w:cs="Times New Roman"/>
                <w:color w:val="auto"/>
                <w:sz w:val="24"/>
                <w:szCs w:val="24"/>
              </w:rPr>
              <w:tab/>
            </w:r>
            <w:r w:rsidRPr="00002AA1">
              <w:rPr>
                <w:rFonts w:ascii="Times New Roman" w:eastAsia="Calibri" w:hAnsi="Times New Roman" w:cs="Times New Roman"/>
                <w:color w:val="auto"/>
                <w:spacing w:val="-2"/>
                <w:sz w:val="24"/>
                <w:szCs w:val="24"/>
              </w:rPr>
              <w:t xml:space="preserve">Школског </w:t>
            </w:r>
            <w:r w:rsidRPr="00002AA1">
              <w:rPr>
                <w:rFonts w:ascii="Times New Roman" w:eastAsia="Calibri" w:hAnsi="Times New Roman" w:cs="Times New Roman"/>
                <w:color w:val="auto"/>
                <w:sz w:val="24"/>
                <w:szCs w:val="24"/>
              </w:rPr>
              <w:t>програма</w:t>
            </w:r>
          </w:p>
        </w:tc>
        <w:tc>
          <w:tcPr>
            <w:tcW w:w="2394" w:type="dxa"/>
          </w:tcPr>
          <w:p w:rsidR="00002AA1" w:rsidRPr="00002AA1" w:rsidRDefault="00002AA1" w:rsidP="00002AA1">
            <w:pPr>
              <w:spacing w:line="240" w:lineRule="auto"/>
              <w:ind w:firstLine="0"/>
              <w:jc w:val="center"/>
              <w:rPr>
                <w:rFonts w:ascii="Times New Roman" w:eastAsia="Times New Roman" w:hAnsi="Times New Roman" w:cs="Times New Roman"/>
                <w:color w:val="auto"/>
                <w:sz w:val="24"/>
                <w:szCs w:val="24"/>
              </w:rPr>
            </w:pPr>
            <w:r w:rsidRPr="00002AA1">
              <w:rPr>
                <w:rFonts w:ascii="Times New Roman" w:eastAsia="Times New Roman" w:hAnsi="Times New Roman" w:cs="Times New Roman"/>
                <w:color w:val="auto"/>
                <w:sz w:val="24"/>
                <w:szCs w:val="24"/>
              </w:rPr>
              <w:t>На састанцима стручних већа</w:t>
            </w:r>
          </w:p>
        </w:tc>
        <w:tc>
          <w:tcPr>
            <w:tcW w:w="2394" w:type="dxa"/>
          </w:tcPr>
          <w:p w:rsidR="00002AA1" w:rsidRPr="00002AA1" w:rsidRDefault="00002AA1" w:rsidP="00002AA1">
            <w:pPr>
              <w:spacing w:line="240" w:lineRule="auto"/>
              <w:ind w:firstLine="0"/>
              <w:jc w:val="center"/>
              <w:rPr>
                <w:rFonts w:ascii="Times New Roman" w:eastAsia="Calibri" w:hAnsi="Times New Roman" w:cs="Times New Roman"/>
                <w:color w:val="auto"/>
                <w:sz w:val="24"/>
                <w:szCs w:val="24"/>
              </w:rPr>
            </w:pPr>
            <w:r w:rsidRPr="00002AA1">
              <w:rPr>
                <w:rFonts w:ascii="Times New Roman" w:eastAsia="Calibri" w:hAnsi="Times New Roman" w:cs="Times New Roman"/>
                <w:color w:val="auto"/>
                <w:sz w:val="24"/>
                <w:szCs w:val="24"/>
              </w:rPr>
              <w:t>Тим за развој школског програма, Руководиоци Стручних већа</w:t>
            </w:r>
          </w:p>
        </w:tc>
      </w:tr>
      <w:tr w:rsidR="00002AA1" w:rsidRPr="00002AA1" w:rsidTr="00E1161D">
        <w:trPr>
          <w:trHeight w:val="976"/>
        </w:trPr>
        <w:tc>
          <w:tcPr>
            <w:tcW w:w="1668" w:type="dxa"/>
            <w:shd w:val="clear" w:color="auto" w:fill="76E3FF"/>
          </w:tcPr>
          <w:p w:rsidR="00002AA1" w:rsidRPr="00002AA1" w:rsidRDefault="00002AA1" w:rsidP="00002AA1">
            <w:pPr>
              <w:spacing w:line="240" w:lineRule="auto"/>
              <w:ind w:firstLine="0"/>
              <w:jc w:val="center"/>
              <w:rPr>
                <w:rFonts w:ascii="Times New Roman" w:eastAsia="Times New Roman" w:hAnsi="Times New Roman" w:cs="Times New Roman"/>
                <w:color w:val="auto"/>
                <w:sz w:val="24"/>
                <w:szCs w:val="24"/>
              </w:rPr>
            </w:pPr>
            <w:r w:rsidRPr="00002AA1">
              <w:rPr>
                <w:rFonts w:ascii="Times New Roman" w:eastAsia="Times New Roman" w:hAnsi="Times New Roman" w:cs="Times New Roman"/>
                <w:color w:val="auto"/>
                <w:sz w:val="24"/>
                <w:szCs w:val="24"/>
              </w:rPr>
              <w:t>Јануар - мај</w:t>
            </w:r>
          </w:p>
        </w:tc>
        <w:tc>
          <w:tcPr>
            <w:tcW w:w="3120" w:type="dxa"/>
          </w:tcPr>
          <w:p w:rsidR="00002AA1" w:rsidRPr="00002AA1" w:rsidRDefault="00002AA1" w:rsidP="00002AA1">
            <w:pPr>
              <w:spacing w:line="240" w:lineRule="auto"/>
              <w:ind w:firstLine="0"/>
              <w:jc w:val="center"/>
              <w:rPr>
                <w:rFonts w:ascii="Times New Roman" w:eastAsia="Calibri" w:hAnsi="Times New Roman" w:cs="Times New Roman"/>
                <w:color w:val="auto"/>
                <w:sz w:val="24"/>
                <w:szCs w:val="24"/>
              </w:rPr>
            </w:pPr>
            <w:r w:rsidRPr="00002AA1">
              <w:rPr>
                <w:rFonts w:ascii="Times New Roman" w:eastAsia="Calibri" w:hAnsi="Times New Roman" w:cs="Times New Roman"/>
                <w:color w:val="auto"/>
                <w:sz w:val="24"/>
                <w:szCs w:val="24"/>
              </w:rPr>
              <w:t>Координација активности  чланова стручних већа  на изради новог школског програма за први и пети разред.</w:t>
            </w:r>
          </w:p>
        </w:tc>
        <w:tc>
          <w:tcPr>
            <w:tcW w:w="2394" w:type="dxa"/>
          </w:tcPr>
          <w:p w:rsidR="00002AA1" w:rsidRPr="00002AA1" w:rsidRDefault="00002AA1" w:rsidP="00002AA1">
            <w:pPr>
              <w:spacing w:line="240" w:lineRule="auto"/>
              <w:ind w:firstLine="0"/>
              <w:jc w:val="center"/>
              <w:rPr>
                <w:rFonts w:ascii="Times New Roman" w:eastAsia="Times New Roman" w:hAnsi="Times New Roman" w:cs="Times New Roman"/>
                <w:color w:val="auto"/>
                <w:sz w:val="24"/>
                <w:szCs w:val="24"/>
              </w:rPr>
            </w:pPr>
            <w:r w:rsidRPr="00002AA1">
              <w:rPr>
                <w:rFonts w:ascii="Times New Roman" w:eastAsia="Times New Roman" w:hAnsi="Times New Roman" w:cs="Times New Roman"/>
                <w:color w:val="auto"/>
                <w:sz w:val="24"/>
                <w:szCs w:val="24"/>
              </w:rPr>
              <w:t>Сарадња са стручним већима и предметним активима</w:t>
            </w:r>
          </w:p>
        </w:tc>
        <w:tc>
          <w:tcPr>
            <w:tcW w:w="2394" w:type="dxa"/>
          </w:tcPr>
          <w:p w:rsidR="00002AA1" w:rsidRPr="00002AA1" w:rsidRDefault="00002AA1" w:rsidP="00002AA1">
            <w:pPr>
              <w:spacing w:line="240" w:lineRule="auto"/>
              <w:ind w:firstLine="0"/>
              <w:jc w:val="center"/>
              <w:rPr>
                <w:rFonts w:ascii="Times New Roman" w:eastAsia="Calibri" w:hAnsi="Times New Roman" w:cs="Times New Roman"/>
                <w:color w:val="auto"/>
                <w:sz w:val="24"/>
                <w:szCs w:val="24"/>
              </w:rPr>
            </w:pPr>
            <w:r w:rsidRPr="00002AA1">
              <w:rPr>
                <w:rFonts w:ascii="Times New Roman" w:eastAsia="Calibri" w:hAnsi="Times New Roman" w:cs="Times New Roman"/>
                <w:color w:val="auto"/>
                <w:sz w:val="24"/>
                <w:szCs w:val="24"/>
              </w:rPr>
              <w:t>Предметни активи</w:t>
            </w:r>
          </w:p>
        </w:tc>
      </w:tr>
      <w:tr w:rsidR="00002AA1" w:rsidRPr="00002AA1" w:rsidTr="00E1161D">
        <w:trPr>
          <w:trHeight w:val="976"/>
        </w:trPr>
        <w:tc>
          <w:tcPr>
            <w:tcW w:w="1668" w:type="dxa"/>
            <w:shd w:val="clear" w:color="auto" w:fill="76E3FF"/>
          </w:tcPr>
          <w:p w:rsidR="00002AA1" w:rsidRPr="00002AA1" w:rsidRDefault="00002AA1" w:rsidP="00002AA1">
            <w:pPr>
              <w:spacing w:line="240" w:lineRule="auto"/>
              <w:ind w:firstLine="0"/>
              <w:jc w:val="center"/>
              <w:rPr>
                <w:rFonts w:ascii="Times New Roman" w:eastAsia="Times New Roman" w:hAnsi="Times New Roman" w:cs="Times New Roman"/>
                <w:color w:val="auto"/>
                <w:sz w:val="24"/>
                <w:szCs w:val="24"/>
              </w:rPr>
            </w:pPr>
            <w:r w:rsidRPr="00002AA1">
              <w:rPr>
                <w:rFonts w:ascii="Times New Roman" w:eastAsia="Times New Roman" w:hAnsi="Times New Roman" w:cs="Times New Roman"/>
                <w:color w:val="auto"/>
                <w:sz w:val="24"/>
                <w:szCs w:val="24"/>
              </w:rPr>
              <w:t>јун</w:t>
            </w:r>
          </w:p>
        </w:tc>
        <w:tc>
          <w:tcPr>
            <w:tcW w:w="3120" w:type="dxa"/>
          </w:tcPr>
          <w:p w:rsidR="00002AA1" w:rsidRPr="00002AA1" w:rsidRDefault="00002AA1" w:rsidP="00002AA1">
            <w:pPr>
              <w:spacing w:line="240" w:lineRule="auto"/>
              <w:ind w:firstLine="0"/>
              <w:jc w:val="center"/>
              <w:rPr>
                <w:rFonts w:ascii="Times New Roman" w:eastAsia="Calibri" w:hAnsi="Times New Roman" w:cs="Times New Roman"/>
                <w:color w:val="auto"/>
                <w:sz w:val="24"/>
                <w:szCs w:val="24"/>
              </w:rPr>
            </w:pPr>
            <w:r w:rsidRPr="00002AA1">
              <w:rPr>
                <w:rFonts w:ascii="Times New Roman" w:eastAsia="Calibri" w:hAnsi="Times New Roman" w:cs="Times New Roman"/>
                <w:color w:val="auto"/>
                <w:sz w:val="24"/>
                <w:szCs w:val="24"/>
              </w:rPr>
              <w:t xml:space="preserve">Припрема свих садржаја школског програма за први и пети разред за усвајање на Школском одбору. </w:t>
            </w:r>
          </w:p>
        </w:tc>
        <w:tc>
          <w:tcPr>
            <w:tcW w:w="2394" w:type="dxa"/>
          </w:tcPr>
          <w:p w:rsidR="00002AA1" w:rsidRPr="00002AA1" w:rsidRDefault="00002AA1" w:rsidP="00002AA1">
            <w:pPr>
              <w:spacing w:line="240" w:lineRule="auto"/>
              <w:ind w:firstLine="0"/>
              <w:jc w:val="center"/>
              <w:rPr>
                <w:rFonts w:ascii="Times New Roman" w:eastAsia="Times New Roman" w:hAnsi="Times New Roman" w:cs="Times New Roman"/>
                <w:color w:val="auto"/>
                <w:sz w:val="24"/>
                <w:szCs w:val="24"/>
              </w:rPr>
            </w:pPr>
            <w:r w:rsidRPr="00002AA1">
              <w:rPr>
                <w:rFonts w:ascii="Times New Roman" w:eastAsia="Times New Roman" w:hAnsi="Times New Roman" w:cs="Times New Roman"/>
                <w:color w:val="auto"/>
                <w:sz w:val="24"/>
                <w:szCs w:val="24"/>
              </w:rPr>
              <w:t>На састану тима за развој школског програма</w:t>
            </w:r>
          </w:p>
        </w:tc>
        <w:tc>
          <w:tcPr>
            <w:tcW w:w="2394" w:type="dxa"/>
          </w:tcPr>
          <w:p w:rsidR="00002AA1" w:rsidRPr="00002AA1" w:rsidRDefault="00002AA1" w:rsidP="00002AA1">
            <w:pPr>
              <w:spacing w:line="240" w:lineRule="auto"/>
              <w:ind w:firstLine="0"/>
              <w:jc w:val="center"/>
              <w:rPr>
                <w:rFonts w:ascii="Times New Roman" w:eastAsia="Calibri" w:hAnsi="Times New Roman" w:cs="Times New Roman"/>
                <w:color w:val="auto"/>
                <w:sz w:val="24"/>
                <w:szCs w:val="24"/>
              </w:rPr>
            </w:pPr>
            <w:r w:rsidRPr="00002AA1">
              <w:rPr>
                <w:rFonts w:ascii="Times New Roman" w:eastAsia="Calibri" w:hAnsi="Times New Roman" w:cs="Times New Roman"/>
                <w:color w:val="auto"/>
                <w:sz w:val="24"/>
                <w:szCs w:val="24"/>
              </w:rPr>
              <w:t>Предметни активи</w:t>
            </w:r>
          </w:p>
        </w:tc>
      </w:tr>
      <w:tr w:rsidR="00002AA1" w:rsidRPr="000B4481" w:rsidTr="00E1161D">
        <w:trPr>
          <w:trHeight w:val="976"/>
        </w:trPr>
        <w:tc>
          <w:tcPr>
            <w:tcW w:w="1668" w:type="dxa"/>
            <w:shd w:val="clear" w:color="auto" w:fill="76E3FF"/>
          </w:tcPr>
          <w:p w:rsidR="00002AA1" w:rsidRPr="00002AA1" w:rsidRDefault="00002AA1" w:rsidP="00002AA1">
            <w:pPr>
              <w:spacing w:line="240" w:lineRule="auto"/>
              <w:ind w:firstLine="0"/>
              <w:jc w:val="center"/>
              <w:rPr>
                <w:rFonts w:ascii="Times New Roman" w:eastAsia="Times New Roman" w:hAnsi="Times New Roman" w:cs="Times New Roman"/>
                <w:color w:val="auto"/>
                <w:sz w:val="24"/>
                <w:szCs w:val="24"/>
              </w:rPr>
            </w:pPr>
            <w:r w:rsidRPr="00002AA1">
              <w:rPr>
                <w:rFonts w:ascii="Times New Roman" w:eastAsia="Times New Roman" w:hAnsi="Times New Roman" w:cs="Times New Roman"/>
                <w:color w:val="auto"/>
                <w:sz w:val="24"/>
                <w:szCs w:val="24"/>
              </w:rPr>
              <w:t>Јун</w:t>
            </w:r>
          </w:p>
        </w:tc>
        <w:tc>
          <w:tcPr>
            <w:tcW w:w="3120" w:type="dxa"/>
          </w:tcPr>
          <w:p w:rsidR="00002AA1" w:rsidRPr="00002AA1" w:rsidRDefault="00002AA1" w:rsidP="00002AA1">
            <w:pPr>
              <w:spacing w:line="240" w:lineRule="auto"/>
              <w:ind w:firstLine="0"/>
              <w:jc w:val="center"/>
              <w:rPr>
                <w:rFonts w:ascii="Times New Roman" w:eastAsia="Calibri" w:hAnsi="Times New Roman" w:cs="Times New Roman"/>
                <w:color w:val="auto"/>
                <w:sz w:val="24"/>
                <w:szCs w:val="24"/>
              </w:rPr>
            </w:pPr>
            <w:r w:rsidRPr="00002AA1">
              <w:rPr>
                <w:rFonts w:ascii="Times New Roman" w:eastAsia="Calibri" w:hAnsi="Times New Roman" w:cs="Times New Roman"/>
                <w:color w:val="auto"/>
                <w:sz w:val="24"/>
                <w:szCs w:val="24"/>
              </w:rPr>
              <w:t xml:space="preserve">Дефинисање активности Тима за развој </w:t>
            </w:r>
          </w:p>
          <w:p w:rsidR="00002AA1" w:rsidRPr="00002AA1" w:rsidRDefault="00002AA1" w:rsidP="00002AA1">
            <w:pPr>
              <w:spacing w:line="240" w:lineRule="auto"/>
              <w:ind w:firstLine="0"/>
              <w:jc w:val="center"/>
              <w:rPr>
                <w:rFonts w:ascii="Times New Roman" w:eastAsia="Calibri" w:hAnsi="Times New Roman" w:cs="Times New Roman"/>
                <w:color w:val="auto"/>
                <w:sz w:val="24"/>
                <w:szCs w:val="24"/>
              </w:rPr>
            </w:pPr>
            <w:r w:rsidRPr="00002AA1">
              <w:rPr>
                <w:rFonts w:ascii="Times New Roman" w:eastAsia="Calibri" w:hAnsi="Times New Roman" w:cs="Times New Roman"/>
                <w:color w:val="auto"/>
                <w:sz w:val="24"/>
                <w:szCs w:val="24"/>
              </w:rPr>
              <w:t>Школског програма за шк. 2027/28. годину</w:t>
            </w:r>
          </w:p>
        </w:tc>
        <w:tc>
          <w:tcPr>
            <w:tcW w:w="2394" w:type="dxa"/>
          </w:tcPr>
          <w:p w:rsidR="00002AA1" w:rsidRPr="00002AA1" w:rsidRDefault="00002AA1" w:rsidP="00002AA1">
            <w:pPr>
              <w:spacing w:line="240" w:lineRule="auto"/>
              <w:ind w:firstLine="0"/>
              <w:jc w:val="center"/>
              <w:rPr>
                <w:rFonts w:ascii="Times New Roman" w:eastAsia="Times New Roman" w:hAnsi="Times New Roman" w:cs="Times New Roman"/>
                <w:color w:val="auto"/>
                <w:sz w:val="24"/>
                <w:szCs w:val="24"/>
              </w:rPr>
            </w:pPr>
            <w:r w:rsidRPr="00002AA1">
              <w:rPr>
                <w:rFonts w:ascii="Times New Roman" w:eastAsia="Times New Roman" w:hAnsi="Times New Roman" w:cs="Times New Roman"/>
                <w:color w:val="auto"/>
                <w:sz w:val="24"/>
                <w:szCs w:val="24"/>
              </w:rPr>
              <w:t>На састану тима за развој школског програма</w:t>
            </w:r>
          </w:p>
        </w:tc>
        <w:tc>
          <w:tcPr>
            <w:tcW w:w="2394" w:type="dxa"/>
          </w:tcPr>
          <w:p w:rsidR="00002AA1" w:rsidRPr="00002AA1" w:rsidRDefault="00002AA1" w:rsidP="00002AA1">
            <w:pPr>
              <w:spacing w:line="240" w:lineRule="auto"/>
              <w:ind w:firstLine="0"/>
              <w:jc w:val="center"/>
              <w:rPr>
                <w:rFonts w:ascii="Times New Roman" w:eastAsia="Calibri" w:hAnsi="Times New Roman" w:cs="Times New Roman"/>
                <w:color w:val="auto"/>
                <w:sz w:val="24"/>
                <w:szCs w:val="24"/>
              </w:rPr>
            </w:pPr>
            <w:r w:rsidRPr="00002AA1">
              <w:rPr>
                <w:rFonts w:ascii="Times New Roman" w:eastAsia="Calibri" w:hAnsi="Times New Roman" w:cs="Times New Roman"/>
                <w:color w:val="auto"/>
                <w:sz w:val="24"/>
                <w:szCs w:val="24"/>
              </w:rPr>
              <w:t>Чланови тима та зарвој школског програма</w:t>
            </w:r>
          </w:p>
        </w:tc>
      </w:tr>
    </w:tbl>
    <w:p w:rsidR="00F2179A" w:rsidRPr="00C050C4" w:rsidRDefault="00F2179A">
      <w:pPr>
        <w:pStyle w:val="Heading1"/>
        <w:ind w:firstLine="0"/>
        <w:rPr>
          <w:rFonts w:ascii="Verdana" w:eastAsia="Verdana" w:hAnsi="Verdana" w:cs="Verdana"/>
          <w:b w:val="0"/>
          <w:bCs w:val="0"/>
          <w:color w:val="FF0000"/>
          <w:sz w:val="18"/>
          <w:szCs w:val="18"/>
          <w:lang w:val="ru-RU"/>
        </w:rPr>
      </w:pPr>
    </w:p>
    <w:p w:rsidR="00F2179A" w:rsidRPr="00E1161D" w:rsidRDefault="00156686">
      <w:pPr>
        <w:pStyle w:val="Heading1"/>
        <w:ind w:firstLine="0"/>
        <w:jc w:val="center"/>
        <w:rPr>
          <w:color w:val="000000" w:themeColor="text1"/>
          <w:lang w:val="ru-RU"/>
        </w:rPr>
      </w:pPr>
      <w:bookmarkStart w:id="47" w:name="_Toc240031608"/>
      <w:r w:rsidRPr="00C050C4">
        <w:rPr>
          <w:color w:val="000000" w:themeColor="text1"/>
          <w:lang w:val="ru-RU"/>
        </w:rPr>
        <w:t>ПЛАН РАДА ТИМА ЗА САМОВРЕДНОВАЊЕ КВАЛИТЕТА РАДА ШКОЛЕ</w:t>
      </w:r>
      <w:r w:rsidR="00870BBE" w:rsidRPr="00E1161D">
        <w:rPr>
          <w:color w:val="000000" w:themeColor="text1"/>
          <w:lang w:val="ru-RU"/>
        </w:rPr>
        <w:t xml:space="preserve">  ЗА ШКОСЛКУ 2026/2027</w:t>
      </w:r>
      <w:bookmarkEnd w:id="47"/>
    </w:p>
    <w:p w:rsidR="00F2179A" w:rsidRPr="00C050C4" w:rsidRDefault="00F2179A">
      <w:pPr>
        <w:ind w:hanging="2"/>
        <w:jc w:val="center"/>
        <w:rPr>
          <w:rFonts w:ascii="Times New Roman" w:eastAsia="Times New Roman" w:hAnsi="Times New Roman" w:cs="Times New Roman"/>
          <w:color w:val="FF0000"/>
          <w:sz w:val="24"/>
          <w:szCs w:val="24"/>
          <w:lang w:val="ru-RU"/>
        </w:rPr>
      </w:pPr>
    </w:p>
    <w:p w:rsidR="00F2179A" w:rsidRPr="00C050C4" w:rsidRDefault="00F2179A">
      <w:pPr>
        <w:ind w:hanging="2"/>
        <w:rPr>
          <w:color w:val="FF0000"/>
          <w:lang w:val="ru-RU"/>
        </w:rPr>
      </w:pPr>
    </w:p>
    <w:p w:rsidR="00B66364" w:rsidRPr="00E1161D" w:rsidRDefault="00B66364" w:rsidP="00870BBE">
      <w:pPr>
        <w:ind w:firstLine="0"/>
        <w:rPr>
          <w:rFonts w:ascii="Times New Roman" w:hAnsi="Times New Roman" w:cs="Times New Roman"/>
          <w:b/>
          <w:bCs/>
          <w:color w:val="000000" w:themeColor="text1"/>
          <w:sz w:val="24"/>
          <w:szCs w:val="24"/>
          <w:lang w:val="ru-RU"/>
        </w:rPr>
      </w:pPr>
      <w:r w:rsidRPr="00E1161D">
        <w:rPr>
          <w:rFonts w:ascii="Times New Roman" w:hAnsi="Times New Roman" w:cs="Times New Roman"/>
          <w:b/>
          <w:bCs/>
          <w:color w:val="000000" w:themeColor="text1"/>
          <w:sz w:val="24"/>
          <w:szCs w:val="24"/>
          <w:lang w:val="ru-RU"/>
        </w:rPr>
        <w:t>Усвојен на 1. састанку Тима за самовредновање 1.9.2026.</w:t>
      </w:r>
    </w:p>
    <w:p w:rsidR="00B66364" w:rsidRPr="00870BBE" w:rsidRDefault="00B66364" w:rsidP="00870BBE">
      <w:pPr>
        <w:ind w:firstLine="0"/>
        <w:rPr>
          <w:rFonts w:ascii="Times New Roman" w:hAnsi="Times New Roman" w:cs="Times New Roman"/>
          <w:b/>
          <w:bCs/>
          <w:color w:val="000000" w:themeColor="text1"/>
          <w:sz w:val="24"/>
          <w:szCs w:val="24"/>
        </w:rPr>
      </w:pPr>
      <w:r w:rsidRPr="00870BBE">
        <w:rPr>
          <w:rFonts w:ascii="Times New Roman" w:hAnsi="Times New Roman" w:cs="Times New Roman"/>
          <w:b/>
          <w:bCs/>
          <w:color w:val="000000" w:themeColor="text1"/>
          <w:sz w:val="24"/>
          <w:szCs w:val="24"/>
        </w:rPr>
        <w:t>Координатор Тима:       Љиљана Мировић</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216"/>
        <w:gridCol w:w="824"/>
        <w:gridCol w:w="1798"/>
        <w:gridCol w:w="216"/>
        <w:gridCol w:w="1285"/>
        <w:gridCol w:w="216"/>
        <w:gridCol w:w="1685"/>
        <w:gridCol w:w="216"/>
        <w:gridCol w:w="738"/>
        <w:gridCol w:w="2909"/>
      </w:tblGrid>
      <w:tr w:rsidR="00870BBE" w:rsidRPr="00870BBE" w:rsidTr="00870BBE">
        <w:trPr>
          <w:trHeight w:val="208"/>
          <w:jc w:val="center"/>
        </w:trPr>
        <w:tc>
          <w:tcPr>
            <w:tcW w:w="854" w:type="pct"/>
            <w:gridSpan w:val="2"/>
          </w:tcPr>
          <w:p w:rsidR="0027665E" w:rsidRPr="00870BBE" w:rsidRDefault="0027665E" w:rsidP="00870BBE">
            <w:pPr>
              <w:jc w:val="center"/>
              <w:rPr>
                <w:rFonts w:ascii="Times New Roman" w:hAnsi="Times New Roman" w:cs="Times New Roman"/>
                <w:b/>
                <w:color w:val="000000" w:themeColor="text1"/>
                <w:sz w:val="24"/>
                <w:szCs w:val="24"/>
              </w:rPr>
            </w:pPr>
            <w:r w:rsidRPr="00870BBE">
              <w:rPr>
                <w:rFonts w:ascii="Times New Roman" w:hAnsi="Times New Roman" w:cs="Times New Roman"/>
                <w:b/>
                <w:color w:val="000000" w:themeColor="text1"/>
                <w:sz w:val="24"/>
                <w:szCs w:val="24"/>
              </w:rPr>
              <w:t>Области</w:t>
            </w:r>
          </w:p>
        </w:tc>
        <w:tc>
          <w:tcPr>
            <w:tcW w:w="978" w:type="pct"/>
          </w:tcPr>
          <w:p w:rsidR="0027665E" w:rsidRPr="00870BBE" w:rsidRDefault="0027665E" w:rsidP="00870BBE">
            <w:pPr>
              <w:jc w:val="center"/>
              <w:rPr>
                <w:rFonts w:ascii="Times New Roman" w:hAnsi="Times New Roman" w:cs="Times New Roman"/>
                <w:b/>
                <w:color w:val="000000" w:themeColor="text1"/>
                <w:sz w:val="24"/>
                <w:szCs w:val="24"/>
              </w:rPr>
            </w:pPr>
            <w:r w:rsidRPr="00870BBE">
              <w:rPr>
                <w:rFonts w:ascii="Times New Roman" w:hAnsi="Times New Roman" w:cs="Times New Roman"/>
                <w:b/>
                <w:color w:val="000000" w:themeColor="text1"/>
                <w:sz w:val="24"/>
                <w:szCs w:val="24"/>
              </w:rPr>
              <w:t>Активности</w:t>
            </w:r>
          </w:p>
        </w:tc>
        <w:tc>
          <w:tcPr>
            <w:tcW w:w="945" w:type="pct"/>
            <w:gridSpan w:val="2"/>
          </w:tcPr>
          <w:p w:rsidR="0027665E" w:rsidRPr="00870BBE" w:rsidRDefault="0027665E" w:rsidP="00870BBE">
            <w:pPr>
              <w:jc w:val="center"/>
              <w:rPr>
                <w:rFonts w:ascii="Times New Roman" w:hAnsi="Times New Roman" w:cs="Times New Roman"/>
                <w:b/>
                <w:color w:val="000000" w:themeColor="text1"/>
                <w:sz w:val="24"/>
                <w:szCs w:val="24"/>
              </w:rPr>
            </w:pPr>
            <w:r w:rsidRPr="00870BBE">
              <w:rPr>
                <w:rFonts w:ascii="Times New Roman" w:hAnsi="Times New Roman" w:cs="Times New Roman"/>
                <w:b/>
                <w:color w:val="000000" w:themeColor="text1"/>
                <w:sz w:val="24"/>
                <w:szCs w:val="24"/>
              </w:rPr>
              <w:t xml:space="preserve">Носиоци </w:t>
            </w:r>
          </w:p>
          <w:p w:rsidR="0027665E" w:rsidRPr="00870BBE" w:rsidRDefault="0027665E" w:rsidP="00870BBE">
            <w:pPr>
              <w:jc w:val="center"/>
              <w:rPr>
                <w:rFonts w:ascii="Times New Roman" w:hAnsi="Times New Roman" w:cs="Times New Roman"/>
                <w:b/>
                <w:color w:val="000000" w:themeColor="text1"/>
                <w:sz w:val="24"/>
                <w:szCs w:val="24"/>
              </w:rPr>
            </w:pPr>
            <w:r w:rsidRPr="00870BBE">
              <w:rPr>
                <w:rFonts w:ascii="Times New Roman" w:hAnsi="Times New Roman" w:cs="Times New Roman"/>
                <w:b/>
                <w:color w:val="000000" w:themeColor="text1"/>
                <w:sz w:val="24"/>
                <w:szCs w:val="24"/>
              </w:rPr>
              <w:t>активности</w:t>
            </w:r>
          </w:p>
        </w:tc>
        <w:tc>
          <w:tcPr>
            <w:tcW w:w="652" w:type="pct"/>
            <w:gridSpan w:val="2"/>
          </w:tcPr>
          <w:p w:rsidR="0027665E" w:rsidRPr="00870BBE" w:rsidRDefault="0027665E" w:rsidP="00870BBE">
            <w:pPr>
              <w:jc w:val="center"/>
              <w:rPr>
                <w:rFonts w:ascii="Times New Roman" w:hAnsi="Times New Roman" w:cs="Times New Roman"/>
                <w:b/>
                <w:color w:val="000000" w:themeColor="text1"/>
                <w:sz w:val="24"/>
                <w:szCs w:val="24"/>
              </w:rPr>
            </w:pPr>
            <w:r w:rsidRPr="00870BBE">
              <w:rPr>
                <w:rFonts w:ascii="Times New Roman" w:hAnsi="Times New Roman" w:cs="Times New Roman"/>
                <w:b/>
                <w:color w:val="000000" w:themeColor="text1"/>
                <w:sz w:val="24"/>
                <w:szCs w:val="24"/>
              </w:rPr>
              <w:t>Методе, технике рада</w:t>
            </w:r>
          </w:p>
        </w:tc>
        <w:tc>
          <w:tcPr>
            <w:tcW w:w="456" w:type="pct"/>
            <w:gridSpan w:val="2"/>
          </w:tcPr>
          <w:p w:rsidR="0027665E" w:rsidRPr="00870BBE" w:rsidRDefault="0027665E" w:rsidP="00870BBE">
            <w:pPr>
              <w:jc w:val="center"/>
              <w:rPr>
                <w:rFonts w:ascii="Times New Roman" w:hAnsi="Times New Roman" w:cs="Times New Roman"/>
                <w:b/>
                <w:color w:val="000000" w:themeColor="text1"/>
                <w:sz w:val="24"/>
                <w:szCs w:val="24"/>
              </w:rPr>
            </w:pPr>
            <w:r w:rsidRPr="00870BBE">
              <w:rPr>
                <w:rFonts w:ascii="Times New Roman" w:hAnsi="Times New Roman" w:cs="Times New Roman"/>
                <w:b/>
                <w:color w:val="000000" w:themeColor="text1"/>
                <w:sz w:val="24"/>
                <w:szCs w:val="24"/>
              </w:rPr>
              <w:t>Време</w:t>
            </w:r>
          </w:p>
        </w:tc>
        <w:tc>
          <w:tcPr>
            <w:tcW w:w="1075" w:type="pct"/>
          </w:tcPr>
          <w:p w:rsidR="0027665E" w:rsidRPr="00870BBE" w:rsidRDefault="0027665E" w:rsidP="00870BBE">
            <w:pPr>
              <w:ind w:right="1151"/>
              <w:jc w:val="center"/>
              <w:rPr>
                <w:rFonts w:ascii="Times New Roman" w:hAnsi="Times New Roman" w:cs="Times New Roman"/>
                <w:b/>
                <w:color w:val="000000" w:themeColor="text1"/>
                <w:sz w:val="24"/>
                <w:szCs w:val="24"/>
              </w:rPr>
            </w:pPr>
            <w:r w:rsidRPr="00870BBE">
              <w:rPr>
                <w:rFonts w:ascii="Times New Roman" w:hAnsi="Times New Roman" w:cs="Times New Roman"/>
                <w:b/>
                <w:color w:val="000000" w:themeColor="text1"/>
                <w:sz w:val="24"/>
                <w:szCs w:val="24"/>
              </w:rPr>
              <w:t>Извори доказа</w:t>
            </w:r>
          </w:p>
        </w:tc>
      </w:tr>
      <w:tr w:rsidR="00870BBE" w:rsidRPr="00870BBE" w:rsidTr="00870BBE">
        <w:trPr>
          <w:trHeight w:val="208"/>
          <w:jc w:val="center"/>
        </w:trPr>
        <w:tc>
          <w:tcPr>
            <w:tcW w:w="854" w:type="pct"/>
            <w:gridSpan w:val="2"/>
          </w:tcPr>
          <w:p w:rsidR="0027665E" w:rsidRPr="00870BBE" w:rsidRDefault="0027665E" w:rsidP="00870BBE">
            <w:pPr>
              <w:jc w:val="center"/>
              <w:rPr>
                <w:rFonts w:ascii="Times New Roman" w:hAnsi="Times New Roman" w:cs="Times New Roman"/>
                <w:b/>
                <w:color w:val="000000" w:themeColor="text1"/>
                <w:sz w:val="24"/>
                <w:szCs w:val="24"/>
              </w:rPr>
            </w:pPr>
          </w:p>
        </w:tc>
        <w:tc>
          <w:tcPr>
            <w:tcW w:w="978" w:type="pct"/>
          </w:tcPr>
          <w:p w:rsidR="0027665E" w:rsidRPr="00870BBE" w:rsidRDefault="0027665E" w:rsidP="00870BBE">
            <w:pPr>
              <w:rPr>
                <w:rFonts w:ascii="Times New Roman" w:hAnsi="Times New Roman" w:cs="Times New Roman"/>
                <w:color w:val="000000" w:themeColor="text1"/>
                <w:sz w:val="24"/>
                <w:szCs w:val="24"/>
                <w:lang w:val="it-IT"/>
              </w:rPr>
            </w:pPr>
            <w:r w:rsidRPr="00870BBE">
              <w:rPr>
                <w:rFonts w:ascii="Times New Roman" w:hAnsi="Times New Roman" w:cs="Times New Roman"/>
                <w:color w:val="000000" w:themeColor="text1"/>
                <w:sz w:val="24"/>
                <w:szCs w:val="24"/>
                <w:lang w:val="it-IT"/>
              </w:rPr>
              <w:t>Сачињавање акционог плана тима за самовредновање</w:t>
            </w:r>
          </w:p>
        </w:tc>
        <w:tc>
          <w:tcPr>
            <w:tcW w:w="945" w:type="pct"/>
            <w:gridSpan w:val="2"/>
          </w:tcPr>
          <w:p w:rsidR="0027665E" w:rsidRPr="00870BBE" w:rsidRDefault="0027665E" w:rsidP="00870BBE">
            <w:pPr>
              <w:rPr>
                <w:rFonts w:ascii="Times New Roman" w:hAnsi="Times New Roman" w:cs="Times New Roman"/>
                <w:color w:val="000000" w:themeColor="text1"/>
                <w:sz w:val="24"/>
                <w:szCs w:val="24"/>
                <w:lang w:val="it-IT"/>
              </w:rPr>
            </w:pPr>
            <w:r w:rsidRPr="00870BBE">
              <w:rPr>
                <w:rFonts w:ascii="Times New Roman" w:hAnsi="Times New Roman" w:cs="Times New Roman"/>
                <w:color w:val="000000" w:themeColor="text1"/>
                <w:sz w:val="24"/>
                <w:szCs w:val="24"/>
                <w:lang w:val="it-IT"/>
              </w:rPr>
              <w:t>Сви чланови-</w:t>
            </w:r>
          </w:p>
          <w:p w:rsidR="0027665E" w:rsidRPr="00E1161D" w:rsidRDefault="0027665E" w:rsidP="00870BBE">
            <w:pPr>
              <w:rPr>
                <w:rFonts w:ascii="Times New Roman" w:hAnsi="Times New Roman" w:cs="Times New Roman"/>
                <w:color w:val="000000" w:themeColor="text1"/>
                <w:sz w:val="24"/>
                <w:szCs w:val="24"/>
                <w:lang w:val="it-IT"/>
              </w:rPr>
            </w:pPr>
            <w:r w:rsidRPr="00870BBE">
              <w:rPr>
                <w:rFonts w:ascii="Times New Roman" w:hAnsi="Times New Roman" w:cs="Times New Roman"/>
                <w:color w:val="000000" w:themeColor="text1"/>
                <w:sz w:val="24"/>
                <w:szCs w:val="24"/>
              </w:rPr>
              <w:t>Цицмил</w:t>
            </w:r>
            <w:r w:rsidRPr="00E1161D">
              <w:rPr>
                <w:rFonts w:ascii="Times New Roman" w:hAnsi="Times New Roman" w:cs="Times New Roman"/>
                <w:color w:val="000000" w:themeColor="text1"/>
                <w:sz w:val="24"/>
                <w:szCs w:val="24"/>
                <w:lang w:val="it-IT"/>
              </w:rPr>
              <w:t xml:space="preserve"> </w:t>
            </w:r>
            <w:r w:rsidRPr="00870BBE">
              <w:rPr>
                <w:rFonts w:ascii="Times New Roman" w:hAnsi="Times New Roman" w:cs="Times New Roman"/>
                <w:color w:val="000000" w:themeColor="text1"/>
                <w:sz w:val="24"/>
                <w:szCs w:val="24"/>
              </w:rPr>
              <w:t>Мирослав</w:t>
            </w:r>
          </w:p>
          <w:p w:rsidR="0027665E" w:rsidRPr="00870BBE" w:rsidRDefault="0027665E" w:rsidP="00870BBE">
            <w:pPr>
              <w:rPr>
                <w:rFonts w:ascii="Times New Roman" w:hAnsi="Times New Roman" w:cs="Times New Roman"/>
                <w:color w:val="000000" w:themeColor="text1"/>
                <w:sz w:val="24"/>
                <w:szCs w:val="24"/>
                <w:lang w:val="it-IT"/>
              </w:rPr>
            </w:pPr>
            <w:r w:rsidRPr="00870BBE">
              <w:rPr>
                <w:rFonts w:ascii="Times New Roman" w:hAnsi="Times New Roman" w:cs="Times New Roman"/>
                <w:color w:val="000000" w:themeColor="text1"/>
                <w:sz w:val="24"/>
                <w:szCs w:val="24"/>
                <w:lang w:val="it-IT"/>
              </w:rPr>
              <w:t>ДраганаНоваковић,</w:t>
            </w:r>
          </w:p>
          <w:p w:rsidR="0027665E" w:rsidRPr="00E1161D" w:rsidRDefault="0027665E" w:rsidP="00870BBE">
            <w:pPr>
              <w:rPr>
                <w:rFonts w:ascii="Times New Roman" w:hAnsi="Times New Roman" w:cs="Times New Roman"/>
                <w:color w:val="000000" w:themeColor="text1"/>
                <w:sz w:val="24"/>
                <w:szCs w:val="24"/>
                <w:lang w:val="it-IT"/>
              </w:rPr>
            </w:pPr>
            <w:r w:rsidRPr="00870BBE">
              <w:rPr>
                <w:rFonts w:ascii="Times New Roman" w:hAnsi="Times New Roman" w:cs="Times New Roman"/>
                <w:color w:val="000000" w:themeColor="text1"/>
                <w:sz w:val="24"/>
                <w:szCs w:val="24"/>
              </w:rPr>
              <w:t>Теодора</w:t>
            </w:r>
            <w:r w:rsidRPr="00E1161D">
              <w:rPr>
                <w:rFonts w:ascii="Times New Roman" w:hAnsi="Times New Roman" w:cs="Times New Roman"/>
                <w:color w:val="000000" w:themeColor="text1"/>
                <w:sz w:val="24"/>
                <w:szCs w:val="24"/>
                <w:lang w:val="it-IT"/>
              </w:rPr>
              <w:t xml:space="preserve"> </w:t>
            </w:r>
            <w:r w:rsidRPr="00870BBE">
              <w:rPr>
                <w:rFonts w:ascii="Times New Roman" w:hAnsi="Times New Roman" w:cs="Times New Roman"/>
                <w:color w:val="000000" w:themeColor="text1"/>
                <w:sz w:val="24"/>
                <w:szCs w:val="24"/>
              </w:rPr>
              <w:t>Цветковић</w:t>
            </w:r>
          </w:p>
          <w:p w:rsidR="0027665E" w:rsidRPr="00870BBE" w:rsidRDefault="0027665E" w:rsidP="00870BBE">
            <w:pPr>
              <w:rPr>
                <w:rFonts w:ascii="Times New Roman" w:hAnsi="Times New Roman" w:cs="Times New Roman"/>
                <w:color w:val="000000" w:themeColor="text1"/>
                <w:sz w:val="24"/>
                <w:szCs w:val="24"/>
                <w:lang w:val="it-IT"/>
              </w:rPr>
            </w:pPr>
            <w:r w:rsidRPr="00870BBE">
              <w:rPr>
                <w:rFonts w:ascii="Times New Roman" w:hAnsi="Times New Roman" w:cs="Times New Roman"/>
                <w:color w:val="000000" w:themeColor="text1"/>
                <w:sz w:val="24"/>
                <w:szCs w:val="24"/>
                <w:lang w:val="it-IT"/>
              </w:rPr>
              <w:t>ЉиљанаМировић,</w:t>
            </w:r>
          </w:p>
          <w:p w:rsidR="0027665E" w:rsidRPr="00870BBE" w:rsidRDefault="0027665E" w:rsidP="00870BBE">
            <w:pPr>
              <w:rPr>
                <w:rFonts w:ascii="Times New Roman" w:hAnsi="Times New Roman" w:cs="Times New Roman"/>
                <w:color w:val="000000" w:themeColor="text1"/>
                <w:sz w:val="24"/>
                <w:szCs w:val="24"/>
                <w:lang w:val="it-IT"/>
              </w:rPr>
            </w:pPr>
            <w:r w:rsidRPr="00870BBE">
              <w:rPr>
                <w:rFonts w:ascii="Times New Roman" w:hAnsi="Times New Roman" w:cs="Times New Roman"/>
                <w:color w:val="000000" w:themeColor="text1"/>
                <w:sz w:val="24"/>
                <w:szCs w:val="24"/>
                <w:lang w:val="it-IT"/>
              </w:rPr>
              <w:t>Татјана Јуришић,</w:t>
            </w:r>
          </w:p>
          <w:p w:rsidR="0027665E" w:rsidRPr="00E1161D" w:rsidRDefault="0027665E" w:rsidP="00870BBE">
            <w:pPr>
              <w:rPr>
                <w:rFonts w:ascii="Times New Roman" w:hAnsi="Times New Roman" w:cs="Times New Roman"/>
                <w:color w:val="000000" w:themeColor="text1"/>
                <w:sz w:val="24"/>
                <w:szCs w:val="24"/>
                <w:lang w:val="it-IT"/>
              </w:rPr>
            </w:pPr>
            <w:r w:rsidRPr="00870BBE">
              <w:rPr>
                <w:rFonts w:ascii="Times New Roman" w:hAnsi="Times New Roman" w:cs="Times New Roman"/>
                <w:color w:val="000000" w:themeColor="text1"/>
                <w:sz w:val="24"/>
                <w:szCs w:val="24"/>
              </w:rPr>
              <w:t>Наташа</w:t>
            </w:r>
            <w:r w:rsidRPr="00E1161D">
              <w:rPr>
                <w:rFonts w:ascii="Times New Roman" w:hAnsi="Times New Roman" w:cs="Times New Roman"/>
                <w:color w:val="000000" w:themeColor="text1"/>
                <w:sz w:val="24"/>
                <w:szCs w:val="24"/>
                <w:lang w:val="it-IT"/>
              </w:rPr>
              <w:t xml:space="preserve"> </w:t>
            </w:r>
            <w:r w:rsidRPr="00870BBE">
              <w:rPr>
                <w:rFonts w:ascii="Times New Roman" w:hAnsi="Times New Roman" w:cs="Times New Roman"/>
                <w:color w:val="000000" w:themeColor="text1"/>
                <w:sz w:val="24"/>
                <w:szCs w:val="24"/>
              </w:rPr>
              <w:t>Пајић</w:t>
            </w:r>
          </w:p>
          <w:p w:rsidR="0027665E" w:rsidRPr="00E1161D" w:rsidRDefault="0027665E" w:rsidP="00870BBE">
            <w:pPr>
              <w:rPr>
                <w:rFonts w:ascii="Times New Roman" w:hAnsi="Times New Roman" w:cs="Times New Roman"/>
                <w:color w:val="000000" w:themeColor="text1"/>
                <w:sz w:val="24"/>
                <w:szCs w:val="24"/>
                <w:lang w:val="it-IT"/>
              </w:rPr>
            </w:pPr>
            <w:r w:rsidRPr="00870BBE">
              <w:rPr>
                <w:rFonts w:ascii="Times New Roman" w:hAnsi="Times New Roman" w:cs="Times New Roman"/>
                <w:color w:val="000000" w:themeColor="text1"/>
                <w:sz w:val="24"/>
                <w:szCs w:val="24"/>
              </w:rPr>
              <w:t>Ученик</w:t>
            </w:r>
            <w:r w:rsidRPr="00E1161D">
              <w:rPr>
                <w:rFonts w:ascii="Times New Roman" w:hAnsi="Times New Roman" w:cs="Times New Roman"/>
                <w:color w:val="000000" w:themeColor="text1"/>
                <w:sz w:val="24"/>
                <w:szCs w:val="24"/>
                <w:lang w:val="it-IT"/>
              </w:rPr>
              <w:t>:</w:t>
            </w:r>
            <w:r w:rsidRPr="00E1161D">
              <w:rPr>
                <w:rFonts w:ascii="Times New Roman" w:hAnsi="Times New Roman" w:cs="Times New Roman"/>
                <w:color w:val="000000" w:themeColor="text1"/>
                <w:sz w:val="24"/>
                <w:szCs w:val="24"/>
                <w:lang w:val="it-IT"/>
              </w:rPr>
              <w:br/>
            </w:r>
            <w:r w:rsidRPr="00870BBE">
              <w:rPr>
                <w:rFonts w:ascii="Times New Roman" w:hAnsi="Times New Roman" w:cs="Times New Roman"/>
                <w:color w:val="000000" w:themeColor="text1"/>
                <w:sz w:val="24"/>
                <w:szCs w:val="24"/>
              </w:rPr>
              <w:t>ученик</w:t>
            </w:r>
            <w:r w:rsidRPr="00E1161D">
              <w:rPr>
                <w:rFonts w:ascii="Times New Roman" w:hAnsi="Times New Roman" w:cs="Times New Roman"/>
                <w:color w:val="000000" w:themeColor="text1"/>
                <w:sz w:val="24"/>
                <w:szCs w:val="24"/>
                <w:lang w:val="it-IT"/>
              </w:rPr>
              <w:t>:</w:t>
            </w:r>
          </w:p>
          <w:p w:rsidR="0027665E" w:rsidRPr="00E1161D" w:rsidRDefault="0027665E" w:rsidP="00870BBE">
            <w:pPr>
              <w:rPr>
                <w:rFonts w:ascii="Times New Roman" w:hAnsi="Times New Roman" w:cs="Times New Roman"/>
                <w:color w:val="000000" w:themeColor="text1"/>
                <w:sz w:val="24"/>
                <w:szCs w:val="24"/>
                <w:lang w:val="it-IT"/>
              </w:rPr>
            </w:pPr>
            <w:r w:rsidRPr="00870BBE">
              <w:rPr>
                <w:rFonts w:ascii="Times New Roman" w:hAnsi="Times New Roman" w:cs="Times New Roman"/>
                <w:color w:val="000000" w:themeColor="text1"/>
                <w:sz w:val="24"/>
                <w:szCs w:val="24"/>
              </w:rPr>
              <w:t>Родитељ</w:t>
            </w:r>
            <w:r w:rsidRPr="00E1161D">
              <w:rPr>
                <w:rFonts w:ascii="Times New Roman" w:hAnsi="Times New Roman" w:cs="Times New Roman"/>
                <w:color w:val="000000" w:themeColor="text1"/>
                <w:sz w:val="24"/>
                <w:szCs w:val="24"/>
                <w:lang w:val="it-IT"/>
              </w:rPr>
              <w:t>:</w:t>
            </w:r>
            <w:r w:rsidRPr="00870BBE">
              <w:rPr>
                <w:rFonts w:ascii="Times New Roman" w:hAnsi="Times New Roman" w:cs="Times New Roman"/>
                <w:color w:val="000000" w:themeColor="text1"/>
                <w:sz w:val="24"/>
                <w:szCs w:val="24"/>
              </w:rPr>
              <w:t>Биљана</w:t>
            </w:r>
            <w:r w:rsidRPr="00E1161D">
              <w:rPr>
                <w:rFonts w:ascii="Times New Roman" w:hAnsi="Times New Roman" w:cs="Times New Roman"/>
                <w:color w:val="000000" w:themeColor="text1"/>
                <w:sz w:val="24"/>
                <w:szCs w:val="24"/>
                <w:lang w:val="it-IT"/>
              </w:rPr>
              <w:t xml:space="preserve"> </w:t>
            </w:r>
            <w:r w:rsidRPr="00870BBE">
              <w:rPr>
                <w:rFonts w:ascii="Times New Roman" w:hAnsi="Times New Roman" w:cs="Times New Roman"/>
                <w:color w:val="000000" w:themeColor="text1"/>
                <w:sz w:val="24"/>
                <w:szCs w:val="24"/>
              </w:rPr>
              <w:t>Вуков</w:t>
            </w:r>
          </w:p>
          <w:p w:rsidR="0027665E" w:rsidRPr="00E1161D" w:rsidRDefault="0027665E" w:rsidP="00870BBE">
            <w:pPr>
              <w:rPr>
                <w:rFonts w:ascii="Times New Roman" w:hAnsi="Times New Roman" w:cs="Times New Roman"/>
                <w:color w:val="000000" w:themeColor="text1"/>
                <w:sz w:val="24"/>
                <w:szCs w:val="24"/>
                <w:lang w:val="it-IT"/>
              </w:rPr>
            </w:pPr>
          </w:p>
        </w:tc>
        <w:tc>
          <w:tcPr>
            <w:tcW w:w="652" w:type="pct"/>
            <w:gridSpan w:val="2"/>
          </w:tcPr>
          <w:p w:rsidR="0027665E" w:rsidRPr="00870BBE" w:rsidRDefault="0027665E" w:rsidP="00870BBE">
            <w:pPr>
              <w:rPr>
                <w:rFonts w:ascii="Times New Roman" w:hAnsi="Times New Roman" w:cs="Times New Roman"/>
                <w:color w:val="000000" w:themeColor="text1"/>
                <w:sz w:val="24"/>
                <w:szCs w:val="24"/>
                <w:lang w:val="it-IT"/>
              </w:rPr>
            </w:pPr>
            <w:r w:rsidRPr="00870BBE">
              <w:rPr>
                <w:rFonts w:ascii="Times New Roman" w:hAnsi="Times New Roman" w:cs="Times New Roman"/>
                <w:color w:val="000000" w:themeColor="text1"/>
                <w:sz w:val="24"/>
                <w:szCs w:val="24"/>
                <w:lang w:val="it-IT"/>
              </w:rPr>
              <w:t>Анализа ,</w:t>
            </w:r>
          </w:p>
          <w:p w:rsidR="0027665E" w:rsidRPr="00E1161D" w:rsidRDefault="0027665E" w:rsidP="00870BBE">
            <w:pPr>
              <w:rPr>
                <w:rFonts w:ascii="Times New Roman" w:hAnsi="Times New Roman" w:cs="Times New Roman"/>
                <w:color w:val="000000" w:themeColor="text1"/>
                <w:sz w:val="24"/>
                <w:szCs w:val="24"/>
                <w:lang w:val="it-IT"/>
              </w:rPr>
            </w:pPr>
            <w:r w:rsidRPr="00870BBE">
              <w:rPr>
                <w:rFonts w:ascii="Times New Roman" w:hAnsi="Times New Roman" w:cs="Times New Roman"/>
                <w:color w:val="000000" w:themeColor="text1"/>
                <w:sz w:val="24"/>
                <w:szCs w:val="24"/>
                <w:lang w:val="it-IT"/>
              </w:rPr>
              <w:t>Планирање</w:t>
            </w:r>
            <w:r w:rsidRPr="00E1161D">
              <w:rPr>
                <w:rFonts w:ascii="Times New Roman" w:hAnsi="Times New Roman" w:cs="Times New Roman"/>
                <w:color w:val="000000" w:themeColor="text1"/>
                <w:sz w:val="24"/>
                <w:szCs w:val="24"/>
                <w:lang w:val="it-IT"/>
              </w:rPr>
              <w:t xml:space="preserve"> ,</w:t>
            </w:r>
          </w:p>
          <w:p w:rsidR="0027665E" w:rsidRPr="00E1161D" w:rsidRDefault="0027665E" w:rsidP="00870BBE">
            <w:pPr>
              <w:rPr>
                <w:rFonts w:ascii="Times New Roman" w:hAnsi="Times New Roman" w:cs="Times New Roman"/>
                <w:color w:val="000000" w:themeColor="text1"/>
                <w:sz w:val="24"/>
                <w:szCs w:val="24"/>
                <w:lang w:val="it-IT"/>
              </w:rPr>
            </w:pPr>
            <w:r w:rsidRPr="00870BBE">
              <w:rPr>
                <w:rFonts w:ascii="Times New Roman" w:hAnsi="Times New Roman" w:cs="Times New Roman"/>
                <w:color w:val="000000" w:themeColor="text1"/>
                <w:sz w:val="24"/>
                <w:szCs w:val="24"/>
              </w:rPr>
              <w:t>осмишљавање</w:t>
            </w:r>
            <w:r w:rsidRPr="00E1161D">
              <w:rPr>
                <w:rFonts w:ascii="Times New Roman" w:hAnsi="Times New Roman" w:cs="Times New Roman"/>
                <w:color w:val="000000" w:themeColor="text1"/>
                <w:sz w:val="24"/>
                <w:szCs w:val="24"/>
                <w:lang w:val="it-IT"/>
              </w:rPr>
              <w:t xml:space="preserve"> </w:t>
            </w:r>
            <w:r w:rsidRPr="00870BBE">
              <w:rPr>
                <w:rFonts w:ascii="Times New Roman" w:hAnsi="Times New Roman" w:cs="Times New Roman"/>
                <w:color w:val="000000" w:themeColor="text1"/>
                <w:sz w:val="24"/>
                <w:szCs w:val="24"/>
              </w:rPr>
              <w:t>извора</w:t>
            </w:r>
            <w:r w:rsidRPr="00E1161D">
              <w:rPr>
                <w:rFonts w:ascii="Times New Roman" w:hAnsi="Times New Roman" w:cs="Times New Roman"/>
                <w:color w:val="000000" w:themeColor="text1"/>
                <w:sz w:val="24"/>
                <w:szCs w:val="24"/>
                <w:lang w:val="it-IT"/>
              </w:rPr>
              <w:t xml:space="preserve"> </w:t>
            </w:r>
            <w:r w:rsidRPr="00870BBE">
              <w:rPr>
                <w:rFonts w:ascii="Times New Roman" w:hAnsi="Times New Roman" w:cs="Times New Roman"/>
                <w:color w:val="000000" w:themeColor="text1"/>
                <w:sz w:val="24"/>
                <w:szCs w:val="24"/>
              </w:rPr>
              <w:t>доказа</w:t>
            </w:r>
          </w:p>
        </w:tc>
        <w:tc>
          <w:tcPr>
            <w:tcW w:w="456" w:type="pct"/>
            <w:gridSpan w:val="2"/>
          </w:tcPr>
          <w:p w:rsidR="0027665E" w:rsidRPr="00870BBE" w:rsidRDefault="0027665E" w:rsidP="00870BBE">
            <w:pPr>
              <w:rPr>
                <w:rFonts w:ascii="Times New Roman" w:hAnsi="Times New Roman" w:cs="Times New Roman"/>
                <w:color w:val="000000" w:themeColor="text1"/>
                <w:sz w:val="24"/>
                <w:szCs w:val="24"/>
                <w:lang w:val="it-IT"/>
              </w:rPr>
            </w:pPr>
            <w:r w:rsidRPr="00870BBE">
              <w:rPr>
                <w:rFonts w:ascii="Times New Roman" w:hAnsi="Times New Roman" w:cs="Times New Roman"/>
                <w:color w:val="000000" w:themeColor="text1"/>
                <w:sz w:val="24"/>
                <w:szCs w:val="24"/>
                <w:lang w:val="it-IT"/>
              </w:rPr>
              <w:t>Септембар</w:t>
            </w:r>
          </w:p>
          <w:p w:rsidR="0027665E" w:rsidRPr="00870BBE" w:rsidRDefault="0027665E" w:rsidP="00870BBE">
            <w:pPr>
              <w:rPr>
                <w:rFonts w:ascii="Times New Roman" w:hAnsi="Times New Roman" w:cs="Times New Roman"/>
                <w:color w:val="000000" w:themeColor="text1"/>
                <w:sz w:val="24"/>
                <w:szCs w:val="24"/>
              </w:rPr>
            </w:pPr>
            <w:r w:rsidRPr="00870BBE">
              <w:rPr>
                <w:rFonts w:ascii="Times New Roman" w:hAnsi="Times New Roman" w:cs="Times New Roman"/>
                <w:color w:val="000000" w:themeColor="text1"/>
                <w:sz w:val="24"/>
                <w:szCs w:val="24"/>
                <w:lang w:val="it-IT"/>
              </w:rPr>
              <w:t>20</w:t>
            </w:r>
            <w:r w:rsidRPr="00870BBE">
              <w:rPr>
                <w:rFonts w:ascii="Times New Roman" w:hAnsi="Times New Roman" w:cs="Times New Roman"/>
                <w:color w:val="000000" w:themeColor="text1"/>
                <w:sz w:val="24"/>
                <w:szCs w:val="24"/>
              </w:rPr>
              <w:t>26</w:t>
            </w:r>
          </w:p>
        </w:tc>
        <w:tc>
          <w:tcPr>
            <w:tcW w:w="1075" w:type="pct"/>
          </w:tcPr>
          <w:p w:rsidR="0027665E" w:rsidRPr="00870BBE" w:rsidRDefault="0027665E" w:rsidP="00870BBE">
            <w:pPr>
              <w:ind w:right="1151"/>
              <w:rPr>
                <w:rFonts w:ascii="Times New Roman" w:hAnsi="Times New Roman" w:cs="Times New Roman"/>
                <w:color w:val="000000" w:themeColor="text1"/>
                <w:sz w:val="24"/>
                <w:szCs w:val="24"/>
                <w:lang w:val="it-IT"/>
              </w:rPr>
            </w:pPr>
            <w:r w:rsidRPr="00870BBE">
              <w:rPr>
                <w:rFonts w:ascii="Times New Roman" w:hAnsi="Times New Roman" w:cs="Times New Roman"/>
                <w:color w:val="000000" w:themeColor="text1"/>
                <w:sz w:val="24"/>
                <w:szCs w:val="24"/>
                <w:lang w:val="it-IT"/>
              </w:rPr>
              <w:t>Акциони план</w:t>
            </w:r>
          </w:p>
        </w:tc>
      </w:tr>
      <w:tr w:rsidR="00870BBE" w:rsidRPr="00870BBE" w:rsidTr="00870BBE">
        <w:trPr>
          <w:trHeight w:val="208"/>
          <w:jc w:val="center"/>
        </w:trPr>
        <w:tc>
          <w:tcPr>
            <w:tcW w:w="854" w:type="pct"/>
            <w:gridSpan w:val="2"/>
            <w:vAlign w:val="center"/>
          </w:tcPr>
          <w:p w:rsidR="0027665E" w:rsidRPr="00870BBE" w:rsidRDefault="0027665E" w:rsidP="00870BBE">
            <w:pPr>
              <w:rPr>
                <w:rFonts w:ascii="Times New Roman" w:hAnsi="Times New Roman" w:cs="Times New Roman"/>
                <w:color w:val="000000" w:themeColor="text1"/>
                <w:sz w:val="24"/>
                <w:szCs w:val="24"/>
              </w:rPr>
            </w:pPr>
          </w:p>
        </w:tc>
        <w:tc>
          <w:tcPr>
            <w:tcW w:w="978" w:type="pct"/>
          </w:tcPr>
          <w:p w:rsidR="0027665E" w:rsidRPr="00870BBE" w:rsidRDefault="0027665E" w:rsidP="00870BBE">
            <w:pPr>
              <w:ind w:left="360"/>
              <w:rPr>
                <w:rFonts w:ascii="Times New Roman" w:hAnsi="Times New Roman" w:cs="Times New Roman"/>
                <w:color w:val="000000" w:themeColor="text1"/>
                <w:sz w:val="24"/>
                <w:szCs w:val="24"/>
              </w:rPr>
            </w:pPr>
            <w:r w:rsidRPr="00870BBE">
              <w:rPr>
                <w:rFonts w:ascii="Times New Roman" w:hAnsi="Times New Roman" w:cs="Times New Roman"/>
                <w:color w:val="000000" w:themeColor="text1"/>
                <w:sz w:val="24"/>
                <w:szCs w:val="24"/>
              </w:rPr>
              <w:t>Избор Координатора Тима</w:t>
            </w:r>
          </w:p>
        </w:tc>
        <w:tc>
          <w:tcPr>
            <w:tcW w:w="945" w:type="pct"/>
            <w:gridSpan w:val="2"/>
          </w:tcPr>
          <w:p w:rsidR="0027665E" w:rsidRPr="00870BBE" w:rsidRDefault="0027665E" w:rsidP="00870BBE">
            <w:pPr>
              <w:rPr>
                <w:rFonts w:ascii="Times New Roman" w:hAnsi="Times New Roman" w:cs="Times New Roman"/>
                <w:color w:val="000000" w:themeColor="text1"/>
                <w:sz w:val="24"/>
                <w:szCs w:val="24"/>
              </w:rPr>
            </w:pPr>
            <w:r w:rsidRPr="00870BBE">
              <w:rPr>
                <w:rFonts w:ascii="Times New Roman" w:hAnsi="Times New Roman" w:cs="Times New Roman"/>
                <w:color w:val="000000" w:themeColor="text1"/>
                <w:sz w:val="24"/>
                <w:szCs w:val="24"/>
              </w:rPr>
              <w:t>Чланови Тима</w:t>
            </w:r>
          </w:p>
        </w:tc>
        <w:tc>
          <w:tcPr>
            <w:tcW w:w="652" w:type="pct"/>
            <w:gridSpan w:val="2"/>
          </w:tcPr>
          <w:p w:rsidR="0027665E" w:rsidRPr="00870BBE" w:rsidRDefault="0027665E" w:rsidP="00870BBE">
            <w:pPr>
              <w:rPr>
                <w:rFonts w:ascii="Times New Roman" w:hAnsi="Times New Roman" w:cs="Times New Roman"/>
                <w:color w:val="000000" w:themeColor="text1"/>
                <w:sz w:val="24"/>
                <w:szCs w:val="24"/>
              </w:rPr>
            </w:pPr>
            <w:r w:rsidRPr="00870BBE">
              <w:rPr>
                <w:rFonts w:ascii="Times New Roman" w:hAnsi="Times New Roman" w:cs="Times New Roman"/>
                <w:color w:val="000000" w:themeColor="text1"/>
                <w:sz w:val="24"/>
                <w:szCs w:val="24"/>
              </w:rPr>
              <w:t>Тајно гласање или договор</w:t>
            </w:r>
          </w:p>
        </w:tc>
        <w:tc>
          <w:tcPr>
            <w:tcW w:w="456" w:type="pct"/>
            <w:gridSpan w:val="2"/>
          </w:tcPr>
          <w:p w:rsidR="0027665E" w:rsidRPr="00870BBE" w:rsidRDefault="0027665E" w:rsidP="00870BBE">
            <w:pPr>
              <w:rPr>
                <w:rFonts w:ascii="Times New Roman" w:hAnsi="Times New Roman" w:cs="Times New Roman"/>
                <w:color w:val="000000" w:themeColor="text1"/>
                <w:sz w:val="24"/>
                <w:szCs w:val="24"/>
              </w:rPr>
            </w:pPr>
            <w:r w:rsidRPr="00870BBE">
              <w:rPr>
                <w:rFonts w:ascii="Times New Roman" w:hAnsi="Times New Roman" w:cs="Times New Roman"/>
                <w:color w:val="000000" w:themeColor="text1"/>
                <w:sz w:val="24"/>
                <w:szCs w:val="24"/>
              </w:rPr>
              <w:t>септембар</w:t>
            </w:r>
          </w:p>
        </w:tc>
        <w:tc>
          <w:tcPr>
            <w:tcW w:w="1075" w:type="pct"/>
          </w:tcPr>
          <w:p w:rsidR="0027665E" w:rsidRPr="00870BBE" w:rsidRDefault="0027665E" w:rsidP="00870BBE">
            <w:pPr>
              <w:ind w:right="1151"/>
              <w:rPr>
                <w:rFonts w:ascii="Times New Roman" w:hAnsi="Times New Roman" w:cs="Times New Roman"/>
                <w:color w:val="000000" w:themeColor="text1"/>
                <w:sz w:val="24"/>
                <w:szCs w:val="24"/>
              </w:rPr>
            </w:pPr>
            <w:r w:rsidRPr="00870BBE">
              <w:rPr>
                <w:rFonts w:ascii="Times New Roman" w:hAnsi="Times New Roman" w:cs="Times New Roman"/>
                <w:color w:val="000000" w:themeColor="text1"/>
                <w:sz w:val="24"/>
                <w:szCs w:val="24"/>
              </w:rPr>
              <w:t>Записник са састанака Тима</w:t>
            </w:r>
          </w:p>
        </w:tc>
      </w:tr>
      <w:tr w:rsidR="00870BBE" w:rsidRPr="000B4481" w:rsidTr="00870BBE">
        <w:trPr>
          <w:trHeight w:val="208"/>
          <w:jc w:val="center"/>
        </w:trPr>
        <w:tc>
          <w:tcPr>
            <w:tcW w:w="854" w:type="pct"/>
            <w:gridSpan w:val="2"/>
            <w:vAlign w:val="center"/>
          </w:tcPr>
          <w:p w:rsidR="0027665E" w:rsidRPr="00870BBE" w:rsidRDefault="0027665E" w:rsidP="00870BBE">
            <w:pPr>
              <w:rPr>
                <w:rFonts w:ascii="Times New Roman" w:hAnsi="Times New Roman" w:cs="Times New Roman"/>
                <w:color w:val="000000" w:themeColor="text1"/>
                <w:sz w:val="24"/>
                <w:szCs w:val="24"/>
              </w:rPr>
            </w:pPr>
          </w:p>
        </w:tc>
        <w:tc>
          <w:tcPr>
            <w:tcW w:w="978" w:type="pct"/>
          </w:tcPr>
          <w:p w:rsidR="0027665E" w:rsidRPr="00870BBE" w:rsidRDefault="0027665E" w:rsidP="00870BBE">
            <w:pPr>
              <w:ind w:left="360"/>
              <w:rPr>
                <w:rFonts w:ascii="Times New Roman" w:hAnsi="Times New Roman" w:cs="Times New Roman"/>
                <w:color w:val="000000" w:themeColor="text1"/>
                <w:sz w:val="24"/>
                <w:szCs w:val="24"/>
              </w:rPr>
            </w:pPr>
            <w:r w:rsidRPr="00870BBE">
              <w:rPr>
                <w:rFonts w:ascii="Times New Roman" w:hAnsi="Times New Roman" w:cs="Times New Roman"/>
                <w:color w:val="000000" w:themeColor="text1"/>
                <w:sz w:val="24"/>
                <w:szCs w:val="24"/>
              </w:rPr>
              <w:t>Самовредновање рада Тима за самовредновање</w:t>
            </w:r>
          </w:p>
        </w:tc>
        <w:tc>
          <w:tcPr>
            <w:tcW w:w="945" w:type="pct"/>
            <w:gridSpan w:val="2"/>
          </w:tcPr>
          <w:p w:rsidR="0027665E" w:rsidRPr="00870BBE" w:rsidRDefault="0027665E" w:rsidP="00870BBE">
            <w:pPr>
              <w:rPr>
                <w:rFonts w:ascii="Times New Roman" w:hAnsi="Times New Roman" w:cs="Times New Roman"/>
                <w:color w:val="000000" w:themeColor="text1"/>
                <w:sz w:val="24"/>
                <w:szCs w:val="24"/>
              </w:rPr>
            </w:pPr>
            <w:r w:rsidRPr="00870BBE">
              <w:rPr>
                <w:rFonts w:ascii="Times New Roman" w:hAnsi="Times New Roman" w:cs="Times New Roman"/>
                <w:color w:val="000000" w:themeColor="text1"/>
                <w:sz w:val="24"/>
                <w:szCs w:val="24"/>
              </w:rPr>
              <w:t>Цицмил Мирослав</w:t>
            </w:r>
          </w:p>
          <w:p w:rsidR="0027665E" w:rsidRPr="00870BBE" w:rsidRDefault="0027665E" w:rsidP="00870BBE">
            <w:pPr>
              <w:rPr>
                <w:rFonts w:ascii="Times New Roman" w:hAnsi="Times New Roman" w:cs="Times New Roman"/>
                <w:color w:val="000000" w:themeColor="text1"/>
                <w:sz w:val="24"/>
                <w:szCs w:val="24"/>
                <w:lang w:val="it-IT"/>
              </w:rPr>
            </w:pPr>
            <w:r w:rsidRPr="00870BBE">
              <w:rPr>
                <w:rFonts w:ascii="Times New Roman" w:hAnsi="Times New Roman" w:cs="Times New Roman"/>
                <w:color w:val="000000" w:themeColor="text1"/>
                <w:sz w:val="24"/>
                <w:szCs w:val="24"/>
                <w:lang w:val="it-IT"/>
              </w:rPr>
              <w:t>ДраганаНоваковић</w:t>
            </w:r>
          </w:p>
          <w:p w:rsidR="0027665E" w:rsidRPr="00870BBE" w:rsidRDefault="0027665E" w:rsidP="00870BBE">
            <w:pPr>
              <w:rPr>
                <w:rFonts w:ascii="Times New Roman" w:hAnsi="Times New Roman" w:cs="Times New Roman"/>
                <w:color w:val="000000" w:themeColor="text1"/>
                <w:sz w:val="24"/>
                <w:szCs w:val="24"/>
              </w:rPr>
            </w:pPr>
            <w:r w:rsidRPr="00870BBE">
              <w:rPr>
                <w:rFonts w:ascii="Times New Roman" w:hAnsi="Times New Roman" w:cs="Times New Roman"/>
                <w:color w:val="000000" w:themeColor="text1"/>
                <w:sz w:val="24"/>
                <w:szCs w:val="24"/>
              </w:rPr>
              <w:t>Љиљана Мировић</w:t>
            </w:r>
          </w:p>
        </w:tc>
        <w:tc>
          <w:tcPr>
            <w:tcW w:w="652" w:type="pct"/>
            <w:gridSpan w:val="2"/>
          </w:tcPr>
          <w:p w:rsidR="0027665E" w:rsidRPr="00870BBE" w:rsidRDefault="0027665E" w:rsidP="00870BBE">
            <w:pPr>
              <w:rPr>
                <w:rFonts w:ascii="Times New Roman" w:hAnsi="Times New Roman" w:cs="Times New Roman"/>
                <w:color w:val="000000" w:themeColor="text1"/>
                <w:sz w:val="24"/>
                <w:szCs w:val="24"/>
              </w:rPr>
            </w:pPr>
            <w:r w:rsidRPr="00870BBE">
              <w:rPr>
                <w:rFonts w:ascii="Times New Roman" w:hAnsi="Times New Roman" w:cs="Times New Roman"/>
                <w:color w:val="000000" w:themeColor="text1"/>
                <w:sz w:val="24"/>
                <w:szCs w:val="24"/>
              </w:rPr>
              <w:t>Попуњавање предложеног упитника из Приручника за самовредновање основних школа</w:t>
            </w:r>
          </w:p>
        </w:tc>
        <w:tc>
          <w:tcPr>
            <w:tcW w:w="456" w:type="pct"/>
            <w:gridSpan w:val="2"/>
          </w:tcPr>
          <w:p w:rsidR="0027665E" w:rsidRPr="00870BBE" w:rsidRDefault="0027665E" w:rsidP="00870BBE">
            <w:pPr>
              <w:rPr>
                <w:rFonts w:ascii="Times New Roman" w:hAnsi="Times New Roman" w:cs="Times New Roman"/>
                <w:color w:val="000000" w:themeColor="text1"/>
                <w:sz w:val="24"/>
                <w:szCs w:val="24"/>
              </w:rPr>
            </w:pPr>
            <w:r w:rsidRPr="00870BBE">
              <w:rPr>
                <w:rFonts w:ascii="Times New Roman" w:hAnsi="Times New Roman" w:cs="Times New Roman"/>
                <w:color w:val="000000" w:themeColor="text1"/>
                <w:sz w:val="24"/>
                <w:szCs w:val="24"/>
              </w:rPr>
              <w:t>септембар</w:t>
            </w:r>
          </w:p>
        </w:tc>
        <w:tc>
          <w:tcPr>
            <w:tcW w:w="1075" w:type="pct"/>
          </w:tcPr>
          <w:p w:rsidR="0027665E" w:rsidRPr="00870BBE" w:rsidRDefault="0027665E" w:rsidP="00870BBE">
            <w:pPr>
              <w:ind w:right="1151"/>
              <w:rPr>
                <w:rFonts w:ascii="Times New Roman" w:hAnsi="Times New Roman" w:cs="Times New Roman"/>
                <w:color w:val="000000" w:themeColor="text1"/>
                <w:sz w:val="24"/>
                <w:szCs w:val="24"/>
              </w:rPr>
            </w:pPr>
            <w:r w:rsidRPr="00870BBE">
              <w:rPr>
                <w:rFonts w:ascii="Times New Roman" w:hAnsi="Times New Roman" w:cs="Times New Roman"/>
                <w:color w:val="000000" w:themeColor="text1"/>
                <w:sz w:val="24"/>
                <w:szCs w:val="24"/>
              </w:rPr>
              <w:t>предходниИзвештај Тима за самовредновање,записници,радни материјал</w:t>
            </w:r>
          </w:p>
        </w:tc>
      </w:tr>
      <w:tr w:rsidR="00870BBE" w:rsidRPr="00870BBE" w:rsidTr="00870BBE">
        <w:trPr>
          <w:trHeight w:val="208"/>
          <w:jc w:val="center"/>
        </w:trPr>
        <w:tc>
          <w:tcPr>
            <w:tcW w:w="854" w:type="pct"/>
            <w:gridSpan w:val="2"/>
            <w:vMerge w:val="restart"/>
            <w:vAlign w:val="center"/>
          </w:tcPr>
          <w:p w:rsidR="0027665E" w:rsidRPr="00870BBE" w:rsidRDefault="0027665E" w:rsidP="00870BBE">
            <w:pPr>
              <w:rPr>
                <w:rFonts w:ascii="Times New Roman" w:hAnsi="Times New Roman" w:cs="Times New Roman"/>
                <w:color w:val="000000" w:themeColor="text1"/>
                <w:sz w:val="24"/>
                <w:szCs w:val="24"/>
              </w:rPr>
            </w:pPr>
            <w:r w:rsidRPr="00870BBE">
              <w:rPr>
                <w:rFonts w:ascii="Times New Roman" w:hAnsi="Times New Roman" w:cs="Times New Roman"/>
                <w:color w:val="000000" w:themeColor="text1"/>
                <w:sz w:val="24"/>
                <w:szCs w:val="24"/>
              </w:rPr>
              <w:t>3.Образовна постигнућа ученика</w:t>
            </w:r>
          </w:p>
        </w:tc>
        <w:tc>
          <w:tcPr>
            <w:tcW w:w="978" w:type="pct"/>
          </w:tcPr>
          <w:p w:rsidR="0027665E" w:rsidRPr="00870BBE" w:rsidRDefault="0027665E" w:rsidP="00870BBE">
            <w:pPr>
              <w:ind w:left="360"/>
              <w:rPr>
                <w:rFonts w:ascii="Times New Roman" w:hAnsi="Times New Roman" w:cs="Times New Roman"/>
                <w:color w:val="000000" w:themeColor="text1"/>
                <w:sz w:val="24"/>
                <w:szCs w:val="24"/>
              </w:rPr>
            </w:pPr>
            <w:r w:rsidRPr="00870BBE">
              <w:rPr>
                <w:rFonts w:ascii="Times New Roman" w:hAnsi="Times New Roman" w:cs="Times New Roman"/>
                <w:color w:val="000000" w:themeColor="text1"/>
                <w:sz w:val="24"/>
                <w:szCs w:val="24"/>
              </w:rPr>
              <w:t>Осмислити и сачинити гугл- анкете за ученике о задовољству припремном наставом и спровести анкетирање “бивших осмака” на добровољној бази</w:t>
            </w:r>
          </w:p>
        </w:tc>
        <w:tc>
          <w:tcPr>
            <w:tcW w:w="945" w:type="pct"/>
            <w:gridSpan w:val="2"/>
          </w:tcPr>
          <w:p w:rsidR="0027665E" w:rsidRPr="00870BBE" w:rsidRDefault="0027665E" w:rsidP="00870BBE">
            <w:pPr>
              <w:rPr>
                <w:rFonts w:ascii="Times New Roman" w:hAnsi="Times New Roman" w:cs="Times New Roman"/>
                <w:color w:val="000000" w:themeColor="text1"/>
                <w:sz w:val="24"/>
                <w:szCs w:val="24"/>
              </w:rPr>
            </w:pPr>
            <w:r w:rsidRPr="00870BBE">
              <w:rPr>
                <w:rFonts w:ascii="Times New Roman" w:hAnsi="Times New Roman" w:cs="Times New Roman"/>
                <w:color w:val="000000" w:themeColor="text1"/>
                <w:sz w:val="24"/>
                <w:szCs w:val="24"/>
              </w:rPr>
              <w:t>Љиљана Мировић</w:t>
            </w:r>
          </w:p>
          <w:p w:rsidR="0027665E" w:rsidRPr="00870BBE" w:rsidRDefault="0027665E" w:rsidP="00870BBE">
            <w:pPr>
              <w:rPr>
                <w:rFonts w:ascii="Times New Roman" w:hAnsi="Times New Roman" w:cs="Times New Roman"/>
                <w:color w:val="000000" w:themeColor="text1"/>
                <w:sz w:val="24"/>
                <w:szCs w:val="24"/>
              </w:rPr>
            </w:pPr>
            <w:r w:rsidRPr="00870BBE">
              <w:rPr>
                <w:rFonts w:ascii="Times New Roman" w:hAnsi="Times New Roman" w:cs="Times New Roman"/>
                <w:color w:val="000000" w:themeColor="text1"/>
                <w:sz w:val="24"/>
                <w:szCs w:val="24"/>
              </w:rPr>
              <w:t>Татјана Јуришић</w:t>
            </w:r>
          </w:p>
          <w:p w:rsidR="0027665E" w:rsidRPr="00870BBE" w:rsidRDefault="0027665E" w:rsidP="00870BBE">
            <w:pPr>
              <w:rPr>
                <w:rFonts w:ascii="Times New Roman" w:hAnsi="Times New Roman" w:cs="Times New Roman"/>
                <w:color w:val="000000" w:themeColor="text1"/>
                <w:sz w:val="24"/>
                <w:szCs w:val="24"/>
              </w:rPr>
            </w:pPr>
          </w:p>
        </w:tc>
        <w:tc>
          <w:tcPr>
            <w:tcW w:w="652" w:type="pct"/>
            <w:gridSpan w:val="2"/>
          </w:tcPr>
          <w:p w:rsidR="0027665E" w:rsidRPr="00870BBE" w:rsidRDefault="0027665E" w:rsidP="00870BBE">
            <w:pPr>
              <w:rPr>
                <w:rFonts w:ascii="Times New Roman" w:hAnsi="Times New Roman" w:cs="Times New Roman"/>
                <w:color w:val="000000" w:themeColor="text1"/>
                <w:sz w:val="24"/>
                <w:szCs w:val="24"/>
              </w:rPr>
            </w:pPr>
            <w:r w:rsidRPr="00870BBE">
              <w:rPr>
                <w:rFonts w:ascii="Times New Roman" w:hAnsi="Times New Roman" w:cs="Times New Roman"/>
                <w:color w:val="000000" w:themeColor="text1"/>
                <w:sz w:val="24"/>
                <w:szCs w:val="24"/>
              </w:rPr>
              <w:t>Планирање питања за гугл-анкете,спровођење коришћењем вибер група одељенских старешина са “бившим осмацима”</w:t>
            </w:r>
          </w:p>
          <w:p w:rsidR="0027665E" w:rsidRPr="00870BBE" w:rsidRDefault="0027665E" w:rsidP="00870BBE">
            <w:pPr>
              <w:rPr>
                <w:rFonts w:ascii="Times New Roman" w:hAnsi="Times New Roman" w:cs="Times New Roman"/>
                <w:color w:val="000000" w:themeColor="text1"/>
                <w:sz w:val="24"/>
                <w:szCs w:val="24"/>
              </w:rPr>
            </w:pPr>
            <w:r w:rsidRPr="00870BBE">
              <w:rPr>
                <w:rFonts w:ascii="Times New Roman" w:hAnsi="Times New Roman" w:cs="Times New Roman"/>
                <w:color w:val="000000" w:themeColor="text1"/>
                <w:sz w:val="24"/>
                <w:szCs w:val="24"/>
              </w:rPr>
              <w:t>Анализа одговора,сачињавање мини извештаја са мерама за побољшање</w:t>
            </w:r>
          </w:p>
        </w:tc>
        <w:tc>
          <w:tcPr>
            <w:tcW w:w="456" w:type="pct"/>
            <w:gridSpan w:val="2"/>
          </w:tcPr>
          <w:p w:rsidR="0027665E" w:rsidRPr="00870BBE" w:rsidRDefault="0027665E" w:rsidP="00870BBE">
            <w:pPr>
              <w:rPr>
                <w:rFonts w:ascii="Times New Roman" w:hAnsi="Times New Roman" w:cs="Times New Roman"/>
                <w:color w:val="000000" w:themeColor="text1"/>
                <w:sz w:val="24"/>
                <w:szCs w:val="24"/>
              </w:rPr>
            </w:pPr>
            <w:r w:rsidRPr="00870BBE">
              <w:rPr>
                <w:rFonts w:ascii="Times New Roman" w:hAnsi="Times New Roman" w:cs="Times New Roman"/>
                <w:color w:val="000000" w:themeColor="text1"/>
                <w:sz w:val="24"/>
                <w:szCs w:val="24"/>
              </w:rPr>
              <w:t>септембар</w:t>
            </w:r>
          </w:p>
        </w:tc>
        <w:tc>
          <w:tcPr>
            <w:tcW w:w="1075" w:type="pct"/>
          </w:tcPr>
          <w:p w:rsidR="0027665E" w:rsidRPr="00870BBE" w:rsidRDefault="0027665E" w:rsidP="00870BBE">
            <w:pPr>
              <w:ind w:right="1151"/>
              <w:rPr>
                <w:rFonts w:ascii="Times New Roman" w:hAnsi="Times New Roman" w:cs="Times New Roman"/>
                <w:color w:val="000000" w:themeColor="text1"/>
                <w:sz w:val="24"/>
                <w:szCs w:val="24"/>
              </w:rPr>
            </w:pPr>
            <w:r w:rsidRPr="00870BBE">
              <w:rPr>
                <w:rFonts w:ascii="Times New Roman" w:hAnsi="Times New Roman" w:cs="Times New Roman"/>
                <w:color w:val="000000" w:themeColor="text1"/>
                <w:sz w:val="24"/>
                <w:szCs w:val="24"/>
              </w:rPr>
              <w:t>Резултати анкета</w:t>
            </w:r>
          </w:p>
        </w:tc>
      </w:tr>
      <w:tr w:rsidR="00870BBE" w:rsidRPr="00870BBE" w:rsidTr="00870BBE">
        <w:trPr>
          <w:trHeight w:val="208"/>
          <w:jc w:val="center"/>
        </w:trPr>
        <w:tc>
          <w:tcPr>
            <w:tcW w:w="854" w:type="pct"/>
            <w:gridSpan w:val="2"/>
            <w:vMerge/>
            <w:vAlign w:val="center"/>
          </w:tcPr>
          <w:p w:rsidR="0027665E" w:rsidRPr="00870BBE" w:rsidRDefault="0027665E" w:rsidP="00870BBE">
            <w:pPr>
              <w:rPr>
                <w:rFonts w:ascii="Times New Roman" w:hAnsi="Times New Roman" w:cs="Times New Roman"/>
                <w:color w:val="000000" w:themeColor="text1"/>
                <w:sz w:val="24"/>
                <w:szCs w:val="24"/>
              </w:rPr>
            </w:pPr>
          </w:p>
        </w:tc>
        <w:tc>
          <w:tcPr>
            <w:tcW w:w="978" w:type="pct"/>
          </w:tcPr>
          <w:p w:rsidR="0027665E" w:rsidRPr="00870BBE" w:rsidRDefault="0027665E" w:rsidP="00870BBE">
            <w:pPr>
              <w:ind w:left="360"/>
              <w:rPr>
                <w:rFonts w:ascii="Times New Roman" w:hAnsi="Times New Roman" w:cs="Times New Roman"/>
                <w:color w:val="000000" w:themeColor="text1"/>
                <w:sz w:val="24"/>
                <w:szCs w:val="24"/>
              </w:rPr>
            </w:pPr>
            <w:r w:rsidRPr="00870BBE">
              <w:rPr>
                <w:rFonts w:ascii="Times New Roman" w:hAnsi="Times New Roman" w:cs="Times New Roman"/>
                <w:color w:val="000000" w:themeColor="text1"/>
                <w:sz w:val="24"/>
                <w:szCs w:val="24"/>
              </w:rPr>
              <w:t>Анализа извештаја о резултатима завршног испита за школу,упоређивање на локалном,регионалном и републичком нивоу и са резултатима ранијих година</w:t>
            </w:r>
          </w:p>
        </w:tc>
        <w:tc>
          <w:tcPr>
            <w:tcW w:w="945" w:type="pct"/>
            <w:gridSpan w:val="2"/>
          </w:tcPr>
          <w:p w:rsidR="0027665E" w:rsidRPr="00870BBE" w:rsidRDefault="0027665E" w:rsidP="00870BBE">
            <w:pPr>
              <w:rPr>
                <w:rFonts w:ascii="Times New Roman" w:hAnsi="Times New Roman" w:cs="Times New Roman"/>
                <w:color w:val="000000" w:themeColor="text1"/>
                <w:sz w:val="24"/>
                <w:szCs w:val="24"/>
              </w:rPr>
            </w:pPr>
            <w:r w:rsidRPr="00870BBE">
              <w:rPr>
                <w:rFonts w:ascii="Times New Roman" w:hAnsi="Times New Roman" w:cs="Times New Roman"/>
                <w:color w:val="000000" w:themeColor="text1"/>
                <w:sz w:val="24"/>
                <w:szCs w:val="24"/>
              </w:rPr>
              <w:t>Љиљана Мировић</w:t>
            </w:r>
          </w:p>
          <w:p w:rsidR="0027665E" w:rsidRPr="00870BBE" w:rsidRDefault="0027665E" w:rsidP="00870BBE">
            <w:pPr>
              <w:rPr>
                <w:rFonts w:ascii="Times New Roman" w:hAnsi="Times New Roman" w:cs="Times New Roman"/>
                <w:color w:val="000000" w:themeColor="text1"/>
                <w:sz w:val="24"/>
                <w:szCs w:val="24"/>
              </w:rPr>
            </w:pPr>
            <w:r w:rsidRPr="00870BBE">
              <w:rPr>
                <w:rFonts w:ascii="Times New Roman" w:hAnsi="Times New Roman" w:cs="Times New Roman"/>
                <w:color w:val="000000" w:themeColor="text1"/>
                <w:sz w:val="24"/>
                <w:szCs w:val="24"/>
              </w:rPr>
              <w:t>Татјана Јуришић</w:t>
            </w:r>
          </w:p>
          <w:p w:rsidR="0027665E" w:rsidRPr="00870BBE" w:rsidRDefault="0027665E" w:rsidP="00870BBE">
            <w:pPr>
              <w:rPr>
                <w:rFonts w:ascii="Times New Roman" w:hAnsi="Times New Roman" w:cs="Times New Roman"/>
                <w:color w:val="000000" w:themeColor="text1"/>
                <w:sz w:val="24"/>
                <w:szCs w:val="24"/>
              </w:rPr>
            </w:pPr>
            <w:r w:rsidRPr="00870BBE">
              <w:rPr>
                <w:rFonts w:ascii="Times New Roman" w:hAnsi="Times New Roman" w:cs="Times New Roman"/>
                <w:color w:val="000000" w:themeColor="text1"/>
                <w:sz w:val="24"/>
                <w:szCs w:val="24"/>
              </w:rPr>
              <w:t>Мирослав Цицмил</w:t>
            </w:r>
          </w:p>
        </w:tc>
        <w:tc>
          <w:tcPr>
            <w:tcW w:w="652" w:type="pct"/>
            <w:gridSpan w:val="2"/>
          </w:tcPr>
          <w:p w:rsidR="0027665E" w:rsidRPr="00870BBE" w:rsidRDefault="0027665E" w:rsidP="00870BBE">
            <w:pPr>
              <w:rPr>
                <w:rFonts w:ascii="Times New Roman" w:hAnsi="Times New Roman" w:cs="Times New Roman"/>
                <w:color w:val="000000" w:themeColor="text1"/>
                <w:sz w:val="24"/>
                <w:szCs w:val="24"/>
              </w:rPr>
            </w:pPr>
            <w:r w:rsidRPr="00870BBE">
              <w:rPr>
                <w:rFonts w:ascii="Times New Roman" w:hAnsi="Times New Roman" w:cs="Times New Roman"/>
                <w:color w:val="000000" w:themeColor="text1"/>
                <w:sz w:val="24"/>
                <w:szCs w:val="24"/>
              </w:rPr>
              <w:t>анализа</w:t>
            </w:r>
          </w:p>
        </w:tc>
        <w:tc>
          <w:tcPr>
            <w:tcW w:w="456" w:type="pct"/>
            <w:gridSpan w:val="2"/>
          </w:tcPr>
          <w:p w:rsidR="0027665E" w:rsidRPr="00870BBE" w:rsidRDefault="0027665E" w:rsidP="00870BBE">
            <w:pPr>
              <w:rPr>
                <w:rFonts w:ascii="Times New Roman" w:hAnsi="Times New Roman" w:cs="Times New Roman"/>
                <w:color w:val="000000" w:themeColor="text1"/>
                <w:sz w:val="24"/>
                <w:szCs w:val="24"/>
              </w:rPr>
            </w:pPr>
            <w:r w:rsidRPr="00870BBE">
              <w:rPr>
                <w:rFonts w:ascii="Times New Roman" w:hAnsi="Times New Roman" w:cs="Times New Roman"/>
                <w:color w:val="000000" w:themeColor="text1"/>
                <w:sz w:val="24"/>
                <w:szCs w:val="24"/>
              </w:rPr>
              <w:t>октобар</w:t>
            </w:r>
          </w:p>
        </w:tc>
        <w:tc>
          <w:tcPr>
            <w:tcW w:w="1075" w:type="pct"/>
          </w:tcPr>
          <w:p w:rsidR="0027665E" w:rsidRPr="00870BBE" w:rsidRDefault="0027665E" w:rsidP="00870BBE">
            <w:pPr>
              <w:ind w:right="1151"/>
              <w:rPr>
                <w:rFonts w:ascii="Times New Roman" w:hAnsi="Times New Roman" w:cs="Times New Roman"/>
                <w:color w:val="000000" w:themeColor="text1"/>
                <w:sz w:val="24"/>
                <w:szCs w:val="24"/>
              </w:rPr>
            </w:pPr>
            <w:r w:rsidRPr="00870BBE">
              <w:rPr>
                <w:rFonts w:ascii="Times New Roman" w:hAnsi="Times New Roman" w:cs="Times New Roman"/>
                <w:color w:val="000000" w:themeColor="text1"/>
                <w:sz w:val="24"/>
                <w:szCs w:val="24"/>
              </w:rPr>
              <w:t>Извештај ЗУОВ-а</w:t>
            </w:r>
          </w:p>
        </w:tc>
      </w:tr>
      <w:tr w:rsidR="00870BBE" w:rsidRPr="00870BBE" w:rsidTr="00870BBE">
        <w:trPr>
          <w:trHeight w:val="208"/>
          <w:jc w:val="center"/>
        </w:trPr>
        <w:tc>
          <w:tcPr>
            <w:tcW w:w="854" w:type="pct"/>
            <w:gridSpan w:val="2"/>
            <w:vMerge/>
            <w:vAlign w:val="center"/>
          </w:tcPr>
          <w:p w:rsidR="0027665E" w:rsidRPr="00870BBE" w:rsidRDefault="0027665E" w:rsidP="00870BBE">
            <w:pPr>
              <w:rPr>
                <w:rFonts w:ascii="Times New Roman" w:hAnsi="Times New Roman" w:cs="Times New Roman"/>
                <w:color w:val="000000" w:themeColor="text1"/>
                <w:sz w:val="24"/>
                <w:szCs w:val="24"/>
              </w:rPr>
            </w:pPr>
          </w:p>
        </w:tc>
        <w:tc>
          <w:tcPr>
            <w:tcW w:w="978" w:type="pct"/>
          </w:tcPr>
          <w:p w:rsidR="0027665E" w:rsidRPr="00870BBE" w:rsidRDefault="0027665E" w:rsidP="00870BBE">
            <w:pPr>
              <w:ind w:left="360"/>
              <w:rPr>
                <w:rFonts w:ascii="Times New Roman" w:hAnsi="Times New Roman" w:cs="Times New Roman"/>
                <w:color w:val="000000" w:themeColor="text1"/>
                <w:sz w:val="24"/>
                <w:szCs w:val="24"/>
              </w:rPr>
            </w:pPr>
            <w:r w:rsidRPr="00870BBE">
              <w:rPr>
                <w:rFonts w:ascii="Times New Roman" w:hAnsi="Times New Roman" w:cs="Times New Roman"/>
                <w:color w:val="000000" w:themeColor="text1"/>
                <w:sz w:val="24"/>
                <w:szCs w:val="24"/>
              </w:rPr>
              <w:t>Анализа квантитета и квалитета иницијалних тестирања и анализа истих</w:t>
            </w:r>
          </w:p>
        </w:tc>
        <w:tc>
          <w:tcPr>
            <w:tcW w:w="945" w:type="pct"/>
            <w:gridSpan w:val="2"/>
          </w:tcPr>
          <w:p w:rsidR="0027665E" w:rsidRPr="00870BBE" w:rsidRDefault="0027665E" w:rsidP="00870BBE">
            <w:pPr>
              <w:rPr>
                <w:rFonts w:ascii="Times New Roman" w:hAnsi="Times New Roman" w:cs="Times New Roman"/>
                <w:color w:val="000000" w:themeColor="text1"/>
                <w:sz w:val="24"/>
                <w:szCs w:val="24"/>
              </w:rPr>
            </w:pPr>
            <w:r w:rsidRPr="00870BBE">
              <w:rPr>
                <w:rFonts w:ascii="Times New Roman" w:hAnsi="Times New Roman" w:cs="Times New Roman"/>
                <w:color w:val="000000" w:themeColor="text1"/>
                <w:sz w:val="24"/>
                <w:szCs w:val="24"/>
              </w:rPr>
              <w:t>Љиљана Мировић</w:t>
            </w:r>
          </w:p>
          <w:p w:rsidR="0027665E" w:rsidRPr="00870BBE" w:rsidRDefault="0027665E" w:rsidP="00870BBE">
            <w:pPr>
              <w:rPr>
                <w:rFonts w:ascii="Times New Roman" w:hAnsi="Times New Roman" w:cs="Times New Roman"/>
                <w:color w:val="000000" w:themeColor="text1"/>
                <w:sz w:val="24"/>
                <w:szCs w:val="24"/>
              </w:rPr>
            </w:pPr>
            <w:r w:rsidRPr="00870BBE">
              <w:rPr>
                <w:rFonts w:ascii="Times New Roman" w:hAnsi="Times New Roman" w:cs="Times New Roman"/>
                <w:color w:val="000000" w:themeColor="text1"/>
                <w:sz w:val="24"/>
                <w:szCs w:val="24"/>
              </w:rPr>
              <w:t>Теодора Цветковић</w:t>
            </w:r>
          </w:p>
          <w:p w:rsidR="0027665E" w:rsidRPr="00870BBE" w:rsidRDefault="0027665E" w:rsidP="00870BBE">
            <w:pPr>
              <w:rPr>
                <w:rFonts w:ascii="Times New Roman" w:hAnsi="Times New Roman" w:cs="Times New Roman"/>
                <w:color w:val="000000" w:themeColor="text1"/>
                <w:sz w:val="24"/>
                <w:szCs w:val="24"/>
              </w:rPr>
            </w:pPr>
            <w:r w:rsidRPr="00870BBE">
              <w:rPr>
                <w:rFonts w:ascii="Times New Roman" w:hAnsi="Times New Roman" w:cs="Times New Roman"/>
                <w:color w:val="000000" w:themeColor="text1"/>
                <w:sz w:val="24"/>
                <w:szCs w:val="24"/>
              </w:rPr>
              <w:t>ученик</w:t>
            </w:r>
          </w:p>
        </w:tc>
        <w:tc>
          <w:tcPr>
            <w:tcW w:w="652" w:type="pct"/>
            <w:gridSpan w:val="2"/>
          </w:tcPr>
          <w:p w:rsidR="0027665E" w:rsidRPr="00870BBE" w:rsidRDefault="0027665E" w:rsidP="00870BBE">
            <w:pPr>
              <w:rPr>
                <w:rFonts w:ascii="Times New Roman" w:hAnsi="Times New Roman" w:cs="Times New Roman"/>
                <w:color w:val="000000" w:themeColor="text1"/>
                <w:sz w:val="24"/>
                <w:szCs w:val="24"/>
              </w:rPr>
            </w:pPr>
            <w:r w:rsidRPr="00870BBE">
              <w:rPr>
                <w:rFonts w:ascii="Times New Roman" w:hAnsi="Times New Roman" w:cs="Times New Roman"/>
                <w:color w:val="000000" w:themeColor="text1"/>
                <w:sz w:val="24"/>
                <w:szCs w:val="24"/>
              </w:rPr>
              <w:t>Утврђивање обима иницијалних тестирања,да ли у есдневнику има дата напомена о резултатима иницијалних и мерама за унапређење</w:t>
            </w:r>
          </w:p>
        </w:tc>
        <w:tc>
          <w:tcPr>
            <w:tcW w:w="456" w:type="pct"/>
            <w:gridSpan w:val="2"/>
          </w:tcPr>
          <w:p w:rsidR="0027665E" w:rsidRPr="00870BBE" w:rsidRDefault="0027665E" w:rsidP="00870BBE">
            <w:pPr>
              <w:rPr>
                <w:rFonts w:ascii="Times New Roman" w:hAnsi="Times New Roman" w:cs="Times New Roman"/>
                <w:color w:val="000000" w:themeColor="text1"/>
                <w:sz w:val="24"/>
                <w:szCs w:val="24"/>
              </w:rPr>
            </w:pPr>
            <w:r w:rsidRPr="00870BBE">
              <w:rPr>
                <w:rFonts w:ascii="Times New Roman" w:hAnsi="Times New Roman" w:cs="Times New Roman"/>
                <w:color w:val="000000" w:themeColor="text1"/>
                <w:sz w:val="24"/>
                <w:szCs w:val="24"/>
              </w:rPr>
              <w:t>октобар</w:t>
            </w:r>
          </w:p>
        </w:tc>
        <w:tc>
          <w:tcPr>
            <w:tcW w:w="1075" w:type="pct"/>
          </w:tcPr>
          <w:p w:rsidR="0027665E" w:rsidRPr="00870BBE" w:rsidRDefault="0027665E" w:rsidP="00870BBE">
            <w:pPr>
              <w:ind w:right="1151"/>
              <w:rPr>
                <w:rFonts w:ascii="Times New Roman" w:hAnsi="Times New Roman" w:cs="Times New Roman"/>
                <w:color w:val="000000" w:themeColor="text1"/>
                <w:sz w:val="24"/>
                <w:szCs w:val="24"/>
              </w:rPr>
            </w:pPr>
            <w:r w:rsidRPr="00870BBE">
              <w:rPr>
                <w:rFonts w:ascii="Times New Roman" w:hAnsi="Times New Roman" w:cs="Times New Roman"/>
                <w:color w:val="000000" w:themeColor="text1"/>
                <w:sz w:val="24"/>
                <w:szCs w:val="24"/>
              </w:rPr>
              <w:t>Извештај актива САРП</w:t>
            </w:r>
          </w:p>
        </w:tc>
      </w:tr>
      <w:tr w:rsidR="00870BBE" w:rsidRPr="00870BBE" w:rsidTr="00870BBE">
        <w:trPr>
          <w:trHeight w:val="208"/>
          <w:jc w:val="center"/>
        </w:trPr>
        <w:tc>
          <w:tcPr>
            <w:tcW w:w="854" w:type="pct"/>
            <w:gridSpan w:val="2"/>
            <w:vMerge/>
          </w:tcPr>
          <w:p w:rsidR="0027665E" w:rsidRPr="00870BBE" w:rsidRDefault="0027665E" w:rsidP="00870BBE">
            <w:pPr>
              <w:rPr>
                <w:rFonts w:ascii="Times New Roman" w:hAnsi="Times New Roman" w:cs="Times New Roman"/>
                <w:color w:val="000000" w:themeColor="text1"/>
                <w:sz w:val="24"/>
                <w:szCs w:val="24"/>
                <w:lang w:val="it-IT"/>
              </w:rPr>
            </w:pPr>
          </w:p>
        </w:tc>
        <w:tc>
          <w:tcPr>
            <w:tcW w:w="978" w:type="pct"/>
          </w:tcPr>
          <w:p w:rsidR="0027665E" w:rsidRPr="00E1161D" w:rsidRDefault="0027665E" w:rsidP="00870BBE">
            <w:pPr>
              <w:rPr>
                <w:rFonts w:ascii="Times New Roman" w:hAnsi="Times New Roman" w:cs="Times New Roman"/>
                <w:color w:val="000000" w:themeColor="text1"/>
                <w:sz w:val="24"/>
                <w:szCs w:val="24"/>
                <w:lang w:val="it-IT"/>
              </w:rPr>
            </w:pPr>
            <w:r w:rsidRPr="00870BBE">
              <w:rPr>
                <w:rFonts w:ascii="Times New Roman" w:hAnsi="Times New Roman" w:cs="Times New Roman"/>
                <w:color w:val="000000" w:themeColor="text1"/>
                <w:sz w:val="24"/>
                <w:szCs w:val="24"/>
              </w:rPr>
              <w:t>Сачинити</w:t>
            </w:r>
            <w:r w:rsidRPr="00E1161D">
              <w:rPr>
                <w:rFonts w:ascii="Times New Roman" w:hAnsi="Times New Roman" w:cs="Times New Roman"/>
                <w:color w:val="000000" w:themeColor="text1"/>
                <w:sz w:val="24"/>
                <w:szCs w:val="24"/>
                <w:lang w:val="it-IT"/>
              </w:rPr>
              <w:t xml:space="preserve"> </w:t>
            </w:r>
            <w:r w:rsidRPr="00870BBE">
              <w:rPr>
                <w:rFonts w:ascii="Times New Roman" w:hAnsi="Times New Roman" w:cs="Times New Roman"/>
                <w:color w:val="000000" w:themeColor="text1"/>
                <w:sz w:val="24"/>
                <w:szCs w:val="24"/>
              </w:rPr>
              <w:t>анкету</w:t>
            </w:r>
            <w:r w:rsidRPr="00E1161D">
              <w:rPr>
                <w:rFonts w:ascii="Times New Roman" w:hAnsi="Times New Roman" w:cs="Times New Roman"/>
                <w:color w:val="000000" w:themeColor="text1"/>
                <w:sz w:val="24"/>
                <w:szCs w:val="24"/>
                <w:lang w:val="it-IT"/>
              </w:rPr>
              <w:t xml:space="preserve"> ,</w:t>
            </w:r>
            <w:r w:rsidRPr="00870BBE">
              <w:rPr>
                <w:rFonts w:ascii="Times New Roman" w:hAnsi="Times New Roman" w:cs="Times New Roman"/>
                <w:color w:val="000000" w:themeColor="text1"/>
                <w:sz w:val="24"/>
                <w:szCs w:val="24"/>
              </w:rPr>
              <w:t>избор</w:t>
            </w:r>
            <w:r w:rsidRPr="00E1161D">
              <w:rPr>
                <w:rFonts w:ascii="Times New Roman" w:hAnsi="Times New Roman" w:cs="Times New Roman"/>
                <w:color w:val="000000" w:themeColor="text1"/>
                <w:sz w:val="24"/>
                <w:szCs w:val="24"/>
                <w:lang w:val="it-IT"/>
              </w:rPr>
              <w:t xml:space="preserve"> </w:t>
            </w:r>
            <w:r w:rsidRPr="00870BBE">
              <w:rPr>
                <w:rFonts w:ascii="Times New Roman" w:hAnsi="Times New Roman" w:cs="Times New Roman"/>
                <w:color w:val="000000" w:themeColor="text1"/>
                <w:sz w:val="24"/>
                <w:szCs w:val="24"/>
              </w:rPr>
              <w:t>ученика</w:t>
            </w:r>
            <w:r w:rsidRPr="00E1161D">
              <w:rPr>
                <w:rFonts w:ascii="Times New Roman" w:hAnsi="Times New Roman" w:cs="Times New Roman"/>
                <w:color w:val="000000" w:themeColor="text1"/>
                <w:sz w:val="24"/>
                <w:szCs w:val="24"/>
                <w:lang w:val="it-IT"/>
              </w:rPr>
              <w:t xml:space="preserve"> </w:t>
            </w:r>
            <w:r w:rsidRPr="00870BBE">
              <w:rPr>
                <w:rFonts w:ascii="Times New Roman" w:hAnsi="Times New Roman" w:cs="Times New Roman"/>
                <w:color w:val="000000" w:themeColor="text1"/>
                <w:sz w:val="24"/>
                <w:szCs w:val="24"/>
              </w:rPr>
              <w:t>и</w:t>
            </w:r>
            <w:r w:rsidRPr="00E1161D">
              <w:rPr>
                <w:rFonts w:ascii="Times New Roman" w:hAnsi="Times New Roman" w:cs="Times New Roman"/>
                <w:color w:val="000000" w:themeColor="text1"/>
                <w:sz w:val="24"/>
                <w:szCs w:val="24"/>
                <w:lang w:val="it-IT"/>
              </w:rPr>
              <w:t xml:space="preserve"> </w:t>
            </w:r>
            <w:r w:rsidRPr="00870BBE">
              <w:rPr>
                <w:rFonts w:ascii="Times New Roman" w:hAnsi="Times New Roman" w:cs="Times New Roman"/>
                <w:color w:val="000000" w:themeColor="text1"/>
                <w:sz w:val="24"/>
                <w:szCs w:val="24"/>
              </w:rPr>
              <w:t>родитеља</w:t>
            </w:r>
            <w:r w:rsidRPr="00E1161D">
              <w:rPr>
                <w:rFonts w:ascii="Times New Roman" w:hAnsi="Times New Roman" w:cs="Times New Roman"/>
                <w:color w:val="000000" w:themeColor="text1"/>
                <w:sz w:val="24"/>
                <w:szCs w:val="24"/>
                <w:lang w:val="it-IT"/>
              </w:rPr>
              <w:t>,</w:t>
            </w:r>
            <w:r w:rsidRPr="00870BBE">
              <w:rPr>
                <w:rFonts w:ascii="Times New Roman" w:hAnsi="Times New Roman" w:cs="Times New Roman"/>
                <w:color w:val="000000" w:themeColor="text1"/>
                <w:sz w:val="24"/>
                <w:szCs w:val="24"/>
              </w:rPr>
              <w:t>одредити</w:t>
            </w:r>
            <w:r w:rsidRPr="00E1161D">
              <w:rPr>
                <w:rFonts w:ascii="Times New Roman" w:hAnsi="Times New Roman" w:cs="Times New Roman"/>
                <w:color w:val="000000" w:themeColor="text1"/>
                <w:sz w:val="24"/>
                <w:szCs w:val="24"/>
                <w:lang w:val="it-IT"/>
              </w:rPr>
              <w:t xml:space="preserve"> </w:t>
            </w:r>
            <w:r w:rsidRPr="00870BBE">
              <w:rPr>
                <w:rFonts w:ascii="Times New Roman" w:hAnsi="Times New Roman" w:cs="Times New Roman"/>
                <w:color w:val="000000" w:themeColor="text1"/>
                <w:sz w:val="24"/>
                <w:szCs w:val="24"/>
              </w:rPr>
              <w:t>обим</w:t>
            </w:r>
            <w:r w:rsidRPr="00E1161D">
              <w:rPr>
                <w:rFonts w:ascii="Times New Roman" w:hAnsi="Times New Roman" w:cs="Times New Roman"/>
                <w:color w:val="000000" w:themeColor="text1"/>
                <w:sz w:val="24"/>
                <w:szCs w:val="24"/>
                <w:lang w:val="it-IT"/>
              </w:rPr>
              <w:t xml:space="preserve"> </w:t>
            </w:r>
            <w:r w:rsidRPr="00870BBE">
              <w:rPr>
                <w:rFonts w:ascii="Times New Roman" w:hAnsi="Times New Roman" w:cs="Times New Roman"/>
                <w:color w:val="000000" w:themeColor="text1"/>
                <w:sz w:val="24"/>
                <w:szCs w:val="24"/>
              </w:rPr>
              <w:t>испитаника</w:t>
            </w:r>
            <w:r w:rsidRPr="00E1161D">
              <w:rPr>
                <w:rFonts w:ascii="Times New Roman" w:hAnsi="Times New Roman" w:cs="Times New Roman"/>
                <w:color w:val="000000" w:themeColor="text1"/>
                <w:sz w:val="24"/>
                <w:szCs w:val="24"/>
                <w:lang w:val="it-IT"/>
              </w:rPr>
              <w:t>,</w:t>
            </w:r>
            <w:r w:rsidRPr="00870BBE">
              <w:rPr>
                <w:rFonts w:ascii="Times New Roman" w:hAnsi="Times New Roman" w:cs="Times New Roman"/>
                <w:color w:val="000000" w:themeColor="text1"/>
                <w:sz w:val="24"/>
                <w:szCs w:val="24"/>
              </w:rPr>
              <w:t>а</w:t>
            </w:r>
            <w:r w:rsidRPr="00870BBE">
              <w:rPr>
                <w:rFonts w:ascii="Times New Roman" w:hAnsi="Times New Roman" w:cs="Times New Roman"/>
                <w:color w:val="000000" w:themeColor="text1"/>
                <w:sz w:val="24"/>
                <w:szCs w:val="24"/>
                <w:lang w:val="it-IT"/>
              </w:rPr>
              <w:t>нкетирање ученика</w:t>
            </w:r>
            <w:r w:rsidRPr="00E1161D">
              <w:rPr>
                <w:rFonts w:ascii="Times New Roman" w:hAnsi="Times New Roman" w:cs="Times New Roman"/>
                <w:color w:val="000000" w:themeColor="text1"/>
                <w:sz w:val="24"/>
                <w:szCs w:val="24"/>
                <w:lang w:val="it-IT"/>
              </w:rPr>
              <w:t xml:space="preserve"> </w:t>
            </w:r>
            <w:r w:rsidRPr="00870BBE">
              <w:rPr>
                <w:rFonts w:ascii="Times New Roman" w:hAnsi="Times New Roman" w:cs="Times New Roman"/>
                <w:color w:val="000000" w:themeColor="text1"/>
                <w:sz w:val="24"/>
                <w:szCs w:val="24"/>
              </w:rPr>
              <w:t>и</w:t>
            </w:r>
            <w:r w:rsidRPr="00E1161D">
              <w:rPr>
                <w:rFonts w:ascii="Times New Roman" w:hAnsi="Times New Roman" w:cs="Times New Roman"/>
                <w:color w:val="000000" w:themeColor="text1"/>
                <w:sz w:val="24"/>
                <w:szCs w:val="24"/>
                <w:lang w:val="it-IT"/>
              </w:rPr>
              <w:t xml:space="preserve"> </w:t>
            </w:r>
            <w:r w:rsidRPr="00870BBE">
              <w:rPr>
                <w:rFonts w:ascii="Times New Roman" w:hAnsi="Times New Roman" w:cs="Times New Roman"/>
                <w:color w:val="000000" w:themeColor="text1"/>
                <w:sz w:val="24"/>
                <w:szCs w:val="24"/>
              </w:rPr>
              <w:t>родитеља</w:t>
            </w:r>
            <w:r w:rsidRPr="00870BBE">
              <w:rPr>
                <w:rFonts w:ascii="Times New Roman" w:hAnsi="Times New Roman" w:cs="Times New Roman"/>
                <w:color w:val="000000" w:themeColor="text1"/>
                <w:sz w:val="24"/>
                <w:szCs w:val="24"/>
                <w:lang w:val="it-IT"/>
              </w:rPr>
              <w:t xml:space="preserve"> </w:t>
            </w:r>
            <w:r w:rsidRPr="00870BBE">
              <w:rPr>
                <w:rFonts w:ascii="Times New Roman" w:hAnsi="Times New Roman" w:cs="Times New Roman"/>
                <w:color w:val="000000" w:themeColor="text1"/>
                <w:sz w:val="24"/>
                <w:szCs w:val="24"/>
              </w:rPr>
              <w:t>о</w:t>
            </w:r>
            <w:r w:rsidRPr="00E1161D">
              <w:rPr>
                <w:rFonts w:ascii="Times New Roman" w:hAnsi="Times New Roman" w:cs="Times New Roman"/>
                <w:color w:val="000000" w:themeColor="text1"/>
                <w:sz w:val="24"/>
                <w:szCs w:val="24"/>
                <w:lang w:val="it-IT"/>
              </w:rPr>
              <w:t xml:space="preserve"> </w:t>
            </w:r>
            <w:r w:rsidRPr="00870BBE">
              <w:rPr>
                <w:rFonts w:ascii="Times New Roman" w:hAnsi="Times New Roman" w:cs="Times New Roman"/>
                <w:color w:val="000000" w:themeColor="text1"/>
                <w:sz w:val="24"/>
                <w:szCs w:val="24"/>
              </w:rPr>
              <w:t>задовољству</w:t>
            </w:r>
            <w:r w:rsidRPr="00E1161D">
              <w:rPr>
                <w:rFonts w:ascii="Times New Roman" w:hAnsi="Times New Roman" w:cs="Times New Roman"/>
                <w:color w:val="000000" w:themeColor="text1"/>
                <w:sz w:val="24"/>
                <w:szCs w:val="24"/>
                <w:lang w:val="it-IT"/>
              </w:rPr>
              <w:t xml:space="preserve"> </w:t>
            </w:r>
            <w:r w:rsidRPr="00870BBE">
              <w:rPr>
                <w:rFonts w:ascii="Times New Roman" w:hAnsi="Times New Roman" w:cs="Times New Roman"/>
                <w:color w:val="000000" w:themeColor="text1"/>
                <w:sz w:val="24"/>
                <w:szCs w:val="24"/>
              </w:rPr>
              <w:t>квалитетом</w:t>
            </w:r>
            <w:r w:rsidRPr="00E1161D">
              <w:rPr>
                <w:rFonts w:ascii="Times New Roman" w:hAnsi="Times New Roman" w:cs="Times New Roman"/>
                <w:color w:val="000000" w:themeColor="text1"/>
                <w:sz w:val="24"/>
                <w:szCs w:val="24"/>
                <w:lang w:val="it-IT"/>
              </w:rPr>
              <w:t xml:space="preserve"> </w:t>
            </w:r>
            <w:r w:rsidRPr="00870BBE">
              <w:rPr>
                <w:rFonts w:ascii="Times New Roman" w:hAnsi="Times New Roman" w:cs="Times New Roman"/>
                <w:color w:val="000000" w:themeColor="text1"/>
                <w:sz w:val="24"/>
                <w:szCs w:val="24"/>
              </w:rPr>
              <w:t>допунске</w:t>
            </w:r>
            <w:r w:rsidRPr="00E1161D">
              <w:rPr>
                <w:rFonts w:ascii="Times New Roman" w:hAnsi="Times New Roman" w:cs="Times New Roman"/>
                <w:color w:val="000000" w:themeColor="text1"/>
                <w:sz w:val="24"/>
                <w:szCs w:val="24"/>
                <w:lang w:val="it-IT"/>
              </w:rPr>
              <w:t xml:space="preserve"> </w:t>
            </w:r>
            <w:r w:rsidRPr="00870BBE">
              <w:rPr>
                <w:rFonts w:ascii="Times New Roman" w:hAnsi="Times New Roman" w:cs="Times New Roman"/>
                <w:color w:val="000000" w:themeColor="text1"/>
                <w:sz w:val="24"/>
                <w:szCs w:val="24"/>
              </w:rPr>
              <w:t>наставе</w:t>
            </w:r>
            <w:r w:rsidRPr="00E1161D">
              <w:rPr>
                <w:rFonts w:ascii="Times New Roman" w:hAnsi="Times New Roman" w:cs="Times New Roman"/>
                <w:color w:val="000000" w:themeColor="text1"/>
                <w:sz w:val="24"/>
                <w:szCs w:val="24"/>
                <w:lang w:val="it-IT"/>
              </w:rPr>
              <w:t>,</w:t>
            </w:r>
            <w:r w:rsidRPr="00870BBE">
              <w:rPr>
                <w:rFonts w:ascii="Times New Roman" w:hAnsi="Times New Roman" w:cs="Times New Roman"/>
                <w:color w:val="000000" w:themeColor="text1"/>
                <w:sz w:val="24"/>
                <w:szCs w:val="24"/>
              </w:rPr>
              <w:t>анализа</w:t>
            </w:r>
            <w:r w:rsidRPr="00E1161D">
              <w:rPr>
                <w:rFonts w:ascii="Times New Roman" w:hAnsi="Times New Roman" w:cs="Times New Roman"/>
                <w:color w:val="000000" w:themeColor="text1"/>
                <w:sz w:val="24"/>
                <w:szCs w:val="24"/>
                <w:lang w:val="it-IT"/>
              </w:rPr>
              <w:t xml:space="preserve"> </w:t>
            </w:r>
            <w:r w:rsidRPr="00870BBE">
              <w:rPr>
                <w:rFonts w:ascii="Times New Roman" w:hAnsi="Times New Roman" w:cs="Times New Roman"/>
                <w:color w:val="000000" w:themeColor="text1"/>
                <w:sz w:val="24"/>
                <w:szCs w:val="24"/>
              </w:rPr>
              <w:t>резултата</w:t>
            </w:r>
          </w:p>
        </w:tc>
        <w:tc>
          <w:tcPr>
            <w:tcW w:w="945" w:type="pct"/>
            <w:gridSpan w:val="2"/>
          </w:tcPr>
          <w:p w:rsidR="0027665E" w:rsidRPr="00E1161D" w:rsidRDefault="0027665E" w:rsidP="00870BBE">
            <w:pPr>
              <w:rPr>
                <w:rFonts w:ascii="Times New Roman" w:hAnsi="Times New Roman" w:cs="Times New Roman"/>
                <w:color w:val="000000" w:themeColor="text1"/>
                <w:sz w:val="24"/>
                <w:szCs w:val="24"/>
                <w:lang w:val="it-IT"/>
              </w:rPr>
            </w:pPr>
            <w:r w:rsidRPr="00870BBE">
              <w:rPr>
                <w:rFonts w:ascii="Times New Roman" w:hAnsi="Times New Roman" w:cs="Times New Roman"/>
                <w:color w:val="000000" w:themeColor="text1"/>
                <w:sz w:val="24"/>
                <w:szCs w:val="24"/>
              </w:rPr>
              <w:t>Наташа</w:t>
            </w:r>
            <w:r w:rsidRPr="00E1161D">
              <w:rPr>
                <w:rFonts w:ascii="Times New Roman" w:hAnsi="Times New Roman" w:cs="Times New Roman"/>
                <w:color w:val="000000" w:themeColor="text1"/>
                <w:sz w:val="24"/>
                <w:szCs w:val="24"/>
                <w:lang w:val="it-IT"/>
              </w:rPr>
              <w:t xml:space="preserve"> </w:t>
            </w:r>
            <w:r w:rsidRPr="00870BBE">
              <w:rPr>
                <w:rFonts w:ascii="Times New Roman" w:hAnsi="Times New Roman" w:cs="Times New Roman"/>
                <w:color w:val="000000" w:themeColor="text1"/>
                <w:sz w:val="24"/>
                <w:szCs w:val="24"/>
              </w:rPr>
              <w:t>Пајић</w:t>
            </w:r>
          </w:p>
          <w:p w:rsidR="0027665E" w:rsidRPr="00E1161D" w:rsidRDefault="0027665E" w:rsidP="00870BBE">
            <w:pPr>
              <w:rPr>
                <w:rFonts w:ascii="Times New Roman" w:hAnsi="Times New Roman" w:cs="Times New Roman"/>
                <w:color w:val="000000" w:themeColor="text1"/>
                <w:sz w:val="24"/>
                <w:szCs w:val="24"/>
                <w:lang w:val="it-IT"/>
              </w:rPr>
            </w:pPr>
            <w:r w:rsidRPr="00870BBE">
              <w:rPr>
                <w:rFonts w:ascii="Times New Roman" w:hAnsi="Times New Roman" w:cs="Times New Roman"/>
                <w:color w:val="000000" w:themeColor="text1"/>
                <w:sz w:val="24"/>
                <w:szCs w:val="24"/>
              </w:rPr>
              <w:t>Драгана</w:t>
            </w:r>
            <w:r w:rsidRPr="00E1161D">
              <w:rPr>
                <w:rFonts w:ascii="Times New Roman" w:hAnsi="Times New Roman" w:cs="Times New Roman"/>
                <w:color w:val="000000" w:themeColor="text1"/>
                <w:sz w:val="24"/>
                <w:szCs w:val="24"/>
                <w:lang w:val="it-IT"/>
              </w:rPr>
              <w:t xml:space="preserve"> </w:t>
            </w:r>
            <w:r w:rsidRPr="00870BBE">
              <w:rPr>
                <w:rFonts w:ascii="Times New Roman" w:hAnsi="Times New Roman" w:cs="Times New Roman"/>
                <w:color w:val="000000" w:themeColor="text1"/>
                <w:sz w:val="24"/>
                <w:szCs w:val="24"/>
              </w:rPr>
              <w:t>Новаковић</w:t>
            </w:r>
          </w:p>
          <w:p w:rsidR="0027665E" w:rsidRPr="00E1161D" w:rsidRDefault="0027665E" w:rsidP="00870BBE">
            <w:pPr>
              <w:rPr>
                <w:rFonts w:ascii="Times New Roman" w:hAnsi="Times New Roman" w:cs="Times New Roman"/>
                <w:color w:val="000000" w:themeColor="text1"/>
                <w:sz w:val="24"/>
                <w:szCs w:val="24"/>
                <w:lang w:val="it-IT"/>
              </w:rPr>
            </w:pPr>
            <w:r w:rsidRPr="00870BBE">
              <w:rPr>
                <w:rFonts w:ascii="Times New Roman" w:hAnsi="Times New Roman" w:cs="Times New Roman"/>
                <w:color w:val="000000" w:themeColor="text1"/>
                <w:sz w:val="24"/>
                <w:szCs w:val="24"/>
              </w:rPr>
              <w:t>Биљана</w:t>
            </w:r>
            <w:r w:rsidRPr="00E1161D">
              <w:rPr>
                <w:rFonts w:ascii="Times New Roman" w:hAnsi="Times New Roman" w:cs="Times New Roman"/>
                <w:color w:val="000000" w:themeColor="text1"/>
                <w:sz w:val="24"/>
                <w:szCs w:val="24"/>
                <w:lang w:val="it-IT"/>
              </w:rPr>
              <w:t xml:space="preserve"> </w:t>
            </w:r>
            <w:r w:rsidRPr="00870BBE">
              <w:rPr>
                <w:rFonts w:ascii="Times New Roman" w:hAnsi="Times New Roman" w:cs="Times New Roman"/>
                <w:color w:val="000000" w:themeColor="text1"/>
                <w:sz w:val="24"/>
                <w:szCs w:val="24"/>
              </w:rPr>
              <w:t>Вуков</w:t>
            </w:r>
          </w:p>
          <w:p w:rsidR="0027665E" w:rsidRPr="00870BBE" w:rsidRDefault="0027665E" w:rsidP="00870BBE">
            <w:pPr>
              <w:rPr>
                <w:rFonts w:ascii="Times New Roman" w:hAnsi="Times New Roman" w:cs="Times New Roman"/>
                <w:color w:val="000000" w:themeColor="text1"/>
                <w:sz w:val="24"/>
                <w:szCs w:val="24"/>
              </w:rPr>
            </w:pPr>
            <w:r w:rsidRPr="00870BBE">
              <w:rPr>
                <w:rFonts w:ascii="Times New Roman" w:hAnsi="Times New Roman" w:cs="Times New Roman"/>
                <w:color w:val="000000" w:themeColor="text1"/>
                <w:sz w:val="24"/>
                <w:szCs w:val="24"/>
              </w:rPr>
              <w:t>ученик</w:t>
            </w:r>
          </w:p>
        </w:tc>
        <w:tc>
          <w:tcPr>
            <w:tcW w:w="652" w:type="pct"/>
            <w:gridSpan w:val="2"/>
          </w:tcPr>
          <w:p w:rsidR="0027665E" w:rsidRPr="00870BBE" w:rsidRDefault="0027665E" w:rsidP="00870BBE">
            <w:pPr>
              <w:rPr>
                <w:rFonts w:ascii="Times New Roman" w:hAnsi="Times New Roman" w:cs="Times New Roman"/>
                <w:color w:val="000000" w:themeColor="text1"/>
                <w:sz w:val="24"/>
                <w:szCs w:val="24"/>
                <w:lang w:val="it-IT"/>
              </w:rPr>
            </w:pPr>
            <w:r w:rsidRPr="00870BBE">
              <w:rPr>
                <w:rFonts w:ascii="Times New Roman" w:hAnsi="Times New Roman" w:cs="Times New Roman"/>
                <w:color w:val="000000" w:themeColor="text1"/>
                <w:sz w:val="24"/>
                <w:szCs w:val="24"/>
                <w:lang w:val="it-IT"/>
              </w:rPr>
              <w:t>Анкетирање,</w:t>
            </w:r>
          </w:p>
          <w:p w:rsidR="0027665E" w:rsidRPr="00870BBE" w:rsidRDefault="0027665E" w:rsidP="00870BBE">
            <w:pPr>
              <w:rPr>
                <w:rFonts w:ascii="Times New Roman" w:hAnsi="Times New Roman" w:cs="Times New Roman"/>
                <w:color w:val="000000" w:themeColor="text1"/>
                <w:sz w:val="24"/>
                <w:szCs w:val="24"/>
                <w:lang w:val="it-IT"/>
              </w:rPr>
            </w:pPr>
            <w:r w:rsidRPr="00870BBE">
              <w:rPr>
                <w:rFonts w:ascii="Times New Roman" w:hAnsi="Times New Roman" w:cs="Times New Roman"/>
                <w:color w:val="000000" w:themeColor="text1"/>
                <w:sz w:val="24"/>
                <w:szCs w:val="24"/>
              </w:rPr>
              <w:t xml:space="preserve">Анализа </w:t>
            </w:r>
            <w:r w:rsidRPr="00870BBE">
              <w:rPr>
                <w:rFonts w:ascii="Times New Roman" w:hAnsi="Times New Roman" w:cs="Times New Roman"/>
                <w:color w:val="000000" w:themeColor="text1"/>
                <w:sz w:val="24"/>
                <w:szCs w:val="24"/>
                <w:lang w:val="it-IT"/>
              </w:rPr>
              <w:t>података,</w:t>
            </w:r>
          </w:p>
          <w:p w:rsidR="0027665E" w:rsidRPr="00870BBE" w:rsidRDefault="0027665E" w:rsidP="00870BBE">
            <w:pPr>
              <w:rPr>
                <w:rFonts w:ascii="Times New Roman" w:hAnsi="Times New Roman" w:cs="Times New Roman"/>
                <w:color w:val="000000" w:themeColor="text1"/>
                <w:sz w:val="24"/>
                <w:szCs w:val="24"/>
                <w:lang w:val="it-IT"/>
              </w:rPr>
            </w:pPr>
            <w:r w:rsidRPr="00870BBE">
              <w:rPr>
                <w:rFonts w:ascii="Times New Roman" w:hAnsi="Times New Roman" w:cs="Times New Roman"/>
                <w:color w:val="000000" w:themeColor="text1"/>
                <w:sz w:val="24"/>
                <w:szCs w:val="24"/>
              </w:rPr>
              <w:t>сачињавање мини извештаја са мерама за побољшање</w:t>
            </w:r>
          </w:p>
          <w:p w:rsidR="0027665E" w:rsidRPr="00870BBE" w:rsidRDefault="0027665E" w:rsidP="00870BBE">
            <w:pPr>
              <w:rPr>
                <w:rFonts w:ascii="Times New Roman" w:hAnsi="Times New Roman" w:cs="Times New Roman"/>
                <w:color w:val="000000" w:themeColor="text1"/>
                <w:sz w:val="24"/>
                <w:szCs w:val="24"/>
                <w:lang w:val="it-IT"/>
              </w:rPr>
            </w:pPr>
          </w:p>
        </w:tc>
        <w:tc>
          <w:tcPr>
            <w:tcW w:w="456" w:type="pct"/>
            <w:gridSpan w:val="2"/>
          </w:tcPr>
          <w:p w:rsidR="0027665E" w:rsidRPr="00870BBE" w:rsidRDefault="0027665E" w:rsidP="00870BBE">
            <w:pPr>
              <w:rPr>
                <w:rFonts w:ascii="Times New Roman" w:hAnsi="Times New Roman" w:cs="Times New Roman"/>
                <w:color w:val="000000" w:themeColor="text1"/>
                <w:sz w:val="24"/>
                <w:szCs w:val="24"/>
                <w:lang w:val="it-IT"/>
              </w:rPr>
            </w:pPr>
            <w:r w:rsidRPr="00870BBE">
              <w:rPr>
                <w:rFonts w:ascii="Times New Roman" w:hAnsi="Times New Roman" w:cs="Times New Roman"/>
                <w:color w:val="000000" w:themeColor="text1"/>
                <w:sz w:val="24"/>
                <w:szCs w:val="24"/>
                <w:lang w:val="it-IT"/>
              </w:rPr>
              <w:t>април</w:t>
            </w:r>
          </w:p>
        </w:tc>
        <w:tc>
          <w:tcPr>
            <w:tcW w:w="1075" w:type="pct"/>
          </w:tcPr>
          <w:p w:rsidR="0027665E" w:rsidRPr="00870BBE" w:rsidRDefault="0027665E" w:rsidP="00870BBE">
            <w:pPr>
              <w:ind w:right="1151"/>
              <w:rPr>
                <w:rFonts w:ascii="Times New Roman" w:hAnsi="Times New Roman" w:cs="Times New Roman"/>
                <w:color w:val="000000" w:themeColor="text1"/>
                <w:sz w:val="24"/>
                <w:szCs w:val="24"/>
                <w:lang w:val="it-IT"/>
              </w:rPr>
            </w:pPr>
            <w:r w:rsidRPr="00870BBE">
              <w:rPr>
                <w:rFonts w:ascii="Times New Roman" w:hAnsi="Times New Roman" w:cs="Times New Roman"/>
                <w:color w:val="000000" w:themeColor="text1"/>
                <w:sz w:val="24"/>
                <w:szCs w:val="24"/>
                <w:lang w:val="it-IT"/>
              </w:rPr>
              <w:t>Анкете, резултати,</w:t>
            </w:r>
          </w:p>
          <w:p w:rsidR="0027665E" w:rsidRPr="00870BBE" w:rsidRDefault="0027665E" w:rsidP="00870BBE">
            <w:pPr>
              <w:ind w:right="1151"/>
              <w:rPr>
                <w:rFonts w:ascii="Times New Roman" w:hAnsi="Times New Roman" w:cs="Times New Roman"/>
                <w:color w:val="000000" w:themeColor="text1"/>
                <w:sz w:val="24"/>
                <w:szCs w:val="24"/>
                <w:lang w:val="it-IT"/>
              </w:rPr>
            </w:pPr>
          </w:p>
        </w:tc>
      </w:tr>
      <w:tr w:rsidR="00870BBE" w:rsidRPr="000B4481" w:rsidTr="00870BBE">
        <w:trPr>
          <w:trHeight w:val="208"/>
          <w:jc w:val="center"/>
        </w:trPr>
        <w:tc>
          <w:tcPr>
            <w:tcW w:w="854" w:type="pct"/>
            <w:gridSpan w:val="2"/>
            <w:vMerge/>
          </w:tcPr>
          <w:p w:rsidR="0027665E" w:rsidRPr="00870BBE" w:rsidRDefault="0027665E" w:rsidP="00870BBE">
            <w:pPr>
              <w:rPr>
                <w:rFonts w:ascii="Times New Roman" w:hAnsi="Times New Roman" w:cs="Times New Roman"/>
                <w:color w:val="000000" w:themeColor="text1"/>
                <w:sz w:val="24"/>
                <w:szCs w:val="24"/>
                <w:lang w:val="it-IT"/>
              </w:rPr>
            </w:pPr>
          </w:p>
        </w:tc>
        <w:tc>
          <w:tcPr>
            <w:tcW w:w="978" w:type="pct"/>
          </w:tcPr>
          <w:p w:rsidR="0027665E" w:rsidRPr="00E1161D" w:rsidRDefault="0027665E" w:rsidP="00870BBE">
            <w:pPr>
              <w:rPr>
                <w:rFonts w:ascii="Times New Roman" w:hAnsi="Times New Roman" w:cs="Times New Roman"/>
                <w:color w:val="000000" w:themeColor="text1"/>
                <w:sz w:val="24"/>
                <w:szCs w:val="24"/>
                <w:lang w:val="it-IT"/>
              </w:rPr>
            </w:pPr>
            <w:r w:rsidRPr="00870BBE">
              <w:rPr>
                <w:rFonts w:ascii="Times New Roman" w:hAnsi="Times New Roman" w:cs="Times New Roman"/>
                <w:color w:val="000000" w:themeColor="text1"/>
                <w:sz w:val="24"/>
                <w:szCs w:val="24"/>
              </w:rPr>
              <w:t>Извести</w:t>
            </w:r>
            <w:r w:rsidRPr="00E1161D">
              <w:rPr>
                <w:rFonts w:ascii="Times New Roman" w:hAnsi="Times New Roman" w:cs="Times New Roman"/>
                <w:color w:val="000000" w:themeColor="text1"/>
                <w:sz w:val="24"/>
                <w:szCs w:val="24"/>
                <w:lang w:val="it-IT"/>
              </w:rPr>
              <w:t xml:space="preserve"> </w:t>
            </w:r>
            <w:r w:rsidRPr="00870BBE">
              <w:rPr>
                <w:rFonts w:ascii="Times New Roman" w:hAnsi="Times New Roman" w:cs="Times New Roman"/>
                <w:color w:val="000000" w:themeColor="text1"/>
                <w:sz w:val="24"/>
                <w:szCs w:val="24"/>
              </w:rPr>
              <w:t>закључке</w:t>
            </w:r>
            <w:r w:rsidRPr="00E1161D">
              <w:rPr>
                <w:rFonts w:ascii="Times New Roman" w:hAnsi="Times New Roman" w:cs="Times New Roman"/>
                <w:color w:val="000000" w:themeColor="text1"/>
                <w:sz w:val="24"/>
                <w:szCs w:val="24"/>
                <w:lang w:val="it-IT"/>
              </w:rPr>
              <w:t xml:space="preserve"> </w:t>
            </w:r>
            <w:r w:rsidRPr="00870BBE">
              <w:rPr>
                <w:rFonts w:ascii="Times New Roman" w:hAnsi="Times New Roman" w:cs="Times New Roman"/>
                <w:color w:val="000000" w:themeColor="text1"/>
                <w:sz w:val="24"/>
                <w:szCs w:val="24"/>
              </w:rPr>
              <w:t>о</w:t>
            </w:r>
            <w:r w:rsidRPr="00E1161D">
              <w:rPr>
                <w:rFonts w:ascii="Times New Roman" w:hAnsi="Times New Roman" w:cs="Times New Roman"/>
                <w:color w:val="000000" w:themeColor="text1"/>
                <w:sz w:val="24"/>
                <w:szCs w:val="24"/>
                <w:lang w:val="it-IT"/>
              </w:rPr>
              <w:t xml:space="preserve"> </w:t>
            </w:r>
            <w:r w:rsidRPr="00870BBE">
              <w:rPr>
                <w:rFonts w:ascii="Times New Roman" w:hAnsi="Times New Roman" w:cs="Times New Roman"/>
                <w:color w:val="000000" w:themeColor="text1"/>
                <w:sz w:val="24"/>
                <w:szCs w:val="24"/>
              </w:rPr>
              <w:t>остварености</w:t>
            </w:r>
            <w:r w:rsidRPr="00E1161D">
              <w:rPr>
                <w:rFonts w:ascii="Times New Roman" w:hAnsi="Times New Roman" w:cs="Times New Roman"/>
                <w:color w:val="000000" w:themeColor="text1"/>
                <w:sz w:val="24"/>
                <w:szCs w:val="24"/>
                <w:lang w:val="it-IT"/>
              </w:rPr>
              <w:t xml:space="preserve"> 3.2.</w:t>
            </w:r>
            <w:r w:rsidRPr="00870BBE">
              <w:rPr>
                <w:rFonts w:ascii="Times New Roman" w:hAnsi="Times New Roman" w:cs="Times New Roman"/>
                <w:color w:val="000000" w:themeColor="text1"/>
                <w:sz w:val="24"/>
                <w:szCs w:val="24"/>
              </w:rPr>
              <w:t>стандарду</w:t>
            </w:r>
          </w:p>
        </w:tc>
        <w:tc>
          <w:tcPr>
            <w:tcW w:w="945" w:type="pct"/>
            <w:gridSpan w:val="2"/>
          </w:tcPr>
          <w:p w:rsidR="0027665E" w:rsidRPr="00E1161D" w:rsidRDefault="0027665E" w:rsidP="00870BBE">
            <w:pPr>
              <w:rPr>
                <w:rFonts w:ascii="Times New Roman" w:hAnsi="Times New Roman" w:cs="Times New Roman"/>
                <w:color w:val="000000" w:themeColor="text1"/>
                <w:sz w:val="24"/>
                <w:szCs w:val="24"/>
                <w:lang w:val="it-IT"/>
              </w:rPr>
            </w:pPr>
            <w:r w:rsidRPr="00870BBE">
              <w:rPr>
                <w:rFonts w:ascii="Times New Roman" w:hAnsi="Times New Roman" w:cs="Times New Roman"/>
                <w:color w:val="000000" w:themeColor="text1"/>
                <w:sz w:val="24"/>
                <w:szCs w:val="24"/>
              </w:rPr>
              <w:t>Љиљана</w:t>
            </w:r>
            <w:r w:rsidRPr="00E1161D">
              <w:rPr>
                <w:rFonts w:ascii="Times New Roman" w:hAnsi="Times New Roman" w:cs="Times New Roman"/>
                <w:color w:val="000000" w:themeColor="text1"/>
                <w:sz w:val="24"/>
                <w:szCs w:val="24"/>
                <w:lang w:val="it-IT"/>
              </w:rPr>
              <w:t xml:space="preserve"> </w:t>
            </w:r>
            <w:r w:rsidRPr="00870BBE">
              <w:rPr>
                <w:rFonts w:ascii="Times New Roman" w:hAnsi="Times New Roman" w:cs="Times New Roman"/>
                <w:color w:val="000000" w:themeColor="text1"/>
                <w:sz w:val="24"/>
                <w:szCs w:val="24"/>
              </w:rPr>
              <w:t>Мировић</w:t>
            </w:r>
          </w:p>
          <w:p w:rsidR="0027665E" w:rsidRPr="00E1161D" w:rsidRDefault="0027665E" w:rsidP="00870BBE">
            <w:pPr>
              <w:rPr>
                <w:rFonts w:ascii="Times New Roman" w:hAnsi="Times New Roman" w:cs="Times New Roman"/>
                <w:color w:val="000000" w:themeColor="text1"/>
                <w:sz w:val="24"/>
                <w:szCs w:val="24"/>
                <w:lang w:val="it-IT"/>
              </w:rPr>
            </w:pPr>
            <w:r w:rsidRPr="00870BBE">
              <w:rPr>
                <w:rFonts w:ascii="Times New Roman" w:hAnsi="Times New Roman" w:cs="Times New Roman"/>
                <w:color w:val="000000" w:themeColor="text1"/>
                <w:sz w:val="24"/>
                <w:szCs w:val="24"/>
              </w:rPr>
              <w:t>Татјана</w:t>
            </w:r>
            <w:r w:rsidRPr="00E1161D">
              <w:rPr>
                <w:rFonts w:ascii="Times New Roman" w:hAnsi="Times New Roman" w:cs="Times New Roman"/>
                <w:color w:val="000000" w:themeColor="text1"/>
                <w:sz w:val="24"/>
                <w:szCs w:val="24"/>
                <w:lang w:val="it-IT"/>
              </w:rPr>
              <w:t xml:space="preserve"> </w:t>
            </w:r>
            <w:r w:rsidRPr="00870BBE">
              <w:rPr>
                <w:rFonts w:ascii="Times New Roman" w:hAnsi="Times New Roman" w:cs="Times New Roman"/>
                <w:color w:val="000000" w:themeColor="text1"/>
                <w:sz w:val="24"/>
                <w:szCs w:val="24"/>
              </w:rPr>
              <w:t>Јуришић</w:t>
            </w:r>
          </w:p>
          <w:p w:rsidR="0027665E" w:rsidRPr="00870BBE" w:rsidRDefault="0027665E" w:rsidP="00870BBE">
            <w:pPr>
              <w:rPr>
                <w:rFonts w:ascii="Times New Roman" w:hAnsi="Times New Roman" w:cs="Times New Roman"/>
                <w:color w:val="000000" w:themeColor="text1"/>
                <w:sz w:val="24"/>
                <w:szCs w:val="24"/>
                <w:lang w:val="it-IT"/>
              </w:rPr>
            </w:pPr>
            <w:r w:rsidRPr="00870BBE">
              <w:rPr>
                <w:rFonts w:ascii="Times New Roman" w:hAnsi="Times New Roman" w:cs="Times New Roman"/>
                <w:color w:val="000000" w:themeColor="text1"/>
                <w:sz w:val="24"/>
                <w:szCs w:val="24"/>
                <w:lang w:val="it-IT"/>
              </w:rPr>
              <w:t>ДраганаНоваковић,</w:t>
            </w:r>
          </w:p>
          <w:p w:rsidR="0027665E" w:rsidRPr="00870BBE" w:rsidRDefault="0027665E" w:rsidP="00870BBE">
            <w:pPr>
              <w:rPr>
                <w:rFonts w:ascii="Times New Roman" w:hAnsi="Times New Roman" w:cs="Times New Roman"/>
                <w:color w:val="000000" w:themeColor="text1"/>
                <w:sz w:val="24"/>
                <w:szCs w:val="24"/>
              </w:rPr>
            </w:pPr>
            <w:r w:rsidRPr="00870BBE">
              <w:rPr>
                <w:rFonts w:ascii="Times New Roman" w:hAnsi="Times New Roman" w:cs="Times New Roman"/>
                <w:color w:val="000000" w:themeColor="text1"/>
                <w:sz w:val="24"/>
                <w:szCs w:val="24"/>
              </w:rPr>
              <w:t>Теодора Цветковић</w:t>
            </w:r>
          </w:p>
          <w:p w:rsidR="0027665E" w:rsidRPr="00870BBE" w:rsidRDefault="0027665E" w:rsidP="00870BBE">
            <w:pPr>
              <w:rPr>
                <w:rFonts w:ascii="Times New Roman" w:hAnsi="Times New Roman" w:cs="Times New Roman"/>
                <w:color w:val="000000" w:themeColor="text1"/>
                <w:sz w:val="24"/>
                <w:szCs w:val="24"/>
                <w:lang w:val="it-IT"/>
              </w:rPr>
            </w:pPr>
          </w:p>
        </w:tc>
        <w:tc>
          <w:tcPr>
            <w:tcW w:w="652" w:type="pct"/>
            <w:gridSpan w:val="2"/>
          </w:tcPr>
          <w:p w:rsidR="0027665E" w:rsidRPr="00E1161D" w:rsidRDefault="0027665E" w:rsidP="00870BBE">
            <w:pPr>
              <w:rPr>
                <w:rFonts w:ascii="Times New Roman" w:hAnsi="Times New Roman" w:cs="Times New Roman"/>
                <w:color w:val="000000" w:themeColor="text1"/>
                <w:sz w:val="24"/>
                <w:szCs w:val="24"/>
                <w:lang w:val="it-IT"/>
              </w:rPr>
            </w:pPr>
            <w:r w:rsidRPr="00870BBE">
              <w:rPr>
                <w:rFonts w:ascii="Times New Roman" w:hAnsi="Times New Roman" w:cs="Times New Roman"/>
                <w:color w:val="000000" w:themeColor="text1"/>
                <w:sz w:val="24"/>
                <w:szCs w:val="24"/>
              </w:rPr>
              <w:t>Преглед</w:t>
            </w:r>
            <w:r w:rsidRPr="00E1161D">
              <w:rPr>
                <w:rFonts w:ascii="Times New Roman" w:hAnsi="Times New Roman" w:cs="Times New Roman"/>
                <w:color w:val="000000" w:themeColor="text1"/>
                <w:sz w:val="24"/>
                <w:szCs w:val="24"/>
                <w:lang w:val="it-IT"/>
              </w:rPr>
              <w:t xml:space="preserve"> </w:t>
            </w:r>
            <w:r w:rsidRPr="00870BBE">
              <w:rPr>
                <w:rFonts w:ascii="Times New Roman" w:hAnsi="Times New Roman" w:cs="Times New Roman"/>
                <w:color w:val="000000" w:themeColor="text1"/>
                <w:sz w:val="24"/>
                <w:szCs w:val="24"/>
              </w:rPr>
              <w:t>есдневника</w:t>
            </w:r>
            <w:r w:rsidRPr="00E1161D">
              <w:rPr>
                <w:rFonts w:ascii="Times New Roman" w:hAnsi="Times New Roman" w:cs="Times New Roman"/>
                <w:color w:val="000000" w:themeColor="text1"/>
                <w:sz w:val="24"/>
                <w:szCs w:val="24"/>
                <w:lang w:val="it-IT"/>
              </w:rPr>
              <w:t xml:space="preserve"> </w:t>
            </w:r>
            <w:r w:rsidRPr="00870BBE">
              <w:rPr>
                <w:rFonts w:ascii="Times New Roman" w:hAnsi="Times New Roman" w:cs="Times New Roman"/>
                <w:color w:val="000000" w:themeColor="text1"/>
                <w:sz w:val="24"/>
                <w:szCs w:val="24"/>
              </w:rPr>
              <w:t>о</w:t>
            </w:r>
            <w:r w:rsidRPr="00E1161D">
              <w:rPr>
                <w:rFonts w:ascii="Times New Roman" w:hAnsi="Times New Roman" w:cs="Times New Roman"/>
                <w:color w:val="000000" w:themeColor="text1"/>
                <w:sz w:val="24"/>
                <w:szCs w:val="24"/>
                <w:lang w:val="it-IT"/>
              </w:rPr>
              <w:t xml:space="preserve"> </w:t>
            </w:r>
            <w:r w:rsidRPr="00870BBE">
              <w:rPr>
                <w:rFonts w:ascii="Times New Roman" w:hAnsi="Times New Roman" w:cs="Times New Roman"/>
                <w:color w:val="000000" w:themeColor="text1"/>
                <w:sz w:val="24"/>
                <w:szCs w:val="24"/>
              </w:rPr>
              <w:t>броју</w:t>
            </w:r>
            <w:r w:rsidRPr="00E1161D">
              <w:rPr>
                <w:rFonts w:ascii="Times New Roman" w:hAnsi="Times New Roman" w:cs="Times New Roman"/>
                <w:color w:val="000000" w:themeColor="text1"/>
                <w:sz w:val="24"/>
                <w:szCs w:val="24"/>
                <w:lang w:val="it-IT"/>
              </w:rPr>
              <w:t xml:space="preserve"> </w:t>
            </w:r>
            <w:r w:rsidRPr="00870BBE">
              <w:rPr>
                <w:rFonts w:ascii="Times New Roman" w:hAnsi="Times New Roman" w:cs="Times New Roman"/>
                <w:color w:val="000000" w:themeColor="text1"/>
                <w:sz w:val="24"/>
                <w:szCs w:val="24"/>
              </w:rPr>
              <w:t>одржаних</w:t>
            </w:r>
            <w:r w:rsidRPr="00E1161D">
              <w:rPr>
                <w:rFonts w:ascii="Times New Roman" w:hAnsi="Times New Roman" w:cs="Times New Roman"/>
                <w:color w:val="000000" w:themeColor="text1"/>
                <w:sz w:val="24"/>
                <w:szCs w:val="24"/>
                <w:lang w:val="it-IT"/>
              </w:rPr>
              <w:t xml:space="preserve"> </w:t>
            </w:r>
            <w:r w:rsidRPr="00870BBE">
              <w:rPr>
                <w:rFonts w:ascii="Times New Roman" w:hAnsi="Times New Roman" w:cs="Times New Roman"/>
                <w:color w:val="000000" w:themeColor="text1"/>
                <w:sz w:val="24"/>
                <w:szCs w:val="24"/>
              </w:rPr>
              <w:t>часова</w:t>
            </w:r>
            <w:r w:rsidRPr="00E1161D">
              <w:rPr>
                <w:rFonts w:ascii="Times New Roman" w:hAnsi="Times New Roman" w:cs="Times New Roman"/>
                <w:color w:val="000000" w:themeColor="text1"/>
                <w:sz w:val="24"/>
                <w:szCs w:val="24"/>
                <w:lang w:val="it-IT"/>
              </w:rPr>
              <w:t xml:space="preserve"> </w:t>
            </w:r>
            <w:r w:rsidRPr="00870BBE">
              <w:rPr>
                <w:rFonts w:ascii="Times New Roman" w:hAnsi="Times New Roman" w:cs="Times New Roman"/>
                <w:color w:val="000000" w:themeColor="text1"/>
                <w:sz w:val="24"/>
                <w:szCs w:val="24"/>
              </w:rPr>
              <w:t>додатне</w:t>
            </w:r>
            <w:r w:rsidRPr="00E1161D">
              <w:rPr>
                <w:rFonts w:ascii="Times New Roman" w:hAnsi="Times New Roman" w:cs="Times New Roman"/>
                <w:color w:val="000000" w:themeColor="text1"/>
                <w:sz w:val="24"/>
                <w:szCs w:val="24"/>
                <w:lang w:val="it-IT"/>
              </w:rPr>
              <w:t>,</w:t>
            </w:r>
            <w:r w:rsidRPr="00870BBE">
              <w:rPr>
                <w:rFonts w:ascii="Times New Roman" w:hAnsi="Times New Roman" w:cs="Times New Roman"/>
                <w:color w:val="000000" w:themeColor="text1"/>
                <w:sz w:val="24"/>
                <w:szCs w:val="24"/>
              </w:rPr>
              <w:t>допунске</w:t>
            </w:r>
            <w:r w:rsidRPr="00E1161D">
              <w:rPr>
                <w:rFonts w:ascii="Times New Roman" w:hAnsi="Times New Roman" w:cs="Times New Roman"/>
                <w:color w:val="000000" w:themeColor="text1"/>
                <w:sz w:val="24"/>
                <w:szCs w:val="24"/>
                <w:lang w:val="it-IT"/>
              </w:rPr>
              <w:t xml:space="preserve"> </w:t>
            </w:r>
            <w:r w:rsidRPr="00870BBE">
              <w:rPr>
                <w:rFonts w:ascii="Times New Roman" w:hAnsi="Times New Roman" w:cs="Times New Roman"/>
                <w:color w:val="000000" w:themeColor="text1"/>
                <w:sz w:val="24"/>
                <w:szCs w:val="24"/>
              </w:rPr>
              <w:t>и</w:t>
            </w:r>
            <w:r w:rsidRPr="00E1161D">
              <w:rPr>
                <w:rFonts w:ascii="Times New Roman" w:hAnsi="Times New Roman" w:cs="Times New Roman"/>
                <w:color w:val="000000" w:themeColor="text1"/>
                <w:sz w:val="24"/>
                <w:szCs w:val="24"/>
                <w:lang w:val="it-IT"/>
              </w:rPr>
              <w:t xml:space="preserve"> </w:t>
            </w:r>
            <w:r w:rsidRPr="00870BBE">
              <w:rPr>
                <w:rFonts w:ascii="Times New Roman" w:hAnsi="Times New Roman" w:cs="Times New Roman"/>
                <w:color w:val="000000" w:themeColor="text1"/>
                <w:sz w:val="24"/>
                <w:szCs w:val="24"/>
              </w:rPr>
              <w:t>припремне</w:t>
            </w:r>
            <w:r w:rsidRPr="00E1161D">
              <w:rPr>
                <w:rFonts w:ascii="Times New Roman" w:hAnsi="Times New Roman" w:cs="Times New Roman"/>
                <w:color w:val="000000" w:themeColor="text1"/>
                <w:sz w:val="24"/>
                <w:szCs w:val="24"/>
                <w:lang w:val="it-IT"/>
              </w:rPr>
              <w:t xml:space="preserve"> </w:t>
            </w:r>
            <w:r w:rsidRPr="00870BBE">
              <w:rPr>
                <w:rFonts w:ascii="Times New Roman" w:hAnsi="Times New Roman" w:cs="Times New Roman"/>
                <w:color w:val="000000" w:themeColor="text1"/>
                <w:sz w:val="24"/>
                <w:szCs w:val="24"/>
              </w:rPr>
              <w:t>наставе</w:t>
            </w:r>
            <w:r w:rsidRPr="00E1161D">
              <w:rPr>
                <w:rFonts w:ascii="Times New Roman" w:hAnsi="Times New Roman" w:cs="Times New Roman"/>
                <w:color w:val="000000" w:themeColor="text1"/>
                <w:sz w:val="24"/>
                <w:szCs w:val="24"/>
                <w:lang w:val="it-IT"/>
              </w:rPr>
              <w:t xml:space="preserve"> </w:t>
            </w:r>
            <w:r w:rsidRPr="00870BBE">
              <w:rPr>
                <w:rFonts w:ascii="Times New Roman" w:hAnsi="Times New Roman" w:cs="Times New Roman"/>
                <w:color w:val="000000" w:themeColor="text1"/>
                <w:sz w:val="24"/>
                <w:szCs w:val="24"/>
              </w:rPr>
              <w:t>и</w:t>
            </w:r>
            <w:r w:rsidRPr="00E1161D">
              <w:rPr>
                <w:rFonts w:ascii="Times New Roman" w:hAnsi="Times New Roman" w:cs="Times New Roman"/>
                <w:color w:val="000000" w:themeColor="text1"/>
                <w:sz w:val="24"/>
                <w:szCs w:val="24"/>
                <w:lang w:val="it-IT"/>
              </w:rPr>
              <w:t xml:space="preserve"> </w:t>
            </w:r>
            <w:r w:rsidRPr="00870BBE">
              <w:rPr>
                <w:rFonts w:ascii="Times New Roman" w:hAnsi="Times New Roman" w:cs="Times New Roman"/>
                <w:color w:val="000000" w:themeColor="text1"/>
                <w:sz w:val="24"/>
                <w:szCs w:val="24"/>
              </w:rPr>
              <w:t>посећености</w:t>
            </w:r>
            <w:r w:rsidRPr="00E1161D">
              <w:rPr>
                <w:rFonts w:ascii="Times New Roman" w:hAnsi="Times New Roman" w:cs="Times New Roman"/>
                <w:color w:val="000000" w:themeColor="text1"/>
                <w:sz w:val="24"/>
                <w:szCs w:val="24"/>
                <w:lang w:val="it-IT"/>
              </w:rPr>
              <w:t xml:space="preserve"> </w:t>
            </w:r>
            <w:r w:rsidRPr="00870BBE">
              <w:rPr>
                <w:rFonts w:ascii="Times New Roman" w:hAnsi="Times New Roman" w:cs="Times New Roman"/>
                <w:color w:val="000000" w:themeColor="text1"/>
                <w:sz w:val="24"/>
                <w:szCs w:val="24"/>
              </w:rPr>
              <w:t>истих</w:t>
            </w:r>
            <w:r w:rsidRPr="00E1161D">
              <w:rPr>
                <w:rFonts w:ascii="Times New Roman" w:hAnsi="Times New Roman" w:cs="Times New Roman"/>
                <w:color w:val="000000" w:themeColor="text1"/>
                <w:sz w:val="24"/>
                <w:szCs w:val="24"/>
                <w:lang w:val="it-IT"/>
              </w:rPr>
              <w:t>,</w:t>
            </w:r>
            <w:r w:rsidRPr="00870BBE">
              <w:rPr>
                <w:rFonts w:ascii="Times New Roman" w:hAnsi="Times New Roman" w:cs="Times New Roman"/>
                <w:color w:val="000000" w:themeColor="text1"/>
                <w:sz w:val="24"/>
                <w:szCs w:val="24"/>
              </w:rPr>
              <w:t>преглед</w:t>
            </w:r>
            <w:r w:rsidRPr="00E1161D">
              <w:rPr>
                <w:rFonts w:ascii="Times New Roman" w:hAnsi="Times New Roman" w:cs="Times New Roman"/>
                <w:color w:val="000000" w:themeColor="text1"/>
                <w:sz w:val="24"/>
                <w:szCs w:val="24"/>
                <w:lang w:val="it-IT"/>
              </w:rPr>
              <w:t xml:space="preserve"> </w:t>
            </w:r>
            <w:r w:rsidRPr="00870BBE">
              <w:rPr>
                <w:rFonts w:ascii="Times New Roman" w:hAnsi="Times New Roman" w:cs="Times New Roman"/>
                <w:color w:val="000000" w:themeColor="text1"/>
                <w:sz w:val="24"/>
                <w:szCs w:val="24"/>
              </w:rPr>
              <w:t>извештаја</w:t>
            </w:r>
            <w:r w:rsidRPr="00E1161D">
              <w:rPr>
                <w:rFonts w:ascii="Times New Roman" w:hAnsi="Times New Roman" w:cs="Times New Roman"/>
                <w:color w:val="000000" w:themeColor="text1"/>
                <w:sz w:val="24"/>
                <w:szCs w:val="24"/>
                <w:lang w:val="it-IT"/>
              </w:rPr>
              <w:t xml:space="preserve"> </w:t>
            </w:r>
            <w:r w:rsidRPr="00870BBE">
              <w:rPr>
                <w:rFonts w:ascii="Times New Roman" w:hAnsi="Times New Roman" w:cs="Times New Roman"/>
                <w:color w:val="000000" w:themeColor="text1"/>
                <w:sz w:val="24"/>
                <w:szCs w:val="24"/>
              </w:rPr>
              <w:t>о</w:t>
            </w:r>
            <w:r w:rsidRPr="00E1161D">
              <w:rPr>
                <w:rFonts w:ascii="Times New Roman" w:hAnsi="Times New Roman" w:cs="Times New Roman"/>
                <w:color w:val="000000" w:themeColor="text1"/>
                <w:sz w:val="24"/>
                <w:szCs w:val="24"/>
                <w:lang w:val="it-IT"/>
              </w:rPr>
              <w:t xml:space="preserve"> </w:t>
            </w:r>
            <w:r w:rsidRPr="00870BBE">
              <w:rPr>
                <w:rFonts w:ascii="Times New Roman" w:hAnsi="Times New Roman" w:cs="Times New Roman"/>
                <w:color w:val="000000" w:themeColor="text1"/>
                <w:sz w:val="24"/>
                <w:szCs w:val="24"/>
              </w:rPr>
              <w:t>евалуацији</w:t>
            </w:r>
            <w:r w:rsidRPr="00E1161D">
              <w:rPr>
                <w:rFonts w:ascii="Times New Roman" w:hAnsi="Times New Roman" w:cs="Times New Roman"/>
                <w:color w:val="000000" w:themeColor="text1"/>
                <w:sz w:val="24"/>
                <w:szCs w:val="24"/>
                <w:lang w:val="it-IT"/>
              </w:rPr>
              <w:t xml:space="preserve"> </w:t>
            </w:r>
            <w:r w:rsidRPr="00870BBE">
              <w:rPr>
                <w:rFonts w:ascii="Times New Roman" w:hAnsi="Times New Roman" w:cs="Times New Roman"/>
                <w:color w:val="000000" w:themeColor="text1"/>
                <w:sz w:val="24"/>
                <w:szCs w:val="24"/>
              </w:rPr>
              <w:t>ИОП</w:t>
            </w:r>
            <w:r w:rsidRPr="00E1161D">
              <w:rPr>
                <w:rFonts w:ascii="Times New Roman" w:hAnsi="Times New Roman" w:cs="Times New Roman"/>
                <w:color w:val="000000" w:themeColor="text1"/>
                <w:sz w:val="24"/>
                <w:szCs w:val="24"/>
                <w:lang w:val="it-IT"/>
              </w:rPr>
              <w:t>-</w:t>
            </w:r>
            <w:r w:rsidRPr="00870BBE">
              <w:rPr>
                <w:rFonts w:ascii="Times New Roman" w:hAnsi="Times New Roman" w:cs="Times New Roman"/>
                <w:color w:val="000000" w:themeColor="text1"/>
                <w:sz w:val="24"/>
                <w:szCs w:val="24"/>
              </w:rPr>
              <w:t>а</w:t>
            </w:r>
            <w:r w:rsidRPr="00E1161D">
              <w:rPr>
                <w:rFonts w:ascii="Times New Roman" w:hAnsi="Times New Roman" w:cs="Times New Roman"/>
                <w:color w:val="000000" w:themeColor="text1"/>
                <w:sz w:val="24"/>
                <w:szCs w:val="24"/>
                <w:lang w:val="it-IT"/>
              </w:rPr>
              <w:t>,</w:t>
            </w:r>
            <w:r w:rsidRPr="00870BBE">
              <w:rPr>
                <w:rFonts w:ascii="Times New Roman" w:hAnsi="Times New Roman" w:cs="Times New Roman"/>
                <w:color w:val="000000" w:themeColor="text1"/>
                <w:sz w:val="24"/>
                <w:szCs w:val="24"/>
              </w:rPr>
              <w:t>извештаја</w:t>
            </w:r>
            <w:r w:rsidRPr="00E1161D">
              <w:rPr>
                <w:rFonts w:ascii="Times New Roman" w:hAnsi="Times New Roman" w:cs="Times New Roman"/>
                <w:color w:val="000000" w:themeColor="text1"/>
                <w:sz w:val="24"/>
                <w:szCs w:val="24"/>
                <w:lang w:val="it-IT"/>
              </w:rPr>
              <w:t xml:space="preserve"> </w:t>
            </w:r>
            <w:r w:rsidRPr="00870BBE">
              <w:rPr>
                <w:rFonts w:ascii="Times New Roman" w:hAnsi="Times New Roman" w:cs="Times New Roman"/>
                <w:color w:val="000000" w:themeColor="text1"/>
                <w:sz w:val="24"/>
                <w:szCs w:val="24"/>
              </w:rPr>
              <w:t>стручних</w:t>
            </w:r>
            <w:r w:rsidRPr="00E1161D">
              <w:rPr>
                <w:rFonts w:ascii="Times New Roman" w:hAnsi="Times New Roman" w:cs="Times New Roman"/>
                <w:color w:val="000000" w:themeColor="text1"/>
                <w:sz w:val="24"/>
                <w:szCs w:val="24"/>
                <w:lang w:val="it-IT"/>
              </w:rPr>
              <w:t xml:space="preserve"> </w:t>
            </w:r>
            <w:r w:rsidRPr="00870BBE">
              <w:rPr>
                <w:rFonts w:ascii="Times New Roman" w:hAnsi="Times New Roman" w:cs="Times New Roman"/>
                <w:color w:val="000000" w:themeColor="text1"/>
                <w:sz w:val="24"/>
                <w:szCs w:val="24"/>
              </w:rPr>
              <w:t>већа</w:t>
            </w:r>
            <w:r w:rsidRPr="00E1161D">
              <w:rPr>
                <w:rFonts w:ascii="Times New Roman" w:hAnsi="Times New Roman" w:cs="Times New Roman"/>
                <w:color w:val="000000" w:themeColor="text1"/>
                <w:sz w:val="24"/>
                <w:szCs w:val="24"/>
                <w:lang w:val="it-IT"/>
              </w:rPr>
              <w:t xml:space="preserve"> </w:t>
            </w:r>
            <w:r w:rsidRPr="00870BBE">
              <w:rPr>
                <w:rFonts w:ascii="Times New Roman" w:hAnsi="Times New Roman" w:cs="Times New Roman"/>
                <w:color w:val="000000" w:themeColor="text1"/>
                <w:sz w:val="24"/>
                <w:szCs w:val="24"/>
              </w:rPr>
              <w:t>о</w:t>
            </w:r>
            <w:r w:rsidRPr="00E1161D">
              <w:rPr>
                <w:rFonts w:ascii="Times New Roman" w:hAnsi="Times New Roman" w:cs="Times New Roman"/>
                <w:color w:val="000000" w:themeColor="text1"/>
                <w:sz w:val="24"/>
                <w:szCs w:val="24"/>
                <w:lang w:val="it-IT"/>
              </w:rPr>
              <w:t xml:space="preserve"> </w:t>
            </w:r>
            <w:r w:rsidRPr="00870BBE">
              <w:rPr>
                <w:rFonts w:ascii="Times New Roman" w:hAnsi="Times New Roman" w:cs="Times New Roman"/>
                <w:color w:val="000000" w:themeColor="text1"/>
                <w:sz w:val="24"/>
                <w:szCs w:val="24"/>
              </w:rPr>
              <w:t>истим</w:t>
            </w:r>
            <w:r w:rsidRPr="00E1161D">
              <w:rPr>
                <w:rFonts w:ascii="Times New Roman" w:hAnsi="Times New Roman" w:cs="Times New Roman"/>
                <w:color w:val="000000" w:themeColor="text1"/>
                <w:sz w:val="24"/>
                <w:szCs w:val="24"/>
                <w:lang w:val="it-IT"/>
              </w:rPr>
              <w:t>,</w:t>
            </w:r>
            <w:r w:rsidRPr="00870BBE">
              <w:rPr>
                <w:rFonts w:ascii="Times New Roman" w:hAnsi="Times New Roman" w:cs="Times New Roman"/>
                <w:color w:val="000000" w:themeColor="text1"/>
                <w:sz w:val="24"/>
                <w:szCs w:val="24"/>
              </w:rPr>
              <w:t>извештаја</w:t>
            </w:r>
            <w:r w:rsidRPr="00E1161D">
              <w:rPr>
                <w:rFonts w:ascii="Times New Roman" w:hAnsi="Times New Roman" w:cs="Times New Roman"/>
                <w:color w:val="000000" w:themeColor="text1"/>
                <w:sz w:val="24"/>
                <w:szCs w:val="24"/>
                <w:lang w:val="it-IT"/>
              </w:rPr>
              <w:t xml:space="preserve"> </w:t>
            </w:r>
            <w:r w:rsidRPr="00870BBE">
              <w:rPr>
                <w:rFonts w:ascii="Times New Roman" w:hAnsi="Times New Roman" w:cs="Times New Roman"/>
                <w:color w:val="000000" w:themeColor="text1"/>
                <w:sz w:val="24"/>
                <w:szCs w:val="24"/>
              </w:rPr>
              <w:t>стручних</w:t>
            </w:r>
            <w:r w:rsidRPr="00E1161D">
              <w:rPr>
                <w:rFonts w:ascii="Times New Roman" w:hAnsi="Times New Roman" w:cs="Times New Roman"/>
                <w:color w:val="000000" w:themeColor="text1"/>
                <w:sz w:val="24"/>
                <w:szCs w:val="24"/>
                <w:lang w:val="it-IT"/>
              </w:rPr>
              <w:t xml:space="preserve"> </w:t>
            </w:r>
            <w:r w:rsidRPr="00870BBE">
              <w:rPr>
                <w:rFonts w:ascii="Times New Roman" w:hAnsi="Times New Roman" w:cs="Times New Roman"/>
                <w:color w:val="000000" w:themeColor="text1"/>
                <w:sz w:val="24"/>
                <w:szCs w:val="24"/>
              </w:rPr>
              <w:t>већа</w:t>
            </w:r>
            <w:r w:rsidRPr="00E1161D">
              <w:rPr>
                <w:rFonts w:ascii="Times New Roman" w:hAnsi="Times New Roman" w:cs="Times New Roman"/>
                <w:color w:val="000000" w:themeColor="text1"/>
                <w:sz w:val="24"/>
                <w:szCs w:val="24"/>
                <w:lang w:val="it-IT"/>
              </w:rPr>
              <w:t xml:space="preserve"> </w:t>
            </w:r>
            <w:r w:rsidRPr="00870BBE">
              <w:rPr>
                <w:rFonts w:ascii="Times New Roman" w:hAnsi="Times New Roman" w:cs="Times New Roman"/>
                <w:color w:val="000000" w:themeColor="text1"/>
                <w:sz w:val="24"/>
                <w:szCs w:val="24"/>
              </w:rPr>
              <w:t>о</w:t>
            </w:r>
            <w:r w:rsidRPr="00E1161D">
              <w:rPr>
                <w:rFonts w:ascii="Times New Roman" w:hAnsi="Times New Roman" w:cs="Times New Roman"/>
                <w:color w:val="000000" w:themeColor="text1"/>
                <w:sz w:val="24"/>
                <w:szCs w:val="24"/>
                <w:lang w:val="it-IT"/>
              </w:rPr>
              <w:t xml:space="preserve"> </w:t>
            </w:r>
            <w:r w:rsidRPr="00870BBE">
              <w:rPr>
                <w:rFonts w:ascii="Times New Roman" w:hAnsi="Times New Roman" w:cs="Times New Roman"/>
                <w:color w:val="000000" w:themeColor="text1"/>
                <w:sz w:val="24"/>
                <w:szCs w:val="24"/>
              </w:rPr>
              <w:t>такмичењима</w:t>
            </w:r>
          </w:p>
        </w:tc>
        <w:tc>
          <w:tcPr>
            <w:tcW w:w="456" w:type="pct"/>
            <w:gridSpan w:val="2"/>
          </w:tcPr>
          <w:p w:rsidR="0027665E" w:rsidRPr="00870BBE" w:rsidRDefault="0027665E" w:rsidP="00870BBE">
            <w:pPr>
              <w:rPr>
                <w:rFonts w:ascii="Times New Roman" w:hAnsi="Times New Roman" w:cs="Times New Roman"/>
                <w:color w:val="000000" w:themeColor="text1"/>
                <w:sz w:val="24"/>
                <w:szCs w:val="24"/>
              </w:rPr>
            </w:pPr>
            <w:r w:rsidRPr="00870BBE">
              <w:rPr>
                <w:rFonts w:ascii="Times New Roman" w:hAnsi="Times New Roman" w:cs="Times New Roman"/>
                <w:color w:val="000000" w:themeColor="text1"/>
                <w:sz w:val="24"/>
                <w:szCs w:val="24"/>
              </w:rPr>
              <w:t>јун</w:t>
            </w:r>
          </w:p>
        </w:tc>
        <w:tc>
          <w:tcPr>
            <w:tcW w:w="1075" w:type="pct"/>
          </w:tcPr>
          <w:p w:rsidR="0027665E" w:rsidRPr="00870BBE" w:rsidRDefault="0027665E" w:rsidP="00870BBE">
            <w:pPr>
              <w:ind w:right="1151"/>
              <w:rPr>
                <w:rFonts w:ascii="Times New Roman" w:hAnsi="Times New Roman" w:cs="Times New Roman"/>
                <w:color w:val="000000" w:themeColor="text1"/>
                <w:sz w:val="24"/>
                <w:szCs w:val="24"/>
              </w:rPr>
            </w:pPr>
            <w:r w:rsidRPr="00870BBE">
              <w:rPr>
                <w:rFonts w:ascii="Times New Roman" w:hAnsi="Times New Roman" w:cs="Times New Roman"/>
                <w:color w:val="000000" w:themeColor="text1"/>
                <w:sz w:val="24"/>
                <w:szCs w:val="24"/>
              </w:rPr>
              <w:t>Евиденција рада у есдневнику,ИОП планови и извештаји ,записници стручних већа у есдневнику</w:t>
            </w:r>
          </w:p>
        </w:tc>
      </w:tr>
      <w:tr w:rsidR="00870BBE" w:rsidRPr="000B4481" w:rsidTr="00870BBE">
        <w:trPr>
          <w:trHeight w:val="208"/>
          <w:jc w:val="center"/>
        </w:trPr>
        <w:tc>
          <w:tcPr>
            <w:tcW w:w="854" w:type="pct"/>
            <w:gridSpan w:val="2"/>
            <w:vMerge/>
          </w:tcPr>
          <w:p w:rsidR="0027665E" w:rsidRPr="00870BBE" w:rsidRDefault="0027665E" w:rsidP="00870BBE">
            <w:pPr>
              <w:rPr>
                <w:rFonts w:ascii="Times New Roman" w:hAnsi="Times New Roman" w:cs="Times New Roman"/>
                <w:color w:val="000000" w:themeColor="text1"/>
                <w:sz w:val="24"/>
                <w:szCs w:val="24"/>
                <w:lang w:val="it-IT"/>
              </w:rPr>
            </w:pPr>
          </w:p>
        </w:tc>
        <w:tc>
          <w:tcPr>
            <w:tcW w:w="978" w:type="pct"/>
          </w:tcPr>
          <w:p w:rsidR="0027665E" w:rsidRPr="00870BBE" w:rsidRDefault="0027665E" w:rsidP="00870BBE">
            <w:pPr>
              <w:rPr>
                <w:rFonts w:ascii="Times New Roman" w:hAnsi="Times New Roman" w:cs="Times New Roman"/>
                <w:color w:val="000000" w:themeColor="text1"/>
                <w:sz w:val="24"/>
                <w:szCs w:val="24"/>
              </w:rPr>
            </w:pPr>
          </w:p>
        </w:tc>
        <w:tc>
          <w:tcPr>
            <w:tcW w:w="945" w:type="pct"/>
            <w:gridSpan w:val="2"/>
          </w:tcPr>
          <w:p w:rsidR="0027665E" w:rsidRPr="00870BBE" w:rsidRDefault="0027665E" w:rsidP="00870BBE">
            <w:pPr>
              <w:rPr>
                <w:rFonts w:ascii="Times New Roman" w:hAnsi="Times New Roman" w:cs="Times New Roman"/>
                <w:color w:val="000000" w:themeColor="text1"/>
                <w:sz w:val="24"/>
                <w:szCs w:val="24"/>
                <w:lang w:val="it-IT"/>
              </w:rPr>
            </w:pPr>
          </w:p>
        </w:tc>
        <w:tc>
          <w:tcPr>
            <w:tcW w:w="652" w:type="pct"/>
            <w:gridSpan w:val="2"/>
          </w:tcPr>
          <w:p w:rsidR="0027665E" w:rsidRPr="00870BBE" w:rsidRDefault="0027665E" w:rsidP="00870BBE">
            <w:pPr>
              <w:rPr>
                <w:rFonts w:ascii="Times New Roman" w:hAnsi="Times New Roman" w:cs="Times New Roman"/>
                <w:color w:val="000000" w:themeColor="text1"/>
                <w:sz w:val="24"/>
                <w:szCs w:val="24"/>
                <w:lang w:val="it-IT"/>
              </w:rPr>
            </w:pPr>
          </w:p>
        </w:tc>
        <w:tc>
          <w:tcPr>
            <w:tcW w:w="456" w:type="pct"/>
            <w:gridSpan w:val="2"/>
          </w:tcPr>
          <w:p w:rsidR="0027665E" w:rsidRPr="00870BBE" w:rsidRDefault="0027665E" w:rsidP="00870BBE">
            <w:pPr>
              <w:rPr>
                <w:rFonts w:ascii="Times New Roman" w:hAnsi="Times New Roman" w:cs="Times New Roman"/>
                <w:color w:val="000000" w:themeColor="text1"/>
                <w:sz w:val="24"/>
                <w:szCs w:val="24"/>
                <w:lang w:val="it-IT"/>
              </w:rPr>
            </w:pPr>
          </w:p>
        </w:tc>
        <w:tc>
          <w:tcPr>
            <w:tcW w:w="1075" w:type="pct"/>
          </w:tcPr>
          <w:p w:rsidR="0027665E" w:rsidRPr="00870BBE" w:rsidRDefault="0027665E" w:rsidP="00870BBE">
            <w:pPr>
              <w:ind w:right="1151"/>
              <w:rPr>
                <w:rFonts w:ascii="Times New Roman" w:hAnsi="Times New Roman" w:cs="Times New Roman"/>
                <w:color w:val="000000" w:themeColor="text1"/>
                <w:sz w:val="24"/>
                <w:szCs w:val="24"/>
                <w:lang w:val="it-IT"/>
              </w:rPr>
            </w:pPr>
          </w:p>
        </w:tc>
      </w:tr>
      <w:tr w:rsidR="00870BBE" w:rsidRPr="00E1161D" w:rsidTr="00870BBE">
        <w:trPr>
          <w:trHeight w:val="208"/>
          <w:jc w:val="center"/>
        </w:trPr>
        <w:tc>
          <w:tcPr>
            <w:tcW w:w="854" w:type="pct"/>
            <w:gridSpan w:val="2"/>
            <w:vMerge/>
          </w:tcPr>
          <w:p w:rsidR="0027665E" w:rsidRPr="00870BBE" w:rsidRDefault="0027665E" w:rsidP="00870BBE">
            <w:pPr>
              <w:rPr>
                <w:rFonts w:ascii="Times New Roman" w:hAnsi="Times New Roman" w:cs="Times New Roman"/>
                <w:color w:val="000000" w:themeColor="text1"/>
                <w:sz w:val="24"/>
                <w:szCs w:val="24"/>
                <w:lang w:val="it-IT"/>
              </w:rPr>
            </w:pPr>
          </w:p>
        </w:tc>
        <w:tc>
          <w:tcPr>
            <w:tcW w:w="978" w:type="pct"/>
          </w:tcPr>
          <w:p w:rsidR="0027665E" w:rsidRPr="00E1161D" w:rsidRDefault="0027665E" w:rsidP="00870BBE">
            <w:pPr>
              <w:rPr>
                <w:rFonts w:ascii="Times New Roman" w:hAnsi="Times New Roman" w:cs="Times New Roman"/>
                <w:color w:val="000000" w:themeColor="text1"/>
                <w:sz w:val="24"/>
                <w:szCs w:val="24"/>
                <w:lang w:val="it-IT"/>
              </w:rPr>
            </w:pPr>
            <w:r w:rsidRPr="00870BBE">
              <w:rPr>
                <w:rFonts w:ascii="Times New Roman" w:hAnsi="Times New Roman" w:cs="Times New Roman"/>
                <w:color w:val="000000" w:themeColor="text1"/>
                <w:sz w:val="24"/>
                <w:szCs w:val="24"/>
                <w:lang w:val="it-IT"/>
              </w:rPr>
              <w:t xml:space="preserve">Сачињавање извештаја о самовредновању области </w:t>
            </w:r>
            <w:r w:rsidRPr="00870BBE">
              <w:rPr>
                <w:rFonts w:ascii="Times New Roman" w:hAnsi="Times New Roman" w:cs="Times New Roman"/>
                <w:color w:val="000000" w:themeColor="text1"/>
                <w:sz w:val="24"/>
                <w:szCs w:val="24"/>
              </w:rPr>
              <w:t>Постигнућа</w:t>
            </w:r>
            <w:r w:rsidRPr="00E1161D">
              <w:rPr>
                <w:rFonts w:ascii="Times New Roman" w:hAnsi="Times New Roman" w:cs="Times New Roman"/>
                <w:color w:val="000000" w:themeColor="text1"/>
                <w:sz w:val="24"/>
                <w:szCs w:val="24"/>
                <w:lang w:val="it-IT"/>
              </w:rPr>
              <w:t xml:space="preserve"> </w:t>
            </w:r>
            <w:r w:rsidRPr="00870BBE">
              <w:rPr>
                <w:rFonts w:ascii="Times New Roman" w:hAnsi="Times New Roman" w:cs="Times New Roman"/>
                <w:color w:val="000000" w:themeColor="text1"/>
                <w:sz w:val="24"/>
                <w:szCs w:val="24"/>
              </w:rPr>
              <w:t>ученика</w:t>
            </w:r>
          </w:p>
        </w:tc>
        <w:tc>
          <w:tcPr>
            <w:tcW w:w="945" w:type="pct"/>
            <w:gridSpan w:val="2"/>
          </w:tcPr>
          <w:p w:rsidR="0027665E" w:rsidRPr="00870BBE" w:rsidRDefault="0027665E" w:rsidP="00870BBE">
            <w:pPr>
              <w:rPr>
                <w:rFonts w:ascii="Times New Roman" w:hAnsi="Times New Roman" w:cs="Times New Roman"/>
                <w:color w:val="000000" w:themeColor="text1"/>
                <w:sz w:val="24"/>
                <w:szCs w:val="24"/>
                <w:lang w:val="it-IT"/>
              </w:rPr>
            </w:pPr>
          </w:p>
          <w:p w:rsidR="0027665E" w:rsidRPr="00870BBE" w:rsidRDefault="0027665E" w:rsidP="00870BBE">
            <w:pPr>
              <w:rPr>
                <w:rFonts w:ascii="Times New Roman" w:hAnsi="Times New Roman" w:cs="Times New Roman"/>
                <w:color w:val="000000" w:themeColor="text1"/>
                <w:sz w:val="24"/>
                <w:szCs w:val="24"/>
                <w:lang w:val="it-IT"/>
              </w:rPr>
            </w:pPr>
            <w:r w:rsidRPr="00870BBE">
              <w:rPr>
                <w:rFonts w:ascii="Times New Roman" w:hAnsi="Times New Roman" w:cs="Times New Roman"/>
                <w:color w:val="000000" w:themeColor="text1"/>
                <w:sz w:val="24"/>
                <w:szCs w:val="24"/>
                <w:lang w:val="it-IT"/>
              </w:rPr>
              <w:t>Чланови тима</w:t>
            </w:r>
          </w:p>
        </w:tc>
        <w:tc>
          <w:tcPr>
            <w:tcW w:w="652" w:type="pct"/>
            <w:gridSpan w:val="2"/>
          </w:tcPr>
          <w:p w:rsidR="0027665E" w:rsidRPr="00870BBE" w:rsidRDefault="0027665E" w:rsidP="00870BBE">
            <w:pPr>
              <w:rPr>
                <w:rFonts w:ascii="Times New Roman" w:hAnsi="Times New Roman" w:cs="Times New Roman"/>
                <w:color w:val="000000" w:themeColor="text1"/>
                <w:sz w:val="24"/>
                <w:szCs w:val="24"/>
                <w:lang w:val="it-IT"/>
              </w:rPr>
            </w:pPr>
            <w:r w:rsidRPr="00870BBE">
              <w:rPr>
                <w:rFonts w:ascii="Times New Roman" w:hAnsi="Times New Roman" w:cs="Times New Roman"/>
                <w:color w:val="000000" w:themeColor="text1"/>
                <w:sz w:val="24"/>
                <w:szCs w:val="24"/>
                <w:lang w:val="it-IT"/>
              </w:rPr>
              <w:t>Анализа прикупљених доказа</w:t>
            </w:r>
          </w:p>
        </w:tc>
        <w:tc>
          <w:tcPr>
            <w:tcW w:w="456" w:type="pct"/>
            <w:gridSpan w:val="2"/>
          </w:tcPr>
          <w:p w:rsidR="0027665E" w:rsidRPr="00870BBE" w:rsidRDefault="0027665E" w:rsidP="00870BBE">
            <w:pPr>
              <w:rPr>
                <w:rFonts w:ascii="Times New Roman" w:hAnsi="Times New Roman" w:cs="Times New Roman"/>
                <w:color w:val="000000" w:themeColor="text1"/>
                <w:sz w:val="24"/>
                <w:szCs w:val="24"/>
                <w:lang w:val="it-IT"/>
              </w:rPr>
            </w:pPr>
            <w:r w:rsidRPr="00870BBE">
              <w:rPr>
                <w:rFonts w:ascii="Times New Roman" w:hAnsi="Times New Roman" w:cs="Times New Roman"/>
                <w:color w:val="000000" w:themeColor="text1"/>
                <w:sz w:val="24"/>
                <w:szCs w:val="24"/>
                <w:lang w:val="it-IT"/>
              </w:rPr>
              <w:t>јун</w:t>
            </w:r>
          </w:p>
        </w:tc>
        <w:tc>
          <w:tcPr>
            <w:tcW w:w="1075" w:type="pct"/>
          </w:tcPr>
          <w:p w:rsidR="0027665E" w:rsidRPr="00E1161D" w:rsidRDefault="0027665E" w:rsidP="00870BBE">
            <w:pPr>
              <w:ind w:right="1151"/>
              <w:rPr>
                <w:rFonts w:ascii="Times New Roman" w:hAnsi="Times New Roman" w:cs="Times New Roman"/>
                <w:color w:val="000000" w:themeColor="text1"/>
                <w:sz w:val="24"/>
                <w:szCs w:val="24"/>
                <w:lang w:val="it-IT"/>
              </w:rPr>
            </w:pPr>
            <w:r w:rsidRPr="00870BBE">
              <w:rPr>
                <w:rFonts w:ascii="Times New Roman" w:hAnsi="Times New Roman" w:cs="Times New Roman"/>
                <w:color w:val="000000" w:themeColor="text1"/>
                <w:sz w:val="24"/>
                <w:szCs w:val="24"/>
              </w:rPr>
              <w:t>Попуњене</w:t>
            </w:r>
            <w:r w:rsidRPr="00E1161D">
              <w:rPr>
                <w:rFonts w:ascii="Times New Roman" w:hAnsi="Times New Roman" w:cs="Times New Roman"/>
                <w:color w:val="000000" w:themeColor="text1"/>
                <w:sz w:val="24"/>
                <w:szCs w:val="24"/>
                <w:lang w:val="it-IT"/>
              </w:rPr>
              <w:t xml:space="preserve"> </w:t>
            </w:r>
            <w:r w:rsidRPr="00870BBE">
              <w:rPr>
                <w:rFonts w:ascii="Times New Roman" w:hAnsi="Times New Roman" w:cs="Times New Roman"/>
                <w:color w:val="000000" w:themeColor="text1"/>
                <w:sz w:val="24"/>
                <w:szCs w:val="24"/>
              </w:rPr>
              <w:t>а</w:t>
            </w:r>
            <w:r w:rsidRPr="00870BBE">
              <w:rPr>
                <w:rFonts w:ascii="Times New Roman" w:hAnsi="Times New Roman" w:cs="Times New Roman"/>
                <w:color w:val="000000" w:themeColor="text1"/>
                <w:sz w:val="24"/>
                <w:szCs w:val="24"/>
                <w:lang w:val="it-IT"/>
              </w:rPr>
              <w:t>нкете,документација ПП-службе</w:t>
            </w:r>
            <w:r w:rsidRPr="00E1161D">
              <w:rPr>
                <w:rFonts w:ascii="Times New Roman" w:hAnsi="Times New Roman" w:cs="Times New Roman"/>
                <w:color w:val="000000" w:themeColor="text1"/>
                <w:sz w:val="24"/>
                <w:szCs w:val="24"/>
                <w:lang w:val="it-IT"/>
              </w:rPr>
              <w:t>,</w:t>
            </w:r>
            <w:r w:rsidRPr="00870BBE">
              <w:rPr>
                <w:rFonts w:ascii="Times New Roman" w:hAnsi="Times New Roman" w:cs="Times New Roman"/>
                <w:color w:val="000000" w:themeColor="text1"/>
                <w:sz w:val="24"/>
                <w:szCs w:val="24"/>
              </w:rPr>
              <w:t>раније</w:t>
            </w:r>
            <w:r w:rsidRPr="00E1161D">
              <w:rPr>
                <w:rFonts w:ascii="Times New Roman" w:hAnsi="Times New Roman" w:cs="Times New Roman"/>
                <w:color w:val="000000" w:themeColor="text1"/>
                <w:sz w:val="24"/>
                <w:szCs w:val="24"/>
                <w:lang w:val="it-IT"/>
              </w:rPr>
              <w:t xml:space="preserve"> </w:t>
            </w:r>
            <w:r w:rsidRPr="00870BBE">
              <w:rPr>
                <w:rFonts w:ascii="Times New Roman" w:hAnsi="Times New Roman" w:cs="Times New Roman"/>
                <w:color w:val="000000" w:themeColor="text1"/>
                <w:sz w:val="24"/>
                <w:szCs w:val="24"/>
              </w:rPr>
              <w:t>наведени</w:t>
            </w:r>
            <w:r w:rsidRPr="00E1161D">
              <w:rPr>
                <w:rFonts w:ascii="Times New Roman" w:hAnsi="Times New Roman" w:cs="Times New Roman"/>
                <w:color w:val="000000" w:themeColor="text1"/>
                <w:sz w:val="24"/>
                <w:szCs w:val="24"/>
                <w:lang w:val="it-IT"/>
              </w:rPr>
              <w:t xml:space="preserve"> </w:t>
            </w:r>
            <w:r w:rsidRPr="00870BBE">
              <w:rPr>
                <w:rFonts w:ascii="Times New Roman" w:hAnsi="Times New Roman" w:cs="Times New Roman"/>
                <w:color w:val="000000" w:themeColor="text1"/>
                <w:sz w:val="24"/>
                <w:szCs w:val="24"/>
              </w:rPr>
              <w:t>извори</w:t>
            </w:r>
            <w:r w:rsidRPr="00E1161D">
              <w:rPr>
                <w:rFonts w:ascii="Times New Roman" w:hAnsi="Times New Roman" w:cs="Times New Roman"/>
                <w:color w:val="000000" w:themeColor="text1"/>
                <w:sz w:val="24"/>
                <w:szCs w:val="24"/>
                <w:lang w:val="it-IT"/>
              </w:rPr>
              <w:t xml:space="preserve"> </w:t>
            </w:r>
            <w:r w:rsidRPr="00870BBE">
              <w:rPr>
                <w:rFonts w:ascii="Times New Roman" w:hAnsi="Times New Roman" w:cs="Times New Roman"/>
                <w:color w:val="000000" w:themeColor="text1"/>
                <w:sz w:val="24"/>
                <w:szCs w:val="24"/>
              </w:rPr>
              <w:t>доказа</w:t>
            </w:r>
            <w:r w:rsidRPr="00E1161D">
              <w:rPr>
                <w:rFonts w:ascii="Times New Roman" w:hAnsi="Times New Roman" w:cs="Times New Roman"/>
                <w:color w:val="000000" w:themeColor="text1"/>
                <w:sz w:val="24"/>
                <w:szCs w:val="24"/>
                <w:lang w:val="it-IT"/>
              </w:rPr>
              <w:t>,</w:t>
            </w:r>
            <w:r w:rsidRPr="00870BBE">
              <w:rPr>
                <w:rFonts w:ascii="Times New Roman" w:hAnsi="Times New Roman" w:cs="Times New Roman"/>
                <w:color w:val="000000" w:themeColor="text1"/>
                <w:sz w:val="24"/>
                <w:szCs w:val="24"/>
              </w:rPr>
              <w:t>радни</w:t>
            </w:r>
            <w:r w:rsidRPr="00E1161D">
              <w:rPr>
                <w:rFonts w:ascii="Times New Roman" w:hAnsi="Times New Roman" w:cs="Times New Roman"/>
                <w:color w:val="000000" w:themeColor="text1"/>
                <w:sz w:val="24"/>
                <w:szCs w:val="24"/>
                <w:lang w:val="it-IT"/>
              </w:rPr>
              <w:t xml:space="preserve"> </w:t>
            </w:r>
            <w:r w:rsidRPr="00870BBE">
              <w:rPr>
                <w:rFonts w:ascii="Times New Roman" w:hAnsi="Times New Roman" w:cs="Times New Roman"/>
                <w:color w:val="000000" w:themeColor="text1"/>
                <w:sz w:val="24"/>
                <w:szCs w:val="24"/>
              </w:rPr>
              <w:t>материјали</w:t>
            </w:r>
          </w:p>
        </w:tc>
      </w:tr>
      <w:tr w:rsidR="00870BBE" w:rsidRPr="00E1161D" w:rsidTr="00870BBE">
        <w:trPr>
          <w:gridAfter w:val="8"/>
          <w:wAfter w:w="4146" w:type="pct"/>
          <w:trHeight w:val="414"/>
          <w:jc w:val="center"/>
        </w:trPr>
        <w:tc>
          <w:tcPr>
            <w:tcW w:w="854" w:type="pct"/>
            <w:gridSpan w:val="2"/>
            <w:vMerge/>
          </w:tcPr>
          <w:p w:rsidR="0027665E" w:rsidRPr="00870BBE" w:rsidRDefault="0027665E" w:rsidP="00870BBE">
            <w:pPr>
              <w:rPr>
                <w:rFonts w:ascii="Times New Roman" w:hAnsi="Times New Roman" w:cs="Times New Roman"/>
                <w:color w:val="000000" w:themeColor="text1"/>
                <w:sz w:val="24"/>
                <w:szCs w:val="24"/>
                <w:lang w:val="it-IT"/>
              </w:rPr>
            </w:pPr>
          </w:p>
        </w:tc>
      </w:tr>
      <w:tr w:rsidR="00870BBE" w:rsidRPr="000B4481" w:rsidTr="00870BBE">
        <w:trPr>
          <w:gridBefore w:val="1"/>
          <w:wBefore w:w="7" w:type="pct"/>
          <w:trHeight w:val="208"/>
          <w:jc w:val="center"/>
        </w:trPr>
        <w:tc>
          <w:tcPr>
            <w:tcW w:w="847" w:type="pct"/>
            <w:vMerge w:val="restart"/>
            <w:tcBorders>
              <w:top w:val="single" w:sz="4" w:space="0" w:color="auto"/>
              <w:left w:val="single" w:sz="4" w:space="0" w:color="auto"/>
              <w:right w:val="single" w:sz="4" w:space="0" w:color="auto"/>
            </w:tcBorders>
          </w:tcPr>
          <w:p w:rsidR="0027665E" w:rsidRPr="00870BBE" w:rsidRDefault="0027665E" w:rsidP="00870BBE">
            <w:pPr>
              <w:rPr>
                <w:rFonts w:ascii="Times New Roman" w:hAnsi="Times New Roman" w:cs="Times New Roman"/>
                <w:color w:val="000000" w:themeColor="text1"/>
                <w:sz w:val="24"/>
                <w:szCs w:val="24"/>
              </w:rPr>
            </w:pPr>
            <w:r w:rsidRPr="00870BBE">
              <w:rPr>
                <w:rFonts w:ascii="Times New Roman" w:hAnsi="Times New Roman" w:cs="Times New Roman"/>
                <w:color w:val="000000" w:themeColor="text1"/>
                <w:sz w:val="24"/>
                <w:szCs w:val="24"/>
              </w:rPr>
              <w:t>5.Етос</w:t>
            </w:r>
          </w:p>
        </w:tc>
        <w:tc>
          <w:tcPr>
            <w:tcW w:w="1010" w:type="pct"/>
            <w:gridSpan w:val="2"/>
            <w:tcBorders>
              <w:top w:val="single" w:sz="4" w:space="0" w:color="auto"/>
              <w:left w:val="single" w:sz="4" w:space="0" w:color="auto"/>
              <w:bottom w:val="single" w:sz="4" w:space="0" w:color="auto"/>
              <w:right w:val="single" w:sz="4" w:space="0" w:color="auto"/>
            </w:tcBorders>
          </w:tcPr>
          <w:p w:rsidR="0027665E" w:rsidRPr="00870BBE" w:rsidRDefault="0027665E" w:rsidP="00870BBE">
            <w:pPr>
              <w:rPr>
                <w:rFonts w:ascii="Times New Roman" w:hAnsi="Times New Roman" w:cs="Times New Roman"/>
                <w:color w:val="000000" w:themeColor="text1"/>
                <w:sz w:val="24"/>
                <w:szCs w:val="24"/>
              </w:rPr>
            </w:pPr>
            <w:r w:rsidRPr="00870BBE">
              <w:rPr>
                <w:rFonts w:ascii="Times New Roman" w:hAnsi="Times New Roman" w:cs="Times New Roman"/>
                <w:color w:val="000000" w:themeColor="text1"/>
                <w:sz w:val="24"/>
                <w:szCs w:val="24"/>
              </w:rPr>
              <w:t>Сачињавање низа валидних и конкретних питања и анкетирање новопридошлих ученика о задовољству у новој средини,изабрати обим испитаника</w:t>
            </w:r>
          </w:p>
        </w:tc>
        <w:tc>
          <w:tcPr>
            <w:tcW w:w="920" w:type="pct"/>
            <w:gridSpan w:val="2"/>
            <w:tcBorders>
              <w:top w:val="single" w:sz="4" w:space="0" w:color="auto"/>
              <w:left w:val="single" w:sz="4" w:space="0" w:color="auto"/>
              <w:bottom w:val="single" w:sz="4" w:space="0" w:color="auto"/>
              <w:right w:val="single" w:sz="4" w:space="0" w:color="auto"/>
            </w:tcBorders>
          </w:tcPr>
          <w:p w:rsidR="0027665E" w:rsidRPr="00870BBE" w:rsidRDefault="0027665E" w:rsidP="00870BBE">
            <w:pPr>
              <w:rPr>
                <w:rFonts w:ascii="Times New Roman" w:hAnsi="Times New Roman" w:cs="Times New Roman"/>
                <w:color w:val="000000" w:themeColor="text1"/>
                <w:sz w:val="24"/>
                <w:szCs w:val="24"/>
              </w:rPr>
            </w:pPr>
            <w:r w:rsidRPr="00870BBE">
              <w:rPr>
                <w:rFonts w:ascii="Times New Roman" w:hAnsi="Times New Roman" w:cs="Times New Roman"/>
                <w:color w:val="000000" w:themeColor="text1"/>
                <w:sz w:val="24"/>
                <w:szCs w:val="24"/>
              </w:rPr>
              <w:t>Татјана Јуришић</w:t>
            </w:r>
          </w:p>
          <w:p w:rsidR="0027665E" w:rsidRPr="00870BBE" w:rsidRDefault="0027665E" w:rsidP="00870BBE">
            <w:pPr>
              <w:rPr>
                <w:rFonts w:ascii="Times New Roman" w:hAnsi="Times New Roman" w:cs="Times New Roman"/>
                <w:color w:val="000000" w:themeColor="text1"/>
                <w:sz w:val="24"/>
                <w:szCs w:val="24"/>
              </w:rPr>
            </w:pPr>
            <w:r w:rsidRPr="00870BBE">
              <w:rPr>
                <w:rFonts w:ascii="Times New Roman" w:hAnsi="Times New Roman" w:cs="Times New Roman"/>
                <w:color w:val="000000" w:themeColor="text1"/>
                <w:sz w:val="24"/>
                <w:szCs w:val="24"/>
              </w:rPr>
              <w:t>ученик</w:t>
            </w:r>
          </w:p>
        </w:tc>
        <w:tc>
          <w:tcPr>
            <w:tcW w:w="652" w:type="pct"/>
            <w:gridSpan w:val="2"/>
            <w:tcBorders>
              <w:top w:val="single" w:sz="4" w:space="0" w:color="auto"/>
              <w:left w:val="single" w:sz="4" w:space="0" w:color="auto"/>
              <w:bottom w:val="single" w:sz="4" w:space="0" w:color="auto"/>
              <w:right w:val="single" w:sz="4" w:space="0" w:color="auto"/>
            </w:tcBorders>
          </w:tcPr>
          <w:p w:rsidR="0027665E" w:rsidRPr="00870BBE" w:rsidRDefault="0027665E" w:rsidP="00870BBE">
            <w:pPr>
              <w:rPr>
                <w:rFonts w:ascii="Times New Roman" w:hAnsi="Times New Roman" w:cs="Times New Roman"/>
                <w:color w:val="000000" w:themeColor="text1"/>
                <w:sz w:val="24"/>
                <w:szCs w:val="24"/>
              </w:rPr>
            </w:pPr>
            <w:r w:rsidRPr="00870BBE">
              <w:rPr>
                <w:rFonts w:ascii="Times New Roman" w:hAnsi="Times New Roman" w:cs="Times New Roman"/>
                <w:color w:val="000000" w:themeColor="text1"/>
                <w:sz w:val="24"/>
                <w:szCs w:val="24"/>
              </w:rPr>
              <w:t>Анкетирање јасним и валидним питањима</w:t>
            </w:r>
          </w:p>
        </w:tc>
        <w:tc>
          <w:tcPr>
            <w:tcW w:w="449" w:type="pct"/>
            <w:tcBorders>
              <w:top w:val="single" w:sz="4" w:space="0" w:color="auto"/>
              <w:left w:val="single" w:sz="4" w:space="0" w:color="auto"/>
              <w:bottom w:val="single" w:sz="4" w:space="0" w:color="auto"/>
              <w:right w:val="single" w:sz="4" w:space="0" w:color="auto"/>
            </w:tcBorders>
          </w:tcPr>
          <w:p w:rsidR="0027665E" w:rsidRPr="00870BBE" w:rsidRDefault="0027665E" w:rsidP="00870BBE">
            <w:pPr>
              <w:rPr>
                <w:rFonts w:ascii="Times New Roman" w:hAnsi="Times New Roman" w:cs="Times New Roman"/>
                <w:color w:val="000000" w:themeColor="text1"/>
                <w:sz w:val="24"/>
                <w:szCs w:val="24"/>
              </w:rPr>
            </w:pPr>
            <w:r w:rsidRPr="00870BBE">
              <w:rPr>
                <w:rFonts w:ascii="Times New Roman" w:hAnsi="Times New Roman" w:cs="Times New Roman"/>
                <w:color w:val="000000" w:themeColor="text1"/>
                <w:sz w:val="24"/>
                <w:szCs w:val="24"/>
              </w:rPr>
              <w:t>октобар</w:t>
            </w:r>
          </w:p>
        </w:tc>
        <w:tc>
          <w:tcPr>
            <w:tcW w:w="1115" w:type="pct"/>
            <w:tcBorders>
              <w:top w:val="single" w:sz="4" w:space="0" w:color="auto"/>
              <w:left w:val="single" w:sz="4" w:space="0" w:color="auto"/>
              <w:bottom w:val="single" w:sz="4" w:space="0" w:color="auto"/>
              <w:right w:val="single" w:sz="4" w:space="0" w:color="auto"/>
            </w:tcBorders>
          </w:tcPr>
          <w:p w:rsidR="0027665E" w:rsidRPr="00870BBE" w:rsidRDefault="0027665E" w:rsidP="00870BBE">
            <w:pPr>
              <w:rPr>
                <w:rFonts w:ascii="Times New Roman" w:hAnsi="Times New Roman" w:cs="Times New Roman"/>
                <w:color w:val="000000" w:themeColor="text1"/>
                <w:sz w:val="24"/>
                <w:szCs w:val="24"/>
              </w:rPr>
            </w:pPr>
            <w:r w:rsidRPr="00870BBE">
              <w:rPr>
                <w:rFonts w:ascii="Times New Roman" w:hAnsi="Times New Roman" w:cs="Times New Roman"/>
                <w:color w:val="000000" w:themeColor="text1"/>
                <w:sz w:val="24"/>
                <w:szCs w:val="24"/>
              </w:rPr>
              <w:t>Резултати анкете,запажања у есдневнику о образовним постигнућима и владању новопрдошлих ученика</w:t>
            </w:r>
          </w:p>
        </w:tc>
      </w:tr>
      <w:tr w:rsidR="00870BBE" w:rsidRPr="00870BBE" w:rsidTr="00870BBE">
        <w:trPr>
          <w:gridBefore w:val="1"/>
          <w:wBefore w:w="7" w:type="pct"/>
          <w:trHeight w:val="208"/>
          <w:jc w:val="center"/>
        </w:trPr>
        <w:tc>
          <w:tcPr>
            <w:tcW w:w="847" w:type="pct"/>
            <w:vMerge/>
            <w:tcBorders>
              <w:left w:val="single" w:sz="4" w:space="0" w:color="auto"/>
              <w:right w:val="single" w:sz="4" w:space="0" w:color="auto"/>
            </w:tcBorders>
          </w:tcPr>
          <w:p w:rsidR="0027665E" w:rsidRPr="00870BBE" w:rsidRDefault="0027665E" w:rsidP="00870BBE">
            <w:pPr>
              <w:rPr>
                <w:rFonts w:ascii="Times New Roman" w:hAnsi="Times New Roman" w:cs="Times New Roman"/>
                <w:color w:val="000000" w:themeColor="text1"/>
                <w:sz w:val="24"/>
                <w:szCs w:val="24"/>
              </w:rPr>
            </w:pPr>
          </w:p>
        </w:tc>
        <w:tc>
          <w:tcPr>
            <w:tcW w:w="1010" w:type="pct"/>
            <w:gridSpan w:val="2"/>
            <w:tcBorders>
              <w:top w:val="single" w:sz="4" w:space="0" w:color="auto"/>
              <w:left w:val="single" w:sz="4" w:space="0" w:color="auto"/>
              <w:bottom w:val="single" w:sz="4" w:space="0" w:color="auto"/>
              <w:right w:val="single" w:sz="4" w:space="0" w:color="auto"/>
            </w:tcBorders>
          </w:tcPr>
          <w:p w:rsidR="0027665E" w:rsidRPr="00870BBE" w:rsidRDefault="0027665E" w:rsidP="00870BBE">
            <w:pPr>
              <w:rPr>
                <w:rFonts w:ascii="Times New Roman" w:hAnsi="Times New Roman" w:cs="Times New Roman"/>
                <w:color w:val="000000" w:themeColor="text1"/>
                <w:sz w:val="24"/>
                <w:szCs w:val="24"/>
              </w:rPr>
            </w:pPr>
            <w:r w:rsidRPr="00870BBE">
              <w:rPr>
                <w:rFonts w:ascii="Times New Roman" w:hAnsi="Times New Roman" w:cs="Times New Roman"/>
                <w:color w:val="000000" w:themeColor="text1"/>
                <w:sz w:val="24"/>
                <w:szCs w:val="24"/>
                <w:lang w:val="it-IT"/>
              </w:rPr>
              <w:t>Сачињавање анкета и анкетирање</w:t>
            </w:r>
            <w:r w:rsidRPr="00870BBE">
              <w:rPr>
                <w:rFonts w:ascii="Times New Roman" w:hAnsi="Times New Roman" w:cs="Times New Roman"/>
                <w:color w:val="000000" w:themeColor="text1"/>
                <w:sz w:val="24"/>
                <w:szCs w:val="24"/>
              </w:rPr>
              <w:t xml:space="preserve"> запослених,анализа резултата</w:t>
            </w:r>
          </w:p>
        </w:tc>
        <w:tc>
          <w:tcPr>
            <w:tcW w:w="920" w:type="pct"/>
            <w:gridSpan w:val="2"/>
            <w:tcBorders>
              <w:top w:val="single" w:sz="4" w:space="0" w:color="auto"/>
              <w:left w:val="single" w:sz="4" w:space="0" w:color="auto"/>
              <w:bottom w:val="single" w:sz="4" w:space="0" w:color="auto"/>
              <w:right w:val="single" w:sz="4" w:space="0" w:color="auto"/>
            </w:tcBorders>
          </w:tcPr>
          <w:p w:rsidR="0027665E" w:rsidRPr="00870BBE" w:rsidRDefault="0027665E" w:rsidP="00870BBE">
            <w:pPr>
              <w:rPr>
                <w:rFonts w:ascii="Times New Roman" w:hAnsi="Times New Roman" w:cs="Times New Roman"/>
                <w:color w:val="000000" w:themeColor="text1"/>
                <w:sz w:val="24"/>
                <w:szCs w:val="24"/>
              </w:rPr>
            </w:pPr>
            <w:r w:rsidRPr="00870BBE">
              <w:rPr>
                <w:rFonts w:ascii="Times New Roman" w:hAnsi="Times New Roman" w:cs="Times New Roman"/>
                <w:color w:val="000000" w:themeColor="text1"/>
                <w:sz w:val="24"/>
                <w:szCs w:val="24"/>
              </w:rPr>
              <w:t>Љиљана Мировић</w:t>
            </w:r>
          </w:p>
          <w:p w:rsidR="0027665E" w:rsidRPr="00870BBE" w:rsidRDefault="0027665E" w:rsidP="00870BBE">
            <w:pPr>
              <w:rPr>
                <w:rFonts w:ascii="Times New Roman" w:hAnsi="Times New Roman" w:cs="Times New Roman"/>
                <w:color w:val="000000" w:themeColor="text1"/>
                <w:sz w:val="24"/>
                <w:szCs w:val="24"/>
              </w:rPr>
            </w:pPr>
            <w:r w:rsidRPr="00870BBE">
              <w:rPr>
                <w:rFonts w:ascii="Times New Roman" w:hAnsi="Times New Roman" w:cs="Times New Roman"/>
                <w:color w:val="000000" w:themeColor="text1"/>
                <w:sz w:val="24"/>
                <w:szCs w:val="24"/>
              </w:rPr>
              <w:t>Биљана Вуков</w:t>
            </w:r>
          </w:p>
        </w:tc>
        <w:tc>
          <w:tcPr>
            <w:tcW w:w="652" w:type="pct"/>
            <w:gridSpan w:val="2"/>
            <w:tcBorders>
              <w:top w:val="single" w:sz="4" w:space="0" w:color="auto"/>
              <w:left w:val="single" w:sz="4" w:space="0" w:color="auto"/>
              <w:bottom w:val="single" w:sz="4" w:space="0" w:color="auto"/>
              <w:right w:val="single" w:sz="4" w:space="0" w:color="auto"/>
            </w:tcBorders>
          </w:tcPr>
          <w:p w:rsidR="0027665E" w:rsidRPr="00870BBE" w:rsidRDefault="0027665E" w:rsidP="00870BBE">
            <w:pPr>
              <w:rPr>
                <w:rFonts w:ascii="Times New Roman" w:hAnsi="Times New Roman" w:cs="Times New Roman"/>
                <w:color w:val="000000" w:themeColor="text1"/>
                <w:sz w:val="24"/>
                <w:szCs w:val="24"/>
                <w:lang w:val="nl-NL"/>
              </w:rPr>
            </w:pPr>
            <w:r w:rsidRPr="00870BBE">
              <w:rPr>
                <w:rFonts w:ascii="Times New Roman" w:hAnsi="Times New Roman" w:cs="Times New Roman"/>
                <w:color w:val="000000" w:themeColor="text1"/>
                <w:sz w:val="24"/>
                <w:szCs w:val="24"/>
                <w:lang w:val="nl-NL"/>
              </w:rPr>
              <w:t>Анкетирање ,</w:t>
            </w:r>
          </w:p>
          <w:p w:rsidR="0027665E" w:rsidRPr="00870BBE" w:rsidRDefault="0027665E" w:rsidP="00870BBE">
            <w:pPr>
              <w:rPr>
                <w:rFonts w:ascii="Times New Roman" w:hAnsi="Times New Roman" w:cs="Times New Roman"/>
                <w:color w:val="000000" w:themeColor="text1"/>
                <w:sz w:val="24"/>
                <w:szCs w:val="24"/>
                <w:lang w:val="nl-NL"/>
              </w:rPr>
            </w:pPr>
            <w:r w:rsidRPr="00870BBE">
              <w:rPr>
                <w:rFonts w:ascii="Times New Roman" w:hAnsi="Times New Roman" w:cs="Times New Roman"/>
                <w:color w:val="000000" w:themeColor="text1"/>
                <w:sz w:val="24"/>
                <w:szCs w:val="24"/>
                <w:lang w:val="nl-NL"/>
              </w:rPr>
              <w:t>обрада података ,</w:t>
            </w:r>
          </w:p>
          <w:p w:rsidR="0027665E" w:rsidRPr="00870BBE" w:rsidRDefault="0027665E" w:rsidP="00870BBE">
            <w:pPr>
              <w:rPr>
                <w:rFonts w:ascii="Times New Roman" w:hAnsi="Times New Roman" w:cs="Times New Roman"/>
                <w:color w:val="000000" w:themeColor="text1"/>
                <w:sz w:val="24"/>
                <w:szCs w:val="24"/>
                <w:lang w:val="nl-NL"/>
              </w:rPr>
            </w:pPr>
            <w:r w:rsidRPr="00870BBE">
              <w:rPr>
                <w:rFonts w:ascii="Times New Roman" w:hAnsi="Times New Roman" w:cs="Times New Roman"/>
                <w:color w:val="000000" w:themeColor="text1"/>
                <w:sz w:val="24"/>
                <w:szCs w:val="24"/>
                <w:lang w:val="nl-NL"/>
              </w:rPr>
              <w:t>анализа</w:t>
            </w:r>
          </w:p>
        </w:tc>
        <w:tc>
          <w:tcPr>
            <w:tcW w:w="449" w:type="pct"/>
            <w:tcBorders>
              <w:top w:val="single" w:sz="4" w:space="0" w:color="auto"/>
              <w:left w:val="single" w:sz="4" w:space="0" w:color="auto"/>
              <w:bottom w:val="single" w:sz="4" w:space="0" w:color="auto"/>
              <w:right w:val="single" w:sz="4" w:space="0" w:color="auto"/>
            </w:tcBorders>
          </w:tcPr>
          <w:p w:rsidR="0027665E" w:rsidRPr="00870BBE" w:rsidRDefault="0027665E" w:rsidP="00870BBE">
            <w:pPr>
              <w:rPr>
                <w:rFonts w:ascii="Times New Roman" w:hAnsi="Times New Roman" w:cs="Times New Roman"/>
                <w:color w:val="000000" w:themeColor="text1"/>
                <w:sz w:val="24"/>
                <w:szCs w:val="24"/>
              </w:rPr>
            </w:pPr>
            <w:r w:rsidRPr="00870BBE">
              <w:rPr>
                <w:rFonts w:ascii="Times New Roman" w:hAnsi="Times New Roman" w:cs="Times New Roman"/>
                <w:color w:val="000000" w:themeColor="text1"/>
                <w:sz w:val="24"/>
                <w:szCs w:val="24"/>
              </w:rPr>
              <w:t>април</w:t>
            </w:r>
          </w:p>
        </w:tc>
        <w:tc>
          <w:tcPr>
            <w:tcW w:w="1115" w:type="pct"/>
            <w:tcBorders>
              <w:top w:val="single" w:sz="4" w:space="0" w:color="auto"/>
              <w:left w:val="single" w:sz="4" w:space="0" w:color="auto"/>
              <w:bottom w:val="single" w:sz="4" w:space="0" w:color="auto"/>
              <w:right w:val="single" w:sz="4" w:space="0" w:color="auto"/>
            </w:tcBorders>
          </w:tcPr>
          <w:p w:rsidR="0027665E" w:rsidRPr="00870BBE" w:rsidRDefault="0027665E" w:rsidP="00870BBE">
            <w:pPr>
              <w:rPr>
                <w:rFonts w:ascii="Times New Roman" w:hAnsi="Times New Roman" w:cs="Times New Roman"/>
                <w:color w:val="000000" w:themeColor="text1"/>
                <w:sz w:val="24"/>
                <w:szCs w:val="24"/>
              </w:rPr>
            </w:pPr>
            <w:r w:rsidRPr="00870BBE">
              <w:rPr>
                <w:rFonts w:ascii="Times New Roman" w:hAnsi="Times New Roman" w:cs="Times New Roman"/>
                <w:color w:val="000000" w:themeColor="text1"/>
                <w:sz w:val="24"/>
                <w:szCs w:val="24"/>
              </w:rPr>
              <w:t>Анкете ,табеле са подацима,</w:t>
            </w:r>
          </w:p>
        </w:tc>
      </w:tr>
      <w:tr w:rsidR="00870BBE" w:rsidRPr="000B4481" w:rsidTr="00870BBE">
        <w:trPr>
          <w:gridBefore w:val="1"/>
          <w:wBefore w:w="7" w:type="pct"/>
          <w:trHeight w:val="208"/>
          <w:jc w:val="center"/>
        </w:trPr>
        <w:tc>
          <w:tcPr>
            <w:tcW w:w="847" w:type="pct"/>
            <w:vMerge/>
            <w:tcBorders>
              <w:left w:val="single" w:sz="4" w:space="0" w:color="auto"/>
              <w:right w:val="single" w:sz="4" w:space="0" w:color="auto"/>
            </w:tcBorders>
            <w:vAlign w:val="center"/>
          </w:tcPr>
          <w:p w:rsidR="0027665E" w:rsidRPr="00870BBE" w:rsidRDefault="0027665E" w:rsidP="00870BBE">
            <w:pPr>
              <w:rPr>
                <w:rFonts w:ascii="Times New Roman" w:hAnsi="Times New Roman" w:cs="Times New Roman"/>
                <w:color w:val="000000" w:themeColor="text1"/>
                <w:sz w:val="24"/>
                <w:szCs w:val="24"/>
              </w:rPr>
            </w:pPr>
          </w:p>
        </w:tc>
        <w:tc>
          <w:tcPr>
            <w:tcW w:w="1010" w:type="pct"/>
            <w:gridSpan w:val="2"/>
            <w:tcBorders>
              <w:top w:val="single" w:sz="4" w:space="0" w:color="auto"/>
              <w:left w:val="single" w:sz="4" w:space="0" w:color="auto"/>
              <w:bottom w:val="single" w:sz="4" w:space="0" w:color="auto"/>
              <w:right w:val="single" w:sz="4" w:space="0" w:color="auto"/>
            </w:tcBorders>
          </w:tcPr>
          <w:p w:rsidR="0027665E" w:rsidRPr="00870BBE" w:rsidRDefault="0027665E" w:rsidP="00870BBE">
            <w:pPr>
              <w:rPr>
                <w:rFonts w:ascii="Times New Roman" w:hAnsi="Times New Roman" w:cs="Times New Roman"/>
                <w:color w:val="000000" w:themeColor="text1"/>
                <w:sz w:val="24"/>
                <w:szCs w:val="24"/>
              </w:rPr>
            </w:pPr>
            <w:r w:rsidRPr="00870BBE">
              <w:rPr>
                <w:rFonts w:ascii="Times New Roman" w:hAnsi="Times New Roman" w:cs="Times New Roman"/>
                <w:color w:val="000000" w:themeColor="text1"/>
                <w:sz w:val="24"/>
                <w:szCs w:val="24"/>
              </w:rPr>
              <w:t>Планирање валидне чек листе,Штампање чек листа,Чекирање остварености стандарда области ЕТОС,прегледом документације школе,што више докумената за исто тврђење,анализа добијених резултата</w:t>
            </w:r>
          </w:p>
        </w:tc>
        <w:tc>
          <w:tcPr>
            <w:tcW w:w="920" w:type="pct"/>
            <w:gridSpan w:val="2"/>
            <w:tcBorders>
              <w:top w:val="single" w:sz="4" w:space="0" w:color="auto"/>
              <w:left w:val="single" w:sz="4" w:space="0" w:color="auto"/>
              <w:bottom w:val="single" w:sz="4" w:space="0" w:color="auto"/>
              <w:right w:val="single" w:sz="4" w:space="0" w:color="auto"/>
            </w:tcBorders>
          </w:tcPr>
          <w:p w:rsidR="0027665E" w:rsidRPr="00870BBE" w:rsidRDefault="0027665E" w:rsidP="00870BBE">
            <w:pPr>
              <w:rPr>
                <w:rFonts w:ascii="Times New Roman" w:hAnsi="Times New Roman" w:cs="Times New Roman"/>
                <w:color w:val="000000" w:themeColor="text1"/>
                <w:sz w:val="24"/>
                <w:szCs w:val="24"/>
              </w:rPr>
            </w:pPr>
            <w:r w:rsidRPr="00870BBE">
              <w:rPr>
                <w:rFonts w:ascii="Times New Roman" w:hAnsi="Times New Roman" w:cs="Times New Roman"/>
                <w:color w:val="000000" w:themeColor="text1"/>
                <w:sz w:val="24"/>
                <w:szCs w:val="24"/>
              </w:rPr>
              <w:t>Наташа Пајић</w:t>
            </w:r>
          </w:p>
          <w:p w:rsidR="0027665E" w:rsidRPr="00870BBE" w:rsidRDefault="0027665E" w:rsidP="00870BBE">
            <w:pPr>
              <w:rPr>
                <w:rFonts w:ascii="Times New Roman" w:hAnsi="Times New Roman" w:cs="Times New Roman"/>
                <w:color w:val="000000" w:themeColor="text1"/>
                <w:sz w:val="24"/>
                <w:szCs w:val="24"/>
              </w:rPr>
            </w:pPr>
            <w:r w:rsidRPr="00870BBE">
              <w:rPr>
                <w:rFonts w:ascii="Times New Roman" w:hAnsi="Times New Roman" w:cs="Times New Roman"/>
                <w:color w:val="000000" w:themeColor="text1"/>
                <w:sz w:val="24"/>
                <w:szCs w:val="24"/>
              </w:rPr>
              <w:t>Цицмил Мирослав</w:t>
            </w:r>
          </w:p>
          <w:p w:rsidR="0027665E" w:rsidRPr="00870BBE" w:rsidRDefault="0027665E" w:rsidP="00870BBE">
            <w:pPr>
              <w:rPr>
                <w:rFonts w:ascii="Times New Roman" w:hAnsi="Times New Roman" w:cs="Times New Roman"/>
                <w:color w:val="000000" w:themeColor="text1"/>
                <w:sz w:val="24"/>
                <w:szCs w:val="24"/>
                <w:lang w:val="it-IT"/>
              </w:rPr>
            </w:pPr>
            <w:r w:rsidRPr="00870BBE">
              <w:rPr>
                <w:rFonts w:ascii="Times New Roman" w:hAnsi="Times New Roman" w:cs="Times New Roman"/>
                <w:color w:val="000000" w:themeColor="text1"/>
                <w:sz w:val="24"/>
                <w:szCs w:val="24"/>
                <w:lang w:val="it-IT"/>
              </w:rPr>
              <w:t>ДраганаНоваковић,</w:t>
            </w:r>
          </w:p>
          <w:p w:rsidR="0027665E" w:rsidRPr="00870BBE" w:rsidRDefault="0027665E" w:rsidP="00870BBE">
            <w:pPr>
              <w:rPr>
                <w:rFonts w:ascii="Times New Roman" w:hAnsi="Times New Roman" w:cs="Times New Roman"/>
                <w:color w:val="000000" w:themeColor="text1"/>
                <w:sz w:val="24"/>
                <w:szCs w:val="24"/>
              </w:rPr>
            </w:pPr>
            <w:r w:rsidRPr="00870BBE">
              <w:rPr>
                <w:rFonts w:ascii="Times New Roman" w:hAnsi="Times New Roman" w:cs="Times New Roman"/>
                <w:color w:val="000000" w:themeColor="text1"/>
                <w:sz w:val="24"/>
                <w:szCs w:val="24"/>
              </w:rPr>
              <w:t>Теодора Цветковић</w:t>
            </w:r>
          </w:p>
          <w:p w:rsidR="0027665E" w:rsidRPr="00870BBE" w:rsidRDefault="0027665E" w:rsidP="00870BBE">
            <w:pPr>
              <w:rPr>
                <w:rFonts w:ascii="Times New Roman" w:hAnsi="Times New Roman" w:cs="Times New Roman"/>
                <w:color w:val="000000" w:themeColor="text1"/>
                <w:sz w:val="24"/>
                <w:szCs w:val="24"/>
              </w:rPr>
            </w:pPr>
            <w:r w:rsidRPr="00870BBE">
              <w:rPr>
                <w:rFonts w:ascii="Times New Roman" w:hAnsi="Times New Roman" w:cs="Times New Roman"/>
                <w:color w:val="000000" w:themeColor="text1"/>
                <w:sz w:val="24"/>
                <w:szCs w:val="24"/>
              </w:rPr>
              <w:t>Ученик</w:t>
            </w:r>
          </w:p>
          <w:p w:rsidR="0027665E" w:rsidRPr="00870BBE" w:rsidRDefault="0027665E" w:rsidP="00870BBE">
            <w:pPr>
              <w:rPr>
                <w:rFonts w:ascii="Times New Roman" w:hAnsi="Times New Roman" w:cs="Times New Roman"/>
                <w:color w:val="000000" w:themeColor="text1"/>
                <w:sz w:val="24"/>
                <w:szCs w:val="24"/>
              </w:rPr>
            </w:pPr>
          </w:p>
        </w:tc>
        <w:tc>
          <w:tcPr>
            <w:tcW w:w="652" w:type="pct"/>
            <w:gridSpan w:val="2"/>
            <w:tcBorders>
              <w:top w:val="single" w:sz="4" w:space="0" w:color="auto"/>
              <w:left w:val="single" w:sz="4" w:space="0" w:color="auto"/>
              <w:bottom w:val="single" w:sz="4" w:space="0" w:color="auto"/>
              <w:right w:val="single" w:sz="4" w:space="0" w:color="auto"/>
            </w:tcBorders>
          </w:tcPr>
          <w:p w:rsidR="0027665E" w:rsidRPr="00870BBE" w:rsidRDefault="0027665E" w:rsidP="00870BBE">
            <w:pPr>
              <w:rPr>
                <w:rFonts w:ascii="Times New Roman" w:hAnsi="Times New Roman" w:cs="Times New Roman"/>
                <w:color w:val="000000" w:themeColor="text1"/>
                <w:sz w:val="24"/>
                <w:szCs w:val="24"/>
              </w:rPr>
            </w:pPr>
            <w:r w:rsidRPr="00870BBE">
              <w:rPr>
                <w:rFonts w:ascii="Times New Roman" w:hAnsi="Times New Roman" w:cs="Times New Roman"/>
                <w:color w:val="000000" w:themeColor="text1"/>
                <w:sz w:val="24"/>
                <w:szCs w:val="24"/>
              </w:rPr>
              <w:t>Анализа упутстава о самовредновању ове области из Приручника за самовредновање основних школа,анкетирање,анализа</w:t>
            </w:r>
          </w:p>
        </w:tc>
        <w:tc>
          <w:tcPr>
            <w:tcW w:w="449" w:type="pct"/>
            <w:tcBorders>
              <w:top w:val="single" w:sz="4" w:space="0" w:color="auto"/>
              <w:left w:val="single" w:sz="4" w:space="0" w:color="auto"/>
              <w:bottom w:val="single" w:sz="4" w:space="0" w:color="auto"/>
              <w:right w:val="single" w:sz="4" w:space="0" w:color="auto"/>
            </w:tcBorders>
          </w:tcPr>
          <w:p w:rsidR="0027665E" w:rsidRPr="00870BBE" w:rsidRDefault="0027665E" w:rsidP="00870BBE">
            <w:pPr>
              <w:rPr>
                <w:rFonts w:ascii="Times New Roman" w:hAnsi="Times New Roman" w:cs="Times New Roman"/>
                <w:color w:val="000000" w:themeColor="text1"/>
                <w:sz w:val="24"/>
                <w:szCs w:val="24"/>
              </w:rPr>
            </w:pPr>
            <w:r w:rsidRPr="00870BBE">
              <w:rPr>
                <w:rFonts w:ascii="Times New Roman" w:hAnsi="Times New Roman" w:cs="Times New Roman"/>
                <w:color w:val="000000" w:themeColor="text1"/>
                <w:sz w:val="24"/>
                <w:szCs w:val="24"/>
              </w:rPr>
              <w:t>јун</w:t>
            </w:r>
          </w:p>
        </w:tc>
        <w:tc>
          <w:tcPr>
            <w:tcW w:w="1115" w:type="pct"/>
            <w:tcBorders>
              <w:top w:val="single" w:sz="4" w:space="0" w:color="auto"/>
              <w:left w:val="single" w:sz="4" w:space="0" w:color="auto"/>
              <w:bottom w:val="single" w:sz="4" w:space="0" w:color="auto"/>
              <w:right w:val="single" w:sz="4" w:space="0" w:color="auto"/>
            </w:tcBorders>
          </w:tcPr>
          <w:p w:rsidR="0027665E" w:rsidRPr="00870BBE" w:rsidRDefault="0027665E" w:rsidP="00870BBE">
            <w:pPr>
              <w:rPr>
                <w:rFonts w:ascii="Times New Roman" w:hAnsi="Times New Roman" w:cs="Times New Roman"/>
                <w:color w:val="000000" w:themeColor="text1"/>
                <w:sz w:val="24"/>
                <w:szCs w:val="24"/>
              </w:rPr>
            </w:pPr>
            <w:r w:rsidRPr="00870BBE">
              <w:rPr>
                <w:rFonts w:ascii="Times New Roman" w:hAnsi="Times New Roman" w:cs="Times New Roman"/>
                <w:color w:val="000000" w:themeColor="text1"/>
                <w:sz w:val="24"/>
                <w:szCs w:val="24"/>
              </w:rPr>
              <w:t>Документација школе,резултати</w:t>
            </w:r>
          </w:p>
          <w:p w:rsidR="0027665E" w:rsidRPr="00870BBE" w:rsidRDefault="0027665E" w:rsidP="00870BBE">
            <w:pPr>
              <w:rPr>
                <w:rFonts w:ascii="Times New Roman" w:hAnsi="Times New Roman" w:cs="Times New Roman"/>
                <w:color w:val="000000" w:themeColor="text1"/>
                <w:sz w:val="24"/>
                <w:szCs w:val="24"/>
              </w:rPr>
            </w:pPr>
            <w:r w:rsidRPr="00870BBE">
              <w:rPr>
                <w:rFonts w:ascii="Times New Roman" w:hAnsi="Times New Roman" w:cs="Times New Roman"/>
                <w:color w:val="000000" w:themeColor="text1"/>
                <w:sz w:val="24"/>
                <w:szCs w:val="24"/>
              </w:rPr>
              <w:t>попуњених чек листа</w:t>
            </w:r>
          </w:p>
        </w:tc>
      </w:tr>
      <w:tr w:rsidR="00870BBE" w:rsidRPr="000B4481" w:rsidTr="00870BBE">
        <w:trPr>
          <w:gridBefore w:val="1"/>
          <w:wBefore w:w="7" w:type="pct"/>
          <w:trHeight w:val="208"/>
          <w:jc w:val="center"/>
        </w:trPr>
        <w:tc>
          <w:tcPr>
            <w:tcW w:w="847" w:type="pct"/>
            <w:vMerge/>
            <w:tcBorders>
              <w:left w:val="single" w:sz="4" w:space="0" w:color="auto"/>
              <w:bottom w:val="single" w:sz="4" w:space="0" w:color="auto"/>
              <w:right w:val="single" w:sz="4" w:space="0" w:color="auto"/>
            </w:tcBorders>
            <w:vAlign w:val="center"/>
          </w:tcPr>
          <w:p w:rsidR="0027665E" w:rsidRPr="00870BBE" w:rsidRDefault="0027665E" w:rsidP="00870BBE">
            <w:pPr>
              <w:rPr>
                <w:rFonts w:ascii="Times New Roman" w:hAnsi="Times New Roman" w:cs="Times New Roman"/>
                <w:color w:val="000000" w:themeColor="text1"/>
                <w:sz w:val="24"/>
                <w:szCs w:val="24"/>
              </w:rPr>
            </w:pPr>
          </w:p>
        </w:tc>
        <w:tc>
          <w:tcPr>
            <w:tcW w:w="1010" w:type="pct"/>
            <w:gridSpan w:val="2"/>
            <w:tcBorders>
              <w:top w:val="single" w:sz="4" w:space="0" w:color="auto"/>
              <w:left w:val="single" w:sz="4" w:space="0" w:color="auto"/>
              <w:bottom w:val="single" w:sz="4" w:space="0" w:color="auto"/>
              <w:right w:val="single" w:sz="4" w:space="0" w:color="auto"/>
            </w:tcBorders>
          </w:tcPr>
          <w:p w:rsidR="0027665E" w:rsidRPr="00870BBE" w:rsidRDefault="0027665E" w:rsidP="00870BBE">
            <w:pPr>
              <w:rPr>
                <w:rFonts w:ascii="Times New Roman" w:hAnsi="Times New Roman" w:cs="Times New Roman"/>
                <w:color w:val="000000" w:themeColor="text1"/>
                <w:sz w:val="24"/>
                <w:szCs w:val="24"/>
              </w:rPr>
            </w:pPr>
            <w:r w:rsidRPr="00870BBE">
              <w:rPr>
                <w:rFonts w:ascii="Times New Roman" w:hAnsi="Times New Roman" w:cs="Times New Roman"/>
                <w:color w:val="000000" w:themeColor="text1"/>
                <w:sz w:val="24"/>
                <w:szCs w:val="24"/>
                <w:lang w:val="it-IT"/>
              </w:rPr>
              <w:t>Сачињавање извештаја о самовредновању области</w:t>
            </w:r>
            <w:r w:rsidRPr="00870BBE">
              <w:rPr>
                <w:rFonts w:ascii="Times New Roman" w:hAnsi="Times New Roman" w:cs="Times New Roman"/>
                <w:color w:val="000000" w:themeColor="text1"/>
                <w:sz w:val="24"/>
                <w:szCs w:val="24"/>
              </w:rPr>
              <w:t xml:space="preserve"> Етос</w:t>
            </w:r>
          </w:p>
        </w:tc>
        <w:tc>
          <w:tcPr>
            <w:tcW w:w="920" w:type="pct"/>
            <w:gridSpan w:val="2"/>
            <w:tcBorders>
              <w:top w:val="single" w:sz="4" w:space="0" w:color="auto"/>
              <w:left w:val="single" w:sz="4" w:space="0" w:color="auto"/>
              <w:bottom w:val="single" w:sz="4" w:space="0" w:color="auto"/>
              <w:right w:val="single" w:sz="4" w:space="0" w:color="auto"/>
            </w:tcBorders>
          </w:tcPr>
          <w:p w:rsidR="0027665E" w:rsidRPr="00870BBE" w:rsidRDefault="0027665E" w:rsidP="00870BBE">
            <w:pPr>
              <w:rPr>
                <w:rFonts w:ascii="Times New Roman" w:hAnsi="Times New Roman" w:cs="Times New Roman"/>
                <w:color w:val="000000" w:themeColor="text1"/>
                <w:sz w:val="24"/>
                <w:szCs w:val="24"/>
                <w:lang w:val="it-IT"/>
              </w:rPr>
            </w:pPr>
          </w:p>
          <w:p w:rsidR="0027665E" w:rsidRPr="00870BBE" w:rsidRDefault="0027665E" w:rsidP="00870BBE">
            <w:pPr>
              <w:rPr>
                <w:rFonts w:ascii="Times New Roman" w:hAnsi="Times New Roman" w:cs="Times New Roman"/>
                <w:color w:val="000000" w:themeColor="text1"/>
                <w:sz w:val="24"/>
                <w:szCs w:val="24"/>
                <w:lang w:val="it-IT"/>
              </w:rPr>
            </w:pPr>
            <w:r w:rsidRPr="00870BBE">
              <w:rPr>
                <w:rFonts w:ascii="Times New Roman" w:hAnsi="Times New Roman" w:cs="Times New Roman"/>
                <w:color w:val="000000" w:themeColor="text1"/>
                <w:sz w:val="24"/>
                <w:szCs w:val="24"/>
                <w:lang w:val="it-IT"/>
              </w:rPr>
              <w:t>Чланови тима</w:t>
            </w:r>
          </w:p>
        </w:tc>
        <w:tc>
          <w:tcPr>
            <w:tcW w:w="652" w:type="pct"/>
            <w:gridSpan w:val="2"/>
            <w:tcBorders>
              <w:top w:val="single" w:sz="4" w:space="0" w:color="auto"/>
              <w:left w:val="single" w:sz="4" w:space="0" w:color="auto"/>
              <w:bottom w:val="single" w:sz="4" w:space="0" w:color="auto"/>
              <w:right w:val="single" w:sz="4" w:space="0" w:color="auto"/>
            </w:tcBorders>
          </w:tcPr>
          <w:p w:rsidR="0027665E" w:rsidRPr="00870BBE" w:rsidRDefault="0027665E" w:rsidP="00870BBE">
            <w:pPr>
              <w:rPr>
                <w:rFonts w:ascii="Times New Roman" w:hAnsi="Times New Roman" w:cs="Times New Roman"/>
                <w:color w:val="000000" w:themeColor="text1"/>
                <w:sz w:val="24"/>
                <w:szCs w:val="24"/>
                <w:lang w:val="it-IT"/>
              </w:rPr>
            </w:pPr>
            <w:r w:rsidRPr="00870BBE">
              <w:rPr>
                <w:rFonts w:ascii="Times New Roman" w:hAnsi="Times New Roman" w:cs="Times New Roman"/>
                <w:color w:val="000000" w:themeColor="text1"/>
                <w:sz w:val="24"/>
                <w:szCs w:val="24"/>
                <w:lang w:val="it-IT"/>
              </w:rPr>
              <w:t>Анализа прикупљених доказа</w:t>
            </w:r>
          </w:p>
        </w:tc>
        <w:tc>
          <w:tcPr>
            <w:tcW w:w="449" w:type="pct"/>
            <w:tcBorders>
              <w:top w:val="single" w:sz="4" w:space="0" w:color="auto"/>
              <w:left w:val="single" w:sz="4" w:space="0" w:color="auto"/>
              <w:bottom w:val="single" w:sz="4" w:space="0" w:color="auto"/>
              <w:right w:val="single" w:sz="4" w:space="0" w:color="auto"/>
            </w:tcBorders>
          </w:tcPr>
          <w:p w:rsidR="0027665E" w:rsidRPr="00870BBE" w:rsidRDefault="0027665E" w:rsidP="00870BBE">
            <w:pPr>
              <w:rPr>
                <w:rFonts w:ascii="Times New Roman" w:hAnsi="Times New Roman" w:cs="Times New Roman"/>
                <w:color w:val="000000" w:themeColor="text1"/>
                <w:sz w:val="24"/>
                <w:szCs w:val="24"/>
              </w:rPr>
            </w:pPr>
            <w:r w:rsidRPr="00870BBE">
              <w:rPr>
                <w:rFonts w:ascii="Times New Roman" w:hAnsi="Times New Roman" w:cs="Times New Roman"/>
                <w:color w:val="000000" w:themeColor="text1"/>
                <w:sz w:val="24"/>
                <w:szCs w:val="24"/>
                <w:lang w:val="it-IT"/>
              </w:rPr>
              <w:t>јун</w:t>
            </w:r>
          </w:p>
        </w:tc>
        <w:tc>
          <w:tcPr>
            <w:tcW w:w="1115" w:type="pct"/>
            <w:tcBorders>
              <w:top w:val="single" w:sz="4" w:space="0" w:color="auto"/>
              <w:left w:val="single" w:sz="4" w:space="0" w:color="auto"/>
              <w:bottom w:val="single" w:sz="4" w:space="0" w:color="auto"/>
              <w:right w:val="single" w:sz="4" w:space="0" w:color="auto"/>
            </w:tcBorders>
          </w:tcPr>
          <w:p w:rsidR="0027665E" w:rsidRPr="00870BBE" w:rsidRDefault="0027665E" w:rsidP="00870BBE">
            <w:pPr>
              <w:ind w:right="1151"/>
              <w:rPr>
                <w:rFonts w:ascii="Times New Roman" w:hAnsi="Times New Roman" w:cs="Times New Roman"/>
                <w:color w:val="000000" w:themeColor="text1"/>
                <w:sz w:val="24"/>
                <w:szCs w:val="24"/>
                <w:lang w:val="ru-RU"/>
              </w:rPr>
            </w:pPr>
            <w:r w:rsidRPr="00870BBE">
              <w:rPr>
                <w:rFonts w:ascii="Times New Roman" w:hAnsi="Times New Roman" w:cs="Times New Roman"/>
                <w:color w:val="000000" w:themeColor="text1"/>
                <w:sz w:val="24"/>
                <w:szCs w:val="24"/>
              </w:rPr>
              <w:t>Попуњене а</w:t>
            </w:r>
            <w:r w:rsidRPr="00870BBE">
              <w:rPr>
                <w:rFonts w:ascii="Times New Roman" w:hAnsi="Times New Roman" w:cs="Times New Roman"/>
                <w:color w:val="000000" w:themeColor="text1"/>
                <w:sz w:val="24"/>
                <w:szCs w:val="24"/>
                <w:lang w:val="it-IT"/>
              </w:rPr>
              <w:t xml:space="preserve">нкете,документација </w:t>
            </w:r>
            <w:r w:rsidRPr="00870BBE">
              <w:rPr>
                <w:rFonts w:ascii="Times New Roman" w:hAnsi="Times New Roman" w:cs="Times New Roman"/>
                <w:color w:val="000000" w:themeColor="text1"/>
                <w:sz w:val="24"/>
                <w:szCs w:val="24"/>
              </w:rPr>
              <w:t>школе,раније наведени извори доказа,радни материјали</w:t>
            </w:r>
          </w:p>
        </w:tc>
      </w:tr>
      <w:tr w:rsidR="00870BBE" w:rsidRPr="000B4481" w:rsidTr="00870BBE">
        <w:trPr>
          <w:gridBefore w:val="1"/>
          <w:wBefore w:w="7" w:type="pct"/>
          <w:trHeight w:val="208"/>
          <w:jc w:val="center"/>
        </w:trPr>
        <w:tc>
          <w:tcPr>
            <w:tcW w:w="847" w:type="pct"/>
            <w:tcBorders>
              <w:top w:val="single" w:sz="4" w:space="0" w:color="auto"/>
              <w:left w:val="single" w:sz="4" w:space="0" w:color="auto"/>
              <w:bottom w:val="single" w:sz="4" w:space="0" w:color="auto"/>
              <w:right w:val="single" w:sz="4" w:space="0" w:color="auto"/>
            </w:tcBorders>
          </w:tcPr>
          <w:p w:rsidR="0027665E" w:rsidRPr="00870BBE" w:rsidRDefault="0027665E" w:rsidP="00870BBE">
            <w:pPr>
              <w:rPr>
                <w:rFonts w:ascii="Times New Roman" w:hAnsi="Times New Roman" w:cs="Times New Roman"/>
                <w:color w:val="000000" w:themeColor="text1"/>
                <w:sz w:val="24"/>
                <w:szCs w:val="24"/>
                <w:lang w:val="it-IT"/>
              </w:rPr>
            </w:pPr>
          </w:p>
        </w:tc>
        <w:tc>
          <w:tcPr>
            <w:tcW w:w="1010" w:type="pct"/>
            <w:gridSpan w:val="2"/>
            <w:tcBorders>
              <w:top w:val="single" w:sz="4" w:space="0" w:color="auto"/>
              <w:left w:val="single" w:sz="4" w:space="0" w:color="auto"/>
              <w:bottom w:val="single" w:sz="4" w:space="0" w:color="auto"/>
              <w:right w:val="single" w:sz="4" w:space="0" w:color="auto"/>
            </w:tcBorders>
          </w:tcPr>
          <w:p w:rsidR="0027665E" w:rsidRPr="00E1161D" w:rsidRDefault="0027665E" w:rsidP="00870BBE">
            <w:pPr>
              <w:rPr>
                <w:rFonts w:ascii="Times New Roman" w:hAnsi="Times New Roman" w:cs="Times New Roman"/>
                <w:color w:val="000000" w:themeColor="text1"/>
                <w:sz w:val="24"/>
                <w:szCs w:val="24"/>
                <w:lang w:val="it-IT"/>
              </w:rPr>
            </w:pPr>
            <w:r w:rsidRPr="00870BBE">
              <w:rPr>
                <w:rFonts w:ascii="Times New Roman" w:hAnsi="Times New Roman" w:cs="Times New Roman"/>
                <w:color w:val="000000" w:themeColor="text1"/>
                <w:sz w:val="24"/>
                <w:szCs w:val="24"/>
              </w:rPr>
              <w:t>Избор</w:t>
            </w:r>
            <w:r w:rsidRPr="00E1161D">
              <w:rPr>
                <w:rFonts w:ascii="Times New Roman" w:hAnsi="Times New Roman" w:cs="Times New Roman"/>
                <w:color w:val="000000" w:themeColor="text1"/>
                <w:sz w:val="24"/>
                <w:szCs w:val="24"/>
                <w:lang w:val="it-IT"/>
              </w:rPr>
              <w:t xml:space="preserve"> </w:t>
            </w:r>
            <w:r w:rsidRPr="00870BBE">
              <w:rPr>
                <w:rFonts w:ascii="Times New Roman" w:hAnsi="Times New Roman" w:cs="Times New Roman"/>
                <w:color w:val="000000" w:themeColor="text1"/>
                <w:sz w:val="24"/>
                <w:szCs w:val="24"/>
              </w:rPr>
              <w:t>члана</w:t>
            </w:r>
            <w:r w:rsidRPr="00E1161D">
              <w:rPr>
                <w:rFonts w:ascii="Times New Roman" w:hAnsi="Times New Roman" w:cs="Times New Roman"/>
                <w:color w:val="000000" w:themeColor="text1"/>
                <w:sz w:val="24"/>
                <w:szCs w:val="24"/>
                <w:lang w:val="it-IT"/>
              </w:rPr>
              <w:t xml:space="preserve"> </w:t>
            </w:r>
            <w:r w:rsidRPr="00870BBE">
              <w:rPr>
                <w:rFonts w:ascii="Times New Roman" w:hAnsi="Times New Roman" w:cs="Times New Roman"/>
                <w:color w:val="000000" w:themeColor="text1"/>
                <w:sz w:val="24"/>
                <w:szCs w:val="24"/>
              </w:rPr>
              <w:t>који</w:t>
            </w:r>
            <w:r w:rsidRPr="00E1161D">
              <w:rPr>
                <w:rFonts w:ascii="Times New Roman" w:hAnsi="Times New Roman" w:cs="Times New Roman"/>
                <w:color w:val="000000" w:themeColor="text1"/>
                <w:sz w:val="24"/>
                <w:szCs w:val="24"/>
                <w:lang w:val="it-IT"/>
              </w:rPr>
              <w:t xml:space="preserve"> </w:t>
            </w:r>
            <w:r w:rsidRPr="00870BBE">
              <w:rPr>
                <w:rFonts w:ascii="Times New Roman" w:hAnsi="Times New Roman" w:cs="Times New Roman"/>
                <w:color w:val="000000" w:themeColor="text1"/>
                <w:sz w:val="24"/>
                <w:szCs w:val="24"/>
              </w:rPr>
              <w:t>ће</w:t>
            </w:r>
            <w:r w:rsidRPr="00E1161D">
              <w:rPr>
                <w:rFonts w:ascii="Times New Roman" w:hAnsi="Times New Roman" w:cs="Times New Roman"/>
                <w:color w:val="000000" w:themeColor="text1"/>
                <w:sz w:val="24"/>
                <w:szCs w:val="24"/>
                <w:lang w:val="it-IT"/>
              </w:rPr>
              <w:t xml:space="preserve"> </w:t>
            </w:r>
            <w:r w:rsidRPr="00870BBE">
              <w:rPr>
                <w:rFonts w:ascii="Times New Roman" w:hAnsi="Times New Roman" w:cs="Times New Roman"/>
                <w:color w:val="000000" w:themeColor="text1"/>
                <w:sz w:val="24"/>
                <w:szCs w:val="24"/>
              </w:rPr>
              <w:t>презентовати</w:t>
            </w:r>
            <w:r w:rsidRPr="00E1161D">
              <w:rPr>
                <w:rFonts w:ascii="Times New Roman" w:hAnsi="Times New Roman" w:cs="Times New Roman"/>
                <w:color w:val="000000" w:themeColor="text1"/>
                <w:sz w:val="24"/>
                <w:szCs w:val="24"/>
                <w:lang w:val="it-IT"/>
              </w:rPr>
              <w:t xml:space="preserve"> </w:t>
            </w:r>
            <w:r w:rsidRPr="00870BBE">
              <w:rPr>
                <w:rFonts w:ascii="Times New Roman" w:hAnsi="Times New Roman" w:cs="Times New Roman"/>
                <w:color w:val="000000" w:themeColor="text1"/>
                <w:sz w:val="24"/>
                <w:szCs w:val="24"/>
              </w:rPr>
              <w:t>Извештај</w:t>
            </w:r>
          </w:p>
        </w:tc>
        <w:tc>
          <w:tcPr>
            <w:tcW w:w="920" w:type="pct"/>
            <w:gridSpan w:val="2"/>
            <w:tcBorders>
              <w:top w:val="single" w:sz="4" w:space="0" w:color="auto"/>
              <w:left w:val="single" w:sz="4" w:space="0" w:color="auto"/>
              <w:bottom w:val="single" w:sz="4" w:space="0" w:color="auto"/>
              <w:right w:val="single" w:sz="4" w:space="0" w:color="auto"/>
            </w:tcBorders>
          </w:tcPr>
          <w:p w:rsidR="0027665E" w:rsidRPr="00870BBE" w:rsidRDefault="0027665E" w:rsidP="00870BBE">
            <w:pPr>
              <w:rPr>
                <w:rFonts w:ascii="Times New Roman" w:hAnsi="Times New Roman" w:cs="Times New Roman"/>
                <w:color w:val="000000" w:themeColor="text1"/>
                <w:sz w:val="24"/>
                <w:szCs w:val="24"/>
              </w:rPr>
            </w:pPr>
            <w:r w:rsidRPr="00870BBE">
              <w:rPr>
                <w:rFonts w:ascii="Times New Roman" w:hAnsi="Times New Roman" w:cs="Times New Roman"/>
                <w:color w:val="000000" w:themeColor="text1"/>
                <w:sz w:val="24"/>
                <w:szCs w:val="24"/>
                <w:lang w:val="it-IT"/>
              </w:rPr>
              <w:t>Чланови тима</w:t>
            </w:r>
          </w:p>
        </w:tc>
        <w:tc>
          <w:tcPr>
            <w:tcW w:w="652" w:type="pct"/>
            <w:gridSpan w:val="2"/>
            <w:tcBorders>
              <w:top w:val="single" w:sz="4" w:space="0" w:color="auto"/>
              <w:left w:val="single" w:sz="4" w:space="0" w:color="auto"/>
              <w:bottom w:val="single" w:sz="4" w:space="0" w:color="auto"/>
              <w:right w:val="single" w:sz="4" w:space="0" w:color="auto"/>
            </w:tcBorders>
          </w:tcPr>
          <w:p w:rsidR="0027665E" w:rsidRPr="00870BBE" w:rsidRDefault="0027665E" w:rsidP="00870BBE">
            <w:pPr>
              <w:rPr>
                <w:rFonts w:ascii="Times New Roman" w:hAnsi="Times New Roman" w:cs="Times New Roman"/>
                <w:color w:val="000000" w:themeColor="text1"/>
                <w:sz w:val="24"/>
                <w:szCs w:val="24"/>
              </w:rPr>
            </w:pPr>
            <w:r w:rsidRPr="00870BBE">
              <w:rPr>
                <w:rFonts w:ascii="Times New Roman" w:hAnsi="Times New Roman" w:cs="Times New Roman"/>
                <w:color w:val="000000" w:themeColor="text1"/>
                <w:sz w:val="24"/>
                <w:szCs w:val="24"/>
              </w:rPr>
              <w:t>договор</w:t>
            </w:r>
          </w:p>
        </w:tc>
        <w:tc>
          <w:tcPr>
            <w:tcW w:w="449" w:type="pct"/>
            <w:tcBorders>
              <w:top w:val="single" w:sz="4" w:space="0" w:color="auto"/>
              <w:left w:val="single" w:sz="4" w:space="0" w:color="auto"/>
              <w:bottom w:val="single" w:sz="4" w:space="0" w:color="auto"/>
              <w:right w:val="single" w:sz="4" w:space="0" w:color="auto"/>
            </w:tcBorders>
          </w:tcPr>
          <w:p w:rsidR="0027665E" w:rsidRPr="00870BBE" w:rsidRDefault="0027665E" w:rsidP="00870BBE">
            <w:pPr>
              <w:rPr>
                <w:rFonts w:ascii="Times New Roman" w:hAnsi="Times New Roman" w:cs="Times New Roman"/>
                <w:color w:val="000000" w:themeColor="text1"/>
                <w:sz w:val="24"/>
                <w:szCs w:val="24"/>
              </w:rPr>
            </w:pPr>
            <w:r w:rsidRPr="00870BBE">
              <w:rPr>
                <w:rFonts w:ascii="Times New Roman" w:hAnsi="Times New Roman" w:cs="Times New Roman"/>
                <w:color w:val="000000" w:themeColor="text1"/>
                <w:sz w:val="24"/>
                <w:szCs w:val="24"/>
              </w:rPr>
              <w:t>јун</w:t>
            </w:r>
          </w:p>
        </w:tc>
        <w:tc>
          <w:tcPr>
            <w:tcW w:w="1115" w:type="pct"/>
            <w:tcBorders>
              <w:top w:val="single" w:sz="4" w:space="0" w:color="auto"/>
              <w:left w:val="single" w:sz="4" w:space="0" w:color="auto"/>
              <w:bottom w:val="single" w:sz="4" w:space="0" w:color="auto"/>
              <w:right w:val="single" w:sz="4" w:space="0" w:color="auto"/>
            </w:tcBorders>
          </w:tcPr>
          <w:p w:rsidR="0027665E" w:rsidRPr="00870BBE" w:rsidRDefault="0027665E" w:rsidP="00870BBE">
            <w:pPr>
              <w:ind w:right="1151"/>
              <w:rPr>
                <w:rFonts w:ascii="Times New Roman" w:hAnsi="Times New Roman" w:cs="Times New Roman"/>
                <w:color w:val="000000" w:themeColor="text1"/>
                <w:sz w:val="24"/>
                <w:szCs w:val="24"/>
              </w:rPr>
            </w:pPr>
            <w:r w:rsidRPr="00870BBE">
              <w:rPr>
                <w:rFonts w:ascii="Times New Roman" w:hAnsi="Times New Roman" w:cs="Times New Roman"/>
                <w:color w:val="000000" w:themeColor="text1"/>
                <w:sz w:val="24"/>
                <w:szCs w:val="24"/>
              </w:rPr>
              <w:t>Записник са Наставничког већа,Савета родитеља,Школског одбора</w:t>
            </w:r>
          </w:p>
        </w:tc>
      </w:tr>
      <w:tr w:rsidR="00870BBE" w:rsidRPr="000B4481" w:rsidTr="00870BBE">
        <w:trPr>
          <w:gridBefore w:val="1"/>
          <w:wBefore w:w="7" w:type="pct"/>
          <w:trHeight w:val="208"/>
          <w:jc w:val="center"/>
        </w:trPr>
        <w:tc>
          <w:tcPr>
            <w:tcW w:w="847" w:type="pct"/>
            <w:tcBorders>
              <w:top w:val="single" w:sz="4" w:space="0" w:color="auto"/>
              <w:left w:val="single" w:sz="4" w:space="0" w:color="auto"/>
              <w:bottom w:val="single" w:sz="4" w:space="0" w:color="auto"/>
              <w:right w:val="single" w:sz="4" w:space="0" w:color="auto"/>
            </w:tcBorders>
          </w:tcPr>
          <w:p w:rsidR="0027665E" w:rsidRPr="00870BBE" w:rsidRDefault="0027665E" w:rsidP="00870BBE">
            <w:pPr>
              <w:rPr>
                <w:rFonts w:ascii="Times New Roman" w:hAnsi="Times New Roman" w:cs="Times New Roman"/>
                <w:color w:val="000000" w:themeColor="text1"/>
                <w:sz w:val="24"/>
                <w:szCs w:val="24"/>
                <w:lang w:val="it-IT"/>
              </w:rPr>
            </w:pPr>
          </w:p>
        </w:tc>
        <w:tc>
          <w:tcPr>
            <w:tcW w:w="1010" w:type="pct"/>
            <w:gridSpan w:val="2"/>
            <w:tcBorders>
              <w:top w:val="single" w:sz="4" w:space="0" w:color="auto"/>
              <w:left w:val="single" w:sz="4" w:space="0" w:color="auto"/>
              <w:bottom w:val="single" w:sz="4" w:space="0" w:color="auto"/>
              <w:right w:val="single" w:sz="4" w:space="0" w:color="auto"/>
            </w:tcBorders>
          </w:tcPr>
          <w:p w:rsidR="0027665E" w:rsidRPr="00E1161D" w:rsidRDefault="0027665E" w:rsidP="00870BBE">
            <w:pPr>
              <w:rPr>
                <w:rFonts w:ascii="Times New Roman" w:hAnsi="Times New Roman" w:cs="Times New Roman"/>
                <w:color w:val="000000" w:themeColor="text1"/>
                <w:sz w:val="24"/>
                <w:szCs w:val="24"/>
                <w:lang w:val="it-IT"/>
              </w:rPr>
            </w:pPr>
            <w:r w:rsidRPr="00870BBE">
              <w:rPr>
                <w:rFonts w:ascii="Times New Roman" w:hAnsi="Times New Roman" w:cs="Times New Roman"/>
                <w:color w:val="000000" w:themeColor="text1"/>
                <w:sz w:val="24"/>
                <w:szCs w:val="24"/>
              </w:rPr>
              <w:t>Презентација</w:t>
            </w:r>
            <w:r w:rsidRPr="00E1161D">
              <w:rPr>
                <w:rFonts w:ascii="Times New Roman" w:hAnsi="Times New Roman" w:cs="Times New Roman"/>
                <w:color w:val="000000" w:themeColor="text1"/>
                <w:sz w:val="24"/>
                <w:szCs w:val="24"/>
                <w:lang w:val="it-IT"/>
              </w:rPr>
              <w:t xml:space="preserve"> </w:t>
            </w:r>
            <w:r w:rsidRPr="00870BBE">
              <w:rPr>
                <w:rFonts w:ascii="Times New Roman" w:hAnsi="Times New Roman" w:cs="Times New Roman"/>
                <w:color w:val="000000" w:themeColor="text1"/>
                <w:sz w:val="24"/>
                <w:szCs w:val="24"/>
              </w:rPr>
              <w:t>извештаја</w:t>
            </w:r>
            <w:r w:rsidRPr="00E1161D">
              <w:rPr>
                <w:rFonts w:ascii="Times New Roman" w:hAnsi="Times New Roman" w:cs="Times New Roman"/>
                <w:color w:val="000000" w:themeColor="text1"/>
                <w:sz w:val="24"/>
                <w:szCs w:val="24"/>
                <w:lang w:val="it-IT"/>
              </w:rPr>
              <w:t xml:space="preserve"> </w:t>
            </w:r>
            <w:r w:rsidRPr="00870BBE">
              <w:rPr>
                <w:rFonts w:ascii="Times New Roman" w:hAnsi="Times New Roman" w:cs="Times New Roman"/>
                <w:color w:val="000000" w:themeColor="text1"/>
                <w:sz w:val="24"/>
                <w:szCs w:val="24"/>
              </w:rPr>
              <w:t>на</w:t>
            </w:r>
            <w:r w:rsidRPr="00E1161D">
              <w:rPr>
                <w:rFonts w:ascii="Times New Roman" w:hAnsi="Times New Roman" w:cs="Times New Roman"/>
                <w:color w:val="000000" w:themeColor="text1"/>
                <w:sz w:val="24"/>
                <w:szCs w:val="24"/>
                <w:lang w:val="it-IT"/>
              </w:rPr>
              <w:t xml:space="preserve"> </w:t>
            </w:r>
            <w:r w:rsidRPr="00870BBE">
              <w:rPr>
                <w:rFonts w:ascii="Times New Roman" w:hAnsi="Times New Roman" w:cs="Times New Roman"/>
                <w:color w:val="000000" w:themeColor="text1"/>
                <w:sz w:val="24"/>
                <w:szCs w:val="24"/>
              </w:rPr>
              <w:t>наставнићком</w:t>
            </w:r>
            <w:r w:rsidRPr="00E1161D">
              <w:rPr>
                <w:rFonts w:ascii="Times New Roman" w:hAnsi="Times New Roman" w:cs="Times New Roman"/>
                <w:color w:val="000000" w:themeColor="text1"/>
                <w:sz w:val="24"/>
                <w:szCs w:val="24"/>
                <w:lang w:val="it-IT"/>
              </w:rPr>
              <w:t xml:space="preserve"> </w:t>
            </w:r>
            <w:r w:rsidRPr="00870BBE">
              <w:rPr>
                <w:rFonts w:ascii="Times New Roman" w:hAnsi="Times New Roman" w:cs="Times New Roman"/>
                <w:color w:val="000000" w:themeColor="text1"/>
                <w:sz w:val="24"/>
                <w:szCs w:val="24"/>
              </w:rPr>
              <w:t>већу</w:t>
            </w:r>
            <w:r w:rsidRPr="00E1161D">
              <w:rPr>
                <w:rFonts w:ascii="Times New Roman" w:hAnsi="Times New Roman" w:cs="Times New Roman"/>
                <w:color w:val="000000" w:themeColor="text1"/>
                <w:sz w:val="24"/>
                <w:szCs w:val="24"/>
                <w:lang w:val="it-IT"/>
              </w:rPr>
              <w:t>,</w:t>
            </w:r>
            <w:r w:rsidRPr="00870BBE">
              <w:rPr>
                <w:rFonts w:ascii="Times New Roman" w:hAnsi="Times New Roman" w:cs="Times New Roman"/>
                <w:color w:val="000000" w:themeColor="text1"/>
                <w:sz w:val="24"/>
                <w:szCs w:val="24"/>
              </w:rPr>
              <w:t>педагош</w:t>
            </w:r>
            <w:r w:rsidRPr="00E1161D">
              <w:rPr>
                <w:rFonts w:ascii="Times New Roman" w:hAnsi="Times New Roman" w:cs="Times New Roman"/>
                <w:color w:val="000000" w:themeColor="text1"/>
                <w:sz w:val="24"/>
                <w:szCs w:val="24"/>
                <w:lang w:val="it-IT"/>
              </w:rPr>
              <w:t xml:space="preserve">. </w:t>
            </w:r>
            <w:r w:rsidRPr="00870BBE">
              <w:rPr>
                <w:rFonts w:ascii="Times New Roman" w:hAnsi="Times New Roman" w:cs="Times New Roman"/>
                <w:color w:val="000000" w:themeColor="text1"/>
                <w:sz w:val="24"/>
                <w:szCs w:val="24"/>
              </w:rPr>
              <w:t>колегијуму</w:t>
            </w:r>
            <w:r w:rsidRPr="00E1161D">
              <w:rPr>
                <w:rFonts w:ascii="Times New Roman" w:hAnsi="Times New Roman" w:cs="Times New Roman"/>
                <w:color w:val="000000" w:themeColor="text1"/>
                <w:sz w:val="24"/>
                <w:szCs w:val="24"/>
                <w:lang w:val="it-IT"/>
              </w:rPr>
              <w:t>,</w:t>
            </w:r>
          </w:p>
          <w:p w:rsidR="0027665E" w:rsidRPr="00E1161D" w:rsidRDefault="0027665E" w:rsidP="00870BBE">
            <w:pPr>
              <w:rPr>
                <w:rFonts w:ascii="Times New Roman" w:hAnsi="Times New Roman" w:cs="Times New Roman"/>
                <w:color w:val="000000" w:themeColor="text1"/>
                <w:sz w:val="24"/>
                <w:szCs w:val="24"/>
                <w:lang w:val="it-IT"/>
              </w:rPr>
            </w:pPr>
            <w:r w:rsidRPr="00870BBE">
              <w:rPr>
                <w:rFonts w:ascii="Times New Roman" w:hAnsi="Times New Roman" w:cs="Times New Roman"/>
                <w:color w:val="000000" w:themeColor="text1"/>
                <w:sz w:val="24"/>
                <w:szCs w:val="24"/>
              </w:rPr>
              <w:t>савету</w:t>
            </w:r>
            <w:r w:rsidRPr="00E1161D">
              <w:rPr>
                <w:rFonts w:ascii="Times New Roman" w:hAnsi="Times New Roman" w:cs="Times New Roman"/>
                <w:color w:val="000000" w:themeColor="text1"/>
                <w:sz w:val="24"/>
                <w:szCs w:val="24"/>
                <w:lang w:val="it-IT"/>
              </w:rPr>
              <w:t xml:space="preserve"> </w:t>
            </w:r>
            <w:r w:rsidRPr="00870BBE">
              <w:rPr>
                <w:rFonts w:ascii="Times New Roman" w:hAnsi="Times New Roman" w:cs="Times New Roman"/>
                <w:color w:val="000000" w:themeColor="text1"/>
                <w:sz w:val="24"/>
                <w:szCs w:val="24"/>
              </w:rPr>
              <w:t>родитеља</w:t>
            </w:r>
            <w:r w:rsidRPr="00E1161D">
              <w:rPr>
                <w:rFonts w:ascii="Times New Roman" w:hAnsi="Times New Roman" w:cs="Times New Roman"/>
                <w:color w:val="000000" w:themeColor="text1"/>
                <w:sz w:val="24"/>
                <w:szCs w:val="24"/>
                <w:lang w:val="it-IT"/>
              </w:rPr>
              <w:t xml:space="preserve"> </w:t>
            </w:r>
            <w:r w:rsidRPr="00870BBE">
              <w:rPr>
                <w:rFonts w:ascii="Times New Roman" w:hAnsi="Times New Roman" w:cs="Times New Roman"/>
                <w:color w:val="000000" w:themeColor="text1"/>
                <w:sz w:val="24"/>
                <w:szCs w:val="24"/>
              </w:rPr>
              <w:t>и</w:t>
            </w:r>
            <w:r w:rsidRPr="00E1161D">
              <w:rPr>
                <w:rFonts w:ascii="Times New Roman" w:hAnsi="Times New Roman" w:cs="Times New Roman"/>
                <w:color w:val="000000" w:themeColor="text1"/>
                <w:sz w:val="24"/>
                <w:szCs w:val="24"/>
                <w:lang w:val="it-IT"/>
              </w:rPr>
              <w:t xml:space="preserve"> </w:t>
            </w:r>
            <w:r w:rsidRPr="00870BBE">
              <w:rPr>
                <w:rFonts w:ascii="Times New Roman" w:hAnsi="Times New Roman" w:cs="Times New Roman"/>
                <w:color w:val="000000" w:themeColor="text1"/>
                <w:sz w:val="24"/>
                <w:szCs w:val="24"/>
              </w:rPr>
              <w:t>органу</w:t>
            </w:r>
            <w:r w:rsidRPr="00E1161D">
              <w:rPr>
                <w:rFonts w:ascii="Times New Roman" w:hAnsi="Times New Roman" w:cs="Times New Roman"/>
                <w:color w:val="000000" w:themeColor="text1"/>
                <w:sz w:val="24"/>
                <w:szCs w:val="24"/>
                <w:lang w:val="it-IT"/>
              </w:rPr>
              <w:t xml:space="preserve"> </w:t>
            </w:r>
            <w:r w:rsidRPr="00870BBE">
              <w:rPr>
                <w:rFonts w:ascii="Times New Roman" w:hAnsi="Times New Roman" w:cs="Times New Roman"/>
                <w:color w:val="000000" w:themeColor="text1"/>
                <w:sz w:val="24"/>
                <w:szCs w:val="24"/>
              </w:rPr>
              <w:t>упревљања</w:t>
            </w:r>
            <w:r w:rsidRPr="00E1161D">
              <w:rPr>
                <w:rFonts w:ascii="Times New Roman" w:hAnsi="Times New Roman" w:cs="Times New Roman"/>
                <w:color w:val="000000" w:themeColor="text1"/>
                <w:sz w:val="24"/>
                <w:szCs w:val="24"/>
                <w:lang w:val="it-IT"/>
              </w:rPr>
              <w:t xml:space="preserve"> </w:t>
            </w:r>
            <w:r w:rsidRPr="00870BBE">
              <w:rPr>
                <w:rFonts w:ascii="Times New Roman" w:hAnsi="Times New Roman" w:cs="Times New Roman"/>
                <w:color w:val="000000" w:themeColor="text1"/>
                <w:sz w:val="24"/>
                <w:szCs w:val="24"/>
              </w:rPr>
              <w:t>установе</w:t>
            </w:r>
          </w:p>
          <w:p w:rsidR="0027665E" w:rsidRPr="00E1161D" w:rsidRDefault="0027665E" w:rsidP="00870BBE">
            <w:pPr>
              <w:rPr>
                <w:rFonts w:ascii="Times New Roman" w:hAnsi="Times New Roman" w:cs="Times New Roman"/>
                <w:color w:val="000000" w:themeColor="text1"/>
                <w:sz w:val="24"/>
                <w:szCs w:val="24"/>
                <w:lang w:val="it-IT"/>
              </w:rPr>
            </w:pPr>
          </w:p>
          <w:p w:rsidR="0027665E" w:rsidRPr="00E1161D" w:rsidRDefault="0027665E" w:rsidP="00870BBE">
            <w:pPr>
              <w:rPr>
                <w:rFonts w:ascii="Times New Roman" w:hAnsi="Times New Roman" w:cs="Times New Roman"/>
                <w:color w:val="000000" w:themeColor="text1"/>
                <w:sz w:val="24"/>
                <w:szCs w:val="24"/>
                <w:lang w:val="it-IT"/>
              </w:rPr>
            </w:pPr>
          </w:p>
        </w:tc>
        <w:tc>
          <w:tcPr>
            <w:tcW w:w="920" w:type="pct"/>
            <w:gridSpan w:val="2"/>
            <w:tcBorders>
              <w:top w:val="single" w:sz="4" w:space="0" w:color="auto"/>
              <w:left w:val="single" w:sz="4" w:space="0" w:color="auto"/>
              <w:bottom w:val="single" w:sz="4" w:space="0" w:color="auto"/>
              <w:right w:val="single" w:sz="4" w:space="0" w:color="auto"/>
            </w:tcBorders>
          </w:tcPr>
          <w:p w:rsidR="0027665E" w:rsidRPr="00870BBE" w:rsidRDefault="0027665E" w:rsidP="00870BBE">
            <w:pPr>
              <w:rPr>
                <w:rFonts w:ascii="Times New Roman" w:hAnsi="Times New Roman" w:cs="Times New Roman"/>
                <w:color w:val="000000" w:themeColor="text1"/>
                <w:sz w:val="24"/>
                <w:szCs w:val="24"/>
                <w:lang w:val="it-IT"/>
              </w:rPr>
            </w:pPr>
          </w:p>
          <w:p w:rsidR="0027665E" w:rsidRPr="00870BBE" w:rsidRDefault="0027665E" w:rsidP="00870BBE">
            <w:pPr>
              <w:rPr>
                <w:rFonts w:ascii="Times New Roman" w:hAnsi="Times New Roman" w:cs="Times New Roman"/>
                <w:color w:val="000000" w:themeColor="text1"/>
                <w:sz w:val="24"/>
                <w:szCs w:val="24"/>
              </w:rPr>
            </w:pPr>
            <w:r w:rsidRPr="00870BBE">
              <w:rPr>
                <w:rFonts w:ascii="Times New Roman" w:hAnsi="Times New Roman" w:cs="Times New Roman"/>
                <w:color w:val="000000" w:themeColor="text1"/>
                <w:sz w:val="24"/>
                <w:szCs w:val="24"/>
              </w:rPr>
              <w:t>2 члана по избору</w:t>
            </w:r>
          </w:p>
        </w:tc>
        <w:tc>
          <w:tcPr>
            <w:tcW w:w="652" w:type="pct"/>
            <w:gridSpan w:val="2"/>
            <w:tcBorders>
              <w:top w:val="single" w:sz="4" w:space="0" w:color="auto"/>
              <w:left w:val="single" w:sz="4" w:space="0" w:color="auto"/>
              <w:bottom w:val="single" w:sz="4" w:space="0" w:color="auto"/>
              <w:right w:val="single" w:sz="4" w:space="0" w:color="auto"/>
            </w:tcBorders>
          </w:tcPr>
          <w:p w:rsidR="0027665E" w:rsidRPr="00870BBE" w:rsidRDefault="0027665E" w:rsidP="00870BBE">
            <w:pPr>
              <w:rPr>
                <w:rFonts w:ascii="Times New Roman" w:hAnsi="Times New Roman" w:cs="Times New Roman"/>
                <w:color w:val="000000" w:themeColor="text1"/>
                <w:sz w:val="24"/>
                <w:szCs w:val="24"/>
              </w:rPr>
            </w:pPr>
            <w:r w:rsidRPr="00870BBE">
              <w:rPr>
                <w:rFonts w:ascii="Times New Roman" w:hAnsi="Times New Roman" w:cs="Times New Roman"/>
                <w:color w:val="000000" w:themeColor="text1"/>
                <w:sz w:val="24"/>
                <w:szCs w:val="24"/>
              </w:rPr>
              <w:t>презентација</w:t>
            </w:r>
          </w:p>
        </w:tc>
        <w:tc>
          <w:tcPr>
            <w:tcW w:w="449" w:type="pct"/>
            <w:tcBorders>
              <w:top w:val="single" w:sz="4" w:space="0" w:color="auto"/>
              <w:left w:val="single" w:sz="4" w:space="0" w:color="auto"/>
              <w:bottom w:val="single" w:sz="4" w:space="0" w:color="auto"/>
              <w:right w:val="single" w:sz="4" w:space="0" w:color="auto"/>
            </w:tcBorders>
          </w:tcPr>
          <w:p w:rsidR="0027665E" w:rsidRPr="00870BBE" w:rsidRDefault="0027665E" w:rsidP="00870BBE">
            <w:pPr>
              <w:rPr>
                <w:rFonts w:ascii="Times New Roman" w:hAnsi="Times New Roman" w:cs="Times New Roman"/>
                <w:color w:val="000000" w:themeColor="text1"/>
                <w:sz w:val="24"/>
                <w:szCs w:val="24"/>
              </w:rPr>
            </w:pPr>
            <w:r w:rsidRPr="00870BBE">
              <w:rPr>
                <w:rFonts w:ascii="Times New Roman" w:hAnsi="Times New Roman" w:cs="Times New Roman"/>
                <w:color w:val="000000" w:themeColor="text1"/>
                <w:sz w:val="24"/>
                <w:szCs w:val="24"/>
                <w:lang w:val="it-IT"/>
              </w:rPr>
              <w:t>J</w:t>
            </w:r>
            <w:r w:rsidRPr="00870BBE">
              <w:rPr>
                <w:rFonts w:ascii="Times New Roman" w:hAnsi="Times New Roman" w:cs="Times New Roman"/>
                <w:color w:val="000000" w:themeColor="text1"/>
                <w:sz w:val="24"/>
                <w:szCs w:val="24"/>
              </w:rPr>
              <w:t>ун или август</w:t>
            </w:r>
          </w:p>
        </w:tc>
        <w:tc>
          <w:tcPr>
            <w:tcW w:w="1115" w:type="pct"/>
            <w:tcBorders>
              <w:top w:val="single" w:sz="4" w:space="0" w:color="auto"/>
              <w:left w:val="single" w:sz="4" w:space="0" w:color="auto"/>
              <w:bottom w:val="single" w:sz="4" w:space="0" w:color="auto"/>
              <w:right w:val="single" w:sz="4" w:space="0" w:color="auto"/>
            </w:tcBorders>
          </w:tcPr>
          <w:p w:rsidR="0027665E" w:rsidRPr="00870BBE" w:rsidRDefault="0027665E" w:rsidP="00870BBE">
            <w:pPr>
              <w:ind w:right="1151"/>
              <w:rPr>
                <w:rFonts w:ascii="Times New Roman" w:hAnsi="Times New Roman" w:cs="Times New Roman"/>
                <w:color w:val="000000" w:themeColor="text1"/>
                <w:sz w:val="24"/>
                <w:szCs w:val="24"/>
              </w:rPr>
            </w:pPr>
            <w:r w:rsidRPr="00870BBE">
              <w:rPr>
                <w:rFonts w:ascii="Times New Roman" w:hAnsi="Times New Roman" w:cs="Times New Roman"/>
                <w:color w:val="000000" w:themeColor="text1"/>
                <w:sz w:val="24"/>
                <w:szCs w:val="24"/>
              </w:rPr>
              <w:t>Записник са Наставничког већа,Савета родитеља,Шкоског одбора</w:t>
            </w:r>
          </w:p>
        </w:tc>
      </w:tr>
    </w:tbl>
    <w:p w:rsidR="00B66364" w:rsidRPr="0035697B" w:rsidRDefault="00B66364" w:rsidP="00B66364">
      <w:pPr>
        <w:ind w:firstLineChars="1400" w:firstLine="2520"/>
      </w:pPr>
    </w:p>
    <w:p w:rsidR="00B66364" w:rsidRPr="00870BBE" w:rsidRDefault="00B66364" w:rsidP="00B66364">
      <w:pPr>
        <w:pBdr>
          <w:top w:val="single" w:sz="4" w:space="1" w:color="auto"/>
          <w:left w:val="single" w:sz="4" w:space="4" w:color="auto"/>
          <w:bottom w:val="single" w:sz="4" w:space="1" w:color="auto"/>
          <w:right w:val="single" w:sz="4" w:space="4" w:color="auto"/>
          <w:between w:val="single" w:sz="4" w:space="1" w:color="auto"/>
          <w:bar w:val="single" w:sz="4" w:color="auto"/>
        </w:pBdr>
        <w:rPr>
          <w:rFonts w:ascii="Times New Roman" w:hAnsi="Times New Roman" w:cs="Times New Roman"/>
          <w:color w:val="000000" w:themeColor="text1"/>
          <w:sz w:val="24"/>
          <w:szCs w:val="24"/>
        </w:rPr>
      </w:pPr>
      <w:r w:rsidRPr="00870BBE">
        <w:rPr>
          <w:rFonts w:ascii="Times New Roman" w:hAnsi="Times New Roman" w:cs="Times New Roman"/>
          <w:color w:val="000000" w:themeColor="text1"/>
          <w:sz w:val="24"/>
          <w:szCs w:val="24"/>
        </w:rPr>
        <w:t>Eвалуација:</w:t>
      </w:r>
    </w:p>
    <w:p w:rsidR="00B66364" w:rsidRPr="00870BBE" w:rsidRDefault="00B66364" w:rsidP="00B66364">
      <w:pPr>
        <w:pBdr>
          <w:top w:val="single" w:sz="4" w:space="1" w:color="auto"/>
          <w:left w:val="single" w:sz="4" w:space="4" w:color="auto"/>
          <w:bottom w:val="single" w:sz="4" w:space="1" w:color="auto"/>
          <w:right w:val="single" w:sz="4" w:space="4" w:color="auto"/>
          <w:between w:val="single" w:sz="4" w:space="1" w:color="auto"/>
          <w:bar w:val="single" w:sz="4" w:color="auto"/>
        </w:pBdr>
        <w:rPr>
          <w:rFonts w:ascii="Times New Roman" w:hAnsi="Times New Roman" w:cs="Times New Roman"/>
          <w:color w:val="000000" w:themeColor="text1"/>
          <w:sz w:val="24"/>
          <w:szCs w:val="24"/>
        </w:rPr>
      </w:pPr>
      <w:r w:rsidRPr="00870BBE">
        <w:rPr>
          <w:rFonts w:ascii="Times New Roman" w:hAnsi="Times New Roman" w:cs="Times New Roman"/>
          <w:color w:val="000000" w:themeColor="text1"/>
          <w:sz w:val="24"/>
          <w:szCs w:val="24"/>
        </w:rPr>
        <w:t>1.Да ли су питања у анкети за ученика била довољно јасна,прецизна,недвосмислена?</w:t>
      </w:r>
    </w:p>
    <w:p w:rsidR="00B66364" w:rsidRPr="00870BBE" w:rsidRDefault="00B66364" w:rsidP="00B66364">
      <w:pPr>
        <w:pBdr>
          <w:top w:val="single" w:sz="4" w:space="1" w:color="auto"/>
          <w:left w:val="single" w:sz="4" w:space="4" w:color="auto"/>
          <w:bottom w:val="single" w:sz="4" w:space="1" w:color="auto"/>
          <w:right w:val="single" w:sz="4" w:space="4" w:color="auto"/>
          <w:between w:val="single" w:sz="4" w:space="1" w:color="auto"/>
          <w:bar w:val="single" w:sz="4" w:color="auto"/>
        </w:pBdr>
        <w:rPr>
          <w:rFonts w:ascii="Times New Roman" w:hAnsi="Times New Roman" w:cs="Times New Roman"/>
          <w:color w:val="000000" w:themeColor="text1"/>
          <w:sz w:val="24"/>
          <w:szCs w:val="24"/>
        </w:rPr>
      </w:pPr>
      <w:r w:rsidRPr="00870BBE">
        <w:rPr>
          <w:rFonts w:ascii="Times New Roman" w:hAnsi="Times New Roman" w:cs="Times New Roman"/>
          <w:color w:val="000000" w:themeColor="text1"/>
          <w:sz w:val="24"/>
          <w:szCs w:val="24"/>
        </w:rPr>
        <w:t>2.Да ли је избор доказа за област Етос адекватан да осликају право стање?</w:t>
      </w:r>
    </w:p>
    <w:p w:rsidR="00B66364" w:rsidRPr="00870BBE" w:rsidRDefault="00B66364" w:rsidP="00B66364">
      <w:pPr>
        <w:pBdr>
          <w:top w:val="single" w:sz="4" w:space="1" w:color="auto"/>
          <w:left w:val="single" w:sz="4" w:space="4" w:color="auto"/>
          <w:bottom w:val="single" w:sz="4" w:space="1" w:color="auto"/>
          <w:right w:val="single" w:sz="4" w:space="4" w:color="auto"/>
          <w:between w:val="single" w:sz="4" w:space="1" w:color="auto"/>
          <w:bar w:val="single" w:sz="4" w:color="auto"/>
        </w:pBdr>
        <w:rPr>
          <w:rFonts w:ascii="Times New Roman" w:hAnsi="Times New Roman" w:cs="Times New Roman"/>
          <w:color w:val="000000" w:themeColor="text1"/>
          <w:sz w:val="24"/>
          <w:szCs w:val="24"/>
          <w:lang w:val="ru-RU"/>
        </w:rPr>
      </w:pPr>
      <w:r w:rsidRPr="00870BBE">
        <w:rPr>
          <w:rFonts w:ascii="Times New Roman" w:hAnsi="Times New Roman" w:cs="Times New Roman"/>
          <w:color w:val="000000" w:themeColor="text1"/>
          <w:sz w:val="24"/>
          <w:szCs w:val="24"/>
          <w:lang w:val="ru-RU"/>
        </w:rPr>
        <w:t>3.Да ли је број планираних састанака био довољан?</w:t>
      </w:r>
    </w:p>
    <w:p w:rsidR="00F2179A" w:rsidRPr="00C050C4" w:rsidRDefault="00F2179A" w:rsidP="00D80C07">
      <w:pPr>
        <w:ind w:firstLine="0"/>
        <w:rPr>
          <w:rFonts w:ascii="Times New Roman" w:hAnsi="Times New Roman" w:cs="Times New Roman"/>
          <w:color w:val="000000" w:themeColor="text1"/>
          <w:sz w:val="24"/>
          <w:szCs w:val="24"/>
          <w:lang w:val="ru-RU"/>
        </w:rPr>
      </w:pPr>
    </w:p>
    <w:p w:rsidR="00F2179A" w:rsidRPr="00C050C4" w:rsidRDefault="00156686">
      <w:pPr>
        <w:pStyle w:val="Heading1"/>
        <w:ind w:left="1" w:hanging="3"/>
        <w:jc w:val="center"/>
        <w:rPr>
          <w:lang w:val="ru-RU"/>
        </w:rPr>
      </w:pPr>
      <w:bookmarkStart w:id="48" w:name="_Toc240031609"/>
      <w:r w:rsidRPr="00C050C4">
        <w:rPr>
          <w:lang w:val="ru-RU"/>
        </w:rPr>
        <w:t>ПЛАН РАДА ТИМ</w:t>
      </w:r>
      <w:r>
        <w:t>A</w:t>
      </w:r>
      <w:r w:rsidRPr="00C050C4">
        <w:rPr>
          <w:lang w:val="ru-RU"/>
        </w:rPr>
        <w:t xml:space="preserve"> ЗА  ЗАШТИТУ ОД ДИСКРИМИНАЦИЈЕ, НАСИЉА, ЗЛОСТАВЉАЊА И ЗАНЕМАРИВАЊА</w:t>
      </w:r>
      <w:bookmarkEnd w:id="48"/>
    </w:p>
    <w:p w:rsidR="00F2179A" w:rsidRPr="00C050C4" w:rsidRDefault="00F2179A">
      <w:pPr>
        <w:pBdr>
          <w:top w:val="nil"/>
          <w:left w:val="nil"/>
          <w:bottom w:val="nil"/>
          <w:right w:val="nil"/>
          <w:between w:val="nil"/>
        </w:pBdr>
        <w:spacing w:after="200" w:line="276" w:lineRule="auto"/>
        <w:ind w:hanging="2"/>
        <w:jc w:val="left"/>
        <w:rPr>
          <w:rFonts w:ascii="Times New Roman" w:eastAsia="Times New Roman" w:hAnsi="Times New Roman" w:cs="Times New Roman"/>
          <w:b/>
          <w:bCs/>
          <w:color w:val="000000"/>
          <w:sz w:val="24"/>
          <w:szCs w:val="24"/>
          <w:lang w:val="ru-RU"/>
        </w:rPr>
      </w:pPr>
    </w:p>
    <w:p w:rsidR="00F2179A" w:rsidRPr="00C050C4" w:rsidRDefault="00156686">
      <w:pPr>
        <w:pBdr>
          <w:top w:val="nil"/>
          <w:left w:val="nil"/>
          <w:bottom w:val="nil"/>
          <w:right w:val="nil"/>
          <w:between w:val="nil"/>
        </w:pBdr>
        <w:spacing w:after="200" w:line="276" w:lineRule="auto"/>
        <w:ind w:hanging="2"/>
        <w:jc w:val="left"/>
        <w:rPr>
          <w:rFonts w:ascii="Times New Roman" w:eastAsia="Times New Roman" w:hAnsi="Times New Roman" w:cs="Times New Roman"/>
          <w:color w:val="000000" w:themeColor="text1"/>
          <w:sz w:val="24"/>
          <w:szCs w:val="24"/>
          <w:lang w:val="ru-RU"/>
        </w:rPr>
      </w:pPr>
      <w:r w:rsidRPr="00C050C4">
        <w:rPr>
          <w:rFonts w:ascii="Times New Roman" w:eastAsia="Times New Roman" w:hAnsi="Times New Roman" w:cs="Times New Roman"/>
          <w:color w:val="000000" w:themeColor="text1"/>
          <w:sz w:val="24"/>
          <w:szCs w:val="24"/>
          <w:lang w:val="ru-RU"/>
        </w:rPr>
        <w:t>Чланови тима:</w:t>
      </w:r>
    </w:p>
    <w:p w:rsidR="00F2179A" w:rsidRPr="00C050C4" w:rsidRDefault="00084020" w:rsidP="00084020">
      <w:pPr>
        <w:spacing w:line="240" w:lineRule="auto"/>
        <w:ind w:firstLine="0"/>
        <w:jc w:val="left"/>
        <w:rPr>
          <w:rFonts w:ascii="Times New Roman" w:eastAsia="Times New Roman" w:hAnsi="Times New Roman" w:cs="Times New Roman"/>
          <w:color w:val="000000" w:themeColor="text1"/>
          <w:sz w:val="24"/>
          <w:szCs w:val="24"/>
          <w:lang w:val="ru-RU"/>
        </w:rPr>
      </w:pPr>
      <w:r w:rsidRPr="00E1161D">
        <w:rPr>
          <w:rFonts w:ascii="Times New Roman" w:eastAsia="Times New Roman" w:hAnsi="Times New Roman" w:cs="Times New Roman"/>
          <w:color w:val="000000" w:themeColor="text1"/>
          <w:sz w:val="24"/>
          <w:szCs w:val="24"/>
          <w:lang w:val="ru-RU"/>
        </w:rPr>
        <w:t>1.</w:t>
      </w:r>
      <w:r w:rsidR="00156686" w:rsidRPr="00C050C4">
        <w:rPr>
          <w:rFonts w:ascii="Times New Roman" w:eastAsia="Times New Roman" w:hAnsi="Times New Roman" w:cs="Times New Roman"/>
          <w:color w:val="000000" w:themeColor="text1"/>
          <w:sz w:val="24"/>
          <w:szCs w:val="24"/>
          <w:lang w:val="ru-RU"/>
        </w:rPr>
        <w:t>Мирослав Цицмил – директор</w:t>
      </w:r>
      <w:r w:rsidR="00156686" w:rsidRPr="00C050C4">
        <w:rPr>
          <w:rFonts w:ascii="Times New Roman" w:eastAsia="Times New Roman" w:hAnsi="Times New Roman" w:cs="Times New Roman"/>
          <w:color w:val="000000" w:themeColor="text1"/>
          <w:sz w:val="24"/>
          <w:szCs w:val="24"/>
          <w:lang w:val="ru-RU"/>
        </w:rPr>
        <w:tab/>
      </w:r>
      <w:r w:rsidR="00156686" w:rsidRPr="00C050C4">
        <w:rPr>
          <w:rFonts w:ascii="Times New Roman" w:eastAsia="Times New Roman" w:hAnsi="Times New Roman" w:cs="Times New Roman"/>
          <w:color w:val="000000" w:themeColor="text1"/>
          <w:sz w:val="24"/>
          <w:szCs w:val="24"/>
          <w:lang w:val="ru-RU"/>
        </w:rPr>
        <w:tab/>
      </w:r>
      <w:r w:rsidRPr="00E1161D">
        <w:rPr>
          <w:rFonts w:ascii="Times New Roman" w:eastAsia="Times New Roman" w:hAnsi="Times New Roman" w:cs="Times New Roman"/>
          <w:color w:val="000000" w:themeColor="text1"/>
          <w:sz w:val="24"/>
          <w:szCs w:val="24"/>
          <w:lang w:val="ru-RU"/>
        </w:rPr>
        <w:t xml:space="preserve">            </w:t>
      </w:r>
      <w:r w:rsidR="00156686" w:rsidRPr="00C050C4">
        <w:rPr>
          <w:rFonts w:ascii="Times New Roman" w:eastAsia="Times New Roman" w:hAnsi="Times New Roman" w:cs="Times New Roman"/>
          <w:color w:val="000000" w:themeColor="text1"/>
          <w:sz w:val="24"/>
          <w:szCs w:val="24"/>
          <w:lang w:val="ru-RU"/>
        </w:rPr>
        <w:t>7. Бошко Димић</w:t>
      </w:r>
    </w:p>
    <w:p w:rsidR="00F2179A" w:rsidRPr="00870BBE" w:rsidRDefault="00084020" w:rsidP="00084020">
      <w:pPr>
        <w:spacing w:line="240" w:lineRule="auto"/>
        <w:ind w:firstLine="0"/>
        <w:jc w:val="left"/>
        <w:rPr>
          <w:rFonts w:ascii="Times New Roman" w:eastAsia="Times New Roman" w:hAnsi="Times New Roman" w:cs="Times New Roman"/>
          <w:color w:val="000000" w:themeColor="text1"/>
          <w:sz w:val="24"/>
          <w:szCs w:val="24"/>
        </w:rPr>
      </w:pPr>
      <w:r w:rsidRPr="00E1161D">
        <w:rPr>
          <w:rFonts w:ascii="Times New Roman" w:eastAsia="Times New Roman" w:hAnsi="Times New Roman" w:cs="Times New Roman"/>
          <w:color w:val="000000" w:themeColor="text1"/>
          <w:sz w:val="24"/>
          <w:szCs w:val="24"/>
          <w:lang w:val="ru-RU"/>
        </w:rPr>
        <w:t>2.</w:t>
      </w:r>
      <w:r w:rsidR="00156686" w:rsidRPr="00C050C4">
        <w:rPr>
          <w:rFonts w:ascii="Times New Roman" w:eastAsia="Times New Roman" w:hAnsi="Times New Roman" w:cs="Times New Roman"/>
          <w:color w:val="000000" w:themeColor="text1"/>
          <w:sz w:val="24"/>
          <w:szCs w:val="24"/>
          <w:lang w:val="ru-RU"/>
        </w:rPr>
        <w:t xml:space="preserve">Немања Марковић - секретар              </w:t>
      </w:r>
      <w:r w:rsidR="00156686" w:rsidRPr="00C050C4">
        <w:rPr>
          <w:rFonts w:ascii="Times New Roman" w:eastAsia="Times New Roman" w:hAnsi="Times New Roman" w:cs="Times New Roman"/>
          <w:color w:val="000000" w:themeColor="text1"/>
          <w:sz w:val="24"/>
          <w:szCs w:val="24"/>
          <w:lang w:val="ru-RU"/>
        </w:rPr>
        <w:tab/>
      </w:r>
      <w:r w:rsidRPr="00E1161D">
        <w:rPr>
          <w:rFonts w:ascii="Times New Roman" w:eastAsia="Times New Roman" w:hAnsi="Times New Roman" w:cs="Times New Roman"/>
          <w:color w:val="000000" w:themeColor="text1"/>
          <w:sz w:val="24"/>
          <w:szCs w:val="24"/>
          <w:lang w:val="ru-RU"/>
        </w:rPr>
        <w:t xml:space="preserve">            </w:t>
      </w:r>
      <w:r w:rsidR="00156686" w:rsidRPr="00C050C4">
        <w:rPr>
          <w:rFonts w:ascii="Times New Roman" w:eastAsia="Times New Roman" w:hAnsi="Times New Roman" w:cs="Times New Roman"/>
          <w:color w:val="000000" w:themeColor="text1"/>
          <w:sz w:val="24"/>
          <w:szCs w:val="24"/>
          <w:lang w:val="ru-RU"/>
        </w:rPr>
        <w:t xml:space="preserve">8. </w:t>
      </w:r>
      <w:r w:rsidR="00156686" w:rsidRPr="00870BBE">
        <w:rPr>
          <w:rFonts w:ascii="Times New Roman" w:eastAsia="Times New Roman" w:hAnsi="Times New Roman" w:cs="Times New Roman"/>
          <w:color w:val="000000" w:themeColor="text1"/>
          <w:sz w:val="24"/>
          <w:szCs w:val="24"/>
        </w:rPr>
        <w:t>Војислав Пољаковић - координатор</w:t>
      </w:r>
    </w:p>
    <w:p w:rsidR="00F2179A" w:rsidRPr="00870BBE" w:rsidRDefault="00156686" w:rsidP="002D683C">
      <w:pPr>
        <w:numPr>
          <w:ilvl w:val="0"/>
          <w:numId w:val="29"/>
        </w:numPr>
        <w:spacing w:line="240" w:lineRule="auto"/>
        <w:ind w:left="0" w:hanging="2"/>
        <w:jc w:val="left"/>
        <w:rPr>
          <w:rFonts w:ascii="Times New Roman" w:eastAsia="Times New Roman" w:hAnsi="Times New Roman" w:cs="Times New Roman"/>
          <w:color w:val="000000" w:themeColor="text1"/>
          <w:sz w:val="24"/>
          <w:szCs w:val="24"/>
        </w:rPr>
      </w:pPr>
      <w:r w:rsidRPr="00870BBE">
        <w:rPr>
          <w:rFonts w:ascii="Times New Roman" w:eastAsia="Times New Roman" w:hAnsi="Times New Roman" w:cs="Times New Roman"/>
          <w:color w:val="000000" w:themeColor="text1"/>
          <w:sz w:val="24"/>
          <w:szCs w:val="24"/>
        </w:rPr>
        <w:t xml:space="preserve">Исидора Цветковић - психолог           </w:t>
      </w:r>
      <w:r w:rsidRPr="00870BBE">
        <w:rPr>
          <w:rFonts w:ascii="Times New Roman" w:eastAsia="Times New Roman" w:hAnsi="Times New Roman" w:cs="Times New Roman"/>
          <w:color w:val="000000" w:themeColor="text1"/>
          <w:sz w:val="24"/>
          <w:szCs w:val="24"/>
        </w:rPr>
        <w:tab/>
        <w:t>9. Светлана Кочић</w:t>
      </w:r>
    </w:p>
    <w:p w:rsidR="00F2179A" w:rsidRPr="00C050C4" w:rsidRDefault="00156686" w:rsidP="002D683C">
      <w:pPr>
        <w:numPr>
          <w:ilvl w:val="0"/>
          <w:numId w:val="29"/>
        </w:numPr>
        <w:spacing w:line="240" w:lineRule="auto"/>
        <w:ind w:left="0" w:hanging="2"/>
        <w:jc w:val="left"/>
        <w:rPr>
          <w:rFonts w:ascii="Times New Roman" w:eastAsia="Times New Roman" w:hAnsi="Times New Roman" w:cs="Times New Roman"/>
          <w:color w:val="000000" w:themeColor="text1"/>
          <w:sz w:val="24"/>
          <w:szCs w:val="24"/>
          <w:lang w:val="ru-RU"/>
        </w:rPr>
      </w:pPr>
      <w:r w:rsidRPr="00C050C4">
        <w:rPr>
          <w:rFonts w:ascii="Times New Roman" w:eastAsia="Times New Roman" w:hAnsi="Times New Roman" w:cs="Times New Roman"/>
          <w:color w:val="000000" w:themeColor="text1"/>
          <w:sz w:val="24"/>
          <w:szCs w:val="24"/>
          <w:lang w:val="ru-RU"/>
        </w:rPr>
        <w:t xml:space="preserve">Драгана Новаковић - педагог </w:t>
      </w:r>
      <w:r w:rsidRPr="00C050C4">
        <w:rPr>
          <w:rFonts w:ascii="Times New Roman" w:eastAsia="Times New Roman" w:hAnsi="Times New Roman" w:cs="Times New Roman"/>
          <w:color w:val="000000" w:themeColor="text1"/>
          <w:sz w:val="24"/>
          <w:szCs w:val="24"/>
          <w:lang w:val="ru-RU"/>
        </w:rPr>
        <w:tab/>
      </w:r>
      <w:r w:rsidRPr="00C050C4">
        <w:rPr>
          <w:rFonts w:ascii="Times New Roman" w:eastAsia="Times New Roman" w:hAnsi="Times New Roman" w:cs="Times New Roman"/>
          <w:color w:val="000000" w:themeColor="text1"/>
          <w:sz w:val="24"/>
          <w:szCs w:val="24"/>
          <w:lang w:val="ru-RU"/>
        </w:rPr>
        <w:tab/>
        <w:t>10. члан Ученичког парламента</w:t>
      </w:r>
    </w:p>
    <w:p w:rsidR="00F2179A" w:rsidRPr="00870BBE" w:rsidRDefault="00156686" w:rsidP="002D683C">
      <w:pPr>
        <w:numPr>
          <w:ilvl w:val="0"/>
          <w:numId w:val="29"/>
        </w:numPr>
        <w:spacing w:line="240" w:lineRule="auto"/>
        <w:ind w:left="0" w:hanging="2"/>
        <w:jc w:val="left"/>
        <w:rPr>
          <w:rFonts w:ascii="Times New Roman" w:eastAsia="Times New Roman" w:hAnsi="Times New Roman" w:cs="Times New Roman"/>
          <w:color w:val="000000" w:themeColor="text1"/>
          <w:sz w:val="24"/>
          <w:szCs w:val="24"/>
        </w:rPr>
      </w:pPr>
      <w:r w:rsidRPr="00870BBE">
        <w:rPr>
          <w:rFonts w:ascii="Times New Roman" w:eastAsia="Times New Roman" w:hAnsi="Times New Roman" w:cs="Times New Roman"/>
          <w:color w:val="000000" w:themeColor="text1"/>
          <w:sz w:val="24"/>
          <w:szCs w:val="24"/>
        </w:rPr>
        <w:t xml:space="preserve">Владимир Раденковић                       </w:t>
      </w:r>
      <w:r w:rsidRPr="00870BBE">
        <w:rPr>
          <w:rFonts w:ascii="Times New Roman" w:eastAsia="Times New Roman" w:hAnsi="Times New Roman" w:cs="Times New Roman"/>
          <w:color w:val="000000" w:themeColor="text1"/>
          <w:sz w:val="24"/>
          <w:szCs w:val="24"/>
        </w:rPr>
        <w:tab/>
        <w:t>11. члан Савета родитеља</w:t>
      </w:r>
    </w:p>
    <w:p w:rsidR="00F2179A" w:rsidRPr="00870BBE" w:rsidRDefault="00156686" w:rsidP="002D683C">
      <w:pPr>
        <w:numPr>
          <w:ilvl w:val="0"/>
          <w:numId w:val="29"/>
        </w:numPr>
        <w:spacing w:line="240" w:lineRule="auto"/>
        <w:ind w:left="0" w:hanging="2"/>
        <w:jc w:val="left"/>
        <w:rPr>
          <w:rFonts w:ascii="Times New Roman" w:eastAsia="Times New Roman" w:hAnsi="Times New Roman" w:cs="Times New Roman"/>
          <w:color w:val="000000" w:themeColor="text1"/>
          <w:sz w:val="24"/>
          <w:szCs w:val="24"/>
        </w:rPr>
      </w:pPr>
      <w:r w:rsidRPr="00870BBE">
        <w:rPr>
          <w:rFonts w:ascii="Times New Roman" w:eastAsia="Times New Roman" w:hAnsi="Times New Roman" w:cs="Times New Roman"/>
          <w:color w:val="000000" w:themeColor="text1"/>
          <w:sz w:val="24"/>
          <w:szCs w:val="24"/>
        </w:rPr>
        <w:t xml:space="preserve">Мирјана Лончаревић                         </w:t>
      </w:r>
      <w:r w:rsidRPr="00870BBE">
        <w:rPr>
          <w:rFonts w:ascii="Times New Roman" w:eastAsia="Times New Roman" w:hAnsi="Times New Roman" w:cs="Times New Roman"/>
          <w:color w:val="000000" w:themeColor="text1"/>
          <w:sz w:val="24"/>
          <w:szCs w:val="24"/>
        </w:rPr>
        <w:tab/>
        <w:t>12. члан ШО</w:t>
      </w:r>
    </w:p>
    <w:p w:rsidR="00F2179A" w:rsidRPr="00870BBE" w:rsidRDefault="00F2179A">
      <w:pPr>
        <w:spacing w:line="276" w:lineRule="auto"/>
        <w:ind w:hanging="2"/>
        <w:rPr>
          <w:rFonts w:ascii="Times New Roman" w:eastAsia="Times New Roman" w:hAnsi="Times New Roman" w:cs="Times New Roman"/>
          <w:color w:val="000000" w:themeColor="text1"/>
          <w:sz w:val="24"/>
          <w:szCs w:val="24"/>
        </w:rPr>
      </w:pPr>
    </w:p>
    <w:p w:rsidR="00F2179A" w:rsidRDefault="00F2179A">
      <w:pPr>
        <w:spacing w:after="200" w:line="240" w:lineRule="auto"/>
        <w:ind w:firstLine="0"/>
        <w:jc w:val="left"/>
        <w:rPr>
          <w:rFonts w:ascii="Times New Roman" w:eastAsia="Times New Roman" w:hAnsi="Times New Roman" w:cs="Times New Roman"/>
          <w:color w:val="000000"/>
          <w:sz w:val="24"/>
          <w:szCs w:val="24"/>
        </w:rPr>
      </w:pPr>
    </w:p>
    <w:tbl>
      <w:tblPr>
        <w:tblStyle w:val="aff2"/>
        <w:tblW w:w="987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tblPr>
      <w:tblGrid>
        <w:gridCol w:w="1548"/>
        <w:gridCol w:w="3473"/>
        <w:gridCol w:w="2843"/>
        <w:gridCol w:w="2013"/>
      </w:tblGrid>
      <w:tr w:rsidR="00F2179A" w:rsidRPr="00D0624B">
        <w:trPr>
          <w:trHeight w:val="512"/>
        </w:trPr>
        <w:tc>
          <w:tcPr>
            <w:tcW w:w="1548" w:type="dxa"/>
            <w:shd w:val="clear" w:color="auto" w:fill="CCFFFF"/>
            <w:vAlign w:val="center"/>
          </w:tcPr>
          <w:p w:rsidR="00F2179A" w:rsidRPr="00D0624B" w:rsidRDefault="00156686">
            <w:pPr>
              <w:pBdr>
                <w:top w:val="nil"/>
                <w:left w:val="nil"/>
                <w:bottom w:val="nil"/>
                <w:right w:val="nil"/>
                <w:between w:val="nil"/>
              </w:pBdr>
              <w:spacing w:after="200" w:line="276" w:lineRule="auto"/>
              <w:ind w:hanging="2"/>
              <w:jc w:val="center"/>
              <w:rPr>
                <w:rFonts w:ascii="Times New Roman" w:eastAsia="Times New Roman" w:hAnsi="Times New Roman" w:cs="Times New Roman"/>
                <w:b/>
                <w:bCs/>
                <w:color w:val="000000"/>
                <w:sz w:val="24"/>
                <w:szCs w:val="24"/>
              </w:rPr>
            </w:pPr>
            <w:r w:rsidRPr="00D0624B">
              <w:rPr>
                <w:rFonts w:ascii="Times New Roman" w:eastAsia="Times New Roman" w:hAnsi="Times New Roman" w:cs="Times New Roman"/>
                <w:b/>
                <w:bCs/>
                <w:color w:val="000000"/>
                <w:sz w:val="24"/>
                <w:szCs w:val="24"/>
              </w:rPr>
              <w:t>Време</w:t>
            </w:r>
          </w:p>
        </w:tc>
        <w:tc>
          <w:tcPr>
            <w:tcW w:w="3473" w:type="dxa"/>
            <w:shd w:val="clear" w:color="auto" w:fill="CCFFFF"/>
            <w:vAlign w:val="center"/>
          </w:tcPr>
          <w:p w:rsidR="00F2179A" w:rsidRPr="00D0624B" w:rsidRDefault="00156686">
            <w:pPr>
              <w:pBdr>
                <w:top w:val="nil"/>
                <w:left w:val="nil"/>
                <w:bottom w:val="nil"/>
                <w:right w:val="nil"/>
                <w:between w:val="nil"/>
              </w:pBdr>
              <w:spacing w:after="200" w:line="276" w:lineRule="auto"/>
              <w:ind w:hanging="2"/>
              <w:jc w:val="center"/>
              <w:rPr>
                <w:rFonts w:ascii="Times New Roman" w:eastAsia="Times New Roman" w:hAnsi="Times New Roman" w:cs="Times New Roman"/>
                <w:b/>
                <w:bCs/>
                <w:color w:val="000000"/>
                <w:sz w:val="24"/>
                <w:szCs w:val="24"/>
              </w:rPr>
            </w:pPr>
            <w:r w:rsidRPr="00D0624B">
              <w:rPr>
                <w:rFonts w:ascii="Times New Roman" w:eastAsia="Times New Roman" w:hAnsi="Times New Roman" w:cs="Times New Roman"/>
                <w:b/>
                <w:bCs/>
                <w:color w:val="000000"/>
                <w:sz w:val="24"/>
                <w:szCs w:val="24"/>
              </w:rPr>
              <w:t>Планиране активности</w:t>
            </w:r>
          </w:p>
        </w:tc>
        <w:tc>
          <w:tcPr>
            <w:tcW w:w="2843" w:type="dxa"/>
            <w:shd w:val="clear" w:color="auto" w:fill="CCFFFF"/>
            <w:vAlign w:val="center"/>
          </w:tcPr>
          <w:p w:rsidR="00F2179A" w:rsidRPr="00D0624B" w:rsidRDefault="00156686">
            <w:pPr>
              <w:pBdr>
                <w:top w:val="nil"/>
                <w:left w:val="nil"/>
                <w:bottom w:val="nil"/>
                <w:right w:val="nil"/>
                <w:between w:val="nil"/>
              </w:pBdr>
              <w:spacing w:after="200" w:line="276" w:lineRule="auto"/>
              <w:ind w:hanging="2"/>
              <w:jc w:val="center"/>
              <w:rPr>
                <w:rFonts w:ascii="Times New Roman" w:eastAsia="Times New Roman" w:hAnsi="Times New Roman" w:cs="Times New Roman"/>
                <w:b/>
                <w:bCs/>
                <w:color w:val="000000"/>
                <w:sz w:val="24"/>
                <w:szCs w:val="24"/>
              </w:rPr>
            </w:pPr>
            <w:r w:rsidRPr="00D0624B">
              <w:rPr>
                <w:rFonts w:ascii="Times New Roman" w:eastAsia="Times New Roman" w:hAnsi="Times New Roman" w:cs="Times New Roman"/>
                <w:b/>
                <w:bCs/>
                <w:color w:val="000000"/>
                <w:sz w:val="24"/>
                <w:szCs w:val="24"/>
              </w:rPr>
              <w:t xml:space="preserve">Начин реализације </w:t>
            </w:r>
          </w:p>
        </w:tc>
        <w:tc>
          <w:tcPr>
            <w:tcW w:w="2013" w:type="dxa"/>
            <w:shd w:val="clear" w:color="auto" w:fill="CCFFFF"/>
            <w:vAlign w:val="center"/>
          </w:tcPr>
          <w:p w:rsidR="00F2179A" w:rsidRPr="00D0624B" w:rsidRDefault="00156686">
            <w:pPr>
              <w:pBdr>
                <w:top w:val="nil"/>
                <w:left w:val="nil"/>
                <w:bottom w:val="nil"/>
                <w:right w:val="nil"/>
                <w:between w:val="nil"/>
              </w:pBdr>
              <w:spacing w:after="200" w:line="276" w:lineRule="auto"/>
              <w:ind w:hanging="2"/>
              <w:jc w:val="center"/>
              <w:rPr>
                <w:rFonts w:ascii="Times New Roman" w:eastAsia="Times New Roman" w:hAnsi="Times New Roman" w:cs="Times New Roman"/>
                <w:b/>
                <w:bCs/>
                <w:color w:val="000000"/>
                <w:sz w:val="24"/>
                <w:szCs w:val="24"/>
              </w:rPr>
            </w:pPr>
            <w:r w:rsidRPr="00D0624B">
              <w:rPr>
                <w:rFonts w:ascii="Times New Roman" w:eastAsia="Times New Roman" w:hAnsi="Times New Roman" w:cs="Times New Roman"/>
                <w:b/>
                <w:bCs/>
                <w:color w:val="000000"/>
                <w:sz w:val="24"/>
                <w:szCs w:val="24"/>
              </w:rPr>
              <w:t>Носиоци активности и сарадници</w:t>
            </w:r>
          </w:p>
        </w:tc>
      </w:tr>
      <w:tr w:rsidR="00F2179A" w:rsidRPr="00D0624B">
        <w:trPr>
          <w:trHeight w:val="530"/>
        </w:trPr>
        <w:tc>
          <w:tcPr>
            <w:tcW w:w="1548" w:type="dxa"/>
            <w:vAlign w:val="center"/>
          </w:tcPr>
          <w:p w:rsidR="00F2179A" w:rsidRPr="00D0624B" w:rsidRDefault="00156686">
            <w:pPr>
              <w:pBdr>
                <w:top w:val="nil"/>
                <w:left w:val="nil"/>
                <w:bottom w:val="nil"/>
                <w:right w:val="nil"/>
                <w:between w:val="nil"/>
              </w:pBdr>
              <w:spacing w:after="200" w:line="276" w:lineRule="auto"/>
              <w:ind w:hanging="2"/>
              <w:jc w:val="center"/>
              <w:rPr>
                <w:rFonts w:ascii="Times New Roman" w:eastAsia="Times New Roman" w:hAnsi="Times New Roman" w:cs="Times New Roman"/>
                <w:color w:val="000000"/>
                <w:sz w:val="24"/>
                <w:szCs w:val="24"/>
              </w:rPr>
            </w:pPr>
            <w:r w:rsidRPr="00D0624B">
              <w:rPr>
                <w:rFonts w:ascii="Times New Roman" w:eastAsia="Times New Roman" w:hAnsi="Times New Roman" w:cs="Times New Roman"/>
                <w:color w:val="000000"/>
                <w:sz w:val="24"/>
                <w:szCs w:val="24"/>
              </w:rPr>
              <w:t>Јун/Август</w:t>
            </w:r>
          </w:p>
          <w:p w:rsidR="00F2179A" w:rsidRPr="00D0624B" w:rsidRDefault="00156686">
            <w:pPr>
              <w:pBdr>
                <w:top w:val="nil"/>
                <w:left w:val="nil"/>
                <w:bottom w:val="nil"/>
                <w:right w:val="nil"/>
                <w:between w:val="nil"/>
              </w:pBdr>
              <w:spacing w:after="200" w:line="276" w:lineRule="auto"/>
              <w:ind w:firstLine="0"/>
              <w:jc w:val="left"/>
              <w:rPr>
                <w:rFonts w:ascii="Times New Roman" w:eastAsia="Times New Roman" w:hAnsi="Times New Roman" w:cs="Times New Roman"/>
                <w:color w:val="000000"/>
                <w:sz w:val="24"/>
                <w:szCs w:val="24"/>
              </w:rPr>
            </w:pPr>
            <w:r w:rsidRPr="00D0624B">
              <w:rPr>
                <w:rFonts w:ascii="Times New Roman" w:eastAsia="Times New Roman" w:hAnsi="Times New Roman" w:cs="Times New Roman"/>
                <w:color w:val="000000"/>
                <w:sz w:val="24"/>
                <w:szCs w:val="24"/>
              </w:rPr>
              <w:t xml:space="preserve"> </w:t>
            </w:r>
          </w:p>
        </w:tc>
        <w:tc>
          <w:tcPr>
            <w:tcW w:w="3473" w:type="dxa"/>
            <w:vAlign w:val="center"/>
          </w:tcPr>
          <w:p w:rsidR="00F2179A" w:rsidRPr="00C050C4" w:rsidRDefault="00156686">
            <w:pPr>
              <w:pBdr>
                <w:top w:val="nil"/>
                <w:left w:val="nil"/>
                <w:bottom w:val="nil"/>
                <w:right w:val="nil"/>
                <w:between w:val="nil"/>
              </w:pBdr>
              <w:spacing w:after="200" w:line="276" w:lineRule="auto"/>
              <w:ind w:hanging="2"/>
              <w:jc w:val="left"/>
              <w:rPr>
                <w:rFonts w:ascii="Times New Roman" w:eastAsia="Times New Roman" w:hAnsi="Times New Roman" w:cs="Times New Roman"/>
                <w:color w:val="000000"/>
                <w:sz w:val="24"/>
                <w:szCs w:val="24"/>
                <w:lang w:val="ru-RU"/>
              </w:rPr>
            </w:pPr>
            <w:r w:rsidRPr="00C050C4">
              <w:rPr>
                <w:rFonts w:ascii="Times New Roman" w:eastAsia="Times New Roman" w:hAnsi="Times New Roman" w:cs="Times New Roman"/>
                <w:color w:val="000000"/>
                <w:sz w:val="24"/>
                <w:szCs w:val="24"/>
                <w:lang w:val="ru-RU"/>
              </w:rPr>
              <w:t>Израда Годишњег плана рада Тима</w:t>
            </w:r>
          </w:p>
        </w:tc>
        <w:tc>
          <w:tcPr>
            <w:tcW w:w="2843" w:type="dxa"/>
            <w:vAlign w:val="center"/>
          </w:tcPr>
          <w:p w:rsidR="00F2179A" w:rsidRPr="00C050C4" w:rsidRDefault="00156686">
            <w:pPr>
              <w:pBdr>
                <w:top w:val="nil"/>
                <w:left w:val="nil"/>
                <w:bottom w:val="nil"/>
                <w:right w:val="nil"/>
                <w:between w:val="nil"/>
              </w:pBdr>
              <w:spacing w:after="200" w:line="276" w:lineRule="auto"/>
              <w:ind w:hanging="2"/>
              <w:jc w:val="left"/>
              <w:rPr>
                <w:rFonts w:ascii="Times New Roman" w:eastAsia="Times New Roman" w:hAnsi="Times New Roman" w:cs="Times New Roman"/>
                <w:color w:val="000000"/>
                <w:sz w:val="24"/>
                <w:szCs w:val="24"/>
                <w:lang w:val="ru-RU"/>
              </w:rPr>
            </w:pPr>
            <w:r w:rsidRPr="00C050C4">
              <w:rPr>
                <w:rFonts w:ascii="Times New Roman" w:eastAsia="Times New Roman" w:hAnsi="Times New Roman" w:cs="Times New Roman"/>
                <w:color w:val="000000"/>
                <w:sz w:val="24"/>
                <w:szCs w:val="24"/>
                <w:lang w:val="ru-RU"/>
              </w:rPr>
              <w:t>Састанак Тима, анализа и договори</w:t>
            </w:r>
          </w:p>
          <w:p w:rsidR="00F2179A" w:rsidRPr="00C050C4" w:rsidRDefault="00156686">
            <w:pPr>
              <w:pBdr>
                <w:top w:val="nil"/>
                <w:left w:val="nil"/>
                <w:bottom w:val="nil"/>
                <w:right w:val="nil"/>
                <w:between w:val="nil"/>
              </w:pBdr>
              <w:spacing w:after="200" w:line="276" w:lineRule="auto"/>
              <w:ind w:hanging="2"/>
              <w:jc w:val="left"/>
              <w:rPr>
                <w:rFonts w:ascii="Times New Roman" w:eastAsia="Times New Roman" w:hAnsi="Times New Roman" w:cs="Times New Roman"/>
                <w:color w:val="000000"/>
                <w:sz w:val="24"/>
                <w:szCs w:val="24"/>
                <w:lang w:val="ru-RU"/>
              </w:rPr>
            </w:pPr>
            <w:r w:rsidRPr="00C050C4">
              <w:rPr>
                <w:rFonts w:ascii="Times New Roman" w:eastAsia="Times New Roman" w:hAnsi="Times New Roman" w:cs="Times New Roman"/>
                <w:color w:val="000000"/>
                <w:sz w:val="24"/>
                <w:szCs w:val="24"/>
                <w:lang w:val="ru-RU"/>
              </w:rPr>
              <w:t>Сачињен Годишњи план тима и уврштен у Годишњи план рада школе</w:t>
            </w:r>
          </w:p>
        </w:tc>
        <w:tc>
          <w:tcPr>
            <w:tcW w:w="2013" w:type="dxa"/>
            <w:vAlign w:val="center"/>
          </w:tcPr>
          <w:p w:rsidR="00F2179A" w:rsidRPr="00D0624B" w:rsidRDefault="00156686">
            <w:pPr>
              <w:pBdr>
                <w:top w:val="nil"/>
                <w:left w:val="nil"/>
                <w:bottom w:val="nil"/>
                <w:right w:val="nil"/>
                <w:between w:val="nil"/>
              </w:pBdr>
              <w:spacing w:after="200" w:line="276" w:lineRule="auto"/>
              <w:ind w:hanging="2"/>
              <w:jc w:val="left"/>
              <w:rPr>
                <w:rFonts w:ascii="Times New Roman" w:eastAsia="Times New Roman" w:hAnsi="Times New Roman" w:cs="Times New Roman"/>
                <w:color w:val="000000"/>
                <w:sz w:val="24"/>
                <w:szCs w:val="24"/>
              </w:rPr>
            </w:pPr>
            <w:r w:rsidRPr="00D0624B">
              <w:rPr>
                <w:rFonts w:ascii="Times New Roman" w:eastAsia="Times New Roman" w:hAnsi="Times New Roman" w:cs="Times New Roman"/>
                <w:color w:val="000000"/>
                <w:sz w:val="24"/>
                <w:szCs w:val="24"/>
              </w:rPr>
              <w:t>Чланови тима</w:t>
            </w:r>
          </w:p>
        </w:tc>
      </w:tr>
      <w:tr w:rsidR="00F2179A" w:rsidRPr="00D0624B">
        <w:trPr>
          <w:trHeight w:val="530"/>
        </w:trPr>
        <w:tc>
          <w:tcPr>
            <w:tcW w:w="1548" w:type="dxa"/>
            <w:vAlign w:val="center"/>
          </w:tcPr>
          <w:p w:rsidR="00F2179A" w:rsidRPr="00D0624B" w:rsidRDefault="00156686">
            <w:pPr>
              <w:pBdr>
                <w:top w:val="nil"/>
                <w:left w:val="nil"/>
                <w:bottom w:val="nil"/>
                <w:right w:val="nil"/>
                <w:between w:val="nil"/>
              </w:pBdr>
              <w:spacing w:after="200" w:line="276" w:lineRule="auto"/>
              <w:ind w:hanging="2"/>
              <w:jc w:val="center"/>
              <w:rPr>
                <w:rFonts w:ascii="Times New Roman" w:eastAsia="Times New Roman" w:hAnsi="Times New Roman" w:cs="Times New Roman"/>
                <w:color w:val="000000"/>
                <w:sz w:val="24"/>
                <w:szCs w:val="24"/>
              </w:rPr>
            </w:pPr>
            <w:r w:rsidRPr="00D0624B">
              <w:rPr>
                <w:rFonts w:ascii="Times New Roman" w:eastAsia="Times New Roman" w:hAnsi="Times New Roman" w:cs="Times New Roman"/>
                <w:color w:val="000000"/>
                <w:sz w:val="24"/>
                <w:szCs w:val="24"/>
              </w:rPr>
              <w:t xml:space="preserve">Август </w:t>
            </w:r>
          </w:p>
        </w:tc>
        <w:tc>
          <w:tcPr>
            <w:tcW w:w="3473" w:type="dxa"/>
          </w:tcPr>
          <w:p w:rsidR="00F2179A" w:rsidRPr="00C050C4" w:rsidRDefault="00156686">
            <w:pPr>
              <w:pBdr>
                <w:top w:val="nil"/>
                <w:left w:val="nil"/>
                <w:bottom w:val="nil"/>
                <w:right w:val="nil"/>
                <w:between w:val="nil"/>
              </w:pBdr>
              <w:spacing w:after="200" w:line="276" w:lineRule="auto"/>
              <w:ind w:hanging="2"/>
              <w:jc w:val="left"/>
              <w:rPr>
                <w:rFonts w:ascii="Times New Roman" w:eastAsia="Times New Roman" w:hAnsi="Times New Roman" w:cs="Times New Roman"/>
                <w:color w:val="000000"/>
                <w:sz w:val="24"/>
                <w:szCs w:val="24"/>
                <w:lang w:val="ru-RU"/>
              </w:rPr>
            </w:pPr>
            <w:r w:rsidRPr="00C050C4">
              <w:rPr>
                <w:rFonts w:ascii="Times New Roman" w:eastAsia="Times New Roman" w:hAnsi="Times New Roman" w:cs="Times New Roman"/>
                <w:color w:val="000000"/>
                <w:sz w:val="24"/>
                <w:szCs w:val="24"/>
                <w:lang w:val="ru-RU"/>
              </w:rPr>
              <w:t>Израда програма превентивних и интервентних активности у спречавању насиља, злостављања и занемаривања</w:t>
            </w:r>
          </w:p>
        </w:tc>
        <w:tc>
          <w:tcPr>
            <w:tcW w:w="2843" w:type="dxa"/>
          </w:tcPr>
          <w:p w:rsidR="00F2179A" w:rsidRPr="00C050C4" w:rsidRDefault="00156686">
            <w:pPr>
              <w:pBdr>
                <w:top w:val="nil"/>
                <w:left w:val="nil"/>
                <w:bottom w:val="nil"/>
                <w:right w:val="nil"/>
                <w:between w:val="nil"/>
              </w:pBdr>
              <w:spacing w:after="200" w:line="276" w:lineRule="auto"/>
              <w:ind w:hanging="2"/>
              <w:jc w:val="left"/>
              <w:rPr>
                <w:rFonts w:ascii="Times New Roman" w:eastAsia="Times New Roman" w:hAnsi="Times New Roman" w:cs="Times New Roman"/>
                <w:color w:val="000000"/>
                <w:sz w:val="24"/>
                <w:szCs w:val="24"/>
                <w:lang w:val="ru-RU"/>
              </w:rPr>
            </w:pPr>
            <w:r w:rsidRPr="00C050C4">
              <w:rPr>
                <w:rFonts w:ascii="Times New Roman" w:eastAsia="Times New Roman" w:hAnsi="Times New Roman" w:cs="Times New Roman"/>
                <w:color w:val="000000"/>
                <w:sz w:val="24"/>
                <w:szCs w:val="24"/>
                <w:lang w:val="ru-RU"/>
              </w:rPr>
              <w:t>Донесени планови превентивних и интервентних активности</w:t>
            </w:r>
          </w:p>
        </w:tc>
        <w:tc>
          <w:tcPr>
            <w:tcW w:w="2013" w:type="dxa"/>
            <w:vAlign w:val="center"/>
          </w:tcPr>
          <w:p w:rsidR="00F2179A" w:rsidRPr="00D0624B" w:rsidRDefault="00156686">
            <w:pPr>
              <w:pBdr>
                <w:top w:val="nil"/>
                <w:left w:val="nil"/>
                <w:bottom w:val="nil"/>
                <w:right w:val="nil"/>
                <w:between w:val="nil"/>
              </w:pBdr>
              <w:spacing w:after="200" w:line="276" w:lineRule="auto"/>
              <w:ind w:hanging="2"/>
              <w:jc w:val="left"/>
              <w:rPr>
                <w:rFonts w:ascii="Times New Roman" w:eastAsia="Times New Roman" w:hAnsi="Times New Roman" w:cs="Times New Roman"/>
                <w:color w:val="000000"/>
                <w:sz w:val="24"/>
                <w:szCs w:val="24"/>
              </w:rPr>
            </w:pPr>
            <w:r w:rsidRPr="00D0624B">
              <w:rPr>
                <w:rFonts w:ascii="Times New Roman" w:eastAsia="Times New Roman" w:hAnsi="Times New Roman" w:cs="Times New Roman"/>
                <w:color w:val="000000"/>
                <w:sz w:val="24"/>
                <w:szCs w:val="24"/>
              </w:rPr>
              <w:t>Чланови тима</w:t>
            </w:r>
          </w:p>
        </w:tc>
      </w:tr>
      <w:tr w:rsidR="00F2179A" w:rsidRPr="00D0624B">
        <w:trPr>
          <w:trHeight w:val="530"/>
        </w:trPr>
        <w:tc>
          <w:tcPr>
            <w:tcW w:w="1548" w:type="dxa"/>
            <w:vAlign w:val="center"/>
          </w:tcPr>
          <w:p w:rsidR="00F2179A" w:rsidRPr="00D0624B" w:rsidRDefault="00156686">
            <w:pPr>
              <w:pBdr>
                <w:top w:val="nil"/>
                <w:left w:val="nil"/>
                <w:bottom w:val="nil"/>
                <w:right w:val="nil"/>
                <w:between w:val="nil"/>
              </w:pBdr>
              <w:spacing w:after="200" w:line="276" w:lineRule="auto"/>
              <w:ind w:hanging="2"/>
              <w:jc w:val="center"/>
              <w:rPr>
                <w:rFonts w:ascii="Times New Roman" w:eastAsia="Times New Roman" w:hAnsi="Times New Roman" w:cs="Times New Roman"/>
                <w:color w:val="000000"/>
                <w:sz w:val="24"/>
                <w:szCs w:val="24"/>
              </w:rPr>
            </w:pPr>
            <w:r w:rsidRPr="00D0624B">
              <w:rPr>
                <w:rFonts w:ascii="Times New Roman" w:eastAsia="Times New Roman" w:hAnsi="Times New Roman" w:cs="Times New Roman"/>
                <w:color w:val="000000"/>
                <w:sz w:val="24"/>
                <w:szCs w:val="24"/>
              </w:rPr>
              <w:t xml:space="preserve">Септембар </w:t>
            </w:r>
          </w:p>
        </w:tc>
        <w:tc>
          <w:tcPr>
            <w:tcW w:w="3473" w:type="dxa"/>
          </w:tcPr>
          <w:p w:rsidR="00F2179A" w:rsidRPr="00D0624B" w:rsidRDefault="00156686">
            <w:pPr>
              <w:pBdr>
                <w:top w:val="nil"/>
                <w:left w:val="nil"/>
                <w:bottom w:val="nil"/>
                <w:right w:val="nil"/>
                <w:between w:val="nil"/>
              </w:pBdr>
              <w:spacing w:after="200" w:line="276" w:lineRule="auto"/>
              <w:ind w:hanging="2"/>
              <w:jc w:val="left"/>
              <w:rPr>
                <w:rFonts w:ascii="Times New Roman" w:eastAsia="Times New Roman" w:hAnsi="Times New Roman" w:cs="Times New Roman"/>
                <w:color w:val="000000"/>
                <w:sz w:val="24"/>
                <w:szCs w:val="24"/>
              </w:rPr>
            </w:pPr>
            <w:r w:rsidRPr="00D0624B">
              <w:rPr>
                <w:rFonts w:ascii="Times New Roman" w:eastAsia="Times New Roman" w:hAnsi="Times New Roman" w:cs="Times New Roman"/>
                <w:color w:val="000000"/>
                <w:sz w:val="24"/>
                <w:szCs w:val="24"/>
              </w:rPr>
              <w:t>14.3.1.2. Формирање вршњачких тимова</w:t>
            </w:r>
          </w:p>
        </w:tc>
        <w:tc>
          <w:tcPr>
            <w:tcW w:w="2843" w:type="dxa"/>
          </w:tcPr>
          <w:p w:rsidR="00F2179A" w:rsidRPr="00C050C4" w:rsidRDefault="00156686">
            <w:pPr>
              <w:pBdr>
                <w:top w:val="nil"/>
                <w:left w:val="nil"/>
                <w:bottom w:val="nil"/>
                <w:right w:val="nil"/>
                <w:between w:val="nil"/>
              </w:pBdr>
              <w:spacing w:after="200" w:line="276" w:lineRule="auto"/>
              <w:ind w:hanging="2"/>
              <w:jc w:val="left"/>
              <w:rPr>
                <w:rFonts w:ascii="Times New Roman" w:eastAsia="Times New Roman" w:hAnsi="Times New Roman" w:cs="Times New Roman"/>
                <w:color w:val="000000"/>
                <w:sz w:val="24"/>
                <w:szCs w:val="24"/>
                <w:lang w:val="ru-RU"/>
              </w:rPr>
            </w:pPr>
            <w:r w:rsidRPr="00C050C4">
              <w:rPr>
                <w:rFonts w:ascii="Times New Roman" w:eastAsia="Times New Roman" w:hAnsi="Times New Roman" w:cs="Times New Roman"/>
                <w:color w:val="000000"/>
                <w:sz w:val="24"/>
                <w:szCs w:val="24"/>
                <w:lang w:val="ru-RU"/>
              </w:rPr>
              <w:t>Изабрани вршњачки тимови на часовима одељењске заједнице</w:t>
            </w:r>
          </w:p>
        </w:tc>
        <w:tc>
          <w:tcPr>
            <w:tcW w:w="2013" w:type="dxa"/>
          </w:tcPr>
          <w:p w:rsidR="00F2179A" w:rsidRPr="00D0624B" w:rsidRDefault="00156686">
            <w:pPr>
              <w:pBdr>
                <w:top w:val="nil"/>
                <w:left w:val="nil"/>
                <w:bottom w:val="nil"/>
                <w:right w:val="nil"/>
                <w:between w:val="nil"/>
              </w:pBdr>
              <w:spacing w:after="200" w:line="276" w:lineRule="auto"/>
              <w:ind w:hanging="2"/>
              <w:jc w:val="left"/>
              <w:rPr>
                <w:rFonts w:ascii="Times New Roman" w:eastAsia="Times New Roman" w:hAnsi="Times New Roman" w:cs="Times New Roman"/>
                <w:color w:val="000000"/>
                <w:sz w:val="24"/>
                <w:szCs w:val="24"/>
              </w:rPr>
            </w:pPr>
            <w:r w:rsidRPr="00D0624B">
              <w:rPr>
                <w:rFonts w:ascii="Times New Roman" w:eastAsia="Times New Roman" w:hAnsi="Times New Roman" w:cs="Times New Roman"/>
                <w:color w:val="000000"/>
                <w:sz w:val="24"/>
                <w:szCs w:val="24"/>
              </w:rPr>
              <w:t>ОС</w:t>
            </w:r>
          </w:p>
        </w:tc>
      </w:tr>
      <w:tr w:rsidR="00F2179A" w:rsidRPr="00D0624B">
        <w:trPr>
          <w:trHeight w:val="530"/>
        </w:trPr>
        <w:tc>
          <w:tcPr>
            <w:tcW w:w="1548" w:type="dxa"/>
            <w:vAlign w:val="center"/>
          </w:tcPr>
          <w:p w:rsidR="00F2179A" w:rsidRPr="00D0624B" w:rsidRDefault="00156686">
            <w:pPr>
              <w:pBdr>
                <w:top w:val="nil"/>
                <w:left w:val="nil"/>
                <w:bottom w:val="nil"/>
                <w:right w:val="nil"/>
                <w:between w:val="nil"/>
              </w:pBdr>
              <w:spacing w:after="200" w:line="276" w:lineRule="auto"/>
              <w:ind w:hanging="2"/>
              <w:jc w:val="center"/>
              <w:rPr>
                <w:rFonts w:ascii="Times New Roman" w:eastAsia="Times New Roman" w:hAnsi="Times New Roman" w:cs="Times New Roman"/>
                <w:color w:val="000000"/>
                <w:sz w:val="24"/>
                <w:szCs w:val="24"/>
              </w:rPr>
            </w:pPr>
            <w:r w:rsidRPr="00D0624B">
              <w:rPr>
                <w:rFonts w:ascii="Times New Roman" w:eastAsia="Times New Roman" w:hAnsi="Times New Roman" w:cs="Times New Roman"/>
                <w:color w:val="000000"/>
                <w:sz w:val="24"/>
                <w:szCs w:val="24"/>
              </w:rPr>
              <w:t>новембар</w:t>
            </w:r>
          </w:p>
        </w:tc>
        <w:tc>
          <w:tcPr>
            <w:tcW w:w="3473" w:type="dxa"/>
          </w:tcPr>
          <w:p w:rsidR="00F2179A" w:rsidRPr="00C050C4" w:rsidRDefault="00156686">
            <w:pPr>
              <w:pBdr>
                <w:top w:val="nil"/>
                <w:left w:val="nil"/>
                <w:bottom w:val="nil"/>
                <w:right w:val="nil"/>
                <w:between w:val="nil"/>
              </w:pBdr>
              <w:spacing w:after="200" w:line="276" w:lineRule="auto"/>
              <w:ind w:hanging="2"/>
              <w:jc w:val="left"/>
              <w:rPr>
                <w:rFonts w:ascii="Times New Roman" w:eastAsia="Times New Roman" w:hAnsi="Times New Roman" w:cs="Times New Roman"/>
                <w:color w:val="000000"/>
                <w:sz w:val="24"/>
                <w:szCs w:val="24"/>
                <w:lang w:val="ru-RU"/>
              </w:rPr>
            </w:pPr>
            <w:r w:rsidRPr="00C050C4">
              <w:rPr>
                <w:rFonts w:ascii="Times New Roman" w:eastAsia="Times New Roman" w:hAnsi="Times New Roman" w:cs="Times New Roman"/>
                <w:color w:val="000000"/>
                <w:sz w:val="24"/>
                <w:szCs w:val="24"/>
                <w:lang w:val="ru-RU"/>
              </w:rPr>
              <w:t>14.3.1.2. Организовање семинара и радионица за чланове вршњачких тимова.</w:t>
            </w:r>
          </w:p>
        </w:tc>
        <w:tc>
          <w:tcPr>
            <w:tcW w:w="2843" w:type="dxa"/>
          </w:tcPr>
          <w:p w:rsidR="00F2179A" w:rsidRPr="00D0624B" w:rsidRDefault="00156686">
            <w:pPr>
              <w:pBdr>
                <w:top w:val="nil"/>
                <w:left w:val="nil"/>
                <w:bottom w:val="nil"/>
                <w:right w:val="nil"/>
                <w:between w:val="nil"/>
              </w:pBdr>
              <w:spacing w:after="200" w:line="276" w:lineRule="auto"/>
              <w:ind w:hanging="2"/>
              <w:jc w:val="left"/>
              <w:rPr>
                <w:rFonts w:ascii="Times New Roman" w:eastAsia="Times New Roman" w:hAnsi="Times New Roman" w:cs="Times New Roman"/>
                <w:color w:val="000000"/>
                <w:sz w:val="24"/>
                <w:szCs w:val="24"/>
              </w:rPr>
            </w:pPr>
            <w:r w:rsidRPr="00D0624B">
              <w:rPr>
                <w:rFonts w:ascii="Times New Roman" w:eastAsia="Times New Roman" w:hAnsi="Times New Roman" w:cs="Times New Roman"/>
                <w:color w:val="000000"/>
                <w:sz w:val="24"/>
                <w:szCs w:val="24"/>
              </w:rPr>
              <w:t>Семинари и радионице</w:t>
            </w:r>
          </w:p>
        </w:tc>
        <w:tc>
          <w:tcPr>
            <w:tcW w:w="2013" w:type="dxa"/>
          </w:tcPr>
          <w:p w:rsidR="00F2179A" w:rsidRPr="00D0624B" w:rsidRDefault="00156686">
            <w:pPr>
              <w:spacing w:after="120" w:line="240" w:lineRule="auto"/>
              <w:ind w:right="-120" w:hanging="2"/>
              <w:rPr>
                <w:rFonts w:ascii="Times New Roman" w:eastAsia="Times New Roman" w:hAnsi="Times New Roman" w:cs="Times New Roman"/>
                <w:sz w:val="24"/>
                <w:szCs w:val="24"/>
                <w:shd w:val="clear" w:color="auto" w:fill="FFE599"/>
              </w:rPr>
            </w:pPr>
            <w:r w:rsidRPr="00D0624B">
              <w:rPr>
                <w:rFonts w:ascii="Times New Roman" w:eastAsia="Times New Roman" w:hAnsi="Times New Roman" w:cs="Times New Roman"/>
                <w:sz w:val="24"/>
                <w:szCs w:val="24"/>
                <w:shd w:val="clear" w:color="auto" w:fill="FFE599"/>
              </w:rPr>
              <w:t>Тим за ПР</w:t>
            </w:r>
          </w:p>
          <w:p w:rsidR="00F2179A" w:rsidRPr="00D0624B" w:rsidRDefault="00156686">
            <w:pPr>
              <w:spacing w:after="120" w:line="240" w:lineRule="auto"/>
              <w:ind w:right="-120" w:hanging="2"/>
              <w:rPr>
                <w:rFonts w:ascii="Times New Roman" w:eastAsia="Times New Roman" w:hAnsi="Times New Roman" w:cs="Times New Roman"/>
                <w:sz w:val="24"/>
                <w:szCs w:val="24"/>
              </w:rPr>
            </w:pPr>
            <w:r w:rsidRPr="00D0624B">
              <w:rPr>
                <w:rFonts w:ascii="Times New Roman" w:eastAsia="Times New Roman" w:hAnsi="Times New Roman" w:cs="Times New Roman"/>
                <w:sz w:val="24"/>
                <w:szCs w:val="24"/>
              </w:rPr>
              <w:t>ППС</w:t>
            </w:r>
          </w:p>
          <w:p w:rsidR="00F2179A" w:rsidRPr="00D0624B" w:rsidRDefault="00F2179A">
            <w:pPr>
              <w:pBdr>
                <w:top w:val="nil"/>
                <w:left w:val="nil"/>
                <w:bottom w:val="nil"/>
                <w:right w:val="nil"/>
                <w:between w:val="nil"/>
              </w:pBdr>
              <w:spacing w:after="200" w:line="276" w:lineRule="auto"/>
              <w:ind w:hanging="2"/>
              <w:jc w:val="left"/>
              <w:rPr>
                <w:rFonts w:ascii="Times New Roman" w:eastAsia="Times New Roman" w:hAnsi="Times New Roman" w:cs="Times New Roman"/>
                <w:color w:val="000000"/>
                <w:sz w:val="24"/>
                <w:szCs w:val="24"/>
              </w:rPr>
            </w:pPr>
          </w:p>
        </w:tc>
      </w:tr>
      <w:tr w:rsidR="00F2179A" w:rsidRPr="00062BA8">
        <w:trPr>
          <w:trHeight w:val="530"/>
        </w:trPr>
        <w:tc>
          <w:tcPr>
            <w:tcW w:w="1548" w:type="dxa"/>
            <w:vAlign w:val="center"/>
          </w:tcPr>
          <w:p w:rsidR="00F2179A" w:rsidRPr="00D0624B" w:rsidRDefault="00156686">
            <w:pPr>
              <w:pBdr>
                <w:top w:val="nil"/>
                <w:left w:val="nil"/>
                <w:bottom w:val="nil"/>
                <w:right w:val="nil"/>
                <w:between w:val="nil"/>
              </w:pBdr>
              <w:spacing w:after="200" w:line="276" w:lineRule="auto"/>
              <w:ind w:hanging="2"/>
              <w:jc w:val="center"/>
              <w:rPr>
                <w:rFonts w:ascii="Times New Roman" w:eastAsia="Times New Roman" w:hAnsi="Times New Roman" w:cs="Times New Roman"/>
                <w:color w:val="000000"/>
                <w:sz w:val="24"/>
                <w:szCs w:val="24"/>
              </w:rPr>
            </w:pPr>
            <w:r w:rsidRPr="00D0624B">
              <w:rPr>
                <w:rFonts w:ascii="Times New Roman" w:eastAsia="Times New Roman" w:hAnsi="Times New Roman" w:cs="Times New Roman"/>
                <w:color w:val="000000"/>
                <w:sz w:val="24"/>
                <w:szCs w:val="24"/>
              </w:rPr>
              <w:t>Током школске године</w:t>
            </w:r>
          </w:p>
        </w:tc>
        <w:tc>
          <w:tcPr>
            <w:tcW w:w="3473" w:type="dxa"/>
          </w:tcPr>
          <w:p w:rsidR="00F2179A" w:rsidRPr="00C050C4" w:rsidRDefault="00156686">
            <w:pPr>
              <w:pBdr>
                <w:top w:val="nil"/>
                <w:left w:val="nil"/>
                <w:bottom w:val="nil"/>
                <w:right w:val="nil"/>
                <w:between w:val="nil"/>
              </w:pBdr>
              <w:spacing w:after="200" w:line="276" w:lineRule="auto"/>
              <w:ind w:hanging="2"/>
              <w:jc w:val="left"/>
              <w:rPr>
                <w:rFonts w:ascii="Times New Roman" w:eastAsia="Times New Roman" w:hAnsi="Times New Roman" w:cs="Times New Roman"/>
                <w:color w:val="000000"/>
                <w:sz w:val="24"/>
                <w:szCs w:val="24"/>
                <w:lang w:val="ru-RU"/>
              </w:rPr>
            </w:pPr>
            <w:r w:rsidRPr="00C050C4">
              <w:rPr>
                <w:rFonts w:ascii="Times New Roman" w:eastAsia="Times New Roman" w:hAnsi="Times New Roman" w:cs="Times New Roman"/>
                <w:color w:val="000000"/>
                <w:sz w:val="24"/>
                <w:szCs w:val="24"/>
                <w:lang w:val="ru-RU"/>
              </w:rPr>
              <w:t>14.3.1.1. Организовање едукативних предавања и радионица за ученике, родитеље и запослене</w:t>
            </w:r>
          </w:p>
        </w:tc>
        <w:tc>
          <w:tcPr>
            <w:tcW w:w="2843" w:type="dxa"/>
          </w:tcPr>
          <w:p w:rsidR="00F2179A" w:rsidRPr="00D0624B" w:rsidRDefault="00156686">
            <w:pPr>
              <w:pBdr>
                <w:top w:val="nil"/>
                <w:left w:val="nil"/>
                <w:bottom w:val="nil"/>
                <w:right w:val="nil"/>
                <w:between w:val="nil"/>
              </w:pBdr>
              <w:spacing w:after="200" w:line="276" w:lineRule="auto"/>
              <w:ind w:hanging="2"/>
              <w:jc w:val="left"/>
              <w:rPr>
                <w:rFonts w:ascii="Times New Roman" w:eastAsia="Times New Roman" w:hAnsi="Times New Roman" w:cs="Times New Roman"/>
                <w:color w:val="000000"/>
                <w:sz w:val="24"/>
                <w:szCs w:val="24"/>
              </w:rPr>
            </w:pPr>
            <w:r w:rsidRPr="00D0624B">
              <w:rPr>
                <w:rFonts w:ascii="Times New Roman" w:eastAsia="Times New Roman" w:hAnsi="Times New Roman" w:cs="Times New Roman"/>
                <w:color w:val="000000"/>
                <w:sz w:val="24"/>
                <w:szCs w:val="24"/>
              </w:rPr>
              <w:t>Радионице и предавања</w:t>
            </w:r>
          </w:p>
        </w:tc>
        <w:tc>
          <w:tcPr>
            <w:tcW w:w="2013" w:type="dxa"/>
            <w:vAlign w:val="center"/>
          </w:tcPr>
          <w:p w:rsidR="00F2179A" w:rsidRPr="00C050C4" w:rsidRDefault="00156686">
            <w:pPr>
              <w:pBdr>
                <w:top w:val="nil"/>
                <w:left w:val="nil"/>
                <w:bottom w:val="nil"/>
                <w:right w:val="nil"/>
                <w:between w:val="nil"/>
              </w:pBdr>
              <w:spacing w:after="200" w:line="276" w:lineRule="auto"/>
              <w:ind w:hanging="2"/>
              <w:jc w:val="left"/>
              <w:rPr>
                <w:rFonts w:ascii="Times New Roman" w:eastAsia="Times New Roman" w:hAnsi="Times New Roman" w:cs="Times New Roman"/>
                <w:color w:val="000000"/>
                <w:sz w:val="24"/>
                <w:szCs w:val="24"/>
                <w:lang w:val="ru-RU"/>
              </w:rPr>
            </w:pPr>
            <w:r w:rsidRPr="00C050C4">
              <w:rPr>
                <w:rFonts w:ascii="Times New Roman" w:eastAsia="Times New Roman" w:hAnsi="Times New Roman" w:cs="Times New Roman"/>
                <w:color w:val="000000"/>
                <w:sz w:val="24"/>
                <w:szCs w:val="24"/>
                <w:lang w:val="ru-RU"/>
              </w:rPr>
              <w:t>Тим за ПОУСС, Ученички парламент, Одељенске старешине</w:t>
            </w:r>
          </w:p>
        </w:tc>
      </w:tr>
      <w:tr w:rsidR="00F2179A" w:rsidRPr="00E1161D">
        <w:trPr>
          <w:trHeight w:val="530"/>
        </w:trPr>
        <w:tc>
          <w:tcPr>
            <w:tcW w:w="1548" w:type="dxa"/>
            <w:vAlign w:val="center"/>
          </w:tcPr>
          <w:p w:rsidR="00F2179A" w:rsidRPr="00D0624B" w:rsidRDefault="00156686">
            <w:pPr>
              <w:pBdr>
                <w:top w:val="nil"/>
                <w:left w:val="nil"/>
                <w:bottom w:val="nil"/>
                <w:right w:val="nil"/>
                <w:between w:val="nil"/>
              </w:pBdr>
              <w:spacing w:after="200" w:line="276" w:lineRule="auto"/>
              <w:ind w:hanging="2"/>
              <w:jc w:val="center"/>
              <w:rPr>
                <w:rFonts w:ascii="Times New Roman" w:eastAsia="Times New Roman" w:hAnsi="Times New Roman" w:cs="Times New Roman"/>
                <w:color w:val="000000"/>
                <w:sz w:val="24"/>
                <w:szCs w:val="24"/>
              </w:rPr>
            </w:pPr>
            <w:r w:rsidRPr="00D0624B">
              <w:rPr>
                <w:rFonts w:ascii="Times New Roman" w:eastAsia="Times New Roman" w:hAnsi="Times New Roman" w:cs="Times New Roman"/>
                <w:color w:val="000000"/>
                <w:sz w:val="24"/>
                <w:szCs w:val="24"/>
              </w:rPr>
              <w:t xml:space="preserve">Током школске године </w:t>
            </w:r>
          </w:p>
        </w:tc>
        <w:tc>
          <w:tcPr>
            <w:tcW w:w="3473" w:type="dxa"/>
          </w:tcPr>
          <w:p w:rsidR="00F2179A" w:rsidRPr="00C050C4" w:rsidRDefault="00156686">
            <w:pPr>
              <w:pBdr>
                <w:top w:val="nil"/>
                <w:left w:val="nil"/>
                <w:bottom w:val="nil"/>
                <w:right w:val="nil"/>
                <w:between w:val="nil"/>
              </w:pBdr>
              <w:spacing w:after="200" w:line="276" w:lineRule="auto"/>
              <w:ind w:hanging="2"/>
              <w:jc w:val="left"/>
              <w:rPr>
                <w:rFonts w:ascii="Times New Roman" w:eastAsia="Times New Roman" w:hAnsi="Times New Roman" w:cs="Times New Roman"/>
                <w:color w:val="000000"/>
                <w:sz w:val="24"/>
                <w:szCs w:val="24"/>
                <w:lang w:val="ru-RU"/>
              </w:rPr>
            </w:pPr>
            <w:r w:rsidRPr="00C050C4">
              <w:rPr>
                <w:rFonts w:ascii="Times New Roman" w:eastAsia="Times New Roman" w:hAnsi="Times New Roman" w:cs="Times New Roman"/>
                <w:color w:val="000000"/>
                <w:sz w:val="24"/>
                <w:szCs w:val="24"/>
                <w:lang w:val="ru-RU"/>
              </w:rPr>
              <w:t xml:space="preserve">Снимање и анализирање стања безбедности у установи. </w:t>
            </w:r>
          </w:p>
        </w:tc>
        <w:tc>
          <w:tcPr>
            <w:tcW w:w="2843" w:type="dxa"/>
          </w:tcPr>
          <w:p w:rsidR="00F2179A" w:rsidRPr="00C050C4" w:rsidRDefault="00156686">
            <w:pPr>
              <w:pBdr>
                <w:top w:val="nil"/>
                <w:left w:val="nil"/>
                <w:bottom w:val="nil"/>
                <w:right w:val="nil"/>
                <w:between w:val="nil"/>
              </w:pBdr>
              <w:spacing w:after="200" w:line="276" w:lineRule="auto"/>
              <w:ind w:hanging="2"/>
              <w:jc w:val="left"/>
              <w:rPr>
                <w:rFonts w:ascii="Times New Roman" w:eastAsia="Times New Roman" w:hAnsi="Times New Roman" w:cs="Times New Roman"/>
                <w:color w:val="000000"/>
                <w:sz w:val="24"/>
                <w:szCs w:val="24"/>
                <w:lang w:val="ru-RU"/>
              </w:rPr>
            </w:pPr>
            <w:r w:rsidRPr="00C050C4">
              <w:rPr>
                <w:rFonts w:ascii="Times New Roman" w:eastAsia="Times New Roman" w:hAnsi="Times New Roman" w:cs="Times New Roman"/>
                <w:color w:val="000000"/>
                <w:sz w:val="24"/>
                <w:szCs w:val="24"/>
                <w:lang w:val="ru-RU"/>
              </w:rPr>
              <w:t>Израда и спровођење анкете о безбедности ученика у школи</w:t>
            </w:r>
          </w:p>
          <w:p w:rsidR="00F2179A" w:rsidRPr="00C050C4" w:rsidRDefault="00156686">
            <w:pPr>
              <w:pBdr>
                <w:top w:val="nil"/>
                <w:left w:val="nil"/>
                <w:bottom w:val="nil"/>
                <w:right w:val="nil"/>
                <w:between w:val="nil"/>
              </w:pBdr>
              <w:spacing w:after="200" w:line="276" w:lineRule="auto"/>
              <w:ind w:hanging="2"/>
              <w:jc w:val="left"/>
              <w:rPr>
                <w:rFonts w:ascii="Times New Roman" w:eastAsia="Times New Roman" w:hAnsi="Times New Roman" w:cs="Times New Roman"/>
                <w:color w:val="000000"/>
                <w:sz w:val="24"/>
                <w:szCs w:val="24"/>
                <w:lang w:val="ru-RU"/>
              </w:rPr>
            </w:pPr>
            <w:r w:rsidRPr="00C050C4">
              <w:rPr>
                <w:rFonts w:ascii="Times New Roman" w:eastAsia="Times New Roman" w:hAnsi="Times New Roman" w:cs="Times New Roman"/>
                <w:color w:val="000000"/>
                <w:sz w:val="24"/>
                <w:szCs w:val="24"/>
                <w:lang w:val="ru-RU"/>
              </w:rPr>
              <w:t>Анализа резултата и предлог мера за унапређење нивоа безбедности</w:t>
            </w:r>
          </w:p>
        </w:tc>
        <w:tc>
          <w:tcPr>
            <w:tcW w:w="2013" w:type="dxa"/>
            <w:vAlign w:val="center"/>
          </w:tcPr>
          <w:p w:rsidR="00F2179A" w:rsidRPr="00C050C4" w:rsidRDefault="00156686">
            <w:pPr>
              <w:pBdr>
                <w:top w:val="nil"/>
                <w:left w:val="nil"/>
                <w:bottom w:val="nil"/>
                <w:right w:val="nil"/>
                <w:between w:val="nil"/>
              </w:pBdr>
              <w:spacing w:after="200" w:line="276" w:lineRule="auto"/>
              <w:ind w:hanging="2"/>
              <w:jc w:val="left"/>
              <w:rPr>
                <w:rFonts w:ascii="Times New Roman" w:eastAsia="Times New Roman" w:hAnsi="Times New Roman" w:cs="Times New Roman"/>
                <w:color w:val="000000"/>
                <w:sz w:val="24"/>
                <w:szCs w:val="24"/>
                <w:lang w:val="ru-RU"/>
              </w:rPr>
            </w:pPr>
            <w:r w:rsidRPr="00C050C4">
              <w:rPr>
                <w:rFonts w:ascii="Times New Roman" w:eastAsia="Times New Roman" w:hAnsi="Times New Roman" w:cs="Times New Roman"/>
                <w:color w:val="000000"/>
                <w:sz w:val="24"/>
                <w:szCs w:val="24"/>
                <w:lang w:val="ru-RU"/>
              </w:rPr>
              <w:t>Израда анкете: ПП служба, анализа: задужени чланови тима</w:t>
            </w:r>
          </w:p>
        </w:tc>
      </w:tr>
      <w:tr w:rsidR="00F2179A" w:rsidRPr="00D0624B">
        <w:trPr>
          <w:trHeight w:val="530"/>
        </w:trPr>
        <w:tc>
          <w:tcPr>
            <w:tcW w:w="1548" w:type="dxa"/>
            <w:vAlign w:val="center"/>
          </w:tcPr>
          <w:p w:rsidR="00F2179A" w:rsidRPr="00D0624B" w:rsidRDefault="00156686">
            <w:pPr>
              <w:pBdr>
                <w:top w:val="nil"/>
                <w:left w:val="nil"/>
                <w:bottom w:val="nil"/>
                <w:right w:val="nil"/>
                <w:between w:val="nil"/>
              </w:pBdr>
              <w:spacing w:after="200" w:line="276" w:lineRule="auto"/>
              <w:ind w:hanging="2"/>
              <w:jc w:val="center"/>
              <w:rPr>
                <w:rFonts w:ascii="Times New Roman" w:eastAsia="Times New Roman" w:hAnsi="Times New Roman" w:cs="Times New Roman"/>
                <w:color w:val="000000"/>
                <w:sz w:val="24"/>
                <w:szCs w:val="24"/>
              </w:rPr>
            </w:pPr>
            <w:r w:rsidRPr="00D0624B">
              <w:rPr>
                <w:rFonts w:ascii="Times New Roman" w:eastAsia="Times New Roman" w:hAnsi="Times New Roman" w:cs="Times New Roman"/>
                <w:color w:val="000000"/>
                <w:sz w:val="24"/>
                <w:szCs w:val="24"/>
              </w:rPr>
              <w:t>Крајњи рок је децембар 2026.</w:t>
            </w:r>
          </w:p>
        </w:tc>
        <w:tc>
          <w:tcPr>
            <w:tcW w:w="3473" w:type="dxa"/>
          </w:tcPr>
          <w:p w:rsidR="00F2179A" w:rsidRPr="00C050C4" w:rsidRDefault="00156686">
            <w:pPr>
              <w:pBdr>
                <w:top w:val="nil"/>
                <w:left w:val="nil"/>
                <w:bottom w:val="nil"/>
                <w:right w:val="nil"/>
                <w:between w:val="nil"/>
              </w:pBdr>
              <w:spacing w:after="200" w:line="276" w:lineRule="auto"/>
              <w:ind w:hanging="2"/>
              <w:jc w:val="left"/>
              <w:rPr>
                <w:rFonts w:ascii="Times New Roman" w:eastAsia="Times New Roman" w:hAnsi="Times New Roman" w:cs="Times New Roman"/>
                <w:color w:val="000000"/>
                <w:sz w:val="24"/>
                <w:szCs w:val="24"/>
                <w:lang w:val="ru-RU"/>
              </w:rPr>
            </w:pPr>
            <w:r w:rsidRPr="00C050C4">
              <w:rPr>
                <w:rFonts w:ascii="Times New Roman" w:eastAsia="Times New Roman" w:hAnsi="Times New Roman" w:cs="Times New Roman"/>
                <w:color w:val="000000"/>
                <w:sz w:val="24"/>
                <w:szCs w:val="24"/>
                <w:lang w:val="ru-RU"/>
              </w:rPr>
              <w:t>Осмишљавање и примена процедуре за похваљивање и промовисање друштвено пожељних облика понашања.</w:t>
            </w:r>
          </w:p>
        </w:tc>
        <w:tc>
          <w:tcPr>
            <w:tcW w:w="2843" w:type="dxa"/>
          </w:tcPr>
          <w:p w:rsidR="00F2179A" w:rsidRPr="00D0624B" w:rsidRDefault="00156686">
            <w:pPr>
              <w:pBdr>
                <w:top w:val="nil"/>
                <w:left w:val="nil"/>
                <w:bottom w:val="nil"/>
                <w:right w:val="nil"/>
                <w:between w:val="nil"/>
              </w:pBdr>
              <w:spacing w:after="200" w:line="276" w:lineRule="auto"/>
              <w:ind w:hanging="2"/>
              <w:jc w:val="left"/>
              <w:rPr>
                <w:rFonts w:ascii="Times New Roman" w:eastAsia="Times New Roman" w:hAnsi="Times New Roman" w:cs="Times New Roman"/>
                <w:color w:val="000000"/>
                <w:sz w:val="24"/>
                <w:szCs w:val="24"/>
              </w:rPr>
            </w:pPr>
            <w:r w:rsidRPr="00D0624B">
              <w:rPr>
                <w:rFonts w:ascii="Times New Roman" w:eastAsia="Times New Roman" w:hAnsi="Times New Roman" w:cs="Times New Roman"/>
                <w:color w:val="000000"/>
                <w:sz w:val="24"/>
                <w:szCs w:val="24"/>
              </w:rPr>
              <w:t xml:space="preserve">Осмишљена и дефинисана процедура </w:t>
            </w:r>
          </w:p>
        </w:tc>
        <w:tc>
          <w:tcPr>
            <w:tcW w:w="2013" w:type="dxa"/>
          </w:tcPr>
          <w:p w:rsidR="00F2179A" w:rsidRPr="00D0624B" w:rsidRDefault="00156686">
            <w:pPr>
              <w:pBdr>
                <w:top w:val="nil"/>
                <w:left w:val="nil"/>
                <w:bottom w:val="nil"/>
                <w:right w:val="nil"/>
                <w:between w:val="nil"/>
              </w:pBdr>
              <w:spacing w:after="200" w:line="276" w:lineRule="auto"/>
              <w:ind w:hanging="2"/>
              <w:jc w:val="left"/>
              <w:rPr>
                <w:rFonts w:ascii="Times New Roman" w:eastAsia="Times New Roman" w:hAnsi="Times New Roman" w:cs="Times New Roman"/>
                <w:color w:val="000000"/>
                <w:sz w:val="24"/>
                <w:szCs w:val="24"/>
              </w:rPr>
            </w:pPr>
            <w:r w:rsidRPr="00D0624B">
              <w:rPr>
                <w:rFonts w:ascii="Times New Roman" w:eastAsia="Times New Roman" w:hAnsi="Times New Roman" w:cs="Times New Roman"/>
                <w:color w:val="000000"/>
                <w:sz w:val="24"/>
                <w:szCs w:val="24"/>
              </w:rPr>
              <w:t>Чланови тима, ученички парламент</w:t>
            </w:r>
          </w:p>
        </w:tc>
      </w:tr>
      <w:tr w:rsidR="00F2179A" w:rsidRPr="00D0624B">
        <w:trPr>
          <w:trHeight w:val="530"/>
        </w:trPr>
        <w:tc>
          <w:tcPr>
            <w:tcW w:w="1548" w:type="dxa"/>
            <w:vAlign w:val="center"/>
          </w:tcPr>
          <w:p w:rsidR="00F2179A" w:rsidRPr="00D0624B" w:rsidRDefault="00156686">
            <w:pPr>
              <w:pBdr>
                <w:top w:val="nil"/>
                <w:left w:val="nil"/>
                <w:bottom w:val="nil"/>
                <w:right w:val="nil"/>
                <w:between w:val="nil"/>
              </w:pBdr>
              <w:spacing w:after="200" w:line="276" w:lineRule="auto"/>
              <w:ind w:hanging="2"/>
              <w:jc w:val="center"/>
              <w:rPr>
                <w:rFonts w:ascii="Times New Roman" w:eastAsia="Times New Roman" w:hAnsi="Times New Roman" w:cs="Times New Roman"/>
                <w:color w:val="000000"/>
                <w:sz w:val="24"/>
                <w:szCs w:val="24"/>
              </w:rPr>
            </w:pPr>
            <w:r w:rsidRPr="00D0624B">
              <w:rPr>
                <w:rFonts w:ascii="Times New Roman" w:eastAsia="Times New Roman" w:hAnsi="Times New Roman" w:cs="Times New Roman"/>
                <w:color w:val="000000"/>
                <w:sz w:val="24"/>
                <w:szCs w:val="24"/>
              </w:rPr>
              <w:t>Током школске године</w:t>
            </w:r>
          </w:p>
        </w:tc>
        <w:tc>
          <w:tcPr>
            <w:tcW w:w="3473" w:type="dxa"/>
          </w:tcPr>
          <w:p w:rsidR="00F2179A" w:rsidRPr="00C050C4" w:rsidRDefault="00156686">
            <w:pPr>
              <w:pBdr>
                <w:top w:val="nil"/>
                <w:left w:val="nil"/>
                <w:bottom w:val="nil"/>
                <w:right w:val="nil"/>
                <w:between w:val="nil"/>
              </w:pBdr>
              <w:spacing w:after="200" w:line="276" w:lineRule="auto"/>
              <w:ind w:hanging="2"/>
              <w:jc w:val="left"/>
              <w:rPr>
                <w:rFonts w:ascii="Times New Roman" w:eastAsia="Times New Roman" w:hAnsi="Times New Roman" w:cs="Times New Roman"/>
                <w:color w:val="000000"/>
                <w:sz w:val="24"/>
                <w:szCs w:val="24"/>
                <w:lang w:val="ru-RU"/>
              </w:rPr>
            </w:pPr>
            <w:r w:rsidRPr="00C050C4">
              <w:rPr>
                <w:rFonts w:ascii="Times New Roman" w:eastAsia="Times New Roman" w:hAnsi="Times New Roman" w:cs="Times New Roman"/>
                <w:color w:val="000000"/>
                <w:sz w:val="24"/>
                <w:szCs w:val="24"/>
                <w:lang w:val="ru-RU"/>
              </w:rPr>
              <w:t>14.3.1.2. Организовање програма превенције од насиља у виду припреме радионица, предавања за ученике (филмови, презентације) и родитеље</w:t>
            </w:r>
          </w:p>
        </w:tc>
        <w:tc>
          <w:tcPr>
            <w:tcW w:w="2843" w:type="dxa"/>
          </w:tcPr>
          <w:p w:rsidR="00F2179A" w:rsidRPr="00C050C4" w:rsidRDefault="00156686">
            <w:pPr>
              <w:pBdr>
                <w:top w:val="nil"/>
                <w:left w:val="nil"/>
                <w:bottom w:val="nil"/>
                <w:right w:val="nil"/>
                <w:between w:val="nil"/>
              </w:pBdr>
              <w:spacing w:after="200" w:line="276" w:lineRule="auto"/>
              <w:ind w:hanging="2"/>
              <w:jc w:val="left"/>
              <w:rPr>
                <w:rFonts w:ascii="Times New Roman" w:eastAsia="Times New Roman" w:hAnsi="Times New Roman" w:cs="Times New Roman"/>
                <w:color w:val="000000"/>
                <w:sz w:val="24"/>
                <w:szCs w:val="24"/>
                <w:lang w:val="ru-RU"/>
              </w:rPr>
            </w:pPr>
            <w:r w:rsidRPr="00C050C4">
              <w:rPr>
                <w:rFonts w:ascii="Times New Roman" w:eastAsia="Times New Roman" w:hAnsi="Times New Roman" w:cs="Times New Roman"/>
                <w:color w:val="000000"/>
                <w:sz w:val="24"/>
                <w:szCs w:val="24"/>
                <w:lang w:val="ru-RU"/>
              </w:rPr>
              <w:t xml:space="preserve">- припремљене радионице из области ненасилне комуникације и заштите од насиља, безбедности на интернету и друго </w:t>
            </w:r>
          </w:p>
          <w:p w:rsidR="00F2179A" w:rsidRPr="00C050C4" w:rsidRDefault="00156686">
            <w:pPr>
              <w:pBdr>
                <w:top w:val="nil"/>
                <w:left w:val="nil"/>
                <w:bottom w:val="nil"/>
                <w:right w:val="nil"/>
                <w:between w:val="nil"/>
              </w:pBdr>
              <w:spacing w:after="200" w:line="276" w:lineRule="auto"/>
              <w:ind w:hanging="2"/>
              <w:jc w:val="left"/>
              <w:rPr>
                <w:rFonts w:ascii="Times New Roman" w:eastAsia="Times New Roman" w:hAnsi="Times New Roman" w:cs="Times New Roman"/>
                <w:color w:val="000000"/>
                <w:sz w:val="24"/>
                <w:szCs w:val="24"/>
                <w:lang w:val="ru-RU"/>
              </w:rPr>
            </w:pPr>
            <w:r w:rsidRPr="00C050C4">
              <w:rPr>
                <w:rFonts w:ascii="Times New Roman" w:eastAsia="Times New Roman" w:hAnsi="Times New Roman" w:cs="Times New Roman"/>
                <w:color w:val="000000"/>
                <w:sz w:val="24"/>
                <w:szCs w:val="24"/>
                <w:lang w:val="ru-RU"/>
              </w:rPr>
              <w:t>- радионице доступне одељењским старешинама и предметним наставницима</w:t>
            </w:r>
          </w:p>
        </w:tc>
        <w:tc>
          <w:tcPr>
            <w:tcW w:w="2013" w:type="dxa"/>
            <w:vAlign w:val="center"/>
          </w:tcPr>
          <w:p w:rsidR="00F2179A" w:rsidRPr="00D0624B" w:rsidRDefault="00156686">
            <w:pPr>
              <w:pBdr>
                <w:top w:val="nil"/>
                <w:left w:val="nil"/>
                <w:bottom w:val="nil"/>
                <w:right w:val="nil"/>
                <w:between w:val="nil"/>
              </w:pBdr>
              <w:spacing w:after="200" w:line="276" w:lineRule="auto"/>
              <w:ind w:hanging="2"/>
              <w:jc w:val="left"/>
              <w:rPr>
                <w:rFonts w:ascii="Times New Roman" w:eastAsia="Times New Roman" w:hAnsi="Times New Roman" w:cs="Times New Roman"/>
                <w:color w:val="000000"/>
                <w:sz w:val="24"/>
                <w:szCs w:val="24"/>
              </w:rPr>
            </w:pPr>
            <w:r w:rsidRPr="00D0624B">
              <w:rPr>
                <w:rFonts w:ascii="Times New Roman" w:eastAsia="Times New Roman" w:hAnsi="Times New Roman" w:cs="Times New Roman"/>
                <w:color w:val="000000"/>
                <w:sz w:val="24"/>
                <w:szCs w:val="24"/>
              </w:rPr>
              <w:t>Чланови тима</w:t>
            </w:r>
          </w:p>
        </w:tc>
      </w:tr>
      <w:tr w:rsidR="00F2179A" w:rsidRPr="00062BA8">
        <w:trPr>
          <w:trHeight w:val="530"/>
        </w:trPr>
        <w:tc>
          <w:tcPr>
            <w:tcW w:w="1548" w:type="dxa"/>
            <w:vAlign w:val="center"/>
          </w:tcPr>
          <w:p w:rsidR="00F2179A" w:rsidRPr="00D0624B" w:rsidRDefault="00156686">
            <w:pPr>
              <w:pBdr>
                <w:top w:val="nil"/>
                <w:left w:val="nil"/>
                <w:bottom w:val="nil"/>
                <w:right w:val="nil"/>
                <w:between w:val="nil"/>
              </w:pBdr>
              <w:spacing w:after="200" w:line="276" w:lineRule="auto"/>
              <w:ind w:hanging="2"/>
              <w:jc w:val="center"/>
              <w:rPr>
                <w:rFonts w:ascii="Times New Roman" w:eastAsia="Times New Roman" w:hAnsi="Times New Roman" w:cs="Times New Roman"/>
                <w:color w:val="000000"/>
                <w:sz w:val="24"/>
                <w:szCs w:val="24"/>
              </w:rPr>
            </w:pPr>
            <w:r w:rsidRPr="00D0624B">
              <w:rPr>
                <w:rFonts w:ascii="Times New Roman" w:eastAsia="Times New Roman" w:hAnsi="Times New Roman" w:cs="Times New Roman"/>
                <w:color w:val="000000"/>
                <w:sz w:val="24"/>
                <w:szCs w:val="24"/>
              </w:rPr>
              <w:t xml:space="preserve">Током  године </w:t>
            </w:r>
          </w:p>
        </w:tc>
        <w:tc>
          <w:tcPr>
            <w:tcW w:w="3473" w:type="dxa"/>
          </w:tcPr>
          <w:p w:rsidR="00F2179A" w:rsidRPr="00C050C4" w:rsidRDefault="00156686">
            <w:pPr>
              <w:pBdr>
                <w:top w:val="nil"/>
                <w:left w:val="nil"/>
                <w:bottom w:val="nil"/>
                <w:right w:val="nil"/>
                <w:between w:val="nil"/>
              </w:pBdr>
              <w:spacing w:after="200" w:line="276" w:lineRule="auto"/>
              <w:ind w:hanging="2"/>
              <w:jc w:val="left"/>
              <w:rPr>
                <w:rFonts w:ascii="Times New Roman" w:eastAsia="Times New Roman" w:hAnsi="Times New Roman" w:cs="Times New Roman"/>
                <w:color w:val="000000"/>
                <w:sz w:val="24"/>
                <w:szCs w:val="24"/>
                <w:lang w:val="ru-RU"/>
              </w:rPr>
            </w:pPr>
            <w:r w:rsidRPr="00C050C4">
              <w:rPr>
                <w:rFonts w:ascii="Times New Roman" w:eastAsia="Times New Roman" w:hAnsi="Times New Roman" w:cs="Times New Roman"/>
                <w:color w:val="000000"/>
                <w:sz w:val="24"/>
                <w:szCs w:val="24"/>
                <w:lang w:val="ru-RU"/>
              </w:rPr>
              <w:t>14.3.1.1.Сарадња са породицом, Центром за социјални рад , МУП –ом, здравственим установама  у случајевима другог и трећег нивоа насиља и по потреби а у циљу успостављања спољашње заштитне мреже</w:t>
            </w:r>
          </w:p>
        </w:tc>
        <w:tc>
          <w:tcPr>
            <w:tcW w:w="2843" w:type="dxa"/>
          </w:tcPr>
          <w:p w:rsidR="00F2179A" w:rsidRPr="00D0624B" w:rsidRDefault="00156686">
            <w:pPr>
              <w:pBdr>
                <w:top w:val="nil"/>
                <w:left w:val="nil"/>
                <w:bottom w:val="nil"/>
                <w:right w:val="nil"/>
                <w:between w:val="nil"/>
              </w:pBdr>
              <w:spacing w:after="200" w:line="276" w:lineRule="auto"/>
              <w:ind w:hanging="2"/>
              <w:jc w:val="left"/>
              <w:rPr>
                <w:rFonts w:ascii="Times New Roman" w:eastAsia="Times New Roman" w:hAnsi="Times New Roman" w:cs="Times New Roman"/>
                <w:color w:val="000000"/>
                <w:sz w:val="24"/>
                <w:szCs w:val="24"/>
              </w:rPr>
            </w:pPr>
            <w:r w:rsidRPr="00D0624B">
              <w:rPr>
                <w:rFonts w:ascii="Times New Roman" w:eastAsia="Times New Roman" w:hAnsi="Times New Roman" w:cs="Times New Roman"/>
                <w:color w:val="000000"/>
                <w:sz w:val="24"/>
                <w:szCs w:val="24"/>
              </w:rPr>
              <w:t xml:space="preserve">Остварена сарадња по потреби  </w:t>
            </w:r>
          </w:p>
        </w:tc>
        <w:tc>
          <w:tcPr>
            <w:tcW w:w="2013" w:type="dxa"/>
            <w:vAlign w:val="center"/>
          </w:tcPr>
          <w:p w:rsidR="00F2179A" w:rsidRPr="00C050C4" w:rsidRDefault="00156686">
            <w:pPr>
              <w:pBdr>
                <w:top w:val="nil"/>
                <w:left w:val="nil"/>
                <w:bottom w:val="nil"/>
                <w:right w:val="nil"/>
                <w:between w:val="nil"/>
              </w:pBdr>
              <w:spacing w:after="200" w:line="276" w:lineRule="auto"/>
              <w:ind w:hanging="2"/>
              <w:jc w:val="left"/>
              <w:rPr>
                <w:rFonts w:ascii="Times New Roman" w:eastAsia="Times New Roman" w:hAnsi="Times New Roman" w:cs="Times New Roman"/>
                <w:color w:val="000000"/>
                <w:sz w:val="24"/>
                <w:szCs w:val="24"/>
                <w:lang w:val="ru-RU"/>
              </w:rPr>
            </w:pPr>
            <w:r w:rsidRPr="00C050C4">
              <w:rPr>
                <w:rFonts w:ascii="Times New Roman" w:eastAsia="Times New Roman" w:hAnsi="Times New Roman" w:cs="Times New Roman"/>
                <w:color w:val="000000"/>
                <w:sz w:val="24"/>
                <w:szCs w:val="24"/>
                <w:lang w:val="ru-RU"/>
              </w:rPr>
              <w:t>Директор, Одељенске старешине, Члнови тима</w:t>
            </w:r>
          </w:p>
        </w:tc>
      </w:tr>
      <w:tr w:rsidR="00F2179A" w:rsidRPr="00D0624B">
        <w:trPr>
          <w:trHeight w:val="530"/>
        </w:trPr>
        <w:tc>
          <w:tcPr>
            <w:tcW w:w="1548" w:type="dxa"/>
            <w:vAlign w:val="center"/>
          </w:tcPr>
          <w:p w:rsidR="00F2179A" w:rsidRPr="00D0624B" w:rsidRDefault="00156686">
            <w:pPr>
              <w:pBdr>
                <w:top w:val="nil"/>
                <w:left w:val="nil"/>
                <w:bottom w:val="nil"/>
                <w:right w:val="nil"/>
                <w:between w:val="nil"/>
              </w:pBdr>
              <w:spacing w:after="200" w:line="276" w:lineRule="auto"/>
              <w:ind w:hanging="2"/>
              <w:jc w:val="center"/>
              <w:rPr>
                <w:rFonts w:ascii="Times New Roman" w:eastAsia="Times New Roman" w:hAnsi="Times New Roman" w:cs="Times New Roman"/>
                <w:color w:val="000000"/>
                <w:sz w:val="24"/>
                <w:szCs w:val="24"/>
              </w:rPr>
            </w:pPr>
            <w:r w:rsidRPr="00D0624B">
              <w:rPr>
                <w:rFonts w:ascii="Times New Roman" w:eastAsia="Times New Roman" w:hAnsi="Times New Roman" w:cs="Times New Roman"/>
                <w:color w:val="000000"/>
                <w:sz w:val="24"/>
                <w:szCs w:val="24"/>
              </w:rPr>
              <w:t>Током године</w:t>
            </w:r>
          </w:p>
        </w:tc>
        <w:tc>
          <w:tcPr>
            <w:tcW w:w="3473" w:type="dxa"/>
          </w:tcPr>
          <w:p w:rsidR="00F2179A" w:rsidRPr="00C050C4" w:rsidRDefault="00156686">
            <w:pPr>
              <w:pBdr>
                <w:top w:val="nil"/>
                <w:left w:val="nil"/>
                <w:bottom w:val="nil"/>
                <w:right w:val="nil"/>
                <w:between w:val="nil"/>
              </w:pBdr>
              <w:spacing w:after="200" w:line="276" w:lineRule="auto"/>
              <w:ind w:hanging="2"/>
              <w:jc w:val="left"/>
              <w:rPr>
                <w:rFonts w:ascii="Times New Roman" w:eastAsia="Times New Roman" w:hAnsi="Times New Roman" w:cs="Times New Roman"/>
                <w:color w:val="000000"/>
                <w:sz w:val="24"/>
                <w:szCs w:val="24"/>
                <w:lang w:val="ru-RU"/>
              </w:rPr>
            </w:pPr>
            <w:r w:rsidRPr="00C050C4">
              <w:rPr>
                <w:rFonts w:ascii="Times New Roman" w:eastAsia="Times New Roman" w:hAnsi="Times New Roman" w:cs="Times New Roman"/>
                <w:color w:val="000000"/>
                <w:sz w:val="24"/>
                <w:szCs w:val="24"/>
                <w:lang w:val="ru-RU"/>
              </w:rPr>
              <w:t>14.3.1.2.Реализација сарадње са МУП –ом, и другим институцијама  у склопу  пројекта „Заједно и безбедно“</w:t>
            </w:r>
          </w:p>
        </w:tc>
        <w:tc>
          <w:tcPr>
            <w:tcW w:w="2843" w:type="dxa"/>
          </w:tcPr>
          <w:p w:rsidR="00F2179A" w:rsidRPr="00D0624B" w:rsidRDefault="00156686">
            <w:pPr>
              <w:pBdr>
                <w:top w:val="nil"/>
                <w:left w:val="nil"/>
                <w:bottom w:val="nil"/>
                <w:right w:val="nil"/>
                <w:between w:val="nil"/>
              </w:pBdr>
              <w:spacing w:after="200" w:line="276" w:lineRule="auto"/>
              <w:ind w:hanging="2"/>
              <w:jc w:val="left"/>
              <w:rPr>
                <w:rFonts w:ascii="Times New Roman" w:eastAsia="Times New Roman" w:hAnsi="Times New Roman" w:cs="Times New Roman"/>
                <w:color w:val="000000"/>
                <w:sz w:val="24"/>
                <w:szCs w:val="24"/>
              </w:rPr>
            </w:pPr>
            <w:r w:rsidRPr="00D0624B">
              <w:rPr>
                <w:rFonts w:ascii="Times New Roman" w:eastAsia="Times New Roman" w:hAnsi="Times New Roman" w:cs="Times New Roman"/>
                <w:color w:val="000000"/>
                <w:sz w:val="24"/>
                <w:szCs w:val="24"/>
              </w:rPr>
              <w:t>Распореди одржавања предавања</w:t>
            </w:r>
          </w:p>
        </w:tc>
        <w:tc>
          <w:tcPr>
            <w:tcW w:w="2013" w:type="dxa"/>
            <w:vAlign w:val="center"/>
          </w:tcPr>
          <w:p w:rsidR="00F2179A" w:rsidRPr="00D0624B" w:rsidRDefault="00156686">
            <w:pPr>
              <w:pBdr>
                <w:top w:val="nil"/>
                <w:left w:val="nil"/>
                <w:bottom w:val="nil"/>
                <w:right w:val="nil"/>
                <w:between w:val="nil"/>
              </w:pBdr>
              <w:spacing w:after="200" w:line="276" w:lineRule="auto"/>
              <w:ind w:hanging="2"/>
              <w:jc w:val="left"/>
              <w:rPr>
                <w:rFonts w:ascii="Times New Roman" w:eastAsia="Times New Roman" w:hAnsi="Times New Roman" w:cs="Times New Roman"/>
                <w:color w:val="000000"/>
                <w:sz w:val="24"/>
                <w:szCs w:val="24"/>
              </w:rPr>
            </w:pPr>
            <w:r w:rsidRPr="00D0624B">
              <w:rPr>
                <w:rFonts w:ascii="Times New Roman" w:eastAsia="Times New Roman" w:hAnsi="Times New Roman" w:cs="Times New Roman"/>
                <w:color w:val="000000"/>
                <w:sz w:val="24"/>
                <w:szCs w:val="24"/>
              </w:rPr>
              <w:t>Одељењске старешине, психолог, педагог</w:t>
            </w:r>
          </w:p>
        </w:tc>
      </w:tr>
    </w:tbl>
    <w:p w:rsidR="00F2179A" w:rsidRDefault="00F2179A">
      <w:pPr>
        <w:spacing w:line="240" w:lineRule="auto"/>
        <w:ind w:firstLine="0"/>
        <w:jc w:val="left"/>
        <w:rPr>
          <w:rFonts w:ascii="Times New Roman" w:eastAsia="Times New Roman" w:hAnsi="Times New Roman" w:cs="Times New Roman"/>
          <w:color w:val="000000"/>
          <w:sz w:val="24"/>
          <w:szCs w:val="24"/>
        </w:rPr>
      </w:pPr>
    </w:p>
    <w:p w:rsidR="00F2179A" w:rsidRDefault="00F2179A">
      <w:pPr>
        <w:spacing w:line="240" w:lineRule="auto"/>
        <w:ind w:firstLine="0"/>
        <w:jc w:val="left"/>
        <w:rPr>
          <w:rFonts w:ascii="Times New Roman" w:eastAsia="Times New Roman" w:hAnsi="Times New Roman" w:cs="Times New Roman"/>
          <w:color w:val="000000"/>
          <w:sz w:val="24"/>
          <w:szCs w:val="24"/>
        </w:rPr>
      </w:pPr>
    </w:p>
    <w:p w:rsidR="00F2179A" w:rsidRPr="00C050C4" w:rsidRDefault="00156686">
      <w:pPr>
        <w:pBdr>
          <w:top w:val="nil"/>
          <w:left w:val="nil"/>
          <w:bottom w:val="nil"/>
          <w:right w:val="nil"/>
          <w:between w:val="nil"/>
        </w:pBdr>
        <w:spacing w:after="200" w:line="276" w:lineRule="auto"/>
        <w:ind w:hanging="2"/>
        <w:jc w:val="center"/>
        <w:rPr>
          <w:rFonts w:ascii="Times New Roman" w:eastAsia="Times New Roman" w:hAnsi="Times New Roman" w:cs="Times New Roman"/>
          <w:b/>
          <w:bCs/>
          <w:color w:val="000000"/>
          <w:sz w:val="24"/>
          <w:szCs w:val="24"/>
          <w:lang w:val="ru-RU"/>
        </w:rPr>
      </w:pPr>
      <w:r w:rsidRPr="00C050C4">
        <w:rPr>
          <w:rFonts w:ascii="Times New Roman" w:eastAsia="Times New Roman" w:hAnsi="Times New Roman" w:cs="Times New Roman"/>
          <w:b/>
          <w:bCs/>
          <w:color w:val="000000"/>
          <w:sz w:val="24"/>
          <w:szCs w:val="24"/>
          <w:lang w:val="ru-RU"/>
        </w:rPr>
        <w:t>АКЦИОНИ ПЛАН ПРЕВЕНТИВНИХ АКТИВНОСТИ ЗА СПРЕЧАВАЊЕ НАСИЉА</w:t>
      </w:r>
    </w:p>
    <w:p w:rsidR="00F2179A" w:rsidRPr="00C050C4" w:rsidRDefault="00F2179A">
      <w:pPr>
        <w:pBdr>
          <w:top w:val="nil"/>
          <w:left w:val="nil"/>
          <w:bottom w:val="nil"/>
          <w:right w:val="nil"/>
          <w:between w:val="nil"/>
        </w:pBdr>
        <w:spacing w:after="200" w:line="276" w:lineRule="auto"/>
        <w:ind w:hanging="2"/>
        <w:jc w:val="left"/>
        <w:rPr>
          <w:rFonts w:ascii="Times New Roman" w:eastAsia="Times New Roman" w:hAnsi="Times New Roman" w:cs="Times New Roman"/>
          <w:color w:val="000000"/>
          <w:sz w:val="24"/>
          <w:szCs w:val="24"/>
          <w:lang w:val="ru-RU"/>
        </w:rPr>
      </w:pPr>
    </w:p>
    <w:tbl>
      <w:tblPr>
        <w:tblStyle w:val="aff3"/>
        <w:tblW w:w="10420" w:type="dxa"/>
        <w:tblLayout w:type="fixed"/>
        <w:tblLook w:val="0000"/>
      </w:tblPr>
      <w:tblGrid>
        <w:gridCol w:w="720"/>
        <w:gridCol w:w="5272"/>
        <w:gridCol w:w="2268"/>
        <w:gridCol w:w="2160"/>
      </w:tblGrid>
      <w:tr w:rsidR="00D0624B" w:rsidRPr="00D0624B">
        <w:trPr>
          <w:trHeight w:val="795"/>
        </w:trPr>
        <w:tc>
          <w:tcPr>
            <w:tcW w:w="720" w:type="dxa"/>
            <w:tcBorders>
              <w:top w:val="single" w:sz="6" w:space="0" w:color="000000"/>
              <w:left w:val="single" w:sz="6" w:space="0" w:color="000000"/>
              <w:bottom w:val="single" w:sz="6" w:space="0" w:color="000000"/>
              <w:right w:val="single" w:sz="6" w:space="0" w:color="000000"/>
            </w:tcBorders>
            <w:shd w:val="clear" w:color="auto" w:fill="8EAADB"/>
            <w:vAlign w:val="center"/>
          </w:tcPr>
          <w:p w:rsidR="00F2179A" w:rsidRPr="00D0624B" w:rsidRDefault="00156686">
            <w:pPr>
              <w:pBdr>
                <w:top w:val="nil"/>
                <w:left w:val="nil"/>
                <w:bottom w:val="nil"/>
                <w:right w:val="nil"/>
                <w:between w:val="nil"/>
              </w:pBdr>
              <w:spacing w:after="200" w:line="276" w:lineRule="auto"/>
              <w:ind w:hanging="2"/>
              <w:jc w:val="center"/>
              <w:rPr>
                <w:rFonts w:ascii="Times New Roman" w:eastAsia="Times New Roman" w:hAnsi="Times New Roman" w:cs="Times New Roman"/>
                <w:b/>
                <w:bCs/>
                <w:color w:val="000000" w:themeColor="text1"/>
                <w:sz w:val="24"/>
                <w:szCs w:val="24"/>
              </w:rPr>
            </w:pPr>
            <w:r w:rsidRPr="00D0624B">
              <w:rPr>
                <w:rFonts w:ascii="Times New Roman" w:eastAsia="Times New Roman" w:hAnsi="Times New Roman" w:cs="Times New Roman"/>
                <w:b/>
                <w:bCs/>
                <w:color w:val="000000" w:themeColor="text1"/>
                <w:sz w:val="24"/>
                <w:szCs w:val="24"/>
              </w:rPr>
              <w:t>Р.Б.</w:t>
            </w:r>
          </w:p>
        </w:tc>
        <w:tc>
          <w:tcPr>
            <w:tcW w:w="5272" w:type="dxa"/>
            <w:tcBorders>
              <w:top w:val="single" w:sz="6" w:space="0" w:color="000000"/>
              <w:left w:val="single" w:sz="6" w:space="0" w:color="000000"/>
              <w:bottom w:val="single" w:sz="6" w:space="0" w:color="000000"/>
              <w:right w:val="single" w:sz="6" w:space="0" w:color="000000"/>
            </w:tcBorders>
            <w:shd w:val="clear" w:color="auto" w:fill="8EAADB"/>
            <w:vAlign w:val="center"/>
          </w:tcPr>
          <w:p w:rsidR="00F2179A" w:rsidRPr="00D0624B" w:rsidRDefault="00156686">
            <w:pPr>
              <w:pBdr>
                <w:top w:val="nil"/>
                <w:left w:val="nil"/>
                <w:bottom w:val="nil"/>
                <w:right w:val="nil"/>
                <w:between w:val="nil"/>
              </w:pBdr>
              <w:spacing w:after="200" w:line="276" w:lineRule="auto"/>
              <w:ind w:hanging="2"/>
              <w:jc w:val="center"/>
              <w:rPr>
                <w:rFonts w:ascii="Times New Roman" w:eastAsia="Times New Roman" w:hAnsi="Times New Roman" w:cs="Times New Roman"/>
                <w:b/>
                <w:bCs/>
                <w:color w:val="000000" w:themeColor="text1"/>
                <w:sz w:val="24"/>
                <w:szCs w:val="24"/>
              </w:rPr>
            </w:pPr>
            <w:r w:rsidRPr="00D0624B">
              <w:rPr>
                <w:rFonts w:ascii="Times New Roman" w:eastAsia="Times New Roman" w:hAnsi="Times New Roman" w:cs="Times New Roman"/>
                <w:b/>
                <w:bCs/>
                <w:color w:val="000000" w:themeColor="text1"/>
                <w:sz w:val="24"/>
                <w:szCs w:val="24"/>
              </w:rPr>
              <w:t>АКТИВНОСТ</w:t>
            </w:r>
          </w:p>
        </w:tc>
        <w:tc>
          <w:tcPr>
            <w:tcW w:w="2268" w:type="dxa"/>
            <w:tcBorders>
              <w:top w:val="single" w:sz="6" w:space="0" w:color="000000"/>
              <w:left w:val="single" w:sz="6" w:space="0" w:color="000000"/>
              <w:bottom w:val="single" w:sz="6" w:space="0" w:color="000000"/>
              <w:right w:val="single" w:sz="6" w:space="0" w:color="000000"/>
            </w:tcBorders>
            <w:shd w:val="clear" w:color="auto" w:fill="8EAADB"/>
            <w:vAlign w:val="center"/>
          </w:tcPr>
          <w:p w:rsidR="00F2179A" w:rsidRPr="00D0624B" w:rsidRDefault="00156686">
            <w:pPr>
              <w:pBdr>
                <w:top w:val="nil"/>
                <w:left w:val="nil"/>
                <w:bottom w:val="nil"/>
                <w:right w:val="nil"/>
                <w:between w:val="nil"/>
              </w:pBdr>
              <w:spacing w:after="200" w:line="276" w:lineRule="auto"/>
              <w:ind w:hanging="2"/>
              <w:jc w:val="center"/>
              <w:rPr>
                <w:rFonts w:ascii="Times New Roman" w:eastAsia="Times New Roman" w:hAnsi="Times New Roman" w:cs="Times New Roman"/>
                <w:b/>
                <w:bCs/>
                <w:color w:val="000000" w:themeColor="text1"/>
                <w:sz w:val="24"/>
                <w:szCs w:val="24"/>
              </w:rPr>
            </w:pPr>
            <w:r w:rsidRPr="00D0624B">
              <w:rPr>
                <w:rFonts w:ascii="Times New Roman" w:eastAsia="Times New Roman" w:hAnsi="Times New Roman" w:cs="Times New Roman"/>
                <w:b/>
                <w:bCs/>
                <w:color w:val="000000" w:themeColor="text1"/>
                <w:sz w:val="24"/>
                <w:szCs w:val="24"/>
              </w:rPr>
              <w:t>НОСИОЦИ</w:t>
            </w:r>
          </w:p>
        </w:tc>
        <w:tc>
          <w:tcPr>
            <w:tcW w:w="2160" w:type="dxa"/>
            <w:tcBorders>
              <w:top w:val="single" w:sz="6" w:space="0" w:color="000000"/>
              <w:left w:val="single" w:sz="6" w:space="0" w:color="000000"/>
              <w:bottom w:val="single" w:sz="6" w:space="0" w:color="000000"/>
              <w:right w:val="single" w:sz="6" w:space="0" w:color="000000"/>
            </w:tcBorders>
            <w:shd w:val="clear" w:color="auto" w:fill="8EAADB"/>
            <w:vAlign w:val="center"/>
          </w:tcPr>
          <w:p w:rsidR="00F2179A" w:rsidRPr="00D0624B" w:rsidRDefault="00156686">
            <w:pPr>
              <w:pBdr>
                <w:top w:val="nil"/>
                <w:left w:val="nil"/>
                <w:bottom w:val="nil"/>
                <w:right w:val="nil"/>
                <w:between w:val="nil"/>
              </w:pBdr>
              <w:spacing w:after="200" w:line="276" w:lineRule="auto"/>
              <w:ind w:hanging="2"/>
              <w:jc w:val="center"/>
              <w:rPr>
                <w:rFonts w:ascii="Times New Roman" w:eastAsia="Times New Roman" w:hAnsi="Times New Roman" w:cs="Times New Roman"/>
                <w:b/>
                <w:bCs/>
                <w:color w:val="000000" w:themeColor="text1"/>
                <w:sz w:val="24"/>
                <w:szCs w:val="24"/>
              </w:rPr>
            </w:pPr>
            <w:r w:rsidRPr="00D0624B">
              <w:rPr>
                <w:rFonts w:ascii="Times New Roman" w:eastAsia="Times New Roman" w:hAnsi="Times New Roman" w:cs="Times New Roman"/>
                <w:b/>
                <w:bCs/>
                <w:color w:val="000000" w:themeColor="text1"/>
                <w:sz w:val="24"/>
                <w:szCs w:val="24"/>
              </w:rPr>
              <w:t>ВРЕМЕ РЕАЛИЗАЦИЈЕ</w:t>
            </w:r>
          </w:p>
        </w:tc>
      </w:tr>
      <w:tr w:rsidR="00D0624B" w:rsidRPr="00D0624B">
        <w:trPr>
          <w:trHeight w:val="255"/>
        </w:trPr>
        <w:tc>
          <w:tcPr>
            <w:tcW w:w="720" w:type="dxa"/>
            <w:tcBorders>
              <w:top w:val="single" w:sz="6" w:space="0" w:color="000000"/>
              <w:left w:val="single" w:sz="6" w:space="0" w:color="000000"/>
              <w:bottom w:val="single" w:sz="6" w:space="0" w:color="000000"/>
              <w:right w:val="single" w:sz="6" w:space="0" w:color="000000"/>
            </w:tcBorders>
            <w:vAlign w:val="center"/>
          </w:tcPr>
          <w:p w:rsidR="00F2179A" w:rsidRPr="00D0624B" w:rsidRDefault="00156686">
            <w:pPr>
              <w:ind w:hanging="2"/>
              <w:jc w:val="center"/>
              <w:rPr>
                <w:rFonts w:ascii="Times New Roman" w:eastAsia="Times New Roman" w:hAnsi="Times New Roman" w:cs="Times New Roman"/>
                <w:color w:val="000000" w:themeColor="text1"/>
                <w:sz w:val="24"/>
                <w:szCs w:val="24"/>
              </w:rPr>
            </w:pPr>
            <w:r w:rsidRPr="00D0624B">
              <w:rPr>
                <w:rFonts w:ascii="Times New Roman" w:eastAsia="Times New Roman" w:hAnsi="Times New Roman" w:cs="Times New Roman"/>
                <w:color w:val="000000" w:themeColor="text1"/>
                <w:sz w:val="24"/>
                <w:szCs w:val="24"/>
              </w:rPr>
              <w:t>1.</w:t>
            </w:r>
          </w:p>
        </w:tc>
        <w:tc>
          <w:tcPr>
            <w:tcW w:w="5272" w:type="dxa"/>
            <w:tcBorders>
              <w:top w:val="single" w:sz="6" w:space="0" w:color="000000"/>
              <w:left w:val="single" w:sz="6" w:space="0" w:color="000000"/>
              <w:bottom w:val="single" w:sz="6" w:space="0" w:color="000000"/>
              <w:right w:val="single" w:sz="6" w:space="0" w:color="000000"/>
            </w:tcBorders>
            <w:vAlign w:val="center"/>
          </w:tcPr>
          <w:p w:rsidR="00F2179A" w:rsidRPr="00C050C4" w:rsidRDefault="00156686">
            <w:pPr>
              <w:pBdr>
                <w:top w:val="nil"/>
                <w:left w:val="nil"/>
                <w:bottom w:val="nil"/>
                <w:right w:val="nil"/>
                <w:between w:val="nil"/>
              </w:pBdr>
              <w:spacing w:line="240" w:lineRule="auto"/>
              <w:ind w:hanging="2"/>
              <w:rPr>
                <w:rFonts w:ascii="Times New Roman" w:eastAsia="Times New Roman" w:hAnsi="Times New Roman" w:cs="Times New Roman"/>
                <w:color w:val="000000" w:themeColor="text1"/>
                <w:sz w:val="24"/>
                <w:szCs w:val="24"/>
                <w:lang w:val="ru-RU"/>
              </w:rPr>
            </w:pPr>
            <w:r w:rsidRPr="00C050C4">
              <w:rPr>
                <w:rFonts w:ascii="Times New Roman" w:eastAsia="Times New Roman" w:hAnsi="Times New Roman" w:cs="Times New Roman"/>
                <w:color w:val="000000" w:themeColor="text1"/>
                <w:sz w:val="24"/>
                <w:szCs w:val="24"/>
                <w:lang w:val="ru-RU"/>
              </w:rPr>
              <w:t>Израда Акционог плана рада Тима</w:t>
            </w:r>
          </w:p>
        </w:tc>
        <w:tc>
          <w:tcPr>
            <w:tcW w:w="2268" w:type="dxa"/>
            <w:tcBorders>
              <w:top w:val="single" w:sz="6" w:space="0" w:color="000000"/>
              <w:left w:val="single" w:sz="6" w:space="0" w:color="000000"/>
              <w:bottom w:val="single" w:sz="6" w:space="0" w:color="000000"/>
              <w:right w:val="single" w:sz="6" w:space="0" w:color="000000"/>
            </w:tcBorders>
            <w:vAlign w:val="center"/>
          </w:tcPr>
          <w:p w:rsidR="00F2179A" w:rsidRPr="00C050C4" w:rsidRDefault="00156686">
            <w:pPr>
              <w:ind w:hanging="2"/>
              <w:rPr>
                <w:rFonts w:ascii="Times New Roman" w:eastAsia="Times New Roman" w:hAnsi="Times New Roman" w:cs="Times New Roman"/>
                <w:color w:val="000000" w:themeColor="text1"/>
                <w:sz w:val="24"/>
                <w:szCs w:val="24"/>
                <w:lang w:val="ru-RU"/>
              </w:rPr>
            </w:pPr>
            <w:r w:rsidRPr="00C050C4">
              <w:rPr>
                <w:rFonts w:ascii="Times New Roman" w:eastAsia="Times New Roman" w:hAnsi="Times New Roman" w:cs="Times New Roman"/>
                <w:color w:val="000000" w:themeColor="text1"/>
                <w:sz w:val="24"/>
                <w:szCs w:val="24"/>
                <w:lang w:val="ru-RU"/>
              </w:rPr>
              <w:t>Тим за заштиту ученика од насиља</w:t>
            </w:r>
          </w:p>
        </w:tc>
        <w:tc>
          <w:tcPr>
            <w:tcW w:w="2160" w:type="dxa"/>
            <w:tcBorders>
              <w:top w:val="single" w:sz="6" w:space="0" w:color="000000"/>
              <w:left w:val="single" w:sz="6" w:space="0" w:color="000000"/>
              <w:bottom w:val="single" w:sz="6" w:space="0" w:color="000000"/>
              <w:right w:val="single" w:sz="6" w:space="0" w:color="000000"/>
            </w:tcBorders>
            <w:vAlign w:val="center"/>
          </w:tcPr>
          <w:p w:rsidR="00F2179A" w:rsidRPr="00D0624B" w:rsidRDefault="00156686">
            <w:pPr>
              <w:ind w:hanging="2"/>
              <w:rPr>
                <w:rFonts w:ascii="Times New Roman" w:eastAsia="Times New Roman" w:hAnsi="Times New Roman" w:cs="Times New Roman"/>
                <w:color w:val="000000" w:themeColor="text1"/>
                <w:sz w:val="24"/>
                <w:szCs w:val="24"/>
              </w:rPr>
            </w:pPr>
            <w:r w:rsidRPr="00D0624B">
              <w:rPr>
                <w:rFonts w:ascii="Times New Roman" w:eastAsia="Times New Roman" w:hAnsi="Times New Roman" w:cs="Times New Roman"/>
                <w:color w:val="000000" w:themeColor="text1"/>
                <w:sz w:val="24"/>
                <w:szCs w:val="24"/>
              </w:rPr>
              <w:t>Август</w:t>
            </w:r>
          </w:p>
        </w:tc>
      </w:tr>
      <w:tr w:rsidR="00D0624B" w:rsidRPr="00D0624B">
        <w:trPr>
          <w:trHeight w:val="556"/>
        </w:trPr>
        <w:tc>
          <w:tcPr>
            <w:tcW w:w="720" w:type="dxa"/>
            <w:tcBorders>
              <w:top w:val="single" w:sz="6" w:space="0" w:color="000000"/>
              <w:left w:val="single" w:sz="6" w:space="0" w:color="000000"/>
              <w:bottom w:val="single" w:sz="6" w:space="0" w:color="000000"/>
              <w:right w:val="single" w:sz="6" w:space="0" w:color="000000"/>
            </w:tcBorders>
            <w:vAlign w:val="center"/>
          </w:tcPr>
          <w:p w:rsidR="00F2179A" w:rsidRPr="00D0624B" w:rsidRDefault="00156686">
            <w:pPr>
              <w:ind w:hanging="2"/>
              <w:jc w:val="center"/>
              <w:rPr>
                <w:rFonts w:ascii="Times New Roman" w:eastAsia="Times New Roman" w:hAnsi="Times New Roman" w:cs="Times New Roman"/>
                <w:color w:val="000000" w:themeColor="text1"/>
                <w:sz w:val="24"/>
                <w:szCs w:val="24"/>
              </w:rPr>
            </w:pPr>
            <w:r w:rsidRPr="00D0624B">
              <w:rPr>
                <w:rFonts w:ascii="Times New Roman" w:eastAsia="Times New Roman" w:hAnsi="Times New Roman" w:cs="Times New Roman"/>
                <w:color w:val="000000" w:themeColor="text1"/>
                <w:sz w:val="24"/>
                <w:szCs w:val="24"/>
              </w:rPr>
              <w:t>2.</w:t>
            </w:r>
          </w:p>
        </w:tc>
        <w:tc>
          <w:tcPr>
            <w:tcW w:w="5272" w:type="dxa"/>
            <w:tcBorders>
              <w:top w:val="single" w:sz="6" w:space="0" w:color="000000"/>
              <w:left w:val="single" w:sz="6" w:space="0" w:color="000000"/>
              <w:bottom w:val="single" w:sz="6" w:space="0" w:color="000000"/>
              <w:right w:val="single" w:sz="6" w:space="0" w:color="000000"/>
            </w:tcBorders>
            <w:vAlign w:val="center"/>
          </w:tcPr>
          <w:p w:rsidR="00F2179A" w:rsidRPr="00C050C4" w:rsidRDefault="00156686">
            <w:pPr>
              <w:spacing w:line="240" w:lineRule="auto"/>
              <w:ind w:hanging="2"/>
              <w:rPr>
                <w:rFonts w:ascii="Times New Roman" w:eastAsia="Times New Roman" w:hAnsi="Times New Roman" w:cs="Times New Roman"/>
                <w:color w:val="000000" w:themeColor="text1"/>
                <w:sz w:val="24"/>
                <w:szCs w:val="24"/>
                <w:lang w:val="ru-RU"/>
              </w:rPr>
            </w:pPr>
            <w:r w:rsidRPr="00C050C4">
              <w:rPr>
                <w:rFonts w:ascii="Times New Roman" w:eastAsia="Times New Roman" w:hAnsi="Times New Roman" w:cs="Times New Roman"/>
                <w:color w:val="000000" w:themeColor="text1"/>
                <w:sz w:val="24"/>
                <w:szCs w:val="24"/>
                <w:lang w:val="ru-RU"/>
              </w:rPr>
              <w:t>Упознавање родитеља и ученика са Правилником о протоколу поступања у установи у одговору на насиље, злостављање и занемаривање.</w:t>
            </w:r>
          </w:p>
        </w:tc>
        <w:tc>
          <w:tcPr>
            <w:tcW w:w="2268" w:type="dxa"/>
            <w:tcBorders>
              <w:top w:val="single" w:sz="6" w:space="0" w:color="000000"/>
              <w:left w:val="single" w:sz="6" w:space="0" w:color="000000"/>
              <w:bottom w:val="single" w:sz="6" w:space="0" w:color="000000"/>
              <w:right w:val="single" w:sz="6" w:space="0" w:color="000000"/>
            </w:tcBorders>
            <w:vAlign w:val="center"/>
          </w:tcPr>
          <w:p w:rsidR="00F2179A" w:rsidRPr="00D0624B" w:rsidRDefault="00156686">
            <w:pPr>
              <w:spacing w:line="240" w:lineRule="auto"/>
              <w:ind w:hanging="2"/>
              <w:rPr>
                <w:rFonts w:ascii="Times New Roman" w:eastAsia="Times New Roman" w:hAnsi="Times New Roman" w:cs="Times New Roman"/>
                <w:color w:val="000000" w:themeColor="text1"/>
                <w:sz w:val="24"/>
                <w:szCs w:val="24"/>
              </w:rPr>
            </w:pPr>
            <w:r w:rsidRPr="00D0624B">
              <w:rPr>
                <w:rFonts w:ascii="Times New Roman" w:eastAsia="Times New Roman" w:hAnsi="Times New Roman" w:cs="Times New Roman"/>
                <w:color w:val="000000" w:themeColor="text1"/>
                <w:sz w:val="24"/>
                <w:szCs w:val="24"/>
              </w:rPr>
              <w:t>Одељенске старешине</w:t>
            </w:r>
          </w:p>
        </w:tc>
        <w:tc>
          <w:tcPr>
            <w:tcW w:w="2160" w:type="dxa"/>
            <w:tcBorders>
              <w:top w:val="single" w:sz="6" w:space="0" w:color="000000"/>
              <w:left w:val="single" w:sz="6" w:space="0" w:color="000000"/>
              <w:bottom w:val="single" w:sz="6" w:space="0" w:color="000000"/>
              <w:right w:val="single" w:sz="6" w:space="0" w:color="000000"/>
            </w:tcBorders>
            <w:vAlign w:val="center"/>
          </w:tcPr>
          <w:p w:rsidR="00F2179A" w:rsidRPr="00D0624B" w:rsidRDefault="00156686">
            <w:pPr>
              <w:spacing w:line="240" w:lineRule="auto"/>
              <w:ind w:hanging="2"/>
              <w:rPr>
                <w:rFonts w:ascii="Times New Roman" w:eastAsia="Times New Roman" w:hAnsi="Times New Roman" w:cs="Times New Roman"/>
                <w:color w:val="000000" w:themeColor="text1"/>
                <w:sz w:val="24"/>
                <w:szCs w:val="24"/>
              </w:rPr>
            </w:pPr>
            <w:r w:rsidRPr="00D0624B">
              <w:rPr>
                <w:rFonts w:ascii="Times New Roman" w:eastAsia="Times New Roman" w:hAnsi="Times New Roman" w:cs="Times New Roman"/>
                <w:color w:val="000000" w:themeColor="text1"/>
                <w:sz w:val="24"/>
                <w:szCs w:val="24"/>
              </w:rPr>
              <w:t xml:space="preserve">Септембар </w:t>
            </w:r>
          </w:p>
        </w:tc>
      </w:tr>
      <w:tr w:rsidR="00D0624B" w:rsidRPr="00D0624B">
        <w:trPr>
          <w:trHeight w:val="556"/>
        </w:trPr>
        <w:tc>
          <w:tcPr>
            <w:tcW w:w="720" w:type="dxa"/>
            <w:tcBorders>
              <w:top w:val="single" w:sz="6" w:space="0" w:color="000000"/>
              <w:left w:val="single" w:sz="6" w:space="0" w:color="000000"/>
              <w:bottom w:val="single" w:sz="6" w:space="0" w:color="000000"/>
              <w:right w:val="single" w:sz="6" w:space="0" w:color="000000"/>
            </w:tcBorders>
            <w:vAlign w:val="center"/>
          </w:tcPr>
          <w:p w:rsidR="00F2179A" w:rsidRPr="00D0624B" w:rsidRDefault="00156686">
            <w:pPr>
              <w:ind w:hanging="2"/>
              <w:jc w:val="center"/>
              <w:rPr>
                <w:rFonts w:ascii="Times New Roman" w:eastAsia="Times New Roman" w:hAnsi="Times New Roman" w:cs="Times New Roman"/>
                <w:color w:val="000000" w:themeColor="text1"/>
                <w:sz w:val="24"/>
                <w:szCs w:val="24"/>
              </w:rPr>
            </w:pPr>
            <w:r w:rsidRPr="00D0624B">
              <w:rPr>
                <w:rFonts w:ascii="Times New Roman" w:eastAsia="Times New Roman" w:hAnsi="Times New Roman" w:cs="Times New Roman"/>
                <w:color w:val="000000" w:themeColor="text1"/>
                <w:sz w:val="24"/>
                <w:szCs w:val="24"/>
              </w:rPr>
              <w:t>3.</w:t>
            </w:r>
          </w:p>
        </w:tc>
        <w:tc>
          <w:tcPr>
            <w:tcW w:w="5272" w:type="dxa"/>
            <w:tcBorders>
              <w:top w:val="single" w:sz="6" w:space="0" w:color="000000"/>
              <w:left w:val="single" w:sz="6" w:space="0" w:color="000000"/>
              <w:bottom w:val="single" w:sz="6" w:space="0" w:color="000000"/>
              <w:right w:val="single" w:sz="6" w:space="0" w:color="000000"/>
            </w:tcBorders>
            <w:vAlign w:val="center"/>
          </w:tcPr>
          <w:p w:rsidR="00F2179A" w:rsidRPr="00D0624B" w:rsidRDefault="00156686">
            <w:pPr>
              <w:spacing w:line="240" w:lineRule="auto"/>
              <w:ind w:hanging="2"/>
              <w:rPr>
                <w:rFonts w:ascii="Times New Roman" w:eastAsia="Times New Roman" w:hAnsi="Times New Roman" w:cs="Times New Roman"/>
                <w:color w:val="000000" w:themeColor="text1"/>
                <w:sz w:val="24"/>
                <w:szCs w:val="24"/>
              </w:rPr>
            </w:pPr>
            <w:r w:rsidRPr="00D0624B">
              <w:rPr>
                <w:rFonts w:ascii="Times New Roman" w:eastAsia="Times New Roman" w:hAnsi="Times New Roman" w:cs="Times New Roman"/>
                <w:color w:val="000000" w:themeColor="text1"/>
                <w:sz w:val="24"/>
                <w:szCs w:val="24"/>
              </w:rPr>
              <w:t>Организовање дежурства</w:t>
            </w:r>
          </w:p>
          <w:p w:rsidR="00F2179A" w:rsidRPr="00D0624B" w:rsidRDefault="00156686">
            <w:pPr>
              <w:spacing w:line="240" w:lineRule="auto"/>
              <w:ind w:hanging="2"/>
              <w:rPr>
                <w:rFonts w:ascii="Times New Roman" w:eastAsia="Times New Roman" w:hAnsi="Times New Roman" w:cs="Times New Roman"/>
                <w:color w:val="000000" w:themeColor="text1"/>
                <w:sz w:val="24"/>
                <w:szCs w:val="24"/>
              </w:rPr>
            </w:pPr>
            <w:r w:rsidRPr="00D0624B">
              <w:rPr>
                <w:rFonts w:ascii="Times New Roman" w:eastAsia="Times New Roman" w:hAnsi="Times New Roman" w:cs="Times New Roman"/>
                <w:color w:val="000000" w:themeColor="text1"/>
                <w:sz w:val="24"/>
                <w:szCs w:val="24"/>
              </w:rPr>
              <w:t>запослених</w:t>
            </w:r>
          </w:p>
        </w:tc>
        <w:tc>
          <w:tcPr>
            <w:tcW w:w="2268" w:type="dxa"/>
            <w:tcBorders>
              <w:top w:val="single" w:sz="6" w:space="0" w:color="000000"/>
              <w:left w:val="single" w:sz="6" w:space="0" w:color="000000"/>
              <w:bottom w:val="single" w:sz="6" w:space="0" w:color="000000"/>
              <w:right w:val="single" w:sz="6" w:space="0" w:color="000000"/>
            </w:tcBorders>
            <w:vAlign w:val="center"/>
          </w:tcPr>
          <w:p w:rsidR="00F2179A" w:rsidRPr="00C050C4" w:rsidRDefault="00156686">
            <w:pPr>
              <w:spacing w:line="240" w:lineRule="auto"/>
              <w:ind w:hanging="2"/>
              <w:rPr>
                <w:rFonts w:ascii="Times New Roman" w:eastAsia="Times New Roman" w:hAnsi="Times New Roman" w:cs="Times New Roman"/>
                <w:color w:val="000000" w:themeColor="text1"/>
                <w:sz w:val="24"/>
                <w:szCs w:val="24"/>
                <w:lang w:val="ru-RU"/>
              </w:rPr>
            </w:pPr>
            <w:r w:rsidRPr="00C050C4">
              <w:rPr>
                <w:rFonts w:ascii="Times New Roman" w:eastAsia="Times New Roman" w:hAnsi="Times New Roman" w:cs="Times New Roman"/>
                <w:color w:val="000000" w:themeColor="text1"/>
                <w:sz w:val="24"/>
                <w:szCs w:val="24"/>
                <w:lang w:val="ru-RU"/>
              </w:rPr>
              <w:t>Директор и Тим за заштиту деце од насиља</w:t>
            </w:r>
          </w:p>
        </w:tc>
        <w:tc>
          <w:tcPr>
            <w:tcW w:w="2160" w:type="dxa"/>
            <w:tcBorders>
              <w:top w:val="single" w:sz="6" w:space="0" w:color="000000"/>
              <w:left w:val="single" w:sz="6" w:space="0" w:color="000000"/>
              <w:bottom w:val="single" w:sz="6" w:space="0" w:color="000000"/>
              <w:right w:val="single" w:sz="6" w:space="0" w:color="000000"/>
            </w:tcBorders>
            <w:vAlign w:val="center"/>
          </w:tcPr>
          <w:p w:rsidR="00F2179A" w:rsidRPr="00D0624B" w:rsidRDefault="00156686">
            <w:pPr>
              <w:spacing w:line="240" w:lineRule="auto"/>
              <w:ind w:hanging="2"/>
              <w:rPr>
                <w:rFonts w:ascii="Times New Roman" w:eastAsia="Times New Roman" w:hAnsi="Times New Roman" w:cs="Times New Roman"/>
                <w:color w:val="000000" w:themeColor="text1"/>
                <w:sz w:val="24"/>
                <w:szCs w:val="24"/>
              </w:rPr>
            </w:pPr>
            <w:r w:rsidRPr="00D0624B">
              <w:rPr>
                <w:rFonts w:ascii="Times New Roman" w:eastAsia="Times New Roman" w:hAnsi="Times New Roman" w:cs="Times New Roman"/>
                <w:color w:val="000000" w:themeColor="text1"/>
                <w:sz w:val="24"/>
                <w:szCs w:val="24"/>
              </w:rPr>
              <w:t xml:space="preserve">Септембар </w:t>
            </w:r>
          </w:p>
        </w:tc>
      </w:tr>
      <w:tr w:rsidR="00D0624B" w:rsidRPr="00D0624B">
        <w:trPr>
          <w:trHeight w:val="556"/>
        </w:trPr>
        <w:tc>
          <w:tcPr>
            <w:tcW w:w="720" w:type="dxa"/>
            <w:tcBorders>
              <w:top w:val="single" w:sz="6" w:space="0" w:color="000000"/>
              <w:left w:val="single" w:sz="6" w:space="0" w:color="000000"/>
              <w:bottom w:val="single" w:sz="6" w:space="0" w:color="000000"/>
              <w:right w:val="single" w:sz="6" w:space="0" w:color="000000"/>
            </w:tcBorders>
            <w:vAlign w:val="center"/>
          </w:tcPr>
          <w:p w:rsidR="00F2179A" w:rsidRPr="00D0624B" w:rsidRDefault="00156686">
            <w:pPr>
              <w:ind w:hanging="2"/>
              <w:jc w:val="center"/>
              <w:rPr>
                <w:rFonts w:ascii="Times New Roman" w:eastAsia="Times New Roman" w:hAnsi="Times New Roman" w:cs="Times New Roman"/>
                <w:color w:val="000000" w:themeColor="text1"/>
                <w:sz w:val="24"/>
                <w:szCs w:val="24"/>
              </w:rPr>
            </w:pPr>
            <w:r w:rsidRPr="00D0624B">
              <w:rPr>
                <w:rFonts w:ascii="Times New Roman" w:eastAsia="Times New Roman" w:hAnsi="Times New Roman" w:cs="Times New Roman"/>
                <w:color w:val="000000" w:themeColor="text1"/>
                <w:sz w:val="24"/>
                <w:szCs w:val="24"/>
              </w:rPr>
              <w:t>4.</w:t>
            </w:r>
          </w:p>
        </w:tc>
        <w:tc>
          <w:tcPr>
            <w:tcW w:w="5272" w:type="dxa"/>
            <w:tcBorders>
              <w:top w:val="single" w:sz="6" w:space="0" w:color="000000"/>
              <w:left w:val="single" w:sz="6" w:space="0" w:color="000000"/>
              <w:bottom w:val="single" w:sz="6" w:space="0" w:color="000000"/>
              <w:right w:val="single" w:sz="6" w:space="0" w:color="000000"/>
            </w:tcBorders>
            <w:vAlign w:val="center"/>
          </w:tcPr>
          <w:p w:rsidR="00F2179A" w:rsidRPr="00C050C4" w:rsidRDefault="00156686">
            <w:pPr>
              <w:spacing w:line="240" w:lineRule="auto"/>
              <w:ind w:hanging="2"/>
              <w:rPr>
                <w:rFonts w:ascii="Times New Roman" w:eastAsia="Times New Roman" w:hAnsi="Times New Roman" w:cs="Times New Roman"/>
                <w:color w:val="000000" w:themeColor="text1"/>
                <w:sz w:val="24"/>
                <w:szCs w:val="24"/>
                <w:lang w:val="ru-RU"/>
              </w:rPr>
            </w:pPr>
            <w:r w:rsidRPr="00C050C4">
              <w:rPr>
                <w:rFonts w:ascii="Times New Roman" w:eastAsia="Times New Roman" w:hAnsi="Times New Roman" w:cs="Times New Roman"/>
                <w:color w:val="000000" w:themeColor="text1"/>
                <w:sz w:val="24"/>
                <w:szCs w:val="24"/>
                <w:lang w:val="ru-RU"/>
              </w:rPr>
              <w:t xml:space="preserve">Подстицање и неговање различитости и културе уважавања у оквиру наставних и ваннаставних активности - на часовима редовне наставе и часовима одељенског старешине, грађанског васпитања, састанцима Ученичког парламента и сл. </w:t>
            </w:r>
          </w:p>
        </w:tc>
        <w:tc>
          <w:tcPr>
            <w:tcW w:w="2268" w:type="dxa"/>
            <w:tcBorders>
              <w:top w:val="single" w:sz="6" w:space="0" w:color="000000"/>
              <w:left w:val="single" w:sz="6" w:space="0" w:color="000000"/>
              <w:bottom w:val="single" w:sz="6" w:space="0" w:color="000000"/>
              <w:right w:val="single" w:sz="6" w:space="0" w:color="000000"/>
            </w:tcBorders>
            <w:vAlign w:val="center"/>
          </w:tcPr>
          <w:p w:rsidR="00F2179A" w:rsidRPr="00D0624B" w:rsidRDefault="00156686">
            <w:pPr>
              <w:spacing w:line="240" w:lineRule="auto"/>
              <w:ind w:hanging="2"/>
              <w:rPr>
                <w:rFonts w:ascii="Times New Roman" w:eastAsia="Times New Roman" w:hAnsi="Times New Roman" w:cs="Times New Roman"/>
                <w:color w:val="000000" w:themeColor="text1"/>
                <w:sz w:val="24"/>
                <w:szCs w:val="24"/>
              </w:rPr>
            </w:pPr>
            <w:r w:rsidRPr="00D0624B">
              <w:rPr>
                <w:rFonts w:ascii="Times New Roman" w:eastAsia="Times New Roman" w:hAnsi="Times New Roman" w:cs="Times New Roman"/>
                <w:color w:val="000000" w:themeColor="text1"/>
                <w:sz w:val="24"/>
                <w:szCs w:val="24"/>
              </w:rPr>
              <w:t>Наставници, одељењске старешине</w:t>
            </w:r>
          </w:p>
        </w:tc>
        <w:tc>
          <w:tcPr>
            <w:tcW w:w="2160" w:type="dxa"/>
            <w:tcBorders>
              <w:top w:val="single" w:sz="6" w:space="0" w:color="000000"/>
              <w:left w:val="single" w:sz="6" w:space="0" w:color="000000"/>
              <w:bottom w:val="single" w:sz="6" w:space="0" w:color="000000"/>
              <w:right w:val="single" w:sz="6" w:space="0" w:color="000000"/>
            </w:tcBorders>
            <w:vAlign w:val="center"/>
          </w:tcPr>
          <w:p w:rsidR="00F2179A" w:rsidRPr="00D0624B" w:rsidRDefault="00156686">
            <w:pPr>
              <w:spacing w:line="240" w:lineRule="auto"/>
              <w:ind w:hanging="2"/>
              <w:rPr>
                <w:rFonts w:ascii="Times New Roman" w:eastAsia="Times New Roman" w:hAnsi="Times New Roman" w:cs="Times New Roman"/>
                <w:color w:val="000000" w:themeColor="text1"/>
                <w:sz w:val="24"/>
                <w:szCs w:val="24"/>
              </w:rPr>
            </w:pPr>
            <w:r w:rsidRPr="00D0624B">
              <w:rPr>
                <w:rFonts w:ascii="Times New Roman" w:eastAsia="Times New Roman" w:hAnsi="Times New Roman" w:cs="Times New Roman"/>
                <w:color w:val="000000" w:themeColor="text1"/>
                <w:sz w:val="24"/>
                <w:szCs w:val="24"/>
              </w:rPr>
              <w:t xml:space="preserve">Током школске  године  </w:t>
            </w:r>
          </w:p>
        </w:tc>
      </w:tr>
      <w:tr w:rsidR="00D0624B" w:rsidRPr="00D0624B">
        <w:trPr>
          <w:trHeight w:val="556"/>
        </w:trPr>
        <w:tc>
          <w:tcPr>
            <w:tcW w:w="720" w:type="dxa"/>
            <w:tcBorders>
              <w:top w:val="single" w:sz="6" w:space="0" w:color="000000"/>
              <w:left w:val="single" w:sz="6" w:space="0" w:color="000000"/>
              <w:bottom w:val="single" w:sz="6" w:space="0" w:color="000000"/>
              <w:right w:val="single" w:sz="6" w:space="0" w:color="000000"/>
            </w:tcBorders>
            <w:vAlign w:val="center"/>
          </w:tcPr>
          <w:p w:rsidR="00F2179A" w:rsidRPr="00D0624B" w:rsidRDefault="00156686">
            <w:pPr>
              <w:ind w:hanging="2"/>
              <w:jc w:val="center"/>
              <w:rPr>
                <w:rFonts w:ascii="Times New Roman" w:eastAsia="Times New Roman" w:hAnsi="Times New Roman" w:cs="Times New Roman"/>
                <w:color w:val="000000" w:themeColor="text1"/>
                <w:sz w:val="24"/>
                <w:szCs w:val="24"/>
              </w:rPr>
            </w:pPr>
            <w:r w:rsidRPr="00D0624B">
              <w:rPr>
                <w:rFonts w:ascii="Times New Roman" w:eastAsia="Times New Roman" w:hAnsi="Times New Roman" w:cs="Times New Roman"/>
                <w:color w:val="000000" w:themeColor="text1"/>
                <w:sz w:val="24"/>
                <w:szCs w:val="24"/>
              </w:rPr>
              <w:t>5.</w:t>
            </w:r>
          </w:p>
        </w:tc>
        <w:tc>
          <w:tcPr>
            <w:tcW w:w="5272" w:type="dxa"/>
            <w:tcBorders>
              <w:top w:val="single" w:sz="6" w:space="0" w:color="000000"/>
              <w:left w:val="single" w:sz="6" w:space="0" w:color="000000"/>
              <w:bottom w:val="single" w:sz="6" w:space="0" w:color="000000"/>
              <w:right w:val="single" w:sz="6" w:space="0" w:color="000000"/>
            </w:tcBorders>
            <w:vAlign w:val="center"/>
          </w:tcPr>
          <w:p w:rsidR="00F2179A" w:rsidRPr="00C050C4" w:rsidRDefault="00156686">
            <w:pPr>
              <w:spacing w:line="240" w:lineRule="auto"/>
              <w:ind w:hanging="2"/>
              <w:rPr>
                <w:rFonts w:ascii="Times New Roman" w:eastAsia="Times New Roman" w:hAnsi="Times New Roman" w:cs="Times New Roman"/>
                <w:color w:val="000000" w:themeColor="text1"/>
                <w:sz w:val="24"/>
                <w:szCs w:val="24"/>
                <w:lang w:val="ru-RU"/>
              </w:rPr>
            </w:pPr>
            <w:r w:rsidRPr="00C050C4">
              <w:rPr>
                <w:rFonts w:ascii="Times New Roman" w:eastAsia="Times New Roman" w:hAnsi="Times New Roman" w:cs="Times New Roman"/>
                <w:color w:val="000000" w:themeColor="text1"/>
                <w:sz w:val="24"/>
                <w:szCs w:val="24"/>
                <w:lang w:val="ru-RU"/>
              </w:rPr>
              <w:t>Коришћење наставних садржаја у превенцији насиља</w:t>
            </w:r>
          </w:p>
        </w:tc>
        <w:tc>
          <w:tcPr>
            <w:tcW w:w="2268" w:type="dxa"/>
            <w:tcBorders>
              <w:top w:val="single" w:sz="6" w:space="0" w:color="000000"/>
              <w:left w:val="single" w:sz="6" w:space="0" w:color="000000"/>
              <w:bottom w:val="single" w:sz="6" w:space="0" w:color="000000"/>
              <w:right w:val="single" w:sz="6" w:space="0" w:color="000000"/>
            </w:tcBorders>
            <w:vAlign w:val="center"/>
          </w:tcPr>
          <w:p w:rsidR="00F2179A" w:rsidRPr="00D0624B" w:rsidRDefault="00156686">
            <w:pPr>
              <w:spacing w:line="240" w:lineRule="auto"/>
              <w:ind w:hanging="2"/>
              <w:rPr>
                <w:rFonts w:ascii="Times New Roman" w:eastAsia="Times New Roman" w:hAnsi="Times New Roman" w:cs="Times New Roman"/>
                <w:color w:val="000000" w:themeColor="text1"/>
                <w:sz w:val="24"/>
                <w:szCs w:val="24"/>
              </w:rPr>
            </w:pPr>
            <w:r w:rsidRPr="00D0624B">
              <w:rPr>
                <w:rFonts w:ascii="Times New Roman" w:eastAsia="Times New Roman" w:hAnsi="Times New Roman" w:cs="Times New Roman"/>
                <w:color w:val="000000" w:themeColor="text1"/>
                <w:sz w:val="24"/>
                <w:szCs w:val="24"/>
              </w:rPr>
              <w:t>Наставници</w:t>
            </w:r>
          </w:p>
        </w:tc>
        <w:tc>
          <w:tcPr>
            <w:tcW w:w="2160" w:type="dxa"/>
            <w:tcBorders>
              <w:top w:val="single" w:sz="6" w:space="0" w:color="000000"/>
              <w:left w:val="single" w:sz="6" w:space="0" w:color="000000"/>
              <w:bottom w:val="single" w:sz="6" w:space="0" w:color="000000"/>
              <w:right w:val="single" w:sz="6" w:space="0" w:color="000000"/>
            </w:tcBorders>
            <w:vAlign w:val="center"/>
          </w:tcPr>
          <w:p w:rsidR="00F2179A" w:rsidRPr="00D0624B" w:rsidRDefault="00156686">
            <w:pPr>
              <w:spacing w:line="240" w:lineRule="auto"/>
              <w:ind w:hanging="2"/>
              <w:rPr>
                <w:rFonts w:ascii="Times New Roman" w:eastAsia="Times New Roman" w:hAnsi="Times New Roman" w:cs="Times New Roman"/>
                <w:color w:val="000000" w:themeColor="text1"/>
                <w:sz w:val="24"/>
                <w:szCs w:val="24"/>
              </w:rPr>
            </w:pPr>
            <w:r w:rsidRPr="00D0624B">
              <w:rPr>
                <w:rFonts w:ascii="Times New Roman" w:eastAsia="Times New Roman" w:hAnsi="Times New Roman" w:cs="Times New Roman"/>
                <w:color w:val="000000" w:themeColor="text1"/>
                <w:sz w:val="24"/>
                <w:szCs w:val="24"/>
              </w:rPr>
              <w:t>Током  школске  год.</w:t>
            </w:r>
          </w:p>
        </w:tc>
      </w:tr>
      <w:tr w:rsidR="00D0624B" w:rsidRPr="00D0624B">
        <w:trPr>
          <w:trHeight w:val="556"/>
        </w:trPr>
        <w:tc>
          <w:tcPr>
            <w:tcW w:w="720" w:type="dxa"/>
            <w:tcBorders>
              <w:top w:val="single" w:sz="6" w:space="0" w:color="000000"/>
              <w:left w:val="single" w:sz="6" w:space="0" w:color="000000"/>
              <w:bottom w:val="single" w:sz="6" w:space="0" w:color="000000"/>
              <w:right w:val="single" w:sz="6" w:space="0" w:color="000000"/>
            </w:tcBorders>
            <w:vAlign w:val="center"/>
          </w:tcPr>
          <w:p w:rsidR="00F2179A" w:rsidRPr="00D0624B" w:rsidRDefault="00156686">
            <w:pPr>
              <w:ind w:hanging="2"/>
              <w:jc w:val="center"/>
              <w:rPr>
                <w:rFonts w:ascii="Times New Roman" w:eastAsia="Times New Roman" w:hAnsi="Times New Roman" w:cs="Times New Roman"/>
                <w:color w:val="000000" w:themeColor="text1"/>
                <w:sz w:val="24"/>
                <w:szCs w:val="24"/>
              </w:rPr>
            </w:pPr>
            <w:r w:rsidRPr="00D0624B">
              <w:rPr>
                <w:rFonts w:ascii="Times New Roman" w:eastAsia="Times New Roman" w:hAnsi="Times New Roman" w:cs="Times New Roman"/>
                <w:color w:val="000000" w:themeColor="text1"/>
                <w:sz w:val="24"/>
                <w:szCs w:val="24"/>
              </w:rPr>
              <w:t>6.</w:t>
            </w:r>
          </w:p>
        </w:tc>
        <w:tc>
          <w:tcPr>
            <w:tcW w:w="5272" w:type="dxa"/>
            <w:tcBorders>
              <w:top w:val="single" w:sz="6" w:space="0" w:color="000000"/>
              <w:left w:val="single" w:sz="6" w:space="0" w:color="000000"/>
              <w:bottom w:val="single" w:sz="6" w:space="0" w:color="000000"/>
              <w:right w:val="single" w:sz="6" w:space="0" w:color="000000"/>
            </w:tcBorders>
            <w:vAlign w:val="center"/>
          </w:tcPr>
          <w:p w:rsidR="00F2179A" w:rsidRPr="00C050C4" w:rsidRDefault="00156686">
            <w:pPr>
              <w:spacing w:line="240" w:lineRule="auto"/>
              <w:ind w:hanging="2"/>
              <w:rPr>
                <w:rFonts w:ascii="Times New Roman" w:eastAsia="Times New Roman" w:hAnsi="Times New Roman" w:cs="Times New Roman"/>
                <w:color w:val="000000" w:themeColor="text1"/>
                <w:sz w:val="24"/>
                <w:szCs w:val="24"/>
                <w:lang w:val="ru-RU"/>
              </w:rPr>
            </w:pPr>
            <w:r w:rsidRPr="00C050C4">
              <w:rPr>
                <w:rFonts w:ascii="Times New Roman" w:eastAsia="Times New Roman" w:hAnsi="Times New Roman" w:cs="Times New Roman"/>
                <w:color w:val="000000" w:themeColor="text1"/>
                <w:sz w:val="24"/>
                <w:szCs w:val="24"/>
                <w:lang w:val="ru-RU"/>
              </w:rPr>
              <w:t>14.3.1.1. Активирање рада вршњачких тимова у решавању конфликтних ситуација</w:t>
            </w:r>
          </w:p>
        </w:tc>
        <w:tc>
          <w:tcPr>
            <w:tcW w:w="2268" w:type="dxa"/>
            <w:tcBorders>
              <w:top w:val="single" w:sz="6" w:space="0" w:color="000000"/>
              <w:left w:val="single" w:sz="6" w:space="0" w:color="000000"/>
              <w:bottom w:val="single" w:sz="6" w:space="0" w:color="000000"/>
              <w:right w:val="single" w:sz="6" w:space="0" w:color="000000"/>
            </w:tcBorders>
            <w:vAlign w:val="center"/>
          </w:tcPr>
          <w:p w:rsidR="00F2179A" w:rsidRPr="00D0624B" w:rsidRDefault="00156686">
            <w:pPr>
              <w:spacing w:line="240" w:lineRule="auto"/>
              <w:ind w:hanging="2"/>
              <w:rPr>
                <w:rFonts w:ascii="Times New Roman" w:eastAsia="Times New Roman" w:hAnsi="Times New Roman" w:cs="Times New Roman"/>
                <w:color w:val="000000" w:themeColor="text1"/>
                <w:sz w:val="24"/>
                <w:szCs w:val="24"/>
              </w:rPr>
            </w:pPr>
            <w:r w:rsidRPr="00D0624B">
              <w:rPr>
                <w:rFonts w:ascii="Times New Roman" w:eastAsia="Times New Roman" w:hAnsi="Times New Roman" w:cs="Times New Roman"/>
                <w:color w:val="000000" w:themeColor="text1"/>
                <w:sz w:val="24"/>
                <w:szCs w:val="24"/>
              </w:rPr>
              <w:t xml:space="preserve">Одељењске старешине </w:t>
            </w:r>
          </w:p>
        </w:tc>
        <w:tc>
          <w:tcPr>
            <w:tcW w:w="2160" w:type="dxa"/>
            <w:tcBorders>
              <w:top w:val="single" w:sz="6" w:space="0" w:color="000000"/>
              <w:left w:val="single" w:sz="6" w:space="0" w:color="000000"/>
              <w:bottom w:val="single" w:sz="6" w:space="0" w:color="000000"/>
              <w:right w:val="single" w:sz="6" w:space="0" w:color="000000"/>
            </w:tcBorders>
            <w:vAlign w:val="center"/>
          </w:tcPr>
          <w:p w:rsidR="00F2179A" w:rsidRPr="00D0624B" w:rsidRDefault="00156686">
            <w:pPr>
              <w:spacing w:line="240" w:lineRule="auto"/>
              <w:ind w:hanging="2"/>
              <w:rPr>
                <w:rFonts w:ascii="Times New Roman" w:eastAsia="Times New Roman" w:hAnsi="Times New Roman" w:cs="Times New Roman"/>
                <w:color w:val="000000" w:themeColor="text1"/>
                <w:sz w:val="24"/>
                <w:szCs w:val="24"/>
              </w:rPr>
            </w:pPr>
            <w:r w:rsidRPr="00D0624B">
              <w:rPr>
                <w:rFonts w:ascii="Times New Roman" w:eastAsia="Times New Roman" w:hAnsi="Times New Roman" w:cs="Times New Roman"/>
                <w:color w:val="000000" w:themeColor="text1"/>
                <w:sz w:val="24"/>
                <w:szCs w:val="24"/>
              </w:rPr>
              <w:t>Током  школске  год.</w:t>
            </w:r>
          </w:p>
        </w:tc>
      </w:tr>
      <w:tr w:rsidR="00D0624B" w:rsidRPr="00E1161D">
        <w:trPr>
          <w:trHeight w:val="556"/>
        </w:trPr>
        <w:tc>
          <w:tcPr>
            <w:tcW w:w="720" w:type="dxa"/>
            <w:tcBorders>
              <w:top w:val="single" w:sz="6" w:space="0" w:color="000000"/>
              <w:left w:val="single" w:sz="6" w:space="0" w:color="000000"/>
              <w:bottom w:val="single" w:sz="6" w:space="0" w:color="000000"/>
              <w:right w:val="single" w:sz="6" w:space="0" w:color="000000"/>
            </w:tcBorders>
            <w:vAlign w:val="center"/>
          </w:tcPr>
          <w:p w:rsidR="00F2179A" w:rsidRPr="00D0624B" w:rsidRDefault="00156686">
            <w:pPr>
              <w:ind w:hanging="2"/>
              <w:jc w:val="center"/>
              <w:rPr>
                <w:rFonts w:ascii="Times New Roman" w:eastAsia="Times New Roman" w:hAnsi="Times New Roman" w:cs="Times New Roman"/>
                <w:color w:val="000000" w:themeColor="text1"/>
                <w:sz w:val="24"/>
                <w:szCs w:val="24"/>
              </w:rPr>
            </w:pPr>
            <w:r w:rsidRPr="00D0624B">
              <w:rPr>
                <w:rFonts w:ascii="Times New Roman" w:eastAsia="Times New Roman" w:hAnsi="Times New Roman" w:cs="Times New Roman"/>
                <w:color w:val="000000" w:themeColor="text1"/>
                <w:sz w:val="24"/>
                <w:szCs w:val="24"/>
              </w:rPr>
              <w:t>7.</w:t>
            </w:r>
          </w:p>
        </w:tc>
        <w:tc>
          <w:tcPr>
            <w:tcW w:w="5272" w:type="dxa"/>
            <w:tcBorders>
              <w:top w:val="single" w:sz="6" w:space="0" w:color="000000"/>
              <w:left w:val="single" w:sz="6" w:space="0" w:color="000000"/>
              <w:bottom w:val="single" w:sz="6" w:space="0" w:color="000000"/>
              <w:right w:val="single" w:sz="6" w:space="0" w:color="000000"/>
            </w:tcBorders>
            <w:vAlign w:val="center"/>
          </w:tcPr>
          <w:p w:rsidR="00F2179A" w:rsidRPr="00C050C4" w:rsidRDefault="00156686">
            <w:pPr>
              <w:spacing w:line="240" w:lineRule="auto"/>
              <w:ind w:hanging="2"/>
              <w:rPr>
                <w:rFonts w:ascii="Times New Roman" w:eastAsia="Times New Roman" w:hAnsi="Times New Roman" w:cs="Times New Roman"/>
                <w:color w:val="000000" w:themeColor="text1"/>
                <w:sz w:val="24"/>
                <w:szCs w:val="24"/>
                <w:lang w:val="ru-RU"/>
              </w:rPr>
            </w:pPr>
            <w:r w:rsidRPr="00C050C4">
              <w:rPr>
                <w:rFonts w:ascii="Times New Roman" w:eastAsia="Times New Roman" w:hAnsi="Times New Roman" w:cs="Times New Roman"/>
                <w:color w:val="000000" w:themeColor="text1"/>
                <w:sz w:val="24"/>
                <w:szCs w:val="24"/>
                <w:lang w:val="ru-RU"/>
              </w:rPr>
              <w:t xml:space="preserve">14.3.1.1. Школска спортска такмичења/ спортски дан посвећен безбедном и сигурном школском окружењу (кошарка, фудбал, рукомет и одбојка) </w:t>
            </w:r>
          </w:p>
        </w:tc>
        <w:tc>
          <w:tcPr>
            <w:tcW w:w="2268" w:type="dxa"/>
            <w:tcBorders>
              <w:top w:val="single" w:sz="6" w:space="0" w:color="000000"/>
              <w:left w:val="single" w:sz="6" w:space="0" w:color="000000"/>
              <w:bottom w:val="single" w:sz="6" w:space="0" w:color="000000"/>
              <w:right w:val="single" w:sz="6" w:space="0" w:color="000000"/>
            </w:tcBorders>
            <w:vAlign w:val="center"/>
          </w:tcPr>
          <w:p w:rsidR="00F2179A" w:rsidRPr="00C050C4" w:rsidRDefault="00156686">
            <w:pPr>
              <w:spacing w:line="240" w:lineRule="auto"/>
              <w:ind w:hanging="2"/>
              <w:rPr>
                <w:rFonts w:ascii="Times New Roman" w:eastAsia="Times New Roman" w:hAnsi="Times New Roman" w:cs="Times New Roman"/>
                <w:color w:val="000000" w:themeColor="text1"/>
                <w:sz w:val="24"/>
                <w:szCs w:val="24"/>
                <w:lang w:val="ru-RU"/>
              </w:rPr>
            </w:pPr>
            <w:r w:rsidRPr="00C050C4">
              <w:rPr>
                <w:rFonts w:ascii="Times New Roman" w:eastAsia="Times New Roman" w:hAnsi="Times New Roman" w:cs="Times New Roman"/>
                <w:color w:val="000000" w:themeColor="text1"/>
                <w:sz w:val="24"/>
                <w:szCs w:val="24"/>
                <w:lang w:val="ru-RU"/>
              </w:rPr>
              <w:t>Наставници физичког васпитања и Ученички парламент</w:t>
            </w:r>
          </w:p>
        </w:tc>
        <w:tc>
          <w:tcPr>
            <w:tcW w:w="2160" w:type="dxa"/>
            <w:tcBorders>
              <w:top w:val="single" w:sz="6" w:space="0" w:color="000000"/>
              <w:left w:val="single" w:sz="6" w:space="0" w:color="000000"/>
              <w:bottom w:val="single" w:sz="6" w:space="0" w:color="000000"/>
              <w:right w:val="single" w:sz="6" w:space="0" w:color="000000"/>
            </w:tcBorders>
            <w:vAlign w:val="center"/>
          </w:tcPr>
          <w:p w:rsidR="00F2179A" w:rsidRPr="00C050C4" w:rsidRDefault="00156686">
            <w:pPr>
              <w:spacing w:line="240" w:lineRule="auto"/>
              <w:ind w:hanging="2"/>
              <w:rPr>
                <w:rFonts w:ascii="Times New Roman" w:eastAsia="Times New Roman" w:hAnsi="Times New Roman" w:cs="Times New Roman"/>
                <w:color w:val="000000" w:themeColor="text1"/>
                <w:sz w:val="24"/>
                <w:szCs w:val="24"/>
                <w:lang w:val="ru-RU"/>
              </w:rPr>
            </w:pPr>
            <w:r w:rsidRPr="00C050C4">
              <w:rPr>
                <w:rFonts w:ascii="Times New Roman" w:eastAsia="Times New Roman" w:hAnsi="Times New Roman" w:cs="Times New Roman"/>
                <w:color w:val="000000" w:themeColor="text1"/>
                <w:sz w:val="24"/>
                <w:szCs w:val="24"/>
                <w:lang w:val="ru-RU"/>
              </w:rPr>
              <w:t>Током спортске недеље; јесен,  пролеће</w:t>
            </w:r>
          </w:p>
        </w:tc>
      </w:tr>
      <w:tr w:rsidR="00D0624B" w:rsidRPr="00D0624B">
        <w:trPr>
          <w:trHeight w:val="556"/>
        </w:trPr>
        <w:tc>
          <w:tcPr>
            <w:tcW w:w="720" w:type="dxa"/>
            <w:tcBorders>
              <w:top w:val="single" w:sz="6" w:space="0" w:color="000000"/>
              <w:left w:val="single" w:sz="6" w:space="0" w:color="000000"/>
              <w:bottom w:val="single" w:sz="6" w:space="0" w:color="000000"/>
              <w:right w:val="single" w:sz="6" w:space="0" w:color="000000"/>
            </w:tcBorders>
            <w:vAlign w:val="center"/>
          </w:tcPr>
          <w:p w:rsidR="00F2179A" w:rsidRPr="00D0624B" w:rsidRDefault="00156686">
            <w:pPr>
              <w:ind w:hanging="2"/>
              <w:jc w:val="center"/>
              <w:rPr>
                <w:rFonts w:ascii="Times New Roman" w:eastAsia="Times New Roman" w:hAnsi="Times New Roman" w:cs="Times New Roman"/>
                <w:color w:val="000000" w:themeColor="text1"/>
                <w:sz w:val="24"/>
                <w:szCs w:val="24"/>
              </w:rPr>
            </w:pPr>
            <w:r w:rsidRPr="00D0624B">
              <w:rPr>
                <w:rFonts w:ascii="Times New Roman" w:eastAsia="Times New Roman" w:hAnsi="Times New Roman" w:cs="Times New Roman"/>
                <w:color w:val="000000" w:themeColor="text1"/>
                <w:sz w:val="24"/>
                <w:szCs w:val="24"/>
              </w:rPr>
              <w:t>8.</w:t>
            </w:r>
          </w:p>
        </w:tc>
        <w:tc>
          <w:tcPr>
            <w:tcW w:w="5272" w:type="dxa"/>
            <w:tcBorders>
              <w:top w:val="single" w:sz="6" w:space="0" w:color="000000"/>
              <w:left w:val="single" w:sz="6" w:space="0" w:color="000000"/>
              <w:bottom w:val="single" w:sz="6" w:space="0" w:color="000000"/>
              <w:right w:val="single" w:sz="6" w:space="0" w:color="000000"/>
            </w:tcBorders>
            <w:vAlign w:val="center"/>
          </w:tcPr>
          <w:p w:rsidR="00F2179A" w:rsidRPr="00C050C4" w:rsidRDefault="00156686">
            <w:pPr>
              <w:spacing w:line="240" w:lineRule="auto"/>
              <w:ind w:hanging="2"/>
              <w:rPr>
                <w:rFonts w:ascii="Times New Roman" w:eastAsia="Times New Roman" w:hAnsi="Times New Roman" w:cs="Times New Roman"/>
                <w:color w:val="000000" w:themeColor="text1"/>
                <w:sz w:val="24"/>
                <w:szCs w:val="24"/>
                <w:lang w:val="ru-RU"/>
              </w:rPr>
            </w:pPr>
            <w:r w:rsidRPr="00C050C4">
              <w:rPr>
                <w:rFonts w:ascii="Times New Roman" w:eastAsia="Times New Roman" w:hAnsi="Times New Roman" w:cs="Times New Roman"/>
                <w:color w:val="000000" w:themeColor="text1"/>
                <w:sz w:val="24"/>
                <w:szCs w:val="24"/>
                <w:lang w:val="ru-RU"/>
              </w:rPr>
              <w:t>5.3.1. Стручно усавршавање на теме безбедности на интернету</w:t>
            </w:r>
          </w:p>
        </w:tc>
        <w:tc>
          <w:tcPr>
            <w:tcW w:w="2268" w:type="dxa"/>
            <w:tcBorders>
              <w:top w:val="single" w:sz="6" w:space="0" w:color="000000"/>
              <w:left w:val="single" w:sz="6" w:space="0" w:color="000000"/>
              <w:bottom w:val="single" w:sz="6" w:space="0" w:color="000000"/>
              <w:right w:val="single" w:sz="6" w:space="0" w:color="000000"/>
            </w:tcBorders>
            <w:vAlign w:val="center"/>
          </w:tcPr>
          <w:p w:rsidR="00F2179A" w:rsidRPr="00C050C4" w:rsidRDefault="00156686">
            <w:pPr>
              <w:spacing w:line="240" w:lineRule="auto"/>
              <w:ind w:hanging="2"/>
              <w:rPr>
                <w:rFonts w:ascii="Times New Roman" w:eastAsia="Times New Roman" w:hAnsi="Times New Roman" w:cs="Times New Roman"/>
                <w:color w:val="000000" w:themeColor="text1"/>
                <w:sz w:val="24"/>
                <w:szCs w:val="24"/>
                <w:lang w:val="ru-RU"/>
              </w:rPr>
            </w:pPr>
            <w:r w:rsidRPr="00C050C4">
              <w:rPr>
                <w:rFonts w:ascii="Times New Roman" w:eastAsia="Times New Roman" w:hAnsi="Times New Roman" w:cs="Times New Roman"/>
                <w:color w:val="000000" w:themeColor="text1"/>
                <w:sz w:val="24"/>
                <w:szCs w:val="24"/>
                <w:lang w:val="ru-RU"/>
              </w:rPr>
              <w:t>Управа, ПП служба, наставници и Тим</w:t>
            </w:r>
          </w:p>
        </w:tc>
        <w:tc>
          <w:tcPr>
            <w:tcW w:w="2160" w:type="dxa"/>
            <w:tcBorders>
              <w:top w:val="single" w:sz="6" w:space="0" w:color="000000"/>
              <w:left w:val="single" w:sz="6" w:space="0" w:color="000000"/>
              <w:bottom w:val="single" w:sz="6" w:space="0" w:color="000000"/>
              <w:right w:val="single" w:sz="6" w:space="0" w:color="000000"/>
            </w:tcBorders>
            <w:vAlign w:val="center"/>
          </w:tcPr>
          <w:p w:rsidR="00F2179A" w:rsidRPr="00D0624B" w:rsidRDefault="00156686">
            <w:pPr>
              <w:spacing w:line="240" w:lineRule="auto"/>
              <w:ind w:hanging="2"/>
              <w:rPr>
                <w:rFonts w:ascii="Times New Roman" w:eastAsia="Times New Roman" w:hAnsi="Times New Roman" w:cs="Times New Roman"/>
                <w:color w:val="000000" w:themeColor="text1"/>
                <w:sz w:val="24"/>
                <w:szCs w:val="24"/>
              </w:rPr>
            </w:pPr>
            <w:r w:rsidRPr="00D0624B">
              <w:rPr>
                <w:rFonts w:ascii="Times New Roman" w:eastAsia="Times New Roman" w:hAnsi="Times New Roman" w:cs="Times New Roman"/>
                <w:color w:val="000000" w:themeColor="text1"/>
                <w:sz w:val="24"/>
                <w:szCs w:val="24"/>
              </w:rPr>
              <w:t>Током школске године</w:t>
            </w:r>
          </w:p>
        </w:tc>
      </w:tr>
      <w:tr w:rsidR="00D0624B" w:rsidRPr="00D0624B">
        <w:trPr>
          <w:trHeight w:val="556"/>
        </w:trPr>
        <w:tc>
          <w:tcPr>
            <w:tcW w:w="720" w:type="dxa"/>
            <w:tcBorders>
              <w:top w:val="single" w:sz="6" w:space="0" w:color="000000"/>
              <w:left w:val="single" w:sz="6" w:space="0" w:color="000000"/>
              <w:bottom w:val="single" w:sz="6" w:space="0" w:color="000000"/>
              <w:right w:val="single" w:sz="6" w:space="0" w:color="000000"/>
            </w:tcBorders>
            <w:vAlign w:val="center"/>
          </w:tcPr>
          <w:p w:rsidR="00F2179A" w:rsidRPr="00D0624B" w:rsidRDefault="00156686">
            <w:pPr>
              <w:ind w:hanging="2"/>
              <w:jc w:val="center"/>
              <w:rPr>
                <w:rFonts w:ascii="Times New Roman" w:eastAsia="Times New Roman" w:hAnsi="Times New Roman" w:cs="Times New Roman"/>
                <w:color w:val="000000" w:themeColor="text1"/>
                <w:sz w:val="24"/>
                <w:szCs w:val="24"/>
              </w:rPr>
            </w:pPr>
            <w:r w:rsidRPr="00D0624B">
              <w:rPr>
                <w:rFonts w:ascii="Times New Roman" w:eastAsia="Times New Roman" w:hAnsi="Times New Roman" w:cs="Times New Roman"/>
                <w:color w:val="000000" w:themeColor="text1"/>
                <w:sz w:val="24"/>
                <w:szCs w:val="24"/>
              </w:rPr>
              <w:t>9.</w:t>
            </w:r>
          </w:p>
        </w:tc>
        <w:tc>
          <w:tcPr>
            <w:tcW w:w="5272" w:type="dxa"/>
            <w:tcBorders>
              <w:top w:val="single" w:sz="6" w:space="0" w:color="000000"/>
              <w:left w:val="single" w:sz="6" w:space="0" w:color="000000"/>
              <w:bottom w:val="single" w:sz="6" w:space="0" w:color="000000"/>
              <w:right w:val="single" w:sz="6" w:space="0" w:color="000000"/>
            </w:tcBorders>
            <w:vAlign w:val="center"/>
          </w:tcPr>
          <w:p w:rsidR="00F2179A" w:rsidRPr="00C050C4" w:rsidRDefault="00156686">
            <w:pPr>
              <w:spacing w:line="240" w:lineRule="auto"/>
              <w:ind w:hanging="2"/>
              <w:rPr>
                <w:rFonts w:ascii="Times New Roman" w:eastAsia="Times New Roman" w:hAnsi="Times New Roman" w:cs="Times New Roman"/>
                <w:color w:val="000000" w:themeColor="text1"/>
                <w:sz w:val="24"/>
                <w:szCs w:val="24"/>
                <w:lang w:val="ru-RU"/>
              </w:rPr>
            </w:pPr>
            <w:r w:rsidRPr="00C050C4">
              <w:rPr>
                <w:rFonts w:ascii="Times New Roman" w:eastAsia="Times New Roman" w:hAnsi="Times New Roman" w:cs="Times New Roman"/>
                <w:color w:val="000000" w:themeColor="text1"/>
                <w:sz w:val="24"/>
                <w:szCs w:val="24"/>
                <w:lang w:val="ru-RU"/>
              </w:rPr>
              <w:t>5.3.1. Организовање радионица и предавања на тему превенције насиља</w:t>
            </w:r>
          </w:p>
        </w:tc>
        <w:tc>
          <w:tcPr>
            <w:tcW w:w="2268" w:type="dxa"/>
            <w:tcBorders>
              <w:top w:val="single" w:sz="6" w:space="0" w:color="000000"/>
              <w:left w:val="single" w:sz="6" w:space="0" w:color="000000"/>
              <w:bottom w:val="single" w:sz="6" w:space="0" w:color="000000"/>
              <w:right w:val="single" w:sz="6" w:space="0" w:color="000000"/>
            </w:tcBorders>
            <w:vAlign w:val="center"/>
          </w:tcPr>
          <w:p w:rsidR="00F2179A" w:rsidRPr="00C050C4" w:rsidRDefault="00156686">
            <w:pPr>
              <w:spacing w:line="240" w:lineRule="auto"/>
              <w:ind w:hanging="2"/>
              <w:rPr>
                <w:rFonts w:ascii="Times New Roman" w:eastAsia="Times New Roman" w:hAnsi="Times New Roman" w:cs="Times New Roman"/>
                <w:color w:val="000000" w:themeColor="text1"/>
                <w:sz w:val="24"/>
                <w:szCs w:val="24"/>
                <w:lang w:val="ru-RU"/>
              </w:rPr>
            </w:pPr>
            <w:r w:rsidRPr="00C050C4">
              <w:rPr>
                <w:rFonts w:ascii="Times New Roman" w:eastAsia="Times New Roman" w:hAnsi="Times New Roman" w:cs="Times New Roman"/>
                <w:color w:val="000000" w:themeColor="text1"/>
                <w:sz w:val="24"/>
                <w:szCs w:val="24"/>
                <w:lang w:val="ru-RU"/>
              </w:rPr>
              <w:t xml:space="preserve">Тим за заштиту деце од насиља и сарадници, МУП </w:t>
            </w:r>
          </w:p>
        </w:tc>
        <w:tc>
          <w:tcPr>
            <w:tcW w:w="2160" w:type="dxa"/>
            <w:tcBorders>
              <w:top w:val="single" w:sz="6" w:space="0" w:color="000000"/>
              <w:left w:val="single" w:sz="6" w:space="0" w:color="000000"/>
              <w:bottom w:val="single" w:sz="6" w:space="0" w:color="000000"/>
              <w:right w:val="single" w:sz="6" w:space="0" w:color="000000"/>
            </w:tcBorders>
            <w:vAlign w:val="center"/>
          </w:tcPr>
          <w:p w:rsidR="00F2179A" w:rsidRPr="00D0624B" w:rsidRDefault="00156686">
            <w:pPr>
              <w:spacing w:line="240" w:lineRule="auto"/>
              <w:ind w:hanging="2"/>
              <w:rPr>
                <w:rFonts w:ascii="Times New Roman" w:eastAsia="Times New Roman" w:hAnsi="Times New Roman" w:cs="Times New Roman"/>
                <w:color w:val="000000" w:themeColor="text1"/>
                <w:sz w:val="24"/>
                <w:szCs w:val="24"/>
              </w:rPr>
            </w:pPr>
            <w:r w:rsidRPr="00D0624B">
              <w:rPr>
                <w:rFonts w:ascii="Times New Roman" w:eastAsia="Times New Roman" w:hAnsi="Times New Roman" w:cs="Times New Roman"/>
                <w:color w:val="000000" w:themeColor="text1"/>
                <w:sz w:val="24"/>
                <w:szCs w:val="24"/>
              </w:rPr>
              <w:t>Током године</w:t>
            </w:r>
          </w:p>
        </w:tc>
      </w:tr>
    </w:tbl>
    <w:p w:rsidR="00F2179A" w:rsidRDefault="00F2179A" w:rsidP="00D0624B">
      <w:pPr>
        <w:pBdr>
          <w:top w:val="nil"/>
          <w:left w:val="nil"/>
          <w:bottom w:val="nil"/>
          <w:right w:val="nil"/>
          <w:between w:val="nil"/>
        </w:pBdr>
        <w:spacing w:after="200" w:line="276" w:lineRule="auto"/>
        <w:ind w:firstLine="0"/>
        <w:rPr>
          <w:rFonts w:ascii="Times New Roman" w:eastAsia="Times New Roman" w:hAnsi="Times New Roman" w:cs="Times New Roman"/>
          <w:color w:val="000000"/>
          <w:sz w:val="24"/>
          <w:szCs w:val="24"/>
        </w:rPr>
      </w:pPr>
    </w:p>
    <w:p w:rsidR="00F2179A" w:rsidRPr="00C050C4" w:rsidRDefault="00156686">
      <w:pPr>
        <w:pBdr>
          <w:top w:val="nil"/>
          <w:left w:val="nil"/>
          <w:bottom w:val="nil"/>
          <w:right w:val="nil"/>
          <w:between w:val="nil"/>
        </w:pBdr>
        <w:spacing w:after="200" w:line="276" w:lineRule="auto"/>
        <w:ind w:hanging="2"/>
        <w:jc w:val="center"/>
        <w:rPr>
          <w:rFonts w:ascii="Times New Roman" w:eastAsia="Times New Roman" w:hAnsi="Times New Roman" w:cs="Times New Roman"/>
          <w:b/>
          <w:bCs/>
          <w:color w:val="000000"/>
          <w:sz w:val="24"/>
          <w:szCs w:val="24"/>
          <w:lang w:val="ru-RU"/>
        </w:rPr>
      </w:pPr>
      <w:r w:rsidRPr="00C050C4">
        <w:rPr>
          <w:rFonts w:ascii="Times New Roman" w:eastAsia="Times New Roman" w:hAnsi="Times New Roman" w:cs="Times New Roman"/>
          <w:b/>
          <w:bCs/>
          <w:color w:val="000000"/>
          <w:sz w:val="24"/>
          <w:szCs w:val="24"/>
          <w:lang w:val="ru-RU"/>
        </w:rPr>
        <w:t>АКЦИОНИ ПЛАН ИНТЕРВЕНТНИХ АКТИВНОСТИ ЗА СПРЕЧАВАЊЕ НАСИЉА</w:t>
      </w:r>
    </w:p>
    <w:p w:rsidR="00F2179A" w:rsidRPr="00C050C4" w:rsidRDefault="00F2179A">
      <w:pPr>
        <w:pBdr>
          <w:top w:val="nil"/>
          <w:left w:val="nil"/>
          <w:bottom w:val="nil"/>
          <w:right w:val="nil"/>
          <w:between w:val="nil"/>
        </w:pBdr>
        <w:spacing w:after="200" w:line="276" w:lineRule="auto"/>
        <w:ind w:hanging="2"/>
        <w:jc w:val="left"/>
        <w:rPr>
          <w:rFonts w:ascii="Times New Roman" w:eastAsia="Times New Roman" w:hAnsi="Times New Roman" w:cs="Times New Roman"/>
          <w:color w:val="000000"/>
          <w:sz w:val="24"/>
          <w:szCs w:val="24"/>
          <w:lang w:val="ru-RU"/>
        </w:rPr>
      </w:pPr>
    </w:p>
    <w:tbl>
      <w:tblPr>
        <w:tblStyle w:val="aff4"/>
        <w:tblW w:w="10456" w:type="dxa"/>
        <w:tblLayout w:type="fixed"/>
        <w:tblLook w:val="0000"/>
      </w:tblPr>
      <w:tblGrid>
        <w:gridCol w:w="720"/>
        <w:gridCol w:w="5342"/>
        <w:gridCol w:w="2268"/>
        <w:gridCol w:w="2126"/>
      </w:tblGrid>
      <w:tr w:rsidR="00D0624B" w:rsidRPr="00D0624B">
        <w:trPr>
          <w:trHeight w:val="658"/>
        </w:trPr>
        <w:tc>
          <w:tcPr>
            <w:tcW w:w="720" w:type="dxa"/>
            <w:tcBorders>
              <w:top w:val="single" w:sz="6" w:space="0" w:color="000000"/>
              <w:left w:val="single" w:sz="6" w:space="0" w:color="000000"/>
              <w:bottom w:val="single" w:sz="6" w:space="0" w:color="000000"/>
              <w:right w:val="single" w:sz="6" w:space="0" w:color="000000"/>
            </w:tcBorders>
            <w:shd w:val="clear" w:color="auto" w:fill="8EAADB"/>
            <w:vAlign w:val="center"/>
          </w:tcPr>
          <w:p w:rsidR="00F2179A" w:rsidRPr="00D0624B" w:rsidRDefault="00156686">
            <w:pPr>
              <w:spacing w:line="240" w:lineRule="auto"/>
              <w:ind w:hanging="2"/>
              <w:jc w:val="center"/>
              <w:rPr>
                <w:rFonts w:ascii="Times New Roman" w:eastAsia="Times New Roman" w:hAnsi="Times New Roman" w:cs="Times New Roman"/>
                <w:b/>
                <w:bCs/>
                <w:color w:val="000000" w:themeColor="text1"/>
                <w:sz w:val="24"/>
                <w:szCs w:val="24"/>
              </w:rPr>
            </w:pPr>
            <w:r w:rsidRPr="00D0624B">
              <w:rPr>
                <w:rFonts w:ascii="Times New Roman" w:eastAsia="Times New Roman" w:hAnsi="Times New Roman" w:cs="Times New Roman"/>
                <w:b/>
                <w:bCs/>
                <w:color w:val="000000" w:themeColor="text1"/>
                <w:sz w:val="24"/>
                <w:szCs w:val="24"/>
              </w:rPr>
              <w:t>Р.Б.</w:t>
            </w:r>
          </w:p>
        </w:tc>
        <w:tc>
          <w:tcPr>
            <w:tcW w:w="5342" w:type="dxa"/>
            <w:tcBorders>
              <w:top w:val="single" w:sz="6" w:space="0" w:color="000000"/>
              <w:left w:val="single" w:sz="6" w:space="0" w:color="000000"/>
              <w:bottom w:val="single" w:sz="6" w:space="0" w:color="000000"/>
              <w:right w:val="single" w:sz="6" w:space="0" w:color="000000"/>
            </w:tcBorders>
            <w:shd w:val="clear" w:color="auto" w:fill="8EAADB"/>
            <w:vAlign w:val="center"/>
          </w:tcPr>
          <w:p w:rsidR="00F2179A" w:rsidRPr="00D0624B" w:rsidRDefault="00156686">
            <w:pPr>
              <w:spacing w:line="240" w:lineRule="auto"/>
              <w:ind w:hanging="2"/>
              <w:jc w:val="center"/>
              <w:rPr>
                <w:rFonts w:ascii="Times New Roman" w:eastAsia="Times New Roman" w:hAnsi="Times New Roman" w:cs="Times New Roman"/>
                <w:b/>
                <w:bCs/>
                <w:color w:val="000000" w:themeColor="text1"/>
                <w:sz w:val="24"/>
                <w:szCs w:val="24"/>
              </w:rPr>
            </w:pPr>
            <w:r w:rsidRPr="00D0624B">
              <w:rPr>
                <w:rFonts w:ascii="Times New Roman" w:eastAsia="Times New Roman" w:hAnsi="Times New Roman" w:cs="Times New Roman"/>
                <w:b/>
                <w:bCs/>
                <w:color w:val="000000" w:themeColor="text1"/>
                <w:sz w:val="24"/>
                <w:szCs w:val="24"/>
              </w:rPr>
              <w:t>АКТИВНОСТ</w:t>
            </w:r>
          </w:p>
        </w:tc>
        <w:tc>
          <w:tcPr>
            <w:tcW w:w="2268" w:type="dxa"/>
            <w:tcBorders>
              <w:top w:val="single" w:sz="6" w:space="0" w:color="000000"/>
              <w:left w:val="single" w:sz="6" w:space="0" w:color="000000"/>
              <w:bottom w:val="single" w:sz="6" w:space="0" w:color="000000"/>
              <w:right w:val="single" w:sz="6" w:space="0" w:color="000000"/>
            </w:tcBorders>
            <w:shd w:val="clear" w:color="auto" w:fill="8EAADB"/>
            <w:vAlign w:val="center"/>
          </w:tcPr>
          <w:p w:rsidR="00F2179A" w:rsidRPr="00D0624B" w:rsidRDefault="00156686">
            <w:pPr>
              <w:spacing w:line="240" w:lineRule="auto"/>
              <w:ind w:hanging="2"/>
              <w:jc w:val="center"/>
              <w:rPr>
                <w:rFonts w:ascii="Times New Roman" w:eastAsia="Times New Roman" w:hAnsi="Times New Roman" w:cs="Times New Roman"/>
                <w:b/>
                <w:bCs/>
                <w:color w:val="000000" w:themeColor="text1"/>
                <w:sz w:val="24"/>
                <w:szCs w:val="24"/>
              </w:rPr>
            </w:pPr>
            <w:r w:rsidRPr="00D0624B">
              <w:rPr>
                <w:rFonts w:ascii="Times New Roman" w:eastAsia="Times New Roman" w:hAnsi="Times New Roman" w:cs="Times New Roman"/>
                <w:b/>
                <w:bCs/>
                <w:color w:val="000000" w:themeColor="text1"/>
                <w:sz w:val="24"/>
                <w:szCs w:val="24"/>
              </w:rPr>
              <w:t>НОСИОЦИ</w:t>
            </w:r>
          </w:p>
        </w:tc>
        <w:tc>
          <w:tcPr>
            <w:tcW w:w="2126" w:type="dxa"/>
            <w:tcBorders>
              <w:top w:val="single" w:sz="6" w:space="0" w:color="000000"/>
              <w:left w:val="single" w:sz="6" w:space="0" w:color="000000"/>
              <w:bottom w:val="single" w:sz="6" w:space="0" w:color="000000"/>
              <w:right w:val="single" w:sz="6" w:space="0" w:color="000000"/>
            </w:tcBorders>
            <w:shd w:val="clear" w:color="auto" w:fill="8EAADB"/>
            <w:vAlign w:val="center"/>
          </w:tcPr>
          <w:p w:rsidR="00F2179A" w:rsidRPr="00D0624B" w:rsidRDefault="00156686">
            <w:pPr>
              <w:spacing w:line="240" w:lineRule="auto"/>
              <w:ind w:hanging="2"/>
              <w:rPr>
                <w:rFonts w:ascii="Times New Roman" w:eastAsia="Times New Roman" w:hAnsi="Times New Roman" w:cs="Times New Roman"/>
                <w:b/>
                <w:bCs/>
                <w:color w:val="000000" w:themeColor="text1"/>
                <w:sz w:val="24"/>
                <w:szCs w:val="24"/>
              </w:rPr>
            </w:pPr>
            <w:r w:rsidRPr="00D0624B">
              <w:rPr>
                <w:rFonts w:ascii="Times New Roman" w:eastAsia="Times New Roman" w:hAnsi="Times New Roman" w:cs="Times New Roman"/>
                <w:b/>
                <w:bCs/>
                <w:color w:val="000000" w:themeColor="text1"/>
                <w:sz w:val="24"/>
                <w:szCs w:val="24"/>
              </w:rPr>
              <w:t>ВРЕМЕ РЕАЛИЗАЦИЈЕ</w:t>
            </w:r>
          </w:p>
        </w:tc>
      </w:tr>
      <w:tr w:rsidR="00D0624B" w:rsidRPr="00D0624B">
        <w:trPr>
          <w:trHeight w:val="942"/>
        </w:trPr>
        <w:tc>
          <w:tcPr>
            <w:tcW w:w="720" w:type="dxa"/>
            <w:tcBorders>
              <w:top w:val="single" w:sz="6" w:space="0" w:color="000000"/>
              <w:left w:val="single" w:sz="6" w:space="0" w:color="000000"/>
              <w:bottom w:val="single" w:sz="6" w:space="0" w:color="000000"/>
              <w:right w:val="single" w:sz="6" w:space="0" w:color="000000"/>
            </w:tcBorders>
            <w:vAlign w:val="center"/>
          </w:tcPr>
          <w:p w:rsidR="00F2179A" w:rsidRPr="00D0624B" w:rsidRDefault="00156686">
            <w:pPr>
              <w:spacing w:line="240" w:lineRule="auto"/>
              <w:ind w:hanging="2"/>
              <w:jc w:val="center"/>
              <w:rPr>
                <w:rFonts w:ascii="Times New Roman" w:eastAsia="Times New Roman" w:hAnsi="Times New Roman" w:cs="Times New Roman"/>
                <w:color w:val="000000" w:themeColor="text1"/>
                <w:sz w:val="24"/>
                <w:szCs w:val="24"/>
              </w:rPr>
            </w:pPr>
            <w:r w:rsidRPr="00D0624B">
              <w:rPr>
                <w:rFonts w:ascii="Times New Roman" w:eastAsia="Times New Roman" w:hAnsi="Times New Roman" w:cs="Times New Roman"/>
                <w:color w:val="000000" w:themeColor="text1"/>
                <w:sz w:val="24"/>
                <w:szCs w:val="24"/>
              </w:rPr>
              <w:t>1.</w:t>
            </w:r>
          </w:p>
        </w:tc>
        <w:tc>
          <w:tcPr>
            <w:tcW w:w="5342" w:type="dxa"/>
            <w:tcBorders>
              <w:top w:val="single" w:sz="6" w:space="0" w:color="000000"/>
              <w:left w:val="single" w:sz="6" w:space="0" w:color="000000"/>
              <w:bottom w:val="single" w:sz="6" w:space="0" w:color="000000"/>
              <w:right w:val="single" w:sz="6" w:space="0" w:color="000000"/>
            </w:tcBorders>
            <w:vAlign w:val="center"/>
          </w:tcPr>
          <w:p w:rsidR="00F2179A" w:rsidRPr="00C050C4" w:rsidRDefault="00156686">
            <w:pPr>
              <w:spacing w:line="240" w:lineRule="auto"/>
              <w:ind w:hanging="2"/>
              <w:rPr>
                <w:rFonts w:ascii="Times New Roman" w:eastAsia="Times New Roman" w:hAnsi="Times New Roman" w:cs="Times New Roman"/>
                <w:color w:val="000000" w:themeColor="text1"/>
                <w:sz w:val="24"/>
                <w:szCs w:val="24"/>
                <w:lang w:val="ru-RU"/>
              </w:rPr>
            </w:pPr>
            <w:r w:rsidRPr="00C050C4">
              <w:rPr>
                <w:rFonts w:ascii="Times New Roman" w:eastAsia="Times New Roman" w:hAnsi="Times New Roman" w:cs="Times New Roman"/>
                <w:color w:val="000000" w:themeColor="text1"/>
                <w:sz w:val="24"/>
                <w:szCs w:val="24"/>
                <w:lang w:val="ru-RU"/>
              </w:rPr>
              <w:t>Упознавање свих актера школског живота о примени утврђених поступака и процедура у ситуацијама насиља и њихова примена</w:t>
            </w:r>
          </w:p>
        </w:tc>
        <w:tc>
          <w:tcPr>
            <w:tcW w:w="2268" w:type="dxa"/>
            <w:tcBorders>
              <w:top w:val="single" w:sz="6" w:space="0" w:color="000000"/>
              <w:left w:val="single" w:sz="6" w:space="0" w:color="000000"/>
              <w:bottom w:val="single" w:sz="6" w:space="0" w:color="000000"/>
              <w:right w:val="single" w:sz="6" w:space="0" w:color="000000"/>
            </w:tcBorders>
            <w:vAlign w:val="center"/>
          </w:tcPr>
          <w:p w:rsidR="00F2179A" w:rsidRPr="00C050C4" w:rsidRDefault="00156686">
            <w:pPr>
              <w:spacing w:line="240" w:lineRule="auto"/>
              <w:ind w:hanging="2"/>
              <w:rPr>
                <w:rFonts w:ascii="Times New Roman" w:eastAsia="Times New Roman" w:hAnsi="Times New Roman" w:cs="Times New Roman"/>
                <w:color w:val="000000" w:themeColor="text1"/>
                <w:sz w:val="24"/>
                <w:szCs w:val="24"/>
                <w:lang w:val="ru-RU"/>
              </w:rPr>
            </w:pPr>
            <w:r w:rsidRPr="00C050C4">
              <w:rPr>
                <w:rFonts w:ascii="Times New Roman" w:eastAsia="Times New Roman" w:hAnsi="Times New Roman" w:cs="Times New Roman"/>
                <w:color w:val="000000" w:themeColor="text1"/>
                <w:sz w:val="24"/>
                <w:szCs w:val="24"/>
                <w:lang w:val="ru-RU"/>
              </w:rPr>
              <w:t>Тим за заштиту ученика од насиља</w:t>
            </w:r>
          </w:p>
        </w:tc>
        <w:tc>
          <w:tcPr>
            <w:tcW w:w="2126" w:type="dxa"/>
            <w:tcBorders>
              <w:top w:val="single" w:sz="6" w:space="0" w:color="000000"/>
              <w:left w:val="single" w:sz="6" w:space="0" w:color="000000"/>
              <w:bottom w:val="single" w:sz="6" w:space="0" w:color="000000"/>
              <w:right w:val="single" w:sz="6" w:space="0" w:color="000000"/>
            </w:tcBorders>
            <w:vAlign w:val="center"/>
          </w:tcPr>
          <w:p w:rsidR="00F2179A" w:rsidRPr="00D0624B" w:rsidRDefault="00156686">
            <w:pPr>
              <w:spacing w:line="240" w:lineRule="auto"/>
              <w:ind w:hanging="2"/>
              <w:rPr>
                <w:rFonts w:ascii="Times New Roman" w:eastAsia="Times New Roman" w:hAnsi="Times New Roman" w:cs="Times New Roman"/>
                <w:color w:val="000000" w:themeColor="text1"/>
                <w:sz w:val="24"/>
                <w:szCs w:val="24"/>
              </w:rPr>
            </w:pPr>
            <w:r w:rsidRPr="00D0624B">
              <w:rPr>
                <w:rFonts w:ascii="Times New Roman" w:eastAsia="Times New Roman" w:hAnsi="Times New Roman" w:cs="Times New Roman"/>
                <w:color w:val="000000" w:themeColor="text1"/>
                <w:sz w:val="24"/>
                <w:szCs w:val="24"/>
              </w:rPr>
              <w:t>током школске године</w:t>
            </w:r>
          </w:p>
        </w:tc>
      </w:tr>
      <w:tr w:rsidR="00D0624B" w:rsidRPr="00D0624B">
        <w:trPr>
          <w:trHeight w:val="556"/>
        </w:trPr>
        <w:tc>
          <w:tcPr>
            <w:tcW w:w="720" w:type="dxa"/>
            <w:tcBorders>
              <w:top w:val="single" w:sz="6" w:space="0" w:color="000000"/>
              <w:left w:val="single" w:sz="6" w:space="0" w:color="000000"/>
              <w:bottom w:val="single" w:sz="6" w:space="0" w:color="000000"/>
              <w:right w:val="single" w:sz="6" w:space="0" w:color="000000"/>
            </w:tcBorders>
            <w:vAlign w:val="center"/>
          </w:tcPr>
          <w:p w:rsidR="00F2179A" w:rsidRPr="00D0624B" w:rsidRDefault="00156686">
            <w:pPr>
              <w:ind w:hanging="2"/>
              <w:jc w:val="center"/>
              <w:rPr>
                <w:rFonts w:ascii="Times New Roman" w:eastAsia="Times New Roman" w:hAnsi="Times New Roman" w:cs="Times New Roman"/>
                <w:color w:val="000000" w:themeColor="text1"/>
                <w:sz w:val="24"/>
                <w:szCs w:val="24"/>
              </w:rPr>
            </w:pPr>
            <w:r w:rsidRPr="00D0624B">
              <w:rPr>
                <w:rFonts w:ascii="Times New Roman" w:eastAsia="Times New Roman" w:hAnsi="Times New Roman" w:cs="Times New Roman"/>
                <w:color w:val="000000" w:themeColor="text1"/>
                <w:sz w:val="24"/>
                <w:szCs w:val="24"/>
              </w:rPr>
              <w:t>2.</w:t>
            </w:r>
          </w:p>
        </w:tc>
        <w:tc>
          <w:tcPr>
            <w:tcW w:w="5342" w:type="dxa"/>
            <w:tcBorders>
              <w:top w:val="single" w:sz="6" w:space="0" w:color="000000"/>
              <w:left w:val="single" w:sz="6" w:space="0" w:color="000000"/>
              <w:bottom w:val="single" w:sz="6" w:space="0" w:color="000000"/>
              <w:right w:val="single" w:sz="6" w:space="0" w:color="000000"/>
            </w:tcBorders>
            <w:vAlign w:val="center"/>
          </w:tcPr>
          <w:p w:rsidR="00F2179A" w:rsidRPr="00C050C4" w:rsidRDefault="00156686">
            <w:pPr>
              <w:spacing w:line="240" w:lineRule="auto"/>
              <w:ind w:hanging="2"/>
              <w:rPr>
                <w:rFonts w:ascii="Times New Roman" w:eastAsia="Times New Roman" w:hAnsi="Times New Roman" w:cs="Times New Roman"/>
                <w:color w:val="000000" w:themeColor="text1"/>
                <w:sz w:val="24"/>
                <w:szCs w:val="24"/>
                <w:lang w:val="ru-RU"/>
              </w:rPr>
            </w:pPr>
            <w:r w:rsidRPr="00C050C4">
              <w:rPr>
                <w:rFonts w:ascii="Times New Roman" w:eastAsia="Times New Roman" w:hAnsi="Times New Roman" w:cs="Times New Roman"/>
                <w:color w:val="000000" w:themeColor="text1"/>
                <w:sz w:val="24"/>
                <w:szCs w:val="24"/>
                <w:lang w:val="ru-RU"/>
              </w:rPr>
              <w:t>Рад на платформи Чувам те</w:t>
            </w:r>
          </w:p>
        </w:tc>
        <w:tc>
          <w:tcPr>
            <w:tcW w:w="2268" w:type="dxa"/>
            <w:tcBorders>
              <w:top w:val="single" w:sz="6" w:space="0" w:color="000000"/>
              <w:left w:val="single" w:sz="6" w:space="0" w:color="000000"/>
              <w:bottom w:val="single" w:sz="6" w:space="0" w:color="000000"/>
              <w:right w:val="single" w:sz="6" w:space="0" w:color="000000"/>
            </w:tcBorders>
            <w:vAlign w:val="center"/>
          </w:tcPr>
          <w:p w:rsidR="00F2179A" w:rsidRPr="00C050C4" w:rsidRDefault="00156686">
            <w:pPr>
              <w:spacing w:line="240" w:lineRule="auto"/>
              <w:ind w:hanging="2"/>
              <w:rPr>
                <w:rFonts w:ascii="Times New Roman" w:eastAsia="Times New Roman" w:hAnsi="Times New Roman" w:cs="Times New Roman"/>
                <w:color w:val="000000" w:themeColor="text1"/>
                <w:sz w:val="24"/>
                <w:szCs w:val="24"/>
                <w:lang w:val="ru-RU"/>
              </w:rPr>
            </w:pPr>
            <w:r w:rsidRPr="00C050C4">
              <w:rPr>
                <w:rFonts w:ascii="Times New Roman" w:eastAsia="Times New Roman" w:hAnsi="Times New Roman" w:cs="Times New Roman"/>
                <w:color w:val="000000" w:themeColor="text1"/>
                <w:sz w:val="24"/>
                <w:szCs w:val="24"/>
                <w:lang w:val="ru-RU"/>
              </w:rPr>
              <w:t>Тим за заштиту ученика од насиља</w:t>
            </w:r>
          </w:p>
        </w:tc>
        <w:tc>
          <w:tcPr>
            <w:tcW w:w="2126" w:type="dxa"/>
            <w:tcBorders>
              <w:top w:val="single" w:sz="6" w:space="0" w:color="000000"/>
              <w:left w:val="single" w:sz="6" w:space="0" w:color="000000"/>
              <w:bottom w:val="single" w:sz="6" w:space="0" w:color="000000"/>
              <w:right w:val="single" w:sz="6" w:space="0" w:color="000000"/>
            </w:tcBorders>
            <w:vAlign w:val="center"/>
          </w:tcPr>
          <w:p w:rsidR="00F2179A" w:rsidRPr="00D0624B" w:rsidRDefault="00156686">
            <w:pPr>
              <w:spacing w:line="240" w:lineRule="auto"/>
              <w:ind w:hanging="2"/>
              <w:rPr>
                <w:rFonts w:ascii="Times New Roman" w:eastAsia="Times New Roman" w:hAnsi="Times New Roman" w:cs="Times New Roman"/>
                <w:color w:val="000000" w:themeColor="text1"/>
                <w:sz w:val="24"/>
                <w:szCs w:val="24"/>
              </w:rPr>
            </w:pPr>
            <w:r w:rsidRPr="00D0624B">
              <w:rPr>
                <w:rFonts w:ascii="Times New Roman" w:eastAsia="Times New Roman" w:hAnsi="Times New Roman" w:cs="Times New Roman"/>
                <w:color w:val="000000" w:themeColor="text1"/>
                <w:sz w:val="24"/>
                <w:szCs w:val="24"/>
              </w:rPr>
              <w:t xml:space="preserve">током школске  године  </w:t>
            </w:r>
          </w:p>
        </w:tc>
      </w:tr>
      <w:tr w:rsidR="00D0624B" w:rsidRPr="00D0624B">
        <w:trPr>
          <w:trHeight w:val="556"/>
        </w:trPr>
        <w:tc>
          <w:tcPr>
            <w:tcW w:w="720" w:type="dxa"/>
            <w:tcBorders>
              <w:top w:val="single" w:sz="6" w:space="0" w:color="000000"/>
              <w:left w:val="single" w:sz="6" w:space="0" w:color="000000"/>
              <w:bottom w:val="single" w:sz="6" w:space="0" w:color="000000"/>
              <w:right w:val="single" w:sz="6" w:space="0" w:color="000000"/>
            </w:tcBorders>
            <w:vAlign w:val="center"/>
          </w:tcPr>
          <w:p w:rsidR="00F2179A" w:rsidRPr="00D0624B" w:rsidRDefault="00156686">
            <w:pPr>
              <w:spacing w:line="240" w:lineRule="auto"/>
              <w:ind w:hanging="2"/>
              <w:jc w:val="center"/>
              <w:rPr>
                <w:rFonts w:ascii="Times New Roman" w:eastAsia="Times New Roman" w:hAnsi="Times New Roman" w:cs="Times New Roman"/>
                <w:color w:val="000000" w:themeColor="text1"/>
                <w:sz w:val="24"/>
                <w:szCs w:val="24"/>
              </w:rPr>
            </w:pPr>
            <w:r w:rsidRPr="00D0624B">
              <w:rPr>
                <w:rFonts w:ascii="Times New Roman" w:eastAsia="Times New Roman" w:hAnsi="Times New Roman" w:cs="Times New Roman"/>
                <w:color w:val="000000" w:themeColor="text1"/>
                <w:sz w:val="24"/>
                <w:szCs w:val="24"/>
              </w:rPr>
              <w:t>3.</w:t>
            </w:r>
          </w:p>
        </w:tc>
        <w:tc>
          <w:tcPr>
            <w:tcW w:w="5342" w:type="dxa"/>
            <w:tcBorders>
              <w:top w:val="single" w:sz="6" w:space="0" w:color="000000"/>
              <w:left w:val="single" w:sz="6" w:space="0" w:color="000000"/>
              <w:bottom w:val="single" w:sz="6" w:space="0" w:color="000000"/>
              <w:right w:val="single" w:sz="6" w:space="0" w:color="000000"/>
            </w:tcBorders>
            <w:vAlign w:val="center"/>
          </w:tcPr>
          <w:p w:rsidR="00F2179A" w:rsidRPr="00C050C4" w:rsidRDefault="00156686">
            <w:pPr>
              <w:spacing w:line="240" w:lineRule="auto"/>
              <w:ind w:hanging="2"/>
              <w:rPr>
                <w:rFonts w:ascii="Times New Roman" w:eastAsia="Times New Roman" w:hAnsi="Times New Roman" w:cs="Times New Roman"/>
                <w:color w:val="000000" w:themeColor="text1"/>
                <w:sz w:val="24"/>
                <w:szCs w:val="24"/>
                <w:lang w:val="ru-RU"/>
              </w:rPr>
            </w:pPr>
            <w:r w:rsidRPr="00C050C4">
              <w:rPr>
                <w:rFonts w:ascii="Times New Roman" w:eastAsia="Times New Roman" w:hAnsi="Times New Roman" w:cs="Times New Roman"/>
                <w:color w:val="000000" w:themeColor="text1"/>
                <w:sz w:val="24"/>
                <w:szCs w:val="24"/>
                <w:lang w:val="ru-RU"/>
              </w:rPr>
              <w:t>Подршка ученицима који трпе насиље, израда индивидуалних планова</w:t>
            </w:r>
          </w:p>
        </w:tc>
        <w:tc>
          <w:tcPr>
            <w:tcW w:w="2268" w:type="dxa"/>
            <w:tcBorders>
              <w:top w:val="single" w:sz="6" w:space="0" w:color="000000"/>
              <w:left w:val="single" w:sz="6" w:space="0" w:color="000000"/>
              <w:bottom w:val="single" w:sz="6" w:space="0" w:color="000000"/>
              <w:right w:val="single" w:sz="6" w:space="0" w:color="000000"/>
            </w:tcBorders>
            <w:vAlign w:val="center"/>
          </w:tcPr>
          <w:p w:rsidR="00F2179A" w:rsidRPr="00D0624B" w:rsidRDefault="00156686">
            <w:pPr>
              <w:spacing w:line="240" w:lineRule="auto"/>
              <w:ind w:hanging="2"/>
              <w:rPr>
                <w:rFonts w:ascii="Times New Roman" w:eastAsia="Times New Roman" w:hAnsi="Times New Roman" w:cs="Times New Roman"/>
                <w:color w:val="000000" w:themeColor="text1"/>
                <w:sz w:val="24"/>
                <w:szCs w:val="24"/>
              </w:rPr>
            </w:pPr>
            <w:r w:rsidRPr="00D0624B">
              <w:rPr>
                <w:rFonts w:ascii="Times New Roman" w:eastAsia="Times New Roman" w:hAnsi="Times New Roman" w:cs="Times New Roman"/>
                <w:color w:val="000000" w:themeColor="text1"/>
                <w:sz w:val="24"/>
                <w:szCs w:val="24"/>
              </w:rPr>
              <w:t>Одељењски старешина, ПП служба</w:t>
            </w:r>
          </w:p>
        </w:tc>
        <w:tc>
          <w:tcPr>
            <w:tcW w:w="2126" w:type="dxa"/>
            <w:tcBorders>
              <w:top w:val="single" w:sz="6" w:space="0" w:color="000000"/>
              <w:left w:val="single" w:sz="6" w:space="0" w:color="000000"/>
              <w:bottom w:val="single" w:sz="6" w:space="0" w:color="000000"/>
              <w:right w:val="single" w:sz="6" w:space="0" w:color="000000"/>
            </w:tcBorders>
            <w:vAlign w:val="center"/>
          </w:tcPr>
          <w:p w:rsidR="00F2179A" w:rsidRPr="00D0624B" w:rsidRDefault="00156686">
            <w:pPr>
              <w:spacing w:line="240" w:lineRule="auto"/>
              <w:ind w:hanging="2"/>
              <w:rPr>
                <w:rFonts w:ascii="Times New Roman" w:eastAsia="Times New Roman" w:hAnsi="Times New Roman" w:cs="Times New Roman"/>
                <w:color w:val="000000" w:themeColor="text1"/>
                <w:sz w:val="24"/>
                <w:szCs w:val="24"/>
              </w:rPr>
            </w:pPr>
            <w:r w:rsidRPr="00D0624B">
              <w:rPr>
                <w:rFonts w:ascii="Times New Roman" w:eastAsia="Times New Roman" w:hAnsi="Times New Roman" w:cs="Times New Roman"/>
                <w:color w:val="000000" w:themeColor="text1"/>
                <w:sz w:val="24"/>
                <w:szCs w:val="24"/>
              </w:rPr>
              <w:t>током школске године</w:t>
            </w:r>
          </w:p>
        </w:tc>
      </w:tr>
      <w:tr w:rsidR="00D0624B" w:rsidRPr="00D0624B">
        <w:trPr>
          <w:trHeight w:val="556"/>
        </w:trPr>
        <w:tc>
          <w:tcPr>
            <w:tcW w:w="720" w:type="dxa"/>
            <w:tcBorders>
              <w:top w:val="single" w:sz="6" w:space="0" w:color="000000"/>
              <w:left w:val="single" w:sz="6" w:space="0" w:color="000000"/>
              <w:bottom w:val="single" w:sz="6" w:space="0" w:color="000000"/>
              <w:right w:val="single" w:sz="6" w:space="0" w:color="000000"/>
            </w:tcBorders>
            <w:vAlign w:val="center"/>
          </w:tcPr>
          <w:p w:rsidR="00F2179A" w:rsidRPr="00D0624B" w:rsidRDefault="00156686">
            <w:pPr>
              <w:spacing w:line="240" w:lineRule="auto"/>
              <w:ind w:hanging="2"/>
              <w:jc w:val="center"/>
              <w:rPr>
                <w:rFonts w:ascii="Times New Roman" w:eastAsia="Times New Roman" w:hAnsi="Times New Roman" w:cs="Times New Roman"/>
                <w:color w:val="000000" w:themeColor="text1"/>
                <w:sz w:val="24"/>
                <w:szCs w:val="24"/>
              </w:rPr>
            </w:pPr>
            <w:r w:rsidRPr="00D0624B">
              <w:rPr>
                <w:rFonts w:ascii="Times New Roman" w:eastAsia="Times New Roman" w:hAnsi="Times New Roman" w:cs="Times New Roman"/>
                <w:color w:val="000000" w:themeColor="text1"/>
                <w:sz w:val="24"/>
                <w:szCs w:val="24"/>
              </w:rPr>
              <w:t>4.</w:t>
            </w:r>
          </w:p>
        </w:tc>
        <w:tc>
          <w:tcPr>
            <w:tcW w:w="5342" w:type="dxa"/>
            <w:tcBorders>
              <w:top w:val="single" w:sz="6" w:space="0" w:color="000000"/>
              <w:left w:val="single" w:sz="6" w:space="0" w:color="000000"/>
              <w:bottom w:val="single" w:sz="6" w:space="0" w:color="000000"/>
              <w:right w:val="single" w:sz="6" w:space="0" w:color="000000"/>
            </w:tcBorders>
            <w:vAlign w:val="center"/>
          </w:tcPr>
          <w:p w:rsidR="00F2179A" w:rsidRPr="00C050C4" w:rsidRDefault="00156686">
            <w:pPr>
              <w:spacing w:line="240" w:lineRule="auto"/>
              <w:ind w:hanging="2"/>
              <w:rPr>
                <w:rFonts w:ascii="Times New Roman" w:eastAsia="Times New Roman" w:hAnsi="Times New Roman" w:cs="Times New Roman"/>
                <w:color w:val="000000" w:themeColor="text1"/>
                <w:sz w:val="24"/>
                <w:szCs w:val="24"/>
                <w:lang w:val="ru-RU"/>
              </w:rPr>
            </w:pPr>
            <w:r w:rsidRPr="00C050C4">
              <w:rPr>
                <w:rFonts w:ascii="Times New Roman" w:eastAsia="Times New Roman" w:hAnsi="Times New Roman" w:cs="Times New Roman"/>
                <w:color w:val="000000" w:themeColor="text1"/>
                <w:sz w:val="24"/>
                <w:szCs w:val="24"/>
                <w:lang w:val="ru-RU"/>
              </w:rPr>
              <w:t>Рад са ученицима који врше насиље</w:t>
            </w:r>
          </w:p>
        </w:tc>
        <w:tc>
          <w:tcPr>
            <w:tcW w:w="2268" w:type="dxa"/>
            <w:tcBorders>
              <w:top w:val="single" w:sz="6" w:space="0" w:color="000000"/>
              <w:left w:val="single" w:sz="6" w:space="0" w:color="000000"/>
              <w:bottom w:val="single" w:sz="6" w:space="0" w:color="000000"/>
              <w:right w:val="single" w:sz="6" w:space="0" w:color="000000"/>
            </w:tcBorders>
            <w:vAlign w:val="center"/>
          </w:tcPr>
          <w:p w:rsidR="00F2179A" w:rsidRPr="00D0624B" w:rsidRDefault="00156686">
            <w:pPr>
              <w:spacing w:line="240" w:lineRule="auto"/>
              <w:ind w:hanging="2"/>
              <w:rPr>
                <w:rFonts w:ascii="Times New Roman" w:eastAsia="Times New Roman" w:hAnsi="Times New Roman" w:cs="Times New Roman"/>
                <w:color w:val="000000" w:themeColor="text1"/>
                <w:sz w:val="24"/>
                <w:szCs w:val="24"/>
              </w:rPr>
            </w:pPr>
            <w:r w:rsidRPr="00D0624B">
              <w:rPr>
                <w:rFonts w:ascii="Times New Roman" w:eastAsia="Times New Roman" w:hAnsi="Times New Roman" w:cs="Times New Roman"/>
                <w:color w:val="000000" w:themeColor="text1"/>
                <w:sz w:val="24"/>
                <w:szCs w:val="24"/>
              </w:rPr>
              <w:t>Одељењски старешина, ПП служба</w:t>
            </w:r>
          </w:p>
        </w:tc>
        <w:tc>
          <w:tcPr>
            <w:tcW w:w="2126" w:type="dxa"/>
            <w:tcBorders>
              <w:top w:val="single" w:sz="6" w:space="0" w:color="000000"/>
              <w:left w:val="single" w:sz="6" w:space="0" w:color="000000"/>
              <w:bottom w:val="single" w:sz="6" w:space="0" w:color="000000"/>
              <w:right w:val="single" w:sz="6" w:space="0" w:color="000000"/>
            </w:tcBorders>
            <w:vAlign w:val="center"/>
          </w:tcPr>
          <w:p w:rsidR="00F2179A" w:rsidRPr="00D0624B" w:rsidRDefault="00156686">
            <w:pPr>
              <w:spacing w:line="240" w:lineRule="auto"/>
              <w:ind w:hanging="2"/>
              <w:rPr>
                <w:rFonts w:ascii="Times New Roman" w:eastAsia="Times New Roman" w:hAnsi="Times New Roman" w:cs="Times New Roman"/>
                <w:color w:val="000000" w:themeColor="text1"/>
                <w:sz w:val="24"/>
                <w:szCs w:val="24"/>
              </w:rPr>
            </w:pPr>
            <w:r w:rsidRPr="00D0624B">
              <w:rPr>
                <w:rFonts w:ascii="Times New Roman" w:eastAsia="Times New Roman" w:hAnsi="Times New Roman" w:cs="Times New Roman"/>
                <w:color w:val="000000" w:themeColor="text1"/>
                <w:sz w:val="24"/>
                <w:szCs w:val="24"/>
              </w:rPr>
              <w:t>током школске године</w:t>
            </w:r>
          </w:p>
        </w:tc>
      </w:tr>
      <w:tr w:rsidR="00D0624B" w:rsidRPr="00D0624B">
        <w:trPr>
          <w:trHeight w:val="556"/>
        </w:trPr>
        <w:tc>
          <w:tcPr>
            <w:tcW w:w="720" w:type="dxa"/>
            <w:tcBorders>
              <w:top w:val="single" w:sz="6" w:space="0" w:color="000000"/>
              <w:left w:val="single" w:sz="6" w:space="0" w:color="000000"/>
              <w:bottom w:val="single" w:sz="6" w:space="0" w:color="000000"/>
              <w:right w:val="single" w:sz="6" w:space="0" w:color="000000"/>
            </w:tcBorders>
            <w:vAlign w:val="center"/>
          </w:tcPr>
          <w:p w:rsidR="00F2179A" w:rsidRPr="00D0624B" w:rsidRDefault="00156686">
            <w:pPr>
              <w:spacing w:line="240" w:lineRule="auto"/>
              <w:ind w:hanging="2"/>
              <w:jc w:val="center"/>
              <w:rPr>
                <w:rFonts w:ascii="Times New Roman" w:eastAsia="Times New Roman" w:hAnsi="Times New Roman" w:cs="Times New Roman"/>
                <w:color w:val="000000" w:themeColor="text1"/>
                <w:sz w:val="24"/>
                <w:szCs w:val="24"/>
              </w:rPr>
            </w:pPr>
            <w:r w:rsidRPr="00D0624B">
              <w:rPr>
                <w:rFonts w:ascii="Times New Roman" w:eastAsia="Times New Roman" w:hAnsi="Times New Roman" w:cs="Times New Roman"/>
                <w:color w:val="000000" w:themeColor="text1"/>
                <w:sz w:val="24"/>
                <w:szCs w:val="24"/>
              </w:rPr>
              <w:t>5.</w:t>
            </w:r>
          </w:p>
        </w:tc>
        <w:tc>
          <w:tcPr>
            <w:tcW w:w="5342" w:type="dxa"/>
            <w:tcBorders>
              <w:top w:val="single" w:sz="6" w:space="0" w:color="000000"/>
              <w:left w:val="single" w:sz="6" w:space="0" w:color="000000"/>
              <w:bottom w:val="single" w:sz="6" w:space="0" w:color="000000"/>
              <w:right w:val="single" w:sz="6" w:space="0" w:color="000000"/>
            </w:tcBorders>
            <w:vAlign w:val="center"/>
          </w:tcPr>
          <w:p w:rsidR="00F2179A" w:rsidRPr="00C050C4" w:rsidRDefault="00156686">
            <w:pPr>
              <w:spacing w:line="240" w:lineRule="auto"/>
              <w:ind w:hanging="2"/>
              <w:rPr>
                <w:rFonts w:ascii="Times New Roman" w:eastAsia="Times New Roman" w:hAnsi="Times New Roman" w:cs="Times New Roman"/>
                <w:color w:val="000000" w:themeColor="text1"/>
                <w:sz w:val="24"/>
                <w:szCs w:val="24"/>
                <w:lang w:val="ru-RU"/>
              </w:rPr>
            </w:pPr>
            <w:r w:rsidRPr="00C050C4">
              <w:rPr>
                <w:rFonts w:ascii="Times New Roman" w:eastAsia="Times New Roman" w:hAnsi="Times New Roman" w:cs="Times New Roman"/>
                <w:color w:val="000000" w:themeColor="text1"/>
                <w:sz w:val="24"/>
                <w:szCs w:val="24"/>
                <w:lang w:val="ru-RU"/>
              </w:rPr>
              <w:t>Оснаживање ученика који су посматрачи насиља да конструктивно реагују</w:t>
            </w:r>
          </w:p>
        </w:tc>
        <w:tc>
          <w:tcPr>
            <w:tcW w:w="2268" w:type="dxa"/>
            <w:tcBorders>
              <w:top w:val="single" w:sz="6" w:space="0" w:color="000000"/>
              <w:left w:val="single" w:sz="6" w:space="0" w:color="000000"/>
              <w:bottom w:val="single" w:sz="6" w:space="0" w:color="000000"/>
              <w:right w:val="single" w:sz="6" w:space="0" w:color="000000"/>
            </w:tcBorders>
            <w:vAlign w:val="center"/>
          </w:tcPr>
          <w:p w:rsidR="00F2179A" w:rsidRPr="00D0624B" w:rsidRDefault="00156686">
            <w:pPr>
              <w:spacing w:line="240" w:lineRule="auto"/>
              <w:ind w:hanging="2"/>
              <w:rPr>
                <w:rFonts w:ascii="Times New Roman" w:eastAsia="Times New Roman" w:hAnsi="Times New Roman" w:cs="Times New Roman"/>
                <w:color w:val="000000" w:themeColor="text1"/>
                <w:sz w:val="24"/>
                <w:szCs w:val="24"/>
              </w:rPr>
            </w:pPr>
            <w:r w:rsidRPr="00D0624B">
              <w:rPr>
                <w:rFonts w:ascii="Times New Roman" w:eastAsia="Times New Roman" w:hAnsi="Times New Roman" w:cs="Times New Roman"/>
                <w:color w:val="000000" w:themeColor="text1"/>
                <w:sz w:val="24"/>
                <w:szCs w:val="24"/>
              </w:rPr>
              <w:t>Одељењски старешина, ПП служба</w:t>
            </w:r>
          </w:p>
        </w:tc>
        <w:tc>
          <w:tcPr>
            <w:tcW w:w="2126" w:type="dxa"/>
            <w:tcBorders>
              <w:top w:val="single" w:sz="6" w:space="0" w:color="000000"/>
              <w:left w:val="single" w:sz="6" w:space="0" w:color="000000"/>
              <w:bottom w:val="single" w:sz="6" w:space="0" w:color="000000"/>
              <w:right w:val="single" w:sz="6" w:space="0" w:color="000000"/>
            </w:tcBorders>
            <w:vAlign w:val="center"/>
          </w:tcPr>
          <w:p w:rsidR="00F2179A" w:rsidRPr="00D0624B" w:rsidRDefault="00156686">
            <w:pPr>
              <w:spacing w:line="240" w:lineRule="auto"/>
              <w:ind w:hanging="2"/>
              <w:rPr>
                <w:rFonts w:ascii="Times New Roman" w:eastAsia="Times New Roman" w:hAnsi="Times New Roman" w:cs="Times New Roman"/>
                <w:color w:val="000000" w:themeColor="text1"/>
                <w:sz w:val="24"/>
                <w:szCs w:val="24"/>
              </w:rPr>
            </w:pPr>
            <w:r w:rsidRPr="00D0624B">
              <w:rPr>
                <w:rFonts w:ascii="Times New Roman" w:eastAsia="Times New Roman" w:hAnsi="Times New Roman" w:cs="Times New Roman"/>
                <w:color w:val="000000" w:themeColor="text1"/>
                <w:sz w:val="24"/>
                <w:szCs w:val="24"/>
              </w:rPr>
              <w:t>током школске године</w:t>
            </w:r>
          </w:p>
        </w:tc>
      </w:tr>
      <w:tr w:rsidR="00D0624B" w:rsidRPr="00D0624B">
        <w:trPr>
          <w:trHeight w:val="556"/>
        </w:trPr>
        <w:tc>
          <w:tcPr>
            <w:tcW w:w="720" w:type="dxa"/>
            <w:tcBorders>
              <w:top w:val="single" w:sz="6" w:space="0" w:color="000000"/>
              <w:left w:val="single" w:sz="6" w:space="0" w:color="000000"/>
              <w:bottom w:val="single" w:sz="6" w:space="0" w:color="000000"/>
              <w:right w:val="single" w:sz="6" w:space="0" w:color="000000"/>
            </w:tcBorders>
            <w:vAlign w:val="center"/>
          </w:tcPr>
          <w:p w:rsidR="00F2179A" w:rsidRPr="00D0624B" w:rsidRDefault="00156686">
            <w:pPr>
              <w:spacing w:line="240" w:lineRule="auto"/>
              <w:ind w:hanging="2"/>
              <w:jc w:val="center"/>
              <w:rPr>
                <w:rFonts w:ascii="Times New Roman" w:eastAsia="Times New Roman" w:hAnsi="Times New Roman" w:cs="Times New Roman"/>
                <w:color w:val="000000" w:themeColor="text1"/>
                <w:sz w:val="24"/>
                <w:szCs w:val="24"/>
              </w:rPr>
            </w:pPr>
            <w:r w:rsidRPr="00D0624B">
              <w:rPr>
                <w:rFonts w:ascii="Times New Roman" w:eastAsia="Times New Roman" w:hAnsi="Times New Roman" w:cs="Times New Roman"/>
                <w:color w:val="000000" w:themeColor="text1"/>
                <w:sz w:val="24"/>
                <w:szCs w:val="24"/>
              </w:rPr>
              <w:t>6.</w:t>
            </w:r>
          </w:p>
        </w:tc>
        <w:tc>
          <w:tcPr>
            <w:tcW w:w="5342" w:type="dxa"/>
            <w:tcBorders>
              <w:top w:val="single" w:sz="6" w:space="0" w:color="000000"/>
              <w:left w:val="single" w:sz="6" w:space="0" w:color="000000"/>
              <w:bottom w:val="single" w:sz="6" w:space="0" w:color="000000"/>
              <w:right w:val="single" w:sz="6" w:space="0" w:color="000000"/>
            </w:tcBorders>
            <w:vAlign w:val="center"/>
          </w:tcPr>
          <w:p w:rsidR="00F2179A" w:rsidRPr="00C050C4" w:rsidRDefault="00156686">
            <w:pPr>
              <w:spacing w:line="240" w:lineRule="auto"/>
              <w:ind w:hanging="2"/>
              <w:rPr>
                <w:rFonts w:ascii="Times New Roman" w:eastAsia="Times New Roman" w:hAnsi="Times New Roman" w:cs="Times New Roman"/>
                <w:color w:val="000000" w:themeColor="text1"/>
                <w:sz w:val="24"/>
                <w:szCs w:val="24"/>
                <w:lang w:val="ru-RU"/>
              </w:rPr>
            </w:pPr>
            <w:r w:rsidRPr="00C050C4">
              <w:rPr>
                <w:rFonts w:ascii="Times New Roman" w:eastAsia="Times New Roman" w:hAnsi="Times New Roman" w:cs="Times New Roman"/>
                <w:color w:val="000000" w:themeColor="text1"/>
                <w:sz w:val="24"/>
                <w:szCs w:val="24"/>
                <w:lang w:val="ru-RU"/>
              </w:rPr>
              <w:t xml:space="preserve">14.3.1.1. Саветодавни рад са родитељима ученика </w:t>
            </w:r>
          </w:p>
        </w:tc>
        <w:tc>
          <w:tcPr>
            <w:tcW w:w="2268" w:type="dxa"/>
            <w:tcBorders>
              <w:top w:val="single" w:sz="6" w:space="0" w:color="000000"/>
              <w:left w:val="single" w:sz="6" w:space="0" w:color="000000"/>
              <w:bottom w:val="single" w:sz="6" w:space="0" w:color="000000"/>
              <w:right w:val="single" w:sz="6" w:space="0" w:color="000000"/>
            </w:tcBorders>
            <w:vAlign w:val="center"/>
          </w:tcPr>
          <w:p w:rsidR="00F2179A" w:rsidRPr="00D0624B" w:rsidRDefault="00156686">
            <w:pPr>
              <w:spacing w:line="240" w:lineRule="auto"/>
              <w:ind w:hanging="2"/>
              <w:rPr>
                <w:rFonts w:ascii="Times New Roman" w:eastAsia="Times New Roman" w:hAnsi="Times New Roman" w:cs="Times New Roman"/>
                <w:color w:val="000000" w:themeColor="text1"/>
                <w:sz w:val="24"/>
                <w:szCs w:val="24"/>
              </w:rPr>
            </w:pPr>
            <w:r w:rsidRPr="00D0624B">
              <w:rPr>
                <w:rFonts w:ascii="Times New Roman" w:eastAsia="Times New Roman" w:hAnsi="Times New Roman" w:cs="Times New Roman"/>
                <w:color w:val="000000" w:themeColor="text1"/>
                <w:sz w:val="24"/>
                <w:szCs w:val="24"/>
              </w:rPr>
              <w:t>Одељењски старешина, ПП служба</w:t>
            </w:r>
          </w:p>
        </w:tc>
        <w:tc>
          <w:tcPr>
            <w:tcW w:w="2126" w:type="dxa"/>
            <w:tcBorders>
              <w:top w:val="single" w:sz="6" w:space="0" w:color="000000"/>
              <w:left w:val="single" w:sz="6" w:space="0" w:color="000000"/>
              <w:bottom w:val="single" w:sz="6" w:space="0" w:color="000000"/>
              <w:right w:val="single" w:sz="6" w:space="0" w:color="000000"/>
            </w:tcBorders>
            <w:vAlign w:val="center"/>
          </w:tcPr>
          <w:p w:rsidR="00F2179A" w:rsidRPr="00D0624B" w:rsidRDefault="00156686">
            <w:pPr>
              <w:spacing w:line="240" w:lineRule="auto"/>
              <w:ind w:hanging="2"/>
              <w:rPr>
                <w:rFonts w:ascii="Times New Roman" w:eastAsia="Times New Roman" w:hAnsi="Times New Roman" w:cs="Times New Roman"/>
                <w:color w:val="000000" w:themeColor="text1"/>
                <w:sz w:val="24"/>
                <w:szCs w:val="24"/>
              </w:rPr>
            </w:pPr>
            <w:r w:rsidRPr="00D0624B">
              <w:rPr>
                <w:rFonts w:ascii="Times New Roman" w:eastAsia="Times New Roman" w:hAnsi="Times New Roman" w:cs="Times New Roman"/>
                <w:color w:val="000000" w:themeColor="text1"/>
                <w:sz w:val="24"/>
                <w:szCs w:val="24"/>
              </w:rPr>
              <w:t>током школске године</w:t>
            </w:r>
          </w:p>
        </w:tc>
      </w:tr>
      <w:tr w:rsidR="00D0624B" w:rsidRPr="00D0624B">
        <w:trPr>
          <w:trHeight w:val="942"/>
        </w:trPr>
        <w:tc>
          <w:tcPr>
            <w:tcW w:w="720" w:type="dxa"/>
            <w:tcBorders>
              <w:top w:val="single" w:sz="6" w:space="0" w:color="000000"/>
              <w:left w:val="single" w:sz="6" w:space="0" w:color="000000"/>
              <w:bottom w:val="single" w:sz="6" w:space="0" w:color="000000"/>
              <w:right w:val="single" w:sz="6" w:space="0" w:color="000000"/>
            </w:tcBorders>
            <w:vAlign w:val="center"/>
          </w:tcPr>
          <w:p w:rsidR="00F2179A" w:rsidRPr="00D0624B" w:rsidRDefault="00156686">
            <w:pPr>
              <w:spacing w:line="240" w:lineRule="auto"/>
              <w:ind w:hanging="2"/>
              <w:jc w:val="center"/>
              <w:rPr>
                <w:rFonts w:ascii="Times New Roman" w:eastAsia="Times New Roman" w:hAnsi="Times New Roman" w:cs="Times New Roman"/>
                <w:color w:val="000000" w:themeColor="text1"/>
                <w:sz w:val="24"/>
                <w:szCs w:val="24"/>
              </w:rPr>
            </w:pPr>
            <w:r w:rsidRPr="00D0624B">
              <w:rPr>
                <w:rFonts w:ascii="Times New Roman" w:eastAsia="Times New Roman" w:hAnsi="Times New Roman" w:cs="Times New Roman"/>
                <w:color w:val="000000" w:themeColor="text1"/>
                <w:sz w:val="24"/>
                <w:szCs w:val="24"/>
              </w:rPr>
              <w:t>7.</w:t>
            </w:r>
          </w:p>
        </w:tc>
        <w:tc>
          <w:tcPr>
            <w:tcW w:w="5342" w:type="dxa"/>
            <w:tcBorders>
              <w:top w:val="single" w:sz="6" w:space="0" w:color="000000"/>
              <w:left w:val="single" w:sz="6" w:space="0" w:color="000000"/>
              <w:bottom w:val="single" w:sz="6" w:space="0" w:color="000000"/>
              <w:right w:val="single" w:sz="6" w:space="0" w:color="000000"/>
            </w:tcBorders>
            <w:vAlign w:val="center"/>
          </w:tcPr>
          <w:p w:rsidR="00F2179A" w:rsidRPr="00D0624B" w:rsidRDefault="00156686">
            <w:pPr>
              <w:spacing w:line="240" w:lineRule="auto"/>
              <w:ind w:hanging="2"/>
              <w:rPr>
                <w:rFonts w:ascii="Times New Roman" w:eastAsia="Times New Roman" w:hAnsi="Times New Roman" w:cs="Times New Roman"/>
                <w:color w:val="000000" w:themeColor="text1"/>
                <w:sz w:val="24"/>
                <w:szCs w:val="24"/>
              </w:rPr>
            </w:pPr>
            <w:r w:rsidRPr="00D0624B">
              <w:rPr>
                <w:rFonts w:ascii="Times New Roman" w:eastAsia="Times New Roman" w:hAnsi="Times New Roman" w:cs="Times New Roman"/>
                <w:color w:val="000000" w:themeColor="text1"/>
                <w:sz w:val="24"/>
                <w:szCs w:val="24"/>
              </w:rPr>
              <w:t>Евидентирање случајева насиља</w:t>
            </w:r>
          </w:p>
        </w:tc>
        <w:tc>
          <w:tcPr>
            <w:tcW w:w="2268" w:type="dxa"/>
            <w:tcBorders>
              <w:top w:val="single" w:sz="6" w:space="0" w:color="000000"/>
              <w:left w:val="single" w:sz="6" w:space="0" w:color="000000"/>
              <w:bottom w:val="single" w:sz="6" w:space="0" w:color="000000"/>
              <w:right w:val="single" w:sz="6" w:space="0" w:color="000000"/>
            </w:tcBorders>
            <w:vAlign w:val="center"/>
          </w:tcPr>
          <w:p w:rsidR="00F2179A" w:rsidRPr="00C050C4" w:rsidRDefault="00156686">
            <w:pPr>
              <w:spacing w:line="240" w:lineRule="auto"/>
              <w:ind w:hanging="2"/>
              <w:rPr>
                <w:rFonts w:ascii="Times New Roman" w:eastAsia="Times New Roman" w:hAnsi="Times New Roman" w:cs="Times New Roman"/>
                <w:color w:val="000000" w:themeColor="text1"/>
                <w:sz w:val="24"/>
                <w:szCs w:val="24"/>
                <w:lang w:val="ru-RU"/>
              </w:rPr>
            </w:pPr>
            <w:r w:rsidRPr="00C050C4">
              <w:rPr>
                <w:rFonts w:ascii="Times New Roman" w:eastAsia="Times New Roman" w:hAnsi="Times New Roman" w:cs="Times New Roman"/>
                <w:color w:val="000000" w:themeColor="text1"/>
                <w:sz w:val="24"/>
                <w:szCs w:val="24"/>
                <w:lang w:val="ru-RU"/>
              </w:rPr>
              <w:t>Тим за заштиту ученика од насиља</w:t>
            </w:r>
          </w:p>
        </w:tc>
        <w:tc>
          <w:tcPr>
            <w:tcW w:w="2126" w:type="dxa"/>
            <w:tcBorders>
              <w:top w:val="single" w:sz="6" w:space="0" w:color="000000"/>
              <w:left w:val="single" w:sz="6" w:space="0" w:color="000000"/>
              <w:bottom w:val="single" w:sz="6" w:space="0" w:color="000000"/>
              <w:right w:val="single" w:sz="6" w:space="0" w:color="000000"/>
            </w:tcBorders>
            <w:vAlign w:val="center"/>
          </w:tcPr>
          <w:p w:rsidR="00F2179A" w:rsidRPr="00D0624B" w:rsidRDefault="00156686">
            <w:pPr>
              <w:spacing w:line="240" w:lineRule="auto"/>
              <w:ind w:hanging="2"/>
              <w:rPr>
                <w:rFonts w:ascii="Times New Roman" w:eastAsia="Times New Roman" w:hAnsi="Times New Roman" w:cs="Times New Roman"/>
                <w:color w:val="000000" w:themeColor="text1"/>
                <w:sz w:val="24"/>
                <w:szCs w:val="24"/>
              </w:rPr>
            </w:pPr>
            <w:r w:rsidRPr="00D0624B">
              <w:rPr>
                <w:rFonts w:ascii="Times New Roman" w:eastAsia="Times New Roman" w:hAnsi="Times New Roman" w:cs="Times New Roman"/>
                <w:color w:val="000000" w:themeColor="text1"/>
                <w:sz w:val="24"/>
                <w:szCs w:val="24"/>
              </w:rPr>
              <w:t>током школске године</w:t>
            </w:r>
          </w:p>
        </w:tc>
      </w:tr>
      <w:tr w:rsidR="00D0624B" w:rsidRPr="00D0624B">
        <w:trPr>
          <w:trHeight w:val="942"/>
        </w:trPr>
        <w:tc>
          <w:tcPr>
            <w:tcW w:w="720" w:type="dxa"/>
            <w:tcBorders>
              <w:top w:val="single" w:sz="6" w:space="0" w:color="000000"/>
              <w:left w:val="single" w:sz="6" w:space="0" w:color="000000"/>
              <w:bottom w:val="single" w:sz="6" w:space="0" w:color="000000"/>
              <w:right w:val="single" w:sz="6" w:space="0" w:color="000000"/>
            </w:tcBorders>
            <w:vAlign w:val="center"/>
          </w:tcPr>
          <w:p w:rsidR="00F2179A" w:rsidRPr="00D0624B" w:rsidRDefault="00156686">
            <w:pPr>
              <w:spacing w:line="240" w:lineRule="auto"/>
              <w:ind w:hanging="2"/>
              <w:jc w:val="center"/>
              <w:rPr>
                <w:rFonts w:ascii="Times New Roman" w:eastAsia="Times New Roman" w:hAnsi="Times New Roman" w:cs="Times New Roman"/>
                <w:color w:val="000000" w:themeColor="text1"/>
                <w:sz w:val="24"/>
                <w:szCs w:val="24"/>
              </w:rPr>
            </w:pPr>
            <w:r w:rsidRPr="00D0624B">
              <w:rPr>
                <w:rFonts w:ascii="Times New Roman" w:eastAsia="Times New Roman" w:hAnsi="Times New Roman" w:cs="Times New Roman"/>
                <w:color w:val="000000" w:themeColor="text1"/>
                <w:sz w:val="24"/>
                <w:szCs w:val="24"/>
              </w:rPr>
              <w:t>8.</w:t>
            </w:r>
          </w:p>
        </w:tc>
        <w:tc>
          <w:tcPr>
            <w:tcW w:w="5342" w:type="dxa"/>
            <w:tcBorders>
              <w:top w:val="single" w:sz="6" w:space="0" w:color="000000"/>
              <w:left w:val="single" w:sz="6" w:space="0" w:color="000000"/>
              <w:bottom w:val="single" w:sz="6" w:space="0" w:color="000000"/>
              <w:right w:val="single" w:sz="6" w:space="0" w:color="000000"/>
            </w:tcBorders>
            <w:vAlign w:val="center"/>
          </w:tcPr>
          <w:p w:rsidR="00F2179A" w:rsidRPr="00C050C4" w:rsidRDefault="00156686">
            <w:pPr>
              <w:spacing w:line="240" w:lineRule="auto"/>
              <w:ind w:hanging="2"/>
              <w:rPr>
                <w:rFonts w:ascii="Times New Roman" w:eastAsia="Times New Roman" w:hAnsi="Times New Roman" w:cs="Times New Roman"/>
                <w:color w:val="000000" w:themeColor="text1"/>
                <w:sz w:val="24"/>
                <w:szCs w:val="24"/>
                <w:lang w:val="ru-RU"/>
              </w:rPr>
            </w:pPr>
            <w:r w:rsidRPr="00C050C4">
              <w:rPr>
                <w:rFonts w:ascii="Times New Roman" w:eastAsia="Times New Roman" w:hAnsi="Times New Roman" w:cs="Times New Roman"/>
                <w:color w:val="000000" w:themeColor="text1"/>
                <w:sz w:val="24"/>
                <w:szCs w:val="24"/>
                <w:lang w:val="ru-RU"/>
              </w:rPr>
              <w:t>Истраживање о врстама и учесталости насиља у школи</w:t>
            </w:r>
          </w:p>
        </w:tc>
        <w:tc>
          <w:tcPr>
            <w:tcW w:w="2268" w:type="dxa"/>
            <w:tcBorders>
              <w:top w:val="single" w:sz="6" w:space="0" w:color="000000"/>
              <w:left w:val="single" w:sz="6" w:space="0" w:color="000000"/>
              <w:bottom w:val="single" w:sz="6" w:space="0" w:color="000000"/>
              <w:right w:val="single" w:sz="6" w:space="0" w:color="000000"/>
            </w:tcBorders>
            <w:vAlign w:val="center"/>
          </w:tcPr>
          <w:p w:rsidR="00F2179A" w:rsidRPr="00C050C4" w:rsidRDefault="00156686">
            <w:pPr>
              <w:spacing w:line="240" w:lineRule="auto"/>
              <w:ind w:hanging="2"/>
              <w:rPr>
                <w:rFonts w:ascii="Times New Roman" w:eastAsia="Times New Roman" w:hAnsi="Times New Roman" w:cs="Times New Roman"/>
                <w:color w:val="000000" w:themeColor="text1"/>
                <w:sz w:val="24"/>
                <w:szCs w:val="24"/>
                <w:lang w:val="ru-RU"/>
              </w:rPr>
            </w:pPr>
            <w:r w:rsidRPr="00C050C4">
              <w:rPr>
                <w:rFonts w:ascii="Times New Roman" w:eastAsia="Times New Roman" w:hAnsi="Times New Roman" w:cs="Times New Roman"/>
                <w:color w:val="000000" w:themeColor="text1"/>
                <w:sz w:val="24"/>
                <w:szCs w:val="24"/>
                <w:lang w:val="ru-RU"/>
              </w:rPr>
              <w:t>Тим за заштиту ученика од насиља</w:t>
            </w:r>
          </w:p>
        </w:tc>
        <w:tc>
          <w:tcPr>
            <w:tcW w:w="2126" w:type="dxa"/>
            <w:tcBorders>
              <w:top w:val="single" w:sz="6" w:space="0" w:color="000000"/>
              <w:left w:val="single" w:sz="6" w:space="0" w:color="000000"/>
              <w:bottom w:val="single" w:sz="6" w:space="0" w:color="000000"/>
              <w:right w:val="single" w:sz="6" w:space="0" w:color="000000"/>
            </w:tcBorders>
            <w:vAlign w:val="center"/>
          </w:tcPr>
          <w:p w:rsidR="00F2179A" w:rsidRPr="00D0624B" w:rsidRDefault="00156686">
            <w:pPr>
              <w:spacing w:line="240" w:lineRule="auto"/>
              <w:ind w:hanging="2"/>
              <w:rPr>
                <w:rFonts w:ascii="Times New Roman" w:eastAsia="Times New Roman" w:hAnsi="Times New Roman" w:cs="Times New Roman"/>
                <w:color w:val="000000" w:themeColor="text1"/>
                <w:sz w:val="24"/>
                <w:szCs w:val="24"/>
              </w:rPr>
            </w:pPr>
            <w:r w:rsidRPr="00D0624B">
              <w:rPr>
                <w:rFonts w:ascii="Times New Roman" w:eastAsia="Times New Roman" w:hAnsi="Times New Roman" w:cs="Times New Roman"/>
                <w:color w:val="000000" w:themeColor="text1"/>
                <w:sz w:val="24"/>
                <w:szCs w:val="24"/>
              </w:rPr>
              <w:t>током школске године</w:t>
            </w:r>
          </w:p>
        </w:tc>
      </w:tr>
      <w:tr w:rsidR="00D0624B" w:rsidRPr="00D0624B">
        <w:trPr>
          <w:trHeight w:val="942"/>
        </w:trPr>
        <w:tc>
          <w:tcPr>
            <w:tcW w:w="720" w:type="dxa"/>
            <w:tcBorders>
              <w:top w:val="single" w:sz="6" w:space="0" w:color="000000"/>
              <w:left w:val="single" w:sz="6" w:space="0" w:color="000000"/>
              <w:bottom w:val="single" w:sz="6" w:space="0" w:color="000000"/>
              <w:right w:val="single" w:sz="6" w:space="0" w:color="000000"/>
            </w:tcBorders>
            <w:vAlign w:val="center"/>
          </w:tcPr>
          <w:p w:rsidR="00F2179A" w:rsidRPr="00D0624B" w:rsidRDefault="00156686">
            <w:pPr>
              <w:spacing w:line="240" w:lineRule="auto"/>
              <w:ind w:hanging="2"/>
              <w:jc w:val="center"/>
              <w:rPr>
                <w:rFonts w:ascii="Times New Roman" w:eastAsia="Times New Roman" w:hAnsi="Times New Roman" w:cs="Times New Roman"/>
                <w:color w:val="000000" w:themeColor="text1"/>
                <w:sz w:val="24"/>
                <w:szCs w:val="24"/>
              </w:rPr>
            </w:pPr>
            <w:r w:rsidRPr="00D0624B">
              <w:rPr>
                <w:rFonts w:ascii="Times New Roman" w:eastAsia="Times New Roman" w:hAnsi="Times New Roman" w:cs="Times New Roman"/>
                <w:color w:val="000000" w:themeColor="text1"/>
                <w:sz w:val="24"/>
                <w:szCs w:val="24"/>
              </w:rPr>
              <w:t>9.</w:t>
            </w:r>
          </w:p>
        </w:tc>
        <w:tc>
          <w:tcPr>
            <w:tcW w:w="5342" w:type="dxa"/>
            <w:tcBorders>
              <w:top w:val="single" w:sz="6" w:space="0" w:color="000000"/>
              <w:left w:val="single" w:sz="6" w:space="0" w:color="000000"/>
              <w:bottom w:val="single" w:sz="6" w:space="0" w:color="000000"/>
              <w:right w:val="single" w:sz="6" w:space="0" w:color="000000"/>
            </w:tcBorders>
            <w:vAlign w:val="center"/>
          </w:tcPr>
          <w:p w:rsidR="00F2179A" w:rsidRPr="00D0624B" w:rsidRDefault="00156686">
            <w:pPr>
              <w:spacing w:line="240" w:lineRule="auto"/>
              <w:ind w:hanging="2"/>
              <w:rPr>
                <w:rFonts w:ascii="Times New Roman" w:eastAsia="Times New Roman" w:hAnsi="Times New Roman" w:cs="Times New Roman"/>
                <w:color w:val="000000" w:themeColor="text1"/>
                <w:sz w:val="24"/>
                <w:szCs w:val="24"/>
              </w:rPr>
            </w:pPr>
            <w:r w:rsidRPr="00D0624B">
              <w:rPr>
                <w:rFonts w:ascii="Times New Roman" w:eastAsia="Times New Roman" w:hAnsi="Times New Roman" w:cs="Times New Roman"/>
                <w:color w:val="000000" w:themeColor="text1"/>
                <w:sz w:val="24"/>
                <w:szCs w:val="24"/>
              </w:rPr>
              <w:t>Сарадња са релевантним службама</w:t>
            </w:r>
          </w:p>
        </w:tc>
        <w:tc>
          <w:tcPr>
            <w:tcW w:w="2268" w:type="dxa"/>
            <w:tcBorders>
              <w:top w:val="single" w:sz="6" w:space="0" w:color="000000"/>
              <w:left w:val="single" w:sz="6" w:space="0" w:color="000000"/>
              <w:bottom w:val="single" w:sz="6" w:space="0" w:color="000000"/>
              <w:right w:val="single" w:sz="6" w:space="0" w:color="000000"/>
            </w:tcBorders>
            <w:vAlign w:val="center"/>
          </w:tcPr>
          <w:p w:rsidR="00F2179A" w:rsidRPr="00C050C4" w:rsidRDefault="00156686">
            <w:pPr>
              <w:spacing w:line="240" w:lineRule="auto"/>
              <w:ind w:hanging="2"/>
              <w:rPr>
                <w:rFonts w:ascii="Times New Roman" w:eastAsia="Times New Roman" w:hAnsi="Times New Roman" w:cs="Times New Roman"/>
                <w:color w:val="000000" w:themeColor="text1"/>
                <w:sz w:val="24"/>
                <w:szCs w:val="24"/>
                <w:lang w:val="ru-RU"/>
              </w:rPr>
            </w:pPr>
            <w:r w:rsidRPr="00C050C4">
              <w:rPr>
                <w:rFonts w:ascii="Times New Roman" w:eastAsia="Times New Roman" w:hAnsi="Times New Roman" w:cs="Times New Roman"/>
                <w:color w:val="000000" w:themeColor="text1"/>
                <w:sz w:val="24"/>
                <w:szCs w:val="24"/>
                <w:lang w:val="ru-RU"/>
              </w:rPr>
              <w:t>Тим за заштиту ученика од насиља</w:t>
            </w:r>
          </w:p>
        </w:tc>
        <w:tc>
          <w:tcPr>
            <w:tcW w:w="2126" w:type="dxa"/>
            <w:tcBorders>
              <w:top w:val="single" w:sz="6" w:space="0" w:color="000000"/>
              <w:left w:val="single" w:sz="6" w:space="0" w:color="000000"/>
              <w:bottom w:val="single" w:sz="6" w:space="0" w:color="000000"/>
              <w:right w:val="single" w:sz="6" w:space="0" w:color="000000"/>
            </w:tcBorders>
            <w:vAlign w:val="center"/>
          </w:tcPr>
          <w:p w:rsidR="00F2179A" w:rsidRPr="00D0624B" w:rsidRDefault="00156686">
            <w:pPr>
              <w:spacing w:line="240" w:lineRule="auto"/>
              <w:ind w:hanging="2"/>
              <w:rPr>
                <w:rFonts w:ascii="Times New Roman" w:eastAsia="Times New Roman" w:hAnsi="Times New Roman" w:cs="Times New Roman"/>
                <w:color w:val="000000" w:themeColor="text1"/>
                <w:sz w:val="24"/>
                <w:szCs w:val="24"/>
              </w:rPr>
            </w:pPr>
            <w:r w:rsidRPr="00D0624B">
              <w:rPr>
                <w:rFonts w:ascii="Times New Roman" w:eastAsia="Times New Roman" w:hAnsi="Times New Roman" w:cs="Times New Roman"/>
                <w:color w:val="000000" w:themeColor="text1"/>
                <w:sz w:val="24"/>
                <w:szCs w:val="24"/>
              </w:rPr>
              <w:t>током школске године</w:t>
            </w:r>
          </w:p>
        </w:tc>
      </w:tr>
    </w:tbl>
    <w:p w:rsidR="00F2179A" w:rsidRDefault="00F2179A">
      <w:pPr>
        <w:spacing w:line="240" w:lineRule="auto"/>
        <w:ind w:firstLine="0"/>
        <w:jc w:val="left"/>
        <w:rPr>
          <w:rFonts w:ascii="Times New Roman" w:eastAsia="Times New Roman" w:hAnsi="Times New Roman" w:cs="Times New Roman"/>
          <w:color w:val="000000"/>
          <w:sz w:val="24"/>
          <w:szCs w:val="24"/>
        </w:rPr>
      </w:pPr>
    </w:p>
    <w:p w:rsidR="00F2179A" w:rsidRDefault="00F2179A">
      <w:pPr>
        <w:spacing w:line="240" w:lineRule="auto"/>
        <w:ind w:firstLine="0"/>
        <w:jc w:val="left"/>
        <w:rPr>
          <w:rFonts w:ascii="Times New Roman" w:eastAsia="Times New Roman" w:hAnsi="Times New Roman" w:cs="Times New Roman"/>
          <w:color w:val="000000"/>
          <w:sz w:val="24"/>
          <w:szCs w:val="24"/>
        </w:rPr>
      </w:pPr>
    </w:p>
    <w:p w:rsidR="00F2179A" w:rsidRPr="00A35B7C" w:rsidRDefault="00156686" w:rsidP="00A35B7C">
      <w:pPr>
        <w:ind w:hanging="2"/>
        <w:rPr>
          <w:rFonts w:ascii="Times New Roman" w:eastAsia="Times New Roman" w:hAnsi="Times New Roman" w:cs="Times New Roman"/>
          <w:b/>
          <w:bCs/>
          <w:color w:val="000000" w:themeColor="text1"/>
          <w:sz w:val="24"/>
          <w:szCs w:val="24"/>
        </w:rPr>
      </w:pPr>
      <w:r w:rsidRPr="00C050C4">
        <w:rPr>
          <w:rFonts w:ascii="Times New Roman" w:eastAsia="Times New Roman" w:hAnsi="Times New Roman" w:cs="Times New Roman"/>
          <w:b/>
          <w:bCs/>
          <w:color w:val="000000" w:themeColor="text1"/>
          <w:sz w:val="24"/>
          <w:szCs w:val="24"/>
          <w:lang w:val="ru-RU"/>
        </w:rPr>
        <w:t>Координатор Тима за заштиту од дискриминације, насиља, злостављања и занемаривања</w:t>
      </w:r>
      <w:r w:rsidR="00A35B7C" w:rsidRPr="00A35B7C">
        <w:rPr>
          <w:rFonts w:ascii="Times New Roman" w:eastAsia="Times New Roman" w:hAnsi="Times New Roman" w:cs="Times New Roman"/>
          <w:b/>
          <w:bCs/>
          <w:color w:val="000000" w:themeColor="text1"/>
          <w:sz w:val="24"/>
          <w:szCs w:val="24"/>
        </w:rPr>
        <w:t>:</w:t>
      </w:r>
    </w:p>
    <w:p w:rsidR="00A35B7C" w:rsidRPr="00C050C4" w:rsidRDefault="00A35B7C" w:rsidP="00A35B7C">
      <w:pPr>
        <w:ind w:hanging="2"/>
        <w:rPr>
          <w:rFonts w:ascii="Times New Roman" w:eastAsia="Times New Roman" w:hAnsi="Times New Roman" w:cs="Times New Roman"/>
          <w:color w:val="000000" w:themeColor="text1"/>
          <w:sz w:val="24"/>
          <w:szCs w:val="24"/>
          <w:lang w:val="ru-RU"/>
        </w:rPr>
      </w:pPr>
      <w:r w:rsidRPr="00C050C4">
        <w:rPr>
          <w:rFonts w:ascii="Times New Roman" w:eastAsia="Times New Roman" w:hAnsi="Times New Roman" w:cs="Times New Roman"/>
          <w:color w:val="000000" w:themeColor="text1"/>
          <w:sz w:val="24"/>
          <w:szCs w:val="24"/>
          <w:lang w:val="ru-RU"/>
        </w:rPr>
        <w:t>Пољаковић Војислав</w:t>
      </w:r>
    </w:p>
    <w:p w:rsidR="00A35B7C" w:rsidRPr="00C050C4" w:rsidRDefault="00A35B7C" w:rsidP="00A35B7C">
      <w:pPr>
        <w:ind w:hanging="2"/>
        <w:rPr>
          <w:rFonts w:ascii="Times New Roman" w:eastAsia="Times New Roman" w:hAnsi="Times New Roman" w:cs="Times New Roman"/>
          <w:color w:val="000000" w:themeColor="text1"/>
          <w:sz w:val="24"/>
          <w:szCs w:val="24"/>
          <w:lang w:val="ru-RU"/>
        </w:rPr>
      </w:pPr>
    </w:p>
    <w:p w:rsidR="00A35B7C" w:rsidRPr="00C050C4" w:rsidRDefault="00156686" w:rsidP="00A35B7C">
      <w:pPr>
        <w:ind w:hanging="2"/>
        <w:rPr>
          <w:rFonts w:ascii="Times New Roman" w:eastAsia="Times New Roman" w:hAnsi="Times New Roman" w:cs="Times New Roman"/>
          <w:color w:val="000000" w:themeColor="text1"/>
          <w:sz w:val="24"/>
          <w:szCs w:val="24"/>
          <w:lang w:val="ru-RU"/>
        </w:rPr>
      </w:pPr>
      <w:r w:rsidRPr="00C050C4">
        <w:rPr>
          <w:rFonts w:ascii="Times New Roman" w:eastAsia="Times New Roman" w:hAnsi="Times New Roman" w:cs="Times New Roman"/>
          <w:color w:val="000000" w:themeColor="text1"/>
          <w:sz w:val="24"/>
          <w:szCs w:val="24"/>
          <w:lang w:val="ru-RU"/>
        </w:rPr>
        <w:t>Дана 25.08.2026.  Суботиц</w:t>
      </w:r>
      <w:r w:rsidRPr="00A35B7C">
        <w:rPr>
          <w:rFonts w:ascii="Times New Roman" w:eastAsia="Times New Roman" w:hAnsi="Times New Roman" w:cs="Times New Roman"/>
          <w:color w:val="000000" w:themeColor="text1"/>
          <w:sz w:val="24"/>
          <w:szCs w:val="24"/>
        </w:rPr>
        <w:t>a</w:t>
      </w:r>
      <w:r w:rsidRPr="00C050C4">
        <w:rPr>
          <w:rFonts w:ascii="Times New Roman" w:eastAsia="Times New Roman" w:hAnsi="Times New Roman" w:cs="Times New Roman"/>
          <w:color w:val="000000" w:themeColor="text1"/>
          <w:sz w:val="24"/>
          <w:szCs w:val="24"/>
          <w:lang w:val="ru-RU"/>
        </w:rPr>
        <w:t xml:space="preserve"> </w:t>
      </w:r>
      <w:r w:rsidRPr="00C050C4">
        <w:rPr>
          <w:rFonts w:ascii="Times New Roman" w:eastAsia="Times New Roman" w:hAnsi="Times New Roman" w:cs="Times New Roman"/>
          <w:color w:val="000000" w:themeColor="text1"/>
          <w:sz w:val="24"/>
          <w:szCs w:val="24"/>
          <w:lang w:val="ru-RU"/>
        </w:rPr>
        <w:tab/>
      </w:r>
      <w:r w:rsidRPr="00C050C4">
        <w:rPr>
          <w:rFonts w:ascii="Times New Roman" w:eastAsia="Times New Roman" w:hAnsi="Times New Roman" w:cs="Times New Roman"/>
          <w:color w:val="000000" w:themeColor="text1"/>
          <w:sz w:val="24"/>
          <w:szCs w:val="24"/>
          <w:lang w:val="ru-RU"/>
        </w:rPr>
        <w:tab/>
      </w:r>
      <w:r w:rsidRPr="00C050C4">
        <w:rPr>
          <w:rFonts w:ascii="Times New Roman" w:eastAsia="Times New Roman" w:hAnsi="Times New Roman" w:cs="Times New Roman"/>
          <w:color w:val="000000" w:themeColor="text1"/>
          <w:sz w:val="24"/>
          <w:szCs w:val="24"/>
          <w:lang w:val="ru-RU"/>
        </w:rPr>
        <w:tab/>
      </w:r>
      <w:r w:rsidRPr="00C050C4">
        <w:rPr>
          <w:rFonts w:ascii="Times New Roman" w:eastAsia="Times New Roman" w:hAnsi="Times New Roman" w:cs="Times New Roman"/>
          <w:color w:val="000000" w:themeColor="text1"/>
          <w:sz w:val="24"/>
          <w:szCs w:val="24"/>
          <w:lang w:val="ru-RU"/>
        </w:rPr>
        <w:tab/>
      </w:r>
      <w:r w:rsidRPr="00C050C4">
        <w:rPr>
          <w:rFonts w:ascii="Times New Roman" w:eastAsia="Times New Roman" w:hAnsi="Times New Roman" w:cs="Times New Roman"/>
          <w:color w:val="000000" w:themeColor="text1"/>
          <w:sz w:val="24"/>
          <w:szCs w:val="24"/>
          <w:lang w:val="ru-RU"/>
        </w:rPr>
        <w:tab/>
      </w:r>
      <w:r w:rsidRPr="00C050C4">
        <w:rPr>
          <w:rFonts w:ascii="Times New Roman" w:eastAsia="Times New Roman" w:hAnsi="Times New Roman" w:cs="Times New Roman"/>
          <w:color w:val="000000" w:themeColor="text1"/>
          <w:sz w:val="24"/>
          <w:szCs w:val="24"/>
          <w:lang w:val="ru-RU"/>
        </w:rPr>
        <w:tab/>
      </w:r>
      <w:r w:rsidRPr="00C050C4">
        <w:rPr>
          <w:rFonts w:ascii="Times New Roman" w:eastAsia="Times New Roman" w:hAnsi="Times New Roman" w:cs="Times New Roman"/>
          <w:color w:val="000000" w:themeColor="text1"/>
          <w:sz w:val="24"/>
          <w:szCs w:val="24"/>
          <w:lang w:val="ru-RU"/>
        </w:rPr>
        <w:tab/>
      </w:r>
    </w:p>
    <w:p w:rsidR="00F2179A" w:rsidRPr="00C050C4" w:rsidRDefault="00F2179A">
      <w:pPr>
        <w:ind w:hanging="2"/>
        <w:rPr>
          <w:color w:val="FF0000"/>
          <w:lang w:val="ru-RU"/>
        </w:rPr>
      </w:pPr>
    </w:p>
    <w:p w:rsidR="00F2179A" w:rsidRPr="00C050C4" w:rsidRDefault="00F2179A">
      <w:pPr>
        <w:ind w:firstLine="0"/>
        <w:rPr>
          <w:color w:val="FF0000"/>
          <w:lang w:val="ru-RU"/>
        </w:rPr>
      </w:pPr>
    </w:p>
    <w:p w:rsidR="00F2179A" w:rsidRPr="00084020" w:rsidRDefault="00156686">
      <w:pPr>
        <w:pStyle w:val="Heading1"/>
        <w:ind w:left="1" w:hanging="3"/>
        <w:jc w:val="center"/>
      </w:pPr>
      <w:bookmarkStart w:id="49" w:name="_Toc240031610"/>
      <w:r w:rsidRPr="00C050C4">
        <w:rPr>
          <w:lang w:val="ru-RU"/>
        </w:rPr>
        <w:t>ПЛАН РАДА ТИМА ЗА ИНКЛУЗИВНО ОБРАЗОВАЊЕ</w:t>
      </w:r>
      <w:r w:rsidR="00084020">
        <w:t xml:space="preserve"> ЗА ШКОСЛКУ 2026/2027. ГОДИНЕ</w:t>
      </w:r>
      <w:bookmarkEnd w:id="49"/>
    </w:p>
    <w:p w:rsidR="00F2179A" w:rsidRDefault="00F2179A">
      <w:pPr>
        <w:spacing w:line="240" w:lineRule="auto"/>
        <w:ind w:firstLine="0"/>
        <w:jc w:val="left"/>
        <w:rPr>
          <w:rFonts w:ascii="Times New Roman" w:eastAsia="Times New Roman" w:hAnsi="Times New Roman" w:cs="Times New Roman"/>
          <w:color w:val="FF0000"/>
          <w:sz w:val="24"/>
          <w:szCs w:val="24"/>
        </w:rPr>
      </w:pPr>
    </w:p>
    <w:tbl>
      <w:tblPr>
        <w:tblStyle w:val="aff5"/>
        <w:tblW w:w="1018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tblPr>
      <w:tblGrid>
        <w:gridCol w:w="1728"/>
        <w:gridCol w:w="3780"/>
        <w:gridCol w:w="1980"/>
        <w:gridCol w:w="2700"/>
      </w:tblGrid>
      <w:tr w:rsidR="00084020" w:rsidRPr="00084020">
        <w:trPr>
          <w:trHeight w:val="575"/>
        </w:trPr>
        <w:tc>
          <w:tcPr>
            <w:tcW w:w="1728" w:type="dxa"/>
            <w:vAlign w:val="center"/>
          </w:tcPr>
          <w:p w:rsidR="00F2179A" w:rsidRPr="00084020" w:rsidRDefault="00F2179A">
            <w:pPr>
              <w:ind w:hanging="2"/>
              <w:rPr>
                <w:rFonts w:ascii="Times New Roman" w:eastAsia="Times New Roman" w:hAnsi="Times New Roman" w:cs="Times New Roman"/>
                <w:color w:val="000000" w:themeColor="text1"/>
                <w:sz w:val="24"/>
                <w:szCs w:val="24"/>
              </w:rPr>
            </w:pPr>
          </w:p>
          <w:p w:rsidR="00F2179A" w:rsidRPr="00084020" w:rsidRDefault="00156686">
            <w:pPr>
              <w:ind w:hanging="2"/>
              <w:rPr>
                <w:rFonts w:ascii="Times New Roman" w:eastAsia="Times New Roman" w:hAnsi="Times New Roman" w:cs="Times New Roman"/>
                <w:color w:val="000000" w:themeColor="text1"/>
                <w:sz w:val="24"/>
                <w:szCs w:val="24"/>
              </w:rPr>
            </w:pPr>
            <w:r w:rsidRPr="00084020">
              <w:rPr>
                <w:rFonts w:ascii="Times New Roman" w:eastAsia="Times New Roman" w:hAnsi="Times New Roman" w:cs="Times New Roman"/>
                <w:color w:val="000000" w:themeColor="text1"/>
                <w:sz w:val="24"/>
                <w:szCs w:val="24"/>
              </w:rPr>
              <w:t>ВРЕМЕ</w:t>
            </w:r>
          </w:p>
          <w:p w:rsidR="00F2179A" w:rsidRPr="00084020" w:rsidRDefault="00F2179A">
            <w:pPr>
              <w:ind w:hanging="2"/>
              <w:rPr>
                <w:rFonts w:ascii="Times New Roman" w:eastAsia="Times New Roman" w:hAnsi="Times New Roman" w:cs="Times New Roman"/>
                <w:color w:val="000000" w:themeColor="text1"/>
                <w:sz w:val="24"/>
                <w:szCs w:val="24"/>
              </w:rPr>
            </w:pPr>
          </w:p>
        </w:tc>
        <w:tc>
          <w:tcPr>
            <w:tcW w:w="3780" w:type="dxa"/>
            <w:vAlign w:val="center"/>
          </w:tcPr>
          <w:p w:rsidR="00F2179A" w:rsidRPr="00084020" w:rsidRDefault="00156686">
            <w:pPr>
              <w:ind w:hanging="2"/>
              <w:rPr>
                <w:rFonts w:ascii="Times New Roman" w:eastAsia="Times New Roman" w:hAnsi="Times New Roman" w:cs="Times New Roman"/>
                <w:color w:val="000000" w:themeColor="text1"/>
                <w:sz w:val="24"/>
                <w:szCs w:val="24"/>
              </w:rPr>
            </w:pPr>
            <w:r w:rsidRPr="00084020">
              <w:rPr>
                <w:rFonts w:ascii="Times New Roman" w:eastAsia="Times New Roman" w:hAnsi="Times New Roman" w:cs="Times New Roman"/>
                <w:color w:val="000000" w:themeColor="text1"/>
                <w:sz w:val="24"/>
                <w:szCs w:val="24"/>
              </w:rPr>
              <w:t>АКТИВНОСТИ</w:t>
            </w:r>
          </w:p>
        </w:tc>
        <w:tc>
          <w:tcPr>
            <w:tcW w:w="1980" w:type="dxa"/>
            <w:vAlign w:val="center"/>
          </w:tcPr>
          <w:p w:rsidR="00F2179A" w:rsidRPr="00084020" w:rsidRDefault="00156686">
            <w:pPr>
              <w:ind w:hanging="2"/>
              <w:rPr>
                <w:rFonts w:ascii="Times New Roman" w:eastAsia="Times New Roman" w:hAnsi="Times New Roman" w:cs="Times New Roman"/>
                <w:color w:val="000000" w:themeColor="text1"/>
                <w:sz w:val="24"/>
                <w:szCs w:val="24"/>
              </w:rPr>
            </w:pPr>
            <w:r w:rsidRPr="00084020">
              <w:rPr>
                <w:rFonts w:ascii="Times New Roman" w:eastAsia="Times New Roman" w:hAnsi="Times New Roman" w:cs="Times New Roman"/>
                <w:color w:val="000000" w:themeColor="text1"/>
                <w:sz w:val="24"/>
                <w:szCs w:val="24"/>
              </w:rPr>
              <w:t>НАЧИН РЕАЛИЗАЦИЈЕ</w:t>
            </w:r>
          </w:p>
        </w:tc>
        <w:tc>
          <w:tcPr>
            <w:tcW w:w="2700" w:type="dxa"/>
            <w:vAlign w:val="center"/>
          </w:tcPr>
          <w:p w:rsidR="00F2179A" w:rsidRPr="00084020" w:rsidRDefault="00F2179A">
            <w:pPr>
              <w:ind w:hanging="2"/>
              <w:rPr>
                <w:rFonts w:ascii="Times New Roman" w:eastAsia="Times New Roman" w:hAnsi="Times New Roman" w:cs="Times New Roman"/>
                <w:color w:val="000000" w:themeColor="text1"/>
                <w:sz w:val="24"/>
                <w:szCs w:val="24"/>
              </w:rPr>
            </w:pPr>
          </w:p>
          <w:p w:rsidR="00F2179A" w:rsidRPr="00084020" w:rsidRDefault="00156686">
            <w:pPr>
              <w:ind w:hanging="2"/>
              <w:rPr>
                <w:rFonts w:ascii="Times New Roman" w:eastAsia="Times New Roman" w:hAnsi="Times New Roman" w:cs="Times New Roman"/>
                <w:color w:val="000000" w:themeColor="text1"/>
                <w:sz w:val="24"/>
                <w:szCs w:val="24"/>
              </w:rPr>
            </w:pPr>
            <w:r w:rsidRPr="00084020">
              <w:rPr>
                <w:rFonts w:ascii="Times New Roman" w:eastAsia="Times New Roman" w:hAnsi="Times New Roman" w:cs="Times New Roman"/>
                <w:color w:val="000000" w:themeColor="text1"/>
                <w:sz w:val="24"/>
                <w:szCs w:val="24"/>
              </w:rPr>
              <w:t>НОСИОЦИ АКТИВНОСТИ И САРАДНИЦИ</w:t>
            </w:r>
          </w:p>
        </w:tc>
      </w:tr>
      <w:tr w:rsidR="00084020" w:rsidRPr="00084020">
        <w:trPr>
          <w:trHeight w:val="534"/>
        </w:trPr>
        <w:tc>
          <w:tcPr>
            <w:tcW w:w="1728" w:type="dxa"/>
            <w:vAlign w:val="center"/>
          </w:tcPr>
          <w:p w:rsidR="00F2179A" w:rsidRPr="00084020" w:rsidRDefault="00156686">
            <w:pPr>
              <w:ind w:hanging="2"/>
              <w:rPr>
                <w:rFonts w:ascii="Times New Roman" w:eastAsia="Times New Roman" w:hAnsi="Times New Roman" w:cs="Times New Roman"/>
                <w:color w:val="000000" w:themeColor="text1"/>
                <w:sz w:val="24"/>
                <w:szCs w:val="24"/>
              </w:rPr>
            </w:pPr>
            <w:r w:rsidRPr="00084020">
              <w:rPr>
                <w:rFonts w:ascii="Times New Roman" w:eastAsia="Times New Roman" w:hAnsi="Times New Roman" w:cs="Times New Roman"/>
                <w:color w:val="000000" w:themeColor="text1"/>
                <w:sz w:val="24"/>
                <w:szCs w:val="24"/>
              </w:rPr>
              <w:t>Август 2026.</w:t>
            </w:r>
          </w:p>
        </w:tc>
        <w:tc>
          <w:tcPr>
            <w:tcW w:w="3780" w:type="dxa"/>
            <w:vAlign w:val="center"/>
          </w:tcPr>
          <w:p w:rsidR="00F2179A" w:rsidRPr="00C050C4" w:rsidRDefault="00156686">
            <w:pPr>
              <w:ind w:hanging="2"/>
              <w:rPr>
                <w:rFonts w:ascii="Times New Roman" w:eastAsia="Times New Roman" w:hAnsi="Times New Roman" w:cs="Times New Roman"/>
                <w:color w:val="000000" w:themeColor="text1"/>
                <w:sz w:val="24"/>
                <w:szCs w:val="24"/>
                <w:lang w:val="ru-RU"/>
              </w:rPr>
            </w:pPr>
            <w:r w:rsidRPr="00C050C4">
              <w:rPr>
                <w:rFonts w:ascii="Times New Roman" w:eastAsia="Times New Roman" w:hAnsi="Times New Roman" w:cs="Times New Roman"/>
                <w:color w:val="000000" w:themeColor="text1"/>
                <w:sz w:val="24"/>
                <w:szCs w:val="24"/>
                <w:lang w:val="ru-RU"/>
              </w:rPr>
              <w:t>Израда програма рада  тима за ИО</w:t>
            </w:r>
          </w:p>
          <w:p w:rsidR="00F2179A" w:rsidRPr="00C050C4" w:rsidRDefault="00F2179A">
            <w:pPr>
              <w:ind w:hanging="2"/>
              <w:rPr>
                <w:rFonts w:ascii="Times New Roman" w:eastAsia="Times New Roman" w:hAnsi="Times New Roman" w:cs="Times New Roman"/>
                <w:color w:val="000000" w:themeColor="text1"/>
                <w:sz w:val="24"/>
                <w:szCs w:val="24"/>
                <w:lang w:val="ru-RU"/>
              </w:rPr>
            </w:pPr>
          </w:p>
        </w:tc>
        <w:tc>
          <w:tcPr>
            <w:tcW w:w="1980" w:type="dxa"/>
            <w:vAlign w:val="center"/>
          </w:tcPr>
          <w:p w:rsidR="00F2179A" w:rsidRPr="00084020" w:rsidRDefault="00156686">
            <w:pPr>
              <w:ind w:hanging="2"/>
              <w:rPr>
                <w:rFonts w:ascii="Times New Roman" w:eastAsia="Times New Roman" w:hAnsi="Times New Roman" w:cs="Times New Roman"/>
                <w:color w:val="000000" w:themeColor="text1"/>
                <w:sz w:val="24"/>
                <w:szCs w:val="24"/>
              </w:rPr>
            </w:pPr>
            <w:r w:rsidRPr="00084020">
              <w:rPr>
                <w:rFonts w:ascii="Times New Roman" w:eastAsia="Times New Roman" w:hAnsi="Times New Roman" w:cs="Times New Roman"/>
                <w:color w:val="000000" w:themeColor="text1"/>
                <w:sz w:val="24"/>
                <w:szCs w:val="24"/>
              </w:rPr>
              <w:t>програм</w:t>
            </w:r>
          </w:p>
        </w:tc>
        <w:tc>
          <w:tcPr>
            <w:tcW w:w="2700" w:type="dxa"/>
            <w:vAlign w:val="center"/>
          </w:tcPr>
          <w:p w:rsidR="00F2179A" w:rsidRPr="00084020" w:rsidRDefault="00156686">
            <w:pPr>
              <w:ind w:hanging="2"/>
              <w:rPr>
                <w:rFonts w:ascii="Times New Roman" w:eastAsia="Times New Roman" w:hAnsi="Times New Roman" w:cs="Times New Roman"/>
                <w:color w:val="000000" w:themeColor="text1"/>
                <w:sz w:val="24"/>
                <w:szCs w:val="24"/>
              </w:rPr>
            </w:pPr>
            <w:r w:rsidRPr="00084020">
              <w:rPr>
                <w:rFonts w:ascii="Times New Roman" w:eastAsia="Times New Roman" w:hAnsi="Times New Roman" w:cs="Times New Roman"/>
                <w:color w:val="000000" w:themeColor="text1"/>
                <w:sz w:val="24"/>
                <w:szCs w:val="24"/>
              </w:rPr>
              <w:t>Чланови тима за ИО</w:t>
            </w:r>
          </w:p>
        </w:tc>
      </w:tr>
      <w:tr w:rsidR="00084020" w:rsidRPr="00062BA8">
        <w:trPr>
          <w:trHeight w:val="2041"/>
        </w:trPr>
        <w:tc>
          <w:tcPr>
            <w:tcW w:w="1728" w:type="dxa"/>
            <w:vAlign w:val="center"/>
          </w:tcPr>
          <w:p w:rsidR="00F2179A" w:rsidRPr="00084020" w:rsidRDefault="00F2179A">
            <w:pPr>
              <w:ind w:hanging="2"/>
              <w:rPr>
                <w:rFonts w:ascii="Times New Roman" w:eastAsia="Times New Roman" w:hAnsi="Times New Roman" w:cs="Times New Roman"/>
                <w:color w:val="000000" w:themeColor="text1"/>
                <w:sz w:val="24"/>
                <w:szCs w:val="24"/>
              </w:rPr>
            </w:pPr>
          </w:p>
          <w:p w:rsidR="00F2179A" w:rsidRPr="00084020" w:rsidRDefault="00156686">
            <w:pPr>
              <w:ind w:hanging="2"/>
              <w:rPr>
                <w:rFonts w:ascii="Times New Roman" w:eastAsia="Times New Roman" w:hAnsi="Times New Roman" w:cs="Times New Roman"/>
                <w:color w:val="000000" w:themeColor="text1"/>
                <w:sz w:val="24"/>
                <w:szCs w:val="24"/>
              </w:rPr>
            </w:pPr>
            <w:r w:rsidRPr="00084020">
              <w:rPr>
                <w:rFonts w:ascii="Times New Roman" w:eastAsia="Times New Roman" w:hAnsi="Times New Roman" w:cs="Times New Roman"/>
                <w:color w:val="000000" w:themeColor="text1"/>
                <w:sz w:val="24"/>
                <w:szCs w:val="24"/>
              </w:rPr>
              <w:t>Август 2026.</w:t>
            </w:r>
          </w:p>
        </w:tc>
        <w:tc>
          <w:tcPr>
            <w:tcW w:w="3780" w:type="dxa"/>
            <w:vAlign w:val="center"/>
          </w:tcPr>
          <w:p w:rsidR="00F2179A" w:rsidRPr="00C050C4" w:rsidRDefault="00156686">
            <w:pPr>
              <w:ind w:hanging="2"/>
              <w:rPr>
                <w:rFonts w:ascii="Times New Roman" w:eastAsia="Times New Roman" w:hAnsi="Times New Roman" w:cs="Times New Roman"/>
                <w:color w:val="000000" w:themeColor="text1"/>
                <w:sz w:val="24"/>
                <w:szCs w:val="24"/>
                <w:lang w:val="ru-RU"/>
              </w:rPr>
            </w:pPr>
            <w:r w:rsidRPr="00C050C4">
              <w:rPr>
                <w:rFonts w:ascii="Times New Roman" w:eastAsia="Times New Roman" w:hAnsi="Times New Roman" w:cs="Times New Roman"/>
                <w:color w:val="000000" w:themeColor="text1"/>
                <w:sz w:val="24"/>
                <w:szCs w:val="24"/>
                <w:lang w:val="ru-RU"/>
              </w:rPr>
              <w:t>Упознавање одељењског већа виших разреда са појмом инклузије и  ученицима који су завршили 4.разред по ИОП-у, начином рада са том децом у предстојећем петом разреду.</w:t>
            </w:r>
          </w:p>
          <w:p w:rsidR="00F2179A" w:rsidRPr="00C050C4" w:rsidRDefault="00156686">
            <w:pPr>
              <w:ind w:hanging="2"/>
              <w:rPr>
                <w:rFonts w:ascii="Times New Roman" w:eastAsia="Times New Roman" w:hAnsi="Times New Roman" w:cs="Times New Roman"/>
                <w:color w:val="000000" w:themeColor="text1"/>
                <w:sz w:val="24"/>
                <w:szCs w:val="24"/>
                <w:lang w:val="ru-RU"/>
              </w:rPr>
            </w:pPr>
            <w:r w:rsidRPr="00C050C4">
              <w:rPr>
                <w:rFonts w:ascii="Times New Roman" w:eastAsia="Times New Roman" w:hAnsi="Times New Roman" w:cs="Times New Roman"/>
                <w:color w:val="000000" w:themeColor="text1"/>
                <w:sz w:val="24"/>
                <w:szCs w:val="24"/>
                <w:lang w:val="ru-RU"/>
              </w:rPr>
              <w:t>(ИОП1, ИОП 2 и ИОП 3)</w:t>
            </w:r>
          </w:p>
          <w:p w:rsidR="00F2179A" w:rsidRPr="00084020" w:rsidRDefault="00156686">
            <w:pPr>
              <w:ind w:hanging="2"/>
              <w:rPr>
                <w:rFonts w:ascii="Times New Roman" w:eastAsia="Times New Roman" w:hAnsi="Times New Roman" w:cs="Times New Roman"/>
                <w:color w:val="000000" w:themeColor="text1"/>
                <w:sz w:val="24"/>
                <w:szCs w:val="24"/>
              </w:rPr>
            </w:pPr>
            <w:r w:rsidRPr="00C050C4">
              <w:rPr>
                <w:rFonts w:ascii="Times New Roman" w:eastAsia="Times New Roman" w:hAnsi="Times New Roman" w:cs="Times New Roman"/>
                <w:color w:val="000000" w:themeColor="text1"/>
                <w:sz w:val="24"/>
                <w:szCs w:val="24"/>
                <w:highlight w:val="yellow"/>
                <w:lang w:val="ru-RU"/>
              </w:rPr>
              <w:t xml:space="preserve">РП 14. </w:t>
            </w:r>
            <w:r w:rsidRPr="00084020">
              <w:rPr>
                <w:rFonts w:ascii="Times New Roman" w:eastAsia="Times New Roman" w:hAnsi="Times New Roman" w:cs="Times New Roman"/>
                <w:color w:val="000000" w:themeColor="text1"/>
                <w:sz w:val="24"/>
                <w:szCs w:val="24"/>
                <w:highlight w:val="yellow"/>
              </w:rPr>
              <w:t>2.1.1.</w:t>
            </w:r>
          </w:p>
        </w:tc>
        <w:tc>
          <w:tcPr>
            <w:tcW w:w="1980" w:type="dxa"/>
            <w:vAlign w:val="center"/>
          </w:tcPr>
          <w:p w:rsidR="00F2179A" w:rsidRPr="00084020" w:rsidRDefault="00156686">
            <w:pPr>
              <w:ind w:hanging="2"/>
              <w:rPr>
                <w:rFonts w:ascii="Times New Roman" w:eastAsia="Times New Roman" w:hAnsi="Times New Roman" w:cs="Times New Roman"/>
                <w:color w:val="000000" w:themeColor="text1"/>
                <w:sz w:val="24"/>
                <w:szCs w:val="24"/>
              </w:rPr>
            </w:pPr>
            <w:r w:rsidRPr="00084020">
              <w:rPr>
                <w:rFonts w:ascii="Times New Roman" w:eastAsia="Times New Roman" w:hAnsi="Times New Roman" w:cs="Times New Roman"/>
                <w:color w:val="000000" w:themeColor="text1"/>
                <w:sz w:val="24"/>
                <w:szCs w:val="24"/>
              </w:rPr>
              <w:t>Усавршавање наставника унутар установе</w:t>
            </w:r>
          </w:p>
        </w:tc>
        <w:tc>
          <w:tcPr>
            <w:tcW w:w="2700" w:type="dxa"/>
            <w:vAlign w:val="center"/>
          </w:tcPr>
          <w:p w:rsidR="00F2179A" w:rsidRPr="00C050C4" w:rsidRDefault="00156686">
            <w:pPr>
              <w:ind w:hanging="2"/>
              <w:rPr>
                <w:rFonts w:ascii="Times New Roman" w:eastAsia="Times New Roman" w:hAnsi="Times New Roman" w:cs="Times New Roman"/>
                <w:color w:val="000000" w:themeColor="text1"/>
                <w:sz w:val="24"/>
                <w:szCs w:val="24"/>
                <w:lang w:val="ru-RU"/>
              </w:rPr>
            </w:pPr>
            <w:r w:rsidRPr="00C050C4">
              <w:rPr>
                <w:rFonts w:ascii="Times New Roman" w:eastAsia="Times New Roman" w:hAnsi="Times New Roman" w:cs="Times New Roman"/>
                <w:color w:val="000000" w:themeColor="text1"/>
                <w:sz w:val="24"/>
                <w:szCs w:val="24"/>
                <w:lang w:val="ru-RU"/>
              </w:rPr>
              <w:t>Чланови тима за ИО,учитељице четвртих разреда</w:t>
            </w:r>
          </w:p>
        </w:tc>
      </w:tr>
      <w:tr w:rsidR="00084020" w:rsidRPr="00E1161D">
        <w:trPr>
          <w:trHeight w:val="534"/>
        </w:trPr>
        <w:tc>
          <w:tcPr>
            <w:tcW w:w="1728" w:type="dxa"/>
            <w:vAlign w:val="center"/>
          </w:tcPr>
          <w:p w:rsidR="00F2179A" w:rsidRPr="00084020" w:rsidRDefault="00156686">
            <w:pPr>
              <w:ind w:hanging="2"/>
              <w:rPr>
                <w:rFonts w:ascii="Times New Roman" w:eastAsia="Times New Roman" w:hAnsi="Times New Roman" w:cs="Times New Roman"/>
                <w:color w:val="000000" w:themeColor="text1"/>
                <w:sz w:val="24"/>
                <w:szCs w:val="24"/>
              </w:rPr>
            </w:pPr>
            <w:r w:rsidRPr="00084020">
              <w:rPr>
                <w:rFonts w:ascii="Times New Roman" w:eastAsia="Times New Roman" w:hAnsi="Times New Roman" w:cs="Times New Roman"/>
                <w:color w:val="000000" w:themeColor="text1"/>
                <w:sz w:val="24"/>
                <w:szCs w:val="24"/>
              </w:rPr>
              <w:t>Септембар 2026.</w:t>
            </w:r>
          </w:p>
        </w:tc>
        <w:tc>
          <w:tcPr>
            <w:tcW w:w="3780" w:type="dxa"/>
            <w:vAlign w:val="center"/>
          </w:tcPr>
          <w:p w:rsidR="00F2179A" w:rsidRPr="00C050C4" w:rsidRDefault="00156686">
            <w:pPr>
              <w:ind w:hanging="2"/>
              <w:rPr>
                <w:rFonts w:ascii="Times New Roman" w:eastAsia="Times New Roman" w:hAnsi="Times New Roman" w:cs="Times New Roman"/>
                <w:color w:val="000000" w:themeColor="text1"/>
                <w:sz w:val="24"/>
                <w:szCs w:val="24"/>
                <w:lang w:val="ru-RU"/>
              </w:rPr>
            </w:pPr>
            <w:r w:rsidRPr="00C050C4">
              <w:rPr>
                <w:rFonts w:ascii="Times New Roman" w:eastAsia="Times New Roman" w:hAnsi="Times New Roman" w:cs="Times New Roman"/>
                <w:color w:val="000000" w:themeColor="text1"/>
                <w:sz w:val="24"/>
                <w:szCs w:val="24"/>
                <w:lang w:val="ru-RU"/>
              </w:rPr>
              <w:t>- Идентификација ученика који показују посебна интересовања за поједине области и предмете</w:t>
            </w:r>
          </w:p>
          <w:p w:rsidR="00F2179A" w:rsidRPr="00062BA8" w:rsidRDefault="00156686">
            <w:pPr>
              <w:ind w:hanging="2"/>
              <w:rPr>
                <w:rFonts w:ascii="Times New Roman" w:eastAsia="Times New Roman" w:hAnsi="Times New Roman" w:cs="Times New Roman"/>
                <w:color w:val="000000" w:themeColor="text1"/>
                <w:sz w:val="24"/>
                <w:szCs w:val="24"/>
                <w:lang w:val="ru-RU"/>
              </w:rPr>
            </w:pPr>
            <w:r w:rsidRPr="00062BA8">
              <w:rPr>
                <w:rFonts w:ascii="Times New Roman" w:eastAsia="Times New Roman" w:hAnsi="Times New Roman" w:cs="Times New Roman"/>
                <w:color w:val="000000" w:themeColor="text1"/>
                <w:sz w:val="24"/>
                <w:szCs w:val="24"/>
                <w:highlight w:val="yellow"/>
                <w:lang w:val="ru-RU"/>
              </w:rPr>
              <w:t>РП 14.5.1.1</w:t>
            </w:r>
          </w:p>
          <w:p w:rsidR="00F2179A" w:rsidRPr="00C050C4" w:rsidRDefault="00156686">
            <w:pPr>
              <w:ind w:hanging="2"/>
              <w:rPr>
                <w:rFonts w:ascii="Times New Roman" w:eastAsia="Times New Roman" w:hAnsi="Times New Roman" w:cs="Times New Roman"/>
                <w:color w:val="000000" w:themeColor="text1"/>
                <w:sz w:val="24"/>
                <w:szCs w:val="24"/>
                <w:lang w:val="ru-RU"/>
              </w:rPr>
            </w:pPr>
            <w:r w:rsidRPr="00C050C4">
              <w:rPr>
                <w:rFonts w:ascii="Times New Roman" w:eastAsia="Times New Roman" w:hAnsi="Times New Roman" w:cs="Times New Roman"/>
                <w:color w:val="000000" w:themeColor="text1"/>
                <w:sz w:val="24"/>
                <w:szCs w:val="24"/>
                <w:lang w:val="ru-RU"/>
              </w:rPr>
              <w:t>-Детектовање ученика  којима је потребна индивидуализација наставе који имају потешкоће у савладавању наст.садржаја или код којих се већ користи индивидуални приступ .</w:t>
            </w:r>
          </w:p>
          <w:p w:rsidR="00F2179A" w:rsidRPr="00C050C4" w:rsidRDefault="00156686">
            <w:pPr>
              <w:ind w:hanging="2"/>
              <w:rPr>
                <w:rFonts w:ascii="Times New Roman" w:eastAsia="Times New Roman" w:hAnsi="Times New Roman" w:cs="Times New Roman"/>
                <w:color w:val="000000" w:themeColor="text1"/>
                <w:sz w:val="24"/>
                <w:szCs w:val="24"/>
                <w:lang w:val="ru-RU"/>
              </w:rPr>
            </w:pPr>
            <w:r w:rsidRPr="00C050C4">
              <w:rPr>
                <w:rFonts w:ascii="Times New Roman" w:eastAsia="Times New Roman" w:hAnsi="Times New Roman" w:cs="Times New Roman"/>
                <w:color w:val="000000" w:themeColor="text1"/>
                <w:sz w:val="24"/>
                <w:szCs w:val="24"/>
                <w:lang w:val="ru-RU"/>
              </w:rPr>
              <w:t>-Утврђивање образовног постигнућа ученика који су прошле школске године  радили по ИОП- у. ( сви типови ИОП-а)</w:t>
            </w:r>
          </w:p>
        </w:tc>
        <w:tc>
          <w:tcPr>
            <w:tcW w:w="1980" w:type="dxa"/>
            <w:vAlign w:val="center"/>
          </w:tcPr>
          <w:p w:rsidR="00F2179A" w:rsidRPr="00C050C4" w:rsidRDefault="00156686">
            <w:pPr>
              <w:ind w:hanging="2"/>
              <w:rPr>
                <w:rFonts w:ascii="Times New Roman" w:eastAsia="Times New Roman" w:hAnsi="Times New Roman" w:cs="Times New Roman"/>
                <w:color w:val="000000" w:themeColor="text1"/>
                <w:sz w:val="24"/>
                <w:szCs w:val="24"/>
                <w:lang w:val="ru-RU"/>
              </w:rPr>
            </w:pPr>
            <w:r w:rsidRPr="00C050C4">
              <w:rPr>
                <w:rFonts w:ascii="Times New Roman" w:eastAsia="Times New Roman" w:hAnsi="Times New Roman" w:cs="Times New Roman"/>
                <w:color w:val="000000" w:themeColor="text1"/>
                <w:sz w:val="24"/>
                <w:szCs w:val="24"/>
                <w:lang w:val="ru-RU"/>
              </w:rPr>
              <w:t>Основа за израду новог ИОП –а</w:t>
            </w:r>
          </w:p>
        </w:tc>
        <w:tc>
          <w:tcPr>
            <w:tcW w:w="2700" w:type="dxa"/>
            <w:vAlign w:val="center"/>
          </w:tcPr>
          <w:p w:rsidR="00F2179A" w:rsidRPr="00C050C4" w:rsidRDefault="00156686">
            <w:pPr>
              <w:ind w:hanging="2"/>
              <w:rPr>
                <w:rFonts w:ascii="Times New Roman" w:eastAsia="Times New Roman" w:hAnsi="Times New Roman" w:cs="Times New Roman"/>
                <w:color w:val="000000" w:themeColor="text1"/>
                <w:sz w:val="24"/>
                <w:szCs w:val="24"/>
                <w:lang w:val="ru-RU"/>
              </w:rPr>
            </w:pPr>
            <w:r w:rsidRPr="00C050C4">
              <w:rPr>
                <w:rFonts w:ascii="Times New Roman" w:eastAsia="Times New Roman" w:hAnsi="Times New Roman" w:cs="Times New Roman"/>
                <w:color w:val="000000" w:themeColor="text1"/>
                <w:sz w:val="24"/>
                <w:szCs w:val="24"/>
                <w:lang w:val="ru-RU"/>
              </w:rPr>
              <w:t>Чланови тима за подршку ученицима Стручна служба, наставници</w:t>
            </w:r>
          </w:p>
        </w:tc>
      </w:tr>
      <w:tr w:rsidR="00084020" w:rsidRPr="00084020">
        <w:trPr>
          <w:trHeight w:val="534"/>
        </w:trPr>
        <w:tc>
          <w:tcPr>
            <w:tcW w:w="1728" w:type="dxa"/>
            <w:vAlign w:val="center"/>
          </w:tcPr>
          <w:p w:rsidR="00F2179A" w:rsidRPr="00084020" w:rsidRDefault="00156686">
            <w:pPr>
              <w:ind w:hanging="2"/>
              <w:rPr>
                <w:rFonts w:ascii="Times New Roman" w:eastAsia="Times New Roman" w:hAnsi="Times New Roman" w:cs="Times New Roman"/>
                <w:color w:val="000000" w:themeColor="text1"/>
                <w:sz w:val="24"/>
                <w:szCs w:val="24"/>
              </w:rPr>
            </w:pPr>
            <w:r w:rsidRPr="00084020">
              <w:rPr>
                <w:rFonts w:ascii="Times New Roman" w:eastAsia="Times New Roman" w:hAnsi="Times New Roman" w:cs="Times New Roman"/>
                <w:color w:val="000000" w:themeColor="text1"/>
                <w:sz w:val="24"/>
                <w:szCs w:val="24"/>
              </w:rPr>
              <w:t>Септембар 2026.</w:t>
            </w:r>
          </w:p>
        </w:tc>
        <w:tc>
          <w:tcPr>
            <w:tcW w:w="3780" w:type="dxa"/>
            <w:vAlign w:val="center"/>
          </w:tcPr>
          <w:p w:rsidR="00F2179A" w:rsidRPr="00C050C4" w:rsidRDefault="00156686">
            <w:pPr>
              <w:ind w:hanging="2"/>
              <w:rPr>
                <w:rFonts w:ascii="Times New Roman" w:eastAsia="Times New Roman" w:hAnsi="Times New Roman" w:cs="Times New Roman"/>
                <w:color w:val="000000" w:themeColor="text1"/>
                <w:sz w:val="24"/>
                <w:szCs w:val="24"/>
                <w:lang w:val="ru-RU"/>
              </w:rPr>
            </w:pPr>
            <w:r w:rsidRPr="00C050C4">
              <w:rPr>
                <w:rFonts w:ascii="Times New Roman" w:eastAsia="Times New Roman" w:hAnsi="Times New Roman" w:cs="Times New Roman"/>
                <w:color w:val="000000" w:themeColor="text1"/>
                <w:sz w:val="24"/>
                <w:szCs w:val="24"/>
                <w:lang w:val="ru-RU"/>
              </w:rPr>
              <w:t>Формирање актива родитеља деце којима је потребна подршка у раду и укључивање два представника у Савет родитеља.</w:t>
            </w:r>
          </w:p>
          <w:p w:rsidR="00F2179A" w:rsidRPr="00C050C4" w:rsidRDefault="00156686">
            <w:pPr>
              <w:ind w:hanging="2"/>
              <w:rPr>
                <w:rFonts w:ascii="Times New Roman" w:eastAsia="Times New Roman" w:hAnsi="Times New Roman" w:cs="Times New Roman"/>
                <w:color w:val="000000" w:themeColor="text1"/>
                <w:sz w:val="24"/>
                <w:szCs w:val="24"/>
                <w:lang w:val="ru-RU"/>
              </w:rPr>
            </w:pPr>
            <w:r w:rsidRPr="00C050C4">
              <w:rPr>
                <w:rFonts w:ascii="Times New Roman" w:eastAsia="Times New Roman" w:hAnsi="Times New Roman" w:cs="Times New Roman"/>
                <w:color w:val="000000" w:themeColor="text1"/>
                <w:sz w:val="24"/>
                <w:szCs w:val="24"/>
                <w:lang w:val="ru-RU"/>
              </w:rPr>
              <w:t>( нижа и виша одељења).</w:t>
            </w:r>
          </w:p>
          <w:p w:rsidR="00F2179A" w:rsidRPr="00C050C4" w:rsidRDefault="00F2179A">
            <w:pPr>
              <w:ind w:hanging="2"/>
              <w:rPr>
                <w:rFonts w:ascii="Times New Roman" w:eastAsia="Times New Roman" w:hAnsi="Times New Roman" w:cs="Times New Roman"/>
                <w:color w:val="000000" w:themeColor="text1"/>
                <w:sz w:val="24"/>
                <w:szCs w:val="24"/>
                <w:lang w:val="ru-RU"/>
              </w:rPr>
            </w:pPr>
          </w:p>
          <w:p w:rsidR="00F2179A" w:rsidRPr="00084020" w:rsidRDefault="00156686">
            <w:pPr>
              <w:ind w:hanging="2"/>
              <w:rPr>
                <w:rFonts w:ascii="Times New Roman" w:eastAsia="Times New Roman" w:hAnsi="Times New Roman" w:cs="Times New Roman"/>
                <w:color w:val="000000" w:themeColor="text1"/>
                <w:sz w:val="24"/>
                <w:szCs w:val="24"/>
              </w:rPr>
            </w:pPr>
            <w:r w:rsidRPr="00C050C4">
              <w:rPr>
                <w:rFonts w:ascii="Times New Roman" w:eastAsia="Times New Roman" w:hAnsi="Times New Roman" w:cs="Times New Roman"/>
                <w:color w:val="000000" w:themeColor="text1"/>
                <w:sz w:val="24"/>
                <w:szCs w:val="24"/>
                <w:highlight w:val="yellow"/>
                <w:lang w:val="ru-RU"/>
              </w:rPr>
              <w:t xml:space="preserve">РП 14. </w:t>
            </w:r>
            <w:r w:rsidRPr="00084020">
              <w:rPr>
                <w:rFonts w:ascii="Times New Roman" w:eastAsia="Times New Roman" w:hAnsi="Times New Roman" w:cs="Times New Roman"/>
                <w:color w:val="000000" w:themeColor="text1"/>
                <w:sz w:val="24"/>
                <w:szCs w:val="24"/>
                <w:highlight w:val="yellow"/>
              </w:rPr>
              <w:t>2.1.1</w:t>
            </w:r>
            <w:r w:rsidRPr="00084020">
              <w:rPr>
                <w:rFonts w:ascii="Times New Roman" w:eastAsia="Times New Roman" w:hAnsi="Times New Roman" w:cs="Times New Roman"/>
                <w:color w:val="000000" w:themeColor="text1"/>
                <w:sz w:val="24"/>
                <w:szCs w:val="24"/>
              </w:rPr>
              <w:t xml:space="preserve"> </w:t>
            </w:r>
          </w:p>
        </w:tc>
        <w:tc>
          <w:tcPr>
            <w:tcW w:w="1980" w:type="dxa"/>
            <w:vAlign w:val="center"/>
          </w:tcPr>
          <w:p w:rsidR="00F2179A" w:rsidRPr="00C050C4" w:rsidRDefault="00156686">
            <w:pPr>
              <w:ind w:hanging="2"/>
              <w:rPr>
                <w:rFonts w:ascii="Times New Roman" w:eastAsia="Times New Roman" w:hAnsi="Times New Roman" w:cs="Times New Roman"/>
                <w:color w:val="000000" w:themeColor="text1"/>
                <w:sz w:val="24"/>
                <w:szCs w:val="24"/>
                <w:lang w:val="ru-RU"/>
              </w:rPr>
            </w:pPr>
            <w:r w:rsidRPr="00C050C4">
              <w:rPr>
                <w:rFonts w:ascii="Times New Roman" w:eastAsia="Times New Roman" w:hAnsi="Times New Roman" w:cs="Times New Roman"/>
                <w:color w:val="000000" w:themeColor="text1"/>
                <w:sz w:val="24"/>
                <w:szCs w:val="24"/>
                <w:lang w:val="ru-RU"/>
              </w:rPr>
              <w:t>Организовање првог састанка (израда плана рада, избор представника у Савет родитеља</w:t>
            </w:r>
          </w:p>
          <w:p w:rsidR="00F2179A" w:rsidRPr="00C050C4" w:rsidRDefault="00156686">
            <w:pPr>
              <w:ind w:hanging="2"/>
              <w:rPr>
                <w:rFonts w:ascii="Times New Roman" w:eastAsia="Times New Roman" w:hAnsi="Times New Roman" w:cs="Times New Roman"/>
                <w:color w:val="000000" w:themeColor="text1"/>
                <w:sz w:val="24"/>
                <w:szCs w:val="24"/>
                <w:lang w:val="ru-RU"/>
              </w:rPr>
            </w:pPr>
            <w:r w:rsidRPr="00C050C4">
              <w:rPr>
                <w:rFonts w:ascii="Times New Roman" w:eastAsia="Times New Roman" w:hAnsi="Times New Roman" w:cs="Times New Roman"/>
                <w:color w:val="000000" w:themeColor="text1"/>
                <w:sz w:val="24"/>
                <w:szCs w:val="24"/>
                <w:lang w:val="ru-RU"/>
              </w:rPr>
              <w:t xml:space="preserve">Организовање радионица за децу и родитеље </w:t>
            </w:r>
          </w:p>
          <w:p w:rsidR="00F2179A" w:rsidRPr="00084020" w:rsidRDefault="00156686">
            <w:pPr>
              <w:ind w:hanging="2"/>
              <w:rPr>
                <w:rFonts w:ascii="Times New Roman" w:eastAsia="Times New Roman" w:hAnsi="Times New Roman" w:cs="Times New Roman"/>
                <w:color w:val="000000" w:themeColor="text1"/>
                <w:sz w:val="24"/>
                <w:szCs w:val="24"/>
              </w:rPr>
            </w:pPr>
            <w:r w:rsidRPr="00084020">
              <w:rPr>
                <w:rFonts w:ascii="Times New Roman" w:eastAsia="Times New Roman" w:hAnsi="Times New Roman" w:cs="Times New Roman"/>
                <w:color w:val="000000" w:themeColor="text1"/>
                <w:sz w:val="24"/>
                <w:szCs w:val="24"/>
              </w:rPr>
              <w:t>( Терапија читањем)</w:t>
            </w:r>
          </w:p>
          <w:p w:rsidR="00F2179A" w:rsidRPr="00084020" w:rsidRDefault="00F2179A">
            <w:pPr>
              <w:ind w:hanging="2"/>
              <w:rPr>
                <w:rFonts w:ascii="Times New Roman" w:eastAsia="Times New Roman" w:hAnsi="Times New Roman" w:cs="Times New Roman"/>
                <w:color w:val="000000" w:themeColor="text1"/>
                <w:sz w:val="24"/>
                <w:szCs w:val="24"/>
              </w:rPr>
            </w:pPr>
          </w:p>
        </w:tc>
        <w:tc>
          <w:tcPr>
            <w:tcW w:w="2700" w:type="dxa"/>
            <w:vAlign w:val="center"/>
          </w:tcPr>
          <w:p w:rsidR="00F2179A" w:rsidRPr="00C050C4" w:rsidRDefault="00156686">
            <w:pPr>
              <w:ind w:hanging="2"/>
              <w:rPr>
                <w:rFonts w:ascii="Times New Roman" w:eastAsia="Times New Roman" w:hAnsi="Times New Roman" w:cs="Times New Roman"/>
                <w:color w:val="000000" w:themeColor="text1"/>
                <w:sz w:val="24"/>
                <w:szCs w:val="24"/>
                <w:lang w:val="ru-RU"/>
              </w:rPr>
            </w:pPr>
            <w:r w:rsidRPr="00C050C4">
              <w:rPr>
                <w:rFonts w:ascii="Times New Roman" w:eastAsia="Times New Roman" w:hAnsi="Times New Roman" w:cs="Times New Roman"/>
                <w:color w:val="000000" w:themeColor="text1"/>
                <w:sz w:val="24"/>
                <w:szCs w:val="24"/>
                <w:lang w:val="ru-RU"/>
              </w:rPr>
              <w:t>Тим за инклузију и стручна служба</w:t>
            </w:r>
          </w:p>
          <w:p w:rsidR="00F2179A" w:rsidRPr="00084020" w:rsidRDefault="00156686">
            <w:pPr>
              <w:ind w:hanging="2"/>
              <w:rPr>
                <w:rFonts w:ascii="Times New Roman" w:eastAsia="Times New Roman" w:hAnsi="Times New Roman" w:cs="Times New Roman"/>
                <w:color w:val="000000" w:themeColor="text1"/>
                <w:sz w:val="24"/>
                <w:szCs w:val="24"/>
              </w:rPr>
            </w:pPr>
            <w:r w:rsidRPr="00084020">
              <w:rPr>
                <w:rFonts w:ascii="Times New Roman" w:eastAsia="Times New Roman" w:hAnsi="Times New Roman" w:cs="Times New Roman"/>
                <w:color w:val="000000" w:themeColor="text1"/>
                <w:sz w:val="24"/>
                <w:szCs w:val="24"/>
              </w:rPr>
              <w:t>родитељи</w:t>
            </w:r>
          </w:p>
        </w:tc>
      </w:tr>
      <w:tr w:rsidR="00084020" w:rsidRPr="00062BA8">
        <w:trPr>
          <w:trHeight w:val="534"/>
        </w:trPr>
        <w:tc>
          <w:tcPr>
            <w:tcW w:w="1728" w:type="dxa"/>
            <w:vAlign w:val="center"/>
          </w:tcPr>
          <w:p w:rsidR="00F2179A" w:rsidRPr="00084020" w:rsidRDefault="00156686">
            <w:pPr>
              <w:ind w:hanging="2"/>
              <w:rPr>
                <w:rFonts w:ascii="Times New Roman" w:eastAsia="Times New Roman" w:hAnsi="Times New Roman" w:cs="Times New Roman"/>
                <w:color w:val="000000" w:themeColor="text1"/>
                <w:sz w:val="24"/>
                <w:szCs w:val="24"/>
              </w:rPr>
            </w:pPr>
            <w:r w:rsidRPr="00084020">
              <w:rPr>
                <w:rFonts w:ascii="Times New Roman" w:eastAsia="Times New Roman" w:hAnsi="Times New Roman" w:cs="Times New Roman"/>
                <w:color w:val="000000" w:themeColor="text1"/>
                <w:sz w:val="24"/>
                <w:szCs w:val="24"/>
              </w:rPr>
              <w:t xml:space="preserve"> Континуирано током школске године</w:t>
            </w:r>
          </w:p>
          <w:p w:rsidR="00F2179A" w:rsidRPr="00084020" w:rsidRDefault="00156686">
            <w:pPr>
              <w:ind w:hanging="2"/>
              <w:rPr>
                <w:rFonts w:ascii="Times New Roman" w:eastAsia="Times New Roman" w:hAnsi="Times New Roman" w:cs="Times New Roman"/>
                <w:color w:val="000000" w:themeColor="text1"/>
                <w:sz w:val="24"/>
                <w:szCs w:val="24"/>
              </w:rPr>
            </w:pPr>
            <w:r w:rsidRPr="00084020">
              <w:rPr>
                <w:rFonts w:ascii="Times New Roman" w:eastAsia="Times New Roman" w:hAnsi="Times New Roman" w:cs="Times New Roman"/>
                <w:color w:val="000000" w:themeColor="text1"/>
                <w:sz w:val="24"/>
                <w:szCs w:val="24"/>
              </w:rPr>
              <w:t>2026/27.</w:t>
            </w:r>
          </w:p>
        </w:tc>
        <w:tc>
          <w:tcPr>
            <w:tcW w:w="3780" w:type="dxa"/>
            <w:vAlign w:val="center"/>
          </w:tcPr>
          <w:p w:rsidR="00F2179A" w:rsidRPr="00C050C4" w:rsidRDefault="00156686">
            <w:pPr>
              <w:ind w:hanging="2"/>
              <w:rPr>
                <w:rFonts w:ascii="Times New Roman" w:eastAsia="Times New Roman" w:hAnsi="Times New Roman" w:cs="Times New Roman"/>
                <w:color w:val="000000" w:themeColor="text1"/>
                <w:sz w:val="24"/>
                <w:szCs w:val="24"/>
                <w:lang w:val="ru-RU"/>
              </w:rPr>
            </w:pPr>
            <w:r w:rsidRPr="00C050C4">
              <w:rPr>
                <w:rFonts w:ascii="Times New Roman" w:eastAsia="Times New Roman" w:hAnsi="Times New Roman" w:cs="Times New Roman"/>
                <w:color w:val="000000" w:themeColor="text1"/>
                <w:sz w:val="24"/>
                <w:szCs w:val="24"/>
                <w:lang w:val="ru-RU"/>
              </w:rPr>
              <w:t>Израда индивидуалног програма професионалног усмеравања за ученике седмог и осмог  разреда којима је потребна додатна подршка (радионице из програма професионалне орјентације за основну школу, посета организацијама које имају запослене са посебним потребама, укључивање родитеља у едукацију о професионалном развоју ученика, сарадња са релевантним институцијама, сарадња са средњим школама о могућностима даљег школовања)</w:t>
            </w:r>
          </w:p>
          <w:p w:rsidR="00F2179A" w:rsidRPr="00084020" w:rsidRDefault="00156686">
            <w:pPr>
              <w:ind w:hanging="2"/>
              <w:rPr>
                <w:rFonts w:ascii="Times New Roman" w:eastAsia="Times New Roman" w:hAnsi="Times New Roman" w:cs="Times New Roman"/>
                <w:color w:val="000000" w:themeColor="text1"/>
                <w:sz w:val="24"/>
                <w:szCs w:val="24"/>
              </w:rPr>
            </w:pPr>
            <w:r w:rsidRPr="00084020">
              <w:rPr>
                <w:rFonts w:ascii="Times New Roman" w:eastAsia="Times New Roman" w:hAnsi="Times New Roman" w:cs="Times New Roman"/>
                <w:color w:val="000000" w:themeColor="text1"/>
                <w:sz w:val="24"/>
                <w:szCs w:val="24"/>
                <w:highlight w:val="yellow"/>
              </w:rPr>
              <w:t>РП 14.2.1.1.</w:t>
            </w:r>
          </w:p>
        </w:tc>
        <w:tc>
          <w:tcPr>
            <w:tcW w:w="1980" w:type="dxa"/>
            <w:vAlign w:val="center"/>
          </w:tcPr>
          <w:p w:rsidR="00F2179A" w:rsidRPr="00084020" w:rsidRDefault="00F2179A">
            <w:pPr>
              <w:ind w:hanging="2"/>
              <w:rPr>
                <w:rFonts w:ascii="Times New Roman" w:eastAsia="Times New Roman" w:hAnsi="Times New Roman" w:cs="Times New Roman"/>
                <w:color w:val="000000" w:themeColor="text1"/>
                <w:sz w:val="24"/>
                <w:szCs w:val="24"/>
              </w:rPr>
            </w:pPr>
          </w:p>
          <w:p w:rsidR="00F2179A" w:rsidRPr="00084020" w:rsidRDefault="00F2179A">
            <w:pPr>
              <w:ind w:hanging="2"/>
              <w:rPr>
                <w:rFonts w:ascii="Times New Roman" w:eastAsia="Times New Roman" w:hAnsi="Times New Roman" w:cs="Times New Roman"/>
                <w:color w:val="000000" w:themeColor="text1"/>
                <w:sz w:val="24"/>
                <w:szCs w:val="24"/>
              </w:rPr>
            </w:pPr>
          </w:p>
          <w:p w:rsidR="00F2179A" w:rsidRPr="00084020" w:rsidRDefault="00F2179A">
            <w:pPr>
              <w:ind w:hanging="2"/>
              <w:rPr>
                <w:rFonts w:ascii="Times New Roman" w:eastAsia="Times New Roman" w:hAnsi="Times New Roman" w:cs="Times New Roman"/>
                <w:color w:val="000000" w:themeColor="text1"/>
                <w:sz w:val="24"/>
                <w:szCs w:val="24"/>
              </w:rPr>
            </w:pPr>
          </w:p>
          <w:p w:rsidR="00F2179A" w:rsidRPr="00084020" w:rsidRDefault="00F2179A">
            <w:pPr>
              <w:ind w:hanging="2"/>
              <w:rPr>
                <w:rFonts w:ascii="Times New Roman" w:eastAsia="Times New Roman" w:hAnsi="Times New Roman" w:cs="Times New Roman"/>
                <w:color w:val="000000" w:themeColor="text1"/>
                <w:sz w:val="24"/>
                <w:szCs w:val="24"/>
              </w:rPr>
            </w:pPr>
          </w:p>
          <w:p w:rsidR="00F2179A" w:rsidRPr="00084020" w:rsidRDefault="00F2179A">
            <w:pPr>
              <w:ind w:hanging="2"/>
              <w:rPr>
                <w:rFonts w:ascii="Times New Roman" w:eastAsia="Times New Roman" w:hAnsi="Times New Roman" w:cs="Times New Roman"/>
                <w:color w:val="000000" w:themeColor="text1"/>
                <w:sz w:val="24"/>
                <w:szCs w:val="24"/>
              </w:rPr>
            </w:pPr>
          </w:p>
          <w:p w:rsidR="00F2179A" w:rsidRPr="00084020" w:rsidRDefault="00F2179A">
            <w:pPr>
              <w:ind w:hanging="2"/>
              <w:rPr>
                <w:rFonts w:ascii="Times New Roman" w:eastAsia="Times New Roman" w:hAnsi="Times New Roman" w:cs="Times New Roman"/>
                <w:color w:val="000000" w:themeColor="text1"/>
                <w:sz w:val="24"/>
                <w:szCs w:val="24"/>
              </w:rPr>
            </w:pPr>
          </w:p>
          <w:p w:rsidR="00F2179A" w:rsidRPr="00084020" w:rsidRDefault="00156686">
            <w:pPr>
              <w:ind w:hanging="2"/>
              <w:rPr>
                <w:rFonts w:ascii="Times New Roman" w:eastAsia="Times New Roman" w:hAnsi="Times New Roman" w:cs="Times New Roman"/>
                <w:color w:val="000000" w:themeColor="text1"/>
                <w:sz w:val="24"/>
                <w:szCs w:val="24"/>
              </w:rPr>
            </w:pPr>
            <w:r w:rsidRPr="00084020">
              <w:rPr>
                <w:rFonts w:ascii="Times New Roman" w:eastAsia="Times New Roman" w:hAnsi="Times New Roman" w:cs="Times New Roman"/>
                <w:color w:val="000000" w:themeColor="text1"/>
                <w:sz w:val="24"/>
                <w:szCs w:val="24"/>
              </w:rPr>
              <w:t xml:space="preserve">Припрема и </w:t>
            </w:r>
          </w:p>
          <w:p w:rsidR="00F2179A" w:rsidRPr="00084020" w:rsidRDefault="00156686">
            <w:pPr>
              <w:ind w:hanging="2"/>
              <w:rPr>
                <w:rFonts w:ascii="Times New Roman" w:eastAsia="Times New Roman" w:hAnsi="Times New Roman" w:cs="Times New Roman"/>
                <w:color w:val="000000" w:themeColor="text1"/>
                <w:sz w:val="24"/>
                <w:szCs w:val="24"/>
              </w:rPr>
            </w:pPr>
            <w:r w:rsidRPr="00084020">
              <w:rPr>
                <w:rFonts w:ascii="Times New Roman" w:eastAsia="Times New Roman" w:hAnsi="Times New Roman" w:cs="Times New Roman"/>
                <w:color w:val="000000" w:themeColor="text1"/>
                <w:sz w:val="24"/>
                <w:szCs w:val="24"/>
              </w:rPr>
              <w:t>полагање завршног</w:t>
            </w:r>
          </w:p>
          <w:p w:rsidR="00F2179A" w:rsidRPr="00084020" w:rsidRDefault="00156686">
            <w:pPr>
              <w:ind w:hanging="2"/>
              <w:rPr>
                <w:rFonts w:ascii="Times New Roman" w:eastAsia="Times New Roman" w:hAnsi="Times New Roman" w:cs="Times New Roman"/>
                <w:color w:val="000000" w:themeColor="text1"/>
                <w:sz w:val="24"/>
                <w:szCs w:val="24"/>
              </w:rPr>
            </w:pPr>
            <w:r w:rsidRPr="00084020">
              <w:rPr>
                <w:rFonts w:ascii="Times New Roman" w:eastAsia="Times New Roman" w:hAnsi="Times New Roman" w:cs="Times New Roman"/>
                <w:color w:val="000000" w:themeColor="text1"/>
                <w:sz w:val="24"/>
                <w:szCs w:val="24"/>
              </w:rPr>
              <w:t>испита</w:t>
            </w:r>
          </w:p>
          <w:p w:rsidR="00F2179A" w:rsidRPr="00084020" w:rsidRDefault="00F2179A">
            <w:pPr>
              <w:ind w:hanging="2"/>
              <w:rPr>
                <w:rFonts w:ascii="Times New Roman" w:eastAsia="Times New Roman" w:hAnsi="Times New Roman" w:cs="Times New Roman"/>
                <w:color w:val="000000" w:themeColor="text1"/>
                <w:sz w:val="24"/>
                <w:szCs w:val="24"/>
              </w:rPr>
            </w:pPr>
          </w:p>
          <w:p w:rsidR="00F2179A" w:rsidRPr="00084020" w:rsidRDefault="00F2179A">
            <w:pPr>
              <w:ind w:hanging="2"/>
              <w:rPr>
                <w:rFonts w:ascii="Times New Roman" w:eastAsia="Times New Roman" w:hAnsi="Times New Roman" w:cs="Times New Roman"/>
                <w:color w:val="000000" w:themeColor="text1"/>
                <w:sz w:val="24"/>
                <w:szCs w:val="24"/>
              </w:rPr>
            </w:pPr>
          </w:p>
          <w:p w:rsidR="00F2179A" w:rsidRPr="00084020" w:rsidRDefault="00F2179A">
            <w:pPr>
              <w:ind w:hanging="2"/>
              <w:rPr>
                <w:rFonts w:ascii="Times New Roman" w:eastAsia="Times New Roman" w:hAnsi="Times New Roman" w:cs="Times New Roman"/>
                <w:color w:val="000000" w:themeColor="text1"/>
                <w:sz w:val="24"/>
                <w:szCs w:val="24"/>
              </w:rPr>
            </w:pPr>
          </w:p>
          <w:p w:rsidR="00F2179A" w:rsidRPr="00084020" w:rsidRDefault="00F2179A">
            <w:pPr>
              <w:ind w:hanging="2"/>
              <w:rPr>
                <w:rFonts w:ascii="Times New Roman" w:eastAsia="Times New Roman" w:hAnsi="Times New Roman" w:cs="Times New Roman"/>
                <w:color w:val="000000" w:themeColor="text1"/>
                <w:sz w:val="24"/>
                <w:szCs w:val="24"/>
              </w:rPr>
            </w:pPr>
          </w:p>
        </w:tc>
        <w:tc>
          <w:tcPr>
            <w:tcW w:w="2700" w:type="dxa"/>
            <w:vAlign w:val="center"/>
          </w:tcPr>
          <w:p w:rsidR="00F2179A" w:rsidRPr="00C050C4" w:rsidRDefault="00156686">
            <w:pPr>
              <w:ind w:hanging="2"/>
              <w:rPr>
                <w:rFonts w:ascii="Times New Roman" w:eastAsia="Times New Roman" w:hAnsi="Times New Roman" w:cs="Times New Roman"/>
                <w:color w:val="000000" w:themeColor="text1"/>
                <w:sz w:val="24"/>
                <w:szCs w:val="24"/>
                <w:lang w:val="ru-RU"/>
              </w:rPr>
            </w:pPr>
            <w:r w:rsidRPr="00C050C4">
              <w:rPr>
                <w:rFonts w:ascii="Times New Roman" w:eastAsia="Times New Roman" w:hAnsi="Times New Roman" w:cs="Times New Roman"/>
                <w:color w:val="000000" w:themeColor="text1"/>
                <w:sz w:val="24"/>
                <w:szCs w:val="24"/>
                <w:lang w:val="ru-RU"/>
              </w:rPr>
              <w:t>Тим за инклузију и стручна служба</w:t>
            </w:r>
          </w:p>
          <w:p w:rsidR="00F2179A" w:rsidRPr="00C050C4" w:rsidRDefault="00F2179A">
            <w:pPr>
              <w:ind w:hanging="2"/>
              <w:rPr>
                <w:rFonts w:ascii="Times New Roman" w:eastAsia="Times New Roman" w:hAnsi="Times New Roman" w:cs="Times New Roman"/>
                <w:color w:val="000000" w:themeColor="text1"/>
                <w:sz w:val="24"/>
                <w:szCs w:val="24"/>
                <w:lang w:val="ru-RU"/>
              </w:rPr>
            </w:pPr>
          </w:p>
          <w:p w:rsidR="00F2179A" w:rsidRPr="00C050C4" w:rsidRDefault="00F2179A">
            <w:pPr>
              <w:ind w:hanging="2"/>
              <w:rPr>
                <w:rFonts w:ascii="Times New Roman" w:eastAsia="Times New Roman" w:hAnsi="Times New Roman" w:cs="Times New Roman"/>
                <w:color w:val="000000" w:themeColor="text1"/>
                <w:sz w:val="24"/>
                <w:szCs w:val="24"/>
                <w:lang w:val="ru-RU"/>
              </w:rPr>
            </w:pPr>
          </w:p>
          <w:p w:rsidR="00F2179A" w:rsidRPr="00C050C4" w:rsidRDefault="00F2179A">
            <w:pPr>
              <w:ind w:hanging="2"/>
              <w:rPr>
                <w:rFonts w:ascii="Times New Roman" w:eastAsia="Times New Roman" w:hAnsi="Times New Roman" w:cs="Times New Roman"/>
                <w:color w:val="000000" w:themeColor="text1"/>
                <w:sz w:val="24"/>
                <w:szCs w:val="24"/>
                <w:lang w:val="ru-RU"/>
              </w:rPr>
            </w:pPr>
          </w:p>
          <w:p w:rsidR="00F2179A" w:rsidRPr="00C050C4" w:rsidRDefault="00F2179A">
            <w:pPr>
              <w:ind w:hanging="2"/>
              <w:rPr>
                <w:rFonts w:ascii="Times New Roman" w:eastAsia="Times New Roman" w:hAnsi="Times New Roman" w:cs="Times New Roman"/>
                <w:color w:val="000000" w:themeColor="text1"/>
                <w:sz w:val="24"/>
                <w:szCs w:val="24"/>
                <w:lang w:val="ru-RU"/>
              </w:rPr>
            </w:pPr>
          </w:p>
          <w:p w:rsidR="00F2179A" w:rsidRPr="00C050C4" w:rsidRDefault="00F2179A">
            <w:pPr>
              <w:ind w:hanging="2"/>
              <w:rPr>
                <w:rFonts w:ascii="Times New Roman" w:eastAsia="Times New Roman" w:hAnsi="Times New Roman" w:cs="Times New Roman"/>
                <w:color w:val="000000" w:themeColor="text1"/>
                <w:sz w:val="24"/>
                <w:szCs w:val="24"/>
                <w:lang w:val="ru-RU"/>
              </w:rPr>
            </w:pPr>
          </w:p>
          <w:p w:rsidR="00F2179A" w:rsidRPr="00C050C4" w:rsidRDefault="00F2179A">
            <w:pPr>
              <w:ind w:hanging="2"/>
              <w:rPr>
                <w:rFonts w:ascii="Times New Roman" w:eastAsia="Times New Roman" w:hAnsi="Times New Roman" w:cs="Times New Roman"/>
                <w:color w:val="000000" w:themeColor="text1"/>
                <w:sz w:val="24"/>
                <w:szCs w:val="24"/>
                <w:lang w:val="ru-RU"/>
              </w:rPr>
            </w:pPr>
          </w:p>
          <w:p w:rsidR="00F2179A" w:rsidRPr="00C050C4" w:rsidRDefault="00F2179A">
            <w:pPr>
              <w:ind w:hanging="2"/>
              <w:rPr>
                <w:rFonts w:ascii="Times New Roman" w:eastAsia="Times New Roman" w:hAnsi="Times New Roman" w:cs="Times New Roman"/>
                <w:color w:val="000000" w:themeColor="text1"/>
                <w:sz w:val="24"/>
                <w:szCs w:val="24"/>
                <w:lang w:val="ru-RU"/>
              </w:rPr>
            </w:pPr>
          </w:p>
          <w:p w:rsidR="00F2179A" w:rsidRPr="00C050C4" w:rsidRDefault="00F2179A">
            <w:pPr>
              <w:ind w:hanging="2"/>
              <w:rPr>
                <w:rFonts w:ascii="Times New Roman" w:eastAsia="Times New Roman" w:hAnsi="Times New Roman" w:cs="Times New Roman"/>
                <w:color w:val="000000" w:themeColor="text1"/>
                <w:sz w:val="24"/>
                <w:szCs w:val="24"/>
                <w:lang w:val="ru-RU"/>
              </w:rPr>
            </w:pPr>
          </w:p>
          <w:p w:rsidR="00F2179A" w:rsidRPr="00C050C4" w:rsidRDefault="00F2179A">
            <w:pPr>
              <w:ind w:hanging="2"/>
              <w:rPr>
                <w:rFonts w:ascii="Times New Roman" w:eastAsia="Times New Roman" w:hAnsi="Times New Roman" w:cs="Times New Roman"/>
                <w:color w:val="000000" w:themeColor="text1"/>
                <w:sz w:val="24"/>
                <w:szCs w:val="24"/>
                <w:lang w:val="ru-RU"/>
              </w:rPr>
            </w:pPr>
          </w:p>
          <w:p w:rsidR="00F2179A" w:rsidRPr="00C050C4" w:rsidRDefault="00F2179A">
            <w:pPr>
              <w:ind w:hanging="2"/>
              <w:rPr>
                <w:rFonts w:ascii="Times New Roman" w:eastAsia="Times New Roman" w:hAnsi="Times New Roman" w:cs="Times New Roman"/>
                <w:color w:val="000000" w:themeColor="text1"/>
                <w:sz w:val="24"/>
                <w:szCs w:val="24"/>
                <w:lang w:val="ru-RU"/>
              </w:rPr>
            </w:pPr>
          </w:p>
          <w:p w:rsidR="00F2179A" w:rsidRPr="00C050C4" w:rsidRDefault="00F2179A">
            <w:pPr>
              <w:ind w:hanging="2"/>
              <w:rPr>
                <w:rFonts w:ascii="Times New Roman" w:eastAsia="Times New Roman" w:hAnsi="Times New Roman" w:cs="Times New Roman"/>
                <w:color w:val="000000" w:themeColor="text1"/>
                <w:sz w:val="24"/>
                <w:szCs w:val="24"/>
                <w:lang w:val="ru-RU"/>
              </w:rPr>
            </w:pPr>
          </w:p>
          <w:p w:rsidR="00F2179A" w:rsidRPr="00C050C4" w:rsidRDefault="00F2179A">
            <w:pPr>
              <w:ind w:hanging="2"/>
              <w:rPr>
                <w:rFonts w:ascii="Times New Roman" w:eastAsia="Times New Roman" w:hAnsi="Times New Roman" w:cs="Times New Roman"/>
                <w:color w:val="000000" w:themeColor="text1"/>
                <w:sz w:val="24"/>
                <w:szCs w:val="24"/>
                <w:lang w:val="ru-RU"/>
              </w:rPr>
            </w:pPr>
          </w:p>
          <w:p w:rsidR="00F2179A" w:rsidRPr="00C050C4" w:rsidRDefault="00F2179A">
            <w:pPr>
              <w:ind w:hanging="2"/>
              <w:rPr>
                <w:rFonts w:ascii="Times New Roman" w:eastAsia="Times New Roman" w:hAnsi="Times New Roman" w:cs="Times New Roman"/>
                <w:color w:val="000000" w:themeColor="text1"/>
                <w:sz w:val="24"/>
                <w:szCs w:val="24"/>
                <w:lang w:val="ru-RU"/>
              </w:rPr>
            </w:pPr>
          </w:p>
          <w:p w:rsidR="00F2179A" w:rsidRPr="00C050C4" w:rsidRDefault="00F2179A">
            <w:pPr>
              <w:ind w:hanging="2"/>
              <w:rPr>
                <w:rFonts w:ascii="Times New Roman" w:eastAsia="Times New Roman" w:hAnsi="Times New Roman" w:cs="Times New Roman"/>
                <w:color w:val="000000" w:themeColor="text1"/>
                <w:sz w:val="24"/>
                <w:szCs w:val="24"/>
                <w:lang w:val="ru-RU"/>
              </w:rPr>
            </w:pPr>
          </w:p>
        </w:tc>
      </w:tr>
      <w:tr w:rsidR="00084020" w:rsidRPr="00062BA8">
        <w:trPr>
          <w:trHeight w:val="1962"/>
        </w:trPr>
        <w:tc>
          <w:tcPr>
            <w:tcW w:w="1728" w:type="dxa"/>
            <w:vAlign w:val="center"/>
          </w:tcPr>
          <w:p w:rsidR="00F2179A" w:rsidRPr="00084020" w:rsidRDefault="00156686">
            <w:pPr>
              <w:ind w:hanging="2"/>
              <w:rPr>
                <w:rFonts w:ascii="Times New Roman" w:eastAsia="Times New Roman" w:hAnsi="Times New Roman" w:cs="Times New Roman"/>
                <w:color w:val="000000" w:themeColor="text1"/>
                <w:sz w:val="24"/>
                <w:szCs w:val="24"/>
              </w:rPr>
            </w:pPr>
            <w:r w:rsidRPr="00084020">
              <w:rPr>
                <w:rFonts w:ascii="Times New Roman" w:eastAsia="Times New Roman" w:hAnsi="Times New Roman" w:cs="Times New Roman"/>
                <w:color w:val="000000" w:themeColor="text1"/>
                <w:sz w:val="24"/>
                <w:szCs w:val="24"/>
              </w:rPr>
              <w:t>Септембар</w:t>
            </w:r>
          </w:p>
          <w:p w:rsidR="00F2179A" w:rsidRPr="00084020" w:rsidRDefault="00156686">
            <w:pPr>
              <w:ind w:hanging="2"/>
              <w:rPr>
                <w:rFonts w:ascii="Times New Roman" w:eastAsia="Times New Roman" w:hAnsi="Times New Roman" w:cs="Times New Roman"/>
                <w:color w:val="000000" w:themeColor="text1"/>
                <w:sz w:val="24"/>
                <w:szCs w:val="24"/>
              </w:rPr>
            </w:pPr>
            <w:r w:rsidRPr="00084020">
              <w:rPr>
                <w:rFonts w:ascii="Times New Roman" w:eastAsia="Times New Roman" w:hAnsi="Times New Roman" w:cs="Times New Roman"/>
                <w:color w:val="000000" w:themeColor="text1"/>
                <w:sz w:val="24"/>
                <w:szCs w:val="24"/>
              </w:rPr>
              <w:t>2026.</w:t>
            </w:r>
          </w:p>
        </w:tc>
        <w:tc>
          <w:tcPr>
            <w:tcW w:w="3780" w:type="dxa"/>
            <w:vAlign w:val="center"/>
          </w:tcPr>
          <w:p w:rsidR="00F2179A" w:rsidRPr="00C050C4" w:rsidRDefault="00156686">
            <w:pPr>
              <w:ind w:hanging="2"/>
              <w:rPr>
                <w:rFonts w:ascii="Times New Roman" w:eastAsia="Times New Roman" w:hAnsi="Times New Roman" w:cs="Times New Roman"/>
                <w:color w:val="000000" w:themeColor="text1"/>
                <w:sz w:val="24"/>
                <w:szCs w:val="24"/>
                <w:lang w:val="ru-RU"/>
              </w:rPr>
            </w:pPr>
            <w:r w:rsidRPr="00C050C4">
              <w:rPr>
                <w:rFonts w:ascii="Times New Roman" w:eastAsia="Times New Roman" w:hAnsi="Times New Roman" w:cs="Times New Roman"/>
                <w:color w:val="000000" w:themeColor="text1"/>
                <w:sz w:val="24"/>
                <w:szCs w:val="24"/>
                <w:lang w:val="ru-RU"/>
              </w:rPr>
              <w:t>Праћење укључивања ученика у школске активности</w:t>
            </w:r>
          </w:p>
          <w:p w:rsidR="00F2179A" w:rsidRPr="00062BA8" w:rsidRDefault="00156686">
            <w:pPr>
              <w:ind w:hanging="2"/>
              <w:rPr>
                <w:rFonts w:ascii="Times New Roman" w:eastAsia="Times New Roman" w:hAnsi="Times New Roman" w:cs="Times New Roman"/>
                <w:color w:val="000000" w:themeColor="text1"/>
                <w:sz w:val="24"/>
                <w:szCs w:val="24"/>
                <w:lang w:val="ru-RU"/>
              </w:rPr>
            </w:pPr>
            <w:r w:rsidRPr="00062BA8">
              <w:rPr>
                <w:rFonts w:ascii="Times New Roman" w:eastAsia="Times New Roman" w:hAnsi="Times New Roman" w:cs="Times New Roman"/>
                <w:color w:val="000000" w:themeColor="text1"/>
                <w:sz w:val="24"/>
                <w:szCs w:val="24"/>
                <w:highlight w:val="yellow"/>
                <w:lang w:val="ru-RU"/>
              </w:rPr>
              <w:t>РП 14. 2.1.1</w:t>
            </w:r>
          </w:p>
          <w:p w:rsidR="00F2179A" w:rsidRPr="00C050C4" w:rsidRDefault="00156686">
            <w:pPr>
              <w:ind w:hanging="2"/>
              <w:rPr>
                <w:rFonts w:ascii="Times New Roman" w:eastAsia="Times New Roman" w:hAnsi="Times New Roman" w:cs="Times New Roman"/>
                <w:color w:val="000000" w:themeColor="text1"/>
                <w:sz w:val="24"/>
                <w:szCs w:val="24"/>
                <w:lang w:val="ru-RU"/>
              </w:rPr>
            </w:pPr>
            <w:r w:rsidRPr="00C050C4">
              <w:rPr>
                <w:rFonts w:ascii="Times New Roman" w:eastAsia="Times New Roman" w:hAnsi="Times New Roman" w:cs="Times New Roman"/>
                <w:color w:val="000000" w:themeColor="text1"/>
                <w:sz w:val="24"/>
                <w:szCs w:val="24"/>
                <w:lang w:val="ru-RU"/>
              </w:rPr>
              <w:t>Индивидуално испитивање детектованих ученика ( са потешкоћама и даровитих) ради утврђивања педагошког статуса и доношења одлуке о даљем моделу образовања :</w:t>
            </w:r>
          </w:p>
          <w:p w:rsidR="00F2179A" w:rsidRPr="00C050C4" w:rsidRDefault="00156686">
            <w:pPr>
              <w:ind w:hanging="2"/>
              <w:rPr>
                <w:rFonts w:ascii="Times New Roman" w:eastAsia="Times New Roman" w:hAnsi="Times New Roman" w:cs="Times New Roman"/>
                <w:color w:val="000000" w:themeColor="text1"/>
                <w:sz w:val="24"/>
                <w:szCs w:val="24"/>
                <w:lang w:val="ru-RU"/>
              </w:rPr>
            </w:pPr>
            <w:r w:rsidRPr="00C050C4">
              <w:rPr>
                <w:rFonts w:ascii="Times New Roman" w:eastAsia="Times New Roman" w:hAnsi="Times New Roman" w:cs="Times New Roman"/>
                <w:color w:val="000000" w:themeColor="text1"/>
                <w:sz w:val="24"/>
                <w:szCs w:val="24"/>
                <w:lang w:val="ru-RU"/>
              </w:rPr>
              <w:t>-НИЖИ РАЗРЕДИ</w:t>
            </w:r>
          </w:p>
          <w:p w:rsidR="00F2179A" w:rsidRPr="00C050C4" w:rsidRDefault="00156686">
            <w:pPr>
              <w:ind w:hanging="2"/>
              <w:rPr>
                <w:rFonts w:ascii="Times New Roman" w:eastAsia="Times New Roman" w:hAnsi="Times New Roman" w:cs="Times New Roman"/>
                <w:color w:val="000000" w:themeColor="text1"/>
                <w:sz w:val="24"/>
                <w:szCs w:val="24"/>
                <w:lang w:val="ru-RU"/>
              </w:rPr>
            </w:pPr>
            <w:r w:rsidRPr="00C050C4">
              <w:rPr>
                <w:rFonts w:ascii="Times New Roman" w:eastAsia="Times New Roman" w:hAnsi="Times New Roman" w:cs="Times New Roman"/>
                <w:color w:val="000000" w:themeColor="text1"/>
                <w:sz w:val="24"/>
                <w:szCs w:val="24"/>
                <w:lang w:val="ru-RU"/>
              </w:rPr>
              <w:t>-ПЕТИ РАЗРЕДИ</w:t>
            </w:r>
          </w:p>
          <w:p w:rsidR="00F2179A" w:rsidRPr="00C050C4" w:rsidRDefault="00156686">
            <w:pPr>
              <w:ind w:hanging="2"/>
              <w:rPr>
                <w:rFonts w:ascii="Times New Roman" w:eastAsia="Times New Roman" w:hAnsi="Times New Roman" w:cs="Times New Roman"/>
                <w:color w:val="000000" w:themeColor="text1"/>
                <w:sz w:val="24"/>
                <w:szCs w:val="24"/>
                <w:lang w:val="ru-RU"/>
              </w:rPr>
            </w:pPr>
            <w:r w:rsidRPr="00C050C4">
              <w:rPr>
                <w:rFonts w:ascii="Times New Roman" w:eastAsia="Times New Roman" w:hAnsi="Times New Roman" w:cs="Times New Roman"/>
                <w:color w:val="000000" w:themeColor="text1"/>
                <w:sz w:val="24"/>
                <w:szCs w:val="24"/>
                <w:lang w:val="ru-RU"/>
              </w:rPr>
              <w:t xml:space="preserve">-ШЕСТИ РАЗРЕД </w:t>
            </w:r>
          </w:p>
          <w:p w:rsidR="00F2179A" w:rsidRPr="00084020" w:rsidRDefault="00156686">
            <w:pPr>
              <w:ind w:hanging="2"/>
              <w:rPr>
                <w:rFonts w:ascii="Times New Roman" w:eastAsia="Times New Roman" w:hAnsi="Times New Roman" w:cs="Times New Roman"/>
                <w:color w:val="000000" w:themeColor="text1"/>
                <w:sz w:val="24"/>
                <w:szCs w:val="24"/>
              </w:rPr>
            </w:pPr>
            <w:r w:rsidRPr="00084020">
              <w:rPr>
                <w:rFonts w:ascii="Times New Roman" w:eastAsia="Times New Roman" w:hAnsi="Times New Roman" w:cs="Times New Roman"/>
                <w:color w:val="000000" w:themeColor="text1"/>
                <w:sz w:val="24"/>
                <w:szCs w:val="24"/>
              </w:rPr>
              <w:t>-СЕДМИ РАЗРЕД</w:t>
            </w:r>
          </w:p>
          <w:p w:rsidR="00F2179A" w:rsidRPr="00084020" w:rsidRDefault="00156686">
            <w:pPr>
              <w:ind w:hanging="2"/>
              <w:rPr>
                <w:rFonts w:ascii="Times New Roman" w:eastAsia="Times New Roman" w:hAnsi="Times New Roman" w:cs="Times New Roman"/>
                <w:color w:val="000000" w:themeColor="text1"/>
                <w:sz w:val="24"/>
                <w:szCs w:val="24"/>
              </w:rPr>
            </w:pPr>
            <w:r w:rsidRPr="00084020">
              <w:rPr>
                <w:rFonts w:ascii="Times New Roman" w:eastAsia="Times New Roman" w:hAnsi="Times New Roman" w:cs="Times New Roman"/>
                <w:color w:val="000000" w:themeColor="text1"/>
                <w:sz w:val="24"/>
                <w:szCs w:val="24"/>
              </w:rPr>
              <w:t xml:space="preserve">- ОСМИ РАЗРЕД </w:t>
            </w:r>
          </w:p>
          <w:p w:rsidR="00F2179A" w:rsidRPr="00084020" w:rsidRDefault="00F2179A">
            <w:pPr>
              <w:ind w:hanging="2"/>
              <w:rPr>
                <w:rFonts w:ascii="Times New Roman" w:eastAsia="Times New Roman" w:hAnsi="Times New Roman" w:cs="Times New Roman"/>
                <w:color w:val="000000" w:themeColor="text1"/>
                <w:sz w:val="24"/>
                <w:szCs w:val="24"/>
              </w:rPr>
            </w:pPr>
          </w:p>
        </w:tc>
        <w:tc>
          <w:tcPr>
            <w:tcW w:w="1980" w:type="dxa"/>
            <w:vAlign w:val="center"/>
          </w:tcPr>
          <w:p w:rsidR="00F2179A" w:rsidRPr="00084020" w:rsidRDefault="00156686">
            <w:pPr>
              <w:ind w:hanging="2"/>
              <w:rPr>
                <w:rFonts w:ascii="Times New Roman" w:eastAsia="Times New Roman" w:hAnsi="Times New Roman" w:cs="Times New Roman"/>
                <w:color w:val="000000" w:themeColor="text1"/>
                <w:sz w:val="24"/>
                <w:szCs w:val="24"/>
              </w:rPr>
            </w:pPr>
            <w:r w:rsidRPr="00084020">
              <w:rPr>
                <w:rFonts w:ascii="Times New Roman" w:eastAsia="Times New Roman" w:hAnsi="Times New Roman" w:cs="Times New Roman"/>
                <w:color w:val="000000" w:themeColor="text1"/>
                <w:sz w:val="24"/>
                <w:szCs w:val="24"/>
              </w:rPr>
              <w:t>Педагошки статуси ученика</w:t>
            </w:r>
          </w:p>
          <w:p w:rsidR="00F2179A" w:rsidRPr="00084020" w:rsidRDefault="00F2179A">
            <w:pPr>
              <w:ind w:hanging="2"/>
              <w:rPr>
                <w:rFonts w:ascii="Times New Roman" w:eastAsia="Times New Roman" w:hAnsi="Times New Roman" w:cs="Times New Roman"/>
                <w:color w:val="000000" w:themeColor="text1"/>
                <w:sz w:val="24"/>
                <w:szCs w:val="24"/>
              </w:rPr>
            </w:pPr>
          </w:p>
        </w:tc>
        <w:tc>
          <w:tcPr>
            <w:tcW w:w="2700" w:type="dxa"/>
            <w:vAlign w:val="center"/>
          </w:tcPr>
          <w:p w:rsidR="00F2179A" w:rsidRPr="00C050C4" w:rsidRDefault="00156686">
            <w:pPr>
              <w:ind w:hanging="2"/>
              <w:rPr>
                <w:rFonts w:ascii="Times New Roman" w:eastAsia="Times New Roman" w:hAnsi="Times New Roman" w:cs="Times New Roman"/>
                <w:color w:val="000000" w:themeColor="text1"/>
                <w:sz w:val="24"/>
                <w:szCs w:val="24"/>
                <w:lang w:val="ru-RU"/>
              </w:rPr>
            </w:pPr>
            <w:r w:rsidRPr="00C050C4">
              <w:rPr>
                <w:rFonts w:ascii="Times New Roman" w:eastAsia="Times New Roman" w:hAnsi="Times New Roman" w:cs="Times New Roman"/>
                <w:color w:val="000000" w:themeColor="text1"/>
                <w:sz w:val="24"/>
                <w:szCs w:val="24"/>
                <w:lang w:val="ru-RU"/>
              </w:rPr>
              <w:t>Учитељи, ПП служба,Чланови тима за ИО, наставниици</w:t>
            </w:r>
          </w:p>
        </w:tc>
      </w:tr>
      <w:tr w:rsidR="00084020" w:rsidRPr="00084020">
        <w:trPr>
          <w:trHeight w:val="575"/>
        </w:trPr>
        <w:tc>
          <w:tcPr>
            <w:tcW w:w="1728" w:type="dxa"/>
            <w:vAlign w:val="center"/>
          </w:tcPr>
          <w:p w:rsidR="00F2179A" w:rsidRPr="00084020" w:rsidRDefault="00156686">
            <w:pPr>
              <w:ind w:hanging="2"/>
              <w:rPr>
                <w:rFonts w:ascii="Times New Roman" w:eastAsia="Times New Roman" w:hAnsi="Times New Roman" w:cs="Times New Roman"/>
                <w:color w:val="000000" w:themeColor="text1"/>
                <w:sz w:val="24"/>
                <w:szCs w:val="24"/>
              </w:rPr>
            </w:pPr>
            <w:r w:rsidRPr="00084020">
              <w:rPr>
                <w:rFonts w:ascii="Times New Roman" w:eastAsia="Times New Roman" w:hAnsi="Times New Roman" w:cs="Times New Roman"/>
                <w:color w:val="000000" w:themeColor="text1"/>
                <w:sz w:val="24"/>
                <w:szCs w:val="24"/>
              </w:rPr>
              <w:t>Октобар, новембар</w:t>
            </w:r>
          </w:p>
          <w:p w:rsidR="00F2179A" w:rsidRPr="00084020" w:rsidRDefault="00156686">
            <w:pPr>
              <w:ind w:hanging="2"/>
              <w:rPr>
                <w:rFonts w:ascii="Times New Roman" w:eastAsia="Times New Roman" w:hAnsi="Times New Roman" w:cs="Times New Roman"/>
                <w:color w:val="000000" w:themeColor="text1"/>
                <w:sz w:val="24"/>
                <w:szCs w:val="24"/>
              </w:rPr>
            </w:pPr>
            <w:r w:rsidRPr="00084020">
              <w:rPr>
                <w:rFonts w:ascii="Times New Roman" w:eastAsia="Times New Roman" w:hAnsi="Times New Roman" w:cs="Times New Roman"/>
                <w:color w:val="000000" w:themeColor="text1"/>
                <w:sz w:val="24"/>
                <w:szCs w:val="24"/>
              </w:rPr>
              <w:t>2026.</w:t>
            </w:r>
          </w:p>
        </w:tc>
        <w:tc>
          <w:tcPr>
            <w:tcW w:w="3780" w:type="dxa"/>
            <w:vAlign w:val="center"/>
          </w:tcPr>
          <w:p w:rsidR="00F2179A" w:rsidRPr="00C050C4" w:rsidRDefault="00156686">
            <w:pPr>
              <w:ind w:hanging="2"/>
              <w:rPr>
                <w:rFonts w:ascii="Times New Roman" w:eastAsia="Times New Roman" w:hAnsi="Times New Roman" w:cs="Times New Roman"/>
                <w:color w:val="000000" w:themeColor="text1"/>
                <w:sz w:val="24"/>
                <w:szCs w:val="24"/>
                <w:lang w:val="ru-RU"/>
              </w:rPr>
            </w:pPr>
            <w:r w:rsidRPr="00C050C4">
              <w:rPr>
                <w:rFonts w:ascii="Times New Roman" w:eastAsia="Times New Roman" w:hAnsi="Times New Roman" w:cs="Times New Roman"/>
                <w:color w:val="000000" w:themeColor="text1"/>
                <w:sz w:val="24"/>
                <w:szCs w:val="24"/>
                <w:lang w:val="ru-RU"/>
              </w:rPr>
              <w:t>- Упознавање родитеља ученика са моделом инклузивног образовања и  његовом улогом у том моделу, предностима, недостацима....(са потешкоћама и даровити ученици)</w:t>
            </w:r>
          </w:p>
          <w:p w:rsidR="00F2179A" w:rsidRPr="00C050C4" w:rsidRDefault="00156686">
            <w:pPr>
              <w:ind w:hanging="2"/>
              <w:rPr>
                <w:rFonts w:ascii="Times New Roman" w:eastAsia="Times New Roman" w:hAnsi="Times New Roman" w:cs="Times New Roman"/>
                <w:color w:val="000000" w:themeColor="text1"/>
                <w:sz w:val="24"/>
                <w:szCs w:val="24"/>
                <w:lang w:val="ru-RU"/>
              </w:rPr>
            </w:pPr>
            <w:r w:rsidRPr="00C050C4">
              <w:rPr>
                <w:rFonts w:ascii="Times New Roman" w:eastAsia="Times New Roman" w:hAnsi="Times New Roman" w:cs="Times New Roman"/>
                <w:color w:val="000000" w:themeColor="text1"/>
                <w:sz w:val="24"/>
                <w:szCs w:val="24"/>
                <w:lang w:val="ru-RU"/>
              </w:rPr>
              <w:t>- уколико родитељ да сагласност за инклузивни начин образовања његовог детета приступити поступцима за израду ИОП –а</w:t>
            </w:r>
          </w:p>
          <w:p w:rsidR="00F2179A" w:rsidRPr="00C050C4" w:rsidRDefault="00156686">
            <w:pPr>
              <w:ind w:hanging="2"/>
              <w:rPr>
                <w:rFonts w:ascii="Times New Roman" w:eastAsia="Times New Roman" w:hAnsi="Times New Roman" w:cs="Times New Roman"/>
                <w:color w:val="000000" w:themeColor="text1"/>
                <w:sz w:val="24"/>
                <w:szCs w:val="24"/>
                <w:lang w:val="ru-RU"/>
              </w:rPr>
            </w:pPr>
            <w:r w:rsidRPr="00C050C4">
              <w:rPr>
                <w:rFonts w:ascii="Times New Roman" w:eastAsia="Times New Roman" w:hAnsi="Times New Roman" w:cs="Times New Roman"/>
                <w:color w:val="000000" w:themeColor="text1"/>
                <w:sz w:val="24"/>
                <w:szCs w:val="24"/>
                <w:lang w:val="ru-RU"/>
              </w:rPr>
              <w:t>Остваривање сарадње са родитељима и упућивање ученика са којима је рађено по индивидуалном приступу  на Интерресорну комисију.</w:t>
            </w:r>
          </w:p>
          <w:p w:rsidR="00F2179A" w:rsidRPr="00084020" w:rsidRDefault="00156686">
            <w:pPr>
              <w:ind w:hanging="2"/>
              <w:rPr>
                <w:rFonts w:ascii="Times New Roman" w:eastAsia="Times New Roman" w:hAnsi="Times New Roman" w:cs="Times New Roman"/>
                <w:color w:val="000000" w:themeColor="text1"/>
                <w:sz w:val="24"/>
                <w:szCs w:val="24"/>
              </w:rPr>
            </w:pPr>
            <w:r w:rsidRPr="00084020">
              <w:rPr>
                <w:rFonts w:ascii="Times New Roman" w:eastAsia="Times New Roman" w:hAnsi="Times New Roman" w:cs="Times New Roman"/>
                <w:color w:val="000000" w:themeColor="text1"/>
                <w:sz w:val="24"/>
                <w:szCs w:val="24"/>
                <w:highlight w:val="yellow"/>
              </w:rPr>
              <w:t>РП 14. 2.1.1</w:t>
            </w:r>
            <w:r w:rsidRPr="00084020">
              <w:rPr>
                <w:rFonts w:ascii="Times New Roman" w:eastAsia="Times New Roman" w:hAnsi="Times New Roman" w:cs="Times New Roman"/>
                <w:color w:val="000000" w:themeColor="text1"/>
                <w:sz w:val="24"/>
                <w:szCs w:val="24"/>
              </w:rPr>
              <w:t xml:space="preserve"> </w:t>
            </w:r>
          </w:p>
        </w:tc>
        <w:tc>
          <w:tcPr>
            <w:tcW w:w="1980" w:type="dxa"/>
            <w:vAlign w:val="center"/>
          </w:tcPr>
          <w:p w:rsidR="00F2179A" w:rsidRPr="00C050C4" w:rsidRDefault="00156686">
            <w:pPr>
              <w:ind w:hanging="2"/>
              <w:rPr>
                <w:rFonts w:ascii="Times New Roman" w:eastAsia="Times New Roman" w:hAnsi="Times New Roman" w:cs="Times New Roman"/>
                <w:color w:val="000000" w:themeColor="text1"/>
                <w:sz w:val="24"/>
                <w:szCs w:val="24"/>
                <w:lang w:val="ru-RU"/>
              </w:rPr>
            </w:pPr>
            <w:r w:rsidRPr="00C050C4">
              <w:rPr>
                <w:rFonts w:ascii="Times New Roman" w:eastAsia="Times New Roman" w:hAnsi="Times New Roman" w:cs="Times New Roman"/>
                <w:color w:val="000000" w:themeColor="text1"/>
                <w:sz w:val="24"/>
                <w:szCs w:val="24"/>
                <w:lang w:val="ru-RU"/>
              </w:rPr>
              <w:t>Потписана сагласност</w:t>
            </w:r>
          </w:p>
          <w:p w:rsidR="00F2179A" w:rsidRPr="00C050C4" w:rsidRDefault="00F2179A">
            <w:pPr>
              <w:ind w:hanging="2"/>
              <w:rPr>
                <w:rFonts w:ascii="Times New Roman" w:eastAsia="Times New Roman" w:hAnsi="Times New Roman" w:cs="Times New Roman"/>
                <w:color w:val="000000" w:themeColor="text1"/>
                <w:sz w:val="24"/>
                <w:szCs w:val="24"/>
                <w:lang w:val="ru-RU"/>
              </w:rPr>
            </w:pPr>
          </w:p>
          <w:p w:rsidR="00F2179A" w:rsidRPr="00C050C4" w:rsidRDefault="00F2179A">
            <w:pPr>
              <w:ind w:hanging="2"/>
              <w:rPr>
                <w:rFonts w:ascii="Times New Roman" w:eastAsia="Times New Roman" w:hAnsi="Times New Roman" w:cs="Times New Roman"/>
                <w:color w:val="000000" w:themeColor="text1"/>
                <w:sz w:val="24"/>
                <w:szCs w:val="24"/>
                <w:lang w:val="ru-RU"/>
              </w:rPr>
            </w:pPr>
          </w:p>
          <w:p w:rsidR="00F2179A" w:rsidRPr="00C050C4" w:rsidRDefault="00156686">
            <w:pPr>
              <w:ind w:hanging="2"/>
              <w:rPr>
                <w:rFonts w:ascii="Times New Roman" w:eastAsia="Times New Roman" w:hAnsi="Times New Roman" w:cs="Times New Roman"/>
                <w:color w:val="000000" w:themeColor="text1"/>
                <w:sz w:val="24"/>
                <w:szCs w:val="24"/>
                <w:lang w:val="ru-RU"/>
              </w:rPr>
            </w:pPr>
            <w:r w:rsidRPr="00C050C4">
              <w:rPr>
                <w:rFonts w:ascii="Times New Roman" w:eastAsia="Times New Roman" w:hAnsi="Times New Roman" w:cs="Times New Roman"/>
                <w:color w:val="000000" w:themeColor="text1"/>
                <w:sz w:val="24"/>
                <w:szCs w:val="24"/>
                <w:lang w:val="ru-RU"/>
              </w:rPr>
              <w:t>Захтеви Интерресорној комисији о потребама детета</w:t>
            </w:r>
          </w:p>
        </w:tc>
        <w:tc>
          <w:tcPr>
            <w:tcW w:w="2700" w:type="dxa"/>
            <w:vAlign w:val="center"/>
          </w:tcPr>
          <w:p w:rsidR="00F2179A" w:rsidRPr="00C050C4" w:rsidRDefault="00F2179A">
            <w:pPr>
              <w:ind w:hanging="2"/>
              <w:rPr>
                <w:rFonts w:ascii="Times New Roman" w:eastAsia="Times New Roman" w:hAnsi="Times New Roman" w:cs="Times New Roman"/>
                <w:color w:val="000000" w:themeColor="text1"/>
                <w:sz w:val="24"/>
                <w:szCs w:val="24"/>
                <w:lang w:val="ru-RU"/>
              </w:rPr>
            </w:pPr>
          </w:p>
          <w:p w:rsidR="00F2179A" w:rsidRPr="00084020" w:rsidRDefault="00156686">
            <w:pPr>
              <w:ind w:hanging="2"/>
              <w:rPr>
                <w:rFonts w:ascii="Times New Roman" w:eastAsia="Times New Roman" w:hAnsi="Times New Roman" w:cs="Times New Roman"/>
                <w:color w:val="000000" w:themeColor="text1"/>
                <w:sz w:val="24"/>
                <w:szCs w:val="24"/>
              </w:rPr>
            </w:pPr>
            <w:r w:rsidRPr="00084020">
              <w:rPr>
                <w:rFonts w:ascii="Times New Roman" w:eastAsia="Times New Roman" w:hAnsi="Times New Roman" w:cs="Times New Roman"/>
                <w:color w:val="000000" w:themeColor="text1"/>
                <w:sz w:val="24"/>
                <w:szCs w:val="24"/>
              </w:rPr>
              <w:t>Тим за ИО ученика</w:t>
            </w:r>
          </w:p>
          <w:p w:rsidR="00F2179A" w:rsidRPr="00084020" w:rsidRDefault="00F2179A">
            <w:pPr>
              <w:ind w:hanging="2"/>
              <w:rPr>
                <w:rFonts w:ascii="Times New Roman" w:eastAsia="Times New Roman" w:hAnsi="Times New Roman" w:cs="Times New Roman"/>
                <w:color w:val="000000" w:themeColor="text1"/>
                <w:sz w:val="24"/>
                <w:szCs w:val="24"/>
              </w:rPr>
            </w:pPr>
          </w:p>
          <w:p w:rsidR="00F2179A" w:rsidRPr="00084020" w:rsidRDefault="00F2179A">
            <w:pPr>
              <w:ind w:hanging="2"/>
              <w:rPr>
                <w:rFonts w:ascii="Times New Roman" w:eastAsia="Times New Roman" w:hAnsi="Times New Roman" w:cs="Times New Roman"/>
                <w:color w:val="000000" w:themeColor="text1"/>
                <w:sz w:val="24"/>
                <w:szCs w:val="24"/>
              </w:rPr>
            </w:pPr>
          </w:p>
          <w:p w:rsidR="00F2179A" w:rsidRPr="00084020" w:rsidRDefault="00F2179A">
            <w:pPr>
              <w:ind w:hanging="2"/>
              <w:rPr>
                <w:rFonts w:ascii="Times New Roman" w:eastAsia="Times New Roman" w:hAnsi="Times New Roman" w:cs="Times New Roman"/>
                <w:color w:val="000000" w:themeColor="text1"/>
                <w:sz w:val="24"/>
                <w:szCs w:val="24"/>
              </w:rPr>
            </w:pPr>
          </w:p>
          <w:p w:rsidR="00F2179A" w:rsidRPr="00084020" w:rsidRDefault="00F2179A">
            <w:pPr>
              <w:ind w:hanging="2"/>
              <w:rPr>
                <w:rFonts w:ascii="Times New Roman" w:eastAsia="Times New Roman" w:hAnsi="Times New Roman" w:cs="Times New Roman"/>
                <w:color w:val="000000" w:themeColor="text1"/>
                <w:sz w:val="24"/>
                <w:szCs w:val="24"/>
              </w:rPr>
            </w:pPr>
          </w:p>
          <w:p w:rsidR="00F2179A" w:rsidRPr="00084020" w:rsidRDefault="00F2179A">
            <w:pPr>
              <w:ind w:hanging="2"/>
              <w:rPr>
                <w:rFonts w:ascii="Times New Roman" w:eastAsia="Times New Roman" w:hAnsi="Times New Roman" w:cs="Times New Roman"/>
                <w:color w:val="000000" w:themeColor="text1"/>
                <w:sz w:val="24"/>
                <w:szCs w:val="24"/>
              </w:rPr>
            </w:pPr>
          </w:p>
          <w:p w:rsidR="00F2179A" w:rsidRPr="00084020" w:rsidRDefault="00F2179A">
            <w:pPr>
              <w:ind w:hanging="2"/>
              <w:rPr>
                <w:rFonts w:ascii="Times New Roman" w:eastAsia="Times New Roman" w:hAnsi="Times New Roman" w:cs="Times New Roman"/>
                <w:color w:val="000000" w:themeColor="text1"/>
                <w:sz w:val="24"/>
                <w:szCs w:val="24"/>
              </w:rPr>
            </w:pPr>
          </w:p>
          <w:p w:rsidR="00F2179A" w:rsidRPr="00084020" w:rsidRDefault="00F2179A">
            <w:pPr>
              <w:ind w:hanging="2"/>
              <w:rPr>
                <w:rFonts w:ascii="Times New Roman" w:eastAsia="Times New Roman" w:hAnsi="Times New Roman" w:cs="Times New Roman"/>
                <w:color w:val="000000" w:themeColor="text1"/>
                <w:sz w:val="24"/>
                <w:szCs w:val="24"/>
              </w:rPr>
            </w:pPr>
          </w:p>
          <w:p w:rsidR="00F2179A" w:rsidRPr="00084020" w:rsidRDefault="00F2179A">
            <w:pPr>
              <w:ind w:hanging="2"/>
              <w:rPr>
                <w:rFonts w:ascii="Times New Roman" w:eastAsia="Times New Roman" w:hAnsi="Times New Roman" w:cs="Times New Roman"/>
                <w:color w:val="000000" w:themeColor="text1"/>
                <w:sz w:val="24"/>
                <w:szCs w:val="24"/>
              </w:rPr>
            </w:pPr>
          </w:p>
          <w:p w:rsidR="00F2179A" w:rsidRPr="00084020" w:rsidRDefault="00F2179A">
            <w:pPr>
              <w:ind w:hanging="2"/>
              <w:rPr>
                <w:rFonts w:ascii="Times New Roman" w:eastAsia="Times New Roman" w:hAnsi="Times New Roman" w:cs="Times New Roman"/>
                <w:color w:val="000000" w:themeColor="text1"/>
                <w:sz w:val="24"/>
                <w:szCs w:val="24"/>
              </w:rPr>
            </w:pPr>
          </w:p>
          <w:p w:rsidR="00F2179A" w:rsidRPr="00084020" w:rsidRDefault="00F2179A">
            <w:pPr>
              <w:ind w:hanging="2"/>
              <w:rPr>
                <w:rFonts w:ascii="Times New Roman" w:eastAsia="Times New Roman" w:hAnsi="Times New Roman" w:cs="Times New Roman"/>
                <w:color w:val="000000" w:themeColor="text1"/>
                <w:sz w:val="24"/>
                <w:szCs w:val="24"/>
              </w:rPr>
            </w:pPr>
          </w:p>
          <w:p w:rsidR="00F2179A" w:rsidRPr="00084020" w:rsidRDefault="00F2179A">
            <w:pPr>
              <w:ind w:hanging="2"/>
              <w:rPr>
                <w:rFonts w:ascii="Times New Roman" w:eastAsia="Times New Roman" w:hAnsi="Times New Roman" w:cs="Times New Roman"/>
                <w:color w:val="000000" w:themeColor="text1"/>
                <w:sz w:val="24"/>
                <w:szCs w:val="24"/>
              </w:rPr>
            </w:pPr>
          </w:p>
        </w:tc>
      </w:tr>
      <w:tr w:rsidR="00084020" w:rsidRPr="00084020">
        <w:trPr>
          <w:trHeight w:val="575"/>
        </w:trPr>
        <w:tc>
          <w:tcPr>
            <w:tcW w:w="1728" w:type="dxa"/>
            <w:vAlign w:val="center"/>
          </w:tcPr>
          <w:p w:rsidR="00F2179A" w:rsidRPr="00084020" w:rsidRDefault="00156686">
            <w:pPr>
              <w:ind w:hanging="2"/>
              <w:rPr>
                <w:rFonts w:ascii="Times New Roman" w:eastAsia="Times New Roman" w:hAnsi="Times New Roman" w:cs="Times New Roman"/>
                <w:color w:val="000000" w:themeColor="text1"/>
                <w:sz w:val="24"/>
                <w:szCs w:val="24"/>
              </w:rPr>
            </w:pPr>
            <w:r w:rsidRPr="00084020">
              <w:rPr>
                <w:rFonts w:ascii="Times New Roman" w:eastAsia="Times New Roman" w:hAnsi="Times New Roman" w:cs="Times New Roman"/>
                <w:color w:val="000000" w:themeColor="text1"/>
                <w:sz w:val="24"/>
                <w:szCs w:val="24"/>
              </w:rPr>
              <w:t>Октобар 2026.</w:t>
            </w:r>
          </w:p>
        </w:tc>
        <w:tc>
          <w:tcPr>
            <w:tcW w:w="3780" w:type="dxa"/>
            <w:vAlign w:val="center"/>
          </w:tcPr>
          <w:p w:rsidR="00F2179A" w:rsidRPr="00C050C4" w:rsidRDefault="00156686">
            <w:pPr>
              <w:ind w:hanging="2"/>
              <w:rPr>
                <w:rFonts w:ascii="Times New Roman" w:eastAsia="Times New Roman" w:hAnsi="Times New Roman" w:cs="Times New Roman"/>
                <w:color w:val="000000" w:themeColor="text1"/>
                <w:sz w:val="24"/>
                <w:szCs w:val="24"/>
                <w:lang w:val="ru-RU"/>
              </w:rPr>
            </w:pPr>
            <w:r w:rsidRPr="00C050C4">
              <w:rPr>
                <w:rFonts w:ascii="Times New Roman" w:eastAsia="Times New Roman" w:hAnsi="Times New Roman" w:cs="Times New Roman"/>
                <w:color w:val="000000" w:themeColor="text1"/>
                <w:sz w:val="24"/>
                <w:szCs w:val="24"/>
                <w:lang w:val="ru-RU"/>
              </w:rPr>
              <w:t>Упознавање Стручног Тима ИО о резултатима детекције</w:t>
            </w:r>
          </w:p>
        </w:tc>
        <w:tc>
          <w:tcPr>
            <w:tcW w:w="1980" w:type="dxa"/>
            <w:vAlign w:val="center"/>
          </w:tcPr>
          <w:p w:rsidR="00F2179A" w:rsidRPr="00084020" w:rsidRDefault="00156686">
            <w:pPr>
              <w:ind w:hanging="2"/>
              <w:rPr>
                <w:rFonts w:ascii="Times New Roman" w:eastAsia="Times New Roman" w:hAnsi="Times New Roman" w:cs="Times New Roman"/>
                <w:color w:val="000000" w:themeColor="text1"/>
                <w:sz w:val="24"/>
                <w:szCs w:val="24"/>
              </w:rPr>
            </w:pPr>
            <w:r w:rsidRPr="00084020">
              <w:rPr>
                <w:rFonts w:ascii="Times New Roman" w:eastAsia="Times New Roman" w:hAnsi="Times New Roman" w:cs="Times New Roman"/>
                <w:color w:val="000000" w:themeColor="text1"/>
                <w:sz w:val="24"/>
                <w:szCs w:val="24"/>
              </w:rPr>
              <w:t>Извештај</w:t>
            </w:r>
          </w:p>
          <w:p w:rsidR="00F2179A" w:rsidRPr="00084020" w:rsidRDefault="00F2179A">
            <w:pPr>
              <w:ind w:hanging="2"/>
              <w:rPr>
                <w:rFonts w:ascii="Times New Roman" w:eastAsia="Times New Roman" w:hAnsi="Times New Roman" w:cs="Times New Roman"/>
                <w:color w:val="000000" w:themeColor="text1"/>
                <w:sz w:val="24"/>
                <w:szCs w:val="24"/>
              </w:rPr>
            </w:pPr>
          </w:p>
        </w:tc>
        <w:tc>
          <w:tcPr>
            <w:tcW w:w="2700" w:type="dxa"/>
            <w:vAlign w:val="center"/>
          </w:tcPr>
          <w:p w:rsidR="00F2179A" w:rsidRPr="00084020" w:rsidRDefault="00156686">
            <w:pPr>
              <w:ind w:hanging="2"/>
              <w:rPr>
                <w:rFonts w:ascii="Times New Roman" w:eastAsia="Times New Roman" w:hAnsi="Times New Roman" w:cs="Times New Roman"/>
                <w:color w:val="000000" w:themeColor="text1"/>
                <w:sz w:val="24"/>
                <w:szCs w:val="24"/>
              </w:rPr>
            </w:pPr>
            <w:r w:rsidRPr="00084020">
              <w:rPr>
                <w:rFonts w:ascii="Times New Roman" w:eastAsia="Times New Roman" w:hAnsi="Times New Roman" w:cs="Times New Roman"/>
                <w:color w:val="000000" w:themeColor="text1"/>
                <w:sz w:val="24"/>
                <w:szCs w:val="24"/>
              </w:rPr>
              <w:t>Стручна служба</w:t>
            </w:r>
          </w:p>
        </w:tc>
      </w:tr>
      <w:tr w:rsidR="00084020" w:rsidRPr="00084020">
        <w:trPr>
          <w:trHeight w:val="575"/>
        </w:trPr>
        <w:tc>
          <w:tcPr>
            <w:tcW w:w="1728" w:type="dxa"/>
            <w:vAlign w:val="center"/>
          </w:tcPr>
          <w:p w:rsidR="00F2179A" w:rsidRPr="00084020" w:rsidRDefault="00156686">
            <w:pPr>
              <w:ind w:hanging="2"/>
              <w:rPr>
                <w:rFonts w:ascii="Times New Roman" w:eastAsia="Times New Roman" w:hAnsi="Times New Roman" w:cs="Times New Roman"/>
                <w:color w:val="000000" w:themeColor="text1"/>
                <w:sz w:val="24"/>
                <w:szCs w:val="24"/>
              </w:rPr>
            </w:pPr>
            <w:r w:rsidRPr="00084020">
              <w:rPr>
                <w:rFonts w:ascii="Times New Roman" w:eastAsia="Times New Roman" w:hAnsi="Times New Roman" w:cs="Times New Roman"/>
                <w:color w:val="000000" w:themeColor="text1"/>
                <w:sz w:val="24"/>
                <w:szCs w:val="24"/>
              </w:rPr>
              <w:t>Октобар 2026.</w:t>
            </w:r>
          </w:p>
        </w:tc>
        <w:tc>
          <w:tcPr>
            <w:tcW w:w="3780" w:type="dxa"/>
            <w:vAlign w:val="center"/>
          </w:tcPr>
          <w:p w:rsidR="00F2179A" w:rsidRPr="00C050C4" w:rsidRDefault="00156686">
            <w:pPr>
              <w:ind w:hanging="2"/>
              <w:rPr>
                <w:rFonts w:ascii="Times New Roman" w:eastAsia="Times New Roman" w:hAnsi="Times New Roman" w:cs="Times New Roman"/>
                <w:color w:val="000000" w:themeColor="text1"/>
                <w:sz w:val="24"/>
                <w:szCs w:val="24"/>
                <w:lang w:val="ru-RU"/>
              </w:rPr>
            </w:pPr>
            <w:r w:rsidRPr="00C050C4">
              <w:rPr>
                <w:rFonts w:ascii="Times New Roman" w:eastAsia="Times New Roman" w:hAnsi="Times New Roman" w:cs="Times New Roman"/>
                <w:color w:val="000000" w:themeColor="text1"/>
                <w:sz w:val="24"/>
                <w:szCs w:val="24"/>
                <w:lang w:val="ru-RU"/>
              </w:rPr>
              <w:t>Израда ИОП- а за даровиту децу</w:t>
            </w:r>
          </w:p>
          <w:p w:rsidR="00F2179A" w:rsidRPr="00C050C4" w:rsidRDefault="00156686">
            <w:pPr>
              <w:ind w:hanging="2"/>
              <w:rPr>
                <w:rFonts w:ascii="Times New Roman" w:eastAsia="Times New Roman" w:hAnsi="Times New Roman" w:cs="Times New Roman"/>
                <w:color w:val="000000" w:themeColor="text1"/>
                <w:sz w:val="24"/>
                <w:szCs w:val="24"/>
                <w:lang w:val="ru-RU"/>
              </w:rPr>
            </w:pPr>
            <w:r w:rsidRPr="00C050C4">
              <w:rPr>
                <w:rFonts w:ascii="Times New Roman" w:eastAsia="Times New Roman" w:hAnsi="Times New Roman" w:cs="Times New Roman"/>
                <w:color w:val="000000" w:themeColor="text1"/>
                <w:sz w:val="24"/>
                <w:szCs w:val="24"/>
                <w:lang w:val="ru-RU"/>
              </w:rPr>
              <w:t>НИЖИ И ВИШИ РАЗРЕДИ</w:t>
            </w:r>
          </w:p>
          <w:p w:rsidR="00F2179A" w:rsidRPr="00C050C4" w:rsidRDefault="00156686">
            <w:pPr>
              <w:ind w:hanging="2"/>
              <w:rPr>
                <w:rFonts w:ascii="Times New Roman" w:eastAsia="Times New Roman" w:hAnsi="Times New Roman" w:cs="Times New Roman"/>
                <w:color w:val="000000" w:themeColor="text1"/>
                <w:sz w:val="24"/>
                <w:szCs w:val="24"/>
                <w:lang w:val="ru-RU"/>
              </w:rPr>
            </w:pPr>
            <w:r w:rsidRPr="00C050C4">
              <w:rPr>
                <w:rFonts w:ascii="Times New Roman" w:eastAsia="Times New Roman" w:hAnsi="Times New Roman" w:cs="Times New Roman"/>
                <w:color w:val="000000" w:themeColor="text1"/>
                <w:sz w:val="24"/>
                <w:szCs w:val="24"/>
                <w:lang w:val="ru-RU"/>
              </w:rPr>
              <w:t>Израда плана додатне наставе и ИОП-а 3</w:t>
            </w:r>
          </w:p>
          <w:p w:rsidR="00F2179A" w:rsidRPr="00084020" w:rsidRDefault="00156686">
            <w:pPr>
              <w:ind w:hanging="2"/>
              <w:rPr>
                <w:rFonts w:ascii="Times New Roman" w:eastAsia="Times New Roman" w:hAnsi="Times New Roman" w:cs="Times New Roman"/>
                <w:color w:val="000000" w:themeColor="text1"/>
                <w:sz w:val="24"/>
                <w:szCs w:val="24"/>
              </w:rPr>
            </w:pPr>
            <w:r w:rsidRPr="00084020">
              <w:rPr>
                <w:rFonts w:ascii="Times New Roman" w:eastAsia="Times New Roman" w:hAnsi="Times New Roman" w:cs="Times New Roman"/>
                <w:color w:val="000000" w:themeColor="text1"/>
                <w:sz w:val="24"/>
                <w:szCs w:val="24"/>
                <w:highlight w:val="yellow"/>
              </w:rPr>
              <w:t>РП 14.5.1.1</w:t>
            </w:r>
            <w:r w:rsidRPr="00084020">
              <w:rPr>
                <w:rFonts w:ascii="Times New Roman" w:eastAsia="Times New Roman" w:hAnsi="Times New Roman" w:cs="Times New Roman"/>
                <w:color w:val="000000" w:themeColor="text1"/>
                <w:sz w:val="24"/>
                <w:szCs w:val="24"/>
              </w:rPr>
              <w:t xml:space="preserve"> </w:t>
            </w:r>
          </w:p>
        </w:tc>
        <w:tc>
          <w:tcPr>
            <w:tcW w:w="1980" w:type="dxa"/>
            <w:vAlign w:val="center"/>
          </w:tcPr>
          <w:p w:rsidR="00F2179A" w:rsidRPr="00C050C4" w:rsidRDefault="00156686">
            <w:pPr>
              <w:ind w:hanging="2"/>
              <w:rPr>
                <w:rFonts w:ascii="Times New Roman" w:eastAsia="Times New Roman" w:hAnsi="Times New Roman" w:cs="Times New Roman"/>
                <w:color w:val="000000" w:themeColor="text1"/>
                <w:sz w:val="24"/>
                <w:szCs w:val="24"/>
                <w:lang w:val="ru-RU"/>
              </w:rPr>
            </w:pPr>
            <w:r w:rsidRPr="00C050C4">
              <w:rPr>
                <w:rFonts w:ascii="Times New Roman" w:eastAsia="Times New Roman" w:hAnsi="Times New Roman" w:cs="Times New Roman"/>
                <w:color w:val="000000" w:themeColor="text1"/>
                <w:sz w:val="24"/>
                <w:szCs w:val="24"/>
                <w:lang w:val="ru-RU"/>
              </w:rPr>
              <w:t>Рад по ИОП- а за даровиту децу,евалуација</w:t>
            </w:r>
          </w:p>
          <w:p w:rsidR="00F2179A" w:rsidRPr="00C050C4" w:rsidRDefault="00F2179A">
            <w:pPr>
              <w:ind w:hanging="2"/>
              <w:rPr>
                <w:rFonts w:ascii="Times New Roman" w:eastAsia="Times New Roman" w:hAnsi="Times New Roman" w:cs="Times New Roman"/>
                <w:color w:val="000000" w:themeColor="text1"/>
                <w:sz w:val="24"/>
                <w:szCs w:val="24"/>
                <w:lang w:val="ru-RU"/>
              </w:rPr>
            </w:pPr>
          </w:p>
        </w:tc>
        <w:tc>
          <w:tcPr>
            <w:tcW w:w="2700" w:type="dxa"/>
            <w:vAlign w:val="center"/>
          </w:tcPr>
          <w:p w:rsidR="00F2179A" w:rsidRPr="00084020" w:rsidRDefault="00156686">
            <w:pPr>
              <w:ind w:hanging="2"/>
              <w:rPr>
                <w:rFonts w:ascii="Times New Roman" w:eastAsia="Times New Roman" w:hAnsi="Times New Roman" w:cs="Times New Roman"/>
                <w:color w:val="000000" w:themeColor="text1"/>
                <w:sz w:val="24"/>
                <w:szCs w:val="24"/>
              </w:rPr>
            </w:pPr>
            <w:r w:rsidRPr="00C050C4">
              <w:rPr>
                <w:rFonts w:ascii="Times New Roman" w:eastAsia="Times New Roman" w:hAnsi="Times New Roman" w:cs="Times New Roman"/>
                <w:color w:val="000000" w:themeColor="text1"/>
                <w:sz w:val="24"/>
                <w:szCs w:val="24"/>
                <w:lang w:val="ru-RU"/>
              </w:rPr>
              <w:t xml:space="preserve"> </w:t>
            </w:r>
            <w:r w:rsidRPr="00084020">
              <w:rPr>
                <w:rFonts w:ascii="Times New Roman" w:eastAsia="Times New Roman" w:hAnsi="Times New Roman" w:cs="Times New Roman"/>
                <w:color w:val="000000" w:themeColor="text1"/>
                <w:sz w:val="24"/>
                <w:szCs w:val="24"/>
              </w:rPr>
              <w:t>Учитељи, ПП служба,</w:t>
            </w:r>
          </w:p>
          <w:p w:rsidR="00F2179A" w:rsidRPr="00084020" w:rsidRDefault="00156686">
            <w:pPr>
              <w:ind w:hanging="2"/>
              <w:rPr>
                <w:rFonts w:ascii="Times New Roman" w:eastAsia="Times New Roman" w:hAnsi="Times New Roman" w:cs="Times New Roman"/>
                <w:color w:val="000000" w:themeColor="text1"/>
                <w:sz w:val="24"/>
                <w:szCs w:val="24"/>
              </w:rPr>
            </w:pPr>
            <w:r w:rsidRPr="00084020">
              <w:rPr>
                <w:rFonts w:ascii="Times New Roman" w:eastAsia="Times New Roman" w:hAnsi="Times New Roman" w:cs="Times New Roman"/>
                <w:color w:val="000000" w:themeColor="text1"/>
                <w:sz w:val="24"/>
                <w:szCs w:val="24"/>
              </w:rPr>
              <w:t>наставници</w:t>
            </w:r>
          </w:p>
        </w:tc>
      </w:tr>
      <w:tr w:rsidR="00084020" w:rsidRPr="00084020">
        <w:trPr>
          <w:trHeight w:val="575"/>
        </w:trPr>
        <w:tc>
          <w:tcPr>
            <w:tcW w:w="1728" w:type="dxa"/>
            <w:vAlign w:val="center"/>
          </w:tcPr>
          <w:p w:rsidR="00F2179A" w:rsidRPr="00C050C4" w:rsidRDefault="00156686">
            <w:pPr>
              <w:ind w:hanging="2"/>
              <w:rPr>
                <w:rFonts w:ascii="Times New Roman" w:eastAsia="Times New Roman" w:hAnsi="Times New Roman" w:cs="Times New Roman"/>
                <w:color w:val="000000" w:themeColor="text1"/>
                <w:sz w:val="24"/>
                <w:szCs w:val="24"/>
                <w:lang w:val="ru-RU"/>
              </w:rPr>
            </w:pPr>
            <w:r w:rsidRPr="00C050C4">
              <w:rPr>
                <w:rFonts w:ascii="Times New Roman" w:eastAsia="Times New Roman" w:hAnsi="Times New Roman" w:cs="Times New Roman"/>
                <w:color w:val="000000" w:themeColor="text1"/>
                <w:sz w:val="24"/>
                <w:szCs w:val="24"/>
                <w:lang w:val="ru-RU"/>
              </w:rPr>
              <w:t>Октобар и током шк.године</w:t>
            </w:r>
          </w:p>
          <w:p w:rsidR="00F2179A" w:rsidRPr="00C050C4" w:rsidRDefault="00156686">
            <w:pPr>
              <w:ind w:hanging="2"/>
              <w:rPr>
                <w:rFonts w:ascii="Times New Roman" w:eastAsia="Times New Roman" w:hAnsi="Times New Roman" w:cs="Times New Roman"/>
                <w:color w:val="000000" w:themeColor="text1"/>
                <w:sz w:val="24"/>
                <w:szCs w:val="24"/>
                <w:lang w:val="ru-RU"/>
              </w:rPr>
            </w:pPr>
            <w:r w:rsidRPr="00C050C4">
              <w:rPr>
                <w:rFonts w:ascii="Times New Roman" w:eastAsia="Times New Roman" w:hAnsi="Times New Roman" w:cs="Times New Roman"/>
                <w:color w:val="000000" w:themeColor="text1"/>
                <w:sz w:val="24"/>
                <w:szCs w:val="24"/>
                <w:lang w:val="ru-RU"/>
              </w:rPr>
              <w:t>2026/27.</w:t>
            </w:r>
          </w:p>
        </w:tc>
        <w:tc>
          <w:tcPr>
            <w:tcW w:w="3780" w:type="dxa"/>
            <w:vAlign w:val="center"/>
          </w:tcPr>
          <w:p w:rsidR="00F2179A" w:rsidRPr="00C050C4" w:rsidRDefault="00156686">
            <w:pPr>
              <w:ind w:hanging="2"/>
              <w:rPr>
                <w:rFonts w:ascii="Times New Roman" w:eastAsia="Times New Roman" w:hAnsi="Times New Roman" w:cs="Times New Roman"/>
                <w:color w:val="000000" w:themeColor="text1"/>
                <w:sz w:val="24"/>
                <w:szCs w:val="24"/>
                <w:lang w:val="ru-RU"/>
              </w:rPr>
            </w:pPr>
            <w:r w:rsidRPr="00C050C4">
              <w:rPr>
                <w:rFonts w:ascii="Times New Roman" w:eastAsia="Times New Roman" w:hAnsi="Times New Roman" w:cs="Times New Roman"/>
                <w:color w:val="000000" w:themeColor="text1"/>
                <w:sz w:val="24"/>
                <w:szCs w:val="24"/>
                <w:lang w:val="ru-RU"/>
              </w:rPr>
              <w:t xml:space="preserve">Формирање тимова за подршку деци у инклузивном образовању </w:t>
            </w:r>
          </w:p>
          <w:p w:rsidR="00F2179A" w:rsidRPr="00C050C4" w:rsidRDefault="00156686">
            <w:pPr>
              <w:ind w:hanging="2"/>
              <w:rPr>
                <w:rFonts w:ascii="Times New Roman" w:eastAsia="Times New Roman" w:hAnsi="Times New Roman" w:cs="Times New Roman"/>
                <w:color w:val="000000" w:themeColor="text1"/>
                <w:sz w:val="24"/>
                <w:szCs w:val="24"/>
                <w:lang w:val="ru-RU"/>
              </w:rPr>
            </w:pPr>
            <w:r w:rsidRPr="00C050C4">
              <w:rPr>
                <w:rFonts w:ascii="Times New Roman" w:eastAsia="Times New Roman" w:hAnsi="Times New Roman" w:cs="Times New Roman"/>
                <w:color w:val="000000" w:themeColor="text1"/>
                <w:sz w:val="24"/>
                <w:szCs w:val="24"/>
                <w:lang w:val="ru-RU"/>
              </w:rPr>
              <w:t>- Подстицање и развијање вршњачке подршке:</w:t>
            </w:r>
          </w:p>
          <w:p w:rsidR="00F2179A" w:rsidRPr="00062BA8" w:rsidRDefault="00156686">
            <w:pPr>
              <w:ind w:hanging="2"/>
              <w:rPr>
                <w:rFonts w:ascii="Times New Roman" w:eastAsia="Times New Roman" w:hAnsi="Times New Roman" w:cs="Times New Roman"/>
                <w:color w:val="000000" w:themeColor="text1"/>
                <w:sz w:val="24"/>
                <w:szCs w:val="24"/>
                <w:lang w:val="ru-RU"/>
              </w:rPr>
            </w:pPr>
            <w:r w:rsidRPr="00062BA8">
              <w:rPr>
                <w:rFonts w:ascii="Times New Roman" w:eastAsia="Times New Roman" w:hAnsi="Times New Roman" w:cs="Times New Roman"/>
                <w:color w:val="000000" w:themeColor="text1"/>
                <w:sz w:val="24"/>
                <w:szCs w:val="24"/>
                <w:lang w:val="ru-RU"/>
              </w:rPr>
              <w:t>-НИЖИ РАЗРЕДИ</w:t>
            </w:r>
          </w:p>
          <w:p w:rsidR="00F2179A" w:rsidRPr="00C050C4" w:rsidRDefault="00156686">
            <w:pPr>
              <w:ind w:hanging="2"/>
              <w:rPr>
                <w:rFonts w:ascii="Times New Roman" w:eastAsia="Times New Roman" w:hAnsi="Times New Roman" w:cs="Times New Roman"/>
                <w:color w:val="000000" w:themeColor="text1"/>
                <w:sz w:val="24"/>
                <w:szCs w:val="24"/>
                <w:lang w:val="ru-RU"/>
              </w:rPr>
            </w:pPr>
            <w:r w:rsidRPr="00C050C4">
              <w:rPr>
                <w:rFonts w:ascii="Times New Roman" w:eastAsia="Times New Roman" w:hAnsi="Times New Roman" w:cs="Times New Roman"/>
                <w:color w:val="000000" w:themeColor="text1"/>
                <w:sz w:val="24"/>
                <w:szCs w:val="24"/>
                <w:lang w:val="ru-RU"/>
              </w:rPr>
              <w:t>-ПЕТИ И ШЕСТИ ,СЕДМИ И ОСМИ РАЗРЕД</w:t>
            </w:r>
          </w:p>
          <w:p w:rsidR="00F2179A" w:rsidRPr="00084020" w:rsidRDefault="00156686">
            <w:pPr>
              <w:ind w:hanging="2"/>
              <w:rPr>
                <w:rFonts w:ascii="Times New Roman" w:eastAsia="Times New Roman" w:hAnsi="Times New Roman" w:cs="Times New Roman"/>
                <w:color w:val="000000" w:themeColor="text1"/>
                <w:sz w:val="24"/>
                <w:szCs w:val="24"/>
              </w:rPr>
            </w:pPr>
            <w:r w:rsidRPr="00084020">
              <w:rPr>
                <w:rFonts w:ascii="Times New Roman" w:eastAsia="Times New Roman" w:hAnsi="Times New Roman" w:cs="Times New Roman"/>
                <w:color w:val="000000" w:themeColor="text1"/>
                <w:sz w:val="24"/>
                <w:szCs w:val="24"/>
                <w:highlight w:val="yellow"/>
              </w:rPr>
              <w:t>РП 14. 2.1.1</w:t>
            </w:r>
            <w:r w:rsidRPr="00084020">
              <w:rPr>
                <w:rFonts w:ascii="Times New Roman" w:eastAsia="Times New Roman" w:hAnsi="Times New Roman" w:cs="Times New Roman"/>
                <w:color w:val="000000" w:themeColor="text1"/>
                <w:sz w:val="24"/>
                <w:szCs w:val="24"/>
              </w:rPr>
              <w:t xml:space="preserve"> </w:t>
            </w:r>
          </w:p>
        </w:tc>
        <w:tc>
          <w:tcPr>
            <w:tcW w:w="1980" w:type="dxa"/>
            <w:vAlign w:val="center"/>
          </w:tcPr>
          <w:p w:rsidR="00F2179A" w:rsidRPr="00062BA8" w:rsidRDefault="00156686">
            <w:pPr>
              <w:ind w:hanging="2"/>
              <w:rPr>
                <w:rFonts w:ascii="Times New Roman" w:eastAsia="Times New Roman" w:hAnsi="Times New Roman" w:cs="Times New Roman"/>
                <w:color w:val="000000" w:themeColor="text1"/>
                <w:sz w:val="24"/>
                <w:szCs w:val="24"/>
                <w:lang w:val="ru-RU"/>
              </w:rPr>
            </w:pPr>
            <w:r w:rsidRPr="00062BA8">
              <w:rPr>
                <w:rFonts w:ascii="Times New Roman" w:eastAsia="Times New Roman" w:hAnsi="Times New Roman" w:cs="Times New Roman"/>
                <w:color w:val="000000" w:themeColor="text1"/>
                <w:sz w:val="24"/>
                <w:szCs w:val="24"/>
                <w:lang w:val="ru-RU"/>
              </w:rPr>
              <w:t>Тимови за подршку поједином ученику</w:t>
            </w:r>
          </w:p>
          <w:p w:rsidR="00F2179A" w:rsidRPr="00062BA8" w:rsidRDefault="00156686">
            <w:pPr>
              <w:ind w:hanging="2"/>
              <w:rPr>
                <w:rFonts w:ascii="Times New Roman" w:eastAsia="Times New Roman" w:hAnsi="Times New Roman" w:cs="Times New Roman"/>
                <w:color w:val="000000" w:themeColor="text1"/>
                <w:sz w:val="24"/>
                <w:szCs w:val="24"/>
                <w:lang w:val="ru-RU"/>
              </w:rPr>
            </w:pPr>
            <w:r w:rsidRPr="00062BA8">
              <w:rPr>
                <w:rFonts w:ascii="Times New Roman" w:eastAsia="Times New Roman" w:hAnsi="Times New Roman" w:cs="Times New Roman"/>
                <w:color w:val="000000" w:themeColor="text1"/>
                <w:sz w:val="24"/>
                <w:szCs w:val="24"/>
                <w:lang w:val="ru-RU"/>
              </w:rPr>
              <w:t>учен.,наставници</w:t>
            </w:r>
          </w:p>
        </w:tc>
        <w:tc>
          <w:tcPr>
            <w:tcW w:w="2700" w:type="dxa"/>
            <w:vAlign w:val="center"/>
          </w:tcPr>
          <w:p w:rsidR="00F2179A" w:rsidRPr="00084020" w:rsidRDefault="00156686">
            <w:pPr>
              <w:ind w:hanging="2"/>
              <w:rPr>
                <w:rFonts w:ascii="Times New Roman" w:eastAsia="Times New Roman" w:hAnsi="Times New Roman" w:cs="Times New Roman"/>
                <w:color w:val="000000" w:themeColor="text1"/>
                <w:sz w:val="24"/>
                <w:szCs w:val="24"/>
              </w:rPr>
            </w:pPr>
            <w:r w:rsidRPr="00084020">
              <w:rPr>
                <w:rFonts w:ascii="Times New Roman" w:eastAsia="Times New Roman" w:hAnsi="Times New Roman" w:cs="Times New Roman"/>
                <w:color w:val="000000" w:themeColor="text1"/>
                <w:sz w:val="24"/>
                <w:szCs w:val="24"/>
              </w:rPr>
              <w:t xml:space="preserve">Директор </w:t>
            </w:r>
          </w:p>
          <w:p w:rsidR="00F2179A" w:rsidRPr="00084020" w:rsidRDefault="00156686">
            <w:pPr>
              <w:ind w:hanging="2"/>
              <w:rPr>
                <w:rFonts w:ascii="Times New Roman" w:eastAsia="Times New Roman" w:hAnsi="Times New Roman" w:cs="Times New Roman"/>
                <w:color w:val="000000" w:themeColor="text1"/>
                <w:sz w:val="24"/>
                <w:szCs w:val="24"/>
              </w:rPr>
            </w:pPr>
            <w:r w:rsidRPr="00084020">
              <w:rPr>
                <w:rFonts w:ascii="Times New Roman" w:eastAsia="Times New Roman" w:hAnsi="Times New Roman" w:cs="Times New Roman"/>
                <w:color w:val="000000" w:themeColor="text1"/>
                <w:sz w:val="24"/>
                <w:szCs w:val="24"/>
              </w:rPr>
              <w:t>Тим за подршку</w:t>
            </w:r>
          </w:p>
        </w:tc>
      </w:tr>
      <w:tr w:rsidR="00084020" w:rsidRPr="00062BA8">
        <w:trPr>
          <w:trHeight w:val="575"/>
        </w:trPr>
        <w:tc>
          <w:tcPr>
            <w:tcW w:w="1728" w:type="dxa"/>
            <w:vAlign w:val="center"/>
          </w:tcPr>
          <w:p w:rsidR="00F2179A" w:rsidRPr="00C050C4" w:rsidRDefault="00156686">
            <w:pPr>
              <w:ind w:hanging="2"/>
              <w:rPr>
                <w:rFonts w:ascii="Times New Roman" w:eastAsia="Times New Roman" w:hAnsi="Times New Roman" w:cs="Times New Roman"/>
                <w:color w:val="000000" w:themeColor="text1"/>
                <w:sz w:val="24"/>
                <w:szCs w:val="24"/>
                <w:lang w:val="ru-RU"/>
              </w:rPr>
            </w:pPr>
            <w:r w:rsidRPr="00C050C4">
              <w:rPr>
                <w:rFonts w:ascii="Times New Roman" w:eastAsia="Times New Roman" w:hAnsi="Times New Roman" w:cs="Times New Roman"/>
                <w:color w:val="000000" w:themeColor="text1"/>
                <w:sz w:val="24"/>
                <w:szCs w:val="24"/>
                <w:lang w:val="ru-RU"/>
              </w:rPr>
              <w:t>Октобар и током године</w:t>
            </w:r>
          </w:p>
          <w:p w:rsidR="00F2179A" w:rsidRPr="00C050C4" w:rsidRDefault="00156686">
            <w:pPr>
              <w:ind w:hanging="2"/>
              <w:rPr>
                <w:rFonts w:ascii="Times New Roman" w:eastAsia="Times New Roman" w:hAnsi="Times New Roman" w:cs="Times New Roman"/>
                <w:color w:val="000000" w:themeColor="text1"/>
                <w:sz w:val="24"/>
                <w:szCs w:val="24"/>
                <w:lang w:val="ru-RU"/>
              </w:rPr>
            </w:pPr>
            <w:r w:rsidRPr="00C050C4">
              <w:rPr>
                <w:rFonts w:ascii="Times New Roman" w:eastAsia="Times New Roman" w:hAnsi="Times New Roman" w:cs="Times New Roman"/>
                <w:color w:val="000000" w:themeColor="text1"/>
                <w:sz w:val="24"/>
                <w:szCs w:val="24"/>
                <w:lang w:val="ru-RU"/>
              </w:rPr>
              <w:t>-на полугодишту</w:t>
            </w:r>
          </w:p>
        </w:tc>
        <w:tc>
          <w:tcPr>
            <w:tcW w:w="3780" w:type="dxa"/>
            <w:vAlign w:val="center"/>
          </w:tcPr>
          <w:p w:rsidR="00F2179A" w:rsidRPr="00C050C4" w:rsidRDefault="00156686">
            <w:pPr>
              <w:ind w:hanging="2"/>
              <w:rPr>
                <w:rFonts w:ascii="Times New Roman" w:eastAsia="Times New Roman" w:hAnsi="Times New Roman" w:cs="Times New Roman"/>
                <w:color w:val="000000" w:themeColor="text1"/>
                <w:sz w:val="24"/>
                <w:szCs w:val="24"/>
                <w:lang w:val="ru-RU"/>
              </w:rPr>
            </w:pPr>
            <w:r w:rsidRPr="00C050C4">
              <w:rPr>
                <w:rFonts w:ascii="Times New Roman" w:eastAsia="Times New Roman" w:hAnsi="Times New Roman" w:cs="Times New Roman"/>
                <w:color w:val="000000" w:themeColor="text1"/>
                <w:sz w:val="24"/>
                <w:szCs w:val="24"/>
                <w:lang w:val="ru-RU"/>
              </w:rPr>
              <w:t>Остваривање сарадње са другим институцијама /интерресорна Комисија, Развојно саветовалиште, друге здравствене установе,Удружење слепих и слабовидих / у циљу припреме за израду ИОП –а</w:t>
            </w:r>
          </w:p>
          <w:p w:rsidR="00F2179A" w:rsidRPr="00C050C4" w:rsidRDefault="00156686">
            <w:pPr>
              <w:ind w:hanging="2"/>
              <w:rPr>
                <w:rFonts w:ascii="Times New Roman" w:eastAsia="Times New Roman" w:hAnsi="Times New Roman" w:cs="Times New Roman"/>
                <w:color w:val="000000" w:themeColor="text1"/>
                <w:sz w:val="24"/>
                <w:szCs w:val="24"/>
                <w:lang w:val="ru-RU"/>
              </w:rPr>
            </w:pPr>
            <w:r w:rsidRPr="00C050C4">
              <w:rPr>
                <w:rFonts w:ascii="Times New Roman" w:eastAsia="Times New Roman" w:hAnsi="Times New Roman" w:cs="Times New Roman"/>
                <w:color w:val="000000" w:themeColor="text1"/>
                <w:sz w:val="24"/>
                <w:szCs w:val="24"/>
                <w:lang w:val="ru-RU"/>
              </w:rPr>
              <w:t>Унапређење сарадње са</w:t>
            </w:r>
          </w:p>
          <w:p w:rsidR="00F2179A" w:rsidRPr="00C050C4" w:rsidRDefault="00156686">
            <w:pPr>
              <w:ind w:hanging="2"/>
              <w:rPr>
                <w:rFonts w:ascii="Times New Roman" w:eastAsia="Times New Roman" w:hAnsi="Times New Roman" w:cs="Times New Roman"/>
                <w:color w:val="000000" w:themeColor="text1"/>
                <w:sz w:val="24"/>
                <w:szCs w:val="24"/>
                <w:lang w:val="ru-RU"/>
              </w:rPr>
            </w:pPr>
            <w:r w:rsidRPr="00C050C4">
              <w:rPr>
                <w:rFonts w:ascii="Times New Roman" w:eastAsia="Times New Roman" w:hAnsi="Times New Roman" w:cs="Times New Roman"/>
                <w:color w:val="000000" w:themeColor="text1"/>
                <w:sz w:val="24"/>
                <w:szCs w:val="24"/>
                <w:lang w:val="ru-RU"/>
              </w:rPr>
              <w:t>Тимом за подршку</w:t>
            </w:r>
          </w:p>
          <w:p w:rsidR="00F2179A" w:rsidRPr="00C050C4" w:rsidRDefault="00156686">
            <w:pPr>
              <w:ind w:hanging="2"/>
              <w:rPr>
                <w:rFonts w:ascii="Times New Roman" w:eastAsia="Times New Roman" w:hAnsi="Times New Roman" w:cs="Times New Roman"/>
                <w:color w:val="000000" w:themeColor="text1"/>
                <w:sz w:val="24"/>
                <w:szCs w:val="24"/>
                <w:lang w:val="ru-RU"/>
              </w:rPr>
            </w:pPr>
            <w:r w:rsidRPr="00C050C4">
              <w:rPr>
                <w:rFonts w:ascii="Times New Roman" w:eastAsia="Times New Roman" w:hAnsi="Times New Roman" w:cs="Times New Roman"/>
                <w:color w:val="000000" w:themeColor="text1"/>
                <w:sz w:val="24"/>
                <w:szCs w:val="24"/>
                <w:lang w:val="ru-RU"/>
              </w:rPr>
              <w:t xml:space="preserve">РС „Др Светомир Бојанин“ као Ресурсног центра </w:t>
            </w:r>
          </w:p>
          <w:p w:rsidR="00F2179A" w:rsidRPr="00062BA8" w:rsidRDefault="00156686">
            <w:pPr>
              <w:ind w:hanging="2"/>
              <w:rPr>
                <w:rFonts w:ascii="Times New Roman" w:eastAsia="Times New Roman" w:hAnsi="Times New Roman" w:cs="Times New Roman"/>
                <w:color w:val="000000" w:themeColor="text1"/>
                <w:sz w:val="24"/>
                <w:szCs w:val="24"/>
                <w:lang w:val="ru-RU"/>
              </w:rPr>
            </w:pPr>
            <w:r w:rsidRPr="00C050C4">
              <w:rPr>
                <w:rFonts w:ascii="Times New Roman" w:eastAsia="Times New Roman" w:hAnsi="Times New Roman" w:cs="Times New Roman"/>
                <w:color w:val="000000" w:themeColor="text1"/>
                <w:sz w:val="24"/>
                <w:szCs w:val="24"/>
                <w:lang w:val="ru-RU"/>
              </w:rPr>
              <w:t xml:space="preserve"> </w:t>
            </w:r>
            <w:r w:rsidRPr="00062BA8">
              <w:rPr>
                <w:rFonts w:ascii="Times New Roman" w:eastAsia="Times New Roman" w:hAnsi="Times New Roman" w:cs="Times New Roman"/>
                <w:color w:val="000000" w:themeColor="text1"/>
                <w:sz w:val="24"/>
                <w:szCs w:val="24"/>
                <w:lang w:val="ru-RU"/>
              </w:rPr>
              <w:t xml:space="preserve">и </w:t>
            </w:r>
          </w:p>
          <w:p w:rsidR="00F2179A" w:rsidRPr="00C050C4" w:rsidRDefault="00156686">
            <w:pPr>
              <w:ind w:hanging="2"/>
              <w:rPr>
                <w:rFonts w:ascii="Times New Roman" w:eastAsia="Times New Roman" w:hAnsi="Times New Roman" w:cs="Times New Roman"/>
                <w:color w:val="000000" w:themeColor="text1"/>
                <w:sz w:val="24"/>
                <w:szCs w:val="24"/>
                <w:lang w:val="ru-RU"/>
              </w:rPr>
            </w:pPr>
            <w:r w:rsidRPr="00C050C4">
              <w:rPr>
                <w:rFonts w:ascii="Times New Roman" w:eastAsia="Times New Roman" w:hAnsi="Times New Roman" w:cs="Times New Roman"/>
                <w:color w:val="000000" w:themeColor="text1"/>
                <w:sz w:val="24"/>
                <w:szCs w:val="24"/>
                <w:lang w:val="ru-RU"/>
              </w:rPr>
              <w:t>ОШ „Доситеј Обрадовић“ у подршци ученицима који раде по ИОП-у</w:t>
            </w:r>
          </w:p>
          <w:p w:rsidR="00F2179A" w:rsidRPr="00C050C4" w:rsidRDefault="00156686">
            <w:pPr>
              <w:ind w:hanging="2"/>
              <w:rPr>
                <w:rFonts w:ascii="Times New Roman" w:eastAsia="Times New Roman" w:hAnsi="Times New Roman" w:cs="Times New Roman"/>
                <w:color w:val="000000" w:themeColor="text1"/>
                <w:sz w:val="24"/>
                <w:szCs w:val="24"/>
                <w:lang w:val="ru-RU"/>
              </w:rPr>
            </w:pPr>
            <w:r w:rsidRPr="00C050C4">
              <w:rPr>
                <w:rFonts w:ascii="Times New Roman" w:eastAsia="Times New Roman" w:hAnsi="Times New Roman" w:cs="Times New Roman"/>
                <w:color w:val="000000" w:themeColor="text1"/>
                <w:sz w:val="24"/>
                <w:szCs w:val="24"/>
                <w:lang w:val="ru-RU"/>
              </w:rPr>
              <w:t>-Анализа сарадње са лицима за додатну подршку ученицима</w:t>
            </w:r>
          </w:p>
          <w:p w:rsidR="00F2179A" w:rsidRPr="00084020" w:rsidRDefault="00156686">
            <w:pPr>
              <w:ind w:hanging="2"/>
              <w:rPr>
                <w:rFonts w:ascii="Times New Roman" w:eastAsia="Times New Roman" w:hAnsi="Times New Roman" w:cs="Times New Roman"/>
                <w:color w:val="000000" w:themeColor="text1"/>
                <w:sz w:val="24"/>
                <w:szCs w:val="24"/>
              </w:rPr>
            </w:pPr>
            <w:r w:rsidRPr="00084020">
              <w:rPr>
                <w:rFonts w:ascii="Times New Roman" w:eastAsia="Times New Roman" w:hAnsi="Times New Roman" w:cs="Times New Roman"/>
                <w:color w:val="000000" w:themeColor="text1"/>
                <w:sz w:val="24"/>
                <w:szCs w:val="24"/>
                <w:highlight w:val="yellow"/>
              </w:rPr>
              <w:t>РП 14.12.3.</w:t>
            </w:r>
            <w:r w:rsidRPr="00084020">
              <w:rPr>
                <w:rFonts w:ascii="Times New Roman" w:eastAsia="Times New Roman" w:hAnsi="Times New Roman" w:cs="Times New Roman"/>
                <w:color w:val="000000" w:themeColor="text1"/>
                <w:sz w:val="24"/>
                <w:szCs w:val="24"/>
              </w:rPr>
              <w:t xml:space="preserve"> </w:t>
            </w:r>
          </w:p>
          <w:p w:rsidR="00F2179A" w:rsidRPr="00084020" w:rsidRDefault="00F2179A">
            <w:pPr>
              <w:ind w:hanging="2"/>
              <w:rPr>
                <w:rFonts w:ascii="Times New Roman" w:eastAsia="Times New Roman" w:hAnsi="Times New Roman" w:cs="Times New Roman"/>
                <w:color w:val="000000" w:themeColor="text1"/>
                <w:sz w:val="24"/>
                <w:szCs w:val="24"/>
              </w:rPr>
            </w:pPr>
          </w:p>
        </w:tc>
        <w:tc>
          <w:tcPr>
            <w:tcW w:w="1980" w:type="dxa"/>
            <w:vAlign w:val="center"/>
          </w:tcPr>
          <w:p w:rsidR="00F2179A" w:rsidRPr="00084020" w:rsidRDefault="00F2179A">
            <w:pPr>
              <w:ind w:hanging="2"/>
              <w:rPr>
                <w:rFonts w:ascii="Times New Roman" w:eastAsia="Times New Roman" w:hAnsi="Times New Roman" w:cs="Times New Roman"/>
                <w:color w:val="000000" w:themeColor="text1"/>
                <w:sz w:val="24"/>
                <w:szCs w:val="24"/>
              </w:rPr>
            </w:pPr>
          </w:p>
          <w:p w:rsidR="00F2179A" w:rsidRPr="00084020" w:rsidRDefault="00F2179A">
            <w:pPr>
              <w:ind w:hanging="2"/>
              <w:rPr>
                <w:rFonts w:ascii="Times New Roman" w:eastAsia="Times New Roman" w:hAnsi="Times New Roman" w:cs="Times New Roman"/>
                <w:color w:val="000000" w:themeColor="text1"/>
                <w:sz w:val="24"/>
                <w:szCs w:val="24"/>
              </w:rPr>
            </w:pPr>
          </w:p>
          <w:p w:rsidR="00F2179A" w:rsidRPr="00084020" w:rsidRDefault="00F2179A">
            <w:pPr>
              <w:ind w:hanging="2"/>
              <w:rPr>
                <w:rFonts w:ascii="Times New Roman" w:eastAsia="Times New Roman" w:hAnsi="Times New Roman" w:cs="Times New Roman"/>
                <w:color w:val="000000" w:themeColor="text1"/>
                <w:sz w:val="24"/>
                <w:szCs w:val="24"/>
              </w:rPr>
            </w:pPr>
          </w:p>
          <w:p w:rsidR="00F2179A" w:rsidRPr="00084020" w:rsidRDefault="00156686">
            <w:pPr>
              <w:ind w:hanging="2"/>
              <w:rPr>
                <w:rFonts w:ascii="Times New Roman" w:eastAsia="Times New Roman" w:hAnsi="Times New Roman" w:cs="Times New Roman"/>
                <w:color w:val="000000" w:themeColor="text1"/>
                <w:sz w:val="24"/>
                <w:szCs w:val="24"/>
              </w:rPr>
            </w:pPr>
            <w:r w:rsidRPr="00084020">
              <w:rPr>
                <w:rFonts w:ascii="Times New Roman" w:eastAsia="Times New Roman" w:hAnsi="Times New Roman" w:cs="Times New Roman"/>
                <w:color w:val="000000" w:themeColor="text1"/>
                <w:sz w:val="24"/>
                <w:szCs w:val="24"/>
              </w:rPr>
              <w:t xml:space="preserve">Пружање додатне подршке </w:t>
            </w:r>
          </w:p>
          <w:p w:rsidR="00F2179A" w:rsidRPr="00084020" w:rsidRDefault="00F2179A">
            <w:pPr>
              <w:ind w:hanging="2"/>
              <w:rPr>
                <w:rFonts w:ascii="Times New Roman" w:eastAsia="Times New Roman" w:hAnsi="Times New Roman" w:cs="Times New Roman"/>
                <w:color w:val="000000" w:themeColor="text1"/>
                <w:sz w:val="24"/>
                <w:szCs w:val="24"/>
              </w:rPr>
            </w:pPr>
          </w:p>
          <w:p w:rsidR="00F2179A" w:rsidRPr="00084020" w:rsidRDefault="00F2179A">
            <w:pPr>
              <w:ind w:hanging="2"/>
              <w:rPr>
                <w:rFonts w:ascii="Times New Roman" w:eastAsia="Times New Roman" w:hAnsi="Times New Roman" w:cs="Times New Roman"/>
                <w:color w:val="000000" w:themeColor="text1"/>
                <w:sz w:val="24"/>
                <w:szCs w:val="24"/>
              </w:rPr>
            </w:pPr>
          </w:p>
          <w:p w:rsidR="00F2179A" w:rsidRPr="00084020" w:rsidRDefault="00F2179A">
            <w:pPr>
              <w:ind w:hanging="2"/>
              <w:rPr>
                <w:rFonts w:ascii="Times New Roman" w:eastAsia="Times New Roman" w:hAnsi="Times New Roman" w:cs="Times New Roman"/>
                <w:color w:val="000000" w:themeColor="text1"/>
                <w:sz w:val="24"/>
                <w:szCs w:val="24"/>
              </w:rPr>
            </w:pPr>
          </w:p>
          <w:p w:rsidR="00F2179A" w:rsidRPr="00084020" w:rsidRDefault="00F2179A">
            <w:pPr>
              <w:ind w:hanging="2"/>
              <w:rPr>
                <w:rFonts w:ascii="Times New Roman" w:eastAsia="Times New Roman" w:hAnsi="Times New Roman" w:cs="Times New Roman"/>
                <w:color w:val="000000" w:themeColor="text1"/>
                <w:sz w:val="24"/>
                <w:szCs w:val="24"/>
              </w:rPr>
            </w:pPr>
          </w:p>
          <w:p w:rsidR="00F2179A" w:rsidRPr="00084020" w:rsidRDefault="00F2179A">
            <w:pPr>
              <w:ind w:hanging="2"/>
              <w:rPr>
                <w:rFonts w:ascii="Times New Roman" w:eastAsia="Times New Roman" w:hAnsi="Times New Roman" w:cs="Times New Roman"/>
                <w:color w:val="000000" w:themeColor="text1"/>
                <w:sz w:val="24"/>
                <w:szCs w:val="24"/>
              </w:rPr>
            </w:pPr>
          </w:p>
          <w:p w:rsidR="00F2179A" w:rsidRPr="00084020" w:rsidRDefault="00156686">
            <w:pPr>
              <w:ind w:hanging="2"/>
              <w:rPr>
                <w:rFonts w:ascii="Times New Roman" w:eastAsia="Times New Roman" w:hAnsi="Times New Roman" w:cs="Times New Roman"/>
                <w:color w:val="000000" w:themeColor="text1"/>
                <w:sz w:val="24"/>
                <w:szCs w:val="24"/>
              </w:rPr>
            </w:pPr>
            <w:r w:rsidRPr="00084020">
              <w:rPr>
                <w:rFonts w:ascii="Times New Roman" w:eastAsia="Times New Roman" w:hAnsi="Times New Roman" w:cs="Times New Roman"/>
                <w:color w:val="000000" w:themeColor="text1"/>
                <w:sz w:val="24"/>
                <w:szCs w:val="24"/>
              </w:rPr>
              <w:t>ИОП</w:t>
            </w:r>
          </w:p>
          <w:p w:rsidR="00F2179A" w:rsidRPr="00084020" w:rsidRDefault="00156686">
            <w:pPr>
              <w:ind w:hanging="2"/>
              <w:rPr>
                <w:rFonts w:ascii="Times New Roman" w:eastAsia="Times New Roman" w:hAnsi="Times New Roman" w:cs="Times New Roman"/>
                <w:color w:val="000000" w:themeColor="text1"/>
                <w:sz w:val="24"/>
                <w:szCs w:val="24"/>
              </w:rPr>
            </w:pPr>
            <w:r w:rsidRPr="00084020">
              <w:rPr>
                <w:rFonts w:ascii="Times New Roman" w:eastAsia="Times New Roman" w:hAnsi="Times New Roman" w:cs="Times New Roman"/>
                <w:color w:val="000000" w:themeColor="text1"/>
                <w:sz w:val="24"/>
                <w:szCs w:val="24"/>
              </w:rPr>
              <w:t>-извештаји</w:t>
            </w:r>
          </w:p>
          <w:p w:rsidR="00F2179A" w:rsidRPr="00084020" w:rsidRDefault="00F2179A">
            <w:pPr>
              <w:ind w:hanging="2"/>
              <w:rPr>
                <w:rFonts w:ascii="Times New Roman" w:eastAsia="Times New Roman" w:hAnsi="Times New Roman" w:cs="Times New Roman"/>
                <w:color w:val="000000" w:themeColor="text1"/>
                <w:sz w:val="24"/>
                <w:szCs w:val="24"/>
              </w:rPr>
            </w:pPr>
          </w:p>
        </w:tc>
        <w:tc>
          <w:tcPr>
            <w:tcW w:w="2700" w:type="dxa"/>
            <w:vAlign w:val="center"/>
          </w:tcPr>
          <w:p w:rsidR="00F2179A" w:rsidRPr="00062BA8" w:rsidRDefault="00156686">
            <w:pPr>
              <w:ind w:hanging="2"/>
              <w:rPr>
                <w:rFonts w:ascii="Times New Roman" w:eastAsia="Times New Roman" w:hAnsi="Times New Roman" w:cs="Times New Roman"/>
                <w:color w:val="000000" w:themeColor="text1"/>
                <w:sz w:val="24"/>
                <w:szCs w:val="24"/>
                <w:lang w:val="ru-RU"/>
              </w:rPr>
            </w:pPr>
            <w:r w:rsidRPr="00062BA8">
              <w:rPr>
                <w:rFonts w:ascii="Times New Roman" w:eastAsia="Times New Roman" w:hAnsi="Times New Roman" w:cs="Times New Roman"/>
                <w:color w:val="000000" w:themeColor="text1"/>
                <w:sz w:val="24"/>
                <w:szCs w:val="24"/>
                <w:lang w:val="ru-RU"/>
              </w:rPr>
              <w:t>Тим за ИО ученика</w:t>
            </w:r>
          </w:p>
          <w:p w:rsidR="00F2179A" w:rsidRPr="00062BA8" w:rsidRDefault="00F2179A">
            <w:pPr>
              <w:ind w:hanging="2"/>
              <w:rPr>
                <w:rFonts w:ascii="Times New Roman" w:eastAsia="Times New Roman" w:hAnsi="Times New Roman" w:cs="Times New Roman"/>
                <w:color w:val="000000" w:themeColor="text1"/>
                <w:sz w:val="24"/>
                <w:szCs w:val="24"/>
                <w:lang w:val="ru-RU"/>
              </w:rPr>
            </w:pPr>
          </w:p>
          <w:p w:rsidR="00F2179A" w:rsidRPr="00062BA8" w:rsidRDefault="00156686">
            <w:pPr>
              <w:ind w:hanging="2"/>
              <w:rPr>
                <w:rFonts w:ascii="Times New Roman" w:eastAsia="Times New Roman" w:hAnsi="Times New Roman" w:cs="Times New Roman"/>
                <w:color w:val="000000" w:themeColor="text1"/>
                <w:sz w:val="24"/>
                <w:szCs w:val="24"/>
                <w:lang w:val="ru-RU"/>
              </w:rPr>
            </w:pPr>
            <w:r w:rsidRPr="00062BA8">
              <w:rPr>
                <w:rFonts w:ascii="Times New Roman" w:eastAsia="Times New Roman" w:hAnsi="Times New Roman" w:cs="Times New Roman"/>
                <w:color w:val="000000" w:themeColor="text1"/>
                <w:sz w:val="24"/>
                <w:szCs w:val="24"/>
                <w:lang w:val="ru-RU"/>
              </w:rPr>
              <w:t>Дефектолог,логопед,оли-гофренолог</w:t>
            </w:r>
          </w:p>
        </w:tc>
      </w:tr>
      <w:tr w:rsidR="00084020" w:rsidRPr="00062BA8">
        <w:trPr>
          <w:trHeight w:val="534"/>
        </w:trPr>
        <w:tc>
          <w:tcPr>
            <w:tcW w:w="1728" w:type="dxa"/>
            <w:vAlign w:val="center"/>
          </w:tcPr>
          <w:p w:rsidR="00F2179A" w:rsidRPr="00084020" w:rsidRDefault="00156686">
            <w:pPr>
              <w:ind w:hanging="2"/>
              <w:rPr>
                <w:rFonts w:ascii="Times New Roman" w:eastAsia="Times New Roman" w:hAnsi="Times New Roman" w:cs="Times New Roman"/>
                <w:color w:val="000000" w:themeColor="text1"/>
                <w:sz w:val="24"/>
                <w:szCs w:val="24"/>
              </w:rPr>
            </w:pPr>
            <w:r w:rsidRPr="00084020">
              <w:rPr>
                <w:rFonts w:ascii="Times New Roman" w:eastAsia="Times New Roman" w:hAnsi="Times New Roman" w:cs="Times New Roman"/>
                <w:color w:val="000000" w:themeColor="text1"/>
                <w:sz w:val="24"/>
                <w:szCs w:val="24"/>
              </w:rPr>
              <w:t>Октобар</w:t>
            </w:r>
          </w:p>
          <w:p w:rsidR="00F2179A" w:rsidRPr="00084020" w:rsidRDefault="00156686">
            <w:pPr>
              <w:ind w:hanging="2"/>
              <w:rPr>
                <w:rFonts w:ascii="Times New Roman" w:eastAsia="Times New Roman" w:hAnsi="Times New Roman" w:cs="Times New Roman"/>
                <w:color w:val="000000" w:themeColor="text1"/>
                <w:sz w:val="24"/>
                <w:szCs w:val="24"/>
              </w:rPr>
            </w:pPr>
            <w:r w:rsidRPr="00084020">
              <w:rPr>
                <w:rFonts w:ascii="Times New Roman" w:eastAsia="Times New Roman" w:hAnsi="Times New Roman" w:cs="Times New Roman"/>
                <w:color w:val="000000" w:themeColor="text1"/>
                <w:sz w:val="24"/>
                <w:szCs w:val="24"/>
              </w:rPr>
              <w:t xml:space="preserve">На крају квартала </w:t>
            </w:r>
          </w:p>
        </w:tc>
        <w:tc>
          <w:tcPr>
            <w:tcW w:w="3780" w:type="dxa"/>
            <w:vAlign w:val="center"/>
          </w:tcPr>
          <w:p w:rsidR="00F2179A" w:rsidRPr="00C050C4" w:rsidRDefault="00156686">
            <w:pPr>
              <w:ind w:hanging="2"/>
              <w:rPr>
                <w:rFonts w:ascii="Times New Roman" w:eastAsia="Times New Roman" w:hAnsi="Times New Roman" w:cs="Times New Roman"/>
                <w:color w:val="000000" w:themeColor="text1"/>
                <w:sz w:val="24"/>
                <w:szCs w:val="24"/>
                <w:lang w:val="ru-RU"/>
              </w:rPr>
            </w:pPr>
            <w:r w:rsidRPr="00C050C4">
              <w:rPr>
                <w:rFonts w:ascii="Times New Roman" w:eastAsia="Times New Roman" w:hAnsi="Times New Roman" w:cs="Times New Roman"/>
                <w:color w:val="000000" w:themeColor="text1"/>
                <w:sz w:val="24"/>
                <w:szCs w:val="24"/>
                <w:lang w:val="ru-RU"/>
              </w:rPr>
              <w:t>Анализа напредовања ученика у савлађивању наставног градива на одељенским већима 1. разреда</w:t>
            </w:r>
          </w:p>
          <w:p w:rsidR="00F2179A" w:rsidRPr="00C050C4" w:rsidRDefault="00156686">
            <w:pPr>
              <w:ind w:hanging="2"/>
              <w:rPr>
                <w:rFonts w:ascii="Times New Roman" w:eastAsia="Times New Roman" w:hAnsi="Times New Roman" w:cs="Times New Roman"/>
                <w:color w:val="000000" w:themeColor="text1"/>
                <w:sz w:val="24"/>
                <w:szCs w:val="24"/>
                <w:lang w:val="ru-RU"/>
              </w:rPr>
            </w:pPr>
            <w:r w:rsidRPr="00C050C4">
              <w:rPr>
                <w:rFonts w:ascii="Times New Roman" w:eastAsia="Times New Roman" w:hAnsi="Times New Roman" w:cs="Times New Roman"/>
                <w:color w:val="000000" w:themeColor="text1"/>
                <w:sz w:val="24"/>
                <w:szCs w:val="24"/>
                <w:lang w:val="ru-RU"/>
              </w:rPr>
              <w:t>У склопу кварталних анализа стручно усавршавање –предавање на одређену тему</w:t>
            </w:r>
          </w:p>
        </w:tc>
        <w:tc>
          <w:tcPr>
            <w:tcW w:w="1980" w:type="dxa"/>
            <w:vAlign w:val="center"/>
          </w:tcPr>
          <w:p w:rsidR="00F2179A" w:rsidRPr="00084020" w:rsidRDefault="00156686">
            <w:pPr>
              <w:ind w:hanging="2"/>
              <w:rPr>
                <w:rFonts w:ascii="Times New Roman" w:eastAsia="Times New Roman" w:hAnsi="Times New Roman" w:cs="Times New Roman"/>
                <w:color w:val="000000" w:themeColor="text1"/>
                <w:sz w:val="24"/>
                <w:szCs w:val="24"/>
              </w:rPr>
            </w:pPr>
            <w:r w:rsidRPr="00084020">
              <w:rPr>
                <w:rFonts w:ascii="Times New Roman" w:eastAsia="Times New Roman" w:hAnsi="Times New Roman" w:cs="Times New Roman"/>
                <w:color w:val="000000" w:themeColor="text1"/>
                <w:sz w:val="24"/>
                <w:szCs w:val="24"/>
              </w:rPr>
              <w:t>Извештај за сваког ученика</w:t>
            </w:r>
          </w:p>
          <w:p w:rsidR="00F2179A" w:rsidRPr="00084020" w:rsidRDefault="00F2179A">
            <w:pPr>
              <w:ind w:hanging="2"/>
              <w:rPr>
                <w:rFonts w:ascii="Times New Roman" w:eastAsia="Times New Roman" w:hAnsi="Times New Roman" w:cs="Times New Roman"/>
                <w:color w:val="000000" w:themeColor="text1"/>
                <w:sz w:val="24"/>
                <w:szCs w:val="24"/>
              </w:rPr>
            </w:pPr>
          </w:p>
        </w:tc>
        <w:tc>
          <w:tcPr>
            <w:tcW w:w="2700" w:type="dxa"/>
            <w:vAlign w:val="center"/>
          </w:tcPr>
          <w:p w:rsidR="00F2179A" w:rsidRPr="00C050C4" w:rsidRDefault="00156686">
            <w:pPr>
              <w:ind w:hanging="2"/>
              <w:rPr>
                <w:rFonts w:ascii="Times New Roman" w:eastAsia="Times New Roman" w:hAnsi="Times New Roman" w:cs="Times New Roman"/>
                <w:color w:val="000000" w:themeColor="text1"/>
                <w:sz w:val="24"/>
                <w:szCs w:val="24"/>
                <w:lang w:val="ru-RU"/>
              </w:rPr>
            </w:pPr>
            <w:r w:rsidRPr="00C050C4">
              <w:rPr>
                <w:rFonts w:ascii="Times New Roman" w:eastAsia="Times New Roman" w:hAnsi="Times New Roman" w:cs="Times New Roman"/>
                <w:color w:val="000000" w:themeColor="text1"/>
                <w:sz w:val="24"/>
                <w:szCs w:val="24"/>
                <w:lang w:val="ru-RU"/>
              </w:rPr>
              <w:t>Стручна служба, рук. разр. већа</w:t>
            </w:r>
          </w:p>
        </w:tc>
      </w:tr>
      <w:tr w:rsidR="00084020" w:rsidRPr="00062BA8">
        <w:trPr>
          <w:trHeight w:val="575"/>
        </w:trPr>
        <w:tc>
          <w:tcPr>
            <w:tcW w:w="1728" w:type="dxa"/>
            <w:vAlign w:val="center"/>
          </w:tcPr>
          <w:p w:rsidR="00F2179A" w:rsidRPr="00084020" w:rsidRDefault="00156686">
            <w:pPr>
              <w:ind w:hanging="2"/>
              <w:rPr>
                <w:rFonts w:ascii="Times New Roman" w:eastAsia="Times New Roman" w:hAnsi="Times New Roman" w:cs="Times New Roman"/>
                <w:color w:val="000000" w:themeColor="text1"/>
                <w:sz w:val="24"/>
                <w:szCs w:val="24"/>
              </w:rPr>
            </w:pPr>
            <w:r w:rsidRPr="00084020">
              <w:rPr>
                <w:rFonts w:ascii="Times New Roman" w:eastAsia="Times New Roman" w:hAnsi="Times New Roman" w:cs="Times New Roman"/>
                <w:color w:val="000000" w:themeColor="text1"/>
                <w:sz w:val="24"/>
                <w:szCs w:val="24"/>
              </w:rPr>
              <w:t>1.полугодиште</w:t>
            </w:r>
          </w:p>
        </w:tc>
        <w:tc>
          <w:tcPr>
            <w:tcW w:w="3780" w:type="dxa"/>
            <w:vAlign w:val="center"/>
          </w:tcPr>
          <w:p w:rsidR="00F2179A" w:rsidRPr="00C050C4" w:rsidRDefault="00156686">
            <w:pPr>
              <w:ind w:hanging="2"/>
              <w:rPr>
                <w:rFonts w:ascii="Times New Roman" w:eastAsia="Times New Roman" w:hAnsi="Times New Roman" w:cs="Times New Roman"/>
                <w:color w:val="000000" w:themeColor="text1"/>
                <w:sz w:val="24"/>
                <w:szCs w:val="24"/>
                <w:lang w:val="ru-RU"/>
              </w:rPr>
            </w:pPr>
            <w:r w:rsidRPr="00C050C4">
              <w:rPr>
                <w:rFonts w:ascii="Times New Roman" w:eastAsia="Times New Roman" w:hAnsi="Times New Roman" w:cs="Times New Roman"/>
                <w:color w:val="000000" w:themeColor="text1"/>
                <w:sz w:val="24"/>
                <w:szCs w:val="24"/>
                <w:lang w:val="ru-RU"/>
              </w:rPr>
              <w:t>- Анализа напредовања ученика у савлађивању наставног градива на одељенским већима  свих  нижих и петог разреда</w:t>
            </w:r>
          </w:p>
        </w:tc>
        <w:tc>
          <w:tcPr>
            <w:tcW w:w="1980" w:type="dxa"/>
            <w:vAlign w:val="center"/>
          </w:tcPr>
          <w:p w:rsidR="00F2179A" w:rsidRPr="00084020" w:rsidRDefault="00156686">
            <w:pPr>
              <w:ind w:hanging="2"/>
              <w:rPr>
                <w:rFonts w:ascii="Times New Roman" w:eastAsia="Times New Roman" w:hAnsi="Times New Roman" w:cs="Times New Roman"/>
                <w:color w:val="000000" w:themeColor="text1"/>
                <w:sz w:val="24"/>
                <w:szCs w:val="24"/>
              </w:rPr>
            </w:pPr>
            <w:r w:rsidRPr="00084020">
              <w:rPr>
                <w:rFonts w:ascii="Times New Roman" w:eastAsia="Times New Roman" w:hAnsi="Times New Roman" w:cs="Times New Roman"/>
                <w:color w:val="000000" w:themeColor="text1"/>
                <w:sz w:val="24"/>
                <w:szCs w:val="24"/>
              </w:rPr>
              <w:t>Извештај за сваког ученика</w:t>
            </w:r>
          </w:p>
          <w:p w:rsidR="00F2179A" w:rsidRPr="00084020" w:rsidRDefault="00F2179A">
            <w:pPr>
              <w:ind w:hanging="2"/>
              <w:rPr>
                <w:rFonts w:ascii="Times New Roman" w:eastAsia="Times New Roman" w:hAnsi="Times New Roman" w:cs="Times New Roman"/>
                <w:color w:val="000000" w:themeColor="text1"/>
                <w:sz w:val="24"/>
                <w:szCs w:val="24"/>
              </w:rPr>
            </w:pPr>
          </w:p>
        </w:tc>
        <w:tc>
          <w:tcPr>
            <w:tcW w:w="2700" w:type="dxa"/>
            <w:vAlign w:val="center"/>
          </w:tcPr>
          <w:p w:rsidR="00F2179A" w:rsidRPr="00C050C4" w:rsidRDefault="00156686">
            <w:pPr>
              <w:ind w:hanging="2"/>
              <w:rPr>
                <w:rFonts w:ascii="Times New Roman" w:eastAsia="Times New Roman" w:hAnsi="Times New Roman" w:cs="Times New Roman"/>
                <w:color w:val="000000" w:themeColor="text1"/>
                <w:sz w:val="24"/>
                <w:szCs w:val="24"/>
                <w:lang w:val="ru-RU"/>
              </w:rPr>
            </w:pPr>
            <w:r w:rsidRPr="00C050C4">
              <w:rPr>
                <w:rFonts w:ascii="Times New Roman" w:eastAsia="Times New Roman" w:hAnsi="Times New Roman" w:cs="Times New Roman"/>
                <w:color w:val="000000" w:themeColor="text1"/>
                <w:sz w:val="24"/>
                <w:szCs w:val="24"/>
                <w:lang w:val="ru-RU"/>
              </w:rPr>
              <w:t>Стручна служба, рук. разредног већа</w:t>
            </w:r>
          </w:p>
        </w:tc>
      </w:tr>
      <w:tr w:rsidR="00084020" w:rsidRPr="00084020">
        <w:trPr>
          <w:trHeight w:val="575"/>
        </w:trPr>
        <w:tc>
          <w:tcPr>
            <w:tcW w:w="1728" w:type="dxa"/>
            <w:vAlign w:val="center"/>
          </w:tcPr>
          <w:p w:rsidR="00F2179A" w:rsidRPr="00084020" w:rsidRDefault="00156686">
            <w:pPr>
              <w:ind w:hanging="2"/>
              <w:rPr>
                <w:rFonts w:ascii="Times New Roman" w:eastAsia="Times New Roman" w:hAnsi="Times New Roman" w:cs="Times New Roman"/>
                <w:color w:val="000000" w:themeColor="text1"/>
                <w:sz w:val="24"/>
                <w:szCs w:val="24"/>
              </w:rPr>
            </w:pPr>
            <w:r w:rsidRPr="00084020">
              <w:rPr>
                <w:rFonts w:ascii="Times New Roman" w:eastAsia="Times New Roman" w:hAnsi="Times New Roman" w:cs="Times New Roman"/>
                <w:color w:val="000000" w:themeColor="text1"/>
                <w:sz w:val="24"/>
                <w:szCs w:val="24"/>
              </w:rPr>
              <w:t xml:space="preserve">Октобар и квартално </w:t>
            </w:r>
          </w:p>
        </w:tc>
        <w:tc>
          <w:tcPr>
            <w:tcW w:w="3780" w:type="dxa"/>
            <w:vAlign w:val="center"/>
          </w:tcPr>
          <w:p w:rsidR="00F2179A" w:rsidRPr="00C050C4" w:rsidRDefault="00156686">
            <w:pPr>
              <w:ind w:hanging="2"/>
              <w:rPr>
                <w:rFonts w:ascii="Times New Roman" w:eastAsia="Times New Roman" w:hAnsi="Times New Roman" w:cs="Times New Roman"/>
                <w:color w:val="000000" w:themeColor="text1"/>
                <w:sz w:val="24"/>
                <w:szCs w:val="24"/>
                <w:lang w:val="ru-RU"/>
              </w:rPr>
            </w:pPr>
            <w:r w:rsidRPr="00C050C4">
              <w:rPr>
                <w:rFonts w:ascii="Times New Roman" w:eastAsia="Times New Roman" w:hAnsi="Times New Roman" w:cs="Times New Roman"/>
                <w:color w:val="000000" w:themeColor="text1"/>
                <w:sz w:val="24"/>
                <w:szCs w:val="24"/>
                <w:lang w:val="ru-RU"/>
              </w:rPr>
              <w:t>Упознавање Педагошког колегијума са предлозима тима за ИО и доношење одлука о предлозима</w:t>
            </w:r>
          </w:p>
        </w:tc>
        <w:tc>
          <w:tcPr>
            <w:tcW w:w="1980" w:type="dxa"/>
            <w:vAlign w:val="center"/>
          </w:tcPr>
          <w:p w:rsidR="00F2179A" w:rsidRPr="00084020" w:rsidRDefault="00156686">
            <w:pPr>
              <w:ind w:hanging="2"/>
              <w:rPr>
                <w:rFonts w:ascii="Times New Roman" w:eastAsia="Times New Roman" w:hAnsi="Times New Roman" w:cs="Times New Roman"/>
                <w:color w:val="000000" w:themeColor="text1"/>
                <w:sz w:val="24"/>
                <w:szCs w:val="24"/>
              </w:rPr>
            </w:pPr>
            <w:r w:rsidRPr="00084020">
              <w:rPr>
                <w:rFonts w:ascii="Times New Roman" w:eastAsia="Times New Roman" w:hAnsi="Times New Roman" w:cs="Times New Roman"/>
                <w:color w:val="000000" w:themeColor="text1"/>
                <w:sz w:val="24"/>
                <w:szCs w:val="24"/>
              </w:rPr>
              <w:t>Одлука и писмени извештај</w:t>
            </w:r>
          </w:p>
          <w:p w:rsidR="00F2179A" w:rsidRPr="00084020" w:rsidRDefault="00F2179A">
            <w:pPr>
              <w:ind w:hanging="2"/>
              <w:rPr>
                <w:rFonts w:ascii="Times New Roman" w:eastAsia="Times New Roman" w:hAnsi="Times New Roman" w:cs="Times New Roman"/>
                <w:color w:val="000000" w:themeColor="text1"/>
                <w:sz w:val="24"/>
                <w:szCs w:val="24"/>
              </w:rPr>
            </w:pPr>
          </w:p>
        </w:tc>
        <w:tc>
          <w:tcPr>
            <w:tcW w:w="2700" w:type="dxa"/>
            <w:vAlign w:val="center"/>
          </w:tcPr>
          <w:p w:rsidR="00F2179A" w:rsidRPr="00084020" w:rsidRDefault="00156686">
            <w:pPr>
              <w:ind w:hanging="2"/>
              <w:rPr>
                <w:rFonts w:ascii="Times New Roman" w:eastAsia="Times New Roman" w:hAnsi="Times New Roman" w:cs="Times New Roman"/>
                <w:color w:val="000000" w:themeColor="text1"/>
                <w:sz w:val="24"/>
                <w:szCs w:val="24"/>
              </w:rPr>
            </w:pPr>
            <w:r w:rsidRPr="00084020">
              <w:rPr>
                <w:rFonts w:ascii="Times New Roman" w:eastAsia="Times New Roman" w:hAnsi="Times New Roman" w:cs="Times New Roman"/>
                <w:color w:val="000000" w:themeColor="text1"/>
                <w:sz w:val="24"/>
                <w:szCs w:val="24"/>
              </w:rPr>
              <w:t>Стручни тим за ИО</w:t>
            </w:r>
          </w:p>
        </w:tc>
      </w:tr>
      <w:tr w:rsidR="00084020" w:rsidRPr="00084020">
        <w:trPr>
          <w:trHeight w:val="575"/>
        </w:trPr>
        <w:tc>
          <w:tcPr>
            <w:tcW w:w="1728" w:type="dxa"/>
            <w:vAlign w:val="center"/>
          </w:tcPr>
          <w:p w:rsidR="00F2179A" w:rsidRPr="00C050C4" w:rsidRDefault="00156686">
            <w:pPr>
              <w:ind w:hanging="2"/>
              <w:rPr>
                <w:rFonts w:ascii="Times New Roman" w:eastAsia="Times New Roman" w:hAnsi="Times New Roman" w:cs="Times New Roman"/>
                <w:color w:val="000000" w:themeColor="text1"/>
                <w:sz w:val="24"/>
                <w:szCs w:val="24"/>
                <w:lang w:val="ru-RU"/>
              </w:rPr>
            </w:pPr>
            <w:r w:rsidRPr="00C050C4">
              <w:rPr>
                <w:rFonts w:ascii="Times New Roman" w:eastAsia="Times New Roman" w:hAnsi="Times New Roman" w:cs="Times New Roman"/>
                <w:color w:val="000000" w:themeColor="text1"/>
                <w:sz w:val="24"/>
                <w:szCs w:val="24"/>
                <w:lang w:val="ru-RU"/>
              </w:rPr>
              <w:t>Октобар и децембар</w:t>
            </w:r>
          </w:p>
          <w:p w:rsidR="00F2179A" w:rsidRPr="00C050C4" w:rsidRDefault="00156686">
            <w:pPr>
              <w:ind w:hanging="2"/>
              <w:rPr>
                <w:rFonts w:ascii="Times New Roman" w:eastAsia="Times New Roman" w:hAnsi="Times New Roman" w:cs="Times New Roman"/>
                <w:color w:val="000000" w:themeColor="text1"/>
                <w:sz w:val="24"/>
                <w:szCs w:val="24"/>
                <w:lang w:val="ru-RU"/>
              </w:rPr>
            </w:pPr>
            <w:r w:rsidRPr="00C050C4">
              <w:rPr>
                <w:rFonts w:ascii="Times New Roman" w:eastAsia="Times New Roman" w:hAnsi="Times New Roman" w:cs="Times New Roman"/>
                <w:color w:val="000000" w:themeColor="text1"/>
                <w:sz w:val="24"/>
                <w:szCs w:val="24"/>
                <w:lang w:val="ru-RU"/>
              </w:rPr>
              <w:t>март</w:t>
            </w:r>
          </w:p>
          <w:p w:rsidR="00F2179A" w:rsidRPr="00C050C4" w:rsidRDefault="00156686">
            <w:pPr>
              <w:ind w:hanging="2"/>
              <w:rPr>
                <w:rFonts w:ascii="Times New Roman" w:eastAsia="Times New Roman" w:hAnsi="Times New Roman" w:cs="Times New Roman"/>
                <w:color w:val="000000" w:themeColor="text1"/>
                <w:sz w:val="24"/>
                <w:szCs w:val="24"/>
                <w:lang w:val="ru-RU"/>
              </w:rPr>
            </w:pPr>
            <w:r w:rsidRPr="00C050C4">
              <w:rPr>
                <w:rFonts w:ascii="Times New Roman" w:eastAsia="Times New Roman" w:hAnsi="Times New Roman" w:cs="Times New Roman"/>
                <w:color w:val="000000" w:themeColor="text1"/>
                <w:sz w:val="24"/>
                <w:szCs w:val="24"/>
                <w:lang w:val="ru-RU"/>
              </w:rPr>
              <w:t xml:space="preserve">јун </w:t>
            </w:r>
          </w:p>
        </w:tc>
        <w:tc>
          <w:tcPr>
            <w:tcW w:w="3780" w:type="dxa"/>
            <w:vAlign w:val="center"/>
          </w:tcPr>
          <w:p w:rsidR="00F2179A" w:rsidRPr="00C050C4" w:rsidRDefault="00156686">
            <w:pPr>
              <w:ind w:hanging="2"/>
              <w:rPr>
                <w:rFonts w:ascii="Times New Roman" w:eastAsia="Times New Roman" w:hAnsi="Times New Roman" w:cs="Times New Roman"/>
                <w:color w:val="000000" w:themeColor="text1"/>
                <w:sz w:val="24"/>
                <w:szCs w:val="24"/>
                <w:lang w:val="ru-RU"/>
              </w:rPr>
            </w:pPr>
            <w:r w:rsidRPr="00C050C4">
              <w:rPr>
                <w:rFonts w:ascii="Times New Roman" w:eastAsia="Times New Roman" w:hAnsi="Times New Roman" w:cs="Times New Roman"/>
                <w:color w:val="000000" w:themeColor="text1"/>
                <w:sz w:val="24"/>
                <w:szCs w:val="24"/>
                <w:lang w:val="ru-RU"/>
              </w:rPr>
              <w:t>- доношење предлога Стручног тима за ИО Педагошком колегијуму о ученицима за које је за сада довољан индивидуални приступ и утврђивање термина за поновно разматрање њиховог напредовања</w:t>
            </w:r>
          </w:p>
        </w:tc>
        <w:tc>
          <w:tcPr>
            <w:tcW w:w="1980" w:type="dxa"/>
            <w:vAlign w:val="center"/>
          </w:tcPr>
          <w:p w:rsidR="00F2179A" w:rsidRPr="00084020" w:rsidRDefault="00156686">
            <w:pPr>
              <w:ind w:hanging="2"/>
              <w:rPr>
                <w:rFonts w:ascii="Times New Roman" w:eastAsia="Times New Roman" w:hAnsi="Times New Roman" w:cs="Times New Roman"/>
                <w:color w:val="000000" w:themeColor="text1"/>
                <w:sz w:val="24"/>
                <w:szCs w:val="24"/>
              </w:rPr>
            </w:pPr>
            <w:r w:rsidRPr="00084020">
              <w:rPr>
                <w:rFonts w:ascii="Times New Roman" w:eastAsia="Times New Roman" w:hAnsi="Times New Roman" w:cs="Times New Roman"/>
                <w:color w:val="000000" w:themeColor="text1"/>
                <w:sz w:val="24"/>
                <w:szCs w:val="24"/>
              </w:rPr>
              <w:t xml:space="preserve">Разврставање-списак ученика </w:t>
            </w:r>
          </w:p>
        </w:tc>
        <w:tc>
          <w:tcPr>
            <w:tcW w:w="2700" w:type="dxa"/>
            <w:vAlign w:val="center"/>
          </w:tcPr>
          <w:p w:rsidR="00F2179A" w:rsidRPr="00084020" w:rsidRDefault="00156686">
            <w:pPr>
              <w:ind w:hanging="2"/>
              <w:rPr>
                <w:rFonts w:ascii="Times New Roman" w:eastAsia="Times New Roman" w:hAnsi="Times New Roman" w:cs="Times New Roman"/>
                <w:color w:val="000000" w:themeColor="text1"/>
                <w:sz w:val="24"/>
                <w:szCs w:val="24"/>
              </w:rPr>
            </w:pPr>
            <w:r w:rsidRPr="00084020">
              <w:rPr>
                <w:rFonts w:ascii="Times New Roman" w:eastAsia="Times New Roman" w:hAnsi="Times New Roman" w:cs="Times New Roman"/>
                <w:color w:val="000000" w:themeColor="text1"/>
                <w:sz w:val="24"/>
                <w:szCs w:val="24"/>
              </w:rPr>
              <w:t>Стручни тим за ИО</w:t>
            </w:r>
          </w:p>
        </w:tc>
      </w:tr>
      <w:tr w:rsidR="00084020" w:rsidRPr="00062BA8">
        <w:trPr>
          <w:trHeight w:val="575"/>
        </w:trPr>
        <w:tc>
          <w:tcPr>
            <w:tcW w:w="1728" w:type="dxa"/>
            <w:vAlign w:val="center"/>
          </w:tcPr>
          <w:p w:rsidR="00F2179A" w:rsidRPr="00084020" w:rsidRDefault="00156686">
            <w:pPr>
              <w:ind w:hanging="2"/>
              <w:rPr>
                <w:rFonts w:ascii="Times New Roman" w:eastAsia="Times New Roman" w:hAnsi="Times New Roman" w:cs="Times New Roman"/>
                <w:color w:val="000000" w:themeColor="text1"/>
                <w:sz w:val="24"/>
                <w:szCs w:val="24"/>
              </w:rPr>
            </w:pPr>
            <w:r w:rsidRPr="00084020">
              <w:rPr>
                <w:rFonts w:ascii="Times New Roman" w:eastAsia="Times New Roman" w:hAnsi="Times New Roman" w:cs="Times New Roman"/>
                <w:color w:val="000000" w:themeColor="text1"/>
                <w:sz w:val="24"/>
                <w:szCs w:val="24"/>
              </w:rPr>
              <w:t>квартално</w:t>
            </w:r>
          </w:p>
          <w:p w:rsidR="00F2179A" w:rsidRPr="00084020" w:rsidRDefault="00F2179A">
            <w:pPr>
              <w:ind w:hanging="2"/>
              <w:rPr>
                <w:rFonts w:ascii="Times New Roman" w:eastAsia="Times New Roman" w:hAnsi="Times New Roman" w:cs="Times New Roman"/>
                <w:color w:val="000000" w:themeColor="text1"/>
                <w:sz w:val="24"/>
                <w:szCs w:val="24"/>
              </w:rPr>
            </w:pPr>
          </w:p>
        </w:tc>
        <w:tc>
          <w:tcPr>
            <w:tcW w:w="3780" w:type="dxa"/>
            <w:vAlign w:val="center"/>
          </w:tcPr>
          <w:p w:rsidR="00F2179A" w:rsidRPr="00C050C4" w:rsidRDefault="00156686">
            <w:pPr>
              <w:ind w:hanging="2"/>
              <w:rPr>
                <w:rFonts w:ascii="Times New Roman" w:eastAsia="Times New Roman" w:hAnsi="Times New Roman" w:cs="Times New Roman"/>
                <w:color w:val="000000" w:themeColor="text1"/>
                <w:sz w:val="24"/>
                <w:szCs w:val="24"/>
                <w:lang w:val="ru-RU"/>
              </w:rPr>
            </w:pPr>
            <w:r w:rsidRPr="00C050C4">
              <w:rPr>
                <w:rFonts w:ascii="Times New Roman" w:eastAsia="Times New Roman" w:hAnsi="Times New Roman" w:cs="Times New Roman"/>
                <w:color w:val="000000" w:themeColor="text1"/>
                <w:sz w:val="24"/>
                <w:szCs w:val="24"/>
                <w:lang w:val="ru-RU"/>
              </w:rPr>
              <w:t>Упознавање тима за ИО на нивоу школе о резултатима рада и потребама које се током рада покажу.</w:t>
            </w:r>
          </w:p>
        </w:tc>
        <w:tc>
          <w:tcPr>
            <w:tcW w:w="1980" w:type="dxa"/>
            <w:vAlign w:val="center"/>
          </w:tcPr>
          <w:p w:rsidR="00F2179A" w:rsidRPr="00084020" w:rsidRDefault="00156686">
            <w:pPr>
              <w:ind w:hanging="2"/>
              <w:rPr>
                <w:rFonts w:ascii="Times New Roman" w:eastAsia="Times New Roman" w:hAnsi="Times New Roman" w:cs="Times New Roman"/>
                <w:color w:val="000000" w:themeColor="text1"/>
                <w:sz w:val="24"/>
                <w:szCs w:val="24"/>
              </w:rPr>
            </w:pPr>
            <w:r w:rsidRPr="00084020">
              <w:rPr>
                <w:rFonts w:ascii="Times New Roman" w:eastAsia="Times New Roman" w:hAnsi="Times New Roman" w:cs="Times New Roman"/>
                <w:color w:val="000000" w:themeColor="text1"/>
                <w:sz w:val="24"/>
                <w:szCs w:val="24"/>
              </w:rPr>
              <w:t>Извештај Тиму за ИО</w:t>
            </w:r>
          </w:p>
          <w:p w:rsidR="00F2179A" w:rsidRPr="00084020" w:rsidRDefault="00F2179A">
            <w:pPr>
              <w:ind w:hanging="2"/>
              <w:rPr>
                <w:rFonts w:ascii="Times New Roman" w:eastAsia="Times New Roman" w:hAnsi="Times New Roman" w:cs="Times New Roman"/>
                <w:color w:val="000000" w:themeColor="text1"/>
                <w:sz w:val="24"/>
                <w:szCs w:val="24"/>
              </w:rPr>
            </w:pPr>
          </w:p>
        </w:tc>
        <w:tc>
          <w:tcPr>
            <w:tcW w:w="2700" w:type="dxa"/>
            <w:vAlign w:val="center"/>
          </w:tcPr>
          <w:p w:rsidR="00F2179A" w:rsidRPr="00C050C4" w:rsidRDefault="00156686">
            <w:pPr>
              <w:ind w:hanging="2"/>
              <w:rPr>
                <w:rFonts w:ascii="Times New Roman" w:eastAsia="Times New Roman" w:hAnsi="Times New Roman" w:cs="Times New Roman"/>
                <w:color w:val="000000" w:themeColor="text1"/>
                <w:sz w:val="24"/>
                <w:szCs w:val="24"/>
                <w:lang w:val="ru-RU"/>
              </w:rPr>
            </w:pPr>
            <w:r w:rsidRPr="00C050C4">
              <w:rPr>
                <w:rFonts w:ascii="Times New Roman" w:eastAsia="Times New Roman" w:hAnsi="Times New Roman" w:cs="Times New Roman"/>
                <w:color w:val="000000" w:themeColor="text1"/>
                <w:sz w:val="24"/>
                <w:szCs w:val="24"/>
                <w:lang w:val="ru-RU"/>
              </w:rPr>
              <w:t>Руководиоци тимова ИО за ученике</w:t>
            </w:r>
          </w:p>
        </w:tc>
      </w:tr>
      <w:tr w:rsidR="00084020" w:rsidRPr="00E1161D">
        <w:trPr>
          <w:trHeight w:val="575"/>
        </w:trPr>
        <w:tc>
          <w:tcPr>
            <w:tcW w:w="1728" w:type="dxa"/>
            <w:vAlign w:val="center"/>
          </w:tcPr>
          <w:p w:rsidR="00F2179A" w:rsidRPr="00084020" w:rsidRDefault="00156686">
            <w:pPr>
              <w:ind w:hanging="2"/>
              <w:rPr>
                <w:rFonts w:ascii="Times New Roman" w:eastAsia="Times New Roman" w:hAnsi="Times New Roman" w:cs="Times New Roman"/>
                <w:color w:val="000000" w:themeColor="text1"/>
                <w:sz w:val="24"/>
                <w:szCs w:val="24"/>
              </w:rPr>
            </w:pPr>
            <w:r w:rsidRPr="00084020">
              <w:rPr>
                <w:rFonts w:ascii="Times New Roman" w:eastAsia="Times New Roman" w:hAnsi="Times New Roman" w:cs="Times New Roman"/>
                <w:color w:val="000000" w:themeColor="text1"/>
                <w:sz w:val="24"/>
                <w:szCs w:val="24"/>
              </w:rPr>
              <w:t>Током шк. године 2026/27.</w:t>
            </w:r>
          </w:p>
        </w:tc>
        <w:tc>
          <w:tcPr>
            <w:tcW w:w="3780" w:type="dxa"/>
            <w:vAlign w:val="center"/>
          </w:tcPr>
          <w:p w:rsidR="00F2179A" w:rsidRPr="00C050C4" w:rsidRDefault="00156686">
            <w:pPr>
              <w:ind w:hanging="2"/>
              <w:rPr>
                <w:rFonts w:ascii="Times New Roman" w:eastAsia="Times New Roman" w:hAnsi="Times New Roman" w:cs="Times New Roman"/>
                <w:color w:val="000000" w:themeColor="text1"/>
                <w:sz w:val="24"/>
                <w:szCs w:val="24"/>
                <w:lang w:val="ru-RU"/>
              </w:rPr>
            </w:pPr>
            <w:r w:rsidRPr="00C050C4">
              <w:rPr>
                <w:rFonts w:ascii="Times New Roman" w:eastAsia="Times New Roman" w:hAnsi="Times New Roman" w:cs="Times New Roman"/>
                <w:color w:val="000000" w:themeColor="text1"/>
                <w:sz w:val="24"/>
                <w:szCs w:val="24"/>
                <w:lang w:val="ru-RU"/>
              </w:rPr>
              <w:t>Организовање стручног (акредитованог) семинара за наставнике  из области „Деца/ученици којима је потребна додатна подршка у образовању“ (Каталог програма сталног стручног усавршавања)</w:t>
            </w:r>
          </w:p>
        </w:tc>
        <w:tc>
          <w:tcPr>
            <w:tcW w:w="1980" w:type="dxa"/>
            <w:vAlign w:val="center"/>
          </w:tcPr>
          <w:p w:rsidR="00F2179A" w:rsidRPr="00C050C4" w:rsidRDefault="00156686">
            <w:pPr>
              <w:ind w:hanging="2"/>
              <w:rPr>
                <w:rFonts w:ascii="Times New Roman" w:eastAsia="Times New Roman" w:hAnsi="Times New Roman" w:cs="Times New Roman"/>
                <w:color w:val="000000" w:themeColor="text1"/>
                <w:sz w:val="24"/>
                <w:szCs w:val="24"/>
                <w:lang w:val="ru-RU"/>
              </w:rPr>
            </w:pPr>
            <w:r w:rsidRPr="00C050C4">
              <w:rPr>
                <w:rFonts w:ascii="Times New Roman" w:eastAsia="Times New Roman" w:hAnsi="Times New Roman" w:cs="Times New Roman"/>
                <w:color w:val="000000" w:themeColor="text1"/>
                <w:sz w:val="24"/>
                <w:szCs w:val="24"/>
                <w:lang w:val="ru-RU"/>
              </w:rPr>
              <w:t>У складу са Годишњим планом рада школе.</w:t>
            </w:r>
          </w:p>
          <w:p w:rsidR="00F2179A" w:rsidRPr="00C050C4" w:rsidRDefault="00F2179A">
            <w:pPr>
              <w:ind w:hanging="2"/>
              <w:rPr>
                <w:rFonts w:ascii="Times New Roman" w:eastAsia="Times New Roman" w:hAnsi="Times New Roman" w:cs="Times New Roman"/>
                <w:color w:val="000000" w:themeColor="text1"/>
                <w:sz w:val="24"/>
                <w:szCs w:val="24"/>
                <w:lang w:val="ru-RU"/>
              </w:rPr>
            </w:pPr>
          </w:p>
        </w:tc>
        <w:tc>
          <w:tcPr>
            <w:tcW w:w="2700" w:type="dxa"/>
            <w:vAlign w:val="center"/>
          </w:tcPr>
          <w:p w:rsidR="00F2179A" w:rsidRPr="00C050C4" w:rsidRDefault="00156686">
            <w:pPr>
              <w:ind w:hanging="2"/>
              <w:rPr>
                <w:rFonts w:ascii="Times New Roman" w:eastAsia="Times New Roman" w:hAnsi="Times New Roman" w:cs="Times New Roman"/>
                <w:color w:val="000000" w:themeColor="text1"/>
                <w:sz w:val="24"/>
                <w:szCs w:val="24"/>
                <w:lang w:val="ru-RU"/>
              </w:rPr>
            </w:pPr>
            <w:r w:rsidRPr="00C050C4">
              <w:rPr>
                <w:rFonts w:ascii="Times New Roman" w:eastAsia="Times New Roman" w:hAnsi="Times New Roman" w:cs="Times New Roman"/>
                <w:color w:val="000000" w:themeColor="text1"/>
                <w:sz w:val="24"/>
                <w:szCs w:val="24"/>
                <w:lang w:val="ru-RU"/>
              </w:rPr>
              <w:t>Директор школе, тим за инклузију, тим за стручно усавршавање</w:t>
            </w:r>
          </w:p>
        </w:tc>
      </w:tr>
      <w:tr w:rsidR="00084020" w:rsidRPr="00084020">
        <w:trPr>
          <w:trHeight w:val="575"/>
        </w:trPr>
        <w:tc>
          <w:tcPr>
            <w:tcW w:w="1728" w:type="dxa"/>
            <w:vAlign w:val="center"/>
          </w:tcPr>
          <w:p w:rsidR="00F2179A" w:rsidRPr="00C050C4" w:rsidRDefault="00156686">
            <w:pPr>
              <w:ind w:hanging="2"/>
              <w:rPr>
                <w:rFonts w:ascii="Times New Roman" w:eastAsia="Times New Roman" w:hAnsi="Times New Roman" w:cs="Times New Roman"/>
                <w:color w:val="000000" w:themeColor="text1"/>
                <w:sz w:val="24"/>
                <w:szCs w:val="24"/>
                <w:lang w:val="ru-RU"/>
              </w:rPr>
            </w:pPr>
            <w:r w:rsidRPr="00C050C4">
              <w:rPr>
                <w:rFonts w:ascii="Times New Roman" w:eastAsia="Times New Roman" w:hAnsi="Times New Roman" w:cs="Times New Roman"/>
                <w:color w:val="000000" w:themeColor="text1"/>
                <w:sz w:val="24"/>
                <w:szCs w:val="24"/>
                <w:lang w:val="ru-RU"/>
              </w:rPr>
              <w:t>Квартално и полугод..</w:t>
            </w:r>
          </w:p>
          <w:p w:rsidR="00F2179A" w:rsidRPr="00C050C4" w:rsidRDefault="00156686">
            <w:pPr>
              <w:ind w:hanging="2"/>
              <w:rPr>
                <w:rFonts w:ascii="Times New Roman" w:eastAsia="Times New Roman" w:hAnsi="Times New Roman" w:cs="Times New Roman"/>
                <w:color w:val="000000" w:themeColor="text1"/>
                <w:sz w:val="24"/>
                <w:szCs w:val="24"/>
                <w:lang w:val="ru-RU"/>
              </w:rPr>
            </w:pPr>
            <w:r w:rsidRPr="00C050C4">
              <w:rPr>
                <w:rFonts w:ascii="Times New Roman" w:eastAsia="Times New Roman" w:hAnsi="Times New Roman" w:cs="Times New Roman"/>
                <w:color w:val="000000" w:themeColor="text1"/>
                <w:sz w:val="24"/>
                <w:szCs w:val="24"/>
                <w:lang w:val="ru-RU"/>
              </w:rPr>
              <w:t>мај, јун</w:t>
            </w:r>
          </w:p>
          <w:p w:rsidR="00F2179A" w:rsidRPr="00C050C4" w:rsidRDefault="00156686">
            <w:pPr>
              <w:ind w:hanging="2"/>
              <w:rPr>
                <w:rFonts w:ascii="Times New Roman" w:eastAsia="Times New Roman" w:hAnsi="Times New Roman" w:cs="Times New Roman"/>
                <w:color w:val="000000" w:themeColor="text1"/>
                <w:sz w:val="24"/>
                <w:szCs w:val="24"/>
                <w:lang w:val="ru-RU"/>
              </w:rPr>
            </w:pPr>
            <w:r w:rsidRPr="00C050C4">
              <w:rPr>
                <w:rFonts w:ascii="Times New Roman" w:eastAsia="Times New Roman" w:hAnsi="Times New Roman" w:cs="Times New Roman"/>
                <w:color w:val="000000" w:themeColor="text1"/>
                <w:sz w:val="24"/>
                <w:szCs w:val="24"/>
                <w:lang w:val="ru-RU"/>
              </w:rPr>
              <w:t>током шк.године</w:t>
            </w:r>
          </w:p>
          <w:p w:rsidR="00F2179A" w:rsidRPr="00C050C4" w:rsidRDefault="00156686">
            <w:pPr>
              <w:ind w:hanging="2"/>
              <w:rPr>
                <w:rFonts w:ascii="Times New Roman" w:eastAsia="Times New Roman" w:hAnsi="Times New Roman" w:cs="Times New Roman"/>
                <w:color w:val="000000" w:themeColor="text1"/>
                <w:sz w:val="24"/>
                <w:szCs w:val="24"/>
                <w:lang w:val="ru-RU"/>
              </w:rPr>
            </w:pPr>
            <w:r w:rsidRPr="00C050C4">
              <w:rPr>
                <w:rFonts w:ascii="Times New Roman" w:eastAsia="Times New Roman" w:hAnsi="Times New Roman" w:cs="Times New Roman"/>
                <w:color w:val="000000" w:themeColor="text1"/>
                <w:sz w:val="24"/>
                <w:szCs w:val="24"/>
                <w:lang w:val="ru-RU"/>
              </w:rPr>
              <w:t>2026/27.</w:t>
            </w:r>
          </w:p>
        </w:tc>
        <w:tc>
          <w:tcPr>
            <w:tcW w:w="3780" w:type="dxa"/>
          </w:tcPr>
          <w:p w:rsidR="00F2179A" w:rsidRPr="00C050C4" w:rsidRDefault="00156686">
            <w:pPr>
              <w:ind w:hanging="2"/>
              <w:rPr>
                <w:rFonts w:ascii="Times New Roman" w:eastAsia="Times New Roman" w:hAnsi="Times New Roman" w:cs="Times New Roman"/>
                <w:color w:val="000000" w:themeColor="text1"/>
                <w:sz w:val="24"/>
                <w:szCs w:val="24"/>
                <w:lang w:val="ru-RU"/>
              </w:rPr>
            </w:pPr>
            <w:r w:rsidRPr="00C050C4">
              <w:rPr>
                <w:rFonts w:ascii="Times New Roman" w:eastAsia="Times New Roman" w:hAnsi="Times New Roman" w:cs="Times New Roman"/>
                <w:color w:val="000000" w:themeColor="text1"/>
                <w:sz w:val="24"/>
                <w:szCs w:val="24"/>
                <w:lang w:val="ru-RU"/>
              </w:rPr>
              <w:t>Анализа остварености ИОП – а у нижим и у вишим разредима.</w:t>
            </w:r>
          </w:p>
          <w:p w:rsidR="00F2179A" w:rsidRPr="00C050C4" w:rsidRDefault="00F2179A">
            <w:pPr>
              <w:ind w:hanging="2"/>
              <w:rPr>
                <w:rFonts w:ascii="Times New Roman" w:eastAsia="Times New Roman" w:hAnsi="Times New Roman" w:cs="Times New Roman"/>
                <w:color w:val="000000" w:themeColor="text1"/>
                <w:sz w:val="24"/>
                <w:szCs w:val="24"/>
                <w:lang w:val="ru-RU"/>
              </w:rPr>
            </w:pPr>
          </w:p>
          <w:p w:rsidR="00F2179A" w:rsidRPr="00C050C4" w:rsidRDefault="00156686">
            <w:pPr>
              <w:ind w:hanging="2"/>
              <w:rPr>
                <w:rFonts w:ascii="Times New Roman" w:eastAsia="Times New Roman" w:hAnsi="Times New Roman" w:cs="Times New Roman"/>
                <w:color w:val="000000" w:themeColor="text1"/>
                <w:sz w:val="24"/>
                <w:szCs w:val="24"/>
                <w:lang w:val="ru-RU"/>
              </w:rPr>
            </w:pPr>
            <w:r w:rsidRPr="00C050C4">
              <w:rPr>
                <w:rFonts w:ascii="Times New Roman" w:eastAsia="Times New Roman" w:hAnsi="Times New Roman" w:cs="Times New Roman"/>
                <w:color w:val="000000" w:themeColor="text1"/>
                <w:sz w:val="24"/>
                <w:szCs w:val="24"/>
                <w:lang w:val="ru-RU"/>
              </w:rPr>
              <w:t>Евидентирање ученика који крећу у први разред.</w:t>
            </w:r>
          </w:p>
          <w:p w:rsidR="00F2179A" w:rsidRPr="00C050C4" w:rsidRDefault="00156686">
            <w:pPr>
              <w:ind w:hanging="2"/>
              <w:rPr>
                <w:rFonts w:ascii="Times New Roman" w:eastAsia="Times New Roman" w:hAnsi="Times New Roman" w:cs="Times New Roman"/>
                <w:color w:val="000000" w:themeColor="text1"/>
                <w:sz w:val="24"/>
                <w:szCs w:val="24"/>
                <w:lang w:val="ru-RU"/>
              </w:rPr>
            </w:pPr>
            <w:r w:rsidRPr="00C050C4">
              <w:rPr>
                <w:rFonts w:ascii="Times New Roman" w:eastAsia="Times New Roman" w:hAnsi="Times New Roman" w:cs="Times New Roman"/>
                <w:color w:val="000000" w:themeColor="text1"/>
                <w:sz w:val="24"/>
                <w:szCs w:val="24"/>
                <w:lang w:val="ru-RU"/>
              </w:rPr>
              <w:t>Процена ученика који долазе из других језичких подручја.</w:t>
            </w:r>
          </w:p>
        </w:tc>
        <w:tc>
          <w:tcPr>
            <w:tcW w:w="1980" w:type="dxa"/>
          </w:tcPr>
          <w:p w:rsidR="00F2179A" w:rsidRPr="00C050C4" w:rsidRDefault="00156686">
            <w:pPr>
              <w:ind w:hanging="2"/>
              <w:rPr>
                <w:rFonts w:ascii="Times New Roman" w:eastAsia="Times New Roman" w:hAnsi="Times New Roman" w:cs="Times New Roman"/>
                <w:color w:val="000000" w:themeColor="text1"/>
                <w:sz w:val="24"/>
                <w:szCs w:val="24"/>
                <w:lang w:val="ru-RU"/>
              </w:rPr>
            </w:pPr>
            <w:r w:rsidRPr="00C050C4">
              <w:rPr>
                <w:rFonts w:ascii="Times New Roman" w:eastAsia="Times New Roman" w:hAnsi="Times New Roman" w:cs="Times New Roman"/>
                <w:color w:val="000000" w:themeColor="text1"/>
                <w:sz w:val="24"/>
                <w:szCs w:val="24"/>
                <w:lang w:val="ru-RU"/>
              </w:rPr>
              <w:t>Извештај и ревизија ИОП-а</w:t>
            </w:r>
          </w:p>
          <w:p w:rsidR="00F2179A" w:rsidRPr="00C050C4" w:rsidRDefault="00F2179A">
            <w:pPr>
              <w:ind w:hanging="2"/>
              <w:rPr>
                <w:rFonts w:ascii="Times New Roman" w:eastAsia="Times New Roman" w:hAnsi="Times New Roman" w:cs="Times New Roman"/>
                <w:color w:val="000000" w:themeColor="text1"/>
                <w:sz w:val="24"/>
                <w:szCs w:val="24"/>
                <w:lang w:val="ru-RU"/>
              </w:rPr>
            </w:pPr>
          </w:p>
          <w:p w:rsidR="00F2179A" w:rsidRPr="00C050C4" w:rsidRDefault="00156686">
            <w:pPr>
              <w:ind w:hanging="2"/>
              <w:rPr>
                <w:rFonts w:ascii="Times New Roman" w:eastAsia="Times New Roman" w:hAnsi="Times New Roman" w:cs="Times New Roman"/>
                <w:color w:val="000000" w:themeColor="text1"/>
                <w:sz w:val="24"/>
                <w:szCs w:val="24"/>
                <w:lang w:val="ru-RU"/>
              </w:rPr>
            </w:pPr>
            <w:r w:rsidRPr="00C050C4">
              <w:rPr>
                <w:rFonts w:ascii="Times New Roman" w:eastAsia="Times New Roman" w:hAnsi="Times New Roman" w:cs="Times New Roman"/>
                <w:color w:val="000000" w:themeColor="text1"/>
                <w:sz w:val="24"/>
                <w:szCs w:val="24"/>
                <w:lang w:val="ru-RU"/>
              </w:rPr>
              <w:t>евиденција</w:t>
            </w:r>
          </w:p>
        </w:tc>
        <w:tc>
          <w:tcPr>
            <w:tcW w:w="2700" w:type="dxa"/>
          </w:tcPr>
          <w:p w:rsidR="00F2179A" w:rsidRPr="00C050C4" w:rsidRDefault="00156686">
            <w:pPr>
              <w:ind w:hanging="2"/>
              <w:rPr>
                <w:rFonts w:ascii="Times New Roman" w:eastAsia="Times New Roman" w:hAnsi="Times New Roman" w:cs="Times New Roman"/>
                <w:color w:val="000000" w:themeColor="text1"/>
                <w:sz w:val="24"/>
                <w:szCs w:val="24"/>
                <w:lang w:val="ru-RU"/>
              </w:rPr>
            </w:pPr>
            <w:r w:rsidRPr="00C050C4">
              <w:rPr>
                <w:rFonts w:ascii="Times New Roman" w:eastAsia="Times New Roman" w:hAnsi="Times New Roman" w:cs="Times New Roman"/>
                <w:color w:val="000000" w:themeColor="text1"/>
                <w:sz w:val="24"/>
                <w:szCs w:val="24"/>
                <w:lang w:val="ru-RU"/>
              </w:rPr>
              <w:t>Тим за ИО ученика</w:t>
            </w:r>
          </w:p>
          <w:p w:rsidR="00F2179A" w:rsidRPr="00C050C4" w:rsidRDefault="00F2179A">
            <w:pPr>
              <w:ind w:hanging="2"/>
              <w:rPr>
                <w:rFonts w:ascii="Times New Roman" w:eastAsia="Times New Roman" w:hAnsi="Times New Roman" w:cs="Times New Roman"/>
                <w:color w:val="000000" w:themeColor="text1"/>
                <w:sz w:val="24"/>
                <w:szCs w:val="24"/>
                <w:lang w:val="ru-RU"/>
              </w:rPr>
            </w:pPr>
          </w:p>
          <w:p w:rsidR="00F2179A" w:rsidRPr="00C050C4" w:rsidRDefault="00156686">
            <w:pPr>
              <w:ind w:hanging="2"/>
              <w:rPr>
                <w:rFonts w:ascii="Times New Roman" w:eastAsia="Times New Roman" w:hAnsi="Times New Roman" w:cs="Times New Roman"/>
                <w:color w:val="000000" w:themeColor="text1"/>
                <w:sz w:val="24"/>
                <w:szCs w:val="24"/>
                <w:lang w:val="ru-RU"/>
              </w:rPr>
            </w:pPr>
            <w:r w:rsidRPr="00C050C4">
              <w:rPr>
                <w:rFonts w:ascii="Times New Roman" w:eastAsia="Times New Roman" w:hAnsi="Times New Roman" w:cs="Times New Roman"/>
                <w:color w:val="000000" w:themeColor="text1"/>
                <w:sz w:val="24"/>
                <w:szCs w:val="24"/>
                <w:lang w:val="ru-RU"/>
              </w:rPr>
              <w:t>ПП служба</w:t>
            </w:r>
          </w:p>
          <w:p w:rsidR="00F2179A" w:rsidRPr="00084020" w:rsidRDefault="00156686">
            <w:pPr>
              <w:ind w:hanging="2"/>
              <w:rPr>
                <w:rFonts w:ascii="Times New Roman" w:eastAsia="Times New Roman" w:hAnsi="Times New Roman" w:cs="Times New Roman"/>
                <w:color w:val="000000" w:themeColor="text1"/>
                <w:sz w:val="24"/>
                <w:szCs w:val="24"/>
              </w:rPr>
            </w:pPr>
            <w:r w:rsidRPr="00084020">
              <w:rPr>
                <w:rFonts w:ascii="Times New Roman" w:eastAsia="Times New Roman" w:hAnsi="Times New Roman" w:cs="Times New Roman"/>
                <w:color w:val="000000" w:themeColor="text1"/>
                <w:sz w:val="24"/>
                <w:szCs w:val="24"/>
              </w:rPr>
              <w:t>Предшколска установа</w:t>
            </w:r>
          </w:p>
          <w:p w:rsidR="00F2179A" w:rsidRPr="00084020" w:rsidRDefault="00F2179A">
            <w:pPr>
              <w:ind w:hanging="2"/>
              <w:rPr>
                <w:rFonts w:ascii="Times New Roman" w:eastAsia="Times New Roman" w:hAnsi="Times New Roman" w:cs="Times New Roman"/>
                <w:color w:val="000000" w:themeColor="text1"/>
                <w:sz w:val="24"/>
                <w:szCs w:val="24"/>
              </w:rPr>
            </w:pPr>
          </w:p>
          <w:p w:rsidR="00F2179A" w:rsidRPr="00084020" w:rsidRDefault="00F2179A">
            <w:pPr>
              <w:ind w:hanging="2"/>
              <w:rPr>
                <w:rFonts w:ascii="Times New Roman" w:eastAsia="Times New Roman" w:hAnsi="Times New Roman" w:cs="Times New Roman"/>
                <w:color w:val="000000" w:themeColor="text1"/>
                <w:sz w:val="24"/>
                <w:szCs w:val="24"/>
              </w:rPr>
            </w:pPr>
          </w:p>
        </w:tc>
      </w:tr>
    </w:tbl>
    <w:p w:rsidR="00F2179A" w:rsidRDefault="00156686">
      <w:pPr>
        <w:ind w:hanging="2"/>
        <w:rPr>
          <w:rFonts w:ascii="Times New Roman" w:eastAsia="Times New Roman" w:hAnsi="Times New Roman" w:cs="Times New Roman"/>
          <w:sz w:val="22"/>
          <w:szCs w:val="22"/>
        </w:rPr>
      </w:pPr>
      <w:r>
        <w:rPr>
          <w:rFonts w:ascii="Times New Roman" w:eastAsia="Times New Roman" w:hAnsi="Times New Roman" w:cs="Times New Roman"/>
          <w:sz w:val="22"/>
          <w:szCs w:val="22"/>
        </w:rPr>
        <w:t xml:space="preserve">                         </w:t>
      </w:r>
    </w:p>
    <w:p w:rsidR="00F2179A" w:rsidRPr="00084020" w:rsidRDefault="00156686">
      <w:pPr>
        <w:ind w:hanging="2"/>
        <w:rPr>
          <w:rFonts w:ascii="Times New Roman" w:eastAsia="Times New Roman" w:hAnsi="Times New Roman" w:cs="Times New Roman"/>
          <w:color w:val="000000" w:themeColor="text1"/>
          <w:sz w:val="24"/>
          <w:szCs w:val="24"/>
        </w:rPr>
      </w:pPr>
      <w:r w:rsidRPr="00084020">
        <w:rPr>
          <w:rFonts w:ascii="Times New Roman" w:eastAsia="Times New Roman" w:hAnsi="Times New Roman" w:cs="Times New Roman"/>
          <w:b/>
          <w:bCs/>
          <w:color w:val="000000" w:themeColor="text1"/>
          <w:sz w:val="24"/>
          <w:szCs w:val="24"/>
        </w:rPr>
        <w:t>Координатор тима:</w:t>
      </w:r>
      <w:r w:rsidRPr="00084020">
        <w:rPr>
          <w:rFonts w:ascii="Times New Roman" w:eastAsia="Times New Roman" w:hAnsi="Times New Roman" w:cs="Times New Roman"/>
          <w:color w:val="000000" w:themeColor="text1"/>
          <w:sz w:val="24"/>
          <w:szCs w:val="24"/>
        </w:rPr>
        <w:t xml:space="preserve"> Иванка Башић Палковић</w:t>
      </w:r>
    </w:p>
    <w:p w:rsidR="00F2179A" w:rsidRPr="00A35B7C" w:rsidRDefault="00F2179A">
      <w:pPr>
        <w:ind w:hanging="2"/>
        <w:rPr>
          <w:rFonts w:ascii="Times New Roman" w:eastAsia="Times New Roman" w:hAnsi="Times New Roman" w:cs="Times New Roman"/>
          <w:sz w:val="24"/>
          <w:szCs w:val="24"/>
        </w:rPr>
      </w:pPr>
    </w:p>
    <w:p w:rsidR="00F2179A" w:rsidRPr="00084020" w:rsidRDefault="00156686">
      <w:pPr>
        <w:ind w:hanging="2"/>
        <w:rPr>
          <w:rFonts w:ascii="Times New Roman" w:eastAsia="Times New Roman" w:hAnsi="Times New Roman" w:cs="Times New Roman"/>
          <w:b/>
          <w:bCs/>
          <w:color w:val="000000" w:themeColor="text1"/>
          <w:sz w:val="24"/>
          <w:szCs w:val="24"/>
        </w:rPr>
      </w:pPr>
      <w:r w:rsidRPr="00084020">
        <w:rPr>
          <w:rFonts w:ascii="Times New Roman" w:eastAsia="Times New Roman" w:hAnsi="Times New Roman" w:cs="Times New Roman"/>
          <w:b/>
          <w:bCs/>
          <w:color w:val="000000" w:themeColor="text1"/>
          <w:sz w:val="24"/>
          <w:szCs w:val="24"/>
        </w:rPr>
        <w:t>Чланови тима:</w:t>
      </w:r>
    </w:p>
    <w:p w:rsidR="00F2179A" w:rsidRPr="00084020" w:rsidRDefault="00156686">
      <w:pPr>
        <w:ind w:hanging="2"/>
        <w:rPr>
          <w:rFonts w:ascii="Times New Roman" w:eastAsia="Times New Roman" w:hAnsi="Times New Roman" w:cs="Times New Roman"/>
          <w:color w:val="000000" w:themeColor="text1"/>
          <w:sz w:val="24"/>
          <w:szCs w:val="24"/>
        </w:rPr>
      </w:pPr>
      <w:r w:rsidRPr="00084020">
        <w:rPr>
          <w:rFonts w:ascii="Times New Roman" w:eastAsia="Times New Roman" w:hAnsi="Times New Roman" w:cs="Times New Roman"/>
          <w:color w:val="000000" w:themeColor="text1"/>
          <w:sz w:val="24"/>
          <w:szCs w:val="24"/>
        </w:rPr>
        <w:t>1.</w:t>
      </w:r>
      <w:r w:rsidRPr="00084020">
        <w:rPr>
          <w:rFonts w:ascii="Times New Roman" w:eastAsia="Times New Roman" w:hAnsi="Times New Roman" w:cs="Times New Roman"/>
          <w:color w:val="000000" w:themeColor="text1"/>
          <w:sz w:val="24"/>
          <w:szCs w:val="24"/>
        </w:rPr>
        <w:tab/>
        <w:t xml:space="preserve">Новаковић Драгана </w:t>
      </w:r>
    </w:p>
    <w:p w:rsidR="00F2179A" w:rsidRPr="00084020" w:rsidRDefault="00156686">
      <w:pPr>
        <w:ind w:hanging="2"/>
        <w:rPr>
          <w:rFonts w:ascii="Times New Roman" w:eastAsia="Times New Roman" w:hAnsi="Times New Roman" w:cs="Times New Roman"/>
          <w:color w:val="000000" w:themeColor="text1"/>
          <w:sz w:val="24"/>
          <w:szCs w:val="24"/>
        </w:rPr>
      </w:pPr>
      <w:r w:rsidRPr="00084020">
        <w:rPr>
          <w:rFonts w:ascii="Times New Roman" w:eastAsia="Times New Roman" w:hAnsi="Times New Roman" w:cs="Times New Roman"/>
          <w:color w:val="000000" w:themeColor="text1"/>
          <w:sz w:val="24"/>
          <w:szCs w:val="24"/>
        </w:rPr>
        <w:t>2.</w:t>
      </w:r>
      <w:r w:rsidRPr="00084020">
        <w:rPr>
          <w:rFonts w:ascii="Times New Roman" w:eastAsia="Times New Roman" w:hAnsi="Times New Roman" w:cs="Times New Roman"/>
          <w:color w:val="000000" w:themeColor="text1"/>
          <w:sz w:val="24"/>
          <w:szCs w:val="24"/>
        </w:rPr>
        <w:tab/>
        <w:t xml:space="preserve">Цветковић Исидора                                                         </w:t>
      </w:r>
    </w:p>
    <w:p w:rsidR="00F2179A" w:rsidRPr="00084020" w:rsidRDefault="00156686">
      <w:pPr>
        <w:ind w:hanging="2"/>
        <w:rPr>
          <w:rFonts w:ascii="Times New Roman" w:eastAsia="Times New Roman" w:hAnsi="Times New Roman" w:cs="Times New Roman"/>
          <w:color w:val="000000" w:themeColor="text1"/>
          <w:sz w:val="24"/>
          <w:szCs w:val="24"/>
        </w:rPr>
      </w:pPr>
      <w:r w:rsidRPr="00084020">
        <w:rPr>
          <w:rFonts w:ascii="Times New Roman" w:eastAsia="Times New Roman" w:hAnsi="Times New Roman" w:cs="Times New Roman"/>
          <w:color w:val="000000" w:themeColor="text1"/>
          <w:sz w:val="24"/>
          <w:szCs w:val="24"/>
        </w:rPr>
        <w:t>3.</w:t>
      </w:r>
      <w:r w:rsidRPr="00084020">
        <w:rPr>
          <w:rFonts w:ascii="Times New Roman" w:eastAsia="Times New Roman" w:hAnsi="Times New Roman" w:cs="Times New Roman"/>
          <w:color w:val="000000" w:themeColor="text1"/>
          <w:sz w:val="24"/>
          <w:szCs w:val="24"/>
        </w:rPr>
        <w:tab/>
        <w:t xml:space="preserve">Башић Палковић Иванка  </w:t>
      </w:r>
    </w:p>
    <w:p w:rsidR="00F2179A" w:rsidRPr="00084020" w:rsidRDefault="00156686">
      <w:pPr>
        <w:ind w:hanging="2"/>
        <w:rPr>
          <w:rFonts w:ascii="Times New Roman" w:eastAsia="Times New Roman" w:hAnsi="Times New Roman" w:cs="Times New Roman"/>
          <w:color w:val="000000" w:themeColor="text1"/>
          <w:sz w:val="24"/>
          <w:szCs w:val="24"/>
        </w:rPr>
      </w:pPr>
      <w:r w:rsidRPr="00084020">
        <w:rPr>
          <w:rFonts w:ascii="Times New Roman" w:eastAsia="Times New Roman" w:hAnsi="Times New Roman" w:cs="Times New Roman"/>
          <w:color w:val="000000" w:themeColor="text1"/>
          <w:sz w:val="24"/>
          <w:szCs w:val="24"/>
        </w:rPr>
        <w:t>4.</w:t>
      </w:r>
      <w:r w:rsidRPr="00084020">
        <w:rPr>
          <w:rFonts w:ascii="Times New Roman" w:eastAsia="Times New Roman" w:hAnsi="Times New Roman" w:cs="Times New Roman"/>
          <w:color w:val="000000" w:themeColor="text1"/>
          <w:sz w:val="24"/>
          <w:szCs w:val="24"/>
        </w:rPr>
        <w:tab/>
        <w:t xml:space="preserve">Станкић Миланка </w:t>
      </w:r>
    </w:p>
    <w:p w:rsidR="00F2179A" w:rsidRPr="00084020" w:rsidRDefault="00156686">
      <w:pPr>
        <w:ind w:hanging="2"/>
        <w:rPr>
          <w:rFonts w:ascii="Times New Roman" w:eastAsia="Times New Roman" w:hAnsi="Times New Roman" w:cs="Times New Roman"/>
          <w:color w:val="000000" w:themeColor="text1"/>
          <w:sz w:val="24"/>
          <w:szCs w:val="24"/>
        </w:rPr>
      </w:pPr>
      <w:r w:rsidRPr="00084020">
        <w:rPr>
          <w:rFonts w:ascii="Times New Roman" w:eastAsia="Times New Roman" w:hAnsi="Times New Roman" w:cs="Times New Roman"/>
          <w:color w:val="000000" w:themeColor="text1"/>
          <w:sz w:val="24"/>
          <w:szCs w:val="24"/>
        </w:rPr>
        <w:t>5.</w:t>
      </w:r>
      <w:r w:rsidRPr="00084020">
        <w:rPr>
          <w:rFonts w:ascii="Times New Roman" w:eastAsia="Times New Roman" w:hAnsi="Times New Roman" w:cs="Times New Roman"/>
          <w:color w:val="000000" w:themeColor="text1"/>
          <w:sz w:val="24"/>
          <w:szCs w:val="24"/>
        </w:rPr>
        <w:tab/>
        <w:t>Пајић Наташа</w:t>
      </w:r>
    </w:p>
    <w:p w:rsidR="00F2179A" w:rsidRPr="00084020" w:rsidRDefault="00156686">
      <w:pPr>
        <w:ind w:hanging="2"/>
        <w:rPr>
          <w:rFonts w:ascii="Times New Roman" w:eastAsia="Times New Roman" w:hAnsi="Times New Roman" w:cs="Times New Roman"/>
          <w:color w:val="000000" w:themeColor="text1"/>
          <w:sz w:val="24"/>
          <w:szCs w:val="24"/>
        </w:rPr>
      </w:pPr>
      <w:r w:rsidRPr="00084020">
        <w:rPr>
          <w:rFonts w:ascii="Times New Roman" w:eastAsia="Times New Roman" w:hAnsi="Times New Roman" w:cs="Times New Roman"/>
          <w:color w:val="000000" w:themeColor="text1"/>
          <w:sz w:val="24"/>
          <w:szCs w:val="24"/>
        </w:rPr>
        <w:t>6.</w:t>
      </w:r>
      <w:r w:rsidRPr="00084020">
        <w:rPr>
          <w:rFonts w:ascii="Times New Roman" w:eastAsia="Times New Roman" w:hAnsi="Times New Roman" w:cs="Times New Roman"/>
          <w:color w:val="000000" w:themeColor="text1"/>
          <w:sz w:val="24"/>
          <w:szCs w:val="24"/>
        </w:rPr>
        <w:tab/>
        <w:t xml:space="preserve">Делић Александра </w:t>
      </w:r>
    </w:p>
    <w:p w:rsidR="00F2179A" w:rsidRPr="00084020" w:rsidRDefault="00156686">
      <w:pPr>
        <w:ind w:hanging="2"/>
        <w:rPr>
          <w:rFonts w:ascii="Times New Roman" w:eastAsia="Times New Roman" w:hAnsi="Times New Roman" w:cs="Times New Roman"/>
          <w:color w:val="000000" w:themeColor="text1"/>
          <w:sz w:val="24"/>
          <w:szCs w:val="24"/>
        </w:rPr>
      </w:pPr>
      <w:r w:rsidRPr="00084020">
        <w:rPr>
          <w:rFonts w:ascii="Times New Roman" w:eastAsia="Times New Roman" w:hAnsi="Times New Roman" w:cs="Times New Roman"/>
          <w:color w:val="000000" w:themeColor="text1"/>
          <w:sz w:val="24"/>
          <w:szCs w:val="24"/>
        </w:rPr>
        <w:t>7.         Кресић Ирина</w:t>
      </w:r>
    </w:p>
    <w:p w:rsidR="00F2179A" w:rsidRDefault="00F2179A">
      <w:pPr>
        <w:spacing w:line="276" w:lineRule="auto"/>
        <w:ind w:hanging="2"/>
        <w:jc w:val="left"/>
        <w:rPr>
          <w:rFonts w:ascii="Times New Roman" w:eastAsia="Times New Roman" w:hAnsi="Times New Roman" w:cs="Times New Roman"/>
          <w:color w:val="FF0000"/>
          <w:sz w:val="22"/>
          <w:szCs w:val="22"/>
        </w:rPr>
      </w:pPr>
    </w:p>
    <w:p w:rsidR="00F2179A" w:rsidRDefault="00156686">
      <w:pPr>
        <w:spacing w:line="276" w:lineRule="auto"/>
        <w:ind w:hanging="2"/>
        <w:jc w:val="left"/>
        <w:rPr>
          <w:rFonts w:ascii="Times New Roman" w:eastAsia="Times New Roman" w:hAnsi="Times New Roman" w:cs="Times New Roman"/>
          <w:color w:val="FF0000"/>
          <w:sz w:val="22"/>
          <w:szCs w:val="22"/>
        </w:rPr>
      </w:pPr>
      <w:r>
        <w:rPr>
          <w:rFonts w:ascii="Times New Roman" w:eastAsia="Times New Roman" w:hAnsi="Times New Roman" w:cs="Times New Roman"/>
          <w:color w:val="FF0000"/>
          <w:sz w:val="22"/>
          <w:szCs w:val="22"/>
        </w:rPr>
        <w:t xml:space="preserve">                         </w:t>
      </w:r>
    </w:p>
    <w:p w:rsidR="00F2179A" w:rsidRDefault="00F2179A">
      <w:pPr>
        <w:ind w:firstLine="0"/>
        <w:rPr>
          <w:color w:val="FF0000"/>
        </w:rPr>
      </w:pPr>
    </w:p>
    <w:p w:rsidR="00F2179A" w:rsidRPr="00A35B7C" w:rsidRDefault="00156686">
      <w:pPr>
        <w:pStyle w:val="Heading1"/>
        <w:ind w:left="1" w:hanging="3"/>
        <w:jc w:val="center"/>
        <w:rPr>
          <w:color w:val="000000" w:themeColor="text1"/>
        </w:rPr>
      </w:pPr>
      <w:bookmarkStart w:id="50" w:name="_Toc240031611"/>
      <w:r w:rsidRPr="00C050C4">
        <w:rPr>
          <w:color w:val="000000" w:themeColor="text1"/>
          <w:lang w:val="ru-RU"/>
        </w:rPr>
        <w:t>ГОДИШЊИ ПЛАН РАДА ТИМА ЗА ОБЕЗБЕЂИВАЊЕ КВАЛИТЕТА И РАЗВОЈ ШКОЛЕ</w:t>
      </w:r>
      <w:r w:rsidR="00A35B7C">
        <w:rPr>
          <w:color w:val="000000" w:themeColor="text1"/>
        </w:rPr>
        <w:t xml:space="preserve"> ЗА ШКОЛСКУ 2026/2027. ГОДИНУ</w:t>
      </w:r>
      <w:bookmarkEnd w:id="50"/>
    </w:p>
    <w:p w:rsidR="00F2179A" w:rsidRPr="00C050C4" w:rsidRDefault="00F2179A">
      <w:pPr>
        <w:pBdr>
          <w:top w:val="nil"/>
          <w:left w:val="nil"/>
          <w:bottom w:val="nil"/>
          <w:right w:val="nil"/>
          <w:between w:val="nil"/>
        </w:pBdr>
        <w:tabs>
          <w:tab w:val="left" w:pos="720"/>
          <w:tab w:val="left" w:pos="1440"/>
          <w:tab w:val="left" w:pos="6825"/>
        </w:tabs>
        <w:spacing w:line="276" w:lineRule="auto"/>
        <w:ind w:firstLine="0"/>
        <w:jc w:val="left"/>
        <w:rPr>
          <w:rFonts w:ascii="Times New Roman" w:eastAsia="Times New Roman" w:hAnsi="Times New Roman" w:cs="Times New Roman"/>
          <w:color w:val="FF0000"/>
          <w:sz w:val="24"/>
          <w:szCs w:val="24"/>
          <w:lang w:val="ru-RU"/>
        </w:rPr>
      </w:pPr>
    </w:p>
    <w:p w:rsidR="00F2179A" w:rsidRPr="00C050C4" w:rsidRDefault="00F2179A">
      <w:pPr>
        <w:pBdr>
          <w:top w:val="nil"/>
          <w:left w:val="nil"/>
          <w:bottom w:val="nil"/>
          <w:right w:val="nil"/>
          <w:between w:val="nil"/>
        </w:pBdr>
        <w:tabs>
          <w:tab w:val="left" w:pos="720"/>
          <w:tab w:val="left" w:pos="1440"/>
          <w:tab w:val="left" w:pos="6825"/>
        </w:tabs>
        <w:spacing w:line="276" w:lineRule="auto"/>
        <w:ind w:firstLine="0"/>
        <w:jc w:val="left"/>
        <w:rPr>
          <w:rFonts w:ascii="Times New Roman" w:eastAsia="Times New Roman" w:hAnsi="Times New Roman" w:cs="Times New Roman"/>
          <w:color w:val="FF0000"/>
          <w:sz w:val="24"/>
          <w:szCs w:val="24"/>
          <w:lang w:val="ru-RU"/>
        </w:rPr>
      </w:pPr>
    </w:p>
    <w:p w:rsidR="00B6307E" w:rsidRPr="00C050C4" w:rsidRDefault="00B6307E" w:rsidP="00B6307E">
      <w:pPr>
        <w:pStyle w:val="Normal1"/>
        <w:pBdr>
          <w:top w:val="nil"/>
          <w:left w:val="nil"/>
          <w:bottom w:val="nil"/>
          <w:right w:val="nil"/>
          <w:between w:val="nil"/>
        </w:pBdr>
        <w:spacing w:line="276" w:lineRule="auto"/>
        <w:rPr>
          <w:rFonts w:ascii="Times New Roman" w:hAnsi="Times New Roman" w:cs="Times New Roman"/>
          <w:color w:val="000000"/>
          <w:sz w:val="24"/>
          <w:szCs w:val="24"/>
          <w:lang w:val="ru-RU"/>
        </w:rPr>
      </w:pPr>
      <w:r w:rsidRPr="00C050C4">
        <w:rPr>
          <w:rFonts w:ascii="Times New Roman" w:hAnsi="Times New Roman" w:cs="Times New Roman"/>
          <w:color w:val="000000"/>
          <w:sz w:val="24"/>
          <w:szCs w:val="24"/>
          <w:lang w:val="ru-RU"/>
        </w:rPr>
        <w:t>Тим за обезбеђивање квалитета и развој школе као Стручни орган:</w:t>
      </w:r>
    </w:p>
    <w:p w:rsidR="00B6307E" w:rsidRPr="00C050C4" w:rsidRDefault="00B6307E" w:rsidP="00B6307E">
      <w:pPr>
        <w:pStyle w:val="Normal1"/>
        <w:pBdr>
          <w:top w:val="nil"/>
          <w:left w:val="nil"/>
          <w:bottom w:val="nil"/>
          <w:right w:val="nil"/>
          <w:between w:val="nil"/>
        </w:pBdr>
        <w:spacing w:line="276" w:lineRule="auto"/>
        <w:rPr>
          <w:rFonts w:ascii="Times New Roman" w:hAnsi="Times New Roman" w:cs="Times New Roman"/>
          <w:color w:val="000000"/>
          <w:sz w:val="24"/>
          <w:szCs w:val="24"/>
          <w:lang w:val="ru-RU"/>
        </w:rPr>
      </w:pPr>
    </w:p>
    <w:p w:rsidR="00B6307E" w:rsidRPr="00C050C4" w:rsidRDefault="00B6307E" w:rsidP="002D683C">
      <w:pPr>
        <w:pStyle w:val="Normal1"/>
        <w:numPr>
          <w:ilvl w:val="0"/>
          <w:numId w:val="31"/>
        </w:numPr>
        <w:pBdr>
          <w:top w:val="nil"/>
          <w:left w:val="nil"/>
          <w:bottom w:val="nil"/>
          <w:right w:val="nil"/>
          <w:between w:val="nil"/>
        </w:pBdr>
        <w:spacing w:line="276" w:lineRule="auto"/>
        <w:jc w:val="left"/>
        <w:rPr>
          <w:rFonts w:ascii="Times New Roman" w:hAnsi="Times New Roman" w:cs="Times New Roman"/>
          <w:color w:val="000000"/>
          <w:sz w:val="24"/>
          <w:szCs w:val="24"/>
          <w:lang w:val="ru-RU"/>
        </w:rPr>
      </w:pPr>
      <w:r w:rsidRPr="00C050C4">
        <w:rPr>
          <w:rFonts w:ascii="Times New Roman" w:hAnsi="Times New Roman" w:cs="Times New Roman"/>
          <w:color w:val="000000"/>
          <w:sz w:val="24"/>
          <w:szCs w:val="24"/>
          <w:lang w:val="ru-RU"/>
        </w:rPr>
        <w:t>доноси свој план и програм рада за сваку школску годину и подноси извештаје о њиховом остваривању;</w:t>
      </w:r>
    </w:p>
    <w:p w:rsidR="00B6307E" w:rsidRPr="00C050C4" w:rsidRDefault="00B6307E" w:rsidP="002D683C">
      <w:pPr>
        <w:pStyle w:val="Normal1"/>
        <w:numPr>
          <w:ilvl w:val="0"/>
          <w:numId w:val="31"/>
        </w:numPr>
        <w:pBdr>
          <w:top w:val="nil"/>
          <w:left w:val="nil"/>
          <w:bottom w:val="nil"/>
          <w:right w:val="nil"/>
          <w:between w:val="nil"/>
        </w:pBdr>
        <w:spacing w:line="276" w:lineRule="auto"/>
        <w:jc w:val="left"/>
        <w:rPr>
          <w:rFonts w:ascii="Times New Roman" w:hAnsi="Times New Roman" w:cs="Times New Roman"/>
          <w:color w:val="000000"/>
          <w:sz w:val="24"/>
          <w:szCs w:val="24"/>
          <w:lang w:val="ru-RU"/>
        </w:rPr>
      </w:pPr>
      <w:r w:rsidRPr="00C050C4">
        <w:rPr>
          <w:rFonts w:ascii="Times New Roman" w:hAnsi="Times New Roman" w:cs="Times New Roman"/>
          <w:color w:val="000000"/>
          <w:sz w:val="24"/>
          <w:szCs w:val="24"/>
          <w:lang w:val="ru-RU"/>
        </w:rPr>
        <w:t xml:space="preserve">стара се о обезбеђивању и унапређивању квалитета образовно-васпитног рада Школе; </w:t>
      </w:r>
    </w:p>
    <w:p w:rsidR="00B6307E" w:rsidRPr="00A35B7C" w:rsidRDefault="00B6307E" w:rsidP="002D683C">
      <w:pPr>
        <w:pStyle w:val="Normal1"/>
        <w:numPr>
          <w:ilvl w:val="0"/>
          <w:numId w:val="31"/>
        </w:numPr>
        <w:pBdr>
          <w:top w:val="nil"/>
          <w:left w:val="nil"/>
          <w:bottom w:val="nil"/>
          <w:right w:val="nil"/>
          <w:between w:val="nil"/>
        </w:pBdr>
        <w:spacing w:line="276" w:lineRule="auto"/>
        <w:jc w:val="left"/>
        <w:rPr>
          <w:rFonts w:ascii="Times New Roman" w:hAnsi="Times New Roman" w:cs="Times New Roman"/>
          <w:color w:val="000000"/>
          <w:sz w:val="24"/>
          <w:szCs w:val="24"/>
        </w:rPr>
      </w:pPr>
      <w:r w:rsidRPr="00A35B7C">
        <w:rPr>
          <w:rFonts w:ascii="Times New Roman" w:hAnsi="Times New Roman" w:cs="Times New Roman"/>
          <w:color w:val="000000"/>
          <w:sz w:val="24"/>
          <w:szCs w:val="24"/>
        </w:rPr>
        <w:t>прати остваривање Школског програма;</w:t>
      </w:r>
    </w:p>
    <w:p w:rsidR="00B6307E" w:rsidRPr="00C050C4" w:rsidRDefault="00B6307E" w:rsidP="002D683C">
      <w:pPr>
        <w:pStyle w:val="Normal1"/>
        <w:numPr>
          <w:ilvl w:val="0"/>
          <w:numId w:val="31"/>
        </w:numPr>
        <w:pBdr>
          <w:top w:val="nil"/>
          <w:left w:val="nil"/>
          <w:bottom w:val="nil"/>
          <w:right w:val="nil"/>
          <w:between w:val="nil"/>
        </w:pBdr>
        <w:spacing w:line="276" w:lineRule="auto"/>
        <w:jc w:val="left"/>
        <w:rPr>
          <w:rFonts w:ascii="Times New Roman" w:hAnsi="Times New Roman" w:cs="Times New Roman"/>
          <w:color w:val="000000"/>
          <w:sz w:val="24"/>
          <w:szCs w:val="24"/>
          <w:lang w:val="ru-RU"/>
        </w:rPr>
      </w:pPr>
      <w:r w:rsidRPr="00C050C4">
        <w:rPr>
          <w:rFonts w:ascii="Times New Roman" w:hAnsi="Times New Roman" w:cs="Times New Roman"/>
          <w:color w:val="000000"/>
          <w:sz w:val="24"/>
          <w:szCs w:val="24"/>
          <w:lang w:val="ru-RU"/>
        </w:rPr>
        <w:t xml:space="preserve">стара се о остваривању циљева и стандарда постигнућа и развоја компетенција; </w:t>
      </w:r>
    </w:p>
    <w:p w:rsidR="00B6307E" w:rsidRPr="00C050C4" w:rsidRDefault="00B6307E" w:rsidP="002D683C">
      <w:pPr>
        <w:pStyle w:val="Normal1"/>
        <w:numPr>
          <w:ilvl w:val="0"/>
          <w:numId w:val="31"/>
        </w:numPr>
        <w:pBdr>
          <w:top w:val="nil"/>
          <w:left w:val="nil"/>
          <w:bottom w:val="nil"/>
          <w:right w:val="nil"/>
          <w:between w:val="nil"/>
        </w:pBdr>
        <w:spacing w:line="276" w:lineRule="auto"/>
        <w:jc w:val="left"/>
        <w:rPr>
          <w:rFonts w:ascii="Times New Roman" w:hAnsi="Times New Roman" w:cs="Times New Roman"/>
          <w:color w:val="000000"/>
          <w:sz w:val="24"/>
          <w:szCs w:val="24"/>
          <w:lang w:val="ru-RU"/>
        </w:rPr>
      </w:pPr>
      <w:r w:rsidRPr="00C050C4">
        <w:rPr>
          <w:rFonts w:ascii="Times New Roman" w:hAnsi="Times New Roman" w:cs="Times New Roman"/>
          <w:color w:val="000000"/>
          <w:sz w:val="24"/>
          <w:szCs w:val="24"/>
          <w:lang w:val="ru-RU"/>
        </w:rPr>
        <w:t>вредну</w:t>
      </w:r>
      <w:r w:rsidRPr="00A35B7C">
        <w:rPr>
          <w:rFonts w:ascii="Times New Roman" w:hAnsi="Times New Roman" w:cs="Times New Roman"/>
          <w:color w:val="000000"/>
          <w:sz w:val="24"/>
          <w:szCs w:val="24"/>
        </w:rPr>
        <w:t>j</w:t>
      </w:r>
      <w:r w:rsidRPr="00C050C4">
        <w:rPr>
          <w:rFonts w:ascii="Times New Roman" w:hAnsi="Times New Roman" w:cs="Times New Roman"/>
          <w:color w:val="000000"/>
          <w:sz w:val="24"/>
          <w:szCs w:val="24"/>
          <w:lang w:val="ru-RU"/>
        </w:rPr>
        <w:t xml:space="preserve">е резултате рада наставника и стручних сарадника; </w:t>
      </w:r>
    </w:p>
    <w:p w:rsidR="00B6307E" w:rsidRPr="00C050C4" w:rsidRDefault="00B6307E" w:rsidP="002D683C">
      <w:pPr>
        <w:pStyle w:val="Normal1"/>
        <w:numPr>
          <w:ilvl w:val="0"/>
          <w:numId w:val="31"/>
        </w:numPr>
        <w:pBdr>
          <w:top w:val="nil"/>
          <w:left w:val="nil"/>
          <w:bottom w:val="nil"/>
          <w:right w:val="nil"/>
          <w:between w:val="nil"/>
        </w:pBdr>
        <w:spacing w:line="276" w:lineRule="auto"/>
        <w:jc w:val="left"/>
        <w:rPr>
          <w:rFonts w:ascii="Times New Roman" w:hAnsi="Times New Roman" w:cs="Times New Roman"/>
          <w:color w:val="000000"/>
          <w:sz w:val="24"/>
          <w:szCs w:val="24"/>
          <w:lang w:val="ru-RU"/>
        </w:rPr>
      </w:pPr>
      <w:r w:rsidRPr="00C050C4">
        <w:rPr>
          <w:rFonts w:ascii="Times New Roman" w:hAnsi="Times New Roman" w:cs="Times New Roman"/>
          <w:color w:val="000000"/>
          <w:sz w:val="24"/>
          <w:szCs w:val="24"/>
          <w:lang w:val="ru-RU"/>
        </w:rPr>
        <w:t xml:space="preserve">прати и утврђује резултате рада ученика; </w:t>
      </w:r>
    </w:p>
    <w:p w:rsidR="00B6307E" w:rsidRPr="00C050C4" w:rsidRDefault="00B6307E" w:rsidP="002D683C">
      <w:pPr>
        <w:pStyle w:val="Normal1"/>
        <w:numPr>
          <w:ilvl w:val="0"/>
          <w:numId w:val="31"/>
        </w:numPr>
        <w:pBdr>
          <w:top w:val="nil"/>
          <w:left w:val="nil"/>
          <w:bottom w:val="nil"/>
          <w:right w:val="nil"/>
          <w:between w:val="nil"/>
        </w:pBdr>
        <w:spacing w:line="276" w:lineRule="auto"/>
        <w:jc w:val="left"/>
        <w:rPr>
          <w:rFonts w:ascii="Times New Roman" w:hAnsi="Times New Roman" w:cs="Times New Roman"/>
          <w:color w:val="000000"/>
          <w:sz w:val="24"/>
          <w:szCs w:val="24"/>
          <w:lang w:val="ru-RU"/>
        </w:rPr>
      </w:pPr>
      <w:r w:rsidRPr="00C050C4">
        <w:rPr>
          <w:rFonts w:ascii="Times New Roman" w:hAnsi="Times New Roman" w:cs="Times New Roman"/>
          <w:color w:val="000000"/>
          <w:sz w:val="24"/>
          <w:szCs w:val="24"/>
          <w:lang w:val="ru-RU"/>
        </w:rPr>
        <w:t>предузима мере за јединствен и усклађен рад са ученицима, у процесу образовања и васпитања;</w:t>
      </w:r>
    </w:p>
    <w:p w:rsidR="00B6307E" w:rsidRPr="00C050C4" w:rsidRDefault="00B6307E" w:rsidP="002D683C">
      <w:pPr>
        <w:pStyle w:val="Normal1"/>
        <w:numPr>
          <w:ilvl w:val="0"/>
          <w:numId w:val="31"/>
        </w:numPr>
        <w:pBdr>
          <w:top w:val="nil"/>
          <w:left w:val="nil"/>
          <w:bottom w:val="nil"/>
          <w:right w:val="nil"/>
          <w:between w:val="nil"/>
        </w:pBdr>
        <w:spacing w:line="276" w:lineRule="auto"/>
        <w:jc w:val="left"/>
        <w:rPr>
          <w:rFonts w:ascii="Times New Roman" w:hAnsi="Times New Roman" w:cs="Times New Roman"/>
          <w:color w:val="000000"/>
          <w:sz w:val="24"/>
          <w:szCs w:val="24"/>
          <w:lang w:val="ru-RU"/>
        </w:rPr>
      </w:pPr>
      <w:r w:rsidRPr="00C050C4">
        <w:rPr>
          <w:rFonts w:ascii="Times New Roman" w:hAnsi="Times New Roman" w:cs="Times New Roman"/>
          <w:color w:val="000000"/>
          <w:sz w:val="24"/>
          <w:szCs w:val="24"/>
          <w:lang w:val="ru-RU"/>
        </w:rPr>
        <w:t>решава друга стручна питања образовно-васпитног рада.</w:t>
      </w:r>
    </w:p>
    <w:p w:rsidR="00B6307E" w:rsidRPr="00C050C4" w:rsidRDefault="00B6307E" w:rsidP="00B6307E">
      <w:pPr>
        <w:pStyle w:val="Normal1"/>
        <w:spacing w:before="120" w:line="276" w:lineRule="auto"/>
        <w:rPr>
          <w:rFonts w:ascii="Times New Roman" w:hAnsi="Times New Roman" w:cs="Times New Roman"/>
          <w:sz w:val="24"/>
          <w:szCs w:val="24"/>
          <w:lang w:val="ru-RU"/>
        </w:rPr>
      </w:pPr>
    </w:p>
    <w:p w:rsidR="00B6307E" w:rsidRPr="00C050C4" w:rsidRDefault="00B6307E" w:rsidP="00B6307E">
      <w:pPr>
        <w:pStyle w:val="Normal1"/>
        <w:pBdr>
          <w:top w:val="nil"/>
          <w:left w:val="nil"/>
          <w:bottom w:val="nil"/>
          <w:right w:val="nil"/>
          <w:between w:val="nil"/>
        </w:pBdr>
        <w:spacing w:line="276" w:lineRule="auto"/>
        <w:rPr>
          <w:rFonts w:ascii="Times New Roman" w:hAnsi="Times New Roman" w:cs="Times New Roman"/>
          <w:color w:val="FF0000"/>
          <w:sz w:val="24"/>
          <w:szCs w:val="24"/>
          <w:lang w:val="ru-RU"/>
        </w:rPr>
      </w:pPr>
      <w:r w:rsidRPr="00C050C4">
        <w:rPr>
          <w:rFonts w:ascii="Times New Roman" w:hAnsi="Times New Roman" w:cs="Times New Roman"/>
          <w:color w:val="000000"/>
          <w:sz w:val="24"/>
          <w:szCs w:val="24"/>
          <w:lang w:val="ru-RU"/>
        </w:rPr>
        <w:t>Тим за обезбеђивање квалитета и развој Школе, у оквиру и поред послова из опште надлежности стручних органа, обавља посебно следеће послове:</w:t>
      </w:r>
      <w:r w:rsidRPr="00C050C4">
        <w:rPr>
          <w:rFonts w:ascii="Times New Roman" w:hAnsi="Times New Roman" w:cs="Times New Roman"/>
          <w:b/>
          <w:color w:val="FF0000"/>
          <w:sz w:val="24"/>
          <w:szCs w:val="24"/>
          <w:lang w:val="ru-RU"/>
        </w:rPr>
        <w:t xml:space="preserve"> </w:t>
      </w:r>
    </w:p>
    <w:p w:rsidR="00B6307E" w:rsidRPr="00C050C4" w:rsidRDefault="00B6307E" w:rsidP="00B6307E">
      <w:pPr>
        <w:pStyle w:val="Normal1"/>
        <w:pBdr>
          <w:top w:val="nil"/>
          <w:left w:val="nil"/>
          <w:bottom w:val="nil"/>
          <w:right w:val="nil"/>
          <w:between w:val="nil"/>
        </w:pBdr>
        <w:spacing w:line="276" w:lineRule="auto"/>
        <w:rPr>
          <w:rFonts w:ascii="Times New Roman" w:hAnsi="Times New Roman" w:cs="Times New Roman"/>
          <w:color w:val="FF0000"/>
          <w:sz w:val="24"/>
          <w:szCs w:val="24"/>
          <w:lang w:val="ru-RU"/>
        </w:rPr>
      </w:pPr>
    </w:p>
    <w:p w:rsidR="00B6307E" w:rsidRPr="00C050C4" w:rsidRDefault="00B6307E" w:rsidP="002D683C">
      <w:pPr>
        <w:pStyle w:val="Normal1"/>
        <w:numPr>
          <w:ilvl w:val="0"/>
          <w:numId w:val="32"/>
        </w:numPr>
        <w:pBdr>
          <w:top w:val="nil"/>
          <w:left w:val="nil"/>
          <w:bottom w:val="nil"/>
          <w:right w:val="nil"/>
          <w:between w:val="nil"/>
        </w:pBdr>
        <w:spacing w:line="276" w:lineRule="auto"/>
        <w:jc w:val="left"/>
        <w:rPr>
          <w:rFonts w:ascii="Times New Roman" w:hAnsi="Times New Roman" w:cs="Times New Roman"/>
          <w:color w:val="000000"/>
          <w:sz w:val="24"/>
          <w:szCs w:val="24"/>
          <w:lang w:val="ru-RU"/>
        </w:rPr>
      </w:pPr>
      <w:r w:rsidRPr="00C050C4">
        <w:rPr>
          <w:rFonts w:ascii="Times New Roman" w:hAnsi="Times New Roman" w:cs="Times New Roman"/>
          <w:color w:val="000000"/>
          <w:sz w:val="24"/>
          <w:szCs w:val="24"/>
          <w:lang w:val="ru-RU"/>
        </w:rPr>
        <w:t>учествује у изради аката који се односе на обезбеђивање квалитета и развој Школе;</w:t>
      </w:r>
    </w:p>
    <w:p w:rsidR="00B6307E" w:rsidRPr="00C050C4" w:rsidRDefault="00B6307E" w:rsidP="002D683C">
      <w:pPr>
        <w:pStyle w:val="Normal1"/>
        <w:numPr>
          <w:ilvl w:val="0"/>
          <w:numId w:val="32"/>
        </w:numPr>
        <w:pBdr>
          <w:top w:val="nil"/>
          <w:left w:val="nil"/>
          <w:bottom w:val="nil"/>
          <w:right w:val="nil"/>
          <w:between w:val="nil"/>
        </w:pBdr>
        <w:spacing w:line="276" w:lineRule="auto"/>
        <w:jc w:val="left"/>
        <w:rPr>
          <w:rFonts w:ascii="Times New Roman" w:hAnsi="Times New Roman" w:cs="Times New Roman"/>
          <w:color w:val="000000"/>
          <w:sz w:val="24"/>
          <w:szCs w:val="24"/>
          <w:lang w:val="ru-RU"/>
        </w:rPr>
      </w:pPr>
      <w:r w:rsidRPr="00C050C4">
        <w:rPr>
          <w:rFonts w:ascii="Times New Roman" w:hAnsi="Times New Roman" w:cs="Times New Roman"/>
          <w:color w:val="000000"/>
          <w:sz w:val="24"/>
          <w:szCs w:val="24"/>
          <w:lang w:val="ru-RU"/>
        </w:rPr>
        <w:t>израђује пројекте који су у вези са обезбеђивањем квалитета и развојем Школе;</w:t>
      </w:r>
    </w:p>
    <w:p w:rsidR="00B6307E" w:rsidRPr="00C050C4" w:rsidRDefault="00B6307E" w:rsidP="002D683C">
      <w:pPr>
        <w:pStyle w:val="Normal1"/>
        <w:numPr>
          <w:ilvl w:val="0"/>
          <w:numId w:val="32"/>
        </w:numPr>
        <w:pBdr>
          <w:top w:val="nil"/>
          <w:left w:val="nil"/>
          <w:bottom w:val="nil"/>
          <w:right w:val="nil"/>
          <w:between w:val="nil"/>
        </w:pBdr>
        <w:spacing w:line="276" w:lineRule="auto"/>
        <w:jc w:val="left"/>
        <w:rPr>
          <w:rFonts w:ascii="Times New Roman" w:hAnsi="Times New Roman" w:cs="Times New Roman"/>
          <w:color w:val="000000"/>
          <w:sz w:val="24"/>
          <w:szCs w:val="24"/>
          <w:lang w:val="ru-RU"/>
        </w:rPr>
      </w:pPr>
      <w:r w:rsidRPr="00C050C4">
        <w:rPr>
          <w:rFonts w:ascii="Times New Roman" w:hAnsi="Times New Roman" w:cs="Times New Roman"/>
          <w:color w:val="000000"/>
          <w:sz w:val="24"/>
          <w:szCs w:val="24"/>
          <w:lang w:val="ru-RU"/>
        </w:rPr>
        <w:t>прати примену одредаба прописа, Статута и других општих аката Школе чија је примена важна за обезбеђивање квалитета и развој Школе;</w:t>
      </w:r>
    </w:p>
    <w:p w:rsidR="00B6307E" w:rsidRPr="00C050C4" w:rsidRDefault="00B6307E" w:rsidP="002D683C">
      <w:pPr>
        <w:pStyle w:val="Normal1"/>
        <w:numPr>
          <w:ilvl w:val="0"/>
          <w:numId w:val="32"/>
        </w:numPr>
        <w:pBdr>
          <w:top w:val="nil"/>
          <w:left w:val="nil"/>
          <w:bottom w:val="nil"/>
          <w:right w:val="nil"/>
          <w:between w:val="nil"/>
        </w:pBdr>
        <w:spacing w:line="276" w:lineRule="auto"/>
        <w:jc w:val="left"/>
        <w:rPr>
          <w:rFonts w:ascii="Times New Roman" w:hAnsi="Times New Roman" w:cs="Times New Roman"/>
          <w:color w:val="000000"/>
          <w:sz w:val="24"/>
          <w:szCs w:val="24"/>
          <w:lang w:val="ru-RU"/>
        </w:rPr>
      </w:pPr>
      <w:r w:rsidRPr="00C050C4">
        <w:rPr>
          <w:rFonts w:ascii="Times New Roman" w:hAnsi="Times New Roman" w:cs="Times New Roman"/>
          <w:color w:val="000000"/>
          <w:sz w:val="24"/>
          <w:szCs w:val="24"/>
          <w:lang w:val="ru-RU"/>
        </w:rPr>
        <w:t>учествује у обезбеђивању услова за обезбеђивање квалитета и развој Школе;</w:t>
      </w:r>
    </w:p>
    <w:p w:rsidR="00B6307E" w:rsidRPr="00C050C4" w:rsidRDefault="00B6307E" w:rsidP="002D683C">
      <w:pPr>
        <w:pStyle w:val="Normal1"/>
        <w:numPr>
          <w:ilvl w:val="0"/>
          <w:numId w:val="32"/>
        </w:numPr>
        <w:pBdr>
          <w:top w:val="nil"/>
          <w:left w:val="nil"/>
          <w:bottom w:val="nil"/>
          <w:right w:val="nil"/>
          <w:between w:val="nil"/>
        </w:pBdr>
        <w:spacing w:line="276" w:lineRule="auto"/>
        <w:jc w:val="left"/>
        <w:rPr>
          <w:rFonts w:ascii="Times New Roman" w:hAnsi="Times New Roman" w:cs="Times New Roman"/>
          <w:color w:val="000000"/>
          <w:sz w:val="24"/>
          <w:szCs w:val="24"/>
          <w:lang w:val="ru-RU"/>
        </w:rPr>
      </w:pPr>
      <w:r w:rsidRPr="00C050C4">
        <w:rPr>
          <w:rFonts w:ascii="Times New Roman" w:hAnsi="Times New Roman" w:cs="Times New Roman"/>
          <w:color w:val="000000"/>
          <w:sz w:val="24"/>
          <w:szCs w:val="24"/>
          <w:lang w:val="ru-RU"/>
        </w:rPr>
        <w:t>сарађује са органима Школе и другим субјектима у Школи и ван Школе на испуњавању задатака из своје надлежности.</w:t>
      </w:r>
    </w:p>
    <w:p w:rsidR="00B6307E" w:rsidRPr="00C050C4" w:rsidRDefault="00B6307E" w:rsidP="00B6307E">
      <w:pPr>
        <w:pStyle w:val="Normal1"/>
        <w:pBdr>
          <w:top w:val="nil"/>
          <w:left w:val="nil"/>
          <w:bottom w:val="nil"/>
          <w:right w:val="nil"/>
          <w:between w:val="nil"/>
        </w:pBdr>
        <w:rPr>
          <w:rFonts w:ascii="Times New Roman" w:hAnsi="Times New Roman" w:cs="Times New Roman"/>
          <w:color w:val="000000"/>
          <w:sz w:val="24"/>
          <w:szCs w:val="24"/>
          <w:lang w:val="ru-RU"/>
        </w:rPr>
      </w:pPr>
    </w:p>
    <w:p w:rsidR="00B6307E" w:rsidRPr="00C050C4" w:rsidRDefault="00B6307E" w:rsidP="00B6307E">
      <w:pPr>
        <w:pStyle w:val="Normal1"/>
        <w:pBdr>
          <w:top w:val="nil"/>
          <w:left w:val="nil"/>
          <w:bottom w:val="nil"/>
          <w:right w:val="nil"/>
          <w:between w:val="nil"/>
        </w:pBdr>
        <w:rPr>
          <w:rFonts w:ascii="Times New Roman" w:hAnsi="Times New Roman" w:cs="Times New Roman"/>
          <w:color w:val="000000"/>
          <w:sz w:val="24"/>
          <w:szCs w:val="24"/>
          <w:lang w:val="ru-RU"/>
        </w:rPr>
      </w:pPr>
      <w:r w:rsidRPr="00C050C4">
        <w:rPr>
          <w:rFonts w:ascii="Times New Roman" w:hAnsi="Times New Roman" w:cs="Times New Roman"/>
          <w:color w:val="000000"/>
          <w:sz w:val="24"/>
          <w:szCs w:val="24"/>
          <w:lang w:val="ru-RU"/>
        </w:rPr>
        <w:t>Улога Тима за обезбеђивање квалитета и развоја установе у функционисању интерног система биће посебно значајна у:</w:t>
      </w:r>
    </w:p>
    <w:p w:rsidR="00B6307E" w:rsidRPr="00C050C4" w:rsidRDefault="00B6307E" w:rsidP="00B6307E">
      <w:pPr>
        <w:pStyle w:val="Normal1"/>
        <w:pBdr>
          <w:top w:val="nil"/>
          <w:left w:val="nil"/>
          <w:bottom w:val="nil"/>
          <w:right w:val="nil"/>
          <w:between w:val="nil"/>
        </w:pBdr>
        <w:rPr>
          <w:rFonts w:ascii="Times New Roman" w:hAnsi="Times New Roman" w:cs="Times New Roman"/>
          <w:color w:val="000000"/>
          <w:sz w:val="24"/>
          <w:szCs w:val="24"/>
          <w:lang w:val="ru-RU"/>
        </w:rPr>
      </w:pPr>
    </w:p>
    <w:p w:rsidR="00B6307E" w:rsidRPr="00C050C4" w:rsidRDefault="00B6307E" w:rsidP="002D683C">
      <w:pPr>
        <w:pStyle w:val="Normal1"/>
        <w:numPr>
          <w:ilvl w:val="0"/>
          <w:numId w:val="34"/>
        </w:numPr>
        <w:pBdr>
          <w:top w:val="nil"/>
          <w:left w:val="nil"/>
          <w:bottom w:val="nil"/>
          <w:right w:val="nil"/>
          <w:between w:val="nil"/>
        </w:pBdr>
        <w:spacing w:line="240" w:lineRule="auto"/>
        <w:rPr>
          <w:rFonts w:ascii="Times New Roman" w:hAnsi="Times New Roman" w:cs="Times New Roman"/>
          <w:color w:val="000000"/>
          <w:sz w:val="24"/>
          <w:szCs w:val="24"/>
          <w:lang w:val="ru-RU"/>
        </w:rPr>
      </w:pPr>
      <w:r w:rsidRPr="00C050C4">
        <w:rPr>
          <w:rFonts w:ascii="Times New Roman" w:hAnsi="Times New Roman" w:cs="Times New Roman"/>
          <w:color w:val="000000"/>
          <w:sz w:val="24"/>
          <w:szCs w:val="24"/>
          <w:lang w:val="ru-RU"/>
        </w:rPr>
        <w:t>развоју методологије самовредновања у односу на стандарде квалитета рада установе;</w:t>
      </w:r>
    </w:p>
    <w:p w:rsidR="00B6307E" w:rsidRPr="00C050C4" w:rsidRDefault="00B6307E" w:rsidP="002D683C">
      <w:pPr>
        <w:pStyle w:val="Normal1"/>
        <w:numPr>
          <w:ilvl w:val="0"/>
          <w:numId w:val="34"/>
        </w:numPr>
        <w:pBdr>
          <w:top w:val="nil"/>
          <w:left w:val="nil"/>
          <w:bottom w:val="nil"/>
          <w:right w:val="nil"/>
          <w:between w:val="nil"/>
        </w:pBdr>
        <w:spacing w:line="240" w:lineRule="auto"/>
        <w:rPr>
          <w:rFonts w:ascii="Times New Roman" w:hAnsi="Times New Roman" w:cs="Times New Roman"/>
          <w:color w:val="000000"/>
          <w:sz w:val="24"/>
          <w:szCs w:val="24"/>
          <w:lang w:val="ru-RU"/>
        </w:rPr>
      </w:pPr>
      <w:r w:rsidRPr="00C050C4">
        <w:rPr>
          <w:rFonts w:ascii="Times New Roman" w:hAnsi="Times New Roman" w:cs="Times New Roman"/>
          <w:color w:val="000000"/>
          <w:sz w:val="24"/>
          <w:szCs w:val="24"/>
          <w:lang w:val="ru-RU"/>
        </w:rPr>
        <w:t>коришћењу аналитичко-истраживачких података за даљи развој установе;</w:t>
      </w:r>
    </w:p>
    <w:p w:rsidR="00B6307E" w:rsidRPr="00C050C4" w:rsidRDefault="00B6307E" w:rsidP="002D683C">
      <w:pPr>
        <w:pStyle w:val="Normal1"/>
        <w:numPr>
          <w:ilvl w:val="0"/>
          <w:numId w:val="34"/>
        </w:numPr>
        <w:pBdr>
          <w:top w:val="nil"/>
          <w:left w:val="nil"/>
          <w:bottom w:val="nil"/>
          <w:right w:val="nil"/>
          <w:between w:val="nil"/>
        </w:pBdr>
        <w:spacing w:line="240" w:lineRule="auto"/>
        <w:rPr>
          <w:rFonts w:ascii="Times New Roman" w:hAnsi="Times New Roman" w:cs="Times New Roman"/>
          <w:color w:val="000000"/>
          <w:sz w:val="24"/>
          <w:szCs w:val="24"/>
          <w:lang w:val="ru-RU"/>
        </w:rPr>
      </w:pPr>
      <w:r w:rsidRPr="00C050C4">
        <w:rPr>
          <w:rFonts w:ascii="Times New Roman" w:hAnsi="Times New Roman" w:cs="Times New Roman"/>
          <w:color w:val="000000"/>
          <w:sz w:val="24"/>
          <w:szCs w:val="24"/>
          <w:lang w:val="ru-RU"/>
        </w:rPr>
        <w:t>давању стручних мишљења у поступцима за стицање звања наставника, васпитача и стручног сарадника;</w:t>
      </w:r>
    </w:p>
    <w:p w:rsidR="00B6307E" w:rsidRPr="00C050C4" w:rsidRDefault="00B6307E" w:rsidP="002D683C">
      <w:pPr>
        <w:pStyle w:val="Normal1"/>
        <w:numPr>
          <w:ilvl w:val="0"/>
          <w:numId w:val="34"/>
        </w:numPr>
        <w:pBdr>
          <w:top w:val="nil"/>
          <w:left w:val="nil"/>
          <w:bottom w:val="nil"/>
          <w:right w:val="nil"/>
          <w:between w:val="nil"/>
        </w:pBdr>
        <w:spacing w:line="240" w:lineRule="auto"/>
        <w:rPr>
          <w:rFonts w:ascii="Times New Roman" w:hAnsi="Times New Roman" w:cs="Times New Roman"/>
          <w:color w:val="000000"/>
          <w:sz w:val="24"/>
          <w:szCs w:val="24"/>
          <w:lang w:val="ru-RU"/>
        </w:rPr>
      </w:pPr>
      <w:r w:rsidRPr="00C050C4">
        <w:rPr>
          <w:rFonts w:ascii="Times New Roman" w:hAnsi="Times New Roman" w:cs="Times New Roman"/>
          <w:color w:val="000000"/>
          <w:sz w:val="24"/>
          <w:szCs w:val="24"/>
          <w:lang w:val="ru-RU"/>
        </w:rPr>
        <w:t>праћењу развоја компетенција наставника, васпитача и стручних сарадника у односу на захтеве квалитетног васпитно-образовног рада, резултате самовредновања и спољашњег вредновања;</w:t>
      </w:r>
    </w:p>
    <w:p w:rsidR="00B6307E" w:rsidRPr="00C050C4" w:rsidRDefault="00B6307E" w:rsidP="002D683C">
      <w:pPr>
        <w:pStyle w:val="Normal1"/>
        <w:numPr>
          <w:ilvl w:val="0"/>
          <w:numId w:val="34"/>
        </w:numPr>
        <w:pBdr>
          <w:top w:val="nil"/>
          <w:left w:val="nil"/>
          <w:bottom w:val="nil"/>
          <w:right w:val="nil"/>
          <w:between w:val="nil"/>
        </w:pBdr>
        <w:spacing w:line="240" w:lineRule="auto"/>
        <w:rPr>
          <w:rFonts w:ascii="Times New Roman" w:hAnsi="Times New Roman" w:cs="Times New Roman"/>
          <w:color w:val="000000"/>
          <w:sz w:val="24"/>
          <w:szCs w:val="24"/>
          <w:lang w:val="ru-RU"/>
        </w:rPr>
      </w:pPr>
      <w:r w:rsidRPr="00C050C4">
        <w:rPr>
          <w:rFonts w:ascii="Times New Roman" w:hAnsi="Times New Roman" w:cs="Times New Roman"/>
          <w:color w:val="000000"/>
          <w:sz w:val="24"/>
          <w:szCs w:val="24"/>
          <w:lang w:val="ru-RU"/>
        </w:rPr>
        <w:t>праћењу напредовања ученика у односу на очекиване резултате</w:t>
      </w:r>
    </w:p>
    <w:p w:rsidR="00B6307E" w:rsidRPr="00C050C4" w:rsidRDefault="00B6307E" w:rsidP="00B6307E">
      <w:pPr>
        <w:pStyle w:val="Normal1"/>
        <w:pBdr>
          <w:top w:val="nil"/>
          <w:left w:val="nil"/>
          <w:bottom w:val="nil"/>
          <w:right w:val="nil"/>
          <w:between w:val="nil"/>
        </w:pBdr>
        <w:rPr>
          <w:rFonts w:ascii="Times New Roman" w:hAnsi="Times New Roman" w:cs="Times New Roman"/>
          <w:color w:val="000000"/>
          <w:sz w:val="24"/>
          <w:szCs w:val="24"/>
          <w:lang w:val="ru-RU"/>
        </w:rPr>
      </w:pPr>
    </w:p>
    <w:p w:rsidR="00B6307E" w:rsidRPr="00C050C4" w:rsidRDefault="00B6307E" w:rsidP="00B6307E">
      <w:pPr>
        <w:pStyle w:val="Normal1"/>
        <w:pBdr>
          <w:top w:val="nil"/>
          <w:left w:val="nil"/>
          <w:bottom w:val="nil"/>
          <w:right w:val="nil"/>
          <w:between w:val="nil"/>
        </w:pBdr>
        <w:spacing w:line="276" w:lineRule="auto"/>
        <w:rPr>
          <w:rFonts w:ascii="Times New Roman" w:hAnsi="Times New Roman" w:cs="Times New Roman"/>
          <w:color w:val="000000"/>
          <w:sz w:val="24"/>
          <w:szCs w:val="24"/>
          <w:lang w:val="ru-RU"/>
        </w:rPr>
      </w:pPr>
    </w:p>
    <w:p w:rsidR="00B6307E" w:rsidRPr="00C050C4" w:rsidRDefault="00B6307E" w:rsidP="00B6307E">
      <w:pPr>
        <w:pStyle w:val="Normal1"/>
        <w:pBdr>
          <w:top w:val="nil"/>
          <w:left w:val="nil"/>
          <w:bottom w:val="nil"/>
          <w:right w:val="nil"/>
          <w:between w:val="nil"/>
        </w:pBdr>
        <w:spacing w:line="276" w:lineRule="auto"/>
        <w:rPr>
          <w:rFonts w:ascii="Times New Roman" w:hAnsi="Times New Roman" w:cs="Times New Roman"/>
          <w:color w:val="000000"/>
          <w:sz w:val="24"/>
          <w:szCs w:val="24"/>
          <w:lang w:val="ru-RU"/>
        </w:rPr>
      </w:pPr>
      <w:r w:rsidRPr="00C050C4">
        <w:rPr>
          <w:rFonts w:ascii="Times New Roman" w:hAnsi="Times New Roman" w:cs="Times New Roman"/>
          <w:color w:val="000000"/>
          <w:sz w:val="24"/>
          <w:szCs w:val="24"/>
          <w:lang w:val="ru-RU"/>
        </w:rPr>
        <w:t>Имајући у виду наведене обавезе и надлежности Тима израђује се Годишњи план Тима за обезбеђивање квалитета и развој школе који треба да допринесе:</w:t>
      </w:r>
    </w:p>
    <w:p w:rsidR="00B6307E" w:rsidRPr="00C050C4" w:rsidRDefault="00B6307E" w:rsidP="00B6307E">
      <w:pPr>
        <w:pStyle w:val="Normal1"/>
        <w:pBdr>
          <w:top w:val="nil"/>
          <w:left w:val="nil"/>
          <w:bottom w:val="nil"/>
          <w:right w:val="nil"/>
          <w:between w:val="nil"/>
        </w:pBdr>
        <w:rPr>
          <w:rFonts w:ascii="Times New Roman" w:hAnsi="Times New Roman" w:cs="Times New Roman"/>
          <w:color w:val="000000"/>
          <w:sz w:val="24"/>
          <w:szCs w:val="24"/>
          <w:lang w:val="ru-RU"/>
        </w:rPr>
      </w:pPr>
    </w:p>
    <w:p w:rsidR="00B6307E" w:rsidRPr="00C050C4" w:rsidRDefault="00B6307E" w:rsidP="002D683C">
      <w:pPr>
        <w:pStyle w:val="Normal1"/>
        <w:numPr>
          <w:ilvl w:val="0"/>
          <w:numId w:val="33"/>
        </w:numPr>
        <w:pBdr>
          <w:top w:val="nil"/>
          <w:left w:val="nil"/>
          <w:bottom w:val="nil"/>
          <w:right w:val="nil"/>
          <w:between w:val="nil"/>
        </w:pBdr>
        <w:spacing w:line="240" w:lineRule="auto"/>
        <w:rPr>
          <w:rFonts w:ascii="Times New Roman" w:hAnsi="Times New Roman" w:cs="Times New Roman"/>
          <w:color w:val="000000"/>
          <w:sz w:val="24"/>
          <w:szCs w:val="24"/>
          <w:lang w:val="ru-RU"/>
        </w:rPr>
      </w:pPr>
      <w:r w:rsidRPr="00C050C4">
        <w:rPr>
          <w:rFonts w:ascii="Times New Roman" w:hAnsi="Times New Roman" w:cs="Times New Roman"/>
          <w:color w:val="000000"/>
          <w:sz w:val="24"/>
          <w:szCs w:val="24"/>
          <w:lang w:val="ru-RU"/>
        </w:rPr>
        <w:t>Развијању компетенција наставника, стручних сарадника и директора и њиховом стручном усавршавању;</w:t>
      </w:r>
    </w:p>
    <w:p w:rsidR="00B6307E" w:rsidRPr="00C050C4" w:rsidRDefault="00B6307E" w:rsidP="002D683C">
      <w:pPr>
        <w:pStyle w:val="Normal1"/>
        <w:numPr>
          <w:ilvl w:val="0"/>
          <w:numId w:val="33"/>
        </w:numPr>
        <w:pBdr>
          <w:top w:val="nil"/>
          <w:left w:val="nil"/>
          <w:bottom w:val="nil"/>
          <w:right w:val="nil"/>
          <w:between w:val="nil"/>
        </w:pBdr>
        <w:spacing w:line="240" w:lineRule="auto"/>
        <w:rPr>
          <w:rFonts w:ascii="Times New Roman" w:hAnsi="Times New Roman" w:cs="Times New Roman"/>
          <w:color w:val="000000"/>
          <w:sz w:val="24"/>
          <w:szCs w:val="24"/>
          <w:lang w:val="ru-RU"/>
        </w:rPr>
      </w:pPr>
      <w:r w:rsidRPr="00C050C4">
        <w:rPr>
          <w:rFonts w:ascii="Times New Roman" w:hAnsi="Times New Roman" w:cs="Times New Roman"/>
          <w:color w:val="000000"/>
          <w:sz w:val="24"/>
          <w:szCs w:val="24"/>
          <w:lang w:val="ru-RU"/>
        </w:rPr>
        <w:t>Повећању постигнућа ученика током школске године, бољем успеху на крају школске године и завршном испиту, побољшању успеха на такмичењима;</w:t>
      </w:r>
    </w:p>
    <w:p w:rsidR="00B6307E" w:rsidRPr="00C050C4" w:rsidRDefault="00B6307E" w:rsidP="002D683C">
      <w:pPr>
        <w:pStyle w:val="Normal1"/>
        <w:numPr>
          <w:ilvl w:val="0"/>
          <w:numId w:val="33"/>
        </w:numPr>
        <w:pBdr>
          <w:top w:val="nil"/>
          <w:left w:val="nil"/>
          <w:bottom w:val="nil"/>
          <w:right w:val="nil"/>
          <w:between w:val="nil"/>
        </w:pBdr>
        <w:spacing w:line="240" w:lineRule="auto"/>
        <w:rPr>
          <w:rFonts w:ascii="Times New Roman" w:hAnsi="Times New Roman" w:cs="Times New Roman"/>
          <w:color w:val="000000"/>
          <w:sz w:val="24"/>
          <w:szCs w:val="24"/>
          <w:lang w:val="ru-RU"/>
        </w:rPr>
      </w:pPr>
      <w:r w:rsidRPr="00C050C4">
        <w:rPr>
          <w:rFonts w:ascii="Times New Roman" w:hAnsi="Times New Roman" w:cs="Times New Roman"/>
          <w:color w:val="000000"/>
          <w:sz w:val="24"/>
          <w:szCs w:val="24"/>
          <w:lang w:val="ru-RU"/>
        </w:rPr>
        <w:t>Побољшању сарадње са родитељима, бољи проток информација на релацији родитељи-школа и укључивању родитеља у рад школе;</w:t>
      </w:r>
    </w:p>
    <w:p w:rsidR="00B6307E" w:rsidRPr="00C050C4" w:rsidRDefault="00B6307E" w:rsidP="002D683C">
      <w:pPr>
        <w:pStyle w:val="Normal1"/>
        <w:numPr>
          <w:ilvl w:val="0"/>
          <w:numId w:val="33"/>
        </w:numPr>
        <w:pBdr>
          <w:top w:val="nil"/>
          <w:left w:val="nil"/>
          <w:bottom w:val="nil"/>
          <w:right w:val="nil"/>
          <w:between w:val="nil"/>
        </w:pBdr>
        <w:spacing w:line="240" w:lineRule="auto"/>
        <w:rPr>
          <w:rFonts w:ascii="Times New Roman" w:hAnsi="Times New Roman" w:cs="Times New Roman"/>
          <w:color w:val="000000"/>
          <w:sz w:val="24"/>
          <w:szCs w:val="24"/>
          <w:lang w:val="ru-RU"/>
        </w:rPr>
      </w:pPr>
      <w:r w:rsidRPr="00C050C4">
        <w:rPr>
          <w:rFonts w:ascii="Times New Roman" w:hAnsi="Times New Roman" w:cs="Times New Roman"/>
          <w:color w:val="000000"/>
          <w:sz w:val="24"/>
          <w:szCs w:val="24"/>
          <w:lang w:val="ru-RU"/>
        </w:rPr>
        <w:t>Праћењу резултата самовредновања и спољашњег вредновања;</w:t>
      </w:r>
    </w:p>
    <w:p w:rsidR="00B6307E" w:rsidRPr="00C050C4" w:rsidRDefault="00B6307E" w:rsidP="002D683C">
      <w:pPr>
        <w:pStyle w:val="Normal1"/>
        <w:numPr>
          <w:ilvl w:val="0"/>
          <w:numId w:val="33"/>
        </w:numPr>
        <w:pBdr>
          <w:top w:val="nil"/>
          <w:left w:val="nil"/>
          <w:bottom w:val="nil"/>
          <w:right w:val="nil"/>
          <w:between w:val="nil"/>
        </w:pBdr>
        <w:spacing w:line="240" w:lineRule="auto"/>
        <w:rPr>
          <w:rFonts w:ascii="Times New Roman" w:hAnsi="Times New Roman" w:cs="Times New Roman"/>
          <w:color w:val="000000"/>
          <w:sz w:val="24"/>
          <w:szCs w:val="24"/>
          <w:lang w:val="ru-RU"/>
        </w:rPr>
      </w:pPr>
      <w:r w:rsidRPr="00C050C4">
        <w:rPr>
          <w:rFonts w:ascii="Times New Roman" w:hAnsi="Times New Roman" w:cs="Times New Roman"/>
          <w:color w:val="000000"/>
          <w:sz w:val="24"/>
          <w:szCs w:val="24"/>
          <w:lang w:val="ru-RU"/>
        </w:rPr>
        <w:t xml:space="preserve">Аплицирању и учествовању школе у пројектима који су у функцији унапређења људских и развијања материјално-техничких ресурса школе; </w:t>
      </w:r>
    </w:p>
    <w:p w:rsidR="00B6307E" w:rsidRPr="00C050C4" w:rsidRDefault="00B6307E" w:rsidP="002D683C">
      <w:pPr>
        <w:pStyle w:val="Normal1"/>
        <w:numPr>
          <w:ilvl w:val="0"/>
          <w:numId w:val="33"/>
        </w:numPr>
        <w:pBdr>
          <w:top w:val="nil"/>
          <w:left w:val="nil"/>
          <w:bottom w:val="nil"/>
          <w:right w:val="nil"/>
          <w:between w:val="nil"/>
        </w:pBdr>
        <w:spacing w:line="240" w:lineRule="auto"/>
        <w:rPr>
          <w:rFonts w:ascii="Times New Roman" w:hAnsi="Times New Roman" w:cs="Times New Roman"/>
          <w:color w:val="000000"/>
          <w:sz w:val="24"/>
          <w:szCs w:val="24"/>
          <w:lang w:val="ru-RU"/>
        </w:rPr>
      </w:pPr>
      <w:r w:rsidRPr="00C050C4">
        <w:rPr>
          <w:rFonts w:ascii="Times New Roman" w:hAnsi="Times New Roman" w:cs="Times New Roman"/>
          <w:color w:val="000000"/>
          <w:sz w:val="24"/>
          <w:szCs w:val="24"/>
          <w:lang w:val="ru-RU"/>
        </w:rPr>
        <w:t>Наставку сарадње са школама и установама са којима је кроз пројекте и пројектне активности  успостављена сарадња;</w:t>
      </w:r>
    </w:p>
    <w:p w:rsidR="00B6307E" w:rsidRPr="00C050C4" w:rsidRDefault="00B6307E" w:rsidP="002D683C">
      <w:pPr>
        <w:pStyle w:val="Normal1"/>
        <w:numPr>
          <w:ilvl w:val="0"/>
          <w:numId w:val="33"/>
        </w:numPr>
        <w:pBdr>
          <w:top w:val="nil"/>
          <w:left w:val="nil"/>
          <w:bottom w:val="nil"/>
          <w:right w:val="nil"/>
          <w:between w:val="nil"/>
        </w:pBdr>
        <w:spacing w:line="240" w:lineRule="auto"/>
        <w:rPr>
          <w:rFonts w:ascii="Times New Roman" w:hAnsi="Times New Roman" w:cs="Times New Roman"/>
          <w:color w:val="000000"/>
          <w:sz w:val="24"/>
          <w:szCs w:val="24"/>
          <w:lang w:val="ru-RU"/>
        </w:rPr>
      </w:pPr>
      <w:r w:rsidRPr="00C050C4">
        <w:rPr>
          <w:rFonts w:ascii="Times New Roman" w:hAnsi="Times New Roman" w:cs="Times New Roman"/>
          <w:color w:val="000000"/>
          <w:sz w:val="24"/>
          <w:szCs w:val="24"/>
          <w:lang w:val="ru-RU"/>
        </w:rPr>
        <w:t>Развијању подстицајне атмосфере, мотивацији запослених и унапређењу међуљудских односа;</w:t>
      </w:r>
    </w:p>
    <w:p w:rsidR="00B6307E" w:rsidRPr="00A35B7C" w:rsidRDefault="00B6307E" w:rsidP="002D683C">
      <w:pPr>
        <w:pStyle w:val="Normal1"/>
        <w:numPr>
          <w:ilvl w:val="0"/>
          <w:numId w:val="33"/>
        </w:numPr>
        <w:pBdr>
          <w:top w:val="nil"/>
          <w:left w:val="nil"/>
          <w:bottom w:val="nil"/>
          <w:right w:val="nil"/>
          <w:between w:val="nil"/>
        </w:pBdr>
        <w:spacing w:line="240" w:lineRule="auto"/>
        <w:rPr>
          <w:rFonts w:ascii="Times New Roman" w:hAnsi="Times New Roman" w:cs="Times New Roman"/>
          <w:color w:val="000000"/>
          <w:sz w:val="24"/>
          <w:szCs w:val="24"/>
        </w:rPr>
      </w:pPr>
      <w:r w:rsidRPr="00A35B7C">
        <w:rPr>
          <w:rFonts w:ascii="Times New Roman" w:hAnsi="Times New Roman" w:cs="Times New Roman"/>
          <w:color w:val="000000"/>
          <w:sz w:val="24"/>
          <w:szCs w:val="24"/>
        </w:rPr>
        <w:t>Маркетингу и промоцији школе.</w:t>
      </w:r>
    </w:p>
    <w:p w:rsidR="00B6307E" w:rsidRPr="00A35B7C" w:rsidRDefault="00B6307E" w:rsidP="00B6307E">
      <w:pPr>
        <w:pStyle w:val="Normal1"/>
        <w:pBdr>
          <w:top w:val="nil"/>
          <w:left w:val="nil"/>
          <w:bottom w:val="nil"/>
          <w:right w:val="nil"/>
          <w:between w:val="nil"/>
        </w:pBdr>
        <w:spacing w:line="276" w:lineRule="auto"/>
        <w:rPr>
          <w:rFonts w:ascii="Times New Roman" w:hAnsi="Times New Roman" w:cs="Times New Roman"/>
          <w:color w:val="000000"/>
          <w:sz w:val="24"/>
          <w:szCs w:val="24"/>
        </w:rPr>
      </w:pPr>
    </w:p>
    <w:p w:rsidR="00B6307E" w:rsidRPr="00A35B7C" w:rsidRDefault="00B6307E" w:rsidP="00B6307E">
      <w:pPr>
        <w:pStyle w:val="Normal1"/>
        <w:pBdr>
          <w:top w:val="nil"/>
          <w:left w:val="nil"/>
          <w:bottom w:val="nil"/>
          <w:right w:val="nil"/>
          <w:between w:val="nil"/>
        </w:pBdr>
        <w:spacing w:line="276" w:lineRule="auto"/>
        <w:rPr>
          <w:rFonts w:ascii="Times New Roman" w:hAnsi="Times New Roman" w:cs="Times New Roman"/>
          <w:color w:val="000000"/>
          <w:sz w:val="24"/>
          <w:szCs w:val="24"/>
        </w:rPr>
      </w:pPr>
    </w:p>
    <w:p w:rsidR="00B6307E" w:rsidRPr="00C050C4" w:rsidRDefault="00B6307E" w:rsidP="00B6307E">
      <w:pPr>
        <w:pStyle w:val="Normal1"/>
        <w:pBdr>
          <w:top w:val="nil"/>
          <w:left w:val="nil"/>
          <w:bottom w:val="nil"/>
          <w:right w:val="nil"/>
          <w:between w:val="nil"/>
        </w:pBdr>
        <w:spacing w:line="276" w:lineRule="auto"/>
        <w:rPr>
          <w:rFonts w:ascii="Times New Roman" w:hAnsi="Times New Roman" w:cs="Times New Roman"/>
          <w:color w:val="000000"/>
          <w:sz w:val="24"/>
          <w:szCs w:val="24"/>
          <w:lang w:val="ru-RU"/>
        </w:rPr>
      </w:pPr>
      <w:r w:rsidRPr="00C050C4">
        <w:rPr>
          <w:rFonts w:ascii="Times New Roman" w:hAnsi="Times New Roman" w:cs="Times New Roman"/>
          <w:color w:val="000000"/>
          <w:sz w:val="24"/>
          <w:szCs w:val="24"/>
          <w:lang w:val="ru-RU"/>
        </w:rPr>
        <w:t>Стални чланови Тима за обезбеђивање квалитета и развој школе су:</w:t>
      </w:r>
    </w:p>
    <w:p w:rsidR="00B6307E" w:rsidRPr="00C050C4" w:rsidRDefault="00B6307E" w:rsidP="00B6307E">
      <w:pPr>
        <w:pStyle w:val="Normal1"/>
        <w:pBdr>
          <w:top w:val="nil"/>
          <w:left w:val="nil"/>
          <w:bottom w:val="nil"/>
          <w:right w:val="nil"/>
          <w:between w:val="nil"/>
        </w:pBdr>
        <w:spacing w:line="276" w:lineRule="auto"/>
        <w:rPr>
          <w:rFonts w:ascii="Times New Roman" w:hAnsi="Times New Roman" w:cs="Times New Roman"/>
          <w:color w:val="000000"/>
          <w:sz w:val="24"/>
          <w:szCs w:val="24"/>
          <w:lang w:val="ru-RU"/>
        </w:rPr>
      </w:pPr>
    </w:p>
    <w:p w:rsidR="00B6307E" w:rsidRPr="00A35B7C" w:rsidRDefault="00B6307E" w:rsidP="002D683C">
      <w:pPr>
        <w:pStyle w:val="Normal1"/>
        <w:numPr>
          <w:ilvl w:val="0"/>
          <w:numId w:val="35"/>
        </w:numPr>
        <w:pBdr>
          <w:top w:val="nil"/>
          <w:left w:val="nil"/>
          <w:bottom w:val="nil"/>
          <w:right w:val="nil"/>
          <w:between w:val="nil"/>
        </w:pBdr>
        <w:spacing w:line="276" w:lineRule="auto"/>
        <w:rPr>
          <w:rFonts w:ascii="Times New Roman" w:hAnsi="Times New Roman" w:cs="Times New Roman"/>
          <w:color w:val="000000"/>
          <w:sz w:val="24"/>
          <w:szCs w:val="24"/>
        </w:rPr>
      </w:pPr>
      <w:r w:rsidRPr="00A35B7C">
        <w:rPr>
          <w:rFonts w:ascii="Times New Roman" w:hAnsi="Times New Roman" w:cs="Times New Roman"/>
          <w:color w:val="000000"/>
          <w:sz w:val="24"/>
          <w:szCs w:val="24"/>
        </w:rPr>
        <w:t>Мирослав Цицмил  -  директор школе</w:t>
      </w:r>
    </w:p>
    <w:p w:rsidR="00B6307E" w:rsidRPr="00A35B7C" w:rsidRDefault="00B6307E" w:rsidP="002D683C">
      <w:pPr>
        <w:pStyle w:val="Normal1"/>
        <w:numPr>
          <w:ilvl w:val="0"/>
          <w:numId w:val="35"/>
        </w:numPr>
        <w:pBdr>
          <w:top w:val="nil"/>
          <w:left w:val="nil"/>
          <w:bottom w:val="nil"/>
          <w:right w:val="nil"/>
          <w:between w:val="nil"/>
        </w:pBdr>
        <w:spacing w:line="276" w:lineRule="auto"/>
        <w:rPr>
          <w:rFonts w:ascii="Times New Roman" w:hAnsi="Times New Roman" w:cs="Times New Roman"/>
          <w:color w:val="000000"/>
          <w:sz w:val="24"/>
          <w:szCs w:val="24"/>
        </w:rPr>
      </w:pPr>
      <w:r w:rsidRPr="00A35B7C">
        <w:rPr>
          <w:rFonts w:ascii="Times New Roman" w:hAnsi="Times New Roman" w:cs="Times New Roman"/>
          <w:color w:val="000000"/>
          <w:sz w:val="24"/>
          <w:szCs w:val="24"/>
        </w:rPr>
        <w:t>Ивана Чакшираш – проф. енглеског језика – заменик координатора</w:t>
      </w:r>
    </w:p>
    <w:p w:rsidR="00B6307E" w:rsidRPr="00C050C4" w:rsidRDefault="00B6307E" w:rsidP="002D683C">
      <w:pPr>
        <w:pStyle w:val="Normal1"/>
        <w:numPr>
          <w:ilvl w:val="0"/>
          <w:numId w:val="35"/>
        </w:numPr>
        <w:pBdr>
          <w:top w:val="nil"/>
          <w:left w:val="nil"/>
          <w:bottom w:val="nil"/>
          <w:right w:val="nil"/>
          <w:between w:val="nil"/>
        </w:pBdr>
        <w:spacing w:line="276" w:lineRule="auto"/>
        <w:rPr>
          <w:rFonts w:ascii="Times New Roman" w:hAnsi="Times New Roman" w:cs="Times New Roman"/>
          <w:color w:val="000000"/>
          <w:sz w:val="24"/>
          <w:szCs w:val="24"/>
          <w:lang w:val="ru-RU"/>
        </w:rPr>
      </w:pPr>
      <w:r w:rsidRPr="00C050C4">
        <w:rPr>
          <w:rFonts w:ascii="Times New Roman" w:hAnsi="Times New Roman" w:cs="Times New Roman"/>
          <w:color w:val="000000"/>
          <w:sz w:val="24"/>
          <w:szCs w:val="24"/>
          <w:lang w:val="ru-RU"/>
        </w:rPr>
        <w:t>Сузана Ишпановић  -  проф. разредне наставе – координатор</w:t>
      </w:r>
    </w:p>
    <w:p w:rsidR="00B6307E" w:rsidRPr="00A35B7C" w:rsidRDefault="00B6307E" w:rsidP="002D683C">
      <w:pPr>
        <w:pStyle w:val="Normal1"/>
        <w:numPr>
          <w:ilvl w:val="0"/>
          <w:numId w:val="35"/>
        </w:numPr>
        <w:pBdr>
          <w:top w:val="nil"/>
          <w:left w:val="nil"/>
          <w:bottom w:val="nil"/>
          <w:right w:val="nil"/>
          <w:between w:val="nil"/>
        </w:pBdr>
        <w:spacing w:line="276" w:lineRule="auto"/>
        <w:rPr>
          <w:rFonts w:ascii="Times New Roman" w:hAnsi="Times New Roman" w:cs="Times New Roman"/>
          <w:color w:val="000000"/>
          <w:sz w:val="24"/>
          <w:szCs w:val="24"/>
        </w:rPr>
      </w:pPr>
      <w:r w:rsidRPr="00A35B7C">
        <w:rPr>
          <w:rFonts w:ascii="Times New Roman" w:hAnsi="Times New Roman" w:cs="Times New Roman"/>
          <w:color w:val="000000"/>
          <w:sz w:val="24"/>
          <w:szCs w:val="24"/>
        </w:rPr>
        <w:t xml:space="preserve">Драгана Новаковић - </w:t>
      </w:r>
      <w:bookmarkStart w:id="51" w:name="_Hlk143678232"/>
      <w:r w:rsidRPr="00A35B7C">
        <w:rPr>
          <w:rFonts w:ascii="Times New Roman" w:hAnsi="Times New Roman" w:cs="Times New Roman"/>
          <w:color w:val="000000"/>
          <w:sz w:val="24"/>
          <w:szCs w:val="24"/>
        </w:rPr>
        <w:t xml:space="preserve">педагог </w:t>
      </w:r>
      <w:bookmarkEnd w:id="51"/>
    </w:p>
    <w:p w:rsidR="00B6307E" w:rsidRPr="0071100B" w:rsidRDefault="00B6307E" w:rsidP="002D683C">
      <w:pPr>
        <w:pStyle w:val="Normal1"/>
        <w:numPr>
          <w:ilvl w:val="0"/>
          <w:numId w:val="35"/>
        </w:numPr>
        <w:pBdr>
          <w:top w:val="nil"/>
          <w:left w:val="nil"/>
          <w:bottom w:val="nil"/>
          <w:right w:val="nil"/>
          <w:between w:val="nil"/>
        </w:pBdr>
        <w:spacing w:line="276" w:lineRule="auto"/>
        <w:rPr>
          <w:rFonts w:ascii="Times New Roman" w:hAnsi="Times New Roman" w:cs="Times New Roman"/>
          <w:color w:val="000000"/>
          <w:sz w:val="24"/>
          <w:szCs w:val="24"/>
        </w:rPr>
      </w:pPr>
      <w:r w:rsidRPr="00A35B7C">
        <w:rPr>
          <w:rFonts w:ascii="Times New Roman" w:hAnsi="Times New Roman" w:cs="Times New Roman"/>
          <w:color w:val="000000"/>
          <w:sz w:val="24"/>
          <w:szCs w:val="24"/>
        </w:rPr>
        <w:t>Исидора Цветковић  - психолог</w:t>
      </w:r>
    </w:p>
    <w:p w:rsidR="0071100B" w:rsidRPr="00A35B7C" w:rsidRDefault="0071100B" w:rsidP="002D683C">
      <w:pPr>
        <w:pStyle w:val="Normal1"/>
        <w:numPr>
          <w:ilvl w:val="0"/>
          <w:numId w:val="35"/>
        </w:numPr>
        <w:pBdr>
          <w:top w:val="nil"/>
          <w:left w:val="nil"/>
          <w:bottom w:val="nil"/>
          <w:right w:val="nil"/>
          <w:between w:val="nil"/>
        </w:pBdr>
        <w:spacing w:line="276" w:lineRule="auto"/>
        <w:rPr>
          <w:rFonts w:ascii="Times New Roman" w:hAnsi="Times New Roman" w:cs="Times New Roman"/>
          <w:color w:val="000000"/>
          <w:sz w:val="24"/>
          <w:szCs w:val="24"/>
        </w:rPr>
      </w:pPr>
      <w:r>
        <w:rPr>
          <w:rFonts w:ascii="Times New Roman" w:hAnsi="Times New Roman" w:cs="Times New Roman"/>
          <w:color w:val="000000"/>
          <w:sz w:val="24"/>
          <w:szCs w:val="24"/>
          <w:lang/>
        </w:rPr>
        <w:t>Александра Јовичић – професор предметне наставе, наставник хемије</w:t>
      </w:r>
    </w:p>
    <w:p w:rsidR="00B6307E" w:rsidRPr="00A35B7C" w:rsidRDefault="00B6307E" w:rsidP="002D683C">
      <w:pPr>
        <w:pStyle w:val="Normal1"/>
        <w:numPr>
          <w:ilvl w:val="0"/>
          <w:numId w:val="35"/>
        </w:numPr>
        <w:pBdr>
          <w:top w:val="nil"/>
          <w:left w:val="nil"/>
          <w:bottom w:val="nil"/>
          <w:right w:val="nil"/>
          <w:between w:val="nil"/>
        </w:pBdr>
        <w:spacing w:line="276" w:lineRule="auto"/>
        <w:rPr>
          <w:rFonts w:ascii="Times New Roman" w:hAnsi="Times New Roman" w:cs="Times New Roman"/>
          <w:color w:val="000000"/>
          <w:sz w:val="24"/>
          <w:szCs w:val="24"/>
        </w:rPr>
      </w:pPr>
      <w:r w:rsidRPr="00A35B7C">
        <w:rPr>
          <w:rFonts w:ascii="Times New Roman" w:hAnsi="Times New Roman" w:cs="Times New Roman"/>
          <w:sz w:val="24"/>
          <w:szCs w:val="24"/>
        </w:rPr>
        <w:t xml:space="preserve">Представник </w:t>
      </w:r>
      <w:r w:rsidRPr="00A35B7C">
        <w:rPr>
          <w:rFonts w:ascii="Times New Roman" w:hAnsi="Times New Roman" w:cs="Times New Roman"/>
          <w:color w:val="000000"/>
          <w:sz w:val="24"/>
          <w:szCs w:val="24"/>
        </w:rPr>
        <w:t>Савета родитеља</w:t>
      </w:r>
    </w:p>
    <w:p w:rsidR="00B6307E" w:rsidRPr="00A35B7C" w:rsidRDefault="00B6307E" w:rsidP="00B6307E">
      <w:pPr>
        <w:pStyle w:val="Normal1"/>
        <w:pBdr>
          <w:top w:val="nil"/>
          <w:left w:val="nil"/>
          <w:bottom w:val="nil"/>
          <w:right w:val="nil"/>
          <w:between w:val="nil"/>
        </w:pBdr>
        <w:spacing w:line="276" w:lineRule="auto"/>
        <w:rPr>
          <w:rFonts w:ascii="Times New Roman" w:eastAsia="Calibri" w:hAnsi="Times New Roman" w:cs="Times New Roman"/>
          <w:color w:val="000000"/>
          <w:sz w:val="24"/>
          <w:szCs w:val="24"/>
        </w:rPr>
      </w:pPr>
    </w:p>
    <w:p w:rsidR="00B6307E" w:rsidRPr="00A35B7C" w:rsidRDefault="00B6307E" w:rsidP="00B6307E">
      <w:pPr>
        <w:pStyle w:val="Normal1"/>
        <w:pBdr>
          <w:top w:val="nil"/>
          <w:left w:val="nil"/>
          <w:bottom w:val="nil"/>
          <w:right w:val="nil"/>
          <w:between w:val="nil"/>
        </w:pBdr>
        <w:spacing w:line="276" w:lineRule="auto"/>
        <w:rPr>
          <w:rFonts w:ascii="Times New Roman" w:eastAsia="Calibri" w:hAnsi="Times New Roman" w:cs="Times New Roman"/>
          <w:color w:val="000000"/>
          <w:sz w:val="24"/>
          <w:szCs w:val="24"/>
        </w:rPr>
      </w:pPr>
    </w:p>
    <w:p w:rsidR="00B6307E" w:rsidRPr="00A35B7C" w:rsidRDefault="00B6307E" w:rsidP="00B6307E">
      <w:pPr>
        <w:pStyle w:val="Normal1"/>
        <w:pBdr>
          <w:top w:val="nil"/>
          <w:left w:val="nil"/>
          <w:bottom w:val="nil"/>
          <w:right w:val="nil"/>
          <w:between w:val="nil"/>
        </w:pBdr>
        <w:spacing w:line="276" w:lineRule="auto"/>
        <w:rPr>
          <w:rFonts w:ascii="Times New Roman" w:eastAsia="Calibri" w:hAnsi="Times New Roman" w:cs="Times New Roman"/>
          <w:color w:val="000000"/>
          <w:sz w:val="24"/>
          <w:szCs w:val="24"/>
        </w:rPr>
      </w:pPr>
    </w:p>
    <w:p w:rsidR="00B6307E" w:rsidRPr="00A35B7C" w:rsidRDefault="00B6307E" w:rsidP="00B6307E">
      <w:pPr>
        <w:pStyle w:val="Normal1"/>
        <w:pBdr>
          <w:top w:val="nil"/>
          <w:left w:val="nil"/>
          <w:bottom w:val="nil"/>
          <w:right w:val="nil"/>
          <w:between w:val="nil"/>
        </w:pBdr>
        <w:spacing w:line="276" w:lineRule="auto"/>
        <w:rPr>
          <w:rFonts w:ascii="Times New Roman" w:eastAsia="Calibri" w:hAnsi="Times New Roman" w:cs="Times New Roman"/>
          <w:color w:val="000000"/>
          <w:sz w:val="24"/>
          <w:szCs w:val="24"/>
        </w:rPr>
      </w:pPr>
    </w:p>
    <w:p w:rsidR="00B6307E" w:rsidRPr="0027665E" w:rsidRDefault="00B6307E" w:rsidP="00B6307E">
      <w:pPr>
        <w:pStyle w:val="Normal1"/>
        <w:pBdr>
          <w:top w:val="nil"/>
          <w:left w:val="nil"/>
          <w:bottom w:val="nil"/>
          <w:right w:val="nil"/>
          <w:between w:val="nil"/>
        </w:pBdr>
        <w:spacing w:line="276" w:lineRule="auto"/>
        <w:rPr>
          <w:rFonts w:ascii="Times New Roman" w:eastAsia="Calibri" w:hAnsi="Times New Roman" w:cs="Times New Roman"/>
          <w:color w:val="000000"/>
          <w:sz w:val="22"/>
          <w:szCs w:val="22"/>
        </w:rPr>
      </w:pPr>
    </w:p>
    <w:p w:rsidR="00B6307E" w:rsidRDefault="00B6307E" w:rsidP="00B6307E">
      <w:pPr>
        <w:pStyle w:val="Normal1"/>
        <w:pBdr>
          <w:top w:val="nil"/>
          <w:left w:val="nil"/>
          <w:bottom w:val="nil"/>
          <w:right w:val="nil"/>
          <w:between w:val="nil"/>
        </w:pBdr>
        <w:spacing w:line="276" w:lineRule="auto"/>
        <w:rPr>
          <w:rFonts w:ascii="Calibri" w:eastAsia="Calibri" w:hAnsi="Calibri" w:cs="Calibri"/>
          <w:color w:val="000000"/>
          <w:sz w:val="22"/>
          <w:szCs w:val="22"/>
        </w:rPr>
      </w:pPr>
    </w:p>
    <w:p w:rsidR="00B6307E" w:rsidRDefault="00B6307E" w:rsidP="00B6307E">
      <w:pPr>
        <w:pStyle w:val="Normal1"/>
        <w:pBdr>
          <w:top w:val="nil"/>
          <w:left w:val="nil"/>
          <w:bottom w:val="nil"/>
          <w:right w:val="nil"/>
          <w:between w:val="nil"/>
        </w:pBdr>
        <w:spacing w:line="276" w:lineRule="auto"/>
        <w:rPr>
          <w:rFonts w:ascii="Calibri" w:eastAsia="Calibri" w:hAnsi="Calibri" w:cs="Calibri"/>
          <w:color w:val="000000"/>
          <w:sz w:val="22"/>
          <w:szCs w:val="22"/>
        </w:rPr>
      </w:pPr>
    </w:p>
    <w:p w:rsidR="00B6307E" w:rsidRDefault="00B6307E" w:rsidP="00B6307E">
      <w:pPr>
        <w:pStyle w:val="Normal1"/>
        <w:pBdr>
          <w:top w:val="nil"/>
          <w:left w:val="nil"/>
          <w:bottom w:val="nil"/>
          <w:right w:val="nil"/>
          <w:between w:val="nil"/>
        </w:pBdr>
        <w:spacing w:line="276" w:lineRule="auto"/>
        <w:rPr>
          <w:rFonts w:ascii="Calibri" w:eastAsia="Calibri" w:hAnsi="Calibri" w:cs="Calibri"/>
          <w:color w:val="000000"/>
          <w:sz w:val="22"/>
          <w:szCs w:val="22"/>
        </w:rPr>
      </w:pPr>
    </w:p>
    <w:p w:rsidR="00B6307E" w:rsidRDefault="00B6307E" w:rsidP="00B6307E">
      <w:pPr>
        <w:pStyle w:val="Normal1"/>
        <w:pBdr>
          <w:top w:val="nil"/>
          <w:left w:val="nil"/>
          <w:bottom w:val="nil"/>
          <w:right w:val="nil"/>
          <w:between w:val="nil"/>
        </w:pBdr>
        <w:spacing w:line="276" w:lineRule="auto"/>
        <w:rPr>
          <w:rFonts w:ascii="Calibri" w:eastAsia="Calibri" w:hAnsi="Calibri" w:cs="Calibri"/>
          <w:color w:val="000000"/>
          <w:sz w:val="22"/>
          <w:szCs w:val="22"/>
        </w:rPr>
      </w:pPr>
    </w:p>
    <w:p w:rsidR="00B6307E" w:rsidRDefault="00B6307E" w:rsidP="00A35B7C">
      <w:pPr>
        <w:pStyle w:val="Normal1"/>
        <w:pBdr>
          <w:top w:val="nil"/>
          <w:left w:val="nil"/>
          <w:bottom w:val="nil"/>
          <w:right w:val="nil"/>
          <w:between w:val="nil"/>
        </w:pBdr>
        <w:spacing w:line="276" w:lineRule="auto"/>
        <w:ind w:firstLine="0"/>
        <w:rPr>
          <w:rFonts w:ascii="Calibri" w:eastAsia="Calibri" w:hAnsi="Calibri" w:cs="Calibri"/>
          <w:color w:val="000000"/>
          <w:sz w:val="22"/>
          <w:szCs w:val="22"/>
        </w:rPr>
      </w:pPr>
    </w:p>
    <w:p w:rsidR="00B6307E" w:rsidRPr="00474236" w:rsidRDefault="00B6307E" w:rsidP="00A35B7C">
      <w:pPr>
        <w:pStyle w:val="Normal1"/>
        <w:pBdr>
          <w:top w:val="nil"/>
          <w:left w:val="nil"/>
          <w:bottom w:val="nil"/>
          <w:right w:val="nil"/>
          <w:between w:val="nil"/>
        </w:pBdr>
        <w:spacing w:line="276" w:lineRule="auto"/>
        <w:ind w:firstLine="0"/>
        <w:rPr>
          <w:rFonts w:ascii="Calibri" w:eastAsia="Calibri" w:hAnsi="Calibri" w:cs="Calibri"/>
          <w:color w:val="000000"/>
          <w:sz w:val="22"/>
          <w:szCs w:val="22"/>
        </w:rPr>
      </w:pPr>
    </w:p>
    <w:tbl>
      <w:tblPr>
        <w:tblStyle w:val="7"/>
        <w:tblW w:w="10300"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tblPr>
      <w:tblGrid>
        <w:gridCol w:w="988"/>
        <w:gridCol w:w="992"/>
        <w:gridCol w:w="4124"/>
        <w:gridCol w:w="2340"/>
        <w:gridCol w:w="1856"/>
      </w:tblGrid>
      <w:tr w:rsidR="00084020" w:rsidRPr="00084020" w:rsidTr="00FB0DEE">
        <w:trPr>
          <w:cantSplit/>
          <w:trHeight w:val="1871"/>
          <w:tblHeader/>
          <w:jc w:val="center"/>
        </w:trPr>
        <w:tc>
          <w:tcPr>
            <w:tcW w:w="1980" w:type="dxa"/>
            <w:gridSpan w:val="2"/>
            <w:shd w:val="clear" w:color="auto" w:fill="CCFFFF"/>
            <w:vAlign w:val="center"/>
          </w:tcPr>
          <w:p w:rsidR="00B6307E" w:rsidRPr="00084020" w:rsidRDefault="00B6307E" w:rsidP="00FB0DEE">
            <w:pPr>
              <w:pStyle w:val="Normal1"/>
              <w:spacing w:before="120" w:line="276" w:lineRule="auto"/>
              <w:rPr>
                <w:rFonts w:ascii="Times New Roman" w:hAnsi="Times New Roman" w:cs="Times New Roman"/>
                <w:b/>
                <w:color w:val="000000" w:themeColor="text1"/>
                <w:sz w:val="24"/>
                <w:szCs w:val="24"/>
              </w:rPr>
            </w:pPr>
          </w:p>
          <w:p w:rsidR="00B6307E" w:rsidRPr="00084020" w:rsidRDefault="00B6307E" w:rsidP="00FB0DEE">
            <w:pPr>
              <w:pStyle w:val="Normal1"/>
              <w:spacing w:before="120" w:line="276" w:lineRule="auto"/>
              <w:jc w:val="center"/>
              <w:rPr>
                <w:rFonts w:ascii="Times New Roman" w:hAnsi="Times New Roman" w:cs="Times New Roman"/>
                <w:b/>
                <w:color w:val="000000" w:themeColor="text1"/>
                <w:sz w:val="24"/>
                <w:szCs w:val="24"/>
              </w:rPr>
            </w:pPr>
            <w:r w:rsidRPr="00084020">
              <w:rPr>
                <w:rFonts w:ascii="Times New Roman" w:hAnsi="Times New Roman" w:cs="Times New Roman"/>
                <w:b/>
                <w:color w:val="000000" w:themeColor="text1"/>
                <w:sz w:val="24"/>
                <w:szCs w:val="24"/>
              </w:rPr>
              <w:t>ВРЕМЕ РЕАЛИЗАЦИЈЕ/ЕВАЛУАЦИЈЕ</w:t>
            </w:r>
          </w:p>
          <w:p w:rsidR="00B6307E" w:rsidRPr="00084020" w:rsidRDefault="00B6307E" w:rsidP="003253A1">
            <w:pPr>
              <w:pStyle w:val="Normal1"/>
              <w:spacing w:before="120" w:line="276" w:lineRule="auto"/>
              <w:ind w:firstLine="0"/>
              <w:rPr>
                <w:rFonts w:ascii="Times New Roman" w:hAnsi="Times New Roman" w:cs="Times New Roman"/>
                <w:color w:val="000000" w:themeColor="text1"/>
                <w:sz w:val="24"/>
                <w:szCs w:val="24"/>
              </w:rPr>
            </w:pPr>
          </w:p>
        </w:tc>
        <w:tc>
          <w:tcPr>
            <w:tcW w:w="4124" w:type="dxa"/>
            <w:vMerge w:val="restart"/>
            <w:tcBorders>
              <w:bottom w:val="single" w:sz="4" w:space="0" w:color="auto"/>
            </w:tcBorders>
            <w:shd w:val="clear" w:color="auto" w:fill="CCFFFF"/>
            <w:vAlign w:val="center"/>
          </w:tcPr>
          <w:p w:rsidR="00B6307E" w:rsidRPr="00084020" w:rsidRDefault="00B6307E" w:rsidP="00FB0DEE">
            <w:pPr>
              <w:pStyle w:val="Normal1"/>
              <w:spacing w:before="120" w:line="276" w:lineRule="auto"/>
              <w:jc w:val="center"/>
              <w:rPr>
                <w:rFonts w:ascii="Times New Roman" w:hAnsi="Times New Roman" w:cs="Times New Roman"/>
                <w:b/>
                <w:color w:val="000000" w:themeColor="text1"/>
                <w:sz w:val="24"/>
                <w:szCs w:val="24"/>
              </w:rPr>
            </w:pPr>
            <w:r w:rsidRPr="00084020">
              <w:rPr>
                <w:rFonts w:ascii="Times New Roman" w:hAnsi="Times New Roman" w:cs="Times New Roman"/>
                <w:b/>
                <w:color w:val="000000" w:themeColor="text1"/>
                <w:sz w:val="24"/>
                <w:szCs w:val="24"/>
              </w:rPr>
              <w:t>ПЛАНИРАНЕ АКТИВНОСТИ</w:t>
            </w:r>
          </w:p>
        </w:tc>
        <w:tc>
          <w:tcPr>
            <w:tcW w:w="2340" w:type="dxa"/>
            <w:vMerge w:val="restart"/>
            <w:shd w:val="clear" w:color="auto" w:fill="CCFFFF"/>
            <w:vAlign w:val="center"/>
          </w:tcPr>
          <w:p w:rsidR="00B6307E" w:rsidRPr="00084020" w:rsidRDefault="00B6307E" w:rsidP="00FB0DEE">
            <w:pPr>
              <w:pStyle w:val="Normal1"/>
              <w:spacing w:before="120" w:line="276" w:lineRule="auto"/>
              <w:jc w:val="center"/>
              <w:rPr>
                <w:rFonts w:ascii="Times New Roman" w:hAnsi="Times New Roman" w:cs="Times New Roman"/>
                <w:color w:val="000000" w:themeColor="text1"/>
                <w:sz w:val="24"/>
                <w:szCs w:val="24"/>
              </w:rPr>
            </w:pPr>
            <w:r w:rsidRPr="00084020">
              <w:rPr>
                <w:rFonts w:ascii="Times New Roman" w:hAnsi="Times New Roman" w:cs="Times New Roman"/>
                <w:b/>
                <w:color w:val="000000" w:themeColor="text1"/>
                <w:sz w:val="24"/>
                <w:szCs w:val="24"/>
              </w:rPr>
              <w:t>НАЧИН РЕАЛИЗАЦИЈЕ</w:t>
            </w:r>
          </w:p>
        </w:tc>
        <w:tc>
          <w:tcPr>
            <w:tcW w:w="1856" w:type="dxa"/>
            <w:vMerge w:val="restart"/>
            <w:shd w:val="clear" w:color="auto" w:fill="CCFFFF"/>
            <w:vAlign w:val="center"/>
          </w:tcPr>
          <w:p w:rsidR="00B6307E" w:rsidRPr="00084020" w:rsidRDefault="00B6307E" w:rsidP="00FB0DEE">
            <w:pPr>
              <w:pStyle w:val="Normal1"/>
              <w:spacing w:before="120" w:line="276" w:lineRule="auto"/>
              <w:jc w:val="center"/>
              <w:rPr>
                <w:rFonts w:ascii="Times New Roman" w:hAnsi="Times New Roman" w:cs="Times New Roman"/>
                <w:color w:val="000000" w:themeColor="text1"/>
                <w:sz w:val="24"/>
                <w:szCs w:val="24"/>
              </w:rPr>
            </w:pPr>
            <w:r w:rsidRPr="00084020">
              <w:rPr>
                <w:rFonts w:ascii="Times New Roman" w:hAnsi="Times New Roman" w:cs="Times New Roman"/>
                <w:b/>
                <w:color w:val="000000" w:themeColor="text1"/>
                <w:sz w:val="24"/>
                <w:szCs w:val="24"/>
              </w:rPr>
              <w:t>НОСИОЦИ АКТИВНОСТИ</w:t>
            </w:r>
          </w:p>
        </w:tc>
      </w:tr>
      <w:tr w:rsidR="00084020" w:rsidRPr="00084020" w:rsidTr="003253A1">
        <w:trPr>
          <w:cantSplit/>
          <w:trHeight w:val="515"/>
          <w:tblHeader/>
          <w:jc w:val="center"/>
        </w:trPr>
        <w:tc>
          <w:tcPr>
            <w:tcW w:w="988" w:type="dxa"/>
            <w:shd w:val="clear" w:color="auto" w:fill="CCFFFF"/>
            <w:vAlign w:val="center"/>
          </w:tcPr>
          <w:p w:rsidR="00B6307E" w:rsidRPr="00084020" w:rsidRDefault="00B6307E" w:rsidP="00FB0DEE">
            <w:pPr>
              <w:pStyle w:val="Normal1"/>
              <w:spacing w:before="120" w:line="276" w:lineRule="auto"/>
              <w:jc w:val="center"/>
              <w:rPr>
                <w:rFonts w:ascii="Times New Roman" w:hAnsi="Times New Roman" w:cs="Times New Roman"/>
                <w:color w:val="000000" w:themeColor="text1"/>
                <w:sz w:val="24"/>
                <w:szCs w:val="24"/>
              </w:rPr>
            </w:pPr>
            <w:r w:rsidRPr="00084020">
              <w:rPr>
                <w:rFonts w:ascii="Times New Roman" w:hAnsi="Times New Roman" w:cs="Times New Roman"/>
                <w:b/>
                <w:color w:val="000000" w:themeColor="text1"/>
                <w:sz w:val="24"/>
                <w:szCs w:val="24"/>
              </w:rPr>
              <w:t>Р</w:t>
            </w:r>
          </w:p>
        </w:tc>
        <w:tc>
          <w:tcPr>
            <w:tcW w:w="992" w:type="dxa"/>
            <w:shd w:val="clear" w:color="auto" w:fill="CCFFFF"/>
            <w:vAlign w:val="center"/>
          </w:tcPr>
          <w:p w:rsidR="00B6307E" w:rsidRPr="00084020" w:rsidRDefault="00B6307E" w:rsidP="00FB0DEE">
            <w:pPr>
              <w:pStyle w:val="Normal1"/>
              <w:spacing w:before="120" w:line="276" w:lineRule="auto"/>
              <w:jc w:val="center"/>
              <w:rPr>
                <w:rFonts w:ascii="Times New Roman" w:hAnsi="Times New Roman" w:cs="Times New Roman"/>
                <w:color w:val="000000" w:themeColor="text1"/>
                <w:sz w:val="24"/>
                <w:szCs w:val="24"/>
              </w:rPr>
            </w:pPr>
            <w:r w:rsidRPr="00084020">
              <w:rPr>
                <w:rFonts w:ascii="Times New Roman" w:hAnsi="Times New Roman" w:cs="Times New Roman"/>
                <w:b/>
                <w:color w:val="000000" w:themeColor="text1"/>
                <w:sz w:val="24"/>
                <w:szCs w:val="24"/>
              </w:rPr>
              <w:t>Е</w:t>
            </w:r>
          </w:p>
        </w:tc>
        <w:tc>
          <w:tcPr>
            <w:tcW w:w="4124" w:type="dxa"/>
            <w:vMerge/>
            <w:tcBorders>
              <w:bottom w:val="single" w:sz="4" w:space="0" w:color="auto"/>
            </w:tcBorders>
            <w:shd w:val="clear" w:color="auto" w:fill="CCFFFF"/>
            <w:vAlign w:val="center"/>
          </w:tcPr>
          <w:p w:rsidR="00B6307E" w:rsidRPr="00084020" w:rsidRDefault="00B6307E" w:rsidP="00FB0DEE">
            <w:pPr>
              <w:pStyle w:val="Normal1"/>
              <w:widowControl w:val="0"/>
              <w:pBdr>
                <w:top w:val="nil"/>
                <w:left w:val="nil"/>
                <w:bottom w:val="nil"/>
                <w:right w:val="nil"/>
                <w:between w:val="nil"/>
              </w:pBdr>
              <w:spacing w:line="276" w:lineRule="auto"/>
              <w:rPr>
                <w:rFonts w:ascii="Times New Roman" w:hAnsi="Times New Roman" w:cs="Times New Roman"/>
                <w:color w:val="000000" w:themeColor="text1"/>
                <w:sz w:val="24"/>
                <w:szCs w:val="24"/>
              </w:rPr>
            </w:pPr>
          </w:p>
        </w:tc>
        <w:tc>
          <w:tcPr>
            <w:tcW w:w="2340" w:type="dxa"/>
            <w:vMerge/>
            <w:shd w:val="clear" w:color="auto" w:fill="CCFFFF"/>
            <w:vAlign w:val="center"/>
          </w:tcPr>
          <w:p w:rsidR="00B6307E" w:rsidRPr="00084020" w:rsidRDefault="00B6307E" w:rsidP="00FB0DEE">
            <w:pPr>
              <w:pStyle w:val="Normal1"/>
              <w:widowControl w:val="0"/>
              <w:pBdr>
                <w:top w:val="nil"/>
                <w:left w:val="nil"/>
                <w:bottom w:val="nil"/>
                <w:right w:val="nil"/>
                <w:between w:val="nil"/>
              </w:pBdr>
              <w:spacing w:line="276" w:lineRule="auto"/>
              <w:rPr>
                <w:rFonts w:ascii="Times New Roman" w:hAnsi="Times New Roman" w:cs="Times New Roman"/>
                <w:color w:val="000000" w:themeColor="text1"/>
                <w:sz w:val="24"/>
                <w:szCs w:val="24"/>
              </w:rPr>
            </w:pPr>
          </w:p>
        </w:tc>
        <w:tc>
          <w:tcPr>
            <w:tcW w:w="1856" w:type="dxa"/>
            <w:vMerge/>
            <w:shd w:val="clear" w:color="auto" w:fill="CCFFFF"/>
            <w:vAlign w:val="center"/>
          </w:tcPr>
          <w:p w:rsidR="00B6307E" w:rsidRPr="00084020" w:rsidRDefault="00B6307E" w:rsidP="00FB0DEE">
            <w:pPr>
              <w:pStyle w:val="Normal1"/>
              <w:widowControl w:val="0"/>
              <w:pBdr>
                <w:top w:val="nil"/>
                <w:left w:val="nil"/>
                <w:bottom w:val="nil"/>
                <w:right w:val="nil"/>
                <w:between w:val="nil"/>
              </w:pBdr>
              <w:spacing w:line="276" w:lineRule="auto"/>
              <w:rPr>
                <w:rFonts w:ascii="Times New Roman" w:hAnsi="Times New Roman" w:cs="Times New Roman"/>
                <w:color w:val="000000" w:themeColor="text1"/>
                <w:sz w:val="24"/>
                <w:szCs w:val="24"/>
              </w:rPr>
            </w:pPr>
          </w:p>
        </w:tc>
      </w:tr>
      <w:tr w:rsidR="00084020" w:rsidRPr="00084020" w:rsidTr="00FB0DEE">
        <w:trPr>
          <w:cantSplit/>
          <w:trHeight w:val="1134"/>
          <w:tblHeader/>
          <w:jc w:val="center"/>
        </w:trPr>
        <w:tc>
          <w:tcPr>
            <w:tcW w:w="988" w:type="dxa"/>
            <w:textDirection w:val="btLr"/>
            <w:vAlign w:val="center"/>
          </w:tcPr>
          <w:p w:rsidR="00B6307E" w:rsidRPr="00084020" w:rsidRDefault="00B6307E" w:rsidP="00FB0DEE">
            <w:pPr>
              <w:pStyle w:val="Normal1"/>
              <w:pBdr>
                <w:top w:val="nil"/>
                <w:left w:val="nil"/>
                <w:bottom w:val="nil"/>
                <w:right w:val="nil"/>
                <w:between w:val="nil"/>
              </w:pBdr>
              <w:spacing w:line="276" w:lineRule="auto"/>
              <w:ind w:left="113" w:right="113"/>
              <w:jc w:val="center"/>
              <w:rPr>
                <w:rFonts w:ascii="Times New Roman" w:hAnsi="Times New Roman" w:cs="Times New Roman"/>
                <w:color w:val="000000" w:themeColor="text1"/>
                <w:sz w:val="24"/>
                <w:szCs w:val="24"/>
              </w:rPr>
            </w:pPr>
            <w:r w:rsidRPr="00084020">
              <w:rPr>
                <w:rFonts w:ascii="Times New Roman" w:hAnsi="Times New Roman" w:cs="Times New Roman"/>
                <w:color w:val="000000" w:themeColor="text1"/>
                <w:sz w:val="24"/>
                <w:szCs w:val="24"/>
              </w:rPr>
              <w:t>август</w:t>
            </w:r>
          </w:p>
        </w:tc>
        <w:tc>
          <w:tcPr>
            <w:tcW w:w="992" w:type="dxa"/>
            <w:textDirection w:val="btLr"/>
            <w:vAlign w:val="center"/>
          </w:tcPr>
          <w:p w:rsidR="00B6307E" w:rsidRPr="00084020" w:rsidRDefault="00B6307E" w:rsidP="00FB0DEE">
            <w:pPr>
              <w:pStyle w:val="Normal1"/>
              <w:pBdr>
                <w:top w:val="nil"/>
                <w:left w:val="nil"/>
                <w:bottom w:val="nil"/>
                <w:right w:val="nil"/>
                <w:between w:val="nil"/>
              </w:pBdr>
              <w:spacing w:line="276" w:lineRule="auto"/>
              <w:ind w:left="113" w:right="113"/>
              <w:jc w:val="center"/>
              <w:rPr>
                <w:rFonts w:ascii="Times New Roman" w:hAnsi="Times New Roman" w:cs="Times New Roman"/>
                <w:color w:val="000000" w:themeColor="text1"/>
                <w:sz w:val="24"/>
                <w:szCs w:val="24"/>
              </w:rPr>
            </w:pPr>
          </w:p>
        </w:tc>
        <w:tc>
          <w:tcPr>
            <w:tcW w:w="4124" w:type="dxa"/>
            <w:vAlign w:val="center"/>
          </w:tcPr>
          <w:p w:rsidR="00B6307E" w:rsidRPr="00084020" w:rsidRDefault="00B6307E" w:rsidP="00FB0DEE">
            <w:pPr>
              <w:pStyle w:val="Normal1"/>
              <w:pBdr>
                <w:top w:val="nil"/>
                <w:left w:val="nil"/>
                <w:bottom w:val="nil"/>
                <w:right w:val="nil"/>
                <w:between w:val="nil"/>
              </w:pBdr>
              <w:spacing w:line="276" w:lineRule="auto"/>
              <w:rPr>
                <w:rFonts w:ascii="Times New Roman" w:hAnsi="Times New Roman" w:cs="Times New Roman"/>
                <w:b/>
                <w:color w:val="000000" w:themeColor="text1"/>
                <w:sz w:val="24"/>
                <w:szCs w:val="24"/>
              </w:rPr>
            </w:pPr>
            <w:r w:rsidRPr="00C050C4">
              <w:rPr>
                <w:rFonts w:ascii="Times New Roman" w:hAnsi="Times New Roman" w:cs="Times New Roman"/>
                <w:color w:val="000000" w:themeColor="text1"/>
                <w:sz w:val="24"/>
                <w:szCs w:val="24"/>
                <w:lang w:val="ru-RU"/>
              </w:rPr>
              <w:t>Израда и усвајање плана активности Тима за обезбеђивање квалитета и развој школе за школску 202</w:t>
            </w:r>
            <w:r w:rsidRPr="00084020">
              <w:rPr>
                <w:rFonts w:ascii="Times New Roman" w:hAnsi="Times New Roman" w:cs="Times New Roman"/>
                <w:color w:val="000000" w:themeColor="text1"/>
                <w:sz w:val="24"/>
                <w:szCs w:val="24"/>
              </w:rPr>
              <w:t>6</w:t>
            </w:r>
            <w:r w:rsidRPr="00C050C4">
              <w:rPr>
                <w:rFonts w:ascii="Times New Roman" w:hAnsi="Times New Roman" w:cs="Times New Roman"/>
                <w:color w:val="000000" w:themeColor="text1"/>
                <w:sz w:val="24"/>
                <w:szCs w:val="24"/>
                <w:lang w:val="ru-RU"/>
              </w:rPr>
              <w:t xml:space="preserve"> / 202</w:t>
            </w:r>
            <w:r w:rsidRPr="00084020">
              <w:rPr>
                <w:rFonts w:ascii="Times New Roman" w:hAnsi="Times New Roman" w:cs="Times New Roman"/>
                <w:color w:val="000000" w:themeColor="text1"/>
                <w:sz w:val="24"/>
                <w:szCs w:val="24"/>
              </w:rPr>
              <w:t>7</w:t>
            </w:r>
            <w:r w:rsidRPr="00C050C4">
              <w:rPr>
                <w:rFonts w:ascii="Times New Roman" w:hAnsi="Times New Roman" w:cs="Times New Roman"/>
                <w:color w:val="000000" w:themeColor="text1"/>
                <w:sz w:val="24"/>
                <w:szCs w:val="24"/>
                <w:lang w:val="ru-RU"/>
              </w:rPr>
              <w:t>. годину</w:t>
            </w:r>
          </w:p>
        </w:tc>
        <w:tc>
          <w:tcPr>
            <w:tcW w:w="2340" w:type="dxa"/>
            <w:vAlign w:val="center"/>
          </w:tcPr>
          <w:p w:rsidR="00B6307E" w:rsidRPr="00C050C4" w:rsidRDefault="00B6307E" w:rsidP="00FB0DEE">
            <w:pPr>
              <w:pStyle w:val="Normal1"/>
              <w:pBdr>
                <w:top w:val="nil"/>
                <w:left w:val="nil"/>
                <w:bottom w:val="nil"/>
                <w:right w:val="nil"/>
                <w:between w:val="nil"/>
              </w:pBdr>
              <w:spacing w:line="276" w:lineRule="auto"/>
              <w:rPr>
                <w:rFonts w:ascii="Times New Roman" w:hAnsi="Times New Roman" w:cs="Times New Roman"/>
                <w:color w:val="000000" w:themeColor="text1"/>
                <w:sz w:val="24"/>
                <w:szCs w:val="24"/>
                <w:lang w:val="ru-RU"/>
              </w:rPr>
            </w:pPr>
            <w:r w:rsidRPr="00084020">
              <w:rPr>
                <w:rFonts w:ascii="Times New Roman" w:hAnsi="Times New Roman" w:cs="Times New Roman"/>
                <w:color w:val="000000" w:themeColor="text1"/>
                <w:sz w:val="24"/>
                <w:szCs w:val="24"/>
              </w:rPr>
              <w:t>Сачињавање плана на основу резултата самовредновања и мера у Развојном плану.</w:t>
            </w:r>
          </w:p>
        </w:tc>
        <w:tc>
          <w:tcPr>
            <w:tcW w:w="1856" w:type="dxa"/>
            <w:vAlign w:val="center"/>
          </w:tcPr>
          <w:p w:rsidR="00B6307E" w:rsidRPr="00084020" w:rsidRDefault="00B6307E" w:rsidP="00FB0DEE">
            <w:pPr>
              <w:pStyle w:val="Normal1"/>
              <w:pBdr>
                <w:top w:val="nil"/>
                <w:left w:val="nil"/>
                <w:bottom w:val="nil"/>
                <w:right w:val="nil"/>
                <w:between w:val="nil"/>
              </w:pBdr>
              <w:spacing w:line="276" w:lineRule="auto"/>
              <w:jc w:val="center"/>
              <w:rPr>
                <w:rFonts w:ascii="Times New Roman" w:hAnsi="Times New Roman" w:cs="Times New Roman"/>
                <w:color w:val="000000" w:themeColor="text1"/>
                <w:sz w:val="24"/>
                <w:szCs w:val="24"/>
              </w:rPr>
            </w:pPr>
            <w:r w:rsidRPr="00084020">
              <w:rPr>
                <w:rFonts w:ascii="Times New Roman" w:hAnsi="Times New Roman" w:cs="Times New Roman"/>
                <w:color w:val="000000" w:themeColor="text1"/>
                <w:sz w:val="24"/>
                <w:szCs w:val="24"/>
              </w:rPr>
              <w:t>Чланови  ОКРШ</w:t>
            </w:r>
          </w:p>
        </w:tc>
      </w:tr>
      <w:tr w:rsidR="00084020" w:rsidRPr="00062BA8" w:rsidTr="00FB0DEE">
        <w:trPr>
          <w:cantSplit/>
          <w:trHeight w:val="1134"/>
          <w:tblHeader/>
          <w:jc w:val="center"/>
        </w:trPr>
        <w:tc>
          <w:tcPr>
            <w:tcW w:w="988" w:type="dxa"/>
            <w:textDirection w:val="btLr"/>
            <w:vAlign w:val="center"/>
          </w:tcPr>
          <w:p w:rsidR="00B6307E" w:rsidRPr="00084020" w:rsidRDefault="00B6307E" w:rsidP="00FB0DEE">
            <w:pPr>
              <w:pStyle w:val="Normal1"/>
              <w:pBdr>
                <w:top w:val="nil"/>
                <w:left w:val="nil"/>
                <w:bottom w:val="nil"/>
                <w:right w:val="nil"/>
                <w:between w:val="nil"/>
              </w:pBdr>
              <w:spacing w:line="276" w:lineRule="auto"/>
              <w:ind w:left="113" w:right="113"/>
              <w:jc w:val="center"/>
              <w:rPr>
                <w:rFonts w:ascii="Times New Roman" w:hAnsi="Times New Roman" w:cs="Times New Roman"/>
                <w:color w:val="000000" w:themeColor="text1"/>
                <w:sz w:val="24"/>
                <w:szCs w:val="24"/>
              </w:rPr>
            </w:pPr>
          </w:p>
        </w:tc>
        <w:tc>
          <w:tcPr>
            <w:tcW w:w="992" w:type="dxa"/>
            <w:textDirection w:val="btLr"/>
            <w:vAlign w:val="center"/>
          </w:tcPr>
          <w:p w:rsidR="00B6307E" w:rsidRPr="00084020" w:rsidRDefault="00B6307E" w:rsidP="00FB0DEE">
            <w:pPr>
              <w:pStyle w:val="Normal1"/>
              <w:pBdr>
                <w:top w:val="nil"/>
                <w:left w:val="nil"/>
                <w:bottom w:val="nil"/>
                <w:right w:val="nil"/>
                <w:between w:val="nil"/>
              </w:pBdr>
              <w:spacing w:line="276" w:lineRule="auto"/>
              <w:ind w:left="113" w:right="113"/>
              <w:jc w:val="center"/>
              <w:rPr>
                <w:rFonts w:ascii="Times New Roman" w:hAnsi="Times New Roman" w:cs="Times New Roman"/>
                <w:color w:val="000000" w:themeColor="text1"/>
                <w:sz w:val="24"/>
                <w:szCs w:val="24"/>
              </w:rPr>
            </w:pPr>
          </w:p>
        </w:tc>
        <w:tc>
          <w:tcPr>
            <w:tcW w:w="8320" w:type="dxa"/>
            <w:gridSpan w:val="3"/>
            <w:vAlign w:val="center"/>
          </w:tcPr>
          <w:p w:rsidR="00B6307E" w:rsidRPr="00084020" w:rsidRDefault="00B6307E" w:rsidP="00FB0DEE">
            <w:pPr>
              <w:pStyle w:val="Normal1"/>
              <w:pBdr>
                <w:top w:val="nil"/>
                <w:left w:val="nil"/>
                <w:bottom w:val="nil"/>
                <w:right w:val="nil"/>
                <w:between w:val="nil"/>
              </w:pBdr>
              <w:spacing w:line="276" w:lineRule="auto"/>
              <w:rPr>
                <w:rFonts w:ascii="Times New Roman" w:hAnsi="Times New Roman" w:cs="Times New Roman"/>
                <w:b/>
                <w:color w:val="000000" w:themeColor="text1"/>
                <w:sz w:val="24"/>
                <w:szCs w:val="24"/>
              </w:rPr>
            </w:pPr>
            <w:r w:rsidRPr="00084020">
              <w:rPr>
                <w:rFonts w:ascii="Times New Roman" w:hAnsi="Times New Roman" w:cs="Times New Roman"/>
                <w:b/>
                <w:color w:val="000000" w:themeColor="text1"/>
                <w:sz w:val="24"/>
                <w:szCs w:val="24"/>
              </w:rPr>
              <w:t>Праћење резултата самовредновања и спољашњег вредновања.</w:t>
            </w:r>
          </w:p>
          <w:p w:rsidR="00B6307E" w:rsidRPr="00C050C4" w:rsidRDefault="00B6307E" w:rsidP="00FB0DEE">
            <w:pPr>
              <w:pStyle w:val="Normal1"/>
              <w:pBdr>
                <w:top w:val="nil"/>
                <w:left w:val="nil"/>
                <w:bottom w:val="nil"/>
                <w:right w:val="nil"/>
                <w:between w:val="nil"/>
              </w:pBdr>
              <w:spacing w:line="276" w:lineRule="auto"/>
              <w:jc w:val="center"/>
              <w:rPr>
                <w:rFonts w:ascii="Times New Roman" w:hAnsi="Times New Roman" w:cs="Times New Roman"/>
                <w:color w:val="000000" w:themeColor="text1"/>
                <w:sz w:val="24"/>
                <w:szCs w:val="24"/>
                <w:lang w:val="ru-RU"/>
              </w:rPr>
            </w:pPr>
          </w:p>
        </w:tc>
      </w:tr>
      <w:tr w:rsidR="00084020" w:rsidRPr="00084020" w:rsidTr="00FB0DEE">
        <w:trPr>
          <w:cantSplit/>
          <w:trHeight w:val="1134"/>
          <w:tblHeader/>
          <w:jc w:val="center"/>
        </w:trPr>
        <w:tc>
          <w:tcPr>
            <w:tcW w:w="988" w:type="dxa"/>
            <w:textDirection w:val="btLr"/>
            <w:vAlign w:val="center"/>
          </w:tcPr>
          <w:p w:rsidR="00B6307E" w:rsidRPr="00084020" w:rsidRDefault="00B6307E" w:rsidP="00FB0DEE">
            <w:pPr>
              <w:pStyle w:val="Normal1"/>
              <w:pBdr>
                <w:top w:val="nil"/>
                <w:left w:val="nil"/>
                <w:bottom w:val="nil"/>
                <w:right w:val="nil"/>
                <w:between w:val="nil"/>
              </w:pBdr>
              <w:spacing w:line="276" w:lineRule="auto"/>
              <w:ind w:left="113" w:right="113"/>
              <w:jc w:val="center"/>
              <w:rPr>
                <w:rFonts w:ascii="Times New Roman" w:hAnsi="Times New Roman" w:cs="Times New Roman"/>
                <w:color w:val="000000" w:themeColor="text1"/>
                <w:sz w:val="24"/>
                <w:szCs w:val="24"/>
              </w:rPr>
            </w:pPr>
            <w:r w:rsidRPr="00084020">
              <w:rPr>
                <w:rFonts w:ascii="Times New Roman" w:hAnsi="Times New Roman" w:cs="Times New Roman"/>
                <w:color w:val="000000" w:themeColor="text1"/>
                <w:sz w:val="24"/>
                <w:szCs w:val="24"/>
              </w:rPr>
              <w:t>август</w:t>
            </w:r>
          </w:p>
        </w:tc>
        <w:tc>
          <w:tcPr>
            <w:tcW w:w="992" w:type="dxa"/>
            <w:textDirection w:val="btLr"/>
            <w:vAlign w:val="center"/>
          </w:tcPr>
          <w:p w:rsidR="00B6307E" w:rsidRPr="00084020" w:rsidRDefault="00B6307E" w:rsidP="00FB0DEE">
            <w:pPr>
              <w:pStyle w:val="Normal1"/>
              <w:pBdr>
                <w:top w:val="nil"/>
                <w:left w:val="nil"/>
                <w:bottom w:val="nil"/>
                <w:right w:val="nil"/>
                <w:between w:val="nil"/>
              </w:pBdr>
              <w:spacing w:line="276" w:lineRule="auto"/>
              <w:ind w:left="113" w:right="113"/>
              <w:jc w:val="center"/>
              <w:rPr>
                <w:rFonts w:ascii="Times New Roman" w:hAnsi="Times New Roman" w:cs="Times New Roman"/>
                <w:color w:val="000000" w:themeColor="text1"/>
                <w:sz w:val="24"/>
                <w:szCs w:val="24"/>
              </w:rPr>
            </w:pPr>
          </w:p>
        </w:tc>
        <w:tc>
          <w:tcPr>
            <w:tcW w:w="4124" w:type="dxa"/>
            <w:tcBorders>
              <w:top w:val="single" w:sz="4" w:space="0" w:color="auto"/>
            </w:tcBorders>
            <w:vAlign w:val="center"/>
          </w:tcPr>
          <w:p w:rsidR="00B6307E" w:rsidRPr="00C050C4" w:rsidRDefault="00B6307E" w:rsidP="00FB0DEE">
            <w:pPr>
              <w:pStyle w:val="Normal1"/>
              <w:pBdr>
                <w:top w:val="nil"/>
                <w:left w:val="nil"/>
                <w:bottom w:val="nil"/>
                <w:right w:val="nil"/>
                <w:between w:val="nil"/>
              </w:pBdr>
              <w:spacing w:line="276" w:lineRule="auto"/>
              <w:rPr>
                <w:rFonts w:ascii="Times New Roman" w:hAnsi="Times New Roman" w:cs="Times New Roman"/>
                <w:color w:val="000000" w:themeColor="text1"/>
                <w:sz w:val="24"/>
                <w:szCs w:val="24"/>
                <w:lang w:val="ru-RU"/>
              </w:rPr>
            </w:pPr>
            <w:r w:rsidRPr="00C050C4">
              <w:rPr>
                <w:rFonts w:ascii="Times New Roman" w:hAnsi="Times New Roman" w:cs="Times New Roman"/>
                <w:color w:val="000000" w:themeColor="text1"/>
                <w:sz w:val="24"/>
                <w:szCs w:val="24"/>
                <w:lang w:val="ru-RU"/>
              </w:rPr>
              <w:t xml:space="preserve">Анализа извештаја (за прошлу школску годину) Тима за </w:t>
            </w:r>
          </w:p>
          <w:p w:rsidR="00B6307E" w:rsidRPr="00E1161D" w:rsidRDefault="00B6307E" w:rsidP="00FB0DEE">
            <w:pPr>
              <w:pStyle w:val="Normal1"/>
              <w:pBdr>
                <w:top w:val="nil"/>
                <w:left w:val="nil"/>
                <w:bottom w:val="nil"/>
                <w:right w:val="nil"/>
                <w:between w:val="nil"/>
              </w:pBdr>
              <w:spacing w:line="276" w:lineRule="auto"/>
              <w:rPr>
                <w:rFonts w:ascii="Times New Roman" w:hAnsi="Times New Roman" w:cs="Times New Roman"/>
                <w:color w:val="000000" w:themeColor="text1"/>
                <w:sz w:val="24"/>
                <w:szCs w:val="24"/>
                <w:lang w:val="ru-RU"/>
              </w:rPr>
            </w:pPr>
            <w:r w:rsidRPr="00E1161D">
              <w:rPr>
                <w:rFonts w:ascii="Times New Roman" w:hAnsi="Times New Roman" w:cs="Times New Roman"/>
                <w:color w:val="000000" w:themeColor="text1"/>
                <w:sz w:val="24"/>
                <w:szCs w:val="24"/>
                <w:lang w:val="ru-RU"/>
              </w:rPr>
              <w:t>с</w:t>
            </w:r>
            <w:r w:rsidRPr="00C050C4">
              <w:rPr>
                <w:rFonts w:ascii="Times New Roman" w:hAnsi="Times New Roman" w:cs="Times New Roman"/>
                <w:color w:val="000000" w:themeColor="text1"/>
                <w:sz w:val="24"/>
                <w:szCs w:val="24"/>
                <w:lang w:val="ru-RU"/>
              </w:rPr>
              <w:t>амовредновање квалитета рада школе</w:t>
            </w:r>
            <w:r w:rsidRPr="00E1161D">
              <w:rPr>
                <w:rFonts w:ascii="Times New Roman" w:hAnsi="Times New Roman" w:cs="Times New Roman"/>
                <w:color w:val="000000" w:themeColor="text1"/>
                <w:sz w:val="24"/>
                <w:szCs w:val="24"/>
                <w:lang w:val="ru-RU"/>
              </w:rPr>
              <w:t xml:space="preserve"> и праћење имплементације препорука и мера.</w:t>
            </w:r>
          </w:p>
        </w:tc>
        <w:tc>
          <w:tcPr>
            <w:tcW w:w="2340" w:type="dxa"/>
            <w:vAlign w:val="center"/>
          </w:tcPr>
          <w:p w:rsidR="00B6307E" w:rsidRPr="00E1161D" w:rsidRDefault="00B6307E" w:rsidP="00FB0DEE">
            <w:pPr>
              <w:pStyle w:val="Normal1"/>
              <w:pBdr>
                <w:top w:val="nil"/>
                <w:left w:val="nil"/>
                <w:bottom w:val="nil"/>
                <w:right w:val="nil"/>
                <w:between w:val="nil"/>
              </w:pBdr>
              <w:spacing w:line="276" w:lineRule="auto"/>
              <w:rPr>
                <w:rFonts w:ascii="Times New Roman" w:hAnsi="Times New Roman" w:cs="Times New Roman"/>
                <w:color w:val="000000" w:themeColor="text1"/>
                <w:sz w:val="24"/>
                <w:szCs w:val="24"/>
                <w:lang w:val="ru-RU"/>
              </w:rPr>
            </w:pPr>
            <w:r w:rsidRPr="00C050C4">
              <w:rPr>
                <w:rFonts w:ascii="Times New Roman" w:hAnsi="Times New Roman" w:cs="Times New Roman"/>
                <w:color w:val="000000" w:themeColor="text1"/>
                <w:sz w:val="24"/>
                <w:szCs w:val="24"/>
                <w:lang w:val="ru-RU"/>
              </w:rPr>
              <w:t>Препознавање недостатака и увођење мера за побољшање рада</w:t>
            </w:r>
            <w:r w:rsidRPr="00E1161D">
              <w:rPr>
                <w:rFonts w:ascii="Times New Roman" w:hAnsi="Times New Roman" w:cs="Times New Roman"/>
                <w:color w:val="000000" w:themeColor="text1"/>
                <w:sz w:val="24"/>
                <w:szCs w:val="24"/>
                <w:lang w:val="ru-RU"/>
              </w:rPr>
              <w:t>.</w:t>
            </w:r>
          </w:p>
        </w:tc>
        <w:tc>
          <w:tcPr>
            <w:tcW w:w="1856" w:type="dxa"/>
            <w:vAlign w:val="center"/>
          </w:tcPr>
          <w:p w:rsidR="00B6307E" w:rsidRPr="00084020" w:rsidRDefault="00B6307E" w:rsidP="00FB0DEE">
            <w:pPr>
              <w:pStyle w:val="Normal1"/>
              <w:pBdr>
                <w:top w:val="nil"/>
                <w:left w:val="nil"/>
                <w:bottom w:val="nil"/>
                <w:right w:val="nil"/>
                <w:between w:val="nil"/>
              </w:pBdr>
              <w:spacing w:line="276" w:lineRule="auto"/>
              <w:jc w:val="center"/>
              <w:rPr>
                <w:rFonts w:ascii="Times New Roman" w:hAnsi="Times New Roman" w:cs="Times New Roman"/>
                <w:color w:val="000000" w:themeColor="text1"/>
                <w:sz w:val="24"/>
                <w:szCs w:val="24"/>
              </w:rPr>
            </w:pPr>
            <w:r w:rsidRPr="00084020">
              <w:rPr>
                <w:rFonts w:ascii="Times New Roman" w:hAnsi="Times New Roman" w:cs="Times New Roman"/>
                <w:color w:val="000000" w:themeColor="text1"/>
                <w:sz w:val="24"/>
                <w:szCs w:val="24"/>
              </w:rPr>
              <w:t>Чланови ОКРШ</w:t>
            </w:r>
          </w:p>
        </w:tc>
      </w:tr>
      <w:tr w:rsidR="00084020" w:rsidRPr="00062BA8" w:rsidTr="00FB0DEE">
        <w:trPr>
          <w:cantSplit/>
          <w:trHeight w:val="1134"/>
          <w:tblHeader/>
          <w:jc w:val="center"/>
        </w:trPr>
        <w:tc>
          <w:tcPr>
            <w:tcW w:w="988" w:type="dxa"/>
            <w:textDirection w:val="btLr"/>
            <w:vAlign w:val="center"/>
          </w:tcPr>
          <w:p w:rsidR="00B6307E" w:rsidRPr="00084020" w:rsidRDefault="00B6307E" w:rsidP="00FB0DEE">
            <w:pPr>
              <w:pStyle w:val="Normal1"/>
              <w:pBdr>
                <w:top w:val="nil"/>
                <w:left w:val="nil"/>
                <w:bottom w:val="nil"/>
                <w:right w:val="nil"/>
                <w:between w:val="nil"/>
              </w:pBdr>
              <w:spacing w:line="276" w:lineRule="auto"/>
              <w:ind w:left="113" w:right="113"/>
              <w:jc w:val="center"/>
              <w:rPr>
                <w:rFonts w:ascii="Times New Roman" w:hAnsi="Times New Roman" w:cs="Times New Roman"/>
                <w:color w:val="000000" w:themeColor="text1"/>
                <w:sz w:val="24"/>
                <w:szCs w:val="24"/>
              </w:rPr>
            </w:pPr>
          </w:p>
        </w:tc>
        <w:tc>
          <w:tcPr>
            <w:tcW w:w="992" w:type="dxa"/>
            <w:textDirection w:val="btLr"/>
            <w:vAlign w:val="center"/>
          </w:tcPr>
          <w:p w:rsidR="00B6307E" w:rsidRPr="00084020" w:rsidRDefault="00B6307E" w:rsidP="00FB0DEE">
            <w:pPr>
              <w:pStyle w:val="Normal1"/>
              <w:pBdr>
                <w:top w:val="nil"/>
                <w:left w:val="nil"/>
                <w:bottom w:val="nil"/>
                <w:right w:val="nil"/>
                <w:between w:val="nil"/>
              </w:pBdr>
              <w:spacing w:line="276" w:lineRule="auto"/>
              <w:ind w:left="113" w:right="113"/>
              <w:jc w:val="center"/>
              <w:rPr>
                <w:rFonts w:ascii="Times New Roman" w:hAnsi="Times New Roman" w:cs="Times New Roman"/>
                <w:color w:val="000000" w:themeColor="text1"/>
                <w:sz w:val="24"/>
                <w:szCs w:val="24"/>
              </w:rPr>
            </w:pPr>
          </w:p>
        </w:tc>
        <w:tc>
          <w:tcPr>
            <w:tcW w:w="8320" w:type="dxa"/>
            <w:gridSpan w:val="3"/>
            <w:tcBorders>
              <w:top w:val="single" w:sz="4" w:space="0" w:color="auto"/>
            </w:tcBorders>
            <w:vAlign w:val="center"/>
          </w:tcPr>
          <w:p w:rsidR="00B6307E" w:rsidRPr="00084020" w:rsidRDefault="00B6307E" w:rsidP="00FB0DEE">
            <w:pPr>
              <w:pStyle w:val="Normal1"/>
              <w:pBdr>
                <w:top w:val="nil"/>
                <w:left w:val="nil"/>
                <w:bottom w:val="nil"/>
                <w:right w:val="nil"/>
                <w:between w:val="nil"/>
              </w:pBdr>
              <w:spacing w:line="276" w:lineRule="auto"/>
              <w:jc w:val="center"/>
              <w:rPr>
                <w:rFonts w:ascii="Times New Roman" w:hAnsi="Times New Roman" w:cs="Times New Roman"/>
                <w:color w:val="000000" w:themeColor="text1"/>
                <w:sz w:val="24"/>
                <w:szCs w:val="24"/>
              </w:rPr>
            </w:pPr>
            <w:r w:rsidRPr="00084020">
              <w:rPr>
                <w:rFonts w:ascii="Times New Roman" w:hAnsi="Times New Roman" w:cs="Times New Roman"/>
                <w:b/>
                <w:color w:val="000000" w:themeColor="text1"/>
                <w:sz w:val="24"/>
                <w:szCs w:val="24"/>
              </w:rPr>
              <w:t>Учешће у изради аката који се односе на обезбеђивање квалитета и развој Школе</w:t>
            </w:r>
          </w:p>
        </w:tc>
      </w:tr>
      <w:tr w:rsidR="00084020" w:rsidRPr="00062BA8" w:rsidTr="00FB0DEE">
        <w:trPr>
          <w:cantSplit/>
          <w:trHeight w:val="1134"/>
          <w:tblHeader/>
          <w:jc w:val="center"/>
        </w:trPr>
        <w:tc>
          <w:tcPr>
            <w:tcW w:w="988" w:type="dxa"/>
            <w:textDirection w:val="btLr"/>
            <w:vAlign w:val="center"/>
          </w:tcPr>
          <w:p w:rsidR="00B6307E" w:rsidRPr="00084020" w:rsidRDefault="00B6307E" w:rsidP="00FB0DEE">
            <w:pPr>
              <w:pStyle w:val="Normal1"/>
              <w:pBdr>
                <w:top w:val="nil"/>
                <w:left w:val="nil"/>
                <w:bottom w:val="nil"/>
                <w:right w:val="nil"/>
                <w:between w:val="nil"/>
              </w:pBdr>
              <w:spacing w:line="276" w:lineRule="auto"/>
              <w:ind w:left="113" w:right="113"/>
              <w:jc w:val="center"/>
              <w:rPr>
                <w:rFonts w:ascii="Times New Roman" w:hAnsi="Times New Roman" w:cs="Times New Roman"/>
                <w:color w:val="000000" w:themeColor="text1"/>
                <w:sz w:val="24"/>
                <w:szCs w:val="24"/>
              </w:rPr>
            </w:pPr>
            <w:r w:rsidRPr="00084020">
              <w:rPr>
                <w:rFonts w:ascii="Times New Roman" w:hAnsi="Times New Roman" w:cs="Times New Roman"/>
                <w:color w:val="000000" w:themeColor="text1"/>
                <w:sz w:val="24"/>
                <w:szCs w:val="24"/>
              </w:rPr>
              <w:t>август</w:t>
            </w:r>
          </w:p>
        </w:tc>
        <w:tc>
          <w:tcPr>
            <w:tcW w:w="992" w:type="dxa"/>
            <w:textDirection w:val="btLr"/>
            <w:vAlign w:val="center"/>
          </w:tcPr>
          <w:p w:rsidR="00B6307E" w:rsidRPr="00084020" w:rsidRDefault="00B6307E" w:rsidP="00FB0DEE">
            <w:pPr>
              <w:pStyle w:val="Normal1"/>
              <w:pBdr>
                <w:top w:val="nil"/>
                <w:left w:val="nil"/>
                <w:bottom w:val="nil"/>
                <w:right w:val="nil"/>
                <w:between w:val="nil"/>
              </w:pBdr>
              <w:spacing w:line="276" w:lineRule="auto"/>
              <w:ind w:left="113" w:right="113"/>
              <w:jc w:val="center"/>
              <w:rPr>
                <w:rFonts w:ascii="Times New Roman" w:hAnsi="Times New Roman" w:cs="Times New Roman"/>
                <w:color w:val="000000" w:themeColor="text1"/>
                <w:sz w:val="24"/>
                <w:szCs w:val="24"/>
              </w:rPr>
            </w:pPr>
          </w:p>
        </w:tc>
        <w:tc>
          <w:tcPr>
            <w:tcW w:w="4124" w:type="dxa"/>
            <w:vAlign w:val="center"/>
          </w:tcPr>
          <w:p w:rsidR="00B6307E" w:rsidRPr="00C050C4" w:rsidRDefault="00B6307E" w:rsidP="00FB0DEE">
            <w:pPr>
              <w:pStyle w:val="Normal1"/>
              <w:pBdr>
                <w:top w:val="nil"/>
                <w:left w:val="nil"/>
                <w:bottom w:val="nil"/>
                <w:right w:val="nil"/>
                <w:between w:val="nil"/>
              </w:pBdr>
              <w:spacing w:line="276" w:lineRule="auto"/>
              <w:rPr>
                <w:rFonts w:ascii="Times New Roman" w:hAnsi="Times New Roman" w:cs="Times New Roman"/>
                <w:color w:val="000000" w:themeColor="text1"/>
                <w:sz w:val="24"/>
                <w:szCs w:val="24"/>
                <w:lang w:val="ru-RU"/>
              </w:rPr>
            </w:pPr>
            <w:r w:rsidRPr="00C050C4">
              <w:rPr>
                <w:rFonts w:ascii="Times New Roman" w:hAnsi="Times New Roman" w:cs="Times New Roman"/>
                <w:color w:val="000000" w:themeColor="text1"/>
                <w:sz w:val="24"/>
                <w:szCs w:val="24"/>
                <w:lang w:val="ru-RU"/>
              </w:rPr>
              <w:t>Координација рада Тима и Актива за  развојно планирање у изради Развојног плана за 2026/2031.</w:t>
            </w:r>
          </w:p>
        </w:tc>
        <w:tc>
          <w:tcPr>
            <w:tcW w:w="2340" w:type="dxa"/>
            <w:tcBorders>
              <w:bottom w:val="single" w:sz="4" w:space="0" w:color="000000"/>
            </w:tcBorders>
            <w:vAlign w:val="center"/>
          </w:tcPr>
          <w:p w:rsidR="00B6307E" w:rsidRPr="00084020" w:rsidRDefault="00B6307E" w:rsidP="00FB0DEE">
            <w:pPr>
              <w:pStyle w:val="Normal1"/>
              <w:pBdr>
                <w:top w:val="nil"/>
                <w:left w:val="nil"/>
                <w:bottom w:val="nil"/>
                <w:right w:val="nil"/>
                <w:between w:val="nil"/>
              </w:pBdr>
              <w:spacing w:line="276" w:lineRule="auto"/>
              <w:jc w:val="center"/>
              <w:rPr>
                <w:rFonts w:ascii="Times New Roman" w:hAnsi="Times New Roman" w:cs="Times New Roman"/>
                <w:color w:val="000000" w:themeColor="text1"/>
                <w:sz w:val="24"/>
                <w:szCs w:val="24"/>
              </w:rPr>
            </w:pPr>
            <w:r w:rsidRPr="00084020">
              <w:rPr>
                <w:rFonts w:ascii="Times New Roman" w:hAnsi="Times New Roman" w:cs="Times New Roman"/>
                <w:color w:val="000000" w:themeColor="text1"/>
                <w:sz w:val="24"/>
                <w:szCs w:val="24"/>
              </w:rPr>
              <w:t xml:space="preserve">Заједнички састанак </w:t>
            </w:r>
          </w:p>
        </w:tc>
        <w:tc>
          <w:tcPr>
            <w:tcW w:w="1856" w:type="dxa"/>
            <w:vAlign w:val="center"/>
          </w:tcPr>
          <w:p w:rsidR="00B6307E" w:rsidRPr="00C050C4" w:rsidRDefault="00B6307E" w:rsidP="00FB0DEE">
            <w:pPr>
              <w:pStyle w:val="Normal1"/>
              <w:pBdr>
                <w:top w:val="nil"/>
                <w:left w:val="nil"/>
                <w:bottom w:val="nil"/>
                <w:right w:val="nil"/>
                <w:between w:val="nil"/>
              </w:pBdr>
              <w:spacing w:line="276" w:lineRule="auto"/>
              <w:jc w:val="center"/>
              <w:rPr>
                <w:rFonts w:ascii="Times New Roman" w:hAnsi="Times New Roman" w:cs="Times New Roman"/>
                <w:color w:val="000000" w:themeColor="text1"/>
                <w:sz w:val="24"/>
                <w:szCs w:val="24"/>
                <w:lang w:val="ru-RU"/>
              </w:rPr>
            </w:pPr>
            <w:r w:rsidRPr="00C050C4">
              <w:rPr>
                <w:rFonts w:ascii="Times New Roman" w:hAnsi="Times New Roman" w:cs="Times New Roman"/>
                <w:color w:val="000000" w:themeColor="text1"/>
                <w:sz w:val="24"/>
                <w:szCs w:val="24"/>
                <w:lang w:val="ru-RU"/>
              </w:rPr>
              <w:t>Чланови  ОКРШ и Актива за РП</w:t>
            </w:r>
          </w:p>
        </w:tc>
      </w:tr>
      <w:tr w:rsidR="00084020" w:rsidRPr="00084020" w:rsidTr="00FB0DEE">
        <w:trPr>
          <w:cantSplit/>
          <w:trHeight w:val="1302"/>
          <w:tblHeader/>
          <w:jc w:val="center"/>
        </w:trPr>
        <w:tc>
          <w:tcPr>
            <w:tcW w:w="988" w:type="dxa"/>
            <w:textDirection w:val="btLr"/>
            <w:vAlign w:val="center"/>
          </w:tcPr>
          <w:p w:rsidR="00B6307E" w:rsidRPr="00C050C4" w:rsidRDefault="00B6307E" w:rsidP="00FB0DEE">
            <w:pPr>
              <w:pStyle w:val="Normal1"/>
              <w:pBdr>
                <w:top w:val="nil"/>
                <w:left w:val="nil"/>
                <w:bottom w:val="nil"/>
                <w:right w:val="nil"/>
                <w:between w:val="nil"/>
              </w:pBdr>
              <w:spacing w:line="276" w:lineRule="auto"/>
              <w:ind w:left="113" w:right="113"/>
              <w:jc w:val="center"/>
              <w:rPr>
                <w:rFonts w:ascii="Times New Roman" w:hAnsi="Times New Roman" w:cs="Times New Roman"/>
                <w:color w:val="000000" w:themeColor="text1"/>
                <w:sz w:val="24"/>
                <w:szCs w:val="24"/>
                <w:lang w:val="ru-RU"/>
              </w:rPr>
            </w:pPr>
          </w:p>
        </w:tc>
        <w:tc>
          <w:tcPr>
            <w:tcW w:w="992" w:type="dxa"/>
            <w:textDirection w:val="btLr"/>
            <w:vAlign w:val="center"/>
          </w:tcPr>
          <w:p w:rsidR="00B6307E" w:rsidRPr="00084020" w:rsidRDefault="00B6307E" w:rsidP="00FB0DEE">
            <w:pPr>
              <w:pStyle w:val="Normal1"/>
              <w:pBdr>
                <w:top w:val="nil"/>
                <w:left w:val="nil"/>
                <w:bottom w:val="nil"/>
                <w:right w:val="nil"/>
                <w:between w:val="nil"/>
              </w:pBdr>
              <w:spacing w:line="276" w:lineRule="auto"/>
              <w:ind w:left="113" w:right="113"/>
              <w:jc w:val="center"/>
              <w:rPr>
                <w:rFonts w:ascii="Times New Roman" w:hAnsi="Times New Roman" w:cs="Times New Roman"/>
                <w:color w:val="000000" w:themeColor="text1"/>
                <w:sz w:val="24"/>
                <w:szCs w:val="24"/>
              </w:rPr>
            </w:pPr>
            <w:r w:rsidRPr="00084020">
              <w:rPr>
                <w:rFonts w:ascii="Times New Roman" w:hAnsi="Times New Roman" w:cs="Times New Roman"/>
                <w:color w:val="000000" w:themeColor="text1"/>
                <w:sz w:val="24"/>
                <w:szCs w:val="24"/>
              </w:rPr>
              <w:t>септембар</w:t>
            </w:r>
          </w:p>
        </w:tc>
        <w:tc>
          <w:tcPr>
            <w:tcW w:w="4124" w:type="dxa"/>
            <w:vAlign w:val="center"/>
          </w:tcPr>
          <w:p w:rsidR="00B6307E" w:rsidRPr="000B4481" w:rsidRDefault="00B6307E" w:rsidP="00FB0DEE">
            <w:pPr>
              <w:rPr>
                <w:rFonts w:ascii="Times New Roman" w:hAnsi="Times New Roman" w:cs="Times New Roman"/>
                <w:color w:val="000000" w:themeColor="text1"/>
                <w:sz w:val="24"/>
                <w:szCs w:val="24"/>
              </w:rPr>
            </w:pPr>
          </w:p>
          <w:p w:rsidR="00B6307E" w:rsidRPr="00C050C4" w:rsidRDefault="00B6307E" w:rsidP="00FB0DEE">
            <w:pPr>
              <w:pStyle w:val="Normal1"/>
              <w:pBdr>
                <w:top w:val="nil"/>
                <w:left w:val="nil"/>
                <w:bottom w:val="nil"/>
                <w:right w:val="nil"/>
                <w:between w:val="nil"/>
              </w:pBdr>
              <w:spacing w:line="276" w:lineRule="auto"/>
              <w:rPr>
                <w:rFonts w:ascii="Times New Roman" w:hAnsi="Times New Roman" w:cs="Times New Roman"/>
                <w:color w:val="000000" w:themeColor="text1"/>
                <w:sz w:val="24"/>
                <w:szCs w:val="24"/>
                <w:lang w:val="ru-RU"/>
              </w:rPr>
            </w:pPr>
            <w:r w:rsidRPr="00C050C4">
              <w:rPr>
                <w:rFonts w:ascii="Times New Roman" w:hAnsi="Times New Roman" w:cs="Times New Roman"/>
                <w:color w:val="000000" w:themeColor="text1"/>
                <w:sz w:val="24"/>
                <w:szCs w:val="24"/>
                <w:lang w:val="ru-RU"/>
              </w:rPr>
              <w:t xml:space="preserve">14.14.План активности  за школско развојно планирање за наредну школску годину </w:t>
            </w:r>
          </w:p>
        </w:tc>
        <w:tc>
          <w:tcPr>
            <w:tcW w:w="2340" w:type="dxa"/>
            <w:tcBorders>
              <w:bottom w:val="single" w:sz="4" w:space="0" w:color="000000"/>
            </w:tcBorders>
            <w:vAlign w:val="center"/>
          </w:tcPr>
          <w:p w:rsidR="00B6307E" w:rsidRPr="00C050C4" w:rsidRDefault="00B6307E" w:rsidP="00FB0DEE">
            <w:pPr>
              <w:pStyle w:val="Normal1"/>
              <w:pBdr>
                <w:top w:val="nil"/>
                <w:left w:val="nil"/>
                <w:bottom w:val="nil"/>
                <w:right w:val="nil"/>
                <w:between w:val="nil"/>
              </w:pBdr>
              <w:spacing w:line="276" w:lineRule="auto"/>
              <w:rPr>
                <w:rFonts w:ascii="Times New Roman" w:hAnsi="Times New Roman" w:cs="Times New Roman"/>
                <w:color w:val="000000" w:themeColor="text1"/>
                <w:sz w:val="24"/>
                <w:szCs w:val="24"/>
                <w:lang w:val="ru-RU"/>
              </w:rPr>
            </w:pPr>
            <w:r w:rsidRPr="00C050C4">
              <w:rPr>
                <w:rFonts w:ascii="Times New Roman" w:hAnsi="Times New Roman" w:cs="Times New Roman"/>
                <w:color w:val="000000" w:themeColor="text1"/>
                <w:sz w:val="24"/>
                <w:szCs w:val="24"/>
                <w:lang w:val="ru-RU"/>
              </w:rPr>
              <w:t>Увид у план активности ШРП</w:t>
            </w:r>
          </w:p>
        </w:tc>
        <w:tc>
          <w:tcPr>
            <w:tcW w:w="1856" w:type="dxa"/>
            <w:vAlign w:val="center"/>
          </w:tcPr>
          <w:p w:rsidR="00B6307E" w:rsidRPr="00084020" w:rsidRDefault="00B6307E" w:rsidP="00FB0DEE">
            <w:pPr>
              <w:pStyle w:val="Normal1"/>
              <w:pBdr>
                <w:top w:val="nil"/>
                <w:left w:val="nil"/>
                <w:bottom w:val="nil"/>
                <w:right w:val="nil"/>
                <w:between w:val="nil"/>
              </w:pBdr>
              <w:spacing w:line="276" w:lineRule="auto"/>
              <w:jc w:val="center"/>
              <w:rPr>
                <w:rFonts w:ascii="Times New Roman" w:hAnsi="Times New Roman" w:cs="Times New Roman"/>
                <w:color w:val="000000" w:themeColor="text1"/>
                <w:sz w:val="24"/>
                <w:szCs w:val="24"/>
              </w:rPr>
            </w:pPr>
            <w:r w:rsidRPr="00084020">
              <w:rPr>
                <w:rFonts w:ascii="Times New Roman" w:hAnsi="Times New Roman" w:cs="Times New Roman"/>
                <w:color w:val="000000" w:themeColor="text1"/>
                <w:sz w:val="24"/>
                <w:szCs w:val="24"/>
              </w:rPr>
              <w:t>ОКРШ</w:t>
            </w:r>
          </w:p>
        </w:tc>
      </w:tr>
      <w:tr w:rsidR="00084020" w:rsidRPr="00084020" w:rsidTr="00FB0DEE">
        <w:trPr>
          <w:cantSplit/>
          <w:trHeight w:val="1791"/>
          <w:tblHeader/>
          <w:jc w:val="center"/>
        </w:trPr>
        <w:tc>
          <w:tcPr>
            <w:tcW w:w="988" w:type="dxa"/>
            <w:textDirection w:val="btLr"/>
            <w:vAlign w:val="center"/>
          </w:tcPr>
          <w:p w:rsidR="00B6307E" w:rsidRPr="00084020" w:rsidRDefault="00B6307E" w:rsidP="00FB0DEE">
            <w:pPr>
              <w:pStyle w:val="Normal1"/>
              <w:pBdr>
                <w:top w:val="nil"/>
                <w:left w:val="nil"/>
                <w:bottom w:val="nil"/>
                <w:right w:val="nil"/>
                <w:between w:val="nil"/>
              </w:pBdr>
              <w:spacing w:line="276" w:lineRule="auto"/>
              <w:ind w:left="113" w:right="113"/>
              <w:jc w:val="center"/>
              <w:rPr>
                <w:rFonts w:ascii="Times New Roman" w:hAnsi="Times New Roman" w:cs="Times New Roman"/>
                <w:color w:val="000000" w:themeColor="text1"/>
                <w:sz w:val="24"/>
                <w:szCs w:val="24"/>
              </w:rPr>
            </w:pPr>
          </w:p>
        </w:tc>
        <w:tc>
          <w:tcPr>
            <w:tcW w:w="992" w:type="dxa"/>
            <w:textDirection w:val="btLr"/>
            <w:vAlign w:val="center"/>
          </w:tcPr>
          <w:p w:rsidR="00B6307E" w:rsidRPr="00084020" w:rsidRDefault="00B6307E" w:rsidP="00FB0DEE">
            <w:pPr>
              <w:pStyle w:val="Normal1"/>
              <w:pBdr>
                <w:top w:val="nil"/>
                <w:left w:val="nil"/>
                <w:bottom w:val="nil"/>
                <w:right w:val="nil"/>
                <w:between w:val="nil"/>
              </w:pBdr>
              <w:spacing w:line="276" w:lineRule="auto"/>
              <w:ind w:left="113" w:right="113"/>
              <w:jc w:val="center"/>
              <w:rPr>
                <w:rFonts w:ascii="Times New Roman" w:hAnsi="Times New Roman" w:cs="Times New Roman"/>
                <w:color w:val="000000" w:themeColor="text1"/>
                <w:sz w:val="24"/>
                <w:szCs w:val="24"/>
              </w:rPr>
            </w:pPr>
            <w:r w:rsidRPr="00084020">
              <w:rPr>
                <w:rFonts w:ascii="Times New Roman" w:hAnsi="Times New Roman" w:cs="Times New Roman"/>
                <w:color w:val="000000" w:themeColor="text1"/>
                <w:sz w:val="24"/>
                <w:szCs w:val="24"/>
              </w:rPr>
              <w:t>1.квартал</w:t>
            </w:r>
          </w:p>
          <w:p w:rsidR="00B6307E" w:rsidRPr="00084020" w:rsidRDefault="00B6307E" w:rsidP="00FB0DEE">
            <w:pPr>
              <w:pStyle w:val="Normal1"/>
              <w:pBdr>
                <w:top w:val="nil"/>
                <w:left w:val="nil"/>
                <w:bottom w:val="nil"/>
                <w:right w:val="nil"/>
                <w:between w:val="nil"/>
              </w:pBdr>
              <w:spacing w:line="276" w:lineRule="auto"/>
              <w:ind w:left="113" w:right="113"/>
              <w:jc w:val="center"/>
              <w:rPr>
                <w:rFonts w:ascii="Times New Roman" w:hAnsi="Times New Roman" w:cs="Times New Roman"/>
                <w:color w:val="000000" w:themeColor="text1"/>
                <w:sz w:val="24"/>
                <w:szCs w:val="24"/>
              </w:rPr>
            </w:pPr>
            <w:r w:rsidRPr="00084020">
              <w:rPr>
                <w:rFonts w:ascii="Times New Roman" w:hAnsi="Times New Roman" w:cs="Times New Roman"/>
                <w:color w:val="000000" w:themeColor="text1"/>
                <w:sz w:val="24"/>
                <w:szCs w:val="24"/>
              </w:rPr>
              <w:t>полугодиште</w:t>
            </w:r>
          </w:p>
          <w:p w:rsidR="00B6307E" w:rsidRPr="00084020" w:rsidRDefault="00B6307E" w:rsidP="00FB0DEE">
            <w:pPr>
              <w:pStyle w:val="Normal1"/>
              <w:pBdr>
                <w:top w:val="nil"/>
                <w:left w:val="nil"/>
                <w:bottom w:val="nil"/>
                <w:right w:val="nil"/>
                <w:between w:val="nil"/>
              </w:pBdr>
              <w:spacing w:line="276" w:lineRule="auto"/>
              <w:ind w:left="113" w:right="113"/>
              <w:jc w:val="center"/>
              <w:rPr>
                <w:rFonts w:ascii="Times New Roman" w:hAnsi="Times New Roman" w:cs="Times New Roman"/>
                <w:color w:val="000000" w:themeColor="text1"/>
                <w:sz w:val="24"/>
                <w:szCs w:val="24"/>
              </w:rPr>
            </w:pPr>
            <w:r w:rsidRPr="00084020">
              <w:rPr>
                <w:rFonts w:ascii="Times New Roman" w:hAnsi="Times New Roman" w:cs="Times New Roman"/>
                <w:color w:val="000000" w:themeColor="text1"/>
                <w:sz w:val="24"/>
                <w:szCs w:val="24"/>
              </w:rPr>
              <w:t>3.квартал</w:t>
            </w:r>
          </w:p>
        </w:tc>
        <w:tc>
          <w:tcPr>
            <w:tcW w:w="4124" w:type="dxa"/>
            <w:vAlign w:val="center"/>
          </w:tcPr>
          <w:p w:rsidR="00B6307E" w:rsidRPr="000B4481" w:rsidRDefault="00B6307E" w:rsidP="00FB0DEE">
            <w:pPr>
              <w:rPr>
                <w:rFonts w:ascii="Times New Roman" w:hAnsi="Times New Roman" w:cs="Times New Roman"/>
                <w:b/>
                <w:color w:val="000000" w:themeColor="text1"/>
                <w:sz w:val="24"/>
                <w:szCs w:val="24"/>
              </w:rPr>
            </w:pPr>
            <w:r w:rsidRPr="000B4481">
              <w:rPr>
                <w:rFonts w:ascii="Times New Roman" w:hAnsi="Times New Roman" w:cs="Times New Roman"/>
                <w:color w:val="000000" w:themeColor="text1"/>
                <w:sz w:val="24"/>
                <w:szCs w:val="24"/>
              </w:rPr>
              <w:t xml:space="preserve">14.14. </w:t>
            </w:r>
            <w:r w:rsidRPr="00084020">
              <w:rPr>
                <w:rFonts w:ascii="Times New Roman" w:hAnsi="Times New Roman" w:cs="Times New Roman"/>
                <w:color w:val="000000" w:themeColor="text1"/>
                <w:sz w:val="24"/>
                <w:szCs w:val="24"/>
                <w:lang w:val="de-DE"/>
              </w:rPr>
              <w:t>План</w:t>
            </w:r>
            <w:r w:rsidRPr="000B4481">
              <w:rPr>
                <w:rFonts w:ascii="Times New Roman" w:hAnsi="Times New Roman" w:cs="Times New Roman"/>
                <w:color w:val="000000" w:themeColor="text1"/>
                <w:sz w:val="24"/>
                <w:szCs w:val="24"/>
              </w:rPr>
              <w:t xml:space="preserve"> </w:t>
            </w:r>
            <w:r w:rsidRPr="00084020">
              <w:rPr>
                <w:rFonts w:ascii="Times New Roman" w:hAnsi="Times New Roman" w:cs="Times New Roman"/>
                <w:color w:val="000000" w:themeColor="text1"/>
                <w:sz w:val="24"/>
                <w:szCs w:val="24"/>
                <w:lang w:val="de-DE"/>
              </w:rPr>
              <w:t>евалуације</w:t>
            </w:r>
            <w:r w:rsidRPr="000B4481">
              <w:rPr>
                <w:rFonts w:ascii="Times New Roman" w:hAnsi="Times New Roman" w:cs="Times New Roman"/>
                <w:color w:val="000000" w:themeColor="text1"/>
                <w:sz w:val="24"/>
                <w:szCs w:val="24"/>
              </w:rPr>
              <w:t xml:space="preserve"> </w:t>
            </w:r>
            <w:r w:rsidRPr="00084020">
              <w:rPr>
                <w:rFonts w:ascii="Times New Roman" w:hAnsi="Times New Roman" w:cs="Times New Roman"/>
                <w:color w:val="000000" w:themeColor="text1"/>
                <w:sz w:val="24"/>
                <w:szCs w:val="24"/>
                <w:lang w:val="de-DE"/>
              </w:rPr>
              <w:t>спроведених</w:t>
            </w:r>
            <w:r w:rsidRPr="000B4481">
              <w:rPr>
                <w:rFonts w:ascii="Times New Roman" w:hAnsi="Times New Roman" w:cs="Times New Roman"/>
                <w:color w:val="000000" w:themeColor="text1"/>
                <w:sz w:val="24"/>
                <w:szCs w:val="24"/>
              </w:rPr>
              <w:t xml:space="preserve"> </w:t>
            </w:r>
            <w:r w:rsidRPr="00084020">
              <w:rPr>
                <w:rFonts w:ascii="Times New Roman" w:hAnsi="Times New Roman" w:cs="Times New Roman"/>
                <w:color w:val="000000" w:themeColor="text1"/>
                <w:sz w:val="24"/>
                <w:szCs w:val="24"/>
                <w:lang w:val="de-DE"/>
              </w:rPr>
              <w:t>активност</w:t>
            </w:r>
            <w:r w:rsidRPr="000B4481">
              <w:rPr>
                <w:rFonts w:ascii="Times New Roman" w:hAnsi="Times New Roman" w:cs="Times New Roman"/>
                <w:color w:val="000000" w:themeColor="text1"/>
                <w:sz w:val="24"/>
                <w:szCs w:val="24"/>
              </w:rPr>
              <w:t xml:space="preserve"> </w:t>
            </w:r>
            <w:r w:rsidRPr="00084020">
              <w:rPr>
                <w:rFonts w:ascii="Times New Roman" w:hAnsi="Times New Roman" w:cs="Times New Roman"/>
                <w:color w:val="000000" w:themeColor="text1"/>
                <w:sz w:val="24"/>
                <w:szCs w:val="24"/>
                <w:lang w:val="de-DE"/>
              </w:rPr>
              <w:t>предвиђених</w:t>
            </w:r>
            <w:r w:rsidRPr="000B4481">
              <w:rPr>
                <w:rFonts w:ascii="Times New Roman" w:hAnsi="Times New Roman" w:cs="Times New Roman"/>
                <w:color w:val="000000" w:themeColor="text1"/>
                <w:sz w:val="24"/>
                <w:szCs w:val="24"/>
              </w:rPr>
              <w:t xml:space="preserve"> </w:t>
            </w:r>
            <w:r w:rsidRPr="00084020">
              <w:rPr>
                <w:rFonts w:ascii="Times New Roman" w:hAnsi="Times New Roman" w:cs="Times New Roman"/>
                <w:color w:val="000000" w:themeColor="text1"/>
                <w:sz w:val="24"/>
                <w:szCs w:val="24"/>
                <w:lang w:val="de-DE"/>
              </w:rPr>
              <w:t>Развојним</w:t>
            </w:r>
            <w:r w:rsidRPr="000B4481">
              <w:rPr>
                <w:rFonts w:ascii="Times New Roman" w:hAnsi="Times New Roman" w:cs="Times New Roman"/>
                <w:color w:val="000000" w:themeColor="text1"/>
                <w:sz w:val="24"/>
                <w:szCs w:val="24"/>
              </w:rPr>
              <w:t xml:space="preserve"> </w:t>
            </w:r>
            <w:r w:rsidRPr="00084020">
              <w:rPr>
                <w:rFonts w:ascii="Times New Roman" w:hAnsi="Times New Roman" w:cs="Times New Roman"/>
                <w:color w:val="000000" w:themeColor="text1"/>
                <w:sz w:val="24"/>
                <w:szCs w:val="24"/>
                <w:lang w:val="de-DE"/>
              </w:rPr>
              <w:t>планом</w:t>
            </w:r>
            <w:r w:rsidRPr="000B4481">
              <w:rPr>
                <w:rFonts w:ascii="Times New Roman" w:hAnsi="Times New Roman" w:cs="Times New Roman"/>
                <w:color w:val="000000" w:themeColor="text1"/>
                <w:sz w:val="24"/>
                <w:szCs w:val="24"/>
              </w:rPr>
              <w:t xml:space="preserve"> </w:t>
            </w:r>
            <w:r w:rsidRPr="00084020">
              <w:rPr>
                <w:rFonts w:ascii="Times New Roman" w:hAnsi="Times New Roman" w:cs="Times New Roman"/>
                <w:color w:val="000000" w:themeColor="text1"/>
                <w:sz w:val="24"/>
                <w:szCs w:val="24"/>
                <w:lang w:val="de-DE"/>
              </w:rPr>
              <w:t>школе</w:t>
            </w:r>
          </w:p>
        </w:tc>
        <w:tc>
          <w:tcPr>
            <w:tcW w:w="2340" w:type="dxa"/>
            <w:tcBorders>
              <w:bottom w:val="single" w:sz="4" w:space="0" w:color="000000"/>
            </w:tcBorders>
            <w:vAlign w:val="center"/>
          </w:tcPr>
          <w:p w:rsidR="00B6307E" w:rsidRPr="00084020" w:rsidRDefault="00B6307E" w:rsidP="00FB0DEE">
            <w:pPr>
              <w:rPr>
                <w:rFonts w:ascii="Times New Roman" w:hAnsi="Times New Roman" w:cs="Times New Roman"/>
                <w:b/>
                <w:color w:val="000000" w:themeColor="text1"/>
                <w:sz w:val="24"/>
                <w:szCs w:val="24"/>
                <w:lang w:val="de-DE"/>
              </w:rPr>
            </w:pPr>
            <w:r w:rsidRPr="00084020">
              <w:rPr>
                <w:rFonts w:ascii="Times New Roman" w:hAnsi="Times New Roman" w:cs="Times New Roman"/>
                <w:color w:val="000000" w:themeColor="text1"/>
                <w:sz w:val="24"/>
                <w:szCs w:val="24"/>
                <w:lang w:val="de-DE"/>
              </w:rPr>
              <w:t xml:space="preserve">Увид у План евалуације </w:t>
            </w:r>
          </w:p>
          <w:p w:rsidR="00B6307E" w:rsidRPr="00084020" w:rsidRDefault="00B6307E" w:rsidP="00FB0DEE">
            <w:pPr>
              <w:pStyle w:val="Normal1"/>
              <w:pBdr>
                <w:top w:val="nil"/>
                <w:left w:val="nil"/>
                <w:bottom w:val="nil"/>
                <w:right w:val="nil"/>
                <w:between w:val="nil"/>
              </w:pBdr>
              <w:spacing w:line="276" w:lineRule="auto"/>
              <w:rPr>
                <w:rFonts w:ascii="Times New Roman" w:hAnsi="Times New Roman" w:cs="Times New Roman"/>
                <w:color w:val="000000" w:themeColor="text1"/>
                <w:sz w:val="24"/>
                <w:szCs w:val="24"/>
              </w:rPr>
            </w:pPr>
          </w:p>
        </w:tc>
        <w:tc>
          <w:tcPr>
            <w:tcW w:w="1856" w:type="dxa"/>
            <w:vAlign w:val="center"/>
          </w:tcPr>
          <w:p w:rsidR="00B6307E" w:rsidRPr="00084020" w:rsidRDefault="00B6307E" w:rsidP="00FB0DEE">
            <w:pPr>
              <w:pStyle w:val="Normal1"/>
              <w:pBdr>
                <w:top w:val="nil"/>
                <w:left w:val="nil"/>
                <w:bottom w:val="nil"/>
                <w:right w:val="nil"/>
                <w:between w:val="nil"/>
              </w:pBdr>
              <w:spacing w:line="276" w:lineRule="auto"/>
              <w:jc w:val="center"/>
              <w:rPr>
                <w:rFonts w:ascii="Times New Roman" w:hAnsi="Times New Roman" w:cs="Times New Roman"/>
                <w:color w:val="000000" w:themeColor="text1"/>
                <w:sz w:val="24"/>
                <w:szCs w:val="24"/>
              </w:rPr>
            </w:pPr>
            <w:r w:rsidRPr="00084020">
              <w:rPr>
                <w:rFonts w:ascii="Times New Roman" w:hAnsi="Times New Roman" w:cs="Times New Roman"/>
                <w:color w:val="000000" w:themeColor="text1"/>
                <w:sz w:val="24"/>
                <w:szCs w:val="24"/>
              </w:rPr>
              <w:t>ОКРШ</w:t>
            </w:r>
          </w:p>
        </w:tc>
      </w:tr>
      <w:tr w:rsidR="00084020" w:rsidRPr="000B4481" w:rsidTr="00FB0DEE">
        <w:trPr>
          <w:cantSplit/>
          <w:trHeight w:val="1134"/>
          <w:tblHeader/>
          <w:jc w:val="center"/>
        </w:trPr>
        <w:tc>
          <w:tcPr>
            <w:tcW w:w="988" w:type="dxa"/>
            <w:textDirection w:val="btLr"/>
            <w:vAlign w:val="center"/>
          </w:tcPr>
          <w:p w:rsidR="00B6307E" w:rsidRPr="00084020" w:rsidRDefault="00B6307E" w:rsidP="00FB0DEE">
            <w:pPr>
              <w:pStyle w:val="Normal1"/>
              <w:pBdr>
                <w:top w:val="nil"/>
                <w:left w:val="nil"/>
                <w:bottom w:val="nil"/>
                <w:right w:val="nil"/>
                <w:between w:val="nil"/>
              </w:pBdr>
              <w:spacing w:line="276" w:lineRule="auto"/>
              <w:ind w:left="113" w:right="113"/>
              <w:jc w:val="center"/>
              <w:rPr>
                <w:rFonts w:ascii="Times New Roman" w:hAnsi="Times New Roman" w:cs="Times New Roman"/>
                <w:color w:val="000000" w:themeColor="text1"/>
                <w:sz w:val="24"/>
                <w:szCs w:val="24"/>
              </w:rPr>
            </w:pPr>
          </w:p>
        </w:tc>
        <w:tc>
          <w:tcPr>
            <w:tcW w:w="992" w:type="dxa"/>
            <w:textDirection w:val="btLr"/>
            <w:vAlign w:val="center"/>
          </w:tcPr>
          <w:p w:rsidR="00B6307E" w:rsidRPr="00084020" w:rsidRDefault="00B6307E" w:rsidP="00FB0DEE">
            <w:pPr>
              <w:pStyle w:val="Normal1"/>
              <w:pBdr>
                <w:top w:val="nil"/>
                <w:left w:val="nil"/>
                <w:bottom w:val="nil"/>
                <w:right w:val="nil"/>
                <w:between w:val="nil"/>
              </w:pBdr>
              <w:spacing w:line="276" w:lineRule="auto"/>
              <w:ind w:left="113" w:right="113"/>
              <w:jc w:val="center"/>
              <w:rPr>
                <w:rFonts w:ascii="Times New Roman" w:hAnsi="Times New Roman" w:cs="Times New Roman"/>
                <w:color w:val="000000" w:themeColor="text1"/>
                <w:sz w:val="24"/>
                <w:szCs w:val="24"/>
              </w:rPr>
            </w:pPr>
          </w:p>
        </w:tc>
        <w:tc>
          <w:tcPr>
            <w:tcW w:w="8320" w:type="dxa"/>
            <w:gridSpan w:val="3"/>
            <w:vAlign w:val="center"/>
          </w:tcPr>
          <w:p w:rsidR="00B6307E" w:rsidRPr="00C050C4" w:rsidRDefault="00B6307E" w:rsidP="00FB0DEE">
            <w:pPr>
              <w:rPr>
                <w:rFonts w:ascii="Times New Roman" w:hAnsi="Times New Roman" w:cs="Times New Roman"/>
                <w:color w:val="000000" w:themeColor="text1"/>
                <w:sz w:val="24"/>
                <w:szCs w:val="24"/>
                <w:lang w:val="ru-RU"/>
              </w:rPr>
            </w:pPr>
            <w:r w:rsidRPr="00C050C4">
              <w:rPr>
                <w:rFonts w:ascii="Times New Roman" w:hAnsi="Times New Roman" w:cs="Times New Roman"/>
                <w:color w:val="000000" w:themeColor="text1"/>
                <w:sz w:val="24"/>
                <w:szCs w:val="24"/>
                <w:lang w:val="ru-RU"/>
              </w:rPr>
              <w:t>Праћењ</w:t>
            </w:r>
            <w:r w:rsidRPr="00084020">
              <w:rPr>
                <w:rFonts w:ascii="Times New Roman" w:hAnsi="Times New Roman" w:cs="Times New Roman"/>
                <w:color w:val="000000" w:themeColor="text1"/>
                <w:sz w:val="24"/>
                <w:szCs w:val="24"/>
              </w:rPr>
              <w:t>e</w:t>
            </w:r>
            <w:r w:rsidRPr="00C050C4">
              <w:rPr>
                <w:rFonts w:ascii="Times New Roman" w:hAnsi="Times New Roman" w:cs="Times New Roman"/>
                <w:color w:val="000000" w:themeColor="text1"/>
                <w:sz w:val="24"/>
                <w:szCs w:val="24"/>
                <w:lang w:val="ru-RU"/>
              </w:rPr>
              <w:t xml:space="preserve"> развоја компетенција наставника и стручних сарадника у односу на захтеве квалитетног васпитно-образовног рада, резултате самовредновања и спољашњег вредновања</w:t>
            </w:r>
          </w:p>
        </w:tc>
      </w:tr>
      <w:tr w:rsidR="00084020" w:rsidRPr="00084020" w:rsidTr="00FB0DEE">
        <w:trPr>
          <w:cantSplit/>
          <w:trHeight w:val="1405"/>
          <w:tblHeader/>
          <w:jc w:val="center"/>
        </w:trPr>
        <w:tc>
          <w:tcPr>
            <w:tcW w:w="988" w:type="dxa"/>
            <w:textDirection w:val="btLr"/>
            <w:vAlign w:val="center"/>
          </w:tcPr>
          <w:p w:rsidR="00B6307E" w:rsidRPr="00C050C4" w:rsidRDefault="00B6307E" w:rsidP="00FB0DEE">
            <w:pPr>
              <w:pStyle w:val="Normal1"/>
              <w:pBdr>
                <w:top w:val="nil"/>
                <w:left w:val="nil"/>
                <w:bottom w:val="nil"/>
                <w:right w:val="nil"/>
                <w:between w:val="nil"/>
              </w:pBdr>
              <w:spacing w:line="276" w:lineRule="auto"/>
              <w:ind w:left="113" w:right="113"/>
              <w:jc w:val="center"/>
              <w:rPr>
                <w:rFonts w:ascii="Times New Roman" w:hAnsi="Times New Roman" w:cs="Times New Roman"/>
                <w:color w:val="000000" w:themeColor="text1"/>
                <w:sz w:val="24"/>
                <w:szCs w:val="24"/>
                <w:lang w:val="ru-RU"/>
              </w:rPr>
            </w:pPr>
          </w:p>
        </w:tc>
        <w:tc>
          <w:tcPr>
            <w:tcW w:w="992" w:type="dxa"/>
            <w:textDirection w:val="btLr"/>
            <w:vAlign w:val="center"/>
          </w:tcPr>
          <w:p w:rsidR="00B6307E" w:rsidRPr="00084020" w:rsidRDefault="00B6307E" w:rsidP="00FB0DEE">
            <w:pPr>
              <w:pStyle w:val="Normal1"/>
              <w:pBdr>
                <w:top w:val="nil"/>
                <w:left w:val="nil"/>
                <w:bottom w:val="nil"/>
                <w:right w:val="nil"/>
                <w:between w:val="nil"/>
              </w:pBdr>
              <w:spacing w:line="276" w:lineRule="auto"/>
              <w:ind w:left="113" w:right="113"/>
              <w:jc w:val="center"/>
              <w:rPr>
                <w:rFonts w:ascii="Times New Roman" w:hAnsi="Times New Roman" w:cs="Times New Roman"/>
                <w:color w:val="000000" w:themeColor="text1"/>
                <w:sz w:val="24"/>
                <w:szCs w:val="24"/>
              </w:rPr>
            </w:pPr>
            <w:r w:rsidRPr="00084020">
              <w:rPr>
                <w:rFonts w:ascii="Times New Roman" w:hAnsi="Times New Roman" w:cs="Times New Roman"/>
                <w:color w:val="000000" w:themeColor="text1"/>
                <w:sz w:val="24"/>
                <w:szCs w:val="24"/>
              </w:rPr>
              <w:t>септембар</w:t>
            </w:r>
          </w:p>
        </w:tc>
        <w:tc>
          <w:tcPr>
            <w:tcW w:w="4124" w:type="dxa"/>
            <w:vAlign w:val="center"/>
          </w:tcPr>
          <w:p w:rsidR="00B6307E" w:rsidRPr="00C050C4" w:rsidRDefault="00B6307E" w:rsidP="00FB0DEE">
            <w:pPr>
              <w:pStyle w:val="Normal1"/>
              <w:pBdr>
                <w:top w:val="nil"/>
                <w:left w:val="nil"/>
                <w:bottom w:val="nil"/>
                <w:right w:val="nil"/>
                <w:between w:val="nil"/>
              </w:pBdr>
              <w:spacing w:line="276" w:lineRule="auto"/>
              <w:rPr>
                <w:rFonts w:ascii="Times New Roman" w:hAnsi="Times New Roman" w:cs="Times New Roman"/>
                <w:color w:val="000000" w:themeColor="text1"/>
                <w:sz w:val="24"/>
                <w:szCs w:val="24"/>
                <w:lang w:val="ru-RU"/>
              </w:rPr>
            </w:pPr>
            <w:r w:rsidRPr="00C050C4">
              <w:rPr>
                <w:rFonts w:ascii="Times New Roman" w:hAnsi="Times New Roman" w:cs="Times New Roman"/>
                <w:color w:val="000000" w:themeColor="text1"/>
                <w:sz w:val="24"/>
                <w:szCs w:val="24"/>
                <w:lang w:val="ru-RU"/>
              </w:rPr>
              <w:t>14.8.2. Израда плана стручних семинара на основу увида у Развојни план школе и утврђених потреба</w:t>
            </w:r>
          </w:p>
        </w:tc>
        <w:tc>
          <w:tcPr>
            <w:tcW w:w="2340" w:type="dxa"/>
          </w:tcPr>
          <w:p w:rsidR="00B6307E" w:rsidRPr="00084020" w:rsidRDefault="00B6307E" w:rsidP="00FB0DEE">
            <w:pPr>
              <w:pStyle w:val="Normal1"/>
              <w:pBdr>
                <w:top w:val="nil"/>
                <w:left w:val="nil"/>
                <w:bottom w:val="nil"/>
                <w:right w:val="nil"/>
                <w:between w:val="nil"/>
              </w:pBdr>
              <w:spacing w:line="276" w:lineRule="auto"/>
              <w:jc w:val="center"/>
              <w:rPr>
                <w:rFonts w:ascii="Times New Roman" w:hAnsi="Times New Roman" w:cs="Times New Roman"/>
                <w:color w:val="000000" w:themeColor="text1"/>
                <w:sz w:val="24"/>
                <w:szCs w:val="24"/>
              </w:rPr>
            </w:pPr>
            <w:r w:rsidRPr="00084020">
              <w:rPr>
                <w:rFonts w:ascii="Times New Roman" w:hAnsi="Times New Roman" w:cs="Times New Roman"/>
                <w:color w:val="000000" w:themeColor="text1"/>
                <w:sz w:val="24"/>
                <w:szCs w:val="24"/>
              </w:rPr>
              <w:t>Извештаји СВ</w:t>
            </w:r>
          </w:p>
        </w:tc>
        <w:tc>
          <w:tcPr>
            <w:tcW w:w="1856" w:type="dxa"/>
            <w:vAlign w:val="center"/>
          </w:tcPr>
          <w:p w:rsidR="00B6307E" w:rsidRPr="00084020" w:rsidRDefault="00B6307E" w:rsidP="00FB0DEE">
            <w:pPr>
              <w:rPr>
                <w:rFonts w:ascii="Times New Roman" w:hAnsi="Times New Roman" w:cs="Times New Roman"/>
                <w:b/>
                <w:color w:val="000000" w:themeColor="text1"/>
                <w:sz w:val="24"/>
                <w:szCs w:val="24"/>
                <w:lang w:val="en-GB"/>
              </w:rPr>
            </w:pPr>
            <w:r w:rsidRPr="00084020">
              <w:rPr>
                <w:rFonts w:ascii="Times New Roman" w:hAnsi="Times New Roman" w:cs="Times New Roman"/>
                <w:color w:val="000000" w:themeColor="text1"/>
                <w:sz w:val="24"/>
                <w:szCs w:val="24"/>
                <w:lang w:val="en-GB"/>
              </w:rPr>
              <w:t>Педагошки колегијум</w:t>
            </w:r>
          </w:p>
          <w:p w:rsidR="00B6307E" w:rsidRPr="00084020" w:rsidRDefault="00B6307E" w:rsidP="00FB0DEE">
            <w:pPr>
              <w:rPr>
                <w:rFonts w:ascii="Times New Roman" w:hAnsi="Times New Roman" w:cs="Times New Roman"/>
                <w:b/>
                <w:color w:val="000000" w:themeColor="text1"/>
                <w:sz w:val="24"/>
                <w:szCs w:val="24"/>
                <w:lang w:val="en-GB"/>
              </w:rPr>
            </w:pPr>
            <w:r w:rsidRPr="00084020">
              <w:rPr>
                <w:rFonts w:ascii="Times New Roman" w:hAnsi="Times New Roman" w:cs="Times New Roman"/>
                <w:color w:val="000000" w:themeColor="text1"/>
                <w:sz w:val="24"/>
                <w:szCs w:val="24"/>
                <w:shd w:val="clear" w:color="auto" w:fill="D9D2E9"/>
                <w:lang w:val="en-GB"/>
              </w:rPr>
              <w:t>ОКРШ</w:t>
            </w:r>
          </w:p>
          <w:p w:rsidR="00B6307E" w:rsidRPr="00084020" w:rsidRDefault="00B6307E" w:rsidP="00FB0DEE">
            <w:pPr>
              <w:pStyle w:val="Normal1"/>
              <w:pBdr>
                <w:top w:val="nil"/>
                <w:left w:val="nil"/>
                <w:bottom w:val="nil"/>
                <w:right w:val="nil"/>
                <w:between w:val="nil"/>
              </w:pBdr>
              <w:spacing w:line="276" w:lineRule="auto"/>
              <w:rPr>
                <w:rFonts w:ascii="Times New Roman" w:hAnsi="Times New Roman" w:cs="Times New Roman"/>
                <w:color w:val="000000" w:themeColor="text1"/>
                <w:sz w:val="24"/>
                <w:szCs w:val="24"/>
                <w:highlight w:val="cyan"/>
              </w:rPr>
            </w:pPr>
          </w:p>
        </w:tc>
      </w:tr>
      <w:tr w:rsidR="00084020" w:rsidRPr="00084020" w:rsidTr="00FB0DEE">
        <w:trPr>
          <w:cantSplit/>
          <w:trHeight w:val="1134"/>
          <w:tblHeader/>
          <w:jc w:val="center"/>
        </w:trPr>
        <w:tc>
          <w:tcPr>
            <w:tcW w:w="988" w:type="dxa"/>
            <w:textDirection w:val="btLr"/>
            <w:vAlign w:val="center"/>
          </w:tcPr>
          <w:p w:rsidR="00B6307E" w:rsidRPr="00084020" w:rsidRDefault="00B6307E" w:rsidP="00FB0DEE">
            <w:pPr>
              <w:pStyle w:val="Normal1"/>
              <w:pBdr>
                <w:top w:val="nil"/>
                <w:left w:val="nil"/>
                <w:bottom w:val="nil"/>
                <w:right w:val="nil"/>
                <w:between w:val="nil"/>
              </w:pBdr>
              <w:spacing w:line="276" w:lineRule="auto"/>
              <w:ind w:left="113" w:right="113"/>
              <w:jc w:val="center"/>
              <w:rPr>
                <w:rFonts w:ascii="Times New Roman" w:hAnsi="Times New Roman" w:cs="Times New Roman"/>
                <w:color w:val="000000" w:themeColor="text1"/>
                <w:sz w:val="24"/>
                <w:szCs w:val="24"/>
              </w:rPr>
            </w:pPr>
          </w:p>
        </w:tc>
        <w:tc>
          <w:tcPr>
            <w:tcW w:w="992" w:type="dxa"/>
            <w:textDirection w:val="btLr"/>
            <w:vAlign w:val="center"/>
          </w:tcPr>
          <w:p w:rsidR="00B6307E" w:rsidRPr="00084020" w:rsidRDefault="00B6307E" w:rsidP="00FB0DEE">
            <w:pPr>
              <w:pStyle w:val="Normal1"/>
              <w:pBdr>
                <w:top w:val="nil"/>
                <w:left w:val="nil"/>
                <w:bottom w:val="nil"/>
                <w:right w:val="nil"/>
                <w:between w:val="nil"/>
              </w:pBdr>
              <w:spacing w:line="276" w:lineRule="auto"/>
              <w:ind w:left="113" w:right="113"/>
              <w:jc w:val="center"/>
              <w:rPr>
                <w:rFonts w:ascii="Times New Roman" w:hAnsi="Times New Roman" w:cs="Times New Roman"/>
                <w:color w:val="000000" w:themeColor="text1"/>
                <w:sz w:val="24"/>
                <w:szCs w:val="24"/>
              </w:rPr>
            </w:pPr>
            <w:r w:rsidRPr="00084020">
              <w:rPr>
                <w:rFonts w:ascii="Times New Roman" w:hAnsi="Times New Roman" w:cs="Times New Roman"/>
                <w:color w:val="000000" w:themeColor="text1"/>
                <w:sz w:val="24"/>
                <w:szCs w:val="24"/>
              </w:rPr>
              <w:t>Крај шк.  године</w:t>
            </w:r>
          </w:p>
        </w:tc>
        <w:tc>
          <w:tcPr>
            <w:tcW w:w="4124" w:type="dxa"/>
            <w:vAlign w:val="center"/>
          </w:tcPr>
          <w:p w:rsidR="00B6307E" w:rsidRPr="00C050C4" w:rsidRDefault="00B6307E" w:rsidP="00FB0DEE">
            <w:pPr>
              <w:rPr>
                <w:rFonts w:ascii="Times New Roman" w:hAnsi="Times New Roman" w:cs="Times New Roman"/>
                <w:b/>
                <w:color w:val="000000" w:themeColor="text1"/>
                <w:sz w:val="24"/>
                <w:szCs w:val="24"/>
                <w:lang w:val="ru-RU"/>
              </w:rPr>
            </w:pPr>
          </w:p>
          <w:p w:rsidR="00B6307E" w:rsidRPr="00C050C4" w:rsidRDefault="00B6307E" w:rsidP="00FB0DEE">
            <w:pPr>
              <w:rPr>
                <w:rFonts w:ascii="Times New Roman" w:hAnsi="Times New Roman" w:cs="Times New Roman"/>
                <w:b/>
                <w:color w:val="000000" w:themeColor="text1"/>
                <w:sz w:val="24"/>
                <w:szCs w:val="24"/>
                <w:lang w:val="ru-RU"/>
              </w:rPr>
            </w:pPr>
            <w:r w:rsidRPr="00C050C4">
              <w:rPr>
                <w:rFonts w:ascii="Times New Roman" w:hAnsi="Times New Roman" w:cs="Times New Roman"/>
                <w:color w:val="000000" w:themeColor="text1"/>
                <w:sz w:val="24"/>
                <w:szCs w:val="24"/>
                <w:lang w:val="ru-RU"/>
              </w:rPr>
              <w:t xml:space="preserve">14.8.4. Систематско информисање запослених у вези са стручним усавршавањем </w:t>
            </w:r>
          </w:p>
          <w:p w:rsidR="00B6307E" w:rsidRPr="00C050C4" w:rsidRDefault="00B6307E" w:rsidP="00FB0DEE">
            <w:pPr>
              <w:pStyle w:val="Normal1"/>
              <w:pBdr>
                <w:top w:val="nil"/>
                <w:left w:val="nil"/>
                <w:bottom w:val="nil"/>
                <w:right w:val="nil"/>
                <w:between w:val="nil"/>
              </w:pBdr>
              <w:spacing w:line="276" w:lineRule="auto"/>
              <w:rPr>
                <w:rFonts w:ascii="Times New Roman" w:hAnsi="Times New Roman" w:cs="Times New Roman"/>
                <w:color w:val="000000" w:themeColor="text1"/>
                <w:sz w:val="24"/>
                <w:szCs w:val="24"/>
                <w:lang w:val="ru-RU"/>
              </w:rPr>
            </w:pPr>
          </w:p>
        </w:tc>
        <w:tc>
          <w:tcPr>
            <w:tcW w:w="2340" w:type="dxa"/>
          </w:tcPr>
          <w:p w:rsidR="00B6307E" w:rsidRPr="00C050C4" w:rsidRDefault="00B6307E" w:rsidP="00FB0DEE">
            <w:pPr>
              <w:rPr>
                <w:rFonts w:ascii="Times New Roman" w:hAnsi="Times New Roman" w:cs="Times New Roman"/>
                <w:b/>
                <w:color w:val="000000" w:themeColor="text1"/>
                <w:sz w:val="24"/>
                <w:szCs w:val="24"/>
                <w:lang w:val="ru-RU"/>
              </w:rPr>
            </w:pPr>
            <w:r w:rsidRPr="00C050C4">
              <w:rPr>
                <w:rFonts w:ascii="Times New Roman" w:hAnsi="Times New Roman" w:cs="Times New Roman"/>
                <w:color w:val="000000" w:themeColor="text1"/>
                <w:sz w:val="24"/>
                <w:szCs w:val="24"/>
                <w:lang w:val="ru-RU"/>
              </w:rPr>
              <w:t xml:space="preserve">Извештај о реализацији плана стручног усавршавања </w:t>
            </w:r>
          </w:p>
          <w:p w:rsidR="00B6307E" w:rsidRPr="00E1161D" w:rsidRDefault="00B6307E" w:rsidP="00FB0DEE">
            <w:pPr>
              <w:pStyle w:val="Normal1"/>
              <w:pBdr>
                <w:top w:val="nil"/>
                <w:left w:val="nil"/>
                <w:bottom w:val="nil"/>
                <w:right w:val="nil"/>
                <w:between w:val="nil"/>
              </w:pBdr>
              <w:spacing w:line="276" w:lineRule="auto"/>
              <w:jc w:val="center"/>
              <w:rPr>
                <w:rFonts w:ascii="Times New Roman" w:hAnsi="Times New Roman" w:cs="Times New Roman"/>
                <w:color w:val="000000" w:themeColor="text1"/>
                <w:sz w:val="24"/>
                <w:szCs w:val="24"/>
                <w:lang w:val="ru-RU"/>
              </w:rPr>
            </w:pPr>
          </w:p>
        </w:tc>
        <w:tc>
          <w:tcPr>
            <w:tcW w:w="1856" w:type="dxa"/>
            <w:vAlign w:val="center"/>
          </w:tcPr>
          <w:p w:rsidR="00B6307E" w:rsidRPr="00084020" w:rsidRDefault="00B6307E" w:rsidP="00FB0DEE">
            <w:pPr>
              <w:rPr>
                <w:rFonts w:ascii="Times New Roman" w:hAnsi="Times New Roman" w:cs="Times New Roman"/>
                <w:b/>
                <w:color w:val="000000" w:themeColor="text1"/>
                <w:sz w:val="24"/>
                <w:szCs w:val="24"/>
                <w:lang w:val="en-GB"/>
              </w:rPr>
            </w:pPr>
            <w:r w:rsidRPr="00084020">
              <w:rPr>
                <w:rFonts w:ascii="Times New Roman" w:hAnsi="Times New Roman" w:cs="Times New Roman"/>
                <w:color w:val="000000" w:themeColor="text1"/>
                <w:sz w:val="24"/>
                <w:szCs w:val="24"/>
                <w:shd w:val="clear" w:color="auto" w:fill="D9D2E9"/>
                <w:lang w:val="en-GB"/>
              </w:rPr>
              <w:t>ОКРШ</w:t>
            </w:r>
          </w:p>
          <w:p w:rsidR="00B6307E" w:rsidRPr="00084020" w:rsidRDefault="00B6307E" w:rsidP="00FB0DEE">
            <w:pPr>
              <w:pStyle w:val="Normal1"/>
              <w:pBdr>
                <w:top w:val="nil"/>
                <w:left w:val="nil"/>
                <w:bottom w:val="nil"/>
                <w:right w:val="nil"/>
                <w:between w:val="nil"/>
              </w:pBdr>
              <w:spacing w:line="276" w:lineRule="auto"/>
              <w:rPr>
                <w:rFonts w:ascii="Times New Roman" w:hAnsi="Times New Roman" w:cs="Times New Roman"/>
                <w:color w:val="000000" w:themeColor="text1"/>
                <w:sz w:val="24"/>
                <w:szCs w:val="24"/>
                <w:highlight w:val="cyan"/>
              </w:rPr>
            </w:pPr>
          </w:p>
        </w:tc>
      </w:tr>
      <w:tr w:rsidR="00084020" w:rsidRPr="00062BA8" w:rsidTr="00FB0DEE">
        <w:trPr>
          <w:cantSplit/>
          <w:trHeight w:val="1134"/>
          <w:tblHeader/>
          <w:jc w:val="center"/>
        </w:trPr>
        <w:tc>
          <w:tcPr>
            <w:tcW w:w="988" w:type="dxa"/>
            <w:textDirection w:val="btLr"/>
            <w:vAlign w:val="center"/>
          </w:tcPr>
          <w:p w:rsidR="00B6307E" w:rsidRPr="00084020" w:rsidRDefault="00B6307E" w:rsidP="00FB0DEE">
            <w:pPr>
              <w:pStyle w:val="Normal1"/>
              <w:pBdr>
                <w:top w:val="nil"/>
                <w:left w:val="nil"/>
                <w:bottom w:val="nil"/>
                <w:right w:val="nil"/>
                <w:between w:val="nil"/>
              </w:pBdr>
              <w:spacing w:line="276" w:lineRule="auto"/>
              <w:ind w:left="113" w:right="113"/>
              <w:jc w:val="center"/>
              <w:rPr>
                <w:rFonts w:ascii="Times New Roman" w:hAnsi="Times New Roman" w:cs="Times New Roman"/>
                <w:color w:val="000000" w:themeColor="text1"/>
                <w:sz w:val="24"/>
                <w:szCs w:val="24"/>
              </w:rPr>
            </w:pPr>
          </w:p>
        </w:tc>
        <w:tc>
          <w:tcPr>
            <w:tcW w:w="992" w:type="dxa"/>
            <w:textDirection w:val="btLr"/>
            <w:vAlign w:val="center"/>
          </w:tcPr>
          <w:p w:rsidR="00B6307E" w:rsidRPr="00084020" w:rsidRDefault="00B6307E" w:rsidP="00FB0DEE">
            <w:pPr>
              <w:pStyle w:val="Normal1"/>
              <w:pBdr>
                <w:top w:val="nil"/>
                <w:left w:val="nil"/>
                <w:bottom w:val="nil"/>
                <w:right w:val="nil"/>
                <w:between w:val="nil"/>
              </w:pBdr>
              <w:spacing w:line="276" w:lineRule="auto"/>
              <w:ind w:left="113" w:right="113"/>
              <w:jc w:val="center"/>
              <w:rPr>
                <w:rFonts w:ascii="Times New Roman" w:hAnsi="Times New Roman" w:cs="Times New Roman"/>
                <w:color w:val="000000" w:themeColor="text1"/>
                <w:sz w:val="24"/>
                <w:szCs w:val="24"/>
              </w:rPr>
            </w:pPr>
          </w:p>
        </w:tc>
        <w:tc>
          <w:tcPr>
            <w:tcW w:w="8320" w:type="dxa"/>
            <w:gridSpan w:val="3"/>
            <w:vAlign w:val="center"/>
          </w:tcPr>
          <w:p w:rsidR="00B6307E" w:rsidRPr="00C050C4" w:rsidRDefault="00B6307E" w:rsidP="00FB0DEE">
            <w:pPr>
              <w:pStyle w:val="Normal1"/>
              <w:pBdr>
                <w:top w:val="nil"/>
                <w:left w:val="nil"/>
                <w:bottom w:val="nil"/>
                <w:right w:val="nil"/>
                <w:between w:val="nil"/>
              </w:pBdr>
              <w:spacing w:line="276" w:lineRule="auto"/>
              <w:rPr>
                <w:rFonts w:ascii="Times New Roman" w:hAnsi="Times New Roman" w:cs="Times New Roman"/>
                <w:color w:val="000000" w:themeColor="text1"/>
                <w:sz w:val="24"/>
                <w:szCs w:val="24"/>
                <w:highlight w:val="cyan"/>
                <w:lang w:val="ru-RU"/>
              </w:rPr>
            </w:pPr>
            <w:r w:rsidRPr="00C050C4">
              <w:rPr>
                <w:rFonts w:ascii="Times New Roman" w:hAnsi="Times New Roman" w:cs="Times New Roman"/>
                <w:b/>
                <w:color w:val="000000" w:themeColor="text1"/>
                <w:sz w:val="24"/>
                <w:szCs w:val="24"/>
                <w:lang w:val="ru-RU"/>
              </w:rPr>
              <w:t>Давање стручног мишљења у поступцима за стицање звања наставника и стручних сарадника</w:t>
            </w:r>
          </w:p>
        </w:tc>
      </w:tr>
      <w:tr w:rsidR="00084020" w:rsidRPr="00084020" w:rsidTr="00FB0DEE">
        <w:trPr>
          <w:cantSplit/>
          <w:trHeight w:val="1134"/>
          <w:tblHeader/>
          <w:jc w:val="center"/>
        </w:trPr>
        <w:tc>
          <w:tcPr>
            <w:tcW w:w="988" w:type="dxa"/>
            <w:textDirection w:val="btLr"/>
            <w:vAlign w:val="center"/>
          </w:tcPr>
          <w:p w:rsidR="00B6307E" w:rsidRPr="00084020" w:rsidRDefault="00B6307E" w:rsidP="00FB0DEE">
            <w:pPr>
              <w:pStyle w:val="Normal1"/>
              <w:pBdr>
                <w:top w:val="nil"/>
                <w:left w:val="nil"/>
                <w:bottom w:val="nil"/>
                <w:right w:val="nil"/>
                <w:between w:val="nil"/>
              </w:pBdr>
              <w:spacing w:line="276" w:lineRule="auto"/>
              <w:ind w:left="113" w:right="113"/>
              <w:jc w:val="center"/>
              <w:rPr>
                <w:rFonts w:ascii="Times New Roman" w:hAnsi="Times New Roman" w:cs="Times New Roman"/>
                <w:color w:val="000000" w:themeColor="text1"/>
                <w:sz w:val="24"/>
                <w:szCs w:val="24"/>
              </w:rPr>
            </w:pPr>
            <w:r w:rsidRPr="00084020">
              <w:rPr>
                <w:rFonts w:ascii="Times New Roman" w:hAnsi="Times New Roman" w:cs="Times New Roman"/>
                <w:color w:val="000000" w:themeColor="text1"/>
                <w:sz w:val="24"/>
                <w:szCs w:val="24"/>
              </w:rPr>
              <w:t xml:space="preserve">август </w:t>
            </w:r>
          </w:p>
        </w:tc>
        <w:tc>
          <w:tcPr>
            <w:tcW w:w="992" w:type="dxa"/>
            <w:textDirection w:val="btLr"/>
            <w:vAlign w:val="center"/>
          </w:tcPr>
          <w:p w:rsidR="00B6307E" w:rsidRPr="00084020" w:rsidRDefault="00B6307E" w:rsidP="00FB0DEE">
            <w:pPr>
              <w:pStyle w:val="Normal1"/>
              <w:pBdr>
                <w:top w:val="nil"/>
                <w:left w:val="nil"/>
                <w:bottom w:val="nil"/>
                <w:right w:val="nil"/>
                <w:between w:val="nil"/>
              </w:pBdr>
              <w:spacing w:line="276" w:lineRule="auto"/>
              <w:ind w:left="113" w:right="113"/>
              <w:jc w:val="center"/>
              <w:rPr>
                <w:rFonts w:ascii="Times New Roman" w:hAnsi="Times New Roman" w:cs="Times New Roman"/>
                <w:color w:val="000000" w:themeColor="text1"/>
                <w:sz w:val="24"/>
                <w:szCs w:val="24"/>
              </w:rPr>
            </w:pPr>
          </w:p>
        </w:tc>
        <w:tc>
          <w:tcPr>
            <w:tcW w:w="4124" w:type="dxa"/>
            <w:vAlign w:val="center"/>
          </w:tcPr>
          <w:p w:rsidR="00B6307E" w:rsidRPr="00084020" w:rsidRDefault="00B6307E" w:rsidP="00FB0DEE">
            <w:pPr>
              <w:pStyle w:val="Normal1"/>
              <w:pBdr>
                <w:top w:val="nil"/>
                <w:left w:val="nil"/>
                <w:bottom w:val="nil"/>
                <w:right w:val="nil"/>
                <w:between w:val="nil"/>
              </w:pBdr>
              <w:spacing w:line="276" w:lineRule="auto"/>
              <w:rPr>
                <w:rFonts w:ascii="Times New Roman" w:hAnsi="Times New Roman" w:cs="Times New Roman"/>
                <w:color w:val="000000" w:themeColor="text1"/>
                <w:sz w:val="24"/>
                <w:szCs w:val="24"/>
              </w:rPr>
            </w:pPr>
            <w:r w:rsidRPr="00084020">
              <w:rPr>
                <w:rFonts w:ascii="Times New Roman" w:hAnsi="Times New Roman" w:cs="Times New Roman"/>
                <w:color w:val="000000" w:themeColor="text1"/>
                <w:sz w:val="24"/>
                <w:szCs w:val="24"/>
              </w:rPr>
              <w:t>14.10.1.Упознавање</w:t>
            </w:r>
          </w:p>
          <w:p w:rsidR="00B6307E" w:rsidRPr="00084020" w:rsidRDefault="00B6307E" w:rsidP="00FB0DEE">
            <w:pPr>
              <w:pStyle w:val="Normal1"/>
              <w:pBdr>
                <w:top w:val="nil"/>
                <w:left w:val="nil"/>
                <w:bottom w:val="nil"/>
                <w:right w:val="nil"/>
                <w:between w:val="nil"/>
              </w:pBdr>
              <w:spacing w:line="276" w:lineRule="auto"/>
              <w:rPr>
                <w:rFonts w:ascii="Times New Roman" w:hAnsi="Times New Roman" w:cs="Times New Roman"/>
                <w:color w:val="000000" w:themeColor="text1"/>
                <w:sz w:val="24"/>
                <w:szCs w:val="24"/>
              </w:rPr>
            </w:pPr>
            <w:r w:rsidRPr="00084020">
              <w:rPr>
                <w:rFonts w:ascii="Times New Roman" w:hAnsi="Times New Roman" w:cs="Times New Roman"/>
                <w:color w:val="000000" w:themeColor="text1"/>
                <w:sz w:val="24"/>
                <w:szCs w:val="24"/>
              </w:rPr>
              <w:t>Наставничког већа са условима стицања звања</w:t>
            </w:r>
          </w:p>
        </w:tc>
        <w:tc>
          <w:tcPr>
            <w:tcW w:w="2340" w:type="dxa"/>
            <w:tcBorders>
              <w:bottom w:val="single" w:sz="4" w:space="0" w:color="000000"/>
            </w:tcBorders>
            <w:vAlign w:val="center"/>
          </w:tcPr>
          <w:p w:rsidR="00B6307E" w:rsidRPr="00084020" w:rsidRDefault="00B6307E" w:rsidP="00FB0DEE">
            <w:pPr>
              <w:pStyle w:val="Normal1"/>
              <w:pBdr>
                <w:top w:val="nil"/>
                <w:left w:val="nil"/>
                <w:bottom w:val="nil"/>
                <w:right w:val="nil"/>
                <w:between w:val="nil"/>
              </w:pBdr>
              <w:spacing w:line="276" w:lineRule="auto"/>
              <w:jc w:val="center"/>
              <w:rPr>
                <w:rFonts w:ascii="Times New Roman" w:hAnsi="Times New Roman" w:cs="Times New Roman"/>
                <w:color w:val="000000" w:themeColor="text1"/>
                <w:sz w:val="24"/>
                <w:szCs w:val="24"/>
              </w:rPr>
            </w:pPr>
            <w:r w:rsidRPr="00084020">
              <w:rPr>
                <w:rFonts w:ascii="Times New Roman" w:hAnsi="Times New Roman" w:cs="Times New Roman"/>
                <w:color w:val="000000" w:themeColor="text1"/>
                <w:sz w:val="24"/>
                <w:szCs w:val="24"/>
              </w:rPr>
              <w:t>Записник са НВ</w:t>
            </w:r>
          </w:p>
        </w:tc>
        <w:tc>
          <w:tcPr>
            <w:tcW w:w="1856" w:type="dxa"/>
            <w:vAlign w:val="center"/>
          </w:tcPr>
          <w:p w:rsidR="00B6307E" w:rsidRPr="00084020" w:rsidRDefault="00B6307E" w:rsidP="00FB0DEE">
            <w:pPr>
              <w:pStyle w:val="Normal1"/>
              <w:pBdr>
                <w:top w:val="nil"/>
                <w:left w:val="nil"/>
                <w:bottom w:val="nil"/>
                <w:right w:val="nil"/>
                <w:between w:val="nil"/>
              </w:pBdr>
              <w:spacing w:line="276" w:lineRule="auto"/>
              <w:rPr>
                <w:rFonts w:ascii="Times New Roman" w:hAnsi="Times New Roman" w:cs="Times New Roman"/>
                <w:color w:val="000000" w:themeColor="text1"/>
                <w:sz w:val="24"/>
                <w:szCs w:val="24"/>
              </w:rPr>
            </w:pPr>
            <w:r w:rsidRPr="00084020">
              <w:rPr>
                <w:rFonts w:ascii="Times New Roman" w:hAnsi="Times New Roman" w:cs="Times New Roman"/>
                <w:color w:val="000000" w:themeColor="text1"/>
                <w:sz w:val="24"/>
                <w:szCs w:val="24"/>
              </w:rPr>
              <w:t xml:space="preserve">Директор, </w:t>
            </w:r>
          </w:p>
          <w:p w:rsidR="00B6307E" w:rsidRPr="00084020" w:rsidRDefault="00B6307E" w:rsidP="00FB0DEE">
            <w:pPr>
              <w:pStyle w:val="Normal1"/>
              <w:pBdr>
                <w:top w:val="nil"/>
                <w:left w:val="nil"/>
                <w:bottom w:val="nil"/>
                <w:right w:val="nil"/>
                <w:between w:val="nil"/>
              </w:pBdr>
              <w:spacing w:line="276" w:lineRule="auto"/>
              <w:rPr>
                <w:rFonts w:ascii="Times New Roman" w:hAnsi="Times New Roman" w:cs="Times New Roman"/>
                <w:color w:val="000000" w:themeColor="text1"/>
                <w:sz w:val="24"/>
                <w:szCs w:val="24"/>
              </w:rPr>
            </w:pPr>
            <w:r w:rsidRPr="00084020">
              <w:rPr>
                <w:rFonts w:ascii="Times New Roman" w:hAnsi="Times New Roman" w:cs="Times New Roman"/>
                <w:color w:val="000000" w:themeColor="text1"/>
                <w:sz w:val="24"/>
                <w:szCs w:val="24"/>
              </w:rPr>
              <w:t>секретар, ОКРШ, ППС</w:t>
            </w:r>
          </w:p>
        </w:tc>
      </w:tr>
      <w:tr w:rsidR="00084020" w:rsidRPr="00062BA8" w:rsidTr="00FB0DEE">
        <w:trPr>
          <w:cantSplit/>
          <w:trHeight w:val="1692"/>
          <w:tblHeader/>
          <w:jc w:val="center"/>
        </w:trPr>
        <w:tc>
          <w:tcPr>
            <w:tcW w:w="988" w:type="dxa"/>
            <w:textDirection w:val="btLr"/>
            <w:vAlign w:val="center"/>
          </w:tcPr>
          <w:p w:rsidR="00B6307E" w:rsidRPr="00084020" w:rsidRDefault="00B6307E" w:rsidP="00FB0DEE">
            <w:pPr>
              <w:pStyle w:val="Normal1"/>
              <w:pBdr>
                <w:top w:val="nil"/>
                <w:left w:val="nil"/>
                <w:bottom w:val="nil"/>
                <w:right w:val="nil"/>
                <w:between w:val="nil"/>
              </w:pBdr>
              <w:spacing w:line="276" w:lineRule="auto"/>
              <w:ind w:left="113" w:right="113"/>
              <w:jc w:val="center"/>
              <w:rPr>
                <w:rFonts w:ascii="Times New Roman" w:hAnsi="Times New Roman" w:cs="Times New Roman"/>
                <w:color w:val="000000" w:themeColor="text1"/>
                <w:sz w:val="24"/>
                <w:szCs w:val="24"/>
              </w:rPr>
            </w:pPr>
          </w:p>
        </w:tc>
        <w:tc>
          <w:tcPr>
            <w:tcW w:w="992" w:type="dxa"/>
            <w:textDirection w:val="btLr"/>
            <w:vAlign w:val="center"/>
          </w:tcPr>
          <w:p w:rsidR="00B6307E" w:rsidRPr="00084020" w:rsidRDefault="00B6307E" w:rsidP="00FB0DEE">
            <w:pPr>
              <w:pStyle w:val="Normal1"/>
              <w:pBdr>
                <w:top w:val="nil"/>
                <w:left w:val="nil"/>
                <w:bottom w:val="nil"/>
                <w:right w:val="nil"/>
                <w:between w:val="nil"/>
              </w:pBdr>
              <w:spacing w:line="276" w:lineRule="auto"/>
              <w:ind w:left="113" w:right="113"/>
              <w:jc w:val="center"/>
              <w:rPr>
                <w:rFonts w:ascii="Times New Roman" w:hAnsi="Times New Roman" w:cs="Times New Roman"/>
                <w:color w:val="000000" w:themeColor="text1"/>
                <w:sz w:val="24"/>
                <w:szCs w:val="24"/>
              </w:rPr>
            </w:pPr>
          </w:p>
        </w:tc>
        <w:tc>
          <w:tcPr>
            <w:tcW w:w="8320" w:type="dxa"/>
            <w:gridSpan w:val="3"/>
            <w:vAlign w:val="center"/>
          </w:tcPr>
          <w:p w:rsidR="00B6307E" w:rsidRPr="00C050C4" w:rsidRDefault="00B6307E" w:rsidP="00FB0DEE">
            <w:pPr>
              <w:rPr>
                <w:rFonts w:ascii="Times New Roman" w:hAnsi="Times New Roman" w:cs="Times New Roman"/>
                <w:color w:val="000000" w:themeColor="text1"/>
                <w:sz w:val="24"/>
                <w:szCs w:val="24"/>
                <w:lang w:val="ru-RU"/>
              </w:rPr>
            </w:pPr>
            <w:r w:rsidRPr="00C050C4">
              <w:rPr>
                <w:rFonts w:ascii="Times New Roman" w:hAnsi="Times New Roman" w:cs="Times New Roman"/>
                <w:color w:val="000000" w:themeColor="text1"/>
                <w:sz w:val="24"/>
                <w:szCs w:val="24"/>
                <w:lang w:val="ru-RU"/>
              </w:rPr>
              <w:t>Повећање постигнућа ученика током школске године, успеха на крају школске године и на завршном испиту, побољшање успеха на такмичењима</w:t>
            </w:r>
          </w:p>
          <w:p w:rsidR="00B6307E" w:rsidRPr="00C050C4" w:rsidRDefault="00B6307E" w:rsidP="00FB0DEE">
            <w:pPr>
              <w:pStyle w:val="Normal1"/>
              <w:pBdr>
                <w:top w:val="nil"/>
                <w:left w:val="nil"/>
                <w:bottom w:val="nil"/>
                <w:right w:val="nil"/>
                <w:between w:val="nil"/>
              </w:pBdr>
              <w:spacing w:line="276" w:lineRule="auto"/>
              <w:jc w:val="center"/>
              <w:rPr>
                <w:rFonts w:ascii="Times New Roman" w:hAnsi="Times New Roman" w:cs="Times New Roman"/>
                <w:color w:val="000000" w:themeColor="text1"/>
                <w:sz w:val="24"/>
                <w:szCs w:val="24"/>
                <w:lang w:val="ru-RU"/>
              </w:rPr>
            </w:pPr>
          </w:p>
        </w:tc>
      </w:tr>
      <w:tr w:rsidR="00084020" w:rsidRPr="00084020" w:rsidTr="00FB0DEE">
        <w:trPr>
          <w:cantSplit/>
          <w:trHeight w:val="1134"/>
          <w:tblHeader/>
          <w:jc w:val="center"/>
        </w:trPr>
        <w:tc>
          <w:tcPr>
            <w:tcW w:w="988" w:type="dxa"/>
            <w:textDirection w:val="btLr"/>
            <w:vAlign w:val="center"/>
          </w:tcPr>
          <w:p w:rsidR="00B6307E" w:rsidRPr="00C050C4" w:rsidRDefault="00B6307E" w:rsidP="00FB0DEE">
            <w:pPr>
              <w:pStyle w:val="Normal1"/>
              <w:pBdr>
                <w:top w:val="nil"/>
                <w:left w:val="nil"/>
                <w:bottom w:val="nil"/>
                <w:right w:val="nil"/>
                <w:between w:val="nil"/>
              </w:pBdr>
              <w:spacing w:line="276" w:lineRule="auto"/>
              <w:ind w:left="113" w:right="113"/>
              <w:jc w:val="center"/>
              <w:rPr>
                <w:rFonts w:ascii="Times New Roman" w:hAnsi="Times New Roman" w:cs="Times New Roman"/>
                <w:color w:val="000000" w:themeColor="text1"/>
                <w:sz w:val="24"/>
                <w:szCs w:val="24"/>
                <w:lang w:val="ru-RU"/>
              </w:rPr>
            </w:pPr>
          </w:p>
        </w:tc>
        <w:tc>
          <w:tcPr>
            <w:tcW w:w="992" w:type="dxa"/>
            <w:textDirection w:val="btLr"/>
            <w:vAlign w:val="center"/>
          </w:tcPr>
          <w:p w:rsidR="00B6307E" w:rsidRPr="00084020" w:rsidRDefault="00B6307E" w:rsidP="00FB0DEE">
            <w:pPr>
              <w:pStyle w:val="Normal1"/>
              <w:pBdr>
                <w:top w:val="nil"/>
                <w:left w:val="nil"/>
                <w:bottom w:val="nil"/>
                <w:right w:val="nil"/>
                <w:between w:val="nil"/>
              </w:pBdr>
              <w:spacing w:line="276" w:lineRule="auto"/>
              <w:ind w:left="113" w:right="113"/>
              <w:jc w:val="center"/>
              <w:rPr>
                <w:rFonts w:ascii="Times New Roman" w:hAnsi="Times New Roman" w:cs="Times New Roman"/>
                <w:color w:val="000000" w:themeColor="text1"/>
                <w:sz w:val="24"/>
                <w:szCs w:val="24"/>
              </w:rPr>
            </w:pPr>
            <w:r w:rsidRPr="00084020">
              <w:rPr>
                <w:rFonts w:ascii="Times New Roman" w:hAnsi="Times New Roman" w:cs="Times New Roman"/>
                <w:color w:val="000000" w:themeColor="text1"/>
                <w:sz w:val="24"/>
                <w:szCs w:val="24"/>
              </w:rPr>
              <w:t xml:space="preserve">Септембар               </w:t>
            </w:r>
          </w:p>
          <w:p w:rsidR="00B6307E" w:rsidRPr="00084020" w:rsidRDefault="00B6307E" w:rsidP="00FB0DEE">
            <w:pPr>
              <w:pStyle w:val="Normal1"/>
              <w:pBdr>
                <w:top w:val="nil"/>
                <w:left w:val="nil"/>
                <w:bottom w:val="nil"/>
                <w:right w:val="nil"/>
                <w:between w:val="nil"/>
              </w:pBdr>
              <w:spacing w:line="276" w:lineRule="auto"/>
              <w:ind w:left="113" w:right="113"/>
              <w:jc w:val="center"/>
              <w:rPr>
                <w:rFonts w:ascii="Times New Roman" w:hAnsi="Times New Roman" w:cs="Times New Roman"/>
                <w:color w:val="000000" w:themeColor="text1"/>
                <w:sz w:val="24"/>
                <w:szCs w:val="24"/>
              </w:rPr>
            </w:pPr>
          </w:p>
        </w:tc>
        <w:tc>
          <w:tcPr>
            <w:tcW w:w="4124" w:type="dxa"/>
            <w:vAlign w:val="center"/>
          </w:tcPr>
          <w:p w:rsidR="00B6307E" w:rsidRPr="00C050C4" w:rsidRDefault="00B6307E" w:rsidP="00FB0DEE">
            <w:pPr>
              <w:rPr>
                <w:rFonts w:ascii="Times New Roman" w:hAnsi="Times New Roman" w:cs="Times New Roman"/>
                <w:b/>
                <w:color w:val="000000" w:themeColor="text1"/>
                <w:sz w:val="24"/>
                <w:szCs w:val="24"/>
                <w:lang w:val="ru-RU"/>
              </w:rPr>
            </w:pPr>
          </w:p>
          <w:p w:rsidR="00B6307E" w:rsidRPr="00C050C4" w:rsidRDefault="00B6307E" w:rsidP="00FB0DEE">
            <w:pPr>
              <w:rPr>
                <w:rFonts w:ascii="Times New Roman" w:hAnsi="Times New Roman" w:cs="Times New Roman"/>
                <w:b/>
                <w:color w:val="000000" w:themeColor="text1"/>
                <w:sz w:val="24"/>
                <w:szCs w:val="24"/>
                <w:lang w:val="ru-RU"/>
              </w:rPr>
            </w:pPr>
            <w:r w:rsidRPr="00C050C4">
              <w:rPr>
                <w:rFonts w:ascii="Times New Roman" w:hAnsi="Times New Roman" w:cs="Times New Roman"/>
                <w:color w:val="000000" w:themeColor="text1"/>
                <w:sz w:val="24"/>
                <w:szCs w:val="24"/>
                <w:lang w:val="ru-RU"/>
              </w:rPr>
              <w:t xml:space="preserve">14.1.1.1. Унапређење образовних активности на основу анализе резултата ученика на завршном испиту </w:t>
            </w:r>
          </w:p>
          <w:p w:rsidR="00B6307E" w:rsidRPr="00C050C4" w:rsidRDefault="00B6307E" w:rsidP="00FB0DEE">
            <w:pPr>
              <w:rPr>
                <w:rFonts w:ascii="Times New Roman" w:hAnsi="Times New Roman" w:cs="Times New Roman"/>
                <w:b/>
                <w:color w:val="000000" w:themeColor="text1"/>
                <w:sz w:val="24"/>
                <w:szCs w:val="24"/>
                <w:lang w:val="ru-RU"/>
              </w:rPr>
            </w:pPr>
          </w:p>
          <w:p w:rsidR="00B6307E" w:rsidRPr="00E1161D" w:rsidRDefault="00B6307E" w:rsidP="00FB0DEE">
            <w:pPr>
              <w:pStyle w:val="Normal1"/>
              <w:rPr>
                <w:rFonts w:ascii="Times New Roman" w:hAnsi="Times New Roman" w:cs="Times New Roman"/>
                <w:color w:val="000000" w:themeColor="text1"/>
                <w:sz w:val="24"/>
                <w:szCs w:val="24"/>
                <w:lang w:val="ru-RU"/>
              </w:rPr>
            </w:pPr>
            <w:r w:rsidRPr="00E1161D">
              <w:rPr>
                <w:rFonts w:ascii="Times New Roman" w:hAnsi="Times New Roman" w:cs="Times New Roman"/>
                <w:color w:val="000000" w:themeColor="text1"/>
                <w:sz w:val="24"/>
                <w:szCs w:val="24"/>
                <w:lang w:val="ru-RU"/>
              </w:rPr>
              <w:t xml:space="preserve">Анализа постигнућа на </w:t>
            </w:r>
            <w:r w:rsidRPr="00C050C4">
              <w:rPr>
                <w:rFonts w:ascii="Times New Roman" w:hAnsi="Times New Roman" w:cs="Times New Roman"/>
                <w:color w:val="000000" w:themeColor="text1"/>
                <w:sz w:val="24"/>
                <w:szCs w:val="24"/>
                <w:lang w:val="ru-RU"/>
              </w:rPr>
              <w:t>завршом испиту и усклађености оцена на крају године са оствареностима образовних  стандарда на завршном испиту</w:t>
            </w:r>
          </w:p>
          <w:p w:rsidR="00B6307E" w:rsidRPr="00C050C4" w:rsidRDefault="00B6307E" w:rsidP="00FB0DEE">
            <w:pPr>
              <w:rPr>
                <w:rFonts w:ascii="Times New Roman" w:hAnsi="Times New Roman" w:cs="Times New Roman"/>
                <w:b/>
                <w:color w:val="000000" w:themeColor="text1"/>
                <w:sz w:val="24"/>
                <w:szCs w:val="24"/>
                <w:lang w:val="ru-RU"/>
              </w:rPr>
            </w:pPr>
          </w:p>
        </w:tc>
        <w:tc>
          <w:tcPr>
            <w:tcW w:w="2340" w:type="dxa"/>
            <w:vAlign w:val="center"/>
          </w:tcPr>
          <w:p w:rsidR="00B6307E" w:rsidRPr="00C050C4" w:rsidRDefault="00B6307E" w:rsidP="00FB0DEE">
            <w:pPr>
              <w:pStyle w:val="NormalWeb"/>
              <w:rPr>
                <w:rFonts w:ascii="Times New Roman" w:hAnsi="Times New Roman" w:cs="Times New Roman"/>
                <w:b/>
                <w:color w:val="000000" w:themeColor="text1"/>
                <w:lang w:val="ru-RU"/>
              </w:rPr>
            </w:pPr>
            <w:r w:rsidRPr="00E1161D">
              <w:rPr>
                <w:rFonts w:ascii="Times New Roman" w:hAnsi="Times New Roman" w:cs="Times New Roman"/>
                <w:color w:val="000000" w:themeColor="text1"/>
                <w:lang w:val="ru-RU"/>
              </w:rPr>
              <w:t xml:space="preserve">Увид у извештаје </w:t>
            </w:r>
            <w:r w:rsidRPr="00C050C4">
              <w:rPr>
                <w:rFonts w:ascii="Times New Roman" w:hAnsi="Times New Roman" w:cs="Times New Roman"/>
                <w:color w:val="000000" w:themeColor="text1"/>
                <w:lang w:val="ru-RU"/>
              </w:rPr>
              <w:t xml:space="preserve"> </w:t>
            </w:r>
            <w:r w:rsidRPr="00E1161D">
              <w:rPr>
                <w:rFonts w:ascii="Times New Roman" w:hAnsi="Times New Roman" w:cs="Times New Roman"/>
                <w:color w:val="000000" w:themeColor="text1"/>
                <w:lang w:val="ru-RU"/>
              </w:rPr>
              <w:t>о р</w:t>
            </w:r>
            <w:r w:rsidRPr="00C050C4">
              <w:rPr>
                <w:rFonts w:ascii="Times New Roman" w:hAnsi="Times New Roman" w:cs="Times New Roman"/>
                <w:color w:val="000000" w:themeColor="text1"/>
                <w:lang w:val="ru-RU"/>
              </w:rPr>
              <w:t>езултат</w:t>
            </w:r>
            <w:r w:rsidRPr="00E1161D">
              <w:rPr>
                <w:rFonts w:ascii="Times New Roman" w:hAnsi="Times New Roman" w:cs="Times New Roman"/>
                <w:color w:val="000000" w:themeColor="text1"/>
                <w:lang w:val="ru-RU"/>
              </w:rPr>
              <w:t xml:space="preserve">има </w:t>
            </w:r>
            <w:r w:rsidRPr="00C050C4">
              <w:rPr>
                <w:rFonts w:ascii="Times New Roman" w:hAnsi="Times New Roman" w:cs="Times New Roman"/>
                <w:color w:val="000000" w:themeColor="text1"/>
                <w:lang w:val="ru-RU"/>
              </w:rPr>
              <w:t>на завршном испиту и статистички</w:t>
            </w:r>
            <w:r w:rsidRPr="00084020">
              <w:rPr>
                <w:rFonts w:ascii="Times New Roman" w:hAnsi="Times New Roman" w:cs="Times New Roman"/>
                <w:color w:val="000000" w:themeColor="text1"/>
              </w:rPr>
              <w:t> </w:t>
            </w:r>
          </w:p>
          <w:p w:rsidR="00B6307E" w:rsidRPr="00C050C4" w:rsidRDefault="00B6307E" w:rsidP="00FB0DEE">
            <w:pPr>
              <w:rPr>
                <w:rFonts w:ascii="Times New Roman" w:hAnsi="Times New Roman" w:cs="Times New Roman"/>
                <w:b/>
                <w:color w:val="000000" w:themeColor="text1"/>
                <w:sz w:val="24"/>
                <w:szCs w:val="24"/>
                <w:lang w:val="ru-RU"/>
              </w:rPr>
            </w:pPr>
            <w:r w:rsidRPr="00C050C4">
              <w:rPr>
                <w:rFonts w:ascii="Times New Roman" w:hAnsi="Times New Roman" w:cs="Times New Roman"/>
                <w:color w:val="000000" w:themeColor="text1"/>
                <w:sz w:val="24"/>
                <w:szCs w:val="24"/>
                <w:lang w:val="ru-RU"/>
              </w:rPr>
              <w:t>извештаји – закључци, мере и план припремне наставе; просек на крају шк. год.</w:t>
            </w:r>
          </w:p>
          <w:p w:rsidR="00B6307E" w:rsidRPr="00C050C4" w:rsidRDefault="00B6307E" w:rsidP="00FB0DEE">
            <w:pPr>
              <w:pStyle w:val="NormalWeb"/>
              <w:rPr>
                <w:rFonts w:ascii="Times New Roman" w:hAnsi="Times New Roman" w:cs="Times New Roman"/>
                <w:b/>
                <w:color w:val="000000" w:themeColor="text1"/>
                <w:lang w:val="ru-RU"/>
              </w:rPr>
            </w:pPr>
          </w:p>
        </w:tc>
        <w:tc>
          <w:tcPr>
            <w:tcW w:w="1856" w:type="dxa"/>
            <w:vAlign w:val="center"/>
          </w:tcPr>
          <w:p w:rsidR="00B6307E" w:rsidRPr="00084020" w:rsidRDefault="00B6307E" w:rsidP="00FB0DEE">
            <w:pPr>
              <w:pStyle w:val="Normal1"/>
              <w:pBdr>
                <w:top w:val="nil"/>
                <w:left w:val="nil"/>
                <w:bottom w:val="nil"/>
                <w:right w:val="nil"/>
                <w:between w:val="nil"/>
              </w:pBdr>
              <w:spacing w:line="276" w:lineRule="auto"/>
              <w:jc w:val="center"/>
              <w:rPr>
                <w:rFonts w:ascii="Times New Roman" w:hAnsi="Times New Roman" w:cs="Times New Roman"/>
                <w:color w:val="000000" w:themeColor="text1"/>
                <w:sz w:val="24"/>
                <w:szCs w:val="24"/>
              </w:rPr>
            </w:pPr>
            <w:r w:rsidRPr="00084020">
              <w:rPr>
                <w:rFonts w:ascii="Times New Roman" w:hAnsi="Times New Roman" w:cs="Times New Roman"/>
                <w:color w:val="000000" w:themeColor="text1"/>
                <w:sz w:val="24"/>
                <w:szCs w:val="24"/>
              </w:rPr>
              <w:t xml:space="preserve">ОКРШ </w:t>
            </w:r>
          </w:p>
        </w:tc>
      </w:tr>
      <w:tr w:rsidR="00084020" w:rsidRPr="00084020" w:rsidTr="00FB0DEE">
        <w:trPr>
          <w:cantSplit/>
          <w:trHeight w:val="1134"/>
          <w:tblHeader/>
          <w:jc w:val="center"/>
        </w:trPr>
        <w:tc>
          <w:tcPr>
            <w:tcW w:w="988" w:type="dxa"/>
            <w:textDirection w:val="btLr"/>
            <w:vAlign w:val="center"/>
          </w:tcPr>
          <w:p w:rsidR="00B6307E" w:rsidRPr="00084020" w:rsidRDefault="00B6307E" w:rsidP="00FB0DEE">
            <w:pPr>
              <w:pStyle w:val="Normal1"/>
              <w:pBdr>
                <w:top w:val="nil"/>
                <w:left w:val="nil"/>
                <w:bottom w:val="nil"/>
                <w:right w:val="nil"/>
                <w:between w:val="nil"/>
              </w:pBdr>
              <w:spacing w:line="276" w:lineRule="auto"/>
              <w:ind w:left="113" w:right="113"/>
              <w:jc w:val="center"/>
              <w:rPr>
                <w:rFonts w:ascii="Times New Roman" w:hAnsi="Times New Roman" w:cs="Times New Roman"/>
                <w:color w:val="000000" w:themeColor="text1"/>
                <w:sz w:val="24"/>
                <w:szCs w:val="24"/>
              </w:rPr>
            </w:pPr>
          </w:p>
        </w:tc>
        <w:tc>
          <w:tcPr>
            <w:tcW w:w="992" w:type="dxa"/>
            <w:textDirection w:val="btLr"/>
            <w:vAlign w:val="center"/>
          </w:tcPr>
          <w:p w:rsidR="00B6307E" w:rsidRPr="00084020" w:rsidRDefault="00B6307E" w:rsidP="00FB0DEE">
            <w:pPr>
              <w:pStyle w:val="Normal1"/>
              <w:pBdr>
                <w:top w:val="nil"/>
                <w:left w:val="nil"/>
                <w:bottom w:val="nil"/>
                <w:right w:val="nil"/>
                <w:between w:val="nil"/>
              </w:pBdr>
              <w:spacing w:line="276" w:lineRule="auto"/>
              <w:ind w:left="113" w:right="113"/>
              <w:jc w:val="center"/>
              <w:rPr>
                <w:rFonts w:ascii="Times New Roman" w:hAnsi="Times New Roman" w:cs="Times New Roman"/>
                <w:color w:val="000000" w:themeColor="text1"/>
                <w:sz w:val="24"/>
                <w:szCs w:val="24"/>
              </w:rPr>
            </w:pPr>
            <w:r w:rsidRPr="00084020">
              <w:rPr>
                <w:rFonts w:ascii="Times New Roman" w:hAnsi="Times New Roman" w:cs="Times New Roman"/>
                <w:color w:val="000000" w:themeColor="text1"/>
                <w:sz w:val="24"/>
                <w:szCs w:val="24"/>
              </w:rPr>
              <w:t>полугодиште</w:t>
            </w:r>
          </w:p>
        </w:tc>
        <w:tc>
          <w:tcPr>
            <w:tcW w:w="4124" w:type="dxa"/>
            <w:vAlign w:val="center"/>
          </w:tcPr>
          <w:p w:rsidR="00B6307E" w:rsidRPr="00084020" w:rsidRDefault="00B6307E" w:rsidP="00FB0DEE">
            <w:pPr>
              <w:pStyle w:val="Normal1"/>
              <w:rPr>
                <w:rFonts w:ascii="Times New Roman" w:hAnsi="Times New Roman" w:cs="Times New Roman"/>
                <w:color w:val="000000" w:themeColor="text1"/>
                <w:sz w:val="24"/>
                <w:szCs w:val="24"/>
              </w:rPr>
            </w:pPr>
            <w:r w:rsidRPr="00084020">
              <w:rPr>
                <w:rFonts w:ascii="Times New Roman" w:hAnsi="Times New Roman" w:cs="Times New Roman"/>
                <w:color w:val="000000" w:themeColor="text1"/>
                <w:sz w:val="24"/>
                <w:szCs w:val="24"/>
              </w:rPr>
              <w:t xml:space="preserve">Израда Aкционог плана за подизање нивоа успешности резултата ученика из датих предмета </w:t>
            </w:r>
          </w:p>
          <w:p w:rsidR="00B6307E" w:rsidRPr="00084020" w:rsidRDefault="00B6307E" w:rsidP="00FB0DEE">
            <w:pPr>
              <w:pStyle w:val="Normal1"/>
              <w:pBdr>
                <w:top w:val="nil"/>
                <w:left w:val="nil"/>
                <w:bottom w:val="nil"/>
                <w:right w:val="nil"/>
                <w:between w:val="nil"/>
              </w:pBdr>
              <w:spacing w:line="276" w:lineRule="auto"/>
              <w:rPr>
                <w:rFonts w:ascii="Times New Roman" w:hAnsi="Times New Roman" w:cs="Times New Roman"/>
                <w:color w:val="000000" w:themeColor="text1"/>
                <w:sz w:val="24"/>
                <w:szCs w:val="24"/>
              </w:rPr>
            </w:pPr>
          </w:p>
        </w:tc>
        <w:tc>
          <w:tcPr>
            <w:tcW w:w="2340" w:type="dxa"/>
            <w:tcBorders>
              <w:bottom w:val="single" w:sz="4" w:space="0" w:color="000000"/>
            </w:tcBorders>
            <w:vAlign w:val="center"/>
          </w:tcPr>
          <w:p w:rsidR="00B6307E" w:rsidRPr="00084020" w:rsidRDefault="00B6307E" w:rsidP="00FB0DEE">
            <w:pPr>
              <w:pStyle w:val="NormalWeb"/>
              <w:rPr>
                <w:rFonts w:ascii="Times New Roman" w:hAnsi="Times New Roman" w:cs="Times New Roman"/>
                <w:b/>
                <w:color w:val="000000" w:themeColor="text1"/>
              </w:rPr>
            </w:pPr>
            <w:r w:rsidRPr="00084020">
              <w:rPr>
                <w:rFonts w:ascii="Times New Roman" w:hAnsi="Times New Roman" w:cs="Times New Roman"/>
                <w:color w:val="000000" w:themeColor="text1"/>
              </w:rPr>
              <w:t xml:space="preserve">Увид у </w:t>
            </w:r>
            <w:r w:rsidRPr="00C050C4">
              <w:rPr>
                <w:rFonts w:ascii="Times New Roman" w:hAnsi="Times New Roman" w:cs="Times New Roman"/>
                <w:color w:val="000000" w:themeColor="text1"/>
                <w:lang w:val="ru-RU"/>
              </w:rPr>
              <w:t>план</w:t>
            </w:r>
            <w:r w:rsidRPr="00084020">
              <w:rPr>
                <w:rFonts w:ascii="Times New Roman" w:hAnsi="Times New Roman" w:cs="Times New Roman"/>
                <w:color w:val="000000" w:themeColor="text1"/>
              </w:rPr>
              <w:t>ове</w:t>
            </w:r>
            <w:r w:rsidRPr="00C050C4">
              <w:rPr>
                <w:rFonts w:ascii="Times New Roman" w:hAnsi="Times New Roman" w:cs="Times New Roman"/>
                <w:color w:val="000000" w:themeColor="text1"/>
                <w:lang w:val="ru-RU"/>
              </w:rPr>
              <w:t xml:space="preserve"> припремне наставе; </w:t>
            </w:r>
          </w:p>
        </w:tc>
        <w:tc>
          <w:tcPr>
            <w:tcW w:w="1856" w:type="dxa"/>
            <w:vAlign w:val="center"/>
          </w:tcPr>
          <w:p w:rsidR="00B6307E" w:rsidRPr="00084020" w:rsidRDefault="00B6307E" w:rsidP="00FB0DEE">
            <w:pPr>
              <w:pStyle w:val="Normal1"/>
              <w:pBdr>
                <w:top w:val="nil"/>
                <w:left w:val="nil"/>
                <w:bottom w:val="nil"/>
                <w:right w:val="nil"/>
                <w:between w:val="nil"/>
              </w:pBdr>
              <w:spacing w:line="276" w:lineRule="auto"/>
              <w:jc w:val="center"/>
              <w:rPr>
                <w:rFonts w:ascii="Times New Roman" w:hAnsi="Times New Roman" w:cs="Times New Roman"/>
                <w:color w:val="000000" w:themeColor="text1"/>
                <w:sz w:val="24"/>
                <w:szCs w:val="24"/>
              </w:rPr>
            </w:pPr>
            <w:r w:rsidRPr="00084020">
              <w:rPr>
                <w:rFonts w:ascii="Times New Roman" w:hAnsi="Times New Roman" w:cs="Times New Roman"/>
                <w:color w:val="000000" w:themeColor="text1"/>
                <w:sz w:val="24"/>
                <w:szCs w:val="24"/>
              </w:rPr>
              <w:t>ОКРШ , директор</w:t>
            </w:r>
          </w:p>
        </w:tc>
      </w:tr>
      <w:tr w:rsidR="00084020" w:rsidRPr="00084020" w:rsidTr="00FB0DEE">
        <w:trPr>
          <w:cantSplit/>
          <w:trHeight w:val="1134"/>
          <w:tblHeader/>
          <w:jc w:val="center"/>
        </w:trPr>
        <w:tc>
          <w:tcPr>
            <w:tcW w:w="988" w:type="dxa"/>
            <w:textDirection w:val="btLr"/>
            <w:vAlign w:val="center"/>
          </w:tcPr>
          <w:p w:rsidR="00B6307E" w:rsidRPr="00084020" w:rsidRDefault="00B6307E" w:rsidP="00FB0DEE">
            <w:pPr>
              <w:pStyle w:val="Normal1"/>
              <w:pBdr>
                <w:top w:val="nil"/>
                <w:left w:val="nil"/>
                <w:bottom w:val="nil"/>
                <w:right w:val="nil"/>
                <w:between w:val="nil"/>
              </w:pBdr>
              <w:spacing w:line="276" w:lineRule="auto"/>
              <w:ind w:left="113" w:right="113"/>
              <w:jc w:val="center"/>
              <w:rPr>
                <w:rFonts w:ascii="Times New Roman" w:hAnsi="Times New Roman" w:cs="Times New Roman"/>
                <w:color w:val="000000" w:themeColor="text1"/>
                <w:sz w:val="24"/>
                <w:szCs w:val="24"/>
              </w:rPr>
            </w:pPr>
          </w:p>
        </w:tc>
        <w:tc>
          <w:tcPr>
            <w:tcW w:w="992" w:type="dxa"/>
            <w:textDirection w:val="btLr"/>
            <w:vAlign w:val="center"/>
          </w:tcPr>
          <w:p w:rsidR="00B6307E" w:rsidRPr="00084020" w:rsidRDefault="00B6307E" w:rsidP="00FB0DEE">
            <w:pPr>
              <w:pStyle w:val="Normal1"/>
              <w:pBdr>
                <w:top w:val="nil"/>
                <w:left w:val="nil"/>
                <w:bottom w:val="nil"/>
                <w:right w:val="nil"/>
                <w:between w:val="nil"/>
              </w:pBdr>
              <w:spacing w:line="276" w:lineRule="auto"/>
              <w:ind w:left="113" w:right="113"/>
              <w:jc w:val="center"/>
              <w:rPr>
                <w:rFonts w:ascii="Times New Roman" w:hAnsi="Times New Roman" w:cs="Times New Roman"/>
                <w:color w:val="000000" w:themeColor="text1"/>
                <w:sz w:val="24"/>
                <w:szCs w:val="24"/>
              </w:rPr>
            </w:pPr>
            <w:r w:rsidRPr="00084020">
              <w:rPr>
                <w:rFonts w:ascii="Times New Roman" w:hAnsi="Times New Roman" w:cs="Times New Roman"/>
                <w:color w:val="000000" w:themeColor="text1"/>
                <w:sz w:val="24"/>
                <w:szCs w:val="24"/>
              </w:rPr>
              <w:t>Друга половина маја</w:t>
            </w:r>
          </w:p>
        </w:tc>
        <w:tc>
          <w:tcPr>
            <w:tcW w:w="4124" w:type="dxa"/>
            <w:vAlign w:val="center"/>
          </w:tcPr>
          <w:p w:rsidR="00B6307E" w:rsidRPr="00C050C4" w:rsidRDefault="00B6307E" w:rsidP="00FB0DEE">
            <w:pPr>
              <w:rPr>
                <w:rFonts w:ascii="Times New Roman" w:hAnsi="Times New Roman" w:cs="Times New Roman"/>
                <w:b/>
                <w:color w:val="000000" w:themeColor="text1"/>
                <w:sz w:val="24"/>
                <w:szCs w:val="24"/>
                <w:lang w:val="ru-RU"/>
              </w:rPr>
            </w:pPr>
          </w:p>
          <w:p w:rsidR="00B6307E" w:rsidRPr="00084020" w:rsidRDefault="00B6307E" w:rsidP="00FB0DEE">
            <w:pPr>
              <w:pStyle w:val="Normal1"/>
              <w:rPr>
                <w:rFonts w:ascii="Times New Roman" w:hAnsi="Times New Roman" w:cs="Times New Roman"/>
                <w:color w:val="000000" w:themeColor="text1"/>
                <w:sz w:val="24"/>
                <w:szCs w:val="24"/>
              </w:rPr>
            </w:pPr>
            <w:r w:rsidRPr="00C050C4">
              <w:rPr>
                <w:rFonts w:ascii="Times New Roman" w:hAnsi="Times New Roman" w:cs="Times New Roman"/>
                <w:color w:val="000000" w:themeColor="text1"/>
                <w:sz w:val="24"/>
                <w:szCs w:val="24"/>
                <w:lang w:val="ru-RU"/>
              </w:rPr>
              <w:t xml:space="preserve">14.6.6. Праћење и кориговање тока припремне наставе, ангажованости ученика </w:t>
            </w:r>
          </w:p>
        </w:tc>
        <w:tc>
          <w:tcPr>
            <w:tcW w:w="2340" w:type="dxa"/>
            <w:tcBorders>
              <w:bottom w:val="single" w:sz="4" w:space="0" w:color="000000"/>
            </w:tcBorders>
            <w:vAlign w:val="center"/>
          </w:tcPr>
          <w:p w:rsidR="00B6307E" w:rsidRPr="00084020" w:rsidRDefault="00B6307E" w:rsidP="00FB0DEE">
            <w:pPr>
              <w:pStyle w:val="NormalWeb"/>
              <w:rPr>
                <w:rFonts w:ascii="Times New Roman" w:hAnsi="Times New Roman" w:cs="Times New Roman"/>
                <w:b/>
                <w:color w:val="000000" w:themeColor="text1"/>
              </w:rPr>
            </w:pPr>
            <w:r w:rsidRPr="00084020">
              <w:rPr>
                <w:rFonts w:ascii="Times New Roman" w:hAnsi="Times New Roman" w:cs="Times New Roman"/>
                <w:color w:val="000000" w:themeColor="text1"/>
              </w:rPr>
              <w:t>Увид у и</w:t>
            </w:r>
            <w:r w:rsidRPr="00C050C4">
              <w:rPr>
                <w:rFonts w:ascii="Times New Roman" w:hAnsi="Times New Roman" w:cs="Times New Roman"/>
                <w:color w:val="000000" w:themeColor="text1"/>
                <w:lang w:val="ru-RU"/>
              </w:rPr>
              <w:t>звештај са заједничког родитељског састанка у дневницима</w:t>
            </w:r>
          </w:p>
        </w:tc>
        <w:tc>
          <w:tcPr>
            <w:tcW w:w="1856" w:type="dxa"/>
            <w:vAlign w:val="center"/>
          </w:tcPr>
          <w:p w:rsidR="00B6307E" w:rsidRPr="00084020" w:rsidRDefault="00B6307E" w:rsidP="00FB0DEE">
            <w:pPr>
              <w:pStyle w:val="Normal1"/>
              <w:pBdr>
                <w:top w:val="nil"/>
                <w:left w:val="nil"/>
                <w:bottom w:val="nil"/>
                <w:right w:val="nil"/>
                <w:between w:val="nil"/>
              </w:pBdr>
              <w:spacing w:line="276" w:lineRule="auto"/>
              <w:jc w:val="center"/>
              <w:rPr>
                <w:rFonts w:ascii="Times New Roman" w:hAnsi="Times New Roman" w:cs="Times New Roman"/>
                <w:color w:val="000000" w:themeColor="text1"/>
                <w:sz w:val="24"/>
                <w:szCs w:val="24"/>
              </w:rPr>
            </w:pPr>
            <w:r w:rsidRPr="00C050C4">
              <w:rPr>
                <w:rFonts w:ascii="Times New Roman" w:hAnsi="Times New Roman" w:cs="Times New Roman"/>
                <w:color w:val="000000" w:themeColor="text1"/>
                <w:sz w:val="24"/>
                <w:szCs w:val="24"/>
                <w:lang w:val="ru-RU"/>
              </w:rPr>
              <w:t xml:space="preserve">  </w:t>
            </w:r>
            <w:r w:rsidRPr="00084020">
              <w:rPr>
                <w:rFonts w:ascii="Times New Roman" w:hAnsi="Times New Roman" w:cs="Times New Roman"/>
                <w:color w:val="000000" w:themeColor="text1"/>
                <w:sz w:val="24"/>
                <w:szCs w:val="24"/>
              </w:rPr>
              <w:t>ОКРШ, ППС</w:t>
            </w:r>
          </w:p>
        </w:tc>
      </w:tr>
      <w:tr w:rsidR="00084020" w:rsidRPr="00084020" w:rsidTr="00FB0DEE">
        <w:trPr>
          <w:cantSplit/>
          <w:trHeight w:val="1134"/>
          <w:tblHeader/>
          <w:jc w:val="center"/>
        </w:trPr>
        <w:tc>
          <w:tcPr>
            <w:tcW w:w="988" w:type="dxa"/>
            <w:textDirection w:val="btLr"/>
            <w:vAlign w:val="center"/>
          </w:tcPr>
          <w:p w:rsidR="00B6307E" w:rsidRPr="00084020" w:rsidRDefault="00B6307E" w:rsidP="00FB0DEE">
            <w:pPr>
              <w:pStyle w:val="Normal1"/>
              <w:pBdr>
                <w:top w:val="nil"/>
                <w:left w:val="nil"/>
                <w:bottom w:val="nil"/>
                <w:right w:val="nil"/>
                <w:between w:val="nil"/>
              </w:pBdr>
              <w:spacing w:line="276" w:lineRule="auto"/>
              <w:ind w:left="113" w:right="113"/>
              <w:jc w:val="center"/>
              <w:rPr>
                <w:rFonts w:ascii="Times New Roman" w:hAnsi="Times New Roman" w:cs="Times New Roman"/>
                <w:color w:val="000000" w:themeColor="text1"/>
                <w:sz w:val="24"/>
                <w:szCs w:val="24"/>
              </w:rPr>
            </w:pPr>
          </w:p>
        </w:tc>
        <w:tc>
          <w:tcPr>
            <w:tcW w:w="992" w:type="dxa"/>
            <w:textDirection w:val="btLr"/>
            <w:vAlign w:val="center"/>
          </w:tcPr>
          <w:p w:rsidR="00B6307E" w:rsidRPr="00084020" w:rsidRDefault="00B6307E" w:rsidP="00FB0DEE">
            <w:pPr>
              <w:pStyle w:val="Normal1"/>
              <w:pBdr>
                <w:top w:val="nil"/>
                <w:left w:val="nil"/>
                <w:bottom w:val="nil"/>
                <w:right w:val="nil"/>
                <w:between w:val="nil"/>
              </w:pBdr>
              <w:spacing w:line="276" w:lineRule="auto"/>
              <w:ind w:left="113" w:right="113"/>
              <w:jc w:val="center"/>
              <w:rPr>
                <w:rFonts w:ascii="Times New Roman" w:hAnsi="Times New Roman" w:cs="Times New Roman"/>
                <w:color w:val="000000" w:themeColor="text1"/>
                <w:sz w:val="24"/>
                <w:szCs w:val="24"/>
              </w:rPr>
            </w:pPr>
            <w:r w:rsidRPr="00084020">
              <w:rPr>
                <w:rFonts w:ascii="Times New Roman" w:hAnsi="Times New Roman" w:cs="Times New Roman"/>
                <w:color w:val="000000" w:themeColor="text1"/>
                <w:sz w:val="24"/>
                <w:szCs w:val="24"/>
              </w:rPr>
              <w:t>Друго полугодиште</w:t>
            </w:r>
          </w:p>
        </w:tc>
        <w:tc>
          <w:tcPr>
            <w:tcW w:w="4124" w:type="dxa"/>
            <w:vAlign w:val="center"/>
          </w:tcPr>
          <w:p w:rsidR="00B6307E" w:rsidRPr="00C050C4" w:rsidRDefault="00B6307E" w:rsidP="00FB0DEE">
            <w:pPr>
              <w:rPr>
                <w:rFonts w:ascii="Times New Roman" w:hAnsi="Times New Roman" w:cs="Times New Roman"/>
                <w:b/>
                <w:color w:val="000000" w:themeColor="text1"/>
                <w:sz w:val="24"/>
                <w:szCs w:val="24"/>
                <w:lang w:val="ru-RU"/>
              </w:rPr>
            </w:pPr>
          </w:p>
          <w:p w:rsidR="00B6307E" w:rsidRPr="00084020" w:rsidRDefault="00B6307E" w:rsidP="00FB0DEE">
            <w:pPr>
              <w:pStyle w:val="Normal1"/>
              <w:pBdr>
                <w:top w:val="nil"/>
                <w:left w:val="nil"/>
                <w:bottom w:val="nil"/>
                <w:right w:val="nil"/>
                <w:between w:val="nil"/>
              </w:pBdr>
              <w:spacing w:line="276" w:lineRule="auto"/>
              <w:rPr>
                <w:rFonts w:ascii="Times New Roman" w:hAnsi="Times New Roman" w:cs="Times New Roman"/>
                <w:color w:val="000000" w:themeColor="text1"/>
                <w:sz w:val="24"/>
                <w:szCs w:val="24"/>
              </w:rPr>
            </w:pPr>
            <w:r w:rsidRPr="00084020">
              <w:rPr>
                <w:rFonts w:ascii="Times New Roman" w:hAnsi="Times New Roman" w:cs="Times New Roman"/>
                <w:color w:val="000000" w:themeColor="text1"/>
                <w:sz w:val="24"/>
                <w:szCs w:val="24"/>
              </w:rPr>
              <w:t>3.1.2.</w:t>
            </w:r>
          </w:p>
          <w:p w:rsidR="00B6307E" w:rsidRPr="00C050C4" w:rsidRDefault="00B6307E" w:rsidP="00FB0DEE">
            <w:pPr>
              <w:rPr>
                <w:rFonts w:ascii="Times New Roman" w:hAnsi="Times New Roman" w:cs="Times New Roman"/>
                <w:b/>
                <w:color w:val="000000" w:themeColor="text1"/>
                <w:sz w:val="24"/>
                <w:szCs w:val="24"/>
                <w:lang w:val="ru-RU"/>
              </w:rPr>
            </w:pPr>
            <w:r w:rsidRPr="00C050C4">
              <w:rPr>
                <w:rFonts w:ascii="Times New Roman" w:hAnsi="Times New Roman" w:cs="Times New Roman"/>
                <w:color w:val="000000" w:themeColor="text1"/>
                <w:sz w:val="24"/>
                <w:szCs w:val="24"/>
                <w:lang w:val="ru-RU"/>
              </w:rPr>
              <w:t xml:space="preserve">Психолошка припрема ученика (радионица за превазилажење испитне анксиозности и управљање стресом) </w:t>
            </w:r>
          </w:p>
        </w:tc>
        <w:tc>
          <w:tcPr>
            <w:tcW w:w="2340" w:type="dxa"/>
            <w:tcBorders>
              <w:bottom w:val="single" w:sz="4" w:space="0" w:color="000000"/>
            </w:tcBorders>
            <w:vAlign w:val="center"/>
          </w:tcPr>
          <w:p w:rsidR="00B6307E" w:rsidRPr="00C050C4" w:rsidRDefault="00B6307E" w:rsidP="00FB0DEE">
            <w:pPr>
              <w:pStyle w:val="NormalWeb"/>
              <w:rPr>
                <w:rFonts w:ascii="Times New Roman" w:hAnsi="Times New Roman" w:cs="Times New Roman"/>
                <w:b/>
                <w:color w:val="000000" w:themeColor="text1"/>
                <w:lang w:val="ru-RU"/>
              </w:rPr>
            </w:pPr>
            <w:r w:rsidRPr="00C050C4">
              <w:rPr>
                <w:rFonts w:ascii="Times New Roman" w:hAnsi="Times New Roman" w:cs="Times New Roman"/>
                <w:color w:val="000000" w:themeColor="text1"/>
                <w:lang w:val="ru-RU"/>
              </w:rPr>
              <w:t>Увид у план и извештај РВ осмог разреда</w:t>
            </w:r>
          </w:p>
        </w:tc>
        <w:tc>
          <w:tcPr>
            <w:tcW w:w="1856" w:type="dxa"/>
            <w:vAlign w:val="center"/>
          </w:tcPr>
          <w:p w:rsidR="00B6307E" w:rsidRPr="00084020" w:rsidRDefault="00B6307E" w:rsidP="00FB0DEE">
            <w:pPr>
              <w:pStyle w:val="Normal1"/>
              <w:pBdr>
                <w:top w:val="nil"/>
                <w:left w:val="nil"/>
                <w:bottom w:val="nil"/>
                <w:right w:val="nil"/>
                <w:between w:val="nil"/>
              </w:pBdr>
              <w:spacing w:line="276" w:lineRule="auto"/>
              <w:jc w:val="center"/>
              <w:rPr>
                <w:rFonts w:ascii="Times New Roman" w:hAnsi="Times New Roman" w:cs="Times New Roman"/>
                <w:color w:val="000000" w:themeColor="text1"/>
                <w:sz w:val="24"/>
                <w:szCs w:val="24"/>
              </w:rPr>
            </w:pPr>
            <w:r w:rsidRPr="00084020">
              <w:rPr>
                <w:rFonts w:ascii="Times New Roman" w:hAnsi="Times New Roman" w:cs="Times New Roman"/>
                <w:color w:val="000000" w:themeColor="text1"/>
                <w:sz w:val="24"/>
                <w:szCs w:val="24"/>
              </w:rPr>
              <w:t>ОКРШ</w:t>
            </w:r>
          </w:p>
        </w:tc>
      </w:tr>
      <w:tr w:rsidR="00084020" w:rsidRPr="00084020" w:rsidTr="00FB0DEE">
        <w:trPr>
          <w:cantSplit/>
          <w:trHeight w:val="1134"/>
          <w:tblHeader/>
          <w:jc w:val="center"/>
        </w:trPr>
        <w:tc>
          <w:tcPr>
            <w:tcW w:w="988" w:type="dxa"/>
            <w:textDirection w:val="btLr"/>
            <w:vAlign w:val="center"/>
          </w:tcPr>
          <w:p w:rsidR="00B6307E" w:rsidRPr="00084020" w:rsidRDefault="00B6307E" w:rsidP="00FB0DEE">
            <w:pPr>
              <w:pStyle w:val="Normal1"/>
              <w:pBdr>
                <w:top w:val="nil"/>
                <w:left w:val="nil"/>
                <w:bottom w:val="nil"/>
                <w:right w:val="nil"/>
                <w:between w:val="nil"/>
              </w:pBdr>
              <w:spacing w:line="276" w:lineRule="auto"/>
              <w:ind w:left="113" w:right="113"/>
              <w:jc w:val="center"/>
              <w:rPr>
                <w:rFonts w:ascii="Times New Roman" w:hAnsi="Times New Roman" w:cs="Times New Roman"/>
                <w:color w:val="000000" w:themeColor="text1"/>
                <w:sz w:val="24"/>
                <w:szCs w:val="24"/>
              </w:rPr>
            </w:pPr>
          </w:p>
        </w:tc>
        <w:tc>
          <w:tcPr>
            <w:tcW w:w="992" w:type="dxa"/>
            <w:vMerge w:val="restart"/>
            <w:textDirection w:val="btLr"/>
            <w:vAlign w:val="center"/>
          </w:tcPr>
          <w:p w:rsidR="00B6307E" w:rsidRPr="00084020" w:rsidRDefault="00B6307E" w:rsidP="00FB0DEE">
            <w:pPr>
              <w:pStyle w:val="Normal1"/>
              <w:pBdr>
                <w:top w:val="nil"/>
                <w:left w:val="nil"/>
                <w:bottom w:val="nil"/>
                <w:right w:val="nil"/>
                <w:between w:val="nil"/>
              </w:pBdr>
              <w:spacing w:line="276" w:lineRule="auto"/>
              <w:ind w:left="113" w:right="113"/>
              <w:jc w:val="center"/>
              <w:rPr>
                <w:rFonts w:ascii="Times New Roman" w:hAnsi="Times New Roman" w:cs="Times New Roman"/>
                <w:color w:val="000000" w:themeColor="text1"/>
                <w:sz w:val="24"/>
                <w:szCs w:val="24"/>
              </w:rPr>
            </w:pPr>
            <w:r w:rsidRPr="00084020">
              <w:rPr>
                <w:rFonts w:ascii="Times New Roman" w:hAnsi="Times New Roman" w:cs="Times New Roman"/>
                <w:color w:val="000000" w:themeColor="text1"/>
                <w:sz w:val="24"/>
                <w:szCs w:val="24"/>
              </w:rPr>
              <w:t>Крај септембра</w:t>
            </w:r>
          </w:p>
        </w:tc>
        <w:tc>
          <w:tcPr>
            <w:tcW w:w="4124" w:type="dxa"/>
            <w:vAlign w:val="center"/>
          </w:tcPr>
          <w:p w:rsidR="00B6307E" w:rsidRPr="00084020" w:rsidRDefault="00B6307E" w:rsidP="00FB0DEE">
            <w:pPr>
              <w:pStyle w:val="Normal1"/>
              <w:pBdr>
                <w:top w:val="nil"/>
                <w:left w:val="nil"/>
                <w:bottom w:val="nil"/>
                <w:right w:val="nil"/>
                <w:between w:val="nil"/>
              </w:pBdr>
              <w:spacing w:line="276" w:lineRule="auto"/>
              <w:rPr>
                <w:rFonts w:ascii="Times New Roman" w:hAnsi="Times New Roman" w:cs="Times New Roman"/>
                <w:color w:val="000000" w:themeColor="text1"/>
                <w:sz w:val="24"/>
                <w:szCs w:val="24"/>
              </w:rPr>
            </w:pPr>
            <w:r w:rsidRPr="00084020">
              <w:rPr>
                <w:rFonts w:ascii="Times New Roman" w:hAnsi="Times New Roman" w:cs="Times New Roman"/>
                <w:color w:val="000000" w:themeColor="text1"/>
                <w:sz w:val="24"/>
                <w:szCs w:val="24"/>
              </w:rPr>
              <w:t>4.1.3.1.</w:t>
            </w:r>
          </w:p>
          <w:p w:rsidR="00B6307E" w:rsidRPr="00C050C4" w:rsidRDefault="00B6307E" w:rsidP="00FB0DEE">
            <w:pPr>
              <w:rPr>
                <w:rFonts w:ascii="Times New Roman" w:hAnsi="Times New Roman" w:cs="Times New Roman"/>
                <w:b/>
                <w:color w:val="000000" w:themeColor="text1"/>
                <w:sz w:val="24"/>
                <w:szCs w:val="24"/>
                <w:lang w:val="ru-RU"/>
              </w:rPr>
            </w:pPr>
            <w:r w:rsidRPr="00C050C4">
              <w:rPr>
                <w:rFonts w:ascii="Times New Roman" w:hAnsi="Times New Roman" w:cs="Times New Roman"/>
                <w:color w:val="000000" w:themeColor="text1"/>
                <w:sz w:val="24"/>
                <w:szCs w:val="24"/>
                <w:lang w:val="ru-RU"/>
              </w:rPr>
              <w:t xml:space="preserve">Организовање саветодавних радионица и предавања за родитеље и ученике о важности и врсти њихове улоге у ученичком постигнућу уважавајући узраст деце </w:t>
            </w:r>
          </w:p>
        </w:tc>
        <w:tc>
          <w:tcPr>
            <w:tcW w:w="2340" w:type="dxa"/>
            <w:vAlign w:val="center"/>
          </w:tcPr>
          <w:p w:rsidR="00B6307E" w:rsidRPr="00C050C4" w:rsidRDefault="00B6307E" w:rsidP="00FB0DEE">
            <w:pPr>
              <w:pStyle w:val="NormalWeb"/>
              <w:rPr>
                <w:rFonts w:ascii="Times New Roman" w:hAnsi="Times New Roman" w:cs="Times New Roman"/>
                <w:b/>
                <w:color w:val="000000" w:themeColor="text1"/>
                <w:lang w:val="ru-RU"/>
              </w:rPr>
            </w:pPr>
            <w:r w:rsidRPr="00C050C4">
              <w:rPr>
                <w:rFonts w:ascii="Times New Roman" w:hAnsi="Times New Roman" w:cs="Times New Roman"/>
                <w:color w:val="000000" w:themeColor="text1"/>
                <w:lang w:val="ru-RU"/>
              </w:rPr>
              <w:t>Увид у план тема родитељских састанака Тима за СР, извештај РВ, План ППС</w:t>
            </w:r>
          </w:p>
        </w:tc>
        <w:tc>
          <w:tcPr>
            <w:tcW w:w="1856" w:type="dxa"/>
            <w:vAlign w:val="center"/>
          </w:tcPr>
          <w:p w:rsidR="00B6307E" w:rsidRPr="00084020" w:rsidRDefault="00B6307E" w:rsidP="00FB0DEE">
            <w:pPr>
              <w:pStyle w:val="Normal1"/>
              <w:pBdr>
                <w:top w:val="nil"/>
                <w:left w:val="nil"/>
                <w:bottom w:val="nil"/>
                <w:right w:val="nil"/>
                <w:between w:val="nil"/>
              </w:pBdr>
              <w:spacing w:line="276" w:lineRule="auto"/>
              <w:jc w:val="center"/>
              <w:rPr>
                <w:rFonts w:ascii="Times New Roman" w:hAnsi="Times New Roman" w:cs="Times New Roman"/>
                <w:color w:val="000000" w:themeColor="text1"/>
                <w:sz w:val="24"/>
                <w:szCs w:val="24"/>
              </w:rPr>
            </w:pPr>
            <w:r w:rsidRPr="00084020">
              <w:rPr>
                <w:rFonts w:ascii="Times New Roman" w:hAnsi="Times New Roman" w:cs="Times New Roman"/>
                <w:color w:val="000000" w:themeColor="text1"/>
                <w:sz w:val="24"/>
                <w:szCs w:val="24"/>
              </w:rPr>
              <w:t>ОКРШ</w:t>
            </w:r>
          </w:p>
        </w:tc>
      </w:tr>
      <w:tr w:rsidR="00084020" w:rsidRPr="00084020" w:rsidTr="00FB0DEE">
        <w:trPr>
          <w:cantSplit/>
          <w:trHeight w:val="1700"/>
          <w:tblHeader/>
          <w:jc w:val="center"/>
        </w:trPr>
        <w:tc>
          <w:tcPr>
            <w:tcW w:w="988" w:type="dxa"/>
            <w:textDirection w:val="btLr"/>
            <w:vAlign w:val="center"/>
          </w:tcPr>
          <w:p w:rsidR="00B6307E" w:rsidRPr="00084020" w:rsidRDefault="00B6307E" w:rsidP="00FB0DEE">
            <w:pPr>
              <w:pStyle w:val="Normal1"/>
              <w:pBdr>
                <w:top w:val="nil"/>
                <w:left w:val="nil"/>
                <w:bottom w:val="nil"/>
                <w:right w:val="nil"/>
                <w:between w:val="nil"/>
              </w:pBdr>
              <w:spacing w:line="276" w:lineRule="auto"/>
              <w:ind w:left="113" w:right="113"/>
              <w:jc w:val="center"/>
              <w:rPr>
                <w:rFonts w:ascii="Times New Roman" w:hAnsi="Times New Roman" w:cs="Times New Roman"/>
                <w:color w:val="000000" w:themeColor="text1"/>
                <w:sz w:val="24"/>
                <w:szCs w:val="24"/>
              </w:rPr>
            </w:pPr>
          </w:p>
        </w:tc>
        <w:tc>
          <w:tcPr>
            <w:tcW w:w="992" w:type="dxa"/>
            <w:vMerge/>
            <w:textDirection w:val="btLr"/>
            <w:vAlign w:val="center"/>
          </w:tcPr>
          <w:p w:rsidR="00B6307E" w:rsidRPr="00084020" w:rsidRDefault="00B6307E" w:rsidP="00FB0DEE">
            <w:pPr>
              <w:pStyle w:val="Normal1"/>
              <w:pBdr>
                <w:top w:val="nil"/>
                <w:left w:val="nil"/>
                <w:bottom w:val="nil"/>
                <w:right w:val="nil"/>
                <w:between w:val="nil"/>
              </w:pBdr>
              <w:spacing w:line="276" w:lineRule="auto"/>
              <w:ind w:left="113" w:right="113"/>
              <w:jc w:val="center"/>
              <w:rPr>
                <w:rFonts w:ascii="Times New Roman" w:hAnsi="Times New Roman" w:cs="Times New Roman"/>
                <w:color w:val="000000" w:themeColor="text1"/>
                <w:sz w:val="24"/>
                <w:szCs w:val="24"/>
              </w:rPr>
            </w:pPr>
          </w:p>
        </w:tc>
        <w:tc>
          <w:tcPr>
            <w:tcW w:w="4124" w:type="dxa"/>
            <w:vAlign w:val="center"/>
          </w:tcPr>
          <w:p w:rsidR="00B6307E" w:rsidRPr="00C050C4" w:rsidRDefault="00B6307E" w:rsidP="00FB0DEE">
            <w:pPr>
              <w:rPr>
                <w:rFonts w:ascii="Times New Roman" w:hAnsi="Times New Roman" w:cs="Times New Roman"/>
                <w:b/>
                <w:color w:val="000000" w:themeColor="text1"/>
                <w:sz w:val="24"/>
                <w:szCs w:val="24"/>
                <w:lang w:val="ru-RU"/>
              </w:rPr>
            </w:pPr>
            <w:r w:rsidRPr="00C050C4">
              <w:rPr>
                <w:rFonts w:ascii="Times New Roman" w:hAnsi="Times New Roman" w:cs="Times New Roman"/>
                <w:color w:val="000000" w:themeColor="text1"/>
                <w:sz w:val="24"/>
                <w:szCs w:val="24"/>
                <w:lang w:val="ru-RU"/>
              </w:rPr>
              <w:t xml:space="preserve">4.1.3.2. </w:t>
            </w:r>
          </w:p>
          <w:p w:rsidR="00B6307E" w:rsidRPr="00084020" w:rsidRDefault="00B6307E" w:rsidP="00FB0DEE">
            <w:pPr>
              <w:pStyle w:val="Normal1"/>
              <w:pBdr>
                <w:top w:val="nil"/>
                <w:left w:val="nil"/>
                <w:bottom w:val="nil"/>
                <w:right w:val="nil"/>
                <w:between w:val="nil"/>
              </w:pBdr>
              <w:spacing w:line="276" w:lineRule="auto"/>
              <w:rPr>
                <w:rFonts w:ascii="Times New Roman" w:hAnsi="Times New Roman" w:cs="Times New Roman"/>
                <w:color w:val="000000" w:themeColor="text1"/>
                <w:sz w:val="24"/>
                <w:szCs w:val="24"/>
              </w:rPr>
            </w:pPr>
            <w:r w:rsidRPr="00C050C4">
              <w:rPr>
                <w:rFonts w:ascii="Times New Roman" w:hAnsi="Times New Roman" w:cs="Times New Roman"/>
                <w:color w:val="000000" w:themeColor="text1"/>
                <w:sz w:val="24"/>
                <w:szCs w:val="24"/>
                <w:lang w:val="ru-RU"/>
              </w:rPr>
              <w:t xml:space="preserve">Учење по моделу вршњака (едукативни вршњачки тим)  </w:t>
            </w:r>
          </w:p>
        </w:tc>
        <w:tc>
          <w:tcPr>
            <w:tcW w:w="2340" w:type="dxa"/>
            <w:tcBorders>
              <w:bottom w:val="single" w:sz="4" w:space="0" w:color="000000"/>
            </w:tcBorders>
            <w:vAlign w:val="center"/>
          </w:tcPr>
          <w:p w:rsidR="00B6307E" w:rsidRPr="00084020" w:rsidRDefault="00B6307E" w:rsidP="00FB0DEE">
            <w:pPr>
              <w:pStyle w:val="NormalWeb"/>
              <w:rPr>
                <w:rFonts w:ascii="Times New Roman" w:hAnsi="Times New Roman" w:cs="Times New Roman"/>
                <w:b/>
                <w:color w:val="000000" w:themeColor="text1"/>
              </w:rPr>
            </w:pPr>
            <w:r w:rsidRPr="00084020">
              <w:rPr>
                <w:rFonts w:ascii="Times New Roman" w:hAnsi="Times New Roman" w:cs="Times New Roman"/>
                <w:color w:val="000000" w:themeColor="text1"/>
              </w:rPr>
              <w:t>Увид у п</w:t>
            </w:r>
            <w:r w:rsidRPr="00C050C4">
              <w:rPr>
                <w:rFonts w:ascii="Times New Roman" w:hAnsi="Times New Roman" w:cs="Times New Roman"/>
                <w:color w:val="000000" w:themeColor="text1"/>
                <w:lang w:val="ru-RU"/>
              </w:rPr>
              <w:t>лан</w:t>
            </w:r>
            <w:r w:rsidRPr="00084020">
              <w:rPr>
                <w:rFonts w:ascii="Times New Roman" w:hAnsi="Times New Roman" w:cs="Times New Roman"/>
                <w:color w:val="000000" w:themeColor="text1"/>
              </w:rPr>
              <w:t>ове</w:t>
            </w:r>
            <w:r w:rsidRPr="00C050C4">
              <w:rPr>
                <w:rFonts w:ascii="Times New Roman" w:hAnsi="Times New Roman" w:cs="Times New Roman"/>
                <w:color w:val="000000" w:themeColor="text1"/>
                <w:lang w:val="ru-RU"/>
              </w:rPr>
              <w:t xml:space="preserve"> ЧОС-а, </w:t>
            </w:r>
            <w:r w:rsidRPr="00084020">
              <w:rPr>
                <w:rFonts w:ascii="Times New Roman" w:hAnsi="Times New Roman" w:cs="Times New Roman"/>
                <w:color w:val="000000" w:themeColor="text1"/>
              </w:rPr>
              <w:t>и</w:t>
            </w:r>
            <w:r w:rsidRPr="00C050C4">
              <w:rPr>
                <w:rFonts w:ascii="Times New Roman" w:hAnsi="Times New Roman" w:cs="Times New Roman"/>
                <w:color w:val="000000" w:themeColor="text1"/>
                <w:lang w:val="ru-RU"/>
              </w:rPr>
              <w:t>звештаји РВ</w:t>
            </w:r>
          </w:p>
        </w:tc>
        <w:tc>
          <w:tcPr>
            <w:tcW w:w="1856" w:type="dxa"/>
            <w:vAlign w:val="center"/>
          </w:tcPr>
          <w:p w:rsidR="00B6307E" w:rsidRPr="00084020" w:rsidRDefault="00B6307E" w:rsidP="00FB0DEE">
            <w:pPr>
              <w:pStyle w:val="Normal1"/>
              <w:pBdr>
                <w:top w:val="nil"/>
                <w:left w:val="nil"/>
                <w:bottom w:val="nil"/>
                <w:right w:val="nil"/>
                <w:between w:val="nil"/>
              </w:pBdr>
              <w:spacing w:line="276" w:lineRule="auto"/>
              <w:rPr>
                <w:rFonts w:ascii="Times New Roman" w:hAnsi="Times New Roman" w:cs="Times New Roman"/>
                <w:color w:val="000000" w:themeColor="text1"/>
                <w:sz w:val="24"/>
                <w:szCs w:val="24"/>
              </w:rPr>
            </w:pPr>
            <w:r w:rsidRPr="00084020">
              <w:rPr>
                <w:rFonts w:ascii="Times New Roman" w:hAnsi="Times New Roman" w:cs="Times New Roman"/>
                <w:color w:val="000000" w:themeColor="text1"/>
                <w:sz w:val="24"/>
                <w:szCs w:val="24"/>
              </w:rPr>
              <w:t>ОКРШ</w:t>
            </w:r>
          </w:p>
        </w:tc>
      </w:tr>
      <w:tr w:rsidR="00084020" w:rsidRPr="00084020" w:rsidTr="00FB0DEE">
        <w:trPr>
          <w:cantSplit/>
          <w:trHeight w:val="1700"/>
          <w:tblHeader/>
          <w:jc w:val="center"/>
        </w:trPr>
        <w:tc>
          <w:tcPr>
            <w:tcW w:w="988" w:type="dxa"/>
            <w:textDirection w:val="btLr"/>
            <w:vAlign w:val="center"/>
          </w:tcPr>
          <w:p w:rsidR="00B6307E" w:rsidRPr="00084020" w:rsidRDefault="00B6307E" w:rsidP="00FB0DEE">
            <w:pPr>
              <w:pStyle w:val="Normal1"/>
              <w:pBdr>
                <w:top w:val="nil"/>
                <w:left w:val="nil"/>
                <w:bottom w:val="nil"/>
                <w:right w:val="nil"/>
                <w:between w:val="nil"/>
              </w:pBdr>
              <w:spacing w:line="276" w:lineRule="auto"/>
              <w:ind w:left="113" w:right="113"/>
              <w:jc w:val="center"/>
              <w:rPr>
                <w:rFonts w:ascii="Times New Roman" w:hAnsi="Times New Roman" w:cs="Times New Roman"/>
                <w:color w:val="000000" w:themeColor="text1"/>
                <w:sz w:val="24"/>
                <w:szCs w:val="24"/>
              </w:rPr>
            </w:pPr>
          </w:p>
        </w:tc>
        <w:tc>
          <w:tcPr>
            <w:tcW w:w="992" w:type="dxa"/>
            <w:textDirection w:val="btLr"/>
            <w:vAlign w:val="center"/>
          </w:tcPr>
          <w:p w:rsidR="00B6307E" w:rsidRPr="00084020" w:rsidRDefault="00B6307E" w:rsidP="00FB0DEE">
            <w:pPr>
              <w:pStyle w:val="Normal1"/>
              <w:pBdr>
                <w:top w:val="nil"/>
                <w:left w:val="nil"/>
                <w:bottom w:val="nil"/>
                <w:right w:val="nil"/>
                <w:between w:val="nil"/>
              </w:pBdr>
              <w:spacing w:line="276" w:lineRule="auto"/>
              <w:ind w:left="113" w:right="113"/>
              <w:jc w:val="center"/>
              <w:rPr>
                <w:rFonts w:ascii="Times New Roman" w:hAnsi="Times New Roman" w:cs="Times New Roman"/>
                <w:color w:val="000000" w:themeColor="text1"/>
                <w:sz w:val="24"/>
                <w:szCs w:val="24"/>
              </w:rPr>
            </w:pPr>
            <w:r w:rsidRPr="00084020">
              <w:rPr>
                <w:rFonts w:ascii="Times New Roman" w:hAnsi="Times New Roman" w:cs="Times New Roman"/>
                <w:color w:val="000000" w:themeColor="text1"/>
                <w:sz w:val="24"/>
                <w:szCs w:val="24"/>
              </w:rPr>
              <w:t>Полугодиште и крај шк.г.</w:t>
            </w:r>
          </w:p>
        </w:tc>
        <w:tc>
          <w:tcPr>
            <w:tcW w:w="4124" w:type="dxa"/>
            <w:vAlign w:val="center"/>
          </w:tcPr>
          <w:p w:rsidR="00B6307E" w:rsidRPr="00C050C4" w:rsidRDefault="00B6307E" w:rsidP="00FB0DEE">
            <w:pPr>
              <w:rPr>
                <w:rFonts w:ascii="Times New Roman" w:hAnsi="Times New Roman" w:cs="Times New Roman"/>
                <w:b/>
                <w:color w:val="000000" w:themeColor="text1"/>
                <w:sz w:val="24"/>
                <w:szCs w:val="24"/>
                <w:lang w:val="ru-RU"/>
              </w:rPr>
            </w:pPr>
          </w:p>
          <w:p w:rsidR="00B6307E" w:rsidRPr="00C050C4" w:rsidRDefault="00B6307E" w:rsidP="00FB0DEE">
            <w:pPr>
              <w:pStyle w:val="Normal1"/>
              <w:pBdr>
                <w:top w:val="nil"/>
                <w:left w:val="nil"/>
                <w:bottom w:val="nil"/>
                <w:right w:val="nil"/>
                <w:between w:val="nil"/>
              </w:pBdr>
              <w:spacing w:line="276" w:lineRule="auto"/>
              <w:rPr>
                <w:rFonts w:ascii="Times New Roman" w:hAnsi="Times New Roman" w:cs="Times New Roman"/>
                <w:color w:val="000000" w:themeColor="text1"/>
                <w:sz w:val="24"/>
                <w:szCs w:val="24"/>
                <w:lang w:val="ru-RU"/>
              </w:rPr>
            </w:pPr>
            <w:r w:rsidRPr="00C050C4">
              <w:rPr>
                <w:rFonts w:ascii="Times New Roman" w:hAnsi="Times New Roman" w:cs="Times New Roman"/>
                <w:color w:val="000000" w:themeColor="text1"/>
                <w:sz w:val="24"/>
                <w:szCs w:val="24"/>
                <w:lang w:val="ru-RU"/>
              </w:rPr>
              <w:t>2.1.1.1.</w:t>
            </w:r>
          </w:p>
          <w:p w:rsidR="00B6307E" w:rsidRPr="00C050C4" w:rsidRDefault="00B6307E" w:rsidP="00FB0DEE">
            <w:pPr>
              <w:rPr>
                <w:rFonts w:ascii="Times New Roman" w:hAnsi="Times New Roman" w:cs="Times New Roman"/>
                <w:b/>
                <w:color w:val="000000" w:themeColor="text1"/>
                <w:sz w:val="24"/>
                <w:szCs w:val="24"/>
                <w:lang w:val="ru-RU"/>
              </w:rPr>
            </w:pPr>
            <w:r w:rsidRPr="00C050C4">
              <w:rPr>
                <w:rFonts w:ascii="Times New Roman" w:hAnsi="Times New Roman" w:cs="Times New Roman"/>
                <w:color w:val="000000" w:themeColor="text1"/>
                <w:sz w:val="24"/>
                <w:szCs w:val="24"/>
                <w:lang w:val="ru-RU"/>
              </w:rPr>
              <w:t>Вертикално повезивање критеријумског тестирања од 2. до 7. разреда из српског језика и математике (разумевање прочитаног текста)</w:t>
            </w:r>
          </w:p>
        </w:tc>
        <w:tc>
          <w:tcPr>
            <w:tcW w:w="2340" w:type="dxa"/>
            <w:vAlign w:val="center"/>
          </w:tcPr>
          <w:p w:rsidR="00B6307E" w:rsidRPr="00C050C4" w:rsidRDefault="00B6307E" w:rsidP="00FB0DEE">
            <w:pPr>
              <w:pStyle w:val="NormalWeb"/>
              <w:rPr>
                <w:rFonts w:ascii="Times New Roman" w:hAnsi="Times New Roman" w:cs="Times New Roman"/>
                <w:b/>
                <w:color w:val="000000" w:themeColor="text1"/>
                <w:lang w:val="ru-RU"/>
              </w:rPr>
            </w:pPr>
            <w:r w:rsidRPr="00E1161D">
              <w:rPr>
                <w:rFonts w:ascii="Times New Roman" w:hAnsi="Times New Roman" w:cs="Times New Roman"/>
                <w:color w:val="000000" w:themeColor="text1"/>
                <w:lang w:val="ru-RU"/>
              </w:rPr>
              <w:t>Увид у п</w:t>
            </w:r>
            <w:r w:rsidRPr="00C050C4">
              <w:rPr>
                <w:rFonts w:ascii="Times New Roman" w:hAnsi="Times New Roman" w:cs="Times New Roman"/>
                <w:color w:val="000000" w:themeColor="text1"/>
                <w:lang w:val="ru-RU"/>
              </w:rPr>
              <w:t>ланов</w:t>
            </w:r>
            <w:r w:rsidRPr="00E1161D">
              <w:rPr>
                <w:rFonts w:ascii="Times New Roman" w:hAnsi="Times New Roman" w:cs="Times New Roman"/>
                <w:color w:val="000000" w:themeColor="text1"/>
                <w:lang w:val="ru-RU"/>
              </w:rPr>
              <w:t>е</w:t>
            </w:r>
            <w:r w:rsidRPr="00C050C4">
              <w:rPr>
                <w:rFonts w:ascii="Times New Roman" w:hAnsi="Times New Roman" w:cs="Times New Roman"/>
                <w:color w:val="000000" w:themeColor="text1"/>
                <w:lang w:val="ru-RU"/>
              </w:rPr>
              <w:t xml:space="preserve"> и извештај</w:t>
            </w:r>
            <w:r w:rsidRPr="00E1161D">
              <w:rPr>
                <w:rFonts w:ascii="Times New Roman" w:hAnsi="Times New Roman" w:cs="Times New Roman"/>
                <w:color w:val="000000" w:themeColor="text1"/>
                <w:lang w:val="ru-RU"/>
              </w:rPr>
              <w:t>е</w:t>
            </w:r>
            <w:r w:rsidRPr="00C050C4">
              <w:rPr>
                <w:rFonts w:ascii="Times New Roman" w:hAnsi="Times New Roman" w:cs="Times New Roman"/>
                <w:color w:val="000000" w:themeColor="text1"/>
                <w:lang w:val="ru-RU"/>
              </w:rPr>
              <w:t xml:space="preserve"> СВ (годишњи тестови знања)</w:t>
            </w:r>
          </w:p>
          <w:p w:rsidR="00B6307E" w:rsidRPr="00C050C4" w:rsidRDefault="00B6307E" w:rsidP="00FB0DEE">
            <w:pPr>
              <w:pStyle w:val="NormalWeb"/>
              <w:rPr>
                <w:rFonts w:ascii="Times New Roman" w:hAnsi="Times New Roman" w:cs="Times New Roman"/>
                <w:b/>
                <w:color w:val="000000" w:themeColor="text1"/>
                <w:lang w:val="ru-RU"/>
              </w:rPr>
            </w:pPr>
          </w:p>
        </w:tc>
        <w:tc>
          <w:tcPr>
            <w:tcW w:w="1856" w:type="dxa"/>
            <w:vAlign w:val="center"/>
          </w:tcPr>
          <w:p w:rsidR="00B6307E" w:rsidRPr="00084020" w:rsidRDefault="00B6307E" w:rsidP="00FB0DEE">
            <w:pPr>
              <w:pStyle w:val="Normal1"/>
              <w:pBdr>
                <w:top w:val="nil"/>
                <w:left w:val="nil"/>
                <w:bottom w:val="nil"/>
                <w:right w:val="nil"/>
                <w:between w:val="nil"/>
              </w:pBdr>
              <w:spacing w:line="276" w:lineRule="auto"/>
              <w:jc w:val="center"/>
              <w:rPr>
                <w:rFonts w:ascii="Times New Roman" w:hAnsi="Times New Roman" w:cs="Times New Roman"/>
                <w:color w:val="000000" w:themeColor="text1"/>
                <w:sz w:val="24"/>
                <w:szCs w:val="24"/>
              </w:rPr>
            </w:pPr>
            <w:r w:rsidRPr="00084020">
              <w:rPr>
                <w:rFonts w:ascii="Times New Roman" w:hAnsi="Times New Roman" w:cs="Times New Roman"/>
                <w:color w:val="000000" w:themeColor="text1"/>
                <w:sz w:val="24"/>
                <w:szCs w:val="24"/>
              </w:rPr>
              <w:t>ОКРШ</w:t>
            </w:r>
          </w:p>
          <w:p w:rsidR="00B6307E" w:rsidRPr="00084020" w:rsidRDefault="00B6307E" w:rsidP="00FB0DEE">
            <w:pPr>
              <w:pStyle w:val="Normal1"/>
              <w:pBdr>
                <w:top w:val="nil"/>
                <w:left w:val="nil"/>
                <w:bottom w:val="nil"/>
                <w:right w:val="nil"/>
                <w:between w:val="nil"/>
              </w:pBdr>
              <w:spacing w:line="276" w:lineRule="auto"/>
              <w:rPr>
                <w:rFonts w:ascii="Times New Roman" w:hAnsi="Times New Roman" w:cs="Times New Roman"/>
                <w:color w:val="000000" w:themeColor="text1"/>
                <w:sz w:val="24"/>
                <w:szCs w:val="24"/>
              </w:rPr>
            </w:pPr>
          </w:p>
        </w:tc>
      </w:tr>
      <w:tr w:rsidR="00084020" w:rsidRPr="00084020" w:rsidTr="00FB0DEE">
        <w:trPr>
          <w:cantSplit/>
          <w:trHeight w:val="1700"/>
          <w:tblHeader/>
          <w:jc w:val="center"/>
        </w:trPr>
        <w:tc>
          <w:tcPr>
            <w:tcW w:w="988" w:type="dxa"/>
            <w:textDirection w:val="btLr"/>
            <w:vAlign w:val="center"/>
          </w:tcPr>
          <w:p w:rsidR="00B6307E" w:rsidRPr="00084020" w:rsidRDefault="00B6307E" w:rsidP="00FB0DEE">
            <w:pPr>
              <w:pStyle w:val="Normal1"/>
              <w:pBdr>
                <w:top w:val="nil"/>
                <w:left w:val="nil"/>
                <w:bottom w:val="nil"/>
                <w:right w:val="nil"/>
                <w:between w:val="nil"/>
              </w:pBdr>
              <w:spacing w:line="276" w:lineRule="auto"/>
              <w:ind w:left="113" w:right="113"/>
              <w:jc w:val="center"/>
              <w:rPr>
                <w:rFonts w:ascii="Times New Roman" w:hAnsi="Times New Roman" w:cs="Times New Roman"/>
                <w:color w:val="000000" w:themeColor="text1"/>
                <w:sz w:val="24"/>
                <w:szCs w:val="24"/>
              </w:rPr>
            </w:pPr>
          </w:p>
        </w:tc>
        <w:tc>
          <w:tcPr>
            <w:tcW w:w="992" w:type="dxa"/>
            <w:textDirection w:val="btLr"/>
            <w:vAlign w:val="center"/>
          </w:tcPr>
          <w:p w:rsidR="00B6307E" w:rsidRPr="00084020" w:rsidRDefault="00B6307E" w:rsidP="00FB0DEE">
            <w:pPr>
              <w:pStyle w:val="Normal1"/>
              <w:pBdr>
                <w:top w:val="nil"/>
                <w:left w:val="nil"/>
                <w:bottom w:val="nil"/>
                <w:right w:val="nil"/>
                <w:between w:val="nil"/>
              </w:pBdr>
              <w:spacing w:line="276" w:lineRule="auto"/>
              <w:ind w:left="113" w:right="113"/>
              <w:jc w:val="center"/>
              <w:rPr>
                <w:rFonts w:ascii="Times New Roman" w:hAnsi="Times New Roman" w:cs="Times New Roman"/>
                <w:color w:val="000000" w:themeColor="text1"/>
                <w:sz w:val="24"/>
                <w:szCs w:val="24"/>
              </w:rPr>
            </w:pPr>
          </w:p>
        </w:tc>
        <w:tc>
          <w:tcPr>
            <w:tcW w:w="8320" w:type="dxa"/>
            <w:gridSpan w:val="3"/>
            <w:vAlign w:val="center"/>
          </w:tcPr>
          <w:p w:rsidR="00B6307E" w:rsidRPr="00084020" w:rsidRDefault="00B6307E" w:rsidP="00FB0DEE">
            <w:pPr>
              <w:pStyle w:val="Normal1"/>
              <w:pBdr>
                <w:top w:val="nil"/>
                <w:left w:val="nil"/>
                <w:bottom w:val="nil"/>
                <w:right w:val="nil"/>
                <w:between w:val="nil"/>
              </w:pBdr>
              <w:spacing w:line="276" w:lineRule="auto"/>
              <w:jc w:val="center"/>
              <w:rPr>
                <w:rFonts w:ascii="Times New Roman" w:hAnsi="Times New Roman" w:cs="Times New Roman"/>
                <w:b/>
                <w:color w:val="000000" w:themeColor="text1"/>
                <w:sz w:val="24"/>
                <w:szCs w:val="24"/>
              </w:rPr>
            </w:pPr>
            <w:r w:rsidRPr="00084020">
              <w:rPr>
                <w:rFonts w:ascii="Times New Roman" w:hAnsi="Times New Roman" w:cs="Times New Roman"/>
                <w:b/>
                <w:color w:val="000000" w:themeColor="text1"/>
                <w:sz w:val="24"/>
                <w:szCs w:val="24"/>
              </w:rPr>
              <w:t>Побољшање сарадње са родитељима</w:t>
            </w:r>
          </w:p>
        </w:tc>
      </w:tr>
      <w:tr w:rsidR="00084020" w:rsidRPr="00084020" w:rsidTr="00FB0DEE">
        <w:trPr>
          <w:cantSplit/>
          <w:trHeight w:val="1700"/>
          <w:tblHeader/>
          <w:jc w:val="center"/>
        </w:trPr>
        <w:tc>
          <w:tcPr>
            <w:tcW w:w="988" w:type="dxa"/>
            <w:textDirection w:val="btLr"/>
            <w:vAlign w:val="center"/>
          </w:tcPr>
          <w:p w:rsidR="00B6307E" w:rsidRPr="00084020" w:rsidRDefault="00B6307E" w:rsidP="00FB0DEE">
            <w:pPr>
              <w:pStyle w:val="Normal1"/>
              <w:pBdr>
                <w:top w:val="nil"/>
                <w:left w:val="nil"/>
                <w:bottom w:val="nil"/>
                <w:right w:val="nil"/>
                <w:between w:val="nil"/>
              </w:pBdr>
              <w:spacing w:line="276" w:lineRule="auto"/>
              <w:ind w:left="113" w:right="113"/>
              <w:jc w:val="center"/>
              <w:rPr>
                <w:rFonts w:ascii="Times New Roman" w:hAnsi="Times New Roman" w:cs="Times New Roman"/>
                <w:color w:val="000000" w:themeColor="text1"/>
                <w:sz w:val="24"/>
                <w:szCs w:val="24"/>
              </w:rPr>
            </w:pPr>
          </w:p>
        </w:tc>
        <w:tc>
          <w:tcPr>
            <w:tcW w:w="992" w:type="dxa"/>
            <w:textDirection w:val="btLr"/>
            <w:vAlign w:val="center"/>
          </w:tcPr>
          <w:p w:rsidR="00B6307E" w:rsidRPr="00084020" w:rsidRDefault="00B6307E" w:rsidP="00FB0DEE">
            <w:pPr>
              <w:pStyle w:val="Normal1"/>
              <w:pBdr>
                <w:top w:val="nil"/>
                <w:left w:val="nil"/>
                <w:bottom w:val="nil"/>
                <w:right w:val="nil"/>
                <w:between w:val="nil"/>
              </w:pBdr>
              <w:spacing w:line="276" w:lineRule="auto"/>
              <w:ind w:left="113" w:right="113"/>
              <w:jc w:val="center"/>
              <w:rPr>
                <w:rFonts w:ascii="Times New Roman" w:hAnsi="Times New Roman" w:cs="Times New Roman"/>
                <w:color w:val="000000" w:themeColor="text1"/>
                <w:sz w:val="24"/>
                <w:szCs w:val="24"/>
              </w:rPr>
            </w:pPr>
            <w:r w:rsidRPr="00C050C4">
              <w:rPr>
                <w:rFonts w:ascii="Times New Roman" w:hAnsi="Times New Roman" w:cs="Times New Roman"/>
                <w:color w:val="000000" w:themeColor="text1"/>
                <w:sz w:val="24"/>
                <w:szCs w:val="24"/>
                <w:lang w:val="ru-RU"/>
              </w:rPr>
              <w:t>Крај првог и другог полугодишта</w:t>
            </w:r>
          </w:p>
        </w:tc>
        <w:tc>
          <w:tcPr>
            <w:tcW w:w="4124" w:type="dxa"/>
            <w:vAlign w:val="center"/>
          </w:tcPr>
          <w:p w:rsidR="00B6307E" w:rsidRPr="00C050C4" w:rsidRDefault="00B6307E" w:rsidP="00FB0DEE">
            <w:pPr>
              <w:rPr>
                <w:rFonts w:ascii="Times New Roman" w:hAnsi="Times New Roman" w:cs="Times New Roman"/>
                <w:b/>
                <w:color w:val="000000" w:themeColor="text1"/>
                <w:sz w:val="24"/>
                <w:szCs w:val="24"/>
                <w:lang w:val="ru-RU"/>
              </w:rPr>
            </w:pPr>
            <w:r w:rsidRPr="00C050C4">
              <w:rPr>
                <w:rFonts w:ascii="Times New Roman" w:hAnsi="Times New Roman" w:cs="Times New Roman"/>
                <w:color w:val="000000" w:themeColor="text1"/>
                <w:sz w:val="24"/>
                <w:szCs w:val="24"/>
                <w:lang w:val="ru-RU"/>
              </w:rPr>
              <w:t>14.11.2. Анкетирање родитеља по питању сарадње са школом у циљу унапређења квалитета рада</w:t>
            </w:r>
          </w:p>
        </w:tc>
        <w:tc>
          <w:tcPr>
            <w:tcW w:w="2340" w:type="dxa"/>
            <w:tcBorders>
              <w:bottom w:val="single" w:sz="4" w:space="0" w:color="000000"/>
            </w:tcBorders>
            <w:vAlign w:val="center"/>
          </w:tcPr>
          <w:p w:rsidR="00B6307E" w:rsidRPr="00C050C4" w:rsidRDefault="00B6307E" w:rsidP="00FB0DEE">
            <w:pPr>
              <w:pStyle w:val="NormalWeb"/>
              <w:rPr>
                <w:rFonts w:ascii="Times New Roman" w:hAnsi="Times New Roman" w:cs="Times New Roman"/>
                <w:b/>
                <w:color w:val="000000" w:themeColor="text1"/>
                <w:lang w:val="ru-RU"/>
              </w:rPr>
            </w:pPr>
            <w:r w:rsidRPr="00E1161D">
              <w:rPr>
                <w:rFonts w:ascii="Times New Roman" w:hAnsi="Times New Roman" w:cs="Times New Roman"/>
                <w:color w:val="000000" w:themeColor="text1"/>
                <w:lang w:val="ru-RU"/>
              </w:rPr>
              <w:t>Увид у и</w:t>
            </w:r>
            <w:r w:rsidRPr="00C050C4">
              <w:rPr>
                <w:rFonts w:ascii="Times New Roman" w:hAnsi="Times New Roman" w:cs="Times New Roman"/>
                <w:color w:val="000000" w:themeColor="text1"/>
                <w:lang w:val="ru-RU"/>
              </w:rPr>
              <w:t>звештај; анализ</w:t>
            </w:r>
            <w:r w:rsidRPr="00E1161D">
              <w:rPr>
                <w:rFonts w:ascii="Times New Roman" w:hAnsi="Times New Roman" w:cs="Times New Roman"/>
                <w:color w:val="000000" w:themeColor="text1"/>
                <w:lang w:val="ru-RU"/>
              </w:rPr>
              <w:t>у</w:t>
            </w:r>
            <w:r w:rsidRPr="00C050C4">
              <w:rPr>
                <w:rFonts w:ascii="Times New Roman" w:hAnsi="Times New Roman" w:cs="Times New Roman"/>
                <w:color w:val="000000" w:themeColor="text1"/>
                <w:lang w:val="ru-RU"/>
              </w:rPr>
              <w:t xml:space="preserve"> анкете</w:t>
            </w:r>
          </w:p>
        </w:tc>
        <w:tc>
          <w:tcPr>
            <w:tcW w:w="1856" w:type="dxa"/>
            <w:vAlign w:val="center"/>
          </w:tcPr>
          <w:p w:rsidR="00B6307E" w:rsidRPr="00084020" w:rsidRDefault="00B6307E" w:rsidP="00FB0DEE">
            <w:pPr>
              <w:pStyle w:val="Normal1"/>
              <w:pBdr>
                <w:top w:val="nil"/>
                <w:left w:val="nil"/>
                <w:bottom w:val="nil"/>
                <w:right w:val="nil"/>
                <w:between w:val="nil"/>
              </w:pBdr>
              <w:spacing w:line="276" w:lineRule="auto"/>
              <w:jc w:val="center"/>
              <w:rPr>
                <w:rFonts w:ascii="Times New Roman" w:hAnsi="Times New Roman" w:cs="Times New Roman"/>
                <w:color w:val="000000" w:themeColor="text1"/>
                <w:sz w:val="24"/>
                <w:szCs w:val="24"/>
              </w:rPr>
            </w:pPr>
            <w:r w:rsidRPr="00084020">
              <w:rPr>
                <w:rFonts w:ascii="Times New Roman" w:hAnsi="Times New Roman" w:cs="Times New Roman"/>
                <w:color w:val="000000" w:themeColor="text1"/>
                <w:sz w:val="24"/>
                <w:szCs w:val="24"/>
              </w:rPr>
              <w:t>ОКРШ</w:t>
            </w:r>
          </w:p>
          <w:p w:rsidR="00B6307E" w:rsidRPr="00084020" w:rsidRDefault="00B6307E" w:rsidP="00FB0DEE">
            <w:pPr>
              <w:pStyle w:val="Normal1"/>
              <w:pBdr>
                <w:top w:val="nil"/>
                <w:left w:val="nil"/>
                <w:bottom w:val="nil"/>
                <w:right w:val="nil"/>
                <w:between w:val="nil"/>
              </w:pBdr>
              <w:spacing w:line="276" w:lineRule="auto"/>
              <w:rPr>
                <w:rFonts w:ascii="Times New Roman" w:hAnsi="Times New Roman" w:cs="Times New Roman"/>
                <w:color w:val="000000" w:themeColor="text1"/>
                <w:sz w:val="24"/>
                <w:szCs w:val="24"/>
              </w:rPr>
            </w:pPr>
          </w:p>
        </w:tc>
      </w:tr>
      <w:tr w:rsidR="00084020" w:rsidRPr="000B4481" w:rsidTr="00FB0DEE">
        <w:trPr>
          <w:cantSplit/>
          <w:trHeight w:val="1700"/>
          <w:tblHeader/>
          <w:jc w:val="center"/>
        </w:trPr>
        <w:tc>
          <w:tcPr>
            <w:tcW w:w="988" w:type="dxa"/>
            <w:textDirection w:val="btLr"/>
            <w:vAlign w:val="center"/>
          </w:tcPr>
          <w:p w:rsidR="00B6307E" w:rsidRPr="00084020" w:rsidRDefault="00B6307E" w:rsidP="00FB0DEE">
            <w:pPr>
              <w:pStyle w:val="Normal1"/>
              <w:pBdr>
                <w:top w:val="nil"/>
                <w:left w:val="nil"/>
                <w:bottom w:val="nil"/>
                <w:right w:val="nil"/>
                <w:between w:val="nil"/>
              </w:pBdr>
              <w:spacing w:line="276" w:lineRule="auto"/>
              <w:ind w:left="113" w:right="113"/>
              <w:jc w:val="center"/>
              <w:rPr>
                <w:rFonts w:ascii="Times New Roman" w:hAnsi="Times New Roman" w:cs="Times New Roman"/>
                <w:color w:val="000000" w:themeColor="text1"/>
                <w:sz w:val="24"/>
                <w:szCs w:val="24"/>
              </w:rPr>
            </w:pPr>
          </w:p>
        </w:tc>
        <w:tc>
          <w:tcPr>
            <w:tcW w:w="992" w:type="dxa"/>
            <w:textDirection w:val="btLr"/>
            <w:vAlign w:val="center"/>
          </w:tcPr>
          <w:p w:rsidR="00B6307E" w:rsidRPr="00084020" w:rsidRDefault="00B6307E" w:rsidP="00FB0DEE">
            <w:pPr>
              <w:pStyle w:val="Normal1"/>
              <w:pBdr>
                <w:top w:val="nil"/>
                <w:left w:val="nil"/>
                <w:bottom w:val="nil"/>
                <w:right w:val="nil"/>
                <w:between w:val="nil"/>
              </w:pBdr>
              <w:spacing w:line="276" w:lineRule="auto"/>
              <w:ind w:left="113" w:right="113"/>
              <w:jc w:val="center"/>
              <w:rPr>
                <w:rFonts w:ascii="Times New Roman" w:hAnsi="Times New Roman" w:cs="Times New Roman"/>
                <w:color w:val="000000" w:themeColor="text1"/>
                <w:sz w:val="24"/>
                <w:szCs w:val="24"/>
              </w:rPr>
            </w:pPr>
          </w:p>
        </w:tc>
        <w:tc>
          <w:tcPr>
            <w:tcW w:w="8320" w:type="dxa"/>
            <w:gridSpan w:val="3"/>
            <w:vAlign w:val="center"/>
          </w:tcPr>
          <w:p w:rsidR="00B6307E" w:rsidRPr="00C050C4" w:rsidRDefault="00B6307E" w:rsidP="00FB0DEE">
            <w:pPr>
              <w:pStyle w:val="Normal1"/>
              <w:pBdr>
                <w:top w:val="nil"/>
                <w:left w:val="nil"/>
                <w:bottom w:val="nil"/>
                <w:right w:val="nil"/>
                <w:between w:val="nil"/>
              </w:pBdr>
              <w:spacing w:line="276" w:lineRule="auto"/>
              <w:jc w:val="center"/>
              <w:rPr>
                <w:rFonts w:ascii="Times New Roman" w:hAnsi="Times New Roman" w:cs="Times New Roman"/>
                <w:b/>
                <w:color w:val="000000" w:themeColor="text1"/>
                <w:sz w:val="24"/>
                <w:szCs w:val="24"/>
                <w:lang w:val="ru-RU"/>
              </w:rPr>
            </w:pPr>
            <w:r w:rsidRPr="00084020">
              <w:rPr>
                <w:rFonts w:ascii="Times New Roman" w:hAnsi="Times New Roman" w:cs="Times New Roman"/>
                <w:b/>
                <w:color w:val="000000" w:themeColor="text1"/>
                <w:sz w:val="24"/>
                <w:szCs w:val="24"/>
              </w:rPr>
              <w:t>С</w:t>
            </w:r>
            <w:r w:rsidRPr="00C050C4">
              <w:rPr>
                <w:rFonts w:ascii="Times New Roman" w:hAnsi="Times New Roman" w:cs="Times New Roman"/>
                <w:b/>
                <w:color w:val="000000" w:themeColor="text1"/>
                <w:sz w:val="24"/>
                <w:szCs w:val="24"/>
                <w:lang w:val="ru-RU"/>
              </w:rPr>
              <w:t>арадње са школама и установама са којима је кроз пројекте и пројектне активности  успостављена сарадња</w:t>
            </w:r>
          </w:p>
        </w:tc>
      </w:tr>
      <w:tr w:rsidR="00084020" w:rsidRPr="00084020" w:rsidTr="00FB0DEE">
        <w:trPr>
          <w:cantSplit/>
          <w:trHeight w:val="1700"/>
          <w:tblHeader/>
          <w:jc w:val="center"/>
        </w:trPr>
        <w:tc>
          <w:tcPr>
            <w:tcW w:w="988" w:type="dxa"/>
            <w:textDirection w:val="btLr"/>
            <w:vAlign w:val="center"/>
          </w:tcPr>
          <w:p w:rsidR="00B6307E" w:rsidRPr="00084020" w:rsidRDefault="00B6307E" w:rsidP="00FB0DEE">
            <w:pPr>
              <w:pStyle w:val="Normal1"/>
              <w:pBdr>
                <w:top w:val="nil"/>
                <w:left w:val="nil"/>
                <w:bottom w:val="nil"/>
                <w:right w:val="nil"/>
                <w:between w:val="nil"/>
              </w:pBdr>
              <w:spacing w:line="276" w:lineRule="auto"/>
              <w:ind w:left="113" w:right="113"/>
              <w:jc w:val="center"/>
              <w:rPr>
                <w:rFonts w:ascii="Times New Roman" w:hAnsi="Times New Roman" w:cs="Times New Roman"/>
                <w:color w:val="000000" w:themeColor="text1"/>
                <w:sz w:val="24"/>
                <w:szCs w:val="24"/>
              </w:rPr>
            </w:pPr>
          </w:p>
        </w:tc>
        <w:tc>
          <w:tcPr>
            <w:tcW w:w="992" w:type="dxa"/>
            <w:textDirection w:val="btLr"/>
            <w:vAlign w:val="center"/>
          </w:tcPr>
          <w:p w:rsidR="00B6307E" w:rsidRPr="00084020" w:rsidRDefault="00B6307E" w:rsidP="00FB0DEE">
            <w:pPr>
              <w:pStyle w:val="Normal1"/>
              <w:pBdr>
                <w:top w:val="nil"/>
                <w:left w:val="nil"/>
                <w:bottom w:val="nil"/>
                <w:right w:val="nil"/>
                <w:between w:val="nil"/>
              </w:pBdr>
              <w:spacing w:line="276" w:lineRule="auto"/>
              <w:ind w:left="113" w:right="113"/>
              <w:jc w:val="center"/>
              <w:rPr>
                <w:rFonts w:ascii="Times New Roman" w:hAnsi="Times New Roman" w:cs="Times New Roman"/>
                <w:color w:val="000000" w:themeColor="text1"/>
                <w:sz w:val="24"/>
                <w:szCs w:val="24"/>
              </w:rPr>
            </w:pPr>
            <w:r w:rsidRPr="00084020">
              <w:rPr>
                <w:rFonts w:ascii="Times New Roman" w:hAnsi="Times New Roman" w:cs="Times New Roman"/>
                <w:color w:val="000000" w:themeColor="text1"/>
                <w:sz w:val="24"/>
                <w:szCs w:val="24"/>
              </w:rPr>
              <w:t>Полугодиште и крај године</w:t>
            </w:r>
          </w:p>
        </w:tc>
        <w:tc>
          <w:tcPr>
            <w:tcW w:w="4124" w:type="dxa"/>
            <w:vAlign w:val="center"/>
          </w:tcPr>
          <w:p w:rsidR="00B6307E" w:rsidRPr="00084020" w:rsidRDefault="00B6307E" w:rsidP="00FB0DEE">
            <w:pPr>
              <w:pStyle w:val="Normal1"/>
              <w:pBdr>
                <w:top w:val="nil"/>
                <w:left w:val="nil"/>
                <w:bottom w:val="nil"/>
                <w:right w:val="nil"/>
                <w:between w:val="nil"/>
              </w:pBdr>
              <w:spacing w:line="276" w:lineRule="auto"/>
              <w:rPr>
                <w:rFonts w:ascii="Times New Roman" w:hAnsi="Times New Roman" w:cs="Times New Roman"/>
                <w:color w:val="000000" w:themeColor="text1"/>
                <w:sz w:val="24"/>
                <w:szCs w:val="24"/>
              </w:rPr>
            </w:pPr>
            <w:r w:rsidRPr="00084020">
              <w:rPr>
                <w:rFonts w:ascii="Times New Roman" w:eastAsia="Calibri" w:hAnsi="Times New Roman" w:cs="Times New Roman"/>
                <w:color w:val="000000" w:themeColor="text1"/>
                <w:sz w:val="24"/>
                <w:szCs w:val="24"/>
              </w:rPr>
              <w:t xml:space="preserve">14.12.2. Координација и наставак успостављене сарадње са установама  </w:t>
            </w:r>
          </w:p>
        </w:tc>
        <w:tc>
          <w:tcPr>
            <w:tcW w:w="2340" w:type="dxa"/>
          </w:tcPr>
          <w:p w:rsidR="00B6307E" w:rsidRPr="00C050C4" w:rsidRDefault="00B6307E" w:rsidP="00FB0DEE">
            <w:pPr>
              <w:pStyle w:val="NormalWeb"/>
              <w:rPr>
                <w:rFonts w:ascii="Times New Roman" w:hAnsi="Times New Roman" w:cs="Times New Roman"/>
                <w:b/>
                <w:color w:val="000000" w:themeColor="text1"/>
                <w:lang w:val="ru-RU"/>
              </w:rPr>
            </w:pPr>
            <w:r w:rsidRPr="00C050C4">
              <w:rPr>
                <w:rFonts w:ascii="Times New Roman" w:hAnsi="Times New Roman" w:cs="Times New Roman"/>
                <w:color w:val="000000" w:themeColor="text1"/>
                <w:lang w:val="ru-RU"/>
              </w:rPr>
              <w:t>Увид у извештај Тима за РМКП</w:t>
            </w:r>
          </w:p>
        </w:tc>
        <w:tc>
          <w:tcPr>
            <w:tcW w:w="1856" w:type="dxa"/>
            <w:vAlign w:val="center"/>
          </w:tcPr>
          <w:p w:rsidR="00B6307E" w:rsidRPr="00084020" w:rsidRDefault="00B6307E" w:rsidP="00FB0DEE">
            <w:pPr>
              <w:pStyle w:val="Normal1"/>
              <w:pBdr>
                <w:top w:val="nil"/>
                <w:left w:val="nil"/>
                <w:bottom w:val="nil"/>
                <w:right w:val="nil"/>
                <w:between w:val="nil"/>
              </w:pBdr>
              <w:spacing w:line="276" w:lineRule="auto"/>
              <w:jc w:val="center"/>
              <w:rPr>
                <w:rFonts w:ascii="Times New Roman" w:hAnsi="Times New Roman" w:cs="Times New Roman"/>
                <w:color w:val="000000" w:themeColor="text1"/>
                <w:sz w:val="24"/>
                <w:szCs w:val="24"/>
              </w:rPr>
            </w:pPr>
            <w:r w:rsidRPr="00084020">
              <w:rPr>
                <w:rFonts w:ascii="Times New Roman" w:hAnsi="Times New Roman" w:cs="Times New Roman"/>
                <w:color w:val="000000" w:themeColor="text1"/>
                <w:sz w:val="24"/>
                <w:szCs w:val="24"/>
              </w:rPr>
              <w:t>Директор, ОКРШ</w:t>
            </w:r>
          </w:p>
          <w:p w:rsidR="00B6307E" w:rsidRPr="00084020" w:rsidRDefault="00B6307E" w:rsidP="00FB0DEE">
            <w:pPr>
              <w:pStyle w:val="Normal1"/>
              <w:pBdr>
                <w:top w:val="nil"/>
                <w:left w:val="nil"/>
                <w:bottom w:val="nil"/>
                <w:right w:val="nil"/>
                <w:between w:val="nil"/>
              </w:pBdr>
              <w:spacing w:line="276" w:lineRule="auto"/>
              <w:rPr>
                <w:rFonts w:ascii="Times New Roman" w:hAnsi="Times New Roman" w:cs="Times New Roman"/>
                <w:color w:val="000000" w:themeColor="text1"/>
                <w:sz w:val="24"/>
                <w:szCs w:val="24"/>
              </w:rPr>
            </w:pPr>
          </w:p>
        </w:tc>
      </w:tr>
      <w:tr w:rsidR="00084020" w:rsidRPr="00084020" w:rsidTr="00FB0DEE">
        <w:trPr>
          <w:cantSplit/>
          <w:trHeight w:val="1700"/>
          <w:tblHeader/>
          <w:jc w:val="center"/>
        </w:trPr>
        <w:tc>
          <w:tcPr>
            <w:tcW w:w="988" w:type="dxa"/>
            <w:textDirection w:val="btLr"/>
            <w:vAlign w:val="center"/>
          </w:tcPr>
          <w:p w:rsidR="00B6307E" w:rsidRPr="00084020" w:rsidRDefault="00B6307E" w:rsidP="00FB0DEE">
            <w:pPr>
              <w:pStyle w:val="Normal1"/>
              <w:pBdr>
                <w:top w:val="nil"/>
                <w:left w:val="nil"/>
                <w:bottom w:val="nil"/>
                <w:right w:val="nil"/>
                <w:between w:val="nil"/>
              </w:pBdr>
              <w:spacing w:line="276" w:lineRule="auto"/>
              <w:ind w:left="113" w:right="113"/>
              <w:jc w:val="center"/>
              <w:rPr>
                <w:rFonts w:ascii="Times New Roman" w:hAnsi="Times New Roman" w:cs="Times New Roman"/>
                <w:color w:val="000000" w:themeColor="text1"/>
                <w:sz w:val="24"/>
                <w:szCs w:val="24"/>
              </w:rPr>
            </w:pPr>
          </w:p>
        </w:tc>
        <w:tc>
          <w:tcPr>
            <w:tcW w:w="992" w:type="dxa"/>
            <w:textDirection w:val="btLr"/>
            <w:vAlign w:val="center"/>
          </w:tcPr>
          <w:p w:rsidR="00B6307E" w:rsidRPr="00084020" w:rsidRDefault="00B6307E" w:rsidP="00FB0DEE">
            <w:pPr>
              <w:pStyle w:val="Normal1"/>
              <w:pBdr>
                <w:top w:val="nil"/>
                <w:left w:val="nil"/>
                <w:bottom w:val="nil"/>
                <w:right w:val="nil"/>
                <w:between w:val="nil"/>
              </w:pBdr>
              <w:spacing w:line="276" w:lineRule="auto"/>
              <w:ind w:left="113" w:right="113"/>
              <w:jc w:val="center"/>
              <w:rPr>
                <w:rFonts w:ascii="Times New Roman" w:hAnsi="Times New Roman" w:cs="Times New Roman"/>
                <w:color w:val="000000" w:themeColor="text1"/>
                <w:sz w:val="24"/>
                <w:szCs w:val="24"/>
              </w:rPr>
            </w:pPr>
          </w:p>
        </w:tc>
        <w:tc>
          <w:tcPr>
            <w:tcW w:w="8320" w:type="dxa"/>
            <w:gridSpan w:val="3"/>
            <w:vAlign w:val="center"/>
          </w:tcPr>
          <w:p w:rsidR="00B6307E" w:rsidRPr="00084020" w:rsidRDefault="00B6307E" w:rsidP="00FB0DEE">
            <w:pPr>
              <w:pStyle w:val="Normal1"/>
              <w:pBdr>
                <w:top w:val="nil"/>
                <w:left w:val="nil"/>
                <w:bottom w:val="nil"/>
                <w:right w:val="nil"/>
                <w:between w:val="nil"/>
              </w:pBdr>
              <w:spacing w:line="276" w:lineRule="auto"/>
              <w:rPr>
                <w:rFonts w:ascii="Times New Roman" w:hAnsi="Times New Roman" w:cs="Times New Roman"/>
                <w:b/>
                <w:bCs/>
                <w:color w:val="000000" w:themeColor="text1"/>
                <w:sz w:val="24"/>
                <w:szCs w:val="24"/>
              </w:rPr>
            </w:pPr>
            <w:r w:rsidRPr="00084020">
              <w:rPr>
                <w:rFonts w:ascii="Times New Roman" w:hAnsi="Times New Roman" w:cs="Times New Roman"/>
                <w:b/>
                <w:bCs/>
                <w:color w:val="000000" w:themeColor="text1"/>
                <w:sz w:val="24"/>
                <w:szCs w:val="24"/>
              </w:rPr>
              <w:t>Повећање угледа и промоција школе</w:t>
            </w:r>
          </w:p>
          <w:p w:rsidR="00B6307E" w:rsidRPr="00084020" w:rsidRDefault="00B6307E" w:rsidP="00FB0DEE">
            <w:pPr>
              <w:pStyle w:val="Normal1"/>
              <w:pBdr>
                <w:top w:val="nil"/>
                <w:left w:val="nil"/>
                <w:bottom w:val="nil"/>
                <w:right w:val="nil"/>
                <w:between w:val="nil"/>
              </w:pBdr>
              <w:spacing w:line="276" w:lineRule="auto"/>
              <w:rPr>
                <w:rFonts w:ascii="Times New Roman" w:hAnsi="Times New Roman" w:cs="Times New Roman"/>
                <w:color w:val="000000" w:themeColor="text1"/>
                <w:sz w:val="24"/>
                <w:szCs w:val="24"/>
              </w:rPr>
            </w:pPr>
          </w:p>
        </w:tc>
      </w:tr>
      <w:tr w:rsidR="00084020" w:rsidRPr="00E1161D" w:rsidTr="00FB0DEE">
        <w:trPr>
          <w:cantSplit/>
          <w:trHeight w:val="1700"/>
          <w:tblHeader/>
          <w:jc w:val="center"/>
        </w:trPr>
        <w:tc>
          <w:tcPr>
            <w:tcW w:w="988" w:type="dxa"/>
            <w:textDirection w:val="btLr"/>
            <w:vAlign w:val="center"/>
          </w:tcPr>
          <w:p w:rsidR="00B6307E" w:rsidRPr="00084020" w:rsidRDefault="00B6307E" w:rsidP="00FB0DEE">
            <w:pPr>
              <w:pStyle w:val="Normal1"/>
              <w:pBdr>
                <w:top w:val="nil"/>
                <w:left w:val="nil"/>
                <w:bottom w:val="nil"/>
                <w:right w:val="nil"/>
                <w:between w:val="nil"/>
              </w:pBdr>
              <w:spacing w:line="276" w:lineRule="auto"/>
              <w:ind w:left="113" w:right="113"/>
              <w:jc w:val="center"/>
              <w:rPr>
                <w:rFonts w:ascii="Times New Roman" w:hAnsi="Times New Roman" w:cs="Times New Roman"/>
                <w:color w:val="000000" w:themeColor="text1"/>
                <w:sz w:val="24"/>
                <w:szCs w:val="24"/>
              </w:rPr>
            </w:pPr>
          </w:p>
        </w:tc>
        <w:tc>
          <w:tcPr>
            <w:tcW w:w="992" w:type="dxa"/>
            <w:textDirection w:val="btLr"/>
            <w:vAlign w:val="center"/>
          </w:tcPr>
          <w:p w:rsidR="00B6307E" w:rsidRPr="00084020" w:rsidRDefault="00B6307E" w:rsidP="00FB0DEE">
            <w:pPr>
              <w:pStyle w:val="Normal1"/>
              <w:pBdr>
                <w:top w:val="nil"/>
                <w:left w:val="nil"/>
                <w:bottom w:val="nil"/>
                <w:right w:val="nil"/>
                <w:between w:val="nil"/>
              </w:pBdr>
              <w:spacing w:line="276" w:lineRule="auto"/>
              <w:ind w:left="113" w:right="113"/>
              <w:jc w:val="center"/>
              <w:rPr>
                <w:rFonts w:ascii="Times New Roman" w:hAnsi="Times New Roman" w:cs="Times New Roman"/>
                <w:color w:val="000000" w:themeColor="text1"/>
                <w:sz w:val="24"/>
                <w:szCs w:val="24"/>
              </w:rPr>
            </w:pPr>
            <w:r w:rsidRPr="00084020">
              <w:rPr>
                <w:rFonts w:ascii="Times New Roman" w:hAnsi="Times New Roman" w:cs="Times New Roman"/>
                <w:color w:val="000000" w:themeColor="text1"/>
                <w:sz w:val="24"/>
                <w:szCs w:val="24"/>
              </w:rPr>
              <w:t>Полугодиште и крај године</w:t>
            </w:r>
          </w:p>
        </w:tc>
        <w:tc>
          <w:tcPr>
            <w:tcW w:w="4124" w:type="dxa"/>
            <w:vAlign w:val="center"/>
          </w:tcPr>
          <w:p w:rsidR="00B6307E" w:rsidRPr="00C050C4" w:rsidRDefault="00B6307E" w:rsidP="00FB0DEE">
            <w:pPr>
              <w:pStyle w:val="Normal1"/>
              <w:pBdr>
                <w:top w:val="nil"/>
                <w:left w:val="nil"/>
                <w:bottom w:val="nil"/>
                <w:right w:val="nil"/>
                <w:between w:val="nil"/>
              </w:pBdr>
              <w:spacing w:line="276" w:lineRule="auto"/>
              <w:rPr>
                <w:rFonts w:ascii="Times New Roman" w:hAnsi="Times New Roman" w:cs="Times New Roman"/>
                <w:bCs/>
                <w:color w:val="000000" w:themeColor="text1"/>
                <w:sz w:val="24"/>
                <w:szCs w:val="24"/>
                <w:lang w:val="ru-RU"/>
              </w:rPr>
            </w:pPr>
          </w:p>
          <w:p w:rsidR="00B6307E" w:rsidRPr="00C050C4" w:rsidRDefault="00B6307E" w:rsidP="00FB0DEE">
            <w:pPr>
              <w:pStyle w:val="Normal1"/>
              <w:pBdr>
                <w:top w:val="nil"/>
                <w:left w:val="nil"/>
                <w:bottom w:val="nil"/>
                <w:right w:val="nil"/>
                <w:between w:val="nil"/>
              </w:pBdr>
              <w:spacing w:line="276" w:lineRule="auto"/>
              <w:rPr>
                <w:rFonts w:ascii="Times New Roman" w:hAnsi="Times New Roman" w:cs="Times New Roman"/>
                <w:color w:val="000000" w:themeColor="text1"/>
                <w:sz w:val="24"/>
                <w:szCs w:val="24"/>
                <w:lang w:val="ru-RU"/>
              </w:rPr>
            </w:pPr>
            <w:r w:rsidRPr="00C050C4">
              <w:rPr>
                <w:rFonts w:ascii="Times New Roman" w:hAnsi="Times New Roman" w:cs="Times New Roman"/>
                <w:color w:val="000000" w:themeColor="text1"/>
                <w:sz w:val="24"/>
                <w:szCs w:val="24"/>
                <w:lang w:val="ru-RU"/>
              </w:rPr>
              <w:t>14.13.1.2. Промоција и награђивање талентованих и успешних ученика и ученика генерације</w:t>
            </w:r>
          </w:p>
          <w:p w:rsidR="00B6307E" w:rsidRPr="00E1161D" w:rsidRDefault="00B6307E" w:rsidP="00FB0DEE">
            <w:pPr>
              <w:pStyle w:val="Normal1"/>
              <w:pBdr>
                <w:top w:val="nil"/>
                <w:left w:val="nil"/>
                <w:bottom w:val="nil"/>
                <w:right w:val="nil"/>
                <w:between w:val="nil"/>
              </w:pBdr>
              <w:spacing w:line="276" w:lineRule="auto"/>
              <w:rPr>
                <w:rFonts w:ascii="Times New Roman" w:hAnsi="Times New Roman" w:cs="Times New Roman"/>
                <w:color w:val="000000" w:themeColor="text1"/>
                <w:sz w:val="24"/>
                <w:szCs w:val="24"/>
                <w:lang w:val="ru-RU"/>
              </w:rPr>
            </w:pPr>
            <w:r w:rsidRPr="00E1161D">
              <w:rPr>
                <w:rFonts w:ascii="Times New Roman" w:hAnsi="Times New Roman" w:cs="Times New Roman"/>
                <w:color w:val="000000" w:themeColor="text1"/>
                <w:sz w:val="24"/>
                <w:szCs w:val="24"/>
                <w:lang w:val="ru-RU"/>
              </w:rPr>
              <w:t xml:space="preserve">- </w:t>
            </w:r>
            <w:r w:rsidRPr="00C050C4">
              <w:rPr>
                <w:rFonts w:ascii="Times New Roman" w:hAnsi="Times New Roman" w:cs="Times New Roman"/>
                <w:color w:val="000000" w:themeColor="text1"/>
                <w:sz w:val="24"/>
                <w:szCs w:val="24"/>
                <w:lang w:val="ru-RU"/>
              </w:rPr>
              <w:t>Прилагођавање школског простора промоцији радова ученика</w:t>
            </w:r>
          </w:p>
        </w:tc>
        <w:tc>
          <w:tcPr>
            <w:tcW w:w="2340" w:type="dxa"/>
            <w:vAlign w:val="center"/>
          </w:tcPr>
          <w:p w:rsidR="00B6307E" w:rsidRPr="00C050C4" w:rsidRDefault="00B6307E" w:rsidP="00FB0DEE">
            <w:pPr>
              <w:rPr>
                <w:rFonts w:ascii="Times New Roman" w:hAnsi="Times New Roman" w:cs="Times New Roman"/>
                <w:b/>
                <w:color w:val="000000" w:themeColor="text1"/>
                <w:sz w:val="24"/>
                <w:szCs w:val="24"/>
                <w:lang w:val="ru-RU"/>
              </w:rPr>
            </w:pPr>
            <w:r w:rsidRPr="00C050C4">
              <w:rPr>
                <w:rFonts w:ascii="Times New Roman" w:hAnsi="Times New Roman" w:cs="Times New Roman"/>
                <w:color w:val="000000" w:themeColor="text1"/>
                <w:sz w:val="24"/>
                <w:szCs w:val="24"/>
                <w:lang w:val="ru-RU"/>
              </w:rPr>
              <w:t>Извештаји тима за УШП, истакнути радови ученика</w:t>
            </w:r>
            <w:r w:rsidRPr="00084020">
              <w:rPr>
                <w:rFonts w:ascii="Times New Roman" w:hAnsi="Times New Roman" w:cs="Times New Roman"/>
                <w:color w:val="000000" w:themeColor="text1"/>
                <w:sz w:val="24"/>
                <w:szCs w:val="24"/>
                <w:lang w:val="en-GB"/>
              </w:rPr>
              <w:t> </w:t>
            </w:r>
          </w:p>
          <w:p w:rsidR="00B6307E" w:rsidRPr="00C050C4" w:rsidRDefault="00B6307E" w:rsidP="00FB0DEE">
            <w:pPr>
              <w:pStyle w:val="NormalWeb"/>
              <w:rPr>
                <w:rFonts w:ascii="Times New Roman" w:hAnsi="Times New Roman" w:cs="Times New Roman"/>
                <w:b/>
                <w:color w:val="000000" w:themeColor="text1"/>
                <w:lang w:val="ru-RU"/>
              </w:rPr>
            </w:pPr>
          </w:p>
        </w:tc>
        <w:tc>
          <w:tcPr>
            <w:tcW w:w="1856" w:type="dxa"/>
            <w:vAlign w:val="center"/>
          </w:tcPr>
          <w:p w:rsidR="00B6307E" w:rsidRPr="00C050C4" w:rsidRDefault="00B6307E" w:rsidP="00FB0DEE">
            <w:pPr>
              <w:pStyle w:val="Normal1"/>
              <w:pBdr>
                <w:top w:val="nil"/>
                <w:left w:val="nil"/>
                <w:bottom w:val="nil"/>
                <w:right w:val="nil"/>
                <w:between w:val="nil"/>
              </w:pBdr>
              <w:spacing w:line="276" w:lineRule="auto"/>
              <w:rPr>
                <w:rFonts w:ascii="Times New Roman" w:hAnsi="Times New Roman" w:cs="Times New Roman"/>
                <w:color w:val="000000" w:themeColor="text1"/>
                <w:sz w:val="24"/>
                <w:szCs w:val="24"/>
                <w:lang w:val="ru-RU"/>
              </w:rPr>
            </w:pPr>
            <w:r w:rsidRPr="00C050C4">
              <w:rPr>
                <w:rFonts w:ascii="Times New Roman" w:hAnsi="Times New Roman" w:cs="Times New Roman"/>
                <w:color w:val="000000" w:themeColor="text1"/>
                <w:sz w:val="24"/>
                <w:szCs w:val="24"/>
                <w:shd w:val="clear" w:color="auto" w:fill="D9D2E9"/>
                <w:lang w:val="ru-RU"/>
              </w:rPr>
              <w:t>ОКРШ</w:t>
            </w:r>
            <w:r w:rsidRPr="00C050C4">
              <w:rPr>
                <w:rFonts w:ascii="Times New Roman" w:hAnsi="Times New Roman" w:cs="Times New Roman"/>
                <w:color w:val="000000" w:themeColor="text1"/>
                <w:sz w:val="24"/>
                <w:szCs w:val="24"/>
                <w:lang w:val="ru-RU"/>
              </w:rPr>
              <w:t>, Извештаји тима, истакнути радови ученика</w:t>
            </w:r>
          </w:p>
        </w:tc>
      </w:tr>
      <w:tr w:rsidR="00084020" w:rsidRPr="00062BA8" w:rsidTr="00FB0DEE">
        <w:trPr>
          <w:cantSplit/>
          <w:trHeight w:val="1700"/>
          <w:tblHeader/>
          <w:jc w:val="center"/>
        </w:trPr>
        <w:tc>
          <w:tcPr>
            <w:tcW w:w="988" w:type="dxa"/>
            <w:textDirection w:val="btLr"/>
            <w:vAlign w:val="center"/>
          </w:tcPr>
          <w:p w:rsidR="00B6307E" w:rsidRPr="00E1161D" w:rsidRDefault="00B6307E" w:rsidP="00FB0DEE">
            <w:pPr>
              <w:pStyle w:val="Normal1"/>
              <w:pBdr>
                <w:top w:val="nil"/>
                <w:left w:val="nil"/>
                <w:bottom w:val="nil"/>
                <w:right w:val="nil"/>
                <w:between w:val="nil"/>
              </w:pBdr>
              <w:spacing w:line="276" w:lineRule="auto"/>
              <w:ind w:left="113" w:right="113"/>
              <w:jc w:val="center"/>
              <w:rPr>
                <w:rFonts w:ascii="Times New Roman" w:hAnsi="Times New Roman" w:cs="Times New Roman"/>
                <w:color w:val="000000" w:themeColor="text1"/>
                <w:sz w:val="24"/>
                <w:szCs w:val="24"/>
                <w:lang w:val="ru-RU"/>
              </w:rPr>
            </w:pPr>
          </w:p>
        </w:tc>
        <w:tc>
          <w:tcPr>
            <w:tcW w:w="992" w:type="dxa"/>
            <w:textDirection w:val="btLr"/>
            <w:vAlign w:val="center"/>
          </w:tcPr>
          <w:p w:rsidR="00B6307E" w:rsidRPr="00E1161D" w:rsidRDefault="00B6307E" w:rsidP="00FB0DEE">
            <w:pPr>
              <w:pStyle w:val="Normal1"/>
              <w:pBdr>
                <w:top w:val="nil"/>
                <w:left w:val="nil"/>
                <w:bottom w:val="nil"/>
                <w:right w:val="nil"/>
                <w:between w:val="nil"/>
              </w:pBdr>
              <w:spacing w:line="276" w:lineRule="auto"/>
              <w:ind w:left="113" w:right="113"/>
              <w:jc w:val="center"/>
              <w:rPr>
                <w:rFonts w:ascii="Times New Roman" w:hAnsi="Times New Roman" w:cs="Times New Roman"/>
                <w:color w:val="000000" w:themeColor="text1"/>
                <w:sz w:val="24"/>
                <w:szCs w:val="24"/>
                <w:lang w:val="ru-RU"/>
              </w:rPr>
            </w:pPr>
            <w:r w:rsidRPr="00E1161D">
              <w:rPr>
                <w:rFonts w:ascii="Times New Roman" w:hAnsi="Times New Roman" w:cs="Times New Roman"/>
                <w:color w:val="000000" w:themeColor="text1"/>
                <w:sz w:val="24"/>
                <w:szCs w:val="24"/>
                <w:lang w:val="ru-RU"/>
              </w:rPr>
              <w:t>Полугодиште и крај шк.г.</w:t>
            </w:r>
          </w:p>
        </w:tc>
        <w:tc>
          <w:tcPr>
            <w:tcW w:w="4124" w:type="dxa"/>
            <w:vAlign w:val="center"/>
          </w:tcPr>
          <w:p w:rsidR="00B6307E" w:rsidRPr="00E1161D" w:rsidRDefault="00B6307E" w:rsidP="00FB0DEE">
            <w:pPr>
              <w:rPr>
                <w:rFonts w:ascii="Times New Roman" w:hAnsi="Times New Roman" w:cs="Times New Roman"/>
                <w:b/>
                <w:color w:val="000000" w:themeColor="text1"/>
                <w:sz w:val="24"/>
                <w:szCs w:val="24"/>
                <w:lang w:val="ru-RU"/>
              </w:rPr>
            </w:pPr>
            <w:r w:rsidRPr="00C050C4">
              <w:rPr>
                <w:rFonts w:ascii="Times New Roman" w:hAnsi="Times New Roman" w:cs="Times New Roman"/>
                <w:color w:val="000000" w:themeColor="text1"/>
                <w:sz w:val="24"/>
                <w:szCs w:val="24"/>
                <w:lang w:val="ru-RU"/>
              </w:rPr>
              <w:t xml:space="preserve">- </w:t>
            </w:r>
            <w:r w:rsidRPr="00E1161D">
              <w:rPr>
                <w:rFonts w:ascii="Times New Roman" w:hAnsi="Times New Roman" w:cs="Times New Roman"/>
                <w:color w:val="000000" w:themeColor="text1"/>
                <w:sz w:val="24"/>
                <w:szCs w:val="24"/>
                <w:lang w:val="ru-RU"/>
              </w:rPr>
              <w:t xml:space="preserve">Информисање медија о успеху ученика и објављивање резултата на сајту школе </w:t>
            </w:r>
          </w:p>
          <w:p w:rsidR="00B6307E" w:rsidRPr="00C050C4" w:rsidRDefault="00B6307E" w:rsidP="00FB0DEE">
            <w:pPr>
              <w:pStyle w:val="Normal1"/>
              <w:pBdr>
                <w:top w:val="nil"/>
                <w:left w:val="nil"/>
                <w:bottom w:val="nil"/>
                <w:right w:val="nil"/>
                <w:between w:val="nil"/>
              </w:pBdr>
              <w:spacing w:line="276" w:lineRule="auto"/>
              <w:rPr>
                <w:rFonts w:ascii="Times New Roman" w:hAnsi="Times New Roman" w:cs="Times New Roman"/>
                <w:color w:val="000000" w:themeColor="text1"/>
                <w:sz w:val="24"/>
                <w:szCs w:val="24"/>
                <w:lang w:val="ru-RU"/>
              </w:rPr>
            </w:pPr>
          </w:p>
        </w:tc>
        <w:tc>
          <w:tcPr>
            <w:tcW w:w="2340" w:type="dxa"/>
            <w:vAlign w:val="center"/>
          </w:tcPr>
          <w:p w:rsidR="00B6307E" w:rsidRPr="00084020" w:rsidRDefault="00B6307E" w:rsidP="00FB0DEE">
            <w:pPr>
              <w:rPr>
                <w:rFonts w:ascii="Times New Roman" w:hAnsi="Times New Roman" w:cs="Times New Roman"/>
                <w:b/>
                <w:color w:val="000000" w:themeColor="text1"/>
                <w:sz w:val="24"/>
                <w:szCs w:val="24"/>
                <w:lang w:val="en-GB"/>
              </w:rPr>
            </w:pPr>
            <w:r w:rsidRPr="00084020">
              <w:rPr>
                <w:rFonts w:ascii="Times New Roman" w:hAnsi="Times New Roman" w:cs="Times New Roman"/>
                <w:color w:val="000000" w:themeColor="text1"/>
                <w:sz w:val="24"/>
                <w:szCs w:val="24"/>
              </w:rPr>
              <w:t>Увид у сајт школе</w:t>
            </w:r>
          </w:p>
        </w:tc>
        <w:tc>
          <w:tcPr>
            <w:tcW w:w="1856" w:type="dxa"/>
            <w:vAlign w:val="center"/>
          </w:tcPr>
          <w:p w:rsidR="00B6307E" w:rsidRPr="00C050C4" w:rsidRDefault="00B6307E" w:rsidP="00FB0DEE">
            <w:pPr>
              <w:pStyle w:val="Normal1"/>
              <w:pBdr>
                <w:top w:val="nil"/>
                <w:left w:val="nil"/>
                <w:bottom w:val="nil"/>
                <w:right w:val="nil"/>
                <w:between w:val="nil"/>
              </w:pBdr>
              <w:spacing w:line="276" w:lineRule="auto"/>
              <w:rPr>
                <w:rFonts w:ascii="Times New Roman" w:hAnsi="Times New Roman" w:cs="Times New Roman"/>
                <w:color w:val="000000" w:themeColor="text1"/>
                <w:sz w:val="24"/>
                <w:szCs w:val="24"/>
                <w:lang w:val="ru-RU"/>
              </w:rPr>
            </w:pPr>
            <w:r w:rsidRPr="00C050C4">
              <w:rPr>
                <w:rFonts w:ascii="Times New Roman" w:hAnsi="Times New Roman" w:cs="Times New Roman"/>
                <w:color w:val="000000" w:themeColor="text1"/>
                <w:sz w:val="24"/>
                <w:szCs w:val="24"/>
                <w:shd w:val="clear" w:color="auto" w:fill="D9D2E9"/>
                <w:lang w:val="ru-RU"/>
              </w:rPr>
              <w:br/>
            </w:r>
            <w:r w:rsidRPr="00C050C4">
              <w:rPr>
                <w:rFonts w:ascii="Times New Roman" w:hAnsi="Times New Roman" w:cs="Times New Roman"/>
                <w:color w:val="000000" w:themeColor="text1"/>
                <w:sz w:val="24"/>
                <w:szCs w:val="24"/>
                <w:lang w:val="ru-RU"/>
              </w:rPr>
              <w:t>сајт школе</w:t>
            </w:r>
          </w:p>
          <w:p w:rsidR="00B6307E" w:rsidRPr="00C050C4" w:rsidRDefault="00B6307E" w:rsidP="00FB0DEE">
            <w:pPr>
              <w:pStyle w:val="Normal1"/>
              <w:pBdr>
                <w:top w:val="nil"/>
                <w:left w:val="nil"/>
                <w:bottom w:val="nil"/>
                <w:right w:val="nil"/>
                <w:between w:val="nil"/>
              </w:pBdr>
              <w:spacing w:line="276" w:lineRule="auto"/>
              <w:rPr>
                <w:rFonts w:ascii="Times New Roman" w:hAnsi="Times New Roman" w:cs="Times New Roman"/>
                <w:color w:val="000000" w:themeColor="text1"/>
                <w:sz w:val="24"/>
                <w:szCs w:val="24"/>
                <w:lang w:val="ru-RU"/>
              </w:rPr>
            </w:pPr>
            <w:r w:rsidRPr="00C050C4">
              <w:rPr>
                <w:rFonts w:ascii="Times New Roman" w:hAnsi="Times New Roman" w:cs="Times New Roman"/>
                <w:color w:val="000000" w:themeColor="text1"/>
                <w:sz w:val="24"/>
                <w:szCs w:val="24"/>
                <w:shd w:val="clear" w:color="auto" w:fill="D9D2E9"/>
                <w:lang w:val="ru-RU"/>
              </w:rPr>
              <w:t>ОКРШ</w:t>
            </w:r>
            <w:r w:rsidRPr="00C050C4">
              <w:rPr>
                <w:rFonts w:ascii="Times New Roman" w:hAnsi="Times New Roman" w:cs="Times New Roman"/>
                <w:color w:val="000000" w:themeColor="text1"/>
                <w:sz w:val="24"/>
                <w:szCs w:val="24"/>
                <w:lang w:val="ru-RU"/>
              </w:rPr>
              <w:t xml:space="preserve">, </w:t>
            </w:r>
            <w:r w:rsidRPr="00C050C4">
              <w:rPr>
                <w:rFonts w:ascii="Times New Roman" w:hAnsi="Times New Roman" w:cs="Times New Roman"/>
                <w:bCs/>
                <w:i/>
                <w:iCs/>
                <w:color w:val="000000" w:themeColor="text1"/>
                <w:sz w:val="24"/>
                <w:szCs w:val="24"/>
                <w:lang w:val="ru-RU"/>
              </w:rPr>
              <w:t>Педагошки колегијум</w:t>
            </w:r>
          </w:p>
        </w:tc>
      </w:tr>
      <w:tr w:rsidR="00084020" w:rsidRPr="00084020" w:rsidTr="00FB0DEE">
        <w:trPr>
          <w:cantSplit/>
          <w:trHeight w:val="1700"/>
          <w:tblHeader/>
          <w:jc w:val="center"/>
        </w:trPr>
        <w:tc>
          <w:tcPr>
            <w:tcW w:w="988" w:type="dxa"/>
            <w:textDirection w:val="btLr"/>
            <w:vAlign w:val="center"/>
          </w:tcPr>
          <w:p w:rsidR="00B6307E" w:rsidRPr="00084020" w:rsidRDefault="00B6307E" w:rsidP="00FB0DEE">
            <w:pPr>
              <w:pStyle w:val="Normal1"/>
              <w:pBdr>
                <w:top w:val="nil"/>
                <w:left w:val="nil"/>
                <w:bottom w:val="nil"/>
                <w:right w:val="nil"/>
                <w:between w:val="nil"/>
              </w:pBdr>
              <w:spacing w:line="276" w:lineRule="auto"/>
              <w:ind w:left="113" w:right="113"/>
              <w:jc w:val="center"/>
              <w:rPr>
                <w:rFonts w:ascii="Times New Roman" w:hAnsi="Times New Roman" w:cs="Times New Roman"/>
                <w:color w:val="000000" w:themeColor="text1"/>
                <w:sz w:val="24"/>
                <w:szCs w:val="24"/>
              </w:rPr>
            </w:pPr>
          </w:p>
        </w:tc>
        <w:tc>
          <w:tcPr>
            <w:tcW w:w="992" w:type="dxa"/>
            <w:textDirection w:val="btLr"/>
            <w:vAlign w:val="center"/>
          </w:tcPr>
          <w:p w:rsidR="00B6307E" w:rsidRPr="00084020" w:rsidRDefault="00B6307E" w:rsidP="00FB0DEE">
            <w:pPr>
              <w:pStyle w:val="Normal1"/>
              <w:pBdr>
                <w:top w:val="nil"/>
                <w:left w:val="nil"/>
                <w:bottom w:val="nil"/>
                <w:right w:val="nil"/>
                <w:between w:val="nil"/>
              </w:pBdr>
              <w:spacing w:line="276" w:lineRule="auto"/>
              <w:ind w:left="113" w:right="113"/>
              <w:jc w:val="center"/>
              <w:rPr>
                <w:rFonts w:ascii="Times New Roman" w:hAnsi="Times New Roman" w:cs="Times New Roman"/>
                <w:color w:val="000000" w:themeColor="text1"/>
                <w:sz w:val="24"/>
                <w:szCs w:val="24"/>
              </w:rPr>
            </w:pPr>
            <w:r w:rsidRPr="00084020">
              <w:rPr>
                <w:rFonts w:ascii="Times New Roman" w:hAnsi="Times New Roman" w:cs="Times New Roman"/>
                <w:color w:val="000000" w:themeColor="text1"/>
                <w:sz w:val="24"/>
                <w:szCs w:val="24"/>
              </w:rPr>
              <w:t>Крај школске године</w:t>
            </w:r>
          </w:p>
        </w:tc>
        <w:tc>
          <w:tcPr>
            <w:tcW w:w="4124" w:type="dxa"/>
            <w:vAlign w:val="center"/>
          </w:tcPr>
          <w:p w:rsidR="00B6307E" w:rsidRPr="00C050C4" w:rsidRDefault="00B6307E" w:rsidP="00FB0DEE">
            <w:pPr>
              <w:rPr>
                <w:rFonts w:ascii="Times New Roman" w:hAnsi="Times New Roman" w:cs="Times New Roman"/>
                <w:b/>
                <w:color w:val="000000" w:themeColor="text1"/>
                <w:sz w:val="24"/>
                <w:szCs w:val="24"/>
                <w:lang w:val="ru-RU"/>
              </w:rPr>
            </w:pPr>
            <w:r w:rsidRPr="00C050C4">
              <w:rPr>
                <w:rFonts w:ascii="Times New Roman" w:hAnsi="Times New Roman" w:cs="Times New Roman"/>
                <w:color w:val="000000" w:themeColor="text1"/>
                <w:sz w:val="24"/>
                <w:szCs w:val="24"/>
                <w:lang w:val="ru-RU"/>
              </w:rPr>
              <w:t>Награђивање ученика генерације адекватним поклоном</w:t>
            </w:r>
          </w:p>
        </w:tc>
        <w:tc>
          <w:tcPr>
            <w:tcW w:w="2340" w:type="dxa"/>
            <w:vAlign w:val="center"/>
          </w:tcPr>
          <w:p w:rsidR="00B6307E" w:rsidRPr="00084020" w:rsidRDefault="00B6307E" w:rsidP="00FB0DEE">
            <w:pPr>
              <w:rPr>
                <w:rFonts w:ascii="Times New Roman" w:hAnsi="Times New Roman" w:cs="Times New Roman"/>
                <w:b/>
                <w:color w:val="000000" w:themeColor="text1"/>
                <w:sz w:val="24"/>
                <w:szCs w:val="24"/>
              </w:rPr>
            </w:pPr>
            <w:r w:rsidRPr="00084020">
              <w:rPr>
                <w:rFonts w:ascii="Times New Roman" w:hAnsi="Times New Roman" w:cs="Times New Roman"/>
                <w:color w:val="000000" w:themeColor="text1"/>
                <w:sz w:val="24"/>
                <w:szCs w:val="24"/>
              </w:rPr>
              <w:t>Извештај</w:t>
            </w:r>
          </w:p>
        </w:tc>
        <w:tc>
          <w:tcPr>
            <w:tcW w:w="1856" w:type="dxa"/>
            <w:vAlign w:val="center"/>
          </w:tcPr>
          <w:p w:rsidR="00B6307E" w:rsidRPr="00084020" w:rsidRDefault="00B6307E" w:rsidP="00FB0DEE">
            <w:pPr>
              <w:pStyle w:val="Normal1"/>
              <w:pBdr>
                <w:top w:val="nil"/>
                <w:left w:val="nil"/>
                <w:bottom w:val="nil"/>
                <w:right w:val="nil"/>
                <w:between w:val="nil"/>
              </w:pBdr>
              <w:spacing w:line="276" w:lineRule="auto"/>
              <w:rPr>
                <w:rFonts w:ascii="Times New Roman" w:hAnsi="Times New Roman" w:cs="Times New Roman"/>
                <w:color w:val="000000" w:themeColor="text1"/>
                <w:sz w:val="24"/>
                <w:szCs w:val="24"/>
                <w:shd w:val="clear" w:color="auto" w:fill="D9D2E9"/>
              </w:rPr>
            </w:pPr>
            <w:r w:rsidRPr="00084020">
              <w:rPr>
                <w:rFonts w:ascii="Times New Roman" w:hAnsi="Times New Roman" w:cs="Times New Roman"/>
                <w:color w:val="000000" w:themeColor="text1"/>
                <w:sz w:val="24"/>
                <w:szCs w:val="24"/>
                <w:shd w:val="clear" w:color="auto" w:fill="D9D2E9"/>
              </w:rPr>
              <w:t>ОКРШ</w:t>
            </w:r>
            <w:r w:rsidRPr="00084020">
              <w:rPr>
                <w:rFonts w:ascii="Times New Roman" w:hAnsi="Times New Roman" w:cs="Times New Roman"/>
                <w:color w:val="000000" w:themeColor="text1"/>
                <w:sz w:val="24"/>
                <w:szCs w:val="24"/>
              </w:rPr>
              <w:t xml:space="preserve">, </w:t>
            </w:r>
            <w:r w:rsidRPr="00084020">
              <w:rPr>
                <w:rFonts w:ascii="Times New Roman" w:hAnsi="Times New Roman" w:cs="Times New Roman"/>
                <w:b/>
                <w:bCs/>
                <w:i/>
                <w:iCs/>
                <w:color w:val="000000" w:themeColor="text1"/>
                <w:sz w:val="24"/>
                <w:szCs w:val="24"/>
              </w:rPr>
              <w:t>Педагошки колегијум</w:t>
            </w:r>
          </w:p>
        </w:tc>
      </w:tr>
      <w:tr w:rsidR="00084020" w:rsidRPr="00084020" w:rsidTr="00FB0DEE">
        <w:trPr>
          <w:cantSplit/>
          <w:trHeight w:val="1134"/>
          <w:tblHeader/>
          <w:jc w:val="center"/>
        </w:trPr>
        <w:tc>
          <w:tcPr>
            <w:tcW w:w="988" w:type="dxa"/>
            <w:textDirection w:val="btLr"/>
            <w:vAlign w:val="center"/>
          </w:tcPr>
          <w:p w:rsidR="00B6307E" w:rsidRPr="00084020" w:rsidRDefault="00B6307E" w:rsidP="00FB0DEE">
            <w:pPr>
              <w:pStyle w:val="Normal1"/>
              <w:pBdr>
                <w:top w:val="nil"/>
                <w:left w:val="nil"/>
                <w:bottom w:val="nil"/>
                <w:right w:val="nil"/>
                <w:between w:val="nil"/>
              </w:pBdr>
              <w:spacing w:line="276" w:lineRule="auto"/>
              <w:ind w:left="113" w:right="113"/>
              <w:jc w:val="center"/>
              <w:rPr>
                <w:rFonts w:ascii="Times New Roman" w:hAnsi="Times New Roman" w:cs="Times New Roman"/>
                <w:color w:val="000000" w:themeColor="text1"/>
                <w:sz w:val="24"/>
                <w:szCs w:val="24"/>
              </w:rPr>
            </w:pPr>
          </w:p>
        </w:tc>
        <w:tc>
          <w:tcPr>
            <w:tcW w:w="992" w:type="dxa"/>
            <w:textDirection w:val="btLr"/>
            <w:vAlign w:val="center"/>
          </w:tcPr>
          <w:p w:rsidR="00B6307E" w:rsidRPr="00084020" w:rsidRDefault="00B6307E" w:rsidP="00FB0DEE">
            <w:pPr>
              <w:pStyle w:val="Normal1"/>
              <w:pBdr>
                <w:top w:val="nil"/>
                <w:left w:val="nil"/>
                <w:bottom w:val="nil"/>
                <w:right w:val="nil"/>
                <w:between w:val="nil"/>
              </w:pBdr>
              <w:spacing w:line="276" w:lineRule="auto"/>
              <w:ind w:left="113" w:right="113"/>
              <w:jc w:val="center"/>
              <w:rPr>
                <w:rFonts w:ascii="Times New Roman" w:hAnsi="Times New Roman" w:cs="Times New Roman"/>
                <w:color w:val="000000" w:themeColor="text1"/>
                <w:sz w:val="24"/>
                <w:szCs w:val="24"/>
              </w:rPr>
            </w:pPr>
          </w:p>
        </w:tc>
        <w:tc>
          <w:tcPr>
            <w:tcW w:w="8320" w:type="dxa"/>
            <w:gridSpan w:val="3"/>
            <w:vAlign w:val="center"/>
          </w:tcPr>
          <w:p w:rsidR="00B6307E" w:rsidRPr="00084020" w:rsidRDefault="00B6307E" w:rsidP="00FB0DEE">
            <w:pPr>
              <w:pStyle w:val="Normal1"/>
              <w:pBdr>
                <w:top w:val="nil"/>
                <w:left w:val="nil"/>
                <w:bottom w:val="nil"/>
                <w:right w:val="nil"/>
                <w:between w:val="nil"/>
              </w:pBdr>
              <w:spacing w:line="276" w:lineRule="auto"/>
              <w:rPr>
                <w:rFonts w:ascii="Times New Roman" w:hAnsi="Times New Roman" w:cs="Times New Roman"/>
                <w:b/>
                <w:bCs/>
                <w:color w:val="000000" w:themeColor="text1"/>
                <w:sz w:val="24"/>
                <w:szCs w:val="24"/>
              </w:rPr>
            </w:pPr>
            <w:r w:rsidRPr="00084020">
              <w:rPr>
                <w:rFonts w:ascii="Times New Roman" w:hAnsi="Times New Roman" w:cs="Times New Roman"/>
                <w:b/>
                <w:bCs/>
                <w:color w:val="000000" w:themeColor="text1"/>
                <w:sz w:val="24"/>
                <w:szCs w:val="24"/>
              </w:rPr>
              <w:t xml:space="preserve">Унапређење квалитета наставе </w:t>
            </w:r>
          </w:p>
          <w:p w:rsidR="00B6307E" w:rsidRPr="00084020" w:rsidRDefault="00B6307E" w:rsidP="00FB0DEE">
            <w:pPr>
              <w:pStyle w:val="Normal1"/>
              <w:widowControl w:val="0"/>
              <w:pBdr>
                <w:top w:val="nil"/>
                <w:left w:val="nil"/>
                <w:bottom w:val="nil"/>
                <w:right w:val="nil"/>
                <w:between w:val="nil"/>
              </w:pBdr>
              <w:spacing w:line="276" w:lineRule="auto"/>
              <w:rPr>
                <w:rFonts w:ascii="Times New Roman" w:hAnsi="Times New Roman" w:cs="Times New Roman"/>
                <w:color w:val="000000" w:themeColor="text1"/>
                <w:sz w:val="24"/>
                <w:szCs w:val="24"/>
              </w:rPr>
            </w:pPr>
          </w:p>
        </w:tc>
      </w:tr>
      <w:tr w:rsidR="00084020" w:rsidRPr="00084020" w:rsidTr="00FB0DEE">
        <w:trPr>
          <w:cantSplit/>
          <w:trHeight w:val="1830"/>
          <w:tblHeader/>
          <w:jc w:val="center"/>
        </w:trPr>
        <w:tc>
          <w:tcPr>
            <w:tcW w:w="988" w:type="dxa"/>
            <w:textDirection w:val="btLr"/>
            <w:vAlign w:val="center"/>
          </w:tcPr>
          <w:p w:rsidR="00B6307E" w:rsidRPr="00084020" w:rsidRDefault="00B6307E" w:rsidP="00FB0DEE">
            <w:pPr>
              <w:pStyle w:val="Normal1"/>
              <w:pBdr>
                <w:top w:val="nil"/>
                <w:left w:val="nil"/>
                <w:bottom w:val="nil"/>
                <w:right w:val="nil"/>
                <w:between w:val="nil"/>
              </w:pBdr>
              <w:spacing w:line="276" w:lineRule="auto"/>
              <w:ind w:left="113" w:right="113"/>
              <w:jc w:val="center"/>
              <w:rPr>
                <w:rFonts w:ascii="Times New Roman" w:hAnsi="Times New Roman" w:cs="Times New Roman"/>
                <w:color w:val="000000" w:themeColor="text1"/>
                <w:sz w:val="24"/>
                <w:szCs w:val="24"/>
              </w:rPr>
            </w:pPr>
            <w:r w:rsidRPr="00084020">
              <w:rPr>
                <w:rFonts w:ascii="Times New Roman" w:hAnsi="Times New Roman" w:cs="Times New Roman"/>
                <w:color w:val="000000" w:themeColor="text1"/>
                <w:sz w:val="24"/>
                <w:szCs w:val="24"/>
              </w:rPr>
              <w:t>2026-2031.</w:t>
            </w:r>
          </w:p>
        </w:tc>
        <w:tc>
          <w:tcPr>
            <w:tcW w:w="992" w:type="dxa"/>
            <w:textDirection w:val="btLr"/>
          </w:tcPr>
          <w:p w:rsidR="00B6307E" w:rsidRPr="00084020" w:rsidRDefault="00B6307E" w:rsidP="00FB0DEE">
            <w:pPr>
              <w:pStyle w:val="Normal1"/>
              <w:pBdr>
                <w:top w:val="nil"/>
                <w:left w:val="nil"/>
                <w:bottom w:val="nil"/>
                <w:right w:val="nil"/>
                <w:between w:val="nil"/>
              </w:pBdr>
              <w:spacing w:line="276" w:lineRule="auto"/>
              <w:ind w:left="113" w:right="113"/>
              <w:jc w:val="center"/>
              <w:rPr>
                <w:rFonts w:ascii="Times New Roman" w:hAnsi="Times New Roman" w:cs="Times New Roman"/>
                <w:color w:val="000000" w:themeColor="text1"/>
                <w:sz w:val="24"/>
                <w:szCs w:val="24"/>
              </w:rPr>
            </w:pPr>
          </w:p>
        </w:tc>
        <w:tc>
          <w:tcPr>
            <w:tcW w:w="4124" w:type="dxa"/>
          </w:tcPr>
          <w:p w:rsidR="00B6307E" w:rsidRPr="00084020" w:rsidRDefault="00B6307E" w:rsidP="00FB0DEE">
            <w:pPr>
              <w:pStyle w:val="Normal1"/>
              <w:pBdr>
                <w:top w:val="nil"/>
                <w:left w:val="nil"/>
                <w:bottom w:val="nil"/>
                <w:right w:val="nil"/>
                <w:between w:val="nil"/>
              </w:pBdr>
              <w:spacing w:line="276" w:lineRule="auto"/>
              <w:rPr>
                <w:rFonts w:ascii="Times New Roman" w:hAnsi="Times New Roman" w:cs="Times New Roman"/>
                <w:b/>
                <w:bCs/>
                <w:color w:val="000000" w:themeColor="text1"/>
                <w:sz w:val="24"/>
                <w:szCs w:val="24"/>
              </w:rPr>
            </w:pPr>
          </w:p>
          <w:p w:rsidR="00B6307E" w:rsidRPr="00084020" w:rsidRDefault="00B6307E" w:rsidP="00FB0DEE">
            <w:pPr>
              <w:pStyle w:val="Normal1"/>
              <w:pBdr>
                <w:top w:val="nil"/>
                <w:left w:val="nil"/>
                <w:bottom w:val="nil"/>
                <w:right w:val="nil"/>
                <w:between w:val="nil"/>
              </w:pBdr>
              <w:spacing w:line="276" w:lineRule="auto"/>
              <w:rPr>
                <w:rFonts w:ascii="Times New Roman" w:hAnsi="Times New Roman" w:cs="Times New Roman"/>
                <w:color w:val="000000" w:themeColor="text1"/>
                <w:sz w:val="24"/>
                <w:szCs w:val="24"/>
              </w:rPr>
            </w:pPr>
            <w:r w:rsidRPr="00084020">
              <w:rPr>
                <w:rFonts w:ascii="Times New Roman" w:hAnsi="Times New Roman" w:cs="Times New Roman"/>
                <w:color w:val="000000" w:themeColor="text1"/>
                <w:sz w:val="24"/>
                <w:szCs w:val="24"/>
              </w:rPr>
              <w:t xml:space="preserve">14.13.2.1.  </w:t>
            </w:r>
          </w:p>
          <w:p w:rsidR="00B6307E" w:rsidRPr="00084020" w:rsidRDefault="00B6307E" w:rsidP="00FB0DEE">
            <w:pPr>
              <w:pStyle w:val="Normal1"/>
              <w:pBdr>
                <w:top w:val="nil"/>
                <w:left w:val="nil"/>
                <w:bottom w:val="nil"/>
                <w:right w:val="nil"/>
                <w:between w:val="nil"/>
              </w:pBdr>
              <w:spacing w:line="276" w:lineRule="auto"/>
              <w:rPr>
                <w:rFonts w:ascii="Times New Roman" w:hAnsi="Times New Roman" w:cs="Times New Roman"/>
                <w:color w:val="000000" w:themeColor="text1"/>
                <w:sz w:val="24"/>
                <w:szCs w:val="24"/>
              </w:rPr>
            </w:pPr>
            <w:r w:rsidRPr="00084020">
              <w:rPr>
                <w:rFonts w:ascii="Times New Roman" w:hAnsi="Times New Roman" w:cs="Times New Roman"/>
                <w:color w:val="000000" w:themeColor="text1"/>
                <w:sz w:val="24"/>
                <w:szCs w:val="24"/>
              </w:rPr>
              <w:t>Увођење једносменског рада школе</w:t>
            </w:r>
          </w:p>
          <w:p w:rsidR="00B6307E" w:rsidRPr="00084020" w:rsidRDefault="00B6307E" w:rsidP="00FB0DEE">
            <w:pPr>
              <w:rPr>
                <w:rFonts w:ascii="Times New Roman" w:hAnsi="Times New Roman" w:cs="Times New Roman"/>
                <w:color w:val="000000" w:themeColor="text1"/>
                <w:sz w:val="24"/>
                <w:szCs w:val="24"/>
              </w:rPr>
            </w:pPr>
          </w:p>
        </w:tc>
        <w:tc>
          <w:tcPr>
            <w:tcW w:w="2340" w:type="dxa"/>
          </w:tcPr>
          <w:p w:rsidR="00B6307E" w:rsidRPr="00084020" w:rsidRDefault="00B6307E" w:rsidP="00FB0DEE">
            <w:pPr>
              <w:pStyle w:val="Normal1"/>
              <w:pBdr>
                <w:top w:val="nil"/>
                <w:left w:val="nil"/>
                <w:bottom w:val="nil"/>
                <w:right w:val="nil"/>
                <w:between w:val="nil"/>
              </w:pBdr>
              <w:spacing w:line="276" w:lineRule="auto"/>
              <w:rPr>
                <w:rFonts w:ascii="Times New Roman" w:hAnsi="Times New Roman" w:cs="Times New Roman"/>
                <w:color w:val="000000" w:themeColor="text1"/>
                <w:sz w:val="24"/>
                <w:szCs w:val="24"/>
              </w:rPr>
            </w:pPr>
            <w:r w:rsidRPr="00C050C4">
              <w:rPr>
                <w:rFonts w:ascii="Times New Roman" w:hAnsi="Times New Roman" w:cs="Times New Roman"/>
                <w:color w:val="000000" w:themeColor="text1"/>
                <w:sz w:val="24"/>
                <w:szCs w:val="24"/>
                <w:lang w:val="ru-RU"/>
              </w:rPr>
              <w:t>Израда пројекта организације рада у једној смени и адаптације простора</w:t>
            </w:r>
          </w:p>
        </w:tc>
        <w:tc>
          <w:tcPr>
            <w:tcW w:w="1856" w:type="dxa"/>
            <w:vAlign w:val="center"/>
          </w:tcPr>
          <w:p w:rsidR="00B6307E" w:rsidRPr="00084020" w:rsidRDefault="00B6307E" w:rsidP="00FB0DEE">
            <w:pPr>
              <w:pStyle w:val="Normal1"/>
              <w:pBdr>
                <w:top w:val="nil"/>
                <w:left w:val="nil"/>
                <w:bottom w:val="nil"/>
                <w:right w:val="nil"/>
                <w:between w:val="nil"/>
              </w:pBdr>
              <w:spacing w:line="276" w:lineRule="auto"/>
              <w:jc w:val="center"/>
              <w:rPr>
                <w:rFonts w:ascii="Times New Roman" w:hAnsi="Times New Roman" w:cs="Times New Roman"/>
                <w:color w:val="000000" w:themeColor="text1"/>
                <w:sz w:val="24"/>
                <w:szCs w:val="24"/>
              </w:rPr>
            </w:pPr>
            <w:r w:rsidRPr="00084020">
              <w:rPr>
                <w:rFonts w:ascii="Times New Roman" w:hAnsi="Times New Roman" w:cs="Times New Roman"/>
                <w:color w:val="000000" w:themeColor="text1"/>
                <w:sz w:val="24"/>
                <w:szCs w:val="24"/>
              </w:rPr>
              <w:t>Директор,</w:t>
            </w:r>
          </w:p>
          <w:p w:rsidR="00B6307E" w:rsidRPr="00084020" w:rsidRDefault="00B6307E" w:rsidP="00FB0DEE">
            <w:pPr>
              <w:pStyle w:val="Normal1"/>
              <w:pBdr>
                <w:top w:val="nil"/>
                <w:left w:val="nil"/>
                <w:bottom w:val="nil"/>
                <w:right w:val="nil"/>
                <w:between w:val="nil"/>
              </w:pBdr>
              <w:spacing w:line="276" w:lineRule="auto"/>
              <w:jc w:val="center"/>
              <w:rPr>
                <w:rFonts w:ascii="Times New Roman" w:hAnsi="Times New Roman" w:cs="Times New Roman"/>
                <w:color w:val="000000" w:themeColor="text1"/>
                <w:sz w:val="24"/>
                <w:szCs w:val="24"/>
              </w:rPr>
            </w:pPr>
            <w:r w:rsidRPr="00084020">
              <w:rPr>
                <w:rFonts w:ascii="Times New Roman" w:hAnsi="Times New Roman" w:cs="Times New Roman"/>
                <w:color w:val="000000" w:themeColor="text1"/>
                <w:sz w:val="24"/>
                <w:szCs w:val="24"/>
              </w:rPr>
              <w:t>тим за УШП, ОКРШ</w:t>
            </w:r>
          </w:p>
          <w:p w:rsidR="00B6307E" w:rsidRPr="00084020" w:rsidRDefault="00B6307E" w:rsidP="00FB0DEE">
            <w:pPr>
              <w:pStyle w:val="Normal1"/>
              <w:pBdr>
                <w:top w:val="nil"/>
                <w:left w:val="nil"/>
                <w:bottom w:val="nil"/>
                <w:right w:val="nil"/>
                <w:between w:val="nil"/>
              </w:pBdr>
              <w:spacing w:line="276" w:lineRule="auto"/>
              <w:jc w:val="center"/>
              <w:rPr>
                <w:rFonts w:ascii="Times New Roman" w:hAnsi="Times New Roman" w:cs="Times New Roman"/>
                <w:color w:val="000000" w:themeColor="text1"/>
                <w:sz w:val="24"/>
                <w:szCs w:val="24"/>
              </w:rPr>
            </w:pPr>
          </w:p>
        </w:tc>
      </w:tr>
      <w:tr w:rsidR="00084020" w:rsidRPr="000B4481" w:rsidTr="00FB0DEE">
        <w:trPr>
          <w:cantSplit/>
          <w:trHeight w:val="1692"/>
          <w:tblHeader/>
          <w:jc w:val="center"/>
        </w:trPr>
        <w:tc>
          <w:tcPr>
            <w:tcW w:w="988" w:type="dxa"/>
            <w:textDirection w:val="btLr"/>
            <w:vAlign w:val="center"/>
          </w:tcPr>
          <w:p w:rsidR="00B6307E" w:rsidRPr="00084020" w:rsidRDefault="00B6307E" w:rsidP="00FB0DEE">
            <w:pPr>
              <w:pStyle w:val="Normal1"/>
              <w:pBdr>
                <w:top w:val="nil"/>
                <w:left w:val="nil"/>
                <w:bottom w:val="nil"/>
                <w:right w:val="nil"/>
                <w:between w:val="nil"/>
              </w:pBdr>
              <w:spacing w:line="276" w:lineRule="auto"/>
              <w:ind w:left="113" w:right="113"/>
              <w:jc w:val="center"/>
              <w:rPr>
                <w:rFonts w:ascii="Times New Roman" w:hAnsi="Times New Roman" w:cs="Times New Roman"/>
                <w:color w:val="000000" w:themeColor="text1"/>
                <w:sz w:val="24"/>
                <w:szCs w:val="24"/>
              </w:rPr>
            </w:pPr>
          </w:p>
        </w:tc>
        <w:tc>
          <w:tcPr>
            <w:tcW w:w="992" w:type="dxa"/>
            <w:textDirection w:val="btLr"/>
            <w:vAlign w:val="center"/>
          </w:tcPr>
          <w:p w:rsidR="00B6307E" w:rsidRPr="00084020" w:rsidRDefault="00B6307E" w:rsidP="00FB0DEE">
            <w:pPr>
              <w:pStyle w:val="Normal1"/>
              <w:pBdr>
                <w:top w:val="nil"/>
                <w:left w:val="nil"/>
                <w:bottom w:val="nil"/>
                <w:right w:val="nil"/>
                <w:between w:val="nil"/>
              </w:pBdr>
              <w:spacing w:line="276" w:lineRule="auto"/>
              <w:ind w:left="113" w:right="113"/>
              <w:jc w:val="center"/>
              <w:rPr>
                <w:rFonts w:ascii="Times New Roman" w:hAnsi="Times New Roman" w:cs="Times New Roman"/>
                <w:color w:val="000000" w:themeColor="text1"/>
                <w:sz w:val="24"/>
                <w:szCs w:val="24"/>
              </w:rPr>
            </w:pPr>
          </w:p>
        </w:tc>
        <w:tc>
          <w:tcPr>
            <w:tcW w:w="8320" w:type="dxa"/>
            <w:gridSpan w:val="3"/>
            <w:vAlign w:val="center"/>
          </w:tcPr>
          <w:p w:rsidR="00B6307E" w:rsidRPr="00C050C4" w:rsidRDefault="00B6307E" w:rsidP="00FB0DEE">
            <w:pPr>
              <w:pStyle w:val="Normal1"/>
              <w:pBdr>
                <w:top w:val="nil"/>
                <w:left w:val="nil"/>
                <w:bottom w:val="nil"/>
                <w:right w:val="nil"/>
                <w:between w:val="nil"/>
              </w:pBdr>
              <w:rPr>
                <w:rFonts w:ascii="Times New Roman" w:hAnsi="Times New Roman" w:cs="Times New Roman"/>
                <w:b/>
                <w:color w:val="000000" w:themeColor="text1"/>
                <w:sz w:val="24"/>
                <w:szCs w:val="24"/>
                <w:lang w:val="ru-RU"/>
              </w:rPr>
            </w:pPr>
            <w:r w:rsidRPr="00C050C4">
              <w:rPr>
                <w:rFonts w:ascii="Times New Roman" w:hAnsi="Times New Roman" w:cs="Times New Roman"/>
                <w:b/>
                <w:color w:val="000000" w:themeColor="text1"/>
                <w:sz w:val="24"/>
                <w:szCs w:val="24"/>
                <w:lang w:val="ru-RU"/>
              </w:rPr>
              <w:t xml:space="preserve">Праћење аплицирања и учествовања школе у пројектима који су у функцији унапређења људских и развијања материјално-техничких ресурса </w:t>
            </w:r>
          </w:p>
          <w:p w:rsidR="00B6307E" w:rsidRPr="00C050C4" w:rsidRDefault="00B6307E" w:rsidP="00FB0DEE">
            <w:pPr>
              <w:pStyle w:val="Normal1"/>
              <w:pBdr>
                <w:top w:val="nil"/>
                <w:left w:val="nil"/>
                <w:bottom w:val="nil"/>
                <w:right w:val="nil"/>
                <w:between w:val="nil"/>
              </w:pBdr>
              <w:spacing w:line="276" w:lineRule="auto"/>
              <w:jc w:val="center"/>
              <w:rPr>
                <w:rFonts w:ascii="Times New Roman" w:hAnsi="Times New Roman" w:cs="Times New Roman"/>
                <w:color w:val="000000" w:themeColor="text1"/>
                <w:sz w:val="24"/>
                <w:szCs w:val="24"/>
                <w:lang w:val="ru-RU"/>
              </w:rPr>
            </w:pPr>
          </w:p>
        </w:tc>
      </w:tr>
      <w:tr w:rsidR="00084020" w:rsidRPr="00084020" w:rsidTr="00FB0DEE">
        <w:trPr>
          <w:cantSplit/>
          <w:trHeight w:val="699"/>
          <w:tblHeader/>
          <w:jc w:val="center"/>
        </w:trPr>
        <w:tc>
          <w:tcPr>
            <w:tcW w:w="988" w:type="dxa"/>
            <w:textDirection w:val="btLr"/>
            <w:vAlign w:val="center"/>
          </w:tcPr>
          <w:p w:rsidR="00B6307E" w:rsidRPr="00C050C4" w:rsidRDefault="00B6307E" w:rsidP="00FB0DEE">
            <w:pPr>
              <w:pStyle w:val="Normal1"/>
              <w:pBdr>
                <w:top w:val="nil"/>
                <w:left w:val="nil"/>
                <w:bottom w:val="nil"/>
                <w:right w:val="nil"/>
                <w:between w:val="nil"/>
              </w:pBdr>
              <w:spacing w:line="276" w:lineRule="auto"/>
              <w:ind w:left="113" w:right="113"/>
              <w:jc w:val="center"/>
              <w:rPr>
                <w:rFonts w:ascii="Times New Roman" w:hAnsi="Times New Roman" w:cs="Times New Roman"/>
                <w:color w:val="000000" w:themeColor="text1"/>
                <w:sz w:val="24"/>
                <w:szCs w:val="24"/>
                <w:lang w:val="ru-RU"/>
              </w:rPr>
            </w:pPr>
            <w:bookmarkStart w:id="52" w:name="_Hlk176386502"/>
          </w:p>
        </w:tc>
        <w:tc>
          <w:tcPr>
            <w:tcW w:w="992" w:type="dxa"/>
            <w:textDirection w:val="btLr"/>
            <w:vAlign w:val="center"/>
          </w:tcPr>
          <w:p w:rsidR="00B6307E" w:rsidRPr="00084020" w:rsidRDefault="00B6307E" w:rsidP="00FB0DEE">
            <w:pPr>
              <w:pStyle w:val="Normal1"/>
              <w:pBdr>
                <w:top w:val="nil"/>
                <w:left w:val="nil"/>
                <w:bottom w:val="nil"/>
                <w:right w:val="nil"/>
                <w:between w:val="nil"/>
              </w:pBdr>
              <w:spacing w:line="276" w:lineRule="auto"/>
              <w:ind w:left="113" w:right="113"/>
              <w:jc w:val="center"/>
              <w:rPr>
                <w:rFonts w:ascii="Times New Roman" w:hAnsi="Times New Roman" w:cs="Times New Roman"/>
                <w:color w:val="000000" w:themeColor="text1"/>
                <w:sz w:val="24"/>
                <w:szCs w:val="24"/>
                <w:lang w:val="en-GB"/>
              </w:rPr>
            </w:pPr>
            <w:r w:rsidRPr="00084020">
              <w:rPr>
                <w:rFonts w:ascii="Times New Roman" w:hAnsi="Times New Roman" w:cs="Times New Roman"/>
                <w:color w:val="000000" w:themeColor="text1"/>
                <w:sz w:val="24"/>
                <w:szCs w:val="24"/>
              </w:rPr>
              <w:t>Крај шк.год</w:t>
            </w:r>
          </w:p>
        </w:tc>
        <w:tc>
          <w:tcPr>
            <w:tcW w:w="4124" w:type="dxa"/>
          </w:tcPr>
          <w:p w:rsidR="00B6307E" w:rsidRPr="00062BA8" w:rsidRDefault="00B6307E" w:rsidP="00FB0DEE">
            <w:pPr>
              <w:pStyle w:val="Normal1"/>
              <w:pBdr>
                <w:top w:val="nil"/>
                <w:left w:val="nil"/>
                <w:bottom w:val="nil"/>
                <w:right w:val="nil"/>
                <w:between w:val="nil"/>
              </w:pBdr>
              <w:spacing w:line="276" w:lineRule="auto"/>
              <w:rPr>
                <w:rFonts w:ascii="Times New Roman" w:hAnsi="Times New Roman" w:cs="Times New Roman"/>
                <w:color w:val="000000" w:themeColor="text1"/>
                <w:sz w:val="24"/>
                <w:szCs w:val="24"/>
                <w:lang w:val="ru-RU"/>
              </w:rPr>
            </w:pPr>
          </w:p>
          <w:p w:rsidR="00B6307E" w:rsidRPr="00084020" w:rsidRDefault="00B6307E" w:rsidP="00FB0DEE">
            <w:pPr>
              <w:pStyle w:val="Normal1"/>
              <w:pBdr>
                <w:top w:val="nil"/>
                <w:left w:val="nil"/>
                <w:bottom w:val="nil"/>
                <w:right w:val="nil"/>
                <w:between w:val="nil"/>
              </w:pBdr>
              <w:spacing w:line="276" w:lineRule="auto"/>
              <w:rPr>
                <w:rFonts w:ascii="Times New Roman" w:hAnsi="Times New Roman" w:cs="Times New Roman"/>
                <w:color w:val="000000" w:themeColor="text1"/>
                <w:sz w:val="24"/>
                <w:szCs w:val="24"/>
              </w:rPr>
            </w:pPr>
            <w:r w:rsidRPr="00C050C4">
              <w:rPr>
                <w:rFonts w:ascii="Times New Roman" w:hAnsi="Times New Roman" w:cs="Times New Roman"/>
                <w:color w:val="000000" w:themeColor="text1"/>
                <w:sz w:val="24"/>
                <w:szCs w:val="24"/>
                <w:lang w:val="ru-RU"/>
              </w:rPr>
              <w:t>14.7.1.Праћење пројеката чији је циљ подршка у унапређењу образовања</w:t>
            </w:r>
            <w:r w:rsidRPr="00084020">
              <w:rPr>
                <w:rFonts w:ascii="Times New Roman" w:hAnsi="Times New Roman" w:cs="Times New Roman"/>
                <w:color w:val="000000" w:themeColor="text1"/>
                <w:sz w:val="24"/>
                <w:szCs w:val="24"/>
              </w:rPr>
              <w:t> </w:t>
            </w:r>
          </w:p>
        </w:tc>
        <w:tc>
          <w:tcPr>
            <w:tcW w:w="2340" w:type="dxa"/>
            <w:tcBorders>
              <w:bottom w:val="single" w:sz="4" w:space="0" w:color="000000"/>
            </w:tcBorders>
            <w:vAlign w:val="center"/>
          </w:tcPr>
          <w:p w:rsidR="00B6307E" w:rsidRPr="00C050C4" w:rsidRDefault="00B6307E" w:rsidP="00FB0DEE">
            <w:pPr>
              <w:pStyle w:val="NormalWeb"/>
              <w:rPr>
                <w:rFonts w:ascii="Times New Roman" w:hAnsi="Times New Roman" w:cs="Times New Roman"/>
                <w:b/>
                <w:color w:val="000000" w:themeColor="text1"/>
                <w:lang w:val="ru-RU"/>
              </w:rPr>
            </w:pPr>
            <w:r w:rsidRPr="00C050C4">
              <w:rPr>
                <w:rFonts w:ascii="Times New Roman" w:hAnsi="Times New Roman" w:cs="Times New Roman"/>
                <w:color w:val="000000" w:themeColor="text1"/>
                <w:lang w:val="ru-RU"/>
              </w:rPr>
              <w:t>Координација и праћење рада на писању пројеката    (</w:t>
            </w:r>
            <w:r w:rsidRPr="00C050C4">
              <w:rPr>
                <w:rFonts w:ascii="Times New Roman" w:hAnsi="Times New Roman" w:cs="Times New Roman"/>
                <w:color w:val="000000" w:themeColor="text1"/>
                <w:shd w:val="clear" w:color="auto" w:fill="B7B7B7"/>
                <w:lang w:val="ru-RU"/>
              </w:rPr>
              <w:t xml:space="preserve"> Тим за РМКП, </w:t>
            </w:r>
            <w:r w:rsidRPr="00C050C4">
              <w:rPr>
                <w:rFonts w:ascii="Times New Roman" w:hAnsi="Times New Roman" w:cs="Times New Roman"/>
                <w:color w:val="000000" w:themeColor="text1"/>
                <w:shd w:val="clear" w:color="auto" w:fill="00FF00"/>
                <w:lang w:val="ru-RU"/>
              </w:rPr>
              <w:t>Тим за ЗЖСОР)</w:t>
            </w:r>
          </w:p>
        </w:tc>
        <w:tc>
          <w:tcPr>
            <w:tcW w:w="1856" w:type="dxa"/>
            <w:vAlign w:val="center"/>
          </w:tcPr>
          <w:p w:rsidR="00B6307E" w:rsidRPr="00084020" w:rsidRDefault="00B6307E" w:rsidP="00FB0DEE">
            <w:pPr>
              <w:rPr>
                <w:rFonts w:ascii="Times New Roman" w:hAnsi="Times New Roman" w:cs="Times New Roman"/>
                <w:b/>
                <w:color w:val="000000" w:themeColor="text1"/>
                <w:sz w:val="24"/>
                <w:szCs w:val="24"/>
                <w:lang w:val="en-GB"/>
              </w:rPr>
            </w:pPr>
            <w:r w:rsidRPr="00084020">
              <w:rPr>
                <w:rFonts w:ascii="Times New Roman" w:hAnsi="Times New Roman" w:cs="Times New Roman"/>
                <w:color w:val="000000" w:themeColor="text1"/>
                <w:sz w:val="24"/>
                <w:szCs w:val="24"/>
                <w:shd w:val="clear" w:color="auto" w:fill="D9D2E9"/>
                <w:lang w:val="en-GB"/>
              </w:rPr>
              <w:t>ОКРШ</w:t>
            </w:r>
          </w:p>
          <w:p w:rsidR="00B6307E" w:rsidRPr="00084020" w:rsidRDefault="00B6307E" w:rsidP="00FB0DEE">
            <w:pPr>
              <w:rPr>
                <w:rFonts w:ascii="Times New Roman" w:hAnsi="Times New Roman" w:cs="Times New Roman"/>
                <w:b/>
                <w:color w:val="000000" w:themeColor="text1"/>
                <w:sz w:val="24"/>
                <w:szCs w:val="24"/>
                <w:lang w:val="en-GB"/>
              </w:rPr>
            </w:pPr>
            <w:r w:rsidRPr="00084020">
              <w:rPr>
                <w:rFonts w:ascii="Times New Roman" w:hAnsi="Times New Roman" w:cs="Times New Roman"/>
                <w:color w:val="000000" w:themeColor="text1"/>
                <w:sz w:val="24"/>
                <w:szCs w:val="24"/>
                <w:lang w:val="en-GB"/>
              </w:rPr>
              <w:t>Педагошки колегијум</w:t>
            </w:r>
          </w:p>
          <w:p w:rsidR="00B6307E" w:rsidRPr="00084020" w:rsidRDefault="00B6307E" w:rsidP="00FB0DEE">
            <w:pPr>
              <w:pStyle w:val="Normal1"/>
              <w:pBdr>
                <w:top w:val="nil"/>
                <w:left w:val="nil"/>
                <w:bottom w:val="nil"/>
                <w:right w:val="nil"/>
                <w:between w:val="nil"/>
              </w:pBdr>
              <w:spacing w:line="276" w:lineRule="auto"/>
              <w:jc w:val="center"/>
              <w:rPr>
                <w:rFonts w:ascii="Times New Roman" w:hAnsi="Times New Roman" w:cs="Times New Roman"/>
                <w:color w:val="000000" w:themeColor="text1"/>
                <w:sz w:val="24"/>
                <w:szCs w:val="24"/>
              </w:rPr>
            </w:pPr>
          </w:p>
        </w:tc>
      </w:tr>
      <w:tr w:rsidR="00084020" w:rsidRPr="00084020" w:rsidTr="00FB0DEE">
        <w:trPr>
          <w:cantSplit/>
          <w:trHeight w:val="1134"/>
          <w:tblHeader/>
          <w:jc w:val="center"/>
        </w:trPr>
        <w:tc>
          <w:tcPr>
            <w:tcW w:w="988" w:type="dxa"/>
            <w:textDirection w:val="btLr"/>
            <w:vAlign w:val="center"/>
          </w:tcPr>
          <w:p w:rsidR="00B6307E" w:rsidRPr="00084020" w:rsidRDefault="00B6307E" w:rsidP="00FB0DEE">
            <w:pPr>
              <w:pStyle w:val="Normal1"/>
              <w:pBdr>
                <w:top w:val="nil"/>
                <w:left w:val="nil"/>
                <w:bottom w:val="nil"/>
                <w:right w:val="nil"/>
                <w:between w:val="nil"/>
              </w:pBdr>
              <w:spacing w:line="276" w:lineRule="auto"/>
              <w:ind w:left="113" w:right="113"/>
              <w:jc w:val="center"/>
              <w:rPr>
                <w:rFonts w:ascii="Times New Roman" w:hAnsi="Times New Roman" w:cs="Times New Roman"/>
                <w:color w:val="000000" w:themeColor="text1"/>
                <w:sz w:val="24"/>
                <w:szCs w:val="24"/>
              </w:rPr>
            </w:pPr>
          </w:p>
        </w:tc>
        <w:tc>
          <w:tcPr>
            <w:tcW w:w="992" w:type="dxa"/>
            <w:textDirection w:val="btLr"/>
          </w:tcPr>
          <w:p w:rsidR="00B6307E" w:rsidRPr="00084020" w:rsidRDefault="00B6307E" w:rsidP="00FB0DEE">
            <w:pPr>
              <w:pStyle w:val="Normal1"/>
              <w:pBdr>
                <w:top w:val="nil"/>
                <w:left w:val="nil"/>
                <w:bottom w:val="nil"/>
                <w:right w:val="nil"/>
                <w:between w:val="nil"/>
              </w:pBdr>
              <w:spacing w:line="276" w:lineRule="auto"/>
              <w:ind w:left="113" w:right="113"/>
              <w:jc w:val="center"/>
              <w:rPr>
                <w:rFonts w:ascii="Times New Roman" w:hAnsi="Times New Roman" w:cs="Times New Roman"/>
                <w:color w:val="000000" w:themeColor="text1"/>
                <w:sz w:val="24"/>
                <w:szCs w:val="24"/>
              </w:rPr>
            </w:pPr>
            <w:r w:rsidRPr="00084020">
              <w:rPr>
                <w:rFonts w:ascii="Times New Roman" w:hAnsi="Times New Roman" w:cs="Times New Roman"/>
                <w:color w:val="000000" w:themeColor="text1"/>
                <w:sz w:val="24"/>
                <w:szCs w:val="24"/>
              </w:rPr>
              <w:t>Крај шк.год</w:t>
            </w:r>
          </w:p>
        </w:tc>
        <w:tc>
          <w:tcPr>
            <w:tcW w:w="4124" w:type="dxa"/>
          </w:tcPr>
          <w:p w:rsidR="00B6307E" w:rsidRPr="00C050C4" w:rsidRDefault="00B6307E" w:rsidP="00FB0DEE">
            <w:pPr>
              <w:pStyle w:val="Normal1"/>
              <w:pBdr>
                <w:top w:val="nil"/>
                <w:left w:val="nil"/>
                <w:bottom w:val="nil"/>
                <w:right w:val="nil"/>
                <w:between w:val="nil"/>
              </w:pBdr>
              <w:spacing w:line="276" w:lineRule="auto"/>
              <w:rPr>
                <w:rFonts w:ascii="Times New Roman" w:hAnsi="Times New Roman" w:cs="Times New Roman"/>
                <w:color w:val="000000" w:themeColor="text1"/>
                <w:sz w:val="24"/>
                <w:szCs w:val="24"/>
                <w:lang w:val="ru-RU"/>
              </w:rPr>
            </w:pPr>
            <w:r w:rsidRPr="00C050C4">
              <w:rPr>
                <w:rFonts w:ascii="Times New Roman" w:hAnsi="Times New Roman" w:cs="Times New Roman"/>
                <w:color w:val="000000" w:themeColor="text1"/>
                <w:sz w:val="24"/>
                <w:szCs w:val="24"/>
                <w:lang w:val="ru-RU"/>
              </w:rPr>
              <w:t>14.7.2. Писање и аплицирање на пројекте мобилности за наставнике и стручне сараднике</w:t>
            </w:r>
            <w:r w:rsidRPr="00084020">
              <w:rPr>
                <w:rFonts w:ascii="Times New Roman" w:hAnsi="Times New Roman" w:cs="Times New Roman"/>
                <w:color w:val="000000" w:themeColor="text1"/>
                <w:sz w:val="24"/>
                <w:szCs w:val="24"/>
              </w:rPr>
              <w:t> </w:t>
            </w:r>
            <w:r w:rsidRPr="00C050C4">
              <w:rPr>
                <w:rFonts w:ascii="Times New Roman" w:hAnsi="Times New Roman" w:cs="Times New Roman"/>
                <w:color w:val="000000" w:themeColor="text1"/>
                <w:sz w:val="24"/>
                <w:szCs w:val="24"/>
                <w:lang w:val="ru-RU"/>
              </w:rPr>
              <w:t xml:space="preserve"> у оквиру Еразмус+ програма Европске уније</w:t>
            </w:r>
            <w:r w:rsidRPr="00084020">
              <w:rPr>
                <w:rFonts w:ascii="Times New Roman" w:hAnsi="Times New Roman" w:cs="Times New Roman"/>
                <w:color w:val="000000" w:themeColor="text1"/>
                <w:sz w:val="24"/>
                <w:szCs w:val="24"/>
              </w:rPr>
              <w:t>   </w:t>
            </w:r>
          </w:p>
        </w:tc>
        <w:tc>
          <w:tcPr>
            <w:tcW w:w="2340" w:type="dxa"/>
          </w:tcPr>
          <w:p w:rsidR="00B6307E" w:rsidRPr="00C050C4" w:rsidRDefault="00B6307E" w:rsidP="00FB0DEE">
            <w:pPr>
              <w:pStyle w:val="NormalWeb"/>
              <w:rPr>
                <w:rFonts w:ascii="Times New Roman" w:hAnsi="Times New Roman" w:cs="Times New Roman"/>
                <w:b/>
                <w:color w:val="000000" w:themeColor="text1"/>
                <w:lang w:val="ru-RU"/>
              </w:rPr>
            </w:pPr>
            <w:r w:rsidRPr="00C050C4">
              <w:rPr>
                <w:rFonts w:ascii="Times New Roman" w:hAnsi="Times New Roman" w:cs="Times New Roman"/>
                <w:color w:val="000000" w:themeColor="text1"/>
                <w:lang w:val="ru-RU"/>
              </w:rPr>
              <w:t>Извештаји (</w:t>
            </w:r>
            <w:r w:rsidRPr="00C050C4">
              <w:rPr>
                <w:rFonts w:ascii="Times New Roman" w:hAnsi="Times New Roman" w:cs="Times New Roman"/>
                <w:color w:val="000000" w:themeColor="text1"/>
                <w:shd w:val="clear" w:color="auto" w:fill="B7B7B7"/>
                <w:lang w:val="ru-RU"/>
              </w:rPr>
              <w:t xml:space="preserve"> Тим за РМКП, </w:t>
            </w:r>
            <w:r w:rsidRPr="00C050C4">
              <w:rPr>
                <w:rFonts w:ascii="Times New Roman" w:hAnsi="Times New Roman" w:cs="Times New Roman"/>
                <w:color w:val="000000" w:themeColor="text1"/>
                <w:shd w:val="clear" w:color="auto" w:fill="00FF00"/>
                <w:lang w:val="ru-RU"/>
              </w:rPr>
              <w:t>Тим за ЗЖСОР)</w:t>
            </w:r>
          </w:p>
          <w:p w:rsidR="00B6307E" w:rsidRPr="00C050C4" w:rsidRDefault="00B6307E" w:rsidP="00FB0DEE">
            <w:pPr>
              <w:pStyle w:val="NormalWeb"/>
              <w:rPr>
                <w:rFonts w:ascii="Times New Roman" w:hAnsi="Times New Roman" w:cs="Times New Roman"/>
                <w:b/>
                <w:color w:val="000000" w:themeColor="text1"/>
                <w:lang w:val="ru-RU"/>
              </w:rPr>
            </w:pPr>
          </w:p>
        </w:tc>
        <w:tc>
          <w:tcPr>
            <w:tcW w:w="1856" w:type="dxa"/>
            <w:vAlign w:val="center"/>
          </w:tcPr>
          <w:p w:rsidR="00B6307E" w:rsidRPr="00084020" w:rsidRDefault="00B6307E" w:rsidP="00FB0DEE">
            <w:pPr>
              <w:rPr>
                <w:rFonts w:ascii="Times New Roman" w:hAnsi="Times New Roman" w:cs="Times New Roman"/>
                <w:b/>
                <w:color w:val="000000" w:themeColor="text1"/>
                <w:sz w:val="24"/>
                <w:szCs w:val="24"/>
                <w:lang w:val="en-GB"/>
              </w:rPr>
            </w:pPr>
            <w:r w:rsidRPr="00084020">
              <w:rPr>
                <w:rFonts w:ascii="Times New Roman" w:hAnsi="Times New Roman" w:cs="Times New Roman"/>
                <w:color w:val="000000" w:themeColor="text1"/>
                <w:sz w:val="24"/>
                <w:szCs w:val="24"/>
                <w:shd w:val="clear" w:color="auto" w:fill="D9D2E9"/>
                <w:lang w:val="en-GB"/>
              </w:rPr>
              <w:t>ОКРШ</w:t>
            </w:r>
          </w:p>
          <w:p w:rsidR="00B6307E" w:rsidRPr="00084020" w:rsidRDefault="00B6307E" w:rsidP="00FB0DEE">
            <w:pPr>
              <w:rPr>
                <w:rFonts w:ascii="Times New Roman" w:hAnsi="Times New Roman" w:cs="Times New Roman"/>
                <w:b/>
                <w:color w:val="000000" w:themeColor="text1"/>
                <w:sz w:val="24"/>
                <w:szCs w:val="24"/>
                <w:lang w:val="en-GB"/>
              </w:rPr>
            </w:pPr>
            <w:r w:rsidRPr="00084020">
              <w:rPr>
                <w:rFonts w:ascii="Times New Roman" w:hAnsi="Times New Roman" w:cs="Times New Roman"/>
                <w:color w:val="000000" w:themeColor="text1"/>
                <w:sz w:val="24"/>
                <w:szCs w:val="24"/>
                <w:lang w:val="en-GB"/>
              </w:rPr>
              <w:t>Педагошки колегијум</w:t>
            </w:r>
          </w:p>
          <w:p w:rsidR="00B6307E" w:rsidRPr="00084020" w:rsidRDefault="00B6307E" w:rsidP="00FB0DEE">
            <w:pPr>
              <w:pStyle w:val="Normal1"/>
              <w:pBdr>
                <w:top w:val="nil"/>
                <w:left w:val="nil"/>
                <w:bottom w:val="nil"/>
                <w:right w:val="nil"/>
                <w:between w:val="nil"/>
              </w:pBdr>
              <w:spacing w:line="276" w:lineRule="auto"/>
              <w:jc w:val="center"/>
              <w:rPr>
                <w:rFonts w:ascii="Times New Roman" w:hAnsi="Times New Roman" w:cs="Times New Roman"/>
                <w:color w:val="000000" w:themeColor="text1"/>
                <w:sz w:val="24"/>
                <w:szCs w:val="24"/>
              </w:rPr>
            </w:pPr>
          </w:p>
        </w:tc>
      </w:tr>
      <w:bookmarkEnd w:id="52"/>
      <w:tr w:rsidR="00084020" w:rsidRPr="00084020" w:rsidTr="00FB0DEE">
        <w:trPr>
          <w:cantSplit/>
          <w:trHeight w:val="1912"/>
          <w:tblHeader/>
          <w:jc w:val="center"/>
        </w:trPr>
        <w:tc>
          <w:tcPr>
            <w:tcW w:w="988" w:type="dxa"/>
            <w:textDirection w:val="btLr"/>
            <w:vAlign w:val="center"/>
          </w:tcPr>
          <w:p w:rsidR="00B6307E" w:rsidRPr="00084020" w:rsidRDefault="00B6307E" w:rsidP="00FB0DEE">
            <w:pPr>
              <w:pStyle w:val="Normal1"/>
              <w:pBdr>
                <w:top w:val="nil"/>
                <w:left w:val="nil"/>
                <w:bottom w:val="nil"/>
                <w:right w:val="nil"/>
                <w:between w:val="nil"/>
              </w:pBdr>
              <w:spacing w:line="276" w:lineRule="auto"/>
              <w:ind w:left="113" w:right="113"/>
              <w:jc w:val="center"/>
              <w:rPr>
                <w:rFonts w:ascii="Times New Roman" w:hAnsi="Times New Roman" w:cs="Times New Roman"/>
                <w:color w:val="000000" w:themeColor="text1"/>
                <w:sz w:val="24"/>
                <w:szCs w:val="24"/>
              </w:rPr>
            </w:pPr>
          </w:p>
        </w:tc>
        <w:tc>
          <w:tcPr>
            <w:tcW w:w="992" w:type="dxa"/>
            <w:textDirection w:val="btLr"/>
            <w:vAlign w:val="center"/>
          </w:tcPr>
          <w:p w:rsidR="00B6307E" w:rsidRPr="00084020" w:rsidRDefault="00B6307E" w:rsidP="00FB0DEE">
            <w:pPr>
              <w:pStyle w:val="Normal1"/>
              <w:pBdr>
                <w:top w:val="nil"/>
                <w:left w:val="nil"/>
                <w:bottom w:val="nil"/>
                <w:right w:val="nil"/>
                <w:between w:val="nil"/>
              </w:pBdr>
              <w:spacing w:line="276" w:lineRule="auto"/>
              <w:ind w:left="113" w:right="113"/>
              <w:jc w:val="center"/>
              <w:rPr>
                <w:rFonts w:ascii="Times New Roman" w:hAnsi="Times New Roman" w:cs="Times New Roman"/>
                <w:color w:val="000000" w:themeColor="text1"/>
                <w:sz w:val="24"/>
                <w:szCs w:val="24"/>
              </w:rPr>
            </w:pPr>
            <w:r w:rsidRPr="00084020">
              <w:rPr>
                <w:rFonts w:ascii="Times New Roman" w:hAnsi="Times New Roman" w:cs="Times New Roman"/>
                <w:color w:val="000000" w:themeColor="text1"/>
                <w:sz w:val="24"/>
                <w:szCs w:val="24"/>
              </w:rPr>
              <w:t>Крај шк.год</w:t>
            </w:r>
          </w:p>
        </w:tc>
        <w:tc>
          <w:tcPr>
            <w:tcW w:w="4124" w:type="dxa"/>
            <w:tcBorders>
              <w:top w:val="single" w:sz="4" w:space="0" w:color="000000"/>
            </w:tcBorders>
            <w:vAlign w:val="center"/>
          </w:tcPr>
          <w:p w:rsidR="00B6307E" w:rsidRPr="00C050C4" w:rsidRDefault="00B6307E" w:rsidP="00FB0DEE">
            <w:pPr>
              <w:rPr>
                <w:rFonts w:ascii="Times New Roman" w:hAnsi="Times New Roman" w:cs="Times New Roman"/>
                <w:b/>
                <w:color w:val="000000" w:themeColor="text1"/>
                <w:sz w:val="24"/>
                <w:szCs w:val="24"/>
                <w:u w:val="single"/>
                <w:lang w:val="ru-RU"/>
              </w:rPr>
            </w:pPr>
            <w:r w:rsidRPr="00C050C4">
              <w:rPr>
                <w:rFonts w:ascii="Times New Roman" w:hAnsi="Times New Roman" w:cs="Times New Roman"/>
                <w:color w:val="000000" w:themeColor="text1"/>
                <w:sz w:val="24"/>
                <w:szCs w:val="24"/>
                <w:lang w:val="ru-RU"/>
              </w:rPr>
              <w:t>Доношење закључака и предлога за унапређење рада школе на основу  полугодишњих  извештаја актива, тимова и стручних већа</w:t>
            </w:r>
          </w:p>
        </w:tc>
        <w:tc>
          <w:tcPr>
            <w:tcW w:w="2340" w:type="dxa"/>
            <w:tcBorders>
              <w:top w:val="single" w:sz="4" w:space="0" w:color="000000"/>
            </w:tcBorders>
            <w:vAlign w:val="center"/>
          </w:tcPr>
          <w:p w:rsidR="00B6307E" w:rsidRPr="00C050C4" w:rsidRDefault="00B6307E" w:rsidP="00FB0DEE">
            <w:pPr>
              <w:rPr>
                <w:rFonts w:ascii="Times New Roman" w:hAnsi="Times New Roman" w:cs="Times New Roman"/>
                <w:b/>
                <w:color w:val="000000" w:themeColor="text1"/>
                <w:sz w:val="24"/>
                <w:szCs w:val="24"/>
                <w:lang w:val="ru-RU"/>
              </w:rPr>
            </w:pPr>
            <w:r w:rsidRPr="00C050C4">
              <w:rPr>
                <w:rFonts w:ascii="Times New Roman" w:hAnsi="Times New Roman" w:cs="Times New Roman"/>
                <w:color w:val="000000" w:themeColor="text1"/>
                <w:sz w:val="24"/>
                <w:szCs w:val="24"/>
                <w:lang w:val="ru-RU"/>
              </w:rPr>
              <w:t>Писање извештаја, доношење закључака, предлагање мера</w:t>
            </w:r>
          </w:p>
        </w:tc>
        <w:tc>
          <w:tcPr>
            <w:tcW w:w="1856" w:type="dxa"/>
            <w:vAlign w:val="center"/>
          </w:tcPr>
          <w:p w:rsidR="00B6307E" w:rsidRPr="00084020" w:rsidRDefault="00B6307E" w:rsidP="00FB0DEE">
            <w:pPr>
              <w:pStyle w:val="Normal1"/>
              <w:pBdr>
                <w:top w:val="nil"/>
                <w:left w:val="nil"/>
                <w:bottom w:val="nil"/>
                <w:right w:val="nil"/>
                <w:between w:val="nil"/>
              </w:pBdr>
              <w:spacing w:line="276" w:lineRule="auto"/>
              <w:rPr>
                <w:rFonts w:ascii="Times New Roman" w:hAnsi="Times New Roman" w:cs="Times New Roman"/>
                <w:color w:val="000000" w:themeColor="text1"/>
                <w:sz w:val="24"/>
                <w:szCs w:val="24"/>
              </w:rPr>
            </w:pPr>
            <w:r w:rsidRPr="00084020">
              <w:rPr>
                <w:rFonts w:ascii="Times New Roman" w:hAnsi="Times New Roman" w:cs="Times New Roman"/>
                <w:color w:val="000000" w:themeColor="text1"/>
                <w:sz w:val="24"/>
                <w:szCs w:val="24"/>
              </w:rPr>
              <w:t>Чланови ОКРШ</w:t>
            </w:r>
          </w:p>
        </w:tc>
      </w:tr>
    </w:tbl>
    <w:p w:rsidR="00B6307E" w:rsidRPr="00960753" w:rsidRDefault="00B6307E" w:rsidP="00B6307E">
      <w:pPr>
        <w:pStyle w:val="Normal1"/>
        <w:pBdr>
          <w:top w:val="nil"/>
          <w:left w:val="nil"/>
          <w:bottom w:val="nil"/>
          <w:right w:val="nil"/>
          <w:between w:val="nil"/>
        </w:pBdr>
        <w:spacing w:line="276" w:lineRule="auto"/>
        <w:rPr>
          <w:color w:val="000000"/>
        </w:rPr>
      </w:pPr>
    </w:p>
    <w:p w:rsidR="00F2179A" w:rsidRDefault="00F2179A">
      <w:pPr>
        <w:ind w:firstLine="0"/>
        <w:rPr>
          <w:color w:val="FF0000"/>
        </w:rPr>
      </w:pPr>
    </w:p>
    <w:p w:rsidR="00F2179A" w:rsidRDefault="00F2179A">
      <w:pPr>
        <w:ind w:firstLine="0"/>
        <w:rPr>
          <w:color w:val="FF0000"/>
        </w:rPr>
      </w:pPr>
    </w:p>
    <w:p w:rsidR="00F2179A" w:rsidRDefault="00F2179A">
      <w:pPr>
        <w:ind w:firstLine="0"/>
        <w:rPr>
          <w:color w:val="FF0000"/>
        </w:rPr>
      </w:pPr>
    </w:p>
    <w:p w:rsidR="003C2EFA" w:rsidRPr="003C2EFA" w:rsidRDefault="003C2EFA">
      <w:pPr>
        <w:spacing w:line="240" w:lineRule="auto"/>
        <w:ind w:firstLine="0"/>
        <w:jc w:val="center"/>
        <w:rPr>
          <w:rFonts w:ascii="Times New Roman" w:eastAsia="Times New Roman" w:hAnsi="Times New Roman" w:cs="Times New Roman"/>
          <w:b/>
          <w:bCs/>
          <w:color w:val="000000" w:themeColor="text1"/>
          <w:sz w:val="24"/>
          <w:szCs w:val="24"/>
        </w:rPr>
      </w:pPr>
    </w:p>
    <w:p w:rsidR="00F2179A" w:rsidRPr="003C2EFA" w:rsidRDefault="00156686">
      <w:pPr>
        <w:spacing w:line="240" w:lineRule="auto"/>
        <w:ind w:firstLine="0"/>
        <w:jc w:val="center"/>
        <w:rPr>
          <w:rFonts w:ascii="Times New Roman" w:eastAsia="Times New Roman" w:hAnsi="Times New Roman" w:cs="Times New Roman"/>
          <w:b/>
          <w:bCs/>
          <w:color w:val="000000" w:themeColor="text1"/>
          <w:sz w:val="24"/>
          <w:szCs w:val="24"/>
        </w:rPr>
      </w:pPr>
      <w:r w:rsidRPr="00C050C4">
        <w:rPr>
          <w:rFonts w:ascii="Times New Roman" w:eastAsia="Times New Roman" w:hAnsi="Times New Roman" w:cs="Times New Roman"/>
          <w:b/>
          <w:bCs/>
          <w:color w:val="000000" w:themeColor="text1"/>
          <w:sz w:val="24"/>
          <w:szCs w:val="24"/>
          <w:lang w:val="ru-RU"/>
        </w:rPr>
        <w:t xml:space="preserve">ГОДИШЊИ ПЛАН ТИМА ЗА ТРАНЗИЦИЈУ УЧЕНИКА ИЗ РАЗРЕДНЕ У ПРЕДМЕТНУ НАСТАВУ </w:t>
      </w:r>
      <w:r w:rsidR="003253A1">
        <w:rPr>
          <w:rFonts w:ascii="Times New Roman" w:eastAsia="Times New Roman" w:hAnsi="Times New Roman" w:cs="Times New Roman"/>
          <w:b/>
          <w:bCs/>
          <w:color w:val="000000" w:themeColor="text1"/>
          <w:sz w:val="24"/>
          <w:szCs w:val="24"/>
        </w:rPr>
        <w:t xml:space="preserve">ЗА ШКОЛСКУ </w:t>
      </w:r>
      <w:r w:rsidRPr="00C050C4">
        <w:rPr>
          <w:rFonts w:ascii="Times New Roman" w:eastAsia="Times New Roman" w:hAnsi="Times New Roman" w:cs="Times New Roman"/>
          <w:b/>
          <w:bCs/>
          <w:color w:val="000000" w:themeColor="text1"/>
          <w:sz w:val="24"/>
          <w:szCs w:val="24"/>
          <w:lang w:val="ru-RU"/>
        </w:rPr>
        <w:t>202</w:t>
      </w:r>
      <w:r w:rsidR="003C2EFA" w:rsidRPr="00C050C4">
        <w:rPr>
          <w:rFonts w:ascii="Times New Roman" w:eastAsia="Times New Roman" w:hAnsi="Times New Roman" w:cs="Times New Roman"/>
          <w:b/>
          <w:bCs/>
          <w:color w:val="000000" w:themeColor="text1"/>
          <w:sz w:val="24"/>
          <w:szCs w:val="24"/>
          <w:lang w:val="ru-RU"/>
        </w:rPr>
        <w:t>6</w:t>
      </w:r>
      <w:r w:rsidRPr="00C050C4">
        <w:rPr>
          <w:rFonts w:ascii="Times New Roman" w:eastAsia="Times New Roman" w:hAnsi="Times New Roman" w:cs="Times New Roman"/>
          <w:b/>
          <w:bCs/>
          <w:color w:val="000000" w:themeColor="text1"/>
          <w:sz w:val="24"/>
          <w:szCs w:val="24"/>
          <w:lang w:val="ru-RU"/>
        </w:rPr>
        <w:t>/202</w:t>
      </w:r>
      <w:r w:rsidR="003C2EFA" w:rsidRPr="00C050C4">
        <w:rPr>
          <w:rFonts w:ascii="Times New Roman" w:eastAsia="Times New Roman" w:hAnsi="Times New Roman" w:cs="Times New Roman"/>
          <w:b/>
          <w:bCs/>
          <w:color w:val="000000" w:themeColor="text1"/>
          <w:sz w:val="24"/>
          <w:szCs w:val="24"/>
          <w:lang w:val="ru-RU"/>
        </w:rPr>
        <w:t>7</w:t>
      </w:r>
      <w:r w:rsidRPr="00C050C4">
        <w:rPr>
          <w:rFonts w:ascii="Times New Roman" w:eastAsia="Times New Roman" w:hAnsi="Times New Roman" w:cs="Times New Roman"/>
          <w:b/>
          <w:bCs/>
          <w:color w:val="000000" w:themeColor="text1"/>
          <w:sz w:val="24"/>
          <w:szCs w:val="24"/>
          <w:lang w:val="ru-RU"/>
        </w:rPr>
        <w:t>.</w:t>
      </w:r>
      <w:r w:rsidR="003253A1">
        <w:rPr>
          <w:rFonts w:ascii="Times New Roman" w:eastAsia="Times New Roman" w:hAnsi="Times New Roman" w:cs="Times New Roman"/>
          <w:b/>
          <w:bCs/>
          <w:color w:val="000000" w:themeColor="text1"/>
          <w:sz w:val="24"/>
          <w:szCs w:val="24"/>
        </w:rPr>
        <w:t xml:space="preserve"> ГОДИНУ</w:t>
      </w:r>
      <w:r w:rsidRPr="003C2EFA">
        <w:rPr>
          <w:rFonts w:ascii="Times New Roman" w:eastAsia="Times New Roman" w:hAnsi="Times New Roman" w:cs="Times New Roman"/>
          <w:b/>
          <w:bCs/>
          <w:color w:val="000000" w:themeColor="text1"/>
          <w:sz w:val="24"/>
          <w:szCs w:val="24"/>
        </w:rPr>
        <w:t xml:space="preserve"> </w:t>
      </w:r>
    </w:p>
    <w:p w:rsidR="003C2EFA" w:rsidRDefault="003C2EFA" w:rsidP="003C2EFA">
      <w:pPr>
        <w:rPr>
          <w:sz w:val="28"/>
          <w:szCs w:val="28"/>
          <w:lang w:val="sr-Cyrl-CS"/>
        </w:rPr>
      </w:pPr>
    </w:p>
    <w:tbl>
      <w:tblPr>
        <w:tblW w:w="0" w:type="auto"/>
        <w:tblInd w:w="-52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1438"/>
        <w:gridCol w:w="3380"/>
        <w:gridCol w:w="3416"/>
        <w:gridCol w:w="2391"/>
      </w:tblGrid>
      <w:tr w:rsidR="003253A1" w:rsidRPr="003253A1" w:rsidTr="00FB0DEE">
        <w:trPr>
          <w:trHeight w:val="493"/>
        </w:trPr>
        <w:tc>
          <w:tcPr>
            <w:tcW w:w="0" w:type="auto"/>
            <w:shd w:val="clear" w:color="auto" w:fill="B8FFFF"/>
          </w:tcPr>
          <w:p w:rsidR="003C2EFA" w:rsidRPr="003253A1" w:rsidRDefault="003C2EFA" w:rsidP="00E1161D">
            <w:pPr>
              <w:rPr>
                <w:rFonts w:ascii="Times New Roman" w:hAnsi="Times New Roman" w:cs="Times New Roman"/>
                <w:color w:val="000000" w:themeColor="text1"/>
                <w:sz w:val="24"/>
                <w:szCs w:val="24"/>
              </w:rPr>
            </w:pPr>
            <w:r w:rsidRPr="003253A1">
              <w:rPr>
                <w:rFonts w:ascii="Times New Roman" w:hAnsi="Times New Roman" w:cs="Times New Roman"/>
                <w:color w:val="000000" w:themeColor="text1"/>
                <w:sz w:val="24"/>
                <w:szCs w:val="24"/>
              </w:rPr>
              <w:t>ВРЕМЕ</w:t>
            </w:r>
          </w:p>
        </w:tc>
        <w:tc>
          <w:tcPr>
            <w:tcW w:w="0" w:type="auto"/>
            <w:shd w:val="clear" w:color="auto" w:fill="B8FFFF"/>
          </w:tcPr>
          <w:p w:rsidR="003C2EFA" w:rsidRPr="003253A1" w:rsidRDefault="003C2EFA" w:rsidP="00E1161D">
            <w:pPr>
              <w:rPr>
                <w:rFonts w:ascii="Times New Roman" w:hAnsi="Times New Roman" w:cs="Times New Roman"/>
                <w:color w:val="000000" w:themeColor="text1"/>
                <w:sz w:val="24"/>
                <w:szCs w:val="24"/>
              </w:rPr>
            </w:pPr>
            <w:r w:rsidRPr="003253A1">
              <w:rPr>
                <w:rFonts w:ascii="Times New Roman" w:hAnsi="Times New Roman" w:cs="Times New Roman"/>
                <w:color w:val="000000" w:themeColor="text1"/>
                <w:sz w:val="24"/>
                <w:szCs w:val="24"/>
              </w:rPr>
              <w:t>АКТИВНОСТИ</w:t>
            </w:r>
          </w:p>
        </w:tc>
        <w:tc>
          <w:tcPr>
            <w:tcW w:w="0" w:type="auto"/>
            <w:shd w:val="clear" w:color="auto" w:fill="B8FFFF"/>
          </w:tcPr>
          <w:p w:rsidR="003C2EFA" w:rsidRPr="003253A1" w:rsidRDefault="003C2EFA" w:rsidP="00E1161D">
            <w:pPr>
              <w:rPr>
                <w:rFonts w:ascii="Times New Roman" w:hAnsi="Times New Roman" w:cs="Times New Roman"/>
                <w:color w:val="000000" w:themeColor="text1"/>
                <w:sz w:val="24"/>
                <w:szCs w:val="24"/>
              </w:rPr>
            </w:pPr>
            <w:r w:rsidRPr="003253A1">
              <w:rPr>
                <w:rFonts w:ascii="Times New Roman" w:hAnsi="Times New Roman" w:cs="Times New Roman"/>
                <w:color w:val="000000" w:themeColor="text1"/>
                <w:sz w:val="24"/>
                <w:szCs w:val="24"/>
              </w:rPr>
              <w:t>НАЧИН РЕАЛИЗАЦИЈЕ</w:t>
            </w:r>
          </w:p>
        </w:tc>
        <w:tc>
          <w:tcPr>
            <w:tcW w:w="0" w:type="auto"/>
            <w:shd w:val="clear" w:color="auto" w:fill="B8FFFF"/>
          </w:tcPr>
          <w:p w:rsidR="003C2EFA" w:rsidRPr="003253A1" w:rsidRDefault="003C2EFA" w:rsidP="00E1161D">
            <w:pPr>
              <w:rPr>
                <w:rFonts w:ascii="Times New Roman" w:hAnsi="Times New Roman" w:cs="Times New Roman"/>
                <w:color w:val="000000" w:themeColor="text1"/>
                <w:sz w:val="24"/>
                <w:szCs w:val="24"/>
              </w:rPr>
            </w:pPr>
            <w:r w:rsidRPr="003253A1">
              <w:rPr>
                <w:rFonts w:ascii="Times New Roman" w:hAnsi="Times New Roman" w:cs="Times New Roman"/>
                <w:color w:val="000000" w:themeColor="text1"/>
                <w:sz w:val="24"/>
                <w:szCs w:val="24"/>
              </w:rPr>
              <w:t>НОСИОЦИ АКТИВНОСТИ И САРАДНИЦИ</w:t>
            </w:r>
          </w:p>
        </w:tc>
      </w:tr>
      <w:tr w:rsidR="003253A1" w:rsidRPr="003253A1" w:rsidTr="00FB0DEE">
        <w:trPr>
          <w:trHeight w:val="511"/>
        </w:trPr>
        <w:tc>
          <w:tcPr>
            <w:tcW w:w="0" w:type="auto"/>
            <w:vAlign w:val="center"/>
          </w:tcPr>
          <w:p w:rsidR="003C2EFA" w:rsidRPr="003253A1" w:rsidRDefault="003C2EFA" w:rsidP="00E1161D">
            <w:pPr>
              <w:jc w:val="center"/>
              <w:rPr>
                <w:rFonts w:ascii="Times New Roman" w:eastAsia="Calibri" w:hAnsi="Times New Roman" w:cs="Times New Roman"/>
                <w:color w:val="000000" w:themeColor="text1"/>
                <w:sz w:val="24"/>
                <w:szCs w:val="24"/>
              </w:rPr>
            </w:pPr>
            <w:r w:rsidRPr="003253A1">
              <w:rPr>
                <w:rFonts w:ascii="Times New Roman" w:eastAsia="Calibri" w:hAnsi="Times New Roman" w:cs="Times New Roman"/>
                <w:color w:val="000000" w:themeColor="text1"/>
                <w:sz w:val="24"/>
                <w:szCs w:val="24"/>
              </w:rPr>
              <w:t>Август 2026.</w:t>
            </w:r>
          </w:p>
        </w:tc>
        <w:tc>
          <w:tcPr>
            <w:tcW w:w="0" w:type="auto"/>
          </w:tcPr>
          <w:p w:rsidR="003C2EFA" w:rsidRPr="003253A1" w:rsidRDefault="003C2EFA" w:rsidP="00E1161D">
            <w:pPr>
              <w:rPr>
                <w:rFonts w:ascii="Times New Roman" w:hAnsi="Times New Roman" w:cs="Times New Roman"/>
                <w:color w:val="000000" w:themeColor="text1"/>
                <w:sz w:val="24"/>
                <w:szCs w:val="24"/>
              </w:rPr>
            </w:pPr>
            <w:r w:rsidRPr="003253A1">
              <w:rPr>
                <w:rFonts w:ascii="Times New Roman" w:hAnsi="Times New Roman" w:cs="Times New Roman"/>
                <w:color w:val="000000" w:themeColor="text1"/>
                <w:sz w:val="24"/>
                <w:szCs w:val="24"/>
              </w:rPr>
              <w:t>Израда детаљног плана транзиције</w:t>
            </w:r>
          </w:p>
        </w:tc>
        <w:tc>
          <w:tcPr>
            <w:tcW w:w="0" w:type="auto"/>
          </w:tcPr>
          <w:p w:rsidR="003C2EFA" w:rsidRPr="003253A1" w:rsidRDefault="003C2EFA" w:rsidP="00E1161D">
            <w:pPr>
              <w:ind w:left="4"/>
              <w:rPr>
                <w:rFonts w:ascii="Times New Roman" w:hAnsi="Times New Roman" w:cs="Times New Roman"/>
                <w:color w:val="000000" w:themeColor="text1"/>
                <w:sz w:val="24"/>
                <w:szCs w:val="24"/>
              </w:rPr>
            </w:pPr>
            <w:r w:rsidRPr="003253A1">
              <w:rPr>
                <w:rFonts w:ascii="Times New Roman" w:hAnsi="Times New Roman" w:cs="Times New Roman"/>
                <w:color w:val="000000" w:themeColor="text1"/>
                <w:sz w:val="24"/>
                <w:szCs w:val="24"/>
              </w:rPr>
              <w:t xml:space="preserve">Дефинисани сегменти процеса припреме и адаптације за предметну наставу </w:t>
            </w:r>
          </w:p>
        </w:tc>
        <w:tc>
          <w:tcPr>
            <w:tcW w:w="0" w:type="auto"/>
          </w:tcPr>
          <w:p w:rsidR="003C2EFA" w:rsidRPr="00084020" w:rsidRDefault="003C2EFA" w:rsidP="00E1161D">
            <w:pPr>
              <w:ind w:left="2"/>
              <w:rPr>
                <w:rFonts w:ascii="Times New Roman" w:hAnsi="Times New Roman" w:cs="Times New Roman"/>
                <w:bCs/>
                <w:color w:val="000000" w:themeColor="text1"/>
                <w:sz w:val="24"/>
                <w:szCs w:val="24"/>
              </w:rPr>
            </w:pPr>
            <w:r w:rsidRPr="00084020">
              <w:rPr>
                <w:rFonts w:ascii="Times New Roman" w:hAnsi="Times New Roman" w:cs="Times New Roman"/>
                <w:bCs/>
                <w:color w:val="000000" w:themeColor="text1"/>
                <w:sz w:val="24"/>
                <w:szCs w:val="24"/>
              </w:rPr>
              <w:t>Тим Транзиција 0,1</w:t>
            </w:r>
          </w:p>
          <w:p w:rsidR="003C2EFA" w:rsidRPr="00084020" w:rsidRDefault="003C2EFA" w:rsidP="00E1161D">
            <w:pPr>
              <w:ind w:left="2"/>
              <w:rPr>
                <w:rFonts w:ascii="Times New Roman" w:hAnsi="Times New Roman" w:cs="Times New Roman"/>
                <w:bCs/>
                <w:color w:val="000000" w:themeColor="text1"/>
                <w:sz w:val="24"/>
                <w:szCs w:val="24"/>
              </w:rPr>
            </w:pPr>
            <w:r w:rsidRPr="00084020">
              <w:rPr>
                <w:rFonts w:ascii="Times New Roman" w:hAnsi="Times New Roman" w:cs="Times New Roman"/>
                <w:bCs/>
                <w:color w:val="000000" w:themeColor="text1"/>
                <w:sz w:val="24"/>
                <w:szCs w:val="24"/>
              </w:rPr>
              <w:t>Тим Транзиција 4,5</w:t>
            </w:r>
          </w:p>
        </w:tc>
      </w:tr>
      <w:tr w:rsidR="003253A1" w:rsidRPr="003253A1" w:rsidTr="00FB0DEE">
        <w:trPr>
          <w:trHeight w:val="511"/>
        </w:trPr>
        <w:tc>
          <w:tcPr>
            <w:tcW w:w="0" w:type="auto"/>
            <w:vMerge w:val="restart"/>
            <w:vAlign w:val="center"/>
          </w:tcPr>
          <w:p w:rsidR="003C2EFA" w:rsidRPr="003253A1" w:rsidRDefault="003C2EFA" w:rsidP="00E1161D">
            <w:pPr>
              <w:jc w:val="center"/>
              <w:rPr>
                <w:rFonts w:ascii="Times New Roman" w:eastAsia="Calibri" w:hAnsi="Times New Roman" w:cs="Times New Roman"/>
                <w:color w:val="000000" w:themeColor="text1"/>
                <w:sz w:val="24"/>
                <w:szCs w:val="24"/>
              </w:rPr>
            </w:pPr>
            <w:r w:rsidRPr="003253A1">
              <w:rPr>
                <w:rFonts w:ascii="Times New Roman" w:eastAsia="Calibri" w:hAnsi="Times New Roman" w:cs="Times New Roman"/>
                <w:color w:val="000000" w:themeColor="text1"/>
                <w:sz w:val="24"/>
                <w:szCs w:val="24"/>
              </w:rPr>
              <w:t xml:space="preserve">Септембар 2026. </w:t>
            </w:r>
          </w:p>
        </w:tc>
        <w:tc>
          <w:tcPr>
            <w:tcW w:w="0" w:type="auto"/>
          </w:tcPr>
          <w:p w:rsidR="003C2EFA" w:rsidRPr="003253A1" w:rsidRDefault="003C2EFA" w:rsidP="00E1161D">
            <w:pPr>
              <w:rPr>
                <w:rFonts w:ascii="Times New Roman" w:hAnsi="Times New Roman" w:cs="Times New Roman"/>
                <w:b/>
                <w:color w:val="000000" w:themeColor="text1"/>
                <w:sz w:val="24"/>
                <w:szCs w:val="24"/>
              </w:rPr>
            </w:pPr>
            <w:r w:rsidRPr="003253A1">
              <w:rPr>
                <w:rFonts w:ascii="Times New Roman" w:hAnsi="Times New Roman" w:cs="Times New Roman"/>
                <w:color w:val="000000" w:themeColor="text1"/>
                <w:sz w:val="24"/>
                <w:szCs w:val="24"/>
              </w:rPr>
              <w:t>Припрема ученика за транзицију</w:t>
            </w:r>
            <w:r w:rsidRPr="003253A1">
              <w:rPr>
                <w:rFonts w:ascii="Times New Roman" w:hAnsi="Times New Roman" w:cs="Times New Roman"/>
                <w:b/>
                <w:color w:val="000000" w:themeColor="text1"/>
                <w:sz w:val="24"/>
                <w:szCs w:val="24"/>
              </w:rPr>
              <w:t xml:space="preserve">  </w:t>
            </w:r>
          </w:p>
        </w:tc>
        <w:tc>
          <w:tcPr>
            <w:tcW w:w="0" w:type="auto"/>
          </w:tcPr>
          <w:p w:rsidR="003C2EFA" w:rsidRPr="003253A1" w:rsidRDefault="003C2EFA" w:rsidP="00E1161D">
            <w:pPr>
              <w:ind w:left="4"/>
              <w:rPr>
                <w:rFonts w:ascii="Times New Roman" w:hAnsi="Times New Roman" w:cs="Times New Roman"/>
                <w:color w:val="000000" w:themeColor="text1"/>
                <w:sz w:val="24"/>
                <w:szCs w:val="24"/>
              </w:rPr>
            </w:pPr>
            <w:r w:rsidRPr="003253A1">
              <w:rPr>
                <w:rFonts w:ascii="Times New Roman" w:hAnsi="Times New Roman" w:cs="Times New Roman"/>
                <w:color w:val="000000" w:themeColor="text1"/>
                <w:sz w:val="24"/>
                <w:szCs w:val="24"/>
              </w:rPr>
              <w:t xml:space="preserve"> Упознавање ученика са новинама у вези са предметном наставом. </w:t>
            </w:r>
          </w:p>
        </w:tc>
        <w:tc>
          <w:tcPr>
            <w:tcW w:w="0" w:type="auto"/>
          </w:tcPr>
          <w:p w:rsidR="003C2EFA" w:rsidRPr="00084020" w:rsidRDefault="003C2EFA" w:rsidP="00E1161D">
            <w:pPr>
              <w:ind w:left="2"/>
              <w:rPr>
                <w:rFonts w:ascii="Times New Roman" w:hAnsi="Times New Roman" w:cs="Times New Roman"/>
                <w:bCs/>
                <w:color w:val="000000" w:themeColor="text1"/>
                <w:sz w:val="24"/>
                <w:szCs w:val="24"/>
              </w:rPr>
            </w:pPr>
            <w:r w:rsidRPr="00084020">
              <w:rPr>
                <w:rFonts w:ascii="Times New Roman" w:hAnsi="Times New Roman" w:cs="Times New Roman"/>
                <w:bCs/>
                <w:color w:val="000000" w:themeColor="text1"/>
                <w:sz w:val="24"/>
                <w:szCs w:val="24"/>
              </w:rPr>
              <w:t>Тим Транзиција 4,5</w:t>
            </w:r>
          </w:p>
        </w:tc>
      </w:tr>
      <w:tr w:rsidR="003253A1" w:rsidRPr="000B4481" w:rsidTr="00FB0DEE">
        <w:trPr>
          <w:trHeight w:val="511"/>
        </w:trPr>
        <w:tc>
          <w:tcPr>
            <w:tcW w:w="0" w:type="auto"/>
            <w:vMerge/>
            <w:vAlign w:val="center"/>
          </w:tcPr>
          <w:p w:rsidR="003C2EFA" w:rsidRPr="003253A1" w:rsidRDefault="003C2EFA" w:rsidP="00E1161D">
            <w:pPr>
              <w:jc w:val="center"/>
              <w:rPr>
                <w:rFonts w:ascii="Times New Roman" w:eastAsia="Calibri" w:hAnsi="Times New Roman" w:cs="Times New Roman"/>
                <w:color w:val="000000" w:themeColor="text1"/>
                <w:sz w:val="24"/>
                <w:szCs w:val="24"/>
              </w:rPr>
            </w:pPr>
          </w:p>
        </w:tc>
        <w:tc>
          <w:tcPr>
            <w:tcW w:w="0" w:type="auto"/>
          </w:tcPr>
          <w:p w:rsidR="003C2EFA" w:rsidRPr="003253A1" w:rsidRDefault="003C2EFA" w:rsidP="00E1161D">
            <w:pPr>
              <w:rPr>
                <w:rFonts w:ascii="Times New Roman" w:hAnsi="Times New Roman" w:cs="Times New Roman"/>
                <w:color w:val="000000" w:themeColor="text1"/>
                <w:sz w:val="24"/>
                <w:szCs w:val="24"/>
              </w:rPr>
            </w:pPr>
            <w:r w:rsidRPr="003253A1">
              <w:rPr>
                <w:rFonts w:ascii="Times New Roman" w:hAnsi="Times New Roman" w:cs="Times New Roman"/>
                <w:b/>
                <w:color w:val="000000" w:themeColor="text1"/>
                <w:sz w:val="24"/>
                <w:szCs w:val="24"/>
              </w:rPr>
              <w:t>4.1.2.1.</w:t>
            </w:r>
            <w:r w:rsidRPr="003253A1">
              <w:rPr>
                <w:rFonts w:ascii="Times New Roman" w:hAnsi="Times New Roman" w:cs="Times New Roman"/>
                <w:color w:val="000000" w:themeColor="text1"/>
                <w:sz w:val="24"/>
                <w:szCs w:val="24"/>
              </w:rPr>
              <w:t xml:space="preserve"> Обучавање ученика техникама учења</w:t>
            </w:r>
          </w:p>
        </w:tc>
        <w:tc>
          <w:tcPr>
            <w:tcW w:w="0" w:type="auto"/>
          </w:tcPr>
          <w:p w:rsidR="003C2EFA" w:rsidRPr="003253A1" w:rsidRDefault="003C2EFA" w:rsidP="00E1161D">
            <w:pPr>
              <w:rPr>
                <w:rFonts w:ascii="Times New Roman" w:hAnsi="Times New Roman" w:cs="Times New Roman"/>
                <w:color w:val="000000" w:themeColor="text1"/>
                <w:sz w:val="24"/>
                <w:szCs w:val="24"/>
              </w:rPr>
            </w:pPr>
            <w:r w:rsidRPr="003253A1">
              <w:rPr>
                <w:rFonts w:ascii="Times New Roman" w:hAnsi="Times New Roman" w:cs="Times New Roman"/>
                <w:color w:val="000000" w:themeColor="text1"/>
                <w:sz w:val="24"/>
                <w:szCs w:val="24"/>
              </w:rPr>
              <w:t>Наставник посвећује уводни час упознавању ученика са захтевима предмета, критеријумима оцењивања и различитим техникама учења.</w:t>
            </w:r>
          </w:p>
        </w:tc>
        <w:tc>
          <w:tcPr>
            <w:tcW w:w="0" w:type="auto"/>
          </w:tcPr>
          <w:p w:rsidR="003C2EFA" w:rsidRPr="00C050C4" w:rsidRDefault="003C2EFA" w:rsidP="00E1161D">
            <w:pPr>
              <w:ind w:left="2"/>
              <w:rPr>
                <w:rFonts w:ascii="Times New Roman" w:hAnsi="Times New Roman" w:cs="Times New Roman"/>
                <w:color w:val="000000" w:themeColor="text1"/>
                <w:sz w:val="24"/>
                <w:szCs w:val="24"/>
                <w:lang w:val="ru-RU"/>
              </w:rPr>
            </w:pPr>
            <w:r w:rsidRPr="00084020">
              <w:rPr>
                <w:rFonts w:ascii="Times New Roman" w:hAnsi="Times New Roman" w:cs="Times New Roman"/>
                <w:bCs/>
                <w:color w:val="000000" w:themeColor="text1"/>
                <w:sz w:val="24"/>
                <w:szCs w:val="24"/>
              </w:rPr>
              <w:t>Тим Транзиција 4,5</w:t>
            </w:r>
          </w:p>
          <w:p w:rsidR="003C2EFA" w:rsidRPr="003253A1" w:rsidRDefault="003C2EFA" w:rsidP="00E1161D">
            <w:pPr>
              <w:ind w:left="2"/>
              <w:rPr>
                <w:rFonts w:ascii="Times New Roman" w:hAnsi="Times New Roman" w:cs="Times New Roman"/>
                <w:bCs/>
                <w:color w:val="000000" w:themeColor="text1"/>
                <w:sz w:val="24"/>
                <w:szCs w:val="24"/>
                <w:highlight w:val="cyan"/>
              </w:rPr>
            </w:pPr>
            <w:r w:rsidRPr="00C050C4">
              <w:rPr>
                <w:rFonts w:ascii="Times New Roman" w:hAnsi="Times New Roman" w:cs="Times New Roman"/>
                <w:color w:val="000000" w:themeColor="text1"/>
                <w:sz w:val="24"/>
                <w:szCs w:val="24"/>
                <w:lang w:val="ru-RU"/>
              </w:rPr>
              <w:t xml:space="preserve">сви </w:t>
            </w:r>
            <w:r w:rsidRPr="003253A1">
              <w:rPr>
                <w:rFonts w:ascii="Times New Roman" w:hAnsi="Times New Roman" w:cs="Times New Roman"/>
                <w:color w:val="000000" w:themeColor="text1"/>
                <w:sz w:val="24"/>
                <w:szCs w:val="24"/>
              </w:rPr>
              <w:t xml:space="preserve">предметни </w:t>
            </w:r>
            <w:r w:rsidRPr="00C050C4">
              <w:rPr>
                <w:rFonts w:ascii="Times New Roman" w:hAnsi="Times New Roman" w:cs="Times New Roman"/>
                <w:color w:val="000000" w:themeColor="text1"/>
                <w:sz w:val="24"/>
                <w:szCs w:val="24"/>
                <w:lang w:val="ru-RU"/>
              </w:rPr>
              <w:t>наставници 5. разреда</w:t>
            </w:r>
          </w:p>
        </w:tc>
      </w:tr>
      <w:tr w:rsidR="003253A1" w:rsidRPr="003253A1" w:rsidTr="00FB0DEE">
        <w:trPr>
          <w:trHeight w:val="511"/>
        </w:trPr>
        <w:tc>
          <w:tcPr>
            <w:tcW w:w="0" w:type="auto"/>
            <w:vMerge/>
            <w:vAlign w:val="center"/>
          </w:tcPr>
          <w:p w:rsidR="003C2EFA" w:rsidRPr="003253A1" w:rsidRDefault="003C2EFA" w:rsidP="00E1161D">
            <w:pPr>
              <w:jc w:val="center"/>
              <w:rPr>
                <w:rFonts w:ascii="Times New Roman" w:eastAsia="Calibri" w:hAnsi="Times New Roman" w:cs="Times New Roman"/>
                <w:color w:val="000000" w:themeColor="text1"/>
                <w:sz w:val="24"/>
                <w:szCs w:val="24"/>
              </w:rPr>
            </w:pPr>
          </w:p>
        </w:tc>
        <w:tc>
          <w:tcPr>
            <w:tcW w:w="0" w:type="auto"/>
          </w:tcPr>
          <w:p w:rsidR="003C2EFA" w:rsidRPr="003253A1" w:rsidRDefault="003C2EFA" w:rsidP="00E1161D">
            <w:pPr>
              <w:rPr>
                <w:rFonts w:ascii="Times New Roman" w:hAnsi="Times New Roman" w:cs="Times New Roman"/>
                <w:bCs/>
                <w:color w:val="000000" w:themeColor="text1"/>
                <w:sz w:val="24"/>
                <w:szCs w:val="24"/>
                <w:highlight w:val="yellow"/>
              </w:rPr>
            </w:pPr>
            <w:r w:rsidRPr="003253A1">
              <w:rPr>
                <w:rFonts w:ascii="Times New Roman" w:hAnsi="Times New Roman" w:cs="Times New Roman"/>
                <w:bCs/>
                <w:color w:val="000000" w:themeColor="text1"/>
                <w:sz w:val="24"/>
                <w:szCs w:val="24"/>
              </w:rPr>
              <w:t xml:space="preserve">Помоћ предметним наставницима и одељењским старешинама 5. разреда </w:t>
            </w:r>
          </w:p>
        </w:tc>
        <w:tc>
          <w:tcPr>
            <w:tcW w:w="0" w:type="auto"/>
          </w:tcPr>
          <w:p w:rsidR="003C2EFA" w:rsidRPr="003253A1" w:rsidRDefault="003C2EFA" w:rsidP="00E1161D">
            <w:pPr>
              <w:ind w:left="4"/>
              <w:rPr>
                <w:rFonts w:ascii="Times New Roman" w:hAnsi="Times New Roman" w:cs="Times New Roman"/>
                <w:color w:val="000000" w:themeColor="text1"/>
                <w:sz w:val="24"/>
                <w:szCs w:val="24"/>
              </w:rPr>
            </w:pPr>
            <w:r w:rsidRPr="003253A1">
              <w:rPr>
                <w:rFonts w:ascii="Times New Roman" w:hAnsi="Times New Roman" w:cs="Times New Roman"/>
                <w:color w:val="000000" w:themeColor="text1"/>
                <w:sz w:val="24"/>
                <w:szCs w:val="24"/>
              </w:rPr>
              <w:t>Организовање</w:t>
            </w:r>
          </w:p>
          <w:p w:rsidR="003C2EFA" w:rsidRPr="003253A1" w:rsidRDefault="003C2EFA" w:rsidP="00E1161D">
            <w:pPr>
              <w:ind w:left="4"/>
              <w:rPr>
                <w:rFonts w:ascii="Times New Roman" w:hAnsi="Times New Roman" w:cs="Times New Roman"/>
                <w:color w:val="000000" w:themeColor="text1"/>
                <w:sz w:val="24"/>
                <w:szCs w:val="24"/>
              </w:rPr>
            </w:pPr>
            <w:r w:rsidRPr="003253A1">
              <w:rPr>
                <w:rFonts w:ascii="Times New Roman" w:hAnsi="Times New Roman" w:cs="Times New Roman"/>
                <w:color w:val="000000" w:themeColor="text1"/>
                <w:sz w:val="24"/>
                <w:szCs w:val="24"/>
              </w:rPr>
              <w:t>одељењских већа 5.</w:t>
            </w:r>
          </w:p>
          <w:p w:rsidR="003C2EFA" w:rsidRPr="003253A1" w:rsidRDefault="003C2EFA" w:rsidP="00E1161D">
            <w:pPr>
              <w:ind w:left="4"/>
              <w:rPr>
                <w:rFonts w:ascii="Times New Roman" w:hAnsi="Times New Roman" w:cs="Times New Roman"/>
                <w:color w:val="000000" w:themeColor="text1"/>
                <w:sz w:val="24"/>
                <w:szCs w:val="24"/>
              </w:rPr>
            </w:pPr>
            <w:r w:rsidRPr="003253A1">
              <w:rPr>
                <w:rFonts w:ascii="Times New Roman" w:hAnsi="Times New Roman" w:cs="Times New Roman"/>
                <w:color w:val="000000" w:themeColor="text1"/>
                <w:sz w:val="24"/>
                <w:szCs w:val="24"/>
              </w:rPr>
              <w:t>разреда и учитеља</w:t>
            </w:r>
          </w:p>
          <w:p w:rsidR="003C2EFA" w:rsidRPr="003253A1" w:rsidRDefault="003C2EFA" w:rsidP="00E1161D">
            <w:pPr>
              <w:ind w:left="4"/>
              <w:rPr>
                <w:rFonts w:ascii="Times New Roman" w:hAnsi="Times New Roman" w:cs="Times New Roman"/>
                <w:color w:val="000000" w:themeColor="text1"/>
                <w:sz w:val="24"/>
                <w:szCs w:val="24"/>
              </w:rPr>
            </w:pPr>
            <w:r w:rsidRPr="003253A1">
              <w:rPr>
                <w:rFonts w:ascii="Times New Roman" w:hAnsi="Times New Roman" w:cs="Times New Roman"/>
                <w:color w:val="000000" w:themeColor="text1"/>
                <w:sz w:val="24"/>
                <w:szCs w:val="24"/>
              </w:rPr>
              <w:t>прошлогодишњих</w:t>
            </w:r>
          </w:p>
          <w:p w:rsidR="003C2EFA" w:rsidRPr="003253A1" w:rsidRDefault="003C2EFA" w:rsidP="00E1161D">
            <w:pPr>
              <w:ind w:left="4"/>
              <w:rPr>
                <w:rFonts w:ascii="Times New Roman" w:hAnsi="Times New Roman" w:cs="Times New Roman"/>
                <w:color w:val="000000" w:themeColor="text1"/>
                <w:sz w:val="24"/>
                <w:szCs w:val="24"/>
                <w:highlight w:val="yellow"/>
              </w:rPr>
            </w:pPr>
            <w:r w:rsidRPr="003253A1">
              <w:rPr>
                <w:rFonts w:ascii="Times New Roman" w:hAnsi="Times New Roman" w:cs="Times New Roman"/>
                <w:color w:val="000000" w:themeColor="text1"/>
                <w:sz w:val="24"/>
                <w:szCs w:val="24"/>
              </w:rPr>
              <w:t>четвртих разреда</w:t>
            </w:r>
          </w:p>
        </w:tc>
        <w:tc>
          <w:tcPr>
            <w:tcW w:w="0" w:type="auto"/>
          </w:tcPr>
          <w:p w:rsidR="003C2EFA" w:rsidRPr="003253A1" w:rsidRDefault="003C2EFA" w:rsidP="00E1161D">
            <w:pPr>
              <w:ind w:left="2"/>
              <w:rPr>
                <w:rFonts w:ascii="Times New Roman" w:hAnsi="Times New Roman" w:cs="Times New Roman"/>
                <w:b/>
                <w:bCs/>
                <w:color w:val="000000" w:themeColor="text1"/>
                <w:sz w:val="24"/>
                <w:szCs w:val="24"/>
                <w:highlight w:val="red"/>
              </w:rPr>
            </w:pPr>
            <w:r w:rsidRPr="003253A1">
              <w:rPr>
                <w:rFonts w:ascii="Times New Roman" w:hAnsi="Times New Roman" w:cs="Times New Roman"/>
                <w:b/>
                <w:bCs/>
                <w:color w:val="000000" w:themeColor="text1"/>
                <w:sz w:val="24"/>
                <w:szCs w:val="24"/>
              </w:rPr>
              <w:t>Одељењске старешине</w:t>
            </w:r>
          </w:p>
        </w:tc>
      </w:tr>
      <w:tr w:rsidR="003253A1" w:rsidRPr="000B4481" w:rsidTr="00FB0DEE">
        <w:trPr>
          <w:trHeight w:val="511"/>
        </w:trPr>
        <w:tc>
          <w:tcPr>
            <w:tcW w:w="0" w:type="auto"/>
            <w:vMerge/>
            <w:vAlign w:val="center"/>
          </w:tcPr>
          <w:p w:rsidR="003C2EFA" w:rsidRPr="003253A1" w:rsidRDefault="003C2EFA" w:rsidP="00E1161D">
            <w:pPr>
              <w:jc w:val="center"/>
              <w:rPr>
                <w:rFonts w:ascii="Times New Roman" w:eastAsia="Calibri" w:hAnsi="Times New Roman" w:cs="Times New Roman"/>
                <w:color w:val="000000" w:themeColor="text1"/>
                <w:sz w:val="24"/>
                <w:szCs w:val="24"/>
              </w:rPr>
            </w:pPr>
          </w:p>
        </w:tc>
        <w:tc>
          <w:tcPr>
            <w:tcW w:w="0" w:type="auto"/>
          </w:tcPr>
          <w:p w:rsidR="003C2EFA" w:rsidRPr="003253A1" w:rsidRDefault="003C2EFA" w:rsidP="00E1161D">
            <w:pPr>
              <w:rPr>
                <w:rFonts w:ascii="Times New Roman" w:hAnsi="Times New Roman" w:cs="Times New Roman"/>
                <w:bCs/>
                <w:color w:val="000000" w:themeColor="text1"/>
                <w:sz w:val="24"/>
                <w:szCs w:val="24"/>
              </w:rPr>
            </w:pPr>
            <w:r w:rsidRPr="003253A1">
              <w:rPr>
                <w:rFonts w:ascii="Times New Roman" w:hAnsi="Times New Roman" w:cs="Times New Roman"/>
                <w:color w:val="000000" w:themeColor="text1"/>
                <w:sz w:val="24"/>
                <w:szCs w:val="24"/>
              </w:rPr>
              <w:t>Израда плана и календара посете предшколаца школи у првом полугодишту</w:t>
            </w:r>
          </w:p>
        </w:tc>
        <w:tc>
          <w:tcPr>
            <w:tcW w:w="0" w:type="auto"/>
          </w:tcPr>
          <w:p w:rsidR="003C2EFA" w:rsidRPr="003253A1" w:rsidRDefault="003C2EFA" w:rsidP="00E1161D">
            <w:pPr>
              <w:ind w:left="4"/>
              <w:rPr>
                <w:rFonts w:ascii="Times New Roman" w:hAnsi="Times New Roman" w:cs="Times New Roman"/>
                <w:color w:val="000000" w:themeColor="text1"/>
                <w:sz w:val="24"/>
                <w:szCs w:val="24"/>
              </w:rPr>
            </w:pPr>
            <w:r w:rsidRPr="003253A1">
              <w:rPr>
                <w:rFonts w:ascii="Times New Roman" w:hAnsi="Times New Roman" w:cs="Times New Roman"/>
                <w:color w:val="000000" w:themeColor="text1"/>
                <w:sz w:val="24"/>
                <w:szCs w:val="24"/>
              </w:rPr>
              <w:t>Израђен календар план посете за централну школу обе смене и школу са Бикова</w:t>
            </w:r>
          </w:p>
        </w:tc>
        <w:tc>
          <w:tcPr>
            <w:tcW w:w="0" w:type="auto"/>
          </w:tcPr>
          <w:p w:rsidR="003C2EFA" w:rsidRPr="00C050C4" w:rsidRDefault="003C2EFA" w:rsidP="00E1161D">
            <w:pPr>
              <w:ind w:left="2"/>
              <w:rPr>
                <w:rFonts w:ascii="Times New Roman" w:hAnsi="Times New Roman" w:cs="Times New Roman"/>
                <w:b/>
                <w:bCs/>
                <w:color w:val="000000" w:themeColor="text1"/>
                <w:sz w:val="24"/>
                <w:szCs w:val="24"/>
                <w:lang w:val="ru-RU"/>
              </w:rPr>
            </w:pPr>
          </w:p>
        </w:tc>
      </w:tr>
      <w:tr w:rsidR="003253A1" w:rsidRPr="000B4481" w:rsidTr="00FB0DEE">
        <w:trPr>
          <w:trHeight w:val="511"/>
        </w:trPr>
        <w:tc>
          <w:tcPr>
            <w:tcW w:w="0" w:type="auto"/>
            <w:vMerge/>
            <w:vAlign w:val="center"/>
          </w:tcPr>
          <w:p w:rsidR="003C2EFA" w:rsidRPr="003253A1" w:rsidRDefault="003C2EFA" w:rsidP="00E1161D">
            <w:pPr>
              <w:jc w:val="center"/>
              <w:rPr>
                <w:rFonts w:ascii="Times New Roman" w:eastAsia="Calibri" w:hAnsi="Times New Roman" w:cs="Times New Roman"/>
                <w:color w:val="000000" w:themeColor="text1"/>
                <w:sz w:val="24"/>
                <w:szCs w:val="24"/>
              </w:rPr>
            </w:pPr>
          </w:p>
        </w:tc>
        <w:tc>
          <w:tcPr>
            <w:tcW w:w="0" w:type="auto"/>
          </w:tcPr>
          <w:p w:rsidR="003C2EFA" w:rsidRPr="003253A1" w:rsidRDefault="003C2EFA" w:rsidP="00E1161D">
            <w:pPr>
              <w:rPr>
                <w:rFonts w:ascii="Times New Roman" w:hAnsi="Times New Roman" w:cs="Times New Roman"/>
                <w:color w:val="000000" w:themeColor="text1"/>
                <w:sz w:val="24"/>
                <w:szCs w:val="24"/>
              </w:rPr>
            </w:pPr>
            <w:r w:rsidRPr="003253A1">
              <w:rPr>
                <w:rFonts w:ascii="Times New Roman" w:hAnsi="Times New Roman" w:cs="Times New Roman"/>
                <w:color w:val="000000" w:themeColor="text1"/>
                <w:sz w:val="24"/>
                <w:szCs w:val="24"/>
              </w:rPr>
              <w:t>Планирање посета предметних наставника четвртим разредима у првом полугодишту</w:t>
            </w:r>
          </w:p>
        </w:tc>
        <w:tc>
          <w:tcPr>
            <w:tcW w:w="0" w:type="auto"/>
          </w:tcPr>
          <w:p w:rsidR="003C2EFA" w:rsidRPr="003253A1" w:rsidRDefault="003C2EFA" w:rsidP="00E1161D">
            <w:pPr>
              <w:ind w:left="4"/>
              <w:rPr>
                <w:rFonts w:ascii="Times New Roman" w:hAnsi="Times New Roman" w:cs="Times New Roman"/>
                <w:color w:val="000000" w:themeColor="text1"/>
                <w:sz w:val="24"/>
                <w:szCs w:val="24"/>
              </w:rPr>
            </w:pPr>
            <w:r w:rsidRPr="003253A1">
              <w:rPr>
                <w:rFonts w:ascii="Times New Roman" w:hAnsi="Times New Roman" w:cs="Times New Roman"/>
                <w:color w:val="000000" w:themeColor="text1"/>
                <w:sz w:val="24"/>
                <w:szCs w:val="24"/>
              </w:rPr>
              <w:t>Израда плана и календара за сва три одељења и за ученике са Бикова- усклађивање термина и тема.</w:t>
            </w:r>
          </w:p>
        </w:tc>
        <w:tc>
          <w:tcPr>
            <w:tcW w:w="0" w:type="auto"/>
          </w:tcPr>
          <w:p w:rsidR="003C2EFA" w:rsidRPr="003253A1" w:rsidRDefault="003C2EFA" w:rsidP="00E1161D">
            <w:pPr>
              <w:ind w:left="2"/>
              <w:rPr>
                <w:rFonts w:ascii="Times New Roman" w:hAnsi="Times New Roman" w:cs="Times New Roman"/>
                <w:b/>
                <w:bCs/>
                <w:color w:val="000000" w:themeColor="text1"/>
                <w:sz w:val="24"/>
                <w:szCs w:val="24"/>
              </w:rPr>
            </w:pPr>
            <w:r w:rsidRPr="003253A1">
              <w:rPr>
                <w:rFonts w:ascii="Times New Roman" w:hAnsi="Times New Roman" w:cs="Times New Roman"/>
                <w:b/>
                <w:bCs/>
                <w:color w:val="000000" w:themeColor="text1"/>
                <w:sz w:val="24"/>
                <w:szCs w:val="24"/>
              </w:rPr>
              <w:t>Разредно веће 4. разреда</w:t>
            </w:r>
          </w:p>
          <w:p w:rsidR="003C2EFA" w:rsidRPr="003253A1" w:rsidRDefault="003C2EFA" w:rsidP="00E1161D">
            <w:pPr>
              <w:ind w:left="2"/>
              <w:rPr>
                <w:rFonts w:ascii="Times New Roman" w:hAnsi="Times New Roman" w:cs="Times New Roman"/>
                <w:bCs/>
                <w:color w:val="000000" w:themeColor="text1"/>
                <w:sz w:val="24"/>
                <w:szCs w:val="24"/>
              </w:rPr>
            </w:pPr>
            <w:r w:rsidRPr="003253A1">
              <w:rPr>
                <w:rFonts w:ascii="Times New Roman" w:hAnsi="Times New Roman" w:cs="Times New Roman"/>
                <w:bCs/>
                <w:color w:val="000000" w:themeColor="text1"/>
                <w:sz w:val="24"/>
                <w:szCs w:val="24"/>
              </w:rPr>
              <w:t>Предметни наставници</w:t>
            </w:r>
          </w:p>
        </w:tc>
      </w:tr>
      <w:tr w:rsidR="003253A1" w:rsidRPr="003253A1" w:rsidTr="00FB0DEE">
        <w:trPr>
          <w:trHeight w:val="511"/>
        </w:trPr>
        <w:tc>
          <w:tcPr>
            <w:tcW w:w="0" w:type="auto"/>
            <w:vMerge/>
            <w:vAlign w:val="center"/>
          </w:tcPr>
          <w:p w:rsidR="003C2EFA" w:rsidRPr="003253A1" w:rsidRDefault="003C2EFA" w:rsidP="00E1161D">
            <w:pPr>
              <w:jc w:val="center"/>
              <w:rPr>
                <w:rFonts w:ascii="Times New Roman" w:eastAsia="Calibri" w:hAnsi="Times New Roman" w:cs="Times New Roman"/>
                <w:color w:val="000000" w:themeColor="text1"/>
                <w:sz w:val="24"/>
                <w:szCs w:val="24"/>
              </w:rPr>
            </w:pPr>
          </w:p>
        </w:tc>
        <w:tc>
          <w:tcPr>
            <w:tcW w:w="0" w:type="auto"/>
          </w:tcPr>
          <w:p w:rsidR="003C2EFA" w:rsidRPr="003253A1" w:rsidRDefault="003C2EFA" w:rsidP="00E1161D">
            <w:pPr>
              <w:rPr>
                <w:rFonts w:ascii="Times New Roman" w:hAnsi="Times New Roman" w:cs="Times New Roman"/>
                <w:color w:val="000000" w:themeColor="text1"/>
                <w:sz w:val="24"/>
                <w:szCs w:val="24"/>
              </w:rPr>
            </w:pPr>
            <w:r w:rsidRPr="003253A1">
              <w:rPr>
                <w:rFonts w:ascii="Times New Roman" w:hAnsi="Times New Roman" w:cs="Times New Roman"/>
                <w:color w:val="000000" w:themeColor="text1"/>
                <w:sz w:val="24"/>
                <w:szCs w:val="24"/>
              </w:rPr>
              <w:t>Израда распореда за ,,Дан друге учитељице“</w:t>
            </w:r>
          </w:p>
        </w:tc>
        <w:tc>
          <w:tcPr>
            <w:tcW w:w="0" w:type="auto"/>
          </w:tcPr>
          <w:p w:rsidR="003C2EFA" w:rsidRPr="003253A1" w:rsidRDefault="003C2EFA" w:rsidP="00E1161D">
            <w:pPr>
              <w:ind w:left="4"/>
              <w:rPr>
                <w:rFonts w:ascii="Times New Roman" w:hAnsi="Times New Roman" w:cs="Times New Roman"/>
                <w:color w:val="000000" w:themeColor="text1"/>
                <w:sz w:val="24"/>
                <w:szCs w:val="24"/>
              </w:rPr>
            </w:pPr>
            <w:r w:rsidRPr="003253A1">
              <w:rPr>
                <w:rFonts w:ascii="Times New Roman" w:hAnsi="Times New Roman" w:cs="Times New Roman"/>
                <w:color w:val="000000" w:themeColor="text1"/>
                <w:sz w:val="24"/>
                <w:szCs w:val="24"/>
              </w:rPr>
              <w:t>Учитељице четвртих разреда држе часове у одељењима својих колегиница.</w:t>
            </w:r>
          </w:p>
          <w:p w:rsidR="003C2EFA" w:rsidRPr="003253A1" w:rsidRDefault="003C2EFA" w:rsidP="00E1161D">
            <w:pPr>
              <w:ind w:left="4"/>
              <w:rPr>
                <w:rFonts w:ascii="Times New Roman" w:hAnsi="Times New Roman" w:cs="Times New Roman"/>
                <w:color w:val="000000" w:themeColor="text1"/>
                <w:sz w:val="24"/>
                <w:szCs w:val="24"/>
              </w:rPr>
            </w:pPr>
            <w:r w:rsidRPr="003253A1">
              <w:rPr>
                <w:rFonts w:ascii="Times New Roman" w:hAnsi="Times New Roman" w:cs="Times New Roman"/>
                <w:color w:val="000000" w:themeColor="text1"/>
                <w:sz w:val="24"/>
                <w:szCs w:val="24"/>
              </w:rPr>
              <w:t>Укључивање ученика са Бикова</w:t>
            </w:r>
          </w:p>
          <w:p w:rsidR="003C2EFA" w:rsidRPr="003253A1" w:rsidRDefault="003C2EFA" w:rsidP="00E1161D">
            <w:pPr>
              <w:ind w:left="4"/>
              <w:rPr>
                <w:rFonts w:ascii="Times New Roman" w:hAnsi="Times New Roman" w:cs="Times New Roman"/>
                <w:color w:val="000000" w:themeColor="text1"/>
                <w:sz w:val="24"/>
                <w:szCs w:val="24"/>
              </w:rPr>
            </w:pPr>
            <w:r w:rsidRPr="003253A1">
              <w:rPr>
                <w:rFonts w:ascii="Times New Roman" w:hAnsi="Times New Roman" w:cs="Times New Roman"/>
                <w:color w:val="000000" w:themeColor="text1"/>
                <w:sz w:val="24"/>
                <w:szCs w:val="24"/>
              </w:rPr>
              <w:t>Усклађивање распореда часова</w:t>
            </w:r>
          </w:p>
        </w:tc>
        <w:tc>
          <w:tcPr>
            <w:tcW w:w="0" w:type="auto"/>
          </w:tcPr>
          <w:p w:rsidR="003C2EFA" w:rsidRPr="003253A1" w:rsidRDefault="003C2EFA" w:rsidP="00E1161D">
            <w:pPr>
              <w:rPr>
                <w:rFonts w:ascii="Times New Roman" w:hAnsi="Times New Roman" w:cs="Times New Roman"/>
                <w:b/>
                <w:bCs/>
                <w:color w:val="000000" w:themeColor="text1"/>
                <w:sz w:val="24"/>
                <w:szCs w:val="24"/>
              </w:rPr>
            </w:pPr>
            <w:r w:rsidRPr="003253A1">
              <w:rPr>
                <w:rFonts w:ascii="Times New Roman" w:hAnsi="Times New Roman" w:cs="Times New Roman"/>
                <w:b/>
                <w:bCs/>
                <w:color w:val="000000" w:themeColor="text1"/>
                <w:sz w:val="24"/>
                <w:szCs w:val="24"/>
              </w:rPr>
              <w:t>Разредно веће 4. разреда</w:t>
            </w:r>
          </w:p>
        </w:tc>
      </w:tr>
      <w:tr w:rsidR="003253A1" w:rsidRPr="000B4481" w:rsidTr="00FB0DEE">
        <w:trPr>
          <w:trHeight w:val="511"/>
        </w:trPr>
        <w:tc>
          <w:tcPr>
            <w:tcW w:w="0" w:type="auto"/>
            <w:vMerge w:val="restart"/>
            <w:vAlign w:val="center"/>
          </w:tcPr>
          <w:p w:rsidR="003C2EFA" w:rsidRPr="003253A1" w:rsidRDefault="003C2EFA" w:rsidP="00E1161D">
            <w:pPr>
              <w:jc w:val="center"/>
              <w:rPr>
                <w:rFonts w:ascii="Times New Roman" w:eastAsia="Calibri" w:hAnsi="Times New Roman" w:cs="Times New Roman"/>
                <w:color w:val="000000" w:themeColor="text1"/>
                <w:sz w:val="24"/>
                <w:szCs w:val="24"/>
              </w:rPr>
            </w:pPr>
            <w:r w:rsidRPr="003253A1">
              <w:rPr>
                <w:rFonts w:ascii="Times New Roman" w:eastAsia="Calibri" w:hAnsi="Times New Roman" w:cs="Times New Roman"/>
                <w:color w:val="000000" w:themeColor="text1"/>
                <w:sz w:val="24"/>
                <w:szCs w:val="24"/>
              </w:rPr>
              <w:t>Октобар 2026.</w:t>
            </w:r>
          </w:p>
        </w:tc>
        <w:tc>
          <w:tcPr>
            <w:tcW w:w="0" w:type="auto"/>
          </w:tcPr>
          <w:p w:rsidR="003C2EFA" w:rsidRPr="003253A1" w:rsidRDefault="003C2EFA" w:rsidP="00E1161D">
            <w:pPr>
              <w:rPr>
                <w:rFonts w:ascii="Times New Roman" w:hAnsi="Times New Roman" w:cs="Times New Roman"/>
                <w:color w:val="000000" w:themeColor="text1"/>
                <w:sz w:val="24"/>
                <w:szCs w:val="24"/>
              </w:rPr>
            </w:pPr>
            <w:r w:rsidRPr="003253A1">
              <w:rPr>
                <w:rFonts w:ascii="Times New Roman" w:hAnsi="Times New Roman" w:cs="Times New Roman"/>
                <w:b/>
                <w:color w:val="000000" w:themeColor="text1"/>
                <w:sz w:val="24"/>
                <w:szCs w:val="24"/>
              </w:rPr>
              <w:t>4.1.3.1.</w:t>
            </w:r>
            <w:r w:rsidRPr="00C050C4">
              <w:rPr>
                <w:rFonts w:ascii="Times New Roman" w:hAnsi="Times New Roman" w:cs="Times New Roman"/>
                <w:color w:val="000000" w:themeColor="text1"/>
                <w:sz w:val="24"/>
                <w:szCs w:val="24"/>
                <w:lang w:val="ru-RU"/>
              </w:rPr>
              <w:t xml:space="preserve"> </w:t>
            </w:r>
            <w:r w:rsidRPr="003253A1">
              <w:rPr>
                <w:rFonts w:ascii="Times New Roman" w:hAnsi="Times New Roman" w:cs="Times New Roman"/>
                <w:color w:val="000000" w:themeColor="text1"/>
                <w:sz w:val="24"/>
                <w:szCs w:val="24"/>
              </w:rPr>
              <w:t xml:space="preserve">Организовати саветодавне радионице и предавања за родитеље и ученике о важности и врсти њихове улоге у ученичком постигнућу уважавајући узраст деце. </w:t>
            </w:r>
          </w:p>
        </w:tc>
        <w:tc>
          <w:tcPr>
            <w:tcW w:w="0" w:type="auto"/>
          </w:tcPr>
          <w:p w:rsidR="003C2EFA" w:rsidRPr="003253A1" w:rsidRDefault="003C2EFA" w:rsidP="00E1161D">
            <w:pPr>
              <w:ind w:left="4"/>
              <w:rPr>
                <w:rFonts w:ascii="Times New Roman" w:hAnsi="Times New Roman" w:cs="Times New Roman"/>
                <w:color w:val="000000" w:themeColor="text1"/>
                <w:sz w:val="24"/>
                <w:szCs w:val="24"/>
              </w:rPr>
            </w:pPr>
            <w:r w:rsidRPr="003253A1">
              <w:rPr>
                <w:rFonts w:ascii="Times New Roman" w:hAnsi="Times New Roman" w:cs="Times New Roman"/>
                <w:color w:val="000000" w:themeColor="text1"/>
                <w:sz w:val="24"/>
                <w:szCs w:val="24"/>
              </w:rPr>
              <w:t>Родитељски састанак дефинисање улоге родитеља у адаптацији Предавање психолога на тему: ,,Прилагођавање ученика за прелазак на предметну наставу“</w:t>
            </w:r>
          </w:p>
        </w:tc>
        <w:tc>
          <w:tcPr>
            <w:tcW w:w="0" w:type="auto"/>
          </w:tcPr>
          <w:p w:rsidR="003C2EFA" w:rsidRPr="003253A1" w:rsidRDefault="003C2EFA" w:rsidP="00E1161D">
            <w:pPr>
              <w:ind w:left="2"/>
              <w:rPr>
                <w:rFonts w:ascii="Times New Roman" w:hAnsi="Times New Roman" w:cs="Times New Roman"/>
                <w:bCs/>
                <w:color w:val="000000" w:themeColor="text1"/>
                <w:sz w:val="24"/>
                <w:szCs w:val="24"/>
                <w:highlight w:val="red"/>
              </w:rPr>
            </w:pPr>
            <w:r w:rsidRPr="003253A1">
              <w:rPr>
                <w:rFonts w:ascii="Times New Roman" w:hAnsi="Times New Roman" w:cs="Times New Roman"/>
                <w:bCs/>
                <w:color w:val="000000" w:themeColor="text1"/>
                <w:sz w:val="24"/>
                <w:szCs w:val="24"/>
              </w:rPr>
              <w:t xml:space="preserve">тим за СР, </w:t>
            </w:r>
            <w:r w:rsidRPr="003253A1">
              <w:rPr>
                <w:rFonts w:ascii="Times New Roman" w:hAnsi="Times New Roman" w:cs="Times New Roman"/>
                <w:b/>
                <w:bCs/>
                <w:color w:val="000000" w:themeColor="text1"/>
                <w:sz w:val="24"/>
                <w:szCs w:val="24"/>
              </w:rPr>
              <w:t>ППС</w:t>
            </w:r>
            <w:r w:rsidRPr="003253A1">
              <w:rPr>
                <w:rFonts w:ascii="Times New Roman" w:hAnsi="Times New Roman" w:cs="Times New Roman"/>
                <w:bCs/>
                <w:color w:val="000000" w:themeColor="text1"/>
                <w:sz w:val="24"/>
                <w:szCs w:val="24"/>
              </w:rPr>
              <w:t>, Разредна већа</w:t>
            </w:r>
          </w:p>
        </w:tc>
      </w:tr>
      <w:tr w:rsidR="003253A1" w:rsidRPr="003253A1" w:rsidTr="00FB0DEE">
        <w:trPr>
          <w:trHeight w:val="511"/>
        </w:trPr>
        <w:tc>
          <w:tcPr>
            <w:tcW w:w="0" w:type="auto"/>
            <w:vMerge/>
            <w:vAlign w:val="center"/>
          </w:tcPr>
          <w:p w:rsidR="003C2EFA" w:rsidRPr="003253A1" w:rsidRDefault="003C2EFA" w:rsidP="00E1161D">
            <w:pPr>
              <w:jc w:val="center"/>
              <w:rPr>
                <w:rFonts w:ascii="Times New Roman" w:eastAsia="Calibri" w:hAnsi="Times New Roman" w:cs="Times New Roman"/>
                <w:color w:val="000000" w:themeColor="text1"/>
                <w:sz w:val="24"/>
                <w:szCs w:val="24"/>
              </w:rPr>
            </w:pPr>
          </w:p>
        </w:tc>
        <w:tc>
          <w:tcPr>
            <w:tcW w:w="0" w:type="auto"/>
          </w:tcPr>
          <w:p w:rsidR="003C2EFA" w:rsidRPr="003253A1" w:rsidRDefault="003C2EFA" w:rsidP="00E1161D">
            <w:pPr>
              <w:rPr>
                <w:rFonts w:ascii="Times New Roman" w:hAnsi="Times New Roman" w:cs="Times New Roman"/>
                <w:color w:val="000000" w:themeColor="text1"/>
                <w:sz w:val="24"/>
                <w:szCs w:val="24"/>
              </w:rPr>
            </w:pPr>
            <w:r w:rsidRPr="003253A1">
              <w:rPr>
                <w:rFonts w:ascii="Times New Roman" w:hAnsi="Times New Roman" w:cs="Times New Roman"/>
                <w:color w:val="000000" w:themeColor="text1"/>
                <w:sz w:val="24"/>
                <w:szCs w:val="24"/>
              </w:rPr>
              <w:t>Анкета у циљу осамостаљивања ученика</w:t>
            </w:r>
          </w:p>
        </w:tc>
        <w:tc>
          <w:tcPr>
            <w:tcW w:w="0" w:type="auto"/>
          </w:tcPr>
          <w:p w:rsidR="003C2EFA" w:rsidRPr="003253A1" w:rsidRDefault="003C2EFA" w:rsidP="00E1161D">
            <w:pPr>
              <w:rPr>
                <w:rFonts w:ascii="Times New Roman" w:hAnsi="Times New Roman" w:cs="Times New Roman"/>
                <w:color w:val="000000" w:themeColor="text1"/>
                <w:sz w:val="24"/>
                <w:szCs w:val="24"/>
              </w:rPr>
            </w:pPr>
            <w:r w:rsidRPr="003253A1">
              <w:rPr>
                <w:rFonts w:ascii="Times New Roman" w:hAnsi="Times New Roman" w:cs="Times New Roman"/>
                <w:color w:val="000000" w:themeColor="text1"/>
                <w:sz w:val="24"/>
                <w:szCs w:val="24"/>
              </w:rPr>
              <w:t>Израда анкета за родитеље и анкетирање родитеља</w:t>
            </w:r>
          </w:p>
        </w:tc>
        <w:tc>
          <w:tcPr>
            <w:tcW w:w="0" w:type="auto"/>
          </w:tcPr>
          <w:p w:rsidR="003C2EFA" w:rsidRPr="003253A1" w:rsidRDefault="003C2EFA" w:rsidP="00E1161D">
            <w:pPr>
              <w:ind w:left="2"/>
              <w:rPr>
                <w:rFonts w:ascii="Times New Roman" w:hAnsi="Times New Roman" w:cs="Times New Roman"/>
                <w:b/>
                <w:bCs/>
                <w:color w:val="000000" w:themeColor="text1"/>
                <w:sz w:val="24"/>
                <w:szCs w:val="24"/>
              </w:rPr>
            </w:pPr>
            <w:r w:rsidRPr="003253A1">
              <w:rPr>
                <w:rFonts w:ascii="Times New Roman" w:hAnsi="Times New Roman" w:cs="Times New Roman"/>
                <w:b/>
                <w:bCs/>
                <w:color w:val="000000" w:themeColor="text1"/>
                <w:sz w:val="24"/>
                <w:szCs w:val="24"/>
              </w:rPr>
              <w:t>ППС</w:t>
            </w:r>
          </w:p>
          <w:p w:rsidR="003C2EFA" w:rsidRPr="003253A1" w:rsidRDefault="003C2EFA" w:rsidP="00E1161D">
            <w:pPr>
              <w:ind w:left="2"/>
              <w:rPr>
                <w:rFonts w:ascii="Times New Roman" w:hAnsi="Times New Roman" w:cs="Times New Roman"/>
                <w:b/>
                <w:bCs/>
                <w:color w:val="000000" w:themeColor="text1"/>
                <w:sz w:val="24"/>
                <w:szCs w:val="24"/>
              </w:rPr>
            </w:pPr>
            <w:r w:rsidRPr="003253A1">
              <w:rPr>
                <w:rFonts w:ascii="Times New Roman" w:hAnsi="Times New Roman" w:cs="Times New Roman"/>
                <w:b/>
                <w:bCs/>
                <w:color w:val="000000" w:themeColor="text1"/>
                <w:sz w:val="24"/>
                <w:szCs w:val="24"/>
              </w:rPr>
              <w:t>Разредно веће 4. разреда</w:t>
            </w:r>
          </w:p>
          <w:p w:rsidR="003C2EFA" w:rsidRPr="003253A1" w:rsidRDefault="003C2EFA" w:rsidP="00E1161D">
            <w:pPr>
              <w:rPr>
                <w:rFonts w:ascii="Times New Roman" w:hAnsi="Times New Roman" w:cs="Times New Roman"/>
                <w:bCs/>
                <w:color w:val="000000" w:themeColor="text1"/>
                <w:sz w:val="24"/>
                <w:szCs w:val="24"/>
              </w:rPr>
            </w:pPr>
          </w:p>
        </w:tc>
      </w:tr>
      <w:tr w:rsidR="003253A1" w:rsidRPr="003253A1" w:rsidTr="00FB0DEE">
        <w:trPr>
          <w:trHeight w:val="511"/>
        </w:trPr>
        <w:tc>
          <w:tcPr>
            <w:tcW w:w="0" w:type="auto"/>
            <w:vMerge/>
            <w:vAlign w:val="center"/>
          </w:tcPr>
          <w:p w:rsidR="003C2EFA" w:rsidRPr="003253A1" w:rsidRDefault="003C2EFA" w:rsidP="00E1161D">
            <w:pPr>
              <w:jc w:val="center"/>
              <w:rPr>
                <w:rFonts w:ascii="Times New Roman" w:eastAsia="Calibri" w:hAnsi="Times New Roman" w:cs="Times New Roman"/>
                <w:color w:val="000000" w:themeColor="text1"/>
                <w:sz w:val="24"/>
                <w:szCs w:val="24"/>
              </w:rPr>
            </w:pPr>
          </w:p>
        </w:tc>
        <w:tc>
          <w:tcPr>
            <w:tcW w:w="0" w:type="auto"/>
          </w:tcPr>
          <w:p w:rsidR="003C2EFA" w:rsidRPr="003253A1" w:rsidRDefault="003C2EFA" w:rsidP="00E1161D">
            <w:pPr>
              <w:rPr>
                <w:rFonts w:ascii="Times New Roman" w:hAnsi="Times New Roman" w:cs="Times New Roman"/>
                <w:color w:val="000000" w:themeColor="text1"/>
                <w:sz w:val="24"/>
                <w:szCs w:val="24"/>
              </w:rPr>
            </w:pPr>
            <w:r w:rsidRPr="003253A1">
              <w:rPr>
                <w:rFonts w:ascii="Times New Roman" w:hAnsi="Times New Roman" w:cs="Times New Roman"/>
                <w:color w:val="000000" w:themeColor="text1"/>
                <w:sz w:val="24"/>
                <w:szCs w:val="24"/>
              </w:rPr>
              <w:t>Анализа анкете</w:t>
            </w:r>
          </w:p>
        </w:tc>
        <w:tc>
          <w:tcPr>
            <w:tcW w:w="0" w:type="auto"/>
          </w:tcPr>
          <w:p w:rsidR="003C2EFA" w:rsidRPr="003253A1" w:rsidRDefault="003C2EFA" w:rsidP="00E1161D">
            <w:pPr>
              <w:rPr>
                <w:rFonts w:ascii="Times New Roman" w:hAnsi="Times New Roman" w:cs="Times New Roman"/>
                <w:color w:val="000000" w:themeColor="text1"/>
                <w:sz w:val="24"/>
                <w:szCs w:val="24"/>
              </w:rPr>
            </w:pPr>
            <w:r w:rsidRPr="003253A1">
              <w:rPr>
                <w:rFonts w:ascii="Times New Roman" w:hAnsi="Times New Roman" w:cs="Times New Roman"/>
                <w:color w:val="000000" w:themeColor="text1"/>
                <w:sz w:val="24"/>
                <w:szCs w:val="24"/>
              </w:rPr>
              <w:t>Груписање родитеља по специфичности ,,потешкоћа“ коју описују</w:t>
            </w:r>
          </w:p>
        </w:tc>
        <w:tc>
          <w:tcPr>
            <w:tcW w:w="0" w:type="auto"/>
          </w:tcPr>
          <w:p w:rsidR="003C2EFA" w:rsidRPr="003253A1" w:rsidRDefault="003C2EFA" w:rsidP="00E1161D">
            <w:pPr>
              <w:ind w:left="2"/>
              <w:rPr>
                <w:rFonts w:ascii="Times New Roman" w:hAnsi="Times New Roman" w:cs="Times New Roman"/>
                <w:color w:val="000000" w:themeColor="text1"/>
                <w:sz w:val="24"/>
                <w:szCs w:val="24"/>
              </w:rPr>
            </w:pPr>
            <w:r w:rsidRPr="003253A1">
              <w:rPr>
                <w:rFonts w:ascii="Times New Roman" w:hAnsi="Times New Roman" w:cs="Times New Roman"/>
                <w:b/>
                <w:bCs/>
                <w:color w:val="000000" w:themeColor="text1"/>
                <w:sz w:val="24"/>
                <w:szCs w:val="24"/>
              </w:rPr>
              <w:t>ППС</w:t>
            </w:r>
            <w:r w:rsidRPr="003253A1">
              <w:rPr>
                <w:rFonts w:ascii="Times New Roman" w:hAnsi="Times New Roman" w:cs="Times New Roman"/>
                <w:color w:val="000000" w:themeColor="text1"/>
                <w:sz w:val="24"/>
                <w:szCs w:val="24"/>
              </w:rPr>
              <w:t xml:space="preserve">, </w:t>
            </w:r>
          </w:p>
          <w:p w:rsidR="003C2EFA" w:rsidRPr="003253A1" w:rsidRDefault="003C2EFA" w:rsidP="00E1161D">
            <w:pPr>
              <w:ind w:left="2"/>
              <w:rPr>
                <w:rFonts w:ascii="Times New Roman" w:hAnsi="Times New Roman" w:cs="Times New Roman"/>
                <w:b/>
                <w:color w:val="000000" w:themeColor="text1"/>
                <w:sz w:val="24"/>
                <w:szCs w:val="24"/>
              </w:rPr>
            </w:pPr>
            <w:r w:rsidRPr="003253A1">
              <w:rPr>
                <w:rFonts w:ascii="Times New Roman" w:hAnsi="Times New Roman" w:cs="Times New Roman"/>
                <w:b/>
                <w:color w:val="000000" w:themeColor="text1"/>
                <w:sz w:val="24"/>
                <w:szCs w:val="24"/>
              </w:rPr>
              <w:t>Разредно веће 4. разреда</w:t>
            </w:r>
          </w:p>
          <w:p w:rsidR="003C2EFA" w:rsidRPr="003253A1" w:rsidRDefault="003C2EFA" w:rsidP="00E1161D">
            <w:pPr>
              <w:ind w:left="2"/>
              <w:rPr>
                <w:rFonts w:ascii="Times New Roman" w:hAnsi="Times New Roman" w:cs="Times New Roman"/>
                <w:b/>
                <w:color w:val="000000" w:themeColor="text1"/>
                <w:sz w:val="24"/>
                <w:szCs w:val="24"/>
              </w:rPr>
            </w:pPr>
          </w:p>
          <w:p w:rsidR="003C2EFA" w:rsidRPr="003253A1" w:rsidRDefault="003C2EFA" w:rsidP="00E1161D">
            <w:pPr>
              <w:ind w:left="2"/>
              <w:rPr>
                <w:rFonts w:ascii="Times New Roman" w:hAnsi="Times New Roman" w:cs="Times New Roman"/>
                <w:b/>
                <w:bCs/>
                <w:color w:val="000000" w:themeColor="text1"/>
                <w:sz w:val="24"/>
                <w:szCs w:val="24"/>
              </w:rPr>
            </w:pPr>
          </w:p>
        </w:tc>
      </w:tr>
      <w:tr w:rsidR="003253A1" w:rsidRPr="003253A1" w:rsidTr="00FB0DEE">
        <w:trPr>
          <w:trHeight w:val="511"/>
        </w:trPr>
        <w:tc>
          <w:tcPr>
            <w:tcW w:w="0" w:type="auto"/>
            <w:vMerge/>
            <w:vAlign w:val="center"/>
          </w:tcPr>
          <w:p w:rsidR="003C2EFA" w:rsidRPr="003253A1" w:rsidRDefault="003C2EFA" w:rsidP="00E1161D">
            <w:pPr>
              <w:jc w:val="center"/>
              <w:rPr>
                <w:rFonts w:ascii="Times New Roman" w:eastAsia="Calibri" w:hAnsi="Times New Roman" w:cs="Times New Roman"/>
                <w:color w:val="000000" w:themeColor="text1"/>
                <w:sz w:val="24"/>
                <w:szCs w:val="24"/>
              </w:rPr>
            </w:pPr>
          </w:p>
        </w:tc>
        <w:tc>
          <w:tcPr>
            <w:tcW w:w="0" w:type="auto"/>
          </w:tcPr>
          <w:p w:rsidR="003C2EFA" w:rsidRPr="003253A1" w:rsidRDefault="003C2EFA" w:rsidP="00E1161D">
            <w:pPr>
              <w:rPr>
                <w:rFonts w:ascii="Times New Roman" w:hAnsi="Times New Roman" w:cs="Times New Roman"/>
                <w:color w:val="000000" w:themeColor="text1"/>
                <w:sz w:val="24"/>
                <w:szCs w:val="24"/>
              </w:rPr>
            </w:pPr>
            <w:r w:rsidRPr="003253A1">
              <w:rPr>
                <w:rFonts w:ascii="Times New Roman" w:hAnsi="Times New Roman" w:cs="Times New Roman"/>
                <w:color w:val="000000" w:themeColor="text1"/>
                <w:sz w:val="24"/>
                <w:szCs w:val="24"/>
              </w:rPr>
              <w:t xml:space="preserve">Вршњачка подршка </w:t>
            </w:r>
          </w:p>
        </w:tc>
        <w:tc>
          <w:tcPr>
            <w:tcW w:w="0" w:type="auto"/>
          </w:tcPr>
          <w:p w:rsidR="003C2EFA" w:rsidRPr="003253A1" w:rsidRDefault="003C2EFA" w:rsidP="00E1161D">
            <w:pPr>
              <w:ind w:left="4"/>
              <w:rPr>
                <w:rFonts w:ascii="Times New Roman" w:hAnsi="Times New Roman" w:cs="Times New Roman"/>
                <w:color w:val="000000" w:themeColor="text1"/>
                <w:sz w:val="24"/>
                <w:szCs w:val="24"/>
              </w:rPr>
            </w:pPr>
            <w:r w:rsidRPr="003253A1">
              <w:rPr>
                <w:rFonts w:ascii="Times New Roman" w:hAnsi="Times New Roman" w:cs="Times New Roman"/>
                <w:color w:val="000000" w:themeColor="text1"/>
                <w:sz w:val="24"/>
                <w:szCs w:val="24"/>
              </w:rPr>
              <w:t>Презентација старијих ученика са саветима за успешно учење</w:t>
            </w:r>
          </w:p>
        </w:tc>
        <w:tc>
          <w:tcPr>
            <w:tcW w:w="0" w:type="auto"/>
          </w:tcPr>
          <w:p w:rsidR="003C2EFA" w:rsidRPr="003253A1" w:rsidRDefault="003C2EFA" w:rsidP="00E1161D">
            <w:pPr>
              <w:ind w:left="2"/>
              <w:rPr>
                <w:rFonts w:ascii="Times New Roman" w:hAnsi="Times New Roman" w:cs="Times New Roman"/>
                <w:bCs/>
                <w:color w:val="000000" w:themeColor="text1"/>
                <w:sz w:val="24"/>
                <w:szCs w:val="24"/>
              </w:rPr>
            </w:pPr>
            <w:r w:rsidRPr="003253A1">
              <w:rPr>
                <w:rFonts w:ascii="Times New Roman" w:hAnsi="Times New Roman" w:cs="Times New Roman"/>
                <w:b/>
                <w:bCs/>
                <w:color w:val="000000" w:themeColor="text1"/>
                <w:sz w:val="24"/>
                <w:szCs w:val="24"/>
              </w:rPr>
              <w:t>Одељењске старешине</w:t>
            </w:r>
          </w:p>
        </w:tc>
      </w:tr>
      <w:tr w:rsidR="003253A1" w:rsidRPr="003253A1" w:rsidTr="00FB0DEE">
        <w:trPr>
          <w:trHeight w:val="511"/>
        </w:trPr>
        <w:tc>
          <w:tcPr>
            <w:tcW w:w="0" w:type="auto"/>
            <w:vMerge/>
            <w:vAlign w:val="center"/>
          </w:tcPr>
          <w:p w:rsidR="003C2EFA" w:rsidRPr="003253A1" w:rsidRDefault="003C2EFA" w:rsidP="00E1161D">
            <w:pPr>
              <w:jc w:val="center"/>
              <w:rPr>
                <w:rFonts w:ascii="Times New Roman" w:eastAsia="Calibri" w:hAnsi="Times New Roman" w:cs="Times New Roman"/>
                <w:color w:val="000000" w:themeColor="text1"/>
                <w:sz w:val="24"/>
                <w:szCs w:val="24"/>
              </w:rPr>
            </w:pPr>
          </w:p>
        </w:tc>
        <w:tc>
          <w:tcPr>
            <w:tcW w:w="0" w:type="auto"/>
          </w:tcPr>
          <w:p w:rsidR="003C2EFA" w:rsidRPr="003253A1" w:rsidRDefault="003C2EFA" w:rsidP="00E1161D">
            <w:pPr>
              <w:rPr>
                <w:rFonts w:ascii="Times New Roman" w:hAnsi="Times New Roman" w:cs="Times New Roman"/>
                <w:color w:val="000000" w:themeColor="text1"/>
                <w:sz w:val="24"/>
                <w:szCs w:val="24"/>
              </w:rPr>
            </w:pPr>
            <w:r w:rsidRPr="003253A1">
              <w:rPr>
                <w:rFonts w:ascii="Times New Roman" w:hAnsi="Times New Roman" w:cs="Times New Roman"/>
                <w:color w:val="000000" w:themeColor="text1"/>
                <w:sz w:val="24"/>
                <w:szCs w:val="24"/>
              </w:rPr>
              <w:t>План прилагођавања предметних наставника</w:t>
            </w:r>
          </w:p>
        </w:tc>
        <w:tc>
          <w:tcPr>
            <w:tcW w:w="0" w:type="auto"/>
          </w:tcPr>
          <w:p w:rsidR="003C2EFA" w:rsidRPr="003253A1" w:rsidRDefault="003C2EFA" w:rsidP="00E1161D">
            <w:pPr>
              <w:ind w:left="4"/>
              <w:rPr>
                <w:rFonts w:ascii="Times New Roman" w:hAnsi="Times New Roman" w:cs="Times New Roman"/>
                <w:color w:val="000000" w:themeColor="text1"/>
                <w:sz w:val="24"/>
                <w:szCs w:val="24"/>
              </w:rPr>
            </w:pPr>
            <w:r w:rsidRPr="003253A1">
              <w:rPr>
                <w:rFonts w:ascii="Times New Roman" w:hAnsi="Times New Roman" w:cs="Times New Roman"/>
                <w:color w:val="000000" w:themeColor="text1"/>
                <w:sz w:val="24"/>
                <w:szCs w:val="24"/>
              </w:rPr>
              <w:t>Допуна оперативних планова наставника који предају у  5. разреду са разрађеним корацима – вежбање учења.</w:t>
            </w:r>
          </w:p>
        </w:tc>
        <w:tc>
          <w:tcPr>
            <w:tcW w:w="0" w:type="auto"/>
          </w:tcPr>
          <w:p w:rsidR="003C2EFA" w:rsidRPr="003253A1" w:rsidRDefault="003C2EFA" w:rsidP="00E1161D">
            <w:pPr>
              <w:ind w:left="2"/>
              <w:rPr>
                <w:rFonts w:ascii="Times New Roman" w:hAnsi="Times New Roman" w:cs="Times New Roman"/>
                <w:bCs/>
                <w:color w:val="000000" w:themeColor="text1"/>
                <w:sz w:val="24"/>
                <w:szCs w:val="24"/>
                <w:highlight w:val="red"/>
              </w:rPr>
            </w:pPr>
            <w:r w:rsidRPr="003253A1">
              <w:rPr>
                <w:rFonts w:ascii="Times New Roman" w:hAnsi="Times New Roman" w:cs="Times New Roman"/>
                <w:bCs/>
                <w:color w:val="000000" w:themeColor="text1"/>
                <w:sz w:val="24"/>
                <w:szCs w:val="24"/>
              </w:rPr>
              <w:t xml:space="preserve">Предметни наставници </w:t>
            </w:r>
          </w:p>
        </w:tc>
      </w:tr>
      <w:tr w:rsidR="003253A1" w:rsidRPr="003253A1" w:rsidTr="00FB0DEE">
        <w:trPr>
          <w:trHeight w:val="511"/>
        </w:trPr>
        <w:tc>
          <w:tcPr>
            <w:tcW w:w="0" w:type="auto"/>
            <w:vMerge w:val="restart"/>
            <w:vAlign w:val="center"/>
          </w:tcPr>
          <w:p w:rsidR="003C2EFA" w:rsidRPr="003253A1" w:rsidRDefault="003C2EFA" w:rsidP="00E1161D">
            <w:pPr>
              <w:jc w:val="center"/>
              <w:rPr>
                <w:rFonts w:ascii="Times New Roman" w:eastAsia="Calibri" w:hAnsi="Times New Roman" w:cs="Times New Roman"/>
                <w:color w:val="000000" w:themeColor="text1"/>
                <w:sz w:val="24"/>
                <w:szCs w:val="24"/>
              </w:rPr>
            </w:pPr>
            <w:r w:rsidRPr="003253A1">
              <w:rPr>
                <w:rFonts w:ascii="Times New Roman" w:eastAsia="Calibri" w:hAnsi="Times New Roman" w:cs="Times New Roman"/>
                <w:color w:val="000000" w:themeColor="text1"/>
                <w:sz w:val="24"/>
                <w:szCs w:val="24"/>
              </w:rPr>
              <w:t>Новембар 2026.</w:t>
            </w:r>
          </w:p>
        </w:tc>
        <w:tc>
          <w:tcPr>
            <w:tcW w:w="0" w:type="auto"/>
          </w:tcPr>
          <w:p w:rsidR="003C2EFA" w:rsidRPr="003253A1" w:rsidRDefault="003C2EFA" w:rsidP="00E1161D">
            <w:pPr>
              <w:rPr>
                <w:rFonts w:ascii="Times New Roman" w:hAnsi="Times New Roman" w:cs="Times New Roman"/>
                <w:color w:val="000000" w:themeColor="text1"/>
                <w:sz w:val="24"/>
                <w:szCs w:val="24"/>
              </w:rPr>
            </w:pPr>
            <w:r w:rsidRPr="003253A1">
              <w:rPr>
                <w:rFonts w:ascii="Times New Roman" w:hAnsi="Times New Roman" w:cs="Times New Roman"/>
                <w:color w:val="000000" w:themeColor="text1"/>
                <w:sz w:val="24"/>
                <w:szCs w:val="24"/>
              </w:rPr>
              <w:t>Праћење</w:t>
            </w:r>
          </w:p>
          <w:p w:rsidR="003C2EFA" w:rsidRPr="003253A1" w:rsidRDefault="003C2EFA" w:rsidP="00E1161D">
            <w:pPr>
              <w:rPr>
                <w:rFonts w:ascii="Times New Roman" w:hAnsi="Times New Roman" w:cs="Times New Roman"/>
                <w:color w:val="000000" w:themeColor="text1"/>
                <w:sz w:val="24"/>
                <w:szCs w:val="24"/>
              </w:rPr>
            </w:pPr>
            <w:r w:rsidRPr="003253A1">
              <w:rPr>
                <w:rFonts w:ascii="Times New Roman" w:hAnsi="Times New Roman" w:cs="Times New Roman"/>
                <w:color w:val="000000" w:themeColor="text1"/>
                <w:sz w:val="24"/>
                <w:szCs w:val="24"/>
              </w:rPr>
              <w:t>прилагођавања ученика</w:t>
            </w:r>
          </w:p>
          <w:p w:rsidR="003C2EFA" w:rsidRPr="003253A1" w:rsidRDefault="003C2EFA" w:rsidP="00E1161D">
            <w:pPr>
              <w:rPr>
                <w:rFonts w:ascii="Times New Roman" w:hAnsi="Times New Roman" w:cs="Times New Roman"/>
                <w:color w:val="000000" w:themeColor="text1"/>
                <w:sz w:val="24"/>
                <w:szCs w:val="24"/>
              </w:rPr>
            </w:pPr>
            <w:r w:rsidRPr="003253A1">
              <w:rPr>
                <w:rFonts w:ascii="Times New Roman" w:hAnsi="Times New Roman" w:cs="Times New Roman"/>
                <w:color w:val="000000" w:themeColor="text1"/>
                <w:sz w:val="24"/>
                <w:szCs w:val="24"/>
              </w:rPr>
              <w:t>5. разреда</w:t>
            </w:r>
          </w:p>
          <w:p w:rsidR="003C2EFA" w:rsidRPr="003253A1" w:rsidRDefault="003C2EFA" w:rsidP="00E1161D">
            <w:pPr>
              <w:rPr>
                <w:rFonts w:ascii="Times New Roman" w:hAnsi="Times New Roman" w:cs="Times New Roman"/>
                <w:b/>
                <w:color w:val="000000" w:themeColor="text1"/>
                <w:sz w:val="24"/>
                <w:szCs w:val="24"/>
              </w:rPr>
            </w:pPr>
          </w:p>
        </w:tc>
        <w:tc>
          <w:tcPr>
            <w:tcW w:w="0" w:type="auto"/>
          </w:tcPr>
          <w:p w:rsidR="003C2EFA" w:rsidRPr="003253A1" w:rsidRDefault="003C2EFA" w:rsidP="00E1161D">
            <w:pPr>
              <w:ind w:left="4"/>
              <w:rPr>
                <w:rFonts w:ascii="Times New Roman" w:hAnsi="Times New Roman" w:cs="Times New Roman"/>
                <w:color w:val="000000" w:themeColor="text1"/>
                <w:sz w:val="24"/>
                <w:szCs w:val="24"/>
              </w:rPr>
            </w:pPr>
            <w:r w:rsidRPr="003253A1">
              <w:rPr>
                <w:rFonts w:ascii="Times New Roman" w:hAnsi="Times New Roman" w:cs="Times New Roman"/>
                <w:color w:val="000000" w:themeColor="text1"/>
                <w:sz w:val="24"/>
                <w:szCs w:val="24"/>
              </w:rPr>
              <w:t>Анкетирање ученика (социјални односи у одељењу, адаптација на</w:t>
            </w:r>
          </w:p>
          <w:p w:rsidR="003C2EFA" w:rsidRPr="003253A1" w:rsidRDefault="003C2EFA" w:rsidP="00E1161D">
            <w:pPr>
              <w:ind w:left="4"/>
              <w:rPr>
                <w:rFonts w:ascii="Times New Roman" w:hAnsi="Times New Roman" w:cs="Times New Roman"/>
                <w:color w:val="000000" w:themeColor="text1"/>
                <w:sz w:val="24"/>
                <w:szCs w:val="24"/>
              </w:rPr>
            </w:pPr>
            <w:r w:rsidRPr="003253A1">
              <w:rPr>
                <w:rFonts w:ascii="Times New Roman" w:hAnsi="Times New Roman" w:cs="Times New Roman"/>
                <w:color w:val="000000" w:themeColor="text1"/>
                <w:sz w:val="24"/>
                <w:szCs w:val="24"/>
              </w:rPr>
              <w:t>предметну наставу, индивидуална</w:t>
            </w:r>
          </w:p>
          <w:p w:rsidR="003C2EFA" w:rsidRPr="003253A1" w:rsidRDefault="003C2EFA" w:rsidP="00E1161D">
            <w:pPr>
              <w:ind w:left="4"/>
              <w:rPr>
                <w:rFonts w:ascii="Times New Roman" w:hAnsi="Times New Roman" w:cs="Times New Roman"/>
                <w:color w:val="000000" w:themeColor="text1"/>
                <w:sz w:val="24"/>
                <w:szCs w:val="24"/>
              </w:rPr>
            </w:pPr>
            <w:r w:rsidRPr="003253A1">
              <w:rPr>
                <w:rFonts w:ascii="Times New Roman" w:hAnsi="Times New Roman" w:cs="Times New Roman"/>
                <w:color w:val="000000" w:themeColor="text1"/>
                <w:sz w:val="24"/>
                <w:szCs w:val="24"/>
              </w:rPr>
              <w:t>постигнућа- самопроцена);</w:t>
            </w:r>
          </w:p>
          <w:p w:rsidR="003C2EFA" w:rsidRPr="003253A1" w:rsidRDefault="003C2EFA" w:rsidP="00E1161D">
            <w:pPr>
              <w:ind w:left="4"/>
              <w:rPr>
                <w:rFonts w:ascii="Times New Roman" w:hAnsi="Times New Roman" w:cs="Times New Roman"/>
                <w:color w:val="000000" w:themeColor="text1"/>
                <w:sz w:val="24"/>
                <w:szCs w:val="24"/>
              </w:rPr>
            </w:pPr>
            <w:r w:rsidRPr="003253A1">
              <w:rPr>
                <w:rFonts w:ascii="Times New Roman" w:hAnsi="Times New Roman" w:cs="Times New Roman"/>
                <w:color w:val="000000" w:themeColor="text1"/>
                <w:sz w:val="24"/>
                <w:szCs w:val="24"/>
              </w:rPr>
              <w:t>Анкетирање родитеља на исте теме;</w:t>
            </w:r>
          </w:p>
          <w:p w:rsidR="003C2EFA" w:rsidRPr="003253A1" w:rsidRDefault="003C2EFA" w:rsidP="00E1161D">
            <w:pPr>
              <w:ind w:left="4"/>
              <w:rPr>
                <w:rFonts w:ascii="Times New Roman" w:hAnsi="Times New Roman" w:cs="Times New Roman"/>
                <w:color w:val="000000" w:themeColor="text1"/>
                <w:sz w:val="24"/>
                <w:szCs w:val="24"/>
              </w:rPr>
            </w:pPr>
            <w:r w:rsidRPr="003253A1">
              <w:rPr>
                <w:rFonts w:ascii="Times New Roman" w:hAnsi="Times New Roman" w:cs="Times New Roman"/>
                <w:color w:val="000000" w:themeColor="text1"/>
                <w:sz w:val="24"/>
                <w:szCs w:val="24"/>
              </w:rPr>
              <w:t>Анализа анкета, планирање и спровођење мера. (ЧОС, индивидуални</w:t>
            </w:r>
          </w:p>
          <w:p w:rsidR="003C2EFA" w:rsidRPr="003253A1" w:rsidRDefault="003C2EFA" w:rsidP="00E1161D">
            <w:pPr>
              <w:ind w:left="4"/>
              <w:rPr>
                <w:rFonts w:ascii="Times New Roman" w:hAnsi="Times New Roman" w:cs="Times New Roman"/>
                <w:color w:val="000000" w:themeColor="text1"/>
                <w:sz w:val="24"/>
                <w:szCs w:val="24"/>
              </w:rPr>
            </w:pPr>
            <w:r w:rsidRPr="003253A1">
              <w:rPr>
                <w:rFonts w:ascii="Times New Roman" w:hAnsi="Times New Roman" w:cs="Times New Roman"/>
                <w:color w:val="000000" w:themeColor="text1"/>
                <w:sz w:val="24"/>
                <w:szCs w:val="24"/>
              </w:rPr>
              <w:t>разговори, родитељски састанци)</w:t>
            </w:r>
          </w:p>
        </w:tc>
        <w:tc>
          <w:tcPr>
            <w:tcW w:w="0" w:type="auto"/>
          </w:tcPr>
          <w:p w:rsidR="003C2EFA" w:rsidRPr="003253A1" w:rsidRDefault="003C2EFA" w:rsidP="00E1161D">
            <w:pPr>
              <w:ind w:left="2"/>
              <w:rPr>
                <w:rFonts w:ascii="Times New Roman" w:hAnsi="Times New Roman" w:cs="Times New Roman"/>
                <w:b/>
                <w:bCs/>
                <w:color w:val="000000" w:themeColor="text1"/>
                <w:sz w:val="24"/>
                <w:szCs w:val="24"/>
              </w:rPr>
            </w:pPr>
            <w:r w:rsidRPr="003253A1">
              <w:rPr>
                <w:rFonts w:ascii="Times New Roman" w:hAnsi="Times New Roman" w:cs="Times New Roman"/>
                <w:b/>
                <w:bCs/>
                <w:color w:val="000000" w:themeColor="text1"/>
                <w:sz w:val="24"/>
                <w:szCs w:val="24"/>
              </w:rPr>
              <w:t>Одељењске старешине</w:t>
            </w:r>
          </w:p>
          <w:p w:rsidR="003C2EFA" w:rsidRPr="003253A1" w:rsidRDefault="003C2EFA" w:rsidP="00E1161D">
            <w:pPr>
              <w:ind w:left="2"/>
              <w:rPr>
                <w:rFonts w:ascii="Times New Roman" w:hAnsi="Times New Roman" w:cs="Times New Roman"/>
                <w:b/>
                <w:bCs/>
                <w:color w:val="000000" w:themeColor="text1"/>
                <w:sz w:val="24"/>
                <w:szCs w:val="24"/>
              </w:rPr>
            </w:pPr>
            <w:r w:rsidRPr="003253A1">
              <w:rPr>
                <w:rFonts w:ascii="Times New Roman" w:hAnsi="Times New Roman" w:cs="Times New Roman"/>
                <w:b/>
                <w:bCs/>
                <w:color w:val="000000" w:themeColor="text1"/>
                <w:sz w:val="24"/>
                <w:szCs w:val="24"/>
              </w:rPr>
              <w:t>ППС</w:t>
            </w:r>
          </w:p>
          <w:p w:rsidR="003C2EFA" w:rsidRPr="003253A1" w:rsidRDefault="003C2EFA" w:rsidP="00E1161D">
            <w:pPr>
              <w:ind w:left="2"/>
              <w:rPr>
                <w:rFonts w:ascii="Times New Roman" w:hAnsi="Times New Roman" w:cs="Times New Roman"/>
                <w:b/>
                <w:bCs/>
                <w:color w:val="000000" w:themeColor="text1"/>
                <w:sz w:val="24"/>
                <w:szCs w:val="24"/>
                <w:highlight w:val="red"/>
              </w:rPr>
            </w:pPr>
          </w:p>
        </w:tc>
      </w:tr>
      <w:tr w:rsidR="003253A1" w:rsidRPr="003253A1" w:rsidTr="00FB0DEE">
        <w:trPr>
          <w:trHeight w:val="511"/>
        </w:trPr>
        <w:tc>
          <w:tcPr>
            <w:tcW w:w="0" w:type="auto"/>
            <w:vMerge/>
            <w:vAlign w:val="center"/>
          </w:tcPr>
          <w:p w:rsidR="003C2EFA" w:rsidRPr="003253A1" w:rsidRDefault="003C2EFA" w:rsidP="00E1161D">
            <w:pPr>
              <w:jc w:val="center"/>
              <w:rPr>
                <w:rFonts w:ascii="Times New Roman" w:eastAsia="Calibri" w:hAnsi="Times New Roman" w:cs="Times New Roman"/>
                <w:color w:val="000000" w:themeColor="text1"/>
                <w:sz w:val="24"/>
                <w:szCs w:val="24"/>
              </w:rPr>
            </w:pPr>
          </w:p>
        </w:tc>
        <w:tc>
          <w:tcPr>
            <w:tcW w:w="0" w:type="auto"/>
          </w:tcPr>
          <w:p w:rsidR="003C2EFA" w:rsidRPr="003253A1" w:rsidRDefault="003C2EFA" w:rsidP="00E1161D">
            <w:pPr>
              <w:rPr>
                <w:rFonts w:ascii="Times New Roman" w:hAnsi="Times New Roman" w:cs="Times New Roman"/>
                <w:color w:val="000000" w:themeColor="text1"/>
                <w:sz w:val="24"/>
                <w:szCs w:val="24"/>
              </w:rPr>
            </w:pPr>
            <w:r w:rsidRPr="003253A1">
              <w:rPr>
                <w:rFonts w:ascii="Times New Roman" w:hAnsi="Times New Roman" w:cs="Times New Roman"/>
                <w:color w:val="000000" w:themeColor="text1"/>
                <w:sz w:val="24"/>
                <w:szCs w:val="24"/>
              </w:rPr>
              <w:t xml:space="preserve">Радионице ученика за помоћ у вежбању различитих облика учења о организацији учења ,,Вршњачка подршка“ </w:t>
            </w:r>
          </w:p>
        </w:tc>
        <w:tc>
          <w:tcPr>
            <w:tcW w:w="0" w:type="auto"/>
          </w:tcPr>
          <w:p w:rsidR="003C2EFA" w:rsidRPr="003253A1" w:rsidRDefault="003C2EFA" w:rsidP="00E1161D">
            <w:pPr>
              <w:ind w:left="4"/>
              <w:rPr>
                <w:rFonts w:ascii="Times New Roman" w:hAnsi="Times New Roman" w:cs="Times New Roman"/>
                <w:color w:val="000000" w:themeColor="text1"/>
                <w:sz w:val="24"/>
                <w:szCs w:val="24"/>
              </w:rPr>
            </w:pPr>
            <w:r w:rsidRPr="003253A1">
              <w:rPr>
                <w:rFonts w:ascii="Times New Roman" w:hAnsi="Times New Roman" w:cs="Times New Roman"/>
                <w:color w:val="000000" w:themeColor="text1"/>
                <w:sz w:val="24"/>
                <w:szCs w:val="24"/>
              </w:rPr>
              <w:t>Радионице  (ЧОС) детектовање потреба, формирање група за подршку, помоћ</w:t>
            </w:r>
          </w:p>
        </w:tc>
        <w:tc>
          <w:tcPr>
            <w:tcW w:w="0" w:type="auto"/>
          </w:tcPr>
          <w:p w:rsidR="003C2EFA" w:rsidRPr="003253A1" w:rsidRDefault="003C2EFA" w:rsidP="00E1161D">
            <w:pPr>
              <w:ind w:left="2"/>
              <w:rPr>
                <w:rFonts w:ascii="Times New Roman" w:hAnsi="Times New Roman" w:cs="Times New Roman"/>
                <w:b/>
                <w:bCs/>
                <w:color w:val="000000" w:themeColor="text1"/>
                <w:sz w:val="24"/>
                <w:szCs w:val="24"/>
              </w:rPr>
            </w:pPr>
            <w:r w:rsidRPr="003253A1">
              <w:rPr>
                <w:rFonts w:ascii="Times New Roman" w:hAnsi="Times New Roman" w:cs="Times New Roman"/>
                <w:b/>
                <w:bCs/>
                <w:color w:val="000000" w:themeColor="text1"/>
                <w:sz w:val="24"/>
                <w:szCs w:val="24"/>
              </w:rPr>
              <w:t>Одељењске старешине</w:t>
            </w:r>
          </w:p>
          <w:p w:rsidR="003C2EFA" w:rsidRPr="003253A1" w:rsidRDefault="003C2EFA" w:rsidP="00E1161D">
            <w:pPr>
              <w:ind w:left="2"/>
              <w:rPr>
                <w:rFonts w:ascii="Times New Roman" w:hAnsi="Times New Roman" w:cs="Times New Roman"/>
                <w:b/>
                <w:bCs/>
                <w:color w:val="000000" w:themeColor="text1"/>
                <w:sz w:val="24"/>
                <w:szCs w:val="24"/>
              </w:rPr>
            </w:pPr>
            <w:r w:rsidRPr="003253A1">
              <w:rPr>
                <w:rFonts w:ascii="Times New Roman" w:hAnsi="Times New Roman" w:cs="Times New Roman"/>
                <w:bCs/>
                <w:color w:val="000000" w:themeColor="text1"/>
                <w:sz w:val="24"/>
                <w:szCs w:val="24"/>
              </w:rPr>
              <w:t>Предметни наставници</w:t>
            </w:r>
          </w:p>
        </w:tc>
      </w:tr>
      <w:tr w:rsidR="003253A1" w:rsidRPr="003253A1" w:rsidTr="00FB0DEE">
        <w:trPr>
          <w:trHeight w:val="1937"/>
        </w:trPr>
        <w:tc>
          <w:tcPr>
            <w:tcW w:w="0" w:type="auto"/>
            <w:vMerge/>
            <w:vAlign w:val="center"/>
          </w:tcPr>
          <w:p w:rsidR="003C2EFA" w:rsidRPr="003253A1" w:rsidRDefault="003C2EFA" w:rsidP="00E1161D">
            <w:pPr>
              <w:jc w:val="center"/>
              <w:rPr>
                <w:rFonts w:ascii="Times New Roman" w:eastAsia="Calibri" w:hAnsi="Times New Roman" w:cs="Times New Roman"/>
                <w:color w:val="000000" w:themeColor="text1"/>
                <w:sz w:val="24"/>
                <w:szCs w:val="24"/>
              </w:rPr>
            </w:pPr>
          </w:p>
        </w:tc>
        <w:tc>
          <w:tcPr>
            <w:tcW w:w="0" w:type="auto"/>
            <w:shd w:val="clear" w:color="auto" w:fill="FFFFFF"/>
          </w:tcPr>
          <w:p w:rsidR="003C2EFA" w:rsidRPr="003253A1" w:rsidRDefault="003C2EFA" w:rsidP="00E1161D">
            <w:pPr>
              <w:rPr>
                <w:rFonts w:ascii="Times New Roman" w:hAnsi="Times New Roman" w:cs="Times New Roman"/>
                <w:color w:val="000000" w:themeColor="text1"/>
                <w:sz w:val="24"/>
                <w:szCs w:val="24"/>
                <w:highlight w:val="cyan"/>
              </w:rPr>
            </w:pPr>
            <w:r w:rsidRPr="003253A1">
              <w:rPr>
                <w:rFonts w:ascii="Times New Roman" w:hAnsi="Times New Roman" w:cs="Times New Roman"/>
                <w:b/>
                <w:color w:val="000000" w:themeColor="text1"/>
                <w:sz w:val="24"/>
                <w:szCs w:val="24"/>
              </w:rPr>
              <w:t>4.1.3.1.</w:t>
            </w:r>
            <w:r w:rsidRPr="00C050C4">
              <w:rPr>
                <w:rFonts w:ascii="Times New Roman" w:hAnsi="Times New Roman" w:cs="Times New Roman"/>
                <w:color w:val="000000" w:themeColor="text1"/>
                <w:sz w:val="24"/>
                <w:szCs w:val="24"/>
                <w:lang w:val="ru-RU"/>
              </w:rPr>
              <w:t xml:space="preserve"> </w:t>
            </w:r>
            <w:r w:rsidRPr="003253A1">
              <w:rPr>
                <w:rFonts w:ascii="Times New Roman" w:hAnsi="Times New Roman" w:cs="Times New Roman"/>
                <w:color w:val="000000" w:themeColor="text1"/>
                <w:sz w:val="24"/>
                <w:szCs w:val="24"/>
              </w:rPr>
              <w:t>Организовати саветодавне радионице и предавања за родитеље и ученике о важности и врсти њихове улоге у ученичком постигнућу уважавајући узраст деце.</w:t>
            </w:r>
          </w:p>
        </w:tc>
        <w:tc>
          <w:tcPr>
            <w:tcW w:w="0" w:type="auto"/>
          </w:tcPr>
          <w:p w:rsidR="003C2EFA" w:rsidRPr="003253A1" w:rsidRDefault="003C2EFA" w:rsidP="00E1161D">
            <w:pPr>
              <w:ind w:left="4"/>
              <w:rPr>
                <w:rFonts w:ascii="Times New Roman" w:hAnsi="Times New Roman" w:cs="Times New Roman"/>
                <w:color w:val="000000" w:themeColor="text1"/>
                <w:sz w:val="24"/>
                <w:szCs w:val="24"/>
              </w:rPr>
            </w:pPr>
            <w:r w:rsidRPr="003253A1">
              <w:rPr>
                <w:rFonts w:ascii="Times New Roman" w:hAnsi="Times New Roman" w:cs="Times New Roman"/>
                <w:color w:val="000000" w:themeColor="text1"/>
                <w:sz w:val="24"/>
                <w:szCs w:val="24"/>
              </w:rPr>
              <w:t xml:space="preserve">Радионице (ЧОС/ заједнички родитељски-родитељи и деца) </w:t>
            </w:r>
          </w:p>
          <w:p w:rsidR="003C2EFA" w:rsidRPr="003253A1" w:rsidRDefault="003C2EFA" w:rsidP="00E1161D">
            <w:pPr>
              <w:ind w:left="4"/>
              <w:rPr>
                <w:rFonts w:ascii="Times New Roman" w:hAnsi="Times New Roman" w:cs="Times New Roman"/>
                <w:color w:val="000000" w:themeColor="text1"/>
                <w:sz w:val="24"/>
                <w:szCs w:val="24"/>
              </w:rPr>
            </w:pPr>
            <w:r w:rsidRPr="003253A1">
              <w:rPr>
                <w:rFonts w:ascii="Times New Roman" w:hAnsi="Times New Roman" w:cs="Times New Roman"/>
                <w:color w:val="000000" w:themeColor="text1"/>
                <w:sz w:val="24"/>
                <w:szCs w:val="24"/>
              </w:rPr>
              <w:t>Тема:  Планирање дневних активности</w:t>
            </w:r>
          </w:p>
        </w:tc>
        <w:tc>
          <w:tcPr>
            <w:tcW w:w="0" w:type="auto"/>
          </w:tcPr>
          <w:p w:rsidR="003C2EFA" w:rsidRPr="003253A1" w:rsidRDefault="003C2EFA" w:rsidP="00E1161D">
            <w:pPr>
              <w:ind w:left="2"/>
              <w:rPr>
                <w:rFonts w:ascii="Times New Roman" w:hAnsi="Times New Roman" w:cs="Times New Roman"/>
                <w:b/>
                <w:bCs/>
                <w:color w:val="000000" w:themeColor="text1"/>
                <w:sz w:val="24"/>
                <w:szCs w:val="24"/>
              </w:rPr>
            </w:pPr>
            <w:r w:rsidRPr="003253A1">
              <w:rPr>
                <w:rFonts w:ascii="Times New Roman" w:hAnsi="Times New Roman" w:cs="Times New Roman"/>
                <w:b/>
                <w:bCs/>
                <w:color w:val="000000" w:themeColor="text1"/>
                <w:sz w:val="24"/>
                <w:szCs w:val="24"/>
              </w:rPr>
              <w:t>ППС</w:t>
            </w:r>
          </w:p>
          <w:p w:rsidR="003C2EFA" w:rsidRPr="003253A1" w:rsidRDefault="003C2EFA" w:rsidP="00E1161D">
            <w:pPr>
              <w:ind w:left="2"/>
              <w:rPr>
                <w:rFonts w:ascii="Times New Roman" w:hAnsi="Times New Roman" w:cs="Times New Roman"/>
                <w:b/>
                <w:bCs/>
                <w:color w:val="000000" w:themeColor="text1"/>
                <w:sz w:val="24"/>
                <w:szCs w:val="24"/>
              </w:rPr>
            </w:pPr>
            <w:r w:rsidRPr="003253A1">
              <w:rPr>
                <w:rFonts w:ascii="Times New Roman" w:hAnsi="Times New Roman" w:cs="Times New Roman"/>
                <w:b/>
                <w:bCs/>
                <w:color w:val="000000" w:themeColor="text1"/>
                <w:sz w:val="24"/>
                <w:szCs w:val="24"/>
              </w:rPr>
              <w:t>Разредно веће 4. разреда</w:t>
            </w:r>
          </w:p>
        </w:tc>
      </w:tr>
      <w:tr w:rsidR="003253A1" w:rsidRPr="000B4481" w:rsidTr="00FB0DEE">
        <w:trPr>
          <w:trHeight w:val="511"/>
        </w:trPr>
        <w:tc>
          <w:tcPr>
            <w:tcW w:w="0" w:type="auto"/>
            <w:vMerge w:val="restart"/>
            <w:vAlign w:val="center"/>
          </w:tcPr>
          <w:p w:rsidR="003C2EFA" w:rsidRPr="003253A1" w:rsidRDefault="003C2EFA" w:rsidP="00E1161D">
            <w:pPr>
              <w:rPr>
                <w:rFonts w:ascii="Times New Roman" w:eastAsia="Calibri" w:hAnsi="Times New Roman" w:cs="Times New Roman"/>
                <w:color w:val="000000" w:themeColor="text1"/>
                <w:sz w:val="24"/>
                <w:szCs w:val="24"/>
              </w:rPr>
            </w:pPr>
            <w:r w:rsidRPr="003253A1">
              <w:rPr>
                <w:rFonts w:ascii="Times New Roman" w:eastAsia="Calibri" w:hAnsi="Times New Roman" w:cs="Times New Roman"/>
                <w:color w:val="000000" w:themeColor="text1"/>
                <w:sz w:val="24"/>
                <w:szCs w:val="24"/>
              </w:rPr>
              <w:t>Јануар 2027.</w:t>
            </w:r>
          </w:p>
        </w:tc>
        <w:tc>
          <w:tcPr>
            <w:tcW w:w="0" w:type="auto"/>
          </w:tcPr>
          <w:p w:rsidR="003C2EFA" w:rsidRPr="003253A1" w:rsidRDefault="003C2EFA" w:rsidP="00E1161D">
            <w:pPr>
              <w:rPr>
                <w:rFonts w:ascii="Times New Roman" w:hAnsi="Times New Roman" w:cs="Times New Roman"/>
                <w:b/>
                <w:color w:val="000000" w:themeColor="text1"/>
                <w:sz w:val="24"/>
                <w:szCs w:val="24"/>
              </w:rPr>
            </w:pPr>
            <w:r w:rsidRPr="003253A1">
              <w:rPr>
                <w:rFonts w:ascii="Times New Roman" w:hAnsi="Times New Roman" w:cs="Times New Roman"/>
                <w:color w:val="000000" w:themeColor="text1"/>
                <w:sz w:val="24"/>
                <w:szCs w:val="24"/>
              </w:rPr>
              <w:t>Промоција школе</w:t>
            </w:r>
          </w:p>
        </w:tc>
        <w:tc>
          <w:tcPr>
            <w:tcW w:w="0" w:type="auto"/>
          </w:tcPr>
          <w:p w:rsidR="003C2EFA" w:rsidRPr="003253A1" w:rsidRDefault="003C2EFA" w:rsidP="00E1161D">
            <w:pPr>
              <w:ind w:left="4"/>
              <w:rPr>
                <w:rFonts w:ascii="Times New Roman" w:hAnsi="Times New Roman" w:cs="Times New Roman"/>
                <w:color w:val="000000" w:themeColor="text1"/>
                <w:sz w:val="24"/>
                <w:szCs w:val="24"/>
              </w:rPr>
            </w:pPr>
            <w:r w:rsidRPr="003253A1">
              <w:rPr>
                <w:rFonts w:ascii="Times New Roman" w:hAnsi="Times New Roman" w:cs="Times New Roman"/>
                <w:color w:val="000000" w:themeColor="text1"/>
                <w:sz w:val="24"/>
                <w:szCs w:val="24"/>
              </w:rPr>
              <w:t>Израда промотивног материјала (у виду флајера) за упис деце у први разред</w:t>
            </w:r>
          </w:p>
        </w:tc>
        <w:tc>
          <w:tcPr>
            <w:tcW w:w="0" w:type="auto"/>
          </w:tcPr>
          <w:p w:rsidR="003C2EFA" w:rsidRPr="003253A1" w:rsidRDefault="003C2EFA" w:rsidP="00E1161D">
            <w:pPr>
              <w:ind w:left="2"/>
              <w:rPr>
                <w:rFonts w:ascii="Times New Roman" w:hAnsi="Times New Roman" w:cs="Times New Roman"/>
                <w:color w:val="000000" w:themeColor="text1"/>
                <w:sz w:val="24"/>
                <w:szCs w:val="24"/>
              </w:rPr>
            </w:pPr>
            <w:r w:rsidRPr="00084020">
              <w:rPr>
                <w:rFonts w:ascii="Times New Roman" w:hAnsi="Times New Roman" w:cs="Times New Roman"/>
                <w:color w:val="000000" w:themeColor="text1"/>
                <w:sz w:val="24"/>
                <w:szCs w:val="24"/>
              </w:rPr>
              <w:t>Тим Транзиција 0,1</w:t>
            </w:r>
          </w:p>
          <w:p w:rsidR="003C2EFA" w:rsidRPr="00C050C4" w:rsidRDefault="003C2EFA" w:rsidP="00E1161D">
            <w:pPr>
              <w:ind w:left="2"/>
              <w:rPr>
                <w:rFonts w:ascii="Times New Roman" w:hAnsi="Times New Roman" w:cs="Times New Roman"/>
                <w:b/>
                <w:color w:val="000000" w:themeColor="text1"/>
                <w:sz w:val="24"/>
                <w:szCs w:val="24"/>
                <w:lang w:val="ru-RU"/>
              </w:rPr>
            </w:pPr>
            <w:r w:rsidRPr="00C050C4">
              <w:rPr>
                <w:rFonts w:ascii="Times New Roman" w:hAnsi="Times New Roman" w:cs="Times New Roman"/>
                <w:b/>
                <w:bCs/>
                <w:color w:val="000000" w:themeColor="text1"/>
                <w:sz w:val="24"/>
                <w:szCs w:val="24"/>
                <w:lang w:val="ru-RU"/>
              </w:rPr>
              <w:t>ППС</w:t>
            </w:r>
            <w:r w:rsidRPr="00C050C4">
              <w:rPr>
                <w:rFonts w:ascii="Times New Roman" w:hAnsi="Times New Roman" w:cs="Times New Roman"/>
                <w:color w:val="000000" w:themeColor="text1"/>
                <w:sz w:val="24"/>
                <w:szCs w:val="24"/>
                <w:lang w:val="ru-RU"/>
              </w:rPr>
              <w:t xml:space="preserve">, </w:t>
            </w:r>
            <w:r w:rsidRPr="00C050C4">
              <w:rPr>
                <w:rFonts w:ascii="Times New Roman" w:hAnsi="Times New Roman" w:cs="Times New Roman"/>
                <w:b/>
                <w:color w:val="000000" w:themeColor="text1"/>
                <w:sz w:val="24"/>
                <w:szCs w:val="24"/>
                <w:lang w:val="ru-RU"/>
              </w:rPr>
              <w:t>Разредно веће 4. разреда</w:t>
            </w:r>
          </w:p>
        </w:tc>
      </w:tr>
      <w:tr w:rsidR="003253A1" w:rsidRPr="000B4481" w:rsidTr="00FB0DEE">
        <w:trPr>
          <w:trHeight w:val="511"/>
        </w:trPr>
        <w:tc>
          <w:tcPr>
            <w:tcW w:w="0" w:type="auto"/>
            <w:vMerge/>
            <w:vAlign w:val="center"/>
          </w:tcPr>
          <w:p w:rsidR="003C2EFA" w:rsidRPr="003253A1" w:rsidRDefault="003C2EFA" w:rsidP="00E1161D">
            <w:pPr>
              <w:jc w:val="center"/>
              <w:rPr>
                <w:rFonts w:ascii="Times New Roman" w:eastAsia="Calibri" w:hAnsi="Times New Roman" w:cs="Times New Roman"/>
                <w:color w:val="000000" w:themeColor="text1"/>
                <w:sz w:val="24"/>
                <w:szCs w:val="24"/>
              </w:rPr>
            </w:pPr>
          </w:p>
        </w:tc>
        <w:tc>
          <w:tcPr>
            <w:tcW w:w="0" w:type="auto"/>
          </w:tcPr>
          <w:p w:rsidR="003C2EFA" w:rsidRPr="003253A1" w:rsidRDefault="003C2EFA" w:rsidP="00E1161D">
            <w:pPr>
              <w:rPr>
                <w:rFonts w:ascii="Times New Roman" w:hAnsi="Times New Roman" w:cs="Times New Roman"/>
                <w:color w:val="000000" w:themeColor="text1"/>
                <w:sz w:val="24"/>
                <w:szCs w:val="24"/>
              </w:rPr>
            </w:pPr>
            <w:r w:rsidRPr="003253A1">
              <w:rPr>
                <w:rFonts w:ascii="Times New Roman" w:hAnsi="Times New Roman" w:cs="Times New Roman"/>
                <w:color w:val="000000" w:themeColor="text1"/>
                <w:sz w:val="24"/>
                <w:szCs w:val="24"/>
              </w:rPr>
              <w:t>Планирање посета предметних наставника четвртим разредима у другом полугодишту</w:t>
            </w:r>
          </w:p>
        </w:tc>
        <w:tc>
          <w:tcPr>
            <w:tcW w:w="0" w:type="auto"/>
          </w:tcPr>
          <w:p w:rsidR="003C2EFA" w:rsidRPr="003253A1" w:rsidRDefault="003C2EFA" w:rsidP="00E1161D">
            <w:pPr>
              <w:ind w:left="4"/>
              <w:rPr>
                <w:rFonts w:ascii="Times New Roman" w:hAnsi="Times New Roman" w:cs="Times New Roman"/>
                <w:color w:val="000000" w:themeColor="text1"/>
                <w:sz w:val="24"/>
                <w:szCs w:val="24"/>
              </w:rPr>
            </w:pPr>
            <w:r w:rsidRPr="003253A1">
              <w:rPr>
                <w:rFonts w:ascii="Times New Roman" w:hAnsi="Times New Roman" w:cs="Times New Roman"/>
                <w:color w:val="000000" w:themeColor="text1"/>
                <w:sz w:val="24"/>
                <w:szCs w:val="24"/>
              </w:rPr>
              <w:t>Израда плана и календара за сва три одељења и за ученике са Бикова- усклађивање термина и тема.</w:t>
            </w:r>
          </w:p>
        </w:tc>
        <w:tc>
          <w:tcPr>
            <w:tcW w:w="0" w:type="auto"/>
          </w:tcPr>
          <w:p w:rsidR="003C2EFA" w:rsidRPr="003253A1" w:rsidRDefault="003C2EFA" w:rsidP="00E1161D">
            <w:pPr>
              <w:ind w:left="2"/>
              <w:rPr>
                <w:rFonts w:ascii="Times New Roman" w:hAnsi="Times New Roman" w:cs="Times New Roman"/>
                <w:b/>
                <w:bCs/>
                <w:color w:val="000000" w:themeColor="text1"/>
                <w:sz w:val="24"/>
                <w:szCs w:val="24"/>
              </w:rPr>
            </w:pPr>
            <w:r w:rsidRPr="003253A1">
              <w:rPr>
                <w:rFonts w:ascii="Times New Roman" w:hAnsi="Times New Roman" w:cs="Times New Roman"/>
                <w:b/>
                <w:bCs/>
                <w:color w:val="000000" w:themeColor="text1"/>
                <w:sz w:val="24"/>
                <w:szCs w:val="24"/>
              </w:rPr>
              <w:t>Разредно веће 4. разреда</w:t>
            </w:r>
          </w:p>
          <w:p w:rsidR="003C2EFA" w:rsidRPr="00C050C4" w:rsidRDefault="003C2EFA" w:rsidP="00E1161D">
            <w:pPr>
              <w:ind w:left="2"/>
              <w:rPr>
                <w:rFonts w:ascii="Times New Roman" w:hAnsi="Times New Roman" w:cs="Times New Roman"/>
                <w:b/>
                <w:bCs/>
                <w:color w:val="000000" w:themeColor="text1"/>
                <w:sz w:val="24"/>
                <w:szCs w:val="24"/>
                <w:lang w:val="ru-RU"/>
              </w:rPr>
            </w:pPr>
            <w:r w:rsidRPr="003253A1">
              <w:rPr>
                <w:rFonts w:ascii="Times New Roman" w:hAnsi="Times New Roman" w:cs="Times New Roman"/>
                <w:bCs/>
                <w:color w:val="000000" w:themeColor="text1"/>
                <w:sz w:val="24"/>
                <w:szCs w:val="24"/>
              </w:rPr>
              <w:t>Предметни наставници</w:t>
            </w:r>
          </w:p>
        </w:tc>
      </w:tr>
      <w:tr w:rsidR="003253A1" w:rsidRPr="003253A1" w:rsidTr="00FB0DEE">
        <w:trPr>
          <w:trHeight w:val="511"/>
        </w:trPr>
        <w:tc>
          <w:tcPr>
            <w:tcW w:w="0" w:type="auto"/>
            <w:vMerge w:val="restart"/>
            <w:vAlign w:val="center"/>
          </w:tcPr>
          <w:p w:rsidR="003C2EFA" w:rsidRPr="003253A1" w:rsidRDefault="003C2EFA" w:rsidP="00E1161D">
            <w:pPr>
              <w:jc w:val="center"/>
              <w:rPr>
                <w:rFonts w:ascii="Times New Roman" w:eastAsia="Calibri" w:hAnsi="Times New Roman" w:cs="Times New Roman"/>
                <w:color w:val="000000" w:themeColor="text1"/>
                <w:sz w:val="24"/>
                <w:szCs w:val="24"/>
              </w:rPr>
            </w:pPr>
            <w:r w:rsidRPr="003253A1">
              <w:rPr>
                <w:rFonts w:ascii="Times New Roman" w:eastAsia="Calibri" w:hAnsi="Times New Roman" w:cs="Times New Roman"/>
                <w:color w:val="000000" w:themeColor="text1"/>
                <w:sz w:val="24"/>
                <w:szCs w:val="24"/>
              </w:rPr>
              <w:t>Март 2027.</w:t>
            </w:r>
          </w:p>
        </w:tc>
        <w:tc>
          <w:tcPr>
            <w:tcW w:w="0" w:type="auto"/>
            <w:tcBorders>
              <w:bottom w:val="single" w:sz="4" w:space="0" w:color="auto"/>
            </w:tcBorders>
          </w:tcPr>
          <w:p w:rsidR="003C2EFA" w:rsidRPr="003253A1" w:rsidRDefault="003C2EFA" w:rsidP="00E1161D">
            <w:pPr>
              <w:rPr>
                <w:rFonts w:ascii="Times New Roman" w:hAnsi="Times New Roman" w:cs="Times New Roman"/>
                <w:color w:val="000000" w:themeColor="text1"/>
                <w:sz w:val="24"/>
                <w:szCs w:val="24"/>
              </w:rPr>
            </w:pPr>
            <w:r w:rsidRPr="003253A1">
              <w:rPr>
                <w:rFonts w:ascii="Times New Roman" w:hAnsi="Times New Roman" w:cs="Times New Roman"/>
                <w:b/>
                <w:color w:val="000000" w:themeColor="text1"/>
                <w:sz w:val="24"/>
                <w:szCs w:val="24"/>
              </w:rPr>
              <w:t>4.1.3.1.</w:t>
            </w:r>
            <w:r w:rsidRPr="00C050C4">
              <w:rPr>
                <w:rFonts w:ascii="Times New Roman" w:hAnsi="Times New Roman" w:cs="Times New Roman"/>
                <w:color w:val="000000" w:themeColor="text1"/>
                <w:sz w:val="24"/>
                <w:szCs w:val="24"/>
                <w:lang w:val="ru-RU"/>
              </w:rPr>
              <w:t xml:space="preserve"> </w:t>
            </w:r>
            <w:r w:rsidRPr="003253A1">
              <w:rPr>
                <w:rFonts w:ascii="Times New Roman" w:hAnsi="Times New Roman" w:cs="Times New Roman"/>
                <w:color w:val="000000" w:themeColor="text1"/>
                <w:sz w:val="24"/>
                <w:szCs w:val="24"/>
              </w:rPr>
              <w:t xml:space="preserve">Организовати саветодавне радионице и предавања за родитеље и ученике о важности и врсти њихове улоге у ученичком постигнућу уважавајући узраст деце. </w:t>
            </w:r>
          </w:p>
        </w:tc>
        <w:tc>
          <w:tcPr>
            <w:tcW w:w="0" w:type="auto"/>
          </w:tcPr>
          <w:p w:rsidR="003C2EFA" w:rsidRPr="003253A1" w:rsidRDefault="003C2EFA" w:rsidP="00E1161D">
            <w:pPr>
              <w:ind w:left="4"/>
              <w:rPr>
                <w:rFonts w:ascii="Times New Roman" w:hAnsi="Times New Roman" w:cs="Times New Roman"/>
                <w:color w:val="000000" w:themeColor="text1"/>
                <w:sz w:val="24"/>
                <w:szCs w:val="24"/>
              </w:rPr>
            </w:pPr>
            <w:r w:rsidRPr="003253A1">
              <w:rPr>
                <w:rFonts w:ascii="Times New Roman" w:hAnsi="Times New Roman" w:cs="Times New Roman"/>
                <w:color w:val="000000" w:themeColor="text1"/>
                <w:sz w:val="24"/>
                <w:szCs w:val="24"/>
              </w:rPr>
              <w:t xml:space="preserve">Групни родитељски састанак </w:t>
            </w:r>
          </w:p>
          <w:p w:rsidR="003C2EFA" w:rsidRPr="003253A1" w:rsidRDefault="003C2EFA" w:rsidP="00E1161D">
            <w:pPr>
              <w:ind w:left="4"/>
              <w:rPr>
                <w:rFonts w:ascii="Times New Roman" w:hAnsi="Times New Roman" w:cs="Times New Roman"/>
                <w:color w:val="000000" w:themeColor="text1"/>
                <w:sz w:val="24"/>
                <w:szCs w:val="24"/>
              </w:rPr>
            </w:pPr>
            <w:r w:rsidRPr="003253A1">
              <w:rPr>
                <w:rFonts w:ascii="Times New Roman" w:hAnsi="Times New Roman" w:cs="Times New Roman"/>
                <w:color w:val="000000" w:themeColor="text1"/>
                <w:sz w:val="24"/>
                <w:szCs w:val="24"/>
              </w:rPr>
              <w:t xml:space="preserve">Тема: Важност осамостаљивања </w:t>
            </w:r>
          </w:p>
        </w:tc>
        <w:tc>
          <w:tcPr>
            <w:tcW w:w="0" w:type="auto"/>
          </w:tcPr>
          <w:p w:rsidR="003C2EFA" w:rsidRPr="003253A1" w:rsidRDefault="003C2EFA" w:rsidP="00E1161D">
            <w:pPr>
              <w:ind w:left="2"/>
              <w:rPr>
                <w:rFonts w:ascii="Times New Roman" w:hAnsi="Times New Roman" w:cs="Times New Roman"/>
                <w:color w:val="000000" w:themeColor="text1"/>
                <w:sz w:val="24"/>
                <w:szCs w:val="24"/>
              </w:rPr>
            </w:pPr>
            <w:r w:rsidRPr="003253A1">
              <w:rPr>
                <w:rFonts w:ascii="Times New Roman" w:hAnsi="Times New Roman" w:cs="Times New Roman"/>
                <w:b/>
                <w:bCs/>
                <w:color w:val="000000" w:themeColor="text1"/>
                <w:sz w:val="24"/>
                <w:szCs w:val="24"/>
              </w:rPr>
              <w:t>ППС</w:t>
            </w:r>
            <w:r w:rsidRPr="003253A1">
              <w:rPr>
                <w:rFonts w:ascii="Times New Roman" w:hAnsi="Times New Roman" w:cs="Times New Roman"/>
                <w:color w:val="000000" w:themeColor="text1"/>
                <w:sz w:val="24"/>
                <w:szCs w:val="24"/>
              </w:rPr>
              <w:t xml:space="preserve">, </w:t>
            </w:r>
          </w:p>
          <w:p w:rsidR="003C2EFA" w:rsidRPr="003253A1" w:rsidRDefault="003C2EFA" w:rsidP="00E1161D">
            <w:pPr>
              <w:ind w:left="2"/>
              <w:rPr>
                <w:rFonts w:ascii="Times New Roman" w:hAnsi="Times New Roman" w:cs="Times New Roman"/>
                <w:b/>
                <w:color w:val="000000" w:themeColor="text1"/>
                <w:sz w:val="24"/>
                <w:szCs w:val="24"/>
              </w:rPr>
            </w:pPr>
            <w:r w:rsidRPr="003253A1">
              <w:rPr>
                <w:rFonts w:ascii="Times New Roman" w:hAnsi="Times New Roman" w:cs="Times New Roman"/>
                <w:b/>
                <w:color w:val="000000" w:themeColor="text1"/>
                <w:sz w:val="24"/>
                <w:szCs w:val="24"/>
              </w:rPr>
              <w:t>Разредно веће 4. разреда</w:t>
            </w:r>
          </w:p>
          <w:p w:rsidR="003C2EFA" w:rsidRPr="003253A1" w:rsidRDefault="003C2EFA" w:rsidP="00E1161D">
            <w:pPr>
              <w:ind w:left="2"/>
              <w:rPr>
                <w:rFonts w:ascii="Times New Roman" w:hAnsi="Times New Roman" w:cs="Times New Roman"/>
                <w:b/>
                <w:bCs/>
                <w:color w:val="000000" w:themeColor="text1"/>
                <w:sz w:val="24"/>
                <w:szCs w:val="24"/>
              </w:rPr>
            </w:pPr>
          </w:p>
        </w:tc>
      </w:tr>
      <w:tr w:rsidR="003253A1" w:rsidRPr="003253A1" w:rsidTr="00FB0DEE">
        <w:trPr>
          <w:trHeight w:val="511"/>
        </w:trPr>
        <w:tc>
          <w:tcPr>
            <w:tcW w:w="0" w:type="auto"/>
            <w:vMerge/>
            <w:vAlign w:val="center"/>
          </w:tcPr>
          <w:p w:rsidR="003C2EFA" w:rsidRPr="003253A1" w:rsidRDefault="003C2EFA" w:rsidP="00E1161D">
            <w:pPr>
              <w:jc w:val="center"/>
              <w:rPr>
                <w:rFonts w:ascii="Times New Roman" w:eastAsia="Calibri" w:hAnsi="Times New Roman" w:cs="Times New Roman"/>
                <w:color w:val="000000" w:themeColor="text1"/>
                <w:sz w:val="24"/>
                <w:szCs w:val="24"/>
              </w:rPr>
            </w:pPr>
          </w:p>
        </w:tc>
        <w:tc>
          <w:tcPr>
            <w:tcW w:w="0" w:type="auto"/>
            <w:tcBorders>
              <w:top w:val="single" w:sz="4" w:space="0" w:color="auto"/>
            </w:tcBorders>
          </w:tcPr>
          <w:p w:rsidR="003C2EFA" w:rsidRPr="00C050C4" w:rsidRDefault="003C2EFA" w:rsidP="00E1161D">
            <w:pPr>
              <w:rPr>
                <w:rFonts w:ascii="Times New Roman" w:hAnsi="Times New Roman" w:cs="Times New Roman"/>
                <w:color w:val="000000" w:themeColor="text1"/>
                <w:sz w:val="24"/>
                <w:szCs w:val="24"/>
                <w:lang w:val="ru-RU"/>
              </w:rPr>
            </w:pPr>
            <w:r w:rsidRPr="003253A1">
              <w:rPr>
                <w:rFonts w:ascii="Times New Roman" w:hAnsi="Times New Roman" w:cs="Times New Roman"/>
                <w:b/>
                <w:color w:val="000000" w:themeColor="text1"/>
                <w:sz w:val="24"/>
                <w:szCs w:val="24"/>
              </w:rPr>
              <w:t>4.1.3.1.</w:t>
            </w:r>
            <w:r w:rsidRPr="00C050C4">
              <w:rPr>
                <w:rFonts w:ascii="Times New Roman" w:hAnsi="Times New Roman" w:cs="Times New Roman"/>
                <w:color w:val="000000" w:themeColor="text1"/>
                <w:sz w:val="24"/>
                <w:szCs w:val="24"/>
                <w:lang w:val="ru-RU"/>
              </w:rPr>
              <w:t xml:space="preserve"> </w:t>
            </w:r>
            <w:r w:rsidRPr="003253A1">
              <w:rPr>
                <w:rFonts w:ascii="Times New Roman" w:hAnsi="Times New Roman" w:cs="Times New Roman"/>
                <w:color w:val="000000" w:themeColor="text1"/>
                <w:sz w:val="24"/>
                <w:szCs w:val="24"/>
              </w:rPr>
              <w:t xml:space="preserve">Организовати саветодавне радионице и предавања за родитеље и ученике о важности и врсти њихове улоге у ученичком постигнућу уважавајући узраст деце. </w:t>
            </w:r>
          </w:p>
        </w:tc>
        <w:tc>
          <w:tcPr>
            <w:tcW w:w="0" w:type="auto"/>
          </w:tcPr>
          <w:p w:rsidR="003C2EFA" w:rsidRPr="00E1161D" w:rsidRDefault="003C2EFA" w:rsidP="00E1161D">
            <w:pPr>
              <w:ind w:left="4"/>
              <w:rPr>
                <w:rFonts w:ascii="Times New Roman" w:hAnsi="Times New Roman" w:cs="Times New Roman"/>
                <w:color w:val="000000" w:themeColor="text1"/>
                <w:sz w:val="24"/>
                <w:szCs w:val="24"/>
                <w:lang w:val="ru-RU"/>
              </w:rPr>
            </w:pPr>
            <w:r w:rsidRPr="00E1161D">
              <w:rPr>
                <w:rFonts w:ascii="Times New Roman" w:hAnsi="Times New Roman" w:cs="Times New Roman"/>
                <w:color w:val="000000" w:themeColor="text1"/>
                <w:sz w:val="24"/>
                <w:szCs w:val="24"/>
                <w:lang w:val="ru-RU"/>
              </w:rPr>
              <w:t>Радионица за родитеље: Помоћ или подршка родитеља у учењу</w:t>
            </w:r>
          </w:p>
        </w:tc>
        <w:tc>
          <w:tcPr>
            <w:tcW w:w="0" w:type="auto"/>
          </w:tcPr>
          <w:p w:rsidR="003C2EFA" w:rsidRPr="003253A1" w:rsidRDefault="003C2EFA" w:rsidP="00E1161D">
            <w:pPr>
              <w:ind w:left="2"/>
              <w:rPr>
                <w:rFonts w:ascii="Times New Roman" w:hAnsi="Times New Roman" w:cs="Times New Roman"/>
                <w:b/>
                <w:color w:val="000000" w:themeColor="text1"/>
                <w:sz w:val="24"/>
                <w:szCs w:val="24"/>
              </w:rPr>
            </w:pPr>
            <w:r w:rsidRPr="003253A1">
              <w:rPr>
                <w:rFonts w:ascii="Times New Roman" w:hAnsi="Times New Roman" w:cs="Times New Roman"/>
                <w:b/>
                <w:color w:val="000000" w:themeColor="text1"/>
                <w:sz w:val="24"/>
                <w:szCs w:val="24"/>
              </w:rPr>
              <w:t>Разредно веће 4. разреда</w:t>
            </w:r>
          </w:p>
          <w:p w:rsidR="003C2EFA" w:rsidRPr="003253A1" w:rsidRDefault="003C2EFA" w:rsidP="00E1161D">
            <w:pPr>
              <w:ind w:left="2"/>
              <w:rPr>
                <w:rFonts w:ascii="Times New Roman" w:hAnsi="Times New Roman" w:cs="Times New Roman"/>
                <w:b/>
                <w:color w:val="000000" w:themeColor="text1"/>
                <w:sz w:val="24"/>
                <w:szCs w:val="24"/>
              </w:rPr>
            </w:pPr>
            <w:r w:rsidRPr="003253A1">
              <w:rPr>
                <w:rFonts w:ascii="Times New Roman" w:hAnsi="Times New Roman" w:cs="Times New Roman"/>
                <w:b/>
                <w:color w:val="000000" w:themeColor="text1"/>
                <w:sz w:val="24"/>
                <w:szCs w:val="24"/>
              </w:rPr>
              <w:t>ППС</w:t>
            </w:r>
          </w:p>
          <w:p w:rsidR="003C2EFA" w:rsidRPr="003253A1" w:rsidRDefault="003C2EFA" w:rsidP="00E1161D">
            <w:pPr>
              <w:ind w:left="2"/>
              <w:rPr>
                <w:rFonts w:ascii="Times New Roman" w:hAnsi="Times New Roman" w:cs="Times New Roman"/>
                <w:b/>
                <w:bCs/>
                <w:color w:val="000000" w:themeColor="text1"/>
                <w:sz w:val="24"/>
                <w:szCs w:val="24"/>
              </w:rPr>
            </w:pPr>
          </w:p>
        </w:tc>
      </w:tr>
      <w:tr w:rsidR="003253A1" w:rsidRPr="000B4481" w:rsidTr="00FB0DEE">
        <w:trPr>
          <w:trHeight w:val="511"/>
        </w:trPr>
        <w:tc>
          <w:tcPr>
            <w:tcW w:w="0" w:type="auto"/>
            <w:vMerge w:val="restart"/>
            <w:vAlign w:val="center"/>
          </w:tcPr>
          <w:p w:rsidR="003C2EFA" w:rsidRPr="003253A1" w:rsidRDefault="003C2EFA" w:rsidP="00E1161D">
            <w:pPr>
              <w:jc w:val="center"/>
              <w:rPr>
                <w:rFonts w:ascii="Times New Roman" w:eastAsia="Calibri" w:hAnsi="Times New Roman" w:cs="Times New Roman"/>
                <w:color w:val="000000" w:themeColor="text1"/>
                <w:sz w:val="24"/>
                <w:szCs w:val="24"/>
              </w:rPr>
            </w:pPr>
            <w:r w:rsidRPr="003253A1">
              <w:rPr>
                <w:rFonts w:ascii="Times New Roman" w:eastAsia="Calibri" w:hAnsi="Times New Roman" w:cs="Times New Roman"/>
                <w:color w:val="000000" w:themeColor="text1"/>
                <w:sz w:val="24"/>
                <w:szCs w:val="24"/>
              </w:rPr>
              <w:t>Током школске године</w:t>
            </w:r>
          </w:p>
        </w:tc>
        <w:tc>
          <w:tcPr>
            <w:tcW w:w="0" w:type="auto"/>
          </w:tcPr>
          <w:p w:rsidR="003C2EFA" w:rsidRPr="003253A1" w:rsidRDefault="003C2EFA" w:rsidP="00E1161D">
            <w:pPr>
              <w:rPr>
                <w:rFonts w:ascii="Times New Roman" w:hAnsi="Times New Roman" w:cs="Times New Roman"/>
                <w:color w:val="000000" w:themeColor="text1"/>
                <w:sz w:val="24"/>
                <w:szCs w:val="24"/>
              </w:rPr>
            </w:pPr>
            <w:r w:rsidRPr="003253A1">
              <w:rPr>
                <w:rFonts w:ascii="Times New Roman" w:hAnsi="Times New Roman" w:cs="Times New Roman"/>
                <w:color w:val="000000" w:themeColor="text1"/>
                <w:sz w:val="24"/>
                <w:szCs w:val="24"/>
              </w:rPr>
              <w:t>Едукација родитеља о важности и врсти њихове улоге у ученичком постигнућу уважавајући узраст деце</w:t>
            </w:r>
          </w:p>
        </w:tc>
        <w:tc>
          <w:tcPr>
            <w:tcW w:w="0" w:type="auto"/>
          </w:tcPr>
          <w:p w:rsidR="003C2EFA" w:rsidRPr="003253A1" w:rsidRDefault="003C2EFA" w:rsidP="00E1161D">
            <w:pPr>
              <w:rPr>
                <w:rFonts w:ascii="Times New Roman" w:eastAsia="Calibri" w:hAnsi="Times New Roman" w:cs="Times New Roman"/>
                <w:color w:val="000000" w:themeColor="text1"/>
                <w:sz w:val="24"/>
                <w:szCs w:val="24"/>
              </w:rPr>
            </w:pPr>
            <w:r w:rsidRPr="003253A1">
              <w:rPr>
                <w:rFonts w:ascii="Times New Roman" w:eastAsia="Calibri" w:hAnsi="Times New Roman" w:cs="Times New Roman"/>
                <w:color w:val="000000" w:themeColor="text1"/>
                <w:sz w:val="24"/>
                <w:szCs w:val="24"/>
              </w:rPr>
              <w:t xml:space="preserve">Тема: Учење учења, Припрема за 5. р. </w:t>
            </w:r>
          </w:p>
          <w:p w:rsidR="003C2EFA" w:rsidRPr="003253A1" w:rsidRDefault="003C2EFA" w:rsidP="00E1161D">
            <w:pPr>
              <w:rPr>
                <w:rFonts w:ascii="Times New Roman" w:eastAsia="Calibri" w:hAnsi="Times New Roman" w:cs="Times New Roman"/>
                <w:color w:val="000000" w:themeColor="text1"/>
                <w:sz w:val="24"/>
                <w:szCs w:val="24"/>
              </w:rPr>
            </w:pPr>
            <w:r w:rsidRPr="003253A1">
              <w:rPr>
                <w:rFonts w:ascii="Times New Roman" w:eastAsia="Calibri" w:hAnsi="Times New Roman" w:cs="Times New Roman"/>
                <w:color w:val="000000" w:themeColor="text1"/>
                <w:sz w:val="24"/>
                <w:szCs w:val="24"/>
              </w:rPr>
              <w:t>Адаптација ученика на предметну наставу</w:t>
            </w:r>
          </w:p>
        </w:tc>
        <w:tc>
          <w:tcPr>
            <w:tcW w:w="0" w:type="auto"/>
          </w:tcPr>
          <w:p w:rsidR="003C2EFA" w:rsidRPr="003253A1" w:rsidRDefault="003C2EFA" w:rsidP="00E1161D">
            <w:pPr>
              <w:rPr>
                <w:rFonts w:ascii="Times New Roman" w:eastAsia="Calibri" w:hAnsi="Times New Roman" w:cs="Times New Roman"/>
                <w:b/>
                <w:color w:val="000000" w:themeColor="text1"/>
                <w:sz w:val="24"/>
                <w:szCs w:val="24"/>
              </w:rPr>
            </w:pPr>
            <w:r w:rsidRPr="003253A1">
              <w:rPr>
                <w:rFonts w:ascii="Times New Roman" w:eastAsia="Calibri" w:hAnsi="Times New Roman" w:cs="Times New Roman"/>
                <w:b/>
                <w:color w:val="000000" w:themeColor="text1"/>
                <w:sz w:val="24"/>
                <w:szCs w:val="24"/>
              </w:rPr>
              <w:t>Разредно веће 4. разреда</w:t>
            </w:r>
          </w:p>
          <w:p w:rsidR="003C2EFA" w:rsidRPr="003253A1" w:rsidRDefault="003C2EFA" w:rsidP="00E1161D">
            <w:pPr>
              <w:rPr>
                <w:rFonts w:ascii="Times New Roman" w:eastAsia="Calibri" w:hAnsi="Times New Roman" w:cs="Times New Roman"/>
                <w:b/>
                <w:bCs/>
                <w:color w:val="000000" w:themeColor="text1"/>
                <w:sz w:val="24"/>
                <w:szCs w:val="24"/>
              </w:rPr>
            </w:pPr>
            <w:r w:rsidRPr="003253A1">
              <w:rPr>
                <w:rFonts w:ascii="Times New Roman" w:eastAsia="Calibri" w:hAnsi="Times New Roman" w:cs="Times New Roman"/>
                <w:b/>
                <w:bCs/>
                <w:color w:val="000000" w:themeColor="text1"/>
                <w:sz w:val="24"/>
                <w:szCs w:val="24"/>
              </w:rPr>
              <w:t>Одељењске старешине  5. р.</w:t>
            </w:r>
          </w:p>
        </w:tc>
      </w:tr>
      <w:tr w:rsidR="003253A1" w:rsidRPr="003253A1" w:rsidTr="00FB0DEE">
        <w:trPr>
          <w:trHeight w:val="511"/>
        </w:trPr>
        <w:tc>
          <w:tcPr>
            <w:tcW w:w="0" w:type="auto"/>
            <w:vMerge/>
            <w:vAlign w:val="center"/>
          </w:tcPr>
          <w:p w:rsidR="003C2EFA" w:rsidRPr="003253A1" w:rsidRDefault="003C2EFA" w:rsidP="00E1161D">
            <w:pPr>
              <w:jc w:val="center"/>
              <w:rPr>
                <w:rFonts w:ascii="Times New Roman" w:eastAsia="Calibri" w:hAnsi="Times New Roman" w:cs="Times New Roman"/>
                <w:color w:val="000000" w:themeColor="text1"/>
                <w:sz w:val="24"/>
                <w:szCs w:val="24"/>
              </w:rPr>
            </w:pPr>
          </w:p>
        </w:tc>
        <w:tc>
          <w:tcPr>
            <w:tcW w:w="0" w:type="auto"/>
          </w:tcPr>
          <w:p w:rsidR="003C2EFA" w:rsidRPr="003253A1" w:rsidRDefault="003C2EFA" w:rsidP="00E1161D">
            <w:pPr>
              <w:spacing w:after="120"/>
              <w:ind w:right="-90"/>
              <w:rPr>
                <w:rFonts w:ascii="Times New Roman" w:hAnsi="Times New Roman" w:cs="Times New Roman"/>
                <w:b/>
                <w:color w:val="000000" w:themeColor="text1"/>
                <w:sz w:val="24"/>
                <w:szCs w:val="24"/>
              </w:rPr>
            </w:pPr>
            <w:r w:rsidRPr="003253A1">
              <w:rPr>
                <w:rFonts w:ascii="Times New Roman" w:hAnsi="Times New Roman" w:cs="Times New Roman"/>
                <w:b/>
                <w:color w:val="000000" w:themeColor="text1"/>
                <w:sz w:val="24"/>
                <w:szCs w:val="24"/>
              </w:rPr>
              <w:t xml:space="preserve">4.1.3.4. </w:t>
            </w:r>
            <w:r w:rsidRPr="003253A1">
              <w:rPr>
                <w:rFonts w:ascii="Times New Roman" w:hAnsi="Times New Roman" w:cs="Times New Roman"/>
                <w:color w:val="000000" w:themeColor="text1"/>
                <w:sz w:val="24"/>
                <w:szCs w:val="24"/>
              </w:rPr>
              <w:t>Повезивање ученика из издвојеног одељења са матичном школом - “Постајемо ђаци петаци”</w:t>
            </w:r>
          </w:p>
          <w:p w:rsidR="003C2EFA" w:rsidRPr="003253A1" w:rsidRDefault="003C2EFA" w:rsidP="00E1161D">
            <w:pPr>
              <w:rPr>
                <w:rFonts w:ascii="Times New Roman" w:hAnsi="Times New Roman" w:cs="Times New Roman"/>
                <w:color w:val="000000" w:themeColor="text1"/>
                <w:sz w:val="24"/>
                <w:szCs w:val="24"/>
                <w:lang w:val="sr-Cyrl-CS"/>
              </w:rPr>
            </w:pPr>
          </w:p>
        </w:tc>
        <w:tc>
          <w:tcPr>
            <w:tcW w:w="0" w:type="auto"/>
          </w:tcPr>
          <w:p w:rsidR="003C2EFA" w:rsidRPr="00E1161D" w:rsidRDefault="003C2EFA" w:rsidP="00E1161D">
            <w:pPr>
              <w:rPr>
                <w:rFonts w:ascii="Times New Roman" w:eastAsia="Calibri" w:hAnsi="Times New Roman" w:cs="Times New Roman"/>
                <w:color w:val="000000" w:themeColor="text1"/>
                <w:sz w:val="24"/>
                <w:szCs w:val="24"/>
                <w:lang w:val="sr-Cyrl-CS"/>
              </w:rPr>
            </w:pPr>
            <w:r w:rsidRPr="00E1161D">
              <w:rPr>
                <w:rFonts w:ascii="Times New Roman" w:eastAsia="Calibri" w:hAnsi="Times New Roman" w:cs="Times New Roman"/>
                <w:color w:val="000000" w:themeColor="text1"/>
                <w:sz w:val="24"/>
                <w:szCs w:val="24"/>
                <w:lang w:val="sr-Cyrl-CS"/>
              </w:rPr>
              <w:t>Организација посета ученика издвојеног одељења са Бикова централној школи</w:t>
            </w:r>
          </w:p>
          <w:p w:rsidR="003C2EFA" w:rsidRPr="00E1161D" w:rsidRDefault="003C2EFA" w:rsidP="00E1161D">
            <w:pPr>
              <w:rPr>
                <w:rFonts w:ascii="Times New Roman" w:eastAsia="Calibri" w:hAnsi="Times New Roman" w:cs="Times New Roman"/>
                <w:color w:val="000000" w:themeColor="text1"/>
                <w:sz w:val="24"/>
                <w:szCs w:val="24"/>
                <w:lang w:val="sr-Cyrl-CS"/>
              </w:rPr>
            </w:pPr>
          </w:p>
        </w:tc>
        <w:tc>
          <w:tcPr>
            <w:tcW w:w="0" w:type="auto"/>
          </w:tcPr>
          <w:p w:rsidR="003C2EFA" w:rsidRPr="003253A1" w:rsidRDefault="003C2EFA" w:rsidP="00E1161D">
            <w:pPr>
              <w:rPr>
                <w:rFonts w:ascii="Times New Roman" w:eastAsia="Calibri" w:hAnsi="Times New Roman" w:cs="Times New Roman"/>
                <w:color w:val="000000" w:themeColor="text1"/>
                <w:sz w:val="24"/>
                <w:szCs w:val="24"/>
              </w:rPr>
            </w:pPr>
            <w:r w:rsidRPr="003253A1">
              <w:rPr>
                <w:rFonts w:ascii="Times New Roman" w:hAnsi="Times New Roman" w:cs="Times New Roman"/>
                <w:color w:val="000000" w:themeColor="text1"/>
                <w:sz w:val="24"/>
                <w:szCs w:val="24"/>
                <w:shd w:val="clear" w:color="auto" w:fill="4A86E8"/>
              </w:rPr>
              <w:t>САРП</w:t>
            </w:r>
          </w:p>
        </w:tc>
      </w:tr>
      <w:tr w:rsidR="003253A1" w:rsidRPr="003253A1" w:rsidTr="00FB0DEE">
        <w:trPr>
          <w:trHeight w:val="511"/>
        </w:trPr>
        <w:tc>
          <w:tcPr>
            <w:tcW w:w="0" w:type="auto"/>
            <w:vMerge/>
            <w:vAlign w:val="center"/>
          </w:tcPr>
          <w:p w:rsidR="003C2EFA" w:rsidRPr="003253A1" w:rsidRDefault="003C2EFA" w:rsidP="00E1161D">
            <w:pPr>
              <w:rPr>
                <w:rFonts w:ascii="Times New Roman" w:eastAsia="Calibri" w:hAnsi="Times New Roman" w:cs="Times New Roman"/>
                <w:color w:val="000000" w:themeColor="text1"/>
                <w:sz w:val="24"/>
                <w:szCs w:val="24"/>
              </w:rPr>
            </w:pPr>
          </w:p>
        </w:tc>
        <w:tc>
          <w:tcPr>
            <w:tcW w:w="0" w:type="auto"/>
          </w:tcPr>
          <w:p w:rsidR="003C2EFA" w:rsidRPr="003253A1" w:rsidRDefault="003C2EFA" w:rsidP="00E1161D">
            <w:pPr>
              <w:rPr>
                <w:rFonts w:ascii="Times New Roman" w:hAnsi="Times New Roman" w:cs="Times New Roman"/>
                <w:color w:val="000000" w:themeColor="text1"/>
                <w:sz w:val="24"/>
                <w:szCs w:val="24"/>
              </w:rPr>
            </w:pPr>
            <w:r w:rsidRPr="003253A1">
              <w:rPr>
                <w:rFonts w:ascii="Times New Roman" w:hAnsi="Times New Roman" w:cs="Times New Roman"/>
                <w:b/>
                <w:color w:val="000000" w:themeColor="text1"/>
                <w:sz w:val="24"/>
                <w:szCs w:val="24"/>
              </w:rPr>
              <w:t>4.1.2.1.</w:t>
            </w:r>
            <w:r w:rsidRPr="003253A1">
              <w:rPr>
                <w:rFonts w:ascii="Times New Roman" w:hAnsi="Times New Roman" w:cs="Times New Roman"/>
                <w:color w:val="000000" w:themeColor="text1"/>
                <w:sz w:val="24"/>
                <w:szCs w:val="24"/>
              </w:rPr>
              <w:t xml:space="preserve"> Обучавање ученика техникама учења</w:t>
            </w:r>
          </w:p>
        </w:tc>
        <w:tc>
          <w:tcPr>
            <w:tcW w:w="0" w:type="auto"/>
          </w:tcPr>
          <w:p w:rsidR="003C2EFA" w:rsidRPr="003253A1" w:rsidRDefault="003C2EFA" w:rsidP="00E1161D">
            <w:pPr>
              <w:rPr>
                <w:rFonts w:ascii="Times New Roman" w:hAnsi="Times New Roman" w:cs="Times New Roman"/>
                <w:color w:val="000000" w:themeColor="text1"/>
                <w:sz w:val="24"/>
                <w:szCs w:val="24"/>
              </w:rPr>
            </w:pPr>
            <w:r w:rsidRPr="003253A1">
              <w:rPr>
                <w:rFonts w:ascii="Times New Roman" w:hAnsi="Times New Roman" w:cs="Times New Roman"/>
                <w:color w:val="000000" w:themeColor="text1"/>
                <w:sz w:val="24"/>
                <w:szCs w:val="24"/>
              </w:rPr>
              <w:t>Наставник допуњује и коригује технике учења којима подучава ученике</w:t>
            </w:r>
          </w:p>
        </w:tc>
        <w:tc>
          <w:tcPr>
            <w:tcW w:w="0" w:type="auto"/>
          </w:tcPr>
          <w:p w:rsidR="003C2EFA" w:rsidRPr="003253A1" w:rsidRDefault="003C2EFA" w:rsidP="00E1161D">
            <w:pPr>
              <w:ind w:left="2"/>
              <w:rPr>
                <w:rFonts w:ascii="Times New Roman" w:hAnsi="Times New Roman" w:cs="Times New Roman"/>
                <w:bCs/>
                <w:color w:val="000000" w:themeColor="text1"/>
                <w:sz w:val="24"/>
                <w:szCs w:val="24"/>
              </w:rPr>
            </w:pPr>
            <w:r w:rsidRPr="003253A1">
              <w:rPr>
                <w:rFonts w:ascii="Times New Roman" w:hAnsi="Times New Roman" w:cs="Times New Roman"/>
                <w:color w:val="000000" w:themeColor="text1"/>
                <w:sz w:val="24"/>
                <w:szCs w:val="24"/>
              </w:rPr>
              <w:t>сви наставници 5. разреда</w:t>
            </w:r>
          </w:p>
        </w:tc>
      </w:tr>
      <w:tr w:rsidR="003253A1" w:rsidRPr="000B4481" w:rsidTr="00FB0DEE">
        <w:trPr>
          <w:trHeight w:val="511"/>
        </w:trPr>
        <w:tc>
          <w:tcPr>
            <w:tcW w:w="0" w:type="auto"/>
            <w:vMerge/>
            <w:vAlign w:val="center"/>
          </w:tcPr>
          <w:p w:rsidR="003C2EFA" w:rsidRPr="003253A1" w:rsidRDefault="003C2EFA" w:rsidP="00E1161D">
            <w:pPr>
              <w:rPr>
                <w:rFonts w:ascii="Times New Roman" w:eastAsia="Calibri" w:hAnsi="Times New Roman" w:cs="Times New Roman"/>
                <w:color w:val="000000" w:themeColor="text1"/>
                <w:sz w:val="24"/>
                <w:szCs w:val="24"/>
              </w:rPr>
            </w:pPr>
          </w:p>
        </w:tc>
        <w:tc>
          <w:tcPr>
            <w:tcW w:w="0" w:type="auto"/>
          </w:tcPr>
          <w:p w:rsidR="003C2EFA" w:rsidRPr="003253A1" w:rsidRDefault="003C2EFA" w:rsidP="00E1161D">
            <w:pPr>
              <w:rPr>
                <w:rFonts w:ascii="Times New Roman" w:hAnsi="Times New Roman" w:cs="Times New Roman"/>
                <w:color w:val="000000" w:themeColor="text1"/>
                <w:sz w:val="24"/>
                <w:szCs w:val="24"/>
              </w:rPr>
            </w:pPr>
            <w:r w:rsidRPr="003253A1">
              <w:rPr>
                <w:rFonts w:ascii="Times New Roman" w:hAnsi="Times New Roman" w:cs="Times New Roman"/>
                <w:b/>
                <w:color w:val="000000" w:themeColor="text1"/>
                <w:sz w:val="24"/>
                <w:szCs w:val="24"/>
              </w:rPr>
              <w:t>4.1.3.1.</w:t>
            </w:r>
            <w:r w:rsidRPr="00C050C4">
              <w:rPr>
                <w:rFonts w:ascii="Times New Roman" w:hAnsi="Times New Roman" w:cs="Times New Roman"/>
                <w:color w:val="000000" w:themeColor="text1"/>
                <w:sz w:val="24"/>
                <w:szCs w:val="24"/>
                <w:lang w:val="ru-RU"/>
              </w:rPr>
              <w:t xml:space="preserve"> </w:t>
            </w:r>
            <w:r w:rsidRPr="003253A1">
              <w:rPr>
                <w:rFonts w:ascii="Times New Roman" w:hAnsi="Times New Roman" w:cs="Times New Roman"/>
                <w:color w:val="000000" w:themeColor="text1"/>
                <w:sz w:val="24"/>
                <w:szCs w:val="24"/>
              </w:rPr>
              <w:t xml:space="preserve">Организовати саветодавне радионице и предавања за родитеље и ученике о важности и врсти њихове улоге у ученичком постигнућу уважавајући узраст деце. </w:t>
            </w:r>
          </w:p>
        </w:tc>
        <w:tc>
          <w:tcPr>
            <w:tcW w:w="0" w:type="auto"/>
          </w:tcPr>
          <w:p w:rsidR="003C2EFA" w:rsidRPr="003253A1" w:rsidRDefault="003C2EFA" w:rsidP="00E1161D">
            <w:pPr>
              <w:ind w:left="4"/>
              <w:rPr>
                <w:rFonts w:ascii="Times New Roman" w:hAnsi="Times New Roman" w:cs="Times New Roman"/>
                <w:color w:val="000000" w:themeColor="text1"/>
                <w:sz w:val="24"/>
                <w:szCs w:val="24"/>
              </w:rPr>
            </w:pPr>
            <w:r w:rsidRPr="003253A1">
              <w:rPr>
                <w:rFonts w:ascii="Times New Roman" w:hAnsi="Times New Roman" w:cs="Times New Roman"/>
                <w:color w:val="000000" w:themeColor="text1"/>
                <w:sz w:val="24"/>
                <w:szCs w:val="24"/>
              </w:rPr>
              <w:t>Родитељски састанак дефинисање улоге родитеља у адаптацији Предавање психолога на тему: ,,Прилагођавање ученика за прелазак на предметну наставу“</w:t>
            </w:r>
          </w:p>
        </w:tc>
        <w:tc>
          <w:tcPr>
            <w:tcW w:w="0" w:type="auto"/>
          </w:tcPr>
          <w:p w:rsidR="003C2EFA" w:rsidRPr="003253A1" w:rsidRDefault="003C2EFA" w:rsidP="00E1161D">
            <w:pPr>
              <w:ind w:left="2"/>
              <w:rPr>
                <w:rFonts w:ascii="Times New Roman" w:hAnsi="Times New Roman" w:cs="Times New Roman"/>
                <w:bCs/>
                <w:color w:val="000000" w:themeColor="text1"/>
                <w:sz w:val="24"/>
                <w:szCs w:val="24"/>
              </w:rPr>
            </w:pPr>
            <w:r w:rsidRPr="003253A1">
              <w:rPr>
                <w:rFonts w:ascii="Times New Roman" w:hAnsi="Times New Roman" w:cs="Times New Roman"/>
                <w:bCs/>
                <w:color w:val="000000" w:themeColor="text1"/>
                <w:sz w:val="24"/>
                <w:szCs w:val="24"/>
              </w:rPr>
              <w:t xml:space="preserve">тим за СР, </w:t>
            </w:r>
            <w:r w:rsidRPr="003253A1">
              <w:rPr>
                <w:rFonts w:ascii="Times New Roman" w:hAnsi="Times New Roman" w:cs="Times New Roman"/>
                <w:b/>
                <w:bCs/>
                <w:color w:val="000000" w:themeColor="text1"/>
                <w:sz w:val="24"/>
                <w:szCs w:val="24"/>
              </w:rPr>
              <w:t>ППС</w:t>
            </w:r>
            <w:r w:rsidRPr="003253A1">
              <w:rPr>
                <w:rFonts w:ascii="Times New Roman" w:hAnsi="Times New Roman" w:cs="Times New Roman"/>
                <w:bCs/>
                <w:color w:val="000000" w:themeColor="text1"/>
                <w:sz w:val="24"/>
                <w:szCs w:val="24"/>
              </w:rPr>
              <w:t>, Разредна већа</w:t>
            </w:r>
          </w:p>
        </w:tc>
      </w:tr>
      <w:tr w:rsidR="003253A1" w:rsidRPr="000B4481" w:rsidTr="00FB0DEE">
        <w:trPr>
          <w:trHeight w:val="1178"/>
        </w:trPr>
        <w:tc>
          <w:tcPr>
            <w:tcW w:w="0" w:type="auto"/>
            <w:vAlign w:val="center"/>
          </w:tcPr>
          <w:p w:rsidR="003C2EFA" w:rsidRPr="003253A1" w:rsidRDefault="003C2EFA" w:rsidP="00E1161D">
            <w:pPr>
              <w:jc w:val="center"/>
              <w:rPr>
                <w:rFonts w:ascii="Times New Roman" w:eastAsia="Calibri" w:hAnsi="Times New Roman" w:cs="Times New Roman"/>
                <w:color w:val="000000" w:themeColor="text1"/>
                <w:sz w:val="24"/>
                <w:szCs w:val="24"/>
              </w:rPr>
            </w:pPr>
            <w:r w:rsidRPr="003253A1">
              <w:rPr>
                <w:rFonts w:ascii="Times New Roman" w:eastAsia="Calibri" w:hAnsi="Times New Roman" w:cs="Times New Roman"/>
                <w:color w:val="000000" w:themeColor="text1"/>
                <w:sz w:val="24"/>
                <w:szCs w:val="24"/>
              </w:rPr>
              <w:t>Током школске године</w:t>
            </w:r>
          </w:p>
        </w:tc>
        <w:tc>
          <w:tcPr>
            <w:tcW w:w="0" w:type="auto"/>
          </w:tcPr>
          <w:p w:rsidR="003C2EFA" w:rsidRPr="003253A1" w:rsidRDefault="003C2EFA" w:rsidP="00E1161D">
            <w:pPr>
              <w:rPr>
                <w:rFonts w:ascii="Times New Roman" w:eastAsia="Calibri" w:hAnsi="Times New Roman" w:cs="Times New Roman"/>
                <w:color w:val="000000" w:themeColor="text1"/>
                <w:sz w:val="24"/>
                <w:szCs w:val="24"/>
              </w:rPr>
            </w:pPr>
            <w:r w:rsidRPr="003253A1">
              <w:rPr>
                <w:rFonts w:ascii="Times New Roman" w:eastAsia="Calibri" w:hAnsi="Times New Roman" w:cs="Times New Roman"/>
                <w:color w:val="000000" w:themeColor="text1"/>
                <w:sz w:val="24"/>
                <w:szCs w:val="24"/>
              </w:rPr>
              <w:t>Радионице ученика за</w:t>
            </w:r>
          </w:p>
          <w:p w:rsidR="003C2EFA" w:rsidRPr="003253A1" w:rsidRDefault="003C2EFA" w:rsidP="00E1161D">
            <w:pPr>
              <w:rPr>
                <w:rFonts w:ascii="Times New Roman" w:eastAsia="Calibri" w:hAnsi="Times New Roman" w:cs="Times New Roman"/>
                <w:color w:val="000000" w:themeColor="text1"/>
                <w:sz w:val="24"/>
                <w:szCs w:val="24"/>
              </w:rPr>
            </w:pPr>
            <w:r w:rsidRPr="003253A1">
              <w:rPr>
                <w:rFonts w:ascii="Times New Roman" w:eastAsia="Calibri" w:hAnsi="Times New Roman" w:cs="Times New Roman"/>
                <w:color w:val="000000" w:themeColor="text1"/>
                <w:sz w:val="24"/>
                <w:szCs w:val="24"/>
              </w:rPr>
              <w:t>помоћ у вежбању различитих облика учења о организацији</w:t>
            </w:r>
          </w:p>
          <w:p w:rsidR="003C2EFA" w:rsidRPr="003253A1" w:rsidRDefault="003C2EFA" w:rsidP="00E1161D">
            <w:pPr>
              <w:rPr>
                <w:rFonts w:ascii="Times New Roman" w:eastAsia="Calibri" w:hAnsi="Times New Roman" w:cs="Times New Roman"/>
                <w:color w:val="000000" w:themeColor="text1"/>
                <w:sz w:val="24"/>
                <w:szCs w:val="24"/>
              </w:rPr>
            </w:pPr>
            <w:r w:rsidRPr="003253A1">
              <w:rPr>
                <w:rFonts w:ascii="Times New Roman" w:eastAsia="Calibri" w:hAnsi="Times New Roman" w:cs="Times New Roman"/>
                <w:color w:val="000000" w:themeColor="text1"/>
                <w:sz w:val="24"/>
                <w:szCs w:val="24"/>
              </w:rPr>
              <w:t>учења ,,Вршњачка подршка“</w:t>
            </w:r>
          </w:p>
          <w:p w:rsidR="003C2EFA" w:rsidRPr="003253A1" w:rsidRDefault="003C2EFA" w:rsidP="00E1161D">
            <w:pPr>
              <w:rPr>
                <w:rFonts w:ascii="Times New Roman" w:eastAsia="Calibri" w:hAnsi="Times New Roman" w:cs="Times New Roman"/>
                <w:color w:val="000000" w:themeColor="text1"/>
                <w:sz w:val="24"/>
                <w:szCs w:val="24"/>
              </w:rPr>
            </w:pPr>
          </w:p>
        </w:tc>
        <w:tc>
          <w:tcPr>
            <w:tcW w:w="0" w:type="auto"/>
          </w:tcPr>
          <w:p w:rsidR="003C2EFA" w:rsidRPr="003253A1" w:rsidRDefault="003C2EFA" w:rsidP="00E1161D">
            <w:pPr>
              <w:rPr>
                <w:rFonts w:ascii="Times New Roman" w:eastAsia="Calibri" w:hAnsi="Times New Roman" w:cs="Times New Roman"/>
                <w:color w:val="000000" w:themeColor="text1"/>
                <w:sz w:val="24"/>
                <w:szCs w:val="24"/>
              </w:rPr>
            </w:pPr>
            <w:r w:rsidRPr="003253A1">
              <w:rPr>
                <w:rFonts w:ascii="Times New Roman" w:eastAsia="Calibri" w:hAnsi="Times New Roman" w:cs="Times New Roman"/>
                <w:color w:val="000000" w:themeColor="text1"/>
                <w:sz w:val="24"/>
                <w:szCs w:val="24"/>
              </w:rPr>
              <w:t>(ЧОС- детектовање потреба, формирање</w:t>
            </w:r>
          </w:p>
          <w:p w:rsidR="003C2EFA" w:rsidRPr="003253A1" w:rsidRDefault="003C2EFA" w:rsidP="00E1161D">
            <w:pPr>
              <w:rPr>
                <w:rFonts w:ascii="Times New Roman" w:eastAsia="Calibri" w:hAnsi="Times New Roman" w:cs="Times New Roman"/>
                <w:color w:val="000000" w:themeColor="text1"/>
                <w:sz w:val="24"/>
                <w:szCs w:val="24"/>
              </w:rPr>
            </w:pPr>
            <w:r w:rsidRPr="003253A1">
              <w:rPr>
                <w:rFonts w:ascii="Times New Roman" w:eastAsia="Calibri" w:hAnsi="Times New Roman" w:cs="Times New Roman"/>
                <w:color w:val="000000" w:themeColor="text1"/>
                <w:sz w:val="24"/>
                <w:szCs w:val="24"/>
              </w:rPr>
              <w:t>група за подршку,</w:t>
            </w:r>
          </w:p>
          <w:p w:rsidR="003C2EFA" w:rsidRPr="003253A1" w:rsidRDefault="003C2EFA" w:rsidP="00E1161D">
            <w:pPr>
              <w:rPr>
                <w:rFonts w:ascii="Times New Roman" w:eastAsia="Calibri" w:hAnsi="Times New Roman" w:cs="Times New Roman"/>
                <w:color w:val="000000" w:themeColor="text1"/>
                <w:sz w:val="24"/>
                <w:szCs w:val="24"/>
              </w:rPr>
            </w:pPr>
            <w:r w:rsidRPr="003253A1">
              <w:rPr>
                <w:rFonts w:ascii="Times New Roman" w:eastAsia="Calibri" w:hAnsi="Times New Roman" w:cs="Times New Roman"/>
                <w:color w:val="000000" w:themeColor="text1"/>
                <w:sz w:val="24"/>
                <w:szCs w:val="24"/>
              </w:rPr>
              <w:t>помоћ)</w:t>
            </w:r>
          </w:p>
        </w:tc>
        <w:tc>
          <w:tcPr>
            <w:tcW w:w="0" w:type="auto"/>
          </w:tcPr>
          <w:p w:rsidR="003C2EFA" w:rsidRPr="003253A1" w:rsidRDefault="003C2EFA" w:rsidP="00E1161D">
            <w:pPr>
              <w:rPr>
                <w:rFonts w:ascii="Times New Roman" w:eastAsia="Calibri" w:hAnsi="Times New Roman" w:cs="Times New Roman"/>
                <w:b/>
                <w:bCs/>
                <w:color w:val="000000" w:themeColor="text1"/>
                <w:sz w:val="24"/>
                <w:szCs w:val="24"/>
              </w:rPr>
            </w:pPr>
            <w:r w:rsidRPr="003253A1">
              <w:rPr>
                <w:rFonts w:ascii="Times New Roman" w:eastAsia="Calibri" w:hAnsi="Times New Roman" w:cs="Times New Roman"/>
                <w:b/>
                <w:bCs/>
                <w:color w:val="000000" w:themeColor="text1"/>
                <w:sz w:val="24"/>
                <w:szCs w:val="24"/>
              </w:rPr>
              <w:t>Одељењске старешине  5. р.</w:t>
            </w:r>
          </w:p>
          <w:p w:rsidR="003C2EFA" w:rsidRPr="003253A1" w:rsidRDefault="003C2EFA" w:rsidP="00E1161D">
            <w:pPr>
              <w:rPr>
                <w:rFonts w:ascii="Times New Roman" w:eastAsia="Calibri" w:hAnsi="Times New Roman" w:cs="Times New Roman"/>
                <w:color w:val="000000" w:themeColor="text1"/>
                <w:sz w:val="24"/>
                <w:szCs w:val="24"/>
              </w:rPr>
            </w:pPr>
            <w:r w:rsidRPr="003253A1">
              <w:rPr>
                <w:rFonts w:ascii="Times New Roman" w:hAnsi="Times New Roman" w:cs="Times New Roman"/>
                <w:bCs/>
                <w:color w:val="000000" w:themeColor="text1"/>
                <w:sz w:val="24"/>
                <w:szCs w:val="24"/>
              </w:rPr>
              <w:t>Предметни наставници</w:t>
            </w:r>
          </w:p>
        </w:tc>
      </w:tr>
      <w:tr w:rsidR="003253A1" w:rsidRPr="000B4481" w:rsidTr="00FB0DEE">
        <w:trPr>
          <w:trHeight w:val="1178"/>
        </w:trPr>
        <w:tc>
          <w:tcPr>
            <w:tcW w:w="0" w:type="auto"/>
            <w:vAlign w:val="center"/>
          </w:tcPr>
          <w:p w:rsidR="003C2EFA" w:rsidRPr="003253A1" w:rsidRDefault="003C2EFA" w:rsidP="00E1161D">
            <w:pPr>
              <w:jc w:val="center"/>
              <w:rPr>
                <w:rFonts w:ascii="Times New Roman" w:eastAsia="Calibri" w:hAnsi="Times New Roman" w:cs="Times New Roman"/>
                <w:color w:val="000000" w:themeColor="text1"/>
                <w:sz w:val="24"/>
                <w:szCs w:val="24"/>
              </w:rPr>
            </w:pPr>
            <w:r w:rsidRPr="003253A1">
              <w:rPr>
                <w:rFonts w:ascii="Times New Roman" w:eastAsia="Calibri" w:hAnsi="Times New Roman" w:cs="Times New Roman"/>
                <w:color w:val="000000" w:themeColor="text1"/>
                <w:sz w:val="24"/>
                <w:szCs w:val="24"/>
              </w:rPr>
              <w:t>Током школске године</w:t>
            </w:r>
          </w:p>
        </w:tc>
        <w:tc>
          <w:tcPr>
            <w:tcW w:w="0" w:type="auto"/>
          </w:tcPr>
          <w:p w:rsidR="003C2EFA" w:rsidRPr="003253A1" w:rsidRDefault="003C2EFA" w:rsidP="00E1161D">
            <w:pPr>
              <w:rPr>
                <w:rFonts w:ascii="Times New Roman" w:eastAsia="Calibri" w:hAnsi="Times New Roman" w:cs="Times New Roman"/>
                <w:color w:val="000000" w:themeColor="text1"/>
                <w:sz w:val="24"/>
                <w:szCs w:val="24"/>
              </w:rPr>
            </w:pPr>
            <w:r w:rsidRPr="003253A1">
              <w:rPr>
                <w:rFonts w:ascii="Times New Roman" w:hAnsi="Times New Roman" w:cs="Times New Roman"/>
                <w:color w:val="000000" w:themeColor="text1"/>
                <w:sz w:val="24"/>
                <w:szCs w:val="24"/>
              </w:rPr>
              <w:t xml:space="preserve">4.1.3.1. </w:t>
            </w:r>
            <w:r w:rsidRPr="00C050C4">
              <w:rPr>
                <w:rFonts w:ascii="Times New Roman" w:hAnsi="Times New Roman" w:cs="Times New Roman"/>
                <w:color w:val="000000" w:themeColor="text1"/>
                <w:sz w:val="24"/>
                <w:szCs w:val="24"/>
                <w:lang w:val="ru-RU"/>
              </w:rPr>
              <w:t xml:space="preserve">Организовати саветодавне радионице и предавања за родитеље и ученике о важности и врсти њихове улоге у ученичком постигнућу уважавајући узраст деце </w:t>
            </w:r>
          </w:p>
        </w:tc>
        <w:tc>
          <w:tcPr>
            <w:tcW w:w="0" w:type="auto"/>
          </w:tcPr>
          <w:p w:rsidR="003C2EFA" w:rsidRPr="003253A1" w:rsidRDefault="003C2EFA" w:rsidP="00E1161D">
            <w:pPr>
              <w:rPr>
                <w:rFonts w:ascii="Times New Roman" w:eastAsia="Calibri" w:hAnsi="Times New Roman" w:cs="Times New Roman"/>
                <w:color w:val="000000" w:themeColor="text1"/>
                <w:sz w:val="24"/>
                <w:szCs w:val="24"/>
              </w:rPr>
            </w:pPr>
            <w:r w:rsidRPr="00C050C4">
              <w:rPr>
                <w:rFonts w:ascii="Times New Roman" w:hAnsi="Times New Roman" w:cs="Times New Roman"/>
                <w:color w:val="000000" w:themeColor="text1"/>
                <w:sz w:val="24"/>
                <w:szCs w:val="24"/>
                <w:lang w:val="ru-RU"/>
              </w:rPr>
              <w:t>Организовати саветодавне радионице и предавања за родитеље и ученике</w:t>
            </w:r>
            <w:r w:rsidRPr="003253A1">
              <w:rPr>
                <w:rFonts w:ascii="Times New Roman" w:hAnsi="Times New Roman" w:cs="Times New Roman"/>
                <w:color w:val="000000" w:themeColor="text1"/>
                <w:sz w:val="24"/>
                <w:szCs w:val="24"/>
              </w:rPr>
              <w:t>.</w:t>
            </w:r>
          </w:p>
        </w:tc>
        <w:tc>
          <w:tcPr>
            <w:tcW w:w="0" w:type="auto"/>
          </w:tcPr>
          <w:p w:rsidR="003C2EFA" w:rsidRPr="00084020" w:rsidRDefault="003C2EFA" w:rsidP="00E1161D">
            <w:pPr>
              <w:rPr>
                <w:rFonts w:ascii="Times New Roman" w:eastAsia="Calibri" w:hAnsi="Times New Roman" w:cs="Times New Roman"/>
                <w:b/>
                <w:bCs/>
                <w:color w:val="000000" w:themeColor="text1"/>
                <w:sz w:val="24"/>
                <w:szCs w:val="24"/>
              </w:rPr>
            </w:pPr>
            <w:r w:rsidRPr="00084020">
              <w:rPr>
                <w:rFonts w:ascii="Times New Roman" w:hAnsi="Times New Roman" w:cs="Times New Roman"/>
                <w:bCs/>
                <w:color w:val="000000" w:themeColor="text1"/>
                <w:sz w:val="24"/>
                <w:szCs w:val="24"/>
              </w:rPr>
              <w:t xml:space="preserve">Тим Транзиција 0,1 Тим Транзиција 4,5 </w:t>
            </w:r>
            <w:r w:rsidRPr="00C050C4">
              <w:rPr>
                <w:rFonts w:ascii="Times New Roman" w:hAnsi="Times New Roman" w:cs="Times New Roman"/>
                <w:color w:val="000000" w:themeColor="text1"/>
                <w:sz w:val="24"/>
                <w:szCs w:val="24"/>
                <w:shd w:val="clear" w:color="auto" w:fill="EAD1DC"/>
                <w:lang w:val="ru-RU"/>
              </w:rPr>
              <w:t>тим за СР</w:t>
            </w:r>
            <w:r w:rsidRPr="00C050C4">
              <w:rPr>
                <w:rFonts w:ascii="Times New Roman" w:hAnsi="Times New Roman" w:cs="Times New Roman"/>
                <w:color w:val="000000" w:themeColor="text1"/>
                <w:sz w:val="24"/>
                <w:szCs w:val="24"/>
                <w:lang w:val="ru-RU"/>
              </w:rPr>
              <w:t xml:space="preserve">, </w:t>
            </w:r>
            <w:r w:rsidRPr="00C050C4">
              <w:rPr>
                <w:rFonts w:ascii="Times New Roman" w:hAnsi="Times New Roman" w:cs="Times New Roman"/>
                <w:b/>
                <w:bCs/>
                <w:color w:val="000000" w:themeColor="text1"/>
                <w:sz w:val="24"/>
                <w:szCs w:val="24"/>
                <w:lang w:val="ru-RU"/>
              </w:rPr>
              <w:t>ППС</w:t>
            </w:r>
            <w:r w:rsidRPr="00C050C4">
              <w:rPr>
                <w:rFonts w:ascii="Times New Roman" w:hAnsi="Times New Roman" w:cs="Times New Roman"/>
                <w:color w:val="000000" w:themeColor="text1"/>
                <w:sz w:val="24"/>
                <w:szCs w:val="24"/>
                <w:lang w:val="ru-RU"/>
              </w:rPr>
              <w:t>, Разредна већа</w:t>
            </w:r>
          </w:p>
        </w:tc>
      </w:tr>
      <w:tr w:rsidR="003253A1" w:rsidRPr="003253A1" w:rsidTr="00FB0DEE">
        <w:trPr>
          <w:trHeight w:val="1178"/>
        </w:trPr>
        <w:tc>
          <w:tcPr>
            <w:tcW w:w="0" w:type="auto"/>
            <w:vAlign w:val="center"/>
          </w:tcPr>
          <w:p w:rsidR="003C2EFA" w:rsidRPr="003253A1" w:rsidRDefault="003C2EFA" w:rsidP="00E1161D">
            <w:pPr>
              <w:jc w:val="center"/>
              <w:rPr>
                <w:rFonts w:ascii="Times New Roman" w:eastAsia="Calibri" w:hAnsi="Times New Roman" w:cs="Times New Roman"/>
                <w:color w:val="000000" w:themeColor="text1"/>
                <w:sz w:val="24"/>
                <w:szCs w:val="24"/>
              </w:rPr>
            </w:pPr>
            <w:r w:rsidRPr="003253A1">
              <w:rPr>
                <w:rFonts w:ascii="Times New Roman" w:eastAsia="Calibri" w:hAnsi="Times New Roman" w:cs="Times New Roman"/>
                <w:color w:val="000000" w:themeColor="text1"/>
                <w:sz w:val="24"/>
                <w:szCs w:val="24"/>
              </w:rPr>
              <w:t>Током школске године</w:t>
            </w:r>
          </w:p>
        </w:tc>
        <w:tc>
          <w:tcPr>
            <w:tcW w:w="0" w:type="auto"/>
          </w:tcPr>
          <w:p w:rsidR="003C2EFA" w:rsidRPr="003253A1" w:rsidRDefault="003C2EFA" w:rsidP="00E1161D">
            <w:pPr>
              <w:rPr>
                <w:rFonts w:ascii="Times New Roman" w:eastAsia="Calibri" w:hAnsi="Times New Roman" w:cs="Times New Roman"/>
                <w:color w:val="000000" w:themeColor="text1"/>
                <w:sz w:val="24"/>
                <w:szCs w:val="24"/>
              </w:rPr>
            </w:pPr>
            <w:r w:rsidRPr="003253A1">
              <w:rPr>
                <w:rFonts w:ascii="Times New Roman" w:eastAsia="Calibri" w:hAnsi="Times New Roman" w:cs="Times New Roman"/>
                <w:color w:val="000000" w:themeColor="text1"/>
                <w:sz w:val="24"/>
                <w:szCs w:val="24"/>
              </w:rPr>
              <w:t xml:space="preserve">Радионице ученика </w:t>
            </w:r>
          </w:p>
          <w:p w:rsidR="003C2EFA" w:rsidRPr="003253A1" w:rsidRDefault="003C2EFA" w:rsidP="00E1161D">
            <w:pPr>
              <w:rPr>
                <w:rFonts w:ascii="Times New Roman" w:eastAsia="Calibri" w:hAnsi="Times New Roman" w:cs="Times New Roman"/>
                <w:color w:val="000000" w:themeColor="text1"/>
                <w:sz w:val="24"/>
                <w:szCs w:val="24"/>
              </w:rPr>
            </w:pPr>
            <w:r w:rsidRPr="003253A1">
              <w:rPr>
                <w:rFonts w:ascii="Times New Roman" w:eastAsia="Calibri" w:hAnsi="Times New Roman" w:cs="Times New Roman"/>
                <w:color w:val="000000" w:themeColor="text1"/>
                <w:sz w:val="24"/>
                <w:szCs w:val="24"/>
              </w:rPr>
              <w:t>,,Вршњачка подршка“</w:t>
            </w:r>
          </w:p>
          <w:p w:rsidR="003C2EFA" w:rsidRPr="003253A1" w:rsidRDefault="003C2EFA" w:rsidP="00E1161D">
            <w:pPr>
              <w:rPr>
                <w:rFonts w:ascii="Times New Roman" w:eastAsia="Calibri" w:hAnsi="Times New Roman" w:cs="Times New Roman"/>
                <w:color w:val="000000" w:themeColor="text1"/>
                <w:sz w:val="24"/>
                <w:szCs w:val="24"/>
              </w:rPr>
            </w:pPr>
          </w:p>
        </w:tc>
        <w:tc>
          <w:tcPr>
            <w:tcW w:w="0" w:type="auto"/>
          </w:tcPr>
          <w:p w:rsidR="003C2EFA" w:rsidRPr="003253A1" w:rsidRDefault="003C2EFA" w:rsidP="00E1161D">
            <w:pPr>
              <w:rPr>
                <w:rFonts w:ascii="Times New Roman" w:eastAsia="Calibri" w:hAnsi="Times New Roman" w:cs="Times New Roman"/>
                <w:color w:val="000000" w:themeColor="text1"/>
                <w:sz w:val="24"/>
                <w:szCs w:val="24"/>
              </w:rPr>
            </w:pPr>
            <w:r w:rsidRPr="003253A1">
              <w:rPr>
                <w:rFonts w:ascii="Times New Roman" w:eastAsia="Calibri" w:hAnsi="Times New Roman" w:cs="Times New Roman"/>
                <w:color w:val="000000" w:themeColor="text1"/>
                <w:sz w:val="24"/>
                <w:szCs w:val="24"/>
              </w:rPr>
              <w:t>Тематске радионице , Крос, Игре у дворишту, Читање прича</w:t>
            </w:r>
          </w:p>
        </w:tc>
        <w:tc>
          <w:tcPr>
            <w:tcW w:w="0" w:type="auto"/>
          </w:tcPr>
          <w:p w:rsidR="003C2EFA" w:rsidRPr="00084020" w:rsidRDefault="003C2EFA" w:rsidP="00E1161D">
            <w:pPr>
              <w:rPr>
                <w:rFonts w:ascii="Times New Roman" w:eastAsia="Calibri" w:hAnsi="Times New Roman" w:cs="Times New Roman"/>
                <w:b/>
                <w:bCs/>
                <w:color w:val="000000" w:themeColor="text1"/>
                <w:sz w:val="24"/>
                <w:szCs w:val="24"/>
              </w:rPr>
            </w:pPr>
            <w:r w:rsidRPr="00084020">
              <w:rPr>
                <w:rFonts w:ascii="Times New Roman" w:hAnsi="Times New Roman" w:cs="Times New Roman"/>
                <w:bCs/>
                <w:color w:val="000000" w:themeColor="text1"/>
                <w:sz w:val="24"/>
                <w:szCs w:val="24"/>
              </w:rPr>
              <w:t>Тим Транзиција 0,1</w:t>
            </w:r>
          </w:p>
        </w:tc>
      </w:tr>
      <w:tr w:rsidR="003253A1" w:rsidRPr="003253A1" w:rsidTr="00FB0DEE">
        <w:trPr>
          <w:trHeight w:val="962"/>
        </w:trPr>
        <w:tc>
          <w:tcPr>
            <w:tcW w:w="0" w:type="auto"/>
            <w:vAlign w:val="center"/>
          </w:tcPr>
          <w:p w:rsidR="003C2EFA" w:rsidRPr="003253A1" w:rsidRDefault="003C2EFA" w:rsidP="00E1161D">
            <w:pPr>
              <w:jc w:val="center"/>
              <w:rPr>
                <w:rFonts w:ascii="Times New Roman" w:eastAsia="Calibri" w:hAnsi="Times New Roman" w:cs="Times New Roman"/>
                <w:color w:val="000000" w:themeColor="text1"/>
                <w:sz w:val="24"/>
                <w:szCs w:val="24"/>
              </w:rPr>
            </w:pPr>
            <w:r w:rsidRPr="003253A1">
              <w:rPr>
                <w:rFonts w:ascii="Times New Roman" w:eastAsia="Calibri" w:hAnsi="Times New Roman" w:cs="Times New Roman"/>
                <w:color w:val="000000" w:themeColor="text1"/>
                <w:sz w:val="24"/>
                <w:szCs w:val="24"/>
              </w:rPr>
              <w:t xml:space="preserve">Јун 2027. </w:t>
            </w:r>
          </w:p>
        </w:tc>
        <w:tc>
          <w:tcPr>
            <w:tcW w:w="0" w:type="auto"/>
          </w:tcPr>
          <w:p w:rsidR="003C2EFA" w:rsidRPr="003253A1" w:rsidRDefault="003C2EFA" w:rsidP="00E1161D">
            <w:pPr>
              <w:rPr>
                <w:rFonts w:ascii="Times New Roman" w:eastAsia="Calibri" w:hAnsi="Times New Roman" w:cs="Times New Roman"/>
                <w:color w:val="000000" w:themeColor="text1"/>
                <w:sz w:val="24"/>
                <w:szCs w:val="24"/>
              </w:rPr>
            </w:pPr>
            <w:r w:rsidRPr="003253A1">
              <w:rPr>
                <w:rFonts w:ascii="Times New Roman" w:eastAsia="Calibri" w:hAnsi="Times New Roman" w:cs="Times New Roman"/>
                <w:color w:val="000000" w:themeColor="text1"/>
                <w:sz w:val="24"/>
                <w:szCs w:val="24"/>
              </w:rPr>
              <w:t xml:space="preserve">Анализа реализованих активности </w:t>
            </w:r>
          </w:p>
        </w:tc>
        <w:tc>
          <w:tcPr>
            <w:tcW w:w="0" w:type="auto"/>
          </w:tcPr>
          <w:p w:rsidR="003C2EFA" w:rsidRPr="003253A1" w:rsidRDefault="003C2EFA" w:rsidP="00E1161D">
            <w:pPr>
              <w:rPr>
                <w:rFonts w:ascii="Times New Roman" w:eastAsia="Calibri" w:hAnsi="Times New Roman" w:cs="Times New Roman"/>
                <w:color w:val="000000" w:themeColor="text1"/>
                <w:sz w:val="24"/>
                <w:szCs w:val="24"/>
              </w:rPr>
            </w:pPr>
            <w:r w:rsidRPr="003253A1">
              <w:rPr>
                <w:rFonts w:ascii="Times New Roman" w:eastAsia="Calibri" w:hAnsi="Times New Roman" w:cs="Times New Roman"/>
                <w:color w:val="000000" w:themeColor="text1"/>
                <w:sz w:val="24"/>
                <w:szCs w:val="24"/>
              </w:rPr>
              <w:t xml:space="preserve">Мере за даље напредовање </w:t>
            </w:r>
          </w:p>
        </w:tc>
        <w:tc>
          <w:tcPr>
            <w:tcW w:w="0" w:type="auto"/>
          </w:tcPr>
          <w:p w:rsidR="003C2EFA" w:rsidRPr="00084020" w:rsidRDefault="003C2EFA" w:rsidP="00E1161D">
            <w:pPr>
              <w:rPr>
                <w:rFonts w:ascii="Times New Roman" w:hAnsi="Times New Roman" w:cs="Times New Roman"/>
                <w:bCs/>
                <w:color w:val="000000" w:themeColor="text1"/>
                <w:sz w:val="24"/>
                <w:szCs w:val="24"/>
              </w:rPr>
            </w:pPr>
            <w:r w:rsidRPr="00084020">
              <w:rPr>
                <w:rFonts w:ascii="Times New Roman" w:hAnsi="Times New Roman" w:cs="Times New Roman"/>
                <w:bCs/>
                <w:color w:val="000000" w:themeColor="text1"/>
                <w:sz w:val="24"/>
                <w:szCs w:val="24"/>
              </w:rPr>
              <w:t>Тим Транзиција 0,1</w:t>
            </w:r>
          </w:p>
          <w:p w:rsidR="003C2EFA" w:rsidRPr="00084020" w:rsidRDefault="003C2EFA" w:rsidP="00E1161D">
            <w:pPr>
              <w:rPr>
                <w:rFonts w:ascii="Times New Roman" w:hAnsi="Times New Roman" w:cs="Times New Roman"/>
                <w:bCs/>
                <w:color w:val="000000" w:themeColor="text1"/>
                <w:sz w:val="24"/>
                <w:szCs w:val="24"/>
              </w:rPr>
            </w:pPr>
            <w:r w:rsidRPr="00084020">
              <w:rPr>
                <w:rFonts w:ascii="Times New Roman" w:hAnsi="Times New Roman" w:cs="Times New Roman"/>
                <w:bCs/>
                <w:color w:val="000000" w:themeColor="text1"/>
                <w:sz w:val="24"/>
                <w:szCs w:val="24"/>
              </w:rPr>
              <w:t>Тим Транзиција 4,5</w:t>
            </w:r>
          </w:p>
        </w:tc>
      </w:tr>
    </w:tbl>
    <w:p w:rsidR="003253A1" w:rsidRDefault="003253A1" w:rsidP="003253A1">
      <w:pPr>
        <w:ind w:firstLine="0"/>
        <w:rPr>
          <w:rFonts w:ascii="Times New Roman" w:hAnsi="Times New Roman" w:cs="Times New Roman"/>
          <w:b/>
          <w:sz w:val="24"/>
          <w:szCs w:val="24"/>
          <w:lang w:val="sr-Cyrl-CS"/>
        </w:rPr>
      </w:pPr>
    </w:p>
    <w:p w:rsidR="003C2EFA" w:rsidRPr="00084020" w:rsidRDefault="003C2EFA" w:rsidP="003253A1">
      <w:pPr>
        <w:ind w:firstLine="0"/>
        <w:rPr>
          <w:rFonts w:ascii="Times New Roman" w:hAnsi="Times New Roman" w:cs="Times New Roman"/>
          <w:b/>
          <w:color w:val="auto"/>
          <w:sz w:val="24"/>
          <w:szCs w:val="24"/>
          <w:lang w:val="sr-Cyrl-CS"/>
        </w:rPr>
      </w:pPr>
      <w:r w:rsidRPr="00084020">
        <w:rPr>
          <w:rFonts w:ascii="Times New Roman" w:hAnsi="Times New Roman" w:cs="Times New Roman"/>
          <w:b/>
          <w:color w:val="auto"/>
          <w:sz w:val="24"/>
          <w:szCs w:val="24"/>
          <w:lang w:val="sr-Cyrl-CS"/>
        </w:rPr>
        <w:t xml:space="preserve">Чланови тима: Учитељице 4. разреда                             </w:t>
      </w:r>
    </w:p>
    <w:p w:rsidR="003C2EFA" w:rsidRPr="00084020" w:rsidRDefault="003C2EFA" w:rsidP="003C2EFA">
      <w:pPr>
        <w:rPr>
          <w:rFonts w:ascii="Times New Roman" w:hAnsi="Times New Roman" w:cs="Times New Roman"/>
          <w:b/>
          <w:color w:val="auto"/>
          <w:sz w:val="24"/>
          <w:szCs w:val="24"/>
          <w:lang w:val="sr-Cyrl-CS"/>
        </w:rPr>
      </w:pPr>
      <w:r w:rsidRPr="00084020">
        <w:rPr>
          <w:rFonts w:ascii="Times New Roman" w:hAnsi="Times New Roman" w:cs="Times New Roman"/>
          <w:b/>
          <w:color w:val="auto"/>
          <w:sz w:val="24"/>
          <w:szCs w:val="24"/>
          <w:lang w:val="sr-Cyrl-CS"/>
        </w:rPr>
        <w:t xml:space="preserve">                             Одељењске старешине 5. разреда  </w:t>
      </w:r>
    </w:p>
    <w:p w:rsidR="003C2EFA" w:rsidRPr="00084020" w:rsidRDefault="003C2EFA" w:rsidP="003C2EFA">
      <w:pPr>
        <w:rPr>
          <w:rFonts w:ascii="Times New Roman" w:hAnsi="Times New Roman" w:cs="Times New Roman"/>
          <w:b/>
          <w:color w:val="auto"/>
          <w:sz w:val="24"/>
          <w:szCs w:val="24"/>
        </w:rPr>
      </w:pPr>
      <w:r w:rsidRPr="00084020">
        <w:rPr>
          <w:rFonts w:ascii="Times New Roman" w:hAnsi="Times New Roman" w:cs="Times New Roman"/>
          <w:b/>
          <w:color w:val="auto"/>
          <w:sz w:val="24"/>
          <w:szCs w:val="24"/>
          <w:lang w:val="sr-Cyrl-CS"/>
        </w:rPr>
        <w:t xml:space="preserve">                             Разредно веће 5. разреда </w:t>
      </w:r>
    </w:p>
    <w:p w:rsidR="003C2EFA" w:rsidRPr="00084020" w:rsidRDefault="003C2EFA" w:rsidP="003C2EFA">
      <w:pPr>
        <w:rPr>
          <w:rFonts w:ascii="Times New Roman" w:hAnsi="Times New Roman" w:cs="Times New Roman"/>
          <w:b/>
          <w:color w:val="auto"/>
          <w:sz w:val="24"/>
          <w:szCs w:val="24"/>
          <w:lang w:val="sr-Cyrl-CS"/>
        </w:rPr>
      </w:pPr>
      <w:r w:rsidRPr="00084020">
        <w:rPr>
          <w:rFonts w:ascii="Times New Roman" w:hAnsi="Times New Roman" w:cs="Times New Roman"/>
          <w:b/>
          <w:color w:val="auto"/>
          <w:sz w:val="24"/>
          <w:szCs w:val="24"/>
        </w:rPr>
        <w:t xml:space="preserve">                             Учитељице 1. разреда</w:t>
      </w:r>
      <w:r w:rsidRPr="00084020">
        <w:rPr>
          <w:rFonts w:ascii="Times New Roman" w:hAnsi="Times New Roman" w:cs="Times New Roman"/>
          <w:b/>
          <w:color w:val="auto"/>
          <w:sz w:val="24"/>
          <w:szCs w:val="24"/>
          <w:lang w:val="sr-Cyrl-CS"/>
        </w:rPr>
        <w:t xml:space="preserve">   </w:t>
      </w:r>
    </w:p>
    <w:p w:rsidR="003C2EFA" w:rsidRPr="003253A1" w:rsidRDefault="003C2EFA" w:rsidP="003C2EFA">
      <w:pPr>
        <w:rPr>
          <w:rFonts w:ascii="Times New Roman" w:hAnsi="Times New Roman" w:cs="Times New Roman"/>
          <w:b/>
          <w:sz w:val="24"/>
          <w:szCs w:val="24"/>
          <w:lang w:val="sr-Cyrl-CS"/>
        </w:rPr>
      </w:pPr>
    </w:p>
    <w:p w:rsidR="003C2EFA" w:rsidRPr="00084020" w:rsidRDefault="003C2EFA" w:rsidP="003253A1">
      <w:pPr>
        <w:ind w:firstLine="0"/>
        <w:rPr>
          <w:rFonts w:ascii="Times New Roman" w:hAnsi="Times New Roman" w:cs="Times New Roman"/>
          <w:b/>
          <w:color w:val="auto"/>
          <w:sz w:val="24"/>
          <w:szCs w:val="24"/>
          <w:lang w:val="sr-Cyrl-CS"/>
        </w:rPr>
      </w:pPr>
    </w:p>
    <w:p w:rsidR="003C2EFA" w:rsidRPr="00084020" w:rsidRDefault="003C2EFA" w:rsidP="003C2EFA">
      <w:pPr>
        <w:rPr>
          <w:rFonts w:ascii="Times New Roman" w:hAnsi="Times New Roman" w:cs="Times New Roman"/>
          <w:b/>
          <w:color w:val="auto"/>
          <w:sz w:val="24"/>
          <w:szCs w:val="24"/>
        </w:rPr>
      </w:pPr>
      <w:r w:rsidRPr="00084020">
        <w:rPr>
          <w:rFonts w:ascii="Times New Roman" w:hAnsi="Times New Roman" w:cs="Times New Roman"/>
          <w:b/>
          <w:color w:val="auto"/>
          <w:sz w:val="24"/>
          <w:szCs w:val="24"/>
          <w:lang w:val="sr-Cyrl-CS"/>
        </w:rPr>
        <w:t>Координатор:  Сандра Јакоп</w:t>
      </w:r>
      <w:r w:rsidRPr="00084020">
        <w:rPr>
          <w:rFonts w:ascii="Times New Roman" w:hAnsi="Times New Roman" w:cs="Times New Roman"/>
          <w:b/>
          <w:color w:val="auto"/>
          <w:sz w:val="24"/>
          <w:szCs w:val="24"/>
        </w:rPr>
        <w:t>ч</w:t>
      </w:r>
      <w:r w:rsidRPr="00084020">
        <w:rPr>
          <w:rFonts w:ascii="Times New Roman" w:hAnsi="Times New Roman" w:cs="Times New Roman"/>
          <w:b/>
          <w:color w:val="auto"/>
          <w:sz w:val="24"/>
          <w:szCs w:val="24"/>
          <w:lang w:val="sr-Cyrl-CS"/>
        </w:rPr>
        <w:t>евић</w:t>
      </w:r>
    </w:p>
    <w:p w:rsidR="003C2EFA" w:rsidRPr="00084020" w:rsidRDefault="003C2EFA" w:rsidP="003C2EFA">
      <w:pPr>
        <w:rPr>
          <w:rFonts w:ascii="Times New Roman" w:hAnsi="Times New Roman" w:cs="Times New Roman"/>
          <w:b/>
          <w:color w:val="auto"/>
          <w:sz w:val="24"/>
          <w:szCs w:val="24"/>
          <w:lang w:val="sr-Cyrl-CS"/>
        </w:rPr>
      </w:pPr>
      <w:r w:rsidRPr="00084020">
        <w:rPr>
          <w:rFonts w:ascii="Times New Roman" w:hAnsi="Times New Roman" w:cs="Times New Roman"/>
          <w:b/>
          <w:color w:val="auto"/>
          <w:sz w:val="24"/>
          <w:szCs w:val="24"/>
        </w:rPr>
        <w:t xml:space="preserve">Заменик: </w:t>
      </w:r>
      <w:r w:rsidRPr="00084020">
        <w:rPr>
          <w:rFonts w:ascii="Times New Roman" w:hAnsi="Times New Roman" w:cs="Times New Roman"/>
          <w:b/>
          <w:color w:val="auto"/>
          <w:sz w:val="24"/>
          <w:szCs w:val="24"/>
          <w:lang w:val="sr-Cyrl-CS"/>
        </w:rPr>
        <w:t>Ивана Чакшираш</w:t>
      </w:r>
    </w:p>
    <w:p w:rsidR="003C2EFA" w:rsidRPr="008F16A9" w:rsidRDefault="003C2EFA" w:rsidP="003253A1">
      <w:pPr>
        <w:jc w:val="right"/>
        <w:rPr>
          <w:rFonts w:ascii="Times New Roman" w:hAnsi="Times New Roman" w:cs="Times New Roman"/>
          <w:color w:val="auto"/>
          <w:sz w:val="24"/>
          <w:szCs w:val="24"/>
        </w:rPr>
      </w:pPr>
      <w:r w:rsidRPr="008F16A9">
        <w:rPr>
          <w:rFonts w:ascii="Times New Roman" w:hAnsi="Times New Roman" w:cs="Times New Roman"/>
          <w:color w:val="auto"/>
          <w:sz w:val="24"/>
          <w:szCs w:val="24"/>
        </w:rPr>
        <w:t>Суботица  27.8.2026.</w:t>
      </w:r>
    </w:p>
    <w:p w:rsidR="00F2179A" w:rsidRDefault="00F2179A">
      <w:pPr>
        <w:spacing w:line="240" w:lineRule="auto"/>
        <w:ind w:firstLine="0"/>
        <w:jc w:val="left"/>
        <w:rPr>
          <w:rFonts w:ascii="Times New Roman" w:eastAsia="Times New Roman" w:hAnsi="Times New Roman" w:cs="Times New Roman"/>
          <w:color w:val="000000"/>
          <w:sz w:val="24"/>
          <w:szCs w:val="24"/>
        </w:rPr>
      </w:pPr>
    </w:p>
    <w:p w:rsidR="00F2179A" w:rsidRDefault="00F2179A">
      <w:pPr>
        <w:spacing w:line="240" w:lineRule="auto"/>
        <w:ind w:firstLine="0"/>
        <w:jc w:val="left"/>
        <w:rPr>
          <w:rFonts w:ascii="Times New Roman" w:eastAsia="Times New Roman" w:hAnsi="Times New Roman" w:cs="Times New Roman"/>
          <w:color w:val="000000"/>
          <w:sz w:val="24"/>
          <w:szCs w:val="24"/>
        </w:rPr>
      </w:pPr>
    </w:p>
    <w:p w:rsidR="00F2179A" w:rsidRDefault="00F2179A">
      <w:pPr>
        <w:spacing w:line="240" w:lineRule="auto"/>
        <w:ind w:firstLine="0"/>
        <w:jc w:val="left"/>
        <w:rPr>
          <w:rFonts w:ascii="Times New Roman" w:eastAsia="Times New Roman" w:hAnsi="Times New Roman" w:cs="Times New Roman"/>
          <w:color w:val="000000"/>
          <w:sz w:val="24"/>
          <w:szCs w:val="24"/>
        </w:rPr>
      </w:pPr>
    </w:p>
    <w:p w:rsidR="00F2179A" w:rsidRDefault="00F2179A">
      <w:pPr>
        <w:spacing w:line="240" w:lineRule="auto"/>
        <w:ind w:firstLine="0"/>
        <w:jc w:val="left"/>
        <w:rPr>
          <w:rFonts w:ascii="Times New Roman" w:eastAsia="Times New Roman" w:hAnsi="Times New Roman" w:cs="Times New Roman"/>
          <w:color w:val="000000"/>
          <w:sz w:val="24"/>
          <w:szCs w:val="24"/>
        </w:rPr>
      </w:pPr>
    </w:p>
    <w:p w:rsidR="00F2179A" w:rsidRDefault="00F2179A">
      <w:pPr>
        <w:spacing w:line="240" w:lineRule="auto"/>
        <w:ind w:firstLine="0"/>
        <w:jc w:val="left"/>
        <w:rPr>
          <w:rFonts w:ascii="Times New Roman" w:eastAsia="Times New Roman" w:hAnsi="Times New Roman" w:cs="Times New Roman"/>
          <w:color w:val="000000"/>
          <w:sz w:val="24"/>
          <w:szCs w:val="24"/>
        </w:rPr>
      </w:pPr>
    </w:p>
    <w:p w:rsidR="00F2179A" w:rsidRDefault="00F2179A">
      <w:pPr>
        <w:spacing w:line="240" w:lineRule="auto"/>
        <w:ind w:firstLine="0"/>
        <w:jc w:val="left"/>
        <w:rPr>
          <w:rFonts w:ascii="Times New Roman" w:eastAsia="Times New Roman" w:hAnsi="Times New Roman" w:cs="Times New Roman"/>
          <w:color w:val="000000"/>
          <w:sz w:val="24"/>
          <w:szCs w:val="24"/>
        </w:rPr>
      </w:pPr>
    </w:p>
    <w:p w:rsidR="00F2179A" w:rsidRDefault="00F2179A">
      <w:pPr>
        <w:spacing w:line="240" w:lineRule="auto"/>
        <w:ind w:firstLine="0"/>
        <w:jc w:val="left"/>
        <w:rPr>
          <w:rFonts w:ascii="Times New Roman" w:eastAsia="Times New Roman" w:hAnsi="Times New Roman" w:cs="Times New Roman"/>
          <w:color w:val="000000"/>
          <w:sz w:val="24"/>
          <w:szCs w:val="24"/>
        </w:rPr>
      </w:pPr>
    </w:p>
    <w:p w:rsidR="00F2179A" w:rsidRDefault="00F2179A">
      <w:pPr>
        <w:spacing w:line="240" w:lineRule="auto"/>
        <w:ind w:firstLine="0"/>
        <w:jc w:val="left"/>
        <w:rPr>
          <w:rFonts w:ascii="Times New Roman" w:eastAsia="Times New Roman" w:hAnsi="Times New Roman" w:cs="Times New Roman"/>
          <w:color w:val="000000"/>
          <w:sz w:val="24"/>
          <w:szCs w:val="24"/>
        </w:rPr>
      </w:pPr>
    </w:p>
    <w:p w:rsidR="00F2179A" w:rsidRDefault="00F2179A">
      <w:pPr>
        <w:spacing w:line="240" w:lineRule="auto"/>
        <w:ind w:firstLine="0"/>
        <w:jc w:val="left"/>
        <w:rPr>
          <w:rFonts w:ascii="Times New Roman" w:eastAsia="Times New Roman" w:hAnsi="Times New Roman" w:cs="Times New Roman"/>
          <w:color w:val="000000"/>
          <w:sz w:val="24"/>
          <w:szCs w:val="24"/>
        </w:rPr>
      </w:pPr>
    </w:p>
    <w:p w:rsidR="00F2179A" w:rsidRDefault="00F2179A">
      <w:pPr>
        <w:spacing w:line="240" w:lineRule="auto"/>
        <w:ind w:firstLine="0"/>
        <w:jc w:val="left"/>
        <w:rPr>
          <w:rFonts w:ascii="Times New Roman" w:eastAsia="Times New Roman" w:hAnsi="Times New Roman" w:cs="Times New Roman"/>
          <w:color w:val="000000"/>
          <w:sz w:val="24"/>
          <w:szCs w:val="24"/>
        </w:rPr>
      </w:pPr>
    </w:p>
    <w:p w:rsidR="00F2179A" w:rsidRDefault="00F2179A">
      <w:pPr>
        <w:spacing w:line="240" w:lineRule="auto"/>
        <w:ind w:firstLine="0"/>
        <w:jc w:val="left"/>
        <w:rPr>
          <w:rFonts w:ascii="Times New Roman" w:eastAsia="Times New Roman" w:hAnsi="Times New Roman" w:cs="Times New Roman"/>
          <w:color w:val="000000"/>
          <w:sz w:val="24"/>
          <w:szCs w:val="24"/>
        </w:rPr>
      </w:pPr>
    </w:p>
    <w:p w:rsidR="00F2179A" w:rsidRDefault="00F2179A">
      <w:pPr>
        <w:spacing w:line="240" w:lineRule="auto"/>
        <w:ind w:firstLine="0"/>
        <w:jc w:val="left"/>
        <w:rPr>
          <w:rFonts w:ascii="Times New Roman" w:eastAsia="Times New Roman" w:hAnsi="Times New Roman" w:cs="Times New Roman"/>
          <w:color w:val="000000"/>
          <w:sz w:val="24"/>
          <w:szCs w:val="24"/>
        </w:rPr>
      </w:pPr>
    </w:p>
    <w:p w:rsidR="00F2179A" w:rsidRDefault="00F2179A">
      <w:pPr>
        <w:spacing w:line="240" w:lineRule="auto"/>
        <w:ind w:firstLine="0"/>
        <w:jc w:val="left"/>
        <w:rPr>
          <w:rFonts w:ascii="Times New Roman" w:eastAsia="Times New Roman" w:hAnsi="Times New Roman" w:cs="Times New Roman"/>
          <w:color w:val="000000"/>
          <w:sz w:val="24"/>
          <w:szCs w:val="24"/>
        </w:rPr>
      </w:pPr>
    </w:p>
    <w:p w:rsidR="00F2179A" w:rsidRDefault="00F2179A">
      <w:pPr>
        <w:spacing w:line="240" w:lineRule="auto"/>
        <w:ind w:firstLine="0"/>
        <w:jc w:val="left"/>
        <w:rPr>
          <w:rFonts w:ascii="Times New Roman" w:eastAsia="Times New Roman" w:hAnsi="Times New Roman" w:cs="Times New Roman"/>
          <w:color w:val="000000"/>
          <w:sz w:val="24"/>
          <w:szCs w:val="24"/>
        </w:rPr>
      </w:pPr>
    </w:p>
    <w:p w:rsidR="00F2179A" w:rsidRDefault="00F2179A">
      <w:pPr>
        <w:spacing w:line="240" w:lineRule="auto"/>
        <w:ind w:firstLine="0"/>
        <w:jc w:val="left"/>
        <w:rPr>
          <w:rFonts w:ascii="Times New Roman" w:eastAsia="Times New Roman" w:hAnsi="Times New Roman" w:cs="Times New Roman"/>
          <w:color w:val="000000"/>
          <w:sz w:val="24"/>
          <w:szCs w:val="24"/>
        </w:rPr>
      </w:pPr>
    </w:p>
    <w:p w:rsidR="00F2179A" w:rsidRDefault="00F2179A">
      <w:pPr>
        <w:spacing w:line="240" w:lineRule="auto"/>
        <w:ind w:firstLine="0"/>
        <w:jc w:val="left"/>
        <w:rPr>
          <w:rFonts w:ascii="Times New Roman" w:eastAsia="Times New Roman" w:hAnsi="Times New Roman" w:cs="Times New Roman"/>
          <w:color w:val="000000"/>
          <w:sz w:val="24"/>
          <w:szCs w:val="24"/>
        </w:rPr>
      </w:pPr>
    </w:p>
    <w:p w:rsidR="00F2179A" w:rsidRDefault="00F2179A">
      <w:pPr>
        <w:spacing w:line="240" w:lineRule="auto"/>
        <w:ind w:firstLine="0"/>
        <w:jc w:val="left"/>
        <w:rPr>
          <w:rFonts w:ascii="Times New Roman" w:eastAsia="Times New Roman" w:hAnsi="Times New Roman" w:cs="Times New Roman"/>
          <w:color w:val="000000"/>
          <w:sz w:val="24"/>
          <w:szCs w:val="24"/>
        </w:rPr>
      </w:pPr>
    </w:p>
    <w:p w:rsidR="00F2179A" w:rsidRPr="00CC49DA" w:rsidRDefault="00F2179A">
      <w:pPr>
        <w:spacing w:line="240" w:lineRule="auto"/>
        <w:ind w:firstLine="0"/>
        <w:jc w:val="left"/>
        <w:rPr>
          <w:rFonts w:ascii="Times New Roman" w:eastAsia="Times New Roman" w:hAnsi="Times New Roman" w:cs="Times New Roman"/>
          <w:color w:val="000000" w:themeColor="text1"/>
          <w:sz w:val="24"/>
          <w:szCs w:val="24"/>
        </w:rPr>
      </w:pPr>
    </w:p>
    <w:p w:rsidR="00F2179A" w:rsidRPr="00C050C4" w:rsidRDefault="00156686">
      <w:pPr>
        <w:spacing w:line="240" w:lineRule="auto"/>
        <w:ind w:firstLine="0"/>
        <w:jc w:val="center"/>
        <w:rPr>
          <w:rFonts w:ascii="Times New Roman" w:eastAsia="Times New Roman" w:hAnsi="Times New Roman" w:cs="Times New Roman"/>
          <w:b/>
          <w:bCs/>
          <w:color w:val="000000" w:themeColor="text1"/>
          <w:sz w:val="24"/>
          <w:szCs w:val="24"/>
          <w:lang w:val="ru-RU"/>
        </w:rPr>
      </w:pPr>
      <w:r w:rsidRPr="00C050C4">
        <w:rPr>
          <w:rFonts w:ascii="Times New Roman" w:eastAsia="Times New Roman" w:hAnsi="Times New Roman" w:cs="Times New Roman"/>
          <w:b/>
          <w:bCs/>
          <w:color w:val="000000" w:themeColor="text1"/>
          <w:sz w:val="24"/>
          <w:szCs w:val="24"/>
          <w:lang w:val="ru-RU"/>
        </w:rPr>
        <w:t>ГОДИШЊИ ПЛАН ТИМА ЗА ТРАНЗИЦИЈУ УЧЕНИКА ИЗ ПРЕДШКОЛСКЕ УСТАНОВЕ У ОСНОВНУ ШКОЛУ  шк.год.202</w:t>
      </w:r>
      <w:r w:rsidR="00CC49DA" w:rsidRPr="00C050C4">
        <w:rPr>
          <w:rFonts w:ascii="Times New Roman" w:eastAsia="Times New Roman" w:hAnsi="Times New Roman" w:cs="Times New Roman"/>
          <w:b/>
          <w:bCs/>
          <w:color w:val="000000" w:themeColor="text1"/>
          <w:sz w:val="24"/>
          <w:szCs w:val="24"/>
          <w:lang w:val="ru-RU"/>
        </w:rPr>
        <w:t>6</w:t>
      </w:r>
      <w:r w:rsidRPr="00C050C4">
        <w:rPr>
          <w:rFonts w:ascii="Times New Roman" w:eastAsia="Times New Roman" w:hAnsi="Times New Roman" w:cs="Times New Roman"/>
          <w:b/>
          <w:bCs/>
          <w:color w:val="000000" w:themeColor="text1"/>
          <w:sz w:val="24"/>
          <w:szCs w:val="24"/>
          <w:lang w:val="ru-RU"/>
        </w:rPr>
        <w:t>/202</w:t>
      </w:r>
      <w:r w:rsidR="00CC49DA" w:rsidRPr="00C050C4">
        <w:rPr>
          <w:rFonts w:ascii="Times New Roman" w:eastAsia="Times New Roman" w:hAnsi="Times New Roman" w:cs="Times New Roman"/>
          <w:b/>
          <w:bCs/>
          <w:color w:val="000000" w:themeColor="text1"/>
          <w:sz w:val="24"/>
          <w:szCs w:val="24"/>
          <w:lang w:val="ru-RU"/>
        </w:rPr>
        <w:t>7</w:t>
      </w:r>
      <w:r w:rsidRPr="00C050C4">
        <w:rPr>
          <w:rFonts w:ascii="Times New Roman" w:eastAsia="Times New Roman" w:hAnsi="Times New Roman" w:cs="Times New Roman"/>
          <w:b/>
          <w:bCs/>
          <w:color w:val="000000" w:themeColor="text1"/>
          <w:sz w:val="24"/>
          <w:szCs w:val="24"/>
          <w:lang w:val="ru-RU"/>
        </w:rPr>
        <w:t xml:space="preserve">. </w:t>
      </w:r>
    </w:p>
    <w:p w:rsidR="00CC49DA" w:rsidRDefault="00CC49DA" w:rsidP="00CC49DA">
      <w:pPr>
        <w:rPr>
          <w:sz w:val="28"/>
          <w:szCs w:val="28"/>
          <w:lang w:val="sr-Cyrl-CS"/>
        </w:rPr>
      </w:pPr>
    </w:p>
    <w:tbl>
      <w:tblPr>
        <w:tblW w:w="0" w:type="auto"/>
        <w:tblInd w:w="-52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1533"/>
        <w:gridCol w:w="4279"/>
        <w:gridCol w:w="2786"/>
        <w:gridCol w:w="2027"/>
      </w:tblGrid>
      <w:tr w:rsidR="003253A1" w:rsidRPr="003253A1" w:rsidTr="005E178A">
        <w:trPr>
          <w:trHeight w:val="493"/>
        </w:trPr>
        <w:tc>
          <w:tcPr>
            <w:tcW w:w="0" w:type="auto"/>
            <w:shd w:val="clear" w:color="auto" w:fill="89FFFF"/>
            <w:vAlign w:val="center"/>
          </w:tcPr>
          <w:p w:rsidR="00CC49DA" w:rsidRPr="003253A1" w:rsidRDefault="00CC49DA" w:rsidP="00E1161D">
            <w:pPr>
              <w:jc w:val="center"/>
              <w:rPr>
                <w:rFonts w:ascii="Times New Roman" w:eastAsia="Calibri" w:hAnsi="Times New Roman" w:cs="Times New Roman"/>
                <w:b/>
                <w:color w:val="000000" w:themeColor="text1"/>
                <w:sz w:val="24"/>
                <w:szCs w:val="24"/>
              </w:rPr>
            </w:pPr>
            <w:r w:rsidRPr="003253A1">
              <w:rPr>
                <w:rFonts w:ascii="Times New Roman" w:eastAsia="Calibri" w:hAnsi="Times New Roman" w:cs="Times New Roman"/>
                <w:b/>
                <w:color w:val="000000" w:themeColor="text1"/>
                <w:sz w:val="24"/>
                <w:szCs w:val="24"/>
              </w:rPr>
              <w:t>Време</w:t>
            </w:r>
          </w:p>
        </w:tc>
        <w:tc>
          <w:tcPr>
            <w:tcW w:w="0" w:type="auto"/>
            <w:shd w:val="clear" w:color="auto" w:fill="89FFFF"/>
            <w:vAlign w:val="center"/>
          </w:tcPr>
          <w:p w:rsidR="00CC49DA" w:rsidRPr="003253A1" w:rsidRDefault="00CC49DA" w:rsidP="00E1161D">
            <w:pPr>
              <w:jc w:val="center"/>
              <w:rPr>
                <w:rFonts w:ascii="Times New Roman" w:eastAsia="Calibri" w:hAnsi="Times New Roman" w:cs="Times New Roman"/>
                <w:b/>
                <w:color w:val="000000" w:themeColor="text1"/>
                <w:sz w:val="24"/>
                <w:szCs w:val="24"/>
              </w:rPr>
            </w:pPr>
            <w:r w:rsidRPr="003253A1">
              <w:rPr>
                <w:rFonts w:ascii="Times New Roman" w:eastAsia="Calibri" w:hAnsi="Times New Roman" w:cs="Times New Roman"/>
                <w:b/>
                <w:color w:val="000000" w:themeColor="text1"/>
                <w:sz w:val="24"/>
                <w:szCs w:val="24"/>
              </w:rPr>
              <w:t>Планиране активности</w:t>
            </w:r>
          </w:p>
        </w:tc>
        <w:tc>
          <w:tcPr>
            <w:tcW w:w="0" w:type="auto"/>
            <w:shd w:val="clear" w:color="auto" w:fill="89FFFF"/>
            <w:vAlign w:val="center"/>
          </w:tcPr>
          <w:p w:rsidR="00CC49DA" w:rsidRPr="003253A1" w:rsidRDefault="00CC49DA" w:rsidP="00E1161D">
            <w:pPr>
              <w:jc w:val="center"/>
              <w:rPr>
                <w:rFonts w:ascii="Times New Roman" w:eastAsia="Calibri" w:hAnsi="Times New Roman" w:cs="Times New Roman"/>
                <w:b/>
                <w:color w:val="000000" w:themeColor="text1"/>
                <w:sz w:val="24"/>
                <w:szCs w:val="24"/>
              </w:rPr>
            </w:pPr>
            <w:r w:rsidRPr="003253A1">
              <w:rPr>
                <w:rFonts w:ascii="Times New Roman" w:eastAsia="Calibri" w:hAnsi="Times New Roman" w:cs="Times New Roman"/>
                <w:b/>
                <w:color w:val="000000" w:themeColor="text1"/>
                <w:sz w:val="24"/>
                <w:szCs w:val="24"/>
              </w:rPr>
              <w:t>Начин реализације</w:t>
            </w:r>
          </w:p>
        </w:tc>
        <w:tc>
          <w:tcPr>
            <w:tcW w:w="0" w:type="auto"/>
            <w:shd w:val="clear" w:color="auto" w:fill="89FFFF"/>
            <w:vAlign w:val="center"/>
          </w:tcPr>
          <w:p w:rsidR="00CC49DA" w:rsidRPr="003253A1" w:rsidRDefault="00CC49DA" w:rsidP="00E1161D">
            <w:pPr>
              <w:jc w:val="center"/>
              <w:rPr>
                <w:rFonts w:ascii="Times New Roman" w:eastAsia="Calibri" w:hAnsi="Times New Roman" w:cs="Times New Roman"/>
                <w:b/>
                <w:color w:val="000000" w:themeColor="text1"/>
                <w:sz w:val="24"/>
                <w:szCs w:val="24"/>
              </w:rPr>
            </w:pPr>
            <w:r w:rsidRPr="003253A1">
              <w:rPr>
                <w:rFonts w:ascii="Times New Roman" w:eastAsia="Calibri" w:hAnsi="Times New Roman" w:cs="Times New Roman"/>
                <w:b/>
                <w:color w:val="000000" w:themeColor="text1"/>
                <w:sz w:val="24"/>
                <w:szCs w:val="24"/>
              </w:rPr>
              <w:t>Носиоци активности и сарадници</w:t>
            </w:r>
          </w:p>
        </w:tc>
      </w:tr>
      <w:tr w:rsidR="003253A1" w:rsidRPr="003253A1" w:rsidTr="005E178A">
        <w:trPr>
          <w:trHeight w:val="511"/>
        </w:trPr>
        <w:tc>
          <w:tcPr>
            <w:tcW w:w="0" w:type="auto"/>
            <w:vAlign w:val="center"/>
          </w:tcPr>
          <w:p w:rsidR="00CC49DA" w:rsidRPr="003253A1" w:rsidRDefault="00CC49DA" w:rsidP="00E1161D">
            <w:pPr>
              <w:jc w:val="center"/>
              <w:rPr>
                <w:rFonts w:ascii="Times New Roman" w:eastAsia="Calibri" w:hAnsi="Times New Roman" w:cs="Times New Roman"/>
                <w:color w:val="000000" w:themeColor="text1"/>
                <w:sz w:val="24"/>
                <w:szCs w:val="24"/>
              </w:rPr>
            </w:pPr>
            <w:r w:rsidRPr="003253A1">
              <w:rPr>
                <w:rFonts w:ascii="Times New Roman" w:eastAsia="Calibri" w:hAnsi="Times New Roman" w:cs="Times New Roman"/>
                <w:color w:val="000000" w:themeColor="text1"/>
                <w:sz w:val="24"/>
                <w:szCs w:val="24"/>
              </w:rPr>
              <w:t>Август 2026.</w:t>
            </w:r>
          </w:p>
        </w:tc>
        <w:tc>
          <w:tcPr>
            <w:tcW w:w="0" w:type="auto"/>
          </w:tcPr>
          <w:p w:rsidR="00CC49DA" w:rsidRPr="003253A1" w:rsidRDefault="00CC49DA" w:rsidP="00E1161D">
            <w:pPr>
              <w:rPr>
                <w:rFonts w:ascii="Times New Roman" w:hAnsi="Times New Roman" w:cs="Times New Roman"/>
                <w:color w:val="000000" w:themeColor="text1"/>
                <w:sz w:val="24"/>
                <w:szCs w:val="24"/>
              </w:rPr>
            </w:pPr>
            <w:r w:rsidRPr="003253A1">
              <w:rPr>
                <w:rFonts w:ascii="Times New Roman" w:hAnsi="Times New Roman" w:cs="Times New Roman"/>
                <w:color w:val="000000" w:themeColor="text1"/>
                <w:sz w:val="24"/>
                <w:szCs w:val="24"/>
              </w:rPr>
              <w:t>Израда детаљног плана транзиције</w:t>
            </w:r>
          </w:p>
        </w:tc>
        <w:tc>
          <w:tcPr>
            <w:tcW w:w="0" w:type="auto"/>
          </w:tcPr>
          <w:p w:rsidR="00CC49DA" w:rsidRPr="003253A1" w:rsidRDefault="00CC49DA" w:rsidP="00E1161D">
            <w:pPr>
              <w:ind w:left="4"/>
              <w:rPr>
                <w:rFonts w:ascii="Times New Roman" w:hAnsi="Times New Roman" w:cs="Times New Roman"/>
                <w:color w:val="000000" w:themeColor="text1"/>
                <w:sz w:val="24"/>
                <w:szCs w:val="24"/>
              </w:rPr>
            </w:pPr>
            <w:r w:rsidRPr="003253A1">
              <w:rPr>
                <w:rFonts w:ascii="Times New Roman" w:hAnsi="Times New Roman" w:cs="Times New Roman"/>
                <w:color w:val="000000" w:themeColor="text1"/>
                <w:sz w:val="24"/>
                <w:szCs w:val="24"/>
              </w:rPr>
              <w:t xml:space="preserve">Дефинисани сегменти процеса припреме и адаптације за основну школу </w:t>
            </w:r>
          </w:p>
        </w:tc>
        <w:tc>
          <w:tcPr>
            <w:tcW w:w="0" w:type="auto"/>
          </w:tcPr>
          <w:p w:rsidR="00CC49DA" w:rsidRPr="003253A1" w:rsidRDefault="00CC49DA" w:rsidP="00E1161D">
            <w:pPr>
              <w:ind w:left="2"/>
              <w:rPr>
                <w:rFonts w:ascii="Times New Roman" w:hAnsi="Times New Roman" w:cs="Times New Roman"/>
                <w:b/>
                <w:bCs/>
                <w:color w:val="000000" w:themeColor="text1"/>
                <w:sz w:val="24"/>
                <w:szCs w:val="24"/>
                <w:highlight w:val="red"/>
              </w:rPr>
            </w:pPr>
            <w:r w:rsidRPr="003253A1">
              <w:rPr>
                <w:rFonts w:ascii="Times New Roman" w:hAnsi="Times New Roman" w:cs="Times New Roman"/>
                <w:b/>
                <w:bCs/>
                <w:color w:val="000000" w:themeColor="text1"/>
                <w:sz w:val="24"/>
                <w:szCs w:val="24"/>
                <w:highlight w:val="red"/>
              </w:rPr>
              <w:t>Тим Транзиција 0,1</w:t>
            </w:r>
          </w:p>
        </w:tc>
      </w:tr>
      <w:tr w:rsidR="003253A1" w:rsidRPr="000B4481" w:rsidTr="005E178A">
        <w:trPr>
          <w:trHeight w:val="511"/>
        </w:trPr>
        <w:tc>
          <w:tcPr>
            <w:tcW w:w="0" w:type="auto"/>
            <w:vAlign w:val="center"/>
          </w:tcPr>
          <w:p w:rsidR="00CC49DA" w:rsidRPr="003253A1" w:rsidRDefault="00CC49DA" w:rsidP="00E1161D">
            <w:pPr>
              <w:jc w:val="center"/>
              <w:rPr>
                <w:rFonts w:ascii="Times New Roman" w:eastAsia="Calibri" w:hAnsi="Times New Roman" w:cs="Times New Roman"/>
                <w:color w:val="000000" w:themeColor="text1"/>
                <w:sz w:val="24"/>
                <w:szCs w:val="24"/>
              </w:rPr>
            </w:pPr>
            <w:r w:rsidRPr="003253A1">
              <w:rPr>
                <w:rFonts w:ascii="Times New Roman" w:eastAsia="Calibri" w:hAnsi="Times New Roman" w:cs="Times New Roman"/>
                <w:color w:val="000000" w:themeColor="text1"/>
                <w:sz w:val="24"/>
                <w:szCs w:val="24"/>
              </w:rPr>
              <w:t>Септембар 2026.</w:t>
            </w:r>
          </w:p>
        </w:tc>
        <w:tc>
          <w:tcPr>
            <w:tcW w:w="0" w:type="auto"/>
          </w:tcPr>
          <w:p w:rsidR="00CC49DA" w:rsidRPr="003253A1" w:rsidRDefault="00CC49DA" w:rsidP="00E1161D">
            <w:pPr>
              <w:rPr>
                <w:rFonts w:ascii="Times New Roman" w:hAnsi="Times New Roman" w:cs="Times New Roman"/>
                <w:color w:val="000000" w:themeColor="text1"/>
                <w:sz w:val="24"/>
                <w:szCs w:val="24"/>
              </w:rPr>
            </w:pPr>
            <w:r w:rsidRPr="003253A1">
              <w:rPr>
                <w:rFonts w:ascii="Times New Roman" w:hAnsi="Times New Roman" w:cs="Times New Roman"/>
                <w:color w:val="000000" w:themeColor="text1"/>
                <w:sz w:val="24"/>
                <w:szCs w:val="24"/>
              </w:rPr>
              <w:t>Израда плана и календара посете предшколаца школи  у првом полугодишту</w:t>
            </w:r>
          </w:p>
        </w:tc>
        <w:tc>
          <w:tcPr>
            <w:tcW w:w="0" w:type="auto"/>
          </w:tcPr>
          <w:p w:rsidR="00CC49DA" w:rsidRPr="003253A1" w:rsidRDefault="00CC49DA" w:rsidP="00E1161D">
            <w:pPr>
              <w:ind w:left="4"/>
              <w:rPr>
                <w:rFonts w:ascii="Times New Roman" w:hAnsi="Times New Roman" w:cs="Times New Roman"/>
                <w:color w:val="000000" w:themeColor="text1"/>
                <w:sz w:val="24"/>
                <w:szCs w:val="24"/>
              </w:rPr>
            </w:pPr>
            <w:r w:rsidRPr="003253A1">
              <w:rPr>
                <w:rFonts w:ascii="Times New Roman" w:hAnsi="Times New Roman" w:cs="Times New Roman"/>
                <w:color w:val="000000" w:themeColor="text1"/>
                <w:sz w:val="24"/>
                <w:szCs w:val="24"/>
              </w:rPr>
              <w:t>Израђен календар план посете за централну школуобе смене и школу са Бикова</w:t>
            </w:r>
          </w:p>
        </w:tc>
        <w:tc>
          <w:tcPr>
            <w:tcW w:w="0" w:type="auto"/>
          </w:tcPr>
          <w:p w:rsidR="00CC49DA" w:rsidRPr="003253A1" w:rsidRDefault="00CC49DA" w:rsidP="00E1161D">
            <w:pPr>
              <w:ind w:left="2"/>
              <w:rPr>
                <w:rFonts w:ascii="Times New Roman" w:hAnsi="Times New Roman" w:cs="Times New Roman"/>
                <w:bCs/>
                <w:color w:val="000000" w:themeColor="text1"/>
                <w:sz w:val="24"/>
                <w:szCs w:val="24"/>
              </w:rPr>
            </w:pPr>
          </w:p>
        </w:tc>
      </w:tr>
      <w:tr w:rsidR="003253A1" w:rsidRPr="003253A1" w:rsidTr="005E178A">
        <w:trPr>
          <w:trHeight w:val="511"/>
        </w:trPr>
        <w:tc>
          <w:tcPr>
            <w:tcW w:w="0" w:type="auto"/>
            <w:vAlign w:val="center"/>
          </w:tcPr>
          <w:p w:rsidR="00CC49DA" w:rsidRPr="003253A1" w:rsidRDefault="00CC49DA" w:rsidP="00E1161D">
            <w:pPr>
              <w:rPr>
                <w:rFonts w:ascii="Times New Roman" w:eastAsia="Calibri" w:hAnsi="Times New Roman" w:cs="Times New Roman"/>
                <w:color w:val="000000" w:themeColor="text1"/>
                <w:sz w:val="24"/>
                <w:szCs w:val="24"/>
              </w:rPr>
            </w:pPr>
            <w:r w:rsidRPr="003253A1">
              <w:rPr>
                <w:rFonts w:ascii="Times New Roman" w:eastAsia="Calibri" w:hAnsi="Times New Roman" w:cs="Times New Roman"/>
                <w:color w:val="000000" w:themeColor="text1"/>
                <w:sz w:val="24"/>
                <w:szCs w:val="24"/>
              </w:rPr>
              <w:t>Јануар 2027.</w:t>
            </w:r>
          </w:p>
        </w:tc>
        <w:tc>
          <w:tcPr>
            <w:tcW w:w="0" w:type="auto"/>
          </w:tcPr>
          <w:p w:rsidR="00CC49DA" w:rsidRPr="003253A1" w:rsidRDefault="00CC49DA" w:rsidP="00E1161D">
            <w:pPr>
              <w:rPr>
                <w:rFonts w:ascii="Times New Roman" w:hAnsi="Times New Roman" w:cs="Times New Roman"/>
                <w:b/>
                <w:color w:val="000000" w:themeColor="text1"/>
                <w:sz w:val="24"/>
                <w:szCs w:val="24"/>
              </w:rPr>
            </w:pPr>
            <w:r w:rsidRPr="003253A1">
              <w:rPr>
                <w:rFonts w:ascii="Times New Roman" w:hAnsi="Times New Roman" w:cs="Times New Roman"/>
                <w:b/>
                <w:color w:val="000000" w:themeColor="text1"/>
                <w:sz w:val="24"/>
                <w:szCs w:val="24"/>
              </w:rPr>
              <w:t xml:space="preserve">14.4.1.1. </w:t>
            </w:r>
            <w:r w:rsidRPr="00C050C4">
              <w:rPr>
                <w:rFonts w:ascii="Times New Roman" w:hAnsi="Times New Roman" w:cs="Times New Roman"/>
                <w:color w:val="000000" w:themeColor="text1"/>
                <w:sz w:val="24"/>
                <w:szCs w:val="24"/>
                <w:lang w:val="ru-RU"/>
              </w:rPr>
              <w:t>Израда промотивног материјала за упис деце у први разред, друштвене мреже</w:t>
            </w:r>
          </w:p>
        </w:tc>
        <w:tc>
          <w:tcPr>
            <w:tcW w:w="0" w:type="auto"/>
          </w:tcPr>
          <w:p w:rsidR="00CC49DA" w:rsidRPr="003253A1" w:rsidRDefault="00CC49DA" w:rsidP="00E1161D">
            <w:pPr>
              <w:ind w:left="4"/>
              <w:rPr>
                <w:rFonts w:ascii="Times New Roman" w:hAnsi="Times New Roman" w:cs="Times New Roman"/>
                <w:color w:val="000000" w:themeColor="text1"/>
                <w:sz w:val="24"/>
                <w:szCs w:val="24"/>
              </w:rPr>
            </w:pPr>
            <w:r w:rsidRPr="003253A1">
              <w:rPr>
                <w:rFonts w:ascii="Times New Roman" w:hAnsi="Times New Roman" w:cs="Times New Roman"/>
                <w:color w:val="000000" w:themeColor="text1"/>
                <w:sz w:val="24"/>
                <w:szCs w:val="24"/>
              </w:rPr>
              <w:t>Постојање промотивног материјала и употреба</w:t>
            </w:r>
          </w:p>
        </w:tc>
        <w:tc>
          <w:tcPr>
            <w:tcW w:w="0" w:type="auto"/>
          </w:tcPr>
          <w:p w:rsidR="00CC49DA" w:rsidRPr="003253A1" w:rsidRDefault="00CC49DA" w:rsidP="00E1161D">
            <w:pPr>
              <w:ind w:left="2"/>
              <w:rPr>
                <w:rFonts w:ascii="Times New Roman" w:hAnsi="Times New Roman" w:cs="Times New Roman"/>
                <w:b/>
                <w:bCs/>
                <w:color w:val="000000" w:themeColor="text1"/>
                <w:sz w:val="24"/>
                <w:szCs w:val="24"/>
              </w:rPr>
            </w:pPr>
            <w:r w:rsidRPr="003253A1">
              <w:rPr>
                <w:rFonts w:ascii="Times New Roman" w:hAnsi="Times New Roman" w:cs="Times New Roman"/>
                <w:b/>
                <w:bCs/>
                <w:color w:val="000000" w:themeColor="text1"/>
                <w:sz w:val="24"/>
                <w:szCs w:val="24"/>
              </w:rPr>
              <w:t>ППС</w:t>
            </w:r>
          </w:p>
          <w:p w:rsidR="00CC49DA" w:rsidRPr="003253A1" w:rsidRDefault="00CC49DA" w:rsidP="00E1161D">
            <w:pPr>
              <w:ind w:left="2"/>
              <w:rPr>
                <w:rFonts w:ascii="Times New Roman" w:hAnsi="Times New Roman" w:cs="Times New Roman"/>
                <w:b/>
                <w:bCs/>
                <w:color w:val="000000" w:themeColor="text1"/>
                <w:sz w:val="24"/>
                <w:szCs w:val="24"/>
              </w:rPr>
            </w:pPr>
            <w:r w:rsidRPr="003253A1">
              <w:rPr>
                <w:rFonts w:ascii="Times New Roman" w:hAnsi="Times New Roman" w:cs="Times New Roman"/>
                <w:b/>
                <w:bCs/>
                <w:color w:val="000000" w:themeColor="text1"/>
                <w:sz w:val="24"/>
                <w:szCs w:val="24"/>
                <w:highlight w:val="red"/>
              </w:rPr>
              <w:t>Тим Транзиција 0,1</w:t>
            </w:r>
          </w:p>
          <w:p w:rsidR="00CC49DA" w:rsidRPr="003253A1" w:rsidRDefault="00CC49DA" w:rsidP="00E1161D">
            <w:pPr>
              <w:ind w:left="2"/>
              <w:rPr>
                <w:rFonts w:ascii="Times New Roman" w:hAnsi="Times New Roman" w:cs="Times New Roman"/>
                <w:b/>
                <w:color w:val="000000" w:themeColor="text1"/>
                <w:sz w:val="24"/>
                <w:szCs w:val="24"/>
              </w:rPr>
            </w:pPr>
          </w:p>
        </w:tc>
      </w:tr>
      <w:tr w:rsidR="003253A1" w:rsidRPr="000B4481" w:rsidTr="005E178A">
        <w:trPr>
          <w:trHeight w:val="511"/>
        </w:trPr>
        <w:tc>
          <w:tcPr>
            <w:tcW w:w="0" w:type="auto"/>
            <w:vAlign w:val="center"/>
          </w:tcPr>
          <w:p w:rsidR="00CC49DA" w:rsidRPr="003253A1" w:rsidRDefault="00CC49DA" w:rsidP="00E1161D">
            <w:pPr>
              <w:jc w:val="center"/>
              <w:rPr>
                <w:rFonts w:ascii="Times New Roman" w:eastAsia="Calibri" w:hAnsi="Times New Roman" w:cs="Times New Roman"/>
                <w:color w:val="000000" w:themeColor="text1"/>
                <w:sz w:val="24"/>
                <w:szCs w:val="24"/>
              </w:rPr>
            </w:pPr>
            <w:r w:rsidRPr="003253A1">
              <w:rPr>
                <w:rFonts w:ascii="Times New Roman" w:eastAsia="Calibri" w:hAnsi="Times New Roman" w:cs="Times New Roman"/>
                <w:color w:val="000000" w:themeColor="text1"/>
                <w:sz w:val="24"/>
                <w:szCs w:val="24"/>
              </w:rPr>
              <w:t>Током школске године</w:t>
            </w:r>
          </w:p>
        </w:tc>
        <w:tc>
          <w:tcPr>
            <w:tcW w:w="0" w:type="auto"/>
          </w:tcPr>
          <w:p w:rsidR="00CC49DA" w:rsidRPr="003253A1" w:rsidRDefault="00CC49DA" w:rsidP="00E1161D">
            <w:pPr>
              <w:rPr>
                <w:rFonts w:ascii="Times New Roman" w:hAnsi="Times New Roman" w:cs="Times New Roman"/>
                <w:b/>
                <w:color w:val="000000" w:themeColor="text1"/>
                <w:sz w:val="24"/>
                <w:szCs w:val="24"/>
              </w:rPr>
            </w:pPr>
            <w:r w:rsidRPr="003253A1">
              <w:rPr>
                <w:rFonts w:ascii="Times New Roman" w:hAnsi="Times New Roman" w:cs="Times New Roman"/>
                <w:color w:val="000000" w:themeColor="text1"/>
                <w:sz w:val="24"/>
                <w:szCs w:val="24"/>
              </w:rPr>
              <w:t xml:space="preserve">4.1.3.1. </w:t>
            </w:r>
            <w:r w:rsidRPr="00C050C4">
              <w:rPr>
                <w:rFonts w:ascii="Times New Roman" w:hAnsi="Times New Roman" w:cs="Times New Roman"/>
                <w:color w:val="000000" w:themeColor="text1"/>
                <w:sz w:val="24"/>
                <w:szCs w:val="24"/>
                <w:lang w:val="ru-RU"/>
              </w:rPr>
              <w:t xml:space="preserve">Организовати саветодавне радионице и предавања за родитеље и ученике о важности и врсти њихове улоге у ученичком постигнућу уважавајући узраст деце </w:t>
            </w:r>
          </w:p>
        </w:tc>
        <w:tc>
          <w:tcPr>
            <w:tcW w:w="0" w:type="auto"/>
          </w:tcPr>
          <w:p w:rsidR="00CC49DA" w:rsidRPr="003253A1" w:rsidRDefault="00CC49DA" w:rsidP="00E1161D">
            <w:pPr>
              <w:rPr>
                <w:rFonts w:ascii="Times New Roman" w:eastAsia="Calibri" w:hAnsi="Times New Roman" w:cs="Times New Roman"/>
                <w:color w:val="000000" w:themeColor="text1"/>
                <w:sz w:val="24"/>
                <w:szCs w:val="24"/>
              </w:rPr>
            </w:pPr>
            <w:r w:rsidRPr="00C050C4">
              <w:rPr>
                <w:rFonts w:ascii="Times New Roman" w:hAnsi="Times New Roman" w:cs="Times New Roman"/>
                <w:color w:val="000000" w:themeColor="text1"/>
                <w:sz w:val="24"/>
                <w:szCs w:val="24"/>
                <w:lang w:val="ru-RU"/>
              </w:rPr>
              <w:t>Организовати саветодавне радионице и предавања за родитеље и ученике</w:t>
            </w:r>
            <w:r w:rsidRPr="003253A1">
              <w:rPr>
                <w:rFonts w:ascii="Times New Roman" w:hAnsi="Times New Roman" w:cs="Times New Roman"/>
                <w:color w:val="000000" w:themeColor="text1"/>
                <w:sz w:val="24"/>
                <w:szCs w:val="24"/>
              </w:rPr>
              <w:t>.</w:t>
            </w:r>
          </w:p>
        </w:tc>
        <w:tc>
          <w:tcPr>
            <w:tcW w:w="0" w:type="auto"/>
          </w:tcPr>
          <w:p w:rsidR="00CC49DA" w:rsidRPr="003253A1" w:rsidRDefault="00CC49DA" w:rsidP="00E1161D">
            <w:pPr>
              <w:rPr>
                <w:rFonts w:ascii="Times New Roman" w:eastAsia="Calibri" w:hAnsi="Times New Roman" w:cs="Times New Roman"/>
                <w:b/>
                <w:color w:val="000000" w:themeColor="text1"/>
                <w:sz w:val="24"/>
                <w:szCs w:val="24"/>
              </w:rPr>
            </w:pPr>
            <w:r w:rsidRPr="00C050C4">
              <w:rPr>
                <w:rFonts w:ascii="Times New Roman" w:hAnsi="Times New Roman" w:cs="Times New Roman"/>
                <w:color w:val="000000" w:themeColor="text1"/>
                <w:sz w:val="24"/>
                <w:szCs w:val="24"/>
                <w:shd w:val="clear" w:color="auto" w:fill="EAD1DC"/>
                <w:lang w:val="ru-RU"/>
              </w:rPr>
              <w:t>тим за СР</w:t>
            </w:r>
            <w:r w:rsidRPr="00C050C4">
              <w:rPr>
                <w:rFonts w:ascii="Times New Roman" w:hAnsi="Times New Roman" w:cs="Times New Roman"/>
                <w:color w:val="000000" w:themeColor="text1"/>
                <w:sz w:val="24"/>
                <w:szCs w:val="24"/>
                <w:lang w:val="ru-RU"/>
              </w:rPr>
              <w:t xml:space="preserve">, </w:t>
            </w:r>
            <w:r w:rsidRPr="00C050C4">
              <w:rPr>
                <w:rFonts w:ascii="Times New Roman" w:hAnsi="Times New Roman" w:cs="Times New Roman"/>
                <w:b/>
                <w:bCs/>
                <w:color w:val="000000" w:themeColor="text1"/>
                <w:sz w:val="24"/>
                <w:szCs w:val="24"/>
                <w:lang w:val="ru-RU"/>
              </w:rPr>
              <w:t>ППС</w:t>
            </w:r>
            <w:r w:rsidRPr="00C050C4">
              <w:rPr>
                <w:rFonts w:ascii="Times New Roman" w:hAnsi="Times New Roman" w:cs="Times New Roman"/>
                <w:color w:val="000000" w:themeColor="text1"/>
                <w:sz w:val="24"/>
                <w:szCs w:val="24"/>
                <w:lang w:val="ru-RU"/>
              </w:rPr>
              <w:t xml:space="preserve">, </w:t>
            </w:r>
            <w:r w:rsidRPr="00C050C4">
              <w:rPr>
                <w:rFonts w:ascii="Times New Roman" w:hAnsi="Times New Roman" w:cs="Times New Roman"/>
                <w:color w:val="000000" w:themeColor="text1"/>
                <w:sz w:val="24"/>
                <w:szCs w:val="24"/>
                <w:shd w:val="clear" w:color="auto" w:fill="FF4343"/>
                <w:lang w:val="ru-RU"/>
              </w:rPr>
              <w:t>Транзиција</w:t>
            </w:r>
            <w:r w:rsidRPr="00C050C4">
              <w:rPr>
                <w:rFonts w:ascii="Times New Roman" w:hAnsi="Times New Roman" w:cs="Times New Roman"/>
                <w:color w:val="000000" w:themeColor="text1"/>
                <w:sz w:val="24"/>
                <w:szCs w:val="24"/>
                <w:lang w:val="ru-RU"/>
              </w:rPr>
              <w:t>, Разредна већа</w:t>
            </w:r>
          </w:p>
        </w:tc>
      </w:tr>
      <w:tr w:rsidR="003253A1" w:rsidRPr="003253A1" w:rsidTr="005E178A">
        <w:trPr>
          <w:trHeight w:val="1997"/>
        </w:trPr>
        <w:tc>
          <w:tcPr>
            <w:tcW w:w="0" w:type="auto"/>
            <w:vAlign w:val="center"/>
          </w:tcPr>
          <w:p w:rsidR="00CC49DA" w:rsidRPr="003253A1" w:rsidRDefault="00CC49DA" w:rsidP="00E1161D">
            <w:pPr>
              <w:jc w:val="center"/>
              <w:rPr>
                <w:rFonts w:ascii="Times New Roman" w:eastAsia="Calibri" w:hAnsi="Times New Roman" w:cs="Times New Roman"/>
                <w:color w:val="000000" w:themeColor="text1"/>
                <w:sz w:val="24"/>
                <w:szCs w:val="24"/>
              </w:rPr>
            </w:pPr>
            <w:r w:rsidRPr="003253A1">
              <w:rPr>
                <w:rFonts w:ascii="Times New Roman" w:eastAsia="Calibri" w:hAnsi="Times New Roman" w:cs="Times New Roman"/>
                <w:color w:val="000000" w:themeColor="text1"/>
                <w:sz w:val="24"/>
                <w:szCs w:val="24"/>
              </w:rPr>
              <w:t>Током школске године</w:t>
            </w:r>
          </w:p>
        </w:tc>
        <w:tc>
          <w:tcPr>
            <w:tcW w:w="0" w:type="auto"/>
          </w:tcPr>
          <w:p w:rsidR="00CC49DA" w:rsidRPr="003253A1" w:rsidRDefault="00CC49DA" w:rsidP="00E1161D">
            <w:pPr>
              <w:rPr>
                <w:rFonts w:ascii="Times New Roman" w:eastAsia="Calibri" w:hAnsi="Times New Roman" w:cs="Times New Roman"/>
                <w:color w:val="000000" w:themeColor="text1"/>
                <w:sz w:val="24"/>
                <w:szCs w:val="24"/>
              </w:rPr>
            </w:pPr>
            <w:r w:rsidRPr="003253A1">
              <w:rPr>
                <w:rFonts w:ascii="Times New Roman" w:eastAsia="Calibri" w:hAnsi="Times New Roman" w:cs="Times New Roman"/>
                <w:color w:val="000000" w:themeColor="text1"/>
                <w:sz w:val="24"/>
                <w:szCs w:val="24"/>
              </w:rPr>
              <w:t xml:space="preserve">Радионице ученика </w:t>
            </w:r>
          </w:p>
          <w:p w:rsidR="00CC49DA" w:rsidRPr="003253A1" w:rsidRDefault="00CC49DA" w:rsidP="00E1161D">
            <w:pPr>
              <w:rPr>
                <w:rFonts w:ascii="Times New Roman" w:eastAsia="Calibri" w:hAnsi="Times New Roman" w:cs="Times New Roman"/>
                <w:color w:val="000000" w:themeColor="text1"/>
                <w:sz w:val="24"/>
                <w:szCs w:val="24"/>
              </w:rPr>
            </w:pPr>
            <w:r w:rsidRPr="003253A1">
              <w:rPr>
                <w:rFonts w:ascii="Times New Roman" w:eastAsia="Calibri" w:hAnsi="Times New Roman" w:cs="Times New Roman"/>
                <w:color w:val="000000" w:themeColor="text1"/>
                <w:sz w:val="24"/>
                <w:szCs w:val="24"/>
              </w:rPr>
              <w:t>,,Вршњачка подршка“</w:t>
            </w:r>
          </w:p>
          <w:p w:rsidR="00CC49DA" w:rsidRPr="003253A1" w:rsidRDefault="00CC49DA" w:rsidP="00E1161D">
            <w:pPr>
              <w:rPr>
                <w:rFonts w:ascii="Times New Roman" w:eastAsia="Calibri" w:hAnsi="Times New Roman" w:cs="Times New Roman"/>
                <w:color w:val="000000" w:themeColor="text1"/>
                <w:sz w:val="24"/>
                <w:szCs w:val="24"/>
              </w:rPr>
            </w:pPr>
          </w:p>
        </w:tc>
        <w:tc>
          <w:tcPr>
            <w:tcW w:w="0" w:type="auto"/>
          </w:tcPr>
          <w:p w:rsidR="00CC49DA" w:rsidRPr="003253A1" w:rsidRDefault="00CC49DA" w:rsidP="00E1161D">
            <w:pPr>
              <w:rPr>
                <w:rFonts w:ascii="Times New Roman" w:eastAsia="Calibri" w:hAnsi="Times New Roman" w:cs="Times New Roman"/>
                <w:color w:val="000000" w:themeColor="text1"/>
                <w:sz w:val="24"/>
                <w:szCs w:val="24"/>
              </w:rPr>
            </w:pPr>
            <w:r w:rsidRPr="003253A1">
              <w:rPr>
                <w:rFonts w:ascii="Times New Roman" w:eastAsia="Calibri" w:hAnsi="Times New Roman" w:cs="Times New Roman"/>
                <w:color w:val="000000" w:themeColor="text1"/>
                <w:sz w:val="24"/>
                <w:szCs w:val="24"/>
              </w:rPr>
              <w:t>Тематске радионице , Крос, Игре у дворишту, Читање прича</w:t>
            </w:r>
          </w:p>
        </w:tc>
        <w:tc>
          <w:tcPr>
            <w:tcW w:w="0" w:type="auto"/>
          </w:tcPr>
          <w:p w:rsidR="00CC49DA" w:rsidRPr="003253A1" w:rsidRDefault="00CC49DA" w:rsidP="00E1161D">
            <w:pPr>
              <w:rPr>
                <w:rFonts w:ascii="Times New Roman" w:eastAsia="Calibri" w:hAnsi="Times New Roman" w:cs="Times New Roman"/>
                <w:color w:val="000000" w:themeColor="text1"/>
                <w:sz w:val="24"/>
                <w:szCs w:val="24"/>
              </w:rPr>
            </w:pPr>
            <w:r w:rsidRPr="003253A1">
              <w:rPr>
                <w:rFonts w:ascii="Times New Roman" w:hAnsi="Times New Roman" w:cs="Times New Roman"/>
                <w:bCs/>
                <w:color w:val="000000" w:themeColor="text1"/>
                <w:sz w:val="24"/>
                <w:szCs w:val="24"/>
                <w:highlight w:val="red"/>
              </w:rPr>
              <w:t>Тим Транзиција 0,1</w:t>
            </w:r>
          </w:p>
        </w:tc>
      </w:tr>
      <w:tr w:rsidR="003253A1" w:rsidRPr="003253A1" w:rsidTr="005E178A">
        <w:trPr>
          <w:trHeight w:val="1347"/>
        </w:trPr>
        <w:tc>
          <w:tcPr>
            <w:tcW w:w="0" w:type="auto"/>
            <w:vAlign w:val="center"/>
          </w:tcPr>
          <w:p w:rsidR="00CC49DA" w:rsidRPr="003253A1" w:rsidRDefault="00CC49DA" w:rsidP="00E1161D">
            <w:pPr>
              <w:jc w:val="center"/>
              <w:rPr>
                <w:rFonts w:ascii="Times New Roman" w:eastAsia="Calibri" w:hAnsi="Times New Roman" w:cs="Times New Roman"/>
                <w:color w:val="000000" w:themeColor="text1"/>
                <w:sz w:val="24"/>
                <w:szCs w:val="24"/>
              </w:rPr>
            </w:pPr>
            <w:r w:rsidRPr="003253A1">
              <w:rPr>
                <w:rFonts w:ascii="Times New Roman" w:eastAsia="Calibri" w:hAnsi="Times New Roman" w:cs="Times New Roman"/>
                <w:color w:val="000000" w:themeColor="text1"/>
                <w:sz w:val="24"/>
                <w:szCs w:val="24"/>
              </w:rPr>
              <w:t xml:space="preserve">Јун 2027. </w:t>
            </w:r>
          </w:p>
        </w:tc>
        <w:tc>
          <w:tcPr>
            <w:tcW w:w="0" w:type="auto"/>
          </w:tcPr>
          <w:p w:rsidR="00CC49DA" w:rsidRPr="003253A1" w:rsidRDefault="00CC49DA" w:rsidP="00E1161D">
            <w:pPr>
              <w:rPr>
                <w:rFonts w:ascii="Times New Roman" w:eastAsia="Calibri" w:hAnsi="Times New Roman" w:cs="Times New Roman"/>
                <w:color w:val="000000" w:themeColor="text1"/>
                <w:sz w:val="24"/>
                <w:szCs w:val="24"/>
              </w:rPr>
            </w:pPr>
            <w:r w:rsidRPr="003253A1">
              <w:rPr>
                <w:rFonts w:ascii="Times New Roman" w:eastAsia="Calibri" w:hAnsi="Times New Roman" w:cs="Times New Roman"/>
                <w:color w:val="000000" w:themeColor="text1"/>
                <w:sz w:val="24"/>
                <w:szCs w:val="24"/>
              </w:rPr>
              <w:t xml:space="preserve">Анализа реализованих активности </w:t>
            </w:r>
          </w:p>
        </w:tc>
        <w:tc>
          <w:tcPr>
            <w:tcW w:w="0" w:type="auto"/>
          </w:tcPr>
          <w:p w:rsidR="00CC49DA" w:rsidRPr="003253A1" w:rsidRDefault="00CC49DA" w:rsidP="00E1161D">
            <w:pPr>
              <w:rPr>
                <w:rFonts w:ascii="Times New Roman" w:eastAsia="Calibri" w:hAnsi="Times New Roman" w:cs="Times New Roman"/>
                <w:color w:val="000000" w:themeColor="text1"/>
                <w:sz w:val="24"/>
                <w:szCs w:val="24"/>
              </w:rPr>
            </w:pPr>
            <w:r w:rsidRPr="003253A1">
              <w:rPr>
                <w:rFonts w:ascii="Times New Roman" w:eastAsia="Calibri" w:hAnsi="Times New Roman" w:cs="Times New Roman"/>
                <w:color w:val="000000" w:themeColor="text1"/>
                <w:sz w:val="24"/>
                <w:szCs w:val="24"/>
              </w:rPr>
              <w:t xml:space="preserve">Мере за даље напредовање </w:t>
            </w:r>
          </w:p>
        </w:tc>
        <w:tc>
          <w:tcPr>
            <w:tcW w:w="0" w:type="auto"/>
          </w:tcPr>
          <w:p w:rsidR="00CC49DA" w:rsidRPr="003253A1" w:rsidRDefault="00CC49DA" w:rsidP="00E1161D">
            <w:pPr>
              <w:rPr>
                <w:rFonts w:ascii="Times New Roman" w:hAnsi="Times New Roman" w:cs="Times New Roman"/>
                <w:bCs/>
                <w:color w:val="000000" w:themeColor="text1"/>
                <w:sz w:val="24"/>
                <w:szCs w:val="24"/>
                <w:highlight w:val="red"/>
              </w:rPr>
            </w:pPr>
            <w:r w:rsidRPr="003253A1">
              <w:rPr>
                <w:rFonts w:ascii="Times New Roman" w:hAnsi="Times New Roman" w:cs="Times New Roman"/>
                <w:bCs/>
                <w:color w:val="000000" w:themeColor="text1"/>
                <w:sz w:val="24"/>
                <w:szCs w:val="24"/>
                <w:highlight w:val="red"/>
              </w:rPr>
              <w:t>Тим Транзиција 0,1</w:t>
            </w:r>
          </w:p>
        </w:tc>
      </w:tr>
    </w:tbl>
    <w:p w:rsidR="00CC49DA" w:rsidRDefault="00CC49DA" w:rsidP="00CC49DA">
      <w:pPr>
        <w:rPr>
          <w:b/>
          <w:lang w:val="sr-Cyrl-CS"/>
        </w:rPr>
      </w:pPr>
    </w:p>
    <w:p w:rsidR="00CC49DA" w:rsidRPr="003253A1" w:rsidRDefault="00CC49DA" w:rsidP="003253A1">
      <w:pPr>
        <w:rPr>
          <w:rFonts w:ascii="Times New Roman" w:hAnsi="Times New Roman" w:cs="Times New Roman"/>
          <w:b/>
          <w:color w:val="000000" w:themeColor="text1"/>
          <w:sz w:val="24"/>
          <w:szCs w:val="24"/>
          <w:lang w:val="sr-Cyrl-CS"/>
        </w:rPr>
      </w:pPr>
      <w:r w:rsidRPr="003253A1">
        <w:rPr>
          <w:rFonts w:ascii="Times New Roman" w:hAnsi="Times New Roman" w:cs="Times New Roman"/>
          <w:b/>
          <w:color w:val="000000" w:themeColor="text1"/>
          <w:sz w:val="24"/>
          <w:szCs w:val="24"/>
          <w:lang w:val="sr-Cyrl-CS"/>
        </w:rPr>
        <w:t xml:space="preserve">Чланови тима: Стручни актив за разредну наставу                              </w:t>
      </w:r>
    </w:p>
    <w:p w:rsidR="00CC49DA" w:rsidRPr="003253A1" w:rsidRDefault="00CC49DA" w:rsidP="00CC49DA">
      <w:pPr>
        <w:rPr>
          <w:rFonts w:ascii="Times New Roman" w:hAnsi="Times New Roman" w:cs="Times New Roman"/>
          <w:b/>
          <w:color w:val="000000" w:themeColor="text1"/>
          <w:sz w:val="24"/>
          <w:szCs w:val="24"/>
          <w:lang w:val="sr-Cyrl-CS"/>
        </w:rPr>
      </w:pPr>
      <w:bookmarkStart w:id="53" w:name="_Hlk233186170"/>
      <w:r w:rsidRPr="003253A1">
        <w:rPr>
          <w:rFonts w:ascii="Times New Roman" w:hAnsi="Times New Roman" w:cs="Times New Roman"/>
          <w:b/>
          <w:color w:val="000000" w:themeColor="text1"/>
          <w:sz w:val="24"/>
          <w:szCs w:val="24"/>
          <w:lang w:val="sr-Cyrl-CS"/>
        </w:rPr>
        <w:t xml:space="preserve">Координатор   :  Слађна Половина </w:t>
      </w:r>
    </w:p>
    <w:p w:rsidR="00CC49DA" w:rsidRPr="00E1161D" w:rsidRDefault="00CC49DA" w:rsidP="003253A1">
      <w:pPr>
        <w:jc w:val="right"/>
        <w:rPr>
          <w:rFonts w:ascii="Times New Roman" w:hAnsi="Times New Roman" w:cs="Times New Roman"/>
          <w:color w:val="000000" w:themeColor="text1"/>
          <w:sz w:val="24"/>
          <w:szCs w:val="24"/>
          <w:lang w:val="sr-Cyrl-CS"/>
        </w:rPr>
      </w:pPr>
      <w:r w:rsidRPr="00E1161D">
        <w:rPr>
          <w:rFonts w:ascii="Times New Roman" w:hAnsi="Times New Roman" w:cs="Times New Roman"/>
          <w:color w:val="000000" w:themeColor="text1"/>
          <w:sz w:val="24"/>
          <w:szCs w:val="24"/>
          <w:lang w:val="sr-Cyrl-CS"/>
        </w:rPr>
        <w:t>Суботица  25.08.2026.</w:t>
      </w:r>
      <w:bookmarkEnd w:id="53"/>
    </w:p>
    <w:p w:rsidR="00F2179A" w:rsidRPr="00C050C4" w:rsidRDefault="00F2179A">
      <w:pPr>
        <w:spacing w:after="200" w:line="276" w:lineRule="auto"/>
        <w:ind w:firstLine="0"/>
        <w:jc w:val="left"/>
        <w:rPr>
          <w:rFonts w:ascii="Calibri" w:eastAsia="Calibri" w:hAnsi="Calibri" w:cs="Calibri"/>
          <w:color w:val="FF0000"/>
          <w:sz w:val="22"/>
          <w:szCs w:val="22"/>
          <w:lang w:val="ru-RU"/>
        </w:rPr>
      </w:pPr>
    </w:p>
    <w:p w:rsidR="00F2179A" w:rsidRPr="00C050C4" w:rsidRDefault="00F2179A" w:rsidP="008F16A9">
      <w:pPr>
        <w:pStyle w:val="Heading1"/>
        <w:jc w:val="center"/>
        <w:rPr>
          <w:lang w:val="ru-RU"/>
        </w:rPr>
      </w:pPr>
    </w:p>
    <w:p w:rsidR="00F2179A" w:rsidRPr="00C050C4" w:rsidRDefault="00156686" w:rsidP="008F16A9">
      <w:pPr>
        <w:pStyle w:val="Heading1"/>
        <w:jc w:val="center"/>
        <w:rPr>
          <w:lang w:val="ru-RU"/>
        </w:rPr>
      </w:pPr>
      <w:bookmarkStart w:id="54" w:name="_Toc240031612"/>
      <w:r w:rsidRPr="00C050C4">
        <w:rPr>
          <w:lang w:val="ru-RU"/>
        </w:rPr>
        <w:t xml:space="preserve">План рада тима за заштиту животне средине и одрживог развоја </w:t>
      </w:r>
      <w:r w:rsidR="003253A1" w:rsidRPr="00C050C4">
        <w:rPr>
          <w:lang w:val="ru-RU"/>
        </w:rPr>
        <w:t>за школску 2026/2027.годину</w:t>
      </w:r>
      <w:bookmarkEnd w:id="54"/>
    </w:p>
    <w:p w:rsidR="00F2179A" w:rsidRPr="00C050C4" w:rsidRDefault="00F2179A">
      <w:pPr>
        <w:ind w:hanging="2"/>
        <w:jc w:val="center"/>
        <w:rPr>
          <w:rFonts w:ascii="Times New Roman" w:eastAsia="Times New Roman" w:hAnsi="Times New Roman" w:cs="Times New Roman"/>
          <w:sz w:val="22"/>
          <w:szCs w:val="22"/>
          <w:lang w:val="ru-RU"/>
        </w:rPr>
      </w:pPr>
    </w:p>
    <w:tbl>
      <w:tblPr>
        <w:tblStyle w:val="affc"/>
        <w:tblW w:w="9576"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tblPr>
      <w:tblGrid>
        <w:gridCol w:w="1668"/>
        <w:gridCol w:w="3120"/>
        <w:gridCol w:w="2394"/>
        <w:gridCol w:w="2394"/>
      </w:tblGrid>
      <w:tr w:rsidR="00F2179A">
        <w:trPr>
          <w:trHeight w:val="905"/>
        </w:trPr>
        <w:tc>
          <w:tcPr>
            <w:tcW w:w="1668" w:type="dxa"/>
            <w:shd w:val="clear" w:color="auto" w:fill="B8FFFF"/>
          </w:tcPr>
          <w:p w:rsidR="00F2179A" w:rsidRPr="003253A1" w:rsidRDefault="00156686">
            <w:pPr>
              <w:ind w:hanging="2"/>
              <w:jc w:val="center"/>
              <w:rPr>
                <w:rFonts w:ascii="Times New Roman" w:eastAsia="Times New Roman" w:hAnsi="Times New Roman" w:cs="Times New Roman"/>
                <w:color w:val="000000" w:themeColor="text1"/>
                <w:sz w:val="24"/>
                <w:szCs w:val="24"/>
              </w:rPr>
            </w:pPr>
            <w:r w:rsidRPr="003253A1">
              <w:rPr>
                <w:rFonts w:ascii="Times New Roman" w:eastAsia="Times New Roman" w:hAnsi="Times New Roman" w:cs="Times New Roman"/>
                <w:color w:val="000000" w:themeColor="text1"/>
                <w:sz w:val="24"/>
                <w:szCs w:val="24"/>
              </w:rPr>
              <w:t>ВРЕМЕ</w:t>
            </w:r>
          </w:p>
        </w:tc>
        <w:tc>
          <w:tcPr>
            <w:tcW w:w="3120" w:type="dxa"/>
            <w:shd w:val="clear" w:color="auto" w:fill="B8FFFF"/>
          </w:tcPr>
          <w:p w:rsidR="00F2179A" w:rsidRPr="003253A1" w:rsidRDefault="00156686">
            <w:pPr>
              <w:ind w:hanging="2"/>
              <w:jc w:val="center"/>
              <w:rPr>
                <w:rFonts w:ascii="Times New Roman" w:eastAsia="Times New Roman" w:hAnsi="Times New Roman" w:cs="Times New Roman"/>
                <w:color w:val="000000" w:themeColor="text1"/>
                <w:sz w:val="24"/>
                <w:szCs w:val="24"/>
              </w:rPr>
            </w:pPr>
            <w:r w:rsidRPr="003253A1">
              <w:rPr>
                <w:rFonts w:ascii="Times New Roman" w:eastAsia="Times New Roman" w:hAnsi="Times New Roman" w:cs="Times New Roman"/>
                <w:color w:val="000000" w:themeColor="text1"/>
                <w:sz w:val="24"/>
                <w:szCs w:val="24"/>
              </w:rPr>
              <w:t>АКТИВНОСТИ</w:t>
            </w:r>
          </w:p>
        </w:tc>
        <w:tc>
          <w:tcPr>
            <w:tcW w:w="2394" w:type="dxa"/>
            <w:shd w:val="clear" w:color="auto" w:fill="B8FFFF"/>
          </w:tcPr>
          <w:p w:rsidR="00F2179A" w:rsidRPr="003253A1" w:rsidRDefault="00156686">
            <w:pPr>
              <w:ind w:hanging="2"/>
              <w:jc w:val="center"/>
              <w:rPr>
                <w:rFonts w:ascii="Times New Roman" w:eastAsia="Times New Roman" w:hAnsi="Times New Roman" w:cs="Times New Roman"/>
                <w:color w:val="000000" w:themeColor="text1"/>
                <w:sz w:val="24"/>
                <w:szCs w:val="24"/>
              </w:rPr>
            </w:pPr>
            <w:r w:rsidRPr="003253A1">
              <w:rPr>
                <w:rFonts w:ascii="Times New Roman" w:eastAsia="Times New Roman" w:hAnsi="Times New Roman" w:cs="Times New Roman"/>
                <w:color w:val="000000" w:themeColor="text1"/>
                <w:sz w:val="24"/>
                <w:szCs w:val="24"/>
              </w:rPr>
              <w:t>НАЧИН РЕАЛИЗАЦИЈЕ</w:t>
            </w:r>
          </w:p>
        </w:tc>
        <w:tc>
          <w:tcPr>
            <w:tcW w:w="2394" w:type="dxa"/>
            <w:shd w:val="clear" w:color="auto" w:fill="B8FFFF"/>
          </w:tcPr>
          <w:p w:rsidR="00F2179A" w:rsidRPr="003253A1" w:rsidRDefault="00156686">
            <w:pPr>
              <w:ind w:hanging="2"/>
              <w:jc w:val="center"/>
              <w:rPr>
                <w:rFonts w:ascii="Times New Roman" w:eastAsia="Times New Roman" w:hAnsi="Times New Roman" w:cs="Times New Roman"/>
                <w:color w:val="000000" w:themeColor="text1"/>
                <w:sz w:val="24"/>
                <w:szCs w:val="24"/>
              </w:rPr>
            </w:pPr>
            <w:r w:rsidRPr="003253A1">
              <w:rPr>
                <w:rFonts w:ascii="Times New Roman" w:eastAsia="Times New Roman" w:hAnsi="Times New Roman" w:cs="Times New Roman"/>
                <w:color w:val="000000" w:themeColor="text1"/>
                <w:sz w:val="24"/>
                <w:szCs w:val="24"/>
              </w:rPr>
              <w:t>НОСИОЦИ АКТИВНОСТИ И САРАДНИЦИ</w:t>
            </w:r>
          </w:p>
        </w:tc>
      </w:tr>
      <w:tr w:rsidR="00F2179A" w:rsidRPr="00E1161D">
        <w:trPr>
          <w:trHeight w:val="833"/>
        </w:trPr>
        <w:tc>
          <w:tcPr>
            <w:tcW w:w="1668" w:type="dxa"/>
          </w:tcPr>
          <w:p w:rsidR="00F2179A" w:rsidRPr="003253A1" w:rsidRDefault="00156686">
            <w:pPr>
              <w:ind w:hanging="2"/>
              <w:rPr>
                <w:rFonts w:ascii="Times New Roman" w:eastAsia="Times New Roman" w:hAnsi="Times New Roman" w:cs="Times New Roman"/>
                <w:color w:val="000000" w:themeColor="text1"/>
                <w:sz w:val="24"/>
                <w:szCs w:val="24"/>
              </w:rPr>
            </w:pPr>
            <w:r w:rsidRPr="003253A1">
              <w:rPr>
                <w:rFonts w:ascii="Times New Roman" w:eastAsia="Times New Roman" w:hAnsi="Times New Roman" w:cs="Times New Roman"/>
                <w:color w:val="000000" w:themeColor="text1"/>
                <w:sz w:val="24"/>
                <w:szCs w:val="24"/>
              </w:rPr>
              <w:t>СЕПТЕМБАР</w:t>
            </w:r>
          </w:p>
        </w:tc>
        <w:tc>
          <w:tcPr>
            <w:tcW w:w="3120" w:type="dxa"/>
          </w:tcPr>
          <w:p w:rsidR="00F2179A" w:rsidRPr="00C050C4" w:rsidRDefault="00156686">
            <w:pPr>
              <w:ind w:hanging="2"/>
              <w:rPr>
                <w:rFonts w:ascii="Times New Roman" w:eastAsia="Times New Roman" w:hAnsi="Times New Roman" w:cs="Times New Roman"/>
                <w:color w:val="000000" w:themeColor="text1"/>
                <w:sz w:val="24"/>
                <w:szCs w:val="24"/>
                <w:lang w:val="ru-RU"/>
              </w:rPr>
            </w:pPr>
            <w:r w:rsidRPr="00C050C4">
              <w:rPr>
                <w:rFonts w:ascii="Times New Roman" w:eastAsia="Times New Roman" w:hAnsi="Times New Roman" w:cs="Times New Roman"/>
                <w:color w:val="000000" w:themeColor="text1"/>
                <w:sz w:val="24"/>
                <w:szCs w:val="24"/>
                <w:lang w:val="ru-RU"/>
              </w:rPr>
              <w:t>Формирање тима, израда плана и постављање канти за отпад и рециклажу у дворишту и просторијама школе.</w:t>
            </w:r>
          </w:p>
          <w:p w:rsidR="00F2179A" w:rsidRPr="00C050C4" w:rsidRDefault="00F2179A">
            <w:pPr>
              <w:ind w:hanging="2"/>
              <w:rPr>
                <w:rFonts w:ascii="Times New Roman" w:eastAsia="Times New Roman" w:hAnsi="Times New Roman" w:cs="Times New Roman"/>
                <w:color w:val="000000" w:themeColor="text1"/>
                <w:sz w:val="24"/>
                <w:szCs w:val="24"/>
                <w:lang w:val="ru-RU"/>
              </w:rPr>
            </w:pPr>
          </w:p>
          <w:p w:rsidR="00F2179A" w:rsidRPr="003253A1" w:rsidRDefault="00156686">
            <w:pPr>
              <w:ind w:right="-105" w:hanging="2"/>
              <w:rPr>
                <w:rFonts w:ascii="Times New Roman" w:eastAsia="Times New Roman" w:hAnsi="Times New Roman" w:cs="Times New Roman"/>
                <w:color w:val="000000" w:themeColor="text1"/>
                <w:sz w:val="24"/>
                <w:szCs w:val="24"/>
              </w:rPr>
            </w:pPr>
            <w:r w:rsidRPr="003253A1">
              <w:rPr>
                <w:rFonts w:ascii="Times New Roman" w:eastAsia="Times New Roman" w:hAnsi="Times New Roman" w:cs="Times New Roman"/>
                <w:color w:val="000000" w:themeColor="text1"/>
                <w:sz w:val="24"/>
                <w:szCs w:val="24"/>
              </w:rPr>
              <w:t>4.2.1.1.</w:t>
            </w:r>
          </w:p>
          <w:p w:rsidR="00F2179A" w:rsidRPr="003253A1" w:rsidRDefault="00156686">
            <w:pPr>
              <w:ind w:right="-105" w:hanging="2"/>
              <w:rPr>
                <w:rFonts w:ascii="Times New Roman" w:eastAsia="Times New Roman" w:hAnsi="Times New Roman" w:cs="Times New Roman"/>
                <w:color w:val="000000" w:themeColor="text1"/>
                <w:sz w:val="24"/>
                <w:szCs w:val="24"/>
              </w:rPr>
            </w:pPr>
            <w:r w:rsidRPr="003253A1">
              <w:rPr>
                <w:rFonts w:ascii="Times New Roman" w:eastAsia="Times New Roman" w:hAnsi="Times New Roman" w:cs="Times New Roman"/>
                <w:color w:val="000000" w:themeColor="text1"/>
                <w:sz w:val="24"/>
                <w:szCs w:val="24"/>
              </w:rPr>
              <w:t>14.5.1.3.</w:t>
            </w:r>
          </w:p>
          <w:p w:rsidR="00F2179A" w:rsidRPr="003253A1" w:rsidRDefault="00156686">
            <w:pPr>
              <w:ind w:hanging="2"/>
              <w:rPr>
                <w:rFonts w:ascii="Times New Roman" w:eastAsia="Times New Roman" w:hAnsi="Times New Roman" w:cs="Times New Roman"/>
                <w:color w:val="000000" w:themeColor="text1"/>
                <w:sz w:val="24"/>
                <w:szCs w:val="24"/>
              </w:rPr>
            </w:pPr>
            <w:r w:rsidRPr="003253A1">
              <w:rPr>
                <w:rFonts w:ascii="Times New Roman" w:eastAsia="Times New Roman" w:hAnsi="Times New Roman" w:cs="Times New Roman"/>
                <w:color w:val="000000" w:themeColor="text1"/>
                <w:sz w:val="24"/>
                <w:szCs w:val="24"/>
              </w:rPr>
              <w:t>Обележавање ,, Дан без аутомобила''</w:t>
            </w:r>
          </w:p>
          <w:p w:rsidR="00F2179A" w:rsidRPr="003253A1" w:rsidRDefault="00F2179A">
            <w:pPr>
              <w:spacing w:after="120"/>
              <w:ind w:right="-105" w:hanging="2"/>
              <w:rPr>
                <w:rFonts w:ascii="Times New Roman" w:eastAsia="Times New Roman" w:hAnsi="Times New Roman" w:cs="Times New Roman"/>
                <w:b/>
                <w:bCs/>
                <w:color w:val="000000" w:themeColor="text1"/>
                <w:sz w:val="24"/>
                <w:szCs w:val="24"/>
              </w:rPr>
            </w:pPr>
          </w:p>
          <w:p w:rsidR="00F2179A" w:rsidRPr="003253A1" w:rsidRDefault="00F2179A">
            <w:pPr>
              <w:ind w:hanging="2"/>
              <w:rPr>
                <w:rFonts w:ascii="Times New Roman" w:eastAsia="Times New Roman" w:hAnsi="Times New Roman" w:cs="Times New Roman"/>
                <w:color w:val="000000" w:themeColor="text1"/>
                <w:sz w:val="24"/>
                <w:szCs w:val="24"/>
              </w:rPr>
            </w:pPr>
          </w:p>
        </w:tc>
        <w:tc>
          <w:tcPr>
            <w:tcW w:w="2394" w:type="dxa"/>
          </w:tcPr>
          <w:p w:rsidR="00F2179A" w:rsidRPr="00062BA8" w:rsidRDefault="00156686">
            <w:pPr>
              <w:ind w:hanging="2"/>
              <w:rPr>
                <w:rFonts w:ascii="Times New Roman" w:eastAsia="Times New Roman" w:hAnsi="Times New Roman" w:cs="Times New Roman"/>
                <w:color w:val="000000" w:themeColor="text1"/>
                <w:sz w:val="24"/>
                <w:szCs w:val="24"/>
                <w:lang w:val="ru-RU"/>
              </w:rPr>
            </w:pPr>
            <w:r w:rsidRPr="00062BA8">
              <w:rPr>
                <w:rFonts w:ascii="Times New Roman" w:eastAsia="Times New Roman" w:hAnsi="Times New Roman" w:cs="Times New Roman"/>
                <w:color w:val="000000" w:themeColor="text1"/>
                <w:sz w:val="24"/>
                <w:szCs w:val="24"/>
                <w:lang w:val="ru-RU"/>
              </w:rPr>
              <w:t xml:space="preserve">Практичан рад </w:t>
            </w:r>
          </w:p>
          <w:p w:rsidR="00F2179A" w:rsidRPr="00062BA8" w:rsidRDefault="00F2179A">
            <w:pPr>
              <w:ind w:hanging="2"/>
              <w:rPr>
                <w:rFonts w:ascii="Times New Roman" w:eastAsia="Times New Roman" w:hAnsi="Times New Roman" w:cs="Times New Roman"/>
                <w:color w:val="000000" w:themeColor="text1"/>
                <w:sz w:val="24"/>
                <w:szCs w:val="24"/>
                <w:lang w:val="ru-RU"/>
              </w:rPr>
            </w:pPr>
          </w:p>
          <w:p w:rsidR="00F2179A" w:rsidRPr="00062BA8" w:rsidRDefault="00F2179A">
            <w:pPr>
              <w:ind w:hanging="2"/>
              <w:rPr>
                <w:rFonts w:ascii="Times New Roman" w:eastAsia="Times New Roman" w:hAnsi="Times New Roman" w:cs="Times New Roman"/>
                <w:color w:val="000000" w:themeColor="text1"/>
                <w:sz w:val="24"/>
                <w:szCs w:val="24"/>
                <w:lang w:val="ru-RU"/>
              </w:rPr>
            </w:pPr>
          </w:p>
          <w:p w:rsidR="00F2179A" w:rsidRPr="00062BA8" w:rsidRDefault="00F2179A">
            <w:pPr>
              <w:ind w:hanging="2"/>
              <w:rPr>
                <w:rFonts w:ascii="Times New Roman" w:eastAsia="Times New Roman" w:hAnsi="Times New Roman" w:cs="Times New Roman"/>
                <w:color w:val="000000" w:themeColor="text1"/>
                <w:sz w:val="24"/>
                <w:szCs w:val="24"/>
                <w:lang w:val="ru-RU"/>
              </w:rPr>
            </w:pPr>
          </w:p>
          <w:p w:rsidR="00F2179A" w:rsidRPr="00062BA8" w:rsidRDefault="00F2179A">
            <w:pPr>
              <w:ind w:hanging="2"/>
              <w:rPr>
                <w:rFonts w:ascii="Times New Roman" w:eastAsia="Times New Roman" w:hAnsi="Times New Roman" w:cs="Times New Roman"/>
                <w:color w:val="000000" w:themeColor="text1"/>
                <w:sz w:val="24"/>
                <w:szCs w:val="24"/>
                <w:lang w:val="ru-RU"/>
              </w:rPr>
            </w:pPr>
          </w:p>
          <w:p w:rsidR="00F2179A" w:rsidRPr="00062BA8" w:rsidRDefault="00F2179A">
            <w:pPr>
              <w:ind w:hanging="2"/>
              <w:rPr>
                <w:rFonts w:ascii="Times New Roman" w:eastAsia="Times New Roman" w:hAnsi="Times New Roman" w:cs="Times New Roman"/>
                <w:color w:val="000000" w:themeColor="text1"/>
                <w:sz w:val="24"/>
                <w:szCs w:val="24"/>
                <w:lang w:val="ru-RU"/>
              </w:rPr>
            </w:pPr>
          </w:p>
          <w:p w:rsidR="00F2179A" w:rsidRPr="00062BA8" w:rsidRDefault="00F2179A">
            <w:pPr>
              <w:ind w:hanging="2"/>
              <w:rPr>
                <w:rFonts w:ascii="Times New Roman" w:eastAsia="Times New Roman" w:hAnsi="Times New Roman" w:cs="Times New Roman"/>
                <w:color w:val="000000" w:themeColor="text1"/>
                <w:sz w:val="24"/>
                <w:szCs w:val="24"/>
                <w:lang w:val="ru-RU"/>
              </w:rPr>
            </w:pPr>
          </w:p>
          <w:p w:rsidR="00F2179A" w:rsidRPr="00062BA8" w:rsidRDefault="00F2179A">
            <w:pPr>
              <w:ind w:hanging="2"/>
              <w:rPr>
                <w:rFonts w:ascii="Times New Roman" w:eastAsia="Times New Roman" w:hAnsi="Times New Roman" w:cs="Times New Roman"/>
                <w:color w:val="000000" w:themeColor="text1"/>
                <w:sz w:val="24"/>
                <w:szCs w:val="24"/>
                <w:lang w:val="ru-RU"/>
              </w:rPr>
            </w:pPr>
          </w:p>
          <w:p w:rsidR="00F2179A" w:rsidRPr="00C050C4" w:rsidRDefault="00156686">
            <w:pPr>
              <w:ind w:hanging="2"/>
              <w:rPr>
                <w:rFonts w:ascii="Times New Roman" w:eastAsia="Times New Roman" w:hAnsi="Times New Roman" w:cs="Times New Roman"/>
                <w:color w:val="000000" w:themeColor="text1"/>
                <w:sz w:val="24"/>
                <w:szCs w:val="24"/>
                <w:lang w:val="ru-RU"/>
              </w:rPr>
            </w:pPr>
            <w:r w:rsidRPr="00C050C4">
              <w:rPr>
                <w:rFonts w:ascii="Times New Roman" w:eastAsia="Times New Roman" w:hAnsi="Times New Roman" w:cs="Times New Roman"/>
                <w:color w:val="000000" w:themeColor="text1"/>
                <w:sz w:val="24"/>
                <w:szCs w:val="24"/>
                <w:lang w:val="ru-RU"/>
              </w:rPr>
              <w:t>Здраве активности (пешачење, вожња бицикла, крос ), на ЧОС-у, грађанском васпитању, часу биологије, часу природе и друштва и света око нас</w:t>
            </w:r>
          </w:p>
        </w:tc>
        <w:tc>
          <w:tcPr>
            <w:tcW w:w="2394" w:type="dxa"/>
          </w:tcPr>
          <w:p w:rsidR="00F2179A" w:rsidRPr="00C050C4" w:rsidRDefault="00156686" w:rsidP="005E178A">
            <w:pPr>
              <w:ind w:hanging="2"/>
              <w:jc w:val="left"/>
              <w:rPr>
                <w:rFonts w:ascii="Times New Roman" w:eastAsia="Times New Roman" w:hAnsi="Times New Roman" w:cs="Times New Roman"/>
                <w:color w:val="000000" w:themeColor="text1"/>
                <w:sz w:val="24"/>
                <w:szCs w:val="24"/>
                <w:lang w:val="ru-RU"/>
              </w:rPr>
            </w:pPr>
            <w:r w:rsidRPr="00C050C4">
              <w:rPr>
                <w:rFonts w:ascii="Times New Roman" w:eastAsia="Times New Roman" w:hAnsi="Times New Roman" w:cs="Times New Roman"/>
                <w:color w:val="000000" w:themeColor="text1"/>
                <w:sz w:val="24"/>
                <w:szCs w:val="24"/>
                <w:lang w:val="ru-RU"/>
              </w:rPr>
              <w:t>Чланови тима</w:t>
            </w:r>
          </w:p>
          <w:p w:rsidR="00F2179A" w:rsidRPr="00C050C4" w:rsidRDefault="00156686" w:rsidP="005E178A">
            <w:pPr>
              <w:ind w:hanging="2"/>
              <w:jc w:val="left"/>
              <w:rPr>
                <w:rFonts w:ascii="Times New Roman" w:eastAsia="Times New Roman" w:hAnsi="Times New Roman" w:cs="Times New Roman"/>
                <w:color w:val="000000" w:themeColor="text1"/>
                <w:sz w:val="24"/>
                <w:szCs w:val="24"/>
                <w:lang w:val="ru-RU"/>
              </w:rPr>
            </w:pPr>
            <w:r w:rsidRPr="00C050C4">
              <w:rPr>
                <w:rFonts w:ascii="Times New Roman" w:eastAsia="Times New Roman" w:hAnsi="Times New Roman" w:cs="Times New Roman"/>
                <w:color w:val="000000" w:themeColor="text1"/>
                <w:sz w:val="24"/>
                <w:szCs w:val="24"/>
                <w:lang w:val="ru-RU"/>
              </w:rPr>
              <w:t>Предметни наставници</w:t>
            </w:r>
          </w:p>
          <w:p w:rsidR="00F2179A" w:rsidRPr="00C050C4" w:rsidRDefault="00156686" w:rsidP="005E178A">
            <w:pPr>
              <w:ind w:hanging="2"/>
              <w:jc w:val="left"/>
              <w:rPr>
                <w:rFonts w:ascii="Times New Roman" w:eastAsia="Times New Roman" w:hAnsi="Times New Roman" w:cs="Times New Roman"/>
                <w:color w:val="000000" w:themeColor="text1"/>
                <w:sz w:val="24"/>
                <w:szCs w:val="24"/>
                <w:lang w:val="ru-RU"/>
              </w:rPr>
            </w:pPr>
            <w:r w:rsidRPr="00C050C4">
              <w:rPr>
                <w:rFonts w:ascii="Times New Roman" w:eastAsia="Times New Roman" w:hAnsi="Times New Roman" w:cs="Times New Roman"/>
                <w:color w:val="000000" w:themeColor="text1"/>
                <w:sz w:val="24"/>
                <w:szCs w:val="24"/>
                <w:lang w:val="ru-RU"/>
              </w:rPr>
              <w:t>Учитељи</w:t>
            </w:r>
          </w:p>
          <w:p w:rsidR="00F2179A" w:rsidRPr="00C050C4" w:rsidRDefault="00156686" w:rsidP="005E178A">
            <w:pPr>
              <w:ind w:hanging="2"/>
              <w:jc w:val="left"/>
              <w:rPr>
                <w:rFonts w:ascii="Times New Roman" w:eastAsia="Times New Roman" w:hAnsi="Times New Roman" w:cs="Times New Roman"/>
                <w:color w:val="000000" w:themeColor="text1"/>
                <w:sz w:val="24"/>
                <w:szCs w:val="24"/>
                <w:lang w:val="ru-RU"/>
              </w:rPr>
            </w:pPr>
            <w:r w:rsidRPr="00C050C4">
              <w:rPr>
                <w:rFonts w:ascii="Times New Roman" w:eastAsia="Times New Roman" w:hAnsi="Times New Roman" w:cs="Times New Roman"/>
                <w:color w:val="000000" w:themeColor="text1"/>
                <w:sz w:val="24"/>
                <w:szCs w:val="24"/>
                <w:lang w:val="ru-RU"/>
              </w:rPr>
              <w:t>ученици</w:t>
            </w:r>
          </w:p>
        </w:tc>
      </w:tr>
      <w:tr w:rsidR="00F2179A">
        <w:trPr>
          <w:trHeight w:val="833"/>
        </w:trPr>
        <w:tc>
          <w:tcPr>
            <w:tcW w:w="1668" w:type="dxa"/>
          </w:tcPr>
          <w:p w:rsidR="00F2179A" w:rsidRPr="003253A1" w:rsidRDefault="00156686">
            <w:pPr>
              <w:ind w:hanging="2"/>
              <w:rPr>
                <w:rFonts w:ascii="Times New Roman" w:eastAsia="Times New Roman" w:hAnsi="Times New Roman" w:cs="Times New Roman"/>
                <w:color w:val="000000" w:themeColor="text1"/>
                <w:sz w:val="24"/>
                <w:szCs w:val="24"/>
              </w:rPr>
            </w:pPr>
            <w:r w:rsidRPr="003253A1">
              <w:rPr>
                <w:rFonts w:ascii="Times New Roman" w:eastAsia="Times New Roman" w:hAnsi="Times New Roman" w:cs="Times New Roman"/>
                <w:color w:val="000000" w:themeColor="text1"/>
                <w:sz w:val="24"/>
                <w:szCs w:val="24"/>
              </w:rPr>
              <w:t>СЕПТЕМБАР-ЈУН</w:t>
            </w:r>
          </w:p>
        </w:tc>
        <w:tc>
          <w:tcPr>
            <w:tcW w:w="3120" w:type="dxa"/>
          </w:tcPr>
          <w:p w:rsidR="00F2179A" w:rsidRPr="00C050C4" w:rsidRDefault="00156686">
            <w:pPr>
              <w:ind w:hanging="2"/>
              <w:rPr>
                <w:rFonts w:ascii="Times New Roman" w:eastAsia="Times New Roman" w:hAnsi="Times New Roman" w:cs="Times New Roman"/>
                <w:color w:val="000000" w:themeColor="text1"/>
                <w:sz w:val="24"/>
                <w:szCs w:val="24"/>
                <w:lang w:val="ru-RU"/>
              </w:rPr>
            </w:pPr>
            <w:r w:rsidRPr="00C050C4">
              <w:rPr>
                <w:rFonts w:ascii="Times New Roman" w:eastAsia="Times New Roman" w:hAnsi="Times New Roman" w:cs="Times New Roman"/>
                <w:color w:val="000000" w:themeColor="text1"/>
                <w:sz w:val="24"/>
                <w:szCs w:val="24"/>
                <w:lang w:val="ru-RU"/>
              </w:rPr>
              <w:t xml:space="preserve">14.7.2. </w:t>
            </w:r>
          </w:p>
          <w:p w:rsidR="00F2179A" w:rsidRPr="00C050C4" w:rsidRDefault="00156686">
            <w:pPr>
              <w:ind w:hanging="2"/>
              <w:rPr>
                <w:rFonts w:ascii="Times New Roman" w:eastAsia="Times New Roman" w:hAnsi="Times New Roman" w:cs="Times New Roman"/>
                <w:color w:val="000000" w:themeColor="text1"/>
                <w:sz w:val="24"/>
                <w:szCs w:val="24"/>
                <w:lang w:val="ru-RU"/>
              </w:rPr>
            </w:pPr>
            <w:r w:rsidRPr="00C050C4">
              <w:rPr>
                <w:rFonts w:ascii="Times New Roman" w:eastAsia="Times New Roman" w:hAnsi="Times New Roman" w:cs="Times New Roman"/>
                <w:color w:val="000000" w:themeColor="text1"/>
                <w:sz w:val="24"/>
                <w:szCs w:val="24"/>
                <w:lang w:val="ru-RU"/>
              </w:rPr>
              <w:t xml:space="preserve">Писање и аплицирање на пројекте мобилности за наставнике и стручне сараднике у оквиру Еразмус+ програма Европске уније   </w:t>
            </w:r>
          </w:p>
          <w:p w:rsidR="00F2179A" w:rsidRPr="00C050C4" w:rsidRDefault="00F2179A">
            <w:pPr>
              <w:ind w:right="-105" w:hanging="2"/>
              <w:rPr>
                <w:rFonts w:ascii="Times New Roman" w:eastAsia="Times New Roman" w:hAnsi="Times New Roman" w:cs="Times New Roman"/>
                <w:color w:val="000000" w:themeColor="text1"/>
                <w:sz w:val="24"/>
                <w:szCs w:val="24"/>
                <w:lang w:val="ru-RU"/>
              </w:rPr>
            </w:pPr>
          </w:p>
          <w:p w:rsidR="00F2179A" w:rsidRPr="00062BA8" w:rsidRDefault="00156686">
            <w:pPr>
              <w:ind w:right="-105" w:hanging="2"/>
              <w:rPr>
                <w:rFonts w:ascii="Times New Roman" w:eastAsia="Times New Roman" w:hAnsi="Times New Roman" w:cs="Times New Roman"/>
                <w:color w:val="000000" w:themeColor="text1"/>
                <w:sz w:val="24"/>
                <w:szCs w:val="24"/>
                <w:lang w:val="ru-RU"/>
              </w:rPr>
            </w:pPr>
            <w:r w:rsidRPr="00062BA8">
              <w:rPr>
                <w:rFonts w:ascii="Times New Roman" w:eastAsia="Times New Roman" w:hAnsi="Times New Roman" w:cs="Times New Roman"/>
                <w:color w:val="000000" w:themeColor="text1"/>
                <w:sz w:val="24"/>
                <w:szCs w:val="24"/>
                <w:lang w:val="ru-RU"/>
              </w:rPr>
              <w:t>4.2.1.1.</w:t>
            </w:r>
          </w:p>
          <w:p w:rsidR="00F2179A" w:rsidRPr="00C050C4" w:rsidRDefault="00156686">
            <w:pPr>
              <w:ind w:hanging="2"/>
              <w:rPr>
                <w:rFonts w:ascii="Times New Roman" w:eastAsia="Times New Roman" w:hAnsi="Times New Roman" w:cs="Times New Roman"/>
                <w:color w:val="000000" w:themeColor="text1"/>
                <w:sz w:val="24"/>
                <w:szCs w:val="24"/>
                <w:lang w:val="ru-RU"/>
              </w:rPr>
            </w:pPr>
            <w:r w:rsidRPr="00C050C4">
              <w:rPr>
                <w:rFonts w:ascii="Times New Roman" w:eastAsia="Times New Roman" w:hAnsi="Times New Roman" w:cs="Times New Roman"/>
                <w:color w:val="000000" w:themeColor="text1"/>
                <w:sz w:val="24"/>
                <w:szCs w:val="24"/>
                <w:lang w:val="ru-RU"/>
              </w:rPr>
              <w:t xml:space="preserve">Одласци у ЗОО врт ( према добијеном распореду) </w:t>
            </w:r>
          </w:p>
        </w:tc>
        <w:tc>
          <w:tcPr>
            <w:tcW w:w="2394" w:type="dxa"/>
          </w:tcPr>
          <w:p w:rsidR="00F2179A" w:rsidRPr="00C050C4" w:rsidRDefault="00F2179A">
            <w:pPr>
              <w:ind w:hanging="2"/>
              <w:rPr>
                <w:rFonts w:ascii="Times New Roman" w:eastAsia="Times New Roman" w:hAnsi="Times New Roman" w:cs="Times New Roman"/>
                <w:color w:val="000000" w:themeColor="text1"/>
                <w:sz w:val="24"/>
                <w:szCs w:val="24"/>
                <w:lang w:val="ru-RU"/>
              </w:rPr>
            </w:pPr>
          </w:p>
          <w:p w:rsidR="00F2179A" w:rsidRPr="00C050C4" w:rsidRDefault="00156686">
            <w:pPr>
              <w:ind w:hanging="2"/>
              <w:rPr>
                <w:rFonts w:ascii="Times New Roman" w:eastAsia="Times New Roman" w:hAnsi="Times New Roman" w:cs="Times New Roman"/>
                <w:color w:val="000000" w:themeColor="text1"/>
                <w:sz w:val="24"/>
                <w:szCs w:val="24"/>
                <w:lang w:val="ru-RU"/>
              </w:rPr>
            </w:pPr>
            <w:r w:rsidRPr="00C050C4">
              <w:rPr>
                <w:rFonts w:ascii="Times New Roman" w:eastAsia="Times New Roman" w:hAnsi="Times New Roman" w:cs="Times New Roman"/>
                <w:color w:val="000000" w:themeColor="text1"/>
                <w:sz w:val="24"/>
                <w:szCs w:val="24"/>
                <w:lang w:val="ru-RU"/>
              </w:rPr>
              <w:t>Учешће у писању и реализацији пројекта</w:t>
            </w:r>
          </w:p>
          <w:p w:rsidR="00F2179A" w:rsidRPr="00C050C4" w:rsidRDefault="00156686">
            <w:pPr>
              <w:ind w:hanging="2"/>
              <w:rPr>
                <w:rFonts w:ascii="Times New Roman" w:eastAsia="Times New Roman" w:hAnsi="Times New Roman" w:cs="Times New Roman"/>
                <w:color w:val="000000" w:themeColor="text1"/>
                <w:sz w:val="24"/>
                <w:szCs w:val="24"/>
                <w:lang w:val="ru-RU"/>
              </w:rPr>
            </w:pPr>
            <w:r w:rsidRPr="00C050C4">
              <w:rPr>
                <w:rFonts w:ascii="Times New Roman" w:eastAsia="Times New Roman" w:hAnsi="Times New Roman" w:cs="Times New Roman"/>
                <w:color w:val="000000" w:themeColor="text1"/>
                <w:sz w:val="24"/>
                <w:szCs w:val="24"/>
                <w:lang w:val="ru-RU"/>
              </w:rPr>
              <w:t>*праћење конкурса по објављивању</w:t>
            </w:r>
          </w:p>
          <w:p w:rsidR="00F2179A" w:rsidRPr="00C050C4" w:rsidRDefault="00F2179A">
            <w:pPr>
              <w:ind w:hanging="2"/>
              <w:rPr>
                <w:rFonts w:ascii="Times New Roman" w:eastAsia="Times New Roman" w:hAnsi="Times New Roman" w:cs="Times New Roman"/>
                <w:color w:val="000000" w:themeColor="text1"/>
                <w:sz w:val="24"/>
                <w:szCs w:val="24"/>
                <w:lang w:val="ru-RU"/>
              </w:rPr>
            </w:pPr>
          </w:p>
          <w:p w:rsidR="00F2179A" w:rsidRPr="00C050C4" w:rsidRDefault="00F2179A">
            <w:pPr>
              <w:ind w:hanging="2"/>
              <w:rPr>
                <w:rFonts w:ascii="Times New Roman" w:eastAsia="Times New Roman" w:hAnsi="Times New Roman" w:cs="Times New Roman"/>
                <w:color w:val="000000" w:themeColor="text1"/>
                <w:sz w:val="24"/>
                <w:szCs w:val="24"/>
                <w:lang w:val="ru-RU"/>
              </w:rPr>
            </w:pPr>
          </w:p>
          <w:p w:rsidR="00F2179A" w:rsidRPr="00C050C4" w:rsidRDefault="00F2179A">
            <w:pPr>
              <w:ind w:hanging="2"/>
              <w:rPr>
                <w:rFonts w:ascii="Times New Roman" w:eastAsia="Times New Roman" w:hAnsi="Times New Roman" w:cs="Times New Roman"/>
                <w:color w:val="000000" w:themeColor="text1"/>
                <w:sz w:val="24"/>
                <w:szCs w:val="24"/>
                <w:lang w:val="ru-RU"/>
              </w:rPr>
            </w:pPr>
          </w:p>
          <w:p w:rsidR="00F2179A" w:rsidRPr="00C050C4" w:rsidRDefault="00F2179A">
            <w:pPr>
              <w:ind w:hanging="2"/>
              <w:rPr>
                <w:rFonts w:ascii="Times New Roman" w:eastAsia="Times New Roman" w:hAnsi="Times New Roman" w:cs="Times New Roman"/>
                <w:color w:val="000000" w:themeColor="text1"/>
                <w:sz w:val="24"/>
                <w:szCs w:val="24"/>
                <w:lang w:val="ru-RU"/>
              </w:rPr>
            </w:pPr>
          </w:p>
          <w:p w:rsidR="00F2179A" w:rsidRPr="00C050C4" w:rsidRDefault="00F2179A">
            <w:pPr>
              <w:ind w:hanging="2"/>
              <w:rPr>
                <w:rFonts w:ascii="Times New Roman" w:eastAsia="Times New Roman" w:hAnsi="Times New Roman" w:cs="Times New Roman"/>
                <w:color w:val="000000" w:themeColor="text1"/>
                <w:sz w:val="24"/>
                <w:szCs w:val="24"/>
                <w:lang w:val="ru-RU"/>
              </w:rPr>
            </w:pPr>
          </w:p>
          <w:p w:rsidR="00F2179A" w:rsidRPr="00C050C4" w:rsidRDefault="00156686">
            <w:pPr>
              <w:ind w:hanging="2"/>
              <w:rPr>
                <w:rFonts w:ascii="Times New Roman" w:eastAsia="Times New Roman" w:hAnsi="Times New Roman" w:cs="Times New Roman"/>
                <w:color w:val="000000" w:themeColor="text1"/>
                <w:sz w:val="24"/>
                <w:szCs w:val="24"/>
                <w:lang w:val="ru-RU"/>
              </w:rPr>
            </w:pPr>
            <w:r w:rsidRPr="00C050C4">
              <w:rPr>
                <w:rFonts w:ascii="Times New Roman" w:eastAsia="Times New Roman" w:hAnsi="Times New Roman" w:cs="Times New Roman"/>
                <w:color w:val="000000" w:themeColor="text1"/>
                <w:sz w:val="24"/>
                <w:szCs w:val="24"/>
                <w:lang w:val="ru-RU"/>
              </w:rPr>
              <w:t>Учење о фауни</w:t>
            </w:r>
          </w:p>
        </w:tc>
        <w:tc>
          <w:tcPr>
            <w:tcW w:w="2394" w:type="dxa"/>
          </w:tcPr>
          <w:p w:rsidR="00F2179A" w:rsidRPr="00C050C4" w:rsidRDefault="00F2179A">
            <w:pPr>
              <w:ind w:hanging="2"/>
              <w:rPr>
                <w:rFonts w:ascii="Times New Roman" w:eastAsia="Times New Roman" w:hAnsi="Times New Roman" w:cs="Times New Roman"/>
                <w:color w:val="000000" w:themeColor="text1"/>
                <w:sz w:val="24"/>
                <w:szCs w:val="24"/>
                <w:lang w:val="ru-RU"/>
              </w:rPr>
            </w:pPr>
          </w:p>
          <w:p w:rsidR="00F2179A" w:rsidRPr="00C050C4" w:rsidRDefault="00F2179A">
            <w:pPr>
              <w:ind w:hanging="2"/>
              <w:rPr>
                <w:rFonts w:ascii="Times New Roman" w:eastAsia="Times New Roman" w:hAnsi="Times New Roman" w:cs="Times New Roman"/>
                <w:color w:val="000000" w:themeColor="text1"/>
                <w:sz w:val="24"/>
                <w:szCs w:val="24"/>
                <w:lang w:val="ru-RU"/>
              </w:rPr>
            </w:pPr>
          </w:p>
          <w:p w:rsidR="00F2179A" w:rsidRPr="003253A1" w:rsidRDefault="00156686">
            <w:pPr>
              <w:ind w:hanging="2"/>
              <w:rPr>
                <w:rFonts w:ascii="Times New Roman" w:eastAsia="Times New Roman" w:hAnsi="Times New Roman" w:cs="Times New Roman"/>
                <w:color w:val="000000" w:themeColor="text1"/>
                <w:sz w:val="24"/>
                <w:szCs w:val="24"/>
              </w:rPr>
            </w:pPr>
            <w:r w:rsidRPr="003253A1">
              <w:rPr>
                <w:rFonts w:ascii="Times New Roman" w:eastAsia="Times New Roman" w:hAnsi="Times New Roman" w:cs="Times New Roman"/>
                <w:color w:val="000000" w:themeColor="text1"/>
                <w:sz w:val="24"/>
                <w:szCs w:val="24"/>
              </w:rPr>
              <w:t>Чланови тима</w:t>
            </w:r>
          </w:p>
          <w:p w:rsidR="00F2179A" w:rsidRPr="003253A1" w:rsidRDefault="00F2179A">
            <w:pPr>
              <w:ind w:hanging="2"/>
              <w:rPr>
                <w:rFonts w:ascii="Times New Roman" w:eastAsia="Times New Roman" w:hAnsi="Times New Roman" w:cs="Times New Roman"/>
                <w:color w:val="000000" w:themeColor="text1"/>
                <w:sz w:val="24"/>
                <w:szCs w:val="24"/>
              </w:rPr>
            </w:pPr>
          </w:p>
          <w:p w:rsidR="00F2179A" w:rsidRPr="003253A1" w:rsidRDefault="00F2179A">
            <w:pPr>
              <w:ind w:hanging="2"/>
              <w:rPr>
                <w:rFonts w:ascii="Times New Roman" w:eastAsia="Times New Roman" w:hAnsi="Times New Roman" w:cs="Times New Roman"/>
                <w:color w:val="000000" w:themeColor="text1"/>
                <w:sz w:val="24"/>
                <w:szCs w:val="24"/>
              </w:rPr>
            </w:pPr>
          </w:p>
          <w:p w:rsidR="00F2179A" w:rsidRPr="003253A1" w:rsidRDefault="00F2179A">
            <w:pPr>
              <w:ind w:hanging="2"/>
              <w:rPr>
                <w:rFonts w:ascii="Times New Roman" w:eastAsia="Times New Roman" w:hAnsi="Times New Roman" w:cs="Times New Roman"/>
                <w:color w:val="000000" w:themeColor="text1"/>
                <w:sz w:val="24"/>
                <w:szCs w:val="24"/>
              </w:rPr>
            </w:pPr>
          </w:p>
          <w:p w:rsidR="00F2179A" w:rsidRPr="003253A1" w:rsidRDefault="00F2179A">
            <w:pPr>
              <w:ind w:hanging="2"/>
              <w:rPr>
                <w:rFonts w:ascii="Times New Roman" w:eastAsia="Times New Roman" w:hAnsi="Times New Roman" w:cs="Times New Roman"/>
                <w:color w:val="000000" w:themeColor="text1"/>
                <w:sz w:val="24"/>
                <w:szCs w:val="24"/>
              </w:rPr>
            </w:pPr>
          </w:p>
          <w:p w:rsidR="00F2179A" w:rsidRPr="003253A1" w:rsidRDefault="00F2179A">
            <w:pPr>
              <w:ind w:hanging="2"/>
              <w:rPr>
                <w:rFonts w:ascii="Times New Roman" w:eastAsia="Times New Roman" w:hAnsi="Times New Roman" w:cs="Times New Roman"/>
                <w:color w:val="000000" w:themeColor="text1"/>
                <w:sz w:val="24"/>
                <w:szCs w:val="24"/>
              </w:rPr>
            </w:pPr>
          </w:p>
          <w:p w:rsidR="00F2179A" w:rsidRPr="003253A1" w:rsidRDefault="00F2179A">
            <w:pPr>
              <w:ind w:hanging="2"/>
              <w:rPr>
                <w:rFonts w:ascii="Times New Roman" w:eastAsia="Times New Roman" w:hAnsi="Times New Roman" w:cs="Times New Roman"/>
                <w:color w:val="000000" w:themeColor="text1"/>
                <w:sz w:val="24"/>
                <w:szCs w:val="24"/>
              </w:rPr>
            </w:pPr>
          </w:p>
          <w:p w:rsidR="00F2179A" w:rsidRPr="003253A1" w:rsidRDefault="00F2179A">
            <w:pPr>
              <w:ind w:hanging="2"/>
              <w:rPr>
                <w:rFonts w:ascii="Times New Roman" w:eastAsia="Times New Roman" w:hAnsi="Times New Roman" w:cs="Times New Roman"/>
                <w:color w:val="000000" w:themeColor="text1"/>
                <w:sz w:val="24"/>
                <w:szCs w:val="24"/>
              </w:rPr>
            </w:pPr>
          </w:p>
          <w:p w:rsidR="00F2179A" w:rsidRPr="003253A1" w:rsidRDefault="00156686">
            <w:pPr>
              <w:ind w:hanging="2"/>
              <w:rPr>
                <w:rFonts w:ascii="Times New Roman" w:eastAsia="Times New Roman" w:hAnsi="Times New Roman" w:cs="Times New Roman"/>
                <w:color w:val="000000" w:themeColor="text1"/>
                <w:sz w:val="24"/>
                <w:szCs w:val="24"/>
              </w:rPr>
            </w:pPr>
            <w:r w:rsidRPr="003253A1">
              <w:rPr>
                <w:rFonts w:ascii="Times New Roman" w:eastAsia="Times New Roman" w:hAnsi="Times New Roman" w:cs="Times New Roman"/>
                <w:color w:val="000000" w:themeColor="text1"/>
                <w:sz w:val="24"/>
                <w:szCs w:val="24"/>
              </w:rPr>
              <w:t>Учитељи</w:t>
            </w:r>
          </w:p>
        </w:tc>
      </w:tr>
      <w:tr w:rsidR="00F2179A">
        <w:trPr>
          <w:trHeight w:val="560"/>
        </w:trPr>
        <w:tc>
          <w:tcPr>
            <w:tcW w:w="1668" w:type="dxa"/>
          </w:tcPr>
          <w:p w:rsidR="00F2179A" w:rsidRPr="003253A1" w:rsidRDefault="00156686">
            <w:pPr>
              <w:ind w:hanging="2"/>
              <w:rPr>
                <w:rFonts w:ascii="Times New Roman" w:eastAsia="Times New Roman" w:hAnsi="Times New Roman" w:cs="Times New Roman"/>
                <w:color w:val="000000" w:themeColor="text1"/>
                <w:sz w:val="24"/>
                <w:szCs w:val="24"/>
              </w:rPr>
            </w:pPr>
            <w:r w:rsidRPr="003253A1">
              <w:rPr>
                <w:rFonts w:ascii="Times New Roman" w:eastAsia="Times New Roman" w:hAnsi="Times New Roman" w:cs="Times New Roman"/>
                <w:color w:val="000000" w:themeColor="text1"/>
                <w:sz w:val="24"/>
                <w:szCs w:val="24"/>
              </w:rPr>
              <w:t>ОКТОБАР-ЈУН</w:t>
            </w:r>
          </w:p>
          <w:p w:rsidR="00F2179A" w:rsidRPr="003253A1" w:rsidRDefault="00F2179A">
            <w:pPr>
              <w:ind w:hanging="2"/>
              <w:rPr>
                <w:rFonts w:ascii="Times New Roman" w:eastAsia="Times New Roman" w:hAnsi="Times New Roman" w:cs="Times New Roman"/>
                <w:color w:val="000000" w:themeColor="text1"/>
                <w:sz w:val="24"/>
                <w:szCs w:val="24"/>
              </w:rPr>
            </w:pPr>
          </w:p>
          <w:p w:rsidR="00F2179A" w:rsidRPr="003253A1" w:rsidRDefault="00F2179A">
            <w:pPr>
              <w:ind w:hanging="2"/>
              <w:rPr>
                <w:rFonts w:ascii="Times New Roman" w:eastAsia="Times New Roman" w:hAnsi="Times New Roman" w:cs="Times New Roman"/>
                <w:color w:val="000000" w:themeColor="text1"/>
                <w:sz w:val="24"/>
                <w:szCs w:val="24"/>
              </w:rPr>
            </w:pPr>
          </w:p>
        </w:tc>
        <w:tc>
          <w:tcPr>
            <w:tcW w:w="3120" w:type="dxa"/>
          </w:tcPr>
          <w:p w:rsidR="00F2179A" w:rsidRPr="00C050C4" w:rsidRDefault="00F2179A">
            <w:pPr>
              <w:ind w:hanging="2"/>
              <w:rPr>
                <w:rFonts w:ascii="Times New Roman" w:eastAsia="Times New Roman" w:hAnsi="Times New Roman" w:cs="Times New Roman"/>
                <w:color w:val="000000" w:themeColor="text1"/>
                <w:sz w:val="24"/>
                <w:szCs w:val="24"/>
                <w:lang w:val="ru-RU"/>
              </w:rPr>
            </w:pPr>
          </w:p>
          <w:p w:rsidR="00F2179A" w:rsidRPr="00C050C4" w:rsidRDefault="00156686">
            <w:pPr>
              <w:ind w:hanging="2"/>
              <w:rPr>
                <w:rFonts w:ascii="Times New Roman" w:eastAsia="Times New Roman" w:hAnsi="Times New Roman" w:cs="Times New Roman"/>
                <w:color w:val="000000" w:themeColor="text1"/>
                <w:sz w:val="24"/>
                <w:szCs w:val="24"/>
                <w:lang w:val="ru-RU"/>
              </w:rPr>
            </w:pPr>
            <w:r w:rsidRPr="00C050C4">
              <w:rPr>
                <w:rFonts w:ascii="Times New Roman" w:eastAsia="Times New Roman" w:hAnsi="Times New Roman" w:cs="Times New Roman"/>
                <w:color w:val="000000" w:themeColor="text1"/>
                <w:sz w:val="24"/>
                <w:szCs w:val="24"/>
                <w:lang w:val="ru-RU"/>
              </w:rPr>
              <w:t>14.5.1.3.</w:t>
            </w:r>
          </w:p>
          <w:p w:rsidR="00F2179A" w:rsidRPr="00C050C4" w:rsidRDefault="00156686">
            <w:pPr>
              <w:ind w:hanging="2"/>
              <w:rPr>
                <w:rFonts w:ascii="Times New Roman" w:eastAsia="Times New Roman" w:hAnsi="Times New Roman" w:cs="Times New Roman"/>
                <w:color w:val="000000" w:themeColor="text1"/>
                <w:sz w:val="24"/>
                <w:szCs w:val="24"/>
                <w:lang w:val="ru-RU"/>
              </w:rPr>
            </w:pPr>
            <w:r w:rsidRPr="00C050C4">
              <w:rPr>
                <w:rFonts w:ascii="Times New Roman" w:eastAsia="Times New Roman" w:hAnsi="Times New Roman" w:cs="Times New Roman"/>
                <w:color w:val="000000" w:themeColor="text1"/>
                <w:sz w:val="24"/>
                <w:szCs w:val="24"/>
                <w:lang w:val="ru-RU"/>
              </w:rPr>
              <w:t>4.2.2.1</w:t>
            </w:r>
          </w:p>
          <w:p w:rsidR="00F2179A" w:rsidRPr="00C050C4" w:rsidRDefault="00156686">
            <w:pPr>
              <w:ind w:hanging="2"/>
              <w:rPr>
                <w:rFonts w:ascii="Times New Roman" w:eastAsia="Times New Roman" w:hAnsi="Times New Roman" w:cs="Times New Roman"/>
                <w:color w:val="000000" w:themeColor="text1"/>
                <w:sz w:val="24"/>
                <w:szCs w:val="24"/>
                <w:lang w:val="ru-RU"/>
              </w:rPr>
            </w:pPr>
            <w:r w:rsidRPr="00C050C4">
              <w:rPr>
                <w:rFonts w:ascii="Times New Roman" w:eastAsia="Times New Roman" w:hAnsi="Times New Roman" w:cs="Times New Roman"/>
                <w:color w:val="000000" w:themeColor="text1"/>
                <w:sz w:val="24"/>
                <w:szCs w:val="24"/>
                <w:lang w:val="ru-RU"/>
              </w:rPr>
              <w:t xml:space="preserve">Акција сакупљања секундарних сировина </w:t>
            </w:r>
          </w:p>
          <w:p w:rsidR="00F2179A" w:rsidRPr="00C050C4" w:rsidRDefault="00F2179A">
            <w:pPr>
              <w:ind w:hanging="2"/>
              <w:rPr>
                <w:rFonts w:ascii="Times New Roman" w:eastAsia="Times New Roman" w:hAnsi="Times New Roman" w:cs="Times New Roman"/>
                <w:color w:val="000000" w:themeColor="text1"/>
                <w:sz w:val="24"/>
                <w:szCs w:val="24"/>
                <w:lang w:val="ru-RU"/>
              </w:rPr>
            </w:pPr>
          </w:p>
          <w:p w:rsidR="00F2179A" w:rsidRPr="00C050C4" w:rsidRDefault="00F2179A">
            <w:pPr>
              <w:ind w:hanging="2"/>
              <w:rPr>
                <w:rFonts w:ascii="Times New Roman" w:eastAsia="Times New Roman" w:hAnsi="Times New Roman" w:cs="Times New Roman"/>
                <w:color w:val="000000" w:themeColor="text1"/>
                <w:sz w:val="24"/>
                <w:szCs w:val="24"/>
                <w:lang w:val="ru-RU"/>
              </w:rPr>
            </w:pPr>
          </w:p>
          <w:p w:rsidR="00F2179A" w:rsidRPr="00C050C4" w:rsidRDefault="00F2179A">
            <w:pPr>
              <w:ind w:hanging="2"/>
              <w:rPr>
                <w:rFonts w:ascii="Times New Roman" w:eastAsia="Times New Roman" w:hAnsi="Times New Roman" w:cs="Times New Roman"/>
                <w:color w:val="000000" w:themeColor="text1"/>
                <w:sz w:val="24"/>
                <w:szCs w:val="24"/>
                <w:lang w:val="ru-RU"/>
              </w:rPr>
            </w:pPr>
          </w:p>
          <w:p w:rsidR="00F2179A" w:rsidRPr="00C050C4" w:rsidRDefault="00F2179A">
            <w:pPr>
              <w:ind w:hanging="2"/>
              <w:rPr>
                <w:rFonts w:ascii="Times New Roman" w:eastAsia="Times New Roman" w:hAnsi="Times New Roman" w:cs="Times New Roman"/>
                <w:color w:val="000000" w:themeColor="text1"/>
                <w:sz w:val="24"/>
                <w:szCs w:val="24"/>
                <w:lang w:val="ru-RU"/>
              </w:rPr>
            </w:pPr>
          </w:p>
          <w:p w:rsidR="00F2179A" w:rsidRPr="00C050C4" w:rsidRDefault="00156686">
            <w:pPr>
              <w:ind w:right="-105" w:hanging="2"/>
              <w:rPr>
                <w:rFonts w:ascii="Times New Roman" w:eastAsia="Times New Roman" w:hAnsi="Times New Roman" w:cs="Times New Roman"/>
                <w:color w:val="000000" w:themeColor="text1"/>
                <w:sz w:val="24"/>
                <w:szCs w:val="24"/>
                <w:lang w:val="ru-RU"/>
              </w:rPr>
            </w:pPr>
            <w:r w:rsidRPr="00C050C4">
              <w:rPr>
                <w:rFonts w:ascii="Times New Roman" w:eastAsia="Times New Roman" w:hAnsi="Times New Roman" w:cs="Times New Roman"/>
                <w:color w:val="000000" w:themeColor="text1"/>
                <w:sz w:val="24"/>
                <w:szCs w:val="24"/>
                <w:lang w:val="ru-RU"/>
              </w:rPr>
              <w:t>4.2.1.1.</w:t>
            </w:r>
          </w:p>
          <w:p w:rsidR="00F2179A" w:rsidRPr="00C050C4" w:rsidRDefault="00156686">
            <w:pPr>
              <w:ind w:right="-105" w:hanging="2"/>
              <w:rPr>
                <w:rFonts w:ascii="Times New Roman" w:eastAsia="Times New Roman" w:hAnsi="Times New Roman" w:cs="Times New Roman"/>
                <w:color w:val="000000" w:themeColor="text1"/>
                <w:sz w:val="24"/>
                <w:szCs w:val="24"/>
                <w:lang w:val="ru-RU"/>
              </w:rPr>
            </w:pPr>
            <w:r w:rsidRPr="00C050C4">
              <w:rPr>
                <w:rFonts w:ascii="Times New Roman" w:eastAsia="Times New Roman" w:hAnsi="Times New Roman" w:cs="Times New Roman"/>
                <w:color w:val="000000" w:themeColor="text1"/>
                <w:sz w:val="24"/>
                <w:szCs w:val="24"/>
                <w:lang w:val="ru-RU"/>
              </w:rPr>
              <w:t>4.2.2.2.</w:t>
            </w:r>
          </w:p>
          <w:p w:rsidR="00F2179A" w:rsidRPr="00C050C4" w:rsidRDefault="00156686">
            <w:pPr>
              <w:ind w:right="-105" w:hanging="2"/>
              <w:rPr>
                <w:rFonts w:ascii="Times New Roman" w:eastAsia="Times New Roman" w:hAnsi="Times New Roman" w:cs="Times New Roman"/>
                <w:color w:val="000000" w:themeColor="text1"/>
                <w:sz w:val="24"/>
                <w:szCs w:val="24"/>
                <w:lang w:val="ru-RU"/>
              </w:rPr>
            </w:pPr>
            <w:r w:rsidRPr="00C050C4">
              <w:rPr>
                <w:rFonts w:ascii="Times New Roman" w:eastAsia="Times New Roman" w:hAnsi="Times New Roman" w:cs="Times New Roman"/>
                <w:color w:val="000000" w:themeColor="text1"/>
                <w:sz w:val="24"/>
                <w:szCs w:val="24"/>
                <w:lang w:val="ru-RU"/>
              </w:rPr>
              <w:t>14.5.1.3.</w:t>
            </w:r>
          </w:p>
          <w:p w:rsidR="00F2179A" w:rsidRPr="00C050C4" w:rsidRDefault="00156686">
            <w:pPr>
              <w:ind w:hanging="2"/>
              <w:rPr>
                <w:rFonts w:ascii="Times New Roman" w:eastAsia="Times New Roman" w:hAnsi="Times New Roman" w:cs="Times New Roman"/>
                <w:color w:val="000000" w:themeColor="text1"/>
                <w:sz w:val="24"/>
                <w:szCs w:val="24"/>
                <w:lang w:val="ru-RU"/>
              </w:rPr>
            </w:pPr>
            <w:r w:rsidRPr="00C050C4">
              <w:rPr>
                <w:rFonts w:ascii="Times New Roman" w:eastAsia="Times New Roman" w:hAnsi="Times New Roman" w:cs="Times New Roman"/>
                <w:color w:val="000000" w:themeColor="text1"/>
                <w:sz w:val="24"/>
                <w:szCs w:val="24"/>
                <w:lang w:val="ru-RU"/>
              </w:rPr>
              <w:t xml:space="preserve">„Мој здрав дан“ </w:t>
            </w:r>
          </w:p>
        </w:tc>
        <w:tc>
          <w:tcPr>
            <w:tcW w:w="2394" w:type="dxa"/>
          </w:tcPr>
          <w:p w:rsidR="00F2179A" w:rsidRPr="00C050C4" w:rsidRDefault="00156686">
            <w:pPr>
              <w:ind w:hanging="2"/>
              <w:rPr>
                <w:rFonts w:ascii="Times New Roman" w:eastAsia="Times New Roman" w:hAnsi="Times New Roman" w:cs="Times New Roman"/>
                <w:color w:val="000000" w:themeColor="text1"/>
                <w:sz w:val="24"/>
                <w:szCs w:val="24"/>
                <w:lang w:val="ru-RU"/>
              </w:rPr>
            </w:pPr>
            <w:r w:rsidRPr="00C050C4">
              <w:rPr>
                <w:rFonts w:ascii="Times New Roman" w:eastAsia="Times New Roman" w:hAnsi="Times New Roman" w:cs="Times New Roman"/>
                <w:color w:val="000000" w:themeColor="text1"/>
                <w:sz w:val="24"/>
                <w:szCs w:val="24"/>
                <w:lang w:val="ru-RU"/>
              </w:rPr>
              <w:t>Сакупљање ,,Чеп за хендикеп''</w:t>
            </w:r>
          </w:p>
          <w:p w:rsidR="00F2179A" w:rsidRPr="00C050C4" w:rsidRDefault="00156686">
            <w:pPr>
              <w:ind w:hanging="2"/>
              <w:rPr>
                <w:rFonts w:ascii="Times New Roman" w:eastAsia="Times New Roman" w:hAnsi="Times New Roman" w:cs="Times New Roman"/>
                <w:color w:val="000000" w:themeColor="text1"/>
                <w:sz w:val="24"/>
                <w:szCs w:val="24"/>
                <w:lang w:val="ru-RU"/>
              </w:rPr>
            </w:pPr>
            <w:r w:rsidRPr="00C050C4">
              <w:rPr>
                <w:rFonts w:ascii="Times New Roman" w:eastAsia="Times New Roman" w:hAnsi="Times New Roman" w:cs="Times New Roman"/>
                <w:color w:val="000000" w:themeColor="text1"/>
                <w:sz w:val="24"/>
                <w:szCs w:val="24"/>
                <w:lang w:val="ru-RU"/>
              </w:rPr>
              <w:t>Сакупљање пластичне амбалаже, електронских уређаја, батерија, папира, пластике</w:t>
            </w:r>
          </w:p>
          <w:p w:rsidR="00F2179A" w:rsidRPr="00C050C4" w:rsidRDefault="00F2179A">
            <w:pPr>
              <w:ind w:hanging="2"/>
              <w:rPr>
                <w:rFonts w:ascii="Times New Roman" w:eastAsia="Times New Roman" w:hAnsi="Times New Roman" w:cs="Times New Roman"/>
                <w:color w:val="000000" w:themeColor="text1"/>
                <w:sz w:val="24"/>
                <w:szCs w:val="24"/>
                <w:lang w:val="ru-RU"/>
              </w:rPr>
            </w:pPr>
          </w:p>
          <w:p w:rsidR="00F2179A" w:rsidRPr="00C050C4" w:rsidRDefault="00F2179A">
            <w:pPr>
              <w:ind w:hanging="2"/>
              <w:rPr>
                <w:rFonts w:ascii="Times New Roman" w:eastAsia="Times New Roman" w:hAnsi="Times New Roman" w:cs="Times New Roman"/>
                <w:color w:val="000000" w:themeColor="text1"/>
                <w:sz w:val="24"/>
                <w:szCs w:val="24"/>
                <w:lang w:val="ru-RU"/>
              </w:rPr>
            </w:pPr>
          </w:p>
          <w:p w:rsidR="00F2179A" w:rsidRPr="00C050C4" w:rsidRDefault="00156686">
            <w:pPr>
              <w:ind w:hanging="2"/>
              <w:rPr>
                <w:rFonts w:ascii="Times New Roman" w:eastAsia="Times New Roman" w:hAnsi="Times New Roman" w:cs="Times New Roman"/>
                <w:color w:val="000000" w:themeColor="text1"/>
                <w:sz w:val="24"/>
                <w:szCs w:val="24"/>
                <w:lang w:val="ru-RU"/>
              </w:rPr>
            </w:pPr>
            <w:r w:rsidRPr="00C050C4">
              <w:rPr>
                <w:rFonts w:ascii="Times New Roman" w:eastAsia="Times New Roman" w:hAnsi="Times New Roman" w:cs="Times New Roman"/>
                <w:color w:val="000000" w:themeColor="text1"/>
                <w:sz w:val="24"/>
                <w:szCs w:val="24"/>
                <w:lang w:val="ru-RU"/>
              </w:rPr>
              <w:t>Радионица, предавања (навике исхране, унос воде, време проведено за екраном, ментално здравље...)</w:t>
            </w:r>
          </w:p>
        </w:tc>
        <w:tc>
          <w:tcPr>
            <w:tcW w:w="2394" w:type="dxa"/>
          </w:tcPr>
          <w:p w:rsidR="00F2179A" w:rsidRPr="00C050C4" w:rsidRDefault="00156686">
            <w:pPr>
              <w:ind w:hanging="2"/>
              <w:rPr>
                <w:rFonts w:ascii="Times New Roman" w:eastAsia="Times New Roman" w:hAnsi="Times New Roman" w:cs="Times New Roman"/>
                <w:color w:val="000000" w:themeColor="text1"/>
                <w:sz w:val="24"/>
                <w:szCs w:val="24"/>
                <w:lang w:val="ru-RU"/>
              </w:rPr>
            </w:pPr>
            <w:r w:rsidRPr="00C050C4">
              <w:rPr>
                <w:rFonts w:ascii="Times New Roman" w:eastAsia="Times New Roman" w:hAnsi="Times New Roman" w:cs="Times New Roman"/>
                <w:color w:val="000000" w:themeColor="text1"/>
                <w:sz w:val="24"/>
                <w:szCs w:val="24"/>
                <w:lang w:val="ru-RU"/>
              </w:rPr>
              <w:t>Чланови тима</w:t>
            </w:r>
          </w:p>
          <w:p w:rsidR="00F2179A" w:rsidRPr="00C050C4" w:rsidRDefault="00156686">
            <w:pPr>
              <w:ind w:hanging="2"/>
              <w:rPr>
                <w:rFonts w:ascii="Times New Roman" w:eastAsia="Times New Roman" w:hAnsi="Times New Roman" w:cs="Times New Roman"/>
                <w:color w:val="000000" w:themeColor="text1"/>
                <w:sz w:val="24"/>
                <w:szCs w:val="24"/>
                <w:lang w:val="ru-RU"/>
              </w:rPr>
            </w:pPr>
            <w:r w:rsidRPr="00C050C4">
              <w:rPr>
                <w:rFonts w:ascii="Times New Roman" w:eastAsia="Times New Roman" w:hAnsi="Times New Roman" w:cs="Times New Roman"/>
                <w:color w:val="000000" w:themeColor="text1"/>
                <w:sz w:val="24"/>
                <w:szCs w:val="24"/>
                <w:lang w:val="ru-RU"/>
              </w:rPr>
              <w:t>Предметни наставници,</w:t>
            </w:r>
          </w:p>
          <w:p w:rsidR="00F2179A" w:rsidRPr="00C050C4" w:rsidRDefault="00156686">
            <w:pPr>
              <w:ind w:hanging="2"/>
              <w:rPr>
                <w:rFonts w:ascii="Times New Roman" w:eastAsia="Times New Roman" w:hAnsi="Times New Roman" w:cs="Times New Roman"/>
                <w:color w:val="000000" w:themeColor="text1"/>
                <w:sz w:val="24"/>
                <w:szCs w:val="24"/>
                <w:lang w:val="ru-RU"/>
              </w:rPr>
            </w:pPr>
            <w:r w:rsidRPr="00C050C4">
              <w:rPr>
                <w:rFonts w:ascii="Times New Roman" w:eastAsia="Times New Roman" w:hAnsi="Times New Roman" w:cs="Times New Roman"/>
                <w:color w:val="000000" w:themeColor="text1"/>
                <w:sz w:val="24"/>
                <w:szCs w:val="24"/>
                <w:lang w:val="ru-RU"/>
              </w:rPr>
              <w:t>Учитељи,</w:t>
            </w:r>
          </w:p>
          <w:p w:rsidR="00F2179A" w:rsidRPr="003253A1" w:rsidRDefault="00156686">
            <w:pPr>
              <w:ind w:hanging="2"/>
              <w:rPr>
                <w:rFonts w:ascii="Times New Roman" w:eastAsia="Times New Roman" w:hAnsi="Times New Roman" w:cs="Times New Roman"/>
                <w:color w:val="000000" w:themeColor="text1"/>
                <w:sz w:val="24"/>
                <w:szCs w:val="24"/>
              </w:rPr>
            </w:pPr>
            <w:r w:rsidRPr="003253A1">
              <w:rPr>
                <w:rFonts w:ascii="Times New Roman" w:eastAsia="Times New Roman" w:hAnsi="Times New Roman" w:cs="Times New Roman"/>
                <w:color w:val="000000" w:themeColor="text1"/>
                <w:sz w:val="24"/>
                <w:szCs w:val="24"/>
              </w:rPr>
              <w:t>Ученици,</w:t>
            </w:r>
          </w:p>
          <w:p w:rsidR="00F2179A" w:rsidRPr="003253A1" w:rsidRDefault="00156686">
            <w:pPr>
              <w:ind w:hanging="2"/>
              <w:rPr>
                <w:rFonts w:ascii="Times New Roman" w:eastAsia="Times New Roman" w:hAnsi="Times New Roman" w:cs="Times New Roman"/>
                <w:color w:val="000000" w:themeColor="text1"/>
                <w:sz w:val="24"/>
                <w:szCs w:val="24"/>
              </w:rPr>
            </w:pPr>
            <w:r w:rsidRPr="003253A1">
              <w:rPr>
                <w:rFonts w:ascii="Times New Roman" w:eastAsia="Times New Roman" w:hAnsi="Times New Roman" w:cs="Times New Roman"/>
                <w:color w:val="000000" w:themeColor="text1"/>
                <w:sz w:val="24"/>
                <w:szCs w:val="24"/>
              </w:rPr>
              <w:t>Патронажна служба,</w:t>
            </w:r>
          </w:p>
        </w:tc>
      </w:tr>
      <w:tr w:rsidR="005E178A" w:rsidRPr="00E1161D">
        <w:trPr>
          <w:trHeight w:val="696"/>
        </w:trPr>
        <w:tc>
          <w:tcPr>
            <w:tcW w:w="1668" w:type="dxa"/>
          </w:tcPr>
          <w:p w:rsidR="00F2179A" w:rsidRPr="003253A1" w:rsidRDefault="00156686">
            <w:pPr>
              <w:ind w:hanging="2"/>
              <w:rPr>
                <w:rFonts w:ascii="Times New Roman" w:eastAsia="Times New Roman" w:hAnsi="Times New Roman" w:cs="Times New Roman"/>
                <w:color w:val="000000" w:themeColor="text1"/>
                <w:sz w:val="24"/>
                <w:szCs w:val="24"/>
              </w:rPr>
            </w:pPr>
            <w:r w:rsidRPr="003253A1">
              <w:rPr>
                <w:rFonts w:ascii="Times New Roman" w:eastAsia="Times New Roman" w:hAnsi="Times New Roman" w:cs="Times New Roman"/>
                <w:color w:val="000000" w:themeColor="text1"/>
                <w:sz w:val="24"/>
                <w:szCs w:val="24"/>
              </w:rPr>
              <w:t>НОВЕМБАР</w:t>
            </w:r>
          </w:p>
        </w:tc>
        <w:tc>
          <w:tcPr>
            <w:tcW w:w="3120" w:type="dxa"/>
          </w:tcPr>
          <w:p w:rsidR="00F2179A" w:rsidRPr="00062BA8" w:rsidRDefault="00F2179A">
            <w:pPr>
              <w:ind w:hanging="2"/>
              <w:rPr>
                <w:rFonts w:ascii="Times New Roman" w:eastAsia="Times New Roman" w:hAnsi="Times New Roman" w:cs="Times New Roman"/>
                <w:color w:val="000000" w:themeColor="text1"/>
                <w:sz w:val="24"/>
                <w:szCs w:val="24"/>
                <w:lang w:val="ru-RU"/>
              </w:rPr>
            </w:pPr>
          </w:p>
          <w:p w:rsidR="00F2179A" w:rsidRPr="00062BA8" w:rsidRDefault="00156686">
            <w:pPr>
              <w:ind w:hanging="2"/>
              <w:rPr>
                <w:rFonts w:ascii="Times New Roman" w:eastAsia="Times New Roman" w:hAnsi="Times New Roman" w:cs="Times New Roman"/>
                <w:color w:val="000000" w:themeColor="text1"/>
                <w:sz w:val="24"/>
                <w:szCs w:val="24"/>
                <w:lang w:val="ru-RU"/>
              </w:rPr>
            </w:pPr>
            <w:r w:rsidRPr="00062BA8">
              <w:rPr>
                <w:rFonts w:ascii="Times New Roman" w:eastAsia="Times New Roman" w:hAnsi="Times New Roman" w:cs="Times New Roman"/>
                <w:color w:val="000000" w:themeColor="text1"/>
                <w:sz w:val="24"/>
                <w:szCs w:val="24"/>
                <w:lang w:val="ru-RU"/>
              </w:rPr>
              <w:t>4.2.2.2.</w:t>
            </w:r>
          </w:p>
          <w:p w:rsidR="00F2179A" w:rsidRPr="00062BA8" w:rsidRDefault="00156686">
            <w:pPr>
              <w:ind w:hanging="2"/>
              <w:rPr>
                <w:rFonts w:ascii="Times New Roman" w:eastAsia="Times New Roman" w:hAnsi="Times New Roman" w:cs="Times New Roman"/>
                <w:color w:val="000000" w:themeColor="text1"/>
                <w:sz w:val="24"/>
                <w:szCs w:val="24"/>
                <w:lang w:val="ru-RU"/>
              </w:rPr>
            </w:pPr>
            <w:r w:rsidRPr="00062BA8">
              <w:rPr>
                <w:rFonts w:ascii="Times New Roman" w:eastAsia="Times New Roman" w:hAnsi="Times New Roman" w:cs="Times New Roman"/>
                <w:color w:val="000000" w:themeColor="text1"/>
                <w:sz w:val="24"/>
                <w:szCs w:val="24"/>
                <w:lang w:val="ru-RU"/>
              </w:rPr>
              <w:t>14.5.1.3.</w:t>
            </w:r>
          </w:p>
          <w:p w:rsidR="00F2179A" w:rsidRPr="00C050C4" w:rsidRDefault="00156686">
            <w:pPr>
              <w:ind w:hanging="2"/>
              <w:rPr>
                <w:rFonts w:ascii="Times New Roman" w:eastAsia="Times New Roman" w:hAnsi="Times New Roman" w:cs="Times New Roman"/>
                <w:color w:val="000000" w:themeColor="text1"/>
                <w:sz w:val="24"/>
                <w:szCs w:val="24"/>
                <w:lang w:val="ru-RU"/>
              </w:rPr>
            </w:pPr>
            <w:r w:rsidRPr="00C050C4">
              <w:rPr>
                <w:rFonts w:ascii="Times New Roman" w:eastAsia="Times New Roman" w:hAnsi="Times New Roman" w:cs="Times New Roman"/>
                <w:color w:val="000000" w:themeColor="text1"/>
                <w:sz w:val="24"/>
                <w:szCs w:val="24"/>
                <w:lang w:val="ru-RU"/>
              </w:rPr>
              <w:t xml:space="preserve">Радионице о енергетској ефикасности ( штедња елекричне енергије) </w:t>
            </w:r>
          </w:p>
          <w:p w:rsidR="00F2179A" w:rsidRPr="003253A1" w:rsidRDefault="00156686">
            <w:pPr>
              <w:ind w:hanging="2"/>
              <w:rPr>
                <w:rFonts w:ascii="Times New Roman" w:eastAsia="Times New Roman" w:hAnsi="Times New Roman" w:cs="Times New Roman"/>
                <w:color w:val="000000" w:themeColor="text1"/>
                <w:sz w:val="24"/>
                <w:szCs w:val="24"/>
              </w:rPr>
            </w:pPr>
            <w:r w:rsidRPr="003253A1">
              <w:rPr>
                <w:rFonts w:ascii="Times New Roman" w:eastAsia="Times New Roman" w:hAnsi="Times New Roman" w:cs="Times New Roman"/>
                <w:color w:val="000000" w:themeColor="text1"/>
                <w:sz w:val="24"/>
                <w:szCs w:val="24"/>
              </w:rPr>
              <w:t>Обновљиви извори енергије</w:t>
            </w:r>
          </w:p>
        </w:tc>
        <w:tc>
          <w:tcPr>
            <w:tcW w:w="2394" w:type="dxa"/>
          </w:tcPr>
          <w:p w:rsidR="00F2179A" w:rsidRPr="00C050C4" w:rsidRDefault="00156686">
            <w:pPr>
              <w:ind w:hanging="2"/>
              <w:rPr>
                <w:rFonts w:ascii="Times New Roman" w:eastAsia="Times New Roman" w:hAnsi="Times New Roman" w:cs="Times New Roman"/>
                <w:color w:val="000000" w:themeColor="text1"/>
                <w:sz w:val="24"/>
                <w:szCs w:val="24"/>
                <w:lang w:val="ru-RU"/>
              </w:rPr>
            </w:pPr>
            <w:r w:rsidRPr="00C050C4">
              <w:rPr>
                <w:rFonts w:ascii="Times New Roman" w:eastAsia="Times New Roman" w:hAnsi="Times New Roman" w:cs="Times New Roman"/>
                <w:color w:val="000000" w:themeColor="text1"/>
                <w:sz w:val="24"/>
                <w:szCs w:val="24"/>
                <w:lang w:val="ru-RU"/>
              </w:rPr>
              <w:t>Практиче радионице на часовима: ЧОС-а, грађанског васпитања, изборног предмета (чувари природе, животне средина); природе и друштва и света око нас,биологије,физике</w:t>
            </w:r>
          </w:p>
        </w:tc>
        <w:tc>
          <w:tcPr>
            <w:tcW w:w="2394" w:type="dxa"/>
          </w:tcPr>
          <w:p w:rsidR="00F2179A" w:rsidRPr="00C050C4" w:rsidRDefault="00156686">
            <w:pPr>
              <w:ind w:hanging="2"/>
              <w:rPr>
                <w:rFonts w:ascii="Times New Roman" w:eastAsia="Times New Roman" w:hAnsi="Times New Roman" w:cs="Times New Roman"/>
                <w:color w:val="000000" w:themeColor="text1"/>
                <w:sz w:val="24"/>
                <w:szCs w:val="24"/>
                <w:lang w:val="ru-RU"/>
              </w:rPr>
            </w:pPr>
            <w:r w:rsidRPr="00C050C4">
              <w:rPr>
                <w:rFonts w:ascii="Times New Roman" w:eastAsia="Times New Roman" w:hAnsi="Times New Roman" w:cs="Times New Roman"/>
                <w:color w:val="000000" w:themeColor="text1"/>
                <w:sz w:val="24"/>
                <w:szCs w:val="24"/>
                <w:lang w:val="ru-RU"/>
              </w:rPr>
              <w:t>Чланови тима</w:t>
            </w:r>
          </w:p>
          <w:p w:rsidR="00F2179A" w:rsidRPr="00C050C4" w:rsidRDefault="00156686">
            <w:pPr>
              <w:ind w:hanging="2"/>
              <w:rPr>
                <w:rFonts w:ascii="Times New Roman" w:eastAsia="Times New Roman" w:hAnsi="Times New Roman" w:cs="Times New Roman"/>
                <w:color w:val="000000" w:themeColor="text1"/>
                <w:sz w:val="24"/>
                <w:szCs w:val="24"/>
                <w:lang w:val="ru-RU"/>
              </w:rPr>
            </w:pPr>
            <w:r w:rsidRPr="00C050C4">
              <w:rPr>
                <w:rFonts w:ascii="Times New Roman" w:eastAsia="Times New Roman" w:hAnsi="Times New Roman" w:cs="Times New Roman"/>
                <w:color w:val="000000" w:themeColor="text1"/>
                <w:sz w:val="24"/>
                <w:szCs w:val="24"/>
                <w:lang w:val="ru-RU"/>
              </w:rPr>
              <w:t>Предметни наставници</w:t>
            </w:r>
          </w:p>
          <w:p w:rsidR="00F2179A" w:rsidRPr="00C050C4" w:rsidRDefault="00156686">
            <w:pPr>
              <w:ind w:hanging="2"/>
              <w:rPr>
                <w:rFonts w:ascii="Times New Roman" w:eastAsia="Times New Roman" w:hAnsi="Times New Roman" w:cs="Times New Roman"/>
                <w:color w:val="000000" w:themeColor="text1"/>
                <w:sz w:val="24"/>
                <w:szCs w:val="24"/>
                <w:lang w:val="ru-RU"/>
              </w:rPr>
            </w:pPr>
            <w:r w:rsidRPr="00C050C4">
              <w:rPr>
                <w:rFonts w:ascii="Times New Roman" w:eastAsia="Times New Roman" w:hAnsi="Times New Roman" w:cs="Times New Roman"/>
                <w:color w:val="000000" w:themeColor="text1"/>
                <w:sz w:val="24"/>
                <w:szCs w:val="24"/>
                <w:lang w:val="ru-RU"/>
              </w:rPr>
              <w:t>Учитељи</w:t>
            </w:r>
          </w:p>
          <w:p w:rsidR="00F2179A" w:rsidRPr="00C050C4" w:rsidRDefault="00156686">
            <w:pPr>
              <w:ind w:hanging="2"/>
              <w:rPr>
                <w:rFonts w:ascii="Times New Roman" w:eastAsia="Times New Roman" w:hAnsi="Times New Roman" w:cs="Times New Roman"/>
                <w:color w:val="000000" w:themeColor="text1"/>
                <w:sz w:val="24"/>
                <w:szCs w:val="24"/>
                <w:lang w:val="ru-RU"/>
              </w:rPr>
            </w:pPr>
            <w:r w:rsidRPr="00C050C4">
              <w:rPr>
                <w:rFonts w:ascii="Times New Roman" w:eastAsia="Times New Roman" w:hAnsi="Times New Roman" w:cs="Times New Roman"/>
                <w:color w:val="000000" w:themeColor="text1"/>
                <w:sz w:val="24"/>
                <w:szCs w:val="24"/>
                <w:lang w:val="ru-RU"/>
              </w:rPr>
              <w:t>Ученици</w:t>
            </w:r>
          </w:p>
          <w:p w:rsidR="00F2179A" w:rsidRPr="00C050C4" w:rsidRDefault="00156686">
            <w:pPr>
              <w:ind w:hanging="2"/>
              <w:rPr>
                <w:rFonts w:ascii="Times New Roman" w:eastAsia="Times New Roman" w:hAnsi="Times New Roman" w:cs="Times New Roman"/>
                <w:color w:val="000000" w:themeColor="text1"/>
                <w:sz w:val="24"/>
                <w:szCs w:val="24"/>
                <w:lang w:val="ru-RU"/>
              </w:rPr>
            </w:pPr>
            <w:r w:rsidRPr="00C050C4">
              <w:rPr>
                <w:rFonts w:ascii="Times New Roman" w:eastAsia="Times New Roman" w:hAnsi="Times New Roman" w:cs="Times New Roman"/>
                <w:color w:val="000000" w:themeColor="text1"/>
                <w:sz w:val="24"/>
                <w:szCs w:val="24"/>
                <w:lang w:val="ru-RU"/>
              </w:rPr>
              <w:t>Сарадња са:</w:t>
            </w:r>
          </w:p>
          <w:p w:rsidR="00F2179A" w:rsidRPr="00C050C4" w:rsidRDefault="00156686">
            <w:pPr>
              <w:ind w:hanging="2"/>
              <w:rPr>
                <w:rFonts w:ascii="Times New Roman" w:eastAsia="Times New Roman" w:hAnsi="Times New Roman" w:cs="Times New Roman"/>
                <w:color w:val="000000" w:themeColor="text1"/>
                <w:sz w:val="24"/>
                <w:szCs w:val="24"/>
                <w:lang w:val="ru-RU"/>
              </w:rPr>
            </w:pPr>
            <w:r w:rsidRPr="00C050C4">
              <w:rPr>
                <w:rFonts w:ascii="Times New Roman" w:eastAsia="Times New Roman" w:hAnsi="Times New Roman" w:cs="Times New Roman"/>
                <w:color w:val="000000" w:themeColor="text1"/>
                <w:sz w:val="24"/>
                <w:szCs w:val="24"/>
                <w:lang w:val="ru-RU"/>
              </w:rPr>
              <w:t>Рециклажни центар</w:t>
            </w:r>
          </w:p>
          <w:p w:rsidR="00F2179A" w:rsidRPr="00C050C4" w:rsidRDefault="00156686">
            <w:pPr>
              <w:ind w:hanging="2"/>
              <w:rPr>
                <w:rFonts w:ascii="Times New Roman" w:eastAsia="Times New Roman" w:hAnsi="Times New Roman" w:cs="Times New Roman"/>
                <w:color w:val="000000" w:themeColor="text1"/>
                <w:sz w:val="24"/>
                <w:szCs w:val="24"/>
                <w:lang w:val="ru-RU"/>
              </w:rPr>
            </w:pPr>
            <w:r w:rsidRPr="00C050C4">
              <w:rPr>
                <w:rFonts w:ascii="Times New Roman" w:eastAsia="Times New Roman" w:hAnsi="Times New Roman" w:cs="Times New Roman"/>
                <w:color w:val="000000" w:themeColor="text1"/>
                <w:sz w:val="24"/>
                <w:szCs w:val="24"/>
                <w:lang w:val="ru-RU"/>
              </w:rPr>
              <w:t>Градска депонија</w:t>
            </w:r>
          </w:p>
          <w:p w:rsidR="00F2179A" w:rsidRPr="00C050C4" w:rsidRDefault="00156686">
            <w:pPr>
              <w:ind w:hanging="2"/>
              <w:rPr>
                <w:rFonts w:ascii="Times New Roman" w:eastAsia="Times New Roman" w:hAnsi="Times New Roman" w:cs="Times New Roman"/>
                <w:color w:val="000000" w:themeColor="text1"/>
                <w:sz w:val="24"/>
                <w:szCs w:val="24"/>
                <w:lang w:val="ru-RU"/>
              </w:rPr>
            </w:pPr>
            <w:r w:rsidRPr="00C050C4">
              <w:rPr>
                <w:rFonts w:ascii="Times New Roman" w:eastAsia="Times New Roman" w:hAnsi="Times New Roman" w:cs="Times New Roman"/>
                <w:color w:val="000000" w:themeColor="text1"/>
                <w:sz w:val="24"/>
                <w:szCs w:val="24"/>
                <w:lang w:val="ru-RU"/>
              </w:rPr>
              <w:t>ВТШ ,,Иван Сарић'', Политехничка школа, Суботица</w:t>
            </w:r>
          </w:p>
          <w:p w:rsidR="00F2179A" w:rsidRPr="00C050C4" w:rsidRDefault="00F2179A">
            <w:pPr>
              <w:ind w:hanging="2"/>
              <w:rPr>
                <w:rFonts w:ascii="Times New Roman" w:eastAsia="Times New Roman" w:hAnsi="Times New Roman" w:cs="Times New Roman"/>
                <w:color w:val="000000" w:themeColor="text1"/>
                <w:sz w:val="24"/>
                <w:szCs w:val="24"/>
                <w:lang w:val="ru-RU"/>
              </w:rPr>
            </w:pPr>
          </w:p>
        </w:tc>
      </w:tr>
      <w:tr w:rsidR="005E178A" w:rsidRPr="00E1161D">
        <w:trPr>
          <w:trHeight w:val="990"/>
        </w:trPr>
        <w:tc>
          <w:tcPr>
            <w:tcW w:w="1668" w:type="dxa"/>
          </w:tcPr>
          <w:p w:rsidR="00F2179A" w:rsidRPr="003253A1" w:rsidRDefault="00156686">
            <w:pPr>
              <w:ind w:hanging="2"/>
              <w:rPr>
                <w:rFonts w:ascii="Times New Roman" w:eastAsia="Times New Roman" w:hAnsi="Times New Roman" w:cs="Times New Roman"/>
                <w:color w:val="000000" w:themeColor="text1"/>
                <w:sz w:val="24"/>
                <w:szCs w:val="24"/>
              </w:rPr>
            </w:pPr>
            <w:r w:rsidRPr="003253A1">
              <w:rPr>
                <w:rFonts w:ascii="Times New Roman" w:eastAsia="Times New Roman" w:hAnsi="Times New Roman" w:cs="Times New Roman"/>
                <w:color w:val="000000" w:themeColor="text1"/>
                <w:sz w:val="24"/>
                <w:szCs w:val="24"/>
              </w:rPr>
              <w:t>ДЕЦЕМБАР</w:t>
            </w:r>
          </w:p>
        </w:tc>
        <w:tc>
          <w:tcPr>
            <w:tcW w:w="3120" w:type="dxa"/>
          </w:tcPr>
          <w:p w:rsidR="00F2179A" w:rsidRPr="00C050C4" w:rsidRDefault="00F2179A">
            <w:pPr>
              <w:ind w:hanging="2"/>
              <w:rPr>
                <w:rFonts w:ascii="Times New Roman" w:eastAsia="Times New Roman" w:hAnsi="Times New Roman" w:cs="Times New Roman"/>
                <w:color w:val="000000" w:themeColor="text1"/>
                <w:sz w:val="24"/>
                <w:szCs w:val="24"/>
                <w:lang w:val="ru-RU"/>
              </w:rPr>
            </w:pPr>
          </w:p>
          <w:p w:rsidR="00F2179A" w:rsidRPr="00C050C4" w:rsidRDefault="00156686">
            <w:pPr>
              <w:spacing w:after="120"/>
              <w:ind w:right="-105" w:hanging="2"/>
              <w:rPr>
                <w:rFonts w:ascii="Times New Roman" w:eastAsia="Times New Roman" w:hAnsi="Times New Roman" w:cs="Times New Roman"/>
                <w:color w:val="000000" w:themeColor="text1"/>
                <w:sz w:val="24"/>
                <w:szCs w:val="24"/>
                <w:lang w:val="ru-RU"/>
              </w:rPr>
            </w:pPr>
            <w:r w:rsidRPr="00C050C4">
              <w:rPr>
                <w:rFonts w:ascii="Times New Roman" w:eastAsia="Times New Roman" w:hAnsi="Times New Roman" w:cs="Times New Roman"/>
                <w:color w:val="000000" w:themeColor="text1"/>
                <w:sz w:val="24"/>
                <w:szCs w:val="24"/>
                <w:lang w:val="ru-RU"/>
              </w:rPr>
              <w:t>4.2.2.1.</w:t>
            </w:r>
          </w:p>
          <w:p w:rsidR="00F2179A" w:rsidRPr="00C050C4" w:rsidRDefault="00156686">
            <w:pPr>
              <w:spacing w:after="120"/>
              <w:ind w:right="-105" w:hanging="2"/>
              <w:rPr>
                <w:rFonts w:ascii="Times New Roman" w:eastAsia="Times New Roman" w:hAnsi="Times New Roman" w:cs="Times New Roman"/>
                <w:color w:val="000000" w:themeColor="text1"/>
                <w:sz w:val="24"/>
                <w:szCs w:val="24"/>
                <w:lang w:val="ru-RU"/>
              </w:rPr>
            </w:pPr>
            <w:r w:rsidRPr="00C050C4">
              <w:rPr>
                <w:rFonts w:ascii="Times New Roman" w:eastAsia="Times New Roman" w:hAnsi="Times New Roman" w:cs="Times New Roman"/>
                <w:color w:val="000000" w:themeColor="text1"/>
                <w:sz w:val="24"/>
                <w:szCs w:val="24"/>
                <w:lang w:val="ru-RU"/>
              </w:rPr>
              <w:t>14.5.1.3.</w:t>
            </w:r>
          </w:p>
          <w:p w:rsidR="00F2179A" w:rsidRPr="00C050C4" w:rsidRDefault="00156686">
            <w:pPr>
              <w:ind w:hanging="2"/>
              <w:rPr>
                <w:rFonts w:ascii="Times New Roman" w:eastAsia="Times New Roman" w:hAnsi="Times New Roman" w:cs="Times New Roman"/>
                <w:color w:val="000000" w:themeColor="text1"/>
                <w:sz w:val="24"/>
                <w:szCs w:val="24"/>
                <w:lang w:val="ru-RU"/>
              </w:rPr>
            </w:pPr>
            <w:r w:rsidRPr="00C050C4">
              <w:rPr>
                <w:rFonts w:ascii="Times New Roman" w:eastAsia="Times New Roman" w:hAnsi="Times New Roman" w:cs="Times New Roman"/>
                <w:color w:val="000000" w:themeColor="text1"/>
                <w:sz w:val="24"/>
                <w:szCs w:val="24"/>
                <w:lang w:val="ru-RU"/>
              </w:rPr>
              <w:t>Израда украса од рециклираног и природног материјала</w:t>
            </w:r>
          </w:p>
        </w:tc>
        <w:tc>
          <w:tcPr>
            <w:tcW w:w="2394" w:type="dxa"/>
          </w:tcPr>
          <w:p w:rsidR="00F2179A" w:rsidRPr="00C050C4" w:rsidRDefault="00156686">
            <w:pPr>
              <w:ind w:hanging="2"/>
              <w:rPr>
                <w:rFonts w:ascii="Times New Roman" w:eastAsia="Times New Roman" w:hAnsi="Times New Roman" w:cs="Times New Roman"/>
                <w:color w:val="000000" w:themeColor="text1"/>
                <w:sz w:val="24"/>
                <w:szCs w:val="24"/>
                <w:lang w:val="ru-RU"/>
              </w:rPr>
            </w:pPr>
            <w:r w:rsidRPr="00C050C4">
              <w:rPr>
                <w:rFonts w:ascii="Times New Roman" w:eastAsia="Times New Roman" w:hAnsi="Times New Roman" w:cs="Times New Roman"/>
                <w:color w:val="000000" w:themeColor="text1"/>
                <w:sz w:val="24"/>
                <w:szCs w:val="24"/>
                <w:lang w:val="ru-RU"/>
              </w:rPr>
              <w:t>Часови ликовне културе, ЧОС-а, грађанског васпитања, избрног предмета ( чувари природе, живоне средина); природе и друштва и света око нас,биологије,физике,</w:t>
            </w:r>
          </w:p>
        </w:tc>
        <w:tc>
          <w:tcPr>
            <w:tcW w:w="2394" w:type="dxa"/>
          </w:tcPr>
          <w:p w:rsidR="00F2179A" w:rsidRPr="00C050C4" w:rsidRDefault="00156686">
            <w:pPr>
              <w:ind w:hanging="2"/>
              <w:rPr>
                <w:rFonts w:ascii="Times New Roman" w:eastAsia="Times New Roman" w:hAnsi="Times New Roman" w:cs="Times New Roman"/>
                <w:color w:val="000000" w:themeColor="text1"/>
                <w:sz w:val="24"/>
                <w:szCs w:val="24"/>
                <w:lang w:val="ru-RU"/>
              </w:rPr>
            </w:pPr>
            <w:r w:rsidRPr="00C050C4">
              <w:rPr>
                <w:rFonts w:ascii="Times New Roman" w:eastAsia="Times New Roman" w:hAnsi="Times New Roman" w:cs="Times New Roman"/>
                <w:color w:val="000000" w:themeColor="text1"/>
                <w:sz w:val="24"/>
                <w:szCs w:val="24"/>
                <w:lang w:val="ru-RU"/>
              </w:rPr>
              <w:t>Предметни наставници-ликовне културе, технике и технологије, учитељи</w:t>
            </w:r>
          </w:p>
        </w:tc>
      </w:tr>
      <w:tr w:rsidR="005E178A" w:rsidRPr="00E1161D">
        <w:trPr>
          <w:trHeight w:val="976"/>
        </w:trPr>
        <w:tc>
          <w:tcPr>
            <w:tcW w:w="1668" w:type="dxa"/>
          </w:tcPr>
          <w:p w:rsidR="00F2179A" w:rsidRPr="003253A1" w:rsidRDefault="00156686">
            <w:pPr>
              <w:ind w:hanging="2"/>
              <w:rPr>
                <w:rFonts w:ascii="Times New Roman" w:eastAsia="Times New Roman" w:hAnsi="Times New Roman" w:cs="Times New Roman"/>
                <w:color w:val="000000" w:themeColor="text1"/>
                <w:sz w:val="24"/>
                <w:szCs w:val="24"/>
              </w:rPr>
            </w:pPr>
            <w:r w:rsidRPr="003253A1">
              <w:rPr>
                <w:rFonts w:ascii="Times New Roman" w:eastAsia="Times New Roman" w:hAnsi="Times New Roman" w:cs="Times New Roman"/>
                <w:color w:val="000000" w:themeColor="text1"/>
                <w:sz w:val="24"/>
                <w:szCs w:val="24"/>
              </w:rPr>
              <w:t>ЈАНУАР-ФЕБРУАР</w:t>
            </w:r>
          </w:p>
        </w:tc>
        <w:tc>
          <w:tcPr>
            <w:tcW w:w="3120" w:type="dxa"/>
          </w:tcPr>
          <w:p w:rsidR="00F2179A" w:rsidRPr="00C050C4" w:rsidRDefault="00F2179A">
            <w:pPr>
              <w:ind w:hanging="2"/>
              <w:rPr>
                <w:rFonts w:ascii="Times New Roman" w:eastAsia="Times New Roman" w:hAnsi="Times New Roman" w:cs="Times New Roman"/>
                <w:color w:val="000000" w:themeColor="text1"/>
                <w:sz w:val="24"/>
                <w:szCs w:val="24"/>
                <w:lang w:val="ru-RU"/>
              </w:rPr>
            </w:pPr>
          </w:p>
          <w:p w:rsidR="00F2179A" w:rsidRPr="00C050C4" w:rsidRDefault="00156686">
            <w:pPr>
              <w:spacing w:after="120"/>
              <w:ind w:right="-105" w:hanging="2"/>
              <w:rPr>
                <w:rFonts w:ascii="Times New Roman" w:eastAsia="Times New Roman" w:hAnsi="Times New Roman" w:cs="Times New Roman"/>
                <w:color w:val="000000" w:themeColor="text1"/>
                <w:sz w:val="24"/>
                <w:szCs w:val="24"/>
                <w:lang w:val="ru-RU"/>
              </w:rPr>
            </w:pPr>
            <w:r w:rsidRPr="00C050C4">
              <w:rPr>
                <w:rFonts w:ascii="Times New Roman" w:eastAsia="Times New Roman" w:hAnsi="Times New Roman" w:cs="Times New Roman"/>
                <w:color w:val="000000" w:themeColor="text1"/>
                <w:sz w:val="24"/>
                <w:szCs w:val="24"/>
                <w:lang w:val="ru-RU"/>
              </w:rPr>
              <w:t>4.2.2.1.</w:t>
            </w:r>
          </w:p>
          <w:p w:rsidR="00F2179A" w:rsidRPr="00C050C4" w:rsidRDefault="00156686">
            <w:pPr>
              <w:spacing w:after="120"/>
              <w:ind w:right="-105" w:hanging="2"/>
              <w:rPr>
                <w:rFonts w:ascii="Times New Roman" w:eastAsia="Times New Roman" w:hAnsi="Times New Roman" w:cs="Times New Roman"/>
                <w:color w:val="000000" w:themeColor="text1"/>
                <w:sz w:val="24"/>
                <w:szCs w:val="24"/>
                <w:lang w:val="ru-RU"/>
              </w:rPr>
            </w:pPr>
            <w:r w:rsidRPr="00C050C4">
              <w:rPr>
                <w:rFonts w:ascii="Times New Roman" w:eastAsia="Times New Roman" w:hAnsi="Times New Roman" w:cs="Times New Roman"/>
                <w:color w:val="000000" w:themeColor="text1"/>
                <w:sz w:val="24"/>
                <w:szCs w:val="24"/>
                <w:lang w:val="ru-RU"/>
              </w:rPr>
              <w:t>14.5.1.3.</w:t>
            </w:r>
          </w:p>
          <w:p w:rsidR="00F2179A" w:rsidRPr="00C050C4" w:rsidRDefault="00156686">
            <w:pPr>
              <w:ind w:hanging="2"/>
              <w:rPr>
                <w:rFonts w:ascii="Times New Roman" w:eastAsia="Times New Roman" w:hAnsi="Times New Roman" w:cs="Times New Roman"/>
                <w:color w:val="000000" w:themeColor="text1"/>
                <w:sz w:val="24"/>
                <w:szCs w:val="24"/>
                <w:lang w:val="ru-RU"/>
              </w:rPr>
            </w:pPr>
            <w:r w:rsidRPr="00C050C4">
              <w:rPr>
                <w:rFonts w:ascii="Times New Roman" w:eastAsia="Times New Roman" w:hAnsi="Times New Roman" w:cs="Times New Roman"/>
                <w:color w:val="000000" w:themeColor="text1"/>
                <w:sz w:val="24"/>
                <w:szCs w:val="24"/>
                <w:lang w:val="ru-RU"/>
              </w:rPr>
              <w:t>Израда еко плаката и презентација о климатским променама</w:t>
            </w:r>
          </w:p>
        </w:tc>
        <w:tc>
          <w:tcPr>
            <w:tcW w:w="2394" w:type="dxa"/>
          </w:tcPr>
          <w:p w:rsidR="00F2179A" w:rsidRPr="00C050C4" w:rsidRDefault="00156686">
            <w:pPr>
              <w:ind w:hanging="2"/>
              <w:rPr>
                <w:rFonts w:ascii="Times New Roman" w:eastAsia="Times New Roman" w:hAnsi="Times New Roman" w:cs="Times New Roman"/>
                <w:color w:val="000000" w:themeColor="text1"/>
                <w:sz w:val="24"/>
                <w:szCs w:val="24"/>
                <w:lang w:val="ru-RU"/>
              </w:rPr>
            </w:pPr>
            <w:r w:rsidRPr="00C050C4">
              <w:rPr>
                <w:rFonts w:ascii="Times New Roman" w:eastAsia="Times New Roman" w:hAnsi="Times New Roman" w:cs="Times New Roman"/>
                <w:color w:val="000000" w:themeColor="text1"/>
                <w:sz w:val="24"/>
                <w:szCs w:val="24"/>
                <w:lang w:val="ru-RU"/>
              </w:rPr>
              <w:t>Часови ликовне културе, ЧОС-а, дигиталног света, избрног предмета ( чувари природе, живоне средина); природе и друштва и света око нас, биологије, географије</w:t>
            </w:r>
          </w:p>
        </w:tc>
        <w:tc>
          <w:tcPr>
            <w:tcW w:w="2394" w:type="dxa"/>
          </w:tcPr>
          <w:p w:rsidR="00F2179A" w:rsidRPr="00C050C4" w:rsidRDefault="00156686">
            <w:pPr>
              <w:ind w:hanging="2"/>
              <w:rPr>
                <w:rFonts w:ascii="Times New Roman" w:eastAsia="Times New Roman" w:hAnsi="Times New Roman" w:cs="Times New Roman"/>
                <w:color w:val="000000" w:themeColor="text1"/>
                <w:sz w:val="24"/>
                <w:szCs w:val="24"/>
                <w:lang w:val="ru-RU"/>
              </w:rPr>
            </w:pPr>
            <w:r w:rsidRPr="00C050C4">
              <w:rPr>
                <w:rFonts w:ascii="Times New Roman" w:eastAsia="Times New Roman" w:hAnsi="Times New Roman" w:cs="Times New Roman"/>
                <w:color w:val="000000" w:themeColor="text1"/>
                <w:sz w:val="24"/>
                <w:szCs w:val="24"/>
                <w:lang w:val="ru-RU"/>
              </w:rPr>
              <w:t>Предметни наставници-ликовне културе, технике и технологије, учитељи,наставници географије, биологије</w:t>
            </w:r>
          </w:p>
        </w:tc>
      </w:tr>
      <w:tr w:rsidR="005E178A" w:rsidRPr="00E1161D">
        <w:trPr>
          <w:trHeight w:val="976"/>
        </w:trPr>
        <w:tc>
          <w:tcPr>
            <w:tcW w:w="1668" w:type="dxa"/>
          </w:tcPr>
          <w:p w:rsidR="00F2179A" w:rsidRPr="00C050C4" w:rsidRDefault="00F2179A">
            <w:pPr>
              <w:ind w:hanging="2"/>
              <w:rPr>
                <w:rFonts w:ascii="Times New Roman" w:eastAsia="Times New Roman" w:hAnsi="Times New Roman" w:cs="Times New Roman"/>
                <w:color w:val="000000" w:themeColor="text1"/>
                <w:sz w:val="24"/>
                <w:szCs w:val="24"/>
                <w:lang w:val="ru-RU"/>
              </w:rPr>
            </w:pPr>
          </w:p>
          <w:p w:rsidR="00F2179A" w:rsidRPr="00C050C4" w:rsidRDefault="00F2179A">
            <w:pPr>
              <w:ind w:hanging="2"/>
              <w:rPr>
                <w:rFonts w:ascii="Times New Roman" w:eastAsia="Times New Roman" w:hAnsi="Times New Roman" w:cs="Times New Roman"/>
                <w:color w:val="000000" w:themeColor="text1"/>
                <w:sz w:val="24"/>
                <w:szCs w:val="24"/>
                <w:lang w:val="ru-RU"/>
              </w:rPr>
            </w:pPr>
          </w:p>
          <w:p w:rsidR="00F2179A" w:rsidRPr="003253A1" w:rsidRDefault="00156686">
            <w:pPr>
              <w:ind w:hanging="2"/>
              <w:rPr>
                <w:rFonts w:ascii="Times New Roman" w:eastAsia="Times New Roman" w:hAnsi="Times New Roman" w:cs="Times New Roman"/>
                <w:color w:val="000000" w:themeColor="text1"/>
                <w:sz w:val="24"/>
                <w:szCs w:val="24"/>
              </w:rPr>
            </w:pPr>
            <w:r w:rsidRPr="003253A1">
              <w:rPr>
                <w:rFonts w:ascii="Times New Roman" w:eastAsia="Times New Roman" w:hAnsi="Times New Roman" w:cs="Times New Roman"/>
                <w:color w:val="000000" w:themeColor="text1"/>
                <w:sz w:val="24"/>
                <w:szCs w:val="24"/>
              </w:rPr>
              <w:t>МАРТ</w:t>
            </w:r>
          </w:p>
          <w:p w:rsidR="00F2179A" w:rsidRPr="003253A1" w:rsidRDefault="00F2179A">
            <w:pPr>
              <w:ind w:hanging="2"/>
              <w:rPr>
                <w:rFonts w:ascii="Times New Roman" w:eastAsia="Times New Roman" w:hAnsi="Times New Roman" w:cs="Times New Roman"/>
                <w:color w:val="000000" w:themeColor="text1"/>
                <w:sz w:val="24"/>
                <w:szCs w:val="24"/>
              </w:rPr>
            </w:pPr>
          </w:p>
          <w:p w:rsidR="00F2179A" w:rsidRPr="003253A1" w:rsidRDefault="00F2179A">
            <w:pPr>
              <w:ind w:hanging="2"/>
              <w:rPr>
                <w:rFonts w:ascii="Times New Roman" w:eastAsia="Times New Roman" w:hAnsi="Times New Roman" w:cs="Times New Roman"/>
                <w:color w:val="000000" w:themeColor="text1"/>
                <w:sz w:val="24"/>
                <w:szCs w:val="24"/>
              </w:rPr>
            </w:pPr>
          </w:p>
          <w:p w:rsidR="00F2179A" w:rsidRPr="003253A1" w:rsidRDefault="00F2179A">
            <w:pPr>
              <w:ind w:hanging="2"/>
              <w:rPr>
                <w:rFonts w:ascii="Times New Roman" w:eastAsia="Times New Roman" w:hAnsi="Times New Roman" w:cs="Times New Roman"/>
                <w:color w:val="000000" w:themeColor="text1"/>
                <w:sz w:val="24"/>
                <w:szCs w:val="24"/>
              </w:rPr>
            </w:pPr>
          </w:p>
          <w:p w:rsidR="00F2179A" w:rsidRPr="003253A1" w:rsidRDefault="00F2179A">
            <w:pPr>
              <w:ind w:hanging="2"/>
              <w:rPr>
                <w:rFonts w:ascii="Times New Roman" w:eastAsia="Times New Roman" w:hAnsi="Times New Roman" w:cs="Times New Roman"/>
                <w:color w:val="000000" w:themeColor="text1"/>
                <w:sz w:val="24"/>
                <w:szCs w:val="24"/>
              </w:rPr>
            </w:pPr>
          </w:p>
        </w:tc>
        <w:tc>
          <w:tcPr>
            <w:tcW w:w="3120" w:type="dxa"/>
          </w:tcPr>
          <w:p w:rsidR="00F2179A" w:rsidRPr="003253A1" w:rsidRDefault="00156686">
            <w:pPr>
              <w:spacing w:after="120"/>
              <w:ind w:right="-105" w:hanging="2"/>
              <w:rPr>
                <w:rFonts w:ascii="Times New Roman" w:eastAsia="Times New Roman" w:hAnsi="Times New Roman" w:cs="Times New Roman"/>
                <w:color w:val="000000" w:themeColor="text1"/>
                <w:sz w:val="24"/>
                <w:szCs w:val="24"/>
              </w:rPr>
            </w:pPr>
            <w:r w:rsidRPr="003253A1">
              <w:rPr>
                <w:rFonts w:ascii="Times New Roman" w:eastAsia="Times New Roman" w:hAnsi="Times New Roman" w:cs="Times New Roman"/>
                <w:color w:val="000000" w:themeColor="text1"/>
                <w:sz w:val="24"/>
                <w:szCs w:val="24"/>
              </w:rPr>
              <w:t>4.2.2.1.</w:t>
            </w:r>
          </w:p>
          <w:p w:rsidR="00F2179A" w:rsidRPr="003253A1" w:rsidRDefault="00156686">
            <w:pPr>
              <w:spacing w:after="120"/>
              <w:ind w:right="-105" w:hanging="2"/>
              <w:rPr>
                <w:rFonts w:ascii="Times New Roman" w:eastAsia="Times New Roman" w:hAnsi="Times New Roman" w:cs="Times New Roman"/>
                <w:color w:val="000000" w:themeColor="text1"/>
                <w:sz w:val="24"/>
                <w:szCs w:val="24"/>
              </w:rPr>
            </w:pPr>
            <w:r w:rsidRPr="003253A1">
              <w:rPr>
                <w:rFonts w:ascii="Times New Roman" w:eastAsia="Times New Roman" w:hAnsi="Times New Roman" w:cs="Times New Roman"/>
                <w:color w:val="000000" w:themeColor="text1"/>
                <w:sz w:val="24"/>
                <w:szCs w:val="24"/>
              </w:rPr>
              <w:t>4.2.2.2.</w:t>
            </w:r>
          </w:p>
          <w:p w:rsidR="00F2179A" w:rsidRPr="003253A1" w:rsidRDefault="00156686">
            <w:pPr>
              <w:spacing w:after="120"/>
              <w:ind w:right="-105" w:hanging="2"/>
              <w:rPr>
                <w:rFonts w:ascii="Times New Roman" w:eastAsia="Times New Roman" w:hAnsi="Times New Roman" w:cs="Times New Roman"/>
                <w:color w:val="000000" w:themeColor="text1"/>
                <w:sz w:val="24"/>
                <w:szCs w:val="24"/>
              </w:rPr>
            </w:pPr>
            <w:r w:rsidRPr="003253A1">
              <w:rPr>
                <w:rFonts w:ascii="Times New Roman" w:eastAsia="Times New Roman" w:hAnsi="Times New Roman" w:cs="Times New Roman"/>
                <w:color w:val="000000" w:themeColor="text1"/>
                <w:sz w:val="24"/>
                <w:szCs w:val="24"/>
              </w:rPr>
              <w:t>14.5.1.3.</w:t>
            </w:r>
          </w:p>
          <w:p w:rsidR="00F2179A" w:rsidRPr="003253A1" w:rsidRDefault="00156686">
            <w:pPr>
              <w:ind w:hanging="2"/>
              <w:rPr>
                <w:rFonts w:ascii="Times New Roman" w:eastAsia="Times New Roman" w:hAnsi="Times New Roman" w:cs="Times New Roman"/>
                <w:color w:val="000000" w:themeColor="text1"/>
                <w:sz w:val="24"/>
                <w:szCs w:val="24"/>
              </w:rPr>
            </w:pPr>
            <w:r w:rsidRPr="003253A1">
              <w:rPr>
                <w:rFonts w:ascii="Times New Roman" w:eastAsia="Times New Roman" w:hAnsi="Times New Roman" w:cs="Times New Roman"/>
                <w:color w:val="000000" w:themeColor="text1"/>
                <w:sz w:val="24"/>
                <w:szCs w:val="24"/>
              </w:rPr>
              <w:t>„Светски дан вода“</w:t>
            </w:r>
          </w:p>
        </w:tc>
        <w:tc>
          <w:tcPr>
            <w:tcW w:w="2394" w:type="dxa"/>
          </w:tcPr>
          <w:p w:rsidR="00F2179A" w:rsidRPr="00C050C4" w:rsidRDefault="00156686">
            <w:pPr>
              <w:ind w:hanging="2"/>
              <w:rPr>
                <w:rFonts w:ascii="Times New Roman" w:eastAsia="Times New Roman" w:hAnsi="Times New Roman" w:cs="Times New Roman"/>
                <w:color w:val="000000" w:themeColor="text1"/>
                <w:sz w:val="24"/>
                <w:szCs w:val="24"/>
                <w:lang w:val="ru-RU"/>
              </w:rPr>
            </w:pPr>
            <w:r w:rsidRPr="00C050C4">
              <w:rPr>
                <w:rFonts w:ascii="Times New Roman" w:eastAsia="Times New Roman" w:hAnsi="Times New Roman" w:cs="Times New Roman"/>
                <w:color w:val="000000" w:themeColor="text1"/>
                <w:sz w:val="24"/>
                <w:szCs w:val="24"/>
                <w:lang w:val="ru-RU"/>
              </w:rPr>
              <w:t>Радионице, пројекти, темаски дани везани за воде</w:t>
            </w:r>
          </w:p>
          <w:p w:rsidR="00F2179A" w:rsidRPr="00C050C4" w:rsidRDefault="00156686">
            <w:pPr>
              <w:ind w:hanging="2"/>
              <w:rPr>
                <w:rFonts w:ascii="Times New Roman" w:eastAsia="Times New Roman" w:hAnsi="Times New Roman" w:cs="Times New Roman"/>
                <w:color w:val="000000" w:themeColor="text1"/>
                <w:sz w:val="24"/>
                <w:szCs w:val="24"/>
                <w:lang w:val="ru-RU"/>
              </w:rPr>
            </w:pPr>
            <w:r w:rsidRPr="00C050C4">
              <w:rPr>
                <w:rFonts w:ascii="Times New Roman" w:eastAsia="Times New Roman" w:hAnsi="Times New Roman" w:cs="Times New Roman"/>
                <w:color w:val="000000" w:themeColor="text1"/>
                <w:sz w:val="24"/>
                <w:szCs w:val="24"/>
                <w:lang w:val="ru-RU"/>
              </w:rPr>
              <w:t>Огледни час и посета ЈКП ,,Водовод и канализација'' – пречистач отпадних вода</w:t>
            </w:r>
          </w:p>
        </w:tc>
        <w:tc>
          <w:tcPr>
            <w:tcW w:w="2394" w:type="dxa"/>
          </w:tcPr>
          <w:p w:rsidR="00F2179A" w:rsidRPr="00C050C4" w:rsidRDefault="00156686">
            <w:pPr>
              <w:ind w:hanging="2"/>
              <w:rPr>
                <w:rFonts w:ascii="Times New Roman" w:eastAsia="Times New Roman" w:hAnsi="Times New Roman" w:cs="Times New Roman"/>
                <w:color w:val="000000" w:themeColor="text1"/>
                <w:sz w:val="24"/>
                <w:szCs w:val="24"/>
                <w:lang w:val="ru-RU"/>
              </w:rPr>
            </w:pPr>
            <w:r w:rsidRPr="00C050C4">
              <w:rPr>
                <w:rFonts w:ascii="Times New Roman" w:eastAsia="Times New Roman" w:hAnsi="Times New Roman" w:cs="Times New Roman"/>
                <w:color w:val="000000" w:themeColor="text1"/>
                <w:sz w:val="24"/>
                <w:szCs w:val="24"/>
                <w:lang w:val="ru-RU"/>
              </w:rPr>
              <w:t>Наставници природних наука, учитељи</w:t>
            </w:r>
          </w:p>
          <w:p w:rsidR="00F2179A" w:rsidRPr="00C050C4" w:rsidRDefault="00156686">
            <w:pPr>
              <w:ind w:hanging="2"/>
              <w:rPr>
                <w:rFonts w:ascii="Times New Roman" w:eastAsia="Times New Roman" w:hAnsi="Times New Roman" w:cs="Times New Roman"/>
                <w:color w:val="000000" w:themeColor="text1"/>
                <w:sz w:val="24"/>
                <w:szCs w:val="24"/>
                <w:lang w:val="ru-RU"/>
              </w:rPr>
            </w:pPr>
            <w:r w:rsidRPr="00C050C4">
              <w:rPr>
                <w:rFonts w:ascii="Times New Roman" w:eastAsia="Times New Roman" w:hAnsi="Times New Roman" w:cs="Times New Roman"/>
                <w:color w:val="000000" w:themeColor="text1"/>
                <w:sz w:val="24"/>
                <w:szCs w:val="24"/>
                <w:lang w:val="ru-RU"/>
              </w:rPr>
              <w:t>ЈКП Водовод и канализација</w:t>
            </w:r>
          </w:p>
        </w:tc>
      </w:tr>
      <w:tr w:rsidR="005E178A" w:rsidRPr="00E1161D">
        <w:trPr>
          <w:trHeight w:val="976"/>
        </w:trPr>
        <w:tc>
          <w:tcPr>
            <w:tcW w:w="1668" w:type="dxa"/>
          </w:tcPr>
          <w:p w:rsidR="00F2179A" w:rsidRPr="00C050C4" w:rsidRDefault="00F2179A">
            <w:pPr>
              <w:ind w:hanging="2"/>
              <w:rPr>
                <w:rFonts w:ascii="Times New Roman" w:eastAsia="Times New Roman" w:hAnsi="Times New Roman" w:cs="Times New Roman"/>
                <w:color w:val="000000" w:themeColor="text1"/>
                <w:sz w:val="24"/>
                <w:szCs w:val="24"/>
                <w:lang w:val="ru-RU"/>
              </w:rPr>
            </w:pPr>
          </w:p>
          <w:p w:rsidR="00F2179A" w:rsidRPr="003253A1" w:rsidRDefault="00156686">
            <w:pPr>
              <w:ind w:hanging="2"/>
              <w:rPr>
                <w:rFonts w:ascii="Times New Roman" w:eastAsia="Times New Roman" w:hAnsi="Times New Roman" w:cs="Times New Roman"/>
                <w:color w:val="000000" w:themeColor="text1"/>
                <w:sz w:val="24"/>
                <w:szCs w:val="24"/>
              </w:rPr>
            </w:pPr>
            <w:r w:rsidRPr="003253A1">
              <w:rPr>
                <w:rFonts w:ascii="Times New Roman" w:eastAsia="Times New Roman" w:hAnsi="Times New Roman" w:cs="Times New Roman"/>
                <w:color w:val="000000" w:themeColor="text1"/>
                <w:sz w:val="24"/>
                <w:szCs w:val="24"/>
              </w:rPr>
              <w:t>АПРИЛ</w:t>
            </w:r>
          </w:p>
        </w:tc>
        <w:tc>
          <w:tcPr>
            <w:tcW w:w="3120" w:type="dxa"/>
          </w:tcPr>
          <w:p w:rsidR="00F2179A" w:rsidRPr="00062BA8" w:rsidRDefault="00156686">
            <w:pPr>
              <w:spacing w:after="120"/>
              <w:ind w:right="-105" w:hanging="2"/>
              <w:rPr>
                <w:rFonts w:ascii="Times New Roman" w:eastAsia="Times New Roman" w:hAnsi="Times New Roman" w:cs="Times New Roman"/>
                <w:color w:val="000000" w:themeColor="text1"/>
                <w:sz w:val="24"/>
                <w:szCs w:val="24"/>
                <w:lang w:val="ru-RU"/>
              </w:rPr>
            </w:pPr>
            <w:r w:rsidRPr="00062BA8">
              <w:rPr>
                <w:rFonts w:ascii="Times New Roman" w:eastAsia="Times New Roman" w:hAnsi="Times New Roman" w:cs="Times New Roman"/>
                <w:color w:val="000000" w:themeColor="text1"/>
                <w:sz w:val="24"/>
                <w:szCs w:val="24"/>
                <w:lang w:val="ru-RU"/>
              </w:rPr>
              <w:t>4.2.2.1.</w:t>
            </w:r>
          </w:p>
          <w:p w:rsidR="00F2179A" w:rsidRPr="00062BA8" w:rsidRDefault="00156686">
            <w:pPr>
              <w:spacing w:after="120"/>
              <w:ind w:right="-105" w:hanging="2"/>
              <w:rPr>
                <w:rFonts w:ascii="Times New Roman" w:eastAsia="Times New Roman" w:hAnsi="Times New Roman" w:cs="Times New Roman"/>
                <w:color w:val="000000" w:themeColor="text1"/>
                <w:sz w:val="24"/>
                <w:szCs w:val="24"/>
                <w:lang w:val="ru-RU"/>
              </w:rPr>
            </w:pPr>
            <w:r w:rsidRPr="00062BA8">
              <w:rPr>
                <w:rFonts w:ascii="Times New Roman" w:eastAsia="Times New Roman" w:hAnsi="Times New Roman" w:cs="Times New Roman"/>
                <w:color w:val="000000" w:themeColor="text1"/>
                <w:sz w:val="24"/>
                <w:szCs w:val="24"/>
                <w:lang w:val="ru-RU"/>
              </w:rPr>
              <w:t>4.2.2.2.</w:t>
            </w:r>
          </w:p>
          <w:p w:rsidR="00F2179A" w:rsidRPr="00062BA8" w:rsidRDefault="00156686">
            <w:pPr>
              <w:spacing w:after="120"/>
              <w:ind w:right="-105" w:hanging="2"/>
              <w:rPr>
                <w:rFonts w:ascii="Times New Roman" w:eastAsia="Times New Roman" w:hAnsi="Times New Roman" w:cs="Times New Roman"/>
                <w:color w:val="000000" w:themeColor="text1"/>
                <w:sz w:val="24"/>
                <w:szCs w:val="24"/>
                <w:lang w:val="ru-RU"/>
              </w:rPr>
            </w:pPr>
            <w:r w:rsidRPr="00062BA8">
              <w:rPr>
                <w:rFonts w:ascii="Times New Roman" w:eastAsia="Times New Roman" w:hAnsi="Times New Roman" w:cs="Times New Roman"/>
                <w:color w:val="000000" w:themeColor="text1"/>
                <w:sz w:val="24"/>
                <w:szCs w:val="24"/>
                <w:lang w:val="ru-RU"/>
              </w:rPr>
              <w:t>14.5.1.3.</w:t>
            </w:r>
          </w:p>
          <w:p w:rsidR="00F2179A" w:rsidRPr="00C050C4" w:rsidRDefault="00156686">
            <w:pPr>
              <w:ind w:hanging="2"/>
              <w:rPr>
                <w:rFonts w:ascii="Times New Roman" w:eastAsia="Times New Roman" w:hAnsi="Times New Roman" w:cs="Times New Roman"/>
                <w:color w:val="000000" w:themeColor="text1"/>
                <w:sz w:val="24"/>
                <w:szCs w:val="24"/>
                <w:lang w:val="ru-RU"/>
              </w:rPr>
            </w:pPr>
            <w:r w:rsidRPr="00C050C4">
              <w:rPr>
                <w:rFonts w:ascii="Times New Roman" w:eastAsia="Times New Roman" w:hAnsi="Times New Roman" w:cs="Times New Roman"/>
                <w:color w:val="000000" w:themeColor="text1"/>
                <w:sz w:val="24"/>
                <w:szCs w:val="24"/>
                <w:lang w:val="ru-RU"/>
              </w:rPr>
              <w:t>„Дан планете Земље“Уређење школског дворишта ( одржавање школског зеленила, садња биљака-зељасте и дрвенасте форме / собне биљке)</w:t>
            </w:r>
          </w:p>
        </w:tc>
        <w:tc>
          <w:tcPr>
            <w:tcW w:w="2394" w:type="dxa"/>
          </w:tcPr>
          <w:p w:rsidR="00F2179A" w:rsidRPr="00C050C4" w:rsidRDefault="00156686">
            <w:pPr>
              <w:ind w:hanging="2"/>
              <w:rPr>
                <w:rFonts w:ascii="Times New Roman" w:eastAsia="Times New Roman" w:hAnsi="Times New Roman" w:cs="Times New Roman"/>
                <w:color w:val="000000" w:themeColor="text1"/>
                <w:sz w:val="24"/>
                <w:szCs w:val="24"/>
                <w:lang w:val="ru-RU"/>
              </w:rPr>
            </w:pPr>
            <w:r w:rsidRPr="00C050C4">
              <w:rPr>
                <w:rFonts w:ascii="Times New Roman" w:eastAsia="Times New Roman" w:hAnsi="Times New Roman" w:cs="Times New Roman"/>
                <w:color w:val="000000" w:themeColor="text1"/>
                <w:sz w:val="24"/>
                <w:szCs w:val="24"/>
                <w:lang w:val="ru-RU"/>
              </w:rPr>
              <w:t>Практичан рад у школском дворишту</w:t>
            </w:r>
          </w:p>
        </w:tc>
        <w:tc>
          <w:tcPr>
            <w:tcW w:w="2394" w:type="dxa"/>
          </w:tcPr>
          <w:p w:rsidR="00F2179A" w:rsidRPr="00C050C4" w:rsidRDefault="00156686">
            <w:pPr>
              <w:ind w:hanging="2"/>
              <w:rPr>
                <w:rFonts w:ascii="Times New Roman" w:eastAsia="Times New Roman" w:hAnsi="Times New Roman" w:cs="Times New Roman"/>
                <w:color w:val="000000" w:themeColor="text1"/>
                <w:sz w:val="24"/>
                <w:szCs w:val="24"/>
                <w:lang w:val="ru-RU"/>
              </w:rPr>
            </w:pPr>
            <w:r w:rsidRPr="00C050C4">
              <w:rPr>
                <w:rFonts w:ascii="Times New Roman" w:eastAsia="Times New Roman" w:hAnsi="Times New Roman" w:cs="Times New Roman"/>
                <w:color w:val="000000" w:themeColor="text1"/>
                <w:sz w:val="24"/>
                <w:szCs w:val="24"/>
                <w:lang w:val="ru-RU"/>
              </w:rPr>
              <w:t>Наставници природних наука, учитељи,родитељи, ученици, помоћно особље</w:t>
            </w:r>
          </w:p>
          <w:p w:rsidR="00F2179A" w:rsidRPr="00C050C4" w:rsidRDefault="00F2179A">
            <w:pPr>
              <w:ind w:hanging="2"/>
              <w:rPr>
                <w:rFonts w:ascii="Times New Roman" w:eastAsia="Times New Roman" w:hAnsi="Times New Roman" w:cs="Times New Roman"/>
                <w:color w:val="000000" w:themeColor="text1"/>
                <w:sz w:val="24"/>
                <w:szCs w:val="24"/>
                <w:lang w:val="ru-RU"/>
              </w:rPr>
            </w:pPr>
          </w:p>
        </w:tc>
      </w:tr>
      <w:tr w:rsidR="005E178A" w:rsidRPr="005E178A">
        <w:trPr>
          <w:trHeight w:val="976"/>
        </w:trPr>
        <w:tc>
          <w:tcPr>
            <w:tcW w:w="1668" w:type="dxa"/>
          </w:tcPr>
          <w:p w:rsidR="00F2179A" w:rsidRPr="00C050C4" w:rsidRDefault="00F2179A">
            <w:pPr>
              <w:ind w:hanging="2"/>
              <w:rPr>
                <w:rFonts w:ascii="Times New Roman" w:eastAsia="Times New Roman" w:hAnsi="Times New Roman" w:cs="Times New Roman"/>
                <w:color w:val="000000" w:themeColor="text1"/>
                <w:sz w:val="24"/>
                <w:szCs w:val="24"/>
                <w:lang w:val="ru-RU"/>
              </w:rPr>
            </w:pPr>
          </w:p>
          <w:p w:rsidR="00F2179A" w:rsidRPr="003253A1" w:rsidRDefault="00156686">
            <w:pPr>
              <w:ind w:hanging="2"/>
              <w:rPr>
                <w:rFonts w:ascii="Times New Roman" w:eastAsia="Times New Roman" w:hAnsi="Times New Roman" w:cs="Times New Roman"/>
                <w:color w:val="000000" w:themeColor="text1"/>
                <w:sz w:val="24"/>
                <w:szCs w:val="24"/>
              </w:rPr>
            </w:pPr>
            <w:r w:rsidRPr="003253A1">
              <w:rPr>
                <w:rFonts w:ascii="Times New Roman" w:eastAsia="Times New Roman" w:hAnsi="Times New Roman" w:cs="Times New Roman"/>
                <w:color w:val="000000" w:themeColor="text1"/>
                <w:sz w:val="24"/>
                <w:szCs w:val="24"/>
              </w:rPr>
              <w:t>МАЈ</w:t>
            </w:r>
          </w:p>
        </w:tc>
        <w:tc>
          <w:tcPr>
            <w:tcW w:w="3120" w:type="dxa"/>
          </w:tcPr>
          <w:p w:rsidR="00F2179A" w:rsidRPr="00C050C4" w:rsidRDefault="00156686">
            <w:pPr>
              <w:spacing w:after="120"/>
              <w:ind w:right="-105" w:hanging="2"/>
              <w:rPr>
                <w:rFonts w:ascii="Times New Roman" w:eastAsia="Times New Roman" w:hAnsi="Times New Roman" w:cs="Times New Roman"/>
                <w:color w:val="000000" w:themeColor="text1"/>
                <w:sz w:val="24"/>
                <w:szCs w:val="24"/>
                <w:lang w:val="ru-RU"/>
              </w:rPr>
            </w:pPr>
            <w:r w:rsidRPr="00C050C4">
              <w:rPr>
                <w:rFonts w:ascii="Times New Roman" w:eastAsia="Times New Roman" w:hAnsi="Times New Roman" w:cs="Times New Roman"/>
                <w:color w:val="000000" w:themeColor="text1"/>
                <w:sz w:val="24"/>
                <w:szCs w:val="24"/>
                <w:lang w:val="ru-RU"/>
              </w:rPr>
              <w:t>4.2.2.1.</w:t>
            </w:r>
          </w:p>
          <w:p w:rsidR="00F2179A" w:rsidRPr="00C050C4" w:rsidRDefault="00156686">
            <w:pPr>
              <w:spacing w:after="120"/>
              <w:ind w:right="-105" w:hanging="2"/>
              <w:rPr>
                <w:rFonts w:ascii="Times New Roman" w:eastAsia="Times New Roman" w:hAnsi="Times New Roman" w:cs="Times New Roman"/>
                <w:color w:val="000000" w:themeColor="text1"/>
                <w:sz w:val="24"/>
                <w:szCs w:val="24"/>
                <w:lang w:val="ru-RU"/>
              </w:rPr>
            </w:pPr>
            <w:r w:rsidRPr="00C050C4">
              <w:rPr>
                <w:rFonts w:ascii="Times New Roman" w:eastAsia="Times New Roman" w:hAnsi="Times New Roman" w:cs="Times New Roman"/>
                <w:color w:val="000000" w:themeColor="text1"/>
                <w:sz w:val="24"/>
                <w:szCs w:val="24"/>
                <w:lang w:val="ru-RU"/>
              </w:rPr>
              <w:t>14.5.1.3.</w:t>
            </w:r>
          </w:p>
          <w:p w:rsidR="00F2179A" w:rsidRPr="00C050C4" w:rsidRDefault="00156686">
            <w:pPr>
              <w:ind w:hanging="2"/>
              <w:rPr>
                <w:rFonts w:ascii="Times New Roman" w:eastAsia="Times New Roman" w:hAnsi="Times New Roman" w:cs="Times New Roman"/>
                <w:color w:val="000000" w:themeColor="text1"/>
                <w:sz w:val="24"/>
                <w:szCs w:val="24"/>
                <w:lang w:val="ru-RU"/>
              </w:rPr>
            </w:pPr>
            <w:r w:rsidRPr="00C050C4">
              <w:rPr>
                <w:rFonts w:ascii="Times New Roman" w:eastAsia="Times New Roman" w:hAnsi="Times New Roman" w:cs="Times New Roman"/>
                <w:color w:val="000000" w:themeColor="text1"/>
                <w:sz w:val="24"/>
                <w:szCs w:val="24"/>
                <w:lang w:val="ru-RU"/>
              </w:rPr>
              <w:t>Еколошки квиз и активности одрживог развоја</w:t>
            </w:r>
          </w:p>
        </w:tc>
        <w:tc>
          <w:tcPr>
            <w:tcW w:w="2394" w:type="dxa"/>
          </w:tcPr>
          <w:p w:rsidR="00F2179A" w:rsidRPr="00062BA8" w:rsidRDefault="00156686">
            <w:pPr>
              <w:ind w:hanging="2"/>
              <w:rPr>
                <w:rFonts w:ascii="Times New Roman" w:eastAsia="Times New Roman" w:hAnsi="Times New Roman" w:cs="Times New Roman"/>
                <w:color w:val="000000" w:themeColor="text1"/>
                <w:sz w:val="24"/>
                <w:szCs w:val="24"/>
                <w:lang w:val="ru-RU"/>
              </w:rPr>
            </w:pPr>
            <w:r w:rsidRPr="00062BA8">
              <w:rPr>
                <w:rFonts w:ascii="Times New Roman" w:eastAsia="Times New Roman" w:hAnsi="Times New Roman" w:cs="Times New Roman"/>
                <w:color w:val="000000" w:themeColor="text1"/>
                <w:sz w:val="24"/>
                <w:szCs w:val="24"/>
                <w:lang w:val="ru-RU"/>
              </w:rPr>
              <w:t>Реализација квиза по активима</w:t>
            </w:r>
          </w:p>
          <w:p w:rsidR="00F2179A" w:rsidRPr="00C050C4" w:rsidRDefault="00156686">
            <w:pPr>
              <w:ind w:hanging="2"/>
              <w:rPr>
                <w:rFonts w:ascii="Times New Roman" w:eastAsia="Times New Roman" w:hAnsi="Times New Roman" w:cs="Times New Roman"/>
                <w:color w:val="000000" w:themeColor="text1"/>
                <w:sz w:val="24"/>
                <w:szCs w:val="24"/>
                <w:lang w:val="ru-RU"/>
              </w:rPr>
            </w:pPr>
            <w:r w:rsidRPr="00C050C4">
              <w:rPr>
                <w:rFonts w:ascii="Times New Roman" w:eastAsia="Times New Roman" w:hAnsi="Times New Roman" w:cs="Times New Roman"/>
                <w:color w:val="000000" w:themeColor="text1"/>
                <w:sz w:val="24"/>
                <w:szCs w:val="24"/>
                <w:lang w:val="ru-RU"/>
              </w:rPr>
              <w:t>Практичне активности у дворишту  на ЧОС-у ( мерење температуре, учење о биљном свету, израда плаката и др.)</w:t>
            </w:r>
          </w:p>
        </w:tc>
        <w:tc>
          <w:tcPr>
            <w:tcW w:w="2394" w:type="dxa"/>
          </w:tcPr>
          <w:p w:rsidR="00F2179A" w:rsidRPr="003253A1" w:rsidRDefault="00156686">
            <w:pPr>
              <w:ind w:hanging="2"/>
              <w:rPr>
                <w:rFonts w:ascii="Times New Roman" w:eastAsia="Times New Roman" w:hAnsi="Times New Roman" w:cs="Times New Roman"/>
                <w:color w:val="000000" w:themeColor="text1"/>
                <w:sz w:val="24"/>
                <w:szCs w:val="24"/>
              </w:rPr>
            </w:pPr>
            <w:r w:rsidRPr="003253A1">
              <w:rPr>
                <w:rFonts w:ascii="Times New Roman" w:eastAsia="Times New Roman" w:hAnsi="Times New Roman" w:cs="Times New Roman"/>
                <w:color w:val="000000" w:themeColor="text1"/>
                <w:sz w:val="24"/>
                <w:szCs w:val="24"/>
              </w:rPr>
              <w:t>Наставници природних наука, учитељи,</w:t>
            </w:r>
          </w:p>
        </w:tc>
      </w:tr>
      <w:tr w:rsidR="005E178A" w:rsidRPr="00E1161D">
        <w:trPr>
          <w:trHeight w:val="976"/>
        </w:trPr>
        <w:tc>
          <w:tcPr>
            <w:tcW w:w="1668" w:type="dxa"/>
          </w:tcPr>
          <w:p w:rsidR="00F2179A" w:rsidRPr="003253A1" w:rsidRDefault="00F2179A">
            <w:pPr>
              <w:ind w:hanging="2"/>
              <w:rPr>
                <w:rFonts w:ascii="Times New Roman" w:eastAsia="Times New Roman" w:hAnsi="Times New Roman" w:cs="Times New Roman"/>
                <w:color w:val="000000" w:themeColor="text1"/>
                <w:sz w:val="24"/>
                <w:szCs w:val="24"/>
              </w:rPr>
            </w:pPr>
          </w:p>
          <w:p w:rsidR="00F2179A" w:rsidRPr="003253A1" w:rsidRDefault="00156686">
            <w:pPr>
              <w:ind w:hanging="2"/>
              <w:rPr>
                <w:rFonts w:ascii="Times New Roman" w:eastAsia="Times New Roman" w:hAnsi="Times New Roman" w:cs="Times New Roman"/>
                <w:color w:val="000000" w:themeColor="text1"/>
                <w:sz w:val="24"/>
                <w:szCs w:val="24"/>
              </w:rPr>
            </w:pPr>
            <w:r w:rsidRPr="003253A1">
              <w:rPr>
                <w:rFonts w:ascii="Times New Roman" w:eastAsia="Times New Roman" w:hAnsi="Times New Roman" w:cs="Times New Roman"/>
                <w:color w:val="000000" w:themeColor="text1"/>
                <w:sz w:val="24"/>
                <w:szCs w:val="24"/>
              </w:rPr>
              <w:t>ЈУН</w:t>
            </w:r>
          </w:p>
        </w:tc>
        <w:tc>
          <w:tcPr>
            <w:tcW w:w="3120" w:type="dxa"/>
          </w:tcPr>
          <w:p w:rsidR="00F2179A" w:rsidRPr="00062BA8" w:rsidRDefault="00156686">
            <w:pPr>
              <w:spacing w:after="120"/>
              <w:ind w:right="-105" w:hanging="2"/>
              <w:rPr>
                <w:rFonts w:ascii="Times New Roman" w:eastAsia="Times New Roman" w:hAnsi="Times New Roman" w:cs="Times New Roman"/>
                <w:color w:val="000000" w:themeColor="text1"/>
                <w:sz w:val="24"/>
                <w:szCs w:val="24"/>
                <w:lang w:val="ru-RU"/>
              </w:rPr>
            </w:pPr>
            <w:r w:rsidRPr="00062BA8">
              <w:rPr>
                <w:rFonts w:ascii="Times New Roman" w:eastAsia="Times New Roman" w:hAnsi="Times New Roman" w:cs="Times New Roman"/>
                <w:color w:val="000000" w:themeColor="text1"/>
                <w:sz w:val="24"/>
                <w:szCs w:val="24"/>
                <w:lang w:val="ru-RU"/>
              </w:rPr>
              <w:t>14.5.1.3.</w:t>
            </w:r>
          </w:p>
          <w:p w:rsidR="00F2179A" w:rsidRPr="00C050C4" w:rsidRDefault="00156686">
            <w:pPr>
              <w:ind w:hanging="2"/>
              <w:rPr>
                <w:rFonts w:ascii="Times New Roman" w:eastAsia="Times New Roman" w:hAnsi="Times New Roman" w:cs="Times New Roman"/>
                <w:color w:val="000000" w:themeColor="text1"/>
                <w:sz w:val="24"/>
                <w:szCs w:val="24"/>
                <w:lang w:val="ru-RU"/>
              </w:rPr>
            </w:pPr>
            <w:r w:rsidRPr="00C050C4">
              <w:rPr>
                <w:rFonts w:ascii="Times New Roman" w:eastAsia="Times New Roman" w:hAnsi="Times New Roman" w:cs="Times New Roman"/>
                <w:color w:val="000000" w:themeColor="text1"/>
                <w:sz w:val="24"/>
                <w:szCs w:val="24"/>
                <w:lang w:val="ru-RU"/>
              </w:rPr>
              <w:t xml:space="preserve">Обележавање 5.јуна „Спасимо планету Земљу -заштита угрожених животиња“- </w:t>
            </w:r>
          </w:p>
          <w:p w:rsidR="00F2179A" w:rsidRPr="003253A1" w:rsidRDefault="00156686">
            <w:pPr>
              <w:ind w:hanging="2"/>
              <w:rPr>
                <w:rFonts w:ascii="Times New Roman" w:eastAsia="Times New Roman" w:hAnsi="Times New Roman" w:cs="Times New Roman"/>
                <w:color w:val="000000" w:themeColor="text1"/>
                <w:sz w:val="24"/>
                <w:szCs w:val="24"/>
              </w:rPr>
            </w:pPr>
            <w:r w:rsidRPr="003253A1">
              <w:rPr>
                <w:rFonts w:ascii="Times New Roman" w:eastAsia="Times New Roman" w:hAnsi="Times New Roman" w:cs="Times New Roman"/>
                <w:color w:val="000000" w:themeColor="text1"/>
                <w:sz w:val="24"/>
                <w:szCs w:val="24"/>
              </w:rPr>
              <w:t>Анализа постигнутих резултата</w:t>
            </w:r>
          </w:p>
        </w:tc>
        <w:tc>
          <w:tcPr>
            <w:tcW w:w="2394" w:type="dxa"/>
          </w:tcPr>
          <w:p w:rsidR="00F2179A" w:rsidRPr="00C050C4" w:rsidRDefault="00156686">
            <w:pPr>
              <w:ind w:hanging="2"/>
              <w:rPr>
                <w:rFonts w:ascii="Times New Roman" w:eastAsia="Times New Roman" w:hAnsi="Times New Roman" w:cs="Times New Roman"/>
                <w:color w:val="000000" w:themeColor="text1"/>
                <w:sz w:val="24"/>
                <w:szCs w:val="24"/>
                <w:lang w:val="ru-RU"/>
              </w:rPr>
            </w:pPr>
            <w:r w:rsidRPr="00C050C4">
              <w:rPr>
                <w:rFonts w:ascii="Times New Roman" w:eastAsia="Times New Roman" w:hAnsi="Times New Roman" w:cs="Times New Roman"/>
                <w:color w:val="000000" w:themeColor="text1"/>
                <w:sz w:val="24"/>
                <w:szCs w:val="24"/>
                <w:lang w:val="ru-RU"/>
              </w:rPr>
              <w:t>Одлазак у ЗОО врт</w:t>
            </w:r>
          </w:p>
          <w:p w:rsidR="00F2179A" w:rsidRPr="00C050C4" w:rsidRDefault="00156686">
            <w:pPr>
              <w:ind w:hanging="2"/>
              <w:rPr>
                <w:rFonts w:ascii="Times New Roman" w:eastAsia="Times New Roman" w:hAnsi="Times New Roman" w:cs="Times New Roman"/>
                <w:color w:val="000000" w:themeColor="text1"/>
                <w:sz w:val="24"/>
                <w:szCs w:val="24"/>
                <w:lang w:val="ru-RU"/>
              </w:rPr>
            </w:pPr>
            <w:r w:rsidRPr="00C050C4">
              <w:rPr>
                <w:rFonts w:ascii="Times New Roman" w:eastAsia="Times New Roman" w:hAnsi="Times New Roman" w:cs="Times New Roman"/>
                <w:color w:val="000000" w:themeColor="text1"/>
                <w:sz w:val="24"/>
                <w:szCs w:val="24"/>
                <w:lang w:val="ru-RU"/>
              </w:rPr>
              <w:t>На часовима ЧОС-а, природних наука, технике и технологије, грађанског васпитања, ликовне културе, разредне наставе -природе и друштва</w:t>
            </w:r>
          </w:p>
        </w:tc>
        <w:tc>
          <w:tcPr>
            <w:tcW w:w="2394" w:type="dxa"/>
          </w:tcPr>
          <w:p w:rsidR="00F2179A" w:rsidRPr="00C050C4" w:rsidRDefault="00156686">
            <w:pPr>
              <w:ind w:hanging="2"/>
              <w:rPr>
                <w:rFonts w:ascii="Times New Roman" w:eastAsia="Times New Roman" w:hAnsi="Times New Roman" w:cs="Times New Roman"/>
                <w:color w:val="000000" w:themeColor="text1"/>
                <w:sz w:val="24"/>
                <w:szCs w:val="24"/>
                <w:lang w:val="ru-RU"/>
              </w:rPr>
            </w:pPr>
            <w:r w:rsidRPr="00C050C4">
              <w:rPr>
                <w:rFonts w:ascii="Times New Roman" w:eastAsia="Times New Roman" w:hAnsi="Times New Roman" w:cs="Times New Roman"/>
                <w:color w:val="000000" w:themeColor="text1"/>
                <w:sz w:val="24"/>
                <w:szCs w:val="24"/>
                <w:lang w:val="ru-RU"/>
              </w:rPr>
              <w:t>Учитељи, предметни наставници, одељењске старешине</w:t>
            </w:r>
          </w:p>
        </w:tc>
      </w:tr>
    </w:tbl>
    <w:p w:rsidR="00F2179A" w:rsidRPr="00C050C4" w:rsidRDefault="00F2179A">
      <w:pPr>
        <w:ind w:hanging="2"/>
        <w:rPr>
          <w:rFonts w:ascii="Times New Roman" w:eastAsia="Times New Roman" w:hAnsi="Times New Roman" w:cs="Times New Roman"/>
          <w:color w:val="000000" w:themeColor="text1"/>
          <w:sz w:val="22"/>
          <w:szCs w:val="22"/>
          <w:lang w:val="ru-RU"/>
        </w:rPr>
      </w:pPr>
    </w:p>
    <w:p w:rsidR="00F2179A" w:rsidRPr="00C050C4" w:rsidRDefault="00156686">
      <w:pPr>
        <w:ind w:hanging="2"/>
        <w:rPr>
          <w:rFonts w:ascii="Times New Roman" w:eastAsia="Times New Roman" w:hAnsi="Times New Roman" w:cs="Times New Roman"/>
          <w:color w:val="000000" w:themeColor="text1"/>
          <w:sz w:val="24"/>
          <w:szCs w:val="24"/>
          <w:lang w:val="ru-RU"/>
        </w:rPr>
      </w:pPr>
      <w:r w:rsidRPr="00C050C4">
        <w:rPr>
          <w:rFonts w:ascii="Times New Roman" w:eastAsia="Times New Roman" w:hAnsi="Times New Roman" w:cs="Times New Roman"/>
          <w:color w:val="000000" w:themeColor="text1"/>
          <w:sz w:val="24"/>
          <w:szCs w:val="24"/>
          <w:lang w:val="ru-RU"/>
        </w:rPr>
        <w:t xml:space="preserve">Датум предаје 30.08.2026. </w:t>
      </w:r>
    </w:p>
    <w:p w:rsidR="00F2179A" w:rsidRPr="00C050C4" w:rsidRDefault="00F2179A">
      <w:pPr>
        <w:ind w:hanging="2"/>
        <w:rPr>
          <w:rFonts w:ascii="Times New Roman" w:eastAsia="Times New Roman" w:hAnsi="Times New Roman" w:cs="Times New Roman"/>
          <w:color w:val="000000" w:themeColor="text1"/>
          <w:sz w:val="24"/>
          <w:szCs w:val="24"/>
          <w:lang w:val="ru-RU"/>
        </w:rPr>
      </w:pPr>
    </w:p>
    <w:p w:rsidR="00F2179A" w:rsidRPr="00C050C4" w:rsidRDefault="00156686">
      <w:pPr>
        <w:ind w:hanging="2"/>
        <w:rPr>
          <w:rFonts w:ascii="Times New Roman" w:eastAsia="Times New Roman" w:hAnsi="Times New Roman" w:cs="Times New Roman"/>
          <w:b/>
          <w:bCs/>
          <w:color w:val="000000" w:themeColor="text1"/>
          <w:sz w:val="24"/>
          <w:szCs w:val="24"/>
          <w:lang w:val="ru-RU"/>
        </w:rPr>
      </w:pPr>
      <w:r w:rsidRPr="00C050C4">
        <w:rPr>
          <w:rFonts w:ascii="Times New Roman" w:eastAsia="Times New Roman" w:hAnsi="Times New Roman" w:cs="Times New Roman"/>
          <w:b/>
          <w:bCs/>
          <w:color w:val="000000" w:themeColor="text1"/>
          <w:sz w:val="24"/>
          <w:szCs w:val="24"/>
          <w:lang w:val="ru-RU"/>
        </w:rPr>
        <w:t xml:space="preserve">Чланови тима: </w:t>
      </w:r>
    </w:p>
    <w:p w:rsidR="00F2179A" w:rsidRPr="00C050C4" w:rsidRDefault="00156686">
      <w:pPr>
        <w:ind w:hanging="2"/>
        <w:rPr>
          <w:rFonts w:ascii="Times New Roman" w:eastAsia="Times New Roman" w:hAnsi="Times New Roman" w:cs="Times New Roman"/>
          <w:color w:val="000000" w:themeColor="text1"/>
          <w:sz w:val="24"/>
          <w:szCs w:val="24"/>
          <w:lang w:val="ru-RU"/>
        </w:rPr>
      </w:pPr>
      <w:r w:rsidRPr="00C050C4">
        <w:rPr>
          <w:rFonts w:ascii="Times New Roman" w:eastAsia="Times New Roman" w:hAnsi="Times New Roman" w:cs="Times New Roman"/>
          <w:color w:val="000000" w:themeColor="text1"/>
          <w:sz w:val="24"/>
          <w:szCs w:val="24"/>
          <w:lang w:val="ru-RU"/>
        </w:rPr>
        <w:t>мр Мирјана Лончаревић -координатор</w:t>
      </w:r>
    </w:p>
    <w:p w:rsidR="00506E22" w:rsidRPr="00C050C4" w:rsidRDefault="00506E22">
      <w:pPr>
        <w:ind w:hanging="2"/>
        <w:rPr>
          <w:rFonts w:ascii="Times New Roman" w:eastAsia="Times New Roman" w:hAnsi="Times New Roman" w:cs="Times New Roman"/>
          <w:color w:val="000000" w:themeColor="text1"/>
          <w:sz w:val="24"/>
          <w:szCs w:val="24"/>
          <w:lang w:val="ru-RU"/>
        </w:rPr>
      </w:pPr>
    </w:p>
    <w:p w:rsidR="005E178A" w:rsidRPr="00C050C4" w:rsidRDefault="005E178A">
      <w:pPr>
        <w:ind w:hanging="2"/>
        <w:rPr>
          <w:rFonts w:ascii="Times New Roman" w:eastAsia="Times New Roman" w:hAnsi="Times New Roman" w:cs="Times New Roman"/>
          <w:b/>
          <w:bCs/>
          <w:color w:val="000000" w:themeColor="text1"/>
          <w:sz w:val="24"/>
          <w:szCs w:val="24"/>
          <w:lang w:val="ru-RU"/>
        </w:rPr>
      </w:pPr>
      <w:r w:rsidRPr="00E1161D">
        <w:rPr>
          <w:rFonts w:ascii="Times New Roman" w:eastAsia="Times New Roman" w:hAnsi="Times New Roman" w:cs="Times New Roman"/>
          <w:b/>
          <w:bCs/>
          <w:color w:val="000000" w:themeColor="text1"/>
          <w:sz w:val="24"/>
          <w:szCs w:val="24"/>
          <w:lang w:val="ru-RU"/>
        </w:rPr>
        <w:t>Ч</w:t>
      </w:r>
      <w:r w:rsidR="00156686" w:rsidRPr="00C050C4">
        <w:rPr>
          <w:rFonts w:ascii="Times New Roman" w:eastAsia="Times New Roman" w:hAnsi="Times New Roman" w:cs="Times New Roman"/>
          <w:b/>
          <w:bCs/>
          <w:color w:val="000000" w:themeColor="text1"/>
          <w:sz w:val="24"/>
          <w:szCs w:val="24"/>
          <w:lang w:val="ru-RU"/>
        </w:rPr>
        <w:t xml:space="preserve">ланови: </w:t>
      </w:r>
    </w:p>
    <w:p w:rsidR="00F2179A" w:rsidRPr="00C050C4" w:rsidRDefault="00156686" w:rsidP="00506E22">
      <w:pPr>
        <w:ind w:firstLine="0"/>
        <w:rPr>
          <w:rFonts w:ascii="Times New Roman" w:eastAsia="Times New Roman" w:hAnsi="Times New Roman" w:cs="Times New Roman"/>
          <w:color w:val="000000" w:themeColor="text1"/>
          <w:sz w:val="24"/>
          <w:szCs w:val="24"/>
          <w:lang w:val="ru-RU"/>
        </w:rPr>
      </w:pPr>
      <w:r w:rsidRPr="00C050C4">
        <w:rPr>
          <w:rFonts w:ascii="Times New Roman" w:eastAsia="Times New Roman" w:hAnsi="Times New Roman" w:cs="Times New Roman"/>
          <w:color w:val="000000" w:themeColor="text1"/>
          <w:sz w:val="24"/>
          <w:szCs w:val="24"/>
          <w:lang w:val="ru-RU"/>
        </w:rPr>
        <w:t>Пајић Саша,</w:t>
      </w:r>
      <w:r w:rsidR="00506E22" w:rsidRPr="00E1161D">
        <w:rPr>
          <w:rFonts w:ascii="Times New Roman" w:eastAsia="Times New Roman" w:hAnsi="Times New Roman" w:cs="Times New Roman"/>
          <w:color w:val="000000" w:themeColor="text1"/>
          <w:sz w:val="24"/>
          <w:szCs w:val="24"/>
          <w:lang w:val="ru-RU"/>
        </w:rPr>
        <w:t xml:space="preserve"> </w:t>
      </w:r>
      <w:r w:rsidRPr="00C050C4">
        <w:rPr>
          <w:rFonts w:ascii="Times New Roman" w:eastAsia="Times New Roman" w:hAnsi="Times New Roman" w:cs="Times New Roman"/>
          <w:color w:val="000000" w:themeColor="text1"/>
          <w:sz w:val="24"/>
          <w:szCs w:val="24"/>
          <w:lang w:val="ru-RU"/>
        </w:rPr>
        <w:t>ЈуришићТатјана, Радаковић Снежана,</w:t>
      </w:r>
      <w:r w:rsidR="00506E22" w:rsidRPr="00E1161D">
        <w:rPr>
          <w:rFonts w:ascii="Times New Roman" w:eastAsia="Times New Roman" w:hAnsi="Times New Roman" w:cs="Times New Roman"/>
          <w:color w:val="000000" w:themeColor="text1"/>
          <w:sz w:val="24"/>
          <w:szCs w:val="24"/>
          <w:lang w:val="ru-RU"/>
        </w:rPr>
        <w:t xml:space="preserve"> </w:t>
      </w:r>
      <w:r w:rsidRPr="00C050C4">
        <w:rPr>
          <w:rFonts w:ascii="Times New Roman" w:eastAsia="Times New Roman" w:hAnsi="Times New Roman" w:cs="Times New Roman"/>
          <w:color w:val="000000" w:themeColor="text1"/>
          <w:sz w:val="24"/>
          <w:szCs w:val="24"/>
          <w:lang w:val="ru-RU"/>
        </w:rPr>
        <w:t>Ђукић Зора,</w:t>
      </w:r>
      <w:r w:rsidR="00506E22" w:rsidRPr="00E1161D">
        <w:rPr>
          <w:rFonts w:ascii="Times New Roman" w:eastAsia="Times New Roman" w:hAnsi="Times New Roman" w:cs="Times New Roman"/>
          <w:color w:val="000000" w:themeColor="text1"/>
          <w:sz w:val="24"/>
          <w:szCs w:val="24"/>
          <w:lang w:val="ru-RU"/>
        </w:rPr>
        <w:t xml:space="preserve"> </w:t>
      </w:r>
      <w:r w:rsidRPr="00C050C4">
        <w:rPr>
          <w:rFonts w:ascii="Times New Roman" w:eastAsia="Times New Roman" w:hAnsi="Times New Roman" w:cs="Times New Roman"/>
          <w:color w:val="000000" w:themeColor="text1"/>
          <w:sz w:val="24"/>
          <w:szCs w:val="24"/>
          <w:lang w:val="ru-RU"/>
        </w:rPr>
        <w:t>Донословић Сузана,</w:t>
      </w:r>
      <w:r w:rsidR="00506E22" w:rsidRPr="00E1161D">
        <w:rPr>
          <w:rFonts w:ascii="Times New Roman" w:eastAsia="Times New Roman" w:hAnsi="Times New Roman" w:cs="Times New Roman"/>
          <w:color w:val="000000" w:themeColor="text1"/>
          <w:sz w:val="24"/>
          <w:szCs w:val="24"/>
          <w:lang w:val="ru-RU"/>
        </w:rPr>
        <w:t xml:space="preserve"> </w:t>
      </w:r>
      <w:r w:rsidRPr="00C050C4">
        <w:rPr>
          <w:rFonts w:ascii="Times New Roman" w:eastAsia="Times New Roman" w:hAnsi="Times New Roman" w:cs="Times New Roman"/>
          <w:color w:val="000000" w:themeColor="text1"/>
          <w:sz w:val="24"/>
          <w:szCs w:val="24"/>
          <w:lang w:val="ru-RU"/>
        </w:rPr>
        <w:t>Делић Александра</w:t>
      </w:r>
    </w:p>
    <w:p w:rsidR="00F2179A" w:rsidRPr="00C050C4" w:rsidRDefault="00F2179A">
      <w:pPr>
        <w:pStyle w:val="Heading1"/>
        <w:ind w:firstLine="0"/>
        <w:jc w:val="center"/>
        <w:rPr>
          <w:sz w:val="24"/>
          <w:szCs w:val="24"/>
          <w:lang w:val="ru-RU"/>
        </w:rPr>
      </w:pPr>
    </w:p>
    <w:p w:rsidR="00F2179A" w:rsidRPr="00C050C4" w:rsidRDefault="00F2179A">
      <w:pPr>
        <w:ind w:hanging="2"/>
        <w:rPr>
          <w:lang w:val="ru-RU"/>
        </w:rPr>
      </w:pPr>
    </w:p>
    <w:p w:rsidR="00506E22" w:rsidRPr="00C050C4" w:rsidRDefault="00506E22">
      <w:pPr>
        <w:ind w:hanging="2"/>
        <w:rPr>
          <w:lang w:val="ru-RU"/>
        </w:rPr>
      </w:pPr>
    </w:p>
    <w:p w:rsidR="00506E22" w:rsidRPr="00C050C4" w:rsidRDefault="00506E22">
      <w:pPr>
        <w:ind w:hanging="2"/>
        <w:rPr>
          <w:lang w:val="ru-RU"/>
        </w:rPr>
      </w:pPr>
    </w:p>
    <w:p w:rsidR="00506E22" w:rsidRPr="00C050C4" w:rsidRDefault="00506E22">
      <w:pPr>
        <w:ind w:hanging="2"/>
        <w:rPr>
          <w:lang w:val="ru-RU"/>
        </w:rPr>
      </w:pPr>
    </w:p>
    <w:p w:rsidR="00506E22" w:rsidRPr="00C050C4" w:rsidRDefault="00506E22">
      <w:pPr>
        <w:ind w:hanging="2"/>
        <w:rPr>
          <w:lang w:val="ru-RU"/>
        </w:rPr>
      </w:pPr>
    </w:p>
    <w:p w:rsidR="00506E22" w:rsidRPr="00C050C4" w:rsidRDefault="00506E22">
      <w:pPr>
        <w:ind w:hanging="2"/>
        <w:rPr>
          <w:lang w:val="ru-RU"/>
        </w:rPr>
      </w:pPr>
    </w:p>
    <w:p w:rsidR="00F2179A" w:rsidRPr="00C050C4" w:rsidRDefault="00F2179A">
      <w:pPr>
        <w:ind w:hanging="2"/>
        <w:rPr>
          <w:lang w:val="ru-RU"/>
        </w:rPr>
      </w:pPr>
    </w:p>
    <w:p w:rsidR="00F2179A" w:rsidRPr="00E1161D" w:rsidRDefault="00156686">
      <w:pPr>
        <w:pStyle w:val="Heading1"/>
        <w:ind w:firstLine="0"/>
        <w:jc w:val="center"/>
        <w:rPr>
          <w:color w:val="000000" w:themeColor="text1"/>
          <w:lang w:val="ru-RU"/>
        </w:rPr>
      </w:pPr>
      <w:bookmarkStart w:id="55" w:name="_Toc240031613"/>
      <w:r w:rsidRPr="00C050C4">
        <w:rPr>
          <w:color w:val="000000" w:themeColor="text1"/>
          <w:lang w:val="ru-RU"/>
        </w:rPr>
        <w:t>ПЛАН РАДА ТИМА ЗА ЗАШТИТУ ЖИВОТНЕ СРЕДИНЕ И УРЕЂЕЊЕ ШКОЛСКОГ ПРОСТОРА</w:t>
      </w:r>
      <w:r w:rsidR="00506E22" w:rsidRPr="00E1161D">
        <w:rPr>
          <w:color w:val="000000" w:themeColor="text1"/>
          <w:lang w:val="ru-RU"/>
        </w:rPr>
        <w:t xml:space="preserve"> </w:t>
      </w:r>
      <w:r w:rsidR="00506E22" w:rsidRPr="00C050C4">
        <w:rPr>
          <w:rFonts w:ascii="Times New Roman" w:eastAsia="Times New Roman" w:hAnsi="Times New Roman" w:cs="Times New Roman"/>
          <w:lang w:val="ru-RU"/>
        </w:rPr>
        <w:t>ЗА ШКОЛСКУ 2026/2027.ГОДИНУ</w:t>
      </w:r>
      <w:bookmarkEnd w:id="55"/>
    </w:p>
    <w:p w:rsidR="00F2179A" w:rsidRPr="00C050C4" w:rsidRDefault="00F2179A" w:rsidP="00506E22">
      <w:pPr>
        <w:ind w:firstLine="0"/>
        <w:rPr>
          <w:lang w:val="ru-RU"/>
        </w:rPr>
      </w:pPr>
    </w:p>
    <w:p w:rsidR="00F2179A" w:rsidRPr="00C050C4" w:rsidRDefault="00F2179A">
      <w:pPr>
        <w:ind w:hanging="2"/>
        <w:rPr>
          <w:color w:val="FF0000"/>
          <w:lang w:val="ru-RU"/>
        </w:rPr>
      </w:pPr>
    </w:p>
    <w:tbl>
      <w:tblPr>
        <w:tblW w:w="0" w:type="auto"/>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00"/>
      </w:tblPr>
      <w:tblGrid>
        <w:gridCol w:w="1589"/>
        <w:gridCol w:w="3536"/>
        <w:gridCol w:w="2296"/>
        <w:gridCol w:w="2790"/>
      </w:tblGrid>
      <w:tr w:rsidR="00506E22" w:rsidRPr="00506E22" w:rsidTr="005E178A">
        <w:trPr>
          <w:trHeight w:val="905"/>
        </w:trPr>
        <w:tc>
          <w:tcPr>
            <w:tcW w:w="0" w:type="auto"/>
            <w:tcBorders>
              <w:top w:val="single" w:sz="4" w:space="0" w:color="000000"/>
              <w:left w:val="single" w:sz="4" w:space="0" w:color="000000"/>
              <w:bottom w:val="single" w:sz="4" w:space="0" w:color="000000"/>
              <w:right w:val="single" w:sz="4" w:space="0" w:color="000000"/>
            </w:tcBorders>
            <w:shd w:val="clear" w:color="auto" w:fill="B8FFFF"/>
            <w:hideMark/>
          </w:tcPr>
          <w:p w:rsidR="007438D2" w:rsidRPr="00506E22" w:rsidRDefault="007438D2" w:rsidP="00E1161D">
            <w:pPr>
              <w:spacing w:after="200" w:line="276" w:lineRule="auto"/>
              <w:rPr>
                <w:rFonts w:ascii="Times New Roman" w:eastAsia="Times New Roman" w:hAnsi="Times New Roman" w:cs="Times New Roman"/>
                <w:color w:val="000000" w:themeColor="text1"/>
                <w:sz w:val="24"/>
                <w:szCs w:val="24"/>
              </w:rPr>
            </w:pPr>
            <w:r w:rsidRPr="00506E22">
              <w:rPr>
                <w:rFonts w:ascii="Times New Roman" w:eastAsia="Times New Roman" w:hAnsi="Times New Roman" w:cs="Times New Roman"/>
                <w:color w:val="000000" w:themeColor="text1"/>
                <w:sz w:val="24"/>
                <w:szCs w:val="24"/>
              </w:rPr>
              <w:t>ВРЕМЕ</w:t>
            </w:r>
          </w:p>
        </w:tc>
        <w:tc>
          <w:tcPr>
            <w:tcW w:w="0" w:type="auto"/>
            <w:tcBorders>
              <w:top w:val="single" w:sz="4" w:space="0" w:color="000000"/>
              <w:left w:val="single" w:sz="4" w:space="0" w:color="000000"/>
              <w:bottom w:val="single" w:sz="4" w:space="0" w:color="000000"/>
              <w:right w:val="single" w:sz="4" w:space="0" w:color="000000"/>
            </w:tcBorders>
            <w:shd w:val="clear" w:color="auto" w:fill="B8FFFF"/>
            <w:hideMark/>
          </w:tcPr>
          <w:p w:rsidR="007438D2" w:rsidRPr="00506E22" w:rsidRDefault="007438D2" w:rsidP="00E1161D">
            <w:pPr>
              <w:spacing w:after="200" w:line="276" w:lineRule="auto"/>
              <w:rPr>
                <w:rFonts w:ascii="Times New Roman" w:eastAsia="Times New Roman" w:hAnsi="Times New Roman" w:cs="Times New Roman"/>
                <w:color w:val="000000" w:themeColor="text1"/>
                <w:sz w:val="24"/>
                <w:szCs w:val="24"/>
              </w:rPr>
            </w:pPr>
            <w:r w:rsidRPr="00506E22">
              <w:rPr>
                <w:rFonts w:ascii="Times New Roman" w:eastAsia="Times New Roman" w:hAnsi="Times New Roman" w:cs="Times New Roman"/>
                <w:color w:val="000000" w:themeColor="text1"/>
                <w:sz w:val="24"/>
                <w:szCs w:val="24"/>
              </w:rPr>
              <w:t>АКТИВНОСТИ</w:t>
            </w:r>
          </w:p>
        </w:tc>
        <w:tc>
          <w:tcPr>
            <w:tcW w:w="0" w:type="auto"/>
            <w:tcBorders>
              <w:top w:val="single" w:sz="4" w:space="0" w:color="000000"/>
              <w:left w:val="single" w:sz="4" w:space="0" w:color="000000"/>
              <w:bottom w:val="single" w:sz="4" w:space="0" w:color="000000"/>
              <w:right w:val="single" w:sz="4" w:space="0" w:color="000000"/>
            </w:tcBorders>
            <w:shd w:val="clear" w:color="auto" w:fill="B8FFFF"/>
            <w:hideMark/>
          </w:tcPr>
          <w:p w:rsidR="007438D2" w:rsidRPr="00506E22" w:rsidRDefault="007438D2" w:rsidP="00E1161D">
            <w:pPr>
              <w:spacing w:after="200" w:line="276" w:lineRule="auto"/>
              <w:rPr>
                <w:rFonts w:ascii="Times New Roman" w:eastAsia="Times New Roman" w:hAnsi="Times New Roman" w:cs="Times New Roman"/>
                <w:color w:val="000000" w:themeColor="text1"/>
                <w:sz w:val="24"/>
                <w:szCs w:val="24"/>
              </w:rPr>
            </w:pPr>
            <w:r w:rsidRPr="00506E22">
              <w:rPr>
                <w:rFonts w:ascii="Times New Roman" w:eastAsia="Times New Roman" w:hAnsi="Times New Roman" w:cs="Times New Roman"/>
                <w:color w:val="000000" w:themeColor="text1"/>
                <w:sz w:val="24"/>
                <w:szCs w:val="24"/>
              </w:rPr>
              <w:t>НАЧИН РЕАЛИЗАЦИЈЕ</w:t>
            </w:r>
          </w:p>
        </w:tc>
        <w:tc>
          <w:tcPr>
            <w:tcW w:w="0" w:type="auto"/>
            <w:tcBorders>
              <w:top w:val="single" w:sz="4" w:space="0" w:color="000000"/>
              <w:left w:val="single" w:sz="4" w:space="0" w:color="000000"/>
              <w:bottom w:val="single" w:sz="4" w:space="0" w:color="000000"/>
              <w:right w:val="single" w:sz="4" w:space="0" w:color="000000"/>
            </w:tcBorders>
            <w:shd w:val="clear" w:color="auto" w:fill="B8FFFF"/>
            <w:hideMark/>
          </w:tcPr>
          <w:p w:rsidR="007438D2" w:rsidRPr="00506E22" w:rsidRDefault="007438D2" w:rsidP="00E1161D">
            <w:pPr>
              <w:spacing w:after="200" w:line="276" w:lineRule="auto"/>
              <w:rPr>
                <w:rFonts w:ascii="Times New Roman" w:eastAsia="Times New Roman" w:hAnsi="Times New Roman" w:cs="Times New Roman"/>
                <w:color w:val="000000" w:themeColor="text1"/>
                <w:sz w:val="24"/>
                <w:szCs w:val="24"/>
              </w:rPr>
            </w:pPr>
            <w:r w:rsidRPr="00506E22">
              <w:rPr>
                <w:rFonts w:ascii="Times New Roman" w:eastAsia="Times New Roman" w:hAnsi="Times New Roman" w:cs="Times New Roman"/>
                <w:color w:val="000000" w:themeColor="text1"/>
                <w:sz w:val="24"/>
                <w:szCs w:val="24"/>
              </w:rPr>
              <w:t>НОСИОЦИ АКТИВНОСТИ И САРАДНИЦИ</w:t>
            </w:r>
          </w:p>
        </w:tc>
      </w:tr>
      <w:tr w:rsidR="00506E22" w:rsidRPr="00506E22" w:rsidTr="005E178A">
        <w:trPr>
          <w:trHeight w:val="555"/>
        </w:trPr>
        <w:tc>
          <w:tcPr>
            <w:tcW w:w="0" w:type="auto"/>
            <w:vMerge w:val="restart"/>
            <w:tcBorders>
              <w:top w:val="single" w:sz="4" w:space="0" w:color="000000"/>
              <w:left w:val="single" w:sz="4" w:space="0" w:color="000000"/>
              <w:right w:val="single" w:sz="4" w:space="0" w:color="000000"/>
            </w:tcBorders>
            <w:hideMark/>
          </w:tcPr>
          <w:p w:rsidR="007438D2" w:rsidRPr="00506E22" w:rsidRDefault="007438D2" w:rsidP="00E1161D">
            <w:pPr>
              <w:spacing w:after="200" w:line="276" w:lineRule="auto"/>
              <w:rPr>
                <w:rFonts w:ascii="Times New Roman" w:eastAsia="Times New Roman" w:hAnsi="Times New Roman" w:cs="Times New Roman"/>
                <w:color w:val="000000" w:themeColor="text1"/>
                <w:sz w:val="24"/>
                <w:szCs w:val="24"/>
              </w:rPr>
            </w:pPr>
            <w:r w:rsidRPr="00506E22">
              <w:rPr>
                <w:rFonts w:ascii="Times New Roman" w:eastAsia="Times New Roman" w:hAnsi="Times New Roman" w:cs="Times New Roman"/>
                <w:color w:val="000000" w:themeColor="text1"/>
                <w:sz w:val="24"/>
                <w:szCs w:val="24"/>
              </w:rPr>
              <w:t>Током школске 2026/2027. године</w:t>
            </w:r>
          </w:p>
        </w:tc>
        <w:tc>
          <w:tcPr>
            <w:tcW w:w="0" w:type="auto"/>
            <w:tcBorders>
              <w:top w:val="single" w:sz="4" w:space="0" w:color="000000"/>
              <w:left w:val="single" w:sz="4" w:space="0" w:color="000000"/>
              <w:bottom w:val="single" w:sz="4" w:space="0" w:color="auto"/>
              <w:right w:val="single" w:sz="4" w:space="0" w:color="000000"/>
            </w:tcBorders>
            <w:hideMark/>
          </w:tcPr>
          <w:p w:rsidR="007438D2" w:rsidRPr="00506E22" w:rsidRDefault="007438D2" w:rsidP="00E1161D">
            <w:pPr>
              <w:spacing w:after="200" w:line="276" w:lineRule="auto"/>
              <w:rPr>
                <w:rFonts w:ascii="Times New Roman" w:eastAsia="Times New Roman" w:hAnsi="Times New Roman" w:cs="Times New Roman"/>
                <w:color w:val="000000" w:themeColor="text1"/>
                <w:sz w:val="24"/>
                <w:szCs w:val="24"/>
              </w:rPr>
            </w:pPr>
            <w:r w:rsidRPr="00506E22">
              <w:rPr>
                <w:rFonts w:ascii="Times New Roman" w:eastAsia="Times New Roman" w:hAnsi="Times New Roman" w:cs="Times New Roman"/>
                <w:color w:val="000000" w:themeColor="text1"/>
                <w:sz w:val="24"/>
                <w:szCs w:val="24"/>
              </w:rPr>
              <w:t>- постављање канти за отпатке</w:t>
            </w:r>
          </w:p>
          <w:p w:rsidR="007438D2" w:rsidRPr="00506E22" w:rsidRDefault="007438D2" w:rsidP="00E1161D">
            <w:pPr>
              <w:spacing w:after="200" w:line="276" w:lineRule="auto"/>
              <w:rPr>
                <w:rFonts w:ascii="Times New Roman" w:eastAsia="Times New Roman" w:hAnsi="Times New Roman" w:cs="Times New Roman"/>
                <w:color w:val="000000" w:themeColor="text1"/>
                <w:sz w:val="24"/>
                <w:szCs w:val="24"/>
              </w:rPr>
            </w:pPr>
            <w:r w:rsidRPr="00506E22">
              <w:rPr>
                <w:rFonts w:ascii="Times New Roman" w:eastAsia="Times New Roman" w:hAnsi="Times New Roman" w:cs="Times New Roman"/>
                <w:color w:val="000000" w:themeColor="text1"/>
                <w:sz w:val="24"/>
                <w:szCs w:val="24"/>
              </w:rPr>
              <w:t>14.13.1.3.</w:t>
            </w:r>
          </w:p>
        </w:tc>
        <w:tc>
          <w:tcPr>
            <w:tcW w:w="0" w:type="auto"/>
            <w:tcBorders>
              <w:top w:val="single" w:sz="4" w:space="0" w:color="000000"/>
              <w:left w:val="single" w:sz="4" w:space="0" w:color="000000"/>
              <w:bottom w:val="single" w:sz="4" w:space="0" w:color="auto"/>
              <w:right w:val="single" w:sz="4" w:space="0" w:color="000000"/>
            </w:tcBorders>
          </w:tcPr>
          <w:p w:rsidR="007438D2" w:rsidRPr="00506E22" w:rsidRDefault="007438D2" w:rsidP="00E1161D">
            <w:pPr>
              <w:spacing w:after="200" w:line="276" w:lineRule="auto"/>
              <w:rPr>
                <w:rFonts w:ascii="Times New Roman" w:eastAsia="Times New Roman" w:hAnsi="Times New Roman" w:cs="Times New Roman"/>
                <w:color w:val="000000" w:themeColor="text1"/>
                <w:sz w:val="24"/>
                <w:szCs w:val="24"/>
              </w:rPr>
            </w:pPr>
            <w:r w:rsidRPr="00506E22">
              <w:rPr>
                <w:rFonts w:ascii="Times New Roman" w:eastAsia="Times New Roman" w:hAnsi="Times New Roman" w:cs="Times New Roman"/>
                <w:color w:val="000000" w:themeColor="text1"/>
                <w:sz w:val="24"/>
                <w:szCs w:val="24"/>
              </w:rPr>
              <w:t xml:space="preserve"> бетонирање и постављање у школском дворишту</w:t>
            </w:r>
          </w:p>
        </w:tc>
        <w:tc>
          <w:tcPr>
            <w:tcW w:w="0" w:type="auto"/>
            <w:tcBorders>
              <w:top w:val="single" w:sz="4" w:space="0" w:color="000000"/>
              <w:left w:val="single" w:sz="4" w:space="0" w:color="000000"/>
              <w:bottom w:val="single" w:sz="4" w:space="0" w:color="auto"/>
              <w:right w:val="single" w:sz="4" w:space="0" w:color="000000"/>
            </w:tcBorders>
            <w:hideMark/>
          </w:tcPr>
          <w:p w:rsidR="007438D2" w:rsidRPr="00506E22" w:rsidRDefault="007438D2" w:rsidP="00E1161D">
            <w:pPr>
              <w:spacing w:after="200" w:line="276" w:lineRule="auto"/>
              <w:rPr>
                <w:rFonts w:ascii="Times New Roman" w:eastAsia="Times New Roman" w:hAnsi="Times New Roman" w:cs="Times New Roman"/>
                <w:color w:val="000000" w:themeColor="text1"/>
                <w:sz w:val="24"/>
                <w:szCs w:val="24"/>
              </w:rPr>
            </w:pPr>
            <w:r w:rsidRPr="00506E22">
              <w:rPr>
                <w:rFonts w:ascii="Times New Roman" w:eastAsia="Times New Roman" w:hAnsi="Times New Roman" w:cs="Times New Roman"/>
                <w:color w:val="000000" w:themeColor="text1"/>
                <w:sz w:val="24"/>
                <w:szCs w:val="24"/>
              </w:rPr>
              <w:t>тима, сарадници</w:t>
            </w:r>
          </w:p>
        </w:tc>
      </w:tr>
      <w:tr w:rsidR="00506E22" w:rsidRPr="00506E22" w:rsidTr="005E178A">
        <w:trPr>
          <w:trHeight w:val="1162"/>
        </w:trPr>
        <w:tc>
          <w:tcPr>
            <w:tcW w:w="0" w:type="auto"/>
            <w:vMerge/>
            <w:tcBorders>
              <w:left w:val="single" w:sz="4" w:space="0" w:color="000000"/>
              <w:right w:val="single" w:sz="4" w:space="0" w:color="000000"/>
            </w:tcBorders>
          </w:tcPr>
          <w:p w:rsidR="007438D2" w:rsidRPr="00506E22" w:rsidRDefault="007438D2" w:rsidP="00E1161D">
            <w:pPr>
              <w:spacing w:after="200" w:line="276" w:lineRule="auto"/>
              <w:rPr>
                <w:rFonts w:ascii="Times New Roman" w:eastAsia="Times New Roman" w:hAnsi="Times New Roman" w:cs="Times New Roman"/>
                <w:color w:val="000000" w:themeColor="text1"/>
                <w:sz w:val="24"/>
                <w:szCs w:val="24"/>
              </w:rPr>
            </w:pPr>
          </w:p>
        </w:tc>
        <w:tc>
          <w:tcPr>
            <w:tcW w:w="0" w:type="auto"/>
            <w:tcBorders>
              <w:top w:val="single" w:sz="4" w:space="0" w:color="auto"/>
              <w:left w:val="single" w:sz="4" w:space="0" w:color="000000"/>
              <w:bottom w:val="single" w:sz="4" w:space="0" w:color="auto"/>
              <w:right w:val="single" w:sz="4" w:space="0" w:color="000000"/>
            </w:tcBorders>
          </w:tcPr>
          <w:p w:rsidR="007438D2" w:rsidRPr="00506E22" w:rsidRDefault="007438D2" w:rsidP="00E1161D">
            <w:pPr>
              <w:spacing w:after="200" w:line="276" w:lineRule="auto"/>
              <w:rPr>
                <w:rFonts w:ascii="Times New Roman" w:eastAsia="Times New Roman" w:hAnsi="Times New Roman" w:cs="Times New Roman"/>
                <w:color w:val="000000" w:themeColor="text1"/>
                <w:sz w:val="24"/>
                <w:szCs w:val="24"/>
              </w:rPr>
            </w:pPr>
            <w:r w:rsidRPr="00506E22">
              <w:rPr>
                <w:rFonts w:ascii="Times New Roman" w:eastAsia="Times New Roman" w:hAnsi="Times New Roman" w:cs="Times New Roman"/>
                <w:color w:val="000000" w:themeColor="text1"/>
                <w:sz w:val="24"/>
                <w:szCs w:val="24"/>
              </w:rPr>
              <w:t>- уређење школске огласне табле о ученичким успесима</w:t>
            </w:r>
          </w:p>
          <w:p w:rsidR="007438D2" w:rsidRPr="00506E22" w:rsidRDefault="007438D2" w:rsidP="00E1161D">
            <w:pPr>
              <w:spacing w:after="200" w:line="276" w:lineRule="auto"/>
              <w:rPr>
                <w:rFonts w:ascii="Times New Roman" w:eastAsia="Times New Roman" w:hAnsi="Times New Roman" w:cs="Times New Roman"/>
                <w:color w:val="000000" w:themeColor="text1"/>
                <w:sz w:val="24"/>
                <w:szCs w:val="24"/>
              </w:rPr>
            </w:pPr>
            <w:r w:rsidRPr="00506E22">
              <w:rPr>
                <w:rFonts w:ascii="Times New Roman" w:eastAsia="Times New Roman" w:hAnsi="Times New Roman" w:cs="Times New Roman"/>
                <w:color w:val="000000" w:themeColor="text1"/>
                <w:sz w:val="24"/>
                <w:szCs w:val="24"/>
              </w:rPr>
              <w:t>14.13.1.3.</w:t>
            </w:r>
          </w:p>
        </w:tc>
        <w:tc>
          <w:tcPr>
            <w:tcW w:w="0" w:type="auto"/>
            <w:tcBorders>
              <w:top w:val="single" w:sz="4" w:space="0" w:color="auto"/>
              <w:left w:val="single" w:sz="4" w:space="0" w:color="000000"/>
              <w:bottom w:val="single" w:sz="4" w:space="0" w:color="auto"/>
              <w:right w:val="single" w:sz="4" w:space="0" w:color="000000"/>
            </w:tcBorders>
          </w:tcPr>
          <w:p w:rsidR="007438D2" w:rsidRPr="00506E22" w:rsidRDefault="007438D2" w:rsidP="00E1161D">
            <w:pPr>
              <w:spacing w:after="200" w:line="276" w:lineRule="auto"/>
              <w:rPr>
                <w:rFonts w:ascii="Times New Roman" w:eastAsia="Times New Roman" w:hAnsi="Times New Roman" w:cs="Times New Roman"/>
                <w:color w:val="000000" w:themeColor="text1"/>
                <w:sz w:val="24"/>
                <w:szCs w:val="24"/>
              </w:rPr>
            </w:pPr>
            <w:r w:rsidRPr="00506E22">
              <w:rPr>
                <w:rFonts w:ascii="Times New Roman" w:eastAsia="Times New Roman" w:hAnsi="Times New Roman" w:cs="Times New Roman"/>
                <w:color w:val="000000" w:themeColor="text1"/>
                <w:sz w:val="24"/>
                <w:szCs w:val="24"/>
              </w:rPr>
              <w:t>Поставка на транспаретније место.</w:t>
            </w:r>
          </w:p>
        </w:tc>
        <w:tc>
          <w:tcPr>
            <w:tcW w:w="0" w:type="auto"/>
            <w:tcBorders>
              <w:top w:val="single" w:sz="4" w:space="0" w:color="auto"/>
              <w:left w:val="single" w:sz="4" w:space="0" w:color="000000"/>
              <w:bottom w:val="single" w:sz="4" w:space="0" w:color="auto"/>
              <w:right w:val="single" w:sz="4" w:space="0" w:color="000000"/>
            </w:tcBorders>
          </w:tcPr>
          <w:p w:rsidR="007438D2" w:rsidRPr="00506E22" w:rsidRDefault="007438D2" w:rsidP="00E1161D">
            <w:pPr>
              <w:spacing w:after="200" w:line="276" w:lineRule="auto"/>
              <w:rPr>
                <w:rFonts w:ascii="Times New Roman" w:eastAsia="Times New Roman" w:hAnsi="Times New Roman" w:cs="Times New Roman"/>
                <w:color w:val="000000" w:themeColor="text1"/>
                <w:sz w:val="24"/>
                <w:szCs w:val="24"/>
              </w:rPr>
            </w:pPr>
            <w:r w:rsidRPr="00506E22">
              <w:rPr>
                <w:rFonts w:ascii="Times New Roman" w:eastAsia="Times New Roman" w:hAnsi="Times New Roman" w:cs="Times New Roman"/>
                <w:color w:val="000000" w:themeColor="text1"/>
                <w:sz w:val="24"/>
                <w:szCs w:val="24"/>
              </w:rPr>
              <w:t>тим</w:t>
            </w:r>
          </w:p>
        </w:tc>
      </w:tr>
      <w:tr w:rsidR="00506E22" w:rsidRPr="000B4481" w:rsidTr="005E178A">
        <w:trPr>
          <w:trHeight w:val="1485"/>
        </w:trPr>
        <w:tc>
          <w:tcPr>
            <w:tcW w:w="0" w:type="auto"/>
            <w:vMerge/>
            <w:tcBorders>
              <w:left w:val="single" w:sz="4" w:space="0" w:color="000000"/>
              <w:right w:val="single" w:sz="4" w:space="0" w:color="000000"/>
            </w:tcBorders>
          </w:tcPr>
          <w:p w:rsidR="007438D2" w:rsidRPr="00506E22" w:rsidRDefault="007438D2" w:rsidP="00E1161D">
            <w:pPr>
              <w:spacing w:after="200" w:line="276" w:lineRule="auto"/>
              <w:rPr>
                <w:rFonts w:ascii="Times New Roman" w:eastAsia="Times New Roman" w:hAnsi="Times New Roman" w:cs="Times New Roman"/>
                <w:color w:val="000000" w:themeColor="text1"/>
                <w:sz w:val="24"/>
                <w:szCs w:val="24"/>
              </w:rPr>
            </w:pPr>
          </w:p>
        </w:tc>
        <w:tc>
          <w:tcPr>
            <w:tcW w:w="0" w:type="auto"/>
            <w:tcBorders>
              <w:top w:val="single" w:sz="4" w:space="0" w:color="auto"/>
              <w:left w:val="single" w:sz="4" w:space="0" w:color="000000"/>
              <w:bottom w:val="single" w:sz="4" w:space="0" w:color="auto"/>
              <w:right w:val="single" w:sz="4" w:space="0" w:color="000000"/>
            </w:tcBorders>
          </w:tcPr>
          <w:p w:rsidR="007438D2" w:rsidRPr="00506E22" w:rsidRDefault="007438D2" w:rsidP="00E1161D">
            <w:pPr>
              <w:spacing w:after="200" w:line="276" w:lineRule="auto"/>
              <w:rPr>
                <w:rFonts w:ascii="Times New Roman" w:eastAsia="Times New Roman" w:hAnsi="Times New Roman" w:cs="Times New Roman"/>
                <w:color w:val="000000" w:themeColor="text1"/>
                <w:sz w:val="24"/>
                <w:szCs w:val="24"/>
              </w:rPr>
            </w:pPr>
            <w:r w:rsidRPr="00506E22">
              <w:rPr>
                <w:rFonts w:ascii="Times New Roman" w:eastAsia="Times New Roman" w:hAnsi="Times New Roman" w:cs="Times New Roman"/>
                <w:color w:val="000000" w:themeColor="text1"/>
                <w:sz w:val="24"/>
                <w:szCs w:val="24"/>
              </w:rPr>
              <w:t>Прилагођавање школског  простора промоцији радова ученика. Перманентно уређење паноа и предметно тематских куткова у учионицама и ходницима.</w:t>
            </w:r>
          </w:p>
          <w:p w:rsidR="007438D2" w:rsidRPr="00506E22" w:rsidRDefault="007438D2" w:rsidP="00E1161D">
            <w:pPr>
              <w:spacing w:after="200" w:line="276" w:lineRule="auto"/>
              <w:rPr>
                <w:rFonts w:ascii="Times New Roman" w:eastAsia="Times New Roman" w:hAnsi="Times New Roman" w:cs="Times New Roman"/>
                <w:color w:val="000000" w:themeColor="text1"/>
                <w:sz w:val="24"/>
                <w:szCs w:val="24"/>
              </w:rPr>
            </w:pPr>
            <w:r w:rsidRPr="00506E22">
              <w:rPr>
                <w:rFonts w:ascii="Times New Roman" w:eastAsia="Times New Roman" w:hAnsi="Times New Roman" w:cs="Times New Roman"/>
                <w:color w:val="000000" w:themeColor="text1"/>
                <w:sz w:val="24"/>
                <w:szCs w:val="24"/>
              </w:rPr>
              <w:t>14.13.1.3.</w:t>
            </w:r>
          </w:p>
        </w:tc>
        <w:tc>
          <w:tcPr>
            <w:tcW w:w="0" w:type="auto"/>
            <w:tcBorders>
              <w:top w:val="single" w:sz="4" w:space="0" w:color="auto"/>
              <w:left w:val="single" w:sz="4" w:space="0" w:color="000000"/>
              <w:bottom w:val="single" w:sz="4" w:space="0" w:color="auto"/>
              <w:right w:val="single" w:sz="4" w:space="0" w:color="000000"/>
            </w:tcBorders>
          </w:tcPr>
          <w:p w:rsidR="007438D2" w:rsidRPr="00506E22" w:rsidRDefault="007438D2" w:rsidP="00E1161D">
            <w:pPr>
              <w:spacing w:after="200" w:line="276" w:lineRule="auto"/>
              <w:rPr>
                <w:rFonts w:ascii="Times New Roman" w:eastAsia="Times New Roman" w:hAnsi="Times New Roman" w:cs="Times New Roman"/>
                <w:color w:val="000000" w:themeColor="text1"/>
                <w:sz w:val="24"/>
                <w:szCs w:val="24"/>
              </w:rPr>
            </w:pPr>
            <w:r w:rsidRPr="00506E22">
              <w:rPr>
                <w:rFonts w:ascii="Times New Roman" w:eastAsia="Times New Roman" w:hAnsi="Times New Roman" w:cs="Times New Roman"/>
                <w:color w:val="000000" w:themeColor="text1"/>
                <w:sz w:val="24"/>
                <w:szCs w:val="24"/>
              </w:rPr>
              <w:t>Рад у континуитету</w:t>
            </w:r>
          </w:p>
        </w:tc>
        <w:tc>
          <w:tcPr>
            <w:tcW w:w="0" w:type="auto"/>
            <w:tcBorders>
              <w:top w:val="single" w:sz="4" w:space="0" w:color="auto"/>
              <w:left w:val="single" w:sz="4" w:space="0" w:color="000000"/>
              <w:bottom w:val="single" w:sz="4" w:space="0" w:color="auto"/>
              <w:right w:val="single" w:sz="4" w:space="0" w:color="000000"/>
            </w:tcBorders>
          </w:tcPr>
          <w:p w:rsidR="007438D2" w:rsidRPr="00506E22" w:rsidRDefault="007438D2" w:rsidP="00E1161D">
            <w:pPr>
              <w:spacing w:after="200" w:line="276" w:lineRule="auto"/>
              <w:rPr>
                <w:rFonts w:ascii="Times New Roman" w:eastAsia="Times New Roman" w:hAnsi="Times New Roman" w:cs="Times New Roman"/>
                <w:color w:val="000000" w:themeColor="text1"/>
                <w:sz w:val="24"/>
                <w:szCs w:val="24"/>
              </w:rPr>
            </w:pPr>
            <w:r w:rsidRPr="00506E22">
              <w:rPr>
                <w:rFonts w:ascii="Times New Roman" w:eastAsia="Times New Roman" w:hAnsi="Times New Roman" w:cs="Times New Roman"/>
                <w:color w:val="000000" w:themeColor="text1"/>
                <w:sz w:val="24"/>
                <w:szCs w:val="24"/>
              </w:rPr>
              <w:t>Учитељи и предметни наставници , наставница ликовне културе и чланови ликовне секције.</w:t>
            </w:r>
          </w:p>
        </w:tc>
      </w:tr>
      <w:tr w:rsidR="00506E22" w:rsidRPr="000B4481" w:rsidTr="005E178A">
        <w:trPr>
          <w:trHeight w:val="1673"/>
        </w:trPr>
        <w:tc>
          <w:tcPr>
            <w:tcW w:w="0" w:type="auto"/>
            <w:vMerge/>
            <w:tcBorders>
              <w:left w:val="single" w:sz="4" w:space="0" w:color="000000"/>
              <w:bottom w:val="single" w:sz="4" w:space="0" w:color="000000"/>
              <w:right w:val="single" w:sz="4" w:space="0" w:color="000000"/>
            </w:tcBorders>
          </w:tcPr>
          <w:p w:rsidR="007438D2" w:rsidRPr="00506E22" w:rsidRDefault="007438D2" w:rsidP="00E1161D">
            <w:pPr>
              <w:spacing w:after="200" w:line="276" w:lineRule="auto"/>
              <w:rPr>
                <w:rFonts w:ascii="Times New Roman" w:eastAsia="Times New Roman" w:hAnsi="Times New Roman" w:cs="Times New Roman"/>
                <w:color w:val="000000" w:themeColor="text1"/>
                <w:sz w:val="24"/>
                <w:szCs w:val="24"/>
              </w:rPr>
            </w:pPr>
          </w:p>
        </w:tc>
        <w:tc>
          <w:tcPr>
            <w:tcW w:w="0" w:type="auto"/>
            <w:tcBorders>
              <w:top w:val="single" w:sz="4" w:space="0" w:color="auto"/>
              <w:left w:val="single" w:sz="4" w:space="0" w:color="000000"/>
              <w:bottom w:val="single" w:sz="4" w:space="0" w:color="000000"/>
              <w:right w:val="single" w:sz="4" w:space="0" w:color="000000"/>
            </w:tcBorders>
          </w:tcPr>
          <w:p w:rsidR="007438D2" w:rsidRPr="00506E22" w:rsidRDefault="007438D2" w:rsidP="00E1161D">
            <w:pPr>
              <w:spacing w:after="200" w:line="276" w:lineRule="auto"/>
              <w:rPr>
                <w:rFonts w:ascii="Times New Roman" w:eastAsia="Times New Roman" w:hAnsi="Times New Roman" w:cs="Times New Roman"/>
                <w:color w:val="000000" w:themeColor="text1"/>
                <w:sz w:val="24"/>
                <w:szCs w:val="24"/>
              </w:rPr>
            </w:pPr>
            <w:r w:rsidRPr="00506E22">
              <w:rPr>
                <w:rFonts w:ascii="Times New Roman" w:eastAsia="Times New Roman" w:hAnsi="Times New Roman" w:cs="Times New Roman"/>
                <w:color w:val="000000" w:themeColor="text1"/>
                <w:sz w:val="24"/>
                <w:szCs w:val="24"/>
              </w:rPr>
              <w:t>Планирана активност не мора бити везана само за развојни план па може бити и без броја.</w:t>
            </w:r>
          </w:p>
        </w:tc>
        <w:tc>
          <w:tcPr>
            <w:tcW w:w="0" w:type="auto"/>
            <w:tcBorders>
              <w:top w:val="single" w:sz="4" w:space="0" w:color="auto"/>
              <w:left w:val="single" w:sz="4" w:space="0" w:color="000000"/>
              <w:bottom w:val="single" w:sz="4" w:space="0" w:color="000000"/>
              <w:right w:val="single" w:sz="4" w:space="0" w:color="000000"/>
            </w:tcBorders>
          </w:tcPr>
          <w:p w:rsidR="007438D2" w:rsidRPr="00506E22" w:rsidRDefault="007438D2" w:rsidP="00E1161D">
            <w:pPr>
              <w:spacing w:after="200" w:line="276" w:lineRule="auto"/>
              <w:rPr>
                <w:rFonts w:ascii="Times New Roman" w:eastAsia="Times New Roman" w:hAnsi="Times New Roman" w:cs="Times New Roman"/>
                <w:color w:val="000000" w:themeColor="text1"/>
                <w:sz w:val="24"/>
                <w:szCs w:val="24"/>
              </w:rPr>
            </w:pPr>
          </w:p>
        </w:tc>
        <w:tc>
          <w:tcPr>
            <w:tcW w:w="0" w:type="auto"/>
            <w:tcBorders>
              <w:top w:val="single" w:sz="4" w:space="0" w:color="auto"/>
              <w:left w:val="single" w:sz="4" w:space="0" w:color="000000"/>
              <w:bottom w:val="single" w:sz="4" w:space="0" w:color="000000"/>
              <w:right w:val="single" w:sz="4" w:space="0" w:color="000000"/>
            </w:tcBorders>
          </w:tcPr>
          <w:p w:rsidR="007438D2" w:rsidRPr="00506E22" w:rsidRDefault="007438D2" w:rsidP="00E1161D">
            <w:pPr>
              <w:spacing w:after="200" w:line="276" w:lineRule="auto"/>
              <w:rPr>
                <w:rFonts w:ascii="Times New Roman" w:eastAsia="Times New Roman" w:hAnsi="Times New Roman" w:cs="Times New Roman"/>
                <w:color w:val="000000" w:themeColor="text1"/>
                <w:sz w:val="24"/>
                <w:szCs w:val="24"/>
              </w:rPr>
            </w:pPr>
          </w:p>
        </w:tc>
      </w:tr>
      <w:tr w:rsidR="00506E22" w:rsidRPr="000B4481" w:rsidTr="005E178A">
        <w:trPr>
          <w:trHeight w:val="560"/>
        </w:trPr>
        <w:tc>
          <w:tcPr>
            <w:tcW w:w="0" w:type="auto"/>
            <w:tcBorders>
              <w:top w:val="single" w:sz="4" w:space="0" w:color="000000"/>
              <w:left w:val="single" w:sz="4" w:space="0" w:color="000000"/>
              <w:bottom w:val="single" w:sz="4" w:space="0" w:color="000000"/>
              <w:right w:val="single" w:sz="4" w:space="0" w:color="000000"/>
            </w:tcBorders>
          </w:tcPr>
          <w:p w:rsidR="007438D2" w:rsidRPr="00506E22" w:rsidRDefault="007438D2" w:rsidP="00E1161D">
            <w:pPr>
              <w:spacing w:after="200" w:line="276" w:lineRule="auto"/>
              <w:rPr>
                <w:rFonts w:ascii="Times New Roman" w:eastAsia="Times New Roman" w:hAnsi="Times New Roman" w:cs="Times New Roman"/>
                <w:color w:val="000000" w:themeColor="text1"/>
                <w:sz w:val="24"/>
                <w:szCs w:val="24"/>
              </w:rPr>
            </w:pPr>
          </w:p>
          <w:p w:rsidR="007438D2" w:rsidRPr="00506E22" w:rsidRDefault="007438D2" w:rsidP="00E1161D">
            <w:pPr>
              <w:spacing w:after="200" w:line="276" w:lineRule="auto"/>
              <w:rPr>
                <w:rFonts w:ascii="Times New Roman" w:eastAsia="Times New Roman" w:hAnsi="Times New Roman" w:cs="Times New Roman"/>
                <w:color w:val="000000" w:themeColor="text1"/>
                <w:sz w:val="24"/>
                <w:szCs w:val="24"/>
              </w:rPr>
            </w:pPr>
          </w:p>
          <w:p w:rsidR="007438D2" w:rsidRPr="00506E22" w:rsidRDefault="007438D2" w:rsidP="00E1161D">
            <w:pPr>
              <w:spacing w:after="200" w:line="276" w:lineRule="auto"/>
              <w:rPr>
                <w:rFonts w:ascii="Times New Roman" w:eastAsia="Times New Roman" w:hAnsi="Times New Roman" w:cs="Times New Roman"/>
                <w:color w:val="000000" w:themeColor="text1"/>
                <w:sz w:val="24"/>
                <w:szCs w:val="24"/>
              </w:rPr>
            </w:pPr>
          </w:p>
        </w:tc>
        <w:tc>
          <w:tcPr>
            <w:tcW w:w="0" w:type="auto"/>
            <w:tcBorders>
              <w:top w:val="single" w:sz="4" w:space="0" w:color="000000"/>
              <w:left w:val="single" w:sz="4" w:space="0" w:color="000000"/>
              <w:bottom w:val="single" w:sz="4" w:space="0" w:color="000000"/>
              <w:right w:val="single" w:sz="4" w:space="0" w:color="000000"/>
            </w:tcBorders>
          </w:tcPr>
          <w:p w:rsidR="007438D2" w:rsidRPr="00506E22" w:rsidRDefault="007438D2" w:rsidP="00E1161D">
            <w:pPr>
              <w:spacing w:after="200" w:line="276" w:lineRule="auto"/>
              <w:rPr>
                <w:rFonts w:ascii="Times New Roman" w:eastAsia="Times New Roman" w:hAnsi="Times New Roman" w:cs="Times New Roman"/>
                <w:color w:val="000000" w:themeColor="text1"/>
                <w:sz w:val="24"/>
                <w:szCs w:val="24"/>
              </w:rPr>
            </w:pPr>
            <w:r w:rsidRPr="00506E22">
              <w:rPr>
                <w:rFonts w:ascii="Times New Roman" w:eastAsia="Times New Roman" w:hAnsi="Times New Roman" w:cs="Times New Roman"/>
                <w:color w:val="000000" w:themeColor="text1"/>
                <w:sz w:val="24"/>
                <w:szCs w:val="24"/>
              </w:rPr>
              <w:t>Наставак озелењевања, садње дрвећа и цвећа у предњем делу школског дворишта</w:t>
            </w:r>
          </w:p>
          <w:p w:rsidR="007438D2" w:rsidRPr="00506E22" w:rsidRDefault="007438D2" w:rsidP="00E1161D">
            <w:pPr>
              <w:spacing w:after="200" w:line="276" w:lineRule="auto"/>
              <w:rPr>
                <w:rFonts w:ascii="Times New Roman" w:eastAsia="Times New Roman" w:hAnsi="Times New Roman" w:cs="Times New Roman"/>
                <w:color w:val="000000" w:themeColor="text1"/>
                <w:sz w:val="24"/>
                <w:szCs w:val="24"/>
              </w:rPr>
            </w:pPr>
            <w:r w:rsidRPr="00506E22">
              <w:rPr>
                <w:rFonts w:ascii="Times New Roman" w:eastAsia="Times New Roman" w:hAnsi="Times New Roman" w:cs="Times New Roman"/>
                <w:color w:val="000000" w:themeColor="text1"/>
                <w:sz w:val="24"/>
                <w:szCs w:val="24"/>
              </w:rPr>
              <w:t>14.13.1.3.</w:t>
            </w:r>
          </w:p>
        </w:tc>
        <w:tc>
          <w:tcPr>
            <w:tcW w:w="0" w:type="auto"/>
            <w:tcBorders>
              <w:top w:val="single" w:sz="4" w:space="0" w:color="000000"/>
              <w:left w:val="single" w:sz="4" w:space="0" w:color="000000"/>
              <w:bottom w:val="single" w:sz="4" w:space="0" w:color="000000"/>
              <w:right w:val="single" w:sz="4" w:space="0" w:color="000000"/>
            </w:tcBorders>
          </w:tcPr>
          <w:p w:rsidR="007438D2" w:rsidRPr="00506E22" w:rsidRDefault="007438D2" w:rsidP="00E1161D">
            <w:pPr>
              <w:spacing w:after="200" w:line="276" w:lineRule="auto"/>
              <w:rPr>
                <w:rFonts w:ascii="Times New Roman" w:eastAsia="Times New Roman" w:hAnsi="Times New Roman" w:cs="Times New Roman"/>
                <w:color w:val="000000" w:themeColor="text1"/>
                <w:sz w:val="24"/>
                <w:szCs w:val="24"/>
              </w:rPr>
            </w:pPr>
            <w:r w:rsidRPr="00506E22">
              <w:rPr>
                <w:rFonts w:ascii="Times New Roman" w:eastAsia="Times New Roman" w:hAnsi="Times New Roman" w:cs="Times New Roman"/>
                <w:color w:val="000000" w:themeColor="text1"/>
                <w:sz w:val="24"/>
                <w:szCs w:val="24"/>
              </w:rPr>
              <w:t>Рад у континуитету</w:t>
            </w:r>
          </w:p>
        </w:tc>
        <w:tc>
          <w:tcPr>
            <w:tcW w:w="0" w:type="auto"/>
            <w:tcBorders>
              <w:top w:val="single" w:sz="4" w:space="0" w:color="000000"/>
              <w:left w:val="single" w:sz="4" w:space="0" w:color="000000"/>
              <w:bottom w:val="single" w:sz="4" w:space="0" w:color="000000"/>
              <w:right w:val="single" w:sz="4" w:space="0" w:color="000000"/>
            </w:tcBorders>
          </w:tcPr>
          <w:p w:rsidR="007438D2" w:rsidRPr="00506E22" w:rsidRDefault="007438D2" w:rsidP="00E1161D">
            <w:pPr>
              <w:spacing w:after="200" w:line="276" w:lineRule="auto"/>
              <w:rPr>
                <w:rFonts w:ascii="Times New Roman" w:eastAsia="Times New Roman" w:hAnsi="Times New Roman" w:cs="Times New Roman"/>
                <w:color w:val="000000" w:themeColor="text1"/>
                <w:sz w:val="24"/>
                <w:szCs w:val="24"/>
              </w:rPr>
            </w:pPr>
            <w:r w:rsidRPr="00506E22">
              <w:rPr>
                <w:rFonts w:ascii="Times New Roman" w:eastAsia="Times New Roman" w:hAnsi="Times New Roman" w:cs="Times New Roman"/>
                <w:color w:val="000000" w:themeColor="text1"/>
                <w:sz w:val="24"/>
                <w:szCs w:val="24"/>
              </w:rPr>
              <w:t>тим, сарадници (родитељи и разни спонзори)</w:t>
            </w:r>
          </w:p>
        </w:tc>
      </w:tr>
      <w:tr w:rsidR="00506E22" w:rsidRPr="000B4481" w:rsidTr="005E178A">
        <w:trPr>
          <w:trHeight w:val="696"/>
        </w:trPr>
        <w:tc>
          <w:tcPr>
            <w:tcW w:w="0" w:type="auto"/>
            <w:tcBorders>
              <w:top w:val="single" w:sz="4" w:space="0" w:color="000000"/>
              <w:left w:val="single" w:sz="4" w:space="0" w:color="000000"/>
              <w:bottom w:val="single" w:sz="4" w:space="0" w:color="000000"/>
              <w:right w:val="single" w:sz="4" w:space="0" w:color="000000"/>
            </w:tcBorders>
          </w:tcPr>
          <w:p w:rsidR="007438D2" w:rsidRPr="00506E22" w:rsidRDefault="007438D2" w:rsidP="00E1161D">
            <w:pPr>
              <w:spacing w:after="200" w:line="276" w:lineRule="auto"/>
              <w:rPr>
                <w:rFonts w:ascii="Times New Roman" w:eastAsia="Times New Roman" w:hAnsi="Times New Roman" w:cs="Times New Roman"/>
                <w:color w:val="000000" w:themeColor="text1"/>
                <w:sz w:val="24"/>
                <w:szCs w:val="24"/>
              </w:rPr>
            </w:pPr>
          </w:p>
        </w:tc>
        <w:tc>
          <w:tcPr>
            <w:tcW w:w="0" w:type="auto"/>
            <w:tcBorders>
              <w:top w:val="single" w:sz="4" w:space="0" w:color="000000"/>
              <w:left w:val="single" w:sz="4" w:space="0" w:color="000000"/>
              <w:bottom w:val="single" w:sz="4" w:space="0" w:color="000000"/>
              <w:right w:val="single" w:sz="4" w:space="0" w:color="000000"/>
            </w:tcBorders>
          </w:tcPr>
          <w:p w:rsidR="007438D2" w:rsidRPr="00506E22" w:rsidRDefault="007438D2" w:rsidP="00E1161D">
            <w:pPr>
              <w:spacing w:after="200" w:line="276" w:lineRule="auto"/>
              <w:rPr>
                <w:rFonts w:ascii="Times New Roman" w:eastAsia="Times New Roman" w:hAnsi="Times New Roman" w:cs="Times New Roman"/>
                <w:color w:val="000000" w:themeColor="text1"/>
                <w:sz w:val="24"/>
                <w:szCs w:val="24"/>
              </w:rPr>
            </w:pPr>
          </w:p>
        </w:tc>
        <w:tc>
          <w:tcPr>
            <w:tcW w:w="0" w:type="auto"/>
            <w:tcBorders>
              <w:top w:val="single" w:sz="4" w:space="0" w:color="000000"/>
              <w:left w:val="single" w:sz="4" w:space="0" w:color="000000"/>
              <w:bottom w:val="single" w:sz="4" w:space="0" w:color="000000"/>
              <w:right w:val="single" w:sz="4" w:space="0" w:color="000000"/>
            </w:tcBorders>
          </w:tcPr>
          <w:p w:rsidR="007438D2" w:rsidRPr="00506E22" w:rsidRDefault="007438D2" w:rsidP="00E1161D">
            <w:pPr>
              <w:spacing w:after="200" w:line="276" w:lineRule="auto"/>
              <w:rPr>
                <w:rFonts w:ascii="Times New Roman" w:eastAsia="Times New Roman" w:hAnsi="Times New Roman" w:cs="Times New Roman"/>
                <w:color w:val="000000" w:themeColor="text1"/>
                <w:sz w:val="24"/>
                <w:szCs w:val="24"/>
              </w:rPr>
            </w:pPr>
          </w:p>
        </w:tc>
        <w:tc>
          <w:tcPr>
            <w:tcW w:w="0" w:type="auto"/>
            <w:tcBorders>
              <w:top w:val="single" w:sz="4" w:space="0" w:color="000000"/>
              <w:left w:val="single" w:sz="4" w:space="0" w:color="000000"/>
              <w:bottom w:val="single" w:sz="4" w:space="0" w:color="000000"/>
              <w:right w:val="single" w:sz="4" w:space="0" w:color="000000"/>
            </w:tcBorders>
          </w:tcPr>
          <w:p w:rsidR="007438D2" w:rsidRPr="00506E22" w:rsidRDefault="007438D2" w:rsidP="00E1161D">
            <w:pPr>
              <w:spacing w:after="200" w:line="276" w:lineRule="auto"/>
              <w:rPr>
                <w:rFonts w:ascii="Times New Roman" w:eastAsia="Times New Roman" w:hAnsi="Times New Roman" w:cs="Times New Roman"/>
                <w:color w:val="000000" w:themeColor="text1"/>
                <w:sz w:val="24"/>
                <w:szCs w:val="24"/>
              </w:rPr>
            </w:pPr>
          </w:p>
        </w:tc>
      </w:tr>
      <w:tr w:rsidR="00506E22" w:rsidRPr="000B4481" w:rsidTr="005E178A">
        <w:trPr>
          <w:trHeight w:val="990"/>
        </w:trPr>
        <w:tc>
          <w:tcPr>
            <w:tcW w:w="0" w:type="auto"/>
            <w:tcBorders>
              <w:top w:val="single" w:sz="4" w:space="0" w:color="000000"/>
              <w:left w:val="single" w:sz="4" w:space="0" w:color="000000"/>
              <w:bottom w:val="single" w:sz="4" w:space="0" w:color="000000"/>
              <w:right w:val="single" w:sz="4" w:space="0" w:color="000000"/>
            </w:tcBorders>
          </w:tcPr>
          <w:p w:rsidR="007438D2" w:rsidRPr="00506E22" w:rsidRDefault="007438D2" w:rsidP="00E1161D">
            <w:pPr>
              <w:spacing w:after="200" w:line="276" w:lineRule="auto"/>
              <w:rPr>
                <w:rFonts w:ascii="Times New Roman" w:eastAsia="Times New Roman" w:hAnsi="Times New Roman" w:cs="Times New Roman"/>
                <w:color w:val="000000" w:themeColor="text1"/>
                <w:sz w:val="24"/>
                <w:szCs w:val="24"/>
              </w:rPr>
            </w:pPr>
          </w:p>
        </w:tc>
        <w:tc>
          <w:tcPr>
            <w:tcW w:w="0" w:type="auto"/>
            <w:tcBorders>
              <w:top w:val="single" w:sz="4" w:space="0" w:color="000000"/>
              <w:left w:val="single" w:sz="4" w:space="0" w:color="000000"/>
              <w:bottom w:val="single" w:sz="4" w:space="0" w:color="000000"/>
              <w:right w:val="single" w:sz="4" w:space="0" w:color="000000"/>
            </w:tcBorders>
          </w:tcPr>
          <w:p w:rsidR="007438D2" w:rsidRPr="00506E22" w:rsidRDefault="007438D2" w:rsidP="00E1161D">
            <w:pPr>
              <w:spacing w:after="200" w:line="276" w:lineRule="auto"/>
              <w:rPr>
                <w:rFonts w:ascii="Times New Roman" w:eastAsia="Times New Roman" w:hAnsi="Times New Roman" w:cs="Times New Roman"/>
                <w:color w:val="000000" w:themeColor="text1"/>
                <w:sz w:val="24"/>
                <w:szCs w:val="24"/>
              </w:rPr>
            </w:pPr>
          </w:p>
        </w:tc>
        <w:tc>
          <w:tcPr>
            <w:tcW w:w="0" w:type="auto"/>
            <w:tcBorders>
              <w:top w:val="single" w:sz="4" w:space="0" w:color="000000"/>
              <w:left w:val="single" w:sz="4" w:space="0" w:color="000000"/>
              <w:bottom w:val="single" w:sz="4" w:space="0" w:color="000000"/>
              <w:right w:val="single" w:sz="4" w:space="0" w:color="000000"/>
            </w:tcBorders>
          </w:tcPr>
          <w:p w:rsidR="007438D2" w:rsidRPr="00506E22" w:rsidRDefault="007438D2" w:rsidP="00E1161D">
            <w:pPr>
              <w:spacing w:after="200" w:line="276" w:lineRule="auto"/>
              <w:rPr>
                <w:rFonts w:ascii="Times New Roman" w:eastAsia="Times New Roman" w:hAnsi="Times New Roman" w:cs="Times New Roman"/>
                <w:color w:val="000000" w:themeColor="text1"/>
                <w:sz w:val="24"/>
                <w:szCs w:val="24"/>
              </w:rPr>
            </w:pPr>
          </w:p>
        </w:tc>
        <w:tc>
          <w:tcPr>
            <w:tcW w:w="0" w:type="auto"/>
            <w:tcBorders>
              <w:top w:val="single" w:sz="4" w:space="0" w:color="000000"/>
              <w:left w:val="single" w:sz="4" w:space="0" w:color="000000"/>
              <w:bottom w:val="single" w:sz="4" w:space="0" w:color="000000"/>
              <w:right w:val="single" w:sz="4" w:space="0" w:color="000000"/>
            </w:tcBorders>
          </w:tcPr>
          <w:p w:rsidR="007438D2" w:rsidRPr="00506E22" w:rsidRDefault="007438D2" w:rsidP="00E1161D">
            <w:pPr>
              <w:spacing w:after="200" w:line="276" w:lineRule="auto"/>
              <w:rPr>
                <w:rFonts w:ascii="Times New Roman" w:eastAsia="Times New Roman" w:hAnsi="Times New Roman" w:cs="Times New Roman"/>
                <w:color w:val="000000" w:themeColor="text1"/>
                <w:sz w:val="24"/>
                <w:szCs w:val="24"/>
              </w:rPr>
            </w:pPr>
          </w:p>
        </w:tc>
      </w:tr>
      <w:tr w:rsidR="00506E22" w:rsidRPr="000B4481" w:rsidTr="005E178A">
        <w:trPr>
          <w:trHeight w:val="976"/>
        </w:trPr>
        <w:tc>
          <w:tcPr>
            <w:tcW w:w="0" w:type="auto"/>
            <w:tcBorders>
              <w:top w:val="single" w:sz="4" w:space="0" w:color="000000"/>
              <w:left w:val="single" w:sz="4" w:space="0" w:color="000000"/>
              <w:bottom w:val="single" w:sz="4" w:space="0" w:color="000000"/>
              <w:right w:val="single" w:sz="4" w:space="0" w:color="000000"/>
            </w:tcBorders>
          </w:tcPr>
          <w:p w:rsidR="007438D2" w:rsidRPr="00506E22" w:rsidRDefault="007438D2" w:rsidP="00E1161D">
            <w:pPr>
              <w:spacing w:after="200" w:line="276" w:lineRule="auto"/>
              <w:rPr>
                <w:rFonts w:ascii="Times New Roman" w:eastAsia="Times New Roman" w:hAnsi="Times New Roman" w:cs="Times New Roman"/>
                <w:color w:val="000000" w:themeColor="text1"/>
                <w:sz w:val="24"/>
                <w:szCs w:val="24"/>
              </w:rPr>
            </w:pPr>
          </w:p>
        </w:tc>
        <w:tc>
          <w:tcPr>
            <w:tcW w:w="0" w:type="auto"/>
            <w:tcBorders>
              <w:top w:val="single" w:sz="4" w:space="0" w:color="000000"/>
              <w:left w:val="single" w:sz="4" w:space="0" w:color="000000"/>
              <w:bottom w:val="single" w:sz="4" w:space="0" w:color="000000"/>
              <w:right w:val="single" w:sz="4" w:space="0" w:color="000000"/>
            </w:tcBorders>
          </w:tcPr>
          <w:p w:rsidR="007438D2" w:rsidRPr="00506E22" w:rsidRDefault="007438D2" w:rsidP="00E1161D">
            <w:pPr>
              <w:spacing w:after="200" w:line="276" w:lineRule="auto"/>
              <w:rPr>
                <w:rFonts w:ascii="Times New Roman" w:eastAsia="Times New Roman" w:hAnsi="Times New Roman" w:cs="Times New Roman"/>
                <w:color w:val="000000" w:themeColor="text1"/>
                <w:sz w:val="24"/>
                <w:szCs w:val="24"/>
              </w:rPr>
            </w:pPr>
          </w:p>
        </w:tc>
        <w:tc>
          <w:tcPr>
            <w:tcW w:w="0" w:type="auto"/>
            <w:tcBorders>
              <w:top w:val="single" w:sz="4" w:space="0" w:color="000000"/>
              <w:left w:val="single" w:sz="4" w:space="0" w:color="000000"/>
              <w:bottom w:val="single" w:sz="4" w:space="0" w:color="000000"/>
              <w:right w:val="single" w:sz="4" w:space="0" w:color="000000"/>
            </w:tcBorders>
          </w:tcPr>
          <w:p w:rsidR="007438D2" w:rsidRPr="00506E22" w:rsidRDefault="007438D2" w:rsidP="00E1161D">
            <w:pPr>
              <w:spacing w:after="200" w:line="276" w:lineRule="auto"/>
              <w:rPr>
                <w:rFonts w:ascii="Times New Roman" w:eastAsia="Times New Roman" w:hAnsi="Times New Roman" w:cs="Times New Roman"/>
                <w:color w:val="000000" w:themeColor="text1"/>
                <w:sz w:val="24"/>
                <w:szCs w:val="24"/>
              </w:rPr>
            </w:pPr>
          </w:p>
        </w:tc>
        <w:tc>
          <w:tcPr>
            <w:tcW w:w="0" w:type="auto"/>
            <w:tcBorders>
              <w:top w:val="single" w:sz="4" w:space="0" w:color="000000"/>
              <w:left w:val="single" w:sz="4" w:space="0" w:color="000000"/>
              <w:bottom w:val="single" w:sz="4" w:space="0" w:color="000000"/>
              <w:right w:val="single" w:sz="4" w:space="0" w:color="000000"/>
            </w:tcBorders>
          </w:tcPr>
          <w:p w:rsidR="007438D2" w:rsidRPr="00506E22" w:rsidRDefault="007438D2" w:rsidP="00E1161D">
            <w:pPr>
              <w:spacing w:after="200" w:line="276" w:lineRule="auto"/>
              <w:rPr>
                <w:rFonts w:ascii="Times New Roman" w:eastAsia="Times New Roman" w:hAnsi="Times New Roman" w:cs="Times New Roman"/>
                <w:color w:val="000000" w:themeColor="text1"/>
                <w:sz w:val="24"/>
                <w:szCs w:val="24"/>
              </w:rPr>
            </w:pPr>
          </w:p>
        </w:tc>
      </w:tr>
    </w:tbl>
    <w:p w:rsidR="007438D2" w:rsidRPr="00506E22" w:rsidRDefault="007438D2" w:rsidP="007438D2">
      <w:pPr>
        <w:spacing w:after="200" w:line="276" w:lineRule="auto"/>
        <w:rPr>
          <w:rFonts w:ascii="Times New Roman" w:eastAsia="Calibri" w:hAnsi="Times New Roman" w:cs="Times New Roman"/>
          <w:color w:val="000000" w:themeColor="text1"/>
          <w:sz w:val="24"/>
          <w:szCs w:val="24"/>
        </w:rPr>
      </w:pPr>
      <w:r w:rsidRPr="00506E22">
        <w:rPr>
          <w:rFonts w:ascii="Times New Roman" w:eastAsia="Times New Roman" w:hAnsi="Times New Roman" w:cs="Times New Roman"/>
          <w:color w:val="000000" w:themeColor="text1"/>
          <w:sz w:val="24"/>
          <w:szCs w:val="24"/>
        </w:rPr>
        <w:t>Број редова прилагодити активностима</w:t>
      </w:r>
      <w:r w:rsidRPr="00506E22">
        <w:rPr>
          <w:rFonts w:ascii="Times New Roman" w:eastAsia="Calibri" w:hAnsi="Times New Roman" w:cs="Times New Roman"/>
          <w:color w:val="000000" w:themeColor="text1"/>
          <w:sz w:val="24"/>
          <w:szCs w:val="24"/>
        </w:rPr>
        <w:t xml:space="preserve">. </w:t>
      </w:r>
    </w:p>
    <w:p w:rsidR="00F2179A" w:rsidRPr="00C050C4" w:rsidRDefault="00156686">
      <w:pPr>
        <w:tabs>
          <w:tab w:val="left" w:pos="1725"/>
        </w:tabs>
        <w:ind w:left="-2" w:firstLine="0"/>
        <w:rPr>
          <w:rFonts w:ascii="Times New Roman" w:eastAsia="Times New Roman" w:hAnsi="Times New Roman" w:cs="Times New Roman"/>
          <w:color w:val="000000"/>
          <w:sz w:val="24"/>
          <w:szCs w:val="24"/>
          <w:lang w:val="ru-RU"/>
        </w:rPr>
      </w:pPr>
      <w:r w:rsidRPr="00C050C4">
        <w:rPr>
          <w:rFonts w:ascii="Times New Roman" w:eastAsia="Times New Roman" w:hAnsi="Times New Roman" w:cs="Times New Roman"/>
          <w:color w:val="000000"/>
          <w:sz w:val="24"/>
          <w:szCs w:val="24"/>
          <w:lang w:val="ru-RU"/>
        </w:rPr>
        <w:tab/>
      </w:r>
    </w:p>
    <w:p w:rsidR="00F2179A" w:rsidRPr="00C050C4" w:rsidRDefault="00F2179A">
      <w:pPr>
        <w:pBdr>
          <w:top w:val="nil"/>
          <w:left w:val="nil"/>
          <w:bottom w:val="nil"/>
          <w:right w:val="nil"/>
          <w:between w:val="nil"/>
        </w:pBdr>
        <w:spacing w:line="276" w:lineRule="auto"/>
        <w:ind w:firstLine="0"/>
        <w:jc w:val="left"/>
        <w:rPr>
          <w:rFonts w:ascii="Times New Roman" w:eastAsia="Times New Roman" w:hAnsi="Times New Roman" w:cs="Times New Roman"/>
          <w:color w:val="FF0000"/>
          <w:sz w:val="24"/>
          <w:szCs w:val="24"/>
          <w:lang w:val="ru-RU"/>
        </w:rPr>
      </w:pPr>
    </w:p>
    <w:p w:rsidR="00F2179A" w:rsidRPr="008F16A9" w:rsidRDefault="00156686">
      <w:pPr>
        <w:pStyle w:val="Heading1"/>
        <w:ind w:left="1" w:hanging="3"/>
        <w:jc w:val="center"/>
      </w:pPr>
      <w:bookmarkStart w:id="56" w:name="_Toc240031614"/>
      <w:r w:rsidRPr="00C050C4">
        <w:rPr>
          <w:lang w:val="ru-RU"/>
        </w:rPr>
        <w:t>ГОДИШЊИ ПЛАН ТИМА ЗА ПРЕВЕНЦИЈУ ОСИПАЊА УЧЕНИКА И СОЦИЈАЛНО СТАРАЊЕ</w:t>
      </w:r>
      <w:r w:rsidR="008F16A9">
        <w:t xml:space="preserve"> ЗА ШКСОЛКУ 2026/2027. ГОДИНУ</w:t>
      </w:r>
      <w:bookmarkEnd w:id="56"/>
    </w:p>
    <w:p w:rsidR="00F2179A" w:rsidRPr="00C050C4" w:rsidRDefault="00F2179A">
      <w:pPr>
        <w:pBdr>
          <w:top w:val="nil"/>
          <w:left w:val="nil"/>
          <w:bottom w:val="nil"/>
          <w:right w:val="nil"/>
          <w:between w:val="nil"/>
        </w:pBdr>
        <w:spacing w:after="200" w:line="276" w:lineRule="auto"/>
        <w:ind w:hanging="2"/>
        <w:jc w:val="center"/>
        <w:rPr>
          <w:rFonts w:ascii="Times New Roman" w:eastAsia="Times New Roman" w:hAnsi="Times New Roman" w:cs="Times New Roman"/>
          <w:b/>
          <w:bCs/>
          <w:color w:val="FF0000"/>
          <w:sz w:val="24"/>
          <w:szCs w:val="24"/>
          <w:lang w:val="ru-RU"/>
        </w:rPr>
      </w:pPr>
    </w:p>
    <w:p w:rsidR="00F2179A" w:rsidRPr="00C050C4" w:rsidRDefault="00156686">
      <w:pPr>
        <w:pBdr>
          <w:top w:val="nil"/>
          <w:left w:val="nil"/>
          <w:bottom w:val="nil"/>
          <w:right w:val="nil"/>
          <w:between w:val="nil"/>
        </w:pBdr>
        <w:spacing w:after="200" w:line="276" w:lineRule="auto"/>
        <w:ind w:hanging="2"/>
        <w:jc w:val="left"/>
        <w:rPr>
          <w:rFonts w:ascii="Times New Roman" w:eastAsia="Times New Roman" w:hAnsi="Times New Roman" w:cs="Times New Roman"/>
          <w:b/>
          <w:bCs/>
          <w:color w:val="000000"/>
          <w:sz w:val="24"/>
          <w:szCs w:val="24"/>
          <w:lang w:val="ru-RU"/>
        </w:rPr>
      </w:pPr>
      <w:r w:rsidRPr="00C050C4">
        <w:rPr>
          <w:rFonts w:ascii="Times New Roman" w:eastAsia="Times New Roman" w:hAnsi="Times New Roman" w:cs="Times New Roman"/>
          <w:b/>
          <w:bCs/>
          <w:color w:val="000000"/>
          <w:sz w:val="24"/>
          <w:szCs w:val="24"/>
          <w:lang w:val="ru-RU"/>
        </w:rPr>
        <w:t>1. Чланови тима:</w:t>
      </w:r>
    </w:p>
    <w:p w:rsidR="00F2179A" w:rsidRPr="00C050C4" w:rsidRDefault="00F2179A">
      <w:pPr>
        <w:pBdr>
          <w:top w:val="nil"/>
          <w:left w:val="nil"/>
          <w:bottom w:val="nil"/>
          <w:right w:val="nil"/>
          <w:between w:val="nil"/>
        </w:pBdr>
        <w:spacing w:after="200" w:line="276" w:lineRule="auto"/>
        <w:ind w:hanging="2"/>
        <w:jc w:val="left"/>
        <w:rPr>
          <w:rFonts w:ascii="Times New Roman" w:eastAsia="Times New Roman" w:hAnsi="Times New Roman" w:cs="Times New Roman"/>
          <w:b/>
          <w:bCs/>
          <w:color w:val="000000"/>
          <w:sz w:val="24"/>
          <w:szCs w:val="24"/>
          <w:lang w:val="ru-RU"/>
        </w:rPr>
      </w:pPr>
    </w:p>
    <w:p w:rsidR="00F2179A" w:rsidRPr="00C050C4" w:rsidRDefault="00156686">
      <w:pPr>
        <w:pBdr>
          <w:top w:val="nil"/>
          <w:left w:val="nil"/>
          <w:bottom w:val="nil"/>
          <w:right w:val="nil"/>
          <w:between w:val="nil"/>
        </w:pBdr>
        <w:spacing w:after="200" w:line="276" w:lineRule="auto"/>
        <w:ind w:hanging="2"/>
        <w:jc w:val="left"/>
        <w:rPr>
          <w:rFonts w:ascii="Times New Roman" w:eastAsia="Times New Roman" w:hAnsi="Times New Roman" w:cs="Times New Roman"/>
          <w:b/>
          <w:bCs/>
          <w:color w:val="000000"/>
          <w:sz w:val="24"/>
          <w:szCs w:val="24"/>
          <w:lang w:val="ru-RU"/>
        </w:rPr>
      </w:pPr>
      <w:r w:rsidRPr="00C050C4">
        <w:rPr>
          <w:rFonts w:ascii="Times New Roman" w:eastAsia="Times New Roman" w:hAnsi="Times New Roman" w:cs="Times New Roman"/>
          <w:color w:val="000000"/>
          <w:sz w:val="24"/>
          <w:szCs w:val="24"/>
          <w:lang w:val="ru-RU"/>
        </w:rPr>
        <w:t>Сузана Зорић - проф</w:t>
      </w:r>
      <w:r>
        <w:rPr>
          <w:rFonts w:ascii="Times New Roman" w:eastAsia="Times New Roman" w:hAnsi="Times New Roman" w:cs="Times New Roman"/>
          <w:color w:val="000000"/>
          <w:sz w:val="24"/>
          <w:szCs w:val="24"/>
        </w:rPr>
        <w:t>e</w:t>
      </w:r>
      <w:r w:rsidRPr="00C050C4">
        <w:rPr>
          <w:rFonts w:ascii="Times New Roman" w:eastAsia="Times New Roman" w:hAnsi="Times New Roman" w:cs="Times New Roman"/>
          <w:color w:val="000000"/>
          <w:sz w:val="24"/>
          <w:szCs w:val="24"/>
          <w:lang w:val="ru-RU"/>
        </w:rPr>
        <w:t xml:space="preserve">сор разредне наставе - </w:t>
      </w:r>
      <w:r w:rsidRPr="00C050C4">
        <w:rPr>
          <w:rFonts w:ascii="Times New Roman" w:eastAsia="Times New Roman" w:hAnsi="Times New Roman" w:cs="Times New Roman"/>
          <w:b/>
          <w:bCs/>
          <w:color w:val="000000"/>
          <w:sz w:val="24"/>
          <w:szCs w:val="24"/>
          <w:lang w:val="ru-RU"/>
        </w:rPr>
        <w:t>координатор тима</w:t>
      </w:r>
    </w:p>
    <w:p w:rsidR="00F2179A" w:rsidRPr="00C050C4" w:rsidRDefault="00156686">
      <w:pPr>
        <w:pBdr>
          <w:top w:val="nil"/>
          <w:left w:val="nil"/>
          <w:bottom w:val="nil"/>
          <w:right w:val="nil"/>
          <w:between w:val="nil"/>
        </w:pBdr>
        <w:spacing w:after="200" w:line="276" w:lineRule="auto"/>
        <w:ind w:hanging="2"/>
        <w:jc w:val="left"/>
        <w:rPr>
          <w:rFonts w:ascii="Times New Roman" w:eastAsia="Times New Roman" w:hAnsi="Times New Roman" w:cs="Times New Roman"/>
          <w:color w:val="000000"/>
          <w:sz w:val="24"/>
          <w:szCs w:val="24"/>
          <w:lang w:val="ru-RU"/>
        </w:rPr>
      </w:pPr>
      <w:r w:rsidRPr="00C050C4">
        <w:rPr>
          <w:rFonts w:ascii="Times New Roman" w:eastAsia="Times New Roman" w:hAnsi="Times New Roman" w:cs="Times New Roman"/>
          <w:color w:val="000000"/>
          <w:sz w:val="24"/>
          <w:szCs w:val="24"/>
          <w:lang w:val="ru-RU"/>
        </w:rPr>
        <w:t>Рената Сечењи - професор разредне наставе</w:t>
      </w:r>
    </w:p>
    <w:p w:rsidR="00F2179A" w:rsidRPr="00C050C4" w:rsidRDefault="00156686">
      <w:pPr>
        <w:pBdr>
          <w:top w:val="nil"/>
          <w:left w:val="nil"/>
          <w:bottom w:val="nil"/>
          <w:right w:val="nil"/>
          <w:between w:val="nil"/>
        </w:pBdr>
        <w:spacing w:after="200" w:line="276" w:lineRule="auto"/>
        <w:ind w:hanging="2"/>
        <w:jc w:val="left"/>
        <w:rPr>
          <w:rFonts w:ascii="Times New Roman" w:eastAsia="Times New Roman" w:hAnsi="Times New Roman" w:cs="Times New Roman"/>
          <w:color w:val="000000"/>
          <w:sz w:val="24"/>
          <w:szCs w:val="24"/>
          <w:lang w:val="ru-RU"/>
        </w:rPr>
      </w:pPr>
      <w:r w:rsidRPr="00C050C4">
        <w:rPr>
          <w:rFonts w:ascii="Times New Roman" w:eastAsia="Times New Roman" w:hAnsi="Times New Roman" w:cs="Times New Roman"/>
          <w:color w:val="000000"/>
          <w:sz w:val="24"/>
          <w:szCs w:val="24"/>
          <w:lang w:val="ru-RU"/>
        </w:rPr>
        <w:t>Сандра Јакопчевић - професор раредне наставе</w:t>
      </w:r>
    </w:p>
    <w:p w:rsidR="00F2179A" w:rsidRPr="00C050C4" w:rsidRDefault="00156686">
      <w:pPr>
        <w:pBdr>
          <w:top w:val="nil"/>
          <w:left w:val="nil"/>
          <w:bottom w:val="nil"/>
          <w:right w:val="nil"/>
          <w:between w:val="nil"/>
        </w:pBdr>
        <w:spacing w:after="200" w:line="276" w:lineRule="auto"/>
        <w:ind w:hanging="2"/>
        <w:jc w:val="left"/>
        <w:rPr>
          <w:rFonts w:ascii="Times New Roman" w:eastAsia="Times New Roman" w:hAnsi="Times New Roman" w:cs="Times New Roman"/>
          <w:color w:val="000000"/>
          <w:sz w:val="24"/>
          <w:szCs w:val="24"/>
          <w:lang w:val="ru-RU"/>
        </w:rPr>
      </w:pPr>
      <w:r w:rsidRPr="00C050C4">
        <w:rPr>
          <w:rFonts w:ascii="Times New Roman" w:eastAsia="Times New Roman" w:hAnsi="Times New Roman" w:cs="Times New Roman"/>
          <w:color w:val="000000"/>
          <w:sz w:val="24"/>
          <w:szCs w:val="24"/>
          <w:lang w:val="ru-RU"/>
        </w:rPr>
        <w:t>Ивана Мариновић - вероучитељица</w:t>
      </w:r>
    </w:p>
    <w:p w:rsidR="00F2179A" w:rsidRPr="00C050C4" w:rsidRDefault="00156686">
      <w:pPr>
        <w:pBdr>
          <w:top w:val="nil"/>
          <w:left w:val="nil"/>
          <w:bottom w:val="nil"/>
          <w:right w:val="nil"/>
          <w:between w:val="nil"/>
        </w:pBdr>
        <w:spacing w:after="200" w:line="276" w:lineRule="auto"/>
        <w:ind w:hanging="2"/>
        <w:jc w:val="left"/>
        <w:rPr>
          <w:rFonts w:ascii="Times New Roman" w:eastAsia="Times New Roman" w:hAnsi="Times New Roman" w:cs="Times New Roman"/>
          <w:color w:val="000000"/>
          <w:sz w:val="24"/>
          <w:szCs w:val="24"/>
          <w:lang w:val="ru-RU"/>
        </w:rPr>
      </w:pPr>
      <w:r w:rsidRPr="00C050C4">
        <w:rPr>
          <w:rFonts w:ascii="Times New Roman" w:eastAsia="Times New Roman" w:hAnsi="Times New Roman" w:cs="Times New Roman"/>
          <w:color w:val="000000"/>
          <w:sz w:val="24"/>
          <w:szCs w:val="24"/>
          <w:lang w:val="ru-RU"/>
        </w:rPr>
        <w:t>Анита Гатарић - вероучитељица</w:t>
      </w:r>
    </w:p>
    <w:p w:rsidR="00F2179A" w:rsidRPr="00C050C4" w:rsidRDefault="00F2179A">
      <w:pPr>
        <w:pBdr>
          <w:top w:val="nil"/>
          <w:left w:val="nil"/>
          <w:bottom w:val="nil"/>
          <w:right w:val="nil"/>
          <w:between w:val="nil"/>
        </w:pBdr>
        <w:spacing w:after="200" w:line="276" w:lineRule="auto"/>
        <w:ind w:hanging="2"/>
        <w:jc w:val="left"/>
        <w:rPr>
          <w:rFonts w:ascii="Times New Roman" w:eastAsia="Times New Roman" w:hAnsi="Times New Roman" w:cs="Times New Roman"/>
          <w:color w:val="000000"/>
          <w:sz w:val="24"/>
          <w:szCs w:val="24"/>
          <w:lang w:val="ru-RU"/>
        </w:rPr>
      </w:pPr>
    </w:p>
    <w:p w:rsidR="00F2179A" w:rsidRPr="00C050C4" w:rsidRDefault="00156686">
      <w:pPr>
        <w:pBdr>
          <w:top w:val="nil"/>
          <w:left w:val="nil"/>
          <w:bottom w:val="nil"/>
          <w:right w:val="nil"/>
          <w:between w:val="nil"/>
        </w:pBdr>
        <w:spacing w:after="200" w:line="276" w:lineRule="auto"/>
        <w:ind w:hanging="2"/>
        <w:jc w:val="left"/>
        <w:rPr>
          <w:rFonts w:ascii="Times New Roman" w:eastAsia="Times New Roman" w:hAnsi="Times New Roman" w:cs="Times New Roman"/>
          <w:color w:val="000000"/>
          <w:sz w:val="24"/>
          <w:szCs w:val="24"/>
          <w:lang w:val="ru-RU"/>
        </w:rPr>
      </w:pPr>
      <w:r w:rsidRPr="00C050C4">
        <w:rPr>
          <w:rFonts w:ascii="Times New Roman" w:eastAsia="Times New Roman" w:hAnsi="Times New Roman" w:cs="Times New Roman"/>
          <w:color w:val="000000"/>
          <w:sz w:val="24"/>
          <w:szCs w:val="24"/>
          <w:lang w:val="ru-RU"/>
        </w:rPr>
        <w:t>Нада Чапо - административни радник (по потреби)</w:t>
      </w:r>
    </w:p>
    <w:p w:rsidR="00F2179A" w:rsidRPr="00C050C4" w:rsidRDefault="00F2179A">
      <w:pPr>
        <w:pBdr>
          <w:top w:val="nil"/>
          <w:left w:val="nil"/>
          <w:bottom w:val="nil"/>
          <w:right w:val="nil"/>
          <w:between w:val="nil"/>
        </w:pBdr>
        <w:spacing w:after="200" w:line="276" w:lineRule="auto"/>
        <w:ind w:hanging="2"/>
        <w:jc w:val="center"/>
        <w:rPr>
          <w:rFonts w:ascii="Times New Roman" w:eastAsia="Times New Roman" w:hAnsi="Times New Roman" w:cs="Times New Roman"/>
          <w:b/>
          <w:bCs/>
          <w:color w:val="000000"/>
          <w:sz w:val="24"/>
          <w:szCs w:val="24"/>
          <w:lang w:val="ru-RU"/>
        </w:rPr>
      </w:pPr>
    </w:p>
    <w:tbl>
      <w:tblPr>
        <w:tblStyle w:val="affe"/>
        <w:tblW w:w="987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tblPr>
      <w:tblGrid>
        <w:gridCol w:w="1793"/>
        <w:gridCol w:w="3346"/>
        <w:gridCol w:w="2673"/>
        <w:gridCol w:w="2065"/>
      </w:tblGrid>
      <w:tr w:rsidR="00F2179A">
        <w:trPr>
          <w:trHeight w:val="512"/>
        </w:trPr>
        <w:tc>
          <w:tcPr>
            <w:tcW w:w="1793" w:type="dxa"/>
            <w:vAlign w:val="center"/>
          </w:tcPr>
          <w:p w:rsidR="00F2179A" w:rsidRDefault="00156686" w:rsidP="005E178A">
            <w:pPr>
              <w:pBdr>
                <w:top w:val="nil"/>
                <w:left w:val="nil"/>
                <w:bottom w:val="nil"/>
                <w:right w:val="nil"/>
                <w:between w:val="nil"/>
              </w:pBdr>
              <w:spacing w:after="200" w:line="276" w:lineRule="auto"/>
              <w:ind w:hanging="2"/>
              <w:jc w:val="center"/>
              <w:rPr>
                <w:rFonts w:ascii="Times New Roman" w:eastAsia="Times New Roman" w:hAnsi="Times New Roman" w:cs="Times New Roman"/>
                <w:b/>
                <w:bCs/>
                <w:color w:val="000000"/>
                <w:sz w:val="24"/>
                <w:szCs w:val="24"/>
              </w:rPr>
            </w:pPr>
            <w:r>
              <w:rPr>
                <w:rFonts w:ascii="Times New Roman" w:eastAsia="Times New Roman" w:hAnsi="Times New Roman" w:cs="Times New Roman"/>
                <w:b/>
                <w:bCs/>
                <w:color w:val="000000"/>
                <w:sz w:val="24"/>
                <w:szCs w:val="24"/>
              </w:rPr>
              <w:t>Време</w:t>
            </w:r>
          </w:p>
        </w:tc>
        <w:tc>
          <w:tcPr>
            <w:tcW w:w="3346" w:type="dxa"/>
            <w:vAlign w:val="center"/>
          </w:tcPr>
          <w:p w:rsidR="00F2179A" w:rsidRDefault="00156686">
            <w:pPr>
              <w:pBdr>
                <w:top w:val="nil"/>
                <w:left w:val="nil"/>
                <w:bottom w:val="nil"/>
                <w:right w:val="nil"/>
                <w:between w:val="nil"/>
              </w:pBdr>
              <w:spacing w:after="200" w:line="276" w:lineRule="auto"/>
              <w:ind w:hanging="2"/>
              <w:jc w:val="center"/>
              <w:rPr>
                <w:rFonts w:ascii="Times New Roman" w:eastAsia="Times New Roman" w:hAnsi="Times New Roman" w:cs="Times New Roman"/>
                <w:b/>
                <w:bCs/>
                <w:color w:val="000000"/>
                <w:sz w:val="24"/>
                <w:szCs w:val="24"/>
              </w:rPr>
            </w:pPr>
            <w:r>
              <w:rPr>
                <w:rFonts w:ascii="Times New Roman" w:eastAsia="Times New Roman" w:hAnsi="Times New Roman" w:cs="Times New Roman"/>
                <w:b/>
                <w:bCs/>
                <w:color w:val="000000"/>
                <w:sz w:val="24"/>
                <w:szCs w:val="24"/>
              </w:rPr>
              <w:t>Планиране активности</w:t>
            </w:r>
          </w:p>
        </w:tc>
        <w:tc>
          <w:tcPr>
            <w:tcW w:w="2673" w:type="dxa"/>
            <w:vAlign w:val="center"/>
          </w:tcPr>
          <w:p w:rsidR="00F2179A" w:rsidRDefault="00156686">
            <w:pPr>
              <w:pBdr>
                <w:top w:val="nil"/>
                <w:left w:val="nil"/>
                <w:bottom w:val="nil"/>
                <w:right w:val="nil"/>
                <w:between w:val="nil"/>
              </w:pBdr>
              <w:spacing w:after="200" w:line="276" w:lineRule="auto"/>
              <w:ind w:hanging="2"/>
              <w:jc w:val="center"/>
              <w:rPr>
                <w:rFonts w:ascii="Times New Roman" w:eastAsia="Times New Roman" w:hAnsi="Times New Roman" w:cs="Times New Roman"/>
                <w:b/>
                <w:bCs/>
                <w:color w:val="000000"/>
                <w:sz w:val="24"/>
                <w:szCs w:val="24"/>
              </w:rPr>
            </w:pPr>
            <w:r>
              <w:rPr>
                <w:rFonts w:ascii="Times New Roman" w:eastAsia="Times New Roman" w:hAnsi="Times New Roman" w:cs="Times New Roman"/>
                <w:b/>
                <w:bCs/>
                <w:color w:val="000000"/>
                <w:sz w:val="24"/>
                <w:szCs w:val="24"/>
              </w:rPr>
              <w:t xml:space="preserve">Начин реализације </w:t>
            </w:r>
          </w:p>
        </w:tc>
        <w:tc>
          <w:tcPr>
            <w:tcW w:w="2065" w:type="dxa"/>
            <w:vAlign w:val="center"/>
          </w:tcPr>
          <w:p w:rsidR="00F2179A" w:rsidRDefault="00156686">
            <w:pPr>
              <w:pBdr>
                <w:top w:val="nil"/>
                <w:left w:val="nil"/>
                <w:bottom w:val="nil"/>
                <w:right w:val="nil"/>
                <w:between w:val="nil"/>
              </w:pBdr>
              <w:spacing w:after="200" w:line="276" w:lineRule="auto"/>
              <w:ind w:hanging="2"/>
              <w:jc w:val="center"/>
              <w:rPr>
                <w:rFonts w:ascii="Times New Roman" w:eastAsia="Times New Roman" w:hAnsi="Times New Roman" w:cs="Times New Roman"/>
                <w:b/>
                <w:bCs/>
                <w:color w:val="000000"/>
                <w:sz w:val="24"/>
                <w:szCs w:val="24"/>
              </w:rPr>
            </w:pPr>
            <w:r>
              <w:rPr>
                <w:rFonts w:ascii="Times New Roman" w:eastAsia="Times New Roman" w:hAnsi="Times New Roman" w:cs="Times New Roman"/>
                <w:b/>
                <w:bCs/>
                <w:color w:val="000000"/>
                <w:sz w:val="24"/>
                <w:szCs w:val="24"/>
              </w:rPr>
              <w:t>Носиоци активности и сарадници</w:t>
            </w:r>
          </w:p>
        </w:tc>
      </w:tr>
      <w:tr w:rsidR="00F2179A" w:rsidRPr="00E1161D">
        <w:trPr>
          <w:trHeight w:val="530"/>
        </w:trPr>
        <w:tc>
          <w:tcPr>
            <w:tcW w:w="1793" w:type="dxa"/>
            <w:vAlign w:val="center"/>
          </w:tcPr>
          <w:p w:rsidR="00F2179A" w:rsidRDefault="00156686" w:rsidP="005E178A">
            <w:pPr>
              <w:pBdr>
                <w:top w:val="nil"/>
                <w:left w:val="nil"/>
                <w:bottom w:val="nil"/>
                <w:right w:val="nil"/>
                <w:between w:val="nil"/>
              </w:pBdr>
              <w:spacing w:after="200" w:line="276" w:lineRule="auto"/>
              <w:ind w:hanging="2"/>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Август 2026. године</w:t>
            </w:r>
          </w:p>
        </w:tc>
        <w:tc>
          <w:tcPr>
            <w:tcW w:w="3346" w:type="dxa"/>
            <w:vAlign w:val="center"/>
          </w:tcPr>
          <w:p w:rsidR="00F2179A" w:rsidRPr="00C050C4" w:rsidRDefault="00156686">
            <w:pPr>
              <w:pBdr>
                <w:top w:val="nil"/>
                <w:left w:val="nil"/>
                <w:bottom w:val="nil"/>
                <w:right w:val="nil"/>
                <w:between w:val="nil"/>
              </w:pBdr>
              <w:spacing w:after="200" w:line="276" w:lineRule="auto"/>
              <w:ind w:hanging="2"/>
              <w:jc w:val="left"/>
              <w:rPr>
                <w:rFonts w:ascii="Times New Roman" w:eastAsia="Times New Roman" w:hAnsi="Times New Roman" w:cs="Times New Roman"/>
                <w:color w:val="000000"/>
                <w:sz w:val="24"/>
                <w:szCs w:val="24"/>
                <w:lang w:val="ru-RU"/>
              </w:rPr>
            </w:pPr>
            <w:r w:rsidRPr="00C050C4">
              <w:rPr>
                <w:rFonts w:ascii="Times New Roman" w:eastAsia="Times New Roman" w:hAnsi="Times New Roman" w:cs="Times New Roman"/>
                <w:color w:val="000000"/>
                <w:sz w:val="24"/>
                <w:szCs w:val="24"/>
                <w:lang w:val="ru-RU"/>
              </w:rPr>
              <w:t>- Израда Годишњег плана тима за текућу школску годину</w:t>
            </w:r>
          </w:p>
        </w:tc>
        <w:tc>
          <w:tcPr>
            <w:tcW w:w="2673" w:type="dxa"/>
            <w:vAlign w:val="center"/>
          </w:tcPr>
          <w:p w:rsidR="00F2179A" w:rsidRPr="00C050C4" w:rsidRDefault="00156686">
            <w:pPr>
              <w:pBdr>
                <w:top w:val="nil"/>
                <w:left w:val="nil"/>
                <w:bottom w:val="nil"/>
                <w:right w:val="nil"/>
                <w:between w:val="nil"/>
              </w:pBdr>
              <w:spacing w:after="200" w:line="276" w:lineRule="auto"/>
              <w:ind w:hanging="2"/>
              <w:jc w:val="left"/>
              <w:rPr>
                <w:rFonts w:ascii="Times New Roman" w:eastAsia="Times New Roman" w:hAnsi="Times New Roman" w:cs="Times New Roman"/>
                <w:color w:val="000000"/>
                <w:sz w:val="24"/>
                <w:szCs w:val="24"/>
                <w:lang w:val="ru-RU"/>
              </w:rPr>
            </w:pPr>
            <w:r w:rsidRPr="00C050C4">
              <w:rPr>
                <w:rFonts w:ascii="Times New Roman" w:eastAsia="Times New Roman" w:hAnsi="Times New Roman" w:cs="Times New Roman"/>
                <w:color w:val="000000"/>
                <w:sz w:val="24"/>
                <w:szCs w:val="24"/>
                <w:lang w:val="ru-RU"/>
              </w:rPr>
              <w:t>Састанак Тима;</w:t>
            </w:r>
          </w:p>
          <w:p w:rsidR="00F2179A" w:rsidRPr="00C050C4" w:rsidRDefault="00156686">
            <w:pPr>
              <w:pBdr>
                <w:top w:val="nil"/>
                <w:left w:val="nil"/>
                <w:bottom w:val="nil"/>
                <w:right w:val="nil"/>
                <w:between w:val="nil"/>
              </w:pBdr>
              <w:spacing w:after="200" w:line="276" w:lineRule="auto"/>
              <w:ind w:hanging="2"/>
              <w:jc w:val="left"/>
              <w:rPr>
                <w:rFonts w:ascii="Times New Roman" w:eastAsia="Times New Roman" w:hAnsi="Times New Roman" w:cs="Times New Roman"/>
                <w:color w:val="000000"/>
                <w:sz w:val="24"/>
                <w:szCs w:val="24"/>
                <w:lang w:val="ru-RU"/>
              </w:rPr>
            </w:pPr>
            <w:r w:rsidRPr="00C050C4">
              <w:rPr>
                <w:rFonts w:ascii="Times New Roman" w:eastAsia="Times New Roman" w:hAnsi="Times New Roman" w:cs="Times New Roman"/>
                <w:color w:val="000000"/>
                <w:sz w:val="24"/>
                <w:szCs w:val="24"/>
                <w:lang w:val="ru-RU"/>
              </w:rPr>
              <w:t>Сачињен Годишњи план тима и уврштен у Годишњи план рада школе</w:t>
            </w:r>
          </w:p>
        </w:tc>
        <w:tc>
          <w:tcPr>
            <w:tcW w:w="2065" w:type="dxa"/>
            <w:vAlign w:val="center"/>
          </w:tcPr>
          <w:p w:rsidR="00F2179A" w:rsidRPr="00C050C4" w:rsidRDefault="00156686">
            <w:pPr>
              <w:pBdr>
                <w:top w:val="nil"/>
                <w:left w:val="nil"/>
                <w:bottom w:val="nil"/>
                <w:right w:val="nil"/>
                <w:between w:val="nil"/>
              </w:pBdr>
              <w:spacing w:after="200" w:line="276" w:lineRule="auto"/>
              <w:ind w:hanging="2"/>
              <w:jc w:val="left"/>
              <w:rPr>
                <w:rFonts w:ascii="Times New Roman" w:eastAsia="Times New Roman" w:hAnsi="Times New Roman" w:cs="Times New Roman"/>
                <w:color w:val="000000"/>
                <w:sz w:val="24"/>
                <w:szCs w:val="24"/>
                <w:lang w:val="ru-RU"/>
              </w:rPr>
            </w:pPr>
            <w:r w:rsidRPr="00C050C4">
              <w:rPr>
                <w:rFonts w:ascii="Times New Roman" w:eastAsia="Times New Roman" w:hAnsi="Times New Roman" w:cs="Times New Roman"/>
                <w:color w:val="000000"/>
                <w:sz w:val="24"/>
                <w:szCs w:val="24"/>
                <w:lang w:val="ru-RU"/>
              </w:rPr>
              <w:t>ППС, секретар школе, тим за ПОУСС.</w:t>
            </w:r>
            <w:r w:rsidRPr="00C050C4">
              <w:rPr>
                <w:rFonts w:ascii="Times New Roman" w:eastAsia="Times New Roman" w:hAnsi="Times New Roman" w:cs="Times New Roman"/>
                <w:color w:val="000000"/>
                <w:sz w:val="24"/>
                <w:szCs w:val="24"/>
                <w:lang w:val="ru-RU"/>
              </w:rPr>
              <w:br/>
            </w:r>
          </w:p>
        </w:tc>
      </w:tr>
      <w:tr w:rsidR="00F2179A">
        <w:trPr>
          <w:trHeight w:val="2537"/>
        </w:trPr>
        <w:tc>
          <w:tcPr>
            <w:tcW w:w="1793" w:type="dxa"/>
            <w:vAlign w:val="center"/>
          </w:tcPr>
          <w:p w:rsidR="00F2179A" w:rsidRDefault="00156686" w:rsidP="005E178A">
            <w:pPr>
              <w:pBdr>
                <w:top w:val="nil"/>
                <w:left w:val="nil"/>
                <w:bottom w:val="nil"/>
                <w:right w:val="nil"/>
                <w:between w:val="nil"/>
              </w:pBdr>
              <w:spacing w:after="200" w:line="276" w:lineRule="auto"/>
              <w:ind w:hanging="2"/>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Фебруар –    септембар 2027.</w:t>
            </w:r>
          </w:p>
        </w:tc>
        <w:tc>
          <w:tcPr>
            <w:tcW w:w="3346" w:type="dxa"/>
            <w:vAlign w:val="center"/>
          </w:tcPr>
          <w:p w:rsidR="00F2179A" w:rsidRPr="00C050C4" w:rsidRDefault="00156686">
            <w:pPr>
              <w:spacing w:line="240" w:lineRule="auto"/>
              <w:ind w:hanging="2"/>
              <w:rPr>
                <w:rFonts w:ascii="Times New Roman" w:eastAsia="Times New Roman" w:hAnsi="Times New Roman" w:cs="Times New Roman"/>
                <w:sz w:val="24"/>
                <w:szCs w:val="24"/>
                <w:lang w:val="ru-RU"/>
              </w:rPr>
            </w:pPr>
            <w:r w:rsidRPr="00C050C4">
              <w:rPr>
                <w:rFonts w:ascii="Times New Roman" w:eastAsia="Times New Roman" w:hAnsi="Times New Roman" w:cs="Times New Roman"/>
                <w:b/>
                <w:bCs/>
                <w:color w:val="000000"/>
                <w:sz w:val="24"/>
                <w:szCs w:val="24"/>
                <w:lang w:val="ru-RU"/>
              </w:rPr>
              <w:t xml:space="preserve">14.2.1.1. </w:t>
            </w:r>
            <w:r w:rsidRPr="00C050C4">
              <w:rPr>
                <w:rFonts w:ascii="Times New Roman" w:eastAsia="Times New Roman" w:hAnsi="Times New Roman" w:cs="Times New Roman"/>
                <w:sz w:val="24"/>
                <w:szCs w:val="24"/>
                <w:lang w:val="ru-RU"/>
              </w:rPr>
              <w:t>Предузимање мера за упис и редовно похађање наставе ученика из осетљивих група</w:t>
            </w:r>
          </w:p>
          <w:p w:rsidR="00F2179A" w:rsidRPr="00C050C4" w:rsidRDefault="00F2179A">
            <w:pPr>
              <w:spacing w:line="240" w:lineRule="auto"/>
              <w:ind w:hanging="2"/>
              <w:rPr>
                <w:rFonts w:ascii="Times New Roman" w:eastAsia="Times New Roman" w:hAnsi="Times New Roman" w:cs="Times New Roman"/>
                <w:sz w:val="24"/>
                <w:szCs w:val="24"/>
                <w:lang w:val="ru-RU"/>
              </w:rPr>
            </w:pPr>
          </w:p>
          <w:p w:rsidR="00F2179A" w:rsidRPr="00C050C4" w:rsidRDefault="00156686">
            <w:pPr>
              <w:spacing w:line="240" w:lineRule="auto"/>
              <w:ind w:hanging="2"/>
              <w:rPr>
                <w:rFonts w:ascii="Times New Roman" w:eastAsia="Times New Roman" w:hAnsi="Times New Roman" w:cs="Times New Roman"/>
                <w:sz w:val="24"/>
                <w:szCs w:val="24"/>
                <w:lang w:val="ru-RU"/>
              </w:rPr>
            </w:pPr>
            <w:r w:rsidRPr="00C050C4">
              <w:rPr>
                <w:rFonts w:ascii="Times New Roman" w:eastAsia="Times New Roman" w:hAnsi="Times New Roman" w:cs="Times New Roman"/>
                <w:sz w:val="24"/>
                <w:szCs w:val="24"/>
                <w:lang w:val="ru-RU"/>
              </w:rPr>
              <w:t>Праћење укључивања ученика у школске активности</w:t>
            </w:r>
          </w:p>
          <w:p w:rsidR="00F2179A" w:rsidRPr="00C050C4" w:rsidRDefault="00F2179A">
            <w:pPr>
              <w:spacing w:line="240" w:lineRule="auto"/>
              <w:ind w:hanging="2"/>
              <w:rPr>
                <w:rFonts w:ascii="Times New Roman" w:eastAsia="Times New Roman" w:hAnsi="Times New Roman" w:cs="Times New Roman"/>
                <w:sz w:val="24"/>
                <w:szCs w:val="24"/>
                <w:lang w:val="ru-RU"/>
              </w:rPr>
            </w:pPr>
          </w:p>
          <w:p w:rsidR="00F2179A" w:rsidRPr="00C050C4" w:rsidRDefault="00156686">
            <w:pPr>
              <w:spacing w:line="240" w:lineRule="auto"/>
              <w:ind w:hanging="2"/>
              <w:rPr>
                <w:rFonts w:ascii="Times New Roman" w:eastAsia="Times New Roman" w:hAnsi="Times New Roman" w:cs="Times New Roman"/>
                <w:sz w:val="24"/>
                <w:szCs w:val="24"/>
                <w:lang w:val="ru-RU"/>
              </w:rPr>
            </w:pPr>
            <w:r w:rsidRPr="00C050C4">
              <w:rPr>
                <w:rFonts w:ascii="Times New Roman" w:eastAsia="Times New Roman" w:hAnsi="Times New Roman" w:cs="Times New Roman"/>
                <w:sz w:val="24"/>
                <w:szCs w:val="24"/>
                <w:lang w:val="ru-RU"/>
              </w:rPr>
              <w:t>Укључивање представника родитеља у Савет родитеља</w:t>
            </w:r>
          </w:p>
          <w:p w:rsidR="00F2179A" w:rsidRPr="00C050C4" w:rsidRDefault="00F2179A">
            <w:pPr>
              <w:spacing w:line="240" w:lineRule="auto"/>
              <w:ind w:hanging="2"/>
              <w:rPr>
                <w:rFonts w:ascii="Times New Roman" w:eastAsia="Times New Roman" w:hAnsi="Times New Roman" w:cs="Times New Roman"/>
                <w:sz w:val="24"/>
                <w:szCs w:val="24"/>
                <w:lang w:val="ru-RU"/>
              </w:rPr>
            </w:pPr>
          </w:p>
          <w:p w:rsidR="00F2179A" w:rsidRPr="00C050C4" w:rsidRDefault="00156686">
            <w:pPr>
              <w:spacing w:line="240" w:lineRule="auto"/>
              <w:ind w:hanging="2"/>
              <w:rPr>
                <w:rFonts w:ascii="Times New Roman" w:eastAsia="Times New Roman" w:hAnsi="Times New Roman" w:cs="Times New Roman"/>
                <w:sz w:val="24"/>
                <w:szCs w:val="24"/>
                <w:lang w:val="ru-RU"/>
              </w:rPr>
            </w:pPr>
            <w:r w:rsidRPr="00C050C4">
              <w:rPr>
                <w:rFonts w:ascii="Times New Roman" w:eastAsia="Times New Roman" w:hAnsi="Times New Roman" w:cs="Times New Roman"/>
                <w:sz w:val="24"/>
                <w:szCs w:val="24"/>
                <w:lang w:val="ru-RU"/>
              </w:rPr>
              <w:t>Индивидуални програм професионалног усмеравања за ученике осмог разреда</w:t>
            </w:r>
          </w:p>
        </w:tc>
        <w:tc>
          <w:tcPr>
            <w:tcW w:w="2673" w:type="dxa"/>
            <w:vAlign w:val="center"/>
          </w:tcPr>
          <w:p w:rsidR="00F2179A" w:rsidRPr="00C050C4" w:rsidRDefault="00156686">
            <w:pPr>
              <w:pBdr>
                <w:top w:val="nil"/>
                <w:left w:val="nil"/>
                <w:bottom w:val="nil"/>
                <w:right w:val="nil"/>
                <w:between w:val="nil"/>
              </w:pBdr>
              <w:spacing w:after="200" w:line="276" w:lineRule="auto"/>
              <w:ind w:hanging="2"/>
              <w:jc w:val="left"/>
              <w:rPr>
                <w:rFonts w:ascii="Times New Roman" w:eastAsia="Times New Roman" w:hAnsi="Times New Roman" w:cs="Times New Roman"/>
                <w:color w:val="000000"/>
                <w:sz w:val="24"/>
                <w:szCs w:val="24"/>
                <w:lang w:val="ru-RU"/>
              </w:rPr>
            </w:pPr>
            <w:r w:rsidRPr="00C050C4">
              <w:rPr>
                <w:rFonts w:ascii="Times New Roman" w:eastAsia="Times New Roman" w:hAnsi="Times New Roman" w:cs="Times New Roman"/>
                <w:color w:val="000000"/>
                <w:sz w:val="24"/>
                <w:szCs w:val="24"/>
                <w:lang w:val="ru-RU"/>
              </w:rPr>
              <w:t>Прикупљање података од одељењских старешина</w:t>
            </w:r>
          </w:p>
          <w:p w:rsidR="00F2179A" w:rsidRPr="00C050C4" w:rsidRDefault="00F2179A">
            <w:pPr>
              <w:pBdr>
                <w:top w:val="nil"/>
                <w:left w:val="nil"/>
                <w:bottom w:val="nil"/>
                <w:right w:val="nil"/>
                <w:between w:val="nil"/>
              </w:pBdr>
              <w:spacing w:after="200" w:line="276" w:lineRule="auto"/>
              <w:ind w:hanging="2"/>
              <w:jc w:val="left"/>
              <w:rPr>
                <w:rFonts w:ascii="Times New Roman" w:eastAsia="Times New Roman" w:hAnsi="Times New Roman" w:cs="Times New Roman"/>
                <w:color w:val="000000"/>
                <w:sz w:val="24"/>
                <w:szCs w:val="24"/>
                <w:lang w:val="ru-RU"/>
              </w:rPr>
            </w:pPr>
          </w:p>
          <w:p w:rsidR="00F2179A" w:rsidRPr="00C050C4" w:rsidRDefault="00156686">
            <w:pPr>
              <w:pBdr>
                <w:top w:val="nil"/>
                <w:left w:val="nil"/>
                <w:bottom w:val="nil"/>
                <w:right w:val="nil"/>
                <w:between w:val="nil"/>
              </w:pBdr>
              <w:spacing w:after="200" w:line="276" w:lineRule="auto"/>
              <w:ind w:hanging="2"/>
              <w:jc w:val="left"/>
              <w:rPr>
                <w:rFonts w:ascii="Times New Roman" w:eastAsia="Times New Roman" w:hAnsi="Times New Roman" w:cs="Times New Roman"/>
                <w:color w:val="000000"/>
                <w:sz w:val="24"/>
                <w:szCs w:val="24"/>
                <w:lang w:val="ru-RU"/>
              </w:rPr>
            </w:pPr>
            <w:r w:rsidRPr="00C050C4">
              <w:rPr>
                <w:rFonts w:ascii="Times New Roman" w:eastAsia="Times New Roman" w:hAnsi="Times New Roman" w:cs="Times New Roman"/>
                <w:color w:val="000000"/>
                <w:sz w:val="24"/>
                <w:szCs w:val="24"/>
                <w:lang w:val="ru-RU"/>
              </w:rPr>
              <w:t>Сарадња са локалном самоуправом- бесплатне ужине</w:t>
            </w:r>
          </w:p>
        </w:tc>
        <w:tc>
          <w:tcPr>
            <w:tcW w:w="2065" w:type="dxa"/>
            <w:vAlign w:val="center"/>
          </w:tcPr>
          <w:p w:rsidR="00F2179A" w:rsidRPr="00C050C4" w:rsidRDefault="00156686">
            <w:pPr>
              <w:pBdr>
                <w:top w:val="nil"/>
                <w:left w:val="nil"/>
                <w:bottom w:val="nil"/>
                <w:right w:val="nil"/>
                <w:between w:val="nil"/>
              </w:pBdr>
              <w:spacing w:after="200" w:line="276" w:lineRule="auto"/>
              <w:ind w:hanging="2"/>
              <w:jc w:val="left"/>
              <w:rPr>
                <w:rFonts w:ascii="Times New Roman" w:eastAsia="Times New Roman" w:hAnsi="Times New Roman" w:cs="Times New Roman"/>
                <w:color w:val="000000"/>
                <w:sz w:val="24"/>
                <w:szCs w:val="24"/>
                <w:lang w:val="ru-RU"/>
              </w:rPr>
            </w:pPr>
            <w:r w:rsidRPr="00C050C4">
              <w:rPr>
                <w:rFonts w:ascii="Times New Roman" w:eastAsia="Times New Roman" w:hAnsi="Times New Roman" w:cs="Times New Roman"/>
                <w:color w:val="000000"/>
                <w:sz w:val="24"/>
                <w:szCs w:val="24"/>
                <w:lang w:val="ru-RU"/>
              </w:rPr>
              <w:t>Чланови тима и одељењске старешине,</w:t>
            </w:r>
          </w:p>
          <w:p w:rsidR="00F2179A" w:rsidRDefault="00156686">
            <w:pPr>
              <w:pBdr>
                <w:top w:val="nil"/>
                <w:left w:val="nil"/>
                <w:bottom w:val="nil"/>
                <w:right w:val="nil"/>
                <w:between w:val="nil"/>
              </w:pBdr>
              <w:spacing w:after="200" w:line="276" w:lineRule="auto"/>
              <w:ind w:hanging="2"/>
              <w:jc w:val="left"/>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педагог школе</w:t>
            </w:r>
          </w:p>
        </w:tc>
      </w:tr>
      <w:tr w:rsidR="00F2179A">
        <w:trPr>
          <w:trHeight w:val="530"/>
        </w:trPr>
        <w:tc>
          <w:tcPr>
            <w:tcW w:w="1793" w:type="dxa"/>
            <w:vAlign w:val="center"/>
          </w:tcPr>
          <w:p w:rsidR="00F2179A" w:rsidRDefault="00156686" w:rsidP="005E178A">
            <w:pPr>
              <w:pBdr>
                <w:top w:val="nil"/>
                <w:left w:val="nil"/>
                <w:bottom w:val="nil"/>
                <w:right w:val="nil"/>
                <w:between w:val="nil"/>
              </w:pBdr>
              <w:spacing w:after="200" w:line="276" w:lineRule="auto"/>
              <w:ind w:hanging="2"/>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Током школске године</w:t>
            </w:r>
          </w:p>
        </w:tc>
        <w:tc>
          <w:tcPr>
            <w:tcW w:w="3346" w:type="dxa"/>
            <w:vAlign w:val="center"/>
          </w:tcPr>
          <w:p w:rsidR="00F2179A" w:rsidRPr="00C050C4" w:rsidRDefault="00156686">
            <w:pPr>
              <w:spacing w:line="240" w:lineRule="auto"/>
              <w:ind w:hanging="2"/>
              <w:rPr>
                <w:rFonts w:ascii="Times New Roman" w:eastAsia="Times New Roman" w:hAnsi="Times New Roman" w:cs="Times New Roman"/>
                <w:color w:val="000000"/>
                <w:sz w:val="24"/>
                <w:szCs w:val="24"/>
                <w:lang w:val="ru-RU"/>
              </w:rPr>
            </w:pPr>
            <w:r w:rsidRPr="00C050C4">
              <w:rPr>
                <w:rFonts w:ascii="Times New Roman" w:eastAsia="Times New Roman" w:hAnsi="Times New Roman" w:cs="Times New Roman"/>
                <w:b/>
                <w:bCs/>
                <w:color w:val="000000"/>
                <w:sz w:val="24"/>
                <w:szCs w:val="24"/>
                <w:lang w:val="ru-RU"/>
              </w:rPr>
              <w:t>14.4.1.1.</w:t>
            </w:r>
            <w:r w:rsidRPr="00C050C4">
              <w:rPr>
                <w:rFonts w:ascii="Times New Roman" w:eastAsia="Times New Roman" w:hAnsi="Times New Roman" w:cs="Times New Roman"/>
                <w:b/>
                <w:bCs/>
                <w:color w:val="000000"/>
                <w:lang w:val="ru-RU"/>
              </w:rPr>
              <w:t xml:space="preserve"> </w:t>
            </w:r>
            <w:r w:rsidRPr="00C050C4">
              <w:rPr>
                <w:rFonts w:ascii="Times New Roman" w:eastAsia="Times New Roman" w:hAnsi="Times New Roman" w:cs="Times New Roman"/>
                <w:color w:val="000000"/>
                <w:sz w:val="24"/>
                <w:szCs w:val="24"/>
                <w:lang w:val="ru-RU"/>
              </w:rPr>
              <w:t>Укључивање родитеља у превенцију осипања</w:t>
            </w:r>
            <w:r w:rsidRPr="00C050C4">
              <w:rPr>
                <w:rFonts w:ascii="Times New Roman" w:eastAsia="Times New Roman" w:hAnsi="Times New Roman" w:cs="Times New Roman"/>
                <w:sz w:val="24"/>
                <w:szCs w:val="24"/>
                <w:lang w:val="ru-RU"/>
              </w:rPr>
              <w:t xml:space="preserve"> </w:t>
            </w:r>
          </w:p>
          <w:p w:rsidR="00F2179A" w:rsidRPr="00C050C4" w:rsidRDefault="00156686">
            <w:pPr>
              <w:spacing w:line="240" w:lineRule="auto"/>
              <w:ind w:hanging="2"/>
              <w:rPr>
                <w:rFonts w:ascii="Times New Roman" w:eastAsia="Times New Roman" w:hAnsi="Times New Roman" w:cs="Times New Roman"/>
                <w:color w:val="000000"/>
                <w:sz w:val="24"/>
                <w:szCs w:val="24"/>
                <w:lang w:val="ru-RU"/>
              </w:rPr>
            </w:pPr>
            <w:r w:rsidRPr="00C050C4">
              <w:rPr>
                <w:rFonts w:ascii="Times New Roman" w:eastAsia="Times New Roman" w:hAnsi="Times New Roman" w:cs="Times New Roman"/>
                <w:color w:val="000000"/>
                <w:sz w:val="24"/>
                <w:szCs w:val="24"/>
                <w:lang w:val="ru-RU"/>
              </w:rPr>
              <w:t>‒  пружање подршке и помоћ</w:t>
            </w:r>
          </w:p>
          <w:p w:rsidR="00F2179A" w:rsidRPr="00C050C4" w:rsidRDefault="00156686">
            <w:pPr>
              <w:pBdr>
                <w:top w:val="nil"/>
                <w:left w:val="nil"/>
                <w:bottom w:val="nil"/>
                <w:right w:val="nil"/>
                <w:between w:val="nil"/>
              </w:pBdr>
              <w:spacing w:after="200" w:line="276" w:lineRule="auto"/>
              <w:ind w:hanging="2"/>
              <w:jc w:val="left"/>
              <w:rPr>
                <w:rFonts w:ascii="Times New Roman" w:eastAsia="Times New Roman" w:hAnsi="Times New Roman" w:cs="Times New Roman"/>
                <w:color w:val="000000"/>
                <w:sz w:val="24"/>
                <w:szCs w:val="24"/>
                <w:lang w:val="ru-RU"/>
              </w:rPr>
            </w:pPr>
            <w:r w:rsidRPr="00C050C4">
              <w:rPr>
                <w:rFonts w:ascii="Times New Roman" w:eastAsia="Times New Roman" w:hAnsi="Times New Roman" w:cs="Times New Roman"/>
                <w:color w:val="000000"/>
                <w:sz w:val="24"/>
                <w:szCs w:val="24"/>
                <w:lang w:val="ru-RU"/>
              </w:rPr>
              <w:t xml:space="preserve">породицама </w:t>
            </w:r>
          </w:p>
          <w:p w:rsidR="00F2179A" w:rsidRPr="00C050C4" w:rsidRDefault="00F2179A">
            <w:pPr>
              <w:pBdr>
                <w:top w:val="nil"/>
                <w:left w:val="nil"/>
                <w:bottom w:val="nil"/>
                <w:right w:val="nil"/>
                <w:between w:val="nil"/>
              </w:pBdr>
              <w:spacing w:after="200" w:line="276" w:lineRule="auto"/>
              <w:ind w:hanging="2"/>
              <w:jc w:val="left"/>
              <w:rPr>
                <w:rFonts w:ascii="Times New Roman" w:eastAsia="Times New Roman" w:hAnsi="Times New Roman" w:cs="Times New Roman"/>
                <w:color w:val="000000"/>
                <w:sz w:val="24"/>
                <w:szCs w:val="24"/>
                <w:lang w:val="ru-RU"/>
              </w:rPr>
            </w:pPr>
          </w:p>
          <w:p w:rsidR="00F2179A" w:rsidRPr="00C050C4" w:rsidRDefault="00156686">
            <w:pPr>
              <w:pBdr>
                <w:top w:val="nil"/>
                <w:left w:val="nil"/>
                <w:bottom w:val="nil"/>
                <w:right w:val="nil"/>
                <w:between w:val="nil"/>
              </w:pBdr>
              <w:spacing w:after="200" w:line="276" w:lineRule="auto"/>
              <w:ind w:hanging="2"/>
              <w:jc w:val="left"/>
              <w:rPr>
                <w:rFonts w:ascii="Times New Roman" w:eastAsia="Times New Roman" w:hAnsi="Times New Roman" w:cs="Times New Roman"/>
                <w:color w:val="000000"/>
                <w:sz w:val="24"/>
                <w:szCs w:val="24"/>
                <w:lang w:val="ru-RU"/>
              </w:rPr>
            </w:pPr>
            <w:r w:rsidRPr="00C050C4">
              <w:rPr>
                <w:rFonts w:ascii="Times New Roman" w:eastAsia="Times New Roman" w:hAnsi="Times New Roman" w:cs="Times New Roman"/>
                <w:color w:val="000000"/>
                <w:sz w:val="24"/>
                <w:szCs w:val="24"/>
                <w:lang w:val="ru-RU"/>
              </w:rPr>
              <w:t>- Сакупљање школског прибора, одеће и обуће</w:t>
            </w:r>
          </w:p>
        </w:tc>
        <w:tc>
          <w:tcPr>
            <w:tcW w:w="2673" w:type="dxa"/>
            <w:vAlign w:val="center"/>
          </w:tcPr>
          <w:p w:rsidR="00F2179A" w:rsidRPr="00C050C4" w:rsidRDefault="00156686">
            <w:pPr>
              <w:pBdr>
                <w:top w:val="nil"/>
                <w:left w:val="nil"/>
                <w:bottom w:val="nil"/>
                <w:right w:val="nil"/>
                <w:between w:val="nil"/>
              </w:pBdr>
              <w:spacing w:after="200" w:line="276" w:lineRule="auto"/>
              <w:ind w:hanging="2"/>
              <w:jc w:val="left"/>
              <w:rPr>
                <w:rFonts w:ascii="Times New Roman" w:eastAsia="Times New Roman" w:hAnsi="Times New Roman" w:cs="Times New Roman"/>
                <w:color w:val="000000"/>
                <w:sz w:val="24"/>
                <w:szCs w:val="24"/>
                <w:lang w:val="ru-RU"/>
              </w:rPr>
            </w:pPr>
            <w:r w:rsidRPr="00C050C4">
              <w:rPr>
                <w:rFonts w:ascii="Times New Roman" w:eastAsia="Times New Roman" w:hAnsi="Times New Roman" w:cs="Times New Roman"/>
                <w:color w:val="000000"/>
                <w:sz w:val="24"/>
                <w:szCs w:val="24"/>
                <w:lang w:val="ru-RU"/>
              </w:rPr>
              <w:t>Задужити поједине наставнике и чланове ђачког парламента за организацију акције (Дечја недеља...)</w:t>
            </w:r>
          </w:p>
          <w:p w:rsidR="00F2179A" w:rsidRPr="00C050C4" w:rsidRDefault="00F2179A">
            <w:pPr>
              <w:pBdr>
                <w:top w:val="nil"/>
                <w:left w:val="nil"/>
                <w:bottom w:val="nil"/>
                <w:right w:val="nil"/>
                <w:between w:val="nil"/>
              </w:pBdr>
              <w:spacing w:after="200" w:line="276" w:lineRule="auto"/>
              <w:ind w:hanging="2"/>
              <w:jc w:val="left"/>
              <w:rPr>
                <w:rFonts w:ascii="Times New Roman" w:eastAsia="Times New Roman" w:hAnsi="Times New Roman" w:cs="Times New Roman"/>
                <w:color w:val="000000"/>
                <w:sz w:val="24"/>
                <w:szCs w:val="24"/>
                <w:lang w:val="ru-RU"/>
              </w:rPr>
            </w:pPr>
          </w:p>
          <w:p w:rsidR="00F2179A" w:rsidRPr="00C050C4" w:rsidRDefault="00156686">
            <w:pPr>
              <w:pBdr>
                <w:top w:val="nil"/>
                <w:left w:val="nil"/>
                <w:bottom w:val="nil"/>
                <w:right w:val="nil"/>
                <w:between w:val="nil"/>
              </w:pBdr>
              <w:spacing w:after="200" w:line="276" w:lineRule="auto"/>
              <w:ind w:hanging="2"/>
              <w:jc w:val="left"/>
              <w:rPr>
                <w:rFonts w:ascii="Times New Roman" w:eastAsia="Times New Roman" w:hAnsi="Times New Roman" w:cs="Times New Roman"/>
                <w:color w:val="000000"/>
                <w:sz w:val="24"/>
                <w:szCs w:val="24"/>
                <w:lang w:val="ru-RU"/>
              </w:rPr>
            </w:pPr>
            <w:r w:rsidRPr="00C050C4">
              <w:rPr>
                <w:rFonts w:ascii="Times New Roman" w:eastAsia="Times New Roman" w:hAnsi="Times New Roman" w:cs="Times New Roman"/>
                <w:color w:val="000000"/>
                <w:sz w:val="24"/>
                <w:szCs w:val="24"/>
                <w:lang w:val="ru-RU"/>
              </w:rPr>
              <w:t>Подела гардеробе социјално угроженим ученицима</w:t>
            </w:r>
          </w:p>
        </w:tc>
        <w:tc>
          <w:tcPr>
            <w:tcW w:w="2065" w:type="dxa"/>
            <w:vAlign w:val="center"/>
          </w:tcPr>
          <w:p w:rsidR="00F2179A" w:rsidRPr="00C050C4" w:rsidRDefault="00F2179A">
            <w:pPr>
              <w:pBdr>
                <w:top w:val="nil"/>
                <w:left w:val="nil"/>
                <w:bottom w:val="nil"/>
                <w:right w:val="nil"/>
                <w:between w:val="nil"/>
              </w:pBdr>
              <w:spacing w:after="200" w:line="276" w:lineRule="auto"/>
              <w:ind w:hanging="2"/>
              <w:jc w:val="left"/>
              <w:rPr>
                <w:rFonts w:ascii="Times New Roman" w:eastAsia="Times New Roman" w:hAnsi="Times New Roman" w:cs="Times New Roman"/>
                <w:color w:val="000000"/>
                <w:sz w:val="24"/>
                <w:szCs w:val="24"/>
                <w:lang w:val="ru-RU"/>
              </w:rPr>
            </w:pPr>
          </w:p>
          <w:p w:rsidR="00F2179A" w:rsidRPr="00C050C4" w:rsidRDefault="00156686">
            <w:pPr>
              <w:pBdr>
                <w:top w:val="nil"/>
                <w:left w:val="nil"/>
                <w:bottom w:val="nil"/>
                <w:right w:val="nil"/>
                <w:between w:val="nil"/>
              </w:pBdr>
              <w:spacing w:after="200" w:line="276" w:lineRule="auto"/>
              <w:ind w:hanging="2"/>
              <w:jc w:val="left"/>
              <w:rPr>
                <w:rFonts w:ascii="Times New Roman" w:eastAsia="Times New Roman" w:hAnsi="Times New Roman" w:cs="Times New Roman"/>
                <w:color w:val="000000"/>
                <w:sz w:val="24"/>
                <w:szCs w:val="24"/>
                <w:lang w:val="ru-RU"/>
              </w:rPr>
            </w:pPr>
            <w:r w:rsidRPr="00C050C4">
              <w:rPr>
                <w:rFonts w:ascii="Times New Roman" w:eastAsia="Times New Roman" w:hAnsi="Times New Roman" w:cs="Times New Roman"/>
                <w:color w:val="000000"/>
                <w:sz w:val="24"/>
                <w:szCs w:val="24"/>
                <w:lang w:val="ru-RU"/>
              </w:rPr>
              <w:t xml:space="preserve">Одељењске старешине, </w:t>
            </w:r>
          </w:p>
          <w:p w:rsidR="00F2179A" w:rsidRPr="00C050C4" w:rsidRDefault="00156686">
            <w:pPr>
              <w:pBdr>
                <w:top w:val="nil"/>
                <w:left w:val="nil"/>
                <w:bottom w:val="nil"/>
                <w:right w:val="nil"/>
                <w:between w:val="nil"/>
              </w:pBdr>
              <w:spacing w:after="200" w:line="276" w:lineRule="auto"/>
              <w:ind w:hanging="2"/>
              <w:jc w:val="left"/>
              <w:rPr>
                <w:rFonts w:ascii="Times New Roman" w:eastAsia="Times New Roman" w:hAnsi="Times New Roman" w:cs="Times New Roman"/>
                <w:color w:val="000000"/>
                <w:sz w:val="24"/>
                <w:szCs w:val="24"/>
                <w:lang w:val="ru-RU"/>
              </w:rPr>
            </w:pPr>
            <w:r w:rsidRPr="00C050C4">
              <w:rPr>
                <w:rFonts w:ascii="Times New Roman" w:eastAsia="Times New Roman" w:hAnsi="Times New Roman" w:cs="Times New Roman"/>
                <w:color w:val="000000"/>
                <w:sz w:val="24"/>
                <w:szCs w:val="24"/>
                <w:lang w:val="ru-RU"/>
              </w:rPr>
              <w:t xml:space="preserve">учитељи из боравка, </w:t>
            </w:r>
          </w:p>
          <w:p w:rsidR="00F2179A" w:rsidRDefault="00156686">
            <w:pPr>
              <w:pBdr>
                <w:top w:val="nil"/>
                <w:left w:val="nil"/>
                <w:bottom w:val="nil"/>
                <w:right w:val="nil"/>
                <w:between w:val="nil"/>
              </w:pBdr>
              <w:spacing w:after="200" w:line="276" w:lineRule="auto"/>
              <w:ind w:hanging="2"/>
              <w:jc w:val="left"/>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ученици, родитељи</w:t>
            </w:r>
          </w:p>
        </w:tc>
      </w:tr>
      <w:tr w:rsidR="00F2179A">
        <w:trPr>
          <w:trHeight w:val="530"/>
        </w:trPr>
        <w:tc>
          <w:tcPr>
            <w:tcW w:w="1793" w:type="dxa"/>
            <w:vAlign w:val="center"/>
          </w:tcPr>
          <w:p w:rsidR="00F2179A" w:rsidRDefault="00156686" w:rsidP="005E178A">
            <w:pPr>
              <w:pBdr>
                <w:top w:val="nil"/>
                <w:left w:val="nil"/>
                <w:bottom w:val="nil"/>
                <w:right w:val="nil"/>
                <w:between w:val="nil"/>
              </w:pBdr>
              <w:spacing w:after="200" w:line="276" w:lineRule="auto"/>
              <w:ind w:hanging="2"/>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Током првог полугодишта</w:t>
            </w:r>
          </w:p>
        </w:tc>
        <w:tc>
          <w:tcPr>
            <w:tcW w:w="3346" w:type="dxa"/>
            <w:vAlign w:val="center"/>
          </w:tcPr>
          <w:p w:rsidR="00F2179A" w:rsidRPr="00C050C4" w:rsidRDefault="00156686">
            <w:pPr>
              <w:spacing w:line="240" w:lineRule="auto"/>
              <w:ind w:hanging="2"/>
              <w:rPr>
                <w:rFonts w:ascii="Times New Roman" w:eastAsia="Times New Roman" w:hAnsi="Times New Roman" w:cs="Times New Roman"/>
                <w:color w:val="000000"/>
                <w:sz w:val="24"/>
                <w:szCs w:val="24"/>
                <w:lang w:val="ru-RU"/>
              </w:rPr>
            </w:pPr>
            <w:r w:rsidRPr="00C050C4">
              <w:rPr>
                <w:rFonts w:ascii="Times New Roman" w:eastAsia="Times New Roman" w:hAnsi="Times New Roman" w:cs="Times New Roman"/>
                <w:b/>
                <w:bCs/>
                <w:color w:val="000000"/>
                <w:sz w:val="24"/>
                <w:szCs w:val="24"/>
                <w:lang w:val="ru-RU"/>
              </w:rPr>
              <w:t>14. 2.1.1</w:t>
            </w:r>
            <w:r w:rsidRPr="00C050C4">
              <w:rPr>
                <w:rFonts w:ascii="Times New Roman" w:eastAsia="Times New Roman" w:hAnsi="Times New Roman" w:cs="Times New Roman"/>
                <w:color w:val="000000"/>
                <w:lang w:val="ru-RU"/>
              </w:rPr>
              <w:t xml:space="preserve"> </w:t>
            </w:r>
            <w:r w:rsidRPr="00C050C4">
              <w:rPr>
                <w:rFonts w:ascii="Times New Roman" w:eastAsia="Times New Roman" w:hAnsi="Times New Roman" w:cs="Times New Roman"/>
                <w:color w:val="000000"/>
                <w:sz w:val="24"/>
                <w:szCs w:val="24"/>
                <w:lang w:val="ru-RU"/>
              </w:rPr>
              <w:t xml:space="preserve">Јачање додатне подршке у учењу </w:t>
            </w:r>
          </w:p>
          <w:p w:rsidR="00F2179A" w:rsidRPr="00C050C4" w:rsidRDefault="00156686">
            <w:pPr>
              <w:spacing w:line="240" w:lineRule="auto"/>
              <w:ind w:hanging="2"/>
              <w:rPr>
                <w:rFonts w:ascii="Times New Roman" w:eastAsia="Times New Roman" w:hAnsi="Times New Roman" w:cs="Times New Roman"/>
                <w:color w:val="000000"/>
                <w:sz w:val="24"/>
                <w:szCs w:val="24"/>
                <w:lang w:val="ru-RU"/>
              </w:rPr>
            </w:pPr>
            <w:r w:rsidRPr="00C050C4">
              <w:rPr>
                <w:rFonts w:ascii="Times New Roman" w:eastAsia="Times New Roman" w:hAnsi="Times New Roman" w:cs="Times New Roman"/>
                <w:sz w:val="24"/>
                <w:szCs w:val="24"/>
                <w:lang w:val="ru-RU"/>
              </w:rPr>
              <w:t>- предузимање мера за упис и редовно похађање наставе ученика из осетљивих група</w:t>
            </w:r>
          </w:p>
        </w:tc>
        <w:tc>
          <w:tcPr>
            <w:tcW w:w="2673" w:type="dxa"/>
            <w:vAlign w:val="center"/>
          </w:tcPr>
          <w:p w:rsidR="00F2179A" w:rsidRPr="00C050C4" w:rsidRDefault="00156686">
            <w:pPr>
              <w:spacing w:line="240" w:lineRule="auto"/>
              <w:ind w:hanging="2"/>
              <w:rPr>
                <w:rFonts w:ascii="Times New Roman" w:eastAsia="Times New Roman" w:hAnsi="Times New Roman" w:cs="Times New Roman"/>
                <w:sz w:val="24"/>
                <w:szCs w:val="24"/>
                <w:lang w:val="ru-RU"/>
              </w:rPr>
            </w:pPr>
            <w:r w:rsidRPr="00C050C4">
              <w:rPr>
                <w:rFonts w:ascii="Times New Roman" w:eastAsia="Times New Roman" w:hAnsi="Times New Roman" w:cs="Times New Roman"/>
                <w:sz w:val="24"/>
                <w:szCs w:val="24"/>
                <w:lang w:val="ru-RU"/>
              </w:rPr>
              <w:t>Већи број ученика из осетљивих група који похађа наставу</w:t>
            </w:r>
          </w:p>
          <w:p w:rsidR="00F2179A" w:rsidRPr="00C050C4" w:rsidRDefault="00F2179A">
            <w:pPr>
              <w:spacing w:line="240" w:lineRule="auto"/>
              <w:ind w:hanging="2"/>
              <w:rPr>
                <w:rFonts w:ascii="Times New Roman" w:eastAsia="Times New Roman" w:hAnsi="Times New Roman" w:cs="Times New Roman"/>
                <w:sz w:val="24"/>
                <w:szCs w:val="24"/>
                <w:lang w:val="ru-RU"/>
              </w:rPr>
            </w:pPr>
          </w:p>
          <w:p w:rsidR="00F2179A" w:rsidRDefault="00156686">
            <w:pPr>
              <w:pBdr>
                <w:top w:val="nil"/>
                <w:left w:val="nil"/>
                <w:bottom w:val="nil"/>
                <w:right w:val="nil"/>
                <w:between w:val="nil"/>
              </w:pBdr>
              <w:spacing w:after="200" w:line="276" w:lineRule="auto"/>
              <w:ind w:hanging="2"/>
              <w:jc w:val="left"/>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Лични пратилац појединцу</w:t>
            </w:r>
          </w:p>
          <w:p w:rsidR="00F2179A" w:rsidRDefault="00F2179A">
            <w:pPr>
              <w:spacing w:line="240" w:lineRule="auto"/>
              <w:ind w:hanging="2"/>
              <w:rPr>
                <w:rFonts w:ascii="Times New Roman" w:eastAsia="Times New Roman" w:hAnsi="Times New Roman" w:cs="Times New Roman"/>
                <w:sz w:val="24"/>
                <w:szCs w:val="24"/>
              </w:rPr>
            </w:pPr>
          </w:p>
        </w:tc>
        <w:tc>
          <w:tcPr>
            <w:tcW w:w="2065" w:type="dxa"/>
          </w:tcPr>
          <w:p w:rsidR="00F2179A" w:rsidRPr="00C050C4" w:rsidRDefault="00156686">
            <w:pPr>
              <w:spacing w:line="240" w:lineRule="auto"/>
              <w:ind w:hanging="2"/>
              <w:rPr>
                <w:rFonts w:ascii="Times New Roman" w:eastAsia="Times New Roman" w:hAnsi="Times New Roman" w:cs="Times New Roman"/>
                <w:sz w:val="24"/>
                <w:szCs w:val="24"/>
                <w:lang w:val="ru-RU"/>
              </w:rPr>
            </w:pPr>
            <w:r w:rsidRPr="00C050C4">
              <w:rPr>
                <w:rFonts w:ascii="Times New Roman" w:eastAsia="Times New Roman" w:hAnsi="Times New Roman" w:cs="Times New Roman"/>
                <w:sz w:val="24"/>
                <w:szCs w:val="24"/>
                <w:lang w:val="ru-RU"/>
              </w:rPr>
              <w:t>Одељењске старешине, административни радник школе,</w:t>
            </w:r>
          </w:p>
          <w:p w:rsidR="00F2179A" w:rsidRDefault="00156686">
            <w:pPr>
              <w:pBdr>
                <w:top w:val="nil"/>
                <w:left w:val="nil"/>
                <w:bottom w:val="nil"/>
                <w:right w:val="nil"/>
                <w:between w:val="nil"/>
              </w:pBdr>
              <w:spacing w:after="200" w:line="276" w:lineRule="auto"/>
              <w:ind w:hanging="2"/>
              <w:jc w:val="left"/>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Стручна служба</w:t>
            </w:r>
          </w:p>
        </w:tc>
      </w:tr>
      <w:tr w:rsidR="00F2179A" w:rsidRPr="00E1161D">
        <w:trPr>
          <w:trHeight w:val="530"/>
        </w:trPr>
        <w:tc>
          <w:tcPr>
            <w:tcW w:w="1793" w:type="dxa"/>
            <w:vAlign w:val="center"/>
          </w:tcPr>
          <w:p w:rsidR="00F2179A" w:rsidRDefault="00156686" w:rsidP="005E178A">
            <w:pPr>
              <w:pBdr>
                <w:top w:val="nil"/>
                <w:left w:val="nil"/>
                <w:bottom w:val="nil"/>
                <w:right w:val="nil"/>
                <w:between w:val="nil"/>
              </w:pBdr>
              <w:spacing w:after="200" w:line="276" w:lineRule="auto"/>
              <w:ind w:hanging="2"/>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Током школске године</w:t>
            </w:r>
          </w:p>
        </w:tc>
        <w:tc>
          <w:tcPr>
            <w:tcW w:w="3346" w:type="dxa"/>
            <w:vAlign w:val="center"/>
          </w:tcPr>
          <w:p w:rsidR="00F2179A" w:rsidRPr="00C050C4" w:rsidRDefault="00156686">
            <w:pPr>
              <w:spacing w:line="240" w:lineRule="auto"/>
              <w:ind w:hanging="2"/>
              <w:rPr>
                <w:rFonts w:ascii="Times New Roman" w:eastAsia="Times New Roman" w:hAnsi="Times New Roman" w:cs="Times New Roman"/>
                <w:color w:val="000000"/>
                <w:sz w:val="24"/>
                <w:szCs w:val="24"/>
                <w:lang w:val="ru-RU"/>
              </w:rPr>
            </w:pPr>
            <w:r w:rsidRPr="00C050C4">
              <w:rPr>
                <w:rFonts w:ascii="Times New Roman" w:eastAsia="Times New Roman" w:hAnsi="Times New Roman" w:cs="Times New Roman"/>
                <w:b/>
                <w:bCs/>
                <w:color w:val="000000"/>
                <w:sz w:val="24"/>
                <w:szCs w:val="24"/>
                <w:lang w:val="ru-RU"/>
              </w:rPr>
              <w:t>14. 2.1.1</w:t>
            </w:r>
            <w:r w:rsidRPr="00C050C4">
              <w:rPr>
                <w:rFonts w:ascii="Times New Roman" w:eastAsia="Times New Roman" w:hAnsi="Times New Roman" w:cs="Times New Roman"/>
                <w:color w:val="000000"/>
                <w:lang w:val="ru-RU"/>
              </w:rPr>
              <w:t xml:space="preserve"> </w:t>
            </w:r>
            <w:r w:rsidRPr="00C050C4">
              <w:rPr>
                <w:rFonts w:ascii="Times New Roman" w:eastAsia="Times New Roman" w:hAnsi="Times New Roman" w:cs="Times New Roman"/>
                <w:color w:val="000000"/>
                <w:sz w:val="24"/>
                <w:szCs w:val="24"/>
                <w:lang w:val="ru-RU"/>
              </w:rPr>
              <w:t>Јачање додатне подршке у учењу .</w:t>
            </w:r>
          </w:p>
          <w:p w:rsidR="00F2179A" w:rsidRPr="00C050C4" w:rsidRDefault="00156686">
            <w:pPr>
              <w:spacing w:line="240" w:lineRule="auto"/>
              <w:ind w:hanging="2"/>
              <w:rPr>
                <w:rFonts w:ascii="Times New Roman" w:eastAsia="Times New Roman" w:hAnsi="Times New Roman" w:cs="Times New Roman"/>
                <w:color w:val="000000"/>
                <w:sz w:val="24"/>
                <w:szCs w:val="24"/>
                <w:lang w:val="ru-RU"/>
              </w:rPr>
            </w:pPr>
            <w:r w:rsidRPr="00C050C4">
              <w:rPr>
                <w:rFonts w:ascii="Times New Roman" w:eastAsia="Times New Roman" w:hAnsi="Times New Roman" w:cs="Times New Roman"/>
                <w:sz w:val="24"/>
                <w:szCs w:val="24"/>
                <w:lang w:val="ru-RU"/>
              </w:rPr>
              <w:t>- праћење укључивања ученика у школске активности</w:t>
            </w:r>
          </w:p>
          <w:p w:rsidR="00F2179A" w:rsidRPr="00C050C4" w:rsidRDefault="00156686">
            <w:pPr>
              <w:pBdr>
                <w:top w:val="nil"/>
                <w:left w:val="nil"/>
                <w:bottom w:val="nil"/>
                <w:right w:val="nil"/>
                <w:between w:val="nil"/>
              </w:pBdr>
              <w:spacing w:after="200" w:line="276" w:lineRule="auto"/>
              <w:ind w:hanging="2"/>
              <w:jc w:val="left"/>
              <w:rPr>
                <w:rFonts w:ascii="Times New Roman" w:eastAsia="Times New Roman" w:hAnsi="Times New Roman" w:cs="Times New Roman"/>
                <w:color w:val="000000"/>
                <w:sz w:val="24"/>
                <w:szCs w:val="24"/>
                <w:lang w:val="ru-RU"/>
              </w:rPr>
            </w:pPr>
            <w:r w:rsidRPr="00C050C4">
              <w:rPr>
                <w:rFonts w:ascii="Times New Roman" w:eastAsia="Times New Roman" w:hAnsi="Times New Roman" w:cs="Times New Roman"/>
                <w:color w:val="000000"/>
                <w:sz w:val="24"/>
                <w:szCs w:val="24"/>
                <w:lang w:val="ru-RU"/>
              </w:rPr>
              <w:t>- Учешће у хуманитарним акцијама ради развијања солидарности и емпатије код ученика</w:t>
            </w:r>
          </w:p>
        </w:tc>
        <w:tc>
          <w:tcPr>
            <w:tcW w:w="2673" w:type="dxa"/>
            <w:vAlign w:val="center"/>
          </w:tcPr>
          <w:p w:rsidR="00F2179A" w:rsidRPr="00C050C4" w:rsidRDefault="00156686">
            <w:pPr>
              <w:pBdr>
                <w:top w:val="nil"/>
                <w:left w:val="nil"/>
                <w:bottom w:val="nil"/>
                <w:right w:val="nil"/>
                <w:between w:val="nil"/>
              </w:pBdr>
              <w:spacing w:after="200" w:line="276" w:lineRule="auto"/>
              <w:ind w:hanging="2"/>
              <w:jc w:val="left"/>
              <w:rPr>
                <w:rFonts w:ascii="Times New Roman" w:eastAsia="Times New Roman" w:hAnsi="Times New Roman" w:cs="Times New Roman"/>
                <w:color w:val="000000"/>
                <w:sz w:val="24"/>
                <w:szCs w:val="24"/>
                <w:lang w:val="ru-RU"/>
              </w:rPr>
            </w:pPr>
            <w:r w:rsidRPr="00C050C4">
              <w:rPr>
                <w:rFonts w:ascii="Times New Roman" w:eastAsia="Times New Roman" w:hAnsi="Times New Roman" w:cs="Times New Roman"/>
                <w:color w:val="000000"/>
                <w:sz w:val="24"/>
                <w:szCs w:val="24"/>
                <w:lang w:val="ru-RU"/>
              </w:rPr>
              <w:t xml:space="preserve">Повећан ниво остварености исхода / циљева образовања ученика </w:t>
            </w:r>
          </w:p>
          <w:p w:rsidR="00F2179A" w:rsidRPr="00C050C4" w:rsidRDefault="00156686">
            <w:pPr>
              <w:pBdr>
                <w:top w:val="nil"/>
                <w:left w:val="nil"/>
                <w:bottom w:val="nil"/>
                <w:right w:val="nil"/>
                <w:between w:val="nil"/>
              </w:pBdr>
              <w:spacing w:after="200" w:line="276" w:lineRule="auto"/>
              <w:ind w:hanging="2"/>
              <w:jc w:val="left"/>
              <w:rPr>
                <w:rFonts w:ascii="Times New Roman" w:eastAsia="Times New Roman" w:hAnsi="Times New Roman" w:cs="Times New Roman"/>
                <w:color w:val="000000"/>
                <w:sz w:val="24"/>
                <w:szCs w:val="24"/>
                <w:lang w:val="ru-RU"/>
              </w:rPr>
            </w:pPr>
            <w:r w:rsidRPr="00C050C4">
              <w:rPr>
                <w:rFonts w:ascii="Times New Roman" w:eastAsia="Times New Roman" w:hAnsi="Times New Roman" w:cs="Times New Roman"/>
                <w:color w:val="000000"/>
                <w:sz w:val="24"/>
                <w:szCs w:val="24"/>
                <w:lang w:val="ru-RU"/>
              </w:rPr>
              <w:t>Радионице, предавања, спортске активности у које се укључују уч. из осетљивих група</w:t>
            </w:r>
          </w:p>
          <w:p w:rsidR="00F2179A" w:rsidRPr="00C050C4" w:rsidRDefault="00F2179A">
            <w:pPr>
              <w:pBdr>
                <w:top w:val="nil"/>
                <w:left w:val="nil"/>
                <w:bottom w:val="nil"/>
                <w:right w:val="nil"/>
                <w:between w:val="nil"/>
              </w:pBdr>
              <w:spacing w:after="200" w:line="276" w:lineRule="auto"/>
              <w:ind w:hanging="2"/>
              <w:jc w:val="left"/>
              <w:rPr>
                <w:rFonts w:ascii="Times New Roman" w:eastAsia="Times New Roman" w:hAnsi="Times New Roman" w:cs="Times New Roman"/>
                <w:color w:val="000000"/>
                <w:sz w:val="24"/>
                <w:szCs w:val="24"/>
                <w:lang w:val="ru-RU"/>
              </w:rPr>
            </w:pPr>
          </w:p>
        </w:tc>
        <w:tc>
          <w:tcPr>
            <w:tcW w:w="2065" w:type="dxa"/>
            <w:vAlign w:val="center"/>
          </w:tcPr>
          <w:p w:rsidR="00F2179A" w:rsidRPr="00C050C4" w:rsidRDefault="00156686">
            <w:pPr>
              <w:pBdr>
                <w:top w:val="nil"/>
                <w:left w:val="nil"/>
                <w:bottom w:val="nil"/>
                <w:right w:val="nil"/>
                <w:between w:val="nil"/>
              </w:pBdr>
              <w:spacing w:after="200" w:line="276" w:lineRule="auto"/>
              <w:ind w:hanging="2"/>
              <w:jc w:val="left"/>
              <w:rPr>
                <w:rFonts w:ascii="Times New Roman" w:eastAsia="Times New Roman" w:hAnsi="Times New Roman" w:cs="Times New Roman"/>
                <w:color w:val="000000"/>
                <w:sz w:val="24"/>
                <w:szCs w:val="24"/>
                <w:lang w:val="ru-RU"/>
              </w:rPr>
            </w:pPr>
            <w:r w:rsidRPr="00C050C4">
              <w:rPr>
                <w:rFonts w:ascii="Times New Roman" w:eastAsia="Times New Roman" w:hAnsi="Times New Roman" w:cs="Times New Roman"/>
                <w:color w:val="000000"/>
                <w:sz w:val="24"/>
                <w:szCs w:val="24"/>
                <w:lang w:val="ru-RU"/>
              </w:rPr>
              <w:t>Тим за социјално старање, тим за заштиту ученика од насиља, наставници и учитељи, ђачки парламент</w:t>
            </w:r>
          </w:p>
        </w:tc>
      </w:tr>
    </w:tbl>
    <w:p w:rsidR="00F2179A" w:rsidRPr="00C050C4" w:rsidRDefault="00F2179A">
      <w:pPr>
        <w:pBdr>
          <w:top w:val="nil"/>
          <w:left w:val="nil"/>
          <w:bottom w:val="nil"/>
          <w:right w:val="nil"/>
          <w:between w:val="nil"/>
        </w:pBdr>
        <w:spacing w:after="200" w:line="276" w:lineRule="auto"/>
        <w:ind w:hanging="2"/>
        <w:jc w:val="left"/>
        <w:rPr>
          <w:rFonts w:ascii="Times New Roman" w:eastAsia="Times New Roman" w:hAnsi="Times New Roman" w:cs="Times New Roman"/>
          <w:color w:val="000000"/>
          <w:sz w:val="24"/>
          <w:szCs w:val="24"/>
          <w:lang w:val="ru-RU"/>
        </w:rPr>
      </w:pPr>
    </w:p>
    <w:p w:rsidR="00F2179A" w:rsidRPr="00C050C4" w:rsidRDefault="00F2179A">
      <w:pPr>
        <w:ind w:hanging="2"/>
        <w:rPr>
          <w:lang w:val="ru-RU"/>
        </w:rPr>
      </w:pPr>
    </w:p>
    <w:p w:rsidR="00F2179A" w:rsidRPr="00C050C4" w:rsidRDefault="00F2179A">
      <w:pPr>
        <w:pBdr>
          <w:top w:val="nil"/>
          <w:left w:val="nil"/>
          <w:bottom w:val="nil"/>
          <w:right w:val="nil"/>
          <w:between w:val="nil"/>
        </w:pBdr>
        <w:spacing w:after="200" w:line="276" w:lineRule="auto"/>
        <w:ind w:hanging="2"/>
        <w:jc w:val="center"/>
        <w:rPr>
          <w:rFonts w:ascii="Times New Roman" w:eastAsia="Times New Roman" w:hAnsi="Times New Roman" w:cs="Times New Roman"/>
          <w:b/>
          <w:bCs/>
          <w:color w:val="FF0000"/>
          <w:sz w:val="24"/>
          <w:szCs w:val="24"/>
          <w:lang w:val="ru-RU"/>
        </w:rPr>
      </w:pPr>
    </w:p>
    <w:p w:rsidR="00F2179A" w:rsidRPr="00C050C4" w:rsidRDefault="00156686">
      <w:pPr>
        <w:pStyle w:val="Heading1"/>
        <w:ind w:left="1" w:hanging="3"/>
        <w:jc w:val="center"/>
        <w:rPr>
          <w:lang w:val="ru-RU"/>
        </w:rPr>
      </w:pPr>
      <w:bookmarkStart w:id="57" w:name="_Toc240031615"/>
      <w:r w:rsidRPr="00C050C4">
        <w:rPr>
          <w:lang w:val="ru-RU"/>
        </w:rPr>
        <w:t>ПЛАН РАДА ТИМА ЗА РАЗВОЈ МЕЂУПРЕДМЕТНИХ КОМПЕТЕНЦИЈА И ПРЕДУЗЕТНИШТВА</w:t>
      </w:r>
      <w:bookmarkEnd w:id="57"/>
      <w:r w:rsidRPr="00C050C4">
        <w:rPr>
          <w:lang w:val="ru-RU"/>
        </w:rPr>
        <w:t xml:space="preserve"> </w:t>
      </w:r>
    </w:p>
    <w:p w:rsidR="00F2179A" w:rsidRPr="00C050C4" w:rsidRDefault="00F2179A">
      <w:pPr>
        <w:spacing w:after="200" w:line="276" w:lineRule="auto"/>
        <w:ind w:firstLine="0"/>
        <w:jc w:val="left"/>
        <w:rPr>
          <w:rFonts w:ascii="Calibri" w:eastAsia="Calibri" w:hAnsi="Calibri" w:cs="Calibri"/>
          <w:color w:val="000000"/>
          <w:sz w:val="22"/>
          <w:szCs w:val="22"/>
          <w:lang w:val="ru-RU"/>
        </w:rPr>
      </w:pPr>
    </w:p>
    <w:tbl>
      <w:tblPr>
        <w:tblStyle w:val="afff"/>
        <w:tblW w:w="9570"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tblPr>
      <w:tblGrid>
        <w:gridCol w:w="1668"/>
        <w:gridCol w:w="3118"/>
        <w:gridCol w:w="2392"/>
        <w:gridCol w:w="2392"/>
      </w:tblGrid>
      <w:tr w:rsidR="005E178A" w:rsidRPr="00606B49">
        <w:trPr>
          <w:trHeight w:val="905"/>
        </w:trPr>
        <w:tc>
          <w:tcPr>
            <w:tcW w:w="1668" w:type="dxa"/>
            <w:tcBorders>
              <w:top w:val="single" w:sz="4" w:space="0" w:color="000000"/>
              <w:left w:val="single" w:sz="4" w:space="0" w:color="000000"/>
              <w:bottom w:val="single" w:sz="4" w:space="0" w:color="000000"/>
              <w:right w:val="single" w:sz="4" w:space="0" w:color="000000"/>
            </w:tcBorders>
            <w:shd w:val="clear" w:color="auto" w:fill="B8FFFF"/>
          </w:tcPr>
          <w:p w:rsidR="00F2179A" w:rsidRPr="00606B49" w:rsidRDefault="00156686">
            <w:pPr>
              <w:ind w:hanging="2"/>
              <w:rPr>
                <w:rFonts w:ascii="Times New Roman" w:eastAsia="Times New Roman" w:hAnsi="Times New Roman" w:cs="Times New Roman"/>
                <w:color w:val="000000" w:themeColor="text1"/>
                <w:sz w:val="24"/>
                <w:szCs w:val="24"/>
              </w:rPr>
            </w:pPr>
            <w:r w:rsidRPr="00606B49">
              <w:rPr>
                <w:rFonts w:ascii="Times New Roman" w:eastAsia="Times New Roman" w:hAnsi="Times New Roman" w:cs="Times New Roman"/>
                <w:color w:val="000000" w:themeColor="text1"/>
                <w:sz w:val="24"/>
                <w:szCs w:val="24"/>
              </w:rPr>
              <w:t>ВРЕМЕ</w:t>
            </w:r>
          </w:p>
        </w:tc>
        <w:tc>
          <w:tcPr>
            <w:tcW w:w="3118" w:type="dxa"/>
            <w:tcBorders>
              <w:top w:val="single" w:sz="4" w:space="0" w:color="000000"/>
              <w:left w:val="single" w:sz="4" w:space="0" w:color="000000"/>
              <w:bottom w:val="single" w:sz="4" w:space="0" w:color="000000"/>
              <w:right w:val="single" w:sz="4" w:space="0" w:color="000000"/>
            </w:tcBorders>
            <w:shd w:val="clear" w:color="auto" w:fill="B8FFFF"/>
          </w:tcPr>
          <w:p w:rsidR="00F2179A" w:rsidRPr="00606B49" w:rsidRDefault="00156686">
            <w:pPr>
              <w:ind w:hanging="2"/>
              <w:rPr>
                <w:rFonts w:ascii="Times New Roman" w:eastAsia="Times New Roman" w:hAnsi="Times New Roman" w:cs="Times New Roman"/>
                <w:color w:val="000000" w:themeColor="text1"/>
                <w:sz w:val="24"/>
                <w:szCs w:val="24"/>
              </w:rPr>
            </w:pPr>
            <w:r w:rsidRPr="00606B49">
              <w:rPr>
                <w:rFonts w:ascii="Times New Roman" w:eastAsia="Times New Roman" w:hAnsi="Times New Roman" w:cs="Times New Roman"/>
                <w:color w:val="000000" w:themeColor="text1"/>
                <w:sz w:val="24"/>
                <w:szCs w:val="24"/>
              </w:rPr>
              <w:t>АКТИВНОСТИ</w:t>
            </w:r>
          </w:p>
        </w:tc>
        <w:tc>
          <w:tcPr>
            <w:tcW w:w="2392" w:type="dxa"/>
            <w:tcBorders>
              <w:top w:val="single" w:sz="4" w:space="0" w:color="000000"/>
              <w:left w:val="single" w:sz="4" w:space="0" w:color="000000"/>
              <w:bottom w:val="single" w:sz="4" w:space="0" w:color="000000"/>
              <w:right w:val="single" w:sz="4" w:space="0" w:color="000000"/>
            </w:tcBorders>
            <w:shd w:val="clear" w:color="auto" w:fill="B8FFFF"/>
          </w:tcPr>
          <w:p w:rsidR="00F2179A" w:rsidRPr="00606B49" w:rsidRDefault="00156686">
            <w:pPr>
              <w:ind w:hanging="2"/>
              <w:rPr>
                <w:rFonts w:ascii="Times New Roman" w:eastAsia="Times New Roman" w:hAnsi="Times New Roman" w:cs="Times New Roman"/>
                <w:color w:val="000000" w:themeColor="text1"/>
                <w:sz w:val="24"/>
                <w:szCs w:val="24"/>
              </w:rPr>
            </w:pPr>
            <w:r w:rsidRPr="00606B49">
              <w:rPr>
                <w:rFonts w:ascii="Times New Roman" w:eastAsia="Times New Roman" w:hAnsi="Times New Roman" w:cs="Times New Roman"/>
                <w:color w:val="000000" w:themeColor="text1"/>
                <w:sz w:val="24"/>
                <w:szCs w:val="24"/>
              </w:rPr>
              <w:t>НАЧИН РЕАЛИЗАЦИЈЕ</w:t>
            </w:r>
          </w:p>
        </w:tc>
        <w:tc>
          <w:tcPr>
            <w:tcW w:w="2392" w:type="dxa"/>
            <w:tcBorders>
              <w:top w:val="single" w:sz="4" w:space="0" w:color="000000"/>
              <w:left w:val="single" w:sz="4" w:space="0" w:color="000000"/>
              <w:bottom w:val="single" w:sz="4" w:space="0" w:color="000000"/>
              <w:right w:val="single" w:sz="4" w:space="0" w:color="000000"/>
            </w:tcBorders>
            <w:shd w:val="clear" w:color="auto" w:fill="B8FFFF"/>
          </w:tcPr>
          <w:p w:rsidR="00F2179A" w:rsidRPr="00606B49" w:rsidRDefault="00156686">
            <w:pPr>
              <w:ind w:hanging="2"/>
              <w:rPr>
                <w:rFonts w:ascii="Times New Roman" w:eastAsia="Times New Roman" w:hAnsi="Times New Roman" w:cs="Times New Roman"/>
                <w:color w:val="000000" w:themeColor="text1"/>
                <w:sz w:val="24"/>
                <w:szCs w:val="24"/>
              </w:rPr>
            </w:pPr>
            <w:r w:rsidRPr="00606B49">
              <w:rPr>
                <w:rFonts w:ascii="Times New Roman" w:eastAsia="Times New Roman" w:hAnsi="Times New Roman" w:cs="Times New Roman"/>
                <w:color w:val="000000" w:themeColor="text1"/>
                <w:sz w:val="24"/>
                <w:szCs w:val="24"/>
              </w:rPr>
              <w:t>НОСИОЦИ АКТИВНОСТИ И САРАДНИЦИ</w:t>
            </w:r>
          </w:p>
        </w:tc>
      </w:tr>
      <w:tr w:rsidR="005E178A" w:rsidRPr="00606B49">
        <w:trPr>
          <w:trHeight w:val="833"/>
        </w:trPr>
        <w:tc>
          <w:tcPr>
            <w:tcW w:w="1668" w:type="dxa"/>
            <w:tcBorders>
              <w:top w:val="single" w:sz="4" w:space="0" w:color="000000"/>
              <w:left w:val="single" w:sz="4" w:space="0" w:color="000000"/>
              <w:bottom w:val="single" w:sz="4" w:space="0" w:color="000000"/>
              <w:right w:val="single" w:sz="4" w:space="0" w:color="000000"/>
            </w:tcBorders>
          </w:tcPr>
          <w:p w:rsidR="00F2179A" w:rsidRPr="00606B49" w:rsidRDefault="00156686">
            <w:pPr>
              <w:ind w:hanging="2"/>
              <w:rPr>
                <w:rFonts w:ascii="Times New Roman" w:eastAsia="Times New Roman" w:hAnsi="Times New Roman" w:cs="Times New Roman"/>
                <w:color w:val="000000" w:themeColor="text1"/>
                <w:sz w:val="24"/>
                <w:szCs w:val="24"/>
              </w:rPr>
            </w:pPr>
            <w:r w:rsidRPr="00606B49">
              <w:rPr>
                <w:rFonts w:ascii="Times New Roman" w:eastAsia="Times New Roman" w:hAnsi="Times New Roman" w:cs="Times New Roman"/>
                <w:color w:val="000000" w:themeColor="text1"/>
                <w:sz w:val="24"/>
                <w:szCs w:val="24"/>
              </w:rPr>
              <w:t>Август 2026.</w:t>
            </w:r>
          </w:p>
        </w:tc>
        <w:tc>
          <w:tcPr>
            <w:tcW w:w="3118" w:type="dxa"/>
            <w:tcBorders>
              <w:top w:val="single" w:sz="4" w:space="0" w:color="000000"/>
              <w:left w:val="single" w:sz="4" w:space="0" w:color="000000"/>
              <w:bottom w:val="single" w:sz="4" w:space="0" w:color="000000"/>
              <w:right w:val="single" w:sz="4" w:space="0" w:color="000000"/>
            </w:tcBorders>
          </w:tcPr>
          <w:p w:rsidR="00F2179A" w:rsidRPr="00C050C4" w:rsidRDefault="00156686">
            <w:pPr>
              <w:ind w:hanging="2"/>
              <w:rPr>
                <w:rFonts w:ascii="Times New Roman" w:eastAsia="Times New Roman" w:hAnsi="Times New Roman" w:cs="Times New Roman"/>
                <w:color w:val="000000" w:themeColor="text1"/>
                <w:sz w:val="24"/>
                <w:szCs w:val="24"/>
                <w:lang w:val="ru-RU"/>
              </w:rPr>
            </w:pPr>
            <w:r w:rsidRPr="00C050C4">
              <w:rPr>
                <w:rFonts w:ascii="Times New Roman" w:eastAsia="Times New Roman" w:hAnsi="Times New Roman" w:cs="Times New Roman"/>
                <w:color w:val="000000" w:themeColor="text1"/>
                <w:sz w:val="24"/>
                <w:szCs w:val="24"/>
                <w:lang w:val="ru-RU"/>
              </w:rPr>
              <w:t>2.1.2.1.Формирање и ажурирање медијатеке са наставним материјалима</w:t>
            </w:r>
          </w:p>
        </w:tc>
        <w:tc>
          <w:tcPr>
            <w:tcW w:w="2392" w:type="dxa"/>
            <w:tcBorders>
              <w:top w:val="single" w:sz="4" w:space="0" w:color="000000"/>
              <w:left w:val="single" w:sz="4" w:space="0" w:color="000000"/>
              <w:bottom w:val="single" w:sz="4" w:space="0" w:color="000000"/>
              <w:right w:val="single" w:sz="4" w:space="0" w:color="000000"/>
            </w:tcBorders>
          </w:tcPr>
          <w:p w:rsidR="00F2179A" w:rsidRPr="00C050C4" w:rsidRDefault="00156686">
            <w:pPr>
              <w:ind w:hanging="2"/>
              <w:rPr>
                <w:rFonts w:ascii="Times New Roman" w:eastAsia="Times New Roman" w:hAnsi="Times New Roman" w:cs="Times New Roman"/>
                <w:color w:val="000000" w:themeColor="text1"/>
                <w:sz w:val="24"/>
                <w:szCs w:val="24"/>
                <w:lang w:val="ru-RU"/>
              </w:rPr>
            </w:pPr>
            <w:r w:rsidRPr="00C050C4">
              <w:rPr>
                <w:rFonts w:ascii="Times New Roman" w:eastAsia="Times New Roman" w:hAnsi="Times New Roman" w:cs="Times New Roman"/>
                <w:color w:val="000000" w:themeColor="text1"/>
                <w:sz w:val="24"/>
                <w:szCs w:val="24"/>
                <w:lang w:val="ru-RU"/>
              </w:rPr>
              <w:t>Провера креиране медијатеке на платформи Падлет</w:t>
            </w:r>
          </w:p>
        </w:tc>
        <w:tc>
          <w:tcPr>
            <w:tcW w:w="2392" w:type="dxa"/>
            <w:tcBorders>
              <w:top w:val="single" w:sz="4" w:space="0" w:color="000000"/>
              <w:left w:val="single" w:sz="4" w:space="0" w:color="000000"/>
              <w:bottom w:val="single" w:sz="4" w:space="0" w:color="000000"/>
              <w:right w:val="single" w:sz="4" w:space="0" w:color="000000"/>
            </w:tcBorders>
          </w:tcPr>
          <w:p w:rsidR="00F2179A" w:rsidRPr="00606B49" w:rsidRDefault="00156686">
            <w:pPr>
              <w:ind w:hanging="2"/>
              <w:rPr>
                <w:rFonts w:ascii="Times New Roman" w:eastAsia="Times New Roman" w:hAnsi="Times New Roman" w:cs="Times New Roman"/>
                <w:color w:val="000000" w:themeColor="text1"/>
                <w:sz w:val="24"/>
                <w:szCs w:val="24"/>
              </w:rPr>
            </w:pPr>
            <w:r w:rsidRPr="00606B49">
              <w:rPr>
                <w:rFonts w:ascii="Times New Roman" w:eastAsia="Times New Roman" w:hAnsi="Times New Roman" w:cs="Times New Roman"/>
                <w:color w:val="000000" w:themeColor="text1"/>
                <w:sz w:val="24"/>
                <w:szCs w:val="24"/>
              </w:rPr>
              <w:t>Наставник информатике и рачунарства</w:t>
            </w:r>
          </w:p>
        </w:tc>
      </w:tr>
      <w:tr w:rsidR="005E178A" w:rsidRPr="00E1161D">
        <w:trPr>
          <w:trHeight w:val="560"/>
        </w:trPr>
        <w:tc>
          <w:tcPr>
            <w:tcW w:w="1668" w:type="dxa"/>
            <w:tcBorders>
              <w:top w:val="single" w:sz="4" w:space="0" w:color="000000"/>
              <w:left w:val="single" w:sz="4" w:space="0" w:color="000000"/>
              <w:bottom w:val="single" w:sz="4" w:space="0" w:color="000000"/>
              <w:right w:val="single" w:sz="4" w:space="0" w:color="000000"/>
            </w:tcBorders>
          </w:tcPr>
          <w:p w:rsidR="00F2179A" w:rsidRPr="00606B49" w:rsidRDefault="00156686">
            <w:pPr>
              <w:ind w:hanging="2"/>
              <w:rPr>
                <w:rFonts w:ascii="Times New Roman" w:eastAsia="Times New Roman" w:hAnsi="Times New Roman" w:cs="Times New Roman"/>
                <w:color w:val="000000" w:themeColor="text1"/>
                <w:sz w:val="24"/>
                <w:szCs w:val="24"/>
              </w:rPr>
            </w:pPr>
            <w:r w:rsidRPr="00606B49">
              <w:rPr>
                <w:rFonts w:ascii="Times New Roman" w:eastAsia="Times New Roman" w:hAnsi="Times New Roman" w:cs="Times New Roman"/>
                <w:color w:val="000000" w:themeColor="text1"/>
                <w:sz w:val="24"/>
                <w:szCs w:val="24"/>
              </w:rPr>
              <w:t>Август 2026.</w:t>
            </w:r>
          </w:p>
        </w:tc>
        <w:tc>
          <w:tcPr>
            <w:tcW w:w="3118" w:type="dxa"/>
            <w:tcBorders>
              <w:top w:val="single" w:sz="4" w:space="0" w:color="000000"/>
              <w:left w:val="single" w:sz="4" w:space="0" w:color="000000"/>
              <w:bottom w:val="single" w:sz="4" w:space="0" w:color="000000"/>
              <w:right w:val="single" w:sz="4" w:space="0" w:color="000000"/>
            </w:tcBorders>
          </w:tcPr>
          <w:p w:rsidR="00F2179A" w:rsidRPr="00C050C4" w:rsidRDefault="00156686">
            <w:pPr>
              <w:ind w:hanging="2"/>
              <w:rPr>
                <w:rFonts w:ascii="Times New Roman" w:eastAsia="Times New Roman" w:hAnsi="Times New Roman" w:cs="Times New Roman"/>
                <w:color w:val="000000" w:themeColor="text1"/>
                <w:sz w:val="24"/>
                <w:szCs w:val="24"/>
                <w:lang w:val="ru-RU"/>
              </w:rPr>
            </w:pPr>
            <w:r w:rsidRPr="00C050C4">
              <w:rPr>
                <w:rFonts w:ascii="Times New Roman" w:eastAsia="Times New Roman" w:hAnsi="Times New Roman" w:cs="Times New Roman"/>
                <w:color w:val="000000" w:themeColor="text1"/>
                <w:sz w:val="24"/>
                <w:szCs w:val="24"/>
                <w:lang w:val="ru-RU"/>
              </w:rPr>
              <w:t xml:space="preserve">5.2.3.Учешће у заједничким манифестацијама и неговање традиције (Дан отворених врата, школски базар, фестивал науке, спортски дан, дан школе и сл.) </w:t>
            </w:r>
          </w:p>
        </w:tc>
        <w:tc>
          <w:tcPr>
            <w:tcW w:w="2392" w:type="dxa"/>
            <w:tcBorders>
              <w:top w:val="single" w:sz="4" w:space="0" w:color="000000"/>
              <w:left w:val="single" w:sz="4" w:space="0" w:color="000000"/>
              <w:bottom w:val="single" w:sz="4" w:space="0" w:color="000000"/>
              <w:right w:val="single" w:sz="4" w:space="0" w:color="000000"/>
            </w:tcBorders>
          </w:tcPr>
          <w:p w:rsidR="00F2179A" w:rsidRPr="00C050C4" w:rsidRDefault="00156686">
            <w:pPr>
              <w:ind w:hanging="2"/>
              <w:rPr>
                <w:rFonts w:ascii="Times New Roman" w:eastAsia="Times New Roman" w:hAnsi="Times New Roman" w:cs="Times New Roman"/>
                <w:color w:val="000000" w:themeColor="text1"/>
                <w:sz w:val="24"/>
                <w:szCs w:val="24"/>
                <w:lang w:val="ru-RU"/>
              </w:rPr>
            </w:pPr>
            <w:r w:rsidRPr="00C050C4">
              <w:rPr>
                <w:rFonts w:ascii="Times New Roman" w:eastAsia="Times New Roman" w:hAnsi="Times New Roman" w:cs="Times New Roman"/>
                <w:color w:val="000000" w:themeColor="text1"/>
                <w:sz w:val="24"/>
                <w:szCs w:val="24"/>
                <w:lang w:val="ru-RU"/>
              </w:rPr>
              <w:t>Организовање и учествовање у приредби поводом пријема првака</w:t>
            </w:r>
          </w:p>
        </w:tc>
        <w:tc>
          <w:tcPr>
            <w:tcW w:w="2392" w:type="dxa"/>
            <w:tcBorders>
              <w:top w:val="single" w:sz="4" w:space="0" w:color="000000"/>
              <w:left w:val="single" w:sz="4" w:space="0" w:color="000000"/>
              <w:bottom w:val="single" w:sz="4" w:space="0" w:color="000000"/>
              <w:right w:val="single" w:sz="4" w:space="0" w:color="000000"/>
            </w:tcBorders>
          </w:tcPr>
          <w:p w:rsidR="00F2179A" w:rsidRPr="00C050C4" w:rsidRDefault="00156686">
            <w:pPr>
              <w:ind w:hanging="2"/>
              <w:rPr>
                <w:rFonts w:ascii="Times New Roman" w:eastAsia="Times New Roman" w:hAnsi="Times New Roman" w:cs="Times New Roman"/>
                <w:color w:val="000000" w:themeColor="text1"/>
                <w:sz w:val="24"/>
                <w:szCs w:val="24"/>
                <w:lang w:val="ru-RU"/>
              </w:rPr>
            </w:pPr>
            <w:r w:rsidRPr="00C050C4">
              <w:rPr>
                <w:rFonts w:ascii="Times New Roman" w:eastAsia="Times New Roman" w:hAnsi="Times New Roman" w:cs="Times New Roman"/>
                <w:color w:val="000000" w:themeColor="text1"/>
                <w:sz w:val="24"/>
                <w:szCs w:val="24"/>
                <w:shd w:val="clear" w:color="auto" w:fill="93C47D"/>
                <w:lang w:val="ru-RU"/>
              </w:rPr>
              <w:t>Тим за УШП</w:t>
            </w:r>
            <w:r w:rsidRPr="00C050C4">
              <w:rPr>
                <w:rFonts w:ascii="Times New Roman" w:eastAsia="Times New Roman" w:hAnsi="Times New Roman" w:cs="Times New Roman"/>
                <w:color w:val="000000" w:themeColor="text1"/>
                <w:sz w:val="24"/>
                <w:szCs w:val="24"/>
                <w:lang w:val="ru-RU"/>
              </w:rPr>
              <w:t xml:space="preserve">, </w:t>
            </w:r>
            <w:r w:rsidRPr="00C050C4">
              <w:rPr>
                <w:rFonts w:ascii="Times New Roman" w:eastAsia="Times New Roman" w:hAnsi="Times New Roman" w:cs="Times New Roman"/>
                <w:color w:val="000000" w:themeColor="text1"/>
                <w:sz w:val="24"/>
                <w:szCs w:val="24"/>
                <w:shd w:val="clear" w:color="auto" w:fill="CCCCCC"/>
                <w:lang w:val="ru-RU"/>
              </w:rPr>
              <w:t>тим за РМКП</w:t>
            </w:r>
            <w:r w:rsidRPr="00C050C4">
              <w:rPr>
                <w:rFonts w:ascii="Times New Roman" w:eastAsia="Times New Roman" w:hAnsi="Times New Roman" w:cs="Times New Roman"/>
                <w:color w:val="000000" w:themeColor="text1"/>
                <w:sz w:val="24"/>
                <w:szCs w:val="24"/>
                <w:lang w:val="ru-RU"/>
              </w:rPr>
              <w:t xml:space="preserve">, </w:t>
            </w:r>
            <w:r w:rsidRPr="00C050C4">
              <w:rPr>
                <w:rFonts w:ascii="Times New Roman" w:eastAsia="Times New Roman" w:hAnsi="Times New Roman" w:cs="Times New Roman"/>
                <w:color w:val="000000" w:themeColor="text1"/>
                <w:sz w:val="24"/>
                <w:szCs w:val="24"/>
                <w:shd w:val="clear" w:color="auto" w:fill="F6B26B"/>
                <w:lang w:val="ru-RU"/>
              </w:rPr>
              <w:t>тим за КА</w:t>
            </w:r>
            <w:r w:rsidRPr="00C050C4">
              <w:rPr>
                <w:rFonts w:ascii="Times New Roman" w:eastAsia="Times New Roman" w:hAnsi="Times New Roman" w:cs="Times New Roman"/>
                <w:color w:val="000000" w:themeColor="text1"/>
                <w:sz w:val="24"/>
                <w:szCs w:val="24"/>
                <w:lang w:val="ru-RU"/>
              </w:rPr>
              <w:t>, Стручна већа</w:t>
            </w:r>
          </w:p>
        </w:tc>
      </w:tr>
      <w:tr w:rsidR="005E178A" w:rsidRPr="00E1161D">
        <w:trPr>
          <w:trHeight w:val="696"/>
        </w:trPr>
        <w:tc>
          <w:tcPr>
            <w:tcW w:w="1668" w:type="dxa"/>
            <w:tcBorders>
              <w:top w:val="single" w:sz="4" w:space="0" w:color="000000"/>
              <w:left w:val="single" w:sz="4" w:space="0" w:color="000000"/>
              <w:bottom w:val="single" w:sz="4" w:space="0" w:color="000000"/>
              <w:right w:val="single" w:sz="4" w:space="0" w:color="000000"/>
            </w:tcBorders>
          </w:tcPr>
          <w:p w:rsidR="00F2179A" w:rsidRPr="00C050C4" w:rsidRDefault="00F2179A">
            <w:pPr>
              <w:ind w:hanging="2"/>
              <w:rPr>
                <w:rFonts w:ascii="Times New Roman" w:eastAsia="Times New Roman" w:hAnsi="Times New Roman" w:cs="Times New Roman"/>
                <w:color w:val="000000" w:themeColor="text1"/>
                <w:sz w:val="24"/>
                <w:szCs w:val="24"/>
                <w:lang w:val="ru-RU"/>
              </w:rPr>
            </w:pPr>
          </w:p>
          <w:p w:rsidR="00F2179A" w:rsidRPr="00606B49" w:rsidRDefault="00156686">
            <w:pPr>
              <w:ind w:hanging="2"/>
              <w:rPr>
                <w:rFonts w:ascii="Times New Roman" w:eastAsia="Times New Roman" w:hAnsi="Times New Roman" w:cs="Times New Roman"/>
                <w:color w:val="000000" w:themeColor="text1"/>
                <w:sz w:val="24"/>
                <w:szCs w:val="24"/>
              </w:rPr>
            </w:pPr>
            <w:r w:rsidRPr="00606B49">
              <w:rPr>
                <w:rFonts w:ascii="Times New Roman" w:eastAsia="Times New Roman" w:hAnsi="Times New Roman" w:cs="Times New Roman"/>
                <w:color w:val="000000" w:themeColor="text1"/>
                <w:sz w:val="24"/>
                <w:szCs w:val="24"/>
              </w:rPr>
              <w:t>Август 2026.</w:t>
            </w:r>
          </w:p>
        </w:tc>
        <w:tc>
          <w:tcPr>
            <w:tcW w:w="3118" w:type="dxa"/>
            <w:tcBorders>
              <w:top w:val="single" w:sz="4" w:space="0" w:color="000000"/>
              <w:left w:val="single" w:sz="4" w:space="0" w:color="000000"/>
              <w:bottom w:val="single" w:sz="4" w:space="0" w:color="000000"/>
              <w:right w:val="single" w:sz="4" w:space="0" w:color="000000"/>
            </w:tcBorders>
          </w:tcPr>
          <w:p w:rsidR="00F2179A" w:rsidRPr="00C050C4" w:rsidRDefault="00156686">
            <w:pPr>
              <w:ind w:hanging="2"/>
              <w:rPr>
                <w:rFonts w:ascii="Times New Roman" w:eastAsia="Times New Roman" w:hAnsi="Times New Roman" w:cs="Times New Roman"/>
                <w:color w:val="000000" w:themeColor="text1"/>
                <w:sz w:val="24"/>
                <w:szCs w:val="24"/>
                <w:lang w:val="ru-RU"/>
              </w:rPr>
            </w:pPr>
            <w:r w:rsidRPr="00C050C4">
              <w:rPr>
                <w:rFonts w:ascii="Times New Roman" w:eastAsia="Times New Roman" w:hAnsi="Times New Roman" w:cs="Times New Roman"/>
                <w:color w:val="000000" w:themeColor="text1"/>
                <w:sz w:val="24"/>
                <w:szCs w:val="24"/>
                <w:lang w:val="ru-RU"/>
              </w:rPr>
              <w:t>5.2.4. Подстицање друштвене одговорности у локалној заједници (хуманитарне акције, пројекти и сарадња са медијима)</w:t>
            </w:r>
          </w:p>
        </w:tc>
        <w:tc>
          <w:tcPr>
            <w:tcW w:w="2392" w:type="dxa"/>
            <w:tcBorders>
              <w:top w:val="single" w:sz="4" w:space="0" w:color="000000"/>
              <w:left w:val="single" w:sz="4" w:space="0" w:color="000000"/>
              <w:bottom w:val="single" w:sz="4" w:space="0" w:color="000000"/>
              <w:right w:val="single" w:sz="4" w:space="0" w:color="000000"/>
            </w:tcBorders>
          </w:tcPr>
          <w:p w:rsidR="00F2179A" w:rsidRPr="00C050C4" w:rsidRDefault="00156686">
            <w:pPr>
              <w:ind w:hanging="2"/>
              <w:rPr>
                <w:rFonts w:ascii="Times New Roman" w:eastAsia="Times New Roman" w:hAnsi="Times New Roman" w:cs="Times New Roman"/>
                <w:color w:val="000000" w:themeColor="text1"/>
                <w:sz w:val="24"/>
                <w:szCs w:val="24"/>
                <w:lang w:val="ru-RU"/>
              </w:rPr>
            </w:pPr>
            <w:r w:rsidRPr="00C050C4">
              <w:rPr>
                <w:rFonts w:ascii="Times New Roman" w:eastAsia="Times New Roman" w:hAnsi="Times New Roman" w:cs="Times New Roman"/>
                <w:color w:val="000000" w:themeColor="text1"/>
                <w:sz w:val="24"/>
                <w:szCs w:val="24"/>
                <w:lang w:val="ru-RU"/>
              </w:rPr>
              <w:t>Прикупљање школског прибора, опреме и материјала као и одевних предмета за децу социјално угроженог статуса</w:t>
            </w:r>
          </w:p>
        </w:tc>
        <w:tc>
          <w:tcPr>
            <w:tcW w:w="2392" w:type="dxa"/>
            <w:tcBorders>
              <w:top w:val="single" w:sz="4" w:space="0" w:color="000000"/>
              <w:left w:val="single" w:sz="4" w:space="0" w:color="000000"/>
              <w:bottom w:val="single" w:sz="4" w:space="0" w:color="000000"/>
              <w:right w:val="single" w:sz="4" w:space="0" w:color="000000"/>
            </w:tcBorders>
          </w:tcPr>
          <w:p w:rsidR="00F2179A" w:rsidRPr="00C050C4" w:rsidRDefault="00156686">
            <w:pPr>
              <w:ind w:hanging="2"/>
              <w:rPr>
                <w:rFonts w:ascii="Times New Roman" w:eastAsia="Times New Roman" w:hAnsi="Times New Roman" w:cs="Times New Roman"/>
                <w:color w:val="000000" w:themeColor="text1"/>
                <w:sz w:val="24"/>
                <w:szCs w:val="24"/>
                <w:lang w:val="ru-RU"/>
              </w:rPr>
            </w:pPr>
            <w:r w:rsidRPr="00C050C4">
              <w:rPr>
                <w:rFonts w:ascii="Times New Roman" w:eastAsia="Times New Roman" w:hAnsi="Times New Roman" w:cs="Times New Roman"/>
                <w:color w:val="000000" w:themeColor="text1"/>
                <w:sz w:val="24"/>
                <w:szCs w:val="24"/>
                <w:lang w:val="ru-RU"/>
              </w:rPr>
              <w:t xml:space="preserve">тим за РМКП, </w:t>
            </w:r>
            <w:r w:rsidRPr="00C050C4">
              <w:rPr>
                <w:rFonts w:ascii="Times New Roman" w:eastAsia="Times New Roman" w:hAnsi="Times New Roman" w:cs="Times New Roman"/>
                <w:b/>
                <w:bCs/>
                <w:i/>
                <w:iCs/>
                <w:color w:val="000000" w:themeColor="text1"/>
                <w:sz w:val="24"/>
                <w:szCs w:val="24"/>
                <w:lang w:val="ru-RU"/>
              </w:rPr>
              <w:t>ОС,</w:t>
            </w:r>
            <w:r w:rsidRPr="00C050C4">
              <w:rPr>
                <w:rFonts w:ascii="Times New Roman" w:eastAsia="Times New Roman" w:hAnsi="Times New Roman" w:cs="Times New Roman"/>
                <w:color w:val="000000" w:themeColor="text1"/>
                <w:sz w:val="24"/>
                <w:szCs w:val="24"/>
                <w:lang w:val="ru-RU"/>
              </w:rPr>
              <w:t xml:space="preserve"> директор, </w:t>
            </w:r>
            <w:r w:rsidRPr="00C050C4">
              <w:rPr>
                <w:rFonts w:ascii="Times New Roman" w:eastAsia="Times New Roman" w:hAnsi="Times New Roman" w:cs="Times New Roman"/>
                <w:b/>
                <w:bCs/>
                <w:color w:val="000000" w:themeColor="text1"/>
                <w:sz w:val="24"/>
                <w:szCs w:val="24"/>
                <w:lang w:val="ru-RU"/>
              </w:rPr>
              <w:t>ППС</w:t>
            </w:r>
          </w:p>
        </w:tc>
      </w:tr>
      <w:tr w:rsidR="005E178A" w:rsidRPr="00E1161D">
        <w:trPr>
          <w:trHeight w:val="990"/>
        </w:trPr>
        <w:tc>
          <w:tcPr>
            <w:tcW w:w="1668" w:type="dxa"/>
            <w:tcBorders>
              <w:top w:val="single" w:sz="4" w:space="0" w:color="000000"/>
              <w:left w:val="single" w:sz="4" w:space="0" w:color="000000"/>
              <w:bottom w:val="single" w:sz="4" w:space="0" w:color="000000"/>
              <w:right w:val="single" w:sz="4" w:space="0" w:color="000000"/>
            </w:tcBorders>
          </w:tcPr>
          <w:p w:rsidR="00F2179A" w:rsidRPr="00606B49" w:rsidRDefault="00156686">
            <w:pPr>
              <w:ind w:hanging="2"/>
              <w:rPr>
                <w:rFonts w:ascii="Times New Roman" w:eastAsia="Times New Roman" w:hAnsi="Times New Roman" w:cs="Times New Roman"/>
                <w:color w:val="000000" w:themeColor="text1"/>
                <w:sz w:val="24"/>
                <w:szCs w:val="24"/>
              </w:rPr>
            </w:pPr>
            <w:r w:rsidRPr="00606B49">
              <w:rPr>
                <w:rFonts w:ascii="Times New Roman" w:eastAsia="Times New Roman" w:hAnsi="Times New Roman" w:cs="Times New Roman"/>
                <w:color w:val="000000" w:themeColor="text1"/>
                <w:sz w:val="24"/>
                <w:szCs w:val="24"/>
              </w:rPr>
              <w:t>Август 2026.</w:t>
            </w:r>
          </w:p>
        </w:tc>
        <w:tc>
          <w:tcPr>
            <w:tcW w:w="3118" w:type="dxa"/>
            <w:tcBorders>
              <w:top w:val="single" w:sz="4" w:space="0" w:color="000000"/>
              <w:left w:val="single" w:sz="4" w:space="0" w:color="000000"/>
              <w:bottom w:val="single" w:sz="4" w:space="0" w:color="000000"/>
              <w:right w:val="single" w:sz="4" w:space="0" w:color="000000"/>
            </w:tcBorders>
          </w:tcPr>
          <w:p w:rsidR="00F2179A" w:rsidRPr="00C050C4" w:rsidRDefault="00156686">
            <w:pPr>
              <w:ind w:hanging="2"/>
              <w:rPr>
                <w:rFonts w:ascii="Times New Roman" w:eastAsia="Times New Roman" w:hAnsi="Times New Roman" w:cs="Times New Roman"/>
                <w:color w:val="000000" w:themeColor="text1"/>
                <w:sz w:val="24"/>
                <w:szCs w:val="24"/>
                <w:lang w:val="ru-RU"/>
              </w:rPr>
            </w:pPr>
            <w:r w:rsidRPr="00C050C4">
              <w:rPr>
                <w:rFonts w:ascii="Times New Roman" w:eastAsia="Times New Roman" w:hAnsi="Times New Roman" w:cs="Times New Roman"/>
                <w:color w:val="000000" w:themeColor="text1"/>
                <w:sz w:val="24"/>
                <w:szCs w:val="24"/>
                <w:lang w:val="ru-RU"/>
              </w:rPr>
              <w:t>14.5.1.2. Унапређење сарадње са културним и научним институцијама у лок. заједници, Покрајини и Републици</w:t>
            </w:r>
          </w:p>
        </w:tc>
        <w:tc>
          <w:tcPr>
            <w:tcW w:w="2392" w:type="dxa"/>
            <w:tcBorders>
              <w:top w:val="single" w:sz="4" w:space="0" w:color="000000"/>
              <w:left w:val="single" w:sz="4" w:space="0" w:color="000000"/>
              <w:bottom w:val="single" w:sz="4" w:space="0" w:color="000000"/>
              <w:right w:val="single" w:sz="4" w:space="0" w:color="000000"/>
            </w:tcBorders>
          </w:tcPr>
          <w:p w:rsidR="00F2179A" w:rsidRPr="00C050C4" w:rsidRDefault="00156686">
            <w:pPr>
              <w:ind w:hanging="2"/>
              <w:rPr>
                <w:rFonts w:ascii="Times New Roman" w:eastAsia="Times New Roman" w:hAnsi="Times New Roman" w:cs="Times New Roman"/>
                <w:color w:val="000000" w:themeColor="text1"/>
                <w:sz w:val="24"/>
                <w:szCs w:val="24"/>
                <w:lang w:val="ru-RU"/>
              </w:rPr>
            </w:pPr>
            <w:r w:rsidRPr="00C050C4">
              <w:rPr>
                <w:rFonts w:ascii="Times New Roman" w:eastAsia="Times New Roman" w:hAnsi="Times New Roman" w:cs="Times New Roman"/>
                <w:color w:val="000000" w:themeColor="text1"/>
                <w:sz w:val="24"/>
                <w:szCs w:val="24"/>
                <w:lang w:val="ru-RU"/>
              </w:rPr>
              <w:t>Сарадња са КУД „Александрово“, издвојено одељење Градске библиотеке, посета манифестације „Ноћ истраживача“.</w:t>
            </w:r>
          </w:p>
        </w:tc>
        <w:tc>
          <w:tcPr>
            <w:tcW w:w="2392" w:type="dxa"/>
            <w:tcBorders>
              <w:top w:val="single" w:sz="4" w:space="0" w:color="000000"/>
              <w:left w:val="single" w:sz="4" w:space="0" w:color="000000"/>
              <w:bottom w:val="single" w:sz="4" w:space="0" w:color="000000"/>
              <w:right w:val="single" w:sz="4" w:space="0" w:color="000000"/>
            </w:tcBorders>
          </w:tcPr>
          <w:p w:rsidR="00F2179A" w:rsidRPr="00C050C4" w:rsidRDefault="00156686">
            <w:pPr>
              <w:ind w:right="50" w:hanging="2"/>
              <w:rPr>
                <w:rFonts w:ascii="Times New Roman" w:eastAsia="Times New Roman" w:hAnsi="Times New Roman" w:cs="Times New Roman"/>
                <w:color w:val="000000" w:themeColor="text1"/>
                <w:sz w:val="24"/>
                <w:szCs w:val="24"/>
                <w:lang w:val="ru-RU"/>
              </w:rPr>
            </w:pPr>
            <w:r w:rsidRPr="00C050C4">
              <w:rPr>
                <w:rFonts w:ascii="Times New Roman" w:eastAsia="Times New Roman" w:hAnsi="Times New Roman" w:cs="Times New Roman"/>
                <w:color w:val="000000" w:themeColor="text1"/>
                <w:sz w:val="24"/>
                <w:szCs w:val="24"/>
                <w:shd w:val="clear" w:color="auto" w:fill="F6B26B"/>
                <w:lang w:val="ru-RU"/>
              </w:rPr>
              <w:t>Тим за КА</w:t>
            </w:r>
            <w:r w:rsidRPr="00C050C4">
              <w:rPr>
                <w:rFonts w:ascii="Times New Roman" w:eastAsia="Times New Roman" w:hAnsi="Times New Roman" w:cs="Times New Roman"/>
                <w:color w:val="000000" w:themeColor="text1"/>
                <w:sz w:val="24"/>
                <w:szCs w:val="24"/>
                <w:lang w:val="ru-RU"/>
              </w:rPr>
              <w:t>,</w:t>
            </w:r>
          </w:p>
          <w:p w:rsidR="00F2179A" w:rsidRPr="00C050C4" w:rsidRDefault="00156686">
            <w:pPr>
              <w:ind w:hanging="2"/>
              <w:rPr>
                <w:rFonts w:ascii="Times New Roman" w:eastAsia="Times New Roman" w:hAnsi="Times New Roman" w:cs="Times New Roman"/>
                <w:color w:val="000000" w:themeColor="text1"/>
                <w:sz w:val="24"/>
                <w:szCs w:val="24"/>
                <w:lang w:val="ru-RU"/>
              </w:rPr>
            </w:pPr>
            <w:r w:rsidRPr="00C050C4">
              <w:rPr>
                <w:rFonts w:ascii="Times New Roman" w:eastAsia="Times New Roman" w:hAnsi="Times New Roman" w:cs="Times New Roman"/>
                <w:color w:val="000000" w:themeColor="text1"/>
                <w:sz w:val="24"/>
                <w:szCs w:val="24"/>
                <w:shd w:val="clear" w:color="auto" w:fill="B7B7B7"/>
                <w:lang w:val="ru-RU"/>
              </w:rPr>
              <w:t>тим за РМКП</w:t>
            </w:r>
          </w:p>
        </w:tc>
      </w:tr>
      <w:tr w:rsidR="005E178A" w:rsidRPr="00606B49">
        <w:trPr>
          <w:trHeight w:val="976"/>
        </w:trPr>
        <w:tc>
          <w:tcPr>
            <w:tcW w:w="1668" w:type="dxa"/>
            <w:tcBorders>
              <w:top w:val="single" w:sz="4" w:space="0" w:color="000000"/>
              <w:left w:val="single" w:sz="4" w:space="0" w:color="000000"/>
              <w:bottom w:val="single" w:sz="4" w:space="0" w:color="000000"/>
              <w:right w:val="single" w:sz="4" w:space="0" w:color="000000"/>
            </w:tcBorders>
          </w:tcPr>
          <w:p w:rsidR="00F2179A" w:rsidRPr="00606B49" w:rsidRDefault="00156686">
            <w:pPr>
              <w:ind w:hanging="2"/>
              <w:rPr>
                <w:rFonts w:ascii="Times New Roman" w:eastAsia="Times New Roman" w:hAnsi="Times New Roman" w:cs="Times New Roman"/>
                <w:color w:val="000000" w:themeColor="text1"/>
                <w:sz w:val="24"/>
                <w:szCs w:val="24"/>
              </w:rPr>
            </w:pPr>
            <w:r w:rsidRPr="00606B49">
              <w:rPr>
                <w:rFonts w:ascii="Times New Roman" w:eastAsia="Times New Roman" w:hAnsi="Times New Roman" w:cs="Times New Roman"/>
                <w:color w:val="000000" w:themeColor="text1"/>
                <w:sz w:val="24"/>
                <w:szCs w:val="24"/>
              </w:rPr>
              <w:t>Август 2026.</w:t>
            </w:r>
          </w:p>
        </w:tc>
        <w:tc>
          <w:tcPr>
            <w:tcW w:w="3118" w:type="dxa"/>
            <w:tcBorders>
              <w:top w:val="single" w:sz="4" w:space="0" w:color="000000"/>
              <w:left w:val="single" w:sz="4" w:space="0" w:color="000000"/>
              <w:bottom w:val="single" w:sz="4" w:space="0" w:color="000000"/>
              <w:right w:val="single" w:sz="4" w:space="0" w:color="000000"/>
            </w:tcBorders>
          </w:tcPr>
          <w:p w:rsidR="00F2179A" w:rsidRPr="00C050C4" w:rsidRDefault="00156686">
            <w:pPr>
              <w:ind w:hanging="2"/>
              <w:rPr>
                <w:rFonts w:ascii="Times New Roman" w:eastAsia="Times New Roman" w:hAnsi="Times New Roman" w:cs="Times New Roman"/>
                <w:color w:val="000000" w:themeColor="text1"/>
                <w:sz w:val="24"/>
                <w:szCs w:val="24"/>
                <w:lang w:val="ru-RU"/>
              </w:rPr>
            </w:pPr>
            <w:r w:rsidRPr="00C050C4">
              <w:rPr>
                <w:rFonts w:ascii="Times New Roman" w:eastAsia="Times New Roman" w:hAnsi="Times New Roman" w:cs="Times New Roman"/>
                <w:color w:val="000000" w:themeColor="text1"/>
                <w:sz w:val="24"/>
                <w:szCs w:val="24"/>
                <w:lang w:val="ru-RU"/>
              </w:rPr>
              <w:t>14.12.1. Израда плана и програма сарадње са другим школама и установама</w:t>
            </w:r>
          </w:p>
        </w:tc>
        <w:tc>
          <w:tcPr>
            <w:tcW w:w="2392" w:type="dxa"/>
            <w:tcBorders>
              <w:top w:val="single" w:sz="4" w:space="0" w:color="000000"/>
              <w:left w:val="single" w:sz="4" w:space="0" w:color="000000"/>
              <w:bottom w:val="single" w:sz="4" w:space="0" w:color="000000"/>
              <w:right w:val="single" w:sz="4" w:space="0" w:color="000000"/>
            </w:tcBorders>
          </w:tcPr>
          <w:p w:rsidR="00F2179A" w:rsidRPr="00C050C4" w:rsidRDefault="00156686">
            <w:pPr>
              <w:ind w:hanging="2"/>
              <w:rPr>
                <w:rFonts w:ascii="Times New Roman" w:eastAsia="Times New Roman" w:hAnsi="Times New Roman" w:cs="Times New Roman"/>
                <w:color w:val="000000" w:themeColor="text1"/>
                <w:sz w:val="24"/>
                <w:szCs w:val="24"/>
                <w:lang w:val="ru-RU"/>
              </w:rPr>
            </w:pPr>
            <w:r w:rsidRPr="00C050C4">
              <w:rPr>
                <w:rFonts w:ascii="Times New Roman" w:eastAsia="Times New Roman" w:hAnsi="Times New Roman" w:cs="Times New Roman"/>
                <w:color w:val="000000" w:themeColor="text1"/>
                <w:sz w:val="24"/>
                <w:szCs w:val="24"/>
                <w:lang w:val="ru-RU"/>
              </w:rPr>
              <w:t>Успостављање контаката са другим установама ради креирање плана за размену искустава, организовања заједничких такмичења, културних, спортских и едукативних.</w:t>
            </w:r>
          </w:p>
        </w:tc>
        <w:tc>
          <w:tcPr>
            <w:tcW w:w="2392" w:type="dxa"/>
            <w:tcBorders>
              <w:top w:val="single" w:sz="4" w:space="0" w:color="000000"/>
              <w:left w:val="single" w:sz="4" w:space="0" w:color="000000"/>
              <w:bottom w:val="single" w:sz="4" w:space="0" w:color="000000"/>
              <w:right w:val="single" w:sz="4" w:space="0" w:color="000000"/>
            </w:tcBorders>
          </w:tcPr>
          <w:p w:rsidR="00F2179A" w:rsidRPr="00606B49" w:rsidRDefault="00156686">
            <w:pPr>
              <w:ind w:hanging="2"/>
              <w:rPr>
                <w:rFonts w:ascii="Times New Roman" w:eastAsia="Times New Roman" w:hAnsi="Times New Roman" w:cs="Times New Roman"/>
                <w:color w:val="000000" w:themeColor="text1"/>
                <w:sz w:val="24"/>
                <w:szCs w:val="24"/>
              </w:rPr>
            </w:pPr>
            <w:r w:rsidRPr="00606B49">
              <w:rPr>
                <w:rFonts w:ascii="Times New Roman" w:eastAsia="Times New Roman" w:hAnsi="Times New Roman" w:cs="Times New Roman"/>
                <w:color w:val="000000" w:themeColor="text1"/>
                <w:sz w:val="24"/>
                <w:szCs w:val="24"/>
                <w:shd w:val="clear" w:color="auto" w:fill="D9D9D9"/>
              </w:rPr>
              <w:t>Тим за РМКП</w:t>
            </w:r>
          </w:p>
        </w:tc>
      </w:tr>
      <w:tr w:rsidR="005E178A" w:rsidRPr="00062BA8">
        <w:trPr>
          <w:trHeight w:val="976"/>
        </w:trPr>
        <w:tc>
          <w:tcPr>
            <w:tcW w:w="1668" w:type="dxa"/>
            <w:tcBorders>
              <w:top w:val="single" w:sz="4" w:space="0" w:color="000000"/>
              <w:left w:val="single" w:sz="4" w:space="0" w:color="000000"/>
              <w:bottom w:val="single" w:sz="4" w:space="0" w:color="000000"/>
              <w:right w:val="single" w:sz="4" w:space="0" w:color="000000"/>
            </w:tcBorders>
          </w:tcPr>
          <w:p w:rsidR="00F2179A" w:rsidRPr="00606B49" w:rsidRDefault="00156686">
            <w:pPr>
              <w:ind w:hanging="2"/>
              <w:rPr>
                <w:rFonts w:ascii="Times New Roman" w:eastAsia="Times New Roman" w:hAnsi="Times New Roman" w:cs="Times New Roman"/>
                <w:color w:val="000000" w:themeColor="text1"/>
                <w:sz w:val="24"/>
                <w:szCs w:val="24"/>
              </w:rPr>
            </w:pPr>
            <w:r w:rsidRPr="00606B49">
              <w:rPr>
                <w:rFonts w:ascii="Times New Roman" w:eastAsia="Times New Roman" w:hAnsi="Times New Roman" w:cs="Times New Roman"/>
                <w:color w:val="000000" w:themeColor="text1"/>
                <w:sz w:val="24"/>
                <w:szCs w:val="24"/>
              </w:rPr>
              <w:t>Током школске године</w:t>
            </w:r>
          </w:p>
        </w:tc>
        <w:tc>
          <w:tcPr>
            <w:tcW w:w="3118" w:type="dxa"/>
            <w:tcBorders>
              <w:top w:val="single" w:sz="4" w:space="0" w:color="000000"/>
              <w:left w:val="single" w:sz="4" w:space="0" w:color="000000"/>
              <w:bottom w:val="single" w:sz="4" w:space="0" w:color="000000"/>
              <w:right w:val="single" w:sz="4" w:space="0" w:color="000000"/>
            </w:tcBorders>
          </w:tcPr>
          <w:p w:rsidR="00F2179A" w:rsidRPr="00C050C4" w:rsidRDefault="00156686">
            <w:pPr>
              <w:ind w:hanging="2"/>
              <w:rPr>
                <w:rFonts w:ascii="Times New Roman" w:eastAsia="Times New Roman" w:hAnsi="Times New Roman" w:cs="Times New Roman"/>
                <w:color w:val="000000" w:themeColor="text1"/>
                <w:sz w:val="24"/>
                <w:szCs w:val="24"/>
                <w:lang w:val="ru-RU"/>
              </w:rPr>
            </w:pPr>
            <w:r w:rsidRPr="00C050C4">
              <w:rPr>
                <w:rFonts w:ascii="Times New Roman" w:eastAsia="Times New Roman" w:hAnsi="Times New Roman" w:cs="Times New Roman"/>
                <w:b/>
                <w:bCs/>
                <w:color w:val="000000" w:themeColor="text1"/>
                <w:sz w:val="24"/>
                <w:szCs w:val="24"/>
                <w:lang w:val="ru-RU"/>
              </w:rPr>
              <w:t>14.7.2.</w:t>
            </w:r>
            <w:r w:rsidRPr="00C050C4">
              <w:rPr>
                <w:rFonts w:ascii="Times New Roman" w:eastAsia="Times New Roman" w:hAnsi="Times New Roman" w:cs="Times New Roman"/>
                <w:color w:val="000000" w:themeColor="text1"/>
                <w:sz w:val="24"/>
                <w:szCs w:val="24"/>
                <w:lang w:val="ru-RU"/>
              </w:rPr>
              <w:t xml:space="preserve"> Писање и аплицирање на пројекте мобилности за наставнике и стручне сараднике у оквиру Еразмус+ програма Европске уније   </w:t>
            </w:r>
          </w:p>
        </w:tc>
        <w:tc>
          <w:tcPr>
            <w:tcW w:w="2392" w:type="dxa"/>
            <w:tcBorders>
              <w:top w:val="single" w:sz="4" w:space="0" w:color="000000"/>
              <w:left w:val="single" w:sz="4" w:space="0" w:color="000000"/>
              <w:bottom w:val="single" w:sz="4" w:space="0" w:color="000000"/>
              <w:right w:val="single" w:sz="4" w:space="0" w:color="000000"/>
            </w:tcBorders>
          </w:tcPr>
          <w:p w:rsidR="00F2179A" w:rsidRPr="00606B49" w:rsidRDefault="00156686">
            <w:pPr>
              <w:ind w:hanging="2"/>
              <w:rPr>
                <w:rFonts w:ascii="Times New Roman" w:eastAsia="Times New Roman" w:hAnsi="Times New Roman" w:cs="Times New Roman"/>
                <w:color w:val="000000" w:themeColor="text1"/>
                <w:sz w:val="24"/>
                <w:szCs w:val="24"/>
              </w:rPr>
            </w:pPr>
            <w:r w:rsidRPr="00606B49">
              <w:rPr>
                <w:rFonts w:ascii="Times New Roman" w:eastAsia="Times New Roman" w:hAnsi="Times New Roman" w:cs="Times New Roman"/>
                <w:color w:val="000000" w:themeColor="text1"/>
                <w:sz w:val="24"/>
                <w:szCs w:val="24"/>
              </w:rPr>
              <w:t>Писање и аплицирање</w:t>
            </w:r>
          </w:p>
        </w:tc>
        <w:tc>
          <w:tcPr>
            <w:tcW w:w="2392" w:type="dxa"/>
            <w:tcBorders>
              <w:top w:val="single" w:sz="4" w:space="0" w:color="000000"/>
              <w:left w:val="single" w:sz="4" w:space="0" w:color="000000"/>
              <w:bottom w:val="single" w:sz="4" w:space="0" w:color="000000"/>
              <w:right w:val="single" w:sz="4" w:space="0" w:color="000000"/>
            </w:tcBorders>
          </w:tcPr>
          <w:p w:rsidR="00F2179A" w:rsidRPr="00C050C4" w:rsidRDefault="00156686">
            <w:pPr>
              <w:spacing w:after="120"/>
              <w:ind w:right="65" w:hanging="2"/>
              <w:rPr>
                <w:rFonts w:ascii="Times New Roman" w:eastAsia="Times New Roman" w:hAnsi="Times New Roman" w:cs="Times New Roman"/>
                <w:color w:val="000000" w:themeColor="text1"/>
                <w:sz w:val="24"/>
                <w:szCs w:val="24"/>
                <w:lang w:val="ru-RU"/>
              </w:rPr>
            </w:pPr>
            <w:r w:rsidRPr="00C050C4">
              <w:rPr>
                <w:rFonts w:ascii="Times New Roman" w:eastAsia="Times New Roman" w:hAnsi="Times New Roman" w:cs="Times New Roman"/>
                <w:color w:val="000000" w:themeColor="text1"/>
                <w:sz w:val="24"/>
                <w:szCs w:val="24"/>
                <w:shd w:val="clear" w:color="auto" w:fill="B7B7B7"/>
                <w:lang w:val="ru-RU"/>
              </w:rPr>
              <w:t>Тим за РМКП</w:t>
            </w:r>
            <w:r w:rsidRPr="00C050C4">
              <w:rPr>
                <w:rFonts w:ascii="Times New Roman" w:eastAsia="Times New Roman" w:hAnsi="Times New Roman" w:cs="Times New Roman"/>
                <w:color w:val="000000" w:themeColor="text1"/>
                <w:sz w:val="24"/>
                <w:szCs w:val="24"/>
                <w:lang w:val="ru-RU"/>
              </w:rPr>
              <w:t>,</w:t>
            </w:r>
          </w:p>
          <w:p w:rsidR="00F2179A" w:rsidRPr="00C050C4" w:rsidRDefault="00156686">
            <w:pPr>
              <w:ind w:hanging="2"/>
              <w:rPr>
                <w:rFonts w:ascii="Times New Roman" w:eastAsia="Times New Roman" w:hAnsi="Times New Roman" w:cs="Times New Roman"/>
                <w:color w:val="000000" w:themeColor="text1"/>
                <w:sz w:val="24"/>
                <w:szCs w:val="24"/>
                <w:shd w:val="clear" w:color="auto" w:fill="D9D9D9"/>
                <w:lang w:val="ru-RU"/>
              </w:rPr>
            </w:pPr>
            <w:r w:rsidRPr="00C050C4">
              <w:rPr>
                <w:rFonts w:ascii="Times New Roman" w:eastAsia="Times New Roman" w:hAnsi="Times New Roman" w:cs="Times New Roman"/>
                <w:color w:val="000000" w:themeColor="text1"/>
                <w:sz w:val="24"/>
                <w:szCs w:val="24"/>
                <w:highlight w:val="green"/>
                <w:lang w:val="ru-RU"/>
              </w:rPr>
              <w:t>Тим за ЗЖСОР</w:t>
            </w:r>
          </w:p>
        </w:tc>
      </w:tr>
      <w:tr w:rsidR="005E178A" w:rsidRPr="00062BA8">
        <w:trPr>
          <w:trHeight w:val="976"/>
        </w:trPr>
        <w:tc>
          <w:tcPr>
            <w:tcW w:w="1668" w:type="dxa"/>
            <w:tcBorders>
              <w:top w:val="single" w:sz="4" w:space="0" w:color="000000"/>
              <w:left w:val="single" w:sz="4" w:space="0" w:color="000000"/>
              <w:bottom w:val="single" w:sz="4" w:space="0" w:color="000000"/>
              <w:right w:val="single" w:sz="4" w:space="0" w:color="000000"/>
            </w:tcBorders>
          </w:tcPr>
          <w:p w:rsidR="00F2179A" w:rsidRPr="00606B49" w:rsidRDefault="00156686">
            <w:pPr>
              <w:ind w:hanging="2"/>
              <w:rPr>
                <w:rFonts w:ascii="Times New Roman" w:eastAsia="Times New Roman" w:hAnsi="Times New Roman" w:cs="Times New Roman"/>
                <w:color w:val="000000" w:themeColor="text1"/>
                <w:sz w:val="24"/>
                <w:szCs w:val="24"/>
              </w:rPr>
            </w:pPr>
            <w:r w:rsidRPr="00606B49">
              <w:rPr>
                <w:rFonts w:ascii="Times New Roman" w:eastAsia="Times New Roman" w:hAnsi="Times New Roman" w:cs="Times New Roman"/>
                <w:color w:val="000000" w:themeColor="text1"/>
                <w:sz w:val="24"/>
                <w:szCs w:val="24"/>
              </w:rPr>
              <w:t>Септембар 2026.</w:t>
            </w:r>
          </w:p>
        </w:tc>
        <w:tc>
          <w:tcPr>
            <w:tcW w:w="3118" w:type="dxa"/>
            <w:tcBorders>
              <w:top w:val="single" w:sz="4" w:space="0" w:color="000000"/>
              <w:left w:val="single" w:sz="4" w:space="0" w:color="000000"/>
              <w:bottom w:val="single" w:sz="4" w:space="0" w:color="000000"/>
              <w:right w:val="single" w:sz="4" w:space="0" w:color="000000"/>
            </w:tcBorders>
          </w:tcPr>
          <w:p w:rsidR="00F2179A" w:rsidRPr="00C050C4" w:rsidRDefault="00156686">
            <w:pPr>
              <w:ind w:hanging="2"/>
              <w:rPr>
                <w:rFonts w:ascii="Times New Roman" w:eastAsia="Times New Roman" w:hAnsi="Times New Roman" w:cs="Times New Roman"/>
                <w:color w:val="000000" w:themeColor="text1"/>
                <w:sz w:val="24"/>
                <w:szCs w:val="24"/>
                <w:lang w:val="ru-RU"/>
              </w:rPr>
            </w:pPr>
            <w:r w:rsidRPr="00C050C4">
              <w:rPr>
                <w:rFonts w:ascii="Times New Roman" w:eastAsia="Times New Roman" w:hAnsi="Times New Roman" w:cs="Times New Roman"/>
                <w:color w:val="000000" w:themeColor="text1"/>
                <w:sz w:val="24"/>
                <w:szCs w:val="24"/>
                <w:lang w:val="ru-RU"/>
              </w:rPr>
              <w:t>14.5.1.3. Праћење и промоција спортског ангажовања ученика</w:t>
            </w:r>
          </w:p>
        </w:tc>
        <w:tc>
          <w:tcPr>
            <w:tcW w:w="2392" w:type="dxa"/>
            <w:tcBorders>
              <w:top w:val="single" w:sz="4" w:space="0" w:color="000000"/>
              <w:left w:val="single" w:sz="4" w:space="0" w:color="000000"/>
              <w:bottom w:val="single" w:sz="4" w:space="0" w:color="000000"/>
              <w:right w:val="single" w:sz="4" w:space="0" w:color="000000"/>
            </w:tcBorders>
          </w:tcPr>
          <w:p w:rsidR="00F2179A" w:rsidRPr="00606B49" w:rsidRDefault="00156686">
            <w:pPr>
              <w:ind w:hanging="2"/>
              <w:rPr>
                <w:rFonts w:ascii="Times New Roman" w:eastAsia="Times New Roman" w:hAnsi="Times New Roman" w:cs="Times New Roman"/>
                <w:color w:val="000000" w:themeColor="text1"/>
                <w:sz w:val="24"/>
                <w:szCs w:val="24"/>
              </w:rPr>
            </w:pPr>
            <w:r w:rsidRPr="00606B49">
              <w:rPr>
                <w:rFonts w:ascii="Times New Roman" w:eastAsia="Times New Roman" w:hAnsi="Times New Roman" w:cs="Times New Roman"/>
                <w:color w:val="000000" w:themeColor="text1"/>
                <w:sz w:val="24"/>
                <w:szCs w:val="24"/>
              </w:rPr>
              <w:t>Провера остварених активности</w:t>
            </w:r>
          </w:p>
        </w:tc>
        <w:tc>
          <w:tcPr>
            <w:tcW w:w="2392" w:type="dxa"/>
            <w:tcBorders>
              <w:top w:val="single" w:sz="4" w:space="0" w:color="000000"/>
              <w:left w:val="single" w:sz="4" w:space="0" w:color="000000"/>
              <w:bottom w:val="single" w:sz="4" w:space="0" w:color="000000"/>
              <w:right w:val="single" w:sz="4" w:space="0" w:color="000000"/>
            </w:tcBorders>
          </w:tcPr>
          <w:p w:rsidR="00F2179A" w:rsidRPr="00C050C4" w:rsidRDefault="00156686">
            <w:pPr>
              <w:ind w:hanging="2"/>
              <w:rPr>
                <w:rFonts w:ascii="Times New Roman" w:eastAsia="Times New Roman" w:hAnsi="Times New Roman" w:cs="Times New Roman"/>
                <w:color w:val="000000" w:themeColor="text1"/>
                <w:sz w:val="24"/>
                <w:szCs w:val="24"/>
                <w:lang w:val="ru-RU"/>
              </w:rPr>
            </w:pPr>
            <w:r w:rsidRPr="00C050C4">
              <w:rPr>
                <w:rFonts w:ascii="Times New Roman" w:eastAsia="Times New Roman" w:hAnsi="Times New Roman" w:cs="Times New Roman"/>
                <w:color w:val="000000" w:themeColor="text1"/>
                <w:sz w:val="24"/>
                <w:szCs w:val="24"/>
                <w:lang w:val="ru-RU"/>
              </w:rPr>
              <w:t xml:space="preserve">СВНУВ, </w:t>
            </w:r>
            <w:r w:rsidRPr="00C050C4">
              <w:rPr>
                <w:rFonts w:ascii="Times New Roman" w:eastAsia="Times New Roman" w:hAnsi="Times New Roman" w:cs="Times New Roman"/>
                <w:b/>
                <w:bCs/>
                <w:i/>
                <w:iCs/>
                <w:color w:val="000000" w:themeColor="text1"/>
                <w:sz w:val="24"/>
                <w:szCs w:val="24"/>
                <w:lang w:val="ru-RU"/>
              </w:rPr>
              <w:t>ОС</w:t>
            </w:r>
            <w:r w:rsidRPr="00C050C4">
              <w:rPr>
                <w:rFonts w:ascii="Times New Roman" w:eastAsia="Times New Roman" w:hAnsi="Times New Roman" w:cs="Times New Roman"/>
                <w:color w:val="000000" w:themeColor="text1"/>
                <w:sz w:val="24"/>
                <w:szCs w:val="24"/>
                <w:lang w:val="ru-RU"/>
              </w:rPr>
              <w:t>, наставник информатике и рачунарства, ученичка секција</w:t>
            </w:r>
          </w:p>
        </w:tc>
      </w:tr>
      <w:tr w:rsidR="005E178A" w:rsidRPr="00E1161D">
        <w:trPr>
          <w:trHeight w:val="976"/>
        </w:trPr>
        <w:tc>
          <w:tcPr>
            <w:tcW w:w="1668" w:type="dxa"/>
            <w:tcBorders>
              <w:top w:val="single" w:sz="4" w:space="0" w:color="000000"/>
              <w:left w:val="single" w:sz="4" w:space="0" w:color="000000"/>
              <w:bottom w:val="single" w:sz="4" w:space="0" w:color="000000"/>
              <w:right w:val="single" w:sz="4" w:space="0" w:color="000000"/>
            </w:tcBorders>
          </w:tcPr>
          <w:p w:rsidR="00F2179A" w:rsidRPr="00606B49" w:rsidRDefault="00156686">
            <w:pPr>
              <w:ind w:hanging="2"/>
              <w:rPr>
                <w:rFonts w:ascii="Times New Roman" w:eastAsia="Times New Roman" w:hAnsi="Times New Roman" w:cs="Times New Roman"/>
                <w:color w:val="000000" w:themeColor="text1"/>
                <w:sz w:val="24"/>
                <w:szCs w:val="24"/>
              </w:rPr>
            </w:pPr>
            <w:r w:rsidRPr="00606B49">
              <w:rPr>
                <w:rFonts w:ascii="Times New Roman" w:eastAsia="Times New Roman" w:hAnsi="Times New Roman" w:cs="Times New Roman"/>
                <w:color w:val="000000" w:themeColor="text1"/>
                <w:sz w:val="24"/>
                <w:szCs w:val="24"/>
              </w:rPr>
              <w:t>Новембар 2026.</w:t>
            </w:r>
          </w:p>
          <w:p w:rsidR="00F2179A" w:rsidRPr="00606B49" w:rsidRDefault="00F2179A">
            <w:pPr>
              <w:ind w:hanging="2"/>
              <w:rPr>
                <w:rFonts w:ascii="Times New Roman" w:eastAsia="Times New Roman" w:hAnsi="Times New Roman" w:cs="Times New Roman"/>
                <w:color w:val="000000" w:themeColor="text1"/>
                <w:sz w:val="24"/>
                <w:szCs w:val="24"/>
              </w:rPr>
            </w:pPr>
          </w:p>
        </w:tc>
        <w:tc>
          <w:tcPr>
            <w:tcW w:w="3118" w:type="dxa"/>
            <w:tcBorders>
              <w:top w:val="single" w:sz="4" w:space="0" w:color="000000"/>
              <w:left w:val="single" w:sz="4" w:space="0" w:color="000000"/>
              <w:bottom w:val="single" w:sz="4" w:space="0" w:color="000000"/>
              <w:right w:val="single" w:sz="4" w:space="0" w:color="000000"/>
            </w:tcBorders>
          </w:tcPr>
          <w:p w:rsidR="00F2179A" w:rsidRPr="00C050C4" w:rsidRDefault="00156686">
            <w:pPr>
              <w:ind w:hanging="2"/>
              <w:rPr>
                <w:rFonts w:ascii="Times New Roman" w:eastAsia="Times New Roman" w:hAnsi="Times New Roman" w:cs="Times New Roman"/>
                <w:color w:val="000000" w:themeColor="text1"/>
                <w:sz w:val="24"/>
                <w:szCs w:val="24"/>
                <w:lang w:val="ru-RU"/>
              </w:rPr>
            </w:pPr>
            <w:r w:rsidRPr="00C050C4">
              <w:rPr>
                <w:rFonts w:ascii="Times New Roman" w:eastAsia="Times New Roman" w:hAnsi="Times New Roman" w:cs="Times New Roman"/>
                <w:color w:val="000000" w:themeColor="text1"/>
                <w:sz w:val="24"/>
                <w:szCs w:val="24"/>
                <w:lang w:val="ru-RU"/>
              </w:rPr>
              <w:t>5.2.3. Учешће у заједничким манифестацијама и неговање традиције (Дан отворених врата, школски базар, фестивал науке, спортски дан, дан школе и сл.)</w:t>
            </w:r>
          </w:p>
        </w:tc>
        <w:tc>
          <w:tcPr>
            <w:tcW w:w="2392" w:type="dxa"/>
            <w:tcBorders>
              <w:top w:val="single" w:sz="4" w:space="0" w:color="000000"/>
              <w:left w:val="single" w:sz="4" w:space="0" w:color="000000"/>
              <w:bottom w:val="single" w:sz="4" w:space="0" w:color="000000"/>
              <w:right w:val="single" w:sz="4" w:space="0" w:color="000000"/>
            </w:tcBorders>
          </w:tcPr>
          <w:p w:rsidR="00F2179A" w:rsidRPr="00C050C4" w:rsidRDefault="00156686">
            <w:pPr>
              <w:ind w:hanging="2"/>
              <w:rPr>
                <w:rFonts w:ascii="Times New Roman" w:eastAsia="Times New Roman" w:hAnsi="Times New Roman" w:cs="Times New Roman"/>
                <w:color w:val="000000" w:themeColor="text1"/>
                <w:sz w:val="24"/>
                <w:szCs w:val="24"/>
                <w:lang w:val="ru-RU"/>
              </w:rPr>
            </w:pPr>
            <w:r w:rsidRPr="00C050C4">
              <w:rPr>
                <w:rFonts w:ascii="Times New Roman" w:eastAsia="Times New Roman" w:hAnsi="Times New Roman" w:cs="Times New Roman"/>
                <w:color w:val="000000" w:themeColor="text1"/>
                <w:sz w:val="24"/>
                <w:szCs w:val="24"/>
                <w:lang w:val="ru-RU"/>
              </w:rPr>
              <w:t>Планирање, припрема и организација Божићног вашара у установи.</w:t>
            </w:r>
          </w:p>
        </w:tc>
        <w:tc>
          <w:tcPr>
            <w:tcW w:w="2392" w:type="dxa"/>
            <w:tcBorders>
              <w:top w:val="single" w:sz="4" w:space="0" w:color="000000"/>
              <w:left w:val="single" w:sz="4" w:space="0" w:color="000000"/>
              <w:bottom w:val="single" w:sz="4" w:space="0" w:color="000000"/>
              <w:right w:val="single" w:sz="4" w:space="0" w:color="000000"/>
            </w:tcBorders>
          </w:tcPr>
          <w:p w:rsidR="00F2179A" w:rsidRPr="00C050C4" w:rsidRDefault="00156686">
            <w:pPr>
              <w:ind w:hanging="2"/>
              <w:rPr>
                <w:rFonts w:ascii="Times New Roman" w:eastAsia="Times New Roman" w:hAnsi="Times New Roman" w:cs="Times New Roman"/>
                <w:color w:val="000000" w:themeColor="text1"/>
                <w:sz w:val="24"/>
                <w:szCs w:val="24"/>
                <w:lang w:val="ru-RU"/>
              </w:rPr>
            </w:pPr>
            <w:r w:rsidRPr="00C050C4">
              <w:rPr>
                <w:rFonts w:ascii="Times New Roman" w:eastAsia="Times New Roman" w:hAnsi="Times New Roman" w:cs="Times New Roman"/>
                <w:color w:val="000000" w:themeColor="text1"/>
                <w:sz w:val="24"/>
                <w:szCs w:val="24"/>
                <w:shd w:val="clear" w:color="auto" w:fill="93C47D"/>
                <w:lang w:val="ru-RU"/>
              </w:rPr>
              <w:t>Тим за УШП</w:t>
            </w:r>
            <w:r w:rsidRPr="00C050C4">
              <w:rPr>
                <w:rFonts w:ascii="Times New Roman" w:eastAsia="Times New Roman" w:hAnsi="Times New Roman" w:cs="Times New Roman"/>
                <w:color w:val="000000" w:themeColor="text1"/>
                <w:sz w:val="24"/>
                <w:szCs w:val="24"/>
                <w:lang w:val="ru-RU"/>
              </w:rPr>
              <w:t xml:space="preserve">, </w:t>
            </w:r>
            <w:r w:rsidRPr="00C050C4">
              <w:rPr>
                <w:rFonts w:ascii="Times New Roman" w:eastAsia="Times New Roman" w:hAnsi="Times New Roman" w:cs="Times New Roman"/>
                <w:color w:val="000000" w:themeColor="text1"/>
                <w:sz w:val="24"/>
                <w:szCs w:val="24"/>
                <w:shd w:val="clear" w:color="auto" w:fill="CCCCCC"/>
                <w:lang w:val="ru-RU"/>
              </w:rPr>
              <w:t>тим за РМКП</w:t>
            </w:r>
            <w:r w:rsidRPr="00C050C4">
              <w:rPr>
                <w:rFonts w:ascii="Times New Roman" w:eastAsia="Times New Roman" w:hAnsi="Times New Roman" w:cs="Times New Roman"/>
                <w:color w:val="000000" w:themeColor="text1"/>
                <w:sz w:val="24"/>
                <w:szCs w:val="24"/>
                <w:lang w:val="ru-RU"/>
              </w:rPr>
              <w:t xml:space="preserve">, </w:t>
            </w:r>
            <w:r w:rsidRPr="00C050C4">
              <w:rPr>
                <w:rFonts w:ascii="Times New Roman" w:eastAsia="Times New Roman" w:hAnsi="Times New Roman" w:cs="Times New Roman"/>
                <w:color w:val="000000" w:themeColor="text1"/>
                <w:sz w:val="24"/>
                <w:szCs w:val="24"/>
                <w:shd w:val="clear" w:color="auto" w:fill="F6B26B"/>
                <w:lang w:val="ru-RU"/>
              </w:rPr>
              <w:t>тим за КА</w:t>
            </w:r>
            <w:r w:rsidRPr="00C050C4">
              <w:rPr>
                <w:rFonts w:ascii="Times New Roman" w:eastAsia="Times New Roman" w:hAnsi="Times New Roman" w:cs="Times New Roman"/>
                <w:color w:val="000000" w:themeColor="text1"/>
                <w:sz w:val="24"/>
                <w:szCs w:val="24"/>
                <w:lang w:val="ru-RU"/>
              </w:rPr>
              <w:t>, Стручна већа</w:t>
            </w:r>
          </w:p>
        </w:tc>
      </w:tr>
      <w:tr w:rsidR="005E178A" w:rsidRPr="00E1161D">
        <w:trPr>
          <w:trHeight w:val="976"/>
        </w:trPr>
        <w:tc>
          <w:tcPr>
            <w:tcW w:w="1668" w:type="dxa"/>
            <w:tcBorders>
              <w:top w:val="single" w:sz="4" w:space="0" w:color="000000"/>
              <w:left w:val="single" w:sz="4" w:space="0" w:color="000000"/>
              <w:bottom w:val="single" w:sz="4" w:space="0" w:color="000000"/>
              <w:right w:val="single" w:sz="4" w:space="0" w:color="000000"/>
            </w:tcBorders>
          </w:tcPr>
          <w:p w:rsidR="00F2179A" w:rsidRPr="00606B49" w:rsidRDefault="00156686">
            <w:pPr>
              <w:ind w:hanging="2"/>
              <w:rPr>
                <w:rFonts w:ascii="Times New Roman" w:eastAsia="Times New Roman" w:hAnsi="Times New Roman" w:cs="Times New Roman"/>
                <w:color w:val="000000" w:themeColor="text1"/>
                <w:sz w:val="24"/>
                <w:szCs w:val="24"/>
              </w:rPr>
            </w:pPr>
            <w:r w:rsidRPr="00606B49">
              <w:rPr>
                <w:rFonts w:ascii="Times New Roman" w:eastAsia="Times New Roman" w:hAnsi="Times New Roman" w:cs="Times New Roman"/>
                <w:color w:val="000000" w:themeColor="text1"/>
                <w:sz w:val="24"/>
                <w:szCs w:val="24"/>
              </w:rPr>
              <w:t>Новембар 2026.</w:t>
            </w:r>
          </w:p>
          <w:p w:rsidR="00F2179A" w:rsidRPr="00606B49" w:rsidRDefault="00F2179A">
            <w:pPr>
              <w:ind w:hanging="2"/>
              <w:rPr>
                <w:rFonts w:ascii="Times New Roman" w:eastAsia="Times New Roman" w:hAnsi="Times New Roman" w:cs="Times New Roman"/>
                <w:color w:val="000000" w:themeColor="text1"/>
                <w:sz w:val="24"/>
                <w:szCs w:val="24"/>
              </w:rPr>
            </w:pPr>
          </w:p>
        </w:tc>
        <w:tc>
          <w:tcPr>
            <w:tcW w:w="3118" w:type="dxa"/>
            <w:tcBorders>
              <w:top w:val="single" w:sz="4" w:space="0" w:color="000000"/>
              <w:left w:val="single" w:sz="4" w:space="0" w:color="000000"/>
              <w:bottom w:val="single" w:sz="4" w:space="0" w:color="000000"/>
              <w:right w:val="single" w:sz="4" w:space="0" w:color="000000"/>
            </w:tcBorders>
          </w:tcPr>
          <w:p w:rsidR="00F2179A" w:rsidRPr="00C050C4" w:rsidRDefault="00156686">
            <w:pPr>
              <w:ind w:hanging="2"/>
              <w:rPr>
                <w:rFonts w:ascii="Times New Roman" w:eastAsia="Times New Roman" w:hAnsi="Times New Roman" w:cs="Times New Roman"/>
                <w:color w:val="000000" w:themeColor="text1"/>
                <w:sz w:val="24"/>
                <w:szCs w:val="24"/>
                <w:lang w:val="ru-RU"/>
              </w:rPr>
            </w:pPr>
            <w:r w:rsidRPr="00C050C4">
              <w:rPr>
                <w:rFonts w:ascii="Times New Roman" w:eastAsia="Times New Roman" w:hAnsi="Times New Roman" w:cs="Times New Roman"/>
                <w:color w:val="000000" w:themeColor="text1"/>
                <w:sz w:val="24"/>
                <w:szCs w:val="24"/>
                <w:lang w:val="ru-RU"/>
              </w:rPr>
              <w:t>5.2.4. Подстицање друштвене одговорности у локалној заједници (хуманитарне акције, пројекти и сарадња са медијима)</w:t>
            </w:r>
          </w:p>
        </w:tc>
        <w:tc>
          <w:tcPr>
            <w:tcW w:w="2392" w:type="dxa"/>
            <w:tcBorders>
              <w:top w:val="single" w:sz="4" w:space="0" w:color="000000"/>
              <w:left w:val="single" w:sz="4" w:space="0" w:color="000000"/>
              <w:bottom w:val="single" w:sz="4" w:space="0" w:color="000000"/>
              <w:right w:val="single" w:sz="4" w:space="0" w:color="000000"/>
            </w:tcBorders>
          </w:tcPr>
          <w:p w:rsidR="00F2179A" w:rsidRPr="00C050C4" w:rsidRDefault="00156686">
            <w:pPr>
              <w:ind w:hanging="2"/>
              <w:rPr>
                <w:rFonts w:ascii="Times New Roman" w:eastAsia="Times New Roman" w:hAnsi="Times New Roman" w:cs="Times New Roman"/>
                <w:color w:val="000000" w:themeColor="text1"/>
                <w:sz w:val="24"/>
                <w:szCs w:val="24"/>
                <w:lang w:val="ru-RU"/>
              </w:rPr>
            </w:pPr>
            <w:r w:rsidRPr="00C050C4">
              <w:rPr>
                <w:rFonts w:ascii="Times New Roman" w:eastAsia="Times New Roman" w:hAnsi="Times New Roman" w:cs="Times New Roman"/>
                <w:color w:val="000000" w:themeColor="text1"/>
                <w:sz w:val="24"/>
                <w:szCs w:val="24"/>
                <w:lang w:val="ru-RU"/>
              </w:rPr>
              <w:t>Планирање активности и израда рукотворина везаних за предстојеће манифестације хуманитарног карактера (Винтерфест, Нурдор)</w:t>
            </w:r>
          </w:p>
        </w:tc>
        <w:tc>
          <w:tcPr>
            <w:tcW w:w="2392" w:type="dxa"/>
            <w:tcBorders>
              <w:top w:val="single" w:sz="4" w:space="0" w:color="000000"/>
              <w:left w:val="single" w:sz="4" w:space="0" w:color="000000"/>
              <w:bottom w:val="single" w:sz="4" w:space="0" w:color="000000"/>
              <w:right w:val="single" w:sz="4" w:space="0" w:color="000000"/>
            </w:tcBorders>
          </w:tcPr>
          <w:p w:rsidR="00F2179A" w:rsidRPr="00C050C4" w:rsidRDefault="00156686">
            <w:pPr>
              <w:ind w:hanging="2"/>
              <w:rPr>
                <w:rFonts w:ascii="Times New Roman" w:eastAsia="Times New Roman" w:hAnsi="Times New Roman" w:cs="Times New Roman"/>
                <w:color w:val="000000" w:themeColor="text1"/>
                <w:sz w:val="24"/>
                <w:szCs w:val="24"/>
                <w:lang w:val="ru-RU"/>
              </w:rPr>
            </w:pPr>
            <w:r w:rsidRPr="00C050C4">
              <w:rPr>
                <w:rFonts w:ascii="Times New Roman" w:eastAsia="Times New Roman" w:hAnsi="Times New Roman" w:cs="Times New Roman"/>
                <w:color w:val="000000" w:themeColor="text1"/>
                <w:sz w:val="24"/>
                <w:szCs w:val="24"/>
                <w:shd w:val="clear" w:color="auto" w:fill="B7B7B7"/>
                <w:lang w:val="ru-RU"/>
              </w:rPr>
              <w:t>тим за РМКП</w:t>
            </w:r>
            <w:r w:rsidRPr="00C050C4">
              <w:rPr>
                <w:rFonts w:ascii="Times New Roman" w:eastAsia="Times New Roman" w:hAnsi="Times New Roman" w:cs="Times New Roman"/>
                <w:color w:val="000000" w:themeColor="text1"/>
                <w:sz w:val="24"/>
                <w:szCs w:val="24"/>
                <w:lang w:val="ru-RU"/>
              </w:rPr>
              <w:t xml:space="preserve">, </w:t>
            </w:r>
            <w:r w:rsidRPr="00C050C4">
              <w:rPr>
                <w:rFonts w:ascii="Times New Roman" w:eastAsia="Times New Roman" w:hAnsi="Times New Roman" w:cs="Times New Roman"/>
                <w:b/>
                <w:bCs/>
                <w:i/>
                <w:iCs/>
                <w:color w:val="000000" w:themeColor="text1"/>
                <w:sz w:val="24"/>
                <w:szCs w:val="24"/>
                <w:lang w:val="ru-RU"/>
              </w:rPr>
              <w:t>ОС,</w:t>
            </w:r>
            <w:r w:rsidRPr="00C050C4">
              <w:rPr>
                <w:rFonts w:ascii="Times New Roman" w:eastAsia="Times New Roman" w:hAnsi="Times New Roman" w:cs="Times New Roman"/>
                <w:color w:val="000000" w:themeColor="text1"/>
                <w:sz w:val="24"/>
                <w:szCs w:val="24"/>
                <w:lang w:val="ru-RU"/>
              </w:rPr>
              <w:t xml:space="preserve"> директор, </w:t>
            </w:r>
            <w:r w:rsidRPr="00C050C4">
              <w:rPr>
                <w:rFonts w:ascii="Times New Roman" w:eastAsia="Times New Roman" w:hAnsi="Times New Roman" w:cs="Times New Roman"/>
                <w:b/>
                <w:bCs/>
                <w:color w:val="000000" w:themeColor="text1"/>
                <w:sz w:val="24"/>
                <w:szCs w:val="24"/>
                <w:lang w:val="ru-RU"/>
              </w:rPr>
              <w:t>ППС</w:t>
            </w:r>
          </w:p>
        </w:tc>
      </w:tr>
      <w:tr w:rsidR="005E178A" w:rsidRPr="00606B49">
        <w:trPr>
          <w:trHeight w:val="976"/>
        </w:trPr>
        <w:tc>
          <w:tcPr>
            <w:tcW w:w="1668" w:type="dxa"/>
            <w:tcBorders>
              <w:top w:val="single" w:sz="4" w:space="0" w:color="000000"/>
              <w:left w:val="single" w:sz="4" w:space="0" w:color="000000"/>
              <w:bottom w:val="single" w:sz="4" w:space="0" w:color="000000"/>
              <w:right w:val="single" w:sz="4" w:space="0" w:color="000000"/>
            </w:tcBorders>
          </w:tcPr>
          <w:p w:rsidR="00F2179A" w:rsidRPr="00606B49" w:rsidRDefault="00156686">
            <w:pPr>
              <w:ind w:hanging="2"/>
              <w:rPr>
                <w:rFonts w:ascii="Times New Roman" w:eastAsia="Times New Roman" w:hAnsi="Times New Roman" w:cs="Times New Roman"/>
                <w:color w:val="000000" w:themeColor="text1"/>
                <w:sz w:val="24"/>
                <w:szCs w:val="24"/>
              </w:rPr>
            </w:pPr>
            <w:r w:rsidRPr="00606B49">
              <w:rPr>
                <w:rFonts w:ascii="Times New Roman" w:eastAsia="Times New Roman" w:hAnsi="Times New Roman" w:cs="Times New Roman"/>
                <w:color w:val="000000" w:themeColor="text1"/>
                <w:sz w:val="24"/>
                <w:szCs w:val="24"/>
              </w:rPr>
              <w:t>Децембар 2026.</w:t>
            </w:r>
          </w:p>
        </w:tc>
        <w:tc>
          <w:tcPr>
            <w:tcW w:w="3118" w:type="dxa"/>
            <w:tcBorders>
              <w:top w:val="single" w:sz="4" w:space="0" w:color="000000"/>
              <w:left w:val="single" w:sz="4" w:space="0" w:color="000000"/>
              <w:bottom w:val="single" w:sz="4" w:space="0" w:color="000000"/>
              <w:right w:val="single" w:sz="4" w:space="0" w:color="000000"/>
            </w:tcBorders>
          </w:tcPr>
          <w:p w:rsidR="00F2179A" w:rsidRPr="00C050C4" w:rsidRDefault="00156686">
            <w:pPr>
              <w:ind w:hanging="2"/>
              <w:rPr>
                <w:rFonts w:ascii="Times New Roman" w:eastAsia="Times New Roman" w:hAnsi="Times New Roman" w:cs="Times New Roman"/>
                <w:color w:val="000000" w:themeColor="text1"/>
                <w:sz w:val="24"/>
                <w:szCs w:val="24"/>
                <w:lang w:val="ru-RU"/>
              </w:rPr>
            </w:pPr>
            <w:r w:rsidRPr="00C050C4">
              <w:rPr>
                <w:rFonts w:ascii="Times New Roman" w:eastAsia="Times New Roman" w:hAnsi="Times New Roman" w:cs="Times New Roman"/>
                <w:color w:val="000000" w:themeColor="text1"/>
                <w:sz w:val="24"/>
                <w:szCs w:val="24"/>
                <w:lang w:val="ru-RU"/>
              </w:rPr>
              <w:t>4.1.2.2. Учешће ученика у истраживачким пројектима</w:t>
            </w:r>
          </w:p>
        </w:tc>
        <w:tc>
          <w:tcPr>
            <w:tcW w:w="2392" w:type="dxa"/>
            <w:tcBorders>
              <w:top w:val="single" w:sz="4" w:space="0" w:color="000000"/>
              <w:left w:val="single" w:sz="4" w:space="0" w:color="000000"/>
              <w:bottom w:val="single" w:sz="4" w:space="0" w:color="000000"/>
              <w:right w:val="single" w:sz="4" w:space="0" w:color="000000"/>
            </w:tcBorders>
          </w:tcPr>
          <w:p w:rsidR="00F2179A" w:rsidRPr="00C050C4" w:rsidRDefault="00F2179A">
            <w:pPr>
              <w:ind w:hanging="2"/>
              <w:rPr>
                <w:rFonts w:ascii="Times New Roman" w:eastAsia="Times New Roman" w:hAnsi="Times New Roman" w:cs="Times New Roman"/>
                <w:color w:val="000000" w:themeColor="text1"/>
                <w:sz w:val="24"/>
                <w:szCs w:val="24"/>
                <w:lang w:val="ru-RU"/>
              </w:rPr>
            </w:pPr>
          </w:p>
        </w:tc>
        <w:tc>
          <w:tcPr>
            <w:tcW w:w="2392" w:type="dxa"/>
            <w:tcBorders>
              <w:top w:val="single" w:sz="4" w:space="0" w:color="000000"/>
              <w:left w:val="single" w:sz="4" w:space="0" w:color="000000"/>
              <w:bottom w:val="single" w:sz="4" w:space="0" w:color="000000"/>
              <w:right w:val="single" w:sz="4" w:space="0" w:color="000000"/>
            </w:tcBorders>
          </w:tcPr>
          <w:p w:rsidR="00F2179A" w:rsidRPr="00C050C4" w:rsidRDefault="00F2179A">
            <w:pPr>
              <w:ind w:hanging="2"/>
              <w:rPr>
                <w:rFonts w:ascii="Times New Roman" w:eastAsia="Times New Roman" w:hAnsi="Times New Roman" w:cs="Times New Roman"/>
                <w:color w:val="000000" w:themeColor="text1"/>
                <w:sz w:val="24"/>
                <w:szCs w:val="24"/>
                <w:lang w:val="ru-RU"/>
              </w:rPr>
            </w:pPr>
          </w:p>
          <w:p w:rsidR="00F2179A" w:rsidRPr="00C050C4" w:rsidRDefault="00F2179A">
            <w:pPr>
              <w:ind w:hanging="2"/>
              <w:jc w:val="right"/>
              <w:rPr>
                <w:rFonts w:ascii="Times New Roman" w:eastAsia="Times New Roman" w:hAnsi="Times New Roman" w:cs="Times New Roman"/>
                <w:color w:val="000000" w:themeColor="text1"/>
                <w:sz w:val="24"/>
                <w:szCs w:val="24"/>
                <w:lang w:val="ru-RU"/>
              </w:rPr>
            </w:pPr>
          </w:p>
          <w:p w:rsidR="00F2179A" w:rsidRPr="00606B49" w:rsidRDefault="00156686">
            <w:pPr>
              <w:ind w:hanging="2"/>
              <w:rPr>
                <w:rFonts w:ascii="Times New Roman" w:eastAsia="Times New Roman" w:hAnsi="Times New Roman" w:cs="Times New Roman"/>
                <w:color w:val="000000" w:themeColor="text1"/>
                <w:sz w:val="24"/>
                <w:szCs w:val="24"/>
              </w:rPr>
            </w:pPr>
            <w:r w:rsidRPr="00606B49">
              <w:rPr>
                <w:rFonts w:ascii="Times New Roman" w:eastAsia="Times New Roman" w:hAnsi="Times New Roman" w:cs="Times New Roman"/>
                <w:color w:val="000000" w:themeColor="text1"/>
                <w:sz w:val="24"/>
                <w:szCs w:val="24"/>
                <w:shd w:val="clear" w:color="auto" w:fill="D9D9D9"/>
              </w:rPr>
              <w:t>тим за РМКП</w:t>
            </w:r>
          </w:p>
        </w:tc>
      </w:tr>
      <w:tr w:rsidR="005E178A" w:rsidRPr="00E1161D">
        <w:trPr>
          <w:trHeight w:val="976"/>
        </w:trPr>
        <w:tc>
          <w:tcPr>
            <w:tcW w:w="1668" w:type="dxa"/>
            <w:tcBorders>
              <w:top w:val="single" w:sz="4" w:space="0" w:color="000000"/>
              <w:left w:val="single" w:sz="4" w:space="0" w:color="000000"/>
              <w:bottom w:val="single" w:sz="4" w:space="0" w:color="000000"/>
              <w:right w:val="single" w:sz="4" w:space="0" w:color="000000"/>
            </w:tcBorders>
          </w:tcPr>
          <w:p w:rsidR="00F2179A" w:rsidRPr="00606B49" w:rsidRDefault="00156686">
            <w:pPr>
              <w:ind w:hanging="2"/>
              <w:rPr>
                <w:rFonts w:ascii="Times New Roman" w:eastAsia="Times New Roman" w:hAnsi="Times New Roman" w:cs="Times New Roman"/>
                <w:color w:val="000000" w:themeColor="text1"/>
                <w:sz w:val="24"/>
                <w:szCs w:val="24"/>
              </w:rPr>
            </w:pPr>
            <w:r w:rsidRPr="00606B49">
              <w:rPr>
                <w:rFonts w:ascii="Times New Roman" w:eastAsia="Times New Roman" w:hAnsi="Times New Roman" w:cs="Times New Roman"/>
                <w:color w:val="000000" w:themeColor="text1"/>
                <w:sz w:val="24"/>
                <w:szCs w:val="24"/>
              </w:rPr>
              <w:t>Децембар 2026.</w:t>
            </w:r>
          </w:p>
        </w:tc>
        <w:tc>
          <w:tcPr>
            <w:tcW w:w="3118" w:type="dxa"/>
            <w:tcBorders>
              <w:top w:val="single" w:sz="4" w:space="0" w:color="000000"/>
              <w:left w:val="single" w:sz="4" w:space="0" w:color="000000"/>
              <w:bottom w:val="single" w:sz="4" w:space="0" w:color="000000"/>
              <w:right w:val="single" w:sz="4" w:space="0" w:color="000000"/>
            </w:tcBorders>
          </w:tcPr>
          <w:p w:rsidR="00F2179A" w:rsidRPr="00C050C4" w:rsidRDefault="00156686">
            <w:pPr>
              <w:ind w:hanging="2"/>
              <w:rPr>
                <w:rFonts w:ascii="Times New Roman" w:eastAsia="Times New Roman" w:hAnsi="Times New Roman" w:cs="Times New Roman"/>
                <w:color w:val="000000" w:themeColor="text1"/>
                <w:sz w:val="24"/>
                <w:szCs w:val="24"/>
                <w:lang w:val="ru-RU"/>
              </w:rPr>
            </w:pPr>
            <w:r w:rsidRPr="00C050C4">
              <w:rPr>
                <w:rFonts w:ascii="Times New Roman" w:eastAsia="Times New Roman" w:hAnsi="Times New Roman" w:cs="Times New Roman"/>
                <w:color w:val="000000" w:themeColor="text1"/>
                <w:sz w:val="24"/>
                <w:szCs w:val="24"/>
                <w:lang w:val="ru-RU"/>
              </w:rPr>
              <w:t>5.2.4. Подстицање друштвене одговорности у локалној заједници (хуманитарне акције, пројекти и сарадња са медијима)</w:t>
            </w:r>
          </w:p>
        </w:tc>
        <w:tc>
          <w:tcPr>
            <w:tcW w:w="2392" w:type="dxa"/>
            <w:tcBorders>
              <w:top w:val="single" w:sz="4" w:space="0" w:color="000000"/>
              <w:left w:val="single" w:sz="4" w:space="0" w:color="000000"/>
              <w:bottom w:val="single" w:sz="4" w:space="0" w:color="000000"/>
              <w:right w:val="single" w:sz="4" w:space="0" w:color="000000"/>
            </w:tcBorders>
          </w:tcPr>
          <w:p w:rsidR="00F2179A" w:rsidRPr="00C050C4" w:rsidRDefault="00156686">
            <w:pPr>
              <w:ind w:hanging="2"/>
              <w:rPr>
                <w:rFonts w:ascii="Times New Roman" w:eastAsia="Times New Roman" w:hAnsi="Times New Roman" w:cs="Times New Roman"/>
                <w:color w:val="000000" w:themeColor="text1"/>
                <w:sz w:val="24"/>
                <w:szCs w:val="24"/>
                <w:lang w:val="ru-RU"/>
              </w:rPr>
            </w:pPr>
            <w:r w:rsidRPr="00C050C4">
              <w:rPr>
                <w:rFonts w:ascii="Times New Roman" w:eastAsia="Times New Roman" w:hAnsi="Times New Roman" w:cs="Times New Roman"/>
                <w:color w:val="000000" w:themeColor="text1"/>
                <w:sz w:val="24"/>
                <w:szCs w:val="24"/>
                <w:lang w:val="ru-RU"/>
              </w:rPr>
              <w:t>Учешће ученика у манифестацијама хуманитарног карактера (Винтерфест, Нурдор)</w:t>
            </w:r>
          </w:p>
        </w:tc>
        <w:tc>
          <w:tcPr>
            <w:tcW w:w="2392" w:type="dxa"/>
            <w:tcBorders>
              <w:top w:val="single" w:sz="4" w:space="0" w:color="000000"/>
              <w:left w:val="single" w:sz="4" w:space="0" w:color="000000"/>
              <w:bottom w:val="single" w:sz="4" w:space="0" w:color="000000"/>
              <w:right w:val="single" w:sz="4" w:space="0" w:color="000000"/>
            </w:tcBorders>
          </w:tcPr>
          <w:p w:rsidR="00F2179A" w:rsidRPr="00C050C4" w:rsidRDefault="00156686">
            <w:pPr>
              <w:ind w:hanging="2"/>
              <w:rPr>
                <w:rFonts w:ascii="Times New Roman" w:eastAsia="Times New Roman" w:hAnsi="Times New Roman" w:cs="Times New Roman"/>
                <w:color w:val="000000" w:themeColor="text1"/>
                <w:sz w:val="24"/>
                <w:szCs w:val="24"/>
                <w:lang w:val="ru-RU"/>
              </w:rPr>
            </w:pPr>
            <w:r w:rsidRPr="00C050C4">
              <w:rPr>
                <w:rFonts w:ascii="Times New Roman" w:eastAsia="Times New Roman" w:hAnsi="Times New Roman" w:cs="Times New Roman"/>
                <w:color w:val="000000" w:themeColor="text1"/>
                <w:sz w:val="24"/>
                <w:szCs w:val="24"/>
                <w:shd w:val="clear" w:color="auto" w:fill="B7B7B7"/>
                <w:lang w:val="ru-RU"/>
              </w:rPr>
              <w:t>тим за РМКП</w:t>
            </w:r>
            <w:r w:rsidRPr="00C050C4">
              <w:rPr>
                <w:rFonts w:ascii="Times New Roman" w:eastAsia="Times New Roman" w:hAnsi="Times New Roman" w:cs="Times New Roman"/>
                <w:color w:val="000000" w:themeColor="text1"/>
                <w:sz w:val="24"/>
                <w:szCs w:val="24"/>
                <w:lang w:val="ru-RU"/>
              </w:rPr>
              <w:t xml:space="preserve">, </w:t>
            </w:r>
            <w:r w:rsidRPr="00C050C4">
              <w:rPr>
                <w:rFonts w:ascii="Times New Roman" w:eastAsia="Times New Roman" w:hAnsi="Times New Roman" w:cs="Times New Roman"/>
                <w:b/>
                <w:bCs/>
                <w:i/>
                <w:iCs/>
                <w:color w:val="000000" w:themeColor="text1"/>
                <w:sz w:val="24"/>
                <w:szCs w:val="24"/>
                <w:lang w:val="ru-RU"/>
              </w:rPr>
              <w:t>ОС,</w:t>
            </w:r>
            <w:r w:rsidRPr="00C050C4">
              <w:rPr>
                <w:rFonts w:ascii="Times New Roman" w:eastAsia="Times New Roman" w:hAnsi="Times New Roman" w:cs="Times New Roman"/>
                <w:color w:val="000000" w:themeColor="text1"/>
                <w:sz w:val="24"/>
                <w:szCs w:val="24"/>
                <w:lang w:val="ru-RU"/>
              </w:rPr>
              <w:t xml:space="preserve"> директор, </w:t>
            </w:r>
            <w:r w:rsidRPr="00C050C4">
              <w:rPr>
                <w:rFonts w:ascii="Times New Roman" w:eastAsia="Times New Roman" w:hAnsi="Times New Roman" w:cs="Times New Roman"/>
                <w:b/>
                <w:bCs/>
                <w:color w:val="000000" w:themeColor="text1"/>
                <w:sz w:val="24"/>
                <w:szCs w:val="24"/>
                <w:lang w:val="ru-RU"/>
              </w:rPr>
              <w:t>ППС</w:t>
            </w:r>
          </w:p>
        </w:tc>
      </w:tr>
      <w:tr w:rsidR="005E178A" w:rsidRPr="00606B49">
        <w:trPr>
          <w:trHeight w:val="976"/>
        </w:trPr>
        <w:tc>
          <w:tcPr>
            <w:tcW w:w="1668" w:type="dxa"/>
            <w:tcBorders>
              <w:top w:val="single" w:sz="4" w:space="0" w:color="000000"/>
              <w:left w:val="single" w:sz="4" w:space="0" w:color="000000"/>
              <w:bottom w:val="single" w:sz="4" w:space="0" w:color="000000"/>
              <w:right w:val="single" w:sz="4" w:space="0" w:color="000000"/>
            </w:tcBorders>
          </w:tcPr>
          <w:p w:rsidR="00F2179A" w:rsidRPr="00606B49" w:rsidRDefault="00156686">
            <w:pPr>
              <w:ind w:hanging="2"/>
              <w:rPr>
                <w:rFonts w:ascii="Times New Roman" w:eastAsia="Times New Roman" w:hAnsi="Times New Roman" w:cs="Times New Roman"/>
                <w:color w:val="000000" w:themeColor="text1"/>
                <w:sz w:val="24"/>
                <w:szCs w:val="24"/>
              </w:rPr>
            </w:pPr>
            <w:r w:rsidRPr="00606B49">
              <w:rPr>
                <w:rFonts w:ascii="Times New Roman" w:eastAsia="Times New Roman" w:hAnsi="Times New Roman" w:cs="Times New Roman"/>
                <w:color w:val="000000" w:themeColor="text1"/>
                <w:sz w:val="24"/>
                <w:szCs w:val="24"/>
              </w:rPr>
              <w:t>Децембар</w:t>
            </w:r>
          </w:p>
          <w:p w:rsidR="00F2179A" w:rsidRPr="00606B49" w:rsidRDefault="00156686">
            <w:pPr>
              <w:ind w:hanging="2"/>
              <w:rPr>
                <w:rFonts w:ascii="Times New Roman" w:eastAsia="Times New Roman" w:hAnsi="Times New Roman" w:cs="Times New Roman"/>
                <w:color w:val="000000" w:themeColor="text1"/>
                <w:sz w:val="24"/>
                <w:szCs w:val="24"/>
              </w:rPr>
            </w:pPr>
            <w:r w:rsidRPr="00606B49">
              <w:rPr>
                <w:rFonts w:ascii="Times New Roman" w:eastAsia="Times New Roman" w:hAnsi="Times New Roman" w:cs="Times New Roman"/>
                <w:color w:val="000000" w:themeColor="text1"/>
                <w:sz w:val="24"/>
                <w:szCs w:val="24"/>
              </w:rPr>
              <w:t>2026.</w:t>
            </w:r>
          </w:p>
        </w:tc>
        <w:tc>
          <w:tcPr>
            <w:tcW w:w="3118" w:type="dxa"/>
            <w:tcBorders>
              <w:top w:val="single" w:sz="4" w:space="0" w:color="000000"/>
              <w:left w:val="single" w:sz="4" w:space="0" w:color="000000"/>
              <w:bottom w:val="single" w:sz="4" w:space="0" w:color="000000"/>
              <w:right w:val="single" w:sz="4" w:space="0" w:color="000000"/>
            </w:tcBorders>
          </w:tcPr>
          <w:p w:rsidR="00F2179A" w:rsidRPr="00C050C4" w:rsidRDefault="00156686">
            <w:pPr>
              <w:ind w:hanging="2"/>
              <w:rPr>
                <w:rFonts w:ascii="Times New Roman" w:eastAsia="Times New Roman" w:hAnsi="Times New Roman" w:cs="Times New Roman"/>
                <w:color w:val="000000" w:themeColor="text1"/>
                <w:sz w:val="24"/>
                <w:szCs w:val="24"/>
                <w:lang w:val="ru-RU"/>
              </w:rPr>
            </w:pPr>
            <w:r w:rsidRPr="00C050C4">
              <w:rPr>
                <w:rFonts w:ascii="Times New Roman" w:eastAsia="Times New Roman" w:hAnsi="Times New Roman" w:cs="Times New Roman"/>
                <w:color w:val="000000" w:themeColor="text1"/>
                <w:sz w:val="24"/>
                <w:szCs w:val="24"/>
                <w:lang w:val="ru-RU"/>
              </w:rPr>
              <w:t>14.12.2. Координација и наставак успостављене сарадње са установама</w:t>
            </w:r>
          </w:p>
        </w:tc>
        <w:tc>
          <w:tcPr>
            <w:tcW w:w="2392" w:type="dxa"/>
            <w:tcBorders>
              <w:top w:val="single" w:sz="4" w:space="0" w:color="000000"/>
              <w:left w:val="single" w:sz="4" w:space="0" w:color="000000"/>
              <w:bottom w:val="single" w:sz="4" w:space="0" w:color="000000"/>
              <w:right w:val="single" w:sz="4" w:space="0" w:color="000000"/>
            </w:tcBorders>
          </w:tcPr>
          <w:p w:rsidR="00F2179A" w:rsidRPr="00C050C4" w:rsidRDefault="00156686">
            <w:pPr>
              <w:ind w:hanging="2"/>
              <w:rPr>
                <w:rFonts w:ascii="Times New Roman" w:eastAsia="Times New Roman" w:hAnsi="Times New Roman" w:cs="Times New Roman"/>
                <w:color w:val="000000" w:themeColor="text1"/>
                <w:sz w:val="24"/>
                <w:szCs w:val="24"/>
                <w:lang w:val="ru-RU"/>
              </w:rPr>
            </w:pPr>
            <w:r w:rsidRPr="00C050C4">
              <w:rPr>
                <w:rFonts w:ascii="Times New Roman" w:eastAsia="Times New Roman" w:hAnsi="Times New Roman" w:cs="Times New Roman"/>
                <w:color w:val="000000" w:themeColor="text1"/>
                <w:sz w:val="24"/>
                <w:szCs w:val="24"/>
                <w:lang w:val="ru-RU"/>
              </w:rPr>
              <w:t>Сарадња са Нурдором, комуникација са ЈКП</w:t>
            </w:r>
          </w:p>
        </w:tc>
        <w:tc>
          <w:tcPr>
            <w:tcW w:w="2392" w:type="dxa"/>
            <w:tcBorders>
              <w:top w:val="single" w:sz="4" w:space="0" w:color="000000"/>
              <w:left w:val="single" w:sz="4" w:space="0" w:color="000000"/>
              <w:bottom w:val="single" w:sz="4" w:space="0" w:color="000000"/>
              <w:right w:val="single" w:sz="4" w:space="0" w:color="000000"/>
            </w:tcBorders>
          </w:tcPr>
          <w:p w:rsidR="00F2179A" w:rsidRPr="00606B49" w:rsidRDefault="00156686">
            <w:pPr>
              <w:ind w:hanging="2"/>
              <w:rPr>
                <w:rFonts w:ascii="Times New Roman" w:eastAsia="Times New Roman" w:hAnsi="Times New Roman" w:cs="Times New Roman"/>
                <w:color w:val="000000" w:themeColor="text1"/>
                <w:sz w:val="24"/>
                <w:szCs w:val="24"/>
              </w:rPr>
            </w:pPr>
            <w:r w:rsidRPr="00606B49">
              <w:rPr>
                <w:rFonts w:ascii="Times New Roman" w:eastAsia="Times New Roman" w:hAnsi="Times New Roman" w:cs="Times New Roman"/>
                <w:color w:val="000000" w:themeColor="text1"/>
                <w:sz w:val="24"/>
                <w:szCs w:val="24"/>
                <w:shd w:val="clear" w:color="auto" w:fill="D9D9D9"/>
              </w:rPr>
              <w:t>Тим за РМКП</w:t>
            </w:r>
          </w:p>
        </w:tc>
      </w:tr>
      <w:tr w:rsidR="005E178A" w:rsidRPr="00E1161D">
        <w:trPr>
          <w:trHeight w:val="976"/>
        </w:trPr>
        <w:tc>
          <w:tcPr>
            <w:tcW w:w="1668" w:type="dxa"/>
            <w:tcBorders>
              <w:top w:val="single" w:sz="4" w:space="0" w:color="000000"/>
              <w:left w:val="single" w:sz="4" w:space="0" w:color="000000"/>
              <w:bottom w:val="single" w:sz="4" w:space="0" w:color="000000"/>
              <w:right w:val="single" w:sz="4" w:space="0" w:color="000000"/>
            </w:tcBorders>
          </w:tcPr>
          <w:p w:rsidR="00F2179A" w:rsidRPr="00606B49" w:rsidRDefault="00156686">
            <w:pPr>
              <w:ind w:hanging="2"/>
              <w:rPr>
                <w:rFonts w:ascii="Times New Roman" w:eastAsia="Times New Roman" w:hAnsi="Times New Roman" w:cs="Times New Roman"/>
                <w:color w:val="000000" w:themeColor="text1"/>
                <w:sz w:val="24"/>
                <w:szCs w:val="24"/>
              </w:rPr>
            </w:pPr>
            <w:r w:rsidRPr="00606B49">
              <w:rPr>
                <w:rFonts w:ascii="Times New Roman" w:eastAsia="Times New Roman" w:hAnsi="Times New Roman" w:cs="Times New Roman"/>
                <w:color w:val="000000" w:themeColor="text1"/>
                <w:sz w:val="24"/>
                <w:szCs w:val="24"/>
              </w:rPr>
              <w:t>Јануар</w:t>
            </w:r>
          </w:p>
          <w:p w:rsidR="00F2179A" w:rsidRPr="00606B49" w:rsidRDefault="00156686">
            <w:pPr>
              <w:ind w:hanging="2"/>
              <w:rPr>
                <w:rFonts w:ascii="Times New Roman" w:eastAsia="Times New Roman" w:hAnsi="Times New Roman" w:cs="Times New Roman"/>
                <w:color w:val="000000" w:themeColor="text1"/>
                <w:sz w:val="24"/>
                <w:szCs w:val="24"/>
              </w:rPr>
            </w:pPr>
            <w:r w:rsidRPr="00606B49">
              <w:rPr>
                <w:rFonts w:ascii="Times New Roman" w:eastAsia="Times New Roman" w:hAnsi="Times New Roman" w:cs="Times New Roman"/>
                <w:color w:val="000000" w:themeColor="text1"/>
                <w:sz w:val="24"/>
                <w:szCs w:val="24"/>
              </w:rPr>
              <w:t>2027.</w:t>
            </w:r>
          </w:p>
        </w:tc>
        <w:tc>
          <w:tcPr>
            <w:tcW w:w="3118" w:type="dxa"/>
            <w:tcBorders>
              <w:top w:val="single" w:sz="4" w:space="0" w:color="000000"/>
              <w:left w:val="single" w:sz="4" w:space="0" w:color="000000"/>
              <w:bottom w:val="single" w:sz="4" w:space="0" w:color="000000"/>
              <w:right w:val="single" w:sz="4" w:space="0" w:color="000000"/>
            </w:tcBorders>
          </w:tcPr>
          <w:p w:rsidR="00F2179A" w:rsidRPr="00C050C4" w:rsidRDefault="00156686">
            <w:pPr>
              <w:ind w:hanging="2"/>
              <w:rPr>
                <w:rFonts w:ascii="Times New Roman" w:eastAsia="Times New Roman" w:hAnsi="Times New Roman" w:cs="Times New Roman"/>
                <w:color w:val="000000" w:themeColor="text1"/>
                <w:sz w:val="24"/>
                <w:szCs w:val="24"/>
                <w:lang w:val="ru-RU"/>
              </w:rPr>
            </w:pPr>
            <w:r w:rsidRPr="00C050C4">
              <w:rPr>
                <w:rFonts w:ascii="Times New Roman" w:eastAsia="Times New Roman" w:hAnsi="Times New Roman" w:cs="Times New Roman"/>
                <w:color w:val="000000" w:themeColor="text1"/>
                <w:sz w:val="24"/>
                <w:szCs w:val="24"/>
                <w:lang w:val="ru-RU"/>
              </w:rPr>
              <w:t>5.2.3. Учешће у заједничким манифестацијама и неговање традиције (Дан отворених врата, школски базар, фестивал науке, спортски дан, дан школе и сл.)</w:t>
            </w:r>
          </w:p>
        </w:tc>
        <w:tc>
          <w:tcPr>
            <w:tcW w:w="2392" w:type="dxa"/>
            <w:tcBorders>
              <w:top w:val="single" w:sz="4" w:space="0" w:color="000000"/>
              <w:left w:val="single" w:sz="4" w:space="0" w:color="000000"/>
              <w:bottom w:val="single" w:sz="4" w:space="0" w:color="000000"/>
              <w:right w:val="single" w:sz="4" w:space="0" w:color="000000"/>
            </w:tcBorders>
          </w:tcPr>
          <w:p w:rsidR="00F2179A" w:rsidRPr="00C050C4" w:rsidRDefault="00156686">
            <w:pPr>
              <w:ind w:hanging="2"/>
              <w:rPr>
                <w:rFonts w:ascii="Times New Roman" w:eastAsia="Times New Roman" w:hAnsi="Times New Roman" w:cs="Times New Roman"/>
                <w:color w:val="000000" w:themeColor="text1"/>
                <w:sz w:val="24"/>
                <w:szCs w:val="24"/>
                <w:lang w:val="ru-RU"/>
              </w:rPr>
            </w:pPr>
            <w:r w:rsidRPr="00C050C4">
              <w:rPr>
                <w:rFonts w:ascii="Times New Roman" w:eastAsia="Times New Roman" w:hAnsi="Times New Roman" w:cs="Times New Roman"/>
                <w:color w:val="000000" w:themeColor="text1"/>
                <w:sz w:val="24"/>
                <w:szCs w:val="24"/>
                <w:lang w:val="ru-RU"/>
              </w:rPr>
              <w:t>Учешће у активностима везане за дан школе</w:t>
            </w:r>
          </w:p>
        </w:tc>
        <w:tc>
          <w:tcPr>
            <w:tcW w:w="2392" w:type="dxa"/>
            <w:tcBorders>
              <w:top w:val="single" w:sz="4" w:space="0" w:color="000000"/>
              <w:left w:val="single" w:sz="4" w:space="0" w:color="000000"/>
              <w:bottom w:val="single" w:sz="4" w:space="0" w:color="000000"/>
              <w:right w:val="single" w:sz="4" w:space="0" w:color="000000"/>
            </w:tcBorders>
          </w:tcPr>
          <w:p w:rsidR="00F2179A" w:rsidRPr="00C050C4" w:rsidRDefault="00156686">
            <w:pPr>
              <w:ind w:hanging="2"/>
              <w:rPr>
                <w:rFonts w:ascii="Times New Roman" w:eastAsia="Times New Roman" w:hAnsi="Times New Roman" w:cs="Times New Roman"/>
                <w:color w:val="000000" w:themeColor="text1"/>
                <w:sz w:val="24"/>
                <w:szCs w:val="24"/>
                <w:shd w:val="clear" w:color="auto" w:fill="D9D9D9"/>
                <w:lang w:val="ru-RU"/>
              </w:rPr>
            </w:pPr>
            <w:r w:rsidRPr="00C050C4">
              <w:rPr>
                <w:rFonts w:ascii="Times New Roman" w:eastAsia="Times New Roman" w:hAnsi="Times New Roman" w:cs="Times New Roman"/>
                <w:color w:val="000000" w:themeColor="text1"/>
                <w:sz w:val="24"/>
                <w:szCs w:val="24"/>
                <w:shd w:val="clear" w:color="auto" w:fill="93C47D"/>
                <w:lang w:val="ru-RU"/>
              </w:rPr>
              <w:t>Тим за УШП</w:t>
            </w:r>
            <w:r w:rsidRPr="00C050C4">
              <w:rPr>
                <w:rFonts w:ascii="Times New Roman" w:eastAsia="Times New Roman" w:hAnsi="Times New Roman" w:cs="Times New Roman"/>
                <w:color w:val="000000" w:themeColor="text1"/>
                <w:sz w:val="24"/>
                <w:szCs w:val="24"/>
                <w:lang w:val="ru-RU"/>
              </w:rPr>
              <w:t xml:space="preserve">, </w:t>
            </w:r>
            <w:r w:rsidRPr="00C050C4">
              <w:rPr>
                <w:rFonts w:ascii="Times New Roman" w:eastAsia="Times New Roman" w:hAnsi="Times New Roman" w:cs="Times New Roman"/>
                <w:color w:val="000000" w:themeColor="text1"/>
                <w:sz w:val="24"/>
                <w:szCs w:val="24"/>
                <w:shd w:val="clear" w:color="auto" w:fill="CCCCCC"/>
                <w:lang w:val="ru-RU"/>
              </w:rPr>
              <w:t>тим за РМКП</w:t>
            </w:r>
            <w:r w:rsidRPr="00C050C4">
              <w:rPr>
                <w:rFonts w:ascii="Times New Roman" w:eastAsia="Times New Roman" w:hAnsi="Times New Roman" w:cs="Times New Roman"/>
                <w:color w:val="000000" w:themeColor="text1"/>
                <w:sz w:val="24"/>
                <w:szCs w:val="24"/>
                <w:lang w:val="ru-RU"/>
              </w:rPr>
              <w:t xml:space="preserve">, </w:t>
            </w:r>
            <w:r w:rsidRPr="00C050C4">
              <w:rPr>
                <w:rFonts w:ascii="Times New Roman" w:eastAsia="Times New Roman" w:hAnsi="Times New Roman" w:cs="Times New Roman"/>
                <w:color w:val="000000" w:themeColor="text1"/>
                <w:sz w:val="24"/>
                <w:szCs w:val="24"/>
                <w:shd w:val="clear" w:color="auto" w:fill="F6B26B"/>
                <w:lang w:val="ru-RU"/>
              </w:rPr>
              <w:t>тим за КА</w:t>
            </w:r>
            <w:r w:rsidRPr="00C050C4">
              <w:rPr>
                <w:rFonts w:ascii="Times New Roman" w:eastAsia="Times New Roman" w:hAnsi="Times New Roman" w:cs="Times New Roman"/>
                <w:color w:val="000000" w:themeColor="text1"/>
                <w:sz w:val="24"/>
                <w:szCs w:val="24"/>
                <w:lang w:val="ru-RU"/>
              </w:rPr>
              <w:t>, Стручна већа</w:t>
            </w:r>
          </w:p>
        </w:tc>
      </w:tr>
      <w:tr w:rsidR="005E178A" w:rsidRPr="00062BA8">
        <w:trPr>
          <w:trHeight w:val="976"/>
        </w:trPr>
        <w:tc>
          <w:tcPr>
            <w:tcW w:w="1668" w:type="dxa"/>
            <w:tcBorders>
              <w:top w:val="single" w:sz="4" w:space="0" w:color="000000"/>
              <w:left w:val="single" w:sz="4" w:space="0" w:color="000000"/>
              <w:bottom w:val="single" w:sz="4" w:space="0" w:color="000000"/>
              <w:right w:val="single" w:sz="4" w:space="0" w:color="000000"/>
            </w:tcBorders>
          </w:tcPr>
          <w:p w:rsidR="00F2179A" w:rsidRPr="00606B49" w:rsidRDefault="00156686">
            <w:pPr>
              <w:ind w:hanging="2"/>
              <w:rPr>
                <w:rFonts w:ascii="Times New Roman" w:eastAsia="Times New Roman" w:hAnsi="Times New Roman" w:cs="Times New Roman"/>
                <w:color w:val="000000" w:themeColor="text1"/>
                <w:sz w:val="24"/>
                <w:szCs w:val="24"/>
              </w:rPr>
            </w:pPr>
            <w:r w:rsidRPr="00606B49">
              <w:rPr>
                <w:rFonts w:ascii="Times New Roman" w:eastAsia="Times New Roman" w:hAnsi="Times New Roman" w:cs="Times New Roman"/>
                <w:color w:val="000000" w:themeColor="text1"/>
                <w:sz w:val="24"/>
                <w:szCs w:val="24"/>
              </w:rPr>
              <w:t>Март</w:t>
            </w:r>
          </w:p>
          <w:p w:rsidR="00F2179A" w:rsidRPr="00606B49" w:rsidRDefault="00156686">
            <w:pPr>
              <w:ind w:hanging="2"/>
              <w:rPr>
                <w:rFonts w:ascii="Times New Roman" w:eastAsia="Times New Roman" w:hAnsi="Times New Roman" w:cs="Times New Roman"/>
                <w:color w:val="000000" w:themeColor="text1"/>
                <w:sz w:val="24"/>
                <w:szCs w:val="24"/>
              </w:rPr>
            </w:pPr>
            <w:r w:rsidRPr="00606B49">
              <w:rPr>
                <w:rFonts w:ascii="Times New Roman" w:eastAsia="Times New Roman" w:hAnsi="Times New Roman" w:cs="Times New Roman"/>
                <w:color w:val="000000" w:themeColor="text1"/>
                <w:sz w:val="24"/>
                <w:szCs w:val="24"/>
              </w:rPr>
              <w:t>2027.</w:t>
            </w:r>
          </w:p>
        </w:tc>
        <w:tc>
          <w:tcPr>
            <w:tcW w:w="3118" w:type="dxa"/>
            <w:tcBorders>
              <w:top w:val="single" w:sz="4" w:space="0" w:color="000000"/>
              <w:left w:val="single" w:sz="4" w:space="0" w:color="000000"/>
              <w:bottom w:val="single" w:sz="4" w:space="0" w:color="000000"/>
              <w:right w:val="single" w:sz="4" w:space="0" w:color="000000"/>
            </w:tcBorders>
          </w:tcPr>
          <w:p w:rsidR="00F2179A" w:rsidRPr="00C050C4" w:rsidRDefault="00156686">
            <w:pPr>
              <w:ind w:hanging="2"/>
              <w:rPr>
                <w:rFonts w:ascii="Times New Roman" w:eastAsia="Times New Roman" w:hAnsi="Times New Roman" w:cs="Times New Roman"/>
                <w:color w:val="000000" w:themeColor="text1"/>
                <w:sz w:val="24"/>
                <w:szCs w:val="24"/>
                <w:lang w:val="ru-RU"/>
              </w:rPr>
            </w:pPr>
            <w:r w:rsidRPr="00C050C4">
              <w:rPr>
                <w:rFonts w:ascii="Times New Roman" w:eastAsia="Times New Roman" w:hAnsi="Times New Roman" w:cs="Times New Roman"/>
                <w:color w:val="000000" w:themeColor="text1"/>
                <w:sz w:val="24"/>
                <w:szCs w:val="24"/>
                <w:lang w:val="ru-RU"/>
              </w:rPr>
              <w:t>5.2.1 Креирање визуелног идентитета (истакнут мото школе, мисија и визија школе) и дигитална промоција</w:t>
            </w:r>
          </w:p>
        </w:tc>
        <w:tc>
          <w:tcPr>
            <w:tcW w:w="2392" w:type="dxa"/>
            <w:tcBorders>
              <w:top w:val="single" w:sz="4" w:space="0" w:color="000000"/>
              <w:left w:val="single" w:sz="4" w:space="0" w:color="000000"/>
              <w:bottom w:val="single" w:sz="4" w:space="0" w:color="000000"/>
              <w:right w:val="single" w:sz="4" w:space="0" w:color="000000"/>
            </w:tcBorders>
          </w:tcPr>
          <w:p w:rsidR="00F2179A" w:rsidRPr="00606B49" w:rsidRDefault="00156686">
            <w:pPr>
              <w:ind w:hanging="2"/>
              <w:rPr>
                <w:rFonts w:ascii="Times New Roman" w:eastAsia="Times New Roman" w:hAnsi="Times New Roman" w:cs="Times New Roman"/>
                <w:color w:val="000000" w:themeColor="text1"/>
                <w:sz w:val="24"/>
                <w:szCs w:val="24"/>
              </w:rPr>
            </w:pPr>
            <w:r w:rsidRPr="00606B49">
              <w:rPr>
                <w:rFonts w:ascii="Times New Roman" w:eastAsia="Times New Roman" w:hAnsi="Times New Roman" w:cs="Times New Roman"/>
                <w:color w:val="000000" w:themeColor="text1"/>
                <w:sz w:val="24"/>
                <w:szCs w:val="24"/>
              </w:rPr>
              <w:t>Провера реализованих активности</w:t>
            </w:r>
          </w:p>
        </w:tc>
        <w:tc>
          <w:tcPr>
            <w:tcW w:w="2392" w:type="dxa"/>
            <w:tcBorders>
              <w:top w:val="single" w:sz="4" w:space="0" w:color="000000"/>
              <w:left w:val="single" w:sz="4" w:space="0" w:color="000000"/>
              <w:bottom w:val="single" w:sz="4" w:space="0" w:color="000000"/>
              <w:right w:val="single" w:sz="4" w:space="0" w:color="000000"/>
            </w:tcBorders>
          </w:tcPr>
          <w:p w:rsidR="00F2179A" w:rsidRPr="00C050C4" w:rsidRDefault="00156686">
            <w:pPr>
              <w:ind w:hanging="2"/>
              <w:rPr>
                <w:rFonts w:ascii="Times New Roman" w:eastAsia="Times New Roman" w:hAnsi="Times New Roman" w:cs="Times New Roman"/>
                <w:color w:val="000000" w:themeColor="text1"/>
                <w:sz w:val="24"/>
                <w:szCs w:val="24"/>
                <w:shd w:val="clear" w:color="auto" w:fill="D9D9D9"/>
                <w:lang w:val="ru-RU"/>
              </w:rPr>
            </w:pPr>
            <w:r w:rsidRPr="00C050C4">
              <w:rPr>
                <w:rFonts w:ascii="Times New Roman" w:eastAsia="Times New Roman" w:hAnsi="Times New Roman" w:cs="Times New Roman"/>
                <w:color w:val="000000" w:themeColor="text1"/>
                <w:sz w:val="24"/>
                <w:szCs w:val="24"/>
                <w:lang w:val="ru-RU"/>
              </w:rPr>
              <w:t xml:space="preserve">Ученички парламент, наставник информатике и рачунарства, </w:t>
            </w:r>
            <w:r w:rsidRPr="00C050C4">
              <w:rPr>
                <w:rFonts w:ascii="Times New Roman" w:eastAsia="Times New Roman" w:hAnsi="Times New Roman" w:cs="Times New Roman"/>
                <w:color w:val="000000" w:themeColor="text1"/>
                <w:sz w:val="24"/>
                <w:szCs w:val="24"/>
                <w:shd w:val="clear" w:color="auto" w:fill="93C47D"/>
                <w:lang w:val="ru-RU"/>
              </w:rPr>
              <w:t>тим за УШП</w:t>
            </w:r>
          </w:p>
        </w:tc>
      </w:tr>
      <w:tr w:rsidR="005E178A" w:rsidRPr="00E1161D">
        <w:trPr>
          <w:trHeight w:val="976"/>
        </w:trPr>
        <w:tc>
          <w:tcPr>
            <w:tcW w:w="1668" w:type="dxa"/>
            <w:tcBorders>
              <w:top w:val="single" w:sz="4" w:space="0" w:color="000000"/>
              <w:left w:val="single" w:sz="4" w:space="0" w:color="000000"/>
              <w:bottom w:val="single" w:sz="4" w:space="0" w:color="000000"/>
              <w:right w:val="single" w:sz="4" w:space="0" w:color="000000"/>
            </w:tcBorders>
          </w:tcPr>
          <w:p w:rsidR="00F2179A" w:rsidRPr="00606B49" w:rsidRDefault="00156686">
            <w:pPr>
              <w:ind w:hanging="2"/>
              <w:rPr>
                <w:rFonts w:ascii="Times New Roman" w:eastAsia="Times New Roman" w:hAnsi="Times New Roman" w:cs="Times New Roman"/>
                <w:color w:val="000000" w:themeColor="text1"/>
                <w:sz w:val="24"/>
                <w:szCs w:val="24"/>
              </w:rPr>
            </w:pPr>
            <w:r w:rsidRPr="00606B49">
              <w:rPr>
                <w:rFonts w:ascii="Times New Roman" w:eastAsia="Times New Roman" w:hAnsi="Times New Roman" w:cs="Times New Roman"/>
                <w:color w:val="000000" w:themeColor="text1"/>
                <w:sz w:val="24"/>
                <w:szCs w:val="24"/>
              </w:rPr>
              <w:t>Адприл</w:t>
            </w:r>
          </w:p>
          <w:p w:rsidR="00F2179A" w:rsidRPr="00606B49" w:rsidRDefault="00156686">
            <w:pPr>
              <w:ind w:hanging="2"/>
              <w:rPr>
                <w:rFonts w:ascii="Times New Roman" w:eastAsia="Times New Roman" w:hAnsi="Times New Roman" w:cs="Times New Roman"/>
                <w:color w:val="000000" w:themeColor="text1"/>
                <w:sz w:val="24"/>
                <w:szCs w:val="24"/>
              </w:rPr>
            </w:pPr>
            <w:r w:rsidRPr="00606B49">
              <w:rPr>
                <w:rFonts w:ascii="Times New Roman" w:eastAsia="Times New Roman" w:hAnsi="Times New Roman" w:cs="Times New Roman"/>
                <w:color w:val="000000" w:themeColor="text1"/>
                <w:sz w:val="24"/>
                <w:szCs w:val="24"/>
              </w:rPr>
              <w:t>2027.</w:t>
            </w:r>
          </w:p>
        </w:tc>
        <w:tc>
          <w:tcPr>
            <w:tcW w:w="3118" w:type="dxa"/>
            <w:tcBorders>
              <w:top w:val="single" w:sz="4" w:space="0" w:color="000000"/>
              <w:left w:val="single" w:sz="4" w:space="0" w:color="000000"/>
              <w:bottom w:val="single" w:sz="4" w:space="0" w:color="000000"/>
              <w:right w:val="single" w:sz="4" w:space="0" w:color="000000"/>
            </w:tcBorders>
          </w:tcPr>
          <w:p w:rsidR="00F2179A" w:rsidRPr="00C050C4" w:rsidRDefault="00156686">
            <w:pPr>
              <w:ind w:hanging="2"/>
              <w:rPr>
                <w:rFonts w:ascii="Times New Roman" w:eastAsia="Times New Roman" w:hAnsi="Times New Roman" w:cs="Times New Roman"/>
                <w:color w:val="000000" w:themeColor="text1"/>
                <w:sz w:val="24"/>
                <w:szCs w:val="24"/>
                <w:lang w:val="ru-RU"/>
              </w:rPr>
            </w:pPr>
            <w:r w:rsidRPr="00C050C4">
              <w:rPr>
                <w:rFonts w:ascii="Times New Roman" w:eastAsia="Times New Roman" w:hAnsi="Times New Roman" w:cs="Times New Roman"/>
                <w:color w:val="000000" w:themeColor="text1"/>
                <w:sz w:val="24"/>
                <w:szCs w:val="24"/>
                <w:lang w:val="ru-RU"/>
              </w:rPr>
              <w:t>5.2.3. Учешће у заједничким манифестацијама и неговање традиције (Дан отворених врата, школски базар, фестивал науке, спортски дан, дан школе и сл.)</w:t>
            </w:r>
          </w:p>
        </w:tc>
        <w:tc>
          <w:tcPr>
            <w:tcW w:w="2392" w:type="dxa"/>
            <w:tcBorders>
              <w:top w:val="single" w:sz="4" w:space="0" w:color="000000"/>
              <w:left w:val="single" w:sz="4" w:space="0" w:color="000000"/>
              <w:bottom w:val="single" w:sz="4" w:space="0" w:color="000000"/>
              <w:right w:val="single" w:sz="4" w:space="0" w:color="000000"/>
            </w:tcBorders>
          </w:tcPr>
          <w:p w:rsidR="00F2179A" w:rsidRPr="00C050C4" w:rsidRDefault="00156686">
            <w:pPr>
              <w:ind w:hanging="2"/>
              <w:rPr>
                <w:rFonts w:ascii="Times New Roman" w:eastAsia="Times New Roman" w:hAnsi="Times New Roman" w:cs="Times New Roman"/>
                <w:color w:val="000000" w:themeColor="text1"/>
                <w:sz w:val="24"/>
                <w:szCs w:val="24"/>
                <w:lang w:val="ru-RU"/>
              </w:rPr>
            </w:pPr>
            <w:r w:rsidRPr="00C050C4">
              <w:rPr>
                <w:rFonts w:ascii="Times New Roman" w:eastAsia="Times New Roman" w:hAnsi="Times New Roman" w:cs="Times New Roman"/>
                <w:color w:val="000000" w:themeColor="text1"/>
                <w:sz w:val="24"/>
                <w:szCs w:val="24"/>
                <w:lang w:val="ru-RU"/>
              </w:rPr>
              <w:t>Планирање, припрема и организација Божићног вашара у установи.</w:t>
            </w:r>
          </w:p>
        </w:tc>
        <w:tc>
          <w:tcPr>
            <w:tcW w:w="2392" w:type="dxa"/>
            <w:tcBorders>
              <w:top w:val="single" w:sz="4" w:space="0" w:color="000000"/>
              <w:left w:val="single" w:sz="4" w:space="0" w:color="000000"/>
              <w:bottom w:val="single" w:sz="4" w:space="0" w:color="000000"/>
              <w:right w:val="single" w:sz="4" w:space="0" w:color="000000"/>
            </w:tcBorders>
          </w:tcPr>
          <w:p w:rsidR="00F2179A" w:rsidRPr="00C050C4" w:rsidRDefault="00156686">
            <w:pPr>
              <w:ind w:hanging="2"/>
              <w:rPr>
                <w:rFonts w:ascii="Times New Roman" w:eastAsia="Times New Roman" w:hAnsi="Times New Roman" w:cs="Times New Roman"/>
                <w:color w:val="000000" w:themeColor="text1"/>
                <w:sz w:val="24"/>
                <w:szCs w:val="24"/>
                <w:shd w:val="clear" w:color="auto" w:fill="D9D9D9"/>
                <w:lang w:val="ru-RU"/>
              </w:rPr>
            </w:pPr>
            <w:r w:rsidRPr="00C050C4">
              <w:rPr>
                <w:rFonts w:ascii="Times New Roman" w:eastAsia="Times New Roman" w:hAnsi="Times New Roman" w:cs="Times New Roman"/>
                <w:color w:val="000000" w:themeColor="text1"/>
                <w:sz w:val="24"/>
                <w:szCs w:val="24"/>
                <w:shd w:val="clear" w:color="auto" w:fill="93C47D"/>
                <w:lang w:val="ru-RU"/>
              </w:rPr>
              <w:t>Тим за УШП</w:t>
            </w:r>
            <w:r w:rsidRPr="00C050C4">
              <w:rPr>
                <w:rFonts w:ascii="Times New Roman" w:eastAsia="Times New Roman" w:hAnsi="Times New Roman" w:cs="Times New Roman"/>
                <w:color w:val="000000" w:themeColor="text1"/>
                <w:sz w:val="24"/>
                <w:szCs w:val="24"/>
                <w:lang w:val="ru-RU"/>
              </w:rPr>
              <w:t xml:space="preserve">, </w:t>
            </w:r>
            <w:r w:rsidRPr="00C050C4">
              <w:rPr>
                <w:rFonts w:ascii="Times New Roman" w:eastAsia="Times New Roman" w:hAnsi="Times New Roman" w:cs="Times New Roman"/>
                <w:color w:val="000000" w:themeColor="text1"/>
                <w:sz w:val="24"/>
                <w:szCs w:val="24"/>
                <w:shd w:val="clear" w:color="auto" w:fill="CCCCCC"/>
                <w:lang w:val="ru-RU"/>
              </w:rPr>
              <w:t>тим за РМКП</w:t>
            </w:r>
            <w:r w:rsidRPr="00C050C4">
              <w:rPr>
                <w:rFonts w:ascii="Times New Roman" w:eastAsia="Times New Roman" w:hAnsi="Times New Roman" w:cs="Times New Roman"/>
                <w:color w:val="000000" w:themeColor="text1"/>
                <w:sz w:val="24"/>
                <w:szCs w:val="24"/>
                <w:lang w:val="ru-RU"/>
              </w:rPr>
              <w:t xml:space="preserve">, </w:t>
            </w:r>
            <w:r w:rsidRPr="00C050C4">
              <w:rPr>
                <w:rFonts w:ascii="Times New Roman" w:eastAsia="Times New Roman" w:hAnsi="Times New Roman" w:cs="Times New Roman"/>
                <w:color w:val="000000" w:themeColor="text1"/>
                <w:sz w:val="24"/>
                <w:szCs w:val="24"/>
                <w:shd w:val="clear" w:color="auto" w:fill="F6B26B"/>
                <w:lang w:val="ru-RU"/>
              </w:rPr>
              <w:t>тим за КА</w:t>
            </w:r>
            <w:r w:rsidRPr="00C050C4">
              <w:rPr>
                <w:rFonts w:ascii="Times New Roman" w:eastAsia="Times New Roman" w:hAnsi="Times New Roman" w:cs="Times New Roman"/>
                <w:color w:val="000000" w:themeColor="text1"/>
                <w:sz w:val="24"/>
                <w:szCs w:val="24"/>
                <w:lang w:val="ru-RU"/>
              </w:rPr>
              <w:t>, Стручна већа</w:t>
            </w:r>
          </w:p>
        </w:tc>
      </w:tr>
      <w:tr w:rsidR="005E178A" w:rsidRPr="00062BA8">
        <w:trPr>
          <w:trHeight w:val="976"/>
        </w:trPr>
        <w:tc>
          <w:tcPr>
            <w:tcW w:w="1668" w:type="dxa"/>
            <w:tcBorders>
              <w:top w:val="single" w:sz="4" w:space="0" w:color="000000"/>
              <w:left w:val="single" w:sz="4" w:space="0" w:color="000000"/>
              <w:bottom w:val="single" w:sz="4" w:space="0" w:color="000000"/>
              <w:right w:val="single" w:sz="4" w:space="0" w:color="000000"/>
            </w:tcBorders>
          </w:tcPr>
          <w:p w:rsidR="00F2179A" w:rsidRPr="00606B49" w:rsidRDefault="00156686">
            <w:pPr>
              <w:ind w:hanging="2"/>
              <w:rPr>
                <w:rFonts w:ascii="Times New Roman" w:eastAsia="Times New Roman" w:hAnsi="Times New Roman" w:cs="Times New Roman"/>
                <w:color w:val="000000" w:themeColor="text1"/>
                <w:sz w:val="24"/>
                <w:szCs w:val="24"/>
              </w:rPr>
            </w:pPr>
            <w:r w:rsidRPr="00606B49">
              <w:rPr>
                <w:rFonts w:ascii="Times New Roman" w:eastAsia="Times New Roman" w:hAnsi="Times New Roman" w:cs="Times New Roman"/>
                <w:color w:val="000000" w:themeColor="text1"/>
                <w:sz w:val="24"/>
                <w:szCs w:val="24"/>
              </w:rPr>
              <w:t>Мај</w:t>
            </w:r>
          </w:p>
          <w:p w:rsidR="00F2179A" w:rsidRPr="00606B49" w:rsidRDefault="00156686">
            <w:pPr>
              <w:ind w:hanging="2"/>
              <w:rPr>
                <w:rFonts w:ascii="Times New Roman" w:eastAsia="Times New Roman" w:hAnsi="Times New Roman" w:cs="Times New Roman"/>
                <w:color w:val="000000" w:themeColor="text1"/>
                <w:sz w:val="24"/>
                <w:szCs w:val="24"/>
              </w:rPr>
            </w:pPr>
            <w:r w:rsidRPr="00606B49">
              <w:rPr>
                <w:rFonts w:ascii="Times New Roman" w:eastAsia="Times New Roman" w:hAnsi="Times New Roman" w:cs="Times New Roman"/>
                <w:color w:val="000000" w:themeColor="text1"/>
                <w:sz w:val="24"/>
                <w:szCs w:val="24"/>
              </w:rPr>
              <w:t>2027.</w:t>
            </w:r>
          </w:p>
        </w:tc>
        <w:tc>
          <w:tcPr>
            <w:tcW w:w="3118" w:type="dxa"/>
            <w:tcBorders>
              <w:top w:val="single" w:sz="4" w:space="0" w:color="000000"/>
              <w:left w:val="single" w:sz="4" w:space="0" w:color="000000"/>
              <w:bottom w:val="single" w:sz="4" w:space="0" w:color="000000"/>
              <w:right w:val="single" w:sz="4" w:space="0" w:color="000000"/>
            </w:tcBorders>
          </w:tcPr>
          <w:p w:rsidR="00F2179A" w:rsidRPr="00C050C4" w:rsidRDefault="00156686">
            <w:pPr>
              <w:ind w:hanging="2"/>
              <w:rPr>
                <w:rFonts w:ascii="Times New Roman" w:eastAsia="Times New Roman" w:hAnsi="Times New Roman" w:cs="Times New Roman"/>
                <w:color w:val="000000" w:themeColor="text1"/>
                <w:sz w:val="24"/>
                <w:szCs w:val="24"/>
                <w:lang w:val="ru-RU"/>
              </w:rPr>
            </w:pPr>
            <w:r w:rsidRPr="00C050C4">
              <w:rPr>
                <w:rFonts w:ascii="Times New Roman" w:eastAsia="Times New Roman" w:hAnsi="Times New Roman" w:cs="Times New Roman"/>
                <w:color w:val="000000" w:themeColor="text1"/>
                <w:sz w:val="24"/>
                <w:szCs w:val="24"/>
                <w:lang w:val="ru-RU"/>
              </w:rPr>
              <w:t>5.2.4. Подстицање друштвене одговорности у локалној заједници (хуманитарне акције, пројекти и сарадња са медијима)</w:t>
            </w:r>
          </w:p>
        </w:tc>
        <w:tc>
          <w:tcPr>
            <w:tcW w:w="2392" w:type="dxa"/>
            <w:tcBorders>
              <w:top w:val="single" w:sz="4" w:space="0" w:color="000000"/>
              <w:left w:val="single" w:sz="4" w:space="0" w:color="000000"/>
              <w:bottom w:val="single" w:sz="4" w:space="0" w:color="000000"/>
              <w:right w:val="single" w:sz="4" w:space="0" w:color="000000"/>
            </w:tcBorders>
          </w:tcPr>
          <w:p w:rsidR="00F2179A" w:rsidRPr="00606B49" w:rsidRDefault="00156686">
            <w:pPr>
              <w:ind w:hanging="2"/>
              <w:rPr>
                <w:rFonts w:ascii="Times New Roman" w:eastAsia="Times New Roman" w:hAnsi="Times New Roman" w:cs="Times New Roman"/>
                <w:color w:val="000000" w:themeColor="text1"/>
                <w:sz w:val="24"/>
                <w:szCs w:val="24"/>
              </w:rPr>
            </w:pPr>
            <w:r w:rsidRPr="00606B49">
              <w:rPr>
                <w:rFonts w:ascii="Times New Roman" w:eastAsia="Times New Roman" w:hAnsi="Times New Roman" w:cs="Times New Roman"/>
                <w:color w:val="000000" w:themeColor="text1"/>
                <w:sz w:val="24"/>
                <w:szCs w:val="24"/>
              </w:rPr>
              <w:t>Уређење шкослког дворишта</w:t>
            </w:r>
          </w:p>
        </w:tc>
        <w:tc>
          <w:tcPr>
            <w:tcW w:w="2392" w:type="dxa"/>
            <w:tcBorders>
              <w:top w:val="single" w:sz="4" w:space="0" w:color="000000"/>
              <w:left w:val="single" w:sz="4" w:space="0" w:color="000000"/>
              <w:bottom w:val="single" w:sz="4" w:space="0" w:color="000000"/>
              <w:right w:val="single" w:sz="4" w:space="0" w:color="000000"/>
            </w:tcBorders>
          </w:tcPr>
          <w:p w:rsidR="00F2179A" w:rsidRPr="00C050C4" w:rsidRDefault="00156686">
            <w:pPr>
              <w:ind w:hanging="2"/>
              <w:rPr>
                <w:rFonts w:ascii="Times New Roman" w:eastAsia="Times New Roman" w:hAnsi="Times New Roman" w:cs="Times New Roman"/>
                <w:color w:val="000000" w:themeColor="text1"/>
                <w:sz w:val="24"/>
                <w:szCs w:val="24"/>
                <w:shd w:val="clear" w:color="auto" w:fill="93C47D"/>
                <w:lang w:val="ru-RU"/>
              </w:rPr>
            </w:pPr>
            <w:r w:rsidRPr="00C050C4">
              <w:rPr>
                <w:rFonts w:ascii="Times New Roman" w:eastAsia="Times New Roman" w:hAnsi="Times New Roman" w:cs="Times New Roman"/>
                <w:color w:val="000000" w:themeColor="text1"/>
                <w:sz w:val="24"/>
                <w:szCs w:val="24"/>
                <w:shd w:val="clear" w:color="auto" w:fill="B7B7B7"/>
                <w:lang w:val="ru-RU"/>
              </w:rPr>
              <w:t>тим за РМКП</w:t>
            </w:r>
            <w:r w:rsidRPr="00C050C4">
              <w:rPr>
                <w:rFonts w:ascii="Times New Roman" w:eastAsia="Times New Roman" w:hAnsi="Times New Roman" w:cs="Times New Roman"/>
                <w:color w:val="000000" w:themeColor="text1"/>
                <w:sz w:val="24"/>
                <w:szCs w:val="24"/>
                <w:lang w:val="ru-RU"/>
              </w:rPr>
              <w:t xml:space="preserve">, </w:t>
            </w:r>
            <w:r w:rsidRPr="00C050C4">
              <w:rPr>
                <w:rFonts w:ascii="Times New Roman" w:eastAsia="Times New Roman" w:hAnsi="Times New Roman" w:cs="Times New Roman"/>
                <w:b/>
                <w:bCs/>
                <w:i/>
                <w:iCs/>
                <w:color w:val="000000" w:themeColor="text1"/>
                <w:sz w:val="24"/>
                <w:szCs w:val="24"/>
                <w:lang w:val="ru-RU"/>
              </w:rPr>
              <w:t>ОС,</w:t>
            </w:r>
            <w:r w:rsidRPr="00C050C4">
              <w:rPr>
                <w:rFonts w:ascii="Times New Roman" w:eastAsia="Times New Roman" w:hAnsi="Times New Roman" w:cs="Times New Roman"/>
                <w:color w:val="000000" w:themeColor="text1"/>
                <w:sz w:val="24"/>
                <w:szCs w:val="24"/>
                <w:lang w:val="ru-RU"/>
              </w:rPr>
              <w:t xml:space="preserve"> директор, </w:t>
            </w:r>
            <w:r w:rsidRPr="00C050C4">
              <w:rPr>
                <w:rFonts w:ascii="Times New Roman" w:eastAsia="Times New Roman" w:hAnsi="Times New Roman" w:cs="Times New Roman"/>
                <w:b/>
                <w:bCs/>
                <w:color w:val="000000" w:themeColor="text1"/>
                <w:sz w:val="24"/>
                <w:szCs w:val="24"/>
                <w:lang w:val="ru-RU"/>
              </w:rPr>
              <w:t>ППС</w:t>
            </w:r>
          </w:p>
        </w:tc>
      </w:tr>
    </w:tbl>
    <w:p w:rsidR="005E178A" w:rsidRPr="00C050C4" w:rsidRDefault="005E178A" w:rsidP="005E178A">
      <w:pPr>
        <w:ind w:firstLine="0"/>
        <w:rPr>
          <w:rFonts w:ascii="Times New Roman" w:eastAsia="Times New Roman" w:hAnsi="Times New Roman" w:cs="Times New Roman"/>
          <w:color w:val="000000" w:themeColor="text1"/>
          <w:sz w:val="22"/>
          <w:szCs w:val="22"/>
          <w:lang w:val="ru-RU"/>
        </w:rPr>
      </w:pPr>
    </w:p>
    <w:p w:rsidR="00F2179A" w:rsidRPr="00062BA8" w:rsidRDefault="00156686" w:rsidP="005E178A">
      <w:pPr>
        <w:ind w:firstLine="0"/>
        <w:rPr>
          <w:rFonts w:ascii="Times New Roman" w:eastAsia="Times New Roman" w:hAnsi="Times New Roman" w:cs="Times New Roman"/>
          <w:color w:val="auto"/>
          <w:sz w:val="24"/>
          <w:szCs w:val="24"/>
          <w:lang w:val="ru-RU"/>
        </w:rPr>
      </w:pPr>
      <w:r w:rsidRPr="00062BA8">
        <w:rPr>
          <w:rFonts w:ascii="Times New Roman" w:eastAsia="Times New Roman" w:hAnsi="Times New Roman" w:cs="Times New Roman"/>
          <w:color w:val="auto"/>
          <w:sz w:val="24"/>
          <w:szCs w:val="24"/>
          <w:lang w:val="ru-RU"/>
        </w:rPr>
        <w:t>Координатор: Ирина Кресић, 25. 8. 2026. у Суботици</w:t>
      </w:r>
    </w:p>
    <w:p w:rsidR="00F2179A" w:rsidRPr="00062BA8" w:rsidRDefault="00F2179A">
      <w:pPr>
        <w:ind w:hanging="2"/>
        <w:rPr>
          <w:color w:val="FF0000"/>
          <w:lang w:val="ru-RU"/>
        </w:rPr>
      </w:pPr>
    </w:p>
    <w:p w:rsidR="00F2179A" w:rsidRPr="00062BA8" w:rsidRDefault="00F2179A">
      <w:pPr>
        <w:ind w:hanging="2"/>
        <w:rPr>
          <w:color w:val="FF0000"/>
          <w:lang w:val="ru-RU"/>
        </w:rPr>
      </w:pPr>
    </w:p>
    <w:p w:rsidR="00F2179A" w:rsidRPr="00062BA8" w:rsidRDefault="00F2179A">
      <w:pPr>
        <w:ind w:firstLine="0"/>
        <w:rPr>
          <w:color w:val="FF0000"/>
          <w:lang w:val="ru-RU"/>
        </w:rPr>
      </w:pPr>
    </w:p>
    <w:p w:rsidR="00206BAD" w:rsidRPr="00E1161D" w:rsidRDefault="00156686" w:rsidP="00206BAD">
      <w:pPr>
        <w:pStyle w:val="Heading1"/>
        <w:ind w:left="1" w:hanging="3"/>
        <w:jc w:val="center"/>
        <w:rPr>
          <w:color w:val="000000" w:themeColor="text1"/>
          <w:lang w:val="ru-RU"/>
        </w:rPr>
      </w:pPr>
      <w:bookmarkStart w:id="58" w:name="_Toc240031616"/>
      <w:r w:rsidRPr="00C050C4">
        <w:rPr>
          <w:color w:val="000000" w:themeColor="text1"/>
          <w:lang w:val="ru-RU"/>
        </w:rPr>
        <w:t xml:space="preserve">ПЛАН РАДА ТИМА ЗА ПРОФЕСИОНАЛНИ РАЗВОЈ  </w:t>
      </w:r>
      <w:r w:rsidR="00206BAD" w:rsidRPr="00E1161D">
        <w:rPr>
          <w:color w:val="000000" w:themeColor="text1"/>
          <w:lang w:val="ru-RU"/>
        </w:rPr>
        <w:t>ЗАШКОЛСКУ 2026/2027. ГОДИНУ</w:t>
      </w:r>
      <w:bookmarkEnd w:id="58"/>
    </w:p>
    <w:p w:rsidR="00206BAD" w:rsidRPr="00C050C4" w:rsidRDefault="00206BAD">
      <w:pPr>
        <w:pBdr>
          <w:top w:val="nil"/>
          <w:left w:val="nil"/>
          <w:bottom w:val="nil"/>
          <w:right w:val="nil"/>
          <w:between w:val="nil"/>
        </w:pBdr>
        <w:spacing w:line="240" w:lineRule="auto"/>
        <w:ind w:firstLine="0"/>
        <w:jc w:val="center"/>
        <w:rPr>
          <w:rFonts w:ascii="Times New Roman" w:eastAsia="Times New Roman" w:hAnsi="Times New Roman" w:cs="Times New Roman"/>
          <w:b/>
          <w:bCs/>
          <w:color w:val="000000" w:themeColor="text1"/>
          <w:sz w:val="24"/>
          <w:szCs w:val="24"/>
          <w:lang w:val="ru-RU"/>
        </w:rPr>
      </w:pPr>
    </w:p>
    <w:p w:rsidR="00206BAD" w:rsidRPr="00C050C4" w:rsidRDefault="00206BAD" w:rsidP="00206BAD">
      <w:pPr>
        <w:spacing w:line="240" w:lineRule="auto"/>
        <w:jc w:val="center"/>
        <w:rPr>
          <w:rFonts w:ascii="Times New Roman" w:eastAsia="Times New Roman" w:hAnsi="Times New Roman" w:cs="Times New Roman"/>
          <w:sz w:val="24"/>
          <w:szCs w:val="24"/>
          <w:lang w:val="ru-RU"/>
        </w:rPr>
      </w:pPr>
      <w:r w:rsidRPr="00C050C4">
        <w:rPr>
          <w:rFonts w:ascii="Times New Roman" w:eastAsia="Times New Roman" w:hAnsi="Times New Roman" w:cs="Times New Roman"/>
          <w:b/>
          <w:bCs/>
          <w:color w:val="000000"/>
          <w:sz w:val="24"/>
          <w:szCs w:val="24"/>
          <w:lang w:val="ru-RU"/>
        </w:rPr>
        <w:t>СТРУЧНО УСАВРШАВАЊЕ ИЗВАН УСТАНОВЕ</w:t>
      </w:r>
    </w:p>
    <w:p w:rsidR="003D2EAB" w:rsidRPr="00C050C4" w:rsidRDefault="003D2EAB" w:rsidP="00206BAD">
      <w:pPr>
        <w:spacing w:after="240" w:line="240" w:lineRule="auto"/>
        <w:ind w:firstLine="0"/>
        <w:rPr>
          <w:rFonts w:ascii="Times New Roman" w:eastAsia="Times New Roman" w:hAnsi="Times New Roman" w:cs="Times New Roman"/>
          <w:sz w:val="24"/>
          <w:szCs w:val="24"/>
          <w:lang w:val="ru-RU"/>
        </w:rPr>
      </w:pPr>
    </w:p>
    <w:p w:rsidR="003D2EAB" w:rsidRPr="00C050C4" w:rsidRDefault="003D2EAB" w:rsidP="00206BAD">
      <w:pPr>
        <w:spacing w:line="240" w:lineRule="auto"/>
        <w:jc w:val="left"/>
        <w:rPr>
          <w:rFonts w:ascii="Times New Roman" w:eastAsia="Times New Roman" w:hAnsi="Times New Roman" w:cs="Times New Roman"/>
          <w:color w:val="000000"/>
          <w:sz w:val="24"/>
          <w:szCs w:val="24"/>
          <w:lang w:val="ru-RU"/>
        </w:rPr>
      </w:pPr>
      <w:r w:rsidRPr="00C050C4">
        <w:rPr>
          <w:rFonts w:ascii="Times New Roman" w:eastAsia="Times New Roman" w:hAnsi="Times New Roman" w:cs="Times New Roman"/>
          <w:color w:val="000000"/>
          <w:sz w:val="24"/>
          <w:szCs w:val="24"/>
          <w:lang w:val="ru-RU"/>
        </w:rPr>
        <w:t>Чланови Тима за професионални развој:</w:t>
      </w:r>
    </w:p>
    <w:p w:rsidR="005E178A" w:rsidRPr="00C050C4" w:rsidRDefault="005E178A" w:rsidP="00206BAD">
      <w:pPr>
        <w:spacing w:line="240" w:lineRule="auto"/>
        <w:jc w:val="left"/>
        <w:rPr>
          <w:rFonts w:ascii="Times New Roman" w:eastAsia="Times New Roman" w:hAnsi="Times New Roman" w:cs="Times New Roman"/>
          <w:sz w:val="24"/>
          <w:szCs w:val="24"/>
          <w:lang w:val="ru-RU"/>
        </w:rPr>
      </w:pPr>
    </w:p>
    <w:p w:rsidR="00606B49" w:rsidRPr="00C050C4" w:rsidRDefault="00606B49" w:rsidP="00206BAD">
      <w:pPr>
        <w:spacing w:line="240" w:lineRule="auto"/>
        <w:ind w:firstLine="0"/>
        <w:jc w:val="left"/>
        <w:rPr>
          <w:rFonts w:ascii="Times New Roman" w:eastAsia="Times New Roman" w:hAnsi="Times New Roman" w:cs="Times New Roman"/>
          <w:color w:val="000000"/>
          <w:sz w:val="24"/>
          <w:szCs w:val="24"/>
          <w:lang w:val="ru-RU"/>
        </w:rPr>
      </w:pPr>
      <w:r w:rsidRPr="00C050C4">
        <w:rPr>
          <w:rFonts w:ascii="Times New Roman" w:eastAsia="Times New Roman" w:hAnsi="Times New Roman" w:cs="Times New Roman"/>
          <w:color w:val="000000"/>
          <w:sz w:val="24"/>
          <w:szCs w:val="24"/>
          <w:lang w:val="ru-RU"/>
        </w:rPr>
        <w:t xml:space="preserve">1.Снежана Радаковић - координатор                    </w:t>
      </w:r>
    </w:p>
    <w:p w:rsidR="00606B49" w:rsidRPr="00C050C4" w:rsidRDefault="00606B49" w:rsidP="00206BAD">
      <w:pPr>
        <w:spacing w:line="240" w:lineRule="auto"/>
        <w:ind w:firstLine="0"/>
        <w:jc w:val="left"/>
        <w:rPr>
          <w:rFonts w:ascii="Times New Roman" w:eastAsia="Times New Roman" w:hAnsi="Times New Roman" w:cs="Times New Roman"/>
          <w:color w:val="000000"/>
          <w:sz w:val="24"/>
          <w:szCs w:val="24"/>
          <w:lang w:val="ru-RU"/>
        </w:rPr>
      </w:pPr>
      <w:r w:rsidRPr="00C050C4">
        <w:rPr>
          <w:rFonts w:ascii="Times New Roman" w:eastAsia="Times New Roman" w:hAnsi="Times New Roman" w:cs="Times New Roman"/>
          <w:color w:val="000000"/>
          <w:sz w:val="24"/>
          <w:szCs w:val="24"/>
          <w:lang w:val="ru-RU"/>
        </w:rPr>
        <w:t>2. Ивана Чакшираш</w:t>
      </w:r>
    </w:p>
    <w:p w:rsidR="00606B49" w:rsidRPr="00C050C4" w:rsidRDefault="00606B49" w:rsidP="00206BAD">
      <w:pPr>
        <w:spacing w:line="240" w:lineRule="auto"/>
        <w:ind w:firstLine="0"/>
        <w:jc w:val="left"/>
        <w:rPr>
          <w:rFonts w:ascii="Times New Roman" w:eastAsia="Times New Roman" w:hAnsi="Times New Roman" w:cs="Times New Roman"/>
          <w:color w:val="000000"/>
          <w:sz w:val="24"/>
          <w:szCs w:val="24"/>
          <w:lang w:val="ru-RU"/>
        </w:rPr>
      </w:pPr>
      <w:r w:rsidRPr="00C050C4">
        <w:rPr>
          <w:rFonts w:ascii="Times New Roman" w:eastAsia="Times New Roman" w:hAnsi="Times New Roman" w:cs="Times New Roman"/>
          <w:color w:val="000000"/>
          <w:sz w:val="24"/>
          <w:szCs w:val="24"/>
          <w:lang w:val="ru-RU"/>
        </w:rPr>
        <w:t>3. Нада Чапо</w:t>
      </w:r>
    </w:p>
    <w:p w:rsidR="00606B49" w:rsidRPr="00C050C4" w:rsidRDefault="00606B49" w:rsidP="00206BAD">
      <w:pPr>
        <w:spacing w:line="240" w:lineRule="auto"/>
        <w:ind w:firstLine="0"/>
        <w:jc w:val="left"/>
        <w:rPr>
          <w:rFonts w:ascii="Times New Roman" w:eastAsia="Times New Roman" w:hAnsi="Times New Roman" w:cs="Times New Roman"/>
          <w:color w:val="000000"/>
          <w:sz w:val="24"/>
          <w:szCs w:val="24"/>
          <w:lang w:val="ru-RU"/>
        </w:rPr>
      </w:pPr>
      <w:r w:rsidRPr="00C050C4">
        <w:rPr>
          <w:rFonts w:ascii="Times New Roman" w:eastAsia="Times New Roman" w:hAnsi="Times New Roman" w:cs="Times New Roman"/>
          <w:color w:val="000000"/>
          <w:sz w:val="24"/>
          <w:szCs w:val="24"/>
          <w:lang w:val="ru-RU"/>
        </w:rPr>
        <w:t>4. Драгана Новаковић</w:t>
      </w:r>
    </w:p>
    <w:p w:rsidR="003D2EAB" w:rsidRPr="00C050C4" w:rsidRDefault="00606B49" w:rsidP="00206BAD">
      <w:pPr>
        <w:spacing w:line="240" w:lineRule="auto"/>
        <w:ind w:firstLine="0"/>
        <w:jc w:val="left"/>
        <w:rPr>
          <w:rFonts w:ascii="Times New Roman" w:eastAsia="Times New Roman" w:hAnsi="Times New Roman" w:cs="Times New Roman"/>
          <w:color w:val="000000"/>
          <w:sz w:val="24"/>
          <w:szCs w:val="24"/>
          <w:lang w:val="ru-RU"/>
        </w:rPr>
      </w:pPr>
      <w:r w:rsidRPr="00C050C4">
        <w:rPr>
          <w:rFonts w:ascii="Times New Roman" w:eastAsia="Times New Roman" w:hAnsi="Times New Roman" w:cs="Times New Roman"/>
          <w:color w:val="000000"/>
          <w:sz w:val="24"/>
          <w:szCs w:val="24"/>
          <w:lang w:val="ru-RU"/>
        </w:rPr>
        <w:t>5. Миланка Станкић</w:t>
      </w:r>
    </w:p>
    <w:p w:rsidR="00206BAD" w:rsidRPr="00C050C4" w:rsidRDefault="00206BAD" w:rsidP="00206BAD">
      <w:pPr>
        <w:spacing w:line="240" w:lineRule="auto"/>
        <w:ind w:firstLine="0"/>
        <w:jc w:val="left"/>
        <w:rPr>
          <w:rFonts w:ascii="Times New Roman" w:eastAsia="Times New Roman" w:hAnsi="Times New Roman" w:cs="Times New Roman"/>
          <w:color w:val="000000"/>
          <w:sz w:val="24"/>
          <w:szCs w:val="24"/>
          <w:lang w:val="ru-RU"/>
        </w:rPr>
      </w:pPr>
      <w:r w:rsidRPr="00C050C4">
        <w:rPr>
          <w:rFonts w:ascii="Times New Roman" w:eastAsia="Times New Roman" w:hAnsi="Times New Roman" w:cs="Times New Roman"/>
          <w:color w:val="000000"/>
          <w:sz w:val="24"/>
          <w:szCs w:val="24"/>
          <w:lang w:val="ru-RU"/>
        </w:rPr>
        <w:t>6. Исидора Цветковић</w:t>
      </w:r>
    </w:p>
    <w:p w:rsidR="00206BAD" w:rsidRPr="00C050C4" w:rsidRDefault="00206BAD" w:rsidP="00206BAD">
      <w:pPr>
        <w:spacing w:line="240" w:lineRule="auto"/>
        <w:ind w:firstLine="0"/>
        <w:jc w:val="left"/>
        <w:rPr>
          <w:rFonts w:ascii="Times New Roman" w:eastAsia="Times New Roman" w:hAnsi="Times New Roman" w:cs="Times New Roman"/>
          <w:sz w:val="24"/>
          <w:szCs w:val="24"/>
          <w:lang w:val="ru-RU"/>
        </w:rPr>
      </w:pPr>
    </w:p>
    <w:p w:rsidR="00206BAD" w:rsidRPr="00C050C4" w:rsidRDefault="00206BAD" w:rsidP="00206BAD">
      <w:pPr>
        <w:spacing w:after="240" w:line="240" w:lineRule="auto"/>
        <w:rPr>
          <w:rFonts w:ascii="Times New Roman" w:eastAsia="Times New Roman" w:hAnsi="Times New Roman" w:cs="Times New Roman"/>
          <w:sz w:val="24"/>
          <w:szCs w:val="24"/>
          <w:lang w:val="ru-RU"/>
        </w:rPr>
      </w:pPr>
      <w:r w:rsidRPr="00C050C4">
        <w:rPr>
          <w:rFonts w:ascii="Times New Roman" w:eastAsia="Times New Roman" w:hAnsi="Times New Roman" w:cs="Times New Roman"/>
          <w:sz w:val="24"/>
          <w:szCs w:val="24"/>
          <w:lang w:val="ru-RU"/>
        </w:rPr>
        <w:br/>
      </w:r>
    </w:p>
    <w:p w:rsidR="00206BAD" w:rsidRPr="00C050C4" w:rsidRDefault="00206BAD" w:rsidP="00206BAD">
      <w:pPr>
        <w:spacing w:line="240" w:lineRule="auto"/>
        <w:jc w:val="center"/>
        <w:rPr>
          <w:rFonts w:ascii="Times New Roman" w:eastAsia="Times New Roman" w:hAnsi="Times New Roman" w:cs="Times New Roman"/>
          <w:sz w:val="24"/>
          <w:szCs w:val="24"/>
          <w:lang w:val="ru-RU"/>
        </w:rPr>
      </w:pPr>
      <w:r w:rsidRPr="00C050C4">
        <w:rPr>
          <w:rFonts w:ascii="Times New Roman" w:eastAsia="Times New Roman" w:hAnsi="Times New Roman" w:cs="Times New Roman"/>
          <w:b/>
          <w:bCs/>
          <w:color w:val="000000"/>
          <w:sz w:val="24"/>
          <w:szCs w:val="24"/>
          <w:lang w:val="ru-RU"/>
        </w:rPr>
        <w:t>ПЛАН СТРУЧНОГ УСАВРШАВАЊА НАСТАВНИКА, ДИРЕКТОРА И СТРУЧНИХ САРАДНИКА</w:t>
      </w:r>
    </w:p>
    <w:p w:rsidR="00206BAD" w:rsidRPr="00C050C4" w:rsidRDefault="00206BAD" w:rsidP="00206BAD">
      <w:pPr>
        <w:spacing w:line="240" w:lineRule="auto"/>
        <w:rPr>
          <w:rFonts w:ascii="Times New Roman" w:eastAsia="Times New Roman" w:hAnsi="Times New Roman" w:cs="Times New Roman"/>
          <w:sz w:val="24"/>
          <w:szCs w:val="24"/>
          <w:lang w:val="ru-RU"/>
        </w:rPr>
      </w:pPr>
    </w:p>
    <w:p w:rsidR="00206BAD" w:rsidRPr="00C050C4" w:rsidRDefault="00206BAD" w:rsidP="00206BAD">
      <w:pPr>
        <w:spacing w:line="240" w:lineRule="auto"/>
        <w:rPr>
          <w:rFonts w:ascii="Times New Roman" w:eastAsia="Times New Roman" w:hAnsi="Times New Roman" w:cs="Times New Roman"/>
          <w:sz w:val="24"/>
          <w:szCs w:val="24"/>
          <w:lang w:val="ru-RU"/>
        </w:rPr>
      </w:pPr>
      <w:r w:rsidRPr="00C050C4">
        <w:rPr>
          <w:rFonts w:ascii="Times New Roman" w:eastAsia="Times New Roman" w:hAnsi="Times New Roman" w:cs="Times New Roman"/>
          <w:color w:val="000000"/>
          <w:sz w:val="24"/>
          <w:szCs w:val="24"/>
          <w:lang w:val="ru-RU"/>
        </w:rPr>
        <w:t>Предлог потреба наставника за стручним усавршавањем насталих на основу плана личног развоја за школску 2026/27. годину:</w:t>
      </w:r>
    </w:p>
    <w:p w:rsidR="00206BAD" w:rsidRPr="00C050C4" w:rsidRDefault="00206BAD" w:rsidP="00206BAD">
      <w:pPr>
        <w:shd w:val="clear" w:color="auto" w:fill="FFFFFF"/>
        <w:spacing w:line="240" w:lineRule="auto"/>
        <w:outlineLvl w:val="3"/>
        <w:rPr>
          <w:rFonts w:ascii="Times New Roman" w:eastAsia="Times New Roman" w:hAnsi="Times New Roman" w:cs="Times New Roman"/>
          <w:b/>
          <w:bCs/>
          <w:sz w:val="24"/>
          <w:szCs w:val="24"/>
          <w:lang w:val="ru-RU"/>
        </w:rPr>
      </w:pPr>
      <w:r w:rsidRPr="00C050C4">
        <w:rPr>
          <w:rFonts w:ascii="Times New Roman" w:eastAsia="Times New Roman" w:hAnsi="Times New Roman" w:cs="Times New Roman"/>
          <w:color w:val="000000"/>
          <w:sz w:val="24"/>
          <w:szCs w:val="24"/>
          <w:lang w:val="ru-RU"/>
        </w:rPr>
        <w:t>Попуњавањем упитника за самопроцену компетенција и сумирањем резултата закључено је да већина наставника Школе има потребу за стручним усавршавањем у области</w:t>
      </w:r>
    </w:p>
    <w:p w:rsidR="00206BAD" w:rsidRPr="00C050C4" w:rsidRDefault="00206BAD" w:rsidP="00206BAD">
      <w:pPr>
        <w:shd w:val="clear" w:color="auto" w:fill="FFFFFF"/>
        <w:spacing w:line="240" w:lineRule="auto"/>
        <w:outlineLvl w:val="3"/>
        <w:rPr>
          <w:rFonts w:ascii="Times New Roman" w:eastAsia="Times New Roman" w:hAnsi="Times New Roman" w:cs="Times New Roman"/>
          <w:b/>
          <w:bCs/>
          <w:sz w:val="24"/>
          <w:szCs w:val="24"/>
          <w:lang w:val="ru-RU"/>
        </w:rPr>
      </w:pPr>
      <w:r w:rsidRPr="00C050C4">
        <w:rPr>
          <w:rFonts w:ascii="Times New Roman" w:eastAsia="Times New Roman" w:hAnsi="Times New Roman" w:cs="Times New Roman"/>
          <w:color w:val="333333"/>
          <w:sz w:val="24"/>
          <w:szCs w:val="24"/>
          <w:shd w:val="clear" w:color="auto" w:fill="FFFFFF"/>
          <w:lang w:val="ru-RU"/>
        </w:rPr>
        <w:t>Н4 - компетенције наставника за комуникацију и сарадњу</w:t>
      </w:r>
      <w:r w:rsidRPr="00C050C4">
        <w:rPr>
          <w:rFonts w:ascii="Times New Roman" w:eastAsia="Times New Roman" w:hAnsi="Times New Roman" w:cs="Times New Roman"/>
          <w:color w:val="333333"/>
          <w:sz w:val="24"/>
          <w:szCs w:val="24"/>
          <w:lang w:val="ru-RU"/>
        </w:rPr>
        <w:br/>
      </w:r>
      <w:r w:rsidRPr="00C050C4">
        <w:rPr>
          <w:rFonts w:ascii="Times New Roman" w:eastAsia="Times New Roman" w:hAnsi="Times New Roman" w:cs="Times New Roman"/>
          <w:color w:val="333333"/>
          <w:sz w:val="24"/>
          <w:szCs w:val="24"/>
          <w:lang w:val="ru-RU"/>
        </w:rPr>
        <w:br/>
      </w:r>
    </w:p>
    <w:p w:rsidR="00206BAD" w:rsidRPr="00C050C4" w:rsidRDefault="00206BAD" w:rsidP="002D683C">
      <w:pPr>
        <w:numPr>
          <w:ilvl w:val="0"/>
          <w:numId w:val="42"/>
        </w:numPr>
        <w:shd w:val="clear" w:color="auto" w:fill="FFFFFF"/>
        <w:spacing w:line="240" w:lineRule="auto"/>
        <w:jc w:val="left"/>
        <w:textAlignment w:val="baseline"/>
        <w:outlineLvl w:val="3"/>
        <w:rPr>
          <w:rFonts w:ascii="Times New Roman" w:eastAsia="Times New Roman" w:hAnsi="Times New Roman" w:cs="Times New Roman"/>
          <w:b/>
          <w:bCs/>
          <w:color w:val="000000"/>
          <w:sz w:val="24"/>
          <w:szCs w:val="24"/>
          <w:lang w:val="ru-RU"/>
        </w:rPr>
      </w:pPr>
      <w:r w:rsidRPr="00C050C4">
        <w:rPr>
          <w:rFonts w:ascii="Times New Roman" w:eastAsia="Times New Roman" w:hAnsi="Times New Roman" w:cs="Times New Roman"/>
          <w:color w:val="000000"/>
          <w:sz w:val="24"/>
          <w:szCs w:val="24"/>
          <w:lang w:val="ru-RU"/>
        </w:rPr>
        <w:t xml:space="preserve">Предложени семинар: </w:t>
      </w:r>
      <w:r w:rsidRPr="00C050C4">
        <w:rPr>
          <w:rFonts w:ascii="Times New Roman" w:eastAsia="Times New Roman" w:hAnsi="Times New Roman" w:cs="Times New Roman"/>
          <w:color w:val="333333"/>
          <w:sz w:val="24"/>
          <w:szCs w:val="24"/>
          <w:lang w:val="ru-RU"/>
        </w:rPr>
        <w:t>Асертивна комуникација у образовној пракси</w:t>
      </w:r>
    </w:p>
    <w:p w:rsidR="00206BAD" w:rsidRPr="00C050C4" w:rsidRDefault="00206BAD" w:rsidP="00206BAD">
      <w:pPr>
        <w:shd w:val="clear" w:color="auto" w:fill="FFFFFF"/>
        <w:spacing w:line="240" w:lineRule="auto"/>
        <w:outlineLvl w:val="3"/>
        <w:rPr>
          <w:rFonts w:ascii="Times New Roman" w:eastAsia="Times New Roman" w:hAnsi="Times New Roman" w:cs="Times New Roman"/>
          <w:b/>
          <w:bCs/>
          <w:sz w:val="24"/>
          <w:szCs w:val="24"/>
          <w:lang w:val="ru-RU"/>
        </w:rPr>
      </w:pPr>
      <w:r w:rsidRPr="00C050C4">
        <w:rPr>
          <w:rFonts w:ascii="Times New Roman" w:eastAsia="Times New Roman" w:hAnsi="Times New Roman" w:cs="Times New Roman"/>
          <w:color w:val="333333"/>
          <w:sz w:val="24"/>
          <w:szCs w:val="24"/>
          <w:shd w:val="clear" w:color="auto" w:fill="FFFFFF"/>
          <w:lang w:val="ru-RU"/>
        </w:rPr>
        <w:t>Центар за психолошки и каријерни развој – ХАБИТУС</w:t>
      </w:r>
      <w:r w:rsidRPr="009C0772">
        <w:rPr>
          <w:rFonts w:ascii="Times New Roman" w:eastAsia="Times New Roman" w:hAnsi="Times New Roman" w:cs="Times New Roman"/>
          <w:color w:val="333333"/>
          <w:sz w:val="24"/>
          <w:szCs w:val="24"/>
          <w:shd w:val="clear" w:color="auto" w:fill="FFFFFF"/>
        </w:rPr>
        <w:t> </w:t>
      </w:r>
    </w:p>
    <w:p w:rsidR="00206BAD" w:rsidRPr="00062BA8" w:rsidRDefault="00206BAD" w:rsidP="00206BAD">
      <w:pPr>
        <w:shd w:val="clear" w:color="auto" w:fill="FFFFFF"/>
        <w:spacing w:line="240" w:lineRule="auto"/>
        <w:outlineLvl w:val="3"/>
        <w:rPr>
          <w:rFonts w:ascii="Times New Roman" w:eastAsia="Times New Roman" w:hAnsi="Times New Roman" w:cs="Times New Roman"/>
          <w:b/>
          <w:bCs/>
          <w:sz w:val="24"/>
          <w:szCs w:val="24"/>
          <w:lang w:val="ru-RU"/>
        </w:rPr>
      </w:pPr>
      <w:r w:rsidRPr="00062BA8">
        <w:rPr>
          <w:rFonts w:ascii="Times New Roman" w:eastAsia="Times New Roman" w:hAnsi="Times New Roman" w:cs="Times New Roman"/>
          <w:color w:val="333333"/>
          <w:sz w:val="24"/>
          <w:szCs w:val="24"/>
          <w:shd w:val="clear" w:color="auto" w:fill="FFFFFF"/>
          <w:lang w:val="ru-RU"/>
        </w:rPr>
        <w:t>Каталошки број програма: 115</w:t>
      </w:r>
    </w:p>
    <w:p w:rsidR="00206BAD" w:rsidRPr="00C050C4" w:rsidRDefault="00206BAD" w:rsidP="00206BAD">
      <w:pPr>
        <w:shd w:val="clear" w:color="auto" w:fill="FFFFFF"/>
        <w:spacing w:line="240" w:lineRule="auto"/>
        <w:outlineLvl w:val="3"/>
        <w:rPr>
          <w:rFonts w:ascii="Times New Roman" w:eastAsia="Times New Roman" w:hAnsi="Times New Roman" w:cs="Times New Roman"/>
          <w:b/>
          <w:bCs/>
          <w:sz w:val="24"/>
          <w:szCs w:val="24"/>
          <w:lang w:val="ru-RU"/>
        </w:rPr>
      </w:pPr>
      <w:r w:rsidRPr="00C050C4">
        <w:rPr>
          <w:rFonts w:ascii="Times New Roman" w:eastAsia="Times New Roman" w:hAnsi="Times New Roman" w:cs="Times New Roman"/>
          <w:color w:val="333333"/>
          <w:sz w:val="24"/>
          <w:szCs w:val="24"/>
          <w:shd w:val="clear" w:color="auto" w:fill="FFFFFF"/>
          <w:lang w:val="ru-RU"/>
        </w:rPr>
        <w:t>Н4 - компетенције наставника за комуникацију и сарадњу</w:t>
      </w:r>
      <w:r w:rsidRPr="00C050C4">
        <w:rPr>
          <w:rFonts w:ascii="Times New Roman" w:eastAsia="Times New Roman" w:hAnsi="Times New Roman" w:cs="Times New Roman"/>
          <w:color w:val="333333"/>
          <w:sz w:val="24"/>
          <w:szCs w:val="24"/>
          <w:lang w:val="ru-RU"/>
        </w:rPr>
        <w:br/>
      </w:r>
      <w:r w:rsidRPr="00C050C4">
        <w:rPr>
          <w:rFonts w:ascii="Times New Roman" w:eastAsia="Times New Roman" w:hAnsi="Times New Roman" w:cs="Times New Roman"/>
          <w:color w:val="333333"/>
          <w:sz w:val="24"/>
          <w:szCs w:val="24"/>
          <w:shd w:val="clear" w:color="auto" w:fill="FFFFFF"/>
          <w:lang w:val="ru-RU"/>
        </w:rPr>
        <w:t>Д5 - компетенције директора за развој сарадње са родитељима/старатељима, органом управљања, репрезентативним синдикатом и широм заједницом</w:t>
      </w:r>
      <w:r w:rsidRPr="00C050C4">
        <w:rPr>
          <w:rFonts w:ascii="Times New Roman" w:eastAsia="Times New Roman" w:hAnsi="Times New Roman" w:cs="Times New Roman"/>
          <w:color w:val="000000"/>
          <w:sz w:val="24"/>
          <w:szCs w:val="24"/>
          <w:lang w:val="ru-RU"/>
        </w:rPr>
        <w:t>..</w:t>
      </w:r>
      <w:r w:rsidRPr="009C0772">
        <w:rPr>
          <w:rFonts w:ascii="Times New Roman" w:eastAsia="Times New Roman" w:hAnsi="Times New Roman" w:cs="Times New Roman"/>
          <w:color w:val="FFFFFF"/>
          <w:sz w:val="24"/>
          <w:szCs w:val="24"/>
          <w:shd w:val="clear" w:color="auto" w:fill="BAC3D0"/>
        </w:rPr>
        <w:t> </w:t>
      </w:r>
    </w:p>
    <w:p w:rsidR="00206BAD" w:rsidRPr="00C050C4" w:rsidRDefault="00206BAD" w:rsidP="00206BAD">
      <w:pPr>
        <w:spacing w:line="240" w:lineRule="auto"/>
        <w:rPr>
          <w:rFonts w:ascii="Times New Roman" w:eastAsia="Times New Roman" w:hAnsi="Times New Roman" w:cs="Times New Roman"/>
          <w:sz w:val="24"/>
          <w:szCs w:val="24"/>
          <w:lang w:val="ru-RU"/>
        </w:rPr>
      </w:pPr>
      <w:r w:rsidRPr="00C050C4">
        <w:rPr>
          <w:rFonts w:ascii="Times New Roman" w:eastAsia="Times New Roman" w:hAnsi="Times New Roman" w:cs="Times New Roman"/>
          <w:color w:val="000000"/>
          <w:sz w:val="24"/>
          <w:szCs w:val="24"/>
          <w:lang w:val="ru-RU"/>
        </w:rPr>
        <w:t>Приоритетна област:</w:t>
      </w:r>
    </w:p>
    <w:p w:rsidR="00206BAD" w:rsidRPr="00C050C4" w:rsidRDefault="00206BAD" w:rsidP="00206BAD">
      <w:pPr>
        <w:shd w:val="clear" w:color="auto" w:fill="FFFFFF"/>
        <w:spacing w:line="240" w:lineRule="auto"/>
        <w:rPr>
          <w:rFonts w:ascii="Times New Roman" w:eastAsia="Times New Roman" w:hAnsi="Times New Roman" w:cs="Times New Roman"/>
          <w:sz w:val="24"/>
          <w:szCs w:val="24"/>
          <w:lang w:val="ru-RU"/>
        </w:rPr>
      </w:pPr>
      <w:r w:rsidRPr="00C050C4">
        <w:rPr>
          <w:rFonts w:ascii="Times New Roman" w:eastAsia="Times New Roman" w:hAnsi="Times New Roman" w:cs="Times New Roman"/>
          <w:color w:val="333333"/>
          <w:sz w:val="24"/>
          <w:szCs w:val="24"/>
          <w:lang w:val="ru-RU"/>
        </w:rPr>
        <w:t>П4 Унапређивање стручних, предметно-методичких, педагошких и психолошких знања запослених у образовању</w:t>
      </w:r>
    </w:p>
    <w:p w:rsidR="00206BAD" w:rsidRPr="00C050C4" w:rsidRDefault="00206BAD" w:rsidP="002D683C">
      <w:pPr>
        <w:numPr>
          <w:ilvl w:val="0"/>
          <w:numId w:val="43"/>
        </w:numPr>
        <w:spacing w:after="120" w:line="240" w:lineRule="auto"/>
        <w:ind w:left="360" w:hanging="360"/>
        <w:jc w:val="left"/>
        <w:textAlignment w:val="baseline"/>
        <w:rPr>
          <w:rFonts w:ascii="Times New Roman" w:eastAsia="Times New Roman" w:hAnsi="Times New Roman" w:cs="Times New Roman"/>
          <w:color w:val="333333"/>
          <w:sz w:val="24"/>
          <w:szCs w:val="24"/>
          <w:lang w:val="ru-RU"/>
        </w:rPr>
      </w:pPr>
      <w:r w:rsidRPr="00C050C4">
        <w:rPr>
          <w:rFonts w:ascii="Times New Roman" w:eastAsia="Times New Roman" w:hAnsi="Times New Roman" w:cs="Times New Roman"/>
          <w:color w:val="000000"/>
          <w:sz w:val="24"/>
          <w:szCs w:val="24"/>
          <w:lang w:val="ru-RU"/>
        </w:rPr>
        <w:t>Развојним планом Школе предвиђено је унапређивање</w:t>
      </w:r>
      <w:r w:rsidRPr="009C0772">
        <w:rPr>
          <w:rFonts w:ascii="Times New Roman" w:eastAsia="Times New Roman" w:hAnsi="Times New Roman" w:cs="Times New Roman"/>
          <w:color w:val="333333"/>
          <w:sz w:val="24"/>
          <w:szCs w:val="24"/>
          <w:shd w:val="clear" w:color="auto" w:fill="FFFFFF"/>
        </w:rPr>
        <w:t> </w:t>
      </w:r>
      <w:r w:rsidRPr="00C050C4">
        <w:rPr>
          <w:rFonts w:ascii="Times New Roman" w:eastAsia="Times New Roman" w:hAnsi="Times New Roman" w:cs="Times New Roman"/>
          <w:color w:val="333333"/>
          <w:sz w:val="24"/>
          <w:szCs w:val="24"/>
          <w:shd w:val="clear" w:color="auto" w:fill="FFFFFF"/>
          <w:lang w:val="ru-RU"/>
        </w:rPr>
        <w:t xml:space="preserve"> </w:t>
      </w:r>
      <w:r w:rsidRPr="00C050C4">
        <w:rPr>
          <w:rFonts w:ascii="Times New Roman" w:eastAsia="Times New Roman" w:hAnsi="Times New Roman" w:cs="Times New Roman"/>
          <w:color w:val="333333"/>
          <w:sz w:val="24"/>
          <w:szCs w:val="24"/>
          <w:lang w:val="ru-RU"/>
        </w:rPr>
        <w:t xml:space="preserve">примене дигиталних алата и </w:t>
      </w:r>
      <w:r w:rsidRPr="00C050C4">
        <w:rPr>
          <w:rFonts w:ascii="Times New Roman" w:eastAsia="Times New Roman" w:hAnsi="Times New Roman" w:cs="Times New Roman"/>
          <w:color w:val="333333"/>
          <w:sz w:val="24"/>
          <w:szCs w:val="24"/>
          <w:shd w:val="clear" w:color="auto" w:fill="FFFFFF"/>
          <w:lang w:val="ru-RU"/>
        </w:rPr>
        <w:t>асистивних технологија/ обука</w:t>
      </w:r>
    </w:p>
    <w:p w:rsidR="00206BAD" w:rsidRPr="00C050C4" w:rsidRDefault="00206BAD" w:rsidP="00206BAD">
      <w:pPr>
        <w:spacing w:after="120" w:line="240" w:lineRule="auto"/>
        <w:ind w:left="720"/>
        <w:rPr>
          <w:rFonts w:ascii="Times New Roman" w:eastAsia="Times New Roman" w:hAnsi="Times New Roman" w:cs="Times New Roman"/>
          <w:sz w:val="24"/>
          <w:szCs w:val="24"/>
          <w:lang w:val="ru-RU"/>
        </w:rPr>
      </w:pPr>
      <w:r w:rsidRPr="00C050C4">
        <w:rPr>
          <w:rFonts w:ascii="Times New Roman" w:eastAsia="Times New Roman" w:hAnsi="Times New Roman" w:cs="Times New Roman"/>
          <w:color w:val="000000"/>
          <w:sz w:val="24"/>
          <w:szCs w:val="24"/>
          <w:lang w:val="ru-RU"/>
        </w:rPr>
        <w:t>Примена дигиталних алата у настави</w:t>
      </w:r>
    </w:p>
    <w:p w:rsidR="00206BAD" w:rsidRPr="00C050C4" w:rsidRDefault="00206BAD" w:rsidP="00206BAD">
      <w:pPr>
        <w:spacing w:after="120" w:line="240" w:lineRule="auto"/>
        <w:ind w:left="720"/>
        <w:rPr>
          <w:rFonts w:ascii="Times New Roman" w:eastAsia="Times New Roman" w:hAnsi="Times New Roman" w:cs="Times New Roman"/>
          <w:sz w:val="24"/>
          <w:szCs w:val="24"/>
          <w:lang w:val="ru-RU"/>
        </w:rPr>
      </w:pPr>
      <w:r w:rsidRPr="00C050C4">
        <w:rPr>
          <w:rFonts w:ascii="Times New Roman" w:eastAsia="Times New Roman" w:hAnsi="Times New Roman" w:cs="Times New Roman"/>
          <w:color w:val="000000"/>
          <w:sz w:val="24"/>
          <w:szCs w:val="24"/>
          <w:lang w:val="ru-RU"/>
        </w:rPr>
        <w:t>Центар за стручно усавршавање Чачак</w:t>
      </w:r>
    </w:p>
    <w:p w:rsidR="00206BAD" w:rsidRPr="00C050C4" w:rsidRDefault="00206BAD" w:rsidP="00206BAD">
      <w:pPr>
        <w:spacing w:after="120" w:line="240" w:lineRule="auto"/>
        <w:ind w:left="720"/>
        <w:rPr>
          <w:rFonts w:ascii="Times New Roman" w:eastAsia="Times New Roman" w:hAnsi="Times New Roman" w:cs="Times New Roman"/>
          <w:sz w:val="24"/>
          <w:szCs w:val="24"/>
          <w:lang w:val="ru-RU"/>
        </w:rPr>
      </w:pPr>
      <w:r w:rsidRPr="00C050C4">
        <w:rPr>
          <w:rFonts w:ascii="Times New Roman" w:eastAsia="Times New Roman" w:hAnsi="Times New Roman" w:cs="Times New Roman"/>
          <w:color w:val="000000"/>
          <w:sz w:val="24"/>
          <w:szCs w:val="24"/>
          <w:lang w:val="ru-RU"/>
        </w:rPr>
        <w:t xml:space="preserve">Н2 </w:t>
      </w:r>
      <w:r w:rsidRPr="009C0772">
        <w:rPr>
          <w:rFonts w:ascii="Times New Roman" w:eastAsia="Times New Roman" w:hAnsi="Times New Roman" w:cs="Times New Roman"/>
          <w:color w:val="000000"/>
          <w:sz w:val="24"/>
          <w:szCs w:val="24"/>
        </w:rPr>
        <w:t> </w:t>
      </w:r>
      <w:r w:rsidRPr="00C050C4">
        <w:rPr>
          <w:rFonts w:ascii="Times New Roman" w:eastAsia="Times New Roman" w:hAnsi="Times New Roman" w:cs="Times New Roman"/>
          <w:color w:val="000000"/>
          <w:sz w:val="24"/>
          <w:szCs w:val="24"/>
          <w:lang w:val="ru-RU"/>
        </w:rPr>
        <w:t xml:space="preserve"> </w:t>
      </w:r>
      <w:r w:rsidRPr="009C0772">
        <w:rPr>
          <w:rFonts w:ascii="Times New Roman" w:eastAsia="Times New Roman" w:hAnsi="Times New Roman" w:cs="Times New Roman"/>
          <w:color w:val="000000"/>
          <w:sz w:val="24"/>
          <w:szCs w:val="24"/>
        </w:rPr>
        <w:t> </w:t>
      </w:r>
      <w:r w:rsidRPr="00C050C4">
        <w:rPr>
          <w:rFonts w:ascii="Times New Roman" w:eastAsia="Times New Roman" w:hAnsi="Times New Roman" w:cs="Times New Roman"/>
          <w:color w:val="000000"/>
          <w:sz w:val="24"/>
          <w:szCs w:val="24"/>
          <w:lang w:val="ru-RU"/>
        </w:rPr>
        <w:t xml:space="preserve"> </w:t>
      </w:r>
      <w:r w:rsidRPr="009C0772">
        <w:rPr>
          <w:rFonts w:ascii="Times New Roman" w:eastAsia="Times New Roman" w:hAnsi="Times New Roman" w:cs="Times New Roman"/>
          <w:color w:val="000000"/>
          <w:sz w:val="24"/>
          <w:szCs w:val="24"/>
        </w:rPr>
        <w:t> </w:t>
      </w:r>
      <w:r w:rsidRPr="00C050C4">
        <w:rPr>
          <w:rFonts w:ascii="Times New Roman" w:eastAsia="Times New Roman" w:hAnsi="Times New Roman" w:cs="Times New Roman"/>
          <w:color w:val="000000"/>
          <w:sz w:val="24"/>
          <w:szCs w:val="24"/>
          <w:lang w:val="ru-RU"/>
        </w:rPr>
        <w:t xml:space="preserve"> </w:t>
      </w:r>
      <w:r w:rsidRPr="009C0772">
        <w:rPr>
          <w:rFonts w:ascii="Times New Roman" w:eastAsia="Times New Roman" w:hAnsi="Times New Roman" w:cs="Times New Roman"/>
          <w:color w:val="000000"/>
          <w:sz w:val="24"/>
          <w:szCs w:val="24"/>
        </w:rPr>
        <w:t> </w:t>
      </w:r>
      <w:r w:rsidRPr="00C050C4">
        <w:rPr>
          <w:rFonts w:ascii="Times New Roman" w:eastAsia="Times New Roman" w:hAnsi="Times New Roman" w:cs="Times New Roman"/>
          <w:color w:val="000000"/>
          <w:sz w:val="24"/>
          <w:szCs w:val="24"/>
          <w:lang w:val="ru-RU"/>
        </w:rPr>
        <w:t xml:space="preserve"> П6 </w:t>
      </w:r>
      <w:r w:rsidRPr="009C0772">
        <w:rPr>
          <w:rFonts w:ascii="Times New Roman" w:eastAsia="Times New Roman" w:hAnsi="Times New Roman" w:cs="Times New Roman"/>
          <w:color w:val="000000"/>
          <w:sz w:val="24"/>
          <w:szCs w:val="24"/>
        </w:rPr>
        <w:t> </w:t>
      </w:r>
      <w:r w:rsidRPr="00C050C4">
        <w:rPr>
          <w:rFonts w:ascii="Times New Roman" w:eastAsia="Times New Roman" w:hAnsi="Times New Roman" w:cs="Times New Roman"/>
          <w:color w:val="000000"/>
          <w:sz w:val="24"/>
          <w:szCs w:val="24"/>
          <w:lang w:val="ru-RU"/>
        </w:rPr>
        <w:t xml:space="preserve"> </w:t>
      </w:r>
      <w:r w:rsidRPr="009C0772">
        <w:rPr>
          <w:rFonts w:ascii="Times New Roman" w:eastAsia="Times New Roman" w:hAnsi="Times New Roman" w:cs="Times New Roman"/>
          <w:color w:val="000000"/>
          <w:sz w:val="24"/>
          <w:szCs w:val="24"/>
        </w:rPr>
        <w:t> </w:t>
      </w:r>
      <w:r w:rsidRPr="00C050C4">
        <w:rPr>
          <w:rFonts w:ascii="Times New Roman" w:eastAsia="Times New Roman" w:hAnsi="Times New Roman" w:cs="Times New Roman"/>
          <w:color w:val="000000"/>
          <w:sz w:val="24"/>
          <w:szCs w:val="24"/>
          <w:lang w:val="ru-RU"/>
        </w:rPr>
        <w:t xml:space="preserve"> </w:t>
      </w:r>
      <w:r w:rsidRPr="009C0772">
        <w:rPr>
          <w:rFonts w:ascii="Times New Roman" w:eastAsia="Times New Roman" w:hAnsi="Times New Roman" w:cs="Times New Roman"/>
          <w:color w:val="000000"/>
          <w:sz w:val="24"/>
          <w:szCs w:val="24"/>
        </w:rPr>
        <w:t> </w:t>
      </w:r>
      <w:r w:rsidRPr="00C050C4">
        <w:rPr>
          <w:rFonts w:ascii="Times New Roman" w:eastAsia="Times New Roman" w:hAnsi="Times New Roman" w:cs="Times New Roman"/>
          <w:color w:val="000000"/>
          <w:sz w:val="24"/>
          <w:szCs w:val="24"/>
          <w:lang w:val="ru-RU"/>
        </w:rPr>
        <w:t xml:space="preserve"> </w:t>
      </w:r>
      <w:r w:rsidRPr="009C0772">
        <w:rPr>
          <w:rFonts w:ascii="Times New Roman" w:eastAsia="Times New Roman" w:hAnsi="Times New Roman" w:cs="Times New Roman"/>
          <w:color w:val="000000"/>
          <w:sz w:val="24"/>
          <w:szCs w:val="24"/>
        </w:rPr>
        <w:t> </w:t>
      </w:r>
      <w:r w:rsidRPr="00C050C4">
        <w:rPr>
          <w:rFonts w:ascii="Times New Roman" w:eastAsia="Times New Roman" w:hAnsi="Times New Roman" w:cs="Times New Roman"/>
          <w:color w:val="000000"/>
          <w:sz w:val="24"/>
          <w:szCs w:val="24"/>
          <w:lang w:val="ru-RU"/>
        </w:rPr>
        <w:t xml:space="preserve"> </w:t>
      </w:r>
      <w:r w:rsidRPr="009C0772">
        <w:rPr>
          <w:rFonts w:ascii="Times New Roman" w:eastAsia="Times New Roman" w:hAnsi="Times New Roman" w:cs="Times New Roman"/>
          <w:color w:val="000000"/>
          <w:sz w:val="24"/>
          <w:szCs w:val="24"/>
        </w:rPr>
        <w:t> </w:t>
      </w:r>
      <w:r w:rsidRPr="00C050C4">
        <w:rPr>
          <w:rFonts w:ascii="Times New Roman" w:eastAsia="Times New Roman" w:hAnsi="Times New Roman" w:cs="Times New Roman"/>
          <w:color w:val="000000"/>
          <w:sz w:val="24"/>
          <w:szCs w:val="24"/>
          <w:lang w:val="ru-RU"/>
        </w:rPr>
        <w:t xml:space="preserve"> </w:t>
      </w:r>
      <w:r w:rsidRPr="009C0772">
        <w:rPr>
          <w:rFonts w:ascii="Times New Roman" w:eastAsia="Times New Roman" w:hAnsi="Times New Roman" w:cs="Times New Roman"/>
          <w:color w:val="000000"/>
          <w:sz w:val="24"/>
          <w:szCs w:val="24"/>
        </w:rPr>
        <w:t> </w:t>
      </w:r>
      <w:r w:rsidRPr="00C050C4">
        <w:rPr>
          <w:rFonts w:ascii="Times New Roman" w:eastAsia="Times New Roman" w:hAnsi="Times New Roman" w:cs="Times New Roman"/>
          <w:color w:val="000000"/>
          <w:sz w:val="24"/>
          <w:szCs w:val="24"/>
          <w:lang w:val="ru-RU"/>
        </w:rPr>
        <w:t xml:space="preserve"> </w:t>
      </w:r>
      <w:r w:rsidRPr="00C050C4">
        <w:rPr>
          <w:rFonts w:ascii="Times New Roman" w:eastAsia="Times New Roman" w:hAnsi="Times New Roman" w:cs="Times New Roman"/>
          <w:color w:val="333333"/>
          <w:sz w:val="24"/>
          <w:szCs w:val="24"/>
          <w:shd w:val="clear" w:color="auto" w:fill="FFFFFF"/>
          <w:lang w:val="ru-RU"/>
        </w:rPr>
        <w:t>Каталошки број програма: 281</w:t>
      </w:r>
    </w:p>
    <w:p w:rsidR="00206BAD" w:rsidRPr="00C050C4" w:rsidRDefault="00206BAD" w:rsidP="002D683C">
      <w:pPr>
        <w:numPr>
          <w:ilvl w:val="0"/>
          <w:numId w:val="44"/>
        </w:numPr>
        <w:spacing w:line="240" w:lineRule="auto"/>
        <w:ind w:left="358" w:hanging="360"/>
        <w:jc w:val="left"/>
        <w:textAlignment w:val="baseline"/>
        <w:rPr>
          <w:rFonts w:ascii="Times New Roman" w:eastAsia="Times New Roman" w:hAnsi="Times New Roman" w:cs="Times New Roman"/>
          <w:color w:val="000000"/>
          <w:sz w:val="24"/>
          <w:szCs w:val="24"/>
          <w:lang w:val="ru-RU"/>
        </w:rPr>
      </w:pPr>
      <w:r w:rsidRPr="00C050C4">
        <w:rPr>
          <w:rFonts w:ascii="Times New Roman" w:eastAsia="Times New Roman" w:hAnsi="Times New Roman" w:cs="Times New Roman"/>
          <w:color w:val="000000"/>
          <w:sz w:val="24"/>
          <w:szCs w:val="24"/>
          <w:lang w:val="ru-RU"/>
        </w:rPr>
        <w:t>Планиране акредитоване обуке за све наставнике и стручне сараднике на платформи ЗУОВ ЕДУ:</w:t>
      </w:r>
      <w:r w:rsidRPr="009C0772">
        <w:rPr>
          <w:rFonts w:ascii="Times New Roman" w:eastAsia="Times New Roman" w:hAnsi="Times New Roman" w:cs="Times New Roman"/>
          <w:color w:val="000000"/>
          <w:sz w:val="24"/>
          <w:szCs w:val="24"/>
        </w:rPr>
        <w:t> </w:t>
      </w:r>
    </w:p>
    <w:p w:rsidR="00206BAD" w:rsidRPr="00C050C4" w:rsidRDefault="00206BAD" w:rsidP="00206BAD">
      <w:pPr>
        <w:spacing w:line="240" w:lineRule="auto"/>
        <w:rPr>
          <w:rFonts w:ascii="Times New Roman" w:eastAsia="Times New Roman" w:hAnsi="Times New Roman" w:cs="Times New Roman"/>
          <w:sz w:val="24"/>
          <w:szCs w:val="24"/>
          <w:lang w:val="ru-RU"/>
        </w:rPr>
      </w:pPr>
      <w:r w:rsidRPr="00C050C4">
        <w:rPr>
          <w:rFonts w:ascii="Times New Roman" w:eastAsia="Times New Roman" w:hAnsi="Times New Roman" w:cs="Times New Roman"/>
          <w:color w:val="000000"/>
          <w:sz w:val="24"/>
          <w:szCs w:val="24"/>
          <w:lang w:val="ru-RU"/>
        </w:rPr>
        <w:t>Обука дежурних наставника, супервизора, прегледача и председника школске комисије за спровођење завршног испита“ у јуну 2027. године.</w:t>
      </w:r>
    </w:p>
    <w:p w:rsidR="00206BAD" w:rsidRPr="00C050C4" w:rsidRDefault="00206BAD" w:rsidP="002D683C">
      <w:pPr>
        <w:numPr>
          <w:ilvl w:val="0"/>
          <w:numId w:val="45"/>
        </w:numPr>
        <w:spacing w:line="240" w:lineRule="auto"/>
        <w:ind w:left="720" w:hanging="360"/>
        <w:jc w:val="left"/>
        <w:textAlignment w:val="baseline"/>
        <w:rPr>
          <w:rFonts w:ascii="Times New Roman" w:eastAsia="Times New Roman" w:hAnsi="Times New Roman" w:cs="Times New Roman"/>
          <w:color w:val="000000"/>
          <w:sz w:val="24"/>
          <w:szCs w:val="24"/>
          <w:lang w:val="ru-RU"/>
        </w:rPr>
      </w:pPr>
      <w:r w:rsidRPr="00C050C4">
        <w:rPr>
          <w:rFonts w:ascii="Times New Roman" w:eastAsia="Times New Roman" w:hAnsi="Times New Roman" w:cs="Times New Roman"/>
          <w:color w:val="000000"/>
          <w:sz w:val="24"/>
          <w:szCs w:val="24"/>
          <w:lang w:val="ru-RU"/>
        </w:rPr>
        <w:t>Обуке у вези са одрживим развојем у организацији Фондације Темпус.</w:t>
      </w:r>
    </w:p>
    <w:p w:rsidR="00206BAD" w:rsidRPr="00C050C4" w:rsidRDefault="00206BAD" w:rsidP="00206BAD">
      <w:pPr>
        <w:spacing w:line="240" w:lineRule="auto"/>
        <w:rPr>
          <w:rFonts w:ascii="Times New Roman" w:eastAsia="Times New Roman" w:hAnsi="Times New Roman" w:cs="Times New Roman"/>
          <w:sz w:val="24"/>
          <w:szCs w:val="24"/>
          <w:lang w:val="ru-RU"/>
        </w:rPr>
      </w:pPr>
    </w:p>
    <w:tbl>
      <w:tblPr>
        <w:tblW w:w="0" w:type="auto"/>
        <w:tblCellMar>
          <w:top w:w="15" w:type="dxa"/>
          <w:left w:w="15" w:type="dxa"/>
          <w:bottom w:w="15" w:type="dxa"/>
          <w:right w:w="15" w:type="dxa"/>
        </w:tblCellMar>
        <w:tblLook w:val="04A0"/>
      </w:tblPr>
      <w:tblGrid>
        <w:gridCol w:w="1871"/>
        <w:gridCol w:w="6446"/>
        <w:gridCol w:w="1786"/>
      </w:tblGrid>
      <w:tr w:rsidR="00206BAD" w:rsidRPr="009C0772" w:rsidTr="00E1161D">
        <w:trPr>
          <w:trHeight w:val="240"/>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206BAD" w:rsidRPr="009C0772" w:rsidRDefault="00206BAD" w:rsidP="00E1161D">
            <w:pPr>
              <w:spacing w:line="240" w:lineRule="auto"/>
              <w:jc w:val="center"/>
              <w:rPr>
                <w:rFonts w:ascii="Times New Roman" w:eastAsia="Times New Roman" w:hAnsi="Times New Roman" w:cs="Times New Roman"/>
                <w:sz w:val="24"/>
                <w:szCs w:val="24"/>
              </w:rPr>
            </w:pPr>
            <w:r w:rsidRPr="009C0772">
              <w:rPr>
                <w:rFonts w:ascii="Times New Roman" w:eastAsia="Times New Roman" w:hAnsi="Times New Roman" w:cs="Times New Roman"/>
                <w:color w:val="000000"/>
                <w:sz w:val="24"/>
                <w:szCs w:val="24"/>
              </w:rPr>
              <w:t>Стручно веће</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206BAD" w:rsidRPr="009C0772" w:rsidRDefault="00206BAD" w:rsidP="00E1161D">
            <w:pPr>
              <w:spacing w:line="240" w:lineRule="auto"/>
              <w:jc w:val="center"/>
              <w:rPr>
                <w:rFonts w:ascii="Times New Roman" w:eastAsia="Times New Roman" w:hAnsi="Times New Roman" w:cs="Times New Roman"/>
                <w:sz w:val="24"/>
                <w:szCs w:val="24"/>
              </w:rPr>
            </w:pPr>
            <w:r w:rsidRPr="009C0772">
              <w:rPr>
                <w:rFonts w:ascii="Times New Roman" w:eastAsia="Times New Roman" w:hAnsi="Times New Roman" w:cs="Times New Roman"/>
                <w:color w:val="000000"/>
                <w:sz w:val="24"/>
                <w:szCs w:val="24"/>
              </w:rPr>
              <w:t>Назив и компетенција</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206BAD" w:rsidRPr="009C0772" w:rsidRDefault="00206BAD" w:rsidP="00E1161D">
            <w:pPr>
              <w:spacing w:line="240" w:lineRule="auto"/>
              <w:jc w:val="center"/>
              <w:rPr>
                <w:rFonts w:ascii="Times New Roman" w:eastAsia="Times New Roman" w:hAnsi="Times New Roman" w:cs="Times New Roman"/>
                <w:sz w:val="24"/>
                <w:szCs w:val="24"/>
              </w:rPr>
            </w:pPr>
            <w:r w:rsidRPr="009C0772">
              <w:rPr>
                <w:rFonts w:ascii="Times New Roman" w:eastAsia="Times New Roman" w:hAnsi="Times New Roman" w:cs="Times New Roman"/>
                <w:color w:val="000000"/>
                <w:sz w:val="24"/>
                <w:szCs w:val="24"/>
              </w:rPr>
              <w:t>Време реализације</w:t>
            </w:r>
          </w:p>
          <w:p w:rsidR="00206BAD" w:rsidRPr="009C0772" w:rsidRDefault="00206BAD" w:rsidP="00E1161D">
            <w:pPr>
              <w:spacing w:line="240" w:lineRule="auto"/>
              <w:rPr>
                <w:rFonts w:ascii="Times New Roman" w:eastAsia="Times New Roman" w:hAnsi="Times New Roman" w:cs="Times New Roman"/>
                <w:sz w:val="24"/>
                <w:szCs w:val="24"/>
              </w:rPr>
            </w:pPr>
          </w:p>
        </w:tc>
      </w:tr>
      <w:tr w:rsidR="00206BAD" w:rsidRPr="009C0772" w:rsidTr="00E1161D">
        <w:trPr>
          <w:trHeight w:val="240"/>
        </w:trPr>
        <w:tc>
          <w:tcPr>
            <w:tcW w:w="0" w:type="auto"/>
            <w:gridSpan w:val="3"/>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206BAD" w:rsidRPr="009C0772" w:rsidRDefault="00206BAD" w:rsidP="00E1161D">
            <w:pPr>
              <w:spacing w:line="240" w:lineRule="auto"/>
              <w:rPr>
                <w:rFonts w:ascii="Times New Roman" w:eastAsia="Times New Roman" w:hAnsi="Times New Roman" w:cs="Times New Roman"/>
                <w:sz w:val="24"/>
                <w:szCs w:val="24"/>
              </w:rPr>
            </w:pPr>
          </w:p>
          <w:p w:rsidR="00206BAD" w:rsidRPr="009C0772" w:rsidRDefault="00206BAD" w:rsidP="00E1161D">
            <w:pPr>
              <w:spacing w:line="240" w:lineRule="auto"/>
              <w:jc w:val="center"/>
              <w:rPr>
                <w:rFonts w:ascii="Times New Roman" w:eastAsia="Times New Roman" w:hAnsi="Times New Roman" w:cs="Times New Roman"/>
                <w:sz w:val="24"/>
                <w:szCs w:val="24"/>
              </w:rPr>
            </w:pPr>
            <w:r w:rsidRPr="009C0772">
              <w:rPr>
                <w:rFonts w:ascii="Times New Roman" w:eastAsia="Times New Roman" w:hAnsi="Times New Roman" w:cs="Times New Roman"/>
                <w:color w:val="000000"/>
                <w:sz w:val="24"/>
                <w:szCs w:val="24"/>
              </w:rPr>
              <w:t>Професори разредне наставе</w:t>
            </w:r>
          </w:p>
          <w:p w:rsidR="00206BAD" w:rsidRPr="009C0772" w:rsidRDefault="00206BAD" w:rsidP="00E1161D">
            <w:pPr>
              <w:spacing w:line="240" w:lineRule="auto"/>
              <w:rPr>
                <w:rFonts w:ascii="Times New Roman" w:eastAsia="Times New Roman" w:hAnsi="Times New Roman" w:cs="Times New Roman"/>
                <w:sz w:val="24"/>
                <w:szCs w:val="24"/>
              </w:rPr>
            </w:pPr>
          </w:p>
        </w:tc>
      </w:tr>
      <w:tr w:rsidR="00206BAD" w:rsidRPr="009C0772" w:rsidTr="00E1161D">
        <w:trPr>
          <w:trHeight w:val="240"/>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206BAD" w:rsidRPr="009C0772" w:rsidRDefault="00206BAD" w:rsidP="00E1161D">
            <w:pPr>
              <w:spacing w:line="240" w:lineRule="auto"/>
              <w:jc w:val="center"/>
              <w:rPr>
                <w:rFonts w:ascii="Times New Roman" w:eastAsia="Times New Roman" w:hAnsi="Times New Roman" w:cs="Times New Roman"/>
                <w:sz w:val="24"/>
                <w:szCs w:val="24"/>
              </w:rPr>
            </w:pPr>
            <w:r w:rsidRPr="009C0772">
              <w:rPr>
                <w:rFonts w:ascii="Times New Roman" w:eastAsia="Times New Roman" w:hAnsi="Times New Roman" w:cs="Times New Roman"/>
                <w:color w:val="000000"/>
                <w:sz w:val="24"/>
                <w:szCs w:val="24"/>
              </w:rPr>
              <w:t>1.разред</w:t>
            </w:r>
          </w:p>
          <w:p w:rsidR="00206BAD" w:rsidRPr="009C0772" w:rsidRDefault="00206BAD" w:rsidP="00E1161D">
            <w:pPr>
              <w:spacing w:line="240" w:lineRule="auto"/>
              <w:jc w:val="center"/>
              <w:rPr>
                <w:rFonts w:ascii="Times New Roman" w:eastAsia="Times New Roman" w:hAnsi="Times New Roman" w:cs="Times New Roman"/>
                <w:sz w:val="24"/>
                <w:szCs w:val="24"/>
              </w:rPr>
            </w:pPr>
            <w:r w:rsidRPr="009C0772">
              <w:rPr>
                <w:rFonts w:ascii="Times New Roman" w:eastAsia="Times New Roman" w:hAnsi="Times New Roman" w:cs="Times New Roman"/>
                <w:color w:val="000000"/>
                <w:sz w:val="24"/>
                <w:szCs w:val="24"/>
              </w:rPr>
              <w:t>2.разред</w:t>
            </w:r>
          </w:p>
          <w:p w:rsidR="00206BAD" w:rsidRPr="009C0772" w:rsidRDefault="00206BAD" w:rsidP="00E1161D">
            <w:pPr>
              <w:spacing w:line="240" w:lineRule="auto"/>
              <w:jc w:val="center"/>
              <w:rPr>
                <w:rFonts w:ascii="Times New Roman" w:eastAsia="Times New Roman" w:hAnsi="Times New Roman" w:cs="Times New Roman"/>
                <w:sz w:val="24"/>
                <w:szCs w:val="24"/>
              </w:rPr>
            </w:pPr>
            <w:r w:rsidRPr="009C0772">
              <w:rPr>
                <w:rFonts w:ascii="Times New Roman" w:eastAsia="Times New Roman" w:hAnsi="Times New Roman" w:cs="Times New Roman"/>
                <w:color w:val="000000"/>
                <w:sz w:val="24"/>
                <w:szCs w:val="24"/>
              </w:rPr>
              <w:t>3.разред</w:t>
            </w:r>
          </w:p>
          <w:p w:rsidR="00206BAD" w:rsidRPr="009C0772" w:rsidRDefault="00206BAD" w:rsidP="00E1161D">
            <w:pPr>
              <w:spacing w:line="240" w:lineRule="auto"/>
              <w:jc w:val="center"/>
              <w:rPr>
                <w:rFonts w:ascii="Times New Roman" w:eastAsia="Times New Roman" w:hAnsi="Times New Roman" w:cs="Times New Roman"/>
                <w:sz w:val="24"/>
                <w:szCs w:val="24"/>
              </w:rPr>
            </w:pPr>
            <w:r w:rsidRPr="009C0772">
              <w:rPr>
                <w:rFonts w:ascii="Times New Roman" w:eastAsia="Times New Roman" w:hAnsi="Times New Roman" w:cs="Times New Roman"/>
                <w:color w:val="000000"/>
                <w:sz w:val="24"/>
                <w:szCs w:val="24"/>
              </w:rPr>
              <w:t>4.разред</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206BAD" w:rsidRPr="00C050C4" w:rsidRDefault="00206BAD" w:rsidP="00E1161D">
            <w:pPr>
              <w:spacing w:line="240" w:lineRule="auto"/>
              <w:rPr>
                <w:rFonts w:ascii="Times New Roman" w:eastAsia="Times New Roman" w:hAnsi="Times New Roman" w:cs="Times New Roman"/>
                <w:sz w:val="24"/>
                <w:szCs w:val="24"/>
                <w:lang w:val="ru-RU"/>
              </w:rPr>
            </w:pPr>
            <w:r w:rsidRPr="00C050C4">
              <w:rPr>
                <w:rFonts w:ascii="Times New Roman" w:eastAsia="Times New Roman" w:hAnsi="Times New Roman" w:cs="Times New Roman"/>
                <w:color w:val="000000"/>
                <w:sz w:val="24"/>
                <w:szCs w:val="24"/>
                <w:lang w:val="ru-RU"/>
              </w:rPr>
              <w:t>Вршњачко насиље - разумевање, превенција и интервенција</w:t>
            </w:r>
          </w:p>
          <w:p w:rsidR="00206BAD" w:rsidRPr="00C050C4" w:rsidRDefault="00206BAD" w:rsidP="00E1161D">
            <w:pPr>
              <w:spacing w:line="240" w:lineRule="auto"/>
              <w:rPr>
                <w:rFonts w:ascii="Times New Roman" w:eastAsia="Times New Roman" w:hAnsi="Times New Roman" w:cs="Times New Roman"/>
                <w:sz w:val="24"/>
                <w:szCs w:val="24"/>
                <w:lang w:val="ru-RU"/>
              </w:rPr>
            </w:pPr>
            <w:r w:rsidRPr="00C050C4">
              <w:rPr>
                <w:rFonts w:ascii="Times New Roman" w:eastAsia="Times New Roman" w:hAnsi="Times New Roman" w:cs="Times New Roman"/>
                <w:color w:val="000000"/>
                <w:sz w:val="24"/>
                <w:szCs w:val="24"/>
                <w:lang w:val="ru-RU"/>
              </w:rPr>
              <w:t>Центар за образовање Крагујевац</w:t>
            </w:r>
          </w:p>
          <w:p w:rsidR="00206BAD" w:rsidRPr="00C050C4" w:rsidRDefault="00206BAD" w:rsidP="00E1161D">
            <w:pPr>
              <w:spacing w:line="240" w:lineRule="auto"/>
              <w:rPr>
                <w:rFonts w:ascii="Times New Roman" w:eastAsia="Times New Roman" w:hAnsi="Times New Roman" w:cs="Times New Roman"/>
                <w:sz w:val="24"/>
                <w:szCs w:val="24"/>
                <w:lang w:val="ru-RU"/>
              </w:rPr>
            </w:pPr>
            <w:r w:rsidRPr="00C050C4">
              <w:rPr>
                <w:rFonts w:ascii="Times New Roman" w:eastAsia="Times New Roman" w:hAnsi="Times New Roman" w:cs="Times New Roman"/>
                <w:color w:val="000000"/>
                <w:sz w:val="24"/>
                <w:szCs w:val="24"/>
                <w:lang w:val="ru-RU"/>
              </w:rPr>
              <w:t>Н3</w:t>
            </w:r>
            <w:r w:rsidRPr="009C0772">
              <w:rPr>
                <w:rFonts w:ascii="Times New Roman" w:eastAsia="Times New Roman" w:hAnsi="Times New Roman" w:cs="Times New Roman"/>
                <w:color w:val="000000"/>
                <w:sz w:val="24"/>
                <w:szCs w:val="24"/>
              </w:rPr>
              <w:t> </w:t>
            </w:r>
            <w:r w:rsidRPr="00C050C4">
              <w:rPr>
                <w:rFonts w:ascii="Times New Roman" w:eastAsia="Times New Roman" w:hAnsi="Times New Roman" w:cs="Times New Roman"/>
                <w:color w:val="000000"/>
                <w:sz w:val="24"/>
                <w:szCs w:val="24"/>
                <w:lang w:val="ru-RU"/>
              </w:rPr>
              <w:t xml:space="preserve"> </w:t>
            </w:r>
            <w:r w:rsidRPr="009C0772">
              <w:rPr>
                <w:rFonts w:ascii="Times New Roman" w:eastAsia="Times New Roman" w:hAnsi="Times New Roman" w:cs="Times New Roman"/>
                <w:color w:val="000000"/>
                <w:sz w:val="24"/>
                <w:szCs w:val="24"/>
              </w:rPr>
              <w:t> </w:t>
            </w:r>
            <w:r w:rsidRPr="00C050C4">
              <w:rPr>
                <w:rFonts w:ascii="Times New Roman" w:eastAsia="Times New Roman" w:hAnsi="Times New Roman" w:cs="Times New Roman"/>
                <w:color w:val="000000"/>
                <w:sz w:val="24"/>
                <w:szCs w:val="24"/>
                <w:lang w:val="ru-RU"/>
              </w:rPr>
              <w:t xml:space="preserve"> </w:t>
            </w:r>
            <w:r w:rsidRPr="009C0772">
              <w:rPr>
                <w:rFonts w:ascii="Times New Roman" w:eastAsia="Times New Roman" w:hAnsi="Times New Roman" w:cs="Times New Roman"/>
                <w:color w:val="000000"/>
                <w:sz w:val="24"/>
                <w:szCs w:val="24"/>
              </w:rPr>
              <w:t> </w:t>
            </w:r>
            <w:r w:rsidRPr="00C050C4">
              <w:rPr>
                <w:rFonts w:ascii="Times New Roman" w:eastAsia="Times New Roman" w:hAnsi="Times New Roman" w:cs="Times New Roman"/>
                <w:color w:val="000000"/>
                <w:sz w:val="24"/>
                <w:szCs w:val="24"/>
                <w:lang w:val="ru-RU"/>
              </w:rPr>
              <w:t xml:space="preserve"> </w:t>
            </w:r>
            <w:r w:rsidRPr="009C0772">
              <w:rPr>
                <w:rFonts w:ascii="Times New Roman" w:eastAsia="Times New Roman" w:hAnsi="Times New Roman" w:cs="Times New Roman"/>
                <w:color w:val="000000"/>
                <w:sz w:val="24"/>
                <w:szCs w:val="24"/>
              </w:rPr>
              <w:t> </w:t>
            </w:r>
            <w:r w:rsidRPr="00C050C4">
              <w:rPr>
                <w:rFonts w:ascii="Times New Roman" w:eastAsia="Times New Roman" w:hAnsi="Times New Roman" w:cs="Times New Roman"/>
                <w:color w:val="000000"/>
                <w:sz w:val="24"/>
                <w:szCs w:val="24"/>
                <w:lang w:val="ru-RU"/>
              </w:rPr>
              <w:t xml:space="preserve"> </w:t>
            </w:r>
            <w:r w:rsidRPr="009C0772">
              <w:rPr>
                <w:rFonts w:ascii="Times New Roman" w:eastAsia="Times New Roman" w:hAnsi="Times New Roman" w:cs="Times New Roman"/>
                <w:color w:val="000000"/>
                <w:sz w:val="24"/>
                <w:szCs w:val="24"/>
              </w:rPr>
              <w:t> </w:t>
            </w:r>
            <w:r w:rsidRPr="00C050C4">
              <w:rPr>
                <w:rFonts w:ascii="Times New Roman" w:eastAsia="Times New Roman" w:hAnsi="Times New Roman" w:cs="Times New Roman"/>
                <w:color w:val="000000"/>
                <w:sz w:val="24"/>
                <w:szCs w:val="24"/>
                <w:lang w:val="ru-RU"/>
              </w:rPr>
              <w:t xml:space="preserve"> П5</w:t>
            </w:r>
            <w:r w:rsidRPr="009C0772">
              <w:rPr>
                <w:rFonts w:ascii="Times New Roman" w:eastAsia="Times New Roman" w:hAnsi="Times New Roman" w:cs="Times New Roman"/>
                <w:color w:val="000000"/>
                <w:sz w:val="24"/>
                <w:szCs w:val="24"/>
              </w:rPr>
              <w:t> </w:t>
            </w:r>
            <w:r w:rsidRPr="00C050C4">
              <w:rPr>
                <w:rFonts w:ascii="Times New Roman" w:eastAsia="Times New Roman" w:hAnsi="Times New Roman" w:cs="Times New Roman"/>
                <w:color w:val="000000"/>
                <w:sz w:val="24"/>
                <w:szCs w:val="24"/>
                <w:lang w:val="ru-RU"/>
              </w:rPr>
              <w:t xml:space="preserve"> </w:t>
            </w:r>
            <w:r w:rsidRPr="009C0772">
              <w:rPr>
                <w:rFonts w:ascii="Times New Roman" w:eastAsia="Times New Roman" w:hAnsi="Times New Roman" w:cs="Times New Roman"/>
                <w:color w:val="000000"/>
                <w:sz w:val="24"/>
                <w:szCs w:val="24"/>
              </w:rPr>
              <w:t> </w:t>
            </w:r>
            <w:r w:rsidRPr="00C050C4">
              <w:rPr>
                <w:rFonts w:ascii="Times New Roman" w:eastAsia="Times New Roman" w:hAnsi="Times New Roman" w:cs="Times New Roman"/>
                <w:color w:val="000000"/>
                <w:sz w:val="24"/>
                <w:szCs w:val="24"/>
                <w:lang w:val="ru-RU"/>
              </w:rPr>
              <w:t xml:space="preserve"> </w:t>
            </w:r>
            <w:r w:rsidRPr="009C0772">
              <w:rPr>
                <w:rFonts w:ascii="Times New Roman" w:eastAsia="Times New Roman" w:hAnsi="Times New Roman" w:cs="Times New Roman"/>
                <w:color w:val="000000"/>
                <w:sz w:val="24"/>
                <w:szCs w:val="24"/>
              </w:rPr>
              <w:t> </w:t>
            </w:r>
            <w:r w:rsidRPr="00C050C4">
              <w:rPr>
                <w:rFonts w:ascii="Times New Roman" w:eastAsia="Times New Roman" w:hAnsi="Times New Roman" w:cs="Times New Roman"/>
                <w:color w:val="000000"/>
                <w:sz w:val="24"/>
                <w:szCs w:val="24"/>
                <w:lang w:val="ru-RU"/>
              </w:rPr>
              <w:t xml:space="preserve"> </w:t>
            </w:r>
            <w:r w:rsidRPr="009C0772">
              <w:rPr>
                <w:rFonts w:ascii="Times New Roman" w:eastAsia="Times New Roman" w:hAnsi="Times New Roman" w:cs="Times New Roman"/>
                <w:color w:val="000000"/>
                <w:sz w:val="24"/>
                <w:szCs w:val="24"/>
              </w:rPr>
              <w:t> </w:t>
            </w:r>
            <w:r w:rsidRPr="00C050C4">
              <w:rPr>
                <w:rFonts w:ascii="Times New Roman" w:eastAsia="Times New Roman" w:hAnsi="Times New Roman" w:cs="Times New Roman"/>
                <w:color w:val="000000"/>
                <w:sz w:val="24"/>
                <w:szCs w:val="24"/>
                <w:lang w:val="ru-RU"/>
              </w:rPr>
              <w:t xml:space="preserve"> </w:t>
            </w:r>
            <w:r w:rsidRPr="009C0772">
              <w:rPr>
                <w:rFonts w:ascii="Times New Roman" w:eastAsia="Times New Roman" w:hAnsi="Times New Roman" w:cs="Times New Roman"/>
                <w:color w:val="000000"/>
                <w:sz w:val="24"/>
                <w:szCs w:val="24"/>
              </w:rPr>
              <w:t> </w:t>
            </w:r>
            <w:r w:rsidRPr="00C050C4">
              <w:rPr>
                <w:rFonts w:ascii="Times New Roman" w:eastAsia="Times New Roman" w:hAnsi="Times New Roman" w:cs="Times New Roman"/>
                <w:color w:val="000000"/>
                <w:sz w:val="24"/>
                <w:szCs w:val="24"/>
                <w:lang w:val="ru-RU"/>
              </w:rPr>
              <w:t xml:space="preserve"> </w:t>
            </w:r>
            <w:r w:rsidRPr="009C0772">
              <w:rPr>
                <w:rFonts w:ascii="Times New Roman" w:eastAsia="Times New Roman" w:hAnsi="Times New Roman" w:cs="Times New Roman"/>
                <w:color w:val="000000"/>
                <w:sz w:val="24"/>
                <w:szCs w:val="24"/>
              </w:rPr>
              <w:t> </w:t>
            </w:r>
            <w:r w:rsidRPr="00C050C4">
              <w:rPr>
                <w:rFonts w:ascii="Times New Roman" w:eastAsia="Times New Roman" w:hAnsi="Times New Roman" w:cs="Times New Roman"/>
                <w:color w:val="000000"/>
                <w:sz w:val="24"/>
                <w:szCs w:val="24"/>
                <w:lang w:val="ru-RU"/>
              </w:rPr>
              <w:t xml:space="preserve"> </w:t>
            </w:r>
            <w:r w:rsidRPr="009C0772">
              <w:rPr>
                <w:rFonts w:ascii="Times New Roman" w:eastAsia="Times New Roman" w:hAnsi="Times New Roman" w:cs="Times New Roman"/>
                <w:color w:val="000000"/>
                <w:sz w:val="24"/>
                <w:szCs w:val="24"/>
              </w:rPr>
              <w:t> </w:t>
            </w:r>
            <w:r w:rsidRPr="00C050C4">
              <w:rPr>
                <w:rFonts w:ascii="Times New Roman" w:eastAsia="Times New Roman" w:hAnsi="Times New Roman" w:cs="Times New Roman"/>
                <w:color w:val="000000"/>
                <w:sz w:val="24"/>
                <w:szCs w:val="24"/>
                <w:lang w:val="ru-RU"/>
              </w:rPr>
              <w:t xml:space="preserve"> број: 54</w:t>
            </w:r>
          </w:p>
          <w:p w:rsidR="00206BAD" w:rsidRPr="00C050C4" w:rsidRDefault="00206BAD" w:rsidP="00E1161D">
            <w:pPr>
              <w:spacing w:line="240" w:lineRule="auto"/>
              <w:rPr>
                <w:rFonts w:ascii="Times New Roman" w:eastAsia="Times New Roman" w:hAnsi="Times New Roman" w:cs="Times New Roman"/>
                <w:sz w:val="24"/>
                <w:szCs w:val="24"/>
                <w:lang w:val="ru-RU"/>
              </w:rPr>
            </w:pPr>
          </w:p>
          <w:p w:rsidR="00206BAD" w:rsidRPr="00C050C4" w:rsidRDefault="00206BAD" w:rsidP="00E1161D">
            <w:pPr>
              <w:spacing w:line="240" w:lineRule="auto"/>
              <w:rPr>
                <w:rFonts w:ascii="Times New Roman" w:eastAsia="Times New Roman" w:hAnsi="Times New Roman" w:cs="Times New Roman"/>
                <w:sz w:val="24"/>
                <w:szCs w:val="24"/>
                <w:lang w:val="ru-RU"/>
              </w:rPr>
            </w:pPr>
            <w:r w:rsidRPr="00C050C4">
              <w:rPr>
                <w:rFonts w:ascii="Times New Roman" w:eastAsia="Times New Roman" w:hAnsi="Times New Roman" w:cs="Times New Roman"/>
                <w:color w:val="000000"/>
                <w:sz w:val="24"/>
                <w:szCs w:val="24"/>
                <w:lang w:val="ru-RU"/>
              </w:rPr>
              <w:t>Комуникацијом до успеха</w:t>
            </w:r>
          </w:p>
          <w:p w:rsidR="00206BAD" w:rsidRPr="00C050C4" w:rsidRDefault="00206BAD" w:rsidP="00E1161D">
            <w:pPr>
              <w:spacing w:line="240" w:lineRule="auto"/>
              <w:rPr>
                <w:rFonts w:ascii="Times New Roman" w:eastAsia="Times New Roman" w:hAnsi="Times New Roman" w:cs="Times New Roman"/>
                <w:sz w:val="24"/>
                <w:szCs w:val="24"/>
                <w:lang w:val="ru-RU"/>
              </w:rPr>
            </w:pPr>
            <w:r w:rsidRPr="00C050C4">
              <w:rPr>
                <w:rFonts w:ascii="Times New Roman" w:eastAsia="Times New Roman" w:hAnsi="Times New Roman" w:cs="Times New Roman"/>
                <w:color w:val="000000"/>
                <w:sz w:val="24"/>
                <w:szCs w:val="24"/>
                <w:lang w:val="ru-RU"/>
              </w:rPr>
              <w:t>Центар за стручно усавршавање Кикинда</w:t>
            </w:r>
          </w:p>
          <w:p w:rsidR="00206BAD" w:rsidRPr="00C050C4" w:rsidRDefault="00206BAD" w:rsidP="00E1161D">
            <w:pPr>
              <w:spacing w:line="240" w:lineRule="auto"/>
              <w:rPr>
                <w:rFonts w:ascii="Times New Roman" w:eastAsia="Times New Roman" w:hAnsi="Times New Roman" w:cs="Times New Roman"/>
                <w:sz w:val="24"/>
                <w:szCs w:val="24"/>
                <w:lang w:val="ru-RU"/>
              </w:rPr>
            </w:pPr>
          </w:p>
          <w:p w:rsidR="00206BAD" w:rsidRPr="009C0772" w:rsidRDefault="00206BAD" w:rsidP="00E1161D">
            <w:pPr>
              <w:spacing w:line="240" w:lineRule="auto"/>
              <w:rPr>
                <w:rFonts w:ascii="Times New Roman" w:eastAsia="Times New Roman" w:hAnsi="Times New Roman" w:cs="Times New Roman"/>
                <w:sz w:val="24"/>
                <w:szCs w:val="24"/>
              </w:rPr>
            </w:pPr>
            <w:r w:rsidRPr="009C0772">
              <w:rPr>
                <w:rFonts w:ascii="Times New Roman" w:eastAsia="Times New Roman" w:hAnsi="Times New Roman" w:cs="Times New Roman"/>
                <w:color w:val="000000"/>
                <w:sz w:val="24"/>
                <w:szCs w:val="24"/>
              </w:rPr>
              <w:t>Н4            П5                 број:111</w:t>
            </w:r>
          </w:p>
          <w:p w:rsidR="00206BAD" w:rsidRPr="009C0772" w:rsidRDefault="00206BAD" w:rsidP="00E1161D">
            <w:pPr>
              <w:spacing w:after="240" w:line="240" w:lineRule="auto"/>
              <w:rPr>
                <w:rFonts w:ascii="Times New Roman" w:eastAsia="Times New Roman" w:hAnsi="Times New Roman" w:cs="Times New Roman"/>
                <w:sz w:val="24"/>
                <w:szCs w:val="24"/>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206BAD" w:rsidRPr="009C0772" w:rsidRDefault="00206BAD" w:rsidP="00E1161D">
            <w:pPr>
              <w:spacing w:line="240" w:lineRule="auto"/>
              <w:rPr>
                <w:rFonts w:ascii="Times New Roman" w:eastAsia="Times New Roman" w:hAnsi="Times New Roman" w:cs="Times New Roman"/>
                <w:sz w:val="24"/>
                <w:szCs w:val="24"/>
              </w:rPr>
            </w:pPr>
          </w:p>
        </w:tc>
      </w:tr>
      <w:tr w:rsidR="00206BAD" w:rsidRPr="00062BA8" w:rsidTr="00E1161D">
        <w:trPr>
          <w:trHeight w:val="240"/>
        </w:trPr>
        <w:tc>
          <w:tcPr>
            <w:tcW w:w="0" w:type="auto"/>
            <w:gridSpan w:val="3"/>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206BAD" w:rsidRPr="00C050C4" w:rsidRDefault="00206BAD" w:rsidP="00E1161D">
            <w:pPr>
              <w:spacing w:line="240" w:lineRule="auto"/>
              <w:rPr>
                <w:rFonts w:ascii="Times New Roman" w:eastAsia="Times New Roman" w:hAnsi="Times New Roman" w:cs="Times New Roman"/>
                <w:sz w:val="24"/>
                <w:szCs w:val="24"/>
                <w:lang w:val="ru-RU"/>
              </w:rPr>
            </w:pPr>
          </w:p>
          <w:p w:rsidR="00206BAD" w:rsidRPr="00C050C4" w:rsidRDefault="00206BAD" w:rsidP="00E1161D">
            <w:pPr>
              <w:spacing w:line="240" w:lineRule="auto"/>
              <w:jc w:val="center"/>
              <w:rPr>
                <w:rFonts w:ascii="Times New Roman" w:eastAsia="Times New Roman" w:hAnsi="Times New Roman" w:cs="Times New Roman"/>
                <w:sz w:val="24"/>
                <w:szCs w:val="24"/>
                <w:lang w:val="ru-RU"/>
              </w:rPr>
            </w:pPr>
            <w:r w:rsidRPr="00C050C4">
              <w:rPr>
                <w:rFonts w:ascii="Times New Roman" w:eastAsia="Times New Roman" w:hAnsi="Times New Roman" w:cs="Times New Roman"/>
                <w:color w:val="000000"/>
                <w:sz w:val="24"/>
                <w:szCs w:val="24"/>
                <w:lang w:val="ru-RU"/>
              </w:rPr>
              <w:t>Професори предмета из области природних наука</w:t>
            </w:r>
          </w:p>
          <w:p w:rsidR="00206BAD" w:rsidRPr="00C050C4" w:rsidRDefault="00206BAD" w:rsidP="00E1161D">
            <w:pPr>
              <w:spacing w:line="240" w:lineRule="auto"/>
              <w:rPr>
                <w:rFonts w:ascii="Times New Roman" w:eastAsia="Times New Roman" w:hAnsi="Times New Roman" w:cs="Times New Roman"/>
                <w:sz w:val="24"/>
                <w:szCs w:val="24"/>
                <w:lang w:val="ru-RU"/>
              </w:rPr>
            </w:pPr>
          </w:p>
        </w:tc>
      </w:tr>
      <w:tr w:rsidR="00206BAD" w:rsidRPr="00E1161D" w:rsidTr="00E1161D">
        <w:trPr>
          <w:trHeight w:val="240"/>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206BAD" w:rsidRPr="009C0772" w:rsidRDefault="00206BAD" w:rsidP="00E1161D">
            <w:pPr>
              <w:spacing w:line="240" w:lineRule="auto"/>
              <w:jc w:val="center"/>
              <w:rPr>
                <w:rFonts w:ascii="Times New Roman" w:eastAsia="Times New Roman" w:hAnsi="Times New Roman" w:cs="Times New Roman"/>
                <w:sz w:val="24"/>
                <w:szCs w:val="24"/>
              </w:rPr>
            </w:pPr>
            <w:r w:rsidRPr="009C0772">
              <w:rPr>
                <w:rFonts w:ascii="Times New Roman" w:eastAsia="Times New Roman" w:hAnsi="Times New Roman" w:cs="Times New Roman"/>
                <w:color w:val="000000"/>
                <w:sz w:val="24"/>
                <w:szCs w:val="24"/>
              </w:rPr>
              <w:t>Математика</w:t>
            </w:r>
          </w:p>
          <w:p w:rsidR="00206BAD" w:rsidRPr="009C0772" w:rsidRDefault="00206BAD" w:rsidP="00E1161D">
            <w:pPr>
              <w:spacing w:line="240" w:lineRule="auto"/>
              <w:rPr>
                <w:rFonts w:ascii="Times New Roman" w:eastAsia="Times New Roman" w:hAnsi="Times New Roman" w:cs="Times New Roman"/>
                <w:sz w:val="24"/>
                <w:szCs w:val="24"/>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206BAD" w:rsidRPr="00C050C4" w:rsidRDefault="00206BAD" w:rsidP="00E1161D">
            <w:pPr>
              <w:spacing w:line="240" w:lineRule="auto"/>
              <w:rPr>
                <w:rFonts w:ascii="Times New Roman" w:eastAsia="Times New Roman" w:hAnsi="Times New Roman" w:cs="Times New Roman"/>
                <w:sz w:val="24"/>
                <w:szCs w:val="24"/>
                <w:lang w:val="ru-RU"/>
              </w:rPr>
            </w:pPr>
            <w:r w:rsidRPr="00C050C4">
              <w:rPr>
                <w:rFonts w:ascii="Times New Roman" w:eastAsia="Times New Roman" w:hAnsi="Times New Roman" w:cs="Times New Roman"/>
                <w:color w:val="000000"/>
                <w:sz w:val="24"/>
                <w:szCs w:val="24"/>
                <w:lang w:val="ru-RU"/>
              </w:rPr>
              <w:t>Активно учење у настави</w:t>
            </w:r>
          </w:p>
          <w:p w:rsidR="00206BAD" w:rsidRPr="00C050C4" w:rsidRDefault="00206BAD" w:rsidP="00E1161D">
            <w:pPr>
              <w:spacing w:line="240" w:lineRule="auto"/>
              <w:rPr>
                <w:rFonts w:ascii="Times New Roman" w:eastAsia="Times New Roman" w:hAnsi="Times New Roman" w:cs="Times New Roman"/>
                <w:sz w:val="24"/>
                <w:szCs w:val="24"/>
                <w:lang w:val="ru-RU"/>
              </w:rPr>
            </w:pPr>
            <w:r w:rsidRPr="00C050C4">
              <w:rPr>
                <w:rFonts w:ascii="Times New Roman" w:eastAsia="Times New Roman" w:hAnsi="Times New Roman" w:cs="Times New Roman"/>
                <w:color w:val="000000"/>
                <w:sz w:val="24"/>
                <w:szCs w:val="24"/>
                <w:lang w:val="ru-RU"/>
              </w:rPr>
              <w:t>математика</w:t>
            </w:r>
          </w:p>
          <w:p w:rsidR="00206BAD" w:rsidRPr="00C050C4" w:rsidRDefault="00206BAD" w:rsidP="00E1161D">
            <w:pPr>
              <w:spacing w:line="240" w:lineRule="auto"/>
              <w:rPr>
                <w:rFonts w:ascii="Times New Roman" w:eastAsia="Times New Roman" w:hAnsi="Times New Roman" w:cs="Times New Roman"/>
                <w:sz w:val="24"/>
                <w:szCs w:val="24"/>
                <w:lang w:val="ru-RU"/>
              </w:rPr>
            </w:pPr>
            <w:r w:rsidRPr="009C0772">
              <w:rPr>
                <w:rFonts w:ascii="Times New Roman" w:eastAsia="Times New Roman" w:hAnsi="Times New Roman" w:cs="Times New Roman"/>
                <w:color w:val="000000"/>
                <w:sz w:val="24"/>
                <w:szCs w:val="24"/>
              </w:rPr>
              <w:t>Klett</w:t>
            </w:r>
            <w:r w:rsidRPr="00C050C4">
              <w:rPr>
                <w:rFonts w:ascii="Times New Roman" w:eastAsia="Times New Roman" w:hAnsi="Times New Roman" w:cs="Times New Roman"/>
                <w:color w:val="000000"/>
                <w:sz w:val="24"/>
                <w:szCs w:val="24"/>
                <w:lang w:val="ru-RU"/>
              </w:rPr>
              <w:t xml:space="preserve"> друштво за развој</w:t>
            </w:r>
          </w:p>
          <w:p w:rsidR="00206BAD" w:rsidRPr="00C050C4" w:rsidRDefault="00206BAD" w:rsidP="00E1161D">
            <w:pPr>
              <w:spacing w:line="240" w:lineRule="auto"/>
              <w:rPr>
                <w:rFonts w:ascii="Times New Roman" w:eastAsia="Times New Roman" w:hAnsi="Times New Roman" w:cs="Times New Roman"/>
                <w:sz w:val="24"/>
                <w:szCs w:val="24"/>
                <w:lang w:val="ru-RU"/>
              </w:rPr>
            </w:pPr>
            <w:r w:rsidRPr="00C050C4">
              <w:rPr>
                <w:rFonts w:ascii="Times New Roman" w:eastAsia="Times New Roman" w:hAnsi="Times New Roman" w:cs="Times New Roman"/>
                <w:color w:val="000000"/>
                <w:sz w:val="24"/>
                <w:szCs w:val="24"/>
                <w:lang w:val="ru-RU"/>
              </w:rPr>
              <w:t>образовања</w:t>
            </w:r>
          </w:p>
          <w:p w:rsidR="00206BAD" w:rsidRPr="00C050C4" w:rsidRDefault="00206BAD" w:rsidP="00E1161D">
            <w:pPr>
              <w:spacing w:line="240" w:lineRule="auto"/>
              <w:rPr>
                <w:rFonts w:ascii="Times New Roman" w:eastAsia="Times New Roman" w:hAnsi="Times New Roman" w:cs="Times New Roman"/>
                <w:sz w:val="24"/>
                <w:szCs w:val="24"/>
                <w:lang w:val="ru-RU"/>
              </w:rPr>
            </w:pPr>
            <w:r w:rsidRPr="00C050C4">
              <w:rPr>
                <w:rFonts w:ascii="Times New Roman" w:eastAsia="Times New Roman" w:hAnsi="Times New Roman" w:cs="Times New Roman"/>
                <w:color w:val="000000"/>
                <w:sz w:val="24"/>
                <w:szCs w:val="24"/>
                <w:lang w:val="ru-RU"/>
              </w:rPr>
              <w:t>Н1</w:t>
            </w:r>
            <w:r w:rsidRPr="009C0772">
              <w:rPr>
                <w:rFonts w:ascii="Times New Roman" w:eastAsia="Times New Roman" w:hAnsi="Times New Roman" w:cs="Times New Roman"/>
                <w:color w:val="000000"/>
                <w:sz w:val="24"/>
                <w:szCs w:val="24"/>
              </w:rPr>
              <w:t>  </w:t>
            </w:r>
            <w:r w:rsidRPr="00C050C4">
              <w:rPr>
                <w:rFonts w:ascii="Times New Roman" w:eastAsia="Times New Roman" w:hAnsi="Times New Roman" w:cs="Times New Roman"/>
                <w:color w:val="000000"/>
                <w:sz w:val="24"/>
                <w:szCs w:val="24"/>
                <w:lang w:val="ru-RU"/>
              </w:rPr>
              <w:t xml:space="preserve"> П3</w:t>
            </w:r>
            <w:r w:rsidRPr="009C0772">
              <w:rPr>
                <w:rFonts w:ascii="Times New Roman" w:eastAsia="Times New Roman" w:hAnsi="Times New Roman" w:cs="Times New Roman"/>
                <w:color w:val="000000"/>
                <w:sz w:val="24"/>
                <w:szCs w:val="24"/>
              </w:rPr>
              <w:t>   </w:t>
            </w:r>
            <w:r w:rsidRPr="00C050C4">
              <w:rPr>
                <w:rFonts w:ascii="Times New Roman" w:eastAsia="Times New Roman" w:hAnsi="Times New Roman" w:cs="Times New Roman"/>
                <w:color w:val="000000"/>
                <w:sz w:val="24"/>
                <w:szCs w:val="24"/>
                <w:lang w:val="ru-RU"/>
              </w:rPr>
              <w:t xml:space="preserve"> број: 310</w:t>
            </w:r>
          </w:p>
          <w:p w:rsidR="00206BAD" w:rsidRPr="00C050C4" w:rsidRDefault="00206BAD" w:rsidP="00E1161D">
            <w:pPr>
              <w:spacing w:line="240" w:lineRule="auto"/>
              <w:rPr>
                <w:rFonts w:ascii="Times New Roman" w:eastAsia="Times New Roman" w:hAnsi="Times New Roman" w:cs="Times New Roman"/>
                <w:sz w:val="24"/>
                <w:szCs w:val="24"/>
                <w:lang w:val="ru-RU"/>
              </w:rPr>
            </w:pPr>
            <w:r w:rsidRPr="00C050C4">
              <w:rPr>
                <w:rFonts w:ascii="Times New Roman" w:eastAsia="Times New Roman" w:hAnsi="Times New Roman" w:cs="Times New Roman"/>
                <w:color w:val="000000"/>
                <w:sz w:val="24"/>
                <w:szCs w:val="24"/>
                <w:lang w:val="ru-RU"/>
              </w:rPr>
              <w:t>Проблемска настава у</w:t>
            </w:r>
          </w:p>
          <w:p w:rsidR="00206BAD" w:rsidRPr="00C050C4" w:rsidRDefault="00206BAD" w:rsidP="00E1161D">
            <w:pPr>
              <w:spacing w:line="240" w:lineRule="auto"/>
              <w:rPr>
                <w:rFonts w:ascii="Times New Roman" w:eastAsia="Times New Roman" w:hAnsi="Times New Roman" w:cs="Times New Roman"/>
                <w:sz w:val="24"/>
                <w:szCs w:val="24"/>
                <w:lang w:val="ru-RU"/>
              </w:rPr>
            </w:pPr>
            <w:r w:rsidRPr="00C050C4">
              <w:rPr>
                <w:rFonts w:ascii="Times New Roman" w:eastAsia="Times New Roman" w:hAnsi="Times New Roman" w:cs="Times New Roman"/>
                <w:color w:val="000000"/>
                <w:sz w:val="24"/>
                <w:szCs w:val="24"/>
                <w:lang w:val="ru-RU"/>
              </w:rPr>
              <w:t>настави математике у</w:t>
            </w:r>
          </w:p>
          <w:p w:rsidR="00206BAD" w:rsidRPr="00C050C4" w:rsidRDefault="00206BAD" w:rsidP="00E1161D">
            <w:pPr>
              <w:spacing w:line="240" w:lineRule="auto"/>
              <w:rPr>
                <w:rFonts w:ascii="Times New Roman" w:eastAsia="Times New Roman" w:hAnsi="Times New Roman" w:cs="Times New Roman"/>
                <w:sz w:val="24"/>
                <w:szCs w:val="24"/>
                <w:lang w:val="ru-RU"/>
              </w:rPr>
            </w:pPr>
            <w:r w:rsidRPr="00C050C4">
              <w:rPr>
                <w:rFonts w:ascii="Times New Roman" w:eastAsia="Times New Roman" w:hAnsi="Times New Roman" w:cs="Times New Roman"/>
                <w:color w:val="000000"/>
                <w:sz w:val="24"/>
                <w:szCs w:val="24"/>
                <w:lang w:val="ru-RU"/>
              </w:rPr>
              <w:t>старијим разредима</w:t>
            </w:r>
          </w:p>
          <w:p w:rsidR="00206BAD" w:rsidRPr="00C050C4" w:rsidRDefault="00206BAD" w:rsidP="00E1161D">
            <w:pPr>
              <w:spacing w:line="240" w:lineRule="auto"/>
              <w:rPr>
                <w:rFonts w:ascii="Times New Roman" w:eastAsia="Times New Roman" w:hAnsi="Times New Roman" w:cs="Times New Roman"/>
                <w:sz w:val="24"/>
                <w:szCs w:val="24"/>
                <w:lang w:val="ru-RU"/>
              </w:rPr>
            </w:pPr>
            <w:r w:rsidRPr="00C050C4">
              <w:rPr>
                <w:rFonts w:ascii="Times New Roman" w:eastAsia="Times New Roman" w:hAnsi="Times New Roman" w:cs="Times New Roman"/>
                <w:color w:val="000000"/>
                <w:sz w:val="24"/>
                <w:szCs w:val="24"/>
                <w:lang w:val="ru-RU"/>
              </w:rPr>
              <w:t>основне школе</w:t>
            </w:r>
          </w:p>
          <w:p w:rsidR="00206BAD" w:rsidRPr="00C050C4" w:rsidRDefault="00206BAD" w:rsidP="00E1161D">
            <w:pPr>
              <w:spacing w:line="240" w:lineRule="auto"/>
              <w:rPr>
                <w:rFonts w:ascii="Times New Roman" w:eastAsia="Times New Roman" w:hAnsi="Times New Roman" w:cs="Times New Roman"/>
                <w:sz w:val="24"/>
                <w:szCs w:val="24"/>
                <w:lang w:val="ru-RU"/>
              </w:rPr>
            </w:pPr>
            <w:r w:rsidRPr="00C050C4">
              <w:rPr>
                <w:rFonts w:ascii="Times New Roman" w:eastAsia="Times New Roman" w:hAnsi="Times New Roman" w:cs="Times New Roman"/>
                <w:color w:val="000000"/>
                <w:sz w:val="24"/>
                <w:szCs w:val="24"/>
                <w:lang w:val="ru-RU"/>
              </w:rPr>
              <w:t>Стручно удружење пријатеља</w:t>
            </w:r>
          </w:p>
          <w:p w:rsidR="00206BAD" w:rsidRPr="00C050C4" w:rsidRDefault="00206BAD" w:rsidP="00E1161D">
            <w:pPr>
              <w:spacing w:line="240" w:lineRule="auto"/>
              <w:rPr>
                <w:rFonts w:ascii="Times New Roman" w:eastAsia="Times New Roman" w:hAnsi="Times New Roman" w:cs="Times New Roman"/>
                <w:sz w:val="24"/>
                <w:szCs w:val="24"/>
                <w:lang w:val="ru-RU"/>
              </w:rPr>
            </w:pPr>
            <w:r w:rsidRPr="00C050C4">
              <w:rPr>
                <w:rFonts w:ascii="Times New Roman" w:eastAsia="Times New Roman" w:hAnsi="Times New Roman" w:cs="Times New Roman"/>
                <w:color w:val="000000"/>
                <w:sz w:val="24"/>
                <w:szCs w:val="24"/>
                <w:lang w:val="ru-RU"/>
              </w:rPr>
              <w:t>математике Србије</w:t>
            </w:r>
          </w:p>
          <w:p w:rsidR="00206BAD" w:rsidRPr="00C050C4" w:rsidRDefault="00206BAD" w:rsidP="00E1161D">
            <w:pPr>
              <w:spacing w:line="240" w:lineRule="auto"/>
              <w:rPr>
                <w:rFonts w:ascii="Times New Roman" w:eastAsia="Times New Roman" w:hAnsi="Times New Roman" w:cs="Times New Roman"/>
                <w:sz w:val="24"/>
                <w:szCs w:val="24"/>
                <w:lang w:val="ru-RU"/>
              </w:rPr>
            </w:pPr>
            <w:r w:rsidRPr="00C050C4">
              <w:rPr>
                <w:rFonts w:ascii="Times New Roman" w:eastAsia="Times New Roman" w:hAnsi="Times New Roman" w:cs="Times New Roman"/>
                <w:color w:val="000000"/>
                <w:sz w:val="24"/>
                <w:szCs w:val="24"/>
                <w:lang w:val="ru-RU"/>
              </w:rPr>
              <w:t>“МАТЕМАТИСКОП“</w:t>
            </w:r>
          </w:p>
          <w:p w:rsidR="00206BAD" w:rsidRPr="00C050C4" w:rsidRDefault="00206BAD" w:rsidP="00E1161D">
            <w:pPr>
              <w:spacing w:line="240" w:lineRule="auto"/>
              <w:rPr>
                <w:rFonts w:ascii="Times New Roman" w:eastAsia="Times New Roman" w:hAnsi="Times New Roman" w:cs="Times New Roman"/>
                <w:sz w:val="24"/>
                <w:szCs w:val="24"/>
                <w:lang w:val="ru-RU"/>
              </w:rPr>
            </w:pPr>
            <w:r w:rsidRPr="00C050C4">
              <w:rPr>
                <w:rFonts w:ascii="Times New Roman" w:eastAsia="Times New Roman" w:hAnsi="Times New Roman" w:cs="Times New Roman"/>
                <w:color w:val="000000"/>
                <w:sz w:val="24"/>
                <w:szCs w:val="24"/>
                <w:lang w:val="ru-RU"/>
              </w:rPr>
              <w:t>Н2 П3</w:t>
            </w:r>
            <w:r w:rsidRPr="009C0772">
              <w:rPr>
                <w:rFonts w:ascii="Times New Roman" w:eastAsia="Times New Roman" w:hAnsi="Times New Roman" w:cs="Times New Roman"/>
                <w:color w:val="000000"/>
                <w:sz w:val="24"/>
                <w:szCs w:val="24"/>
              </w:rPr>
              <w:t>  </w:t>
            </w:r>
            <w:r w:rsidRPr="00C050C4">
              <w:rPr>
                <w:rFonts w:ascii="Times New Roman" w:eastAsia="Times New Roman" w:hAnsi="Times New Roman" w:cs="Times New Roman"/>
                <w:color w:val="000000"/>
                <w:sz w:val="24"/>
                <w:szCs w:val="24"/>
                <w:lang w:val="ru-RU"/>
              </w:rPr>
              <w:t xml:space="preserve"> број: 322</w:t>
            </w:r>
          </w:p>
          <w:p w:rsidR="00206BAD" w:rsidRPr="00C050C4" w:rsidRDefault="00206BAD" w:rsidP="00E1161D">
            <w:pPr>
              <w:spacing w:line="240" w:lineRule="auto"/>
              <w:rPr>
                <w:rFonts w:ascii="Times New Roman" w:eastAsia="Times New Roman" w:hAnsi="Times New Roman" w:cs="Times New Roman"/>
                <w:sz w:val="24"/>
                <w:szCs w:val="24"/>
                <w:lang w:val="ru-RU"/>
              </w:rPr>
            </w:pPr>
            <w:r w:rsidRPr="00C050C4">
              <w:rPr>
                <w:rFonts w:ascii="Times New Roman" w:eastAsia="Times New Roman" w:hAnsi="Times New Roman" w:cs="Times New Roman"/>
                <w:color w:val="000000"/>
                <w:sz w:val="24"/>
                <w:szCs w:val="24"/>
                <w:lang w:val="ru-RU"/>
              </w:rPr>
              <w:t>Интегративни приступ у</w:t>
            </w:r>
          </w:p>
          <w:p w:rsidR="00206BAD" w:rsidRPr="00C050C4" w:rsidRDefault="00206BAD" w:rsidP="00E1161D">
            <w:pPr>
              <w:spacing w:line="240" w:lineRule="auto"/>
              <w:rPr>
                <w:rFonts w:ascii="Times New Roman" w:eastAsia="Times New Roman" w:hAnsi="Times New Roman" w:cs="Times New Roman"/>
                <w:sz w:val="24"/>
                <w:szCs w:val="24"/>
                <w:lang w:val="ru-RU"/>
              </w:rPr>
            </w:pPr>
            <w:r w:rsidRPr="00C050C4">
              <w:rPr>
                <w:rFonts w:ascii="Times New Roman" w:eastAsia="Times New Roman" w:hAnsi="Times New Roman" w:cs="Times New Roman"/>
                <w:color w:val="000000"/>
                <w:sz w:val="24"/>
                <w:szCs w:val="24"/>
                <w:lang w:val="ru-RU"/>
              </w:rPr>
              <w:t>настави: математика,</w:t>
            </w:r>
          </w:p>
          <w:p w:rsidR="00206BAD" w:rsidRPr="00C050C4" w:rsidRDefault="00206BAD" w:rsidP="00E1161D">
            <w:pPr>
              <w:spacing w:line="240" w:lineRule="auto"/>
              <w:rPr>
                <w:rFonts w:ascii="Times New Roman" w:eastAsia="Times New Roman" w:hAnsi="Times New Roman" w:cs="Times New Roman"/>
                <w:sz w:val="24"/>
                <w:szCs w:val="24"/>
                <w:lang w:val="ru-RU"/>
              </w:rPr>
            </w:pPr>
            <w:r w:rsidRPr="00C050C4">
              <w:rPr>
                <w:rFonts w:ascii="Times New Roman" w:eastAsia="Times New Roman" w:hAnsi="Times New Roman" w:cs="Times New Roman"/>
                <w:color w:val="000000"/>
                <w:sz w:val="24"/>
                <w:szCs w:val="24"/>
                <w:lang w:val="ru-RU"/>
              </w:rPr>
              <w:t>ликовна уместност и</w:t>
            </w:r>
          </w:p>
          <w:p w:rsidR="00206BAD" w:rsidRPr="00C050C4" w:rsidRDefault="00206BAD" w:rsidP="00E1161D">
            <w:pPr>
              <w:spacing w:line="240" w:lineRule="auto"/>
              <w:rPr>
                <w:rFonts w:ascii="Times New Roman" w:eastAsia="Times New Roman" w:hAnsi="Times New Roman" w:cs="Times New Roman"/>
                <w:sz w:val="24"/>
                <w:szCs w:val="24"/>
                <w:lang w:val="ru-RU"/>
              </w:rPr>
            </w:pPr>
            <w:r w:rsidRPr="00C050C4">
              <w:rPr>
                <w:rFonts w:ascii="Times New Roman" w:eastAsia="Times New Roman" w:hAnsi="Times New Roman" w:cs="Times New Roman"/>
                <w:color w:val="000000"/>
                <w:sz w:val="24"/>
                <w:szCs w:val="24"/>
                <w:lang w:val="ru-RU"/>
              </w:rPr>
              <w:t>друштвене науке у</w:t>
            </w:r>
          </w:p>
          <w:p w:rsidR="00206BAD" w:rsidRPr="00C050C4" w:rsidRDefault="00206BAD" w:rsidP="00E1161D">
            <w:pPr>
              <w:spacing w:line="240" w:lineRule="auto"/>
              <w:rPr>
                <w:rFonts w:ascii="Times New Roman" w:eastAsia="Times New Roman" w:hAnsi="Times New Roman" w:cs="Times New Roman"/>
                <w:sz w:val="24"/>
                <w:szCs w:val="24"/>
                <w:lang w:val="ru-RU"/>
              </w:rPr>
            </w:pPr>
            <w:r w:rsidRPr="00C050C4">
              <w:rPr>
                <w:rFonts w:ascii="Times New Roman" w:eastAsia="Times New Roman" w:hAnsi="Times New Roman" w:cs="Times New Roman"/>
                <w:color w:val="000000"/>
                <w:sz w:val="24"/>
                <w:szCs w:val="24"/>
                <w:lang w:val="ru-RU"/>
              </w:rPr>
              <w:t>сингерији</w:t>
            </w:r>
          </w:p>
          <w:p w:rsidR="00206BAD" w:rsidRPr="00C050C4" w:rsidRDefault="00206BAD" w:rsidP="00E1161D">
            <w:pPr>
              <w:spacing w:line="240" w:lineRule="auto"/>
              <w:rPr>
                <w:rFonts w:ascii="Times New Roman" w:eastAsia="Times New Roman" w:hAnsi="Times New Roman" w:cs="Times New Roman"/>
                <w:sz w:val="24"/>
                <w:szCs w:val="24"/>
                <w:lang w:val="ru-RU"/>
              </w:rPr>
            </w:pPr>
            <w:r w:rsidRPr="00C050C4">
              <w:rPr>
                <w:rFonts w:ascii="Times New Roman" w:eastAsia="Times New Roman" w:hAnsi="Times New Roman" w:cs="Times New Roman"/>
                <w:color w:val="000000"/>
                <w:sz w:val="24"/>
                <w:szCs w:val="24"/>
                <w:lang w:val="ru-RU"/>
              </w:rPr>
              <w:t>Центар за стручно</w:t>
            </w:r>
          </w:p>
          <w:p w:rsidR="00206BAD" w:rsidRPr="00C050C4" w:rsidRDefault="00206BAD" w:rsidP="00E1161D">
            <w:pPr>
              <w:spacing w:line="240" w:lineRule="auto"/>
              <w:rPr>
                <w:rFonts w:ascii="Times New Roman" w:eastAsia="Times New Roman" w:hAnsi="Times New Roman" w:cs="Times New Roman"/>
                <w:sz w:val="24"/>
                <w:szCs w:val="24"/>
                <w:lang w:val="ru-RU"/>
              </w:rPr>
            </w:pPr>
            <w:r w:rsidRPr="00C050C4">
              <w:rPr>
                <w:rFonts w:ascii="Times New Roman" w:eastAsia="Times New Roman" w:hAnsi="Times New Roman" w:cs="Times New Roman"/>
                <w:color w:val="000000"/>
                <w:sz w:val="24"/>
                <w:szCs w:val="24"/>
                <w:lang w:val="ru-RU"/>
              </w:rPr>
              <w:t>усавршавање запослених у</w:t>
            </w:r>
          </w:p>
          <w:p w:rsidR="00206BAD" w:rsidRPr="00C050C4" w:rsidRDefault="00206BAD" w:rsidP="00E1161D">
            <w:pPr>
              <w:spacing w:line="240" w:lineRule="auto"/>
              <w:rPr>
                <w:rFonts w:ascii="Times New Roman" w:eastAsia="Times New Roman" w:hAnsi="Times New Roman" w:cs="Times New Roman"/>
                <w:sz w:val="24"/>
                <w:szCs w:val="24"/>
                <w:lang w:val="ru-RU"/>
              </w:rPr>
            </w:pPr>
            <w:r w:rsidRPr="00C050C4">
              <w:rPr>
                <w:rFonts w:ascii="Times New Roman" w:eastAsia="Times New Roman" w:hAnsi="Times New Roman" w:cs="Times New Roman"/>
                <w:color w:val="000000"/>
                <w:sz w:val="24"/>
                <w:szCs w:val="24"/>
                <w:lang w:val="ru-RU"/>
              </w:rPr>
              <w:t>образовању Сомбор</w:t>
            </w:r>
          </w:p>
          <w:p w:rsidR="00206BAD" w:rsidRPr="00C050C4" w:rsidRDefault="00206BAD" w:rsidP="00E1161D">
            <w:pPr>
              <w:spacing w:line="240" w:lineRule="auto"/>
              <w:rPr>
                <w:rFonts w:ascii="Times New Roman" w:eastAsia="Times New Roman" w:hAnsi="Times New Roman" w:cs="Times New Roman"/>
                <w:sz w:val="24"/>
                <w:szCs w:val="24"/>
                <w:lang w:val="ru-RU"/>
              </w:rPr>
            </w:pPr>
            <w:r w:rsidRPr="00C050C4">
              <w:rPr>
                <w:rFonts w:ascii="Times New Roman" w:eastAsia="Times New Roman" w:hAnsi="Times New Roman" w:cs="Times New Roman"/>
                <w:color w:val="000000"/>
                <w:sz w:val="24"/>
                <w:szCs w:val="24"/>
                <w:lang w:val="ru-RU"/>
              </w:rPr>
              <w:t>Н2 П3</w:t>
            </w:r>
            <w:r w:rsidRPr="009C0772">
              <w:rPr>
                <w:rFonts w:ascii="Times New Roman" w:eastAsia="Times New Roman" w:hAnsi="Times New Roman" w:cs="Times New Roman"/>
                <w:color w:val="000000"/>
                <w:sz w:val="24"/>
                <w:szCs w:val="24"/>
              </w:rPr>
              <w:t>  </w:t>
            </w:r>
            <w:r w:rsidRPr="00C050C4">
              <w:rPr>
                <w:rFonts w:ascii="Times New Roman" w:eastAsia="Times New Roman" w:hAnsi="Times New Roman" w:cs="Times New Roman"/>
                <w:color w:val="000000"/>
                <w:sz w:val="24"/>
                <w:szCs w:val="24"/>
                <w:lang w:val="ru-RU"/>
              </w:rPr>
              <w:t xml:space="preserve"> број: 357</w:t>
            </w:r>
          </w:p>
          <w:p w:rsidR="00206BAD" w:rsidRPr="00C050C4" w:rsidRDefault="00206BAD" w:rsidP="00E1161D">
            <w:pPr>
              <w:spacing w:line="240" w:lineRule="auto"/>
              <w:rPr>
                <w:rFonts w:ascii="Times New Roman" w:eastAsia="Times New Roman" w:hAnsi="Times New Roman" w:cs="Times New Roman"/>
                <w:sz w:val="24"/>
                <w:szCs w:val="24"/>
                <w:lang w:val="ru-RU"/>
              </w:rPr>
            </w:pPr>
            <w:r w:rsidRPr="00C050C4">
              <w:rPr>
                <w:rFonts w:ascii="Times New Roman" w:eastAsia="Times New Roman" w:hAnsi="Times New Roman" w:cs="Times New Roman"/>
                <w:color w:val="000000"/>
                <w:sz w:val="24"/>
                <w:szCs w:val="24"/>
                <w:lang w:val="ru-RU"/>
              </w:rPr>
              <w:t>Рецепт за знање:</w:t>
            </w:r>
          </w:p>
          <w:p w:rsidR="00206BAD" w:rsidRPr="00C050C4" w:rsidRDefault="00206BAD" w:rsidP="00E1161D">
            <w:pPr>
              <w:spacing w:line="240" w:lineRule="auto"/>
              <w:rPr>
                <w:rFonts w:ascii="Times New Roman" w:eastAsia="Times New Roman" w:hAnsi="Times New Roman" w:cs="Times New Roman"/>
                <w:sz w:val="24"/>
                <w:szCs w:val="24"/>
                <w:lang w:val="ru-RU"/>
              </w:rPr>
            </w:pPr>
            <w:r w:rsidRPr="00C050C4">
              <w:rPr>
                <w:rFonts w:ascii="Times New Roman" w:eastAsia="Times New Roman" w:hAnsi="Times New Roman" w:cs="Times New Roman"/>
                <w:color w:val="000000"/>
                <w:sz w:val="24"/>
                <w:szCs w:val="24"/>
                <w:lang w:val="ru-RU"/>
              </w:rPr>
              <w:t>Међупредметно</w:t>
            </w:r>
          </w:p>
          <w:p w:rsidR="00206BAD" w:rsidRPr="00C050C4" w:rsidRDefault="00206BAD" w:rsidP="00E1161D">
            <w:pPr>
              <w:spacing w:line="240" w:lineRule="auto"/>
              <w:rPr>
                <w:rFonts w:ascii="Times New Roman" w:eastAsia="Times New Roman" w:hAnsi="Times New Roman" w:cs="Times New Roman"/>
                <w:sz w:val="24"/>
                <w:szCs w:val="24"/>
                <w:lang w:val="ru-RU"/>
              </w:rPr>
            </w:pPr>
            <w:r w:rsidRPr="00C050C4">
              <w:rPr>
                <w:rFonts w:ascii="Times New Roman" w:eastAsia="Times New Roman" w:hAnsi="Times New Roman" w:cs="Times New Roman"/>
                <w:color w:val="000000"/>
                <w:sz w:val="24"/>
                <w:szCs w:val="24"/>
                <w:lang w:val="ru-RU"/>
              </w:rPr>
              <w:t>повезивање, знање за 21.</w:t>
            </w:r>
          </w:p>
          <w:p w:rsidR="00206BAD" w:rsidRPr="00C050C4" w:rsidRDefault="00206BAD" w:rsidP="00E1161D">
            <w:pPr>
              <w:spacing w:line="240" w:lineRule="auto"/>
              <w:rPr>
                <w:rFonts w:ascii="Times New Roman" w:eastAsia="Times New Roman" w:hAnsi="Times New Roman" w:cs="Times New Roman"/>
                <w:sz w:val="24"/>
                <w:szCs w:val="24"/>
                <w:lang w:val="ru-RU"/>
              </w:rPr>
            </w:pPr>
            <w:r w:rsidRPr="00C050C4">
              <w:rPr>
                <w:rFonts w:ascii="Times New Roman" w:eastAsia="Times New Roman" w:hAnsi="Times New Roman" w:cs="Times New Roman"/>
                <w:color w:val="000000"/>
                <w:sz w:val="24"/>
                <w:szCs w:val="24"/>
                <w:lang w:val="ru-RU"/>
              </w:rPr>
              <w:t>век, ПРЕДМЕТНА</w:t>
            </w:r>
          </w:p>
          <w:p w:rsidR="00206BAD" w:rsidRPr="00C050C4" w:rsidRDefault="00206BAD" w:rsidP="00E1161D">
            <w:pPr>
              <w:spacing w:line="240" w:lineRule="auto"/>
              <w:rPr>
                <w:rFonts w:ascii="Times New Roman" w:eastAsia="Times New Roman" w:hAnsi="Times New Roman" w:cs="Times New Roman"/>
                <w:sz w:val="24"/>
                <w:szCs w:val="24"/>
                <w:lang w:val="ru-RU"/>
              </w:rPr>
            </w:pPr>
            <w:r w:rsidRPr="00C050C4">
              <w:rPr>
                <w:rFonts w:ascii="Times New Roman" w:eastAsia="Times New Roman" w:hAnsi="Times New Roman" w:cs="Times New Roman"/>
                <w:color w:val="000000"/>
                <w:sz w:val="24"/>
                <w:szCs w:val="24"/>
                <w:lang w:val="ru-RU"/>
              </w:rPr>
              <w:t>НАСТАВА: Математика,</w:t>
            </w:r>
          </w:p>
          <w:p w:rsidR="00206BAD" w:rsidRPr="00C050C4" w:rsidRDefault="00206BAD" w:rsidP="00E1161D">
            <w:pPr>
              <w:spacing w:line="240" w:lineRule="auto"/>
              <w:rPr>
                <w:rFonts w:ascii="Times New Roman" w:eastAsia="Times New Roman" w:hAnsi="Times New Roman" w:cs="Times New Roman"/>
                <w:sz w:val="24"/>
                <w:szCs w:val="24"/>
                <w:lang w:val="ru-RU"/>
              </w:rPr>
            </w:pPr>
            <w:r w:rsidRPr="00C050C4">
              <w:rPr>
                <w:rFonts w:ascii="Times New Roman" w:eastAsia="Times New Roman" w:hAnsi="Times New Roman" w:cs="Times New Roman"/>
                <w:color w:val="000000"/>
                <w:sz w:val="24"/>
                <w:szCs w:val="24"/>
                <w:lang w:val="ru-RU"/>
              </w:rPr>
              <w:t>Физика и Географија</w:t>
            </w:r>
          </w:p>
          <w:p w:rsidR="00206BAD" w:rsidRPr="00C050C4" w:rsidRDefault="00206BAD" w:rsidP="00E1161D">
            <w:pPr>
              <w:spacing w:line="240" w:lineRule="auto"/>
              <w:rPr>
                <w:rFonts w:ascii="Times New Roman" w:eastAsia="Times New Roman" w:hAnsi="Times New Roman" w:cs="Times New Roman"/>
                <w:sz w:val="24"/>
                <w:szCs w:val="24"/>
                <w:lang w:val="ru-RU"/>
              </w:rPr>
            </w:pPr>
            <w:r w:rsidRPr="009C0772">
              <w:rPr>
                <w:rFonts w:ascii="Times New Roman" w:eastAsia="Times New Roman" w:hAnsi="Times New Roman" w:cs="Times New Roman"/>
                <w:color w:val="000000"/>
                <w:sz w:val="24"/>
                <w:szCs w:val="24"/>
              </w:rPr>
              <w:t>Klett</w:t>
            </w:r>
            <w:r w:rsidRPr="00C050C4">
              <w:rPr>
                <w:rFonts w:ascii="Times New Roman" w:eastAsia="Times New Roman" w:hAnsi="Times New Roman" w:cs="Times New Roman"/>
                <w:color w:val="000000"/>
                <w:sz w:val="24"/>
                <w:szCs w:val="24"/>
                <w:lang w:val="ru-RU"/>
              </w:rPr>
              <w:t xml:space="preserve"> друштво за развој</w:t>
            </w:r>
          </w:p>
          <w:p w:rsidR="00206BAD" w:rsidRPr="00C050C4" w:rsidRDefault="00206BAD" w:rsidP="00E1161D">
            <w:pPr>
              <w:spacing w:line="240" w:lineRule="auto"/>
              <w:rPr>
                <w:rFonts w:ascii="Times New Roman" w:eastAsia="Times New Roman" w:hAnsi="Times New Roman" w:cs="Times New Roman"/>
                <w:sz w:val="24"/>
                <w:szCs w:val="24"/>
                <w:lang w:val="ru-RU"/>
              </w:rPr>
            </w:pPr>
            <w:r w:rsidRPr="00C050C4">
              <w:rPr>
                <w:rFonts w:ascii="Times New Roman" w:eastAsia="Times New Roman" w:hAnsi="Times New Roman" w:cs="Times New Roman"/>
                <w:color w:val="000000"/>
                <w:sz w:val="24"/>
                <w:szCs w:val="24"/>
                <w:lang w:val="ru-RU"/>
              </w:rPr>
              <w:t>образовања</w:t>
            </w:r>
          </w:p>
          <w:p w:rsidR="00206BAD" w:rsidRPr="00C050C4" w:rsidRDefault="00206BAD" w:rsidP="00E1161D">
            <w:pPr>
              <w:spacing w:line="240" w:lineRule="auto"/>
              <w:rPr>
                <w:rFonts w:ascii="Times New Roman" w:eastAsia="Times New Roman" w:hAnsi="Times New Roman" w:cs="Times New Roman"/>
                <w:sz w:val="24"/>
                <w:szCs w:val="24"/>
                <w:lang w:val="ru-RU"/>
              </w:rPr>
            </w:pPr>
            <w:r w:rsidRPr="00C050C4">
              <w:rPr>
                <w:rFonts w:ascii="Times New Roman" w:eastAsia="Times New Roman" w:hAnsi="Times New Roman" w:cs="Times New Roman"/>
                <w:color w:val="000000"/>
                <w:sz w:val="24"/>
                <w:szCs w:val="24"/>
                <w:lang w:val="ru-RU"/>
              </w:rPr>
              <w:t>број: 1480</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206BAD" w:rsidRPr="00C050C4" w:rsidRDefault="00206BAD" w:rsidP="00E1161D">
            <w:pPr>
              <w:spacing w:line="240" w:lineRule="auto"/>
              <w:rPr>
                <w:rFonts w:ascii="Times New Roman" w:eastAsia="Times New Roman" w:hAnsi="Times New Roman" w:cs="Times New Roman"/>
                <w:sz w:val="24"/>
                <w:szCs w:val="24"/>
                <w:lang w:val="ru-RU"/>
              </w:rPr>
            </w:pPr>
          </w:p>
        </w:tc>
      </w:tr>
      <w:tr w:rsidR="00206BAD" w:rsidRPr="00E1161D" w:rsidTr="00E1161D">
        <w:trPr>
          <w:trHeight w:val="240"/>
        </w:trPr>
        <w:tc>
          <w:tcPr>
            <w:tcW w:w="0" w:type="auto"/>
            <w:gridSpan w:val="3"/>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206BAD" w:rsidRPr="00C050C4" w:rsidRDefault="00206BAD" w:rsidP="00E1161D">
            <w:pPr>
              <w:spacing w:line="240" w:lineRule="auto"/>
              <w:rPr>
                <w:rFonts w:ascii="Times New Roman" w:eastAsia="Times New Roman" w:hAnsi="Times New Roman" w:cs="Times New Roman"/>
                <w:sz w:val="24"/>
                <w:szCs w:val="24"/>
                <w:lang w:val="ru-RU"/>
              </w:rPr>
            </w:pPr>
          </w:p>
          <w:p w:rsidR="00206BAD" w:rsidRPr="00C050C4" w:rsidRDefault="00206BAD" w:rsidP="00E1161D">
            <w:pPr>
              <w:spacing w:line="240" w:lineRule="auto"/>
              <w:jc w:val="center"/>
              <w:rPr>
                <w:rFonts w:ascii="Times New Roman" w:eastAsia="Times New Roman" w:hAnsi="Times New Roman" w:cs="Times New Roman"/>
                <w:sz w:val="24"/>
                <w:szCs w:val="24"/>
                <w:lang w:val="ru-RU"/>
              </w:rPr>
            </w:pPr>
            <w:r w:rsidRPr="00C050C4">
              <w:rPr>
                <w:rFonts w:ascii="Times New Roman" w:eastAsia="Times New Roman" w:hAnsi="Times New Roman" w:cs="Times New Roman"/>
                <w:color w:val="000000"/>
                <w:sz w:val="24"/>
                <w:szCs w:val="24"/>
                <w:lang w:val="ru-RU"/>
              </w:rPr>
              <w:t>Професори предмета из области друштвених наука</w:t>
            </w:r>
          </w:p>
          <w:p w:rsidR="00206BAD" w:rsidRPr="00C050C4" w:rsidRDefault="00206BAD" w:rsidP="00E1161D">
            <w:pPr>
              <w:spacing w:line="240" w:lineRule="auto"/>
              <w:rPr>
                <w:rFonts w:ascii="Times New Roman" w:eastAsia="Times New Roman" w:hAnsi="Times New Roman" w:cs="Times New Roman"/>
                <w:sz w:val="24"/>
                <w:szCs w:val="24"/>
                <w:lang w:val="ru-RU"/>
              </w:rPr>
            </w:pPr>
          </w:p>
        </w:tc>
      </w:tr>
      <w:tr w:rsidR="00206BAD" w:rsidRPr="009C0772" w:rsidTr="00E1161D">
        <w:trPr>
          <w:trHeight w:val="240"/>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206BAD" w:rsidRPr="009C0772" w:rsidRDefault="00206BAD" w:rsidP="00E1161D">
            <w:pPr>
              <w:spacing w:after="120" w:line="240" w:lineRule="auto"/>
              <w:ind w:left="720"/>
              <w:rPr>
                <w:rFonts w:ascii="Times New Roman" w:eastAsia="Times New Roman" w:hAnsi="Times New Roman" w:cs="Times New Roman"/>
                <w:sz w:val="24"/>
                <w:szCs w:val="24"/>
              </w:rPr>
            </w:pPr>
            <w:r w:rsidRPr="009C0772">
              <w:rPr>
                <w:rFonts w:ascii="Times New Roman" w:eastAsia="Times New Roman" w:hAnsi="Times New Roman" w:cs="Times New Roman"/>
                <w:color w:val="000000"/>
                <w:sz w:val="24"/>
                <w:szCs w:val="24"/>
              </w:rPr>
              <w:t>Српски језик</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206BAD" w:rsidRPr="00C050C4" w:rsidRDefault="00206BAD" w:rsidP="00E1161D">
            <w:pPr>
              <w:spacing w:line="240" w:lineRule="auto"/>
              <w:rPr>
                <w:rFonts w:ascii="Times New Roman" w:eastAsia="Times New Roman" w:hAnsi="Times New Roman" w:cs="Times New Roman"/>
                <w:sz w:val="24"/>
                <w:szCs w:val="24"/>
                <w:lang w:val="ru-RU"/>
              </w:rPr>
            </w:pPr>
            <w:r w:rsidRPr="00C050C4">
              <w:rPr>
                <w:rFonts w:ascii="Times New Roman" w:eastAsia="Times New Roman" w:hAnsi="Times New Roman" w:cs="Times New Roman"/>
                <w:color w:val="000000"/>
                <w:sz w:val="24"/>
                <w:szCs w:val="24"/>
                <w:lang w:val="ru-RU"/>
              </w:rPr>
              <w:t>Визуелни третман код ученика са проблемима у читању и писању</w:t>
            </w:r>
          </w:p>
          <w:p w:rsidR="00206BAD" w:rsidRPr="00C050C4" w:rsidRDefault="00206BAD" w:rsidP="00E1161D">
            <w:pPr>
              <w:spacing w:line="240" w:lineRule="auto"/>
              <w:rPr>
                <w:rFonts w:ascii="Times New Roman" w:eastAsia="Times New Roman" w:hAnsi="Times New Roman" w:cs="Times New Roman"/>
                <w:sz w:val="24"/>
                <w:szCs w:val="24"/>
                <w:lang w:val="ru-RU"/>
              </w:rPr>
            </w:pPr>
            <w:r w:rsidRPr="00C050C4">
              <w:rPr>
                <w:rFonts w:ascii="Times New Roman" w:eastAsia="Times New Roman" w:hAnsi="Times New Roman" w:cs="Times New Roman"/>
                <w:color w:val="000000"/>
                <w:sz w:val="24"/>
                <w:szCs w:val="24"/>
                <w:lang w:val="ru-RU"/>
              </w:rPr>
              <w:t>ОШ ,,Милоје Павловић”, Београд</w:t>
            </w:r>
          </w:p>
          <w:p w:rsidR="00206BAD" w:rsidRPr="00C050C4" w:rsidRDefault="00206BAD" w:rsidP="00E1161D">
            <w:pPr>
              <w:spacing w:line="240" w:lineRule="auto"/>
              <w:rPr>
                <w:rFonts w:ascii="Times New Roman" w:eastAsia="Times New Roman" w:hAnsi="Times New Roman" w:cs="Times New Roman"/>
                <w:sz w:val="24"/>
                <w:szCs w:val="24"/>
                <w:lang w:val="ru-RU"/>
              </w:rPr>
            </w:pPr>
          </w:p>
          <w:p w:rsidR="00206BAD" w:rsidRPr="00C050C4" w:rsidRDefault="00206BAD" w:rsidP="00E1161D">
            <w:pPr>
              <w:spacing w:line="240" w:lineRule="auto"/>
              <w:rPr>
                <w:rFonts w:ascii="Times New Roman" w:eastAsia="Times New Roman" w:hAnsi="Times New Roman" w:cs="Times New Roman"/>
                <w:sz w:val="24"/>
                <w:szCs w:val="24"/>
                <w:lang w:val="ru-RU"/>
              </w:rPr>
            </w:pPr>
            <w:r w:rsidRPr="00C050C4">
              <w:rPr>
                <w:rFonts w:ascii="Times New Roman" w:eastAsia="Times New Roman" w:hAnsi="Times New Roman" w:cs="Times New Roman"/>
                <w:color w:val="000000"/>
                <w:sz w:val="24"/>
                <w:szCs w:val="24"/>
                <w:lang w:val="ru-RU"/>
              </w:rPr>
              <w:t xml:space="preserve">Н2 </w:t>
            </w:r>
            <w:r w:rsidRPr="009C0772">
              <w:rPr>
                <w:rFonts w:ascii="Times New Roman" w:eastAsia="Times New Roman" w:hAnsi="Times New Roman" w:cs="Times New Roman"/>
                <w:color w:val="000000"/>
                <w:sz w:val="24"/>
                <w:szCs w:val="24"/>
              </w:rPr>
              <w:t> </w:t>
            </w:r>
            <w:r w:rsidRPr="00C050C4">
              <w:rPr>
                <w:rFonts w:ascii="Times New Roman" w:eastAsia="Times New Roman" w:hAnsi="Times New Roman" w:cs="Times New Roman"/>
                <w:color w:val="000000"/>
                <w:sz w:val="24"/>
                <w:szCs w:val="24"/>
                <w:lang w:val="ru-RU"/>
              </w:rPr>
              <w:t xml:space="preserve"> </w:t>
            </w:r>
            <w:r w:rsidRPr="009C0772">
              <w:rPr>
                <w:rFonts w:ascii="Times New Roman" w:eastAsia="Times New Roman" w:hAnsi="Times New Roman" w:cs="Times New Roman"/>
                <w:color w:val="000000"/>
                <w:sz w:val="24"/>
                <w:szCs w:val="24"/>
              </w:rPr>
              <w:t> </w:t>
            </w:r>
            <w:r w:rsidRPr="00C050C4">
              <w:rPr>
                <w:rFonts w:ascii="Times New Roman" w:eastAsia="Times New Roman" w:hAnsi="Times New Roman" w:cs="Times New Roman"/>
                <w:color w:val="000000"/>
                <w:sz w:val="24"/>
                <w:szCs w:val="24"/>
                <w:lang w:val="ru-RU"/>
              </w:rPr>
              <w:t xml:space="preserve"> </w:t>
            </w:r>
            <w:r w:rsidRPr="009C0772">
              <w:rPr>
                <w:rFonts w:ascii="Times New Roman" w:eastAsia="Times New Roman" w:hAnsi="Times New Roman" w:cs="Times New Roman"/>
                <w:color w:val="000000"/>
                <w:sz w:val="24"/>
                <w:szCs w:val="24"/>
              </w:rPr>
              <w:t> </w:t>
            </w:r>
            <w:r w:rsidRPr="00C050C4">
              <w:rPr>
                <w:rFonts w:ascii="Times New Roman" w:eastAsia="Times New Roman" w:hAnsi="Times New Roman" w:cs="Times New Roman"/>
                <w:color w:val="000000"/>
                <w:sz w:val="24"/>
                <w:szCs w:val="24"/>
                <w:lang w:val="ru-RU"/>
              </w:rPr>
              <w:t xml:space="preserve"> </w:t>
            </w:r>
            <w:r w:rsidRPr="009C0772">
              <w:rPr>
                <w:rFonts w:ascii="Times New Roman" w:eastAsia="Times New Roman" w:hAnsi="Times New Roman" w:cs="Times New Roman"/>
                <w:color w:val="000000"/>
                <w:sz w:val="24"/>
                <w:szCs w:val="24"/>
              </w:rPr>
              <w:t> </w:t>
            </w:r>
            <w:r w:rsidRPr="00C050C4">
              <w:rPr>
                <w:rFonts w:ascii="Times New Roman" w:eastAsia="Times New Roman" w:hAnsi="Times New Roman" w:cs="Times New Roman"/>
                <w:color w:val="000000"/>
                <w:sz w:val="24"/>
                <w:szCs w:val="24"/>
                <w:lang w:val="ru-RU"/>
              </w:rPr>
              <w:t xml:space="preserve"> П1 </w:t>
            </w:r>
            <w:r w:rsidRPr="009C0772">
              <w:rPr>
                <w:rFonts w:ascii="Times New Roman" w:eastAsia="Times New Roman" w:hAnsi="Times New Roman" w:cs="Times New Roman"/>
                <w:color w:val="000000"/>
                <w:sz w:val="24"/>
                <w:szCs w:val="24"/>
              </w:rPr>
              <w:t> </w:t>
            </w:r>
            <w:r w:rsidRPr="00C050C4">
              <w:rPr>
                <w:rFonts w:ascii="Times New Roman" w:eastAsia="Times New Roman" w:hAnsi="Times New Roman" w:cs="Times New Roman"/>
                <w:color w:val="000000"/>
                <w:sz w:val="24"/>
                <w:szCs w:val="24"/>
                <w:lang w:val="ru-RU"/>
              </w:rPr>
              <w:t xml:space="preserve"> </w:t>
            </w:r>
            <w:r w:rsidRPr="009C0772">
              <w:rPr>
                <w:rFonts w:ascii="Times New Roman" w:eastAsia="Times New Roman" w:hAnsi="Times New Roman" w:cs="Times New Roman"/>
                <w:color w:val="000000"/>
                <w:sz w:val="24"/>
                <w:szCs w:val="24"/>
              </w:rPr>
              <w:t> </w:t>
            </w:r>
            <w:r w:rsidRPr="00C050C4">
              <w:rPr>
                <w:rFonts w:ascii="Times New Roman" w:eastAsia="Times New Roman" w:hAnsi="Times New Roman" w:cs="Times New Roman"/>
                <w:color w:val="000000"/>
                <w:sz w:val="24"/>
                <w:szCs w:val="24"/>
                <w:lang w:val="ru-RU"/>
              </w:rPr>
              <w:t xml:space="preserve"> </w:t>
            </w:r>
            <w:r w:rsidRPr="009C0772">
              <w:rPr>
                <w:rFonts w:ascii="Times New Roman" w:eastAsia="Times New Roman" w:hAnsi="Times New Roman" w:cs="Times New Roman"/>
                <w:color w:val="000000"/>
                <w:sz w:val="24"/>
                <w:szCs w:val="24"/>
              </w:rPr>
              <w:t> </w:t>
            </w:r>
            <w:r w:rsidRPr="00C050C4">
              <w:rPr>
                <w:rFonts w:ascii="Times New Roman" w:eastAsia="Times New Roman" w:hAnsi="Times New Roman" w:cs="Times New Roman"/>
                <w:color w:val="000000"/>
                <w:sz w:val="24"/>
                <w:szCs w:val="24"/>
                <w:lang w:val="ru-RU"/>
              </w:rPr>
              <w:t xml:space="preserve"> </w:t>
            </w:r>
            <w:r w:rsidRPr="009C0772">
              <w:rPr>
                <w:rFonts w:ascii="Times New Roman" w:eastAsia="Times New Roman" w:hAnsi="Times New Roman" w:cs="Times New Roman"/>
                <w:color w:val="000000"/>
                <w:sz w:val="24"/>
                <w:szCs w:val="24"/>
              </w:rPr>
              <w:t> </w:t>
            </w:r>
            <w:r w:rsidRPr="00C050C4">
              <w:rPr>
                <w:rFonts w:ascii="Times New Roman" w:eastAsia="Times New Roman" w:hAnsi="Times New Roman" w:cs="Times New Roman"/>
                <w:color w:val="000000"/>
                <w:sz w:val="24"/>
                <w:szCs w:val="24"/>
                <w:lang w:val="ru-RU"/>
              </w:rPr>
              <w:t xml:space="preserve"> број: 181</w:t>
            </w:r>
          </w:p>
          <w:p w:rsidR="00206BAD" w:rsidRPr="00C050C4" w:rsidRDefault="00206BAD" w:rsidP="00E1161D">
            <w:pPr>
              <w:spacing w:after="240" w:line="240" w:lineRule="auto"/>
              <w:rPr>
                <w:rFonts w:ascii="Times New Roman" w:eastAsia="Times New Roman" w:hAnsi="Times New Roman" w:cs="Times New Roman"/>
                <w:sz w:val="24"/>
                <w:szCs w:val="24"/>
                <w:lang w:val="ru-RU"/>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206BAD" w:rsidRPr="009C0772" w:rsidRDefault="00206BAD" w:rsidP="00E1161D">
            <w:pPr>
              <w:spacing w:line="240" w:lineRule="auto"/>
              <w:rPr>
                <w:rFonts w:ascii="Times New Roman" w:eastAsia="Times New Roman" w:hAnsi="Times New Roman" w:cs="Times New Roman"/>
                <w:sz w:val="24"/>
                <w:szCs w:val="24"/>
              </w:rPr>
            </w:pPr>
            <w:r w:rsidRPr="009C0772">
              <w:rPr>
                <w:rFonts w:ascii="Times New Roman" w:eastAsia="Times New Roman" w:hAnsi="Times New Roman" w:cs="Times New Roman"/>
                <w:color w:val="000000"/>
                <w:sz w:val="24"/>
                <w:szCs w:val="24"/>
              </w:rPr>
              <w:t>У току школске године</w:t>
            </w:r>
          </w:p>
        </w:tc>
      </w:tr>
      <w:tr w:rsidR="00206BAD" w:rsidRPr="00062BA8" w:rsidTr="00E1161D">
        <w:trPr>
          <w:trHeight w:val="240"/>
        </w:trPr>
        <w:tc>
          <w:tcPr>
            <w:tcW w:w="0" w:type="auto"/>
            <w:gridSpan w:val="3"/>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206BAD" w:rsidRPr="00C050C4" w:rsidRDefault="00206BAD" w:rsidP="00E1161D">
            <w:pPr>
              <w:spacing w:line="240" w:lineRule="auto"/>
              <w:rPr>
                <w:rFonts w:ascii="Times New Roman" w:eastAsia="Times New Roman" w:hAnsi="Times New Roman" w:cs="Times New Roman"/>
                <w:sz w:val="24"/>
                <w:szCs w:val="24"/>
                <w:lang w:val="ru-RU"/>
              </w:rPr>
            </w:pPr>
          </w:p>
          <w:p w:rsidR="00206BAD" w:rsidRPr="00C050C4" w:rsidRDefault="00206BAD" w:rsidP="00E1161D">
            <w:pPr>
              <w:spacing w:line="240" w:lineRule="auto"/>
              <w:jc w:val="center"/>
              <w:rPr>
                <w:rFonts w:ascii="Times New Roman" w:eastAsia="Times New Roman" w:hAnsi="Times New Roman" w:cs="Times New Roman"/>
                <w:sz w:val="24"/>
                <w:szCs w:val="24"/>
                <w:lang w:val="ru-RU"/>
              </w:rPr>
            </w:pPr>
            <w:r w:rsidRPr="00C050C4">
              <w:rPr>
                <w:rFonts w:ascii="Times New Roman" w:eastAsia="Times New Roman" w:hAnsi="Times New Roman" w:cs="Times New Roman"/>
                <w:color w:val="000000"/>
                <w:sz w:val="24"/>
                <w:szCs w:val="24"/>
                <w:lang w:val="ru-RU"/>
              </w:rPr>
              <w:t>Професори предмета из области страних језика</w:t>
            </w:r>
          </w:p>
          <w:p w:rsidR="00206BAD" w:rsidRPr="00C050C4" w:rsidRDefault="00206BAD" w:rsidP="00E1161D">
            <w:pPr>
              <w:spacing w:line="240" w:lineRule="auto"/>
              <w:rPr>
                <w:rFonts w:ascii="Times New Roman" w:eastAsia="Times New Roman" w:hAnsi="Times New Roman" w:cs="Times New Roman"/>
                <w:sz w:val="24"/>
                <w:szCs w:val="24"/>
                <w:lang w:val="ru-RU"/>
              </w:rPr>
            </w:pPr>
          </w:p>
        </w:tc>
      </w:tr>
      <w:tr w:rsidR="00206BAD" w:rsidRPr="009C0772" w:rsidTr="00E1161D">
        <w:trPr>
          <w:trHeight w:val="240"/>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206BAD" w:rsidRPr="00C050C4" w:rsidRDefault="00206BAD" w:rsidP="00E1161D">
            <w:pPr>
              <w:spacing w:line="240" w:lineRule="auto"/>
              <w:rPr>
                <w:rFonts w:ascii="Times New Roman" w:eastAsia="Times New Roman" w:hAnsi="Times New Roman" w:cs="Times New Roman"/>
                <w:sz w:val="24"/>
                <w:szCs w:val="24"/>
                <w:lang w:val="ru-RU"/>
              </w:rPr>
            </w:pPr>
          </w:p>
          <w:p w:rsidR="00206BAD" w:rsidRPr="009C0772" w:rsidRDefault="00206BAD" w:rsidP="00E1161D">
            <w:pPr>
              <w:spacing w:line="240" w:lineRule="auto"/>
              <w:jc w:val="center"/>
              <w:rPr>
                <w:rFonts w:ascii="Times New Roman" w:eastAsia="Times New Roman" w:hAnsi="Times New Roman" w:cs="Times New Roman"/>
                <w:sz w:val="24"/>
                <w:szCs w:val="24"/>
              </w:rPr>
            </w:pPr>
            <w:r w:rsidRPr="009C0772">
              <w:rPr>
                <w:rFonts w:ascii="Times New Roman" w:eastAsia="Times New Roman" w:hAnsi="Times New Roman" w:cs="Times New Roman"/>
                <w:color w:val="000000"/>
                <w:sz w:val="24"/>
                <w:szCs w:val="24"/>
              </w:rPr>
              <w:t>Енглески језик</w:t>
            </w:r>
          </w:p>
          <w:p w:rsidR="00206BAD" w:rsidRPr="009C0772" w:rsidRDefault="00206BAD" w:rsidP="00E1161D">
            <w:pPr>
              <w:spacing w:line="240" w:lineRule="auto"/>
              <w:jc w:val="center"/>
              <w:rPr>
                <w:rFonts w:ascii="Times New Roman" w:eastAsia="Times New Roman" w:hAnsi="Times New Roman" w:cs="Times New Roman"/>
                <w:sz w:val="24"/>
                <w:szCs w:val="24"/>
              </w:rPr>
            </w:pPr>
            <w:r w:rsidRPr="009C0772">
              <w:rPr>
                <w:rFonts w:ascii="Times New Roman" w:eastAsia="Times New Roman" w:hAnsi="Times New Roman" w:cs="Times New Roman"/>
                <w:color w:val="000000"/>
                <w:sz w:val="24"/>
                <w:szCs w:val="24"/>
              </w:rPr>
              <w:t>Немачки језик</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206BAD" w:rsidRPr="00C050C4" w:rsidRDefault="00206BAD" w:rsidP="00E1161D">
            <w:pPr>
              <w:shd w:val="clear" w:color="auto" w:fill="FFFFFF"/>
              <w:spacing w:before="300" w:line="240" w:lineRule="auto"/>
              <w:rPr>
                <w:rFonts w:ascii="Times New Roman" w:eastAsia="Times New Roman" w:hAnsi="Times New Roman" w:cs="Times New Roman"/>
                <w:sz w:val="24"/>
                <w:szCs w:val="24"/>
                <w:lang w:val="ru-RU"/>
              </w:rPr>
            </w:pPr>
            <w:r w:rsidRPr="00C050C4">
              <w:rPr>
                <w:rFonts w:ascii="Times New Roman" w:eastAsia="Times New Roman" w:hAnsi="Times New Roman" w:cs="Times New Roman"/>
                <w:color w:val="000000"/>
                <w:sz w:val="24"/>
                <w:szCs w:val="24"/>
                <w:lang w:val="ru-RU"/>
              </w:rPr>
              <w:t>691: Иновативна настава страних језика: Употреба дигиталних алата у настави са циљем оснаживања свести о језику и интеркултурне компетенције</w:t>
            </w:r>
          </w:p>
          <w:p w:rsidR="00206BAD" w:rsidRPr="00C050C4" w:rsidRDefault="00206BAD" w:rsidP="00E1161D">
            <w:pPr>
              <w:shd w:val="clear" w:color="auto" w:fill="FFFFFF"/>
              <w:spacing w:line="240" w:lineRule="auto"/>
              <w:rPr>
                <w:rFonts w:ascii="Times New Roman" w:eastAsia="Times New Roman" w:hAnsi="Times New Roman" w:cs="Times New Roman"/>
                <w:sz w:val="24"/>
                <w:szCs w:val="24"/>
                <w:lang w:val="ru-RU"/>
              </w:rPr>
            </w:pPr>
            <w:r w:rsidRPr="00C050C4">
              <w:rPr>
                <w:rFonts w:ascii="Times New Roman" w:eastAsia="Times New Roman" w:hAnsi="Times New Roman" w:cs="Times New Roman"/>
                <w:color w:val="000000"/>
                <w:sz w:val="24"/>
                <w:szCs w:val="24"/>
                <w:lang w:val="ru-RU"/>
              </w:rPr>
              <w:t>Метрополитан универзитет Београд Н2 П4</w:t>
            </w:r>
          </w:p>
          <w:p w:rsidR="00206BAD" w:rsidRPr="00C050C4" w:rsidRDefault="00206BAD" w:rsidP="00E1161D">
            <w:pPr>
              <w:shd w:val="clear" w:color="auto" w:fill="FFFFFF"/>
              <w:spacing w:line="240" w:lineRule="auto"/>
              <w:rPr>
                <w:rFonts w:ascii="Times New Roman" w:eastAsia="Times New Roman" w:hAnsi="Times New Roman" w:cs="Times New Roman"/>
                <w:sz w:val="24"/>
                <w:szCs w:val="24"/>
                <w:lang w:val="ru-RU"/>
              </w:rPr>
            </w:pPr>
            <w:r w:rsidRPr="00C050C4">
              <w:rPr>
                <w:rFonts w:ascii="Times New Roman" w:eastAsia="Times New Roman" w:hAnsi="Times New Roman" w:cs="Times New Roman"/>
                <w:color w:val="000000"/>
                <w:sz w:val="24"/>
                <w:szCs w:val="24"/>
                <w:lang w:val="ru-RU"/>
              </w:rPr>
              <w:t>692: Настава у ери вештачке интелигенције</w:t>
            </w:r>
          </w:p>
          <w:p w:rsidR="00206BAD" w:rsidRPr="00C050C4" w:rsidRDefault="00206BAD" w:rsidP="00E1161D">
            <w:pPr>
              <w:shd w:val="clear" w:color="auto" w:fill="FFFFFF"/>
              <w:spacing w:line="240" w:lineRule="auto"/>
              <w:rPr>
                <w:rFonts w:ascii="Times New Roman" w:eastAsia="Times New Roman" w:hAnsi="Times New Roman" w:cs="Times New Roman"/>
                <w:sz w:val="24"/>
                <w:szCs w:val="24"/>
                <w:lang w:val="ru-RU"/>
              </w:rPr>
            </w:pPr>
            <w:r w:rsidRPr="00C050C4">
              <w:rPr>
                <w:rFonts w:ascii="Times New Roman" w:eastAsia="Times New Roman" w:hAnsi="Times New Roman" w:cs="Times New Roman"/>
                <w:color w:val="000000"/>
                <w:sz w:val="24"/>
                <w:szCs w:val="24"/>
                <w:lang w:val="ru-RU"/>
              </w:rPr>
              <w:t>Удружење наставника енглеског језика - ЕЛТА</w:t>
            </w:r>
          </w:p>
          <w:p w:rsidR="00206BAD" w:rsidRPr="00C050C4" w:rsidRDefault="00206BAD" w:rsidP="00E1161D">
            <w:pPr>
              <w:shd w:val="clear" w:color="auto" w:fill="FFFFFF"/>
              <w:spacing w:line="240" w:lineRule="auto"/>
              <w:rPr>
                <w:rFonts w:ascii="Times New Roman" w:eastAsia="Times New Roman" w:hAnsi="Times New Roman" w:cs="Times New Roman"/>
                <w:sz w:val="24"/>
                <w:szCs w:val="24"/>
                <w:lang w:val="ru-RU"/>
              </w:rPr>
            </w:pPr>
            <w:r w:rsidRPr="00C050C4">
              <w:rPr>
                <w:rFonts w:ascii="Times New Roman" w:eastAsia="Times New Roman" w:hAnsi="Times New Roman" w:cs="Times New Roman"/>
                <w:color w:val="000000"/>
                <w:sz w:val="24"/>
                <w:szCs w:val="24"/>
                <w:lang w:val="ru-RU"/>
              </w:rPr>
              <w:t>Н2 П6</w:t>
            </w:r>
          </w:p>
          <w:p w:rsidR="00206BAD" w:rsidRPr="00C050C4" w:rsidRDefault="00206BAD" w:rsidP="00E1161D">
            <w:pPr>
              <w:shd w:val="clear" w:color="auto" w:fill="FFFFFF"/>
              <w:spacing w:line="240" w:lineRule="auto"/>
              <w:rPr>
                <w:rFonts w:ascii="Times New Roman" w:eastAsia="Times New Roman" w:hAnsi="Times New Roman" w:cs="Times New Roman"/>
                <w:sz w:val="24"/>
                <w:szCs w:val="24"/>
                <w:lang w:val="ru-RU"/>
              </w:rPr>
            </w:pPr>
            <w:r w:rsidRPr="00C050C4">
              <w:rPr>
                <w:rFonts w:ascii="Times New Roman" w:eastAsia="Times New Roman" w:hAnsi="Times New Roman" w:cs="Times New Roman"/>
                <w:color w:val="000000"/>
                <w:sz w:val="24"/>
                <w:szCs w:val="24"/>
                <w:lang w:val="ru-RU"/>
              </w:rPr>
              <w:t>693: Од проблема до решења – настава страног језика са ученицима школског узраста</w:t>
            </w:r>
          </w:p>
          <w:p w:rsidR="00206BAD" w:rsidRPr="009C0772" w:rsidRDefault="00206BAD" w:rsidP="00E1161D">
            <w:pPr>
              <w:shd w:val="clear" w:color="auto" w:fill="FFFFFF"/>
              <w:spacing w:line="240" w:lineRule="auto"/>
              <w:rPr>
                <w:rFonts w:ascii="Times New Roman" w:eastAsia="Times New Roman" w:hAnsi="Times New Roman" w:cs="Times New Roman"/>
                <w:sz w:val="24"/>
                <w:szCs w:val="24"/>
              </w:rPr>
            </w:pPr>
            <w:r w:rsidRPr="009C0772">
              <w:rPr>
                <w:rFonts w:ascii="Times New Roman" w:eastAsia="Times New Roman" w:hAnsi="Times New Roman" w:cs="Times New Roman"/>
                <w:color w:val="000000"/>
                <w:sz w:val="24"/>
                <w:szCs w:val="24"/>
              </w:rPr>
              <w:t>MAESTRO ONLINE</w:t>
            </w:r>
          </w:p>
          <w:p w:rsidR="00206BAD" w:rsidRPr="009C0772" w:rsidRDefault="00206BAD" w:rsidP="00E1161D">
            <w:pPr>
              <w:shd w:val="clear" w:color="auto" w:fill="FFFFFF"/>
              <w:spacing w:line="240" w:lineRule="auto"/>
              <w:rPr>
                <w:rFonts w:ascii="Times New Roman" w:eastAsia="Times New Roman" w:hAnsi="Times New Roman" w:cs="Times New Roman"/>
                <w:sz w:val="24"/>
                <w:szCs w:val="24"/>
              </w:rPr>
            </w:pPr>
            <w:r w:rsidRPr="009C0772">
              <w:rPr>
                <w:rFonts w:ascii="Times New Roman" w:eastAsia="Times New Roman" w:hAnsi="Times New Roman" w:cs="Times New Roman"/>
                <w:color w:val="000000"/>
                <w:sz w:val="24"/>
                <w:szCs w:val="24"/>
              </w:rPr>
              <w:t>Н2 П3</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206BAD" w:rsidRPr="009C0772" w:rsidRDefault="00206BAD" w:rsidP="00E1161D">
            <w:pPr>
              <w:spacing w:line="240" w:lineRule="auto"/>
              <w:jc w:val="center"/>
              <w:rPr>
                <w:rFonts w:ascii="Times New Roman" w:eastAsia="Times New Roman" w:hAnsi="Times New Roman" w:cs="Times New Roman"/>
                <w:sz w:val="24"/>
                <w:szCs w:val="24"/>
              </w:rPr>
            </w:pPr>
            <w:r w:rsidRPr="009C0772">
              <w:rPr>
                <w:rFonts w:ascii="Times New Roman" w:eastAsia="Times New Roman" w:hAnsi="Times New Roman" w:cs="Times New Roman"/>
                <w:color w:val="000000"/>
                <w:sz w:val="24"/>
                <w:szCs w:val="24"/>
              </w:rPr>
              <w:t>У току школске године</w:t>
            </w:r>
          </w:p>
        </w:tc>
      </w:tr>
      <w:tr w:rsidR="00206BAD" w:rsidRPr="009C0772" w:rsidTr="00E1161D">
        <w:trPr>
          <w:trHeight w:val="240"/>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206BAD" w:rsidRPr="009C0772" w:rsidRDefault="00206BAD" w:rsidP="00E1161D">
            <w:pPr>
              <w:spacing w:line="240" w:lineRule="auto"/>
              <w:jc w:val="center"/>
              <w:rPr>
                <w:rFonts w:ascii="Times New Roman" w:eastAsia="Times New Roman" w:hAnsi="Times New Roman" w:cs="Times New Roman"/>
                <w:sz w:val="24"/>
                <w:szCs w:val="24"/>
              </w:rPr>
            </w:pPr>
            <w:r w:rsidRPr="009C0772">
              <w:rPr>
                <w:rFonts w:ascii="Times New Roman" w:eastAsia="Times New Roman" w:hAnsi="Times New Roman" w:cs="Times New Roman"/>
                <w:color w:val="000000"/>
                <w:sz w:val="24"/>
                <w:szCs w:val="24"/>
              </w:rPr>
              <w:t>Директор школе</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206BAD" w:rsidRPr="00C050C4" w:rsidRDefault="00206BAD" w:rsidP="00E1161D">
            <w:pPr>
              <w:spacing w:line="240" w:lineRule="auto"/>
              <w:rPr>
                <w:rFonts w:ascii="Times New Roman" w:eastAsia="Times New Roman" w:hAnsi="Times New Roman" w:cs="Times New Roman"/>
                <w:sz w:val="24"/>
                <w:szCs w:val="24"/>
                <w:lang w:val="ru-RU"/>
              </w:rPr>
            </w:pPr>
            <w:r w:rsidRPr="00C050C4">
              <w:rPr>
                <w:rFonts w:ascii="Times New Roman" w:eastAsia="Times New Roman" w:hAnsi="Times New Roman" w:cs="Times New Roman"/>
                <w:color w:val="000000"/>
                <w:sz w:val="24"/>
                <w:szCs w:val="24"/>
                <w:lang w:val="ru-RU"/>
              </w:rPr>
              <w:t>Семинари у организацији Друштва директора Србије</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206BAD" w:rsidRPr="009C0772" w:rsidRDefault="00206BAD" w:rsidP="00E1161D">
            <w:pPr>
              <w:spacing w:line="240" w:lineRule="auto"/>
              <w:jc w:val="center"/>
              <w:rPr>
                <w:rFonts w:ascii="Times New Roman" w:eastAsia="Times New Roman" w:hAnsi="Times New Roman" w:cs="Times New Roman"/>
                <w:sz w:val="24"/>
                <w:szCs w:val="24"/>
              </w:rPr>
            </w:pPr>
            <w:r w:rsidRPr="009C0772">
              <w:rPr>
                <w:rFonts w:ascii="Times New Roman" w:eastAsia="Times New Roman" w:hAnsi="Times New Roman" w:cs="Times New Roman"/>
                <w:color w:val="000000"/>
                <w:sz w:val="24"/>
                <w:szCs w:val="24"/>
              </w:rPr>
              <w:t>У току школске године</w:t>
            </w:r>
          </w:p>
        </w:tc>
      </w:tr>
      <w:tr w:rsidR="00206BAD" w:rsidRPr="009C0772" w:rsidTr="00E1161D">
        <w:trPr>
          <w:trHeight w:val="240"/>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206BAD" w:rsidRPr="009C0772" w:rsidRDefault="00206BAD" w:rsidP="00E1161D">
            <w:pPr>
              <w:spacing w:line="240" w:lineRule="auto"/>
              <w:jc w:val="center"/>
              <w:rPr>
                <w:rFonts w:ascii="Times New Roman" w:eastAsia="Times New Roman" w:hAnsi="Times New Roman" w:cs="Times New Roman"/>
                <w:sz w:val="24"/>
                <w:szCs w:val="24"/>
              </w:rPr>
            </w:pPr>
            <w:r w:rsidRPr="009C0772">
              <w:rPr>
                <w:rFonts w:ascii="Times New Roman" w:eastAsia="Times New Roman" w:hAnsi="Times New Roman" w:cs="Times New Roman"/>
                <w:color w:val="000000"/>
                <w:sz w:val="24"/>
                <w:szCs w:val="24"/>
              </w:rPr>
              <w:t>ПП Служба/ </w:t>
            </w:r>
          </w:p>
          <w:p w:rsidR="00206BAD" w:rsidRPr="009C0772" w:rsidRDefault="00206BAD" w:rsidP="00E1161D">
            <w:pPr>
              <w:spacing w:line="240" w:lineRule="auto"/>
              <w:jc w:val="center"/>
              <w:rPr>
                <w:rFonts w:ascii="Times New Roman" w:eastAsia="Times New Roman" w:hAnsi="Times New Roman" w:cs="Times New Roman"/>
                <w:sz w:val="24"/>
                <w:szCs w:val="24"/>
              </w:rPr>
            </w:pPr>
            <w:r w:rsidRPr="009C0772">
              <w:rPr>
                <w:rFonts w:ascii="Times New Roman" w:eastAsia="Times New Roman" w:hAnsi="Times New Roman" w:cs="Times New Roman"/>
                <w:color w:val="000000"/>
                <w:sz w:val="24"/>
                <w:szCs w:val="24"/>
              </w:rPr>
              <w:t>Педагог</w:t>
            </w:r>
          </w:p>
          <w:p w:rsidR="00206BAD" w:rsidRPr="009C0772" w:rsidRDefault="00206BAD" w:rsidP="00E1161D">
            <w:pPr>
              <w:spacing w:line="240" w:lineRule="auto"/>
              <w:jc w:val="center"/>
              <w:rPr>
                <w:rFonts w:ascii="Times New Roman" w:eastAsia="Times New Roman" w:hAnsi="Times New Roman" w:cs="Times New Roman"/>
                <w:sz w:val="24"/>
                <w:szCs w:val="24"/>
              </w:rPr>
            </w:pPr>
            <w:r w:rsidRPr="009C0772">
              <w:rPr>
                <w:rFonts w:ascii="Times New Roman" w:eastAsia="Times New Roman" w:hAnsi="Times New Roman" w:cs="Times New Roman"/>
                <w:color w:val="000000"/>
                <w:sz w:val="24"/>
                <w:szCs w:val="24"/>
              </w:rPr>
              <w:t>Психолог</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206BAD" w:rsidRPr="00C050C4" w:rsidRDefault="00206BAD" w:rsidP="00E1161D">
            <w:pPr>
              <w:spacing w:line="240" w:lineRule="auto"/>
              <w:rPr>
                <w:rFonts w:ascii="Times New Roman" w:eastAsia="Times New Roman" w:hAnsi="Times New Roman" w:cs="Times New Roman"/>
                <w:sz w:val="24"/>
                <w:szCs w:val="24"/>
                <w:lang w:val="ru-RU"/>
              </w:rPr>
            </w:pPr>
            <w:r w:rsidRPr="00C050C4">
              <w:rPr>
                <w:rFonts w:ascii="Times New Roman" w:eastAsia="Times New Roman" w:hAnsi="Times New Roman" w:cs="Times New Roman"/>
                <w:color w:val="000000"/>
                <w:sz w:val="24"/>
                <w:szCs w:val="24"/>
                <w:lang w:val="ru-RU"/>
              </w:rPr>
              <w:t>Семинар у организацији Актива педагога и психолога Суботице</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206BAD" w:rsidRPr="00C050C4" w:rsidRDefault="00206BAD" w:rsidP="00E1161D">
            <w:pPr>
              <w:spacing w:line="240" w:lineRule="auto"/>
              <w:rPr>
                <w:rFonts w:ascii="Times New Roman" w:eastAsia="Times New Roman" w:hAnsi="Times New Roman" w:cs="Times New Roman"/>
                <w:sz w:val="24"/>
                <w:szCs w:val="24"/>
                <w:lang w:val="ru-RU"/>
              </w:rPr>
            </w:pPr>
          </w:p>
          <w:p w:rsidR="00206BAD" w:rsidRPr="009C0772" w:rsidRDefault="00206BAD" w:rsidP="00E1161D">
            <w:pPr>
              <w:spacing w:line="240" w:lineRule="auto"/>
              <w:jc w:val="center"/>
              <w:rPr>
                <w:rFonts w:ascii="Times New Roman" w:eastAsia="Times New Roman" w:hAnsi="Times New Roman" w:cs="Times New Roman"/>
                <w:sz w:val="24"/>
                <w:szCs w:val="24"/>
              </w:rPr>
            </w:pPr>
            <w:r w:rsidRPr="009C0772">
              <w:rPr>
                <w:rFonts w:ascii="Times New Roman" w:eastAsia="Times New Roman" w:hAnsi="Times New Roman" w:cs="Times New Roman"/>
                <w:color w:val="000000"/>
                <w:sz w:val="24"/>
                <w:szCs w:val="24"/>
              </w:rPr>
              <w:t>У току школске године</w:t>
            </w:r>
          </w:p>
        </w:tc>
      </w:tr>
    </w:tbl>
    <w:p w:rsidR="00206BAD" w:rsidRPr="003606E1" w:rsidRDefault="00206BAD" w:rsidP="00206BAD">
      <w:pPr>
        <w:spacing w:line="240" w:lineRule="auto"/>
        <w:ind w:firstLine="0"/>
        <w:jc w:val="left"/>
        <w:rPr>
          <w:rFonts w:ascii="Times New Roman" w:eastAsia="Times New Roman" w:hAnsi="Times New Roman" w:cs="Times New Roman"/>
          <w:sz w:val="24"/>
          <w:szCs w:val="24"/>
        </w:rPr>
      </w:pPr>
      <w:r w:rsidRPr="009C0772">
        <w:rPr>
          <w:rFonts w:ascii="Times New Roman" w:eastAsia="Times New Roman" w:hAnsi="Times New Roman" w:cs="Times New Roman"/>
          <w:sz w:val="24"/>
          <w:szCs w:val="24"/>
        </w:rPr>
        <w:br/>
      </w:r>
      <w:r w:rsidRPr="009C0772">
        <w:rPr>
          <w:rFonts w:ascii="Times New Roman" w:eastAsia="Times New Roman" w:hAnsi="Times New Roman" w:cs="Times New Roman"/>
          <w:sz w:val="24"/>
          <w:szCs w:val="24"/>
        </w:rPr>
        <w:br/>
      </w:r>
    </w:p>
    <w:tbl>
      <w:tblPr>
        <w:tblW w:w="0" w:type="auto"/>
        <w:tblCellMar>
          <w:top w:w="15" w:type="dxa"/>
          <w:left w:w="15" w:type="dxa"/>
          <w:bottom w:w="15" w:type="dxa"/>
          <w:right w:w="15" w:type="dxa"/>
        </w:tblCellMar>
        <w:tblLook w:val="04A0"/>
      </w:tblPr>
      <w:tblGrid>
        <w:gridCol w:w="1538"/>
        <w:gridCol w:w="1508"/>
        <w:gridCol w:w="2964"/>
        <w:gridCol w:w="2322"/>
        <w:gridCol w:w="1771"/>
      </w:tblGrid>
      <w:tr w:rsidR="003D2EAB" w:rsidRPr="003606E1" w:rsidTr="005E178A">
        <w:trPr>
          <w:trHeight w:val="166"/>
          <w:tblHeader/>
        </w:trPr>
        <w:tc>
          <w:tcPr>
            <w:tcW w:w="0" w:type="auto"/>
            <w:gridSpan w:val="5"/>
            <w:tcBorders>
              <w:bottom w:val="single" w:sz="4" w:space="0" w:color="auto"/>
            </w:tcBorders>
            <w:tcMar>
              <w:top w:w="0" w:type="dxa"/>
              <w:left w:w="108" w:type="dxa"/>
              <w:bottom w:w="0" w:type="dxa"/>
              <w:right w:w="108" w:type="dxa"/>
            </w:tcMar>
            <w:vAlign w:val="center"/>
            <w:hideMark/>
          </w:tcPr>
          <w:p w:rsidR="003D2EAB" w:rsidRPr="003606E1" w:rsidRDefault="003D2EAB" w:rsidP="00E1161D">
            <w:pPr>
              <w:spacing w:line="240" w:lineRule="auto"/>
              <w:jc w:val="center"/>
              <w:rPr>
                <w:rFonts w:ascii="Times New Roman" w:eastAsia="Times New Roman" w:hAnsi="Times New Roman" w:cs="Times New Roman"/>
                <w:b/>
                <w:bCs/>
                <w:sz w:val="24"/>
                <w:szCs w:val="24"/>
              </w:rPr>
            </w:pPr>
          </w:p>
        </w:tc>
      </w:tr>
      <w:tr w:rsidR="003D2EAB" w:rsidRPr="003606E1" w:rsidTr="005E178A">
        <w:trPr>
          <w:trHeight w:val="166"/>
          <w:tblHeader/>
        </w:trPr>
        <w:tc>
          <w:tcPr>
            <w:tcW w:w="0" w:type="auto"/>
            <w:gridSpan w:val="2"/>
            <w:tcBorders>
              <w:top w:val="single" w:sz="4" w:space="0" w:color="auto"/>
              <w:left w:val="single" w:sz="4" w:space="0" w:color="000000"/>
              <w:bottom w:val="single" w:sz="4" w:space="0" w:color="000000"/>
              <w:right w:val="single" w:sz="4" w:space="0" w:color="000000"/>
            </w:tcBorders>
            <w:shd w:val="clear" w:color="auto" w:fill="CCFFFF"/>
            <w:tcMar>
              <w:top w:w="0" w:type="dxa"/>
              <w:left w:w="108" w:type="dxa"/>
              <w:bottom w:w="0" w:type="dxa"/>
              <w:right w:w="108" w:type="dxa"/>
            </w:tcMar>
            <w:vAlign w:val="center"/>
            <w:hideMark/>
          </w:tcPr>
          <w:p w:rsidR="003D2EAB" w:rsidRPr="003606E1" w:rsidRDefault="003D2EAB" w:rsidP="00E1161D">
            <w:pPr>
              <w:spacing w:before="120" w:line="240" w:lineRule="auto"/>
              <w:jc w:val="center"/>
              <w:rPr>
                <w:rFonts w:ascii="Times New Roman" w:eastAsia="Times New Roman" w:hAnsi="Times New Roman" w:cs="Times New Roman"/>
                <w:b/>
                <w:bCs/>
                <w:sz w:val="24"/>
                <w:szCs w:val="24"/>
              </w:rPr>
            </w:pPr>
            <w:r w:rsidRPr="003606E1">
              <w:rPr>
                <w:rFonts w:ascii="Times New Roman" w:eastAsia="Times New Roman" w:hAnsi="Times New Roman" w:cs="Times New Roman"/>
                <w:b/>
                <w:bCs/>
                <w:color w:val="000000"/>
              </w:rPr>
              <w:t>ВРЕМЕ РЕАЛИЗАЦИЈЕ/ЕВАЛУАЦИЈЕ</w:t>
            </w:r>
          </w:p>
        </w:tc>
        <w:tc>
          <w:tcPr>
            <w:tcW w:w="0" w:type="auto"/>
            <w:vMerge w:val="restart"/>
            <w:tcBorders>
              <w:top w:val="single" w:sz="4" w:space="0" w:color="auto"/>
              <w:left w:val="single" w:sz="4" w:space="0" w:color="000000"/>
              <w:right w:val="single" w:sz="4" w:space="0" w:color="000000"/>
            </w:tcBorders>
            <w:shd w:val="clear" w:color="auto" w:fill="CCFFFF"/>
            <w:tcMar>
              <w:top w:w="0" w:type="dxa"/>
              <w:left w:w="108" w:type="dxa"/>
              <w:bottom w:w="0" w:type="dxa"/>
              <w:right w:w="108" w:type="dxa"/>
            </w:tcMar>
            <w:vAlign w:val="center"/>
            <w:hideMark/>
          </w:tcPr>
          <w:p w:rsidR="003D2EAB" w:rsidRPr="003606E1" w:rsidRDefault="003D2EAB" w:rsidP="00E1161D">
            <w:pPr>
              <w:spacing w:before="120" w:line="240" w:lineRule="auto"/>
              <w:jc w:val="center"/>
              <w:rPr>
                <w:rFonts w:ascii="Times New Roman" w:eastAsia="Times New Roman" w:hAnsi="Times New Roman" w:cs="Times New Roman"/>
                <w:b/>
                <w:bCs/>
                <w:sz w:val="24"/>
                <w:szCs w:val="24"/>
              </w:rPr>
            </w:pPr>
            <w:r w:rsidRPr="003606E1">
              <w:rPr>
                <w:rFonts w:ascii="Times New Roman" w:eastAsia="Times New Roman" w:hAnsi="Times New Roman" w:cs="Times New Roman"/>
                <w:b/>
                <w:bCs/>
                <w:color w:val="000000"/>
              </w:rPr>
              <w:t>ПЛАНИРАНЕ АКТИВНОСТИ</w:t>
            </w:r>
          </w:p>
        </w:tc>
        <w:tc>
          <w:tcPr>
            <w:tcW w:w="0" w:type="auto"/>
            <w:vMerge w:val="restart"/>
            <w:tcBorders>
              <w:top w:val="single" w:sz="4" w:space="0" w:color="auto"/>
              <w:left w:val="single" w:sz="4" w:space="0" w:color="000000"/>
              <w:right w:val="single" w:sz="4" w:space="0" w:color="000000"/>
            </w:tcBorders>
            <w:shd w:val="clear" w:color="auto" w:fill="CCFFFF"/>
            <w:tcMar>
              <w:top w:w="0" w:type="dxa"/>
              <w:left w:w="108" w:type="dxa"/>
              <w:bottom w:w="0" w:type="dxa"/>
              <w:right w:w="108" w:type="dxa"/>
            </w:tcMar>
            <w:vAlign w:val="center"/>
            <w:hideMark/>
          </w:tcPr>
          <w:p w:rsidR="003D2EAB" w:rsidRPr="003606E1" w:rsidRDefault="003D2EAB" w:rsidP="00E1161D">
            <w:pPr>
              <w:spacing w:before="120" w:line="240" w:lineRule="auto"/>
              <w:jc w:val="center"/>
              <w:rPr>
                <w:rFonts w:ascii="Times New Roman" w:eastAsia="Times New Roman" w:hAnsi="Times New Roman" w:cs="Times New Roman"/>
                <w:b/>
                <w:bCs/>
                <w:sz w:val="24"/>
                <w:szCs w:val="24"/>
              </w:rPr>
            </w:pPr>
            <w:r w:rsidRPr="003606E1">
              <w:rPr>
                <w:rFonts w:ascii="Times New Roman" w:eastAsia="Times New Roman" w:hAnsi="Times New Roman" w:cs="Times New Roman"/>
                <w:b/>
                <w:bCs/>
                <w:color w:val="000000"/>
              </w:rPr>
              <w:t>НАЧИН РЕАЛИЗАЦИЈЕ</w:t>
            </w:r>
          </w:p>
        </w:tc>
        <w:tc>
          <w:tcPr>
            <w:tcW w:w="0" w:type="auto"/>
            <w:vMerge w:val="restart"/>
            <w:tcBorders>
              <w:top w:val="single" w:sz="4" w:space="0" w:color="auto"/>
              <w:left w:val="single" w:sz="4" w:space="0" w:color="000000"/>
              <w:right w:val="single" w:sz="4" w:space="0" w:color="000000"/>
            </w:tcBorders>
            <w:shd w:val="clear" w:color="auto" w:fill="CCFFFF"/>
            <w:tcMar>
              <w:top w:w="0" w:type="dxa"/>
              <w:left w:w="108" w:type="dxa"/>
              <w:bottom w:w="0" w:type="dxa"/>
              <w:right w:w="108" w:type="dxa"/>
            </w:tcMar>
            <w:vAlign w:val="center"/>
            <w:hideMark/>
          </w:tcPr>
          <w:p w:rsidR="003D2EAB" w:rsidRPr="003606E1" w:rsidRDefault="003D2EAB" w:rsidP="00E1161D">
            <w:pPr>
              <w:spacing w:before="120" w:line="240" w:lineRule="auto"/>
              <w:jc w:val="center"/>
              <w:rPr>
                <w:rFonts w:ascii="Times New Roman" w:eastAsia="Times New Roman" w:hAnsi="Times New Roman" w:cs="Times New Roman"/>
                <w:b/>
                <w:bCs/>
                <w:sz w:val="24"/>
                <w:szCs w:val="24"/>
              </w:rPr>
            </w:pPr>
            <w:r w:rsidRPr="003606E1">
              <w:rPr>
                <w:rFonts w:ascii="Times New Roman" w:eastAsia="Times New Roman" w:hAnsi="Times New Roman" w:cs="Times New Roman"/>
                <w:b/>
                <w:bCs/>
                <w:color w:val="000000"/>
              </w:rPr>
              <w:t>НОСИОЦИ АКТИВНОСТИ  И САРАДНИЦИ</w:t>
            </w:r>
          </w:p>
        </w:tc>
      </w:tr>
      <w:tr w:rsidR="003D2EAB" w:rsidRPr="003606E1" w:rsidTr="00E1161D">
        <w:trPr>
          <w:trHeight w:val="352"/>
          <w:tblHeader/>
        </w:trPr>
        <w:tc>
          <w:tcPr>
            <w:tcW w:w="0" w:type="auto"/>
            <w:tcBorders>
              <w:top w:val="single" w:sz="4" w:space="0" w:color="000000"/>
              <w:left w:val="single" w:sz="4" w:space="0" w:color="000000"/>
              <w:bottom w:val="single" w:sz="4" w:space="0" w:color="000000"/>
              <w:right w:val="single" w:sz="4" w:space="0" w:color="000000"/>
            </w:tcBorders>
            <w:shd w:val="clear" w:color="auto" w:fill="CCFFFF"/>
            <w:tcMar>
              <w:top w:w="0" w:type="dxa"/>
              <w:left w:w="108" w:type="dxa"/>
              <w:bottom w:w="0" w:type="dxa"/>
              <w:right w:w="108" w:type="dxa"/>
            </w:tcMar>
            <w:vAlign w:val="center"/>
            <w:hideMark/>
          </w:tcPr>
          <w:p w:rsidR="003D2EAB" w:rsidRPr="003606E1" w:rsidRDefault="003D2EAB" w:rsidP="00E1161D">
            <w:pPr>
              <w:spacing w:before="120" w:line="240" w:lineRule="auto"/>
              <w:jc w:val="center"/>
              <w:rPr>
                <w:rFonts w:ascii="Times New Roman" w:eastAsia="Times New Roman" w:hAnsi="Times New Roman" w:cs="Times New Roman"/>
                <w:b/>
                <w:bCs/>
                <w:sz w:val="24"/>
                <w:szCs w:val="24"/>
              </w:rPr>
            </w:pPr>
            <w:r w:rsidRPr="003606E1">
              <w:rPr>
                <w:rFonts w:ascii="Times New Roman" w:eastAsia="Times New Roman" w:hAnsi="Times New Roman" w:cs="Times New Roman"/>
                <w:b/>
                <w:bCs/>
                <w:color w:val="000000"/>
              </w:rPr>
              <w:t>Р</w:t>
            </w:r>
          </w:p>
        </w:tc>
        <w:tc>
          <w:tcPr>
            <w:tcW w:w="0" w:type="auto"/>
            <w:tcBorders>
              <w:top w:val="single" w:sz="4" w:space="0" w:color="000000"/>
              <w:left w:val="single" w:sz="4" w:space="0" w:color="000000"/>
              <w:bottom w:val="single" w:sz="4" w:space="0" w:color="000000"/>
              <w:right w:val="single" w:sz="4" w:space="0" w:color="000000"/>
            </w:tcBorders>
            <w:shd w:val="clear" w:color="auto" w:fill="CCFFFF"/>
            <w:tcMar>
              <w:top w:w="0" w:type="dxa"/>
              <w:left w:w="108" w:type="dxa"/>
              <w:bottom w:w="0" w:type="dxa"/>
              <w:right w:w="108" w:type="dxa"/>
            </w:tcMar>
            <w:vAlign w:val="center"/>
            <w:hideMark/>
          </w:tcPr>
          <w:p w:rsidR="003D2EAB" w:rsidRPr="003606E1" w:rsidRDefault="003D2EAB" w:rsidP="00E1161D">
            <w:pPr>
              <w:spacing w:before="120" w:line="240" w:lineRule="auto"/>
              <w:jc w:val="center"/>
              <w:rPr>
                <w:rFonts w:ascii="Times New Roman" w:eastAsia="Times New Roman" w:hAnsi="Times New Roman" w:cs="Times New Roman"/>
                <w:b/>
                <w:bCs/>
                <w:sz w:val="24"/>
                <w:szCs w:val="24"/>
              </w:rPr>
            </w:pPr>
            <w:r w:rsidRPr="003606E1">
              <w:rPr>
                <w:rFonts w:ascii="Times New Roman" w:eastAsia="Times New Roman" w:hAnsi="Times New Roman" w:cs="Times New Roman"/>
                <w:b/>
                <w:bCs/>
                <w:color w:val="000000"/>
              </w:rPr>
              <w:t>Е</w:t>
            </w:r>
          </w:p>
        </w:tc>
        <w:tc>
          <w:tcPr>
            <w:tcW w:w="0" w:type="auto"/>
            <w:vMerge/>
            <w:tcBorders>
              <w:left w:val="single" w:sz="4" w:space="0" w:color="000000"/>
              <w:right w:val="single" w:sz="4" w:space="0" w:color="000000"/>
            </w:tcBorders>
            <w:vAlign w:val="center"/>
            <w:hideMark/>
          </w:tcPr>
          <w:p w:rsidR="003D2EAB" w:rsidRPr="003606E1" w:rsidRDefault="003D2EAB" w:rsidP="00E1161D">
            <w:pPr>
              <w:spacing w:line="240" w:lineRule="auto"/>
              <w:rPr>
                <w:rFonts w:ascii="Times New Roman" w:eastAsia="Times New Roman" w:hAnsi="Times New Roman" w:cs="Times New Roman"/>
                <w:b/>
                <w:bCs/>
                <w:sz w:val="24"/>
                <w:szCs w:val="24"/>
              </w:rPr>
            </w:pPr>
          </w:p>
        </w:tc>
        <w:tc>
          <w:tcPr>
            <w:tcW w:w="0" w:type="auto"/>
            <w:vMerge/>
            <w:tcBorders>
              <w:left w:val="single" w:sz="4" w:space="0" w:color="000000"/>
              <w:right w:val="single" w:sz="4" w:space="0" w:color="000000"/>
            </w:tcBorders>
            <w:vAlign w:val="center"/>
            <w:hideMark/>
          </w:tcPr>
          <w:p w:rsidR="003D2EAB" w:rsidRPr="003606E1" w:rsidRDefault="003D2EAB" w:rsidP="00E1161D">
            <w:pPr>
              <w:spacing w:line="240" w:lineRule="auto"/>
              <w:rPr>
                <w:rFonts w:ascii="Times New Roman" w:eastAsia="Times New Roman" w:hAnsi="Times New Roman" w:cs="Times New Roman"/>
                <w:b/>
                <w:bCs/>
                <w:sz w:val="24"/>
                <w:szCs w:val="24"/>
              </w:rPr>
            </w:pPr>
          </w:p>
        </w:tc>
        <w:tc>
          <w:tcPr>
            <w:tcW w:w="0" w:type="auto"/>
            <w:vMerge/>
            <w:tcBorders>
              <w:left w:val="single" w:sz="4" w:space="0" w:color="000000"/>
              <w:right w:val="single" w:sz="4" w:space="0" w:color="000000"/>
            </w:tcBorders>
            <w:vAlign w:val="center"/>
            <w:hideMark/>
          </w:tcPr>
          <w:p w:rsidR="003D2EAB" w:rsidRPr="003606E1" w:rsidRDefault="003D2EAB" w:rsidP="00E1161D">
            <w:pPr>
              <w:spacing w:line="240" w:lineRule="auto"/>
              <w:rPr>
                <w:rFonts w:ascii="Times New Roman" w:eastAsia="Times New Roman" w:hAnsi="Times New Roman" w:cs="Times New Roman"/>
                <w:b/>
                <w:bCs/>
                <w:sz w:val="24"/>
                <w:szCs w:val="24"/>
              </w:rPr>
            </w:pPr>
          </w:p>
        </w:tc>
      </w:tr>
      <w:tr w:rsidR="003D2EAB" w:rsidRPr="005E178A" w:rsidTr="00E1161D">
        <w:trPr>
          <w:trHeight w:val="1134"/>
          <w:tblHeader/>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3D2EAB" w:rsidRPr="005E178A" w:rsidRDefault="003D2EAB" w:rsidP="00E1161D">
            <w:pPr>
              <w:spacing w:before="120" w:line="240" w:lineRule="auto"/>
              <w:ind w:left="113" w:right="113"/>
              <w:jc w:val="center"/>
              <w:rPr>
                <w:rFonts w:ascii="Times New Roman" w:eastAsia="Times New Roman" w:hAnsi="Times New Roman" w:cs="Times New Roman"/>
                <w:b/>
                <w:bCs/>
                <w:sz w:val="22"/>
                <w:szCs w:val="22"/>
              </w:rPr>
            </w:pPr>
            <w:r w:rsidRPr="005E178A">
              <w:rPr>
                <w:rFonts w:ascii="Times New Roman" w:eastAsia="Times New Roman" w:hAnsi="Times New Roman" w:cs="Times New Roman"/>
                <w:color w:val="000000"/>
                <w:sz w:val="22"/>
                <w:szCs w:val="22"/>
              </w:rPr>
              <w:t>август</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3D2EAB" w:rsidRPr="005E178A" w:rsidRDefault="003D2EAB" w:rsidP="00E1161D">
            <w:pPr>
              <w:spacing w:line="240" w:lineRule="auto"/>
              <w:jc w:val="center"/>
              <w:rPr>
                <w:rFonts w:ascii="Times New Roman" w:eastAsia="Times New Roman" w:hAnsi="Times New Roman" w:cs="Times New Roman"/>
                <w:b/>
                <w:bCs/>
                <w:sz w:val="22"/>
                <w:szCs w:val="22"/>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3D2EAB" w:rsidRPr="00C050C4" w:rsidRDefault="003D2EAB" w:rsidP="00E1161D">
            <w:pPr>
              <w:spacing w:line="240" w:lineRule="auto"/>
              <w:jc w:val="center"/>
              <w:rPr>
                <w:rFonts w:ascii="Times New Roman" w:eastAsia="Times New Roman" w:hAnsi="Times New Roman" w:cs="Times New Roman"/>
                <w:b/>
                <w:bCs/>
                <w:sz w:val="22"/>
                <w:szCs w:val="22"/>
                <w:lang w:val="ru-RU"/>
              </w:rPr>
            </w:pPr>
            <w:r w:rsidRPr="00C050C4">
              <w:rPr>
                <w:rFonts w:ascii="Times New Roman" w:eastAsia="Times New Roman" w:hAnsi="Times New Roman" w:cs="Times New Roman"/>
                <w:color w:val="000000"/>
                <w:sz w:val="22"/>
                <w:szCs w:val="22"/>
                <w:lang w:val="ru-RU"/>
              </w:rPr>
              <w:t>Израда плана Тима за професионални развој</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3D2EAB" w:rsidRPr="005E178A" w:rsidRDefault="003D2EAB" w:rsidP="00E1161D">
            <w:pPr>
              <w:spacing w:line="240" w:lineRule="auto"/>
              <w:jc w:val="center"/>
              <w:rPr>
                <w:rFonts w:ascii="Times New Roman" w:eastAsia="Times New Roman" w:hAnsi="Times New Roman" w:cs="Times New Roman"/>
                <w:b/>
                <w:bCs/>
                <w:sz w:val="22"/>
                <w:szCs w:val="22"/>
              </w:rPr>
            </w:pPr>
            <w:r w:rsidRPr="005E178A">
              <w:rPr>
                <w:rFonts w:ascii="Times New Roman" w:eastAsia="Times New Roman" w:hAnsi="Times New Roman" w:cs="Times New Roman"/>
                <w:color w:val="000000"/>
                <w:sz w:val="22"/>
                <w:szCs w:val="22"/>
              </w:rPr>
              <w:t>Састављање плана</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3D2EAB" w:rsidRPr="005E178A" w:rsidRDefault="003D2EAB" w:rsidP="00E1161D">
            <w:pPr>
              <w:spacing w:line="240" w:lineRule="auto"/>
              <w:jc w:val="center"/>
              <w:rPr>
                <w:rFonts w:ascii="Times New Roman" w:eastAsia="Times New Roman" w:hAnsi="Times New Roman" w:cs="Times New Roman"/>
                <w:b/>
                <w:bCs/>
                <w:sz w:val="22"/>
                <w:szCs w:val="22"/>
              </w:rPr>
            </w:pPr>
            <w:r w:rsidRPr="005E178A">
              <w:rPr>
                <w:rFonts w:ascii="Times New Roman" w:eastAsia="Times New Roman" w:hAnsi="Times New Roman" w:cs="Times New Roman"/>
                <w:color w:val="000000"/>
                <w:sz w:val="22"/>
                <w:szCs w:val="22"/>
              </w:rPr>
              <w:t>Тим за ПР</w:t>
            </w:r>
          </w:p>
        </w:tc>
      </w:tr>
      <w:tr w:rsidR="003D2EAB" w:rsidRPr="005E178A" w:rsidTr="00E1161D">
        <w:trPr>
          <w:trHeight w:val="1134"/>
          <w:tblHeader/>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3D2EAB" w:rsidRPr="005E178A" w:rsidRDefault="003D2EAB" w:rsidP="00E1161D">
            <w:pPr>
              <w:spacing w:line="240" w:lineRule="auto"/>
              <w:jc w:val="center"/>
              <w:rPr>
                <w:rFonts w:ascii="Times New Roman" w:eastAsia="Times New Roman" w:hAnsi="Times New Roman" w:cs="Times New Roman"/>
                <w:b/>
                <w:bCs/>
                <w:sz w:val="22"/>
                <w:szCs w:val="22"/>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3D2EAB" w:rsidRPr="005E178A" w:rsidRDefault="003D2EAB" w:rsidP="00E1161D">
            <w:pPr>
              <w:spacing w:line="240" w:lineRule="auto"/>
              <w:ind w:left="113" w:right="113"/>
              <w:jc w:val="center"/>
              <w:rPr>
                <w:rFonts w:ascii="Times New Roman" w:eastAsia="Times New Roman" w:hAnsi="Times New Roman" w:cs="Times New Roman"/>
                <w:b/>
                <w:bCs/>
                <w:sz w:val="22"/>
                <w:szCs w:val="22"/>
              </w:rPr>
            </w:pPr>
            <w:r w:rsidRPr="005E178A">
              <w:rPr>
                <w:rFonts w:ascii="Times New Roman" w:eastAsia="Times New Roman" w:hAnsi="Times New Roman" w:cs="Times New Roman"/>
                <w:color w:val="000000"/>
                <w:sz w:val="22"/>
                <w:szCs w:val="22"/>
              </w:rPr>
              <w:t>септембар</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3D2EAB" w:rsidRPr="00C050C4" w:rsidRDefault="003D2EAB" w:rsidP="00E1161D">
            <w:pPr>
              <w:spacing w:line="240" w:lineRule="auto"/>
              <w:jc w:val="center"/>
              <w:rPr>
                <w:rFonts w:ascii="Times New Roman" w:eastAsia="Times New Roman" w:hAnsi="Times New Roman" w:cs="Times New Roman"/>
                <w:b/>
                <w:bCs/>
                <w:sz w:val="22"/>
                <w:szCs w:val="22"/>
                <w:lang w:val="ru-RU"/>
              </w:rPr>
            </w:pPr>
            <w:r w:rsidRPr="00C050C4">
              <w:rPr>
                <w:rFonts w:ascii="Times New Roman" w:eastAsia="Times New Roman" w:hAnsi="Times New Roman" w:cs="Times New Roman"/>
                <w:color w:val="000000"/>
                <w:sz w:val="22"/>
                <w:szCs w:val="22"/>
                <w:lang w:val="ru-RU"/>
              </w:rPr>
              <w:t>14.8.1.</w:t>
            </w:r>
          </w:p>
          <w:p w:rsidR="003D2EAB" w:rsidRPr="00C050C4" w:rsidRDefault="003D2EAB" w:rsidP="00E1161D">
            <w:pPr>
              <w:spacing w:line="240" w:lineRule="auto"/>
              <w:jc w:val="center"/>
              <w:rPr>
                <w:rFonts w:ascii="Times New Roman" w:eastAsia="Times New Roman" w:hAnsi="Times New Roman" w:cs="Times New Roman"/>
                <w:b/>
                <w:bCs/>
                <w:sz w:val="22"/>
                <w:szCs w:val="22"/>
                <w:lang w:val="ru-RU"/>
              </w:rPr>
            </w:pPr>
            <w:r w:rsidRPr="00C050C4">
              <w:rPr>
                <w:rFonts w:ascii="Times New Roman" w:eastAsia="Times New Roman" w:hAnsi="Times New Roman" w:cs="Times New Roman"/>
                <w:color w:val="000000"/>
                <w:sz w:val="22"/>
                <w:szCs w:val="22"/>
                <w:lang w:val="ru-RU"/>
              </w:rPr>
              <w:t>Анализа стања у установи (по компетенцијама); попуњавање упитника о самопроцени</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3D2EAB" w:rsidRPr="00C050C4" w:rsidRDefault="003D2EAB" w:rsidP="00E1161D">
            <w:pPr>
              <w:spacing w:line="240" w:lineRule="auto"/>
              <w:jc w:val="center"/>
              <w:rPr>
                <w:rFonts w:ascii="Times New Roman" w:eastAsia="Times New Roman" w:hAnsi="Times New Roman" w:cs="Times New Roman"/>
                <w:b/>
                <w:bCs/>
                <w:sz w:val="22"/>
                <w:szCs w:val="22"/>
                <w:lang w:val="ru-RU"/>
              </w:rPr>
            </w:pPr>
            <w:r w:rsidRPr="00C050C4">
              <w:rPr>
                <w:rFonts w:ascii="Times New Roman" w:eastAsia="Times New Roman" w:hAnsi="Times New Roman" w:cs="Times New Roman"/>
                <w:color w:val="000000"/>
                <w:sz w:val="22"/>
                <w:szCs w:val="22"/>
                <w:lang w:val="ru-RU"/>
              </w:rPr>
              <w:t>Попуњавање упитника за самопроцену компетенција наставника (</w:t>
            </w:r>
            <w:hyperlink r:id="rId10" w:history="1">
              <w:r w:rsidRPr="005E178A">
                <w:rPr>
                  <w:rFonts w:ascii="Times New Roman" w:eastAsia="Times New Roman" w:hAnsi="Times New Roman" w:cs="Times New Roman"/>
                  <w:color w:val="1155CC"/>
                  <w:sz w:val="22"/>
                  <w:szCs w:val="22"/>
                  <w:u w:val="single"/>
                </w:rPr>
                <w:t>zuov</w:t>
              </w:r>
              <w:r w:rsidRPr="00C050C4">
                <w:rPr>
                  <w:rFonts w:ascii="Times New Roman" w:eastAsia="Times New Roman" w:hAnsi="Times New Roman" w:cs="Times New Roman"/>
                  <w:color w:val="1155CC"/>
                  <w:sz w:val="22"/>
                  <w:szCs w:val="22"/>
                  <w:u w:val="single"/>
                  <w:lang w:val="ru-RU"/>
                </w:rPr>
                <w:t>.</w:t>
              </w:r>
              <w:r w:rsidRPr="005E178A">
                <w:rPr>
                  <w:rFonts w:ascii="Times New Roman" w:eastAsia="Times New Roman" w:hAnsi="Times New Roman" w:cs="Times New Roman"/>
                  <w:color w:val="1155CC"/>
                  <w:sz w:val="22"/>
                  <w:szCs w:val="22"/>
                  <w:u w:val="single"/>
                </w:rPr>
                <w:t>gov</w:t>
              </w:r>
              <w:r w:rsidRPr="00C050C4">
                <w:rPr>
                  <w:rFonts w:ascii="Times New Roman" w:eastAsia="Times New Roman" w:hAnsi="Times New Roman" w:cs="Times New Roman"/>
                  <w:color w:val="1155CC"/>
                  <w:sz w:val="22"/>
                  <w:szCs w:val="22"/>
                  <w:u w:val="single"/>
                  <w:lang w:val="ru-RU"/>
                </w:rPr>
                <w:t>.</w:t>
              </w:r>
              <w:r w:rsidRPr="005E178A">
                <w:rPr>
                  <w:rFonts w:ascii="Times New Roman" w:eastAsia="Times New Roman" w:hAnsi="Times New Roman" w:cs="Times New Roman"/>
                  <w:color w:val="1155CC"/>
                  <w:sz w:val="22"/>
                  <w:szCs w:val="22"/>
                  <w:u w:val="single"/>
                </w:rPr>
                <w:t>rs</w:t>
              </w:r>
            </w:hyperlink>
            <w:r w:rsidRPr="00C050C4">
              <w:rPr>
                <w:rFonts w:ascii="Times New Roman" w:eastAsia="Times New Roman" w:hAnsi="Times New Roman" w:cs="Times New Roman"/>
                <w:color w:val="000000"/>
                <w:sz w:val="22"/>
                <w:szCs w:val="22"/>
                <w:lang w:val="ru-RU"/>
              </w:rPr>
              <w:t>)</w:t>
            </w:r>
          </w:p>
          <w:p w:rsidR="003D2EAB" w:rsidRPr="00C050C4" w:rsidRDefault="003D2EAB" w:rsidP="00E1161D">
            <w:pPr>
              <w:spacing w:line="240" w:lineRule="auto"/>
              <w:jc w:val="center"/>
              <w:rPr>
                <w:rFonts w:ascii="Times New Roman" w:eastAsia="Times New Roman" w:hAnsi="Times New Roman" w:cs="Times New Roman"/>
                <w:b/>
                <w:bCs/>
                <w:sz w:val="22"/>
                <w:szCs w:val="22"/>
                <w:lang w:val="ru-RU"/>
              </w:rPr>
            </w:pPr>
            <w:r w:rsidRPr="00C050C4">
              <w:rPr>
                <w:rFonts w:ascii="Times New Roman" w:eastAsia="Times New Roman" w:hAnsi="Times New Roman" w:cs="Times New Roman"/>
                <w:color w:val="000000"/>
                <w:sz w:val="22"/>
                <w:szCs w:val="22"/>
                <w:lang w:val="ru-RU"/>
              </w:rPr>
              <w:t>Систематизација података о запосленима на основу личних извештаја о стр. усаврш.</w:t>
            </w:r>
            <w:r w:rsidRPr="005E178A">
              <w:rPr>
                <w:rFonts w:ascii="Times New Roman" w:eastAsia="Times New Roman" w:hAnsi="Times New Roman" w:cs="Times New Roman"/>
                <w:color w:val="000000"/>
                <w:sz w:val="22"/>
                <w:szCs w:val="22"/>
              </w:rPr>
              <w:t> </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3D2EAB" w:rsidRPr="005E178A" w:rsidRDefault="003D2EAB" w:rsidP="00E1161D">
            <w:pPr>
              <w:spacing w:line="240" w:lineRule="auto"/>
              <w:jc w:val="center"/>
              <w:rPr>
                <w:rFonts w:ascii="Times New Roman" w:eastAsia="Times New Roman" w:hAnsi="Times New Roman" w:cs="Times New Roman"/>
                <w:b/>
                <w:bCs/>
                <w:sz w:val="22"/>
                <w:szCs w:val="22"/>
              </w:rPr>
            </w:pPr>
            <w:r w:rsidRPr="005E178A">
              <w:rPr>
                <w:rFonts w:ascii="Times New Roman" w:eastAsia="Times New Roman" w:hAnsi="Times New Roman" w:cs="Times New Roman"/>
                <w:color w:val="000000"/>
                <w:sz w:val="22"/>
                <w:szCs w:val="22"/>
              </w:rPr>
              <w:t>Тим за ПР</w:t>
            </w:r>
          </w:p>
        </w:tc>
      </w:tr>
      <w:tr w:rsidR="003D2EAB" w:rsidRPr="005E178A" w:rsidTr="00E1161D">
        <w:trPr>
          <w:trHeight w:val="1405"/>
          <w:tblHeader/>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3D2EAB" w:rsidRPr="005E178A" w:rsidRDefault="003D2EAB" w:rsidP="00E1161D">
            <w:pPr>
              <w:spacing w:line="240" w:lineRule="auto"/>
              <w:jc w:val="center"/>
              <w:rPr>
                <w:rFonts w:ascii="Times New Roman" w:eastAsia="Times New Roman" w:hAnsi="Times New Roman" w:cs="Times New Roman"/>
                <w:b/>
                <w:bCs/>
                <w:sz w:val="22"/>
                <w:szCs w:val="22"/>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3D2EAB" w:rsidRPr="005E178A" w:rsidRDefault="003D2EAB" w:rsidP="00E1161D">
            <w:pPr>
              <w:spacing w:line="240" w:lineRule="auto"/>
              <w:ind w:left="113" w:right="113"/>
              <w:jc w:val="center"/>
              <w:rPr>
                <w:rFonts w:ascii="Times New Roman" w:eastAsia="Times New Roman" w:hAnsi="Times New Roman" w:cs="Times New Roman"/>
                <w:b/>
                <w:bCs/>
                <w:sz w:val="22"/>
                <w:szCs w:val="22"/>
              </w:rPr>
            </w:pPr>
            <w:r w:rsidRPr="005E178A">
              <w:rPr>
                <w:rFonts w:ascii="Times New Roman" w:eastAsia="Times New Roman" w:hAnsi="Times New Roman" w:cs="Times New Roman"/>
                <w:color w:val="000000"/>
                <w:sz w:val="22"/>
                <w:szCs w:val="22"/>
              </w:rPr>
              <w:t>септембар</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3D2EAB" w:rsidRPr="00C050C4" w:rsidRDefault="003D2EAB" w:rsidP="00E1161D">
            <w:pPr>
              <w:spacing w:line="240" w:lineRule="auto"/>
              <w:jc w:val="center"/>
              <w:rPr>
                <w:rFonts w:ascii="Times New Roman" w:eastAsia="Times New Roman" w:hAnsi="Times New Roman" w:cs="Times New Roman"/>
                <w:b/>
                <w:bCs/>
                <w:sz w:val="22"/>
                <w:szCs w:val="22"/>
                <w:lang w:val="ru-RU"/>
              </w:rPr>
            </w:pPr>
            <w:r w:rsidRPr="00C050C4">
              <w:rPr>
                <w:rFonts w:ascii="Times New Roman" w:eastAsia="Times New Roman" w:hAnsi="Times New Roman" w:cs="Times New Roman"/>
                <w:color w:val="000000"/>
                <w:sz w:val="22"/>
                <w:szCs w:val="22"/>
                <w:lang w:val="ru-RU"/>
              </w:rPr>
              <w:t>Одређивање кључних</w:t>
            </w:r>
            <w:r w:rsidRPr="005E178A">
              <w:rPr>
                <w:rFonts w:ascii="Times New Roman" w:eastAsia="Times New Roman" w:hAnsi="Times New Roman" w:cs="Times New Roman"/>
                <w:color w:val="000000"/>
                <w:sz w:val="22"/>
                <w:szCs w:val="22"/>
              </w:rPr>
              <w:t> </w:t>
            </w:r>
            <w:r w:rsidRPr="00C050C4">
              <w:rPr>
                <w:rFonts w:ascii="Times New Roman" w:eastAsia="Times New Roman" w:hAnsi="Times New Roman" w:cs="Times New Roman"/>
                <w:color w:val="000000"/>
                <w:sz w:val="22"/>
                <w:szCs w:val="22"/>
                <w:lang w:val="ru-RU"/>
              </w:rPr>
              <w:t xml:space="preserve"> компетенциј</w:t>
            </w:r>
            <w:r w:rsidRPr="005E178A">
              <w:rPr>
                <w:rFonts w:ascii="Times New Roman" w:eastAsia="Times New Roman" w:hAnsi="Times New Roman" w:cs="Times New Roman"/>
                <w:color w:val="000000"/>
                <w:sz w:val="22"/>
                <w:szCs w:val="22"/>
              </w:rPr>
              <w:t>a</w:t>
            </w:r>
            <w:r w:rsidRPr="00C050C4">
              <w:rPr>
                <w:rFonts w:ascii="Times New Roman" w:eastAsia="Times New Roman" w:hAnsi="Times New Roman" w:cs="Times New Roman"/>
                <w:color w:val="000000"/>
                <w:sz w:val="22"/>
                <w:szCs w:val="22"/>
                <w:lang w:val="ru-RU"/>
              </w:rPr>
              <w:t xml:space="preserve"> које је потребно усавршавати у наредном периоду на основу резултата самовредновања.</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3D2EAB" w:rsidRPr="00C050C4" w:rsidRDefault="003D2EAB" w:rsidP="00E1161D">
            <w:pPr>
              <w:spacing w:line="240" w:lineRule="auto"/>
              <w:jc w:val="center"/>
              <w:rPr>
                <w:rFonts w:ascii="Times New Roman" w:eastAsia="Times New Roman" w:hAnsi="Times New Roman" w:cs="Times New Roman"/>
                <w:b/>
                <w:bCs/>
                <w:sz w:val="22"/>
                <w:szCs w:val="22"/>
                <w:lang w:val="ru-RU"/>
              </w:rPr>
            </w:pPr>
            <w:r w:rsidRPr="00C050C4">
              <w:rPr>
                <w:rFonts w:ascii="Times New Roman" w:eastAsia="Times New Roman" w:hAnsi="Times New Roman" w:cs="Times New Roman"/>
                <w:color w:val="000000"/>
                <w:sz w:val="22"/>
                <w:szCs w:val="22"/>
                <w:lang w:val="ru-RU"/>
              </w:rPr>
              <w:t>Увид у извештај о самовредновању и Развојни план</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3D2EAB" w:rsidRPr="005E178A" w:rsidRDefault="003D2EAB" w:rsidP="00E1161D">
            <w:pPr>
              <w:spacing w:line="240" w:lineRule="auto"/>
              <w:jc w:val="center"/>
              <w:rPr>
                <w:rFonts w:ascii="Times New Roman" w:eastAsia="Times New Roman" w:hAnsi="Times New Roman" w:cs="Times New Roman"/>
                <w:b/>
                <w:bCs/>
                <w:sz w:val="22"/>
                <w:szCs w:val="22"/>
              </w:rPr>
            </w:pPr>
            <w:r w:rsidRPr="005E178A">
              <w:rPr>
                <w:rFonts w:ascii="Times New Roman" w:eastAsia="Times New Roman" w:hAnsi="Times New Roman" w:cs="Times New Roman"/>
                <w:color w:val="000000"/>
                <w:sz w:val="22"/>
                <w:szCs w:val="22"/>
              </w:rPr>
              <w:t>Тим за ПР, ППС</w:t>
            </w:r>
          </w:p>
        </w:tc>
      </w:tr>
      <w:tr w:rsidR="003D2EAB" w:rsidRPr="00E1161D" w:rsidTr="00E1161D">
        <w:trPr>
          <w:trHeight w:val="1134"/>
          <w:tblHeader/>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3D2EAB" w:rsidRPr="005E178A" w:rsidRDefault="003D2EAB" w:rsidP="00E1161D">
            <w:pPr>
              <w:spacing w:line="240" w:lineRule="auto"/>
              <w:jc w:val="center"/>
              <w:rPr>
                <w:rFonts w:ascii="Times New Roman" w:eastAsia="Times New Roman" w:hAnsi="Times New Roman" w:cs="Times New Roman"/>
                <w:b/>
                <w:bCs/>
                <w:sz w:val="22"/>
                <w:szCs w:val="22"/>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3D2EAB" w:rsidRPr="005E178A" w:rsidRDefault="003D2EAB" w:rsidP="00E1161D">
            <w:pPr>
              <w:spacing w:line="240" w:lineRule="auto"/>
              <w:ind w:left="113" w:right="113"/>
              <w:jc w:val="center"/>
              <w:rPr>
                <w:rFonts w:ascii="Times New Roman" w:eastAsia="Times New Roman" w:hAnsi="Times New Roman" w:cs="Times New Roman"/>
                <w:b/>
                <w:bCs/>
                <w:sz w:val="22"/>
                <w:szCs w:val="22"/>
              </w:rPr>
            </w:pPr>
            <w:r w:rsidRPr="005E178A">
              <w:rPr>
                <w:rFonts w:ascii="Times New Roman" w:eastAsia="Times New Roman" w:hAnsi="Times New Roman" w:cs="Times New Roman"/>
                <w:color w:val="000000"/>
                <w:sz w:val="22"/>
                <w:szCs w:val="22"/>
              </w:rPr>
              <w:t>септембар</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3D2EAB" w:rsidRPr="00C050C4" w:rsidRDefault="003D2EAB" w:rsidP="00E1161D">
            <w:pPr>
              <w:spacing w:line="240" w:lineRule="auto"/>
              <w:jc w:val="center"/>
              <w:rPr>
                <w:rFonts w:ascii="Times New Roman" w:eastAsia="Times New Roman" w:hAnsi="Times New Roman" w:cs="Times New Roman"/>
                <w:b/>
                <w:bCs/>
                <w:sz w:val="22"/>
                <w:szCs w:val="22"/>
                <w:lang w:val="ru-RU"/>
              </w:rPr>
            </w:pPr>
            <w:r w:rsidRPr="00C050C4">
              <w:rPr>
                <w:rFonts w:ascii="Times New Roman" w:eastAsia="Times New Roman" w:hAnsi="Times New Roman" w:cs="Times New Roman"/>
                <w:color w:val="000000"/>
                <w:sz w:val="22"/>
                <w:szCs w:val="22"/>
                <w:lang w:val="ru-RU"/>
              </w:rPr>
              <w:t>14.8.3.</w:t>
            </w:r>
          </w:p>
          <w:p w:rsidR="003D2EAB" w:rsidRPr="00C050C4" w:rsidRDefault="003D2EAB" w:rsidP="00E1161D">
            <w:pPr>
              <w:spacing w:line="240" w:lineRule="auto"/>
              <w:jc w:val="center"/>
              <w:rPr>
                <w:rFonts w:ascii="Times New Roman" w:eastAsia="Times New Roman" w:hAnsi="Times New Roman" w:cs="Times New Roman"/>
                <w:b/>
                <w:bCs/>
                <w:sz w:val="22"/>
                <w:szCs w:val="22"/>
                <w:lang w:val="ru-RU"/>
              </w:rPr>
            </w:pPr>
            <w:r w:rsidRPr="00C050C4">
              <w:rPr>
                <w:rFonts w:ascii="Times New Roman" w:eastAsia="Times New Roman" w:hAnsi="Times New Roman" w:cs="Times New Roman"/>
                <w:color w:val="000000"/>
                <w:sz w:val="22"/>
                <w:szCs w:val="22"/>
                <w:lang w:val="ru-RU"/>
              </w:rPr>
              <w:t>Израда личних планова стручног усавршавања за текућу школску годину унутар и ван установе</w:t>
            </w:r>
            <w:r w:rsidRPr="005E178A">
              <w:rPr>
                <w:rFonts w:ascii="Times New Roman" w:eastAsia="Times New Roman" w:hAnsi="Times New Roman" w:cs="Times New Roman"/>
                <w:color w:val="000000"/>
                <w:sz w:val="22"/>
                <w:szCs w:val="22"/>
              </w:rPr>
              <w:t>  </w:t>
            </w:r>
          </w:p>
        </w:tc>
        <w:tc>
          <w:tcPr>
            <w:tcW w:w="0" w:type="auto"/>
            <w:vMerge w:val="restar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3D2EAB" w:rsidRPr="00C050C4" w:rsidRDefault="003D2EAB" w:rsidP="00E1161D">
            <w:pPr>
              <w:spacing w:line="240" w:lineRule="auto"/>
              <w:jc w:val="center"/>
              <w:rPr>
                <w:rFonts w:ascii="Times New Roman" w:eastAsia="Times New Roman" w:hAnsi="Times New Roman" w:cs="Times New Roman"/>
                <w:b/>
                <w:bCs/>
                <w:sz w:val="22"/>
                <w:szCs w:val="22"/>
                <w:lang w:val="ru-RU"/>
              </w:rPr>
            </w:pPr>
            <w:r w:rsidRPr="00C050C4">
              <w:rPr>
                <w:rFonts w:ascii="Times New Roman" w:eastAsia="Times New Roman" w:hAnsi="Times New Roman" w:cs="Times New Roman"/>
                <w:color w:val="000000"/>
                <w:sz w:val="22"/>
                <w:szCs w:val="22"/>
                <w:lang w:val="ru-RU"/>
              </w:rPr>
              <w:t>Израђен план</w:t>
            </w:r>
          </w:p>
          <w:p w:rsidR="003D2EAB" w:rsidRPr="00C050C4" w:rsidRDefault="003D2EAB" w:rsidP="00E1161D">
            <w:pPr>
              <w:spacing w:line="240" w:lineRule="auto"/>
              <w:jc w:val="center"/>
              <w:rPr>
                <w:rFonts w:ascii="Times New Roman" w:eastAsia="Times New Roman" w:hAnsi="Times New Roman" w:cs="Times New Roman"/>
                <w:b/>
                <w:bCs/>
                <w:sz w:val="22"/>
                <w:szCs w:val="22"/>
                <w:lang w:val="ru-RU"/>
              </w:rPr>
            </w:pPr>
          </w:p>
          <w:p w:rsidR="003D2EAB" w:rsidRPr="00C050C4" w:rsidRDefault="003D2EAB" w:rsidP="00E1161D">
            <w:pPr>
              <w:spacing w:line="240" w:lineRule="auto"/>
              <w:jc w:val="center"/>
              <w:rPr>
                <w:rFonts w:ascii="Times New Roman" w:eastAsia="Times New Roman" w:hAnsi="Times New Roman" w:cs="Times New Roman"/>
                <w:b/>
                <w:bCs/>
                <w:sz w:val="22"/>
                <w:szCs w:val="22"/>
                <w:lang w:val="ru-RU"/>
              </w:rPr>
            </w:pPr>
            <w:r w:rsidRPr="00C050C4">
              <w:rPr>
                <w:rFonts w:ascii="Times New Roman" w:eastAsia="Times New Roman" w:hAnsi="Times New Roman" w:cs="Times New Roman"/>
                <w:color w:val="000000"/>
                <w:sz w:val="22"/>
                <w:szCs w:val="22"/>
                <w:lang w:val="ru-RU"/>
              </w:rPr>
              <w:t>Увид у личне планове струч. усаврш. и планове стручних већа</w:t>
            </w:r>
          </w:p>
          <w:p w:rsidR="003D2EAB" w:rsidRPr="00C050C4" w:rsidRDefault="003D2EAB" w:rsidP="00E1161D">
            <w:pPr>
              <w:spacing w:line="240" w:lineRule="auto"/>
              <w:jc w:val="center"/>
              <w:rPr>
                <w:rFonts w:ascii="Times New Roman" w:eastAsia="Times New Roman" w:hAnsi="Times New Roman" w:cs="Times New Roman"/>
                <w:b/>
                <w:bCs/>
                <w:sz w:val="22"/>
                <w:szCs w:val="22"/>
                <w:lang w:val="ru-RU"/>
              </w:rPr>
            </w:pPr>
            <w:r w:rsidRPr="00C050C4">
              <w:rPr>
                <w:rFonts w:ascii="Times New Roman" w:eastAsia="Times New Roman" w:hAnsi="Times New Roman" w:cs="Times New Roman"/>
                <w:color w:val="000000"/>
                <w:sz w:val="22"/>
                <w:szCs w:val="22"/>
                <w:lang w:val="ru-RU"/>
              </w:rPr>
              <w:t>Увид у израђен план и</w:t>
            </w:r>
            <w:r w:rsidRPr="005E178A">
              <w:rPr>
                <w:rFonts w:ascii="Times New Roman" w:eastAsia="Times New Roman" w:hAnsi="Times New Roman" w:cs="Times New Roman"/>
                <w:color w:val="000000"/>
                <w:sz w:val="22"/>
                <w:szCs w:val="22"/>
              </w:rPr>
              <w:t> </w:t>
            </w:r>
            <w:r w:rsidRPr="00C050C4">
              <w:rPr>
                <w:rFonts w:ascii="Times New Roman" w:eastAsia="Times New Roman" w:hAnsi="Times New Roman" w:cs="Times New Roman"/>
                <w:color w:val="000000"/>
                <w:sz w:val="22"/>
                <w:szCs w:val="22"/>
                <w:lang w:val="ru-RU"/>
              </w:rPr>
              <w:t xml:space="preserve"> извештај стручних већа</w:t>
            </w:r>
          </w:p>
        </w:tc>
        <w:tc>
          <w:tcPr>
            <w:tcW w:w="0" w:type="auto"/>
            <w:vMerge w:val="restar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3D2EAB" w:rsidRPr="00C050C4" w:rsidRDefault="003D2EAB" w:rsidP="00E1161D">
            <w:pPr>
              <w:spacing w:line="240" w:lineRule="auto"/>
              <w:jc w:val="center"/>
              <w:rPr>
                <w:rFonts w:ascii="Times New Roman" w:eastAsia="Times New Roman" w:hAnsi="Times New Roman" w:cs="Times New Roman"/>
                <w:b/>
                <w:bCs/>
                <w:sz w:val="22"/>
                <w:szCs w:val="22"/>
                <w:lang w:val="ru-RU"/>
              </w:rPr>
            </w:pPr>
            <w:r w:rsidRPr="00C050C4">
              <w:rPr>
                <w:rFonts w:ascii="Times New Roman" w:eastAsia="Times New Roman" w:hAnsi="Times New Roman" w:cs="Times New Roman"/>
                <w:color w:val="000000"/>
                <w:sz w:val="22"/>
                <w:szCs w:val="22"/>
                <w:lang w:val="ru-RU"/>
              </w:rPr>
              <w:t>Тим за ПР, стручна већа, директор, ППС</w:t>
            </w:r>
          </w:p>
          <w:p w:rsidR="003D2EAB" w:rsidRPr="00C050C4" w:rsidRDefault="003D2EAB" w:rsidP="00E1161D">
            <w:pPr>
              <w:spacing w:after="240" w:line="240" w:lineRule="auto"/>
              <w:jc w:val="center"/>
              <w:rPr>
                <w:rFonts w:ascii="Times New Roman" w:eastAsia="Times New Roman" w:hAnsi="Times New Roman" w:cs="Times New Roman"/>
                <w:b/>
                <w:bCs/>
                <w:sz w:val="22"/>
                <w:szCs w:val="22"/>
                <w:lang w:val="ru-RU"/>
              </w:rPr>
            </w:pPr>
            <w:r w:rsidRPr="00C050C4">
              <w:rPr>
                <w:rFonts w:ascii="Times New Roman" w:eastAsia="Times New Roman" w:hAnsi="Times New Roman" w:cs="Times New Roman"/>
                <w:b/>
                <w:bCs/>
                <w:sz w:val="22"/>
                <w:szCs w:val="22"/>
                <w:lang w:val="ru-RU"/>
              </w:rPr>
              <w:br/>
            </w:r>
          </w:p>
        </w:tc>
      </w:tr>
      <w:tr w:rsidR="003D2EAB" w:rsidRPr="00E1161D" w:rsidTr="00E1161D">
        <w:trPr>
          <w:trHeight w:val="1134"/>
          <w:tblHeader/>
        </w:trPr>
        <w:tc>
          <w:tcPr>
            <w:tcW w:w="0" w:type="auto"/>
            <w:vMerge w:val="restar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3D2EAB" w:rsidRPr="005E178A" w:rsidRDefault="003D2EAB" w:rsidP="00E1161D">
            <w:pPr>
              <w:spacing w:line="240" w:lineRule="auto"/>
              <w:ind w:left="113" w:right="113"/>
              <w:jc w:val="center"/>
              <w:rPr>
                <w:rFonts w:ascii="Times New Roman" w:eastAsia="Times New Roman" w:hAnsi="Times New Roman" w:cs="Times New Roman"/>
                <w:b/>
                <w:bCs/>
                <w:sz w:val="22"/>
                <w:szCs w:val="22"/>
              </w:rPr>
            </w:pPr>
            <w:r w:rsidRPr="005E178A">
              <w:rPr>
                <w:rFonts w:ascii="Times New Roman" w:eastAsia="Times New Roman" w:hAnsi="Times New Roman" w:cs="Times New Roman"/>
                <w:color w:val="000000"/>
                <w:sz w:val="22"/>
                <w:szCs w:val="22"/>
              </w:rPr>
              <w:t>септембар</w:t>
            </w:r>
          </w:p>
        </w:tc>
        <w:tc>
          <w:tcPr>
            <w:tcW w:w="0" w:type="auto"/>
            <w:vMerge w:val="restar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3D2EAB" w:rsidRPr="005E178A" w:rsidRDefault="003D2EAB" w:rsidP="00E1161D">
            <w:pPr>
              <w:spacing w:line="240" w:lineRule="auto"/>
              <w:jc w:val="center"/>
              <w:rPr>
                <w:rFonts w:ascii="Times New Roman" w:eastAsia="Times New Roman" w:hAnsi="Times New Roman" w:cs="Times New Roman"/>
                <w:b/>
                <w:bCs/>
                <w:sz w:val="22"/>
                <w:szCs w:val="22"/>
              </w:rPr>
            </w:pPr>
          </w:p>
        </w:tc>
        <w:tc>
          <w:tcPr>
            <w:tcW w:w="0" w:type="auto"/>
            <w:vMerge w:val="restar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3D2EAB" w:rsidRPr="00062BA8" w:rsidRDefault="003D2EAB" w:rsidP="00E1161D">
            <w:pPr>
              <w:spacing w:line="240" w:lineRule="auto"/>
              <w:jc w:val="center"/>
              <w:rPr>
                <w:rFonts w:ascii="Times New Roman" w:eastAsia="Times New Roman" w:hAnsi="Times New Roman" w:cs="Times New Roman"/>
                <w:b/>
                <w:bCs/>
                <w:sz w:val="22"/>
                <w:szCs w:val="22"/>
                <w:lang w:val="ru-RU"/>
              </w:rPr>
            </w:pPr>
          </w:p>
          <w:p w:rsidR="003D2EAB" w:rsidRPr="00C050C4" w:rsidRDefault="003D2EAB" w:rsidP="00E1161D">
            <w:pPr>
              <w:spacing w:line="240" w:lineRule="auto"/>
              <w:jc w:val="center"/>
              <w:rPr>
                <w:rFonts w:ascii="Times New Roman" w:eastAsia="Times New Roman" w:hAnsi="Times New Roman" w:cs="Times New Roman"/>
                <w:b/>
                <w:bCs/>
                <w:sz w:val="22"/>
                <w:szCs w:val="22"/>
                <w:lang w:val="ru-RU"/>
              </w:rPr>
            </w:pPr>
            <w:r w:rsidRPr="00C050C4">
              <w:rPr>
                <w:rFonts w:ascii="Times New Roman" w:eastAsia="Times New Roman" w:hAnsi="Times New Roman" w:cs="Times New Roman"/>
                <w:color w:val="000000"/>
                <w:sz w:val="22"/>
                <w:szCs w:val="22"/>
                <w:lang w:val="ru-RU"/>
              </w:rPr>
              <w:t>Израда годишњег плана стручног усавршавања наставника(усвајање на Школском одбору)</w:t>
            </w:r>
          </w:p>
          <w:p w:rsidR="003D2EAB" w:rsidRPr="00C050C4" w:rsidRDefault="003D2EAB" w:rsidP="00E1161D">
            <w:pPr>
              <w:spacing w:line="240" w:lineRule="auto"/>
              <w:jc w:val="center"/>
              <w:rPr>
                <w:rFonts w:ascii="Times New Roman" w:eastAsia="Times New Roman" w:hAnsi="Times New Roman" w:cs="Times New Roman"/>
                <w:b/>
                <w:bCs/>
                <w:sz w:val="22"/>
                <w:szCs w:val="22"/>
                <w:lang w:val="ru-RU"/>
              </w:rPr>
            </w:pPr>
            <w:r w:rsidRPr="00C050C4">
              <w:rPr>
                <w:rFonts w:ascii="Times New Roman" w:eastAsia="Times New Roman" w:hAnsi="Times New Roman" w:cs="Times New Roman"/>
                <w:color w:val="000000"/>
                <w:sz w:val="22"/>
                <w:szCs w:val="22"/>
                <w:lang w:val="ru-RU"/>
              </w:rPr>
              <w:t>14.8.2.</w:t>
            </w:r>
          </w:p>
          <w:p w:rsidR="003D2EAB" w:rsidRPr="00C050C4" w:rsidRDefault="003D2EAB" w:rsidP="00E1161D">
            <w:pPr>
              <w:spacing w:line="240" w:lineRule="auto"/>
              <w:jc w:val="center"/>
              <w:rPr>
                <w:rFonts w:ascii="Times New Roman" w:eastAsia="Times New Roman" w:hAnsi="Times New Roman" w:cs="Times New Roman"/>
                <w:b/>
                <w:bCs/>
                <w:sz w:val="22"/>
                <w:szCs w:val="22"/>
                <w:lang w:val="ru-RU"/>
              </w:rPr>
            </w:pPr>
            <w:r w:rsidRPr="00C050C4">
              <w:rPr>
                <w:rFonts w:ascii="Times New Roman" w:eastAsia="Times New Roman" w:hAnsi="Times New Roman" w:cs="Times New Roman"/>
                <w:color w:val="000000"/>
                <w:sz w:val="22"/>
                <w:szCs w:val="22"/>
                <w:lang w:val="ru-RU"/>
              </w:rPr>
              <w:t>Израда плана стручних семинара на основу увида у Развојни план школе и утврђених потреба</w:t>
            </w:r>
          </w:p>
          <w:p w:rsidR="003D2EAB" w:rsidRPr="00C050C4" w:rsidRDefault="003D2EAB" w:rsidP="00E1161D">
            <w:pPr>
              <w:spacing w:line="240" w:lineRule="auto"/>
              <w:jc w:val="center"/>
              <w:rPr>
                <w:rFonts w:ascii="Times New Roman" w:eastAsia="Times New Roman" w:hAnsi="Times New Roman" w:cs="Times New Roman"/>
                <w:b/>
                <w:bCs/>
                <w:sz w:val="22"/>
                <w:szCs w:val="22"/>
                <w:lang w:val="ru-RU"/>
              </w:rPr>
            </w:pPr>
            <w:r w:rsidRPr="005E178A">
              <w:rPr>
                <w:rFonts w:ascii="Times New Roman" w:eastAsia="Times New Roman" w:hAnsi="Times New Roman" w:cs="Times New Roman"/>
                <w:color w:val="CC0000"/>
                <w:sz w:val="22"/>
                <w:szCs w:val="22"/>
              </w:rPr>
              <w:t> </w:t>
            </w: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3D2EAB" w:rsidRPr="00C050C4" w:rsidRDefault="003D2EAB" w:rsidP="00E1161D">
            <w:pPr>
              <w:spacing w:line="240" w:lineRule="auto"/>
              <w:rPr>
                <w:rFonts w:ascii="Times New Roman" w:eastAsia="Times New Roman" w:hAnsi="Times New Roman" w:cs="Times New Roman"/>
                <w:b/>
                <w:bCs/>
                <w:sz w:val="22"/>
                <w:szCs w:val="22"/>
                <w:lang w:val="ru-RU"/>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3D2EAB" w:rsidRPr="00C050C4" w:rsidRDefault="003D2EAB" w:rsidP="00E1161D">
            <w:pPr>
              <w:spacing w:line="240" w:lineRule="auto"/>
              <w:rPr>
                <w:rFonts w:ascii="Times New Roman" w:eastAsia="Times New Roman" w:hAnsi="Times New Roman" w:cs="Times New Roman"/>
                <w:b/>
                <w:bCs/>
                <w:sz w:val="22"/>
                <w:szCs w:val="22"/>
                <w:lang w:val="ru-RU"/>
              </w:rPr>
            </w:pPr>
          </w:p>
        </w:tc>
      </w:tr>
      <w:tr w:rsidR="003D2EAB" w:rsidRPr="00E1161D" w:rsidTr="00E1161D">
        <w:trPr>
          <w:trHeight w:val="1296"/>
          <w:tblHead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3D2EAB" w:rsidRPr="00C050C4" w:rsidRDefault="003D2EAB" w:rsidP="00E1161D">
            <w:pPr>
              <w:spacing w:line="240" w:lineRule="auto"/>
              <w:rPr>
                <w:rFonts w:ascii="Times New Roman" w:eastAsia="Times New Roman" w:hAnsi="Times New Roman" w:cs="Times New Roman"/>
                <w:b/>
                <w:bCs/>
                <w:sz w:val="22"/>
                <w:szCs w:val="22"/>
                <w:lang w:val="ru-RU"/>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3D2EAB" w:rsidRPr="00C050C4" w:rsidRDefault="003D2EAB" w:rsidP="00E1161D">
            <w:pPr>
              <w:spacing w:line="240" w:lineRule="auto"/>
              <w:rPr>
                <w:rFonts w:ascii="Times New Roman" w:eastAsia="Times New Roman" w:hAnsi="Times New Roman" w:cs="Times New Roman"/>
                <w:b/>
                <w:bCs/>
                <w:sz w:val="22"/>
                <w:szCs w:val="22"/>
                <w:lang w:val="ru-RU"/>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3D2EAB" w:rsidRPr="00C050C4" w:rsidRDefault="003D2EAB" w:rsidP="00E1161D">
            <w:pPr>
              <w:spacing w:line="240" w:lineRule="auto"/>
              <w:rPr>
                <w:rFonts w:ascii="Times New Roman" w:eastAsia="Times New Roman" w:hAnsi="Times New Roman" w:cs="Times New Roman"/>
                <w:b/>
                <w:bCs/>
                <w:sz w:val="22"/>
                <w:szCs w:val="22"/>
                <w:lang w:val="ru-RU"/>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3D2EAB" w:rsidRPr="00C050C4" w:rsidRDefault="003D2EAB" w:rsidP="00E1161D">
            <w:pPr>
              <w:spacing w:line="240" w:lineRule="auto"/>
              <w:rPr>
                <w:rFonts w:ascii="Times New Roman" w:eastAsia="Times New Roman" w:hAnsi="Times New Roman" w:cs="Times New Roman"/>
                <w:b/>
                <w:bCs/>
                <w:sz w:val="22"/>
                <w:szCs w:val="22"/>
                <w:lang w:val="ru-RU"/>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3D2EAB" w:rsidRPr="00C050C4" w:rsidRDefault="003D2EAB" w:rsidP="00E1161D">
            <w:pPr>
              <w:spacing w:line="240" w:lineRule="auto"/>
              <w:rPr>
                <w:rFonts w:ascii="Times New Roman" w:eastAsia="Times New Roman" w:hAnsi="Times New Roman" w:cs="Times New Roman"/>
                <w:b/>
                <w:bCs/>
                <w:sz w:val="22"/>
                <w:szCs w:val="22"/>
                <w:lang w:val="ru-RU"/>
              </w:rPr>
            </w:pPr>
          </w:p>
        </w:tc>
      </w:tr>
      <w:tr w:rsidR="003D2EAB" w:rsidRPr="00E1161D" w:rsidTr="00E1161D">
        <w:trPr>
          <w:trHeight w:val="1425"/>
          <w:tblHeader/>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3D2EAB" w:rsidRPr="005E178A" w:rsidRDefault="003D2EAB" w:rsidP="00E1161D">
            <w:pPr>
              <w:spacing w:line="240" w:lineRule="auto"/>
              <w:ind w:left="113" w:right="113"/>
              <w:jc w:val="center"/>
              <w:rPr>
                <w:rFonts w:ascii="Times New Roman" w:eastAsia="Times New Roman" w:hAnsi="Times New Roman" w:cs="Times New Roman"/>
                <w:b/>
                <w:bCs/>
                <w:sz w:val="22"/>
                <w:szCs w:val="22"/>
              </w:rPr>
            </w:pPr>
            <w:r w:rsidRPr="005E178A">
              <w:rPr>
                <w:rFonts w:ascii="Times New Roman" w:eastAsia="Times New Roman" w:hAnsi="Times New Roman" w:cs="Times New Roman"/>
                <w:color w:val="000000"/>
                <w:sz w:val="22"/>
                <w:szCs w:val="22"/>
              </w:rPr>
              <w:t>Током школске године</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3D2EAB" w:rsidRPr="005E178A" w:rsidRDefault="003D2EAB" w:rsidP="00E1161D">
            <w:pPr>
              <w:spacing w:line="240" w:lineRule="auto"/>
              <w:jc w:val="center"/>
              <w:rPr>
                <w:rFonts w:ascii="Times New Roman" w:eastAsia="Times New Roman" w:hAnsi="Times New Roman" w:cs="Times New Roman"/>
                <w:b/>
                <w:bCs/>
                <w:sz w:val="22"/>
                <w:szCs w:val="22"/>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3D2EAB" w:rsidRPr="00C050C4" w:rsidRDefault="003D2EAB" w:rsidP="00E1161D">
            <w:pPr>
              <w:spacing w:line="240" w:lineRule="auto"/>
              <w:jc w:val="center"/>
              <w:rPr>
                <w:rFonts w:ascii="Times New Roman" w:eastAsia="Times New Roman" w:hAnsi="Times New Roman" w:cs="Times New Roman"/>
                <w:b/>
                <w:bCs/>
                <w:sz w:val="22"/>
                <w:szCs w:val="22"/>
                <w:lang w:val="ru-RU"/>
              </w:rPr>
            </w:pPr>
            <w:r w:rsidRPr="00C050C4">
              <w:rPr>
                <w:rFonts w:ascii="Times New Roman" w:eastAsia="Times New Roman" w:hAnsi="Times New Roman" w:cs="Times New Roman"/>
                <w:color w:val="000000"/>
                <w:sz w:val="22"/>
                <w:szCs w:val="22"/>
                <w:lang w:val="ru-RU"/>
              </w:rPr>
              <w:t>14.8.4. Систематско информисање запослених у вези са стручним усавршавањем</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3D2EAB" w:rsidRPr="00C050C4" w:rsidRDefault="003D2EAB" w:rsidP="00E1161D">
            <w:pPr>
              <w:spacing w:line="240" w:lineRule="auto"/>
              <w:jc w:val="center"/>
              <w:rPr>
                <w:rFonts w:ascii="Times New Roman" w:eastAsia="Times New Roman" w:hAnsi="Times New Roman" w:cs="Times New Roman"/>
                <w:b/>
                <w:bCs/>
                <w:sz w:val="22"/>
                <w:szCs w:val="22"/>
                <w:lang w:val="ru-RU"/>
              </w:rPr>
            </w:pPr>
            <w:r w:rsidRPr="00C050C4">
              <w:rPr>
                <w:rFonts w:ascii="Times New Roman" w:eastAsia="Times New Roman" w:hAnsi="Times New Roman" w:cs="Times New Roman"/>
                <w:color w:val="000000"/>
                <w:sz w:val="22"/>
                <w:szCs w:val="22"/>
                <w:lang w:val="ru-RU"/>
              </w:rPr>
              <w:t>Информисање на Наставничким већима током године</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3D2EAB" w:rsidRPr="00C050C4" w:rsidRDefault="003D2EAB" w:rsidP="00E1161D">
            <w:pPr>
              <w:spacing w:after="120" w:line="240" w:lineRule="auto"/>
              <w:ind w:left="-2" w:hanging="2"/>
              <w:jc w:val="center"/>
              <w:rPr>
                <w:rFonts w:ascii="Times New Roman" w:eastAsia="Times New Roman" w:hAnsi="Times New Roman" w:cs="Times New Roman"/>
                <w:b/>
                <w:bCs/>
                <w:sz w:val="22"/>
                <w:szCs w:val="22"/>
                <w:lang w:val="ru-RU"/>
              </w:rPr>
            </w:pPr>
            <w:r w:rsidRPr="00C050C4">
              <w:rPr>
                <w:rFonts w:ascii="Times New Roman" w:eastAsia="Times New Roman" w:hAnsi="Times New Roman" w:cs="Times New Roman"/>
                <w:color w:val="000000"/>
                <w:sz w:val="22"/>
                <w:szCs w:val="22"/>
                <w:lang w:val="ru-RU"/>
              </w:rPr>
              <w:t>ППС, директор,</w:t>
            </w:r>
          </w:p>
          <w:p w:rsidR="003D2EAB" w:rsidRPr="00C050C4" w:rsidRDefault="003D2EAB" w:rsidP="00E1161D">
            <w:pPr>
              <w:spacing w:line="240" w:lineRule="auto"/>
              <w:ind w:left="-2" w:hanging="2"/>
              <w:jc w:val="center"/>
              <w:rPr>
                <w:rFonts w:ascii="Times New Roman" w:eastAsia="Times New Roman" w:hAnsi="Times New Roman" w:cs="Times New Roman"/>
                <w:b/>
                <w:bCs/>
                <w:sz w:val="22"/>
                <w:szCs w:val="22"/>
                <w:lang w:val="ru-RU"/>
              </w:rPr>
            </w:pPr>
            <w:r w:rsidRPr="00C050C4">
              <w:rPr>
                <w:rFonts w:ascii="Times New Roman" w:eastAsia="Times New Roman" w:hAnsi="Times New Roman" w:cs="Times New Roman"/>
                <w:color w:val="000000"/>
                <w:sz w:val="22"/>
                <w:szCs w:val="22"/>
                <w:lang w:val="ru-RU"/>
              </w:rPr>
              <w:t>тим за ПР</w:t>
            </w:r>
          </w:p>
        </w:tc>
      </w:tr>
      <w:tr w:rsidR="003D2EAB" w:rsidRPr="005E178A" w:rsidTr="00E1161D">
        <w:trPr>
          <w:trHeight w:val="1425"/>
          <w:tblHeader/>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3D2EAB" w:rsidRPr="00C050C4" w:rsidRDefault="003D2EAB" w:rsidP="00E1161D">
            <w:pPr>
              <w:spacing w:line="240" w:lineRule="auto"/>
              <w:jc w:val="center"/>
              <w:rPr>
                <w:rFonts w:ascii="Times New Roman" w:eastAsia="Times New Roman" w:hAnsi="Times New Roman" w:cs="Times New Roman"/>
                <w:b/>
                <w:bCs/>
                <w:sz w:val="22"/>
                <w:szCs w:val="22"/>
                <w:lang w:val="ru-RU"/>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3D2EAB" w:rsidRPr="005E178A" w:rsidRDefault="003D2EAB" w:rsidP="00E1161D">
            <w:pPr>
              <w:spacing w:line="240" w:lineRule="auto"/>
              <w:ind w:left="113" w:right="113"/>
              <w:jc w:val="center"/>
              <w:rPr>
                <w:rFonts w:ascii="Times New Roman" w:eastAsia="Times New Roman" w:hAnsi="Times New Roman" w:cs="Times New Roman"/>
                <w:b/>
                <w:bCs/>
                <w:sz w:val="22"/>
                <w:szCs w:val="22"/>
              </w:rPr>
            </w:pPr>
            <w:r w:rsidRPr="005E178A">
              <w:rPr>
                <w:rFonts w:ascii="Times New Roman" w:eastAsia="Times New Roman" w:hAnsi="Times New Roman" w:cs="Times New Roman"/>
                <w:color w:val="000000"/>
                <w:sz w:val="22"/>
                <w:szCs w:val="22"/>
              </w:rPr>
              <w:t>Крај школске године</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3D2EAB" w:rsidRPr="00C050C4" w:rsidRDefault="003D2EAB" w:rsidP="00E1161D">
            <w:pPr>
              <w:spacing w:line="240" w:lineRule="auto"/>
              <w:jc w:val="center"/>
              <w:rPr>
                <w:rFonts w:ascii="Times New Roman" w:eastAsia="Times New Roman" w:hAnsi="Times New Roman" w:cs="Times New Roman"/>
                <w:b/>
                <w:bCs/>
                <w:sz w:val="22"/>
                <w:szCs w:val="22"/>
                <w:lang w:val="ru-RU"/>
              </w:rPr>
            </w:pPr>
            <w:r w:rsidRPr="00C050C4">
              <w:rPr>
                <w:rFonts w:ascii="Times New Roman" w:eastAsia="Times New Roman" w:hAnsi="Times New Roman" w:cs="Times New Roman"/>
                <w:color w:val="000000"/>
                <w:sz w:val="22"/>
                <w:szCs w:val="22"/>
                <w:lang w:val="ru-RU"/>
              </w:rPr>
              <w:t>2.1.3.1.</w:t>
            </w:r>
          </w:p>
          <w:p w:rsidR="003D2EAB" w:rsidRPr="00C050C4" w:rsidRDefault="003D2EAB" w:rsidP="00E1161D">
            <w:pPr>
              <w:spacing w:line="240" w:lineRule="auto"/>
              <w:jc w:val="center"/>
              <w:rPr>
                <w:rFonts w:ascii="Times New Roman" w:eastAsia="Times New Roman" w:hAnsi="Times New Roman" w:cs="Times New Roman"/>
                <w:b/>
                <w:bCs/>
                <w:sz w:val="22"/>
                <w:szCs w:val="22"/>
                <w:lang w:val="ru-RU"/>
              </w:rPr>
            </w:pPr>
            <w:r w:rsidRPr="00C050C4">
              <w:rPr>
                <w:rFonts w:ascii="Times New Roman" w:eastAsia="Times New Roman" w:hAnsi="Times New Roman" w:cs="Times New Roman"/>
                <w:color w:val="000000"/>
                <w:sz w:val="22"/>
                <w:szCs w:val="22"/>
                <w:lang w:val="ru-RU"/>
              </w:rPr>
              <w:t>Унапредити примену дигиталних алата и асистивних технологија/ обука</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3D2EAB" w:rsidRPr="00C050C4" w:rsidRDefault="003D2EAB" w:rsidP="00E1161D">
            <w:pPr>
              <w:spacing w:line="240" w:lineRule="auto"/>
              <w:jc w:val="center"/>
              <w:rPr>
                <w:rFonts w:ascii="Times New Roman" w:eastAsia="Times New Roman" w:hAnsi="Times New Roman" w:cs="Times New Roman"/>
                <w:b/>
                <w:bCs/>
                <w:sz w:val="22"/>
                <w:szCs w:val="22"/>
                <w:lang w:val="ru-RU"/>
              </w:rPr>
            </w:pPr>
            <w:r w:rsidRPr="00C050C4">
              <w:rPr>
                <w:rFonts w:ascii="Times New Roman" w:eastAsia="Times New Roman" w:hAnsi="Times New Roman" w:cs="Times New Roman"/>
                <w:color w:val="000000"/>
                <w:sz w:val="22"/>
                <w:szCs w:val="22"/>
                <w:lang w:val="ru-RU"/>
              </w:rPr>
              <w:t>Увид у извештаје сручних већа и актива</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3D2EAB" w:rsidRPr="005E178A" w:rsidRDefault="003D2EAB" w:rsidP="00E1161D">
            <w:pPr>
              <w:spacing w:line="240" w:lineRule="auto"/>
              <w:jc w:val="center"/>
              <w:rPr>
                <w:rFonts w:ascii="Times New Roman" w:eastAsia="Times New Roman" w:hAnsi="Times New Roman" w:cs="Times New Roman"/>
                <w:b/>
                <w:bCs/>
                <w:sz w:val="22"/>
                <w:szCs w:val="22"/>
              </w:rPr>
            </w:pPr>
            <w:r w:rsidRPr="005E178A">
              <w:rPr>
                <w:rFonts w:ascii="Times New Roman" w:eastAsia="Times New Roman" w:hAnsi="Times New Roman" w:cs="Times New Roman"/>
                <w:color w:val="000000"/>
                <w:sz w:val="22"/>
                <w:szCs w:val="22"/>
              </w:rPr>
              <w:t>Тим за ПР</w:t>
            </w:r>
          </w:p>
        </w:tc>
      </w:tr>
      <w:tr w:rsidR="003D2EAB" w:rsidRPr="005E178A" w:rsidTr="00E1161D">
        <w:trPr>
          <w:trHeight w:val="2246"/>
          <w:tblHeader/>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3D2EAB" w:rsidRPr="005E178A" w:rsidRDefault="003D2EAB" w:rsidP="00E1161D">
            <w:pPr>
              <w:spacing w:line="240" w:lineRule="auto"/>
              <w:jc w:val="center"/>
              <w:rPr>
                <w:rFonts w:ascii="Times New Roman" w:eastAsia="Times New Roman" w:hAnsi="Times New Roman" w:cs="Times New Roman"/>
                <w:b/>
                <w:bCs/>
                <w:sz w:val="22"/>
                <w:szCs w:val="22"/>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3D2EAB" w:rsidRPr="005E178A" w:rsidRDefault="003D2EAB" w:rsidP="00E1161D">
            <w:pPr>
              <w:spacing w:line="240" w:lineRule="auto"/>
              <w:ind w:left="113" w:right="113"/>
              <w:jc w:val="center"/>
              <w:rPr>
                <w:rFonts w:ascii="Times New Roman" w:eastAsia="Times New Roman" w:hAnsi="Times New Roman" w:cs="Times New Roman"/>
                <w:b/>
                <w:bCs/>
                <w:sz w:val="22"/>
                <w:szCs w:val="22"/>
              </w:rPr>
            </w:pPr>
            <w:r w:rsidRPr="005E178A">
              <w:rPr>
                <w:rFonts w:ascii="Times New Roman" w:eastAsia="Times New Roman" w:hAnsi="Times New Roman" w:cs="Times New Roman"/>
                <w:color w:val="000000"/>
                <w:sz w:val="22"/>
                <w:szCs w:val="22"/>
              </w:rPr>
              <w:t>Крај школске године</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3D2EAB" w:rsidRPr="00C050C4" w:rsidRDefault="003D2EAB" w:rsidP="00E1161D">
            <w:pPr>
              <w:spacing w:line="240" w:lineRule="auto"/>
              <w:jc w:val="center"/>
              <w:rPr>
                <w:rFonts w:ascii="Times New Roman" w:eastAsia="Times New Roman" w:hAnsi="Times New Roman" w:cs="Times New Roman"/>
                <w:b/>
                <w:bCs/>
                <w:sz w:val="22"/>
                <w:szCs w:val="22"/>
                <w:lang w:val="ru-RU"/>
              </w:rPr>
            </w:pPr>
            <w:r w:rsidRPr="00C050C4">
              <w:rPr>
                <w:rFonts w:ascii="Times New Roman" w:eastAsia="Times New Roman" w:hAnsi="Times New Roman" w:cs="Times New Roman"/>
                <w:color w:val="000000"/>
                <w:sz w:val="22"/>
                <w:szCs w:val="22"/>
                <w:lang w:val="ru-RU"/>
              </w:rPr>
              <w:t>14.9.1.2</w:t>
            </w:r>
            <w:r w:rsidRPr="00C050C4">
              <w:rPr>
                <w:rFonts w:ascii="Times New Roman" w:eastAsia="Times New Roman" w:hAnsi="Times New Roman" w:cs="Times New Roman"/>
                <w:b/>
                <w:bCs/>
                <w:color w:val="000000"/>
                <w:sz w:val="22"/>
                <w:szCs w:val="22"/>
                <w:lang w:val="ru-RU"/>
              </w:rPr>
              <w:t>.</w:t>
            </w:r>
            <w:r w:rsidRPr="00C050C4">
              <w:rPr>
                <w:rFonts w:ascii="Times New Roman" w:eastAsia="Times New Roman" w:hAnsi="Times New Roman" w:cs="Times New Roman"/>
                <w:color w:val="000000"/>
                <w:sz w:val="22"/>
                <w:szCs w:val="22"/>
                <w:lang w:val="ru-RU"/>
              </w:rPr>
              <w:t xml:space="preserve"> Презентација одслушаних семинара на Наставничком већу</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3D2EAB" w:rsidRPr="00C050C4" w:rsidRDefault="003D2EAB" w:rsidP="00E1161D">
            <w:pPr>
              <w:spacing w:line="240" w:lineRule="auto"/>
              <w:jc w:val="center"/>
              <w:rPr>
                <w:rFonts w:ascii="Times New Roman" w:eastAsia="Times New Roman" w:hAnsi="Times New Roman" w:cs="Times New Roman"/>
                <w:b/>
                <w:bCs/>
                <w:sz w:val="22"/>
                <w:szCs w:val="22"/>
                <w:lang w:val="ru-RU"/>
              </w:rPr>
            </w:pPr>
            <w:r w:rsidRPr="00C050C4">
              <w:rPr>
                <w:rFonts w:ascii="Times New Roman" w:eastAsia="Times New Roman" w:hAnsi="Times New Roman" w:cs="Times New Roman"/>
                <w:color w:val="000000"/>
                <w:sz w:val="22"/>
                <w:szCs w:val="22"/>
                <w:lang w:val="ru-RU"/>
              </w:rPr>
              <w:t>Увид у записнике са Наставничког већа</w:t>
            </w:r>
            <w:r w:rsidRPr="005E178A">
              <w:rPr>
                <w:rFonts w:ascii="Times New Roman" w:eastAsia="Times New Roman" w:hAnsi="Times New Roman" w:cs="Times New Roman"/>
                <w:color w:val="000000"/>
                <w:sz w:val="22"/>
                <w:szCs w:val="22"/>
              </w:rPr>
              <w:t> </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3D2EAB" w:rsidRPr="005E178A" w:rsidRDefault="003D2EAB" w:rsidP="00E1161D">
            <w:pPr>
              <w:spacing w:line="240" w:lineRule="auto"/>
              <w:jc w:val="center"/>
              <w:rPr>
                <w:rFonts w:ascii="Times New Roman" w:eastAsia="Times New Roman" w:hAnsi="Times New Roman" w:cs="Times New Roman"/>
                <w:b/>
                <w:bCs/>
                <w:sz w:val="22"/>
                <w:szCs w:val="22"/>
              </w:rPr>
            </w:pPr>
            <w:r w:rsidRPr="005E178A">
              <w:rPr>
                <w:rFonts w:ascii="Times New Roman" w:eastAsia="Times New Roman" w:hAnsi="Times New Roman" w:cs="Times New Roman"/>
                <w:color w:val="000000"/>
                <w:sz w:val="22"/>
                <w:szCs w:val="22"/>
              </w:rPr>
              <w:t>Тим за ПР</w:t>
            </w:r>
          </w:p>
        </w:tc>
      </w:tr>
      <w:tr w:rsidR="003D2EAB" w:rsidRPr="005E178A" w:rsidTr="00E1161D">
        <w:trPr>
          <w:trHeight w:val="2246"/>
          <w:tblHeader/>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3D2EAB" w:rsidRPr="005E178A" w:rsidRDefault="003D2EAB" w:rsidP="00E1161D">
            <w:pPr>
              <w:spacing w:line="240" w:lineRule="auto"/>
              <w:ind w:left="113" w:right="113"/>
              <w:jc w:val="center"/>
              <w:rPr>
                <w:rFonts w:ascii="Times New Roman" w:eastAsia="Times New Roman" w:hAnsi="Times New Roman" w:cs="Times New Roman"/>
                <w:b/>
                <w:bCs/>
                <w:sz w:val="22"/>
                <w:szCs w:val="22"/>
              </w:rPr>
            </w:pPr>
            <w:r w:rsidRPr="005E178A">
              <w:rPr>
                <w:rFonts w:ascii="Times New Roman" w:eastAsia="Times New Roman" w:hAnsi="Times New Roman" w:cs="Times New Roman"/>
                <w:color w:val="000000"/>
                <w:sz w:val="22"/>
                <w:szCs w:val="22"/>
              </w:rPr>
              <w:t>Током шк. год.</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3D2EAB" w:rsidRPr="005E178A" w:rsidRDefault="003D2EAB" w:rsidP="00E1161D">
            <w:pPr>
              <w:spacing w:line="240" w:lineRule="auto"/>
              <w:jc w:val="center"/>
              <w:rPr>
                <w:rFonts w:ascii="Times New Roman" w:eastAsia="Times New Roman" w:hAnsi="Times New Roman" w:cs="Times New Roman"/>
                <w:b/>
                <w:bCs/>
                <w:sz w:val="22"/>
                <w:szCs w:val="22"/>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3D2EAB" w:rsidRPr="00C050C4" w:rsidRDefault="003D2EAB" w:rsidP="00E1161D">
            <w:pPr>
              <w:spacing w:line="240" w:lineRule="auto"/>
              <w:ind w:left="-2" w:hanging="2"/>
              <w:jc w:val="center"/>
              <w:rPr>
                <w:rFonts w:ascii="Times New Roman" w:eastAsia="Times New Roman" w:hAnsi="Times New Roman" w:cs="Times New Roman"/>
                <w:b/>
                <w:bCs/>
                <w:sz w:val="22"/>
                <w:szCs w:val="22"/>
                <w:lang w:val="ru-RU"/>
              </w:rPr>
            </w:pPr>
            <w:r w:rsidRPr="00C050C4">
              <w:rPr>
                <w:rFonts w:ascii="Times New Roman" w:eastAsia="Times New Roman" w:hAnsi="Times New Roman" w:cs="Times New Roman"/>
                <w:color w:val="000000"/>
                <w:sz w:val="22"/>
                <w:szCs w:val="22"/>
                <w:lang w:val="ru-RU"/>
              </w:rPr>
              <w:t>14.3.1.2.</w:t>
            </w:r>
            <w:r w:rsidRPr="00C050C4">
              <w:rPr>
                <w:rFonts w:ascii="Times New Roman" w:eastAsia="Times New Roman" w:hAnsi="Times New Roman" w:cs="Times New Roman"/>
                <w:b/>
                <w:bCs/>
                <w:color w:val="000000"/>
                <w:sz w:val="22"/>
                <w:szCs w:val="22"/>
                <w:lang w:val="ru-RU"/>
              </w:rPr>
              <w:t xml:space="preserve"> </w:t>
            </w:r>
            <w:r w:rsidRPr="00C050C4">
              <w:rPr>
                <w:rFonts w:ascii="Times New Roman" w:eastAsia="Times New Roman" w:hAnsi="Times New Roman" w:cs="Times New Roman"/>
                <w:color w:val="000000"/>
                <w:sz w:val="22"/>
                <w:szCs w:val="22"/>
                <w:lang w:val="ru-RU"/>
              </w:rPr>
              <w:t>Организовање семинара и радионица за чланове вршњачких тимова.</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3D2EAB" w:rsidRPr="00C050C4" w:rsidRDefault="003D2EAB" w:rsidP="00E1161D">
            <w:pPr>
              <w:spacing w:line="240" w:lineRule="auto"/>
              <w:jc w:val="center"/>
              <w:rPr>
                <w:rFonts w:ascii="Times New Roman" w:eastAsia="Times New Roman" w:hAnsi="Times New Roman" w:cs="Times New Roman"/>
                <w:b/>
                <w:bCs/>
                <w:sz w:val="22"/>
                <w:szCs w:val="22"/>
                <w:lang w:val="ru-RU"/>
              </w:rPr>
            </w:pPr>
            <w:r w:rsidRPr="00C050C4">
              <w:rPr>
                <w:rFonts w:ascii="Times New Roman" w:eastAsia="Times New Roman" w:hAnsi="Times New Roman" w:cs="Times New Roman"/>
                <w:color w:val="000000"/>
                <w:sz w:val="22"/>
                <w:szCs w:val="22"/>
                <w:lang w:val="ru-RU"/>
              </w:rPr>
              <w:t>Записник о раду Школског парламента, извештаји са семинара и радионица</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3D2EAB" w:rsidRPr="00C050C4" w:rsidRDefault="003D2EAB" w:rsidP="00E1161D">
            <w:pPr>
              <w:spacing w:line="240" w:lineRule="auto"/>
              <w:ind w:left="-2"/>
              <w:jc w:val="center"/>
              <w:rPr>
                <w:rFonts w:ascii="Times New Roman" w:eastAsia="Times New Roman" w:hAnsi="Times New Roman" w:cs="Times New Roman"/>
                <w:b/>
                <w:bCs/>
                <w:sz w:val="22"/>
                <w:szCs w:val="22"/>
                <w:lang w:val="ru-RU"/>
              </w:rPr>
            </w:pPr>
            <w:r w:rsidRPr="00C050C4">
              <w:rPr>
                <w:rFonts w:ascii="Times New Roman" w:eastAsia="Times New Roman" w:hAnsi="Times New Roman" w:cs="Times New Roman"/>
                <w:color w:val="000000"/>
                <w:sz w:val="22"/>
                <w:szCs w:val="22"/>
                <w:lang w:val="ru-RU"/>
              </w:rPr>
              <w:t>Тим за ЗДНЗЗ</w:t>
            </w:r>
          </w:p>
          <w:p w:rsidR="003D2EAB" w:rsidRPr="00C050C4" w:rsidRDefault="003D2EAB" w:rsidP="00E1161D">
            <w:pPr>
              <w:spacing w:line="240" w:lineRule="auto"/>
              <w:ind w:left="-2"/>
              <w:jc w:val="center"/>
              <w:rPr>
                <w:rFonts w:ascii="Times New Roman" w:eastAsia="Times New Roman" w:hAnsi="Times New Roman" w:cs="Times New Roman"/>
                <w:b/>
                <w:bCs/>
                <w:sz w:val="22"/>
                <w:szCs w:val="22"/>
                <w:lang w:val="ru-RU"/>
              </w:rPr>
            </w:pPr>
            <w:r w:rsidRPr="00C050C4">
              <w:rPr>
                <w:rFonts w:ascii="Times New Roman" w:eastAsia="Times New Roman" w:hAnsi="Times New Roman" w:cs="Times New Roman"/>
                <w:color w:val="000000"/>
                <w:sz w:val="22"/>
                <w:szCs w:val="22"/>
                <w:lang w:val="ru-RU"/>
              </w:rPr>
              <w:t>Тим за ПР</w:t>
            </w:r>
          </w:p>
          <w:p w:rsidR="003D2EAB" w:rsidRPr="005E178A" w:rsidRDefault="003D2EAB" w:rsidP="00E1161D">
            <w:pPr>
              <w:spacing w:line="240" w:lineRule="auto"/>
              <w:jc w:val="center"/>
              <w:rPr>
                <w:rFonts w:ascii="Times New Roman" w:eastAsia="Times New Roman" w:hAnsi="Times New Roman" w:cs="Times New Roman"/>
                <w:b/>
                <w:bCs/>
                <w:sz w:val="22"/>
                <w:szCs w:val="22"/>
              </w:rPr>
            </w:pPr>
            <w:r w:rsidRPr="005E178A">
              <w:rPr>
                <w:rFonts w:ascii="Times New Roman" w:eastAsia="Times New Roman" w:hAnsi="Times New Roman" w:cs="Times New Roman"/>
                <w:color w:val="000000"/>
                <w:sz w:val="22"/>
                <w:szCs w:val="22"/>
              </w:rPr>
              <w:t>ППС </w:t>
            </w:r>
          </w:p>
          <w:p w:rsidR="003D2EAB" w:rsidRPr="005E178A" w:rsidRDefault="003D2EAB" w:rsidP="00E1161D">
            <w:pPr>
              <w:spacing w:line="240" w:lineRule="auto"/>
              <w:jc w:val="center"/>
              <w:rPr>
                <w:rFonts w:ascii="Times New Roman" w:eastAsia="Times New Roman" w:hAnsi="Times New Roman" w:cs="Times New Roman"/>
                <w:b/>
                <w:bCs/>
                <w:sz w:val="22"/>
                <w:szCs w:val="22"/>
              </w:rPr>
            </w:pPr>
          </w:p>
        </w:tc>
      </w:tr>
    </w:tbl>
    <w:p w:rsidR="003D2EAB" w:rsidRPr="005E178A" w:rsidRDefault="003D2EAB" w:rsidP="003D2EAB">
      <w:pPr>
        <w:rPr>
          <w:rFonts w:ascii="Times New Roman" w:hAnsi="Times New Roman" w:cs="Times New Roman"/>
          <w:sz w:val="22"/>
          <w:szCs w:val="22"/>
        </w:rPr>
      </w:pPr>
      <w:r w:rsidRPr="005E178A">
        <w:rPr>
          <w:rFonts w:ascii="Times New Roman" w:eastAsia="Times New Roman" w:hAnsi="Times New Roman" w:cs="Times New Roman"/>
          <w:sz w:val="22"/>
          <w:szCs w:val="22"/>
        </w:rPr>
        <w:br/>
      </w:r>
    </w:p>
    <w:p w:rsidR="00F2179A" w:rsidRPr="005E178A" w:rsidRDefault="00F2179A">
      <w:pPr>
        <w:ind w:hanging="2"/>
        <w:rPr>
          <w:rFonts w:ascii="Times New Roman" w:hAnsi="Times New Roman" w:cs="Times New Roman"/>
          <w:color w:val="000000"/>
          <w:sz w:val="22"/>
          <w:szCs w:val="22"/>
        </w:rPr>
      </w:pPr>
    </w:p>
    <w:p w:rsidR="00F2179A" w:rsidRPr="005E178A" w:rsidRDefault="00F2179A">
      <w:pPr>
        <w:ind w:firstLine="0"/>
        <w:rPr>
          <w:rFonts w:ascii="Times New Roman" w:eastAsia="Times New Roman" w:hAnsi="Times New Roman" w:cs="Times New Roman"/>
          <w:b/>
          <w:bCs/>
          <w:color w:val="000000"/>
          <w:sz w:val="22"/>
          <w:szCs w:val="22"/>
        </w:rPr>
      </w:pPr>
    </w:p>
    <w:p w:rsidR="00F2179A" w:rsidRDefault="00F2179A">
      <w:pPr>
        <w:ind w:hanging="2"/>
        <w:jc w:val="center"/>
        <w:rPr>
          <w:rFonts w:ascii="Times New Roman" w:eastAsia="Times New Roman" w:hAnsi="Times New Roman" w:cs="Times New Roman"/>
          <w:b/>
          <w:bCs/>
          <w:color w:val="FF0000"/>
          <w:sz w:val="24"/>
          <w:szCs w:val="24"/>
        </w:rPr>
      </w:pPr>
    </w:p>
    <w:p w:rsidR="00F2179A" w:rsidRDefault="00F2179A">
      <w:pPr>
        <w:ind w:hanging="2"/>
        <w:jc w:val="center"/>
        <w:rPr>
          <w:rFonts w:ascii="Times New Roman" w:eastAsia="Times New Roman" w:hAnsi="Times New Roman" w:cs="Times New Roman"/>
          <w:b/>
          <w:bCs/>
          <w:color w:val="FF0000"/>
          <w:sz w:val="24"/>
          <w:szCs w:val="24"/>
        </w:rPr>
      </w:pPr>
    </w:p>
    <w:p w:rsidR="00F2179A" w:rsidRDefault="00F2179A">
      <w:pPr>
        <w:ind w:hanging="2"/>
        <w:jc w:val="center"/>
        <w:rPr>
          <w:rFonts w:ascii="Times New Roman" w:eastAsia="Times New Roman" w:hAnsi="Times New Roman" w:cs="Times New Roman"/>
          <w:b/>
          <w:bCs/>
          <w:color w:val="FF0000"/>
          <w:sz w:val="24"/>
          <w:szCs w:val="24"/>
        </w:rPr>
      </w:pPr>
    </w:p>
    <w:p w:rsidR="00F2179A" w:rsidRDefault="00F2179A">
      <w:pPr>
        <w:ind w:hanging="2"/>
        <w:jc w:val="center"/>
        <w:rPr>
          <w:rFonts w:ascii="Times New Roman" w:eastAsia="Times New Roman" w:hAnsi="Times New Roman" w:cs="Times New Roman"/>
          <w:b/>
          <w:bCs/>
          <w:color w:val="FF0000"/>
          <w:sz w:val="24"/>
          <w:szCs w:val="24"/>
        </w:rPr>
      </w:pPr>
    </w:p>
    <w:p w:rsidR="00F2179A" w:rsidRDefault="00F2179A">
      <w:pPr>
        <w:ind w:hanging="2"/>
        <w:jc w:val="center"/>
        <w:rPr>
          <w:rFonts w:ascii="Times New Roman" w:eastAsia="Times New Roman" w:hAnsi="Times New Roman" w:cs="Times New Roman"/>
          <w:b/>
          <w:bCs/>
          <w:color w:val="FF0000"/>
          <w:sz w:val="24"/>
          <w:szCs w:val="24"/>
        </w:rPr>
      </w:pPr>
    </w:p>
    <w:p w:rsidR="00F2179A" w:rsidRDefault="00F2179A">
      <w:pPr>
        <w:ind w:hanging="2"/>
        <w:jc w:val="center"/>
        <w:rPr>
          <w:rFonts w:ascii="Times New Roman" w:eastAsia="Times New Roman" w:hAnsi="Times New Roman" w:cs="Times New Roman"/>
          <w:b/>
          <w:bCs/>
          <w:color w:val="FF0000"/>
          <w:sz w:val="24"/>
          <w:szCs w:val="24"/>
        </w:rPr>
      </w:pPr>
    </w:p>
    <w:p w:rsidR="00F2179A" w:rsidRDefault="00F2179A">
      <w:pPr>
        <w:ind w:hanging="2"/>
        <w:jc w:val="center"/>
        <w:rPr>
          <w:rFonts w:ascii="Times New Roman" w:eastAsia="Times New Roman" w:hAnsi="Times New Roman" w:cs="Times New Roman"/>
          <w:b/>
          <w:bCs/>
          <w:color w:val="FF0000"/>
          <w:sz w:val="24"/>
          <w:szCs w:val="24"/>
        </w:rPr>
      </w:pPr>
    </w:p>
    <w:p w:rsidR="003D2EAB" w:rsidRDefault="003D2EAB">
      <w:pPr>
        <w:ind w:hanging="2"/>
        <w:jc w:val="center"/>
        <w:rPr>
          <w:rFonts w:ascii="Times New Roman" w:eastAsia="Times New Roman" w:hAnsi="Times New Roman" w:cs="Times New Roman"/>
          <w:b/>
          <w:bCs/>
          <w:color w:val="FF0000"/>
          <w:sz w:val="24"/>
          <w:szCs w:val="24"/>
        </w:rPr>
      </w:pPr>
    </w:p>
    <w:p w:rsidR="00F2179A" w:rsidRDefault="00F2179A">
      <w:pPr>
        <w:ind w:hanging="2"/>
        <w:jc w:val="center"/>
        <w:rPr>
          <w:rFonts w:ascii="Times New Roman" w:eastAsia="Times New Roman" w:hAnsi="Times New Roman" w:cs="Times New Roman"/>
          <w:b/>
          <w:bCs/>
          <w:color w:val="000000"/>
          <w:sz w:val="24"/>
          <w:szCs w:val="24"/>
        </w:rPr>
      </w:pPr>
    </w:p>
    <w:p w:rsidR="003A03AB" w:rsidRDefault="003A03AB">
      <w:pPr>
        <w:ind w:hanging="2"/>
        <w:jc w:val="center"/>
        <w:rPr>
          <w:rFonts w:ascii="Times New Roman" w:eastAsia="Times New Roman" w:hAnsi="Times New Roman" w:cs="Times New Roman"/>
          <w:b/>
          <w:bCs/>
          <w:color w:val="000000"/>
          <w:sz w:val="24"/>
          <w:szCs w:val="24"/>
        </w:rPr>
      </w:pPr>
    </w:p>
    <w:p w:rsidR="00F2179A" w:rsidRDefault="00F2179A">
      <w:pPr>
        <w:ind w:firstLine="0"/>
        <w:rPr>
          <w:color w:val="FF0000"/>
        </w:rPr>
      </w:pPr>
    </w:p>
    <w:p w:rsidR="00F2179A" w:rsidRDefault="00F2179A">
      <w:pPr>
        <w:ind w:firstLine="0"/>
        <w:rPr>
          <w:color w:val="FF0000"/>
        </w:rPr>
      </w:pPr>
    </w:p>
    <w:p w:rsidR="00F2179A" w:rsidRPr="00E153F4" w:rsidRDefault="00156686">
      <w:pPr>
        <w:pStyle w:val="Heading1"/>
        <w:ind w:left="1" w:hanging="3"/>
        <w:jc w:val="center"/>
        <w:rPr>
          <w:color w:val="000000" w:themeColor="text1"/>
        </w:rPr>
      </w:pPr>
      <w:bookmarkStart w:id="59" w:name="_Toc240031617"/>
      <w:r w:rsidRPr="00C050C4">
        <w:rPr>
          <w:color w:val="000000" w:themeColor="text1"/>
          <w:lang w:val="ru-RU"/>
        </w:rPr>
        <w:t xml:space="preserve">ПЛАН РАДА ТИМА ЗА ПРОФЕСИОНАЛНУ ОРИЈЕНТАЦИЈУ </w:t>
      </w:r>
      <w:r w:rsidR="00E153F4">
        <w:rPr>
          <w:color w:val="000000" w:themeColor="text1"/>
        </w:rPr>
        <w:t>УЧЕНИКА</w:t>
      </w:r>
      <w:bookmarkEnd w:id="59"/>
    </w:p>
    <w:p w:rsidR="00F2179A" w:rsidRPr="00C050C4" w:rsidRDefault="00F2179A">
      <w:pPr>
        <w:ind w:hanging="2"/>
        <w:rPr>
          <w:color w:val="auto"/>
          <w:sz w:val="24"/>
          <w:szCs w:val="24"/>
          <w:lang w:val="ru-RU"/>
        </w:rPr>
      </w:pPr>
    </w:p>
    <w:p w:rsidR="00E153F4" w:rsidRPr="00B57907" w:rsidRDefault="00E153F4" w:rsidP="002D683C">
      <w:pPr>
        <w:pStyle w:val="ListParagraph"/>
        <w:numPr>
          <w:ilvl w:val="0"/>
          <w:numId w:val="37"/>
        </w:numPr>
        <w:spacing w:after="200" w:line="276" w:lineRule="auto"/>
        <w:contextualSpacing/>
        <w:jc w:val="left"/>
        <w:rPr>
          <w:rFonts w:eastAsia="Times New Roman" w:cs="Times New Roman"/>
          <w:color w:val="auto"/>
        </w:rPr>
      </w:pPr>
      <w:r w:rsidRPr="00B57907">
        <w:rPr>
          <w:rFonts w:eastAsia="Times New Roman" w:cs="Times New Roman"/>
          <w:color w:val="auto"/>
        </w:rPr>
        <w:t>Исидора Цветковић – психолог</w:t>
      </w:r>
    </w:p>
    <w:p w:rsidR="00E153F4" w:rsidRPr="00B57907" w:rsidRDefault="00E153F4" w:rsidP="002D683C">
      <w:pPr>
        <w:pStyle w:val="ListParagraph"/>
        <w:numPr>
          <w:ilvl w:val="0"/>
          <w:numId w:val="37"/>
        </w:numPr>
        <w:spacing w:after="200" w:line="276" w:lineRule="auto"/>
        <w:contextualSpacing/>
        <w:jc w:val="left"/>
        <w:rPr>
          <w:rFonts w:eastAsia="Times New Roman" w:cs="Times New Roman"/>
          <w:color w:val="auto"/>
        </w:rPr>
      </w:pPr>
      <w:r w:rsidRPr="00B57907">
        <w:rPr>
          <w:rFonts w:eastAsia="Times New Roman" w:cs="Times New Roman"/>
          <w:color w:val="auto"/>
        </w:rPr>
        <w:t xml:space="preserve"> Драгана Новаковић – педагог</w:t>
      </w:r>
    </w:p>
    <w:p w:rsidR="00E153F4" w:rsidRPr="00B57907" w:rsidRDefault="00E153F4" w:rsidP="002D683C">
      <w:pPr>
        <w:pStyle w:val="ListParagraph"/>
        <w:numPr>
          <w:ilvl w:val="0"/>
          <w:numId w:val="37"/>
        </w:numPr>
        <w:spacing w:after="200" w:line="276" w:lineRule="auto"/>
        <w:contextualSpacing/>
        <w:jc w:val="left"/>
        <w:rPr>
          <w:rFonts w:eastAsia="Times New Roman" w:cs="Times New Roman"/>
          <w:color w:val="auto"/>
        </w:rPr>
      </w:pPr>
      <w:r w:rsidRPr="00B57907">
        <w:rPr>
          <w:rFonts w:eastAsia="Times New Roman" w:cs="Times New Roman"/>
          <w:color w:val="auto"/>
        </w:rPr>
        <w:t xml:space="preserve"> Одељењске старешине осмих разреда:</w:t>
      </w:r>
    </w:p>
    <w:p w:rsidR="00E153F4" w:rsidRPr="00B57907" w:rsidRDefault="00E153F4" w:rsidP="00B57907">
      <w:pPr>
        <w:pStyle w:val="ListParagraph"/>
        <w:numPr>
          <w:ilvl w:val="0"/>
          <w:numId w:val="37"/>
        </w:numPr>
        <w:jc w:val="left"/>
        <w:rPr>
          <w:rFonts w:eastAsia="Times New Roman" w:cs="Times New Roman"/>
          <w:color w:val="auto"/>
        </w:rPr>
      </w:pPr>
      <w:r w:rsidRPr="00B57907">
        <w:rPr>
          <w:rFonts w:eastAsia="Times New Roman" w:cs="Times New Roman"/>
          <w:color w:val="auto"/>
        </w:rPr>
        <w:t>Мирела Анђушић</w:t>
      </w:r>
    </w:p>
    <w:p w:rsidR="00E153F4" w:rsidRPr="00B57907" w:rsidRDefault="00E153F4" w:rsidP="00B57907">
      <w:pPr>
        <w:pStyle w:val="ListParagraph"/>
        <w:numPr>
          <w:ilvl w:val="0"/>
          <w:numId w:val="37"/>
        </w:numPr>
        <w:jc w:val="left"/>
        <w:rPr>
          <w:rFonts w:eastAsia="Times New Roman" w:cs="Times New Roman"/>
          <w:color w:val="auto"/>
        </w:rPr>
      </w:pPr>
      <w:r w:rsidRPr="00B57907">
        <w:rPr>
          <w:rFonts w:eastAsia="Times New Roman" w:cs="Times New Roman"/>
          <w:color w:val="auto"/>
        </w:rPr>
        <w:t>Јелена Павић</w:t>
      </w:r>
    </w:p>
    <w:p w:rsidR="00E153F4" w:rsidRDefault="00E153F4" w:rsidP="00B57907">
      <w:pPr>
        <w:pStyle w:val="ListParagraph"/>
        <w:numPr>
          <w:ilvl w:val="0"/>
          <w:numId w:val="37"/>
        </w:numPr>
        <w:jc w:val="left"/>
        <w:rPr>
          <w:rFonts w:eastAsia="Times New Roman" w:cs="Times New Roman"/>
          <w:color w:val="auto"/>
        </w:rPr>
      </w:pPr>
      <w:r w:rsidRPr="00B57907">
        <w:rPr>
          <w:rFonts w:eastAsia="Times New Roman" w:cs="Times New Roman"/>
          <w:color w:val="auto"/>
        </w:rPr>
        <w:t xml:space="preserve">Саболч Чупић </w:t>
      </w:r>
      <w:r w:rsidR="00B57907">
        <w:rPr>
          <w:rFonts w:eastAsia="Times New Roman" w:cs="Times New Roman"/>
          <w:color w:val="auto"/>
        </w:rPr>
        <w:t>–</w:t>
      </w:r>
      <w:r w:rsidRPr="00B57907">
        <w:rPr>
          <w:rFonts w:eastAsia="Times New Roman" w:cs="Times New Roman"/>
          <w:color w:val="auto"/>
        </w:rPr>
        <w:t xml:space="preserve"> координатор</w:t>
      </w:r>
    </w:p>
    <w:p w:rsidR="00B57907" w:rsidRPr="00B57907" w:rsidRDefault="00B57907" w:rsidP="00B57907">
      <w:pPr>
        <w:pStyle w:val="ListParagraph"/>
        <w:numPr>
          <w:ilvl w:val="0"/>
          <w:numId w:val="37"/>
        </w:numPr>
        <w:jc w:val="left"/>
        <w:rPr>
          <w:rFonts w:eastAsia="Times New Roman" w:cs="Times New Roman"/>
          <w:color w:val="auto"/>
        </w:rPr>
      </w:pPr>
    </w:p>
    <w:tbl>
      <w:tblPr>
        <w:tblW w:w="0" w:type="auto"/>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00"/>
      </w:tblPr>
      <w:tblGrid>
        <w:gridCol w:w="1911"/>
        <w:gridCol w:w="3339"/>
        <w:gridCol w:w="2597"/>
        <w:gridCol w:w="2364"/>
      </w:tblGrid>
      <w:tr w:rsidR="00E153F4" w:rsidRPr="00B57907" w:rsidTr="00B57907">
        <w:trPr>
          <w:trHeight w:val="905"/>
        </w:trPr>
        <w:tc>
          <w:tcPr>
            <w:tcW w:w="0" w:type="auto"/>
            <w:shd w:val="clear" w:color="auto" w:fill="B8FFFF"/>
          </w:tcPr>
          <w:p w:rsidR="00E153F4" w:rsidRPr="00B57907" w:rsidRDefault="00E153F4" w:rsidP="00E1161D">
            <w:pPr>
              <w:rPr>
                <w:rFonts w:ascii="Times New Roman" w:eastAsia="Times New Roman" w:hAnsi="Times New Roman" w:cs="Times New Roman"/>
                <w:color w:val="000000" w:themeColor="text1"/>
                <w:sz w:val="24"/>
                <w:szCs w:val="24"/>
              </w:rPr>
            </w:pPr>
            <w:r w:rsidRPr="00B57907">
              <w:rPr>
                <w:rFonts w:ascii="Times New Roman" w:eastAsia="Times New Roman" w:hAnsi="Times New Roman" w:cs="Times New Roman"/>
                <w:color w:val="000000" w:themeColor="text1"/>
                <w:sz w:val="24"/>
                <w:szCs w:val="24"/>
              </w:rPr>
              <w:t>ВРЕМЕ</w:t>
            </w:r>
          </w:p>
        </w:tc>
        <w:tc>
          <w:tcPr>
            <w:tcW w:w="0" w:type="auto"/>
            <w:shd w:val="clear" w:color="auto" w:fill="B8FFFF"/>
          </w:tcPr>
          <w:p w:rsidR="00E153F4" w:rsidRPr="00B57907" w:rsidRDefault="00E153F4" w:rsidP="00E1161D">
            <w:pPr>
              <w:rPr>
                <w:rFonts w:ascii="Times New Roman" w:eastAsia="Times New Roman" w:hAnsi="Times New Roman" w:cs="Times New Roman"/>
                <w:color w:val="000000" w:themeColor="text1"/>
                <w:sz w:val="24"/>
                <w:szCs w:val="24"/>
              </w:rPr>
            </w:pPr>
            <w:r w:rsidRPr="00B57907">
              <w:rPr>
                <w:rFonts w:ascii="Times New Roman" w:eastAsia="Times New Roman" w:hAnsi="Times New Roman" w:cs="Times New Roman"/>
                <w:color w:val="000000" w:themeColor="text1"/>
                <w:sz w:val="24"/>
                <w:szCs w:val="24"/>
              </w:rPr>
              <w:t>АКТИВНОСТИ</w:t>
            </w:r>
          </w:p>
        </w:tc>
        <w:tc>
          <w:tcPr>
            <w:tcW w:w="0" w:type="auto"/>
            <w:shd w:val="clear" w:color="auto" w:fill="B8FFFF"/>
          </w:tcPr>
          <w:p w:rsidR="00E153F4" w:rsidRPr="00B57907" w:rsidRDefault="00E153F4" w:rsidP="00E1161D">
            <w:pPr>
              <w:rPr>
                <w:rFonts w:ascii="Times New Roman" w:eastAsia="Times New Roman" w:hAnsi="Times New Roman" w:cs="Times New Roman"/>
                <w:color w:val="000000" w:themeColor="text1"/>
                <w:sz w:val="24"/>
                <w:szCs w:val="24"/>
              </w:rPr>
            </w:pPr>
            <w:r w:rsidRPr="00B57907">
              <w:rPr>
                <w:rFonts w:ascii="Times New Roman" w:eastAsia="Times New Roman" w:hAnsi="Times New Roman" w:cs="Times New Roman"/>
                <w:color w:val="000000" w:themeColor="text1"/>
                <w:sz w:val="24"/>
                <w:szCs w:val="24"/>
              </w:rPr>
              <w:t>НАЧИН РЕАЛИЗАЦИЈЕ</w:t>
            </w:r>
          </w:p>
        </w:tc>
        <w:tc>
          <w:tcPr>
            <w:tcW w:w="0" w:type="auto"/>
            <w:shd w:val="clear" w:color="auto" w:fill="B8FFFF"/>
          </w:tcPr>
          <w:p w:rsidR="00E153F4" w:rsidRPr="00B57907" w:rsidRDefault="00E153F4" w:rsidP="00E1161D">
            <w:pPr>
              <w:rPr>
                <w:rFonts w:ascii="Times New Roman" w:eastAsia="Times New Roman" w:hAnsi="Times New Roman" w:cs="Times New Roman"/>
                <w:color w:val="000000" w:themeColor="text1"/>
                <w:sz w:val="24"/>
                <w:szCs w:val="24"/>
              </w:rPr>
            </w:pPr>
            <w:r w:rsidRPr="00B57907">
              <w:rPr>
                <w:rFonts w:ascii="Times New Roman" w:eastAsia="Times New Roman" w:hAnsi="Times New Roman" w:cs="Times New Roman"/>
                <w:color w:val="000000" w:themeColor="text1"/>
                <w:sz w:val="24"/>
                <w:szCs w:val="24"/>
              </w:rPr>
              <w:t>НОСИОЦИ АКТИВНОСТИ И САРАДНИЦИ</w:t>
            </w:r>
          </w:p>
        </w:tc>
      </w:tr>
      <w:tr w:rsidR="00E153F4" w:rsidRPr="00B57907" w:rsidTr="00B57907">
        <w:trPr>
          <w:trHeight w:val="833"/>
        </w:trPr>
        <w:tc>
          <w:tcPr>
            <w:tcW w:w="0" w:type="auto"/>
          </w:tcPr>
          <w:p w:rsidR="00E153F4" w:rsidRPr="00B57907" w:rsidRDefault="00E153F4" w:rsidP="00E1161D">
            <w:pPr>
              <w:rPr>
                <w:rFonts w:ascii="Times New Roman" w:eastAsia="Times New Roman" w:hAnsi="Times New Roman" w:cs="Times New Roman"/>
                <w:color w:val="000000" w:themeColor="text1"/>
                <w:sz w:val="24"/>
                <w:szCs w:val="24"/>
              </w:rPr>
            </w:pPr>
            <w:r w:rsidRPr="00B57907">
              <w:rPr>
                <w:rFonts w:ascii="Times New Roman" w:eastAsia="Times New Roman" w:hAnsi="Times New Roman" w:cs="Times New Roman"/>
                <w:color w:val="000000" w:themeColor="text1"/>
                <w:sz w:val="24"/>
                <w:szCs w:val="24"/>
              </w:rPr>
              <w:t>Август</w:t>
            </w:r>
          </w:p>
        </w:tc>
        <w:tc>
          <w:tcPr>
            <w:tcW w:w="0" w:type="auto"/>
          </w:tcPr>
          <w:p w:rsidR="00E153F4" w:rsidRPr="00B57907" w:rsidRDefault="00E153F4" w:rsidP="00E1161D">
            <w:pPr>
              <w:rPr>
                <w:rFonts w:ascii="Times New Roman" w:eastAsia="Times New Roman" w:hAnsi="Times New Roman" w:cs="Times New Roman"/>
                <w:color w:val="000000" w:themeColor="text1"/>
                <w:sz w:val="24"/>
                <w:szCs w:val="24"/>
              </w:rPr>
            </w:pPr>
            <w:r w:rsidRPr="00B57907">
              <w:rPr>
                <w:rFonts w:ascii="Times New Roman" w:eastAsia="Times New Roman" w:hAnsi="Times New Roman" w:cs="Times New Roman"/>
                <w:color w:val="000000" w:themeColor="text1"/>
                <w:sz w:val="24"/>
                <w:szCs w:val="24"/>
              </w:rPr>
              <w:t>Израда плана Тима за професионалну оријентацију ученика</w:t>
            </w:r>
          </w:p>
        </w:tc>
        <w:tc>
          <w:tcPr>
            <w:tcW w:w="0" w:type="auto"/>
          </w:tcPr>
          <w:p w:rsidR="00E153F4" w:rsidRPr="00B57907" w:rsidRDefault="00E153F4" w:rsidP="00E1161D">
            <w:pPr>
              <w:rPr>
                <w:rFonts w:ascii="Times New Roman" w:eastAsia="Times New Roman" w:hAnsi="Times New Roman" w:cs="Times New Roman"/>
                <w:color w:val="000000" w:themeColor="text1"/>
                <w:sz w:val="24"/>
                <w:szCs w:val="24"/>
              </w:rPr>
            </w:pPr>
            <w:r w:rsidRPr="00B57907">
              <w:rPr>
                <w:rFonts w:ascii="Times New Roman" w:eastAsia="Times New Roman" w:hAnsi="Times New Roman" w:cs="Times New Roman"/>
                <w:color w:val="000000" w:themeColor="text1"/>
                <w:sz w:val="24"/>
                <w:szCs w:val="24"/>
              </w:rPr>
              <w:t>Израђен план</w:t>
            </w:r>
          </w:p>
        </w:tc>
        <w:tc>
          <w:tcPr>
            <w:tcW w:w="0" w:type="auto"/>
          </w:tcPr>
          <w:p w:rsidR="00E153F4" w:rsidRPr="00B57907" w:rsidRDefault="00E153F4" w:rsidP="00E1161D">
            <w:pPr>
              <w:rPr>
                <w:rFonts w:ascii="Times New Roman" w:eastAsia="Times New Roman" w:hAnsi="Times New Roman" w:cs="Times New Roman"/>
                <w:color w:val="000000" w:themeColor="text1"/>
                <w:sz w:val="24"/>
                <w:szCs w:val="24"/>
              </w:rPr>
            </w:pPr>
            <w:r w:rsidRPr="00B57907">
              <w:rPr>
                <w:rFonts w:ascii="Times New Roman" w:eastAsia="Times New Roman" w:hAnsi="Times New Roman" w:cs="Times New Roman"/>
                <w:color w:val="000000" w:themeColor="text1"/>
                <w:sz w:val="24"/>
                <w:szCs w:val="24"/>
              </w:rPr>
              <w:t>ОС 8. разреда, ППС</w:t>
            </w:r>
          </w:p>
        </w:tc>
      </w:tr>
      <w:tr w:rsidR="00E153F4" w:rsidRPr="00B57907" w:rsidTr="00B57907">
        <w:trPr>
          <w:trHeight w:val="833"/>
        </w:trPr>
        <w:tc>
          <w:tcPr>
            <w:tcW w:w="0" w:type="auto"/>
          </w:tcPr>
          <w:p w:rsidR="00E153F4" w:rsidRPr="00B57907" w:rsidRDefault="00E153F4" w:rsidP="00E1161D">
            <w:pPr>
              <w:rPr>
                <w:rFonts w:ascii="Times New Roman" w:eastAsia="Times New Roman" w:hAnsi="Times New Roman" w:cs="Times New Roman"/>
                <w:color w:val="000000" w:themeColor="text1"/>
                <w:sz w:val="24"/>
                <w:szCs w:val="24"/>
              </w:rPr>
            </w:pPr>
            <w:r w:rsidRPr="00B57907">
              <w:rPr>
                <w:rFonts w:ascii="Times New Roman" w:eastAsia="Times New Roman" w:hAnsi="Times New Roman" w:cs="Times New Roman"/>
                <w:color w:val="000000" w:themeColor="text1"/>
                <w:sz w:val="24"/>
                <w:szCs w:val="24"/>
              </w:rPr>
              <w:t>Септембар</w:t>
            </w:r>
          </w:p>
        </w:tc>
        <w:tc>
          <w:tcPr>
            <w:tcW w:w="0" w:type="auto"/>
          </w:tcPr>
          <w:p w:rsidR="00E153F4" w:rsidRPr="00B57907" w:rsidRDefault="00E153F4" w:rsidP="00E1161D">
            <w:pPr>
              <w:rPr>
                <w:rFonts w:ascii="Times New Roman" w:eastAsia="Times New Roman" w:hAnsi="Times New Roman" w:cs="Times New Roman"/>
                <w:color w:val="000000" w:themeColor="text1"/>
                <w:sz w:val="24"/>
                <w:szCs w:val="24"/>
              </w:rPr>
            </w:pPr>
            <w:r w:rsidRPr="00B57907">
              <w:rPr>
                <w:rFonts w:ascii="Times New Roman" w:eastAsia="Times New Roman" w:hAnsi="Times New Roman" w:cs="Times New Roman"/>
                <w:color w:val="000000" w:themeColor="text1"/>
                <w:sz w:val="24"/>
                <w:szCs w:val="24"/>
              </w:rPr>
              <w:t>Прикупљање планова припремне наставе од наставника чији су предмети укључени на завршни испит</w:t>
            </w:r>
          </w:p>
        </w:tc>
        <w:tc>
          <w:tcPr>
            <w:tcW w:w="0" w:type="auto"/>
          </w:tcPr>
          <w:p w:rsidR="00E153F4" w:rsidRPr="00B57907" w:rsidRDefault="00E153F4" w:rsidP="00E1161D">
            <w:pPr>
              <w:rPr>
                <w:rFonts w:ascii="Times New Roman" w:eastAsia="Times New Roman" w:hAnsi="Times New Roman" w:cs="Times New Roman"/>
                <w:color w:val="000000" w:themeColor="text1"/>
                <w:sz w:val="24"/>
                <w:szCs w:val="24"/>
              </w:rPr>
            </w:pPr>
            <w:r w:rsidRPr="00B57907">
              <w:rPr>
                <w:rFonts w:ascii="Times New Roman" w:eastAsia="Times New Roman" w:hAnsi="Times New Roman" w:cs="Times New Roman"/>
                <w:color w:val="000000" w:themeColor="text1"/>
                <w:sz w:val="24"/>
                <w:szCs w:val="24"/>
              </w:rPr>
              <w:t>Предати план ППС</w:t>
            </w:r>
          </w:p>
        </w:tc>
        <w:tc>
          <w:tcPr>
            <w:tcW w:w="0" w:type="auto"/>
          </w:tcPr>
          <w:p w:rsidR="00E153F4" w:rsidRPr="00B57907" w:rsidRDefault="00E153F4" w:rsidP="00E1161D">
            <w:pPr>
              <w:rPr>
                <w:rFonts w:ascii="Times New Roman" w:eastAsia="Times New Roman" w:hAnsi="Times New Roman" w:cs="Times New Roman"/>
                <w:color w:val="000000" w:themeColor="text1"/>
                <w:sz w:val="24"/>
                <w:szCs w:val="24"/>
              </w:rPr>
            </w:pPr>
            <w:r w:rsidRPr="00B57907">
              <w:rPr>
                <w:rFonts w:ascii="Times New Roman" w:eastAsia="Times New Roman" w:hAnsi="Times New Roman" w:cs="Times New Roman"/>
                <w:color w:val="000000" w:themeColor="text1"/>
                <w:sz w:val="24"/>
                <w:szCs w:val="24"/>
              </w:rPr>
              <w:t>ППС, ОС 8. разреда</w:t>
            </w:r>
          </w:p>
        </w:tc>
      </w:tr>
      <w:tr w:rsidR="00E153F4" w:rsidRPr="00B57907" w:rsidTr="00B57907">
        <w:trPr>
          <w:trHeight w:val="560"/>
        </w:trPr>
        <w:tc>
          <w:tcPr>
            <w:tcW w:w="0" w:type="auto"/>
          </w:tcPr>
          <w:p w:rsidR="00E153F4" w:rsidRPr="00B57907" w:rsidRDefault="00E153F4" w:rsidP="00E1161D">
            <w:pPr>
              <w:rPr>
                <w:rFonts w:ascii="Times New Roman" w:eastAsia="Times New Roman" w:hAnsi="Times New Roman" w:cs="Times New Roman"/>
                <w:color w:val="000000" w:themeColor="text1"/>
                <w:sz w:val="24"/>
                <w:szCs w:val="24"/>
              </w:rPr>
            </w:pPr>
          </w:p>
          <w:p w:rsidR="00E153F4" w:rsidRPr="00B57907" w:rsidRDefault="00E153F4" w:rsidP="00E1161D">
            <w:pPr>
              <w:rPr>
                <w:rFonts w:ascii="Times New Roman" w:eastAsia="Times New Roman" w:hAnsi="Times New Roman" w:cs="Times New Roman"/>
                <w:color w:val="000000" w:themeColor="text1"/>
                <w:sz w:val="24"/>
                <w:szCs w:val="24"/>
              </w:rPr>
            </w:pPr>
            <w:r w:rsidRPr="00B57907">
              <w:rPr>
                <w:rFonts w:ascii="Times New Roman" w:eastAsia="Times New Roman" w:hAnsi="Times New Roman" w:cs="Times New Roman"/>
                <w:color w:val="000000" w:themeColor="text1"/>
                <w:sz w:val="24"/>
                <w:szCs w:val="24"/>
              </w:rPr>
              <w:t>Први квартал/ прво полугодиште</w:t>
            </w:r>
          </w:p>
          <w:p w:rsidR="00E153F4" w:rsidRPr="00B57907" w:rsidRDefault="00E153F4" w:rsidP="00E1161D">
            <w:pPr>
              <w:rPr>
                <w:rFonts w:ascii="Times New Roman" w:eastAsia="Times New Roman" w:hAnsi="Times New Roman" w:cs="Times New Roman"/>
                <w:color w:val="000000" w:themeColor="text1"/>
                <w:sz w:val="24"/>
                <w:szCs w:val="24"/>
              </w:rPr>
            </w:pPr>
          </w:p>
        </w:tc>
        <w:tc>
          <w:tcPr>
            <w:tcW w:w="0" w:type="auto"/>
          </w:tcPr>
          <w:p w:rsidR="00E153F4" w:rsidRPr="00C050C4" w:rsidRDefault="00E153F4" w:rsidP="00E1161D">
            <w:pPr>
              <w:rPr>
                <w:rFonts w:ascii="Times New Roman" w:eastAsia="Times New Roman" w:hAnsi="Times New Roman" w:cs="Times New Roman"/>
                <w:color w:val="000000" w:themeColor="text1"/>
                <w:sz w:val="24"/>
                <w:szCs w:val="24"/>
                <w:lang w:val="ru-RU"/>
              </w:rPr>
            </w:pPr>
            <w:r w:rsidRPr="00C050C4">
              <w:rPr>
                <w:rFonts w:ascii="Times New Roman" w:eastAsia="Times New Roman" w:hAnsi="Times New Roman" w:cs="Times New Roman"/>
                <w:color w:val="000000" w:themeColor="text1"/>
                <w:sz w:val="24"/>
                <w:szCs w:val="24"/>
                <w:lang w:val="ru-RU"/>
              </w:rPr>
              <w:t>14.6.1. Упознавање</w:t>
            </w:r>
          </w:p>
          <w:p w:rsidR="00E153F4" w:rsidRPr="00C050C4" w:rsidRDefault="00E153F4" w:rsidP="00E1161D">
            <w:pPr>
              <w:rPr>
                <w:rFonts w:ascii="Times New Roman" w:eastAsia="Times New Roman" w:hAnsi="Times New Roman" w:cs="Times New Roman"/>
                <w:color w:val="000000" w:themeColor="text1"/>
                <w:sz w:val="24"/>
                <w:szCs w:val="24"/>
                <w:lang w:val="ru-RU"/>
              </w:rPr>
            </w:pPr>
            <w:r w:rsidRPr="00C050C4">
              <w:rPr>
                <w:rFonts w:ascii="Times New Roman" w:eastAsia="Times New Roman" w:hAnsi="Times New Roman" w:cs="Times New Roman"/>
                <w:color w:val="000000" w:themeColor="text1"/>
                <w:sz w:val="24"/>
                <w:szCs w:val="24"/>
                <w:lang w:val="ru-RU"/>
              </w:rPr>
              <w:t>ученика и родитеља</w:t>
            </w:r>
          </w:p>
          <w:p w:rsidR="00E153F4" w:rsidRPr="00C050C4" w:rsidRDefault="00E153F4" w:rsidP="00E1161D">
            <w:pPr>
              <w:rPr>
                <w:rFonts w:ascii="Times New Roman" w:eastAsia="Times New Roman" w:hAnsi="Times New Roman" w:cs="Times New Roman"/>
                <w:color w:val="000000" w:themeColor="text1"/>
                <w:sz w:val="24"/>
                <w:szCs w:val="24"/>
                <w:lang w:val="ru-RU"/>
              </w:rPr>
            </w:pPr>
            <w:r w:rsidRPr="00C050C4">
              <w:rPr>
                <w:rFonts w:ascii="Times New Roman" w:eastAsia="Times New Roman" w:hAnsi="Times New Roman" w:cs="Times New Roman"/>
                <w:color w:val="000000" w:themeColor="text1"/>
                <w:sz w:val="24"/>
                <w:szCs w:val="24"/>
                <w:lang w:val="ru-RU"/>
              </w:rPr>
              <w:t>са анализом</w:t>
            </w:r>
          </w:p>
          <w:p w:rsidR="00E153F4" w:rsidRPr="00C050C4" w:rsidRDefault="00E153F4" w:rsidP="00E1161D">
            <w:pPr>
              <w:rPr>
                <w:rFonts w:ascii="Times New Roman" w:eastAsia="Times New Roman" w:hAnsi="Times New Roman" w:cs="Times New Roman"/>
                <w:color w:val="000000" w:themeColor="text1"/>
                <w:sz w:val="24"/>
                <w:szCs w:val="24"/>
                <w:lang w:val="ru-RU"/>
              </w:rPr>
            </w:pPr>
            <w:r w:rsidRPr="00C050C4">
              <w:rPr>
                <w:rFonts w:ascii="Times New Roman" w:eastAsia="Times New Roman" w:hAnsi="Times New Roman" w:cs="Times New Roman"/>
                <w:color w:val="000000" w:themeColor="text1"/>
                <w:sz w:val="24"/>
                <w:szCs w:val="24"/>
                <w:lang w:val="ru-RU"/>
              </w:rPr>
              <w:t>резултата на</w:t>
            </w:r>
          </w:p>
          <w:p w:rsidR="00E153F4" w:rsidRPr="00C050C4" w:rsidRDefault="00E153F4" w:rsidP="00E1161D">
            <w:pPr>
              <w:rPr>
                <w:rFonts w:ascii="Times New Roman" w:eastAsia="Times New Roman" w:hAnsi="Times New Roman" w:cs="Times New Roman"/>
                <w:color w:val="000000" w:themeColor="text1"/>
                <w:sz w:val="24"/>
                <w:szCs w:val="24"/>
                <w:lang w:val="ru-RU"/>
              </w:rPr>
            </w:pPr>
            <w:r w:rsidRPr="00C050C4">
              <w:rPr>
                <w:rFonts w:ascii="Times New Roman" w:eastAsia="Times New Roman" w:hAnsi="Times New Roman" w:cs="Times New Roman"/>
                <w:color w:val="000000" w:themeColor="text1"/>
                <w:sz w:val="24"/>
                <w:szCs w:val="24"/>
                <w:lang w:val="ru-RU"/>
              </w:rPr>
              <w:t>завршном испиту</w:t>
            </w:r>
          </w:p>
          <w:p w:rsidR="00E153F4" w:rsidRPr="00C050C4" w:rsidRDefault="00E153F4" w:rsidP="00E1161D">
            <w:pPr>
              <w:rPr>
                <w:rFonts w:ascii="Times New Roman" w:eastAsia="Times New Roman" w:hAnsi="Times New Roman" w:cs="Times New Roman"/>
                <w:color w:val="000000" w:themeColor="text1"/>
                <w:sz w:val="24"/>
                <w:szCs w:val="24"/>
                <w:lang w:val="ru-RU"/>
              </w:rPr>
            </w:pPr>
            <w:r w:rsidRPr="00C050C4">
              <w:rPr>
                <w:rFonts w:ascii="Times New Roman" w:eastAsia="Times New Roman" w:hAnsi="Times New Roman" w:cs="Times New Roman"/>
                <w:color w:val="000000" w:themeColor="text1"/>
                <w:sz w:val="24"/>
                <w:szCs w:val="24"/>
                <w:lang w:val="ru-RU"/>
              </w:rPr>
              <w:t>претходне школске</w:t>
            </w:r>
          </w:p>
          <w:p w:rsidR="00E153F4" w:rsidRPr="00C050C4" w:rsidRDefault="00E153F4" w:rsidP="00E1161D">
            <w:pPr>
              <w:rPr>
                <w:rFonts w:ascii="Times New Roman" w:eastAsia="Times New Roman" w:hAnsi="Times New Roman" w:cs="Times New Roman"/>
                <w:color w:val="000000" w:themeColor="text1"/>
                <w:sz w:val="24"/>
                <w:szCs w:val="24"/>
                <w:lang w:val="ru-RU"/>
              </w:rPr>
            </w:pPr>
            <w:r w:rsidRPr="00C050C4">
              <w:rPr>
                <w:rFonts w:ascii="Times New Roman" w:eastAsia="Times New Roman" w:hAnsi="Times New Roman" w:cs="Times New Roman"/>
                <w:color w:val="000000" w:themeColor="text1"/>
                <w:sz w:val="24"/>
                <w:szCs w:val="24"/>
                <w:lang w:val="ru-RU"/>
              </w:rPr>
              <w:t>године (грешке,</w:t>
            </w:r>
          </w:p>
          <w:p w:rsidR="00E153F4" w:rsidRPr="00C050C4" w:rsidRDefault="00E153F4" w:rsidP="00E1161D">
            <w:pPr>
              <w:rPr>
                <w:rFonts w:ascii="Times New Roman" w:eastAsia="Times New Roman" w:hAnsi="Times New Roman" w:cs="Times New Roman"/>
                <w:color w:val="000000" w:themeColor="text1"/>
                <w:sz w:val="24"/>
                <w:szCs w:val="24"/>
                <w:lang w:val="ru-RU"/>
              </w:rPr>
            </w:pPr>
            <w:r w:rsidRPr="00C050C4">
              <w:rPr>
                <w:rFonts w:ascii="Times New Roman" w:eastAsia="Times New Roman" w:hAnsi="Times New Roman" w:cs="Times New Roman"/>
                <w:color w:val="000000" w:themeColor="text1"/>
                <w:sz w:val="24"/>
                <w:szCs w:val="24"/>
                <w:lang w:val="ru-RU"/>
              </w:rPr>
              <w:t>области, на шта</w:t>
            </w:r>
          </w:p>
          <w:p w:rsidR="00E153F4" w:rsidRPr="00C050C4" w:rsidRDefault="00E153F4" w:rsidP="00E1161D">
            <w:pPr>
              <w:rPr>
                <w:rFonts w:ascii="Times New Roman" w:eastAsia="Times New Roman" w:hAnsi="Times New Roman" w:cs="Times New Roman"/>
                <w:color w:val="000000" w:themeColor="text1"/>
                <w:sz w:val="24"/>
                <w:szCs w:val="24"/>
                <w:lang w:val="ru-RU"/>
              </w:rPr>
            </w:pPr>
            <w:r w:rsidRPr="00C050C4">
              <w:rPr>
                <w:rFonts w:ascii="Times New Roman" w:eastAsia="Times New Roman" w:hAnsi="Times New Roman" w:cs="Times New Roman"/>
                <w:color w:val="000000" w:themeColor="text1"/>
                <w:sz w:val="24"/>
                <w:szCs w:val="24"/>
                <w:lang w:val="ru-RU"/>
              </w:rPr>
              <w:t>обратити пажњу)</w:t>
            </w:r>
          </w:p>
        </w:tc>
        <w:tc>
          <w:tcPr>
            <w:tcW w:w="0" w:type="auto"/>
          </w:tcPr>
          <w:p w:rsidR="00E153F4" w:rsidRPr="00E1161D" w:rsidRDefault="00E153F4" w:rsidP="00E1161D">
            <w:pPr>
              <w:rPr>
                <w:rFonts w:ascii="Times New Roman" w:eastAsia="Times New Roman" w:hAnsi="Times New Roman" w:cs="Times New Roman"/>
                <w:color w:val="000000" w:themeColor="text1"/>
                <w:sz w:val="24"/>
                <w:szCs w:val="24"/>
                <w:lang w:val="ru-RU"/>
              </w:rPr>
            </w:pPr>
            <w:r w:rsidRPr="00E1161D">
              <w:rPr>
                <w:rFonts w:ascii="Times New Roman" w:eastAsia="Times New Roman" w:hAnsi="Times New Roman" w:cs="Times New Roman"/>
                <w:color w:val="000000" w:themeColor="text1"/>
                <w:sz w:val="24"/>
                <w:szCs w:val="24"/>
                <w:lang w:val="ru-RU"/>
              </w:rPr>
              <w:t>Родитељски састанци, чос, посета ППС чосовима</w:t>
            </w:r>
          </w:p>
        </w:tc>
        <w:tc>
          <w:tcPr>
            <w:tcW w:w="0" w:type="auto"/>
          </w:tcPr>
          <w:p w:rsidR="00E153F4" w:rsidRPr="00B57907" w:rsidRDefault="00E153F4" w:rsidP="00E1161D">
            <w:pPr>
              <w:rPr>
                <w:rFonts w:ascii="Times New Roman" w:eastAsia="Times New Roman" w:hAnsi="Times New Roman" w:cs="Times New Roman"/>
                <w:color w:val="000000" w:themeColor="text1"/>
                <w:sz w:val="24"/>
                <w:szCs w:val="24"/>
              </w:rPr>
            </w:pPr>
            <w:r w:rsidRPr="00B57907">
              <w:rPr>
                <w:rFonts w:ascii="Times New Roman" w:eastAsia="Times New Roman" w:hAnsi="Times New Roman" w:cs="Times New Roman"/>
                <w:color w:val="000000" w:themeColor="text1"/>
                <w:sz w:val="24"/>
                <w:szCs w:val="24"/>
              </w:rPr>
              <w:t>ОС 8. разреда, ППС</w:t>
            </w:r>
          </w:p>
        </w:tc>
      </w:tr>
      <w:tr w:rsidR="00E153F4" w:rsidRPr="00B57907" w:rsidTr="00B57907">
        <w:trPr>
          <w:trHeight w:val="696"/>
        </w:trPr>
        <w:tc>
          <w:tcPr>
            <w:tcW w:w="0" w:type="auto"/>
          </w:tcPr>
          <w:p w:rsidR="00E153F4" w:rsidRPr="00B57907" w:rsidRDefault="00E153F4" w:rsidP="00E1161D">
            <w:pPr>
              <w:rPr>
                <w:rFonts w:ascii="Times New Roman" w:eastAsia="Times New Roman" w:hAnsi="Times New Roman" w:cs="Times New Roman"/>
                <w:color w:val="000000" w:themeColor="text1"/>
                <w:sz w:val="24"/>
                <w:szCs w:val="24"/>
              </w:rPr>
            </w:pPr>
            <w:r w:rsidRPr="00B57907">
              <w:rPr>
                <w:rFonts w:ascii="Times New Roman" w:eastAsia="Times New Roman" w:hAnsi="Times New Roman" w:cs="Times New Roman"/>
                <w:color w:val="000000" w:themeColor="text1"/>
                <w:sz w:val="24"/>
                <w:szCs w:val="24"/>
              </w:rPr>
              <w:t>Новембар</w:t>
            </w:r>
          </w:p>
        </w:tc>
        <w:tc>
          <w:tcPr>
            <w:tcW w:w="0" w:type="auto"/>
          </w:tcPr>
          <w:p w:rsidR="00E153F4" w:rsidRPr="00C050C4" w:rsidRDefault="00E153F4" w:rsidP="00E1161D">
            <w:pPr>
              <w:rPr>
                <w:rFonts w:ascii="Times New Roman" w:eastAsia="Times New Roman" w:hAnsi="Times New Roman" w:cs="Times New Roman"/>
                <w:color w:val="000000" w:themeColor="text1"/>
                <w:sz w:val="24"/>
                <w:szCs w:val="24"/>
                <w:lang w:val="ru-RU"/>
              </w:rPr>
            </w:pPr>
            <w:r w:rsidRPr="00C050C4">
              <w:rPr>
                <w:rFonts w:ascii="Times New Roman" w:eastAsia="Times New Roman" w:hAnsi="Times New Roman" w:cs="Times New Roman"/>
                <w:color w:val="000000" w:themeColor="text1"/>
                <w:sz w:val="24"/>
                <w:szCs w:val="24"/>
                <w:lang w:val="ru-RU"/>
              </w:rPr>
              <w:t>14.6.2.</w:t>
            </w:r>
          </w:p>
          <w:p w:rsidR="00E153F4" w:rsidRPr="00C050C4" w:rsidRDefault="00E153F4" w:rsidP="00E1161D">
            <w:pPr>
              <w:rPr>
                <w:rFonts w:ascii="Times New Roman" w:eastAsia="Times New Roman" w:hAnsi="Times New Roman" w:cs="Times New Roman"/>
                <w:color w:val="000000" w:themeColor="text1"/>
                <w:sz w:val="24"/>
                <w:szCs w:val="24"/>
                <w:lang w:val="ru-RU"/>
              </w:rPr>
            </w:pPr>
            <w:r w:rsidRPr="00C050C4">
              <w:rPr>
                <w:rFonts w:ascii="Times New Roman" w:eastAsia="Times New Roman" w:hAnsi="Times New Roman" w:cs="Times New Roman"/>
                <w:color w:val="000000" w:themeColor="text1"/>
                <w:sz w:val="24"/>
                <w:szCs w:val="24"/>
                <w:lang w:val="ru-RU"/>
              </w:rPr>
              <w:t>Информисање</w:t>
            </w:r>
          </w:p>
          <w:p w:rsidR="00E153F4" w:rsidRPr="00C050C4" w:rsidRDefault="00E153F4" w:rsidP="00E1161D">
            <w:pPr>
              <w:rPr>
                <w:rFonts w:ascii="Times New Roman" w:eastAsia="Times New Roman" w:hAnsi="Times New Roman" w:cs="Times New Roman"/>
                <w:color w:val="000000" w:themeColor="text1"/>
                <w:sz w:val="24"/>
                <w:szCs w:val="24"/>
                <w:lang w:val="ru-RU"/>
              </w:rPr>
            </w:pPr>
            <w:r w:rsidRPr="00C050C4">
              <w:rPr>
                <w:rFonts w:ascii="Times New Roman" w:eastAsia="Times New Roman" w:hAnsi="Times New Roman" w:cs="Times New Roman"/>
                <w:color w:val="000000" w:themeColor="text1"/>
                <w:sz w:val="24"/>
                <w:szCs w:val="24"/>
                <w:lang w:val="ru-RU"/>
              </w:rPr>
              <w:t>ученика и родитеља</w:t>
            </w:r>
          </w:p>
          <w:p w:rsidR="00E153F4" w:rsidRPr="00C050C4" w:rsidRDefault="00E153F4" w:rsidP="00E1161D">
            <w:pPr>
              <w:rPr>
                <w:rFonts w:ascii="Times New Roman" w:eastAsia="Times New Roman" w:hAnsi="Times New Roman" w:cs="Times New Roman"/>
                <w:color w:val="000000" w:themeColor="text1"/>
                <w:sz w:val="24"/>
                <w:szCs w:val="24"/>
                <w:lang w:val="ru-RU"/>
              </w:rPr>
            </w:pPr>
            <w:r w:rsidRPr="00C050C4">
              <w:rPr>
                <w:rFonts w:ascii="Times New Roman" w:eastAsia="Times New Roman" w:hAnsi="Times New Roman" w:cs="Times New Roman"/>
                <w:color w:val="000000" w:themeColor="text1"/>
                <w:sz w:val="24"/>
                <w:szCs w:val="24"/>
                <w:lang w:val="ru-RU"/>
              </w:rPr>
              <w:t>о плану подршке у</w:t>
            </w:r>
          </w:p>
          <w:p w:rsidR="00E153F4" w:rsidRPr="00B57907" w:rsidRDefault="00E153F4" w:rsidP="00E1161D">
            <w:pPr>
              <w:rPr>
                <w:rFonts w:ascii="Times New Roman" w:eastAsia="Times New Roman" w:hAnsi="Times New Roman" w:cs="Times New Roman"/>
                <w:color w:val="000000" w:themeColor="text1"/>
                <w:sz w:val="24"/>
                <w:szCs w:val="24"/>
              </w:rPr>
            </w:pPr>
            <w:r w:rsidRPr="00B57907">
              <w:rPr>
                <w:rFonts w:ascii="Times New Roman" w:eastAsia="Times New Roman" w:hAnsi="Times New Roman" w:cs="Times New Roman"/>
                <w:color w:val="000000" w:themeColor="text1"/>
                <w:sz w:val="24"/>
                <w:szCs w:val="24"/>
              </w:rPr>
              <w:t>припреми завршног</w:t>
            </w:r>
          </w:p>
          <w:p w:rsidR="00E153F4" w:rsidRPr="00B57907" w:rsidRDefault="00E153F4" w:rsidP="00E1161D">
            <w:pPr>
              <w:rPr>
                <w:rFonts w:ascii="Times New Roman" w:eastAsia="Times New Roman" w:hAnsi="Times New Roman" w:cs="Times New Roman"/>
                <w:color w:val="000000" w:themeColor="text1"/>
                <w:sz w:val="24"/>
                <w:szCs w:val="24"/>
              </w:rPr>
            </w:pPr>
            <w:r w:rsidRPr="00B57907">
              <w:rPr>
                <w:rFonts w:ascii="Times New Roman" w:eastAsia="Times New Roman" w:hAnsi="Times New Roman" w:cs="Times New Roman"/>
                <w:color w:val="000000" w:themeColor="text1"/>
                <w:sz w:val="24"/>
                <w:szCs w:val="24"/>
              </w:rPr>
              <w:t>испита</w:t>
            </w:r>
          </w:p>
        </w:tc>
        <w:tc>
          <w:tcPr>
            <w:tcW w:w="0" w:type="auto"/>
          </w:tcPr>
          <w:p w:rsidR="00E153F4" w:rsidRPr="00B57907" w:rsidRDefault="00E153F4" w:rsidP="00E1161D">
            <w:pPr>
              <w:rPr>
                <w:rFonts w:ascii="Times New Roman" w:eastAsia="Times New Roman" w:hAnsi="Times New Roman" w:cs="Times New Roman"/>
                <w:color w:val="000000" w:themeColor="text1"/>
                <w:sz w:val="24"/>
                <w:szCs w:val="24"/>
              </w:rPr>
            </w:pPr>
            <w:r w:rsidRPr="00C050C4">
              <w:rPr>
                <w:rFonts w:ascii="Times New Roman" w:eastAsia="Times New Roman" w:hAnsi="Times New Roman" w:cs="Times New Roman"/>
                <w:color w:val="000000" w:themeColor="text1"/>
                <w:sz w:val="24"/>
                <w:szCs w:val="24"/>
                <w:lang w:val="ru-RU"/>
              </w:rPr>
              <w:t>Родитељски састанци, чос</w:t>
            </w:r>
            <w:r w:rsidRPr="00B57907">
              <w:rPr>
                <w:rFonts w:ascii="Times New Roman" w:eastAsia="Times New Roman" w:hAnsi="Times New Roman" w:cs="Times New Roman"/>
                <w:color w:val="000000" w:themeColor="text1"/>
                <w:sz w:val="24"/>
                <w:szCs w:val="24"/>
              </w:rPr>
              <w:t>, пријем родитеља, Вибер групе</w:t>
            </w:r>
          </w:p>
        </w:tc>
        <w:tc>
          <w:tcPr>
            <w:tcW w:w="0" w:type="auto"/>
          </w:tcPr>
          <w:p w:rsidR="00E153F4" w:rsidRPr="00B57907" w:rsidRDefault="00E153F4" w:rsidP="00E1161D">
            <w:pPr>
              <w:rPr>
                <w:rFonts w:ascii="Times New Roman" w:eastAsia="Times New Roman" w:hAnsi="Times New Roman" w:cs="Times New Roman"/>
                <w:color w:val="000000" w:themeColor="text1"/>
                <w:sz w:val="24"/>
                <w:szCs w:val="24"/>
              </w:rPr>
            </w:pPr>
            <w:r w:rsidRPr="00B57907">
              <w:rPr>
                <w:rFonts w:ascii="Times New Roman" w:eastAsia="Times New Roman" w:hAnsi="Times New Roman" w:cs="Times New Roman"/>
                <w:color w:val="000000" w:themeColor="text1"/>
                <w:sz w:val="24"/>
                <w:szCs w:val="24"/>
              </w:rPr>
              <w:t>ОС 8. разреда</w:t>
            </w:r>
          </w:p>
        </w:tc>
      </w:tr>
      <w:tr w:rsidR="00E153F4" w:rsidRPr="00B57907" w:rsidTr="00B57907">
        <w:trPr>
          <w:trHeight w:val="990"/>
        </w:trPr>
        <w:tc>
          <w:tcPr>
            <w:tcW w:w="0" w:type="auto"/>
          </w:tcPr>
          <w:p w:rsidR="00E153F4" w:rsidRPr="00B57907" w:rsidRDefault="00E153F4" w:rsidP="00E1161D">
            <w:pPr>
              <w:rPr>
                <w:rFonts w:ascii="Times New Roman" w:eastAsia="Times New Roman" w:hAnsi="Times New Roman" w:cs="Times New Roman"/>
                <w:color w:val="000000" w:themeColor="text1"/>
                <w:sz w:val="24"/>
                <w:szCs w:val="24"/>
              </w:rPr>
            </w:pPr>
            <w:r w:rsidRPr="00B57907">
              <w:rPr>
                <w:rFonts w:ascii="Times New Roman" w:eastAsia="Times New Roman" w:hAnsi="Times New Roman" w:cs="Times New Roman"/>
                <w:color w:val="000000" w:themeColor="text1"/>
                <w:sz w:val="24"/>
                <w:szCs w:val="24"/>
              </w:rPr>
              <w:t>У току другог полугодишта</w:t>
            </w:r>
          </w:p>
        </w:tc>
        <w:tc>
          <w:tcPr>
            <w:tcW w:w="0" w:type="auto"/>
          </w:tcPr>
          <w:p w:rsidR="00E153F4" w:rsidRPr="00C050C4" w:rsidRDefault="00E153F4" w:rsidP="00E1161D">
            <w:pPr>
              <w:rPr>
                <w:rFonts w:ascii="Times New Roman" w:eastAsia="Times New Roman" w:hAnsi="Times New Roman" w:cs="Times New Roman"/>
                <w:bCs/>
                <w:color w:val="000000" w:themeColor="text1"/>
                <w:sz w:val="24"/>
                <w:szCs w:val="24"/>
                <w:lang w:val="ru-RU"/>
              </w:rPr>
            </w:pPr>
            <w:r w:rsidRPr="00C050C4">
              <w:rPr>
                <w:rFonts w:ascii="Times New Roman" w:eastAsia="Times New Roman" w:hAnsi="Times New Roman" w:cs="Times New Roman"/>
                <w:bCs/>
                <w:color w:val="000000" w:themeColor="text1"/>
                <w:sz w:val="24"/>
                <w:szCs w:val="24"/>
                <w:lang w:val="ru-RU"/>
              </w:rPr>
              <w:t>Праћење реализације припремне наставе за ученике осмог разреда</w:t>
            </w:r>
          </w:p>
          <w:p w:rsidR="00E153F4" w:rsidRPr="00C050C4" w:rsidRDefault="00E153F4" w:rsidP="00E1161D">
            <w:pPr>
              <w:rPr>
                <w:rFonts w:ascii="Times New Roman" w:eastAsia="Times New Roman" w:hAnsi="Times New Roman" w:cs="Times New Roman"/>
                <w:b/>
                <w:bCs/>
                <w:color w:val="000000" w:themeColor="text1"/>
                <w:sz w:val="24"/>
                <w:szCs w:val="24"/>
                <w:lang w:val="ru-RU"/>
              </w:rPr>
            </w:pPr>
            <w:r w:rsidRPr="00C050C4">
              <w:rPr>
                <w:rFonts w:ascii="Times New Roman" w:eastAsia="Times New Roman" w:hAnsi="Times New Roman" w:cs="Times New Roman"/>
                <w:bCs/>
                <w:color w:val="000000" w:themeColor="text1"/>
                <w:sz w:val="24"/>
                <w:szCs w:val="24"/>
                <w:lang w:val="ru-RU"/>
              </w:rPr>
              <w:t>Извештавање одељенских већа и у јуну Наставничког већа и  Школског одбора</w:t>
            </w:r>
            <w:r w:rsidRPr="00C050C4">
              <w:rPr>
                <w:rFonts w:ascii="Times New Roman" w:eastAsia="Times New Roman" w:hAnsi="Times New Roman" w:cs="Times New Roman"/>
                <w:b/>
                <w:bCs/>
                <w:color w:val="000000" w:themeColor="text1"/>
                <w:sz w:val="24"/>
                <w:szCs w:val="24"/>
                <w:lang w:val="ru-RU"/>
              </w:rPr>
              <w:t xml:space="preserve">  </w:t>
            </w:r>
          </w:p>
        </w:tc>
        <w:tc>
          <w:tcPr>
            <w:tcW w:w="0" w:type="auto"/>
          </w:tcPr>
          <w:p w:rsidR="00E153F4" w:rsidRPr="00B57907" w:rsidRDefault="00E153F4" w:rsidP="00E1161D">
            <w:pPr>
              <w:rPr>
                <w:rFonts w:ascii="Times New Roman" w:eastAsia="Times New Roman" w:hAnsi="Times New Roman" w:cs="Times New Roman"/>
                <w:color w:val="000000" w:themeColor="text1"/>
                <w:sz w:val="24"/>
                <w:szCs w:val="24"/>
              </w:rPr>
            </w:pPr>
            <w:r w:rsidRPr="00B57907">
              <w:rPr>
                <w:rFonts w:ascii="Times New Roman" w:eastAsia="Times New Roman" w:hAnsi="Times New Roman" w:cs="Times New Roman"/>
                <w:color w:val="000000" w:themeColor="text1"/>
                <w:sz w:val="24"/>
                <w:szCs w:val="24"/>
              </w:rPr>
              <w:t>Извештаји предметних наставника</w:t>
            </w:r>
          </w:p>
        </w:tc>
        <w:tc>
          <w:tcPr>
            <w:tcW w:w="0" w:type="auto"/>
          </w:tcPr>
          <w:p w:rsidR="00E153F4" w:rsidRPr="00B57907" w:rsidRDefault="00E153F4" w:rsidP="00E1161D">
            <w:pPr>
              <w:rPr>
                <w:rFonts w:ascii="Times New Roman" w:eastAsia="Times New Roman" w:hAnsi="Times New Roman" w:cs="Times New Roman"/>
                <w:color w:val="000000" w:themeColor="text1"/>
                <w:sz w:val="24"/>
                <w:szCs w:val="24"/>
              </w:rPr>
            </w:pPr>
            <w:r w:rsidRPr="00B57907">
              <w:rPr>
                <w:rFonts w:ascii="Times New Roman" w:eastAsia="Times New Roman" w:hAnsi="Times New Roman" w:cs="Times New Roman"/>
                <w:color w:val="000000" w:themeColor="text1"/>
                <w:sz w:val="24"/>
                <w:szCs w:val="24"/>
              </w:rPr>
              <w:t>ОС 8. разреда</w:t>
            </w:r>
          </w:p>
        </w:tc>
      </w:tr>
      <w:tr w:rsidR="00E153F4" w:rsidRPr="00B57907" w:rsidTr="00B57907">
        <w:trPr>
          <w:trHeight w:val="990"/>
        </w:trPr>
        <w:tc>
          <w:tcPr>
            <w:tcW w:w="0" w:type="auto"/>
          </w:tcPr>
          <w:p w:rsidR="00E153F4" w:rsidRPr="00B57907" w:rsidRDefault="00E153F4" w:rsidP="00E1161D">
            <w:pPr>
              <w:rPr>
                <w:rFonts w:ascii="Times New Roman" w:eastAsia="Times New Roman" w:hAnsi="Times New Roman" w:cs="Times New Roman"/>
                <w:color w:val="000000" w:themeColor="text1"/>
                <w:sz w:val="24"/>
                <w:szCs w:val="24"/>
              </w:rPr>
            </w:pPr>
            <w:r w:rsidRPr="00B57907">
              <w:rPr>
                <w:rFonts w:ascii="Times New Roman" w:eastAsia="Times New Roman" w:hAnsi="Times New Roman" w:cs="Times New Roman"/>
                <w:color w:val="000000" w:themeColor="text1"/>
                <w:sz w:val="24"/>
                <w:szCs w:val="24"/>
              </w:rPr>
              <w:t>Март</w:t>
            </w:r>
          </w:p>
        </w:tc>
        <w:tc>
          <w:tcPr>
            <w:tcW w:w="0" w:type="auto"/>
          </w:tcPr>
          <w:p w:rsidR="00E153F4" w:rsidRPr="00C050C4" w:rsidRDefault="00E153F4" w:rsidP="00E1161D">
            <w:pPr>
              <w:rPr>
                <w:rFonts w:ascii="Times New Roman" w:eastAsia="Times New Roman" w:hAnsi="Times New Roman" w:cs="Times New Roman"/>
                <w:color w:val="000000" w:themeColor="text1"/>
                <w:sz w:val="24"/>
                <w:szCs w:val="24"/>
                <w:lang w:val="ru-RU"/>
              </w:rPr>
            </w:pPr>
            <w:r w:rsidRPr="00C050C4">
              <w:rPr>
                <w:rFonts w:ascii="Times New Roman" w:eastAsia="Times New Roman" w:hAnsi="Times New Roman" w:cs="Times New Roman"/>
                <w:b/>
                <w:bCs/>
                <w:color w:val="000000" w:themeColor="text1"/>
                <w:sz w:val="24"/>
                <w:szCs w:val="24"/>
                <w:lang w:val="ru-RU"/>
              </w:rPr>
              <w:t xml:space="preserve">14.6.4. </w:t>
            </w:r>
            <w:r w:rsidRPr="00C050C4">
              <w:rPr>
                <w:rFonts w:ascii="Times New Roman" w:eastAsia="Times New Roman" w:hAnsi="Times New Roman" w:cs="Times New Roman"/>
                <w:color w:val="000000" w:themeColor="text1"/>
                <w:sz w:val="24"/>
                <w:szCs w:val="24"/>
                <w:lang w:val="ru-RU"/>
              </w:rPr>
              <w:t>Информисање родитеља о току припреме за завршни испит</w:t>
            </w:r>
          </w:p>
        </w:tc>
        <w:tc>
          <w:tcPr>
            <w:tcW w:w="0" w:type="auto"/>
          </w:tcPr>
          <w:p w:rsidR="00E153F4" w:rsidRPr="00C050C4" w:rsidRDefault="00E153F4" w:rsidP="00E1161D">
            <w:pPr>
              <w:rPr>
                <w:rFonts w:ascii="Times New Roman" w:eastAsia="Times New Roman" w:hAnsi="Times New Roman" w:cs="Times New Roman"/>
                <w:color w:val="000000" w:themeColor="text1"/>
                <w:sz w:val="24"/>
                <w:szCs w:val="24"/>
                <w:lang w:val="ru-RU"/>
              </w:rPr>
            </w:pPr>
            <w:r w:rsidRPr="00C050C4">
              <w:rPr>
                <w:rFonts w:ascii="Times New Roman" w:eastAsia="Times New Roman" w:hAnsi="Times New Roman" w:cs="Times New Roman"/>
                <w:color w:val="000000" w:themeColor="text1"/>
                <w:sz w:val="24"/>
                <w:szCs w:val="24"/>
                <w:lang w:val="ru-RU"/>
              </w:rPr>
              <w:t>Родитељски састанци, чос</w:t>
            </w:r>
            <w:r w:rsidRPr="00E1161D">
              <w:rPr>
                <w:rFonts w:ascii="Times New Roman" w:eastAsia="Times New Roman" w:hAnsi="Times New Roman" w:cs="Times New Roman"/>
                <w:color w:val="000000" w:themeColor="text1"/>
                <w:sz w:val="24"/>
                <w:szCs w:val="24"/>
                <w:lang w:val="ru-RU"/>
              </w:rPr>
              <w:t>, пријем родитеља, Вибер групе</w:t>
            </w:r>
          </w:p>
        </w:tc>
        <w:tc>
          <w:tcPr>
            <w:tcW w:w="0" w:type="auto"/>
          </w:tcPr>
          <w:p w:rsidR="00E153F4" w:rsidRPr="00B57907" w:rsidRDefault="00E153F4" w:rsidP="00E1161D">
            <w:pPr>
              <w:rPr>
                <w:rFonts w:ascii="Times New Roman" w:eastAsia="Times New Roman" w:hAnsi="Times New Roman" w:cs="Times New Roman"/>
                <w:color w:val="000000" w:themeColor="text1"/>
                <w:sz w:val="24"/>
                <w:szCs w:val="24"/>
              </w:rPr>
            </w:pPr>
            <w:r w:rsidRPr="00B57907">
              <w:rPr>
                <w:rFonts w:ascii="Times New Roman" w:eastAsia="Times New Roman" w:hAnsi="Times New Roman" w:cs="Times New Roman"/>
                <w:color w:val="000000" w:themeColor="text1"/>
                <w:sz w:val="24"/>
                <w:szCs w:val="24"/>
              </w:rPr>
              <w:t>ОС 8. разреда</w:t>
            </w:r>
          </w:p>
        </w:tc>
      </w:tr>
      <w:tr w:rsidR="00E153F4" w:rsidRPr="00B57907" w:rsidTr="00B57907">
        <w:trPr>
          <w:trHeight w:val="976"/>
        </w:trPr>
        <w:tc>
          <w:tcPr>
            <w:tcW w:w="0" w:type="auto"/>
          </w:tcPr>
          <w:p w:rsidR="00E153F4" w:rsidRPr="00B57907" w:rsidRDefault="00E153F4" w:rsidP="00E1161D">
            <w:pPr>
              <w:rPr>
                <w:rFonts w:ascii="Times New Roman" w:eastAsia="Times New Roman" w:hAnsi="Times New Roman" w:cs="Times New Roman"/>
                <w:color w:val="000000" w:themeColor="text1"/>
                <w:sz w:val="24"/>
                <w:szCs w:val="24"/>
              </w:rPr>
            </w:pPr>
            <w:r w:rsidRPr="00B57907">
              <w:rPr>
                <w:rFonts w:ascii="Times New Roman" w:eastAsia="Times New Roman" w:hAnsi="Times New Roman" w:cs="Times New Roman"/>
                <w:color w:val="000000" w:themeColor="text1"/>
                <w:sz w:val="24"/>
                <w:szCs w:val="24"/>
              </w:rPr>
              <w:t>Март/април</w:t>
            </w:r>
          </w:p>
        </w:tc>
        <w:tc>
          <w:tcPr>
            <w:tcW w:w="0" w:type="auto"/>
          </w:tcPr>
          <w:p w:rsidR="00E153F4" w:rsidRPr="00C050C4" w:rsidRDefault="00E153F4" w:rsidP="00E1161D">
            <w:pPr>
              <w:rPr>
                <w:rFonts w:ascii="Times New Roman" w:eastAsia="Times New Roman" w:hAnsi="Times New Roman" w:cs="Times New Roman"/>
                <w:color w:val="000000" w:themeColor="text1"/>
                <w:sz w:val="24"/>
                <w:szCs w:val="24"/>
                <w:lang w:val="ru-RU"/>
              </w:rPr>
            </w:pPr>
            <w:r w:rsidRPr="00C050C4">
              <w:rPr>
                <w:rFonts w:ascii="Times New Roman" w:eastAsia="Times New Roman" w:hAnsi="Times New Roman" w:cs="Times New Roman"/>
                <w:b/>
                <w:bCs/>
                <w:color w:val="000000" w:themeColor="text1"/>
                <w:sz w:val="24"/>
                <w:szCs w:val="24"/>
                <w:lang w:val="ru-RU"/>
              </w:rPr>
              <w:t xml:space="preserve">14.6.5. </w:t>
            </w:r>
            <w:r w:rsidRPr="00C050C4">
              <w:rPr>
                <w:rFonts w:ascii="Times New Roman" w:eastAsia="Times New Roman" w:hAnsi="Times New Roman" w:cs="Times New Roman"/>
                <w:color w:val="000000" w:themeColor="text1"/>
                <w:sz w:val="24"/>
                <w:szCs w:val="24"/>
                <w:lang w:val="ru-RU"/>
              </w:rPr>
              <w:t>Информисање родитеља и ученика о резултатима пробног завршног испита</w:t>
            </w:r>
          </w:p>
        </w:tc>
        <w:tc>
          <w:tcPr>
            <w:tcW w:w="0" w:type="auto"/>
          </w:tcPr>
          <w:p w:rsidR="00E153F4" w:rsidRPr="00C050C4" w:rsidRDefault="00E153F4" w:rsidP="00E1161D">
            <w:pPr>
              <w:rPr>
                <w:rFonts w:ascii="Times New Roman" w:eastAsia="Times New Roman" w:hAnsi="Times New Roman" w:cs="Times New Roman"/>
                <w:color w:val="000000" w:themeColor="text1"/>
                <w:sz w:val="24"/>
                <w:szCs w:val="24"/>
                <w:lang w:val="ru-RU"/>
              </w:rPr>
            </w:pPr>
            <w:r w:rsidRPr="00C050C4">
              <w:rPr>
                <w:rFonts w:ascii="Times New Roman" w:eastAsia="Times New Roman" w:hAnsi="Times New Roman" w:cs="Times New Roman"/>
                <w:color w:val="000000" w:themeColor="text1"/>
                <w:sz w:val="24"/>
                <w:szCs w:val="24"/>
                <w:lang w:val="ru-RU"/>
              </w:rPr>
              <w:t>Родитељски састанци, чос, пријем родитеља</w:t>
            </w:r>
          </w:p>
        </w:tc>
        <w:tc>
          <w:tcPr>
            <w:tcW w:w="0" w:type="auto"/>
          </w:tcPr>
          <w:p w:rsidR="00E153F4" w:rsidRPr="00B57907" w:rsidRDefault="00E153F4" w:rsidP="00E1161D">
            <w:pPr>
              <w:rPr>
                <w:rFonts w:ascii="Times New Roman" w:eastAsia="Times New Roman" w:hAnsi="Times New Roman" w:cs="Times New Roman"/>
                <w:color w:val="000000" w:themeColor="text1"/>
                <w:sz w:val="24"/>
                <w:szCs w:val="24"/>
              </w:rPr>
            </w:pPr>
            <w:r w:rsidRPr="00B57907">
              <w:rPr>
                <w:rFonts w:ascii="Times New Roman" w:eastAsia="Times New Roman" w:hAnsi="Times New Roman" w:cs="Times New Roman"/>
                <w:color w:val="000000" w:themeColor="text1"/>
                <w:sz w:val="24"/>
                <w:szCs w:val="24"/>
              </w:rPr>
              <w:t>ОС 8. разреда</w:t>
            </w:r>
          </w:p>
        </w:tc>
      </w:tr>
      <w:tr w:rsidR="00E153F4" w:rsidRPr="00B57907" w:rsidTr="00B57907">
        <w:trPr>
          <w:trHeight w:val="976"/>
        </w:trPr>
        <w:tc>
          <w:tcPr>
            <w:tcW w:w="0" w:type="auto"/>
          </w:tcPr>
          <w:p w:rsidR="00E153F4" w:rsidRPr="00B57907" w:rsidRDefault="00E153F4" w:rsidP="00E1161D">
            <w:pPr>
              <w:rPr>
                <w:rFonts w:ascii="Times New Roman" w:eastAsia="Times New Roman" w:hAnsi="Times New Roman" w:cs="Times New Roman"/>
                <w:color w:val="000000" w:themeColor="text1"/>
                <w:sz w:val="24"/>
                <w:szCs w:val="24"/>
              </w:rPr>
            </w:pPr>
            <w:r w:rsidRPr="00B57907">
              <w:rPr>
                <w:rFonts w:ascii="Times New Roman" w:eastAsia="Times New Roman" w:hAnsi="Times New Roman" w:cs="Times New Roman"/>
                <w:color w:val="000000" w:themeColor="text1"/>
                <w:sz w:val="24"/>
                <w:szCs w:val="24"/>
              </w:rPr>
              <w:t>Јун</w:t>
            </w:r>
          </w:p>
        </w:tc>
        <w:tc>
          <w:tcPr>
            <w:tcW w:w="0" w:type="auto"/>
          </w:tcPr>
          <w:p w:rsidR="00E153F4" w:rsidRPr="00C050C4" w:rsidRDefault="00E153F4" w:rsidP="00E1161D">
            <w:pPr>
              <w:rPr>
                <w:rFonts w:ascii="Times New Roman" w:eastAsia="Times New Roman" w:hAnsi="Times New Roman" w:cs="Times New Roman"/>
                <w:bCs/>
                <w:color w:val="000000" w:themeColor="text1"/>
                <w:sz w:val="24"/>
                <w:szCs w:val="24"/>
                <w:lang w:val="ru-RU"/>
              </w:rPr>
            </w:pPr>
            <w:r w:rsidRPr="00C050C4">
              <w:rPr>
                <w:rFonts w:ascii="Times New Roman" w:eastAsia="Times New Roman" w:hAnsi="Times New Roman" w:cs="Times New Roman"/>
                <w:bCs/>
                <w:color w:val="000000" w:themeColor="text1"/>
                <w:sz w:val="24"/>
                <w:szCs w:val="24"/>
                <w:lang w:val="ru-RU"/>
              </w:rPr>
              <w:t>Резултати и анализа образовних постигнућа ученика</w:t>
            </w:r>
          </w:p>
        </w:tc>
        <w:tc>
          <w:tcPr>
            <w:tcW w:w="0" w:type="auto"/>
          </w:tcPr>
          <w:p w:rsidR="00E153F4" w:rsidRPr="00B57907" w:rsidRDefault="00E153F4" w:rsidP="00E1161D">
            <w:pPr>
              <w:rPr>
                <w:rFonts w:ascii="Times New Roman" w:eastAsia="Times New Roman" w:hAnsi="Times New Roman" w:cs="Times New Roman"/>
                <w:color w:val="000000" w:themeColor="text1"/>
                <w:sz w:val="24"/>
                <w:szCs w:val="24"/>
              </w:rPr>
            </w:pPr>
            <w:r w:rsidRPr="00B57907">
              <w:rPr>
                <w:rFonts w:ascii="Times New Roman" w:eastAsia="Times New Roman" w:hAnsi="Times New Roman" w:cs="Times New Roman"/>
                <w:color w:val="000000" w:themeColor="text1"/>
                <w:sz w:val="24"/>
                <w:szCs w:val="24"/>
              </w:rPr>
              <w:t>Извештај на НВ</w:t>
            </w:r>
          </w:p>
        </w:tc>
        <w:tc>
          <w:tcPr>
            <w:tcW w:w="0" w:type="auto"/>
          </w:tcPr>
          <w:p w:rsidR="00E153F4" w:rsidRPr="00B57907" w:rsidRDefault="00E153F4" w:rsidP="00E1161D">
            <w:pPr>
              <w:rPr>
                <w:rFonts w:ascii="Times New Roman" w:eastAsia="Times New Roman" w:hAnsi="Times New Roman" w:cs="Times New Roman"/>
                <w:color w:val="000000" w:themeColor="text1"/>
                <w:sz w:val="24"/>
                <w:szCs w:val="24"/>
              </w:rPr>
            </w:pPr>
            <w:r w:rsidRPr="00B57907">
              <w:rPr>
                <w:rFonts w:ascii="Times New Roman" w:eastAsia="Times New Roman" w:hAnsi="Times New Roman" w:cs="Times New Roman"/>
                <w:color w:val="000000" w:themeColor="text1"/>
                <w:sz w:val="24"/>
                <w:szCs w:val="24"/>
              </w:rPr>
              <w:t>ОС 8. разреда</w:t>
            </w:r>
          </w:p>
        </w:tc>
      </w:tr>
    </w:tbl>
    <w:p w:rsidR="00E153F4" w:rsidRDefault="00E153F4" w:rsidP="00E153F4"/>
    <w:p w:rsidR="00F2179A" w:rsidRDefault="00F2179A">
      <w:pPr>
        <w:widowControl w:val="0"/>
        <w:spacing w:line="240" w:lineRule="auto"/>
        <w:ind w:firstLine="0"/>
        <w:jc w:val="left"/>
        <w:rPr>
          <w:rFonts w:ascii="Times New Roman" w:eastAsia="Times New Roman" w:hAnsi="Times New Roman" w:cs="Times New Roman"/>
          <w:color w:val="000000"/>
          <w:sz w:val="22"/>
          <w:szCs w:val="22"/>
        </w:rPr>
      </w:pPr>
    </w:p>
    <w:p w:rsidR="00F2179A" w:rsidRDefault="00F2179A">
      <w:pPr>
        <w:spacing w:after="200" w:line="276" w:lineRule="auto"/>
        <w:ind w:firstLine="0"/>
        <w:rPr>
          <w:rFonts w:ascii="Times New Roman" w:eastAsia="Times New Roman" w:hAnsi="Times New Roman" w:cs="Times New Roman"/>
          <w:b/>
          <w:bCs/>
          <w:color w:val="FF0000"/>
          <w:sz w:val="28"/>
          <w:szCs w:val="28"/>
        </w:rPr>
      </w:pPr>
    </w:p>
    <w:p w:rsidR="00F2179A" w:rsidRPr="00C050C4" w:rsidRDefault="00156686">
      <w:pPr>
        <w:pStyle w:val="Heading1"/>
        <w:ind w:left="1" w:hanging="3"/>
        <w:jc w:val="center"/>
        <w:rPr>
          <w:color w:val="000000" w:themeColor="text1"/>
          <w:lang w:val="ru-RU"/>
        </w:rPr>
      </w:pPr>
      <w:bookmarkStart w:id="60" w:name="_Toc240031618"/>
      <w:r w:rsidRPr="00C050C4">
        <w:rPr>
          <w:color w:val="000000" w:themeColor="text1"/>
          <w:lang w:val="ru-RU"/>
        </w:rPr>
        <w:t>ПЛАН РАДА ТИМА ЗА КУЛТУРНЕ АКТИВНОСТИ</w:t>
      </w:r>
      <w:bookmarkEnd w:id="60"/>
    </w:p>
    <w:p w:rsidR="00F2179A" w:rsidRPr="00C050C4" w:rsidRDefault="00F2179A">
      <w:pPr>
        <w:ind w:hanging="2"/>
        <w:rPr>
          <w:color w:val="000000"/>
          <w:lang w:val="ru-RU"/>
        </w:rPr>
      </w:pPr>
    </w:p>
    <w:p w:rsidR="00F2179A" w:rsidRPr="00C050C4" w:rsidRDefault="00F2179A">
      <w:pPr>
        <w:ind w:hanging="2"/>
        <w:rPr>
          <w:color w:val="000000"/>
          <w:lang w:val="ru-RU"/>
        </w:rPr>
      </w:pPr>
    </w:p>
    <w:p w:rsidR="003A03AB" w:rsidRPr="00E1161D" w:rsidRDefault="003A03AB" w:rsidP="003A03AB">
      <w:pPr>
        <w:pStyle w:val="NoSpacing"/>
        <w:spacing w:line="276" w:lineRule="auto"/>
        <w:ind w:left="0" w:hanging="2"/>
        <w:rPr>
          <w:rFonts w:ascii="Times New Roman" w:hAnsi="Times New Roman"/>
          <w:color w:val="auto"/>
          <w:sz w:val="24"/>
          <w:szCs w:val="24"/>
          <w:lang w:val="ru-RU"/>
        </w:rPr>
      </w:pPr>
      <w:r w:rsidRPr="00E1161D">
        <w:rPr>
          <w:rFonts w:ascii="Times New Roman" w:hAnsi="Times New Roman"/>
          <w:color w:val="auto"/>
          <w:sz w:val="24"/>
          <w:szCs w:val="24"/>
          <w:lang w:val="ru-RU"/>
        </w:rPr>
        <w:t>Чланови тима:</w:t>
      </w:r>
    </w:p>
    <w:p w:rsidR="003A03AB" w:rsidRPr="00E1161D" w:rsidRDefault="003A03AB" w:rsidP="003A03AB">
      <w:pPr>
        <w:pStyle w:val="NoSpacing"/>
        <w:spacing w:line="276" w:lineRule="auto"/>
        <w:ind w:left="0" w:hanging="2"/>
        <w:rPr>
          <w:rFonts w:ascii="Times New Roman" w:hAnsi="Times New Roman"/>
          <w:color w:val="auto"/>
          <w:sz w:val="24"/>
          <w:szCs w:val="24"/>
          <w:lang w:val="ru-RU"/>
        </w:rPr>
      </w:pPr>
    </w:p>
    <w:p w:rsidR="003A03AB" w:rsidRPr="00C050C4" w:rsidRDefault="003A03AB" w:rsidP="003A03AB">
      <w:pPr>
        <w:pStyle w:val="NoSpacing"/>
        <w:ind w:left="0" w:hanging="2"/>
        <w:rPr>
          <w:rFonts w:ascii="Times New Roman" w:hAnsi="Times New Roman"/>
          <w:color w:val="auto"/>
          <w:sz w:val="24"/>
          <w:szCs w:val="24"/>
          <w:lang w:val="ru-RU"/>
        </w:rPr>
      </w:pPr>
      <w:r w:rsidRPr="00C050C4">
        <w:rPr>
          <w:rFonts w:ascii="Times New Roman" w:hAnsi="Times New Roman"/>
          <w:color w:val="auto"/>
          <w:sz w:val="24"/>
          <w:szCs w:val="24"/>
          <w:lang w:val="ru-RU"/>
        </w:rPr>
        <w:t>1.</w:t>
      </w:r>
      <w:r w:rsidRPr="00C050C4">
        <w:rPr>
          <w:rFonts w:ascii="Times New Roman" w:hAnsi="Times New Roman"/>
          <w:color w:val="auto"/>
          <w:sz w:val="24"/>
          <w:szCs w:val="24"/>
          <w:lang w:val="ru-RU"/>
        </w:rPr>
        <w:tab/>
        <w:t>Зејак Јелена                                               6. Цветковић Горан</w:t>
      </w:r>
    </w:p>
    <w:p w:rsidR="003A03AB" w:rsidRPr="00C050C4" w:rsidRDefault="003A03AB" w:rsidP="003A03AB">
      <w:pPr>
        <w:pStyle w:val="NoSpacing"/>
        <w:ind w:left="0" w:hanging="2"/>
        <w:rPr>
          <w:rFonts w:ascii="Times New Roman" w:hAnsi="Times New Roman"/>
          <w:color w:val="auto"/>
          <w:sz w:val="24"/>
          <w:szCs w:val="24"/>
          <w:lang w:val="ru-RU"/>
        </w:rPr>
      </w:pPr>
      <w:r w:rsidRPr="00C050C4">
        <w:rPr>
          <w:rFonts w:ascii="Times New Roman" w:hAnsi="Times New Roman"/>
          <w:color w:val="auto"/>
          <w:sz w:val="24"/>
          <w:szCs w:val="24"/>
          <w:lang w:val="ru-RU"/>
        </w:rPr>
        <w:t>2.</w:t>
      </w:r>
      <w:r w:rsidRPr="00C050C4">
        <w:rPr>
          <w:rFonts w:ascii="Times New Roman" w:hAnsi="Times New Roman"/>
          <w:color w:val="auto"/>
          <w:sz w:val="24"/>
          <w:szCs w:val="24"/>
          <w:lang w:val="ru-RU"/>
        </w:rPr>
        <w:tab/>
        <w:t>Владимир Раденковић – координатор    7. Слађана Проданов – Дечји савез</w:t>
      </w:r>
    </w:p>
    <w:p w:rsidR="003A03AB" w:rsidRPr="00C050C4" w:rsidRDefault="003A03AB" w:rsidP="003A03AB">
      <w:pPr>
        <w:pStyle w:val="NoSpacing"/>
        <w:ind w:left="0" w:hanging="2"/>
        <w:rPr>
          <w:rFonts w:ascii="Times New Roman" w:hAnsi="Times New Roman"/>
          <w:color w:val="auto"/>
          <w:sz w:val="24"/>
          <w:szCs w:val="24"/>
          <w:lang w:val="ru-RU"/>
        </w:rPr>
      </w:pPr>
      <w:r w:rsidRPr="00C050C4">
        <w:rPr>
          <w:rFonts w:ascii="Times New Roman" w:hAnsi="Times New Roman"/>
          <w:color w:val="auto"/>
          <w:sz w:val="24"/>
          <w:szCs w:val="24"/>
          <w:lang w:val="ru-RU"/>
        </w:rPr>
        <w:t>3.</w:t>
      </w:r>
      <w:r w:rsidRPr="00C050C4">
        <w:rPr>
          <w:rFonts w:ascii="Times New Roman" w:hAnsi="Times New Roman"/>
          <w:color w:val="auto"/>
          <w:sz w:val="24"/>
          <w:szCs w:val="24"/>
          <w:lang w:val="ru-RU"/>
        </w:rPr>
        <w:tab/>
        <w:t>Ивана Мариновић                                     8.</w:t>
      </w:r>
      <w:r w:rsidRPr="00C050C4">
        <w:rPr>
          <w:color w:val="auto"/>
          <w:lang w:val="ru-RU"/>
        </w:rPr>
        <w:t xml:space="preserve"> </w:t>
      </w:r>
      <w:r w:rsidRPr="00C050C4">
        <w:rPr>
          <w:rFonts w:ascii="Times New Roman" w:hAnsi="Times New Roman"/>
          <w:color w:val="auto"/>
          <w:sz w:val="24"/>
          <w:szCs w:val="24"/>
          <w:lang w:val="ru-RU"/>
        </w:rPr>
        <w:t>Ћора Радмила – Дечји савез</w:t>
      </w:r>
    </w:p>
    <w:p w:rsidR="003A03AB" w:rsidRPr="00432008" w:rsidRDefault="003A03AB" w:rsidP="003A03AB">
      <w:pPr>
        <w:pStyle w:val="NoSpacing"/>
        <w:ind w:left="0" w:hanging="2"/>
        <w:rPr>
          <w:rFonts w:ascii="Times New Roman" w:hAnsi="Times New Roman"/>
          <w:color w:val="auto"/>
          <w:sz w:val="24"/>
          <w:szCs w:val="24"/>
        </w:rPr>
      </w:pPr>
      <w:r w:rsidRPr="00432008">
        <w:rPr>
          <w:rFonts w:ascii="Times New Roman" w:hAnsi="Times New Roman"/>
          <w:color w:val="auto"/>
          <w:sz w:val="24"/>
          <w:szCs w:val="24"/>
        </w:rPr>
        <w:t>4.</w:t>
      </w:r>
      <w:r w:rsidRPr="00432008">
        <w:rPr>
          <w:rFonts w:ascii="Times New Roman" w:hAnsi="Times New Roman"/>
          <w:color w:val="auto"/>
          <w:sz w:val="24"/>
          <w:szCs w:val="24"/>
        </w:rPr>
        <w:tab/>
        <w:t xml:space="preserve">Даница Млинко </w:t>
      </w:r>
    </w:p>
    <w:p w:rsidR="003A03AB" w:rsidRPr="00432008" w:rsidRDefault="003A03AB" w:rsidP="003A03AB">
      <w:pPr>
        <w:pStyle w:val="NoSpacing"/>
        <w:ind w:left="0" w:hanging="2"/>
        <w:rPr>
          <w:rFonts w:ascii="Times New Roman" w:hAnsi="Times New Roman"/>
          <w:color w:val="auto"/>
          <w:sz w:val="24"/>
          <w:szCs w:val="24"/>
        </w:rPr>
      </w:pPr>
      <w:r w:rsidRPr="00432008">
        <w:rPr>
          <w:rFonts w:ascii="Times New Roman" w:hAnsi="Times New Roman"/>
          <w:color w:val="auto"/>
          <w:sz w:val="24"/>
          <w:szCs w:val="24"/>
        </w:rPr>
        <w:t>5.</w:t>
      </w:r>
      <w:r w:rsidRPr="00432008">
        <w:rPr>
          <w:rFonts w:ascii="Times New Roman" w:hAnsi="Times New Roman"/>
          <w:color w:val="auto"/>
          <w:sz w:val="24"/>
          <w:szCs w:val="24"/>
        </w:rPr>
        <w:tab/>
        <w:t>Донословић Сузана</w:t>
      </w:r>
    </w:p>
    <w:p w:rsidR="003A03AB" w:rsidRPr="00EA08BF" w:rsidRDefault="003A03AB" w:rsidP="003A03AB">
      <w:pPr>
        <w:pStyle w:val="NoSpacing"/>
        <w:ind w:left="0" w:hanging="2"/>
        <w:rPr>
          <w:rFonts w:ascii="Times New Roman" w:hAnsi="Times New Roman"/>
          <w:b/>
          <w:i/>
          <w:sz w:val="24"/>
          <w:szCs w:val="24"/>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1619"/>
        <w:gridCol w:w="3455"/>
        <w:gridCol w:w="2725"/>
        <w:gridCol w:w="2304"/>
      </w:tblGrid>
      <w:tr w:rsidR="005E178A" w:rsidRPr="005E178A" w:rsidTr="005E178A">
        <w:trPr>
          <w:trHeight w:val="512"/>
        </w:trPr>
        <w:tc>
          <w:tcPr>
            <w:tcW w:w="0" w:type="auto"/>
            <w:shd w:val="clear" w:color="auto" w:fill="8EAADB"/>
            <w:vAlign w:val="center"/>
          </w:tcPr>
          <w:p w:rsidR="003A03AB" w:rsidRPr="005E178A" w:rsidRDefault="003A03AB" w:rsidP="00E1161D">
            <w:pPr>
              <w:pStyle w:val="NoSpacing"/>
              <w:ind w:left="0" w:hanging="2"/>
              <w:jc w:val="center"/>
              <w:rPr>
                <w:rFonts w:ascii="Times New Roman" w:hAnsi="Times New Roman"/>
                <w:b/>
                <w:color w:val="000000" w:themeColor="text1"/>
                <w:sz w:val="24"/>
                <w:szCs w:val="24"/>
              </w:rPr>
            </w:pPr>
            <w:r w:rsidRPr="005E178A">
              <w:rPr>
                <w:rFonts w:ascii="Times New Roman" w:hAnsi="Times New Roman"/>
                <w:b/>
                <w:color w:val="000000" w:themeColor="text1"/>
                <w:sz w:val="24"/>
                <w:szCs w:val="24"/>
              </w:rPr>
              <w:t>Време</w:t>
            </w:r>
          </w:p>
        </w:tc>
        <w:tc>
          <w:tcPr>
            <w:tcW w:w="0" w:type="auto"/>
            <w:shd w:val="clear" w:color="auto" w:fill="8EAADB"/>
            <w:vAlign w:val="center"/>
          </w:tcPr>
          <w:p w:rsidR="003A03AB" w:rsidRPr="005E178A" w:rsidRDefault="003A03AB" w:rsidP="00E1161D">
            <w:pPr>
              <w:pStyle w:val="NoSpacing"/>
              <w:ind w:left="0" w:hanging="2"/>
              <w:jc w:val="center"/>
              <w:rPr>
                <w:rFonts w:ascii="Times New Roman" w:hAnsi="Times New Roman"/>
                <w:b/>
                <w:color w:val="000000" w:themeColor="text1"/>
                <w:sz w:val="24"/>
                <w:szCs w:val="24"/>
              </w:rPr>
            </w:pPr>
            <w:r w:rsidRPr="005E178A">
              <w:rPr>
                <w:rFonts w:ascii="Times New Roman" w:hAnsi="Times New Roman"/>
                <w:b/>
                <w:color w:val="000000" w:themeColor="text1"/>
                <w:sz w:val="24"/>
                <w:szCs w:val="24"/>
              </w:rPr>
              <w:t>Планиране активности</w:t>
            </w:r>
          </w:p>
        </w:tc>
        <w:tc>
          <w:tcPr>
            <w:tcW w:w="0" w:type="auto"/>
            <w:shd w:val="clear" w:color="auto" w:fill="8EAADB"/>
            <w:vAlign w:val="center"/>
          </w:tcPr>
          <w:p w:rsidR="003A03AB" w:rsidRPr="005E178A" w:rsidRDefault="003A03AB" w:rsidP="00E1161D">
            <w:pPr>
              <w:pStyle w:val="NoSpacing"/>
              <w:ind w:left="0" w:hanging="2"/>
              <w:jc w:val="center"/>
              <w:rPr>
                <w:rFonts w:ascii="Times New Roman" w:hAnsi="Times New Roman"/>
                <w:b/>
                <w:color w:val="000000" w:themeColor="text1"/>
                <w:sz w:val="24"/>
                <w:szCs w:val="24"/>
              </w:rPr>
            </w:pPr>
            <w:r w:rsidRPr="005E178A">
              <w:rPr>
                <w:rFonts w:ascii="Times New Roman" w:hAnsi="Times New Roman"/>
                <w:b/>
                <w:color w:val="000000" w:themeColor="text1"/>
                <w:sz w:val="24"/>
                <w:szCs w:val="24"/>
              </w:rPr>
              <w:t>Начин реализације / Показатељ остварености</w:t>
            </w:r>
          </w:p>
        </w:tc>
        <w:tc>
          <w:tcPr>
            <w:tcW w:w="0" w:type="auto"/>
            <w:shd w:val="clear" w:color="auto" w:fill="8EAADB"/>
            <w:vAlign w:val="center"/>
          </w:tcPr>
          <w:p w:rsidR="003A03AB" w:rsidRPr="005E178A" w:rsidRDefault="003A03AB" w:rsidP="00E1161D">
            <w:pPr>
              <w:pStyle w:val="NoSpacing"/>
              <w:ind w:left="0" w:hanging="2"/>
              <w:jc w:val="center"/>
              <w:rPr>
                <w:rFonts w:ascii="Times New Roman" w:hAnsi="Times New Roman"/>
                <w:b/>
                <w:color w:val="000000" w:themeColor="text1"/>
                <w:sz w:val="24"/>
                <w:szCs w:val="24"/>
              </w:rPr>
            </w:pPr>
            <w:r w:rsidRPr="005E178A">
              <w:rPr>
                <w:rFonts w:ascii="Times New Roman" w:hAnsi="Times New Roman"/>
                <w:b/>
                <w:color w:val="000000" w:themeColor="text1"/>
                <w:sz w:val="24"/>
                <w:szCs w:val="24"/>
              </w:rPr>
              <w:t>Носиоци активности</w:t>
            </w:r>
          </w:p>
        </w:tc>
      </w:tr>
      <w:tr w:rsidR="005E178A" w:rsidRPr="005E178A" w:rsidTr="005E178A">
        <w:trPr>
          <w:trHeight w:val="530"/>
        </w:trPr>
        <w:tc>
          <w:tcPr>
            <w:tcW w:w="0" w:type="auto"/>
            <w:vAlign w:val="center"/>
          </w:tcPr>
          <w:p w:rsidR="003A03AB" w:rsidRPr="005E178A" w:rsidRDefault="003A03AB" w:rsidP="00E1161D">
            <w:pPr>
              <w:pStyle w:val="NoSpacing"/>
              <w:ind w:left="0" w:hanging="2"/>
              <w:jc w:val="center"/>
              <w:rPr>
                <w:rFonts w:ascii="Times New Roman" w:hAnsi="Times New Roman"/>
                <w:color w:val="000000" w:themeColor="text1"/>
                <w:sz w:val="24"/>
                <w:szCs w:val="24"/>
              </w:rPr>
            </w:pPr>
            <w:r w:rsidRPr="005E178A">
              <w:rPr>
                <w:rFonts w:ascii="Times New Roman" w:hAnsi="Times New Roman"/>
                <w:color w:val="000000" w:themeColor="text1"/>
                <w:sz w:val="24"/>
                <w:szCs w:val="24"/>
              </w:rPr>
              <w:t xml:space="preserve">Јун/Август </w:t>
            </w:r>
          </w:p>
        </w:tc>
        <w:tc>
          <w:tcPr>
            <w:tcW w:w="0" w:type="auto"/>
            <w:vAlign w:val="center"/>
          </w:tcPr>
          <w:p w:rsidR="003A03AB" w:rsidRPr="005E178A" w:rsidRDefault="003A03AB" w:rsidP="00E1161D">
            <w:pPr>
              <w:pStyle w:val="NoSpacing"/>
              <w:ind w:left="0" w:hanging="2"/>
              <w:jc w:val="center"/>
              <w:rPr>
                <w:rFonts w:ascii="Times New Roman" w:hAnsi="Times New Roman"/>
                <w:color w:val="000000" w:themeColor="text1"/>
                <w:sz w:val="24"/>
                <w:szCs w:val="24"/>
              </w:rPr>
            </w:pPr>
            <w:r w:rsidRPr="005E178A">
              <w:rPr>
                <w:rFonts w:ascii="Times New Roman" w:hAnsi="Times New Roman"/>
                <w:color w:val="000000" w:themeColor="text1"/>
                <w:sz w:val="24"/>
                <w:szCs w:val="24"/>
              </w:rPr>
              <w:t>Израда Годишњег плана рада Тима</w:t>
            </w:r>
          </w:p>
        </w:tc>
        <w:tc>
          <w:tcPr>
            <w:tcW w:w="0" w:type="auto"/>
            <w:vAlign w:val="center"/>
          </w:tcPr>
          <w:p w:rsidR="003A03AB" w:rsidRPr="005E178A" w:rsidRDefault="003A03AB" w:rsidP="00E1161D">
            <w:pPr>
              <w:pStyle w:val="NoSpacing"/>
              <w:ind w:left="0" w:hanging="2"/>
              <w:jc w:val="center"/>
              <w:rPr>
                <w:rFonts w:ascii="Times New Roman" w:hAnsi="Times New Roman"/>
                <w:color w:val="000000" w:themeColor="text1"/>
                <w:sz w:val="24"/>
                <w:szCs w:val="24"/>
              </w:rPr>
            </w:pPr>
            <w:r w:rsidRPr="005E178A">
              <w:rPr>
                <w:rFonts w:ascii="Times New Roman" w:hAnsi="Times New Roman"/>
                <w:color w:val="000000" w:themeColor="text1"/>
                <w:sz w:val="24"/>
                <w:szCs w:val="24"/>
              </w:rPr>
              <w:t>Састанак Тима, анализа и договори</w:t>
            </w:r>
          </w:p>
          <w:p w:rsidR="003A03AB" w:rsidRPr="005E178A" w:rsidRDefault="003A03AB" w:rsidP="00E1161D">
            <w:pPr>
              <w:pStyle w:val="NoSpacing"/>
              <w:ind w:left="0" w:hanging="2"/>
              <w:jc w:val="center"/>
              <w:rPr>
                <w:rFonts w:ascii="Times New Roman" w:hAnsi="Times New Roman"/>
                <w:color w:val="000000" w:themeColor="text1"/>
                <w:sz w:val="24"/>
                <w:szCs w:val="24"/>
              </w:rPr>
            </w:pPr>
            <w:r w:rsidRPr="005E178A">
              <w:rPr>
                <w:rFonts w:ascii="Times New Roman" w:hAnsi="Times New Roman"/>
                <w:color w:val="000000" w:themeColor="text1"/>
                <w:sz w:val="24"/>
                <w:szCs w:val="24"/>
              </w:rPr>
              <w:t>Сачињен Годишњи план тима и уврштен у Годишњи план рада школе</w:t>
            </w:r>
          </w:p>
        </w:tc>
        <w:tc>
          <w:tcPr>
            <w:tcW w:w="0" w:type="auto"/>
            <w:vAlign w:val="center"/>
          </w:tcPr>
          <w:p w:rsidR="003A03AB" w:rsidRPr="005E178A" w:rsidRDefault="003A03AB" w:rsidP="00E1161D">
            <w:pPr>
              <w:pStyle w:val="NoSpacing"/>
              <w:ind w:left="0" w:hanging="2"/>
              <w:jc w:val="center"/>
              <w:rPr>
                <w:rFonts w:ascii="Times New Roman" w:hAnsi="Times New Roman"/>
                <w:color w:val="000000" w:themeColor="text1"/>
                <w:sz w:val="24"/>
                <w:szCs w:val="24"/>
              </w:rPr>
            </w:pPr>
            <w:r w:rsidRPr="005E178A">
              <w:rPr>
                <w:rFonts w:ascii="Times New Roman" w:hAnsi="Times New Roman"/>
                <w:color w:val="000000" w:themeColor="text1"/>
                <w:sz w:val="24"/>
                <w:szCs w:val="24"/>
              </w:rPr>
              <w:t>Чланови тима</w:t>
            </w:r>
          </w:p>
        </w:tc>
      </w:tr>
      <w:tr w:rsidR="005E178A" w:rsidRPr="005E178A" w:rsidTr="005E178A">
        <w:trPr>
          <w:trHeight w:val="530"/>
        </w:trPr>
        <w:tc>
          <w:tcPr>
            <w:tcW w:w="0" w:type="auto"/>
            <w:vAlign w:val="center"/>
          </w:tcPr>
          <w:p w:rsidR="003A03AB" w:rsidRPr="005E178A" w:rsidRDefault="003A03AB" w:rsidP="00E1161D">
            <w:pPr>
              <w:pStyle w:val="NoSpacing"/>
              <w:ind w:left="0" w:hanging="2"/>
              <w:jc w:val="center"/>
              <w:rPr>
                <w:rFonts w:ascii="Times New Roman" w:hAnsi="Times New Roman"/>
                <w:color w:val="000000" w:themeColor="text1"/>
                <w:sz w:val="24"/>
                <w:szCs w:val="24"/>
              </w:rPr>
            </w:pPr>
            <w:r w:rsidRPr="005E178A">
              <w:rPr>
                <w:rFonts w:ascii="Times New Roman" w:hAnsi="Times New Roman"/>
                <w:color w:val="000000" w:themeColor="text1"/>
                <w:sz w:val="24"/>
                <w:szCs w:val="24"/>
              </w:rPr>
              <w:t xml:space="preserve">Август </w:t>
            </w:r>
          </w:p>
        </w:tc>
        <w:tc>
          <w:tcPr>
            <w:tcW w:w="0" w:type="auto"/>
            <w:vAlign w:val="center"/>
          </w:tcPr>
          <w:p w:rsidR="003A03AB" w:rsidRPr="005E178A" w:rsidRDefault="003A03AB" w:rsidP="00E1161D">
            <w:pPr>
              <w:pStyle w:val="NoSpacing"/>
              <w:spacing w:line="276" w:lineRule="auto"/>
              <w:ind w:left="0" w:hanging="2"/>
              <w:jc w:val="center"/>
              <w:rPr>
                <w:rFonts w:ascii="Times New Roman" w:hAnsi="Times New Roman"/>
                <w:color w:val="000000" w:themeColor="text1"/>
                <w:sz w:val="24"/>
                <w:szCs w:val="24"/>
              </w:rPr>
            </w:pPr>
            <w:r w:rsidRPr="005E178A">
              <w:rPr>
                <w:rFonts w:ascii="Times New Roman" w:hAnsi="Times New Roman"/>
                <w:color w:val="000000" w:themeColor="text1"/>
                <w:sz w:val="24"/>
                <w:szCs w:val="24"/>
              </w:rPr>
              <w:t>Израда, допуна и корекција планова и програма за школску 202</w:t>
            </w:r>
            <w:r w:rsidRPr="00C050C4">
              <w:rPr>
                <w:rFonts w:ascii="Times New Roman" w:hAnsi="Times New Roman"/>
                <w:color w:val="000000" w:themeColor="text1"/>
                <w:sz w:val="24"/>
                <w:szCs w:val="24"/>
                <w:lang w:val="ru-RU"/>
              </w:rPr>
              <w:t>5</w:t>
            </w:r>
            <w:r w:rsidRPr="005E178A">
              <w:rPr>
                <w:rFonts w:ascii="Times New Roman" w:hAnsi="Times New Roman"/>
                <w:color w:val="000000" w:themeColor="text1"/>
                <w:sz w:val="24"/>
                <w:szCs w:val="24"/>
              </w:rPr>
              <w:t xml:space="preserve"> - 202</w:t>
            </w:r>
            <w:r w:rsidRPr="00C050C4">
              <w:rPr>
                <w:rFonts w:ascii="Times New Roman" w:hAnsi="Times New Roman"/>
                <w:color w:val="000000" w:themeColor="text1"/>
                <w:sz w:val="24"/>
                <w:szCs w:val="24"/>
                <w:lang w:val="ru-RU"/>
              </w:rPr>
              <w:t>6</w:t>
            </w:r>
            <w:r w:rsidRPr="005E178A">
              <w:rPr>
                <w:rFonts w:ascii="Times New Roman" w:hAnsi="Times New Roman"/>
                <w:color w:val="000000" w:themeColor="text1"/>
                <w:sz w:val="24"/>
                <w:szCs w:val="24"/>
              </w:rPr>
              <w:t>. годину</w:t>
            </w:r>
          </w:p>
        </w:tc>
        <w:tc>
          <w:tcPr>
            <w:tcW w:w="0" w:type="auto"/>
            <w:vAlign w:val="center"/>
          </w:tcPr>
          <w:p w:rsidR="003A03AB" w:rsidRPr="005E178A" w:rsidRDefault="003A03AB" w:rsidP="00E1161D">
            <w:pPr>
              <w:pStyle w:val="NoSpacing"/>
              <w:ind w:left="0" w:hanging="2"/>
              <w:jc w:val="center"/>
              <w:rPr>
                <w:rFonts w:ascii="Times New Roman" w:hAnsi="Times New Roman"/>
                <w:color w:val="000000" w:themeColor="text1"/>
                <w:sz w:val="24"/>
                <w:szCs w:val="24"/>
              </w:rPr>
            </w:pPr>
            <w:r w:rsidRPr="005E178A">
              <w:rPr>
                <w:rFonts w:ascii="Times New Roman" w:hAnsi="Times New Roman"/>
                <w:color w:val="000000" w:themeColor="text1"/>
                <w:sz w:val="24"/>
                <w:szCs w:val="24"/>
              </w:rPr>
              <w:t>Корекција планова и програма и усклађивање са школским календаром</w:t>
            </w:r>
          </w:p>
        </w:tc>
        <w:tc>
          <w:tcPr>
            <w:tcW w:w="0" w:type="auto"/>
            <w:vAlign w:val="center"/>
          </w:tcPr>
          <w:p w:rsidR="003A03AB" w:rsidRPr="005E178A" w:rsidRDefault="003A03AB" w:rsidP="00E1161D">
            <w:pPr>
              <w:pStyle w:val="NoSpacing"/>
              <w:spacing w:line="276" w:lineRule="auto"/>
              <w:ind w:left="0" w:hanging="2"/>
              <w:jc w:val="center"/>
              <w:rPr>
                <w:rFonts w:ascii="Times New Roman" w:hAnsi="Times New Roman"/>
                <w:color w:val="000000" w:themeColor="text1"/>
                <w:sz w:val="24"/>
                <w:szCs w:val="24"/>
              </w:rPr>
            </w:pPr>
            <w:r w:rsidRPr="005E178A">
              <w:rPr>
                <w:rFonts w:ascii="Times New Roman" w:hAnsi="Times New Roman"/>
                <w:color w:val="000000" w:themeColor="text1"/>
                <w:sz w:val="24"/>
                <w:szCs w:val="24"/>
              </w:rPr>
              <w:t>Чланови тима</w:t>
            </w:r>
          </w:p>
        </w:tc>
      </w:tr>
      <w:tr w:rsidR="005E178A" w:rsidRPr="005E178A" w:rsidTr="005E178A">
        <w:trPr>
          <w:trHeight w:val="530"/>
        </w:trPr>
        <w:tc>
          <w:tcPr>
            <w:tcW w:w="0" w:type="auto"/>
            <w:vAlign w:val="center"/>
          </w:tcPr>
          <w:p w:rsidR="003A03AB" w:rsidRPr="005E178A" w:rsidRDefault="003A03AB" w:rsidP="00E1161D">
            <w:pPr>
              <w:pStyle w:val="NoSpacing"/>
              <w:ind w:left="0" w:hanging="2"/>
              <w:jc w:val="center"/>
              <w:rPr>
                <w:rFonts w:ascii="Times New Roman" w:hAnsi="Times New Roman"/>
                <w:color w:val="000000" w:themeColor="text1"/>
                <w:sz w:val="24"/>
                <w:szCs w:val="24"/>
              </w:rPr>
            </w:pPr>
            <w:r w:rsidRPr="005E178A">
              <w:rPr>
                <w:rFonts w:ascii="Times New Roman" w:hAnsi="Times New Roman"/>
                <w:color w:val="000000" w:themeColor="text1"/>
                <w:sz w:val="24"/>
                <w:szCs w:val="24"/>
              </w:rPr>
              <w:t>Август</w:t>
            </w:r>
          </w:p>
        </w:tc>
        <w:tc>
          <w:tcPr>
            <w:tcW w:w="0" w:type="auto"/>
            <w:vAlign w:val="center"/>
          </w:tcPr>
          <w:p w:rsidR="003A03AB" w:rsidRPr="00C050C4" w:rsidRDefault="003A03AB" w:rsidP="00E1161D">
            <w:pPr>
              <w:ind w:left="60" w:right="100"/>
              <w:jc w:val="center"/>
              <w:rPr>
                <w:rFonts w:ascii="Times New Roman" w:eastAsia="Times New Roman" w:hAnsi="Times New Roman"/>
                <w:color w:val="000000" w:themeColor="text1"/>
                <w:sz w:val="24"/>
                <w:szCs w:val="24"/>
                <w:lang w:val="ru-RU"/>
              </w:rPr>
            </w:pPr>
            <w:r w:rsidRPr="00C050C4">
              <w:rPr>
                <w:rFonts w:ascii="Times New Roman" w:eastAsia="Times New Roman" w:hAnsi="Times New Roman"/>
                <w:color w:val="000000" w:themeColor="text1"/>
                <w:sz w:val="24"/>
                <w:szCs w:val="24"/>
                <w:lang w:val="ru-RU"/>
              </w:rPr>
              <w:t>14.5.1.2. Унапређење личног и социјалног развоја ученика  ‒  понуда ваннаставних активности</w:t>
            </w:r>
          </w:p>
        </w:tc>
        <w:tc>
          <w:tcPr>
            <w:tcW w:w="0" w:type="auto"/>
            <w:vAlign w:val="center"/>
          </w:tcPr>
          <w:p w:rsidR="003A03AB" w:rsidRPr="00E1161D" w:rsidRDefault="003A03AB" w:rsidP="00E1161D">
            <w:pPr>
              <w:pStyle w:val="NoSpacing"/>
              <w:ind w:left="0" w:hanging="2"/>
              <w:jc w:val="center"/>
              <w:rPr>
                <w:rFonts w:ascii="Times New Roman" w:hAnsi="Times New Roman"/>
                <w:color w:val="000000" w:themeColor="text1"/>
                <w:sz w:val="24"/>
                <w:szCs w:val="24"/>
                <w:lang w:val="ru-RU"/>
              </w:rPr>
            </w:pPr>
            <w:r w:rsidRPr="00E1161D">
              <w:rPr>
                <w:rFonts w:ascii="Times New Roman" w:hAnsi="Times New Roman"/>
                <w:color w:val="000000" w:themeColor="text1"/>
                <w:sz w:val="24"/>
                <w:szCs w:val="24"/>
                <w:lang w:val="ru-RU"/>
              </w:rPr>
              <w:t>Испланиран је сценарио за Пријем првака (у прилогу) као и задаци задужених наставника.</w:t>
            </w:r>
          </w:p>
          <w:p w:rsidR="003A03AB" w:rsidRPr="00E1161D" w:rsidRDefault="003A03AB" w:rsidP="00E1161D">
            <w:pPr>
              <w:pStyle w:val="NoSpacing"/>
              <w:ind w:left="0" w:hanging="2"/>
              <w:jc w:val="center"/>
              <w:rPr>
                <w:rFonts w:ascii="Times New Roman" w:hAnsi="Times New Roman"/>
                <w:color w:val="000000" w:themeColor="text1"/>
                <w:sz w:val="24"/>
                <w:szCs w:val="24"/>
                <w:lang w:val="ru-RU"/>
              </w:rPr>
            </w:pPr>
            <w:r w:rsidRPr="00E1161D">
              <w:rPr>
                <w:rFonts w:ascii="Times New Roman" w:hAnsi="Times New Roman"/>
                <w:color w:val="000000" w:themeColor="text1"/>
                <w:sz w:val="24"/>
                <w:szCs w:val="24"/>
                <w:lang w:val="ru-RU"/>
              </w:rPr>
              <w:t>Током јуна и  августа одржаване су пробе.</w:t>
            </w:r>
          </w:p>
        </w:tc>
        <w:tc>
          <w:tcPr>
            <w:tcW w:w="0" w:type="auto"/>
            <w:vAlign w:val="center"/>
          </w:tcPr>
          <w:p w:rsidR="003A03AB" w:rsidRPr="005E178A" w:rsidRDefault="003A03AB" w:rsidP="00E1161D">
            <w:pPr>
              <w:pStyle w:val="NoSpacing"/>
              <w:ind w:left="0" w:hanging="2"/>
              <w:jc w:val="center"/>
              <w:rPr>
                <w:rFonts w:ascii="Times New Roman" w:hAnsi="Times New Roman"/>
                <w:color w:val="000000" w:themeColor="text1"/>
                <w:sz w:val="24"/>
                <w:szCs w:val="24"/>
              </w:rPr>
            </w:pPr>
            <w:r w:rsidRPr="005E178A">
              <w:rPr>
                <w:rFonts w:ascii="Times New Roman" w:hAnsi="Times New Roman"/>
                <w:color w:val="000000" w:themeColor="text1"/>
                <w:sz w:val="24"/>
                <w:szCs w:val="24"/>
              </w:rPr>
              <w:t>Чланови тима</w:t>
            </w:r>
          </w:p>
        </w:tc>
      </w:tr>
      <w:tr w:rsidR="005E178A" w:rsidRPr="005E178A" w:rsidTr="005E178A">
        <w:trPr>
          <w:trHeight w:val="530"/>
        </w:trPr>
        <w:tc>
          <w:tcPr>
            <w:tcW w:w="0" w:type="auto"/>
            <w:vAlign w:val="center"/>
          </w:tcPr>
          <w:p w:rsidR="003A03AB" w:rsidRPr="005E178A" w:rsidRDefault="003A03AB" w:rsidP="00E1161D">
            <w:pPr>
              <w:pStyle w:val="NoSpacing"/>
              <w:ind w:left="0" w:hanging="2"/>
              <w:jc w:val="center"/>
              <w:rPr>
                <w:rFonts w:ascii="Times New Roman" w:hAnsi="Times New Roman"/>
                <w:color w:val="000000" w:themeColor="text1"/>
                <w:sz w:val="24"/>
                <w:szCs w:val="24"/>
              </w:rPr>
            </w:pPr>
            <w:r w:rsidRPr="005E178A">
              <w:rPr>
                <w:rFonts w:ascii="Times New Roman" w:hAnsi="Times New Roman"/>
                <w:color w:val="000000" w:themeColor="text1"/>
                <w:sz w:val="24"/>
                <w:szCs w:val="24"/>
              </w:rPr>
              <w:t xml:space="preserve">Септембар </w:t>
            </w:r>
          </w:p>
        </w:tc>
        <w:tc>
          <w:tcPr>
            <w:tcW w:w="0" w:type="auto"/>
            <w:vAlign w:val="center"/>
          </w:tcPr>
          <w:p w:rsidR="003A03AB" w:rsidRPr="005E178A" w:rsidRDefault="003A03AB" w:rsidP="00E1161D">
            <w:pPr>
              <w:pStyle w:val="NoSpacing"/>
              <w:spacing w:line="276" w:lineRule="auto"/>
              <w:ind w:left="0" w:hanging="2"/>
              <w:jc w:val="center"/>
              <w:rPr>
                <w:rFonts w:ascii="Times New Roman" w:hAnsi="Times New Roman"/>
                <w:color w:val="000000" w:themeColor="text1"/>
                <w:sz w:val="24"/>
                <w:szCs w:val="24"/>
              </w:rPr>
            </w:pPr>
            <w:r w:rsidRPr="005E178A">
              <w:rPr>
                <w:rFonts w:ascii="Times New Roman" w:hAnsi="Times New Roman"/>
                <w:color w:val="000000" w:themeColor="text1"/>
                <w:sz w:val="24"/>
                <w:szCs w:val="24"/>
              </w:rPr>
              <w:t>Ликовни конкурси</w:t>
            </w:r>
          </w:p>
        </w:tc>
        <w:tc>
          <w:tcPr>
            <w:tcW w:w="0" w:type="auto"/>
            <w:vAlign w:val="center"/>
          </w:tcPr>
          <w:p w:rsidR="003A03AB" w:rsidRPr="005E178A" w:rsidRDefault="003A03AB" w:rsidP="00E1161D">
            <w:pPr>
              <w:pStyle w:val="NoSpacing"/>
              <w:ind w:left="0" w:hanging="2"/>
              <w:jc w:val="center"/>
              <w:rPr>
                <w:rFonts w:ascii="Times New Roman" w:hAnsi="Times New Roman"/>
                <w:color w:val="000000" w:themeColor="text1"/>
                <w:sz w:val="24"/>
                <w:szCs w:val="24"/>
              </w:rPr>
            </w:pPr>
            <w:r w:rsidRPr="005E178A">
              <w:rPr>
                <w:rFonts w:ascii="Times New Roman" w:hAnsi="Times New Roman"/>
                <w:color w:val="000000" w:themeColor="text1"/>
                <w:sz w:val="24"/>
                <w:szCs w:val="24"/>
              </w:rPr>
              <w:t>Учешће на ликовним конкурсима и изложбама</w:t>
            </w:r>
          </w:p>
        </w:tc>
        <w:tc>
          <w:tcPr>
            <w:tcW w:w="0" w:type="auto"/>
            <w:vAlign w:val="center"/>
          </w:tcPr>
          <w:p w:rsidR="003A03AB" w:rsidRPr="005E178A" w:rsidRDefault="003A03AB" w:rsidP="00E1161D">
            <w:pPr>
              <w:pStyle w:val="NoSpacing"/>
              <w:ind w:left="0" w:hanging="2"/>
              <w:jc w:val="center"/>
              <w:rPr>
                <w:rFonts w:ascii="Times New Roman" w:hAnsi="Times New Roman"/>
                <w:color w:val="000000" w:themeColor="text1"/>
                <w:sz w:val="24"/>
                <w:szCs w:val="24"/>
              </w:rPr>
            </w:pPr>
            <w:r w:rsidRPr="005E178A">
              <w:rPr>
                <w:rFonts w:ascii="Times New Roman" w:hAnsi="Times New Roman"/>
                <w:color w:val="000000" w:themeColor="text1"/>
                <w:sz w:val="24"/>
                <w:szCs w:val="24"/>
              </w:rPr>
              <w:t>Сузана Донословић (ликовна култура)</w:t>
            </w:r>
          </w:p>
        </w:tc>
      </w:tr>
      <w:tr w:rsidR="005E178A" w:rsidRPr="005E178A" w:rsidTr="005E178A">
        <w:trPr>
          <w:trHeight w:val="530"/>
        </w:trPr>
        <w:tc>
          <w:tcPr>
            <w:tcW w:w="0" w:type="auto"/>
            <w:vAlign w:val="center"/>
          </w:tcPr>
          <w:p w:rsidR="003A03AB" w:rsidRPr="005E178A" w:rsidRDefault="003A03AB" w:rsidP="00E1161D">
            <w:pPr>
              <w:pStyle w:val="NoSpacing"/>
              <w:ind w:left="0" w:hanging="2"/>
              <w:jc w:val="center"/>
              <w:rPr>
                <w:rFonts w:ascii="Times New Roman" w:hAnsi="Times New Roman"/>
                <w:color w:val="000000" w:themeColor="text1"/>
                <w:sz w:val="24"/>
                <w:szCs w:val="24"/>
              </w:rPr>
            </w:pPr>
            <w:r w:rsidRPr="005E178A">
              <w:rPr>
                <w:rFonts w:ascii="Times New Roman" w:hAnsi="Times New Roman"/>
                <w:color w:val="000000" w:themeColor="text1"/>
                <w:sz w:val="24"/>
                <w:szCs w:val="24"/>
              </w:rPr>
              <w:t>Октобар</w:t>
            </w:r>
          </w:p>
        </w:tc>
        <w:tc>
          <w:tcPr>
            <w:tcW w:w="0" w:type="auto"/>
            <w:vAlign w:val="center"/>
          </w:tcPr>
          <w:p w:rsidR="003A03AB" w:rsidRPr="005E178A" w:rsidRDefault="003A03AB" w:rsidP="00E1161D">
            <w:pPr>
              <w:pStyle w:val="NoSpacing"/>
              <w:spacing w:line="276" w:lineRule="auto"/>
              <w:ind w:left="0" w:hanging="2"/>
              <w:jc w:val="center"/>
              <w:rPr>
                <w:rFonts w:ascii="Times New Roman" w:hAnsi="Times New Roman"/>
                <w:color w:val="000000" w:themeColor="text1"/>
                <w:sz w:val="24"/>
                <w:szCs w:val="24"/>
              </w:rPr>
            </w:pPr>
            <w:r w:rsidRPr="005E178A">
              <w:rPr>
                <w:rFonts w:ascii="Times New Roman" w:hAnsi="Times New Roman"/>
                <w:color w:val="000000" w:themeColor="text1"/>
                <w:sz w:val="24"/>
                <w:szCs w:val="24"/>
              </w:rPr>
              <w:t>Дечја недеља</w:t>
            </w:r>
          </w:p>
        </w:tc>
        <w:tc>
          <w:tcPr>
            <w:tcW w:w="0" w:type="auto"/>
            <w:vAlign w:val="center"/>
          </w:tcPr>
          <w:p w:rsidR="003A03AB" w:rsidRPr="005E178A" w:rsidRDefault="003A03AB" w:rsidP="00E1161D">
            <w:pPr>
              <w:pStyle w:val="NoSpacing"/>
              <w:ind w:left="0" w:hanging="2"/>
              <w:jc w:val="center"/>
              <w:rPr>
                <w:rFonts w:ascii="Times New Roman" w:hAnsi="Times New Roman"/>
                <w:color w:val="000000" w:themeColor="text1"/>
                <w:sz w:val="24"/>
                <w:szCs w:val="24"/>
              </w:rPr>
            </w:pPr>
            <w:r w:rsidRPr="005E178A">
              <w:rPr>
                <w:rFonts w:ascii="Times New Roman" w:hAnsi="Times New Roman"/>
                <w:color w:val="000000" w:themeColor="text1"/>
                <w:sz w:val="24"/>
                <w:szCs w:val="24"/>
              </w:rPr>
              <w:t>Концерт, учешће на фестивалима у центру града.</w:t>
            </w:r>
          </w:p>
        </w:tc>
        <w:tc>
          <w:tcPr>
            <w:tcW w:w="0" w:type="auto"/>
            <w:vAlign w:val="center"/>
          </w:tcPr>
          <w:p w:rsidR="003A03AB" w:rsidRPr="005E178A" w:rsidRDefault="003A03AB" w:rsidP="00E1161D">
            <w:pPr>
              <w:pStyle w:val="NoSpacing"/>
              <w:ind w:left="0" w:hanging="2"/>
              <w:jc w:val="center"/>
              <w:rPr>
                <w:rFonts w:ascii="Times New Roman" w:hAnsi="Times New Roman"/>
                <w:color w:val="000000" w:themeColor="text1"/>
                <w:sz w:val="24"/>
                <w:szCs w:val="24"/>
              </w:rPr>
            </w:pPr>
            <w:r w:rsidRPr="005E178A">
              <w:rPr>
                <w:rFonts w:ascii="Times New Roman" w:hAnsi="Times New Roman"/>
                <w:color w:val="000000" w:themeColor="text1"/>
                <w:sz w:val="24"/>
                <w:szCs w:val="24"/>
              </w:rPr>
              <w:t>Чланови тима</w:t>
            </w:r>
          </w:p>
        </w:tc>
      </w:tr>
      <w:tr w:rsidR="005E178A" w:rsidRPr="000B4481" w:rsidTr="005E178A">
        <w:trPr>
          <w:trHeight w:val="530"/>
        </w:trPr>
        <w:tc>
          <w:tcPr>
            <w:tcW w:w="0" w:type="auto"/>
            <w:vAlign w:val="center"/>
          </w:tcPr>
          <w:p w:rsidR="003A03AB" w:rsidRPr="005E178A" w:rsidRDefault="003A03AB" w:rsidP="00E1161D">
            <w:pPr>
              <w:pStyle w:val="NoSpacing"/>
              <w:ind w:left="0" w:hanging="2"/>
              <w:jc w:val="center"/>
              <w:rPr>
                <w:rFonts w:ascii="Times New Roman" w:hAnsi="Times New Roman"/>
                <w:color w:val="000000" w:themeColor="text1"/>
                <w:sz w:val="24"/>
                <w:szCs w:val="24"/>
              </w:rPr>
            </w:pPr>
            <w:r w:rsidRPr="005E178A">
              <w:rPr>
                <w:rFonts w:ascii="Times New Roman" w:hAnsi="Times New Roman"/>
                <w:color w:val="000000" w:themeColor="text1"/>
                <w:sz w:val="24"/>
                <w:szCs w:val="24"/>
              </w:rPr>
              <w:t>Октобар/ новембар</w:t>
            </w:r>
          </w:p>
        </w:tc>
        <w:tc>
          <w:tcPr>
            <w:tcW w:w="0" w:type="auto"/>
            <w:vAlign w:val="center"/>
          </w:tcPr>
          <w:p w:rsidR="003A03AB" w:rsidRPr="005E178A" w:rsidRDefault="003A03AB" w:rsidP="00E1161D">
            <w:pPr>
              <w:pStyle w:val="NoSpacing"/>
              <w:spacing w:line="276" w:lineRule="auto"/>
              <w:ind w:left="0" w:hanging="2"/>
              <w:jc w:val="center"/>
              <w:rPr>
                <w:rFonts w:ascii="Times New Roman" w:hAnsi="Times New Roman"/>
                <w:color w:val="000000" w:themeColor="text1"/>
                <w:sz w:val="24"/>
                <w:szCs w:val="24"/>
              </w:rPr>
            </w:pPr>
            <w:r w:rsidRPr="005E178A">
              <w:rPr>
                <w:rFonts w:ascii="Times New Roman" w:hAnsi="Times New Roman"/>
                <w:color w:val="000000" w:themeColor="text1"/>
                <w:sz w:val="24"/>
                <w:szCs w:val="24"/>
              </w:rPr>
              <w:t>Подстицање демократске културе у школама</w:t>
            </w:r>
          </w:p>
        </w:tc>
        <w:tc>
          <w:tcPr>
            <w:tcW w:w="0" w:type="auto"/>
            <w:vAlign w:val="center"/>
          </w:tcPr>
          <w:p w:rsidR="003A03AB" w:rsidRPr="005E178A" w:rsidRDefault="003A03AB" w:rsidP="00E1161D">
            <w:pPr>
              <w:pStyle w:val="NoSpacing"/>
              <w:ind w:left="0" w:hanging="2"/>
              <w:jc w:val="center"/>
              <w:rPr>
                <w:rFonts w:ascii="Times New Roman" w:hAnsi="Times New Roman"/>
                <w:color w:val="000000" w:themeColor="text1"/>
                <w:sz w:val="24"/>
                <w:szCs w:val="24"/>
              </w:rPr>
            </w:pPr>
            <w:r w:rsidRPr="005E178A">
              <w:rPr>
                <w:rFonts w:ascii="Times New Roman" w:hAnsi="Times New Roman"/>
                <w:color w:val="000000" w:themeColor="text1"/>
                <w:sz w:val="24"/>
                <w:szCs w:val="24"/>
              </w:rPr>
              <w:t>Концерт, музицирање, певање на језицима народа и народности наших суграђана.</w:t>
            </w:r>
          </w:p>
        </w:tc>
        <w:tc>
          <w:tcPr>
            <w:tcW w:w="0" w:type="auto"/>
            <w:vAlign w:val="center"/>
          </w:tcPr>
          <w:p w:rsidR="003A03AB" w:rsidRPr="005E178A" w:rsidRDefault="003A03AB" w:rsidP="00E1161D">
            <w:pPr>
              <w:pStyle w:val="NoSpacing"/>
              <w:ind w:left="0" w:hanging="2"/>
              <w:jc w:val="center"/>
              <w:rPr>
                <w:rFonts w:ascii="Times New Roman" w:hAnsi="Times New Roman"/>
                <w:color w:val="000000" w:themeColor="text1"/>
                <w:sz w:val="24"/>
                <w:szCs w:val="24"/>
              </w:rPr>
            </w:pPr>
            <w:r w:rsidRPr="005E178A">
              <w:rPr>
                <w:rFonts w:ascii="Times New Roman" w:hAnsi="Times New Roman"/>
                <w:color w:val="000000" w:themeColor="text1"/>
                <w:sz w:val="24"/>
                <w:szCs w:val="24"/>
              </w:rPr>
              <w:t>Савет Европе</w:t>
            </w:r>
          </w:p>
          <w:p w:rsidR="003A03AB" w:rsidRPr="005E178A" w:rsidRDefault="003A03AB" w:rsidP="00E1161D">
            <w:pPr>
              <w:pStyle w:val="NoSpacing"/>
              <w:ind w:left="0" w:hanging="2"/>
              <w:jc w:val="center"/>
              <w:rPr>
                <w:rFonts w:ascii="Times New Roman" w:hAnsi="Times New Roman"/>
                <w:color w:val="000000" w:themeColor="text1"/>
                <w:sz w:val="24"/>
                <w:szCs w:val="24"/>
              </w:rPr>
            </w:pPr>
            <w:r w:rsidRPr="005E178A">
              <w:rPr>
                <w:rFonts w:ascii="Times New Roman" w:hAnsi="Times New Roman"/>
                <w:color w:val="000000" w:themeColor="text1"/>
                <w:sz w:val="24"/>
                <w:szCs w:val="24"/>
              </w:rPr>
              <w:t>Министарство просвете, науке и технолошког развоја.</w:t>
            </w:r>
          </w:p>
        </w:tc>
      </w:tr>
      <w:tr w:rsidR="005E178A" w:rsidRPr="005E178A" w:rsidTr="005E178A">
        <w:trPr>
          <w:trHeight w:val="530"/>
        </w:trPr>
        <w:tc>
          <w:tcPr>
            <w:tcW w:w="0" w:type="auto"/>
            <w:vAlign w:val="center"/>
          </w:tcPr>
          <w:p w:rsidR="003A03AB" w:rsidRPr="005E178A" w:rsidRDefault="003A03AB" w:rsidP="00E1161D">
            <w:pPr>
              <w:pStyle w:val="NoSpacing"/>
              <w:ind w:left="0" w:hanging="2"/>
              <w:jc w:val="center"/>
              <w:rPr>
                <w:rFonts w:ascii="Times New Roman" w:hAnsi="Times New Roman"/>
                <w:color w:val="000000" w:themeColor="text1"/>
                <w:sz w:val="24"/>
                <w:szCs w:val="24"/>
              </w:rPr>
            </w:pPr>
            <w:r w:rsidRPr="005E178A">
              <w:rPr>
                <w:rFonts w:ascii="Times New Roman" w:hAnsi="Times New Roman"/>
                <w:color w:val="000000" w:themeColor="text1"/>
                <w:sz w:val="24"/>
                <w:szCs w:val="24"/>
              </w:rPr>
              <w:t>16. новембар  дан толеранције</w:t>
            </w:r>
          </w:p>
        </w:tc>
        <w:tc>
          <w:tcPr>
            <w:tcW w:w="0" w:type="auto"/>
            <w:vAlign w:val="center"/>
          </w:tcPr>
          <w:p w:rsidR="003A03AB" w:rsidRPr="005E178A" w:rsidRDefault="003A03AB" w:rsidP="00E1161D">
            <w:pPr>
              <w:pStyle w:val="NoSpacing"/>
              <w:spacing w:line="276" w:lineRule="auto"/>
              <w:ind w:left="0" w:hanging="2"/>
              <w:jc w:val="center"/>
              <w:rPr>
                <w:rFonts w:ascii="Times New Roman" w:hAnsi="Times New Roman"/>
                <w:color w:val="000000" w:themeColor="text1"/>
                <w:sz w:val="24"/>
                <w:szCs w:val="24"/>
              </w:rPr>
            </w:pPr>
            <w:r w:rsidRPr="005E178A">
              <w:rPr>
                <w:rFonts w:ascii="Times New Roman" w:hAnsi="Times New Roman"/>
                <w:color w:val="000000" w:themeColor="text1"/>
                <w:sz w:val="24"/>
                <w:szCs w:val="24"/>
              </w:rPr>
              <w:t>14.3.1.1.Обележавање Дана толеранције и учешће у хуманитарним акцијама ради развијања солидарности и емпатије код ученика.</w:t>
            </w:r>
          </w:p>
        </w:tc>
        <w:tc>
          <w:tcPr>
            <w:tcW w:w="0" w:type="auto"/>
            <w:vAlign w:val="center"/>
          </w:tcPr>
          <w:p w:rsidR="003A03AB" w:rsidRPr="005E178A" w:rsidRDefault="003A03AB" w:rsidP="00E1161D">
            <w:pPr>
              <w:pStyle w:val="NoSpacing"/>
              <w:spacing w:line="276" w:lineRule="auto"/>
              <w:ind w:left="0" w:hanging="2"/>
              <w:jc w:val="center"/>
              <w:rPr>
                <w:rFonts w:ascii="Times New Roman" w:hAnsi="Times New Roman"/>
                <w:color w:val="000000" w:themeColor="text1"/>
                <w:sz w:val="24"/>
                <w:szCs w:val="24"/>
              </w:rPr>
            </w:pPr>
            <w:r w:rsidRPr="005E178A">
              <w:rPr>
                <w:rFonts w:ascii="Times New Roman" w:hAnsi="Times New Roman"/>
                <w:color w:val="000000" w:themeColor="text1"/>
                <w:sz w:val="24"/>
                <w:szCs w:val="24"/>
              </w:rPr>
              <w:t xml:space="preserve">Учешће Хора и оркестра на концертима и манифестацијама. </w:t>
            </w:r>
          </w:p>
        </w:tc>
        <w:tc>
          <w:tcPr>
            <w:tcW w:w="0" w:type="auto"/>
            <w:vAlign w:val="center"/>
          </w:tcPr>
          <w:p w:rsidR="003A03AB" w:rsidRPr="005E178A" w:rsidRDefault="003A03AB" w:rsidP="00E1161D">
            <w:pPr>
              <w:pStyle w:val="NoSpacing"/>
              <w:ind w:left="0" w:hanging="2"/>
              <w:jc w:val="center"/>
              <w:rPr>
                <w:rFonts w:ascii="Times New Roman" w:hAnsi="Times New Roman"/>
                <w:color w:val="000000" w:themeColor="text1"/>
                <w:sz w:val="24"/>
                <w:szCs w:val="24"/>
              </w:rPr>
            </w:pPr>
            <w:r w:rsidRPr="005E178A">
              <w:rPr>
                <w:rFonts w:ascii="Times New Roman" w:hAnsi="Times New Roman"/>
                <w:color w:val="000000" w:themeColor="text1"/>
                <w:sz w:val="24"/>
                <w:szCs w:val="24"/>
              </w:rPr>
              <w:t>Владимир Раденковић (музичка култура)</w:t>
            </w:r>
          </w:p>
        </w:tc>
      </w:tr>
      <w:tr w:rsidR="005E178A" w:rsidRPr="000B4481" w:rsidTr="005E178A">
        <w:trPr>
          <w:trHeight w:val="530"/>
        </w:trPr>
        <w:tc>
          <w:tcPr>
            <w:tcW w:w="0" w:type="auto"/>
            <w:vAlign w:val="center"/>
          </w:tcPr>
          <w:p w:rsidR="003A03AB" w:rsidRPr="005E178A" w:rsidRDefault="003A03AB" w:rsidP="00E1161D">
            <w:pPr>
              <w:pStyle w:val="NoSpacing"/>
              <w:ind w:left="0" w:hanging="2"/>
              <w:jc w:val="center"/>
              <w:rPr>
                <w:rFonts w:ascii="Times New Roman" w:hAnsi="Times New Roman"/>
                <w:color w:val="000000" w:themeColor="text1"/>
                <w:sz w:val="24"/>
                <w:szCs w:val="24"/>
              </w:rPr>
            </w:pPr>
            <w:r w:rsidRPr="005E178A">
              <w:rPr>
                <w:rFonts w:ascii="Times New Roman" w:hAnsi="Times New Roman"/>
                <w:color w:val="000000" w:themeColor="text1"/>
                <w:sz w:val="24"/>
                <w:szCs w:val="24"/>
              </w:rPr>
              <w:t>Децембар</w:t>
            </w:r>
          </w:p>
        </w:tc>
        <w:tc>
          <w:tcPr>
            <w:tcW w:w="0" w:type="auto"/>
            <w:vAlign w:val="center"/>
          </w:tcPr>
          <w:p w:rsidR="003A03AB" w:rsidRPr="005E178A" w:rsidRDefault="003A03AB" w:rsidP="00E1161D">
            <w:pPr>
              <w:pStyle w:val="NoSpacing"/>
              <w:spacing w:line="276" w:lineRule="auto"/>
              <w:ind w:left="0" w:hanging="2"/>
              <w:jc w:val="center"/>
              <w:rPr>
                <w:rFonts w:ascii="Times New Roman" w:hAnsi="Times New Roman"/>
                <w:color w:val="000000" w:themeColor="text1"/>
                <w:sz w:val="24"/>
                <w:szCs w:val="24"/>
              </w:rPr>
            </w:pPr>
            <w:r w:rsidRPr="005E178A">
              <w:rPr>
                <w:rFonts w:ascii="Times New Roman" w:hAnsi="Times New Roman"/>
                <w:color w:val="000000" w:themeColor="text1"/>
                <w:sz w:val="24"/>
                <w:szCs w:val="24"/>
              </w:rPr>
              <w:t>Конкурси /такмичења/ учешћа.</w:t>
            </w:r>
          </w:p>
        </w:tc>
        <w:tc>
          <w:tcPr>
            <w:tcW w:w="0" w:type="auto"/>
            <w:vAlign w:val="center"/>
          </w:tcPr>
          <w:p w:rsidR="003A03AB" w:rsidRPr="005E178A" w:rsidRDefault="003A03AB" w:rsidP="00E1161D">
            <w:pPr>
              <w:pStyle w:val="NoSpacing"/>
              <w:ind w:left="0" w:hanging="2"/>
              <w:jc w:val="center"/>
              <w:rPr>
                <w:rFonts w:ascii="Times New Roman" w:hAnsi="Times New Roman"/>
                <w:color w:val="000000" w:themeColor="text1"/>
                <w:sz w:val="24"/>
                <w:szCs w:val="24"/>
              </w:rPr>
            </w:pPr>
            <w:r w:rsidRPr="005E178A">
              <w:rPr>
                <w:rFonts w:ascii="Times New Roman" w:hAnsi="Times New Roman"/>
                <w:color w:val="000000" w:themeColor="text1"/>
                <w:sz w:val="24"/>
                <w:szCs w:val="24"/>
              </w:rPr>
              <w:t>Договор у вези са приредбом поводом Светог Саве-Дана школе и школске славе.</w:t>
            </w:r>
          </w:p>
          <w:p w:rsidR="003A03AB" w:rsidRPr="005E178A" w:rsidRDefault="003A03AB" w:rsidP="00E1161D">
            <w:pPr>
              <w:pStyle w:val="NoSpacing"/>
              <w:ind w:left="0" w:hanging="2"/>
              <w:jc w:val="center"/>
              <w:rPr>
                <w:rFonts w:ascii="Times New Roman" w:hAnsi="Times New Roman"/>
                <w:color w:val="000000" w:themeColor="text1"/>
                <w:sz w:val="24"/>
                <w:szCs w:val="24"/>
              </w:rPr>
            </w:pPr>
            <w:r w:rsidRPr="005E178A">
              <w:rPr>
                <w:rFonts w:ascii="Times New Roman" w:hAnsi="Times New Roman"/>
                <w:color w:val="000000" w:themeColor="text1"/>
                <w:sz w:val="24"/>
                <w:szCs w:val="24"/>
              </w:rPr>
              <w:t>Божићни концерт.</w:t>
            </w:r>
          </w:p>
          <w:p w:rsidR="003A03AB" w:rsidRPr="005E178A" w:rsidRDefault="003A03AB" w:rsidP="00E1161D">
            <w:pPr>
              <w:pStyle w:val="NoSpacing"/>
              <w:ind w:left="0" w:hanging="2"/>
              <w:jc w:val="center"/>
              <w:rPr>
                <w:rFonts w:ascii="Times New Roman" w:hAnsi="Times New Roman"/>
                <w:color w:val="000000" w:themeColor="text1"/>
                <w:sz w:val="24"/>
                <w:szCs w:val="24"/>
              </w:rPr>
            </w:pPr>
            <w:r w:rsidRPr="005E178A">
              <w:rPr>
                <w:rFonts w:ascii="Times New Roman" w:hAnsi="Times New Roman"/>
                <w:color w:val="000000" w:themeColor="text1"/>
                <w:sz w:val="24"/>
                <w:szCs w:val="24"/>
              </w:rPr>
              <w:t>Новогодишњи концерт.</w:t>
            </w:r>
          </w:p>
          <w:p w:rsidR="003A03AB" w:rsidRPr="005E178A" w:rsidRDefault="003A03AB" w:rsidP="00E1161D">
            <w:pPr>
              <w:pStyle w:val="NoSpacing"/>
              <w:spacing w:line="276" w:lineRule="auto"/>
              <w:ind w:left="0" w:hanging="2"/>
              <w:jc w:val="center"/>
              <w:rPr>
                <w:rFonts w:ascii="Times New Roman" w:hAnsi="Times New Roman"/>
                <w:color w:val="000000" w:themeColor="text1"/>
                <w:sz w:val="24"/>
                <w:szCs w:val="24"/>
              </w:rPr>
            </w:pPr>
            <w:r w:rsidRPr="005E178A">
              <w:rPr>
                <w:rFonts w:ascii="Times New Roman" w:hAnsi="Times New Roman"/>
                <w:color w:val="000000" w:themeColor="text1"/>
                <w:sz w:val="24"/>
                <w:szCs w:val="24"/>
              </w:rPr>
              <w:t>Учешћа на семинарима.</w:t>
            </w:r>
          </w:p>
        </w:tc>
        <w:tc>
          <w:tcPr>
            <w:tcW w:w="0" w:type="auto"/>
            <w:vAlign w:val="center"/>
          </w:tcPr>
          <w:p w:rsidR="003A03AB" w:rsidRPr="005E178A" w:rsidRDefault="003A03AB" w:rsidP="00E1161D">
            <w:pPr>
              <w:pStyle w:val="NoSpacing"/>
              <w:ind w:left="0" w:hanging="2"/>
              <w:jc w:val="center"/>
              <w:rPr>
                <w:rFonts w:ascii="Times New Roman" w:hAnsi="Times New Roman"/>
                <w:color w:val="000000" w:themeColor="text1"/>
                <w:sz w:val="24"/>
                <w:szCs w:val="24"/>
              </w:rPr>
            </w:pPr>
            <w:r w:rsidRPr="005E178A">
              <w:rPr>
                <w:rFonts w:ascii="Times New Roman" w:hAnsi="Times New Roman"/>
                <w:color w:val="000000" w:themeColor="text1"/>
                <w:sz w:val="24"/>
                <w:szCs w:val="24"/>
              </w:rPr>
              <w:t>Чланови тима, ученички парламент и вероучитељи.</w:t>
            </w:r>
          </w:p>
        </w:tc>
      </w:tr>
      <w:tr w:rsidR="005E178A" w:rsidRPr="005E178A" w:rsidTr="005E178A">
        <w:trPr>
          <w:trHeight w:val="530"/>
        </w:trPr>
        <w:tc>
          <w:tcPr>
            <w:tcW w:w="0" w:type="auto"/>
            <w:vAlign w:val="center"/>
          </w:tcPr>
          <w:p w:rsidR="003A03AB" w:rsidRPr="005E178A" w:rsidRDefault="003A03AB" w:rsidP="00E1161D">
            <w:pPr>
              <w:pStyle w:val="NoSpacing"/>
              <w:ind w:left="0" w:hanging="2"/>
              <w:jc w:val="center"/>
              <w:rPr>
                <w:rFonts w:ascii="Times New Roman" w:hAnsi="Times New Roman"/>
                <w:color w:val="000000" w:themeColor="text1"/>
                <w:sz w:val="24"/>
                <w:szCs w:val="24"/>
              </w:rPr>
            </w:pPr>
            <w:r w:rsidRPr="005E178A">
              <w:rPr>
                <w:rFonts w:ascii="Times New Roman" w:hAnsi="Times New Roman"/>
                <w:color w:val="000000" w:themeColor="text1"/>
                <w:sz w:val="24"/>
                <w:szCs w:val="24"/>
              </w:rPr>
              <w:t>Јануар</w:t>
            </w:r>
          </w:p>
        </w:tc>
        <w:tc>
          <w:tcPr>
            <w:tcW w:w="0" w:type="auto"/>
            <w:vAlign w:val="center"/>
          </w:tcPr>
          <w:p w:rsidR="003A03AB" w:rsidRPr="005E178A" w:rsidRDefault="003A03AB" w:rsidP="00E1161D">
            <w:pPr>
              <w:pStyle w:val="NoSpacing"/>
              <w:spacing w:line="276" w:lineRule="auto"/>
              <w:ind w:left="0" w:hanging="2"/>
              <w:jc w:val="center"/>
              <w:rPr>
                <w:rFonts w:ascii="Times New Roman" w:hAnsi="Times New Roman"/>
                <w:color w:val="000000" w:themeColor="text1"/>
                <w:sz w:val="24"/>
                <w:szCs w:val="24"/>
              </w:rPr>
            </w:pPr>
            <w:r w:rsidRPr="005E178A">
              <w:rPr>
                <w:rFonts w:ascii="Times New Roman" w:hAnsi="Times New Roman"/>
                <w:color w:val="000000" w:themeColor="text1"/>
                <w:sz w:val="24"/>
                <w:szCs w:val="24"/>
              </w:rPr>
              <w:t>Светосавска приредба</w:t>
            </w:r>
          </w:p>
        </w:tc>
        <w:tc>
          <w:tcPr>
            <w:tcW w:w="0" w:type="auto"/>
            <w:vAlign w:val="center"/>
          </w:tcPr>
          <w:p w:rsidR="003A03AB" w:rsidRPr="005E178A" w:rsidRDefault="003A03AB" w:rsidP="00E1161D">
            <w:pPr>
              <w:pStyle w:val="NoSpacing"/>
              <w:spacing w:line="276" w:lineRule="auto"/>
              <w:ind w:left="0" w:hanging="2"/>
              <w:jc w:val="center"/>
              <w:rPr>
                <w:rFonts w:ascii="Times New Roman" w:hAnsi="Times New Roman"/>
                <w:color w:val="000000" w:themeColor="text1"/>
                <w:sz w:val="24"/>
                <w:szCs w:val="24"/>
              </w:rPr>
            </w:pPr>
            <w:r w:rsidRPr="005E178A">
              <w:rPr>
                <w:rFonts w:ascii="Times New Roman" w:hAnsi="Times New Roman"/>
                <w:color w:val="000000" w:themeColor="text1"/>
                <w:sz w:val="24"/>
                <w:szCs w:val="24"/>
              </w:rPr>
              <w:t>Подела диплома и књига.</w:t>
            </w:r>
          </w:p>
        </w:tc>
        <w:tc>
          <w:tcPr>
            <w:tcW w:w="0" w:type="auto"/>
            <w:vAlign w:val="center"/>
          </w:tcPr>
          <w:p w:rsidR="003A03AB" w:rsidRPr="005E178A" w:rsidRDefault="003A03AB" w:rsidP="00E1161D">
            <w:pPr>
              <w:pStyle w:val="NoSpacing"/>
              <w:spacing w:line="276" w:lineRule="auto"/>
              <w:ind w:left="0" w:hanging="2"/>
              <w:jc w:val="center"/>
              <w:rPr>
                <w:rFonts w:ascii="Times New Roman" w:hAnsi="Times New Roman"/>
                <w:color w:val="000000" w:themeColor="text1"/>
                <w:sz w:val="24"/>
                <w:szCs w:val="24"/>
              </w:rPr>
            </w:pPr>
            <w:r w:rsidRPr="005E178A">
              <w:rPr>
                <w:rFonts w:ascii="Times New Roman" w:hAnsi="Times New Roman"/>
                <w:color w:val="000000" w:themeColor="text1"/>
                <w:sz w:val="24"/>
                <w:szCs w:val="24"/>
              </w:rPr>
              <w:t>Чланови тима</w:t>
            </w:r>
          </w:p>
        </w:tc>
      </w:tr>
      <w:tr w:rsidR="005E178A" w:rsidRPr="005E178A" w:rsidTr="005E178A">
        <w:trPr>
          <w:trHeight w:val="530"/>
        </w:trPr>
        <w:tc>
          <w:tcPr>
            <w:tcW w:w="0" w:type="auto"/>
            <w:vAlign w:val="center"/>
          </w:tcPr>
          <w:p w:rsidR="003A03AB" w:rsidRPr="005E178A" w:rsidRDefault="003A03AB" w:rsidP="00E1161D">
            <w:pPr>
              <w:pStyle w:val="NoSpacing"/>
              <w:ind w:left="0" w:hanging="2"/>
              <w:jc w:val="center"/>
              <w:rPr>
                <w:rFonts w:ascii="Times New Roman" w:hAnsi="Times New Roman"/>
                <w:color w:val="000000" w:themeColor="text1"/>
                <w:sz w:val="24"/>
                <w:szCs w:val="24"/>
              </w:rPr>
            </w:pPr>
            <w:r w:rsidRPr="005E178A">
              <w:rPr>
                <w:rFonts w:ascii="Times New Roman" w:hAnsi="Times New Roman"/>
                <w:color w:val="000000" w:themeColor="text1"/>
                <w:sz w:val="24"/>
                <w:szCs w:val="24"/>
              </w:rPr>
              <w:t xml:space="preserve">Фебруар </w:t>
            </w:r>
          </w:p>
        </w:tc>
        <w:tc>
          <w:tcPr>
            <w:tcW w:w="0" w:type="auto"/>
            <w:vAlign w:val="center"/>
          </w:tcPr>
          <w:p w:rsidR="003A03AB" w:rsidRPr="005E178A" w:rsidRDefault="003A03AB" w:rsidP="00E1161D">
            <w:pPr>
              <w:pStyle w:val="NoSpacing"/>
              <w:spacing w:line="276" w:lineRule="auto"/>
              <w:ind w:left="0" w:hanging="2"/>
              <w:jc w:val="center"/>
              <w:rPr>
                <w:rFonts w:ascii="Times New Roman" w:hAnsi="Times New Roman"/>
                <w:color w:val="000000" w:themeColor="text1"/>
                <w:sz w:val="24"/>
                <w:szCs w:val="24"/>
              </w:rPr>
            </w:pPr>
            <w:r w:rsidRPr="005E178A">
              <w:rPr>
                <w:rFonts w:ascii="Times New Roman" w:hAnsi="Times New Roman"/>
                <w:color w:val="000000" w:themeColor="text1"/>
                <w:sz w:val="24"/>
                <w:szCs w:val="24"/>
              </w:rPr>
              <w:t>Организовање мини-концерта</w:t>
            </w:r>
          </w:p>
        </w:tc>
        <w:tc>
          <w:tcPr>
            <w:tcW w:w="0" w:type="auto"/>
            <w:vAlign w:val="center"/>
          </w:tcPr>
          <w:p w:rsidR="003A03AB" w:rsidRPr="005E178A" w:rsidRDefault="003A03AB" w:rsidP="00E1161D">
            <w:pPr>
              <w:pStyle w:val="NoSpacing"/>
              <w:ind w:left="0" w:hanging="2"/>
              <w:jc w:val="center"/>
              <w:rPr>
                <w:rFonts w:ascii="Times New Roman" w:hAnsi="Times New Roman"/>
                <w:color w:val="000000" w:themeColor="text1"/>
                <w:sz w:val="24"/>
                <w:szCs w:val="24"/>
              </w:rPr>
            </w:pPr>
            <w:r w:rsidRPr="005E178A">
              <w:rPr>
                <w:rFonts w:ascii="Times New Roman" w:hAnsi="Times New Roman"/>
                <w:color w:val="000000" w:themeColor="text1"/>
                <w:sz w:val="24"/>
                <w:szCs w:val="24"/>
              </w:rPr>
              <w:t>Договор у вези са приредбом поводом предстојећег празника – Дан жена.</w:t>
            </w:r>
          </w:p>
        </w:tc>
        <w:tc>
          <w:tcPr>
            <w:tcW w:w="0" w:type="auto"/>
            <w:vAlign w:val="center"/>
          </w:tcPr>
          <w:p w:rsidR="003A03AB" w:rsidRPr="005E178A" w:rsidRDefault="003A03AB" w:rsidP="00E1161D">
            <w:pPr>
              <w:pStyle w:val="NoSpacing"/>
              <w:ind w:left="0" w:hanging="2"/>
              <w:jc w:val="center"/>
              <w:rPr>
                <w:rFonts w:ascii="Times New Roman" w:hAnsi="Times New Roman"/>
                <w:color w:val="000000" w:themeColor="text1"/>
                <w:sz w:val="24"/>
                <w:szCs w:val="24"/>
              </w:rPr>
            </w:pPr>
            <w:r w:rsidRPr="005E178A">
              <w:rPr>
                <w:rFonts w:ascii="Times New Roman" w:hAnsi="Times New Roman"/>
                <w:color w:val="000000" w:themeColor="text1"/>
                <w:sz w:val="24"/>
                <w:szCs w:val="24"/>
              </w:rPr>
              <w:t>Владимир Раденковић (музичка култура)</w:t>
            </w:r>
          </w:p>
        </w:tc>
      </w:tr>
      <w:tr w:rsidR="005E178A" w:rsidRPr="005E178A" w:rsidTr="005E178A">
        <w:trPr>
          <w:trHeight w:val="530"/>
        </w:trPr>
        <w:tc>
          <w:tcPr>
            <w:tcW w:w="0" w:type="auto"/>
            <w:vAlign w:val="center"/>
          </w:tcPr>
          <w:p w:rsidR="003A03AB" w:rsidRPr="005E178A" w:rsidRDefault="003A03AB" w:rsidP="00E1161D">
            <w:pPr>
              <w:pStyle w:val="NoSpacing"/>
              <w:ind w:left="0" w:hanging="2"/>
              <w:jc w:val="center"/>
              <w:rPr>
                <w:rFonts w:ascii="Times New Roman" w:hAnsi="Times New Roman"/>
                <w:color w:val="000000" w:themeColor="text1"/>
                <w:sz w:val="24"/>
                <w:szCs w:val="24"/>
              </w:rPr>
            </w:pPr>
            <w:r w:rsidRPr="005E178A">
              <w:rPr>
                <w:rFonts w:ascii="Times New Roman" w:hAnsi="Times New Roman"/>
                <w:color w:val="000000" w:themeColor="text1"/>
                <w:sz w:val="24"/>
                <w:szCs w:val="24"/>
              </w:rPr>
              <w:t>Март</w:t>
            </w:r>
          </w:p>
        </w:tc>
        <w:tc>
          <w:tcPr>
            <w:tcW w:w="0" w:type="auto"/>
            <w:vAlign w:val="center"/>
          </w:tcPr>
          <w:p w:rsidR="003A03AB" w:rsidRPr="005E178A" w:rsidRDefault="003A03AB" w:rsidP="00E1161D">
            <w:pPr>
              <w:pStyle w:val="NoSpacing"/>
              <w:spacing w:line="276" w:lineRule="auto"/>
              <w:ind w:left="0" w:hanging="2"/>
              <w:jc w:val="center"/>
              <w:rPr>
                <w:rFonts w:ascii="Times New Roman" w:hAnsi="Times New Roman"/>
                <w:color w:val="000000" w:themeColor="text1"/>
                <w:sz w:val="24"/>
                <w:szCs w:val="24"/>
              </w:rPr>
            </w:pPr>
            <w:r w:rsidRPr="005E178A">
              <w:rPr>
                <w:rFonts w:ascii="Times New Roman" w:hAnsi="Times New Roman"/>
                <w:color w:val="000000" w:themeColor="text1"/>
                <w:sz w:val="24"/>
                <w:szCs w:val="24"/>
              </w:rPr>
              <w:t>Мини-концерт у холу школе поводом Дана жена-8.март.</w:t>
            </w:r>
          </w:p>
        </w:tc>
        <w:tc>
          <w:tcPr>
            <w:tcW w:w="0" w:type="auto"/>
            <w:vAlign w:val="center"/>
          </w:tcPr>
          <w:p w:rsidR="003A03AB" w:rsidRPr="005E178A" w:rsidRDefault="003A03AB" w:rsidP="00E1161D">
            <w:pPr>
              <w:pStyle w:val="NoSpacing"/>
              <w:ind w:left="0" w:hanging="2"/>
              <w:jc w:val="center"/>
              <w:rPr>
                <w:rFonts w:ascii="Times New Roman" w:hAnsi="Times New Roman"/>
                <w:color w:val="000000" w:themeColor="text1"/>
                <w:sz w:val="24"/>
                <w:szCs w:val="24"/>
              </w:rPr>
            </w:pPr>
            <w:r w:rsidRPr="005E178A">
              <w:rPr>
                <w:rFonts w:ascii="Times New Roman" w:hAnsi="Times New Roman"/>
                <w:color w:val="000000" w:themeColor="text1"/>
                <w:sz w:val="24"/>
                <w:szCs w:val="24"/>
              </w:rPr>
              <w:t>Учешће Хора и оркестра на концертима и манифестацијама.</w:t>
            </w:r>
          </w:p>
        </w:tc>
        <w:tc>
          <w:tcPr>
            <w:tcW w:w="0" w:type="auto"/>
            <w:vAlign w:val="center"/>
          </w:tcPr>
          <w:p w:rsidR="003A03AB" w:rsidRPr="005E178A" w:rsidRDefault="003A03AB" w:rsidP="00E1161D">
            <w:pPr>
              <w:pStyle w:val="NoSpacing"/>
              <w:ind w:left="0" w:hanging="2"/>
              <w:jc w:val="center"/>
              <w:rPr>
                <w:rFonts w:ascii="Times New Roman" w:hAnsi="Times New Roman"/>
                <w:color w:val="000000" w:themeColor="text1"/>
                <w:sz w:val="24"/>
                <w:szCs w:val="24"/>
              </w:rPr>
            </w:pPr>
            <w:r w:rsidRPr="005E178A">
              <w:rPr>
                <w:rFonts w:ascii="Times New Roman" w:hAnsi="Times New Roman"/>
                <w:color w:val="000000" w:themeColor="text1"/>
                <w:sz w:val="24"/>
                <w:szCs w:val="24"/>
              </w:rPr>
              <w:t>Владимир Раденковић (музичка култура)</w:t>
            </w:r>
          </w:p>
        </w:tc>
      </w:tr>
      <w:tr w:rsidR="005E178A" w:rsidRPr="000B4481" w:rsidTr="005E178A">
        <w:trPr>
          <w:trHeight w:val="530"/>
        </w:trPr>
        <w:tc>
          <w:tcPr>
            <w:tcW w:w="0" w:type="auto"/>
            <w:vAlign w:val="center"/>
          </w:tcPr>
          <w:p w:rsidR="003A03AB" w:rsidRPr="005E178A" w:rsidRDefault="003A03AB" w:rsidP="00E1161D">
            <w:pPr>
              <w:pStyle w:val="NoSpacing"/>
              <w:ind w:left="0" w:hanging="2"/>
              <w:jc w:val="center"/>
              <w:rPr>
                <w:rFonts w:ascii="Times New Roman" w:hAnsi="Times New Roman"/>
                <w:color w:val="000000" w:themeColor="text1"/>
                <w:sz w:val="24"/>
                <w:szCs w:val="24"/>
              </w:rPr>
            </w:pPr>
            <w:r w:rsidRPr="005E178A">
              <w:rPr>
                <w:rFonts w:ascii="Times New Roman" w:hAnsi="Times New Roman"/>
                <w:color w:val="000000" w:themeColor="text1"/>
                <w:sz w:val="24"/>
                <w:szCs w:val="24"/>
              </w:rPr>
              <w:t>Јун</w:t>
            </w:r>
          </w:p>
        </w:tc>
        <w:tc>
          <w:tcPr>
            <w:tcW w:w="0" w:type="auto"/>
            <w:vAlign w:val="center"/>
          </w:tcPr>
          <w:p w:rsidR="003A03AB" w:rsidRPr="005E178A" w:rsidRDefault="003A03AB" w:rsidP="00E1161D">
            <w:pPr>
              <w:pStyle w:val="NoSpacing"/>
              <w:spacing w:line="276" w:lineRule="auto"/>
              <w:ind w:left="0" w:hanging="2"/>
              <w:jc w:val="center"/>
              <w:rPr>
                <w:rFonts w:ascii="Times New Roman" w:hAnsi="Times New Roman"/>
                <w:color w:val="000000" w:themeColor="text1"/>
                <w:sz w:val="24"/>
                <w:szCs w:val="24"/>
              </w:rPr>
            </w:pPr>
            <w:r w:rsidRPr="005E178A">
              <w:rPr>
                <w:rFonts w:ascii="Times New Roman" w:hAnsi="Times New Roman"/>
                <w:color w:val="000000" w:themeColor="text1"/>
                <w:sz w:val="24"/>
                <w:szCs w:val="24"/>
              </w:rPr>
              <w:t>Приредбе поводом испраћаја ученика осмог разреда.</w:t>
            </w:r>
          </w:p>
        </w:tc>
        <w:tc>
          <w:tcPr>
            <w:tcW w:w="0" w:type="auto"/>
            <w:vAlign w:val="center"/>
          </w:tcPr>
          <w:p w:rsidR="003A03AB" w:rsidRPr="005E178A" w:rsidRDefault="003A03AB" w:rsidP="00E1161D">
            <w:pPr>
              <w:pStyle w:val="NoSpacing"/>
              <w:ind w:left="0" w:hanging="2"/>
              <w:jc w:val="center"/>
              <w:rPr>
                <w:rFonts w:ascii="Times New Roman" w:hAnsi="Times New Roman"/>
                <w:color w:val="000000" w:themeColor="text1"/>
                <w:sz w:val="24"/>
                <w:szCs w:val="24"/>
              </w:rPr>
            </w:pPr>
            <w:r w:rsidRPr="005E178A">
              <w:rPr>
                <w:rFonts w:ascii="Times New Roman" w:hAnsi="Times New Roman"/>
                <w:color w:val="000000" w:themeColor="text1"/>
                <w:sz w:val="24"/>
                <w:szCs w:val="24"/>
              </w:rPr>
              <w:t>Декорација сале и паноа у ходнику школе,учешће школског хора на приредби.</w:t>
            </w:r>
          </w:p>
        </w:tc>
        <w:tc>
          <w:tcPr>
            <w:tcW w:w="0" w:type="auto"/>
            <w:vAlign w:val="center"/>
          </w:tcPr>
          <w:p w:rsidR="003A03AB" w:rsidRPr="005E178A" w:rsidRDefault="003A03AB" w:rsidP="00E1161D">
            <w:pPr>
              <w:pStyle w:val="NoSpacing"/>
              <w:ind w:left="0" w:hanging="2"/>
              <w:jc w:val="center"/>
              <w:rPr>
                <w:rFonts w:ascii="Times New Roman" w:hAnsi="Times New Roman"/>
                <w:color w:val="000000" w:themeColor="text1"/>
                <w:sz w:val="24"/>
                <w:szCs w:val="24"/>
              </w:rPr>
            </w:pPr>
            <w:r w:rsidRPr="005E178A">
              <w:rPr>
                <w:rFonts w:ascii="Times New Roman" w:hAnsi="Times New Roman"/>
                <w:color w:val="000000" w:themeColor="text1"/>
                <w:sz w:val="24"/>
                <w:szCs w:val="24"/>
              </w:rPr>
              <w:t>Сузана Донословић (ликовна култура), Владимир Раденковић (музичка култура)</w:t>
            </w:r>
          </w:p>
        </w:tc>
      </w:tr>
    </w:tbl>
    <w:p w:rsidR="003A03AB" w:rsidRPr="005E178A" w:rsidRDefault="003A03AB" w:rsidP="003A03AB">
      <w:pPr>
        <w:pStyle w:val="NoSpacing"/>
        <w:ind w:left="0" w:hanging="2"/>
        <w:rPr>
          <w:rFonts w:ascii="Times New Roman" w:hAnsi="Times New Roman"/>
          <w:color w:val="000000" w:themeColor="text1"/>
          <w:sz w:val="24"/>
          <w:szCs w:val="24"/>
        </w:rPr>
      </w:pPr>
    </w:p>
    <w:p w:rsidR="003A03AB" w:rsidRPr="005E178A" w:rsidRDefault="003A03AB" w:rsidP="003A03AB">
      <w:pPr>
        <w:pStyle w:val="NoSpacing"/>
        <w:ind w:left="0" w:hanging="2"/>
        <w:rPr>
          <w:rFonts w:ascii="Times New Roman" w:hAnsi="Times New Roman"/>
          <w:color w:val="000000" w:themeColor="text1"/>
          <w:sz w:val="24"/>
          <w:szCs w:val="24"/>
        </w:rPr>
      </w:pPr>
    </w:p>
    <w:p w:rsidR="003A03AB" w:rsidRPr="005E178A" w:rsidRDefault="003A03AB" w:rsidP="003A03AB">
      <w:pPr>
        <w:pStyle w:val="NoSpacing"/>
        <w:ind w:left="0" w:hanging="2"/>
        <w:rPr>
          <w:rFonts w:ascii="Times New Roman" w:hAnsi="Times New Roman"/>
          <w:color w:val="000000" w:themeColor="text1"/>
          <w:sz w:val="24"/>
          <w:szCs w:val="24"/>
        </w:rPr>
      </w:pPr>
    </w:p>
    <w:p w:rsidR="003A03AB" w:rsidRPr="005E178A" w:rsidRDefault="003A03AB" w:rsidP="003A03AB">
      <w:pPr>
        <w:pStyle w:val="NoSpacing"/>
        <w:ind w:left="0" w:hanging="2"/>
        <w:jc w:val="center"/>
        <w:rPr>
          <w:rFonts w:ascii="Times New Roman" w:hAnsi="Times New Roman"/>
          <w:color w:val="000000" w:themeColor="text1"/>
          <w:sz w:val="24"/>
          <w:szCs w:val="24"/>
        </w:rPr>
      </w:pPr>
      <w:r w:rsidRPr="005E178A">
        <w:rPr>
          <w:rFonts w:ascii="Times New Roman" w:hAnsi="Times New Roman"/>
          <w:color w:val="000000" w:themeColor="text1"/>
          <w:sz w:val="24"/>
          <w:szCs w:val="24"/>
        </w:rPr>
        <w:t>АКЦИОНИ ПЛАН РАДА ТИМА ЗА КУЛТУРНЕ АКТИВНОСТИ</w:t>
      </w:r>
    </w:p>
    <w:p w:rsidR="003A03AB" w:rsidRPr="005E178A" w:rsidRDefault="003A03AB" w:rsidP="003A03AB">
      <w:pPr>
        <w:pStyle w:val="NoSpacing"/>
        <w:ind w:left="0" w:hanging="2"/>
        <w:rPr>
          <w:rFonts w:ascii="Times New Roman" w:hAnsi="Times New Roman"/>
          <w:color w:val="000000" w:themeColor="text1"/>
          <w:sz w:val="24"/>
          <w:szCs w:val="24"/>
        </w:rPr>
      </w:pPr>
    </w:p>
    <w:p w:rsidR="003A03AB" w:rsidRPr="005E178A" w:rsidRDefault="003A03AB" w:rsidP="003A03AB">
      <w:pPr>
        <w:pStyle w:val="NoSpacing"/>
        <w:ind w:left="0" w:hanging="2"/>
        <w:rPr>
          <w:rFonts w:ascii="Times New Roman" w:hAnsi="Times New Roman"/>
          <w:color w:val="000000" w:themeColor="text1"/>
          <w:sz w:val="24"/>
          <w:szCs w:val="24"/>
        </w:rPr>
      </w:pPr>
    </w:p>
    <w:tbl>
      <w:tblPr>
        <w:tblW w:w="10458" w:type="dxa"/>
        <w:tblLayout w:type="fixed"/>
        <w:tblLook w:val="0000"/>
      </w:tblPr>
      <w:tblGrid>
        <w:gridCol w:w="720"/>
        <w:gridCol w:w="5310"/>
        <w:gridCol w:w="2268"/>
        <w:gridCol w:w="2160"/>
      </w:tblGrid>
      <w:tr w:rsidR="005E178A" w:rsidRPr="005E178A" w:rsidTr="00E1161D">
        <w:trPr>
          <w:trHeight w:val="795"/>
        </w:trPr>
        <w:tc>
          <w:tcPr>
            <w:tcW w:w="720" w:type="dxa"/>
            <w:tcBorders>
              <w:top w:val="single" w:sz="6" w:space="0" w:color="auto"/>
              <w:left w:val="single" w:sz="6" w:space="0" w:color="auto"/>
              <w:bottom w:val="single" w:sz="6" w:space="0" w:color="auto"/>
              <w:right w:val="single" w:sz="6" w:space="0" w:color="auto"/>
            </w:tcBorders>
            <w:shd w:val="clear" w:color="auto" w:fill="8EAADB"/>
            <w:vAlign w:val="center"/>
          </w:tcPr>
          <w:p w:rsidR="003A03AB" w:rsidRPr="005E178A" w:rsidRDefault="003A03AB" w:rsidP="00E1161D">
            <w:pPr>
              <w:pStyle w:val="NoSpacing"/>
              <w:ind w:left="0" w:hanging="2"/>
              <w:jc w:val="center"/>
              <w:rPr>
                <w:rFonts w:ascii="Times New Roman" w:hAnsi="Times New Roman"/>
                <w:b/>
                <w:color w:val="000000" w:themeColor="text1"/>
                <w:sz w:val="24"/>
                <w:szCs w:val="24"/>
              </w:rPr>
            </w:pPr>
            <w:r w:rsidRPr="005E178A">
              <w:rPr>
                <w:rFonts w:ascii="Times New Roman" w:hAnsi="Times New Roman"/>
                <w:b/>
                <w:color w:val="000000" w:themeColor="text1"/>
                <w:sz w:val="24"/>
                <w:szCs w:val="24"/>
              </w:rPr>
              <w:t>Р.Б.</w:t>
            </w:r>
          </w:p>
        </w:tc>
        <w:tc>
          <w:tcPr>
            <w:tcW w:w="5310" w:type="dxa"/>
            <w:tcBorders>
              <w:top w:val="single" w:sz="6" w:space="0" w:color="auto"/>
              <w:left w:val="single" w:sz="6" w:space="0" w:color="auto"/>
              <w:bottom w:val="single" w:sz="6" w:space="0" w:color="auto"/>
              <w:right w:val="single" w:sz="6" w:space="0" w:color="auto"/>
            </w:tcBorders>
            <w:shd w:val="clear" w:color="auto" w:fill="8EAADB"/>
            <w:vAlign w:val="center"/>
          </w:tcPr>
          <w:p w:rsidR="003A03AB" w:rsidRPr="005E178A" w:rsidRDefault="003A03AB" w:rsidP="00E1161D">
            <w:pPr>
              <w:pStyle w:val="NoSpacing"/>
              <w:ind w:left="0" w:hanging="2"/>
              <w:jc w:val="center"/>
              <w:rPr>
                <w:rFonts w:ascii="Times New Roman" w:hAnsi="Times New Roman"/>
                <w:b/>
                <w:color w:val="000000" w:themeColor="text1"/>
                <w:sz w:val="24"/>
                <w:szCs w:val="24"/>
              </w:rPr>
            </w:pPr>
            <w:r w:rsidRPr="005E178A">
              <w:rPr>
                <w:rFonts w:ascii="Times New Roman" w:hAnsi="Times New Roman"/>
                <w:b/>
                <w:color w:val="000000" w:themeColor="text1"/>
                <w:sz w:val="24"/>
                <w:szCs w:val="24"/>
              </w:rPr>
              <w:t>АКТИВНОСТ</w:t>
            </w:r>
          </w:p>
        </w:tc>
        <w:tc>
          <w:tcPr>
            <w:tcW w:w="2268" w:type="dxa"/>
            <w:tcBorders>
              <w:top w:val="single" w:sz="6" w:space="0" w:color="auto"/>
              <w:left w:val="single" w:sz="6" w:space="0" w:color="auto"/>
              <w:bottom w:val="single" w:sz="6" w:space="0" w:color="auto"/>
              <w:right w:val="single" w:sz="6" w:space="0" w:color="auto"/>
            </w:tcBorders>
            <w:shd w:val="clear" w:color="auto" w:fill="8EAADB"/>
            <w:vAlign w:val="center"/>
          </w:tcPr>
          <w:p w:rsidR="003A03AB" w:rsidRPr="005E178A" w:rsidRDefault="003A03AB" w:rsidP="00E1161D">
            <w:pPr>
              <w:pStyle w:val="NoSpacing"/>
              <w:ind w:left="0" w:hanging="2"/>
              <w:jc w:val="center"/>
              <w:rPr>
                <w:rFonts w:ascii="Times New Roman" w:hAnsi="Times New Roman"/>
                <w:b/>
                <w:color w:val="000000" w:themeColor="text1"/>
                <w:sz w:val="24"/>
                <w:szCs w:val="24"/>
              </w:rPr>
            </w:pPr>
            <w:r w:rsidRPr="005E178A">
              <w:rPr>
                <w:rFonts w:ascii="Times New Roman" w:hAnsi="Times New Roman"/>
                <w:b/>
                <w:color w:val="000000" w:themeColor="text1"/>
                <w:sz w:val="24"/>
                <w:szCs w:val="24"/>
              </w:rPr>
              <w:t>НОСИОЦИ</w:t>
            </w:r>
          </w:p>
        </w:tc>
        <w:tc>
          <w:tcPr>
            <w:tcW w:w="2160" w:type="dxa"/>
            <w:tcBorders>
              <w:top w:val="single" w:sz="6" w:space="0" w:color="auto"/>
              <w:left w:val="single" w:sz="6" w:space="0" w:color="auto"/>
              <w:bottom w:val="single" w:sz="6" w:space="0" w:color="auto"/>
              <w:right w:val="single" w:sz="6" w:space="0" w:color="auto"/>
            </w:tcBorders>
            <w:shd w:val="clear" w:color="auto" w:fill="8EAADB"/>
            <w:vAlign w:val="center"/>
          </w:tcPr>
          <w:p w:rsidR="003A03AB" w:rsidRPr="005E178A" w:rsidRDefault="003A03AB" w:rsidP="00E1161D">
            <w:pPr>
              <w:pStyle w:val="NoSpacing"/>
              <w:ind w:left="0" w:hanging="2"/>
              <w:jc w:val="center"/>
              <w:rPr>
                <w:rFonts w:ascii="Times New Roman" w:hAnsi="Times New Roman"/>
                <w:b/>
                <w:color w:val="000000" w:themeColor="text1"/>
                <w:sz w:val="24"/>
                <w:szCs w:val="24"/>
              </w:rPr>
            </w:pPr>
            <w:r w:rsidRPr="005E178A">
              <w:rPr>
                <w:rFonts w:ascii="Times New Roman" w:hAnsi="Times New Roman"/>
                <w:b/>
                <w:color w:val="000000" w:themeColor="text1"/>
                <w:sz w:val="24"/>
                <w:szCs w:val="24"/>
              </w:rPr>
              <w:t>ВРЕМЕ РЕАЛИЗАЦИЈЕ</w:t>
            </w:r>
          </w:p>
        </w:tc>
      </w:tr>
      <w:tr w:rsidR="005E178A" w:rsidRPr="005E178A" w:rsidTr="00E1161D">
        <w:trPr>
          <w:trHeight w:val="255"/>
        </w:trPr>
        <w:tc>
          <w:tcPr>
            <w:tcW w:w="720" w:type="dxa"/>
            <w:tcBorders>
              <w:top w:val="single" w:sz="6" w:space="0" w:color="auto"/>
              <w:left w:val="single" w:sz="6" w:space="0" w:color="auto"/>
              <w:bottom w:val="single" w:sz="6" w:space="0" w:color="auto"/>
              <w:right w:val="single" w:sz="6" w:space="0" w:color="auto"/>
            </w:tcBorders>
            <w:vAlign w:val="center"/>
          </w:tcPr>
          <w:p w:rsidR="003A03AB" w:rsidRPr="005E178A" w:rsidRDefault="003A03AB" w:rsidP="00E1161D">
            <w:pPr>
              <w:rPr>
                <w:rFonts w:ascii="Times New Roman" w:hAnsi="Times New Roman"/>
                <w:color w:val="000000" w:themeColor="text1"/>
                <w:lang w:val="sr-Cyrl-CS"/>
              </w:rPr>
            </w:pPr>
            <w:r w:rsidRPr="005E178A">
              <w:rPr>
                <w:rFonts w:ascii="Times New Roman" w:hAnsi="Times New Roman"/>
                <w:color w:val="000000" w:themeColor="text1"/>
                <w:lang w:val="sr-Cyrl-CS"/>
              </w:rPr>
              <w:t>1.</w:t>
            </w:r>
          </w:p>
        </w:tc>
        <w:tc>
          <w:tcPr>
            <w:tcW w:w="5310" w:type="dxa"/>
            <w:tcBorders>
              <w:top w:val="single" w:sz="6" w:space="0" w:color="auto"/>
              <w:left w:val="single" w:sz="6" w:space="0" w:color="auto"/>
              <w:bottom w:val="single" w:sz="6" w:space="0" w:color="auto"/>
              <w:right w:val="single" w:sz="6" w:space="0" w:color="auto"/>
            </w:tcBorders>
            <w:vAlign w:val="center"/>
          </w:tcPr>
          <w:p w:rsidR="003A03AB" w:rsidRPr="005E178A" w:rsidRDefault="003A03AB" w:rsidP="00E1161D">
            <w:pPr>
              <w:pStyle w:val="NormalWeb"/>
              <w:rPr>
                <w:rFonts w:ascii="Times New Roman" w:hAnsi="Times New Roman" w:cs="Times New Roman"/>
                <w:color w:val="000000" w:themeColor="text1"/>
                <w:lang w:val="ru-RU"/>
              </w:rPr>
            </w:pPr>
            <w:r w:rsidRPr="005E178A">
              <w:rPr>
                <w:rFonts w:ascii="Times New Roman" w:hAnsi="Times New Roman"/>
                <w:color w:val="000000" w:themeColor="text1"/>
                <w:lang w:val="ru-RU"/>
              </w:rPr>
              <w:t>Израда Акционог плана рада Тима</w:t>
            </w:r>
          </w:p>
        </w:tc>
        <w:tc>
          <w:tcPr>
            <w:tcW w:w="2268" w:type="dxa"/>
            <w:tcBorders>
              <w:top w:val="single" w:sz="6" w:space="0" w:color="auto"/>
              <w:left w:val="single" w:sz="6" w:space="0" w:color="auto"/>
              <w:bottom w:val="single" w:sz="6" w:space="0" w:color="auto"/>
              <w:right w:val="single" w:sz="6" w:space="0" w:color="auto"/>
            </w:tcBorders>
            <w:vAlign w:val="center"/>
          </w:tcPr>
          <w:p w:rsidR="003A03AB" w:rsidRPr="005E178A" w:rsidRDefault="003A03AB" w:rsidP="00E1161D">
            <w:pPr>
              <w:spacing w:line="240" w:lineRule="auto"/>
              <w:rPr>
                <w:rFonts w:ascii="Times New Roman" w:eastAsia="Times New Roman" w:hAnsi="Times New Roman"/>
                <w:color w:val="000000" w:themeColor="text1"/>
                <w:sz w:val="24"/>
                <w:szCs w:val="24"/>
                <w:lang w:val="ru-RU"/>
              </w:rPr>
            </w:pPr>
            <w:r w:rsidRPr="005E178A">
              <w:rPr>
                <w:rFonts w:ascii="Times New Roman" w:eastAsia="Times New Roman" w:hAnsi="Times New Roman"/>
                <w:color w:val="000000" w:themeColor="text1"/>
                <w:sz w:val="24"/>
                <w:szCs w:val="24"/>
                <w:lang w:val="ru-RU"/>
              </w:rPr>
              <w:t>Чланови тима</w:t>
            </w:r>
          </w:p>
        </w:tc>
        <w:tc>
          <w:tcPr>
            <w:tcW w:w="2160" w:type="dxa"/>
            <w:tcBorders>
              <w:top w:val="single" w:sz="6" w:space="0" w:color="auto"/>
              <w:left w:val="single" w:sz="6" w:space="0" w:color="auto"/>
              <w:bottom w:val="single" w:sz="6" w:space="0" w:color="auto"/>
              <w:right w:val="single" w:sz="6" w:space="0" w:color="auto"/>
            </w:tcBorders>
            <w:vAlign w:val="center"/>
          </w:tcPr>
          <w:p w:rsidR="003A03AB" w:rsidRPr="005E178A" w:rsidRDefault="003A03AB" w:rsidP="00E1161D">
            <w:pPr>
              <w:rPr>
                <w:rFonts w:ascii="Times New Roman" w:eastAsia="Times New Roman" w:hAnsi="Times New Roman"/>
                <w:color w:val="000000" w:themeColor="text1"/>
                <w:sz w:val="24"/>
                <w:szCs w:val="24"/>
                <w:lang w:val="ru-RU"/>
              </w:rPr>
            </w:pPr>
            <w:r w:rsidRPr="005E178A">
              <w:rPr>
                <w:rFonts w:ascii="Times New Roman" w:eastAsia="Times New Roman" w:hAnsi="Times New Roman"/>
                <w:color w:val="000000" w:themeColor="text1"/>
                <w:sz w:val="24"/>
                <w:szCs w:val="24"/>
                <w:lang w:val="ru-RU"/>
              </w:rPr>
              <w:t>Август</w:t>
            </w:r>
          </w:p>
        </w:tc>
      </w:tr>
      <w:tr w:rsidR="005E178A" w:rsidRPr="005E178A" w:rsidTr="00E1161D">
        <w:trPr>
          <w:trHeight w:val="556"/>
        </w:trPr>
        <w:tc>
          <w:tcPr>
            <w:tcW w:w="720" w:type="dxa"/>
            <w:tcBorders>
              <w:top w:val="single" w:sz="6" w:space="0" w:color="auto"/>
              <w:left w:val="single" w:sz="6" w:space="0" w:color="auto"/>
              <w:bottom w:val="single" w:sz="6" w:space="0" w:color="auto"/>
              <w:right w:val="single" w:sz="6" w:space="0" w:color="auto"/>
            </w:tcBorders>
            <w:vAlign w:val="center"/>
          </w:tcPr>
          <w:p w:rsidR="003A03AB" w:rsidRPr="005E178A" w:rsidRDefault="003A03AB" w:rsidP="00E1161D">
            <w:pPr>
              <w:rPr>
                <w:rFonts w:ascii="Times New Roman" w:hAnsi="Times New Roman"/>
                <w:color w:val="000000" w:themeColor="text1"/>
                <w:lang w:val="sr-Cyrl-CS"/>
              </w:rPr>
            </w:pPr>
            <w:r w:rsidRPr="005E178A">
              <w:rPr>
                <w:rFonts w:ascii="Times New Roman" w:hAnsi="Times New Roman"/>
                <w:color w:val="000000" w:themeColor="text1"/>
                <w:lang w:val="sr-Cyrl-CS"/>
              </w:rPr>
              <w:t>2.</w:t>
            </w:r>
          </w:p>
        </w:tc>
        <w:tc>
          <w:tcPr>
            <w:tcW w:w="5310" w:type="dxa"/>
            <w:tcBorders>
              <w:top w:val="single" w:sz="6" w:space="0" w:color="auto"/>
              <w:left w:val="single" w:sz="6" w:space="0" w:color="auto"/>
              <w:bottom w:val="single" w:sz="6" w:space="0" w:color="auto"/>
              <w:right w:val="single" w:sz="6" w:space="0" w:color="auto"/>
            </w:tcBorders>
            <w:vAlign w:val="center"/>
          </w:tcPr>
          <w:p w:rsidR="003A03AB" w:rsidRPr="005E178A" w:rsidRDefault="003A03AB" w:rsidP="00E1161D">
            <w:pPr>
              <w:spacing w:line="240" w:lineRule="auto"/>
              <w:rPr>
                <w:rFonts w:ascii="Times New Roman" w:eastAsia="Times New Roman" w:hAnsi="Times New Roman"/>
                <w:color w:val="000000" w:themeColor="text1"/>
                <w:sz w:val="24"/>
                <w:szCs w:val="24"/>
                <w:lang w:val="ru-RU"/>
              </w:rPr>
            </w:pPr>
            <w:r w:rsidRPr="005E178A">
              <w:rPr>
                <w:rFonts w:ascii="Times New Roman" w:eastAsia="Times New Roman" w:hAnsi="Times New Roman"/>
                <w:color w:val="000000" w:themeColor="text1"/>
                <w:sz w:val="24"/>
                <w:szCs w:val="24"/>
                <w:lang w:val="ru-RU"/>
              </w:rPr>
              <w:t>Израда, допуна и корекција планова и програма за школску 202</w:t>
            </w:r>
            <w:r w:rsidRPr="00C050C4">
              <w:rPr>
                <w:rFonts w:ascii="Times New Roman" w:eastAsia="Times New Roman" w:hAnsi="Times New Roman"/>
                <w:color w:val="000000" w:themeColor="text1"/>
                <w:sz w:val="24"/>
                <w:szCs w:val="24"/>
                <w:lang w:val="ru-RU"/>
              </w:rPr>
              <w:t>5</w:t>
            </w:r>
            <w:r w:rsidRPr="005E178A">
              <w:rPr>
                <w:rFonts w:ascii="Times New Roman" w:eastAsia="Times New Roman" w:hAnsi="Times New Roman"/>
                <w:color w:val="000000" w:themeColor="text1"/>
                <w:sz w:val="24"/>
                <w:szCs w:val="24"/>
                <w:lang w:val="ru-RU"/>
              </w:rPr>
              <w:t xml:space="preserve"> - 202</w:t>
            </w:r>
            <w:r w:rsidRPr="00C050C4">
              <w:rPr>
                <w:rFonts w:ascii="Times New Roman" w:eastAsia="Times New Roman" w:hAnsi="Times New Roman"/>
                <w:color w:val="000000" w:themeColor="text1"/>
                <w:sz w:val="24"/>
                <w:szCs w:val="24"/>
                <w:lang w:val="ru-RU"/>
              </w:rPr>
              <w:t>6</w:t>
            </w:r>
            <w:r w:rsidRPr="005E178A">
              <w:rPr>
                <w:rFonts w:ascii="Times New Roman" w:eastAsia="Times New Roman" w:hAnsi="Times New Roman"/>
                <w:color w:val="000000" w:themeColor="text1"/>
                <w:sz w:val="24"/>
                <w:szCs w:val="24"/>
                <w:lang w:val="ru-RU"/>
              </w:rPr>
              <w:t>. годину</w:t>
            </w:r>
          </w:p>
        </w:tc>
        <w:tc>
          <w:tcPr>
            <w:tcW w:w="2268" w:type="dxa"/>
            <w:tcBorders>
              <w:top w:val="single" w:sz="6" w:space="0" w:color="auto"/>
              <w:left w:val="single" w:sz="6" w:space="0" w:color="auto"/>
              <w:bottom w:val="single" w:sz="6" w:space="0" w:color="auto"/>
              <w:right w:val="single" w:sz="6" w:space="0" w:color="auto"/>
            </w:tcBorders>
            <w:vAlign w:val="center"/>
          </w:tcPr>
          <w:p w:rsidR="003A03AB" w:rsidRPr="005E178A" w:rsidRDefault="003A03AB" w:rsidP="00E1161D">
            <w:pPr>
              <w:spacing w:line="240" w:lineRule="auto"/>
              <w:rPr>
                <w:rFonts w:ascii="Times New Roman" w:eastAsia="Times New Roman" w:hAnsi="Times New Roman"/>
                <w:color w:val="000000" w:themeColor="text1"/>
                <w:sz w:val="24"/>
                <w:szCs w:val="24"/>
                <w:lang w:val="ru-RU"/>
              </w:rPr>
            </w:pPr>
            <w:r w:rsidRPr="005E178A">
              <w:rPr>
                <w:rFonts w:ascii="Times New Roman" w:eastAsia="Times New Roman" w:hAnsi="Times New Roman"/>
                <w:color w:val="000000" w:themeColor="text1"/>
                <w:sz w:val="24"/>
                <w:szCs w:val="24"/>
                <w:lang w:val="ru-RU"/>
              </w:rPr>
              <w:t>Чланови тима</w:t>
            </w:r>
          </w:p>
        </w:tc>
        <w:tc>
          <w:tcPr>
            <w:tcW w:w="2160" w:type="dxa"/>
            <w:tcBorders>
              <w:top w:val="single" w:sz="6" w:space="0" w:color="auto"/>
              <w:left w:val="single" w:sz="6" w:space="0" w:color="auto"/>
              <w:bottom w:val="single" w:sz="6" w:space="0" w:color="auto"/>
              <w:right w:val="single" w:sz="6" w:space="0" w:color="auto"/>
            </w:tcBorders>
            <w:vAlign w:val="center"/>
          </w:tcPr>
          <w:p w:rsidR="003A03AB" w:rsidRPr="005E178A" w:rsidRDefault="003A03AB" w:rsidP="00E1161D">
            <w:pPr>
              <w:spacing w:line="240" w:lineRule="auto"/>
              <w:rPr>
                <w:rFonts w:ascii="Times New Roman" w:eastAsia="Times New Roman" w:hAnsi="Times New Roman"/>
                <w:color w:val="000000" w:themeColor="text1"/>
                <w:sz w:val="24"/>
                <w:szCs w:val="24"/>
                <w:lang w:val="ru-RU"/>
              </w:rPr>
            </w:pPr>
            <w:r w:rsidRPr="005E178A">
              <w:rPr>
                <w:rFonts w:ascii="Times New Roman" w:eastAsia="Times New Roman" w:hAnsi="Times New Roman"/>
                <w:color w:val="000000" w:themeColor="text1"/>
                <w:sz w:val="24"/>
                <w:szCs w:val="24"/>
                <w:lang w:val="ru-RU"/>
              </w:rPr>
              <w:t>Током школске године</w:t>
            </w:r>
          </w:p>
        </w:tc>
      </w:tr>
      <w:tr w:rsidR="005E178A" w:rsidRPr="005E178A" w:rsidTr="00E1161D">
        <w:trPr>
          <w:trHeight w:val="556"/>
        </w:trPr>
        <w:tc>
          <w:tcPr>
            <w:tcW w:w="720" w:type="dxa"/>
            <w:tcBorders>
              <w:top w:val="single" w:sz="6" w:space="0" w:color="auto"/>
              <w:left w:val="single" w:sz="6" w:space="0" w:color="auto"/>
              <w:bottom w:val="single" w:sz="6" w:space="0" w:color="auto"/>
              <w:right w:val="single" w:sz="6" w:space="0" w:color="auto"/>
            </w:tcBorders>
            <w:vAlign w:val="center"/>
          </w:tcPr>
          <w:p w:rsidR="003A03AB" w:rsidRPr="005E178A" w:rsidRDefault="003A03AB" w:rsidP="00E1161D">
            <w:pPr>
              <w:rPr>
                <w:rFonts w:ascii="Times New Roman" w:hAnsi="Times New Roman"/>
                <w:color w:val="000000" w:themeColor="text1"/>
                <w:lang w:val="sr-Cyrl-CS"/>
              </w:rPr>
            </w:pPr>
            <w:r w:rsidRPr="005E178A">
              <w:rPr>
                <w:rFonts w:ascii="Times New Roman" w:hAnsi="Times New Roman"/>
                <w:color w:val="000000" w:themeColor="text1"/>
                <w:lang w:val="sr-Cyrl-CS"/>
              </w:rPr>
              <w:t>3.</w:t>
            </w:r>
          </w:p>
        </w:tc>
        <w:tc>
          <w:tcPr>
            <w:tcW w:w="5310" w:type="dxa"/>
            <w:tcBorders>
              <w:top w:val="single" w:sz="6" w:space="0" w:color="auto"/>
              <w:left w:val="single" w:sz="6" w:space="0" w:color="auto"/>
              <w:bottom w:val="single" w:sz="6" w:space="0" w:color="auto"/>
              <w:right w:val="single" w:sz="6" w:space="0" w:color="auto"/>
            </w:tcBorders>
            <w:vAlign w:val="center"/>
          </w:tcPr>
          <w:p w:rsidR="003A03AB" w:rsidRPr="005E178A" w:rsidRDefault="003A03AB" w:rsidP="00E1161D">
            <w:pPr>
              <w:spacing w:line="240" w:lineRule="auto"/>
              <w:rPr>
                <w:rFonts w:ascii="Times New Roman" w:hAnsi="Times New Roman"/>
                <w:color w:val="000000" w:themeColor="text1"/>
                <w:sz w:val="24"/>
                <w:szCs w:val="24"/>
                <w:lang w:val="ru-RU"/>
              </w:rPr>
            </w:pPr>
            <w:r w:rsidRPr="005E178A">
              <w:rPr>
                <w:rFonts w:ascii="Times New Roman" w:hAnsi="Times New Roman"/>
                <w:color w:val="000000" w:themeColor="text1"/>
                <w:sz w:val="24"/>
                <w:szCs w:val="24"/>
              </w:rPr>
              <w:t>Организовање мини-концерта</w:t>
            </w:r>
          </w:p>
        </w:tc>
        <w:tc>
          <w:tcPr>
            <w:tcW w:w="2268" w:type="dxa"/>
            <w:tcBorders>
              <w:top w:val="single" w:sz="6" w:space="0" w:color="auto"/>
              <w:left w:val="single" w:sz="6" w:space="0" w:color="auto"/>
              <w:bottom w:val="single" w:sz="6" w:space="0" w:color="auto"/>
              <w:right w:val="single" w:sz="6" w:space="0" w:color="auto"/>
            </w:tcBorders>
            <w:vAlign w:val="center"/>
          </w:tcPr>
          <w:p w:rsidR="003A03AB" w:rsidRPr="005E178A" w:rsidRDefault="003A03AB" w:rsidP="00E1161D">
            <w:pPr>
              <w:spacing w:line="240" w:lineRule="auto"/>
              <w:rPr>
                <w:rFonts w:ascii="Times New Roman" w:eastAsia="Times New Roman" w:hAnsi="Times New Roman"/>
                <w:color w:val="000000" w:themeColor="text1"/>
                <w:sz w:val="24"/>
                <w:szCs w:val="24"/>
                <w:lang w:val="ru-RU"/>
              </w:rPr>
            </w:pPr>
            <w:r w:rsidRPr="005E178A">
              <w:rPr>
                <w:rFonts w:ascii="Times New Roman" w:eastAsia="Times New Roman" w:hAnsi="Times New Roman"/>
                <w:color w:val="000000" w:themeColor="text1"/>
                <w:sz w:val="24"/>
                <w:szCs w:val="24"/>
                <w:lang w:val="ru-RU"/>
              </w:rPr>
              <w:t>Чланови тима</w:t>
            </w:r>
          </w:p>
        </w:tc>
        <w:tc>
          <w:tcPr>
            <w:tcW w:w="2160" w:type="dxa"/>
            <w:tcBorders>
              <w:top w:val="single" w:sz="6" w:space="0" w:color="auto"/>
              <w:left w:val="single" w:sz="6" w:space="0" w:color="auto"/>
              <w:bottom w:val="single" w:sz="6" w:space="0" w:color="auto"/>
              <w:right w:val="single" w:sz="6" w:space="0" w:color="auto"/>
            </w:tcBorders>
            <w:vAlign w:val="center"/>
          </w:tcPr>
          <w:p w:rsidR="003A03AB" w:rsidRPr="005E178A" w:rsidRDefault="003A03AB" w:rsidP="00E1161D">
            <w:pPr>
              <w:spacing w:line="240" w:lineRule="auto"/>
              <w:rPr>
                <w:rFonts w:ascii="Times New Roman" w:eastAsia="Times New Roman" w:hAnsi="Times New Roman"/>
                <w:color w:val="000000" w:themeColor="text1"/>
                <w:sz w:val="24"/>
                <w:szCs w:val="24"/>
                <w:lang w:val="ru-RU"/>
              </w:rPr>
            </w:pPr>
            <w:r w:rsidRPr="005E178A">
              <w:rPr>
                <w:rFonts w:ascii="Times New Roman" w:eastAsia="Times New Roman" w:hAnsi="Times New Roman"/>
                <w:color w:val="000000" w:themeColor="text1"/>
                <w:sz w:val="24"/>
                <w:szCs w:val="24"/>
                <w:lang w:val="ru-RU"/>
              </w:rPr>
              <w:t>Током школске године</w:t>
            </w:r>
          </w:p>
        </w:tc>
      </w:tr>
      <w:tr w:rsidR="005E178A" w:rsidRPr="005E178A" w:rsidTr="00E1161D">
        <w:trPr>
          <w:trHeight w:val="556"/>
        </w:trPr>
        <w:tc>
          <w:tcPr>
            <w:tcW w:w="720" w:type="dxa"/>
            <w:tcBorders>
              <w:top w:val="single" w:sz="6" w:space="0" w:color="auto"/>
              <w:left w:val="single" w:sz="6" w:space="0" w:color="auto"/>
              <w:bottom w:val="single" w:sz="6" w:space="0" w:color="auto"/>
              <w:right w:val="single" w:sz="6" w:space="0" w:color="auto"/>
            </w:tcBorders>
            <w:vAlign w:val="center"/>
          </w:tcPr>
          <w:p w:rsidR="003A03AB" w:rsidRPr="005E178A" w:rsidRDefault="003A03AB" w:rsidP="00E1161D">
            <w:pPr>
              <w:rPr>
                <w:rFonts w:ascii="Times New Roman" w:hAnsi="Times New Roman"/>
                <w:color w:val="000000" w:themeColor="text1"/>
                <w:lang w:val="sr-Cyrl-CS"/>
              </w:rPr>
            </w:pPr>
            <w:r w:rsidRPr="005E178A">
              <w:rPr>
                <w:rFonts w:ascii="Times New Roman" w:hAnsi="Times New Roman"/>
                <w:color w:val="000000" w:themeColor="text1"/>
                <w:lang w:val="sr-Cyrl-CS"/>
              </w:rPr>
              <w:t>4.</w:t>
            </w:r>
          </w:p>
        </w:tc>
        <w:tc>
          <w:tcPr>
            <w:tcW w:w="5310" w:type="dxa"/>
            <w:tcBorders>
              <w:top w:val="single" w:sz="6" w:space="0" w:color="auto"/>
              <w:left w:val="single" w:sz="6" w:space="0" w:color="auto"/>
              <w:bottom w:val="single" w:sz="6" w:space="0" w:color="auto"/>
              <w:right w:val="single" w:sz="6" w:space="0" w:color="auto"/>
            </w:tcBorders>
            <w:vAlign w:val="center"/>
          </w:tcPr>
          <w:p w:rsidR="003A03AB" w:rsidRPr="005E178A" w:rsidRDefault="003A03AB" w:rsidP="00E1161D">
            <w:pPr>
              <w:spacing w:line="240" w:lineRule="auto"/>
              <w:rPr>
                <w:rFonts w:ascii="Times New Roman" w:hAnsi="Times New Roman"/>
                <w:color w:val="000000" w:themeColor="text1"/>
                <w:sz w:val="24"/>
                <w:szCs w:val="24"/>
                <w:lang w:val="ru-RU"/>
              </w:rPr>
            </w:pPr>
            <w:r w:rsidRPr="005E178A">
              <w:rPr>
                <w:rFonts w:ascii="Times New Roman" w:hAnsi="Times New Roman"/>
                <w:color w:val="000000" w:themeColor="text1"/>
                <w:sz w:val="24"/>
                <w:szCs w:val="24"/>
                <w:lang w:val="ru-RU"/>
              </w:rPr>
              <w:t>Конкурси /такмичења/ учешћа.</w:t>
            </w:r>
          </w:p>
        </w:tc>
        <w:tc>
          <w:tcPr>
            <w:tcW w:w="2268" w:type="dxa"/>
            <w:tcBorders>
              <w:top w:val="single" w:sz="6" w:space="0" w:color="auto"/>
              <w:left w:val="single" w:sz="6" w:space="0" w:color="auto"/>
              <w:bottom w:val="single" w:sz="6" w:space="0" w:color="auto"/>
              <w:right w:val="single" w:sz="6" w:space="0" w:color="auto"/>
            </w:tcBorders>
            <w:vAlign w:val="center"/>
          </w:tcPr>
          <w:p w:rsidR="003A03AB" w:rsidRPr="005E178A" w:rsidRDefault="003A03AB" w:rsidP="00E1161D">
            <w:pPr>
              <w:spacing w:line="240" w:lineRule="auto"/>
              <w:rPr>
                <w:rFonts w:ascii="Times New Roman" w:eastAsia="Times New Roman" w:hAnsi="Times New Roman"/>
                <w:color w:val="000000" w:themeColor="text1"/>
                <w:sz w:val="24"/>
                <w:szCs w:val="24"/>
                <w:lang w:val="ru-RU"/>
              </w:rPr>
            </w:pPr>
            <w:r w:rsidRPr="005E178A">
              <w:rPr>
                <w:rFonts w:ascii="Times New Roman" w:eastAsia="Times New Roman" w:hAnsi="Times New Roman"/>
                <w:color w:val="000000" w:themeColor="text1"/>
                <w:sz w:val="24"/>
                <w:szCs w:val="24"/>
                <w:lang w:val="ru-RU"/>
              </w:rPr>
              <w:t>Чланови тима</w:t>
            </w:r>
          </w:p>
        </w:tc>
        <w:tc>
          <w:tcPr>
            <w:tcW w:w="2160" w:type="dxa"/>
            <w:tcBorders>
              <w:top w:val="single" w:sz="6" w:space="0" w:color="auto"/>
              <w:left w:val="single" w:sz="6" w:space="0" w:color="auto"/>
              <w:bottom w:val="single" w:sz="6" w:space="0" w:color="auto"/>
              <w:right w:val="single" w:sz="6" w:space="0" w:color="auto"/>
            </w:tcBorders>
            <w:vAlign w:val="center"/>
          </w:tcPr>
          <w:p w:rsidR="003A03AB" w:rsidRPr="005E178A" w:rsidRDefault="003A03AB" w:rsidP="00E1161D">
            <w:pPr>
              <w:spacing w:line="240" w:lineRule="auto"/>
              <w:rPr>
                <w:rFonts w:ascii="Times New Roman" w:eastAsia="Times New Roman" w:hAnsi="Times New Roman"/>
                <w:color w:val="000000" w:themeColor="text1"/>
                <w:sz w:val="24"/>
                <w:szCs w:val="24"/>
                <w:lang w:val="ru-RU"/>
              </w:rPr>
            </w:pPr>
            <w:r w:rsidRPr="005E178A">
              <w:rPr>
                <w:rFonts w:ascii="Times New Roman" w:eastAsia="Times New Roman" w:hAnsi="Times New Roman"/>
                <w:color w:val="000000" w:themeColor="text1"/>
                <w:sz w:val="24"/>
                <w:szCs w:val="24"/>
                <w:lang w:val="ru-RU"/>
              </w:rPr>
              <w:t>Током школске године</w:t>
            </w:r>
          </w:p>
        </w:tc>
      </w:tr>
      <w:tr w:rsidR="005E178A" w:rsidRPr="005E178A" w:rsidTr="00E1161D">
        <w:trPr>
          <w:trHeight w:val="556"/>
        </w:trPr>
        <w:tc>
          <w:tcPr>
            <w:tcW w:w="720" w:type="dxa"/>
            <w:tcBorders>
              <w:top w:val="single" w:sz="6" w:space="0" w:color="auto"/>
              <w:left w:val="single" w:sz="6" w:space="0" w:color="auto"/>
              <w:bottom w:val="single" w:sz="6" w:space="0" w:color="auto"/>
              <w:right w:val="single" w:sz="6" w:space="0" w:color="auto"/>
            </w:tcBorders>
            <w:vAlign w:val="center"/>
          </w:tcPr>
          <w:p w:rsidR="003A03AB" w:rsidRPr="005E178A" w:rsidRDefault="003A03AB" w:rsidP="00E1161D">
            <w:pPr>
              <w:rPr>
                <w:rFonts w:ascii="Times New Roman" w:hAnsi="Times New Roman"/>
                <w:color w:val="000000" w:themeColor="text1"/>
                <w:lang w:val="sr-Cyrl-CS"/>
              </w:rPr>
            </w:pPr>
            <w:r w:rsidRPr="005E178A">
              <w:rPr>
                <w:rFonts w:ascii="Times New Roman" w:hAnsi="Times New Roman"/>
                <w:color w:val="000000" w:themeColor="text1"/>
                <w:lang w:val="sr-Cyrl-CS"/>
              </w:rPr>
              <w:t>5.</w:t>
            </w:r>
          </w:p>
        </w:tc>
        <w:tc>
          <w:tcPr>
            <w:tcW w:w="5310" w:type="dxa"/>
            <w:tcBorders>
              <w:top w:val="single" w:sz="6" w:space="0" w:color="auto"/>
              <w:left w:val="single" w:sz="6" w:space="0" w:color="auto"/>
              <w:bottom w:val="single" w:sz="6" w:space="0" w:color="auto"/>
              <w:right w:val="single" w:sz="6" w:space="0" w:color="auto"/>
            </w:tcBorders>
            <w:vAlign w:val="center"/>
          </w:tcPr>
          <w:p w:rsidR="003A03AB" w:rsidRPr="005E178A" w:rsidRDefault="003A03AB" w:rsidP="00E1161D">
            <w:pPr>
              <w:spacing w:line="240" w:lineRule="auto"/>
              <w:rPr>
                <w:rFonts w:ascii="Times New Roman" w:hAnsi="Times New Roman"/>
                <w:color w:val="000000" w:themeColor="text1"/>
                <w:sz w:val="24"/>
                <w:szCs w:val="24"/>
                <w:lang w:val="ru-RU"/>
              </w:rPr>
            </w:pPr>
            <w:r w:rsidRPr="005E178A">
              <w:rPr>
                <w:rFonts w:ascii="Times New Roman" w:hAnsi="Times New Roman"/>
                <w:color w:val="000000" w:themeColor="text1"/>
                <w:sz w:val="24"/>
                <w:szCs w:val="24"/>
                <w:lang w:val="ru-RU"/>
              </w:rPr>
              <w:t>Подстицање демократске културе у школама</w:t>
            </w:r>
          </w:p>
        </w:tc>
        <w:tc>
          <w:tcPr>
            <w:tcW w:w="2268" w:type="dxa"/>
            <w:tcBorders>
              <w:top w:val="single" w:sz="6" w:space="0" w:color="auto"/>
              <w:left w:val="single" w:sz="6" w:space="0" w:color="auto"/>
              <w:bottom w:val="single" w:sz="6" w:space="0" w:color="auto"/>
              <w:right w:val="single" w:sz="6" w:space="0" w:color="auto"/>
            </w:tcBorders>
            <w:vAlign w:val="center"/>
          </w:tcPr>
          <w:p w:rsidR="003A03AB" w:rsidRPr="005E178A" w:rsidRDefault="003A03AB" w:rsidP="00E1161D">
            <w:pPr>
              <w:spacing w:line="240" w:lineRule="auto"/>
              <w:rPr>
                <w:rFonts w:ascii="Times New Roman" w:eastAsia="Times New Roman" w:hAnsi="Times New Roman"/>
                <w:color w:val="000000" w:themeColor="text1"/>
                <w:sz w:val="24"/>
                <w:szCs w:val="24"/>
                <w:lang w:val="ru-RU"/>
              </w:rPr>
            </w:pPr>
            <w:r w:rsidRPr="005E178A">
              <w:rPr>
                <w:rFonts w:ascii="Times New Roman" w:eastAsia="Times New Roman" w:hAnsi="Times New Roman"/>
                <w:color w:val="000000" w:themeColor="text1"/>
                <w:sz w:val="24"/>
                <w:szCs w:val="24"/>
                <w:lang w:val="ru-RU"/>
              </w:rPr>
              <w:t>Савет Европе</w:t>
            </w:r>
          </w:p>
          <w:p w:rsidR="003A03AB" w:rsidRPr="005E178A" w:rsidRDefault="003A03AB" w:rsidP="00E1161D">
            <w:pPr>
              <w:spacing w:line="240" w:lineRule="auto"/>
              <w:rPr>
                <w:rFonts w:ascii="Times New Roman" w:eastAsia="Times New Roman" w:hAnsi="Times New Roman"/>
                <w:color w:val="000000" w:themeColor="text1"/>
                <w:sz w:val="24"/>
                <w:szCs w:val="24"/>
                <w:lang w:val="ru-RU"/>
              </w:rPr>
            </w:pPr>
            <w:r w:rsidRPr="005E178A">
              <w:rPr>
                <w:rFonts w:ascii="Times New Roman" w:eastAsia="Times New Roman" w:hAnsi="Times New Roman"/>
                <w:color w:val="000000" w:themeColor="text1"/>
                <w:sz w:val="24"/>
                <w:szCs w:val="24"/>
                <w:lang w:val="ru-RU"/>
              </w:rPr>
              <w:t>Министарство просвете.</w:t>
            </w:r>
          </w:p>
        </w:tc>
        <w:tc>
          <w:tcPr>
            <w:tcW w:w="2160" w:type="dxa"/>
            <w:tcBorders>
              <w:top w:val="single" w:sz="6" w:space="0" w:color="auto"/>
              <w:left w:val="single" w:sz="6" w:space="0" w:color="auto"/>
              <w:bottom w:val="single" w:sz="6" w:space="0" w:color="auto"/>
              <w:right w:val="single" w:sz="6" w:space="0" w:color="auto"/>
            </w:tcBorders>
            <w:vAlign w:val="center"/>
          </w:tcPr>
          <w:p w:rsidR="003A03AB" w:rsidRPr="005E178A" w:rsidRDefault="003A03AB" w:rsidP="00E1161D">
            <w:pPr>
              <w:spacing w:line="240" w:lineRule="auto"/>
              <w:rPr>
                <w:rFonts w:ascii="Times New Roman" w:eastAsia="Times New Roman" w:hAnsi="Times New Roman"/>
                <w:color w:val="000000" w:themeColor="text1"/>
                <w:sz w:val="24"/>
                <w:szCs w:val="24"/>
                <w:lang w:val="ru-RU"/>
              </w:rPr>
            </w:pPr>
            <w:r w:rsidRPr="005E178A">
              <w:rPr>
                <w:rFonts w:ascii="Times New Roman" w:eastAsia="Times New Roman" w:hAnsi="Times New Roman"/>
                <w:color w:val="000000" w:themeColor="text1"/>
                <w:sz w:val="24"/>
                <w:szCs w:val="24"/>
                <w:lang w:val="ru-RU"/>
              </w:rPr>
              <w:t>Током школске године</w:t>
            </w:r>
          </w:p>
        </w:tc>
      </w:tr>
    </w:tbl>
    <w:p w:rsidR="00F2179A" w:rsidRDefault="00F2179A">
      <w:pPr>
        <w:spacing w:after="200"/>
        <w:ind w:firstLine="0"/>
        <w:jc w:val="left"/>
        <w:rPr>
          <w:rFonts w:ascii="Times New Roman" w:eastAsia="Times New Roman" w:hAnsi="Times New Roman" w:cs="Times New Roman"/>
          <w:color w:val="FF0000"/>
          <w:sz w:val="24"/>
          <w:szCs w:val="24"/>
        </w:rPr>
      </w:pPr>
    </w:p>
    <w:p w:rsidR="005E178A" w:rsidRDefault="005E178A">
      <w:pPr>
        <w:spacing w:after="200"/>
        <w:ind w:firstLine="0"/>
        <w:jc w:val="left"/>
        <w:rPr>
          <w:rFonts w:ascii="Times New Roman" w:eastAsia="Times New Roman" w:hAnsi="Times New Roman" w:cs="Times New Roman"/>
          <w:color w:val="FF0000"/>
          <w:sz w:val="24"/>
          <w:szCs w:val="24"/>
        </w:rPr>
      </w:pPr>
    </w:p>
    <w:p w:rsidR="005E178A" w:rsidRDefault="005E178A">
      <w:pPr>
        <w:spacing w:after="200"/>
        <w:ind w:firstLine="0"/>
        <w:jc w:val="left"/>
        <w:rPr>
          <w:rFonts w:ascii="Times New Roman" w:eastAsia="Times New Roman" w:hAnsi="Times New Roman" w:cs="Times New Roman"/>
          <w:color w:val="FF0000"/>
          <w:sz w:val="24"/>
          <w:szCs w:val="24"/>
        </w:rPr>
      </w:pPr>
    </w:p>
    <w:p w:rsidR="005E178A" w:rsidRDefault="005E178A">
      <w:pPr>
        <w:spacing w:after="200"/>
        <w:ind w:firstLine="0"/>
        <w:jc w:val="left"/>
        <w:rPr>
          <w:rFonts w:ascii="Times New Roman" w:eastAsia="Times New Roman" w:hAnsi="Times New Roman" w:cs="Times New Roman"/>
          <w:color w:val="FF0000"/>
          <w:sz w:val="24"/>
          <w:szCs w:val="24"/>
        </w:rPr>
      </w:pPr>
    </w:p>
    <w:p w:rsidR="00F2179A" w:rsidRDefault="00F2179A">
      <w:pPr>
        <w:spacing w:after="200"/>
        <w:ind w:firstLine="0"/>
        <w:jc w:val="left"/>
        <w:rPr>
          <w:rFonts w:ascii="Times New Roman" w:eastAsia="Times New Roman" w:hAnsi="Times New Roman" w:cs="Times New Roman"/>
          <w:color w:val="FF0000"/>
          <w:sz w:val="24"/>
          <w:szCs w:val="24"/>
        </w:rPr>
      </w:pPr>
    </w:p>
    <w:p w:rsidR="00F2179A" w:rsidRPr="00C050C4" w:rsidRDefault="00156686">
      <w:pPr>
        <w:spacing w:after="200"/>
        <w:ind w:hanging="2"/>
        <w:jc w:val="center"/>
        <w:rPr>
          <w:rFonts w:ascii="Times New Roman" w:eastAsia="Times New Roman" w:hAnsi="Times New Roman" w:cs="Times New Roman"/>
          <w:color w:val="000000"/>
          <w:sz w:val="24"/>
          <w:szCs w:val="24"/>
          <w:lang w:val="ru-RU"/>
        </w:rPr>
      </w:pPr>
      <w:r w:rsidRPr="00C050C4">
        <w:rPr>
          <w:rFonts w:ascii="Times New Roman" w:eastAsia="Times New Roman" w:hAnsi="Times New Roman" w:cs="Times New Roman"/>
          <w:color w:val="000000"/>
          <w:sz w:val="24"/>
          <w:szCs w:val="24"/>
          <w:lang w:val="ru-RU"/>
        </w:rPr>
        <w:t>АКЦИОНИ ПЛАН РАДА ТИМА ЗА КУЛТУРНЕ АКТИВНОСТИ</w:t>
      </w:r>
    </w:p>
    <w:tbl>
      <w:tblPr>
        <w:tblStyle w:val="afff4"/>
        <w:tblW w:w="9631" w:type="dxa"/>
        <w:jc w:val="center"/>
        <w:tblLayout w:type="fixed"/>
        <w:tblLook w:val="0000"/>
      </w:tblPr>
      <w:tblGrid>
        <w:gridCol w:w="720"/>
        <w:gridCol w:w="4517"/>
        <w:gridCol w:w="2268"/>
        <w:gridCol w:w="2126"/>
      </w:tblGrid>
      <w:tr w:rsidR="00F2179A">
        <w:trPr>
          <w:trHeight w:val="795"/>
          <w:jc w:val="center"/>
        </w:trPr>
        <w:tc>
          <w:tcPr>
            <w:tcW w:w="720" w:type="dxa"/>
            <w:tcBorders>
              <w:top w:val="single" w:sz="6" w:space="0" w:color="000000"/>
              <w:left w:val="single" w:sz="6" w:space="0" w:color="000000"/>
              <w:bottom w:val="single" w:sz="6" w:space="0" w:color="000000"/>
              <w:right w:val="single" w:sz="6" w:space="0" w:color="000000"/>
            </w:tcBorders>
            <w:shd w:val="clear" w:color="auto" w:fill="E5DFEC"/>
            <w:vAlign w:val="center"/>
          </w:tcPr>
          <w:p w:rsidR="00F2179A" w:rsidRDefault="00156686">
            <w:pPr>
              <w:spacing w:after="200"/>
              <w:ind w:hanging="2"/>
              <w:jc w:val="center"/>
              <w:rPr>
                <w:rFonts w:ascii="Times New Roman" w:eastAsia="Times New Roman" w:hAnsi="Times New Roman" w:cs="Times New Roman"/>
                <w:b/>
                <w:bCs/>
                <w:color w:val="000000"/>
                <w:sz w:val="24"/>
                <w:szCs w:val="24"/>
              </w:rPr>
            </w:pPr>
            <w:r>
              <w:rPr>
                <w:rFonts w:ascii="Times New Roman" w:eastAsia="Times New Roman" w:hAnsi="Times New Roman" w:cs="Times New Roman"/>
                <w:b/>
                <w:bCs/>
                <w:color w:val="000000"/>
                <w:sz w:val="24"/>
                <w:szCs w:val="24"/>
              </w:rPr>
              <w:t>Р.Б.</w:t>
            </w:r>
          </w:p>
        </w:tc>
        <w:tc>
          <w:tcPr>
            <w:tcW w:w="4517" w:type="dxa"/>
            <w:tcBorders>
              <w:top w:val="single" w:sz="6" w:space="0" w:color="000000"/>
              <w:left w:val="single" w:sz="6" w:space="0" w:color="000000"/>
              <w:bottom w:val="single" w:sz="6" w:space="0" w:color="000000"/>
              <w:right w:val="single" w:sz="6" w:space="0" w:color="000000"/>
            </w:tcBorders>
            <w:shd w:val="clear" w:color="auto" w:fill="E5DFEC"/>
            <w:vAlign w:val="center"/>
          </w:tcPr>
          <w:p w:rsidR="00F2179A" w:rsidRDefault="00156686">
            <w:pPr>
              <w:spacing w:after="200"/>
              <w:ind w:hanging="2"/>
              <w:jc w:val="center"/>
              <w:rPr>
                <w:rFonts w:ascii="Times New Roman" w:eastAsia="Times New Roman" w:hAnsi="Times New Roman" w:cs="Times New Roman"/>
                <w:b/>
                <w:bCs/>
                <w:color w:val="000000"/>
                <w:sz w:val="24"/>
                <w:szCs w:val="24"/>
              </w:rPr>
            </w:pPr>
            <w:r>
              <w:rPr>
                <w:rFonts w:ascii="Times New Roman" w:eastAsia="Times New Roman" w:hAnsi="Times New Roman" w:cs="Times New Roman"/>
                <w:b/>
                <w:bCs/>
                <w:color w:val="000000"/>
                <w:sz w:val="24"/>
                <w:szCs w:val="24"/>
              </w:rPr>
              <w:t>АКТИВНОСТ</w:t>
            </w:r>
          </w:p>
        </w:tc>
        <w:tc>
          <w:tcPr>
            <w:tcW w:w="2268" w:type="dxa"/>
            <w:tcBorders>
              <w:top w:val="single" w:sz="6" w:space="0" w:color="000000"/>
              <w:left w:val="single" w:sz="6" w:space="0" w:color="000000"/>
              <w:bottom w:val="single" w:sz="6" w:space="0" w:color="000000"/>
              <w:right w:val="single" w:sz="6" w:space="0" w:color="000000"/>
            </w:tcBorders>
            <w:shd w:val="clear" w:color="auto" w:fill="E5DFEC"/>
            <w:vAlign w:val="center"/>
          </w:tcPr>
          <w:p w:rsidR="00F2179A" w:rsidRDefault="00156686">
            <w:pPr>
              <w:spacing w:after="200"/>
              <w:ind w:hanging="2"/>
              <w:jc w:val="center"/>
              <w:rPr>
                <w:rFonts w:ascii="Times New Roman" w:eastAsia="Times New Roman" w:hAnsi="Times New Roman" w:cs="Times New Roman"/>
                <w:b/>
                <w:bCs/>
                <w:color w:val="000000"/>
                <w:sz w:val="24"/>
                <w:szCs w:val="24"/>
              </w:rPr>
            </w:pPr>
            <w:r>
              <w:rPr>
                <w:rFonts w:ascii="Times New Roman" w:eastAsia="Times New Roman" w:hAnsi="Times New Roman" w:cs="Times New Roman"/>
                <w:b/>
                <w:bCs/>
                <w:color w:val="000000"/>
                <w:sz w:val="24"/>
                <w:szCs w:val="24"/>
              </w:rPr>
              <w:t>НОСИОЦИ</w:t>
            </w:r>
          </w:p>
        </w:tc>
        <w:tc>
          <w:tcPr>
            <w:tcW w:w="2126" w:type="dxa"/>
            <w:tcBorders>
              <w:top w:val="single" w:sz="6" w:space="0" w:color="000000"/>
              <w:left w:val="single" w:sz="6" w:space="0" w:color="000000"/>
              <w:bottom w:val="single" w:sz="6" w:space="0" w:color="000000"/>
              <w:right w:val="single" w:sz="6" w:space="0" w:color="000000"/>
            </w:tcBorders>
            <w:shd w:val="clear" w:color="auto" w:fill="E5DFEC"/>
            <w:vAlign w:val="center"/>
          </w:tcPr>
          <w:p w:rsidR="00F2179A" w:rsidRDefault="00156686">
            <w:pPr>
              <w:spacing w:after="200"/>
              <w:ind w:hanging="2"/>
              <w:jc w:val="center"/>
              <w:rPr>
                <w:rFonts w:ascii="Times New Roman" w:eastAsia="Times New Roman" w:hAnsi="Times New Roman" w:cs="Times New Roman"/>
                <w:b/>
                <w:bCs/>
                <w:color w:val="000000"/>
                <w:sz w:val="24"/>
                <w:szCs w:val="24"/>
              </w:rPr>
            </w:pPr>
            <w:r>
              <w:rPr>
                <w:rFonts w:ascii="Times New Roman" w:eastAsia="Times New Roman" w:hAnsi="Times New Roman" w:cs="Times New Roman"/>
                <w:b/>
                <w:bCs/>
                <w:color w:val="000000"/>
                <w:sz w:val="24"/>
                <w:szCs w:val="24"/>
              </w:rPr>
              <w:t>ВРЕМЕ РЕАЛИЗАЦИЈЕ</w:t>
            </w:r>
          </w:p>
        </w:tc>
      </w:tr>
      <w:tr w:rsidR="00F2179A">
        <w:trPr>
          <w:trHeight w:val="255"/>
          <w:jc w:val="center"/>
        </w:trPr>
        <w:tc>
          <w:tcPr>
            <w:tcW w:w="720" w:type="dxa"/>
            <w:tcBorders>
              <w:top w:val="single" w:sz="6" w:space="0" w:color="000000"/>
              <w:left w:val="single" w:sz="6" w:space="0" w:color="000000"/>
              <w:bottom w:val="single" w:sz="6" w:space="0" w:color="000000"/>
              <w:right w:val="single" w:sz="6" w:space="0" w:color="000000"/>
            </w:tcBorders>
            <w:vAlign w:val="center"/>
          </w:tcPr>
          <w:p w:rsidR="00F2179A" w:rsidRDefault="00156686">
            <w:pPr>
              <w:ind w:hanging="2"/>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w:t>
            </w:r>
          </w:p>
        </w:tc>
        <w:tc>
          <w:tcPr>
            <w:tcW w:w="4517" w:type="dxa"/>
            <w:tcBorders>
              <w:top w:val="single" w:sz="6" w:space="0" w:color="000000"/>
              <w:left w:val="single" w:sz="6" w:space="0" w:color="000000"/>
              <w:bottom w:val="single" w:sz="6" w:space="0" w:color="000000"/>
              <w:right w:val="single" w:sz="6" w:space="0" w:color="000000"/>
            </w:tcBorders>
            <w:vAlign w:val="center"/>
          </w:tcPr>
          <w:p w:rsidR="00F2179A" w:rsidRPr="00C050C4" w:rsidRDefault="00156686">
            <w:pPr>
              <w:spacing w:line="240" w:lineRule="auto"/>
              <w:ind w:hanging="2"/>
              <w:jc w:val="left"/>
              <w:rPr>
                <w:rFonts w:ascii="Times New Roman" w:eastAsia="Times New Roman" w:hAnsi="Times New Roman" w:cs="Times New Roman"/>
                <w:color w:val="000000"/>
                <w:sz w:val="24"/>
                <w:szCs w:val="24"/>
                <w:lang w:val="ru-RU"/>
              </w:rPr>
            </w:pPr>
            <w:r w:rsidRPr="00C050C4">
              <w:rPr>
                <w:rFonts w:ascii="Times New Roman" w:eastAsia="Times New Roman" w:hAnsi="Times New Roman" w:cs="Times New Roman"/>
                <w:color w:val="000000"/>
                <w:sz w:val="24"/>
                <w:szCs w:val="24"/>
                <w:lang w:val="ru-RU"/>
              </w:rPr>
              <w:t>Израда Акционог плана рада Тима</w:t>
            </w:r>
          </w:p>
        </w:tc>
        <w:tc>
          <w:tcPr>
            <w:tcW w:w="2268" w:type="dxa"/>
            <w:tcBorders>
              <w:top w:val="single" w:sz="6" w:space="0" w:color="000000"/>
              <w:left w:val="single" w:sz="6" w:space="0" w:color="000000"/>
              <w:bottom w:val="single" w:sz="6" w:space="0" w:color="000000"/>
              <w:right w:val="single" w:sz="6" w:space="0" w:color="000000"/>
            </w:tcBorders>
            <w:vAlign w:val="center"/>
          </w:tcPr>
          <w:p w:rsidR="00F2179A" w:rsidRDefault="00156686">
            <w:pPr>
              <w:spacing w:line="240" w:lineRule="auto"/>
              <w:ind w:hanging="2"/>
              <w:jc w:val="left"/>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Чланови тима</w:t>
            </w:r>
          </w:p>
        </w:tc>
        <w:tc>
          <w:tcPr>
            <w:tcW w:w="2126" w:type="dxa"/>
            <w:tcBorders>
              <w:top w:val="single" w:sz="6" w:space="0" w:color="000000"/>
              <w:left w:val="single" w:sz="6" w:space="0" w:color="000000"/>
              <w:bottom w:val="single" w:sz="6" w:space="0" w:color="000000"/>
              <w:right w:val="single" w:sz="6" w:space="0" w:color="000000"/>
            </w:tcBorders>
            <w:vAlign w:val="center"/>
          </w:tcPr>
          <w:p w:rsidR="00F2179A" w:rsidRDefault="00156686">
            <w:pPr>
              <w:ind w:hanging="2"/>
              <w:jc w:val="left"/>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Август</w:t>
            </w:r>
          </w:p>
        </w:tc>
      </w:tr>
      <w:tr w:rsidR="00F2179A">
        <w:trPr>
          <w:trHeight w:val="556"/>
          <w:jc w:val="center"/>
        </w:trPr>
        <w:tc>
          <w:tcPr>
            <w:tcW w:w="720" w:type="dxa"/>
            <w:tcBorders>
              <w:top w:val="single" w:sz="6" w:space="0" w:color="000000"/>
              <w:left w:val="single" w:sz="6" w:space="0" w:color="000000"/>
              <w:bottom w:val="single" w:sz="6" w:space="0" w:color="000000"/>
              <w:right w:val="single" w:sz="6" w:space="0" w:color="000000"/>
            </w:tcBorders>
            <w:vAlign w:val="center"/>
          </w:tcPr>
          <w:p w:rsidR="00F2179A" w:rsidRDefault="00156686">
            <w:pPr>
              <w:ind w:hanging="2"/>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2.</w:t>
            </w:r>
          </w:p>
        </w:tc>
        <w:tc>
          <w:tcPr>
            <w:tcW w:w="4517" w:type="dxa"/>
            <w:tcBorders>
              <w:top w:val="single" w:sz="6" w:space="0" w:color="000000"/>
              <w:left w:val="single" w:sz="6" w:space="0" w:color="000000"/>
              <w:bottom w:val="single" w:sz="6" w:space="0" w:color="000000"/>
              <w:right w:val="single" w:sz="6" w:space="0" w:color="000000"/>
            </w:tcBorders>
            <w:vAlign w:val="center"/>
          </w:tcPr>
          <w:p w:rsidR="00F2179A" w:rsidRPr="00C050C4" w:rsidRDefault="00156686">
            <w:pPr>
              <w:spacing w:line="240" w:lineRule="auto"/>
              <w:ind w:hanging="2"/>
              <w:jc w:val="left"/>
              <w:rPr>
                <w:rFonts w:ascii="Times New Roman" w:eastAsia="Times New Roman" w:hAnsi="Times New Roman" w:cs="Times New Roman"/>
                <w:color w:val="000000"/>
                <w:sz w:val="24"/>
                <w:szCs w:val="24"/>
                <w:lang w:val="ru-RU"/>
              </w:rPr>
            </w:pPr>
            <w:r w:rsidRPr="00C050C4">
              <w:rPr>
                <w:rFonts w:ascii="Times New Roman" w:eastAsia="Times New Roman" w:hAnsi="Times New Roman" w:cs="Times New Roman"/>
                <w:color w:val="000000"/>
                <w:sz w:val="24"/>
                <w:szCs w:val="24"/>
                <w:lang w:val="ru-RU"/>
              </w:rPr>
              <w:t>Израда, допуна и корекција планова и програма за школску 2025 - 2026. годину</w:t>
            </w:r>
          </w:p>
        </w:tc>
        <w:tc>
          <w:tcPr>
            <w:tcW w:w="2268" w:type="dxa"/>
            <w:tcBorders>
              <w:top w:val="single" w:sz="6" w:space="0" w:color="000000"/>
              <w:left w:val="single" w:sz="6" w:space="0" w:color="000000"/>
              <w:bottom w:val="single" w:sz="6" w:space="0" w:color="000000"/>
              <w:right w:val="single" w:sz="6" w:space="0" w:color="000000"/>
            </w:tcBorders>
            <w:vAlign w:val="center"/>
          </w:tcPr>
          <w:p w:rsidR="00F2179A" w:rsidRDefault="00156686">
            <w:pPr>
              <w:spacing w:line="240" w:lineRule="auto"/>
              <w:ind w:hanging="2"/>
              <w:jc w:val="left"/>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Чланови тима</w:t>
            </w:r>
          </w:p>
        </w:tc>
        <w:tc>
          <w:tcPr>
            <w:tcW w:w="2126" w:type="dxa"/>
            <w:tcBorders>
              <w:top w:val="single" w:sz="6" w:space="0" w:color="000000"/>
              <w:left w:val="single" w:sz="6" w:space="0" w:color="000000"/>
              <w:bottom w:val="single" w:sz="6" w:space="0" w:color="000000"/>
              <w:right w:val="single" w:sz="6" w:space="0" w:color="000000"/>
            </w:tcBorders>
            <w:vAlign w:val="center"/>
          </w:tcPr>
          <w:p w:rsidR="00F2179A" w:rsidRDefault="00156686">
            <w:pPr>
              <w:spacing w:line="240" w:lineRule="auto"/>
              <w:ind w:hanging="2"/>
              <w:jc w:val="left"/>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Током школске године</w:t>
            </w:r>
          </w:p>
        </w:tc>
      </w:tr>
      <w:tr w:rsidR="00F2179A">
        <w:trPr>
          <w:trHeight w:val="556"/>
          <w:jc w:val="center"/>
        </w:trPr>
        <w:tc>
          <w:tcPr>
            <w:tcW w:w="720" w:type="dxa"/>
            <w:tcBorders>
              <w:top w:val="single" w:sz="6" w:space="0" w:color="000000"/>
              <w:left w:val="single" w:sz="6" w:space="0" w:color="000000"/>
              <w:bottom w:val="single" w:sz="6" w:space="0" w:color="000000"/>
              <w:right w:val="single" w:sz="6" w:space="0" w:color="000000"/>
            </w:tcBorders>
            <w:vAlign w:val="center"/>
          </w:tcPr>
          <w:p w:rsidR="00F2179A" w:rsidRDefault="00156686">
            <w:pPr>
              <w:ind w:hanging="2"/>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3.</w:t>
            </w:r>
          </w:p>
        </w:tc>
        <w:tc>
          <w:tcPr>
            <w:tcW w:w="4517" w:type="dxa"/>
            <w:tcBorders>
              <w:top w:val="single" w:sz="6" w:space="0" w:color="000000"/>
              <w:left w:val="single" w:sz="6" w:space="0" w:color="000000"/>
              <w:bottom w:val="single" w:sz="6" w:space="0" w:color="000000"/>
              <w:right w:val="single" w:sz="6" w:space="0" w:color="000000"/>
            </w:tcBorders>
            <w:vAlign w:val="center"/>
          </w:tcPr>
          <w:p w:rsidR="00F2179A" w:rsidRDefault="00156686">
            <w:pPr>
              <w:spacing w:line="240" w:lineRule="auto"/>
              <w:ind w:hanging="2"/>
              <w:jc w:val="left"/>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Организовање мини-концерта</w:t>
            </w:r>
          </w:p>
        </w:tc>
        <w:tc>
          <w:tcPr>
            <w:tcW w:w="2268" w:type="dxa"/>
            <w:tcBorders>
              <w:top w:val="single" w:sz="6" w:space="0" w:color="000000"/>
              <w:left w:val="single" w:sz="6" w:space="0" w:color="000000"/>
              <w:bottom w:val="single" w:sz="6" w:space="0" w:color="000000"/>
              <w:right w:val="single" w:sz="6" w:space="0" w:color="000000"/>
            </w:tcBorders>
            <w:vAlign w:val="center"/>
          </w:tcPr>
          <w:p w:rsidR="00F2179A" w:rsidRDefault="00156686">
            <w:pPr>
              <w:spacing w:line="240" w:lineRule="auto"/>
              <w:ind w:hanging="2"/>
              <w:jc w:val="left"/>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Чланови тима</w:t>
            </w:r>
          </w:p>
        </w:tc>
        <w:tc>
          <w:tcPr>
            <w:tcW w:w="2126" w:type="dxa"/>
            <w:tcBorders>
              <w:top w:val="single" w:sz="6" w:space="0" w:color="000000"/>
              <w:left w:val="single" w:sz="6" w:space="0" w:color="000000"/>
              <w:bottom w:val="single" w:sz="6" w:space="0" w:color="000000"/>
              <w:right w:val="single" w:sz="6" w:space="0" w:color="000000"/>
            </w:tcBorders>
            <w:vAlign w:val="center"/>
          </w:tcPr>
          <w:p w:rsidR="00F2179A" w:rsidRDefault="00156686">
            <w:pPr>
              <w:spacing w:line="240" w:lineRule="auto"/>
              <w:ind w:hanging="2"/>
              <w:jc w:val="left"/>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Током школске године</w:t>
            </w:r>
          </w:p>
        </w:tc>
      </w:tr>
      <w:tr w:rsidR="00F2179A">
        <w:trPr>
          <w:trHeight w:val="556"/>
          <w:jc w:val="center"/>
        </w:trPr>
        <w:tc>
          <w:tcPr>
            <w:tcW w:w="720" w:type="dxa"/>
            <w:tcBorders>
              <w:top w:val="single" w:sz="6" w:space="0" w:color="000000"/>
              <w:left w:val="single" w:sz="6" w:space="0" w:color="000000"/>
              <w:bottom w:val="single" w:sz="6" w:space="0" w:color="000000"/>
              <w:right w:val="single" w:sz="6" w:space="0" w:color="000000"/>
            </w:tcBorders>
            <w:vAlign w:val="center"/>
          </w:tcPr>
          <w:p w:rsidR="00F2179A" w:rsidRDefault="00156686">
            <w:pPr>
              <w:ind w:hanging="2"/>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4.</w:t>
            </w:r>
          </w:p>
        </w:tc>
        <w:tc>
          <w:tcPr>
            <w:tcW w:w="4517" w:type="dxa"/>
            <w:tcBorders>
              <w:top w:val="single" w:sz="6" w:space="0" w:color="000000"/>
              <w:left w:val="single" w:sz="6" w:space="0" w:color="000000"/>
              <w:bottom w:val="single" w:sz="6" w:space="0" w:color="000000"/>
              <w:right w:val="single" w:sz="6" w:space="0" w:color="000000"/>
            </w:tcBorders>
            <w:vAlign w:val="center"/>
          </w:tcPr>
          <w:p w:rsidR="00F2179A" w:rsidRDefault="00156686">
            <w:pPr>
              <w:spacing w:line="240" w:lineRule="auto"/>
              <w:ind w:hanging="2"/>
              <w:jc w:val="left"/>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Конкурси /такмичења/ учешћа.</w:t>
            </w:r>
          </w:p>
        </w:tc>
        <w:tc>
          <w:tcPr>
            <w:tcW w:w="2268" w:type="dxa"/>
            <w:tcBorders>
              <w:top w:val="single" w:sz="6" w:space="0" w:color="000000"/>
              <w:left w:val="single" w:sz="6" w:space="0" w:color="000000"/>
              <w:bottom w:val="single" w:sz="6" w:space="0" w:color="000000"/>
              <w:right w:val="single" w:sz="6" w:space="0" w:color="000000"/>
            </w:tcBorders>
            <w:vAlign w:val="center"/>
          </w:tcPr>
          <w:p w:rsidR="00F2179A" w:rsidRDefault="00156686">
            <w:pPr>
              <w:spacing w:line="240" w:lineRule="auto"/>
              <w:ind w:hanging="2"/>
              <w:jc w:val="left"/>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Чланови тима</w:t>
            </w:r>
          </w:p>
        </w:tc>
        <w:tc>
          <w:tcPr>
            <w:tcW w:w="2126" w:type="dxa"/>
            <w:tcBorders>
              <w:top w:val="single" w:sz="6" w:space="0" w:color="000000"/>
              <w:left w:val="single" w:sz="6" w:space="0" w:color="000000"/>
              <w:bottom w:val="single" w:sz="6" w:space="0" w:color="000000"/>
              <w:right w:val="single" w:sz="6" w:space="0" w:color="000000"/>
            </w:tcBorders>
            <w:vAlign w:val="center"/>
          </w:tcPr>
          <w:p w:rsidR="00F2179A" w:rsidRDefault="00156686">
            <w:pPr>
              <w:spacing w:line="240" w:lineRule="auto"/>
              <w:ind w:hanging="2"/>
              <w:jc w:val="left"/>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Током школске године</w:t>
            </w:r>
          </w:p>
        </w:tc>
      </w:tr>
      <w:tr w:rsidR="00F2179A">
        <w:trPr>
          <w:trHeight w:val="556"/>
          <w:jc w:val="center"/>
        </w:trPr>
        <w:tc>
          <w:tcPr>
            <w:tcW w:w="720" w:type="dxa"/>
            <w:tcBorders>
              <w:top w:val="single" w:sz="6" w:space="0" w:color="000000"/>
              <w:left w:val="single" w:sz="6" w:space="0" w:color="000000"/>
              <w:bottom w:val="single" w:sz="6" w:space="0" w:color="000000"/>
              <w:right w:val="single" w:sz="6" w:space="0" w:color="000000"/>
            </w:tcBorders>
            <w:vAlign w:val="center"/>
          </w:tcPr>
          <w:p w:rsidR="00F2179A" w:rsidRDefault="00156686">
            <w:pPr>
              <w:ind w:hanging="2"/>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5.</w:t>
            </w:r>
          </w:p>
        </w:tc>
        <w:tc>
          <w:tcPr>
            <w:tcW w:w="4517" w:type="dxa"/>
            <w:tcBorders>
              <w:top w:val="single" w:sz="6" w:space="0" w:color="000000"/>
              <w:left w:val="single" w:sz="6" w:space="0" w:color="000000"/>
              <w:bottom w:val="single" w:sz="6" w:space="0" w:color="000000"/>
              <w:right w:val="single" w:sz="6" w:space="0" w:color="000000"/>
            </w:tcBorders>
            <w:vAlign w:val="center"/>
          </w:tcPr>
          <w:p w:rsidR="00F2179A" w:rsidRPr="00C050C4" w:rsidRDefault="00156686">
            <w:pPr>
              <w:spacing w:line="240" w:lineRule="auto"/>
              <w:ind w:hanging="2"/>
              <w:jc w:val="left"/>
              <w:rPr>
                <w:rFonts w:ascii="Times New Roman" w:eastAsia="Times New Roman" w:hAnsi="Times New Roman" w:cs="Times New Roman"/>
                <w:color w:val="000000"/>
                <w:sz w:val="24"/>
                <w:szCs w:val="24"/>
                <w:lang w:val="ru-RU"/>
              </w:rPr>
            </w:pPr>
            <w:r w:rsidRPr="00C050C4">
              <w:rPr>
                <w:rFonts w:ascii="Times New Roman" w:eastAsia="Times New Roman" w:hAnsi="Times New Roman" w:cs="Times New Roman"/>
                <w:color w:val="000000"/>
                <w:sz w:val="24"/>
                <w:szCs w:val="24"/>
                <w:lang w:val="ru-RU"/>
              </w:rPr>
              <w:t>Подстицање демократске културе у школама</w:t>
            </w:r>
          </w:p>
        </w:tc>
        <w:tc>
          <w:tcPr>
            <w:tcW w:w="2268" w:type="dxa"/>
            <w:tcBorders>
              <w:top w:val="single" w:sz="6" w:space="0" w:color="000000"/>
              <w:left w:val="single" w:sz="6" w:space="0" w:color="000000"/>
              <w:bottom w:val="single" w:sz="6" w:space="0" w:color="000000"/>
              <w:right w:val="single" w:sz="6" w:space="0" w:color="000000"/>
            </w:tcBorders>
            <w:vAlign w:val="center"/>
          </w:tcPr>
          <w:p w:rsidR="00F2179A" w:rsidRDefault="00156686">
            <w:pPr>
              <w:spacing w:line="240" w:lineRule="auto"/>
              <w:ind w:hanging="2"/>
              <w:jc w:val="left"/>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Савет Европе</w:t>
            </w:r>
          </w:p>
          <w:p w:rsidR="00F2179A" w:rsidRDefault="00156686">
            <w:pPr>
              <w:spacing w:line="240" w:lineRule="auto"/>
              <w:ind w:hanging="2"/>
              <w:jc w:val="left"/>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Министарство просвете.</w:t>
            </w:r>
          </w:p>
        </w:tc>
        <w:tc>
          <w:tcPr>
            <w:tcW w:w="2126" w:type="dxa"/>
            <w:tcBorders>
              <w:top w:val="single" w:sz="6" w:space="0" w:color="000000"/>
              <w:left w:val="single" w:sz="6" w:space="0" w:color="000000"/>
              <w:bottom w:val="single" w:sz="6" w:space="0" w:color="000000"/>
              <w:right w:val="single" w:sz="6" w:space="0" w:color="000000"/>
            </w:tcBorders>
            <w:vAlign w:val="center"/>
          </w:tcPr>
          <w:p w:rsidR="00F2179A" w:rsidRDefault="00156686">
            <w:pPr>
              <w:spacing w:line="240" w:lineRule="auto"/>
              <w:ind w:hanging="2"/>
              <w:jc w:val="left"/>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Током школске године</w:t>
            </w:r>
          </w:p>
        </w:tc>
      </w:tr>
    </w:tbl>
    <w:p w:rsidR="00F2179A" w:rsidRDefault="00F2179A">
      <w:pPr>
        <w:pBdr>
          <w:top w:val="nil"/>
          <w:left w:val="nil"/>
          <w:bottom w:val="nil"/>
          <w:right w:val="nil"/>
          <w:between w:val="nil"/>
        </w:pBdr>
        <w:spacing w:line="240" w:lineRule="auto"/>
        <w:ind w:hanging="2"/>
        <w:jc w:val="left"/>
        <w:rPr>
          <w:rFonts w:ascii="Times New Roman" w:eastAsia="Times New Roman" w:hAnsi="Times New Roman" w:cs="Times New Roman"/>
          <w:color w:val="FF0000"/>
          <w:sz w:val="24"/>
          <w:szCs w:val="24"/>
        </w:rPr>
      </w:pPr>
    </w:p>
    <w:p w:rsidR="00F2179A" w:rsidRDefault="00F2179A">
      <w:pPr>
        <w:pBdr>
          <w:top w:val="nil"/>
          <w:left w:val="nil"/>
          <w:bottom w:val="nil"/>
          <w:right w:val="nil"/>
          <w:between w:val="nil"/>
        </w:pBdr>
        <w:spacing w:line="240" w:lineRule="auto"/>
        <w:ind w:hanging="2"/>
        <w:jc w:val="left"/>
        <w:rPr>
          <w:rFonts w:ascii="Times New Roman" w:eastAsia="Times New Roman" w:hAnsi="Times New Roman" w:cs="Times New Roman"/>
          <w:color w:val="FF0000"/>
          <w:sz w:val="24"/>
          <w:szCs w:val="24"/>
        </w:rPr>
      </w:pPr>
    </w:p>
    <w:p w:rsidR="00F2179A" w:rsidRDefault="00F2179A">
      <w:pPr>
        <w:pBdr>
          <w:top w:val="nil"/>
          <w:left w:val="nil"/>
          <w:bottom w:val="nil"/>
          <w:right w:val="nil"/>
          <w:between w:val="nil"/>
        </w:pBdr>
        <w:spacing w:line="240" w:lineRule="auto"/>
        <w:ind w:hanging="2"/>
        <w:jc w:val="left"/>
        <w:rPr>
          <w:rFonts w:ascii="Times New Roman" w:eastAsia="Times New Roman" w:hAnsi="Times New Roman" w:cs="Times New Roman"/>
          <w:color w:val="FF0000"/>
          <w:sz w:val="24"/>
          <w:szCs w:val="24"/>
        </w:rPr>
      </w:pPr>
    </w:p>
    <w:p w:rsidR="00F2179A" w:rsidRDefault="00F2179A">
      <w:pPr>
        <w:pBdr>
          <w:top w:val="nil"/>
          <w:left w:val="nil"/>
          <w:bottom w:val="nil"/>
          <w:right w:val="nil"/>
          <w:between w:val="nil"/>
        </w:pBdr>
        <w:spacing w:line="240" w:lineRule="auto"/>
        <w:ind w:hanging="2"/>
        <w:jc w:val="left"/>
        <w:rPr>
          <w:rFonts w:ascii="Times New Roman" w:eastAsia="Times New Roman" w:hAnsi="Times New Roman" w:cs="Times New Roman"/>
          <w:color w:val="FF0000"/>
          <w:sz w:val="24"/>
          <w:szCs w:val="24"/>
        </w:rPr>
      </w:pPr>
    </w:p>
    <w:p w:rsidR="00F2179A" w:rsidRPr="005E178A" w:rsidRDefault="00156686">
      <w:pPr>
        <w:pStyle w:val="Heading1"/>
        <w:ind w:left="1" w:hanging="3"/>
        <w:jc w:val="center"/>
        <w:rPr>
          <w:color w:val="000000" w:themeColor="text1"/>
        </w:rPr>
      </w:pPr>
      <w:bookmarkStart w:id="61" w:name="_Toc240031619"/>
      <w:r w:rsidRPr="005E178A">
        <w:rPr>
          <w:color w:val="000000" w:themeColor="text1"/>
        </w:rPr>
        <w:t>ПРОГРАМ ПОСТУПАЊА У КРИЗНИМ СИТУАЦИЈАМА</w:t>
      </w:r>
      <w:bookmarkEnd w:id="61"/>
    </w:p>
    <w:p w:rsidR="00F2179A" w:rsidRDefault="00F2179A">
      <w:pPr>
        <w:ind w:hanging="2"/>
      </w:pPr>
    </w:p>
    <w:p w:rsidR="00F2179A" w:rsidRDefault="00F2179A">
      <w:pPr>
        <w:ind w:hanging="2"/>
      </w:pPr>
    </w:p>
    <w:p w:rsidR="00F2179A" w:rsidRPr="00C050C4" w:rsidRDefault="00156686">
      <w:pPr>
        <w:spacing w:line="276" w:lineRule="auto"/>
        <w:ind w:firstLine="567"/>
        <w:rPr>
          <w:rFonts w:ascii="Times New Roman" w:eastAsia="Times New Roman" w:hAnsi="Times New Roman" w:cs="Times New Roman"/>
          <w:color w:val="000000"/>
          <w:sz w:val="24"/>
          <w:szCs w:val="24"/>
          <w:lang w:val="ru-RU"/>
        </w:rPr>
      </w:pPr>
      <w:r w:rsidRPr="00C050C4">
        <w:rPr>
          <w:rFonts w:ascii="Times New Roman" w:eastAsia="Times New Roman" w:hAnsi="Times New Roman" w:cs="Times New Roman"/>
          <w:color w:val="000000"/>
          <w:sz w:val="24"/>
          <w:szCs w:val="24"/>
          <w:lang w:val="ru-RU"/>
        </w:rPr>
        <w:t>Кризни догађај је у већини случајева непредвидив догађај са потенцијално негативним последицама. Тај догађај и његове последице могу проузроковати значајну штету особама које су му непосредно или посредно изложене. Кризни догађај карактерише број жртава (повређених или настрадалих), материјална штета, психолошке реакције појединца и/или заједнице у целини, као и солидарност у сврху отклањања последица.</w:t>
      </w:r>
    </w:p>
    <w:p w:rsidR="00F2179A" w:rsidRPr="00C050C4" w:rsidRDefault="00F2179A">
      <w:pPr>
        <w:spacing w:line="276" w:lineRule="auto"/>
        <w:ind w:firstLine="0"/>
        <w:rPr>
          <w:rFonts w:ascii="Times New Roman" w:eastAsia="Times New Roman" w:hAnsi="Times New Roman" w:cs="Times New Roman"/>
          <w:color w:val="000000"/>
          <w:sz w:val="24"/>
          <w:szCs w:val="24"/>
          <w:lang w:val="ru-RU"/>
        </w:rPr>
      </w:pPr>
    </w:p>
    <w:p w:rsidR="00F2179A" w:rsidRPr="00C050C4" w:rsidRDefault="00156686">
      <w:pPr>
        <w:spacing w:line="276" w:lineRule="auto"/>
        <w:ind w:firstLine="0"/>
        <w:jc w:val="left"/>
        <w:rPr>
          <w:rFonts w:ascii="Times New Roman" w:eastAsia="Times New Roman" w:hAnsi="Times New Roman" w:cs="Times New Roman"/>
          <w:b/>
          <w:bCs/>
          <w:color w:val="000000"/>
          <w:sz w:val="24"/>
          <w:szCs w:val="24"/>
          <w:lang w:val="ru-RU"/>
        </w:rPr>
      </w:pPr>
      <w:r w:rsidRPr="00C050C4">
        <w:rPr>
          <w:rFonts w:ascii="Times New Roman" w:eastAsia="Times New Roman" w:hAnsi="Times New Roman" w:cs="Times New Roman"/>
          <w:b/>
          <w:bCs/>
          <w:color w:val="000000"/>
          <w:sz w:val="24"/>
          <w:szCs w:val="24"/>
          <w:lang w:val="ru-RU"/>
        </w:rPr>
        <w:t>Кризни догађаји су:</w:t>
      </w:r>
    </w:p>
    <w:p w:rsidR="00F2179A" w:rsidRPr="00C050C4" w:rsidRDefault="00156686">
      <w:pPr>
        <w:spacing w:line="276" w:lineRule="auto"/>
        <w:ind w:firstLine="0"/>
        <w:jc w:val="left"/>
        <w:rPr>
          <w:rFonts w:ascii="Times New Roman" w:eastAsia="Times New Roman" w:hAnsi="Times New Roman" w:cs="Times New Roman"/>
          <w:color w:val="000000"/>
          <w:sz w:val="24"/>
          <w:szCs w:val="24"/>
          <w:lang w:val="ru-RU"/>
        </w:rPr>
      </w:pPr>
      <w:r w:rsidRPr="00C050C4">
        <w:rPr>
          <w:rFonts w:ascii="Times New Roman" w:eastAsia="Times New Roman" w:hAnsi="Times New Roman" w:cs="Times New Roman"/>
          <w:color w:val="000000"/>
          <w:sz w:val="24"/>
          <w:szCs w:val="24"/>
          <w:lang w:val="ru-RU"/>
        </w:rPr>
        <w:t>• Природна смрт детета/ученика;</w:t>
      </w:r>
    </w:p>
    <w:p w:rsidR="00F2179A" w:rsidRPr="00C050C4" w:rsidRDefault="00156686">
      <w:pPr>
        <w:spacing w:line="276" w:lineRule="auto"/>
        <w:ind w:firstLine="0"/>
        <w:jc w:val="left"/>
        <w:rPr>
          <w:rFonts w:ascii="Times New Roman" w:eastAsia="Times New Roman" w:hAnsi="Times New Roman" w:cs="Times New Roman"/>
          <w:color w:val="000000"/>
          <w:sz w:val="24"/>
          <w:szCs w:val="24"/>
          <w:lang w:val="ru-RU"/>
        </w:rPr>
      </w:pPr>
      <w:r w:rsidRPr="00C050C4">
        <w:rPr>
          <w:rFonts w:ascii="Times New Roman" w:eastAsia="Times New Roman" w:hAnsi="Times New Roman" w:cs="Times New Roman"/>
          <w:color w:val="000000"/>
          <w:sz w:val="24"/>
          <w:szCs w:val="24"/>
          <w:lang w:val="ru-RU"/>
        </w:rPr>
        <w:t>• Покушај убиства и убиство детета/ученика (у установи или ван ње);</w:t>
      </w:r>
    </w:p>
    <w:p w:rsidR="00F2179A" w:rsidRPr="00C050C4" w:rsidRDefault="00156686">
      <w:pPr>
        <w:spacing w:line="276" w:lineRule="auto"/>
        <w:ind w:firstLine="0"/>
        <w:jc w:val="left"/>
        <w:rPr>
          <w:rFonts w:ascii="Times New Roman" w:eastAsia="Times New Roman" w:hAnsi="Times New Roman" w:cs="Times New Roman"/>
          <w:color w:val="000000"/>
          <w:sz w:val="24"/>
          <w:szCs w:val="24"/>
          <w:lang w:val="ru-RU"/>
        </w:rPr>
      </w:pPr>
      <w:r w:rsidRPr="00C050C4">
        <w:rPr>
          <w:rFonts w:ascii="Times New Roman" w:eastAsia="Times New Roman" w:hAnsi="Times New Roman" w:cs="Times New Roman"/>
          <w:color w:val="000000"/>
          <w:sz w:val="24"/>
          <w:szCs w:val="24"/>
          <w:lang w:val="ru-RU"/>
        </w:rPr>
        <w:t>• Покушај самоубиства ученика и самоубиство (у установи или ван ње);</w:t>
      </w:r>
    </w:p>
    <w:p w:rsidR="00F2179A" w:rsidRPr="00C050C4" w:rsidRDefault="00156686">
      <w:pPr>
        <w:spacing w:line="276" w:lineRule="auto"/>
        <w:ind w:firstLine="0"/>
        <w:jc w:val="left"/>
        <w:rPr>
          <w:rFonts w:ascii="Times New Roman" w:eastAsia="Times New Roman" w:hAnsi="Times New Roman" w:cs="Times New Roman"/>
          <w:color w:val="000000"/>
          <w:sz w:val="24"/>
          <w:szCs w:val="24"/>
          <w:lang w:val="ru-RU"/>
        </w:rPr>
      </w:pPr>
      <w:r w:rsidRPr="00C050C4">
        <w:rPr>
          <w:rFonts w:ascii="Times New Roman" w:eastAsia="Times New Roman" w:hAnsi="Times New Roman" w:cs="Times New Roman"/>
          <w:color w:val="000000"/>
          <w:sz w:val="24"/>
          <w:szCs w:val="24"/>
          <w:lang w:val="ru-RU"/>
        </w:rPr>
        <w:t>• Природна смрт, самоубиство или убиство запосленог у установи;</w:t>
      </w:r>
    </w:p>
    <w:p w:rsidR="00F2179A" w:rsidRPr="00C050C4" w:rsidRDefault="00156686">
      <w:pPr>
        <w:spacing w:line="276" w:lineRule="auto"/>
        <w:ind w:firstLine="0"/>
        <w:jc w:val="left"/>
        <w:rPr>
          <w:rFonts w:ascii="Times New Roman" w:eastAsia="Times New Roman" w:hAnsi="Times New Roman" w:cs="Times New Roman"/>
          <w:color w:val="000000"/>
          <w:sz w:val="24"/>
          <w:szCs w:val="24"/>
          <w:lang w:val="ru-RU"/>
        </w:rPr>
      </w:pPr>
      <w:r w:rsidRPr="00C050C4">
        <w:rPr>
          <w:rFonts w:ascii="Times New Roman" w:eastAsia="Times New Roman" w:hAnsi="Times New Roman" w:cs="Times New Roman"/>
          <w:color w:val="000000"/>
          <w:sz w:val="24"/>
          <w:szCs w:val="24"/>
          <w:lang w:val="ru-RU"/>
        </w:rPr>
        <w:t>• Саобраћајна незгода у којој је повређено или настрадало дете, односно ученик и/или</w:t>
      </w:r>
    </w:p>
    <w:p w:rsidR="00F2179A" w:rsidRPr="00C050C4" w:rsidRDefault="00156686">
      <w:pPr>
        <w:spacing w:line="276" w:lineRule="auto"/>
        <w:ind w:firstLine="0"/>
        <w:jc w:val="left"/>
        <w:rPr>
          <w:rFonts w:ascii="Times New Roman" w:eastAsia="Times New Roman" w:hAnsi="Times New Roman" w:cs="Times New Roman"/>
          <w:color w:val="000000"/>
          <w:sz w:val="24"/>
          <w:szCs w:val="24"/>
          <w:lang w:val="ru-RU"/>
        </w:rPr>
      </w:pPr>
      <w:r w:rsidRPr="00C050C4">
        <w:rPr>
          <w:rFonts w:ascii="Times New Roman" w:eastAsia="Times New Roman" w:hAnsi="Times New Roman" w:cs="Times New Roman"/>
          <w:color w:val="000000"/>
          <w:sz w:val="24"/>
          <w:szCs w:val="24"/>
          <w:lang w:val="ru-RU"/>
        </w:rPr>
        <w:t>запослени у установи;</w:t>
      </w:r>
    </w:p>
    <w:p w:rsidR="00F2179A" w:rsidRPr="00C050C4" w:rsidRDefault="00156686">
      <w:pPr>
        <w:spacing w:line="276" w:lineRule="auto"/>
        <w:ind w:firstLine="0"/>
        <w:jc w:val="left"/>
        <w:rPr>
          <w:rFonts w:ascii="Times New Roman" w:eastAsia="Times New Roman" w:hAnsi="Times New Roman" w:cs="Times New Roman"/>
          <w:color w:val="000000"/>
          <w:sz w:val="24"/>
          <w:szCs w:val="24"/>
          <w:lang w:val="ru-RU"/>
        </w:rPr>
      </w:pPr>
      <w:r w:rsidRPr="00C050C4">
        <w:rPr>
          <w:rFonts w:ascii="Times New Roman" w:eastAsia="Times New Roman" w:hAnsi="Times New Roman" w:cs="Times New Roman"/>
          <w:color w:val="000000"/>
          <w:sz w:val="24"/>
          <w:szCs w:val="24"/>
          <w:lang w:val="ru-RU"/>
        </w:rPr>
        <w:t>• Нестанак детета/ученика;</w:t>
      </w:r>
    </w:p>
    <w:p w:rsidR="00F2179A" w:rsidRPr="00C050C4" w:rsidRDefault="00156686">
      <w:pPr>
        <w:spacing w:line="276" w:lineRule="auto"/>
        <w:ind w:firstLine="0"/>
        <w:jc w:val="left"/>
        <w:rPr>
          <w:rFonts w:ascii="Times New Roman" w:eastAsia="Times New Roman" w:hAnsi="Times New Roman" w:cs="Times New Roman"/>
          <w:color w:val="000000"/>
          <w:sz w:val="24"/>
          <w:szCs w:val="24"/>
          <w:lang w:val="ru-RU"/>
        </w:rPr>
      </w:pPr>
      <w:r w:rsidRPr="00C050C4">
        <w:rPr>
          <w:rFonts w:ascii="Times New Roman" w:eastAsia="Times New Roman" w:hAnsi="Times New Roman" w:cs="Times New Roman"/>
          <w:color w:val="000000"/>
          <w:sz w:val="24"/>
          <w:szCs w:val="24"/>
          <w:lang w:val="ru-RU"/>
        </w:rPr>
        <w:t>• Масовно тровање у простору установе;</w:t>
      </w:r>
    </w:p>
    <w:p w:rsidR="00F2179A" w:rsidRPr="00C050C4" w:rsidRDefault="00156686">
      <w:pPr>
        <w:spacing w:line="276" w:lineRule="auto"/>
        <w:ind w:firstLine="0"/>
        <w:jc w:val="left"/>
        <w:rPr>
          <w:rFonts w:ascii="Times New Roman" w:eastAsia="Times New Roman" w:hAnsi="Times New Roman" w:cs="Times New Roman"/>
          <w:color w:val="000000"/>
          <w:sz w:val="24"/>
          <w:szCs w:val="24"/>
          <w:lang w:val="ru-RU"/>
        </w:rPr>
      </w:pPr>
      <w:r w:rsidRPr="00C050C4">
        <w:rPr>
          <w:rFonts w:ascii="Times New Roman" w:eastAsia="Times New Roman" w:hAnsi="Times New Roman" w:cs="Times New Roman"/>
          <w:color w:val="000000"/>
          <w:sz w:val="24"/>
          <w:szCs w:val="24"/>
          <w:lang w:val="ru-RU"/>
        </w:rPr>
        <w:t>• Дојава о подметнутој експлозивној направи у установи или терористичком нападу и</w:t>
      </w:r>
    </w:p>
    <w:p w:rsidR="00F2179A" w:rsidRPr="00C050C4" w:rsidRDefault="00156686">
      <w:pPr>
        <w:spacing w:line="276" w:lineRule="auto"/>
        <w:ind w:firstLine="0"/>
        <w:jc w:val="left"/>
        <w:rPr>
          <w:rFonts w:ascii="Times New Roman" w:eastAsia="Times New Roman" w:hAnsi="Times New Roman" w:cs="Times New Roman"/>
          <w:color w:val="000000"/>
          <w:sz w:val="24"/>
          <w:szCs w:val="24"/>
          <w:lang w:val="ru-RU"/>
        </w:rPr>
      </w:pPr>
      <w:r w:rsidRPr="00C050C4">
        <w:rPr>
          <w:rFonts w:ascii="Times New Roman" w:eastAsia="Times New Roman" w:hAnsi="Times New Roman" w:cs="Times New Roman"/>
          <w:color w:val="000000"/>
          <w:sz w:val="24"/>
          <w:szCs w:val="24"/>
          <w:lang w:val="ru-RU"/>
        </w:rPr>
        <w:t>слично;</w:t>
      </w:r>
    </w:p>
    <w:p w:rsidR="00F2179A" w:rsidRPr="00C050C4" w:rsidRDefault="00156686">
      <w:pPr>
        <w:spacing w:line="276" w:lineRule="auto"/>
        <w:ind w:firstLine="0"/>
        <w:jc w:val="left"/>
        <w:rPr>
          <w:rFonts w:ascii="Times New Roman" w:eastAsia="Times New Roman" w:hAnsi="Times New Roman" w:cs="Times New Roman"/>
          <w:color w:val="000000"/>
          <w:sz w:val="24"/>
          <w:szCs w:val="24"/>
          <w:lang w:val="ru-RU"/>
        </w:rPr>
      </w:pPr>
      <w:r w:rsidRPr="00C050C4">
        <w:rPr>
          <w:rFonts w:ascii="Times New Roman" w:eastAsia="Times New Roman" w:hAnsi="Times New Roman" w:cs="Times New Roman"/>
          <w:color w:val="000000"/>
          <w:sz w:val="24"/>
          <w:szCs w:val="24"/>
          <w:lang w:val="ru-RU"/>
        </w:rPr>
        <w:t>• Талачка криза;</w:t>
      </w:r>
    </w:p>
    <w:p w:rsidR="00F2179A" w:rsidRPr="00C050C4" w:rsidRDefault="00156686">
      <w:pPr>
        <w:spacing w:line="276" w:lineRule="auto"/>
        <w:ind w:firstLine="0"/>
        <w:jc w:val="left"/>
        <w:rPr>
          <w:rFonts w:ascii="Times New Roman" w:eastAsia="Times New Roman" w:hAnsi="Times New Roman" w:cs="Times New Roman"/>
          <w:color w:val="000000"/>
          <w:sz w:val="24"/>
          <w:szCs w:val="24"/>
          <w:lang w:val="ru-RU"/>
        </w:rPr>
      </w:pPr>
      <w:r w:rsidRPr="00C050C4">
        <w:rPr>
          <w:rFonts w:ascii="Times New Roman" w:eastAsia="Times New Roman" w:hAnsi="Times New Roman" w:cs="Times New Roman"/>
          <w:color w:val="000000"/>
          <w:sz w:val="24"/>
          <w:szCs w:val="24"/>
          <w:lang w:val="ru-RU"/>
        </w:rPr>
        <w:t>• Насиље већих размера (масовне туче, вишеструка убиства, терористички напади);</w:t>
      </w:r>
    </w:p>
    <w:p w:rsidR="00F2179A" w:rsidRPr="00C050C4" w:rsidRDefault="00156686">
      <w:pPr>
        <w:spacing w:line="276" w:lineRule="auto"/>
        <w:ind w:firstLine="0"/>
        <w:jc w:val="left"/>
        <w:rPr>
          <w:rFonts w:ascii="Times New Roman" w:eastAsia="Times New Roman" w:hAnsi="Times New Roman" w:cs="Times New Roman"/>
          <w:color w:val="000000"/>
          <w:sz w:val="24"/>
          <w:szCs w:val="24"/>
          <w:lang w:val="ru-RU"/>
        </w:rPr>
      </w:pPr>
      <w:r w:rsidRPr="00C050C4">
        <w:rPr>
          <w:rFonts w:ascii="Times New Roman" w:eastAsia="Times New Roman" w:hAnsi="Times New Roman" w:cs="Times New Roman"/>
          <w:color w:val="000000"/>
          <w:sz w:val="24"/>
          <w:szCs w:val="24"/>
          <w:lang w:val="ru-RU"/>
        </w:rPr>
        <w:t>• Техничко-технолошке опасности (експлозија, изливање, испаравање отровних материја и</w:t>
      </w:r>
    </w:p>
    <w:p w:rsidR="00F2179A" w:rsidRPr="00C050C4" w:rsidRDefault="00156686">
      <w:pPr>
        <w:spacing w:line="276" w:lineRule="auto"/>
        <w:ind w:firstLine="0"/>
        <w:jc w:val="left"/>
        <w:rPr>
          <w:rFonts w:ascii="Times New Roman" w:eastAsia="Times New Roman" w:hAnsi="Times New Roman" w:cs="Times New Roman"/>
          <w:color w:val="000000"/>
          <w:sz w:val="24"/>
          <w:szCs w:val="24"/>
          <w:lang w:val="ru-RU"/>
        </w:rPr>
      </w:pPr>
      <w:r w:rsidRPr="00C050C4">
        <w:rPr>
          <w:rFonts w:ascii="Times New Roman" w:eastAsia="Times New Roman" w:hAnsi="Times New Roman" w:cs="Times New Roman"/>
          <w:color w:val="000000"/>
          <w:sz w:val="24"/>
          <w:szCs w:val="24"/>
          <w:lang w:val="ru-RU"/>
        </w:rPr>
        <w:t>пожар);</w:t>
      </w:r>
    </w:p>
    <w:p w:rsidR="00F2179A" w:rsidRPr="00C050C4" w:rsidRDefault="00156686">
      <w:pPr>
        <w:spacing w:line="276" w:lineRule="auto"/>
        <w:ind w:firstLine="0"/>
        <w:jc w:val="left"/>
        <w:rPr>
          <w:rFonts w:ascii="Times New Roman" w:eastAsia="Times New Roman" w:hAnsi="Times New Roman" w:cs="Times New Roman"/>
          <w:color w:val="000000"/>
          <w:sz w:val="24"/>
          <w:szCs w:val="24"/>
          <w:lang w:val="ru-RU"/>
        </w:rPr>
      </w:pPr>
      <w:r w:rsidRPr="00C050C4">
        <w:rPr>
          <w:rFonts w:ascii="Times New Roman" w:eastAsia="Times New Roman" w:hAnsi="Times New Roman" w:cs="Times New Roman"/>
          <w:color w:val="000000"/>
          <w:sz w:val="24"/>
          <w:szCs w:val="24"/>
          <w:lang w:val="ru-RU"/>
        </w:rPr>
        <w:t>• Природне катастрофе (поплаве, земљотреси, пожари...);</w:t>
      </w:r>
    </w:p>
    <w:p w:rsidR="00F2179A" w:rsidRPr="00C050C4" w:rsidRDefault="00156686">
      <w:pPr>
        <w:spacing w:line="276" w:lineRule="auto"/>
        <w:ind w:firstLine="0"/>
        <w:jc w:val="left"/>
        <w:rPr>
          <w:rFonts w:ascii="Times New Roman" w:eastAsia="Times New Roman" w:hAnsi="Times New Roman" w:cs="Times New Roman"/>
          <w:color w:val="000000"/>
          <w:sz w:val="24"/>
          <w:szCs w:val="24"/>
          <w:lang w:val="ru-RU"/>
        </w:rPr>
      </w:pPr>
      <w:r w:rsidRPr="00C050C4">
        <w:rPr>
          <w:rFonts w:ascii="Times New Roman" w:eastAsia="Times New Roman" w:hAnsi="Times New Roman" w:cs="Times New Roman"/>
          <w:color w:val="000000"/>
          <w:sz w:val="24"/>
          <w:szCs w:val="24"/>
          <w:lang w:val="ru-RU"/>
        </w:rPr>
        <w:t>• Епидемија која је обухватила територију/општину на којој се налази установа;</w:t>
      </w:r>
    </w:p>
    <w:p w:rsidR="00F2179A" w:rsidRPr="00C050C4" w:rsidRDefault="00156686">
      <w:pPr>
        <w:spacing w:line="276" w:lineRule="auto"/>
        <w:ind w:firstLine="0"/>
        <w:jc w:val="left"/>
        <w:rPr>
          <w:rFonts w:ascii="Times New Roman" w:eastAsia="Times New Roman" w:hAnsi="Times New Roman" w:cs="Times New Roman"/>
          <w:color w:val="000000"/>
          <w:sz w:val="24"/>
          <w:szCs w:val="24"/>
          <w:lang w:val="ru-RU"/>
        </w:rPr>
      </w:pPr>
      <w:r w:rsidRPr="00C050C4">
        <w:rPr>
          <w:rFonts w:ascii="Times New Roman" w:eastAsia="Times New Roman" w:hAnsi="Times New Roman" w:cs="Times New Roman"/>
          <w:color w:val="000000"/>
          <w:sz w:val="24"/>
          <w:szCs w:val="24"/>
          <w:lang w:val="ru-RU"/>
        </w:rPr>
        <w:t>• Други кризни догађаји, у смислу Правилника о протоколу.</w:t>
      </w:r>
    </w:p>
    <w:p w:rsidR="00F2179A" w:rsidRPr="00C050C4" w:rsidRDefault="00F2179A">
      <w:pPr>
        <w:spacing w:line="276" w:lineRule="auto"/>
        <w:ind w:firstLine="0"/>
        <w:jc w:val="left"/>
        <w:rPr>
          <w:rFonts w:ascii="Times New Roman" w:eastAsia="Times New Roman" w:hAnsi="Times New Roman" w:cs="Times New Roman"/>
          <w:color w:val="000000"/>
          <w:sz w:val="24"/>
          <w:szCs w:val="24"/>
          <w:lang w:val="ru-RU"/>
        </w:rPr>
      </w:pPr>
    </w:p>
    <w:p w:rsidR="00F2179A" w:rsidRPr="00C050C4" w:rsidRDefault="00156686">
      <w:pPr>
        <w:spacing w:line="276" w:lineRule="auto"/>
        <w:ind w:firstLine="0"/>
        <w:jc w:val="left"/>
        <w:rPr>
          <w:rFonts w:ascii="Times New Roman" w:eastAsia="Times New Roman" w:hAnsi="Times New Roman" w:cs="Times New Roman"/>
          <w:b/>
          <w:bCs/>
          <w:color w:val="000000"/>
          <w:sz w:val="24"/>
          <w:szCs w:val="24"/>
          <w:lang w:val="ru-RU"/>
        </w:rPr>
      </w:pPr>
      <w:r w:rsidRPr="00C050C4">
        <w:rPr>
          <w:rFonts w:ascii="Times New Roman" w:eastAsia="Times New Roman" w:hAnsi="Times New Roman" w:cs="Times New Roman"/>
          <w:b/>
          <w:bCs/>
          <w:color w:val="000000"/>
          <w:sz w:val="24"/>
          <w:szCs w:val="24"/>
          <w:lang w:val="ru-RU"/>
        </w:rPr>
        <w:t>Јачање отпорности установа за ефикасно реаговање на кризне догађаје</w:t>
      </w:r>
    </w:p>
    <w:p w:rsidR="00F2179A" w:rsidRPr="00C050C4" w:rsidRDefault="00156686">
      <w:pPr>
        <w:spacing w:line="276" w:lineRule="auto"/>
        <w:ind w:firstLine="0"/>
        <w:rPr>
          <w:rFonts w:ascii="Times New Roman" w:eastAsia="Times New Roman" w:hAnsi="Times New Roman" w:cs="Times New Roman"/>
          <w:color w:val="000000"/>
          <w:sz w:val="24"/>
          <w:szCs w:val="24"/>
          <w:lang w:val="ru-RU"/>
        </w:rPr>
      </w:pPr>
      <w:r w:rsidRPr="00C050C4">
        <w:rPr>
          <w:rFonts w:ascii="Times New Roman" w:eastAsia="Times New Roman" w:hAnsi="Times New Roman" w:cs="Times New Roman"/>
          <w:color w:val="000000"/>
          <w:sz w:val="24"/>
          <w:szCs w:val="24"/>
          <w:lang w:val="ru-RU"/>
        </w:rPr>
        <w:t xml:space="preserve">Установа је у обавези да континуирано унапређује процедуре поступања ради ефикасног деловања у сврху отклањања или свођења на минимум последица које је кризни догађај изазвао по организацију рада и функционисање установе, као и по физичко и ментално здравље појединца. </w:t>
      </w:r>
    </w:p>
    <w:p w:rsidR="00F2179A" w:rsidRPr="00C050C4" w:rsidRDefault="00156686">
      <w:pPr>
        <w:spacing w:line="276" w:lineRule="auto"/>
        <w:ind w:firstLine="0"/>
        <w:jc w:val="left"/>
        <w:rPr>
          <w:rFonts w:ascii="Times New Roman" w:eastAsia="Times New Roman" w:hAnsi="Times New Roman" w:cs="Times New Roman"/>
          <w:color w:val="000000"/>
          <w:sz w:val="24"/>
          <w:szCs w:val="24"/>
          <w:lang w:val="ru-RU"/>
        </w:rPr>
      </w:pPr>
      <w:r w:rsidRPr="00C050C4">
        <w:rPr>
          <w:rFonts w:ascii="Times New Roman" w:eastAsia="Times New Roman" w:hAnsi="Times New Roman" w:cs="Times New Roman"/>
          <w:color w:val="000000"/>
          <w:sz w:val="24"/>
          <w:szCs w:val="24"/>
          <w:lang w:val="ru-RU"/>
        </w:rPr>
        <w:t>Јачање отпорности установе заснива се на следећим принципима:</w:t>
      </w:r>
    </w:p>
    <w:p w:rsidR="00F2179A" w:rsidRPr="00C050C4" w:rsidRDefault="00156686">
      <w:pPr>
        <w:spacing w:line="276" w:lineRule="auto"/>
        <w:ind w:firstLine="0"/>
        <w:jc w:val="left"/>
        <w:rPr>
          <w:rFonts w:ascii="Times New Roman" w:eastAsia="Times New Roman" w:hAnsi="Times New Roman" w:cs="Times New Roman"/>
          <w:color w:val="000000"/>
          <w:sz w:val="24"/>
          <w:szCs w:val="24"/>
          <w:lang w:val="ru-RU"/>
        </w:rPr>
      </w:pPr>
      <w:r w:rsidRPr="00C050C4">
        <w:rPr>
          <w:rFonts w:ascii="Times New Roman" w:eastAsia="Times New Roman" w:hAnsi="Times New Roman" w:cs="Times New Roman"/>
          <w:color w:val="000000"/>
          <w:sz w:val="24"/>
          <w:szCs w:val="24"/>
          <w:lang w:val="ru-RU"/>
        </w:rPr>
        <w:t xml:space="preserve">1) Континуитет </w:t>
      </w:r>
    </w:p>
    <w:p w:rsidR="00F2179A" w:rsidRPr="00C050C4" w:rsidRDefault="00156686">
      <w:pPr>
        <w:spacing w:line="276" w:lineRule="auto"/>
        <w:ind w:firstLine="0"/>
        <w:rPr>
          <w:rFonts w:ascii="Times New Roman" w:eastAsia="Times New Roman" w:hAnsi="Times New Roman" w:cs="Times New Roman"/>
          <w:color w:val="000000"/>
          <w:sz w:val="24"/>
          <w:szCs w:val="24"/>
          <w:lang w:val="ru-RU"/>
        </w:rPr>
      </w:pPr>
      <w:r w:rsidRPr="00C050C4">
        <w:rPr>
          <w:rFonts w:ascii="Times New Roman" w:eastAsia="Times New Roman" w:hAnsi="Times New Roman" w:cs="Times New Roman"/>
          <w:color w:val="000000"/>
          <w:sz w:val="24"/>
          <w:szCs w:val="24"/>
          <w:lang w:val="ru-RU"/>
        </w:rPr>
        <w:t>Подстицање приправности и обезбеђивање континуираног пружања квалитетног образовања и васпитања, подизање свести, планирање и припрема за реаговање у кризним догађајима;</w:t>
      </w:r>
    </w:p>
    <w:p w:rsidR="00F2179A" w:rsidRPr="00C050C4" w:rsidRDefault="00156686">
      <w:pPr>
        <w:spacing w:line="276" w:lineRule="auto"/>
        <w:ind w:firstLine="0"/>
        <w:jc w:val="left"/>
        <w:rPr>
          <w:rFonts w:ascii="Times New Roman" w:eastAsia="Times New Roman" w:hAnsi="Times New Roman" w:cs="Times New Roman"/>
          <w:color w:val="000000"/>
          <w:sz w:val="24"/>
          <w:szCs w:val="24"/>
          <w:lang w:val="ru-RU"/>
        </w:rPr>
      </w:pPr>
      <w:r w:rsidRPr="00C050C4">
        <w:rPr>
          <w:rFonts w:ascii="Times New Roman" w:eastAsia="Times New Roman" w:hAnsi="Times New Roman" w:cs="Times New Roman"/>
          <w:color w:val="000000"/>
          <w:sz w:val="24"/>
          <w:szCs w:val="24"/>
          <w:lang w:val="ru-RU"/>
        </w:rPr>
        <w:t xml:space="preserve">2) Сарадња </w:t>
      </w:r>
    </w:p>
    <w:p w:rsidR="00F2179A" w:rsidRPr="00C050C4" w:rsidRDefault="00156686">
      <w:pPr>
        <w:spacing w:line="276" w:lineRule="auto"/>
        <w:ind w:firstLine="0"/>
        <w:jc w:val="left"/>
        <w:rPr>
          <w:rFonts w:ascii="Times New Roman" w:eastAsia="Times New Roman" w:hAnsi="Times New Roman" w:cs="Times New Roman"/>
          <w:color w:val="000000"/>
          <w:sz w:val="24"/>
          <w:szCs w:val="24"/>
          <w:lang w:val="ru-RU"/>
        </w:rPr>
      </w:pPr>
      <w:r w:rsidRPr="00C050C4">
        <w:rPr>
          <w:rFonts w:ascii="Times New Roman" w:eastAsia="Times New Roman" w:hAnsi="Times New Roman" w:cs="Times New Roman"/>
          <w:color w:val="000000"/>
          <w:sz w:val="24"/>
          <w:szCs w:val="24"/>
          <w:lang w:val="ru-RU"/>
        </w:rPr>
        <w:t>Интерсекторска повезаност и заједничко деловање у ванредним ситуацијама, с обзиром на врсту кризе;</w:t>
      </w:r>
    </w:p>
    <w:p w:rsidR="00F2179A" w:rsidRPr="00C050C4" w:rsidRDefault="00156686">
      <w:pPr>
        <w:spacing w:line="276" w:lineRule="auto"/>
        <w:ind w:firstLine="0"/>
        <w:jc w:val="left"/>
        <w:rPr>
          <w:rFonts w:ascii="Times New Roman" w:eastAsia="Times New Roman" w:hAnsi="Times New Roman" w:cs="Times New Roman"/>
          <w:color w:val="000000"/>
          <w:sz w:val="24"/>
          <w:szCs w:val="24"/>
          <w:lang w:val="ru-RU"/>
        </w:rPr>
      </w:pPr>
      <w:r w:rsidRPr="00C050C4">
        <w:rPr>
          <w:rFonts w:ascii="Times New Roman" w:eastAsia="Times New Roman" w:hAnsi="Times New Roman" w:cs="Times New Roman"/>
          <w:color w:val="000000"/>
          <w:sz w:val="24"/>
          <w:szCs w:val="24"/>
          <w:lang w:val="ru-RU"/>
        </w:rPr>
        <w:t xml:space="preserve">3) Доступност </w:t>
      </w:r>
    </w:p>
    <w:p w:rsidR="00F2179A" w:rsidRPr="00C050C4" w:rsidRDefault="00156686">
      <w:pPr>
        <w:spacing w:line="276" w:lineRule="auto"/>
        <w:ind w:firstLine="0"/>
        <w:rPr>
          <w:rFonts w:ascii="Times New Roman" w:eastAsia="Times New Roman" w:hAnsi="Times New Roman" w:cs="Times New Roman"/>
          <w:color w:val="000000"/>
          <w:sz w:val="24"/>
          <w:szCs w:val="24"/>
          <w:lang w:val="ru-RU"/>
        </w:rPr>
      </w:pPr>
      <w:r w:rsidRPr="00C050C4">
        <w:rPr>
          <w:rFonts w:ascii="Times New Roman" w:eastAsia="Times New Roman" w:hAnsi="Times New Roman" w:cs="Times New Roman"/>
          <w:color w:val="000000"/>
          <w:sz w:val="24"/>
          <w:szCs w:val="24"/>
          <w:lang w:val="ru-RU"/>
        </w:rPr>
        <w:t>Омогућавање брзог приступа доступним ресурсима како би установа обезбедила континуитет и право на квалитетно образовање и васпитање у време кризног догађаја;</w:t>
      </w:r>
    </w:p>
    <w:p w:rsidR="00F2179A" w:rsidRPr="00C050C4" w:rsidRDefault="00156686">
      <w:pPr>
        <w:spacing w:line="276" w:lineRule="auto"/>
        <w:ind w:firstLine="0"/>
        <w:jc w:val="left"/>
        <w:rPr>
          <w:rFonts w:ascii="Times New Roman" w:eastAsia="Times New Roman" w:hAnsi="Times New Roman" w:cs="Times New Roman"/>
          <w:color w:val="000000"/>
          <w:sz w:val="24"/>
          <w:szCs w:val="24"/>
          <w:lang w:val="ru-RU"/>
        </w:rPr>
      </w:pPr>
      <w:r w:rsidRPr="00C050C4">
        <w:rPr>
          <w:rFonts w:ascii="Times New Roman" w:eastAsia="Times New Roman" w:hAnsi="Times New Roman" w:cs="Times New Roman"/>
          <w:color w:val="000000"/>
          <w:sz w:val="24"/>
          <w:szCs w:val="24"/>
          <w:lang w:val="ru-RU"/>
        </w:rPr>
        <w:t xml:space="preserve">4) Ефикасност </w:t>
      </w:r>
    </w:p>
    <w:p w:rsidR="00F2179A" w:rsidRPr="00C050C4" w:rsidRDefault="00156686">
      <w:pPr>
        <w:spacing w:line="276" w:lineRule="auto"/>
        <w:ind w:firstLine="0"/>
        <w:rPr>
          <w:rFonts w:ascii="Times New Roman" w:eastAsia="Times New Roman" w:hAnsi="Times New Roman" w:cs="Times New Roman"/>
          <w:color w:val="000000"/>
          <w:sz w:val="24"/>
          <w:szCs w:val="24"/>
          <w:lang w:val="ru-RU"/>
        </w:rPr>
      </w:pPr>
      <w:r w:rsidRPr="00C050C4">
        <w:rPr>
          <w:rFonts w:ascii="Times New Roman" w:eastAsia="Times New Roman" w:hAnsi="Times New Roman" w:cs="Times New Roman"/>
          <w:color w:val="000000"/>
          <w:sz w:val="24"/>
          <w:szCs w:val="24"/>
          <w:lang w:val="ru-RU"/>
        </w:rPr>
        <w:t>Обезбеђивање да установа активно предузима правовремене и адекватне кораке у реаговању на кризни догађај.</w:t>
      </w:r>
    </w:p>
    <w:p w:rsidR="00F2179A" w:rsidRPr="00C050C4" w:rsidRDefault="00156686">
      <w:pPr>
        <w:spacing w:line="276" w:lineRule="auto"/>
        <w:ind w:firstLine="0"/>
        <w:jc w:val="left"/>
        <w:rPr>
          <w:rFonts w:ascii="Times New Roman" w:eastAsia="Times New Roman" w:hAnsi="Times New Roman" w:cs="Times New Roman"/>
          <w:color w:val="000000"/>
          <w:sz w:val="24"/>
          <w:szCs w:val="24"/>
          <w:lang w:val="ru-RU"/>
        </w:rPr>
      </w:pPr>
      <w:r w:rsidRPr="00C050C4">
        <w:rPr>
          <w:rFonts w:ascii="Times New Roman" w:eastAsia="Times New Roman" w:hAnsi="Times New Roman" w:cs="Times New Roman"/>
          <w:b/>
          <w:bCs/>
          <w:color w:val="000000"/>
          <w:sz w:val="24"/>
          <w:szCs w:val="24"/>
          <w:lang w:val="ru-RU"/>
        </w:rPr>
        <w:t>Тим за кризне догађаје</w:t>
      </w:r>
    </w:p>
    <w:p w:rsidR="00F2179A" w:rsidRPr="00C050C4" w:rsidRDefault="00156686">
      <w:pPr>
        <w:spacing w:line="276" w:lineRule="auto"/>
        <w:ind w:firstLine="0"/>
        <w:rPr>
          <w:rFonts w:ascii="Times New Roman" w:eastAsia="Times New Roman" w:hAnsi="Times New Roman" w:cs="Times New Roman"/>
          <w:color w:val="000000"/>
          <w:sz w:val="24"/>
          <w:szCs w:val="24"/>
          <w:lang w:val="ru-RU"/>
        </w:rPr>
      </w:pPr>
      <w:r w:rsidRPr="00C050C4">
        <w:rPr>
          <w:rFonts w:ascii="Times New Roman" w:eastAsia="Times New Roman" w:hAnsi="Times New Roman" w:cs="Times New Roman"/>
          <w:color w:val="000000"/>
          <w:sz w:val="24"/>
          <w:szCs w:val="24"/>
          <w:lang w:val="ru-RU"/>
        </w:rPr>
        <w:t>Тим за кризне догађаје формира се у циљу ефикасног поступања установе у кризним</w:t>
      </w:r>
      <w:r w:rsidRPr="00C050C4">
        <w:rPr>
          <w:rFonts w:ascii="Calibri" w:eastAsia="Calibri" w:hAnsi="Calibri" w:cs="Calibri"/>
          <w:color w:val="000000"/>
          <w:sz w:val="24"/>
          <w:szCs w:val="24"/>
          <w:lang w:val="ru-RU"/>
        </w:rPr>
        <w:t xml:space="preserve"> </w:t>
      </w:r>
      <w:r w:rsidRPr="00C050C4">
        <w:rPr>
          <w:rFonts w:ascii="Times New Roman" w:eastAsia="Times New Roman" w:hAnsi="Times New Roman" w:cs="Times New Roman"/>
          <w:color w:val="000000"/>
          <w:sz w:val="24"/>
          <w:szCs w:val="24"/>
          <w:lang w:val="ru-RU"/>
        </w:rPr>
        <w:t>догађајима. Програм поступања установе у кризним догађајима израђује се као обавезни и саставни део програма заштите од дискриминације, насиља, злостављања</w:t>
      </w:r>
      <w:r w:rsidRPr="00C050C4">
        <w:rPr>
          <w:rFonts w:ascii="Times New Roman" w:eastAsia="Times New Roman" w:hAnsi="Times New Roman" w:cs="Times New Roman"/>
          <w:b/>
          <w:bCs/>
          <w:color w:val="000000"/>
          <w:sz w:val="24"/>
          <w:szCs w:val="24"/>
          <w:lang w:val="ru-RU"/>
        </w:rPr>
        <w:t xml:space="preserve"> </w:t>
      </w:r>
      <w:r w:rsidRPr="00C050C4">
        <w:rPr>
          <w:rFonts w:ascii="Times New Roman" w:eastAsia="Times New Roman" w:hAnsi="Times New Roman" w:cs="Times New Roman"/>
          <w:color w:val="000000"/>
          <w:sz w:val="24"/>
          <w:szCs w:val="24"/>
          <w:lang w:val="ru-RU"/>
        </w:rPr>
        <w:t>и занемаривања, а који је саставни део школског, односно предшколског и програма васпитног рада у домовима ученика.</w:t>
      </w:r>
    </w:p>
    <w:p w:rsidR="00F2179A" w:rsidRPr="00C050C4" w:rsidRDefault="00156686">
      <w:pPr>
        <w:spacing w:line="276" w:lineRule="auto"/>
        <w:ind w:firstLine="0"/>
        <w:jc w:val="left"/>
        <w:rPr>
          <w:rFonts w:ascii="Times New Roman" w:eastAsia="Times New Roman" w:hAnsi="Times New Roman" w:cs="Times New Roman"/>
          <w:color w:val="000000"/>
          <w:sz w:val="24"/>
          <w:szCs w:val="24"/>
          <w:lang w:val="ru-RU"/>
        </w:rPr>
      </w:pPr>
      <w:r w:rsidRPr="00C050C4">
        <w:rPr>
          <w:rFonts w:ascii="Times New Roman" w:eastAsia="Times New Roman" w:hAnsi="Times New Roman" w:cs="Times New Roman"/>
          <w:color w:val="000000"/>
          <w:sz w:val="24"/>
          <w:szCs w:val="24"/>
          <w:lang w:val="ru-RU"/>
        </w:rPr>
        <w:t>Тим за кризне догађаје наше школе чине:</w:t>
      </w:r>
    </w:p>
    <w:p w:rsidR="00F2179A" w:rsidRPr="00062BA8" w:rsidRDefault="00156686">
      <w:pPr>
        <w:spacing w:line="276" w:lineRule="auto"/>
        <w:ind w:firstLine="0"/>
        <w:jc w:val="left"/>
        <w:rPr>
          <w:rFonts w:ascii="Times New Roman" w:eastAsia="Times New Roman" w:hAnsi="Times New Roman" w:cs="Times New Roman"/>
          <w:color w:val="000000"/>
          <w:sz w:val="24"/>
          <w:szCs w:val="24"/>
          <w:lang w:val="ru-RU"/>
        </w:rPr>
      </w:pPr>
      <w:r w:rsidRPr="00062BA8">
        <w:rPr>
          <w:rFonts w:ascii="Times New Roman" w:eastAsia="Times New Roman" w:hAnsi="Times New Roman" w:cs="Times New Roman"/>
          <w:color w:val="000000"/>
          <w:sz w:val="24"/>
          <w:szCs w:val="24"/>
          <w:lang w:val="ru-RU"/>
        </w:rPr>
        <w:t>1. Цимил Мирослав, директор,</w:t>
      </w:r>
    </w:p>
    <w:p w:rsidR="00F2179A" w:rsidRPr="00C050C4" w:rsidRDefault="00156686">
      <w:pPr>
        <w:spacing w:line="276" w:lineRule="auto"/>
        <w:ind w:firstLine="0"/>
        <w:jc w:val="left"/>
        <w:rPr>
          <w:rFonts w:ascii="Times New Roman" w:eastAsia="Times New Roman" w:hAnsi="Times New Roman" w:cs="Times New Roman"/>
          <w:color w:val="000000"/>
          <w:sz w:val="24"/>
          <w:szCs w:val="24"/>
          <w:lang w:val="ru-RU"/>
        </w:rPr>
      </w:pPr>
      <w:r w:rsidRPr="00C050C4">
        <w:rPr>
          <w:rFonts w:ascii="Times New Roman" w:eastAsia="Times New Roman" w:hAnsi="Times New Roman" w:cs="Times New Roman"/>
          <w:color w:val="000000"/>
          <w:sz w:val="24"/>
          <w:szCs w:val="24"/>
          <w:lang w:val="ru-RU"/>
        </w:rPr>
        <w:t>2. Павић Јелена , координатор тима за заштиту,</w:t>
      </w:r>
    </w:p>
    <w:p w:rsidR="00F2179A" w:rsidRPr="00C050C4" w:rsidRDefault="00156686">
      <w:pPr>
        <w:spacing w:line="276" w:lineRule="auto"/>
        <w:ind w:firstLine="0"/>
        <w:jc w:val="left"/>
        <w:rPr>
          <w:rFonts w:ascii="Times New Roman" w:eastAsia="Times New Roman" w:hAnsi="Times New Roman" w:cs="Times New Roman"/>
          <w:color w:val="000000"/>
          <w:sz w:val="24"/>
          <w:szCs w:val="24"/>
          <w:lang w:val="ru-RU"/>
        </w:rPr>
      </w:pPr>
      <w:r w:rsidRPr="00C050C4">
        <w:rPr>
          <w:rFonts w:ascii="Times New Roman" w:eastAsia="Times New Roman" w:hAnsi="Times New Roman" w:cs="Times New Roman"/>
          <w:color w:val="000000"/>
          <w:sz w:val="24"/>
          <w:szCs w:val="24"/>
          <w:lang w:val="ru-RU"/>
        </w:rPr>
        <w:t>3. , представник родитеља,</w:t>
      </w:r>
    </w:p>
    <w:p w:rsidR="00F2179A" w:rsidRPr="00C050C4" w:rsidRDefault="00156686">
      <w:pPr>
        <w:spacing w:line="276" w:lineRule="auto"/>
        <w:ind w:firstLine="0"/>
        <w:jc w:val="left"/>
        <w:rPr>
          <w:rFonts w:ascii="Times New Roman" w:eastAsia="Times New Roman" w:hAnsi="Times New Roman" w:cs="Times New Roman"/>
          <w:color w:val="000000"/>
          <w:sz w:val="24"/>
          <w:szCs w:val="24"/>
          <w:lang w:val="ru-RU"/>
        </w:rPr>
      </w:pPr>
      <w:r w:rsidRPr="00C050C4">
        <w:rPr>
          <w:rFonts w:ascii="Times New Roman" w:eastAsia="Times New Roman" w:hAnsi="Times New Roman" w:cs="Times New Roman"/>
          <w:color w:val="000000"/>
          <w:sz w:val="24"/>
          <w:szCs w:val="24"/>
          <w:lang w:val="ru-RU"/>
        </w:rPr>
        <w:t>4. Маријановић Сузана, стручни сарадник,</w:t>
      </w:r>
    </w:p>
    <w:p w:rsidR="00F2179A" w:rsidRPr="00C050C4" w:rsidRDefault="00156686">
      <w:pPr>
        <w:spacing w:line="276" w:lineRule="auto"/>
        <w:ind w:firstLine="0"/>
        <w:jc w:val="left"/>
        <w:rPr>
          <w:rFonts w:ascii="Times New Roman" w:eastAsia="Times New Roman" w:hAnsi="Times New Roman" w:cs="Times New Roman"/>
          <w:color w:val="000000"/>
          <w:sz w:val="24"/>
          <w:szCs w:val="24"/>
          <w:lang w:val="ru-RU"/>
        </w:rPr>
      </w:pPr>
      <w:r w:rsidRPr="00C050C4">
        <w:rPr>
          <w:rFonts w:ascii="Times New Roman" w:eastAsia="Times New Roman" w:hAnsi="Times New Roman" w:cs="Times New Roman"/>
          <w:color w:val="000000"/>
          <w:sz w:val="24"/>
          <w:szCs w:val="24"/>
          <w:lang w:val="ru-RU"/>
        </w:rPr>
        <w:t xml:space="preserve"> 5.Новаковић Драгана, стручни сарадник</w:t>
      </w:r>
    </w:p>
    <w:p w:rsidR="00F2179A" w:rsidRPr="00C050C4" w:rsidRDefault="00156686">
      <w:pPr>
        <w:spacing w:line="276" w:lineRule="auto"/>
        <w:ind w:firstLine="0"/>
        <w:jc w:val="left"/>
        <w:rPr>
          <w:rFonts w:ascii="Times New Roman" w:eastAsia="Times New Roman" w:hAnsi="Times New Roman" w:cs="Times New Roman"/>
          <w:color w:val="000000"/>
          <w:sz w:val="24"/>
          <w:szCs w:val="24"/>
          <w:lang w:val="ru-RU"/>
        </w:rPr>
      </w:pPr>
      <w:r w:rsidRPr="00C050C4">
        <w:rPr>
          <w:rFonts w:ascii="Times New Roman" w:eastAsia="Times New Roman" w:hAnsi="Times New Roman" w:cs="Times New Roman"/>
          <w:color w:val="000000"/>
          <w:sz w:val="24"/>
          <w:szCs w:val="24"/>
          <w:lang w:val="ru-RU"/>
        </w:rPr>
        <w:t>6. Димић Бошко, наставник/професор физичког</w:t>
      </w:r>
    </w:p>
    <w:p w:rsidR="00F2179A" w:rsidRPr="00C050C4" w:rsidRDefault="00156686">
      <w:pPr>
        <w:spacing w:line="276" w:lineRule="auto"/>
        <w:ind w:firstLine="0"/>
        <w:jc w:val="left"/>
        <w:rPr>
          <w:rFonts w:ascii="Times New Roman" w:eastAsia="Times New Roman" w:hAnsi="Times New Roman" w:cs="Times New Roman"/>
          <w:color w:val="000000"/>
          <w:sz w:val="24"/>
          <w:szCs w:val="24"/>
          <w:lang w:val="ru-RU"/>
        </w:rPr>
      </w:pPr>
      <w:r w:rsidRPr="00C050C4">
        <w:rPr>
          <w:rFonts w:ascii="Times New Roman" w:eastAsia="Times New Roman" w:hAnsi="Times New Roman" w:cs="Times New Roman"/>
          <w:color w:val="000000"/>
          <w:sz w:val="24"/>
          <w:szCs w:val="24"/>
          <w:lang w:val="ru-RU"/>
        </w:rPr>
        <w:t>7. Половина Слађана,професор разредне наставе</w:t>
      </w:r>
    </w:p>
    <w:p w:rsidR="00F2179A" w:rsidRPr="00C050C4" w:rsidRDefault="00156686">
      <w:pPr>
        <w:spacing w:line="276" w:lineRule="auto"/>
        <w:ind w:firstLine="0"/>
        <w:jc w:val="left"/>
        <w:rPr>
          <w:rFonts w:ascii="Times New Roman" w:eastAsia="Times New Roman" w:hAnsi="Times New Roman" w:cs="Times New Roman"/>
          <w:color w:val="000000"/>
          <w:sz w:val="24"/>
          <w:szCs w:val="24"/>
          <w:lang w:val="ru-RU"/>
        </w:rPr>
      </w:pPr>
      <w:r w:rsidRPr="00C050C4">
        <w:rPr>
          <w:rFonts w:ascii="Times New Roman" w:eastAsia="Times New Roman" w:hAnsi="Times New Roman" w:cs="Times New Roman"/>
          <w:color w:val="000000"/>
          <w:sz w:val="24"/>
          <w:szCs w:val="24"/>
          <w:lang w:val="ru-RU"/>
        </w:rPr>
        <w:t>7. Александра Делић, професор разредне наставе</w:t>
      </w:r>
    </w:p>
    <w:p w:rsidR="00F2179A" w:rsidRPr="00C050C4" w:rsidRDefault="00156686">
      <w:pPr>
        <w:spacing w:line="276" w:lineRule="auto"/>
        <w:ind w:firstLine="0"/>
        <w:jc w:val="left"/>
        <w:rPr>
          <w:rFonts w:ascii="Times New Roman" w:eastAsia="Times New Roman" w:hAnsi="Times New Roman" w:cs="Times New Roman"/>
          <w:color w:val="000000"/>
          <w:sz w:val="24"/>
          <w:szCs w:val="24"/>
          <w:lang w:val="ru-RU"/>
        </w:rPr>
      </w:pPr>
      <w:r w:rsidRPr="00C050C4">
        <w:rPr>
          <w:rFonts w:ascii="Times New Roman" w:eastAsia="Times New Roman" w:hAnsi="Times New Roman" w:cs="Times New Roman"/>
          <w:color w:val="000000"/>
          <w:sz w:val="24"/>
          <w:szCs w:val="24"/>
          <w:lang w:val="ru-RU"/>
        </w:rPr>
        <w:t>8. Бранко Будановић, мајстор</w:t>
      </w:r>
    </w:p>
    <w:p w:rsidR="00F2179A" w:rsidRPr="00C050C4" w:rsidRDefault="00F2179A">
      <w:pPr>
        <w:spacing w:line="276" w:lineRule="auto"/>
        <w:ind w:firstLine="0"/>
        <w:jc w:val="left"/>
        <w:rPr>
          <w:rFonts w:ascii="Times New Roman" w:eastAsia="Times New Roman" w:hAnsi="Times New Roman" w:cs="Times New Roman"/>
          <w:color w:val="000000"/>
          <w:sz w:val="24"/>
          <w:szCs w:val="24"/>
          <w:lang w:val="ru-RU"/>
        </w:rPr>
      </w:pPr>
    </w:p>
    <w:p w:rsidR="00F2179A" w:rsidRPr="00C050C4" w:rsidRDefault="00156686">
      <w:pPr>
        <w:spacing w:line="276" w:lineRule="auto"/>
        <w:ind w:firstLine="0"/>
        <w:jc w:val="left"/>
        <w:rPr>
          <w:rFonts w:ascii="Times New Roman" w:eastAsia="Times New Roman" w:hAnsi="Times New Roman" w:cs="Times New Roman"/>
          <w:b/>
          <w:bCs/>
          <w:color w:val="000000"/>
          <w:sz w:val="24"/>
          <w:szCs w:val="24"/>
          <w:lang w:val="ru-RU"/>
        </w:rPr>
      </w:pPr>
      <w:r w:rsidRPr="00C050C4">
        <w:rPr>
          <w:rFonts w:ascii="Times New Roman" w:eastAsia="Times New Roman" w:hAnsi="Times New Roman" w:cs="Times New Roman"/>
          <w:b/>
          <w:bCs/>
          <w:color w:val="000000"/>
          <w:sz w:val="24"/>
          <w:szCs w:val="24"/>
          <w:lang w:val="ru-RU"/>
        </w:rPr>
        <w:t xml:space="preserve">  План рада тима</w:t>
      </w:r>
    </w:p>
    <w:p w:rsidR="00F2179A" w:rsidRPr="00C050C4" w:rsidRDefault="00156686">
      <w:pPr>
        <w:spacing w:line="276" w:lineRule="auto"/>
        <w:ind w:firstLine="0"/>
        <w:jc w:val="left"/>
        <w:rPr>
          <w:rFonts w:ascii="Times New Roman" w:eastAsia="Times New Roman" w:hAnsi="Times New Roman" w:cs="Times New Roman"/>
          <w:color w:val="000000"/>
          <w:sz w:val="24"/>
          <w:szCs w:val="24"/>
          <w:lang w:val="ru-RU"/>
        </w:rPr>
      </w:pPr>
      <w:r w:rsidRPr="00C050C4">
        <w:rPr>
          <w:rFonts w:ascii="Times New Roman" w:eastAsia="Times New Roman" w:hAnsi="Times New Roman" w:cs="Times New Roman"/>
          <w:color w:val="000000"/>
          <w:sz w:val="24"/>
          <w:szCs w:val="24"/>
          <w:lang w:val="ru-RU"/>
        </w:rPr>
        <w:t>Чланови тима ће обављати послове и активности које се односе на:</w:t>
      </w:r>
    </w:p>
    <w:p w:rsidR="00F2179A" w:rsidRPr="00C050C4" w:rsidRDefault="00156686">
      <w:pPr>
        <w:spacing w:line="276" w:lineRule="auto"/>
        <w:ind w:firstLine="0"/>
        <w:jc w:val="left"/>
        <w:rPr>
          <w:rFonts w:ascii="Times New Roman" w:eastAsia="Times New Roman" w:hAnsi="Times New Roman" w:cs="Times New Roman"/>
          <w:color w:val="000000"/>
          <w:sz w:val="24"/>
          <w:szCs w:val="24"/>
          <w:lang w:val="ru-RU"/>
        </w:rPr>
      </w:pPr>
      <w:r w:rsidRPr="00C050C4">
        <w:rPr>
          <w:rFonts w:ascii="Times New Roman" w:eastAsia="Times New Roman" w:hAnsi="Times New Roman" w:cs="Times New Roman"/>
          <w:color w:val="000000"/>
          <w:sz w:val="24"/>
          <w:szCs w:val="24"/>
          <w:lang w:val="ru-RU"/>
        </w:rPr>
        <w:t>- координацију (обухвата активности планирања, организације, координације и сарадње са</w:t>
      </w:r>
    </w:p>
    <w:p w:rsidR="00F2179A" w:rsidRPr="00C050C4" w:rsidRDefault="00156686">
      <w:pPr>
        <w:spacing w:line="276" w:lineRule="auto"/>
        <w:ind w:firstLine="0"/>
        <w:rPr>
          <w:rFonts w:ascii="Times New Roman" w:eastAsia="Times New Roman" w:hAnsi="Times New Roman" w:cs="Times New Roman"/>
          <w:color w:val="000000"/>
          <w:sz w:val="24"/>
          <w:szCs w:val="24"/>
          <w:lang w:val="ru-RU"/>
        </w:rPr>
      </w:pPr>
      <w:r w:rsidRPr="00C050C4">
        <w:rPr>
          <w:rFonts w:ascii="Times New Roman" w:eastAsia="Times New Roman" w:hAnsi="Times New Roman" w:cs="Times New Roman"/>
          <w:color w:val="000000"/>
          <w:sz w:val="24"/>
          <w:szCs w:val="24"/>
          <w:lang w:val="ru-RU"/>
        </w:rPr>
        <w:t>спољном заштитном мрежом, праћења и евалуације),</w:t>
      </w:r>
    </w:p>
    <w:p w:rsidR="00F2179A" w:rsidRPr="00C050C4" w:rsidRDefault="00156686">
      <w:pPr>
        <w:spacing w:line="276" w:lineRule="auto"/>
        <w:ind w:firstLine="0"/>
        <w:rPr>
          <w:rFonts w:ascii="Times New Roman" w:eastAsia="Times New Roman" w:hAnsi="Times New Roman" w:cs="Times New Roman"/>
          <w:color w:val="000000"/>
          <w:sz w:val="24"/>
          <w:szCs w:val="24"/>
          <w:lang w:val="ru-RU"/>
        </w:rPr>
      </w:pPr>
      <w:r w:rsidRPr="00C050C4">
        <w:rPr>
          <w:rFonts w:ascii="Times New Roman" w:eastAsia="Times New Roman" w:hAnsi="Times New Roman" w:cs="Times New Roman"/>
          <w:color w:val="000000"/>
          <w:sz w:val="24"/>
          <w:szCs w:val="24"/>
          <w:lang w:val="ru-RU"/>
        </w:rPr>
        <w:t>- пружање психосоцијалне подршке (обухвата активности праћења реаговања, процена потреба за психосоцијалном подршком, пружање индивидуалне и групне подршке, процена потребе за укључивањем мобилног тима и уколико до тога дође, сарадња са мобилним тимом),</w:t>
      </w:r>
    </w:p>
    <w:p w:rsidR="00F2179A" w:rsidRPr="00C050C4" w:rsidRDefault="00156686">
      <w:pPr>
        <w:spacing w:line="276" w:lineRule="auto"/>
        <w:ind w:firstLine="0"/>
        <w:rPr>
          <w:rFonts w:ascii="Times New Roman" w:eastAsia="Times New Roman" w:hAnsi="Times New Roman" w:cs="Times New Roman"/>
          <w:color w:val="000000"/>
          <w:sz w:val="24"/>
          <w:szCs w:val="24"/>
          <w:lang w:val="ru-RU"/>
        </w:rPr>
      </w:pPr>
      <w:r w:rsidRPr="00C050C4">
        <w:rPr>
          <w:rFonts w:ascii="Times New Roman" w:eastAsia="Times New Roman" w:hAnsi="Times New Roman" w:cs="Times New Roman"/>
          <w:color w:val="000000"/>
          <w:sz w:val="24"/>
          <w:szCs w:val="24"/>
          <w:lang w:val="ru-RU"/>
        </w:rPr>
        <w:t>- информисање (обухвата активности прикупљања, проверавања, селекције, дистрибуције информација, као и припреме саопштења).</w:t>
      </w:r>
    </w:p>
    <w:p w:rsidR="00F2179A" w:rsidRPr="00C050C4" w:rsidRDefault="00156686">
      <w:pPr>
        <w:spacing w:line="276" w:lineRule="auto"/>
        <w:ind w:firstLine="0"/>
        <w:rPr>
          <w:rFonts w:ascii="Times New Roman" w:eastAsia="Times New Roman" w:hAnsi="Times New Roman" w:cs="Times New Roman"/>
          <w:color w:val="000000"/>
          <w:sz w:val="24"/>
          <w:szCs w:val="24"/>
          <w:lang w:val="ru-RU"/>
        </w:rPr>
      </w:pPr>
      <w:r w:rsidRPr="00C050C4">
        <w:rPr>
          <w:rFonts w:ascii="Times New Roman" w:eastAsia="Times New Roman" w:hAnsi="Times New Roman" w:cs="Times New Roman"/>
          <w:color w:val="000000"/>
          <w:sz w:val="24"/>
          <w:szCs w:val="24"/>
          <w:lang w:val="ru-RU"/>
        </w:rPr>
        <w:t>О конкретним активностима Тима, директор ће донети посебно решење/а којим ће се дефинисати улога чланова тима за кризне догађаје.</w:t>
      </w:r>
    </w:p>
    <w:p w:rsidR="00F2179A" w:rsidRPr="00C050C4" w:rsidRDefault="00F2179A">
      <w:pPr>
        <w:spacing w:line="276" w:lineRule="auto"/>
        <w:ind w:firstLine="0"/>
        <w:rPr>
          <w:rFonts w:ascii="Times New Roman" w:eastAsia="Times New Roman" w:hAnsi="Times New Roman" w:cs="Times New Roman"/>
          <w:color w:val="000000"/>
          <w:sz w:val="24"/>
          <w:szCs w:val="24"/>
          <w:lang w:val="ru-RU"/>
        </w:rPr>
      </w:pPr>
    </w:p>
    <w:p w:rsidR="00F2179A" w:rsidRPr="00C050C4" w:rsidRDefault="00F2179A">
      <w:pPr>
        <w:spacing w:line="276" w:lineRule="auto"/>
        <w:ind w:firstLine="0"/>
        <w:rPr>
          <w:rFonts w:ascii="Times New Roman" w:eastAsia="Times New Roman" w:hAnsi="Times New Roman" w:cs="Times New Roman"/>
          <w:color w:val="000000"/>
          <w:sz w:val="24"/>
          <w:szCs w:val="24"/>
          <w:lang w:val="ru-RU"/>
        </w:rPr>
      </w:pPr>
    </w:p>
    <w:p w:rsidR="00F2179A" w:rsidRPr="00C050C4" w:rsidRDefault="00F2179A">
      <w:pPr>
        <w:spacing w:line="276" w:lineRule="auto"/>
        <w:ind w:firstLine="0"/>
        <w:rPr>
          <w:rFonts w:ascii="Times New Roman" w:eastAsia="Times New Roman" w:hAnsi="Times New Roman" w:cs="Times New Roman"/>
          <w:color w:val="000000"/>
          <w:sz w:val="24"/>
          <w:szCs w:val="24"/>
          <w:lang w:val="ru-RU"/>
        </w:rPr>
      </w:pPr>
    </w:p>
    <w:p w:rsidR="00F2179A" w:rsidRPr="00C050C4" w:rsidRDefault="00F2179A">
      <w:pPr>
        <w:spacing w:line="276" w:lineRule="auto"/>
        <w:ind w:firstLine="0"/>
        <w:rPr>
          <w:rFonts w:ascii="Times New Roman" w:eastAsia="Times New Roman" w:hAnsi="Times New Roman" w:cs="Times New Roman"/>
          <w:color w:val="000000"/>
          <w:sz w:val="24"/>
          <w:szCs w:val="24"/>
          <w:lang w:val="ru-RU"/>
        </w:rPr>
      </w:pPr>
    </w:p>
    <w:p w:rsidR="00F2179A" w:rsidRPr="00C050C4" w:rsidRDefault="00156686">
      <w:pPr>
        <w:ind w:firstLine="0"/>
        <w:jc w:val="left"/>
        <w:rPr>
          <w:rFonts w:ascii="Times New Roman" w:eastAsia="Times New Roman" w:hAnsi="Times New Roman" w:cs="Times New Roman"/>
          <w:b/>
          <w:bCs/>
          <w:color w:val="000000"/>
          <w:sz w:val="24"/>
          <w:szCs w:val="24"/>
          <w:lang w:val="ru-RU"/>
        </w:rPr>
      </w:pPr>
      <w:r w:rsidRPr="00C050C4">
        <w:rPr>
          <w:rFonts w:ascii="Times New Roman" w:eastAsia="Times New Roman" w:hAnsi="Times New Roman" w:cs="Times New Roman"/>
          <w:b/>
          <w:bCs/>
          <w:color w:val="000000"/>
          <w:sz w:val="24"/>
          <w:szCs w:val="24"/>
          <w:lang w:val="ru-RU"/>
        </w:rPr>
        <w:t>Програм рада/Програм поступања установе у кризним ситуацијама</w:t>
      </w:r>
    </w:p>
    <w:p w:rsidR="00F2179A" w:rsidRPr="00C050C4" w:rsidRDefault="00156686">
      <w:pPr>
        <w:ind w:firstLine="0"/>
        <w:rPr>
          <w:rFonts w:ascii="Times New Roman" w:eastAsia="Times New Roman" w:hAnsi="Times New Roman" w:cs="Times New Roman"/>
          <w:b/>
          <w:bCs/>
          <w:i/>
          <w:iCs/>
          <w:color w:val="000000"/>
          <w:sz w:val="24"/>
          <w:szCs w:val="24"/>
          <w:lang w:val="ru-RU"/>
        </w:rPr>
      </w:pPr>
      <w:r w:rsidRPr="00C050C4">
        <w:rPr>
          <w:rFonts w:ascii="Times New Roman" w:eastAsia="Times New Roman" w:hAnsi="Times New Roman" w:cs="Times New Roman"/>
          <w:b/>
          <w:bCs/>
          <w:i/>
          <w:iCs/>
          <w:color w:val="000000"/>
          <w:sz w:val="24"/>
          <w:szCs w:val="24"/>
          <w:lang w:val="ru-RU"/>
        </w:rPr>
        <w:t>1. Процена снага, капацитета и специфичности установе да се суочи са потенцијалним кризним догађајима</w:t>
      </w:r>
    </w:p>
    <w:p w:rsidR="00F2179A" w:rsidRPr="00C050C4" w:rsidRDefault="00F2179A">
      <w:pPr>
        <w:ind w:firstLine="0"/>
        <w:rPr>
          <w:rFonts w:ascii="Times New Roman" w:eastAsia="Times New Roman" w:hAnsi="Times New Roman" w:cs="Times New Roman"/>
          <w:b/>
          <w:bCs/>
          <w:i/>
          <w:iCs/>
          <w:color w:val="000000"/>
          <w:sz w:val="24"/>
          <w:szCs w:val="24"/>
          <w:lang w:val="ru-RU"/>
        </w:rPr>
      </w:pPr>
    </w:p>
    <w:tbl>
      <w:tblPr>
        <w:tblStyle w:val="afff5"/>
        <w:tblW w:w="957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tblPr>
      <w:tblGrid>
        <w:gridCol w:w="4788"/>
        <w:gridCol w:w="4788"/>
      </w:tblGrid>
      <w:tr w:rsidR="00F2179A">
        <w:tc>
          <w:tcPr>
            <w:tcW w:w="4788" w:type="dxa"/>
          </w:tcPr>
          <w:p w:rsidR="00F2179A" w:rsidRDefault="00156686">
            <w:pPr>
              <w:ind w:firstLine="0"/>
              <w:jc w:val="left"/>
              <w:rPr>
                <w:rFonts w:ascii="Calibri" w:eastAsia="Calibri" w:hAnsi="Calibri" w:cs="Calibri"/>
                <w:color w:val="000000"/>
                <w:sz w:val="22"/>
                <w:szCs w:val="22"/>
              </w:rPr>
            </w:pPr>
            <w:r>
              <w:rPr>
                <w:rFonts w:ascii="Times New Roman" w:eastAsia="Times New Roman" w:hAnsi="Times New Roman" w:cs="Times New Roman"/>
                <w:color w:val="000000"/>
                <w:sz w:val="24"/>
                <w:szCs w:val="24"/>
              </w:rPr>
              <w:t xml:space="preserve">СНАГЕ </w:t>
            </w:r>
          </w:p>
        </w:tc>
        <w:tc>
          <w:tcPr>
            <w:tcW w:w="4788" w:type="dxa"/>
          </w:tcPr>
          <w:p w:rsidR="00F2179A" w:rsidRDefault="00156686">
            <w:pPr>
              <w:ind w:firstLine="0"/>
              <w:jc w:val="left"/>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4"/>
                <w:szCs w:val="24"/>
              </w:rPr>
              <w:t>СЛАБОСТИ</w:t>
            </w:r>
          </w:p>
        </w:tc>
      </w:tr>
      <w:tr w:rsidR="00F2179A" w:rsidRPr="00E1161D">
        <w:tc>
          <w:tcPr>
            <w:tcW w:w="4788" w:type="dxa"/>
          </w:tcPr>
          <w:p w:rsidR="00F2179A" w:rsidRPr="00C050C4" w:rsidRDefault="00156686">
            <w:pPr>
              <w:ind w:firstLine="0"/>
              <w:jc w:val="left"/>
              <w:rPr>
                <w:rFonts w:ascii="Times New Roman" w:eastAsia="Times New Roman" w:hAnsi="Times New Roman" w:cs="Times New Roman"/>
                <w:color w:val="000000"/>
                <w:sz w:val="24"/>
                <w:szCs w:val="24"/>
                <w:lang w:val="ru-RU"/>
              </w:rPr>
            </w:pPr>
            <w:r w:rsidRPr="00C050C4">
              <w:rPr>
                <w:rFonts w:ascii="Times New Roman" w:eastAsia="Times New Roman" w:hAnsi="Times New Roman" w:cs="Times New Roman"/>
                <w:color w:val="000000"/>
                <w:sz w:val="24"/>
                <w:szCs w:val="24"/>
                <w:lang w:val="ru-RU"/>
              </w:rPr>
              <w:t>- Школа је налази око 5</w:t>
            </w:r>
            <w:r>
              <w:rPr>
                <w:rFonts w:ascii="Times New Roman" w:eastAsia="Times New Roman" w:hAnsi="Times New Roman" w:cs="Times New Roman"/>
                <w:color w:val="000000"/>
                <w:sz w:val="24"/>
                <w:szCs w:val="24"/>
              </w:rPr>
              <w:t>km</w:t>
            </w:r>
            <w:r w:rsidRPr="00C050C4">
              <w:rPr>
                <w:rFonts w:ascii="Times New Roman" w:eastAsia="Times New Roman" w:hAnsi="Times New Roman" w:cs="Times New Roman"/>
                <w:color w:val="000000"/>
                <w:sz w:val="24"/>
                <w:szCs w:val="24"/>
                <w:lang w:val="ru-RU"/>
              </w:rPr>
              <w:t xml:space="preserve"> од центра града</w:t>
            </w:r>
          </w:p>
          <w:p w:rsidR="00F2179A" w:rsidRPr="00C050C4" w:rsidRDefault="00156686">
            <w:pPr>
              <w:ind w:firstLine="0"/>
              <w:jc w:val="left"/>
              <w:rPr>
                <w:rFonts w:ascii="Times New Roman" w:eastAsia="Times New Roman" w:hAnsi="Times New Roman" w:cs="Times New Roman"/>
                <w:color w:val="000000"/>
                <w:sz w:val="24"/>
                <w:szCs w:val="24"/>
                <w:lang w:val="ru-RU"/>
              </w:rPr>
            </w:pPr>
            <w:r w:rsidRPr="00C050C4">
              <w:rPr>
                <w:rFonts w:ascii="Times New Roman" w:eastAsia="Times New Roman" w:hAnsi="Times New Roman" w:cs="Times New Roman"/>
                <w:color w:val="000000"/>
                <w:sz w:val="24"/>
                <w:szCs w:val="24"/>
                <w:lang w:val="ru-RU"/>
              </w:rPr>
              <w:t xml:space="preserve">Суботице, у Месној заједници „Александрово“. </w:t>
            </w:r>
          </w:p>
          <w:p w:rsidR="00F2179A" w:rsidRPr="00C050C4" w:rsidRDefault="00156686">
            <w:pPr>
              <w:ind w:firstLine="0"/>
              <w:jc w:val="left"/>
              <w:rPr>
                <w:rFonts w:ascii="Times New Roman" w:eastAsia="Times New Roman" w:hAnsi="Times New Roman" w:cs="Times New Roman"/>
                <w:color w:val="000000"/>
                <w:sz w:val="24"/>
                <w:szCs w:val="24"/>
                <w:lang w:val="ru-RU"/>
              </w:rPr>
            </w:pPr>
            <w:r w:rsidRPr="00C050C4">
              <w:rPr>
                <w:rFonts w:ascii="Times New Roman" w:eastAsia="Times New Roman" w:hAnsi="Times New Roman" w:cs="Times New Roman"/>
                <w:color w:val="000000"/>
                <w:sz w:val="24"/>
                <w:szCs w:val="24"/>
                <w:lang w:val="ru-RU"/>
              </w:rPr>
              <w:t>- Надлежна полицијска јединица је П.У.</w:t>
            </w:r>
          </w:p>
          <w:p w:rsidR="00F2179A" w:rsidRPr="00C050C4" w:rsidRDefault="00156686">
            <w:pPr>
              <w:ind w:firstLine="0"/>
              <w:jc w:val="left"/>
              <w:rPr>
                <w:rFonts w:ascii="Times New Roman" w:eastAsia="Times New Roman" w:hAnsi="Times New Roman" w:cs="Times New Roman"/>
                <w:color w:val="000000"/>
                <w:sz w:val="24"/>
                <w:szCs w:val="24"/>
                <w:lang w:val="ru-RU"/>
              </w:rPr>
            </w:pPr>
            <w:r w:rsidRPr="00C050C4">
              <w:rPr>
                <w:rFonts w:ascii="Times New Roman" w:eastAsia="Times New Roman" w:hAnsi="Times New Roman" w:cs="Times New Roman"/>
                <w:color w:val="000000"/>
                <w:sz w:val="24"/>
                <w:szCs w:val="24"/>
                <w:lang w:val="ru-RU"/>
              </w:rPr>
              <w:t>Суботица лоцирана је око 2</w:t>
            </w:r>
            <w:r>
              <w:rPr>
                <w:rFonts w:ascii="Times New Roman" w:eastAsia="Times New Roman" w:hAnsi="Times New Roman" w:cs="Times New Roman"/>
                <w:color w:val="000000"/>
                <w:sz w:val="24"/>
                <w:szCs w:val="24"/>
              </w:rPr>
              <w:t>km</w:t>
            </w:r>
            <w:r w:rsidRPr="00C050C4">
              <w:rPr>
                <w:rFonts w:ascii="Times New Roman" w:eastAsia="Times New Roman" w:hAnsi="Times New Roman" w:cs="Times New Roman"/>
                <w:color w:val="000000"/>
                <w:sz w:val="24"/>
                <w:szCs w:val="24"/>
                <w:lang w:val="ru-RU"/>
              </w:rPr>
              <w:t xml:space="preserve"> у Изворској улици.</w:t>
            </w:r>
          </w:p>
          <w:p w:rsidR="00F2179A" w:rsidRPr="00C050C4" w:rsidRDefault="00156686">
            <w:pPr>
              <w:ind w:firstLine="0"/>
              <w:jc w:val="left"/>
              <w:rPr>
                <w:rFonts w:ascii="Times New Roman" w:eastAsia="Times New Roman" w:hAnsi="Times New Roman" w:cs="Times New Roman"/>
                <w:color w:val="000000"/>
                <w:sz w:val="24"/>
                <w:szCs w:val="24"/>
                <w:lang w:val="ru-RU"/>
              </w:rPr>
            </w:pPr>
            <w:r w:rsidRPr="00C050C4">
              <w:rPr>
                <w:rFonts w:ascii="Times New Roman" w:eastAsia="Times New Roman" w:hAnsi="Times New Roman" w:cs="Times New Roman"/>
                <w:color w:val="000000"/>
                <w:sz w:val="24"/>
                <w:szCs w:val="24"/>
                <w:lang w:val="ru-RU"/>
              </w:rPr>
              <w:t>- Надлежна здравствена установа је Хитна</w:t>
            </w:r>
          </w:p>
          <w:p w:rsidR="00F2179A" w:rsidRPr="00C050C4" w:rsidRDefault="00156686">
            <w:pPr>
              <w:ind w:firstLine="0"/>
              <w:jc w:val="left"/>
              <w:rPr>
                <w:rFonts w:ascii="Times New Roman" w:eastAsia="Times New Roman" w:hAnsi="Times New Roman" w:cs="Times New Roman"/>
                <w:color w:val="000000"/>
                <w:sz w:val="24"/>
                <w:szCs w:val="24"/>
                <w:lang w:val="ru-RU"/>
              </w:rPr>
            </w:pPr>
            <w:r w:rsidRPr="00C050C4">
              <w:rPr>
                <w:rFonts w:ascii="Times New Roman" w:eastAsia="Times New Roman" w:hAnsi="Times New Roman" w:cs="Times New Roman"/>
                <w:color w:val="000000"/>
                <w:sz w:val="24"/>
                <w:szCs w:val="24"/>
                <w:lang w:val="ru-RU"/>
              </w:rPr>
              <w:t>помоћ Суботица, који је лоциран око 2</w:t>
            </w:r>
            <w:r>
              <w:rPr>
                <w:rFonts w:ascii="Times New Roman" w:eastAsia="Times New Roman" w:hAnsi="Times New Roman" w:cs="Times New Roman"/>
                <w:color w:val="000000"/>
                <w:sz w:val="24"/>
                <w:szCs w:val="24"/>
              </w:rPr>
              <w:t>km</w:t>
            </w:r>
            <w:r w:rsidRPr="00C050C4">
              <w:rPr>
                <w:rFonts w:ascii="Times New Roman" w:eastAsia="Times New Roman" w:hAnsi="Times New Roman" w:cs="Times New Roman"/>
                <w:color w:val="000000"/>
                <w:sz w:val="24"/>
                <w:szCs w:val="24"/>
                <w:lang w:val="ru-RU"/>
              </w:rPr>
              <w:t>.</w:t>
            </w:r>
          </w:p>
          <w:p w:rsidR="00F2179A" w:rsidRPr="00C050C4" w:rsidRDefault="00156686">
            <w:pPr>
              <w:ind w:firstLine="0"/>
              <w:jc w:val="left"/>
              <w:rPr>
                <w:rFonts w:ascii="Times New Roman" w:eastAsia="Times New Roman" w:hAnsi="Times New Roman" w:cs="Times New Roman"/>
                <w:color w:val="000000"/>
                <w:sz w:val="24"/>
                <w:szCs w:val="24"/>
                <w:lang w:val="ru-RU"/>
              </w:rPr>
            </w:pPr>
            <w:r w:rsidRPr="00C050C4">
              <w:rPr>
                <w:rFonts w:ascii="Times New Roman" w:eastAsia="Times New Roman" w:hAnsi="Times New Roman" w:cs="Times New Roman"/>
                <w:color w:val="000000"/>
                <w:sz w:val="24"/>
                <w:szCs w:val="24"/>
                <w:lang w:val="ru-RU"/>
              </w:rPr>
              <w:t>- Ватрогасна јединца Суботица је лоцирана око 4</w:t>
            </w:r>
            <w:r>
              <w:rPr>
                <w:rFonts w:ascii="Times New Roman" w:eastAsia="Times New Roman" w:hAnsi="Times New Roman" w:cs="Times New Roman"/>
                <w:color w:val="000000"/>
                <w:sz w:val="24"/>
                <w:szCs w:val="24"/>
              </w:rPr>
              <w:t>km</w:t>
            </w:r>
            <w:r w:rsidRPr="00C050C4">
              <w:rPr>
                <w:rFonts w:ascii="Times New Roman" w:eastAsia="Times New Roman" w:hAnsi="Times New Roman" w:cs="Times New Roman"/>
                <w:color w:val="000000"/>
                <w:sz w:val="24"/>
                <w:szCs w:val="24"/>
                <w:lang w:val="ru-RU"/>
              </w:rPr>
              <w:t>.</w:t>
            </w:r>
          </w:p>
          <w:p w:rsidR="00F2179A" w:rsidRPr="00C050C4" w:rsidRDefault="00156686">
            <w:pPr>
              <w:ind w:firstLine="0"/>
              <w:jc w:val="left"/>
              <w:rPr>
                <w:rFonts w:ascii="Times New Roman" w:eastAsia="Times New Roman" w:hAnsi="Times New Roman" w:cs="Times New Roman"/>
                <w:color w:val="000000"/>
                <w:sz w:val="24"/>
                <w:szCs w:val="24"/>
                <w:lang w:val="ru-RU"/>
              </w:rPr>
            </w:pPr>
            <w:r w:rsidRPr="00C050C4">
              <w:rPr>
                <w:rFonts w:ascii="Times New Roman" w:eastAsia="Times New Roman" w:hAnsi="Times New Roman" w:cs="Times New Roman"/>
                <w:color w:val="000000"/>
                <w:sz w:val="24"/>
                <w:szCs w:val="24"/>
                <w:lang w:val="ru-RU"/>
              </w:rPr>
              <w:t>- Позитиван етос и сарадничка атмосфера</w:t>
            </w:r>
          </w:p>
          <w:p w:rsidR="00F2179A" w:rsidRPr="00C050C4" w:rsidRDefault="00156686">
            <w:pPr>
              <w:ind w:firstLine="0"/>
              <w:jc w:val="left"/>
              <w:rPr>
                <w:rFonts w:ascii="Times New Roman" w:eastAsia="Times New Roman" w:hAnsi="Times New Roman" w:cs="Times New Roman"/>
                <w:color w:val="000000"/>
                <w:sz w:val="24"/>
                <w:szCs w:val="24"/>
                <w:lang w:val="ru-RU"/>
              </w:rPr>
            </w:pPr>
            <w:r w:rsidRPr="00C050C4">
              <w:rPr>
                <w:rFonts w:ascii="Times New Roman" w:eastAsia="Times New Roman" w:hAnsi="Times New Roman" w:cs="Times New Roman"/>
                <w:color w:val="000000"/>
                <w:sz w:val="24"/>
                <w:szCs w:val="24"/>
                <w:lang w:val="ru-RU"/>
              </w:rPr>
              <w:t>међу свим актерима школског живота.</w:t>
            </w:r>
          </w:p>
          <w:p w:rsidR="00F2179A" w:rsidRPr="00C050C4" w:rsidRDefault="00156686">
            <w:pPr>
              <w:ind w:firstLine="0"/>
              <w:jc w:val="left"/>
              <w:rPr>
                <w:rFonts w:ascii="Times New Roman" w:eastAsia="Times New Roman" w:hAnsi="Times New Roman" w:cs="Times New Roman"/>
                <w:color w:val="000000"/>
                <w:sz w:val="24"/>
                <w:szCs w:val="24"/>
                <w:lang w:val="ru-RU"/>
              </w:rPr>
            </w:pPr>
            <w:r w:rsidRPr="00C050C4">
              <w:rPr>
                <w:rFonts w:ascii="Times New Roman" w:eastAsia="Times New Roman" w:hAnsi="Times New Roman" w:cs="Times New Roman"/>
                <w:color w:val="000000"/>
                <w:sz w:val="24"/>
                <w:szCs w:val="24"/>
                <w:lang w:val="ru-RU"/>
              </w:rPr>
              <w:t>- Школа одлично сарађује са локалном</w:t>
            </w:r>
          </w:p>
          <w:p w:rsidR="00F2179A" w:rsidRPr="00C050C4" w:rsidRDefault="00156686">
            <w:pPr>
              <w:ind w:firstLine="0"/>
              <w:jc w:val="left"/>
              <w:rPr>
                <w:rFonts w:ascii="Times New Roman" w:eastAsia="Times New Roman" w:hAnsi="Times New Roman" w:cs="Times New Roman"/>
                <w:color w:val="000000"/>
                <w:sz w:val="24"/>
                <w:szCs w:val="24"/>
                <w:lang w:val="ru-RU"/>
              </w:rPr>
            </w:pPr>
            <w:r w:rsidRPr="00C050C4">
              <w:rPr>
                <w:rFonts w:ascii="Times New Roman" w:eastAsia="Times New Roman" w:hAnsi="Times New Roman" w:cs="Times New Roman"/>
                <w:color w:val="000000"/>
                <w:sz w:val="24"/>
                <w:szCs w:val="24"/>
                <w:lang w:val="ru-RU"/>
              </w:rPr>
              <w:t>заједницом.</w:t>
            </w:r>
          </w:p>
          <w:p w:rsidR="00F2179A" w:rsidRPr="00C050C4" w:rsidRDefault="00156686">
            <w:pPr>
              <w:ind w:firstLine="0"/>
              <w:jc w:val="left"/>
              <w:rPr>
                <w:rFonts w:ascii="Times New Roman" w:eastAsia="Times New Roman" w:hAnsi="Times New Roman" w:cs="Times New Roman"/>
                <w:color w:val="000000"/>
                <w:sz w:val="24"/>
                <w:szCs w:val="24"/>
                <w:lang w:val="ru-RU"/>
              </w:rPr>
            </w:pPr>
            <w:r w:rsidRPr="00C050C4">
              <w:rPr>
                <w:rFonts w:ascii="Times New Roman" w:eastAsia="Times New Roman" w:hAnsi="Times New Roman" w:cs="Times New Roman"/>
                <w:color w:val="000000"/>
                <w:sz w:val="24"/>
                <w:szCs w:val="24"/>
                <w:lang w:val="ru-RU"/>
              </w:rPr>
              <w:t>-Наставно особље, стручна служба директор се континуирано стручно</w:t>
            </w:r>
          </w:p>
          <w:p w:rsidR="00F2179A" w:rsidRPr="00C050C4" w:rsidRDefault="00156686">
            <w:pPr>
              <w:ind w:firstLine="0"/>
              <w:jc w:val="left"/>
              <w:rPr>
                <w:rFonts w:ascii="Times New Roman" w:eastAsia="Times New Roman" w:hAnsi="Times New Roman" w:cs="Times New Roman"/>
                <w:color w:val="000000"/>
                <w:sz w:val="24"/>
                <w:szCs w:val="24"/>
                <w:lang w:val="ru-RU"/>
              </w:rPr>
            </w:pPr>
            <w:r w:rsidRPr="00C050C4">
              <w:rPr>
                <w:rFonts w:ascii="Times New Roman" w:eastAsia="Times New Roman" w:hAnsi="Times New Roman" w:cs="Times New Roman"/>
                <w:color w:val="000000"/>
                <w:sz w:val="24"/>
                <w:szCs w:val="24"/>
                <w:lang w:val="ru-RU"/>
              </w:rPr>
              <w:t xml:space="preserve">усавршавају </w:t>
            </w:r>
          </w:p>
          <w:p w:rsidR="00F2179A" w:rsidRPr="00C050C4" w:rsidRDefault="00156686">
            <w:pPr>
              <w:ind w:firstLine="0"/>
              <w:jc w:val="left"/>
              <w:rPr>
                <w:rFonts w:ascii="Times New Roman" w:eastAsia="Times New Roman" w:hAnsi="Times New Roman" w:cs="Times New Roman"/>
                <w:color w:val="000000"/>
                <w:sz w:val="24"/>
                <w:szCs w:val="24"/>
                <w:lang w:val="ru-RU"/>
              </w:rPr>
            </w:pPr>
            <w:r w:rsidRPr="00C050C4">
              <w:rPr>
                <w:rFonts w:ascii="Times New Roman" w:eastAsia="Times New Roman" w:hAnsi="Times New Roman" w:cs="Times New Roman"/>
                <w:color w:val="000000"/>
                <w:sz w:val="24"/>
                <w:szCs w:val="24"/>
                <w:lang w:val="ru-RU"/>
              </w:rPr>
              <w:t>- Постојање правилника и планова којима се реулише безбедност ученика и запослених</w:t>
            </w:r>
          </w:p>
          <w:p w:rsidR="00F2179A" w:rsidRPr="00C050C4" w:rsidRDefault="00156686">
            <w:pPr>
              <w:ind w:firstLine="0"/>
              <w:jc w:val="left"/>
              <w:rPr>
                <w:rFonts w:ascii="Times New Roman" w:eastAsia="Times New Roman" w:hAnsi="Times New Roman" w:cs="Times New Roman"/>
                <w:color w:val="000000"/>
                <w:sz w:val="24"/>
                <w:szCs w:val="24"/>
                <w:lang w:val="ru-RU"/>
              </w:rPr>
            </w:pPr>
            <w:r w:rsidRPr="00C050C4">
              <w:rPr>
                <w:rFonts w:ascii="Times New Roman" w:eastAsia="Times New Roman" w:hAnsi="Times New Roman" w:cs="Times New Roman"/>
                <w:color w:val="000000"/>
                <w:sz w:val="24"/>
                <w:szCs w:val="24"/>
                <w:lang w:val="ru-RU"/>
              </w:rPr>
              <w:t>- Постојање видео надзора, плана евакуације, редовна провера контроле ПП</w:t>
            </w:r>
          </w:p>
          <w:p w:rsidR="00F2179A" w:rsidRPr="00C050C4" w:rsidRDefault="00156686">
            <w:pPr>
              <w:ind w:firstLine="0"/>
              <w:jc w:val="left"/>
              <w:rPr>
                <w:rFonts w:ascii="Times New Roman" w:eastAsia="Times New Roman" w:hAnsi="Times New Roman" w:cs="Times New Roman"/>
                <w:color w:val="000000"/>
                <w:sz w:val="24"/>
                <w:szCs w:val="24"/>
                <w:lang w:val="ru-RU"/>
              </w:rPr>
            </w:pPr>
            <w:r w:rsidRPr="00C050C4">
              <w:rPr>
                <w:rFonts w:ascii="Times New Roman" w:eastAsia="Times New Roman" w:hAnsi="Times New Roman" w:cs="Times New Roman"/>
                <w:color w:val="000000"/>
                <w:sz w:val="24"/>
                <w:szCs w:val="24"/>
                <w:lang w:val="ru-RU"/>
              </w:rPr>
              <w:t>апарата</w:t>
            </w:r>
          </w:p>
          <w:p w:rsidR="00F2179A" w:rsidRPr="00C050C4" w:rsidRDefault="00156686">
            <w:pPr>
              <w:ind w:firstLine="0"/>
              <w:jc w:val="left"/>
              <w:rPr>
                <w:rFonts w:ascii="Times New Roman" w:eastAsia="Times New Roman" w:hAnsi="Times New Roman" w:cs="Times New Roman"/>
                <w:color w:val="000000"/>
                <w:sz w:val="24"/>
                <w:szCs w:val="24"/>
                <w:lang w:val="ru-RU"/>
              </w:rPr>
            </w:pPr>
            <w:r w:rsidRPr="00C050C4">
              <w:rPr>
                <w:rFonts w:ascii="Times New Roman" w:eastAsia="Times New Roman" w:hAnsi="Times New Roman" w:cs="Times New Roman"/>
                <w:color w:val="000000"/>
                <w:sz w:val="24"/>
                <w:szCs w:val="24"/>
                <w:lang w:val="ru-RU"/>
              </w:rPr>
              <w:t>-Постојање алармних противпровалних</w:t>
            </w:r>
          </w:p>
          <w:p w:rsidR="00F2179A" w:rsidRPr="00C050C4" w:rsidRDefault="00156686">
            <w:pPr>
              <w:ind w:firstLine="0"/>
              <w:jc w:val="left"/>
              <w:rPr>
                <w:rFonts w:ascii="Times New Roman" w:eastAsia="Times New Roman" w:hAnsi="Times New Roman" w:cs="Times New Roman"/>
                <w:color w:val="000000"/>
                <w:sz w:val="24"/>
                <w:szCs w:val="24"/>
                <w:lang w:val="ru-RU"/>
              </w:rPr>
            </w:pPr>
            <w:r w:rsidRPr="00C050C4">
              <w:rPr>
                <w:rFonts w:ascii="Times New Roman" w:eastAsia="Times New Roman" w:hAnsi="Times New Roman" w:cs="Times New Roman"/>
                <w:color w:val="000000"/>
                <w:sz w:val="24"/>
                <w:szCs w:val="24"/>
                <w:lang w:val="ru-RU"/>
              </w:rPr>
              <w:t>система у оба објекта</w:t>
            </w:r>
          </w:p>
          <w:p w:rsidR="00F2179A" w:rsidRPr="00C050C4" w:rsidRDefault="00156686">
            <w:pPr>
              <w:ind w:firstLine="0"/>
              <w:jc w:val="left"/>
              <w:rPr>
                <w:rFonts w:ascii="Times New Roman" w:eastAsia="Times New Roman" w:hAnsi="Times New Roman" w:cs="Times New Roman"/>
                <w:color w:val="000000"/>
                <w:sz w:val="24"/>
                <w:szCs w:val="24"/>
                <w:lang w:val="ru-RU"/>
              </w:rPr>
            </w:pPr>
            <w:r w:rsidRPr="00C050C4">
              <w:rPr>
                <w:rFonts w:ascii="Times New Roman" w:eastAsia="Times New Roman" w:hAnsi="Times New Roman" w:cs="Times New Roman"/>
                <w:color w:val="000000"/>
                <w:sz w:val="24"/>
                <w:szCs w:val="24"/>
                <w:lang w:val="ru-RU"/>
              </w:rPr>
              <w:t>- Редовна контрола санитарне инспекције</w:t>
            </w:r>
          </w:p>
          <w:p w:rsidR="00F2179A" w:rsidRPr="00C050C4" w:rsidRDefault="00156686">
            <w:pPr>
              <w:ind w:firstLine="0"/>
              <w:jc w:val="left"/>
              <w:rPr>
                <w:rFonts w:ascii="Times New Roman" w:eastAsia="Times New Roman" w:hAnsi="Times New Roman" w:cs="Times New Roman"/>
                <w:color w:val="000000"/>
                <w:sz w:val="24"/>
                <w:szCs w:val="24"/>
                <w:lang w:val="ru-RU"/>
              </w:rPr>
            </w:pPr>
            <w:r w:rsidRPr="00C050C4">
              <w:rPr>
                <w:rFonts w:ascii="Times New Roman" w:eastAsia="Times New Roman" w:hAnsi="Times New Roman" w:cs="Times New Roman"/>
                <w:color w:val="000000"/>
                <w:sz w:val="24"/>
                <w:szCs w:val="24"/>
                <w:lang w:val="ru-RU"/>
              </w:rPr>
              <w:t>- Развијен систем дежурстава наставника</w:t>
            </w:r>
          </w:p>
          <w:p w:rsidR="00F2179A" w:rsidRPr="00C050C4" w:rsidRDefault="00156686">
            <w:pPr>
              <w:ind w:firstLine="0"/>
              <w:jc w:val="left"/>
              <w:rPr>
                <w:rFonts w:ascii="Times New Roman" w:eastAsia="Times New Roman" w:hAnsi="Times New Roman" w:cs="Times New Roman"/>
                <w:color w:val="000000"/>
                <w:sz w:val="24"/>
                <w:szCs w:val="24"/>
                <w:lang w:val="ru-RU"/>
              </w:rPr>
            </w:pPr>
            <w:r w:rsidRPr="00C050C4">
              <w:rPr>
                <w:rFonts w:ascii="Times New Roman" w:eastAsia="Times New Roman" w:hAnsi="Times New Roman" w:cs="Times New Roman"/>
                <w:color w:val="000000"/>
                <w:sz w:val="24"/>
                <w:szCs w:val="24"/>
                <w:lang w:val="ru-RU"/>
              </w:rPr>
              <w:t>- Школски полицајац</w:t>
            </w:r>
          </w:p>
          <w:p w:rsidR="00F2179A" w:rsidRPr="00C050C4" w:rsidRDefault="00156686">
            <w:pPr>
              <w:ind w:firstLine="0"/>
              <w:jc w:val="left"/>
              <w:rPr>
                <w:rFonts w:ascii="Times New Roman" w:eastAsia="Times New Roman" w:hAnsi="Times New Roman" w:cs="Times New Roman"/>
                <w:color w:val="000000"/>
                <w:sz w:val="24"/>
                <w:szCs w:val="24"/>
                <w:lang w:val="ru-RU"/>
              </w:rPr>
            </w:pPr>
            <w:r w:rsidRPr="00C050C4">
              <w:rPr>
                <w:rFonts w:ascii="Times New Roman" w:eastAsia="Times New Roman" w:hAnsi="Times New Roman" w:cs="Times New Roman"/>
                <w:color w:val="000000"/>
                <w:sz w:val="24"/>
                <w:szCs w:val="24"/>
                <w:lang w:val="ru-RU"/>
              </w:rPr>
              <w:t>- Развијен систем ефикасног информисања</w:t>
            </w:r>
          </w:p>
          <w:p w:rsidR="00F2179A" w:rsidRPr="00C050C4" w:rsidRDefault="00156686">
            <w:pPr>
              <w:ind w:firstLine="0"/>
              <w:jc w:val="left"/>
              <w:rPr>
                <w:rFonts w:ascii="Times New Roman" w:eastAsia="Times New Roman" w:hAnsi="Times New Roman" w:cs="Times New Roman"/>
                <w:color w:val="000000"/>
                <w:sz w:val="24"/>
                <w:szCs w:val="24"/>
                <w:lang w:val="ru-RU"/>
              </w:rPr>
            </w:pPr>
            <w:r w:rsidRPr="00C050C4">
              <w:rPr>
                <w:rFonts w:ascii="Times New Roman" w:eastAsia="Times New Roman" w:hAnsi="Times New Roman" w:cs="Times New Roman"/>
                <w:color w:val="000000"/>
                <w:sz w:val="24"/>
                <w:szCs w:val="24"/>
                <w:lang w:val="ru-RU"/>
              </w:rPr>
              <w:t>запослених, ученика и родитеља путем</w:t>
            </w:r>
          </w:p>
          <w:p w:rsidR="00F2179A" w:rsidRPr="00C050C4" w:rsidRDefault="00156686">
            <w:pPr>
              <w:ind w:firstLine="0"/>
              <w:jc w:val="left"/>
              <w:rPr>
                <w:rFonts w:ascii="Times New Roman" w:eastAsia="Times New Roman" w:hAnsi="Times New Roman" w:cs="Times New Roman"/>
                <w:color w:val="000000"/>
                <w:sz w:val="24"/>
                <w:szCs w:val="24"/>
                <w:lang w:val="ru-RU"/>
              </w:rPr>
            </w:pPr>
            <w:r w:rsidRPr="00C050C4">
              <w:rPr>
                <w:rFonts w:ascii="Times New Roman" w:eastAsia="Times New Roman" w:hAnsi="Times New Roman" w:cs="Times New Roman"/>
                <w:color w:val="000000"/>
                <w:sz w:val="24"/>
                <w:szCs w:val="24"/>
                <w:lang w:val="ru-RU"/>
              </w:rPr>
              <w:t>школског сајта</w:t>
            </w:r>
          </w:p>
          <w:p w:rsidR="00F2179A" w:rsidRPr="00C050C4" w:rsidRDefault="00156686">
            <w:pPr>
              <w:ind w:firstLine="0"/>
              <w:jc w:val="left"/>
              <w:rPr>
                <w:rFonts w:ascii="Times New Roman" w:eastAsia="Times New Roman" w:hAnsi="Times New Roman" w:cs="Times New Roman"/>
                <w:color w:val="000000"/>
                <w:sz w:val="24"/>
                <w:szCs w:val="24"/>
                <w:lang w:val="ru-RU"/>
              </w:rPr>
            </w:pPr>
            <w:r w:rsidRPr="00C050C4">
              <w:rPr>
                <w:rFonts w:ascii="Times New Roman" w:eastAsia="Times New Roman" w:hAnsi="Times New Roman" w:cs="Times New Roman"/>
                <w:color w:val="000000"/>
                <w:sz w:val="24"/>
                <w:szCs w:val="24"/>
                <w:lang w:val="ru-RU"/>
              </w:rPr>
              <w:t>- Веома добра сарадња са локалним</w:t>
            </w:r>
          </w:p>
          <w:p w:rsidR="00F2179A" w:rsidRPr="00C050C4" w:rsidRDefault="00156686">
            <w:pPr>
              <w:ind w:firstLine="0"/>
              <w:jc w:val="left"/>
              <w:rPr>
                <w:rFonts w:ascii="Times New Roman" w:eastAsia="Times New Roman" w:hAnsi="Times New Roman" w:cs="Times New Roman"/>
                <w:color w:val="000000"/>
                <w:sz w:val="24"/>
                <w:szCs w:val="24"/>
                <w:lang w:val="ru-RU"/>
              </w:rPr>
            </w:pPr>
            <w:r w:rsidRPr="00C050C4">
              <w:rPr>
                <w:rFonts w:ascii="Times New Roman" w:eastAsia="Times New Roman" w:hAnsi="Times New Roman" w:cs="Times New Roman"/>
                <w:color w:val="000000"/>
                <w:sz w:val="24"/>
                <w:szCs w:val="24"/>
                <w:lang w:val="ru-RU"/>
              </w:rPr>
              <w:t>медијима</w:t>
            </w:r>
          </w:p>
          <w:p w:rsidR="00F2179A" w:rsidRPr="00C050C4" w:rsidRDefault="00156686">
            <w:pPr>
              <w:ind w:firstLine="0"/>
              <w:jc w:val="left"/>
              <w:rPr>
                <w:rFonts w:ascii="Times New Roman" w:eastAsia="Times New Roman" w:hAnsi="Times New Roman" w:cs="Times New Roman"/>
                <w:color w:val="000000"/>
                <w:sz w:val="24"/>
                <w:szCs w:val="24"/>
                <w:lang w:val="ru-RU"/>
              </w:rPr>
            </w:pPr>
            <w:r w:rsidRPr="00C050C4">
              <w:rPr>
                <w:rFonts w:ascii="Times New Roman" w:eastAsia="Times New Roman" w:hAnsi="Times New Roman" w:cs="Times New Roman"/>
                <w:color w:val="000000"/>
                <w:sz w:val="24"/>
                <w:szCs w:val="24"/>
                <w:lang w:val="ru-RU"/>
              </w:rPr>
              <w:t>- Школа је опремљена средствима за пружање прве помоћи.</w:t>
            </w:r>
          </w:p>
        </w:tc>
        <w:tc>
          <w:tcPr>
            <w:tcW w:w="4788" w:type="dxa"/>
          </w:tcPr>
          <w:p w:rsidR="00F2179A" w:rsidRPr="00C050C4" w:rsidRDefault="00156686">
            <w:pPr>
              <w:ind w:firstLine="0"/>
              <w:jc w:val="left"/>
              <w:rPr>
                <w:rFonts w:ascii="Times New Roman" w:eastAsia="Times New Roman" w:hAnsi="Times New Roman" w:cs="Times New Roman"/>
                <w:color w:val="000000"/>
                <w:sz w:val="24"/>
                <w:szCs w:val="24"/>
                <w:lang w:val="ru-RU"/>
              </w:rPr>
            </w:pPr>
            <w:r w:rsidRPr="00C050C4">
              <w:rPr>
                <w:rFonts w:ascii="Times New Roman" w:eastAsia="Times New Roman" w:hAnsi="Times New Roman" w:cs="Times New Roman"/>
                <w:color w:val="000000"/>
                <w:sz w:val="24"/>
                <w:szCs w:val="24"/>
                <w:lang w:val="ru-RU"/>
              </w:rPr>
              <w:t>- ОШ „Свети Сава“ има три објекта на две различите адресе.</w:t>
            </w:r>
          </w:p>
          <w:p w:rsidR="00F2179A" w:rsidRPr="00C050C4" w:rsidRDefault="00156686">
            <w:pPr>
              <w:ind w:firstLine="0"/>
              <w:jc w:val="left"/>
              <w:rPr>
                <w:rFonts w:ascii="Times New Roman" w:eastAsia="Times New Roman" w:hAnsi="Times New Roman" w:cs="Times New Roman"/>
                <w:color w:val="000000"/>
                <w:sz w:val="24"/>
                <w:szCs w:val="24"/>
                <w:lang w:val="ru-RU"/>
              </w:rPr>
            </w:pPr>
            <w:r w:rsidRPr="00C050C4">
              <w:rPr>
                <w:rFonts w:ascii="Times New Roman" w:eastAsia="Times New Roman" w:hAnsi="Times New Roman" w:cs="Times New Roman"/>
                <w:color w:val="000000"/>
                <w:sz w:val="24"/>
                <w:szCs w:val="24"/>
                <w:lang w:val="ru-RU"/>
              </w:rPr>
              <w:t>-Школа има 535 ученика и близу 70 запослених.</w:t>
            </w:r>
          </w:p>
          <w:p w:rsidR="00F2179A" w:rsidRPr="00C050C4" w:rsidRDefault="00156686">
            <w:pPr>
              <w:ind w:firstLine="0"/>
              <w:jc w:val="left"/>
              <w:rPr>
                <w:rFonts w:ascii="Times New Roman" w:eastAsia="Times New Roman" w:hAnsi="Times New Roman" w:cs="Times New Roman"/>
                <w:color w:val="000000"/>
                <w:sz w:val="24"/>
                <w:szCs w:val="24"/>
                <w:lang w:val="ru-RU"/>
              </w:rPr>
            </w:pPr>
            <w:r w:rsidRPr="00C050C4">
              <w:rPr>
                <w:rFonts w:ascii="Times New Roman" w:eastAsia="Times New Roman" w:hAnsi="Times New Roman" w:cs="Times New Roman"/>
                <w:color w:val="000000"/>
                <w:sz w:val="24"/>
                <w:szCs w:val="24"/>
                <w:lang w:val="ru-RU"/>
              </w:rPr>
              <w:t>-Непостојање релевантних података и акционих истраживања на тему безбедносне културе, информисаности и реаговања у кризним ситуацијама ученика, запослених и родитеља.</w:t>
            </w:r>
          </w:p>
          <w:p w:rsidR="00F2179A" w:rsidRPr="00C050C4" w:rsidRDefault="00156686">
            <w:pPr>
              <w:ind w:firstLine="0"/>
              <w:jc w:val="left"/>
              <w:rPr>
                <w:rFonts w:ascii="Calibri" w:eastAsia="Calibri" w:hAnsi="Calibri" w:cs="Calibri"/>
                <w:color w:val="000000"/>
                <w:sz w:val="22"/>
                <w:szCs w:val="22"/>
                <w:lang w:val="ru-RU"/>
              </w:rPr>
            </w:pPr>
            <w:r w:rsidRPr="00C050C4">
              <w:rPr>
                <w:rFonts w:ascii="Calibri" w:eastAsia="Calibri" w:hAnsi="Calibri" w:cs="Calibri"/>
                <w:color w:val="000000"/>
                <w:sz w:val="22"/>
                <w:szCs w:val="22"/>
                <w:lang w:val="ru-RU"/>
              </w:rPr>
              <w:t>-</w:t>
            </w:r>
            <w:r w:rsidRPr="00C050C4">
              <w:rPr>
                <w:rFonts w:ascii="Times New Roman" w:eastAsia="Times New Roman" w:hAnsi="Times New Roman" w:cs="Times New Roman"/>
                <w:color w:val="000000"/>
                <w:sz w:val="22"/>
                <w:szCs w:val="22"/>
                <w:lang w:val="ru-RU"/>
              </w:rPr>
              <w:t xml:space="preserve"> Ш</w:t>
            </w:r>
            <w:r w:rsidRPr="00C050C4">
              <w:rPr>
                <w:rFonts w:ascii="Times New Roman" w:eastAsia="Times New Roman" w:hAnsi="Times New Roman" w:cs="Times New Roman"/>
                <w:color w:val="000000"/>
                <w:sz w:val="24"/>
                <w:szCs w:val="24"/>
                <w:lang w:val="ru-RU"/>
              </w:rPr>
              <w:t>кол</w:t>
            </w:r>
            <w:r>
              <w:rPr>
                <w:rFonts w:ascii="Times New Roman" w:eastAsia="Times New Roman" w:hAnsi="Times New Roman" w:cs="Times New Roman"/>
                <w:color w:val="000000"/>
                <w:sz w:val="24"/>
                <w:szCs w:val="24"/>
              </w:rPr>
              <w:t>a</w:t>
            </w:r>
            <w:r w:rsidRPr="00C050C4">
              <w:rPr>
                <w:rFonts w:ascii="Times New Roman" w:eastAsia="Times New Roman" w:hAnsi="Times New Roman" w:cs="Times New Roman"/>
                <w:color w:val="000000"/>
                <w:sz w:val="24"/>
                <w:szCs w:val="24"/>
                <w:lang w:val="ru-RU"/>
              </w:rPr>
              <w:t xml:space="preserve"> због великог броја ученика путника има повећан ризик за кризне ситуације у времену доласка ученика у школу и повратка кући.</w:t>
            </w:r>
          </w:p>
        </w:tc>
      </w:tr>
    </w:tbl>
    <w:p w:rsidR="00F2179A" w:rsidRPr="00C050C4" w:rsidRDefault="00F2179A">
      <w:pPr>
        <w:spacing w:after="120" w:line="240" w:lineRule="auto"/>
        <w:ind w:firstLine="0"/>
        <w:jc w:val="left"/>
        <w:rPr>
          <w:rFonts w:ascii="Calibri" w:eastAsia="Calibri" w:hAnsi="Calibri" w:cs="Calibri"/>
          <w:color w:val="000000"/>
          <w:sz w:val="24"/>
          <w:szCs w:val="24"/>
          <w:lang w:val="ru-RU"/>
        </w:rPr>
      </w:pPr>
    </w:p>
    <w:p w:rsidR="00F2179A" w:rsidRPr="00C050C4" w:rsidRDefault="00F2179A">
      <w:pPr>
        <w:spacing w:after="120" w:line="240" w:lineRule="auto"/>
        <w:ind w:firstLine="0"/>
        <w:jc w:val="left"/>
        <w:rPr>
          <w:rFonts w:ascii="Calibri" w:eastAsia="Calibri" w:hAnsi="Calibri" w:cs="Calibri"/>
          <w:color w:val="000000"/>
          <w:sz w:val="24"/>
          <w:szCs w:val="24"/>
          <w:lang w:val="ru-RU"/>
        </w:rPr>
      </w:pPr>
    </w:p>
    <w:p w:rsidR="00F2179A" w:rsidRPr="00C050C4" w:rsidRDefault="00F2179A">
      <w:pPr>
        <w:spacing w:after="120" w:line="240" w:lineRule="auto"/>
        <w:ind w:firstLine="0"/>
        <w:jc w:val="left"/>
        <w:rPr>
          <w:rFonts w:ascii="Calibri" w:eastAsia="Calibri" w:hAnsi="Calibri" w:cs="Calibri"/>
          <w:color w:val="000000"/>
          <w:sz w:val="24"/>
          <w:szCs w:val="24"/>
          <w:lang w:val="ru-RU"/>
        </w:rPr>
      </w:pPr>
    </w:p>
    <w:tbl>
      <w:tblPr>
        <w:tblStyle w:val="afff6"/>
        <w:tblW w:w="957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tblPr>
      <w:tblGrid>
        <w:gridCol w:w="4788"/>
        <w:gridCol w:w="4788"/>
      </w:tblGrid>
      <w:tr w:rsidR="00F2179A">
        <w:tc>
          <w:tcPr>
            <w:tcW w:w="4788" w:type="dxa"/>
          </w:tcPr>
          <w:p w:rsidR="00F2179A" w:rsidRDefault="00156686">
            <w:pPr>
              <w:ind w:firstLine="0"/>
              <w:jc w:val="left"/>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Могућности </w:t>
            </w:r>
          </w:p>
        </w:tc>
        <w:tc>
          <w:tcPr>
            <w:tcW w:w="4788" w:type="dxa"/>
          </w:tcPr>
          <w:p w:rsidR="00F2179A" w:rsidRDefault="00156686">
            <w:pPr>
              <w:ind w:firstLine="0"/>
              <w:jc w:val="left"/>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Претње</w:t>
            </w:r>
          </w:p>
        </w:tc>
      </w:tr>
      <w:tr w:rsidR="00F2179A">
        <w:tc>
          <w:tcPr>
            <w:tcW w:w="4788" w:type="dxa"/>
          </w:tcPr>
          <w:p w:rsidR="00F2179A" w:rsidRPr="00C050C4" w:rsidRDefault="00156686">
            <w:pPr>
              <w:ind w:firstLine="0"/>
              <w:jc w:val="left"/>
              <w:rPr>
                <w:rFonts w:ascii="Times New Roman" w:eastAsia="Times New Roman" w:hAnsi="Times New Roman" w:cs="Times New Roman"/>
                <w:color w:val="000000"/>
                <w:sz w:val="24"/>
                <w:szCs w:val="24"/>
                <w:lang w:val="ru-RU"/>
              </w:rPr>
            </w:pPr>
            <w:r w:rsidRPr="00C050C4">
              <w:rPr>
                <w:rFonts w:ascii="Times New Roman" w:eastAsia="Times New Roman" w:hAnsi="Times New Roman" w:cs="Times New Roman"/>
                <w:color w:val="000000"/>
                <w:sz w:val="24"/>
                <w:szCs w:val="24"/>
                <w:lang w:val="ru-RU"/>
              </w:rPr>
              <w:t>-Едукација ученика и родитеља</w:t>
            </w:r>
          </w:p>
          <w:p w:rsidR="00F2179A" w:rsidRPr="00C050C4" w:rsidRDefault="00156686">
            <w:pPr>
              <w:ind w:firstLine="0"/>
              <w:jc w:val="left"/>
              <w:rPr>
                <w:rFonts w:ascii="Times New Roman" w:eastAsia="Times New Roman" w:hAnsi="Times New Roman" w:cs="Times New Roman"/>
                <w:color w:val="000000"/>
                <w:sz w:val="24"/>
                <w:szCs w:val="24"/>
                <w:lang w:val="ru-RU"/>
              </w:rPr>
            </w:pPr>
            <w:r w:rsidRPr="00C050C4">
              <w:rPr>
                <w:rFonts w:ascii="Times New Roman" w:eastAsia="Times New Roman" w:hAnsi="Times New Roman" w:cs="Times New Roman"/>
                <w:color w:val="000000"/>
                <w:sz w:val="24"/>
                <w:szCs w:val="24"/>
                <w:lang w:val="ru-RU"/>
              </w:rPr>
              <w:t>-Стручно усавршавање свих запослених из</w:t>
            </w:r>
          </w:p>
          <w:p w:rsidR="00F2179A" w:rsidRPr="00C050C4" w:rsidRDefault="00156686">
            <w:pPr>
              <w:ind w:firstLine="0"/>
              <w:jc w:val="left"/>
              <w:rPr>
                <w:rFonts w:ascii="Times New Roman" w:eastAsia="Times New Roman" w:hAnsi="Times New Roman" w:cs="Times New Roman"/>
                <w:color w:val="000000"/>
                <w:sz w:val="24"/>
                <w:szCs w:val="24"/>
                <w:lang w:val="ru-RU"/>
              </w:rPr>
            </w:pPr>
            <w:r w:rsidRPr="00C050C4">
              <w:rPr>
                <w:rFonts w:ascii="Times New Roman" w:eastAsia="Times New Roman" w:hAnsi="Times New Roman" w:cs="Times New Roman"/>
                <w:color w:val="000000"/>
                <w:sz w:val="24"/>
                <w:szCs w:val="24"/>
                <w:lang w:val="ru-RU"/>
              </w:rPr>
              <w:t>овог домена</w:t>
            </w:r>
          </w:p>
          <w:p w:rsidR="00F2179A" w:rsidRPr="00C050C4" w:rsidRDefault="00156686">
            <w:pPr>
              <w:ind w:firstLine="0"/>
              <w:jc w:val="left"/>
              <w:rPr>
                <w:rFonts w:ascii="Times New Roman" w:eastAsia="Times New Roman" w:hAnsi="Times New Roman" w:cs="Times New Roman"/>
                <w:color w:val="000000"/>
                <w:sz w:val="24"/>
                <w:szCs w:val="24"/>
                <w:lang w:val="ru-RU"/>
              </w:rPr>
            </w:pPr>
            <w:r w:rsidRPr="00C050C4">
              <w:rPr>
                <w:rFonts w:ascii="Times New Roman" w:eastAsia="Times New Roman" w:hAnsi="Times New Roman" w:cs="Times New Roman"/>
                <w:color w:val="000000"/>
                <w:sz w:val="24"/>
                <w:szCs w:val="24"/>
                <w:lang w:val="ru-RU"/>
              </w:rPr>
              <w:t>-Реализација превентивних активности и</w:t>
            </w:r>
          </w:p>
          <w:p w:rsidR="00F2179A" w:rsidRPr="00C050C4" w:rsidRDefault="00156686">
            <w:pPr>
              <w:ind w:firstLine="0"/>
              <w:jc w:val="left"/>
              <w:rPr>
                <w:rFonts w:ascii="Times New Roman" w:eastAsia="Times New Roman" w:hAnsi="Times New Roman" w:cs="Times New Roman"/>
                <w:color w:val="000000"/>
                <w:sz w:val="24"/>
                <w:szCs w:val="24"/>
                <w:lang w:val="ru-RU"/>
              </w:rPr>
            </w:pPr>
            <w:r w:rsidRPr="00C050C4">
              <w:rPr>
                <w:rFonts w:ascii="Times New Roman" w:eastAsia="Times New Roman" w:hAnsi="Times New Roman" w:cs="Times New Roman"/>
                <w:color w:val="000000"/>
                <w:sz w:val="24"/>
                <w:szCs w:val="24"/>
                <w:lang w:val="ru-RU"/>
              </w:rPr>
              <w:t>показних вежби</w:t>
            </w:r>
          </w:p>
          <w:p w:rsidR="00F2179A" w:rsidRPr="00C050C4" w:rsidRDefault="00156686">
            <w:pPr>
              <w:ind w:firstLine="0"/>
              <w:jc w:val="left"/>
              <w:rPr>
                <w:rFonts w:ascii="Times New Roman" w:eastAsia="Times New Roman" w:hAnsi="Times New Roman" w:cs="Times New Roman"/>
                <w:color w:val="000000"/>
                <w:sz w:val="24"/>
                <w:szCs w:val="24"/>
                <w:lang w:val="ru-RU"/>
              </w:rPr>
            </w:pPr>
            <w:r w:rsidRPr="00C050C4">
              <w:rPr>
                <w:rFonts w:ascii="Times New Roman" w:eastAsia="Times New Roman" w:hAnsi="Times New Roman" w:cs="Times New Roman"/>
                <w:color w:val="000000"/>
                <w:sz w:val="24"/>
                <w:szCs w:val="24"/>
                <w:lang w:val="ru-RU"/>
              </w:rPr>
              <w:t>-Јасна подела улога, обавеза и одговорности у установи приликом одговора на кризе догађаје</w:t>
            </w:r>
          </w:p>
          <w:p w:rsidR="00F2179A" w:rsidRPr="00C050C4" w:rsidRDefault="00156686">
            <w:pPr>
              <w:ind w:firstLine="0"/>
              <w:jc w:val="left"/>
              <w:rPr>
                <w:rFonts w:ascii="Times New Roman" w:eastAsia="Times New Roman" w:hAnsi="Times New Roman" w:cs="Times New Roman"/>
                <w:color w:val="000000"/>
                <w:sz w:val="24"/>
                <w:szCs w:val="24"/>
                <w:lang w:val="ru-RU"/>
              </w:rPr>
            </w:pPr>
            <w:r w:rsidRPr="00C050C4">
              <w:rPr>
                <w:rFonts w:ascii="Times New Roman" w:eastAsia="Times New Roman" w:hAnsi="Times New Roman" w:cs="Times New Roman"/>
                <w:color w:val="000000"/>
                <w:sz w:val="24"/>
                <w:szCs w:val="24"/>
                <w:lang w:val="ru-RU"/>
              </w:rPr>
              <w:t>-За случај спровођења задатака склањања,</w:t>
            </w:r>
          </w:p>
          <w:p w:rsidR="00F2179A" w:rsidRPr="00C050C4" w:rsidRDefault="00156686">
            <w:pPr>
              <w:ind w:firstLine="0"/>
              <w:jc w:val="left"/>
              <w:rPr>
                <w:rFonts w:ascii="Times New Roman" w:eastAsia="Times New Roman" w:hAnsi="Times New Roman" w:cs="Times New Roman"/>
                <w:color w:val="000000"/>
                <w:sz w:val="24"/>
                <w:szCs w:val="24"/>
                <w:lang w:val="ru-RU"/>
              </w:rPr>
            </w:pPr>
            <w:r w:rsidRPr="00C050C4">
              <w:rPr>
                <w:rFonts w:ascii="Times New Roman" w:eastAsia="Times New Roman" w:hAnsi="Times New Roman" w:cs="Times New Roman"/>
                <w:color w:val="000000"/>
                <w:sz w:val="24"/>
                <w:szCs w:val="24"/>
                <w:lang w:val="ru-RU"/>
              </w:rPr>
              <w:t>Школа се ослања на субјекте заштите и</w:t>
            </w:r>
          </w:p>
          <w:p w:rsidR="00F2179A" w:rsidRPr="00C050C4" w:rsidRDefault="00156686">
            <w:pPr>
              <w:ind w:firstLine="0"/>
              <w:jc w:val="left"/>
              <w:rPr>
                <w:rFonts w:ascii="Times New Roman" w:eastAsia="Times New Roman" w:hAnsi="Times New Roman" w:cs="Times New Roman"/>
                <w:color w:val="000000"/>
                <w:sz w:val="24"/>
                <w:szCs w:val="24"/>
                <w:lang w:val="ru-RU"/>
              </w:rPr>
            </w:pPr>
            <w:r w:rsidRPr="00C050C4">
              <w:rPr>
                <w:rFonts w:ascii="Times New Roman" w:eastAsia="Times New Roman" w:hAnsi="Times New Roman" w:cs="Times New Roman"/>
                <w:color w:val="000000"/>
                <w:sz w:val="24"/>
                <w:szCs w:val="24"/>
                <w:lang w:val="ru-RU"/>
              </w:rPr>
              <w:t>спасавања града Суботица. У случају</w:t>
            </w:r>
          </w:p>
          <w:p w:rsidR="00F2179A" w:rsidRPr="00C050C4" w:rsidRDefault="00156686">
            <w:pPr>
              <w:ind w:firstLine="0"/>
              <w:jc w:val="left"/>
              <w:rPr>
                <w:rFonts w:ascii="Times New Roman" w:eastAsia="Times New Roman" w:hAnsi="Times New Roman" w:cs="Times New Roman"/>
                <w:color w:val="000000"/>
                <w:sz w:val="24"/>
                <w:szCs w:val="24"/>
                <w:lang w:val="ru-RU"/>
              </w:rPr>
            </w:pPr>
            <w:r w:rsidRPr="00C050C4">
              <w:rPr>
                <w:rFonts w:ascii="Times New Roman" w:eastAsia="Times New Roman" w:hAnsi="Times New Roman" w:cs="Times New Roman"/>
                <w:color w:val="000000"/>
                <w:sz w:val="24"/>
                <w:szCs w:val="24"/>
                <w:lang w:val="ru-RU"/>
              </w:rPr>
              <w:t>ванредне ситуације ученици и запослени ће се склањати на места одређена предлогом Штаба за ванредне ситуације у Суботици.</w:t>
            </w:r>
          </w:p>
        </w:tc>
        <w:tc>
          <w:tcPr>
            <w:tcW w:w="4788" w:type="dxa"/>
          </w:tcPr>
          <w:p w:rsidR="00F2179A" w:rsidRPr="00C050C4" w:rsidRDefault="00156686">
            <w:pPr>
              <w:ind w:firstLine="0"/>
              <w:jc w:val="left"/>
              <w:rPr>
                <w:rFonts w:ascii="Times New Roman" w:eastAsia="Times New Roman" w:hAnsi="Times New Roman" w:cs="Times New Roman"/>
                <w:color w:val="000000"/>
                <w:sz w:val="24"/>
                <w:szCs w:val="24"/>
                <w:lang w:val="ru-RU"/>
              </w:rPr>
            </w:pPr>
            <w:r w:rsidRPr="00C050C4">
              <w:rPr>
                <w:rFonts w:ascii="Times New Roman" w:eastAsia="Times New Roman" w:hAnsi="Times New Roman" w:cs="Times New Roman"/>
                <w:color w:val="000000"/>
                <w:sz w:val="24"/>
                <w:szCs w:val="24"/>
                <w:lang w:val="ru-RU"/>
              </w:rPr>
              <w:t>-Гласине и дезинформације које се шире</w:t>
            </w:r>
          </w:p>
          <w:p w:rsidR="00F2179A" w:rsidRPr="00C050C4" w:rsidRDefault="00156686">
            <w:pPr>
              <w:ind w:firstLine="0"/>
              <w:jc w:val="left"/>
              <w:rPr>
                <w:rFonts w:ascii="Times New Roman" w:eastAsia="Times New Roman" w:hAnsi="Times New Roman" w:cs="Times New Roman"/>
                <w:color w:val="000000"/>
                <w:sz w:val="24"/>
                <w:szCs w:val="24"/>
                <w:lang w:val="ru-RU"/>
              </w:rPr>
            </w:pPr>
            <w:r w:rsidRPr="00C050C4">
              <w:rPr>
                <w:rFonts w:ascii="Times New Roman" w:eastAsia="Times New Roman" w:hAnsi="Times New Roman" w:cs="Times New Roman"/>
                <w:color w:val="000000"/>
                <w:sz w:val="24"/>
                <w:szCs w:val="24"/>
                <w:lang w:val="ru-RU"/>
              </w:rPr>
              <w:t>усмено и путем друштвених мрежа у</w:t>
            </w:r>
          </w:p>
          <w:p w:rsidR="00F2179A" w:rsidRPr="00C050C4" w:rsidRDefault="00156686">
            <w:pPr>
              <w:ind w:firstLine="0"/>
              <w:jc w:val="left"/>
              <w:rPr>
                <w:rFonts w:ascii="Times New Roman" w:eastAsia="Times New Roman" w:hAnsi="Times New Roman" w:cs="Times New Roman"/>
                <w:color w:val="000000"/>
                <w:sz w:val="24"/>
                <w:szCs w:val="24"/>
                <w:lang w:val="ru-RU"/>
              </w:rPr>
            </w:pPr>
            <w:r w:rsidRPr="00C050C4">
              <w:rPr>
                <w:rFonts w:ascii="Times New Roman" w:eastAsia="Times New Roman" w:hAnsi="Times New Roman" w:cs="Times New Roman"/>
                <w:color w:val="000000"/>
                <w:sz w:val="24"/>
                <w:szCs w:val="24"/>
                <w:lang w:val="ru-RU"/>
              </w:rPr>
              <w:t>кризним ситуацијама.</w:t>
            </w:r>
          </w:p>
          <w:p w:rsidR="00F2179A" w:rsidRPr="00C050C4" w:rsidRDefault="00156686">
            <w:pPr>
              <w:ind w:firstLine="0"/>
              <w:jc w:val="left"/>
              <w:rPr>
                <w:rFonts w:ascii="Times New Roman" w:eastAsia="Times New Roman" w:hAnsi="Times New Roman" w:cs="Times New Roman"/>
                <w:color w:val="000000"/>
                <w:sz w:val="24"/>
                <w:szCs w:val="24"/>
                <w:lang w:val="ru-RU"/>
              </w:rPr>
            </w:pPr>
            <w:r w:rsidRPr="00C050C4">
              <w:rPr>
                <w:rFonts w:ascii="Times New Roman" w:eastAsia="Times New Roman" w:hAnsi="Times New Roman" w:cs="Times New Roman"/>
                <w:color w:val="000000"/>
                <w:sz w:val="24"/>
                <w:szCs w:val="24"/>
                <w:lang w:val="ru-RU"/>
              </w:rPr>
              <w:t>- Евентуална недовољна координисаност</w:t>
            </w:r>
          </w:p>
          <w:p w:rsidR="00F2179A" w:rsidRPr="00C050C4" w:rsidRDefault="00156686">
            <w:pPr>
              <w:ind w:firstLine="0"/>
              <w:jc w:val="left"/>
              <w:rPr>
                <w:rFonts w:ascii="Times New Roman" w:eastAsia="Times New Roman" w:hAnsi="Times New Roman" w:cs="Times New Roman"/>
                <w:color w:val="000000"/>
                <w:sz w:val="24"/>
                <w:szCs w:val="24"/>
                <w:lang w:val="ru-RU"/>
              </w:rPr>
            </w:pPr>
            <w:r w:rsidRPr="00C050C4">
              <w:rPr>
                <w:rFonts w:ascii="Times New Roman" w:eastAsia="Times New Roman" w:hAnsi="Times New Roman" w:cs="Times New Roman"/>
                <w:color w:val="000000"/>
                <w:sz w:val="24"/>
                <w:szCs w:val="24"/>
                <w:lang w:val="ru-RU"/>
              </w:rPr>
              <w:t>свих активности и актера унутар установе</w:t>
            </w:r>
          </w:p>
          <w:p w:rsidR="00F2179A" w:rsidRPr="00C050C4" w:rsidRDefault="00156686">
            <w:pPr>
              <w:ind w:firstLine="0"/>
              <w:jc w:val="left"/>
              <w:rPr>
                <w:rFonts w:ascii="Times New Roman" w:eastAsia="Times New Roman" w:hAnsi="Times New Roman" w:cs="Times New Roman"/>
                <w:color w:val="000000"/>
                <w:sz w:val="24"/>
                <w:szCs w:val="24"/>
                <w:lang w:val="ru-RU"/>
              </w:rPr>
            </w:pPr>
            <w:r w:rsidRPr="00C050C4">
              <w:rPr>
                <w:rFonts w:ascii="Times New Roman" w:eastAsia="Times New Roman" w:hAnsi="Times New Roman" w:cs="Times New Roman"/>
                <w:color w:val="000000"/>
                <w:sz w:val="24"/>
                <w:szCs w:val="24"/>
                <w:lang w:val="ru-RU"/>
              </w:rPr>
              <w:t>и спољашње мреже.</w:t>
            </w:r>
          </w:p>
          <w:p w:rsidR="00F2179A" w:rsidRPr="00C050C4" w:rsidRDefault="00156686">
            <w:pPr>
              <w:ind w:firstLine="0"/>
              <w:jc w:val="left"/>
              <w:rPr>
                <w:rFonts w:ascii="Times New Roman" w:eastAsia="Times New Roman" w:hAnsi="Times New Roman" w:cs="Times New Roman"/>
                <w:color w:val="000000"/>
                <w:sz w:val="24"/>
                <w:szCs w:val="24"/>
                <w:lang w:val="ru-RU"/>
              </w:rPr>
            </w:pPr>
            <w:r w:rsidRPr="00C050C4">
              <w:rPr>
                <w:rFonts w:ascii="Times New Roman" w:eastAsia="Times New Roman" w:hAnsi="Times New Roman" w:cs="Times New Roman"/>
                <w:color w:val="000000"/>
                <w:sz w:val="24"/>
                <w:szCs w:val="24"/>
                <w:lang w:val="ru-RU"/>
              </w:rPr>
              <w:t>- Непрофесионално понашање појединаца,</w:t>
            </w:r>
          </w:p>
          <w:p w:rsidR="00F2179A" w:rsidRDefault="00156686">
            <w:pPr>
              <w:ind w:firstLine="0"/>
              <w:jc w:val="left"/>
              <w:rPr>
                <w:rFonts w:ascii="Calibri" w:eastAsia="Calibri" w:hAnsi="Calibri" w:cs="Calibri"/>
                <w:color w:val="000000"/>
                <w:sz w:val="22"/>
                <w:szCs w:val="22"/>
              </w:rPr>
            </w:pPr>
            <w:r>
              <w:rPr>
                <w:rFonts w:ascii="Times New Roman" w:eastAsia="Times New Roman" w:hAnsi="Times New Roman" w:cs="Times New Roman"/>
                <w:color w:val="000000"/>
                <w:sz w:val="24"/>
                <w:szCs w:val="24"/>
              </w:rPr>
              <w:t xml:space="preserve">паника. </w:t>
            </w:r>
          </w:p>
        </w:tc>
      </w:tr>
    </w:tbl>
    <w:p w:rsidR="00F2179A" w:rsidRDefault="00F2179A">
      <w:pPr>
        <w:spacing w:after="120" w:line="240" w:lineRule="auto"/>
        <w:ind w:firstLine="0"/>
        <w:jc w:val="left"/>
        <w:rPr>
          <w:rFonts w:ascii="Calibri" w:eastAsia="Calibri" w:hAnsi="Calibri" w:cs="Calibri"/>
          <w:color w:val="000000"/>
          <w:sz w:val="22"/>
          <w:szCs w:val="22"/>
        </w:rPr>
      </w:pPr>
    </w:p>
    <w:p w:rsidR="00F2179A" w:rsidRDefault="00F2179A">
      <w:pPr>
        <w:spacing w:after="120" w:line="240" w:lineRule="auto"/>
        <w:ind w:firstLine="0"/>
        <w:jc w:val="left"/>
        <w:rPr>
          <w:rFonts w:ascii="Calibri" w:eastAsia="Calibri" w:hAnsi="Calibri" w:cs="Calibri"/>
          <w:color w:val="000000"/>
          <w:sz w:val="22"/>
          <w:szCs w:val="22"/>
        </w:rPr>
      </w:pPr>
    </w:p>
    <w:p w:rsidR="00F2179A" w:rsidRPr="00C050C4" w:rsidRDefault="00156686">
      <w:pPr>
        <w:spacing w:line="240" w:lineRule="auto"/>
        <w:ind w:firstLine="0"/>
        <w:jc w:val="left"/>
        <w:rPr>
          <w:rFonts w:ascii="Times New Roman" w:eastAsia="Times New Roman" w:hAnsi="Times New Roman" w:cs="Times New Roman"/>
          <w:b/>
          <w:bCs/>
          <w:i/>
          <w:iCs/>
          <w:color w:val="000000"/>
          <w:sz w:val="24"/>
          <w:szCs w:val="24"/>
          <w:lang w:val="ru-RU"/>
        </w:rPr>
      </w:pPr>
      <w:r w:rsidRPr="00C050C4">
        <w:rPr>
          <w:rFonts w:ascii="Times New Roman" w:eastAsia="Times New Roman" w:hAnsi="Times New Roman" w:cs="Times New Roman"/>
          <w:b/>
          <w:bCs/>
          <w:i/>
          <w:iCs/>
          <w:color w:val="000000"/>
          <w:sz w:val="24"/>
          <w:szCs w:val="24"/>
          <w:lang w:val="ru-RU"/>
        </w:rPr>
        <w:t>2. План поступања установе у кризним ситуацијама</w:t>
      </w:r>
    </w:p>
    <w:p w:rsidR="00F2179A" w:rsidRPr="00C050C4" w:rsidRDefault="00156686">
      <w:pPr>
        <w:spacing w:line="240" w:lineRule="auto"/>
        <w:ind w:firstLine="0"/>
        <w:jc w:val="left"/>
        <w:rPr>
          <w:rFonts w:ascii="Times New Roman" w:eastAsia="Times New Roman" w:hAnsi="Times New Roman" w:cs="Times New Roman"/>
          <w:b/>
          <w:bCs/>
          <w:color w:val="000000"/>
          <w:sz w:val="24"/>
          <w:szCs w:val="24"/>
          <w:lang w:val="ru-RU"/>
        </w:rPr>
      </w:pPr>
      <w:r w:rsidRPr="00C050C4">
        <w:rPr>
          <w:rFonts w:ascii="Times New Roman" w:eastAsia="Times New Roman" w:hAnsi="Times New Roman" w:cs="Times New Roman"/>
          <w:b/>
          <w:bCs/>
          <w:color w:val="000000"/>
          <w:sz w:val="24"/>
          <w:szCs w:val="24"/>
          <w:lang w:val="ru-RU"/>
        </w:rPr>
        <w:t>2.1. Начин реаговања - Кораци у поступању установе када се догоди кризни догађај</w:t>
      </w:r>
    </w:p>
    <w:p w:rsidR="00F2179A" w:rsidRPr="00C050C4" w:rsidRDefault="00156686">
      <w:pPr>
        <w:spacing w:after="120" w:line="240" w:lineRule="auto"/>
        <w:ind w:firstLine="0"/>
        <w:rPr>
          <w:rFonts w:ascii="Times New Roman" w:eastAsia="Times New Roman" w:hAnsi="Times New Roman" w:cs="Times New Roman"/>
          <w:color w:val="000000"/>
          <w:sz w:val="24"/>
          <w:szCs w:val="24"/>
          <w:lang w:val="ru-RU"/>
        </w:rPr>
      </w:pPr>
      <w:r w:rsidRPr="00C050C4">
        <w:rPr>
          <w:rFonts w:ascii="Times New Roman" w:eastAsia="Times New Roman" w:hAnsi="Times New Roman" w:cs="Times New Roman"/>
          <w:color w:val="000000"/>
          <w:sz w:val="24"/>
          <w:szCs w:val="24"/>
          <w:lang w:val="ru-RU"/>
        </w:rPr>
        <w:t>Поступање установе ће зависити од врсте кризног догађаја, односно да ли се десио у установи или ван ње, затим од броја директно и индиректно погођених и процене даљих ризика.</w:t>
      </w:r>
    </w:p>
    <w:p w:rsidR="00F2179A" w:rsidRPr="00C050C4" w:rsidRDefault="00156686">
      <w:pPr>
        <w:spacing w:after="120" w:line="240" w:lineRule="auto"/>
        <w:ind w:firstLine="0"/>
        <w:jc w:val="left"/>
        <w:rPr>
          <w:rFonts w:ascii="Times New Roman" w:eastAsia="Times New Roman" w:hAnsi="Times New Roman" w:cs="Times New Roman"/>
          <w:color w:val="000000"/>
          <w:sz w:val="24"/>
          <w:szCs w:val="24"/>
          <w:lang w:val="ru-RU"/>
        </w:rPr>
      </w:pPr>
      <w:r w:rsidRPr="00C050C4">
        <w:rPr>
          <w:rFonts w:ascii="Times New Roman" w:eastAsia="Times New Roman" w:hAnsi="Times New Roman" w:cs="Times New Roman"/>
          <w:color w:val="000000"/>
          <w:sz w:val="24"/>
          <w:szCs w:val="24"/>
          <w:lang w:val="ru-RU"/>
        </w:rPr>
        <w:t>Кључне активности за кризне догађаје:</w:t>
      </w:r>
    </w:p>
    <w:tbl>
      <w:tblPr>
        <w:tblStyle w:val="afff7"/>
        <w:tblW w:w="957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tblPr>
      <w:tblGrid>
        <w:gridCol w:w="6345"/>
        <w:gridCol w:w="3231"/>
      </w:tblGrid>
      <w:tr w:rsidR="00F2179A">
        <w:tc>
          <w:tcPr>
            <w:tcW w:w="6345" w:type="dxa"/>
          </w:tcPr>
          <w:p w:rsidR="00F2179A" w:rsidRDefault="00156686">
            <w:pPr>
              <w:ind w:firstLine="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Активност</w:t>
            </w:r>
          </w:p>
        </w:tc>
        <w:tc>
          <w:tcPr>
            <w:tcW w:w="3231" w:type="dxa"/>
          </w:tcPr>
          <w:p w:rsidR="00F2179A" w:rsidRDefault="00156686">
            <w:pPr>
              <w:ind w:firstLine="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Одговорна лица</w:t>
            </w:r>
          </w:p>
        </w:tc>
      </w:tr>
      <w:tr w:rsidR="00F2179A">
        <w:tc>
          <w:tcPr>
            <w:tcW w:w="6345" w:type="dxa"/>
          </w:tcPr>
          <w:p w:rsidR="00F2179A" w:rsidRPr="00C050C4" w:rsidRDefault="00156686">
            <w:pPr>
              <w:ind w:firstLine="0"/>
              <w:rPr>
                <w:rFonts w:ascii="Times New Roman" w:eastAsia="Times New Roman" w:hAnsi="Times New Roman" w:cs="Times New Roman"/>
                <w:color w:val="000000"/>
                <w:sz w:val="24"/>
                <w:szCs w:val="24"/>
                <w:lang w:val="ru-RU"/>
              </w:rPr>
            </w:pPr>
            <w:r w:rsidRPr="00C050C4">
              <w:rPr>
                <w:rFonts w:ascii="Times New Roman" w:eastAsia="Times New Roman" w:hAnsi="Times New Roman" w:cs="Times New Roman"/>
                <w:color w:val="000000"/>
                <w:sz w:val="24"/>
                <w:szCs w:val="24"/>
                <w:lang w:val="ru-RU"/>
              </w:rPr>
              <w:t>Обавештавање одмах по сазнању надлежне иституције ван установе (полиција, хитна помоћ, ватрогасци, школска управа...)</w:t>
            </w:r>
          </w:p>
        </w:tc>
        <w:tc>
          <w:tcPr>
            <w:tcW w:w="3231" w:type="dxa"/>
          </w:tcPr>
          <w:p w:rsidR="00F2179A" w:rsidRDefault="00156686">
            <w:pPr>
              <w:ind w:firstLine="0"/>
              <w:jc w:val="left"/>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директор школе и секретар</w:t>
            </w:r>
          </w:p>
        </w:tc>
      </w:tr>
      <w:tr w:rsidR="00F2179A">
        <w:tc>
          <w:tcPr>
            <w:tcW w:w="6345" w:type="dxa"/>
          </w:tcPr>
          <w:p w:rsidR="00F2179A" w:rsidRPr="00C050C4" w:rsidRDefault="00156686">
            <w:pPr>
              <w:ind w:firstLine="0"/>
              <w:rPr>
                <w:rFonts w:ascii="Times New Roman" w:eastAsia="Times New Roman" w:hAnsi="Times New Roman" w:cs="Times New Roman"/>
                <w:color w:val="000000"/>
                <w:sz w:val="24"/>
                <w:szCs w:val="24"/>
                <w:lang w:val="ru-RU"/>
              </w:rPr>
            </w:pPr>
            <w:r w:rsidRPr="00C050C4">
              <w:rPr>
                <w:rFonts w:ascii="Times New Roman" w:eastAsia="Times New Roman" w:hAnsi="Times New Roman" w:cs="Times New Roman"/>
                <w:color w:val="000000"/>
                <w:sz w:val="24"/>
                <w:szCs w:val="24"/>
                <w:lang w:val="ru-RU"/>
              </w:rPr>
              <w:t>Координација активности о доношењу одлуке о процени да ли установа може да поступа самостално или јој треба нека врста помоћи/подршке од представника спољашње заштитне мреже (у зависности од облика, врсте и интензитета кризног догађаја)</w:t>
            </w:r>
          </w:p>
        </w:tc>
        <w:tc>
          <w:tcPr>
            <w:tcW w:w="3231" w:type="dxa"/>
          </w:tcPr>
          <w:p w:rsidR="00F2179A" w:rsidRDefault="00156686">
            <w:pPr>
              <w:ind w:firstLine="0"/>
              <w:jc w:val="left"/>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директор, секретар, мајстор Бранко</w:t>
            </w:r>
          </w:p>
        </w:tc>
      </w:tr>
      <w:tr w:rsidR="00F2179A">
        <w:tc>
          <w:tcPr>
            <w:tcW w:w="6345" w:type="dxa"/>
          </w:tcPr>
          <w:p w:rsidR="00F2179A" w:rsidRPr="00C050C4" w:rsidRDefault="00156686">
            <w:pPr>
              <w:ind w:firstLine="0"/>
              <w:rPr>
                <w:rFonts w:ascii="Times New Roman" w:eastAsia="Times New Roman" w:hAnsi="Times New Roman" w:cs="Times New Roman"/>
                <w:color w:val="000000"/>
                <w:sz w:val="24"/>
                <w:szCs w:val="24"/>
                <w:lang w:val="ru-RU"/>
              </w:rPr>
            </w:pPr>
            <w:r w:rsidRPr="00C050C4">
              <w:rPr>
                <w:rFonts w:ascii="Times New Roman" w:eastAsia="Times New Roman" w:hAnsi="Times New Roman" w:cs="Times New Roman"/>
                <w:color w:val="000000"/>
                <w:sz w:val="24"/>
                <w:szCs w:val="24"/>
                <w:lang w:val="ru-RU"/>
              </w:rPr>
              <w:t>Сарадња и заједничко деловање са мобилним тимом за кризне интервенције</w:t>
            </w:r>
          </w:p>
        </w:tc>
        <w:tc>
          <w:tcPr>
            <w:tcW w:w="3231" w:type="dxa"/>
          </w:tcPr>
          <w:p w:rsidR="00F2179A" w:rsidRDefault="00156686">
            <w:pPr>
              <w:ind w:firstLine="0"/>
              <w:jc w:val="left"/>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директор школе</w:t>
            </w:r>
          </w:p>
        </w:tc>
      </w:tr>
      <w:tr w:rsidR="00F2179A" w:rsidRPr="00E1161D">
        <w:tc>
          <w:tcPr>
            <w:tcW w:w="6345" w:type="dxa"/>
          </w:tcPr>
          <w:p w:rsidR="00F2179A" w:rsidRPr="00C050C4" w:rsidRDefault="00156686">
            <w:pPr>
              <w:ind w:firstLine="0"/>
              <w:rPr>
                <w:rFonts w:ascii="Times New Roman" w:eastAsia="Times New Roman" w:hAnsi="Times New Roman" w:cs="Times New Roman"/>
                <w:color w:val="000000"/>
                <w:sz w:val="24"/>
                <w:szCs w:val="24"/>
                <w:lang w:val="ru-RU"/>
              </w:rPr>
            </w:pPr>
            <w:r w:rsidRPr="00C050C4">
              <w:rPr>
                <w:rFonts w:ascii="Times New Roman" w:eastAsia="Times New Roman" w:hAnsi="Times New Roman" w:cs="Times New Roman"/>
                <w:color w:val="000000"/>
                <w:sz w:val="24"/>
                <w:szCs w:val="24"/>
                <w:lang w:val="ru-RU"/>
              </w:rPr>
              <w:t>Обавештавање свих у ланцу информисања, по утврђеном редоследу унутар установе.</w:t>
            </w:r>
          </w:p>
        </w:tc>
        <w:tc>
          <w:tcPr>
            <w:tcW w:w="3231" w:type="dxa"/>
          </w:tcPr>
          <w:p w:rsidR="00F2179A" w:rsidRPr="00C050C4" w:rsidRDefault="00156686">
            <w:pPr>
              <w:ind w:firstLine="0"/>
              <w:jc w:val="left"/>
              <w:rPr>
                <w:rFonts w:ascii="Times New Roman" w:eastAsia="Times New Roman" w:hAnsi="Times New Roman" w:cs="Times New Roman"/>
                <w:color w:val="000000"/>
                <w:sz w:val="24"/>
                <w:szCs w:val="24"/>
                <w:lang w:val="ru-RU"/>
              </w:rPr>
            </w:pPr>
            <w:r w:rsidRPr="00C050C4">
              <w:rPr>
                <w:rFonts w:ascii="Times New Roman" w:eastAsia="Times New Roman" w:hAnsi="Times New Roman" w:cs="Times New Roman"/>
                <w:color w:val="000000"/>
                <w:sz w:val="24"/>
                <w:szCs w:val="24"/>
                <w:lang w:val="ru-RU"/>
              </w:rPr>
              <w:t>Александра Делић, Драгана Новаковић, Јелена Павић, Александра Делић</w:t>
            </w:r>
          </w:p>
        </w:tc>
      </w:tr>
      <w:tr w:rsidR="00F2179A">
        <w:tc>
          <w:tcPr>
            <w:tcW w:w="6345" w:type="dxa"/>
          </w:tcPr>
          <w:p w:rsidR="00F2179A" w:rsidRPr="00C050C4" w:rsidRDefault="00156686">
            <w:pPr>
              <w:ind w:firstLine="0"/>
              <w:rPr>
                <w:rFonts w:ascii="Times New Roman" w:eastAsia="Times New Roman" w:hAnsi="Times New Roman" w:cs="Times New Roman"/>
                <w:color w:val="000000"/>
                <w:sz w:val="24"/>
                <w:szCs w:val="24"/>
                <w:lang w:val="ru-RU"/>
              </w:rPr>
            </w:pPr>
            <w:r w:rsidRPr="00C050C4">
              <w:rPr>
                <w:rFonts w:ascii="Times New Roman" w:eastAsia="Times New Roman" w:hAnsi="Times New Roman" w:cs="Times New Roman"/>
                <w:color w:val="000000"/>
                <w:sz w:val="24"/>
                <w:szCs w:val="24"/>
                <w:lang w:val="ru-RU"/>
              </w:rPr>
              <w:t>Начин комуникације са запосленима за време КС.</w:t>
            </w:r>
          </w:p>
        </w:tc>
        <w:tc>
          <w:tcPr>
            <w:tcW w:w="3231" w:type="dxa"/>
          </w:tcPr>
          <w:p w:rsidR="00F2179A" w:rsidRDefault="00156686">
            <w:pPr>
              <w:ind w:firstLine="0"/>
              <w:jc w:val="left"/>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директор </w:t>
            </w:r>
          </w:p>
        </w:tc>
      </w:tr>
      <w:tr w:rsidR="00F2179A">
        <w:tc>
          <w:tcPr>
            <w:tcW w:w="6345" w:type="dxa"/>
          </w:tcPr>
          <w:p w:rsidR="00F2179A" w:rsidRPr="00C050C4" w:rsidRDefault="00156686">
            <w:pPr>
              <w:ind w:firstLine="0"/>
              <w:rPr>
                <w:rFonts w:ascii="Times New Roman" w:eastAsia="Times New Roman" w:hAnsi="Times New Roman" w:cs="Times New Roman"/>
                <w:color w:val="000000"/>
                <w:sz w:val="24"/>
                <w:szCs w:val="24"/>
                <w:lang w:val="ru-RU"/>
              </w:rPr>
            </w:pPr>
            <w:r w:rsidRPr="00C050C4">
              <w:rPr>
                <w:rFonts w:ascii="Times New Roman" w:eastAsia="Times New Roman" w:hAnsi="Times New Roman" w:cs="Times New Roman"/>
                <w:color w:val="000000"/>
                <w:sz w:val="24"/>
                <w:szCs w:val="24"/>
                <w:lang w:val="ru-RU"/>
              </w:rPr>
              <w:t>Поседовање и ажурирање контакт телелефона свих запослених, акоји су доступни свима у ланцу информисања.</w:t>
            </w:r>
          </w:p>
        </w:tc>
        <w:tc>
          <w:tcPr>
            <w:tcW w:w="3231" w:type="dxa"/>
          </w:tcPr>
          <w:p w:rsidR="00F2179A" w:rsidRDefault="00156686">
            <w:pPr>
              <w:ind w:firstLine="0"/>
              <w:jc w:val="left"/>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секретар школе, Драгана Новаковић</w:t>
            </w:r>
          </w:p>
        </w:tc>
      </w:tr>
      <w:tr w:rsidR="00F2179A">
        <w:tc>
          <w:tcPr>
            <w:tcW w:w="6345" w:type="dxa"/>
          </w:tcPr>
          <w:p w:rsidR="00F2179A" w:rsidRPr="00C050C4" w:rsidRDefault="00156686">
            <w:pPr>
              <w:ind w:firstLine="0"/>
              <w:rPr>
                <w:rFonts w:ascii="Times New Roman" w:eastAsia="Times New Roman" w:hAnsi="Times New Roman" w:cs="Times New Roman"/>
                <w:color w:val="000000"/>
                <w:sz w:val="24"/>
                <w:szCs w:val="24"/>
                <w:lang w:val="ru-RU"/>
              </w:rPr>
            </w:pPr>
            <w:r w:rsidRPr="00C050C4">
              <w:rPr>
                <w:rFonts w:ascii="Times New Roman" w:eastAsia="Times New Roman" w:hAnsi="Times New Roman" w:cs="Times New Roman"/>
                <w:color w:val="000000"/>
                <w:sz w:val="24"/>
                <w:szCs w:val="24"/>
                <w:lang w:val="ru-RU"/>
              </w:rPr>
              <w:t>Планирање, одганизовање и сарадња са спољашњом заштитном мрежом.</w:t>
            </w:r>
          </w:p>
        </w:tc>
        <w:tc>
          <w:tcPr>
            <w:tcW w:w="3231" w:type="dxa"/>
          </w:tcPr>
          <w:p w:rsidR="00F2179A" w:rsidRDefault="00156686">
            <w:pPr>
              <w:ind w:firstLine="0"/>
              <w:jc w:val="left"/>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Јелена Павић, директор школе</w:t>
            </w:r>
          </w:p>
        </w:tc>
      </w:tr>
      <w:tr w:rsidR="00F2179A">
        <w:tc>
          <w:tcPr>
            <w:tcW w:w="6345" w:type="dxa"/>
          </w:tcPr>
          <w:p w:rsidR="00F2179A" w:rsidRPr="00C050C4" w:rsidRDefault="00156686">
            <w:pPr>
              <w:ind w:firstLine="0"/>
              <w:rPr>
                <w:rFonts w:ascii="Times New Roman" w:eastAsia="Times New Roman" w:hAnsi="Times New Roman" w:cs="Times New Roman"/>
                <w:color w:val="000000"/>
                <w:sz w:val="24"/>
                <w:szCs w:val="24"/>
                <w:lang w:val="ru-RU"/>
              </w:rPr>
            </w:pPr>
            <w:r w:rsidRPr="00C050C4">
              <w:rPr>
                <w:rFonts w:ascii="Times New Roman" w:eastAsia="Times New Roman" w:hAnsi="Times New Roman" w:cs="Times New Roman"/>
                <w:color w:val="000000"/>
                <w:sz w:val="24"/>
                <w:szCs w:val="24"/>
                <w:lang w:val="ru-RU"/>
              </w:rPr>
              <w:t>Пружање писхосоцијалне, индивидуалне и групне подршке.</w:t>
            </w:r>
          </w:p>
        </w:tc>
        <w:tc>
          <w:tcPr>
            <w:tcW w:w="3231" w:type="dxa"/>
          </w:tcPr>
          <w:p w:rsidR="00F2179A" w:rsidRDefault="00156686">
            <w:pPr>
              <w:ind w:firstLine="0"/>
              <w:jc w:val="left"/>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Сузана Марјановић</w:t>
            </w:r>
          </w:p>
        </w:tc>
      </w:tr>
      <w:tr w:rsidR="00F2179A">
        <w:tc>
          <w:tcPr>
            <w:tcW w:w="6345" w:type="dxa"/>
          </w:tcPr>
          <w:p w:rsidR="00F2179A" w:rsidRPr="00C050C4" w:rsidRDefault="00156686">
            <w:pPr>
              <w:ind w:firstLine="0"/>
              <w:rPr>
                <w:rFonts w:ascii="Times New Roman" w:eastAsia="Times New Roman" w:hAnsi="Times New Roman" w:cs="Times New Roman"/>
                <w:color w:val="000000"/>
                <w:sz w:val="24"/>
                <w:szCs w:val="24"/>
                <w:lang w:val="ru-RU"/>
              </w:rPr>
            </w:pPr>
            <w:r w:rsidRPr="00C050C4">
              <w:rPr>
                <w:rFonts w:ascii="Times New Roman" w:eastAsia="Times New Roman" w:hAnsi="Times New Roman" w:cs="Times New Roman"/>
                <w:color w:val="000000"/>
                <w:sz w:val="24"/>
                <w:szCs w:val="24"/>
                <w:lang w:val="ru-RU"/>
              </w:rPr>
              <w:t>Израда и реализација плана рада установе у измењеним условима и стабилизација рада у установи у сарадњи са Педагошким колегијумом, Тимом за обезбеђивање квалитета рада школе, Тимом за развој школског програма и Тимом за инклузивно образовање, Тим за кризне интервенције, у зависности од врсте и обима кризног догађаја.</w:t>
            </w:r>
          </w:p>
        </w:tc>
        <w:tc>
          <w:tcPr>
            <w:tcW w:w="3231" w:type="dxa"/>
          </w:tcPr>
          <w:p w:rsidR="00F2179A" w:rsidRDefault="00156686">
            <w:pPr>
              <w:ind w:firstLine="0"/>
              <w:jc w:val="left"/>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стручна служба</w:t>
            </w:r>
          </w:p>
        </w:tc>
      </w:tr>
      <w:tr w:rsidR="00F2179A">
        <w:tc>
          <w:tcPr>
            <w:tcW w:w="6345" w:type="dxa"/>
          </w:tcPr>
          <w:p w:rsidR="00F2179A" w:rsidRPr="00C050C4" w:rsidRDefault="00156686">
            <w:pPr>
              <w:ind w:firstLine="0"/>
              <w:rPr>
                <w:rFonts w:ascii="Times New Roman" w:eastAsia="Times New Roman" w:hAnsi="Times New Roman" w:cs="Times New Roman"/>
                <w:color w:val="000000"/>
                <w:sz w:val="24"/>
                <w:szCs w:val="24"/>
                <w:lang w:val="ru-RU"/>
              </w:rPr>
            </w:pPr>
            <w:r w:rsidRPr="00C050C4">
              <w:rPr>
                <w:rFonts w:ascii="Times New Roman" w:eastAsia="Times New Roman" w:hAnsi="Times New Roman" w:cs="Times New Roman"/>
                <w:color w:val="000000"/>
                <w:sz w:val="24"/>
                <w:szCs w:val="24"/>
                <w:lang w:val="ru-RU"/>
              </w:rPr>
              <w:t>Прикупљање и проверавање, селекција и дистрибуција информација.</w:t>
            </w:r>
          </w:p>
        </w:tc>
        <w:tc>
          <w:tcPr>
            <w:tcW w:w="3231" w:type="dxa"/>
          </w:tcPr>
          <w:p w:rsidR="00F2179A" w:rsidRDefault="00156686">
            <w:pPr>
              <w:ind w:firstLine="0"/>
              <w:jc w:val="left"/>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Драгана Новаковић, мајстор Бранко</w:t>
            </w:r>
          </w:p>
        </w:tc>
      </w:tr>
      <w:tr w:rsidR="00F2179A" w:rsidRPr="00E1161D">
        <w:tc>
          <w:tcPr>
            <w:tcW w:w="6345" w:type="dxa"/>
          </w:tcPr>
          <w:p w:rsidR="00F2179A" w:rsidRPr="00C050C4" w:rsidRDefault="00156686">
            <w:pPr>
              <w:ind w:firstLine="0"/>
              <w:rPr>
                <w:rFonts w:ascii="Times New Roman" w:eastAsia="Times New Roman" w:hAnsi="Times New Roman" w:cs="Times New Roman"/>
                <w:color w:val="000000"/>
                <w:sz w:val="24"/>
                <w:szCs w:val="24"/>
                <w:lang w:val="ru-RU"/>
              </w:rPr>
            </w:pPr>
            <w:r w:rsidRPr="00C050C4">
              <w:rPr>
                <w:rFonts w:ascii="Times New Roman" w:eastAsia="Times New Roman" w:hAnsi="Times New Roman" w:cs="Times New Roman"/>
                <w:color w:val="000000"/>
                <w:sz w:val="24"/>
                <w:szCs w:val="24"/>
                <w:lang w:val="ru-RU"/>
              </w:rPr>
              <w:t>Упознавање ученика, наставника и родитеља са начинима евакуације.</w:t>
            </w:r>
          </w:p>
        </w:tc>
        <w:tc>
          <w:tcPr>
            <w:tcW w:w="3231" w:type="dxa"/>
          </w:tcPr>
          <w:p w:rsidR="00F2179A" w:rsidRPr="00C050C4" w:rsidRDefault="00156686">
            <w:pPr>
              <w:ind w:firstLine="0"/>
              <w:jc w:val="left"/>
              <w:rPr>
                <w:rFonts w:ascii="Times New Roman" w:eastAsia="Times New Roman" w:hAnsi="Times New Roman" w:cs="Times New Roman"/>
                <w:color w:val="000000"/>
                <w:sz w:val="24"/>
                <w:szCs w:val="24"/>
                <w:lang w:val="ru-RU"/>
              </w:rPr>
            </w:pPr>
            <w:r w:rsidRPr="00C050C4">
              <w:rPr>
                <w:rFonts w:ascii="Times New Roman" w:eastAsia="Times New Roman" w:hAnsi="Times New Roman" w:cs="Times New Roman"/>
                <w:color w:val="000000"/>
                <w:sz w:val="24"/>
                <w:szCs w:val="24"/>
                <w:lang w:val="ru-RU"/>
              </w:rPr>
              <w:t>Одељенске старешине и Тим КС</w:t>
            </w:r>
          </w:p>
        </w:tc>
      </w:tr>
      <w:tr w:rsidR="00F2179A" w:rsidRPr="00E1161D">
        <w:tc>
          <w:tcPr>
            <w:tcW w:w="6345" w:type="dxa"/>
          </w:tcPr>
          <w:p w:rsidR="00F2179A" w:rsidRPr="00C050C4" w:rsidRDefault="00156686">
            <w:pPr>
              <w:ind w:firstLine="0"/>
              <w:rPr>
                <w:rFonts w:ascii="Times New Roman" w:eastAsia="Times New Roman" w:hAnsi="Times New Roman" w:cs="Times New Roman"/>
                <w:color w:val="000000"/>
                <w:sz w:val="24"/>
                <w:szCs w:val="24"/>
                <w:lang w:val="ru-RU"/>
              </w:rPr>
            </w:pPr>
            <w:r w:rsidRPr="00C050C4">
              <w:rPr>
                <w:rFonts w:ascii="Times New Roman" w:eastAsia="Times New Roman" w:hAnsi="Times New Roman" w:cs="Times New Roman"/>
                <w:color w:val="000000"/>
                <w:sz w:val="24"/>
                <w:szCs w:val="24"/>
                <w:lang w:val="ru-RU"/>
              </w:rPr>
              <w:t>Праћење реализације плана и евалуација.</w:t>
            </w:r>
          </w:p>
        </w:tc>
        <w:tc>
          <w:tcPr>
            <w:tcW w:w="3231" w:type="dxa"/>
          </w:tcPr>
          <w:p w:rsidR="00F2179A" w:rsidRPr="00C050C4" w:rsidRDefault="00156686">
            <w:pPr>
              <w:ind w:firstLine="0"/>
              <w:jc w:val="left"/>
              <w:rPr>
                <w:rFonts w:ascii="Times New Roman" w:eastAsia="Times New Roman" w:hAnsi="Times New Roman" w:cs="Times New Roman"/>
                <w:color w:val="000000"/>
                <w:sz w:val="24"/>
                <w:szCs w:val="24"/>
                <w:lang w:val="ru-RU"/>
              </w:rPr>
            </w:pPr>
            <w:r w:rsidRPr="00C050C4">
              <w:rPr>
                <w:rFonts w:ascii="Times New Roman" w:eastAsia="Times New Roman" w:hAnsi="Times New Roman" w:cs="Times New Roman"/>
                <w:color w:val="000000"/>
                <w:sz w:val="24"/>
                <w:szCs w:val="24"/>
                <w:lang w:val="ru-RU"/>
              </w:rPr>
              <w:t>Сузана Марјановић, скретар, Јелена Павић, Бошко Димић</w:t>
            </w:r>
          </w:p>
        </w:tc>
      </w:tr>
      <w:tr w:rsidR="00F2179A">
        <w:tc>
          <w:tcPr>
            <w:tcW w:w="6345" w:type="dxa"/>
          </w:tcPr>
          <w:p w:rsidR="00F2179A" w:rsidRDefault="00156686">
            <w:pPr>
              <w:ind w:firstLine="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Вођење документације и извештавање.</w:t>
            </w:r>
          </w:p>
        </w:tc>
        <w:tc>
          <w:tcPr>
            <w:tcW w:w="3231" w:type="dxa"/>
          </w:tcPr>
          <w:p w:rsidR="00F2179A" w:rsidRDefault="00156686">
            <w:pPr>
              <w:ind w:firstLine="0"/>
              <w:jc w:val="left"/>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Јелена Павић</w:t>
            </w:r>
          </w:p>
        </w:tc>
      </w:tr>
      <w:tr w:rsidR="00F2179A">
        <w:tc>
          <w:tcPr>
            <w:tcW w:w="6345" w:type="dxa"/>
          </w:tcPr>
          <w:p w:rsidR="00F2179A" w:rsidRDefault="00156686">
            <w:pPr>
              <w:ind w:firstLine="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Организација евентуалних комеморативних активности.</w:t>
            </w:r>
          </w:p>
        </w:tc>
        <w:tc>
          <w:tcPr>
            <w:tcW w:w="3231" w:type="dxa"/>
          </w:tcPr>
          <w:p w:rsidR="00F2179A" w:rsidRDefault="00156686">
            <w:pPr>
              <w:ind w:firstLine="0"/>
              <w:jc w:val="left"/>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Директор школе, стручна служба</w:t>
            </w:r>
          </w:p>
        </w:tc>
      </w:tr>
    </w:tbl>
    <w:p w:rsidR="00F2179A" w:rsidRDefault="00F2179A">
      <w:pPr>
        <w:spacing w:line="240" w:lineRule="auto"/>
        <w:ind w:firstLine="0"/>
        <w:jc w:val="left"/>
        <w:rPr>
          <w:rFonts w:ascii="Times New Roman" w:eastAsia="Times New Roman" w:hAnsi="Times New Roman" w:cs="Times New Roman"/>
          <w:color w:val="000000"/>
          <w:sz w:val="24"/>
          <w:szCs w:val="24"/>
        </w:rPr>
      </w:pPr>
    </w:p>
    <w:p w:rsidR="00F2179A" w:rsidRPr="00C050C4" w:rsidRDefault="00156686">
      <w:pPr>
        <w:spacing w:line="276" w:lineRule="auto"/>
        <w:ind w:firstLine="0"/>
        <w:rPr>
          <w:rFonts w:ascii="Times New Roman" w:eastAsia="Times New Roman" w:hAnsi="Times New Roman" w:cs="Times New Roman"/>
          <w:color w:val="000000"/>
          <w:sz w:val="24"/>
          <w:szCs w:val="24"/>
          <w:lang w:val="ru-RU"/>
        </w:rPr>
      </w:pPr>
      <w:r w:rsidRPr="00C050C4">
        <w:rPr>
          <w:rFonts w:ascii="Times New Roman" w:eastAsia="Times New Roman" w:hAnsi="Times New Roman" w:cs="Times New Roman"/>
          <w:color w:val="000000"/>
          <w:sz w:val="24"/>
          <w:szCs w:val="24"/>
          <w:lang w:val="ru-RU"/>
        </w:rPr>
        <w:t>Документација о свим спроведеним активностима се доставља Школској управи Сомбор у року од 15 дана од наступања стабилизације рада у школи - повратака у уобичајене активности и наставни план пре наступања кризног догађаја. Извештаји о раду Тима за кризне догађаје постају саставни део Годишњег извештаја о раду школе за дату школску годину.</w:t>
      </w:r>
    </w:p>
    <w:p w:rsidR="00F2179A" w:rsidRPr="00C050C4" w:rsidRDefault="00156686">
      <w:pPr>
        <w:spacing w:line="276" w:lineRule="auto"/>
        <w:ind w:firstLine="0"/>
        <w:rPr>
          <w:rFonts w:ascii="Times New Roman" w:eastAsia="Times New Roman" w:hAnsi="Times New Roman" w:cs="Times New Roman"/>
          <w:color w:val="000000"/>
          <w:sz w:val="24"/>
          <w:szCs w:val="24"/>
          <w:lang w:val="ru-RU"/>
        </w:rPr>
      </w:pPr>
      <w:r w:rsidRPr="00C050C4">
        <w:rPr>
          <w:rFonts w:ascii="Times New Roman" w:eastAsia="Times New Roman" w:hAnsi="Times New Roman" w:cs="Times New Roman"/>
          <w:color w:val="000000"/>
          <w:sz w:val="24"/>
          <w:szCs w:val="24"/>
          <w:lang w:val="ru-RU"/>
        </w:rPr>
        <w:t>Тим КС ће у наредном периоду направити план о начинима реаговања на различите кризне ситуације и о томе обавестити ученике, наставнике, ненаставно особље и родитеље.</w:t>
      </w:r>
    </w:p>
    <w:p w:rsidR="00F2179A" w:rsidRPr="00C050C4" w:rsidRDefault="00F2179A">
      <w:pPr>
        <w:spacing w:line="276" w:lineRule="auto"/>
        <w:ind w:firstLine="0"/>
        <w:jc w:val="left"/>
        <w:rPr>
          <w:rFonts w:ascii="Times New Roman" w:eastAsia="Times New Roman" w:hAnsi="Times New Roman" w:cs="Times New Roman"/>
          <w:color w:val="000000"/>
          <w:sz w:val="24"/>
          <w:szCs w:val="24"/>
          <w:lang w:val="ru-RU"/>
        </w:rPr>
      </w:pPr>
    </w:p>
    <w:p w:rsidR="00F2179A" w:rsidRPr="00C050C4" w:rsidRDefault="00156686">
      <w:pPr>
        <w:spacing w:line="276" w:lineRule="auto"/>
        <w:ind w:firstLine="0"/>
        <w:jc w:val="left"/>
        <w:rPr>
          <w:rFonts w:ascii="Times New Roman" w:eastAsia="Times New Roman" w:hAnsi="Times New Roman" w:cs="Times New Roman"/>
          <w:b/>
          <w:bCs/>
          <w:color w:val="000000"/>
          <w:sz w:val="24"/>
          <w:szCs w:val="24"/>
          <w:lang w:val="ru-RU"/>
        </w:rPr>
      </w:pPr>
      <w:r w:rsidRPr="00C050C4">
        <w:rPr>
          <w:rFonts w:ascii="Times New Roman" w:eastAsia="Times New Roman" w:hAnsi="Times New Roman" w:cs="Times New Roman"/>
          <w:b/>
          <w:bCs/>
          <w:color w:val="000000"/>
          <w:sz w:val="24"/>
          <w:szCs w:val="24"/>
          <w:lang w:val="ru-RU"/>
        </w:rPr>
        <w:t>2.2. План алармирања у ситуацији кризног догађаја</w:t>
      </w:r>
    </w:p>
    <w:p w:rsidR="00F2179A" w:rsidRDefault="00156686">
      <w:pPr>
        <w:spacing w:after="120" w:line="276" w:lineRule="auto"/>
        <w:ind w:firstLine="0"/>
        <w:rPr>
          <w:rFonts w:ascii="Times New Roman" w:eastAsia="Times New Roman" w:hAnsi="Times New Roman" w:cs="Times New Roman"/>
          <w:color w:val="FF0000"/>
          <w:sz w:val="24"/>
          <w:szCs w:val="24"/>
        </w:rPr>
      </w:pPr>
      <w:r w:rsidRPr="00C050C4">
        <w:rPr>
          <w:rFonts w:ascii="Times New Roman" w:eastAsia="Times New Roman" w:hAnsi="Times New Roman" w:cs="Times New Roman"/>
          <w:color w:val="000000"/>
          <w:sz w:val="24"/>
          <w:szCs w:val="24"/>
          <w:lang w:val="ru-RU"/>
        </w:rPr>
        <w:t xml:space="preserve">За алармирање се користе уобичајена, прописана средства алармирања и узбуњивања јавности у ситиуацијама кризног догађаја. Такође у зависности од конкретне ситуације, користиће се и школско звоно које је електрично и којим управља школски мајстор који је члан Тима за кризне догађаје. </w:t>
      </w:r>
      <w:r>
        <w:rPr>
          <w:rFonts w:ascii="Times New Roman" w:eastAsia="Times New Roman" w:hAnsi="Times New Roman" w:cs="Times New Roman"/>
          <w:color w:val="000000"/>
          <w:sz w:val="24"/>
          <w:szCs w:val="24"/>
        </w:rPr>
        <w:t>Школа поседује и класично, ручно школско звоно.</w:t>
      </w:r>
      <w:r>
        <w:rPr>
          <w:rFonts w:ascii="Times New Roman" w:eastAsia="Times New Roman" w:hAnsi="Times New Roman" w:cs="Times New Roman"/>
          <w:color w:val="FF0000"/>
          <w:sz w:val="24"/>
          <w:szCs w:val="24"/>
        </w:rPr>
        <w:t xml:space="preserve"> </w:t>
      </w:r>
    </w:p>
    <w:p w:rsidR="00F2179A" w:rsidRDefault="00F2179A">
      <w:pPr>
        <w:spacing w:after="120" w:line="276" w:lineRule="auto"/>
        <w:ind w:firstLine="0"/>
        <w:rPr>
          <w:rFonts w:ascii="Times New Roman" w:eastAsia="Times New Roman" w:hAnsi="Times New Roman" w:cs="Times New Roman"/>
          <w:color w:val="FF0000"/>
          <w:sz w:val="24"/>
          <w:szCs w:val="24"/>
        </w:rPr>
      </w:pPr>
    </w:p>
    <w:tbl>
      <w:tblPr>
        <w:tblStyle w:val="afff8"/>
        <w:tblW w:w="957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tblPr>
      <w:tblGrid>
        <w:gridCol w:w="6204"/>
        <w:gridCol w:w="3372"/>
      </w:tblGrid>
      <w:tr w:rsidR="00F2179A">
        <w:tc>
          <w:tcPr>
            <w:tcW w:w="6204" w:type="dxa"/>
          </w:tcPr>
          <w:p w:rsidR="00F2179A" w:rsidRDefault="00156686">
            <w:pPr>
              <w:ind w:firstLine="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Активност</w:t>
            </w:r>
          </w:p>
        </w:tc>
        <w:tc>
          <w:tcPr>
            <w:tcW w:w="3372" w:type="dxa"/>
          </w:tcPr>
          <w:p w:rsidR="00F2179A" w:rsidRDefault="00156686">
            <w:pPr>
              <w:ind w:firstLine="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Носиоци активности</w:t>
            </w:r>
          </w:p>
        </w:tc>
      </w:tr>
      <w:tr w:rsidR="00F2179A">
        <w:trPr>
          <w:trHeight w:val="1397"/>
        </w:trPr>
        <w:tc>
          <w:tcPr>
            <w:tcW w:w="6204" w:type="dxa"/>
          </w:tcPr>
          <w:p w:rsidR="00F2179A" w:rsidRPr="00C050C4" w:rsidRDefault="00156686">
            <w:pPr>
              <w:ind w:firstLine="0"/>
              <w:rPr>
                <w:rFonts w:ascii="Times New Roman" w:eastAsia="Times New Roman" w:hAnsi="Times New Roman" w:cs="Times New Roman"/>
                <w:color w:val="000000"/>
                <w:sz w:val="24"/>
                <w:szCs w:val="24"/>
                <w:lang w:val="ru-RU"/>
              </w:rPr>
            </w:pPr>
            <w:r w:rsidRPr="00C050C4">
              <w:rPr>
                <w:rFonts w:ascii="Times New Roman" w:eastAsia="Times New Roman" w:hAnsi="Times New Roman" w:cs="Times New Roman"/>
                <w:color w:val="000000"/>
                <w:sz w:val="24"/>
                <w:szCs w:val="24"/>
                <w:lang w:val="ru-RU"/>
              </w:rPr>
              <w:t xml:space="preserve">Упознавање ученика, наставника, ненастваног особља и родитеља о врсти аларма којим се упозорава на кризни догађај. Као и препознавање и разликовање знака узбуњивања од других врста упозорења међу ученицима, наставницима, ненаставном особљу и родитељима. </w:t>
            </w:r>
          </w:p>
        </w:tc>
        <w:tc>
          <w:tcPr>
            <w:tcW w:w="3372" w:type="dxa"/>
          </w:tcPr>
          <w:p w:rsidR="00F2179A" w:rsidRDefault="00156686">
            <w:pPr>
              <w:ind w:firstLine="0"/>
              <w:jc w:val="left"/>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директор, одељенске старешине </w:t>
            </w:r>
          </w:p>
        </w:tc>
      </w:tr>
      <w:tr w:rsidR="00F2179A">
        <w:tc>
          <w:tcPr>
            <w:tcW w:w="6204" w:type="dxa"/>
          </w:tcPr>
          <w:p w:rsidR="00F2179A" w:rsidRPr="00C050C4" w:rsidRDefault="00156686">
            <w:pPr>
              <w:ind w:firstLine="0"/>
              <w:rPr>
                <w:rFonts w:ascii="Times New Roman" w:eastAsia="Times New Roman" w:hAnsi="Times New Roman" w:cs="Times New Roman"/>
                <w:color w:val="000000"/>
                <w:sz w:val="24"/>
                <w:szCs w:val="24"/>
                <w:lang w:val="ru-RU"/>
              </w:rPr>
            </w:pPr>
            <w:r w:rsidRPr="00C050C4">
              <w:rPr>
                <w:rFonts w:ascii="Times New Roman" w:eastAsia="Times New Roman" w:hAnsi="Times New Roman" w:cs="Times New Roman"/>
                <w:color w:val="000000"/>
                <w:sz w:val="24"/>
                <w:szCs w:val="24"/>
                <w:lang w:val="ru-RU"/>
              </w:rPr>
              <w:t>Активирање система узбуњивања/аларма у кризној ситуацији</w:t>
            </w:r>
          </w:p>
        </w:tc>
        <w:tc>
          <w:tcPr>
            <w:tcW w:w="3372" w:type="dxa"/>
          </w:tcPr>
          <w:p w:rsidR="00F2179A" w:rsidRDefault="00156686">
            <w:pPr>
              <w:ind w:firstLine="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мајстор Бранко</w:t>
            </w:r>
          </w:p>
        </w:tc>
      </w:tr>
    </w:tbl>
    <w:p w:rsidR="00F2179A" w:rsidRDefault="00F2179A">
      <w:pPr>
        <w:spacing w:line="240" w:lineRule="auto"/>
        <w:ind w:firstLine="0"/>
        <w:jc w:val="left"/>
        <w:rPr>
          <w:rFonts w:ascii="Times New Roman" w:eastAsia="Times New Roman" w:hAnsi="Times New Roman" w:cs="Times New Roman"/>
          <w:b/>
          <w:bCs/>
          <w:color w:val="000000"/>
          <w:sz w:val="24"/>
          <w:szCs w:val="24"/>
        </w:rPr>
      </w:pPr>
    </w:p>
    <w:p w:rsidR="00F2179A" w:rsidRDefault="00F2179A">
      <w:pPr>
        <w:spacing w:line="240" w:lineRule="auto"/>
        <w:ind w:firstLine="0"/>
        <w:jc w:val="left"/>
        <w:rPr>
          <w:rFonts w:ascii="Times New Roman" w:eastAsia="Times New Roman" w:hAnsi="Times New Roman" w:cs="Times New Roman"/>
          <w:b/>
          <w:bCs/>
          <w:color w:val="000000"/>
          <w:sz w:val="24"/>
          <w:szCs w:val="24"/>
        </w:rPr>
      </w:pPr>
    </w:p>
    <w:p w:rsidR="00F2179A" w:rsidRDefault="00F2179A">
      <w:pPr>
        <w:spacing w:line="240" w:lineRule="auto"/>
        <w:ind w:firstLine="0"/>
        <w:jc w:val="left"/>
        <w:rPr>
          <w:rFonts w:ascii="Times New Roman" w:eastAsia="Times New Roman" w:hAnsi="Times New Roman" w:cs="Times New Roman"/>
          <w:b/>
          <w:bCs/>
          <w:color w:val="000000"/>
          <w:sz w:val="24"/>
          <w:szCs w:val="24"/>
        </w:rPr>
      </w:pPr>
    </w:p>
    <w:p w:rsidR="00F2179A" w:rsidRDefault="00F2179A">
      <w:pPr>
        <w:spacing w:line="240" w:lineRule="auto"/>
        <w:ind w:firstLine="0"/>
        <w:jc w:val="left"/>
        <w:rPr>
          <w:rFonts w:ascii="Times New Roman" w:eastAsia="Times New Roman" w:hAnsi="Times New Roman" w:cs="Times New Roman"/>
          <w:b/>
          <w:bCs/>
          <w:color w:val="000000"/>
          <w:sz w:val="24"/>
          <w:szCs w:val="24"/>
        </w:rPr>
      </w:pPr>
    </w:p>
    <w:p w:rsidR="00F2179A" w:rsidRPr="00C050C4" w:rsidRDefault="00156686">
      <w:pPr>
        <w:spacing w:line="276" w:lineRule="auto"/>
        <w:ind w:firstLine="0"/>
        <w:jc w:val="left"/>
        <w:rPr>
          <w:rFonts w:ascii="Times New Roman" w:eastAsia="Times New Roman" w:hAnsi="Times New Roman" w:cs="Times New Roman"/>
          <w:b/>
          <w:bCs/>
          <w:color w:val="000000"/>
          <w:sz w:val="24"/>
          <w:szCs w:val="24"/>
          <w:lang w:val="ru-RU"/>
        </w:rPr>
      </w:pPr>
      <w:r w:rsidRPr="00C050C4">
        <w:rPr>
          <w:rFonts w:ascii="Times New Roman" w:eastAsia="Times New Roman" w:hAnsi="Times New Roman" w:cs="Times New Roman"/>
          <w:b/>
          <w:bCs/>
          <w:color w:val="000000"/>
          <w:sz w:val="24"/>
          <w:szCs w:val="24"/>
          <w:lang w:val="ru-RU"/>
        </w:rPr>
        <w:t>2.3.Безбедна места унутар и изван установе</w:t>
      </w:r>
    </w:p>
    <w:p w:rsidR="00F2179A" w:rsidRPr="00C050C4" w:rsidRDefault="00156686">
      <w:pPr>
        <w:spacing w:after="120" w:line="276" w:lineRule="auto"/>
        <w:ind w:firstLine="0"/>
        <w:rPr>
          <w:rFonts w:ascii="Times New Roman" w:eastAsia="Times New Roman" w:hAnsi="Times New Roman" w:cs="Times New Roman"/>
          <w:color w:val="000000"/>
          <w:sz w:val="24"/>
          <w:szCs w:val="24"/>
          <w:lang w:val="ru-RU"/>
        </w:rPr>
      </w:pPr>
      <w:r w:rsidRPr="00C050C4">
        <w:rPr>
          <w:rFonts w:ascii="Times New Roman" w:eastAsia="Times New Roman" w:hAnsi="Times New Roman" w:cs="Times New Roman"/>
          <w:color w:val="000000"/>
          <w:sz w:val="24"/>
          <w:szCs w:val="24"/>
          <w:lang w:val="ru-RU"/>
        </w:rPr>
        <w:t>На основу процене ризика од катастрофа сачињен је План заштите и спасавања за ОШ“Свети Сава“, Суботица.</w:t>
      </w:r>
    </w:p>
    <w:p w:rsidR="00F2179A" w:rsidRPr="00C050C4" w:rsidRDefault="00F2179A">
      <w:pPr>
        <w:spacing w:after="120" w:line="276" w:lineRule="auto"/>
        <w:ind w:firstLine="0"/>
        <w:rPr>
          <w:rFonts w:ascii="Times New Roman" w:eastAsia="Times New Roman" w:hAnsi="Times New Roman" w:cs="Times New Roman"/>
          <w:color w:val="000000"/>
          <w:sz w:val="24"/>
          <w:szCs w:val="24"/>
          <w:lang w:val="ru-RU"/>
        </w:rPr>
      </w:pPr>
    </w:p>
    <w:tbl>
      <w:tblPr>
        <w:tblStyle w:val="afff9"/>
        <w:tblW w:w="9576"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tblPr>
      <w:tblGrid>
        <w:gridCol w:w="6629"/>
        <w:gridCol w:w="2947"/>
      </w:tblGrid>
      <w:tr w:rsidR="00F2179A">
        <w:trPr>
          <w:jc w:val="center"/>
        </w:trPr>
        <w:tc>
          <w:tcPr>
            <w:tcW w:w="6629" w:type="dxa"/>
          </w:tcPr>
          <w:p w:rsidR="00F2179A" w:rsidRDefault="00156686">
            <w:pPr>
              <w:ind w:firstLine="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Активност </w:t>
            </w:r>
          </w:p>
        </w:tc>
        <w:tc>
          <w:tcPr>
            <w:tcW w:w="2947" w:type="dxa"/>
          </w:tcPr>
          <w:p w:rsidR="00F2179A" w:rsidRDefault="00156686">
            <w:pPr>
              <w:ind w:firstLine="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Носиоци активности</w:t>
            </w:r>
          </w:p>
        </w:tc>
      </w:tr>
      <w:tr w:rsidR="00F2179A">
        <w:trPr>
          <w:jc w:val="center"/>
        </w:trPr>
        <w:tc>
          <w:tcPr>
            <w:tcW w:w="6629" w:type="dxa"/>
          </w:tcPr>
          <w:p w:rsidR="00F2179A" w:rsidRPr="00C050C4" w:rsidRDefault="00156686">
            <w:pPr>
              <w:ind w:firstLine="0"/>
              <w:rPr>
                <w:rFonts w:ascii="Times New Roman" w:eastAsia="Times New Roman" w:hAnsi="Times New Roman" w:cs="Times New Roman"/>
                <w:color w:val="000000"/>
                <w:sz w:val="24"/>
                <w:szCs w:val="24"/>
                <w:lang w:val="ru-RU"/>
              </w:rPr>
            </w:pPr>
            <w:r w:rsidRPr="00C050C4">
              <w:rPr>
                <w:rFonts w:ascii="Times New Roman" w:eastAsia="Times New Roman" w:hAnsi="Times New Roman" w:cs="Times New Roman"/>
                <w:color w:val="000000"/>
                <w:sz w:val="24"/>
                <w:szCs w:val="24"/>
                <w:lang w:val="ru-RU"/>
              </w:rPr>
              <w:t xml:space="preserve">Достављање ПУ плана распореда просторија у школи. </w:t>
            </w:r>
          </w:p>
        </w:tc>
        <w:tc>
          <w:tcPr>
            <w:tcW w:w="2947" w:type="dxa"/>
          </w:tcPr>
          <w:p w:rsidR="00F2179A" w:rsidRDefault="00156686">
            <w:pPr>
              <w:ind w:firstLine="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секретар</w:t>
            </w:r>
          </w:p>
        </w:tc>
      </w:tr>
      <w:tr w:rsidR="00F2179A">
        <w:trPr>
          <w:jc w:val="center"/>
        </w:trPr>
        <w:tc>
          <w:tcPr>
            <w:tcW w:w="6629" w:type="dxa"/>
          </w:tcPr>
          <w:p w:rsidR="00F2179A" w:rsidRPr="00C050C4" w:rsidRDefault="00156686">
            <w:pPr>
              <w:ind w:firstLine="0"/>
              <w:rPr>
                <w:rFonts w:ascii="Times New Roman" w:eastAsia="Times New Roman" w:hAnsi="Times New Roman" w:cs="Times New Roman"/>
                <w:color w:val="000000"/>
                <w:sz w:val="24"/>
                <w:szCs w:val="24"/>
                <w:lang w:val="ru-RU"/>
              </w:rPr>
            </w:pPr>
            <w:r w:rsidRPr="00C050C4">
              <w:rPr>
                <w:rFonts w:ascii="Times New Roman" w:eastAsia="Times New Roman" w:hAnsi="Times New Roman" w:cs="Times New Roman"/>
                <w:color w:val="000000"/>
                <w:sz w:val="24"/>
                <w:szCs w:val="24"/>
                <w:lang w:val="ru-RU"/>
              </w:rPr>
              <w:t>Означавање просторија у установи бројевима са обе стране.</w:t>
            </w:r>
          </w:p>
        </w:tc>
        <w:tc>
          <w:tcPr>
            <w:tcW w:w="2947" w:type="dxa"/>
          </w:tcPr>
          <w:p w:rsidR="00F2179A" w:rsidRDefault="00156686">
            <w:pPr>
              <w:ind w:firstLine="0"/>
              <w:jc w:val="left"/>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мајстор Бранко, Александра Делић</w:t>
            </w:r>
          </w:p>
        </w:tc>
      </w:tr>
      <w:tr w:rsidR="00F2179A">
        <w:trPr>
          <w:jc w:val="center"/>
        </w:trPr>
        <w:tc>
          <w:tcPr>
            <w:tcW w:w="6629" w:type="dxa"/>
          </w:tcPr>
          <w:p w:rsidR="00F2179A" w:rsidRPr="00C050C4" w:rsidRDefault="00156686">
            <w:pPr>
              <w:ind w:firstLine="0"/>
              <w:rPr>
                <w:rFonts w:ascii="Times New Roman" w:eastAsia="Times New Roman" w:hAnsi="Times New Roman" w:cs="Times New Roman"/>
                <w:color w:val="000000"/>
                <w:sz w:val="24"/>
                <w:szCs w:val="24"/>
                <w:lang w:val="ru-RU"/>
              </w:rPr>
            </w:pPr>
            <w:r w:rsidRPr="00C050C4">
              <w:rPr>
                <w:rFonts w:ascii="Times New Roman" w:eastAsia="Times New Roman" w:hAnsi="Times New Roman" w:cs="Times New Roman"/>
                <w:color w:val="000000"/>
                <w:sz w:val="24"/>
                <w:szCs w:val="24"/>
                <w:lang w:val="ru-RU"/>
              </w:rPr>
              <w:t>Обезбеђивање могућности закључавања просторија у установи у случају кризне ситуације, тј. када су деца/ученици у просторији, кључ треба да је са унутрашње стране.</w:t>
            </w:r>
          </w:p>
        </w:tc>
        <w:tc>
          <w:tcPr>
            <w:tcW w:w="2947" w:type="dxa"/>
          </w:tcPr>
          <w:p w:rsidR="00F2179A" w:rsidRDefault="00156686">
            <w:pPr>
              <w:ind w:firstLine="0"/>
              <w:jc w:val="left"/>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мајстор Бранко, Бошко Димић</w:t>
            </w:r>
          </w:p>
        </w:tc>
      </w:tr>
      <w:tr w:rsidR="00F2179A">
        <w:trPr>
          <w:jc w:val="center"/>
        </w:trPr>
        <w:tc>
          <w:tcPr>
            <w:tcW w:w="6629" w:type="dxa"/>
          </w:tcPr>
          <w:p w:rsidR="00F2179A" w:rsidRPr="00C050C4" w:rsidRDefault="00156686">
            <w:pPr>
              <w:ind w:firstLine="0"/>
              <w:rPr>
                <w:rFonts w:ascii="Calibri" w:eastAsia="Calibri" w:hAnsi="Calibri" w:cs="Calibri"/>
                <w:color w:val="000000"/>
                <w:sz w:val="24"/>
                <w:szCs w:val="24"/>
                <w:lang w:val="ru-RU"/>
              </w:rPr>
            </w:pPr>
            <w:r w:rsidRPr="00C050C4">
              <w:rPr>
                <w:rFonts w:ascii="Times New Roman" w:eastAsia="Times New Roman" w:hAnsi="Times New Roman" w:cs="Times New Roman"/>
                <w:color w:val="000000"/>
                <w:sz w:val="24"/>
                <w:szCs w:val="24"/>
                <w:lang w:val="ru-RU"/>
              </w:rPr>
              <w:t>Чување дупликата кључева у установи на месту познатом свима запосленима у школи</w:t>
            </w:r>
          </w:p>
        </w:tc>
        <w:tc>
          <w:tcPr>
            <w:tcW w:w="2947" w:type="dxa"/>
          </w:tcPr>
          <w:p w:rsidR="00F2179A" w:rsidRDefault="00156686">
            <w:pPr>
              <w:ind w:firstLine="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мајстор Бранко</w:t>
            </w:r>
          </w:p>
        </w:tc>
      </w:tr>
      <w:tr w:rsidR="00F2179A">
        <w:trPr>
          <w:jc w:val="center"/>
        </w:trPr>
        <w:tc>
          <w:tcPr>
            <w:tcW w:w="6629" w:type="dxa"/>
          </w:tcPr>
          <w:p w:rsidR="00F2179A" w:rsidRPr="00C050C4" w:rsidRDefault="00156686">
            <w:pPr>
              <w:ind w:firstLine="0"/>
              <w:rPr>
                <w:rFonts w:ascii="Times New Roman" w:eastAsia="Times New Roman" w:hAnsi="Times New Roman" w:cs="Times New Roman"/>
                <w:color w:val="000000"/>
                <w:sz w:val="24"/>
                <w:szCs w:val="24"/>
                <w:lang w:val="ru-RU"/>
              </w:rPr>
            </w:pPr>
            <w:r w:rsidRPr="00C050C4">
              <w:rPr>
                <w:rFonts w:ascii="Times New Roman" w:eastAsia="Times New Roman" w:hAnsi="Times New Roman" w:cs="Times New Roman"/>
                <w:color w:val="000000"/>
                <w:sz w:val="24"/>
                <w:szCs w:val="24"/>
                <w:lang w:val="ru-RU"/>
              </w:rPr>
              <w:t xml:space="preserve">Информисање ученика о начину евакуцаије у сардњи са МУП-ом. </w:t>
            </w:r>
          </w:p>
        </w:tc>
        <w:tc>
          <w:tcPr>
            <w:tcW w:w="2947" w:type="dxa"/>
          </w:tcPr>
          <w:p w:rsidR="00F2179A" w:rsidRDefault="00156686">
            <w:pPr>
              <w:ind w:firstLine="0"/>
              <w:jc w:val="left"/>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одељенске старешине</w:t>
            </w:r>
          </w:p>
        </w:tc>
      </w:tr>
      <w:tr w:rsidR="00F2179A">
        <w:trPr>
          <w:jc w:val="center"/>
        </w:trPr>
        <w:tc>
          <w:tcPr>
            <w:tcW w:w="6629" w:type="dxa"/>
          </w:tcPr>
          <w:p w:rsidR="00F2179A" w:rsidRDefault="00156686">
            <w:pPr>
              <w:ind w:firstLine="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Дефинисање начина евакуације и пружања психосоцијлане подршке ученицима који имају одређене специфичности (оштећење чула, тешкоће у кретању, инвалидет, тешкоће из спектра аутизма, хроничне болести...) у сардњи са МУП-ом.</w:t>
            </w:r>
          </w:p>
        </w:tc>
        <w:tc>
          <w:tcPr>
            <w:tcW w:w="2947" w:type="dxa"/>
          </w:tcPr>
          <w:p w:rsidR="00F2179A" w:rsidRDefault="00156686">
            <w:pPr>
              <w:ind w:firstLine="0"/>
              <w:jc w:val="left"/>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психолог, одељенске старешине</w:t>
            </w:r>
          </w:p>
        </w:tc>
      </w:tr>
      <w:tr w:rsidR="00F2179A">
        <w:trPr>
          <w:jc w:val="center"/>
        </w:trPr>
        <w:tc>
          <w:tcPr>
            <w:tcW w:w="6629" w:type="dxa"/>
          </w:tcPr>
          <w:p w:rsidR="00F2179A" w:rsidRPr="00C050C4" w:rsidRDefault="00156686">
            <w:pPr>
              <w:ind w:firstLine="0"/>
              <w:rPr>
                <w:rFonts w:ascii="Times New Roman" w:eastAsia="Times New Roman" w:hAnsi="Times New Roman" w:cs="Times New Roman"/>
                <w:color w:val="000000"/>
                <w:sz w:val="24"/>
                <w:szCs w:val="24"/>
                <w:lang w:val="ru-RU"/>
              </w:rPr>
            </w:pPr>
            <w:r w:rsidRPr="00C050C4">
              <w:rPr>
                <w:rFonts w:ascii="Times New Roman" w:eastAsia="Times New Roman" w:hAnsi="Times New Roman" w:cs="Times New Roman"/>
                <w:color w:val="000000"/>
                <w:sz w:val="24"/>
                <w:szCs w:val="24"/>
                <w:lang w:val="ru-RU"/>
              </w:rPr>
              <w:t>Проверавање безбедности деце и запослених у установи на месту које је планом дефинисано као безбедно место или место поновног окупљања, након доласка полиције.</w:t>
            </w:r>
          </w:p>
        </w:tc>
        <w:tc>
          <w:tcPr>
            <w:tcW w:w="2947" w:type="dxa"/>
          </w:tcPr>
          <w:p w:rsidR="00F2179A" w:rsidRDefault="00156686">
            <w:pPr>
              <w:ind w:firstLine="0"/>
              <w:jc w:val="left"/>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директор</w:t>
            </w:r>
          </w:p>
        </w:tc>
      </w:tr>
      <w:tr w:rsidR="00F2179A">
        <w:trPr>
          <w:jc w:val="center"/>
        </w:trPr>
        <w:tc>
          <w:tcPr>
            <w:tcW w:w="6629" w:type="dxa"/>
          </w:tcPr>
          <w:p w:rsidR="00F2179A" w:rsidRPr="00C050C4" w:rsidRDefault="00156686">
            <w:pPr>
              <w:ind w:firstLine="0"/>
              <w:rPr>
                <w:rFonts w:ascii="Times New Roman" w:eastAsia="Times New Roman" w:hAnsi="Times New Roman" w:cs="Times New Roman"/>
                <w:color w:val="000000"/>
                <w:sz w:val="24"/>
                <w:szCs w:val="24"/>
                <w:lang w:val="ru-RU"/>
              </w:rPr>
            </w:pPr>
            <w:r w:rsidRPr="00C050C4">
              <w:rPr>
                <w:rFonts w:ascii="Times New Roman" w:eastAsia="Times New Roman" w:hAnsi="Times New Roman" w:cs="Times New Roman"/>
                <w:color w:val="000000"/>
                <w:sz w:val="24"/>
                <w:szCs w:val="24"/>
                <w:lang w:val="ru-RU"/>
              </w:rPr>
              <w:t>Спровођење вежби евакуације из установе или закључавања просторија бар једном годишње према унапред утврђеном термину наведеном у Плану рада тима за КС у сардњи са МУП-ом</w:t>
            </w:r>
          </w:p>
        </w:tc>
        <w:tc>
          <w:tcPr>
            <w:tcW w:w="2947" w:type="dxa"/>
          </w:tcPr>
          <w:p w:rsidR="00F2179A" w:rsidRDefault="00156686">
            <w:pPr>
              <w:ind w:firstLine="0"/>
              <w:jc w:val="left"/>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одељенске старешине</w:t>
            </w:r>
          </w:p>
        </w:tc>
      </w:tr>
      <w:tr w:rsidR="00F2179A">
        <w:trPr>
          <w:jc w:val="center"/>
        </w:trPr>
        <w:tc>
          <w:tcPr>
            <w:tcW w:w="6629" w:type="dxa"/>
          </w:tcPr>
          <w:p w:rsidR="00F2179A" w:rsidRPr="00C050C4" w:rsidRDefault="00156686">
            <w:pPr>
              <w:ind w:firstLine="0"/>
              <w:rPr>
                <w:rFonts w:ascii="Times New Roman" w:eastAsia="Times New Roman" w:hAnsi="Times New Roman" w:cs="Times New Roman"/>
                <w:color w:val="000000"/>
                <w:sz w:val="24"/>
                <w:szCs w:val="24"/>
                <w:lang w:val="ru-RU"/>
              </w:rPr>
            </w:pPr>
            <w:r w:rsidRPr="00C050C4">
              <w:rPr>
                <w:rFonts w:ascii="Times New Roman" w:eastAsia="Times New Roman" w:hAnsi="Times New Roman" w:cs="Times New Roman"/>
                <w:color w:val="000000"/>
                <w:sz w:val="24"/>
                <w:szCs w:val="24"/>
                <w:lang w:val="ru-RU"/>
              </w:rPr>
              <w:t>Провера исправности апарата за гашење пожара.</w:t>
            </w:r>
          </w:p>
        </w:tc>
        <w:tc>
          <w:tcPr>
            <w:tcW w:w="2947" w:type="dxa"/>
          </w:tcPr>
          <w:p w:rsidR="00F2179A" w:rsidRDefault="00156686">
            <w:pPr>
              <w:ind w:firstLine="0"/>
              <w:jc w:val="left"/>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мајстор Бранко</w:t>
            </w:r>
          </w:p>
        </w:tc>
      </w:tr>
    </w:tbl>
    <w:p w:rsidR="00F2179A" w:rsidRDefault="00F2179A">
      <w:pPr>
        <w:spacing w:line="240" w:lineRule="auto"/>
        <w:ind w:firstLine="0"/>
        <w:rPr>
          <w:rFonts w:ascii="Times New Roman" w:eastAsia="Times New Roman" w:hAnsi="Times New Roman" w:cs="Times New Roman"/>
          <w:color w:val="000000"/>
          <w:sz w:val="24"/>
          <w:szCs w:val="24"/>
        </w:rPr>
      </w:pPr>
    </w:p>
    <w:p w:rsidR="00F2179A" w:rsidRPr="00C050C4" w:rsidRDefault="00156686">
      <w:pPr>
        <w:spacing w:line="276" w:lineRule="auto"/>
        <w:ind w:firstLine="0"/>
        <w:rPr>
          <w:rFonts w:ascii="Times New Roman" w:eastAsia="Times New Roman" w:hAnsi="Times New Roman" w:cs="Times New Roman"/>
          <w:color w:val="000000"/>
          <w:sz w:val="24"/>
          <w:szCs w:val="24"/>
          <w:lang w:val="ru-RU"/>
        </w:rPr>
      </w:pPr>
      <w:r w:rsidRPr="00C050C4">
        <w:rPr>
          <w:rFonts w:ascii="Times New Roman" w:eastAsia="Times New Roman" w:hAnsi="Times New Roman" w:cs="Times New Roman"/>
          <w:color w:val="000000"/>
          <w:sz w:val="24"/>
          <w:szCs w:val="24"/>
          <w:lang w:val="ru-RU"/>
        </w:rPr>
        <w:t xml:space="preserve">Све просторије у школи (канцеларије, учионице, кабинети, кухиња, трпезарија и све остале помоћне просторије) су јасно означене натписима који се налазе на улазним вратима за сваку просторију са спољашње стране. Разреди и одељења првог циклуса су такође јасно назначени. У другом циклусу настава је кабинетска, а распоред боравка назначен је у рапореду часова који се налази у школској зборници, канцеларији директора, и канцеларији секретара школе.Свака измена намене поједине просторије и особа које у њима бораве редовно се ажурира. </w:t>
      </w:r>
    </w:p>
    <w:p w:rsidR="00F2179A" w:rsidRPr="00C050C4" w:rsidRDefault="00156686">
      <w:pPr>
        <w:spacing w:line="276" w:lineRule="auto"/>
        <w:ind w:firstLine="0"/>
        <w:rPr>
          <w:rFonts w:ascii="Times New Roman" w:eastAsia="Times New Roman" w:hAnsi="Times New Roman" w:cs="Times New Roman"/>
          <w:color w:val="000000"/>
          <w:sz w:val="24"/>
          <w:szCs w:val="24"/>
          <w:lang w:val="ru-RU"/>
        </w:rPr>
      </w:pPr>
      <w:r w:rsidRPr="00C050C4">
        <w:rPr>
          <w:rFonts w:ascii="Times New Roman" w:eastAsia="Times New Roman" w:hAnsi="Times New Roman" w:cs="Times New Roman"/>
          <w:color w:val="000000"/>
          <w:sz w:val="24"/>
          <w:szCs w:val="24"/>
          <w:lang w:val="ru-RU"/>
        </w:rPr>
        <w:t xml:space="preserve">У школи је такође јасно обележен главни (службени) улаз и ученички улаз из школског дворишта. У случају кризне ситуације планирано је да ученици који си у то време наставу имали у призмељу школе користе ученички улаз, док ученици који су наставу имали на првом спрату користе главни улаз, уколико је процељено да су оба излаза безбедна. </w:t>
      </w:r>
    </w:p>
    <w:p w:rsidR="00F2179A" w:rsidRPr="00C050C4" w:rsidRDefault="00156686">
      <w:pPr>
        <w:spacing w:line="276" w:lineRule="auto"/>
        <w:ind w:firstLine="0"/>
        <w:rPr>
          <w:rFonts w:ascii="Times New Roman" w:eastAsia="Times New Roman" w:hAnsi="Times New Roman" w:cs="Times New Roman"/>
          <w:color w:val="000000"/>
          <w:sz w:val="24"/>
          <w:szCs w:val="24"/>
          <w:lang w:val="ru-RU"/>
        </w:rPr>
      </w:pPr>
      <w:r w:rsidRPr="00C050C4">
        <w:rPr>
          <w:rFonts w:ascii="Times New Roman" w:eastAsia="Times New Roman" w:hAnsi="Times New Roman" w:cs="Times New Roman"/>
          <w:color w:val="000000"/>
          <w:sz w:val="24"/>
          <w:szCs w:val="24"/>
          <w:lang w:val="ru-RU"/>
        </w:rPr>
        <w:t>За безбедно место одређено је школско двориште, а друга према процени ситуације.</w:t>
      </w:r>
    </w:p>
    <w:p w:rsidR="00F2179A" w:rsidRPr="00C050C4" w:rsidRDefault="00156686">
      <w:pPr>
        <w:spacing w:line="276" w:lineRule="auto"/>
        <w:ind w:firstLine="0"/>
        <w:rPr>
          <w:rFonts w:ascii="Times New Roman" w:eastAsia="Times New Roman" w:hAnsi="Times New Roman" w:cs="Times New Roman"/>
          <w:color w:val="000000"/>
          <w:sz w:val="24"/>
          <w:szCs w:val="24"/>
          <w:lang w:val="ru-RU"/>
        </w:rPr>
      </w:pPr>
      <w:r w:rsidRPr="00C050C4">
        <w:rPr>
          <w:rFonts w:ascii="Times New Roman" w:eastAsia="Times New Roman" w:hAnsi="Times New Roman" w:cs="Times New Roman"/>
          <w:color w:val="000000"/>
          <w:sz w:val="24"/>
          <w:szCs w:val="24"/>
          <w:lang w:val="ru-RU"/>
        </w:rPr>
        <w:t>План евакуације и упутства са ознакама за кретање у кризној ситуацији налазе се у сва три објекта истакнути на видљивом месту.</w:t>
      </w:r>
    </w:p>
    <w:p w:rsidR="00F2179A" w:rsidRPr="00C050C4" w:rsidRDefault="00F2179A">
      <w:pPr>
        <w:spacing w:line="240" w:lineRule="auto"/>
        <w:ind w:firstLine="0"/>
        <w:rPr>
          <w:rFonts w:ascii="Times New Roman" w:eastAsia="Times New Roman" w:hAnsi="Times New Roman" w:cs="Times New Roman"/>
          <w:color w:val="000000"/>
          <w:sz w:val="24"/>
          <w:szCs w:val="24"/>
          <w:lang w:val="ru-RU"/>
        </w:rPr>
      </w:pPr>
    </w:p>
    <w:p w:rsidR="00F2179A" w:rsidRPr="00C050C4" w:rsidRDefault="00156686">
      <w:pPr>
        <w:spacing w:after="120" w:line="240" w:lineRule="auto"/>
        <w:ind w:firstLine="0"/>
        <w:jc w:val="left"/>
        <w:rPr>
          <w:rFonts w:ascii="Times New Roman" w:eastAsia="Times New Roman" w:hAnsi="Times New Roman" w:cs="Times New Roman"/>
          <w:b/>
          <w:bCs/>
          <w:color w:val="000000"/>
          <w:sz w:val="24"/>
          <w:szCs w:val="24"/>
          <w:lang w:val="ru-RU"/>
        </w:rPr>
      </w:pPr>
      <w:r w:rsidRPr="00C050C4">
        <w:rPr>
          <w:rFonts w:ascii="Times New Roman" w:eastAsia="Times New Roman" w:hAnsi="Times New Roman" w:cs="Times New Roman"/>
          <w:b/>
          <w:bCs/>
          <w:color w:val="000000"/>
          <w:sz w:val="24"/>
          <w:szCs w:val="24"/>
          <w:lang w:val="ru-RU"/>
        </w:rPr>
        <w:t>2.4. План иформисања у ситуацији кризног догађаја</w:t>
      </w:r>
    </w:p>
    <w:tbl>
      <w:tblPr>
        <w:tblStyle w:val="afffa"/>
        <w:tblW w:w="957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tblPr>
      <w:tblGrid>
        <w:gridCol w:w="4788"/>
        <w:gridCol w:w="4788"/>
      </w:tblGrid>
      <w:tr w:rsidR="00F2179A">
        <w:trPr>
          <w:trHeight w:val="454"/>
        </w:trPr>
        <w:tc>
          <w:tcPr>
            <w:tcW w:w="4788" w:type="dxa"/>
            <w:vAlign w:val="center"/>
          </w:tcPr>
          <w:p w:rsidR="00F2179A" w:rsidRDefault="00156686">
            <w:pPr>
              <w:ind w:firstLine="0"/>
              <w:jc w:val="left"/>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Активност</w:t>
            </w:r>
          </w:p>
        </w:tc>
        <w:tc>
          <w:tcPr>
            <w:tcW w:w="4788" w:type="dxa"/>
          </w:tcPr>
          <w:p w:rsidR="00F2179A" w:rsidRDefault="00156686">
            <w:pPr>
              <w:ind w:firstLine="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Носиоци активности</w:t>
            </w:r>
          </w:p>
        </w:tc>
      </w:tr>
      <w:tr w:rsidR="00F2179A">
        <w:trPr>
          <w:trHeight w:val="454"/>
        </w:trPr>
        <w:tc>
          <w:tcPr>
            <w:tcW w:w="4788" w:type="dxa"/>
            <w:vAlign w:val="center"/>
          </w:tcPr>
          <w:p w:rsidR="00F2179A" w:rsidRDefault="00156686">
            <w:pPr>
              <w:ind w:firstLine="0"/>
              <w:jc w:val="left"/>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Припрема саопштења за јавност </w:t>
            </w:r>
          </w:p>
        </w:tc>
        <w:tc>
          <w:tcPr>
            <w:tcW w:w="4788" w:type="dxa"/>
          </w:tcPr>
          <w:p w:rsidR="00F2179A" w:rsidRDefault="00156686">
            <w:pPr>
              <w:ind w:firstLine="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Тим КС</w:t>
            </w:r>
          </w:p>
        </w:tc>
      </w:tr>
      <w:tr w:rsidR="00F2179A">
        <w:trPr>
          <w:trHeight w:val="454"/>
        </w:trPr>
        <w:tc>
          <w:tcPr>
            <w:tcW w:w="4788" w:type="dxa"/>
            <w:vAlign w:val="center"/>
          </w:tcPr>
          <w:p w:rsidR="00F2179A" w:rsidRDefault="00156686">
            <w:pPr>
              <w:ind w:firstLine="0"/>
              <w:jc w:val="left"/>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Дистрибуирање информације медијима</w:t>
            </w:r>
          </w:p>
        </w:tc>
        <w:tc>
          <w:tcPr>
            <w:tcW w:w="4788" w:type="dxa"/>
          </w:tcPr>
          <w:p w:rsidR="00F2179A" w:rsidRDefault="00156686">
            <w:pPr>
              <w:ind w:firstLine="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директор</w:t>
            </w:r>
          </w:p>
        </w:tc>
      </w:tr>
    </w:tbl>
    <w:p w:rsidR="00F2179A" w:rsidRDefault="00F2179A">
      <w:pPr>
        <w:spacing w:line="240" w:lineRule="auto"/>
        <w:ind w:firstLine="0"/>
        <w:jc w:val="left"/>
        <w:rPr>
          <w:rFonts w:ascii="Times New Roman" w:eastAsia="Times New Roman" w:hAnsi="Times New Roman" w:cs="Times New Roman"/>
          <w:b/>
          <w:bCs/>
          <w:color w:val="000000"/>
          <w:sz w:val="24"/>
          <w:szCs w:val="24"/>
        </w:rPr>
      </w:pPr>
    </w:p>
    <w:p w:rsidR="00F2179A" w:rsidRPr="00C050C4" w:rsidRDefault="00156686">
      <w:pPr>
        <w:spacing w:line="276" w:lineRule="auto"/>
        <w:ind w:firstLine="0"/>
        <w:jc w:val="left"/>
        <w:rPr>
          <w:rFonts w:ascii="Times New Roman" w:eastAsia="Times New Roman" w:hAnsi="Times New Roman" w:cs="Times New Roman"/>
          <w:b/>
          <w:bCs/>
          <w:color w:val="000000"/>
          <w:sz w:val="24"/>
          <w:szCs w:val="24"/>
          <w:lang w:val="ru-RU"/>
        </w:rPr>
      </w:pPr>
      <w:r w:rsidRPr="00C050C4">
        <w:rPr>
          <w:rFonts w:ascii="Times New Roman" w:eastAsia="Times New Roman" w:hAnsi="Times New Roman" w:cs="Times New Roman"/>
          <w:b/>
          <w:bCs/>
          <w:color w:val="000000"/>
          <w:sz w:val="24"/>
          <w:szCs w:val="24"/>
          <w:lang w:val="ru-RU"/>
        </w:rPr>
        <w:t>2.5. Програм стручног усавршавања запослених у вези са кризним догађајем</w:t>
      </w:r>
    </w:p>
    <w:p w:rsidR="00F2179A" w:rsidRPr="00C050C4" w:rsidRDefault="00156686">
      <w:pPr>
        <w:spacing w:line="276" w:lineRule="auto"/>
        <w:ind w:firstLine="0"/>
        <w:rPr>
          <w:rFonts w:ascii="Times New Roman" w:eastAsia="Times New Roman" w:hAnsi="Times New Roman" w:cs="Times New Roman"/>
          <w:color w:val="000000"/>
          <w:sz w:val="24"/>
          <w:szCs w:val="24"/>
          <w:lang w:val="ru-RU"/>
        </w:rPr>
      </w:pPr>
      <w:r w:rsidRPr="00C050C4">
        <w:rPr>
          <w:rFonts w:ascii="Times New Roman" w:eastAsia="Times New Roman" w:hAnsi="Times New Roman" w:cs="Times New Roman"/>
          <w:color w:val="000000"/>
          <w:sz w:val="24"/>
          <w:szCs w:val="24"/>
          <w:lang w:val="ru-RU"/>
        </w:rPr>
        <w:t>У циљу јачања компетенција установе за пружање психосоцијалне подршке, реализацију плана евакуације, генерално јачања ефикасности реаговања установе у различитим кризним ситуацијама, у школи се предвиђа стручно усвршавање запослених из следећих области:</w:t>
      </w:r>
    </w:p>
    <w:p w:rsidR="00F2179A" w:rsidRPr="00C050C4" w:rsidRDefault="00156686">
      <w:pPr>
        <w:spacing w:line="276" w:lineRule="auto"/>
        <w:ind w:firstLine="0"/>
        <w:rPr>
          <w:rFonts w:ascii="Times New Roman" w:eastAsia="Times New Roman" w:hAnsi="Times New Roman" w:cs="Times New Roman"/>
          <w:color w:val="000000"/>
          <w:sz w:val="24"/>
          <w:szCs w:val="24"/>
          <w:lang w:val="ru-RU"/>
        </w:rPr>
      </w:pPr>
      <w:r w:rsidRPr="00C050C4">
        <w:rPr>
          <w:rFonts w:ascii="Times New Roman" w:eastAsia="Times New Roman" w:hAnsi="Times New Roman" w:cs="Times New Roman"/>
          <w:color w:val="000000"/>
          <w:sz w:val="24"/>
          <w:szCs w:val="24"/>
          <w:lang w:val="ru-RU"/>
        </w:rPr>
        <w:t>1. Обука у пружању прве помоћи</w:t>
      </w:r>
    </w:p>
    <w:p w:rsidR="00F2179A" w:rsidRPr="00C050C4" w:rsidRDefault="00156686">
      <w:pPr>
        <w:spacing w:line="276" w:lineRule="auto"/>
        <w:ind w:firstLine="0"/>
        <w:rPr>
          <w:rFonts w:ascii="Times New Roman" w:eastAsia="Times New Roman" w:hAnsi="Times New Roman" w:cs="Times New Roman"/>
          <w:color w:val="000000"/>
          <w:sz w:val="24"/>
          <w:szCs w:val="24"/>
          <w:lang w:val="ru-RU"/>
        </w:rPr>
      </w:pPr>
      <w:r w:rsidRPr="00C050C4">
        <w:rPr>
          <w:rFonts w:ascii="Times New Roman" w:eastAsia="Times New Roman" w:hAnsi="Times New Roman" w:cs="Times New Roman"/>
          <w:color w:val="000000"/>
          <w:sz w:val="24"/>
          <w:szCs w:val="24"/>
          <w:lang w:val="ru-RU"/>
        </w:rPr>
        <w:t>2. Обука из противпожарне заштите и раговања у ситуацијама пожара</w:t>
      </w:r>
    </w:p>
    <w:p w:rsidR="00F2179A" w:rsidRPr="00C050C4" w:rsidRDefault="00156686">
      <w:pPr>
        <w:spacing w:line="276" w:lineRule="auto"/>
        <w:ind w:firstLine="0"/>
        <w:rPr>
          <w:rFonts w:ascii="Times New Roman" w:eastAsia="Times New Roman" w:hAnsi="Times New Roman" w:cs="Times New Roman"/>
          <w:color w:val="000000"/>
          <w:sz w:val="24"/>
          <w:szCs w:val="24"/>
          <w:lang w:val="ru-RU"/>
        </w:rPr>
      </w:pPr>
      <w:r w:rsidRPr="00C050C4">
        <w:rPr>
          <w:rFonts w:ascii="Times New Roman" w:eastAsia="Times New Roman" w:hAnsi="Times New Roman" w:cs="Times New Roman"/>
          <w:color w:val="000000"/>
          <w:sz w:val="24"/>
          <w:szCs w:val="24"/>
          <w:lang w:val="ru-RU"/>
        </w:rPr>
        <w:t>3. Обука у реализацији плана евакуације за запослене</w:t>
      </w:r>
    </w:p>
    <w:p w:rsidR="00F2179A" w:rsidRPr="00C050C4" w:rsidRDefault="00156686">
      <w:pPr>
        <w:spacing w:line="276" w:lineRule="auto"/>
        <w:ind w:firstLine="0"/>
        <w:rPr>
          <w:rFonts w:ascii="Times New Roman" w:eastAsia="Times New Roman" w:hAnsi="Times New Roman" w:cs="Times New Roman"/>
          <w:color w:val="000000"/>
          <w:sz w:val="24"/>
          <w:szCs w:val="24"/>
          <w:lang w:val="ru-RU"/>
        </w:rPr>
      </w:pPr>
      <w:r w:rsidRPr="00C050C4">
        <w:rPr>
          <w:rFonts w:ascii="Times New Roman" w:eastAsia="Times New Roman" w:hAnsi="Times New Roman" w:cs="Times New Roman"/>
          <w:color w:val="000000"/>
          <w:sz w:val="24"/>
          <w:szCs w:val="24"/>
          <w:lang w:val="ru-RU"/>
        </w:rPr>
        <w:t>4. Обуке у пружању психосоцијалне помоћи ученицима</w:t>
      </w:r>
    </w:p>
    <w:p w:rsidR="00F2179A" w:rsidRPr="00C050C4" w:rsidRDefault="00156686">
      <w:pPr>
        <w:spacing w:line="276" w:lineRule="auto"/>
        <w:ind w:firstLine="0"/>
        <w:rPr>
          <w:rFonts w:ascii="Times New Roman" w:eastAsia="Times New Roman" w:hAnsi="Times New Roman" w:cs="Times New Roman"/>
          <w:color w:val="000000"/>
          <w:sz w:val="24"/>
          <w:szCs w:val="24"/>
          <w:lang w:val="ru-RU"/>
        </w:rPr>
      </w:pPr>
      <w:r w:rsidRPr="00C050C4">
        <w:rPr>
          <w:rFonts w:ascii="Times New Roman" w:eastAsia="Times New Roman" w:hAnsi="Times New Roman" w:cs="Times New Roman"/>
          <w:color w:val="000000"/>
          <w:sz w:val="24"/>
          <w:szCs w:val="24"/>
          <w:lang w:val="ru-RU"/>
        </w:rPr>
        <w:t>5. Обука о реаговању у ситуацијама природних катастрофа као што су земљотреси,</w:t>
      </w:r>
    </w:p>
    <w:p w:rsidR="00F2179A" w:rsidRPr="00C050C4" w:rsidRDefault="00156686">
      <w:pPr>
        <w:spacing w:line="276" w:lineRule="auto"/>
        <w:ind w:firstLine="0"/>
        <w:rPr>
          <w:rFonts w:ascii="Times New Roman" w:eastAsia="Times New Roman" w:hAnsi="Times New Roman" w:cs="Times New Roman"/>
          <w:color w:val="000000"/>
          <w:sz w:val="24"/>
          <w:szCs w:val="24"/>
          <w:lang w:val="ru-RU"/>
        </w:rPr>
      </w:pPr>
      <w:r w:rsidRPr="00C050C4">
        <w:rPr>
          <w:rFonts w:ascii="Times New Roman" w:eastAsia="Times New Roman" w:hAnsi="Times New Roman" w:cs="Times New Roman"/>
          <w:color w:val="000000"/>
          <w:sz w:val="24"/>
          <w:szCs w:val="24"/>
          <w:lang w:val="ru-RU"/>
        </w:rPr>
        <w:t>поплаве и др.</w:t>
      </w:r>
    </w:p>
    <w:p w:rsidR="00F2179A" w:rsidRPr="00C050C4" w:rsidRDefault="00156686">
      <w:pPr>
        <w:spacing w:line="276" w:lineRule="auto"/>
        <w:ind w:firstLine="0"/>
        <w:rPr>
          <w:rFonts w:ascii="Times New Roman" w:eastAsia="Times New Roman" w:hAnsi="Times New Roman" w:cs="Times New Roman"/>
          <w:color w:val="000000"/>
          <w:sz w:val="24"/>
          <w:szCs w:val="24"/>
          <w:lang w:val="ru-RU"/>
        </w:rPr>
      </w:pPr>
      <w:r w:rsidRPr="00C050C4">
        <w:rPr>
          <w:rFonts w:ascii="Times New Roman" w:eastAsia="Times New Roman" w:hAnsi="Times New Roman" w:cs="Times New Roman"/>
          <w:color w:val="000000"/>
          <w:sz w:val="24"/>
          <w:szCs w:val="24"/>
          <w:lang w:val="ru-RU"/>
        </w:rPr>
        <w:t>6. Обука о реаговању у ситуацијама нарушене безбедности ученика и запослених</w:t>
      </w:r>
    </w:p>
    <w:p w:rsidR="00F2179A" w:rsidRPr="00C050C4" w:rsidRDefault="00156686">
      <w:pPr>
        <w:spacing w:line="276" w:lineRule="auto"/>
        <w:ind w:firstLine="0"/>
        <w:rPr>
          <w:rFonts w:ascii="Times New Roman" w:eastAsia="Times New Roman" w:hAnsi="Times New Roman" w:cs="Times New Roman"/>
          <w:color w:val="000000"/>
          <w:sz w:val="24"/>
          <w:szCs w:val="24"/>
          <w:lang w:val="ru-RU"/>
        </w:rPr>
      </w:pPr>
      <w:r w:rsidRPr="00C050C4">
        <w:rPr>
          <w:rFonts w:ascii="Times New Roman" w:eastAsia="Times New Roman" w:hAnsi="Times New Roman" w:cs="Times New Roman"/>
          <w:color w:val="000000"/>
          <w:sz w:val="24"/>
          <w:szCs w:val="24"/>
          <w:lang w:val="ru-RU"/>
        </w:rPr>
        <w:t>7. Обука о информисању и извештавању у складу са јавним интересом у ситуацијама кризних догађаја. Тим за кризне ситуације ће у сарадњи са Тимом за стручно усавршавање сваке школске године донети план стручног усавршавања који ће обухватити једну или више едукација из наведених области.</w:t>
      </w:r>
    </w:p>
    <w:p w:rsidR="008D62E0" w:rsidRPr="00C050C4" w:rsidRDefault="008D62E0">
      <w:pPr>
        <w:spacing w:line="276" w:lineRule="auto"/>
        <w:ind w:firstLine="0"/>
        <w:rPr>
          <w:rFonts w:ascii="Times New Roman" w:eastAsia="Times New Roman" w:hAnsi="Times New Roman" w:cs="Times New Roman"/>
          <w:color w:val="000000"/>
          <w:sz w:val="24"/>
          <w:szCs w:val="24"/>
          <w:lang w:val="ru-RU"/>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4546"/>
        <w:gridCol w:w="3867"/>
        <w:gridCol w:w="1690"/>
      </w:tblGrid>
      <w:tr w:rsidR="00D4606F" w:rsidRPr="00D4606F" w:rsidTr="00D4606F">
        <w:trPr>
          <w:trHeight w:val="627"/>
        </w:trPr>
        <w:tc>
          <w:tcPr>
            <w:tcW w:w="0" w:type="auto"/>
            <w:tcBorders>
              <w:top w:val="single" w:sz="4" w:space="0" w:color="000000"/>
              <w:left w:val="single" w:sz="4" w:space="0" w:color="000000"/>
              <w:bottom w:val="single" w:sz="4" w:space="0" w:color="000000"/>
              <w:right w:val="single" w:sz="4" w:space="0" w:color="000000"/>
            </w:tcBorders>
            <w:shd w:val="clear" w:color="auto" w:fill="B6DDE8"/>
            <w:vAlign w:val="center"/>
          </w:tcPr>
          <w:p w:rsidR="008D62E0" w:rsidRPr="00D4606F" w:rsidRDefault="008D62E0" w:rsidP="00E1161D">
            <w:pPr>
              <w:jc w:val="center"/>
              <w:rPr>
                <w:rFonts w:ascii="Times New Roman" w:hAnsi="Times New Roman" w:cs="Times New Roman"/>
                <w:b/>
                <w:color w:val="000000" w:themeColor="text1"/>
                <w:sz w:val="22"/>
                <w:szCs w:val="22"/>
              </w:rPr>
            </w:pPr>
            <w:r w:rsidRPr="00D4606F">
              <w:rPr>
                <w:rFonts w:ascii="Times New Roman" w:hAnsi="Times New Roman" w:cs="Times New Roman"/>
                <w:b/>
                <w:color w:val="000000" w:themeColor="text1"/>
                <w:sz w:val="22"/>
                <w:szCs w:val="22"/>
              </w:rPr>
              <w:t>Активности</w:t>
            </w:r>
          </w:p>
        </w:tc>
        <w:tc>
          <w:tcPr>
            <w:tcW w:w="0" w:type="auto"/>
            <w:tcBorders>
              <w:top w:val="single" w:sz="4" w:space="0" w:color="000000"/>
              <w:left w:val="single" w:sz="4" w:space="0" w:color="000000"/>
              <w:bottom w:val="single" w:sz="4" w:space="0" w:color="000000"/>
              <w:right w:val="single" w:sz="4" w:space="0" w:color="000000"/>
            </w:tcBorders>
            <w:shd w:val="clear" w:color="auto" w:fill="B6DDE8"/>
            <w:vAlign w:val="center"/>
          </w:tcPr>
          <w:p w:rsidR="008D62E0" w:rsidRPr="00D4606F" w:rsidRDefault="008D62E0" w:rsidP="00E1161D">
            <w:pPr>
              <w:spacing w:line="240" w:lineRule="auto"/>
              <w:ind w:hanging="2"/>
              <w:jc w:val="center"/>
              <w:rPr>
                <w:rFonts w:ascii="Times New Roman" w:hAnsi="Times New Roman" w:cs="Times New Roman"/>
                <w:b/>
                <w:color w:val="000000" w:themeColor="text1"/>
                <w:sz w:val="22"/>
                <w:szCs w:val="22"/>
              </w:rPr>
            </w:pPr>
            <w:r w:rsidRPr="00D4606F">
              <w:rPr>
                <w:rFonts w:ascii="Times New Roman" w:hAnsi="Times New Roman" w:cs="Times New Roman"/>
                <w:b/>
                <w:color w:val="000000" w:themeColor="text1"/>
                <w:sz w:val="22"/>
                <w:szCs w:val="22"/>
              </w:rPr>
              <w:t>Носиоци активности</w:t>
            </w:r>
          </w:p>
        </w:tc>
        <w:tc>
          <w:tcPr>
            <w:tcW w:w="0" w:type="auto"/>
            <w:tcBorders>
              <w:top w:val="single" w:sz="4" w:space="0" w:color="000000"/>
              <w:left w:val="single" w:sz="4" w:space="0" w:color="000000"/>
              <w:bottom w:val="single" w:sz="4" w:space="0" w:color="000000"/>
              <w:right w:val="single" w:sz="4" w:space="0" w:color="000000"/>
            </w:tcBorders>
            <w:shd w:val="clear" w:color="auto" w:fill="B6DDE8"/>
            <w:vAlign w:val="center"/>
          </w:tcPr>
          <w:p w:rsidR="008D62E0" w:rsidRPr="00D4606F" w:rsidRDefault="008D62E0" w:rsidP="00E1161D">
            <w:pPr>
              <w:jc w:val="center"/>
              <w:rPr>
                <w:rFonts w:ascii="Times New Roman" w:hAnsi="Times New Roman" w:cs="Times New Roman"/>
                <w:b/>
                <w:color w:val="000000" w:themeColor="text1"/>
                <w:sz w:val="22"/>
                <w:szCs w:val="22"/>
              </w:rPr>
            </w:pPr>
            <w:r w:rsidRPr="00D4606F">
              <w:rPr>
                <w:rFonts w:ascii="Times New Roman" w:hAnsi="Times New Roman" w:cs="Times New Roman"/>
                <w:b/>
                <w:color w:val="000000" w:themeColor="text1"/>
                <w:sz w:val="22"/>
                <w:szCs w:val="22"/>
              </w:rPr>
              <w:t>Временска динамика</w:t>
            </w:r>
          </w:p>
        </w:tc>
      </w:tr>
      <w:tr w:rsidR="00D4606F" w:rsidRPr="00D4606F" w:rsidTr="00D4606F">
        <w:trPr>
          <w:trHeight w:val="1840"/>
        </w:trPr>
        <w:tc>
          <w:tcPr>
            <w:tcW w:w="0" w:type="auto"/>
            <w:tcBorders>
              <w:top w:val="single" w:sz="4" w:space="0" w:color="000000"/>
              <w:left w:val="single" w:sz="4" w:space="0" w:color="000000"/>
              <w:right w:val="single" w:sz="4" w:space="0" w:color="000000"/>
            </w:tcBorders>
            <w:vAlign w:val="center"/>
          </w:tcPr>
          <w:p w:rsidR="008D62E0" w:rsidRPr="00D4606F" w:rsidRDefault="008D62E0" w:rsidP="00E1161D">
            <w:pPr>
              <w:rPr>
                <w:rFonts w:ascii="Times New Roman" w:hAnsi="Times New Roman" w:cs="Times New Roman"/>
                <w:color w:val="000000" w:themeColor="text1"/>
                <w:sz w:val="22"/>
                <w:szCs w:val="22"/>
              </w:rPr>
            </w:pPr>
            <w:r w:rsidRPr="00D4606F">
              <w:rPr>
                <w:rFonts w:ascii="Times New Roman" w:hAnsi="Times New Roman" w:cs="Times New Roman"/>
                <w:color w:val="000000" w:themeColor="text1"/>
                <w:sz w:val="22"/>
                <w:szCs w:val="22"/>
              </w:rPr>
              <w:t>Прикупљање података о догађају, провера и селекција информација</w:t>
            </w:r>
          </w:p>
          <w:p w:rsidR="008D62E0" w:rsidRPr="00D4606F" w:rsidRDefault="008D62E0" w:rsidP="00E1161D">
            <w:pPr>
              <w:rPr>
                <w:rFonts w:ascii="Times New Roman" w:hAnsi="Times New Roman" w:cs="Times New Roman"/>
                <w:color w:val="000000" w:themeColor="text1"/>
                <w:sz w:val="22"/>
                <w:szCs w:val="22"/>
              </w:rPr>
            </w:pPr>
            <w:r w:rsidRPr="00D4606F">
              <w:rPr>
                <w:rFonts w:ascii="Times New Roman" w:hAnsi="Times New Roman" w:cs="Times New Roman"/>
                <w:color w:val="000000" w:themeColor="text1"/>
                <w:sz w:val="22"/>
                <w:szCs w:val="22"/>
              </w:rPr>
              <w:t>Дистрибуција информација</w:t>
            </w:r>
          </w:p>
          <w:p w:rsidR="008D62E0" w:rsidRPr="00D4606F" w:rsidRDefault="008D62E0" w:rsidP="00E1161D">
            <w:pPr>
              <w:rPr>
                <w:rFonts w:ascii="Times New Roman" w:hAnsi="Times New Roman" w:cs="Times New Roman"/>
                <w:color w:val="000000" w:themeColor="text1"/>
                <w:sz w:val="22"/>
                <w:szCs w:val="22"/>
              </w:rPr>
            </w:pPr>
          </w:p>
        </w:tc>
        <w:tc>
          <w:tcPr>
            <w:tcW w:w="0" w:type="auto"/>
            <w:tcBorders>
              <w:top w:val="single" w:sz="4" w:space="0" w:color="000000"/>
              <w:left w:val="single" w:sz="4" w:space="0" w:color="000000"/>
              <w:bottom w:val="single" w:sz="4" w:space="0" w:color="000000"/>
              <w:right w:val="single" w:sz="4" w:space="0" w:color="000000"/>
            </w:tcBorders>
            <w:vAlign w:val="center"/>
          </w:tcPr>
          <w:p w:rsidR="008D62E0" w:rsidRPr="00D4606F" w:rsidRDefault="008D62E0" w:rsidP="00E1161D">
            <w:pPr>
              <w:rPr>
                <w:rFonts w:ascii="Times New Roman" w:hAnsi="Times New Roman" w:cs="Times New Roman"/>
                <w:color w:val="000000" w:themeColor="text1"/>
                <w:sz w:val="22"/>
                <w:szCs w:val="22"/>
              </w:rPr>
            </w:pPr>
            <w:r w:rsidRPr="00D4606F">
              <w:rPr>
                <w:rFonts w:ascii="Times New Roman" w:hAnsi="Times New Roman" w:cs="Times New Roman"/>
                <w:color w:val="000000" w:themeColor="text1"/>
                <w:sz w:val="22"/>
                <w:szCs w:val="22"/>
                <w:lang w:val="sr-Cyrl-CS"/>
              </w:rPr>
              <w:t>Секретар школе</w:t>
            </w:r>
          </w:p>
        </w:tc>
        <w:tc>
          <w:tcPr>
            <w:tcW w:w="0" w:type="auto"/>
            <w:tcBorders>
              <w:top w:val="single" w:sz="4" w:space="0" w:color="000000"/>
              <w:left w:val="single" w:sz="4" w:space="0" w:color="000000"/>
              <w:bottom w:val="single" w:sz="4" w:space="0" w:color="000000"/>
              <w:right w:val="single" w:sz="4" w:space="0" w:color="000000"/>
            </w:tcBorders>
            <w:vAlign w:val="center"/>
          </w:tcPr>
          <w:p w:rsidR="008D62E0" w:rsidRPr="00D4606F" w:rsidRDefault="008D62E0" w:rsidP="00E1161D">
            <w:pPr>
              <w:rPr>
                <w:rFonts w:ascii="Times New Roman" w:hAnsi="Times New Roman" w:cs="Times New Roman"/>
                <w:color w:val="000000" w:themeColor="text1"/>
                <w:sz w:val="22"/>
                <w:szCs w:val="22"/>
              </w:rPr>
            </w:pPr>
            <w:r w:rsidRPr="00D4606F">
              <w:rPr>
                <w:rFonts w:ascii="Times New Roman" w:hAnsi="Times New Roman" w:cs="Times New Roman"/>
                <w:color w:val="000000" w:themeColor="text1"/>
                <w:sz w:val="22"/>
                <w:szCs w:val="22"/>
              </w:rPr>
              <w:t xml:space="preserve"> </w:t>
            </w:r>
          </w:p>
          <w:p w:rsidR="008D62E0" w:rsidRPr="00D4606F" w:rsidRDefault="008D62E0" w:rsidP="00E1161D">
            <w:pPr>
              <w:rPr>
                <w:rFonts w:ascii="Times New Roman" w:hAnsi="Times New Roman" w:cs="Times New Roman"/>
                <w:color w:val="000000" w:themeColor="text1"/>
                <w:sz w:val="22"/>
                <w:szCs w:val="22"/>
              </w:rPr>
            </w:pPr>
            <w:r w:rsidRPr="00D4606F">
              <w:rPr>
                <w:rFonts w:ascii="Times New Roman" w:hAnsi="Times New Roman" w:cs="Times New Roman"/>
                <w:color w:val="000000" w:themeColor="text1"/>
                <w:sz w:val="22"/>
                <w:szCs w:val="22"/>
              </w:rPr>
              <w:t>По сазнању</w:t>
            </w:r>
          </w:p>
        </w:tc>
      </w:tr>
      <w:tr w:rsidR="00D4606F" w:rsidRPr="00D4606F" w:rsidTr="00D4606F">
        <w:trPr>
          <w:trHeight w:val="2557"/>
        </w:trPr>
        <w:tc>
          <w:tcPr>
            <w:tcW w:w="0" w:type="auto"/>
            <w:tcBorders>
              <w:left w:val="single" w:sz="4" w:space="0" w:color="000000"/>
              <w:bottom w:val="single" w:sz="4" w:space="0" w:color="000000"/>
              <w:right w:val="single" w:sz="4" w:space="0" w:color="000000"/>
            </w:tcBorders>
            <w:vAlign w:val="center"/>
          </w:tcPr>
          <w:p w:rsidR="008D62E0" w:rsidRPr="00D4606F" w:rsidRDefault="008D62E0" w:rsidP="00E1161D">
            <w:pPr>
              <w:rPr>
                <w:rFonts w:ascii="Times New Roman" w:hAnsi="Times New Roman" w:cs="Times New Roman"/>
                <w:color w:val="000000" w:themeColor="text1"/>
                <w:sz w:val="22"/>
                <w:szCs w:val="22"/>
              </w:rPr>
            </w:pPr>
            <w:r w:rsidRPr="00D4606F">
              <w:rPr>
                <w:rFonts w:ascii="Times New Roman" w:hAnsi="Times New Roman" w:cs="Times New Roman"/>
                <w:noProof/>
                <w:color w:val="000000" w:themeColor="text1"/>
                <w:sz w:val="22"/>
                <w:szCs w:val="22"/>
                <w:lang w:val="sr-Cyrl-CS"/>
              </w:rPr>
              <w:t>Планирање, праћење и оргаизовање рада у условима кризног догађаја</w:t>
            </w:r>
          </w:p>
        </w:tc>
        <w:tc>
          <w:tcPr>
            <w:tcW w:w="0" w:type="auto"/>
            <w:tcBorders>
              <w:left w:val="single" w:sz="4" w:space="0" w:color="000000"/>
              <w:bottom w:val="single" w:sz="4" w:space="0" w:color="000000"/>
              <w:right w:val="single" w:sz="4" w:space="0" w:color="000000"/>
            </w:tcBorders>
            <w:vAlign w:val="center"/>
          </w:tcPr>
          <w:p w:rsidR="008D62E0" w:rsidRPr="00D4606F" w:rsidRDefault="008D62E0" w:rsidP="00E1161D">
            <w:pPr>
              <w:rPr>
                <w:rFonts w:ascii="Times New Roman" w:hAnsi="Times New Roman" w:cs="Times New Roman"/>
                <w:color w:val="000000" w:themeColor="text1"/>
                <w:sz w:val="22"/>
                <w:szCs w:val="22"/>
              </w:rPr>
            </w:pPr>
            <w:r w:rsidRPr="00D4606F">
              <w:rPr>
                <w:rFonts w:ascii="Times New Roman" w:hAnsi="Times New Roman" w:cs="Times New Roman"/>
                <w:color w:val="000000" w:themeColor="text1"/>
                <w:sz w:val="22"/>
                <w:szCs w:val="22"/>
              </w:rPr>
              <w:t>Директор Школе</w:t>
            </w:r>
          </w:p>
        </w:tc>
        <w:tc>
          <w:tcPr>
            <w:tcW w:w="0" w:type="auto"/>
            <w:tcBorders>
              <w:left w:val="single" w:sz="4" w:space="0" w:color="000000"/>
              <w:right w:val="single" w:sz="4" w:space="0" w:color="000000"/>
            </w:tcBorders>
            <w:vAlign w:val="center"/>
          </w:tcPr>
          <w:p w:rsidR="008D62E0" w:rsidRPr="00D4606F" w:rsidRDefault="008D62E0" w:rsidP="00E1161D">
            <w:pPr>
              <w:rPr>
                <w:rFonts w:ascii="Times New Roman" w:hAnsi="Times New Roman" w:cs="Times New Roman"/>
                <w:color w:val="000000" w:themeColor="text1"/>
                <w:sz w:val="22"/>
                <w:szCs w:val="22"/>
              </w:rPr>
            </w:pPr>
            <w:r w:rsidRPr="00D4606F">
              <w:rPr>
                <w:rFonts w:ascii="Times New Roman" w:hAnsi="Times New Roman" w:cs="Times New Roman"/>
                <w:color w:val="000000" w:themeColor="text1"/>
                <w:sz w:val="22"/>
                <w:szCs w:val="22"/>
              </w:rPr>
              <w:t>Током догађаја</w:t>
            </w:r>
          </w:p>
        </w:tc>
      </w:tr>
      <w:tr w:rsidR="00D4606F" w:rsidRPr="00D4606F" w:rsidTr="00D4606F">
        <w:trPr>
          <w:trHeight w:val="3747"/>
        </w:trPr>
        <w:tc>
          <w:tcPr>
            <w:tcW w:w="0" w:type="auto"/>
            <w:tcBorders>
              <w:top w:val="single" w:sz="4" w:space="0" w:color="auto"/>
              <w:left w:val="single" w:sz="4" w:space="0" w:color="000000"/>
              <w:bottom w:val="single" w:sz="4" w:space="0" w:color="000000"/>
              <w:right w:val="single" w:sz="4" w:space="0" w:color="000000"/>
            </w:tcBorders>
            <w:vAlign w:val="center"/>
          </w:tcPr>
          <w:p w:rsidR="008D62E0" w:rsidRPr="00D4606F" w:rsidRDefault="008D62E0" w:rsidP="00E1161D">
            <w:pPr>
              <w:rPr>
                <w:rFonts w:ascii="Times New Roman" w:hAnsi="Times New Roman" w:cs="Times New Roman"/>
                <w:color w:val="000000" w:themeColor="text1"/>
                <w:sz w:val="22"/>
                <w:szCs w:val="22"/>
              </w:rPr>
            </w:pPr>
            <w:r w:rsidRPr="00D4606F">
              <w:rPr>
                <w:rFonts w:ascii="Times New Roman" w:hAnsi="Times New Roman" w:cs="Times New Roman"/>
                <w:noProof/>
                <w:color w:val="000000" w:themeColor="text1"/>
                <w:sz w:val="22"/>
                <w:szCs w:val="22"/>
              </w:rPr>
              <w:t>Процена и праћење психолошког стања и потреба чланова колектива</w:t>
            </w:r>
          </w:p>
        </w:tc>
        <w:tc>
          <w:tcPr>
            <w:tcW w:w="0" w:type="auto"/>
            <w:tcBorders>
              <w:left w:val="single" w:sz="4" w:space="0" w:color="000000"/>
              <w:bottom w:val="single" w:sz="4" w:space="0" w:color="000000"/>
              <w:right w:val="single" w:sz="4" w:space="0" w:color="000000"/>
            </w:tcBorders>
          </w:tcPr>
          <w:p w:rsidR="008D62E0" w:rsidRPr="00D4606F" w:rsidRDefault="008D62E0" w:rsidP="00E1161D">
            <w:pPr>
              <w:spacing w:line="240" w:lineRule="auto"/>
              <w:ind w:hanging="2"/>
              <w:rPr>
                <w:rFonts w:ascii="Times New Roman" w:hAnsi="Times New Roman" w:cs="Times New Roman"/>
                <w:color w:val="000000" w:themeColor="text1"/>
                <w:sz w:val="22"/>
                <w:szCs w:val="22"/>
              </w:rPr>
            </w:pPr>
          </w:p>
          <w:p w:rsidR="008D62E0" w:rsidRPr="00D4606F" w:rsidRDefault="008D62E0" w:rsidP="00E1161D">
            <w:pPr>
              <w:spacing w:line="240" w:lineRule="auto"/>
              <w:ind w:hanging="2"/>
              <w:rPr>
                <w:rFonts w:ascii="Times New Roman" w:hAnsi="Times New Roman" w:cs="Times New Roman"/>
                <w:color w:val="000000" w:themeColor="text1"/>
                <w:sz w:val="22"/>
                <w:szCs w:val="22"/>
              </w:rPr>
            </w:pPr>
          </w:p>
          <w:p w:rsidR="008D62E0" w:rsidRPr="00D4606F" w:rsidRDefault="008D62E0" w:rsidP="00E1161D">
            <w:pPr>
              <w:spacing w:line="240" w:lineRule="auto"/>
              <w:ind w:hanging="2"/>
              <w:rPr>
                <w:rFonts w:ascii="Times New Roman" w:hAnsi="Times New Roman" w:cs="Times New Roman"/>
                <w:color w:val="000000" w:themeColor="text1"/>
                <w:sz w:val="22"/>
                <w:szCs w:val="22"/>
              </w:rPr>
            </w:pPr>
          </w:p>
          <w:p w:rsidR="008D62E0" w:rsidRPr="00D4606F" w:rsidRDefault="008D62E0" w:rsidP="00E1161D">
            <w:pPr>
              <w:spacing w:line="240" w:lineRule="auto"/>
              <w:rPr>
                <w:rFonts w:ascii="Times New Roman" w:hAnsi="Times New Roman" w:cs="Times New Roman"/>
                <w:color w:val="000000" w:themeColor="text1"/>
                <w:sz w:val="22"/>
                <w:szCs w:val="22"/>
              </w:rPr>
            </w:pPr>
          </w:p>
          <w:p w:rsidR="008D62E0" w:rsidRPr="00D4606F" w:rsidRDefault="008D62E0" w:rsidP="00E1161D">
            <w:pPr>
              <w:spacing w:line="240" w:lineRule="auto"/>
              <w:rPr>
                <w:rFonts w:ascii="Times New Roman" w:hAnsi="Times New Roman" w:cs="Times New Roman"/>
                <w:color w:val="000000" w:themeColor="text1"/>
                <w:sz w:val="22"/>
                <w:szCs w:val="22"/>
              </w:rPr>
            </w:pPr>
            <w:r w:rsidRPr="00D4606F">
              <w:rPr>
                <w:rFonts w:ascii="Times New Roman" w:hAnsi="Times New Roman" w:cs="Times New Roman"/>
                <w:color w:val="000000" w:themeColor="text1"/>
                <w:sz w:val="22"/>
                <w:szCs w:val="22"/>
              </w:rPr>
              <w:t>Психолог, педагог</w:t>
            </w:r>
          </w:p>
          <w:p w:rsidR="008D62E0" w:rsidRPr="00D4606F" w:rsidRDefault="008D62E0" w:rsidP="00E1161D">
            <w:pPr>
              <w:spacing w:line="240" w:lineRule="auto"/>
              <w:ind w:hanging="2"/>
              <w:rPr>
                <w:rFonts w:ascii="Times New Roman" w:hAnsi="Times New Roman" w:cs="Times New Roman"/>
                <w:color w:val="000000" w:themeColor="text1"/>
                <w:sz w:val="22"/>
                <w:szCs w:val="22"/>
                <w:lang w:val="sr-Cyrl-CS"/>
              </w:rPr>
            </w:pPr>
          </w:p>
          <w:p w:rsidR="008D62E0" w:rsidRPr="00D4606F" w:rsidRDefault="008D62E0" w:rsidP="00E1161D">
            <w:pPr>
              <w:spacing w:line="240" w:lineRule="auto"/>
              <w:ind w:hanging="2"/>
              <w:rPr>
                <w:rFonts w:ascii="Times New Roman" w:hAnsi="Times New Roman" w:cs="Times New Roman"/>
                <w:color w:val="000000" w:themeColor="text1"/>
                <w:sz w:val="22"/>
                <w:szCs w:val="22"/>
              </w:rPr>
            </w:pPr>
          </w:p>
        </w:tc>
        <w:tc>
          <w:tcPr>
            <w:tcW w:w="0" w:type="auto"/>
            <w:tcBorders>
              <w:left w:val="single" w:sz="4" w:space="0" w:color="000000"/>
              <w:bottom w:val="single" w:sz="4" w:space="0" w:color="000000"/>
              <w:right w:val="single" w:sz="4" w:space="0" w:color="000000"/>
            </w:tcBorders>
            <w:vAlign w:val="center"/>
          </w:tcPr>
          <w:p w:rsidR="008D62E0" w:rsidRPr="00D4606F" w:rsidRDefault="008D62E0" w:rsidP="00E1161D">
            <w:pPr>
              <w:rPr>
                <w:rFonts w:ascii="Times New Roman" w:hAnsi="Times New Roman" w:cs="Times New Roman"/>
                <w:color w:val="000000" w:themeColor="text1"/>
                <w:sz w:val="22"/>
                <w:szCs w:val="22"/>
              </w:rPr>
            </w:pPr>
            <w:r w:rsidRPr="00D4606F">
              <w:rPr>
                <w:rFonts w:ascii="Times New Roman" w:hAnsi="Times New Roman" w:cs="Times New Roman"/>
                <w:color w:val="000000" w:themeColor="text1"/>
                <w:sz w:val="22"/>
                <w:szCs w:val="22"/>
              </w:rPr>
              <w:t>Током догађаја</w:t>
            </w:r>
          </w:p>
        </w:tc>
      </w:tr>
      <w:tr w:rsidR="00D4606F" w:rsidRPr="00D4606F" w:rsidTr="00D4606F">
        <w:trPr>
          <w:trHeight w:val="2098"/>
        </w:trPr>
        <w:tc>
          <w:tcPr>
            <w:tcW w:w="0" w:type="auto"/>
            <w:tcBorders>
              <w:top w:val="single" w:sz="4" w:space="0" w:color="000000"/>
              <w:left w:val="single" w:sz="4" w:space="0" w:color="000000"/>
              <w:bottom w:val="single" w:sz="4" w:space="0" w:color="000000"/>
              <w:right w:val="single" w:sz="4" w:space="0" w:color="000000"/>
            </w:tcBorders>
            <w:vAlign w:val="center"/>
          </w:tcPr>
          <w:p w:rsidR="008D62E0" w:rsidRPr="00D4606F" w:rsidRDefault="008D62E0" w:rsidP="00E1161D">
            <w:pPr>
              <w:rPr>
                <w:rFonts w:ascii="Times New Roman" w:hAnsi="Times New Roman" w:cs="Times New Roman"/>
                <w:color w:val="000000" w:themeColor="text1"/>
                <w:sz w:val="22"/>
                <w:szCs w:val="22"/>
              </w:rPr>
            </w:pPr>
            <w:r w:rsidRPr="00D4606F">
              <w:rPr>
                <w:rFonts w:ascii="Times New Roman" w:hAnsi="Times New Roman" w:cs="Times New Roman"/>
                <w:color w:val="000000" w:themeColor="text1"/>
                <w:sz w:val="22"/>
                <w:szCs w:val="22"/>
              </w:rPr>
              <w:t>Интервенције током кризне ситуације:</w:t>
            </w:r>
          </w:p>
          <w:p w:rsidR="008D62E0" w:rsidRPr="00D4606F" w:rsidRDefault="008D62E0" w:rsidP="00E1161D">
            <w:pPr>
              <w:rPr>
                <w:rFonts w:ascii="Times New Roman" w:hAnsi="Times New Roman" w:cs="Times New Roman"/>
                <w:color w:val="000000" w:themeColor="text1"/>
                <w:sz w:val="22"/>
                <w:szCs w:val="22"/>
              </w:rPr>
            </w:pPr>
            <w:r w:rsidRPr="00D4606F">
              <w:rPr>
                <w:rFonts w:ascii="Times New Roman" w:hAnsi="Times New Roman" w:cs="Times New Roman"/>
                <w:color w:val="000000" w:themeColor="text1"/>
                <w:sz w:val="22"/>
                <w:szCs w:val="22"/>
              </w:rPr>
              <w:t>Помоћ породици</w:t>
            </w:r>
          </w:p>
          <w:p w:rsidR="008D62E0" w:rsidRPr="00D4606F" w:rsidRDefault="008D62E0" w:rsidP="00E1161D">
            <w:pPr>
              <w:rPr>
                <w:rFonts w:ascii="Times New Roman" w:hAnsi="Times New Roman" w:cs="Times New Roman"/>
                <w:color w:val="000000" w:themeColor="text1"/>
                <w:sz w:val="22"/>
                <w:szCs w:val="22"/>
              </w:rPr>
            </w:pPr>
            <w:r w:rsidRPr="00D4606F">
              <w:rPr>
                <w:rFonts w:ascii="Times New Roman" w:hAnsi="Times New Roman" w:cs="Times New Roman"/>
                <w:color w:val="000000" w:themeColor="text1"/>
                <w:sz w:val="22"/>
                <w:szCs w:val="22"/>
              </w:rPr>
              <w:t>Рад са децом која се суочавају са последицама догађаја</w:t>
            </w:r>
          </w:p>
          <w:p w:rsidR="008D62E0" w:rsidRPr="00D4606F" w:rsidRDefault="008D62E0" w:rsidP="00E1161D">
            <w:pPr>
              <w:rPr>
                <w:rFonts w:ascii="Times New Roman" w:hAnsi="Times New Roman" w:cs="Times New Roman"/>
                <w:color w:val="000000" w:themeColor="text1"/>
                <w:sz w:val="22"/>
                <w:szCs w:val="22"/>
              </w:rPr>
            </w:pPr>
            <w:r w:rsidRPr="00D4606F">
              <w:rPr>
                <w:rFonts w:ascii="Times New Roman" w:hAnsi="Times New Roman" w:cs="Times New Roman"/>
                <w:color w:val="000000" w:themeColor="text1"/>
                <w:sz w:val="22"/>
                <w:szCs w:val="22"/>
              </w:rPr>
              <w:t>Процена потребе за укључивање мобилног тима</w:t>
            </w:r>
          </w:p>
          <w:p w:rsidR="008D62E0" w:rsidRPr="00D4606F" w:rsidRDefault="008D62E0" w:rsidP="00E1161D">
            <w:pPr>
              <w:rPr>
                <w:rFonts w:ascii="Times New Roman" w:hAnsi="Times New Roman" w:cs="Times New Roman"/>
                <w:color w:val="000000" w:themeColor="text1"/>
                <w:sz w:val="22"/>
                <w:szCs w:val="22"/>
              </w:rPr>
            </w:pPr>
            <w:r w:rsidRPr="00D4606F">
              <w:rPr>
                <w:rFonts w:ascii="Times New Roman" w:hAnsi="Times New Roman" w:cs="Times New Roman"/>
                <w:color w:val="000000" w:themeColor="text1"/>
                <w:sz w:val="22"/>
                <w:szCs w:val="22"/>
              </w:rPr>
              <w:t>Рад са запосленима који је тешко поднео догађај</w:t>
            </w:r>
          </w:p>
          <w:p w:rsidR="008D62E0" w:rsidRPr="00D4606F" w:rsidRDefault="008D62E0" w:rsidP="00E1161D">
            <w:pPr>
              <w:rPr>
                <w:rFonts w:ascii="Times New Roman" w:hAnsi="Times New Roman" w:cs="Times New Roman"/>
                <w:color w:val="000000" w:themeColor="text1"/>
                <w:sz w:val="22"/>
                <w:szCs w:val="22"/>
              </w:rPr>
            </w:pPr>
          </w:p>
        </w:tc>
        <w:tc>
          <w:tcPr>
            <w:tcW w:w="0" w:type="auto"/>
            <w:tcBorders>
              <w:left w:val="single" w:sz="4" w:space="0" w:color="000000"/>
              <w:right w:val="single" w:sz="4" w:space="0" w:color="000000"/>
            </w:tcBorders>
          </w:tcPr>
          <w:p w:rsidR="008D62E0" w:rsidRPr="00D4606F" w:rsidRDefault="008D62E0" w:rsidP="00E1161D">
            <w:pPr>
              <w:spacing w:line="240" w:lineRule="auto"/>
              <w:ind w:hanging="2"/>
              <w:rPr>
                <w:rFonts w:ascii="Times New Roman" w:hAnsi="Times New Roman" w:cs="Times New Roman"/>
                <w:color w:val="000000" w:themeColor="text1"/>
                <w:sz w:val="22"/>
                <w:szCs w:val="22"/>
                <w:shd w:val="clear" w:color="auto" w:fill="FFFFFF"/>
              </w:rPr>
            </w:pPr>
          </w:p>
          <w:p w:rsidR="008D62E0" w:rsidRPr="00D4606F" w:rsidRDefault="008D62E0" w:rsidP="00E1161D">
            <w:pPr>
              <w:spacing w:line="240" w:lineRule="auto"/>
              <w:ind w:hanging="2"/>
              <w:rPr>
                <w:rFonts w:ascii="Times New Roman" w:hAnsi="Times New Roman" w:cs="Times New Roman"/>
                <w:color w:val="000000" w:themeColor="text1"/>
                <w:sz w:val="22"/>
                <w:szCs w:val="22"/>
                <w:shd w:val="clear" w:color="auto" w:fill="FFFFFF"/>
              </w:rPr>
            </w:pPr>
          </w:p>
          <w:p w:rsidR="008D62E0" w:rsidRPr="00D4606F" w:rsidRDefault="008D62E0" w:rsidP="00E1161D">
            <w:pPr>
              <w:spacing w:line="240" w:lineRule="auto"/>
              <w:ind w:hanging="2"/>
              <w:rPr>
                <w:rFonts w:ascii="Times New Roman" w:hAnsi="Times New Roman" w:cs="Times New Roman"/>
                <w:color w:val="000000" w:themeColor="text1"/>
                <w:sz w:val="22"/>
                <w:szCs w:val="22"/>
                <w:shd w:val="clear" w:color="auto" w:fill="FFFFFF"/>
              </w:rPr>
            </w:pPr>
            <w:r w:rsidRPr="00D4606F">
              <w:rPr>
                <w:rFonts w:ascii="Times New Roman" w:hAnsi="Times New Roman" w:cs="Times New Roman"/>
                <w:color w:val="000000" w:themeColor="text1"/>
                <w:sz w:val="22"/>
                <w:szCs w:val="22"/>
                <w:shd w:val="clear" w:color="auto" w:fill="FFFFFF"/>
              </w:rPr>
              <w:t>Т</w:t>
            </w:r>
            <w:r w:rsidRPr="00C050C4">
              <w:rPr>
                <w:rFonts w:ascii="Times New Roman" w:hAnsi="Times New Roman" w:cs="Times New Roman"/>
                <w:color w:val="000000" w:themeColor="text1"/>
                <w:sz w:val="22"/>
                <w:szCs w:val="22"/>
                <w:shd w:val="clear" w:color="auto" w:fill="FFFFFF"/>
                <w:lang w:val="ru-RU"/>
              </w:rPr>
              <w:t>им за заштиту од дискриминације, насиља, злостављања и занемаривања</w:t>
            </w:r>
          </w:p>
          <w:p w:rsidR="008D62E0" w:rsidRPr="00D4606F" w:rsidRDefault="008D62E0" w:rsidP="00E1161D">
            <w:pPr>
              <w:spacing w:line="240" w:lineRule="auto"/>
              <w:ind w:hanging="2"/>
              <w:rPr>
                <w:rFonts w:ascii="Times New Roman" w:hAnsi="Times New Roman" w:cs="Times New Roman"/>
                <w:color w:val="000000" w:themeColor="text1"/>
                <w:sz w:val="22"/>
                <w:szCs w:val="22"/>
              </w:rPr>
            </w:pPr>
            <w:r w:rsidRPr="00D4606F">
              <w:rPr>
                <w:rFonts w:ascii="Times New Roman" w:hAnsi="Times New Roman" w:cs="Times New Roman"/>
                <w:color w:val="000000" w:themeColor="text1"/>
                <w:sz w:val="22"/>
                <w:szCs w:val="22"/>
                <w:shd w:val="clear" w:color="auto" w:fill="FFFFFF"/>
              </w:rPr>
              <w:t>Тим за сарадњу са родитељима</w:t>
            </w:r>
          </w:p>
        </w:tc>
        <w:tc>
          <w:tcPr>
            <w:tcW w:w="0" w:type="auto"/>
            <w:tcBorders>
              <w:left w:val="single" w:sz="4" w:space="0" w:color="000000"/>
              <w:right w:val="single" w:sz="4" w:space="0" w:color="000000"/>
            </w:tcBorders>
            <w:vAlign w:val="center"/>
          </w:tcPr>
          <w:p w:rsidR="008D62E0" w:rsidRPr="00D4606F" w:rsidRDefault="008D62E0" w:rsidP="00E1161D">
            <w:pPr>
              <w:rPr>
                <w:rFonts w:ascii="Times New Roman" w:hAnsi="Times New Roman" w:cs="Times New Roman"/>
                <w:color w:val="000000" w:themeColor="text1"/>
                <w:sz w:val="22"/>
                <w:szCs w:val="22"/>
              </w:rPr>
            </w:pPr>
            <w:r w:rsidRPr="00D4606F">
              <w:rPr>
                <w:rFonts w:ascii="Times New Roman" w:hAnsi="Times New Roman" w:cs="Times New Roman"/>
                <w:color w:val="000000" w:themeColor="text1"/>
                <w:sz w:val="22"/>
                <w:szCs w:val="22"/>
              </w:rPr>
              <w:t>Током догађаја</w:t>
            </w:r>
          </w:p>
        </w:tc>
      </w:tr>
      <w:tr w:rsidR="00D4606F" w:rsidRPr="00D4606F" w:rsidTr="00D4606F">
        <w:trPr>
          <w:trHeight w:val="2123"/>
        </w:trPr>
        <w:tc>
          <w:tcPr>
            <w:tcW w:w="0" w:type="auto"/>
            <w:tcBorders>
              <w:left w:val="single" w:sz="4" w:space="0" w:color="000000"/>
              <w:right w:val="single" w:sz="4" w:space="0" w:color="000000"/>
            </w:tcBorders>
            <w:vAlign w:val="center"/>
          </w:tcPr>
          <w:p w:rsidR="008D62E0" w:rsidRPr="00D4606F" w:rsidRDefault="008D62E0" w:rsidP="00E1161D">
            <w:pPr>
              <w:rPr>
                <w:rFonts w:ascii="Times New Roman" w:hAnsi="Times New Roman" w:cs="Times New Roman"/>
                <w:color w:val="000000" w:themeColor="text1"/>
                <w:sz w:val="22"/>
                <w:szCs w:val="22"/>
              </w:rPr>
            </w:pPr>
            <w:r w:rsidRPr="00D4606F">
              <w:rPr>
                <w:rFonts w:ascii="Times New Roman" w:hAnsi="Times New Roman" w:cs="Times New Roman"/>
                <w:color w:val="000000" w:themeColor="text1"/>
                <w:sz w:val="22"/>
                <w:szCs w:val="22"/>
              </w:rPr>
              <w:t>Укључивање мобилног тима</w:t>
            </w:r>
          </w:p>
        </w:tc>
        <w:tc>
          <w:tcPr>
            <w:tcW w:w="0" w:type="auto"/>
            <w:tcBorders>
              <w:left w:val="single" w:sz="4" w:space="0" w:color="000000"/>
              <w:right w:val="single" w:sz="4" w:space="0" w:color="000000"/>
            </w:tcBorders>
            <w:vAlign w:val="center"/>
          </w:tcPr>
          <w:p w:rsidR="008D62E0" w:rsidRPr="00D4606F" w:rsidRDefault="008D62E0" w:rsidP="00E1161D">
            <w:pPr>
              <w:spacing w:line="240" w:lineRule="auto"/>
              <w:ind w:hanging="2"/>
              <w:rPr>
                <w:rFonts w:ascii="Times New Roman" w:hAnsi="Times New Roman" w:cs="Times New Roman"/>
                <w:color w:val="000000" w:themeColor="text1"/>
                <w:sz w:val="22"/>
                <w:szCs w:val="22"/>
              </w:rPr>
            </w:pPr>
            <w:r w:rsidRPr="00D4606F">
              <w:rPr>
                <w:rFonts w:ascii="Times New Roman" w:hAnsi="Times New Roman" w:cs="Times New Roman"/>
                <w:color w:val="000000" w:themeColor="text1"/>
                <w:sz w:val="22"/>
                <w:szCs w:val="22"/>
              </w:rPr>
              <w:t>Директор школе</w:t>
            </w:r>
          </w:p>
        </w:tc>
        <w:tc>
          <w:tcPr>
            <w:tcW w:w="0" w:type="auto"/>
            <w:tcBorders>
              <w:left w:val="single" w:sz="4" w:space="0" w:color="000000"/>
              <w:right w:val="single" w:sz="4" w:space="0" w:color="000000"/>
            </w:tcBorders>
            <w:vAlign w:val="center"/>
          </w:tcPr>
          <w:p w:rsidR="008D62E0" w:rsidRPr="00D4606F" w:rsidRDefault="008D62E0" w:rsidP="00E1161D">
            <w:pPr>
              <w:rPr>
                <w:rFonts w:ascii="Times New Roman" w:hAnsi="Times New Roman" w:cs="Times New Roman"/>
                <w:color w:val="000000" w:themeColor="text1"/>
                <w:sz w:val="22"/>
                <w:szCs w:val="22"/>
              </w:rPr>
            </w:pPr>
            <w:r w:rsidRPr="00D4606F">
              <w:rPr>
                <w:rFonts w:ascii="Times New Roman" w:hAnsi="Times New Roman" w:cs="Times New Roman"/>
                <w:color w:val="000000" w:themeColor="text1"/>
                <w:sz w:val="22"/>
                <w:szCs w:val="22"/>
              </w:rPr>
              <w:t>По потреби</w:t>
            </w:r>
          </w:p>
        </w:tc>
      </w:tr>
      <w:tr w:rsidR="00D4606F" w:rsidRPr="00D4606F" w:rsidTr="00D4606F">
        <w:trPr>
          <w:trHeight w:val="2123"/>
        </w:trPr>
        <w:tc>
          <w:tcPr>
            <w:tcW w:w="0" w:type="auto"/>
            <w:tcBorders>
              <w:left w:val="single" w:sz="4" w:space="0" w:color="000000"/>
              <w:right w:val="single" w:sz="4" w:space="0" w:color="000000"/>
            </w:tcBorders>
            <w:vAlign w:val="center"/>
          </w:tcPr>
          <w:p w:rsidR="008D62E0" w:rsidRPr="00D4606F" w:rsidRDefault="008D62E0" w:rsidP="00E1161D">
            <w:pPr>
              <w:rPr>
                <w:rFonts w:ascii="Times New Roman" w:hAnsi="Times New Roman" w:cs="Times New Roman"/>
                <w:color w:val="000000" w:themeColor="text1"/>
                <w:sz w:val="22"/>
                <w:szCs w:val="22"/>
              </w:rPr>
            </w:pPr>
            <w:r w:rsidRPr="00D4606F">
              <w:rPr>
                <w:rFonts w:ascii="Times New Roman" w:hAnsi="Times New Roman" w:cs="Times New Roman"/>
                <w:color w:val="000000" w:themeColor="text1"/>
                <w:sz w:val="22"/>
                <w:szCs w:val="22"/>
              </w:rPr>
              <w:t>Обавештење јавности, ученика, запослених, Савета родитеља, Школског одбора, Школске управе</w:t>
            </w:r>
          </w:p>
        </w:tc>
        <w:tc>
          <w:tcPr>
            <w:tcW w:w="0" w:type="auto"/>
            <w:tcBorders>
              <w:left w:val="single" w:sz="4" w:space="0" w:color="000000"/>
              <w:right w:val="single" w:sz="4" w:space="0" w:color="000000"/>
            </w:tcBorders>
            <w:vAlign w:val="center"/>
          </w:tcPr>
          <w:p w:rsidR="008D62E0" w:rsidRPr="00D4606F" w:rsidRDefault="008D62E0" w:rsidP="00E1161D">
            <w:pPr>
              <w:spacing w:line="240" w:lineRule="auto"/>
              <w:ind w:hanging="2"/>
              <w:rPr>
                <w:rFonts w:ascii="Times New Roman" w:hAnsi="Times New Roman" w:cs="Times New Roman"/>
                <w:color w:val="000000" w:themeColor="text1"/>
                <w:sz w:val="22"/>
                <w:szCs w:val="22"/>
              </w:rPr>
            </w:pPr>
            <w:r w:rsidRPr="00D4606F">
              <w:rPr>
                <w:rFonts w:ascii="Times New Roman" w:hAnsi="Times New Roman" w:cs="Times New Roman"/>
                <w:color w:val="000000" w:themeColor="text1"/>
                <w:sz w:val="22"/>
                <w:szCs w:val="22"/>
              </w:rPr>
              <w:t>Директор школе</w:t>
            </w:r>
          </w:p>
        </w:tc>
        <w:tc>
          <w:tcPr>
            <w:tcW w:w="0" w:type="auto"/>
            <w:tcBorders>
              <w:left w:val="single" w:sz="4" w:space="0" w:color="000000"/>
              <w:right w:val="single" w:sz="4" w:space="0" w:color="000000"/>
            </w:tcBorders>
            <w:vAlign w:val="center"/>
          </w:tcPr>
          <w:p w:rsidR="008D62E0" w:rsidRPr="00D4606F" w:rsidRDefault="008D62E0" w:rsidP="00E1161D">
            <w:pPr>
              <w:rPr>
                <w:rFonts w:ascii="Times New Roman" w:hAnsi="Times New Roman" w:cs="Times New Roman"/>
                <w:color w:val="000000" w:themeColor="text1"/>
                <w:sz w:val="22"/>
                <w:szCs w:val="22"/>
              </w:rPr>
            </w:pPr>
            <w:r w:rsidRPr="00D4606F">
              <w:rPr>
                <w:rFonts w:ascii="Times New Roman" w:hAnsi="Times New Roman" w:cs="Times New Roman"/>
                <w:color w:val="000000" w:themeColor="text1"/>
                <w:sz w:val="22"/>
                <w:szCs w:val="22"/>
              </w:rPr>
              <w:t>По потреби</w:t>
            </w:r>
          </w:p>
        </w:tc>
      </w:tr>
      <w:tr w:rsidR="00D4606F" w:rsidRPr="00D4606F" w:rsidTr="00D4606F">
        <w:trPr>
          <w:trHeight w:val="2123"/>
        </w:trPr>
        <w:tc>
          <w:tcPr>
            <w:tcW w:w="0" w:type="auto"/>
            <w:tcBorders>
              <w:left w:val="single" w:sz="4" w:space="0" w:color="000000"/>
              <w:bottom w:val="single" w:sz="4" w:space="0" w:color="000000"/>
              <w:right w:val="single" w:sz="4" w:space="0" w:color="000000"/>
            </w:tcBorders>
            <w:vAlign w:val="center"/>
          </w:tcPr>
          <w:p w:rsidR="008D62E0" w:rsidRPr="00D4606F" w:rsidRDefault="008D62E0" w:rsidP="00E1161D">
            <w:pPr>
              <w:rPr>
                <w:rFonts w:ascii="Times New Roman" w:hAnsi="Times New Roman" w:cs="Times New Roman"/>
                <w:color w:val="000000" w:themeColor="text1"/>
                <w:sz w:val="22"/>
                <w:szCs w:val="22"/>
              </w:rPr>
            </w:pPr>
            <w:r w:rsidRPr="00D4606F">
              <w:rPr>
                <w:rFonts w:ascii="Times New Roman" w:hAnsi="Times New Roman" w:cs="Times New Roman"/>
                <w:color w:val="000000" w:themeColor="text1"/>
                <w:sz w:val="22"/>
                <w:szCs w:val="22"/>
              </w:rPr>
              <w:t>Евалуација након догађаја</w:t>
            </w:r>
          </w:p>
        </w:tc>
        <w:tc>
          <w:tcPr>
            <w:tcW w:w="0" w:type="auto"/>
            <w:tcBorders>
              <w:left w:val="single" w:sz="4" w:space="0" w:color="000000"/>
              <w:bottom w:val="single" w:sz="4" w:space="0" w:color="000000"/>
              <w:right w:val="single" w:sz="4" w:space="0" w:color="000000"/>
            </w:tcBorders>
            <w:vAlign w:val="center"/>
          </w:tcPr>
          <w:p w:rsidR="008D62E0" w:rsidRPr="00D4606F" w:rsidRDefault="008D62E0" w:rsidP="00E1161D">
            <w:pPr>
              <w:spacing w:line="240" w:lineRule="auto"/>
              <w:ind w:hanging="2"/>
              <w:rPr>
                <w:rFonts w:ascii="Times New Roman" w:hAnsi="Times New Roman" w:cs="Times New Roman"/>
                <w:color w:val="000000" w:themeColor="text1"/>
                <w:sz w:val="22"/>
                <w:szCs w:val="22"/>
              </w:rPr>
            </w:pPr>
            <w:r w:rsidRPr="00D4606F">
              <w:rPr>
                <w:rFonts w:ascii="Times New Roman" w:hAnsi="Times New Roman" w:cs="Times New Roman"/>
                <w:color w:val="000000" w:themeColor="text1"/>
                <w:sz w:val="22"/>
                <w:szCs w:val="22"/>
              </w:rPr>
              <w:t>Директор школе, Школски одбор</w:t>
            </w:r>
          </w:p>
        </w:tc>
        <w:tc>
          <w:tcPr>
            <w:tcW w:w="0" w:type="auto"/>
            <w:tcBorders>
              <w:left w:val="single" w:sz="4" w:space="0" w:color="000000"/>
              <w:bottom w:val="single" w:sz="4" w:space="0" w:color="000000"/>
              <w:right w:val="single" w:sz="4" w:space="0" w:color="000000"/>
            </w:tcBorders>
            <w:vAlign w:val="center"/>
          </w:tcPr>
          <w:p w:rsidR="008D62E0" w:rsidRPr="00D4606F" w:rsidRDefault="008D62E0" w:rsidP="00E1161D">
            <w:pPr>
              <w:rPr>
                <w:rFonts w:ascii="Times New Roman" w:hAnsi="Times New Roman" w:cs="Times New Roman"/>
                <w:color w:val="000000" w:themeColor="text1"/>
                <w:sz w:val="22"/>
                <w:szCs w:val="22"/>
              </w:rPr>
            </w:pPr>
            <w:r w:rsidRPr="00D4606F">
              <w:rPr>
                <w:rFonts w:ascii="Times New Roman" w:hAnsi="Times New Roman" w:cs="Times New Roman"/>
                <w:color w:val="000000" w:themeColor="text1"/>
                <w:sz w:val="22"/>
                <w:szCs w:val="22"/>
              </w:rPr>
              <w:t>Након догађаја</w:t>
            </w:r>
          </w:p>
        </w:tc>
      </w:tr>
    </w:tbl>
    <w:p w:rsidR="008D62E0" w:rsidRPr="00D4606F" w:rsidRDefault="008D62E0" w:rsidP="008D62E0">
      <w:pPr>
        <w:rPr>
          <w:rFonts w:ascii="Times New Roman" w:hAnsi="Times New Roman" w:cs="Times New Roman"/>
          <w:sz w:val="22"/>
          <w:szCs w:val="22"/>
        </w:rPr>
      </w:pPr>
    </w:p>
    <w:p w:rsidR="008D62E0" w:rsidRPr="00D4606F" w:rsidRDefault="008D62E0" w:rsidP="008D62E0">
      <w:pPr>
        <w:rPr>
          <w:rFonts w:ascii="Times New Roman" w:hAnsi="Times New Roman" w:cs="Times New Roman"/>
          <w:sz w:val="22"/>
          <w:szCs w:val="22"/>
        </w:rPr>
      </w:pPr>
      <w:r w:rsidRPr="00D4606F">
        <w:rPr>
          <w:rFonts w:ascii="Times New Roman" w:hAnsi="Times New Roman" w:cs="Times New Roman"/>
          <w:sz w:val="22"/>
          <w:szCs w:val="22"/>
        </w:rPr>
        <w:t xml:space="preserve">Војислав Пољаковић,  </w:t>
      </w:r>
    </w:p>
    <w:p w:rsidR="008D62E0" w:rsidRPr="00D4606F" w:rsidRDefault="008D62E0" w:rsidP="008D62E0">
      <w:pPr>
        <w:rPr>
          <w:rFonts w:ascii="Times New Roman" w:hAnsi="Times New Roman" w:cs="Times New Roman"/>
          <w:sz w:val="22"/>
          <w:szCs w:val="22"/>
        </w:rPr>
      </w:pPr>
      <w:r w:rsidRPr="00D4606F">
        <w:rPr>
          <w:rFonts w:ascii="Times New Roman" w:hAnsi="Times New Roman" w:cs="Times New Roman"/>
          <w:sz w:val="22"/>
          <w:szCs w:val="22"/>
        </w:rPr>
        <w:t xml:space="preserve">Координатор </w:t>
      </w:r>
      <w:r w:rsidRPr="00C050C4">
        <w:rPr>
          <w:rFonts w:ascii="Times New Roman" w:hAnsi="Times New Roman" w:cs="Times New Roman"/>
          <w:color w:val="000000"/>
          <w:sz w:val="22"/>
          <w:szCs w:val="22"/>
          <w:shd w:val="clear" w:color="auto" w:fill="FFFFFF"/>
          <w:lang w:val="ru-RU"/>
        </w:rPr>
        <w:t>тим</w:t>
      </w:r>
      <w:r w:rsidRPr="00D4606F">
        <w:rPr>
          <w:rFonts w:ascii="Times New Roman" w:hAnsi="Times New Roman" w:cs="Times New Roman"/>
          <w:color w:val="000000"/>
          <w:sz w:val="22"/>
          <w:szCs w:val="22"/>
          <w:shd w:val="clear" w:color="auto" w:fill="FFFFFF"/>
        </w:rPr>
        <w:t>а</w:t>
      </w:r>
      <w:r w:rsidRPr="00C050C4">
        <w:rPr>
          <w:rFonts w:ascii="Times New Roman" w:hAnsi="Times New Roman" w:cs="Times New Roman"/>
          <w:color w:val="000000"/>
          <w:sz w:val="22"/>
          <w:szCs w:val="22"/>
          <w:shd w:val="clear" w:color="auto" w:fill="FFFFFF"/>
          <w:lang w:val="ru-RU"/>
        </w:rPr>
        <w:t xml:space="preserve"> за заштиту од дискриминације, насиља, злостављања и занемаривања</w:t>
      </w:r>
    </w:p>
    <w:p w:rsidR="008D62E0" w:rsidRPr="00C050C4" w:rsidRDefault="008D62E0">
      <w:pPr>
        <w:spacing w:line="276" w:lineRule="auto"/>
        <w:ind w:firstLine="0"/>
        <w:rPr>
          <w:rFonts w:ascii="Times New Roman" w:eastAsia="Times New Roman" w:hAnsi="Times New Roman" w:cs="Times New Roman"/>
          <w:color w:val="000000"/>
          <w:sz w:val="24"/>
          <w:szCs w:val="24"/>
          <w:lang w:val="ru-RU"/>
        </w:rPr>
      </w:pPr>
    </w:p>
    <w:p w:rsidR="00F2179A" w:rsidRPr="00C050C4" w:rsidRDefault="00F2179A">
      <w:pPr>
        <w:spacing w:line="240" w:lineRule="auto"/>
        <w:ind w:firstLine="0"/>
        <w:jc w:val="left"/>
        <w:rPr>
          <w:rFonts w:ascii="Times New Roman" w:eastAsia="Times New Roman" w:hAnsi="Times New Roman" w:cs="Times New Roman"/>
          <w:color w:val="FF0000"/>
          <w:sz w:val="24"/>
          <w:szCs w:val="24"/>
          <w:lang w:val="ru-RU"/>
        </w:rPr>
      </w:pPr>
    </w:p>
    <w:p w:rsidR="00F2179A" w:rsidRPr="00D4606F" w:rsidRDefault="00156686">
      <w:pPr>
        <w:spacing w:line="240" w:lineRule="auto"/>
        <w:ind w:firstLine="0"/>
        <w:rPr>
          <w:rFonts w:ascii="Times New Roman" w:eastAsia="Times New Roman" w:hAnsi="Times New Roman" w:cs="Times New Roman"/>
          <w:b/>
          <w:bCs/>
          <w:color w:val="000000" w:themeColor="text1"/>
          <w:sz w:val="24"/>
          <w:szCs w:val="24"/>
        </w:rPr>
      </w:pPr>
      <w:r w:rsidRPr="00C050C4">
        <w:rPr>
          <w:rFonts w:ascii="Times New Roman" w:eastAsia="Times New Roman" w:hAnsi="Times New Roman" w:cs="Times New Roman"/>
          <w:b/>
          <w:bCs/>
          <w:color w:val="000000" w:themeColor="text1"/>
          <w:sz w:val="24"/>
          <w:szCs w:val="24"/>
          <w:lang w:val="ru-RU"/>
        </w:rPr>
        <w:t>ПЛАНИРАНИ ОБЛИЦИ СТРУЧНОГ УСАВРШАВАЊА У УСТАНОВИ У ШКОЛСКОЈ 202</w:t>
      </w:r>
      <w:r w:rsidR="00C12C93" w:rsidRPr="00C050C4">
        <w:rPr>
          <w:rFonts w:ascii="Times New Roman" w:eastAsia="Times New Roman" w:hAnsi="Times New Roman" w:cs="Times New Roman"/>
          <w:b/>
          <w:bCs/>
          <w:color w:val="000000" w:themeColor="text1"/>
          <w:sz w:val="24"/>
          <w:szCs w:val="24"/>
          <w:lang w:val="ru-RU"/>
        </w:rPr>
        <w:t>5</w:t>
      </w:r>
      <w:r w:rsidRPr="00C050C4">
        <w:rPr>
          <w:rFonts w:ascii="Times New Roman" w:eastAsia="Times New Roman" w:hAnsi="Times New Roman" w:cs="Times New Roman"/>
          <w:b/>
          <w:bCs/>
          <w:color w:val="000000" w:themeColor="text1"/>
          <w:sz w:val="24"/>
          <w:szCs w:val="24"/>
          <w:lang w:val="ru-RU"/>
        </w:rPr>
        <w:t>/2</w:t>
      </w:r>
      <w:r w:rsidR="00C12C93" w:rsidRPr="00C050C4">
        <w:rPr>
          <w:rFonts w:ascii="Times New Roman" w:eastAsia="Times New Roman" w:hAnsi="Times New Roman" w:cs="Times New Roman"/>
          <w:b/>
          <w:bCs/>
          <w:color w:val="000000" w:themeColor="text1"/>
          <w:sz w:val="24"/>
          <w:szCs w:val="24"/>
          <w:lang w:val="ru-RU"/>
        </w:rPr>
        <w:t>6</w:t>
      </w:r>
      <w:r w:rsidRPr="00C050C4">
        <w:rPr>
          <w:rFonts w:ascii="Times New Roman" w:eastAsia="Times New Roman" w:hAnsi="Times New Roman" w:cs="Times New Roman"/>
          <w:b/>
          <w:bCs/>
          <w:color w:val="000000" w:themeColor="text1"/>
          <w:sz w:val="24"/>
          <w:szCs w:val="24"/>
          <w:lang w:val="ru-RU"/>
        </w:rPr>
        <w:t xml:space="preserve">. </w:t>
      </w:r>
      <w:r w:rsidRPr="00D4606F">
        <w:rPr>
          <w:rFonts w:ascii="Times New Roman" w:eastAsia="Times New Roman" w:hAnsi="Times New Roman" w:cs="Times New Roman"/>
          <w:b/>
          <w:bCs/>
          <w:color w:val="000000" w:themeColor="text1"/>
          <w:sz w:val="24"/>
          <w:szCs w:val="24"/>
        </w:rPr>
        <w:t>ГОДИНИ</w:t>
      </w:r>
    </w:p>
    <w:p w:rsidR="00F2179A" w:rsidRDefault="00F2179A">
      <w:pPr>
        <w:spacing w:line="240" w:lineRule="auto"/>
        <w:ind w:firstLine="0"/>
        <w:rPr>
          <w:rFonts w:ascii="Times New Roman" w:eastAsia="Times New Roman" w:hAnsi="Times New Roman" w:cs="Times New Roman"/>
          <w:b/>
          <w:bCs/>
          <w:color w:val="000000"/>
          <w:sz w:val="24"/>
          <w:szCs w:val="24"/>
        </w:rPr>
      </w:pPr>
    </w:p>
    <w:tbl>
      <w:tblPr>
        <w:tblStyle w:val="afffb"/>
        <w:tblW w:w="957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tblPr>
      <w:tblGrid>
        <w:gridCol w:w="1915"/>
        <w:gridCol w:w="1915"/>
        <w:gridCol w:w="1915"/>
        <w:gridCol w:w="1915"/>
        <w:gridCol w:w="1916"/>
      </w:tblGrid>
      <w:tr w:rsidR="00F2179A">
        <w:tc>
          <w:tcPr>
            <w:tcW w:w="1915" w:type="dxa"/>
          </w:tcPr>
          <w:p w:rsidR="00F2179A" w:rsidRDefault="00156686">
            <w:pPr>
              <w:ind w:firstLine="0"/>
              <w:jc w:val="left"/>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Облик</w:t>
            </w:r>
          </w:p>
          <w:p w:rsidR="00F2179A" w:rsidRDefault="00156686">
            <w:pPr>
              <w:ind w:firstLine="0"/>
              <w:jc w:val="left"/>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стручног</w:t>
            </w:r>
          </w:p>
          <w:p w:rsidR="00F2179A" w:rsidRDefault="00156686">
            <w:pPr>
              <w:ind w:firstLine="0"/>
              <w:jc w:val="left"/>
              <w:rPr>
                <w:rFonts w:ascii="Calibri" w:eastAsia="Calibri" w:hAnsi="Calibri" w:cs="Calibri"/>
                <w:color w:val="000000"/>
                <w:sz w:val="22"/>
                <w:szCs w:val="22"/>
              </w:rPr>
            </w:pPr>
            <w:r>
              <w:rPr>
                <w:rFonts w:ascii="Times New Roman" w:eastAsia="Times New Roman" w:hAnsi="Times New Roman" w:cs="Times New Roman"/>
                <w:color w:val="000000"/>
                <w:sz w:val="24"/>
                <w:szCs w:val="24"/>
              </w:rPr>
              <w:t>усавршавања</w:t>
            </w:r>
          </w:p>
        </w:tc>
        <w:tc>
          <w:tcPr>
            <w:tcW w:w="1915" w:type="dxa"/>
          </w:tcPr>
          <w:p w:rsidR="00F2179A" w:rsidRPr="00C050C4" w:rsidRDefault="00156686">
            <w:pPr>
              <w:ind w:firstLine="0"/>
              <w:jc w:val="left"/>
              <w:rPr>
                <w:rFonts w:ascii="Times New Roman" w:eastAsia="Times New Roman" w:hAnsi="Times New Roman" w:cs="Times New Roman"/>
                <w:color w:val="000000"/>
                <w:sz w:val="24"/>
                <w:szCs w:val="24"/>
                <w:lang w:val="ru-RU"/>
              </w:rPr>
            </w:pPr>
            <w:r w:rsidRPr="00C050C4">
              <w:rPr>
                <w:rFonts w:ascii="Times New Roman" w:eastAsia="Times New Roman" w:hAnsi="Times New Roman" w:cs="Times New Roman"/>
                <w:color w:val="000000"/>
                <w:sz w:val="24"/>
                <w:szCs w:val="24"/>
                <w:lang w:val="ru-RU"/>
              </w:rPr>
              <w:t>Назив теме, ниво и</w:t>
            </w:r>
          </w:p>
          <w:p w:rsidR="00F2179A" w:rsidRPr="00C050C4" w:rsidRDefault="00156686">
            <w:pPr>
              <w:ind w:firstLine="0"/>
              <w:jc w:val="left"/>
              <w:rPr>
                <w:rFonts w:ascii="Calibri" w:eastAsia="Calibri" w:hAnsi="Calibri" w:cs="Calibri"/>
                <w:color w:val="000000"/>
                <w:sz w:val="22"/>
                <w:szCs w:val="22"/>
                <w:lang w:val="ru-RU"/>
              </w:rPr>
            </w:pPr>
            <w:r w:rsidRPr="00C050C4">
              <w:rPr>
                <w:rFonts w:ascii="Times New Roman" w:eastAsia="Times New Roman" w:hAnsi="Times New Roman" w:cs="Times New Roman"/>
                <w:color w:val="000000"/>
                <w:sz w:val="24"/>
                <w:szCs w:val="24"/>
                <w:lang w:val="ru-RU"/>
              </w:rPr>
              <w:t>начин учествовања</w:t>
            </w:r>
          </w:p>
        </w:tc>
        <w:tc>
          <w:tcPr>
            <w:tcW w:w="1915" w:type="dxa"/>
          </w:tcPr>
          <w:p w:rsidR="00F2179A" w:rsidRDefault="00156686">
            <w:pPr>
              <w:ind w:firstLine="0"/>
              <w:jc w:val="left"/>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Планирано</w:t>
            </w:r>
          </w:p>
          <w:p w:rsidR="00F2179A" w:rsidRDefault="00156686">
            <w:pPr>
              <w:ind w:firstLine="0"/>
              <w:jc w:val="left"/>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време</w:t>
            </w:r>
          </w:p>
          <w:p w:rsidR="00F2179A" w:rsidRDefault="00156686">
            <w:pPr>
              <w:ind w:firstLine="0"/>
              <w:jc w:val="left"/>
              <w:rPr>
                <w:rFonts w:ascii="Calibri" w:eastAsia="Calibri" w:hAnsi="Calibri" w:cs="Calibri"/>
                <w:color w:val="000000"/>
                <w:sz w:val="22"/>
                <w:szCs w:val="22"/>
              </w:rPr>
            </w:pPr>
            <w:r>
              <w:rPr>
                <w:rFonts w:ascii="Times New Roman" w:eastAsia="Times New Roman" w:hAnsi="Times New Roman" w:cs="Times New Roman"/>
                <w:color w:val="000000"/>
                <w:sz w:val="24"/>
                <w:szCs w:val="24"/>
              </w:rPr>
              <w:t>реализације</w:t>
            </w:r>
          </w:p>
        </w:tc>
        <w:tc>
          <w:tcPr>
            <w:tcW w:w="1915" w:type="dxa"/>
          </w:tcPr>
          <w:p w:rsidR="00F2179A" w:rsidRDefault="00156686">
            <w:pPr>
              <w:ind w:firstLine="0"/>
              <w:jc w:val="left"/>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Број</w:t>
            </w:r>
          </w:p>
          <w:p w:rsidR="00F2179A" w:rsidRDefault="00156686">
            <w:pPr>
              <w:ind w:firstLine="0"/>
              <w:jc w:val="left"/>
              <w:rPr>
                <w:rFonts w:ascii="Calibri" w:eastAsia="Calibri" w:hAnsi="Calibri" w:cs="Calibri"/>
                <w:color w:val="000000"/>
                <w:sz w:val="22"/>
                <w:szCs w:val="22"/>
              </w:rPr>
            </w:pPr>
            <w:r>
              <w:rPr>
                <w:rFonts w:ascii="Times New Roman" w:eastAsia="Times New Roman" w:hAnsi="Times New Roman" w:cs="Times New Roman"/>
                <w:color w:val="000000"/>
                <w:sz w:val="24"/>
                <w:szCs w:val="24"/>
              </w:rPr>
              <w:t>сати</w:t>
            </w:r>
          </w:p>
        </w:tc>
        <w:tc>
          <w:tcPr>
            <w:tcW w:w="1916" w:type="dxa"/>
          </w:tcPr>
          <w:p w:rsidR="00F2179A" w:rsidRDefault="00156686">
            <w:pPr>
              <w:ind w:firstLine="0"/>
              <w:jc w:val="left"/>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Компетенције и</w:t>
            </w:r>
          </w:p>
          <w:p w:rsidR="00F2179A" w:rsidRDefault="00156686">
            <w:pPr>
              <w:ind w:firstLine="0"/>
              <w:jc w:val="left"/>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приоритетне</w:t>
            </w:r>
          </w:p>
          <w:p w:rsidR="00F2179A" w:rsidRDefault="00156686">
            <w:pPr>
              <w:ind w:firstLine="0"/>
              <w:jc w:val="left"/>
              <w:rPr>
                <w:rFonts w:ascii="Calibri" w:eastAsia="Calibri" w:hAnsi="Calibri" w:cs="Calibri"/>
                <w:color w:val="000000"/>
                <w:sz w:val="22"/>
                <w:szCs w:val="22"/>
              </w:rPr>
            </w:pPr>
            <w:r>
              <w:rPr>
                <w:rFonts w:ascii="Times New Roman" w:eastAsia="Times New Roman" w:hAnsi="Times New Roman" w:cs="Times New Roman"/>
                <w:color w:val="000000"/>
                <w:sz w:val="24"/>
                <w:szCs w:val="24"/>
              </w:rPr>
              <w:t>области</w:t>
            </w:r>
          </w:p>
        </w:tc>
      </w:tr>
      <w:tr w:rsidR="00F2179A" w:rsidRPr="00062BA8">
        <w:tc>
          <w:tcPr>
            <w:tcW w:w="1915" w:type="dxa"/>
          </w:tcPr>
          <w:p w:rsidR="00F2179A" w:rsidRDefault="00156686">
            <w:pPr>
              <w:ind w:firstLine="0"/>
              <w:jc w:val="left"/>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Акредитовани</w:t>
            </w:r>
          </w:p>
          <w:p w:rsidR="00F2179A" w:rsidRDefault="00156686">
            <w:pPr>
              <w:ind w:firstLine="0"/>
              <w:jc w:val="left"/>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Семинар</w:t>
            </w:r>
          </w:p>
          <w:p w:rsidR="00F2179A" w:rsidRDefault="00F2179A">
            <w:pPr>
              <w:ind w:firstLine="0"/>
              <w:jc w:val="left"/>
              <w:rPr>
                <w:rFonts w:ascii="Calibri" w:eastAsia="Calibri" w:hAnsi="Calibri" w:cs="Calibri"/>
                <w:color w:val="000000"/>
                <w:sz w:val="22"/>
                <w:szCs w:val="22"/>
              </w:rPr>
            </w:pPr>
          </w:p>
        </w:tc>
        <w:tc>
          <w:tcPr>
            <w:tcW w:w="1915" w:type="dxa"/>
          </w:tcPr>
          <w:p w:rsidR="00F2179A" w:rsidRPr="00C050C4" w:rsidRDefault="00156686">
            <w:pPr>
              <w:ind w:firstLine="0"/>
              <w:jc w:val="left"/>
              <w:rPr>
                <w:rFonts w:ascii="Times New Roman" w:eastAsia="Times New Roman" w:hAnsi="Times New Roman" w:cs="Times New Roman"/>
                <w:color w:val="000000"/>
                <w:sz w:val="24"/>
                <w:szCs w:val="24"/>
                <w:lang w:val="ru-RU"/>
              </w:rPr>
            </w:pPr>
            <w:r w:rsidRPr="00C050C4">
              <w:rPr>
                <w:rFonts w:ascii="Times New Roman" w:eastAsia="Times New Roman" w:hAnsi="Times New Roman" w:cs="Times New Roman"/>
                <w:color w:val="000000"/>
                <w:sz w:val="24"/>
                <w:szCs w:val="24"/>
                <w:lang w:val="ru-RU"/>
              </w:rPr>
              <w:t>Ефикасним</w:t>
            </w:r>
          </w:p>
          <w:p w:rsidR="00F2179A" w:rsidRPr="00C050C4" w:rsidRDefault="00156686">
            <w:pPr>
              <w:ind w:firstLine="0"/>
              <w:jc w:val="left"/>
              <w:rPr>
                <w:rFonts w:ascii="Times New Roman" w:eastAsia="Times New Roman" w:hAnsi="Times New Roman" w:cs="Times New Roman"/>
                <w:color w:val="000000"/>
                <w:sz w:val="24"/>
                <w:szCs w:val="24"/>
                <w:lang w:val="ru-RU"/>
              </w:rPr>
            </w:pPr>
            <w:r w:rsidRPr="00C050C4">
              <w:rPr>
                <w:rFonts w:ascii="Times New Roman" w:eastAsia="Times New Roman" w:hAnsi="Times New Roman" w:cs="Times New Roman"/>
                <w:color w:val="000000"/>
                <w:sz w:val="24"/>
                <w:szCs w:val="24"/>
                <w:lang w:val="ru-RU"/>
              </w:rPr>
              <w:t>реаговањем до</w:t>
            </w:r>
          </w:p>
          <w:p w:rsidR="00F2179A" w:rsidRPr="00C050C4" w:rsidRDefault="00156686">
            <w:pPr>
              <w:ind w:firstLine="0"/>
              <w:jc w:val="left"/>
              <w:rPr>
                <w:rFonts w:ascii="Times New Roman" w:eastAsia="Times New Roman" w:hAnsi="Times New Roman" w:cs="Times New Roman"/>
                <w:color w:val="000000"/>
                <w:sz w:val="24"/>
                <w:szCs w:val="24"/>
                <w:lang w:val="ru-RU"/>
              </w:rPr>
            </w:pPr>
            <w:r w:rsidRPr="00C050C4">
              <w:rPr>
                <w:rFonts w:ascii="Times New Roman" w:eastAsia="Times New Roman" w:hAnsi="Times New Roman" w:cs="Times New Roman"/>
                <w:color w:val="000000"/>
                <w:sz w:val="24"/>
                <w:szCs w:val="24"/>
                <w:lang w:val="ru-RU"/>
              </w:rPr>
              <w:t>успешнијег решавања и</w:t>
            </w:r>
          </w:p>
          <w:p w:rsidR="00F2179A" w:rsidRDefault="00156686">
            <w:pPr>
              <w:ind w:firstLine="0"/>
              <w:jc w:val="left"/>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превазилажења</w:t>
            </w:r>
          </w:p>
          <w:p w:rsidR="00F2179A" w:rsidRDefault="00156686">
            <w:pPr>
              <w:ind w:firstLine="0"/>
              <w:jc w:val="left"/>
              <w:rPr>
                <w:rFonts w:ascii="Calibri" w:eastAsia="Calibri" w:hAnsi="Calibri" w:cs="Calibri"/>
                <w:color w:val="000000"/>
                <w:sz w:val="22"/>
                <w:szCs w:val="22"/>
              </w:rPr>
            </w:pPr>
            <w:r>
              <w:rPr>
                <w:rFonts w:ascii="Times New Roman" w:eastAsia="Times New Roman" w:hAnsi="Times New Roman" w:cs="Times New Roman"/>
                <w:color w:val="000000"/>
                <w:sz w:val="24"/>
                <w:szCs w:val="24"/>
              </w:rPr>
              <w:t>кризних ситуација</w:t>
            </w:r>
          </w:p>
        </w:tc>
        <w:tc>
          <w:tcPr>
            <w:tcW w:w="1915" w:type="dxa"/>
          </w:tcPr>
          <w:p w:rsidR="00F2179A" w:rsidRDefault="00156686">
            <w:pPr>
              <w:ind w:firstLine="0"/>
              <w:jc w:val="left"/>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У току</w:t>
            </w:r>
          </w:p>
          <w:p w:rsidR="00F2179A" w:rsidRDefault="00156686">
            <w:pPr>
              <w:ind w:firstLine="0"/>
              <w:jc w:val="left"/>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школске</w:t>
            </w:r>
          </w:p>
          <w:p w:rsidR="00F2179A" w:rsidRDefault="00156686">
            <w:pPr>
              <w:ind w:firstLine="0"/>
              <w:jc w:val="left"/>
              <w:rPr>
                <w:rFonts w:ascii="Calibri" w:eastAsia="Calibri" w:hAnsi="Calibri" w:cs="Calibri"/>
                <w:color w:val="000000"/>
                <w:sz w:val="22"/>
                <w:szCs w:val="22"/>
              </w:rPr>
            </w:pPr>
            <w:r>
              <w:rPr>
                <w:rFonts w:ascii="Times New Roman" w:eastAsia="Times New Roman" w:hAnsi="Times New Roman" w:cs="Times New Roman"/>
                <w:color w:val="000000"/>
                <w:sz w:val="24"/>
                <w:szCs w:val="24"/>
              </w:rPr>
              <w:t>202</w:t>
            </w:r>
            <w:r w:rsidR="00D4606F">
              <w:rPr>
                <w:rFonts w:ascii="Times New Roman" w:eastAsia="Times New Roman" w:hAnsi="Times New Roman" w:cs="Times New Roman"/>
                <w:color w:val="000000"/>
                <w:sz w:val="24"/>
                <w:szCs w:val="24"/>
              </w:rPr>
              <w:t>6</w:t>
            </w:r>
            <w:r>
              <w:rPr>
                <w:rFonts w:ascii="Times New Roman" w:eastAsia="Times New Roman" w:hAnsi="Times New Roman" w:cs="Times New Roman"/>
                <w:color w:val="000000"/>
                <w:sz w:val="24"/>
                <w:szCs w:val="24"/>
              </w:rPr>
              <w:t>/2</w:t>
            </w:r>
            <w:r w:rsidR="00D4606F">
              <w:rPr>
                <w:rFonts w:ascii="Times New Roman" w:eastAsia="Times New Roman" w:hAnsi="Times New Roman" w:cs="Times New Roman"/>
                <w:color w:val="000000"/>
                <w:sz w:val="24"/>
                <w:szCs w:val="24"/>
              </w:rPr>
              <w:t>7</w:t>
            </w:r>
            <w:r>
              <w:rPr>
                <w:rFonts w:ascii="Times New Roman" w:eastAsia="Times New Roman" w:hAnsi="Times New Roman" w:cs="Times New Roman"/>
                <w:color w:val="000000"/>
                <w:sz w:val="24"/>
                <w:szCs w:val="24"/>
              </w:rPr>
              <w:t xml:space="preserve"> године.</w:t>
            </w:r>
          </w:p>
        </w:tc>
        <w:tc>
          <w:tcPr>
            <w:tcW w:w="1915" w:type="dxa"/>
          </w:tcPr>
          <w:p w:rsidR="00F2179A" w:rsidRDefault="00156686">
            <w:pPr>
              <w:ind w:firstLine="0"/>
              <w:jc w:val="left"/>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4"/>
                <w:szCs w:val="24"/>
              </w:rPr>
              <w:t>8</w:t>
            </w:r>
          </w:p>
        </w:tc>
        <w:tc>
          <w:tcPr>
            <w:tcW w:w="1916" w:type="dxa"/>
          </w:tcPr>
          <w:p w:rsidR="00F2179A" w:rsidRPr="00C050C4" w:rsidRDefault="00156686">
            <w:pPr>
              <w:ind w:firstLine="0"/>
              <w:jc w:val="left"/>
              <w:rPr>
                <w:rFonts w:ascii="Times New Roman" w:eastAsia="Times New Roman" w:hAnsi="Times New Roman" w:cs="Times New Roman"/>
                <w:color w:val="000000"/>
                <w:sz w:val="24"/>
                <w:szCs w:val="24"/>
                <w:lang w:val="ru-RU"/>
              </w:rPr>
            </w:pPr>
            <w:r w:rsidRPr="00C050C4">
              <w:rPr>
                <w:rFonts w:ascii="Times New Roman" w:eastAsia="Times New Roman" w:hAnsi="Times New Roman" w:cs="Times New Roman"/>
                <w:color w:val="000000"/>
                <w:sz w:val="24"/>
                <w:szCs w:val="24"/>
                <w:lang w:val="ru-RU"/>
              </w:rPr>
              <w:t>Компетенције за</w:t>
            </w:r>
          </w:p>
          <w:p w:rsidR="00F2179A" w:rsidRPr="00C050C4" w:rsidRDefault="00156686">
            <w:pPr>
              <w:ind w:firstLine="0"/>
              <w:jc w:val="left"/>
              <w:rPr>
                <w:rFonts w:ascii="Times New Roman" w:eastAsia="Times New Roman" w:hAnsi="Times New Roman" w:cs="Times New Roman"/>
                <w:color w:val="000000"/>
                <w:sz w:val="24"/>
                <w:szCs w:val="24"/>
                <w:lang w:val="ru-RU"/>
              </w:rPr>
            </w:pPr>
            <w:r w:rsidRPr="00C050C4">
              <w:rPr>
                <w:rFonts w:ascii="Times New Roman" w:eastAsia="Times New Roman" w:hAnsi="Times New Roman" w:cs="Times New Roman"/>
                <w:color w:val="000000"/>
                <w:sz w:val="24"/>
                <w:szCs w:val="24"/>
                <w:lang w:val="ru-RU"/>
              </w:rPr>
              <w:t>комуникацију и</w:t>
            </w:r>
          </w:p>
          <w:p w:rsidR="00F2179A" w:rsidRPr="00C050C4" w:rsidRDefault="00156686">
            <w:pPr>
              <w:ind w:firstLine="0"/>
              <w:jc w:val="left"/>
              <w:rPr>
                <w:rFonts w:ascii="Calibri" w:eastAsia="Calibri" w:hAnsi="Calibri" w:cs="Calibri"/>
                <w:color w:val="000000"/>
                <w:sz w:val="22"/>
                <w:szCs w:val="22"/>
                <w:lang w:val="ru-RU"/>
              </w:rPr>
            </w:pPr>
            <w:r w:rsidRPr="00C050C4">
              <w:rPr>
                <w:rFonts w:ascii="Times New Roman" w:eastAsia="Times New Roman" w:hAnsi="Times New Roman" w:cs="Times New Roman"/>
                <w:color w:val="000000"/>
                <w:sz w:val="24"/>
                <w:szCs w:val="24"/>
                <w:lang w:val="ru-RU"/>
              </w:rPr>
              <w:t>сарадњу</w:t>
            </w:r>
          </w:p>
        </w:tc>
      </w:tr>
    </w:tbl>
    <w:p w:rsidR="00F2179A" w:rsidRPr="00C050C4" w:rsidRDefault="00F2179A">
      <w:pPr>
        <w:spacing w:after="200" w:line="276" w:lineRule="auto"/>
        <w:ind w:firstLine="0"/>
        <w:jc w:val="left"/>
        <w:rPr>
          <w:rFonts w:ascii="Calibri" w:eastAsia="Calibri" w:hAnsi="Calibri" w:cs="Calibri"/>
          <w:color w:val="000000"/>
          <w:sz w:val="22"/>
          <w:szCs w:val="22"/>
          <w:lang w:val="ru-RU"/>
        </w:rPr>
      </w:pPr>
    </w:p>
    <w:p w:rsidR="00F2179A" w:rsidRPr="00C050C4" w:rsidRDefault="00F2179A">
      <w:pPr>
        <w:spacing w:after="200" w:line="276" w:lineRule="auto"/>
        <w:ind w:firstLine="0"/>
        <w:jc w:val="left"/>
        <w:rPr>
          <w:rFonts w:ascii="Calibri" w:eastAsia="Calibri" w:hAnsi="Calibri" w:cs="Calibri"/>
          <w:color w:val="FF0000"/>
          <w:sz w:val="22"/>
          <w:szCs w:val="22"/>
          <w:lang w:val="ru-RU"/>
        </w:rPr>
      </w:pPr>
    </w:p>
    <w:p w:rsidR="00F2179A" w:rsidRPr="00C050C4" w:rsidRDefault="00156686">
      <w:pPr>
        <w:spacing w:line="276" w:lineRule="auto"/>
        <w:ind w:firstLine="0"/>
        <w:jc w:val="left"/>
        <w:rPr>
          <w:rFonts w:ascii="Times New Roman" w:eastAsia="Times New Roman" w:hAnsi="Times New Roman" w:cs="Times New Roman"/>
          <w:b/>
          <w:bCs/>
          <w:color w:val="000000" w:themeColor="text1"/>
          <w:sz w:val="24"/>
          <w:szCs w:val="24"/>
          <w:lang w:val="ru-RU"/>
        </w:rPr>
      </w:pPr>
      <w:r w:rsidRPr="00C050C4">
        <w:rPr>
          <w:rFonts w:ascii="Times New Roman" w:eastAsia="Times New Roman" w:hAnsi="Times New Roman" w:cs="Times New Roman"/>
          <w:b/>
          <w:bCs/>
          <w:color w:val="000000" w:themeColor="text1"/>
          <w:sz w:val="24"/>
          <w:szCs w:val="24"/>
          <w:lang w:val="ru-RU"/>
        </w:rPr>
        <w:t>2.6. Програм подизања безбедносне културе</w:t>
      </w:r>
    </w:p>
    <w:p w:rsidR="00F2179A" w:rsidRPr="00C050C4" w:rsidRDefault="00156686">
      <w:pPr>
        <w:spacing w:line="276" w:lineRule="auto"/>
        <w:ind w:firstLine="0"/>
        <w:rPr>
          <w:rFonts w:ascii="Times New Roman" w:eastAsia="Times New Roman" w:hAnsi="Times New Roman" w:cs="Times New Roman"/>
          <w:color w:val="000000"/>
          <w:sz w:val="24"/>
          <w:szCs w:val="24"/>
          <w:lang w:val="ru-RU"/>
        </w:rPr>
      </w:pPr>
      <w:r w:rsidRPr="00C050C4">
        <w:rPr>
          <w:rFonts w:ascii="Times New Roman" w:eastAsia="Times New Roman" w:hAnsi="Times New Roman" w:cs="Times New Roman"/>
          <w:color w:val="000000"/>
          <w:sz w:val="24"/>
          <w:szCs w:val="24"/>
          <w:lang w:val="ru-RU"/>
        </w:rPr>
        <w:t>Са циљем подизања безбедносне културе ученика и запослених школа ће предузимати следеће активности:</w:t>
      </w:r>
    </w:p>
    <w:p w:rsidR="00F2179A" w:rsidRPr="00C050C4" w:rsidRDefault="00156686">
      <w:pPr>
        <w:spacing w:line="276" w:lineRule="auto"/>
        <w:ind w:firstLine="0"/>
        <w:rPr>
          <w:rFonts w:ascii="Times New Roman" w:eastAsia="Times New Roman" w:hAnsi="Times New Roman" w:cs="Times New Roman"/>
          <w:color w:val="000000"/>
          <w:sz w:val="24"/>
          <w:szCs w:val="24"/>
          <w:lang w:val="ru-RU"/>
        </w:rPr>
      </w:pPr>
      <w:r w:rsidRPr="00C050C4">
        <w:rPr>
          <w:rFonts w:ascii="Times New Roman" w:eastAsia="Times New Roman" w:hAnsi="Times New Roman" w:cs="Times New Roman"/>
          <w:color w:val="000000"/>
          <w:sz w:val="24"/>
          <w:szCs w:val="24"/>
          <w:lang w:val="ru-RU"/>
        </w:rPr>
        <w:t>1. Едукација ученика да препознају опасне и кризне ситуације-предавања, трибине, гостовања стручњака по позиву, радионице и сл.</w:t>
      </w:r>
    </w:p>
    <w:p w:rsidR="00F2179A" w:rsidRPr="00C050C4" w:rsidRDefault="00156686">
      <w:pPr>
        <w:spacing w:line="276" w:lineRule="auto"/>
        <w:ind w:firstLine="0"/>
        <w:rPr>
          <w:rFonts w:ascii="Times New Roman" w:eastAsia="Times New Roman" w:hAnsi="Times New Roman" w:cs="Times New Roman"/>
          <w:color w:val="000000"/>
          <w:sz w:val="24"/>
          <w:szCs w:val="24"/>
          <w:lang w:val="ru-RU"/>
        </w:rPr>
      </w:pPr>
      <w:r w:rsidRPr="00C050C4">
        <w:rPr>
          <w:rFonts w:ascii="Times New Roman" w:eastAsia="Times New Roman" w:hAnsi="Times New Roman" w:cs="Times New Roman"/>
          <w:color w:val="000000"/>
          <w:sz w:val="24"/>
          <w:szCs w:val="24"/>
          <w:lang w:val="ru-RU"/>
        </w:rPr>
        <w:t>2. Едукација ученика и запослених о начинима реаговања у кризним ситуацијама.</w:t>
      </w:r>
    </w:p>
    <w:p w:rsidR="00F2179A" w:rsidRPr="00C050C4" w:rsidRDefault="00156686">
      <w:pPr>
        <w:spacing w:line="276" w:lineRule="auto"/>
        <w:ind w:firstLine="0"/>
        <w:rPr>
          <w:rFonts w:ascii="Times New Roman" w:eastAsia="Times New Roman" w:hAnsi="Times New Roman" w:cs="Times New Roman"/>
          <w:color w:val="000000"/>
          <w:sz w:val="24"/>
          <w:szCs w:val="24"/>
          <w:lang w:val="ru-RU"/>
        </w:rPr>
      </w:pPr>
      <w:r w:rsidRPr="00C050C4">
        <w:rPr>
          <w:rFonts w:ascii="Times New Roman" w:eastAsia="Times New Roman" w:hAnsi="Times New Roman" w:cs="Times New Roman"/>
          <w:color w:val="000000"/>
          <w:sz w:val="24"/>
          <w:szCs w:val="24"/>
          <w:lang w:val="ru-RU"/>
        </w:rPr>
        <w:t>3. Едукација ученика и запослених о начинима трагања за помоћ у току и након завршетка кризне ситуације.</w:t>
      </w:r>
    </w:p>
    <w:p w:rsidR="00F2179A" w:rsidRPr="00C050C4" w:rsidRDefault="00156686">
      <w:pPr>
        <w:spacing w:line="276" w:lineRule="auto"/>
        <w:ind w:firstLine="0"/>
        <w:rPr>
          <w:rFonts w:ascii="Times New Roman" w:eastAsia="Times New Roman" w:hAnsi="Times New Roman" w:cs="Times New Roman"/>
          <w:color w:val="000000"/>
          <w:sz w:val="24"/>
          <w:szCs w:val="24"/>
          <w:lang w:val="ru-RU"/>
        </w:rPr>
      </w:pPr>
      <w:r w:rsidRPr="00C050C4">
        <w:rPr>
          <w:rFonts w:ascii="Times New Roman" w:eastAsia="Times New Roman" w:hAnsi="Times New Roman" w:cs="Times New Roman"/>
          <w:color w:val="000000"/>
          <w:sz w:val="24"/>
          <w:szCs w:val="24"/>
          <w:lang w:val="ru-RU"/>
        </w:rPr>
        <w:t>4. Едукација ученика и запослених на тему превенције и подизања безбедносне културе у   школи, локалној заједници, регионалној и националној безбедности.</w:t>
      </w:r>
    </w:p>
    <w:p w:rsidR="00F2179A" w:rsidRPr="00C050C4" w:rsidRDefault="00F2179A">
      <w:pPr>
        <w:spacing w:line="276" w:lineRule="auto"/>
        <w:ind w:firstLine="0"/>
        <w:jc w:val="left"/>
        <w:rPr>
          <w:rFonts w:ascii="Times New Roman" w:eastAsia="Times New Roman" w:hAnsi="Times New Roman" w:cs="Times New Roman"/>
          <w:color w:val="000000"/>
          <w:sz w:val="24"/>
          <w:szCs w:val="24"/>
          <w:lang w:val="ru-RU"/>
        </w:rPr>
      </w:pPr>
    </w:p>
    <w:p w:rsidR="00F2179A" w:rsidRPr="00C050C4" w:rsidRDefault="00156686">
      <w:pPr>
        <w:spacing w:line="276" w:lineRule="auto"/>
        <w:ind w:firstLine="0"/>
        <w:jc w:val="left"/>
        <w:rPr>
          <w:rFonts w:ascii="Times New Roman" w:eastAsia="Times New Roman" w:hAnsi="Times New Roman" w:cs="Times New Roman"/>
          <w:b/>
          <w:bCs/>
          <w:color w:val="000000" w:themeColor="text1"/>
          <w:sz w:val="24"/>
          <w:szCs w:val="24"/>
          <w:lang w:val="ru-RU"/>
        </w:rPr>
      </w:pPr>
      <w:r w:rsidRPr="00C050C4">
        <w:rPr>
          <w:rFonts w:ascii="Times New Roman" w:eastAsia="Times New Roman" w:hAnsi="Times New Roman" w:cs="Times New Roman"/>
          <w:b/>
          <w:bCs/>
          <w:color w:val="000000" w:themeColor="text1"/>
          <w:sz w:val="24"/>
          <w:szCs w:val="24"/>
          <w:lang w:val="ru-RU"/>
        </w:rPr>
        <w:t>2.7. Програм укључивања и сарадње са породицом на јачању отпорности установе</w:t>
      </w:r>
    </w:p>
    <w:p w:rsidR="00F2179A" w:rsidRPr="00C050C4" w:rsidRDefault="00156686" w:rsidP="00D4606F">
      <w:pPr>
        <w:spacing w:line="276" w:lineRule="auto"/>
        <w:ind w:firstLine="0"/>
        <w:rPr>
          <w:rFonts w:ascii="Times New Roman" w:eastAsia="Times New Roman" w:hAnsi="Times New Roman" w:cs="Times New Roman"/>
          <w:color w:val="000000"/>
          <w:sz w:val="24"/>
          <w:szCs w:val="24"/>
          <w:lang w:val="ru-RU"/>
        </w:rPr>
      </w:pPr>
      <w:r w:rsidRPr="00C050C4">
        <w:rPr>
          <w:rFonts w:ascii="Times New Roman" w:eastAsia="Times New Roman" w:hAnsi="Times New Roman" w:cs="Times New Roman"/>
          <w:color w:val="000000"/>
          <w:sz w:val="24"/>
          <w:szCs w:val="24"/>
          <w:lang w:val="ru-RU"/>
        </w:rPr>
        <w:t>Са циљем јачања отпорности установе која се заснива на принципима континуитета, сарадње, доступности и ефикасности, школа ће укључивати породице ученика. Представник Савета родитеља је члан Тима за кризне интервениције и у ситуацијама кризног догађаја равноправно учествује у реализацији свих планираних активности, при том комуницирајући активно са осталим члановима Савета, заступајући њихове предлоге, потребе и интересе.</w:t>
      </w:r>
    </w:p>
    <w:p w:rsidR="00F2179A" w:rsidRPr="00C050C4" w:rsidRDefault="00156686" w:rsidP="00D4606F">
      <w:pPr>
        <w:spacing w:line="276" w:lineRule="auto"/>
        <w:ind w:firstLine="0"/>
        <w:rPr>
          <w:rFonts w:ascii="Times New Roman" w:eastAsia="Times New Roman" w:hAnsi="Times New Roman" w:cs="Times New Roman"/>
          <w:color w:val="000000"/>
          <w:sz w:val="24"/>
          <w:szCs w:val="24"/>
          <w:lang w:val="ru-RU"/>
        </w:rPr>
      </w:pPr>
      <w:r w:rsidRPr="00C050C4">
        <w:rPr>
          <w:rFonts w:ascii="Times New Roman" w:eastAsia="Times New Roman" w:hAnsi="Times New Roman" w:cs="Times New Roman"/>
          <w:color w:val="000000"/>
          <w:sz w:val="24"/>
          <w:szCs w:val="24"/>
          <w:lang w:val="ru-RU"/>
        </w:rPr>
        <w:t>Породице ученика ће се укључивати у све превентивне активности за јачање отпорности установе:</w:t>
      </w:r>
    </w:p>
    <w:p w:rsidR="00F2179A" w:rsidRPr="00C050C4" w:rsidRDefault="00156686">
      <w:pPr>
        <w:spacing w:line="276" w:lineRule="auto"/>
        <w:ind w:firstLine="0"/>
        <w:jc w:val="left"/>
        <w:rPr>
          <w:rFonts w:ascii="Times New Roman" w:eastAsia="Times New Roman" w:hAnsi="Times New Roman" w:cs="Times New Roman"/>
          <w:color w:val="000000"/>
          <w:sz w:val="24"/>
          <w:szCs w:val="24"/>
          <w:lang w:val="ru-RU"/>
        </w:rPr>
      </w:pPr>
      <w:r w:rsidRPr="00C050C4">
        <w:rPr>
          <w:rFonts w:ascii="Times New Roman" w:eastAsia="Times New Roman" w:hAnsi="Times New Roman" w:cs="Times New Roman"/>
          <w:color w:val="000000"/>
          <w:sz w:val="24"/>
          <w:szCs w:val="24"/>
          <w:lang w:val="ru-RU"/>
        </w:rPr>
        <w:t>- Акциона истраживања као испитаници</w:t>
      </w:r>
    </w:p>
    <w:p w:rsidR="00F2179A" w:rsidRPr="00C050C4" w:rsidRDefault="00156686">
      <w:pPr>
        <w:spacing w:line="276" w:lineRule="auto"/>
        <w:ind w:firstLine="0"/>
        <w:jc w:val="left"/>
        <w:rPr>
          <w:rFonts w:ascii="Times New Roman" w:eastAsia="Times New Roman" w:hAnsi="Times New Roman" w:cs="Times New Roman"/>
          <w:color w:val="000000"/>
          <w:sz w:val="24"/>
          <w:szCs w:val="24"/>
          <w:lang w:val="ru-RU"/>
        </w:rPr>
      </w:pPr>
      <w:r w:rsidRPr="00C050C4">
        <w:rPr>
          <w:rFonts w:ascii="Times New Roman" w:eastAsia="Times New Roman" w:hAnsi="Times New Roman" w:cs="Times New Roman"/>
          <w:color w:val="000000"/>
          <w:sz w:val="24"/>
          <w:szCs w:val="24"/>
          <w:lang w:val="ru-RU"/>
        </w:rPr>
        <w:t>- Учесници у округлим столовима и дебатама</w:t>
      </w:r>
    </w:p>
    <w:p w:rsidR="00F2179A" w:rsidRPr="00C050C4" w:rsidRDefault="00156686">
      <w:pPr>
        <w:spacing w:line="276" w:lineRule="auto"/>
        <w:ind w:firstLine="0"/>
        <w:jc w:val="left"/>
        <w:rPr>
          <w:rFonts w:ascii="Times New Roman" w:eastAsia="Times New Roman" w:hAnsi="Times New Roman" w:cs="Times New Roman"/>
          <w:color w:val="000000"/>
          <w:sz w:val="24"/>
          <w:szCs w:val="24"/>
          <w:lang w:val="ru-RU"/>
        </w:rPr>
      </w:pPr>
      <w:r w:rsidRPr="00C050C4">
        <w:rPr>
          <w:rFonts w:ascii="Times New Roman" w:eastAsia="Times New Roman" w:hAnsi="Times New Roman" w:cs="Times New Roman"/>
          <w:color w:val="000000"/>
          <w:sz w:val="24"/>
          <w:szCs w:val="24"/>
          <w:lang w:val="ru-RU"/>
        </w:rPr>
        <w:t>- Публика и учесници на стручним предавањима и трибинама</w:t>
      </w:r>
    </w:p>
    <w:p w:rsidR="00F2179A" w:rsidRPr="00C050C4" w:rsidRDefault="00156686">
      <w:pPr>
        <w:spacing w:line="276" w:lineRule="auto"/>
        <w:ind w:firstLine="0"/>
        <w:jc w:val="left"/>
        <w:rPr>
          <w:rFonts w:ascii="Times New Roman" w:eastAsia="Times New Roman" w:hAnsi="Times New Roman" w:cs="Times New Roman"/>
          <w:color w:val="000000"/>
          <w:sz w:val="24"/>
          <w:szCs w:val="24"/>
          <w:lang w:val="ru-RU"/>
        </w:rPr>
      </w:pPr>
      <w:r w:rsidRPr="00C050C4">
        <w:rPr>
          <w:rFonts w:ascii="Times New Roman" w:eastAsia="Times New Roman" w:hAnsi="Times New Roman" w:cs="Times New Roman"/>
          <w:color w:val="000000"/>
          <w:sz w:val="24"/>
          <w:szCs w:val="24"/>
          <w:lang w:val="ru-RU"/>
        </w:rPr>
        <w:t>- Учесници и реализатори радионица, акција, едукација, семинара</w:t>
      </w:r>
    </w:p>
    <w:p w:rsidR="00F2179A" w:rsidRPr="00C050C4" w:rsidRDefault="00156686">
      <w:pPr>
        <w:spacing w:line="276" w:lineRule="auto"/>
        <w:ind w:firstLine="0"/>
        <w:jc w:val="left"/>
        <w:rPr>
          <w:rFonts w:ascii="Times New Roman" w:eastAsia="Times New Roman" w:hAnsi="Times New Roman" w:cs="Times New Roman"/>
          <w:color w:val="000000"/>
          <w:sz w:val="24"/>
          <w:szCs w:val="24"/>
          <w:lang w:val="ru-RU"/>
        </w:rPr>
      </w:pPr>
      <w:r w:rsidRPr="00C050C4">
        <w:rPr>
          <w:rFonts w:ascii="Times New Roman" w:eastAsia="Times New Roman" w:hAnsi="Times New Roman" w:cs="Times New Roman"/>
          <w:color w:val="000000"/>
          <w:sz w:val="24"/>
          <w:szCs w:val="24"/>
          <w:lang w:val="ru-RU"/>
        </w:rPr>
        <w:t>- Учесници на јавним и показним превентивним вежбама</w:t>
      </w:r>
    </w:p>
    <w:p w:rsidR="00F2179A" w:rsidRPr="00C050C4" w:rsidRDefault="00F2179A">
      <w:pPr>
        <w:spacing w:line="276" w:lineRule="auto"/>
        <w:ind w:firstLine="0"/>
        <w:jc w:val="left"/>
        <w:rPr>
          <w:rFonts w:ascii="Times New Roman" w:eastAsia="Times New Roman" w:hAnsi="Times New Roman" w:cs="Times New Roman"/>
          <w:color w:val="000000"/>
          <w:sz w:val="24"/>
          <w:szCs w:val="24"/>
          <w:lang w:val="ru-RU"/>
        </w:rPr>
      </w:pPr>
    </w:p>
    <w:p w:rsidR="00F2179A" w:rsidRPr="00C050C4" w:rsidRDefault="00156686">
      <w:pPr>
        <w:spacing w:line="276" w:lineRule="auto"/>
        <w:ind w:firstLine="0"/>
        <w:jc w:val="left"/>
        <w:rPr>
          <w:rFonts w:ascii="Times New Roman" w:eastAsia="Times New Roman" w:hAnsi="Times New Roman" w:cs="Times New Roman"/>
          <w:b/>
          <w:bCs/>
          <w:color w:val="000000" w:themeColor="text1"/>
          <w:sz w:val="24"/>
          <w:szCs w:val="24"/>
          <w:lang w:val="ru-RU"/>
        </w:rPr>
      </w:pPr>
      <w:r w:rsidRPr="00C050C4">
        <w:rPr>
          <w:rFonts w:ascii="Times New Roman" w:eastAsia="Times New Roman" w:hAnsi="Times New Roman" w:cs="Times New Roman"/>
          <w:b/>
          <w:bCs/>
          <w:color w:val="000000" w:themeColor="text1"/>
          <w:sz w:val="24"/>
          <w:szCs w:val="24"/>
          <w:lang w:val="ru-RU"/>
        </w:rPr>
        <w:t>2.8. Праћење, евалуација и извештавање о реализацији програма</w:t>
      </w:r>
    </w:p>
    <w:p w:rsidR="00F2179A" w:rsidRPr="00C050C4" w:rsidRDefault="00156686">
      <w:pPr>
        <w:spacing w:line="276" w:lineRule="auto"/>
        <w:ind w:firstLine="0"/>
        <w:rPr>
          <w:rFonts w:ascii="Times New Roman" w:eastAsia="Times New Roman" w:hAnsi="Times New Roman" w:cs="Times New Roman"/>
          <w:color w:val="000000"/>
          <w:sz w:val="24"/>
          <w:szCs w:val="24"/>
          <w:lang w:val="ru-RU"/>
        </w:rPr>
      </w:pPr>
      <w:r w:rsidRPr="00C050C4">
        <w:rPr>
          <w:rFonts w:ascii="Times New Roman" w:eastAsia="Times New Roman" w:hAnsi="Times New Roman" w:cs="Times New Roman"/>
          <w:color w:val="000000"/>
          <w:sz w:val="24"/>
          <w:szCs w:val="24"/>
          <w:lang w:val="ru-RU"/>
        </w:rPr>
        <w:t>Након реализације плана поступања у кризним догађајима, и успостављања стабилног стања у установи, тим за кризне догађаје врши евалуацију спроведених активности и сачињава извештај. Евалуација обухвата:</w:t>
      </w:r>
    </w:p>
    <w:p w:rsidR="00F2179A" w:rsidRPr="00C050C4" w:rsidRDefault="00156686">
      <w:pPr>
        <w:spacing w:line="276" w:lineRule="auto"/>
        <w:ind w:firstLine="0"/>
        <w:rPr>
          <w:rFonts w:ascii="Times New Roman" w:eastAsia="Times New Roman" w:hAnsi="Times New Roman" w:cs="Times New Roman"/>
          <w:color w:val="000000"/>
          <w:sz w:val="24"/>
          <w:szCs w:val="24"/>
          <w:lang w:val="ru-RU"/>
        </w:rPr>
      </w:pPr>
      <w:r w:rsidRPr="00C050C4">
        <w:rPr>
          <w:rFonts w:ascii="Times New Roman" w:eastAsia="Times New Roman" w:hAnsi="Times New Roman" w:cs="Times New Roman"/>
          <w:color w:val="000000"/>
          <w:sz w:val="24"/>
          <w:szCs w:val="24"/>
          <w:lang w:val="ru-RU"/>
        </w:rPr>
        <w:t>- анализу ефеката спроведених мера и активности односно реализацију измењеног плана рада,</w:t>
      </w:r>
    </w:p>
    <w:p w:rsidR="00F2179A" w:rsidRPr="00C050C4" w:rsidRDefault="00156686">
      <w:pPr>
        <w:spacing w:line="276" w:lineRule="auto"/>
        <w:ind w:firstLine="0"/>
        <w:jc w:val="left"/>
        <w:rPr>
          <w:rFonts w:ascii="Times New Roman" w:eastAsia="Times New Roman" w:hAnsi="Times New Roman" w:cs="Times New Roman"/>
          <w:color w:val="000000"/>
          <w:sz w:val="24"/>
          <w:szCs w:val="24"/>
          <w:lang w:val="ru-RU"/>
        </w:rPr>
      </w:pPr>
      <w:r w:rsidRPr="00C050C4">
        <w:rPr>
          <w:rFonts w:ascii="Times New Roman" w:eastAsia="Times New Roman" w:hAnsi="Times New Roman" w:cs="Times New Roman"/>
          <w:color w:val="000000"/>
          <w:sz w:val="24"/>
          <w:szCs w:val="24"/>
          <w:lang w:val="ru-RU"/>
        </w:rPr>
        <w:t>- пружање прве психолошке помоћи, са посебним освртом на снаге, изазове и препоруке у</w:t>
      </w:r>
    </w:p>
    <w:p w:rsidR="00F2179A" w:rsidRPr="00C050C4" w:rsidRDefault="00156686">
      <w:pPr>
        <w:spacing w:line="276" w:lineRule="auto"/>
        <w:ind w:firstLine="0"/>
        <w:jc w:val="left"/>
        <w:rPr>
          <w:rFonts w:ascii="Times New Roman" w:eastAsia="Times New Roman" w:hAnsi="Times New Roman" w:cs="Times New Roman"/>
          <w:color w:val="000000"/>
          <w:sz w:val="24"/>
          <w:szCs w:val="24"/>
          <w:lang w:val="ru-RU"/>
        </w:rPr>
      </w:pPr>
      <w:r w:rsidRPr="00C050C4">
        <w:rPr>
          <w:rFonts w:ascii="Times New Roman" w:eastAsia="Times New Roman" w:hAnsi="Times New Roman" w:cs="Times New Roman"/>
          <w:color w:val="000000"/>
          <w:sz w:val="24"/>
          <w:szCs w:val="24"/>
          <w:lang w:val="ru-RU"/>
        </w:rPr>
        <w:t>реаговању на кризни догађај.</w:t>
      </w:r>
    </w:p>
    <w:p w:rsidR="00F2179A" w:rsidRPr="00C050C4" w:rsidRDefault="00156686">
      <w:pPr>
        <w:spacing w:line="276" w:lineRule="auto"/>
        <w:ind w:firstLine="0"/>
        <w:rPr>
          <w:rFonts w:ascii="Times New Roman" w:eastAsia="Times New Roman" w:hAnsi="Times New Roman" w:cs="Times New Roman"/>
          <w:color w:val="000000"/>
          <w:sz w:val="24"/>
          <w:szCs w:val="24"/>
          <w:lang w:val="ru-RU"/>
        </w:rPr>
      </w:pPr>
      <w:r w:rsidRPr="00C050C4">
        <w:rPr>
          <w:rFonts w:ascii="Times New Roman" w:eastAsia="Times New Roman" w:hAnsi="Times New Roman" w:cs="Times New Roman"/>
          <w:color w:val="000000"/>
          <w:sz w:val="24"/>
          <w:szCs w:val="24"/>
          <w:lang w:val="ru-RU"/>
        </w:rPr>
        <w:t xml:space="preserve">На основу евалуације плана реаговања у конкретним ситуацијама, установа даље унапређује план поступања установе у кризним ситуацијама. Тим за кризне догађаје континуирано прати реаговања ученика и запослених и процењује потребу за психосоцијалном подршком у наредном периоду и у сарадњи са спољашњом мрежом заштите израђује план о њеној реализацији. </w:t>
      </w:r>
    </w:p>
    <w:p w:rsidR="00F2179A" w:rsidRPr="00C050C4" w:rsidRDefault="00F2179A">
      <w:pPr>
        <w:spacing w:line="276" w:lineRule="auto"/>
        <w:ind w:firstLine="0"/>
        <w:rPr>
          <w:rFonts w:ascii="Times New Roman" w:eastAsia="Times New Roman" w:hAnsi="Times New Roman" w:cs="Times New Roman"/>
          <w:color w:val="000000"/>
          <w:sz w:val="24"/>
          <w:szCs w:val="24"/>
          <w:lang w:val="ru-RU"/>
        </w:rPr>
      </w:pPr>
    </w:p>
    <w:p w:rsidR="00F2179A" w:rsidRPr="00C050C4" w:rsidRDefault="00F2179A">
      <w:pPr>
        <w:spacing w:line="276" w:lineRule="auto"/>
        <w:ind w:firstLine="0"/>
        <w:rPr>
          <w:rFonts w:ascii="Times New Roman" w:eastAsia="Times New Roman" w:hAnsi="Times New Roman" w:cs="Times New Roman"/>
          <w:color w:val="000000"/>
          <w:sz w:val="24"/>
          <w:szCs w:val="24"/>
          <w:lang w:val="ru-RU"/>
        </w:rPr>
      </w:pPr>
    </w:p>
    <w:p w:rsidR="00F2179A" w:rsidRPr="00C050C4" w:rsidRDefault="00F2179A">
      <w:pPr>
        <w:spacing w:line="240" w:lineRule="auto"/>
        <w:ind w:firstLine="0"/>
        <w:rPr>
          <w:rFonts w:ascii="Times New Roman" w:eastAsia="Times New Roman" w:hAnsi="Times New Roman" w:cs="Times New Roman"/>
          <w:color w:val="000000"/>
          <w:sz w:val="24"/>
          <w:szCs w:val="24"/>
          <w:lang w:val="ru-RU"/>
        </w:rPr>
      </w:pPr>
    </w:p>
    <w:p w:rsidR="00F2179A" w:rsidRPr="00C050C4" w:rsidRDefault="00156686">
      <w:pPr>
        <w:spacing w:line="240" w:lineRule="auto"/>
        <w:ind w:firstLine="0"/>
        <w:rPr>
          <w:rFonts w:ascii="Times New Roman" w:eastAsia="Times New Roman" w:hAnsi="Times New Roman" w:cs="Times New Roman"/>
          <w:color w:val="000000"/>
          <w:sz w:val="24"/>
          <w:szCs w:val="24"/>
          <w:lang w:val="ru-RU"/>
        </w:rPr>
      </w:pPr>
      <w:r w:rsidRPr="00C050C4">
        <w:rPr>
          <w:rFonts w:ascii="Times New Roman" w:eastAsia="Times New Roman" w:hAnsi="Times New Roman" w:cs="Times New Roman"/>
          <w:color w:val="000000"/>
          <w:sz w:val="24"/>
          <w:szCs w:val="24"/>
          <w:lang w:val="ru-RU"/>
        </w:rPr>
        <w:t>Табела: Спољашња заштитна мрежа у заштити ученика од насиља:</w:t>
      </w:r>
    </w:p>
    <w:p w:rsidR="00F2179A" w:rsidRPr="00C050C4" w:rsidRDefault="00F2179A">
      <w:pPr>
        <w:spacing w:line="240" w:lineRule="auto"/>
        <w:ind w:firstLine="0"/>
        <w:rPr>
          <w:rFonts w:ascii="Calibri" w:eastAsia="Calibri" w:hAnsi="Calibri" w:cs="Calibri"/>
          <w:color w:val="000000"/>
          <w:sz w:val="24"/>
          <w:szCs w:val="24"/>
          <w:lang w:val="ru-RU"/>
        </w:rPr>
      </w:pPr>
    </w:p>
    <w:tbl>
      <w:tblPr>
        <w:tblStyle w:val="afffc"/>
        <w:tblW w:w="957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tblPr>
      <w:tblGrid>
        <w:gridCol w:w="4644"/>
        <w:gridCol w:w="4932"/>
      </w:tblGrid>
      <w:tr w:rsidR="00F2179A" w:rsidRPr="00062BA8">
        <w:tc>
          <w:tcPr>
            <w:tcW w:w="4644" w:type="dxa"/>
          </w:tcPr>
          <w:p w:rsidR="00F2179A" w:rsidRDefault="00156686">
            <w:pPr>
              <w:ind w:firstLine="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Институција/Орган</w:t>
            </w:r>
          </w:p>
        </w:tc>
        <w:tc>
          <w:tcPr>
            <w:tcW w:w="4932" w:type="dxa"/>
          </w:tcPr>
          <w:p w:rsidR="00F2179A" w:rsidRPr="00C050C4" w:rsidRDefault="00156686">
            <w:pPr>
              <w:ind w:firstLine="0"/>
              <w:rPr>
                <w:rFonts w:ascii="Times New Roman" w:eastAsia="Times New Roman" w:hAnsi="Times New Roman" w:cs="Times New Roman"/>
                <w:color w:val="000000"/>
                <w:sz w:val="24"/>
                <w:szCs w:val="24"/>
                <w:lang w:val="ru-RU"/>
              </w:rPr>
            </w:pPr>
            <w:r w:rsidRPr="00C050C4">
              <w:rPr>
                <w:rFonts w:ascii="Times New Roman" w:eastAsia="Times New Roman" w:hAnsi="Times New Roman" w:cs="Times New Roman"/>
                <w:color w:val="000000"/>
                <w:sz w:val="24"/>
                <w:szCs w:val="24"/>
                <w:lang w:val="ru-RU"/>
              </w:rPr>
              <w:t>Надлежности и улога у заштити</w:t>
            </w:r>
          </w:p>
        </w:tc>
      </w:tr>
      <w:tr w:rsidR="00F2179A" w:rsidRPr="00062BA8">
        <w:tc>
          <w:tcPr>
            <w:tcW w:w="4644" w:type="dxa"/>
          </w:tcPr>
          <w:p w:rsidR="00F2179A" w:rsidRDefault="00156686">
            <w:pPr>
              <w:ind w:firstLine="0"/>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Платформа „Чувам те“</w:t>
            </w:r>
          </w:p>
        </w:tc>
        <w:tc>
          <w:tcPr>
            <w:tcW w:w="4932" w:type="dxa"/>
          </w:tcPr>
          <w:p w:rsidR="00F2179A" w:rsidRPr="00C050C4" w:rsidRDefault="00156686">
            <w:pPr>
              <w:ind w:firstLine="0"/>
              <w:rPr>
                <w:rFonts w:ascii="Times New Roman" w:eastAsia="Times New Roman" w:hAnsi="Times New Roman" w:cs="Times New Roman"/>
                <w:color w:val="000000"/>
                <w:sz w:val="24"/>
                <w:szCs w:val="24"/>
                <w:lang w:val="ru-RU"/>
              </w:rPr>
            </w:pPr>
            <w:r w:rsidRPr="00C050C4">
              <w:rPr>
                <w:rFonts w:ascii="Times New Roman" w:eastAsia="Times New Roman" w:hAnsi="Times New Roman" w:cs="Times New Roman"/>
                <w:color w:val="000000"/>
                <w:sz w:val="24"/>
                <w:szCs w:val="24"/>
                <w:lang w:val="ru-RU"/>
              </w:rPr>
              <w:t>У року од 24 сата од сазнања, а у року од 48 сати од сазнања – допуна унформација</w:t>
            </w:r>
          </w:p>
        </w:tc>
      </w:tr>
      <w:tr w:rsidR="00F2179A" w:rsidRPr="00E1161D">
        <w:tc>
          <w:tcPr>
            <w:tcW w:w="4644" w:type="dxa"/>
          </w:tcPr>
          <w:p w:rsidR="00F2179A" w:rsidRPr="00C050C4" w:rsidRDefault="00156686">
            <w:pPr>
              <w:ind w:firstLine="0"/>
              <w:jc w:val="center"/>
              <w:rPr>
                <w:rFonts w:ascii="Times New Roman" w:eastAsia="Times New Roman" w:hAnsi="Times New Roman" w:cs="Times New Roman"/>
                <w:color w:val="000000"/>
                <w:sz w:val="24"/>
                <w:szCs w:val="24"/>
                <w:lang w:val="ru-RU"/>
              </w:rPr>
            </w:pPr>
            <w:r w:rsidRPr="00C050C4">
              <w:rPr>
                <w:rFonts w:ascii="Times New Roman" w:eastAsia="Times New Roman" w:hAnsi="Times New Roman" w:cs="Times New Roman"/>
                <w:color w:val="000000"/>
                <w:sz w:val="24"/>
                <w:szCs w:val="24"/>
                <w:lang w:val="ru-RU"/>
              </w:rPr>
              <w:t>Центар за социјални рад (ЦСР)</w:t>
            </w:r>
          </w:p>
        </w:tc>
        <w:tc>
          <w:tcPr>
            <w:tcW w:w="4932" w:type="dxa"/>
          </w:tcPr>
          <w:p w:rsidR="00F2179A" w:rsidRPr="00C050C4" w:rsidRDefault="00156686">
            <w:pPr>
              <w:ind w:firstLine="0"/>
              <w:rPr>
                <w:rFonts w:ascii="Times New Roman" w:eastAsia="Times New Roman" w:hAnsi="Times New Roman" w:cs="Times New Roman"/>
                <w:color w:val="000000"/>
                <w:sz w:val="24"/>
                <w:szCs w:val="24"/>
                <w:lang w:val="ru-RU"/>
              </w:rPr>
            </w:pPr>
            <w:r w:rsidRPr="00C050C4">
              <w:rPr>
                <w:rFonts w:ascii="Times New Roman" w:eastAsia="Times New Roman" w:hAnsi="Times New Roman" w:cs="Times New Roman"/>
                <w:color w:val="000000"/>
                <w:sz w:val="24"/>
                <w:szCs w:val="24"/>
                <w:lang w:val="ru-RU"/>
              </w:rPr>
              <w:t>- сроцена безбедности детета</w:t>
            </w:r>
          </w:p>
          <w:p w:rsidR="00F2179A" w:rsidRPr="00C050C4" w:rsidRDefault="00156686">
            <w:pPr>
              <w:ind w:firstLine="0"/>
              <w:rPr>
                <w:rFonts w:ascii="Times New Roman" w:eastAsia="Times New Roman" w:hAnsi="Times New Roman" w:cs="Times New Roman"/>
                <w:color w:val="000000"/>
                <w:sz w:val="24"/>
                <w:szCs w:val="24"/>
                <w:lang w:val="ru-RU"/>
              </w:rPr>
            </w:pPr>
            <w:r w:rsidRPr="00C050C4">
              <w:rPr>
                <w:rFonts w:ascii="Times New Roman" w:eastAsia="Times New Roman" w:hAnsi="Times New Roman" w:cs="Times New Roman"/>
                <w:color w:val="000000"/>
                <w:sz w:val="24"/>
                <w:szCs w:val="24"/>
                <w:lang w:val="ru-RU"/>
              </w:rPr>
              <w:t>- спроводи мере заштите</w:t>
            </w:r>
          </w:p>
          <w:p w:rsidR="00F2179A" w:rsidRPr="00C050C4" w:rsidRDefault="00156686">
            <w:pPr>
              <w:ind w:firstLine="0"/>
              <w:rPr>
                <w:rFonts w:ascii="Times New Roman" w:eastAsia="Times New Roman" w:hAnsi="Times New Roman" w:cs="Times New Roman"/>
                <w:color w:val="000000"/>
                <w:sz w:val="24"/>
                <w:szCs w:val="24"/>
                <w:lang w:val="ru-RU"/>
              </w:rPr>
            </w:pPr>
            <w:r w:rsidRPr="00C050C4">
              <w:rPr>
                <w:rFonts w:ascii="Times New Roman" w:eastAsia="Times New Roman" w:hAnsi="Times New Roman" w:cs="Times New Roman"/>
                <w:color w:val="000000"/>
                <w:sz w:val="24"/>
                <w:szCs w:val="24"/>
                <w:lang w:val="ru-RU"/>
              </w:rPr>
              <w:t>- сарађује са школом и родитељима</w:t>
            </w:r>
          </w:p>
        </w:tc>
      </w:tr>
      <w:tr w:rsidR="00F2179A" w:rsidRPr="00E1161D">
        <w:tc>
          <w:tcPr>
            <w:tcW w:w="4644" w:type="dxa"/>
          </w:tcPr>
          <w:p w:rsidR="00F2179A" w:rsidRPr="00C050C4" w:rsidRDefault="00156686">
            <w:pPr>
              <w:ind w:firstLine="0"/>
              <w:jc w:val="center"/>
              <w:rPr>
                <w:rFonts w:ascii="Times New Roman" w:eastAsia="Times New Roman" w:hAnsi="Times New Roman" w:cs="Times New Roman"/>
                <w:color w:val="000000"/>
                <w:sz w:val="24"/>
                <w:szCs w:val="24"/>
                <w:lang w:val="ru-RU"/>
              </w:rPr>
            </w:pPr>
            <w:r w:rsidRPr="00C050C4">
              <w:rPr>
                <w:rFonts w:ascii="Times New Roman" w:eastAsia="Times New Roman" w:hAnsi="Times New Roman" w:cs="Times New Roman"/>
                <w:color w:val="000000"/>
                <w:sz w:val="24"/>
                <w:szCs w:val="24"/>
                <w:lang w:val="ru-RU"/>
              </w:rPr>
              <w:t>Интерсекторски мобилни тим за кризне ситуације (Министарство просвете)</w:t>
            </w:r>
          </w:p>
        </w:tc>
        <w:tc>
          <w:tcPr>
            <w:tcW w:w="4932" w:type="dxa"/>
          </w:tcPr>
          <w:p w:rsidR="00F2179A" w:rsidRPr="00C050C4" w:rsidRDefault="00156686">
            <w:pPr>
              <w:ind w:firstLine="0"/>
              <w:rPr>
                <w:rFonts w:ascii="Times New Roman" w:eastAsia="Times New Roman" w:hAnsi="Times New Roman" w:cs="Times New Roman"/>
                <w:color w:val="000000"/>
                <w:sz w:val="24"/>
                <w:szCs w:val="24"/>
                <w:lang w:val="ru-RU"/>
              </w:rPr>
            </w:pPr>
            <w:r w:rsidRPr="00C050C4">
              <w:rPr>
                <w:rFonts w:ascii="Times New Roman" w:eastAsia="Times New Roman" w:hAnsi="Times New Roman" w:cs="Times New Roman"/>
                <w:color w:val="000000"/>
                <w:sz w:val="24"/>
                <w:szCs w:val="24"/>
                <w:lang w:val="ru-RU"/>
              </w:rPr>
              <w:t>- уколико је последица кризног догађаја 3 или више настрадалих лица</w:t>
            </w:r>
          </w:p>
        </w:tc>
      </w:tr>
      <w:tr w:rsidR="00F2179A">
        <w:tc>
          <w:tcPr>
            <w:tcW w:w="4644" w:type="dxa"/>
          </w:tcPr>
          <w:p w:rsidR="00F2179A" w:rsidRDefault="00156686">
            <w:pPr>
              <w:ind w:firstLine="0"/>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Министарство унутрашњих послова (Полиција)</w:t>
            </w:r>
          </w:p>
        </w:tc>
        <w:tc>
          <w:tcPr>
            <w:tcW w:w="4932" w:type="dxa"/>
          </w:tcPr>
          <w:p w:rsidR="00F2179A" w:rsidRPr="00C050C4" w:rsidRDefault="00156686">
            <w:pPr>
              <w:ind w:firstLine="0"/>
              <w:rPr>
                <w:rFonts w:ascii="Times New Roman" w:eastAsia="Times New Roman" w:hAnsi="Times New Roman" w:cs="Times New Roman"/>
                <w:color w:val="000000"/>
                <w:sz w:val="24"/>
                <w:szCs w:val="24"/>
                <w:lang w:val="ru-RU"/>
              </w:rPr>
            </w:pPr>
            <w:r w:rsidRPr="00C050C4">
              <w:rPr>
                <w:rFonts w:ascii="Times New Roman" w:eastAsia="Times New Roman" w:hAnsi="Times New Roman" w:cs="Times New Roman"/>
                <w:color w:val="000000"/>
                <w:sz w:val="24"/>
                <w:szCs w:val="24"/>
                <w:lang w:val="ru-RU"/>
              </w:rPr>
              <w:t>- интервенише у хитним случајевима</w:t>
            </w:r>
          </w:p>
          <w:p w:rsidR="00F2179A" w:rsidRPr="00C050C4" w:rsidRDefault="00156686">
            <w:pPr>
              <w:ind w:firstLine="0"/>
              <w:jc w:val="left"/>
              <w:rPr>
                <w:rFonts w:ascii="Times New Roman" w:eastAsia="Times New Roman" w:hAnsi="Times New Roman" w:cs="Times New Roman"/>
                <w:color w:val="000000"/>
                <w:sz w:val="24"/>
                <w:szCs w:val="24"/>
                <w:lang w:val="ru-RU"/>
              </w:rPr>
            </w:pPr>
            <w:r w:rsidRPr="00C050C4">
              <w:rPr>
                <w:rFonts w:ascii="Times New Roman" w:eastAsia="Times New Roman" w:hAnsi="Times New Roman" w:cs="Times New Roman"/>
                <w:color w:val="000000"/>
                <w:sz w:val="24"/>
                <w:szCs w:val="24"/>
                <w:lang w:val="ru-RU"/>
              </w:rPr>
              <w:t>- истражује насиље и врши безбедоносне процене</w:t>
            </w:r>
          </w:p>
          <w:p w:rsidR="00F2179A" w:rsidRDefault="00156686">
            <w:pPr>
              <w:ind w:firstLine="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школски полицајац</w:t>
            </w:r>
          </w:p>
        </w:tc>
      </w:tr>
      <w:tr w:rsidR="00F2179A" w:rsidRPr="00E1161D">
        <w:tc>
          <w:tcPr>
            <w:tcW w:w="4644" w:type="dxa"/>
          </w:tcPr>
          <w:p w:rsidR="00F2179A" w:rsidRDefault="00156686">
            <w:pPr>
              <w:ind w:firstLine="0"/>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Јавно тужилаштво/ Судови</w:t>
            </w:r>
          </w:p>
        </w:tc>
        <w:tc>
          <w:tcPr>
            <w:tcW w:w="4932" w:type="dxa"/>
          </w:tcPr>
          <w:p w:rsidR="00F2179A" w:rsidRPr="00C050C4" w:rsidRDefault="00156686">
            <w:pPr>
              <w:ind w:firstLine="0"/>
              <w:rPr>
                <w:rFonts w:ascii="Times New Roman" w:eastAsia="Times New Roman" w:hAnsi="Times New Roman" w:cs="Times New Roman"/>
                <w:color w:val="000000"/>
                <w:sz w:val="24"/>
                <w:szCs w:val="24"/>
                <w:lang w:val="ru-RU"/>
              </w:rPr>
            </w:pPr>
            <w:r w:rsidRPr="00C050C4">
              <w:rPr>
                <w:rFonts w:ascii="Times New Roman" w:eastAsia="Times New Roman" w:hAnsi="Times New Roman" w:cs="Times New Roman"/>
                <w:color w:val="000000"/>
                <w:sz w:val="24"/>
                <w:szCs w:val="24"/>
                <w:lang w:val="ru-RU"/>
              </w:rPr>
              <w:t>- покрећу поступке за тежа кривична дела, ученици старији од 14 г.</w:t>
            </w:r>
          </w:p>
          <w:p w:rsidR="00F2179A" w:rsidRPr="00C050C4" w:rsidRDefault="00156686">
            <w:pPr>
              <w:ind w:firstLine="0"/>
              <w:rPr>
                <w:rFonts w:ascii="Times New Roman" w:eastAsia="Times New Roman" w:hAnsi="Times New Roman" w:cs="Times New Roman"/>
                <w:color w:val="000000"/>
                <w:sz w:val="24"/>
                <w:szCs w:val="24"/>
                <w:lang w:val="ru-RU"/>
              </w:rPr>
            </w:pPr>
            <w:r w:rsidRPr="00C050C4">
              <w:rPr>
                <w:rFonts w:ascii="Times New Roman" w:eastAsia="Times New Roman" w:hAnsi="Times New Roman" w:cs="Times New Roman"/>
                <w:color w:val="000000"/>
                <w:sz w:val="24"/>
                <w:szCs w:val="24"/>
                <w:lang w:val="ru-RU"/>
              </w:rPr>
              <w:t xml:space="preserve">- изричу васпитне и казнене мере </w:t>
            </w:r>
          </w:p>
        </w:tc>
      </w:tr>
      <w:tr w:rsidR="00F2179A">
        <w:tc>
          <w:tcPr>
            <w:tcW w:w="4644" w:type="dxa"/>
          </w:tcPr>
          <w:p w:rsidR="00F2179A" w:rsidRPr="00C050C4" w:rsidRDefault="00156686">
            <w:pPr>
              <w:ind w:firstLine="0"/>
              <w:jc w:val="center"/>
              <w:rPr>
                <w:rFonts w:ascii="Times New Roman" w:eastAsia="Times New Roman" w:hAnsi="Times New Roman" w:cs="Times New Roman"/>
                <w:color w:val="000000"/>
                <w:sz w:val="24"/>
                <w:szCs w:val="24"/>
                <w:lang w:val="ru-RU"/>
              </w:rPr>
            </w:pPr>
            <w:r w:rsidRPr="00C050C4">
              <w:rPr>
                <w:rFonts w:ascii="Times New Roman" w:eastAsia="Times New Roman" w:hAnsi="Times New Roman" w:cs="Times New Roman"/>
                <w:color w:val="000000"/>
                <w:sz w:val="24"/>
                <w:szCs w:val="24"/>
                <w:lang w:val="ru-RU"/>
              </w:rPr>
              <w:t>Здравствене установе (дом здравља, болнице, службе за ментално здравље)</w:t>
            </w:r>
          </w:p>
        </w:tc>
        <w:tc>
          <w:tcPr>
            <w:tcW w:w="4932" w:type="dxa"/>
          </w:tcPr>
          <w:p w:rsidR="00F2179A" w:rsidRPr="00C050C4" w:rsidRDefault="00156686">
            <w:pPr>
              <w:ind w:firstLine="0"/>
              <w:rPr>
                <w:rFonts w:ascii="Times New Roman" w:eastAsia="Times New Roman" w:hAnsi="Times New Roman" w:cs="Times New Roman"/>
                <w:color w:val="000000"/>
                <w:sz w:val="24"/>
                <w:szCs w:val="24"/>
                <w:lang w:val="ru-RU"/>
              </w:rPr>
            </w:pPr>
            <w:r w:rsidRPr="00C050C4">
              <w:rPr>
                <w:rFonts w:ascii="Times New Roman" w:eastAsia="Times New Roman" w:hAnsi="Times New Roman" w:cs="Times New Roman"/>
                <w:color w:val="000000"/>
                <w:sz w:val="24"/>
                <w:szCs w:val="24"/>
                <w:lang w:val="ru-RU"/>
              </w:rPr>
              <w:t>- медицински прегледи и извештаји</w:t>
            </w:r>
          </w:p>
          <w:p w:rsidR="00F2179A" w:rsidRPr="00C050C4" w:rsidRDefault="00156686">
            <w:pPr>
              <w:ind w:firstLine="0"/>
              <w:rPr>
                <w:rFonts w:ascii="Times New Roman" w:eastAsia="Times New Roman" w:hAnsi="Times New Roman" w:cs="Times New Roman"/>
                <w:color w:val="000000"/>
                <w:sz w:val="24"/>
                <w:szCs w:val="24"/>
                <w:lang w:val="ru-RU"/>
              </w:rPr>
            </w:pPr>
            <w:r w:rsidRPr="00C050C4">
              <w:rPr>
                <w:rFonts w:ascii="Times New Roman" w:eastAsia="Times New Roman" w:hAnsi="Times New Roman" w:cs="Times New Roman"/>
                <w:color w:val="000000"/>
                <w:sz w:val="24"/>
                <w:szCs w:val="24"/>
                <w:lang w:val="ru-RU"/>
              </w:rPr>
              <w:t>- психолошка/психијатријска подршка</w:t>
            </w:r>
          </w:p>
          <w:p w:rsidR="00F2179A" w:rsidRDefault="00156686">
            <w:pPr>
              <w:ind w:firstLine="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хоспитализација по потреби</w:t>
            </w:r>
          </w:p>
        </w:tc>
      </w:tr>
      <w:tr w:rsidR="00F2179A" w:rsidRPr="00062BA8">
        <w:tc>
          <w:tcPr>
            <w:tcW w:w="4644" w:type="dxa"/>
          </w:tcPr>
          <w:p w:rsidR="00F2179A" w:rsidRDefault="00156686">
            <w:pPr>
              <w:ind w:firstLine="0"/>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Школска управа (Министарство просвете)</w:t>
            </w:r>
          </w:p>
        </w:tc>
        <w:tc>
          <w:tcPr>
            <w:tcW w:w="4932" w:type="dxa"/>
          </w:tcPr>
          <w:p w:rsidR="00F2179A" w:rsidRPr="00C050C4" w:rsidRDefault="00156686">
            <w:pPr>
              <w:ind w:firstLine="0"/>
              <w:rPr>
                <w:rFonts w:ascii="Times New Roman" w:eastAsia="Times New Roman" w:hAnsi="Times New Roman" w:cs="Times New Roman"/>
                <w:color w:val="000000"/>
                <w:sz w:val="24"/>
                <w:szCs w:val="24"/>
                <w:lang w:val="ru-RU"/>
              </w:rPr>
            </w:pPr>
            <w:r w:rsidRPr="00C050C4">
              <w:rPr>
                <w:rFonts w:ascii="Times New Roman" w:eastAsia="Times New Roman" w:hAnsi="Times New Roman" w:cs="Times New Roman"/>
                <w:color w:val="000000"/>
                <w:sz w:val="24"/>
                <w:szCs w:val="24"/>
                <w:lang w:val="ru-RU"/>
              </w:rPr>
              <w:t>- саветодавна подршка школи</w:t>
            </w:r>
          </w:p>
          <w:p w:rsidR="00F2179A" w:rsidRPr="00C050C4" w:rsidRDefault="00156686">
            <w:pPr>
              <w:ind w:firstLine="0"/>
              <w:jc w:val="left"/>
              <w:rPr>
                <w:rFonts w:ascii="Times New Roman" w:eastAsia="Times New Roman" w:hAnsi="Times New Roman" w:cs="Times New Roman"/>
                <w:color w:val="000000"/>
                <w:sz w:val="24"/>
                <w:szCs w:val="24"/>
                <w:lang w:val="ru-RU"/>
              </w:rPr>
            </w:pPr>
            <w:r w:rsidRPr="00C050C4">
              <w:rPr>
                <w:rFonts w:ascii="Times New Roman" w:eastAsia="Times New Roman" w:hAnsi="Times New Roman" w:cs="Times New Roman"/>
                <w:color w:val="000000"/>
                <w:sz w:val="24"/>
                <w:szCs w:val="24"/>
                <w:lang w:val="ru-RU"/>
              </w:rPr>
              <w:t>- надзор и контрола поступања у случајевима насиља</w:t>
            </w:r>
          </w:p>
        </w:tc>
      </w:tr>
      <w:tr w:rsidR="00F2179A" w:rsidRPr="00E1161D">
        <w:tc>
          <w:tcPr>
            <w:tcW w:w="4644" w:type="dxa"/>
          </w:tcPr>
          <w:p w:rsidR="00F2179A" w:rsidRDefault="00156686">
            <w:pPr>
              <w:ind w:firstLine="0"/>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Локална самоуправа/ </w:t>
            </w:r>
          </w:p>
          <w:p w:rsidR="00F2179A" w:rsidRDefault="00156686">
            <w:pPr>
              <w:ind w:firstLine="0"/>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Интересорна комисија</w:t>
            </w:r>
          </w:p>
        </w:tc>
        <w:tc>
          <w:tcPr>
            <w:tcW w:w="4932" w:type="dxa"/>
          </w:tcPr>
          <w:p w:rsidR="00F2179A" w:rsidRPr="00C050C4" w:rsidRDefault="00156686">
            <w:pPr>
              <w:ind w:firstLine="0"/>
              <w:rPr>
                <w:rFonts w:ascii="Times New Roman" w:eastAsia="Times New Roman" w:hAnsi="Times New Roman" w:cs="Times New Roman"/>
                <w:color w:val="000000"/>
                <w:sz w:val="24"/>
                <w:szCs w:val="24"/>
                <w:lang w:val="ru-RU"/>
              </w:rPr>
            </w:pPr>
            <w:r w:rsidRPr="00C050C4">
              <w:rPr>
                <w:rFonts w:ascii="Times New Roman" w:eastAsia="Times New Roman" w:hAnsi="Times New Roman" w:cs="Times New Roman"/>
                <w:color w:val="000000"/>
                <w:sz w:val="24"/>
                <w:szCs w:val="24"/>
                <w:lang w:val="ru-RU"/>
              </w:rPr>
              <w:t xml:space="preserve">- обезбеђује ресурсе и подршку у заједници </w:t>
            </w:r>
          </w:p>
          <w:p w:rsidR="00F2179A" w:rsidRPr="00C050C4" w:rsidRDefault="00156686">
            <w:pPr>
              <w:ind w:firstLine="0"/>
              <w:jc w:val="left"/>
              <w:rPr>
                <w:rFonts w:ascii="Times New Roman" w:eastAsia="Times New Roman" w:hAnsi="Times New Roman" w:cs="Times New Roman"/>
                <w:color w:val="000000"/>
                <w:sz w:val="24"/>
                <w:szCs w:val="24"/>
                <w:lang w:val="ru-RU"/>
              </w:rPr>
            </w:pPr>
            <w:r w:rsidRPr="00C050C4">
              <w:rPr>
                <w:rFonts w:ascii="Times New Roman" w:eastAsia="Times New Roman" w:hAnsi="Times New Roman" w:cs="Times New Roman"/>
                <w:color w:val="000000"/>
                <w:sz w:val="24"/>
                <w:szCs w:val="24"/>
                <w:lang w:val="ru-RU"/>
              </w:rPr>
              <w:t>- укључује друге службе у решавању случаја</w:t>
            </w:r>
          </w:p>
        </w:tc>
      </w:tr>
      <w:tr w:rsidR="00F2179A" w:rsidRPr="00062BA8">
        <w:tc>
          <w:tcPr>
            <w:tcW w:w="4644" w:type="dxa"/>
          </w:tcPr>
          <w:p w:rsidR="00F2179A" w:rsidRPr="00C050C4" w:rsidRDefault="00156686">
            <w:pPr>
              <w:ind w:firstLine="0"/>
              <w:jc w:val="center"/>
              <w:rPr>
                <w:rFonts w:ascii="Times New Roman" w:eastAsia="Times New Roman" w:hAnsi="Times New Roman" w:cs="Times New Roman"/>
                <w:color w:val="000000"/>
                <w:sz w:val="24"/>
                <w:szCs w:val="24"/>
                <w:lang w:val="ru-RU"/>
              </w:rPr>
            </w:pPr>
            <w:r w:rsidRPr="00C050C4">
              <w:rPr>
                <w:rFonts w:ascii="Times New Roman" w:eastAsia="Times New Roman" w:hAnsi="Times New Roman" w:cs="Times New Roman"/>
                <w:color w:val="000000"/>
                <w:sz w:val="24"/>
                <w:szCs w:val="24"/>
                <w:lang w:val="ru-RU"/>
              </w:rPr>
              <w:t>Управа за друштвену бригу о деци /</w:t>
            </w:r>
          </w:p>
          <w:p w:rsidR="00F2179A" w:rsidRDefault="00156686">
            <w:pPr>
              <w:ind w:firstLine="0"/>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Завод за социјалну заштиту</w:t>
            </w:r>
          </w:p>
        </w:tc>
        <w:tc>
          <w:tcPr>
            <w:tcW w:w="4932" w:type="dxa"/>
          </w:tcPr>
          <w:p w:rsidR="00F2179A" w:rsidRPr="00C050C4" w:rsidRDefault="00156686">
            <w:pPr>
              <w:ind w:firstLine="0"/>
              <w:rPr>
                <w:rFonts w:ascii="Times New Roman" w:eastAsia="Times New Roman" w:hAnsi="Times New Roman" w:cs="Times New Roman"/>
                <w:color w:val="000000"/>
                <w:sz w:val="24"/>
                <w:szCs w:val="24"/>
                <w:lang w:val="ru-RU"/>
              </w:rPr>
            </w:pPr>
            <w:r w:rsidRPr="00C050C4">
              <w:rPr>
                <w:rFonts w:ascii="Times New Roman" w:eastAsia="Times New Roman" w:hAnsi="Times New Roman" w:cs="Times New Roman"/>
                <w:color w:val="000000"/>
                <w:sz w:val="24"/>
                <w:szCs w:val="24"/>
                <w:lang w:val="ru-RU"/>
              </w:rPr>
              <w:t xml:space="preserve">- стручна подршка центрима и системима </w:t>
            </w:r>
          </w:p>
          <w:p w:rsidR="00F2179A" w:rsidRPr="00C050C4" w:rsidRDefault="00156686">
            <w:pPr>
              <w:ind w:firstLine="0"/>
              <w:rPr>
                <w:rFonts w:ascii="Times New Roman" w:eastAsia="Times New Roman" w:hAnsi="Times New Roman" w:cs="Times New Roman"/>
                <w:color w:val="000000"/>
                <w:sz w:val="24"/>
                <w:szCs w:val="24"/>
                <w:lang w:val="ru-RU"/>
              </w:rPr>
            </w:pPr>
            <w:r w:rsidRPr="00C050C4">
              <w:rPr>
                <w:rFonts w:ascii="Times New Roman" w:eastAsia="Times New Roman" w:hAnsi="Times New Roman" w:cs="Times New Roman"/>
                <w:color w:val="000000"/>
                <w:sz w:val="24"/>
                <w:szCs w:val="24"/>
                <w:lang w:val="ru-RU"/>
              </w:rPr>
              <w:t>- обуке и мониторинг</w:t>
            </w:r>
          </w:p>
        </w:tc>
      </w:tr>
      <w:tr w:rsidR="00F2179A">
        <w:tc>
          <w:tcPr>
            <w:tcW w:w="4644" w:type="dxa"/>
          </w:tcPr>
          <w:p w:rsidR="00F2179A" w:rsidRDefault="00156686">
            <w:pPr>
              <w:ind w:firstLine="0"/>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Заштитник грађана (Омбудсман)</w:t>
            </w:r>
          </w:p>
        </w:tc>
        <w:tc>
          <w:tcPr>
            <w:tcW w:w="4932" w:type="dxa"/>
          </w:tcPr>
          <w:p w:rsidR="00F2179A" w:rsidRPr="00C050C4" w:rsidRDefault="00156686">
            <w:pPr>
              <w:ind w:firstLine="0"/>
              <w:rPr>
                <w:rFonts w:ascii="Times New Roman" w:eastAsia="Times New Roman" w:hAnsi="Times New Roman" w:cs="Times New Roman"/>
                <w:color w:val="000000"/>
                <w:sz w:val="24"/>
                <w:szCs w:val="24"/>
                <w:lang w:val="ru-RU"/>
              </w:rPr>
            </w:pPr>
            <w:r w:rsidRPr="00C050C4">
              <w:rPr>
                <w:rFonts w:ascii="Times New Roman" w:eastAsia="Times New Roman" w:hAnsi="Times New Roman" w:cs="Times New Roman"/>
                <w:color w:val="000000"/>
                <w:sz w:val="24"/>
                <w:szCs w:val="24"/>
                <w:lang w:val="ru-RU"/>
              </w:rPr>
              <w:t xml:space="preserve">- поступа по пријавама повреде права детета </w:t>
            </w:r>
          </w:p>
          <w:p w:rsidR="00F2179A" w:rsidRDefault="00156686">
            <w:pPr>
              <w:ind w:firstLine="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контрола рада институција</w:t>
            </w:r>
          </w:p>
        </w:tc>
      </w:tr>
    </w:tbl>
    <w:p w:rsidR="00F2179A" w:rsidRDefault="00F2179A">
      <w:pPr>
        <w:spacing w:line="240" w:lineRule="auto"/>
        <w:ind w:firstLine="0"/>
        <w:rPr>
          <w:rFonts w:ascii="Times New Roman" w:eastAsia="Times New Roman" w:hAnsi="Times New Roman" w:cs="Times New Roman"/>
          <w:color w:val="000000"/>
          <w:sz w:val="24"/>
          <w:szCs w:val="24"/>
        </w:rPr>
      </w:pPr>
    </w:p>
    <w:p w:rsidR="00F2179A" w:rsidRDefault="00F2179A">
      <w:pPr>
        <w:pStyle w:val="Heading1"/>
        <w:ind w:left="1" w:hanging="3"/>
        <w:jc w:val="center"/>
      </w:pPr>
    </w:p>
    <w:p w:rsidR="00F2179A" w:rsidRDefault="00F2179A">
      <w:pPr>
        <w:ind w:hanging="2"/>
        <w:rPr>
          <w:color w:val="FF0000"/>
        </w:rPr>
      </w:pPr>
    </w:p>
    <w:p w:rsidR="00F2179A" w:rsidRDefault="00F2179A">
      <w:pPr>
        <w:ind w:firstLine="0"/>
        <w:rPr>
          <w:color w:val="FF0000"/>
        </w:rPr>
      </w:pPr>
    </w:p>
    <w:p w:rsidR="00F2179A" w:rsidRDefault="00F2179A">
      <w:pPr>
        <w:ind w:firstLine="0"/>
        <w:rPr>
          <w:color w:val="FF0000"/>
        </w:rPr>
      </w:pPr>
    </w:p>
    <w:p w:rsidR="00F2179A" w:rsidRDefault="00F2179A">
      <w:pPr>
        <w:ind w:firstLine="0"/>
        <w:rPr>
          <w:color w:val="FF0000"/>
        </w:rPr>
      </w:pPr>
    </w:p>
    <w:p w:rsidR="00F2179A" w:rsidRDefault="00156686">
      <w:pPr>
        <w:pStyle w:val="Heading1"/>
        <w:ind w:left="1" w:hanging="3"/>
        <w:jc w:val="center"/>
      </w:pPr>
      <w:bookmarkStart w:id="62" w:name="_Toc240031620"/>
      <w:r>
        <w:t>СТРУЧНА ВЕЋА</w:t>
      </w:r>
      <w:bookmarkEnd w:id="62"/>
    </w:p>
    <w:p w:rsidR="00F2179A" w:rsidRDefault="00F2179A">
      <w:pPr>
        <w:ind w:hanging="2"/>
        <w:rPr>
          <w:color w:val="FF0000"/>
        </w:rPr>
      </w:pPr>
    </w:p>
    <w:p w:rsidR="00F2179A" w:rsidRPr="00C050C4" w:rsidRDefault="00156686">
      <w:pPr>
        <w:pStyle w:val="Heading2"/>
        <w:ind w:left="1" w:hanging="3"/>
        <w:jc w:val="center"/>
        <w:rPr>
          <w:color w:val="000000" w:themeColor="text1"/>
          <w:lang w:val="ru-RU"/>
        </w:rPr>
      </w:pPr>
      <w:bookmarkStart w:id="63" w:name="_Toc240031621"/>
      <w:r w:rsidRPr="00C050C4">
        <w:rPr>
          <w:color w:val="000000" w:themeColor="text1"/>
          <w:lang w:val="ru-RU"/>
        </w:rPr>
        <w:t>ГОДИШЊИ ПЛАН СТРУЧНОГ ВЕЋА РАЗРЕДНЕ НАСТАВЕ</w:t>
      </w:r>
      <w:bookmarkEnd w:id="63"/>
    </w:p>
    <w:p w:rsidR="00F2179A" w:rsidRPr="00C050C4" w:rsidRDefault="00F2179A">
      <w:pPr>
        <w:spacing w:line="240" w:lineRule="auto"/>
        <w:ind w:firstLine="0"/>
        <w:rPr>
          <w:rFonts w:ascii="Times New Roman" w:eastAsia="Times New Roman" w:hAnsi="Times New Roman" w:cs="Times New Roman"/>
          <w:color w:val="FF0000"/>
          <w:sz w:val="28"/>
          <w:szCs w:val="28"/>
          <w:lang w:val="ru-RU"/>
        </w:rPr>
      </w:pPr>
    </w:p>
    <w:p w:rsidR="00F2179A" w:rsidRDefault="00156686">
      <w:pPr>
        <w:spacing w:line="240" w:lineRule="auto"/>
        <w:ind w:firstLine="0"/>
        <w:jc w:val="center"/>
        <w:rPr>
          <w:rFonts w:ascii="Times New Roman" w:eastAsia="Times New Roman" w:hAnsi="Times New Roman" w:cs="Times New Roman"/>
          <w:b/>
          <w:bCs/>
          <w:color w:val="000000"/>
          <w:sz w:val="24"/>
          <w:szCs w:val="24"/>
        </w:rPr>
      </w:pPr>
      <w:r>
        <w:rPr>
          <w:rFonts w:ascii="Times New Roman" w:eastAsia="Times New Roman" w:hAnsi="Times New Roman" w:cs="Times New Roman"/>
          <w:b/>
          <w:bCs/>
          <w:color w:val="000000"/>
          <w:sz w:val="24"/>
          <w:szCs w:val="24"/>
        </w:rPr>
        <w:t>ЗА ШКОЛСКУ 2026/2027. ГОДИНУ</w:t>
      </w:r>
    </w:p>
    <w:p w:rsidR="00667294" w:rsidRPr="00061899" w:rsidRDefault="00667294" w:rsidP="00667294">
      <w:pPr>
        <w:jc w:val="center"/>
        <w:rPr>
          <w:rFonts w:ascii="Times New Roman" w:eastAsia="Times New Roman" w:hAnsi="Times New Roman" w:cs="Times New Roman"/>
          <w:sz w:val="28"/>
          <w:szCs w:val="28"/>
        </w:rPr>
      </w:pPr>
    </w:p>
    <w:tbl>
      <w:tblPr>
        <w:tblW w:w="0" w:type="auto"/>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00"/>
      </w:tblPr>
      <w:tblGrid>
        <w:gridCol w:w="1764"/>
        <w:gridCol w:w="3692"/>
        <w:gridCol w:w="2426"/>
        <w:gridCol w:w="2329"/>
      </w:tblGrid>
      <w:tr w:rsidR="00D4606F" w:rsidRPr="00DC02D1" w:rsidTr="00D4606F">
        <w:trPr>
          <w:trHeight w:val="905"/>
        </w:trPr>
        <w:tc>
          <w:tcPr>
            <w:tcW w:w="0" w:type="auto"/>
            <w:shd w:val="clear" w:color="auto" w:fill="B8FFFF"/>
          </w:tcPr>
          <w:p w:rsidR="00667294" w:rsidRPr="00DC02D1" w:rsidRDefault="00667294" w:rsidP="00E1161D">
            <w:pPr>
              <w:rPr>
                <w:rFonts w:ascii="Times New Roman" w:eastAsia="Times New Roman" w:hAnsi="Times New Roman" w:cs="Times New Roman"/>
                <w:color w:val="000000" w:themeColor="text1"/>
                <w:sz w:val="24"/>
                <w:szCs w:val="24"/>
              </w:rPr>
            </w:pPr>
            <w:r w:rsidRPr="00DC02D1">
              <w:rPr>
                <w:rFonts w:ascii="Times New Roman" w:eastAsia="Times New Roman" w:hAnsi="Times New Roman" w:cs="Times New Roman"/>
                <w:color w:val="000000" w:themeColor="text1"/>
                <w:sz w:val="24"/>
                <w:szCs w:val="24"/>
              </w:rPr>
              <w:t>ВРЕМЕ</w:t>
            </w:r>
          </w:p>
        </w:tc>
        <w:tc>
          <w:tcPr>
            <w:tcW w:w="0" w:type="auto"/>
            <w:shd w:val="clear" w:color="auto" w:fill="B8FFFF"/>
          </w:tcPr>
          <w:p w:rsidR="00667294" w:rsidRPr="00DC02D1" w:rsidRDefault="00667294" w:rsidP="00E1161D">
            <w:pPr>
              <w:rPr>
                <w:rFonts w:ascii="Times New Roman" w:eastAsia="Times New Roman" w:hAnsi="Times New Roman" w:cs="Times New Roman"/>
                <w:color w:val="000000" w:themeColor="text1"/>
                <w:sz w:val="24"/>
                <w:szCs w:val="24"/>
              </w:rPr>
            </w:pPr>
            <w:r w:rsidRPr="00DC02D1">
              <w:rPr>
                <w:rFonts w:ascii="Times New Roman" w:eastAsia="Times New Roman" w:hAnsi="Times New Roman" w:cs="Times New Roman"/>
                <w:color w:val="000000" w:themeColor="text1"/>
                <w:sz w:val="24"/>
                <w:szCs w:val="24"/>
              </w:rPr>
              <w:t>АКТИВНОСТИ</w:t>
            </w:r>
          </w:p>
        </w:tc>
        <w:tc>
          <w:tcPr>
            <w:tcW w:w="0" w:type="auto"/>
            <w:shd w:val="clear" w:color="auto" w:fill="B8FFFF"/>
          </w:tcPr>
          <w:p w:rsidR="00667294" w:rsidRPr="00DC02D1" w:rsidRDefault="00667294" w:rsidP="00E1161D">
            <w:pPr>
              <w:rPr>
                <w:rFonts w:ascii="Times New Roman" w:eastAsia="Times New Roman" w:hAnsi="Times New Roman" w:cs="Times New Roman"/>
                <w:color w:val="000000" w:themeColor="text1"/>
                <w:sz w:val="24"/>
                <w:szCs w:val="24"/>
              </w:rPr>
            </w:pPr>
            <w:r w:rsidRPr="00DC02D1">
              <w:rPr>
                <w:rFonts w:ascii="Times New Roman" w:eastAsia="Times New Roman" w:hAnsi="Times New Roman" w:cs="Times New Roman"/>
                <w:color w:val="000000" w:themeColor="text1"/>
                <w:sz w:val="24"/>
                <w:szCs w:val="24"/>
              </w:rPr>
              <w:t>НАЧИН РЕАЛИЗАЦИЈЕ</w:t>
            </w:r>
          </w:p>
        </w:tc>
        <w:tc>
          <w:tcPr>
            <w:tcW w:w="0" w:type="auto"/>
            <w:shd w:val="clear" w:color="auto" w:fill="B8FFFF"/>
          </w:tcPr>
          <w:p w:rsidR="00667294" w:rsidRPr="00DC02D1" w:rsidRDefault="00667294" w:rsidP="00E1161D">
            <w:pPr>
              <w:rPr>
                <w:rFonts w:ascii="Times New Roman" w:eastAsia="Times New Roman" w:hAnsi="Times New Roman" w:cs="Times New Roman"/>
                <w:color w:val="000000" w:themeColor="text1"/>
                <w:sz w:val="24"/>
                <w:szCs w:val="24"/>
              </w:rPr>
            </w:pPr>
            <w:r w:rsidRPr="00DC02D1">
              <w:rPr>
                <w:rFonts w:ascii="Times New Roman" w:eastAsia="Times New Roman" w:hAnsi="Times New Roman" w:cs="Times New Roman"/>
                <w:color w:val="000000" w:themeColor="text1"/>
                <w:sz w:val="24"/>
                <w:szCs w:val="24"/>
              </w:rPr>
              <w:t>НОСИОЦИ АКТИВНОСТИ И САРАДНИЦИ</w:t>
            </w:r>
          </w:p>
        </w:tc>
      </w:tr>
      <w:tr w:rsidR="00D4606F" w:rsidRPr="00DC02D1" w:rsidTr="00D4606F">
        <w:trPr>
          <w:trHeight w:val="833"/>
        </w:trPr>
        <w:tc>
          <w:tcPr>
            <w:tcW w:w="0" w:type="auto"/>
          </w:tcPr>
          <w:p w:rsidR="00667294" w:rsidRPr="00DC02D1" w:rsidRDefault="00667294" w:rsidP="00E1161D">
            <w:pPr>
              <w:rPr>
                <w:rFonts w:ascii="Times New Roman" w:eastAsia="Times New Roman" w:hAnsi="Times New Roman" w:cs="Times New Roman"/>
                <w:color w:val="000000" w:themeColor="text1"/>
                <w:sz w:val="24"/>
                <w:szCs w:val="24"/>
              </w:rPr>
            </w:pPr>
          </w:p>
          <w:p w:rsidR="00667294" w:rsidRPr="00DC02D1" w:rsidRDefault="00667294" w:rsidP="00E1161D">
            <w:pPr>
              <w:rPr>
                <w:rFonts w:ascii="Times New Roman" w:eastAsia="Times New Roman" w:hAnsi="Times New Roman" w:cs="Times New Roman"/>
                <w:color w:val="000000" w:themeColor="text1"/>
                <w:sz w:val="24"/>
                <w:szCs w:val="24"/>
              </w:rPr>
            </w:pPr>
          </w:p>
          <w:p w:rsidR="00667294" w:rsidRPr="00DC02D1" w:rsidRDefault="00667294" w:rsidP="00E1161D">
            <w:pPr>
              <w:rPr>
                <w:rFonts w:ascii="Times New Roman" w:eastAsia="Times New Roman" w:hAnsi="Times New Roman" w:cs="Times New Roman"/>
                <w:color w:val="000000" w:themeColor="text1"/>
                <w:sz w:val="24"/>
                <w:szCs w:val="24"/>
              </w:rPr>
            </w:pPr>
          </w:p>
          <w:p w:rsidR="00667294" w:rsidRPr="00DC02D1" w:rsidRDefault="00667294" w:rsidP="00E1161D">
            <w:pPr>
              <w:rPr>
                <w:rFonts w:ascii="Times New Roman" w:eastAsia="Times New Roman" w:hAnsi="Times New Roman" w:cs="Times New Roman"/>
                <w:color w:val="000000" w:themeColor="text1"/>
                <w:sz w:val="24"/>
                <w:szCs w:val="24"/>
              </w:rPr>
            </w:pPr>
          </w:p>
          <w:p w:rsidR="00667294" w:rsidRPr="00DC02D1" w:rsidRDefault="00667294" w:rsidP="00E1161D">
            <w:pPr>
              <w:rPr>
                <w:rFonts w:ascii="Times New Roman" w:eastAsia="Times New Roman" w:hAnsi="Times New Roman" w:cs="Times New Roman"/>
                <w:color w:val="000000" w:themeColor="text1"/>
                <w:sz w:val="24"/>
                <w:szCs w:val="24"/>
              </w:rPr>
            </w:pPr>
          </w:p>
          <w:p w:rsidR="00667294" w:rsidRPr="00DC02D1" w:rsidRDefault="00667294" w:rsidP="00E1161D">
            <w:pPr>
              <w:rPr>
                <w:rFonts w:ascii="Times New Roman" w:eastAsia="Times New Roman" w:hAnsi="Times New Roman" w:cs="Times New Roman"/>
                <w:color w:val="000000" w:themeColor="text1"/>
                <w:sz w:val="24"/>
                <w:szCs w:val="24"/>
              </w:rPr>
            </w:pPr>
          </w:p>
          <w:p w:rsidR="00667294" w:rsidRPr="00DC02D1" w:rsidRDefault="00667294" w:rsidP="00E1161D">
            <w:pPr>
              <w:rPr>
                <w:rFonts w:ascii="Times New Roman" w:eastAsia="Times New Roman" w:hAnsi="Times New Roman" w:cs="Times New Roman"/>
                <w:color w:val="000000" w:themeColor="text1"/>
                <w:sz w:val="24"/>
                <w:szCs w:val="24"/>
              </w:rPr>
            </w:pPr>
          </w:p>
          <w:p w:rsidR="00667294" w:rsidRPr="00DC02D1" w:rsidRDefault="00667294" w:rsidP="00E1161D">
            <w:pPr>
              <w:rPr>
                <w:rFonts w:ascii="Times New Roman" w:eastAsia="Times New Roman" w:hAnsi="Times New Roman" w:cs="Times New Roman"/>
                <w:color w:val="000000" w:themeColor="text1"/>
                <w:sz w:val="24"/>
                <w:szCs w:val="24"/>
              </w:rPr>
            </w:pPr>
            <w:r w:rsidRPr="00DC02D1">
              <w:rPr>
                <w:rFonts w:ascii="Times New Roman" w:eastAsia="Times New Roman" w:hAnsi="Times New Roman" w:cs="Times New Roman"/>
                <w:color w:val="000000" w:themeColor="text1"/>
                <w:sz w:val="24"/>
                <w:szCs w:val="24"/>
              </w:rPr>
              <w:t>август 2026.</w:t>
            </w:r>
          </w:p>
        </w:tc>
        <w:tc>
          <w:tcPr>
            <w:tcW w:w="0" w:type="auto"/>
          </w:tcPr>
          <w:p w:rsidR="00667294" w:rsidRPr="00C050C4" w:rsidRDefault="00667294" w:rsidP="00E1161D">
            <w:pPr>
              <w:rPr>
                <w:rFonts w:ascii="Times New Roman" w:eastAsia="Times New Roman" w:hAnsi="Times New Roman" w:cs="Times New Roman"/>
                <w:color w:val="000000" w:themeColor="text1"/>
                <w:sz w:val="24"/>
                <w:szCs w:val="24"/>
                <w:lang w:val="ru-RU"/>
              </w:rPr>
            </w:pPr>
            <w:r w:rsidRPr="00C050C4">
              <w:rPr>
                <w:rFonts w:ascii="Times New Roman" w:eastAsia="Times New Roman" w:hAnsi="Times New Roman" w:cs="Times New Roman"/>
                <w:color w:val="000000" w:themeColor="text1"/>
                <w:sz w:val="24"/>
                <w:szCs w:val="24"/>
                <w:lang w:val="ru-RU"/>
              </w:rPr>
              <w:t>- Израда</w:t>
            </w:r>
            <w:r w:rsidRPr="00DC02D1">
              <w:rPr>
                <w:rFonts w:ascii="Times New Roman" w:eastAsia="Times New Roman" w:hAnsi="Times New Roman" w:cs="Times New Roman"/>
                <w:color w:val="000000" w:themeColor="text1"/>
                <w:sz w:val="24"/>
                <w:szCs w:val="24"/>
              </w:rPr>
              <w:t xml:space="preserve"> Годишњег </w:t>
            </w:r>
            <w:r w:rsidRPr="00C050C4">
              <w:rPr>
                <w:rFonts w:ascii="Times New Roman" w:eastAsia="Times New Roman" w:hAnsi="Times New Roman" w:cs="Times New Roman"/>
                <w:color w:val="000000" w:themeColor="text1"/>
                <w:sz w:val="24"/>
                <w:szCs w:val="24"/>
                <w:lang w:val="ru-RU"/>
              </w:rPr>
              <w:t xml:space="preserve"> плана стручног већа разредне наставе</w:t>
            </w:r>
          </w:p>
          <w:p w:rsidR="00667294" w:rsidRPr="00C050C4" w:rsidRDefault="00667294" w:rsidP="00E1161D">
            <w:pPr>
              <w:rPr>
                <w:rFonts w:ascii="Times New Roman" w:eastAsia="Times New Roman" w:hAnsi="Times New Roman" w:cs="Times New Roman"/>
                <w:color w:val="000000" w:themeColor="text1"/>
                <w:sz w:val="24"/>
                <w:szCs w:val="24"/>
                <w:lang w:val="ru-RU"/>
              </w:rPr>
            </w:pPr>
            <w:r w:rsidRPr="00C050C4">
              <w:rPr>
                <w:rFonts w:ascii="Times New Roman" w:eastAsia="Times New Roman" w:hAnsi="Times New Roman" w:cs="Times New Roman"/>
                <w:color w:val="000000" w:themeColor="text1"/>
                <w:sz w:val="24"/>
                <w:szCs w:val="24"/>
                <w:lang w:val="ru-RU"/>
              </w:rPr>
              <w:t>- Усклађивање плана већа са  Развојним планом школе</w:t>
            </w:r>
          </w:p>
          <w:p w:rsidR="00667294" w:rsidRPr="00E1161D" w:rsidRDefault="00667294" w:rsidP="00E1161D">
            <w:pPr>
              <w:rPr>
                <w:rFonts w:ascii="Times New Roman" w:eastAsia="Times New Roman" w:hAnsi="Times New Roman" w:cs="Times New Roman"/>
                <w:color w:val="000000" w:themeColor="text1"/>
                <w:sz w:val="24"/>
                <w:szCs w:val="24"/>
                <w:lang w:val="ru-RU"/>
              </w:rPr>
            </w:pPr>
            <w:r w:rsidRPr="00C050C4">
              <w:rPr>
                <w:rFonts w:ascii="Times New Roman" w:eastAsia="Times New Roman" w:hAnsi="Times New Roman" w:cs="Times New Roman"/>
                <w:color w:val="000000" w:themeColor="text1"/>
                <w:sz w:val="24"/>
                <w:szCs w:val="24"/>
                <w:lang w:val="ru-RU"/>
              </w:rPr>
              <w:t xml:space="preserve">- Договор о дестинацијама за екскурзије и рекреативну наставу од 1- 4. </w:t>
            </w:r>
            <w:r w:rsidRPr="00E1161D">
              <w:rPr>
                <w:rFonts w:ascii="Times New Roman" w:eastAsia="Times New Roman" w:hAnsi="Times New Roman" w:cs="Times New Roman"/>
                <w:color w:val="000000" w:themeColor="text1"/>
                <w:sz w:val="24"/>
                <w:szCs w:val="24"/>
                <w:lang w:val="ru-RU"/>
              </w:rPr>
              <w:t>р</w:t>
            </w:r>
            <w:r w:rsidRPr="00C050C4">
              <w:rPr>
                <w:rFonts w:ascii="Times New Roman" w:eastAsia="Times New Roman" w:hAnsi="Times New Roman" w:cs="Times New Roman"/>
                <w:color w:val="000000" w:themeColor="text1"/>
                <w:sz w:val="24"/>
                <w:szCs w:val="24"/>
                <w:lang w:val="ru-RU"/>
              </w:rPr>
              <w:t>азреда</w:t>
            </w:r>
          </w:p>
          <w:p w:rsidR="00667294" w:rsidRPr="00E1161D" w:rsidRDefault="00667294" w:rsidP="00E1161D">
            <w:pPr>
              <w:rPr>
                <w:rFonts w:ascii="Times New Roman" w:eastAsia="Times New Roman" w:hAnsi="Times New Roman" w:cs="Times New Roman"/>
                <w:color w:val="000000" w:themeColor="text1"/>
                <w:sz w:val="24"/>
                <w:szCs w:val="24"/>
                <w:lang w:val="ru-RU"/>
              </w:rPr>
            </w:pPr>
          </w:p>
          <w:p w:rsidR="00667294" w:rsidRPr="00E1161D" w:rsidRDefault="00667294" w:rsidP="00E1161D">
            <w:pPr>
              <w:rPr>
                <w:rFonts w:ascii="Times New Roman" w:eastAsia="Times New Roman" w:hAnsi="Times New Roman" w:cs="Times New Roman"/>
                <w:color w:val="000000" w:themeColor="text1"/>
                <w:sz w:val="24"/>
                <w:szCs w:val="24"/>
                <w:lang w:val="ru-RU"/>
              </w:rPr>
            </w:pPr>
            <w:r w:rsidRPr="00C050C4">
              <w:rPr>
                <w:rFonts w:ascii="Times New Roman" w:eastAsia="Times New Roman" w:hAnsi="Times New Roman" w:cs="Times New Roman"/>
                <w:color w:val="000000" w:themeColor="text1"/>
                <w:sz w:val="24"/>
                <w:szCs w:val="24"/>
                <w:lang w:val="ru-RU"/>
              </w:rPr>
              <w:t>14.8.2. Израда плана стручних семинара на основу увида у Развојни план школе</w:t>
            </w:r>
          </w:p>
          <w:p w:rsidR="00667294" w:rsidRPr="00E1161D" w:rsidRDefault="00667294" w:rsidP="00E1161D">
            <w:pPr>
              <w:rPr>
                <w:rFonts w:ascii="Times New Roman" w:eastAsia="Times New Roman" w:hAnsi="Times New Roman" w:cs="Times New Roman"/>
                <w:color w:val="000000" w:themeColor="text1"/>
                <w:sz w:val="24"/>
                <w:szCs w:val="24"/>
                <w:lang w:val="ru-RU"/>
              </w:rPr>
            </w:pPr>
          </w:p>
          <w:p w:rsidR="00667294" w:rsidRPr="00E1161D" w:rsidRDefault="00667294" w:rsidP="00E1161D">
            <w:pPr>
              <w:rPr>
                <w:rFonts w:ascii="Times New Roman" w:eastAsia="Times New Roman" w:hAnsi="Times New Roman" w:cs="Times New Roman"/>
                <w:color w:val="000000" w:themeColor="text1"/>
                <w:sz w:val="24"/>
                <w:szCs w:val="24"/>
                <w:lang w:val="ru-RU"/>
              </w:rPr>
            </w:pPr>
            <w:r w:rsidRPr="00E1161D">
              <w:rPr>
                <w:rFonts w:ascii="Times New Roman" w:eastAsia="Times New Roman" w:hAnsi="Times New Roman" w:cs="Times New Roman"/>
                <w:color w:val="000000" w:themeColor="text1"/>
                <w:sz w:val="24"/>
                <w:szCs w:val="24"/>
                <w:lang w:val="ru-RU"/>
              </w:rPr>
              <w:t>14.8.3. Израда личних планова стручног усавршавања за текућу школску годину унутар и ван установе</w:t>
            </w:r>
          </w:p>
          <w:p w:rsidR="00667294" w:rsidRPr="00E1161D" w:rsidRDefault="00667294" w:rsidP="00E1161D">
            <w:pPr>
              <w:rPr>
                <w:rFonts w:ascii="Times New Roman" w:eastAsia="Times New Roman" w:hAnsi="Times New Roman" w:cs="Times New Roman"/>
                <w:color w:val="000000" w:themeColor="text1"/>
                <w:sz w:val="24"/>
                <w:szCs w:val="24"/>
                <w:lang w:val="ru-RU"/>
              </w:rPr>
            </w:pPr>
          </w:p>
          <w:p w:rsidR="00667294" w:rsidRPr="00E1161D" w:rsidRDefault="00667294" w:rsidP="00E1161D">
            <w:pPr>
              <w:rPr>
                <w:rFonts w:ascii="Times New Roman" w:eastAsia="Times New Roman" w:hAnsi="Times New Roman" w:cs="Times New Roman"/>
                <w:color w:val="000000" w:themeColor="text1"/>
                <w:sz w:val="24"/>
                <w:szCs w:val="24"/>
                <w:lang w:val="ru-RU"/>
              </w:rPr>
            </w:pPr>
          </w:p>
          <w:p w:rsidR="00667294" w:rsidRPr="00DC02D1" w:rsidRDefault="00667294" w:rsidP="00E1161D">
            <w:pPr>
              <w:rPr>
                <w:rFonts w:ascii="Times New Roman" w:eastAsia="Times New Roman" w:hAnsi="Times New Roman" w:cs="Times New Roman"/>
                <w:color w:val="000000" w:themeColor="text1"/>
                <w:sz w:val="24"/>
                <w:szCs w:val="24"/>
              </w:rPr>
            </w:pPr>
            <w:r w:rsidRPr="00DC02D1">
              <w:rPr>
                <w:rFonts w:ascii="Times New Roman" w:eastAsia="Times New Roman" w:hAnsi="Times New Roman" w:cs="Times New Roman"/>
                <w:color w:val="000000" w:themeColor="text1"/>
                <w:sz w:val="24"/>
                <w:szCs w:val="24"/>
              </w:rPr>
              <w:t>Усвајање Годишњег плана рада Већа</w:t>
            </w:r>
          </w:p>
          <w:p w:rsidR="00667294" w:rsidRPr="00DC02D1" w:rsidRDefault="00667294" w:rsidP="00E1161D">
            <w:pPr>
              <w:rPr>
                <w:rFonts w:ascii="Times New Roman" w:eastAsia="Times New Roman" w:hAnsi="Times New Roman" w:cs="Times New Roman"/>
                <w:color w:val="000000" w:themeColor="text1"/>
                <w:sz w:val="24"/>
                <w:szCs w:val="24"/>
              </w:rPr>
            </w:pPr>
          </w:p>
        </w:tc>
        <w:tc>
          <w:tcPr>
            <w:tcW w:w="0" w:type="auto"/>
          </w:tcPr>
          <w:p w:rsidR="00667294" w:rsidRPr="00DC02D1" w:rsidRDefault="00667294" w:rsidP="00E1161D">
            <w:pPr>
              <w:rPr>
                <w:rFonts w:ascii="Times New Roman" w:eastAsia="Times New Roman" w:hAnsi="Times New Roman" w:cs="Times New Roman"/>
                <w:color w:val="000000" w:themeColor="text1"/>
                <w:sz w:val="24"/>
                <w:szCs w:val="24"/>
              </w:rPr>
            </w:pPr>
            <w:r w:rsidRPr="00C050C4">
              <w:rPr>
                <w:rFonts w:ascii="Times New Roman" w:eastAsia="Times New Roman" w:hAnsi="Times New Roman" w:cs="Times New Roman"/>
                <w:color w:val="000000" w:themeColor="text1"/>
                <w:sz w:val="24"/>
                <w:szCs w:val="24"/>
                <w:lang w:val="ru-RU"/>
              </w:rPr>
              <w:t>Сачињен план стручног већа</w:t>
            </w:r>
          </w:p>
          <w:p w:rsidR="00667294" w:rsidRPr="00DC02D1" w:rsidRDefault="00667294" w:rsidP="00E1161D">
            <w:pPr>
              <w:rPr>
                <w:rFonts w:ascii="Times New Roman" w:eastAsia="Times New Roman" w:hAnsi="Times New Roman" w:cs="Times New Roman"/>
                <w:color w:val="000000" w:themeColor="text1"/>
                <w:sz w:val="24"/>
                <w:szCs w:val="24"/>
              </w:rPr>
            </w:pPr>
          </w:p>
          <w:p w:rsidR="00667294" w:rsidRPr="00DC02D1" w:rsidRDefault="00667294" w:rsidP="00E1161D">
            <w:pPr>
              <w:rPr>
                <w:rFonts w:ascii="Times New Roman" w:eastAsia="Times New Roman" w:hAnsi="Times New Roman" w:cs="Times New Roman"/>
                <w:color w:val="000000" w:themeColor="text1"/>
                <w:sz w:val="24"/>
                <w:szCs w:val="24"/>
              </w:rPr>
            </w:pPr>
          </w:p>
          <w:p w:rsidR="00667294" w:rsidRPr="00DC02D1" w:rsidRDefault="00667294" w:rsidP="00E1161D">
            <w:pPr>
              <w:rPr>
                <w:rFonts w:ascii="Times New Roman" w:eastAsia="Times New Roman" w:hAnsi="Times New Roman" w:cs="Times New Roman"/>
                <w:color w:val="000000" w:themeColor="text1"/>
                <w:sz w:val="24"/>
                <w:szCs w:val="24"/>
              </w:rPr>
            </w:pPr>
          </w:p>
          <w:p w:rsidR="00667294" w:rsidRPr="00DC02D1" w:rsidRDefault="00667294" w:rsidP="00E1161D">
            <w:pPr>
              <w:rPr>
                <w:rFonts w:ascii="Times New Roman" w:eastAsia="Times New Roman" w:hAnsi="Times New Roman" w:cs="Times New Roman"/>
                <w:color w:val="000000" w:themeColor="text1"/>
                <w:sz w:val="24"/>
                <w:szCs w:val="24"/>
              </w:rPr>
            </w:pPr>
            <w:r w:rsidRPr="00DC02D1">
              <w:rPr>
                <w:rFonts w:ascii="Times New Roman" w:eastAsia="Times New Roman" w:hAnsi="Times New Roman" w:cs="Times New Roman"/>
                <w:color w:val="000000" w:themeColor="text1"/>
                <w:sz w:val="24"/>
                <w:szCs w:val="24"/>
              </w:rPr>
              <w:t>Предлози за екскурзије предати</w:t>
            </w:r>
          </w:p>
          <w:p w:rsidR="00667294" w:rsidRPr="00DC02D1" w:rsidRDefault="00667294" w:rsidP="00E1161D">
            <w:pPr>
              <w:rPr>
                <w:rFonts w:ascii="Times New Roman" w:eastAsia="Times New Roman" w:hAnsi="Times New Roman" w:cs="Times New Roman"/>
                <w:color w:val="000000" w:themeColor="text1"/>
                <w:sz w:val="24"/>
                <w:szCs w:val="24"/>
              </w:rPr>
            </w:pPr>
          </w:p>
          <w:p w:rsidR="00667294" w:rsidRPr="00DC02D1" w:rsidRDefault="00667294" w:rsidP="00E1161D">
            <w:pPr>
              <w:rPr>
                <w:rFonts w:ascii="Times New Roman" w:eastAsia="Times New Roman" w:hAnsi="Times New Roman" w:cs="Times New Roman"/>
                <w:color w:val="000000" w:themeColor="text1"/>
                <w:sz w:val="24"/>
                <w:szCs w:val="24"/>
              </w:rPr>
            </w:pPr>
          </w:p>
          <w:p w:rsidR="00667294" w:rsidRPr="00DC02D1" w:rsidRDefault="00667294" w:rsidP="00E1161D">
            <w:pPr>
              <w:rPr>
                <w:rFonts w:ascii="Times New Roman" w:eastAsia="Times New Roman" w:hAnsi="Times New Roman" w:cs="Times New Roman"/>
                <w:color w:val="000000" w:themeColor="text1"/>
                <w:sz w:val="24"/>
                <w:szCs w:val="24"/>
              </w:rPr>
            </w:pPr>
          </w:p>
          <w:p w:rsidR="00667294" w:rsidRPr="00DC02D1" w:rsidRDefault="00667294" w:rsidP="00E1161D">
            <w:pPr>
              <w:rPr>
                <w:rFonts w:ascii="Times New Roman" w:eastAsia="Times New Roman" w:hAnsi="Times New Roman" w:cs="Times New Roman"/>
                <w:color w:val="000000" w:themeColor="text1"/>
                <w:sz w:val="24"/>
                <w:szCs w:val="24"/>
              </w:rPr>
            </w:pPr>
          </w:p>
          <w:p w:rsidR="00667294" w:rsidRPr="00DC02D1" w:rsidRDefault="00667294" w:rsidP="00E1161D">
            <w:pPr>
              <w:rPr>
                <w:rFonts w:ascii="Times New Roman" w:eastAsia="Times New Roman" w:hAnsi="Times New Roman" w:cs="Times New Roman"/>
                <w:color w:val="000000" w:themeColor="text1"/>
                <w:sz w:val="24"/>
                <w:szCs w:val="24"/>
              </w:rPr>
            </w:pPr>
          </w:p>
          <w:p w:rsidR="00667294" w:rsidRPr="00DC02D1" w:rsidRDefault="00667294" w:rsidP="00E1161D">
            <w:pPr>
              <w:rPr>
                <w:rFonts w:ascii="Times New Roman" w:eastAsia="Times New Roman" w:hAnsi="Times New Roman" w:cs="Times New Roman"/>
                <w:color w:val="000000" w:themeColor="text1"/>
                <w:sz w:val="24"/>
                <w:szCs w:val="24"/>
              </w:rPr>
            </w:pPr>
          </w:p>
          <w:p w:rsidR="00667294" w:rsidRPr="00DC02D1" w:rsidRDefault="00667294" w:rsidP="00E1161D">
            <w:pPr>
              <w:rPr>
                <w:rFonts w:ascii="Times New Roman" w:eastAsia="Times New Roman" w:hAnsi="Times New Roman" w:cs="Times New Roman"/>
                <w:color w:val="000000" w:themeColor="text1"/>
                <w:sz w:val="24"/>
                <w:szCs w:val="24"/>
              </w:rPr>
            </w:pPr>
          </w:p>
          <w:p w:rsidR="00667294" w:rsidRPr="00DC02D1" w:rsidRDefault="00667294" w:rsidP="00E1161D">
            <w:pPr>
              <w:rPr>
                <w:rFonts w:ascii="Times New Roman" w:eastAsia="Times New Roman" w:hAnsi="Times New Roman" w:cs="Times New Roman"/>
                <w:color w:val="000000" w:themeColor="text1"/>
                <w:sz w:val="24"/>
                <w:szCs w:val="24"/>
              </w:rPr>
            </w:pPr>
          </w:p>
          <w:p w:rsidR="00667294" w:rsidRPr="00DC02D1" w:rsidRDefault="00667294" w:rsidP="00E1161D">
            <w:pPr>
              <w:rPr>
                <w:rFonts w:ascii="Times New Roman" w:eastAsia="Times New Roman" w:hAnsi="Times New Roman" w:cs="Times New Roman"/>
                <w:color w:val="000000" w:themeColor="text1"/>
                <w:sz w:val="24"/>
                <w:szCs w:val="24"/>
              </w:rPr>
            </w:pPr>
          </w:p>
          <w:p w:rsidR="00667294" w:rsidRPr="00DC02D1" w:rsidRDefault="00667294" w:rsidP="00E1161D">
            <w:pPr>
              <w:rPr>
                <w:rFonts w:ascii="Times New Roman" w:eastAsia="Times New Roman" w:hAnsi="Times New Roman" w:cs="Times New Roman"/>
                <w:color w:val="000000" w:themeColor="text1"/>
                <w:sz w:val="24"/>
                <w:szCs w:val="24"/>
              </w:rPr>
            </w:pPr>
          </w:p>
          <w:p w:rsidR="00667294" w:rsidRPr="00DC02D1" w:rsidRDefault="00667294" w:rsidP="00E1161D">
            <w:pPr>
              <w:rPr>
                <w:rFonts w:ascii="Times New Roman" w:eastAsia="Times New Roman" w:hAnsi="Times New Roman" w:cs="Times New Roman"/>
                <w:color w:val="000000" w:themeColor="text1"/>
                <w:sz w:val="24"/>
                <w:szCs w:val="24"/>
              </w:rPr>
            </w:pPr>
          </w:p>
          <w:p w:rsidR="00667294" w:rsidRPr="00DC02D1" w:rsidRDefault="00667294" w:rsidP="00E1161D">
            <w:pPr>
              <w:rPr>
                <w:rFonts w:ascii="Times New Roman" w:eastAsia="Times New Roman" w:hAnsi="Times New Roman" w:cs="Times New Roman"/>
                <w:color w:val="000000" w:themeColor="text1"/>
                <w:sz w:val="24"/>
                <w:szCs w:val="24"/>
              </w:rPr>
            </w:pPr>
          </w:p>
          <w:p w:rsidR="00667294" w:rsidRPr="00DC02D1" w:rsidRDefault="00667294" w:rsidP="00E1161D">
            <w:pPr>
              <w:rPr>
                <w:rFonts w:ascii="Times New Roman" w:eastAsia="Times New Roman" w:hAnsi="Times New Roman" w:cs="Times New Roman"/>
                <w:color w:val="000000" w:themeColor="text1"/>
                <w:sz w:val="24"/>
                <w:szCs w:val="24"/>
              </w:rPr>
            </w:pPr>
            <w:r w:rsidRPr="00DC02D1">
              <w:rPr>
                <w:rFonts w:ascii="Times New Roman" w:eastAsia="Times New Roman" w:hAnsi="Times New Roman" w:cs="Times New Roman"/>
                <w:color w:val="000000" w:themeColor="text1"/>
                <w:sz w:val="24"/>
                <w:szCs w:val="24"/>
              </w:rPr>
              <w:t>Усвојен план стручног већа, прослеђен председницима разредних већа да би га ускладили.</w:t>
            </w:r>
          </w:p>
          <w:p w:rsidR="00667294" w:rsidRPr="00DC02D1" w:rsidRDefault="00667294" w:rsidP="00E1161D">
            <w:pPr>
              <w:rPr>
                <w:rFonts w:ascii="Times New Roman" w:eastAsia="Times New Roman" w:hAnsi="Times New Roman" w:cs="Times New Roman"/>
                <w:color w:val="000000" w:themeColor="text1"/>
                <w:sz w:val="24"/>
                <w:szCs w:val="24"/>
              </w:rPr>
            </w:pPr>
            <w:r w:rsidRPr="00DC02D1">
              <w:rPr>
                <w:rFonts w:ascii="Times New Roman" w:eastAsia="Times New Roman" w:hAnsi="Times New Roman" w:cs="Times New Roman"/>
                <w:color w:val="000000" w:themeColor="text1"/>
                <w:sz w:val="24"/>
                <w:szCs w:val="24"/>
              </w:rPr>
              <w:t>Сачињени планови разредних већа и уврштени у Годишњи план рада школе</w:t>
            </w:r>
          </w:p>
          <w:p w:rsidR="00667294" w:rsidRPr="00DC02D1" w:rsidRDefault="00667294" w:rsidP="00E1161D">
            <w:pPr>
              <w:rPr>
                <w:rFonts w:ascii="Times New Roman" w:eastAsia="Times New Roman" w:hAnsi="Times New Roman" w:cs="Times New Roman"/>
                <w:color w:val="000000" w:themeColor="text1"/>
                <w:sz w:val="24"/>
                <w:szCs w:val="24"/>
              </w:rPr>
            </w:pPr>
          </w:p>
        </w:tc>
        <w:tc>
          <w:tcPr>
            <w:tcW w:w="0" w:type="auto"/>
          </w:tcPr>
          <w:p w:rsidR="00667294" w:rsidRPr="00C050C4" w:rsidRDefault="00667294" w:rsidP="00E1161D">
            <w:pPr>
              <w:rPr>
                <w:rFonts w:ascii="Times New Roman" w:eastAsia="Times New Roman" w:hAnsi="Times New Roman" w:cs="Times New Roman"/>
                <w:color w:val="000000" w:themeColor="text1"/>
                <w:sz w:val="24"/>
                <w:szCs w:val="24"/>
                <w:lang w:val="ru-RU"/>
              </w:rPr>
            </w:pPr>
            <w:r w:rsidRPr="00C050C4">
              <w:rPr>
                <w:rFonts w:ascii="Times New Roman" w:eastAsia="Times New Roman" w:hAnsi="Times New Roman" w:cs="Times New Roman"/>
                <w:color w:val="000000" w:themeColor="text1"/>
                <w:sz w:val="24"/>
                <w:szCs w:val="24"/>
                <w:lang w:val="ru-RU"/>
              </w:rPr>
              <w:t xml:space="preserve">Председник стр. већа, </w:t>
            </w:r>
          </w:p>
          <w:p w:rsidR="00667294" w:rsidRPr="00C050C4" w:rsidRDefault="00667294" w:rsidP="00E1161D">
            <w:pPr>
              <w:rPr>
                <w:rFonts w:ascii="Times New Roman" w:eastAsia="Times New Roman" w:hAnsi="Times New Roman" w:cs="Times New Roman"/>
                <w:color w:val="000000" w:themeColor="text1"/>
                <w:sz w:val="24"/>
                <w:szCs w:val="24"/>
                <w:lang w:val="ru-RU"/>
              </w:rPr>
            </w:pPr>
            <w:r w:rsidRPr="00C050C4">
              <w:rPr>
                <w:rFonts w:ascii="Times New Roman" w:eastAsia="Times New Roman" w:hAnsi="Times New Roman" w:cs="Times New Roman"/>
                <w:color w:val="000000" w:themeColor="text1"/>
                <w:sz w:val="24"/>
                <w:szCs w:val="24"/>
                <w:lang w:val="ru-RU"/>
              </w:rPr>
              <w:t xml:space="preserve">председници разредних већа од 1- 4. разреда,  </w:t>
            </w:r>
          </w:p>
          <w:p w:rsidR="00667294" w:rsidRPr="00DC02D1" w:rsidRDefault="00667294" w:rsidP="00E1161D">
            <w:pPr>
              <w:rPr>
                <w:rFonts w:ascii="Times New Roman" w:eastAsia="Times New Roman" w:hAnsi="Times New Roman" w:cs="Times New Roman"/>
                <w:color w:val="000000" w:themeColor="text1"/>
                <w:sz w:val="24"/>
                <w:szCs w:val="24"/>
              </w:rPr>
            </w:pPr>
            <w:r w:rsidRPr="00DC02D1">
              <w:rPr>
                <w:rFonts w:ascii="Times New Roman" w:eastAsia="Times New Roman" w:hAnsi="Times New Roman" w:cs="Times New Roman"/>
                <w:color w:val="000000" w:themeColor="text1"/>
                <w:sz w:val="24"/>
                <w:szCs w:val="24"/>
              </w:rPr>
              <w:t>Педагошки колегијум</w:t>
            </w:r>
          </w:p>
        </w:tc>
      </w:tr>
      <w:tr w:rsidR="00D4606F" w:rsidRPr="000B4481" w:rsidTr="00D4606F">
        <w:trPr>
          <w:trHeight w:val="560"/>
        </w:trPr>
        <w:tc>
          <w:tcPr>
            <w:tcW w:w="0" w:type="auto"/>
          </w:tcPr>
          <w:p w:rsidR="00667294" w:rsidRPr="00DC02D1" w:rsidRDefault="00667294" w:rsidP="00E1161D">
            <w:pPr>
              <w:rPr>
                <w:rFonts w:ascii="Times New Roman" w:eastAsia="Times New Roman" w:hAnsi="Times New Roman" w:cs="Times New Roman"/>
                <w:color w:val="000000" w:themeColor="text1"/>
                <w:sz w:val="24"/>
                <w:szCs w:val="24"/>
              </w:rPr>
            </w:pPr>
          </w:p>
          <w:p w:rsidR="00667294" w:rsidRPr="00DC02D1" w:rsidRDefault="00667294" w:rsidP="00E1161D">
            <w:pPr>
              <w:rPr>
                <w:rFonts w:ascii="Times New Roman" w:eastAsia="Times New Roman" w:hAnsi="Times New Roman" w:cs="Times New Roman"/>
                <w:color w:val="000000" w:themeColor="text1"/>
                <w:sz w:val="24"/>
                <w:szCs w:val="24"/>
              </w:rPr>
            </w:pPr>
          </w:p>
          <w:p w:rsidR="00667294" w:rsidRPr="00DC02D1" w:rsidRDefault="00667294" w:rsidP="00E1161D">
            <w:pPr>
              <w:rPr>
                <w:rFonts w:ascii="Times New Roman" w:eastAsia="Times New Roman" w:hAnsi="Times New Roman" w:cs="Times New Roman"/>
                <w:color w:val="000000" w:themeColor="text1"/>
                <w:sz w:val="24"/>
                <w:szCs w:val="24"/>
              </w:rPr>
            </w:pPr>
          </w:p>
          <w:p w:rsidR="00667294" w:rsidRPr="00DC02D1" w:rsidRDefault="00667294" w:rsidP="00E1161D">
            <w:pPr>
              <w:rPr>
                <w:rFonts w:ascii="Times New Roman" w:eastAsia="Times New Roman" w:hAnsi="Times New Roman" w:cs="Times New Roman"/>
                <w:color w:val="000000" w:themeColor="text1"/>
                <w:sz w:val="24"/>
                <w:szCs w:val="24"/>
              </w:rPr>
            </w:pPr>
          </w:p>
          <w:p w:rsidR="00667294" w:rsidRPr="00DC02D1" w:rsidRDefault="00667294" w:rsidP="00E1161D">
            <w:pPr>
              <w:rPr>
                <w:rFonts w:ascii="Times New Roman" w:eastAsia="Times New Roman" w:hAnsi="Times New Roman" w:cs="Times New Roman"/>
                <w:color w:val="000000" w:themeColor="text1"/>
                <w:sz w:val="24"/>
                <w:szCs w:val="24"/>
              </w:rPr>
            </w:pPr>
          </w:p>
          <w:p w:rsidR="00667294" w:rsidRPr="00DC02D1" w:rsidRDefault="00667294" w:rsidP="00E1161D">
            <w:pPr>
              <w:rPr>
                <w:rFonts w:ascii="Times New Roman" w:eastAsia="Times New Roman" w:hAnsi="Times New Roman" w:cs="Times New Roman"/>
                <w:color w:val="000000" w:themeColor="text1"/>
                <w:sz w:val="24"/>
                <w:szCs w:val="24"/>
              </w:rPr>
            </w:pPr>
          </w:p>
          <w:p w:rsidR="00667294" w:rsidRPr="00DC02D1" w:rsidRDefault="00667294" w:rsidP="00E1161D">
            <w:pPr>
              <w:rPr>
                <w:rFonts w:ascii="Times New Roman" w:eastAsia="Times New Roman" w:hAnsi="Times New Roman" w:cs="Times New Roman"/>
                <w:color w:val="000000" w:themeColor="text1"/>
                <w:sz w:val="24"/>
                <w:szCs w:val="24"/>
              </w:rPr>
            </w:pPr>
          </w:p>
          <w:p w:rsidR="00667294" w:rsidRPr="00DC02D1" w:rsidRDefault="00667294" w:rsidP="00E1161D">
            <w:pPr>
              <w:rPr>
                <w:rFonts w:ascii="Times New Roman" w:eastAsia="Times New Roman" w:hAnsi="Times New Roman" w:cs="Times New Roman"/>
                <w:color w:val="000000" w:themeColor="text1"/>
                <w:sz w:val="24"/>
                <w:szCs w:val="24"/>
              </w:rPr>
            </w:pPr>
          </w:p>
          <w:p w:rsidR="00667294" w:rsidRPr="00DC02D1" w:rsidRDefault="00667294" w:rsidP="00E1161D">
            <w:pPr>
              <w:rPr>
                <w:rFonts w:ascii="Times New Roman" w:eastAsia="Times New Roman" w:hAnsi="Times New Roman" w:cs="Times New Roman"/>
                <w:color w:val="000000" w:themeColor="text1"/>
                <w:sz w:val="24"/>
                <w:szCs w:val="24"/>
              </w:rPr>
            </w:pPr>
          </w:p>
          <w:p w:rsidR="00667294" w:rsidRPr="00DC02D1" w:rsidRDefault="00667294" w:rsidP="00E1161D">
            <w:pPr>
              <w:rPr>
                <w:rFonts w:ascii="Times New Roman" w:eastAsia="Times New Roman" w:hAnsi="Times New Roman" w:cs="Times New Roman"/>
                <w:color w:val="000000" w:themeColor="text1"/>
                <w:sz w:val="24"/>
                <w:szCs w:val="24"/>
              </w:rPr>
            </w:pPr>
            <w:r w:rsidRPr="00DC02D1">
              <w:rPr>
                <w:rFonts w:ascii="Times New Roman" w:eastAsia="Times New Roman" w:hAnsi="Times New Roman" w:cs="Times New Roman"/>
                <w:color w:val="000000" w:themeColor="text1"/>
                <w:sz w:val="24"/>
                <w:szCs w:val="24"/>
              </w:rPr>
              <w:t>септембар 2026./ јануар 2027.</w:t>
            </w:r>
          </w:p>
          <w:p w:rsidR="00667294" w:rsidRPr="00DC02D1" w:rsidRDefault="00667294" w:rsidP="00E1161D">
            <w:pPr>
              <w:rPr>
                <w:rFonts w:ascii="Times New Roman" w:eastAsia="Times New Roman" w:hAnsi="Times New Roman" w:cs="Times New Roman"/>
                <w:color w:val="000000" w:themeColor="text1"/>
                <w:sz w:val="24"/>
                <w:szCs w:val="24"/>
              </w:rPr>
            </w:pPr>
          </w:p>
        </w:tc>
        <w:tc>
          <w:tcPr>
            <w:tcW w:w="0" w:type="auto"/>
          </w:tcPr>
          <w:p w:rsidR="00667294" w:rsidRPr="00DC02D1" w:rsidRDefault="00667294" w:rsidP="00E1161D">
            <w:pPr>
              <w:rPr>
                <w:rFonts w:ascii="Times New Roman" w:eastAsia="Times New Roman" w:hAnsi="Times New Roman" w:cs="Times New Roman"/>
                <w:color w:val="000000" w:themeColor="text1"/>
                <w:sz w:val="24"/>
                <w:szCs w:val="24"/>
              </w:rPr>
            </w:pPr>
            <w:r w:rsidRPr="00DC02D1">
              <w:rPr>
                <w:rFonts w:ascii="Times New Roman" w:eastAsia="Times New Roman" w:hAnsi="Times New Roman" w:cs="Times New Roman"/>
                <w:color w:val="000000" w:themeColor="text1"/>
                <w:sz w:val="24"/>
                <w:szCs w:val="24"/>
              </w:rPr>
              <w:t>Планирање амбијенталне</w:t>
            </w:r>
          </w:p>
          <w:p w:rsidR="00667294" w:rsidRPr="00DC02D1" w:rsidRDefault="00667294" w:rsidP="00E1161D">
            <w:pPr>
              <w:rPr>
                <w:rFonts w:ascii="Times New Roman" w:eastAsia="Times New Roman" w:hAnsi="Times New Roman" w:cs="Times New Roman"/>
                <w:color w:val="000000" w:themeColor="text1"/>
                <w:sz w:val="24"/>
                <w:szCs w:val="24"/>
              </w:rPr>
            </w:pPr>
            <w:r w:rsidRPr="00DC02D1">
              <w:rPr>
                <w:rFonts w:ascii="Times New Roman" w:eastAsia="Times New Roman" w:hAnsi="Times New Roman" w:cs="Times New Roman"/>
                <w:color w:val="000000" w:themeColor="text1"/>
                <w:sz w:val="24"/>
                <w:szCs w:val="24"/>
              </w:rPr>
              <w:t>наставе у зоо врту</w:t>
            </w:r>
          </w:p>
          <w:p w:rsidR="00667294" w:rsidRPr="00DC02D1" w:rsidRDefault="00667294" w:rsidP="00E1161D">
            <w:pPr>
              <w:rPr>
                <w:rFonts w:ascii="Times New Roman" w:eastAsia="Times New Roman" w:hAnsi="Times New Roman" w:cs="Times New Roman"/>
                <w:color w:val="000000" w:themeColor="text1"/>
                <w:sz w:val="24"/>
                <w:szCs w:val="24"/>
              </w:rPr>
            </w:pPr>
          </w:p>
          <w:p w:rsidR="00667294" w:rsidRPr="00DC02D1" w:rsidRDefault="00667294" w:rsidP="00E1161D">
            <w:pPr>
              <w:rPr>
                <w:rFonts w:ascii="Times New Roman" w:eastAsia="Times New Roman" w:hAnsi="Times New Roman" w:cs="Times New Roman"/>
                <w:color w:val="000000" w:themeColor="text1"/>
                <w:sz w:val="24"/>
                <w:szCs w:val="24"/>
              </w:rPr>
            </w:pPr>
            <w:r w:rsidRPr="00DC02D1">
              <w:rPr>
                <w:rFonts w:ascii="Times New Roman" w:eastAsia="Times New Roman" w:hAnsi="Times New Roman" w:cs="Times New Roman"/>
                <w:color w:val="000000" w:themeColor="text1"/>
                <w:sz w:val="24"/>
                <w:szCs w:val="24"/>
              </w:rPr>
              <w:t xml:space="preserve">Праћење реализације наставе и Школског програма </w:t>
            </w:r>
          </w:p>
          <w:p w:rsidR="00667294" w:rsidRPr="00DC02D1" w:rsidRDefault="00667294" w:rsidP="00E1161D">
            <w:pPr>
              <w:rPr>
                <w:rFonts w:ascii="Times New Roman" w:eastAsia="Times New Roman" w:hAnsi="Times New Roman" w:cs="Times New Roman"/>
                <w:color w:val="000000" w:themeColor="text1"/>
                <w:sz w:val="24"/>
                <w:szCs w:val="24"/>
              </w:rPr>
            </w:pPr>
          </w:p>
          <w:p w:rsidR="00667294" w:rsidRPr="00DC02D1" w:rsidRDefault="00667294" w:rsidP="00E1161D">
            <w:pPr>
              <w:rPr>
                <w:rFonts w:ascii="Times New Roman" w:eastAsia="Times New Roman" w:hAnsi="Times New Roman" w:cs="Times New Roman"/>
                <w:color w:val="000000" w:themeColor="text1"/>
                <w:sz w:val="24"/>
                <w:szCs w:val="24"/>
              </w:rPr>
            </w:pPr>
          </w:p>
          <w:p w:rsidR="00667294" w:rsidRPr="00DC02D1" w:rsidRDefault="00667294" w:rsidP="00E1161D">
            <w:pPr>
              <w:rPr>
                <w:rFonts w:ascii="Times New Roman" w:eastAsia="Times New Roman" w:hAnsi="Times New Roman" w:cs="Times New Roman"/>
                <w:color w:val="000000" w:themeColor="text1"/>
                <w:sz w:val="24"/>
                <w:szCs w:val="24"/>
              </w:rPr>
            </w:pPr>
            <w:r w:rsidRPr="00DC02D1">
              <w:rPr>
                <w:rFonts w:ascii="Times New Roman" w:eastAsia="Times New Roman" w:hAnsi="Times New Roman" w:cs="Times New Roman"/>
                <w:color w:val="000000" w:themeColor="text1"/>
                <w:sz w:val="24"/>
                <w:szCs w:val="24"/>
              </w:rPr>
              <w:t>2.2.2.1.</w:t>
            </w:r>
            <w:r w:rsidRPr="00DC02D1">
              <w:rPr>
                <w:rFonts w:ascii="Times New Roman" w:eastAsia="Times New Roman" w:hAnsi="Times New Roman" w:cs="Times New Roman"/>
                <w:color w:val="000000" w:themeColor="text1"/>
                <w:sz w:val="24"/>
                <w:szCs w:val="24"/>
              </w:rPr>
              <w:tab/>
              <w:t>Уводни час посветити захтевима и критеријумима оцењивања (убацити у оперативни план)</w:t>
            </w:r>
          </w:p>
          <w:p w:rsidR="00667294" w:rsidRPr="00DC02D1" w:rsidRDefault="00667294" w:rsidP="00E1161D">
            <w:pPr>
              <w:rPr>
                <w:rFonts w:ascii="Times New Roman" w:eastAsia="Times New Roman" w:hAnsi="Times New Roman" w:cs="Times New Roman"/>
                <w:color w:val="000000" w:themeColor="text1"/>
                <w:sz w:val="24"/>
                <w:szCs w:val="24"/>
              </w:rPr>
            </w:pPr>
          </w:p>
          <w:p w:rsidR="00667294" w:rsidRPr="00DC02D1" w:rsidRDefault="00667294" w:rsidP="00E1161D">
            <w:pPr>
              <w:rPr>
                <w:rFonts w:ascii="Times New Roman" w:eastAsia="Times New Roman" w:hAnsi="Times New Roman" w:cs="Times New Roman"/>
                <w:color w:val="000000" w:themeColor="text1"/>
                <w:sz w:val="24"/>
                <w:szCs w:val="24"/>
              </w:rPr>
            </w:pPr>
            <w:r w:rsidRPr="00DC02D1">
              <w:rPr>
                <w:rFonts w:ascii="Times New Roman" w:eastAsia="Times New Roman" w:hAnsi="Times New Roman" w:cs="Times New Roman"/>
                <w:color w:val="000000" w:themeColor="text1"/>
                <w:sz w:val="24"/>
                <w:szCs w:val="24"/>
              </w:rPr>
              <w:t>2.2.1.4. Радионице на ЧОС-у (у вези са побољшањем пажње и концентрације као и важности редовне самосталне израдe домаћих задатака)</w:t>
            </w:r>
          </w:p>
          <w:p w:rsidR="00667294" w:rsidRPr="00DC02D1" w:rsidRDefault="00667294" w:rsidP="00E1161D">
            <w:pPr>
              <w:rPr>
                <w:rFonts w:ascii="Times New Roman" w:eastAsia="Times New Roman" w:hAnsi="Times New Roman" w:cs="Times New Roman"/>
                <w:color w:val="000000" w:themeColor="text1"/>
                <w:sz w:val="24"/>
                <w:szCs w:val="24"/>
              </w:rPr>
            </w:pPr>
          </w:p>
          <w:p w:rsidR="00667294" w:rsidRPr="00DC02D1" w:rsidRDefault="00667294" w:rsidP="00E1161D">
            <w:pPr>
              <w:rPr>
                <w:rFonts w:ascii="Times New Roman" w:eastAsia="Times New Roman" w:hAnsi="Times New Roman" w:cs="Times New Roman"/>
                <w:color w:val="000000" w:themeColor="text1"/>
                <w:sz w:val="24"/>
                <w:szCs w:val="24"/>
              </w:rPr>
            </w:pPr>
            <w:r w:rsidRPr="00DC02D1">
              <w:rPr>
                <w:rFonts w:ascii="Times New Roman" w:eastAsia="Times New Roman" w:hAnsi="Times New Roman" w:cs="Times New Roman"/>
                <w:color w:val="000000" w:themeColor="text1"/>
                <w:sz w:val="24"/>
                <w:szCs w:val="24"/>
              </w:rPr>
              <w:t xml:space="preserve">2.2.1.3. </w:t>
            </w:r>
          </w:p>
          <w:p w:rsidR="00667294" w:rsidRPr="00DC02D1" w:rsidRDefault="00667294" w:rsidP="00E1161D">
            <w:pPr>
              <w:rPr>
                <w:rFonts w:ascii="Times New Roman" w:eastAsia="Times New Roman" w:hAnsi="Times New Roman" w:cs="Times New Roman"/>
                <w:color w:val="000000" w:themeColor="text1"/>
                <w:sz w:val="24"/>
                <w:szCs w:val="24"/>
              </w:rPr>
            </w:pPr>
            <w:r w:rsidRPr="00DC02D1">
              <w:rPr>
                <w:rFonts w:ascii="Times New Roman" w:eastAsia="Times New Roman" w:hAnsi="Times New Roman" w:cs="Times New Roman"/>
                <w:color w:val="000000" w:themeColor="text1"/>
                <w:sz w:val="24"/>
                <w:szCs w:val="24"/>
              </w:rPr>
              <w:t>Организовати родитељски састанак/радионицу у вези са побољшањем пажње и концентрације као и важности редовне самосталне израда домаћих задатака</w:t>
            </w:r>
          </w:p>
          <w:p w:rsidR="00667294" w:rsidRPr="00DC02D1" w:rsidRDefault="00667294" w:rsidP="00E1161D">
            <w:pPr>
              <w:rPr>
                <w:rFonts w:ascii="Times New Roman" w:eastAsia="Times New Roman" w:hAnsi="Times New Roman" w:cs="Times New Roman"/>
                <w:color w:val="000000" w:themeColor="text1"/>
                <w:sz w:val="24"/>
                <w:szCs w:val="24"/>
              </w:rPr>
            </w:pPr>
          </w:p>
          <w:p w:rsidR="00667294" w:rsidRPr="00DC02D1" w:rsidRDefault="00667294" w:rsidP="00E1161D">
            <w:pPr>
              <w:rPr>
                <w:rFonts w:ascii="Times New Roman" w:eastAsia="Times New Roman" w:hAnsi="Times New Roman" w:cs="Times New Roman"/>
                <w:color w:val="000000" w:themeColor="text1"/>
                <w:sz w:val="24"/>
                <w:szCs w:val="24"/>
              </w:rPr>
            </w:pPr>
          </w:p>
          <w:p w:rsidR="00667294" w:rsidRPr="00DC02D1" w:rsidRDefault="00667294" w:rsidP="00E1161D">
            <w:pPr>
              <w:rPr>
                <w:rFonts w:ascii="Times New Roman" w:eastAsia="Times New Roman" w:hAnsi="Times New Roman" w:cs="Times New Roman"/>
                <w:color w:val="000000" w:themeColor="text1"/>
                <w:sz w:val="24"/>
                <w:szCs w:val="24"/>
              </w:rPr>
            </w:pPr>
            <w:r w:rsidRPr="00DC02D1">
              <w:rPr>
                <w:rFonts w:ascii="Times New Roman" w:eastAsia="Times New Roman" w:hAnsi="Times New Roman" w:cs="Times New Roman"/>
                <w:color w:val="000000" w:themeColor="text1"/>
                <w:sz w:val="24"/>
                <w:szCs w:val="24"/>
              </w:rPr>
              <w:t>14.11.1.  Упознавање родитеља са њиховим правима и обавезама и начину њиховог укључивања у живот и рад школе</w:t>
            </w:r>
          </w:p>
          <w:p w:rsidR="00667294" w:rsidRPr="00DC02D1" w:rsidRDefault="00667294" w:rsidP="00E1161D">
            <w:pPr>
              <w:rPr>
                <w:rFonts w:ascii="Times New Roman" w:eastAsia="Times New Roman" w:hAnsi="Times New Roman" w:cs="Times New Roman"/>
                <w:color w:val="000000" w:themeColor="text1"/>
                <w:sz w:val="24"/>
                <w:szCs w:val="24"/>
              </w:rPr>
            </w:pPr>
          </w:p>
          <w:p w:rsidR="00667294" w:rsidRPr="00DC02D1" w:rsidRDefault="00667294" w:rsidP="00E1161D">
            <w:pPr>
              <w:rPr>
                <w:rFonts w:ascii="Times New Roman" w:eastAsia="Times New Roman" w:hAnsi="Times New Roman" w:cs="Times New Roman"/>
                <w:color w:val="000000" w:themeColor="text1"/>
                <w:sz w:val="24"/>
                <w:szCs w:val="24"/>
              </w:rPr>
            </w:pPr>
            <w:r w:rsidRPr="00C050C4">
              <w:rPr>
                <w:rFonts w:ascii="Times New Roman" w:eastAsia="Times New Roman" w:hAnsi="Times New Roman" w:cs="Times New Roman"/>
                <w:color w:val="000000" w:themeColor="text1"/>
                <w:sz w:val="24"/>
                <w:szCs w:val="24"/>
                <w:lang w:val="ru-RU"/>
              </w:rPr>
              <w:t>4.1.1.1.</w:t>
            </w:r>
            <w:r w:rsidRPr="00DC02D1">
              <w:rPr>
                <w:rFonts w:ascii="Times New Roman" w:eastAsia="Times New Roman" w:hAnsi="Times New Roman" w:cs="Times New Roman"/>
                <w:color w:val="000000" w:themeColor="text1"/>
                <w:sz w:val="24"/>
                <w:szCs w:val="24"/>
              </w:rPr>
              <w:t xml:space="preserve"> </w:t>
            </w:r>
            <w:r w:rsidRPr="00C050C4">
              <w:rPr>
                <w:rFonts w:ascii="Times New Roman" w:eastAsia="Times New Roman" w:hAnsi="Times New Roman" w:cs="Times New Roman"/>
                <w:color w:val="000000" w:themeColor="text1"/>
                <w:sz w:val="24"/>
                <w:szCs w:val="24"/>
                <w:lang w:val="ru-RU"/>
              </w:rPr>
              <w:t>Идентификација баријера и анализа потреба</w:t>
            </w:r>
          </w:p>
          <w:p w:rsidR="00667294" w:rsidRPr="00C050C4" w:rsidRDefault="00667294" w:rsidP="00E1161D">
            <w:pPr>
              <w:rPr>
                <w:rFonts w:ascii="Times New Roman" w:eastAsia="Times New Roman" w:hAnsi="Times New Roman" w:cs="Times New Roman"/>
                <w:color w:val="000000" w:themeColor="text1"/>
                <w:sz w:val="24"/>
                <w:szCs w:val="24"/>
                <w:lang w:val="ru-RU"/>
              </w:rPr>
            </w:pPr>
            <w:r w:rsidRPr="00DC02D1">
              <w:rPr>
                <w:rFonts w:ascii="Times New Roman" w:eastAsia="Times New Roman" w:hAnsi="Times New Roman" w:cs="Times New Roman"/>
                <w:color w:val="000000" w:themeColor="text1"/>
                <w:sz w:val="24"/>
                <w:szCs w:val="24"/>
              </w:rPr>
              <w:t>(Мотивисање ученика за допунску и додатну наставу)</w:t>
            </w:r>
          </w:p>
          <w:p w:rsidR="00667294" w:rsidRPr="00C050C4" w:rsidRDefault="00667294" w:rsidP="00E1161D">
            <w:pPr>
              <w:rPr>
                <w:rFonts w:ascii="Times New Roman" w:eastAsia="Times New Roman" w:hAnsi="Times New Roman" w:cs="Times New Roman"/>
                <w:color w:val="000000" w:themeColor="text1"/>
                <w:sz w:val="24"/>
                <w:szCs w:val="24"/>
                <w:lang w:val="ru-RU"/>
              </w:rPr>
            </w:pPr>
          </w:p>
          <w:p w:rsidR="00667294" w:rsidRPr="00E1161D" w:rsidRDefault="00667294" w:rsidP="00E1161D">
            <w:pPr>
              <w:rPr>
                <w:rFonts w:ascii="Times New Roman" w:eastAsia="Times New Roman" w:hAnsi="Times New Roman" w:cs="Times New Roman"/>
                <w:color w:val="000000" w:themeColor="text1"/>
                <w:sz w:val="24"/>
                <w:szCs w:val="24"/>
                <w:lang w:val="ru-RU"/>
              </w:rPr>
            </w:pPr>
            <w:r w:rsidRPr="00C050C4">
              <w:rPr>
                <w:rFonts w:ascii="Times New Roman" w:eastAsia="Times New Roman" w:hAnsi="Times New Roman" w:cs="Times New Roman"/>
                <w:color w:val="000000" w:themeColor="text1"/>
                <w:sz w:val="24"/>
                <w:szCs w:val="24"/>
                <w:lang w:val="ru-RU"/>
              </w:rPr>
              <w:t>4.1.1.2.</w:t>
            </w:r>
            <w:r w:rsidRPr="00C050C4">
              <w:rPr>
                <w:rFonts w:ascii="Times New Roman" w:eastAsia="Times New Roman" w:hAnsi="Times New Roman" w:cs="Times New Roman"/>
                <w:color w:val="000000" w:themeColor="text1"/>
                <w:sz w:val="24"/>
                <w:szCs w:val="24"/>
                <w:lang w:val="ru-RU"/>
              </w:rPr>
              <w:tab/>
              <w:t>Мотивација кроз наставне методе (индивидуални планови, планови тимова, дигитални алати и конкретни бенефити, промена назива допунске и додатне наставе)</w:t>
            </w:r>
          </w:p>
          <w:p w:rsidR="00667294" w:rsidRPr="00E1161D" w:rsidRDefault="00667294" w:rsidP="00E1161D">
            <w:pPr>
              <w:rPr>
                <w:rFonts w:ascii="Times New Roman" w:eastAsia="Times New Roman" w:hAnsi="Times New Roman" w:cs="Times New Roman"/>
                <w:color w:val="000000" w:themeColor="text1"/>
                <w:sz w:val="24"/>
                <w:szCs w:val="24"/>
                <w:lang w:val="ru-RU"/>
              </w:rPr>
            </w:pPr>
          </w:p>
          <w:p w:rsidR="00667294" w:rsidRPr="00E1161D" w:rsidRDefault="00667294" w:rsidP="00E1161D">
            <w:pPr>
              <w:rPr>
                <w:rFonts w:ascii="Times New Roman" w:eastAsia="Times New Roman" w:hAnsi="Times New Roman" w:cs="Times New Roman"/>
                <w:color w:val="000000" w:themeColor="text1"/>
                <w:sz w:val="24"/>
                <w:szCs w:val="24"/>
                <w:lang w:val="ru-RU"/>
              </w:rPr>
            </w:pPr>
          </w:p>
          <w:p w:rsidR="00667294" w:rsidRPr="00E1161D" w:rsidRDefault="00667294" w:rsidP="00E1161D">
            <w:pPr>
              <w:rPr>
                <w:rFonts w:ascii="Times New Roman" w:eastAsia="Times New Roman" w:hAnsi="Times New Roman" w:cs="Times New Roman"/>
                <w:color w:val="000000" w:themeColor="text1"/>
                <w:sz w:val="24"/>
                <w:szCs w:val="24"/>
                <w:lang w:val="ru-RU"/>
              </w:rPr>
            </w:pPr>
            <w:r w:rsidRPr="00E1161D">
              <w:rPr>
                <w:rFonts w:ascii="Times New Roman" w:eastAsia="Times New Roman" w:hAnsi="Times New Roman" w:cs="Times New Roman"/>
                <w:color w:val="000000" w:themeColor="text1"/>
                <w:sz w:val="24"/>
                <w:szCs w:val="24"/>
                <w:lang w:val="ru-RU"/>
              </w:rPr>
              <w:t>14.1.1.2. Квалитативна и квантитативна</w:t>
            </w:r>
          </w:p>
          <w:p w:rsidR="00667294" w:rsidRPr="00E1161D" w:rsidRDefault="00667294" w:rsidP="00E1161D">
            <w:pPr>
              <w:rPr>
                <w:rFonts w:ascii="Times New Roman" w:eastAsia="Times New Roman" w:hAnsi="Times New Roman" w:cs="Times New Roman"/>
                <w:color w:val="000000" w:themeColor="text1"/>
                <w:sz w:val="24"/>
                <w:szCs w:val="24"/>
                <w:lang w:val="ru-RU"/>
              </w:rPr>
            </w:pPr>
            <w:r w:rsidRPr="00E1161D">
              <w:rPr>
                <w:rFonts w:ascii="Times New Roman" w:eastAsia="Times New Roman" w:hAnsi="Times New Roman" w:cs="Times New Roman"/>
                <w:color w:val="000000" w:themeColor="text1"/>
                <w:sz w:val="24"/>
                <w:szCs w:val="24"/>
                <w:lang w:val="ru-RU"/>
              </w:rPr>
              <w:t>анализа образовних постигнућа ученика и</w:t>
            </w:r>
          </w:p>
          <w:p w:rsidR="00667294" w:rsidRPr="00DC02D1" w:rsidRDefault="00667294" w:rsidP="00E1161D">
            <w:pPr>
              <w:rPr>
                <w:rFonts w:ascii="Times New Roman" w:eastAsia="Times New Roman" w:hAnsi="Times New Roman" w:cs="Times New Roman"/>
                <w:color w:val="000000" w:themeColor="text1"/>
                <w:sz w:val="24"/>
                <w:szCs w:val="24"/>
              </w:rPr>
            </w:pPr>
            <w:r w:rsidRPr="00DC02D1">
              <w:rPr>
                <w:rFonts w:ascii="Times New Roman" w:eastAsia="Times New Roman" w:hAnsi="Times New Roman" w:cs="Times New Roman"/>
                <w:color w:val="000000" w:themeColor="text1"/>
                <w:sz w:val="24"/>
                <w:szCs w:val="24"/>
              </w:rPr>
              <w:t>мере за даљи рад</w:t>
            </w:r>
          </w:p>
          <w:p w:rsidR="00667294" w:rsidRPr="00DC02D1" w:rsidRDefault="00667294" w:rsidP="00E1161D">
            <w:pPr>
              <w:rPr>
                <w:rFonts w:ascii="Times New Roman" w:eastAsia="Times New Roman" w:hAnsi="Times New Roman" w:cs="Times New Roman"/>
                <w:color w:val="000000" w:themeColor="text1"/>
                <w:sz w:val="24"/>
                <w:szCs w:val="24"/>
              </w:rPr>
            </w:pPr>
          </w:p>
        </w:tc>
        <w:tc>
          <w:tcPr>
            <w:tcW w:w="0" w:type="auto"/>
          </w:tcPr>
          <w:p w:rsidR="00667294" w:rsidRPr="00C050C4" w:rsidRDefault="00667294" w:rsidP="00E1161D">
            <w:pPr>
              <w:rPr>
                <w:rFonts w:ascii="Times New Roman" w:eastAsia="Times New Roman" w:hAnsi="Times New Roman" w:cs="Times New Roman"/>
                <w:color w:val="000000" w:themeColor="text1"/>
                <w:sz w:val="24"/>
                <w:szCs w:val="24"/>
                <w:lang w:val="ru-RU"/>
              </w:rPr>
            </w:pPr>
            <w:r w:rsidRPr="00C050C4">
              <w:rPr>
                <w:rFonts w:ascii="Times New Roman" w:eastAsia="Times New Roman" w:hAnsi="Times New Roman" w:cs="Times New Roman"/>
                <w:color w:val="000000" w:themeColor="text1"/>
                <w:sz w:val="24"/>
                <w:szCs w:val="24"/>
                <w:lang w:val="ru-RU"/>
              </w:rPr>
              <w:t>Сачињен план посета</w:t>
            </w:r>
          </w:p>
          <w:p w:rsidR="00667294" w:rsidRPr="00C050C4" w:rsidRDefault="00667294" w:rsidP="00E1161D">
            <w:pPr>
              <w:rPr>
                <w:rFonts w:ascii="Times New Roman" w:eastAsia="Times New Roman" w:hAnsi="Times New Roman" w:cs="Times New Roman"/>
                <w:color w:val="000000" w:themeColor="text1"/>
                <w:sz w:val="24"/>
                <w:szCs w:val="24"/>
                <w:lang w:val="ru-RU"/>
              </w:rPr>
            </w:pPr>
          </w:p>
          <w:p w:rsidR="00667294" w:rsidRPr="00C050C4" w:rsidRDefault="00667294" w:rsidP="00E1161D">
            <w:pPr>
              <w:rPr>
                <w:rFonts w:ascii="Times New Roman" w:eastAsia="Times New Roman" w:hAnsi="Times New Roman" w:cs="Times New Roman"/>
                <w:color w:val="000000" w:themeColor="text1"/>
                <w:sz w:val="24"/>
                <w:szCs w:val="24"/>
                <w:lang w:val="ru-RU"/>
              </w:rPr>
            </w:pPr>
          </w:p>
          <w:p w:rsidR="00667294" w:rsidRPr="00DC02D1" w:rsidRDefault="00667294" w:rsidP="00E1161D">
            <w:pPr>
              <w:rPr>
                <w:rFonts w:ascii="Times New Roman" w:eastAsia="Times New Roman" w:hAnsi="Times New Roman" w:cs="Times New Roman"/>
                <w:color w:val="000000" w:themeColor="text1"/>
                <w:sz w:val="24"/>
                <w:szCs w:val="24"/>
              </w:rPr>
            </w:pPr>
          </w:p>
          <w:p w:rsidR="00667294" w:rsidRPr="00DC02D1" w:rsidRDefault="00667294" w:rsidP="00E1161D">
            <w:pPr>
              <w:rPr>
                <w:rFonts w:ascii="Times New Roman" w:eastAsia="Times New Roman" w:hAnsi="Times New Roman" w:cs="Times New Roman"/>
                <w:color w:val="000000" w:themeColor="text1"/>
                <w:sz w:val="24"/>
                <w:szCs w:val="24"/>
              </w:rPr>
            </w:pPr>
          </w:p>
          <w:p w:rsidR="00667294" w:rsidRPr="00DC02D1" w:rsidRDefault="00667294" w:rsidP="00E1161D">
            <w:pPr>
              <w:rPr>
                <w:rFonts w:ascii="Times New Roman" w:eastAsia="Times New Roman" w:hAnsi="Times New Roman" w:cs="Times New Roman"/>
                <w:color w:val="000000" w:themeColor="text1"/>
                <w:sz w:val="24"/>
                <w:szCs w:val="24"/>
              </w:rPr>
            </w:pPr>
          </w:p>
          <w:p w:rsidR="00667294" w:rsidRPr="00DC02D1" w:rsidRDefault="00667294" w:rsidP="00E1161D">
            <w:pPr>
              <w:rPr>
                <w:rFonts w:ascii="Times New Roman" w:eastAsia="Times New Roman" w:hAnsi="Times New Roman" w:cs="Times New Roman"/>
                <w:color w:val="000000" w:themeColor="text1"/>
                <w:sz w:val="24"/>
                <w:szCs w:val="24"/>
              </w:rPr>
            </w:pPr>
          </w:p>
          <w:p w:rsidR="00667294" w:rsidRPr="00DC02D1" w:rsidRDefault="00667294" w:rsidP="00E1161D">
            <w:pPr>
              <w:rPr>
                <w:rFonts w:ascii="Times New Roman" w:eastAsia="Times New Roman" w:hAnsi="Times New Roman" w:cs="Times New Roman"/>
                <w:color w:val="000000" w:themeColor="text1"/>
                <w:sz w:val="24"/>
                <w:szCs w:val="24"/>
              </w:rPr>
            </w:pPr>
            <w:r w:rsidRPr="00C050C4">
              <w:rPr>
                <w:rFonts w:ascii="Times New Roman" w:eastAsia="Times New Roman" w:hAnsi="Times New Roman" w:cs="Times New Roman"/>
                <w:color w:val="000000" w:themeColor="text1"/>
                <w:sz w:val="24"/>
                <w:szCs w:val="24"/>
                <w:lang w:val="ru-RU"/>
              </w:rPr>
              <w:t xml:space="preserve">извештај РВ </w:t>
            </w:r>
          </w:p>
          <w:p w:rsidR="00667294" w:rsidRPr="00C050C4" w:rsidRDefault="00667294" w:rsidP="00E1161D">
            <w:pPr>
              <w:rPr>
                <w:rFonts w:ascii="Times New Roman" w:eastAsia="Times New Roman" w:hAnsi="Times New Roman" w:cs="Times New Roman"/>
                <w:color w:val="000000" w:themeColor="text1"/>
                <w:sz w:val="24"/>
                <w:szCs w:val="24"/>
                <w:lang w:val="ru-RU"/>
              </w:rPr>
            </w:pPr>
            <w:r w:rsidRPr="00C050C4">
              <w:rPr>
                <w:rFonts w:ascii="Times New Roman" w:eastAsia="Times New Roman" w:hAnsi="Times New Roman" w:cs="Times New Roman"/>
                <w:color w:val="000000" w:themeColor="text1"/>
                <w:sz w:val="24"/>
                <w:szCs w:val="24"/>
                <w:lang w:val="ru-RU"/>
              </w:rPr>
              <w:t>Стручна већа</w:t>
            </w:r>
            <w:r w:rsidRPr="00DC02D1">
              <w:rPr>
                <w:rFonts w:ascii="Times New Roman" w:eastAsia="Times New Roman" w:hAnsi="Times New Roman" w:cs="Times New Roman"/>
                <w:color w:val="000000" w:themeColor="text1"/>
                <w:sz w:val="24"/>
                <w:szCs w:val="24"/>
              </w:rPr>
              <w:t xml:space="preserve"> (евалуација)</w:t>
            </w:r>
          </w:p>
          <w:p w:rsidR="00667294" w:rsidRPr="00C050C4" w:rsidRDefault="00667294" w:rsidP="00E1161D">
            <w:pPr>
              <w:rPr>
                <w:rFonts w:ascii="Times New Roman" w:eastAsia="Times New Roman" w:hAnsi="Times New Roman" w:cs="Times New Roman"/>
                <w:color w:val="000000" w:themeColor="text1"/>
                <w:sz w:val="24"/>
                <w:szCs w:val="24"/>
                <w:lang w:val="ru-RU"/>
              </w:rPr>
            </w:pPr>
          </w:p>
          <w:p w:rsidR="00667294" w:rsidRPr="00C050C4" w:rsidRDefault="00667294" w:rsidP="00E1161D">
            <w:pPr>
              <w:rPr>
                <w:rFonts w:ascii="Times New Roman" w:eastAsia="Times New Roman" w:hAnsi="Times New Roman" w:cs="Times New Roman"/>
                <w:color w:val="000000" w:themeColor="text1"/>
                <w:sz w:val="24"/>
                <w:szCs w:val="24"/>
                <w:lang w:val="ru-RU"/>
              </w:rPr>
            </w:pPr>
          </w:p>
          <w:p w:rsidR="00667294" w:rsidRPr="00DC02D1" w:rsidRDefault="00667294" w:rsidP="00E1161D">
            <w:pPr>
              <w:rPr>
                <w:rFonts w:ascii="Times New Roman" w:eastAsia="Times New Roman" w:hAnsi="Times New Roman" w:cs="Times New Roman"/>
                <w:color w:val="000000" w:themeColor="text1"/>
                <w:sz w:val="24"/>
                <w:szCs w:val="24"/>
              </w:rPr>
            </w:pPr>
          </w:p>
          <w:p w:rsidR="00667294" w:rsidRPr="00DC02D1" w:rsidRDefault="00667294" w:rsidP="00E1161D">
            <w:pPr>
              <w:rPr>
                <w:rFonts w:ascii="Times New Roman" w:eastAsia="Times New Roman" w:hAnsi="Times New Roman" w:cs="Times New Roman"/>
                <w:color w:val="000000" w:themeColor="text1"/>
                <w:sz w:val="24"/>
                <w:szCs w:val="24"/>
              </w:rPr>
            </w:pPr>
          </w:p>
          <w:p w:rsidR="00667294" w:rsidRPr="00DC02D1" w:rsidRDefault="00667294" w:rsidP="00E1161D">
            <w:pPr>
              <w:rPr>
                <w:rFonts w:ascii="Times New Roman" w:eastAsia="Times New Roman" w:hAnsi="Times New Roman" w:cs="Times New Roman"/>
                <w:color w:val="000000" w:themeColor="text1"/>
                <w:sz w:val="24"/>
                <w:szCs w:val="24"/>
              </w:rPr>
            </w:pPr>
          </w:p>
          <w:p w:rsidR="00667294" w:rsidRPr="00DC02D1" w:rsidRDefault="00667294" w:rsidP="00E1161D">
            <w:pPr>
              <w:rPr>
                <w:rFonts w:ascii="Times New Roman" w:eastAsia="Times New Roman" w:hAnsi="Times New Roman" w:cs="Times New Roman"/>
                <w:color w:val="000000" w:themeColor="text1"/>
                <w:sz w:val="24"/>
                <w:szCs w:val="24"/>
              </w:rPr>
            </w:pPr>
          </w:p>
          <w:p w:rsidR="00667294" w:rsidRPr="00DC02D1" w:rsidRDefault="00667294" w:rsidP="00E1161D">
            <w:pPr>
              <w:rPr>
                <w:rFonts w:ascii="Times New Roman" w:eastAsia="Times New Roman" w:hAnsi="Times New Roman" w:cs="Times New Roman"/>
                <w:color w:val="000000" w:themeColor="text1"/>
                <w:sz w:val="24"/>
                <w:szCs w:val="24"/>
              </w:rPr>
            </w:pPr>
          </w:p>
          <w:p w:rsidR="00667294" w:rsidRPr="00DC02D1" w:rsidRDefault="00667294" w:rsidP="00E1161D">
            <w:pPr>
              <w:rPr>
                <w:rFonts w:ascii="Times New Roman" w:eastAsia="Times New Roman" w:hAnsi="Times New Roman" w:cs="Times New Roman"/>
                <w:color w:val="000000" w:themeColor="text1"/>
                <w:sz w:val="24"/>
                <w:szCs w:val="24"/>
              </w:rPr>
            </w:pPr>
          </w:p>
          <w:p w:rsidR="00667294" w:rsidRPr="00DC02D1" w:rsidRDefault="00667294" w:rsidP="00E1161D">
            <w:pPr>
              <w:rPr>
                <w:rFonts w:ascii="Times New Roman" w:eastAsia="Times New Roman" w:hAnsi="Times New Roman" w:cs="Times New Roman"/>
                <w:color w:val="000000" w:themeColor="text1"/>
                <w:sz w:val="24"/>
                <w:szCs w:val="24"/>
              </w:rPr>
            </w:pPr>
          </w:p>
          <w:p w:rsidR="00667294" w:rsidRPr="00DC02D1" w:rsidRDefault="00667294" w:rsidP="00E1161D">
            <w:pPr>
              <w:rPr>
                <w:rFonts w:ascii="Times New Roman" w:eastAsia="Times New Roman" w:hAnsi="Times New Roman" w:cs="Times New Roman"/>
                <w:color w:val="000000" w:themeColor="text1"/>
                <w:sz w:val="24"/>
                <w:szCs w:val="24"/>
              </w:rPr>
            </w:pPr>
          </w:p>
          <w:p w:rsidR="00667294" w:rsidRPr="00DC02D1" w:rsidRDefault="00667294" w:rsidP="00E1161D">
            <w:pPr>
              <w:rPr>
                <w:rFonts w:ascii="Times New Roman" w:eastAsia="Times New Roman" w:hAnsi="Times New Roman" w:cs="Times New Roman"/>
                <w:color w:val="000000" w:themeColor="text1"/>
                <w:sz w:val="24"/>
                <w:szCs w:val="24"/>
              </w:rPr>
            </w:pPr>
          </w:p>
          <w:p w:rsidR="00667294" w:rsidRPr="00DC02D1" w:rsidRDefault="00667294" w:rsidP="00E1161D">
            <w:pPr>
              <w:rPr>
                <w:rFonts w:ascii="Times New Roman" w:eastAsia="Times New Roman" w:hAnsi="Times New Roman" w:cs="Times New Roman"/>
                <w:color w:val="000000" w:themeColor="text1"/>
                <w:sz w:val="24"/>
                <w:szCs w:val="24"/>
              </w:rPr>
            </w:pPr>
          </w:p>
          <w:p w:rsidR="00667294" w:rsidRPr="00DC02D1" w:rsidRDefault="00667294" w:rsidP="00E1161D">
            <w:pPr>
              <w:rPr>
                <w:rFonts w:ascii="Times New Roman" w:eastAsia="Times New Roman" w:hAnsi="Times New Roman" w:cs="Times New Roman"/>
                <w:color w:val="000000" w:themeColor="text1"/>
                <w:sz w:val="24"/>
                <w:szCs w:val="24"/>
              </w:rPr>
            </w:pPr>
          </w:p>
          <w:p w:rsidR="00667294" w:rsidRPr="00DC02D1" w:rsidRDefault="00667294" w:rsidP="00E1161D">
            <w:pPr>
              <w:rPr>
                <w:rFonts w:ascii="Times New Roman" w:eastAsia="Times New Roman" w:hAnsi="Times New Roman" w:cs="Times New Roman"/>
                <w:color w:val="000000" w:themeColor="text1"/>
                <w:sz w:val="24"/>
                <w:szCs w:val="24"/>
              </w:rPr>
            </w:pPr>
          </w:p>
          <w:p w:rsidR="00667294" w:rsidRPr="00DC02D1" w:rsidRDefault="00667294" w:rsidP="00E1161D">
            <w:pPr>
              <w:rPr>
                <w:rFonts w:ascii="Times New Roman" w:eastAsia="Times New Roman" w:hAnsi="Times New Roman" w:cs="Times New Roman"/>
                <w:color w:val="000000" w:themeColor="text1"/>
                <w:sz w:val="24"/>
                <w:szCs w:val="24"/>
              </w:rPr>
            </w:pPr>
          </w:p>
          <w:p w:rsidR="00667294" w:rsidRPr="00DC02D1" w:rsidRDefault="00667294" w:rsidP="00E1161D">
            <w:pPr>
              <w:rPr>
                <w:rFonts w:ascii="Times New Roman" w:eastAsia="Times New Roman" w:hAnsi="Times New Roman" w:cs="Times New Roman"/>
                <w:color w:val="000000" w:themeColor="text1"/>
                <w:sz w:val="24"/>
                <w:szCs w:val="24"/>
              </w:rPr>
            </w:pPr>
          </w:p>
          <w:p w:rsidR="00667294" w:rsidRPr="00DC02D1" w:rsidRDefault="00667294" w:rsidP="00E1161D">
            <w:pPr>
              <w:rPr>
                <w:rFonts w:ascii="Times New Roman" w:eastAsia="Times New Roman" w:hAnsi="Times New Roman" w:cs="Times New Roman"/>
                <w:color w:val="000000" w:themeColor="text1"/>
                <w:sz w:val="24"/>
                <w:szCs w:val="24"/>
              </w:rPr>
            </w:pPr>
          </w:p>
          <w:p w:rsidR="00667294" w:rsidRPr="00DC02D1" w:rsidRDefault="00667294" w:rsidP="00E1161D">
            <w:pPr>
              <w:rPr>
                <w:rFonts w:ascii="Times New Roman" w:eastAsia="Times New Roman" w:hAnsi="Times New Roman" w:cs="Times New Roman"/>
                <w:color w:val="000000" w:themeColor="text1"/>
                <w:sz w:val="24"/>
                <w:szCs w:val="24"/>
              </w:rPr>
            </w:pPr>
          </w:p>
          <w:p w:rsidR="00667294" w:rsidRPr="00DC02D1" w:rsidRDefault="00667294" w:rsidP="00E1161D">
            <w:pPr>
              <w:rPr>
                <w:rFonts w:ascii="Times New Roman" w:eastAsia="Times New Roman" w:hAnsi="Times New Roman" w:cs="Times New Roman"/>
                <w:color w:val="000000" w:themeColor="text1"/>
                <w:sz w:val="24"/>
                <w:szCs w:val="24"/>
              </w:rPr>
            </w:pPr>
          </w:p>
          <w:p w:rsidR="00667294" w:rsidRPr="00DC02D1" w:rsidRDefault="00667294" w:rsidP="00E1161D">
            <w:pPr>
              <w:rPr>
                <w:rFonts w:ascii="Times New Roman" w:eastAsia="Times New Roman" w:hAnsi="Times New Roman" w:cs="Times New Roman"/>
                <w:color w:val="000000" w:themeColor="text1"/>
                <w:sz w:val="24"/>
                <w:szCs w:val="24"/>
              </w:rPr>
            </w:pPr>
          </w:p>
          <w:p w:rsidR="00667294" w:rsidRPr="00DC02D1" w:rsidRDefault="00667294" w:rsidP="00E1161D">
            <w:pPr>
              <w:rPr>
                <w:rFonts w:ascii="Times New Roman" w:eastAsia="Times New Roman" w:hAnsi="Times New Roman" w:cs="Times New Roman"/>
                <w:color w:val="000000" w:themeColor="text1"/>
                <w:sz w:val="24"/>
                <w:szCs w:val="24"/>
              </w:rPr>
            </w:pPr>
          </w:p>
          <w:p w:rsidR="00667294" w:rsidRPr="00DC02D1" w:rsidRDefault="00667294" w:rsidP="00E1161D">
            <w:pPr>
              <w:rPr>
                <w:rFonts w:ascii="Times New Roman" w:eastAsia="Times New Roman" w:hAnsi="Times New Roman" w:cs="Times New Roman"/>
                <w:color w:val="000000" w:themeColor="text1"/>
                <w:sz w:val="24"/>
                <w:szCs w:val="24"/>
              </w:rPr>
            </w:pPr>
          </w:p>
          <w:p w:rsidR="00667294" w:rsidRPr="00DC02D1" w:rsidRDefault="00667294" w:rsidP="00E1161D">
            <w:pPr>
              <w:rPr>
                <w:rFonts w:ascii="Times New Roman" w:eastAsia="Times New Roman" w:hAnsi="Times New Roman" w:cs="Times New Roman"/>
                <w:color w:val="000000" w:themeColor="text1"/>
                <w:sz w:val="24"/>
                <w:szCs w:val="24"/>
              </w:rPr>
            </w:pPr>
          </w:p>
          <w:p w:rsidR="00667294" w:rsidRPr="00DC02D1" w:rsidRDefault="00667294" w:rsidP="00E1161D">
            <w:pPr>
              <w:rPr>
                <w:rFonts w:ascii="Times New Roman" w:eastAsia="Times New Roman" w:hAnsi="Times New Roman" w:cs="Times New Roman"/>
                <w:color w:val="000000" w:themeColor="text1"/>
                <w:sz w:val="24"/>
                <w:szCs w:val="24"/>
              </w:rPr>
            </w:pPr>
          </w:p>
          <w:p w:rsidR="00667294" w:rsidRPr="00DC02D1" w:rsidRDefault="00667294" w:rsidP="00E1161D">
            <w:pPr>
              <w:rPr>
                <w:rFonts w:ascii="Times New Roman" w:eastAsia="Times New Roman" w:hAnsi="Times New Roman" w:cs="Times New Roman"/>
                <w:color w:val="000000" w:themeColor="text1"/>
                <w:sz w:val="24"/>
                <w:szCs w:val="24"/>
              </w:rPr>
            </w:pPr>
          </w:p>
          <w:p w:rsidR="00667294" w:rsidRPr="00DC02D1" w:rsidRDefault="00667294" w:rsidP="00E1161D">
            <w:pPr>
              <w:rPr>
                <w:rFonts w:ascii="Times New Roman" w:eastAsia="Times New Roman" w:hAnsi="Times New Roman" w:cs="Times New Roman"/>
                <w:color w:val="000000" w:themeColor="text1"/>
                <w:sz w:val="24"/>
                <w:szCs w:val="24"/>
              </w:rPr>
            </w:pPr>
          </w:p>
          <w:p w:rsidR="00667294" w:rsidRPr="00DC02D1" w:rsidRDefault="00667294" w:rsidP="00E1161D">
            <w:pPr>
              <w:rPr>
                <w:rFonts w:ascii="Times New Roman" w:eastAsia="Times New Roman" w:hAnsi="Times New Roman" w:cs="Times New Roman"/>
                <w:color w:val="000000" w:themeColor="text1"/>
                <w:sz w:val="24"/>
                <w:szCs w:val="24"/>
              </w:rPr>
            </w:pPr>
          </w:p>
          <w:p w:rsidR="00667294" w:rsidRPr="00DC02D1" w:rsidRDefault="00667294" w:rsidP="00E1161D">
            <w:pPr>
              <w:rPr>
                <w:rFonts w:ascii="Times New Roman" w:eastAsia="Times New Roman" w:hAnsi="Times New Roman" w:cs="Times New Roman"/>
                <w:color w:val="000000" w:themeColor="text1"/>
                <w:sz w:val="24"/>
                <w:szCs w:val="24"/>
              </w:rPr>
            </w:pPr>
          </w:p>
          <w:p w:rsidR="00667294" w:rsidRPr="00DC02D1" w:rsidRDefault="00667294" w:rsidP="00E1161D">
            <w:pPr>
              <w:rPr>
                <w:rFonts w:ascii="Times New Roman" w:eastAsia="Times New Roman" w:hAnsi="Times New Roman" w:cs="Times New Roman"/>
                <w:color w:val="000000" w:themeColor="text1"/>
                <w:sz w:val="24"/>
                <w:szCs w:val="24"/>
              </w:rPr>
            </w:pPr>
          </w:p>
          <w:p w:rsidR="00667294" w:rsidRPr="00DC02D1" w:rsidRDefault="00667294" w:rsidP="00E1161D">
            <w:pPr>
              <w:rPr>
                <w:rFonts w:ascii="Times New Roman" w:eastAsia="Times New Roman" w:hAnsi="Times New Roman" w:cs="Times New Roman"/>
                <w:color w:val="000000" w:themeColor="text1"/>
                <w:sz w:val="24"/>
                <w:szCs w:val="24"/>
              </w:rPr>
            </w:pPr>
          </w:p>
          <w:p w:rsidR="00667294" w:rsidRPr="00DC02D1" w:rsidRDefault="00667294" w:rsidP="00E1161D">
            <w:pPr>
              <w:rPr>
                <w:rFonts w:ascii="Times New Roman" w:eastAsia="Times New Roman" w:hAnsi="Times New Roman" w:cs="Times New Roman"/>
                <w:color w:val="000000" w:themeColor="text1"/>
                <w:sz w:val="24"/>
                <w:szCs w:val="24"/>
              </w:rPr>
            </w:pPr>
          </w:p>
          <w:p w:rsidR="00667294" w:rsidRPr="00DC02D1" w:rsidRDefault="00667294" w:rsidP="00E1161D">
            <w:pPr>
              <w:rPr>
                <w:rFonts w:ascii="Times New Roman" w:eastAsia="Times New Roman" w:hAnsi="Times New Roman" w:cs="Times New Roman"/>
                <w:color w:val="000000" w:themeColor="text1"/>
                <w:sz w:val="24"/>
                <w:szCs w:val="24"/>
              </w:rPr>
            </w:pPr>
          </w:p>
          <w:p w:rsidR="00667294" w:rsidRPr="00DC02D1" w:rsidRDefault="00667294" w:rsidP="00E1161D">
            <w:pPr>
              <w:rPr>
                <w:rFonts w:ascii="Times New Roman" w:eastAsia="Times New Roman" w:hAnsi="Times New Roman" w:cs="Times New Roman"/>
                <w:color w:val="000000" w:themeColor="text1"/>
                <w:sz w:val="24"/>
                <w:szCs w:val="24"/>
              </w:rPr>
            </w:pPr>
          </w:p>
          <w:p w:rsidR="00667294" w:rsidRPr="00DC02D1" w:rsidRDefault="00667294" w:rsidP="00E1161D">
            <w:pPr>
              <w:rPr>
                <w:rFonts w:ascii="Times New Roman" w:eastAsia="Times New Roman" w:hAnsi="Times New Roman" w:cs="Times New Roman"/>
                <w:color w:val="000000" w:themeColor="text1"/>
                <w:sz w:val="24"/>
                <w:szCs w:val="24"/>
              </w:rPr>
            </w:pPr>
          </w:p>
          <w:p w:rsidR="00667294" w:rsidRPr="00DC02D1" w:rsidRDefault="00667294" w:rsidP="00E1161D">
            <w:pPr>
              <w:rPr>
                <w:rFonts w:ascii="Times New Roman" w:eastAsia="Times New Roman" w:hAnsi="Times New Roman" w:cs="Times New Roman"/>
                <w:color w:val="000000" w:themeColor="text1"/>
                <w:sz w:val="24"/>
                <w:szCs w:val="24"/>
              </w:rPr>
            </w:pPr>
          </w:p>
          <w:p w:rsidR="00667294" w:rsidRPr="00DC02D1" w:rsidRDefault="00667294" w:rsidP="00E1161D">
            <w:pPr>
              <w:rPr>
                <w:rFonts w:ascii="Times New Roman" w:eastAsia="Times New Roman" w:hAnsi="Times New Roman" w:cs="Times New Roman"/>
                <w:color w:val="000000" w:themeColor="text1"/>
                <w:sz w:val="24"/>
                <w:szCs w:val="24"/>
              </w:rPr>
            </w:pPr>
          </w:p>
          <w:p w:rsidR="00667294" w:rsidRPr="00DC02D1" w:rsidRDefault="00667294" w:rsidP="00E1161D">
            <w:pPr>
              <w:rPr>
                <w:rFonts w:ascii="Times New Roman" w:eastAsia="Times New Roman" w:hAnsi="Times New Roman" w:cs="Times New Roman"/>
                <w:color w:val="000000" w:themeColor="text1"/>
                <w:sz w:val="24"/>
                <w:szCs w:val="24"/>
              </w:rPr>
            </w:pPr>
          </w:p>
          <w:p w:rsidR="00667294" w:rsidRPr="00DC02D1" w:rsidRDefault="00667294" w:rsidP="00E1161D">
            <w:pPr>
              <w:rPr>
                <w:rFonts w:ascii="Times New Roman" w:eastAsia="Times New Roman" w:hAnsi="Times New Roman" w:cs="Times New Roman"/>
                <w:color w:val="000000" w:themeColor="text1"/>
                <w:sz w:val="24"/>
                <w:szCs w:val="24"/>
              </w:rPr>
            </w:pPr>
            <w:r w:rsidRPr="00DC02D1">
              <w:rPr>
                <w:rFonts w:ascii="Times New Roman" w:eastAsia="Times New Roman" w:hAnsi="Times New Roman" w:cs="Times New Roman"/>
                <w:color w:val="000000" w:themeColor="text1"/>
                <w:sz w:val="24"/>
                <w:szCs w:val="24"/>
              </w:rPr>
              <w:t>Извештаји</w:t>
            </w:r>
          </w:p>
          <w:p w:rsidR="00667294" w:rsidRPr="00DC02D1" w:rsidRDefault="00667294" w:rsidP="00E1161D">
            <w:pPr>
              <w:rPr>
                <w:rFonts w:ascii="Times New Roman" w:eastAsia="Times New Roman" w:hAnsi="Times New Roman" w:cs="Times New Roman"/>
                <w:color w:val="000000" w:themeColor="text1"/>
                <w:sz w:val="24"/>
                <w:szCs w:val="24"/>
              </w:rPr>
            </w:pPr>
            <w:r w:rsidRPr="00DC02D1">
              <w:rPr>
                <w:rFonts w:ascii="Times New Roman" w:eastAsia="Times New Roman" w:hAnsi="Times New Roman" w:cs="Times New Roman"/>
                <w:color w:val="000000" w:themeColor="text1"/>
                <w:sz w:val="24"/>
                <w:szCs w:val="24"/>
              </w:rPr>
              <w:t>одељењских старешина на Одељењском већу</w:t>
            </w:r>
          </w:p>
          <w:p w:rsidR="00667294" w:rsidRPr="00DC02D1" w:rsidRDefault="00667294" w:rsidP="00E1161D">
            <w:pPr>
              <w:rPr>
                <w:rFonts w:ascii="Times New Roman" w:eastAsia="Times New Roman" w:hAnsi="Times New Roman" w:cs="Times New Roman"/>
                <w:color w:val="000000" w:themeColor="text1"/>
                <w:sz w:val="24"/>
                <w:szCs w:val="24"/>
              </w:rPr>
            </w:pPr>
            <w:r w:rsidRPr="00DC02D1">
              <w:rPr>
                <w:rFonts w:ascii="Times New Roman" w:eastAsia="Times New Roman" w:hAnsi="Times New Roman" w:cs="Times New Roman"/>
                <w:color w:val="000000" w:themeColor="text1"/>
                <w:sz w:val="24"/>
                <w:szCs w:val="24"/>
              </w:rPr>
              <w:t>о напредовању ученика</w:t>
            </w:r>
          </w:p>
          <w:p w:rsidR="00667294" w:rsidRPr="00DC02D1" w:rsidRDefault="00667294" w:rsidP="00E1161D">
            <w:pPr>
              <w:rPr>
                <w:rFonts w:ascii="Times New Roman" w:eastAsia="Times New Roman" w:hAnsi="Times New Roman" w:cs="Times New Roman"/>
                <w:color w:val="000000" w:themeColor="text1"/>
                <w:sz w:val="24"/>
                <w:szCs w:val="24"/>
              </w:rPr>
            </w:pPr>
            <w:r w:rsidRPr="00DC02D1">
              <w:rPr>
                <w:rFonts w:ascii="Times New Roman" w:eastAsia="Times New Roman" w:hAnsi="Times New Roman" w:cs="Times New Roman"/>
                <w:color w:val="000000" w:themeColor="text1"/>
                <w:sz w:val="24"/>
                <w:szCs w:val="24"/>
              </w:rPr>
              <w:t>и конкретне мере</w:t>
            </w:r>
          </w:p>
        </w:tc>
        <w:tc>
          <w:tcPr>
            <w:tcW w:w="0" w:type="auto"/>
          </w:tcPr>
          <w:p w:rsidR="00667294" w:rsidRPr="00C050C4" w:rsidRDefault="00667294" w:rsidP="00E1161D">
            <w:pPr>
              <w:rPr>
                <w:rFonts w:ascii="Times New Roman" w:eastAsia="Times New Roman" w:hAnsi="Times New Roman" w:cs="Times New Roman"/>
                <w:color w:val="000000" w:themeColor="text1"/>
                <w:sz w:val="24"/>
                <w:szCs w:val="24"/>
                <w:lang w:val="ru-RU"/>
              </w:rPr>
            </w:pPr>
            <w:r w:rsidRPr="00DC02D1">
              <w:rPr>
                <w:rFonts w:ascii="Times New Roman" w:eastAsia="Times New Roman" w:hAnsi="Times New Roman" w:cs="Times New Roman"/>
                <w:color w:val="000000" w:themeColor="text1"/>
                <w:sz w:val="24"/>
                <w:szCs w:val="24"/>
              </w:rPr>
              <w:t>П</w:t>
            </w:r>
            <w:r w:rsidRPr="00C050C4">
              <w:rPr>
                <w:rFonts w:ascii="Times New Roman" w:eastAsia="Times New Roman" w:hAnsi="Times New Roman" w:cs="Times New Roman"/>
                <w:color w:val="000000" w:themeColor="text1"/>
                <w:sz w:val="24"/>
                <w:szCs w:val="24"/>
                <w:lang w:val="ru-RU"/>
              </w:rPr>
              <w:t>редседници</w:t>
            </w:r>
          </w:p>
          <w:p w:rsidR="00667294" w:rsidRPr="00C050C4" w:rsidRDefault="00667294" w:rsidP="00E1161D">
            <w:pPr>
              <w:rPr>
                <w:rFonts w:ascii="Times New Roman" w:eastAsia="Times New Roman" w:hAnsi="Times New Roman" w:cs="Times New Roman"/>
                <w:color w:val="000000" w:themeColor="text1"/>
                <w:sz w:val="24"/>
                <w:szCs w:val="24"/>
                <w:lang w:val="ru-RU"/>
              </w:rPr>
            </w:pPr>
            <w:r w:rsidRPr="00C050C4">
              <w:rPr>
                <w:rFonts w:ascii="Times New Roman" w:eastAsia="Times New Roman" w:hAnsi="Times New Roman" w:cs="Times New Roman"/>
                <w:color w:val="000000" w:themeColor="text1"/>
                <w:sz w:val="24"/>
                <w:szCs w:val="24"/>
                <w:lang w:val="ru-RU"/>
              </w:rPr>
              <w:t>разредних већа</w:t>
            </w:r>
          </w:p>
          <w:p w:rsidR="00667294" w:rsidRPr="00C050C4" w:rsidRDefault="00667294" w:rsidP="00E1161D">
            <w:pPr>
              <w:rPr>
                <w:rFonts w:ascii="Times New Roman" w:eastAsia="Times New Roman" w:hAnsi="Times New Roman" w:cs="Times New Roman"/>
                <w:color w:val="000000" w:themeColor="text1"/>
                <w:sz w:val="24"/>
                <w:szCs w:val="24"/>
                <w:lang w:val="ru-RU"/>
              </w:rPr>
            </w:pPr>
          </w:p>
          <w:p w:rsidR="00667294" w:rsidRPr="00DC02D1" w:rsidRDefault="00667294" w:rsidP="00E1161D">
            <w:pPr>
              <w:rPr>
                <w:rFonts w:ascii="Times New Roman" w:eastAsia="Times New Roman" w:hAnsi="Times New Roman" w:cs="Times New Roman"/>
                <w:color w:val="000000" w:themeColor="text1"/>
                <w:sz w:val="24"/>
                <w:szCs w:val="24"/>
              </w:rPr>
            </w:pPr>
          </w:p>
          <w:p w:rsidR="00667294" w:rsidRPr="00DC02D1" w:rsidRDefault="00667294" w:rsidP="00E1161D">
            <w:pPr>
              <w:rPr>
                <w:rFonts w:ascii="Times New Roman" w:eastAsia="Times New Roman" w:hAnsi="Times New Roman" w:cs="Times New Roman"/>
                <w:color w:val="000000" w:themeColor="text1"/>
                <w:sz w:val="24"/>
                <w:szCs w:val="24"/>
              </w:rPr>
            </w:pPr>
          </w:p>
          <w:p w:rsidR="00667294" w:rsidRPr="00DC02D1" w:rsidRDefault="00667294" w:rsidP="00E1161D">
            <w:pPr>
              <w:rPr>
                <w:rFonts w:ascii="Times New Roman" w:eastAsia="Times New Roman" w:hAnsi="Times New Roman" w:cs="Times New Roman"/>
                <w:color w:val="000000" w:themeColor="text1"/>
                <w:sz w:val="24"/>
                <w:szCs w:val="24"/>
              </w:rPr>
            </w:pPr>
          </w:p>
          <w:p w:rsidR="00667294" w:rsidRPr="00DC02D1" w:rsidRDefault="00667294" w:rsidP="00E1161D">
            <w:pPr>
              <w:rPr>
                <w:rFonts w:ascii="Times New Roman" w:eastAsia="Times New Roman" w:hAnsi="Times New Roman" w:cs="Times New Roman"/>
                <w:color w:val="000000" w:themeColor="text1"/>
                <w:sz w:val="24"/>
                <w:szCs w:val="24"/>
              </w:rPr>
            </w:pPr>
          </w:p>
          <w:p w:rsidR="00667294" w:rsidRPr="00DC02D1" w:rsidRDefault="00667294" w:rsidP="00E1161D">
            <w:pPr>
              <w:rPr>
                <w:rFonts w:ascii="Times New Roman" w:eastAsia="Times New Roman" w:hAnsi="Times New Roman" w:cs="Times New Roman"/>
                <w:color w:val="000000" w:themeColor="text1"/>
                <w:sz w:val="24"/>
                <w:szCs w:val="24"/>
              </w:rPr>
            </w:pPr>
            <w:r w:rsidRPr="00C050C4">
              <w:rPr>
                <w:rFonts w:ascii="Times New Roman" w:eastAsia="Times New Roman" w:hAnsi="Times New Roman" w:cs="Times New Roman"/>
                <w:color w:val="000000" w:themeColor="text1"/>
                <w:sz w:val="24"/>
                <w:szCs w:val="24"/>
                <w:lang w:val="ru-RU"/>
              </w:rPr>
              <w:t xml:space="preserve">сви </w:t>
            </w:r>
            <w:r w:rsidRPr="00DC02D1">
              <w:rPr>
                <w:rFonts w:ascii="Times New Roman" w:eastAsia="Times New Roman" w:hAnsi="Times New Roman" w:cs="Times New Roman"/>
                <w:color w:val="000000" w:themeColor="text1"/>
                <w:sz w:val="24"/>
                <w:szCs w:val="24"/>
              </w:rPr>
              <w:t>учитељи</w:t>
            </w:r>
          </w:p>
          <w:p w:rsidR="00667294" w:rsidRPr="00C050C4" w:rsidRDefault="00667294" w:rsidP="00E1161D">
            <w:pPr>
              <w:rPr>
                <w:rFonts w:ascii="Times New Roman" w:eastAsia="Times New Roman" w:hAnsi="Times New Roman" w:cs="Times New Roman"/>
                <w:color w:val="000000" w:themeColor="text1"/>
                <w:sz w:val="24"/>
                <w:szCs w:val="24"/>
                <w:lang w:val="ru-RU"/>
              </w:rPr>
            </w:pPr>
          </w:p>
          <w:p w:rsidR="00667294" w:rsidRPr="00C050C4" w:rsidRDefault="00667294" w:rsidP="00E1161D">
            <w:pPr>
              <w:rPr>
                <w:rFonts w:ascii="Times New Roman" w:eastAsia="Times New Roman" w:hAnsi="Times New Roman" w:cs="Times New Roman"/>
                <w:color w:val="000000" w:themeColor="text1"/>
                <w:sz w:val="24"/>
                <w:szCs w:val="24"/>
                <w:lang w:val="ru-RU"/>
              </w:rPr>
            </w:pPr>
          </w:p>
          <w:p w:rsidR="00667294" w:rsidRPr="00C050C4" w:rsidRDefault="00667294" w:rsidP="00E1161D">
            <w:pPr>
              <w:rPr>
                <w:rFonts w:ascii="Times New Roman" w:eastAsia="Times New Roman" w:hAnsi="Times New Roman" w:cs="Times New Roman"/>
                <w:color w:val="000000" w:themeColor="text1"/>
                <w:sz w:val="24"/>
                <w:szCs w:val="24"/>
                <w:lang w:val="ru-RU"/>
              </w:rPr>
            </w:pPr>
          </w:p>
          <w:p w:rsidR="00667294" w:rsidRPr="00C050C4" w:rsidRDefault="00667294" w:rsidP="00E1161D">
            <w:pPr>
              <w:rPr>
                <w:rFonts w:ascii="Times New Roman" w:eastAsia="Times New Roman" w:hAnsi="Times New Roman" w:cs="Times New Roman"/>
                <w:color w:val="000000" w:themeColor="text1"/>
                <w:sz w:val="24"/>
                <w:szCs w:val="24"/>
                <w:lang w:val="ru-RU"/>
              </w:rPr>
            </w:pPr>
          </w:p>
          <w:p w:rsidR="00667294" w:rsidRPr="00DC02D1" w:rsidRDefault="00667294" w:rsidP="00E1161D">
            <w:pPr>
              <w:rPr>
                <w:rFonts w:ascii="Times New Roman" w:eastAsia="Times New Roman" w:hAnsi="Times New Roman" w:cs="Times New Roman"/>
                <w:color w:val="000000" w:themeColor="text1"/>
                <w:sz w:val="24"/>
                <w:szCs w:val="24"/>
              </w:rPr>
            </w:pPr>
          </w:p>
          <w:p w:rsidR="00667294" w:rsidRPr="00DC02D1" w:rsidRDefault="00667294" w:rsidP="00E1161D">
            <w:pPr>
              <w:rPr>
                <w:rFonts w:ascii="Times New Roman" w:eastAsia="Times New Roman" w:hAnsi="Times New Roman" w:cs="Times New Roman"/>
                <w:color w:val="000000" w:themeColor="text1"/>
                <w:sz w:val="24"/>
                <w:szCs w:val="24"/>
              </w:rPr>
            </w:pPr>
          </w:p>
          <w:p w:rsidR="00667294" w:rsidRPr="00DC02D1" w:rsidRDefault="00667294" w:rsidP="00E1161D">
            <w:pPr>
              <w:rPr>
                <w:rFonts w:ascii="Times New Roman" w:eastAsia="Times New Roman" w:hAnsi="Times New Roman" w:cs="Times New Roman"/>
                <w:color w:val="000000" w:themeColor="text1"/>
                <w:sz w:val="24"/>
                <w:szCs w:val="24"/>
              </w:rPr>
            </w:pPr>
          </w:p>
          <w:p w:rsidR="00667294" w:rsidRPr="00DC02D1" w:rsidRDefault="00667294" w:rsidP="00E1161D">
            <w:pPr>
              <w:rPr>
                <w:rFonts w:ascii="Times New Roman" w:eastAsia="Times New Roman" w:hAnsi="Times New Roman" w:cs="Times New Roman"/>
                <w:color w:val="000000" w:themeColor="text1"/>
                <w:sz w:val="24"/>
                <w:szCs w:val="24"/>
              </w:rPr>
            </w:pPr>
          </w:p>
          <w:p w:rsidR="00667294" w:rsidRPr="00DC02D1" w:rsidRDefault="00667294" w:rsidP="00E1161D">
            <w:pPr>
              <w:rPr>
                <w:rFonts w:ascii="Times New Roman" w:eastAsia="Times New Roman" w:hAnsi="Times New Roman" w:cs="Times New Roman"/>
                <w:color w:val="000000" w:themeColor="text1"/>
                <w:sz w:val="24"/>
                <w:szCs w:val="24"/>
              </w:rPr>
            </w:pPr>
          </w:p>
          <w:p w:rsidR="00667294" w:rsidRPr="00DC02D1" w:rsidRDefault="00667294" w:rsidP="00E1161D">
            <w:pPr>
              <w:rPr>
                <w:rFonts w:ascii="Times New Roman" w:eastAsia="Times New Roman" w:hAnsi="Times New Roman" w:cs="Times New Roman"/>
                <w:color w:val="000000" w:themeColor="text1"/>
                <w:sz w:val="24"/>
                <w:szCs w:val="24"/>
              </w:rPr>
            </w:pPr>
          </w:p>
          <w:p w:rsidR="00667294" w:rsidRPr="00DC02D1" w:rsidRDefault="00667294" w:rsidP="00E1161D">
            <w:pPr>
              <w:rPr>
                <w:rFonts w:ascii="Times New Roman" w:eastAsia="Times New Roman" w:hAnsi="Times New Roman" w:cs="Times New Roman"/>
                <w:color w:val="000000" w:themeColor="text1"/>
                <w:sz w:val="24"/>
                <w:szCs w:val="24"/>
              </w:rPr>
            </w:pPr>
          </w:p>
          <w:p w:rsidR="00667294" w:rsidRPr="00DC02D1" w:rsidRDefault="00667294" w:rsidP="00E1161D">
            <w:pPr>
              <w:rPr>
                <w:rFonts w:ascii="Times New Roman" w:eastAsia="Times New Roman" w:hAnsi="Times New Roman" w:cs="Times New Roman"/>
                <w:color w:val="000000" w:themeColor="text1"/>
                <w:sz w:val="24"/>
                <w:szCs w:val="24"/>
              </w:rPr>
            </w:pPr>
          </w:p>
          <w:p w:rsidR="00667294" w:rsidRPr="00DC02D1" w:rsidRDefault="00667294" w:rsidP="00E1161D">
            <w:pPr>
              <w:rPr>
                <w:rFonts w:ascii="Times New Roman" w:eastAsia="Times New Roman" w:hAnsi="Times New Roman" w:cs="Times New Roman"/>
                <w:color w:val="000000" w:themeColor="text1"/>
                <w:sz w:val="24"/>
                <w:szCs w:val="24"/>
              </w:rPr>
            </w:pPr>
          </w:p>
          <w:p w:rsidR="00667294" w:rsidRPr="00DC02D1" w:rsidRDefault="00667294" w:rsidP="00E1161D">
            <w:pPr>
              <w:rPr>
                <w:rFonts w:ascii="Times New Roman" w:eastAsia="Times New Roman" w:hAnsi="Times New Roman" w:cs="Times New Roman"/>
                <w:color w:val="000000" w:themeColor="text1"/>
                <w:sz w:val="24"/>
                <w:szCs w:val="24"/>
              </w:rPr>
            </w:pPr>
          </w:p>
          <w:p w:rsidR="00667294" w:rsidRPr="00DC02D1" w:rsidRDefault="00667294" w:rsidP="00E1161D">
            <w:pPr>
              <w:rPr>
                <w:rFonts w:ascii="Times New Roman" w:eastAsia="Times New Roman" w:hAnsi="Times New Roman" w:cs="Times New Roman"/>
                <w:color w:val="000000" w:themeColor="text1"/>
                <w:sz w:val="24"/>
                <w:szCs w:val="24"/>
              </w:rPr>
            </w:pPr>
          </w:p>
          <w:p w:rsidR="00667294" w:rsidRPr="00DC02D1" w:rsidRDefault="00667294" w:rsidP="00E1161D">
            <w:pPr>
              <w:rPr>
                <w:rFonts w:ascii="Times New Roman" w:eastAsia="Times New Roman" w:hAnsi="Times New Roman" w:cs="Times New Roman"/>
                <w:color w:val="000000" w:themeColor="text1"/>
                <w:sz w:val="24"/>
                <w:szCs w:val="24"/>
              </w:rPr>
            </w:pPr>
          </w:p>
          <w:p w:rsidR="00667294" w:rsidRPr="00DC02D1" w:rsidRDefault="00667294" w:rsidP="00E1161D">
            <w:pPr>
              <w:rPr>
                <w:rFonts w:ascii="Times New Roman" w:eastAsia="Times New Roman" w:hAnsi="Times New Roman" w:cs="Times New Roman"/>
                <w:color w:val="000000" w:themeColor="text1"/>
                <w:sz w:val="24"/>
                <w:szCs w:val="24"/>
              </w:rPr>
            </w:pPr>
          </w:p>
          <w:p w:rsidR="00667294" w:rsidRPr="00DC02D1" w:rsidRDefault="00667294" w:rsidP="00E1161D">
            <w:pPr>
              <w:rPr>
                <w:rFonts w:ascii="Times New Roman" w:eastAsia="Times New Roman" w:hAnsi="Times New Roman" w:cs="Times New Roman"/>
                <w:color w:val="000000" w:themeColor="text1"/>
                <w:sz w:val="24"/>
                <w:szCs w:val="24"/>
              </w:rPr>
            </w:pPr>
          </w:p>
          <w:p w:rsidR="00667294" w:rsidRPr="00DC02D1" w:rsidRDefault="00667294" w:rsidP="00E1161D">
            <w:pPr>
              <w:rPr>
                <w:rFonts w:ascii="Times New Roman" w:eastAsia="Times New Roman" w:hAnsi="Times New Roman" w:cs="Times New Roman"/>
                <w:color w:val="000000" w:themeColor="text1"/>
                <w:sz w:val="24"/>
                <w:szCs w:val="24"/>
              </w:rPr>
            </w:pPr>
          </w:p>
          <w:p w:rsidR="00667294" w:rsidRPr="00DC02D1" w:rsidRDefault="00667294" w:rsidP="00E1161D">
            <w:pPr>
              <w:rPr>
                <w:rFonts w:ascii="Times New Roman" w:eastAsia="Times New Roman" w:hAnsi="Times New Roman" w:cs="Times New Roman"/>
                <w:color w:val="000000" w:themeColor="text1"/>
                <w:sz w:val="24"/>
                <w:szCs w:val="24"/>
              </w:rPr>
            </w:pPr>
          </w:p>
          <w:p w:rsidR="00667294" w:rsidRPr="00DC02D1" w:rsidRDefault="00667294" w:rsidP="00E1161D">
            <w:pPr>
              <w:rPr>
                <w:rFonts w:ascii="Times New Roman" w:eastAsia="Times New Roman" w:hAnsi="Times New Roman" w:cs="Times New Roman"/>
                <w:color w:val="000000" w:themeColor="text1"/>
                <w:sz w:val="24"/>
                <w:szCs w:val="24"/>
              </w:rPr>
            </w:pPr>
          </w:p>
          <w:p w:rsidR="00667294" w:rsidRPr="00DC02D1" w:rsidRDefault="00667294" w:rsidP="00E1161D">
            <w:pPr>
              <w:rPr>
                <w:rFonts w:ascii="Times New Roman" w:eastAsia="Times New Roman" w:hAnsi="Times New Roman" w:cs="Times New Roman"/>
                <w:color w:val="000000" w:themeColor="text1"/>
                <w:sz w:val="24"/>
                <w:szCs w:val="24"/>
              </w:rPr>
            </w:pPr>
          </w:p>
          <w:p w:rsidR="00667294" w:rsidRPr="00DC02D1" w:rsidRDefault="00667294" w:rsidP="00E1161D">
            <w:pPr>
              <w:rPr>
                <w:rFonts w:ascii="Times New Roman" w:eastAsia="Times New Roman" w:hAnsi="Times New Roman" w:cs="Times New Roman"/>
                <w:color w:val="000000" w:themeColor="text1"/>
                <w:sz w:val="24"/>
                <w:szCs w:val="24"/>
              </w:rPr>
            </w:pPr>
          </w:p>
          <w:p w:rsidR="00667294" w:rsidRPr="00DC02D1" w:rsidRDefault="00667294" w:rsidP="00E1161D">
            <w:pPr>
              <w:rPr>
                <w:rFonts w:ascii="Times New Roman" w:eastAsia="Times New Roman" w:hAnsi="Times New Roman" w:cs="Times New Roman"/>
                <w:color w:val="000000" w:themeColor="text1"/>
                <w:sz w:val="24"/>
                <w:szCs w:val="24"/>
              </w:rPr>
            </w:pPr>
          </w:p>
          <w:p w:rsidR="00667294" w:rsidRPr="00DC02D1" w:rsidRDefault="00667294" w:rsidP="00E1161D">
            <w:pPr>
              <w:rPr>
                <w:rFonts w:ascii="Times New Roman" w:eastAsia="Times New Roman" w:hAnsi="Times New Roman" w:cs="Times New Roman"/>
                <w:color w:val="000000" w:themeColor="text1"/>
                <w:sz w:val="24"/>
                <w:szCs w:val="24"/>
              </w:rPr>
            </w:pPr>
          </w:p>
          <w:p w:rsidR="00667294" w:rsidRPr="00DC02D1" w:rsidRDefault="00667294" w:rsidP="00E1161D">
            <w:pPr>
              <w:rPr>
                <w:rFonts w:ascii="Times New Roman" w:eastAsia="Times New Roman" w:hAnsi="Times New Roman" w:cs="Times New Roman"/>
                <w:color w:val="000000" w:themeColor="text1"/>
                <w:sz w:val="24"/>
                <w:szCs w:val="24"/>
              </w:rPr>
            </w:pPr>
          </w:p>
          <w:p w:rsidR="00667294" w:rsidRPr="00DC02D1" w:rsidRDefault="00667294" w:rsidP="00E1161D">
            <w:pPr>
              <w:rPr>
                <w:rFonts w:ascii="Times New Roman" w:eastAsia="Times New Roman" w:hAnsi="Times New Roman" w:cs="Times New Roman"/>
                <w:color w:val="000000" w:themeColor="text1"/>
                <w:sz w:val="24"/>
                <w:szCs w:val="24"/>
              </w:rPr>
            </w:pPr>
          </w:p>
          <w:p w:rsidR="00667294" w:rsidRPr="00DC02D1" w:rsidRDefault="00667294" w:rsidP="00E1161D">
            <w:pPr>
              <w:rPr>
                <w:rFonts w:ascii="Times New Roman" w:eastAsia="Times New Roman" w:hAnsi="Times New Roman" w:cs="Times New Roman"/>
                <w:color w:val="000000" w:themeColor="text1"/>
                <w:sz w:val="24"/>
                <w:szCs w:val="24"/>
              </w:rPr>
            </w:pPr>
          </w:p>
          <w:p w:rsidR="00667294" w:rsidRPr="00DC02D1" w:rsidRDefault="00667294" w:rsidP="00E1161D">
            <w:pPr>
              <w:rPr>
                <w:rFonts w:ascii="Times New Roman" w:eastAsia="Times New Roman" w:hAnsi="Times New Roman" w:cs="Times New Roman"/>
                <w:color w:val="000000" w:themeColor="text1"/>
                <w:sz w:val="24"/>
                <w:szCs w:val="24"/>
              </w:rPr>
            </w:pPr>
          </w:p>
          <w:p w:rsidR="00667294" w:rsidRPr="00DC02D1" w:rsidRDefault="00667294" w:rsidP="00E1161D">
            <w:pPr>
              <w:rPr>
                <w:rFonts w:ascii="Times New Roman" w:eastAsia="Times New Roman" w:hAnsi="Times New Roman" w:cs="Times New Roman"/>
                <w:color w:val="000000" w:themeColor="text1"/>
                <w:sz w:val="24"/>
                <w:szCs w:val="24"/>
              </w:rPr>
            </w:pPr>
          </w:p>
          <w:p w:rsidR="00667294" w:rsidRPr="00DC02D1" w:rsidRDefault="00667294" w:rsidP="00E1161D">
            <w:pPr>
              <w:rPr>
                <w:rFonts w:ascii="Times New Roman" w:eastAsia="Times New Roman" w:hAnsi="Times New Roman" w:cs="Times New Roman"/>
                <w:color w:val="000000" w:themeColor="text1"/>
                <w:sz w:val="24"/>
                <w:szCs w:val="24"/>
              </w:rPr>
            </w:pPr>
          </w:p>
          <w:p w:rsidR="00667294" w:rsidRPr="00DC02D1" w:rsidRDefault="00667294" w:rsidP="00E1161D">
            <w:pPr>
              <w:rPr>
                <w:rFonts w:ascii="Times New Roman" w:eastAsia="Times New Roman" w:hAnsi="Times New Roman" w:cs="Times New Roman"/>
                <w:color w:val="000000" w:themeColor="text1"/>
                <w:sz w:val="24"/>
                <w:szCs w:val="24"/>
              </w:rPr>
            </w:pPr>
          </w:p>
          <w:p w:rsidR="00667294" w:rsidRPr="00DC02D1" w:rsidRDefault="00667294" w:rsidP="00E1161D">
            <w:pPr>
              <w:rPr>
                <w:rFonts w:ascii="Times New Roman" w:eastAsia="Times New Roman" w:hAnsi="Times New Roman" w:cs="Times New Roman"/>
                <w:color w:val="000000" w:themeColor="text1"/>
                <w:sz w:val="24"/>
                <w:szCs w:val="24"/>
              </w:rPr>
            </w:pPr>
          </w:p>
          <w:p w:rsidR="00667294" w:rsidRPr="00DC02D1" w:rsidRDefault="00667294" w:rsidP="00E1161D">
            <w:pPr>
              <w:rPr>
                <w:rFonts w:ascii="Times New Roman" w:eastAsia="Times New Roman" w:hAnsi="Times New Roman" w:cs="Times New Roman"/>
                <w:color w:val="000000" w:themeColor="text1"/>
                <w:sz w:val="24"/>
                <w:szCs w:val="24"/>
              </w:rPr>
            </w:pPr>
          </w:p>
          <w:p w:rsidR="00667294" w:rsidRPr="00DC02D1" w:rsidRDefault="00667294" w:rsidP="00E1161D">
            <w:pPr>
              <w:rPr>
                <w:rFonts w:ascii="Times New Roman" w:eastAsia="Times New Roman" w:hAnsi="Times New Roman" w:cs="Times New Roman"/>
                <w:color w:val="000000" w:themeColor="text1"/>
                <w:sz w:val="24"/>
                <w:szCs w:val="24"/>
              </w:rPr>
            </w:pPr>
          </w:p>
          <w:p w:rsidR="00667294" w:rsidRPr="00DC02D1" w:rsidRDefault="00667294" w:rsidP="00E1161D">
            <w:pPr>
              <w:rPr>
                <w:rFonts w:ascii="Times New Roman" w:eastAsia="Times New Roman" w:hAnsi="Times New Roman" w:cs="Times New Roman"/>
                <w:color w:val="000000" w:themeColor="text1"/>
                <w:sz w:val="24"/>
                <w:szCs w:val="24"/>
              </w:rPr>
            </w:pPr>
          </w:p>
          <w:p w:rsidR="00667294" w:rsidRPr="00DC02D1" w:rsidRDefault="00667294" w:rsidP="00E1161D">
            <w:pPr>
              <w:rPr>
                <w:rFonts w:ascii="Times New Roman" w:eastAsia="Times New Roman" w:hAnsi="Times New Roman" w:cs="Times New Roman"/>
                <w:color w:val="000000" w:themeColor="text1"/>
                <w:sz w:val="24"/>
                <w:szCs w:val="24"/>
              </w:rPr>
            </w:pPr>
          </w:p>
          <w:p w:rsidR="00667294" w:rsidRPr="00DC02D1" w:rsidRDefault="00667294" w:rsidP="00E1161D">
            <w:pPr>
              <w:rPr>
                <w:rFonts w:ascii="Times New Roman" w:eastAsia="Times New Roman" w:hAnsi="Times New Roman" w:cs="Times New Roman"/>
                <w:color w:val="000000" w:themeColor="text1"/>
                <w:sz w:val="24"/>
                <w:szCs w:val="24"/>
              </w:rPr>
            </w:pPr>
          </w:p>
          <w:p w:rsidR="00667294" w:rsidRPr="00DC02D1" w:rsidRDefault="00667294" w:rsidP="00E1161D">
            <w:pPr>
              <w:rPr>
                <w:rFonts w:ascii="Times New Roman" w:eastAsia="Times New Roman" w:hAnsi="Times New Roman" w:cs="Times New Roman"/>
                <w:color w:val="000000" w:themeColor="text1"/>
                <w:sz w:val="24"/>
                <w:szCs w:val="24"/>
              </w:rPr>
            </w:pPr>
          </w:p>
          <w:p w:rsidR="00667294" w:rsidRPr="00DC02D1" w:rsidRDefault="00667294" w:rsidP="00E1161D">
            <w:pPr>
              <w:rPr>
                <w:rFonts w:ascii="Times New Roman" w:eastAsia="Times New Roman" w:hAnsi="Times New Roman" w:cs="Times New Roman"/>
                <w:color w:val="000000" w:themeColor="text1"/>
                <w:sz w:val="24"/>
                <w:szCs w:val="24"/>
              </w:rPr>
            </w:pPr>
            <w:r w:rsidRPr="00DC02D1">
              <w:rPr>
                <w:rFonts w:ascii="Times New Roman" w:eastAsia="Times New Roman" w:hAnsi="Times New Roman" w:cs="Times New Roman"/>
                <w:color w:val="000000" w:themeColor="text1"/>
                <w:sz w:val="24"/>
                <w:szCs w:val="24"/>
              </w:rPr>
              <w:t>Председници разредних већа</w:t>
            </w:r>
          </w:p>
        </w:tc>
      </w:tr>
      <w:tr w:rsidR="00D4606F" w:rsidRPr="00DC02D1" w:rsidTr="00D4606F">
        <w:trPr>
          <w:trHeight w:val="560"/>
        </w:trPr>
        <w:tc>
          <w:tcPr>
            <w:tcW w:w="0" w:type="auto"/>
          </w:tcPr>
          <w:p w:rsidR="00667294" w:rsidRPr="00DC02D1" w:rsidRDefault="00667294" w:rsidP="00E1161D">
            <w:pPr>
              <w:rPr>
                <w:rFonts w:ascii="Times New Roman" w:eastAsia="Times New Roman" w:hAnsi="Times New Roman" w:cs="Times New Roman"/>
                <w:color w:val="000000" w:themeColor="text1"/>
                <w:sz w:val="24"/>
                <w:szCs w:val="24"/>
              </w:rPr>
            </w:pPr>
          </w:p>
          <w:p w:rsidR="00667294" w:rsidRPr="00DC02D1" w:rsidRDefault="00667294" w:rsidP="00E1161D">
            <w:pPr>
              <w:rPr>
                <w:rFonts w:ascii="Times New Roman" w:eastAsia="Times New Roman" w:hAnsi="Times New Roman" w:cs="Times New Roman"/>
                <w:color w:val="000000" w:themeColor="text1"/>
                <w:sz w:val="24"/>
                <w:szCs w:val="24"/>
              </w:rPr>
            </w:pPr>
          </w:p>
          <w:p w:rsidR="00667294" w:rsidRPr="00DC02D1" w:rsidRDefault="00667294" w:rsidP="00E1161D">
            <w:pPr>
              <w:rPr>
                <w:rFonts w:ascii="Times New Roman" w:eastAsia="Times New Roman" w:hAnsi="Times New Roman" w:cs="Times New Roman"/>
                <w:color w:val="000000" w:themeColor="text1"/>
                <w:sz w:val="24"/>
                <w:szCs w:val="24"/>
              </w:rPr>
            </w:pPr>
          </w:p>
          <w:p w:rsidR="00667294" w:rsidRPr="00DC02D1" w:rsidRDefault="00667294" w:rsidP="00E1161D">
            <w:pPr>
              <w:rPr>
                <w:rFonts w:ascii="Times New Roman" w:eastAsia="Times New Roman" w:hAnsi="Times New Roman" w:cs="Times New Roman"/>
                <w:color w:val="000000" w:themeColor="text1"/>
                <w:sz w:val="24"/>
                <w:szCs w:val="24"/>
              </w:rPr>
            </w:pPr>
            <w:r w:rsidRPr="00DC02D1">
              <w:rPr>
                <w:rFonts w:ascii="Times New Roman" w:eastAsia="Times New Roman" w:hAnsi="Times New Roman" w:cs="Times New Roman"/>
                <w:color w:val="000000" w:themeColor="text1"/>
                <w:sz w:val="24"/>
                <w:szCs w:val="24"/>
              </w:rPr>
              <w:t>октобар</w:t>
            </w:r>
          </w:p>
        </w:tc>
        <w:tc>
          <w:tcPr>
            <w:tcW w:w="0" w:type="auto"/>
          </w:tcPr>
          <w:p w:rsidR="00667294" w:rsidRPr="00DC02D1" w:rsidRDefault="00667294" w:rsidP="00E1161D">
            <w:pPr>
              <w:rPr>
                <w:rFonts w:ascii="Times New Roman" w:eastAsia="Times New Roman" w:hAnsi="Times New Roman" w:cs="Times New Roman"/>
                <w:color w:val="000000" w:themeColor="text1"/>
                <w:sz w:val="24"/>
                <w:szCs w:val="24"/>
              </w:rPr>
            </w:pPr>
            <w:r w:rsidRPr="00DC02D1">
              <w:rPr>
                <w:rFonts w:ascii="Times New Roman" w:eastAsia="Times New Roman" w:hAnsi="Times New Roman" w:cs="Times New Roman"/>
                <w:color w:val="000000" w:themeColor="text1"/>
                <w:sz w:val="24"/>
                <w:szCs w:val="24"/>
              </w:rPr>
              <w:t xml:space="preserve">14.5.1.1. Унапређење подршке талентованим ученицима Идентификација ученика који показују посебна интересовања за поједине области и предмете </w:t>
            </w:r>
          </w:p>
          <w:p w:rsidR="00667294" w:rsidRPr="00DC02D1" w:rsidRDefault="00667294" w:rsidP="00E1161D">
            <w:pPr>
              <w:rPr>
                <w:rFonts w:ascii="Times New Roman" w:eastAsia="Times New Roman" w:hAnsi="Times New Roman" w:cs="Times New Roman"/>
                <w:color w:val="000000" w:themeColor="text1"/>
                <w:sz w:val="24"/>
                <w:szCs w:val="24"/>
              </w:rPr>
            </w:pPr>
            <w:r w:rsidRPr="00DC02D1">
              <w:rPr>
                <w:rFonts w:ascii="Times New Roman" w:eastAsia="Times New Roman" w:hAnsi="Times New Roman" w:cs="Times New Roman"/>
                <w:color w:val="000000" w:themeColor="text1"/>
                <w:sz w:val="24"/>
                <w:szCs w:val="24"/>
              </w:rPr>
              <w:t xml:space="preserve">Израда плана додатне наставе и ИОП 3  </w:t>
            </w:r>
          </w:p>
        </w:tc>
        <w:tc>
          <w:tcPr>
            <w:tcW w:w="0" w:type="auto"/>
          </w:tcPr>
          <w:p w:rsidR="00667294" w:rsidRPr="00DC02D1" w:rsidRDefault="00667294" w:rsidP="00E1161D">
            <w:pPr>
              <w:rPr>
                <w:rFonts w:ascii="Times New Roman" w:eastAsia="Times New Roman" w:hAnsi="Times New Roman" w:cs="Times New Roman"/>
                <w:color w:val="000000" w:themeColor="text1"/>
                <w:sz w:val="24"/>
                <w:szCs w:val="24"/>
              </w:rPr>
            </w:pPr>
            <w:r w:rsidRPr="00DC02D1">
              <w:rPr>
                <w:rFonts w:ascii="Times New Roman" w:eastAsia="Times New Roman" w:hAnsi="Times New Roman" w:cs="Times New Roman"/>
                <w:color w:val="000000" w:themeColor="text1"/>
                <w:sz w:val="24"/>
                <w:szCs w:val="24"/>
              </w:rPr>
              <w:t>Евалуација (крај 1. полугодишта)</w:t>
            </w:r>
          </w:p>
        </w:tc>
        <w:tc>
          <w:tcPr>
            <w:tcW w:w="0" w:type="auto"/>
          </w:tcPr>
          <w:p w:rsidR="00667294" w:rsidRPr="00DC02D1" w:rsidRDefault="00667294" w:rsidP="00E1161D">
            <w:pPr>
              <w:rPr>
                <w:rFonts w:ascii="Times New Roman" w:eastAsia="Times New Roman" w:hAnsi="Times New Roman" w:cs="Times New Roman"/>
                <w:color w:val="000000" w:themeColor="text1"/>
                <w:sz w:val="24"/>
                <w:szCs w:val="24"/>
              </w:rPr>
            </w:pPr>
            <w:r w:rsidRPr="00DC02D1">
              <w:rPr>
                <w:rFonts w:ascii="Times New Roman" w:eastAsia="Times New Roman" w:hAnsi="Times New Roman" w:cs="Times New Roman"/>
                <w:color w:val="000000" w:themeColor="text1"/>
                <w:sz w:val="24"/>
                <w:szCs w:val="24"/>
              </w:rPr>
              <w:t>сви учитељи</w:t>
            </w:r>
          </w:p>
        </w:tc>
      </w:tr>
      <w:tr w:rsidR="00D4606F" w:rsidRPr="000B4481" w:rsidTr="00D4606F">
        <w:trPr>
          <w:trHeight w:val="560"/>
        </w:trPr>
        <w:tc>
          <w:tcPr>
            <w:tcW w:w="0" w:type="auto"/>
          </w:tcPr>
          <w:p w:rsidR="00667294" w:rsidRPr="00DC02D1" w:rsidRDefault="00667294" w:rsidP="00E1161D">
            <w:pPr>
              <w:rPr>
                <w:rFonts w:ascii="Times New Roman" w:eastAsia="Times New Roman" w:hAnsi="Times New Roman" w:cs="Times New Roman"/>
                <w:color w:val="000000" w:themeColor="text1"/>
                <w:sz w:val="24"/>
                <w:szCs w:val="24"/>
              </w:rPr>
            </w:pPr>
            <w:r w:rsidRPr="00DC02D1">
              <w:rPr>
                <w:rFonts w:ascii="Times New Roman" w:eastAsia="Times New Roman" w:hAnsi="Times New Roman" w:cs="Times New Roman"/>
                <w:color w:val="000000" w:themeColor="text1"/>
                <w:sz w:val="24"/>
                <w:szCs w:val="24"/>
              </w:rPr>
              <w:t>новембар/ мај</w:t>
            </w:r>
          </w:p>
        </w:tc>
        <w:tc>
          <w:tcPr>
            <w:tcW w:w="0" w:type="auto"/>
          </w:tcPr>
          <w:p w:rsidR="00667294" w:rsidRPr="00DC02D1" w:rsidRDefault="00667294" w:rsidP="00E1161D">
            <w:pPr>
              <w:rPr>
                <w:rFonts w:ascii="Times New Roman" w:eastAsia="Times New Roman" w:hAnsi="Times New Roman" w:cs="Times New Roman"/>
                <w:color w:val="000000" w:themeColor="text1"/>
                <w:sz w:val="24"/>
                <w:szCs w:val="24"/>
              </w:rPr>
            </w:pPr>
            <w:r w:rsidRPr="00DC02D1">
              <w:rPr>
                <w:rFonts w:ascii="Times New Roman" w:eastAsia="Times New Roman" w:hAnsi="Times New Roman" w:cs="Times New Roman"/>
                <w:color w:val="000000" w:themeColor="text1"/>
                <w:sz w:val="24"/>
                <w:szCs w:val="24"/>
              </w:rPr>
              <w:t>2.1.1.1. Вертикално повезивање критеријумског тестирања (основни ниво) од 2. до 7. разреда из српског језика и математике (разумевање прочитаног текста)</w:t>
            </w:r>
          </w:p>
        </w:tc>
        <w:tc>
          <w:tcPr>
            <w:tcW w:w="0" w:type="auto"/>
          </w:tcPr>
          <w:p w:rsidR="00667294" w:rsidRPr="00DC02D1" w:rsidRDefault="00667294" w:rsidP="00E1161D">
            <w:pPr>
              <w:rPr>
                <w:rFonts w:ascii="Times New Roman" w:eastAsia="Times New Roman" w:hAnsi="Times New Roman" w:cs="Times New Roman"/>
                <w:color w:val="000000" w:themeColor="text1"/>
                <w:sz w:val="24"/>
                <w:szCs w:val="24"/>
              </w:rPr>
            </w:pPr>
            <w:r w:rsidRPr="00DC02D1">
              <w:rPr>
                <w:rFonts w:ascii="Times New Roman" w:eastAsia="Times New Roman" w:hAnsi="Times New Roman" w:cs="Times New Roman"/>
                <w:color w:val="000000" w:themeColor="text1"/>
                <w:sz w:val="24"/>
                <w:szCs w:val="24"/>
              </w:rPr>
              <w:t>Израда полугодишњих и годишњих тестова</w:t>
            </w:r>
          </w:p>
        </w:tc>
        <w:tc>
          <w:tcPr>
            <w:tcW w:w="0" w:type="auto"/>
          </w:tcPr>
          <w:p w:rsidR="00667294" w:rsidRPr="00DC02D1" w:rsidRDefault="00667294" w:rsidP="00E1161D">
            <w:pPr>
              <w:rPr>
                <w:rFonts w:ascii="Times New Roman" w:eastAsia="Times New Roman" w:hAnsi="Times New Roman" w:cs="Times New Roman"/>
                <w:color w:val="000000" w:themeColor="text1"/>
                <w:sz w:val="24"/>
                <w:szCs w:val="24"/>
              </w:rPr>
            </w:pPr>
            <w:r w:rsidRPr="00DC02D1">
              <w:rPr>
                <w:rFonts w:ascii="Times New Roman" w:eastAsia="Times New Roman" w:hAnsi="Times New Roman" w:cs="Times New Roman"/>
                <w:color w:val="000000" w:themeColor="text1"/>
                <w:sz w:val="24"/>
                <w:szCs w:val="24"/>
              </w:rPr>
              <w:t>сви учитељи на нивоу Стручног већа</w:t>
            </w:r>
          </w:p>
        </w:tc>
      </w:tr>
      <w:tr w:rsidR="00D4606F" w:rsidRPr="000B4481" w:rsidTr="00D4606F">
        <w:trPr>
          <w:trHeight w:val="696"/>
        </w:trPr>
        <w:tc>
          <w:tcPr>
            <w:tcW w:w="0" w:type="auto"/>
          </w:tcPr>
          <w:p w:rsidR="00667294" w:rsidRPr="00DC02D1" w:rsidRDefault="00667294" w:rsidP="00E1161D">
            <w:pPr>
              <w:rPr>
                <w:rFonts w:ascii="Times New Roman" w:eastAsia="Times New Roman" w:hAnsi="Times New Roman" w:cs="Times New Roman"/>
                <w:color w:val="000000" w:themeColor="text1"/>
                <w:sz w:val="24"/>
                <w:szCs w:val="24"/>
              </w:rPr>
            </w:pPr>
          </w:p>
          <w:p w:rsidR="00667294" w:rsidRPr="00C050C4" w:rsidRDefault="00667294" w:rsidP="00E1161D">
            <w:pPr>
              <w:rPr>
                <w:rFonts w:ascii="Times New Roman" w:eastAsia="Times New Roman" w:hAnsi="Times New Roman" w:cs="Times New Roman"/>
                <w:color w:val="000000" w:themeColor="text1"/>
                <w:sz w:val="24"/>
                <w:szCs w:val="24"/>
                <w:lang w:val="ru-RU"/>
              </w:rPr>
            </w:pPr>
            <w:r w:rsidRPr="00C050C4">
              <w:rPr>
                <w:rFonts w:ascii="Times New Roman" w:eastAsia="Times New Roman" w:hAnsi="Times New Roman" w:cs="Times New Roman"/>
                <w:color w:val="000000" w:themeColor="text1"/>
                <w:sz w:val="24"/>
                <w:szCs w:val="24"/>
                <w:lang w:val="ru-RU"/>
              </w:rPr>
              <w:t>на крају полугодишта и школске године</w:t>
            </w:r>
          </w:p>
        </w:tc>
        <w:tc>
          <w:tcPr>
            <w:tcW w:w="0" w:type="auto"/>
          </w:tcPr>
          <w:p w:rsidR="00667294" w:rsidRPr="00E1161D" w:rsidRDefault="00667294" w:rsidP="00E1161D">
            <w:pPr>
              <w:rPr>
                <w:rFonts w:ascii="Times New Roman" w:eastAsia="Times New Roman" w:hAnsi="Times New Roman" w:cs="Times New Roman"/>
                <w:color w:val="000000" w:themeColor="text1"/>
                <w:sz w:val="24"/>
                <w:szCs w:val="24"/>
                <w:lang w:val="ru-RU"/>
              </w:rPr>
            </w:pPr>
            <w:r w:rsidRPr="00C050C4">
              <w:rPr>
                <w:rFonts w:ascii="Times New Roman" w:eastAsia="Times New Roman" w:hAnsi="Times New Roman" w:cs="Times New Roman"/>
                <w:color w:val="000000" w:themeColor="text1"/>
                <w:sz w:val="24"/>
                <w:szCs w:val="24"/>
                <w:lang w:val="ru-RU"/>
              </w:rPr>
              <w:t>2.1.1.1.</w:t>
            </w:r>
            <w:r w:rsidRPr="00C050C4">
              <w:rPr>
                <w:rFonts w:ascii="Times New Roman" w:eastAsia="Times New Roman" w:hAnsi="Times New Roman" w:cs="Times New Roman"/>
                <w:color w:val="000000" w:themeColor="text1"/>
                <w:sz w:val="24"/>
                <w:szCs w:val="24"/>
                <w:lang w:val="ru-RU"/>
              </w:rPr>
              <w:tab/>
              <w:t>Вертикално повезивање критеријумског тестирања од 2. до 7. разреда из српског језика и математике (разумевање прочитаног текста)</w:t>
            </w:r>
          </w:p>
          <w:p w:rsidR="00667294" w:rsidRPr="00E1161D" w:rsidRDefault="00667294" w:rsidP="00E1161D">
            <w:pPr>
              <w:rPr>
                <w:rFonts w:ascii="Times New Roman" w:eastAsia="Times New Roman" w:hAnsi="Times New Roman" w:cs="Times New Roman"/>
                <w:color w:val="000000" w:themeColor="text1"/>
                <w:sz w:val="24"/>
                <w:szCs w:val="24"/>
                <w:lang w:val="ru-RU"/>
              </w:rPr>
            </w:pPr>
          </w:p>
          <w:p w:rsidR="00667294" w:rsidRPr="00E1161D" w:rsidRDefault="00667294" w:rsidP="00E1161D">
            <w:pPr>
              <w:rPr>
                <w:rFonts w:ascii="Times New Roman" w:eastAsia="Times New Roman" w:hAnsi="Times New Roman" w:cs="Times New Roman"/>
                <w:color w:val="000000" w:themeColor="text1"/>
                <w:sz w:val="24"/>
                <w:szCs w:val="24"/>
                <w:lang w:val="ru-RU"/>
              </w:rPr>
            </w:pPr>
            <w:r w:rsidRPr="00E1161D">
              <w:rPr>
                <w:rFonts w:ascii="Times New Roman" w:eastAsia="Times New Roman" w:hAnsi="Times New Roman" w:cs="Times New Roman"/>
                <w:color w:val="000000" w:themeColor="text1"/>
                <w:sz w:val="24"/>
                <w:szCs w:val="24"/>
                <w:lang w:val="ru-RU"/>
              </w:rPr>
              <w:t xml:space="preserve">Анализа реализованих активности на крају првог полугодишта и предлог мера за напредовање </w:t>
            </w:r>
          </w:p>
          <w:p w:rsidR="00667294" w:rsidRPr="00E1161D" w:rsidRDefault="00667294" w:rsidP="00E1161D">
            <w:pPr>
              <w:rPr>
                <w:rFonts w:ascii="Times New Roman" w:eastAsia="Times New Roman" w:hAnsi="Times New Roman" w:cs="Times New Roman"/>
                <w:color w:val="000000" w:themeColor="text1"/>
                <w:sz w:val="24"/>
                <w:szCs w:val="24"/>
                <w:lang w:val="ru-RU"/>
              </w:rPr>
            </w:pPr>
          </w:p>
        </w:tc>
        <w:tc>
          <w:tcPr>
            <w:tcW w:w="0" w:type="auto"/>
          </w:tcPr>
          <w:p w:rsidR="00667294" w:rsidRPr="00E1161D" w:rsidRDefault="00667294" w:rsidP="00E1161D">
            <w:pPr>
              <w:rPr>
                <w:rFonts w:ascii="Times New Roman" w:eastAsia="Times New Roman" w:hAnsi="Times New Roman" w:cs="Times New Roman"/>
                <w:color w:val="000000" w:themeColor="text1"/>
                <w:sz w:val="24"/>
                <w:szCs w:val="24"/>
                <w:lang w:val="ru-RU"/>
              </w:rPr>
            </w:pPr>
            <w:r w:rsidRPr="00E1161D">
              <w:rPr>
                <w:rFonts w:ascii="Times New Roman" w:eastAsia="Times New Roman" w:hAnsi="Times New Roman" w:cs="Times New Roman"/>
                <w:color w:val="000000" w:themeColor="text1"/>
                <w:sz w:val="24"/>
                <w:szCs w:val="24"/>
                <w:lang w:val="ru-RU"/>
              </w:rPr>
              <w:t>Извештај на документацију школе</w:t>
            </w:r>
          </w:p>
          <w:p w:rsidR="00667294" w:rsidRPr="00E1161D" w:rsidRDefault="00667294" w:rsidP="00E1161D">
            <w:pPr>
              <w:rPr>
                <w:rFonts w:ascii="Times New Roman" w:eastAsia="Times New Roman" w:hAnsi="Times New Roman" w:cs="Times New Roman"/>
                <w:color w:val="000000" w:themeColor="text1"/>
                <w:sz w:val="24"/>
                <w:szCs w:val="24"/>
                <w:lang w:val="ru-RU"/>
              </w:rPr>
            </w:pPr>
            <w:r w:rsidRPr="00E1161D">
              <w:rPr>
                <w:rFonts w:ascii="Times New Roman" w:eastAsia="Times New Roman" w:hAnsi="Times New Roman" w:cs="Times New Roman"/>
                <w:color w:val="000000" w:themeColor="text1"/>
                <w:sz w:val="24"/>
                <w:szCs w:val="24"/>
                <w:lang w:val="ru-RU"/>
              </w:rPr>
              <w:t>(евалуација)</w:t>
            </w:r>
          </w:p>
          <w:p w:rsidR="00667294" w:rsidRPr="00E1161D" w:rsidRDefault="00667294" w:rsidP="00E1161D">
            <w:pPr>
              <w:rPr>
                <w:rFonts w:ascii="Times New Roman" w:eastAsia="Times New Roman" w:hAnsi="Times New Roman" w:cs="Times New Roman"/>
                <w:color w:val="000000" w:themeColor="text1"/>
                <w:sz w:val="24"/>
                <w:szCs w:val="24"/>
                <w:lang w:val="ru-RU"/>
              </w:rPr>
            </w:pPr>
          </w:p>
          <w:p w:rsidR="00667294" w:rsidRPr="00E1161D" w:rsidRDefault="00667294" w:rsidP="00E1161D">
            <w:pPr>
              <w:rPr>
                <w:rFonts w:ascii="Times New Roman" w:eastAsia="Times New Roman" w:hAnsi="Times New Roman" w:cs="Times New Roman"/>
                <w:color w:val="000000" w:themeColor="text1"/>
                <w:sz w:val="24"/>
                <w:szCs w:val="24"/>
                <w:lang w:val="ru-RU"/>
              </w:rPr>
            </w:pPr>
          </w:p>
          <w:p w:rsidR="00667294" w:rsidRPr="00E1161D" w:rsidRDefault="00667294" w:rsidP="00E1161D">
            <w:pPr>
              <w:rPr>
                <w:rFonts w:ascii="Times New Roman" w:eastAsia="Times New Roman" w:hAnsi="Times New Roman" w:cs="Times New Roman"/>
                <w:color w:val="000000" w:themeColor="text1"/>
                <w:sz w:val="24"/>
                <w:szCs w:val="24"/>
                <w:lang w:val="ru-RU"/>
              </w:rPr>
            </w:pPr>
          </w:p>
          <w:p w:rsidR="00667294" w:rsidRPr="00E1161D" w:rsidRDefault="00667294" w:rsidP="00E1161D">
            <w:pPr>
              <w:rPr>
                <w:rFonts w:ascii="Times New Roman" w:eastAsia="Times New Roman" w:hAnsi="Times New Roman" w:cs="Times New Roman"/>
                <w:color w:val="000000" w:themeColor="text1"/>
                <w:sz w:val="24"/>
                <w:szCs w:val="24"/>
                <w:lang w:val="ru-RU"/>
              </w:rPr>
            </w:pPr>
          </w:p>
          <w:p w:rsidR="00667294" w:rsidRPr="00DC02D1" w:rsidRDefault="00667294" w:rsidP="00E1161D">
            <w:pPr>
              <w:rPr>
                <w:rFonts w:ascii="Times New Roman" w:eastAsia="Times New Roman" w:hAnsi="Times New Roman" w:cs="Times New Roman"/>
                <w:color w:val="000000" w:themeColor="text1"/>
                <w:sz w:val="24"/>
                <w:szCs w:val="24"/>
              </w:rPr>
            </w:pPr>
            <w:r w:rsidRPr="00DC02D1">
              <w:rPr>
                <w:rFonts w:ascii="Times New Roman" w:eastAsia="Times New Roman" w:hAnsi="Times New Roman" w:cs="Times New Roman"/>
                <w:color w:val="000000" w:themeColor="text1"/>
                <w:sz w:val="24"/>
                <w:szCs w:val="24"/>
              </w:rPr>
              <w:t xml:space="preserve">Извештај Стручног већа </w:t>
            </w:r>
          </w:p>
        </w:tc>
        <w:tc>
          <w:tcPr>
            <w:tcW w:w="0" w:type="auto"/>
          </w:tcPr>
          <w:p w:rsidR="00667294" w:rsidRPr="00DC02D1" w:rsidRDefault="00667294" w:rsidP="00E1161D">
            <w:pPr>
              <w:rPr>
                <w:rFonts w:ascii="Times New Roman" w:eastAsia="Times New Roman" w:hAnsi="Times New Roman" w:cs="Times New Roman"/>
                <w:color w:val="000000" w:themeColor="text1"/>
                <w:sz w:val="24"/>
                <w:szCs w:val="24"/>
              </w:rPr>
            </w:pPr>
            <w:r w:rsidRPr="00DC02D1">
              <w:rPr>
                <w:rFonts w:ascii="Times New Roman" w:eastAsia="Times New Roman" w:hAnsi="Times New Roman" w:cs="Times New Roman"/>
                <w:color w:val="000000" w:themeColor="text1"/>
                <w:sz w:val="24"/>
                <w:szCs w:val="24"/>
              </w:rPr>
              <w:t xml:space="preserve">Председници разр. већа, шаљу извештај </w:t>
            </w:r>
          </w:p>
          <w:p w:rsidR="00667294" w:rsidRPr="00DC02D1" w:rsidRDefault="00667294" w:rsidP="00E1161D">
            <w:pPr>
              <w:rPr>
                <w:rFonts w:ascii="Times New Roman" w:eastAsia="Times New Roman" w:hAnsi="Times New Roman" w:cs="Times New Roman"/>
                <w:color w:val="000000" w:themeColor="text1"/>
                <w:sz w:val="24"/>
                <w:szCs w:val="24"/>
              </w:rPr>
            </w:pPr>
          </w:p>
          <w:p w:rsidR="00667294" w:rsidRPr="00DC02D1" w:rsidRDefault="00667294" w:rsidP="00E1161D">
            <w:pPr>
              <w:rPr>
                <w:rFonts w:ascii="Times New Roman" w:eastAsia="Times New Roman" w:hAnsi="Times New Roman" w:cs="Times New Roman"/>
                <w:color w:val="000000" w:themeColor="text1"/>
                <w:sz w:val="24"/>
                <w:szCs w:val="24"/>
              </w:rPr>
            </w:pPr>
          </w:p>
          <w:p w:rsidR="00667294" w:rsidRPr="00DC02D1" w:rsidRDefault="00667294" w:rsidP="00E1161D">
            <w:pPr>
              <w:rPr>
                <w:rFonts w:ascii="Times New Roman" w:eastAsia="Times New Roman" w:hAnsi="Times New Roman" w:cs="Times New Roman"/>
                <w:color w:val="000000" w:themeColor="text1"/>
                <w:sz w:val="24"/>
                <w:szCs w:val="24"/>
              </w:rPr>
            </w:pPr>
          </w:p>
          <w:p w:rsidR="00667294" w:rsidRPr="00DC02D1" w:rsidRDefault="00667294" w:rsidP="00E1161D">
            <w:pPr>
              <w:rPr>
                <w:rFonts w:ascii="Times New Roman" w:eastAsia="Times New Roman" w:hAnsi="Times New Roman" w:cs="Times New Roman"/>
                <w:color w:val="000000" w:themeColor="text1"/>
                <w:sz w:val="24"/>
                <w:szCs w:val="24"/>
              </w:rPr>
            </w:pPr>
          </w:p>
          <w:p w:rsidR="00667294" w:rsidRPr="00DC02D1" w:rsidRDefault="00667294" w:rsidP="00E1161D">
            <w:pPr>
              <w:rPr>
                <w:rFonts w:ascii="Times New Roman" w:eastAsia="Times New Roman" w:hAnsi="Times New Roman" w:cs="Times New Roman"/>
                <w:color w:val="000000" w:themeColor="text1"/>
                <w:sz w:val="24"/>
                <w:szCs w:val="24"/>
              </w:rPr>
            </w:pPr>
          </w:p>
          <w:p w:rsidR="00667294" w:rsidRPr="00DC02D1" w:rsidRDefault="00667294" w:rsidP="00E1161D">
            <w:pPr>
              <w:rPr>
                <w:rFonts w:ascii="Times New Roman" w:eastAsia="Times New Roman" w:hAnsi="Times New Roman" w:cs="Times New Roman"/>
                <w:color w:val="000000" w:themeColor="text1"/>
                <w:sz w:val="24"/>
                <w:szCs w:val="24"/>
              </w:rPr>
            </w:pPr>
            <w:r w:rsidRPr="00DC02D1">
              <w:rPr>
                <w:rFonts w:ascii="Times New Roman" w:eastAsia="Times New Roman" w:hAnsi="Times New Roman" w:cs="Times New Roman"/>
                <w:color w:val="000000" w:themeColor="text1"/>
                <w:sz w:val="24"/>
                <w:szCs w:val="24"/>
              </w:rPr>
              <w:t>Разредна већа</w:t>
            </w:r>
          </w:p>
        </w:tc>
      </w:tr>
      <w:tr w:rsidR="00D4606F" w:rsidRPr="00DC02D1" w:rsidTr="00D4606F">
        <w:trPr>
          <w:trHeight w:val="2967"/>
        </w:trPr>
        <w:tc>
          <w:tcPr>
            <w:tcW w:w="0" w:type="auto"/>
          </w:tcPr>
          <w:p w:rsidR="00667294" w:rsidRPr="00DC02D1" w:rsidRDefault="00667294" w:rsidP="00E1161D">
            <w:pPr>
              <w:rPr>
                <w:rFonts w:ascii="Times New Roman" w:eastAsia="Times New Roman" w:hAnsi="Times New Roman" w:cs="Times New Roman"/>
                <w:color w:val="000000" w:themeColor="text1"/>
                <w:sz w:val="24"/>
                <w:szCs w:val="24"/>
              </w:rPr>
            </w:pPr>
          </w:p>
          <w:p w:rsidR="00667294" w:rsidRPr="00DC02D1" w:rsidRDefault="00667294" w:rsidP="00E1161D">
            <w:pPr>
              <w:rPr>
                <w:rFonts w:ascii="Times New Roman" w:eastAsia="Times New Roman" w:hAnsi="Times New Roman" w:cs="Times New Roman"/>
                <w:color w:val="000000" w:themeColor="text1"/>
                <w:sz w:val="24"/>
                <w:szCs w:val="24"/>
              </w:rPr>
            </w:pPr>
          </w:p>
          <w:p w:rsidR="00667294" w:rsidRPr="00DC02D1" w:rsidRDefault="00667294" w:rsidP="00E1161D">
            <w:pPr>
              <w:rPr>
                <w:rFonts w:ascii="Times New Roman" w:eastAsia="Times New Roman" w:hAnsi="Times New Roman" w:cs="Times New Roman"/>
                <w:color w:val="000000" w:themeColor="text1"/>
                <w:sz w:val="24"/>
                <w:szCs w:val="24"/>
              </w:rPr>
            </w:pPr>
          </w:p>
          <w:p w:rsidR="00667294" w:rsidRPr="00DC02D1" w:rsidRDefault="00667294" w:rsidP="00E1161D">
            <w:pPr>
              <w:rPr>
                <w:rFonts w:ascii="Times New Roman" w:eastAsia="Times New Roman" w:hAnsi="Times New Roman" w:cs="Times New Roman"/>
                <w:color w:val="000000" w:themeColor="text1"/>
                <w:sz w:val="24"/>
                <w:szCs w:val="24"/>
              </w:rPr>
            </w:pPr>
          </w:p>
          <w:p w:rsidR="00667294" w:rsidRPr="00DC02D1" w:rsidRDefault="00667294" w:rsidP="00E1161D">
            <w:pPr>
              <w:rPr>
                <w:rFonts w:ascii="Times New Roman" w:eastAsia="Times New Roman" w:hAnsi="Times New Roman" w:cs="Times New Roman"/>
                <w:color w:val="000000" w:themeColor="text1"/>
                <w:sz w:val="24"/>
                <w:szCs w:val="24"/>
              </w:rPr>
            </w:pPr>
          </w:p>
          <w:p w:rsidR="00667294" w:rsidRPr="00DC02D1" w:rsidRDefault="00667294" w:rsidP="00E1161D">
            <w:pPr>
              <w:rPr>
                <w:rFonts w:ascii="Times New Roman" w:eastAsia="Times New Roman" w:hAnsi="Times New Roman" w:cs="Times New Roman"/>
                <w:color w:val="000000" w:themeColor="text1"/>
                <w:sz w:val="24"/>
                <w:szCs w:val="24"/>
              </w:rPr>
            </w:pPr>
          </w:p>
          <w:p w:rsidR="00667294" w:rsidRPr="00DC02D1" w:rsidRDefault="00667294" w:rsidP="00E1161D">
            <w:pPr>
              <w:rPr>
                <w:rFonts w:ascii="Times New Roman" w:eastAsia="Times New Roman" w:hAnsi="Times New Roman" w:cs="Times New Roman"/>
                <w:color w:val="000000" w:themeColor="text1"/>
                <w:sz w:val="24"/>
                <w:szCs w:val="24"/>
              </w:rPr>
            </w:pPr>
          </w:p>
          <w:p w:rsidR="00667294" w:rsidRPr="00DC02D1" w:rsidRDefault="00667294" w:rsidP="00E1161D">
            <w:pPr>
              <w:rPr>
                <w:rFonts w:ascii="Times New Roman" w:eastAsia="Times New Roman" w:hAnsi="Times New Roman" w:cs="Times New Roman"/>
                <w:color w:val="000000" w:themeColor="text1"/>
                <w:sz w:val="24"/>
                <w:szCs w:val="24"/>
              </w:rPr>
            </w:pPr>
          </w:p>
          <w:p w:rsidR="00667294" w:rsidRPr="00DC02D1" w:rsidRDefault="00667294" w:rsidP="00E1161D">
            <w:pPr>
              <w:rPr>
                <w:rFonts w:ascii="Times New Roman" w:eastAsia="Times New Roman" w:hAnsi="Times New Roman" w:cs="Times New Roman"/>
                <w:color w:val="000000" w:themeColor="text1"/>
                <w:sz w:val="24"/>
                <w:szCs w:val="24"/>
              </w:rPr>
            </w:pPr>
          </w:p>
          <w:p w:rsidR="00667294" w:rsidRPr="00DC02D1" w:rsidRDefault="00667294" w:rsidP="00E1161D">
            <w:pPr>
              <w:rPr>
                <w:rFonts w:ascii="Times New Roman" w:eastAsia="Times New Roman" w:hAnsi="Times New Roman" w:cs="Times New Roman"/>
                <w:color w:val="000000" w:themeColor="text1"/>
                <w:sz w:val="24"/>
                <w:szCs w:val="24"/>
              </w:rPr>
            </w:pPr>
          </w:p>
          <w:p w:rsidR="00667294" w:rsidRPr="00DC02D1" w:rsidRDefault="00667294" w:rsidP="00E1161D">
            <w:pPr>
              <w:rPr>
                <w:rFonts w:ascii="Times New Roman" w:eastAsia="Times New Roman" w:hAnsi="Times New Roman" w:cs="Times New Roman"/>
                <w:color w:val="000000" w:themeColor="text1"/>
                <w:sz w:val="24"/>
                <w:szCs w:val="24"/>
              </w:rPr>
            </w:pPr>
          </w:p>
          <w:p w:rsidR="00667294" w:rsidRPr="00DC02D1" w:rsidRDefault="00667294" w:rsidP="00E1161D">
            <w:pPr>
              <w:rPr>
                <w:rFonts w:ascii="Times New Roman" w:eastAsia="Times New Roman" w:hAnsi="Times New Roman" w:cs="Times New Roman"/>
                <w:color w:val="000000" w:themeColor="text1"/>
                <w:sz w:val="24"/>
                <w:szCs w:val="24"/>
              </w:rPr>
            </w:pPr>
          </w:p>
          <w:p w:rsidR="00667294" w:rsidRPr="00DC02D1" w:rsidRDefault="00667294" w:rsidP="00E1161D">
            <w:pPr>
              <w:rPr>
                <w:rFonts w:ascii="Times New Roman" w:eastAsia="Times New Roman" w:hAnsi="Times New Roman" w:cs="Times New Roman"/>
                <w:color w:val="000000" w:themeColor="text1"/>
                <w:sz w:val="24"/>
                <w:szCs w:val="24"/>
              </w:rPr>
            </w:pPr>
          </w:p>
          <w:p w:rsidR="00667294" w:rsidRPr="00DC02D1" w:rsidRDefault="00667294" w:rsidP="00E1161D">
            <w:pPr>
              <w:rPr>
                <w:rFonts w:ascii="Times New Roman" w:eastAsia="Times New Roman" w:hAnsi="Times New Roman" w:cs="Times New Roman"/>
                <w:color w:val="000000" w:themeColor="text1"/>
                <w:sz w:val="24"/>
                <w:szCs w:val="24"/>
              </w:rPr>
            </w:pPr>
          </w:p>
          <w:p w:rsidR="00667294" w:rsidRPr="00DC02D1" w:rsidRDefault="00667294" w:rsidP="00E1161D">
            <w:pPr>
              <w:rPr>
                <w:rFonts w:ascii="Times New Roman" w:eastAsia="Times New Roman" w:hAnsi="Times New Roman" w:cs="Times New Roman"/>
                <w:color w:val="000000" w:themeColor="text1"/>
                <w:sz w:val="24"/>
                <w:szCs w:val="24"/>
              </w:rPr>
            </w:pPr>
          </w:p>
          <w:p w:rsidR="00667294" w:rsidRPr="00DC02D1" w:rsidRDefault="00667294" w:rsidP="00E1161D">
            <w:pPr>
              <w:rPr>
                <w:rFonts w:ascii="Times New Roman" w:eastAsia="Times New Roman" w:hAnsi="Times New Roman" w:cs="Times New Roman"/>
                <w:color w:val="000000" w:themeColor="text1"/>
                <w:sz w:val="24"/>
                <w:szCs w:val="24"/>
              </w:rPr>
            </w:pPr>
          </w:p>
          <w:p w:rsidR="00667294" w:rsidRPr="00DC02D1" w:rsidRDefault="00667294" w:rsidP="00E1161D">
            <w:pPr>
              <w:rPr>
                <w:rFonts w:ascii="Times New Roman" w:eastAsia="Times New Roman" w:hAnsi="Times New Roman" w:cs="Times New Roman"/>
                <w:color w:val="000000" w:themeColor="text1"/>
                <w:sz w:val="24"/>
                <w:szCs w:val="24"/>
              </w:rPr>
            </w:pPr>
          </w:p>
          <w:p w:rsidR="00667294" w:rsidRPr="00DC02D1" w:rsidRDefault="00667294" w:rsidP="00E1161D">
            <w:pPr>
              <w:rPr>
                <w:rFonts w:ascii="Times New Roman" w:eastAsia="Times New Roman" w:hAnsi="Times New Roman" w:cs="Times New Roman"/>
                <w:color w:val="000000" w:themeColor="text1"/>
                <w:sz w:val="24"/>
                <w:szCs w:val="24"/>
              </w:rPr>
            </w:pPr>
          </w:p>
          <w:p w:rsidR="00667294" w:rsidRPr="00DC02D1" w:rsidRDefault="00667294" w:rsidP="00E1161D">
            <w:pPr>
              <w:rPr>
                <w:rFonts w:ascii="Times New Roman" w:eastAsia="Times New Roman" w:hAnsi="Times New Roman" w:cs="Times New Roman"/>
                <w:color w:val="000000" w:themeColor="text1"/>
                <w:sz w:val="24"/>
                <w:szCs w:val="24"/>
              </w:rPr>
            </w:pPr>
          </w:p>
          <w:p w:rsidR="00667294" w:rsidRPr="00DC02D1" w:rsidRDefault="00667294" w:rsidP="00E1161D">
            <w:pPr>
              <w:rPr>
                <w:rFonts w:ascii="Times New Roman" w:eastAsia="Times New Roman" w:hAnsi="Times New Roman" w:cs="Times New Roman"/>
                <w:color w:val="000000" w:themeColor="text1"/>
                <w:sz w:val="24"/>
                <w:szCs w:val="24"/>
              </w:rPr>
            </w:pPr>
          </w:p>
          <w:p w:rsidR="00667294" w:rsidRPr="00DC02D1" w:rsidRDefault="00667294" w:rsidP="00E1161D">
            <w:pPr>
              <w:rPr>
                <w:rFonts w:ascii="Times New Roman" w:eastAsia="Times New Roman" w:hAnsi="Times New Roman" w:cs="Times New Roman"/>
                <w:color w:val="000000" w:themeColor="text1"/>
                <w:sz w:val="24"/>
                <w:szCs w:val="24"/>
              </w:rPr>
            </w:pPr>
            <w:r w:rsidRPr="00DC02D1">
              <w:rPr>
                <w:rFonts w:ascii="Times New Roman" w:eastAsia="Times New Roman" w:hAnsi="Times New Roman" w:cs="Times New Roman"/>
                <w:color w:val="000000" w:themeColor="text1"/>
                <w:sz w:val="24"/>
                <w:szCs w:val="24"/>
              </w:rPr>
              <w:t>током школске године</w:t>
            </w:r>
          </w:p>
        </w:tc>
        <w:tc>
          <w:tcPr>
            <w:tcW w:w="0" w:type="auto"/>
          </w:tcPr>
          <w:p w:rsidR="00667294" w:rsidRPr="00DC02D1" w:rsidRDefault="00667294" w:rsidP="00E1161D">
            <w:pPr>
              <w:rPr>
                <w:rFonts w:ascii="Times New Roman" w:eastAsia="Times New Roman" w:hAnsi="Times New Roman" w:cs="Times New Roman"/>
                <w:color w:val="000000" w:themeColor="text1"/>
                <w:sz w:val="24"/>
                <w:szCs w:val="24"/>
              </w:rPr>
            </w:pPr>
            <w:r w:rsidRPr="00DC02D1">
              <w:rPr>
                <w:rFonts w:ascii="Times New Roman" w:eastAsia="Times New Roman" w:hAnsi="Times New Roman" w:cs="Times New Roman"/>
                <w:color w:val="000000" w:themeColor="text1"/>
                <w:sz w:val="24"/>
                <w:szCs w:val="24"/>
              </w:rPr>
              <w:t>4.1.3.1. Организовати саветодавне радионице и предавања за родитеље и ученике о важности и врсти њихове улоге у ученичком постигнућу уважавајући узраст деце</w:t>
            </w:r>
          </w:p>
          <w:p w:rsidR="00667294" w:rsidRPr="00DC02D1" w:rsidRDefault="00667294" w:rsidP="00E1161D">
            <w:pPr>
              <w:rPr>
                <w:rFonts w:ascii="Times New Roman" w:eastAsia="Times New Roman" w:hAnsi="Times New Roman" w:cs="Times New Roman"/>
                <w:color w:val="000000" w:themeColor="text1"/>
                <w:sz w:val="24"/>
                <w:szCs w:val="24"/>
              </w:rPr>
            </w:pPr>
          </w:p>
          <w:p w:rsidR="00667294" w:rsidRPr="00DC02D1" w:rsidRDefault="00667294" w:rsidP="00E1161D">
            <w:pPr>
              <w:rPr>
                <w:rFonts w:ascii="Times New Roman" w:eastAsia="Times New Roman" w:hAnsi="Times New Roman" w:cs="Times New Roman"/>
                <w:color w:val="000000" w:themeColor="text1"/>
                <w:sz w:val="24"/>
                <w:szCs w:val="24"/>
              </w:rPr>
            </w:pPr>
            <w:r w:rsidRPr="00C050C4">
              <w:rPr>
                <w:rFonts w:ascii="Times New Roman" w:eastAsia="Times New Roman" w:hAnsi="Times New Roman" w:cs="Times New Roman"/>
                <w:color w:val="000000" w:themeColor="text1"/>
                <w:sz w:val="24"/>
                <w:szCs w:val="24"/>
                <w:highlight w:val="yellow"/>
                <w:lang w:val="ru-RU"/>
              </w:rPr>
              <w:t>2.1.1.2.</w:t>
            </w:r>
            <w:r w:rsidRPr="00C050C4">
              <w:rPr>
                <w:rFonts w:ascii="Times New Roman" w:eastAsia="Times New Roman" w:hAnsi="Times New Roman" w:cs="Times New Roman"/>
                <w:color w:val="000000" w:themeColor="text1"/>
                <w:sz w:val="24"/>
                <w:szCs w:val="24"/>
                <w:highlight w:val="yellow"/>
                <w:lang w:val="ru-RU"/>
              </w:rPr>
              <w:tab/>
              <w:t>Популаризација читања избором занимљиве и деци блиске литературе</w:t>
            </w:r>
          </w:p>
          <w:p w:rsidR="00667294" w:rsidRPr="00DC02D1" w:rsidRDefault="00667294" w:rsidP="00E1161D">
            <w:pPr>
              <w:rPr>
                <w:rFonts w:ascii="Times New Roman" w:eastAsia="Times New Roman" w:hAnsi="Times New Roman" w:cs="Times New Roman"/>
                <w:color w:val="000000" w:themeColor="text1"/>
                <w:sz w:val="24"/>
                <w:szCs w:val="24"/>
              </w:rPr>
            </w:pPr>
          </w:p>
          <w:p w:rsidR="00667294" w:rsidRPr="00DC02D1" w:rsidRDefault="00667294" w:rsidP="00E1161D">
            <w:pPr>
              <w:rPr>
                <w:rFonts w:ascii="Times New Roman" w:eastAsia="Times New Roman" w:hAnsi="Times New Roman" w:cs="Times New Roman"/>
                <w:color w:val="000000" w:themeColor="text1"/>
                <w:sz w:val="24"/>
                <w:szCs w:val="24"/>
              </w:rPr>
            </w:pPr>
            <w:r w:rsidRPr="00C050C4">
              <w:rPr>
                <w:rFonts w:ascii="Times New Roman" w:eastAsia="Times New Roman" w:hAnsi="Times New Roman" w:cs="Times New Roman"/>
                <w:color w:val="000000" w:themeColor="text1"/>
                <w:sz w:val="24"/>
                <w:szCs w:val="24"/>
                <w:lang w:val="ru-RU"/>
              </w:rPr>
              <w:t xml:space="preserve">2.1.1.3. </w:t>
            </w:r>
            <w:r w:rsidRPr="00C050C4">
              <w:rPr>
                <w:rFonts w:ascii="Times New Roman" w:eastAsia="Times New Roman" w:hAnsi="Times New Roman" w:cs="Times New Roman"/>
                <w:color w:val="000000" w:themeColor="text1"/>
                <w:sz w:val="24"/>
                <w:szCs w:val="24"/>
                <w:lang w:val="ru-RU"/>
              </w:rPr>
              <w:tab/>
              <w:t>Имплементација иновативних техника за разумевање текста у оквиру редовне наставе свих предмета ради развоја функционалног читања код ученика</w:t>
            </w:r>
          </w:p>
          <w:p w:rsidR="00667294" w:rsidRPr="00DC02D1" w:rsidRDefault="00667294" w:rsidP="00E1161D">
            <w:pPr>
              <w:rPr>
                <w:rFonts w:ascii="Times New Roman" w:eastAsia="Times New Roman" w:hAnsi="Times New Roman" w:cs="Times New Roman"/>
                <w:color w:val="000000" w:themeColor="text1"/>
                <w:sz w:val="24"/>
                <w:szCs w:val="24"/>
              </w:rPr>
            </w:pPr>
          </w:p>
          <w:p w:rsidR="00667294" w:rsidRPr="00DC02D1" w:rsidRDefault="00667294" w:rsidP="00E1161D">
            <w:pPr>
              <w:rPr>
                <w:rFonts w:ascii="Times New Roman" w:eastAsia="Times New Roman" w:hAnsi="Times New Roman" w:cs="Times New Roman"/>
                <w:color w:val="000000" w:themeColor="text1"/>
                <w:sz w:val="24"/>
                <w:szCs w:val="24"/>
              </w:rPr>
            </w:pPr>
            <w:r w:rsidRPr="00DC02D1">
              <w:rPr>
                <w:rFonts w:ascii="Times New Roman" w:eastAsia="Times New Roman" w:hAnsi="Times New Roman" w:cs="Times New Roman"/>
                <w:color w:val="000000" w:themeColor="text1"/>
                <w:sz w:val="24"/>
                <w:szCs w:val="24"/>
              </w:rPr>
              <w:t>2.2.1.2.</w:t>
            </w:r>
            <w:r w:rsidRPr="00DC02D1">
              <w:rPr>
                <w:rFonts w:ascii="Times New Roman" w:eastAsia="Times New Roman" w:hAnsi="Times New Roman" w:cs="Times New Roman"/>
                <w:color w:val="000000" w:themeColor="text1"/>
                <w:sz w:val="24"/>
                <w:szCs w:val="24"/>
              </w:rPr>
              <w:tab/>
              <w:t>Самоевалуација ученика</w:t>
            </w:r>
          </w:p>
          <w:p w:rsidR="00667294" w:rsidRPr="00DC02D1" w:rsidRDefault="00667294" w:rsidP="00E1161D">
            <w:pPr>
              <w:rPr>
                <w:rFonts w:ascii="Times New Roman" w:eastAsia="Times New Roman" w:hAnsi="Times New Roman" w:cs="Times New Roman"/>
                <w:color w:val="000000" w:themeColor="text1"/>
                <w:sz w:val="24"/>
                <w:szCs w:val="24"/>
              </w:rPr>
            </w:pPr>
          </w:p>
          <w:p w:rsidR="00667294" w:rsidRPr="00DC02D1" w:rsidRDefault="00667294" w:rsidP="00E1161D">
            <w:pPr>
              <w:rPr>
                <w:rFonts w:ascii="Times New Roman" w:eastAsia="Times New Roman" w:hAnsi="Times New Roman" w:cs="Times New Roman"/>
                <w:color w:val="000000" w:themeColor="text1"/>
                <w:sz w:val="24"/>
                <w:szCs w:val="24"/>
              </w:rPr>
            </w:pPr>
            <w:r w:rsidRPr="00DC02D1">
              <w:rPr>
                <w:rFonts w:ascii="Times New Roman" w:eastAsia="Times New Roman" w:hAnsi="Times New Roman" w:cs="Times New Roman"/>
                <w:color w:val="000000" w:themeColor="text1"/>
                <w:sz w:val="24"/>
                <w:szCs w:val="24"/>
              </w:rPr>
              <w:t>4.1.1.2. Мотивација кроз наставне методе (индивидуални планови, планови тимова, дигитални алати и конкретни бенефити, промена назива допунске и додатне наставе)</w:t>
            </w:r>
          </w:p>
          <w:p w:rsidR="00667294" w:rsidRPr="00DC02D1" w:rsidRDefault="00667294" w:rsidP="00E1161D">
            <w:pPr>
              <w:rPr>
                <w:rFonts w:ascii="Times New Roman" w:eastAsia="Times New Roman" w:hAnsi="Times New Roman" w:cs="Times New Roman"/>
                <w:color w:val="000000" w:themeColor="text1"/>
                <w:sz w:val="24"/>
                <w:szCs w:val="24"/>
              </w:rPr>
            </w:pPr>
          </w:p>
          <w:p w:rsidR="00667294" w:rsidRPr="00DC02D1" w:rsidRDefault="00667294" w:rsidP="00E1161D">
            <w:pPr>
              <w:rPr>
                <w:rFonts w:ascii="Times New Roman" w:eastAsia="Times New Roman" w:hAnsi="Times New Roman" w:cs="Times New Roman"/>
                <w:color w:val="000000" w:themeColor="text1"/>
                <w:sz w:val="24"/>
                <w:szCs w:val="24"/>
              </w:rPr>
            </w:pPr>
            <w:r w:rsidRPr="00DC02D1">
              <w:rPr>
                <w:rFonts w:ascii="Times New Roman" w:eastAsia="Times New Roman" w:hAnsi="Times New Roman" w:cs="Times New Roman"/>
                <w:color w:val="000000" w:themeColor="text1"/>
                <w:sz w:val="24"/>
                <w:szCs w:val="24"/>
              </w:rPr>
              <w:t>4.1.1.3.</w:t>
            </w:r>
            <w:r w:rsidRPr="00DC02D1">
              <w:rPr>
                <w:rFonts w:ascii="Times New Roman" w:eastAsia="Times New Roman" w:hAnsi="Times New Roman" w:cs="Times New Roman"/>
                <w:color w:val="000000" w:themeColor="text1"/>
                <w:sz w:val="24"/>
                <w:szCs w:val="24"/>
              </w:rPr>
              <w:tab/>
              <w:t xml:space="preserve">Дефинисање система награђивања </w:t>
            </w:r>
          </w:p>
          <w:p w:rsidR="00667294" w:rsidRPr="00DC02D1" w:rsidRDefault="00667294" w:rsidP="00E1161D">
            <w:pPr>
              <w:rPr>
                <w:rFonts w:ascii="Times New Roman" w:eastAsia="Times New Roman" w:hAnsi="Times New Roman" w:cs="Times New Roman"/>
                <w:color w:val="000000" w:themeColor="text1"/>
                <w:sz w:val="24"/>
                <w:szCs w:val="24"/>
              </w:rPr>
            </w:pPr>
            <w:r w:rsidRPr="00DC02D1">
              <w:rPr>
                <w:rFonts w:ascii="Times New Roman" w:eastAsia="Times New Roman" w:hAnsi="Times New Roman" w:cs="Times New Roman"/>
                <w:color w:val="000000" w:themeColor="text1"/>
                <w:sz w:val="24"/>
                <w:szCs w:val="24"/>
              </w:rPr>
              <w:t xml:space="preserve">Звезде напретка: Истицање ученика који су остварили највећи скок у оценама (фокус на труд, не само на крајњи резултат) </w:t>
            </w:r>
          </w:p>
          <w:p w:rsidR="00667294" w:rsidRPr="00DC02D1" w:rsidRDefault="00667294" w:rsidP="00E1161D">
            <w:pPr>
              <w:rPr>
                <w:rFonts w:ascii="Times New Roman" w:eastAsia="Times New Roman" w:hAnsi="Times New Roman" w:cs="Times New Roman"/>
                <w:color w:val="000000" w:themeColor="text1"/>
                <w:sz w:val="24"/>
                <w:szCs w:val="24"/>
              </w:rPr>
            </w:pPr>
            <w:r w:rsidRPr="00DC02D1">
              <w:rPr>
                <w:rFonts w:ascii="Times New Roman" w:eastAsia="Times New Roman" w:hAnsi="Times New Roman" w:cs="Times New Roman"/>
                <w:color w:val="000000" w:themeColor="text1"/>
                <w:sz w:val="24"/>
                <w:szCs w:val="24"/>
              </w:rPr>
              <w:t>Опроштајни статус: Свечано дипломирање и престанак обавезе доласка када ученик трајно поправи оцену</w:t>
            </w:r>
          </w:p>
          <w:p w:rsidR="00667294" w:rsidRPr="00DC02D1" w:rsidRDefault="00667294" w:rsidP="00E1161D">
            <w:pPr>
              <w:rPr>
                <w:rFonts w:ascii="Times New Roman" w:eastAsia="Times New Roman" w:hAnsi="Times New Roman" w:cs="Times New Roman"/>
                <w:color w:val="000000" w:themeColor="text1"/>
                <w:sz w:val="24"/>
                <w:szCs w:val="24"/>
              </w:rPr>
            </w:pPr>
          </w:p>
          <w:p w:rsidR="00667294" w:rsidRPr="00C050C4" w:rsidRDefault="00667294" w:rsidP="00E1161D">
            <w:pPr>
              <w:rPr>
                <w:rFonts w:ascii="Times New Roman" w:eastAsia="Times New Roman" w:hAnsi="Times New Roman" w:cs="Times New Roman"/>
                <w:color w:val="000000" w:themeColor="text1"/>
                <w:sz w:val="24"/>
                <w:szCs w:val="24"/>
                <w:lang w:val="ru-RU"/>
              </w:rPr>
            </w:pPr>
            <w:r w:rsidRPr="00DC02D1">
              <w:rPr>
                <w:rFonts w:ascii="Times New Roman" w:eastAsia="Times New Roman" w:hAnsi="Times New Roman" w:cs="Times New Roman"/>
                <w:color w:val="000000" w:themeColor="text1"/>
                <w:sz w:val="24"/>
                <w:szCs w:val="24"/>
              </w:rPr>
              <w:t>4.1.3.4. Повезивање ученика из издвојеног одељења са матичном школом - заједничке активности (унапређивање додатне подршке родитељима и ученицима)</w:t>
            </w:r>
          </w:p>
          <w:p w:rsidR="00667294" w:rsidRPr="00C050C4" w:rsidRDefault="00667294" w:rsidP="00E1161D">
            <w:pPr>
              <w:rPr>
                <w:rFonts w:ascii="Times New Roman" w:eastAsia="Times New Roman" w:hAnsi="Times New Roman" w:cs="Times New Roman"/>
                <w:color w:val="000000" w:themeColor="text1"/>
                <w:sz w:val="24"/>
                <w:szCs w:val="24"/>
                <w:lang w:val="ru-RU"/>
              </w:rPr>
            </w:pPr>
          </w:p>
          <w:p w:rsidR="00667294" w:rsidRPr="00E1161D" w:rsidRDefault="00667294" w:rsidP="00E1161D">
            <w:pPr>
              <w:rPr>
                <w:rFonts w:ascii="Times New Roman" w:eastAsia="Times New Roman" w:hAnsi="Times New Roman" w:cs="Times New Roman"/>
                <w:color w:val="000000" w:themeColor="text1"/>
                <w:sz w:val="24"/>
                <w:szCs w:val="24"/>
                <w:lang w:val="ru-RU"/>
              </w:rPr>
            </w:pPr>
            <w:r w:rsidRPr="00C050C4">
              <w:rPr>
                <w:rFonts w:ascii="Times New Roman" w:eastAsia="Times New Roman" w:hAnsi="Times New Roman" w:cs="Times New Roman"/>
                <w:color w:val="000000" w:themeColor="text1"/>
                <w:sz w:val="24"/>
                <w:szCs w:val="24"/>
                <w:lang w:val="ru-RU"/>
              </w:rPr>
              <w:t xml:space="preserve">4.1.3.2. Учење по моделу вршњака (едукативни вршњачки тим)  3. </w:t>
            </w:r>
            <w:r w:rsidRPr="00E1161D">
              <w:rPr>
                <w:rFonts w:ascii="Times New Roman" w:eastAsia="Times New Roman" w:hAnsi="Times New Roman" w:cs="Times New Roman"/>
                <w:color w:val="000000" w:themeColor="text1"/>
                <w:sz w:val="24"/>
                <w:szCs w:val="24"/>
                <w:lang w:val="ru-RU"/>
              </w:rPr>
              <w:t>и 4. разр.</w:t>
            </w:r>
          </w:p>
          <w:p w:rsidR="00667294" w:rsidRPr="00E1161D" w:rsidRDefault="00667294" w:rsidP="00E1161D">
            <w:pPr>
              <w:rPr>
                <w:rFonts w:ascii="Times New Roman" w:eastAsia="Times New Roman" w:hAnsi="Times New Roman" w:cs="Times New Roman"/>
                <w:color w:val="000000" w:themeColor="text1"/>
                <w:sz w:val="24"/>
                <w:szCs w:val="24"/>
                <w:lang w:val="ru-RU"/>
              </w:rPr>
            </w:pPr>
          </w:p>
          <w:p w:rsidR="00667294" w:rsidRPr="00E1161D" w:rsidRDefault="00667294" w:rsidP="00E1161D">
            <w:pPr>
              <w:rPr>
                <w:rFonts w:ascii="Times New Roman" w:eastAsia="Times New Roman" w:hAnsi="Times New Roman" w:cs="Times New Roman"/>
                <w:color w:val="000000" w:themeColor="text1"/>
                <w:sz w:val="24"/>
                <w:szCs w:val="24"/>
                <w:lang w:val="ru-RU"/>
              </w:rPr>
            </w:pPr>
            <w:r w:rsidRPr="00E1161D">
              <w:rPr>
                <w:rFonts w:ascii="Times New Roman" w:eastAsia="Times New Roman" w:hAnsi="Times New Roman" w:cs="Times New Roman"/>
                <w:color w:val="000000" w:themeColor="text1"/>
                <w:sz w:val="24"/>
                <w:szCs w:val="24"/>
                <w:lang w:val="ru-RU"/>
              </w:rPr>
              <w:t>4.2.1.1. „Мој здрав дан“ (радионица, предавања, дан пешачења, јутарња гимнастика, навике исхране, унос воде, време проведено за екраном, ментално здравље)</w:t>
            </w:r>
          </w:p>
          <w:p w:rsidR="00667294" w:rsidRPr="00E1161D" w:rsidRDefault="00667294" w:rsidP="00E1161D">
            <w:pPr>
              <w:rPr>
                <w:rFonts w:ascii="Times New Roman" w:eastAsia="Times New Roman" w:hAnsi="Times New Roman" w:cs="Times New Roman"/>
                <w:color w:val="000000" w:themeColor="text1"/>
                <w:sz w:val="24"/>
                <w:szCs w:val="24"/>
                <w:lang w:val="ru-RU"/>
              </w:rPr>
            </w:pPr>
          </w:p>
          <w:p w:rsidR="00667294" w:rsidRPr="00E1161D" w:rsidRDefault="00667294" w:rsidP="00E1161D">
            <w:pPr>
              <w:rPr>
                <w:rFonts w:ascii="Times New Roman" w:eastAsia="Times New Roman" w:hAnsi="Times New Roman" w:cs="Times New Roman"/>
                <w:color w:val="000000" w:themeColor="text1"/>
                <w:sz w:val="24"/>
                <w:szCs w:val="24"/>
                <w:lang w:val="ru-RU"/>
              </w:rPr>
            </w:pPr>
            <w:r w:rsidRPr="00E1161D">
              <w:rPr>
                <w:rFonts w:ascii="Times New Roman" w:eastAsia="Times New Roman" w:hAnsi="Times New Roman" w:cs="Times New Roman"/>
                <w:color w:val="000000" w:themeColor="text1"/>
                <w:sz w:val="24"/>
                <w:szCs w:val="24"/>
                <w:lang w:val="ru-RU"/>
              </w:rPr>
              <w:t>4.1.2.1. Обучавање ученика</w:t>
            </w:r>
          </w:p>
          <w:p w:rsidR="00667294" w:rsidRPr="00E1161D" w:rsidRDefault="00667294" w:rsidP="00E1161D">
            <w:pPr>
              <w:rPr>
                <w:rFonts w:ascii="Times New Roman" w:eastAsia="Times New Roman" w:hAnsi="Times New Roman" w:cs="Times New Roman"/>
                <w:color w:val="000000" w:themeColor="text1"/>
                <w:sz w:val="24"/>
                <w:szCs w:val="24"/>
                <w:lang w:val="ru-RU"/>
              </w:rPr>
            </w:pPr>
            <w:r w:rsidRPr="00E1161D">
              <w:rPr>
                <w:rFonts w:ascii="Times New Roman" w:eastAsia="Times New Roman" w:hAnsi="Times New Roman" w:cs="Times New Roman"/>
                <w:color w:val="000000" w:themeColor="text1"/>
                <w:sz w:val="24"/>
                <w:szCs w:val="24"/>
                <w:lang w:val="ru-RU"/>
              </w:rPr>
              <w:t>техникама учења</w:t>
            </w:r>
          </w:p>
          <w:p w:rsidR="00667294" w:rsidRPr="00E1161D" w:rsidRDefault="00667294" w:rsidP="00E1161D">
            <w:pPr>
              <w:rPr>
                <w:rFonts w:ascii="Times New Roman" w:eastAsia="Times New Roman" w:hAnsi="Times New Roman" w:cs="Times New Roman"/>
                <w:color w:val="000000" w:themeColor="text1"/>
                <w:sz w:val="24"/>
                <w:szCs w:val="24"/>
                <w:lang w:val="ru-RU"/>
              </w:rPr>
            </w:pPr>
          </w:p>
          <w:p w:rsidR="00667294" w:rsidRPr="00E1161D" w:rsidRDefault="00667294" w:rsidP="00E1161D">
            <w:pPr>
              <w:rPr>
                <w:rFonts w:ascii="Times New Roman" w:eastAsia="Times New Roman" w:hAnsi="Times New Roman" w:cs="Times New Roman"/>
                <w:color w:val="000000" w:themeColor="text1"/>
                <w:sz w:val="24"/>
                <w:szCs w:val="24"/>
                <w:lang w:val="ru-RU"/>
              </w:rPr>
            </w:pPr>
            <w:r w:rsidRPr="00E1161D">
              <w:rPr>
                <w:rFonts w:ascii="Times New Roman" w:eastAsia="Times New Roman" w:hAnsi="Times New Roman" w:cs="Times New Roman"/>
                <w:color w:val="000000" w:themeColor="text1"/>
                <w:sz w:val="24"/>
                <w:szCs w:val="24"/>
                <w:lang w:val="ru-RU"/>
              </w:rPr>
              <w:t>5.1.1. Радионице на тему толеранције, прихватања различитости и развоја емпатије</w:t>
            </w:r>
          </w:p>
          <w:p w:rsidR="00667294" w:rsidRPr="00E1161D" w:rsidRDefault="00667294" w:rsidP="00E1161D">
            <w:pPr>
              <w:rPr>
                <w:rFonts w:ascii="Times New Roman" w:eastAsia="Times New Roman" w:hAnsi="Times New Roman" w:cs="Times New Roman"/>
                <w:color w:val="000000" w:themeColor="text1"/>
                <w:sz w:val="24"/>
                <w:szCs w:val="24"/>
                <w:lang w:val="ru-RU"/>
              </w:rPr>
            </w:pPr>
          </w:p>
          <w:p w:rsidR="00667294" w:rsidRPr="00E1161D" w:rsidRDefault="00667294" w:rsidP="00E1161D">
            <w:pPr>
              <w:rPr>
                <w:rFonts w:ascii="Times New Roman" w:eastAsia="Times New Roman" w:hAnsi="Times New Roman" w:cs="Times New Roman"/>
                <w:color w:val="000000" w:themeColor="text1"/>
                <w:sz w:val="24"/>
                <w:szCs w:val="24"/>
                <w:lang w:val="ru-RU"/>
              </w:rPr>
            </w:pPr>
            <w:r w:rsidRPr="00E1161D">
              <w:rPr>
                <w:rFonts w:ascii="Times New Roman" w:eastAsia="Times New Roman" w:hAnsi="Times New Roman" w:cs="Times New Roman"/>
                <w:color w:val="000000" w:themeColor="text1"/>
                <w:sz w:val="24"/>
                <w:szCs w:val="24"/>
                <w:lang w:val="ru-RU"/>
              </w:rPr>
              <w:t>5.2.3. Учешће у заједничким манифестацијама и неговање традиције (Јавни час, школски базар, фестивал науке, спортски дан, Дан школе и сл.)</w:t>
            </w:r>
          </w:p>
          <w:p w:rsidR="00667294" w:rsidRPr="00E1161D" w:rsidRDefault="00667294" w:rsidP="00E1161D">
            <w:pPr>
              <w:rPr>
                <w:rFonts w:ascii="Times New Roman" w:eastAsia="Times New Roman" w:hAnsi="Times New Roman" w:cs="Times New Roman"/>
                <w:color w:val="000000" w:themeColor="text1"/>
                <w:sz w:val="24"/>
                <w:szCs w:val="24"/>
                <w:lang w:val="ru-RU"/>
              </w:rPr>
            </w:pPr>
          </w:p>
          <w:p w:rsidR="00667294" w:rsidRPr="00E1161D" w:rsidRDefault="00667294" w:rsidP="00E1161D">
            <w:pPr>
              <w:rPr>
                <w:rFonts w:ascii="Times New Roman" w:eastAsia="Times New Roman" w:hAnsi="Times New Roman" w:cs="Times New Roman"/>
                <w:color w:val="000000" w:themeColor="text1"/>
                <w:sz w:val="24"/>
                <w:szCs w:val="24"/>
                <w:lang w:val="ru-RU"/>
              </w:rPr>
            </w:pPr>
            <w:r w:rsidRPr="00E1161D">
              <w:rPr>
                <w:rFonts w:ascii="Times New Roman" w:eastAsia="Times New Roman" w:hAnsi="Times New Roman" w:cs="Times New Roman"/>
                <w:color w:val="000000" w:themeColor="text1"/>
                <w:sz w:val="24"/>
                <w:szCs w:val="24"/>
                <w:lang w:val="ru-RU"/>
              </w:rPr>
              <w:t>5.2.4. Подстицање друштвене одговорности у локалној заједници (хуманитарне акције, пројекти и сарадња са медијима)</w:t>
            </w:r>
          </w:p>
          <w:p w:rsidR="00667294" w:rsidRPr="00E1161D" w:rsidRDefault="00667294" w:rsidP="00E1161D">
            <w:pPr>
              <w:rPr>
                <w:rFonts w:ascii="Times New Roman" w:eastAsia="Times New Roman" w:hAnsi="Times New Roman" w:cs="Times New Roman"/>
                <w:color w:val="000000" w:themeColor="text1"/>
                <w:sz w:val="24"/>
                <w:szCs w:val="24"/>
                <w:lang w:val="ru-RU"/>
              </w:rPr>
            </w:pPr>
          </w:p>
          <w:p w:rsidR="00667294" w:rsidRPr="00E1161D" w:rsidRDefault="00667294" w:rsidP="00E1161D">
            <w:pPr>
              <w:rPr>
                <w:rFonts w:ascii="Times New Roman" w:eastAsia="Times New Roman" w:hAnsi="Times New Roman" w:cs="Times New Roman"/>
                <w:color w:val="000000" w:themeColor="text1"/>
                <w:sz w:val="24"/>
                <w:szCs w:val="24"/>
                <w:lang w:val="ru-RU"/>
              </w:rPr>
            </w:pPr>
            <w:r w:rsidRPr="00E1161D">
              <w:rPr>
                <w:rFonts w:ascii="Times New Roman" w:eastAsia="Times New Roman" w:hAnsi="Times New Roman" w:cs="Times New Roman"/>
                <w:color w:val="000000" w:themeColor="text1"/>
                <w:sz w:val="24"/>
                <w:szCs w:val="24"/>
                <w:lang w:val="ru-RU"/>
              </w:rPr>
              <w:t>14.5.1.3. Промовисање здравих стилова живота и заштите животне средине</w:t>
            </w:r>
          </w:p>
          <w:p w:rsidR="00667294" w:rsidRPr="00E1161D" w:rsidRDefault="00667294" w:rsidP="00E1161D">
            <w:pPr>
              <w:rPr>
                <w:rFonts w:ascii="Times New Roman" w:eastAsia="Times New Roman" w:hAnsi="Times New Roman" w:cs="Times New Roman"/>
                <w:color w:val="000000" w:themeColor="text1"/>
                <w:sz w:val="24"/>
                <w:szCs w:val="24"/>
                <w:lang w:val="ru-RU"/>
              </w:rPr>
            </w:pPr>
          </w:p>
          <w:p w:rsidR="00667294" w:rsidRPr="00E1161D" w:rsidRDefault="00667294" w:rsidP="00E1161D">
            <w:pPr>
              <w:rPr>
                <w:rFonts w:ascii="Times New Roman" w:eastAsia="Times New Roman" w:hAnsi="Times New Roman" w:cs="Times New Roman"/>
                <w:color w:val="000000" w:themeColor="text1"/>
                <w:sz w:val="24"/>
                <w:szCs w:val="24"/>
                <w:lang w:val="ru-RU"/>
              </w:rPr>
            </w:pPr>
            <w:r w:rsidRPr="00E1161D">
              <w:rPr>
                <w:rFonts w:ascii="Times New Roman" w:eastAsia="Times New Roman" w:hAnsi="Times New Roman" w:cs="Times New Roman"/>
                <w:color w:val="000000" w:themeColor="text1"/>
                <w:sz w:val="24"/>
                <w:szCs w:val="24"/>
                <w:lang w:val="ru-RU"/>
              </w:rPr>
              <w:t>14.9.1.3. Примена иновативних метода на огледним и угледним часовима</w:t>
            </w:r>
          </w:p>
          <w:p w:rsidR="00667294" w:rsidRPr="00E1161D" w:rsidRDefault="00667294" w:rsidP="00E1161D">
            <w:pPr>
              <w:rPr>
                <w:rFonts w:ascii="Times New Roman" w:eastAsia="Times New Roman" w:hAnsi="Times New Roman" w:cs="Times New Roman"/>
                <w:color w:val="000000" w:themeColor="text1"/>
                <w:sz w:val="24"/>
                <w:szCs w:val="24"/>
                <w:lang w:val="ru-RU"/>
              </w:rPr>
            </w:pPr>
          </w:p>
        </w:tc>
        <w:tc>
          <w:tcPr>
            <w:tcW w:w="0" w:type="auto"/>
          </w:tcPr>
          <w:p w:rsidR="00667294" w:rsidRPr="00E1161D" w:rsidRDefault="00667294" w:rsidP="00E1161D">
            <w:pPr>
              <w:rPr>
                <w:rFonts w:ascii="Times New Roman" w:eastAsia="Times New Roman" w:hAnsi="Times New Roman" w:cs="Times New Roman"/>
                <w:color w:val="000000" w:themeColor="text1"/>
                <w:sz w:val="24"/>
                <w:szCs w:val="24"/>
                <w:lang w:val="ru-RU"/>
              </w:rPr>
            </w:pPr>
            <w:r w:rsidRPr="00C050C4">
              <w:rPr>
                <w:rFonts w:ascii="Times New Roman" w:eastAsia="Times New Roman" w:hAnsi="Times New Roman" w:cs="Times New Roman"/>
                <w:color w:val="000000" w:themeColor="text1"/>
                <w:sz w:val="24"/>
                <w:szCs w:val="24"/>
                <w:lang w:val="ru-RU"/>
              </w:rPr>
              <w:t>Извештај на документацију</w:t>
            </w:r>
            <w:r w:rsidRPr="00E1161D">
              <w:rPr>
                <w:rFonts w:ascii="Times New Roman" w:eastAsia="Times New Roman" w:hAnsi="Times New Roman" w:cs="Times New Roman"/>
                <w:color w:val="000000" w:themeColor="text1"/>
                <w:sz w:val="24"/>
                <w:szCs w:val="24"/>
                <w:lang w:val="ru-RU"/>
              </w:rPr>
              <w:t xml:space="preserve"> школе</w:t>
            </w:r>
          </w:p>
          <w:p w:rsidR="00667294" w:rsidRPr="00E1161D" w:rsidRDefault="00667294" w:rsidP="00E1161D">
            <w:pPr>
              <w:rPr>
                <w:rFonts w:ascii="Times New Roman" w:eastAsia="Times New Roman" w:hAnsi="Times New Roman" w:cs="Times New Roman"/>
                <w:color w:val="000000" w:themeColor="text1"/>
                <w:sz w:val="24"/>
                <w:szCs w:val="24"/>
                <w:lang w:val="ru-RU"/>
              </w:rPr>
            </w:pPr>
          </w:p>
          <w:p w:rsidR="00667294" w:rsidRPr="00E1161D" w:rsidRDefault="00667294" w:rsidP="00E1161D">
            <w:pPr>
              <w:rPr>
                <w:rFonts w:ascii="Times New Roman" w:eastAsia="Times New Roman" w:hAnsi="Times New Roman" w:cs="Times New Roman"/>
                <w:color w:val="000000" w:themeColor="text1"/>
                <w:sz w:val="24"/>
                <w:szCs w:val="24"/>
                <w:lang w:val="ru-RU"/>
              </w:rPr>
            </w:pPr>
          </w:p>
          <w:p w:rsidR="00667294" w:rsidRPr="00E1161D" w:rsidRDefault="00667294" w:rsidP="00E1161D">
            <w:pPr>
              <w:rPr>
                <w:rFonts w:ascii="Times New Roman" w:eastAsia="Times New Roman" w:hAnsi="Times New Roman" w:cs="Times New Roman"/>
                <w:color w:val="000000" w:themeColor="text1"/>
                <w:sz w:val="24"/>
                <w:szCs w:val="24"/>
                <w:lang w:val="ru-RU"/>
              </w:rPr>
            </w:pPr>
          </w:p>
          <w:p w:rsidR="00667294" w:rsidRPr="00E1161D" w:rsidRDefault="00667294" w:rsidP="00E1161D">
            <w:pPr>
              <w:rPr>
                <w:rFonts w:ascii="Times New Roman" w:eastAsia="Times New Roman" w:hAnsi="Times New Roman" w:cs="Times New Roman"/>
                <w:color w:val="000000" w:themeColor="text1"/>
                <w:sz w:val="24"/>
                <w:szCs w:val="24"/>
                <w:lang w:val="ru-RU"/>
              </w:rPr>
            </w:pPr>
          </w:p>
          <w:p w:rsidR="00667294" w:rsidRPr="00E1161D" w:rsidRDefault="00667294" w:rsidP="00E1161D">
            <w:pPr>
              <w:rPr>
                <w:rFonts w:ascii="Times New Roman" w:eastAsia="Times New Roman" w:hAnsi="Times New Roman" w:cs="Times New Roman"/>
                <w:color w:val="000000" w:themeColor="text1"/>
                <w:sz w:val="24"/>
                <w:szCs w:val="24"/>
                <w:lang w:val="ru-RU"/>
              </w:rPr>
            </w:pPr>
          </w:p>
          <w:p w:rsidR="00667294" w:rsidRPr="00E1161D" w:rsidRDefault="00667294" w:rsidP="00E1161D">
            <w:pPr>
              <w:rPr>
                <w:rFonts w:ascii="Times New Roman" w:eastAsia="Times New Roman" w:hAnsi="Times New Roman" w:cs="Times New Roman"/>
                <w:color w:val="000000" w:themeColor="text1"/>
                <w:sz w:val="24"/>
                <w:szCs w:val="24"/>
                <w:lang w:val="ru-RU"/>
              </w:rPr>
            </w:pPr>
          </w:p>
          <w:p w:rsidR="00667294" w:rsidRPr="00E1161D" w:rsidRDefault="00667294" w:rsidP="00E1161D">
            <w:pPr>
              <w:rPr>
                <w:rFonts w:ascii="Times New Roman" w:eastAsia="Times New Roman" w:hAnsi="Times New Roman" w:cs="Times New Roman"/>
                <w:color w:val="000000" w:themeColor="text1"/>
                <w:sz w:val="24"/>
                <w:szCs w:val="24"/>
                <w:lang w:val="ru-RU"/>
              </w:rPr>
            </w:pPr>
          </w:p>
          <w:p w:rsidR="00667294" w:rsidRPr="00E1161D" w:rsidRDefault="00667294" w:rsidP="00E1161D">
            <w:pPr>
              <w:rPr>
                <w:rFonts w:ascii="Times New Roman" w:eastAsia="Times New Roman" w:hAnsi="Times New Roman" w:cs="Times New Roman"/>
                <w:color w:val="000000" w:themeColor="text1"/>
                <w:sz w:val="24"/>
                <w:szCs w:val="24"/>
                <w:lang w:val="ru-RU"/>
              </w:rPr>
            </w:pPr>
            <w:r w:rsidRPr="00E1161D">
              <w:rPr>
                <w:rFonts w:ascii="Times New Roman" w:eastAsia="Times New Roman" w:hAnsi="Times New Roman" w:cs="Times New Roman"/>
                <w:color w:val="000000" w:themeColor="text1"/>
                <w:sz w:val="24"/>
                <w:szCs w:val="24"/>
                <w:lang w:val="ru-RU"/>
              </w:rPr>
              <w:t>Извештај РВ&gt; Стручна већа полугодишње</w:t>
            </w:r>
          </w:p>
          <w:p w:rsidR="00667294" w:rsidRPr="00E1161D" w:rsidRDefault="00667294" w:rsidP="00E1161D">
            <w:pPr>
              <w:rPr>
                <w:rFonts w:ascii="Times New Roman" w:eastAsia="Times New Roman" w:hAnsi="Times New Roman" w:cs="Times New Roman"/>
                <w:color w:val="000000" w:themeColor="text1"/>
                <w:sz w:val="24"/>
                <w:szCs w:val="24"/>
                <w:lang w:val="ru-RU"/>
              </w:rPr>
            </w:pPr>
          </w:p>
          <w:p w:rsidR="00667294" w:rsidRPr="00E1161D" w:rsidRDefault="00667294" w:rsidP="00E1161D">
            <w:pPr>
              <w:rPr>
                <w:rFonts w:ascii="Times New Roman" w:eastAsia="Times New Roman" w:hAnsi="Times New Roman" w:cs="Times New Roman"/>
                <w:color w:val="000000" w:themeColor="text1"/>
                <w:sz w:val="24"/>
                <w:szCs w:val="24"/>
                <w:lang w:val="ru-RU"/>
              </w:rPr>
            </w:pPr>
            <w:r w:rsidRPr="00E1161D">
              <w:rPr>
                <w:rFonts w:ascii="Times New Roman" w:eastAsia="Times New Roman" w:hAnsi="Times New Roman" w:cs="Times New Roman"/>
                <w:color w:val="000000" w:themeColor="text1"/>
                <w:sz w:val="24"/>
                <w:szCs w:val="24"/>
                <w:lang w:val="ru-RU"/>
              </w:rPr>
              <w:t>План ЧОС-а (1 - 4. разред), план и извештај РВ,</w:t>
            </w:r>
          </w:p>
          <w:p w:rsidR="00667294" w:rsidRPr="00E1161D" w:rsidRDefault="00667294" w:rsidP="00E1161D">
            <w:pPr>
              <w:rPr>
                <w:rFonts w:ascii="Times New Roman" w:eastAsia="Times New Roman" w:hAnsi="Times New Roman" w:cs="Times New Roman"/>
                <w:color w:val="000000" w:themeColor="text1"/>
                <w:sz w:val="24"/>
                <w:szCs w:val="24"/>
                <w:lang w:val="ru-RU"/>
              </w:rPr>
            </w:pPr>
            <w:r w:rsidRPr="00E1161D">
              <w:rPr>
                <w:rFonts w:ascii="Times New Roman" w:eastAsia="Times New Roman" w:hAnsi="Times New Roman" w:cs="Times New Roman"/>
                <w:color w:val="000000" w:themeColor="text1"/>
                <w:sz w:val="24"/>
                <w:szCs w:val="24"/>
                <w:lang w:val="ru-RU"/>
              </w:rPr>
              <w:t>Стручна већа</w:t>
            </w:r>
          </w:p>
          <w:p w:rsidR="00667294" w:rsidRPr="00E1161D" w:rsidRDefault="00667294" w:rsidP="00E1161D">
            <w:pPr>
              <w:rPr>
                <w:rFonts w:ascii="Times New Roman" w:eastAsia="Times New Roman" w:hAnsi="Times New Roman" w:cs="Times New Roman"/>
                <w:color w:val="000000" w:themeColor="text1"/>
                <w:sz w:val="24"/>
                <w:szCs w:val="24"/>
                <w:lang w:val="ru-RU"/>
              </w:rPr>
            </w:pPr>
          </w:p>
          <w:p w:rsidR="00667294" w:rsidRPr="00E1161D" w:rsidRDefault="00667294" w:rsidP="00E1161D">
            <w:pPr>
              <w:rPr>
                <w:rFonts w:ascii="Times New Roman" w:eastAsia="Times New Roman" w:hAnsi="Times New Roman" w:cs="Times New Roman"/>
                <w:color w:val="000000" w:themeColor="text1"/>
                <w:sz w:val="24"/>
                <w:szCs w:val="24"/>
                <w:lang w:val="ru-RU"/>
              </w:rPr>
            </w:pPr>
          </w:p>
          <w:p w:rsidR="00667294" w:rsidRPr="00E1161D" w:rsidRDefault="00667294" w:rsidP="00E1161D">
            <w:pPr>
              <w:rPr>
                <w:rFonts w:ascii="Times New Roman" w:eastAsia="Times New Roman" w:hAnsi="Times New Roman" w:cs="Times New Roman"/>
                <w:color w:val="000000" w:themeColor="text1"/>
                <w:sz w:val="24"/>
                <w:szCs w:val="24"/>
                <w:lang w:val="ru-RU"/>
              </w:rPr>
            </w:pPr>
          </w:p>
          <w:p w:rsidR="00667294" w:rsidRPr="00E1161D" w:rsidRDefault="00667294" w:rsidP="00E1161D">
            <w:pPr>
              <w:rPr>
                <w:rFonts w:ascii="Times New Roman" w:eastAsia="Times New Roman" w:hAnsi="Times New Roman" w:cs="Times New Roman"/>
                <w:color w:val="000000" w:themeColor="text1"/>
                <w:sz w:val="24"/>
                <w:szCs w:val="24"/>
                <w:lang w:val="ru-RU"/>
              </w:rPr>
            </w:pPr>
          </w:p>
          <w:p w:rsidR="00667294" w:rsidRPr="00E1161D" w:rsidRDefault="00667294" w:rsidP="00E1161D">
            <w:pPr>
              <w:rPr>
                <w:rFonts w:ascii="Times New Roman" w:eastAsia="Times New Roman" w:hAnsi="Times New Roman" w:cs="Times New Roman"/>
                <w:color w:val="000000" w:themeColor="text1"/>
                <w:sz w:val="24"/>
                <w:szCs w:val="24"/>
                <w:lang w:val="ru-RU"/>
              </w:rPr>
            </w:pPr>
          </w:p>
          <w:p w:rsidR="00667294" w:rsidRPr="00E1161D" w:rsidRDefault="00667294" w:rsidP="00E1161D">
            <w:pPr>
              <w:rPr>
                <w:rFonts w:ascii="Times New Roman" w:eastAsia="Times New Roman" w:hAnsi="Times New Roman" w:cs="Times New Roman"/>
                <w:color w:val="000000" w:themeColor="text1"/>
                <w:sz w:val="24"/>
                <w:szCs w:val="24"/>
                <w:lang w:val="ru-RU"/>
              </w:rPr>
            </w:pPr>
          </w:p>
          <w:p w:rsidR="00667294" w:rsidRPr="00E1161D" w:rsidRDefault="00667294" w:rsidP="00E1161D">
            <w:pPr>
              <w:rPr>
                <w:rFonts w:ascii="Times New Roman" w:eastAsia="Times New Roman" w:hAnsi="Times New Roman" w:cs="Times New Roman"/>
                <w:color w:val="000000" w:themeColor="text1"/>
                <w:sz w:val="24"/>
                <w:szCs w:val="24"/>
                <w:lang w:val="ru-RU"/>
              </w:rPr>
            </w:pPr>
          </w:p>
          <w:p w:rsidR="00667294" w:rsidRPr="00E1161D" w:rsidRDefault="00667294" w:rsidP="00E1161D">
            <w:pPr>
              <w:rPr>
                <w:rFonts w:ascii="Times New Roman" w:eastAsia="Times New Roman" w:hAnsi="Times New Roman" w:cs="Times New Roman"/>
                <w:color w:val="000000" w:themeColor="text1"/>
                <w:sz w:val="24"/>
                <w:szCs w:val="24"/>
                <w:lang w:val="ru-RU"/>
              </w:rPr>
            </w:pPr>
          </w:p>
          <w:p w:rsidR="00667294" w:rsidRPr="00E1161D" w:rsidRDefault="00667294" w:rsidP="00E1161D">
            <w:pPr>
              <w:rPr>
                <w:rFonts w:ascii="Times New Roman" w:eastAsia="Times New Roman" w:hAnsi="Times New Roman" w:cs="Times New Roman"/>
                <w:color w:val="000000" w:themeColor="text1"/>
                <w:sz w:val="24"/>
                <w:szCs w:val="24"/>
                <w:lang w:val="ru-RU"/>
              </w:rPr>
            </w:pPr>
          </w:p>
          <w:p w:rsidR="00667294" w:rsidRPr="00E1161D" w:rsidRDefault="00667294" w:rsidP="00E1161D">
            <w:pPr>
              <w:rPr>
                <w:rFonts w:ascii="Times New Roman" w:eastAsia="Times New Roman" w:hAnsi="Times New Roman" w:cs="Times New Roman"/>
                <w:color w:val="000000" w:themeColor="text1"/>
                <w:sz w:val="24"/>
                <w:szCs w:val="24"/>
                <w:lang w:val="ru-RU"/>
              </w:rPr>
            </w:pPr>
          </w:p>
          <w:p w:rsidR="00667294" w:rsidRPr="00E1161D" w:rsidRDefault="00667294" w:rsidP="00E1161D">
            <w:pPr>
              <w:rPr>
                <w:rFonts w:ascii="Times New Roman" w:eastAsia="Times New Roman" w:hAnsi="Times New Roman" w:cs="Times New Roman"/>
                <w:color w:val="000000" w:themeColor="text1"/>
                <w:sz w:val="24"/>
                <w:szCs w:val="24"/>
                <w:lang w:val="ru-RU"/>
              </w:rPr>
            </w:pPr>
          </w:p>
          <w:p w:rsidR="00667294" w:rsidRPr="00E1161D" w:rsidRDefault="00667294" w:rsidP="00E1161D">
            <w:pPr>
              <w:rPr>
                <w:rFonts w:ascii="Times New Roman" w:eastAsia="Times New Roman" w:hAnsi="Times New Roman" w:cs="Times New Roman"/>
                <w:color w:val="000000" w:themeColor="text1"/>
                <w:sz w:val="24"/>
                <w:szCs w:val="24"/>
                <w:lang w:val="ru-RU"/>
              </w:rPr>
            </w:pPr>
          </w:p>
          <w:p w:rsidR="00667294" w:rsidRPr="00E1161D" w:rsidRDefault="00667294" w:rsidP="00E1161D">
            <w:pPr>
              <w:rPr>
                <w:rFonts w:ascii="Times New Roman" w:eastAsia="Times New Roman" w:hAnsi="Times New Roman" w:cs="Times New Roman"/>
                <w:color w:val="000000" w:themeColor="text1"/>
                <w:sz w:val="24"/>
                <w:szCs w:val="24"/>
                <w:lang w:val="ru-RU"/>
              </w:rPr>
            </w:pPr>
          </w:p>
          <w:p w:rsidR="00667294" w:rsidRPr="00E1161D" w:rsidRDefault="00667294" w:rsidP="00E1161D">
            <w:pPr>
              <w:rPr>
                <w:rFonts w:ascii="Times New Roman" w:eastAsia="Times New Roman" w:hAnsi="Times New Roman" w:cs="Times New Roman"/>
                <w:color w:val="000000" w:themeColor="text1"/>
                <w:sz w:val="24"/>
                <w:szCs w:val="24"/>
                <w:lang w:val="ru-RU"/>
              </w:rPr>
            </w:pPr>
          </w:p>
          <w:p w:rsidR="00667294" w:rsidRPr="00E1161D" w:rsidRDefault="00667294" w:rsidP="00E1161D">
            <w:pPr>
              <w:rPr>
                <w:rFonts w:ascii="Times New Roman" w:eastAsia="Times New Roman" w:hAnsi="Times New Roman" w:cs="Times New Roman"/>
                <w:color w:val="000000" w:themeColor="text1"/>
                <w:sz w:val="24"/>
                <w:szCs w:val="24"/>
                <w:lang w:val="ru-RU"/>
              </w:rPr>
            </w:pPr>
          </w:p>
          <w:p w:rsidR="00667294" w:rsidRPr="00E1161D" w:rsidRDefault="00667294" w:rsidP="00E1161D">
            <w:pPr>
              <w:rPr>
                <w:rFonts w:ascii="Times New Roman" w:eastAsia="Times New Roman" w:hAnsi="Times New Roman" w:cs="Times New Roman"/>
                <w:color w:val="000000" w:themeColor="text1"/>
                <w:sz w:val="24"/>
                <w:szCs w:val="24"/>
                <w:lang w:val="ru-RU"/>
              </w:rPr>
            </w:pPr>
          </w:p>
          <w:p w:rsidR="00667294" w:rsidRPr="00E1161D" w:rsidRDefault="00667294" w:rsidP="00E1161D">
            <w:pPr>
              <w:rPr>
                <w:rFonts w:ascii="Times New Roman" w:eastAsia="Times New Roman" w:hAnsi="Times New Roman" w:cs="Times New Roman"/>
                <w:color w:val="000000" w:themeColor="text1"/>
                <w:sz w:val="24"/>
                <w:szCs w:val="24"/>
                <w:lang w:val="ru-RU"/>
              </w:rPr>
            </w:pPr>
          </w:p>
          <w:p w:rsidR="00667294" w:rsidRPr="00E1161D" w:rsidRDefault="00667294" w:rsidP="00E1161D">
            <w:pPr>
              <w:rPr>
                <w:rFonts w:ascii="Times New Roman" w:eastAsia="Times New Roman" w:hAnsi="Times New Roman" w:cs="Times New Roman"/>
                <w:color w:val="000000" w:themeColor="text1"/>
                <w:sz w:val="24"/>
                <w:szCs w:val="24"/>
                <w:lang w:val="ru-RU"/>
              </w:rPr>
            </w:pPr>
          </w:p>
          <w:p w:rsidR="00667294" w:rsidRPr="00E1161D" w:rsidRDefault="00667294" w:rsidP="00E1161D">
            <w:pPr>
              <w:rPr>
                <w:rFonts w:ascii="Times New Roman" w:eastAsia="Times New Roman" w:hAnsi="Times New Roman" w:cs="Times New Roman"/>
                <w:color w:val="000000" w:themeColor="text1"/>
                <w:sz w:val="24"/>
                <w:szCs w:val="24"/>
                <w:lang w:val="ru-RU"/>
              </w:rPr>
            </w:pPr>
          </w:p>
          <w:p w:rsidR="00667294" w:rsidRPr="00E1161D" w:rsidRDefault="00667294" w:rsidP="00E1161D">
            <w:pPr>
              <w:rPr>
                <w:rFonts w:ascii="Times New Roman" w:eastAsia="Times New Roman" w:hAnsi="Times New Roman" w:cs="Times New Roman"/>
                <w:color w:val="000000" w:themeColor="text1"/>
                <w:sz w:val="24"/>
                <w:szCs w:val="24"/>
                <w:lang w:val="ru-RU"/>
              </w:rPr>
            </w:pPr>
          </w:p>
          <w:p w:rsidR="00667294" w:rsidRPr="00E1161D" w:rsidRDefault="00667294" w:rsidP="00E1161D">
            <w:pPr>
              <w:rPr>
                <w:rFonts w:ascii="Times New Roman" w:eastAsia="Times New Roman" w:hAnsi="Times New Roman" w:cs="Times New Roman"/>
                <w:color w:val="000000" w:themeColor="text1"/>
                <w:sz w:val="24"/>
                <w:szCs w:val="24"/>
                <w:lang w:val="ru-RU"/>
              </w:rPr>
            </w:pPr>
          </w:p>
          <w:p w:rsidR="00667294" w:rsidRPr="00E1161D" w:rsidRDefault="00667294" w:rsidP="00E1161D">
            <w:pPr>
              <w:rPr>
                <w:rFonts w:ascii="Times New Roman" w:eastAsia="Times New Roman" w:hAnsi="Times New Roman" w:cs="Times New Roman"/>
                <w:color w:val="000000" w:themeColor="text1"/>
                <w:sz w:val="24"/>
                <w:szCs w:val="24"/>
                <w:lang w:val="ru-RU"/>
              </w:rPr>
            </w:pPr>
          </w:p>
          <w:p w:rsidR="00667294" w:rsidRPr="00E1161D" w:rsidRDefault="00667294" w:rsidP="00E1161D">
            <w:pPr>
              <w:rPr>
                <w:rFonts w:ascii="Times New Roman" w:eastAsia="Times New Roman" w:hAnsi="Times New Roman" w:cs="Times New Roman"/>
                <w:color w:val="000000" w:themeColor="text1"/>
                <w:sz w:val="24"/>
                <w:szCs w:val="24"/>
                <w:lang w:val="ru-RU"/>
              </w:rPr>
            </w:pPr>
            <w:r w:rsidRPr="00E1161D">
              <w:rPr>
                <w:rFonts w:ascii="Times New Roman" w:eastAsia="Times New Roman" w:hAnsi="Times New Roman" w:cs="Times New Roman"/>
                <w:color w:val="000000" w:themeColor="text1"/>
                <w:sz w:val="24"/>
                <w:szCs w:val="24"/>
                <w:lang w:val="ru-RU"/>
              </w:rPr>
              <w:t>(евалуација)</w:t>
            </w:r>
          </w:p>
          <w:p w:rsidR="00667294" w:rsidRPr="00E1161D" w:rsidRDefault="00667294" w:rsidP="00E1161D">
            <w:pPr>
              <w:rPr>
                <w:rFonts w:ascii="Times New Roman" w:eastAsia="Times New Roman" w:hAnsi="Times New Roman" w:cs="Times New Roman"/>
                <w:color w:val="000000" w:themeColor="text1"/>
                <w:sz w:val="24"/>
                <w:szCs w:val="24"/>
                <w:lang w:val="ru-RU"/>
              </w:rPr>
            </w:pPr>
            <w:r w:rsidRPr="00E1161D">
              <w:rPr>
                <w:rFonts w:ascii="Times New Roman" w:eastAsia="Times New Roman" w:hAnsi="Times New Roman" w:cs="Times New Roman"/>
                <w:color w:val="000000" w:themeColor="text1"/>
                <w:sz w:val="24"/>
                <w:szCs w:val="24"/>
                <w:lang w:val="ru-RU"/>
              </w:rPr>
              <w:t>Извештај РВ</w:t>
            </w:r>
          </w:p>
          <w:p w:rsidR="00667294" w:rsidRPr="00E1161D" w:rsidRDefault="00667294" w:rsidP="00E1161D">
            <w:pPr>
              <w:rPr>
                <w:rFonts w:ascii="Times New Roman" w:eastAsia="Times New Roman" w:hAnsi="Times New Roman" w:cs="Times New Roman"/>
                <w:color w:val="000000" w:themeColor="text1"/>
                <w:sz w:val="24"/>
                <w:szCs w:val="24"/>
                <w:lang w:val="ru-RU"/>
              </w:rPr>
            </w:pPr>
          </w:p>
          <w:p w:rsidR="00667294" w:rsidRPr="00E1161D" w:rsidRDefault="00667294" w:rsidP="00E1161D">
            <w:pPr>
              <w:rPr>
                <w:rFonts w:ascii="Times New Roman" w:eastAsia="Times New Roman" w:hAnsi="Times New Roman" w:cs="Times New Roman"/>
                <w:color w:val="000000" w:themeColor="text1"/>
                <w:sz w:val="24"/>
                <w:szCs w:val="24"/>
                <w:lang w:val="ru-RU"/>
              </w:rPr>
            </w:pPr>
          </w:p>
          <w:p w:rsidR="00667294" w:rsidRPr="00E1161D" w:rsidRDefault="00667294" w:rsidP="00E1161D">
            <w:pPr>
              <w:rPr>
                <w:rFonts w:ascii="Times New Roman" w:eastAsia="Times New Roman" w:hAnsi="Times New Roman" w:cs="Times New Roman"/>
                <w:color w:val="000000" w:themeColor="text1"/>
                <w:sz w:val="24"/>
                <w:szCs w:val="24"/>
                <w:lang w:val="ru-RU"/>
              </w:rPr>
            </w:pPr>
          </w:p>
          <w:p w:rsidR="00667294" w:rsidRPr="00E1161D" w:rsidRDefault="00667294" w:rsidP="00E1161D">
            <w:pPr>
              <w:rPr>
                <w:rFonts w:ascii="Times New Roman" w:eastAsia="Times New Roman" w:hAnsi="Times New Roman" w:cs="Times New Roman"/>
                <w:color w:val="000000" w:themeColor="text1"/>
                <w:sz w:val="24"/>
                <w:szCs w:val="24"/>
                <w:lang w:val="ru-RU"/>
              </w:rPr>
            </w:pPr>
          </w:p>
          <w:p w:rsidR="00667294" w:rsidRPr="00E1161D" w:rsidRDefault="00667294" w:rsidP="00E1161D">
            <w:pPr>
              <w:rPr>
                <w:rFonts w:ascii="Times New Roman" w:eastAsia="Times New Roman" w:hAnsi="Times New Roman" w:cs="Times New Roman"/>
                <w:color w:val="000000" w:themeColor="text1"/>
                <w:sz w:val="24"/>
                <w:szCs w:val="24"/>
                <w:lang w:val="ru-RU"/>
              </w:rPr>
            </w:pPr>
          </w:p>
          <w:p w:rsidR="00667294" w:rsidRPr="00E1161D" w:rsidRDefault="00667294" w:rsidP="00E1161D">
            <w:pPr>
              <w:rPr>
                <w:rFonts w:ascii="Times New Roman" w:eastAsia="Times New Roman" w:hAnsi="Times New Roman" w:cs="Times New Roman"/>
                <w:color w:val="000000" w:themeColor="text1"/>
                <w:sz w:val="24"/>
                <w:szCs w:val="24"/>
                <w:lang w:val="ru-RU"/>
              </w:rPr>
            </w:pPr>
          </w:p>
          <w:p w:rsidR="00667294" w:rsidRPr="00E1161D" w:rsidRDefault="00667294" w:rsidP="00E1161D">
            <w:pPr>
              <w:rPr>
                <w:rFonts w:ascii="Times New Roman" w:eastAsia="Times New Roman" w:hAnsi="Times New Roman" w:cs="Times New Roman"/>
                <w:color w:val="000000" w:themeColor="text1"/>
                <w:sz w:val="24"/>
                <w:szCs w:val="24"/>
                <w:lang w:val="ru-RU"/>
              </w:rPr>
            </w:pPr>
          </w:p>
          <w:p w:rsidR="00667294" w:rsidRPr="00E1161D" w:rsidRDefault="00667294" w:rsidP="00E1161D">
            <w:pPr>
              <w:rPr>
                <w:rFonts w:ascii="Times New Roman" w:eastAsia="Times New Roman" w:hAnsi="Times New Roman" w:cs="Times New Roman"/>
                <w:color w:val="000000" w:themeColor="text1"/>
                <w:sz w:val="24"/>
                <w:szCs w:val="24"/>
                <w:lang w:val="ru-RU"/>
              </w:rPr>
            </w:pPr>
          </w:p>
          <w:p w:rsidR="00667294" w:rsidRPr="00E1161D" w:rsidRDefault="00667294" w:rsidP="00E1161D">
            <w:pPr>
              <w:rPr>
                <w:rFonts w:ascii="Times New Roman" w:eastAsia="Times New Roman" w:hAnsi="Times New Roman" w:cs="Times New Roman"/>
                <w:color w:val="000000" w:themeColor="text1"/>
                <w:sz w:val="24"/>
                <w:szCs w:val="24"/>
                <w:lang w:val="ru-RU"/>
              </w:rPr>
            </w:pPr>
          </w:p>
          <w:p w:rsidR="00667294" w:rsidRPr="00E1161D" w:rsidRDefault="00667294" w:rsidP="00E1161D">
            <w:pPr>
              <w:rPr>
                <w:rFonts w:ascii="Times New Roman" w:eastAsia="Times New Roman" w:hAnsi="Times New Roman" w:cs="Times New Roman"/>
                <w:color w:val="000000" w:themeColor="text1"/>
                <w:sz w:val="24"/>
                <w:szCs w:val="24"/>
                <w:lang w:val="ru-RU"/>
              </w:rPr>
            </w:pPr>
          </w:p>
          <w:p w:rsidR="00667294" w:rsidRPr="00E1161D" w:rsidRDefault="00667294" w:rsidP="00E1161D">
            <w:pPr>
              <w:rPr>
                <w:rFonts w:ascii="Times New Roman" w:eastAsia="Times New Roman" w:hAnsi="Times New Roman" w:cs="Times New Roman"/>
                <w:color w:val="000000" w:themeColor="text1"/>
                <w:sz w:val="24"/>
                <w:szCs w:val="24"/>
                <w:lang w:val="ru-RU"/>
              </w:rPr>
            </w:pPr>
          </w:p>
          <w:p w:rsidR="00667294" w:rsidRPr="00E1161D" w:rsidRDefault="00667294" w:rsidP="00E1161D">
            <w:pPr>
              <w:rPr>
                <w:rFonts w:ascii="Times New Roman" w:eastAsia="Times New Roman" w:hAnsi="Times New Roman" w:cs="Times New Roman"/>
                <w:color w:val="000000" w:themeColor="text1"/>
                <w:sz w:val="24"/>
                <w:szCs w:val="24"/>
                <w:lang w:val="ru-RU"/>
              </w:rPr>
            </w:pPr>
            <w:r w:rsidRPr="00E1161D">
              <w:rPr>
                <w:rFonts w:ascii="Times New Roman" w:eastAsia="Times New Roman" w:hAnsi="Times New Roman" w:cs="Times New Roman"/>
                <w:color w:val="000000" w:themeColor="text1"/>
                <w:sz w:val="24"/>
                <w:szCs w:val="24"/>
                <w:lang w:val="ru-RU"/>
              </w:rPr>
              <w:t>извештаји РВ</w:t>
            </w:r>
          </w:p>
          <w:p w:rsidR="00667294" w:rsidRPr="00E1161D" w:rsidRDefault="00667294" w:rsidP="00E1161D">
            <w:pPr>
              <w:rPr>
                <w:rFonts w:ascii="Times New Roman" w:eastAsia="Times New Roman" w:hAnsi="Times New Roman" w:cs="Times New Roman"/>
                <w:color w:val="000000" w:themeColor="text1"/>
                <w:sz w:val="24"/>
                <w:szCs w:val="24"/>
                <w:lang w:val="ru-RU"/>
              </w:rPr>
            </w:pPr>
          </w:p>
          <w:p w:rsidR="00667294" w:rsidRPr="00E1161D" w:rsidRDefault="00667294" w:rsidP="00E1161D">
            <w:pPr>
              <w:rPr>
                <w:rFonts w:ascii="Times New Roman" w:eastAsia="Times New Roman" w:hAnsi="Times New Roman" w:cs="Times New Roman"/>
                <w:color w:val="000000" w:themeColor="text1"/>
                <w:sz w:val="24"/>
                <w:szCs w:val="24"/>
                <w:lang w:val="ru-RU"/>
              </w:rPr>
            </w:pPr>
          </w:p>
          <w:p w:rsidR="00667294" w:rsidRPr="00E1161D" w:rsidRDefault="00667294" w:rsidP="00E1161D">
            <w:pPr>
              <w:rPr>
                <w:rFonts w:ascii="Times New Roman" w:eastAsia="Times New Roman" w:hAnsi="Times New Roman" w:cs="Times New Roman"/>
                <w:color w:val="000000" w:themeColor="text1"/>
                <w:sz w:val="24"/>
                <w:szCs w:val="24"/>
                <w:lang w:val="ru-RU"/>
              </w:rPr>
            </w:pPr>
          </w:p>
          <w:p w:rsidR="00667294" w:rsidRPr="00E1161D" w:rsidRDefault="00667294" w:rsidP="00E1161D">
            <w:pPr>
              <w:rPr>
                <w:rFonts w:ascii="Times New Roman" w:eastAsia="Times New Roman" w:hAnsi="Times New Roman" w:cs="Times New Roman"/>
                <w:color w:val="000000" w:themeColor="text1"/>
                <w:sz w:val="24"/>
                <w:szCs w:val="24"/>
                <w:lang w:val="ru-RU"/>
              </w:rPr>
            </w:pPr>
          </w:p>
          <w:p w:rsidR="00667294" w:rsidRPr="00E1161D" w:rsidRDefault="00667294" w:rsidP="00E1161D">
            <w:pPr>
              <w:rPr>
                <w:rFonts w:ascii="Times New Roman" w:eastAsia="Times New Roman" w:hAnsi="Times New Roman" w:cs="Times New Roman"/>
                <w:color w:val="000000" w:themeColor="text1"/>
                <w:sz w:val="24"/>
                <w:szCs w:val="24"/>
                <w:lang w:val="ru-RU"/>
              </w:rPr>
            </w:pPr>
          </w:p>
          <w:p w:rsidR="00667294" w:rsidRPr="00E1161D" w:rsidRDefault="00667294" w:rsidP="00E1161D">
            <w:pPr>
              <w:rPr>
                <w:rFonts w:ascii="Times New Roman" w:eastAsia="Times New Roman" w:hAnsi="Times New Roman" w:cs="Times New Roman"/>
                <w:color w:val="000000" w:themeColor="text1"/>
                <w:sz w:val="24"/>
                <w:szCs w:val="24"/>
                <w:lang w:val="ru-RU"/>
              </w:rPr>
            </w:pPr>
          </w:p>
          <w:p w:rsidR="00667294" w:rsidRPr="00E1161D" w:rsidRDefault="00667294" w:rsidP="00E1161D">
            <w:pPr>
              <w:rPr>
                <w:rFonts w:ascii="Times New Roman" w:eastAsia="Times New Roman" w:hAnsi="Times New Roman" w:cs="Times New Roman"/>
                <w:color w:val="000000" w:themeColor="text1"/>
                <w:sz w:val="24"/>
                <w:szCs w:val="24"/>
                <w:lang w:val="ru-RU"/>
              </w:rPr>
            </w:pPr>
          </w:p>
          <w:p w:rsidR="00667294" w:rsidRPr="00E1161D" w:rsidRDefault="00667294" w:rsidP="00E1161D">
            <w:pPr>
              <w:rPr>
                <w:rFonts w:ascii="Times New Roman" w:eastAsia="Times New Roman" w:hAnsi="Times New Roman" w:cs="Times New Roman"/>
                <w:color w:val="000000" w:themeColor="text1"/>
                <w:sz w:val="24"/>
                <w:szCs w:val="24"/>
                <w:lang w:val="ru-RU"/>
              </w:rPr>
            </w:pPr>
          </w:p>
          <w:p w:rsidR="00667294" w:rsidRPr="00E1161D" w:rsidRDefault="00667294" w:rsidP="00E1161D">
            <w:pPr>
              <w:rPr>
                <w:rFonts w:ascii="Times New Roman" w:eastAsia="Times New Roman" w:hAnsi="Times New Roman" w:cs="Times New Roman"/>
                <w:color w:val="000000" w:themeColor="text1"/>
                <w:sz w:val="24"/>
                <w:szCs w:val="24"/>
                <w:lang w:val="ru-RU"/>
              </w:rPr>
            </w:pPr>
          </w:p>
          <w:p w:rsidR="00667294" w:rsidRPr="00E1161D" w:rsidRDefault="00667294" w:rsidP="00E1161D">
            <w:pPr>
              <w:rPr>
                <w:rFonts w:ascii="Times New Roman" w:eastAsia="Times New Roman" w:hAnsi="Times New Roman" w:cs="Times New Roman"/>
                <w:color w:val="000000" w:themeColor="text1"/>
                <w:sz w:val="24"/>
                <w:szCs w:val="24"/>
                <w:lang w:val="ru-RU"/>
              </w:rPr>
            </w:pPr>
          </w:p>
          <w:p w:rsidR="00667294" w:rsidRPr="00DC02D1" w:rsidRDefault="00667294" w:rsidP="00E1161D">
            <w:pPr>
              <w:rPr>
                <w:rFonts w:ascii="Times New Roman" w:eastAsia="Times New Roman" w:hAnsi="Times New Roman" w:cs="Times New Roman"/>
                <w:color w:val="000000" w:themeColor="text1"/>
                <w:sz w:val="24"/>
                <w:szCs w:val="24"/>
              </w:rPr>
            </w:pPr>
            <w:r w:rsidRPr="00DC02D1">
              <w:rPr>
                <w:rFonts w:ascii="Times New Roman" w:eastAsia="Times New Roman" w:hAnsi="Times New Roman" w:cs="Times New Roman"/>
                <w:color w:val="000000" w:themeColor="text1"/>
                <w:sz w:val="24"/>
                <w:szCs w:val="24"/>
              </w:rPr>
              <w:t>извештај РВ</w:t>
            </w:r>
          </w:p>
          <w:p w:rsidR="00667294" w:rsidRPr="00DC02D1" w:rsidRDefault="00667294" w:rsidP="00E1161D">
            <w:pPr>
              <w:rPr>
                <w:rFonts w:ascii="Times New Roman" w:eastAsia="Times New Roman" w:hAnsi="Times New Roman" w:cs="Times New Roman"/>
                <w:color w:val="000000" w:themeColor="text1"/>
                <w:sz w:val="24"/>
                <w:szCs w:val="24"/>
              </w:rPr>
            </w:pPr>
          </w:p>
          <w:p w:rsidR="00667294" w:rsidRPr="00DC02D1" w:rsidRDefault="00667294" w:rsidP="00E1161D">
            <w:pPr>
              <w:rPr>
                <w:rFonts w:ascii="Times New Roman" w:eastAsia="Times New Roman" w:hAnsi="Times New Roman" w:cs="Times New Roman"/>
                <w:color w:val="000000" w:themeColor="text1"/>
                <w:sz w:val="24"/>
                <w:szCs w:val="24"/>
              </w:rPr>
            </w:pPr>
          </w:p>
          <w:p w:rsidR="00667294" w:rsidRPr="00DC02D1" w:rsidRDefault="00667294" w:rsidP="00E1161D">
            <w:pPr>
              <w:rPr>
                <w:rFonts w:ascii="Times New Roman" w:eastAsia="Times New Roman" w:hAnsi="Times New Roman" w:cs="Times New Roman"/>
                <w:color w:val="000000" w:themeColor="text1"/>
                <w:sz w:val="24"/>
                <w:szCs w:val="24"/>
              </w:rPr>
            </w:pPr>
          </w:p>
          <w:p w:rsidR="00667294" w:rsidRPr="00DC02D1" w:rsidRDefault="00667294" w:rsidP="00E1161D">
            <w:pPr>
              <w:rPr>
                <w:rFonts w:ascii="Times New Roman" w:eastAsia="Times New Roman" w:hAnsi="Times New Roman" w:cs="Times New Roman"/>
                <w:color w:val="000000" w:themeColor="text1"/>
                <w:sz w:val="24"/>
                <w:szCs w:val="24"/>
              </w:rPr>
            </w:pPr>
          </w:p>
          <w:p w:rsidR="00667294" w:rsidRPr="00DC02D1" w:rsidRDefault="00667294" w:rsidP="00E1161D">
            <w:pPr>
              <w:rPr>
                <w:rFonts w:ascii="Times New Roman" w:eastAsia="Times New Roman" w:hAnsi="Times New Roman" w:cs="Times New Roman"/>
                <w:color w:val="000000" w:themeColor="text1"/>
                <w:sz w:val="24"/>
                <w:szCs w:val="24"/>
              </w:rPr>
            </w:pPr>
          </w:p>
          <w:p w:rsidR="00667294" w:rsidRPr="00DC02D1" w:rsidRDefault="00667294" w:rsidP="00E1161D">
            <w:pPr>
              <w:rPr>
                <w:rFonts w:ascii="Times New Roman" w:eastAsia="Times New Roman" w:hAnsi="Times New Roman" w:cs="Times New Roman"/>
                <w:color w:val="000000" w:themeColor="text1"/>
                <w:sz w:val="24"/>
                <w:szCs w:val="24"/>
              </w:rPr>
            </w:pPr>
          </w:p>
          <w:p w:rsidR="00667294" w:rsidRPr="00DC02D1" w:rsidRDefault="00667294" w:rsidP="00E1161D">
            <w:pPr>
              <w:rPr>
                <w:rFonts w:ascii="Times New Roman" w:eastAsia="Times New Roman" w:hAnsi="Times New Roman" w:cs="Times New Roman"/>
                <w:color w:val="000000" w:themeColor="text1"/>
                <w:sz w:val="24"/>
                <w:szCs w:val="24"/>
              </w:rPr>
            </w:pPr>
            <w:r w:rsidRPr="00DC02D1">
              <w:rPr>
                <w:rFonts w:ascii="Times New Roman" w:eastAsia="Times New Roman" w:hAnsi="Times New Roman" w:cs="Times New Roman"/>
                <w:color w:val="000000" w:themeColor="text1"/>
                <w:sz w:val="24"/>
                <w:szCs w:val="24"/>
              </w:rPr>
              <w:t>извештај РВ</w:t>
            </w:r>
          </w:p>
          <w:p w:rsidR="00667294" w:rsidRPr="00DC02D1" w:rsidRDefault="00667294" w:rsidP="00E1161D">
            <w:pPr>
              <w:rPr>
                <w:rFonts w:ascii="Times New Roman" w:eastAsia="Times New Roman" w:hAnsi="Times New Roman" w:cs="Times New Roman"/>
                <w:color w:val="000000" w:themeColor="text1"/>
                <w:sz w:val="24"/>
                <w:szCs w:val="24"/>
              </w:rPr>
            </w:pPr>
          </w:p>
          <w:p w:rsidR="00667294" w:rsidRPr="00DC02D1" w:rsidRDefault="00667294" w:rsidP="00E1161D">
            <w:pPr>
              <w:rPr>
                <w:rFonts w:ascii="Times New Roman" w:eastAsia="Times New Roman" w:hAnsi="Times New Roman" w:cs="Times New Roman"/>
                <w:color w:val="000000" w:themeColor="text1"/>
                <w:sz w:val="24"/>
                <w:szCs w:val="24"/>
              </w:rPr>
            </w:pPr>
          </w:p>
          <w:p w:rsidR="00667294" w:rsidRPr="00DC02D1" w:rsidRDefault="00667294" w:rsidP="00E1161D">
            <w:pPr>
              <w:rPr>
                <w:rFonts w:ascii="Times New Roman" w:eastAsia="Times New Roman" w:hAnsi="Times New Roman" w:cs="Times New Roman"/>
                <w:color w:val="000000" w:themeColor="text1"/>
                <w:sz w:val="24"/>
                <w:szCs w:val="24"/>
              </w:rPr>
            </w:pPr>
          </w:p>
          <w:p w:rsidR="00667294" w:rsidRPr="00DC02D1" w:rsidRDefault="00667294" w:rsidP="00E1161D">
            <w:pPr>
              <w:rPr>
                <w:rFonts w:ascii="Times New Roman" w:eastAsia="Times New Roman" w:hAnsi="Times New Roman" w:cs="Times New Roman"/>
                <w:color w:val="000000" w:themeColor="text1"/>
                <w:sz w:val="24"/>
                <w:szCs w:val="24"/>
              </w:rPr>
            </w:pPr>
          </w:p>
        </w:tc>
        <w:tc>
          <w:tcPr>
            <w:tcW w:w="0" w:type="auto"/>
          </w:tcPr>
          <w:p w:rsidR="00667294" w:rsidRPr="00DC02D1" w:rsidRDefault="00667294" w:rsidP="00E1161D">
            <w:pPr>
              <w:rPr>
                <w:rFonts w:ascii="Times New Roman" w:eastAsia="Times New Roman" w:hAnsi="Times New Roman" w:cs="Times New Roman"/>
                <w:color w:val="000000" w:themeColor="text1"/>
                <w:sz w:val="24"/>
                <w:szCs w:val="24"/>
              </w:rPr>
            </w:pPr>
            <w:r w:rsidRPr="00C050C4">
              <w:rPr>
                <w:rFonts w:ascii="Times New Roman" w:eastAsia="Times New Roman" w:hAnsi="Times New Roman" w:cs="Times New Roman"/>
                <w:color w:val="000000" w:themeColor="text1"/>
                <w:sz w:val="24"/>
                <w:szCs w:val="24"/>
                <w:lang w:val="ru-RU"/>
              </w:rPr>
              <w:t>Председници разр. већа, шаљу извештај</w:t>
            </w:r>
            <w:r w:rsidRPr="00DC02D1">
              <w:rPr>
                <w:rFonts w:ascii="Times New Roman" w:eastAsia="Times New Roman" w:hAnsi="Times New Roman" w:cs="Times New Roman"/>
                <w:color w:val="000000" w:themeColor="text1"/>
                <w:sz w:val="24"/>
                <w:szCs w:val="24"/>
              </w:rPr>
              <w:t>,</w:t>
            </w:r>
          </w:p>
          <w:p w:rsidR="00667294" w:rsidRPr="00DC02D1" w:rsidRDefault="00667294" w:rsidP="00E1161D">
            <w:pPr>
              <w:rPr>
                <w:rFonts w:ascii="Times New Roman" w:eastAsia="Times New Roman" w:hAnsi="Times New Roman" w:cs="Times New Roman"/>
                <w:color w:val="000000" w:themeColor="text1"/>
                <w:sz w:val="24"/>
                <w:szCs w:val="24"/>
              </w:rPr>
            </w:pPr>
          </w:p>
          <w:p w:rsidR="00667294" w:rsidRPr="00DC02D1" w:rsidRDefault="00667294" w:rsidP="00E1161D">
            <w:pPr>
              <w:rPr>
                <w:rFonts w:ascii="Times New Roman" w:eastAsia="Times New Roman" w:hAnsi="Times New Roman" w:cs="Times New Roman"/>
                <w:color w:val="000000" w:themeColor="text1"/>
                <w:sz w:val="24"/>
                <w:szCs w:val="24"/>
              </w:rPr>
            </w:pPr>
          </w:p>
          <w:p w:rsidR="00667294" w:rsidRPr="00DC02D1" w:rsidRDefault="00667294" w:rsidP="00E1161D">
            <w:pPr>
              <w:rPr>
                <w:rFonts w:ascii="Times New Roman" w:eastAsia="Times New Roman" w:hAnsi="Times New Roman" w:cs="Times New Roman"/>
                <w:color w:val="000000" w:themeColor="text1"/>
                <w:sz w:val="24"/>
                <w:szCs w:val="24"/>
              </w:rPr>
            </w:pPr>
          </w:p>
          <w:p w:rsidR="00667294" w:rsidRPr="00DC02D1" w:rsidRDefault="00667294" w:rsidP="00E1161D">
            <w:pPr>
              <w:rPr>
                <w:rFonts w:ascii="Times New Roman" w:eastAsia="Times New Roman" w:hAnsi="Times New Roman" w:cs="Times New Roman"/>
                <w:color w:val="000000" w:themeColor="text1"/>
                <w:sz w:val="24"/>
                <w:szCs w:val="24"/>
              </w:rPr>
            </w:pPr>
          </w:p>
          <w:p w:rsidR="00667294" w:rsidRPr="00DC02D1" w:rsidRDefault="00667294" w:rsidP="00E1161D">
            <w:pPr>
              <w:rPr>
                <w:rFonts w:ascii="Times New Roman" w:eastAsia="Times New Roman" w:hAnsi="Times New Roman" w:cs="Times New Roman"/>
                <w:color w:val="000000" w:themeColor="text1"/>
                <w:sz w:val="24"/>
                <w:szCs w:val="24"/>
              </w:rPr>
            </w:pPr>
          </w:p>
          <w:p w:rsidR="00667294" w:rsidRPr="00DC02D1" w:rsidRDefault="00667294" w:rsidP="00E1161D">
            <w:pPr>
              <w:rPr>
                <w:rFonts w:ascii="Times New Roman" w:eastAsia="Times New Roman" w:hAnsi="Times New Roman" w:cs="Times New Roman"/>
                <w:color w:val="000000" w:themeColor="text1"/>
                <w:sz w:val="24"/>
                <w:szCs w:val="24"/>
              </w:rPr>
            </w:pPr>
          </w:p>
          <w:p w:rsidR="00667294" w:rsidRPr="00DC02D1" w:rsidRDefault="00667294" w:rsidP="00E1161D">
            <w:pPr>
              <w:rPr>
                <w:rFonts w:ascii="Times New Roman" w:eastAsia="Times New Roman" w:hAnsi="Times New Roman" w:cs="Times New Roman"/>
                <w:color w:val="000000" w:themeColor="text1"/>
                <w:sz w:val="24"/>
                <w:szCs w:val="24"/>
              </w:rPr>
            </w:pPr>
          </w:p>
          <w:p w:rsidR="00667294" w:rsidRPr="00DC02D1" w:rsidRDefault="00667294" w:rsidP="00E1161D">
            <w:pPr>
              <w:rPr>
                <w:rFonts w:ascii="Times New Roman" w:eastAsia="Times New Roman" w:hAnsi="Times New Roman" w:cs="Times New Roman"/>
                <w:color w:val="000000" w:themeColor="text1"/>
                <w:sz w:val="24"/>
                <w:szCs w:val="24"/>
              </w:rPr>
            </w:pPr>
            <w:r w:rsidRPr="00DC02D1">
              <w:rPr>
                <w:rFonts w:ascii="Times New Roman" w:eastAsia="Times New Roman" w:hAnsi="Times New Roman" w:cs="Times New Roman"/>
                <w:color w:val="000000" w:themeColor="text1"/>
                <w:sz w:val="24"/>
                <w:szCs w:val="24"/>
              </w:rPr>
              <w:t>библиотекари, сви наставници и ОС</w:t>
            </w:r>
          </w:p>
          <w:p w:rsidR="00667294" w:rsidRPr="00DC02D1" w:rsidRDefault="00667294" w:rsidP="00E1161D">
            <w:pPr>
              <w:rPr>
                <w:rFonts w:ascii="Times New Roman" w:eastAsia="Times New Roman" w:hAnsi="Times New Roman" w:cs="Times New Roman"/>
                <w:color w:val="000000" w:themeColor="text1"/>
                <w:sz w:val="24"/>
                <w:szCs w:val="24"/>
              </w:rPr>
            </w:pPr>
          </w:p>
          <w:p w:rsidR="00667294" w:rsidRPr="00DC02D1" w:rsidRDefault="00667294" w:rsidP="00E1161D">
            <w:pPr>
              <w:rPr>
                <w:rFonts w:ascii="Times New Roman" w:eastAsia="Times New Roman" w:hAnsi="Times New Roman" w:cs="Times New Roman"/>
                <w:color w:val="000000" w:themeColor="text1"/>
                <w:sz w:val="24"/>
                <w:szCs w:val="24"/>
              </w:rPr>
            </w:pPr>
          </w:p>
          <w:p w:rsidR="00667294" w:rsidRPr="00DC02D1" w:rsidRDefault="00667294" w:rsidP="00E1161D">
            <w:pPr>
              <w:rPr>
                <w:rFonts w:ascii="Times New Roman" w:eastAsia="Times New Roman" w:hAnsi="Times New Roman" w:cs="Times New Roman"/>
                <w:color w:val="000000" w:themeColor="text1"/>
                <w:sz w:val="24"/>
                <w:szCs w:val="24"/>
              </w:rPr>
            </w:pPr>
          </w:p>
          <w:p w:rsidR="00667294" w:rsidRPr="00DC02D1" w:rsidRDefault="00667294" w:rsidP="00E1161D">
            <w:pPr>
              <w:rPr>
                <w:rFonts w:ascii="Times New Roman" w:eastAsia="Times New Roman" w:hAnsi="Times New Roman" w:cs="Times New Roman"/>
                <w:color w:val="000000" w:themeColor="text1"/>
                <w:sz w:val="24"/>
                <w:szCs w:val="24"/>
              </w:rPr>
            </w:pPr>
            <w:r w:rsidRPr="00DC02D1">
              <w:rPr>
                <w:rFonts w:ascii="Times New Roman" w:eastAsia="Times New Roman" w:hAnsi="Times New Roman" w:cs="Times New Roman"/>
                <w:color w:val="000000" w:themeColor="text1"/>
                <w:sz w:val="24"/>
                <w:szCs w:val="24"/>
              </w:rPr>
              <w:t>сви учитељи</w:t>
            </w:r>
          </w:p>
          <w:p w:rsidR="00667294" w:rsidRPr="00DC02D1" w:rsidRDefault="00667294" w:rsidP="00E1161D">
            <w:pPr>
              <w:rPr>
                <w:rFonts w:ascii="Times New Roman" w:eastAsia="Times New Roman" w:hAnsi="Times New Roman" w:cs="Times New Roman"/>
                <w:color w:val="000000" w:themeColor="text1"/>
                <w:sz w:val="24"/>
                <w:szCs w:val="24"/>
              </w:rPr>
            </w:pPr>
          </w:p>
          <w:p w:rsidR="00667294" w:rsidRPr="00DC02D1" w:rsidRDefault="00667294" w:rsidP="00E1161D">
            <w:pPr>
              <w:rPr>
                <w:rFonts w:ascii="Times New Roman" w:eastAsia="Times New Roman" w:hAnsi="Times New Roman" w:cs="Times New Roman"/>
                <w:color w:val="000000" w:themeColor="text1"/>
                <w:sz w:val="24"/>
                <w:szCs w:val="24"/>
              </w:rPr>
            </w:pPr>
          </w:p>
          <w:p w:rsidR="00667294" w:rsidRPr="00DC02D1" w:rsidRDefault="00667294" w:rsidP="00E1161D">
            <w:pPr>
              <w:rPr>
                <w:rFonts w:ascii="Times New Roman" w:eastAsia="Times New Roman" w:hAnsi="Times New Roman" w:cs="Times New Roman"/>
                <w:color w:val="000000" w:themeColor="text1"/>
                <w:sz w:val="24"/>
                <w:szCs w:val="24"/>
              </w:rPr>
            </w:pPr>
          </w:p>
          <w:p w:rsidR="00667294" w:rsidRPr="00DC02D1" w:rsidRDefault="00667294" w:rsidP="00E1161D">
            <w:pPr>
              <w:rPr>
                <w:rFonts w:ascii="Times New Roman" w:eastAsia="Times New Roman" w:hAnsi="Times New Roman" w:cs="Times New Roman"/>
                <w:color w:val="000000" w:themeColor="text1"/>
                <w:sz w:val="24"/>
                <w:szCs w:val="24"/>
              </w:rPr>
            </w:pPr>
          </w:p>
          <w:p w:rsidR="00667294" w:rsidRPr="00DC02D1" w:rsidRDefault="00667294" w:rsidP="00E1161D">
            <w:pPr>
              <w:rPr>
                <w:rFonts w:ascii="Times New Roman" w:eastAsia="Times New Roman" w:hAnsi="Times New Roman" w:cs="Times New Roman"/>
                <w:color w:val="000000" w:themeColor="text1"/>
                <w:sz w:val="24"/>
                <w:szCs w:val="24"/>
              </w:rPr>
            </w:pPr>
          </w:p>
          <w:p w:rsidR="00667294" w:rsidRPr="00DC02D1" w:rsidRDefault="00667294" w:rsidP="00E1161D">
            <w:pPr>
              <w:rPr>
                <w:rFonts w:ascii="Times New Roman" w:eastAsia="Times New Roman" w:hAnsi="Times New Roman" w:cs="Times New Roman"/>
                <w:color w:val="000000" w:themeColor="text1"/>
                <w:sz w:val="24"/>
                <w:szCs w:val="24"/>
              </w:rPr>
            </w:pPr>
            <w:r w:rsidRPr="00DC02D1">
              <w:rPr>
                <w:rFonts w:ascii="Times New Roman" w:eastAsia="Times New Roman" w:hAnsi="Times New Roman" w:cs="Times New Roman"/>
                <w:color w:val="000000" w:themeColor="text1"/>
                <w:sz w:val="24"/>
                <w:szCs w:val="24"/>
              </w:rPr>
              <w:t>сви учитељи</w:t>
            </w:r>
          </w:p>
          <w:p w:rsidR="00667294" w:rsidRPr="00DC02D1" w:rsidRDefault="00667294" w:rsidP="00E1161D">
            <w:pPr>
              <w:rPr>
                <w:rFonts w:ascii="Times New Roman" w:eastAsia="Times New Roman" w:hAnsi="Times New Roman" w:cs="Times New Roman"/>
                <w:color w:val="000000" w:themeColor="text1"/>
                <w:sz w:val="24"/>
                <w:szCs w:val="24"/>
              </w:rPr>
            </w:pPr>
          </w:p>
          <w:p w:rsidR="00667294" w:rsidRPr="00DC02D1" w:rsidRDefault="00667294" w:rsidP="00E1161D">
            <w:pPr>
              <w:rPr>
                <w:rFonts w:ascii="Times New Roman" w:eastAsia="Times New Roman" w:hAnsi="Times New Roman" w:cs="Times New Roman"/>
                <w:color w:val="000000" w:themeColor="text1"/>
                <w:sz w:val="24"/>
                <w:szCs w:val="24"/>
              </w:rPr>
            </w:pPr>
          </w:p>
          <w:p w:rsidR="00667294" w:rsidRPr="00DC02D1" w:rsidRDefault="00667294" w:rsidP="00E1161D">
            <w:pPr>
              <w:rPr>
                <w:rFonts w:ascii="Times New Roman" w:eastAsia="Times New Roman" w:hAnsi="Times New Roman" w:cs="Times New Roman"/>
                <w:color w:val="000000" w:themeColor="text1"/>
                <w:sz w:val="24"/>
                <w:szCs w:val="24"/>
              </w:rPr>
            </w:pPr>
          </w:p>
          <w:p w:rsidR="00667294" w:rsidRPr="00DC02D1" w:rsidRDefault="00667294" w:rsidP="00E1161D">
            <w:pPr>
              <w:rPr>
                <w:rFonts w:ascii="Times New Roman" w:eastAsia="Times New Roman" w:hAnsi="Times New Roman" w:cs="Times New Roman"/>
                <w:color w:val="000000" w:themeColor="text1"/>
                <w:sz w:val="24"/>
                <w:szCs w:val="24"/>
              </w:rPr>
            </w:pPr>
          </w:p>
          <w:p w:rsidR="00667294" w:rsidRPr="00DC02D1" w:rsidRDefault="00667294" w:rsidP="00E1161D">
            <w:pPr>
              <w:rPr>
                <w:rFonts w:ascii="Times New Roman" w:eastAsia="Times New Roman" w:hAnsi="Times New Roman" w:cs="Times New Roman"/>
                <w:color w:val="000000" w:themeColor="text1"/>
                <w:sz w:val="24"/>
                <w:szCs w:val="24"/>
              </w:rPr>
            </w:pPr>
            <w:r w:rsidRPr="00DC02D1">
              <w:rPr>
                <w:rFonts w:ascii="Times New Roman" w:eastAsia="Times New Roman" w:hAnsi="Times New Roman" w:cs="Times New Roman"/>
                <w:color w:val="000000" w:themeColor="text1"/>
                <w:sz w:val="24"/>
                <w:szCs w:val="24"/>
              </w:rPr>
              <w:t>сви учитељи</w:t>
            </w:r>
          </w:p>
          <w:p w:rsidR="00667294" w:rsidRPr="00DC02D1" w:rsidRDefault="00667294" w:rsidP="00E1161D">
            <w:pPr>
              <w:rPr>
                <w:rFonts w:ascii="Times New Roman" w:eastAsia="Times New Roman" w:hAnsi="Times New Roman" w:cs="Times New Roman"/>
                <w:color w:val="000000" w:themeColor="text1"/>
                <w:sz w:val="24"/>
                <w:szCs w:val="24"/>
              </w:rPr>
            </w:pPr>
          </w:p>
          <w:p w:rsidR="00667294" w:rsidRPr="00DC02D1" w:rsidRDefault="00667294" w:rsidP="00E1161D">
            <w:pPr>
              <w:rPr>
                <w:rFonts w:ascii="Times New Roman" w:eastAsia="Times New Roman" w:hAnsi="Times New Roman" w:cs="Times New Roman"/>
                <w:color w:val="000000" w:themeColor="text1"/>
                <w:sz w:val="24"/>
                <w:szCs w:val="24"/>
              </w:rPr>
            </w:pPr>
          </w:p>
          <w:p w:rsidR="00667294" w:rsidRPr="00DC02D1" w:rsidRDefault="00667294" w:rsidP="00E1161D">
            <w:pPr>
              <w:rPr>
                <w:rFonts w:ascii="Times New Roman" w:eastAsia="Times New Roman" w:hAnsi="Times New Roman" w:cs="Times New Roman"/>
                <w:color w:val="000000" w:themeColor="text1"/>
                <w:sz w:val="24"/>
                <w:szCs w:val="24"/>
              </w:rPr>
            </w:pPr>
          </w:p>
          <w:p w:rsidR="00667294" w:rsidRPr="00DC02D1" w:rsidRDefault="00667294" w:rsidP="00E1161D">
            <w:pPr>
              <w:rPr>
                <w:rFonts w:ascii="Times New Roman" w:eastAsia="Times New Roman" w:hAnsi="Times New Roman" w:cs="Times New Roman"/>
                <w:color w:val="000000" w:themeColor="text1"/>
                <w:sz w:val="24"/>
                <w:szCs w:val="24"/>
              </w:rPr>
            </w:pPr>
          </w:p>
          <w:p w:rsidR="00667294" w:rsidRPr="00DC02D1" w:rsidRDefault="00667294" w:rsidP="00E1161D">
            <w:pPr>
              <w:rPr>
                <w:rFonts w:ascii="Times New Roman" w:eastAsia="Times New Roman" w:hAnsi="Times New Roman" w:cs="Times New Roman"/>
                <w:color w:val="000000" w:themeColor="text1"/>
                <w:sz w:val="24"/>
                <w:szCs w:val="24"/>
              </w:rPr>
            </w:pPr>
          </w:p>
          <w:p w:rsidR="00667294" w:rsidRPr="00DC02D1" w:rsidRDefault="00667294" w:rsidP="00E1161D">
            <w:pPr>
              <w:rPr>
                <w:rFonts w:ascii="Times New Roman" w:eastAsia="Times New Roman" w:hAnsi="Times New Roman" w:cs="Times New Roman"/>
                <w:color w:val="000000" w:themeColor="text1"/>
                <w:sz w:val="24"/>
                <w:szCs w:val="24"/>
              </w:rPr>
            </w:pPr>
          </w:p>
          <w:p w:rsidR="00667294" w:rsidRPr="00DC02D1" w:rsidRDefault="00667294" w:rsidP="00E1161D">
            <w:pPr>
              <w:rPr>
                <w:rFonts w:ascii="Times New Roman" w:eastAsia="Times New Roman" w:hAnsi="Times New Roman" w:cs="Times New Roman"/>
                <w:color w:val="000000" w:themeColor="text1"/>
                <w:sz w:val="24"/>
                <w:szCs w:val="24"/>
              </w:rPr>
            </w:pPr>
          </w:p>
          <w:p w:rsidR="00667294" w:rsidRPr="00DC02D1" w:rsidRDefault="00667294" w:rsidP="00E1161D">
            <w:pPr>
              <w:rPr>
                <w:rFonts w:ascii="Times New Roman" w:eastAsia="Times New Roman" w:hAnsi="Times New Roman" w:cs="Times New Roman"/>
                <w:color w:val="000000" w:themeColor="text1"/>
                <w:sz w:val="24"/>
                <w:szCs w:val="24"/>
              </w:rPr>
            </w:pPr>
          </w:p>
          <w:p w:rsidR="00667294" w:rsidRPr="00DC02D1" w:rsidRDefault="00667294" w:rsidP="00E1161D">
            <w:pPr>
              <w:rPr>
                <w:rFonts w:ascii="Times New Roman" w:eastAsia="Times New Roman" w:hAnsi="Times New Roman" w:cs="Times New Roman"/>
                <w:color w:val="000000" w:themeColor="text1"/>
                <w:sz w:val="24"/>
                <w:szCs w:val="24"/>
              </w:rPr>
            </w:pPr>
          </w:p>
          <w:p w:rsidR="00667294" w:rsidRPr="00DC02D1" w:rsidRDefault="00667294" w:rsidP="00E1161D">
            <w:pPr>
              <w:rPr>
                <w:rFonts w:ascii="Times New Roman" w:eastAsia="Times New Roman" w:hAnsi="Times New Roman" w:cs="Times New Roman"/>
                <w:color w:val="000000" w:themeColor="text1"/>
                <w:sz w:val="24"/>
                <w:szCs w:val="24"/>
              </w:rPr>
            </w:pPr>
          </w:p>
          <w:p w:rsidR="00667294" w:rsidRPr="00DC02D1" w:rsidRDefault="00667294" w:rsidP="00E1161D">
            <w:pPr>
              <w:rPr>
                <w:rFonts w:ascii="Times New Roman" w:eastAsia="Times New Roman" w:hAnsi="Times New Roman" w:cs="Times New Roman"/>
                <w:color w:val="000000" w:themeColor="text1"/>
                <w:sz w:val="24"/>
                <w:szCs w:val="24"/>
              </w:rPr>
            </w:pPr>
          </w:p>
          <w:p w:rsidR="00667294" w:rsidRPr="00DC02D1" w:rsidRDefault="00667294" w:rsidP="00E1161D">
            <w:pPr>
              <w:rPr>
                <w:rFonts w:ascii="Times New Roman" w:eastAsia="Times New Roman" w:hAnsi="Times New Roman" w:cs="Times New Roman"/>
                <w:color w:val="000000" w:themeColor="text1"/>
                <w:sz w:val="24"/>
                <w:szCs w:val="24"/>
              </w:rPr>
            </w:pPr>
            <w:r w:rsidRPr="00DC02D1">
              <w:rPr>
                <w:rFonts w:ascii="Times New Roman" w:eastAsia="Times New Roman" w:hAnsi="Times New Roman" w:cs="Times New Roman"/>
                <w:color w:val="000000" w:themeColor="text1"/>
                <w:sz w:val="24"/>
                <w:szCs w:val="24"/>
              </w:rPr>
              <w:t>учитељи</w:t>
            </w:r>
          </w:p>
          <w:p w:rsidR="00667294" w:rsidRPr="00DC02D1" w:rsidRDefault="00667294" w:rsidP="00E1161D">
            <w:pPr>
              <w:rPr>
                <w:rFonts w:ascii="Times New Roman" w:eastAsia="Times New Roman" w:hAnsi="Times New Roman" w:cs="Times New Roman"/>
                <w:color w:val="000000" w:themeColor="text1"/>
                <w:sz w:val="24"/>
                <w:szCs w:val="24"/>
              </w:rPr>
            </w:pPr>
          </w:p>
          <w:p w:rsidR="00667294" w:rsidRPr="00DC02D1" w:rsidRDefault="00667294" w:rsidP="00E1161D">
            <w:pPr>
              <w:rPr>
                <w:rFonts w:ascii="Times New Roman" w:eastAsia="Times New Roman" w:hAnsi="Times New Roman" w:cs="Times New Roman"/>
                <w:color w:val="000000" w:themeColor="text1"/>
                <w:sz w:val="24"/>
                <w:szCs w:val="24"/>
              </w:rPr>
            </w:pPr>
          </w:p>
          <w:p w:rsidR="00667294" w:rsidRPr="00DC02D1" w:rsidRDefault="00667294" w:rsidP="00E1161D">
            <w:pPr>
              <w:rPr>
                <w:rFonts w:ascii="Times New Roman" w:eastAsia="Times New Roman" w:hAnsi="Times New Roman" w:cs="Times New Roman"/>
                <w:color w:val="000000" w:themeColor="text1"/>
                <w:sz w:val="24"/>
                <w:szCs w:val="24"/>
              </w:rPr>
            </w:pPr>
          </w:p>
          <w:p w:rsidR="00667294" w:rsidRPr="00DC02D1" w:rsidRDefault="00667294" w:rsidP="00E1161D">
            <w:pPr>
              <w:rPr>
                <w:rFonts w:ascii="Times New Roman" w:eastAsia="Times New Roman" w:hAnsi="Times New Roman" w:cs="Times New Roman"/>
                <w:color w:val="000000" w:themeColor="text1"/>
                <w:sz w:val="24"/>
                <w:szCs w:val="24"/>
              </w:rPr>
            </w:pPr>
          </w:p>
          <w:p w:rsidR="00667294" w:rsidRPr="00DC02D1" w:rsidRDefault="00667294" w:rsidP="00E1161D">
            <w:pPr>
              <w:rPr>
                <w:rFonts w:ascii="Times New Roman" w:eastAsia="Times New Roman" w:hAnsi="Times New Roman" w:cs="Times New Roman"/>
                <w:color w:val="000000" w:themeColor="text1"/>
                <w:sz w:val="24"/>
                <w:szCs w:val="24"/>
              </w:rPr>
            </w:pPr>
          </w:p>
          <w:p w:rsidR="00667294" w:rsidRPr="00DC02D1" w:rsidRDefault="00667294" w:rsidP="00E1161D">
            <w:pPr>
              <w:rPr>
                <w:rFonts w:ascii="Times New Roman" w:eastAsia="Times New Roman" w:hAnsi="Times New Roman" w:cs="Times New Roman"/>
                <w:color w:val="000000" w:themeColor="text1"/>
                <w:sz w:val="24"/>
                <w:szCs w:val="24"/>
              </w:rPr>
            </w:pPr>
            <w:r w:rsidRPr="00DC02D1">
              <w:rPr>
                <w:rFonts w:ascii="Times New Roman" w:eastAsia="Times New Roman" w:hAnsi="Times New Roman" w:cs="Times New Roman"/>
                <w:color w:val="000000" w:themeColor="text1"/>
                <w:sz w:val="24"/>
                <w:szCs w:val="24"/>
              </w:rPr>
              <w:t>учитељи 3. и 4. разреда</w:t>
            </w:r>
          </w:p>
          <w:p w:rsidR="00667294" w:rsidRPr="00DC02D1" w:rsidRDefault="00667294" w:rsidP="00E1161D">
            <w:pPr>
              <w:rPr>
                <w:rFonts w:ascii="Times New Roman" w:eastAsia="Times New Roman" w:hAnsi="Times New Roman" w:cs="Times New Roman"/>
                <w:color w:val="000000" w:themeColor="text1"/>
                <w:sz w:val="24"/>
                <w:szCs w:val="24"/>
              </w:rPr>
            </w:pPr>
          </w:p>
          <w:p w:rsidR="00667294" w:rsidRPr="00DC02D1" w:rsidRDefault="00667294" w:rsidP="00E1161D">
            <w:pPr>
              <w:rPr>
                <w:rFonts w:ascii="Times New Roman" w:eastAsia="Times New Roman" w:hAnsi="Times New Roman" w:cs="Times New Roman"/>
                <w:color w:val="000000" w:themeColor="text1"/>
                <w:sz w:val="24"/>
                <w:szCs w:val="24"/>
              </w:rPr>
            </w:pPr>
            <w:r w:rsidRPr="00DC02D1">
              <w:rPr>
                <w:rFonts w:ascii="Times New Roman" w:eastAsia="Times New Roman" w:hAnsi="Times New Roman" w:cs="Times New Roman"/>
                <w:color w:val="000000" w:themeColor="text1"/>
                <w:sz w:val="24"/>
                <w:szCs w:val="24"/>
              </w:rPr>
              <w:t>План ЧОС-а, Извештаји РВ</w:t>
            </w:r>
          </w:p>
          <w:p w:rsidR="00667294" w:rsidRPr="00DC02D1" w:rsidRDefault="00667294" w:rsidP="00E1161D">
            <w:pPr>
              <w:rPr>
                <w:rFonts w:ascii="Times New Roman" w:eastAsia="Times New Roman" w:hAnsi="Times New Roman" w:cs="Times New Roman"/>
                <w:color w:val="000000" w:themeColor="text1"/>
                <w:sz w:val="24"/>
                <w:szCs w:val="24"/>
              </w:rPr>
            </w:pPr>
          </w:p>
          <w:p w:rsidR="00667294" w:rsidRPr="00DC02D1" w:rsidRDefault="00667294" w:rsidP="00E1161D">
            <w:pPr>
              <w:rPr>
                <w:rFonts w:ascii="Times New Roman" w:eastAsia="Times New Roman" w:hAnsi="Times New Roman" w:cs="Times New Roman"/>
                <w:color w:val="000000" w:themeColor="text1"/>
                <w:sz w:val="24"/>
                <w:szCs w:val="24"/>
              </w:rPr>
            </w:pPr>
          </w:p>
          <w:p w:rsidR="00667294" w:rsidRPr="00DC02D1" w:rsidRDefault="00667294" w:rsidP="00E1161D">
            <w:pPr>
              <w:rPr>
                <w:rFonts w:ascii="Times New Roman" w:eastAsia="Times New Roman" w:hAnsi="Times New Roman" w:cs="Times New Roman"/>
                <w:color w:val="000000" w:themeColor="text1"/>
                <w:sz w:val="24"/>
                <w:szCs w:val="24"/>
              </w:rPr>
            </w:pPr>
            <w:r w:rsidRPr="00DC02D1">
              <w:rPr>
                <w:rFonts w:ascii="Times New Roman" w:eastAsia="Times New Roman" w:hAnsi="Times New Roman" w:cs="Times New Roman"/>
                <w:color w:val="000000" w:themeColor="text1"/>
                <w:sz w:val="24"/>
                <w:szCs w:val="24"/>
              </w:rPr>
              <w:t xml:space="preserve">Председници РВ, шаљу извештај, а председник стр. већа шаље на документацију </w:t>
            </w:r>
          </w:p>
          <w:p w:rsidR="00667294" w:rsidRPr="00DC02D1" w:rsidRDefault="00667294" w:rsidP="00E1161D">
            <w:pPr>
              <w:rPr>
                <w:rFonts w:ascii="Times New Roman" w:eastAsia="Times New Roman" w:hAnsi="Times New Roman" w:cs="Times New Roman"/>
                <w:color w:val="000000" w:themeColor="text1"/>
                <w:sz w:val="24"/>
                <w:szCs w:val="24"/>
              </w:rPr>
            </w:pPr>
          </w:p>
          <w:p w:rsidR="00667294" w:rsidRPr="00DC02D1" w:rsidRDefault="00667294" w:rsidP="00E1161D">
            <w:pPr>
              <w:rPr>
                <w:rFonts w:ascii="Times New Roman" w:eastAsia="Times New Roman" w:hAnsi="Times New Roman" w:cs="Times New Roman"/>
                <w:color w:val="000000" w:themeColor="text1"/>
                <w:sz w:val="24"/>
                <w:szCs w:val="24"/>
              </w:rPr>
            </w:pPr>
            <w:r w:rsidRPr="00DC02D1">
              <w:rPr>
                <w:rFonts w:ascii="Times New Roman" w:eastAsia="Times New Roman" w:hAnsi="Times New Roman" w:cs="Times New Roman"/>
                <w:color w:val="000000" w:themeColor="text1"/>
                <w:sz w:val="24"/>
                <w:szCs w:val="24"/>
              </w:rPr>
              <w:t>сви учитељи</w:t>
            </w:r>
          </w:p>
          <w:p w:rsidR="00667294" w:rsidRPr="00DC02D1" w:rsidRDefault="00667294" w:rsidP="00E1161D">
            <w:pPr>
              <w:rPr>
                <w:rFonts w:ascii="Times New Roman" w:eastAsia="Times New Roman" w:hAnsi="Times New Roman" w:cs="Times New Roman"/>
                <w:color w:val="000000" w:themeColor="text1"/>
                <w:sz w:val="24"/>
                <w:szCs w:val="24"/>
              </w:rPr>
            </w:pPr>
          </w:p>
          <w:p w:rsidR="00667294" w:rsidRPr="00DC02D1" w:rsidRDefault="00667294" w:rsidP="00E1161D">
            <w:pPr>
              <w:rPr>
                <w:rFonts w:ascii="Times New Roman" w:eastAsia="Times New Roman" w:hAnsi="Times New Roman" w:cs="Times New Roman"/>
                <w:color w:val="000000" w:themeColor="text1"/>
                <w:sz w:val="24"/>
                <w:szCs w:val="24"/>
              </w:rPr>
            </w:pPr>
          </w:p>
          <w:p w:rsidR="00667294" w:rsidRPr="00DC02D1" w:rsidRDefault="00667294" w:rsidP="00E1161D">
            <w:pPr>
              <w:rPr>
                <w:rFonts w:ascii="Times New Roman" w:eastAsia="Times New Roman" w:hAnsi="Times New Roman" w:cs="Times New Roman"/>
                <w:color w:val="000000" w:themeColor="text1"/>
                <w:sz w:val="24"/>
                <w:szCs w:val="24"/>
              </w:rPr>
            </w:pPr>
          </w:p>
          <w:p w:rsidR="00667294" w:rsidRPr="00DC02D1" w:rsidRDefault="00667294" w:rsidP="00E1161D">
            <w:pPr>
              <w:rPr>
                <w:rFonts w:ascii="Times New Roman" w:eastAsia="Times New Roman" w:hAnsi="Times New Roman" w:cs="Times New Roman"/>
                <w:color w:val="000000" w:themeColor="text1"/>
                <w:sz w:val="24"/>
                <w:szCs w:val="24"/>
              </w:rPr>
            </w:pPr>
          </w:p>
          <w:p w:rsidR="00667294" w:rsidRPr="00DC02D1" w:rsidRDefault="00667294" w:rsidP="00E1161D">
            <w:pPr>
              <w:rPr>
                <w:rFonts w:ascii="Times New Roman" w:eastAsia="Times New Roman" w:hAnsi="Times New Roman" w:cs="Times New Roman"/>
                <w:color w:val="000000" w:themeColor="text1"/>
                <w:sz w:val="24"/>
                <w:szCs w:val="24"/>
              </w:rPr>
            </w:pPr>
          </w:p>
          <w:p w:rsidR="00667294" w:rsidRPr="00DC02D1" w:rsidRDefault="00667294" w:rsidP="00E1161D">
            <w:pPr>
              <w:rPr>
                <w:rFonts w:ascii="Times New Roman" w:eastAsia="Times New Roman" w:hAnsi="Times New Roman" w:cs="Times New Roman"/>
                <w:color w:val="000000" w:themeColor="text1"/>
                <w:sz w:val="24"/>
                <w:szCs w:val="24"/>
              </w:rPr>
            </w:pPr>
            <w:r w:rsidRPr="00DC02D1">
              <w:rPr>
                <w:rFonts w:ascii="Times New Roman" w:eastAsia="Times New Roman" w:hAnsi="Times New Roman" w:cs="Times New Roman"/>
                <w:color w:val="000000" w:themeColor="text1"/>
                <w:sz w:val="24"/>
                <w:szCs w:val="24"/>
              </w:rPr>
              <w:t>учитељи 3. и 4. разреда</w:t>
            </w:r>
          </w:p>
          <w:p w:rsidR="00667294" w:rsidRPr="00DC02D1" w:rsidRDefault="00667294" w:rsidP="00E1161D">
            <w:pPr>
              <w:rPr>
                <w:rFonts w:ascii="Times New Roman" w:eastAsia="Times New Roman" w:hAnsi="Times New Roman" w:cs="Times New Roman"/>
                <w:color w:val="000000" w:themeColor="text1"/>
                <w:sz w:val="24"/>
                <w:szCs w:val="24"/>
              </w:rPr>
            </w:pPr>
          </w:p>
          <w:p w:rsidR="00667294" w:rsidRPr="00DC02D1" w:rsidRDefault="00667294" w:rsidP="00E1161D">
            <w:pPr>
              <w:rPr>
                <w:rFonts w:ascii="Times New Roman" w:eastAsia="Times New Roman" w:hAnsi="Times New Roman" w:cs="Times New Roman"/>
                <w:color w:val="000000" w:themeColor="text1"/>
                <w:sz w:val="24"/>
                <w:szCs w:val="24"/>
              </w:rPr>
            </w:pPr>
            <w:r w:rsidRPr="00DC02D1">
              <w:rPr>
                <w:rFonts w:ascii="Times New Roman" w:eastAsia="Times New Roman" w:hAnsi="Times New Roman" w:cs="Times New Roman"/>
                <w:color w:val="000000" w:themeColor="text1"/>
                <w:sz w:val="24"/>
                <w:szCs w:val="24"/>
              </w:rPr>
              <w:t>сви учитељи</w:t>
            </w:r>
          </w:p>
          <w:p w:rsidR="00667294" w:rsidRPr="00DC02D1" w:rsidRDefault="00667294" w:rsidP="00E1161D">
            <w:pPr>
              <w:rPr>
                <w:rFonts w:ascii="Times New Roman" w:eastAsia="Times New Roman" w:hAnsi="Times New Roman" w:cs="Times New Roman"/>
                <w:color w:val="000000" w:themeColor="text1"/>
                <w:sz w:val="24"/>
                <w:szCs w:val="24"/>
              </w:rPr>
            </w:pPr>
          </w:p>
          <w:p w:rsidR="00667294" w:rsidRPr="00DC02D1" w:rsidRDefault="00667294" w:rsidP="00E1161D">
            <w:pPr>
              <w:rPr>
                <w:rFonts w:ascii="Times New Roman" w:eastAsia="Times New Roman" w:hAnsi="Times New Roman" w:cs="Times New Roman"/>
                <w:color w:val="000000" w:themeColor="text1"/>
                <w:sz w:val="24"/>
                <w:szCs w:val="24"/>
              </w:rPr>
            </w:pPr>
          </w:p>
          <w:p w:rsidR="00667294" w:rsidRPr="00DC02D1" w:rsidRDefault="00667294" w:rsidP="00E1161D">
            <w:pPr>
              <w:rPr>
                <w:rFonts w:ascii="Times New Roman" w:eastAsia="Times New Roman" w:hAnsi="Times New Roman" w:cs="Times New Roman"/>
                <w:color w:val="000000" w:themeColor="text1"/>
                <w:sz w:val="24"/>
                <w:szCs w:val="24"/>
              </w:rPr>
            </w:pPr>
          </w:p>
          <w:p w:rsidR="00667294" w:rsidRPr="00DC02D1" w:rsidRDefault="00667294" w:rsidP="00E1161D">
            <w:pPr>
              <w:rPr>
                <w:rFonts w:ascii="Times New Roman" w:eastAsia="Times New Roman" w:hAnsi="Times New Roman" w:cs="Times New Roman"/>
                <w:color w:val="000000" w:themeColor="text1"/>
                <w:sz w:val="24"/>
                <w:szCs w:val="24"/>
              </w:rPr>
            </w:pPr>
          </w:p>
          <w:p w:rsidR="00667294" w:rsidRPr="00DC02D1" w:rsidRDefault="00667294" w:rsidP="00E1161D">
            <w:pPr>
              <w:rPr>
                <w:rFonts w:ascii="Times New Roman" w:eastAsia="Times New Roman" w:hAnsi="Times New Roman" w:cs="Times New Roman"/>
                <w:color w:val="000000" w:themeColor="text1"/>
                <w:sz w:val="24"/>
                <w:szCs w:val="24"/>
              </w:rPr>
            </w:pPr>
            <w:r w:rsidRPr="00DC02D1">
              <w:rPr>
                <w:rFonts w:ascii="Times New Roman" w:eastAsia="Times New Roman" w:hAnsi="Times New Roman" w:cs="Times New Roman"/>
                <w:color w:val="000000" w:themeColor="text1"/>
                <w:sz w:val="24"/>
                <w:szCs w:val="24"/>
              </w:rPr>
              <w:t>сви учитељи</w:t>
            </w:r>
          </w:p>
        </w:tc>
      </w:tr>
      <w:tr w:rsidR="00D4606F" w:rsidRPr="00DC02D1" w:rsidTr="00D4606F">
        <w:trPr>
          <w:trHeight w:val="990"/>
        </w:trPr>
        <w:tc>
          <w:tcPr>
            <w:tcW w:w="0" w:type="auto"/>
          </w:tcPr>
          <w:p w:rsidR="00667294" w:rsidRPr="00DC02D1" w:rsidRDefault="00667294" w:rsidP="00E1161D">
            <w:pPr>
              <w:rPr>
                <w:rFonts w:ascii="Times New Roman" w:eastAsia="Times New Roman" w:hAnsi="Times New Roman" w:cs="Times New Roman"/>
                <w:color w:val="000000" w:themeColor="text1"/>
                <w:sz w:val="24"/>
                <w:szCs w:val="24"/>
              </w:rPr>
            </w:pPr>
            <w:r w:rsidRPr="00DC02D1">
              <w:rPr>
                <w:rFonts w:ascii="Times New Roman" w:eastAsia="Times New Roman" w:hAnsi="Times New Roman" w:cs="Times New Roman"/>
                <w:color w:val="000000" w:themeColor="text1"/>
                <w:sz w:val="24"/>
                <w:szCs w:val="24"/>
              </w:rPr>
              <w:t>крај другог полугодишта</w:t>
            </w:r>
          </w:p>
        </w:tc>
        <w:tc>
          <w:tcPr>
            <w:tcW w:w="0" w:type="auto"/>
          </w:tcPr>
          <w:p w:rsidR="00667294" w:rsidRPr="00C050C4" w:rsidRDefault="00667294" w:rsidP="00E1161D">
            <w:pPr>
              <w:rPr>
                <w:rFonts w:ascii="Times New Roman" w:eastAsia="Times New Roman" w:hAnsi="Times New Roman" w:cs="Times New Roman"/>
                <w:color w:val="000000" w:themeColor="text1"/>
                <w:sz w:val="24"/>
                <w:szCs w:val="24"/>
                <w:lang w:val="ru-RU"/>
              </w:rPr>
            </w:pPr>
            <w:r w:rsidRPr="00C050C4">
              <w:rPr>
                <w:rFonts w:ascii="Times New Roman" w:eastAsia="Times New Roman" w:hAnsi="Times New Roman" w:cs="Times New Roman"/>
                <w:color w:val="000000" w:themeColor="text1"/>
                <w:sz w:val="24"/>
                <w:szCs w:val="24"/>
                <w:lang w:val="ru-RU"/>
              </w:rPr>
              <w:t>Годишња анализа и извештај о раду Већа</w:t>
            </w:r>
          </w:p>
        </w:tc>
        <w:tc>
          <w:tcPr>
            <w:tcW w:w="0" w:type="auto"/>
          </w:tcPr>
          <w:p w:rsidR="00667294" w:rsidRPr="00DC02D1" w:rsidRDefault="00667294" w:rsidP="00E1161D">
            <w:pPr>
              <w:rPr>
                <w:rFonts w:ascii="Times New Roman" w:eastAsia="Times New Roman" w:hAnsi="Times New Roman" w:cs="Times New Roman"/>
                <w:color w:val="000000" w:themeColor="text1"/>
                <w:sz w:val="24"/>
                <w:szCs w:val="24"/>
              </w:rPr>
            </w:pPr>
            <w:r w:rsidRPr="00DC02D1">
              <w:rPr>
                <w:rFonts w:ascii="Times New Roman" w:eastAsia="Times New Roman" w:hAnsi="Times New Roman" w:cs="Times New Roman"/>
                <w:color w:val="000000" w:themeColor="text1"/>
                <w:sz w:val="24"/>
                <w:szCs w:val="24"/>
              </w:rPr>
              <w:t xml:space="preserve">Извештај Стручног већа </w:t>
            </w:r>
          </w:p>
        </w:tc>
        <w:tc>
          <w:tcPr>
            <w:tcW w:w="0" w:type="auto"/>
          </w:tcPr>
          <w:p w:rsidR="00667294" w:rsidRPr="00DC02D1" w:rsidRDefault="00667294" w:rsidP="00E1161D">
            <w:pPr>
              <w:rPr>
                <w:rFonts w:ascii="Times New Roman" w:eastAsia="Times New Roman" w:hAnsi="Times New Roman" w:cs="Times New Roman"/>
                <w:color w:val="000000" w:themeColor="text1"/>
                <w:sz w:val="24"/>
                <w:szCs w:val="24"/>
              </w:rPr>
            </w:pPr>
            <w:r w:rsidRPr="00DC02D1">
              <w:rPr>
                <w:rFonts w:ascii="Times New Roman" w:eastAsia="Times New Roman" w:hAnsi="Times New Roman" w:cs="Times New Roman"/>
                <w:color w:val="000000" w:themeColor="text1"/>
                <w:sz w:val="24"/>
                <w:szCs w:val="24"/>
              </w:rPr>
              <w:t>Разредна већа</w:t>
            </w:r>
          </w:p>
        </w:tc>
      </w:tr>
    </w:tbl>
    <w:p w:rsidR="00667294" w:rsidRPr="00582427" w:rsidRDefault="00667294" w:rsidP="00667294">
      <w:pPr>
        <w:rPr>
          <w:rFonts w:ascii="Times New Roman" w:hAnsi="Times New Roman" w:cs="Times New Roman"/>
          <w:sz w:val="24"/>
          <w:szCs w:val="24"/>
        </w:rPr>
      </w:pPr>
      <w:r w:rsidRPr="007854DA">
        <w:rPr>
          <w:rFonts w:ascii="Times New Roman" w:hAnsi="Times New Roman" w:cs="Times New Roman"/>
          <w:b/>
          <w:bCs/>
          <w:sz w:val="24"/>
          <w:szCs w:val="24"/>
        </w:rPr>
        <w:t>Председник стручног већа:</w:t>
      </w:r>
      <w:r w:rsidRPr="00582427">
        <w:rPr>
          <w:rFonts w:ascii="Times New Roman" w:hAnsi="Times New Roman" w:cs="Times New Roman"/>
          <w:sz w:val="24"/>
          <w:szCs w:val="24"/>
        </w:rPr>
        <w:t xml:space="preserve"> Сузана Војнић Зелић</w:t>
      </w:r>
    </w:p>
    <w:p w:rsidR="00667294" w:rsidRDefault="00667294" w:rsidP="00667294">
      <w:pPr>
        <w:rPr>
          <w:rFonts w:ascii="Times New Roman" w:hAnsi="Times New Roman" w:cs="Times New Roman"/>
          <w:sz w:val="24"/>
          <w:szCs w:val="24"/>
        </w:rPr>
      </w:pPr>
      <w:r w:rsidRPr="007854DA">
        <w:rPr>
          <w:rFonts w:ascii="Times New Roman" w:hAnsi="Times New Roman" w:cs="Times New Roman"/>
          <w:b/>
          <w:bCs/>
          <w:sz w:val="24"/>
          <w:szCs w:val="24"/>
        </w:rPr>
        <w:t>Заменик:</w:t>
      </w:r>
      <w:r w:rsidRPr="00582427">
        <w:rPr>
          <w:rFonts w:ascii="Times New Roman" w:hAnsi="Times New Roman" w:cs="Times New Roman"/>
          <w:sz w:val="24"/>
          <w:szCs w:val="24"/>
        </w:rPr>
        <w:t xml:space="preserve"> Светлана Цвијан</w:t>
      </w:r>
    </w:p>
    <w:p w:rsidR="00667294" w:rsidRPr="00582427" w:rsidRDefault="00667294" w:rsidP="00667294">
      <w:pPr>
        <w:rPr>
          <w:rFonts w:ascii="Times New Roman" w:hAnsi="Times New Roman" w:cs="Times New Roman"/>
          <w:sz w:val="24"/>
          <w:szCs w:val="24"/>
        </w:rPr>
      </w:pPr>
      <w:r>
        <w:rPr>
          <w:rFonts w:ascii="Times New Roman" w:hAnsi="Times New Roman" w:cs="Times New Roman"/>
          <w:sz w:val="24"/>
          <w:szCs w:val="24"/>
        </w:rPr>
        <w:t xml:space="preserve">Суботица, 25. август 2026. </w:t>
      </w:r>
    </w:p>
    <w:p w:rsidR="00F2179A" w:rsidRPr="00C050C4" w:rsidRDefault="00F2179A">
      <w:pPr>
        <w:pStyle w:val="Heading2"/>
        <w:ind w:left="1" w:hanging="3"/>
        <w:jc w:val="center"/>
        <w:rPr>
          <w:color w:val="FF0000"/>
          <w:lang w:val="ru-RU"/>
        </w:rPr>
      </w:pPr>
    </w:p>
    <w:p w:rsidR="00F2179A" w:rsidRPr="00C050C4" w:rsidRDefault="00156686">
      <w:pPr>
        <w:pStyle w:val="Heading2"/>
        <w:ind w:left="1" w:hanging="3"/>
        <w:jc w:val="center"/>
        <w:rPr>
          <w:lang w:val="ru-RU"/>
        </w:rPr>
      </w:pPr>
      <w:bookmarkStart w:id="64" w:name="_Toc240031622"/>
      <w:r w:rsidRPr="00C050C4">
        <w:rPr>
          <w:lang w:val="ru-RU"/>
        </w:rPr>
        <w:t>ГОДИШЊИ ПЛАН РАДА СТРУЧНОГ ВЕЋА ДРУШТВЕНИХ НАУКА 2026/2027</w:t>
      </w:r>
      <w:bookmarkEnd w:id="64"/>
    </w:p>
    <w:p w:rsidR="00F2179A" w:rsidRPr="00C050C4" w:rsidRDefault="00156686">
      <w:pPr>
        <w:pBdr>
          <w:top w:val="nil"/>
          <w:left w:val="nil"/>
          <w:bottom w:val="nil"/>
          <w:right w:val="nil"/>
          <w:between w:val="nil"/>
        </w:pBdr>
        <w:tabs>
          <w:tab w:val="left" w:pos="1470"/>
        </w:tabs>
        <w:spacing w:line="276" w:lineRule="auto"/>
        <w:ind w:hanging="2"/>
        <w:jc w:val="left"/>
        <w:rPr>
          <w:rFonts w:ascii="Times New Roman" w:eastAsia="Times New Roman" w:hAnsi="Times New Roman" w:cs="Times New Roman"/>
          <w:color w:val="000000"/>
          <w:sz w:val="24"/>
          <w:szCs w:val="24"/>
          <w:lang w:val="ru-RU"/>
        </w:rPr>
      </w:pPr>
      <w:r w:rsidRPr="00C050C4">
        <w:rPr>
          <w:rFonts w:ascii="Times New Roman" w:eastAsia="Times New Roman" w:hAnsi="Times New Roman" w:cs="Times New Roman"/>
          <w:color w:val="000000"/>
          <w:sz w:val="24"/>
          <w:szCs w:val="24"/>
          <w:lang w:val="ru-RU"/>
        </w:rPr>
        <w:tab/>
      </w:r>
    </w:p>
    <w:p w:rsidR="00F2179A" w:rsidRPr="00C050C4" w:rsidRDefault="00156686">
      <w:pPr>
        <w:pBdr>
          <w:top w:val="nil"/>
          <w:left w:val="nil"/>
          <w:bottom w:val="nil"/>
          <w:right w:val="nil"/>
          <w:between w:val="nil"/>
        </w:pBdr>
        <w:ind w:left="1" w:hanging="3"/>
        <w:jc w:val="center"/>
        <w:rPr>
          <w:rFonts w:ascii="Times New Roman" w:eastAsia="Times New Roman" w:hAnsi="Times New Roman" w:cs="Times New Roman"/>
          <w:b/>
          <w:bCs/>
          <w:color w:val="000000" w:themeColor="text1"/>
          <w:sz w:val="28"/>
          <w:szCs w:val="28"/>
          <w:lang w:val="ru-RU"/>
        </w:rPr>
      </w:pPr>
      <w:r w:rsidRPr="00C050C4">
        <w:rPr>
          <w:rFonts w:ascii="Times New Roman" w:eastAsia="Times New Roman" w:hAnsi="Times New Roman" w:cs="Times New Roman"/>
          <w:b/>
          <w:bCs/>
          <w:color w:val="000000" w:themeColor="text1"/>
          <w:sz w:val="28"/>
          <w:szCs w:val="28"/>
          <w:lang w:val="ru-RU"/>
        </w:rPr>
        <w:t>План рада Актива за српски језик и књижевност за шк.2026/2027. годину</w:t>
      </w:r>
    </w:p>
    <w:p w:rsidR="00F2179A" w:rsidRPr="00C050C4" w:rsidRDefault="00F2179A">
      <w:pPr>
        <w:pBdr>
          <w:top w:val="nil"/>
          <w:left w:val="nil"/>
          <w:bottom w:val="nil"/>
          <w:right w:val="nil"/>
          <w:between w:val="nil"/>
        </w:pBdr>
        <w:ind w:left="1" w:hanging="3"/>
        <w:jc w:val="center"/>
        <w:rPr>
          <w:rFonts w:ascii="Times New Roman" w:eastAsia="Times New Roman" w:hAnsi="Times New Roman" w:cs="Times New Roman"/>
          <w:color w:val="000000" w:themeColor="text1"/>
          <w:sz w:val="28"/>
          <w:szCs w:val="28"/>
          <w:lang w:val="ru-RU"/>
        </w:rPr>
      </w:pPr>
    </w:p>
    <w:tbl>
      <w:tblPr>
        <w:tblStyle w:val="afffe"/>
        <w:tblW w:w="9576" w:type="dxa"/>
        <w:tblBorders>
          <w:top w:val="nil"/>
          <w:left w:val="nil"/>
          <w:bottom w:val="nil"/>
          <w:right w:val="nil"/>
          <w:insideH w:val="nil"/>
          <w:insideV w:val="single" w:sz="4" w:space="0" w:color="000000"/>
        </w:tblBorders>
        <w:tblLayout w:type="fixed"/>
        <w:tblLook w:val="0400"/>
      </w:tblPr>
      <w:tblGrid>
        <w:gridCol w:w="9576"/>
      </w:tblGrid>
      <w:tr w:rsidR="00D4606F" w:rsidRPr="00D4606F">
        <w:tc>
          <w:tcPr>
            <w:tcW w:w="9576" w:type="dxa"/>
          </w:tcPr>
          <w:p w:rsidR="00F2179A" w:rsidRPr="00432008" w:rsidRDefault="00156686">
            <w:pPr>
              <w:pBdr>
                <w:top w:val="nil"/>
                <w:left w:val="nil"/>
                <w:bottom w:val="nil"/>
                <w:right w:val="nil"/>
                <w:between w:val="nil"/>
              </w:pBdr>
              <w:ind w:left="1" w:hanging="3"/>
              <w:rPr>
                <w:rFonts w:ascii="Times New Roman" w:eastAsia="Times New Roman" w:hAnsi="Times New Roman" w:cs="Times New Roman"/>
                <w:color w:val="000000" w:themeColor="text1"/>
                <w:sz w:val="24"/>
                <w:szCs w:val="24"/>
              </w:rPr>
            </w:pPr>
            <w:r w:rsidRPr="00432008">
              <w:rPr>
                <w:rFonts w:ascii="Times New Roman" w:eastAsia="Times New Roman" w:hAnsi="Times New Roman" w:cs="Times New Roman"/>
                <w:color w:val="000000" w:themeColor="text1"/>
                <w:sz w:val="24"/>
                <w:szCs w:val="24"/>
              </w:rPr>
              <w:t>Чланови Актива:</w:t>
            </w:r>
          </w:p>
        </w:tc>
      </w:tr>
      <w:tr w:rsidR="00D4606F" w:rsidRPr="00D4606F">
        <w:tc>
          <w:tcPr>
            <w:tcW w:w="9576" w:type="dxa"/>
          </w:tcPr>
          <w:p w:rsidR="00F2179A" w:rsidRPr="00432008" w:rsidRDefault="00156686">
            <w:pPr>
              <w:pBdr>
                <w:top w:val="nil"/>
                <w:left w:val="nil"/>
                <w:bottom w:val="nil"/>
                <w:right w:val="nil"/>
                <w:between w:val="nil"/>
              </w:pBdr>
              <w:ind w:left="1" w:hanging="3"/>
              <w:rPr>
                <w:rFonts w:ascii="Times New Roman" w:eastAsia="Times New Roman" w:hAnsi="Times New Roman" w:cs="Times New Roman"/>
                <w:color w:val="000000" w:themeColor="text1"/>
                <w:sz w:val="24"/>
                <w:szCs w:val="24"/>
              </w:rPr>
            </w:pPr>
            <w:r w:rsidRPr="00432008">
              <w:rPr>
                <w:rFonts w:ascii="Times New Roman" w:eastAsia="Times New Roman" w:hAnsi="Times New Roman" w:cs="Times New Roman"/>
                <w:color w:val="000000" w:themeColor="text1"/>
                <w:sz w:val="24"/>
                <w:szCs w:val="24"/>
              </w:rPr>
              <w:t>др Миланка Станкић</w:t>
            </w:r>
          </w:p>
        </w:tc>
      </w:tr>
      <w:tr w:rsidR="00D4606F" w:rsidRPr="00D4606F">
        <w:tc>
          <w:tcPr>
            <w:tcW w:w="9576" w:type="dxa"/>
          </w:tcPr>
          <w:p w:rsidR="00F2179A" w:rsidRPr="00432008" w:rsidRDefault="00156686">
            <w:pPr>
              <w:pBdr>
                <w:top w:val="nil"/>
                <w:left w:val="nil"/>
                <w:bottom w:val="nil"/>
                <w:right w:val="nil"/>
                <w:between w:val="nil"/>
              </w:pBdr>
              <w:tabs>
                <w:tab w:val="left" w:pos="1528"/>
              </w:tabs>
              <w:ind w:left="1" w:hanging="3"/>
              <w:rPr>
                <w:rFonts w:ascii="Times New Roman" w:eastAsia="Times New Roman" w:hAnsi="Times New Roman" w:cs="Times New Roman"/>
                <w:color w:val="000000" w:themeColor="text1"/>
                <w:sz w:val="24"/>
                <w:szCs w:val="24"/>
              </w:rPr>
            </w:pPr>
            <w:r w:rsidRPr="00432008">
              <w:rPr>
                <w:rFonts w:ascii="Times New Roman" w:eastAsia="Times New Roman" w:hAnsi="Times New Roman" w:cs="Times New Roman"/>
                <w:color w:val="000000" w:themeColor="text1"/>
                <w:sz w:val="24"/>
                <w:szCs w:val="24"/>
              </w:rPr>
              <w:t>Симона Врга</w:t>
            </w:r>
          </w:p>
        </w:tc>
      </w:tr>
      <w:tr w:rsidR="00D4606F" w:rsidRPr="00D4606F">
        <w:tc>
          <w:tcPr>
            <w:tcW w:w="9576" w:type="dxa"/>
          </w:tcPr>
          <w:p w:rsidR="00D4606F" w:rsidRPr="00432008" w:rsidRDefault="00156686" w:rsidP="00432008">
            <w:pPr>
              <w:pBdr>
                <w:top w:val="nil"/>
                <w:left w:val="nil"/>
                <w:bottom w:val="nil"/>
                <w:right w:val="nil"/>
                <w:between w:val="nil"/>
              </w:pBdr>
              <w:ind w:left="1" w:hanging="3"/>
              <w:rPr>
                <w:rFonts w:ascii="Times New Roman" w:eastAsia="Times New Roman" w:hAnsi="Times New Roman" w:cs="Times New Roman"/>
                <w:color w:val="000000" w:themeColor="text1"/>
                <w:sz w:val="24"/>
                <w:szCs w:val="24"/>
              </w:rPr>
            </w:pPr>
            <w:r w:rsidRPr="00432008">
              <w:rPr>
                <w:rFonts w:ascii="Times New Roman" w:eastAsia="Times New Roman" w:hAnsi="Times New Roman" w:cs="Times New Roman"/>
                <w:color w:val="000000" w:themeColor="text1"/>
                <w:sz w:val="24"/>
                <w:szCs w:val="24"/>
              </w:rPr>
              <w:t>Мирела Анђушић – координатор</w:t>
            </w:r>
          </w:p>
        </w:tc>
      </w:tr>
    </w:tbl>
    <w:p w:rsidR="00F2179A" w:rsidRDefault="00F2179A" w:rsidP="00432008">
      <w:pPr>
        <w:pBdr>
          <w:top w:val="nil"/>
          <w:left w:val="nil"/>
          <w:bottom w:val="nil"/>
          <w:right w:val="nil"/>
          <w:between w:val="nil"/>
        </w:pBdr>
        <w:ind w:firstLine="0"/>
        <w:rPr>
          <w:rFonts w:ascii="Times New Roman" w:eastAsia="Times New Roman" w:hAnsi="Times New Roman" w:cs="Times New Roman"/>
          <w:sz w:val="28"/>
          <w:szCs w:val="28"/>
        </w:rPr>
      </w:pPr>
    </w:p>
    <w:p w:rsidR="00F2179A" w:rsidRDefault="00F2179A">
      <w:pPr>
        <w:pBdr>
          <w:top w:val="nil"/>
          <w:left w:val="nil"/>
          <w:bottom w:val="nil"/>
          <w:right w:val="nil"/>
          <w:between w:val="nil"/>
        </w:pBdr>
        <w:ind w:left="1" w:hanging="3"/>
        <w:jc w:val="center"/>
        <w:rPr>
          <w:rFonts w:ascii="Times New Roman" w:eastAsia="Times New Roman" w:hAnsi="Times New Roman" w:cs="Times New Roman"/>
          <w:sz w:val="28"/>
          <w:szCs w:val="28"/>
        </w:rPr>
      </w:pPr>
    </w:p>
    <w:tbl>
      <w:tblPr>
        <w:tblStyle w:val="affff"/>
        <w:tblW w:w="9576"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tblPr>
      <w:tblGrid>
        <w:gridCol w:w="1668"/>
        <w:gridCol w:w="3120"/>
        <w:gridCol w:w="2394"/>
        <w:gridCol w:w="2394"/>
      </w:tblGrid>
      <w:tr w:rsidR="00D4606F" w:rsidRPr="003B1312">
        <w:trPr>
          <w:trHeight w:val="905"/>
        </w:trPr>
        <w:tc>
          <w:tcPr>
            <w:tcW w:w="1668" w:type="dxa"/>
            <w:shd w:val="clear" w:color="auto" w:fill="B8FFFF"/>
          </w:tcPr>
          <w:p w:rsidR="00F2179A" w:rsidRPr="003B1312" w:rsidRDefault="00156686">
            <w:pPr>
              <w:pBdr>
                <w:top w:val="nil"/>
                <w:left w:val="nil"/>
                <w:bottom w:val="nil"/>
                <w:right w:val="nil"/>
                <w:between w:val="nil"/>
              </w:pBdr>
              <w:ind w:hanging="2"/>
              <w:rPr>
                <w:rFonts w:ascii="Times New Roman" w:eastAsia="Times New Roman" w:hAnsi="Times New Roman" w:cs="Times New Roman"/>
                <w:color w:val="000000" w:themeColor="text1"/>
                <w:sz w:val="24"/>
                <w:szCs w:val="24"/>
              </w:rPr>
            </w:pPr>
            <w:r w:rsidRPr="003B1312">
              <w:rPr>
                <w:rFonts w:ascii="Times New Roman" w:eastAsia="Times New Roman" w:hAnsi="Times New Roman" w:cs="Times New Roman"/>
                <w:color w:val="000000" w:themeColor="text1"/>
                <w:sz w:val="24"/>
                <w:szCs w:val="24"/>
              </w:rPr>
              <w:t>ВРЕМЕ</w:t>
            </w:r>
          </w:p>
        </w:tc>
        <w:tc>
          <w:tcPr>
            <w:tcW w:w="3120" w:type="dxa"/>
            <w:shd w:val="clear" w:color="auto" w:fill="B8FFFF"/>
          </w:tcPr>
          <w:p w:rsidR="00F2179A" w:rsidRPr="003B1312" w:rsidRDefault="00156686">
            <w:pPr>
              <w:pBdr>
                <w:top w:val="nil"/>
                <w:left w:val="nil"/>
                <w:bottom w:val="nil"/>
                <w:right w:val="nil"/>
                <w:between w:val="nil"/>
              </w:pBdr>
              <w:ind w:hanging="2"/>
              <w:rPr>
                <w:rFonts w:ascii="Times New Roman" w:eastAsia="Times New Roman" w:hAnsi="Times New Roman" w:cs="Times New Roman"/>
                <w:color w:val="000000" w:themeColor="text1"/>
                <w:sz w:val="24"/>
                <w:szCs w:val="24"/>
              </w:rPr>
            </w:pPr>
            <w:r w:rsidRPr="003B1312">
              <w:rPr>
                <w:rFonts w:ascii="Times New Roman" w:eastAsia="Times New Roman" w:hAnsi="Times New Roman" w:cs="Times New Roman"/>
                <w:color w:val="000000" w:themeColor="text1"/>
                <w:sz w:val="24"/>
                <w:szCs w:val="24"/>
              </w:rPr>
              <w:t>АКТИВНОСТИ</w:t>
            </w:r>
          </w:p>
        </w:tc>
        <w:tc>
          <w:tcPr>
            <w:tcW w:w="2394" w:type="dxa"/>
            <w:shd w:val="clear" w:color="auto" w:fill="B8FFFF"/>
          </w:tcPr>
          <w:p w:rsidR="00F2179A" w:rsidRPr="003B1312" w:rsidRDefault="00156686">
            <w:pPr>
              <w:pBdr>
                <w:top w:val="nil"/>
                <w:left w:val="nil"/>
                <w:bottom w:val="nil"/>
                <w:right w:val="nil"/>
                <w:between w:val="nil"/>
              </w:pBdr>
              <w:ind w:hanging="2"/>
              <w:rPr>
                <w:rFonts w:ascii="Times New Roman" w:eastAsia="Times New Roman" w:hAnsi="Times New Roman" w:cs="Times New Roman"/>
                <w:color w:val="000000" w:themeColor="text1"/>
                <w:sz w:val="24"/>
                <w:szCs w:val="24"/>
              </w:rPr>
            </w:pPr>
            <w:r w:rsidRPr="003B1312">
              <w:rPr>
                <w:rFonts w:ascii="Times New Roman" w:eastAsia="Times New Roman" w:hAnsi="Times New Roman" w:cs="Times New Roman"/>
                <w:color w:val="000000" w:themeColor="text1"/>
                <w:sz w:val="24"/>
                <w:szCs w:val="24"/>
              </w:rPr>
              <w:t>НАЧИН РЕАЛИЗАЦИЈЕ</w:t>
            </w:r>
          </w:p>
        </w:tc>
        <w:tc>
          <w:tcPr>
            <w:tcW w:w="2394" w:type="dxa"/>
            <w:shd w:val="clear" w:color="auto" w:fill="B8FFFF"/>
          </w:tcPr>
          <w:p w:rsidR="00F2179A" w:rsidRPr="003B1312" w:rsidRDefault="00156686">
            <w:pPr>
              <w:pBdr>
                <w:top w:val="nil"/>
                <w:left w:val="nil"/>
                <w:bottom w:val="nil"/>
                <w:right w:val="nil"/>
                <w:between w:val="nil"/>
              </w:pBdr>
              <w:ind w:hanging="2"/>
              <w:rPr>
                <w:rFonts w:ascii="Times New Roman" w:eastAsia="Times New Roman" w:hAnsi="Times New Roman" w:cs="Times New Roman"/>
                <w:color w:val="000000" w:themeColor="text1"/>
                <w:sz w:val="24"/>
                <w:szCs w:val="24"/>
              </w:rPr>
            </w:pPr>
            <w:r w:rsidRPr="003B1312">
              <w:rPr>
                <w:rFonts w:ascii="Times New Roman" w:eastAsia="Times New Roman" w:hAnsi="Times New Roman" w:cs="Times New Roman"/>
                <w:color w:val="000000" w:themeColor="text1"/>
                <w:sz w:val="24"/>
                <w:szCs w:val="24"/>
              </w:rPr>
              <w:t>НОСИОЦИ АКТИВНОСТИ И САРАДНИЦИ</w:t>
            </w:r>
          </w:p>
        </w:tc>
      </w:tr>
      <w:tr w:rsidR="00D4606F" w:rsidRPr="003B1312">
        <w:trPr>
          <w:trHeight w:val="833"/>
        </w:trPr>
        <w:tc>
          <w:tcPr>
            <w:tcW w:w="1668" w:type="dxa"/>
          </w:tcPr>
          <w:p w:rsidR="00F2179A" w:rsidRPr="003B1312" w:rsidRDefault="00156686">
            <w:pPr>
              <w:pBdr>
                <w:top w:val="nil"/>
                <w:left w:val="nil"/>
                <w:bottom w:val="nil"/>
                <w:right w:val="nil"/>
                <w:between w:val="nil"/>
              </w:pBdr>
              <w:ind w:hanging="2"/>
              <w:rPr>
                <w:rFonts w:ascii="Times New Roman" w:eastAsia="Times New Roman" w:hAnsi="Times New Roman" w:cs="Times New Roman"/>
                <w:color w:val="000000" w:themeColor="text1"/>
                <w:sz w:val="24"/>
                <w:szCs w:val="24"/>
              </w:rPr>
            </w:pPr>
            <w:r w:rsidRPr="003B1312">
              <w:rPr>
                <w:rFonts w:ascii="Times New Roman" w:eastAsia="Times New Roman" w:hAnsi="Times New Roman" w:cs="Times New Roman"/>
                <w:color w:val="000000" w:themeColor="text1"/>
                <w:sz w:val="24"/>
                <w:szCs w:val="24"/>
              </w:rPr>
              <w:t>Август</w:t>
            </w:r>
          </w:p>
        </w:tc>
        <w:tc>
          <w:tcPr>
            <w:tcW w:w="3120" w:type="dxa"/>
          </w:tcPr>
          <w:p w:rsidR="00F2179A" w:rsidRPr="003B1312" w:rsidRDefault="00156686">
            <w:pPr>
              <w:pBdr>
                <w:top w:val="nil"/>
                <w:left w:val="nil"/>
                <w:bottom w:val="nil"/>
                <w:right w:val="nil"/>
                <w:between w:val="nil"/>
              </w:pBdr>
              <w:ind w:hanging="2"/>
              <w:rPr>
                <w:rFonts w:ascii="Times New Roman" w:eastAsia="Times New Roman" w:hAnsi="Times New Roman" w:cs="Times New Roman"/>
                <w:color w:val="000000" w:themeColor="text1"/>
                <w:sz w:val="24"/>
                <w:szCs w:val="24"/>
              </w:rPr>
            </w:pPr>
            <w:r w:rsidRPr="003B1312">
              <w:rPr>
                <w:rFonts w:ascii="Times New Roman" w:eastAsia="Times New Roman" w:hAnsi="Times New Roman" w:cs="Times New Roman"/>
                <w:color w:val="000000" w:themeColor="text1"/>
                <w:sz w:val="24"/>
                <w:szCs w:val="24"/>
              </w:rPr>
              <w:t>Израда Плана Актива СЈК</w:t>
            </w:r>
          </w:p>
        </w:tc>
        <w:tc>
          <w:tcPr>
            <w:tcW w:w="2394" w:type="dxa"/>
          </w:tcPr>
          <w:p w:rsidR="00F2179A" w:rsidRPr="003B1312" w:rsidRDefault="00156686">
            <w:pPr>
              <w:pBdr>
                <w:top w:val="nil"/>
                <w:left w:val="nil"/>
                <w:bottom w:val="nil"/>
                <w:right w:val="nil"/>
                <w:between w:val="nil"/>
              </w:pBdr>
              <w:ind w:hanging="2"/>
              <w:rPr>
                <w:rFonts w:ascii="Times New Roman" w:eastAsia="Times New Roman" w:hAnsi="Times New Roman" w:cs="Times New Roman"/>
                <w:color w:val="000000" w:themeColor="text1"/>
                <w:sz w:val="24"/>
                <w:szCs w:val="24"/>
              </w:rPr>
            </w:pPr>
            <w:r w:rsidRPr="003B1312">
              <w:rPr>
                <w:rFonts w:ascii="Times New Roman" w:eastAsia="Times New Roman" w:hAnsi="Times New Roman" w:cs="Times New Roman"/>
                <w:color w:val="000000" w:themeColor="text1"/>
                <w:sz w:val="24"/>
                <w:szCs w:val="24"/>
              </w:rPr>
              <w:t>Израђен план</w:t>
            </w:r>
          </w:p>
        </w:tc>
        <w:tc>
          <w:tcPr>
            <w:tcW w:w="2394" w:type="dxa"/>
          </w:tcPr>
          <w:p w:rsidR="00F2179A" w:rsidRPr="003B1312" w:rsidRDefault="00156686">
            <w:pPr>
              <w:pBdr>
                <w:top w:val="nil"/>
                <w:left w:val="nil"/>
                <w:bottom w:val="nil"/>
                <w:right w:val="nil"/>
                <w:between w:val="nil"/>
              </w:pBdr>
              <w:ind w:hanging="2"/>
              <w:rPr>
                <w:rFonts w:ascii="Times New Roman" w:eastAsia="Times New Roman" w:hAnsi="Times New Roman" w:cs="Times New Roman"/>
                <w:color w:val="000000" w:themeColor="text1"/>
                <w:sz w:val="24"/>
                <w:szCs w:val="24"/>
              </w:rPr>
            </w:pPr>
            <w:r w:rsidRPr="003B1312">
              <w:rPr>
                <w:rFonts w:ascii="Times New Roman" w:eastAsia="Times New Roman" w:hAnsi="Times New Roman" w:cs="Times New Roman"/>
                <w:color w:val="000000" w:themeColor="text1"/>
                <w:sz w:val="24"/>
                <w:szCs w:val="24"/>
              </w:rPr>
              <w:t>Сви наставници СЈК</w:t>
            </w:r>
          </w:p>
        </w:tc>
      </w:tr>
      <w:tr w:rsidR="00D4606F" w:rsidRPr="003B1312">
        <w:trPr>
          <w:trHeight w:val="833"/>
        </w:trPr>
        <w:tc>
          <w:tcPr>
            <w:tcW w:w="1668" w:type="dxa"/>
          </w:tcPr>
          <w:p w:rsidR="00F2179A" w:rsidRPr="003B1312" w:rsidRDefault="00156686">
            <w:pPr>
              <w:pBdr>
                <w:top w:val="nil"/>
                <w:left w:val="nil"/>
                <w:bottom w:val="nil"/>
                <w:right w:val="nil"/>
                <w:between w:val="nil"/>
              </w:pBdr>
              <w:ind w:hanging="2"/>
              <w:rPr>
                <w:rFonts w:ascii="Times New Roman" w:eastAsia="Times New Roman" w:hAnsi="Times New Roman" w:cs="Times New Roman"/>
                <w:color w:val="000000" w:themeColor="text1"/>
                <w:sz w:val="24"/>
                <w:szCs w:val="24"/>
              </w:rPr>
            </w:pPr>
            <w:r w:rsidRPr="003B1312">
              <w:rPr>
                <w:rFonts w:ascii="Times New Roman" w:eastAsia="Times New Roman" w:hAnsi="Times New Roman" w:cs="Times New Roman"/>
                <w:color w:val="000000" w:themeColor="text1"/>
                <w:sz w:val="24"/>
                <w:szCs w:val="24"/>
              </w:rPr>
              <w:t>Август</w:t>
            </w:r>
          </w:p>
        </w:tc>
        <w:tc>
          <w:tcPr>
            <w:tcW w:w="3120" w:type="dxa"/>
          </w:tcPr>
          <w:p w:rsidR="00F2179A" w:rsidRPr="00C050C4" w:rsidRDefault="00156686">
            <w:pPr>
              <w:pBdr>
                <w:top w:val="nil"/>
                <w:left w:val="nil"/>
                <w:bottom w:val="nil"/>
                <w:right w:val="nil"/>
                <w:between w:val="nil"/>
              </w:pBdr>
              <w:ind w:hanging="2"/>
              <w:rPr>
                <w:rFonts w:ascii="Times New Roman" w:eastAsia="Times New Roman" w:hAnsi="Times New Roman" w:cs="Times New Roman"/>
                <w:color w:val="000000" w:themeColor="text1"/>
                <w:sz w:val="24"/>
                <w:szCs w:val="24"/>
                <w:lang w:val="ru-RU"/>
              </w:rPr>
            </w:pPr>
            <w:r w:rsidRPr="00C050C4">
              <w:rPr>
                <w:rFonts w:ascii="Times New Roman" w:eastAsia="Times New Roman" w:hAnsi="Times New Roman" w:cs="Times New Roman"/>
                <w:color w:val="000000" w:themeColor="text1"/>
                <w:sz w:val="24"/>
                <w:szCs w:val="24"/>
                <w:lang w:val="ru-RU"/>
              </w:rPr>
              <w:t>2.2.2.1 Уводни час посветити</w:t>
            </w:r>
          </w:p>
          <w:p w:rsidR="00F2179A" w:rsidRPr="00C050C4" w:rsidRDefault="00156686">
            <w:pPr>
              <w:pBdr>
                <w:top w:val="nil"/>
                <w:left w:val="nil"/>
                <w:bottom w:val="nil"/>
                <w:right w:val="nil"/>
                <w:between w:val="nil"/>
              </w:pBdr>
              <w:ind w:hanging="2"/>
              <w:rPr>
                <w:rFonts w:ascii="Times New Roman" w:eastAsia="Times New Roman" w:hAnsi="Times New Roman" w:cs="Times New Roman"/>
                <w:color w:val="000000" w:themeColor="text1"/>
                <w:sz w:val="24"/>
                <w:szCs w:val="24"/>
                <w:lang w:val="ru-RU"/>
              </w:rPr>
            </w:pPr>
            <w:r w:rsidRPr="00C050C4">
              <w:rPr>
                <w:rFonts w:ascii="Times New Roman" w:eastAsia="Times New Roman" w:hAnsi="Times New Roman" w:cs="Times New Roman"/>
                <w:color w:val="000000" w:themeColor="text1"/>
                <w:sz w:val="24"/>
                <w:szCs w:val="24"/>
                <w:lang w:val="ru-RU"/>
              </w:rPr>
              <w:t>захтевима и критеријумима</w:t>
            </w:r>
          </w:p>
          <w:p w:rsidR="00F2179A" w:rsidRPr="00C050C4" w:rsidRDefault="00156686">
            <w:pPr>
              <w:pBdr>
                <w:top w:val="nil"/>
                <w:left w:val="nil"/>
                <w:bottom w:val="nil"/>
                <w:right w:val="nil"/>
                <w:between w:val="nil"/>
              </w:pBdr>
              <w:ind w:hanging="2"/>
              <w:rPr>
                <w:rFonts w:ascii="Times New Roman" w:eastAsia="Times New Roman" w:hAnsi="Times New Roman" w:cs="Times New Roman"/>
                <w:color w:val="000000" w:themeColor="text1"/>
                <w:sz w:val="24"/>
                <w:szCs w:val="24"/>
                <w:lang w:val="ru-RU"/>
              </w:rPr>
            </w:pPr>
            <w:r w:rsidRPr="00C050C4">
              <w:rPr>
                <w:rFonts w:ascii="Times New Roman" w:eastAsia="Times New Roman" w:hAnsi="Times New Roman" w:cs="Times New Roman"/>
                <w:color w:val="000000" w:themeColor="text1"/>
                <w:sz w:val="24"/>
                <w:szCs w:val="24"/>
                <w:lang w:val="ru-RU"/>
              </w:rPr>
              <w:t>оцењивања (убацити у</w:t>
            </w:r>
          </w:p>
          <w:p w:rsidR="00F2179A" w:rsidRPr="00C050C4" w:rsidRDefault="00156686">
            <w:pPr>
              <w:pBdr>
                <w:top w:val="nil"/>
                <w:left w:val="nil"/>
                <w:bottom w:val="nil"/>
                <w:right w:val="nil"/>
                <w:between w:val="nil"/>
              </w:pBdr>
              <w:ind w:hanging="2"/>
              <w:rPr>
                <w:rFonts w:ascii="Times New Roman" w:eastAsia="Times New Roman" w:hAnsi="Times New Roman" w:cs="Times New Roman"/>
                <w:color w:val="000000" w:themeColor="text1"/>
                <w:sz w:val="24"/>
                <w:szCs w:val="24"/>
                <w:lang w:val="ru-RU"/>
              </w:rPr>
            </w:pPr>
            <w:r w:rsidRPr="00C050C4">
              <w:rPr>
                <w:rFonts w:ascii="Times New Roman" w:eastAsia="Times New Roman" w:hAnsi="Times New Roman" w:cs="Times New Roman"/>
                <w:color w:val="000000" w:themeColor="text1"/>
                <w:sz w:val="24"/>
                <w:szCs w:val="24"/>
                <w:lang w:val="ru-RU"/>
              </w:rPr>
              <w:t>оперативни план)</w:t>
            </w:r>
          </w:p>
        </w:tc>
        <w:tc>
          <w:tcPr>
            <w:tcW w:w="2394" w:type="dxa"/>
          </w:tcPr>
          <w:p w:rsidR="00F2179A" w:rsidRPr="003B1312" w:rsidRDefault="00156686">
            <w:pPr>
              <w:pBdr>
                <w:top w:val="nil"/>
                <w:left w:val="nil"/>
                <w:bottom w:val="nil"/>
                <w:right w:val="nil"/>
                <w:between w:val="nil"/>
              </w:pBdr>
              <w:ind w:hanging="2"/>
              <w:rPr>
                <w:rFonts w:ascii="Times New Roman" w:eastAsia="Times New Roman" w:hAnsi="Times New Roman" w:cs="Times New Roman"/>
                <w:color w:val="000000" w:themeColor="text1"/>
                <w:sz w:val="24"/>
                <w:szCs w:val="24"/>
              </w:rPr>
            </w:pPr>
            <w:r w:rsidRPr="003B1312">
              <w:rPr>
                <w:rFonts w:ascii="Times New Roman" w:eastAsia="Times New Roman" w:hAnsi="Times New Roman" w:cs="Times New Roman"/>
                <w:color w:val="000000" w:themeColor="text1"/>
                <w:sz w:val="24"/>
                <w:szCs w:val="24"/>
              </w:rPr>
              <w:t>оперативни</w:t>
            </w:r>
          </w:p>
          <w:p w:rsidR="00F2179A" w:rsidRPr="003B1312" w:rsidRDefault="00156686">
            <w:pPr>
              <w:pBdr>
                <w:top w:val="nil"/>
                <w:left w:val="nil"/>
                <w:bottom w:val="nil"/>
                <w:right w:val="nil"/>
                <w:between w:val="nil"/>
              </w:pBdr>
              <w:ind w:hanging="2"/>
              <w:rPr>
                <w:rFonts w:ascii="Times New Roman" w:eastAsia="Times New Roman" w:hAnsi="Times New Roman" w:cs="Times New Roman"/>
                <w:color w:val="000000" w:themeColor="text1"/>
                <w:sz w:val="24"/>
                <w:szCs w:val="24"/>
              </w:rPr>
            </w:pPr>
            <w:r w:rsidRPr="003B1312">
              <w:rPr>
                <w:rFonts w:ascii="Times New Roman" w:eastAsia="Times New Roman" w:hAnsi="Times New Roman" w:cs="Times New Roman"/>
                <w:color w:val="000000" w:themeColor="text1"/>
                <w:sz w:val="24"/>
                <w:szCs w:val="24"/>
              </w:rPr>
              <w:t>планови</w:t>
            </w:r>
          </w:p>
        </w:tc>
        <w:tc>
          <w:tcPr>
            <w:tcW w:w="2394" w:type="dxa"/>
          </w:tcPr>
          <w:p w:rsidR="00F2179A" w:rsidRPr="003B1312" w:rsidRDefault="00156686">
            <w:pPr>
              <w:pBdr>
                <w:top w:val="nil"/>
                <w:left w:val="nil"/>
                <w:bottom w:val="nil"/>
                <w:right w:val="nil"/>
                <w:between w:val="nil"/>
              </w:pBdr>
              <w:ind w:hanging="2"/>
              <w:rPr>
                <w:rFonts w:ascii="Times New Roman" w:eastAsia="Times New Roman" w:hAnsi="Times New Roman" w:cs="Times New Roman"/>
                <w:color w:val="000000" w:themeColor="text1"/>
                <w:sz w:val="24"/>
                <w:szCs w:val="24"/>
              </w:rPr>
            </w:pPr>
            <w:r w:rsidRPr="003B1312">
              <w:rPr>
                <w:rFonts w:ascii="Times New Roman" w:eastAsia="Times New Roman" w:hAnsi="Times New Roman" w:cs="Times New Roman"/>
                <w:color w:val="000000" w:themeColor="text1"/>
                <w:sz w:val="24"/>
                <w:szCs w:val="24"/>
              </w:rPr>
              <w:t>сви наставници СЈК</w:t>
            </w:r>
          </w:p>
        </w:tc>
      </w:tr>
      <w:tr w:rsidR="00D4606F" w:rsidRPr="003B1312">
        <w:trPr>
          <w:trHeight w:val="560"/>
        </w:trPr>
        <w:tc>
          <w:tcPr>
            <w:tcW w:w="1668" w:type="dxa"/>
          </w:tcPr>
          <w:p w:rsidR="00F2179A" w:rsidRPr="003B1312" w:rsidRDefault="00156686">
            <w:pPr>
              <w:pBdr>
                <w:top w:val="nil"/>
                <w:left w:val="nil"/>
                <w:bottom w:val="nil"/>
                <w:right w:val="nil"/>
                <w:between w:val="nil"/>
              </w:pBdr>
              <w:ind w:hanging="2"/>
              <w:rPr>
                <w:rFonts w:ascii="Times New Roman" w:eastAsia="Times New Roman" w:hAnsi="Times New Roman" w:cs="Times New Roman"/>
                <w:color w:val="000000" w:themeColor="text1"/>
                <w:sz w:val="24"/>
                <w:szCs w:val="24"/>
              </w:rPr>
            </w:pPr>
            <w:r w:rsidRPr="003B1312">
              <w:rPr>
                <w:rFonts w:ascii="Times New Roman" w:eastAsia="Times New Roman" w:hAnsi="Times New Roman" w:cs="Times New Roman"/>
                <w:color w:val="000000" w:themeColor="text1"/>
                <w:sz w:val="24"/>
                <w:szCs w:val="24"/>
              </w:rPr>
              <w:t>Август</w:t>
            </w:r>
          </w:p>
          <w:p w:rsidR="00F2179A" w:rsidRPr="003B1312" w:rsidRDefault="00F2179A">
            <w:pPr>
              <w:pBdr>
                <w:top w:val="nil"/>
                <w:left w:val="nil"/>
                <w:bottom w:val="nil"/>
                <w:right w:val="nil"/>
                <w:between w:val="nil"/>
              </w:pBdr>
              <w:ind w:hanging="2"/>
              <w:rPr>
                <w:rFonts w:ascii="Times New Roman" w:eastAsia="Times New Roman" w:hAnsi="Times New Roman" w:cs="Times New Roman"/>
                <w:color w:val="000000" w:themeColor="text1"/>
                <w:sz w:val="24"/>
                <w:szCs w:val="24"/>
              </w:rPr>
            </w:pPr>
          </w:p>
          <w:p w:rsidR="00F2179A" w:rsidRPr="003B1312" w:rsidRDefault="00F2179A">
            <w:pPr>
              <w:pBdr>
                <w:top w:val="nil"/>
                <w:left w:val="nil"/>
                <w:bottom w:val="nil"/>
                <w:right w:val="nil"/>
                <w:between w:val="nil"/>
              </w:pBdr>
              <w:ind w:hanging="2"/>
              <w:rPr>
                <w:rFonts w:ascii="Times New Roman" w:eastAsia="Times New Roman" w:hAnsi="Times New Roman" w:cs="Times New Roman"/>
                <w:color w:val="000000" w:themeColor="text1"/>
                <w:sz w:val="24"/>
                <w:szCs w:val="24"/>
              </w:rPr>
            </w:pPr>
          </w:p>
        </w:tc>
        <w:tc>
          <w:tcPr>
            <w:tcW w:w="3120" w:type="dxa"/>
          </w:tcPr>
          <w:p w:rsidR="00F2179A" w:rsidRPr="003B1312" w:rsidRDefault="00156686">
            <w:pPr>
              <w:pBdr>
                <w:top w:val="nil"/>
                <w:left w:val="nil"/>
                <w:bottom w:val="nil"/>
                <w:right w:val="nil"/>
                <w:between w:val="nil"/>
              </w:pBdr>
              <w:ind w:hanging="2"/>
              <w:rPr>
                <w:rFonts w:ascii="Times New Roman" w:eastAsia="Times New Roman" w:hAnsi="Times New Roman" w:cs="Times New Roman"/>
                <w:color w:val="000000" w:themeColor="text1"/>
                <w:sz w:val="24"/>
                <w:szCs w:val="24"/>
              </w:rPr>
            </w:pPr>
            <w:r w:rsidRPr="003B1312">
              <w:rPr>
                <w:rFonts w:ascii="Times New Roman" w:eastAsia="Times New Roman" w:hAnsi="Times New Roman" w:cs="Times New Roman"/>
                <w:color w:val="000000" w:themeColor="text1"/>
                <w:sz w:val="24"/>
                <w:szCs w:val="24"/>
              </w:rPr>
              <w:t>4.1.1.2. Мотивација кроз наставне методе</w:t>
            </w:r>
          </w:p>
        </w:tc>
        <w:tc>
          <w:tcPr>
            <w:tcW w:w="2394" w:type="dxa"/>
          </w:tcPr>
          <w:p w:rsidR="00F2179A" w:rsidRPr="00C050C4" w:rsidRDefault="00156686">
            <w:pPr>
              <w:pBdr>
                <w:top w:val="nil"/>
                <w:left w:val="nil"/>
                <w:bottom w:val="nil"/>
                <w:right w:val="nil"/>
                <w:between w:val="nil"/>
              </w:pBdr>
              <w:ind w:hanging="2"/>
              <w:rPr>
                <w:rFonts w:ascii="Times New Roman" w:eastAsia="Times New Roman" w:hAnsi="Times New Roman" w:cs="Times New Roman"/>
                <w:color w:val="000000" w:themeColor="text1"/>
                <w:sz w:val="24"/>
                <w:szCs w:val="24"/>
                <w:lang w:val="ru-RU"/>
              </w:rPr>
            </w:pPr>
            <w:r w:rsidRPr="00C050C4">
              <w:rPr>
                <w:rFonts w:ascii="Times New Roman" w:eastAsia="Times New Roman" w:hAnsi="Times New Roman" w:cs="Times New Roman"/>
                <w:color w:val="000000" w:themeColor="text1"/>
                <w:sz w:val="24"/>
                <w:szCs w:val="24"/>
                <w:lang w:val="ru-RU"/>
              </w:rPr>
              <w:t>индивидуални планови,</w:t>
            </w:r>
          </w:p>
          <w:p w:rsidR="00F2179A" w:rsidRPr="00C050C4" w:rsidRDefault="00156686">
            <w:pPr>
              <w:pBdr>
                <w:top w:val="nil"/>
                <w:left w:val="nil"/>
                <w:bottom w:val="nil"/>
                <w:right w:val="nil"/>
                <w:between w:val="nil"/>
              </w:pBdr>
              <w:ind w:hanging="2"/>
              <w:rPr>
                <w:rFonts w:ascii="Times New Roman" w:eastAsia="Times New Roman" w:hAnsi="Times New Roman" w:cs="Times New Roman"/>
                <w:color w:val="000000" w:themeColor="text1"/>
                <w:sz w:val="24"/>
                <w:szCs w:val="24"/>
                <w:lang w:val="ru-RU"/>
              </w:rPr>
            </w:pPr>
            <w:r w:rsidRPr="00C050C4">
              <w:rPr>
                <w:rFonts w:ascii="Times New Roman" w:eastAsia="Times New Roman" w:hAnsi="Times New Roman" w:cs="Times New Roman"/>
                <w:color w:val="000000" w:themeColor="text1"/>
                <w:sz w:val="24"/>
                <w:szCs w:val="24"/>
                <w:lang w:val="ru-RU"/>
              </w:rPr>
              <w:t>планови тимова, дигитални алати и</w:t>
            </w:r>
          </w:p>
          <w:p w:rsidR="00F2179A" w:rsidRPr="00C050C4" w:rsidRDefault="00156686">
            <w:pPr>
              <w:pBdr>
                <w:top w:val="nil"/>
                <w:left w:val="nil"/>
                <w:bottom w:val="nil"/>
                <w:right w:val="nil"/>
                <w:between w:val="nil"/>
              </w:pBdr>
              <w:ind w:hanging="2"/>
              <w:rPr>
                <w:rFonts w:ascii="Times New Roman" w:eastAsia="Times New Roman" w:hAnsi="Times New Roman" w:cs="Times New Roman"/>
                <w:color w:val="000000" w:themeColor="text1"/>
                <w:sz w:val="24"/>
                <w:szCs w:val="24"/>
                <w:lang w:val="ru-RU"/>
              </w:rPr>
            </w:pPr>
            <w:r w:rsidRPr="00C050C4">
              <w:rPr>
                <w:rFonts w:ascii="Times New Roman" w:eastAsia="Times New Roman" w:hAnsi="Times New Roman" w:cs="Times New Roman"/>
                <w:color w:val="000000" w:themeColor="text1"/>
                <w:sz w:val="24"/>
                <w:szCs w:val="24"/>
                <w:lang w:val="ru-RU"/>
              </w:rPr>
              <w:t>конкретни бенефити, промена</w:t>
            </w:r>
          </w:p>
          <w:p w:rsidR="00F2179A" w:rsidRPr="00C050C4" w:rsidRDefault="00156686">
            <w:pPr>
              <w:pBdr>
                <w:top w:val="nil"/>
                <w:left w:val="nil"/>
                <w:bottom w:val="nil"/>
                <w:right w:val="nil"/>
                <w:between w:val="nil"/>
              </w:pBdr>
              <w:ind w:hanging="2"/>
              <w:rPr>
                <w:rFonts w:ascii="Times New Roman" w:eastAsia="Times New Roman" w:hAnsi="Times New Roman" w:cs="Times New Roman"/>
                <w:color w:val="000000" w:themeColor="text1"/>
                <w:sz w:val="24"/>
                <w:szCs w:val="24"/>
                <w:lang w:val="ru-RU"/>
              </w:rPr>
            </w:pPr>
            <w:r w:rsidRPr="00C050C4">
              <w:rPr>
                <w:rFonts w:ascii="Times New Roman" w:eastAsia="Times New Roman" w:hAnsi="Times New Roman" w:cs="Times New Roman"/>
                <w:color w:val="000000" w:themeColor="text1"/>
                <w:sz w:val="24"/>
                <w:szCs w:val="24"/>
                <w:lang w:val="ru-RU"/>
              </w:rPr>
              <w:t>назива допунске и додатне наставе</w:t>
            </w:r>
          </w:p>
        </w:tc>
        <w:tc>
          <w:tcPr>
            <w:tcW w:w="2394" w:type="dxa"/>
          </w:tcPr>
          <w:p w:rsidR="00F2179A" w:rsidRPr="003B1312" w:rsidRDefault="00156686">
            <w:pPr>
              <w:pBdr>
                <w:top w:val="nil"/>
                <w:left w:val="nil"/>
                <w:bottom w:val="nil"/>
                <w:right w:val="nil"/>
                <w:between w:val="nil"/>
              </w:pBdr>
              <w:ind w:hanging="2"/>
              <w:rPr>
                <w:rFonts w:ascii="Times New Roman" w:eastAsia="Times New Roman" w:hAnsi="Times New Roman" w:cs="Times New Roman"/>
                <w:color w:val="000000" w:themeColor="text1"/>
                <w:sz w:val="24"/>
                <w:szCs w:val="24"/>
              </w:rPr>
            </w:pPr>
            <w:r w:rsidRPr="003B1312">
              <w:rPr>
                <w:rFonts w:ascii="Times New Roman" w:eastAsia="Times New Roman" w:hAnsi="Times New Roman" w:cs="Times New Roman"/>
                <w:color w:val="000000" w:themeColor="text1"/>
                <w:sz w:val="24"/>
                <w:szCs w:val="24"/>
              </w:rPr>
              <w:t>сви наставници СЈК</w:t>
            </w:r>
          </w:p>
        </w:tc>
      </w:tr>
      <w:tr w:rsidR="00D4606F" w:rsidRPr="003B1312">
        <w:trPr>
          <w:trHeight w:val="696"/>
        </w:trPr>
        <w:tc>
          <w:tcPr>
            <w:tcW w:w="1668" w:type="dxa"/>
          </w:tcPr>
          <w:p w:rsidR="00F2179A" w:rsidRPr="003B1312" w:rsidRDefault="00156686">
            <w:pPr>
              <w:pBdr>
                <w:top w:val="nil"/>
                <w:left w:val="nil"/>
                <w:bottom w:val="nil"/>
                <w:right w:val="nil"/>
                <w:between w:val="nil"/>
              </w:pBdr>
              <w:ind w:hanging="2"/>
              <w:rPr>
                <w:rFonts w:ascii="Times New Roman" w:eastAsia="Times New Roman" w:hAnsi="Times New Roman" w:cs="Times New Roman"/>
                <w:color w:val="000000" w:themeColor="text1"/>
                <w:sz w:val="24"/>
                <w:szCs w:val="24"/>
              </w:rPr>
            </w:pPr>
            <w:r w:rsidRPr="003B1312">
              <w:rPr>
                <w:rFonts w:ascii="Times New Roman" w:eastAsia="Times New Roman" w:hAnsi="Times New Roman" w:cs="Times New Roman"/>
                <w:color w:val="000000" w:themeColor="text1"/>
                <w:sz w:val="24"/>
                <w:szCs w:val="24"/>
              </w:rPr>
              <w:t>Август</w:t>
            </w:r>
          </w:p>
        </w:tc>
        <w:tc>
          <w:tcPr>
            <w:tcW w:w="3120" w:type="dxa"/>
          </w:tcPr>
          <w:p w:rsidR="00F2179A" w:rsidRPr="00C050C4" w:rsidRDefault="00156686">
            <w:pPr>
              <w:pBdr>
                <w:top w:val="nil"/>
                <w:left w:val="nil"/>
                <w:bottom w:val="nil"/>
                <w:right w:val="nil"/>
                <w:between w:val="nil"/>
              </w:pBdr>
              <w:ind w:hanging="2"/>
              <w:rPr>
                <w:rFonts w:ascii="Times New Roman" w:eastAsia="Times New Roman" w:hAnsi="Times New Roman" w:cs="Times New Roman"/>
                <w:color w:val="000000" w:themeColor="text1"/>
                <w:sz w:val="24"/>
                <w:szCs w:val="24"/>
                <w:lang w:val="ru-RU"/>
              </w:rPr>
            </w:pPr>
            <w:r w:rsidRPr="00C050C4">
              <w:rPr>
                <w:rFonts w:ascii="Times New Roman" w:eastAsia="Times New Roman" w:hAnsi="Times New Roman" w:cs="Times New Roman"/>
                <w:color w:val="000000" w:themeColor="text1"/>
                <w:sz w:val="24"/>
                <w:szCs w:val="24"/>
                <w:lang w:val="ru-RU"/>
              </w:rPr>
              <w:t>4.1.1.3. Дефинисање система</w:t>
            </w:r>
          </w:p>
          <w:p w:rsidR="00F2179A" w:rsidRPr="00C050C4" w:rsidRDefault="00156686">
            <w:pPr>
              <w:pBdr>
                <w:top w:val="nil"/>
                <w:left w:val="nil"/>
                <w:bottom w:val="nil"/>
                <w:right w:val="nil"/>
                <w:between w:val="nil"/>
              </w:pBdr>
              <w:ind w:hanging="2"/>
              <w:rPr>
                <w:rFonts w:ascii="Times New Roman" w:eastAsia="Times New Roman" w:hAnsi="Times New Roman" w:cs="Times New Roman"/>
                <w:color w:val="000000" w:themeColor="text1"/>
                <w:sz w:val="24"/>
                <w:szCs w:val="24"/>
                <w:lang w:val="ru-RU"/>
              </w:rPr>
            </w:pPr>
            <w:r w:rsidRPr="00C050C4">
              <w:rPr>
                <w:rFonts w:ascii="Times New Roman" w:eastAsia="Times New Roman" w:hAnsi="Times New Roman" w:cs="Times New Roman"/>
                <w:color w:val="000000" w:themeColor="text1"/>
                <w:sz w:val="24"/>
                <w:szCs w:val="24"/>
                <w:lang w:val="ru-RU"/>
              </w:rPr>
              <w:t>награђивања (Звезде напретка: Истицање</w:t>
            </w:r>
          </w:p>
          <w:p w:rsidR="00F2179A" w:rsidRPr="00C050C4" w:rsidRDefault="00156686">
            <w:pPr>
              <w:pBdr>
                <w:top w:val="nil"/>
                <w:left w:val="nil"/>
                <w:bottom w:val="nil"/>
                <w:right w:val="nil"/>
                <w:between w:val="nil"/>
              </w:pBdr>
              <w:ind w:hanging="2"/>
              <w:rPr>
                <w:rFonts w:ascii="Times New Roman" w:eastAsia="Times New Roman" w:hAnsi="Times New Roman" w:cs="Times New Roman"/>
                <w:color w:val="000000" w:themeColor="text1"/>
                <w:sz w:val="24"/>
                <w:szCs w:val="24"/>
                <w:lang w:val="ru-RU"/>
              </w:rPr>
            </w:pPr>
            <w:r w:rsidRPr="00C050C4">
              <w:rPr>
                <w:rFonts w:ascii="Times New Roman" w:eastAsia="Times New Roman" w:hAnsi="Times New Roman" w:cs="Times New Roman"/>
                <w:color w:val="000000" w:themeColor="text1"/>
                <w:sz w:val="24"/>
                <w:szCs w:val="24"/>
                <w:lang w:val="ru-RU"/>
              </w:rPr>
              <w:t>ученика који су остварили највећи</w:t>
            </w:r>
          </w:p>
          <w:p w:rsidR="00F2179A" w:rsidRPr="00C050C4" w:rsidRDefault="00156686">
            <w:pPr>
              <w:pBdr>
                <w:top w:val="nil"/>
                <w:left w:val="nil"/>
                <w:bottom w:val="nil"/>
                <w:right w:val="nil"/>
                <w:between w:val="nil"/>
              </w:pBdr>
              <w:ind w:hanging="2"/>
              <w:rPr>
                <w:rFonts w:ascii="Times New Roman" w:eastAsia="Times New Roman" w:hAnsi="Times New Roman" w:cs="Times New Roman"/>
                <w:color w:val="000000" w:themeColor="text1"/>
                <w:sz w:val="24"/>
                <w:szCs w:val="24"/>
                <w:lang w:val="ru-RU"/>
              </w:rPr>
            </w:pPr>
            <w:r w:rsidRPr="00C050C4">
              <w:rPr>
                <w:rFonts w:ascii="Times New Roman" w:eastAsia="Times New Roman" w:hAnsi="Times New Roman" w:cs="Times New Roman"/>
                <w:color w:val="000000" w:themeColor="text1"/>
                <w:sz w:val="24"/>
                <w:szCs w:val="24"/>
                <w:lang w:val="ru-RU"/>
              </w:rPr>
              <w:t>скок у оценама (фокус на труд, не</w:t>
            </w:r>
          </w:p>
          <w:p w:rsidR="00F2179A" w:rsidRPr="00C050C4" w:rsidRDefault="00156686">
            <w:pPr>
              <w:pBdr>
                <w:top w:val="nil"/>
                <w:left w:val="nil"/>
                <w:bottom w:val="nil"/>
                <w:right w:val="nil"/>
                <w:between w:val="nil"/>
              </w:pBdr>
              <w:ind w:hanging="2"/>
              <w:rPr>
                <w:rFonts w:ascii="Times New Roman" w:eastAsia="Times New Roman" w:hAnsi="Times New Roman" w:cs="Times New Roman"/>
                <w:color w:val="000000" w:themeColor="text1"/>
                <w:sz w:val="24"/>
                <w:szCs w:val="24"/>
                <w:lang w:val="ru-RU"/>
              </w:rPr>
            </w:pPr>
            <w:r w:rsidRPr="00C050C4">
              <w:rPr>
                <w:rFonts w:ascii="Times New Roman" w:eastAsia="Times New Roman" w:hAnsi="Times New Roman" w:cs="Times New Roman"/>
                <w:color w:val="000000" w:themeColor="text1"/>
                <w:sz w:val="24"/>
                <w:szCs w:val="24"/>
                <w:lang w:val="ru-RU"/>
              </w:rPr>
              <w:t>само на крајњи резултат)</w:t>
            </w:r>
          </w:p>
          <w:p w:rsidR="00F2179A" w:rsidRPr="00C050C4" w:rsidRDefault="00156686">
            <w:pPr>
              <w:pBdr>
                <w:top w:val="nil"/>
                <w:left w:val="nil"/>
                <w:bottom w:val="nil"/>
                <w:right w:val="nil"/>
                <w:between w:val="nil"/>
              </w:pBdr>
              <w:ind w:hanging="2"/>
              <w:rPr>
                <w:rFonts w:ascii="Times New Roman" w:eastAsia="Times New Roman" w:hAnsi="Times New Roman" w:cs="Times New Roman"/>
                <w:color w:val="000000" w:themeColor="text1"/>
                <w:sz w:val="24"/>
                <w:szCs w:val="24"/>
                <w:lang w:val="ru-RU"/>
              </w:rPr>
            </w:pPr>
            <w:r w:rsidRPr="00C050C4">
              <w:rPr>
                <w:rFonts w:ascii="Times New Roman" w:eastAsia="Times New Roman" w:hAnsi="Times New Roman" w:cs="Times New Roman"/>
                <w:color w:val="000000" w:themeColor="text1"/>
                <w:sz w:val="24"/>
                <w:szCs w:val="24"/>
                <w:lang w:val="ru-RU"/>
              </w:rPr>
              <w:t>Опроштајни статус: Свечано</w:t>
            </w:r>
          </w:p>
          <w:p w:rsidR="00F2179A" w:rsidRPr="00C050C4" w:rsidRDefault="00156686">
            <w:pPr>
              <w:pBdr>
                <w:top w:val="nil"/>
                <w:left w:val="nil"/>
                <w:bottom w:val="nil"/>
                <w:right w:val="nil"/>
                <w:between w:val="nil"/>
              </w:pBdr>
              <w:ind w:hanging="2"/>
              <w:rPr>
                <w:rFonts w:ascii="Times New Roman" w:eastAsia="Times New Roman" w:hAnsi="Times New Roman" w:cs="Times New Roman"/>
                <w:color w:val="000000" w:themeColor="text1"/>
                <w:sz w:val="24"/>
                <w:szCs w:val="24"/>
                <w:lang w:val="ru-RU"/>
              </w:rPr>
            </w:pPr>
            <w:r w:rsidRPr="00C050C4">
              <w:rPr>
                <w:rFonts w:ascii="Times New Roman" w:eastAsia="Times New Roman" w:hAnsi="Times New Roman" w:cs="Times New Roman"/>
                <w:color w:val="000000" w:themeColor="text1"/>
                <w:sz w:val="24"/>
                <w:szCs w:val="24"/>
                <w:lang w:val="ru-RU"/>
              </w:rPr>
              <w:t>дипломирање и престанак обавезе</w:t>
            </w:r>
          </w:p>
          <w:p w:rsidR="00F2179A" w:rsidRPr="00C050C4" w:rsidRDefault="00156686">
            <w:pPr>
              <w:pBdr>
                <w:top w:val="nil"/>
                <w:left w:val="nil"/>
                <w:bottom w:val="nil"/>
                <w:right w:val="nil"/>
                <w:between w:val="nil"/>
              </w:pBdr>
              <w:ind w:hanging="2"/>
              <w:rPr>
                <w:rFonts w:ascii="Times New Roman" w:eastAsia="Times New Roman" w:hAnsi="Times New Roman" w:cs="Times New Roman"/>
                <w:color w:val="000000" w:themeColor="text1"/>
                <w:sz w:val="24"/>
                <w:szCs w:val="24"/>
                <w:lang w:val="ru-RU"/>
              </w:rPr>
            </w:pPr>
            <w:r w:rsidRPr="00C050C4">
              <w:rPr>
                <w:rFonts w:ascii="Times New Roman" w:eastAsia="Times New Roman" w:hAnsi="Times New Roman" w:cs="Times New Roman"/>
                <w:color w:val="000000" w:themeColor="text1"/>
                <w:sz w:val="24"/>
                <w:szCs w:val="24"/>
                <w:lang w:val="ru-RU"/>
              </w:rPr>
              <w:t>доласка када ученик трајно</w:t>
            </w:r>
          </w:p>
          <w:p w:rsidR="00F2179A" w:rsidRPr="003B1312" w:rsidRDefault="00156686">
            <w:pPr>
              <w:pBdr>
                <w:top w:val="nil"/>
                <w:left w:val="nil"/>
                <w:bottom w:val="nil"/>
                <w:right w:val="nil"/>
                <w:between w:val="nil"/>
              </w:pBdr>
              <w:ind w:hanging="2"/>
              <w:rPr>
                <w:rFonts w:ascii="Times New Roman" w:eastAsia="Times New Roman" w:hAnsi="Times New Roman" w:cs="Times New Roman"/>
                <w:color w:val="000000" w:themeColor="text1"/>
                <w:sz w:val="24"/>
                <w:szCs w:val="24"/>
              </w:rPr>
            </w:pPr>
            <w:r w:rsidRPr="003B1312">
              <w:rPr>
                <w:rFonts w:ascii="Times New Roman" w:eastAsia="Times New Roman" w:hAnsi="Times New Roman" w:cs="Times New Roman"/>
                <w:color w:val="000000" w:themeColor="text1"/>
                <w:sz w:val="24"/>
                <w:szCs w:val="24"/>
              </w:rPr>
              <w:t>поправи оцену)</w:t>
            </w:r>
          </w:p>
        </w:tc>
        <w:tc>
          <w:tcPr>
            <w:tcW w:w="2394" w:type="dxa"/>
          </w:tcPr>
          <w:p w:rsidR="00F2179A" w:rsidRPr="00C050C4" w:rsidRDefault="00156686">
            <w:pPr>
              <w:pBdr>
                <w:top w:val="nil"/>
                <w:left w:val="nil"/>
                <w:bottom w:val="nil"/>
                <w:right w:val="nil"/>
                <w:between w:val="nil"/>
              </w:pBdr>
              <w:ind w:hanging="2"/>
              <w:rPr>
                <w:rFonts w:ascii="Times New Roman" w:eastAsia="Times New Roman" w:hAnsi="Times New Roman" w:cs="Times New Roman"/>
                <w:color w:val="000000" w:themeColor="text1"/>
                <w:sz w:val="24"/>
                <w:szCs w:val="24"/>
                <w:lang w:val="ru-RU"/>
              </w:rPr>
            </w:pPr>
            <w:r w:rsidRPr="00C050C4">
              <w:rPr>
                <w:rFonts w:ascii="Times New Roman" w:eastAsia="Times New Roman" w:hAnsi="Times New Roman" w:cs="Times New Roman"/>
                <w:color w:val="000000" w:themeColor="text1"/>
                <w:sz w:val="24"/>
                <w:szCs w:val="24"/>
                <w:lang w:val="ru-RU"/>
              </w:rPr>
              <w:t>Дефинисан систем награђивања и имплементиран у току полугодишта</w:t>
            </w:r>
          </w:p>
        </w:tc>
        <w:tc>
          <w:tcPr>
            <w:tcW w:w="2394" w:type="dxa"/>
          </w:tcPr>
          <w:p w:rsidR="00F2179A" w:rsidRPr="003B1312" w:rsidRDefault="00156686">
            <w:pPr>
              <w:pBdr>
                <w:top w:val="nil"/>
                <w:left w:val="nil"/>
                <w:bottom w:val="nil"/>
                <w:right w:val="nil"/>
                <w:between w:val="nil"/>
              </w:pBdr>
              <w:ind w:hanging="2"/>
              <w:rPr>
                <w:rFonts w:ascii="Times New Roman" w:eastAsia="Times New Roman" w:hAnsi="Times New Roman" w:cs="Times New Roman"/>
                <w:color w:val="000000" w:themeColor="text1"/>
                <w:sz w:val="24"/>
                <w:szCs w:val="24"/>
              </w:rPr>
            </w:pPr>
            <w:r w:rsidRPr="003B1312">
              <w:rPr>
                <w:rFonts w:ascii="Times New Roman" w:eastAsia="Times New Roman" w:hAnsi="Times New Roman" w:cs="Times New Roman"/>
                <w:color w:val="000000" w:themeColor="text1"/>
                <w:sz w:val="24"/>
                <w:szCs w:val="24"/>
              </w:rPr>
              <w:t>Сви наставници СЈК</w:t>
            </w:r>
          </w:p>
        </w:tc>
      </w:tr>
      <w:tr w:rsidR="00D4606F" w:rsidRPr="003B1312">
        <w:trPr>
          <w:trHeight w:val="990"/>
        </w:trPr>
        <w:tc>
          <w:tcPr>
            <w:tcW w:w="1668" w:type="dxa"/>
          </w:tcPr>
          <w:p w:rsidR="00F2179A" w:rsidRPr="003B1312" w:rsidRDefault="00156686">
            <w:pPr>
              <w:pBdr>
                <w:top w:val="nil"/>
                <w:left w:val="nil"/>
                <w:bottom w:val="nil"/>
                <w:right w:val="nil"/>
                <w:between w:val="nil"/>
              </w:pBdr>
              <w:ind w:hanging="2"/>
              <w:rPr>
                <w:rFonts w:ascii="Times New Roman" w:eastAsia="Times New Roman" w:hAnsi="Times New Roman" w:cs="Times New Roman"/>
                <w:color w:val="000000" w:themeColor="text1"/>
                <w:sz w:val="24"/>
                <w:szCs w:val="24"/>
              </w:rPr>
            </w:pPr>
            <w:r w:rsidRPr="003B1312">
              <w:rPr>
                <w:rFonts w:ascii="Times New Roman" w:eastAsia="Times New Roman" w:hAnsi="Times New Roman" w:cs="Times New Roman"/>
                <w:color w:val="000000" w:themeColor="text1"/>
                <w:sz w:val="24"/>
                <w:szCs w:val="24"/>
              </w:rPr>
              <w:t>Август</w:t>
            </w:r>
          </w:p>
        </w:tc>
        <w:tc>
          <w:tcPr>
            <w:tcW w:w="3120" w:type="dxa"/>
          </w:tcPr>
          <w:p w:rsidR="00F2179A" w:rsidRPr="00C050C4" w:rsidRDefault="00156686">
            <w:pPr>
              <w:pBdr>
                <w:top w:val="nil"/>
                <w:left w:val="nil"/>
                <w:bottom w:val="nil"/>
                <w:right w:val="nil"/>
                <w:between w:val="nil"/>
              </w:pBdr>
              <w:ind w:hanging="2"/>
              <w:rPr>
                <w:rFonts w:ascii="Times New Roman" w:eastAsia="Times New Roman" w:hAnsi="Times New Roman" w:cs="Times New Roman"/>
                <w:color w:val="000000" w:themeColor="text1"/>
                <w:sz w:val="24"/>
                <w:szCs w:val="24"/>
                <w:lang w:val="ru-RU"/>
              </w:rPr>
            </w:pPr>
            <w:r w:rsidRPr="00C050C4">
              <w:rPr>
                <w:rFonts w:ascii="Times New Roman" w:eastAsia="Times New Roman" w:hAnsi="Times New Roman" w:cs="Times New Roman"/>
                <w:color w:val="000000" w:themeColor="text1"/>
                <w:sz w:val="24"/>
                <w:szCs w:val="24"/>
                <w:lang w:val="ru-RU"/>
              </w:rPr>
              <w:t>4.1.3.4. Убацивање у план  повезивање ученика из издвојеног одељења са матичном школом - заједничке активности</w:t>
            </w:r>
          </w:p>
        </w:tc>
        <w:tc>
          <w:tcPr>
            <w:tcW w:w="2394" w:type="dxa"/>
          </w:tcPr>
          <w:p w:rsidR="00F2179A" w:rsidRPr="003B1312" w:rsidRDefault="00156686">
            <w:pPr>
              <w:pBdr>
                <w:top w:val="nil"/>
                <w:left w:val="nil"/>
                <w:bottom w:val="nil"/>
                <w:right w:val="nil"/>
                <w:between w:val="nil"/>
              </w:pBdr>
              <w:ind w:hanging="2"/>
              <w:rPr>
                <w:rFonts w:ascii="Times New Roman" w:eastAsia="Times New Roman" w:hAnsi="Times New Roman" w:cs="Times New Roman"/>
                <w:color w:val="000000" w:themeColor="text1"/>
                <w:sz w:val="24"/>
                <w:szCs w:val="24"/>
              </w:rPr>
            </w:pPr>
            <w:r w:rsidRPr="003B1312">
              <w:rPr>
                <w:rFonts w:ascii="Times New Roman" w:eastAsia="Times New Roman" w:hAnsi="Times New Roman" w:cs="Times New Roman"/>
                <w:color w:val="000000" w:themeColor="text1"/>
                <w:sz w:val="24"/>
                <w:szCs w:val="24"/>
              </w:rPr>
              <w:t>Такмичења, рецитовања, приредбе</w:t>
            </w:r>
          </w:p>
        </w:tc>
        <w:tc>
          <w:tcPr>
            <w:tcW w:w="2394" w:type="dxa"/>
          </w:tcPr>
          <w:p w:rsidR="00F2179A" w:rsidRPr="003B1312" w:rsidRDefault="00156686">
            <w:pPr>
              <w:pBdr>
                <w:top w:val="nil"/>
                <w:left w:val="nil"/>
                <w:bottom w:val="nil"/>
                <w:right w:val="nil"/>
                <w:between w:val="nil"/>
              </w:pBdr>
              <w:ind w:hanging="2"/>
              <w:rPr>
                <w:rFonts w:ascii="Times New Roman" w:eastAsia="Times New Roman" w:hAnsi="Times New Roman" w:cs="Times New Roman"/>
                <w:color w:val="000000" w:themeColor="text1"/>
                <w:sz w:val="24"/>
                <w:szCs w:val="24"/>
              </w:rPr>
            </w:pPr>
            <w:r w:rsidRPr="003B1312">
              <w:rPr>
                <w:rFonts w:ascii="Times New Roman" w:eastAsia="Times New Roman" w:hAnsi="Times New Roman" w:cs="Times New Roman"/>
                <w:color w:val="000000" w:themeColor="text1"/>
                <w:sz w:val="24"/>
                <w:szCs w:val="24"/>
              </w:rPr>
              <w:t>Сви наставници СЈК</w:t>
            </w:r>
          </w:p>
        </w:tc>
      </w:tr>
      <w:tr w:rsidR="00D4606F" w:rsidRPr="003B1312">
        <w:trPr>
          <w:trHeight w:val="976"/>
        </w:trPr>
        <w:tc>
          <w:tcPr>
            <w:tcW w:w="1668" w:type="dxa"/>
          </w:tcPr>
          <w:p w:rsidR="00F2179A" w:rsidRPr="003B1312" w:rsidRDefault="00156686">
            <w:pPr>
              <w:pBdr>
                <w:top w:val="nil"/>
                <w:left w:val="nil"/>
                <w:bottom w:val="nil"/>
                <w:right w:val="nil"/>
                <w:between w:val="nil"/>
              </w:pBdr>
              <w:ind w:hanging="2"/>
              <w:rPr>
                <w:rFonts w:ascii="Times New Roman" w:eastAsia="Times New Roman" w:hAnsi="Times New Roman" w:cs="Times New Roman"/>
                <w:color w:val="000000" w:themeColor="text1"/>
                <w:sz w:val="24"/>
                <w:szCs w:val="24"/>
              </w:rPr>
            </w:pPr>
            <w:r w:rsidRPr="003B1312">
              <w:rPr>
                <w:rFonts w:ascii="Times New Roman" w:eastAsia="Times New Roman" w:hAnsi="Times New Roman" w:cs="Times New Roman"/>
                <w:color w:val="000000" w:themeColor="text1"/>
                <w:sz w:val="24"/>
                <w:szCs w:val="24"/>
              </w:rPr>
              <w:t>Август</w:t>
            </w:r>
          </w:p>
        </w:tc>
        <w:tc>
          <w:tcPr>
            <w:tcW w:w="3120" w:type="dxa"/>
          </w:tcPr>
          <w:p w:rsidR="00F2179A" w:rsidRPr="00C050C4" w:rsidRDefault="00156686">
            <w:pPr>
              <w:pBdr>
                <w:top w:val="nil"/>
                <w:left w:val="nil"/>
                <w:bottom w:val="nil"/>
                <w:right w:val="nil"/>
                <w:between w:val="nil"/>
              </w:pBdr>
              <w:ind w:hanging="2"/>
              <w:rPr>
                <w:rFonts w:ascii="Times New Roman" w:eastAsia="Times New Roman" w:hAnsi="Times New Roman" w:cs="Times New Roman"/>
                <w:color w:val="000000" w:themeColor="text1"/>
                <w:sz w:val="24"/>
                <w:szCs w:val="24"/>
                <w:lang w:val="ru-RU"/>
              </w:rPr>
            </w:pPr>
            <w:r w:rsidRPr="00C050C4">
              <w:rPr>
                <w:rFonts w:ascii="Times New Roman" w:eastAsia="Times New Roman" w:hAnsi="Times New Roman" w:cs="Times New Roman"/>
                <w:color w:val="000000" w:themeColor="text1"/>
                <w:sz w:val="24"/>
                <w:szCs w:val="24"/>
                <w:lang w:val="ru-RU"/>
              </w:rPr>
              <w:t>14.8.3. Израда личних планова стручног усавршавања за текућу школску годину унутар и ван установе</w:t>
            </w:r>
          </w:p>
        </w:tc>
        <w:tc>
          <w:tcPr>
            <w:tcW w:w="2394" w:type="dxa"/>
          </w:tcPr>
          <w:p w:rsidR="00F2179A" w:rsidRPr="003B1312" w:rsidRDefault="00156686">
            <w:pPr>
              <w:pBdr>
                <w:top w:val="nil"/>
                <w:left w:val="nil"/>
                <w:bottom w:val="nil"/>
                <w:right w:val="nil"/>
                <w:between w:val="nil"/>
              </w:pBdr>
              <w:ind w:hanging="2"/>
              <w:rPr>
                <w:rFonts w:ascii="Times New Roman" w:eastAsia="Times New Roman" w:hAnsi="Times New Roman" w:cs="Times New Roman"/>
                <w:color w:val="000000" w:themeColor="text1"/>
                <w:sz w:val="24"/>
                <w:szCs w:val="24"/>
              </w:rPr>
            </w:pPr>
            <w:r w:rsidRPr="003B1312">
              <w:rPr>
                <w:rFonts w:ascii="Times New Roman" w:eastAsia="Times New Roman" w:hAnsi="Times New Roman" w:cs="Times New Roman"/>
                <w:color w:val="000000" w:themeColor="text1"/>
                <w:sz w:val="24"/>
                <w:szCs w:val="24"/>
              </w:rPr>
              <w:t>Израђен план</w:t>
            </w:r>
          </w:p>
        </w:tc>
        <w:tc>
          <w:tcPr>
            <w:tcW w:w="2394" w:type="dxa"/>
          </w:tcPr>
          <w:p w:rsidR="00F2179A" w:rsidRPr="003B1312" w:rsidRDefault="00156686">
            <w:pPr>
              <w:pBdr>
                <w:top w:val="nil"/>
                <w:left w:val="nil"/>
                <w:bottom w:val="nil"/>
                <w:right w:val="nil"/>
                <w:between w:val="nil"/>
              </w:pBdr>
              <w:ind w:hanging="2"/>
              <w:rPr>
                <w:rFonts w:ascii="Times New Roman" w:eastAsia="Times New Roman" w:hAnsi="Times New Roman" w:cs="Times New Roman"/>
                <w:color w:val="000000" w:themeColor="text1"/>
                <w:sz w:val="24"/>
                <w:szCs w:val="24"/>
              </w:rPr>
            </w:pPr>
            <w:r w:rsidRPr="003B1312">
              <w:rPr>
                <w:rFonts w:ascii="Times New Roman" w:eastAsia="Times New Roman" w:hAnsi="Times New Roman" w:cs="Times New Roman"/>
                <w:color w:val="000000" w:themeColor="text1"/>
                <w:sz w:val="24"/>
                <w:szCs w:val="24"/>
              </w:rPr>
              <w:t>Сви наставници СЈК</w:t>
            </w:r>
          </w:p>
        </w:tc>
      </w:tr>
      <w:tr w:rsidR="00D4606F" w:rsidRPr="003B1312">
        <w:trPr>
          <w:trHeight w:val="976"/>
        </w:trPr>
        <w:tc>
          <w:tcPr>
            <w:tcW w:w="1668" w:type="dxa"/>
          </w:tcPr>
          <w:p w:rsidR="00F2179A" w:rsidRPr="003B1312" w:rsidRDefault="00156686">
            <w:pPr>
              <w:pBdr>
                <w:top w:val="nil"/>
                <w:left w:val="nil"/>
                <w:bottom w:val="nil"/>
                <w:right w:val="nil"/>
                <w:between w:val="nil"/>
              </w:pBdr>
              <w:ind w:hanging="2"/>
              <w:rPr>
                <w:rFonts w:ascii="Times New Roman" w:eastAsia="Times New Roman" w:hAnsi="Times New Roman" w:cs="Times New Roman"/>
                <w:color w:val="000000" w:themeColor="text1"/>
                <w:sz w:val="24"/>
                <w:szCs w:val="24"/>
              </w:rPr>
            </w:pPr>
            <w:r w:rsidRPr="003B1312">
              <w:rPr>
                <w:rFonts w:ascii="Times New Roman" w:eastAsia="Times New Roman" w:hAnsi="Times New Roman" w:cs="Times New Roman"/>
                <w:color w:val="000000" w:themeColor="text1"/>
                <w:sz w:val="24"/>
                <w:szCs w:val="24"/>
              </w:rPr>
              <w:t>Септембар</w:t>
            </w:r>
          </w:p>
        </w:tc>
        <w:tc>
          <w:tcPr>
            <w:tcW w:w="3120" w:type="dxa"/>
          </w:tcPr>
          <w:p w:rsidR="00F2179A" w:rsidRPr="00C050C4" w:rsidRDefault="00156686">
            <w:pPr>
              <w:pBdr>
                <w:top w:val="nil"/>
                <w:left w:val="nil"/>
                <w:bottom w:val="nil"/>
                <w:right w:val="nil"/>
                <w:between w:val="nil"/>
              </w:pBdr>
              <w:ind w:hanging="2"/>
              <w:rPr>
                <w:rFonts w:ascii="Times New Roman" w:eastAsia="Times New Roman" w:hAnsi="Times New Roman" w:cs="Times New Roman"/>
                <w:color w:val="000000" w:themeColor="text1"/>
                <w:sz w:val="24"/>
                <w:szCs w:val="24"/>
                <w:lang w:val="ru-RU"/>
              </w:rPr>
            </w:pPr>
            <w:r w:rsidRPr="00C050C4">
              <w:rPr>
                <w:rFonts w:ascii="Times New Roman" w:eastAsia="Times New Roman" w:hAnsi="Times New Roman" w:cs="Times New Roman"/>
                <w:color w:val="000000" w:themeColor="text1"/>
                <w:sz w:val="24"/>
                <w:szCs w:val="24"/>
                <w:lang w:val="ru-RU"/>
              </w:rPr>
              <w:t>4.1.1.1. Идентификација баријера и анализа потреба</w:t>
            </w:r>
          </w:p>
        </w:tc>
        <w:tc>
          <w:tcPr>
            <w:tcW w:w="2394" w:type="dxa"/>
          </w:tcPr>
          <w:p w:rsidR="00F2179A" w:rsidRPr="00C050C4" w:rsidRDefault="00156686">
            <w:pPr>
              <w:pBdr>
                <w:top w:val="nil"/>
                <w:left w:val="nil"/>
                <w:bottom w:val="nil"/>
                <w:right w:val="nil"/>
                <w:between w:val="nil"/>
              </w:pBdr>
              <w:ind w:hanging="2"/>
              <w:rPr>
                <w:rFonts w:ascii="Times New Roman" w:eastAsia="Times New Roman" w:hAnsi="Times New Roman" w:cs="Times New Roman"/>
                <w:color w:val="000000" w:themeColor="text1"/>
                <w:sz w:val="24"/>
                <w:szCs w:val="24"/>
                <w:lang w:val="ru-RU"/>
              </w:rPr>
            </w:pPr>
            <w:r w:rsidRPr="00C050C4">
              <w:rPr>
                <w:rFonts w:ascii="Times New Roman" w:eastAsia="Times New Roman" w:hAnsi="Times New Roman" w:cs="Times New Roman"/>
                <w:color w:val="000000" w:themeColor="text1"/>
                <w:sz w:val="24"/>
                <w:szCs w:val="24"/>
                <w:lang w:val="ru-RU"/>
              </w:rPr>
              <w:t>Идентификација области у којим  ученици постижу слабије резултате</w:t>
            </w:r>
          </w:p>
        </w:tc>
        <w:tc>
          <w:tcPr>
            <w:tcW w:w="2394" w:type="dxa"/>
          </w:tcPr>
          <w:p w:rsidR="00F2179A" w:rsidRPr="003B1312" w:rsidRDefault="00156686">
            <w:pPr>
              <w:pBdr>
                <w:top w:val="nil"/>
                <w:left w:val="nil"/>
                <w:bottom w:val="nil"/>
                <w:right w:val="nil"/>
                <w:between w:val="nil"/>
              </w:pBdr>
              <w:ind w:hanging="2"/>
              <w:rPr>
                <w:rFonts w:ascii="Times New Roman" w:eastAsia="Times New Roman" w:hAnsi="Times New Roman" w:cs="Times New Roman"/>
                <w:color w:val="000000" w:themeColor="text1"/>
                <w:sz w:val="24"/>
                <w:szCs w:val="24"/>
              </w:rPr>
            </w:pPr>
            <w:r w:rsidRPr="003B1312">
              <w:rPr>
                <w:rFonts w:ascii="Times New Roman" w:eastAsia="Times New Roman" w:hAnsi="Times New Roman" w:cs="Times New Roman"/>
                <w:color w:val="000000" w:themeColor="text1"/>
                <w:sz w:val="24"/>
                <w:szCs w:val="24"/>
              </w:rPr>
              <w:t>Сви наставници СЈК</w:t>
            </w:r>
          </w:p>
        </w:tc>
      </w:tr>
      <w:tr w:rsidR="00D4606F" w:rsidRPr="003B1312">
        <w:trPr>
          <w:trHeight w:val="976"/>
        </w:trPr>
        <w:tc>
          <w:tcPr>
            <w:tcW w:w="1668" w:type="dxa"/>
          </w:tcPr>
          <w:p w:rsidR="00F2179A" w:rsidRPr="003B1312" w:rsidRDefault="00156686">
            <w:pPr>
              <w:pBdr>
                <w:top w:val="nil"/>
                <w:left w:val="nil"/>
                <w:bottom w:val="nil"/>
                <w:right w:val="nil"/>
                <w:between w:val="nil"/>
              </w:pBdr>
              <w:ind w:hanging="2"/>
              <w:rPr>
                <w:rFonts w:ascii="Times New Roman" w:eastAsia="Times New Roman" w:hAnsi="Times New Roman" w:cs="Times New Roman"/>
                <w:color w:val="000000" w:themeColor="text1"/>
                <w:sz w:val="24"/>
                <w:szCs w:val="24"/>
              </w:rPr>
            </w:pPr>
            <w:r w:rsidRPr="003B1312">
              <w:rPr>
                <w:rFonts w:ascii="Times New Roman" w:eastAsia="Times New Roman" w:hAnsi="Times New Roman" w:cs="Times New Roman"/>
                <w:color w:val="000000" w:themeColor="text1"/>
                <w:sz w:val="24"/>
                <w:szCs w:val="24"/>
              </w:rPr>
              <w:t>Септембар</w:t>
            </w:r>
          </w:p>
        </w:tc>
        <w:tc>
          <w:tcPr>
            <w:tcW w:w="3120" w:type="dxa"/>
          </w:tcPr>
          <w:p w:rsidR="00F2179A" w:rsidRPr="00C050C4" w:rsidRDefault="00156686">
            <w:pPr>
              <w:pBdr>
                <w:top w:val="nil"/>
                <w:left w:val="nil"/>
                <w:bottom w:val="nil"/>
                <w:right w:val="nil"/>
                <w:between w:val="nil"/>
              </w:pBdr>
              <w:ind w:hanging="2"/>
              <w:rPr>
                <w:rFonts w:ascii="Times New Roman" w:eastAsia="Times New Roman" w:hAnsi="Times New Roman" w:cs="Times New Roman"/>
                <w:color w:val="000000" w:themeColor="text1"/>
                <w:sz w:val="24"/>
                <w:szCs w:val="24"/>
                <w:lang w:val="ru-RU"/>
              </w:rPr>
            </w:pPr>
            <w:r w:rsidRPr="00C050C4">
              <w:rPr>
                <w:rFonts w:ascii="Times New Roman" w:eastAsia="Times New Roman" w:hAnsi="Times New Roman" w:cs="Times New Roman"/>
                <w:color w:val="000000" w:themeColor="text1"/>
                <w:sz w:val="24"/>
                <w:szCs w:val="24"/>
                <w:lang w:val="ru-RU"/>
              </w:rPr>
              <w:t>14.1.1.2 Спровођење иницијалног тестирања од 5-8. разреда</w:t>
            </w:r>
          </w:p>
          <w:p w:rsidR="00F2179A" w:rsidRPr="00C050C4" w:rsidRDefault="00F2179A">
            <w:pPr>
              <w:pBdr>
                <w:top w:val="nil"/>
                <w:left w:val="nil"/>
                <w:bottom w:val="nil"/>
                <w:right w:val="nil"/>
                <w:between w:val="nil"/>
              </w:pBdr>
              <w:ind w:hanging="2"/>
              <w:rPr>
                <w:rFonts w:ascii="Times New Roman" w:eastAsia="Times New Roman" w:hAnsi="Times New Roman" w:cs="Times New Roman"/>
                <w:color w:val="000000" w:themeColor="text1"/>
                <w:sz w:val="24"/>
                <w:szCs w:val="24"/>
                <w:lang w:val="ru-RU"/>
              </w:rPr>
            </w:pPr>
          </w:p>
          <w:p w:rsidR="00F2179A" w:rsidRPr="00C050C4" w:rsidRDefault="00156686">
            <w:pPr>
              <w:pBdr>
                <w:top w:val="nil"/>
                <w:left w:val="nil"/>
                <w:bottom w:val="nil"/>
                <w:right w:val="nil"/>
                <w:between w:val="nil"/>
              </w:pBdr>
              <w:ind w:hanging="2"/>
              <w:rPr>
                <w:rFonts w:ascii="Times New Roman" w:eastAsia="Times New Roman" w:hAnsi="Times New Roman" w:cs="Times New Roman"/>
                <w:color w:val="000000" w:themeColor="text1"/>
                <w:sz w:val="24"/>
                <w:szCs w:val="24"/>
                <w:lang w:val="ru-RU"/>
              </w:rPr>
            </w:pPr>
            <w:r w:rsidRPr="00C050C4">
              <w:rPr>
                <w:rFonts w:ascii="Times New Roman" w:eastAsia="Times New Roman" w:hAnsi="Times New Roman" w:cs="Times New Roman"/>
                <w:color w:val="000000" w:themeColor="text1"/>
                <w:sz w:val="24"/>
                <w:szCs w:val="24"/>
                <w:lang w:val="ru-RU"/>
              </w:rPr>
              <w:t>Квалитативна и квантитативна анализа постигнућа ученика на иницијалним тестовима и мере за даљи рад</w:t>
            </w:r>
          </w:p>
        </w:tc>
        <w:tc>
          <w:tcPr>
            <w:tcW w:w="2394" w:type="dxa"/>
          </w:tcPr>
          <w:p w:rsidR="00F2179A" w:rsidRPr="003B1312" w:rsidRDefault="00156686">
            <w:pPr>
              <w:pBdr>
                <w:top w:val="nil"/>
                <w:left w:val="nil"/>
                <w:bottom w:val="nil"/>
                <w:right w:val="nil"/>
                <w:between w:val="nil"/>
              </w:pBdr>
              <w:ind w:hanging="2"/>
              <w:rPr>
                <w:rFonts w:ascii="Times New Roman" w:eastAsia="Times New Roman" w:hAnsi="Times New Roman" w:cs="Times New Roman"/>
                <w:color w:val="000000" w:themeColor="text1"/>
                <w:sz w:val="24"/>
                <w:szCs w:val="24"/>
              </w:rPr>
            </w:pPr>
            <w:r w:rsidRPr="003B1312">
              <w:rPr>
                <w:rFonts w:ascii="Times New Roman" w:eastAsia="Times New Roman" w:hAnsi="Times New Roman" w:cs="Times New Roman"/>
                <w:color w:val="000000" w:themeColor="text1"/>
                <w:sz w:val="24"/>
                <w:szCs w:val="24"/>
              </w:rPr>
              <w:t>Иницијални тестови</w:t>
            </w:r>
          </w:p>
          <w:p w:rsidR="00F2179A" w:rsidRPr="003B1312" w:rsidRDefault="00F2179A">
            <w:pPr>
              <w:pBdr>
                <w:top w:val="nil"/>
                <w:left w:val="nil"/>
                <w:bottom w:val="nil"/>
                <w:right w:val="nil"/>
                <w:between w:val="nil"/>
              </w:pBdr>
              <w:ind w:hanging="2"/>
              <w:rPr>
                <w:rFonts w:ascii="Times New Roman" w:eastAsia="Times New Roman" w:hAnsi="Times New Roman" w:cs="Times New Roman"/>
                <w:color w:val="000000" w:themeColor="text1"/>
                <w:sz w:val="24"/>
                <w:szCs w:val="24"/>
              </w:rPr>
            </w:pPr>
          </w:p>
          <w:p w:rsidR="00F2179A" w:rsidRPr="003B1312" w:rsidRDefault="00F2179A">
            <w:pPr>
              <w:pBdr>
                <w:top w:val="nil"/>
                <w:left w:val="nil"/>
                <w:bottom w:val="nil"/>
                <w:right w:val="nil"/>
                <w:between w:val="nil"/>
              </w:pBdr>
              <w:ind w:hanging="2"/>
              <w:rPr>
                <w:rFonts w:ascii="Times New Roman" w:eastAsia="Times New Roman" w:hAnsi="Times New Roman" w:cs="Times New Roman"/>
                <w:color w:val="000000" w:themeColor="text1"/>
                <w:sz w:val="24"/>
                <w:szCs w:val="24"/>
              </w:rPr>
            </w:pPr>
          </w:p>
          <w:p w:rsidR="00F2179A" w:rsidRPr="003B1312" w:rsidRDefault="00F2179A">
            <w:pPr>
              <w:pBdr>
                <w:top w:val="nil"/>
                <w:left w:val="nil"/>
                <w:bottom w:val="nil"/>
                <w:right w:val="nil"/>
                <w:between w:val="nil"/>
              </w:pBdr>
              <w:ind w:hanging="2"/>
              <w:rPr>
                <w:rFonts w:ascii="Times New Roman" w:eastAsia="Times New Roman" w:hAnsi="Times New Roman" w:cs="Times New Roman"/>
                <w:color w:val="000000" w:themeColor="text1"/>
                <w:sz w:val="24"/>
                <w:szCs w:val="24"/>
              </w:rPr>
            </w:pPr>
          </w:p>
          <w:p w:rsidR="00F2179A" w:rsidRPr="003B1312" w:rsidRDefault="00F2179A">
            <w:pPr>
              <w:pBdr>
                <w:top w:val="nil"/>
                <w:left w:val="nil"/>
                <w:bottom w:val="nil"/>
                <w:right w:val="nil"/>
                <w:between w:val="nil"/>
              </w:pBdr>
              <w:ind w:hanging="2"/>
              <w:rPr>
                <w:rFonts w:ascii="Times New Roman" w:eastAsia="Times New Roman" w:hAnsi="Times New Roman" w:cs="Times New Roman"/>
                <w:color w:val="000000" w:themeColor="text1"/>
                <w:sz w:val="24"/>
                <w:szCs w:val="24"/>
              </w:rPr>
            </w:pPr>
          </w:p>
          <w:p w:rsidR="00F2179A" w:rsidRPr="003B1312" w:rsidRDefault="00156686">
            <w:pPr>
              <w:pBdr>
                <w:top w:val="nil"/>
                <w:left w:val="nil"/>
                <w:bottom w:val="nil"/>
                <w:right w:val="nil"/>
                <w:between w:val="nil"/>
              </w:pBdr>
              <w:ind w:hanging="2"/>
              <w:rPr>
                <w:rFonts w:ascii="Times New Roman" w:eastAsia="Times New Roman" w:hAnsi="Times New Roman" w:cs="Times New Roman"/>
                <w:color w:val="000000" w:themeColor="text1"/>
                <w:sz w:val="24"/>
                <w:szCs w:val="24"/>
              </w:rPr>
            </w:pPr>
            <w:r w:rsidRPr="003B1312">
              <w:rPr>
                <w:rFonts w:ascii="Times New Roman" w:eastAsia="Times New Roman" w:hAnsi="Times New Roman" w:cs="Times New Roman"/>
                <w:color w:val="000000" w:themeColor="text1"/>
                <w:sz w:val="24"/>
                <w:szCs w:val="24"/>
              </w:rPr>
              <w:t>Израђена анализа</w:t>
            </w:r>
          </w:p>
        </w:tc>
        <w:tc>
          <w:tcPr>
            <w:tcW w:w="2394" w:type="dxa"/>
          </w:tcPr>
          <w:p w:rsidR="00F2179A" w:rsidRPr="003B1312" w:rsidRDefault="00156686">
            <w:pPr>
              <w:pBdr>
                <w:top w:val="nil"/>
                <w:left w:val="nil"/>
                <w:bottom w:val="nil"/>
                <w:right w:val="nil"/>
                <w:between w:val="nil"/>
              </w:pBdr>
              <w:ind w:hanging="2"/>
              <w:rPr>
                <w:rFonts w:ascii="Times New Roman" w:eastAsia="Times New Roman" w:hAnsi="Times New Roman" w:cs="Times New Roman"/>
                <w:color w:val="000000" w:themeColor="text1"/>
                <w:sz w:val="24"/>
                <w:szCs w:val="24"/>
              </w:rPr>
            </w:pPr>
            <w:r w:rsidRPr="003B1312">
              <w:rPr>
                <w:rFonts w:ascii="Times New Roman" w:eastAsia="Times New Roman" w:hAnsi="Times New Roman" w:cs="Times New Roman"/>
                <w:color w:val="000000" w:themeColor="text1"/>
                <w:sz w:val="24"/>
                <w:szCs w:val="24"/>
              </w:rPr>
              <w:t>Сви наставници СЈК</w:t>
            </w:r>
          </w:p>
        </w:tc>
      </w:tr>
      <w:tr w:rsidR="00D4606F" w:rsidRPr="003B1312">
        <w:trPr>
          <w:trHeight w:val="976"/>
        </w:trPr>
        <w:tc>
          <w:tcPr>
            <w:tcW w:w="1668" w:type="dxa"/>
          </w:tcPr>
          <w:p w:rsidR="00F2179A" w:rsidRPr="003B1312" w:rsidRDefault="00156686">
            <w:pPr>
              <w:pBdr>
                <w:top w:val="nil"/>
                <w:left w:val="nil"/>
                <w:bottom w:val="nil"/>
                <w:right w:val="nil"/>
                <w:between w:val="nil"/>
              </w:pBdr>
              <w:ind w:hanging="2"/>
              <w:rPr>
                <w:rFonts w:ascii="Times New Roman" w:eastAsia="Times New Roman" w:hAnsi="Times New Roman" w:cs="Times New Roman"/>
                <w:color w:val="000000" w:themeColor="text1"/>
                <w:sz w:val="24"/>
                <w:szCs w:val="24"/>
              </w:rPr>
            </w:pPr>
            <w:r w:rsidRPr="003B1312">
              <w:rPr>
                <w:rFonts w:ascii="Times New Roman" w:eastAsia="Times New Roman" w:hAnsi="Times New Roman" w:cs="Times New Roman"/>
                <w:color w:val="000000" w:themeColor="text1"/>
                <w:sz w:val="24"/>
                <w:szCs w:val="24"/>
              </w:rPr>
              <w:t>Октобар</w:t>
            </w:r>
          </w:p>
        </w:tc>
        <w:tc>
          <w:tcPr>
            <w:tcW w:w="3120" w:type="dxa"/>
          </w:tcPr>
          <w:p w:rsidR="00F2179A" w:rsidRPr="00C050C4" w:rsidRDefault="00156686">
            <w:pPr>
              <w:pBdr>
                <w:top w:val="nil"/>
                <w:left w:val="nil"/>
                <w:bottom w:val="nil"/>
                <w:right w:val="nil"/>
                <w:between w:val="nil"/>
              </w:pBdr>
              <w:ind w:hanging="2"/>
              <w:rPr>
                <w:rFonts w:ascii="Times New Roman" w:eastAsia="Times New Roman" w:hAnsi="Times New Roman" w:cs="Times New Roman"/>
                <w:color w:val="000000" w:themeColor="text1"/>
                <w:sz w:val="24"/>
                <w:szCs w:val="24"/>
                <w:lang w:val="ru-RU"/>
              </w:rPr>
            </w:pPr>
            <w:r w:rsidRPr="00C050C4">
              <w:rPr>
                <w:rFonts w:ascii="Times New Roman" w:eastAsia="Times New Roman" w:hAnsi="Times New Roman" w:cs="Times New Roman"/>
                <w:color w:val="000000" w:themeColor="text1"/>
                <w:sz w:val="24"/>
                <w:szCs w:val="24"/>
                <w:lang w:val="ru-RU"/>
              </w:rPr>
              <w:t>14.10.2. Пријављивање наставника и стручних сарадника за стицање звања</w:t>
            </w:r>
          </w:p>
        </w:tc>
        <w:tc>
          <w:tcPr>
            <w:tcW w:w="2394" w:type="dxa"/>
          </w:tcPr>
          <w:p w:rsidR="00F2179A" w:rsidRPr="003B1312" w:rsidRDefault="00156686">
            <w:pPr>
              <w:pBdr>
                <w:top w:val="nil"/>
                <w:left w:val="nil"/>
                <w:bottom w:val="nil"/>
                <w:right w:val="nil"/>
                <w:between w:val="nil"/>
              </w:pBdr>
              <w:ind w:hanging="2"/>
              <w:rPr>
                <w:rFonts w:ascii="Times New Roman" w:eastAsia="Times New Roman" w:hAnsi="Times New Roman" w:cs="Times New Roman"/>
                <w:color w:val="000000" w:themeColor="text1"/>
                <w:sz w:val="24"/>
                <w:szCs w:val="24"/>
              </w:rPr>
            </w:pPr>
            <w:r w:rsidRPr="003B1312">
              <w:rPr>
                <w:rFonts w:ascii="Times New Roman" w:eastAsia="Times New Roman" w:hAnsi="Times New Roman" w:cs="Times New Roman"/>
                <w:color w:val="000000" w:themeColor="text1"/>
                <w:sz w:val="24"/>
                <w:szCs w:val="24"/>
              </w:rPr>
              <w:t>пријава</w:t>
            </w:r>
          </w:p>
        </w:tc>
        <w:tc>
          <w:tcPr>
            <w:tcW w:w="2394" w:type="dxa"/>
          </w:tcPr>
          <w:p w:rsidR="00F2179A" w:rsidRPr="003B1312" w:rsidRDefault="00156686">
            <w:pPr>
              <w:pBdr>
                <w:top w:val="nil"/>
                <w:left w:val="nil"/>
                <w:bottom w:val="nil"/>
                <w:right w:val="nil"/>
                <w:between w:val="nil"/>
              </w:pBdr>
              <w:ind w:hanging="2"/>
              <w:rPr>
                <w:rFonts w:ascii="Times New Roman" w:eastAsia="Times New Roman" w:hAnsi="Times New Roman" w:cs="Times New Roman"/>
                <w:color w:val="000000" w:themeColor="text1"/>
                <w:sz w:val="24"/>
                <w:szCs w:val="24"/>
              </w:rPr>
            </w:pPr>
            <w:r w:rsidRPr="003B1312">
              <w:rPr>
                <w:rFonts w:ascii="Times New Roman" w:eastAsia="Times New Roman" w:hAnsi="Times New Roman" w:cs="Times New Roman"/>
                <w:color w:val="000000" w:themeColor="text1"/>
                <w:sz w:val="24"/>
                <w:szCs w:val="24"/>
              </w:rPr>
              <w:t>Сви наставници СЈК</w:t>
            </w:r>
          </w:p>
        </w:tc>
      </w:tr>
      <w:tr w:rsidR="00D4606F" w:rsidRPr="003B1312">
        <w:trPr>
          <w:trHeight w:val="976"/>
        </w:trPr>
        <w:tc>
          <w:tcPr>
            <w:tcW w:w="1668" w:type="dxa"/>
          </w:tcPr>
          <w:p w:rsidR="00F2179A" w:rsidRPr="003B1312" w:rsidRDefault="00156686">
            <w:pPr>
              <w:pBdr>
                <w:top w:val="nil"/>
                <w:left w:val="nil"/>
                <w:bottom w:val="nil"/>
                <w:right w:val="nil"/>
                <w:between w:val="nil"/>
              </w:pBdr>
              <w:ind w:hanging="2"/>
              <w:rPr>
                <w:rFonts w:ascii="Times New Roman" w:eastAsia="Times New Roman" w:hAnsi="Times New Roman" w:cs="Times New Roman"/>
                <w:color w:val="000000" w:themeColor="text1"/>
                <w:sz w:val="24"/>
                <w:szCs w:val="24"/>
              </w:rPr>
            </w:pPr>
            <w:r w:rsidRPr="003B1312">
              <w:rPr>
                <w:rFonts w:ascii="Times New Roman" w:eastAsia="Times New Roman" w:hAnsi="Times New Roman" w:cs="Times New Roman"/>
                <w:color w:val="000000" w:themeColor="text1"/>
                <w:sz w:val="24"/>
                <w:szCs w:val="24"/>
              </w:rPr>
              <w:t>Новембар</w:t>
            </w:r>
          </w:p>
        </w:tc>
        <w:tc>
          <w:tcPr>
            <w:tcW w:w="3120" w:type="dxa"/>
          </w:tcPr>
          <w:p w:rsidR="00F2179A" w:rsidRPr="00C050C4" w:rsidRDefault="00156686">
            <w:pPr>
              <w:pBdr>
                <w:top w:val="nil"/>
                <w:left w:val="nil"/>
                <w:bottom w:val="nil"/>
                <w:right w:val="nil"/>
                <w:between w:val="nil"/>
              </w:pBdr>
              <w:ind w:hanging="2"/>
              <w:rPr>
                <w:rFonts w:ascii="Times New Roman" w:eastAsia="Times New Roman" w:hAnsi="Times New Roman" w:cs="Times New Roman"/>
                <w:color w:val="000000" w:themeColor="text1"/>
                <w:sz w:val="24"/>
                <w:szCs w:val="24"/>
                <w:lang w:val="ru-RU"/>
              </w:rPr>
            </w:pPr>
            <w:r w:rsidRPr="00C050C4">
              <w:rPr>
                <w:rFonts w:ascii="Times New Roman" w:eastAsia="Times New Roman" w:hAnsi="Times New Roman" w:cs="Times New Roman"/>
                <w:color w:val="000000" w:themeColor="text1"/>
                <w:sz w:val="24"/>
                <w:szCs w:val="24"/>
                <w:lang w:val="ru-RU"/>
              </w:rPr>
              <w:t>5.2.3. Учешће у заједничким манифестацијама и неговање традиције (Дан отворених врата, школски базар, фестивал науке, спортски дан, дан школе и сл.)</w:t>
            </w:r>
          </w:p>
        </w:tc>
        <w:tc>
          <w:tcPr>
            <w:tcW w:w="2394" w:type="dxa"/>
          </w:tcPr>
          <w:p w:rsidR="00F2179A" w:rsidRPr="003B1312" w:rsidRDefault="00156686">
            <w:pPr>
              <w:pBdr>
                <w:top w:val="nil"/>
                <w:left w:val="nil"/>
                <w:bottom w:val="nil"/>
                <w:right w:val="nil"/>
                <w:between w:val="nil"/>
              </w:pBdr>
              <w:ind w:hanging="2"/>
              <w:rPr>
                <w:rFonts w:ascii="Times New Roman" w:eastAsia="Times New Roman" w:hAnsi="Times New Roman" w:cs="Times New Roman"/>
                <w:color w:val="000000" w:themeColor="text1"/>
                <w:sz w:val="24"/>
                <w:szCs w:val="24"/>
              </w:rPr>
            </w:pPr>
            <w:r w:rsidRPr="003B1312">
              <w:rPr>
                <w:rFonts w:ascii="Times New Roman" w:eastAsia="Times New Roman" w:hAnsi="Times New Roman" w:cs="Times New Roman"/>
                <w:color w:val="000000" w:themeColor="text1"/>
                <w:sz w:val="24"/>
                <w:szCs w:val="24"/>
              </w:rPr>
              <w:t>Осмишљене и реализоване манифестације</w:t>
            </w:r>
          </w:p>
        </w:tc>
        <w:tc>
          <w:tcPr>
            <w:tcW w:w="2394" w:type="dxa"/>
          </w:tcPr>
          <w:p w:rsidR="00F2179A" w:rsidRPr="003B1312" w:rsidRDefault="00156686">
            <w:pPr>
              <w:pBdr>
                <w:top w:val="nil"/>
                <w:left w:val="nil"/>
                <w:bottom w:val="nil"/>
                <w:right w:val="nil"/>
                <w:between w:val="nil"/>
              </w:pBdr>
              <w:ind w:hanging="2"/>
              <w:rPr>
                <w:rFonts w:ascii="Times New Roman" w:eastAsia="Times New Roman" w:hAnsi="Times New Roman" w:cs="Times New Roman"/>
                <w:color w:val="000000" w:themeColor="text1"/>
                <w:sz w:val="24"/>
                <w:szCs w:val="24"/>
              </w:rPr>
            </w:pPr>
            <w:r w:rsidRPr="003B1312">
              <w:rPr>
                <w:rFonts w:ascii="Times New Roman" w:eastAsia="Times New Roman" w:hAnsi="Times New Roman" w:cs="Times New Roman"/>
                <w:color w:val="000000" w:themeColor="text1"/>
                <w:sz w:val="24"/>
                <w:szCs w:val="24"/>
              </w:rPr>
              <w:t>Сви наставници СЈК</w:t>
            </w:r>
          </w:p>
        </w:tc>
      </w:tr>
      <w:tr w:rsidR="00D4606F" w:rsidRPr="003B1312">
        <w:trPr>
          <w:trHeight w:val="976"/>
        </w:trPr>
        <w:tc>
          <w:tcPr>
            <w:tcW w:w="1668" w:type="dxa"/>
          </w:tcPr>
          <w:p w:rsidR="00F2179A" w:rsidRPr="003B1312" w:rsidRDefault="00156686">
            <w:pPr>
              <w:pBdr>
                <w:top w:val="nil"/>
                <w:left w:val="nil"/>
                <w:bottom w:val="nil"/>
                <w:right w:val="nil"/>
                <w:between w:val="nil"/>
              </w:pBdr>
              <w:ind w:hanging="2"/>
              <w:rPr>
                <w:rFonts w:ascii="Times New Roman" w:eastAsia="Times New Roman" w:hAnsi="Times New Roman" w:cs="Times New Roman"/>
                <w:color w:val="000000" w:themeColor="text1"/>
                <w:sz w:val="24"/>
                <w:szCs w:val="24"/>
              </w:rPr>
            </w:pPr>
            <w:r w:rsidRPr="003B1312">
              <w:rPr>
                <w:rFonts w:ascii="Times New Roman" w:eastAsia="Times New Roman" w:hAnsi="Times New Roman" w:cs="Times New Roman"/>
                <w:color w:val="000000" w:themeColor="text1"/>
                <w:sz w:val="24"/>
                <w:szCs w:val="24"/>
              </w:rPr>
              <w:t>Новембар</w:t>
            </w:r>
          </w:p>
        </w:tc>
        <w:tc>
          <w:tcPr>
            <w:tcW w:w="3120" w:type="dxa"/>
          </w:tcPr>
          <w:p w:rsidR="00F2179A" w:rsidRPr="00C050C4" w:rsidRDefault="00156686">
            <w:pPr>
              <w:pBdr>
                <w:top w:val="nil"/>
                <w:left w:val="nil"/>
                <w:bottom w:val="nil"/>
                <w:right w:val="nil"/>
                <w:between w:val="nil"/>
              </w:pBdr>
              <w:ind w:hanging="2"/>
              <w:rPr>
                <w:rFonts w:ascii="Times New Roman" w:eastAsia="Times New Roman" w:hAnsi="Times New Roman" w:cs="Times New Roman"/>
                <w:color w:val="000000" w:themeColor="text1"/>
                <w:sz w:val="24"/>
                <w:szCs w:val="24"/>
                <w:lang w:val="ru-RU"/>
              </w:rPr>
            </w:pPr>
            <w:r w:rsidRPr="00C050C4">
              <w:rPr>
                <w:rFonts w:ascii="Times New Roman" w:eastAsia="Times New Roman" w:hAnsi="Times New Roman" w:cs="Times New Roman"/>
                <w:color w:val="000000" w:themeColor="text1"/>
                <w:sz w:val="24"/>
                <w:szCs w:val="24"/>
                <w:lang w:val="ru-RU"/>
              </w:rPr>
              <w:t>14.5.1.1  Идентификација ученика који показују посебна интересовања за поједине области и предмете</w:t>
            </w:r>
          </w:p>
          <w:p w:rsidR="00F2179A" w:rsidRPr="00C050C4" w:rsidRDefault="00F2179A">
            <w:pPr>
              <w:pBdr>
                <w:top w:val="nil"/>
                <w:left w:val="nil"/>
                <w:bottom w:val="nil"/>
                <w:right w:val="nil"/>
                <w:between w:val="nil"/>
              </w:pBdr>
              <w:ind w:hanging="2"/>
              <w:rPr>
                <w:rFonts w:ascii="Times New Roman" w:eastAsia="Times New Roman" w:hAnsi="Times New Roman" w:cs="Times New Roman"/>
                <w:color w:val="000000" w:themeColor="text1"/>
                <w:sz w:val="24"/>
                <w:szCs w:val="24"/>
                <w:lang w:val="ru-RU"/>
              </w:rPr>
            </w:pPr>
          </w:p>
          <w:p w:rsidR="00F2179A" w:rsidRPr="00C050C4" w:rsidRDefault="00156686">
            <w:pPr>
              <w:pBdr>
                <w:top w:val="nil"/>
                <w:left w:val="nil"/>
                <w:bottom w:val="nil"/>
                <w:right w:val="nil"/>
                <w:between w:val="nil"/>
              </w:pBdr>
              <w:ind w:hanging="2"/>
              <w:rPr>
                <w:rFonts w:ascii="Times New Roman" w:eastAsia="Times New Roman" w:hAnsi="Times New Roman" w:cs="Times New Roman"/>
                <w:color w:val="000000" w:themeColor="text1"/>
                <w:sz w:val="24"/>
                <w:szCs w:val="24"/>
                <w:lang w:val="ru-RU"/>
              </w:rPr>
            </w:pPr>
            <w:r w:rsidRPr="00C050C4">
              <w:rPr>
                <w:rFonts w:ascii="Times New Roman" w:eastAsia="Times New Roman" w:hAnsi="Times New Roman" w:cs="Times New Roman"/>
                <w:color w:val="000000" w:themeColor="text1"/>
                <w:sz w:val="24"/>
                <w:szCs w:val="24"/>
                <w:lang w:val="ru-RU"/>
              </w:rPr>
              <w:t xml:space="preserve">Израда плана додатне наставе и ИОП 3  </w:t>
            </w:r>
          </w:p>
        </w:tc>
        <w:tc>
          <w:tcPr>
            <w:tcW w:w="2394" w:type="dxa"/>
          </w:tcPr>
          <w:p w:rsidR="00F2179A" w:rsidRPr="00C050C4" w:rsidRDefault="00156686">
            <w:pPr>
              <w:pBdr>
                <w:top w:val="nil"/>
                <w:left w:val="nil"/>
                <w:bottom w:val="nil"/>
                <w:right w:val="nil"/>
                <w:between w:val="nil"/>
              </w:pBdr>
              <w:ind w:hanging="2"/>
              <w:rPr>
                <w:rFonts w:ascii="Times New Roman" w:eastAsia="Times New Roman" w:hAnsi="Times New Roman" w:cs="Times New Roman"/>
                <w:color w:val="000000" w:themeColor="text1"/>
                <w:sz w:val="24"/>
                <w:szCs w:val="24"/>
                <w:lang w:val="ru-RU"/>
              </w:rPr>
            </w:pPr>
            <w:r w:rsidRPr="00C050C4">
              <w:rPr>
                <w:rFonts w:ascii="Times New Roman" w:eastAsia="Times New Roman" w:hAnsi="Times New Roman" w:cs="Times New Roman"/>
                <w:color w:val="000000" w:themeColor="text1"/>
                <w:sz w:val="24"/>
                <w:szCs w:val="24"/>
                <w:lang w:val="ru-RU"/>
              </w:rPr>
              <w:t>Идентификовани ученици и израђени планови</w:t>
            </w:r>
          </w:p>
        </w:tc>
        <w:tc>
          <w:tcPr>
            <w:tcW w:w="2394" w:type="dxa"/>
          </w:tcPr>
          <w:p w:rsidR="00F2179A" w:rsidRPr="003B1312" w:rsidRDefault="00156686">
            <w:pPr>
              <w:pBdr>
                <w:top w:val="nil"/>
                <w:left w:val="nil"/>
                <w:bottom w:val="nil"/>
                <w:right w:val="nil"/>
                <w:between w:val="nil"/>
              </w:pBdr>
              <w:ind w:hanging="2"/>
              <w:rPr>
                <w:rFonts w:ascii="Times New Roman" w:eastAsia="Times New Roman" w:hAnsi="Times New Roman" w:cs="Times New Roman"/>
                <w:color w:val="000000" w:themeColor="text1"/>
                <w:sz w:val="24"/>
                <w:szCs w:val="24"/>
              </w:rPr>
            </w:pPr>
            <w:r w:rsidRPr="003B1312">
              <w:rPr>
                <w:rFonts w:ascii="Times New Roman" w:eastAsia="Times New Roman" w:hAnsi="Times New Roman" w:cs="Times New Roman"/>
                <w:color w:val="000000" w:themeColor="text1"/>
                <w:sz w:val="24"/>
                <w:szCs w:val="24"/>
              </w:rPr>
              <w:t>Сви наставници СЈК</w:t>
            </w:r>
          </w:p>
        </w:tc>
      </w:tr>
      <w:tr w:rsidR="00D4606F" w:rsidRPr="003B1312">
        <w:trPr>
          <w:trHeight w:val="976"/>
        </w:trPr>
        <w:tc>
          <w:tcPr>
            <w:tcW w:w="1668" w:type="dxa"/>
          </w:tcPr>
          <w:p w:rsidR="00F2179A" w:rsidRPr="003B1312" w:rsidRDefault="00156686">
            <w:pPr>
              <w:pBdr>
                <w:top w:val="nil"/>
                <w:left w:val="nil"/>
                <w:bottom w:val="nil"/>
                <w:right w:val="nil"/>
                <w:between w:val="nil"/>
              </w:pBdr>
              <w:ind w:hanging="2"/>
              <w:rPr>
                <w:rFonts w:ascii="Times New Roman" w:eastAsia="Times New Roman" w:hAnsi="Times New Roman" w:cs="Times New Roman"/>
                <w:color w:val="000000" w:themeColor="text1"/>
                <w:sz w:val="24"/>
                <w:szCs w:val="24"/>
              </w:rPr>
            </w:pPr>
            <w:r w:rsidRPr="003B1312">
              <w:rPr>
                <w:rFonts w:ascii="Times New Roman" w:eastAsia="Times New Roman" w:hAnsi="Times New Roman" w:cs="Times New Roman"/>
                <w:color w:val="000000" w:themeColor="text1"/>
                <w:sz w:val="24"/>
                <w:szCs w:val="24"/>
              </w:rPr>
              <w:t>Током школске године</w:t>
            </w:r>
          </w:p>
        </w:tc>
        <w:tc>
          <w:tcPr>
            <w:tcW w:w="3120" w:type="dxa"/>
          </w:tcPr>
          <w:p w:rsidR="00F2179A" w:rsidRPr="00C050C4" w:rsidRDefault="00156686">
            <w:pPr>
              <w:pBdr>
                <w:top w:val="nil"/>
                <w:left w:val="nil"/>
                <w:bottom w:val="nil"/>
                <w:right w:val="nil"/>
                <w:between w:val="nil"/>
              </w:pBdr>
              <w:ind w:hanging="2"/>
              <w:rPr>
                <w:rFonts w:ascii="Times New Roman" w:eastAsia="Times New Roman" w:hAnsi="Times New Roman" w:cs="Times New Roman"/>
                <w:color w:val="000000" w:themeColor="text1"/>
                <w:sz w:val="24"/>
                <w:szCs w:val="24"/>
                <w:lang w:val="ru-RU"/>
              </w:rPr>
            </w:pPr>
            <w:r w:rsidRPr="00C050C4">
              <w:rPr>
                <w:rFonts w:ascii="Times New Roman" w:eastAsia="Times New Roman" w:hAnsi="Times New Roman" w:cs="Times New Roman"/>
                <w:color w:val="000000" w:themeColor="text1"/>
                <w:sz w:val="24"/>
                <w:szCs w:val="24"/>
                <w:lang w:val="ru-RU"/>
              </w:rPr>
              <w:t>2.1.1.2 Популаризација читања избором занимљиве и деци блиске литературе</w:t>
            </w:r>
          </w:p>
        </w:tc>
        <w:tc>
          <w:tcPr>
            <w:tcW w:w="2394" w:type="dxa"/>
          </w:tcPr>
          <w:p w:rsidR="00F2179A" w:rsidRPr="00C050C4" w:rsidRDefault="00156686">
            <w:pPr>
              <w:pBdr>
                <w:top w:val="nil"/>
                <w:left w:val="nil"/>
                <w:bottom w:val="nil"/>
                <w:right w:val="nil"/>
                <w:between w:val="nil"/>
              </w:pBdr>
              <w:ind w:hanging="2"/>
              <w:rPr>
                <w:rFonts w:ascii="Times New Roman" w:eastAsia="Times New Roman" w:hAnsi="Times New Roman" w:cs="Times New Roman"/>
                <w:color w:val="000000" w:themeColor="text1"/>
                <w:sz w:val="24"/>
                <w:szCs w:val="24"/>
                <w:lang w:val="ru-RU"/>
              </w:rPr>
            </w:pPr>
            <w:r w:rsidRPr="00C050C4">
              <w:rPr>
                <w:rFonts w:ascii="Times New Roman" w:eastAsia="Times New Roman" w:hAnsi="Times New Roman" w:cs="Times New Roman"/>
                <w:color w:val="000000" w:themeColor="text1"/>
                <w:sz w:val="24"/>
                <w:szCs w:val="24"/>
                <w:lang w:val="ru-RU"/>
              </w:rPr>
              <w:t>Презентовање литературе кроз усмена излагања, квизове, радионице на задату тему, филмове, одлазак на Сајам књига итд.</w:t>
            </w:r>
          </w:p>
        </w:tc>
        <w:tc>
          <w:tcPr>
            <w:tcW w:w="2394" w:type="dxa"/>
          </w:tcPr>
          <w:p w:rsidR="00F2179A" w:rsidRPr="003B1312" w:rsidRDefault="00156686">
            <w:pPr>
              <w:pBdr>
                <w:top w:val="nil"/>
                <w:left w:val="nil"/>
                <w:bottom w:val="nil"/>
                <w:right w:val="nil"/>
                <w:between w:val="nil"/>
              </w:pBdr>
              <w:ind w:hanging="2"/>
              <w:rPr>
                <w:rFonts w:ascii="Times New Roman" w:eastAsia="Times New Roman" w:hAnsi="Times New Roman" w:cs="Times New Roman"/>
                <w:color w:val="000000" w:themeColor="text1"/>
                <w:sz w:val="24"/>
                <w:szCs w:val="24"/>
              </w:rPr>
            </w:pPr>
            <w:r w:rsidRPr="003B1312">
              <w:rPr>
                <w:rFonts w:ascii="Times New Roman" w:eastAsia="Times New Roman" w:hAnsi="Times New Roman" w:cs="Times New Roman"/>
                <w:color w:val="000000" w:themeColor="text1"/>
                <w:sz w:val="24"/>
                <w:szCs w:val="24"/>
              </w:rPr>
              <w:t>Сви наставници СЈК</w:t>
            </w:r>
          </w:p>
        </w:tc>
      </w:tr>
      <w:tr w:rsidR="00D4606F" w:rsidRPr="003B1312">
        <w:trPr>
          <w:trHeight w:val="976"/>
        </w:trPr>
        <w:tc>
          <w:tcPr>
            <w:tcW w:w="1668" w:type="dxa"/>
          </w:tcPr>
          <w:p w:rsidR="00F2179A" w:rsidRPr="003B1312" w:rsidRDefault="00156686">
            <w:pPr>
              <w:pBdr>
                <w:top w:val="nil"/>
                <w:left w:val="nil"/>
                <w:bottom w:val="nil"/>
                <w:right w:val="nil"/>
                <w:between w:val="nil"/>
              </w:pBdr>
              <w:ind w:hanging="2"/>
              <w:rPr>
                <w:rFonts w:ascii="Times New Roman" w:eastAsia="Times New Roman" w:hAnsi="Times New Roman" w:cs="Times New Roman"/>
                <w:color w:val="000000" w:themeColor="text1"/>
                <w:sz w:val="24"/>
                <w:szCs w:val="24"/>
              </w:rPr>
            </w:pPr>
            <w:r w:rsidRPr="003B1312">
              <w:rPr>
                <w:rFonts w:ascii="Times New Roman" w:eastAsia="Times New Roman" w:hAnsi="Times New Roman" w:cs="Times New Roman"/>
                <w:color w:val="000000" w:themeColor="text1"/>
                <w:sz w:val="24"/>
                <w:szCs w:val="24"/>
              </w:rPr>
              <w:t>Током школске године</w:t>
            </w:r>
          </w:p>
        </w:tc>
        <w:tc>
          <w:tcPr>
            <w:tcW w:w="3120" w:type="dxa"/>
          </w:tcPr>
          <w:p w:rsidR="00F2179A" w:rsidRPr="00C050C4" w:rsidRDefault="00156686">
            <w:pPr>
              <w:pBdr>
                <w:top w:val="nil"/>
                <w:left w:val="nil"/>
                <w:bottom w:val="nil"/>
                <w:right w:val="nil"/>
                <w:between w:val="nil"/>
              </w:pBdr>
              <w:ind w:hanging="2"/>
              <w:rPr>
                <w:rFonts w:ascii="Times New Roman" w:eastAsia="Times New Roman" w:hAnsi="Times New Roman" w:cs="Times New Roman"/>
                <w:color w:val="000000" w:themeColor="text1"/>
                <w:sz w:val="24"/>
                <w:szCs w:val="24"/>
                <w:lang w:val="ru-RU"/>
              </w:rPr>
            </w:pPr>
            <w:r w:rsidRPr="00C050C4">
              <w:rPr>
                <w:rFonts w:ascii="Times New Roman" w:eastAsia="Times New Roman" w:hAnsi="Times New Roman" w:cs="Times New Roman"/>
                <w:color w:val="000000" w:themeColor="text1"/>
                <w:sz w:val="24"/>
                <w:szCs w:val="24"/>
                <w:lang w:val="ru-RU"/>
              </w:rPr>
              <w:t>2.1.1.3  Имплементација иновативних техника за разумевање текста у оквиру редовне наставе свих предмета ради развоја функционалног читања код ученика</w:t>
            </w:r>
          </w:p>
        </w:tc>
        <w:tc>
          <w:tcPr>
            <w:tcW w:w="2394" w:type="dxa"/>
          </w:tcPr>
          <w:p w:rsidR="00F2179A" w:rsidRPr="00C050C4" w:rsidRDefault="00156686">
            <w:pPr>
              <w:pBdr>
                <w:top w:val="nil"/>
                <w:left w:val="nil"/>
                <w:bottom w:val="nil"/>
                <w:right w:val="nil"/>
                <w:between w:val="nil"/>
              </w:pBdr>
              <w:ind w:hanging="2"/>
              <w:rPr>
                <w:rFonts w:ascii="Times New Roman" w:eastAsia="Times New Roman" w:hAnsi="Times New Roman" w:cs="Times New Roman"/>
                <w:color w:val="000000" w:themeColor="text1"/>
                <w:sz w:val="24"/>
                <w:szCs w:val="24"/>
                <w:lang w:val="ru-RU"/>
              </w:rPr>
            </w:pPr>
            <w:r w:rsidRPr="00C050C4">
              <w:rPr>
                <w:rFonts w:ascii="Times New Roman" w:eastAsia="Times New Roman" w:hAnsi="Times New Roman" w:cs="Times New Roman"/>
                <w:color w:val="000000" w:themeColor="text1"/>
                <w:sz w:val="24"/>
                <w:szCs w:val="24"/>
                <w:lang w:val="ru-RU"/>
              </w:rPr>
              <w:t>Имплементиране технике у оквиру  наставе</w:t>
            </w:r>
          </w:p>
        </w:tc>
        <w:tc>
          <w:tcPr>
            <w:tcW w:w="2394" w:type="dxa"/>
          </w:tcPr>
          <w:p w:rsidR="00F2179A" w:rsidRPr="003B1312" w:rsidRDefault="00156686">
            <w:pPr>
              <w:pBdr>
                <w:top w:val="nil"/>
                <w:left w:val="nil"/>
                <w:bottom w:val="nil"/>
                <w:right w:val="nil"/>
                <w:between w:val="nil"/>
              </w:pBdr>
              <w:ind w:hanging="2"/>
              <w:rPr>
                <w:rFonts w:ascii="Times New Roman" w:eastAsia="Times New Roman" w:hAnsi="Times New Roman" w:cs="Times New Roman"/>
                <w:color w:val="000000" w:themeColor="text1"/>
                <w:sz w:val="24"/>
                <w:szCs w:val="24"/>
              </w:rPr>
            </w:pPr>
            <w:r w:rsidRPr="003B1312">
              <w:rPr>
                <w:rFonts w:ascii="Times New Roman" w:eastAsia="Times New Roman" w:hAnsi="Times New Roman" w:cs="Times New Roman"/>
                <w:color w:val="000000" w:themeColor="text1"/>
                <w:sz w:val="24"/>
                <w:szCs w:val="24"/>
              </w:rPr>
              <w:t>Сви наставници СЈК</w:t>
            </w:r>
          </w:p>
        </w:tc>
      </w:tr>
      <w:tr w:rsidR="00D4606F" w:rsidRPr="003B1312">
        <w:trPr>
          <w:trHeight w:val="976"/>
        </w:trPr>
        <w:tc>
          <w:tcPr>
            <w:tcW w:w="1668" w:type="dxa"/>
          </w:tcPr>
          <w:p w:rsidR="00F2179A" w:rsidRPr="003B1312" w:rsidRDefault="00156686">
            <w:pPr>
              <w:pBdr>
                <w:top w:val="nil"/>
                <w:left w:val="nil"/>
                <w:bottom w:val="nil"/>
                <w:right w:val="nil"/>
                <w:between w:val="nil"/>
              </w:pBdr>
              <w:ind w:hanging="2"/>
              <w:rPr>
                <w:rFonts w:ascii="Times New Roman" w:eastAsia="Times New Roman" w:hAnsi="Times New Roman" w:cs="Times New Roman"/>
                <w:color w:val="000000" w:themeColor="text1"/>
                <w:sz w:val="24"/>
                <w:szCs w:val="24"/>
              </w:rPr>
            </w:pPr>
            <w:r w:rsidRPr="003B1312">
              <w:rPr>
                <w:rFonts w:ascii="Times New Roman" w:eastAsia="Times New Roman" w:hAnsi="Times New Roman" w:cs="Times New Roman"/>
                <w:color w:val="000000" w:themeColor="text1"/>
                <w:sz w:val="24"/>
                <w:szCs w:val="24"/>
              </w:rPr>
              <w:t>Током школске године</w:t>
            </w:r>
          </w:p>
        </w:tc>
        <w:tc>
          <w:tcPr>
            <w:tcW w:w="3120" w:type="dxa"/>
          </w:tcPr>
          <w:p w:rsidR="00F2179A" w:rsidRPr="00C050C4" w:rsidRDefault="00156686">
            <w:pPr>
              <w:pBdr>
                <w:top w:val="nil"/>
                <w:left w:val="nil"/>
                <w:bottom w:val="nil"/>
                <w:right w:val="nil"/>
                <w:between w:val="nil"/>
              </w:pBdr>
              <w:ind w:hanging="2"/>
              <w:rPr>
                <w:rFonts w:ascii="Times New Roman" w:eastAsia="Times New Roman" w:hAnsi="Times New Roman" w:cs="Times New Roman"/>
                <w:color w:val="000000" w:themeColor="text1"/>
                <w:sz w:val="24"/>
                <w:szCs w:val="24"/>
                <w:lang w:val="ru-RU"/>
              </w:rPr>
            </w:pPr>
            <w:r w:rsidRPr="00C050C4">
              <w:rPr>
                <w:rFonts w:ascii="Times New Roman" w:eastAsia="Times New Roman" w:hAnsi="Times New Roman" w:cs="Times New Roman"/>
                <w:color w:val="000000" w:themeColor="text1"/>
                <w:sz w:val="24"/>
                <w:szCs w:val="24"/>
                <w:lang w:val="ru-RU"/>
              </w:rPr>
              <w:t>2.1.3.1 Унапредити примену дигиталних алата и асистивних технологија/ обука</w:t>
            </w:r>
          </w:p>
        </w:tc>
        <w:tc>
          <w:tcPr>
            <w:tcW w:w="2394" w:type="dxa"/>
          </w:tcPr>
          <w:p w:rsidR="00F2179A" w:rsidRPr="00C050C4" w:rsidRDefault="00156686">
            <w:pPr>
              <w:pBdr>
                <w:top w:val="nil"/>
                <w:left w:val="nil"/>
                <w:bottom w:val="nil"/>
                <w:right w:val="nil"/>
                <w:between w:val="nil"/>
              </w:pBdr>
              <w:ind w:hanging="2"/>
              <w:rPr>
                <w:rFonts w:ascii="Times New Roman" w:eastAsia="Times New Roman" w:hAnsi="Times New Roman" w:cs="Times New Roman"/>
                <w:color w:val="000000" w:themeColor="text1"/>
                <w:sz w:val="24"/>
                <w:szCs w:val="24"/>
                <w:lang w:val="ru-RU"/>
              </w:rPr>
            </w:pPr>
            <w:r w:rsidRPr="00C050C4">
              <w:rPr>
                <w:rFonts w:ascii="Times New Roman" w:eastAsia="Times New Roman" w:hAnsi="Times New Roman" w:cs="Times New Roman"/>
                <w:color w:val="000000" w:themeColor="text1"/>
                <w:sz w:val="24"/>
                <w:szCs w:val="24"/>
                <w:lang w:val="ru-RU"/>
              </w:rPr>
              <w:t>Примена дигиталних алата у настави</w:t>
            </w:r>
          </w:p>
        </w:tc>
        <w:tc>
          <w:tcPr>
            <w:tcW w:w="2394" w:type="dxa"/>
          </w:tcPr>
          <w:p w:rsidR="00F2179A" w:rsidRPr="003B1312" w:rsidRDefault="00156686">
            <w:pPr>
              <w:pBdr>
                <w:top w:val="nil"/>
                <w:left w:val="nil"/>
                <w:bottom w:val="nil"/>
                <w:right w:val="nil"/>
                <w:between w:val="nil"/>
              </w:pBdr>
              <w:ind w:hanging="2"/>
              <w:rPr>
                <w:rFonts w:ascii="Times New Roman" w:eastAsia="Times New Roman" w:hAnsi="Times New Roman" w:cs="Times New Roman"/>
                <w:color w:val="000000" w:themeColor="text1"/>
                <w:sz w:val="24"/>
                <w:szCs w:val="24"/>
              </w:rPr>
            </w:pPr>
            <w:r w:rsidRPr="003B1312">
              <w:rPr>
                <w:rFonts w:ascii="Times New Roman" w:eastAsia="Times New Roman" w:hAnsi="Times New Roman" w:cs="Times New Roman"/>
                <w:color w:val="000000" w:themeColor="text1"/>
                <w:sz w:val="24"/>
                <w:szCs w:val="24"/>
              </w:rPr>
              <w:t>Сви наставници СЈК</w:t>
            </w:r>
          </w:p>
        </w:tc>
      </w:tr>
      <w:tr w:rsidR="00D4606F" w:rsidRPr="003B1312">
        <w:trPr>
          <w:trHeight w:val="976"/>
        </w:trPr>
        <w:tc>
          <w:tcPr>
            <w:tcW w:w="1668" w:type="dxa"/>
          </w:tcPr>
          <w:p w:rsidR="00F2179A" w:rsidRPr="003B1312" w:rsidRDefault="00156686">
            <w:pPr>
              <w:pBdr>
                <w:top w:val="nil"/>
                <w:left w:val="nil"/>
                <w:bottom w:val="nil"/>
                <w:right w:val="nil"/>
                <w:between w:val="nil"/>
              </w:pBdr>
              <w:ind w:hanging="2"/>
              <w:rPr>
                <w:rFonts w:ascii="Times New Roman" w:eastAsia="Times New Roman" w:hAnsi="Times New Roman" w:cs="Times New Roman"/>
                <w:color w:val="000000" w:themeColor="text1"/>
                <w:sz w:val="24"/>
                <w:szCs w:val="24"/>
              </w:rPr>
            </w:pPr>
            <w:r w:rsidRPr="003B1312">
              <w:rPr>
                <w:rFonts w:ascii="Times New Roman" w:eastAsia="Times New Roman" w:hAnsi="Times New Roman" w:cs="Times New Roman"/>
                <w:color w:val="000000" w:themeColor="text1"/>
                <w:sz w:val="24"/>
                <w:szCs w:val="24"/>
              </w:rPr>
              <w:t>Током школске године</w:t>
            </w:r>
          </w:p>
        </w:tc>
        <w:tc>
          <w:tcPr>
            <w:tcW w:w="3120" w:type="dxa"/>
          </w:tcPr>
          <w:p w:rsidR="00F2179A" w:rsidRPr="00C050C4" w:rsidRDefault="00156686">
            <w:pPr>
              <w:pBdr>
                <w:top w:val="nil"/>
                <w:left w:val="nil"/>
                <w:bottom w:val="nil"/>
                <w:right w:val="nil"/>
                <w:between w:val="nil"/>
              </w:pBdr>
              <w:ind w:hanging="2"/>
              <w:rPr>
                <w:rFonts w:ascii="Times New Roman" w:eastAsia="Times New Roman" w:hAnsi="Times New Roman" w:cs="Times New Roman"/>
                <w:color w:val="000000" w:themeColor="text1"/>
                <w:sz w:val="24"/>
                <w:szCs w:val="24"/>
                <w:lang w:val="ru-RU"/>
              </w:rPr>
            </w:pPr>
            <w:r w:rsidRPr="00C050C4">
              <w:rPr>
                <w:rFonts w:ascii="Times New Roman" w:eastAsia="Times New Roman" w:hAnsi="Times New Roman" w:cs="Times New Roman"/>
                <w:color w:val="000000" w:themeColor="text1"/>
                <w:sz w:val="24"/>
                <w:szCs w:val="24"/>
                <w:lang w:val="ru-RU"/>
              </w:rPr>
              <w:t>2.2.2.2. Уводити рефлексивне активности на крају часа</w:t>
            </w:r>
          </w:p>
        </w:tc>
        <w:tc>
          <w:tcPr>
            <w:tcW w:w="2394" w:type="dxa"/>
          </w:tcPr>
          <w:p w:rsidR="00F2179A" w:rsidRPr="00C050C4" w:rsidRDefault="00156686">
            <w:pPr>
              <w:pBdr>
                <w:top w:val="nil"/>
                <w:left w:val="nil"/>
                <w:bottom w:val="nil"/>
                <w:right w:val="nil"/>
                <w:between w:val="nil"/>
              </w:pBdr>
              <w:ind w:hanging="2"/>
              <w:rPr>
                <w:rFonts w:ascii="Times New Roman" w:eastAsia="Times New Roman" w:hAnsi="Times New Roman" w:cs="Times New Roman"/>
                <w:color w:val="000000" w:themeColor="text1"/>
                <w:sz w:val="24"/>
                <w:szCs w:val="24"/>
                <w:lang w:val="ru-RU"/>
              </w:rPr>
            </w:pPr>
            <w:r w:rsidRPr="00C050C4">
              <w:rPr>
                <w:rFonts w:ascii="Times New Roman" w:eastAsia="Times New Roman" w:hAnsi="Times New Roman" w:cs="Times New Roman"/>
                <w:color w:val="000000" w:themeColor="text1"/>
                <w:sz w:val="24"/>
                <w:szCs w:val="24"/>
                <w:lang w:val="ru-RU"/>
              </w:rPr>
              <w:t>Спровођење ових активности на крају часа</w:t>
            </w:r>
          </w:p>
        </w:tc>
        <w:tc>
          <w:tcPr>
            <w:tcW w:w="2394" w:type="dxa"/>
          </w:tcPr>
          <w:p w:rsidR="00F2179A" w:rsidRPr="003B1312" w:rsidRDefault="00156686">
            <w:pPr>
              <w:pBdr>
                <w:top w:val="nil"/>
                <w:left w:val="nil"/>
                <w:bottom w:val="nil"/>
                <w:right w:val="nil"/>
                <w:between w:val="nil"/>
              </w:pBdr>
              <w:ind w:hanging="2"/>
              <w:rPr>
                <w:rFonts w:ascii="Times New Roman" w:eastAsia="Times New Roman" w:hAnsi="Times New Roman" w:cs="Times New Roman"/>
                <w:color w:val="000000" w:themeColor="text1"/>
                <w:sz w:val="24"/>
                <w:szCs w:val="24"/>
              </w:rPr>
            </w:pPr>
            <w:r w:rsidRPr="003B1312">
              <w:rPr>
                <w:rFonts w:ascii="Times New Roman" w:eastAsia="Times New Roman" w:hAnsi="Times New Roman" w:cs="Times New Roman"/>
                <w:color w:val="000000" w:themeColor="text1"/>
                <w:sz w:val="24"/>
                <w:szCs w:val="24"/>
              </w:rPr>
              <w:t>Сви наставници СЈК</w:t>
            </w:r>
          </w:p>
        </w:tc>
      </w:tr>
      <w:tr w:rsidR="00D4606F" w:rsidRPr="003B1312">
        <w:trPr>
          <w:trHeight w:val="976"/>
        </w:trPr>
        <w:tc>
          <w:tcPr>
            <w:tcW w:w="1668" w:type="dxa"/>
          </w:tcPr>
          <w:p w:rsidR="00F2179A" w:rsidRPr="003B1312" w:rsidRDefault="00156686">
            <w:pPr>
              <w:pBdr>
                <w:top w:val="nil"/>
                <w:left w:val="nil"/>
                <w:bottom w:val="nil"/>
                <w:right w:val="nil"/>
                <w:between w:val="nil"/>
              </w:pBdr>
              <w:ind w:hanging="2"/>
              <w:rPr>
                <w:rFonts w:ascii="Times New Roman" w:eastAsia="Times New Roman" w:hAnsi="Times New Roman" w:cs="Times New Roman"/>
                <w:color w:val="000000" w:themeColor="text1"/>
                <w:sz w:val="24"/>
                <w:szCs w:val="24"/>
              </w:rPr>
            </w:pPr>
            <w:r w:rsidRPr="003B1312">
              <w:rPr>
                <w:rFonts w:ascii="Times New Roman" w:eastAsia="Times New Roman" w:hAnsi="Times New Roman" w:cs="Times New Roman"/>
                <w:color w:val="000000" w:themeColor="text1"/>
                <w:sz w:val="24"/>
                <w:szCs w:val="24"/>
              </w:rPr>
              <w:t>Јануар</w:t>
            </w:r>
          </w:p>
        </w:tc>
        <w:tc>
          <w:tcPr>
            <w:tcW w:w="3120" w:type="dxa"/>
          </w:tcPr>
          <w:p w:rsidR="00F2179A" w:rsidRPr="00C050C4" w:rsidRDefault="00156686">
            <w:pPr>
              <w:pBdr>
                <w:top w:val="nil"/>
                <w:left w:val="nil"/>
                <w:bottom w:val="nil"/>
                <w:right w:val="nil"/>
                <w:between w:val="nil"/>
              </w:pBdr>
              <w:ind w:hanging="2"/>
              <w:rPr>
                <w:rFonts w:ascii="Times New Roman" w:eastAsia="Times New Roman" w:hAnsi="Times New Roman" w:cs="Times New Roman"/>
                <w:color w:val="000000" w:themeColor="text1"/>
                <w:sz w:val="24"/>
                <w:szCs w:val="24"/>
                <w:lang w:val="ru-RU"/>
              </w:rPr>
            </w:pPr>
            <w:r w:rsidRPr="00C050C4">
              <w:rPr>
                <w:rFonts w:ascii="Times New Roman" w:eastAsia="Times New Roman" w:hAnsi="Times New Roman" w:cs="Times New Roman"/>
                <w:color w:val="000000" w:themeColor="text1"/>
                <w:sz w:val="24"/>
                <w:szCs w:val="24"/>
                <w:lang w:val="ru-RU"/>
              </w:rPr>
              <w:t>4.1.1.1 Идентификација баријера и анализа потреба</w:t>
            </w:r>
          </w:p>
        </w:tc>
        <w:tc>
          <w:tcPr>
            <w:tcW w:w="2394" w:type="dxa"/>
          </w:tcPr>
          <w:p w:rsidR="00F2179A" w:rsidRPr="00C050C4" w:rsidRDefault="00156686">
            <w:pPr>
              <w:pBdr>
                <w:top w:val="nil"/>
                <w:left w:val="nil"/>
                <w:bottom w:val="nil"/>
                <w:right w:val="nil"/>
                <w:between w:val="nil"/>
              </w:pBdr>
              <w:ind w:hanging="2"/>
              <w:rPr>
                <w:rFonts w:ascii="Times New Roman" w:eastAsia="Times New Roman" w:hAnsi="Times New Roman" w:cs="Times New Roman"/>
                <w:color w:val="000000" w:themeColor="text1"/>
                <w:sz w:val="24"/>
                <w:szCs w:val="24"/>
                <w:lang w:val="ru-RU"/>
              </w:rPr>
            </w:pPr>
            <w:r w:rsidRPr="00C050C4">
              <w:rPr>
                <w:rFonts w:ascii="Times New Roman" w:eastAsia="Times New Roman" w:hAnsi="Times New Roman" w:cs="Times New Roman"/>
                <w:color w:val="000000" w:themeColor="text1"/>
                <w:sz w:val="24"/>
                <w:szCs w:val="24"/>
                <w:lang w:val="ru-RU"/>
              </w:rPr>
              <w:t>Идентификација области у којим  ученици постижу слабије резултате</w:t>
            </w:r>
          </w:p>
        </w:tc>
        <w:tc>
          <w:tcPr>
            <w:tcW w:w="2394" w:type="dxa"/>
          </w:tcPr>
          <w:p w:rsidR="00F2179A" w:rsidRPr="003B1312" w:rsidRDefault="00156686">
            <w:pPr>
              <w:pBdr>
                <w:top w:val="nil"/>
                <w:left w:val="nil"/>
                <w:bottom w:val="nil"/>
                <w:right w:val="nil"/>
                <w:between w:val="nil"/>
              </w:pBdr>
              <w:ind w:hanging="2"/>
              <w:rPr>
                <w:rFonts w:ascii="Times New Roman" w:eastAsia="Times New Roman" w:hAnsi="Times New Roman" w:cs="Times New Roman"/>
                <w:color w:val="000000" w:themeColor="text1"/>
                <w:sz w:val="24"/>
                <w:szCs w:val="24"/>
              </w:rPr>
            </w:pPr>
            <w:r w:rsidRPr="003B1312">
              <w:rPr>
                <w:rFonts w:ascii="Times New Roman" w:eastAsia="Times New Roman" w:hAnsi="Times New Roman" w:cs="Times New Roman"/>
                <w:color w:val="000000" w:themeColor="text1"/>
                <w:sz w:val="24"/>
                <w:szCs w:val="24"/>
              </w:rPr>
              <w:t>Сви наставници СЈК</w:t>
            </w:r>
          </w:p>
        </w:tc>
      </w:tr>
      <w:tr w:rsidR="00D4606F" w:rsidRPr="003B1312">
        <w:trPr>
          <w:trHeight w:val="976"/>
        </w:trPr>
        <w:tc>
          <w:tcPr>
            <w:tcW w:w="1668" w:type="dxa"/>
          </w:tcPr>
          <w:p w:rsidR="00F2179A" w:rsidRPr="003B1312" w:rsidRDefault="00156686">
            <w:pPr>
              <w:pBdr>
                <w:top w:val="nil"/>
                <w:left w:val="nil"/>
                <w:bottom w:val="nil"/>
                <w:right w:val="nil"/>
                <w:between w:val="nil"/>
              </w:pBdr>
              <w:ind w:hanging="2"/>
              <w:rPr>
                <w:rFonts w:ascii="Times New Roman" w:eastAsia="Times New Roman" w:hAnsi="Times New Roman" w:cs="Times New Roman"/>
                <w:color w:val="000000" w:themeColor="text1"/>
                <w:sz w:val="24"/>
                <w:szCs w:val="24"/>
              </w:rPr>
            </w:pPr>
            <w:r w:rsidRPr="003B1312">
              <w:rPr>
                <w:rFonts w:ascii="Times New Roman" w:eastAsia="Times New Roman" w:hAnsi="Times New Roman" w:cs="Times New Roman"/>
                <w:color w:val="000000" w:themeColor="text1"/>
                <w:sz w:val="24"/>
                <w:szCs w:val="24"/>
              </w:rPr>
              <w:t>Јануар</w:t>
            </w:r>
          </w:p>
        </w:tc>
        <w:tc>
          <w:tcPr>
            <w:tcW w:w="3120" w:type="dxa"/>
          </w:tcPr>
          <w:p w:rsidR="00F2179A" w:rsidRPr="00C050C4" w:rsidRDefault="00156686">
            <w:pPr>
              <w:pBdr>
                <w:top w:val="nil"/>
                <w:left w:val="nil"/>
                <w:bottom w:val="nil"/>
                <w:right w:val="nil"/>
                <w:between w:val="nil"/>
              </w:pBdr>
              <w:ind w:hanging="2"/>
              <w:rPr>
                <w:rFonts w:ascii="Times New Roman" w:eastAsia="Times New Roman" w:hAnsi="Times New Roman" w:cs="Times New Roman"/>
                <w:color w:val="000000" w:themeColor="text1"/>
                <w:sz w:val="24"/>
                <w:szCs w:val="24"/>
                <w:lang w:val="ru-RU"/>
              </w:rPr>
            </w:pPr>
            <w:r w:rsidRPr="00C050C4">
              <w:rPr>
                <w:rFonts w:ascii="Times New Roman" w:eastAsia="Times New Roman" w:hAnsi="Times New Roman" w:cs="Times New Roman"/>
                <w:color w:val="000000" w:themeColor="text1"/>
                <w:sz w:val="24"/>
                <w:szCs w:val="24"/>
                <w:lang w:val="ru-RU"/>
              </w:rPr>
              <w:t>Приредба поводом Дана школе – Свети Сава</w:t>
            </w:r>
          </w:p>
        </w:tc>
        <w:tc>
          <w:tcPr>
            <w:tcW w:w="2394" w:type="dxa"/>
          </w:tcPr>
          <w:p w:rsidR="00F2179A" w:rsidRPr="003B1312" w:rsidRDefault="00156686">
            <w:pPr>
              <w:pBdr>
                <w:top w:val="nil"/>
                <w:left w:val="nil"/>
                <w:bottom w:val="nil"/>
                <w:right w:val="nil"/>
                <w:between w:val="nil"/>
              </w:pBdr>
              <w:ind w:hanging="2"/>
              <w:rPr>
                <w:rFonts w:ascii="Times New Roman" w:eastAsia="Times New Roman" w:hAnsi="Times New Roman" w:cs="Times New Roman"/>
                <w:color w:val="000000" w:themeColor="text1"/>
                <w:sz w:val="24"/>
                <w:szCs w:val="24"/>
              </w:rPr>
            </w:pPr>
            <w:r w:rsidRPr="003B1312">
              <w:rPr>
                <w:rFonts w:ascii="Times New Roman" w:eastAsia="Times New Roman" w:hAnsi="Times New Roman" w:cs="Times New Roman"/>
                <w:color w:val="000000" w:themeColor="text1"/>
                <w:sz w:val="24"/>
                <w:szCs w:val="24"/>
              </w:rPr>
              <w:t>Реализована приредба</w:t>
            </w:r>
          </w:p>
        </w:tc>
        <w:tc>
          <w:tcPr>
            <w:tcW w:w="2394" w:type="dxa"/>
          </w:tcPr>
          <w:p w:rsidR="00F2179A" w:rsidRPr="003B1312" w:rsidRDefault="00156686">
            <w:pPr>
              <w:pBdr>
                <w:top w:val="nil"/>
                <w:left w:val="nil"/>
                <w:bottom w:val="nil"/>
                <w:right w:val="nil"/>
                <w:between w:val="nil"/>
              </w:pBdr>
              <w:ind w:hanging="2"/>
              <w:rPr>
                <w:rFonts w:ascii="Times New Roman" w:eastAsia="Times New Roman" w:hAnsi="Times New Roman" w:cs="Times New Roman"/>
                <w:color w:val="000000" w:themeColor="text1"/>
                <w:sz w:val="24"/>
                <w:szCs w:val="24"/>
              </w:rPr>
            </w:pPr>
            <w:r w:rsidRPr="003B1312">
              <w:rPr>
                <w:rFonts w:ascii="Times New Roman" w:eastAsia="Times New Roman" w:hAnsi="Times New Roman" w:cs="Times New Roman"/>
                <w:color w:val="000000" w:themeColor="text1"/>
                <w:sz w:val="24"/>
                <w:szCs w:val="24"/>
              </w:rPr>
              <w:t>Симона Врга</w:t>
            </w:r>
          </w:p>
          <w:p w:rsidR="00F2179A" w:rsidRPr="003B1312" w:rsidRDefault="00156686">
            <w:pPr>
              <w:pBdr>
                <w:top w:val="nil"/>
                <w:left w:val="nil"/>
                <w:bottom w:val="nil"/>
                <w:right w:val="nil"/>
                <w:between w:val="nil"/>
              </w:pBdr>
              <w:ind w:hanging="2"/>
              <w:rPr>
                <w:rFonts w:ascii="Times New Roman" w:eastAsia="Times New Roman" w:hAnsi="Times New Roman" w:cs="Times New Roman"/>
                <w:color w:val="000000" w:themeColor="text1"/>
                <w:sz w:val="24"/>
                <w:szCs w:val="24"/>
              </w:rPr>
            </w:pPr>
            <w:r w:rsidRPr="003B1312">
              <w:rPr>
                <w:rFonts w:ascii="Times New Roman" w:eastAsia="Times New Roman" w:hAnsi="Times New Roman" w:cs="Times New Roman"/>
                <w:color w:val="000000" w:themeColor="text1"/>
                <w:sz w:val="24"/>
                <w:szCs w:val="24"/>
              </w:rPr>
              <w:t>Мирела Анђушић</w:t>
            </w:r>
          </w:p>
        </w:tc>
      </w:tr>
      <w:tr w:rsidR="00D4606F" w:rsidRPr="003B1312">
        <w:trPr>
          <w:trHeight w:val="976"/>
        </w:trPr>
        <w:tc>
          <w:tcPr>
            <w:tcW w:w="1668" w:type="dxa"/>
          </w:tcPr>
          <w:p w:rsidR="00F2179A" w:rsidRPr="003B1312" w:rsidRDefault="00156686">
            <w:pPr>
              <w:pBdr>
                <w:top w:val="nil"/>
                <w:left w:val="nil"/>
                <w:bottom w:val="nil"/>
                <w:right w:val="nil"/>
                <w:between w:val="nil"/>
              </w:pBdr>
              <w:ind w:hanging="2"/>
              <w:rPr>
                <w:rFonts w:ascii="Times New Roman" w:eastAsia="Times New Roman" w:hAnsi="Times New Roman" w:cs="Times New Roman"/>
                <w:color w:val="000000" w:themeColor="text1"/>
                <w:sz w:val="24"/>
                <w:szCs w:val="24"/>
              </w:rPr>
            </w:pPr>
            <w:r w:rsidRPr="003B1312">
              <w:rPr>
                <w:rFonts w:ascii="Times New Roman" w:eastAsia="Times New Roman" w:hAnsi="Times New Roman" w:cs="Times New Roman"/>
                <w:color w:val="000000" w:themeColor="text1"/>
                <w:sz w:val="24"/>
                <w:szCs w:val="24"/>
              </w:rPr>
              <w:t>Јануар</w:t>
            </w:r>
          </w:p>
        </w:tc>
        <w:tc>
          <w:tcPr>
            <w:tcW w:w="3120" w:type="dxa"/>
          </w:tcPr>
          <w:p w:rsidR="00F2179A" w:rsidRPr="00C050C4" w:rsidRDefault="00156686">
            <w:pPr>
              <w:pBdr>
                <w:top w:val="nil"/>
                <w:left w:val="nil"/>
                <w:bottom w:val="nil"/>
                <w:right w:val="nil"/>
                <w:between w:val="nil"/>
              </w:pBdr>
              <w:ind w:hanging="2"/>
              <w:rPr>
                <w:rFonts w:ascii="Times New Roman" w:eastAsia="Times New Roman" w:hAnsi="Times New Roman" w:cs="Times New Roman"/>
                <w:color w:val="000000" w:themeColor="text1"/>
                <w:sz w:val="24"/>
                <w:szCs w:val="24"/>
                <w:lang w:val="ru-RU"/>
              </w:rPr>
            </w:pPr>
            <w:r w:rsidRPr="00C050C4">
              <w:rPr>
                <w:rFonts w:ascii="Times New Roman" w:eastAsia="Times New Roman" w:hAnsi="Times New Roman" w:cs="Times New Roman"/>
                <w:color w:val="000000" w:themeColor="text1"/>
                <w:sz w:val="24"/>
                <w:szCs w:val="24"/>
                <w:lang w:val="ru-RU"/>
              </w:rPr>
              <w:t>Организовање школског такмичења из граматике</w:t>
            </w:r>
          </w:p>
        </w:tc>
        <w:tc>
          <w:tcPr>
            <w:tcW w:w="2394" w:type="dxa"/>
          </w:tcPr>
          <w:p w:rsidR="00F2179A" w:rsidRPr="003B1312" w:rsidRDefault="00156686">
            <w:pPr>
              <w:pBdr>
                <w:top w:val="nil"/>
                <w:left w:val="nil"/>
                <w:bottom w:val="nil"/>
                <w:right w:val="nil"/>
                <w:between w:val="nil"/>
              </w:pBdr>
              <w:ind w:hanging="2"/>
              <w:rPr>
                <w:rFonts w:ascii="Times New Roman" w:eastAsia="Times New Roman" w:hAnsi="Times New Roman" w:cs="Times New Roman"/>
                <w:color w:val="000000" w:themeColor="text1"/>
                <w:sz w:val="24"/>
                <w:szCs w:val="24"/>
              </w:rPr>
            </w:pPr>
            <w:r w:rsidRPr="003B1312">
              <w:rPr>
                <w:rFonts w:ascii="Times New Roman" w:eastAsia="Times New Roman" w:hAnsi="Times New Roman" w:cs="Times New Roman"/>
                <w:color w:val="000000" w:themeColor="text1"/>
                <w:sz w:val="24"/>
                <w:szCs w:val="24"/>
              </w:rPr>
              <w:t>Спроведено такмичење</w:t>
            </w:r>
          </w:p>
        </w:tc>
        <w:tc>
          <w:tcPr>
            <w:tcW w:w="2394" w:type="dxa"/>
          </w:tcPr>
          <w:p w:rsidR="00F2179A" w:rsidRPr="003B1312" w:rsidRDefault="00156686">
            <w:pPr>
              <w:pBdr>
                <w:top w:val="nil"/>
                <w:left w:val="nil"/>
                <w:bottom w:val="nil"/>
                <w:right w:val="nil"/>
                <w:between w:val="nil"/>
              </w:pBdr>
              <w:ind w:hanging="2"/>
              <w:rPr>
                <w:rFonts w:ascii="Times New Roman" w:eastAsia="Times New Roman" w:hAnsi="Times New Roman" w:cs="Times New Roman"/>
                <w:color w:val="000000" w:themeColor="text1"/>
                <w:sz w:val="24"/>
                <w:szCs w:val="24"/>
              </w:rPr>
            </w:pPr>
            <w:r w:rsidRPr="003B1312">
              <w:rPr>
                <w:rFonts w:ascii="Times New Roman" w:eastAsia="Times New Roman" w:hAnsi="Times New Roman" w:cs="Times New Roman"/>
                <w:color w:val="000000" w:themeColor="text1"/>
                <w:sz w:val="24"/>
                <w:szCs w:val="24"/>
              </w:rPr>
              <w:t>Сви наставници СЈК</w:t>
            </w:r>
          </w:p>
        </w:tc>
      </w:tr>
      <w:tr w:rsidR="00D4606F" w:rsidRPr="003B1312">
        <w:trPr>
          <w:trHeight w:val="976"/>
        </w:trPr>
        <w:tc>
          <w:tcPr>
            <w:tcW w:w="1668" w:type="dxa"/>
          </w:tcPr>
          <w:p w:rsidR="00F2179A" w:rsidRPr="003B1312" w:rsidRDefault="00156686">
            <w:pPr>
              <w:pBdr>
                <w:top w:val="nil"/>
                <w:left w:val="nil"/>
                <w:bottom w:val="nil"/>
                <w:right w:val="nil"/>
                <w:between w:val="nil"/>
              </w:pBdr>
              <w:ind w:hanging="2"/>
              <w:rPr>
                <w:rFonts w:ascii="Times New Roman" w:eastAsia="Times New Roman" w:hAnsi="Times New Roman" w:cs="Times New Roman"/>
                <w:color w:val="000000" w:themeColor="text1"/>
                <w:sz w:val="24"/>
                <w:szCs w:val="24"/>
              </w:rPr>
            </w:pPr>
            <w:r w:rsidRPr="003B1312">
              <w:rPr>
                <w:rFonts w:ascii="Times New Roman" w:eastAsia="Times New Roman" w:hAnsi="Times New Roman" w:cs="Times New Roman"/>
                <w:color w:val="000000" w:themeColor="text1"/>
                <w:sz w:val="24"/>
                <w:szCs w:val="24"/>
              </w:rPr>
              <w:t>Квартали/ полугодиште</w:t>
            </w:r>
          </w:p>
        </w:tc>
        <w:tc>
          <w:tcPr>
            <w:tcW w:w="3120" w:type="dxa"/>
          </w:tcPr>
          <w:p w:rsidR="00F2179A" w:rsidRPr="00C050C4" w:rsidRDefault="00156686">
            <w:pPr>
              <w:pBdr>
                <w:top w:val="nil"/>
                <w:left w:val="nil"/>
                <w:bottom w:val="nil"/>
                <w:right w:val="nil"/>
                <w:between w:val="nil"/>
              </w:pBdr>
              <w:ind w:hanging="2"/>
              <w:rPr>
                <w:rFonts w:ascii="Times New Roman" w:eastAsia="Times New Roman" w:hAnsi="Times New Roman" w:cs="Times New Roman"/>
                <w:color w:val="000000" w:themeColor="text1"/>
                <w:sz w:val="24"/>
                <w:szCs w:val="24"/>
                <w:lang w:val="ru-RU"/>
              </w:rPr>
            </w:pPr>
            <w:r w:rsidRPr="00C050C4">
              <w:rPr>
                <w:rFonts w:ascii="Times New Roman" w:eastAsia="Times New Roman" w:hAnsi="Times New Roman" w:cs="Times New Roman"/>
                <w:b/>
                <w:bCs/>
                <w:color w:val="000000" w:themeColor="text1"/>
                <w:sz w:val="24"/>
                <w:szCs w:val="24"/>
                <w:lang w:val="ru-RU"/>
              </w:rPr>
              <w:t>14.1.1.3.</w:t>
            </w:r>
            <w:r w:rsidRPr="00C050C4">
              <w:rPr>
                <w:rFonts w:ascii="Times New Roman" w:eastAsia="Times New Roman" w:hAnsi="Times New Roman" w:cs="Times New Roman"/>
                <w:color w:val="000000" w:themeColor="text1"/>
                <w:sz w:val="24"/>
                <w:szCs w:val="24"/>
                <w:lang w:val="ru-RU"/>
              </w:rPr>
              <w:t xml:space="preserve"> Унапређење образовних активности и анализа резултата ученика на контролним задацима из предмета који се полажу на завршном испиту</w:t>
            </w:r>
          </w:p>
        </w:tc>
        <w:tc>
          <w:tcPr>
            <w:tcW w:w="2394" w:type="dxa"/>
          </w:tcPr>
          <w:p w:rsidR="00F2179A" w:rsidRPr="003B1312" w:rsidRDefault="00156686">
            <w:pPr>
              <w:pBdr>
                <w:top w:val="nil"/>
                <w:left w:val="nil"/>
                <w:bottom w:val="nil"/>
                <w:right w:val="nil"/>
                <w:between w:val="nil"/>
              </w:pBdr>
              <w:ind w:hanging="2"/>
              <w:rPr>
                <w:rFonts w:ascii="Times New Roman" w:eastAsia="Times New Roman" w:hAnsi="Times New Roman" w:cs="Times New Roman"/>
                <w:color w:val="000000" w:themeColor="text1"/>
                <w:sz w:val="24"/>
                <w:szCs w:val="24"/>
              </w:rPr>
            </w:pPr>
            <w:r w:rsidRPr="003B1312">
              <w:rPr>
                <w:rFonts w:ascii="Times New Roman" w:eastAsia="Times New Roman" w:hAnsi="Times New Roman" w:cs="Times New Roman"/>
                <w:color w:val="000000" w:themeColor="text1"/>
                <w:sz w:val="24"/>
                <w:szCs w:val="24"/>
              </w:rPr>
              <w:t>Унапређене активности</w:t>
            </w:r>
          </w:p>
        </w:tc>
        <w:tc>
          <w:tcPr>
            <w:tcW w:w="2394" w:type="dxa"/>
          </w:tcPr>
          <w:p w:rsidR="00F2179A" w:rsidRPr="003B1312" w:rsidRDefault="00156686">
            <w:pPr>
              <w:pBdr>
                <w:top w:val="nil"/>
                <w:left w:val="nil"/>
                <w:bottom w:val="nil"/>
                <w:right w:val="nil"/>
                <w:between w:val="nil"/>
              </w:pBdr>
              <w:ind w:hanging="2"/>
              <w:rPr>
                <w:rFonts w:ascii="Times New Roman" w:eastAsia="Times New Roman" w:hAnsi="Times New Roman" w:cs="Times New Roman"/>
                <w:color w:val="000000" w:themeColor="text1"/>
                <w:sz w:val="24"/>
                <w:szCs w:val="24"/>
              </w:rPr>
            </w:pPr>
            <w:r w:rsidRPr="003B1312">
              <w:rPr>
                <w:rFonts w:ascii="Times New Roman" w:eastAsia="Times New Roman" w:hAnsi="Times New Roman" w:cs="Times New Roman"/>
                <w:color w:val="000000" w:themeColor="text1"/>
                <w:sz w:val="24"/>
                <w:szCs w:val="24"/>
              </w:rPr>
              <w:t>Наставници 8. разреда</w:t>
            </w:r>
          </w:p>
        </w:tc>
      </w:tr>
      <w:tr w:rsidR="00D4606F" w:rsidRPr="003B1312">
        <w:trPr>
          <w:trHeight w:val="976"/>
        </w:trPr>
        <w:tc>
          <w:tcPr>
            <w:tcW w:w="1668" w:type="dxa"/>
          </w:tcPr>
          <w:p w:rsidR="00F2179A" w:rsidRPr="003B1312" w:rsidRDefault="00156686">
            <w:pPr>
              <w:pBdr>
                <w:top w:val="nil"/>
                <w:left w:val="nil"/>
                <w:bottom w:val="nil"/>
                <w:right w:val="nil"/>
                <w:between w:val="nil"/>
              </w:pBdr>
              <w:ind w:hanging="2"/>
              <w:rPr>
                <w:rFonts w:ascii="Times New Roman" w:eastAsia="Times New Roman" w:hAnsi="Times New Roman" w:cs="Times New Roman"/>
                <w:color w:val="000000" w:themeColor="text1"/>
                <w:sz w:val="24"/>
                <w:szCs w:val="24"/>
              </w:rPr>
            </w:pPr>
            <w:r w:rsidRPr="003B1312">
              <w:rPr>
                <w:rFonts w:ascii="Times New Roman" w:eastAsia="Times New Roman" w:hAnsi="Times New Roman" w:cs="Times New Roman"/>
                <w:color w:val="000000" w:themeColor="text1"/>
                <w:sz w:val="24"/>
                <w:szCs w:val="24"/>
              </w:rPr>
              <w:t>У току другог полугодишта</w:t>
            </w:r>
          </w:p>
        </w:tc>
        <w:tc>
          <w:tcPr>
            <w:tcW w:w="3120" w:type="dxa"/>
          </w:tcPr>
          <w:p w:rsidR="00F2179A" w:rsidRPr="00C050C4" w:rsidRDefault="00156686">
            <w:pPr>
              <w:pBdr>
                <w:top w:val="nil"/>
                <w:left w:val="nil"/>
                <w:bottom w:val="nil"/>
                <w:right w:val="nil"/>
                <w:between w:val="nil"/>
              </w:pBdr>
              <w:ind w:hanging="2"/>
              <w:rPr>
                <w:rFonts w:ascii="Times New Roman" w:eastAsia="Times New Roman" w:hAnsi="Times New Roman" w:cs="Times New Roman"/>
                <w:color w:val="000000" w:themeColor="text1"/>
                <w:sz w:val="24"/>
                <w:szCs w:val="24"/>
                <w:lang w:val="ru-RU"/>
              </w:rPr>
            </w:pPr>
            <w:r w:rsidRPr="00C050C4">
              <w:rPr>
                <w:rFonts w:ascii="Times New Roman" w:eastAsia="Times New Roman" w:hAnsi="Times New Roman" w:cs="Times New Roman"/>
                <w:b/>
                <w:bCs/>
                <w:color w:val="000000" w:themeColor="text1"/>
                <w:sz w:val="24"/>
                <w:szCs w:val="24"/>
                <w:lang w:val="ru-RU"/>
              </w:rPr>
              <w:t xml:space="preserve">14.6.6. </w:t>
            </w:r>
            <w:r w:rsidRPr="00C050C4">
              <w:rPr>
                <w:rFonts w:ascii="Times New Roman" w:eastAsia="Times New Roman" w:hAnsi="Times New Roman" w:cs="Times New Roman"/>
                <w:color w:val="000000" w:themeColor="text1"/>
                <w:sz w:val="24"/>
                <w:szCs w:val="24"/>
                <w:lang w:val="ru-RU"/>
              </w:rPr>
              <w:t xml:space="preserve">Праћење и кориговање тока припремне наставе, ангажованости ученика  </w:t>
            </w:r>
          </w:p>
        </w:tc>
        <w:tc>
          <w:tcPr>
            <w:tcW w:w="2394" w:type="dxa"/>
          </w:tcPr>
          <w:p w:rsidR="00F2179A" w:rsidRPr="003B1312" w:rsidRDefault="00156686">
            <w:pPr>
              <w:pBdr>
                <w:top w:val="nil"/>
                <w:left w:val="nil"/>
                <w:bottom w:val="nil"/>
                <w:right w:val="nil"/>
                <w:between w:val="nil"/>
              </w:pBdr>
              <w:ind w:hanging="2"/>
              <w:rPr>
                <w:rFonts w:ascii="Times New Roman" w:eastAsia="Times New Roman" w:hAnsi="Times New Roman" w:cs="Times New Roman"/>
                <w:color w:val="000000" w:themeColor="text1"/>
                <w:sz w:val="24"/>
                <w:szCs w:val="24"/>
              </w:rPr>
            </w:pPr>
            <w:r w:rsidRPr="003B1312">
              <w:rPr>
                <w:rFonts w:ascii="Times New Roman" w:eastAsia="Times New Roman" w:hAnsi="Times New Roman" w:cs="Times New Roman"/>
                <w:color w:val="000000" w:themeColor="text1"/>
                <w:sz w:val="24"/>
                <w:szCs w:val="24"/>
              </w:rPr>
              <w:t>Увећан број часова</w:t>
            </w:r>
          </w:p>
        </w:tc>
        <w:tc>
          <w:tcPr>
            <w:tcW w:w="2394" w:type="dxa"/>
          </w:tcPr>
          <w:p w:rsidR="00F2179A" w:rsidRPr="003B1312" w:rsidRDefault="00156686">
            <w:pPr>
              <w:pBdr>
                <w:top w:val="nil"/>
                <w:left w:val="nil"/>
                <w:bottom w:val="nil"/>
                <w:right w:val="nil"/>
                <w:between w:val="nil"/>
              </w:pBdr>
              <w:ind w:hanging="2"/>
              <w:rPr>
                <w:rFonts w:ascii="Times New Roman" w:eastAsia="Times New Roman" w:hAnsi="Times New Roman" w:cs="Times New Roman"/>
                <w:color w:val="000000" w:themeColor="text1"/>
                <w:sz w:val="24"/>
                <w:szCs w:val="24"/>
              </w:rPr>
            </w:pPr>
            <w:r w:rsidRPr="003B1312">
              <w:rPr>
                <w:rFonts w:ascii="Times New Roman" w:eastAsia="Times New Roman" w:hAnsi="Times New Roman" w:cs="Times New Roman"/>
                <w:color w:val="000000" w:themeColor="text1"/>
                <w:sz w:val="24"/>
                <w:szCs w:val="24"/>
              </w:rPr>
              <w:t>Наставници 8. разреда</w:t>
            </w:r>
          </w:p>
        </w:tc>
      </w:tr>
      <w:tr w:rsidR="00D4606F" w:rsidRPr="003B1312">
        <w:trPr>
          <w:trHeight w:val="976"/>
        </w:trPr>
        <w:tc>
          <w:tcPr>
            <w:tcW w:w="1668" w:type="dxa"/>
          </w:tcPr>
          <w:p w:rsidR="00F2179A" w:rsidRPr="003B1312" w:rsidRDefault="00156686">
            <w:pPr>
              <w:pBdr>
                <w:top w:val="nil"/>
                <w:left w:val="nil"/>
                <w:bottom w:val="nil"/>
                <w:right w:val="nil"/>
                <w:between w:val="nil"/>
              </w:pBdr>
              <w:ind w:hanging="2"/>
              <w:rPr>
                <w:rFonts w:ascii="Times New Roman" w:eastAsia="Times New Roman" w:hAnsi="Times New Roman" w:cs="Times New Roman"/>
                <w:color w:val="000000" w:themeColor="text1"/>
                <w:sz w:val="24"/>
                <w:szCs w:val="24"/>
              </w:rPr>
            </w:pPr>
            <w:r w:rsidRPr="003B1312">
              <w:rPr>
                <w:rFonts w:ascii="Times New Roman" w:eastAsia="Times New Roman" w:hAnsi="Times New Roman" w:cs="Times New Roman"/>
                <w:color w:val="000000" w:themeColor="text1"/>
                <w:sz w:val="24"/>
                <w:szCs w:val="24"/>
              </w:rPr>
              <w:t>У току другог полугодишта</w:t>
            </w:r>
          </w:p>
        </w:tc>
        <w:tc>
          <w:tcPr>
            <w:tcW w:w="3120" w:type="dxa"/>
          </w:tcPr>
          <w:p w:rsidR="00F2179A" w:rsidRPr="00C050C4" w:rsidRDefault="00156686">
            <w:pPr>
              <w:pBdr>
                <w:top w:val="nil"/>
                <w:left w:val="nil"/>
                <w:bottom w:val="nil"/>
                <w:right w:val="nil"/>
                <w:between w:val="nil"/>
              </w:pBdr>
              <w:ind w:hanging="2"/>
              <w:rPr>
                <w:rFonts w:ascii="Times New Roman" w:eastAsia="Times New Roman" w:hAnsi="Times New Roman" w:cs="Times New Roman"/>
                <w:color w:val="000000" w:themeColor="text1"/>
                <w:sz w:val="24"/>
                <w:szCs w:val="24"/>
                <w:lang w:val="ru-RU"/>
              </w:rPr>
            </w:pPr>
            <w:r w:rsidRPr="00C050C4">
              <w:rPr>
                <w:rFonts w:ascii="Times New Roman" w:eastAsia="Times New Roman" w:hAnsi="Times New Roman" w:cs="Times New Roman"/>
                <w:b/>
                <w:bCs/>
                <w:color w:val="000000" w:themeColor="text1"/>
                <w:sz w:val="24"/>
                <w:szCs w:val="24"/>
                <w:lang w:val="ru-RU"/>
              </w:rPr>
              <w:t xml:space="preserve"> 14.6.7. </w:t>
            </w:r>
            <w:r w:rsidRPr="00C050C4">
              <w:rPr>
                <w:rFonts w:ascii="Times New Roman" w:eastAsia="Times New Roman" w:hAnsi="Times New Roman" w:cs="Times New Roman"/>
                <w:color w:val="000000" w:themeColor="text1"/>
                <w:sz w:val="24"/>
                <w:szCs w:val="24"/>
                <w:lang w:val="ru-RU"/>
              </w:rPr>
              <w:t xml:space="preserve">Извештавање Наставничког већа и Школског одбора  </w:t>
            </w:r>
          </w:p>
        </w:tc>
        <w:tc>
          <w:tcPr>
            <w:tcW w:w="2394" w:type="dxa"/>
          </w:tcPr>
          <w:p w:rsidR="00F2179A" w:rsidRPr="003B1312" w:rsidRDefault="00156686">
            <w:pPr>
              <w:pBdr>
                <w:top w:val="nil"/>
                <w:left w:val="nil"/>
                <w:bottom w:val="nil"/>
                <w:right w:val="nil"/>
                <w:between w:val="nil"/>
              </w:pBdr>
              <w:ind w:hanging="2"/>
              <w:rPr>
                <w:rFonts w:ascii="Times New Roman" w:eastAsia="Times New Roman" w:hAnsi="Times New Roman" w:cs="Times New Roman"/>
                <w:color w:val="000000" w:themeColor="text1"/>
                <w:sz w:val="24"/>
                <w:szCs w:val="24"/>
              </w:rPr>
            </w:pPr>
            <w:r w:rsidRPr="003B1312">
              <w:rPr>
                <w:rFonts w:ascii="Times New Roman" w:eastAsia="Times New Roman" w:hAnsi="Times New Roman" w:cs="Times New Roman"/>
                <w:color w:val="000000" w:themeColor="text1"/>
                <w:sz w:val="24"/>
                <w:szCs w:val="24"/>
              </w:rPr>
              <w:t>извештај</w:t>
            </w:r>
          </w:p>
        </w:tc>
        <w:tc>
          <w:tcPr>
            <w:tcW w:w="2394" w:type="dxa"/>
          </w:tcPr>
          <w:p w:rsidR="00F2179A" w:rsidRPr="003B1312" w:rsidRDefault="00156686">
            <w:pPr>
              <w:pBdr>
                <w:top w:val="nil"/>
                <w:left w:val="nil"/>
                <w:bottom w:val="nil"/>
                <w:right w:val="nil"/>
                <w:between w:val="nil"/>
              </w:pBdr>
              <w:ind w:hanging="2"/>
              <w:rPr>
                <w:rFonts w:ascii="Times New Roman" w:eastAsia="Times New Roman" w:hAnsi="Times New Roman" w:cs="Times New Roman"/>
                <w:color w:val="000000" w:themeColor="text1"/>
                <w:sz w:val="24"/>
                <w:szCs w:val="24"/>
              </w:rPr>
            </w:pPr>
            <w:r w:rsidRPr="003B1312">
              <w:rPr>
                <w:rFonts w:ascii="Times New Roman" w:eastAsia="Times New Roman" w:hAnsi="Times New Roman" w:cs="Times New Roman"/>
                <w:color w:val="000000" w:themeColor="text1"/>
                <w:sz w:val="24"/>
                <w:szCs w:val="24"/>
              </w:rPr>
              <w:t>Наставници 8. разреда</w:t>
            </w:r>
          </w:p>
        </w:tc>
      </w:tr>
      <w:tr w:rsidR="00D4606F" w:rsidRPr="003B1312">
        <w:trPr>
          <w:trHeight w:val="976"/>
        </w:trPr>
        <w:tc>
          <w:tcPr>
            <w:tcW w:w="1668" w:type="dxa"/>
          </w:tcPr>
          <w:p w:rsidR="00F2179A" w:rsidRPr="003B1312" w:rsidRDefault="00156686">
            <w:pPr>
              <w:pBdr>
                <w:top w:val="nil"/>
                <w:left w:val="nil"/>
                <w:bottom w:val="nil"/>
                <w:right w:val="nil"/>
                <w:between w:val="nil"/>
              </w:pBdr>
              <w:ind w:hanging="2"/>
              <w:rPr>
                <w:rFonts w:ascii="Times New Roman" w:eastAsia="Times New Roman" w:hAnsi="Times New Roman" w:cs="Times New Roman"/>
                <w:color w:val="000000" w:themeColor="text1"/>
                <w:sz w:val="24"/>
                <w:szCs w:val="24"/>
              </w:rPr>
            </w:pPr>
            <w:r w:rsidRPr="003B1312">
              <w:rPr>
                <w:rFonts w:ascii="Times New Roman" w:eastAsia="Times New Roman" w:hAnsi="Times New Roman" w:cs="Times New Roman"/>
                <w:color w:val="000000" w:themeColor="text1"/>
                <w:sz w:val="24"/>
                <w:szCs w:val="24"/>
              </w:rPr>
              <w:t>Мај</w:t>
            </w:r>
          </w:p>
        </w:tc>
        <w:tc>
          <w:tcPr>
            <w:tcW w:w="3120" w:type="dxa"/>
          </w:tcPr>
          <w:p w:rsidR="00F2179A" w:rsidRPr="00C050C4" w:rsidRDefault="00156686">
            <w:pPr>
              <w:pBdr>
                <w:top w:val="nil"/>
                <w:left w:val="nil"/>
                <w:bottom w:val="nil"/>
                <w:right w:val="nil"/>
                <w:between w:val="nil"/>
              </w:pBdr>
              <w:ind w:hanging="2"/>
              <w:rPr>
                <w:rFonts w:ascii="Times New Roman" w:eastAsia="Times New Roman" w:hAnsi="Times New Roman" w:cs="Times New Roman"/>
                <w:color w:val="000000" w:themeColor="text1"/>
                <w:sz w:val="24"/>
                <w:szCs w:val="24"/>
                <w:lang w:val="ru-RU"/>
              </w:rPr>
            </w:pPr>
            <w:r w:rsidRPr="00C050C4">
              <w:rPr>
                <w:rFonts w:ascii="Times New Roman" w:eastAsia="Times New Roman" w:hAnsi="Times New Roman" w:cs="Times New Roman"/>
                <w:color w:val="000000" w:themeColor="text1"/>
                <w:sz w:val="24"/>
                <w:szCs w:val="24"/>
                <w:lang w:val="ru-RU"/>
              </w:rPr>
              <w:t>Активности у склопу Недеље сећања и заједништва (према препорукама МП за дату текућу шк.годину)</w:t>
            </w:r>
          </w:p>
        </w:tc>
        <w:tc>
          <w:tcPr>
            <w:tcW w:w="2394" w:type="dxa"/>
          </w:tcPr>
          <w:p w:rsidR="00F2179A" w:rsidRPr="003B1312" w:rsidRDefault="00156686">
            <w:pPr>
              <w:pBdr>
                <w:top w:val="nil"/>
                <w:left w:val="nil"/>
                <w:bottom w:val="nil"/>
                <w:right w:val="nil"/>
                <w:between w:val="nil"/>
              </w:pBdr>
              <w:ind w:hanging="2"/>
              <w:rPr>
                <w:rFonts w:ascii="Times New Roman" w:eastAsia="Times New Roman" w:hAnsi="Times New Roman" w:cs="Times New Roman"/>
                <w:color w:val="000000" w:themeColor="text1"/>
                <w:sz w:val="24"/>
                <w:szCs w:val="24"/>
              </w:rPr>
            </w:pPr>
            <w:r w:rsidRPr="003B1312">
              <w:rPr>
                <w:rFonts w:ascii="Times New Roman" w:eastAsia="Times New Roman" w:hAnsi="Times New Roman" w:cs="Times New Roman"/>
                <w:color w:val="000000" w:themeColor="text1"/>
                <w:sz w:val="24"/>
                <w:szCs w:val="24"/>
              </w:rPr>
              <w:t>Спроведене активности</w:t>
            </w:r>
          </w:p>
        </w:tc>
        <w:tc>
          <w:tcPr>
            <w:tcW w:w="2394" w:type="dxa"/>
          </w:tcPr>
          <w:p w:rsidR="00F2179A" w:rsidRPr="003B1312" w:rsidRDefault="00156686">
            <w:pPr>
              <w:pBdr>
                <w:top w:val="nil"/>
                <w:left w:val="nil"/>
                <w:bottom w:val="nil"/>
                <w:right w:val="nil"/>
                <w:between w:val="nil"/>
              </w:pBdr>
              <w:ind w:hanging="2"/>
              <w:rPr>
                <w:rFonts w:ascii="Times New Roman" w:eastAsia="Times New Roman" w:hAnsi="Times New Roman" w:cs="Times New Roman"/>
                <w:color w:val="000000" w:themeColor="text1"/>
                <w:sz w:val="24"/>
                <w:szCs w:val="24"/>
              </w:rPr>
            </w:pPr>
            <w:r w:rsidRPr="003B1312">
              <w:rPr>
                <w:rFonts w:ascii="Times New Roman" w:eastAsia="Times New Roman" w:hAnsi="Times New Roman" w:cs="Times New Roman"/>
                <w:color w:val="000000" w:themeColor="text1"/>
                <w:sz w:val="24"/>
                <w:szCs w:val="24"/>
              </w:rPr>
              <w:t>Сви наставници СЈК</w:t>
            </w:r>
          </w:p>
        </w:tc>
      </w:tr>
      <w:tr w:rsidR="00D4606F" w:rsidRPr="003B1312">
        <w:trPr>
          <w:trHeight w:val="976"/>
        </w:trPr>
        <w:tc>
          <w:tcPr>
            <w:tcW w:w="1668" w:type="dxa"/>
          </w:tcPr>
          <w:p w:rsidR="00F2179A" w:rsidRPr="003B1312" w:rsidRDefault="00156686">
            <w:pPr>
              <w:pBdr>
                <w:top w:val="nil"/>
                <w:left w:val="nil"/>
                <w:bottom w:val="nil"/>
                <w:right w:val="nil"/>
                <w:between w:val="nil"/>
              </w:pBdr>
              <w:ind w:hanging="2"/>
              <w:rPr>
                <w:rFonts w:ascii="Times New Roman" w:eastAsia="Times New Roman" w:hAnsi="Times New Roman" w:cs="Times New Roman"/>
                <w:color w:val="000000" w:themeColor="text1"/>
                <w:sz w:val="24"/>
                <w:szCs w:val="24"/>
              </w:rPr>
            </w:pPr>
            <w:r w:rsidRPr="003B1312">
              <w:rPr>
                <w:rFonts w:ascii="Times New Roman" w:eastAsia="Times New Roman" w:hAnsi="Times New Roman" w:cs="Times New Roman"/>
                <w:color w:val="000000" w:themeColor="text1"/>
                <w:sz w:val="24"/>
                <w:szCs w:val="24"/>
              </w:rPr>
              <w:t>Јун</w:t>
            </w:r>
          </w:p>
        </w:tc>
        <w:tc>
          <w:tcPr>
            <w:tcW w:w="3120" w:type="dxa"/>
          </w:tcPr>
          <w:p w:rsidR="00F2179A" w:rsidRPr="00C050C4" w:rsidRDefault="00156686">
            <w:pPr>
              <w:pBdr>
                <w:top w:val="nil"/>
                <w:left w:val="nil"/>
                <w:bottom w:val="nil"/>
                <w:right w:val="nil"/>
                <w:between w:val="nil"/>
              </w:pBdr>
              <w:ind w:hanging="2"/>
              <w:rPr>
                <w:rFonts w:ascii="Times New Roman" w:eastAsia="Times New Roman" w:hAnsi="Times New Roman" w:cs="Times New Roman"/>
                <w:color w:val="000000" w:themeColor="text1"/>
                <w:sz w:val="24"/>
                <w:szCs w:val="24"/>
                <w:lang w:val="ru-RU"/>
              </w:rPr>
            </w:pPr>
            <w:r w:rsidRPr="00C050C4">
              <w:rPr>
                <w:rFonts w:ascii="Times New Roman" w:eastAsia="Times New Roman" w:hAnsi="Times New Roman" w:cs="Times New Roman"/>
                <w:color w:val="000000" w:themeColor="text1"/>
                <w:sz w:val="24"/>
                <w:szCs w:val="24"/>
                <w:lang w:val="ru-RU"/>
              </w:rPr>
              <w:t>Приредба поводом испраћаја ученика осмих разреда</w:t>
            </w:r>
          </w:p>
        </w:tc>
        <w:tc>
          <w:tcPr>
            <w:tcW w:w="2394" w:type="dxa"/>
          </w:tcPr>
          <w:p w:rsidR="00F2179A" w:rsidRPr="003B1312" w:rsidRDefault="00156686">
            <w:pPr>
              <w:pBdr>
                <w:top w:val="nil"/>
                <w:left w:val="nil"/>
                <w:bottom w:val="nil"/>
                <w:right w:val="nil"/>
                <w:between w:val="nil"/>
              </w:pBdr>
              <w:ind w:hanging="2"/>
              <w:rPr>
                <w:rFonts w:ascii="Times New Roman" w:eastAsia="Times New Roman" w:hAnsi="Times New Roman" w:cs="Times New Roman"/>
                <w:color w:val="000000" w:themeColor="text1"/>
                <w:sz w:val="24"/>
                <w:szCs w:val="24"/>
              </w:rPr>
            </w:pPr>
            <w:r w:rsidRPr="003B1312">
              <w:rPr>
                <w:rFonts w:ascii="Times New Roman" w:eastAsia="Times New Roman" w:hAnsi="Times New Roman" w:cs="Times New Roman"/>
                <w:color w:val="000000" w:themeColor="text1"/>
                <w:sz w:val="24"/>
                <w:szCs w:val="24"/>
              </w:rPr>
              <w:t>приредба</w:t>
            </w:r>
          </w:p>
        </w:tc>
        <w:tc>
          <w:tcPr>
            <w:tcW w:w="2394" w:type="dxa"/>
          </w:tcPr>
          <w:p w:rsidR="00F2179A" w:rsidRPr="003B1312" w:rsidRDefault="00156686">
            <w:pPr>
              <w:pBdr>
                <w:top w:val="nil"/>
                <w:left w:val="nil"/>
                <w:bottom w:val="nil"/>
                <w:right w:val="nil"/>
                <w:between w:val="nil"/>
              </w:pBdr>
              <w:ind w:hanging="2"/>
              <w:rPr>
                <w:rFonts w:ascii="Times New Roman" w:eastAsia="Times New Roman" w:hAnsi="Times New Roman" w:cs="Times New Roman"/>
                <w:color w:val="000000" w:themeColor="text1"/>
                <w:sz w:val="24"/>
                <w:szCs w:val="24"/>
              </w:rPr>
            </w:pPr>
            <w:r w:rsidRPr="003B1312">
              <w:rPr>
                <w:rFonts w:ascii="Times New Roman" w:eastAsia="Times New Roman" w:hAnsi="Times New Roman" w:cs="Times New Roman"/>
                <w:color w:val="000000" w:themeColor="text1"/>
                <w:sz w:val="24"/>
                <w:szCs w:val="24"/>
              </w:rPr>
              <w:t>др Миланка Станкић</w:t>
            </w:r>
          </w:p>
        </w:tc>
      </w:tr>
      <w:tr w:rsidR="00D4606F" w:rsidRPr="003B1312">
        <w:trPr>
          <w:trHeight w:val="976"/>
        </w:trPr>
        <w:tc>
          <w:tcPr>
            <w:tcW w:w="1668" w:type="dxa"/>
          </w:tcPr>
          <w:p w:rsidR="00F2179A" w:rsidRPr="003B1312" w:rsidRDefault="00156686">
            <w:pPr>
              <w:pBdr>
                <w:top w:val="nil"/>
                <w:left w:val="nil"/>
                <w:bottom w:val="nil"/>
                <w:right w:val="nil"/>
                <w:between w:val="nil"/>
              </w:pBdr>
              <w:ind w:hanging="2"/>
              <w:rPr>
                <w:rFonts w:ascii="Times New Roman" w:eastAsia="Times New Roman" w:hAnsi="Times New Roman" w:cs="Times New Roman"/>
                <w:color w:val="000000" w:themeColor="text1"/>
                <w:sz w:val="24"/>
                <w:szCs w:val="24"/>
              </w:rPr>
            </w:pPr>
            <w:r w:rsidRPr="003B1312">
              <w:rPr>
                <w:rFonts w:ascii="Times New Roman" w:eastAsia="Times New Roman" w:hAnsi="Times New Roman" w:cs="Times New Roman"/>
                <w:color w:val="000000" w:themeColor="text1"/>
                <w:sz w:val="24"/>
                <w:szCs w:val="24"/>
              </w:rPr>
              <w:t>Током школске године</w:t>
            </w:r>
          </w:p>
        </w:tc>
        <w:tc>
          <w:tcPr>
            <w:tcW w:w="3120" w:type="dxa"/>
          </w:tcPr>
          <w:p w:rsidR="00F2179A" w:rsidRPr="00C050C4" w:rsidRDefault="00156686">
            <w:pPr>
              <w:pBdr>
                <w:top w:val="nil"/>
                <w:left w:val="nil"/>
                <w:bottom w:val="nil"/>
                <w:right w:val="nil"/>
                <w:between w:val="nil"/>
              </w:pBdr>
              <w:ind w:hanging="2"/>
              <w:rPr>
                <w:rFonts w:ascii="Times New Roman" w:eastAsia="Times New Roman" w:hAnsi="Times New Roman" w:cs="Times New Roman"/>
                <w:color w:val="000000" w:themeColor="text1"/>
                <w:sz w:val="24"/>
                <w:szCs w:val="24"/>
                <w:lang w:val="ru-RU"/>
              </w:rPr>
            </w:pPr>
            <w:r w:rsidRPr="00C050C4">
              <w:rPr>
                <w:rFonts w:ascii="Times New Roman" w:eastAsia="Times New Roman" w:hAnsi="Times New Roman" w:cs="Times New Roman"/>
                <w:b/>
                <w:bCs/>
                <w:color w:val="000000" w:themeColor="text1"/>
                <w:sz w:val="24"/>
                <w:szCs w:val="24"/>
                <w:lang w:val="ru-RU"/>
              </w:rPr>
              <w:t>14.9.1.3.</w:t>
            </w:r>
            <w:r w:rsidRPr="00C050C4">
              <w:rPr>
                <w:rFonts w:ascii="Times New Roman" w:eastAsia="Times New Roman" w:hAnsi="Times New Roman" w:cs="Times New Roman"/>
                <w:color w:val="000000" w:themeColor="text1"/>
                <w:sz w:val="24"/>
                <w:szCs w:val="24"/>
                <w:lang w:val="ru-RU"/>
              </w:rPr>
              <w:t xml:space="preserve"> Примена иновативних метода на огледним и угледним часовима</w:t>
            </w:r>
          </w:p>
        </w:tc>
        <w:tc>
          <w:tcPr>
            <w:tcW w:w="2394" w:type="dxa"/>
          </w:tcPr>
          <w:p w:rsidR="00F2179A" w:rsidRPr="003B1312" w:rsidRDefault="00156686">
            <w:pPr>
              <w:pBdr>
                <w:top w:val="nil"/>
                <w:left w:val="nil"/>
                <w:bottom w:val="nil"/>
                <w:right w:val="nil"/>
                <w:between w:val="nil"/>
              </w:pBdr>
              <w:ind w:hanging="2"/>
              <w:rPr>
                <w:rFonts w:ascii="Times New Roman" w:eastAsia="Times New Roman" w:hAnsi="Times New Roman" w:cs="Times New Roman"/>
                <w:color w:val="000000" w:themeColor="text1"/>
                <w:sz w:val="24"/>
                <w:szCs w:val="24"/>
              </w:rPr>
            </w:pPr>
            <w:r w:rsidRPr="003B1312">
              <w:rPr>
                <w:rFonts w:ascii="Times New Roman" w:eastAsia="Times New Roman" w:hAnsi="Times New Roman" w:cs="Times New Roman"/>
                <w:color w:val="000000" w:themeColor="text1"/>
                <w:sz w:val="24"/>
                <w:szCs w:val="24"/>
              </w:rPr>
              <w:t>Одржан час и извештај</w:t>
            </w:r>
          </w:p>
        </w:tc>
        <w:tc>
          <w:tcPr>
            <w:tcW w:w="2394" w:type="dxa"/>
          </w:tcPr>
          <w:p w:rsidR="00F2179A" w:rsidRPr="003B1312" w:rsidRDefault="00156686">
            <w:pPr>
              <w:pBdr>
                <w:top w:val="nil"/>
                <w:left w:val="nil"/>
                <w:bottom w:val="nil"/>
                <w:right w:val="nil"/>
                <w:between w:val="nil"/>
              </w:pBdr>
              <w:ind w:hanging="2"/>
              <w:rPr>
                <w:rFonts w:ascii="Times New Roman" w:eastAsia="Times New Roman" w:hAnsi="Times New Roman" w:cs="Times New Roman"/>
                <w:color w:val="000000" w:themeColor="text1"/>
                <w:sz w:val="24"/>
                <w:szCs w:val="24"/>
              </w:rPr>
            </w:pPr>
            <w:r w:rsidRPr="003B1312">
              <w:rPr>
                <w:rFonts w:ascii="Times New Roman" w:eastAsia="Times New Roman" w:hAnsi="Times New Roman" w:cs="Times New Roman"/>
                <w:color w:val="000000" w:themeColor="text1"/>
                <w:sz w:val="24"/>
                <w:szCs w:val="24"/>
              </w:rPr>
              <w:t>Сви наставници СЈК</w:t>
            </w:r>
          </w:p>
        </w:tc>
      </w:tr>
    </w:tbl>
    <w:p w:rsidR="00F2179A" w:rsidRDefault="00F2179A">
      <w:pPr>
        <w:pBdr>
          <w:top w:val="nil"/>
          <w:left w:val="nil"/>
          <w:bottom w:val="nil"/>
          <w:right w:val="nil"/>
          <w:between w:val="nil"/>
        </w:pBdr>
        <w:ind w:hanging="2"/>
        <w:rPr>
          <w:rFonts w:ascii="Times New Roman" w:eastAsia="Times New Roman" w:hAnsi="Times New Roman" w:cs="Times New Roman"/>
        </w:rPr>
      </w:pPr>
    </w:p>
    <w:p w:rsidR="00F2179A" w:rsidRPr="00432008" w:rsidRDefault="00F2179A">
      <w:pPr>
        <w:pBdr>
          <w:top w:val="nil"/>
          <w:left w:val="nil"/>
          <w:bottom w:val="nil"/>
          <w:right w:val="nil"/>
          <w:between w:val="nil"/>
        </w:pBdr>
        <w:ind w:hanging="2"/>
        <w:rPr>
          <w:rFonts w:ascii="Times New Roman" w:eastAsia="Times New Roman" w:hAnsi="Times New Roman" w:cs="Times New Roman"/>
          <w:sz w:val="24"/>
          <w:szCs w:val="24"/>
        </w:rPr>
      </w:pPr>
    </w:p>
    <w:p w:rsidR="00F2179A" w:rsidRPr="00432008" w:rsidRDefault="00156686">
      <w:pPr>
        <w:pBdr>
          <w:top w:val="nil"/>
          <w:left w:val="nil"/>
          <w:bottom w:val="nil"/>
          <w:right w:val="nil"/>
          <w:between w:val="nil"/>
        </w:pBdr>
        <w:ind w:hanging="2"/>
        <w:jc w:val="right"/>
        <w:rPr>
          <w:rFonts w:ascii="Times New Roman" w:eastAsia="Times New Roman" w:hAnsi="Times New Roman" w:cs="Times New Roman"/>
          <w:color w:val="auto"/>
          <w:sz w:val="24"/>
          <w:szCs w:val="24"/>
        </w:rPr>
      </w:pPr>
      <w:r w:rsidRPr="00432008">
        <w:rPr>
          <w:rFonts w:ascii="Times New Roman" w:eastAsia="Times New Roman" w:hAnsi="Times New Roman" w:cs="Times New Roman"/>
          <w:color w:val="auto"/>
          <w:sz w:val="24"/>
          <w:szCs w:val="24"/>
        </w:rPr>
        <w:t>Координатор Мирела Анђушић,</w:t>
      </w:r>
    </w:p>
    <w:p w:rsidR="00F2179A" w:rsidRPr="00432008" w:rsidRDefault="00156686">
      <w:pPr>
        <w:ind w:hanging="2"/>
        <w:rPr>
          <w:rFonts w:ascii="Times New Roman" w:eastAsia="Times New Roman" w:hAnsi="Times New Roman" w:cs="Times New Roman"/>
          <w:b/>
          <w:bCs/>
          <w:color w:val="auto"/>
          <w:sz w:val="24"/>
          <w:szCs w:val="24"/>
        </w:rPr>
      </w:pPr>
      <w:r w:rsidRPr="00432008">
        <w:rPr>
          <w:rFonts w:ascii="Times New Roman" w:eastAsia="Times New Roman" w:hAnsi="Times New Roman" w:cs="Times New Roman"/>
          <w:color w:val="auto"/>
        </w:rPr>
        <w:t>26.8.2026. у Суботици</w:t>
      </w:r>
    </w:p>
    <w:p w:rsidR="00F2179A" w:rsidRDefault="00F2179A">
      <w:pPr>
        <w:pBdr>
          <w:top w:val="nil"/>
          <w:left w:val="nil"/>
          <w:bottom w:val="nil"/>
          <w:right w:val="nil"/>
          <w:between w:val="nil"/>
        </w:pBdr>
        <w:spacing w:line="240" w:lineRule="auto"/>
        <w:ind w:hanging="2"/>
        <w:jc w:val="center"/>
        <w:rPr>
          <w:rFonts w:ascii="Times New Roman" w:eastAsia="Times New Roman" w:hAnsi="Times New Roman" w:cs="Times New Roman"/>
          <w:color w:val="FF0000"/>
          <w:sz w:val="24"/>
          <w:szCs w:val="24"/>
        </w:rPr>
      </w:pPr>
      <w:bookmarkStart w:id="65" w:name="_heading=h.nmf14n" w:colFirst="0" w:colLast="0"/>
      <w:bookmarkEnd w:id="65"/>
    </w:p>
    <w:p w:rsidR="00D4606F" w:rsidRDefault="00D4606F" w:rsidP="00432008">
      <w:pPr>
        <w:ind w:firstLine="0"/>
        <w:rPr>
          <w:rFonts w:ascii="Times New Roman" w:eastAsia="Times New Roman" w:hAnsi="Times New Roman" w:cs="Times New Roman"/>
          <w:sz w:val="28"/>
          <w:szCs w:val="28"/>
        </w:rPr>
      </w:pPr>
    </w:p>
    <w:p w:rsidR="00F2179A" w:rsidRDefault="00F2179A">
      <w:pPr>
        <w:ind w:left="1" w:hanging="3"/>
        <w:jc w:val="center"/>
        <w:rPr>
          <w:rFonts w:ascii="Times New Roman" w:eastAsia="Times New Roman" w:hAnsi="Times New Roman" w:cs="Times New Roman"/>
          <w:sz w:val="28"/>
          <w:szCs w:val="28"/>
        </w:rPr>
      </w:pPr>
    </w:p>
    <w:p w:rsidR="00F2179A" w:rsidRPr="00D4606F" w:rsidRDefault="00E6088E">
      <w:pPr>
        <w:ind w:left="1" w:hanging="3"/>
        <w:jc w:val="center"/>
        <w:rPr>
          <w:rFonts w:ascii="Times New Roman" w:eastAsia="Times New Roman" w:hAnsi="Times New Roman" w:cs="Times New Roman"/>
          <w:b/>
          <w:bCs/>
          <w:color w:val="000000" w:themeColor="text1"/>
          <w:sz w:val="28"/>
          <w:szCs w:val="28"/>
        </w:rPr>
      </w:pPr>
      <w:r w:rsidRPr="00C050C4">
        <w:rPr>
          <w:rFonts w:ascii="Times New Roman" w:eastAsia="Times New Roman" w:hAnsi="Times New Roman" w:cs="Times New Roman"/>
          <w:b/>
          <w:bCs/>
          <w:color w:val="000000" w:themeColor="text1"/>
          <w:sz w:val="28"/>
          <w:szCs w:val="28"/>
          <w:lang w:val="ru-RU"/>
        </w:rPr>
        <w:t>ПЛАН РАДА СТРУЧНОГ АКТИВА ЗА СТРАНЕ ЈЕЗИКЕ</w:t>
      </w:r>
      <w:r>
        <w:rPr>
          <w:rFonts w:ascii="Times New Roman" w:eastAsia="Times New Roman" w:hAnsi="Times New Roman" w:cs="Times New Roman"/>
          <w:b/>
          <w:bCs/>
          <w:color w:val="000000" w:themeColor="text1"/>
          <w:sz w:val="28"/>
          <w:szCs w:val="28"/>
        </w:rPr>
        <w:t xml:space="preserve"> 2026/2027</w:t>
      </w:r>
    </w:p>
    <w:p w:rsidR="00F2179A" w:rsidRPr="00C050C4" w:rsidRDefault="00F2179A">
      <w:pPr>
        <w:ind w:left="1" w:hanging="3"/>
        <w:jc w:val="center"/>
        <w:rPr>
          <w:rFonts w:ascii="Times New Roman" w:eastAsia="Times New Roman" w:hAnsi="Times New Roman" w:cs="Times New Roman"/>
          <w:color w:val="000000"/>
          <w:sz w:val="28"/>
          <w:szCs w:val="28"/>
          <w:lang w:val="ru-RU"/>
        </w:rPr>
      </w:pPr>
    </w:p>
    <w:tbl>
      <w:tblPr>
        <w:tblStyle w:val="affff0"/>
        <w:tblW w:w="9570"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tblPr>
      <w:tblGrid>
        <w:gridCol w:w="1668"/>
        <w:gridCol w:w="3118"/>
        <w:gridCol w:w="2392"/>
        <w:gridCol w:w="2392"/>
      </w:tblGrid>
      <w:tr w:rsidR="00E6088E" w:rsidRPr="003B1312">
        <w:trPr>
          <w:trHeight w:val="905"/>
        </w:trPr>
        <w:tc>
          <w:tcPr>
            <w:tcW w:w="1668" w:type="dxa"/>
            <w:tcBorders>
              <w:top w:val="single" w:sz="4" w:space="0" w:color="000000"/>
              <w:left w:val="single" w:sz="4" w:space="0" w:color="000000"/>
              <w:bottom w:val="single" w:sz="4" w:space="0" w:color="000000"/>
              <w:right w:val="single" w:sz="4" w:space="0" w:color="000000"/>
            </w:tcBorders>
            <w:shd w:val="clear" w:color="auto" w:fill="B8FFFF"/>
          </w:tcPr>
          <w:p w:rsidR="00F2179A" w:rsidRPr="003B1312" w:rsidRDefault="00156686">
            <w:pPr>
              <w:ind w:hanging="2"/>
              <w:rPr>
                <w:rFonts w:ascii="Times New Roman" w:eastAsia="Times New Roman" w:hAnsi="Times New Roman" w:cs="Times New Roman"/>
                <w:color w:val="000000" w:themeColor="text1"/>
                <w:sz w:val="24"/>
                <w:szCs w:val="24"/>
              </w:rPr>
            </w:pPr>
            <w:r w:rsidRPr="003B1312">
              <w:rPr>
                <w:rFonts w:ascii="Times New Roman" w:eastAsia="Times New Roman" w:hAnsi="Times New Roman" w:cs="Times New Roman"/>
                <w:color w:val="000000" w:themeColor="text1"/>
                <w:sz w:val="24"/>
                <w:szCs w:val="24"/>
              </w:rPr>
              <w:t>ВРЕМЕ</w:t>
            </w:r>
          </w:p>
        </w:tc>
        <w:tc>
          <w:tcPr>
            <w:tcW w:w="3118" w:type="dxa"/>
            <w:tcBorders>
              <w:top w:val="single" w:sz="4" w:space="0" w:color="000000"/>
              <w:left w:val="single" w:sz="4" w:space="0" w:color="000000"/>
              <w:bottom w:val="single" w:sz="4" w:space="0" w:color="000000"/>
              <w:right w:val="single" w:sz="4" w:space="0" w:color="000000"/>
            </w:tcBorders>
            <w:shd w:val="clear" w:color="auto" w:fill="B8FFFF"/>
          </w:tcPr>
          <w:p w:rsidR="00F2179A" w:rsidRPr="003B1312" w:rsidRDefault="00156686">
            <w:pPr>
              <w:ind w:hanging="2"/>
              <w:rPr>
                <w:rFonts w:ascii="Times New Roman" w:eastAsia="Times New Roman" w:hAnsi="Times New Roman" w:cs="Times New Roman"/>
                <w:color w:val="000000" w:themeColor="text1"/>
                <w:sz w:val="24"/>
                <w:szCs w:val="24"/>
              </w:rPr>
            </w:pPr>
            <w:r w:rsidRPr="003B1312">
              <w:rPr>
                <w:rFonts w:ascii="Times New Roman" w:eastAsia="Times New Roman" w:hAnsi="Times New Roman" w:cs="Times New Roman"/>
                <w:color w:val="000000" w:themeColor="text1"/>
                <w:sz w:val="24"/>
                <w:szCs w:val="24"/>
              </w:rPr>
              <w:t>АКТИВНОСТИ</w:t>
            </w:r>
          </w:p>
        </w:tc>
        <w:tc>
          <w:tcPr>
            <w:tcW w:w="2392" w:type="dxa"/>
            <w:tcBorders>
              <w:top w:val="single" w:sz="4" w:space="0" w:color="000000"/>
              <w:left w:val="single" w:sz="4" w:space="0" w:color="000000"/>
              <w:bottom w:val="single" w:sz="4" w:space="0" w:color="000000"/>
              <w:right w:val="single" w:sz="4" w:space="0" w:color="000000"/>
            </w:tcBorders>
            <w:shd w:val="clear" w:color="auto" w:fill="B8FFFF"/>
          </w:tcPr>
          <w:p w:rsidR="00F2179A" w:rsidRPr="003B1312" w:rsidRDefault="00156686">
            <w:pPr>
              <w:ind w:hanging="2"/>
              <w:rPr>
                <w:rFonts w:ascii="Times New Roman" w:eastAsia="Times New Roman" w:hAnsi="Times New Roman" w:cs="Times New Roman"/>
                <w:color w:val="000000" w:themeColor="text1"/>
                <w:sz w:val="24"/>
                <w:szCs w:val="24"/>
              </w:rPr>
            </w:pPr>
            <w:r w:rsidRPr="003B1312">
              <w:rPr>
                <w:rFonts w:ascii="Times New Roman" w:eastAsia="Times New Roman" w:hAnsi="Times New Roman" w:cs="Times New Roman"/>
                <w:color w:val="000000" w:themeColor="text1"/>
                <w:sz w:val="24"/>
                <w:szCs w:val="24"/>
              </w:rPr>
              <w:t>НАЧИН РЕАЛИЗАЦИЈЕ</w:t>
            </w:r>
          </w:p>
        </w:tc>
        <w:tc>
          <w:tcPr>
            <w:tcW w:w="2392" w:type="dxa"/>
            <w:tcBorders>
              <w:top w:val="single" w:sz="4" w:space="0" w:color="000000"/>
              <w:left w:val="single" w:sz="4" w:space="0" w:color="000000"/>
              <w:bottom w:val="single" w:sz="4" w:space="0" w:color="000000"/>
              <w:right w:val="single" w:sz="4" w:space="0" w:color="000000"/>
            </w:tcBorders>
            <w:shd w:val="clear" w:color="auto" w:fill="B8FFFF"/>
          </w:tcPr>
          <w:p w:rsidR="00F2179A" w:rsidRPr="003B1312" w:rsidRDefault="00156686">
            <w:pPr>
              <w:ind w:hanging="2"/>
              <w:rPr>
                <w:rFonts w:ascii="Times New Roman" w:eastAsia="Times New Roman" w:hAnsi="Times New Roman" w:cs="Times New Roman"/>
                <w:color w:val="000000" w:themeColor="text1"/>
                <w:sz w:val="24"/>
                <w:szCs w:val="24"/>
              </w:rPr>
            </w:pPr>
            <w:r w:rsidRPr="003B1312">
              <w:rPr>
                <w:rFonts w:ascii="Times New Roman" w:eastAsia="Times New Roman" w:hAnsi="Times New Roman" w:cs="Times New Roman"/>
                <w:color w:val="000000" w:themeColor="text1"/>
                <w:sz w:val="24"/>
                <w:szCs w:val="24"/>
              </w:rPr>
              <w:t>НОСИОЦИ АКТИВНОСТИ И САРАДНИЦИ</w:t>
            </w:r>
          </w:p>
        </w:tc>
      </w:tr>
      <w:tr w:rsidR="00E6088E" w:rsidRPr="003B1312">
        <w:trPr>
          <w:trHeight w:val="560"/>
        </w:trPr>
        <w:tc>
          <w:tcPr>
            <w:tcW w:w="1668" w:type="dxa"/>
            <w:tcBorders>
              <w:top w:val="single" w:sz="4" w:space="0" w:color="000000"/>
              <w:left w:val="single" w:sz="4" w:space="0" w:color="000000"/>
              <w:bottom w:val="single" w:sz="4" w:space="0" w:color="000000"/>
              <w:right w:val="single" w:sz="4" w:space="0" w:color="000000"/>
            </w:tcBorders>
          </w:tcPr>
          <w:p w:rsidR="00F2179A" w:rsidRPr="003B1312" w:rsidRDefault="00156686">
            <w:pPr>
              <w:ind w:hanging="2"/>
              <w:jc w:val="center"/>
              <w:rPr>
                <w:rFonts w:ascii="Times New Roman" w:eastAsia="Times New Roman" w:hAnsi="Times New Roman" w:cs="Times New Roman"/>
                <w:color w:val="000000" w:themeColor="text1"/>
                <w:sz w:val="24"/>
                <w:szCs w:val="24"/>
              </w:rPr>
            </w:pPr>
            <w:r w:rsidRPr="003B1312">
              <w:rPr>
                <w:rFonts w:ascii="Times New Roman" w:eastAsia="Times New Roman" w:hAnsi="Times New Roman" w:cs="Times New Roman"/>
                <w:color w:val="000000" w:themeColor="text1"/>
                <w:sz w:val="24"/>
                <w:szCs w:val="24"/>
              </w:rPr>
              <w:t>Август</w:t>
            </w:r>
          </w:p>
          <w:p w:rsidR="00F2179A" w:rsidRPr="003B1312" w:rsidRDefault="00156686">
            <w:pPr>
              <w:ind w:hanging="2"/>
              <w:jc w:val="center"/>
              <w:rPr>
                <w:rFonts w:ascii="Times New Roman" w:eastAsia="Times New Roman" w:hAnsi="Times New Roman" w:cs="Times New Roman"/>
                <w:color w:val="000000" w:themeColor="text1"/>
                <w:sz w:val="24"/>
                <w:szCs w:val="24"/>
              </w:rPr>
            </w:pPr>
            <w:r w:rsidRPr="003B1312">
              <w:rPr>
                <w:rFonts w:ascii="Times New Roman" w:eastAsia="Times New Roman" w:hAnsi="Times New Roman" w:cs="Times New Roman"/>
                <w:color w:val="000000" w:themeColor="text1"/>
                <w:sz w:val="24"/>
                <w:szCs w:val="24"/>
              </w:rPr>
              <w:t>2026.</w:t>
            </w:r>
          </w:p>
        </w:tc>
        <w:tc>
          <w:tcPr>
            <w:tcW w:w="3118" w:type="dxa"/>
            <w:tcBorders>
              <w:top w:val="single" w:sz="4" w:space="0" w:color="000000"/>
              <w:left w:val="single" w:sz="4" w:space="0" w:color="000000"/>
              <w:bottom w:val="single" w:sz="4" w:space="0" w:color="000000"/>
              <w:right w:val="single" w:sz="4" w:space="0" w:color="000000"/>
            </w:tcBorders>
          </w:tcPr>
          <w:p w:rsidR="00F2179A" w:rsidRPr="003B1312" w:rsidRDefault="00156686">
            <w:pPr>
              <w:ind w:hanging="2"/>
              <w:rPr>
                <w:rFonts w:ascii="Times New Roman" w:eastAsia="Times New Roman" w:hAnsi="Times New Roman" w:cs="Times New Roman"/>
                <w:color w:val="000000" w:themeColor="text1"/>
                <w:sz w:val="24"/>
                <w:szCs w:val="24"/>
              </w:rPr>
            </w:pPr>
            <w:r w:rsidRPr="003B1312">
              <w:rPr>
                <w:rFonts w:ascii="Times New Roman" w:eastAsia="Times New Roman" w:hAnsi="Times New Roman" w:cs="Times New Roman"/>
                <w:color w:val="000000" w:themeColor="text1"/>
                <w:sz w:val="24"/>
                <w:szCs w:val="24"/>
              </w:rPr>
              <w:t>План већа</w:t>
            </w:r>
          </w:p>
        </w:tc>
        <w:tc>
          <w:tcPr>
            <w:tcW w:w="2392" w:type="dxa"/>
            <w:tcBorders>
              <w:top w:val="single" w:sz="4" w:space="0" w:color="000000"/>
              <w:left w:val="single" w:sz="4" w:space="0" w:color="000000"/>
              <w:bottom w:val="single" w:sz="4" w:space="0" w:color="000000"/>
              <w:right w:val="single" w:sz="4" w:space="0" w:color="000000"/>
            </w:tcBorders>
          </w:tcPr>
          <w:p w:rsidR="00F2179A" w:rsidRPr="00C050C4" w:rsidRDefault="00156686">
            <w:pPr>
              <w:ind w:hanging="2"/>
              <w:rPr>
                <w:rFonts w:ascii="Times New Roman" w:eastAsia="Times New Roman" w:hAnsi="Times New Roman" w:cs="Times New Roman"/>
                <w:color w:val="000000" w:themeColor="text1"/>
                <w:sz w:val="24"/>
                <w:szCs w:val="24"/>
                <w:lang w:val="ru-RU"/>
              </w:rPr>
            </w:pPr>
            <w:r w:rsidRPr="00C050C4">
              <w:rPr>
                <w:rFonts w:ascii="Times New Roman" w:eastAsia="Times New Roman" w:hAnsi="Times New Roman" w:cs="Times New Roman"/>
                <w:color w:val="000000" w:themeColor="text1"/>
                <w:sz w:val="24"/>
                <w:szCs w:val="24"/>
                <w:lang w:val="ru-RU"/>
              </w:rPr>
              <w:t>Израда и усвајање годишњег плана рада стручног већа.</w:t>
            </w:r>
          </w:p>
          <w:p w:rsidR="00F2179A" w:rsidRPr="003B1312" w:rsidRDefault="00156686">
            <w:pPr>
              <w:ind w:hanging="2"/>
              <w:rPr>
                <w:rFonts w:ascii="Times New Roman" w:eastAsia="Times New Roman" w:hAnsi="Times New Roman" w:cs="Times New Roman"/>
                <w:color w:val="000000" w:themeColor="text1"/>
                <w:sz w:val="24"/>
                <w:szCs w:val="24"/>
              </w:rPr>
            </w:pPr>
            <w:r w:rsidRPr="003B1312">
              <w:rPr>
                <w:rFonts w:ascii="Times New Roman" w:eastAsia="Times New Roman" w:hAnsi="Times New Roman" w:cs="Times New Roman"/>
                <w:color w:val="000000" w:themeColor="text1"/>
                <w:sz w:val="24"/>
                <w:szCs w:val="24"/>
              </w:rPr>
              <w:t>Подела задужења.</w:t>
            </w:r>
          </w:p>
        </w:tc>
        <w:tc>
          <w:tcPr>
            <w:tcW w:w="2392" w:type="dxa"/>
            <w:tcBorders>
              <w:top w:val="single" w:sz="4" w:space="0" w:color="000000"/>
              <w:left w:val="single" w:sz="4" w:space="0" w:color="000000"/>
              <w:bottom w:val="single" w:sz="4" w:space="0" w:color="000000"/>
              <w:right w:val="single" w:sz="4" w:space="0" w:color="000000"/>
            </w:tcBorders>
          </w:tcPr>
          <w:p w:rsidR="00F2179A" w:rsidRPr="003B1312" w:rsidRDefault="00156686">
            <w:pPr>
              <w:ind w:hanging="2"/>
              <w:rPr>
                <w:rFonts w:ascii="Times New Roman" w:eastAsia="Times New Roman" w:hAnsi="Times New Roman" w:cs="Times New Roman"/>
                <w:color w:val="000000" w:themeColor="text1"/>
                <w:sz w:val="24"/>
                <w:szCs w:val="24"/>
              </w:rPr>
            </w:pPr>
            <w:r w:rsidRPr="003B1312">
              <w:rPr>
                <w:rFonts w:ascii="Times New Roman" w:eastAsia="Times New Roman" w:hAnsi="Times New Roman" w:cs="Times New Roman"/>
                <w:color w:val="000000" w:themeColor="text1"/>
                <w:sz w:val="24"/>
                <w:szCs w:val="24"/>
              </w:rPr>
              <w:t>Сви чланови Актива заједно</w:t>
            </w:r>
          </w:p>
        </w:tc>
      </w:tr>
      <w:tr w:rsidR="00E6088E" w:rsidRPr="003B1312">
        <w:trPr>
          <w:trHeight w:val="560"/>
        </w:trPr>
        <w:tc>
          <w:tcPr>
            <w:tcW w:w="1668" w:type="dxa"/>
            <w:tcBorders>
              <w:top w:val="single" w:sz="4" w:space="0" w:color="000000"/>
              <w:left w:val="single" w:sz="4" w:space="0" w:color="000000"/>
              <w:bottom w:val="single" w:sz="4" w:space="0" w:color="000000"/>
              <w:right w:val="single" w:sz="4" w:space="0" w:color="000000"/>
            </w:tcBorders>
          </w:tcPr>
          <w:p w:rsidR="00F2179A" w:rsidRPr="003B1312" w:rsidRDefault="00F2179A">
            <w:pPr>
              <w:ind w:hanging="2"/>
              <w:rPr>
                <w:rFonts w:ascii="Times New Roman" w:eastAsia="Times New Roman" w:hAnsi="Times New Roman" w:cs="Times New Roman"/>
                <w:color w:val="000000" w:themeColor="text1"/>
                <w:sz w:val="24"/>
                <w:szCs w:val="24"/>
              </w:rPr>
            </w:pPr>
          </w:p>
          <w:p w:rsidR="00F2179A" w:rsidRPr="003B1312" w:rsidRDefault="00156686">
            <w:pPr>
              <w:ind w:hanging="2"/>
              <w:jc w:val="center"/>
              <w:rPr>
                <w:rFonts w:ascii="Times New Roman" w:eastAsia="Times New Roman" w:hAnsi="Times New Roman" w:cs="Times New Roman"/>
                <w:color w:val="000000" w:themeColor="text1"/>
                <w:sz w:val="24"/>
                <w:szCs w:val="24"/>
              </w:rPr>
            </w:pPr>
            <w:r w:rsidRPr="003B1312">
              <w:rPr>
                <w:rFonts w:ascii="Times New Roman" w:eastAsia="Times New Roman" w:hAnsi="Times New Roman" w:cs="Times New Roman"/>
                <w:color w:val="000000" w:themeColor="text1"/>
                <w:sz w:val="24"/>
                <w:szCs w:val="24"/>
              </w:rPr>
              <w:t>Август</w:t>
            </w:r>
          </w:p>
          <w:p w:rsidR="00F2179A" w:rsidRPr="003B1312" w:rsidRDefault="00156686">
            <w:pPr>
              <w:ind w:hanging="2"/>
              <w:jc w:val="center"/>
              <w:rPr>
                <w:rFonts w:ascii="Times New Roman" w:eastAsia="Times New Roman" w:hAnsi="Times New Roman" w:cs="Times New Roman"/>
                <w:color w:val="000000" w:themeColor="text1"/>
                <w:sz w:val="24"/>
                <w:szCs w:val="24"/>
              </w:rPr>
            </w:pPr>
            <w:r w:rsidRPr="003B1312">
              <w:rPr>
                <w:rFonts w:ascii="Times New Roman" w:eastAsia="Times New Roman" w:hAnsi="Times New Roman" w:cs="Times New Roman"/>
                <w:color w:val="000000" w:themeColor="text1"/>
                <w:sz w:val="24"/>
                <w:szCs w:val="24"/>
              </w:rPr>
              <w:t>2026.</w:t>
            </w:r>
          </w:p>
        </w:tc>
        <w:tc>
          <w:tcPr>
            <w:tcW w:w="3118" w:type="dxa"/>
            <w:tcBorders>
              <w:top w:val="single" w:sz="4" w:space="0" w:color="000000"/>
              <w:left w:val="single" w:sz="4" w:space="0" w:color="000000"/>
              <w:bottom w:val="single" w:sz="4" w:space="0" w:color="000000"/>
              <w:right w:val="single" w:sz="4" w:space="0" w:color="000000"/>
            </w:tcBorders>
          </w:tcPr>
          <w:p w:rsidR="00F2179A" w:rsidRPr="00C050C4" w:rsidRDefault="00156686">
            <w:pPr>
              <w:ind w:hanging="2"/>
              <w:rPr>
                <w:rFonts w:ascii="Times New Roman" w:eastAsia="Times New Roman" w:hAnsi="Times New Roman" w:cs="Times New Roman"/>
                <w:b/>
                <w:bCs/>
                <w:color w:val="000000" w:themeColor="text1"/>
                <w:sz w:val="24"/>
                <w:szCs w:val="24"/>
                <w:lang w:val="ru-RU"/>
              </w:rPr>
            </w:pPr>
            <w:r w:rsidRPr="00C050C4">
              <w:rPr>
                <w:rFonts w:ascii="Times New Roman" w:eastAsia="Times New Roman" w:hAnsi="Times New Roman" w:cs="Times New Roman"/>
                <w:b/>
                <w:bCs/>
                <w:color w:val="000000" w:themeColor="text1"/>
                <w:sz w:val="24"/>
                <w:szCs w:val="24"/>
                <w:lang w:val="ru-RU"/>
              </w:rPr>
              <w:t xml:space="preserve">2.2.2.1. </w:t>
            </w:r>
            <w:r w:rsidRPr="00C050C4">
              <w:rPr>
                <w:rFonts w:ascii="Times New Roman" w:eastAsia="Times New Roman" w:hAnsi="Times New Roman" w:cs="Times New Roman"/>
                <w:color w:val="000000" w:themeColor="text1"/>
                <w:sz w:val="24"/>
                <w:szCs w:val="24"/>
                <w:lang w:val="ru-RU"/>
              </w:rPr>
              <w:t>Уводни час посветити захтевима и критеријумима оцењивања (убацити у оперативни план)</w:t>
            </w:r>
          </w:p>
        </w:tc>
        <w:tc>
          <w:tcPr>
            <w:tcW w:w="2392" w:type="dxa"/>
            <w:tcBorders>
              <w:top w:val="single" w:sz="4" w:space="0" w:color="000000"/>
              <w:left w:val="single" w:sz="4" w:space="0" w:color="000000"/>
              <w:bottom w:val="single" w:sz="4" w:space="0" w:color="000000"/>
              <w:right w:val="single" w:sz="4" w:space="0" w:color="000000"/>
            </w:tcBorders>
          </w:tcPr>
          <w:p w:rsidR="00F2179A" w:rsidRPr="00C050C4" w:rsidRDefault="00156686">
            <w:pPr>
              <w:ind w:hanging="2"/>
              <w:rPr>
                <w:rFonts w:ascii="Times New Roman" w:eastAsia="Times New Roman" w:hAnsi="Times New Roman" w:cs="Times New Roman"/>
                <w:color w:val="000000" w:themeColor="text1"/>
                <w:sz w:val="24"/>
                <w:szCs w:val="24"/>
                <w:lang w:val="ru-RU"/>
              </w:rPr>
            </w:pPr>
            <w:r w:rsidRPr="00C050C4">
              <w:rPr>
                <w:rFonts w:ascii="Times New Roman" w:eastAsia="Times New Roman" w:hAnsi="Times New Roman" w:cs="Times New Roman"/>
                <w:color w:val="000000" w:themeColor="text1"/>
                <w:sz w:val="24"/>
                <w:szCs w:val="24"/>
                <w:lang w:val="ru-RU"/>
              </w:rPr>
              <w:t xml:space="preserve">У оперативне планове: Уводни час упознавање ученика са захтевима предмета, критеријумима оцењивања и различитим техникама учења.  </w:t>
            </w:r>
          </w:p>
        </w:tc>
        <w:tc>
          <w:tcPr>
            <w:tcW w:w="2392" w:type="dxa"/>
            <w:tcBorders>
              <w:top w:val="single" w:sz="4" w:space="0" w:color="000000"/>
              <w:left w:val="single" w:sz="4" w:space="0" w:color="000000"/>
              <w:bottom w:val="single" w:sz="4" w:space="0" w:color="000000"/>
              <w:right w:val="single" w:sz="4" w:space="0" w:color="000000"/>
            </w:tcBorders>
          </w:tcPr>
          <w:p w:rsidR="00F2179A" w:rsidRPr="003B1312" w:rsidRDefault="00156686">
            <w:pPr>
              <w:ind w:hanging="2"/>
              <w:rPr>
                <w:rFonts w:ascii="Times New Roman" w:eastAsia="Times New Roman" w:hAnsi="Times New Roman" w:cs="Times New Roman"/>
                <w:color w:val="000000" w:themeColor="text1"/>
                <w:sz w:val="24"/>
                <w:szCs w:val="24"/>
              </w:rPr>
            </w:pPr>
            <w:r w:rsidRPr="003B1312">
              <w:rPr>
                <w:rFonts w:ascii="Times New Roman" w:eastAsia="Times New Roman" w:hAnsi="Times New Roman" w:cs="Times New Roman"/>
                <w:color w:val="000000" w:themeColor="text1"/>
                <w:sz w:val="24"/>
                <w:szCs w:val="24"/>
              </w:rPr>
              <w:t>Сви чланови Актива понаособ</w:t>
            </w:r>
          </w:p>
        </w:tc>
      </w:tr>
      <w:tr w:rsidR="00E6088E" w:rsidRPr="00E1161D">
        <w:trPr>
          <w:trHeight w:val="696"/>
        </w:trPr>
        <w:tc>
          <w:tcPr>
            <w:tcW w:w="1668" w:type="dxa"/>
            <w:tcBorders>
              <w:top w:val="single" w:sz="4" w:space="0" w:color="000000"/>
              <w:left w:val="single" w:sz="4" w:space="0" w:color="000000"/>
              <w:bottom w:val="single" w:sz="4" w:space="0" w:color="000000"/>
              <w:right w:val="single" w:sz="4" w:space="0" w:color="000000"/>
            </w:tcBorders>
          </w:tcPr>
          <w:p w:rsidR="00F2179A" w:rsidRPr="003B1312" w:rsidRDefault="00156686">
            <w:pPr>
              <w:ind w:hanging="2"/>
              <w:jc w:val="center"/>
              <w:rPr>
                <w:rFonts w:ascii="Times New Roman" w:eastAsia="Times New Roman" w:hAnsi="Times New Roman" w:cs="Times New Roman"/>
                <w:color w:val="000000" w:themeColor="text1"/>
                <w:sz w:val="24"/>
                <w:szCs w:val="24"/>
              </w:rPr>
            </w:pPr>
            <w:r w:rsidRPr="003B1312">
              <w:rPr>
                <w:rFonts w:ascii="Times New Roman" w:eastAsia="Times New Roman" w:hAnsi="Times New Roman" w:cs="Times New Roman"/>
                <w:color w:val="000000" w:themeColor="text1"/>
                <w:sz w:val="24"/>
                <w:szCs w:val="24"/>
              </w:rPr>
              <w:t>Август</w:t>
            </w:r>
          </w:p>
          <w:p w:rsidR="00F2179A" w:rsidRPr="003B1312" w:rsidRDefault="00156686">
            <w:pPr>
              <w:ind w:hanging="2"/>
              <w:jc w:val="center"/>
              <w:rPr>
                <w:rFonts w:ascii="Times New Roman" w:eastAsia="Times New Roman" w:hAnsi="Times New Roman" w:cs="Times New Roman"/>
                <w:color w:val="000000" w:themeColor="text1"/>
                <w:sz w:val="24"/>
                <w:szCs w:val="24"/>
              </w:rPr>
            </w:pPr>
            <w:r w:rsidRPr="003B1312">
              <w:rPr>
                <w:rFonts w:ascii="Times New Roman" w:eastAsia="Times New Roman" w:hAnsi="Times New Roman" w:cs="Times New Roman"/>
                <w:color w:val="000000" w:themeColor="text1"/>
                <w:sz w:val="24"/>
                <w:szCs w:val="24"/>
              </w:rPr>
              <w:t>2026.</w:t>
            </w:r>
          </w:p>
        </w:tc>
        <w:tc>
          <w:tcPr>
            <w:tcW w:w="3118" w:type="dxa"/>
            <w:tcBorders>
              <w:top w:val="single" w:sz="4" w:space="0" w:color="000000"/>
              <w:left w:val="single" w:sz="4" w:space="0" w:color="000000"/>
              <w:bottom w:val="single" w:sz="4" w:space="0" w:color="000000"/>
              <w:right w:val="single" w:sz="4" w:space="0" w:color="000000"/>
            </w:tcBorders>
          </w:tcPr>
          <w:p w:rsidR="00F2179A" w:rsidRPr="003B1312" w:rsidRDefault="00156686">
            <w:pPr>
              <w:ind w:hanging="2"/>
              <w:rPr>
                <w:rFonts w:ascii="Times New Roman" w:eastAsia="Times New Roman" w:hAnsi="Times New Roman" w:cs="Times New Roman"/>
                <w:b/>
                <w:bCs/>
                <w:color w:val="000000" w:themeColor="text1"/>
                <w:sz w:val="24"/>
                <w:szCs w:val="24"/>
              </w:rPr>
            </w:pPr>
            <w:r w:rsidRPr="003B1312">
              <w:rPr>
                <w:rFonts w:ascii="Times New Roman" w:eastAsia="Times New Roman" w:hAnsi="Times New Roman" w:cs="Times New Roman"/>
                <w:b/>
                <w:bCs/>
                <w:color w:val="000000" w:themeColor="text1"/>
                <w:sz w:val="24"/>
                <w:szCs w:val="24"/>
              </w:rPr>
              <w:t xml:space="preserve">4.1.1.2. </w:t>
            </w:r>
            <w:r w:rsidRPr="003B1312">
              <w:rPr>
                <w:rFonts w:ascii="Times New Roman" w:eastAsia="Times New Roman" w:hAnsi="Times New Roman" w:cs="Times New Roman"/>
                <w:color w:val="000000" w:themeColor="text1"/>
                <w:sz w:val="24"/>
                <w:szCs w:val="24"/>
              </w:rPr>
              <w:t>Мотивација кроз наставне методе</w:t>
            </w:r>
          </w:p>
        </w:tc>
        <w:tc>
          <w:tcPr>
            <w:tcW w:w="2392" w:type="dxa"/>
            <w:tcBorders>
              <w:top w:val="single" w:sz="4" w:space="0" w:color="000000"/>
              <w:left w:val="single" w:sz="4" w:space="0" w:color="000000"/>
              <w:bottom w:val="single" w:sz="4" w:space="0" w:color="000000"/>
              <w:right w:val="single" w:sz="4" w:space="0" w:color="000000"/>
            </w:tcBorders>
          </w:tcPr>
          <w:p w:rsidR="00F2179A" w:rsidRPr="00C050C4" w:rsidRDefault="00156686">
            <w:pPr>
              <w:ind w:hanging="2"/>
              <w:rPr>
                <w:rFonts w:ascii="Times New Roman" w:eastAsia="Times New Roman" w:hAnsi="Times New Roman" w:cs="Times New Roman"/>
                <w:color w:val="000000" w:themeColor="text1"/>
                <w:sz w:val="24"/>
                <w:szCs w:val="24"/>
                <w:lang w:val="ru-RU"/>
              </w:rPr>
            </w:pPr>
            <w:r w:rsidRPr="00C050C4">
              <w:rPr>
                <w:rFonts w:ascii="Times New Roman" w:eastAsia="Times New Roman" w:hAnsi="Times New Roman" w:cs="Times New Roman"/>
                <w:color w:val="000000" w:themeColor="text1"/>
                <w:sz w:val="24"/>
                <w:szCs w:val="24"/>
                <w:lang w:val="ru-RU"/>
              </w:rPr>
              <w:t>Помоћу дигиталних алата и истицања конкретних бенефита за уложени труд, промене назива допунске и додатне наставе</w:t>
            </w:r>
          </w:p>
        </w:tc>
        <w:tc>
          <w:tcPr>
            <w:tcW w:w="2392" w:type="dxa"/>
            <w:tcBorders>
              <w:top w:val="single" w:sz="4" w:space="0" w:color="000000"/>
              <w:left w:val="single" w:sz="4" w:space="0" w:color="000000"/>
              <w:bottom w:val="single" w:sz="4" w:space="0" w:color="000000"/>
              <w:right w:val="single" w:sz="4" w:space="0" w:color="000000"/>
            </w:tcBorders>
          </w:tcPr>
          <w:p w:rsidR="00F2179A" w:rsidRPr="00C050C4" w:rsidRDefault="00156686">
            <w:pPr>
              <w:ind w:hanging="2"/>
              <w:rPr>
                <w:rFonts w:ascii="Times New Roman" w:eastAsia="Times New Roman" w:hAnsi="Times New Roman" w:cs="Times New Roman"/>
                <w:color w:val="000000" w:themeColor="text1"/>
                <w:sz w:val="24"/>
                <w:szCs w:val="24"/>
                <w:lang w:val="ru-RU"/>
              </w:rPr>
            </w:pPr>
            <w:r w:rsidRPr="00C050C4">
              <w:rPr>
                <w:rFonts w:ascii="Times New Roman" w:eastAsia="Times New Roman" w:hAnsi="Times New Roman" w:cs="Times New Roman"/>
                <w:color w:val="000000" w:themeColor="text1"/>
                <w:sz w:val="24"/>
                <w:szCs w:val="24"/>
                <w:lang w:val="ru-RU"/>
              </w:rPr>
              <w:t>Сви чланови Актива понаособ или у сарадњи- по разредима</w:t>
            </w:r>
          </w:p>
        </w:tc>
      </w:tr>
      <w:tr w:rsidR="00E6088E" w:rsidRPr="003B1312">
        <w:trPr>
          <w:trHeight w:val="990"/>
        </w:trPr>
        <w:tc>
          <w:tcPr>
            <w:tcW w:w="1668" w:type="dxa"/>
            <w:tcBorders>
              <w:top w:val="single" w:sz="4" w:space="0" w:color="000000"/>
              <w:left w:val="single" w:sz="4" w:space="0" w:color="000000"/>
              <w:bottom w:val="single" w:sz="4" w:space="0" w:color="000000"/>
              <w:right w:val="single" w:sz="4" w:space="0" w:color="000000"/>
            </w:tcBorders>
          </w:tcPr>
          <w:p w:rsidR="00F2179A" w:rsidRPr="003B1312" w:rsidRDefault="00156686">
            <w:pPr>
              <w:ind w:hanging="2"/>
              <w:jc w:val="center"/>
              <w:rPr>
                <w:rFonts w:ascii="Times New Roman" w:eastAsia="Times New Roman" w:hAnsi="Times New Roman" w:cs="Times New Roman"/>
                <w:color w:val="000000" w:themeColor="text1"/>
                <w:sz w:val="24"/>
                <w:szCs w:val="24"/>
              </w:rPr>
            </w:pPr>
            <w:r w:rsidRPr="003B1312">
              <w:rPr>
                <w:rFonts w:ascii="Times New Roman" w:eastAsia="Times New Roman" w:hAnsi="Times New Roman" w:cs="Times New Roman"/>
                <w:color w:val="000000" w:themeColor="text1"/>
                <w:sz w:val="24"/>
                <w:szCs w:val="24"/>
              </w:rPr>
              <w:t>Август</w:t>
            </w:r>
          </w:p>
          <w:p w:rsidR="00F2179A" w:rsidRPr="003B1312" w:rsidRDefault="00156686">
            <w:pPr>
              <w:ind w:hanging="2"/>
              <w:jc w:val="center"/>
              <w:rPr>
                <w:rFonts w:ascii="Times New Roman" w:eastAsia="Times New Roman" w:hAnsi="Times New Roman" w:cs="Times New Roman"/>
                <w:color w:val="000000" w:themeColor="text1"/>
                <w:sz w:val="24"/>
                <w:szCs w:val="24"/>
              </w:rPr>
            </w:pPr>
            <w:r w:rsidRPr="003B1312">
              <w:rPr>
                <w:rFonts w:ascii="Times New Roman" w:eastAsia="Times New Roman" w:hAnsi="Times New Roman" w:cs="Times New Roman"/>
                <w:color w:val="000000" w:themeColor="text1"/>
                <w:sz w:val="24"/>
                <w:szCs w:val="24"/>
              </w:rPr>
              <w:t>2026.</w:t>
            </w:r>
          </w:p>
        </w:tc>
        <w:tc>
          <w:tcPr>
            <w:tcW w:w="3118" w:type="dxa"/>
            <w:tcBorders>
              <w:top w:val="single" w:sz="4" w:space="0" w:color="000000"/>
              <w:left w:val="single" w:sz="4" w:space="0" w:color="000000"/>
              <w:bottom w:val="single" w:sz="4" w:space="0" w:color="000000"/>
              <w:right w:val="single" w:sz="4" w:space="0" w:color="000000"/>
            </w:tcBorders>
          </w:tcPr>
          <w:p w:rsidR="00F2179A" w:rsidRPr="003B1312" w:rsidRDefault="00156686">
            <w:pPr>
              <w:ind w:hanging="2"/>
              <w:rPr>
                <w:rFonts w:ascii="Times New Roman" w:eastAsia="Times New Roman" w:hAnsi="Times New Roman" w:cs="Times New Roman"/>
                <w:color w:val="000000" w:themeColor="text1"/>
                <w:sz w:val="24"/>
                <w:szCs w:val="24"/>
              </w:rPr>
            </w:pPr>
            <w:r w:rsidRPr="003B1312">
              <w:rPr>
                <w:rFonts w:ascii="Times New Roman" w:eastAsia="Times New Roman" w:hAnsi="Times New Roman" w:cs="Times New Roman"/>
                <w:b/>
                <w:bCs/>
                <w:color w:val="000000" w:themeColor="text1"/>
                <w:sz w:val="24"/>
                <w:szCs w:val="24"/>
              </w:rPr>
              <w:t xml:space="preserve">4.1.1.3. </w:t>
            </w:r>
            <w:r w:rsidRPr="003B1312">
              <w:rPr>
                <w:rFonts w:ascii="Times New Roman" w:eastAsia="Times New Roman" w:hAnsi="Times New Roman" w:cs="Times New Roman"/>
                <w:color w:val="000000" w:themeColor="text1"/>
                <w:sz w:val="24"/>
                <w:szCs w:val="24"/>
              </w:rPr>
              <w:t xml:space="preserve">Дефинисање система награђивања </w:t>
            </w:r>
          </w:p>
          <w:p w:rsidR="00F2179A" w:rsidRPr="003B1312" w:rsidRDefault="00F2179A">
            <w:pPr>
              <w:ind w:hanging="2"/>
              <w:rPr>
                <w:rFonts w:ascii="Times New Roman" w:eastAsia="Times New Roman" w:hAnsi="Times New Roman" w:cs="Times New Roman"/>
                <w:b/>
                <w:bCs/>
                <w:color w:val="000000" w:themeColor="text1"/>
                <w:sz w:val="24"/>
                <w:szCs w:val="24"/>
              </w:rPr>
            </w:pPr>
          </w:p>
        </w:tc>
        <w:tc>
          <w:tcPr>
            <w:tcW w:w="2392" w:type="dxa"/>
            <w:tcBorders>
              <w:top w:val="single" w:sz="4" w:space="0" w:color="000000"/>
              <w:left w:val="single" w:sz="4" w:space="0" w:color="000000"/>
              <w:bottom w:val="single" w:sz="4" w:space="0" w:color="000000"/>
              <w:right w:val="single" w:sz="4" w:space="0" w:color="000000"/>
            </w:tcBorders>
          </w:tcPr>
          <w:p w:rsidR="00F2179A" w:rsidRPr="00C050C4" w:rsidRDefault="00156686">
            <w:pPr>
              <w:spacing w:after="160" w:line="256" w:lineRule="auto"/>
              <w:ind w:hanging="2"/>
              <w:rPr>
                <w:rFonts w:ascii="Times New Roman" w:eastAsia="Times New Roman" w:hAnsi="Times New Roman" w:cs="Times New Roman"/>
                <w:color w:val="000000" w:themeColor="text1"/>
                <w:sz w:val="24"/>
                <w:szCs w:val="24"/>
                <w:lang w:val="ru-RU"/>
              </w:rPr>
            </w:pPr>
            <w:r w:rsidRPr="00C050C4">
              <w:rPr>
                <w:rFonts w:ascii="Times New Roman" w:eastAsia="Times New Roman" w:hAnsi="Times New Roman" w:cs="Times New Roman"/>
                <w:color w:val="000000" w:themeColor="text1"/>
                <w:sz w:val="24"/>
                <w:szCs w:val="24"/>
                <w:lang w:val="ru-RU"/>
              </w:rPr>
              <w:t xml:space="preserve">Истицање ученика који су остварили највећи скок у оценама (фокус на труд, не само на крајњи резултат) </w:t>
            </w:r>
          </w:p>
          <w:p w:rsidR="00F2179A" w:rsidRPr="00C050C4" w:rsidRDefault="00156686">
            <w:pPr>
              <w:ind w:hanging="2"/>
              <w:rPr>
                <w:rFonts w:ascii="Times New Roman" w:eastAsia="Times New Roman" w:hAnsi="Times New Roman" w:cs="Times New Roman"/>
                <w:color w:val="000000" w:themeColor="text1"/>
                <w:sz w:val="24"/>
                <w:szCs w:val="24"/>
                <w:lang w:val="ru-RU"/>
              </w:rPr>
            </w:pPr>
            <w:r w:rsidRPr="00C050C4">
              <w:rPr>
                <w:rFonts w:ascii="Times New Roman" w:eastAsia="Times New Roman" w:hAnsi="Times New Roman" w:cs="Times New Roman"/>
                <w:color w:val="000000" w:themeColor="text1"/>
                <w:sz w:val="24"/>
                <w:szCs w:val="24"/>
                <w:lang w:val="ru-RU"/>
              </w:rPr>
              <w:t>Нпр: Опроштајни статус: Свечано дипломирање и престанак обавезе доласка када ученик трајно поправи оцену</w:t>
            </w:r>
          </w:p>
        </w:tc>
        <w:tc>
          <w:tcPr>
            <w:tcW w:w="2392" w:type="dxa"/>
            <w:tcBorders>
              <w:top w:val="single" w:sz="4" w:space="0" w:color="000000"/>
              <w:left w:val="single" w:sz="4" w:space="0" w:color="000000"/>
              <w:bottom w:val="single" w:sz="4" w:space="0" w:color="000000"/>
              <w:right w:val="single" w:sz="4" w:space="0" w:color="000000"/>
            </w:tcBorders>
          </w:tcPr>
          <w:p w:rsidR="00F2179A" w:rsidRPr="003B1312" w:rsidRDefault="00156686">
            <w:pPr>
              <w:ind w:hanging="2"/>
              <w:rPr>
                <w:rFonts w:ascii="Times New Roman" w:eastAsia="Times New Roman" w:hAnsi="Times New Roman" w:cs="Times New Roman"/>
                <w:color w:val="000000" w:themeColor="text1"/>
                <w:sz w:val="24"/>
                <w:szCs w:val="24"/>
              </w:rPr>
            </w:pPr>
            <w:r w:rsidRPr="003B1312">
              <w:rPr>
                <w:rFonts w:ascii="Times New Roman" w:eastAsia="Times New Roman" w:hAnsi="Times New Roman" w:cs="Times New Roman"/>
                <w:color w:val="000000" w:themeColor="text1"/>
                <w:sz w:val="24"/>
                <w:szCs w:val="24"/>
              </w:rPr>
              <w:t>Сви чланови Актива понаособ</w:t>
            </w:r>
          </w:p>
        </w:tc>
      </w:tr>
      <w:tr w:rsidR="00E6088E" w:rsidRPr="003B1312">
        <w:trPr>
          <w:trHeight w:val="976"/>
        </w:trPr>
        <w:tc>
          <w:tcPr>
            <w:tcW w:w="1668" w:type="dxa"/>
            <w:tcBorders>
              <w:top w:val="single" w:sz="4" w:space="0" w:color="000000"/>
              <w:left w:val="single" w:sz="4" w:space="0" w:color="000000"/>
              <w:bottom w:val="single" w:sz="4" w:space="0" w:color="000000"/>
              <w:right w:val="single" w:sz="4" w:space="0" w:color="000000"/>
            </w:tcBorders>
          </w:tcPr>
          <w:p w:rsidR="00F2179A" w:rsidRPr="003B1312" w:rsidRDefault="00156686">
            <w:pPr>
              <w:ind w:hanging="2"/>
              <w:jc w:val="center"/>
              <w:rPr>
                <w:rFonts w:ascii="Times New Roman" w:eastAsia="Times New Roman" w:hAnsi="Times New Roman" w:cs="Times New Roman"/>
                <w:color w:val="000000" w:themeColor="text1"/>
                <w:sz w:val="24"/>
                <w:szCs w:val="24"/>
              </w:rPr>
            </w:pPr>
            <w:r w:rsidRPr="003B1312">
              <w:rPr>
                <w:rFonts w:ascii="Times New Roman" w:eastAsia="Times New Roman" w:hAnsi="Times New Roman" w:cs="Times New Roman"/>
                <w:color w:val="000000" w:themeColor="text1"/>
                <w:sz w:val="24"/>
                <w:szCs w:val="24"/>
              </w:rPr>
              <w:t>Август</w:t>
            </w:r>
          </w:p>
          <w:p w:rsidR="00F2179A" w:rsidRPr="003B1312" w:rsidRDefault="00156686">
            <w:pPr>
              <w:ind w:hanging="2"/>
              <w:jc w:val="center"/>
              <w:rPr>
                <w:rFonts w:ascii="Times New Roman" w:eastAsia="Times New Roman" w:hAnsi="Times New Roman" w:cs="Times New Roman"/>
                <w:color w:val="000000" w:themeColor="text1"/>
                <w:sz w:val="24"/>
                <w:szCs w:val="24"/>
              </w:rPr>
            </w:pPr>
            <w:r w:rsidRPr="003B1312">
              <w:rPr>
                <w:rFonts w:ascii="Times New Roman" w:eastAsia="Times New Roman" w:hAnsi="Times New Roman" w:cs="Times New Roman"/>
                <w:color w:val="000000" w:themeColor="text1"/>
                <w:sz w:val="24"/>
                <w:szCs w:val="24"/>
              </w:rPr>
              <w:t>2026.</w:t>
            </w:r>
          </w:p>
        </w:tc>
        <w:tc>
          <w:tcPr>
            <w:tcW w:w="3118" w:type="dxa"/>
            <w:tcBorders>
              <w:top w:val="single" w:sz="4" w:space="0" w:color="000000"/>
              <w:left w:val="single" w:sz="4" w:space="0" w:color="000000"/>
              <w:bottom w:val="single" w:sz="4" w:space="0" w:color="000000"/>
              <w:right w:val="single" w:sz="4" w:space="0" w:color="000000"/>
            </w:tcBorders>
          </w:tcPr>
          <w:p w:rsidR="00F2179A" w:rsidRPr="00C050C4" w:rsidRDefault="00156686">
            <w:pPr>
              <w:ind w:hanging="2"/>
              <w:rPr>
                <w:rFonts w:ascii="Times New Roman" w:eastAsia="Times New Roman" w:hAnsi="Times New Roman" w:cs="Times New Roman"/>
                <w:b/>
                <w:bCs/>
                <w:color w:val="000000" w:themeColor="text1"/>
                <w:sz w:val="24"/>
                <w:szCs w:val="24"/>
                <w:lang w:val="ru-RU"/>
              </w:rPr>
            </w:pPr>
            <w:r w:rsidRPr="00C050C4">
              <w:rPr>
                <w:rFonts w:ascii="Times New Roman" w:eastAsia="Times New Roman" w:hAnsi="Times New Roman" w:cs="Times New Roman"/>
                <w:b/>
                <w:bCs/>
                <w:color w:val="000000" w:themeColor="text1"/>
                <w:sz w:val="24"/>
                <w:szCs w:val="24"/>
                <w:lang w:val="ru-RU"/>
              </w:rPr>
              <w:t>4.1.3.4.</w:t>
            </w:r>
            <w:r w:rsidRPr="00C050C4">
              <w:rPr>
                <w:rFonts w:ascii="Times New Roman" w:eastAsia="Times New Roman" w:hAnsi="Times New Roman" w:cs="Times New Roman"/>
                <w:color w:val="000000" w:themeColor="text1"/>
                <w:sz w:val="24"/>
                <w:szCs w:val="24"/>
                <w:lang w:val="ru-RU"/>
              </w:rPr>
              <w:t xml:space="preserve"> Додавање у планове: Повезивање ученика из издвојеног одељења са матичном школом - заједничке активности</w:t>
            </w:r>
          </w:p>
        </w:tc>
        <w:tc>
          <w:tcPr>
            <w:tcW w:w="2392" w:type="dxa"/>
            <w:tcBorders>
              <w:top w:val="single" w:sz="4" w:space="0" w:color="000000"/>
              <w:left w:val="single" w:sz="4" w:space="0" w:color="000000"/>
              <w:bottom w:val="single" w:sz="4" w:space="0" w:color="000000"/>
              <w:right w:val="single" w:sz="4" w:space="0" w:color="000000"/>
            </w:tcBorders>
          </w:tcPr>
          <w:p w:rsidR="00F2179A" w:rsidRPr="00C050C4" w:rsidRDefault="00156686">
            <w:pPr>
              <w:ind w:hanging="2"/>
              <w:rPr>
                <w:rFonts w:ascii="Times New Roman" w:eastAsia="Times New Roman" w:hAnsi="Times New Roman" w:cs="Times New Roman"/>
                <w:color w:val="000000" w:themeColor="text1"/>
                <w:sz w:val="24"/>
                <w:szCs w:val="24"/>
                <w:lang w:val="ru-RU"/>
              </w:rPr>
            </w:pPr>
            <w:r w:rsidRPr="00C050C4">
              <w:rPr>
                <w:rFonts w:ascii="Times New Roman" w:eastAsia="Times New Roman" w:hAnsi="Times New Roman" w:cs="Times New Roman"/>
                <w:color w:val="000000" w:themeColor="text1"/>
                <w:sz w:val="24"/>
                <w:szCs w:val="24"/>
                <w:lang w:val="ru-RU"/>
              </w:rPr>
              <w:t>Организација такмичења, активности током Дечје недеље, рецитовање, приредби, акција</w:t>
            </w:r>
          </w:p>
        </w:tc>
        <w:tc>
          <w:tcPr>
            <w:tcW w:w="2392" w:type="dxa"/>
            <w:tcBorders>
              <w:top w:val="single" w:sz="4" w:space="0" w:color="000000"/>
              <w:left w:val="single" w:sz="4" w:space="0" w:color="000000"/>
              <w:bottom w:val="single" w:sz="4" w:space="0" w:color="000000"/>
              <w:right w:val="single" w:sz="4" w:space="0" w:color="000000"/>
            </w:tcBorders>
          </w:tcPr>
          <w:p w:rsidR="00F2179A" w:rsidRPr="003B1312" w:rsidRDefault="00156686">
            <w:pPr>
              <w:ind w:hanging="2"/>
              <w:rPr>
                <w:rFonts w:ascii="Times New Roman" w:eastAsia="Times New Roman" w:hAnsi="Times New Roman" w:cs="Times New Roman"/>
                <w:color w:val="000000" w:themeColor="text1"/>
                <w:sz w:val="24"/>
                <w:szCs w:val="24"/>
              </w:rPr>
            </w:pPr>
            <w:r w:rsidRPr="003B1312">
              <w:rPr>
                <w:rFonts w:ascii="Times New Roman" w:eastAsia="Times New Roman" w:hAnsi="Times New Roman" w:cs="Times New Roman"/>
                <w:color w:val="000000" w:themeColor="text1"/>
                <w:sz w:val="24"/>
                <w:szCs w:val="24"/>
              </w:rPr>
              <w:t>Сви чланови Актива</w:t>
            </w:r>
          </w:p>
        </w:tc>
      </w:tr>
      <w:tr w:rsidR="00E6088E" w:rsidRPr="003B1312">
        <w:trPr>
          <w:trHeight w:val="976"/>
        </w:trPr>
        <w:tc>
          <w:tcPr>
            <w:tcW w:w="1668" w:type="dxa"/>
            <w:tcBorders>
              <w:top w:val="single" w:sz="4" w:space="0" w:color="000000"/>
              <w:left w:val="single" w:sz="4" w:space="0" w:color="000000"/>
              <w:bottom w:val="single" w:sz="4" w:space="0" w:color="000000"/>
              <w:right w:val="single" w:sz="4" w:space="0" w:color="000000"/>
            </w:tcBorders>
          </w:tcPr>
          <w:p w:rsidR="00F2179A" w:rsidRPr="003B1312" w:rsidRDefault="00156686">
            <w:pPr>
              <w:ind w:hanging="2"/>
              <w:jc w:val="center"/>
              <w:rPr>
                <w:rFonts w:ascii="Times New Roman" w:eastAsia="Times New Roman" w:hAnsi="Times New Roman" w:cs="Times New Roman"/>
                <w:color w:val="000000" w:themeColor="text1"/>
                <w:sz w:val="24"/>
                <w:szCs w:val="24"/>
              </w:rPr>
            </w:pPr>
            <w:r w:rsidRPr="003B1312">
              <w:rPr>
                <w:rFonts w:ascii="Times New Roman" w:eastAsia="Times New Roman" w:hAnsi="Times New Roman" w:cs="Times New Roman"/>
                <w:color w:val="000000" w:themeColor="text1"/>
                <w:sz w:val="24"/>
                <w:szCs w:val="24"/>
              </w:rPr>
              <w:t>Август</w:t>
            </w:r>
          </w:p>
          <w:p w:rsidR="00F2179A" w:rsidRPr="003B1312" w:rsidRDefault="00156686">
            <w:pPr>
              <w:ind w:hanging="2"/>
              <w:jc w:val="center"/>
              <w:rPr>
                <w:rFonts w:ascii="Times New Roman" w:eastAsia="Times New Roman" w:hAnsi="Times New Roman" w:cs="Times New Roman"/>
                <w:color w:val="000000" w:themeColor="text1"/>
                <w:sz w:val="24"/>
                <w:szCs w:val="24"/>
              </w:rPr>
            </w:pPr>
            <w:r w:rsidRPr="003B1312">
              <w:rPr>
                <w:rFonts w:ascii="Times New Roman" w:eastAsia="Times New Roman" w:hAnsi="Times New Roman" w:cs="Times New Roman"/>
                <w:color w:val="000000" w:themeColor="text1"/>
                <w:sz w:val="24"/>
                <w:szCs w:val="24"/>
              </w:rPr>
              <w:t>2026.</w:t>
            </w:r>
          </w:p>
        </w:tc>
        <w:tc>
          <w:tcPr>
            <w:tcW w:w="3118" w:type="dxa"/>
            <w:tcBorders>
              <w:top w:val="single" w:sz="4" w:space="0" w:color="000000"/>
              <w:left w:val="single" w:sz="4" w:space="0" w:color="000000"/>
              <w:bottom w:val="single" w:sz="4" w:space="0" w:color="000000"/>
              <w:right w:val="single" w:sz="4" w:space="0" w:color="000000"/>
            </w:tcBorders>
          </w:tcPr>
          <w:p w:rsidR="00F2179A" w:rsidRPr="00C050C4" w:rsidRDefault="00156686">
            <w:pPr>
              <w:ind w:hanging="2"/>
              <w:rPr>
                <w:rFonts w:ascii="Times New Roman" w:eastAsia="Times New Roman" w:hAnsi="Times New Roman" w:cs="Times New Roman"/>
                <w:b/>
                <w:bCs/>
                <w:color w:val="000000" w:themeColor="text1"/>
                <w:sz w:val="24"/>
                <w:szCs w:val="24"/>
                <w:lang w:val="ru-RU"/>
              </w:rPr>
            </w:pPr>
            <w:r w:rsidRPr="00C050C4">
              <w:rPr>
                <w:rFonts w:ascii="Times New Roman" w:eastAsia="Times New Roman" w:hAnsi="Times New Roman" w:cs="Times New Roman"/>
                <w:b/>
                <w:bCs/>
                <w:color w:val="000000" w:themeColor="text1"/>
                <w:sz w:val="24"/>
                <w:szCs w:val="24"/>
                <w:lang w:val="ru-RU"/>
              </w:rPr>
              <w:t xml:space="preserve">14.8.3. </w:t>
            </w:r>
            <w:r w:rsidRPr="00C050C4">
              <w:rPr>
                <w:rFonts w:ascii="Times New Roman" w:eastAsia="Times New Roman" w:hAnsi="Times New Roman" w:cs="Times New Roman"/>
                <w:color w:val="000000" w:themeColor="text1"/>
                <w:sz w:val="24"/>
                <w:szCs w:val="24"/>
                <w:lang w:val="ru-RU"/>
              </w:rPr>
              <w:t>Израда личних планова стручног усавршавања за текућу школску годину унутар и ван установе</w:t>
            </w:r>
          </w:p>
        </w:tc>
        <w:tc>
          <w:tcPr>
            <w:tcW w:w="2392" w:type="dxa"/>
            <w:tcBorders>
              <w:top w:val="single" w:sz="4" w:space="0" w:color="000000"/>
              <w:left w:val="single" w:sz="4" w:space="0" w:color="000000"/>
              <w:bottom w:val="single" w:sz="4" w:space="0" w:color="000000"/>
              <w:right w:val="single" w:sz="4" w:space="0" w:color="000000"/>
            </w:tcBorders>
          </w:tcPr>
          <w:p w:rsidR="00F2179A" w:rsidRPr="00C050C4" w:rsidRDefault="00156686">
            <w:pPr>
              <w:ind w:hanging="2"/>
              <w:rPr>
                <w:rFonts w:ascii="Times New Roman" w:eastAsia="Times New Roman" w:hAnsi="Times New Roman" w:cs="Times New Roman"/>
                <w:color w:val="000000" w:themeColor="text1"/>
                <w:sz w:val="24"/>
                <w:szCs w:val="24"/>
                <w:lang w:val="ru-RU"/>
              </w:rPr>
            </w:pPr>
            <w:r w:rsidRPr="00C050C4">
              <w:rPr>
                <w:rFonts w:ascii="Times New Roman" w:eastAsia="Times New Roman" w:hAnsi="Times New Roman" w:cs="Times New Roman"/>
                <w:color w:val="000000" w:themeColor="text1"/>
                <w:sz w:val="24"/>
                <w:szCs w:val="24"/>
                <w:lang w:val="ru-RU"/>
              </w:rPr>
              <w:t>Израђени индивидуални лични планов стручног усавршавања са предлогом семинара- предати на мејл школе</w:t>
            </w:r>
          </w:p>
        </w:tc>
        <w:tc>
          <w:tcPr>
            <w:tcW w:w="2392" w:type="dxa"/>
            <w:tcBorders>
              <w:top w:val="single" w:sz="4" w:space="0" w:color="000000"/>
              <w:left w:val="single" w:sz="4" w:space="0" w:color="000000"/>
              <w:bottom w:val="single" w:sz="4" w:space="0" w:color="000000"/>
              <w:right w:val="single" w:sz="4" w:space="0" w:color="000000"/>
            </w:tcBorders>
          </w:tcPr>
          <w:p w:rsidR="00F2179A" w:rsidRPr="003B1312" w:rsidRDefault="00156686">
            <w:pPr>
              <w:ind w:hanging="2"/>
              <w:rPr>
                <w:rFonts w:ascii="Times New Roman" w:eastAsia="Times New Roman" w:hAnsi="Times New Roman" w:cs="Times New Roman"/>
                <w:color w:val="000000" w:themeColor="text1"/>
                <w:sz w:val="24"/>
                <w:szCs w:val="24"/>
              </w:rPr>
            </w:pPr>
            <w:r w:rsidRPr="003B1312">
              <w:rPr>
                <w:rFonts w:ascii="Times New Roman" w:eastAsia="Times New Roman" w:hAnsi="Times New Roman" w:cs="Times New Roman"/>
                <w:color w:val="000000" w:themeColor="text1"/>
                <w:sz w:val="24"/>
                <w:szCs w:val="24"/>
              </w:rPr>
              <w:t xml:space="preserve">Сви чланови Актива понаособ </w:t>
            </w:r>
          </w:p>
        </w:tc>
      </w:tr>
      <w:tr w:rsidR="00E6088E" w:rsidRPr="00E1161D">
        <w:trPr>
          <w:trHeight w:val="976"/>
        </w:trPr>
        <w:tc>
          <w:tcPr>
            <w:tcW w:w="1668" w:type="dxa"/>
            <w:tcBorders>
              <w:top w:val="single" w:sz="4" w:space="0" w:color="000000"/>
              <w:left w:val="single" w:sz="4" w:space="0" w:color="000000"/>
              <w:bottom w:val="single" w:sz="4" w:space="0" w:color="000000"/>
              <w:right w:val="single" w:sz="4" w:space="0" w:color="000000"/>
            </w:tcBorders>
          </w:tcPr>
          <w:p w:rsidR="00F2179A" w:rsidRPr="00C050C4" w:rsidRDefault="00156686">
            <w:pPr>
              <w:ind w:hanging="2"/>
              <w:jc w:val="center"/>
              <w:rPr>
                <w:rFonts w:ascii="Times New Roman" w:eastAsia="Times New Roman" w:hAnsi="Times New Roman" w:cs="Times New Roman"/>
                <w:color w:val="000000" w:themeColor="text1"/>
                <w:sz w:val="24"/>
                <w:szCs w:val="24"/>
                <w:lang w:val="ru-RU"/>
              </w:rPr>
            </w:pPr>
            <w:r w:rsidRPr="00C050C4">
              <w:rPr>
                <w:rFonts w:ascii="Times New Roman" w:eastAsia="Times New Roman" w:hAnsi="Times New Roman" w:cs="Times New Roman"/>
                <w:color w:val="000000" w:themeColor="text1"/>
                <w:sz w:val="24"/>
                <w:szCs w:val="24"/>
                <w:lang w:val="ru-RU"/>
              </w:rPr>
              <w:t>Септембар 2026. и током школске године</w:t>
            </w:r>
          </w:p>
        </w:tc>
        <w:tc>
          <w:tcPr>
            <w:tcW w:w="3118" w:type="dxa"/>
            <w:tcBorders>
              <w:top w:val="single" w:sz="4" w:space="0" w:color="000000"/>
              <w:left w:val="single" w:sz="4" w:space="0" w:color="000000"/>
              <w:bottom w:val="single" w:sz="4" w:space="0" w:color="000000"/>
              <w:right w:val="single" w:sz="4" w:space="0" w:color="000000"/>
            </w:tcBorders>
          </w:tcPr>
          <w:p w:rsidR="00F2179A" w:rsidRPr="00C050C4" w:rsidRDefault="00156686">
            <w:pPr>
              <w:ind w:hanging="2"/>
              <w:rPr>
                <w:rFonts w:ascii="Times New Roman" w:eastAsia="Times New Roman" w:hAnsi="Times New Roman" w:cs="Times New Roman"/>
                <w:b/>
                <w:bCs/>
                <w:color w:val="000000" w:themeColor="text1"/>
                <w:sz w:val="24"/>
                <w:szCs w:val="24"/>
                <w:lang w:val="ru-RU"/>
              </w:rPr>
            </w:pPr>
            <w:r w:rsidRPr="00C050C4">
              <w:rPr>
                <w:rFonts w:ascii="Times New Roman" w:eastAsia="Times New Roman" w:hAnsi="Times New Roman" w:cs="Times New Roman"/>
                <w:b/>
                <w:bCs/>
                <w:color w:val="000000" w:themeColor="text1"/>
                <w:sz w:val="24"/>
                <w:szCs w:val="24"/>
                <w:lang w:val="ru-RU"/>
              </w:rPr>
              <w:t xml:space="preserve">2.2.2.1. </w:t>
            </w:r>
            <w:r w:rsidRPr="00C050C4">
              <w:rPr>
                <w:rFonts w:ascii="Times New Roman" w:eastAsia="Times New Roman" w:hAnsi="Times New Roman" w:cs="Times New Roman"/>
                <w:color w:val="000000" w:themeColor="text1"/>
                <w:sz w:val="24"/>
                <w:szCs w:val="24"/>
                <w:lang w:val="ru-RU"/>
              </w:rPr>
              <w:t xml:space="preserve">Уводни час посветити захтевима и критеријумима оцењивања </w:t>
            </w:r>
          </w:p>
        </w:tc>
        <w:tc>
          <w:tcPr>
            <w:tcW w:w="2392" w:type="dxa"/>
            <w:tcBorders>
              <w:top w:val="single" w:sz="4" w:space="0" w:color="000000"/>
              <w:left w:val="single" w:sz="4" w:space="0" w:color="000000"/>
              <w:bottom w:val="single" w:sz="4" w:space="0" w:color="000000"/>
              <w:right w:val="single" w:sz="4" w:space="0" w:color="000000"/>
            </w:tcBorders>
          </w:tcPr>
          <w:p w:rsidR="00F2179A" w:rsidRPr="00C050C4" w:rsidRDefault="00156686">
            <w:pPr>
              <w:ind w:hanging="2"/>
              <w:rPr>
                <w:rFonts w:ascii="Times New Roman" w:eastAsia="Times New Roman" w:hAnsi="Times New Roman" w:cs="Times New Roman"/>
                <w:color w:val="000000" w:themeColor="text1"/>
                <w:sz w:val="24"/>
                <w:szCs w:val="24"/>
                <w:lang w:val="ru-RU"/>
              </w:rPr>
            </w:pPr>
            <w:r w:rsidRPr="00C050C4">
              <w:rPr>
                <w:rFonts w:ascii="Times New Roman" w:eastAsia="Times New Roman" w:hAnsi="Times New Roman" w:cs="Times New Roman"/>
                <w:color w:val="000000" w:themeColor="text1"/>
                <w:sz w:val="24"/>
                <w:szCs w:val="24"/>
                <w:lang w:val="ru-RU"/>
              </w:rPr>
              <w:t>Наставник упознаје ученике са захтевима предмета, критеријумима оцењивања објашњава ученицима систем, начине и методе рада. Наставник учи ученике различитим техникама учења у циљу постизања бољих резултата рада. Експлицитно објашњавање и примена различитих техника учења, како на часу, тако и код куће.</w:t>
            </w:r>
          </w:p>
        </w:tc>
        <w:tc>
          <w:tcPr>
            <w:tcW w:w="2392" w:type="dxa"/>
            <w:tcBorders>
              <w:top w:val="single" w:sz="4" w:space="0" w:color="000000"/>
              <w:left w:val="single" w:sz="4" w:space="0" w:color="000000"/>
              <w:bottom w:val="single" w:sz="4" w:space="0" w:color="000000"/>
              <w:right w:val="single" w:sz="4" w:space="0" w:color="000000"/>
            </w:tcBorders>
          </w:tcPr>
          <w:p w:rsidR="00F2179A" w:rsidRPr="00C050C4" w:rsidRDefault="00F2179A">
            <w:pPr>
              <w:ind w:hanging="2"/>
              <w:rPr>
                <w:rFonts w:ascii="Times New Roman" w:eastAsia="Times New Roman" w:hAnsi="Times New Roman" w:cs="Times New Roman"/>
                <w:color w:val="000000" w:themeColor="text1"/>
                <w:sz w:val="24"/>
                <w:szCs w:val="24"/>
                <w:lang w:val="ru-RU"/>
              </w:rPr>
            </w:pPr>
          </w:p>
        </w:tc>
      </w:tr>
      <w:tr w:rsidR="00E6088E" w:rsidRPr="003B1312">
        <w:trPr>
          <w:trHeight w:val="976"/>
        </w:trPr>
        <w:tc>
          <w:tcPr>
            <w:tcW w:w="1668" w:type="dxa"/>
            <w:vMerge w:val="restart"/>
            <w:tcBorders>
              <w:top w:val="single" w:sz="4" w:space="0" w:color="000000"/>
              <w:left w:val="single" w:sz="4" w:space="0" w:color="000000"/>
              <w:bottom w:val="single" w:sz="4" w:space="0" w:color="000000"/>
              <w:right w:val="single" w:sz="4" w:space="0" w:color="000000"/>
            </w:tcBorders>
          </w:tcPr>
          <w:p w:rsidR="00F2179A" w:rsidRPr="003B1312" w:rsidRDefault="00156686">
            <w:pPr>
              <w:ind w:hanging="2"/>
              <w:jc w:val="center"/>
              <w:rPr>
                <w:rFonts w:ascii="Times New Roman" w:eastAsia="Times New Roman" w:hAnsi="Times New Roman" w:cs="Times New Roman"/>
                <w:color w:val="000000" w:themeColor="text1"/>
                <w:sz w:val="24"/>
                <w:szCs w:val="24"/>
              </w:rPr>
            </w:pPr>
            <w:r w:rsidRPr="003B1312">
              <w:rPr>
                <w:rFonts w:ascii="Times New Roman" w:eastAsia="Times New Roman" w:hAnsi="Times New Roman" w:cs="Times New Roman"/>
                <w:color w:val="000000" w:themeColor="text1"/>
                <w:sz w:val="24"/>
                <w:szCs w:val="24"/>
              </w:rPr>
              <w:t>Септембар 2026.</w:t>
            </w:r>
          </w:p>
          <w:p w:rsidR="00F2179A" w:rsidRPr="003B1312" w:rsidRDefault="00F2179A">
            <w:pPr>
              <w:ind w:hanging="2"/>
              <w:jc w:val="center"/>
              <w:rPr>
                <w:rFonts w:ascii="Times New Roman" w:eastAsia="Times New Roman" w:hAnsi="Times New Roman" w:cs="Times New Roman"/>
                <w:color w:val="000000" w:themeColor="text1"/>
                <w:sz w:val="24"/>
                <w:szCs w:val="24"/>
              </w:rPr>
            </w:pPr>
          </w:p>
        </w:tc>
        <w:tc>
          <w:tcPr>
            <w:tcW w:w="3118" w:type="dxa"/>
            <w:tcBorders>
              <w:top w:val="single" w:sz="4" w:space="0" w:color="000000"/>
              <w:left w:val="single" w:sz="4" w:space="0" w:color="000000"/>
              <w:bottom w:val="single" w:sz="4" w:space="0" w:color="000000"/>
              <w:right w:val="single" w:sz="4" w:space="0" w:color="000000"/>
            </w:tcBorders>
          </w:tcPr>
          <w:p w:rsidR="00F2179A" w:rsidRPr="00C050C4" w:rsidRDefault="00156686">
            <w:pPr>
              <w:ind w:hanging="2"/>
              <w:rPr>
                <w:rFonts w:ascii="Times New Roman" w:eastAsia="Times New Roman" w:hAnsi="Times New Roman" w:cs="Times New Roman"/>
                <w:b/>
                <w:bCs/>
                <w:color w:val="000000" w:themeColor="text1"/>
                <w:sz w:val="24"/>
                <w:szCs w:val="24"/>
                <w:lang w:val="ru-RU"/>
              </w:rPr>
            </w:pPr>
            <w:r w:rsidRPr="00C050C4">
              <w:rPr>
                <w:rFonts w:ascii="Times New Roman" w:eastAsia="Times New Roman" w:hAnsi="Times New Roman" w:cs="Times New Roman"/>
                <w:b/>
                <w:bCs/>
                <w:color w:val="000000" w:themeColor="text1"/>
                <w:sz w:val="24"/>
                <w:szCs w:val="24"/>
                <w:lang w:val="ru-RU"/>
              </w:rPr>
              <w:t xml:space="preserve">14.1.1.2. </w:t>
            </w:r>
            <w:r w:rsidRPr="00C050C4">
              <w:rPr>
                <w:rFonts w:ascii="Times New Roman" w:eastAsia="Times New Roman" w:hAnsi="Times New Roman" w:cs="Times New Roman"/>
                <w:color w:val="000000" w:themeColor="text1"/>
                <w:sz w:val="24"/>
                <w:szCs w:val="24"/>
                <w:lang w:val="ru-RU"/>
              </w:rPr>
              <w:t>Спровођење иницијалног тестирања од 5-8. разреда</w:t>
            </w:r>
          </w:p>
        </w:tc>
        <w:tc>
          <w:tcPr>
            <w:tcW w:w="2392" w:type="dxa"/>
            <w:tcBorders>
              <w:top w:val="single" w:sz="4" w:space="0" w:color="000000"/>
              <w:left w:val="single" w:sz="4" w:space="0" w:color="000000"/>
              <w:bottom w:val="single" w:sz="4" w:space="0" w:color="000000"/>
              <w:right w:val="single" w:sz="4" w:space="0" w:color="000000"/>
            </w:tcBorders>
          </w:tcPr>
          <w:p w:rsidR="00F2179A" w:rsidRPr="00C050C4" w:rsidRDefault="00156686">
            <w:pPr>
              <w:ind w:hanging="2"/>
              <w:rPr>
                <w:rFonts w:ascii="Times New Roman" w:eastAsia="Times New Roman" w:hAnsi="Times New Roman" w:cs="Times New Roman"/>
                <w:color w:val="000000" w:themeColor="text1"/>
                <w:sz w:val="24"/>
                <w:szCs w:val="24"/>
                <w:lang w:val="ru-RU"/>
              </w:rPr>
            </w:pPr>
            <w:r w:rsidRPr="00C050C4">
              <w:rPr>
                <w:rFonts w:ascii="Times New Roman" w:eastAsia="Times New Roman" w:hAnsi="Times New Roman" w:cs="Times New Roman"/>
                <w:color w:val="000000" w:themeColor="text1"/>
                <w:sz w:val="24"/>
                <w:szCs w:val="24"/>
                <w:lang w:val="ru-RU"/>
              </w:rPr>
              <w:t>Спровођење иницијалног тестирања и анализа. Давање повратних информација ученицима са предлогом мера и бележење истих у дневник рада.</w:t>
            </w:r>
          </w:p>
        </w:tc>
        <w:tc>
          <w:tcPr>
            <w:tcW w:w="2392" w:type="dxa"/>
            <w:tcBorders>
              <w:top w:val="single" w:sz="4" w:space="0" w:color="000000"/>
              <w:left w:val="single" w:sz="4" w:space="0" w:color="000000"/>
              <w:bottom w:val="single" w:sz="4" w:space="0" w:color="000000"/>
              <w:right w:val="single" w:sz="4" w:space="0" w:color="000000"/>
            </w:tcBorders>
          </w:tcPr>
          <w:p w:rsidR="00F2179A" w:rsidRPr="003B1312" w:rsidRDefault="00156686">
            <w:pPr>
              <w:ind w:hanging="2"/>
              <w:rPr>
                <w:rFonts w:ascii="Times New Roman" w:eastAsia="Times New Roman" w:hAnsi="Times New Roman" w:cs="Times New Roman"/>
                <w:color w:val="000000" w:themeColor="text1"/>
                <w:sz w:val="24"/>
                <w:szCs w:val="24"/>
              </w:rPr>
            </w:pPr>
            <w:r w:rsidRPr="003B1312">
              <w:rPr>
                <w:rFonts w:ascii="Times New Roman" w:eastAsia="Times New Roman" w:hAnsi="Times New Roman" w:cs="Times New Roman"/>
                <w:color w:val="000000" w:themeColor="text1"/>
                <w:sz w:val="24"/>
                <w:szCs w:val="24"/>
              </w:rPr>
              <w:t>Сви чланови Актива понаособ</w:t>
            </w:r>
          </w:p>
        </w:tc>
      </w:tr>
      <w:tr w:rsidR="00E6088E" w:rsidRPr="00E1161D">
        <w:trPr>
          <w:trHeight w:val="976"/>
        </w:trPr>
        <w:tc>
          <w:tcPr>
            <w:tcW w:w="1668" w:type="dxa"/>
            <w:vMerge/>
            <w:tcBorders>
              <w:top w:val="single" w:sz="4" w:space="0" w:color="000000"/>
              <w:left w:val="single" w:sz="4" w:space="0" w:color="000000"/>
              <w:bottom w:val="single" w:sz="4" w:space="0" w:color="000000"/>
              <w:right w:val="single" w:sz="4" w:space="0" w:color="000000"/>
            </w:tcBorders>
          </w:tcPr>
          <w:p w:rsidR="00F2179A" w:rsidRPr="003B1312" w:rsidRDefault="00F2179A">
            <w:pPr>
              <w:widowControl w:val="0"/>
              <w:pBdr>
                <w:top w:val="nil"/>
                <w:left w:val="nil"/>
                <w:bottom w:val="nil"/>
                <w:right w:val="nil"/>
                <w:between w:val="nil"/>
              </w:pBdr>
              <w:spacing w:line="276" w:lineRule="auto"/>
              <w:ind w:firstLine="0"/>
              <w:jc w:val="left"/>
              <w:rPr>
                <w:rFonts w:ascii="Times New Roman" w:eastAsia="Times New Roman" w:hAnsi="Times New Roman" w:cs="Times New Roman"/>
                <w:color w:val="000000" w:themeColor="text1"/>
                <w:sz w:val="24"/>
                <w:szCs w:val="24"/>
              </w:rPr>
            </w:pPr>
          </w:p>
        </w:tc>
        <w:tc>
          <w:tcPr>
            <w:tcW w:w="3118" w:type="dxa"/>
            <w:tcBorders>
              <w:top w:val="single" w:sz="4" w:space="0" w:color="000000"/>
              <w:left w:val="single" w:sz="4" w:space="0" w:color="000000"/>
              <w:bottom w:val="single" w:sz="4" w:space="0" w:color="000000"/>
              <w:right w:val="single" w:sz="4" w:space="0" w:color="000000"/>
            </w:tcBorders>
          </w:tcPr>
          <w:p w:rsidR="00F2179A" w:rsidRPr="00C050C4" w:rsidRDefault="00156686">
            <w:pPr>
              <w:ind w:hanging="2"/>
              <w:rPr>
                <w:rFonts w:ascii="Times New Roman" w:eastAsia="Times New Roman" w:hAnsi="Times New Roman" w:cs="Times New Roman"/>
                <w:b/>
                <w:bCs/>
                <w:color w:val="000000" w:themeColor="text1"/>
                <w:sz w:val="24"/>
                <w:szCs w:val="24"/>
                <w:lang w:val="ru-RU"/>
              </w:rPr>
            </w:pPr>
            <w:r w:rsidRPr="00C050C4">
              <w:rPr>
                <w:rFonts w:ascii="Times New Roman" w:eastAsia="Times New Roman" w:hAnsi="Times New Roman" w:cs="Times New Roman"/>
                <w:b/>
                <w:bCs/>
                <w:color w:val="000000" w:themeColor="text1"/>
                <w:sz w:val="24"/>
                <w:szCs w:val="24"/>
                <w:lang w:val="ru-RU"/>
              </w:rPr>
              <w:t xml:space="preserve">14.1.1.2. </w:t>
            </w:r>
            <w:r w:rsidRPr="00C050C4">
              <w:rPr>
                <w:rFonts w:ascii="Times New Roman" w:eastAsia="Times New Roman" w:hAnsi="Times New Roman" w:cs="Times New Roman"/>
                <w:color w:val="000000" w:themeColor="text1"/>
                <w:sz w:val="24"/>
                <w:szCs w:val="24"/>
                <w:lang w:val="ru-RU"/>
              </w:rPr>
              <w:t>Квалитативна и квантитативна анализа постигнућа ученика на иницијалним тестовима и мере за даљи рад</w:t>
            </w:r>
          </w:p>
        </w:tc>
        <w:tc>
          <w:tcPr>
            <w:tcW w:w="2392" w:type="dxa"/>
            <w:tcBorders>
              <w:top w:val="single" w:sz="4" w:space="0" w:color="000000"/>
              <w:left w:val="single" w:sz="4" w:space="0" w:color="000000"/>
              <w:bottom w:val="single" w:sz="4" w:space="0" w:color="000000"/>
              <w:right w:val="single" w:sz="4" w:space="0" w:color="000000"/>
            </w:tcBorders>
          </w:tcPr>
          <w:p w:rsidR="00F2179A" w:rsidRPr="00C050C4" w:rsidRDefault="00156686">
            <w:pPr>
              <w:ind w:hanging="2"/>
              <w:rPr>
                <w:rFonts w:ascii="Times New Roman" w:eastAsia="Times New Roman" w:hAnsi="Times New Roman" w:cs="Times New Roman"/>
                <w:color w:val="000000" w:themeColor="text1"/>
                <w:sz w:val="24"/>
                <w:szCs w:val="24"/>
                <w:lang w:val="ru-RU"/>
              </w:rPr>
            </w:pPr>
            <w:r w:rsidRPr="00C050C4">
              <w:rPr>
                <w:rFonts w:ascii="Times New Roman" w:eastAsia="Times New Roman" w:hAnsi="Times New Roman" w:cs="Times New Roman"/>
                <w:color w:val="000000" w:themeColor="text1"/>
                <w:sz w:val="24"/>
                <w:szCs w:val="24"/>
                <w:lang w:val="ru-RU"/>
              </w:rPr>
              <w:t>Спроведена анализа. Давање повратних информација ученицима са предлогом мера и бележење истих, са резултатима, у дневник рада.</w:t>
            </w:r>
          </w:p>
        </w:tc>
        <w:tc>
          <w:tcPr>
            <w:tcW w:w="2392" w:type="dxa"/>
            <w:tcBorders>
              <w:top w:val="single" w:sz="4" w:space="0" w:color="000000"/>
              <w:left w:val="single" w:sz="4" w:space="0" w:color="000000"/>
              <w:bottom w:val="single" w:sz="4" w:space="0" w:color="000000"/>
              <w:right w:val="single" w:sz="4" w:space="0" w:color="000000"/>
            </w:tcBorders>
          </w:tcPr>
          <w:p w:rsidR="00F2179A" w:rsidRPr="00C050C4" w:rsidRDefault="00156686">
            <w:pPr>
              <w:ind w:hanging="2"/>
              <w:rPr>
                <w:rFonts w:ascii="Times New Roman" w:eastAsia="Times New Roman" w:hAnsi="Times New Roman" w:cs="Times New Roman"/>
                <w:color w:val="000000" w:themeColor="text1"/>
                <w:sz w:val="24"/>
                <w:szCs w:val="24"/>
                <w:lang w:val="ru-RU"/>
              </w:rPr>
            </w:pPr>
            <w:r w:rsidRPr="00C050C4">
              <w:rPr>
                <w:rFonts w:ascii="Times New Roman" w:eastAsia="Times New Roman" w:hAnsi="Times New Roman" w:cs="Times New Roman"/>
                <w:color w:val="000000" w:themeColor="text1"/>
                <w:sz w:val="24"/>
                <w:szCs w:val="24"/>
                <w:lang w:val="ru-RU"/>
              </w:rPr>
              <w:t>Сви чланови Актива понаособ</w:t>
            </w:r>
          </w:p>
          <w:p w:rsidR="00F2179A" w:rsidRPr="00C050C4" w:rsidRDefault="00156686">
            <w:pPr>
              <w:ind w:hanging="2"/>
              <w:rPr>
                <w:rFonts w:ascii="Times New Roman" w:eastAsia="Times New Roman" w:hAnsi="Times New Roman" w:cs="Times New Roman"/>
                <w:color w:val="000000" w:themeColor="text1"/>
                <w:sz w:val="24"/>
                <w:szCs w:val="24"/>
                <w:lang w:val="ru-RU"/>
              </w:rPr>
            </w:pPr>
            <w:r w:rsidRPr="00C050C4">
              <w:rPr>
                <w:rFonts w:ascii="Times New Roman" w:eastAsia="Times New Roman" w:hAnsi="Times New Roman" w:cs="Times New Roman"/>
                <w:color w:val="000000" w:themeColor="text1"/>
                <w:sz w:val="24"/>
                <w:szCs w:val="24"/>
                <w:lang w:val="ru-RU"/>
              </w:rPr>
              <w:t>Сручно веће за друштвене науке</w:t>
            </w:r>
          </w:p>
          <w:p w:rsidR="00F2179A" w:rsidRPr="00C050C4" w:rsidRDefault="00F2179A">
            <w:pPr>
              <w:ind w:hanging="2"/>
              <w:rPr>
                <w:rFonts w:ascii="Times New Roman" w:eastAsia="Times New Roman" w:hAnsi="Times New Roman" w:cs="Times New Roman"/>
                <w:color w:val="000000" w:themeColor="text1"/>
                <w:sz w:val="24"/>
                <w:szCs w:val="24"/>
                <w:lang w:val="ru-RU"/>
              </w:rPr>
            </w:pPr>
          </w:p>
        </w:tc>
      </w:tr>
      <w:tr w:rsidR="00E6088E" w:rsidRPr="00E1161D">
        <w:trPr>
          <w:trHeight w:val="976"/>
        </w:trPr>
        <w:tc>
          <w:tcPr>
            <w:tcW w:w="1668" w:type="dxa"/>
            <w:tcBorders>
              <w:top w:val="single" w:sz="4" w:space="0" w:color="000000"/>
              <w:left w:val="single" w:sz="4" w:space="0" w:color="000000"/>
              <w:bottom w:val="single" w:sz="4" w:space="0" w:color="000000"/>
              <w:right w:val="single" w:sz="4" w:space="0" w:color="000000"/>
            </w:tcBorders>
          </w:tcPr>
          <w:p w:rsidR="00F2179A" w:rsidRPr="003B1312" w:rsidRDefault="00156686">
            <w:pPr>
              <w:ind w:hanging="2"/>
              <w:jc w:val="center"/>
              <w:rPr>
                <w:rFonts w:ascii="Times New Roman" w:eastAsia="Times New Roman" w:hAnsi="Times New Roman" w:cs="Times New Roman"/>
                <w:color w:val="000000" w:themeColor="text1"/>
                <w:sz w:val="24"/>
                <w:szCs w:val="24"/>
              </w:rPr>
            </w:pPr>
            <w:r w:rsidRPr="003B1312">
              <w:rPr>
                <w:rFonts w:ascii="Times New Roman" w:eastAsia="Times New Roman" w:hAnsi="Times New Roman" w:cs="Times New Roman"/>
                <w:color w:val="000000" w:themeColor="text1"/>
                <w:sz w:val="24"/>
                <w:szCs w:val="24"/>
              </w:rPr>
              <w:t>Септембар 2026.</w:t>
            </w:r>
          </w:p>
        </w:tc>
        <w:tc>
          <w:tcPr>
            <w:tcW w:w="3118" w:type="dxa"/>
            <w:tcBorders>
              <w:top w:val="single" w:sz="4" w:space="0" w:color="000000"/>
              <w:left w:val="single" w:sz="4" w:space="0" w:color="000000"/>
              <w:bottom w:val="single" w:sz="4" w:space="0" w:color="000000"/>
              <w:right w:val="single" w:sz="4" w:space="0" w:color="000000"/>
            </w:tcBorders>
          </w:tcPr>
          <w:p w:rsidR="00F2179A" w:rsidRPr="00C050C4" w:rsidRDefault="00156686">
            <w:pPr>
              <w:ind w:hanging="2"/>
              <w:rPr>
                <w:rFonts w:ascii="Times New Roman" w:eastAsia="Times New Roman" w:hAnsi="Times New Roman" w:cs="Times New Roman"/>
                <w:b/>
                <w:bCs/>
                <w:color w:val="000000" w:themeColor="text1"/>
                <w:sz w:val="24"/>
                <w:szCs w:val="24"/>
                <w:lang w:val="ru-RU"/>
              </w:rPr>
            </w:pPr>
            <w:r w:rsidRPr="00C050C4">
              <w:rPr>
                <w:rFonts w:ascii="Times New Roman" w:eastAsia="Times New Roman" w:hAnsi="Times New Roman" w:cs="Times New Roman"/>
                <w:b/>
                <w:bCs/>
                <w:color w:val="000000" w:themeColor="text1"/>
                <w:sz w:val="24"/>
                <w:szCs w:val="24"/>
                <w:lang w:val="ru-RU"/>
              </w:rPr>
              <w:t xml:space="preserve">4.1.1.1. </w:t>
            </w:r>
            <w:r w:rsidRPr="00C050C4">
              <w:rPr>
                <w:rFonts w:ascii="Times New Roman" w:eastAsia="Times New Roman" w:hAnsi="Times New Roman" w:cs="Times New Roman"/>
                <w:color w:val="000000" w:themeColor="text1"/>
                <w:sz w:val="24"/>
                <w:szCs w:val="24"/>
                <w:lang w:val="ru-RU"/>
              </w:rPr>
              <w:t>Идентификација баријера и анализа потреба</w:t>
            </w:r>
          </w:p>
        </w:tc>
        <w:tc>
          <w:tcPr>
            <w:tcW w:w="2392" w:type="dxa"/>
            <w:tcBorders>
              <w:top w:val="single" w:sz="4" w:space="0" w:color="000000"/>
              <w:left w:val="single" w:sz="4" w:space="0" w:color="000000"/>
              <w:bottom w:val="single" w:sz="4" w:space="0" w:color="000000"/>
              <w:right w:val="single" w:sz="4" w:space="0" w:color="000000"/>
            </w:tcBorders>
          </w:tcPr>
          <w:p w:rsidR="00F2179A" w:rsidRPr="00C050C4" w:rsidRDefault="00156686">
            <w:pPr>
              <w:ind w:hanging="2"/>
              <w:rPr>
                <w:rFonts w:ascii="Times New Roman" w:eastAsia="Times New Roman" w:hAnsi="Times New Roman" w:cs="Times New Roman"/>
                <w:color w:val="000000" w:themeColor="text1"/>
                <w:sz w:val="24"/>
                <w:szCs w:val="24"/>
                <w:lang w:val="ru-RU"/>
              </w:rPr>
            </w:pPr>
            <w:r w:rsidRPr="00C050C4">
              <w:rPr>
                <w:rFonts w:ascii="Times New Roman" w:eastAsia="Times New Roman" w:hAnsi="Times New Roman" w:cs="Times New Roman"/>
                <w:color w:val="000000" w:themeColor="text1"/>
                <w:sz w:val="24"/>
                <w:szCs w:val="24"/>
                <w:lang w:val="ru-RU"/>
              </w:rPr>
              <w:t>Израда обрасца за идентификацију области у којима ученици постижу слабије резултате и доношење мера на основу потреба</w:t>
            </w:r>
          </w:p>
        </w:tc>
        <w:tc>
          <w:tcPr>
            <w:tcW w:w="2392" w:type="dxa"/>
            <w:tcBorders>
              <w:top w:val="single" w:sz="4" w:space="0" w:color="000000"/>
              <w:left w:val="single" w:sz="4" w:space="0" w:color="000000"/>
              <w:bottom w:val="single" w:sz="4" w:space="0" w:color="000000"/>
              <w:right w:val="single" w:sz="4" w:space="0" w:color="000000"/>
            </w:tcBorders>
          </w:tcPr>
          <w:p w:rsidR="00F2179A" w:rsidRPr="00C050C4" w:rsidRDefault="00156686">
            <w:pPr>
              <w:spacing w:after="160" w:line="256" w:lineRule="auto"/>
              <w:ind w:hanging="2"/>
              <w:rPr>
                <w:rFonts w:ascii="Times New Roman" w:eastAsia="Times New Roman" w:hAnsi="Times New Roman" w:cs="Times New Roman"/>
                <w:color w:val="000000" w:themeColor="text1"/>
                <w:sz w:val="24"/>
                <w:szCs w:val="24"/>
                <w:lang w:val="ru-RU"/>
              </w:rPr>
            </w:pPr>
            <w:r w:rsidRPr="00C050C4">
              <w:rPr>
                <w:rFonts w:ascii="Times New Roman" w:eastAsia="Times New Roman" w:hAnsi="Times New Roman" w:cs="Times New Roman"/>
                <w:color w:val="000000" w:themeColor="text1"/>
                <w:sz w:val="24"/>
                <w:szCs w:val="24"/>
                <w:lang w:val="ru-RU"/>
              </w:rPr>
              <w:t>На нивоу Актива, а по језицима и циклусима</w:t>
            </w:r>
          </w:p>
        </w:tc>
      </w:tr>
      <w:tr w:rsidR="00E6088E" w:rsidRPr="00E1161D">
        <w:trPr>
          <w:trHeight w:val="976"/>
        </w:trPr>
        <w:tc>
          <w:tcPr>
            <w:tcW w:w="1668" w:type="dxa"/>
            <w:tcBorders>
              <w:top w:val="single" w:sz="4" w:space="0" w:color="000000"/>
              <w:left w:val="single" w:sz="4" w:space="0" w:color="000000"/>
              <w:bottom w:val="single" w:sz="4" w:space="0" w:color="000000"/>
              <w:right w:val="single" w:sz="4" w:space="0" w:color="000000"/>
            </w:tcBorders>
          </w:tcPr>
          <w:p w:rsidR="00F2179A" w:rsidRPr="003B1312" w:rsidRDefault="00156686">
            <w:pPr>
              <w:ind w:hanging="2"/>
              <w:jc w:val="center"/>
              <w:rPr>
                <w:rFonts w:ascii="Times New Roman" w:eastAsia="Times New Roman" w:hAnsi="Times New Roman" w:cs="Times New Roman"/>
                <w:color w:val="000000" w:themeColor="text1"/>
                <w:sz w:val="24"/>
                <w:szCs w:val="24"/>
              </w:rPr>
            </w:pPr>
            <w:r w:rsidRPr="003B1312">
              <w:rPr>
                <w:rFonts w:ascii="Times New Roman" w:eastAsia="Times New Roman" w:hAnsi="Times New Roman" w:cs="Times New Roman"/>
                <w:color w:val="000000" w:themeColor="text1"/>
                <w:sz w:val="24"/>
                <w:szCs w:val="24"/>
              </w:rPr>
              <w:t>Септембар 2026.</w:t>
            </w:r>
          </w:p>
        </w:tc>
        <w:tc>
          <w:tcPr>
            <w:tcW w:w="3118" w:type="dxa"/>
            <w:tcBorders>
              <w:top w:val="single" w:sz="4" w:space="0" w:color="000000"/>
              <w:left w:val="single" w:sz="4" w:space="0" w:color="000000"/>
              <w:bottom w:val="single" w:sz="4" w:space="0" w:color="000000"/>
              <w:right w:val="single" w:sz="4" w:space="0" w:color="000000"/>
            </w:tcBorders>
          </w:tcPr>
          <w:p w:rsidR="00F2179A" w:rsidRPr="003B1312" w:rsidRDefault="00156686">
            <w:pPr>
              <w:ind w:hanging="2"/>
              <w:rPr>
                <w:rFonts w:ascii="Times New Roman" w:eastAsia="Times New Roman" w:hAnsi="Times New Roman" w:cs="Times New Roman"/>
                <w:color w:val="000000" w:themeColor="text1"/>
                <w:sz w:val="24"/>
                <w:szCs w:val="24"/>
              </w:rPr>
            </w:pPr>
            <w:r w:rsidRPr="003B1312">
              <w:rPr>
                <w:rFonts w:ascii="Times New Roman" w:eastAsia="Times New Roman" w:hAnsi="Times New Roman" w:cs="Times New Roman"/>
                <w:color w:val="000000" w:themeColor="text1"/>
                <w:sz w:val="24"/>
                <w:szCs w:val="24"/>
              </w:rPr>
              <w:t>Унапређивање квалитета наставе</w:t>
            </w:r>
          </w:p>
          <w:p w:rsidR="00F2179A" w:rsidRPr="003B1312" w:rsidRDefault="00F2179A">
            <w:pPr>
              <w:ind w:hanging="2"/>
              <w:rPr>
                <w:rFonts w:ascii="Times New Roman" w:eastAsia="Times New Roman" w:hAnsi="Times New Roman" w:cs="Times New Roman"/>
                <w:color w:val="000000" w:themeColor="text1"/>
                <w:sz w:val="24"/>
                <w:szCs w:val="24"/>
              </w:rPr>
            </w:pPr>
          </w:p>
        </w:tc>
        <w:tc>
          <w:tcPr>
            <w:tcW w:w="2392" w:type="dxa"/>
            <w:tcBorders>
              <w:top w:val="single" w:sz="4" w:space="0" w:color="000000"/>
              <w:left w:val="single" w:sz="4" w:space="0" w:color="000000"/>
              <w:bottom w:val="single" w:sz="4" w:space="0" w:color="000000"/>
              <w:right w:val="single" w:sz="4" w:space="0" w:color="000000"/>
            </w:tcBorders>
          </w:tcPr>
          <w:p w:rsidR="00F2179A" w:rsidRPr="00C050C4" w:rsidRDefault="00156686">
            <w:pPr>
              <w:pBdr>
                <w:top w:val="nil"/>
                <w:left w:val="nil"/>
                <w:bottom w:val="nil"/>
                <w:right w:val="nil"/>
                <w:between w:val="nil"/>
              </w:pBdr>
              <w:spacing w:after="200" w:line="276" w:lineRule="auto"/>
              <w:ind w:hanging="2"/>
              <w:jc w:val="left"/>
              <w:rPr>
                <w:rFonts w:ascii="Times New Roman" w:eastAsia="Times New Roman" w:hAnsi="Times New Roman" w:cs="Times New Roman"/>
                <w:color w:val="000000" w:themeColor="text1"/>
                <w:sz w:val="24"/>
                <w:szCs w:val="24"/>
                <w:lang w:val="ru-RU"/>
              </w:rPr>
            </w:pPr>
            <w:r w:rsidRPr="00C050C4">
              <w:rPr>
                <w:rFonts w:ascii="Times New Roman" w:eastAsia="Times New Roman" w:hAnsi="Times New Roman" w:cs="Times New Roman"/>
                <w:color w:val="000000" w:themeColor="text1"/>
                <w:sz w:val="24"/>
                <w:szCs w:val="24"/>
                <w:lang w:val="ru-RU"/>
              </w:rPr>
              <w:t>Израда плана рада писмених и контролних задатака.</w:t>
            </w:r>
          </w:p>
          <w:p w:rsidR="00F2179A" w:rsidRPr="00C050C4" w:rsidRDefault="00156686">
            <w:pPr>
              <w:ind w:hanging="2"/>
              <w:rPr>
                <w:rFonts w:ascii="Times New Roman" w:eastAsia="Times New Roman" w:hAnsi="Times New Roman" w:cs="Times New Roman"/>
                <w:color w:val="000000" w:themeColor="text1"/>
                <w:sz w:val="24"/>
                <w:szCs w:val="24"/>
                <w:lang w:val="ru-RU"/>
              </w:rPr>
            </w:pPr>
            <w:r w:rsidRPr="00C050C4">
              <w:rPr>
                <w:rFonts w:ascii="Times New Roman" w:eastAsia="Times New Roman" w:hAnsi="Times New Roman" w:cs="Times New Roman"/>
                <w:color w:val="000000" w:themeColor="text1"/>
                <w:sz w:val="24"/>
                <w:szCs w:val="24"/>
                <w:lang w:val="ru-RU"/>
              </w:rPr>
              <w:t>Усаглашеност плана рада писмених провера дужих од 15 минута са другим предметима како не би дошло до преоптерећивања ученика.</w:t>
            </w:r>
          </w:p>
          <w:p w:rsidR="00F2179A" w:rsidRPr="00C050C4" w:rsidRDefault="00156686">
            <w:pPr>
              <w:ind w:hanging="2"/>
              <w:rPr>
                <w:rFonts w:ascii="Times New Roman" w:eastAsia="Times New Roman" w:hAnsi="Times New Roman" w:cs="Times New Roman"/>
                <w:color w:val="000000" w:themeColor="text1"/>
                <w:sz w:val="24"/>
                <w:szCs w:val="24"/>
                <w:lang w:val="ru-RU"/>
              </w:rPr>
            </w:pPr>
            <w:r w:rsidRPr="00C050C4">
              <w:rPr>
                <w:rFonts w:ascii="Times New Roman" w:eastAsia="Times New Roman" w:hAnsi="Times New Roman" w:cs="Times New Roman"/>
                <w:color w:val="000000" w:themeColor="text1"/>
                <w:sz w:val="24"/>
                <w:szCs w:val="24"/>
                <w:lang w:val="ru-RU"/>
              </w:rPr>
              <w:t>(уписано у дневнике рада, на сајту и огласној табли школе)</w:t>
            </w:r>
          </w:p>
        </w:tc>
        <w:tc>
          <w:tcPr>
            <w:tcW w:w="2392" w:type="dxa"/>
            <w:tcBorders>
              <w:top w:val="single" w:sz="4" w:space="0" w:color="000000"/>
              <w:left w:val="single" w:sz="4" w:space="0" w:color="000000"/>
              <w:bottom w:val="single" w:sz="4" w:space="0" w:color="000000"/>
              <w:right w:val="single" w:sz="4" w:space="0" w:color="000000"/>
            </w:tcBorders>
          </w:tcPr>
          <w:p w:rsidR="00F2179A" w:rsidRPr="00C050C4" w:rsidRDefault="00156686">
            <w:pPr>
              <w:ind w:hanging="2"/>
              <w:rPr>
                <w:rFonts w:ascii="Times New Roman" w:eastAsia="Times New Roman" w:hAnsi="Times New Roman" w:cs="Times New Roman"/>
                <w:color w:val="000000" w:themeColor="text1"/>
                <w:sz w:val="24"/>
                <w:szCs w:val="24"/>
                <w:lang w:val="ru-RU"/>
              </w:rPr>
            </w:pPr>
            <w:r w:rsidRPr="00C050C4">
              <w:rPr>
                <w:rFonts w:ascii="Times New Roman" w:eastAsia="Times New Roman" w:hAnsi="Times New Roman" w:cs="Times New Roman"/>
                <w:color w:val="000000" w:themeColor="text1"/>
                <w:sz w:val="24"/>
                <w:szCs w:val="24"/>
                <w:lang w:val="ru-RU"/>
              </w:rPr>
              <w:t>Сви чланови стручног већа- по одељењима, у сарадњи са другим предметним наставницима.</w:t>
            </w:r>
          </w:p>
          <w:p w:rsidR="00F2179A" w:rsidRPr="00C050C4" w:rsidRDefault="00F2179A">
            <w:pPr>
              <w:spacing w:after="160" w:line="256" w:lineRule="auto"/>
              <w:ind w:hanging="2"/>
              <w:rPr>
                <w:rFonts w:ascii="Times New Roman" w:eastAsia="Times New Roman" w:hAnsi="Times New Roman" w:cs="Times New Roman"/>
                <w:color w:val="000000" w:themeColor="text1"/>
                <w:sz w:val="24"/>
                <w:szCs w:val="24"/>
                <w:lang w:val="ru-RU"/>
              </w:rPr>
            </w:pPr>
          </w:p>
        </w:tc>
      </w:tr>
      <w:tr w:rsidR="00E6088E" w:rsidRPr="00E1161D">
        <w:trPr>
          <w:trHeight w:val="976"/>
        </w:trPr>
        <w:tc>
          <w:tcPr>
            <w:tcW w:w="1668" w:type="dxa"/>
            <w:tcBorders>
              <w:top w:val="single" w:sz="4" w:space="0" w:color="000000"/>
              <w:left w:val="single" w:sz="4" w:space="0" w:color="000000"/>
              <w:bottom w:val="single" w:sz="4" w:space="0" w:color="000000"/>
              <w:right w:val="single" w:sz="4" w:space="0" w:color="000000"/>
            </w:tcBorders>
          </w:tcPr>
          <w:p w:rsidR="00F2179A" w:rsidRPr="003B1312" w:rsidRDefault="00156686">
            <w:pPr>
              <w:ind w:hanging="2"/>
              <w:jc w:val="center"/>
              <w:rPr>
                <w:rFonts w:ascii="Times New Roman" w:eastAsia="Times New Roman" w:hAnsi="Times New Roman" w:cs="Times New Roman"/>
                <w:color w:val="000000" w:themeColor="text1"/>
                <w:sz w:val="24"/>
                <w:szCs w:val="24"/>
              </w:rPr>
            </w:pPr>
            <w:r w:rsidRPr="003B1312">
              <w:rPr>
                <w:rFonts w:ascii="Times New Roman" w:eastAsia="Times New Roman" w:hAnsi="Times New Roman" w:cs="Times New Roman"/>
                <w:color w:val="000000" w:themeColor="text1"/>
                <w:sz w:val="24"/>
                <w:szCs w:val="24"/>
              </w:rPr>
              <w:t>Октобар</w:t>
            </w:r>
          </w:p>
          <w:p w:rsidR="00F2179A" w:rsidRPr="003B1312" w:rsidRDefault="00156686">
            <w:pPr>
              <w:ind w:hanging="2"/>
              <w:jc w:val="center"/>
              <w:rPr>
                <w:rFonts w:ascii="Times New Roman" w:eastAsia="Times New Roman" w:hAnsi="Times New Roman" w:cs="Times New Roman"/>
                <w:color w:val="000000" w:themeColor="text1"/>
                <w:sz w:val="24"/>
                <w:szCs w:val="24"/>
              </w:rPr>
            </w:pPr>
            <w:r w:rsidRPr="003B1312">
              <w:rPr>
                <w:rFonts w:ascii="Times New Roman" w:eastAsia="Times New Roman" w:hAnsi="Times New Roman" w:cs="Times New Roman"/>
                <w:color w:val="000000" w:themeColor="text1"/>
                <w:sz w:val="24"/>
                <w:szCs w:val="24"/>
              </w:rPr>
              <w:t>2026.</w:t>
            </w:r>
          </w:p>
          <w:p w:rsidR="00F2179A" w:rsidRPr="003B1312" w:rsidRDefault="00F2179A">
            <w:pPr>
              <w:ind w:hanging="2"/>
              <w:jc w:val="center"/>
              <w:rPr>
                <w:rFonts w:ascii="Times New Roman" w:eastAsia="Times New Roman" w:hAnsi="Times New Roman" w:cs="Times New Roman"/>
                <w:color w:val="000000" w:themeColor="text1"/>
                <w:sz w:val="24"/>
                <w:szCs w:val="24"/>
              </w:rPr>
            </w:pPr>
          </w:p>
        </w:tc>
        <w:tc>
          <w:tcPr>
            <w:tcW w:w="3118" w:type="dxa"/>
            <w:tcBorders>
              <w:top w:val="single" w:sz="4" w:space="0" w:color="000000"/>
              <w:left w:val="single" w:sz="4" w:space="0" w:color="000000"/>
              <w:bottom w:val="single" w:sz="4" w:space="0" w:color="000000"/>
              <w:right w:val="single" w:sz="4" w:space="0" w:color="000000"/>
            </w:tcBorders>
          </w:tcPr>
          <w:p w:rsidR="00F2179A" w:rsidRPr="00C050C4" w:rsidRDefault="00156686">
            <w:pPr>
              <w:ind w:hanging="2"/>
              <w:rPr>
                <w:rFonts w:ascii="Times New Roman" w:eastAsia="Times New Roman" w:hAnsi="Times New Roman" w:cs="Times New Roman"/>
                <w:color w:val="000000" w:themeColor="text1"/>
                <w:sz w:val="24"/>
                <w:szCs w:val="24"/>
                <w:lang w:val="ru-RU"/>
              </w:rPr>
            </w:pPr>
            <w:r w:rsidRPr="00C050C4">
              <w:rPr>
                <w:rFonts w:ascii="Times New Roman" w:eastAsia="Times New Roman" w:hAnsi="Times New Roman" w:cs="Times New Roman"/>
                <w:color w:val="000000" w:themeColor="text1"/>
                <w:sz w:val="24"/>
                <w:szCs w:val="24"/>
                <w:lang w:val="ru-RU"/>
              </w:rPr>
              <w:t>Планирање посета предметних наставника четвртим разредима у првом полугодишту</w:t>
            </w:r>
          </w:p>
        </w:tc>
        <w:tc>
          <w:tcPr>
            <w:tcW w:w="2392" w:type="dxa"/>
            <w:tcBorders>
              <w:top w:val="single" w:sz="4" w:space="0" w:color="000000"/>
              <w:left w:val="single" w:sz="4" w:space="0" w:color="000000"/>
              <w:bottom w:val="single" w:sz="4" w:space="0" w:color="000000"/>
              <w:right w:val="single" w:sz="4" w:space="0" w:color="000000"/>
            </w:tcBorders>
          </w:tcPr>
          <w:p w:rsidR="00F2179A" w:rsidRPr="00C050C4" w:rsidRDefault="00156686">
            <w:pPr>
              <w:pBdr>
                <w:top w:val="nil"/>
                <w:left w:val="nil"/>
                <w:bottom w:val="nil"/>
                <w:right w:val="nil"/>
                <w:between w:val="nil"/>
              </w:pBdr>
              <w:spacing w:after="200" w:line="276" w:lineRule="auto"/>
              <w:ind w:hanging="2"/>
              <w:jc w:val="left"/>
              <w:rPr>
                <w:rFonts w:ascii="Times New Roman" w:eastAsia="Times New Roman" w:hAnsi="Times New Roman" w:cs="Times New Roman"/>
                <w:color w:val="000000" w:themeColor="text1"/>
                <w:sz w:val="24"/>
                <w:szCs w:val="24"/>
                <w:lang w:val="ru-RU"/>
              </w:rPr>
            </w:pPr>
            <w:r w:rsidRPr="00C050C4">
              <w:rPr>
                <w:rFonts w:ascii="Times New Roman" w:eastAsia="Times New Roman" w:hAnsi="Times New Roman" w:cs="Times New Roman"/>
                <w:color w:val="000000" w:themeColor="text1"/>
                <w:sz w:val="24"/>
                <w:szCs w:val="24"/>
                <w:lang w:val="ru-RU"/>
              </w:rPr>
              <w:t>Израда плана и календара за сва три одељења и за ученике са Бикова- усклађивање термина и тема.</w:t>
            </w:r>
          </w:p>
        </w:tc>
        <w:tc>
          <w:tcPr>
            <w:tcW w:w="2392" w:type="dxa"/>
            <w:tcBorders>
              <w:top w:val="single" w:sz="4" w:space="0" w:color="000000"/>
              <w:left w:val="single" w:sz="4" w:space="0" w:color="000000"/>
              <w:bottom w:val="single" w:sz="4" w:space="0" w:color="000000"/>
              <w:right w:val="single" w:sz="4" w:space="0" w:color="000000"/>
            </w:tcBorders>
          </w:tcPr>
          <w:p w:rsidR="00F2179A" w:rsidRPr="00C050C4" w:rsidRDefault="00156686">
            <w:pPr>
              <w:ind w:hanging="2"/>
              <w:rPr>
                <w:rFonts w:ascii="Times New Roman" w:eastAsia="Times New Roman" w:hAnsi="Times New Roman" w:cs="Times New Roman"/>
                <w:b/>
                <w:bCs/>
                <w:color w:val="000000" w:themeColor="text1"/>
                <w:sz w:val="24"/>
                <w:szCs w:val="24"/>
                <w:lang w:val="ru-RU"/>
              </w:rPr>
            </w:pPr>
            <w:r w:rsidRPr="00C050C4">
              <w:rPr>
                <w:rFonts w:ascii="Times New Roman" w:eastAsia="Times New Roman" w:hAnsi="Times New Roman" w:cs="Times New Roman"/>
                <w:b/>
                <w:bCs/>
                <w:color w:val="000000" w:themeColor="text1"/>
                <w:sz w:val="24"/>
                <w:szCs w:val="24"/>
                <w:lang w:val="ru-RU"/>
              </w:rPr>
              <w:t>Разредно веће 4. разреда</w:t>
            </w:r>
          </w:p>
          <w:p w:rsidR="00F2179A" w:rsidRPr="00C050C4" w:rsidRDefault="00156686">
            <w:pPr>
              <w:ind w:hanging="2"/>
              <w:rPr>
                <w:rFonts w:ascii="Times New Roman" w:eastAsia="Times New Roman" w:hAnsi="Times New Roman" w:cs="Times New Roman"/>
                <w:color w:val="000000" w:themeColor="text1"/>
                <w:sz w:val="24"/>
                <w:szCs w:val="24"/>
                <w:lang w:val="ru-RU"/>
              </w:rPr>
            </w:pPr>
            <w:r w:rsidRPr="00C050C4">
              <w:rPr>
                <w:rFonts w:ascii="Times New Roman" w:eastAsia="Times New Roman" w:hAnsi="Times New Roman" w:cs="Times New Roman"/>
                <w:color w:val="000000" w:themeColor="text1"/>
                <w:sz w:val="24"/>
                <w:szCs w:val="24"/>
                <w:lang w:val="ru-RU"/>
              </w:rPr>
              <w:t>Предметни наставници</w:t>
            </w:r>
          </w:p>
        </w:tc>
      </w:tr>
      <w:tr w:rsidR="00E6088E" w:rsidRPr="003B1312">
        <w:trPr>
          <w:trHeight w:val="976"/>
        </w:trPr>
        <w:tc>
          <w:tcPr>
            <w:tcW w:w="1668" w:type="dxa"/>
            <w:tcBorders>
              <w:top w:val="single" w:sz="4" w:space="0" w:color="000000"/>
              <w:left w:val="single" w:sz="4" w:space="0" w:color="000000"/>
              <w:bottom w:val="single" w:sz="4" w:space="0" w:color="000000"/>
              <w:right w:val="single" w:sz="4" w:space="0" w:color="000000"/>
            </w:tcBorders>
          </w:tcPr>
          <w:p w:rsidR="00F2179A" w:rsidRPr="003B1312" w:rsidRDefault="00156686">
            <w:pPr>
              <w:ind w:hanging="2"/>
              <w:jc w:val="center"/>
              <w:rPr>
                <w:rFonts w:ascii="Times New Roman" w:eastAsia="Times New Roman" w:hAnsi="Times New Roman" w:cs="Times New Roman"/>
                <w:color w:val="000000" w:themeColor="text1"/>
                <w:sz w:val="24"/>
                <w:szCs w:val="24"/>
              </w:rPr>
            </w:pPr>
            <w:r w:rsidRPr="003B1312">
              <w:rPr>
                <w:rFonts w:ascii="Times New Roman" w:eastAsia="Times New Roman" w:hAnsi="Times New Roman" w:cs="Times New Roman"/>
                <w:color w:val="000000" w:themeColor="text1"/>
                <w:sz w:val="24"/>
                <w:szCs w:val="24"/>
              </w:rPr>
              <w:t>Октобар</w:t>
            </w:r>
          </w:p>
          <w:p w:rsidR="00F2179A" w:rsidRPr="003B1312" w:rsidRDefault="00156686">
            <w:pPr>
              <w:ind w:hanging="2"/>
              <w:jc w:val="center"/>
              <w:rPr>
                <w:rFonts w:ascii="Times New Roman" w:eastAsia="Times New Roman" w:hAnsi="Times New Roman" w:cs="Times New Roman"/>
                <w:color w:val="000000" w:themeColor="text1"/>
                <w:sz w:val="24"/>
                <w:szCs w:val="24"/>
              </w:rPr>
            </w:pPr>
            <w:r w:rsidRPr="003B1312">
              <w:rPr>
                <w:rFonts w:ascii="Times New Roman" w:eastAsia="Times New Roman" w:hAnsi="Times New Roman" w:cs="Times New Roman"/>
                <w:color w:val="000000" w:themeColor="text1"/>
                <w:sz w:val="24"/>
                <w:szCs w:val="24"/>
              </w:rPr>
              <w:t>2026.</w:t>
            </w:r>
          </w:p>
          <w:p w:rsidR="00F2179A" w:rsidRPr="003B1312" w:rsidRDefault="00F2179A">
            <w:pPr>
              <w:ind w:hanging="2"/>
              <w:jc w:val="center"/>
              <w:rPr>
                <w:rFonts w:ascii="Times New Roman" w:eastAsia="Times New Roman" w:hAnsi="Times New Roman" w:cs="Times New Roman"/>
                <w:color w:val="000000" w:themeColor="text1"/>
                <w:sz w:val="24"/>
                <w:szCs w:val="24"/>
              </w:rPr>
            </w:pPr>
          </w:p>
        </w:tc>
        <w:tc>
          <w:tcPr>
            <w:tcW w:w="3118" w:type="dxa"/>
            <w:tcBorders>
              <w:top w:val="single" w:sz="4" w:space="0" w:color="000000"/>
              <w:left w:val="single" w:sz="4" w:space="0" w:color="000000"/>
              <w:bottom w:val="single" w:sz="4" w:space="0" w:color="000000"/>
              <w:right w:val="single" w:sz="4" w:space="0" w:color="000000"/>
            </w:tcBorders>
          </w:tcPr>
          <w:p w:rsidR="00F2179A" w:rsidRPr="00C050C4" w:rsidRDefault="00156686">
            <w:pPr>
              <w:ind w:hanging="2"/>
              <w:rPr>
                <w:rFonts w:ascii="Times New Roman" w:eastAsia="Times New Roman" w:hAnsi="Times New Roman" w:cs="Times New Roman"/>
                <w:b/>
                <w:bCs/>
                <w:color w:val="000000" w:themeColor="text1"/>
                <w:sz w:val="24"/>
                <w:szCs w:val="24"/>
                <w:lang w:val="ru-RU"/>
              </w:rPr>
            </w:pPr>
            <w:r w:rsidRPr="00C050C4">
              <w:rPr>
                <w:rFonts w:ascii="Times New Roman" w:eastAsia="Times New Roman" w:hAnsi="Times New Roman" w:cs="Times New Roman"/>
                <w:b/>
                <w:bCs/>
                <w:color w:val="000000" w:themeColor="text1"/>
                <w:sz w:val="24"/>
                <w:szCs w:val="24"/>
                <w:lang w:val="ru-RU"/>
              </w:rPr>
              <w:t xml:space="preserve">14.10.2. </w:t>
            </w:r>
            <w:r w:rsidRPr="00C050C4">
              <w:rPr>
                <w:rFonts w:ascii="Times New Roman" w:eastAsia="Times New Roman" w:hAnsi="Times New Roman" w:cs="Times New Roman"/>
                <w:color w:val="000000" w:themeColor="text1"/>
                <w:sz w:val="24"/>
                <w:szCs w:val="24"/>
                <w:lang w:val="ru-RU"/>
              </w:rPr>
              <w:t>Пријављивање наставника и стручних сарадника за стицање звања</w:t>
            </w:r>
          </w:p>
          <w:p w:rsidR="00F2179A" w:rsidRPr="00C050C4" w:rsidRDefault="00F2179A">
            <w:pPr>
              <w:ind w:hanging="2"/>
              <w:jc w:val="center"/>
              <w:rPr>
                <w:rFonts w:ascii="Times New Roman" w:eastAsia="Times New Roman" w:hAnsi="Times New Roman" w:cs="Times New Roman"/>
                <w:color w:val="000000" w:themeColor="text1"/>
                <w:sz w:val="24"/>
                <w:szCs w:val="24"/>
                <w:lang w:val="ru-RU"/>
              </w:rPr>
            </w:pPr>
          </w:p>
        </w:tc>
        <w:tc>
          <w:tcPr>
            <w:tcW w:w="2392" w:type="dxa"/>
            <w:tcBorders>
              <w:top w:val="single" w:sz="4" w:space="0" w:color="000000"/>
              <w:left w:val="single" w:sz="4" w:space="0" w:color="000000"/>
              <w:bottom w:val="single" w:sz="4" w:space="0" w:color="000000"/>
              <w:right w:val="single" w:sz="4" w:space="0" w:color="000000"/>
            </w:tcBorders>
          </w:tcPr>
          <w:p w:rsidR="00F2179A" w:rsidRPr="003B1312" w:rsidRDefault="00156686">
            <w:pPr>
              <w:ind w:hanging="2"/>
              <w:rPr>
                <w:rFonts w:ascii="Times New Roman" w:eastAsia="Times New Roman" w:hAnsi="Times New Roman" w:cs="Times New Roman"/>
                <w:color w:val="000000" w:themeColor="text1"/>
                <w:sz w:val="24"/>
                <w:szCs w:val="24"/>
              </w:rPr>
            </w:pPr>
            <w:r w:rsidRPr="003B1312">
              <w:rPr>
                <w:rFonts w:ascii="Times New Roman" w:eastAsia="Times New Roman" w:hAnsi="Times New Roman" w:cs="Times New Roman"/>
                <w:color w:val="000000" w:themeColor="text1"/>
                <w:sz w:val="24"/>
                <w:szCs w:val="24"/>
              </w:rPr>
              <w:t>Пријаве</w:t>
            </w:r>
          </w:p>
        </w:tc>
        <w:tc>
          <w:tcPr>
            <w:tcW w:w="2392" w:type="dxa"/>
            <w:tcBorders>
              <w:top w:val="single" w:sz="4" w:space="0" w:color="000000"/>
              <w:left w:val="single" w:sz="4" w:space="0" w:color="000000"/>
              <w:bottom w:val="single" w:sz="4" w:space="0" w:color="000000"/>
              <w:right w:val="single" w:sz="4" w:space="0" w:color="000000"/>
            </w:tcBorders>
          </w:tcPr>
          <w:p w:rsidR="00F2179A" w:rsidRPr="003B1312" w:rsidRDefault="00156686">
            <w:pPr>
              <w:spacing w:after="160" w:line="256" w:lineRule="auto"/>
              <w:ind w:right="43" w:hanging="2"/>
              <w:rPr>
                <w:rFonts w:ascii="Times New Roman" w:eastAsia="Times New Roman" w:hAnsi="Times New Roman" w:cs="Times New Roman"/>
                <w:color w:val="000000" w:themeColor="text1"/>
                <w:sz w:val="24"/>
                <w:szCs w:val="24"/>
              </w:rPr>
            </w:pPr>
            <w:r w:rsidRPr="003B1312">
              <w:rPr>
                <w:rFonts w:ascii="Times New Roman" w:eastAsia="Times New Roman" w:hAnsi="Times New Roman" w:cs="Times New Roman"/>
                <w:color w:val="000000" w:themeColor="text1"/>
                <w:sz w:val="24"/>
                <w:szCs w:val="24"/>
              </w:rPr>
              <w:t>Наставници, директор, секретар,</w:t>
            </w:r>
          </w:p>
        </w:tc>
      </w:tr>
      <w:tr w:rsidR="00E6088E" w:rsidRPr="00E1161D">
        <w:trPr>
          <w:trHeight w:val="976"/>
        </w:trPr>
        <w:tc>
          <w:tcPr>
            <w:tcW w:w="1668" w:type="dxa"/>
            <w:tcBorders>
              <w:top w:val="single" w:sz="4" w:space="0" w:color="000000"/>
              <w:left w:val="single" w:sz="4" w:space="0" w:color="000000"/>
              <w:bottom w:val="single" w:sz="4" w:space="0" w:color="000000"/>
              <w:right w:val="single" w:sz="4" w:space="0" w:color="000000"/>
            </w:tcBorders>
          </w:tcPr>
          <w:p w:rsidR="00F2179A" w:rsidRPr="003B1312" w:rsidRDefault="00156686">
            <w:pPr>
              <w:ind w:hanging="2"/>
              <w:jc w:val="center"/>
              <w:rPr>
                <w:rFonts w:ascii="Times New Roman" w:eastAsia="Times New Roman" w:hAnsi="Times New Roman" w:cs="Times New Roman"/>
                <w:color w:val="000000" w:themeColor="text1"/>
                <w:sz w:val="24"/>
                <w:szCs w:val="24"/>
              </w:rPr>
            </w:pPr>
            <w:r w:rsidRPr="003B1312">
              <w:rPr>
                <w:rFonts w:ascii="Times New Roman" w:eastAsia="Times New Roman" w:hAnsi="Times New Roman" w:cs="Times New Roman"/>
                <w:color w:val="000000" w:themeColor="text1"/>
                <w:sz w:val="24"/>
                <w:szCs w:val="24"/>
              </w:rPr>
              <w:t xml:space="preserve">Новембар </w:t>
            </w:r>
          </w:p>
          <w:p w:rsidR="00F2179A" w:rsidRPr="003B1312" w:rsidRDefault="00156686">
            <w:pPr>
              <w:ind w:hanging="2"/>
              <w:jc w:val="center"/>
              <w:rPr>
                <w:rFonts w:ascii="Times New Roman" w:eastAsia="Times New Roman" w:hAnsi="Times New Roman" w:cs="Times New Roman"/>
                <w:color w:val="000000" w:themeColor="text1"/>
                <w:sz w:val="24"/>
                <w:szCs w:val="24"/>
              </w:rPr>
            </w:pPr>
            <w:r w:rsidRPr="003B1312">
              <w:rPr>
                <w:rFonts w:ascii="Times New Roman" w:eastAsia="Times New Roman" w:hAnsi="Times New Roman" w:cs="Times New Roman"/>
                <w:color w:val="000000" w:themeColor="text1"/>
                <w:sz w:val="24"/>
                <w:szCs w:val="24"/>
              </w:rPr>
              <w:t>2026.</w:t>
            </w:r>
          </w:p>
        </w:tc>
        <w:tc>
          <w:tcPr>
            <w:tcW w:w="3118" w:type="dxa"/>
            <w:tcBorders>
              <w:top w:val="single" w:sz="4" w:space="0" w:color="000000"/>
              <w:left w:val="single" w:sz="4" w:space="0" w:color="000000"/>
              <w:bottom w:val="single" w:sz="4" w:space="0" w:color="000000"/>
              <w:right w:val="single" w:sz="4" w:space="0" w:color="000000"/>
            </w:tcBorders>
          </w:tcPr>
          <w:p w:rsidR="00F2179A" w:rsidRPr="00C050C4" w:rsidRDefault="00156686">
            <w:pPr>
              <w:ind w:hanging="2"/>
              <w:rPr>
                <w:rFonts w:ascii="Times New Roman" w:eastAsia="Times New Roman" w:hAnsi="Times New Roman" w:cs="Times New Roman"/>
                <w:b/>
                <w:bCs/>
                <w:color w:val="000000" w:themeColor="text1"/>
                <w:sz w:val="24"/>
                <w:szCs w:val="24"/>
                <w:lang w:val="ru-RU"/>
              </w:rPr>
            </w:pPr>
            <w:r w:rsidRPr="00C050C4">
              <w:rPr>
                <w:rFonts w:ascii="Times New Roman" w:eastAsia="Times New Roman" w:hAnsi="Times New Roman" w:cs="Times New Roman"/>
                <w:b/>
                <w:bCs/>
                <w:color w:val="000000" w:themeColor="text1"/>
                <w:sz w:val="24"/>
                <w:szCs w:val="24"/>
                <w:lang w:val="ru-RU"/>
              </w:rPr>
              <w:t xml:space="preserve">5.2.3. </w:t>
            </w:r>
            <w:r w:rsidRPr="00C050C4">
              <w:rPr>
                <w:rFonts w:ascii="Times New Roman" w:eastAsia="Times New Roman" w:hAnsi="Times New Roman" w:cs="Times New Roman"/>
                <w:color w:val="000000" w:themeColor="text1"/>
                <w:sz w:val="24"/>
                <w:szCs w:val="24"/>
                <w:lang w:val="ru-RU"/>
              </w:rPr>
              <w:t>Учешће у заједничким манифестацијама и неговање традиције (Дан отворених врата, школски базар, фестивал науке, спортски дан, дан школе и сл.)</w:t>
            </w:r>
          </w:p>
        </w:tc>
        <w:tc>
          <w:tcPr>
            <w:tcW w:w="2392" w:type="dxa"/>
            <w:tcBorders>
              <w:top w:val="single" w:sz="4" w:space="0" w:color="000000"/>
              <w:left w:val="single" w:sz="4" w:space="0" w:color="000000"/>
              <w:bottom w:val="single" w:sz="4" w:space="0" w:color="000000"/>
              <w:right w:val="single" w:sz="4" w:space="0" w:color="000000"/>
            </w:tcBorders>
          </w:tcPr>
          <w:p w:rsidR="00F2179A" w:rsidRPr="00C050C4" w:rsidRDefault="00156686">
            <w:pPr>
              <w:ind w:hanging="2"/>
              <w:rPr>
                <w:rFonts w:ascii="Times New Roman" w:eastAsia="Times New Roman" w:hAnsi="Times New Roman" w:cs="Times New Roman"/>
                <w:color w:val="000000" w:themeColor="text1"/>
                <w:sz w:val="24"/>
                <w:szCs w:val="24"/>
                <w:lang w:val="ru-RU"/>
              </w:rPr>
            </w:pPr>
            <w:r w:rsidRPr="00C050C4">
              <w:rPr>
                <w:rFonts w:ascii="Times New Roman" w:eastAsia="Times New Roman" w:hAnsi="Times New Roman" w:cs="Times New Roman"/>
                <w:color w:val="000000" w:themeColor="text1"/>
                <w:sz w:val="24"/>
                <w:szCs w:val="24"/>
                <w:lang w:val="ru-RU"/>
              </w:rPr>
              <w:t>Осмишљавање и реализација манифестација</w:t>
            </w:r>
          </w:p>
          <w:p w:rsidR="00F2179A" w:rsidRPr="00C050C4" w:rsidRDefault="00156686">
            <w:pPr>
              <w:ind w:hanging="2"/>
              <w:rPr>
                <w:rFonts w:ascii="Times New Roman" w:eastAsia="Times New Roman" w:hAnsi="Times New Roman" w:cs="Times New Roman"/>
                <w:color w:val="000000" w:themeColor="text1"/>
                <w:sz w:val="24"/>
                <w:szCs w:val="24"/>
                <w:lang w:val="ru-RU"/>
              </w:rPr>
            </w:pPr>
            <w:r w:rsidRPr="00C050C4">
              <w:rPr>
                <w:rFonts w:ascii="Times New Roman" w:eastAsia="Times New Roman" w:hAnsi="Times New Roman" w:cs="Times New Roman"/>
                <w:color w:val="000000" w:themeColor="text1"/>
                <w:sz w:val="24"/>
                <w:szCs w:val="24"/>
                <w:lang w:val="ru-RU"/>
              </w:rPr>
              <w:t xml:space="preserve">Обележавање </w:t>
            </w:r>
            <w:r w:rsidRPr="00C050C4">
              <w:rPr>
                <w:rFonts w:ascii="Times New Roman" w:eastAsia="Times New Roman" w:hAnsi="Times New Roman" w:cs="Times New Roman"/>
                <w:i/>
                <w:iCs/>
                <w:color w:val="000000" w:themeColor="text1"/>
                <w:sz w:val="24"/>
                <w:szCs w:val="24"/>
                <w:lang w:val="ru-RU"/>
              </w:rPr>
              <w:t>Европског дана језика.</w:t>
            </w:r>
            <w:r w:rsidRPr="00C050C4">
              <w:rPr>
                <w:rFonts w:ascii="Times New Roman" w:eastAsia="Times New Roman" w:hAnsi="Times New Roman" w:cs="Times New Roman"/>
                <w:color w:val="000000" w:themeColor="text1"/>
                <w:sz w:val="24"/>
                <w:szCs w:val="24"/>
                <w:lang w:val="ru-RU"/>
              </w:rPr>
              <w:t xml:space="preserve"> Јавни час или неки други облик ваннаставних активности.</w:t>
            </w:r>
          </w:p>
        </w:tc>
        <w:tc>
          <w:tcPr>
            <w:tcW w:w="2392" w:type="dxa"/>
            <w:tcBorders>
              <w:top w:val="single" w:sz="4" w:space="0" w:color="000000"/>
              <w:left w:val="single" w:sz="4" w:space="0" w:color="000000"/>
              <w:bottom w:val="single" w:sz="4" w:space="0" w:color="000000"/>
              <w:right w:val="single" w:sz="4" w:space="0" w:color="000000"/>
            </w:tcBorders>
          </w:tcPr>
          <w:p w:rsidR="00F2179A" w:rsidRPr="00C050C4" w:rsidRDefault="00156686">
            <w:pPr>
              <w:ind w:hanging="2"/>
              <w:rPr>
                <w:rFonts w:ascii="Times New Roman" w:eastAsia="Times New Roman" w:hAnsi="Times New Roman" w:cs="Times New Roman"/>
                <w:color w:val="000000" w:themeColor="text1"/>
                <w:sz w:val="24"/>
                <w:szCs w:val="24"/>
                <w:lang w:val="ru-RU"/>
              </w:rPr>
            </w:pPr>
            <w:r w:rsidRPr="00C050C4">
              <w:rPr>
                <w:rFonts w:ascii="Times New Roman" w:eastAsia="Times New Roman" w:hAnsi="Times New Roman" w:cs="Times New Roman"/>
                <w:color w:val="000000" w:themeColor="text1"/>
                <w:sz w:val="24"/>
                <w:szCs w:val="24"/>
                <w:shd w:val="clear" w:color="auto" w:fill="93C47D"/>
                <w:lang w:val="ru-RU"/>
              </w:rPr>
              <w:t>Тим за УШП</w:t>
            </w:r>
            <w:r w:rsidRPr="00C050C4">
              <w:rPr>
                <w:rFonts w:ascii="Times New Roman" w:eastAsia="Times New Roman" w:hAnsi="Times New Roman" w:cs="Times New Roman"/>
                <w:color w:val="000000" w:themeColor="text1"/>
                <w:sz w:val="24"/>
                <w:szCs w:val="24"/>
                <w:lang w:val="ru-RU"/>
              </w:rPr>
              <w:t xml:space="preserve">, </w:t>
            </w:r>
            <w:r w:rsidRPr="00C050C4">
              <w:rPr>
                <w:rFonts w:ascii="Times New Roman" w:eastAsia="Times New Roman" w:hAnsi="Times New Roman" w:cs="Times New Roman"/>
                <w:color w:val="000000" w:themeColor="text1"/>
                <w:sz w:val="24"/>
                <w:szCs w:val="24"/>
                <w:shd w:val="clear" w:color="auto" w:fill="CCCCCC"/>
                <w:lang w:val="ru-RU"/>
              </w:rPr>
              <w:t>тим за РМКП</w:t>
            </w:r>
            <w:r w:rsidRPr="00C050C4">
              <w:rPr>
                <w:rFonts w:ascii="Times New Roman" w:eastAsia="Times New Roman" w:hAnsi="Times New Roman" w:cs="Times New Roman"/>
                <w:color w:val="000000" w:themeColor="text1"/>
                <w:sz w:val="24"/>
                <w:szCs w:val="24"/>
                <w:lang w:val="ru-RU"/>
              </w:rPr>
              <w:t xml:space="preserve">, </w:t>
            </w:r>
            <w:r w:rsidRPr="00C050C4">
              <w:rPr>
                <w:rFonts w:ascii="Times New Roman" w:eastAsia="Times New Roman" w:hAnsi="Times New Roman" w:cs="Times New Roman"/>
                <w:color w:val="000000" w:themeColor="text1"/>
                <w:sz w:val="24"/>
                <w:szCs w:val="24"/>
                <w:shd w:val="clear" w:color="auto" w:fill="F6B26B"/>
                <w:lang w:val="ru-RU"/>
              </w:rPr>
              <w:t>тим за КА</w:t>
            </w:r>
            <w:r w:rsidRPr="00C050C4">
              <w:rPr>
                <w:rFonts w:ascii="Times New Roman" w:eastAsia="Times New Roman" w:hAnsi="Times New Roman" w:cs="Times New Roman"/>
                <w:color w:val="000000" w:themeColor="text1"/>
                <w:sz w:val="24"/>
                <w:szCs w:val="24"/>
                <w:lang w:val="ru-RU"/>
              </w:rPr>
              <w:t>, Стручна већа</w:t>
            </w:r>
          </w:p>
          <w:p w:rsidR="00F2179A" w:rsidRPr="00C050C4" w:rsidRDefault="00F2179A">
            <w:pPr>
              <w:ind w:hanging="2"/>
              <w:rPr>
                <w:rFonts w:ascii="Times New Roman" w:eastAsia="Times New Roman" w:hAnsi="Times New Roman" w:cs="Times New Roman"/>
                <w:color w:val="000000" w:themeColor="text1"/>
                <w:sz w:val="24"/>
                <w:szCs w:val="24"/>
                <w:lang w:val="ru-RU"/>
              </w:rPr>
            </w:pPr>
          </w:p>
          <w:p w:rsidR="00F2179A" w:rsidRPr="00C050C4" w:rsidRDefault="00F2179A">
            <w:pPr>
              <w:ind w:hanging="2"/>
              <w:rPr>
                <w:rFonts w:ascii="Times New Roman" w:eastAsia="Times New Roman" w:hAnsi="Times New Roman" w:cs="Times New Roman"/>
                <w:color w:val="000000" w:themeColor="text1"/>
                <w:sz w:val="24"/>
                <w:szCs w:val="24"/>
                <w:lang w:val="ru-RU"/>
              </w:rPr>
            </w:pPr>
          </w:p>
        </w:tc>
      </w:tr>
      <w:tr w:rsidR="00E6088E" w:rsidRPr="00E1161D">
        <w:trPr>
          <w:trHeight w:val="976"/>
        </w:trPr>
        <w:tc>
          <w:tcPr>
            <w:tcW w:w="1668" w:type="dxa"/>
            <w:vMerge w:val="restart"/>
            <w:tcBorders>
              <w:top w:val="single" w:sz="4" w:space="0" w:color="000000"/>
              <w:left w:val="single" w:sz="4" w:space="0" w:color="000000"/>
              <w:bottom w:val="single" w:sz="4" w:space="0" w:color="000000"/>
              <w:right w:val="single" w:sz="4" w:space="0" w:color="000000"/>
            </w:tcBorders>
          </w:tcPr>
          <w:p w:rsidR="00F2179A" w:rsidRPr="003B1312" w:rsidRDefault="00156686">
            <w:pPr>
              <w:ind w:hanging="2"/>
              <w:jc w:val="center"/>
              <w:rPr>
                <w:rFonts w:ascii="Times New Roman" w:eastAsia="Times New Roman" w:hAnsi="Times New Roman" w:cs="Times New Roman"/>
                <w:color w:val="000000" w:themeColor="text1"/>
                <w:sz w:val="24"/>
                <w:szCs w:val="24"/>
              </w:rPr>
            </w:pPr>
            <w:r w:rsidRPr="003B1312">
              <w:rPr>
                <w:rFonts w:ascii="Times New Roman" w:eastAsia="Times New Roman" w:hAnsi="Times New Roman" w:cs="Times New Roman"/>
                <w:color w:val="000000" w:themeColor="text1"/>
                <w:sz w:val="24"/>
                <w:szCs w:val="24"/>
              </w:rPr>
              <w:t xml:space="preserve">Новембар </w:t>
            </w:r>
          </w:p>
          <w:p w:rsidR="00F2179A" w:rsidRPr="003B1312" w:rsidRDefault="00156686">
            <w:pPr>
              <w:ind w:hanging="2"/>
              <w:jc w:val="center"/>
              <w:rPr>
                <w:rFonts w:ascii="Times New Roman" w:eastAsia="Times New Roman" w:hAnsi="Times New Roman" w:cs="Times New Roman"/>
                <w:color w:val="000000" w:themeColor="text1"/>
                <w:sz w:val="24"/>
                <w:szCs w:val="24"/>
              </w:rPr>
            </w:pPr>
            <w:r w:rsidRPr="003B1312">
              <w:rPr>
                <w:rFonts w:ascii="Times New Roman" w:eastAsia="Times New Roman" w:hAnsi="Times New Roman" w:cs="Times New Roman"/>
                <w:color w:val="000000" w:themeColor="text1"/>
                <w:sz w:val="24"/>
                <w:szCs w:val="24"/>
              </w:rPr>
              <w:t>2026.</w:t>
            </w:r>
          </w:p>
        </w:tc>
        <w:tc>
          <w:tcPr>
            <w:tcW w:w="3118" w:type="dxa"/>
            <w:tcBorders>
              <w:top w:val="single" w:sz="4" w:space="0" w:color="000000"/>
              <w:left w:val="single" w:sz="4" w:space="0" w:color="000000"/>
              <w:bottom w:val="single" w:sz="4" w:space="0" w:color="000000"/>
              <w:right w:val="single" w:sz="4" w:space="0" w:color="000000"/>
            </w:tcBorders>
          </w:tcPr>
          <w:p w:rsidR="00F2179A" w:rsidRPr="00C050C4" w:rsidRDefault="00156686">
            <w:pPr>
              <w:ind w:hanging="2"/>
              <w:rPr>
                <w:rFonts w:ascii="Times New Roman" w:eastAsia="Times New Roman" w:hAnsi="Times New Roman" w:cs="Times New Roman"/>
                <w:b/>
                <w:bCs/>
                <w:color w:val="000000" w:themeColor="text1"/>
                <w:sz w:val="24"/>
                <w:szCs w:val="24"/>
                <w:lang w:val="ru-RU"/>
              </w:rPr>
            </w:pPr>
            <w:r w:rsidRPr="00C050C4">
              <w:rPr>
                <w:rFonts w:ascii="Times New Roman" w:eastAsia="Times New Roman" w:hAnsi="Times New Roman" w:cs="Times New Roman"/>
                <w:b/>
                <w:bCs/>
                <w:color w:val="000000" w:themeColor="text1"/>
                <w:sz w:val="24"/>
                <w:szCs w:val="24"/>
                <w:lang w:val="ru-RU"/>
              </w:rPr>
              <w:t xml:space="preserve">14.5.1.1. </w:t>
            </w:r>
            <w:r w:rsidRPr="00C050C4">
              <w:rPr>
                <w:rFonts w:ascii="Times New Roman" w:eastAsia="Times New Roman" w:hAnsi="Times New Roman" w:cs="Times New Roman"/>
                <w:color w:val="000000" w:themeColor="text1"/>
                <w:sz w:val="24"/>
                <w:szCs w:val="24"/>
                <w:lang w:val="ru-RU"/>
              </w:rPr>
              <w:t>Идентификација ученика који показују посебна интересовања за поједине области и предмете</w:t>
            </w:r>
          </w:p>
        </w:tc>
        <w:tc>
          <w:tcPr>
            <w:tcW w:w="2392" w:type="dxa"/>
            <w:tcBorders>
              <w:top w:val="single" w:sz="4" w:space="0" w:color="000000"/>
              <w:left w:val="single" w:sz="4" w:space="0" w:color="000000"/>
              <w:bottom w:val="single" w:sz="4" w:space="0" w:color="000000"/>
              <w:right w:val="single" w:sz="4" w:space="0" w:color="000000"/>
            </w:tcBorders>
          </w:tcPr>
          <w:p w:rsidR="00F2179A" w:rsidRPr="00C050C4" w:rsidRDefault="00156686">
            <w:pPr>
              <w:ind w:hanging="2"/>
              <w:rPr>
                <w:rFonts w:ascii="Times New Roman" w:eastAsia="Times New Roman" w:hAnsi="Times New Roman" w:cs="Times New Roman"/>
                <w:color w:val="000000" w:themeColor="text1"/>
                <w:sz w:val="24"/>
                <w:szCs w:val="24"/>
                <w:lang w:val="ru-RU"/>
              </w:rPr>
            </w:pPr>
            <w:r w:rsidRPr="00C050C4">
              <w:rPr>
                <w:rFonts w:ascii="Times New Roman" w:eastAsia="Times New Roman" w:hAnsi="Times New Roman" w:cs="Times New Roman"/>
                <w:color w:val="000000" w:themeColor="text1"/>
                <w:sz w:val="24"/>
                <w:szCs w:val="24"/>
                <w:lang w:val="ru-RU"/>
              </w:rPr>
              <w:t>Препознавање, тестирање, разговор са учеником</w:t>
            </w:r>
          </w:p>
        </w:tc>
        <w:tc>
          <w:tcPr>
            <w:tcW w:w="2392" w:type="dxa"/>
            <w:tcBorders>
              <w:top w:val="single" w:sz="4" w:space="0" w:color="000000"/>
              <w:left w:val="single" w:sz="4" w:space="0" w:color="000000"/>
              <w:bottom w:val="single" w:sz="4" w:space="0" w:color="000000"/>
              <w:right w:val="single" w:sz="4" w:space="0" w:color="000000"/>
            </w:tcBorders>
          </w:tcPr>
          <w:p w:rsidR="00F2179A" w:rsidRPr="00C050C4" w:rsidRDefault="00156686">
            <w:pPr>
              <w:ind w:hanging="2"/>
              <w:rPr>
                <w:rFonts w:ascii="Times New Roman" w:eastAsia="Times New Roman" w:hAnsi="Times New Roman" w:cs="Times New Roman"/>
                <w:b/>
                <w:bCs/>
                <w:color w:val="000000" w:themeColor="text1"/>
                <w:sz w:val="24"/>
                <w:szCs w:val="24"/>
                <w:lang w:val="ru-RU"/>
              </w:rPr>
            </w:pPr>
            <w:r w:rsidRPr="00C050C4">
              <w:rPr>
                <w:rFonts w:ascii="Times New Roman" w:eastAsia="Times New Roman" w:hAnsi="Times New Roman" w:cs="Times New Roman"/>
                <w:color w:val="000000" w:themeColor="text1"/>
                <w:sz w:val="24"/>
                <w:szCs w:val="24"/>
                <w:lang w:val="ru-RU"/>
              </w:rPr>
              <w:t xml:space="preserve">Сви чланови Актива понаособ и у сарадњи, </w:t>
            </w:r>
            <w:r w:rsidRPr="00C050C4">
              <w:rPr>
                <w:rFonts w:ascii="Times New Roman" w:eastAsia="Times New Roman" w:hAnsi="Times New Roman" w:cs="Times New Roman"/>
                <w:b/>
                <w:bCs/>
                <w:color w:val="000000" w:themeColor="text1"/>
                <w:sz w:val="24"/>
                <w:szCs w:val="24"/>
                <w:lang w:val="ru-RU"/>
              </w:rPr>
              <w:t>ППС</w:t>
            </w:r>
          </w:p>
          <w:p w:rsidR="00F2179A" w:rsidRPr="00C050C4" w:rsidRDefault="00F2179A">
            <w:pPr>
              <w:ind w:hanging="2"/>
              <w:jc w:val="center"/>
              <w:rPr>
                <w:rFonts w:ascii="Times New Roman" w:eastAsia="Times New Roman" w:hAnsi="Times New Roman" w:cs="Times New Roman"/>
                <w:b/>
                <w:bCs/>
                <w:color w:val="000000" w:themeColor="text1"/>
                <w:sz w:val="24"/>
                <w:szCs w:val="24"/>
                <w:lang w:val="ru-RU"/>
              </w:rPr>
            </w:pPr>
          </w:p>
          <w:p w:rsidR="00F2179A" w:rsidRPr="00C050C4" w:rsidRDefault="00F2179A">
            <w:pPr>
              <w:ind w:hanging="2"/>
              <w:rPr>
                <w:rFonts w:ascii="Times New Roman" w:eastAsia="Times New Roman" w:hAnsi="Times New Roman" w:cs="Times New Roman"/>
                <w:color w:val="000000" w:themeColor="text1"/>
                <w:sz w:val="24"/>
                <w:szCs w:val="24"/>
                <w:lang w:val="ru-RU"/>
              </w:rPr>
            </w:pPr>
          </w:p>
        </w:tc>
      </w:tr>
      <w:tr w:rsidR="00E6088E" w:rsidRPr="00062BA8">
        <w:trPr>
          <w:trHeight w:val="976"/>
        </w:trPr>
        <w:tc>
          <w:tcPr>
            <w:tcW w:w="1668" w:type="dxa"/>
            <w:vMerge/>
            <w:tcBorders>
              <w:top w:val="single" w:sz="4" w:space="0" w:color="000000"/>
              <w:left w:val="single" w:sz="4" w:space="0" w:color="000000"/>
              <w:bottom w:val="single" w:sz="4" w:space="0" w:color="000000"/>
              <w:right w:val="single" w:sz="4" w:space="0" w:color="000000"/>
            </w:tcBorders>
          </w:tcPr>
          <w:p w:rsidR="00F2179A" w:rsidRPr="00C050C4" w:rsidRDefault="00F2179A">
            <w:pPr>
              <w:widowControl w:val="0"/>
              <w:pBdr>
                <w:top w:val="nil"/>
                <w:left w:val="nil"/>
                <w:bottom w:val="nil"/>
                <w:right w:val="nil"/>
                <w:between w:val="nil"/>
              </w:pBdr>
              <w:spacing w:line="276" w:lineRule="auto"/>
              <w:ind w:firstLine="0"/>
              <w:jc w:val="left"/>
              <w:rPr>
                <w:rFonts w:ascii="Times New Roman" w:eastAsia="Times New Roman" w:hAnsi="Times New Roman" w:cs="Times New Roman"/>
                <w:color w:val="000000" w:themeColor="text1"/>
                <w:sz w:val="24"/>
                <w:szCs w:val="24"/>
                <w:lang w:val="ru-RU"/>
              </w:rPr>
            </w:pPr>
          </w:p>
        </w:tc>
        <w:tc>
          <w:tcPr>
            <w:tcW w:w="3118" w:type="dxa"/>
            <w:tcBorders>
              <w:top w:val="single" w:sz="4" w:space="0" w:color="000000"/>
              <w:left w:val="single" w:sz="4" w:space="0" w:color="000000"/>
              <w:bottom w:val="single" w:sz="4" w:space="0" w:color="000000"/>
              <w:right w:val="single" w:sz="4" w:space="0" w:color="000000"/>
            </w:tcBorders>
          </w:tcPr>
          <w:p w:rsidR="00F2179A" w:rsidRPr="00C050C4" w:rsidRDefault="00156686">
            <w:pPr>
              <w:ind w:hanging="2"/>
              <w:rPr>
                <w:rFonts w:ascii="Times New Roman" w:eastAsia="Times New Roman" w:hAnsi="Times New Roman" w:cs="Times New Roman"/>
                <w:b/>
                <w:bCs/>
                <w:color w:val="000000" w:themeColor="text1"/>
                <w:sz w:val="24"/>
                <w:szCs w:val="24"/>
                <w:lang w:val="ru-RU"/>
              </w:rPr>
            </w:pPr>
            <w:r w:rsidRPr="00C050C4">
              <w:rPr>
                <w:rFonts w:ascii="Times New Roman" w:eastAsia="Times New Roman" w:hAnsi="Times New Roman" w:cs="Times New Roman"/>
                <w:b/>
                <w:bCs/>
                <w:color w:val="000000" w:themeColor="text1"/>
                <w:sz w:val="24"/>
                <w:szCs w:val="24"/>
                <w:lang w:val="ru-RU"/>
              </w:rPr>
              <w:t xml:space="preserve">14.5.1.1. </w:t>
            </w:r>
            <w:r w:rsidRPr="00C050C4">
              <w:rPr>
                <w:rFonts w:ascii="Times New Roman" w:eastAsia="Times New Roman" w:hAnsi="Times New Roman" w:cs="Times New Roman"/>
                <w:color w:val="000000" w:themeColor="text1"/>
                <w:sz w:val="24"/>
                <w:szCs w:val="24"/>
                <w:lang w:val="ru-RU"/>
              </w:rPr>
              <w:t xml:space="preserve">Израда плана додатне наставе и ИОП 3  </w:t>
            </w:r>
          </w:p>
        </w:tc>
        <w:tc>
          <w:tcPr>
            <w:tcW w:w="2392" w:type="dxa"/>
            <w:tcBorders>
              <w:top w:val="single" w:sz="4" w:space="0" w:color="000000"/>
              <w:left w:val="single" w:sz="4" w:space="0" w:color="000000"/>
              <w:bottom w:val="single" w:sz="4" w:space="0" w:color="000000"/>
              <w:right w:val="single" w:sz="4" w:space="0" w:color="000000"/>
            </w:tcBorders>
          </w:tcPr>
          <w:p w:rsidR="00F2179A" w:rsidRPr="003B1312" w:rsidRDefault="00156686">
            <w:pPr>
              <w:ind w:hanging="2"/>
              <w:rPr>
                <w:rFonts w:ascii="Times New Roman" w:eastAsia="Times New Roman" w:hAnsi="Times New Roman" w:cs="Times New Roman"/>
                <w:color w:val="000000" w:themeColor="text1"/>
                <w:sz w:val="24"/>
                <w:szCs w:val="24"/>
              </w:rPr>
            </w:pPr>
            <w:r w:rsidRPr="003B1312">
              <w:rPr>
                <w:rFonts w:ascii="Times New Roman" w:eastAsia="Times New Roman" w:hAnsi="Times New Roman" w:cs="Times New Roman"/>
                <w:color w:val="000000" w:themeColor="text1"/>
                <w:sz w:val="24"/>
                <w:szCs w:val="24"/>
              </w:rPr>
              <w:t>Израђени ИОП3</w:t>
            </w:r>
          </w:p>
        </w:tc>
        <w:tc>
          <w:tcPr>
            <w:tcW w:w="2392" w:type="dxa"/>
            <w:tcBorders>
              <w:top w:val="single" w:sz="4" w:space="0" w:color="000000"/>
              <w:left w:val="single" w:sz="4" w:space="0" w:color="000000"/>
              <w:bottom w:val="single" w:sz="4" w:space="0" w:color="000000"/>
              <w:right w:val="single" w:sz="4" w:space="0" w:color="000000"/>
            </w:tcBorders>
          </w:tcPr>
          <w:p w:rsidR="00F2179A" w:rsidRPr="00C050C4" w:rsidRDefault="00156686">
            <w:pPr>
              <w:ind w:hanging="2"/>
              <w:rPr>
                <w:rFonts w:ascii="Times New Roman" w:eastAsia="Times New Roman" w:hAnsi="Times New Roman" w:cs="Times New Roman"/>
                <w:b/>
                <w:bCs/>
                <w:color w:val="000000" w:themeColor="text1"/>
                <w:sz w:val="24"/>
                <w:szCs w:val="24"/>
                <w:lang w:val="ru-RU"/>
              </w:rPr>
            </w:pPr>
            <w:r w:rsidRPr="00C050C4">
              <w:rPr>
                <w:rFonts w:ascii="Times New Roman" w:eastAsia="Times New Roman" w:hAnsi="Times New Roman" w:cs="Times New Roman"/>
                <w:color w:val="000000" w:themeColor="text1"/>
                <w:sz w:val="24"/>
                <w:szCs w:val="24"/>
                <w:lang w:val="ru-RU"/>
              </w:rPr>
              <w:t xml:space="preserve">Сви чланови Актива понаособ и у сарадњи, </w:t>
            </w:r>
            <w:r w:rsidRPr="00C050C4">
              <w:rPr>
                <w:rFonts w:ascii="Times New Roman" w:eastAsia="Times New Roman" w:hAnsi="Times New Roman" w:cs="Times New Roman"/>
                <w:b/>
                <w:bCs/>
                <w:color w:val="000000" w:themeColor="text1"/>
                <w:sz w:val="24"/>
                <w:szCs w:val="24"/>
                <w:lang w:val="ru-RU"/>
              </w:rPr>
              <w:t>ППС</w:t>
            </w:r>
          </w:p>
          <w:p w:rsidR="00F2179A" w:rsidRPr="00C050C4" w:rsidRDefault="00F2179A">
            <w:pPr>
              <w:ind w:hanging="2"/>
              <w:rPr>
                <w:rFonts w:ascii="Times New Roman" w:eastAsia="Times New Roman" w:hAnsi="Times New Roman" w:cs="Times New Roman"/>
                <w:color w:val="000000" w:themeColor="text1"/>
                <w:sz w:val="24"/>
                <w:szCs w:val="24"/>
                <w:lang w:val="ru-RU"/>
              </w:rPr>
            </w:pPr>
          </w:p>
        </w:tc>
      </w:tr>
      <w:tr w:rsidR="00E6088E" w:rsidRPr="003B1312">
        <w:trPr>
          <w:trHeight w:val="976"/>
        </w:trPr>
        <w:tc>
          <w:tcPr>
            <w:tcW w:w="1668" w:type="dxa"/>
            <w:tcBorders>
              <w:top w:val="single" w:sz="4" w:space="0" w:color="000000"/>
              <w:left w:val="single" w:sz="4" w:space="0" w:color="000000"/>
              <w:bottom w:val="single" w:sz="4" w:space="0" w:color="000000"/>
              <w:right w:val="single" w:sz="4" w:space="0" w:color="000000"/>
            </w:tcBorders>
          </w:tcPr>
          <w:p w:rsidR="00F2179A" w:rsidRPr="003B1312" w:rsidRDefault="00156686">
            <w:pPr>
              <w:ind w:hanging="2"/>
              <w:jc w:val="center"/>
              <w:rPr>
                <w:rFonts w:ascii="Times New Roman" w:eastAsia="Times New Roman" w:hAnsi="Times New Roman" w:cs="Times New Roman"/>
                <w:color w:val="000000" w:themeColor="text1"/>
                <w:sz w:val="24"/>
                <w:szCs w:val="24"/>
              </w:rPr>
            </w:pPr>
            <w:r w:rsidRPr="003B1312">
              <w:rPr>
                <w:rFonts w:ascii="Times New Roman" w:eastAsia="Times New Roman" w:hAnsi="Times New Roman" w:cs="Times New Roman"/>
                <w:color w:val="000000" w:themeColor="text1"/>
                <w:sz w:val="24"/>
                <w:szCs w:val="24"/>
              </w:rPr>
              <w:t>Децембар 2026.</w:t>
            </w:r>
          </w:p>
        </w:tc>
        <w:tc>
          <w:tcPr>
            <w:tcW w:w="3118" w:type="dxa"/>
            <w:tcBorders>
              <w:top w:val="single" w:sz="4" w:space="0" w:color="000000"/>
              <w:left w:val="single" w:sz="4" w:space="0" w:color="000000"/>
              <w:bottom w:val="single" w:sz="4" w:space="0" w:color="000000"/>
              <w:right w:val="single" w:sz="4" w:space="0" w:color="000000"/>
            </w:tcBorders>
          </w:tcPr>
          <w:p w:rsidR="00F2179A" w:rsidRPr="003B1312" w:rsidRDefault="00156686">
            <w:pPr>
              <w:ind w:hanging="2"/>
              <w:rPr>
                <w:rFonts w:ascii="Times New Roman" w:eastAsia="Times New Roman" w:hAnsi="Times New Roman" w:cs="Times New Roman"/>
                <w:b/>
                <w:bCs/>
                <w:color w:val="000000" w:themeColor="text1"/>
                <w:sz w:val="24"/>
                <w:szCs w:val="24"/>
              </w:rPr>
            </w:pPr>
            <w:r w:rsidRPr="003B1312">
              <w:rPr>
                <w:rFonts w:ascii="Times New Roman" w:eastAsia="Times New Roman" w:hAnsi="Times New Roman" w:cs="Times New Roman"/>
                <w:b/>
                <w:bCs/>
                <w:color w:val="000000" w:themeColor="text1"/>
                <w:sz w:val="24"/>
                <w:szCs w:val="24"/>
              </w:rPr>
              <w:t>4.1.2.1.</w:t>
            </w:r>
            <w:r w:rsidRPr="003B1312">
              <w:rPr>
                <w:rFonts w:ascii="Times New Roman" w:eastAsia="Times New Roman" w:hAnsi="Times New Roman" w:cs="Times New Roman"/>
                <w:color w:val="000000" w:themeColor="text1"/>
                <w:sz w:val="24"/>
                <w:szCs w:val="24"/>
              </w:rPr>
              <w:t xml:space="preserve"> Обучавање ученика техникама учења</w:t>
            </w:r>
          </w:p>
        </w:tc>
        <w:tc>
          <w:tcPr>
            <w:tcW w:w="2392" w:type="dxa"/>
            <w:tcBorders>
              <w:top w:val="single" w:sz="4" w:space="0" w:color="000000"/>
              <w:left w:val="single" w:sz="4" w:space="0" w:color="000000"/>
              <w:bottom w:val="single" w:sz="4" w:space="0" w:color="000000"/>
              <w:right w:val="single" w:sz="4" w:space="0" w:color="000000"/>
            </w:tcBorders>
          </w:tcPr>
          <w:p w:rsidR="00F2179A" w:rsidRPr="003B1312" w:rsidRDefault="00156686">
            <w:pPr>
              <w:ind w:hanging="2"/>
              <w:rPr>
                <w:rFonts w:ascii="Times New Roman" w:eastAsia="Times New Roman" w:hAnsi="Times New Roman" w:cs="Times New Roman"/>
                <w:color w:val="000000" w:themeColor="text1"/>
                <w:sz w:val="24"/>
                <w:szCs w:val="24"/>
              </w:rPr>
            </w:pPr>
            <w:r w:rsidRPr="003B1312">
              <w:rPr>
                <w:rFonts w:ascii="Times New Roman" w:eastAsia="Times New Roman" w:hAnsi="Times New Roman" w:cs="Times New Roman"/>
                <w:color w:val="000000" w:themeColor="text1"/>
                <w:sz w:val="24"/>
                <w:szCs w:val="24"/>
              </w:rPr>
              <w:t>Евалуација спроведених техника учења</w:t>
            </w:r>
          </w:p>
        </w:tc>
        <w:tc>
          <w:tcPr>
            <w:tcW w:w="2392" w:type="dxa"/>
            <w:tcBorders>
              <w:top w:val="single" w:sz="4" w:space="0" w:color="000000"/>
              <w:left w:val="single" w:sz="4" w:space="0" w:color="000000"/>
              <w:bottom w:val="single" w:sz="4" w:space="0" w:color="000000"/>
              <w:right w:val="single" w:sz="4" w:space="0" w:color="000000"/>
            </w:tcBorders>
          </w:tcPr>
          <w:p w:rsidR="00F2179A" w:rsidRPr="003B1312" w:rsidRDefault="00156686">
            <w:pPr>
              <w:ind w:hanging="2"/>
              <w:rPr>
                <w:rFonts w:ascii="Times New Roman" w:eastAsia="Times New Roman" w:hAnsi="Times New Roman" w:cs="Times New Roman"/>
                <w:color w:val="000000" w:themeColor="text1"/>
                <w:sz w:val="24"/>
                <w:szCs w:val="24"/>
              </w:rPr>
            </w:pPr>
            <w:r w:rsidRPr="003B1312">
              <w:rPr>
                <w:rFonts w:ascii="Times New Roman" w:eastAsia="Times New Roman" w:hAnsi="Times New Roman" w:cs="Times New Roman"/>
                <w:color w:val="000000" w:themeColor="text1"/>
                <w:sz w:val="24"/>
                <w:szCs w:val="24"/>
              </w:rPr>
              <w:t xml:space="preserve">сви наставници 5. разреда </w:t>
            </w:r>
          </w:p>
          <w:p w:rsidR="00F2179A" w:rsidRPr="003B1312" w:rsidRDefault="00F2179A">
            <w:pPr>
              <w:ind w:hanging="2"/>
              <w:rPr>
                <w:rFonts w:ascii="Times New Roman" w:eastAsia="Times New Roman" w:hAnsi="Times New Roman" w:cs="Times New Roman"/>
                <w:color w:val="000000" w:themeColor="text1"/>
                <w:sz w:val="24"/>
                <w:szCs w:val="24"/>
              </w:rPr>
            </w:pPr>
          </w:p>
        </w:tc>
      </w:tr>
      <w:tr w:rsidR="00E6088E" w:rsidRPr="00E1161D">
        <w:trPr>
          <w:trHeight w:val="976"/>
        </w:trPr>
        <w:tc>
          <w:tcPr>
            <w:tcW w:w="1668" w:type="dxa"/>
            <w:tcBorders>
              <w:top w:val="single" w:sz="4" w:space="0" w:color="000000"/>
              <w:left w:val="single" w:sz="4" w:space="0" w:color="000000"/>
              <w:bottom w:val="single" w:sz="4" w:space="0" w:color="000000"/>
              <w:right w:val="single" w:sz="4" w:space="0" w:color="000000"/>
            </w:tcBorders>
          </w:tcPr>
          <w:p w:rsidR="00F2179A" w:rsidRPr="003B1312" w:rsidRDefault="00156686">
            <w:pPr>
              <w:ind w:hanging="2"/>
              <w:jc w:val="center"/>
              <w:rPr>
                <w:rFonts w:ascii="Times New Roman" w:eastAsia="Times New Roman" w:hAnsi="Times New Roman" w:cs="Times New Roman"/>
                <w:color w:val="000000" w:themeColor="text1"/>
                <w:sz w:val="24"/>
                <w:szCs w:val="24"/>
              </w:rPr>
            </w:pPr>
            <w:r w:rsidRPr="003B1312">
              <w:rPr>
                <w:rFonts w:ascii="Times New Roman" w:eastAsia="Times New Roman" w:hAnsi="Times New Roman" w:cs="Times New Roman"/>
                <w:color w:val="000000" w:themeColor="text1"/>
                <w:sz w:val="24"/>
                <w:szCs w:val="24"/>
              </w:rPr>
              <w:t>Децембар 2026.</w:t>
            </w:r>
          </w:p>
        </w:tc>
        <w:tc>
          <w:tcPr>
            <w:tcW w:w="3118" w:type="dxa"/>
            <w:tcBorders>
              <w:top w:val="single" w:sz="4" w:space="0" w:color="000000"/>
              <w:left w:val="single" w:sz="4" w:space="0" w:color="000000"/>
              <w:bottom w:val="single" w:sz="4" w:space="0" w:color="000000"/>
              <w:right w:val="single" w:sz="4" w:space="0" w:color="000000"/>
            </w:tcBorders>
          </w:tcPr>
          <w:p w:rsidR="00F2179A" w:rsidRPr="003B1312" w:rsidRDefault="00156686">
            <w:pPr>
              <w:ind w:hanging="2"/>
              <w:rPr>
                <w:rFonts w:ascii="Times New Roman" w:eastAsia="Times New Roman" w:hAnsi="Times New Roman" w:cs="Times New Roman"/>
                <w:color w:val="000000" w:themeColor="text1"/>
                <w:sz w:val="24"/>
                <w:szCs w:val="24"/>
              </w:rPr>
            </w:pPr>
            <w:r w:rsidRPr="003B1312">
              <w:rPr>
                <w:rFonts w:ascii="Times New Roman" w:eastAsia="Times New Roman" w:hAnsi="Times New Roman" w:cs="Times New Roman"/>
                <w:color w:val="000000" w:themeColor="text1"/>
                <w:sz w:val="24"/>
                <w:szCs w:val="24"/>
              </w:rPr>
              <w:t>Такмичења</w:t>
            </w:r>
          </w:p>
        </w:tc>
        <w:tc>
          <w:tcPr>
            <w:tcW w:w="2392" w:type="dxa"/>
            <w:tcBorders>
              <w:top w:val="single" w:sz="4" w:space="0" w:color="000000"/>
              <w:left w:val="single" w:sz="4" w:space="0" w:color="000000"/>
              <w:bottom w:val="single" w:sz="4" w:space="0" w:color="000000"/>
              <w:right w:val="single" w:sz="4" w:space="0" w:color="000000"/>
            </w:tcBorders>
          </w:tcPr>
          <w:p w:rsidR="00F2179A" w:rsidRPr="00C050C4" w:rsidRDefault="00156686">
            <w:pPr>
              <w:ind w:hanging="2"/>
              <w:rPr>
                <w:rFonts w:ascii="Times New Roman" w:eastAsia="Times New Roman" w:hAnsi="Times New Roman" w:cs="Times New Roman"/>
                <w:color w:val="000000" w:themeColor="text1"/>
                <w:sz w:val="24"/>
                <w:szCs w:val="24"/>
                <w:lang w:val="ru-RU"/>
              </w:rPr>
            </w:pPr>
            <w:r w:rsidRPr="00C050C4">
              <w:rPr>
                <w:rFonts w:ascii="Times New Roman" w:eastAsia="Times New Roman" w:hAnsi="Times New Roman" w:cs="Times New Roman"/>
                <w:color w:val="000000" w:themeColor="text1"/>
                <w:sz w:val="24"/>
                <w:szCs w:val="24"/>
                <w:lang w:val="ru-RU"/>
              </w:rPr>
              <w:t>План организације школског такмичења и подела задужења.</w:t>
            </w:r>
          </w:p>
        </w:tc>
        <w:tc>
          <w:tcPr>
            <w:tcW w:w="2392" w:type="dxa"/>
            <w:tcBorders>
              <w:top w:val="single" w:sz="4" w:space="0" w:color="000000"/>
              <w:left w:val="single" w:sz="4" w:space="0" w:color="000000"/>
              <w:bottom w:val="single" w:sz="4" w:space="0" w:color="000000"/>
              <w:right w:val="single" w:sz="4" w:space="0" w:color="000000"/>
            </w:tcBorders>
          </w:tcPr>
          <w:p w:rsidR="00F2179A" w:rsidRPr="00C050C4" w:rsidRDefault="00156686">
            <w:pPr>
              <w:ind w:hanging="2"/>
              <w:rPr>
                <w:rFonts w:ascii="Times New Roman" w:eastAsia="Times New Roman" w:hAnsi="Times New Roman" w:cs="Times New Roman"/>
                <w:color w:val="000000" w:themeColor="text1"/>
                <w:sz w:val="24"/>
                <w:szCs w:val="24"/>
                <w:lang w:val="ru-RU"/>
              </w:rPr>
            </w:pPr>
            <w:r w:rsidRPr="00C050C4">
              <w:rPr>
                <w:rFonts w:ascii="Times New Roman" w:eastAsia="Times New Roman" w:hAnsi="Times New Roman" w:cs="Times New Roman"/>
                <w:color w:val="000000" w:themeColor="text1"/>
                <w:sz w:val="24"/>
                <w:szCs w:val="24"/>
                <w:lang w:val="ru-RU"/>
              </w:rPr>
              <w:t>Наставници енглеског и немачког језика који предају 7. и 8. разреду.</w:t>
            </w:r>
          </w:p>
        </w:tc>
      </w:tr>
      <w:tr w:rsidR="00E6088E" w:rsidRPr="00E1161D">
        <w:trPr>
          <w:trHeight w:val="976"/>
        </w:trPr>
        <w:tc>
          <w:tcPr>
            <w:tcW w:w="1668" w:type="dxa"/>
            <w:tcBorders>
              <w:top w:val="single" w:sz="4" w:space="0" w:color="000000"/>
              <w:left w:val="single" w:sz="4" w:space="0" w:color="000000"/>
              <w:bottom w:val="single" w:sz="4" w:space="0" w:color="000000"/>
              <w:right w:val="single" w:sz="4" w:space="0" w:color="000000"/>
            </w:tcBorders>
          </w:tcPr>
          <w:p w:rsidR="00F2179A" w:rsidRPr="003B1312" w:rsidRDefault="00156686">
            <w:pPr>
              <w:ind w:hanging="2"/>
              <w:jc w:val="center"/>
              <w:rPr>
                <w:rFonts w:ascii="Times New Roman" w:eastAsia="Times New Roman" w:hAnsi="Times New Roman" w:cs="Times New Roman"/>
                <w:color w:val="000000" w:themeColor="text1"/>
                <w:sz w:val="24"/>
                <w:szCs w:val="24"/>
              </w:rPr>
            </w:pPr>
            <w:r w:rsidRPr="003B1312">
              <w:rPr>
                <w:rFonts w:ascii="Times New Roman" w:eastAsia="Times New Roman" w:hAnsi="Times New Roman" w:cs="Times New Roman"/>
                <w:color w:val="000000" w:themeColor="text1"/>
                <w:sz w:val="24"/>
                <w:szCs w:val="24"/>
              </w:rPr>
              <w:t>Јануар</w:t>
            </w:r>
          </w:p>
          <w:p w:rsidR="00F2179A" w:rsidRPr="003B1312" w:rsidRDefault="00156686">
            <w:pPr>
              <w:ind w:hanging="2"/>
              <w:jc w:val="center"/>
              <w:rPr>
                <w:rFonts w:ascii="Times New Roman" w:eastAsia="Times New Roman" w:hAnsi="Times New Roman" w:cs="Times New Roman"/>
                <w:color w:val="000000" w:themeColor="text1"/>
                <w:sz w:val="24"/>
                <w:szCs w:val="24"/>
              </w:rPr>
            </w:pPr>
            <w:r w:rsidRPr="003B1312">
              <w:rPr>
                <w:rFonts w:ascii="Times New Roman" w:eastAsia="Times New Roman" w:hAnsi="Times New Roman" w:cs="Times New Roman"/>
                <w:color w:val="000000" w:themeColor="text1"/>
                <w:sz w:val="24"/>
                <w:szCs w:val="24"/>
              </w:rPr>
              <w:t>2027.</w:t>
            </w:r>
          </w:p>
        </w:tc>
        <w:tc>
          <w:tcPr>
            <w:tcW w:w="3118" w:type="dxa"/>
            <w:tcBorders>
              <w:top w:val="single" w:sz="4" w:space="0" w:color="000000"/>
              <w:left w:val="single" w:sz="4" w:space="0" w:color="000000"/>
              <w:bottom w:val="single" w:sz="4" w:space="0" w:color="000000"/>
              <w:right w:val="single" w:sz="4" w:space="0" w:color="000000"/>
            </w:tcBorders>
          </w:tcPr>
          <w:p w:rsidR="00F2179A" w:rsidRPr="00C050C4" w:rsidRDefault="00156686">
            <w:pPr>
              <w:ind w:hanging="2"/>
              <w:rPr>
                <w:rFonts w:ascii="Times New Roman" w:eastAsia="Times New Roman" w:hAnsi="Times New Roman" w:cs="Times New Roman"/>
                <w:b/>
                <w:bCs/>
                <w:color w:val="000000" w:themeColor="text1"/>
                <w:sz w:val="24"/>
                <w:szCs w:val="24"/>
                <w:lang w:val="ru-RU"/>
              </w:rPr>
            </w:pPr>
            <w:r w:rsidRPr="00C050C4">
              <w:rPr>
                <w:rFonts w:ascii="Times New Roman" w:eastAsia="Times New Roman" w:hAnsi="Times New Roman" w:cs="Times New Roman"/>
                <w:b/>
                <w:bCs/>
                <w:color w:val="000000" w:themeColor="text1"/>
                <w:sz w:val="24"/>
                <w:szCs w:val="24"/>
                <w:lang w:val="ru-RU"/>
              </w:rPr>
              <w:t xml:space="preserve">4.1.1.1. </w:t>
            </w:r>
            <w:r w:rsidRPr="00C050C4">
              <w:rPr>
                <w:rFonts w:ascii="Times New Roman" w:eastAsia="Times New Roman" w:hAnsi="Times New Roman" w:cs="Times New Roman"/>
                <w:color w:val="000000" w:themeColor="text1"/>
                <w:sz w:val="24"/>
                <w:szCs w:val="24"/>
                <w:lang w:val="ru-RU"/>
              </w:rPr>
              <w:t>Идентификација баријера и анализа потреба</w:t>
            </w:r>
          </w:p>
        </w:tc>
        <w:tc>
          <w:tcPr>
            <w:tcW w:w="2392" w:type="dxa"/>
            <w:tcBorders>
              <w:top w:val="single" w:sz="4" w:space="0" w:color="000000"/>
              <w:left w:val="single" w:sz="4" w:space="0" w:color="000000"/>
              <w:bottom w:val="single" w:sz="4" w:space="0" w:color="000000"/>
              <w:right w:val="single" w:sz="4" w:space="0" w:color="000000"/>
            </w:tcBorders>
          </w:tcPr>
          <w:p w:rsidR="00F2179A" w:rsidRPr="00C050C4" w:rsidRDefault="00156686">
            <w:pPr>
              <w:ind w:hanging="2"/>
              <w:rPr>
                <w:rFonts w:ascii="Times New Roman" w:eastAsia="Times New Roman" w:hAnsi="Times New Roman" w:cs="Times New Roman"/>
                <w:color w:val="000000" w:themeColor="text1"/>
                <w:sz w:val="24"/>
                <w:szCs w:val="24"/>
                <w:lang w:val="ru-RU"/>
              </w:rPr>
            </w:pPr>
            <w:r w:rsidRPr="00C050C4">
              <w:rPr>
                <w:rFonts w:ascii="Times New Roman" w:eastAsia="Times New Roman" w:hAnsi="Times New Roman" w:cs="Times New Roman"/>
                <w:color w:val="000000" w:themeColor="text1"/>
                <w:sz w:val="24"/>
                <w:szCs w:val="24"/>
                <w:lang w:val="ru-RU"/>
              </w:rPr>
              <w:t>Израда обрасца за идентификацију области у којима ученици постижу слабије резултате и доношење мера на основу потреба</w:t>
            </w:r>
          </w:p>
        </w:tc>
        <w:tc>
          <w:tcPr>
            <w:tcW w:w="2392" w:type="dxa"/>
            <w:tcBorders>
              <w:top w:val="single" w:sz="4" w:space="0" w:color="000000"/>
              <w:left w:val="single" w:sz="4" w:space="0" w:color="000000"/>
              <w:bottom w:val="single" w:sz="4" w:space="0" w:color="000000"/>
              <w:right w:val="single" w:sz="4" w:space="0" w:color="000000"/>
            </w:tcBorders>
          </w:tcPr>
          <w:p w:rsidR="00F2179A" w:rsidRPr="00C050C4" w:rsidRDefault="00156686">
            <w:pPr>
              <w:ind w:hanging="2"/>
              <w:rPr>
                <w:rFonts w:ascii="Times New Roman" w:eastAsia="Times New Roman" w:hAnsi="Times New Roman" w:cs="Times New Roman"/>
                <w:color w:val="000000" w:themeColor="text1"/>
                <w:sz w:val="24"/>
                <w:szCs w:val="24"/>
                <w:lang w:val="ru-RU"/>
              </w:rPr>
            </w:pPr>
            <w:r w:rsidRPr="00C050C4">
              <w:rPr>
                <w:rFonts w:ascii="Times New Roman" w:eastAsia="Times New Roman" w:hAnsi="Times New Roman" w:cs="Times New Roman"/>
                <w:color w:val="000000" w:themeColor="text1"/>
                <w:sz w:val="24"/>
                <w:szCs w:val="24"/>
                <w:lang w:val="ru-RU"/>
              </w:rPr>
              <w:t>На нивоу Актива, а по језицима и циклусима</w:t>
            </w:r>
          </w:p>
        </w:tc>
      </w:tr>
      <w:tr w:rsidR="00E6088E" w:rsidRPr="00E1161D">
        <w:trPr>
          <w:trHeight w:val="976"/>
        </w:trPr>
        <w:tc>
          <w:tcPr>
            <w:tcW w:w="1668" w:type="dxa"/>
            <w:tcBorders>
              <w:top w:val="single" w:sz="4" w:space="0" w:color="000000"/>
              <w:left w:val="single" w:sz="4" w:space="0" w:color="000000"/>
              <w:bottom w:val="single" w:sz="4" w:space="0" w:color="000000"/>
              <w:right w:val="single" w:sz="4" w:space="0" w:color="000000"/>
            </w:tcBorders>
          </w:tcPr>
          <w:p w:rsidR="00F2179A" w:rsidRPr="003B1312" w:rsidRDefault="00156686">
            <w:pPr>
              <w:ind w:hanging="2"/>
              <w:jc w:val="center"/>
              <w:rPr>
                <w:rFonts w:ascii="Times New Roman" w:eastAsia="Times New Roman" w:hAnsi="Times New Roman" w:cs="Times New Roman"/>
                <w:color w:val="000000" w:themeColor="text1"/>
                <w:sz w:val="24"/>
                <w:szCs w:val="24"/>
              </w:rPr>
            </w:pPr>
            <w:r w:rsidRPr="003B1312">
              <w:rPr>
                <w:rFonts w:ascii="Times New Roman" w:eastAsia="Times New Roman" w:hAnsi="Times New Roman" w:cs="Times New Roman"/>
                <w:color w:val="000000" w:themeColor="text1"/>
                <w:sz w:val="24"/>
                <w:szCs w:val="24"/>
              </w:rPr>
              <w:t>Јануар</w:t>
            </w:r>
          </w:p>
          <w:p w:rsidR="00F2179A" w:rsidRPr="003B1312" w:rsidRDefault="00156686">
            <w:pPr>
              <w:ind w:hanging="2"/>
              <w:jc w:val="center"/>
              <w:rPr>
                <w:rFonts w:ascii="Times New Roman" w:eastAsia="Times New Roman" w:hAnsi="Times New Roman" w:cs="Times New Roman"/>
                <w:color w:val="000000" w:themeColor="text1"/>
                <w:sz w:val="24"/>
                <w:szCs w:val="24"/>
              </w:rPr>
            </w:pPr>
            <w:r w:rsidRPr="003B1312">
              <w:rPr>
                <w:rFonts w:ascii="Times New Roman" w:eastAsia="Times New Roman" w:hAnsi="Times New Roman" w:cs="Times New Roman"/>
                <w:color w:val="000000" w:themeColor="text1"/>
                <w:sz w:val="24"/>
                <w:szCs w:val="24"/>
              </w:rPr>
              <w:t>2027.</w:t>
            </w:r>
          </w:p>
        </w:tc>
        <w:tc>
          <w:tcPr>
            <w:tcW w:w="3118" w:type="dxa"/>
            <w:tcBorders>
              <w:top w:val="single" w:sz="4" w:space="0" w:color="000000"/>
              <w:left w:val="single" w:sz="4" w:space="0" w:color="000000"/>
              <w:bottom w:val="single" w:sz="4" w:space="0" w:color="000000"/>
              <w:right w:val="single" w:sz="4" w:space="0" w:color="000000"/>
            </w:tcBorders>
          </w:tcPr>
          <w:p w:rsidR="00F2179A" w:rsidRPr="00C050C4" w:rsidRDefault="00156686">
            <w:pPr>
              <w:ind w:hanging="2"/>
              <w:rPr>
                <w:rFonts w:ascii="Times New Roman" w:eastAsia="Times New Roman" w:hAnsi="Times New Roman" w:cs="Times New Roman"/>
                <w:b/>
                <w:bCs/>
                <w:color w:val="000000" w:themeColor="text1"/>
                <w:sz w:val="24"/>
                <w:szCs w:val="24"/>
                <w:lang w:val="ru-RU"/>
              </w:rPr>
            </w:pPr>
            <w:r w:rsidRPr="00C050C4">
              <w:rPr>
                <w:rFonts w:ascii="Times New Roman" w:eastAsia="Times New Roman" w:hAnsi="Times New Roman" w:cs="Times New Roman"/>
                <w:color w:val="000000" w:themeColor="text1"/>
                <w:sz w:val="24"/>
                <w:szCs w:val="24"/>
                <w:lang w:val="ru-RU"/>
              </w:rPr>
              <w:t>Планирање посета предметних наставника четвртим разредима у другом полугодишту</w:t>
            </w:r>
          </w:p>
        </w:tc>
        <w:tc>
          <w:tcPr>
            <w:tcW w:w="2392" w:type="dxa"/>
            <w:tcBorders>
              <w:top w:val="single" w:sz="4" w:space="0" w:color="000000"/>
              <w:left w:val="single" w:sz="4" w:space="0" w:color="000000"/>
              <w:bottom w:val="single" w:sz="4" w:space="0" w:color="000000"/>
              <w:right w:val="single" w:sz="4" w:space="0" w:color="000000"/>
            </w:tcBorders>
          </w:tcPr>
          <w:p w:rsidR="00F2179A" w:rsidRPr="00C050C4" w:rsidRDefault="00156686">
            <w:pPr>
              <w:ind w:hanging="2"/>
              <w:rPr>
                <w:rFonts w:ascii="Times New Roman" w:eastAsia="Times New Roman" w:hAnsi="Times New Roman" w:cs="Times New Roman"/>
                <w:color w:val="000000" w:themeColor="text1"/>
                <w:sz w:val="24"/>
                <w:szCs w:val="24"/>
                <w:lang w:val="ru-RU"/>
              </w:rPr>
            </w:pPr>
            <w:r w:rsidRPr="00C050C4">
              <w:rPr>
                <w:rFonts w:ascii="Times New Roman" w:eastAsia="Times New Roman" w:hAnsi="Times New Roman" w:cs="Times New Roman"/>
                <w:color w:val="000000" w:themeColor="text1"/>
                <w:sz w:val="24"/>
                <w:szCs w:val="24"/>
                <w:lang w:val="ru-RU"/>
              </w:rPr>
              <w:t>Израда плана и календара за сва три одељења и за ученике са Бикова- усклађивање термина и тема.</w:t>
            </w:r>
          </w:p>
        </w:tc>
        <w:tc>
          <w:tcPr>
            <w:tcW w:w="2392" w:type="dxa"/>
            <w:tcBorders>
              <w:top w:val="single" w:sz="4" w:space="0" w:color="000000"/>
              <w:left w:val="single" w:sz="4" w:space="0" w:color="000000"/>
              <w:bottom w:val="single" w:sz="4" w:space="0" w:color="000000"/>
              <w:right w:val="single" w:sz="4" w:space="0" w:color="000000"/>
            </w:tcBorders>
          </w:tcPr>
          <w:p w:rsidR="00F2179A" w:rsidRPr="00C050C4" w:rsidRDefault="00156686">
            <w:pPr>
              <w:ind w:hanging="2"/>
              <w:rPr>
                <w:rFonts w:ascii="Times New Roman" w:eastAsia="Times New Roman" w:hAnsi="Times New Roman" w:cs="Times New Roman"/>
                <w:b/>
                <w:bCs/>
                <w:color w:val="000000" w:themeColor="text1"/>
                <w:sz w:val="24"/>
                <w:szCs w:val="24"/>
                <w:lang w:val="ru-RU"/>
              </w:rPr>
            </w:pPr>
            <w:r w:rsidRPr="00C050C4">
              <w:rPr>
                <w:rFonts w:ascii="Times New Roman" w:eastAsia="Times New Roman" w:hAnsi="Times New Roman" w:cs="Times New Roman"/>
                <w:b/>
                <w:bCs/>
                <w:color w:val="000000" w:themeColor="text1"/>
                <w:sz w:val="24"/>
                <w:szCs w:val="24"/>
                <w:lang w:val="ru-RU"/>
              </w:rPr>
              <w:t>Разредно веће 4. разреда</w:t>
            </w:r>
          </w:p>
          <w:p w:rsidR="00F2179A" w:rsidRPr="00C050C4" w:rsidRDefault="00156686">
            <w:pPr>
              <w:ind w:hanging="2"/>
              <w:rPr>
                <w:rFonts w:ascii="Times New Roman" w:eastAsia="Times New Roman" w:hAnsi="Times New Roman" w:cs="Times New Roman"/>
                <w:color w:val="000000" w:themeColor="text1"/>
                <w:sz w:val="24"/>
                <w:szCs w:val="24"/>
                <w:lang w:val="ru-RU"/>
              </w:rPr>
            </w:pPr>
            <w:r w:rsidRPr="00C050C4">
              <w:rPr>
                <w:rFonts w:ascii="Times New Roman" w:eastAsia="Times New Roman" w:hAnsi="Times New Roman" w:cs="Times New Roman"/>
                <w:color w:val="000000" w:themeColor="text1"/>
                <w:sz w:val="24"/>
                <w:szCs w:val="24"/>
                <w:lang w:val="ru-RU"/>
              </w:rPr>
              <w:t>Предметни наставници</w:t>
            </w:r>
          </w:p>
        </w:tc>
      </w:tr>
      <w:tr w:rsidR="00E6088E" w:rsidRPr="00E1161D">
        <w:trPr>
          <w:trHeight w:val="976"/>
        </w:trPr>
        <w:tc>
          <w:tcPr>
            <w:tcW w:w="1668" w:type="dxa"/>
            <w:tcBorders>
              <w:top w:val="single" w:sz="4" w:space="0" w:color="000000"/>
              <w:left w:val="single" w:sz="4" w:space="0" w:color="000000"/>
              <w:bottom w:val="single" w:sz="4" w:space="0" w:color="000000"/>
              <w:right w:val="single" w:sz="4" w:space="0" w:color="000000"/>
            </w:tcBorders>
          </w:tcPr>
          <w:p w:rsidR="00F2179A" w:rsidRPr="003B1312" w:rsidRDefault="00156686">
            <w:pPr>
              <w:ind w:hanging="2"/>
              <w:jc w:val="center"/>
              <w:rPr>
                <w:rFonts w:ascii="Times New Roman" w:eastAsia="Times New Roman" w:hAnsi="Times New Roman" w:cs="Times New Roman"/>
                <w:color w:val="000000" w:themeColor="text1"/>
                <w:sz w:val="24"/>
                <w:szCs w:val="24"/>
              </w:rPr>
            </w:pPr>
            <w:r w:rsidRPr="003B1312">
              <w:rPr>
                <w:rFonts w:ascii="Times New Roman" w:eastAsia="Times New Roman" w:hAnsi="Times New Roman" w:cs="Times New Roman"/>
                <w:color w:val="000000" w:themeColor="text1"/>
                <w:sz w:val="24"/>
                <w:szCs w:val="24"/>
              </w:rPr>
              <w:t>Јануар/ фебруар</w:t>
            </w:r>
          </w:p>
          <w:p w:rsidR="00F2179A" w:rsidRPr="003B1312" w:rsidRDefault="00156686">
            <w:pPr>
              <w:ind w:hanging="2"/>
              <w:jc w:val="center"/>
              <w:rPr>
                <w:rFonts w:ascii="Times New Roman" w:eastAsia="Times New Roman" w:hAnsi="Times New Roman" w:cs="Times New Roman"/>
                <w:color w:val="000000" w:themeColor="text1"/>
                <w:sz w:val="24"/>
                <w:szCs w:val="24"/>
              </w:rPr>
            </w:pPr>
            <w:r w:rsidRPr="003B1312">
              <w:rPr>
                <w:rFonts w:ascii="Times New Roman" w:eastAsia="Times New Roman" w:hAnsi="Times New Roman" w:cs="Times New Roman"/>
                <w:color w:val="000000" w:themeColor="text1"/>
                <w:sz w:val="24"/>
                <w:szCs w:val="24"/>
              </w:rPr>
              <w:t>2027.</w:t>
            </w:r>
          </w:p>
        </w:tc>
        <w:tc>
          <w:tcPr>
            <w:tcW w:w="3118" w:type="dxa"/>
            <w:tcBorders>
              <w:top w:val="single" w:sz="4" w:space="0" w:color="000000"/>
              <w:left w:val="single" w:sz="4" w:space="0" w:color="000000"/>
              <w:bottom w:val="single" w:sz="4" w:space="0" w:color="000000"/>
              <w:right w:val="single" w:sz="4" w:space="0" w:color="000000"/>
            </w:tcBorders>
          </w:tcPr>
          <w:p w:rsidR="00F2179A" w:rsidRPr="003B1312" w:rsidRDefault="00156686">
            <w:pPr>
              <w:ind w:hanging="2"/>
              <w:rPr>
                <w:rFonts w:ascii="Times New Roman" w:eastAsia="Times New Roman" w:hAnsi="Times New Roman" w:cs="Times New Roman"/>
                <w:color w:val="000000" w:themeColor="text1"/>
                <w:sz w:val="24"/>
                <w:szCs w:val="24"/>
              </w:rPr>
            </w:pPr>
            <w:r w:rsidRPr="003B1312">
              <w:rPr>
                <w:rFonts w:ascii="Times New Roman" w:eastAsia="Times New Roman" w:hAnsi="Times New Roman" w:cs="Times New Roman"/>
                <w:color w:val="000000" w:themeColor="text1"/>
                <w:sz w:val="24"/>
                <w:szCs w:val="24"/>
              </w:rPr>
              <w:t>Такмичења</w:t>
            </w:r>
          </w:p>
        </w:tc>
        <w:tc>
          <w:tcPr>
            <w:tcW w:w="2392" w:type="dxa"/>
            <w:tcBorders>
              <w:top w:val="single" w:sz="4" w:space="0" w:color="000000"/>
              <w:left w:val="single" w:sz="4" w:space="0" w:color="000000"/>
              <w:bottom w:val="single" w:sz="4" w:space="0" w:color="000000"/>
              <w:right w:val="single" w:sz="4" w:space="0" w:color="000000"/>
            </w:tcBorders>
          </w:tcPr>
          <w:p w:rsidR="00F2179A" w:rsidRPr="00C050C4" w:rsidRDefault="00156686">
            <w:pPr>
              <w:ind w:hanging="2"/>
              <w:rPr>
                <w:rFonts w:ascii="Times New Roman" w:eastAsia="Times New Roman" w:hAnsi="Times New Roman" w:cs="Times New Roman"/>
                <w:color w:val="000000" w:themeColor="text1"/>
                <w:sz w:val="24"/>
                <w:szCs w:val="24"/>
                <w:lang w:val="ru-RU"/>
              </w:rPr>
            </w:pPr>
            <w:r w:rsidRPr="00C050C4">
              <w:rPr>
                <w:rFonts w:ascii="Times New Roman" w:eastAsia="Times New Roman" w:hAnsi="Times New Roman" w:cs="Times New Roman"/>
                <w:color w:val="000000" w:themeColor="text1"/>
                <w:sz w:val="24"/>
                <w:szCs w:val="24"/>
                <w:lang w:val="ru-RU"/>
              </w:rPr>
              <w:t>Организација и спровођење школског и Општинског такмичења.</w:t>
            </w:r>
          </w:p>
        </w:tc>
        <w:tc>
          <w:tcPr>
            <w:tcW w:w="2392" w:type="dxa"/>
            <w:tcBorders>
              <w:top w:val="single" w:sz="4" w:space="0" w:color="000000"/>
              <w:left w:val="single" w:sz="4" w:space="0" w:color="000000"/>
              <w:bottom w:val="single" w:sz="4" w:space="0" w:color="000000"/>
              <w:right w:val="single" w:sz="4" w:space="0" w:color="000000"/>
            </w:tcBorders>
          </w:tcPr>
          <w:p w:rsidR="00F2179A" w:rsidRPr="00C050C4" w:rsidRDefault="00156686">
            <w:pPr>
              <w:ind w:hanging="2"/>
              <w:rPr>
                <w:rFonts w:ascii="Times New Roman" w:eastAsia="Times New Roman" w:hAnsi="Times New Roman" w:cs="Times New Roman"/>
                <w:color w:val="000000" w:themeColor="text1"/>
                <w:sz w:val="24"/>
                <w:szCs w:val="24"/>
                <w:lang w:val="ru-RU"/>
              </w:rPr>
            </w:pPr>
            <w:r w:rsidRPr="00C050C4">
              <w:rPr>
                <w:rFonts w:ascii="Times New Roman" w:eastAsia="Times New Roman" w:hAnsi="Times New Roman" w:cs="Times New Roman"/>
                <w:color w:val="000000" w:themeColor="text1"/>
                <w:sz w:val="24"/>
                <w:szCs w:val="24"/>
                <w:lang w:val="ru-RU"/>
              </w:rPr>
              <w:t xml:space="preserve">Наставници енглеског и немачког језика који предају 7. и 8. разреду, </w:t>
            </w:r>
            <w:r w:rsidRPr="00C050C4">
              <w:rPr>
                <w:rFonts w:ascii="Times New Roman" w:eastAsia="Times New Roman" w:hAnsi="Times New Roman" w:cs="Times New Roman"/>
                <w:b/>
                <w:bCs/>
                <w:color w:val="000000" w:themeColor="text1"/>
                <w:sz w:val="24"/>
                <w:szCs w:val="24"/>
                <w:lang w:val="ru-RU"/>
              </w:rPr>
              <w:t>ППС</w:t>
            </w:r>
            <w:r w:rsidRPr="00C050C4">
              <w:rPr>
                <w:rFonts w:ascii="Times New Roman" w:eastAsia="Times New Roman" w:hAnsi="Times New Roman" w:cs="Times New Roman"/>
                <w:color w:val="000000" w:themeColor="text1"/>
                <w:sz w:val="24"/>
                <w:szCs w:val="24"/>
                <w:lang w:val="ru-RU"/>
              </w:rPr>
              <w:t>, директор, секретар, други чланови колектива</w:t>
            </w:r>
          </w:p>
        </w:tc>
      </w:tr>
      <w:tr w:rsidR="00E6088E" w:rsidRPr="003B1312">
        <w:trPr>
          <w:trHeight w:val="976"/>
        </w:trPr>
        <w:tc>
          <w:tcPr>
            <w:tcW w:w="1668" w:type="dxa"/>
            <w:tcBorders>
              <w:top w:val="single" w:sz="4" w:space="0" w:color="000000"/>
              <w:left w:val="single" w:sz="4" w:space="0" w:color="000000"/>
              <w:bottom w:val="single" w:sz="4" w:space="0" w:color="000000"/>
              <w:right w:val="single" w:sz="4" w:space="0" w:color="000000"/>
            </w:tcBorders>
          </w:tcPr>
          <w:p w:rsidR="00F2179A" w:rsidRPr="003B1312" w:rsidRDefault="00156686">
            <w:pPr>
              <w:ind w:hanging="2"/>
              <w:jc w:val="center"/>
              <w:rPr>
                <w:rFonts w:ascii="Times New Roman" w:eastAsia="Times New Roman" w:hAnsi="Times New Roman" w:cs="Times New Roman"/>
                <w:color w:val="000000" w:themeColor="text1"/>
                <w:sz w:val="24"/>
                <w:szCs w:val="24"/>
              </w:rPr>
            </w:pPr>
            <w:r w:rsidRPr="003B1312">
              <w:rPr>
                <w:rFonts w:ascii="Times New Roman" w:eastAsia="Times New Roman" w:hAnsi="Times New Roman" w:cs="Times New Roman"/>
                <w:color w:val="000000" w:themeColor="text1"/>
                <w:sz w:val="24"/>
                <w:szCs w:val="24"/>
              </w:rPr>
              <w:t>Квартално и полугодишње</w:t>
            </w:r>
          </w:p>
        </w:tc>
        <w:tc>
          <w:tcPr>
            <w:tcW w:w="3118" w:type="dxa"/>
            <w:tcBorders>
              <w:top w:val="single" w:sz="4" w:space="0" w:color="000000"/>
              <w:left w:val="single" w:sz="4" w:space="0" w:color="000000"/>
              <w:bottom w:val="single" w:sz="4" w:space="0" w:color="000000"/>
              <w:right w:val="single" w:sz="4" w:space="0" w:color="000000"/>
            </w:tcBorders>
          </w:tcPr>
          <w:p w:rsidR="00F2179A" w:rsidRPr="00C050C4" w:rsidRDefault="00156686">
            <w:pPr>
              <w:ind w:hanging="2"/>
              <w:rPr>
                <w:rFonts w:ascii="Times New Roman" w:eastAsia="Times New Roman" w:hAnsi="Times New Roman" w:cs="Times New Roman"/>
                <w:b/>
                <w:bCs/>
                <w:color w:val="000000" w:themeColor="text1"/>
                <w:sz w:val="24"/>
                <w:szCs w:val="24"/>
                <w:lang w:val="ru-RU"/>
              </w:rPr>
            </w:pPr>
            <w:r w:rsidRPr="00C050C4">
              <w:rPr>
                <w:rFonts w:ascii="Times New Roman" w:eastAsia="Times New Roman" w:hAnsi="Times New Roman" w:cs="Times New Roman"/>
                <w:b/>
                <w:bCs/>
                <w:color w:val="000000" w:themeColor="text1"/>
                <w:sz w:val="24"/>
                <w:szCs w:val="24"/>
                <w:lang w:val="ru-RU"/>
              </w:rPr>
              <w:t xml:space="preserve">14.1.1.3. </w:t>
            </w:r>
            <w:r w:rsidRPr="00C050C4">
              <w:rPr>
                <w:rFonts w:ascii="Times New Roman" w:eastAsia="Times New Roman" w:hAnsi="Times New Roman" w:cs="Times New Roman"/>
                <w:color w:val="000000" w:themeColor="text1"/>
                <w:sz w:val="24"/>
                <w:szCs w:val="24"/>
                <w:lang w:val="ru-RU"/>
              </w:rPr>
              <w:t>Квалитативна и квантитативна анализа  постигнућа ученика са мерама за напредовање</w:t>
            </w:r>
          </w:p>
        </w:tc>
        <w:tc>
          <w:tcPr>
            <w:tcW w:w="2392" w:type="dxa"/>
            <w:tcBorders>
              <w:top w:val="single" w:sz="4" w:space="0" w:color="000000"/>
              <w:left w:val="single" w:sz="4" w:space="0" w:color="000000"/>
              <w:bottom w:val="single" w:sz="4" w:space="0" w:color="000000"/>
              <w:right w:val="single" w:sz="4" w:space="0" w:color="000000"/>
            </w:tcBorders>
          </w:tcPr>
          <w:p w:rsidR="00F2179A" w:rsidRPr="00C050C4" w:rsidRDefault="00156686">
            <w:pPr>
              <w:ind w:hanging="2"/>
              <w:rPr>
                <w:rFonts w:ascii="Times New Roman" w:eastAsia="Times New Roman" w:hAnsi="Times New Roman" w:cs="Times New Roman"/>
                <w:color w:val="000000" w:themeColor="text1"/>
                <w:sz w:val="24"/>
                <w:szCs w:val="24"/>
                <w:lang w:val="ru-RU"/>
              </w:rPr>
            </w:pPr>
            <w:r w:rsidRPr="00C050C4">
              <w:rPr>
                <w:rFonts w:ascii="Times New Roman" w:eastAsia="Times New Roman" w:hAnsi="Times New Roman" w:cs="Times New Roman"/>
                <w:color w:val="000000" w:themeColor="text1"/>
                <w:sz w:val="24"/>
                <w:szCs w:val="24"/>
                <w:lang w:val="ru-RU"/>
              </w:rPr>
              <w:t>Спроведена квалитативна и квантитативна анализа  постигнућа ученика и донесене мера за напредовање</w:t>
            </w:r>
          </w:p>
        </w:tc>
        <w:tc>
          <w:tcPr>
            <w:tcW w:w="2392" w:type="dxa"/>
            <w:tcBorders>
              <w:top w:val="single" w:sz="4" w:space="0" w:color="000000"/>
              <w:left w:val="single" w:sz="4" w:space="0" w:color="000000"/>
              <w:bottom w:val="single" w:sz="4" w:space="0" w:color="000000"/>
              <w:right w:val="single" w:sz="4" w:space="0" w:color="000000"/>
            </w:tcBorders>
          </w:tcPr>
          <w:p w:rsidR="00F2179A" w:rsidRPr="003B1312" w:rsidRDefault="00156686">
            <w:pPr>
              <w:ind w:hanging="2"/>
              <w:rPr>
                <w:rFonts w:ascii="Times New Roman" w:eastAsia="Times New Roman" w:hAnsi="Times New Roman" w:cs="Times New Roman"/>
                <w:color w:val="000000" w:themeColor="text1"/>
                <w:sz w:val="24"/>
                <w:szCs w:val="24"/>
              </w:rPr>
            </w:pPr>
            <w:r w:rsidRPr="003B1312">
              <w:rPr>
                <w:rFonts w:ascii="Times New Roman" w:eastAsia="Times New Roman" w:hAnsi="Times New Roman" w:cs="Times New Roman"/>
                <w:color w:val="000000" w:themeColor="text1"/>
                <w:sz w:val="24"/>
                <w:szCs w:val="24"/>
              </w:rPr>
              <w:t>Сви предметни наставници</w:t>
            </w:r>
          </w:p>
        </w:tc>
      </w:tr>
      <w:tr w:rsidR="00E6088E" w:rsidRPr="003B1312">
        <w:trPr>
          <w:trHeight w:val="976"/>
        </w:trPr>
        <w:tc>
          <w:tcPr>
            <w:tcW w:w="1668" w:type="dxa"/>
            <w:tcBorders>
              <w:top w:val="single" w:sz="4" w:space="0" w:color="000000"/>
              <w:left w:val="single" w:sz="4" w:space="0" w:color="000000"/>
              <w:bottom w:val="single" w:sz="4" w:space="0" w:color="000000"/>
              <w:right w:val="single" w:sz="4" w:space="0" w:color="000000"/>
            </w:tcBorders>
          </w:tcPr>
          <w:p w:rsidR="00F2179A" w:rsidRPr="003B1312" w:rsidRDefault="00156686">
            <w:pPr>
              <w:ind w:hanging="2"/>
              <w:jc w:val="center"/>
              <w:rPr>
                <w:rFonts w:ascii="Times New Roman" w:eastAsia="Times New Roman" w:hAnsi="Times New Roman" w:cs="Times New Roman"/>
                <w:color w:val="000000" w:themeColor="text1"/>
                <w:sz w:val="24"/>
                <w:szCs w:val="24"/>
              </w:rPr>
            </w:pPr>
            <w:r w:rsidRPr="003B1312">
              <w:rPr>
                <w:rFonts w:ascii="Times New Roman" w:eastAsia="Times New Roman" w:hAnsi="Times New Roman" w:cs="Times New Roman"/>
                <w:color w:val="000000" w:themeColor="text1"/>
                <w:sz w:val="24"/>
                <w:szCs w:val="24"/>
              </w:rPr>
              <w:t>Током другог полугодишта</w:t>
            </w:r>
          </w:p>
        </w:tc>
        <w:tc>
          <w:tcPr>
            <w:tcW w:w="3118" w:type="dxa"/>
            <w:tcBorders>
              <w:top w:val="single" w:sz="4" w:space="0" w:color="000000"/>
              <w:left w:val="single" w:sz="4" w:space="0" w:color="000000"/>
              <w:bottom w:val="single" w:sz="4" w:space="0" w:color="000000"/>
              <w:right w:val="single" w:sz="4" w:space="0" w:color="000000"/>
            </w:tcBorders>
          </w:tcPr>
          <w:p w:rsidR="00F2179A" w:rsidRPr="003B1312" w:rsidRDefault="00156686">
            <w:pPr>
              <w:ind w:hanging="2"/>
              <w:rPr>
                <w:rFonts w:ascii="Times New Roman" w:eastAsia="Times New Roman" w:hAnsi="Times New Roman" w:cs="Times New Roman"/>
                <w:b/>
                <w:bCs/>
                <w:color w:val="000000" w:themeColor="text1"/>
                <w:sz w:val="24"/>
                <w:szCs w:val="24"/>
              </w:rPr>
            </w:pPr>
            <w:r w:rsidRPr="003B1312">
              <w:rPr>
                <w:rFonts w:ascii="Times New Roman" w:eastAsia="Times New Roman" w:hAnsi="Times New Roman" w:cs="Times New Roman"/>
                <w:color w:val="000000" w:themeColor="text1"/>
                <w:sz w:val="24"/>
                <w:szCs w:val="24"/>
              </w:rPr>
              <w:t>Такмичења</w:t>
            </w:r>
          </w:p>
        </w:tc>
        <w:tc>
          <w:tcPr>
            <w:tcW w:w="2392" w:type="dxa"/>
            <w:tcBorders>
              <w:top w:val="single" w:sz="4" w:space="0" w:color="000000"/>
              <w:left w:val="single" w:sz="4" w:space="0" w:color="000000"/>
              <w:bottom w:val="single" w:sz="4" w:space="0" w:color="000000"/>
              <w:right w:val="single" w:sz="4" w:space="0" w:color="000000"/>
            </w:tcBorders>
          </w:tcPr>
          <w:p w:rsidR="00F2179A" w:rsidRPr="003B1312" w:rsidRDefault="00156686">
            <w:pPr>
              <w:ind w:hanging="2"/>
              <w:rPr>
                <w:rFonts w:ascii="Times New Roman" w:eastAsia="Times New Roman" w:hAnsi="Times New Roman" w:cs="Times New Roman"/>
                <w:color w:val="000000" w:themeColor="text1"/>
                <w:sz w:val="24"/>
                <w:szCs w:val="24"/>
              </w:rPr>
            </w:pPr>
            <w:r w:rsidRPr="003B1312">
              <w:rPr>
                <w:rFonts w:ascii="Times New Roman" w:eastAsia="Times New Roman" w:hAnsi="Times New Roman" w:cs="Times New Roman"/>
                <w:color w:val="000000" w:themeColor="text1"/>
                <w:sz w:val="24"/>
                <w:szCs w:val="24"/>
              </w:rPr>
              <w:t>Организација Hippo такмичења</w:t>
            </w:r>
          </w:p>
        </w:tc>
        <w:tc>
          <w:tcPr>
            <w:tcW w:w="2392" w:type="dxa"/>
            <w:tcBorders>
              <w:top w:val="single" w:sz="4" w:space="0" w:color="000000"/>
              <w:left w:val="single" w:sz="4" w:space="0" w:color="000000"/>
              <w:bottom w:val="single" w:sz="4" w:space="0" w:color="000000"/>
              <w:right w:val="single" w:sz="4" w:space="0" w:color="000000"/>
            </w:tcBorders>
          </w:tcPr>
          <w:p w:rsidR="00F2179A" w:rsidRPr="003B1312" w:rsidRDefault="00156686">
            <w:pPr>
              <w:ind w:hanging="2"/>
              <w:rPr>
                <w:rFonts w:ascii="Times New Roman" w:eastAsia="Times New Roman" w:hAnsi="Times New Roman" w:cs="Times New Roman"/>
                <w:color w:val="000000" w:themeColor="text1"/>
                <w:sz w:val="24"/>
                <w:szCs w:val="24"/>
              </w:rPr>
            </w:pPr>
            <w:r w:rsidRPr="003B1312">
              <w:rPr>
                <w:rFonts w:ascii="Times New Roman" w:eastAsia="Times New Roman" w:hAnsi="Times New Roman" w:cs="Times New Roman"/>
                <w:color w:val="000000" w:themeColor="text1"/>
                <w:sz w:val="24"/>
                <w:szCs w:val="24"/>
              </w:rPr>
              <w:t>Наставнице енглеског језика</w:t>
            </w:r>
          </w:p>
        </w:tc>
      </w:tr>
      <w:tr w:rsidR="00E6088E" w:rsidRPr="00E1161D">
        <w:trPr>
          <w:trHeight w:val="976"/>
        </w:trPr>
        <w:tc>
          <w:tcPr>
            <w:tcW w:w="1668" w:type="dxa"/>
            <w:tcBorders>
              <w:top w:val="single" w:sz="4" w:space="0" w:color="000000"/>
              <w:left w:val="single" w:sz="4" w:space="0" w:color="000000"/>
              <w:bottom w:val="single" w:sz="4" w:space="0" w:color="000000"/>
              <w:right w:val="single" w:sz="4" w:space="0" w:color="000000"/>
            </w:tcBorders>
          </w:tcPr>
          <w:p w:rsidR="00F2179A" w:rsidRPr="003B1312" w:rsidRDefault="00156686">
            <w:pPr>
              <w:ind w:hanging="2"/>
              <w:jc w:val="center"/>
              <w:rPr>
                <w:rFonts w:ascii="Times New Roman" w:eastAsia="Times New Roman" w:hAnsi="Times New Roman" w:cs="Times New Roman"/>
                <w:color w:val="000000" w:themeColor="text1"/>
                <w:sz w:val="24"/>
                <w:szCs w:val="24"/>
              </w:rPr>
            </w:pPr>
            <w:r w:rsidRPr="003B1312">
              <w:rPr>
                <w:rFonts w:ascii="Times New Roman" w:eastAsia="Times New Roman" w:hAnsi="Times New Roman" w:cs="Times New Roman"/>
                <w:color w:val="000000" w:themeColor="text1"/>
                <w:sz w:val="24"/>
                <w:szCs w:val="24"/>
              </w:rPr>
              <w:t>Током школске године</w:t>
            </w:r>
          </w:p>
        </w:tc>
        <w:tc>
          <w:tcPr>
            <w:tcW w:w="3118" w:type="dxa"/>
            <w:tcBorders>
              <w:top w:val="single" w:sz="4" w:space="0" w:color="000000"/>
              <w:left w:val="single" w:sz="4" w:space="0" w:color="000000"/>
              <w:bottom w:val="single" w:sz="4" w:space="0" w:color="000000"/>
              <w:right w:val="single" w:sz="4" w:space="0" w:color="000000"/>
            </w:tcBorders>
          </w:tcPr>
          <w:p w:rsidR="00F2179A" w:rsidRPr="00C050C4" w:rsidRDefault="00156686">
            <w:pPr>
              <w:ind w:hanging="2"/>
              <w:rPr>
                <w:rFonts w:ascii="Times New Roman" w:eastAsia="Times New Roman" w:hAnsi="Times New Roman" w:cs="Times New Roman"/>
                <w:b/>
                <w:bCs/>
                <w:color w:val="000000" w:themeColor="text1"/>
                <w:sz w:val="24"/>
                <w:szCs w:val="24"/>
                <w:lang w:val="ru-RU"/>
              </w:rPr>
            </w:pPr>
            <w:r w:rsidRPr="00C050C4">
              <w:rPr>
                <w:rFonts w:ascii="Times New Roman" w:eastAsia="Times New Roman" w:hAnsi="Times New Roman" w:cs="Times New Roman"/>
                <w:b/>
                <w:bCs/>
                <w:color w:val="000000" w:themeColor="text1"/>
                <w:sz w:val="24"/>
                <w:szCs w:val="24"/>
                <w:lang w:val="ru-RU"/>
              </w:rPr>
              <w:t xml:space="preserve">2.1.1.2. </w:t>
            </w:r>
            <w:r w:rsidRPr="00C050C4">
              <w:rPr>
                <w:rFonts w:ascii="Times New Roman" w:eastAsia="Times New Roman" w:hAnsi="Times New Roman" w:cs="Times New Roman"/>
                <w:color w:val="000000" w:themeColor="text1"/>
                <w:sz w:val="24"/>
                <w:szCs w:val="24"/>
                <w:lang w:val="ru-RU"/>
              </w:rPr>
              <w:t>Популаризација читања избором занимљиве и деци блиске литературе</w:t>
            </w:r>
          </w:p>
        </w:tc>
        <w:tc>
          <w:tcPr>
            <w:tcW w:w="2392" w:type="dxa"/>
            <w:tcBorders>
              <w:top w:val="single" w:sz="4" w:space="0" w:color="000000"/>
              <w:left w:val="single" w:sz="4" w:space="0" w:color="000000"/>
              <w:bottom w:val="single" w:sz="4" w:space="0" w:color="000000"/>
              <w:right w:val="single" w:sz="4" w:space="0" w:color="000000"/>
            </w:tcBorders>
          </w:tcPr>
          <w:p w:rsidR="00F2179A" w:rsidRPr="00C050C4" w:rsidRDefault="00156686">
            <w:pPr>
              <w:ind w:hanging="2"/>
              <w:rPr>
                <w:rFonts w:ascii="Times New Roman" w:eastAsia="Times New Roman" w:hAnsi="Times New Roman" w:cs="Times New Roman"/>
                <w:color w:val="000000" w:themeColor="text1"/>
                <w:sz w:val="24"/>
                <w:szCs w:val="24"/>
                <w:lang w:val="ru-RU"/>
              </w:rPr>
            </w:pPr>
            <w:r w:rsidRPr="00C050C4">
              <w:rPr>
                <w:rFonts w:ascii="Times New Roman" w:eastAsia="Times New Roman" w:hAnsi="Times New Roman" w:cs="Times New Roman"/>
                <w:color w:val="000000" w:themeColor="text1"/>
                <w:sz w:val="24"/>
                <w:szCs w:val="24"/>
                <w:lang w:val="ru-RU"/>
              </w:rPr>
              <w:t>Препоручивање (од стр. наставника) и презентовање (од стр. ученика) литературе кроз усмена излагања, квизове, радионице...</w:t>
            </w:r>
          </w:p>
        </w:tc>
        <w:tc>
          <w:tcPr>
            <w:tcW w:w="2392" w:type="dxa"/>
            <w:tcBorders>
              <w:top w:val="single" w:sz="4" w:space="0" w:color="000000"/>
              <w:left w:val="single" w:sz="4" w:space="0" w:color="000000"/>
              <w:bottom w:val="single" w:sz="4" w:space="0" w:color="000000"/>
              <w:right w:val="single" w:sz="4" w:space="0" w:color="000000"/>
            </w:tcBorders>
          </w:tcPr>
          <w:p w:rsidR="00F2179A" w:rsidRPr="00C050C4" w:rsidRDefault="00156686">
            <w:pPr>
              <w:ind w:hanging="2"/>
              <w:rPr>
                <w:rFonts w:ascii="Times New Roman" w:eastAsia="Times New Roman" w:hAnsi="Times New Roman" w:cs="Times New Roman"/>
                <w:color w:val="000000" w:themeColor="text1"/>
                <w:sz w:val="24"/>
                <w:szCs w:val="24"/>
                <w:lang w:val="ru-RU"/>
              </w:rPr>
            </w:pPr>
            <w:r w:rsidRPr="00C050C4">
              <w:rPr>
                <w:rFonts w:ascii="Times New Roman" w:eastAsia="Times New Roman" w:hAnsi="Times New Roman" w:cs="Times New Roman"/>
                <w:color w:val="000000" w:themeColor="text1"/>
                <w:sz w:val="24"/>
                <w:szCs w:val="24"/>
                <w:lang w:val="ru-RU"/>
              </w:rPr>
              <w:t>Сви чланови Актива понаособ и у сарадњи</w:t>
            </w:r>
          </w:p>
        </w:tc>
      </w:tr>
      <w:tr w:rsidR="00E6088E" w:rsidRPr="00062BA8">
        <w:trPr>
          <w:trHeight w:val="976"/>
        </w:trPr>
        <w:tc>
          <w:tcPr>
            <w:tcW w:w="1668" w:type="dxa"/>
            <w:tcBorders>
              <w:top w:val="single" w:sz="4" w:space="0" w:color="000000"/>
              <w:left w:val="single" w:sz="4" w:space="0" w:color="000000"/>
              <w:bottom w:val="single" w:sz="4" w:space="0" w:color="000000"/>
              <w:right w:val="single" w:sz="4" w:space="0" w:color="000000"/>
            </w:tcBorders>
          </w:tcPr>
          <w:p w:rsidR="00F2179A" w:rsidRPr="003B1312" w:rsidRDefault="00156686">
            <w:pPr>
              <w:ind w:hanging="2"/>
              <w:jc w:val="center"/>
              <w:rPr>
                <w:rFonts w:ascii="Times New Roman" w:eastAsia="Times New Roman" w:hAnsi="Times New Roman" w:cs="Times New Roman"/>
                <w:color w:val="000000" w:themeColor="text1"/>
                <w:sz w:val="24"/>
                <w:szCs w:val="24"/>
              </w:rPr>
            </w:pPr>
            <w:r w:rsidRPr="003B1312">
              <w:rPr>
                <w:rFonts w:ascii="Times New Roman" w:eastAsia="Times New Roman" w:hAnsi="Times New Roman" w:cs="Times New Roman"/>
                <w:color w:val="000000" w:themeColor="text1"/>
                <w:sz w:val="24"/>
                <w:szCs w:val="24"/>
              </w:rPr>
              <w:t>Током школске године</w:t>
            </w:r>
          </w:p>
        </w:tc>
        <w:tc>
          <w:tcPr>
            <w:tcW w:w="3118" w:type="dxa"/>
            <w:tcBorders>
              <w:top w:val="single" w:sz="4" w:space="0" w:color="000000"/>
              <w:left w:val="single" w:sz="4" w:space="0" w:color="000000"/>
              <w:bottom w:val="single" w:sz="4" w:space="0" w:color="000000"/>
              <w:right w:val="single" w:sz="4" w:space="0" w:color="000000"/>
            </w:tcBorders>
          </w:tcPr>
          <w:p w:rsidR="00F2179A" w:rsidRPr="00C050C4" w:rsidRDefault="00156686">
            <w:pPr>
              <w:ind w:hanging="2"/>
              <w:rPr>
                <w:rFonts w:ascii="Times New Roman" w:eastAsia="Times New Roman" w:hAnsi="Times New Roman" w:cs="Times New Roman"/>
                <w:b/>
                <w:bCs/>
                <w:color w:val="000000" w:themeColor="text1"/>
                <w:sz w:val="24"/>
                <w:szCs w:val="24"/>
                <w:lang w:val="ru-RU"/>
              </w:rPr>
            </w:pPr>
            <w:r w:rsidRPr="00C050C4">
              <w:rPr>
                <w:rFonts w:ascii="Times New Roman" w:eastAsia="Times New Roman" w:hAnsi="Times New Roman" w:cs="Times New Roman"/>
                <w:b/>
                <w:bCs/>
                <w:color w:val="000000" w:themeColor="text1"/>
                <w:sz w:val="24"/>
                <w:szCs w:val="24"/>
                <w:lang w:val="ru-RU"/>
              </w:rPr>
              <w:t xml:space="preserve">2.1.1.3. </w:t>
            </w:r>
            <w:r w:rsidRPr="00C050C4">
              <w:rPr>
                <w:rFonts w:ascii="Times New Roman" w:eastAsia="Times New Roman" w:hAnsi="Times New Roman" w:cs="Times New Roman"/>
                <w:color w:val="000000" w:themeColor="text1"/>
                <w:sz w:val="24"/>
                <w:szCs w:val="24"/>
                <w:lang w:val="ru-RU"/>
              </w:rPr>
              <w:t>Имплементација иновативних техника за разумевање текста у оквиру редовне наставе свих предмета ради развоја функционалног читања код ученика</w:t>
            </w:r>
          </w:p>
        </w:tc>
        <w:tc>
          <w:tcPr>
            <w:tcW w:w="2392" w:type="dxa"/>
            <w:tcBorders>
              <w:top w:val="single" w:sz="4" w:space="0" w:color="000000"/>
              <w:left w:val="single" w:sz="4" w:space="0" w:color="000000"/>
              <w:bottom w:val="single" w:sz="4" w:space="0" w:color="000000"/>
              <w:right w:val="single" w:sz="4" w:space="0" w:color="000000"/>
            </w:tcBorders>
          </w:tcPr>
          <w:p w:rsidR="00F2179A" w:rsidRPr="003B1312" w:rsidRDefault="00156686">
            <w:pPr>
              <w:ind w:hanging="2"/>
              <w:rPr>
                <w:rFonts w:ascii="Times New Roman" w:eastAsia="Times New Roman" w:hAnsi="Times New Roman" w:cs="Times New Roman"/>
                <w:color w:val="000000" w:themeColor="text1"/>
                <w:sz w:val="24"/>
                <w:szCs w:val="24"/>
              </w:rPr>
            </w:pPr>
            <w:r w:rsidRPr="003B1312">
              <w:rPr>
                <w:rFonts w:ascii="Times New Roman" w:eastAsia="Times New Roman" w:hAnsi="Times New Roman" w:cs="Times New Roman"/>
                <w:color w:val="000000" w:themeColor="text1"/>
                <w:sz w:val="24"/>
                <w:szCs w:val="24"/>
              </w:rPr>
              <w:t>Имплементација различитих техника читања</w:t>
            </w:r>
          </w:p>
        </w:tc>
        <w:tc>
          <w:tcPr>
            <w:tcW w:w="2392" w:type="dxa"/>
            <w:tcBorders>
              <w:top w:val="single" w:sz="4" w:space="0" w:color="000000"/>
              <w:left w:val="single" w:sz="4" w:space="0" w:color="000000"/>
              <w:bottom w:val="single" w:sz="4" w:space="0" w:color="000000"/>
              <w:right w:val="single" w:sz="4" w:space="0" w:color="000000"/>
            </w:tcBorders>
          </w:tcPr>
          <w:p w:rsidR="00F2179A" w:rsidRPr="00C050C4" w:rsidRDefault="00156686">
            <w:pPr>
              <w:ind w:hanging="2"/>
              <w:rPr>
                <w:rFonts w:ascii="Times New Roman" w:eastAsia="Times New Roman" w:hAnsi="Times New Roman" w:cs="Times New Roman"/>
                <w:color w:val="000000" w:themeColor="text1"/>
                <w:sz w:val="24"/>
                <w:szCs w:val="24"/>
                <w:lang w:val="ru-RU"/>
              </w:rPr>
            </w:pPr>
            <w:r w:rsidRPr="00C050C4">
              <w:rPr>
                <w:rFonts w:ascii="Times New Roman" w:eastAsia="Times New Roman" w:hAnsi="Times New Roman" w:cs="Times New Roman"/>
                <w:color w:val="000000" w:themeColor="text1"/>
                <w:sz w:val="24"/>
                <w:szCs w:val="24"/>
                <w:lang w:val="ru-RU"/>
              </w:rPr>
              <w:t>Сви чланови Актива понаособ и у сарадњи, међусобној и са члановима других актива</w:t>
            </w:r>
          </w:p>
        </w:tc>
      </w:tr>
      <w:tr w:rsidR="00E6088E" w:rsidRPr="003B1312">
        <w:trPr>
          <w:trHeight w:val="976"/>
        </w:trPr>
        <w:tc>
          <w:tcPr>
            <w:tcW w:w="1668" w:type="dxa"/>
            <w:tcBorders>
              <w:top w:val="single" w:sz="4" w:space="0" w:color="000000"/>
              <w:left w:val="single" w:sz="4" w:space="0" w:color="000000"/>
              <w:bottom w:val="single" w:sz="4" w:space="0" w:color="000000"/>
              <w:right w:val="single" w:sz="4" w:space="0" w:color="000000"/>
            </w:tcBorders>
          </w:tcPr>
          <w:p w:rsidR="00F2179A" w:rsidRPr="003B1312" w:rsidRDefault="00156686">
            <w:pPr>
              <w:ind w:hanging="2"/>
              <w:jc w:val="center"/>
              <w:rPr>
                <w:rFonts w:ascii="Times New Roman" w:eastAsia="Times New Roman" w:hAnsi="Times New Roman" w:cs="Times New Roman"/>
                <w:color w:val="000000" w:themeColor="text1"/>
                <w:sz w:val="24"/>
                <w:szCs w:val="24"/>
              </w:rPr>
            </w:pPr>
            <w:r w:rsidRPr="003B1312">
              <w:rPr>
                <w:rFonts w:ascii="Times New Roman" w:eastAsia="Times New Roman" w:hAnsi="Times New Roman" w:cs="Times New Roman"/>
                <w:color w:val="000000" w:themeColor="text1"/>
                <w:sz w:val="24"/>
                <w:szCs w:val="24"/>
              </w:rPr>
              <w:t>Током школске године</w:t>
            </w:r>
          </w:p>
        </w:tc>
        <w:tc>
          <w:tcPr>
            <w:tcW w:w="3118" w:type="dxa"/>
            <w:tcBorders>
              <w:top w:val="single" w:sz="4" w:space="0" w:color="000000"/>
              <w:left w:val="single" w:sz="4" w:space="0" w:color="000000"/>
              <w:bottom w:val="single" w:sz="4" w:space="0" w:color="000000"/>
              <w:right w:val="single" w:sz="4" w:space="0" w:color="000000"/>
            </w:tcBorders>
          </w:tcPr>
          <w:p w:rsidR="00F2179A" w:rsidRPr="00C050C4" w:rsidRDefault="00156686">
            <w:pPr>
              <w:ind w:hanging="2"/>
              <w:rPr>
                <w:rFonts w:ascii="Times New Roman" w:eastAsia="Times New Roman" w:hAnsi="Times New Roman" w:cs="Times New Roman"/>
                <w:b/>
                <w:bCs/>
                <w:color w:val="000000" w:themeColor="text1"/>
                <w:sz w:val="24"/>
                <w:szCs w:val="24"/>
                <w:lang w:val="ru-RU"/>
              </w:rPr>
            </w:pPr>
            <w:r w:rsidRPr="00C050C4">
              <w:rPr>
                <w:rFonts w:ascii="Times New Roman" w:eastAsia="Times New Roman" w:hAnsi="Times New Roman" w:cs="Times New Roman"/>
                <w:b/>
                <w:bCs/>
                <w:color w:val="000000" w:themeColor="text1"/>
                <w:sz w:val="24"/>
                <w:szCs w:val="24"/>
                <w:lang w:val="ru-RU"/>
              </w:rPr>
              <w:t xml:space="preserve">2.1.3.1. </w:t>
            </w:r>
            <w:r w:rsidRPr="00C050C4">
              <w:rPr>
                <w:rFonts w:ascii="Times New Roman" w:eastAsia="Times New Roman" w:hAnsi="Times New Roman" w:cs="Times New Roman"/>
                <w:color w:val="000000" w:themeColor="text1"/>
                <w:sz w:val="24"/>
                <w:szCs w:val="24"/>
                <w:lang w:val="ru-RU"/>
              </w:rPr>
              <w:t>Унапредити примену дигиталних алата и асистивних технологија/ обука</w:t>
            </w:r>
          </w:p>
        </w:tc>
        <w:tc>
          <w:tcPr>
            <w:tcW w:w="2392" w:type="dxa"/>
            <w:tcBorders>
              <w:top w:val="single" w:sz="4" w:space="0" w:color="000000"/>
              <w:left w:val="single" w:sz="4" w:space="0" w:color="000000"/>
              <w:bottom w:val="single" w:sz="4" w:space="0" w:color="000000"/>
              <w:right w:val="single" w:sz="4" w:space="0" w:color="000000"/>
            </w:tcBorders>
          </w:tcPr>
          <w:p w:rsidR="00F2179A" w:rsidRPr="00C050C4" w:rsidRDefault="00156686">
            <w:pPr>
              <w:ind w:hanging="2"/>
              <w:rPr>
                <w:rFonts w:ascii="Times New Roman" w:eastAsia="Times New Roman" w:hAnsi="Times New Roman" w:cs="Times New Roman"/>
                <w:color w:val="000000" w:themeColor="text1"/>
                <w:sz w:val="24"/>
                <w:szCs w:val="24"/>
                <w:lang w:val="ru-RU"/>
              </w:rPr>
            </w:pPr>
            <w:r w:rsidRPr="00C050C4">
              <w:rPr>
                <w:rFonts w:ascii="Times New Roman" w:eastAsia="Times New Roman" w:hAnsi="Times New Roman" w:cs="Times New Roman"/>
                <w:color w:val="000000" w:themeColor="text1"/>
                <w:sz w:val="24"/>
                <w:szCs w:val="24"/>
                <w:lang w:val="ru-RU"/>
              </w:rPr>
              <w:t>Примена дигиталних алата и асистивних технологија у настави</w:t>
            </w:r>
          </w:p>
        </w:tc>
        <w:tc>
          <w:tcPr>
            <w:tcW w:w="2392" w:type="dxa"/>
            <w:tcBorders>
              <w:top w:val="single" w:sz="4" w:space="0" w:color="000000"/>
              <w:left w:val="single" w:sz="4" w:space="0" w:color="000000"/>
              <w:bottom w:val="single" w:sz="4" w:space="0" w:color="000000"/>
              <w:right w:val="single" w:sz="4" w:space="0" w:color="000000"/>
            </w:tcBorders>
          </w:tcPr>
          <w:p w:rsidR="00F2179A" w:rsidRPr="003B1312" w:rsidRDefault="00156686">
            <w:pPr>
              <w:ind w:hanging="2"/>
              <w:rPr>
                <w:rFonts w:ascii="Times New Roman" w:eastAsia="Times New Roman" w:hAnsi="Times New Roman" w:cs="Times New Roman"/>
                <w:color w:val="000000" w:themeColor="text1"/>
                <w:sz w:val="24"/>
                <w:szCs w:val="24"/>
              </w:rPr>
            </w:pPr>
            <w:r w:rsidRPr="003B1312">
              <w:rPr>
                <w:rFonts w:ascii="Times New Roman" w:eastAsia="Times New Roman" w:hAnsi="Times New Roman" w:cs="Times New Roman"/>
                <w:color w:val="000000" w:themeColor="text1"/>
                <w:sz w:val="24"/>
                <w:szCs w:val="24"/>
              </w:rPr>
              <w:t>Сви чланови Актива понаособ</w:t>
            </w:r>
          </w:p>
        </w:tc>
      </w:tr>
      <w:tr w:rsidR="00E6088E" w:rsidRPr="003B1312">
        <w:trPr>
          <w:trHeight w:val="976"/>
        </w:trPr>
        <w:tc>
          <w:tcPr>
            <w:tcW w:w="1668" w:type="dxa"/>
            <w:tcBorders>
              <w:top w:val="single" w:sz="4" w:space="0" w:color="000000"/>
              <w:left w:val="single" w:sz="4" w:space="0" w:color="000000"/>
              <w:bottom w:val="single" w:sz="4" w:space="0" w:color="000000"/>
              <w:right w:val="single" w:sz="4" w:space="0" w:color="000000"/>
            </w:tcBorders>
          </w:tcPr>
          <w:p w:rsidR="00F2179A" w:rsidRPr="003B1312" w:rsidRDefault="00156686">
            <w:pPr>
              <w:ind w:hanging="2"/>
              <w:jc w:val="center"/>
              <w:rPr>
                <w:rFonts w:ascii="Times New Roman" w:eastAsia="Times New Roman" w:hAnsi="Times New Roman" w:cs="Times New Roman"/>
                <w:color w:val="000000" w:themeColor="text1"/>
                <w:sz w:val="24"/>
                <w:szCs w:val="24"/>
              </w:rPr>
            </w:pPr>
            <w:r w:rsidRPr="003B1312">
              <w:rPr>
                <w:rFonts w:ascii="Times New Roman" w:eastAsia="Times New Roman" w:hAnsi="Times New Roman" w:cs="Times New Roman"/>
                <w:color w:val="000000" w:themeColor="text1"/>
                <w:sz w:val="24"/>
                <w:szCs w:val="24"/>
              </w:rPr>
              <w:t>Током школске године</w:t>
            </w:r>
          </w:p>
        </w:tc>
        <w:tc>
          <w:tcPr>
            <w:tcW w:w="3118" w:type="dxa"/>
            <w:tcBorders>
              <w:top w:val="single" w:sz="4" w:space="0" w:color="000000"/>
              <w:left w:val="single" w:sz="4" w:space="0" w:color="000000"/>
              <w:bottom w:val="single" w:sz="4" w:space="0" w:color="000000"/>
              <w:right w:val="single" w:sz="4" w:space="0" w:color="000000"/>
            </w:tcBorders>
          </w:tcPr>
          <w:p w:rsidR="00F2179A" w:rsidRPr="00C050C4" w:rsidRDefault="00156686">
            <w:pPr>
              <w:ind w:hanging="2"/>
              <w:rPr>
                <w:rFonts w:ascii="Times New Roman" w:eastAsia="Times New Roman" w:hAnsi="Times New Roman" w:cs="Times New Roman"/>
                <w:b/>
                <w:bCs/>
                <w:color w:val="000000" w:themeColor="text1"/>
                <w:sz w:val="24"/>
                <w:szCs w:val="24"/>
                <w:lang w:val="ru-RU"/>
              </w:rPr>
            </w:pPr>
            <w:r w:rsidRPr="00C050C4">
              <w:rPr>
                <w:rFonts w:ascii="Times New Roman" w:eastAsia="Times New Roman" w:hAnsi="Times New Roman" w:cs="Times New Roman"/>
                <w:b/>
                <w:bCs/>
                <w:color w:val="000000" w:themeColor="text1"/>
                <w:sz w:val="24"/>
                <w:szCs w:val="24"/>
                <w:lang w:val="ru-RU"/>
              </w:rPr>
              <w:t>2.2.2.2.</w:t>
            </w:r>
            <w:r w:rsidRPr="00C050C4">
              <w:rPr>
                <w:rFonts w:ascii="Times New Roman" w:eastAsia="Times New Roman" w:hAnsi="Times New Roman" w:cs="Times New Roman"/>
                <w:color w:val="000000" w:themeColor="text1"/>
                <w:sz w:val="24"/>
                <w:szCs w:val="24"/>
                <w:lang w:val="ru-RU"/>
              </w:rPr>
              <w:t xml:space="preserve"> Уводити рефлексивне активности на крају часа</w:t>
            </w:r>
          </w:p>
        </w:tc>
        <w:tc>
          <w:tcPr>
            <w:tcW w:w="2392" w:type="dxa"/>
            <w:tcBorders>
              <w:top w:val="single" w:sz="4" w:space="0" w:color="000000"/>
              <w:left w:val="single" w:sz="4" w:space="0" w:color="000000"/>
              <w:bottom w:val="single" w:sz="4" w:space="0" w:color="000000"/>
              <w:right w:val="single" w:sz="4" w:space="0" w:color="000000"/>
            </w:tcBorders>
          </w:tcPr>
          <w:p w:rsidR="00F2179A" w:rsidRPr="00C050C4" w:rsidRDefault="00156686">
            <w:pPr>
              <w:ind w:hanging="2"/>
              <w:rPr>
                <w:rFonts w:ascii="Times New Roman" w:eastAsia="Times New Roman" w:hAnsi="Times New Roman" w:cs="Times New Roman"/>
                <w:color w:val="000000" w:themeColor="text1"/>
                <w:sz w:val="24"/>
                <w:szCs w:val="24"/>
                <w:lang w:val="ru-RU"/>
              </w:rPr>
            </w:pPr>
            <w:r w:rsidRPr="00C050C4">
              <w:rPr>
                <w:rFonts w:ascii="Times New Roman" w:eastAsia="Times New Roman" w:hAnsi="Times New Roman" w:cs="Times New Roman"/>
                <w:color w:val="000000" w:themeColor="text1"/>
                <w:sz w:val="24"/>
                <w:szCs w:val="24"/>
                <w:lang w:val="ru-RU"/>
              </w:rPr>
              <w:t>Повратна информација од ученика о разумевању обрађеног</w:t>
            </w:r>
          </w:p>
        </w:tc>
        <w:tc>
          <w:tcPr>
            <w:tcW w:w="2392" w:type="dxa"/>
            <w:tcBorders>
              <w:top w:val="single" w:sz="4" w:space="0" w:color="000000"/>
              <w:left w:val="single" w:sz="4" w:space="0" w:color="000000"/>
              <w:bottom w:val="single" w:sz="4" w:space="0" w:color="000000"/>
              <w:right w:val="single" w:sz="4" w:space="0" w:color="000000"/>
            </w:tcBorders>
          </w:tcPr>
          <w:p w:rsidR="00F2179A" w:rsidRPr="003B1312" w:rsidRDefault="00156686">
            <w:pPr>
              <w:ind w:hanging="2"/>
              <w:rPr>
                <w:rFonts w:ascii="Times New Roman" w:eastAsia="Times New Roman" w:hAnsi="Times New Roman" w:cs="Times New Roman"/>
                <w:color w:val="000000" w:themeColor="text1"/>
                <w:sz w:val="24"/>
                <w:szCs w:val="24"/>
              </w:rPr>
            </w:pPr>
            <w:r w:rsidRPr="003B1312">
              <w:rPr>
                <w:rFonts w:ascii="Times New Roman" w:eastAsia="Times New Roman" w:hAnsi="Times New Roman" w:cs="Times New Roman"/>
                <w:color w:val="000000" w:themeColor="text1"/>
                <w:sz w:val="24"/>
                <w:szCs w:val="24"/>
              </w:rPr>
              <w:t>Сви чланови Актива понаособ</w:t>
            </w:r>
          </w:p>
        </w:tc>
      </w:tr>
      <w:tr w:rsidR="00E6088E" w:rsidRPr="00E1161D">
        <w:trPr>
          <w:trHeight w:val="976"/>
        </w:trPr>
        <w:tc>
          <w:tcPr>
            <w:tcW w:w="1668" w:type="dxa"/>
            <w:tcBorders>
              <w:top w:val="single" w:sz="4" w:space="0" w:color="000000"/>
              <w:left w:val="single" w:sz="4" w:space="0" w:color="000000"/>
              <w:bottom w:val="single" w:sz="4" w:space="0" w:color="000000"/>
              <w:right w:val="single" w:sz="4" w:space="0" w:color="000000"/>
            </w:tcBorders>
          </w:tcPr>
          <w:p w:rsidR="00F2179A" w:rsidRPr="003B1312" w:rsidRDefault="00156686">
            <w:pPr>
              <w:ind w:hanging="2"/>
              <w:jc w:val="center"/>
              <w:rPr>
                <w:rFonts w:ascii="Times New Roman" w:eastAsia="Times New Roman" w:hAnsi="Times New Roman" w:cs="Times New Roman"/>
                <w:color w:val="000000" w:themeColor="text1"/>
                <w:sz w:val="24"/>
                <w:szCs w:val="24"/>
              </w:rPr>
            </w:pPr>
            <w:r w:rsidRPr="003B1312">
              <w:rPr>
                <w:rFonts w:ascii="Times New Roman" w:eastAsia="Times New Roman" w:hAnsi="Times New Roman" w:cs="Times New Roman"/>
                <w:color w:val="000000" w:themeColor="text1"/>
                <w:sz w:val="24"/>
                <w:szCs w:val="24"/>
              </w:rPr>
              <w:t>Током школске године</w:t>
            </w:r>
          </w:p>
        </w:tc>
        <w:tc>
          <w:tcPr>
            <w:tcW w:w="3118" w:type="dxa"/>
            <w:tcBorders>
              <w:top w:val="single" w:sz="4" w:space="0" w:color="000000"/>
              <w:left w:val="single" w:sz="4" w:space="0" w:color="000000"/>
              <w:bottom w:val="single" w:sz="4" w:space="0" w:color="000000"/>
              <w:right w:val="single" w:sz="4" w:space="0" w:color="000000"/>
            </w:tcBorders>
          </w:tcPr>
          <w:p w:rsidR="00F2179A" w:rsidRPr="003B1312" w:rsidRDefault="00156686">
            <w:pPr>
              <w:ind w:hanging="2"/>
              <w:rPr>
                <w:rFonts w:ascii="Times New Roman" w:eastAsia="Times New Roman" w:hAnsi="Times New Roman" w:cs="Times New Roman"/>
                <w:b/>
                <w:bCs/>
                <w:color w:val="000000" w:themeColor="text1"/>
                <w:sz w:val="24"/>
                <w:szCs w:val="24"/>
              </w:rPr>
            </w:pPr>
            <w:r w:rsidRPr="003B1312">
              <w:rPr>
                <w:rFonts w:ascii="Times New Roman" w:eastAsia="Times New Roman" w:hAnsi="Times New Roman" w:cs="Times New Roman"/>
                <w:b/>
                <w:bCs/>
                <w:color w:val="000000" w:themeColor="text1"/>
                <w:sz w:val="24"/>
                <w:szCs w:val="24"/>
              </w:rPr>
              <w:t xml:space="preserve">4.1.1.2. </w:t>
            </w:r>
            <w:r w:rsidRPr="003B1312">
              <w:rPr>
                <w:rFonts w:ascii="Times New Roman" w:eastAsia="Times New Roman" w:hAnsi="Times New Roman" w:cs="Times New Roman"/>
                <w:color w:val="000000" w:themeColor="text1"/>
                <w:sz w:val="24"/>
                <w:szCs w:val="24"/>
              </w:rPr>
              <w:t>Мотивација кроз наставне методе</w:t>
            </w:r>
          </w:p>
        </w:tc>
        <w:tc>
          <w:tcPr>
            <w:tcW w:w="2392" w:type="dxa"/>
            <w:tcBorders>
              <w:top w:val="single" w:sz="4" w:space="0" w:color="000000"/>
              <w:left w:val="single" w:sz="4" w:space="0" w:color="000000"/>
              <w:bottom w:val="single" w:sz="4" w:space="0" w:color="000000"/>
              <w:right w:val="single" w:sz="4" w:space="0" w:color="000000"/>
            </w:tcBorders>
          </w:tcPr>
          <w:p w:rsidR="00F2179A" w:rsidRPr="00C050C4" w:rsidRDefault="00156686">
            <w:pPr>
              <w:ind w:hanging="2"/>
              <w:rPr>
                <w:rFonts w:ascii="Times New Roman" w:eastAsia="Times New Roman" w:hAnsi="Times New Roman" w:cs="Times New Roman"/>
                <w:color w:val="000000" w:themeColor="text1"/>
                <w:sz w:val="24"/>
                <w:szCs w:val="24"/>
                <w:lang w:val="ru-RU"/>
              </w:rPr>
            </w:pPr>
            <w:r w:rsidRPr="00C050C4">
              <w:rPr>
                <w:rFonts w:ascii="Times New Roman" w:eastAsia="Times New Roman" w:hAnsi="Times New Roman" w:cs="Times New Roman"/>
                <w:color w:val="000000" w:themeColor="text1"/>
                <w:sz w:val="24"/>
                <w:szCs w:val="24"/>
                <w:lang w:val="ru-RU"/>
              </w:rPr>
              <w:t>Помоћу дигиталних алата и истицања конкретних бенефита за уложени труд, промене назива допунске и додатне наставе</w:t>
            </w:r>
          </w:p>
        </w:tc>
        <w:tc>
          <w:tcPr>
            <w:tcW w:w="2392" w:type="dxa"/>
            <w:tcBorders>
              <w:top w:val="single" w:sz="4" w:space="0" w:color="000000"/>
              <w:left w:val="single" w:sz="4" w:space="0" w:color="000000"/>
              <w:bottom w:val="single" w:sz="4" w:space="0" w:color="000000"/>
              <w:right w:val="single" w:sz="4" w:space="0" w:color="000000"/>
            </w:tcBorders>
          </w:tcPr>
          <w:p w:rsidR="00F2179A" w:rsidRPr="00C050C4" w:rsidRDefault="00156686">
            <w:pPr>
              <w:ind w:hanging="2"/>
              <w:rPr>
                <w:rFonts w:ascii="Times New Roman" w:eastAsia="Times New Roman" w:hAnsi="Times New Roman" w:cs="Times New Roman"/>
                <w:color w:val="000000" w:themeColor="text1"/>
                <w:sz w:val="24"/>
                <w:szCs w:val="24"/>
                <w:lang w:val="ru-RU"/>
              </w:rPr>
            </w:pPr>
            <w:r w:rsidRPr="00C050C4">
              <w:rPr>
                <w:rFonts w:ascii="Times New Roman" w:eastAsia="Times New Roman" w:hAnsi="Times New Roman" w:cs="Times New Roman"/>
                <w:color w:val="000000" w:themeColor="text1"/>
                <w:sz w:val="24"/>
                <w:szCs w:val="24"/>
                <w:lang w:val="ru-RU"/>
              </w:rPr>
              <w:t>Сви чланови Актива понаособ или у сарадњи- по разредима</w:t>
            </w:r>
          </w:p>
        </w:tc>
      </w:tr>
      <w:tr w:rsidR="00E6088E" w:rsidRPr="003B1312">
        <w:trPr>
          <w:trHeight w:val="976"/>
        </w:trPr>
        <w:tc>
          <w:tcPr>
            <w:tcW w:w="1668" w:type="dxa"/>
            <w:tcBorders>
              <w:top w:val="single" w:sz="4" w:space="0" w:color="000000"/>
              <w:left w:val="single" w:sz="4" w:space="0" w:color="000000"/>
              <w:bottom w:val="single" w:sz="4" w:space="0" w:color="000000"/>
              <w:right w:val="single" w:sz="4" w:space="0" w:color="000000"/>
            </w:tcBorders>
          </w:tcPr>
          <w:p w:rsidR="00F2179A" w:rsidRPr="003B1312" w:rsidRDefault="00156686">
            <w:pPr>
              <w:ind w:hanging="2"/>
              <w:jc w:val="center"/>
              <w:rPr>
                <w:rFonts w:ascii="Times New Roman" w:eastAsia="Times New Roman" w:hAnsi="Times New Roman" w:cs="Times New Roman"/>
                <w:color w:val="000000" w:themeColor="text1"/>
                <w:sz w:val="24"/>
                <w:szCs w:val="24"/>
              </w:rPr>
            </w:pPr>
            <w:r w:rsidRPr="003B1312">
              <w:rPr>
                <w:rFonts w:ascii="Times New Roman" w:eastAsia="Times New Roman" w:hAnsi="Times New Roman" w:cs="Times New Roman"/>
                <w:color w:val="000000" w:themeColor="text1"/>
                <w:sz w:val="24"/>
                <w:szCs w:val="24"/>
              </w:rPr>
              <w:t>Током школске године</w:t>
            </w:r>
          </w:p>
        </w:tc>
        <w:tc>
          <w:tcPr>
            <w:tcW w:w="3118" w:type="dxa"/>
            <w:tcBorders>
              <w:top w:val="single" w:sz="4" w:space="0" w:color="000000"/>
              <w:left w:val="single" w:sz="4" w:space="0" w:color="000000"/>
              <w:bottom w:val="single" w:sz="4" w:space="0" w:color="000000"/>
              <w:right w:val="single" w:sz="4" w:space="0" w:color="000000"/>
            </w:tcBorders>
          </w:tcPr>
          <w:p w:rsidR="00F2179A" w:rsidRPr="00C050C4" w:rsidRDefault="00156686">
            <w:pPr>
              <w:ind w:hanging="2"/>
              <w:rPr>
                <w:rFonts w:ascii="Times New Roman" w:eastAsia="Times New Roman" w:hAnsi="Times New Roman" w:cs="Times New Roman"/>
                <w:b/>
                <w:bCs/>
                <w:color w:val="000000" w:themeColor="text1"/>
                <w:sz w:val="24"/>
                <w:szCs w:val="24"/>
                <w:lang w:val="ru-RU"/>
              </w:rPr>
            </w:pPr>
            <w:r w:rsidRPr="00C050C4">
              <w:rPr>
                <w:rFonts w:ascii="Times New Roman" w:eastAsia="Times New Roman" w:hAnsi="Times New Roman" w:cs="Times New Roman"/>
                <w:b/>
                <w:bCs/>
                <w:color w:val="000000" w:themeColor="text1"/>
                <w:sz w:val="24"/>
                <w:szCs w:val="24"/>
                <w:lang w:val="ru-RU"/>
              </w:rPr>
              <w:t>14.9.1.2.</w:t>
            </w:r>
            <w:r w:rsidRPr="00C050C4">
              <w:rPr>
                <w:rFonts w:ascii="Times New Roman" w:eastAsia="Times New Roman" w:hAnsi="Times New Roman" w:cs="Times New Roman"/>
                <w:color w:val="000000" w:themeColor="text1"/>
                <w:sz w:val="24"/>
                <w:szCs w:val="24"/>
                <w:lang w:val="ru-RU"/>
              </w:rPr>
              <w:t xml:space="preserve"> Презентација одслушаних семинара на Наставничком већу</w:t>
            </w:r>
          </w:p>
        </w:tc>
        <w:tc>
          <w:tcPr>
            <w:tcW w:w="2392" w:type="dxa"/>
            <w:tcBorders>
              <w:top w:val="single" w:sz="4" w:space="0" w:color="000000"/>
              <w:left w:val="single" w:sz="4" w:space="0" w:color="000000"/>
              <w:bottom w:val="single" w:sz="4" w:space="0" w:color="000000"/>
              <w:right w:val="single" w:sz="4" w:space="0" w:color="000000"/>
            </w:tcBorders>
          </w:tcPr>
          <w:p w:rsidR="00F2179A" w:rsidRPr="00C050C4" w:rsidRDefault="00156686">
            <w:pPr>
              <w:ind w:hanging="2"/>
              <w:rPr>
                <w:rFonts w:ascii="Times New Roman" w:eastAsia="Times New Roman" w:hAnsi="Times New Roman" w:cs="Times New Roman"/>
                <w:color w:val="000000" w:themeColor="text1"/>
                <w:sz w:val="24"/>
                <w:szCs w:val="24"/>
                <w:lang w:val="ru-RU"/>
              </w:rPr>
            </w:pPr>
            <w:r w:rsidRPr="00C050C4">
              <w:rPr>
                <w:rFonts w:ascii="Times New Roman" w:eastAsia="Times New Roman" w:hAnsi="Times New Roman" w:cs="Times New Roman"/>
                <w:color w:val="000000" w:themeColor="text1"/>
                <w:sz w:val="24"/>
                <w:szCs w:val="24"/>
                <w:lang w:val="ru-RU"/>
              </w:rPr>
              <w:t>Презентовање одслушаних семинара на НВ, станцима стручних већа и/ или актива.</w:t>
            </w:r>
          </w:p>
        </w:tc>
        <w:tc>
          <w:tcPr>
            <w:tcW w:w="2392" w:type="dxa"/>
            <w:tcBorders>
              <w:top w:val="single" w:sz="4" w:space="0" w:color="000000"/>
              <w:left w:val="single" w:sz="4" w:space="0" w:color="000000"/>
              <w:bottom w:val="single" w:sz="4" w:space="0" w:color="000000"/>
              <w:right w:val="single" w:sz="4" w:space="0" w:color="000000"/>
            </w:tcBorders>
          </w:tcPr>
          <w:p w:rsidR="00F2179A" w:rsidRPr="003B1312" w:rsidRDefault="00156686">
            <w:pPr>
              <w:ind w:hanging="2"/>
              <w:rPr>
                <w:rFonts w:ascii="Times New Roman" w:eastAsia="Times New Roman" w:hAnsi="Times New Roman" w:cs="Times New Roman"/>
                <w:color w:val="000000" w:themeColor="text1"/>
                <w:sz w:val="24"/>
                <w:szCs w:val="24"/>
              </w:rPr>
            </w:pPr>
            <w:r w:rsidRPr="003B1312">
              <w:rPr>
                <w:rFonts w:ascii="Times New Roman" w:eastAsia="Times New Roman" w:hAnsi="Times New Roman" w:cs="Times New Roman"/>
                <w:color w:val="000000" w:themeColor="text1"/>
                <w:sz w:val="24"/>
                <w:szCs w:val="24"/>
              </w:rPr>
              <w:t>Сви чланови Актива</w:t>
            </w:r>
          </w:p>
        </w:tc>
      </w:tr>
      <w:tr w:rsidR="00E6088E" w:rsidRPr="003B1312">
        <w:trPr>
          <w:trHeight w:val="976"/>
        </w:trPr>
        <w:tc>
          <w:tcPr>
            <w:tcW w:w="1668" w:type="dxa"/>
            <w:tcBorders>
              <w:top w:val="single" w:sz="4" w:space="0" w:color="000000"/>
              <w:left w:val="single" w:sz="4" w:space="0" w:color="000000"/>
              <w:bottom w:val="single" w:sz="4" w:space="0" w:color="000000"/>
              <w:right w:val="single" w:sz="4" w:space="0" w:color="000000"/>
            </w:tcBorders>
          </w:tcPr>
          <w:p w:rsidR="00F2179A" w:rsidRPr="003B1312" w:rsidRDefault="00156686">
            <w:pPr>
              <w:ind w:hanging="2"/>
              <w:jc w:val="center"/>
              <w:rPr>
                <w:rFonts w:ascii="Times New Roman" w:eastAsia="Times New Roman" w:hAnsi="Times New Roman" w:cs="Times New Roman"/>
                <w:color w:val="000000" w:themeColor="text1"/>
                <w:sz w:val="24"/>
                <w:szCs w:val="24"/>
              </w:rPr>
            </w:pPr>
            <w:r w:rsidRPr="003B1312">
              <w:rPr>
                <w:rFonts w:ascii="Times New Roman" w:eastAsia="Times New Roman" w:hAnsi="Times New Roman" w:cs="Times New Roman"/>
                <w:color w:val="000000" w:themeColor="text1"/>
                <w:sz w:val="24"/>
                <w:szCs w:val="24"/>
              </w:rPr>
              <w:t>Током школске године</w:t>
            </w:r>
          </w:p>
        </w:tc>
        <w:tc>
          <w:tcPr>
            <w:tcW w:w="3118" w:type="dxa"/>
            <w:tcBorders>
              <w:top w:val="single" w:sz="4" w:space="0" w:color="000000"/>
              <w:left w:val="single" w:sz="4" w:space="0" w:color="000000"/>
              <w:bottom w:val="single" w:sz="4" w:space="0" w:color="000000"/>
              <w:right w:val="single" w:sz="4" w:space="0" w:color="000000"/>
            </w:tcBorders>
          </w:tcPr>
          <w:p w:rsidR="00F2179A" w:rsidRPr="00C050C4" w:rsidRDefault="00156686">
            <w:pPr>
              <w:ind w:hanging="2"/>
              <w:rPr>
                <w:rFonts w:ascii="Times New Roman" w:eastAsia="Times New Roman" w:hAnsi="Times New Roman" w:cs="Times New Roman"/>
                <w:color w:val="000000" w:themeColor="text1"/>
                <w:sz w:val="24"/>
                <w:szCs w:val="24"/>
                <w:lang w:val="ru-RU"/>
              </w:rPr>
            </w:pPr>
            <w:r w:rsidRPr="00C050C4">
              <w:rPr>
                <w:rFonts w:ascii="Times New Roman" w:eastAsia="Times New Roman" w:hAnsi="Times New Roman" w:cs="Times New Roman"/>
                <w:b/>
                <w:bCs/>
                <w:color w:val="000000" w:themeColor="text1"/>
                <w:sz w:val="24"/>
                <w:szCs w:val="24"/>
                <w:lang w:val="ru-RU"/>
              </w:rPr>
              <w:t>14.9.1.3.</w:t>
            </w:r>
            <w:r w:rsidRPr="00C050C4">
              <w:rPr>
                <w:rFonts w:ascii="Times New Roman" w:eastAsia="Times New Roman" w:hAnsi="Times New Roman" w:cs="Times New Roman"/>
                <w:color w:val="000000" w:themeColor="text1"/>
                <w:sz w:val="24"/>
                <w:szCs w:val="24"/>
                <w:lang w:val="ru-RU"/>
              </w:rPr>
              <w:t xml:space="preserve"> Примена иновативних метода на огледним и угледним часовима</w:t>
            </w:r>
          </w:p>
        </w:tc>
        <w:tc>
          <w:tcPr>
            <w:tcW w:w="2392" w:type="dxa"/>
            <w:tcBorders>
              <w:top w:val="single" w:sz="4" w:space="0" w:color="000000"/>
              <w:left w:val="single" w:sz="4" w:space="0" w:color="000000"/>
              <w:bottom w:val="single" w:sz="4" w:space="0" w:color="000000"/>
              <w:right w:val="single" w:sz="4" w:space="0" w:color="000000"/>
            </w:tcBorders>
          </w:tcPr>
          <w:p w:rsidR="00F2179A" w:rsidRPr="00C050C4" w:rsidRDefault="00156686">
            <w:pPr>
              <w:ind w:hanging="2"/>
              <w:rPr>
                <w:rFonts w:ascii="Times New Roman" w:eastAsia="Times New Roman" w:hAnsi="Times New Roman" w:cs="Times New Roman"/>
                <w:color w:val="000000" w:themeColor="text1"/>
                <w:sz w:val="24"/>
                <w:szCs w:val="24"/>
                <w:lang w:val="ru-RU"/>
              </w:rPr>
            </w:pPr>
            <w:r w:rsidRPr="00C050C4">
              <w:rPr>
                <w:rFonts w:ascii="Times New Roman" w:eastAsia="Times New Roman" w:hAnsi="Times New Roman" w:cs="Times New Roman"/>
                <w:color w:val="000000" w:themeColor="text1"/>
                <w:sz w:val="24"/>
                <w:szCs w:val="24"/>
                <w:lang w:val="ru-RU"/>
              </w:rPr>
              <w:t>Спровођење угледних и огледних часова</w:t>
            </w:r>
          </w:p>
        </w:tc>
        <w:tc>
          <w:tcPr>
            <w:tcW w:w="2392" w:type="dxa"/>
            <w:tcBorders>
              <w:top w:val="single" w:sz="4" w:space="0" w:color="000000"/>
              <w:left w:val="single" w:sz="4" w:space="0" w:color="000000"/>
              <w:bottom w:val="single" w:sz="4" w:space="0" w:color="000000"/>
              <w:right w:val="single" w:sz="4" w:space="0" w:color="000000"/>
            </w:tcBorders>
          </w:tcPr>
          <w:p w:rsidR="00F2179A" w:rsidRPr="003B1312" w:rsidRDefault="00156686">
            <w:pPr>
              <w:ind w:hanging="2"/>
              <w:rPr>
                <w:rFonts w:ascii="Times New Roman" w:eastAsia="Times New Roman" w:hAnsi="Times New Roman" w:cs="Times New Roman"/>
                <w:color w:val="000000" w:themeColor="text1"/>
                <w:sz w:val="24"/>
                <w:szCs w:val="24"/>
              </w:rPr>
            </w:pPr>
            <w:r w:rsidRPr="003B1312">
              <w:rPr>
                <w:rFonts w:ascii="Times New Roman" w:eastAsia="Times New Roman" w:hAnsi="Times New Roman" w:cs="Times New Roman"/>
                <w:color w:val="000000" w:themeColor="text1"/>
                <w:sz w:val="24"/>
                <w:szCs w:val="24"/>
              </w:rPr>
              <w:t>Сви чланови Актива</w:t>
            </w:r>
          </w:p>
        </w:tc>
      </w:tr>
      <w:tr w:rsidR="00E6088E" w:rsidRPr="00062BA8">
        <w:trPr>
          <w:trHeight w:val="976"/>
        </w:trPr>
        <w:tc>
          <w:tcPr>
            <w:tcW w:w="1668" w:type="dxa"/>
            <w:tcBorders>
              <w:top w:val="single" w:sz="4" w:space="0" w:color="000000"/>
              <w:left w:val="single" w:sz="4" w:space="0" w:color="000000"/>
              <w:bottom w:val="single" w:sz="4" w:space="0" w:color="000000"/>
              <w:right w:val="single" w:sz="4" w:space="0" w:color="000000"/>
            </w:tcBorders>
          </w:tcPr>
          <w:p w:rsidR="00F2179A" w:rsidRPr="003B1312" w:rsidRDefault="00156686">
            <w:pPr>
              <w:ind w:hanging="2"/>
              <w:jc w:val="center"/>
              <w:rPr>
                <w:rFonts w:ascii="Times New Roman" w:eastAsia="Times New Roman" w:hAnsi="Times New Roman" w:cs="Times New Roman"/>
                <w:color w:val="000000" w:themeColor="text1"/>
                <w:sz w:val="24"/>
                <w:szCs w:val="24"/>
              </w:rPr>
            </w:pPr>
            <w:r w:rsidRPr="003B1312">
              <w:rPr>
                <w:rFonts w:ascii="Times New Roman" w:eastAsia="Times New Roman" w:hAnsi="Times New Roman" w:cs="Times New Roman"/>
                <w:color w:val="000000" w:themeColor="text1"/>
                <w:sz w:val="24"/>
                <w:szCs w:val="24"/>
              </w:rPr>
              <w:t>Крај наставне/ школске године</w:t>
            </w:r>
          </w:p>
        </w:tc>
        <w:tc>
          <w:tcPr>
            <w:tcW w:w="3118" w:type="dxa"/>
            <w:tcBorders>
              <w:top w:val="single" w:sz="4" w:space="0" w:color="000000"/>
              <w:left w:val="single" w:sz="4" w:space="0" w:color="000000"/>
              <w:bottom w:val="single" w:sz="4" w:space="0" w:color="000000"/>
              <w:right w:val="single" w:sz="4" w:space="0" w:color="000000"/>
            </w:tcBorders>
          </w:tcPr>
          <w:p w:rsidR="00F2179A" w:rsidRPr="00C050C4" w:rsidRDefault="00156686">
            <w:pPr>
              <w:ind w:hanging="2"/>
              <w:rPr>
                <w:rFonts w:ascii="Times New Roman" w:eastAsia="Times New Roman" w:hAnsi="Times New Roman" w:cs="Times New Roman"/>
                <w:color w:val="000000" w:themeColor="text1"/>
                <w:sz w:val="24"/>
                <w:szCs w:val="24"/>
                <w:lang w:val="ru-RU"/>
              </w:rPr>
            </w:pPr>
            <w:r w:rsidRPr="00C050C4">
              <w:rPr>
                <w:rFonts w:ascii="Times New Roman" w:eastAsia="Times New Roman" w:hAnsi="Times New Roman" w:cs="Times New Roman"/>
                <w:color w:val="000000" w:themeColor="text1"/>
                <w:sz w:val="24"/>
                <w:szCs w:val="24"/>
                <w:lang w:val="ru-RU"/>
              </w:rPr>
              <w:t>Извештај о раду стручног већа.Мере за унапређење квалитета рада стручног већа.</w:t>
            </w:r>
          </w:p>
        </w:tc>
        <w:tc>
          <w:tcPr>
            <w:tcW w:w="2392" w:type="dxa"/>
            <w:tcBorders>
              <w:top w:val="single" w:sz="4" w:space="0" w:color="000000"/>
              <w:left w:val="single" w:sz="4" w:space="0" w:color="000000"/>
              <w:bottom w:val="single" w:sz="4" w:space="0" w:color="000000"/>
              <w:right w:val="single" w:sz="4" w:space="0" w:color="000000"/>
            </w:tcBorders>
          </w:tcPr>
          <w:p w:rsidR="00F2179A" w:rsidRPr="00C050C4" w:rsidRDefault="00F2179A">
            <w:pPr>
              <w:ind w:hanging="2"/>
              <w:rPr>
                <w:rFonts w:ascii="Times New Roman" w:eastAsia="Times New Roman" w:hAnsi="Times New Roman" w:cs="Times New Roman"/>
                <w:color w:val="000000" w:themeColor="text1"/>
                <w:sz w:val="24"/>
                <w:szCs w:val="24"/>
                <w:lang w:val="ru-RU"/>
              </w:rPr>
            </w:pPr>
          </w:p>
        </w:tc>
        <w:tc>
          <w:tcPr>
            <w:tcW w:w="2392" w:type="dxa"/>
            <w:tcBorders>
              <w:top w:val="single" w:sz="4" w:space="0" w:color="000000"/>
              <w:left w:val="single" w:sz="4" w:space="0" w:color="000000"/>
              <w:bottom w:val="single" w:sz="4" w:space="0" w:color="000000"/>
              <w:right w:val="single" w:sz="4" w:space="0" w:color="000000"/>
            </w:tcBorders>
          </w:tcPr>
          <w:p w:rsidR="00F2179A" w:rsidRPr="00C050C4" w:rsidRDefault="00F2179A">
            <w:pPr>
              <w:ind w:hanging="2"/>
              <w:rPr>
                <w:rFonts w:ascii="Times New Roman" w:eastAsia="Times New Roman" w:hAnsi="Times New Roman" w:cs="Times New Roman"/>
                <w:color w:val="000000" w:themeColor="text1"/>
                <w:sz w:val="24"/>
                <w:szCs w:val="24"/>
                <w:lang w:val="ru-RU"/>
              </w:rPr>
            </w:pPr>
          </w:p>
        </w:tc>
      </w:tr>
    </w:tbl>
    <w:p w:rsidR="00F2179A" w:rsidRPr="00C050C4" w:rsidRDefault="00F2179A">
      <w:pPr>
        <w:ind w:hanging="2"/>
        <w:rPr>
          <w:rFonts w:ascii="Calibri" w:eastAsia="Calibri" w:hAnsi="Calibri" w:cs="Calibri"/>
          <w:sz w:val="22"/>
          <w:szCs w:val="22"/>
          <w:lang w:val="ru-RU"/>
        </w:rPr>
      </w:pPr>
    </w:p>
    <w:p w:rsidR="00F2179A" w:rsidRPr="00C050C4" w:rsidRDefault="00156686">
      <w:pPr>
        <w:ind w:hanging="2"/>
        <w:rPr>
          <w:rFonts w:ascii="Times New Roman" w:eastAsia="Times New Roman" w:hAnsi="Times New Roman" w:cs="Times New Roman"/>
          <w:color w:val="000000" w:themeColor="text1"/>
          <w:sz w:val="24"/>
          <w:szCs w:val="24"/>
          <w:lang w:val="ru-RU"/>
        </w:rPr>
      </w:pPr>
      <w:r w:rsidRPr="00C050C4">
        <w:rPr>
          <w:rFonts w:ascii="Times New Roman" w:eastAsia="Times New Roman" w:hAnsi="Times New Roman" w:cs="Times New Roman"/>
          <w:b/>
          <w:bCs/>
          <w:color w:val="000000" w:themeColor="text1"/>
          <w:sz w:val="24"/>
          <w:szCs w:val="24"/>
          <w:lang w:val="ru-RU"/>
        </w:rPr>
        <w:t>Координатор:</w:t>
      </w:r>
      <w:r w:rsidRPr="00C050C4">
        <w:rPr>
          <w:rFonts w:ascii="Times New Roman" w:eastAsia="Times New Roman" w:hAnsi="Times New Roman" w:cs="Times New Roman"/>
          <w:color w:val="000000" w:themeColor="text1"/>
          <w:sz w:val="24"/>
          <w:szCs w:val="24"/>
          <w:lang w:val="ru-RU"/>
        </w:rPr>
        <w:t xml:space="preserve"> Ивана Чакшираш</w:t>
      </w:r>
      <w:r w:rsidRPr="00C050C4">
        <w:rPr>
          <w:rFonts w:ascii="Times New Roman" w:eastAsia="Times New Roman" w:hAnsi="Times New Roman" w:cs="Times New Roman"/>
          <w:color w:val="000000" w:themeColor="text1"/>
          <w:sz w:val="24"/>
          <w:szCs w:val="24"/>
          <w:lang w:val="ru-RU"/>
        </w:rPr>
        <w:tab/>
      </w:r>
      <w:r w:rsidRPr="00C050C4">
        <w:rPr>
          <w:rFonts w:ascii="Times New Roman" w:eastAsia="Times New Roman" w:hAnsi="Times New Roman" w:cs="Times New Roman"/>
          <w:color w:val="000000" w:themeColor="text1"/>
          <w:sz w:val="24"/>
          <w:szCs w:val="24"/>
          <w:lang w:val="ru-RU"/>
        </w:rPr>
        <w:tab/>
      </w:r>
      <w:r w:rsidRPr="00C050C4">
        <w:rPr>
          <w:rFonts w:ascii="Times New Roman" w:eastAsia="Times New Roman" w:hAnsi="Times New Roman" w:cs="Times New Roman"/>
          <w:b/>
          <w:bCs/>
          <w:color w:val="000000" w:themeColor="text1"/>
          <w:sz w:val="24"/>
          <w:szCs w:val="24"/>
          <w:lang w:val="ru-RU"/>
        </w:rPr>
        <w:tab/>
      </w:r>
      <w:r w:rsidRPr="00C050C4">
        <w:rPr>
          <w:rFonts w:ascii="Times New Roman" w:eastAsia="Times New Roman" w:hAnsi="Times New Roman" w:cs="Times New Roman"/>
          <w:b/>
          <w:bCs/>
          <w:color w:val="000000" w:themeColor="text1"/>
          <w:sz w:val="24"/>
          <w:szCs w:val="24"/>
          <w:lang w:val="ru-RU"/>
        </w:rPr>
        <w:tab/>
      </w:r>
      <w:r w:rsidRPr="00C050C4">
        <w:rPr>
          <w:rFonts w:ascii="Times New Roman" w:eastAsia="Times New Roman" w:hAnsi="Times New Roman" w:cs="Times New Roman"/>
          <w:b/>
          <w:bCs/>
          <w:color w:val="000000" w:themeColor="text1"/>
          <w:sz w:val="24"/>
          <w:szCs w:val="24"/>
          <w:lang w:val="ru-RU"/>
        </w:rPr>
        <w:tab/>
        <w:t>Суботица, 26.8.2026. године</w:t>
      </w:r>
    </w:p>
    <w:p w:rsidR="00F2179A" w:rsidRPr="00C050C4" w:rsidRDefault="00F2179A">
      <w:pPr>
        <w:pBdr>
          <w:top w:val="nil"/>
          <w:left w:val="nil"/>
          <w:bottom w:val="nil"/>
          <w:right w:val="nil"/>
          <w:between w:val="nil"/>
        </w:pBdr>
        <w:spacing w:line="240" w:lineRule="auto"/>
        <w:ind w:firstLine="0"/>
        <w:rPr>
          <w:rFonts w:ascii="Times New Roman" w:eastAsia="Times New Roman" w:hAnsi="Times New Roman" w:cs="Times New Roman"/>
          <w:color w:val="FF0000"/>
          <w:sz w:val="24"/>
          <w:szCs w:val="24"/>
          <w:lang w:val="ru-RU"/>
        </w:rPr>
      </w:pPr>
    </w:p>
    <w:p w:rsidR="00F2179A" w:rsidRPr="00C050C4" w:rsidRDefault="00F2179A">
      <w:pPr>
        <w:pBdr>
          <w:top w:val="nil"/>
          <w:left w:val="nil"/>
          <w:bottom w:val="nil"/>
          <w:right w:val="nil"/>
          <w:between w:val="nil"/>
        </w:pBdr>
        <w:spacing w:line="240" w:lineRule="auto"/>
        <w:ind w:firstLine="0"/>
        <w:rPr>
          <w:rFonts w:ascii="Times New Roman" w:eastAsia="Times New Roman" w:hAnsi="Times New Roman" w:cs="Times New Roman"/>
          <w:color w:val="FF0000"/>
          <w:sz w:val="24"/>
          <w:szCs w:val="24"/>
          <w:lang w:val="ru-RU"/>
        </w:rPr>
      </w:pPr>
    </w:p>
    <w:p w:rsidR="00F2179A" w:rsidRPr="00C050C4" w:rsidRDefault="00F2179A">
      <w:pPr>
        <w:pBdr>
          <w:top w:val="nil"/>
          <w:left w:val="nil"/>
          <w:bottom w:val="nil"/>
          <w:right w:val="nil"/>
          <w:between w:val="nil"/>
        </w:pBdr>
        <w:spacing w:line="240" w:lineRule="auto"/>
        <w:ind w:firstLine="0"/>
        <w:rPr>
          <w:rFonts w:ascii="Times New Roman" w:eastAsia="Times New Roman" w:hAnsi="Times New Roman" w:cs="Times New Roman"/>
          <w:color w:val="FF0000"/>
          <w:sz w:val="24"/>
          <w:szCs w:val="24"/>
          <w:lang w:val="ru-RU"/>
        </w:rPr>
      </w:pPr>
    </w:p>
    <w:p w:rsidR="00F2179A" w:rsidRPr="001B7485" w:rsidRDefault="00156686" w:rsidP="001B7485">
      <w:pPr>
        <w:pStyle w:val="Heading2"/>
        <w:ind w:left="1" w:hanging="3"/>
        <w:jc w:val="center"/>
        <w:rPr>
          <w:color w:val="000000" w:themeColor="text1"/>
        </w:rPr>
      </w:pPr>
      <w:bookmarkStart w:id="66" w:name="_Toc240031623"/>
      <w:r w:rsidRPr="00C050C4">
        <w:rPr>
          <w:color w:val="000000" w:themeColor="text1"/>
          <w:lang w:val="ru-RU"/>
        </w:rPr>
        <w:t>ГОДИШЊИ ПЛАН РАДА СТРУЧНОГ ВЕЋА ПРИРОДНИХ НАУКА</w:t>
      </w:r>
      <w:r w:rsidR="00BB46CF" w:rsidRPr="00C050C4">
        <w:rPr>
          <w:color w:val="000000" w:themeColor="text1"/>
          <w:lang w:val="ru-RU"/>
        </w:rPr>
        <w:t xml:space="preserve"> </w:t>
      </w:r>
      <w:r w:rsidR="001B7485" w:rsidRPr="00E1161D">
        <w:rPr>
          <w:color w:val="000000" w:themeColor="text1"/>
          <w:lang w:val="ru-RU"/>
        </w:rPr>
        <w:t xml:space="preserve">ЗА ШКОЛСКУ </w:t>
      </w:r>
      <w:r w:rsidR="00BB46CF" w:rsidRPr="00C050C4">
        <w:rPr>
          <w:color w:val="000000" w:themeColor="text1"/>
          <w:lang w:val="ru-RU"/>
        </w:rPr>
        <w:t>2026/2027</w:t>
      </w:r>
      <w:r w:rsidR="001B7485" w:rsidRPr="00E1161D">
        <w:rPr>
          <w:color w:val="000000" w:themeColor="text1"/>
          <w:lang w:val="ru-RU"/>
        </w:rPr>
        <w:t xml:space="preserve">. </w:t>
      </w:r>
      <w:r w:rsidR="001B7485">
        <w:rPr>
          <w:color w:val="000000" w:themeColor="text1"/>
        </w:rPr>
        <w:t>ГОДИНУ</w:t>
      </w:r>
      <w:bookmarkEnd w:id="66"/>
    </w:p>
    <w:p w:rsidR="00F2179A" w:rsidRDefault="00F2179A">
      <w:pPr>
        <w:pBdr>
          <w:top w:val="nil"/>
          <w:left w:val="nil"/>
          <w:bottom w:val="nil"/>
          <w:right w:val="nil"/>
          <w:between w:val="nil"/>
        </w:pBdr>
        <w:spacing w:line="240" w:lineRule="auto"/>
        <w:ind w:hanging="2"/>
        <w:jc w:val="left"/>
        <w:rPr>
          <w:rFonts w:ascii="Times New Roman" w:eastAsia="Times New Roman" w:hAnsi="Times New Roman" w:cs="Times New Roman"/>
          <w:color w:val="000000"/>
          <w:sz w:val="24"/>
          <w:szCs w:val="24"/>
        </w:rPr>
      </w:pPr>
    </w:p>
    <w:p w:rsidR="00F2179A" w:rsidRDefault="00F2179A">
      <w:pPr>
        <w:spacing w:line="240" w:lineRule="auto"/>
        <w:ind w:firstLine="0"/>
        <w:jc w:val="left"/>
        <w:rPr>
          <w:rFonts w:ascii="Times New Roman" w:eastAsia="Times New Roman" w:hAnsi="Times New Roman" w:cs="Times New Roman"/>
          <w:color w:val="000000"/>
          <w:sz w:val="24"/>
          <w:szCs w:val="24"/>
        </w:rPr>
      </w:pPr>
    </w:p>
    <w:tbl>
      <w:tblPr>
        <w:tblW w:w="9576"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tblPr>
      <w:tblGrid>
        <w:gridCol w:w="1237"/>
        <w:gridCol w:w="3261"/>
        <w:gridCol w:w="2684"/>
        <w:gridCol w:w="2394"/>
      </w:tblGrid>
      <w:tr w:rsidR="009C4E7B" w:rsidRPr="003B1312" w:rsidTr="00E1161D">
        <w:trPr>
          <w:trHeight w:val="905"/>
        </w:trPr>
        <w:tc>
          <w:tcPr>
            <w:tcW w:w="1237" w:type="dxa"/>
            <w:shd w:val="clear" w:color="auto" w:fill="B8FFFF"/>
          </w:tcPr>
          <w:p w:rsidR="00BB46CF" w:rsidRPr="003B1312" w:rsidRDefault="00BB46CF" w:rsidP="00E1161D">
            <w:pPr>
              <w:rPr>
                <w:rFonts w:ascii="Times New Roman" w:eastAsia="Times New Roman" w:hAnsi="Times New Roman" w:cs="Times New Roman"/>
                <w:color w:val="000000" w:themeColor="text1"/>
                <w:sz w:val="24"/>
                <w:szCs w:val="24"/>
              </w:rPr>
            </w:pPr>
            <w:r w:rsidRPr="003B1312">
              <w:rPr>
                <w:rFonts w:ascii="Times New Roman" w:eastAsia="Times New Roman" w:hAnsi="Times New Roman" w:cs="Times New Roman"/>
                <w:color w:val="000000" w:themeColor="text1"/>
                <w:sz w:val="24"/>
                <w:szCs w:val="24"/>
              </w:rPr>
              <w:t>ВРЕМЕ</w:t>
            </w:r>
          </w:p>
        </w:tc>
        <w:tc>
          <w:tcPr>
            <w:tcW w:w="3261" w:type="dxa"/>
            <w:shd w:val="clear" w:color="auto" w:fill="B8FFFF"/>
          </w:tcPr>
          <w:p w:rsidR="00BB46CF" w:rsidRPr="003B1312" w:rsidRDefault="00BB46CF" w:rsidP="00E1161D">
            <w:pPr>
              <w:rPr>
                <w:rFonts w:ascii="Times New Roman" w:eastAsia="Times New Roman" w:hAnsi="Times New Roman" w:cs="Times New Roman"/>
                <w:color w:val="000000" w:themeColor="text1"/>
                <w:sz w:val="24"/>
                <w:szCs w:val="24"/>
              </w:rPr>
            </w:pPr>
            <w:r w:rsidRPr="003B1312">
              <w:rPr>
                <w:rFonts w:ascii="Times New Roman" w:eastAsia="Times New Roman" w:hAnsi="Times New Roman" w:cs="Times New Roman"/>
                <w:color w:val="000000" w:themeColor="text1"/>
                <w:sz w:val="24"/>
                <w:szCs w:val="24"/>
              </w:rPr>
              <w:t>АКТИВНОСТИ</w:t>
            </w:r>
          </w:p>
        </w:tc>
        <w:tc>
          <w:tcPr>
            <w:tcW w:w="2684" w:type="dxa"/>
            <w:shd w:val="clear" w:color="auto" w:fill="B8FFFF"/>
          </w:tcPr>
          <w:p w:rsidR="00BB46CF" w:rsidRPr="003B1312" w:rsidRDefault="00BB46CF" w:rsidP="00E1161D">
            <w:pPr>
              <w:rPr>
                <w:rFonts w:ascii="Times New Roman" w:eastAsia="Times New Roman" w:hAnsi="Times New Roman" w:cs="Times New Roman"/>
                <w:color w:val="000000" w:themeColor="text1"/>
                <w:sz w:val="24"/>
                <w:szCs w:val="24"/>
              </w:rPr>
            </w:pPr>
            <w:r w:rsidRPr="003B1312">
              <w:rPr>
                <w:rFonts w:ascii="Times New Roman" w:eastAsia="Times New Roman" w:hAnsi="Times New Roman" w:cs="Times New Roman"/>
                <w:color w:val="000000" w:themeColor="text1"/>
                <w:sz w:val="24"/>
                <w:szCs w:val="24"/>
              </w:rPr>
              <w:t>НАЧИН РЕАЛИЗАЦИЈЕ</w:t>
            </w:r>
          </w:p>
        </w:tc>
        <w:tc>
          <w:tcPr>
            <w:tcW w:w="2394" w:type="dxa"/>
            <w:shd w:val="clear" w:color="auto" w:fill="B8FFFF"/>
          </w:tcPr>
          <w:p w:rsidR="00BB46CF" w:rsidRPr="003B1312" w:rsidRDefault="00BB46CF" w:rsidP="00E1161D">
            <w:pPr>
              <w:rPr>
                <w:rFonts w:ascii="Times New Roman" w:eastAsia="Times New Roman" w:hAnsi="Times New Roman" w:cs="Times New Roman"/>
                <w:color w:val="000000" w:themeColor="text1"/>
                <w:sz w:val="24"/>
                <w:szCs w:val="24"/>
              </w:rPr>
            </w:pPr>
            <w:r w:rsidRPr="003B1312">
              <w:rPr>
                <w:rFonts w:ascii="Times New Roman" w:eastAsia="Times New Roman" w:hAnsi="Times New Roman" w:cs="Times New Roman"/>
                <w:color w:val="000000" w:themeColor="text1"/>
                <w:sz w:val="24"/>
                <w:szCs w:val="24"/>
              </w:rPr>
              <w:t>НОСИОЦИ АКТИВНОСТИ И САРАДНИЦИ</w:t>
            </w:r>
          </w:p>
        </w:tc>
      </w:tr>
      <w:tr w:rsidR="009C4E7B" w:rsidRPr="003B1312" w:rsidTr="00E1161D">
        <w:trPr>
          <w:trHeight w:val="833"/>
        </w:trPr>
        <w:tc>
          <w:tcPr>
            <w:tcW w:w="1237" w:type="dxa"/>
            <w:vMerge w:val="restart"/>
          </w:tcPr>
          <w:p w:rsidR="00BB46CF" w:rsidRPr="003B1312" w:rsidRDefault="00BB46CF" w:rsidP="00E1161D">
            <w:pPr>
              <w:rPr>
                <w:rFonts w:ascii="Times New Roman" w:eastAsia="Times New Roman" w:hAnsi="Times New Roman" w:cs="Times New Roman"/>
                <w:color w:val="000000" w:themeColor="text1"/>
                <w:sz w:val="24"/>
                <w:szCs w:val="24"/>
              </w:rPr>
            </w:pPr>
            <w:r w:rsidRPr="003B1312">
              <w:rPr>
                <w:rFonts w:ascii="Times New Roman" w:eastAsia="Times New Roman" w:hAnsi="Times New Roman" w:cs="Times New Roman"/>
                <w:color w:val="000000" w:themeColor="text1"/>
                <w:sz w:val="24"/>
                <w:szCs w:val="24"/>
              </w:rPr>
              <w:t>Август</w:t>
            </w:r>
          </w:p>
          <w:p w:rsidR="00BB46CF" w:rsidRPr="003B1312" w:rsidRDefault="00BB46CF" w:rsidP="00E1161D">
            <w:pPr>
              <w:rPr>
                <w:rFonts w:ascii="Times New Roman" w:eastAsia="Times New Roman" w:hAnsi="Times New Roman" w:cs="Times New Roman"/>
                <w:color w:val="000000" w:themeColor="text1"/>
                <w:sz w:val="24"/>
                <w:szCs w:val="24"/>
              </w:rPr>
            </w:pPr>
            <w:r w:rsidRPr="003B1312">
              <w:rPr>
                <w:rFonts w:ascii="Times New Roman" w:eastAsia="Times New Roman" w:hAnsi="Times New Roman" w:cs="Times New Roman"/>
                <w:color w:val="000000" w:themeColor="text1"/>
                <w:sz w:val="24"/>
                <w:szCs w:val="24"/>
              </w:rPr>
              <w:t>2026.</w:t>
            </w:r>
          </w:p>
        </w:tc>
        <w:tc>
          <w:tcPr>
            <w:tcW w:w="3261" w:type="dxa"/>
            <w:vAlign w:val="center"/>
          </w:tcPr>
          <w:p w:rsidR="00BB46CF" w:rsidRPr="00C050C4" w:rsidRDefault="00BB46CF" w:rsidP="00E1161D">
            <w:pPr>
              <w:rPr>
                <w:rFonts w:ascii="Times New Roman" w:eastAsia="Times New Roman" w:hAnsi="Times New Roman" w:cs="Times New Roman"/>
                <w:color w:val="000000" w:themeColor="text1"/>
                <w:sz w:val="24"/>
                <w:szCs w:val="24"/>
                <w:lang w:val="ru-RU"/>
              </w:rPr>
            </w:pPr>
            <w:r w:rsidRPr="003B1312">
              <w:rPr>
                <w:rFonts w:ascii="Times New Roman" w:hAnsi="Times New Roman" w:cs="Times New Roman"/>
                <w:color w:val="000000" w:themeColor="text1"/>
                <w:sz w:val="24"/>
                <w:szCs w:val="24"/>
                <w:lang w:val="sr-Latn-CS"/>
              </w:rPr>
              <w:t xml:space="preserve">Сређивање кабинета, селекција и отпис дотрајалог материјала </w:t>
            </w:r>
          </w:p>
        </w:tc>
        <w:tc>
          <w:tcPr>
            <w:tcW w:w="2684" w:type="dxa"/>
            <w:vAlign w:val="center"/>
          </w:tcPr>
          <w:p w:rsidR="00BB46CF" w:rsidRPr="00E1161D" w:rsidRDefault="00BB46CF" w:rsidP="00E1161D">
            <w:pPr>
              <w:rPr>
                <w:rFonts w:ascii="Times New Roman" w:eastAsia="Times New Roman" w:hAnsi="Times New Roman" w:cs="Times New Roman"/>
                <w:color w:val="000000" w:themeColor="text1"/>
                <w:sz w:val="24"/>
                <w:szCs w:val="24"/>
                <w:lang w:val="ru-RU"/>
              </w:rPr>
            </w:pPr>
            <w:r w:rsidRPr="00C050C4">
              <w:rPr>
                <w:rFonts w:ascii="Times New Roman" w:hAnsi="Times New Roman" w:cs="Times New Roman"/>
                <w:color w:val="000000" w:themeColor="text1"/>
                <w:sz w:val="24"/>
                <w:szCs w:val="24"/>
                <w:lang w:val="ru-RU"/>
              </w:rPr>
              <w:t>Списак</w:t>
            </w:r>
            <w:r w:rsidRPr="00E1161D">
              <w:rPr>
                <w:rFonts w:ascii="Times New Roman" w:hAnsi="Times New Roman" w:cs="Times New Roman"/>
                <w:color w:val="000000" w:themeColor="text1"/>
                <w:sz w:val="24"/>
                <w:szCs w:val="24"/>
                <w:lang w:val="ru-RU"/>
              </w:rPr>
              <w:t xml:space="preserve"> </w:t>
            </w:r>
            <w:r w:rsidRPr="00C050C4">
              <w:rPr>
                <w:rFonts w:ascii="Times New Roman" w:hAnsi="Times New Roman" w:cs="Times New Roman"/>
                <w:color w:val="000000" w:themeColor="text1"/>
                <w:sz w:val="24"/>
                <w:szCs w:val="24"/>
                <w:lang w:val="ru-RU"/>
              </w:rPr>
              <w:t>дотрајалих</w:t>
            </w:r>
            <w:r w:rsidRPr="00E1161D">
              <w:rPr>
                <w:rFonts w:ascii="Times New Roman" w:hAnsi="Times New Roman" w:cs="Times New Roman"/>
                <w:color w:val="000000" w:themeColor="text1"/>
                <w:sz w:val="24"/>
                <w:szCs w:val="24"/>
                <w:lang w:val="ru-RU"/>
              </w:rPr>
              <w:t xml:space="preserve"> </w:t>
            </w:r>
            <w:r w:rsidRPr="00C050C4">
              <w:rPr>
                <w:rFonts w:ascii="Times New Roman" w:hAnsi="Times New Roman" w:cs="Times New Roman"/>
                <w:color w:val="000000" w:themeColor="text1"/>
                <w:sz w:val="24"/>
                <w:szCs w:val="24"/>
                <w:lang w:val="ru-RU"/>
              </w:rPr>
              <w:t>наставних</w:t>
            </w:r>
            <w:r w:rsidRPr="00E1161D">
              <w:rPr>
                <w:rFonts w:ascii="Times New Roman" w:hAnsi="Times New Roman" w:cs="Times New Roman"/>
                <w:color w:val="000000" w:themeColor="text1"/>
                <w:sz w:val="24"/>
                <w:szCs w:val="24"/>
                <w:lang w:val="ru-RU"/>
              </w:rPr>
              <w:t xml:space="preserve"> </w:t>
            </w:r>
            <w:r w:rsidRPr="00C050C4">
              <w:rPr>
                <w:rFonts w:ascii="Times New Roman" w:hAnsi="Times New Roman" w:cs="Times New Roman"/>
                <w:color w:val="000000" w:themeColor="text1"/>
                <w:sz w:val="24"/>
                <w:szCs w:val="24"/>
                <w:lang w:val="ru-RU"/>
              </w:rPr>
              <w:t>средстава</w:t>
            </w:r>
            <w:r w:rsidRPr="00E1161D">
              <w:rPr>
                <w:rFonts w:ascii="Times New Roman" w:hAnsi="Times New Roman" w:cs="Times New Roman"/>
                <w:color w:val="000000" w:themeColor="text1"/>
                <w:sz w:val="24"/>
                <w:szCs w:val="24"/>
                <w:lang w:val="ru-RU"/>
              </w:rPr>
              <w:t xml:space="preserve"> </w:t>
            </w:r>
            <w:r w:rsidRPr="00C050C4">
              <w:rPr>
                <w:rFonts w:ascii="Times New Roman" w:hAnsi="Times New Roman" w:cs="Times New Roman"/>
                <w:color w:val="000000" w:themeColor="text1"/>
                <w:sz w:val="24"/>
                <w:szCs w:val="24"/>
                <w:lang w:val="ru-RU"/>
              </w:rPr>
              <w:t>и</w:t>
            </w:r>
            <w:r w:rsidRPr="00E1161D">
              <w:rPr>
                <w:rFonts w:ascii="Times New Roman" w:hAnsi="Times New Roman" w:cs="Times New Roman"/>
                <w:color w:val="000000" w:themeColor="text1"/>
                <w:sz w:val="24"/>
                <w:szCs w:val="24"/>
                <w:lang w:val="ru-RU"/>
              </w:rPr>
              <w:t xml:space="preserve"> </w:t>
            </w:r>
            <w:r w:rsidRPr="00C050C4">
              <w:rPr>
                <w:rFonts w:ascii="Times New Roman" w:hAnsi="Times New Roman" w:cs="Times New Roman"/>
                <w:color w:val="000000" w:themeColor="text1"/>
                <w:sz w:val="24"/>
                <w:szCs w:val="24"/>
                <w:lang w:val="ru-RU"/>
              </w:rPr>
              <w:t>потребних</w:t>
            </w:r>
            <w:r w:rsidRPr="00E1161D">
              <w:rPr>
                <w:rFonts w:ascii="Times New Roman" w:hAnsi="Times New Roman" w:cs="Times New Roman"/>
                <w:color w:val="000000" w:themeColor="text1"/>
                <w:sz w:val="24"/>
                <w:szCs w:val="24"/>
                <w:lang w:val="ru-RU"/>
              </w:rPr>
              <w:t xml:space="preserve"> </w:t>
            </w:r>
            <w:r w:rsidRPr="00C050C4">
              <w:rPr>
                <w:rFonts w:ascii="Times New Roman" w:hAnsi="Times New Roman" w:cs="Times New Roman"/>
                <w:color w:val="000000" w:themeColor="text1"/>
                <w:sz w:val="24"/>
                <w:szCs w:val="24"/>
                <w:lang w:val="ru-RU"/>
              </w:rPr>
              <w:t>наставних</w:t>
            </w:r>
            <w:r w:rsidRPr="00E1161D">
              <w:rPr>
                <w:rFonts w:ascii="Times New Roman" w:hAnsi="Times New Roman" w:cs="Times New Roman"/>
                <w:color w:val="000000" w:themeColor="text1"/>
                <w:sz w:val="24"/>
                <w:szCs w:val="24"/>
                <w:lang w:val="ru-RU"/>
              </w:rPr>
              <w:t xml:space="preserve"> </w:t>
            </w:r>
            <w:r w:rsidRPr="00C050C4">
              <w:rPr>
                <w:rFonts w:ascii="Times New Roman" w:hAnsi="Times New Roman" w:cs="Times New Roman"/>
                <w:color w:val="000000" w:themeColor="text1"/>
                <w:sz w:val="24"/>
                <w:szCs w:val="24"/>
                <w:lang w:val="ru-RU"/>
              </w:rPr>
              <w:t>средстава</w:t>
            </w:r>
          </w:p>
        </w:tc>
        <w:tc>
          <w:tcPr>
            <w:tcW w:w="2394" w:type="dxa"/>
          </w:tcPr>
          <w:p w:rsidR="00BB46CF" w:rsidRPr="003B1312" w:rsidRDefault="00BB46CF" w:rsidP="00E1161D">
            <w:pPr>
              <w:rPr>
                <w:rFonts w:ascii="Times New Roman" w:eastAsia="Times New Roman" w:hAnsi="Times New Roman" w:cs="Times New Roman"/>
                <w:color w:val="000000" w:themeColor="text1"/>
                <w:sz w:val="24"/>
                <w:szCs w:val="24"/>
              </w:rPr>
            </w:pPr>
            <w:r w:rsidRPr="003B1312">
              <w:rPr>
                <w:rFonts w:ascii="Times New Roman" w:eastAsia="Times New Roman" w:hAnsi="Times New Roman" w:cs="Times New Roman"/>
                <w:color w:val="000000" w:themeColor="text1"/>
                <w:sz w:val="24"/>
                <w:szCs w:val="24"/>
              </w:rPr>
              <w:t>Сви чланови већа</w:t>
            </w:r>
          </w:p>
        </w:tc>
      </w:tr>
      <w:tr w:rsidR="009C4E7B" w:rsidRPr="000B4481" w:rsidTr="00E1161D">
        <w:trPr>
          <w:trHeight w:val="833"/>
        </w:trPr>
        <w:tc>
          <w:tcPr>
            <w:tcW w:w="1237" w:type="dxa"/>
            <w:vMerge/>
          </w:tcPr>
          <w:p w:rsidR="00BB46CF" w:rsidRPr="003B1312" w:rsidRDefault="00BB46CF" w:rsidP="00E1161D">
            <w:pPr>
              <w:rPr>
                <w:rFonts w:ascii="Times New Roman" w:eastAsia="Times New Roman" w:hAnsi="Times New Roman" w:cs="Times New Roman"/>
                <w:color w:val="000000" w:themeColor="text1"/>
                <w:sz w:val="24"/>
                <w:szCs w:val="24"/>
              </w:rPr>
            </w:pPr>
          </w:p>
        </w:tc>
        <w:tc>
          <w:tcPr>
            <w:tcW w:w="3261" w:type="dxa"/>
          </w:tcPr>
          <w:p w:rsidR="00BB46CF" w:rsidRPr="003B1312" w:rsidRDefault="00BB46CF" w:rsidP="00E1161D">
            <w:pPr>
              <w:rPr>
                <w:rFonts w:ascii="Times New Roman" w:eastAsia="Times New Roman" w:hAnsi="Times New Roman" w:cs="Times New Roman"/>
                <w:color w:val="000000" w:themeColor="text1"/>
                <w:sz w:val="24"/>
                <w:szCs w:val="24"/>
              </w:rPr>
            </w:pPr>
            <w:r w:rsidRPr="00C050C4">
              <w:rPr>
                <w:rFonts w:ascii="Times New Roman" w:eastAsia="Times New Roman" w:hAnsi="Times New Roman" w:cs="Times New Roman"/>
                <w:color w:val="000000" w:themeColor="text1"/>
                <w:sz w:val="24"/>
                <w:szCs w:val="24"/>
                <w:lang w:val="ru-RU"/>
              </w:rPr>
              <w:t>14.8.</w:t>
            </w:r>
            <w:r w:rsidRPr="003B1312">
              <w:rPr>
                <w:rFonts w:ascii="Times New Roman" w:eastAsia="Times New Roman" w:hAnsi="Times New Roman" w:cs="Times New Roman"/>
                <w:color w:val="000000" w:themeColor="text1"/>
                <w:sz w:val="24"/>
                <w:szCs w:val="24"/>
              </w:rPr>
              <w:t>2</w:t>
            </w:r>
            <w:r w:rsidRPr="00C050C4">
              <w:rPr>
                <w:rFonts w:ascii="Times New Roman" w:eastAsia="Times New Roman" w:hAnsi="Times New Roman" w:cs="Times New Roman"/>
                <w:color w:val="000000" w:themeColor="text1"/>
                <w:sz w:val="24"/>
                <w:szCs w:val="24"/>
                <w:lang w:val="ru-RU"/>
              </w:rPr>
              <w:t>. Израда плана стручних семинара на основу увида у Развојни план школе</w:t>
            </w:r>
          </w:p>
        </w:tc>
        <w:tc>
          <w:tcPr>
            <w:tcW w:w="2684" w:type="dxa"/>
          </w:tcPr>
          <w:p w:rsidR="00BB46CF" w:rsidRPr="003B1312" w:rsidRDefault="00BB46CF" w:rsidP="00E1161D">
            <w:pPr>
              <w:rPr>
                <w:rFonts w:ascii="Times New Roman" w:eastAsia="Times New Roman" w:hAnsi="Times New Roman" w:cs="Times New Roman"/>
                <w:color w:val="000000" w:themeColor="text1"/>
                <w:sz w:val="24"/>
                <w:szCs w:val="24"/>
              </w:rPr>
            </w:pPr>
            <w:r w:rsidRPr="003B1312">
              <w:rPr>
                <w:rFonts w:ascii="Times New Roman" w:eastAsia="Times New Roman" w:hAnsi="Times New Roman" w:cs="Times New Roman"/>
                <w:color w:val="000000" w:themeColor="text1"/>
                <w:sz w:val="24"/>
                <w:szCs w:val="24"/>
              </w:rPr>
              <w:t>Сачинити план и послати на документацију</w:t>
            </w:r>
          </w:p>
        </w:tc>
        <w:tc>
          <w:tcPr>
            <w:tcW w:w="2394" w:type="dxa"/>
          </w:tcPr>
          <w:p w:rsidR="00BB46CF" w:rsidRPr="00C050C4" w:rsidRDefault="00BB46CF" w:rsidP="00E1161D">
            <w:pPr>
              <w:rPr>
                <w:rFonts w:ascii="Times New Roman" w:eastAsia="Times New Roman" w:hAnsi="Times New Roman" w:cs="Times New Roman"/>
                <w:color w:val="000000" w:themeColor="text1"/>
                <w:sz w:val="24"/>
                <w:szCs w:val="24"/>
                <w:lang w:val="ru-RU"/>
              </w:rPr>
            </w:pPr>
            <w:r w:rsidRPr="00C050C4">
              <w:rPr>
                <w:rFonts w:ascii="Times New Roman" w:eastAsia="Times New Roman" w:hAnsi="Times New Roman" w:cs="Times New Roman"/>
                <w:color w:val="000000" w:themeColor="text1"/>
                <w:sz w:val="24"/>
                <w:szCs w:val="24"/>
                <w:lang w:val="ru-RU"/>
              </w:rPr>
              <w:t>Стручна већа, директор, ППС</w:t>
            </w:r>
            <w:r w:rsidRPr="003B1312">
              <w:rPr>
                <w:rFonts w:ascii="Times New Roman" w:eastAsia="Times New Roman" w:hAnsi="Times New Roman" w:cs="Times New Roman"/>
                <w:color w:val="000000" w:themeColor="text1"/>
                <w:sz w:val="24"/>
                <w:szCs w:val="24"/>
              </w:rPr>
              <w:t xml:space="preserve">, </w:t>
            </w:r>
            <w:r w:rsidRPr="00C050C4">
              <w:rPr>
                <w:rFonts w:ascii="Times New Roman" w:hAnsi="Times New Roman" w:cs="Times New Roman"/>
                <w:color w:val="000000" w:themeColor="text1"/>
                <w:sz w:val="24"/>
                <w:szCs w:val="24"/>
                <w:lang w:val="ru-RU"/>
              </w:rPr>
              <w:t>Тим за ПР</w:t>
            </w:r>
          </w:p>
        </w:tc>
      </w:tr>
      <w:tr w:rsidR="009C4E7B" w:rsidRPr="003B1312" w:rsidTr="00E1161D">
        <w:trPr>
          <w:trHeight w:val="833"/>
        </w:trPr>
        <w:tc>
          <w:tcPr>
            <w:tcW w:w="1237" w:type="dxa"/>
            <w:vMerge/>
          </w:tcPr>
          <w:p w:rsidR="00BB46CF" w:rsidRPr="003B1312" w:rsidRDefault="00BB46CF" w:rsidP="00E1161D">
            <w:pPr>
              <w:rPr>
                <w:rFonts w:ascii="Times New Roman" w:eastAsia="Times New Roman" w:hAnsi="Times New Roman" w:cs="Times New Roman"/>
                <w:color w:val="000000" w:themeColor="text1"/>
                <w:sz w:val="24"/>
                <w:szCs w:val="24"/>
              </w:rPr>
            </w:pPr>
          </w:p>
        </w:tc>
        <w:tc>
          <w:tcPr>
            <w:tcW w:w="3261" w:type="dxa"/>
          </w:tcPr>
          <w:p w:rsidR="00BB46CF" w:rsidRPr="00C050C4" w:rsidRDefault="00BB46CF" w:rsidP="00E1161D">
            <w:pPr>
              <w:rPr>
                <w:rFonts w:ascii="Times New Roman" w:eastAsia="Times New Roman" w:hAnsi="Times New Roman" w:cs="Times New Roman"/>
                <w:color w:val="000000" w:themeColor="text1"/>
                <w:sz w:val="24"/>
                <w:szCs w:val="24"/>
                <w:lang w:val="ru-RU"/>
              </w:rPr>
            </w:pPr>
            <w:r w:rsidRPr="003B1312">
              <w:rPr>
                <w:rFonts w:ascii="Times New Roman" w:eastAsia="Times New Roman" w:hAnsi="Times New Roman" w:cs="Times New Roman"/>
                <w:color w:val="000000" w:themeColor="text1"/>
                <w:sz w:val="24"/>
                <w:szCs w:val="24"/>
              </w:rPr>
              <w:t xml:space="preserve">2.2.2.1. </w:t>
            </w:r>
            <w:r w:rsidRPr="00C050C4">
              <w:rPr>
                <w:rFonts w:ascii="Times New Roman" w:eastAsia="Times New Roman" w:hAnsi="Times New Roman" w:cs="Times New Roman"/>
                <w:color w:val="000000" w:themeColor="text1"/>
                <w:sz w:val="24"/>
                <w:szCs w:val="24"/>
                <w:lang w:val="ru-RU"/>
              </w:rPr>
              <w:t>Уводни час посветити захтевима и критеријумима оцењивања</w:t>
            </w:r>
          </w:p>
        </w:tc>
        <w:tc>
          <w:tcPr>
            <w:tcW w:w="2684" w:type="dxa"/>
          </w:tcPr>
          <w:p w:rsidR="00BB46CF" w:rsidRPr="00E1161D" w:rsidRDefault="00BB46CF" w:rsidP="00E1161D">
            <w:pPr>
              <w:rPr>
                <w:rFonts w:ascii="Times New Roman" w:eastAsia="Times New Roman" w:hAnsi="Times New Roman" w:cs="Times New Roman"/>
                <w:color w:val="000000" w:themeColor="text1"/>
                <w:sz w:val="24"/>
                <w:szCs w:val="24"/>
                <w:lang w:val="ru-RU"/>
              </w:rPr>
            </w:pPr>
            <w:r w:rsidRPr="00E1161D">
              <w:rPr>
                <w:rFonts w:ascii="Times New Roman" w:eastAsia="Times New Roman" w:hAnsi="Times New Roman" w:cs="Times New Roman"/>
                <w:color w:val="000000" w:themeColor="text1"/>
                <w:sz w:val="24"/>
                <w:szCs w:val="24"/>
                <w:lang w:val="ru-RU"/>
              </w:rPr>
              <w:t>Убацити у оперативне планове и предати на документацију</w:t>
            </w:r>
          </w:p>
        </w:tc>
        <w:tc>
          <w:tcPr>
            <w:tcW w:w="2394" w:type="dxa"/>
            <w:vMerge w:val="restart"/>
            <w:vAlign w:val="center"/>
          </w:tcPr>
          <w:p w:rsidR="00BB46CF" w:rsidRPr="003B1312" w:rsidRDefault="00BB46CF" w:rsidP="00E1161D">
            <w:pPr>
              <w:jc w:val="center"/>
              <w:rPr>
                <w:rFonts w:ascii="Times New Roman" w:eastAsia="Times New Roman" w:hAnsi="Times New Roman" w:cs="Times New Roman"/>
                <w:color w:val="000000" w:themeColor="text1"/>
                <w:sz w:val="24"/>
                <w:szCs w:val="24"/>
              </w:rPr>
            </w:pPr>
            <w:r w:rsidRPr="003B1312">
              <w:rPr>
                <w:rFonts w:ascii="Times New Roman" w:eastAsia="Times New Roman" w:hAnsi="Times New Roman" w:cs="Times New Roman"/>
                <w:color w:val="000000" w:themeColor="text1"/>
                <w:sz w:val="24"/>
                <w:szCs w:val="24"/>
              </w:rPr>
              <w:t>сви чланови већа</w:t>
            </w:r>
          </w:p>
        </w:tc>
      </w:tr>
      <w:tr w:rsidR="009C4E7B" w:rsidRPr="000B4481" w:rsidTr="00E1161D">
        <w:trPr>
          <w:trHeight w:val="990"/>
        </w:trPr>
        <w:tc>
          <w:tcPr>
            <w:tcW w:w="1237" w:type="dxa"/>
            <w:vMerge/>
          </w:tcPr>
          <w:p w:rsidR="00BB46CF" w:rsidRPr="003B1312" w:rsidRDefault="00BB46CF" w:rsidP="00E1161D">
            <w:pPr>
              <w:rPr>
                <w:rFonts w:ascii="Times New Roman" w:eastAsia="Times New Roman" w:hAnsi="Times New Roman" w:cs="Times New Roman"/>
                <w:color w:val="000000" w:themeColor="text1"/>
                <w:sz w:val="24"/>
                <w:szCs w:val="24"/>
              </w:rPr>
            </w:pPr>
          </w:p>
        </w:tc>
        <w:tc>
          <w:tcPr>
            <w:tcW w:w="3261" w:type="dxa"/>
          </w:tcPr>
          <w:p w:rsidR="00BB46CF" w:rsidRPr="003B1312" w:rsidRDefault="00BB46CF" w:rsidP="00E1161D">
            <w:pPr>
              <w:rPr>
                <w:rFonts w:ascii="Times New Roman" w:eastAsia="Times New Roman" w:hAnsi="Times New Roman" w:cs="Times New Roman"/>
                <w:color w:val="000000" w:themeColor="text1"/>
                <w:sz w:val="24"/>
                <w:szCs w:val="24"/>
              </w:rPr>
            </w:pPr>
            <w:r w:rsidRPr="003B1312">
              <w:rPr>
                <w:rFonts w:ascii="Times New Roman" w:eastAsia="Times New Roman" w:hAnsi="Times New Roman" w:cs="Times New Roman"/>
                <w:color w:val="000000" w:themeColor="text1"/>
                <w:sz w:val="24"/>
                <w:szCs w:val="24"/>
              </w:rPr>
              <w:t xml:space="preserve">4.1.3.4. </w:t>
            </w:r>
            <w:r w:rsidRPr="00C050C4">
              <w:rPr>
                <w:rFonts w:ascii="Times New Roman" w:eastAsia="Times New Roman" w:hAnsi="Times New Roman" w:cs="Times New Roman"/>
                <w:color w:val="000000" w:themeColor="text1"/>
                <w:sz w:val="24"/>
                <w:szCs w:val="24"/>
                <w:lang w:val="ru-RU"/>
              </w:rPr>
              <w:t>Повезивање ученика из издвојеног одељења са матичном школом - заједничке активности</w:t>
            </w:r>
          </w:p>
        </w:tc>
        <w:tc>
          <w:tcPr>
            <w:tcW w:w="2684" w:type="dxa"/>
          </w:tcPr>
          <w:p w:rsidR="00BB46CF" w:rsidRPr="003B1312" w:rsidRDefault="00BB46CF" w:rsidP="00E1161D">
            <w:pPr>
              <w:rPr>
                <w:rFonts w:ascii="Times New Roman" w:eastAsia="Times New Roman" w:hAnsi="Times New Roman" w:cs="Times New Roman"/>
                <w:color w:val="000000" w:themeColor="text1"/>
                <w:sz w:val="24"/>
                <w:szCs w:val="24"/>
              </w:rPr>
            </w:pPr>
            <w:r w:rsidRPr="003B1312">
              <w:rPr>
                <w:rFonts w:ascii="Times New Roman" w:eastAsia="Times New Roman" w:hAnsi="Times New Roman" w:cs="Times New Roman"/>
                <w:color w:val="000000" w:themeColor="text1"/>
                <w:sz w:val="24"/>
                <w:szCs w:val="24"/>
              </w:rPr>
              <w:t xml:space="preserve">Планирање заједничких активности ученика и реализација током школске године </w:t>
            </w:r>
          </w:p>
        </w:tc>
        <w:tc>
          <w:tcPr>
            <w:tcW w:w="2394" w:type="dxa"/>
            <w:vMerge/>
          </w:tcPr>
          <w:p w:rsidR="00BB46CF" w:rsidRPr="003B1312" w:rsidRDefault="00BB46CF" w:rsidP="00E1161D">
            <w:pPr>
              <w:rPr>
                <w:rFonts w:ascii="Times New Roman" w:eastAsia="Times New Roman" w:hAnsi="Times New Roman" w:cs="Times New Roman"/>
                <w:color w:val="000000" w:themeColor="text1"/>
                <w:sz w:val="24"/>
                <w:szCs w:val="24"/>
              </w:rPr>
            </w:pPr>
          </w:p>
        </w:tc>
      </w:tr>
      <w:tr w:rsidR="009C4E7B" w:rsidRPr="000B4481" w:rsidTr="00E1161D">
        <w:trPr>
          <w:trHeight w:val="976"/>
        </w:trPr>
        <w:tc>
          <w:tcPr>
            <w:tcW w:w="1237" w:type="dxa"/>
            <w:vMerge w:val="restart"/>
            <w:vAlign w:val="center"/>
          </w:tcPr>
          <w:p w:rsidR="00BB46CF" w:rsidRPr="003B1312" w:rsidRDefault="00BB46CF" w:rsidP="00E1161D">
            <w:pPr>
              <w:jc w:val="center"/>
              <w:rPr>
                <w:rFonts w:ascii="Times New Roman" w:eastAsia="Times New Roman" w:hAnsi="Times New Roman" w:cs="Times New Roman"/>
                <w:color w:val="000000" w:themeColor="text1"/>
                <w:sz w:val="24"/>
                <w:szCs w:val="24"/>
              </w:rPr>
            </w:pPr>
            <w:r w:rsidRPr="003B1312">
              <w:rPr>
                <w:rFonts w:ascii="Times New Roman" w:eastAsia="Times New Roman" w:hAnsi="Times New Roman" w:cs="Times New Roman"/>
                <w:color w:val="000000" w:themeColor="text1"/>
                <w:sz w:val="24"/>
                <w:szCs w:val="24"/>
              </w:rPr>
              <w:t>Септембар</w:t>
            </w:r>
          </w:p>
          <w:p w:rsidR="00BB46CF" w:rsidRPr="003B1312" w:rsidRDefault="00BB46CF" w:rsidP="00E1161D">
            <w:pPr>
              <w:jc w:val="center"/>
              <w:rPr>
                <w:rFonts w:ascii="Times New Roman" w:eastAsia="Times New Roman" w:hAnsi="Times New Roman" w:cs="Times New Roman"/>
                <w:color w:val="000000" w:themeColor="text1"/>
                <w:sz w:val="24"/>
                <w:szCs w:val="24"/>
              </w:rPr>
            </w:pPr>
            <w:r w:rsidRPr="003B1312">
              <w:rPr>
                <w:rFonts w:ascii="Times New Roman" w:eastAsia="Times New Roman" w:hAnsi="Times New Roman" w:cs="Times New Roman"/>
                <w:color w:val="000000" w:themeColor="text1"/>
                <w:sz w:val="24"/>
                <w:szCs w:val="24"/>
              </w:rPr>
              <w:t>2026.</w:t>
            </w:r>
          </w:p>
        </w:tc>
        <w:tc>
          <w:tcPr>
            <w:tcW w:w="3261" w:type="dxa"/>
          </w:tcPr>
          <w:p w:rsidR="00BB46CF" w:rsidRPr="003B1312" w:rsidRDefault="00BB46CF" w:rsidP="00E1161D">
            <w:pPr>
              <w:rPr>
                <w:rFonts w:ascii="Times New Roman" w:eastAsia="Times New Roman" w:hAnsi="Times New Roman" w:cs="Times New Roman"/>
                <w:color w:val="000000" w:themeColor="text1"/>
                <w:sz w:val="24"/>
                <w:szCs w:val="24"/>
              </w:rPr>
            </w:pPr>
            <w:r w:rsidRPr="003B1312">
              <w:rPr>
                <w:rFonts w:ascii="Times New Roman" w:eastAsia="Times New Roman" w:hAnsi="Times New Roman" w:cs="Times New Roman"/>
                <w:color w:val="000000" w:themeColor="text1"/>
                <w:sz w:val="24"/>
                <w:szCs w:val="24"/>
              </w:rPr>
              <w:t xml:space="preserve">14.6.3. </w:t>
            </w:r>
            <w:r w:rsidRPr="00C050C4">
              <w:rPr>
                <w:rFonts w:ascii="Times New Roman" w:eastAsia="Times New Roman" w:hAnsi="Times New Roman" w:cs="Times New Roman"/>
                <w:color w:val="000000" w:themeColor="text1"/>
                <w:sz w:val="24"/>
                <w:szCs w:val="24"/>
                <w:lang w:val="ru-RU"/>
              </w:rPr>
              <w:t>Израда оперативних планова и рапореда припремне наставе и обавештавање родитеља (путем сајта, родитељских састанака, вибер групе…)</w:t>
            </w:r>
          </w:p>
        </w:tc>
        <w:tc>
          <w:tcPr>
            <w:tcW w:w="2684" w:type="dxa"/>
          </w:tcPr>
          <w:p w:rsidR="00BB46CF" w:rsidRPr="003B1312" w:rsidRDefault="00BB46CF" w:rsidP="00E1161D">
            <w:pPr>
              <w:rPr>
                <w:rFonts w:ascii="Times New Roman" w:eastAsia="Times New Roman" w:hAnsi="Times New Roman" w:cs="Times New Roman"/>
                <w:color w:val="000000" w:themeColor="text1"/>
                <w:sz w:val="24"/>
                <w:szCs w:val="24"/>
              </w:rPr>
            </w:pPr>
            <w:r w:rsidRPr="003B1312">
              <w:rPr>
                <w:rFonts w:ascii="Times New Roman" w:hAnsi="Times New Roman" w:cs="Times New Roman"/>
                <w:color w:val="000000" w:themeColor="text1"/>
                <w:sz w:val="24"/>
                <w:szCs w:val="24"/>
                <w:lang w:val="sr-Cyrl-CS"/>
              </w:rPr>
              <w:t>Сачинити планове и предати на документацију</w:t>
            </w:r>
          </w:p>
        </w:tc>
        <w:tc>
          <w:tcPr>
            <w:tcW w:w="2394" w:type="dxa"/>
          </w:tcPr>
          <w:p w:rsidR="00BB46CF" w:rsidRPr="00C050C4" w:rsidRDefault="00BB46CF" w:rsidP="00E1161D">
            <w:pPr>
              <w:rPr>
                <w:rFonts w:ascii="Times New Roman" w:eastAsia="Times New Roman" w:hAnsi="Times New Roman" w:cs="Times New Roman"/>
                <w:color w:val="000000" w:themeColor="text1"/>
                <w:sz w:val="24"/>
                <w:szCs w:val="24"/>
                <w:lang w:val="ru-RU"/>
              </w:rPr>
            </w:pPr>
            <w:r w:rsidRPr="003B1312">
              <w:rPr>
                <w:rFonts w:ascii="Times New Roman" w:hAnsi="Times New Roman" w:cs="Times New Roman"/>
                <w:color w:val="000000" w:themeColor="text1"/>
                <w:sz w:val="24"/>
                <w:szCs w:val="24"/>
                <w:lang w:val="sr-Cyrl-CS"/>
              </w:rPr>
              <w:t xml:space="preserve">наставници премета на ЗИ, тим за ПОУ, </w:t>
            </w:r>
            <w:r w:rsidRPr="00C050C4">
              <w:rPr>
                <w:rFonts w:ascii="Times New Roman" w:eastAsia="Times New Roman" w:hAnsi="Times New Roman" w:cs="Times New Roman"/>
                <w:color w:val="000000" w:themeColor="text1"/>
                <w:sz w:val="24"/>
                <w:szCs w:val="24"/>
                <w:lang w:val="ru-RU"/>
              </w:rPr>
              <w:t>координатор за израду распореда,</w:t>
            </w:r>
            <w:r w:rsidRPr="00C050C4">
              <w:rPr>
                <w:rFonts w:ascii="Times New Roman" w:eastAsia="Times New Roman" w:hAnsi="Times New Roman" w:cs="Times New Roman"/>
                <w:b/>
                <w:bCs/>
                <w:color w:val="000000" w:themeColor="text1"/>
                <w:sz w:val="24"/>
                <w:szCs w:val="24"/>
                <w:lang w:val="ru-RU"/>
              </w:rPr>
              <w:t xml:space="preserve"> </w:t>
            </w:r>
            <w:r w:rsidRPr="00C050C4">
              <w:rPr>
                <w:rFonts w:ascii="Times New Roman" w:eastAsia="Times New Roman" w:hAnsi="Times New Roman" w:cs="Times New Roman"/>
                <w:color w:val="000000" w:themeColor="text1"/>
                <w:sz w:val="24"/>
                <w:szCs w:val="24"/>
                <w:lang w:val="ru-RU"/>
              </w:rPr>
              <w:t>ОС, администратор сајта</w:t>
            </w:r>
          </w:p>
        </w:tc>
      </w:tr>
      <w:tr w:rsidR="009C4E7B" w:rsidRPr="003B1312" w:rsidTr="00E1161D">
        <w:trPr>
          <w:trHeight w:val="976"/>
        </w:trPr>
        <w:tc>
          <w:tcPr>
            <w:tcW w:w="1237" w:type="dxa"/>
            <w:vMerge/>
          </w:tcPr>
          <w:p w:rsidR="00BB46CF" w:rsidRPr="003B1312" w:rsidRDefault="00BB46CF" w:rsidP="00E1161D">
            <w:pPr>
              <w:rPr>
                <w:rFonts w:ascii="Times New Roman" w:eastAsia="Times New Roman" w:hAnsi="Times New Roman" w:cs="Times New Roman"/>
                <w:color w:val="000000" w:themeColor="text1"/>
                <w:sz w:val="24"/>
                <w:szCs w:val="24"/>
              </w:rPr>
            </w:pPr>
          </w:p>
        </w:tc>
        <w:tc>
          <w:tcPr>
            <w:tcW w:w="3261" w:type="dxa"/>
          </w:tcPr>
          <w:p w:rsidR="00BB46CF" w:rsidRPr="00C050C4" w:rsidRDefault="00BB46CF" w:rsidP="00E1161D">
            <w:pPr>
              <w:rPr>
                <w:rFonts w:ascii="Times New Roman" w:eastAsia="Times New Roman" w:hAnsi="Times New Roman" w:cs="Times New Roman"/>
                <w:color w:val="000000" w:themeColor="text1"/>
                <w:sz w:val="24"/>
                <w:szCs w:val="24"/>
                <w:lang w:val="ru-RU"/>
              </w:rPr>
            </w:pPr>
            <w:r w:rsidRPr="003B1312">
              <w:rPr>
                <w:rFonts w:ascii="Times New Roman" w:eastAsia="Times New Roman" w:hAnsi="Times New Roman" w:cs="Times New Roman"/>
                <w:color w:val="000000" w:themeColor="text1"/>
                <w:sz w:val="24"/>
                <w:szCs w:val="24"/>
              </w:rPr>
              <w:t xml:space="preserve">14.1.1.2 </w:t>
            </w:r>
            <w:r w:rsidRPr="00C050C4">
              <w:rPr>
                <w:rFonts w:ascii="Times New Roman" w:eastAsia="Times New Roman" w:hAnsi="Times New Roman" w:cs="Times New Roman"/>
                <w:color w:val="000000" w:themeColor="text1"/>
                <w:sz w:val="24"/>
                <w:szCs w:val="24"/>
                <w:lang w:val="ru-RU"/>
              </w:rPr>
              <w:t>Спровођење иницијалног тестирања од 2-8. Разреда</w:t>
            </w:r>
          </w:p>
          <w:p w:rsidR="00BB46CF" w:rsidRPr="00C050C4" w:rsidRDefault="00BB46CF" w:rsidP="00E1161D">
            <w:pPr>
              <w:rPr>
                <w:rFonts w:ascii="Times New Roman" w:eastAsia="Times New Roman" w:hAnsi="Times New Roman" w:cs="Times New Roman"/>
                <w:color w:val="000000" w:themeColor="text1"/>
                <w:sz w:val="24"/>
                <w:szCs w:val="24"/>
                <w:lang w:val="ru-RU"/>
              </w:rPr>
            </w:pPr>
          </w:p>
          <w:p w:rsidR="00BB46CF" w:rsidRPr="00C050C4" w:rsidRDefault="00BB46CF" w:rsidP="00E1161D">
            <w:pPr>
              <w:rPr>
                <w:rFonts w:ascii="Times New Roman" w:eastAsia="Times New Roman" w:hAnsi="Times New Roman" w:cs="Times New Roman"/>
                <w:color w:val="000000" w:themeColor="text1"/>
                <w:sz w:val="24"/>
                <w:szCs w:val="24"/>
                <w:lang w:val="ru-RU"/>
              </w:rPr>
            </w:pPr>
            <w:r w:rsidRPr="00C050C4">
              <w:rPr>
                <w:rFonts w:ascii="Times New Roman" w:eastAsia="Times New Roman" w:hAnsi="Times New Roman" w:cs="Times New Roman"/>
                <w:color w:val="000000" w:themeColor="text1"/>
                <w:sz w:val="24"/>
                <w:szCs w:val="24"/>
                <w:lang w:val="ru-RU"/>
              </w:rPr>
              <w:t>Квалитативна и квантитативна анализа постигнућа ученика и мере за даљи рад</w:t>
            </w:r>
          </w:p>
        </w:tc>
        <w:tc>
          <w:tcPr>
            <w:tcW w:w="2684" w:type="dxa"/>
          </w:tcPr>
          <w:p w:rsidR="00BB46CF" w:rsidRPr="00E1161D" w:rsidRDefault="00BB46CF" w:rsidP="00E1161D">
            <w:pPr>
              <w:rPr>
                <w:rFonts w:ascii="Times New Roman" w:eastAsia="Times New Roman" w:hAnsi="Times New Roman" w:cs="Times New Roman"/>
                <w:color w:val="000000" w:themeColor="text1"/>
                <w:sz w:val="24"/>
                <w:szCs w:val="24"/>
                <w:lang w:val="ru-RU"/>
              </w:rPr>
            </w:pPr>
            <w:r w:rsidRPr="00E1161D">
              <w:rPr>
                <w:rFonts w:ascii="Times New Roman" w:eastAsia="Times New Roman" w:hAnsi="Times New Roman" w:cs="Times New Roman"/>
                <w:color w:val="000000" w:themeColor="text1"/>
                <w:sz w:val="24"/>
                <w:szCs w:val="24"/>
                <w:lang w:val="ru-RU"/>
              </w:rPr>
              <w:t>Иницијално тестирање</w:t>
            </w:r>
          </w:p>
          <w:p w:rsidR="00BB46CF" w:rsidRPr="00E1161D" w:rsidRDefault="00BB46CF" w:rsidP="00E1161D">
            <w:pPr>
              <w:rPr>
                <w:rFonts w:ascii="Times New Roman" w:eastAsia="Times New Roman" w:hAnsi="Times New Roman" w:cs="Times New Roman"/>
                <w:color w:val="000000" w:themeColor="text1"/>
                <w:sz w:val="24"/>
                <w:szCs w:val="24"/>
                <w:lang w:val="ru-RU"/>
              </w:rPr>
            </w:pPr>
          </w:p>
          <w:p w:rsidR="00BB46CF" w:rsidRPr="00E1161D" w:rsidRDefault="00BB46CF" w:rsidP="00E1161D">
            <w:pPr>
              <w:rPr>
                <w:rFonts w:ascii="Times New Roman" w:eastAsia="Times New Roman" w:hAnsi="Times New Roman" w:cs="Times New Roman"/>
                <w:color w:val="000000" w:themeColor="text1"/>
                <w:sz w:val="24"/>
                <w:szCs w:val="24"/>
                <w:lang w:val="ru-RU"/>
              </w:rPr>
            </w:pPr>
          </w:p>
          <w:p w:rsidR="00BB46CF" w:rsidRPr="00E1161D" w:rsidRDefault="00BB46CF" w:rsidP="00E1161D">
            <w:pPr>
              <w:rPr>
                <w:rFonts w:ascii="Times New Roman" w:eastAsia="Times New Roman" w:hAnsi="Times New Roman" w:cs="Times New Roman"/>
                <w:color w:val="000000" w:themeColor="text1"/>
                <w:sz w:val="24"/>
                <w:szCs w:val="24"/>
                <w:lang w:val="ru-RU"/>
              </w:rPr>
            </w:pPr>
          </w:p>
          <w:p w:rsidR="00BB46CF" w:rsidRPr="00E1161D" w:rsidRDefault="00BB46CF" w:rsidP="00E1161D">
            <w:pPr>
              <w:rPr>
                <w:rFonts w:ascii="Times New Roman" w:eastAsia="Times New Roman" w:hAnsi="Times New Roman" w:cs="Times New Roman"/>
                <w:color w:val="000000" w:themeColor="text1"/>
                <w:sz w:val="24"/>
                <w:szCs w:val="24"/>
                <w:lang w:val="ru-RU"/>
              </w:rPr>
            </w:pPr>
            <w:r w:rsidRPr="00C050C4">
              <w:rPr>
                <w:rFonts w:ascii="Times New Roman" w:hAnsi="Times New Roman" w:cs="Times New Roman"/>
                <w:color w:val="000000" w:themeColor="text1"/>
                <w:sz w:val="24"/>
                <w:szCs w:val="24"/>
                <w:lang w:val="ru-RU"/>
              </w:rPr>
              <w:t>Обрада података на основу добијених података од актива</w:t>
            </w:r>
          </w:p>
        </w:tc>
        <w:tc>
          <w:tcPr>
            <w:tcW w:w="2394" w:type="dxa"/>
            <w:vMerge w:val="restart"/>
            <w:vAlign w:val="center"/>
          </w:tcPr>
          <w:p w:rsidR="00BB46CF" w:rsidRPr="003B1312" w:rsidRDefault="00BB46CF" w:rsidP="00E1161D">
            <w:pPr>
              <w:jc w:val="center"/>
              <w:rPr>
                <w:rFonts w:ascii="Times New Roman" w:eastAsia="Times New Roman" w:hAnsi="Times New Roman" w:cs="Times New Roman"/>
                <w:color w:val="000000" w:themeColor="text1"/>
                <w:sz w:val="24"/>
                <w:szCs w:val="24"/>
              </w:rPr>
            </w:pPr>
            <w:r w:rsidRPr="003B1312">
              <w:rPr>
                <w:rFonts w:ascii="Times New Roman" w:eastAsia="Times New Roman" w:hAnsi="Times New Roman" w:cs="Times New Roman"/>
                <w:color w:val="000000" w:themeColor="text1"/>
                <w:sz w:val="24"/>
                <w:szCs w:val="24"/>
              </w:rPr>
              <w:t>сви чланови већа</w:t>
            </w:r>
          </w:p>
        </w:tc>
      </w:tr>
      <w:tr w:rsidR="009C4E7B" w:rsidRPr="000B4481" w:rsidTr="00E1161D">
        <w:trPr>
          <w:trHeight w:val="976"/>
        </w:trPr>
        <w:tc>
          <w:tcPr>
            <w:tcW w:w="1237" w:type="dxa"/>
            <w:vMerge/>
          </w:tcPr>
          <w:p w:rsidR="00BB46CF" w:rsidRPr="003B1312" w:rsidRDefault="00BB46CF" w:rsidP="00E1161D">
            <w:pPr>
              <w:rPr>
                <w:rFonts w:ascii="Times New Roman" w:eastAsia="Times New Roman" w:hAnsi="Times New Roman" w:cs="Times New Roman"/>
                <w:color w:val="000000" w:themeColor="text1"/>
                <w:sz w:val="24"/>
                <w:szCs w:val="24"/>
              </w:rPr>
            </w:pPr>
          </w:p>
        </w:tc>
        <w:tc>
          <w:tcPr>
            <w:tcW w:w="3261" w:type="dxa"/>
          </w:tcPr>
          <w:p w:rsidR="00BB46CF" w:rsidRPr="003B1312" w:rsidRDefault="00BB46CF" w:rsidP="00E1161D">
            <w:pPr>
              <w:rPr>
                <w:rFonts w:ascii="Times New Roman" w:eastAsia="Times New Roman" w:hAnsi="Times New Roman" w:cs="Times New Roman"/>
                <w:color w:val="000000" w:themeColor="text1"/>
                <w:sz w:val="24"/>
                <w:szCs w:val="24"/>
              </w:rPr>
            </w:pPr>
            <w:r w:rsidRPr="003B1312">
              <w:rPr>
                <w:rFonts w:ascii="Times New Roman" w:hAnsi="Times New Roman" w:cs="Times New Roman"/>
                <w:color w:val="000000" w:themeColor="text1"/>
                <w:sz w:val="24"/>
                <w:szCs w:val="24"/>
              </w:rPr>
              <w:t xml:space="preserve">4.1.1.1. </w:t>
            </w:r>
            <w:r w:rsidRPr="00C050C4">
              <w:rPr>
                <w:rFonts w:ascii="Times New Roman" w:hAnsi="Times New Roman" w:cs="Times New Roman"/>
                <w:color w:val="000000" w:themeColor="text1"/>
                <w:sz w:val="24"/>
                <w:szCs w:val="24"/>
                <w:lang w:val="ru-RU"/>
              </w:rPr>
              <w:t>Идентификација баријера и анализа потреба</w:t>
            </w:r>
          </w:p>
        </w:tc>
        <w:tc>
          <w:tcPr>
            <w:tcW w:w="2684" w:type="dxa"/>
          </w:tcPr>
          <w:p w:rsidR="00BB46CF" w:rsidRPr="003B1312" w:rsidRDefault="00BB46CF" w:rsidP="00E1161D">
            <w:pPr>
              <w:rPr>
                <w:rFonts w:ascii="Times New Roman" w:eastAsia="Times New Roman" w:hAnsi="Times New Roman" w:cs="Times New Roman"/>
                <w:color w:val="000000" w:themeColor="text1"/>
                <w:sz w:val="24"/>
                <w:szCs w:val="24"/>
              </w:rPr>
            </w:pPr>
            <w:r w:rsidRPr="00C050C4">
              <w:rPr>
                <w:rFonts w:ascii="Times New Roman" w:hAnsi="Times New Roman" w:cs="Times New Roman"/>
                <w:color w:val="000000" w:themeColor="text1"/>
                <w:sz w:val="24"/>
                <w:szCs w:val="24"/>
                <w:lang w:val="ru-RU"/>
              </w:rPr>
              <w:t>Снимање ситуације у одељењима у сврху организовања допунске и додатне наставе</w:t>
            </w:r>
          </w:p>
        </w:tc>
        <w:tc>
          <w:tcPr>
            <w:tcW w:w="2394" w:type="dxa"/>
            <w:vMerge/>
          </w:tcPr>
          <w:p w:rsidR="00BB46CF" w:rsidRPr="003B1312" w:rsidRDefault="00BB46CF" w:rsidP="00E1161D">
            <w:pPr>
              <w:rPr>
                <w:rFonts w:ascii="Times New Roman" w:eastAsia="Times New Roman" w:hAnsi="Times New Roman" w:cs="Times New Roman"/>
                <w:color w:val="000000" w:themeColor="text1"/>
                <w:sz w:val="24"/>
                <w:szCs w:val="24"/>
              </w:rPr>
            </w:pPr>
          </w:p>
        </w:tc>
      </w:tr>
      <w:tr w:rsidR="009C4E7B" w:rsidRPr="00062BA8" w:rsidTr="00E1161D">
        <w:trPr>
          <w:trHeight w:val="976"/>
        </w:trPr>
        <w:tc>
          <w:tcPr>
            <w:tcW w:w="1237" w:type="dxa"/>
            <w:vMerge/>
          </w:tcPr>
          <w:p w:rsidR="00BB46CF" w:rsidRPr="003B1312" w:rsidRDefault="00BB46CF" w:rsidP="00E1161D">
            <w:pPr>
              <w:rPr>
                <w:rFonts w:ascii="Times New Roman" w:eastAsia="Times New Roman" w:hAnsi="Times New Roman" w:cs="Times New Roman"/>
                <w:color w:val="000000" w:themeColor="text1"/>
                <w:sz w:val="24"/>
                <w:szCs w:val="24"/>
              </w:rPr>
            </w:pPr>
          </w:p>
        </w:tc>
        <w:tc>
          <w:tcPr>
            <w:tcW w:w="3261" w:type="dxa"/>
          </w:tcPr>
          <w:p w:rsidR="00BB46CF" w:rsidRPr="003B1312" w:rsidRDefault="00BB46CF" w:rsidP="00E1161D">
            <w:pPr>
              <w:rPr>
                <w:rFonts w:ascii="Times New Roman" w:hAnsi="Times New Roman" w:cs="Times New Roman"/>
                <w:color w:val="000000" w:themeColor="text1"/>
                <w:sz w:val="24"/>
                <w:szCs w:val="24"/>
              </w:rPr>
            </w:pPr>
            <w:r w:rsidRPr="00C050C4">
              <w:rPr>
                <w:rFonts w:ascii="Times New Roman" w:hAnsi="Times New Roman" w:cs="Times New Roman"/>
                <w:color w:val="000000" w:themeColor="text1"/>
                <w:sz w:val="24"/>
                <w:szCs w:val="24"/>
                <w:lang w:val="ru-RU"/>
              </w:rPr>
              <w:t>14.6.</w:t>
            </w:r>
            <w:r w:rsidRPr="003B1312">
              <w:rPr>
                <w:rFonts w:ascii="Times New Roman" w:hAnsi="Times New Roman" w:cs="Times New Roman"/>
                <w:color w:val="000000" w:themeColor="text1"/>
                <w:sz w:val="24"/>
                <w:szCs w:val="24"/>
              </w:rPr>
              <w:t>1</w:t>
            </w:r>
            <w:r w:rsidRPr="00C050C4">
              <w:rPr>
                <w:rFonts w:ascii="Times New Roman" w:hAnsi="Times New Roman" w:cs="Times New Roman"/>
                <w:color w:val="000000" w:themeColor="text1"/>
                <w:sz w:val="24"/>
                <w:szCs w:val="24"/>
                <w:lang w:val="ru-RU"/>
              </w:rPr>
              <w:t>.</w:t>
            </w:r>
            <w:r w:rsidRPr="003B1312">
              <w:rPr>
                <w:rFonts w:ascii="Times New Roman" w:hAnsi="Times New Roman" w:cs="Times New Roman"/>
                <w:color w:val="000000" w:themeColor="text1"/>
                <w:sz w:val="24"/>
                <w:szCs w:val="24"/>
              </w:rPr>
              <w:t xml:space="preserve"> </w:t>
            </w:r>
            <w:r w:rsidRPr="003B1312">
              <w:rPr>
                <w:rFonts w:ascii="Times New Roman" w:hAnsi="Times New Roman" w:cs="Times New Roman"/>
                <w:color w:val="000000" w:themeColor="text1"/>
                <w:sz w:val="24"/>
                <w:szCs w:val="24"/>
                <w:lang w:val="ru-RU"/>
              </w:rPr>
              <w:t>Упознавање ученика са анализом резултата на завршном испиту претходне школске године (грешке, области, на шта обратити пажњу)</w:t>
            </w:r>
          </w:p>
        </w:tc>
        <w:tc>
          <w:tcPr>
            <w:tcW w:w="2684" w:type="dxa"/>
          </w:tcPr>
          <w:p w:rsidR="00BB46CF" w:rsidRPr="003B1312" w:rsidRDefault="00BB46CF" w:rsidP="00E1161D">
            <w:pPr>
              <w:rPr>
                <w:rFonts w:ascii="Times New Roman" w:hAnsi="Times New Roman" w:cs="Times New Roman"/>
                <w:color w:val="000000" w:themeColor="text1"/>
                <w:sz w:val="24"/>
                <w:szCs w:val="24"/>
              </w:rPr>
            </w:pPr>
            <w:r w:rsidRPr="003B1312">
              <w:rPr>
                <w:rFonts w:ascii="Times New Roman" w:hAnsi="Times New Roman" w:cs="Times New Roman"/>
                <w:color w:val="000000" w:themeColor="text1"/>
                <w:sz w:val="24"/>
                <w:szCs w:val="24"/>
                <w:lang w:val="sr-Cyrl-CS"/>
              </w:rPr>
              <w:t>Дискусија на часу</w:t>
            </w:r>
          </w:p>
        </w:tc>
        <w:tc>
          <w:tcPr>
            <w:tcW w:w="2394" w:type="dxa"/>
          </w:tcPr>
          <w:p w:rsidR="00BB46CF" w:rsidRPr="003B1312" w:rsidRDefault="00BB46CF" w:rsidP="00E1161D">
            <w:pPr>
              <w:rPr>
                <w:rFonts w:ascii="Times New Roman" w:eastAsia="Times New Roman" w:hAnsi="Times New Roman" w:cs="Times New Roman"/>
                <w:color w:val="000000" w:themeColor="text1"/>
                <w:sz w:val="24"/>
                <w:szCs w:val="24"/>
              </w:rPr>
            </w:pPr>
            <w:r w:rsidRPr="003B1312">
              <w:rPr>
                <w:rFonts w:ascii="Times New Roman" w:hAnsi="Times New Roman" w:cs="Times New Roman"/>
                <w:color w:val="000000" w:themeColor="text1"/>
                <w:sz w:val="24"/>
                <w:szCs w:val="24"/>
                <w:lang w:val="sr-Cyrl-CS"/>
              </w:rPr>
              <w:t>наставници предмета на ЗИ, Тим за ПОУ, ППС</w:t>
            </w:r>
          </w:p>
        </w:tc>
      </w:tr>
      <w:tr w:rsidR="009C4E7B" w:rsidRPr="003B1312" w:rsidTr="00E1161D">
        <w:trPr>
          <w:trHeight w:val="976"/>
        </w:trPr>
        <w:tc>
          <w:tcPr>
            <w:tcW w:w="1237" w:type="dxa"/>
            <w:vMerge/>
          </w:tcPr>
          <w:p w:rsidR="00BB46CF" w:rsidRPr="003B1312" w:rsidRDefault="00BB46CF" w:rsidP="00E1161D">
            <w:pPr>
              <w:rPr>
                <w:rFonts w:ascii="Times New Roman" w:eastAsia="Times New Roman" w:hAnsi="Times New Roman" w:cs="Times New Roman"/>
                <w:color w:val="000000" w:themeColor="text1"/>
                <w:sz w:val="24"/>
                <w:szCs w:val="24"/>
              </w:rPr>
            </w:pPr>
          </w:p>
        </w:tc>
        <w:tc>
          <w:tcPr>
            <w:tcW w:w="3261" w:type="dxa"/>
          </w:tcPr>
          <w:p w:rsidR="00BB46CF" w:rsidRPr="00C050C4" w:rsidRDefault="00BB46CF" w:rsidP="00E1161D">
            <w:pPr>
              <w:rPr>
                <w:rFonts w:ascii="Times New Roman" w:hAnsi="Times New Roman" w:cs="Times New Roman"/>
                <w:color w:val="000000" w:themeColor="text1"/>
                <w:sz w:val="24"/>
                <w:szCs w:val="24"/>
                <w:lang w:val="ru-RU"/>
              </w:rPr>
            </w:pPr>
            <w:r w:rsidRPr="003B1312">
              <w:rPr>
                <w:rFonts w:ascii="Times New Roman" w:hAnsi="Times New Roman" w:cs="Times New Roman"/>
                <w:color w:val="000000" w:themeColor="text1"/>
                <w:sz w:val="24"/>
                <w:szCs w:val="24"/>
                <w:lang w:val="sr-Latn-CS"/>
              </w:rPr>
              <w:t xml:space="preserve">Договор око датума за: контролне и писмене задатке и календара истих </w:t>
            </w:r>
          </w:p>
        </w:tc>
        <w:tc>
          <w:tcPr>
            <w:tcW w:w="2684" w:type="dxa"/>
          </w:tcPr>
          <w:p w:rsidR="00BB46CF" w:rsidRPr="003B1312" w:rsidRDefault="00BB46CF" w:rsidP="00E1161D">
            <w:pPr>
              <w:rPr>
                <w:rFonts w:ascii="Times New Roman" w:hAnsi="Times New Roman" w:cs="Times New Roman"/>
                <w:color w:val="000000" w:themeColor="text1"/>
                <w:sz w:val="24"/>
                <w:szCs w:val="24"/>
                <w:lang w:val="sr-Cyrl-CS"/>
              </w:rPr>
            </w:pPr>
            <w:r w:rsidRPr="003B1312">
              <w:rPr>
                <w:rFonts w:ascii="Times New Roman" w:hAnsi="Times New Roman" w:cs="Times New Roman"/>
                <w:color w:val="000000" w:themeColor="text1"/>
                <w:sz w:val="24"/>
                <w:szCs w:val="24"/>
              </w:rPr>
              <w:t>Израда календара контрлних задатака</w:t>
            </w:r>
          </w:p>
        </w:tc>
        <w:tc>
          <w:tcPr>
            <w:tcW w:w="2394" w:type="dxa"/>
            <w:vMerge w:val="restart"/>
          </w:tcPr>
          <w:p w:rsidR="00BB46CF" w:rsidRPr="003B1312" w:rsidRDefault="00BB46CF" w:rsidP="00E1161D">
            <w:pPr>
              <w:rPr>
                <w:rFonts w:ascii="Times New Roman" w:hAnsi="Times New Roman" w:cs="Times New Roman"/>
                <w:color w:val="000000" w:themeColor="text1"/>
                <w:sz w:val="24"/>
                <w:szCs w:val="24"/>
                <w:lang w:val="sr-Cyrl-CS"/>
              </w:rPr>
            </w:pPr>
            <w:r w:rsidRPr="003B1312">
              <w:rPr>
                <w:rFonts w:ascii="Times New Roman" w:hAnsi="Times New Roman" w:cs="Times New Roman"/>
                <w:color w:val="000000" w:themeColor="text1"/>
                <w:sz w:val="24"/>
                <w:szCs w:val="24"/>
                <w:lang w:val="sr-Cyrl-CS"/>
              </w:rPr>
              <w:t>сви чланови већа</w:t>
            </w:r>
          </w:p>
          <w:p w:rsidR="00BB46CF" w:rsidRPr="003B1312" w:rsidRDefault="00BB46CF" w:rsidP="00E1161D">
            <w:pPr>
              <w:rPr>
                <w:rFonts w:ascii="Times New Roman" w:hAnsi="Times New Roman" w:cs="Times New Roman"/>
                <w:color w:val="000000" w:themeColor="text1"/>
                <w:sz w:val="24"/>
                <w:szCs w:val="24"/>
                <w:lang w:val="sr-Cyrl-CS"/>
              </w:rPr>
            </w:pPr>
          </w:p>
        </w:tc>
      </w:tr>
      <w:tr w:rsidR="009C4E7B" w:rsidRPr="00E1161D" w:rsidTr="00E1161D">
        <w:trPr>
          <w:trHeight w:val="976"/>
        </w:trPr>
        <w:tc>
          <w:tcPr>
            <w:tcW w:w="1237" w:type="dxa"/>
            <w:vMerge/>
          </w:tcPr>
          <w:p w:rsidR="00BB46CF" w:rsidRPr="003B1312" w:rsidRDefault="00BB46CF" w:rsidP="00E1161D">
            <w:pPr>
              <w:rPr>
                <w:rFonts w:ascii="Times New Roman" w:eastAsia="Times New Roman" w:hAnsi="Times New Roman" w:cs="Times New Roman"/>
                <w:color w:val="000000" w:themeColor="text1"/>
                <w:sz w:val="24"/>
                <w:szCs w:val="24"/>
              </w:rPr>
            </w:pPr>
          </w:p>
        </w:tc>
        <w:tc>
          <w:tcPr>
            <w:tcW w:w="3261" w:type="dxa"/>
          </w:tcPr>
          <w:p w:rsidR="00BB46CF" w:rsidRPr="00C050C4" w:rsidRDefault="00BB46CF" w:rsidP="00E1161D">
            <w:pPr>
              <w:rPr>
                <w:rFonts w:ascii="Times New Roman" w:hAnsi="Times New Roman" w:cs="Times New Roman"/>
                <w:color w:val="000000" w:themeColor="text1"/>
                <w:sz w:val="24"/>
                <w:szCs w:val="24"/>
                <w:lang w:val="ru-RU"/>
              </w:rPr>
            </w:pPr>
            <w:r w:rsidRPr="003B1312">
              <w:rPr>
                <w:rFonts w:ascii="Times New Roman" w:hAnsi="Times New Roman" w:cs="Times New Roman"/>
                <w:color w:val="000000" w:themeColor="text1"/>
                <w:sz w:val="24"/>
                <w:szCs w:val="24"/>
                <w:lang w:val="sr-Latn-CS"/>
              </w:rPr>
              <w:t>Учествовање у изради индивидуалних образовних планова по потреби за ученике са смањеним способностима</w:t>
            </w:r>
          </w:p>
        </w:tc>
        <w:tc>
          <w:tcPr>
            <w:tcW w:w="2684" w:type="dxa"/>
          </w:tcPr>
          <w:p w:rsidR="00BB46CF" w:rsidRPr="003B1312" w:rsidRDefault="00BB46CF" w:rsidP="00E1161D">
            <w:pPr>
              <w:rPr>
                <w:rFonts w:ascii="Times New Roman" w:hAnsi="Times New Roman" w:cs="Times New Roman"/>
                <w:color w:val="000000" w:themeColor="text1"/>
                <w:sz w:val="24"/>
                <w:szCs w:val="24"/>
                <w:lang w:val="sr-Cyrl-CS"/>
              </w:rPr>
            </w:pPr>
            <w:r w:rsidRPr="00C050C4">
              <w:rPr>
                <w:rFonts w:ascii="Times New Roman" w:hAnsi="Times New Roman" w:cs="Times New Roman"/>
                <w:color w:val="000000" w:themeColor="text1"/>
                <w:sz w:val="24"/>
                <w:szCs w:val="24"/>
                <w:lang w:val="ru-RU"/>
              </w:rPr>
              <w:t>Договор око циљева ИОП2 и размена мишљења</w:t>
            </w:r>
          </w:p>
        </w:tc>
        <w:tc>
          <w:tcPr>
            <w:tcW w:w="2394" w:type="dxa"/>
            <w:vMerge/>
          </w:tcPr>
          <w:p w:rsidR="00BB46CF" w:rsidRPr="00E1161D" w:rsidRDefault="00BB46CF" w:rsidP="00E1161D">
            <w:pPr>
              <w:rPr>
                <w:rFonts w:ascii="Times New Roman" w:hAnsi="Times New Roman" w:cs="Times New Roman"/>
                <w:color w:val="000000" w:themeColor="text1"/>
                <w:sz w:val="24"/>
                <w:szCs w:val="24"/>
                <w:lang w:val="ru-RU"/>
              </w:rPr>
            </w:pPr>
          </w:p>
        </w:tc>
      </w:tr>
      <w:tr w:rsidR="009C4E7B" w:rsidRPr="00E1161D" w:rsidTr="00E1161D">
        <w:trPr>
          <w:trHeight w:val="1543"/>
        </w:trPr>
        <w:tc>
          <w:tcPr>
            <w:tcW w:w="1237" w:type="dxa"/>
            <w:vMerge w:val="restart"/>
          </w:tcPr>
          <w:p w:rsidR="00BB46CF" w:rsidRPr="003B1312" w:rsidRDefault="00BB46CF" w:rsidP="00E1161D">
            <w:pPr>
              <w:rPr>
                <w:rFonts w:ascii="Times New Roman" w:eastAsia="Times New Roman" w:hAnsi="Times New Roman" w:cs="Times New Roman"/>
                <w:color w:val="000000" w:themeColor="text1"/>
                <w:sz w:val="24"/>
                <w:szCs w:val="24"/>
              </w:rPr>
            </w:pPr>
            <w:r w:rsidRPr="003B1312">
              <w:rPr>
                <w:rFonts w:ascii="Times New Roman" w:eastAsia="Times New Roman" w:hAnsi="Times New Roman" w:cs="Times New Roman"/>
                <w:color w:val="000000" w:themeColor="text1"/>
                <w:sz w:val="24"/>
                <w:szCs w:val="24"/>
              </w:rPr>
              <w:t>Октобар</w:t>
            </w:r>
          </w:p>
          <w:p w:rsidR="00BB46CF" w:rsidRPr="003B1312" w:rsidRDefault="00BB46CF" w:rsidP="00E1161D">
            <w:pPr>
              <w:rPr>
                <w:rFonts w:ascii="Times New Roman" w:eastAsia="Times New Roman" w:hAnsi="Times New Roman" w:cs="Times New Roman"/>
                <w:color w:val="000000" w:themeColor="text1"/>
                <w:sz w:val="24"/>
                <w:szCs w:val="24"/>
              </w:rPr>
            </w:pPr>
            <w:r w:rsidRPr="003B1312">
              <w:rPr>
                <w:rFonts w:ascii="Times New Roman" w:eastAsia="Times New Roman" w:hAnsi="Times New Roman" w:cs="Times New Roman"/>
                <w:color w:val="000000" w:themeColor="text1"/>
                <w:sz w:val="24"/>
                <w:szCs w:val="24"/>
              </w:rPr>
              <w:t>2026.</w:t>
            </w:r>
          </w:p>
        </w:tc>
        <w:tc>
          <w:tcPr>
            <w:tcW w:w="3261" w:type="dxa"/>
          </w:tcPr>
          <w:p w:rsidR="00BB46CF" w:rsidRPr="00C050C4" w:rsidRDefault="00BB46CF" w:rsidP="00E1161D">
            <w:pPr>
              <w:rPr>
                <w:rFonts w:ascii="Times New Roman" w:eastAsia="Times New Roman" w:hAnsi="Times New Roman" w:cs="Times New Roman"/>
                <w:color w:val="000000" w:themeColor="text1"/>
                <w:sz w:val="24"/>
                <w:szCs w:val="24"/>
                <w:lang w:val="ru-RU"/>
              </w:rPr>
            </w:pPr>
            <w:r w:rsidRPr="00C050C4">
              <w:rPr>
                <w:rFonts w:ascii="Times New Roman" w:eastAsia="Times New Roman" w:hAnsi="Times New Roman" w:cs="Times New Roman"/>
                <w:color w:val="000000" w:themeColor="text1"/>
                <w:sz w:val="24"/>
                <w:szCs w:val="24"/>
                <w:lang w:val="ru-RU"/>
              </w:rPr>
              <w:t xml:space="preserve">14.1.1.3. </w:t>
            </w:r>
            <w:r w:rsidRPr="003B1312">
              <w:rPr>
                <w:rFonts w:ascii="Times New Roman" w:eastAsia="Times New Roman" w:hAnsi="Times New Roman" w:cs="Times New Roman"/>
                <w:color w:val="000000" w:themeColor="text1"/>
                <w:sz w:val="24"/>
                <w:szCs w:val="24"/>
              </w:rPr>
              <w:t xml:space="preserve"> </w:t>
            </w:r>
            <w:r w:rsidRPr="00C050C4">
              <w:rPr>
                <w:rFonts w:ascii="Times New Roman" w:eastAsia="Times New Roman" w:hAnsi="Times New Roman" w:cs="Times New Roman"/>
                <w:color w:val="000000" w:themeColor="text1"/>
                <w:sz w:val="24"/>
                <w:szCs w:val="24"/>
                <w:lang w:val="ru-RU"/>
              </w:rPr>
              <w:t>Квалитативна и квантитативна анализа  постигнућа ученика са мерама за напредовање</w:t>
            </w:r>
          </w:p>
        </w:tc>
        <w:tc>
          <w:tcPr>
            <w:tcW w:w="2684" w:type="dxa"/>
          </w:tcPr>
          <w:p w:rsidR="00BB46CF" w:rsidRPr="00E1161D" w:rsidRDefault="00BB46CF" w:rsidP="00E1161D">
            <w:pPr>
              <w:rPr>
                <w:rFonts w:ascii="Times New Roman" w:eastAsia="Times New Roman" w:hAnsi="Times New Roman" w:cs="Times New Roman"/>
                <w:color w:val="000000" w:themeColor="text1"/>
                <w:sz w:val="24"/>
                <w:szCs w:val="24"/>
                <w:lang w:val="ru-RU"/>
              </w:rPr>
            </w:pPr>
            <w:r w:rsidRPr="00E1161D">
              <w:rPr>
                <w:rFonts w:ascii="Times New Roman" w:eastAsia="Times New Roman" w:hAnsi="Times New Roman" w:cs="Times New Roman"/>
                <w:color w:val="000000" w:themeColor="text1"/>
                <w:sz w:val="24"/>
                <w:szCs w:val="24"/>
                <w:lang w:val="ru-RU"/>
              </w:rPr>
              <w:t>Праћење напредовања ученика током школске године, анализа резултата тестова и других облика провере, праћење ефеката предузетих мера</w:t>
            </w:r>
          </w:p>
        </w:tc>
        <w:tc>
          <w:tcPr>
            <w:tcW w:w="2394" w:type="dxa"/>
            <w:vMerge/>
          </w:tcPr>
          <w:p w:rsidR="00BB46CF" w:rsidRPr="00C050C4" w:rsidRDefault="00BB46CF" w:rsidP="00E1161D">
            <w:pPr>
              <w:rPr>
                <w:rFonts w:ascii="Times New Roman" w:eastAsia="Times New Roman" w:hAnsi="Times New Roman" w:cs="Times New Roman"/>
                <w:color w:val="000000" w:themeColor="text1"/>
                <w:sz w:val="24"/>
                <w:szCs w:val="24"/>
                <w:lang w:val="ru-RU"/>
              </w:rPr>
            </w:pPr>
          </w:p>
        </w:tc>
      </w:tr>
      <w:tr w:rsidR="009C4E7B" w:rsidRPr="003B1312" w:rsidTr="00E1161D">
        <w:trPr>
          <w:trHeight w:val="557"/>
        </w:trPr>
        <w:tc>
          <w:tcPr>
            <w:tcW w:w="1237" w:type="dxa"/>
            <w:vMerge/>
          </w:tcPr>
          <w:p w:rsidR="00BB46CF" w:rsidRPr="00E1161D" w:rsidRDefault="00BB46CF" w:rsidP="00E1161D">
            <w:pPr>
              <w:rPr>
                <w:rFonts w:ascii="Times New Roman" w:eastAsia="Times New Roman" w:hAnsi="Times New Roman" w:cs="Times New Roman"/>
                <w:color w:val="000000" w:themeColor="text1"/>
                <w:sz w:val="24"/>
                <w:szCs w:val="24"/>
                <w:lang w:val="ru-RU"/>
              </w:rPr>
            </w:pPr>
          </w:p>
        </w:tc>
        <w:tc>
          <w:tcPr>
            <w:tcW w:w="3261" w:type="dxa"/>
          </w:tcPr>
          <w:p w:rsidR="00BB46CF" w:rsidRPr="003B1312" w:rsidRDefault="00BB46CF" w:rsidP="00E1161D">
            <w:pPr>
              <w:rPr>
                <w:rFonts w:ascii="Times New Roman" w:eastAsia="Times New Roman" w:hAnsi="Times New Roman" w:cs="Times New Roman"/>
                <w:color w:val="000000" w:themeColor="text1"/>
                <w:sz w:val="24"/>
                <w:szCs w:val="24"/>
              </w:rPr>
            </w:pPr>
            <w:r w:rsidRPr="003B1312">
              <w:rPr>
                <w:rFonts w:ascii="Times New Roman" w:eastAsia="Times New Roman" w:hAnsi="Times New Roman" w:cs="Times New Roman"/>
                <w:color w:val="000000" w:themeColor="text1"/>
                <w:sz w:val="24"/>
                <w:szCs w:val="24"/>
              </w:rPr>
              <w:t>4.1.2.1 Обучавање ученика техникама учења</w:t>
            </w:r>
          </w:p>
        </w:tc>
        <w:tc>
          <w:tcPr>
            <w:tcW w:w="2684" w:type="dxa"/>
          </w:tcPr>
          <w:p w:rsidR="00BB46CF" w:rsidRPr="003B1312" w:rsidRDefault="00BB46CF" w:rsidP="00E1161D">
            <w:pPr>
              <w:rPr>
                <w:rFonts w:ascii="Times New Roman" w:eastAsia="Times New Roman" w:hAnsi="Times New Roman" w:cs="Times New Roman"/>
                <w:color w:val="000000" w:themeColor="text1"/>
                <w:sz w:val="24"/>
                <w:szCs w:val="24"/>
              </w:rPr>
            </w:pPr>
            <w:r w:rsidRPr="003B1312">
              <w:rPr>
                <w:rFonts w:ascii="Times New Roman" w:eastAsia="Times New Roman" w:hAnsi="Times New Roman" w:cs="Times New Roman"/>
                <w:color w:val="000000" w:themeColor="text1"/>
                <w:sz w:val="24"/>
                <w:szCs w:val="24"/>
              </w:rPr>
              <w:t>Обучавање техникама планирања, развијање вештина самосталног учења и располагања са временом</w:t>
            </w:r>
          </w:p>
        </w:tc>
        <w:tc>
          <w:tcPr>
            <w:tcW w:w="2394" w:type="dxa"/>
          </w:tcPr>
          <w:p w:rsidR="00BB46CF" w:rsidRPr="003B1312" w:rsidRDefault="00BB46CF" w:rsidP="00E1161D">
            <w:pPr>
              <w:rPr>
                <w:rFonts w:ascii="Times New Roman" w:eastAsia="Times New Roman" w:hAnsi="Times New Roman" w:cs="Times New Roman"/>
                <w:color w:val="000000" w:themeColor="text1"/>
                <w:sz w:val="24"/>
                <w:szCs w:val="24"/>
              </w:rPr>
            </w:pPr>
            <w:r w:rsidRPr="003B1312">
              <w:rPr>
                <w:rFonts w:ascii="Times New Roman" w:eastAsia="Times New Roman" w:hAnsi="Times New Roman" w:cs="Times New Roman"/>
                <w:color w:val="000000" w:themeColor="text1"/>
                <w:sz w:val="24"/>
                <w:szCs w:val="24"/>
              </w:rPr>
              <w:t>сви наставници 5. разреда, транзиција 4,5</w:t>
            </w:r>
          </w:p>
        </w:tc>
      </w:tr>
      <w:tr w:rsidR="009C4E7B" w:rsidRPr="003B1312" w:rsidTr="00E1161D">
        <w:trPr>
          <w:trHeight w:val="557"/>
        </w:trPr>
        <w:tc>
          <w:tcPr>
            <w:tcW w:w="1237" w:type="dxa"/>
            <w:vMerge/>
          </w:tcPr>
          <w:p w:rsidR="00BB46CF" w:rsidRPr="003B1312" w:rsidRDefault="00BB46CF" w:rsidP="00E1161D">
            <w:pPr>
              <w:rPr>
                <w:rFonts w:ascii="Times New Roman" w:eastAsia="Times New Roman" w:hAnsi="Times New Roman" w:cs="Times New Roman"/>
                <w:color w:val="000000" w:themeColor="text1"/>
                <w:sz w:val="24"/>
                <w:szCs w:val="24"/>
              </w:rPr>
            </w:pPr>
          </w:p>
        </w:tc>
        <w:tc>
          <w:tcPr>
            <w:tcW w:w="3261" w:type="dxa"/>
            <w:vAlign w:val="center"/>
          </w:tcPr>
          <w:p w:rsidR="00BB46CF" w:rsidRPr="00E1161D" w:rsidRDefault="00BB46CF" w:rsidP="00E1161D">
            <w:pPr>
              <w:rPr>
                <w:rFonts w:ascii="Times New Roman" w:eastAsia="Times New Roman" w:hAnsi="Times New Roman" w:cs="Times New Roman"/>
                <w:color w:val="000000" w:themeColor="text1"/>
                <w:sz w:val="24"/>
                <w:szCs w:val="24"/>
                <w:lang w:val="sr-Latn-CS"/>
              </w:rPr>
            </w:pPr>
            <w:r w:rsidRPr="003B1312">
              <w:rPr>
                <w:rFonts w:ascii="Times New Roman" w:hAnsi="Times New Roman" w:cs="Times New Roman"/>
                <w:color w:val="000000" w:themeColor="text1"/>
                <w:sz w:val="24"/>
                <w:szCs w:val="24"/>
                <w:lang w:val="sr-Latn-CS"/>
              </w:rPr>
              <w:t>Aнaлизa рада и успeхa у првом клaсификaционом пeриoду. Разматрање могућности зa дaљe пoбoљшaњe рада и успeхa учeникa</w:t>
            </w:r>
          </w:p>
        </w:tc>
        <w:tc>
          <w:tcPr>
            <w:tcW w:w="2684" w:type="dxa"/>
            <w:vAlign w:val="center"/>
          </w:tcPr>
          <w:p w:rsidR="00BB46CF" w:rsidRPr="00E1161D" w:rsidRDefault="00BB46CF" w:rsidP="00E1161D">
            <w:pPr>
              <w:rPr>
                <w:rFonts w:ascii="Times New Roman" w:eastAsia="Times New Roman" w:hAnsi="Times New Roman" w:cs="Times New Roman"/>
                <w:color w:val="000000" w:themeColor="text1"/>
                <w:sz w:val="24"/>
                <w:szCs w:val="24"/>
                <w:lang w:val="sr-Latn-CS"/>
              </w:rPr>
            </w:pPr>
            <w:r w:rsidRPr="00C050C4">
              <w:rPr>
                <w:rFonts w:ascii="Times New Roman" w:hAnsi="Times New Roman" w:cs="Times New Roman"/>
                <w:color w:val="000000" w:themeColor="text1"/>
                <w:sz w:val="24"/>
                <w:szCs w:val="24"/>
                <w:lang w:val="ru-RU"/>
              </w:rPr>
              <w:t>Анализа</w:t>
            </w:r>
            <w:r w:rsidRPr="00E1161D">
              <w:rPr>
                <w:rFonts w:ascii="Times New Roman" w:hAnsi="Times New Roman" w:cs="Times New Roman"/>
                <w:color w:val="000000" w:themeColor="text1"/>
                <w:sz w:val="24"/>
                <w:szCs w:val="24"/>
                <w:lang w:val="sr-Latn-CS"/>
              </w:rPr>
              <w:t xml:space="preserve"> </w:t>
            </w:r>
            <w:r w:rsidRPr="00C050C4">
              <w:rPr>
                <w:rFonts w:ascii="Times New Roman" w:hAnsi="Times New Roman" w:cs="Times New Roman"/>
                <w:color w:val="000000" w:themeColor="text1"/>
                <w:sz w:val="24"/>
                <w:szCs w:val="24"/>
                <w:lang w:val="ru-RU"/>
              </w:rPr>
              <w:t>успеха</w:t>
            </w:r>
            <w:r w:rsidRPr="00E1161D">
              <w:rPr>
                <w:rFonts w:ascii="Times New Roman" w:hAnsi="Times New Roman" w:cs="Times New Roman"/>
                <w:color w:val="000000" w:themeColor="text1"/>
                <w:sz w:val="24"/>
                <w:szCs w:val="24"/>
                <w:lang w:val="sr-Latn-CS"/>
              </w:rPr>
              <w:t xml:space="preserve"> </w:t>
            </w:r>
            <w:r w:rsidRPr="00C050C4">
              <w:rPr>
                <w:rFonts w:ascii="Times New Roman" w:hAnsi="Times New Roman" w:cs="Times New Roman"/>
                <w:color w:val="000000" w:themeColor="text1"/>
                <w:sz w:val="24"/>
                <w:szCs w:val="24"/>
                <w:lang w:val="ru-RU"/>
              </w:rPr>
              <w:t>ученика</w:t>
            </w:r>
            <w:r w:rsidRPr="003B1312">
              <w:rPr>
                <w:rFonts w:ascii="Times New Roman" w:hAnsi="Times New Roman" w:cs="Times New Roman"/>
                <w:color w:val="000000" w:themeColor="text1"/>
                <w:sz w:val="24"/>
                <w:szCs w:val="24"/>
                <w:lang w:val="sr-Latn-CS"/>
              </w:rPr>
              <w:t xml:space="preserve"> / </w:t>
            </w:r>
            <w:r w:rsidRPr="00C050C4">
              <w:rPr>
                <w:rFonts w:ascii="Times New Roman" w:hAnsi="Times New Roman" w:cs="Times New Roman"/>
                <w:color w:val="000000" w:themeColor="text1"/>
                <w:sz w:val="24"/>
                <w:szCs w:val="24"/>
                <w:lang w:val="ru-RU"/>
              </w:rPr>
              <w:t>Извештај</w:t>
            </w:r>
            <w:r w:rsidRPr="00E1161D">
              <w:rPr>
                <w:rFonts w:ascii="Times New Roman" w:hAnsi="Times New Roman" w:cs="Times New Roman"/>
                <w:color w:val="000000" w:themeColor="text1"/>
                <w:sz w:val="24"/>
                <w:szCs w:val="24"/>
                <w:lang w:val="sr-Latn-CS"/>
              </w:rPr>
              <w:t xml:space="preserve"> </w:t>
            </w:r>
            <w:r w:rsidRPr="00C050C4">
              <w:rPr>
                <w:rFonts w:ascii="Times New Roman" w:hAnsi="Times New Roman" w:cs="Times New Roman"/>
                <w:color w:val="000000" w:themeColor="text1"/>
                <w:sz w:val="24"/>
                <w:szCs w:val="24"/>
                <w:lang w:val="ru-RU"/>
              </w:rPr>
              <w:t>предметних</w:t>
            </w:r>
            <w:r w:rsidRPr="00E1161D">
              <w:rPr>
                <w:rFonts w:ascii="Times New Roman" w:hAnsi="Times New Roman" w:cs="Times New Roman"/>
                <w:color w:val="000000" w:themeColor="text1"/>
                <w:sz w:val="24"/>
                <w:szCs w:val="24"/>
                <w:lang w:val="sr-Latn-CS"/>
              </w:rPr>
              <w:t xml:space="preserve"> </w:t>
            </w:r>
            <w:r w:rsidRPr="00C050C4">
              <w:rPr>
                <w:rFonts w:ascii="Times New Roman" w:hAnsi="Times New Roman" w:cs="Times New Roman"/>
                <w:color w:val="000000" w:themeColor="text1"/>
                <w:sz w:val="24"/>
                <w:szCs w:val="24"/>
                <w:lang w:val="ru-RU"/>
              </w:rPr>
              <w:t>наставника</w:t>
            </w:r>
          </w:p>
        </w:tc>
        <w:tc>
          <w:tcPr>
            <w:tcW w:w="2394" w:type="dxa"/>
            <w:vAlign w:val="center"/>
          </w:tcPr>
          <w:p w:rsidR="00BB46CF" w:rsidRPr="003B1312" w:rsidRDefault="00BB46CF" w:rsidP="00E1161D">
            <w:pPr>
              <w:jc w:val="center"/>
              <w:rPr>
                <w:rFonts w:ascii="Times New Roman" w:eastAsia="Times New Roman" w:hAnsi="Times New Roman" w:cs="Times New Roman"/>
                <w:color w:val="000000" w:themeColor="text1"/>
                <w:sz w:val="24"/>
                <w:szCs w:val="24"/>
              </w:rPr>
            </w:pPr>
            <w:r w:rsidRPr="003B1312">
              <w:rPr>
                <w:rFonts w:ascii="Times New Roman" w:hAnsi="Times New Roman" w:cs="Times New Roman"/>
                <w:color w:val="000000" w:themeColor="text1"/>
                <w:sz w:val="24"/>
                <w:szCs w:val="24"/>
              </w:rPr>
              <w:t>сви чланови већа</w:t>
            </w:r>
          </w:p>
        </w:tc>
      </w:tr>
      <w:tr w:rsidR="009C4E7B" w:rsidRPr="003B1312" w:rsidTr="00E1161D">
        <w:trPr>
          <w:trHeight w:val="557"/>
        </w:trPr>
        <w:tc>
          <w:tcPr>
            <w:tcW w:w="1237" w:type="dxa"/>
            <w:vMerge/>
          </w:tcPr>
          <w:p w:rsidR="00BB46CF" w:rsidRPr="003B1312" w:rsidRDefault="00BB46CF" w:rsidP="00E1161D">
            <w:pPr>
              <w:rPr>
                <w:rFonts w:ascii="Times New Roman" w:eastAsia="Times New Roman" w:hAnsi="Times New Roman" w:cs="Times New Roman"/>
                <w:color w:val="000000" w:themeColor="text1"/>
                <w:sz w:val="24"/>
                <w:szCs w:val="24"/>
              </w:rPr>
            </w:pPr>
          </w:p>
        </w:tc>
        <w:tc>
          <w:tcPr>
            <w:tcW w:w="3261" w:type="dxa"/>
          </w:tcPr>
          <w:p w:rsidR="00BB46CF" w:rsidRPr="00C050C4" w:rsidRDefault="00BB46CF" w:rsidP="00E1161D">
            <w:pPr>
              <w:rPr>
                <w:rFonts w:ascii="Times New Roman" w:eastAsia="Times New Roman" w:hAnsi="Times New Roman" w:cs="Times New Roman"/>
                <w:color w:val="000000" w:themeColor="text1"/>
                <w:sz w:val="24"/>
                <w:szCs w:val="24"/>
                <w:lang w:val="ru-RU"/>
              </w:rPr>
            </w:pPr>
            <w:r w:rsidRPr="00C050C4">
              <w:rPr>
                <w:rFonts w:ascii="Times New Roman" w:eastAsia="Times New Roman" w:hAnsi="Times New Roman" w:cs="Times New Roman"/>
                <w:color w:val="000000" w:themeColor="text1"/>
                <w:sz w:val="24"/>
                <w:szCs w:val="24"/>
                <w:lang w:val="ru-RU"/>
              </w:rPr>
              <w:t>14.10.2</w:t>
            </w:r>
            <w:r w:rsidRPr="00C050C4">
              <w:rPr>
                <w:rFonts w:ascii="Times New Roman" w:eastAsia="Times New Roman" w:hAnsi="Times New Roman" w:cs="Times New Roman"/>
                <w:b/>
                <w:bCs/>
                <w:color w:val="000000" w:themeColor="text1"/>
                <w:sz w:val="24"/>
                <w:szCs w:val="24"/>
                <w:lang w:val="ru-RU"/>
              </w:rPr>
              <w:t>.</w:t>
            </w:r>
            <w:r w:rsidRPr="00C050C4">
              <w:rPr>
                <w:rFonts w:ascii="Times New Roman" w:eastAsia="Times New Roman" w:hAnsi="Times New Roman" w:cs="Times New Roman"/>
                <w:color w:val="000000" w:themeColor="text1"/>
                <w:sz w:val="24"/>
                <w:szCs w:val="24"/>
                <w:lang w:val="ru-RU"/>
              </w:rPr>
              <w:t xml:space="preserve"> Пријављивање наставника и стручних сарадника за стицање звања</w:t>
            </w:r>
          </w:p>
        </w:tc>
        <w:tc>
          <w:tcPr>
            <w:tcW w:w="2684" w:type="dxa"/>
          </w:tcPr>
          <w:p w:rsidR="00BB46CF" w:rsidRPr="00E1161D" w:rsidRDefault="00BB46CF" w:rsidP="00E1161D">
            <w:pPr>
              <w:rPr>
                <w:rFonts w:ascii="Times New Roman" w:eastAsia="Times New Roman" w:hAnsi="Times New Roman" w:cs="Times New Roman"/>
                <w:color w:val="000000" w:themeColor="text1"/>
                <w:sz w:val="24"/>
                <w:szCs w:val="24"/>
                <w:lang w:val="ru-RU"/>
              </w:rPr>
            </w:pPr>
            <w:r w:rsidRPr="00E1161D">
              <w:rPr>
                <w:rFonts w:ascii="Times New Roman" w:eastAsia="Times New Roman" w:hAnsi="Times New Roman" w:cs="Times New Roman"/>
                <w:color w:val="000000" w:themeColor="text1"/>
                <w:sz w:val="24"/>
                <w:szCs w:val="24"/>
                <w:lang w:val="ru-RU"/>
              </w:rPr>
              <w:t>Пријава наставника ради професионалног развоја и напредовања у струци</w:t>
            </w:r>
          </w:p>
        </w:tc>
        <w:tc>
          <w:tcPr>
            <w:tcW w:w="2394" w:type="dxa"/>
          </w:tcPr>
          <w:p w:rsidR="00BB46CF" w:rsidRPr="003B1312" w:rsidRDefault="00BB46CF" w:rsidP="00E1161D">
            <w:pPr>
              <w:rPr>
                <w:rFonts w:ascii="Times New Roman" w:eastAsia="Times New Roman" w:hAnsi="Times New Roman" w:cs="Times New Roman"/>
                <w:color w:val="000000" w:themeColor="text1"/>
                <w:sz w:val="24"/>
                <w:szCs w:val="24"/>
              </w:rPr>
            </w:pPr>
            <w:r w:rsidRPr="003B1312">
              <w:rPr>
                <w:rFonts w:ascii="Times New Roman" w:hAnsi="Times New Roman" w:cs="Times New Roman"/>
                <w:color w:val="000000" w:themeColor="text1"/>
                <w:sz w:val="24"/>
                <w:szCs w:val="24"/>
              </w:rPr>
              <w:t>чланови већа</w:t>
            </w:r>
            <w:r w:rsidRPr="003B1312">
              <w:rPr>
                <w:rFonts w:ascii="Times New Roman" w:eastAsia="Times New Roman" w:hAnsi="Times New Roman" w:cs="Times New Roman"/>
                <w:color w:val="000000" w:themeColor="text1"/>
                <w:sz w:val="24"/>
                <w:szCs w:val="24"/>
              </w:rPr>
              <w:t>, директор, секретар</w:t>
            </w:r>
          </w:p>
        </w:tc>
      </w:tr>
      <w:tr w:rsidR="009C4E7B" w:rsidRPr="000B4481" w:rsidTr="00E1161D">
        <w:trPr>
          <w:trHeight w:val="976"/>
        </w:trPr>
        <w:tc>
          <w:tcPr>
            <w:tcW w:w="1237" w:type="dxa"/>
            <w:vMerge w:val="restart"/>
          </w:tcPr>
          <w:p w:rsidR="00BB46CF" w:rsidRPr="003B1312" w:rsidRDefault="00BB46CF" w:rsidP="00E1161D">
            <w:pPr>
              <w:rPr>
                <w:rFonts w:ascii="Times New Roman" w:eastAsia="Times New Roman" w:hAnsi="Times New Roman" w:cs="Times New Roman"/>
                <w:color w:val="000000" w:themeColor="text1"/>
                <w:sz w:val="24"/>
                <w:szCs w:val="24"/>
              </w:rPr>
            </w:pPr>
            <w:r w:rsidRPr="003B1312">
              <w:rPr>
                <w:rFonts w:ascii="Times New Roman" w:eastAsia="Times New Roman" w:hAnsi="Times New Roman" w:cs="Times New Roman"/>
                <w:color w:val="000000" w:themeColor="text1"/>
                <w:sz w:val="24"/>
                <w:szCs w:val="24"/>
              </w:rPr>
              <w:t>Новембар</w:t>
            </w:r>
          </w:p>
          <w:p w:rsidR="00BB46CF" w:rsidRPr="003B1312" w:rsidRDefault="00BB46CF" w:rsidP="00E1161D">
            <w:pPr>
              <w:rPr>
                <w:rFonts w:ascii="Times New Roman" w:eastAsia="Times New Roman" w:hAnsi="Times New Roman" w:cs="Times New Roman"/>
                <w:color w:val="000000" w:themeColor="text1"/>
                <w:sz w:val="24"/>
                <w:szCs w:val="24"/>
              </w:rPr>
            </w:pPr>
            <w:r w:rsidRPr="003B1312">
              <w:rPr>
                <w:rFonts w:ascii="Times New Roman" w:eastAsia="Times New Roman" w:hAnsi="Times New Roman" w:cs="Times New Roman"/>
                <w:color w:val="000000" w:themeColor="text1"/>
                <w:sz w:val="24"/>
                <w:szCs w:val="24"/>
              </w:rPr>
              <w:t>2026.</w:t>
            </w:r>
          </w:p>
        </w:tc>
        <w:tc>
          <w:tcPr>
            <w:tcW w:w="3261" w:type="dxa"/>
          </w:tcPr>
          <w:p w:rsidR="00BB46CF" w:rsidRPr="003B1312" w:rsidRDefault="00BB46CF" w:rsidP="00E1161D">
            <w:pPr>
              <w:rPr>
                <w:rFonts w:ascii="Times New Roman" w:eastAsia="Times New Roman" w:hAnsi="Times New Roman" w:cs="Times New Roman"/>
                <w:color w:val="000000" w:themeColor="text1"/>
                <w:sz w:val="24"/>
                <w:szCs w:val="24"/>
              </w:rPr>
            </w:pPr>
            <w:r w:rsidRPr="003B1312">
              <w:rPr>
                <w:rFonts w:ascii="Times New Roman" w:eastAsia="Times New Roman" w:hAnsi="Times New Roman" w:cs="Times New Roman"/>
                <w:color w:val="000000" w:themeColor="text1"/>
                <w:sz w:val="24"/>
                <w:szCs w:val="24"/>
              </w:rPr>
              <w:t xml:space="preserve">4.1.1.1 </w:t>
            </w:r>
            <w:r w:rsidRPr="00C050C4">
              <w:rPr>
                <w:rFonts w:ascii="Times New Roman" w:eastAsia="Times New Roman" w:hAnsi="Times New Roman" w:cs="Times New Roman"/>
                <w:color w:val="000000" w:themeColor="text1"/>
                <w:sz w:val="24"/>
                <w:szCs w:val="24"/>
                <w:lang w:val="ru-RU"/>
              </w:rPr>
              <w:t>Анализа постигнућа на завршом испиту и усклађености оцена на крају године са оствареностима образовних стандарда на завршном испиту</w:t>
            </w:r>
          </w:p>
        </w:tc>
        <w:tc>
          <w:tcPr>
            <w:tcW w:w="2684" w:type="dxa"/>
          </w:tcPr>
          <w:p w:rsidR="00BB46CF" w:rsidRPr="003B1312" w:rsidRDefault="00BB46CF" w:rsidP="00E1161D">
            <w:pPr>
              <w:rPr>
                <w:rFonts w:ascii="Times New Roman" w:eastAsia="Times New Roman" w:hAnsi="Times New Roman" w:cs="Times New Roman"/>
                <w:color w:val="000000" w:themeColor="text1"/>
                <w:sz w:val="24"/>
                <w:szCs w:val="24"/>
              </w:rPr>
            </w:pPr>
            <w:r w:rsidRPr="003B1312">
              <w:rPr>
                <w:rFonts w:ascii="Times New Roman" w:eastAsia="Times New Roman" w:hAnsi="Times New Roman" w:cs="Times New Roman"/>
                <w:color w:val="000000" w:themeColor="text1"/>
                <w:sz w:val="24"/>
                <w:szCs w:val="24"/>
              </w:rPr>
              <w:t>Анализа постигнућа унета у извештај већа</w:t>
            </w:r>
          </w:p>
        </w:tc>
        <w:tc>
          <w:tcPr>
            <w:tcW w:w="2394" w:type="dxa"/>
          </w:tcPr>
          <w:p w:rsidR="00BB46CF" w:rsidRPr="00C050C4" w:rsidRDefault="00BB46CF" w:rsidP="00E1161D">
            <w:pPr>
              <w:rPr>
                <w:rFonts w:ascii="Times New Roman" w:eastAsia="Times New Roman" w:hAnsi="Times New Roman" w:cs="Times New Roman"/>
                <w:color w:val="000000" w:themeColor="text1"/>
                <w:sz w:val="24"/>
                <w:szCs w:val="24"/>
                <w:shd w:val="clear" w:color="auto" w:fill="93C47D"/>
                <w:lang w:val="ru-RU"/>
              </w:rPr>
            </w:pPr>
            <w:r w:rsidRPr="00C050C4">
              <w:rPr>
                <w:rFonts w:ascii="Times New Roman" w:eastAsia="Times New Roman" w:hAnsi="Times New Roman" w:cs="Times New Roman"/>
                <w:color w:val="000000" w:themeColor="text1"/>
                <w:sz w:val="24"/>
                <w:szCs w:val="24"/>
                <w:lang w:val="ru-RU"/>
              </w:rPr>
              <w:t>Наставници</w:t>
            </w:r>
            <w:r w:rsidRPr="003B1312">
              <w:rPr>
                <w:rFonts w:ascii="Times New Roman" w:eastAsia="Times New Roman" w:hAnsi="Times New Roman" w:cs="Times New Roman"/>
                <w:color w:val="000000" w:themeColor="text1"/>
                <w:sz w:val="24"/>
                <w:szCs w:val="24"/>
              </w:rPr>
              <w:t xml:space="preserve"> предемта на ЗИ</w:t>
            </w:r>
            <w:r w:rsidRPr="00C050C4">
              <w:rPr>
                <w:rFonts w:ascii="Times New Roman" w:eastAsia="Times New Roman" w:hAnsi="Times New Roman" w:cs="Times New Roman"/>
                <w:color w:val="000000" w:themeColor="text1"/>
                <w:sz w:val="24"/>
                <w:szCs w:val="24"/>
                <w:lang w:val="ru-RU"/>
              </w:rPr>
              <w:t>, ППС</w:t>
            </w:r>
          </w:p>
        </w:tc>
      </w:tr>
      <w:tr w:rsidR="009C4E7B" w:rsidRPr="000B4481" w:rsidTr="00E1161D">
        <w:trPr>
          <w:trHeight w:val="976"/>
        </w:trPr>
        <w:tc>
          <w:tcPr>
            <w:tcW w:w="1237" w:type="dxa"/>
            <w:vMerge/>
          </w:tcPr>
          <w:p w:rsidR="00BB46CF" w:rsidRPr="003B1312" w:rsidRDefault="00BB46CF" w:rsidP="00E1161D">
            <w:pPr>
              <w:rPr>
                <w:rFonts w:ascii="Times New Roman" w:eastAsia="Times New Roman" w:hAnsi="Times New Roman" w:cs="Times New Roman"/>
                <w:color w:val="000000" w:themeColor="text1"/>
                <w:sz w:val="24"/>
                <w:szCs w:val="24"/>
              </w:rPr>
            </w:pPr>
          </w:p>
        </w:tc>
        <w:tc>
          <w:tcPr>
            <w:tcW w:w="3261" w:type="dxa"/>
          </w:tcPr>
          <w:p w:rsidR="00BB46CF" w:rsidRPr="00C050C4" w:rsidRDefault="00BB46CF" w:rsidP="00E1161D">
            <w:pPr>
              <w:rPr>
                <w:rFonts w:ascii="Times New Roman" w:eastAsia="Times New Roman" w:hAnsi="Times New Roman" w:cs="Times New Roman"/>
                <w:color w:val="000000" w:themeColor="text1"/>
                <w:sz w:val="24"/>
                <w:szCs w:val="24"/>
                <w:lang w:val="ru-RU"/>
              </w:rPr>
            </w:pPr>
            <w:r w:rsidRPr="003B1312">
              <w:rPr>
                <w:rFonts w:ascii="Times New Roman" w:eastAsia="Times New Roman" w:hAnsi="Times New Roman" w:cs="Times New Roman"/>
                <w:color w:val="000000" w:themeColor="text1"/>
                <w:sz w:val="24"/>
                <w:szCs w:val="24"/>
              </w:rPr>
              <w:t xml:space="preserve">5.2.3 </w:t>
            </w:r>
            <w:r w:rsidRPr="00C050C4">
              <w:rPr>
                <w:rFonts w:ascii="Times New Roman" w:eastAsia="Times New Roman" w:hAnsi="Times New Roman" w:cs="Times New Roman"/>
                <w:color w:val="000000" w:themeColor="text1"/>
                <w:sz w:val="24"/>
                <w:szCs w:val="24"/>
                <w:lang w:val="ru-RU"/>
              </w:rPr>
              <w:t>Учешће у заједничким манифестацијама и неговање традиције (Дан отворених врата, школски базар, фестивал науке, спортски дан, дан школе и сл.)</w:t>
            </w:r>
          </w:p>
        </w:tc>
        <w:tc>
          <w:tcPr>
            <w:tcW w:w="2684" w:type="dxa"/>
          </w:tcPr>
          <w:p w:rsidR="00BB46CF" w:rsidRPr="003B1312" w:rsidRDefault="00BB46CF" w:rsidP="00E1161D">
            <w:pPr>
              <w:rPr>
                <w:rFonts w:ascii="Times New Roman" w:eastAsia="Times New Roman" w:hAnsi="Times New Roman" w:cs="Times New Roman"/>
                <w:color w:val="000000" w:themeColor="text1"/>
                <w:sz w:val="24"/>
                <w:szCs w:val="24"/>
              </w:rPr>
            </w:pPr>
            <w:r w:rsidRPr="003B1312">
              <w:rPr>
                <w:rFonts w:ascii="Times New Roman" w:eastAsia="Times New Roman" w:hAnsi="Times New Roman" w:cs="Times New Roman"/>
                <w:color w:val="000000" w:themeColor="text1"/>
                <w:sz w:val="24"/>
                <w:szCs w:val="24"/>
              </w:rPr>
              <w:t xml:space="preserve">Планирање и припремање манифестација </w:t>
            </w:r>
          </w:p>
        </w:tc>
        <w:tc>
          <w:tcPr>
            <w:tcW w:w="2394" w:type="dxa"/>
          </w:tcPr>
          <w:p w:rsidR="00BB46CF" w:rsidRPr="00C050C4" w:rsidRDefault="00BB46CF" w:rsidP="00E1161D">
            <w:pPr>
              <w:rPr>
                <w:rFonts w:ascii="Times New Roman" w:eastAsia="Times New Roman" w:hAnsi="Times New Roman" w:cs="Times New Roman"/>
                <w:color w:val="000000" w:themeColor="text1"/>
                <w:sz w:val="24"/>
                <w:szCs w:val="24"/>
                <w:lang w:val="ru-RU"/>
              </w:rPr>
            </w:pPr>
            <w:r w:rsidRPr="003B1312">
              <w:rPr>
                <w:rFonts w:ascii="Times New Roman" w:hAnsi="Times New Roman" w:cs="Times New Roman"/>
                <w:color w:val="000000" w:themeColor="text1"/>
                <w:sz w:val="24"/>
                <w:szCs w:val="24"/>
              </w:rPr>
              <w:t>сви чланови већа</w:t>
            </w:r>
            <w:r w:rsidRPr="003B1312">
              <w:rPr>
                <w:rFonts w:ascii="Times New Roman" w:eastAsia="Times New Roman" w:hAnsi="Times New Roman" w:cs="Times New Roman"/>
                <w:color w:val="000000" w:themeColor="text1"/>
                <w:sz w:val="24"/>
                <w:szCs w:val="24"/>
              </w:rPr>
              <w:t xml:space="preserve">, </w:t>
            </w:r>
            <w:r w:rsidRPr="00C050C4">
              <w:rPr>
                <w:rFonts w:ascii="Times New Roman" w:eastAsia="Times New Roman" w:hAnsi="Times New Roman" w:cs="Times New Roman"/>
                <w:color w:val="000000" w:themeColor="text1"/>
                <w:sz w:val="24"/>
                <w:szCs w:val="24"/>
                <w:lang w:val="ru-RU"/>
              </w:rPr>
              <w:t>Тим за УШП, тим за РМКП, тим за КА, Стручна већа</w:t>
            </w:r>
          </w:p>
        </w:tc>
      </w:tr>
      <w:tr w:rsidR="009C4E7B" w:rsidRPr="003B1312" w:rsidTr="00E1161D">
        <w:trPr>
          <w:trHeight w:val="976"/>
        </w:trPr>
        <w:tc>
          <w:tcPr>
            <w:tcW w:w="1237" w:type="dxa"/>
          </w:tcPr>
          <w:p w:rsidR="00BB46CF" w:rsidRPr="003B1312" w:rsidRDefault="00BB46CF" w:rsidP="00E1161D">
            <w:pPr>
              <w:rPr>
                <w:rFonts w:ascii="Times New Roman" w:eastAsia="Times New Roman" w:hAnsi="Times New Roman" w:cs="Times New Roman"/>
                <w:color w:val="000000" w:themeColor="text1"/>
                <w:sz w:val="24"/>
                <w:szCs w:val="24"/>
              </w:rPr>
            </w:pPr>
            <w:r w:rsidRPr="003B1312">
              <w:rPr>
                <w:rFonts w:ascii="Times New Roman" w:eastAsia="Times New Roman" w:hAnsi="Times New Roman" w:cs="Times New Roman"/>
                <w:color w:val="000000" w:themeColor="text1"/>
                <w:sz w:val="24"/>
                <w:szCs w:val="24"/>
              </w:rPr>
              <w:t>Новембар</w:t>
            </w:r>
          </w:p>
          <w:p w:rsidR="00BB46CF" w:rsidRPr="003B1312" w:rsidRDefault="00BB46CF" w:rsidP="00E1161D">
            <w:pPr>
              <w:rPr>
                <w:rFonts w:ascii="Times New Roman" w:eastAsia="Times New Roman" w:hAnsi="Times New Roman" w:cs="Times New Roman"/>
                <w:color w:val="000000" w:themeColor="text1"/>
                <w:sz w:val="24"/>
                <w:szCs w:val="24"/>
              </w:rPr>
            </w:pPr>
            <w:r w:rsidRPr="003B1312">
              <w:rPr>
                <w:rFonts w:ascii="Times New Roman" w:eastAsia="Times New Roman" w:hAnsi="Times New Roman" w:cs="Times New Roman"/>
                <w:color w:val="000000" w:themeColor="text1"/>
                <w:sz w:val="24"/>
                <w:szCs w:val="24"/>
              </w:rPr>
              <w:t>2026.</w:t>
            </w:r>
          </w:p>
        </w:tc>
        <w:tc>
          <w:tcPr>
            <w:tcW w:w="3261" w:type="dxa"/>
          </w:tcPr>
          <w:p w:rsidR="00BB46CF" w:rsidRPr="00C050C4" w:rsidRDefault="00BB46CF" w:rsidP="00E1161D">
            <w:pPr>
              <w:rPr>
                <w:rFonts w:ascii="Times New Roman" w:eastAsia="Times New Roman" w:hAnsi="Times New Roman" w:cs="Times New Roman"/>
                <w:color w:val="000000" w:themeColor="text1"/>
                <w:sz w:val="24"/>
                <w:szCs w:val="24"/>
                <w:lang w:val="ru-RU"/>
              </w:rPr>
            </w:pPr>
            <w:r w:rsidRPr="003B1312">
              <w:rPr>
                <w:rFonts w:ascii="Times New Roman" w:eastAsia="Times New Roman" w:hAnsi="Times New Roman" w:cs="Times New Roman"/>
                <w:color w:val="000000" w:themeColor="text1"/>
                <w:sz w:val="24"/>
                <w:szCs w:val="24"/>
              </w:rPr>
              <w:t xml:space="preserve">14.5.1.1 </w:t>
            </w:r>
            <w:r w:rsidRPr="00C050C4">
              <w:rPr>
                <w:rFonts w:ascii="Times New Roman" w:eastAsia="Times New Roman" w:hAnsi="Times New Roman" w:cs="Times New Roman"/>
                <w:color w:val="000000" w:themeColor="text1"/>
                <w:sz w:val="24"/>
                <w:szCs w:val="24"/>
                <w:lang w:val="ru-RU"/>
              </w:rPr>
              <w:t xml:space="preserve">Идентификација ученика који показују посебна интересовања за поједине области и предмете </w:t>
            </w:r>
          </w:p>
          <w:p w:rsidR="00BB46CF" w:rsidRPr="00C050C4" w:rsidRDefault="00BB46CF" w:rsidP="00E1161D">
            <w:pPr>
              <w:rPr>
                <w:rFonts w:ascii="Times New Roman" w:eastAsia="Times New Roman" w:hAnsi="Times New Roman" w:cs="Times New Roman"/>
                <w:color w:val="000000" w:themeColor="text1"/>
                <w:sz w:val="24"/>
                <w:szCs w:val="24"/>
                <w:lang w:val="ru-RU"/>
              </w:rPr>
            </w:pPr>
          </w:p>
          <w:p w:rsidR="00BB46CF" w:rsidRPr="00C050C4" w:rsidRDefault="00BB46CF" w:rsidP="00E1161D">
            <w:pPr>
              <w:rPr>
                <w:rFonts w:ascii="Times New Roman" w:eastAsia="Times New Roman" w:hAnsi="Times New Roman" w:cs="Times New Roman"/>
                <w:color w:val="000000" w:themeColor="text1"/>
                <w:sz w:val="24"/>
                <w:szCs w:val="24"/>
                <w:lang w:val="ru-RU"/>
              </w:rPr>
            </w:pPr>
            <w:r w:rsidRPr="00C050C4">
              <w:rPr>
                <w:rFonts w:ascii="Times New Roman" w:eastAsia="Times New Roman" w:hAnsi="Times New Roman" w:cs="Times New Roman"/>
                <w:color w:val="000000" w:themeColor="text1"/>
                <w:sz w:val="24"/>
                <w:szCs w:val="24"/>
                <w:lang w:val="ru-RU"/>
              </w:rPr>
              <w:t xml:space="preserve">Израда плана додатне наставе и ИОП 3  </w:t>
            </w:r>
          </w:p>
        </w:tc>
        <w:tc>
          <w:tcPr>
            <w:tcW w:w="2684" w:type="dxa"/>
          </w:tcPr>
          <w:p w:rsidR="00BB46CF" w:rsidRPr="00E1161D" w:rsidRDefault="00BB46CF" w:rsidP="00E1161D">
            <w:pPr>
              <w:rPr>
                <w:rFonts w:ascii="Times New Roman" w:eastAsia="Times New Roman" w:hAnsi="Times New Roman" w:cs="Times New Roman"/>
                <w:color w:val="000000" w:themeColor="text1"/>
                <w:sz w:val="24"/>
                <w:szCs w:val="24"/>
                <w:lang w:val="ru-RU"/>
              </w:rPr>
            </w:pPr>
            <w:r w:rsidRPr="00E1161D">
              <w:rPr>
                <w:rFonts w:ascii="Times New Roman" w:eastAsia="Times New Roman" w:hAnsi="Times New Roman" w:cs="Times New Roman"/>
                <w:color w:val="000000" w:themeColor="text1"/>
                <w:sz w:val="24"/>
                <w:szCs w:val="24"/>
                <w:lang w:val="ru-RU"/>
              </w:rPr>
              <w:t>Праћење способности, таленат и такмичења ученика</w:t>
            </w:r>
          </w:p>
          <w:p w:rsidR="00BB46CF" w:rsidRPr="00E1161D" w:rsidRDefault="00BB46CF" w:rsidP="00E1161D">
            <w:pPr>
              <w:rPr>
                <w:rFonts w:ascii="Times New Roman" w:eastAsia="Times New Roman" w:hAnsi="Times New Roman" w:cs="Times New Roman"/>
                <w:color w:val="000000" w:themeColor="text1"/>
                <w:sz w:val="24"/>
                <w:szCs w:val="24"/>
                <w:lang w:val="ru-RU"/>
              </w:rPr>
            </w:pPr>
          </w:p>
          <w:p w:rsidR="00BB46CF" w:rsidRPr="00E1161D" w:rsidRDefault="00BB46CF" w:rsidP="00E1161D">
            <w:pPr>
              <w:rPr>
                <w:rFonts w:ascii="Times New Roman" w:eastAsia="Times New Roman" w:hAnsi="Times New Roman" w:cs="Times New Roman"/>
                <w:color w:val="000000" w:themeColor="text1"/>
                <w:sz w:val="24"/>
                <w:szCs w:val="24"/>
                <w:lang w:val="ru-RU"/>
              </w:rPr>
            </w:pPr>
          </w:p>
          <w:p w:rsidR="00BB46CF" w:rsidRPr="00E1161D" w:rsidRDefault="00BB46CF" w:rsidP="00E1161D">
            <w:pPr>
              <w:rPr>
                <w:rFonts w:ascii="Times New Roman" w:eastAsia="Times New Roman" w:hAnsi="Times New Roman" w:cs="Times New Roman"/>
                <w:color w:val="000000" w:themeColor="text1"/>
                <w:sz w:val="24"/>
                <w:szCs w:val="24"/>
                <w:lang w:val="ru-RU"/>
              </w:rPr>
            </w:pPr>
            <w:r w:rsidRPr="00E1161D">
              <w:rPr>
                <w:rFonts w:ascii="Times New Roman" w:eastAsia="Times New Roman" w:hAnsi="Times New Roman" w:cs="Times New Roman"/>
                <w:color w:val="000000" w:themeColor="text1"/>
                <w:sz w:val="24"/>
                <w:szCs w:val="24"/>
                <w:lang w:val="ru-RU"/>
              </w:rPr>
              <w:t xml:space="preserve">Сачињен ИОП3 и предат на документацију </w:t>
            </w:r>
          </w:p>
        </w:tc>
        <w:tc>
          <w:tcPr>
            <w:tcW w:w="2394" w:type="dxa"/>
            <w:vAlign w:val="center"/>
          </w:tcPr>
          <w:p w:rsidR="00BB46CF" w:rsidRPr="003B1312" w:rsidRDefault="00BB46CF" w:rsidP="00E1161D">
            <w:pPr>
              <w:jc w:val="center"/>
              <w:rPr>
                <w:rFonts w:ascii="Times New Roman" w:eastAsia="Times New Roman" w:hAnsi="Times New Roman" w:cs="Times New Roman"/>
                <w:color w:val="000000" w:themeColor="text1"/>
                <w:sz w:val="24"/>
                <w:szCs w:val="24"/>
              </w:rPr>
            </w:pPr>
            <w:r w:rsidRPr="003B1312">
              <w:rPr>
                <w:rFonts w:ascii="Times New Roman" w:hAnsi="Times New Roman" w:cs="Times New Roman"/>
                <w:color w:val="000000" w:themeColor="text1"/>
                <w:sz w:val="24"/>
                <w:szCs w:val="24"/>
              </w:rPr>
              <w:t>сви чланови већа</w:t>
            </w:r>
            <w:r w:rsidRPr="003B1312">
              <w:rPr>
                <w:rFonts w:ascii="Times New Roman" w:eastAsia="Times New Roman" w:hAnsi="Times New Roman" w:cs="Times New Roman"/>
                <w:color w:val="000000" w:themeColor="text1"/>
                <w:sz w:val="24"/>
                <w:szCs w:val="24"/>
              </w:rPr>
              <w:t>, ППС</w:t>
            </w:r>
          </w:p>
        </w:tc>
      </w:tr>
      <w:tr w:rsidR="009C4E7B" w:rsidRPr="000B4481" w:rsidTr="00E1161D">
        <w:trPr>
          <w:trHeight w:val="976"/>
        </w:trPr>
        <w:tc>
          <w:tcPr>
            <w:tcW w:w="1237" w:type="dxa"/>
            <w:vMerge w:val="restart"/>
          </w:tcPr>
          <w:p w:rsidR="00BB46CF" w:rsidRPr="003B1312" w:rsidRDefault="00BB46CF" w:rsidP="00E1161D">
            <w:pPr>
              <w:rPr>
                <w:rFonts w:ascii="Times New Roman" w:eastAsia="Times New Roman" w:hAnsi="Times New Roman" w:cs="Times New Roman"/>
                <w:color w:val="000000" w:themeColor="text1"/>
                <w:sz w:val="24"/>
                <w:szCs w:val="24"/>
              </w:rPr>
            </w:pPr>
            <w:r w:rsidRPr="003B1312">
              <w:rPr>
                <w:rFonts w:ascii="Times New Roman" w:eastAsia="Times New Roman" w:hAnsi="Times New Roman" w:cs="Times New Roman"/>
                <w:color w:val="000000" w:themeColor="text1"/>
                <w:sz w:val="24"/>
                <w:szCs w:val="24"/>
              </w:rPr>
              <w:t>Децембар 2026.</w:t>
            </w:r>
          </w:p>
        </w:tc>
        <w:tc>
          <w:tcPr>
            <w:tcW w:w="3261" w:type="dxa"/>
          </w:tcPr>
          <w:p w:rsidR="00BB46CF" w:rsidRPr="003B1312" w:rsidRDefault="00BB46CF" w:rsidP="00E1161D">
            <w:pPr>
              <w:rPr>
                <w:rFonts w:ascii="Times New Roman" w:eastAsia="Times New Roman" w:hAnsi="Times New Roman" w:cs="Times New Roman"/>
                <w:color w:val="000000" w:themeColor="text1"/>
                <w:sz w:val="24"/>
                <w:szCs w:val="24"/>
              </w:rPr>
            </w:pPr>
            <w:r w:rsidRPr="003B1312">
              <w:rPr>
                <w:rFonts w:ascii="Times New Roman" w:hAnsi="Times New Roman" w:cs="Times New Roman"/>
                <w:color w:val="000000" w:themeColor="text1"/>
                <w:sz w:val="24"/>
                <w:szCs w:val="24"/>
              </w:rPr>
              <w:t xml:space="preserve">2.1.1.1. </w:t>
            </w:r>
            <w:r w:rsidRPr="00C050C4">
              <w:rPr>
                <w:rFonts w:ascii="Times New Roman" w:hAnsi="Times New Roman" w:cs="Times New Roman"/>
                <w:color w:val="000000" w:themeColor="text1"/>
                <w:sz w:val="24"/>
                <w:szCs w:val="24"/>
                <w:lang w:val="ru-RU"/>
              </w:rPr>
              <w:t>Вертикално повезивање критеријумског тестирања од 2. до 7. разреда из српског језика и математике (разумевање прочитаног текста)</w:t>
            </w:r>
          </w:p>
        </w:tc>
        <w:tc>
          <w:tcPr>
            <w:tcW w:w="2684" w:type="dxa"/>
          </w:tcPr>
          <w:p w:rsidR="00BB46CF" w:rsidRPr="003B1312" w:rsidRDefault="00BB46CF" w:rsidP="00E1161D">
            <w:pPr>
              <w:rPr>
                <w:rFonts w:ascii="Times New Roman" w:eastAsia="Times New Roman" w:hAnsi="Times New Roman" w:cs="Times New Roman"/>
                <w:color w:val="000000" w:themeColor="text1"/>
                <w:sz w:val="24"/>
                <w:szCs w:val="24"/>
              </w:rPr>
            </w:pPr>
            <w:r w:rsidRPr="003B1312">
              <w:rPr>
                <w:rFonts w:ascii="Times New Roman" w:eastAsia="Times New Roman" w:hAnsi="Times New Roman" w:cs="Times New Roman"/>
                <w:color w:val="000000" w:themeColor="text1"/>
                <w:sz w:val="24"/>
                <w:szCs w:val="24"/>
              </w:rPr>
              <w:t>Креитеријумско тестирање</w:t>
            </w:r>
          </w:p>
        </w:tc>
        <w:tc>
          <w:tcPr>
            <w:tcW w:w="2394" w:type="dxa"/>
          </w:tcPr>
          <w:p w:rsidR="00BB46CF" w:rsidRPr="003B1312" w:rsidRDefault="00BB46CF" w:rsidP="00E1161D">
            <w:pPr>
              <w:rPr>
                <w:rFonts w:ascii="Times New Roman" w:eastAsia="Times New Roman" w:hAnsi="Times New Roman" w:cs="Times New Roman"/>
                <w:color w:val="000000" w:themeColor="text1"/>
                <w:sz w:val="24"/>
                <w:szCs w:val="24"/>
              </w:rPr>
            </w:pPr>
            <w:r w:rsidRPr="003B1312">
              <w:rPr>
                <w:rFonts w:ascii="Times New Roman" w:eastAsia="Times New Roman" w:hAnsi="Times New Roman" w:cs="Times New Roman"/>
                <w:color w:val="000000" w:themeColor="text1"/>
                <w:sz w:val="24"/>
                <w:szCs w:val="24"/>
              </w:rPr>
              <w:t xml:space="preserve">Наставници предмета математика и наставници разредне наставе </w:t>
            </w:r>
          </w:p>
        </w:tc>
      </w:tr>
      <w:tr w:rsidR="009C4E7B" w:rsidRPr="003B1312" w:rsidTr="00E1161D">
        <w:trPr>
          <w:trHeight w:val="976"/>
        </w:trPr>
        <w:tc>
          <w:tcPr>
            <w:tcW w:w="1237" w:type="dxa"/>
            <w:vMerge/>
          </w:tcPr>
          <w:p w:rsidR="00BB46CF" w:rsidRPr="003B1312" w:rsidRDefault="00BB46CF" w:rsidP="00E1161D">
            <w:pPr>
              <w:rPr>
                <w:rFonts w:ascii="Times New Roman" w:eastAsia="Times New Roman" w:hAnsi="Times New Roman" w:cs="Times New Roman"/>
                <w:color w:val="000000" w:themeColor="text1"/>
                <w:sz w:val="24"/>
                <w:szCs w:val="24"/>
              </w:rPr>
            </w:pPr>
          </w:p>
        </w:tc>
        <w:tc>
          <w:tcPr>
            <w:tcW w:w="3261" w:type="dxa"/>
          </w:tcPr>
          <w:p w:rsidR="00BB46CF" w:rsidRPr="003B1312" w:rsidRDefault="00BB46CF" w:rsidP="00E1161D">
            <w:pPr>
              <w:rPr>
                <w:rFonts w:ascii="Times New Roman" w:hAnsi="Times New Roman" w:cs="Times New Roman"/>
                <w:color w:val="000000" w:themeColor="text1"/>
                <w:sz w:val="24"/>
                <w:szCs w:val="24"/>
              </w:rPr>
            </w:pPr>
            <w:r w:rsidRPr="00C050C4">
              <w:rPr>
                <w:rFonts w:ascii="Times New Roman" w:eastAsia="Times New Roman" w:hAnsi="Times New Roman" w:cs="Times New Roman"/>
                <w:color w:val="000000" w:themeColor="text1"/>
                <w:sz w:val="24"/>
                <w:szCs w:val="24"/>
                <w:lang w:val="ru-RU"/>
              </w:rPr>
              <w:t xml:space="preserve">14.1.1.3. </w:t>
            </w:r>
            <w:r w:rsidRPr="003B1312">
              <w:rPr>
                <w:rFonts w:ascii="Times New Roman" w:eastAsia="Times New Roman" w:hAnsi="Times New Roman" w:cs="Times New Roman"/>
                <w:color w:val="000000" w:themeColor="text1"/>
                <w:sz w:val="24"/>
                <w:szCs w:val="24"/>
              </w:rPr>
              <w:t xml:space="preserve"> </w:t>
            </w:r>
            <w:r w:rsidRPr="00C050C4">
              <w:rPr>
                <w:rFonts w:ascii="Times New Roman" w:eastAsia="Times New Roman" w:hAnsi="Times New Roman" w:cs="Times New Roman"/>
                <w:color w:val="000000" w:themeColor="text1"/>
                <w:sz w:val="24"/>
                <w:szCs w:val="24"/>
                <w:lang w:val="ru-RU"/>
              </w:rPr>
              <w:t>Квалитативна и квантитативна анализа  постигнућа ученика са мерама за напредовање</w:t>
            </w:r>
          </w:p>
        </w:tc>
        <w:tc>
          <w:tcPr>
            <w:tcW w:w="2684" w:type="dxa"/>
          </w:tcPr>
          <w:p w:rsidR="00BB46CF" w:rsidRPr="003B1312" w:rsidRDefault="00BB46CF" w:rsidP="00E1161D">
            <w:pPr>
              <w:rPr>
                <w:rFonts w:ascii="Times New Roman" w:eastAsia="Times New Roman" w:hAnsi="Times New Roman" w:cs="Times New Roman"/>
                <w:color w:val="000000" w:themeColor="text1"/>
                <w:sz w:val="24"/>
                <w:szCs w:val="24"/>
              </w:rPr>
            </w:pPr>
            <w:r w:rsidRPr="003B1312">
              <w:rPr>
                <w:rFonts w:ascii="Times New Roman" w:eastAsia="Times New Roman" w:hAnsi="Times New Roman" w:cs="Times New Roman"/>
                <w:color w:val="000000" w:themeColor="text1"/>
                <w:sz w:val="24"/>
                <w:szCs w:val="24"/>
              </w:rPr>
              <w:t>Праћење напредовања ученика током школске године, анализа резултата тестова и других облика провере, праћење ефеката предузетих мера</w:t>
            </w:r>
          </w:p>
        </w:tc>
        <w:tc>
          <w:tcPr>
            <w:tcW w:w="2394" w:type="dxa"/>
            <w:vMerge w:val="restart"/>
            <w:vAlign w:val="center"/>
          </w:tcPr>
          <w:p w:rsidR="00BB46CF" w:rsidRPr="003B1312" w:rsidRDefault="00BB46CF" w:rsidP="00E1161D">
            <w:pPr>
              <w:jc w:val="center"/>
              <w:rPr>
                <w:rFonts w:ascii="Times New Roman" w:eastAsia="Times New Roman" w:hAnsi="Times New Roman" w:cs="Times New Roman"/>
                <w:color w:val="000000" w:themeColor="text1"/>
                <w:sz w:val="24"/>
                <w:szCs w:val="24"/>
              </w:rPr>
            </w:pPr>
            <w:r w:rsidRPr="003B1312">
              <w:rPr>
                <w:rFonts w:ascii="Times New Roman" w:hAnsi="Times New Roman" w:cs="Times New Roman"/>
                <w:color w:val="000000" w:themeColor="text1"/>
                <w:sz w:val="24"/>
                <w:szCs w:val="24"/>
              </w:rPr>
              <w:t>сви чланови већа</w:t>
            </w:r>
          </w:p>
        </w:tc>
      </w:tr>
      <w:tr w:rsidR="009C4E7B" w:rsidRPr="000B4481" w:rsidTr="00E1161D">
        <w:trPr>
          <w:trHeight w:val="1564"/>
        </w:trPr>
        <w:tc>
          <w:tcPr>
            <w:tcW w:w="1237" w:type="dxa"/>
            <w:vMerge w:val="restart"/>
          </w:tcPr>
          <w:p w:rsidR="00BB46CF" w:rsidRPr="003B1312" w:rsidRDefault="00BB46CF" w:rsidP="00E1161D">
            <w:pPr>
              <w:rPr>
                <w:rFonts w:ascii="Times New Roman" w:eastAsia="Times New Roman" w:hAnsi="Times New Roman" w:cs="Times New Roman"/>
                <w:color w:val="000000" w:themeColor="text1"/>
                <w:sz w:val="24"/>
                <w:szCs w:val="24"/>
              </w:rPr>
            </w:pPr>
            <w:r w:rsidRPr="003B1312">
              <w:rPr>
                <w:rFonts w:ascii="Times New Roman" w:eastAsia="Times New Roman" w:hAnsi="Times New Roman" w:cs="Times New Roman"/>
                <w:color w:val="000000" w:themeColor="text1"/>
                <w:sz w:val="24"/>
                <w:szCs w:val="24"/>
              </w:rPr>
              <w:t>Током школске године</w:t>
            </w:r>
          </w:p>
        </w:tc>
        <w:tc>
          <w:tcPr>
            <w:tcW w:w="3261" w:type="dxa"/>
          </w:tcPr>
          <w:p w:rsidR="00BB46CF" w:rsidRPr="003B1312" w:rsidRDefault="00BB46CF" w:rsidP="00E1161D">
            <w:pPr>
              <w:rPr>
                <w:rFonts w:ascii="Times New Roman" w:eastAsia="Times New Roman" w:hAnsi="Times New Roman" w:cs="Times New Roman"/>
                <w:color w:val="000000" w:themeColor="text1"/>
                <w:sz w:val="24"/>
                <w:szCs w:val="24"/>
              </w:rPr>
            </w:pPr>
            <w:r w:rsidRPr="003B1312">
              <w:rPr>
                <w:rFonts w:ascii="Times New Roman" w:eastAsia="Times New Roman" w:hAnsi="Times New Roman" w:cs="Times New Roman"/>
                <w:color w:val="000000" w:themeColor="text1"/>
                <w:sz w:val="24"/>
                <w:szCs w:val="24"/>
              </w:rPr>
              <w:t xml:space="preserve">4.1.1.2 </w:t>
            </w:r>
            <w:r w:rsidRPr="00C050C4">
              <w:rPr>
                <w:rFonts w:ascii="Times New Roman" w:eastAsia="Times New Roman" w:hAnsi="Times New Roman" w:cs="Times New Roman"/>
                <w:color w:val="000000" w:themeColor="text1"/>
                <w:sz w:val="24"/>
                <w:szCs w:val="24"/>
                <w:lang w:val="ru-RU"/>
              </w:rPr>
              <w:t>Мотивација кроз наставне методе (индивидуални планови, планови тимова, дигитални алати и конкретни бенефити, промена назива допунске и додатне наставе)</w:t>
            </w:r>
          </w:p>
        </w:tc>
        <w:tc>
          <w:tcPr>
            <w:tcW w:w="2684" w:type="dxa"/>
          </w:tcPr>
          <w:p w:rsidR="00BB46CF" w:rsidRPr="00C050C4" w:rsidRDefault="00BB46CF" w:rsidP="00E1161D">
            <w:pPr>
              <w:rPr>
                <w:rFonts w:ascii="Times New Roman" w:eastAsia="Times New Roman" w:hAnsi="Times New Roman" w:cs="Times New Roman"/>
                <w:color w:val="000000" w:themeColor="text1"/>
                <w:sz w:val="24"/>
                <w:szCs w:val="24"/>
                <w:lang w:val="ru-RU"/>
              </w:rPr>
            </w:pPr>
            <w:r w:rsidRPr="00C050C4">
              <w:rPr>
                <w:rFonts w:ascii="Times New Roman" w:eastAsia="Times New Roman" w:hAnsi="Times New Roman" w:cs="Times New Roman"/>
                <w:color w:val="000000" w:themeColor="text1"/>
                <w:sz w:val="24"/>
                <w:szCs w:val="24"/>
                <w:lang w:val="ru-RU"/>
              </w:rPr>
              <w:t xml:space="preserve">Мотивација </w:t>
            </w:r>
            <w:r w:rsidRPr="003B1312">
              <w:rPr>
                <w:rFonts w:ascii="Times New Roman" w:eastAsia="Times New Roman" w:hAnsi="Times New Roman" w:cs="Times New Roman"/>
                <w:color w:val="000000" w:themeColor="text1"/>
                <w:sz w:val="24"/>
                <w:szCs w:val="24"/>
              </w:rPr>
              <w:t>ученика разним</w:t>
            </w:r>
            <w:r w:rsidRPr="00C050C4">
              <w:rPr>
                <w:rFonts w:ascii="Times New Roman" w:eastAsia="Times New Roman" w:hAnsi="Times New Roman" w:cs="Times New Roman"/>
                <w:color w:val="000000" w:themeColor="text1"/>
                <w:sz w:val="24"/>
                <w:szCs w:val="24"/>
                <w:lang w:val="ru-RU"/>
              </w:rPr>
              <w:t xml:space="preserve"> наставн</w:t>
            </w:r>
            <w:r w:rsidRPr="003B1312">
              <w:rPr>
                <w:rFonts w:ascii="Times New Roman" w:eastAsia="Times New Roman" w:hAnsi="Times New Roman" w:cs="Times New Roman"/>
                <w:color w:val="000000" w:themeColor="text1"/>
                <w:sz w:val="24"/>
                <w:szCs w:val="24"/>
              </w:rPr>
              <w:t>им</w:t>
            </w:r>
            <w:r w:rsidRPr="00C050C4">
              <w:rPr>
                <w:rFonts w:ascii="Times New Roman" w:eastAsia="Times New Roman" w:hAnsi="Times New Roman" w:cs="Times New Roman"/>
                <w:color w:val="000000" w:themeColor="text1"/>
                <w:sz w:val="24"/>
                <w:szCs w:val="24"/>
                <w:lang w:val="ru-RU"/>
              </w:rPr>
              <w:t xml:space="preserve"> метод</w:t>
            </w:r>
            <w:r w:rsidRPr="003B1312">
              <w:rPr>
                <w:rFonts w:ascii="Times New Roman" w:eastAsia="Times New Roman" w:hAnsi="Times New Roman" w:cs="Times New Roman"/>
                <w:color w:val="000000" w:themeColor="text1"/>
                <w:sz w:val="24"/>
                <w:szCs w:val="24"/>
              </w:rPr>
              <w:t>ама</w:t>
            </w:r>
          </w:p>
        </w:tc>
        <w:tc>
          <w:tcPr>
            <w:tcW w:w="2394" w:type="dxa"/>
            <w:vMerge/>
          </w:tcPr>
          <w:p w:rsidR="00BB46CF" w:rsidRPr="00C050C4" w:rsidRDefault="00BB46CF" w:rsidP="00E1161D">
            <w:pPr>
              <w:rPr>
                <w:rFonts w:ascii="Times New Roman" w:eastAsia="Times New Roman" w:hAnsi="Times New Roman" w:cs="Times New Roman"/>
                <w:color w:val="000000" w:themeColor="text1"/>
                <w:sz w:val="24"/>
                <w:szCs w:val="24"/>
                <w:lang w:val="ru-RU"/>
              </w:rPr>
            </w:pPr>
          </w:p>
        </w:tc>
      </w:tr>
      <w:tr w:rsidR="009C4E7B" w:rsidRPr="00E1161D" w:rsidTr="00E1161D">
        <w:trPr>
          <w:trHeight w:val="976"/>
        </w:trPr>
        <w:tc>
          <w:tcPr>
            <w:tcW w:w="1237" w:type="dxa"/>
            <w:vMerge/>
          </w:tcPr>
          <w:p w:rsidR="00BB46CF" w:rsidRPr="003B1312" w:rsidRDefault="00BB46CF" w:rsidP="00E1161D">
            <w:pPr>
              <w:rPr>
                <w:rFonts w:ascii="Times New Roman" w:eastAsia="Times New Roman" w:hAnsi="Times New Roman" w:cs="Times New Roman"/>
                <w:color w:val="000000" w:themeColor="text1"/>
                <w:sz w:val="24"/>
                <w:szCs w:val="24"/>
              </w:rPr>
            </w:pPr>
          </w:p>
        </w:tc>
        <w:tc>
          <w:tcPr>
            <w:tcW w:w="3261" w:type="dxa"/>
          </w:tcPr>
          <w:p w:rsidR="00BB46CF" w:rsidRPr="00C050C4" w:rsidRDefault="00BB46CF" w:rsidP="00E1161D">
            <w:pPr>
              <w:spacing w:after="120"/>
              <w:ind w:right="-75"/>
              <w:rPr>
                <w:rFonts w:ascii="Times New Roman" w:eastAsia="Times New Roman" w:hAnsi="Times New Roman" w:cs="Times New Roman"/>
                <w:color w:val="000000" w:themeColor="text1"/>
                <w:sz w:val="24"/>
                <w:szCs w:val="24"/>
                <w:lang w:val="ru-RU"/>
              </w:rPr>
            </w:pPr>
            <w:r w:rsidRPr="003B1312">
              <w:rPr>
                <w:rFonts w:ascii="Times New Roman" w:eastAsia="Times New Roman" w:hAnsi="Times New Roman" w:cs="Times New Roman"/>
                <w:color w:val="000000" w:themeColor="text1"/>
                <w:sz w:val="24"/>
                <w:szCs w:val="24"/>
              </w:rPr>
              <w:t xml:space="preserve">4.1.1.3 </w:t>
            </w:r>
            <w:r w:rsidRPr="00C050C4">
              <w:rPr>
                <w:rFonts w:ascii="Times New Roman" w:eastAsia="Times New Roman" w:hAnsi="Times New Roman" w:cs="Times New Roman"/>
                <w:color w:val="000000" w:themeColor="text1"/>
                <w:sz w:val="24"/>
                <w:szCs w:val="24"/>
                <w:lang w:val="ru-RU"/>
              </w:rPr>
              <w:t xml:space="preserve">Дефинисање система награђивања </w:t>
            </w:r>
          </w:p>
          <w:p w:rsidR="00BB46CF" w:rsidRPr="00C050C4" w:rsidRDefault="00BB46CF" w:rsidP="00E1161D">
            <w:pPr>
              <w:spacing w:after="120"/>
              <w:ind w:right="-75"/>
              <w:rPr>
                <w:rFonts w:ascii="Times New Roman" w:eastAsia="Times New Roman" w:hAnsi="Times New Roman" w:cs="Times New Roman"/>
                <w:color w:val="000000" w:themeColor="text1"/>
                <w:sz w:val="24"/>
                <w:szCs w:val="24"/>
                <w:lang w:val="ru-RU"/>
              </w:rPr>
            </w:pPr>
            <w:r w:rsidRPr="00C050C4">
              <w:rPr>
                <w:rFonts w:ascii="Times New Roman" w:eastAsia="Times New Roman" w:hAnsi="Times New Roman" w:cs="Times New Roman"/>
                <w:color w:val="000000" w:themeColor="text1"/>
                <w:sz w:val="24"/>
                <w:szCs w:val="24"/>
                <w:lang w:val="ru-RU"/>
              </w:rPr>
              <w:t xml:space="preserve">Звезде напретка: Истицање ученика који су остварили највећи скок у оценама (фокус на труд, не само на крајњи резултат) </w:t>
            </w:r>
          </w:p>
          <w:p w:rsidR="00BB46CF" w:rsidRPr="00E1161D" w:rsidRDefault="00BB46CF" w:rsidP="00E1161D">
            <w:pPr>
              <w:rPr>
                <w:rFonts w:ascii="Times New Roman" w:eastAsia="Times New Roman" w:hAnsi="Times New Roman" w:cs="Times New Roman"/>
                <w:color w:val="000000" w:themeColor="text1"/>
                <w:sz w:val="24"/>
                <w:szCs w:val="24"/>
                <w:lang w:val="ru-RU"/>
              </w:rPr>
            </w:pPr>
            <w:r w:rsidRPr="00C050C4">
              <w:rPr>
                <w:rFonts w:ascii="Times New Roman" w:eastAsia="Times New Roman" w:hAnsi="Times New Roman" w:cs="Times New Roman"/>
                <w:color w:val="000000" w:themeColor="text1"/>
                <w:sz w:val="24"/>
                <w:szCs w:val="24"/>
                <w:lang w:val="ru-RU"/>
              </w:rPr>
              <w:t>Опроштајни статус: Свечано дипломирање и престанак обавезе доласка када ученик трајно поправи оцену</w:t>
            </w:r>
          </w:p>
        </w:tc>
        <w:tc>
          <w:tcPr>
            <w:tcW w:w="2684" w:type="dxa"/>
          </w:tcPr>
          <w:p w:rsidR="00BB46CF" w:rsidRPr="00E1161D" w:rsidRDefault="00BB46CF" w:rsidP="00E1161D">
            <w:pPr>
              <w:rPr>
                <w:rFonts w:ascii="Times New Roman" w:eastAsia="Times New Roman" w:hAnsi="Times New Roman" w:cs="Times New Roman"/>
                <w:color w:val="000000" w:themeColor="text1"/>
                <w:sz w:val="24"/>
                <w:szCs w:val="24"/>
                <w:lang w:val="ru-RU"/>
              </w:rPr>
            </w:pPr>
            <w:r w:rsidRPr="00E1161D">
              <w:rPr>
                <w:rFonts w:ascii="Times New Roman" w:eastAsia="Times New Roman" w:hAnsi="Times New Roman" w:cs="Times New Roman"/>
                <w:color w:val="000000" w:themeColor="text1"/>
                <w:sz w:val="24"/>
                <w:szCs w:val="24"/>
                <w:lang w:val="ru-RU"/>
              </w:rPr>
              <w:t>Подстицање ученика на часовима допунске и додатне наставе за даље напредовање</w:t>
            </w:r>
          </w:p>
        </w:tc>
        <w:tc>
          <w:tcPr>
            <w:tcW w:w="2394" w:type="dxa"/>
            <w:vMerge/>
          </w:tcPr>
          <w:p w:rsidR="00BB46CF" w:rsidRPr="00C050C4" w:rsidRDefault="00BB46CF" w:rsidP="00E1161D">
            <w:pPr>
              <w:rPr>
                <w:rFonts w:ascii="Times New Roman" w:eastAsia="Times New Roman" w:hAnsi="Times New Roman" w:cs="Times New Roman"/>
                <w:color w:val="000000" w:themeColor="text1"/>
                <w:sz w:val="24"/>
                <w:szCs w:val="24"/>
                <w:lang w:val="ru-RU"/>
              </w:rPr>
            </w:pPr>
          </w:p>
        </w:tc>
      </w:tr>
      <w:tr w:rsidR="009C4E7B" w:rsidRPr="00E1161D" w:rsidTr="00E1161D">
        <w:trPr>
          <w:trHeight w:val="776"/>
        </w:trPr>
        <w:tc>
          <w:tcPr>
            <w:tcW w:w="1237" w:type="dxa"/>
            <w:vMerge/>
          </w:tcPr>
          <w:p w:rsidR="00BB46CF" w:rsidRPr="00E1161D" w:rsidRDefault="00BB46CF" w:rsidP="00E1161D">
            <w:pPr>
              <w:rPr>
                <w:rFonts w:ascii="Times New Roman" w:eastAsia="Times New Roman" w:hAnsi="Times New Roman" w:cs="Times New Roman"/>
                <w:color w:val="000000" w:themeColor="text1"/>
                <w:sz w:val="24"/>
                <w:szCs w:val="24"/>
                <w:lang w:val="ru-RU"/>
              </w:rPr>
            </w:pPr>
          </w:p>
        </w:tc>
        <w:tc>
          <w:tcPr>
            <w:tcW w:w="3261" w:type="dxa"/>
          </w:tcPr>
          <w:p w:rsidR="00BB46CF" w:rsidRPr="00E1161D" w:rsidRDefault="00BB46CF" w:rsidP="00E1161D">
            <w:pPr>
              <w:spacing w:after="120"/>
              <w:ind w:right="-75"/>
              <w:rPr>
                <w:rFonts w:ascii="Times New Roman" w:eastAsia="Times New Roman" w:hAnsi="Times New Roman" w:cs="Times New Roman"/>
                <w:color w:val="000000" w:themeColor="text1"/>
                <w:sz w:val="24"/>
                <w:szCs w:val="24"/>
                <w:lang w:val="ru-RU"/>
              </w:rPr>
            </w:pPr>
            <w:r w:rsidRPr="00C050C4">
              <w:rPr>
                <w:rFonts w:ascii="Times New Roman" w:eastAsia="Times New Roman" w:hAnsi="Times New Roman" w:cs="Times New Roman"/>
                <w:color w:val="000000" w:themeColor="text1"/>
                <w:sz w:val="24"/>
                <w:szCs w:val="24"/>
                <w:lang w:val="ru-RU"/>
              </w:rPr>
              <w:t>2.2.2.2.</w:t>
            </w:r>
            <w:r w:rsidRPr="00E1161D">
              <w:rPr>
                <w:rFonts w:ascii="Times New Roman" w:eastAsia="Times New Roman" w:hAnsi="Times New Roman" w:cs="Times New Roman"/>
                <w:color w:val="000000" w:themeColor="text1"/>
                <w:sz w:val="24"/>
                <w:szCs w:val="24"/>
                <w:lang w:val="ru-RU"/>
              </w:rPr>
              <w:t xml:space="preserve"> </w:t>
            </w:r>
            <w:r w:rsidRPr="00C050C4">
              <w:rPr>
                <w:rFonts w:ascii="Times New Roman" w:eastAsia="Times New Roman" w:hAnsi="Times New Roman" w:cs="Times New Roman"/>
                <w:color w:val="000000" w:themeColor="text1"/>
                <w:sz w:val="24"/>
                <w:szCs w:val="24"/>
                <w:lang w:val="ru-RU"/>
              </w:rPr>
              <w:t>Уводити рефлексивне активности на крају часа</w:t>
            </w:r>
          </w:p>
        </w:tc>
        <w:tc>
          <w:tcPr>
            <w:tcW w:w="2684" w:type="dxa"/>
          </w:tcPr>
          <w:p w:rsidR="00BB46CF" w:rsidRPr="00E1161D" w:rsidRDefault="00BB46CF" w:rsidP="00E1161D">
            <w:pPr>
              <w:rPr>
                <w:rFonts w:ascii="Times New Roman" w:eastAsia="Times New Roman" w:hAnsi="Times New Roman" w:cs="Times New Roman"/>
                <w:color w:val="000000" w:themeColor="text1"/>
                <w:sz w:val="24"/>
                <w:szCs w:val="24"/>
                <w:lang w:val="ru-RU"/>
              </w:rPr>
            </w:pPr>
            <w:r w:rsidRPr="00E1161D">
              <w:rPr>
                <w:rFonts w:ascii="Times New Roman" w:eastAsia="Times New Roman" w:hAnsi="Times New Roman" w:cs="Times New Roman"/>
                <w:color w:val="000000" w:themeColor="text1"/>
                <w:sz w:val="24"/>
                <w:szCs w:val="24"/>
                <w:lang w:val="ru-RU"/>
              </w:rPr>
              <w:t>Провера размевања градива ради добијања повратне информације</w:t>
            </w:r>
          </w:p>
        </w:tc>
        <w:tc>
          <w:tcPr>
            <w:tcW w:w="2394" w:type="dxa"/>
            <w:vMerge/>
          </w:tcPr>
          <w:p w:rsidR="00BB46CF" w:rsidRPr="00C050C4" w:rsidRDefault="00BB46CF" w:rsidP="00E1161D">
            <w:pPr>
              <w:rPr>
                <w:rFonts w:ascii="Times New Roman" w:eastAsia="Times New Roman" w:hAnsi="Times New Roman" w:cs="Times New Roman"/>
                <w:color w:val="000000" w:themeColor="text1"/>
                <w:sz w:val="24"/>
                <w:szCs w:val="24"/>
                <w:lang w:val="ru-RU"/>
              </w:rPr>
            </w:pPr>
          </w:p>
        </w:tc>
      </w:tr>
      <w:tr w:rsidR="009C4E7B" w:rsidRPr="003B1312" w:rsidTr="00E1161D">
        <w:trPr>
          <w:trHeight w:val="776"/>
        </w:trPr>
        <w:tc>
          <w:tcPr>
            <w:tcW w:w="1237" w:type="dxa"/>
            <w:vMerge/>
          </w:tcPr>
          <w:p w:rsidR="00BB46CF" w:rsidRPr="00E1161D" w:rsidRDefault="00BB46CF" w:rsidP="00E1161D">
            <w:pPr>
              <w:rPr>
                <w:rFonts w:ascii="Times New Roman" w:eastAsia="Times New Roman" w:hAnsi="Times New Roman" w:cs="Times New Roman"/>
                <w:color w:val="000000" w:themeColor="text1"/>
                <w:sz w:val="24"/>
                <w:szCs w:val="24"/>
                <w:lang w:val="ru-RU"/>
              </w:rPr>
            </w:pPr>
          </w:p>
        </w:tc>
        <w:tc>
          <w:tcPr>
            <w:tcW w:w="3261" w:type="dxa"/>
            <w:vAlign w:val="center"/>
          </w:tcPr>
          <w:p w:rsidR="00BB46CF" w:rsidRPr="00C050C4" w:rsidRDefault="00BB46CF" w:rsidP="00E1161D">
            <w:pPr>
              <w:spacing w:after="120"/>
              <w:ind w:right="-75"/>
              <w:rPr>
                <w:rFonts w:ascii="Times New Roman" w:eastAsia="Times New Roman" w:hAnsi="Times New Roman" w:cs="Times New Roman"/>
                <w:color w:val="000000" w:themeColor="text1"/>
                <w:sz w:val="24"/>
                <w:szCs w:val="24"/>
                <w:lang w:val="ru-RU"/>
              </w:rPr>
            </w:pPr>
            <w:r w:rsidRPr="00E1161D">
              <w:rPr>
                <w:rFonts w:ascii="Times New Roman" w:hAnsi="Times New Roman" w:cs="Times New Roman"/>
                <w:color w:val="000000" w:themeColor="text1"/>
                <w:sz w:val="24"/>
                <w:szCs w:val="24"/>
                <w:lang w:val="ru-RU"/>
              </w:rPr>
              <w:t xml:space="preserve">3.1.1. </w:t>
            </w:r>
            <w:r w:rsidRPr="00C050C4">
              <w:rPr>
                <w:rFonts w:ascii="Times New Roman" w:eastAsia="Times New Roman" w:hAnsi="Times New Roman" w:cs="Times New Roman"/>
                <w:color w:val="000000" w:themeColor="text1"/>
                <w:sz w:val="24"/>
                <w:szCs w:val="24"/>
                <w:lang w:val="ru-RU"/>
              </w:rPr>
              <w:t xml:space="preserve">Диференцирани рад у минигрупама на припремној настави  </w:t>
            </w:r>
          </w:p>
        </w:tc>
        <w:tc>
          <w:tcPr>
            <w:tcW w:w="2684" w:type="dxa"/>
          </w:tcPr>
          <w:p w:rsidR="00BB46CF" w:rsidRPr="00E1161D" w:rsidRDefault="00BB46CF" w:rsidP="00E1161D">
            <w:pPr>
              <w:rPr>
                <w:rFonts w:ascii="Times New Roman" w:eastAsia="Times New Roman" w:hAnsi="Times New Roman" w:cs="Times New Roman"/>
                <w:color w:val="000000" w:themeColor="text1"/>
                <w:sz w:val="24"/>
                <w:szCs w:val="24"/>
                <w:lang w:val="ru-RU"/>
              </w:rPr>
            </w:pPr>
            <w:r w:rsidRPr="00E1161D">
              <w:rPr>
                <w:rFonts w:ascii="Times New Roman" w:hAnsi="Times New Roman" w:cs="Times New Roman"/>
                <w:color w:val="000000" w:themeColor="text1"/>
                <w:sz w:val="24"/>
                <w:szCs w:val="24"/>
                <w:lang w:val="ru-RU"/>
              </w:rPr>
              <w:t xml:space="preserve">Оформити мање диференциране групе за припремну наставу </w:t>
            </w:r>
          </w:p>
        </w:tc>
        <w:tc>
          <w:tcPr>
            <w:tcW w:w="2394" w:type="dxa"/>
          </w:tcPr>
          <w:p w:rsidR="00BB46CF" w:rsidRPr="003B1312" w:rsidRDefault="00BB46CF" w:rsidP="00E1161D">
            <w:pPr>
              <w:rPr>
                <w:rFonts w:ascii="Times New Roman" w:eastAsia="Times New Roman" w:hAnsi="Times New Roman" w:cs="Times New Roman"/>
                <w:color w:val="000000" w:themeColor="text1"/>
                <w:sz w:val="24"/>
                <w:szCs w:val="24"/>
              </w:rPr>
            </w:pPr>
            <w:r w:rsidRPr="003B1312">
              <w:rPr>
                <w:rFonts w:ascii="Times New Roman" w:hAnsi="Times New Roman" w:cs="Times New Roman"/>
                <w:color w:val="000000" w:themeColor="text1"/>
                <w:sz w:val="24"/>
                <w:szCs w:val="24"/>
                <w:lang w:val="sr-Cyrl-CS"/>
              </w:rPr>
              <w:t>Натсавници предмета на ЗИ</w:t>
            </w:r>
          </w:p>
        </w:tc>
      </w:tr>
      <w:tr w:rsidR="009C4E7B" w:rsidRPr="00E1161D" w:rsidTr="00E1161D">
        <w:trPr>
          <w:trHeight w:val="878"/>
        </w:trPr>
        <w:tc>
          <w:tcPr>
            <w:tcW w:w="1237" w:type="dxa"/>
            <w:vMerge/>
          </w:tcPr>
          <w:p w:rsidR="00BB46CF" w:rsidRPr="003B1312" w:rsidRDefault="00BB46CF" w:rsidP="00E1161D">
            <w:pPr>
              <w:rPr>
                <w:rFonts w:ascii="Times New Roman" w:eastAsia="Times New Roman" w:hAnsi="Times New Roman" w:cs="Times New Roman"/>
                <w:color w:val="000000" w:themeColor="text1"/>
                <w:sz w:val="24"/>
                <w:szCs w:val="24"/>
              </w:rPr>
            </w:pPr>
          </w:p>
        </w:tc>
        <w:tc>
          <w:tcPr>
            <w:tcW w:w="3261" w:type="dxa"/>
          </w:tcPr>
          <w:p w:rsidR="00BB46CF" w:rsidRPr="00C050C4" w:rsidRDefault="00BB46CF" w:rsidP="00E1161D">
            <w:pPr>
              <w:rPr>
                <w:rFonts w:ascii="Times New Roman" w:eastAsia="Times New Roman" w:hAnsi="Times New Roman" w:cs="Times New Roman"/>
                <w:color w:val="000000" w:themeColor="text1"/>
                <w:sz w:val="24"/>
                <w:szCs w:val="24"/>
                <w:lang w:val="ru-RU"/>
              </w:rPr>
            </w:pPr>
            <w:r w:rsidRPr="003B1312">
              <w:rPr>
                <w:rFonts w:ascii="Times New Roman" w:eastAsia="Times New Roman" w:hAnsi="Times New Roman" w:cs="Times New Roman"/>
                <w:color w:val="000000" w:themeColor="text1"/>
                <w:sz w:val="24"/>
                <w:szCs w:val="24"/>
              </w:rPr>
              <w:t xml:space="preserve">2.1.1.2 </w:t>
            </w:r>
            <w:r w:rsidRPr="00C050C4">
              <w:rPr>
                <w:rFonts w:ascii="Times New Roman" w:eastAsia="Times New Roman" w:hAnsi="Times New Roman" w:cs="Times New Roman"/>
                <w:color w:val="000000" w:themeColor="text1"/>
                <w:sz w:val="24"/>
                <w:szCs w:val="24"/>
                <w:lang w:val="ru-RU"/>
              </w:rPr>
              <w:t>Популаризација читања избором занимљиве и деци блиске литературе</w:t>
            </w:r>
          </w:p>
        </w:tc>
        <w:tc>
          <w:tcPr>
            <w:tcW w:w="2684" w:type="dxa"/>
          </w:tcPr>
          <w:p w:rsidR="00BB46CF" w:rsidRPr="00E1161D" w:rsidRDefault="00BB46CF" w:rsidP="00E1161D">
            <w:pPr>
              <w:rPr>
                <w:rFonts w:ascii="Times New Roman" w:eastAsia="Times New Roman" w:hAnsi="Times New Roman" w:cs="Times New Roman"/>
                <w:color w:val="000000" w:themeColor="text1"/>
                <w:sz w:val="24"/>
                <w:szCs w:val="24"/>
                <w:lang w:val="ru-RU"/>
              </w:rPr>
            </w:pPr>
            <w:r w:rsidRPr="00E1161D">
              <w:rPr>
                <w:rFonts w:ascii="Times New Roman" w:eastAsia="Times New Roman" w:hAnsi="Times New Roman" w:cs="Times New Roman"/>
                <w:color w:val="000000" w:themeColor="text1"/>
                <w:sz w:val="24"/>
                <w:szCs w:val="24"/>
                <w:lang w:val="ru-RU"/>
              </w:rPr>
              <w:t>Предлагање литературе према интересовањима ученика у складу са наставним програмом</w:t>
            </w:r>
          </w:p>
        </w:tc>
        <w:tc>
          <w:tcPr>
            <w:tcW w:w="2394" w:type="dxa"/>
          </w:tcPr>
          <w:p w:rsidR="00BB46CF" w:rsidRPr="00C050C4" w:rsidRDefault="00BB46CF" w:rsidP="00E1161D">
            <w:pPr>
              <w:rPr>
                <w:rFonts w:ascii="Times New Roman" w:eastAsia="Times New Roman" w:hAnsi="Times New Roman" w:cs="Times New Roman"/>
                <w:color w:val="000000" w:themeColor="text1"/>
                <w:sz w:val="24"/>
                <w:szCs w:val="24"/>
                <w:lang w:val="ru-RU"/>
              </w:rPr>
            </w:pPr>
            <w:r w:rsidRPr="00E1161D">
              <w:rPr>
                <w:rFonts w:ascii="Times New Roman" w:hAnsi="Times New Roman" w:cs="Times New Roman"/>
                <w:color w:val="000000" w:themeColor="text1"/>
                <w:sz w:val="24"/>
                <w:szCs w:val="24"/>
                <w:lang w:val="ru-RU"/>
              </w:rPr>
              <w:t>сви чланови већа</w:t>
            </w:r>
            <w:r w:rsidRPr="00E1161D">
              <w:rPr>
                <w:rFonts w:ascii="Times New Roman" w:eastAsia="Times New Roman" w:hAnsi="Times New Roman" w:cs="Times New Roman"/>
                <w:color w:val="000000" w:themeColor="text1"/>
                <w:sz w:val="24"/>
                <w:szCs w:val="24"/>
                <w:lang w:val="ru-RU"/>
              </w:rPr>
              <w:t>, б</w:t>
            </w:r>
            <w:r w:rsidRPr="00C050C4">
              <w:rPr>
                <w:rFonts w:ascii="Times New Roman" w:eastAsia="Times New Roman" w:hAnsi="Times New Roman" w:cs="Times New Roman"/>
                <w:color w:val="000000" w:themeColor="text1"/>
                <w:sz w:val="24"/>
                <w:szCs w:val="24"/>
                <w:lang w:val="ru-RU"/>
              </w:rPr>
              <w:t>иблиотекари</w:t>
            </w:r>
            <w:r w:rsidRPr="00E1161D">
              <w:rPr>
                <w:rFonts w:ascii="Times New Roman" w:eastAsia="Times New Roman" w:hAnsi="Times New Roman" w:cs="Times New Roman"/>
                <w:color w:val="000000" w:themeColor="text1"/>
                <w:sz w:val="24"/>
                <w:szCs w:val="24"/>
                <w:lang w:val="ru-RU"/>
              </w:rPr>
              <w:t xml:space="preserve">, </w:t>
            </w:r>
            <w:r w:rsidRPr="00C050C4">
              <w:rPr>
                <w:rFonts w:ascii="Times New Roman" w:eastAsia="Times New Roman" w:hAnsi="Times New Roman" w:cs="Times New Roman"/>
                <w:color w:val="000000" w:themeColor="text1"/>
                <w:sz w:val="24"/>
                <w:szCs w:val="24"/>
                <w:lang w:val="ru-RU"/>
              </w:rPr>
              <w:t>ОС</w:t>
            </w:r>
          </w:p>
        </w:tc>
      </w:tr>
      <w:tr w:rsidR="009C4E7B" w:rsidRPr="003B1312" w:rsidTr="00E1161D">
        <w:trPr>
          <w:trHeight w:val="841"/>
        </w:trPr>
        <w:tc>
          <w:tcPr>
            <w:tcW w:w="1237" w:type="dxa"/>
            <w:vMerge/>
          </w:tcPr>
          <w:p w:rsidR="00BB46CF" w:rsidRPr="00E1161D" w:rsidRDefault="00BB46CF" w:rsidP="00E1161D">
            <w:pPr>
              <w:rPr>
                <w:rFonts w:ascii="Times New Roman" w:eastAsia="Times New Roman" w:hAnsi="Times New Roman" w:cs="Times New Roman"/>
                <w:color w:val="000000" w:themeColor="text1"/>
                <w:sz w:val="24"/>
                <w:szCs w:val="24"/>
                <w:lang w:val="ru-RU"/>
              </w:rPr>
            </w:pPr>
          </w:p>
        </w:tc>
        <w:tc>
          <w:tcPr>
            <w:tcW w:w="3261" w:type="dxa"/>
          </w:tcPr>
          <w:p w:rsidR="00BB46CF" w:rsidRPr="00C050C4" w:rsidRDefault="00BB46CF" w:rsidP="00E1161D">
            <w:pPr>
              <w:rPr>
                <w:rFonts w:ascii="Times New Roman" w:eastAsia="Times New Roman" w:hAnsi="Times New Roman" w:cs="Times New Roman"/>
                <w:color w:val="000000" w:themeColor="text1"/>
                <w:sz w:val="24"/>
                <w:szCs w:val="24"/>
                <w:lang w:val="ru-RU"/>
              </w:rPr>
            </w:pPr>
            <w:r w:rsidRPr="00E1161D">
              <w:rPr>
                <w:rFonts w:ascii="Times New Roman" w:eastAsia="Times New Roman" w:hAnsi="Times New Roman" w:cs="Times New Roman"/>
                <w:color w:val="000000" w:themeColor="text1"/>
                <w:sz w:val="24"/>
                <w:szCs w:val="24"/>
                <w:lang w:val="ru-RU"/>
              </w:rPr>
              <w:t xml:space="preserve">2.1.1.3 </w:t>
            </w:r>
            <w:r w:rsidRPr="00C050C4">
              <w:rPr>
                <w:rFonts w:ascii="Times New Roman" w:eastAsia="Times New Roman" w:hAnsi="Times New Roman" w:cs="Times New Roman"/>
                <w:color w:val="000000" w:themeColor="text1"/>
                <w:sz w:val="24"/>
                <w:szCs w:val="24"/>
                <w:lang w:val="ru-RU"/>
              </w:rPr>
              <w:t>Имплементација иновативних техника за разумевање текста у оквиру редовне наставе свих предмета ради развоја функционалног читања код ученика</w:t>
            </w:r>
          </w:p>
        </w:tc>
        <w:tc>
          <w:tcPr>
            <w:tcW w:w="2684" w:type="dxa"/>
          </w:tcPr>
          <w:p w:rsidR="00BB46CF" w:rsidRPr="00E1161D" w:rsidRDefault="00BB46CF" w:rsidP="00E1161D">
            <w:pPr>
              <w:rPr>
                <w:rFonts w:ascii="Times New Roman" w:eastAsia="Times New Roman" w:hAnsi="Times New Roman" w:cs="Times New Roman"/>
                <w:color w:val="000000" w:themeColor="text1"/>
                <w:sz w:val="24"/>
                <w:szCs w:val="24"/>
                <w:lang w:val="ru-RU"/>
              </w:rPr>
            </w:pPr>
            <w:r w:rsidRPr="00E1161D">
              <w:rPr>
                <w:rFonts w:ascii="Times New Roman" w:eastAsia="Times New Roman" w:hAnsi="Times New Roman" w:cs="Times New Roman"/>
                <w:color w:val="000000" w:themeColor="text1"/>
                <w:sz w:val="24"/>
                <w:szCs w:val="24"/>
                <w:lang w:val="ru-RU"/>
              </w:rPr>
              <w:t>Рад у пару и групама, пројектни задаци, подстицање ученика да извлачи кључне информација, коришћење дигиталних алата</w:t>
            </w:r>
          </w:p>
        </w:tc>
        <w:tc>
          <w:tcPr>
            <w:tcW w:w="2394" w:type="dxa"/>
            <w:vMerge w:val="restart"/>
            <w:vAlign w:val="center"/>
          </w:tcPr>
          <w:p w:rsidR="00BB46CF" w:rsidRPr="003B1312" w:rsidRDefault="00BB46CF" w:rsidP="00E1161D">
            <w:pPr>
              <w:jc w:val="center"/>
              <w:rPr>
                <w:rFonts w:ascii="Times New Roman" w:eastAsia="Times New Roman" w:hAnsi="Times New Roman" w:cs="Times New Roman"/>
                <w:color w:val="000000" w:themeColor="text1"/>
                <w:sz w:val="24"/>
                <w:szCs w:val="24"/>
              </w:rPr>
            </w:pPr>
            <w:r w:rsidRPr="003B1312">
              <w:rPr>
                <w:rFonts w:ascii="Times New Roman" w:hAnsi="Times New Roman" w:cs="Times New Roman"/>
                <w:color w:val="000000" w:themeColor="text1"/>
                <w:sz w:val="24"/>
                <w:szCs w:val="24"/>
              </w:rPr>
              <w:t>сви чланови већа</w:t>
            </w:r>
          </w:p>
        </w:tc>
      </w:tr>
      <w:tr w:rsidR="009C4E7B" w:rsidRPr="000B4481" w:rsidTr="00E1161D">
        <w:trPr>
          <w:trHeight w:val="526"/>
        </w:trPr>
        <w:tc>
          <w:tcPr>
            <w:tcW w:w="1237" w:type="dxa"/>
            <w:vMerge/>
          </w:tcPr>
          <w:p w:rsidR="00BB46CF" w:rsidRPr="003B1312" w:rsidRDefault="00BB46CF" w:rsidP="00E1161D">
            <w:pPr>
              <w:rPr>
                <w:rFonts w:ascii="Times New Roman" w:eastAsia="Times New Roman" w:hAnsi="Times New Roman" w:cs="Times New Roman"/>
                <w:color w:val="000000" w:themeColor="text1"/>
                <w:sz w:val="24"/>
                <w:szCs w:val="24"/>
              </w:rPr>
            </w:pPr>
          </w:p>
        </w:tc>
        <w:tc>
          <w:tcPr>
            <w:tcW w:w="3261" w:type="dxa"/>
          </w:tcPr>
          <w:p w:rsidR="00BB46CF" w:rsidRPr="003B1312" w:rsidRDefault="00BB46CF" w:rsidP="00E1161D">
            <w:pPr>
              <w:rPr>
                <w:rFonts w:ascii="Times New Roman" w:eastAsia="Times New Roman" w:hAnsi="Times New Roman" w:cs="Times New Roman"/>
                <w:color w:val="000000" w:themeColor="text1"/>
                <w:sz w:val="24"/>
                <w:szCs w:val="24"/>
              </w:rPr>
            </w:pPr>
            <w:r w:rsidRPr="003B1312">
              <w:rPr>
                <w:rFonts w:ascii="Times New Roman" w:hAnsi="Times New Roman" w:cs="Times New Roman"/>
                <w:color w:val="000000" w:themeColor="text1"/>
                <w:sz w:val="24"/>
                <w:szCs w:val="24"/>
                <w:lang w:val="sr-Latn-CS"/>
              </w:rPr>
              <w:t xml:space="preserve">Припреме за предстојећа такмичења </w:t>
            </w:r>
          </w:p>
        </w:tc>
        <w:tc>
          <w:tcPr>
            <w:tcW w:w="2684" w:type="dxa"/>
          </w:tcPr>
          <w:p w:rsidR="00BB46CF" w:rsidRPr="003B1312" w:rsidRDefault="00BB46CF" w:rsidP="00E1161D">
            <w:pPr>
              <w:rPr>
                <w:rFonts w:ascii="Times New Roman" w:eastAsia="Times New Roman" w:hAnsi="Times New Roman" w:cs="Times New Roman"/>
                <w:color w:val="000000" w:themeColor="text1"/>
                <w:sz w:val="24"/>
                <w:szCs w:val="24"/>
              </w:rPr>
            </w:pPr>
            <w:r w:rsidRPr="00C050C4">
              <w:rPr>
                <w:rFonts w:ascii="Times New Roman" w:hAnsi="Times New Roman" w:cs="Times New Roman"/>
                <w:color w:val="000000" w:themeColor="text1"/>
                <w:sz w:val="24"/>
                <w:szCs w:val="24"/>
                <w:lang w:val="ru-RU"/>
              </w:rPr>
              <w:t>Припрема</w:t>
            </w:r>
            <w:r w:rsidRPr="003B1312">
              <w:rPr>
                <w:rFonts w:ascii="Times New Roman" w:hAnsi="Times New Roman" w:cs="Times New Roman"/>
                <w:color w:val="000000" w:themeColor="text1"/>
                <w:sz w:val="24"/>
                <w:szCs w:val="24"/>
              </w:rPr>
              <w:t xml:space="preserve"> </w:t>
            </w:r>
            <w:r w:rsidRPr="00C050C4">
              <w:rPr>
                <w:rFonts w:ascii="Times New Roman" w:hAnsi="Times New Roman" w:cs="Times New Roman"/>
                <w:color w:val="000000" w:themeColor="text1"/>
                <w:sz w:val="24"/>
                <w:szCs w:val="24"/>
                <w:lang w:val="ru-RU"/>
              </w:rPr>
              <w:t>ученика</w:t>
            </w:r>
            <w:r w:rsidRPr="003B1312">
              <w:rPr>
                <w:rFonts w:ascii="Times New Roman" w:hAnsi="Times New Roman" w:cs="Times New Roman"/>
                <w:color w:val="000000" w:themeColor="text1"/>
                <w:sz w:val="24"/>
                <w:szCs w:val="24"/>
              </w:rPr>
              <w:t xml:space="preserve"> </w:t>
            </w:r>
            <w:r w:rsidRPr="00C050C4">
              <w:rPr>
                <w:rFonts w:ascii="Times New Roman" w:hAnsi="Times New Roman" w:cs="Times New Roman"/>
                <w:color w:val="000000" w:themeColor="text1"/>
                <w:sz w:val="24"/>
                <w:szCs w:val="24"/>
                <w:lang w:val="ru-RU"/>
              </w:rPr>
              <w:t>на</w:t>
            </w:r>
            <w:r w:rsidRPr="003B1312">
              <w:rPr>
                <w:rFonts w:ascii="Times New Roman" w:hAnsi="Times New Roman" w:cs="Times New Roman"/>
                <w:color w:val="000000" w:themeColor="text1"/>
                <w:sz w:val="24"/>
                <w:szCs w:val="24"/>
              </w:rPr>
              <w:t xml:space="preserve"> </w:t>
            </w:r>
            <w:r w:rsidRPr="00C050C4">
              <w:rPr>
                <w:rFonts w:ascii="Times New Roman" w:hAnsi="Times New Roman" w:cs="Times New Roman"/>
                <w:color w:val="000000" w:themeColor="text1"/>
                <w:sz w:val="24"/>
                <w:szCs w:val="24"/>
                <w:lang w:val="ru-RU"/>
              </w:rPr>
              <w:t>часовима</w:t>
            </w:r>
            <w:r w:rsidRPr="003B1312">
              <w:rPr>
                <w:rFonts w:ascii="Times New Roman" w:hAnsi="Times New Roman" w:cs="Times New Roman"/>
                <w:color w:val="000000" w:themeColor="text1"/>
                <w:sz w:val="24"/>
                <w:szCs w:val="24"/>
              </w:rPr>
              <w:t xml:space="preserve"> </w:t>
            </w:r>
            <w:r w:rsidRPr="00C050C4">
              <w:rPr>
                <w:rFonts w:ascii="Times New Roman" w:hAnsi="Times New Roman" w:cs="Times New Roman"/>
                <w:color w:val="000000" w:themeColor="text1"/>
                <w:sz w:val="24"/>
                <w:szCs w:val="24"/>
                <w:lang w:val="ru-RU"/>
              </w:rPr>
              <w:t>додатне</w:t>
            </w:r>
            <w:r w:rsidRPr="003B1312">
              <w:rPr>
                <w:rFonts w:ascii="Times New Roman" w:hAnsi="Times New Roman" w:cs="Times New Roman"/>
                <w:color w:val="000000" w:themeColor="text1"/>
                <w:sz w:val="24"/>
                <w:szCs w:val="24"/>
              </w:rPr>
              <w:t xml:space="preserve"> </w:t>
            </w:r>
            <w:r w:rsidRPr="00C050C4">
              <w:rPr>
                <w:rFonts w:ascii="Times New Roman" w:hAnsi="Times New Roman" w:cs="Times New Roman"/>
                <w:color w:val="000000" w:themeColor="text1"/>
                <w:sz w:val="24"/>
                <w:szCs w:val="24"/>
                <w:lang w:val="ru-RU"/>
              </w:rPr>
              <w:t>наставе</w:t>
            </w:r>
          </w:p>
        </w:tc>
        <w:tc>
          <w:tcPr>
            <w:tcW w:w="2394" w:type="dxa"/>
            <w:vMerge/>
            <w:vAlign w:val="center"/>
          </w:tcPr>
          <w:p w:rsidR="00BB46CF" w:rsidRPr="003B1312" w:rsidRDefault="00BB46CF" w:rsidP="00E1161D">
            <w:pPr>
              <w:jc w:val="center"/>
              <w:rPr>
                <w:rFonts w:ascii="Times New Roman" w:hAnsi="Times New Roman" w:cs="Times New Roman"/>
                <w:color w:val="000000" w:themeColor="text1"/>
                <w:sz w:val="24"/>
                <w:szCs w:val="24"/>
              </w:rPr>
            </w:pPr>
          </w:p>
        </w:tc>
      </w:tr>
      <w:tr w:rsidR="009C4E7B" w:rsidRPr="00E1161D" w:rsidTr="00E1161D">
        <w:trPr>
          <w:trHeight w:val="558"/>
        </w:trPr>
        <w:tc>
          <w:tcPr>
            <w:tcW w:w="1237" w:type="dxa"/>
            <w:vMerge/>
          </w:tcPr>
          <w:p w:rsidR="00BB46CF" w:rsidRPr="003B1312" w:rsidRDefault="00BB46CF" w:rsidP="00E1161D">
            <w:pPr>
              <w:rPr>
                <w:rFonts w:ascii="Times New Roman" w:eastAsia="Times New Roman" w:hAnsi="Times New Roman" w:cs="Times New Roman"/>
                <w:color w:val="000000" w:themeColor="text1"/>
                <w:sz w:val="24"/>
                <w:szCs w:val="24"/>
              </w:rPr>
            </w:pPr>
          </w:p>
        </w:tc>
        <w:tc>
          <w:tcPr>
            <w:tcW w:w="3261" w:type="dxa"/>
          </w:tcPr>
          <w:p w:rsidR="00BB46CF" w:rsidRPr="00C050C4" w:rsidRDefault="00BB46CF" w:rsidP="00E1161D">
            <w:pPr>
              <w:rPr>
                <w:rFonts w:ascii="Times New Roman" w:eastAsia="Times New Roman" w:hAnsi="Times New Roman" w:cs="Times New Roman"/>
                <w:color w:val="000000" w:themeColor="text1"/>
                <w:sz w:val="24"/>
                <w:szCs w:val="24"/>
                <w:lang w:val="ru-RU"/>
              </w:rPr>
            </w:pPr>
            <w:r w:rsidRPr="00C050C4">
              <w:rPr>
                <w:rFonts w:ascii="Times New Roman" w:eastAsia="Times New Roman" w:hAnsi="Times New Roman" w:cs="Times New Roman"/>
                <w:color w:val="000000" w:themeColor="text1"/>
                <w:sz w:val="24"/>
                <w:szCs w:val="24"/>
                <w:lang w:val="ru-RU"/>
              </w:rPr>
              <w:t>2.1.3.1.</w:t>
            </w:r>
            <w:r w:rsidRPr="003B1312">
              <w:rPr>
                <w:rFonts w:ascii="Times New Roman" w:eastAsia="Times New Roman" w:hAnsi="Times New Roman" w:cs="Times New Roman"/>
                <w:color w:val="000000" w:themeColor="text1"/>
                <w:sz w:val="24"/>
                <w:szCs w:val="24"/>
              </w:rPr>
              <w:t xml:space="preserve"> </w:t>
            </w:r>
            <w:r w:rsidRPr="00C050C4">
              <w:rPr>
                <w:rFonts w:ascii="Times New Roman" w:eastAsia="Times New Roman" w:hAnsi="Times New Roman" w:cs="Times New Roman"/>
                <w:color w:val="000000" w:themeColor="text1"/>
                <w:sz w:val="24"/>
                <w:szCs w:val="24"/>
                <w:lang w:val="ru-RU"/>
              </w:rPr>
              <w:t>Унапредити примену дигиталних алата и асистивних технологија/ обука</w:t>
            </w:r>
          </w:p>
        </w:tc>
        <w:tc>
          <w:tcPr>
            <w:tcW w:w="2684" w:type="dxa"/>
          </w:tcPr>
          <w:p w:rsidR="00BB46CF" w:rsidRPr="00E1161D" w:rsidRDefault="00BB46CF" w:rsidP="00E1161D">
            <w:pPr>
              <w:rPr>
                <w:rFonts w:ascii="Times New Roman" w:eastAsia="Times New Roman" w:hAnsi="Times New Roman" w:cs="Times New Roman"/>
                <w:color w:val="000000" w:themeColor="text1"/>
                <w:sz w:val="24"/>
                <w:szCs w:val="24"/>
                <w:lang w:val="ru-RU"/>
              </w:rPr>
            </w:pPr>
            <w:r w:rsidRPr="00E1161D">
              <w:rPr>
                <w:rFonts w:ascii="Times New Roman" w:eastAsia="Times New Roman" w:hAnsi="Times New Roman" w:cs="Times New Roman"/>
                <w:color w:val="000000" w:themeColor="text1"/>
                <w:sz w:val="24"/>
                <w:szCs w:val="24"/>
                <w:lang w:val="ru-RU"/>
              </w:rPr>
              <w:t>Размена примена добре праксе међу наставницима, праћење ефеката примене дигиталних и асистивних технологија</w:t>
            </w:r>
          </w:p>
        </w:tc>
        <w:tc>
          <w:tcPr>
            <w:tcW w:w="2394" w:type="dxa"/>
            <w:vMerge/>
          </w:tcPr>
          <w:p w:rsidR="00BB46CF" w:rsidRPr="00C050C4" w:rsidRDefault="00BB46CF" w:rsidP="00E1161D">
            <w:pPr>
              <w:rPr>
                <w:rFonts w:ascii="Times New Roman" w:eastAsia="Times New Roman" w:hAnsi="Times New Roman" w:cs="Times New Roman"/>
                <w:color w:val="000000" w:themeColor="text1"/>
                <w:sz w:val="24"/>
                <w:szCs w:val="24"/>
                <w:lang w:val="ru-RU"/>
              </w:rPr>
            </w:pPr>
          </w:p>
        </w:tc>
      </w:tr>
      <w:tr w:rsidR="009C4E7B" w:rsidRPr="00E1161D" w:rsidTr="00E1161D">
        <w:trPr>
          <w:trHeight w:val="888"/>
        </w:trPr>
        <w:tc>
          <w:tcPr>
            <w:tcW w:w="1237" w:type="dxa"/>
            <w:vMerge/>
          </w:tcPr>
          <w:p w:rsidR="00BB46CF" w:rsidRPr="00E1161D" w:rsidRDefault="00BB46CF" w:rsidP="00E1161D">
            <w:pPr>
              <w:rPr>
                <w:rFonts w:ascii="Times New Roman" w:eastAsia="Times New Roman" w:hAnsi="Times New Roman" w:cs="Times New Roman"/>
                <w:color w:val="000000" w:themeColor="text1"/>
                <w:sz w:val="24"/>
                <w:szCs w:val="24"/>
                <w:lang w:val="ru-RU"/>
              </w:rPr>
            </w:pPr>
          </w:p>
        </w:tc>
        <w:tc>
          <w:tcPr>
            <w:tcW w:w="3261" w:type="dxa"/>
          </w:tcPr>
          <w:p w:rsidR="00BB46CF" w:rsidRPr="00C050C4" w:rsidRDefault="00BB46CF" w:rsidP="00E1161D">
            <w:pPr>
              <w:rPr>
                <w:rFonts w:ascii="Times New Roman" w:eastAsia="Times New Roman" w:hAnsi="Times New Roman" w:cs="Times New Roman"/>
                <w:color w:val="000000" w:themeColor="text1"/>
                <w:sz w:val="24"/>
                <w:szCs w:val="24"/>
                <w:lang w:val="ru-RU"/>
              </w:rPr>
            </w:pPr>
            <w:r w:rsidRPr="00C050C4">
              <w:rPr>
                <w:rFonts w:ascii="Times New Roman" w:eastAsia="Times New Roman" w:hAnsi="Times New Roman" w:cs="Times New Roman"/>
                <w:color w:val="000000" w:themeColor="text1"/>
                <w:sz w:val="24"/>
                <w:szCs w:val="24"/>
                <w:lang w:val="ru-RU"/>
              </w:rPr>
              <w:t>14.9.1.2. Презентација одслушаних семинара на Наставничком већу</w:t>
            </w:r>
          </w:p>
        </w:tc>
        <w:tc>
          <w:tcPr>
            <w:tcW w:w="2684" w:type="dxa"/>
          </w:tcPr>
          <w:p w:rsidR="00BB46CF" w:rsidRPr="00E1161D" w:rsidRDefault="00BB46CF" w:rsidP="00E1161D">
            <w:pPr>
              <w:rPr>
                <w:rFonts w:ascii="Times New Roman" w:eastAsia="Times New Roman" w:hAnsi="Times New Roman" w:cs="Times New Roman"/>
                <w:color w:val="000000" w:themeColor="text1"/>
                <w:sz w:val="24"/>
                <w:szCs w:val="24"/>
                <w:lang w:val="ru-RU"/>
              </w:rPr>
            </w:pPr>
            <w:r w:rsidRPr="00E1161D">
              <w:rPr>
                <w:rFonts w:ascii="Times New Roman" w:eastAsia="Times New Roman" w:hAnsi="Times New Roman" w:cs="Times New Roman"/>
                <w:color w:val="000000" w:themeColor="text1"/>
                <w:sz w:val="24"/>
                <w:szCs w:val="24"/>
                <w:lang w:val="ru-RU"/>
              </w:rPr>
              <w:t>Презентовање садржаја и стечених знања у настави</w:t>
            </w:r>
          </w:p>
        </w:tc>
        <w:tc>
          <w:tcPr>
            <w:tcW w:w="2394" w:type="dxa"/>
          </w:tcPr>
          <w:p w:rsidR="00BB46CF" w:rsidRPr="00C050C4" w:rsidRDefault="00BB46CF" w:rsidP="00E1161D">
            <w:pPr>
              <w:rPr>
                <w:rFonts w:ascii="Times New Roman" w:eastAsia="Times New Roman" w:hAnsi="Times New Roman" w:cs="Times New Roman"/>
                <w:color w:val="000000" w:themeColor="text1"/>
                <w:sz w:val="24"/>
                <w:szCs w:val="24"/>
                <w:lang w:val="ru-RU"/>
              </w:rPr>
            </w:pPr>
            <w:r w:rsidRPr="00E1161D">
              <w:rPr>
                <w:rFonts w:ascii="Times New Roman" w:eastAsia="Times New Roman" w:hAnsi="Times New Roman" w:cs="Times New Roman"/>
                <w:color w:val="000000" w:themeColor="text1"/>
                <w:sz w:val="24"/>
                <w:szCs w:val="24"/>
                <w:lang w:val="ru-RU"/>
              </w:rPr>
              <w:t>Чланови већа</w:t>
            </w:r>
            <w:r w:rsidRPr="00C050C4">
              <w:rPr>
                <w:rFonts w:ascii="Times New Roman" w:eastAsia="Times New Roman" w:hAnsi="Times New Roman" w:cs="Times New Roman"/>
                <w:color w:val="000000" w:themeColor="text1"/>
                <w:sz w:val="24"/>
                <w:szCs w:val="24"/>
                <w:lang w:val="ru-RU"/>
              </w:rPr>
              <w:t xml:space="preserve"> и стручни сарадници</w:t>
            </w:r>
          </w:p>
        </w:tc>
      </w:tr>
      <w:tr w:rsidR="009C4E7B" w:rsidRPr="00E1161D" w:rsidTr="00E1161D">
        <w:trPr>
          <w:trHeight w:val="976"/>
        </w:trPr>
        <w:tc>
          <w:tcPr>
            <w:tcW w:w="1237" w:type="dxa"/>
            <w:vMerge/>
          </w:tcPr>
          <w:p w:rsidR="00BB46CF" w:rsidRPr="00E1161D" w:rsidRDefault="00BB46CF" w:rsidP="00E1161D">
            <w:pPr>
              <w:rPr>
                <w:rFonts w:ascii="Times New Roman" w:eastAsia="Times New Roman" w:hAnsi="Times New Roman" w:cs="Times New Roman"/>
                <w:color w:val="000000" w:themeColor="text1"/>
                <w:sz w:val="24"/>
                <w:szCs w:val="24"/>
                <w:lang w:val="ru-RU"/>
              </w:rPr>
            </w:pPr>
          </w:p>
        </w:tc>
        <w:tc>
          <w:tcPr>
            <w:tcW w:w="3261" w:type="dxa"/>
          </w:tcPr>
          <w:p w:rsidR="00BB46CF" w:rsidRPr="00C050C4" w:rsidRDefault="00BB46CF" w:rsidP="00E1161D">
            <w:pPr>
              <w:rPr>
                <w:rFonts w:ascii="Times New Roman" w:eastAsia="Times New Roman" w:hAnsi="Times New Roman" w:cs="Times New Roman"/>
                <w:color w:val="000000" w:themeColor="text1"/>
                <w:sz w:val="24"/>
                <w:szCs w:val="24"/>
                <w:lang w:val="ru-RU"/>
              </w:rPr>
            </w:pPr>
            <w:r w:rsidRPr="00C050C4">
              <w:rPr>
                <w:rFonts w:ascii="Times New Roman" w:eastAsia="Times New Roman" w:hAnsi="Times New Roman" w:cs="Times New Roman"/>
                <w:color w:val="000000" w:themeColor="text1"/>
                <w:sz w:val="24"/>
                <w:szCs w:val="24"/>
                <w:lang w:val="ru-RU"/>
              </w:rPr>
              <w:t>14.9.1.3. Примена иновативних метода на огледним и угледним часовима</w:t>
            </w:r>
          </w:p>
        </w:tc>
        <w:tc>
          <w:tcPr>
            <w:tcW w:w="2684" w:type="dxa"/>
          </w:tcPr>
          <w:p w:rsidR="00BB46CF" w:rsidRPr="00E1161D" w:rsidRDefault="00BB46CF" w:rsidP="00E1161D">
            <w:pPr>
              <w:rPr>
                <w:rFonts w:ascii="Times New Roman" w:eastAsia="Times New Roman" w:hAnsi="Times New Roman" w:cs="Times New Roman"/>
                <w:color w:val="000000" w:themeColor="text1"/>
                <w:sz w:val="24"/>
                <w:szCs w:val="24"/>
                <w:lang w:val="ru-RU"/>
              </w:rPr>
            </w:pPr>
            <w:r w:rsidRPr="00C050C4">
              <w:rPr>
                <w:rFonts w:ascii="Times New Roman" w:hAnsi="Times New Roman" w:cs="Times New Roman"/>
                <w:color w:val="000000" w:themeColor="text1"/>
                <w:sz w:val="24"/>
                <w:szCs w:val="24"/>
                <w:lang w:val="ru-RU"/>
              </w:rPr>
              <w:t>Присуство и реализација угледних и огледних часова</w:t>
            </w:r>
          </w:p>
        </w:tc>
        <w:tc>
          <w:tcPr>
            <w:tcW w:w="2394" w:type="dxa"/>
          </w:tcPr>
          <w:p w:rsidR="00BB46CF" w:rsidRPr="00C050C4" w:rsidRDefault="00BB46CF" w:rsidP="00E1161D">
            <w:pPr>
              <w:rPr>
                <w:rFonts w:ascii="Times New Roman" w:eastAsia="Times New Roman" w:hAnsi="Times New Roman" w:cs="Times New Roman"/>
                <w:color w:val="000000" w:themeColor="text1"/>
                <w:sz w:val="24"/>
                <w:szCs w:val="24"/>
                <w:lang w:val="ru-RU"/>
              </w:rPr>
            </w:pPr>
            <w:r w:rsidRPr="00E1161D">
              <w:rPr>
                <w:rFonts w:ascii="Times New Roman" w:eastAsia="Times New Roman" w:hAnsi="Times New Roman" w:cs="Times New Roman"/>
                <w:color w:val="000000" w:themeColor="text1"/>
                <w:sz w:val="24"/>
                <w:szCs w:val="24"/>
                <w:lang w:val="ru-RU"/>
              </w:rPr>
              <w:t xml:space="preserve">Чланови већа, </w:t>
            </w:r>
            <w:r w:rsidRPr="00C050C4">
              <w:rPr>
                <w:rFonts w:ascii="Times New Roman" w:eastAsia="Times New Roman" w:hAnsi="Times New Roman" w:cs="Times New Roman"/>
                <w:color w:val="000000" w:themeColor="text1"/>
                <w:sz w:val="24"/>
                <w:szCs w:val="24"/>
                <w:lang w:val="ru-RU"/>
              </w:rPr>
              <w:t>Стручна и</w:t>
            </w:r>
            <w:r w:rsidRPr="00C050C4">
              <w:rPr>
                <w:rFonts w:ascii="Times New Roman" w:eastAsia="Times New Roman" w:hAnsi="Times New Roman" w:cs="Times New Roman"/>
                <w:b/>
                <w:bCs/>
                <w:color w:val="000000" w:themeColor="text1"/>
                <w:sz w:val="24"/>
                <w:szCs w:val="24"/>
                <w:lang w:val="ru-RU"/>
              </w:rPr>
              <w:t xml:space="preserve"> </w:t>
            </w:r>
            <w:r w:rsidRPr="00C050C4">
              <w:rPr>
                <w:rFonts w:ascii="Times New Roman" w:eastAsia="Times New Roman" w:hAnsi="Times New Roman" w:cs="Times New Roman"/>
                <w:color w:val="000000" w:themeColor="text1"/>
                <w:sz w:val="24"/>
                <w:szCs w:val="24"/>
                <w:lang w:val="ru-RU"/>
              </w:rPr>
              <w:t>Разредна већа</w:t>
            </w:r>
          </w:p>
        </w:tc>
      </w:tr>
      <w:tr w:rsidR="009C4E7B" w:rsidRPr="00E1161D" w:rsidTr="00E1161D">
        <w:trPr>
          <w:trHeight w:val="976"/>
        </w:trPr>
        <w:tc>
          <w:tcPr>
            <w:tcW w:w="1237" w:type="dxa"/>
          </w:tcPr>
          <w:p w:rsidR="00BB46CF" w:rsidRPr="003B1312" w:rsidRDefault="00BB46CF" w:rsidP="00E1161D">
            <w:pPr>
              <w:rPr>
                <w:rFonts w:ascii="Times New Roman" w:eastAsia="Times New Roman" w:hAnsi="Times New Roman" w:cs="Times New Roman"/>
                <w:color w:val="000000" w:themeColor="text1"/>
                <w:sz w:val="24"/>
                <w:szCs w:val="24"/>
              </w:rPr>
            </w:pPr>
            <w:r w:rsidRPr="003B1312">
              <w:rPr>
                <w:rFonts w:ascii="Times New Roman" w:eastAsia="Times New Roman" w:hAnsi="Times New Roman" w:cs="Times New Roman"/>
                <w:color w:val="000000" w:themeColor="text1"/>
                <w:sz w:val="24"/>
                <w:szCs w:val="24"/>
              </w:rPr>
              <w:t>Током другог полугодишта</w:t>
            </w:r>
          </w:p>
        </w:tc>
        <w:tc>
          <w:tcPr>
            <w:tcW w:w="3261" w:type="dxa"/>
          </w:tcPr>
          <w:p w:rsidR="00BB46CF" w:rsidRPr="00C050C4" w:rsidRDefault="00BB46CF" w:rsidP="00E1161D">
            <w:pPr>
              <w:rPr>
                <w:rFonts w:ascii="Times New Roman" w:eastAsia="Times New Roman" w:hAnsi="Times New Roman" w:cs="Times New Roman"/>
                <w:color w:val="000000" w:themeColor="text1"/>
                <w:sz w:val="24"/>
                <w:szCs w:val="24"/>
                <w:lang w:val="ru-RU"/>
              </w:rPr>
            </w:pPr>
            <w:r w:rsidRPr="00C050C4">
              <w:rPr>
                <w:rFonts w:ascii="Times New Roman" w:eastAsia="Times New Roman" w:hAnsi="Times New Roman" w:cs="Times New Roman"/>
                <w:color w:val="000000" w:themeColor="text1"/>
                <w:sz w:val="24"/>
                <w:szCs w:val="24"/>
                <w:lang w:val="ru-RU"/>
              </w:rPr>
              <w:t>14.6.6.</w:t>
            </w:r>
            <w:r w:rsidRPr="00C050C4">
              <w:rPr>
                <w:rFonts w:ascii="Times New Roman" w:eastAsia="Times New Roman" w:hAnsi="Times New Roman" w:cs="Times New Roman"/>
                <w:b/>
                <w:bCs/>
                <w:color w:val="000000" w:themeColor="text1"/>
                <w:sz w:val="24"/>
                <w:szCs w:val="24"/>
                <w:lang w:val="ru-RU"/>
              </w:rPr>
              <w:t xml:space="preserve"> </w:t>
            </w:r>
            <w:r w:rsidRPr="00C050C4">
              <w:rPr>
                <w:rFonts w:ascii="Times New Roman" w:eastAsia="Times New Roman" w:hAnsi="Times New Roman" w:cs="Times New Roman"/>
                <w:color w:val="000000" w:themeColor="text1"/>
                <w:sz w:val="24"/>
                <w:szCs w:val="24"/>
                <w:lang w:val="ru-RU"/>
              </w:rPr>
              <w:t xml:space="preserve">Праћење и кориговање тока припремне наставе, ангажованости ученика  </w:t>
            </w:r>
          </w:p>
        </w:tc>
        <w:tc>
          <w:tcPr>
            <w:tcW w:w="2684" w:type="dxa"/>
          </w:tcPr>
          <w:p w:rsidR="00BB46CF" w:rsidRPr="00E1161D" w:rsidRDefault="00BB46CF" w:rsidP="00E1161D">
            <w:pPr>
              <w:rPr>
                <w:rFonts w:ascii="Times New Roman" w:eastAsia="Times New Roman" w:hAnsi="Times New Roman" w:cs="Times New Roman"/>
                <w:color w:val="000000" w:themeColor="text1"/>
                <w:sz w:val="24"/>
                <w:szCs w:val="24"/>
                <w:lang w:val="ru-RU"/>
              </w:rPr>
            </w:pPr>
            <w:r w:rsidRPr="00E1161D">
              <w:rPr>
                <w:rFonts w:ascii="Times New Roman" w:eastAsia="Times New Roman" w:hAnsi="Times New Roman" w:cs="Times New Roman"/>
                <w:color w:val="000000" w:themeColor="text1"/>
                <w:sz w:val="24"/>
                <w:szCs w:val="24"/>
                <w:lang w:val="ru-RU"/>
              </w:rPr>
              <w:t>Прилагођавање садржаја и метода рада у складу са уоченим потребама</w:t>
            </w:r>
          </w:p>
        </w:tc>
        <w:tc>
          <w:tcPr>
            <w:tcW w:w="2394" w:type="dxa"/>
          </w:tcPr>
          <w:p w:rsidR="00BB46CF" w:rsidRPr="00E1161D" w:rsidRDefault="00BB46CF" w:rsidP="00E1161D">
            <w:pPr>
              <w:rPr>
                <w:rFonts w:ascii="Times New Roman" w:eastAsia="Times New Roman" w:hAnsi="Times New Roman" w:cs="Times New Roman"/>
                <w:color w:val="000000" w:themeColor="text1"/>
                <w:sz w:val="24"/>
                <w:szCs w:val="24"/>
                <w:lang w:val="ru-RU"/>
              </w:rPr>
            </w:pPr>
            <w:r w:rsidRPr="00E1161D">
              <w:rPr>
                <w:rFonts w:ascii="Times New Roman" w:eastAsia="Times New Roman" w:hAnsi="Times New Roman" w:cs="Times New Roman"/>
                <w:color w:val="000000" w:themeColor="text1"/>
                <w:sz w:val="24"/>
                <w:szCs w:val="24"/>
                <w:lang w:val="ru-RU"/>
              </w:rPr>
              <w:t>Наставници предмета на ЗИ, ОС</w:t>
            </w:r>
          </w:p>
        </w:tc>
      </w:tr>
      <w:tr w:rsidR="009C4E7B" w:rsidRPr="003B1312" w:rsidTr="00E1161D">
        <w:trPr>
          <w:trHeight w:val="976"/>
        </w:trPr>
        <w:tc>
          <w:tcPr>
            <w:tcW w:w="1237" w:type="dxa"/>
            <w:vMerge w:val="restart"/>
          </w:tcPr>
          <w:p w:rsidR="00BB46CF" w:rsidRPr="003B1312" w:rsidRDefault="00BB46CF" w:rsidP="00E1161D">
            <w:pPr>
              <w:rPr>
                <w:rFonts w:ascii="Times New Roman" w:eastAsia="Times New Roman" w:hAnsi="Times New Roman" w:cs="Times New Roman"/>
                <w:color w:val="000000" w:themeColor="text1"/>
                <w:sz w:val="24"/>
                <w:szCs w:val="24"/>
              </w:rPr>
            </w:pPr>
            <w:r w:rsidRPr="003B1312">
              <w:rPr>
                <w:rFonts w:ascii="Times New Roman" w:eastAsia="Times New Roman" w:hAnsi="Times New Roman" w:cs="Times New Roman"/>
                <w:color w:val="000000" w:themeColor="text1"/>
                <w:sz w:val="24"/>
                <w:szCs w:val="24"/>
              </w:rPr>
              <w:t>Јануар</w:t>
            </w:r>
          </w:p>
          <w:p w:rsidR="00BB46CF" w:rsidRPr="003B1312" w:rsidRDefault="00BB46CF" w:rsidP="00E1161D">
            <w:pPr>
              <w:rPr>
                <w:rFonts w:ascii="Times New Roman" w:eastAsia="Times New Roman" w:hAnsi="Times New Roman" w:cs="Times New Roman"/>
                <w:color w:val="000000" w:themeColor="text1"/>
                <w:sz w:val="24"/>
                <w:szCs w:val="24"/>
              </w:rPr>
            </w:pPr>
            <w:r w:rsidRPr="003B1312">
              <w:rPr>
                <w:rFonts w:ascii="Times New Roman" w:eastAsia="Times New Roman" w:hAnsi="Times New Roman" w:cs="Times New Roman"/>
                <w:color w:val="000000" w:themeColor="text1"/>
                <w:sz w:val="24"/>
                <w:szCs w:val="24"/>
              </w:rPr>
              <w:t>2027.</w:t>
            </w:r>
          </w:p>
        </w:tc>
        <w:tc>
          <w:tcPr>
            <w:tcW w:w="3261" w:type="dxa"/>
            <w:vAlign w:val="center"/>
          </w:tcPr>
          <w:p w:rsidR="00BB46CF" w:rsidRPr="003B1312" w:rsidRDefault="00BB46CF" w:rsidP="00E1161D">
            <w:pPr>
              <w:spacing w:after="120"/>
              <w:ind w:right="-105"/>
              <w:rPr>
                <w:rFonts w:ascii="Times New Roman" w:hAnsi="Times New Roman" w:cs="Times New Roman"/>
                <w:color w:val="000000" w:themeColor="text1"/>
                <w:sz w:val="24"/>
                <w:szCs w:val="24"/>
              </w:rPr>
            </w:pPr>
            <w:r w:rsidRPr="003B1312">
              <w:rPr>
                <w:rFonts w:ascii="Times New Roman" w:hAnsi="Times New Roman" w:cs="Times New Roman"/>
                <w:color w:val="000000" w:themeColor="text1"/>
                <w:sz w:val="24"/>
                <w:szCs w:val="24"/>
                <w:lang w:val="sr-Latn-CS"/>
              </w:rPr>
              <w:t xml:space="preserve">Анализа рада и успеха ученика у првом полугодишту и разматрање мера за побољшање рада и успеха. </w:t>
            </w:r>
          </w:p>
        </w:tc>
        <w:tc>
          <w:tcPr>
            <w:tcW w:w="2684" w:type="dxa"/>
            <w:vAlign w:val="center"/>
          </w:tcPr>
          <w:p w:rsidR="00BB46CF" w:rsidRPr="00C050C4" w:rsidRDefault="00BB46CF" w:rsidP="00E1161D">
            <w:pPr>
              <w:rPr>
                <w:rFonts w:ascii="Times New Roman" w:hAnsi="Times New Roman" w:cs="Times New Roman"/>
                <w:color w:val="000000" w:themeColor="text1"/>
                <w:sz w:val="24"/>
                <w:szCs w:val="24"/>
                <w:lang w:val="ru-RU"/>
              </w:rPr>
            </w:pPr>
            <w:r w:rsidRPr="00C050C4">
              <w:rPr>
                <w:rFonts w:ascii="Times New Roman" w:hAnsi="Times New Roman" w:cs="Times New Roman"/>
                <w:color w:val="000000" w:themeColor="text1"/>
                <w:sz w:val="24"/>
                <w:szCs w:val="24"/>
                <w:lang w:val="ru-RU"/>
              </w:rPr>
              <w:t>Анализа</w:t>
            </w:r>
            <w:r w:rsidRPr="003B1312">
              <w:rPr>
                <w:rFonts w:ascii="Times New Roman" w:hAnsi="Times New Roman" w:cs="Times New Roman"/>
                <w:color w:val="000000" w:themeColor="text1"/>
                <w:sz w:val="24"/>
                <w:szCs w:val="24"/>
              </w:rPr>
              <w:t xml:space="preserve"> </w:t>
            </w:r>
            <w:r w:rsidRPr="00C050C4">
              <w:rPr>
                <w:rFonts w:ascii="Times New Roman" w:hAnsi="Times New Roman" w:cs="Times New Roman"/>
                <w:color w:val="000000" w:themeColor="text1"/>
                <w:sz w:val="24"/>
                <w:szCs w:val="24"/>
                <w:lang w:val="ru-RU"/>
              </w:rPr>
              <w:t>успеха</w:t>
            </w:r>
            <w:r w:rsidRPr="003B1312">
              <w:rPr>
                <w:rFonts w:ascii="Times New Roman" w:hAnsi="Times New Roman" w:cs="Times New Roman"/>
                <w:color w:val="000000" w:themeColor="text1"/>
                <w:sz w:val="24"/>
                <w:szCs w:val="24"/>
              </w:rPr>
              <w:t xml:space="preserve"> </w:t>
            </w:r>
            <w:r w:rsidRPr="00C050C4">
              <w:rPr>
                <w:rFonts w:ascii="Times New Roman" w:hAnsi="Times New Roman" w:cs="Times New Roman"/>
                <w:color w:val="000000" w:themeColor="text1"/>
                <w:sz w:val="24"/>
                <w:szCs w:val="24"/>
                <w:lang w:val="ru-RU"/>
              </w:rPr>
              <w:t>ученика</w:t>
            </w:r>
            <w:r w:rsidRPr="003B1312">
              <w:rPr>
                <w:rFonts w:ascii="Times New Roman" w:hAnsi="Times New Roman" w:cs="Times New Roman"/>
                <w:color w:val="000000" w:themeColor="text1"/>
                <w:sz w:val="24"/>
                <w:szCs w:val="24"/>
              </w:rPr>
              <w:t xml:space="preserve"> </w:t>
            </w:r>
            <w:r w:rsidRPr="00C050C4">
              <w:rPr>
                <w:rFonts w:ascii="Times New Roman" w:hAnsi="Times New Roman" w:cs="Times New Roman"/>
                <w:color w:val="000000" w:themeColor="text1"/>
                <w:sz w:val="24"/>
                <w:szCs w:val="24"/>
                <w:lang w:val="ru-RU"/>
              </w:rPr>
              <w:t>и</w:t>
            </w:r>
            <w:r w:rsidRPr="003B1312">
              <w:rPr>
                <w:rFonts w:ascii="Times New Roman" w:hAnsi="Times New Roman" w:cs="Times New Roman"/>
                <w:color w:val="000000" w:themeColor="text1"/>
                <w:sz w:val="24"/>
                <w:szCs w:val="24"/>
              </w:rPr>
              <w:t xml:space="preserve"> </w:t>
            </w:r>
            <w:r w:rsidRPr="00C050C4">
              <w:rPr>
                <w:rFonts w:ascii="Times New Roman" w:hAnsi="Times New Roman" w:cs="Times New Roman"/>
                <w:color w:val="000000" w:themeColor="text1"/>
                <w:sz w:val="24"/>
                <w:szCs w:val="24"/>
                <w:lang w:val="ru-RU"/>
              </w:rPr>
              <w:t>писање</w:t>
            </w:r>
            <w:r w:rsidRPr="003B1312">
              <w:rPr>
                <w:rFonts w:ascii="Times New Roman" w:hAnsi="Times New Roman" w:cs="Times New Roman"/>
                <w:color w:val="000000" w:themeColor="text1"/>
                <w:sz w:val="24"/>
                <w:szCs w:val="24"/>
              </w:rPr>
              <w:t xml:space="preserve"> </w:t>
            </w:r>
            <w:r w:rsidRPr="00C050C4">
              <w:rPr>
                <w:rFonts w:ascii="Times New Roman" w:hAnsi="Times New Roman" w:cs="Times New Roman"/>
                <w:color w:val="000000" w:themeColor="text1"/>
                <w:sz w:val="24"/>
                <w:szCs w:val="24"/>
                <w:lang w:val="ru-RU"/>
              </w:rPr>
              <w:t>полугодишњег</w:t>
            </w:r>
            <w:r w:rsidRPr="003B1312">
              <w:rPr>
                <w:rFonts w:ascii="Times New Roman" w:hAnsi="Times New Roman" w:cs="Times New Roman"/>
                <w:color w:val="000000" w:themeColor="text1"/>
                <w:sz w:val="24"/>
                <w:szCs w:val="24"/>
              </w:rPr>
              <w:t xml:space="preserve"> </w:t>
            </w:r>
            <w:r w:rsidRPr="00C050C4">
              <w:rPr>
                <w:rFonts w:ascii="Times New Roman" w:hAnsi="Times New Roman" w:cs="Times New Roman"/>
                <w:color w:val="000000" w:themeColor="text1"/>
                <w:sz w:val="24"/>
                <w:szCs w:val="24"/>
                <w:lang w:val="ru-RU"/>
              </w:rPr>
              <w:t>извештаја</w:t>
            </w:r>
          </w:p>
        </w:tc>
        <w:tc>
          <w:tcPr>
            <w:tcW w:w="2394" w:type="dxa"/>
            <w:vMerge w:val="restart"/>
            <w:vAlign w:val="center"/>
          </w:tcPr>
          <w:p w:rsidR="00BB46CF" w:rsidRPr="003B1312" w:rsidRDefault="00BB46CF" w:rsidP="00E1161D">
            <w:pPr>
              <w:jc w:val="center"/>
              <w:rPr>
                <w:rFonts w:ascii="Times New Roman" w:hAnsi="Times New Roman" w:cs="Times New Roman"/>
                <w:color w:val="000000" w:themeColor="text1"/>
                <w:sz w:val="24"/>
                <w:szCs w:val="24"/>
              </w:rPr>
            </w:pPr>
            <w:r w:rsidRPr="003B1312">
              <w:rPr>
                <w:rFonts w:ascii="Times New Roman" w:hAnsi="Times New Roman" w:cs="Times New Roman"/>
                <w:color w:val="000000" w:themeColor="text1"/>
                <w:sz w:val="24"/>
                <w:szCs w:val="24"/>
              </w:rPr>
              <w:t>сви чланови већа</w:t>
            </w:r>
          </w:p>
        </w:tc>
      </w:tr>
      <w:tr w:rsidR="009C4E7B" w:rsidRPr="00E1161D" w:rsidTr="00E1161D">
        <w:trPr>
          <w:trHeight w:val="976"/>
        </w:trPr>
        <w:tc>
          <w:tcPr>
            <w:tcW w:w="1237" w:type="dxa"/>
            <w:vMerge/>
          </w:tcPr>
          <w:p w:rsidR="00BB46CF" w:rsidRPr="003B1312" w:rsidRDefault="00BB46CF" w:rsidP="00E1161D">
            <w:pPr>
              <w:rPr>
                <w:rFonts w:ascii="Times New Roman" w:eastAsia="Times New Roman" w:hAnsi="Times New Roman" w:cs="Times New Roman"/>
                <w:color w:val="000000" w:themeColor="text1"/>
                <w:sz w:val="24"/>
                <w:szCs w:val="24"/>
              </w:rPr>
            </w:pPr>
          </w:p>
        </w:tc>
        <w:tc>
          <w:tcPr>
            <w:tcW w:w="3261" w:type="dxa"/>
          </w:tcPr>
          <w:p w:rsidR="00BB46CF" w:rsidRPr="00C050C4" w:rsidRDefault="00BB46CF" w:rsidP="00E1161D">
            <w:pPr>
              <w:spacing w:after="120"/>
              <w:ind w:right="-105"/>
              <w:rPr>
                <w:rFonts w:ascii="Times New Roman" w:eastAsia="Times New Roman" w:hAnsi="Times New Roman" w:cs="Times New Roman"/>
                <w:color w:val="000000" w:themeColor="text1"/>
                <w:sz w:val="24"/>
                <w:szCs w:val="24"/>
                <w:lang w:val="ru-RU"/>
              </w:rPr>
            </w:pPr>
            <w:r w:rsidRPr="003B1312">
              <w:rPr>
                <w:rFonts w:ascii="Times New Roman" w:hAnsi="Times New Roman" w:cs="Times New Roman"/>
                <w:color w:val="000000" w:themeColor="text1"/>
                <w:sz w:val="24"/>
                <w:szCs w:val="24"/>
              </w:rPr>
              <w:t xml:space="preserve">4.1.1.1. </w:t>
            </w:r>
            <w:r w:rsidRPr="00C050C4">
              <w:rPr>
                <w:rFonts w:ascii="Times New Roman" w:hAnsi="Times New Roman" w:cs="Times New Roman"/>
                <w:color w:val="000000" w:themeColor="text1"/>
                <w:sz w:val="24"/>
                <w:szCs w:val="24"/>
                <w:lang w:val="ru-RU"/>
              </w:rPr>
              <w:t>Идентификација баријера и анализа потреба</w:t>
            </w:r>
          </w:p>
        </w:tc>
        <w:tc>
          <w:tcPr>
            <w:tcW w:w="2684" w:type="dxa"/>
          </w:tcPr>
          <w:p w:rsidR="00BB46CF" w:rsidRPr="00E1161D" w:rsidRDefault="00BB46CF" w:rsidP="00E1161D">
            <w:pPr>
              <w:rPr>
                <w:rFonts w:ascii="Times New Roman" w:eastAsia="Times New Roman" w:hAnsi="Times New Roman" w:cs="Times New Roman"/>
                <w:color w:val="000000" w:themeColor="text1"/>
                <w:sz w:val="24"/>
                <w:szCs w:val="24"/>
                <w:lang w:val="ru-RU"/>
              </w:rPr>
            </w:pPr>
            <w:r w:rsidRPr="00C050C4">
              <w:rPr>
                <w:rFonts w:ascii="Times New Roman" w:hAnsi="Times New Roman" w:cs="Times New Roman"/>
                <w:color w:val="000000" w:themeColor="text1"/>
                <w:sz w:val="24"/>
                <w:szCs w:val="24"/>
                <w:lang w:val="ru-RU"/>
              </w:rPr>
              <w:t>Снимање ситуације у одељењима у сврху организовања допунске и додатне наставе</w:t>
            </w:r>
          </w:p>
        </w:tc>
        <w:tc>
          <w:tcPr>
            <w:tcW w:w="2394" w:type="dxa"/>
            <w:vMerge/>
          </w:tcPr>
          <w:p w:rsidR="00BB46CF" w:rsidRPr="00E1161D" w:rsidRDefault="00BB46CF" w:rsidP="00E1161D">
            <w:pPr>
              <w:rPr>
                <w:rFonts w:ascii="Times New Roman" w:eastAsia="Times New Roman" w:hAnsi="Times New Roman" w:cs="Times New Roman"/>
                <w:color w:val="000000" w:themeColor="text1"/>
                <w:sz w:val="24"/>
                <w:szCs w:val="24"/>
                <w:lang w:val="ru-RU"/>
              </w:rPr>
            </w:pPr>
          </w:p>
        </w:tc>
      </w:tr>
      <w:tr w:rsidR="009C4E7B" w:rsidRPr="00E1161D" w:rsidTr="00E1161D">
        <w:trPr>
          <w:trHeight w:val="976"/>
        </w:trPr>
        <w:tc>
          <w:tcPr>
            <w:tcW w:w="1237" w:type="dxa"/>
          </w:tcPr>
          <w:p w:rsidR="00BB46CF" w:rsidRPr="003B1312" w:rsidRDefault="00BB46CF" w:rsidP="00E1161D">
            <w:pPr>
              <w:rPr>
                <w:rFonts w:ascii="Times New Roman" w:eastAsia="Times New Roman" w:hAnsi="Times New Roman" w:cs="Times New Roman"/>
                <w:color w:val="000000" w:themeColor="text1"/>
                <w:sz w:val="24"/>
                <w:szCs w:val="24"/>
              </w:rPr>
            </w:pPr>
            <w:r w:rsidRPr="003B1312">
              <w:rPr>
                <w:rFonts w:ascii="Times New Roman" w:eastAsia="Times New Roman" w:hAnsi="Times New Roman" w:cs="Times New Roman"/>
                <w:color w:val="000000" w:themeColor="text1"/>
                <w:sz w:val="24"/>
                <w:szCs w:val="24"/>
              </w:rPr>
              <w:t>март</w:t>
            </w:r>
          </w:p>
        </w:tc>
        <w:tc>
          <w:tcPr>
            <w:tcW w:w="3261" w:type="dxa"/>
          </w:tcPr>
          <w:p w:rsidR="00BB46CF" w:rsidRPr="00C050C4" w:rsidRDefault="00BB46CF" w:rsidP="00E1161D">
            <w:pPr>
              <w:spacing w:after="120"/>
              <w:ind w:right="-105"/>
              <w:rPr>
                <w:rFonts w:ascii="Times New Roman" w:eastAsia="Times New Roman" w:hAnsi="Times New Roman" w:cs="Times New Roman"/>
                <w:color w:val="000000" w:themeColor="text1"/>
                <w:sz w:val="24"/>
                <w:szCs w:val="24"/>
                <w:lang w:val="ru-RU"/>
              </w:rPr>
            </w:pPr>
            <w:r w:rsidRPr="00C050C4">
              <w:rPr>
                <w:rFonts w:ascii="Times New Roman" w:eastAsia="Times New Roman" w:hAnsi="Times New Roman" w:cs="Times New Roman"/>
                <w:color w:val="000000" w:themeColor="text1"/>
                <w:sz w:val="24"/>
                <w:szCs w:val="24"/>
                <w:lang w:val="ru-RU"/>
              </w:rPr>
              <w:t xml:space="preserve">14.1.1.3. </w:t>
            </w:r>
            <w:r w:rsidRPr="003B1312">
              <w:rPr>
                <w:rFonts w:ascii="Times New Roman" w:eastAsia="Times New Roman" w:hAnsi="Times New Roman" w:cs="Times New Roman"/>
                <w:color w:val="000000" w:themeColor="text1"/>
                <w:sz w:val="24"/>
                <w:szCs w:val="24"/>
              </w:rPr>
              <w:t xml:space="preserve"> </w:t>
            </w:r>
            <w:r w:rsidRPr="00C050C4">
              <w:rPr>
                <w:rFonts w:ascii="Times New Roman" w:eastAsia="Times New Roman" w:hAnsi="Times New Roman" w:cs="Times New Roman"/>
                <w:color w:val="000000" w:themeColor="text1"/>
                <w:sz w:val="24"/>
                <w:szCs w:val="24"/>
                <w:lang w:val="ru-RU"/>
              </w:rPr>
              <w:t>Квалитативна и квантитативна анализа  постигнућа ученика са мерама за напредовање</w:t>
            </w:r>
          </w:p>
        </w:tc>
        <w:tc>
          <w:tcPr>
            <w:tcW w:w="2684" w:type="dxa"/>
          </w:tcPr>
          <w:p w:rsidR="00BB46CF" w:rsidRPr="00E1161D" w:rsidRDefault="00BB46CF" w:rsidP="00E1161D">
            <w:pPr>
              <w:rPr>
                <w:rFonts w:ascii="Times New Roman" w:eastAsia="Times New Roman" w:hAnsi="Times New Roman" w:cs="Times New Roman"/>
                <w:color w:val="000000" w:themeColor="text1"/>
                <w:sz w:val="24"/>
                <w:szCs w:val="24"/>
                <w:lang w:val="ru-RU"/>
              </w:rPr>
            </w:pPr>
            <w:r w:rsidRPr="00E1161D">
              <w:rPr>
                <w:rFonts w:ascii="Times New Roman" w:eastAsia="Times New Roman" w:hAnsi="Times New Roman" w:cs="Times New Roman"/>
                <w:color w:val="000000" w:themeColor="text1"/>
                <w:sz w:val="24"/>
                <w:szCs w:val="24"/>
                <w:lang w:val="ru-RU"/>
              </w:rPr>
              <w:t>Праћење напредовања ученика током школске године, анализа резултата тестова и других облика провере, праћење ефеката предузетих мера</w:t>
            </w:r>
          </w:p>
        </w:tc>
        <w:tc>
          <w:tcPr>
            <w:tcW w:w="2394" w:type="dxa"/>
            <w:vMerge/>
          </w:tcPr>
          <w:p w:rsidR="00BB46CF" w:rsidRPr="00C050C4" w:rsidRDefault="00BB46CF" w:rsidP="00E1161D">
            <w:pPr>
              <w:rPr>
                <w:rFonts w:ascii="Times New Roman" w:eastAsia="Times New Roman" w:hAnsi="Times New Roman" w:cs="Times New Roman"/>
                <w:color w:val="000000" w:themeColor="text1"/>
                <w:sz w:val="24"/>
                <w:szCs w:val="24"/>
                <w:lang w:val="ru-RU"/>
              </w:rPr>
            </w:pPr>
          </w:p>
        </w:tc>
      </w:tr>
      <w:tr w:rsidR="009C4E7B" w:rsidRPr="000B4481" w:rsidTr="00E1161D">
        <w:trPr>
          <w:trHeight w:val="1509"/>
        </w:trPr>
        <w:tc>
          <w:tcPr>
            <w:tcW w:w="1237" w:type="dxa"/>
          </w:tcPr>
          <w:p w:rsidR="00BB46CF" w:rsidRPr="003B1312" w:rsidRDefault="00BB46CF" w:rsidP="00E1161D">
            <w:pPr>
              <w:rPr>
                <w:rFonts w:ascii="Times New Roman" w:eastAsia="Times New Roman" w:hAnsi="Times New Roman" w:cs="Times New Roman"/>
                <w:color w:val="000000" w:themeColor="text1"/>
                <w:sz w:val="24"/>
                <w:szCs w:val="24"/>
              </w:rPr>
            </w:pPr>
            <w:bookmarkStart w:id="67" w:name="_Hlk238649910"/>
            <w:r w:rsidRPr="003B1312">
              <w:rPr>
                <w:rFonts w:ascii="Times New Roman" w:eastAsia="Times New Roman" w:hAnsi="Times New Roman" w:cs="Times New Roman"/>
                <w:color w:val="000000" w:themeColor="text1"/>
                <w:sz w:val="24"/>
                <w:szCs w:val="24"/>
              </w:rPr>
              <w:t>Март-април</w:t>
            </w:r>
          </w:p>
        </w:tc>
        <w:tc>
          <w:tcPr>
            <w:tcW w:w="3261" w:type="dxa"/>
          </w:tcPr>
          <w:p w:rsidR="00BB46CF" w:rsidRPr="00C050C4" w:rsidRDefault="00BB46CF" w:rsidP="00E1161D">
            <w:pPr>
              <w:spacing w:after="120"/>
              <w:ind w:right="-105"/>
              <w:rPr>
                <w:rFonts w:ascii="Times New Roman" w:eastAsia="Times New Roman" w:hAnsi="Times New Roman" w:cs="Times New Roman"/>
                <w:color w:val="000000" w:themeColor="text1"/>
                <w:sz w:val="24"/>
                <w:szCs w:val="24"/>
                <w:lang w:val="ru-RU"/>
              </w:rPr>
            </w:pPr>
            <w:r w:rsidRPr="00C050C4">
              <w:rPr>
                <w:rFonts w:ascii="Times New Roman" w:eastAsia="Times New Roman" w:hAnsi="Times New Roman" w:cs="Times New Roman"/>
                <w:color w:val="000000" w:themeColor="text1"/>
                <w:sz w:val="24"/>
                <w:szCs w:val="24"/>
                <w:lang w:val="ru-RU"/>
              </w:rPr>
              <w:t>4.2.1.1.</w:t>
            </w:r>
            <w:r w:rsidRPr="003B1312">
              <w:rPr>
                <w:rFonts w:ascii="Times New Roman" w:eastAsia="Times New Roman" w:hAnsi="Times New Roman" w:cs="Times New Roman"/>
                <w:color w:val="000000" w:themeColor="text1"/>
                <w:sz w:val="24"/>
                <w:szCs w:val="24"/>
              </w:rPr>
              <w:t xml:space="preserve"> </w:t>
            </w:r>
            <w:r w:rsidRPr="00C050C4">
              <w:rPr>
                <w:rFonts w:ascii="Times New Roman" w:eastAsia="Times New Roman" w:hAnsi="Times New Roman" w:cs="Times New Roman"/>
                <w:color w:val="000000" w:themeColor="text1"/>
                <w:sz w:val="24"/>
                <w:szCs w:val="24"/>
                <w:lang w:val="ru-RU"/>
              </w:rPr>
              <w:t>„Мој здрав дан“ (радионица, предавања, дан пешачења, јутарња гимнастика, навике исхране, унос воде, време проведено за екраном, ментално здравље)</w:t>
            </w:r>
          </w:p>
        </w:tc>
        <w:tc>
          <w:tcPr>
            <w:tcW w:w="2684" w:type="dxa"/>
          </w:tcPr>
          <w:p w:rsidR="00BB46CF" w:rsidRPr="003B1312" w:rsidRDefault="00BB46CF" w:rsidP="00E1161D">
            <w:pPr>
              <w:rPr>
                <w:rFonts w:ascii="Times New Roman" w:eastAsia="Times New Roman" w:hAnsi="Times New Roman" w:cs="Times New Roman"/>
                <w:color w:val="000000" w:themeColor="text1"/>
                <w:sz w:val="24"/>
                <w:szCs w:val="24"/>
              </w:rPr>
            </w:pPr>
            <w:r w:rsidRPr="003B1312">
              <w:rPr>
                <w:rFonts w:ascii="Times New Roman" w:eastAsia="Times New Roman" w:hAnsi="Times New Roman" w:cs="Times New Roman"/>
                <w:color w:val="000000" w:themeColor="text1"/>
                <w:sz w:val="24"/>
                <w:szCs w:val="24"/>
              </w:rPr>
              <w:t>Организовање радионица/ предавања</w:t>
            </w:r>
          </w:p>
        </w:tc>
        <w:tc>
          <w:tcPr>
            <w:tcW w:w="2394" w:type="dxa"/>
          </w:tcPr>
          <w:p w:rsidR="00BB46CF" w:rsidRPr="00C050C4" w:rsidRDefault="00BB46CF" w:rsidP="00E1161D">
            <w:pPr>
              <w:rPr>
                <w:rFonts w:ascii="Times New Roman" w:eastAsia="Times New Roman" w:hAnsi="Times New Roman" w:cs="Times New Roman"/>
                <w:color w:val="000000" w:themeColor="text1"/>
                <w:sz w:val="24"/>
                <w:szCs w:val="24"/>
                <w:lang w:val="ru-RU"/>
              </w:rPr>
            </w:pPr>
            <w:r w:rsidRPr="00C050C4">
              <w:rPr>
                <w:rFonts w:ascii="Times New Roman" w:eastAsia="Times New Roman" w:hAnsi="Times New Roman" w:cs="Times New Roman"/>
                <w:color w:val="000000" w:themeColor="text1"/>
                <w:sz w:val="24"/>
                <w:szCs w:val="24"/>
                <w:lang w:val="ru-RU"/>
              </w:rPr>
              <w:t>Тим за ЗЖСОР, ОС,</w:t>
            </w:r>
            <w:r w:rsidRPr="00C050C4">
              <w:rPr>
                <w:rFonts w:ascii="Times New Roman" w:eastAsia="Times New Roman" w:hAnsi="Times New Roman" w:cs="Times New Roman"/>
                <w:b/>
                <w:bCs/>
                <w:i/>
                <w:iCs/>
                <w:color w:val="000000" w:themeColor="text1"/>
                <w:sz w:val="24"/>
                <w:szCs w:val="24"/>
                <w:lang w:val="ru-RU"/>
              </w:rPr>
              <w:t xml:space="preserve"> </w:t>
            </w:r>
            <w:r w:rsidRPr="00C050C4">
              <w:rPr>
                <w:rFonts w:ascii="Times New Roman" w:eastAsia="Times New Roman" w:hAnsi="Times New Roman" w:cs="Times New Roman"/>
                <w:color w:val="000000" w:themeColor="text1"/>
                <w:sz w:val="24"/>
                <w:szCs w:val="24"/>
                <w:lang w:val="ru-RU"/>
              </w:rPr>
              <w:t>Завод за јавно здравље, Патронажна служба</w:t>
            </w:r>
          </w:p>
        </w:tc>
      </w:tr>
      <w:bookmarkEnd w:id="67"/>
      <w:tr w:rsidR="009C4E7B" w:rsidRPr="000B4481" w:rsidTr="00E1161D">
        <w:trPr>
          <w:trHeight w:val="976"/>
        </w:trPr>
        <w:tc>
          <w:tcPr>
            <w:tcW w:w="1237" w:type="dxa"/>
          </w:tcPr>
          <w:p w:rsidR="00BB46CF" w:rsidRPr="003B1312" w:rsidRDefault="00BB46CF" w:rsidP="00E1161D">
            <w:pPr>
              <w:rPr>
                <w:rFonts w:ascii="Times New Roman" w:eastAsia="Times New Roman" w:hAnsi="Times New Roman" w:cs="Times New Roman"/>
                <w:color w:val="000000" w:themeColor="text1"/>
                <w:sz w:val="24"/>
                <w:szCs w:val="24"/>
              </w:rPr>
            </w:pPr>
            <w:r w:rsidRPr="003B1312">
              <w:rPr>
                <w:rFonts w:ascii="Times New Roman" w:eastAsia="Times New Roman" w:hAnsi="Times New Roman" w:cs="Times New Roman"/>
                <w:color w:val="000000" w:themeColor="text1"/>
                <w:sz w:val="24"/>
                <w:szCs w:val="24"/>
              </w:rPr>
              <w:t>Мај-јун</w:t>
            </w:r>
          </w:p>
        </w:tc>
        <w:tc>
          <w:tcPr>
            <w:tcW w:w="3261" w:type="dxa"/>
          </w:tcPr>
          <w:p w:rsidR="00BB46CF" w:rsidRPr="00C050C4" w:rsidRDefault="00BB46CF" w:rsidP="00E1161D">
            <w:pPr>
              <w:spacing w:after="120"/>
              <w:ind w:right="-105"/>
              <w:rPr>
                <w:rFonts w:ascii="Times New Roman" w:eastAsia="Times New Roman" w:hAnsi="Times New Roman" w:cs="Times New Roman"/>
                <w:color w:val="000000" w:themeColor="text1"/>
                <w:sz w:val="24"/>
                <w:szCs w:val="24"/>
                <w:lang w:val="ru-RU"/>
              </w:rPr>
            </w:pPr>
            <w:r w:rsidRPr="003B1312">
              <w:rPr>
                <w:rFonts w:ascii="Times New Roman" w:hAnsi="Times New Roman" w:cs="Times New Roman"/>
                <w:color w:val="000000" w:themeColor="text1"/>
                <w:sz w:val="24"/>
                <w:szCs w:val="24"/>
              </w:rPr>
              <w:t xml:space="preserve">2.1.1.1. </w:t>
            </w:r>
            <w:r w:rsidRPr="00C050C4">
              <w:rPr>
                <w:rFonts w:ascii="Times New Roman" w:hAnsi="Times New Roman" w:cs="Times New Roman"/>
                <w:color w:val="000000" w:themeColor="text1"/>
                <w:sz w:val="24"/>
                <w:szCs w:val="24"/>
                <w:lang w:val="ru-RU"/>
              </w:rPr>
              <w:t>Вертикално повезивање критеријумског тестирања од 2. до 7. разреда из српског језика и математике (разумевање прочитаног текста)</w:t>
            </w:r>
          </w:p>
        </w:tc>
        <w:tc>
          <w:tcPr>
            <w:tcW w:w="2684" w:type="dxa"/>
          </w:tcPr>
          <w:p w:rsidR="00BB46CF" w:rsidRPr="003B1312" w:rsidRDefault="00BB46CF" w:rsidP="00E1161D">
            <w:pPr>
              <w:rPr>
                <w:rFonts w:ascii="Times New Roman" w:eastAsia="Times New Roman" w:hAnsi="Times New Roman" w:cs="Times New Roman"/>
                <w:color w:val="000000" w:themeColor="text1"/>
                <w:sz w:val="24"/>
                <w:szCs w:val="24"/>
              </w:rPr>
            </w:pPr>
            <w:r w:rsidRPr="003B1312">
              <w:rPr>
                <w:rFonts w:ascii="Times New Roman" w:eastAsia="Times New Roman" w:hAnsi="Times New Roman" w:cs="Times New Roman"/>
                <w:color w:val="000000" w:themeColor="text1"/>
                <w:sz w:val="24"/>
                <w:szCs w:val="24"/>
              </w:rPr>
              <w:t>Креитеријумско тестирање</w:t>
            </w:r>
          </w:p>
        </w:tc>
        <w:tc>
          <w:tcPr>
            <w:tcW w:w="2394" w:type="dxa"/>
          </w:tcPr>
          <w:p w:rsidR="00BB46CF" w:rsidRPr="00C050C4" w:rsidRDefault="00BB46CF" w:rsidP="00E1161D">
            <w:pPr>
              <w:rPr>
                <w:rFonts w:ascii="Times New Roman" w:eastAsia="Times New Roman" w:hAnsi="Times New Roman" w:cs="Times New Roman"/>
                <w:color w:val="000000" w:themeColor="text1"/>
                <w:sz w:val="24"/>
                <w:szCs w:val="24"/>
                <w:lang w:val="ru-RU"/>
              </w:rPr>
            </w:pPr>
            <w:r w:rsidRPr="003B1312">
              <w:rPr>
                <w:rFonts w:ascii="Times New Roman" w:eastAsia="Times New Roman" w:hAnsi="Times New Roman" w:cs="Times New Roman"/>
                <w:color w:val="000000" w:themeColor="text1"/>
                <w:sz w:val="24"/>
                <w:szCs w:val="24"/>
              </w:rPr>
              <w:t xml:space="preserve">Наставници предмета математика и наставници разредне наставе </w:t>
            </w:r>
          </w:p>
        </w:tc>
      </w:tr>
      <w:tr w:rsidR="009C4E7B" w:rsidRPr="003B1312" w:rsidTr="00E1161D">
        <w:trPr>
          <w:trHeight w:val="976"/>
        </w:trPr>
        <w:tc>
          <w:tcPr>
            <w:tcW w:w="1237" w:type="dxa"/>
          </w:tcPr>
          <w:p w:rsidR="00BB46CF" w:rsidRPr="003B1312" w:rsidRDefault="00BB46CF" w:rsidP="00E1161D">
            <w:pPr>
              <w:rPr>
                <w:rFonts w:ascii="Times New Roman" w:eastAsia="Times New Roman" w:hAnsi="Times New Roman" w:cs="Times New Roman"/>
                <w:color w:val="000000" w:themeColor="text1"/>
                <w:sz w:val="24"/>
                <w:szCs w:val="24"/>
              </w:rPr>
            </w:pPr>
            <w:r w:rsidRPr="003B1312">
              <w:rPr>
                <w:rFonts w:ascii="Times New Roman" w:eastAsia="Times New Roman" w:hAnsi="Times New Roman" w:cs="Times New Roman"/>
                <w:color w:val="000000" w:themeColor="text1"/>
                <w:sz w:val="24"/>
                <w:szCs w:val="24"/>
              </w:rPr>
              <w:t>Јун</w:t>
            </w:r>
          </w:p>
        </w:tc>
        <w:tc>
          <w:tcPr>
            <w:tcW w:w="3261" w:type="dxa"/>
          </w:tcPr>
          <w:p w:rsidR="00BB46CF" w:rsidRPr="003B1312" w:rsidRDefault="00BB46CF" w:rsidP="00E1161D">
            <w:pPr>
              <w:autoSpaceDE w:val="0"/>
              <w:autoSpaceDN w:val="0"/>
              <w:adjustRightInd w:val="0"/>
              <w:spacing w:line="276" w:lineRule="auto"/>
              <w:rPr>
                <w:rFonts w:ascii="Times New Roman" w:hAnsi="Times New Roman" w:cs="Times New Roman"/>
                <w:color w:val="000000" w:themeColor="text1"/>
                <w:sz w:val="24"/>
                <w:szCs w:val="24"/>
              </w:rPr>
            </w:pPr>
            <w:r w:rsidRPr="003B1312">
              <w:rPr>
                <w:rFonts w:ascii="Times New Roman" w:hAnsi="Times New Roman" w:cs="Times New Roman"/>
                <w:color w:val="000000" w:themeColor="text1"/>
                <w:sz w:val="24"/>
                <w:szCs w:val="24"/>
                <w:lang w:val="sr-Latn-CS"/>
              </w:rPr>
              <w:t>Анализа рада и успеха ученика на крају школске 20</w:t>
            </w:r>
            <w:r w:rsidRPr="00C050C4">
              <w:rPr>
                <w:rFonts w:ascii="Times New Roman" w:hAnsi="Times New Roman" w:cs="Times New Roman"/>
                <w:color w:val="000000" w:themeColor="text1"/>
                <w:sz w:val="24"/>
                <w:szCs w:val="24"/>
                <w:lang w:val="ru-RU"/>
              </w:rPr>
              <w:t>23/24</w:t>
            </w:r>
            <w:r w:rsidRPr="003B1312">
              <w:rPr>
                <w:rFonts w:ascii="Times New Roman" w:hAnsi="Times New Roman" w:cs="Times New Roman"/>
                <w:color w:val="000000" w:themeColor="text1"/>
                <w:sz w:val="24"/>
                <w:szCs w:val="24"/>
                <w:lang w:val="sr-Latn-CS"/>
              </w:rPr>
              <w:t>. год</w:t>
            </w:r>
          </w:p>
          <w:p w:rsidR="00BB46CF" w:rsidRPr="003B1312" w:rsidRDefault="00BB46CF" w:rsidP="00E1161D">
            <w:pPr>
              <w:spacing w:after="120"/>
              <w:ind w:right="-105"/>
              <w:rPr>
                <w:rFonts w:ascii="Times New Roman" w:hAnsi="Times New Roman" w:cs="Times New Roman"/>
                <w:color w:val="000000" w:themeColor="text1"/>
                <w:sz w:val="24"/>
                <w:szCs w:val="24"/>
              </w:rPr>
            </w:pPr>
          </w:p>
        </w:tc>
        <w:tc>
          <w:tcPr>
            <w:tcW w:w="2684" w:type="dxa"/>
          </w:tcPr>
          <w:p w:rsidR="00BB46CF" w:rsidRPr="003B1312" w:rsidRDefault="00BB46CF" w:rsidP="00E1161D">
            <w:pPr>
              <w:rPr>
                <w:rFonts w:ascii="Times New Roman" w:eastAsia="Times New Roman" w:hAnsi="Times New Roman" w:cs="Times New Roman"/>
                <w:color w:val="000000" w:themeColor="text1"/>
                <w:sz w:val="24"/>
                <w:szCs w:val="24"/>
              </w:rPr>
            </w:pPr>
            <w:r w:rsidRPr="00C050C4">
              <w:rPr>
                <w:rFonts w:ascii="Times New Roman" w:hAnsi="Times New Roman" w:cs="Times New Roman"/>
                <w:color w:val="000000" w:themeColor="text1"/>
                <w:sz w:val="24"/>
                <w:szCs w:val="24"/>
                <w:lang w:val="ru-RU"/>
              </w:rPr>
              <w:t>Анализа</w:t>
            </w:r>
            <w:r w:rsidRPr="003B1312">
              <w:rPr>
                <w:rFonts w:ascii="Times New Roman" w:hAnsi="Times New Roman" w:cs="Times New Roman"/>
                <w:color w:val="000000" w:themeColor="text1"/>
                <w:sz w:val="24"/>
                <w:szCs w:val="24"/>
              </w:rPr>
              <w:t xml:space="preserve"> </w:t>
            </w:r>
            <w:r w:rsidRPr="00C050C4">
              <w:rPr>
                <w:rFonts w:ascii="Times New Roman" w:hAnsi="Times New Roman" w:cs="Times New Roman"/>
                <w:color w:val="000000" w:themeColor="text1"/>
                <w:sz w:val="24"/>
                <w:szCs w:val="24"/>
                <w:lang w:val="ru-RU"/>
              </w:rPr>
              <w:t>успеха</w:t>
            </w:r>
            <w:r w:rsidRPr="003B1312">
              <w:rPr>
                <w:rFonts w:ascii="Times New Roman" w:hAnsi="Times New Roman" w:cs="Times New Roman"/>
                <w:color w:val="000000" w:themeColor="text1"/>
                <w:sz w:val="24"/>
                <w:szCs w:val="24"/>
              </w:rPr>
              <w:t xml:space="preserve"> </w:t>
            </w:r>
            <w:r w:rsidRPr="00C050C4">
              <w:rPr>
                <w:rFonts w:ascii="Times New Roman" w:hAnsi="Times New Roman" w:cs="Times New Roman"/>
                <w:color w:val="000000" w:themeColor="text1"/>
                <w:sz w:val="24"/>
                <w:szCs w:val="24"/>
                <w:lang w:val="ru-RU"/>
              </w:rPr>
              <w:t>ученика</w:t>
            </w:r>
            <w:r w:rsidRPr="003B1312">
              <w:rPr>
                <w:rFonts w:ascii="Times New Roman" w:hAnsi="Times New Roman" w:cs="Times New Roman"/>
                <w:color w:val="000000" w:themeColor="text1"/>
                <w:sz w:val="24"/>
                <w:szCs w:val="24"/>
              </w:rPr>
              <w:t xml:space="preserve"> </w:t>
            </w:r>
            <w:r w:rsidRPr="00C050C4">
              <w:rPr>
                <w:rFonts w:ascii="Times New Roman" w:hAnsi="Times New Roman" w:cs="Times New Roman"/>
                <w:color w:val="000000" w:themeColor="text1"/>
                <w:sz w:val="24"/>
                <w:szCs w:val="24"/>
                <w:lang w:val="ru-RU"/>
              </w:rPr>
              <w:t>из</w:t>
            </w:r>
            <w:r w:rsidRPr="003B1312">
              <w:rPr>
                <w:rFonts w:ascii="Times New Roman" w:hAnsi="Times New Roman" w:cs="Times New Roman"/>
                <w:color w:val="000000" w:themeColor="text1"/>
                <w:sz w:val="24"/>
                <w:szCs w:val="24"/>
              </w:rPr>
              <w:t xml:space="preserve"> </w:t>
            </w:r>
            <w:r w:rsidRPr="00C050C4">
              <w:rPr>
                <w:rFonts w:ascii="Times New Roman" w:hAnsi="Times New Roman" w:cs="Times New Roman"/>
                <w:color w:val="000000" w:themeColor="text1"/>
                <w:sz w:val="24"/>
                <w:szCs w:val="24"/>
                <w:lang w:val="ru-RU"/>
              </w:rPr>
              <w:t>предмета</w:t>
            </w:r>
            <w:r w:rsidRPr="003B1312">
              <w:rPr>
                <w:rFonts w:ascii="Times New Roman" w:hAnsi="Times New Roman" w:cs="Times New Roman"/>
                <w:color w:val="000000" w:themeColor="text1"/>
                <w:sz w:val="24"/>
                <w:szCs w:val="24"/>
              </w:rPr>
              <w:t xml:space="preserve"> </w:t>
            </w:r>
            <w:r w:rsidRPr="00C050C4">
              <w:rPr>
                <w:rFonts w:ascii="Times New Roman" w:hAnsi="Times New Roman" w:cs="Times New Roman"/>
                <w:color w:val="000000" w:themeColor="text1"/>
                <w:sz w:val="24"/>
                <w:szCs w:val="24"/>
                <w:lang w:val="ru-RU"/>
              </w:rPr>
              <w:t>Природних</w:t>
            </w:r>
            <w:r w:rsidRPr="003B1312">
              <w:rPr>
                <w:rFonts w:ascii="Times New Roman" w:hAnsi="Times New Roman" w:cs="Times New Roman"/>
                <w:color w:val="000000" w:themeColor="text1"/>
                <w:sz w:val="24"/>
                <w:szCs w:val="24"/>
              </w:rPr>
              <w:t xml:space="preserve"> </w:t>
            </w:r>
            <w:r w:rsidRPr="00C050C4">
              <w:rPr>
                <w:rFonts w:ascii="Times New Roman" w:hAnsi="Times New Roman" w:cs="Times New Roman"/>
                <w:color w:val="000000" w:themeColor="text1"/>
                <w:sz w:val="24"/>
                <w:szCs w:val="24"/>
                <w:lang w:val="ru-RU"/>
              </w:rPr>
              <w:t>наука</w:t>
            </w:r>
          </w:p>
        </w:tc>
        <w:tc>
          <w:tcPr>
            <w:tcW w:w="2394" w:type="dxa"/>
          </w:tcPr>
          <w:p w:rsidR="00BB46CF" w:rsidRPr="003B1312" w:rsidRDefault="00BB46CF" w:rsidP="00E1161D">
            <w:pPr>
              <w:rPr>
                <w:rFonts w:ascii="Times New Roman" w:eastAsia="Times New Roman" w:hAnsi="Times New Roman" w:cs="Times New Roman"/>
                <w:color w:val="000000" w:themeColor="text1"/>
                <w:sz w:val="24"/>
                <w:szCs w:val="24"/>
              </w:rPr>
            </w:pPr>
            <w:r w:rsidRPr="003B1312">
              <w:rPr>
                <w:rFonts w:ascii="Times New Roman" w:eastAsia="Times New Roman" w:hAnsi="Times New Roman" w:cs="Times New Roman"/>
                <w:color w:val="000000" w:themeColor="text1"/>
                <w:sz w:val="24"/>
                <w:szCs w:val="24"/>
              </w:rPr>
              <w:t>Сви чланови већа</w:t>
            </w:r>
          </w:p>
        </w:tc>
      </w:tr>
    </w:tbl>
    <w:p w:rsidR="00BB46CF" w:rsidRDefault="00BB46CF" w:rsidP="00BB46CF">
      <w:pPr>
        <w:rPr>
          <w:rFonts w:ascii="Times New Roman" w:hAnsi="Times New Roman" w:cs="Times New Roman"/>
        </w:rPr>
      </w:pPr>
    </w:p>
    <w:p w:rsidR="00BB46CF" w:rsidRPr="00935136" w:rsidRDefault="00BB46CF" w:rsidP="00BB46CF">
      <w:pPr>
        <w:rPr>
          <w:rFonts w:ascii="Times New Roman" w:hAnsi="Times New Roman" w:cs="Times New Roman"/>
        </w:rPr>
      </w:pPr>
      <w:r w:rsidRPr="00935136">
        <w:rPr>
          <w:rFonts w:ascii="Times New Roman" w:hAnsi="Times New Roman" w:cs="Times New Roman"/>
        </w:rPr>
        <w:t>Координатор: Владимир Крстић</w:t>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sidRPr="00935136">
        <w:rPr>
          <w:rFonts w:ascii="Times New Roman" w:hAnsi="Times New Roman" w:cs="Times New Roman"/>
        </w:rPr>
        <w:t>Датум: 26.08.2026</w:t>
      </w:r>
      <w:r>
        <w:rPr>
          <w:rFonts w:ascii="Times New Roman" w:hAnsi="Times New Roman" w:cs="Times New Roman"/>
        </w:rPr>
        <w:t>.</w:t>
      </w:r>
    </w:p>
    <w:p w:rsidR="00F2179A" w:rsidRDefault="00F2179A">
      <w:pPr>
        <w:pBdr>
          <w:top w:val="nil"/>
          <w:left w:val="nil"/>
          <w:bottom w:val="nil"/>
          <w:right w:val="nil"/>
          <w:between w:val="nil"/>
        </w:pBdr>
        <w:spacing w:line="276" w:lineRule="auto"/>
        <w:ind w:hanging="2"/>
        <w:jc w:val="left"/>
        <w:rPr>
          <w:rFonts w:ascii="Times New Roman" w:eastAsia="Times New Roman" w:hAnsi="Times New Roman" w:cs="Times New Roman"/>
          <w:color w:val="1F497D"/>
          <w:sz w:val="24"/>
          <w:szCs w:val="24"/>
        </w:rPr>
      </w:pPr>
    </w:p>
    <w:p w:rsidR="00F2179A" w:rsidRDefault="00F2179A">
      <w:pPr>
        <w:ind w:firstLine="0"/>
        <w:rPr>
          <w:color w:val="FF0000"/>
        </w:rPr>
      </w:pPr>
    </w:p>
    <w:p w:rsidR="00F2179A" w:rsidRDefault="00F2179A">
      <w:pPr>
        <w:ind w:firstLine="0"/>
        <w:rPr>
          <w:color w:val="FF0000"/>
        </w:rPr>
      </w:pPr>
    </w:p>
    <w:p w:rsidR="00F2179A" w:rsidRPr="009C4E7B" w:rsidRDefault="00156686">
      <w:pPr>
        <w:pStyle w:val="Heading2"/>
        <w:ind w:left="1" w:hanging="3"/>
        <w:jc w:val="center"/>
      </w:pPr>
      <w:bookmarkStart w:id="68" w:name="_Toc240031624"/>
      <w:r w:rsidRPr="00C050C4">
        <w:rPr>
          <w:lang w:val="ru-RU"/>
        </w:rPr>
        <w:t>ГОДИШЊИ ПЛАН РАДА СТРУЧНОГ ВЕЋА НАСТАВНИКА УМЕТНОСТИ И ВЕШТИНА</w:t>
      </w:r>
      <w:r w:rsidR="009C4E7B">
        <w:t xml:space="preserve"> 2026/2027</w:t>
      </w:r>
      <w:bookmarkEnd w:id="68"/>
    </w:p>
    <w:p w:rsidR="00F2179A" w:rsidRPr="00C050C4" w:rsidRDefault="00F2179A">
      <w:pPr>
        <w:pBdr>
          <w:top w:val="nil"/>
          <w:left w:val="nil"/>
          <w:bottom w:val="nil"/>
          <w:right w:val="nil"/>
          <w:between w:val="nil"/>
        </w:pBdr>
        <w:spacing w:line="240" w:lineRule="auto"/>
        <w:ind w:right="-444" w:firstLine="0"/>
        <w:rPr>
          <w:rFonts w:ascii="Times New Roman" w:eastAsia="Times New Roman" w:hAnsi="Times New Roman" w:cs="Times New Roman"/>
          <w:color w:val="000000"/>
          <w:sz w:val="24"/>
          <w:szCs w:val="24"/>
          <w:lang w:val="ru-RU"/>
        </w:rPr>
      </w:pPr>
    </w:p>
    <w:p w:rsidR="00F2179A" w:rsidRPr="00C050C4" w:rsidRDefault="00F2179A" w:rsidP="009C4E7B">
      <w:pPr>
        <w:ind w:left="1" w:hanging="3"/>
        <w:rPr>
          <w:rFonts w:ascii="Times New Roman" w:eastAsia="Times New Roman" w:hAnsi="Times New Roman" w:cs="Times New Roman"/>
          <w:color w:val="000000"/>
          <w:sz w:val="28"/>
          <w:szCs w:val="28"/>
          <w:lang w:val="ru-RU"/>
        </w:rPr>
      </w:pPr>
      <w:bookmarkStart w:id="69" w:name="_heading=h.1mrcu09" w:colFirst="0" w:colLast="0"/>
      <w:bookmarkEnd w:id="69"/>
    </w:p>
    <w:tbl>
      <w:tblPr>
        <w:tblStyle w:val="affff2"/>
        <w:tblW w:w="0" w:type="auto"/>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00"/>
      </w:tblPr>
      <w:tblGrid>
        <w:gridCol w:w="1592"/>
        <w:gridCol w:w="3995"/>
        <w:gridCol w:w="2314"/>
        <w:gridCol w:w="2324"/>
      </w:tblGrid>
      <w:tr w:rsidR="009C4E7B" w:rsidRPr="003B1312" w:rsidTr="009C4E7B">
        <w:trPr>
          <w:trHeight w:val="905"/>
        </w:trPr>
        <w:tc>
          <w:tcPr>
            <w:tcW w:w="0" w:type="auto"/>
            <w:tcBorders>
              <w:top w:val="single" w:sz="4" w:space="0" w:color="000000"/>
              <w:left w:val="single" w:sz="4" w:space="0" w:color="000000"/>
              <w:bottom w:val="single" w:sz="4" w:space="0" w:color="000000"/>
              <w:right w:val="single" w:sz="4" w:space="0" w:color="000000"/>
            </w:tcBorders>
            <w:shd w:val="clear" w:color="auto" w:fill="B8FFFF"/>
          </w:tcPr>
          <w:p w:rsidR="00F2179A" w:rsidRPr="003B1312" w:rsidRDefault="00156686">
            <w:pPr>
              <w:ind w:hanging="2"/>
              <w:rPr>
                <w:rFonts w:ascii="Times New Roman" w:eastAsia="Times New Roman" w:hAnsi="Times New Roman" w:cs="Times New Roman"/>
                <w:color w:val="000000" w:themeColor="text1"/>
                <w:sz w:val="24"/>
                <w:szCs w:val="24"/>
              </w:rPr>
            </w:pPr>
            <w:r w:rsidRPr="003B1312">
              <w:rPr>
                <w:rFonts w:ascii="Times New Roman" w:eastAsia="Times New Roman" w:hAnsi="Times New Roman" w:cs="Times New Roman"/>
                <w:color w:val="000000" w:themeColor="text1"/>
                <w:sz w:val="24"/>
                <w:szCs w:val="24"/>
              </w:rPr>
              <w:t>ВРЕМЕ</w:t>
            </w:r>
          </w:p>
        </w:tc>
        <w:tc>
          <w:tcPr>
            <w:tcW w:w="0" w:type="auto"/>
            <w:tcBorders>
              <w:top w:val="single" w:sz="4" w:space="0" w:color="000000"/>
              <w:left w:val="single" w:sz="4" w:space="0" w:color="000000"/>
              <w:bottom w:val="single" w:sz="4" w:space="0" w:color="000000"/>
              <w:right w:val="single" w:sz="4" w:space="0" w:color="000000"/>
            </w:tcBorders>
            <w:shd w:val="clear" w:color="auto" w:fill="B8FFFF"/>
          </w:tcPr>
          <w:p w:rsidR="00F2179A" w:rsidRPr="003B1312" w:rsidRDefault="00156686">
            <w:pPr>
              <w:ind w:hanging="2"/>
              <w:rPr>
                <w:rFonts w:ascii="Times New Roman" w:eastAsia="Times New Roman" w:hAnsi="Times New Roman" w:cs="Times New Roman"/>
                <w:color w:val="000000" w:themeColor="text1"/>
                <w:sz w:val="24"/>
                <w:szCs w:val="24"/>
              </w:rPr>
            </w:pPr>
            <w:r w:rsidRPr="003B1312">
              <w:rPr>
                <w:rFonts w:ascii="Times New Roman" w:eastAsia="Times New Roman" w:hAnsi="Times New Roman" w:cs="Times New Roman"/>
                <w:color w:val="000000" w:themeColor="text1"/>
                <w:sz w:val="24"/>
                <w:szCs w:val="24"/>
              </w:rPr>
              <w:t>АКТИВНОСТИ</w:t>
            </w:r>
          </w:p>
        </w:tc>
        <w:tc>
          <w:tcPr>
            <w:tcW w:w="0" w:type="auto"/>
            <w:tcBorders>
              <w:top w:val="single" w:sz="4" w:space="0" w:color="000000"/>
              <w:left w:val="single" w:sz="4" w:space="0" w:color="000000"/>
              <w:bottom w:val="single" w:sz="4" w:space="0" w:color="000000"/>
              <w:right w:val="single" w:sz="4" w:space="0" w:color="000000"/>
            </w:tcBorders>
            <w:shd w:val="clear" w:color="auto" w:fill="B8FFFF"/>
          </w:tcPr>
          <w:p w:rsidR="00F2179A" w:rsidRPr="003B1312" w:rsidRDefault="00156686">
            <w:pPr>
              <w:ind w:hanging="2"/>
              <w:rPr>
                <w:rFonts w:ascii="Times New Roman" w:eastAsia="Times New Roman" w:hAnsi="Times New Roman" w:cs="Times New Roman"/>
                <w:color w:val="000000" w:themeColor="text1"/>
                <w:sz w:val="24"/>
                <w:szCs w:val="24"/>
              </w:rPr>
            </w:pPr>
            <w:r w:rsidRPr="003B1312">
              <w:rPr>
                <w:rFonts w:ascii="Times New Roman" w:eastAsia="Times New Roman" w:hAnsi="Times New Roman" w:cs="Times New Roman"/>
                <w:color w:val="000000" w:themeColor="text1"/>
                <w:sz w:val="24"/>
                <w:szCs w:val="24"/>
              </w:rPr>
              <w:t>НАЧИН РЕАЛИЗАЦИЈЕ</w:t>
            </w:r>
          </w:p>
        </w:tc>
        <w:tc>
          <w:tcPr>
            <w:tcW w:w="0" w:type="auto"/>
            <w:tcBorders>
              <w:top w:val="single" w:sz="4" w:space="0" w:color="000000"/>
              <w:left w:val="single" w:sz="4" w:space="0" w:color="000000"/>
              <w:bottom w:val="single" w:sz="4" w:space="0" w:color="000000"/>
              <w:right w:val="single" w:sz="4" w:space="0" w:color="000000"/>
            </w:tcBorders>
            <w:shd w:val="clear" w:color="auto" w:fill="B8FFFF"/>
          </w:tcPr>
          <w:p w:rsidR="00F2179A" w:rsidRPr="003B1312" w:rsidRDefault="00156686">
            <w:pPr>
              <w:ind w:hanging="2"/>
              <w:rPr>
                <w:rFonts w:ascii="Times New Roman" w:eastAsia="Times New Roman" w:hAnsi="Times New Roman" w:cs="Times New Roman"/>
                <w:color w:val="000000" w:themeColor="text1"/>
                <w:sz w:val="24"/>
                <w:szCs w:val="24"/>
              </w:rPr>
            </w:pPr>
            <w:r w:rsidRPr="003B1312">
              <w:rPr>
                <w:rFonts w:ascii="Times New Roman" w:eastAsia="Times New Roman" w:hAnsi="Times New Roman" w:cs="Times New Roman"/>
                <w:color w:val="000000" w:themeColor="text1"/>
                <w:sz w:val="24"/>
                <w:szCs w:val="24"/>
              </w:rPr>
              <w:t>НОСИОЦИ АКТИВНОСТИ И САРАДНИЦИ</w:t>
            </w:r>
          </w:p>
        </w:tc>
      </w:tr>
      <w:tr w:rsidR="009C4E7B" w:rsidRPr="003B1312" w:rsidTr="009C4E7B">
        <w:trPr>
          <w:trHeight w:val="833"/>
        </w:trPr>
        <w:tc>
          <w:tcPr>
            <w:tcW w:w="0" w:type="auto"/>
            <w:tcBorders>
              <w:top w:val="single" w:sz="4" w:space="0" w:color="000000"/>
              <w:left w:val="single" w:sz="4" w:space="0" w:color="000000"/>
              <w:bottom w:val="single" w:sz="4" w:space="0" w:color="000000"/>
              <w:right w:val="single" w:sz="4" w:space="0" w:color="000000"/>
            </w:tcBorders>
          </w:tcPr>
          <w:p w:rsidR="00F2179A" w:rsidRPr="003B1312" w:rsidRDefault="00156686">
            <w:pPr>
              <w:ind w:hanging="2"/>
              <w:rPr>
                <w:rFonts w:ascii="Times New Roman" w:eastAsia="Times New Roman" w:hAnsi="Times New Roman" w:cs="Times New Roman"/>
                <w:color w:val="000000" w:themeColor="text1"/>
                <w:sz w:val="24"/>
                <w:szCs w:val="24"/>
              </w:rPr>
            </w:pPr>
            <w:r w:rsidRPr="003B1312">
              <w:rPr>
                <w:rFonts w:ascii="Times New Roman" w:eastAsia="Times New Roman" w:hAnsi="Times New Roman" w:cs="Times New Roman"/>
                <w:color w:val="000000" w:themeColor="text1"/>
                <w:sz w:val="24"/>
                <w:szCs w:val="24"/>
              </w:rPr>
              <w:t>Август 2026</w:t>
            </w:r>
          </w:p>
        </w:tc>
        <w:tc>
          <w:tcPr>
            <w:tcW w:w="0" w:type="auto"/>
            <w:tcBorders>
              <w:top w:val="single" w:sz="4" w:space="0" w:color="000000"/>
              <w:left w:val="single" w:sz="4" w:space="0" w:color="000000"/>
              <w:bottom w:val="single" w:sz="4" w:space="0" w:color="000000"/>
              <w:right w:val="single" w:sz="4" w:space="0" w:color="000000"/>
            </w:tcBorders>
          </w:tcPr>
          <w:p w:rsidR="00F2179A" w:rsidRPr="003B1312" w:rsidRDefault="00156686">
            <w:pPr>
              <w:ind w:hanging="2"/>
              <w:rPr>
                <w:rFonts w:ascii="Times New Roman" w:eastAsia="Times New Roman" w:hAnsi="Times New Roman" w:cs="Times New Roman"/>
                <w:color w:val="000000" w:themeColor="text1"/>
                <w:sz w:val="24"/>
                <w:szCs w:val="24"/>
              </w:rPr>
            </w:pPr>
            <w:r w:rsidRPr="003B1312">
              <w:rPr>
                <w:rFonts w:ascii="Times New Roman" w:eastAsia="Times New Roman" w:hAnsi="Times New Roman" w:cs="Times New Roman"/>
                <w:color w:val="000000" w:themeColor="text1"/>
                <w:sz w:val="24"/>
                <w:szCs w:val="24"/>
              </w:rPr>
              <w:t>Израда плана стручног већа</w:t>
            </w:r>
          </w:p>
        </w:tc>
        <w:tc>
          <w:tcPr>
            <w:tcW w:w="0" w:type="auto"/>
            <w:tcBorders>
              <w:top w:val="single" w:sz="4" w:space="0" w:color="000000"/>
              <w:left w:val="single" w:sz="4" w:space="0" w:color="000000"/>
              <w:bottom w:val="single" w:sz="4" w:space="0" w:color="000000"/>
              <w:right w:val="single" w:sz="4" w:space="0" w:color="000000"/>
            </w:tcBorders>
          </w:tcPr>
          <w:p w:rsidR="00F2179A" w:rsidRPr="003B1312" w:rsidRDefault="00156686">
            <w:pPr>
              <w:ind w:hanging="2"/>
              <w:rPr>
                <w:rFonts w:ascii="Times New Roman" w:eastAsia="Times New Roman" w:hAnsi="Times New Roman" w:cs="Times New Roman"/>
                <w:color w:val="000000" w:themeColor="text1"/>
                <w:sz w:val="24"/>
                <w:szCs w:val="24"/>
              </w:rPr>
            </w:pPr>
            <w:r w:rsidRPr="003B1312">
              <w:rPr>
                <w:rFonts w:ascii="Times New Roman" w:eastAsia="Times New Roman" w:hAnsi="Times New Roman" w:cs="Times New Roman"/>
                <w:color w:val="000000" w:themeColor="text1"/>
                <w:sz w:val="24"/>
                <w:szCs w:val="24"/>
              </w:rPr>
              <w:t xml:space="preserve">Састанак </w:t>
            </w:r>
          </w:p>
        </w:tc>
        <w:tc>
          <w:tcPr>
            <w:tcW w:w="0" w:type="auto"/>
            <w:tcBorders>
              <w:top w:val="single" w:sz="4" w:space="0" w:color="000000"/>
              <w:left w:val="single" w:sz="4" w:space="0" w:color="000000"/>
              <w:bottom w:val="single" w:sz="4" w:space="0" w:color="000000"/>
              <w:right w:val="single" w:sz="4" w:space="0" w:color="000000"/>
            </w:tcBorders>
          </w:tcPr>
          <w:p w:rsidR="00F2179A" w:rsidRPr="003B1312" w:rsidRDefault="00156686">
            <w:pPr>
              <w:ind w:hanging="2"/>
              <w:rPr>
                <w:rFonts w:ascii="Times New Roman" w:eastAsia="Times New Roman" w:hAnsi="Times New Roman" w:cs="Times New Roman"/>
                <w:color w:val="000000" w:themeColor="text1"/>
                <w:sz w:val="24"/>
                <w:szCs w:val="24"/>
              </w:rPr>
            </w:pPr>
            <w:r w:rsidRPr="003B1312">
              <w:rPr>
                <w:rFonts w:ascii="Times New Roman" w:eastAsia="Times New Roman" w:hAnsi="Times New Roman" w:cs="Times New Roman"/>
                <w:color w:val="000000" w:themeColor="text1"/>
                <w:sz w:val="24"/>
                <w:szCs w:val="24"/>
              </w:rPr>
              <w:t>Сви чланови</w:t>
            </w:r>
          </w:p>
        </w:tc>
      </w:tr>
      <w:tr w:rsidR="009C4E7B" w:rsidRPr="00E1161D" w:rsidTr="009C4E7B">
        <w:trPr>
          <w:trHeight w:val="833"/>
        </w:trPr>
        <w:tc>
          <w:tcPr>
            <w:tcW w:w="0" w:type="auto"/>
            <w:tcBorders>
              <w:top w:val="single" w:sz="4" w:space="0" w:color="000000"/>
              <w:left w:val="single" w:sz="4" w:space="0" w:color="000000"/>
              <w:bottom w:val="single" w:sz="4" w:space="0" w:color="000000"/>
              <w:right w:val="single" w:sz="4" w:space="0" w:color="000000"/>
            </w:tcBorders>
          </w:tcPr>
          <w:p w:rsidR="00F2179A" w:rsidRPr="003B1312" w:rsidRDefault="00156686">
            <w:pPr>
              <w:ind w:hanging="2"/>
              <w:rPr>
                <w:rFonts w:ascii="Times New Roman" w:eastAsia="Times New Roman" w:hAnsi="Times New Roman" w:cs="Times New Roman"/>
                <w:color w:val="000000" w:themeColor="text1"/>
                <w:sz w:val="24"/>
                <w:szCs w:val="24"/>
              </w:rPr>
            </w:pPr>
            <w:r w:rsidRPr="003B1312">
              <w:rPr>
                <w:rFonts w:ascii="Times New Roman" w:eastAsia="Times New Roman" w:hAnsi="Times New Roman" w:cs="Times New Roman"/>
                <w:color w:val="000000" w:themeColor="text1"/>
                <w:sz w:val="24"/>
                <w:szCs w:val="24"/>
              </w:rPr>
              <w:t>Август 2026</w:t>
            </w:r>
          </w:p>
        </w:tc>
        <w:tc>
          <w:tcPr>
            <w:tcW w:w="0" w:type="auto"/>
            <w:tcBorders>
              <w:top w:val="single" w:sz="4" w:space="0" w:color="000000"/>
              <w:left w:val="single" w:sz="4" w:space="0" w:color="000000"/>
              <w:bottom w:val="single" w:sz="4" w:space="0" w:color="000000"/>
              <w:right w:val="single" w:sz="4" w:space="0" w:color="000000"/>
            </w:tcBorders>
          </w:tcPr>
          <w:p w:rsidR="00F2179A" w:rsidRPr="00C050C4" w:rsidRDefault="00156686">
            <w:pPr>
              <w:ind w:hanging="2"/>
              <w:rPr>
                <w:rFonts w:ascii="Times New Roman" w:eastAsia="Times New Roman" w:hAnsi="Times New Roman" w:cs="Times New Roman"/>
                <w:color w:val="000000" w:themeColor="text1"/>
                <w:sz w:val="24"/>
                <w:szCs w:val="24"/>
                <w:lang w:val="ru-RU"/>
              </w:rPr>
            </w:pPr>
            <w:r w:rsidRPr="00C050C4">
              <w:rPr>
                <w:rFonts w:ascii="Times New Roman" w:eastAsia="Times New Roman" w:hAnsi="Times New Roman" w:cs="Times New Roman"/>
                <w:color w:val="000000" w:themeColor="text1"/>
                <w:sz w:val="24"/>
                <w:szCs w:val="24"/>
                <w:lang w:val="ru-RU"/>
              </w:rPr>
              <w:t>14.8.2 Израда плана стручних семинара на основу увида у Развојни план школе</w:t>
            </w:r>
          </w:p>
        </w:tc>
        <w:tc>
          <w:tcPr>
            <w:tcW w:w="0" w:type="auto"/>
            <w:tcBorders>
              <w:top w:val="single" w:sz="4" w:space="0" w:color="000000"/>
              <w:left w:val="single" w:sz="4" w:space="0" w:color="000000"/>
              <w:bottom w:val="single" w:sz="4" w:space="0" w:color="000000"/>
              <w:right w:val="single" w:sz="4" w:space="0" w:color="000000"/>
            </w:tcBorders>
          </w:tcPr>
          <w:p w:rsidR="00F2179A" w:rsidRPr="00C050C4" w:rsidRDefault="00156686">
            <w:pPr>
              <w:ind w:hanging="2"/>
              <w:rPr>
                <w:rFonts w:ascii="Times New Roman" w:eastAsia="Times New Roman" w:hAnsi="Times New Roman" w:cs="Times New Roman"/>
                <w:color w:val="000000" w:themeColor="text1"/>
                <w:sz w:val="24"/>
                <w:szCs w:val="24"/>
                <w:lang w:val="ru-RU"/>
              </w:rPr>
            </w:pPr>
            <w:r w:rsidRPr="00C050C4">
              <w:rPr>
                <w:rFonts w:ascii="Times New Roman" w:eastAsia="Times New Roman" w:hAnsi="Times New Roman" w:cs="Times New Roman"/>
                <w:color w:val="000000" w:themeColor="text1"/>
                <w:sz w:val="24"/>
                <w:szCs w:val="24"/>
                <w:lang w:val="ru-RU"/>
              </w:rPr>
              <w:t>Интерактивне радионице, онлајн обуке, семинари</w:t>
            </w:r>
          </w:p>
        </w:tc>
        <w:tc>
          <w:tcPr>
            <w:tcW w:w="0" w:type="auto"/>
            <w:tcBorders>
              <w:top w:val="single" w:sz="4" w:space="0" w:color="000000"/>
              <w:left w:val="single" w:sz="4" w:space="0" w:color="000000"/>
              <w:bottom w:val="single" w:sz="4" w:space="0" w:color="000000"/>
              <w:right w:val="single" w:sz="4" w:space="0" w:color="000000"/>
            </w:tcBorders>
          </w:tcPr>
          <w:p w:rsidR="00F2179A" w:rsidRPr="00C050C4" w:rsidRDefault="00156686">
            <w:pPr>
              <w:ind w:hanging="2"/>
              <w:rPr>
                <w:rFonts w:ascii="Times New Roman" w:eastAsia="Times New Roman" w:hAnsi="Times New Roman" w:cs="Times New Roman"/>
                <w:color w:val="000000" w:themeColor="text1"/>
                <w:sz w:val="24"/>
                <w:szCs w:val="24"/>
                <w:lang w:val="ru-RU"/>
              </w:rPr>
            </w:pPr>
            <w:r w:rsidRPr="00C050C4">
              <w:rPr>
                <w:rFonts w:ascii="Times New Roman" w:eastAsia="Times New Roman" w:hAnsi="Times New Roman" w:cs="Times New Roman"/>
                <w:color w:val="000000" w:themeColor="text1"/>
                <w:sz w:val="24"/>
                <w:szCs w:val="24"/>
                <w:lang w:val="ru-RU"/>
              </w:rPr>
              <w:t>Стручни сарадници, екстерни предавачи, наставници</w:t>
            </w:r>
          </w:p>
        </w:tc>
      </w:tr>
      <w:tr w:rsidR="009C4E7B" w:rsidRPr="003B1312" w:rsidTr="009C4E7B">
        <w:trPr>
          <w:trHeight w:val="833"/>
        </w:trPr>
        <w:tc>
          <w:tcPr>
            <w:tcW w:w="0" w:type="auto"/>
            <w:tcBorders>
              <w:top w:val="single" w:sz="4" w:space="0" w:color="000000"/>
              <w:left w:val="single" w:sz="4" w:space="0" w:color="000000"/>
              <w:bottom w:val="single" w:sz="4" w:space="0" w:color="000000"/>
              <w:right w:val="single" w:sz="4" w:space="0" w:color="000000"/>
            </w:tcBorders>
          </w:tcPr>
          <w:p w:rsidR="00F2179A" w:rsidRPr="003B1312" w:rsidRDefault="00156686">
            <w:pPr>
              <w:ind w:hanging="2"/>
              <w:rPr>
                <w:rFonts w:ascii="Times New Roman" w:eastAsia="Times New Roman" w:hAnsi="Times New Roman" w:cs="Times New Roman"/>
                <w:color w:val="000000" w:themeColor="text1"/>
                <w:sz w:val="24"/>
                <w:szCs w:val="24"/>
              </w:rPr>
            </w:pPr>
            <w:r w:rsidRPr="003B1312">
              <w:rPr>
                <w:rFonts w:ascii="Times New Roman" w:eastAsia="Times New Roman" w:hAnsi="Times New Roman" w:cs="Times New Roman"/>
                <w:color w:val="000000" w:themeColor="text1"/>
                <w:sz w:val="24"/>
                <w:szCs w:val="24"/>
              </w:rPr>
              <w:t>Август 2026</w:t>
            </w:r>
          </w:p>
        </w:tc>
        <w:tc>
          <w:tcPr>
            <w:tcW w:w="0" w:type="auto"/>
            <w:tcBorders>
              <w:top w:val="single" w:sz="4" w:space="0" w:color="000000"/>
              <w:left w:val="single" w:sz="4" w:space="0" w:color="000000"/>
              <w:bottom w:val="single" w:sz="4" w:space="0" w:color="000000"/>
              <w:right w:val="single" w:sz="4" w:space="0" w:color="000000"/>
            </w:tcBorders>
          </w:tcPr>
          <w:p w:rsidR="00F2179A" w:rsidRPr="00C050C4" w:rsidRDefault="00156686">
            <w:pPr>
              <w:ind w:hanging="2"/>
              <w:rPr>
                <w:rFonts w:ascii="Times New Roman" w:eastAsia="Times New Roman" w:hAnsi="Times New Roman" w:cs="Times New Roman"/>
                <w:color w:val="000000" w:themeColor="text1"/>
                <w:sz w:val="24"/>
                <w:szCs w:val="24"/>
                <w:lang w:val="ru-RU"/>
              </w:rPr>
            </w:pPr>
            <w:r w:rsidRPr="00C050C4">
              <w:rPr>
                <w:rFonts w:ascii="Times New Roman" w:eastAsia="Times New Roman" w:hAnsi="Times New Roman" w:cs="Times New Roman"/>
                <w:color w:val="000000" w:themeColor="text1"/>
                <w:sz w:val="24"/>
                <w:szCs w:val="24"/>
                <w:lang w:val="ru-RU"/>
              </w:rPr>
              <w:t>14.8.3 Израда личних планова стручног усавршавања за текућу школску годину унутар и ван установе</w:t>
            </w:r>
          </w:p>
        </w:tc>
        <w:tc>
          <w:tcPr>
            <w:tcW w:w="0" w:type="auto"/>
            <w:tcBorders>
              <w:top w:val="single" w:sz="4" w:space="0" w:color="000000"/>
              <w:left w:val="single" w:sz="4" w:space="0" w:color="000000"/>
              <w:bottom w:val="single" w:sz="4" w:space="0" w:color="000000"/>
              <w:right w:val="single" w:sz="4" w:space="0" w:color="000000"/>
            </w:tcBorders>
          </w:tcPr>
          <w:p w:rsidR="00F2179A" w:rsidRPr="003B1312" w:rsidRDefault="00156686">
            <w:pPr>
              <w:ind w:hanging="2"/>
              <w:rPr>
                <w:rFonts w:ascii="Times New Roman" w:eastAsia="Times New Roman" w:hAnsi="Times New Roman" w:cs="Times New Roman"/>
                <w:color w:val="000000" w:themeColor="text1"/>
                <w:sz w:val="24"/>
                <w:szCs w:val="24"/>
              </w:rPr>
            </w:pPr>
            <w:r w:rsidRPr="003B1312">
              <w:rPr>
                <w:rFonts w:ascii="Times New Roman" w:eastAsia="Times New Roman" w:hAnsi="Times New Roman" w:cs="Times New Roman"/>
                <w:color w:val="000000" w:themeColor="text1"/>
                <w:sz w:val="24"/>
                <w:szCs w:val="24"/>
              </w:rPr>
              <w:t>Семинари, вебинари</w:t>
            </w:r>
          </w:p>
        </w:tc>
        <w:tc>
          <w:tcPr>
            <w:tcW w:w="0" w:type="auto"/>
            <w:tcBorders>
              <w:top w:val="single" w:sz="4" w:space="0" w:color="000000"/>
              <w:left w:val="single" w:sz="4" w:space="0" w:color="000000"/>
              <w:bottom w:val="single" w:sz="4" w:space="0" w:color="000000"/>
              <w:right w:val="single" w:sz="4" w:space="0" w:color="000000"/>
            </w:tcBorders>
          </w:tcPr>
          <w:p w:rsidR="00F2179A" w:rsidRPr="003B1312" w:rsidRDefault="00F2179A">
            <w:pPr>
              <w:ind w:hanging="2"/>
              <w:rPr>
                <w:rFonts w:ascii="Times New Roman" w:eastAsia="Times New Roman" w:hAnsi="Times New Roman" w:cs="Times New Roman"/>
                <w:color w:val="000000" w:themeColor="text1"/>
                <w:sz w:val="24"/>
                <w:szCs w:val="24"/>
              </w:rPr>
            </w:pPr>
          </w:p>
        </w:tc>
      </w:tr>
      <w:tr w:rsidR="009C4E7B" w:rsidRPr="00E1161D" w:rsidTr="009C4E7B">
        <w:trPr>
          <w:trHeight w:val="833"/>
        </w:trPr>
        <w:tc>
          <w:tcPr>
            <w:tcW w:w="0" w:type="auto"/>
            <w:tcBorders>
              <w:top w:val="single" w:sz="4" w:space="0" w:color="000000"/>
              <w:left w:val="single" w:sz="4" w:space="0" w:color="000000"/>
              <w:bottom w:val="single" w:sz="4" w:space="0" w:color="000000"/>
              <w:right w:val="single" w:sz="4" w:space="0" w:color="000000"/>
            </w:tcBorders>
          </w:tcPr>
          <w:p w:rsidR="00F2179A" w:rsidRPr="003B1312" w:rsidRDefault="00156686">
            <w:pPr>
              <w:ind w:hanging="2"/>
              <w:rPr>
                <w:rFonts w:ascii="Times New Roman" w:eastAsia="Times New Roman" w:hAnsi="Times New Roman" w:cs="Times New Roman"/>
                <w:color w:val="000000" w:themeColor="text1"/>
                <w:sz w:val="24"/>
                <w:szCs w:val="24"/>
              </w:rPr>
            </w:pPr>
            <w:r w:rsidRPr="003B1312">
              <w:rPr>
                <w:rFonts w:ascii="Times New Roman" w:eastAsia="Times New Roman" w:hAnsi="Times New Roman" w:cs="Times New Roman"/>
                <w:color w:val="000000" w:themeColor="text1"/>
                <w:sz w:val="24"/>
                <w:szCs w:val="24"/>
              </w:rPr>
              <w:t>Август – септембар</w:t>
            </w:r>
          </w:p>
          <w:p w:rsidR="00F2179A" w:rsidRPr="003B1312" w:rsidRDefault="00156686">
            <w:pPr>
              <w:ind w:hanging="2"/>
              <w:rPr>
                <w:rFonts w:ascii="Times New Roman" w:eastAsia="Times New Roman" w:hAnsi="Times New Roman" w:cs="Times New Roman"/>
                <w:color w:val="000000" w:themeColor="text1"/>
                <w:sz w:val="24"/>
                <w:szCs w:val="24"/>
              </w:rPr>
            </w:pPr>
            <w:r w:rsidRPr="003B1312">
              <w:rPr>
                <w:rFonts w:ascii="Times New Roman" w:eastAsia="Times New Roman" w:hAnsi="Times New Roman" w:cs="Times New Roman"/>
                <w:color w:val="000000" w:themeColor="text1"/>
                <w:sz w:val="24"/>
                <w:szCs w:val="24"/>
              </w:rPr>
              <w:t>2026-2027</w:t>
            </w:r>
          </w:p>
        </w:tc>
        <w:tc>
          <w:tcPr>
            <w:tcW w:w="0" w:type="auto"/>
            <w:tcBorders>
              <w:top w:val="single" w:sz="4" w:space="0" w:color="000000"/>
              <w:left w:val="single" w:sz="4" w:space="0" w:color="000000"/>
              <w:bottom w:val="single" w:sz="4" w:space="0" w:color="000000"/>
              <w:right w:val="single" w:sz="4" w:space="0" w:color="000000"/>
            </w:tcBorders>
          </w:tcPr>
          <w:p w:rsidR="00F2179A" w:rsidRPr="00C050C4" w:rsidRDefault="00156686">
            <w:pPr>
              <w:ind w:hanging="2"/>
              <w:rPr>
                <w:rFonts w:ascii="Times New Roman" w:eastAsia="Times New Roman" w:hAnsi="Times New Roman" w:cs="Times New Roman"/>
                <w:color w:val="000000" w:themeColor="text1"/>
                <w:sz w:val="24"/>
                <w:szCs w:val="24"/>
                <w:lang w:val="ru-RU"/>
              </w:rPr>
            </w:pPr>
            <w:r w:rsidRPr="00C050C4">
              <w:rPr>
                <w:rFonts w:ascii="Times New Roman" w:eastAsia="Times New Roman" w:hAnsi="Times New Roman" w:cs="Times New Roman"/>
                <w:color w:val="000000" w:themeColor="text1"/>
                <w:sz w:val="24"/>
                <w:szCs w:val="24"/>
                <w:lang w:val="ru-RU"/>
              </w:rPr>
              <w:t>2.2.2.1 Уводни час посветити захтевима и критеријумима оцењивања (убацити у оперативни план)</w:t>
            </w:r>
          </w:p>
        </w:tc>
        <w:tc>
          <w:tcPr>
            <w:tcW w:w="0" w:type="auto"/>
            <w:tcBorders>
              <w:top w:val="single" w:sz="4" w:space="0" w:color="000000"/>
              <w:left w:val="single" w:sz="4" w:space="0" w:color="000000"/>
              <w:bottom w:val="single" w:sz="4" w:space="0" w:color="000000"/>
              <w:right w:val="single" w:sz="4" w:space="0" w:color="000000"/>
            </w:tcBorders>
          </w:tcPr>
          <w:p w:rsidR="00F2179A" w:rsidRPr="00C050C4" w:rsidRDefault="00156686">
            <w:pPr>
              <w:ind w:hanging="2"/>
              <w:rPr>
                <w:rFonts w:ascii="Times New Roman" w:eastAsia="Times New Roman" w:hAnsi="Times New Roman" w:cs="Times New Roman"/>
                <w:color w:val="000000" w:themeColor="text1"/>
                <w:sz w:val="24"/>
                <w:szCs w:val="24"/>
                <w:lang w:val="ru-RU"/>
              </w:rPr>
            </w:pPr>
            <w:r w:rsidRPr="00C050C4">
              <w:rPr>
                <w:rFonts w:ascii="Times New Roman" w:eastAsia="Times New Roman" w:hAnsi="Times New Roman" w:cs="Times New Roman"/>
                <w:color w:val="000000" w:themeColor="text1"/>
                <w:sz w:val="24"/>
                <w:szCs w:val="24"/>
                <w:lang w:val="ru-RU"/>
              </w:rPr>
              <w:t>Убацити у оперативни план и реализовати на часу</w:t>
            </w:r>
          </w:p>
        </w:tc>
        <w:tc>
          <w:tcPr>
            <w:tcW w:w="0" w:type="auto"/>
            <w:tcBorders>
              <w:top w:val="single" w:sz="4" w:space="0" w:color="000000"/>
              <w:left w:val="single" w:sz="4" w:space="0" w:color="000000"/>
              <w:bottom w:val="single" w:sz="4" w:space="0" w:color="000000"/>
              <w:right w:val="single" w:sz="4" w:space="0" w:color="000000"/>
            </w:tcBorders>
          </w:tcPr>
          <w:p w:rsidR="00F2179A" w:rsidRPr="00C050C4" w:rsidRDefault="00156686">
            <w:pPr>
              <w:ind w:hanging="2"/>
              <w:rPr>
                <w:rFonts w:ascii="Times New Roman" w:eastAsia="Times New Roman" w:hAnsi="Times New Roman" w:cs="Times New Roman"/>
                <w:color w:val="000000" w:themeColor="text1"/>
                <w:sz w:val="24"/>
                <w:szCs w:val="24"/>
                <w:lang w:val="ru-RU"/>
              </w:rPr>
            </w:pPr>
            <w:r w:rsidRPr="00C050C4">
              <w:rPr>
                <w:rFonts w:ascii="Times New Roman" w:eastAsia="Times New Roman" w:hAnsi="Times New Roman" w:cs="Times New Roman"/>
                <w:color w:val="000000" w:themeColor="text1"/>
                <w:sz w:val="24"/>
                <w:szCs w:val="24"/>
                <w:lang w:val="ru-RU"/>
              </w:rPr>
              <w:t>Стручно веће наставника уметности и вештина</w:t>
            </w:r>
          </w:p>
        </w:tc>
      </w:tr>
      <w:tr w:rsidR="009C4E7B" w:rsidRPr="003B1312" w:rsidTr="009C4E7B">
        <w:trPr>
          <w:trHeight w:val="560"/>
        </w:trPr>
        <w:tc>
          <w:tcPr>
            <w:tcW w:w="0" w:type="auto"/>
            <w:tcBorders>
              <w:top w:val="single" w:sz="4" w:space="0" w:color="000000"/>
              <w:left w:val="single" w:sz="4" w:space="0" w:color="000000"/>
              <w:bottom w:val="single" w:sz="4" w:space="0" w:color="000000"/>
              <w:right w:val="single" w:sz="4" w:space="0" w:color="000000"/>
            </w:tcBorders>
          </w:tcPr>
          <w:p w:rsidR="00F2179A" w:rsidRPr="00C050C4" w:rsidRDefault="00F2179A">
            <w:pPr>
              <w:ind w:hanging="2"/>
              <w:rPr>
                <w:rFonts w:ascii="Times New Roman" w:eastAsia="Times New Roman" w:hAnsi="Times New Roman" w:cs="Times New Roman"/>
                <w:color w:val="000000" w:themeColor="text1"/>
                <w:sz w:val="24"/>
                <w:szCs w:val="24"/>
                <w:lang w:val="ru-RU"/>
              </w:rPr>
            </w:pPr>
          </w:p>
          <w:p w:rsidR="00F2179A" w:rsidRPr="00C050C4" w:rsidRDefault="00F2179A">
            <w:pPr>
              <w:ind w:hanging="2"/>
              <w:rPr>
                <w:rFonts w:ascii="Times New Roman" w:eastAsia="Times New Roman" w:hAnsi="Times New Roman" w:cs="Times New Roman"/>
                <w:color w:val="000000" w:themeColor="text1"/>
                <w:sz w:val="24"/>
                <w:szCs w:val="24"/>
                <w:lang w:val="ru-RU"/>
              </w:rPr>
            </w:pPr>
          </w:p>
          <w:p w:rsidR="00F2179A" w:rsidRPr="003B1312" w:rsidRDefault="00156686">
            <w:pPr>
              <w:ind w:hanging="2"/>
              <w:rPr>
                <w:rFonts w:ascii="Times New Roman" w:eastAsia="Times New Roman" w:hAnsi="Times New Roman" w:cs="Times New Roman"/>
                <w:color w:val="000000" w:themeColor="text1"/>
                <w:sz w:val="24"/>
                <w:szCs w:val="24"/>
              </w:rPr>
            </w:pPr>
            <w:r w:rsidRPr="003B1312">
              <w:rPr>
                <w:rFonts w:ascii="Times New Roman" w:eastAsia="Times New Roman" w:hAnsi="Times New Roman" w:cs="Times New Roman"/>
                <w:color w:val="000000" w:themeColor="text1"/>
                <w:sz w:val="24"/>
                <w:szCs w:val="24"/>
              </w:rPr>
              <w:t>Август и децембар 2026</w:t>
            </w:r>
          </w:p>
        </w:tc>
        <w:tc>
          <w:tcPr>
            <w:tcW w:w="0" w:type="auto"/>
            <w:tcBorders>
              <w:top w:val="single" w:sz="4" w:space="0" w:color="000000"/>
              <w:left w:val="single" w:sz="4" w:space="0" w:color="000000"/>
              <w:bottom w:val="single" w:sz="4" w:space="0" w:color="000000"/>
              <w:right w:val="single" w:sz="4" w:space="0" w:color="000000"/>
            </w:tcBorders>
          </w:tcPr>
          <w:p w:rsidR="00F2179A" w:rsidRPr="00C050C4" w:rsidRDefault="00156686">
            <w:pPr>
              <w:ind w:hanging="2"/>
              <w:rPr>
                <w:rFonts w:ascii="Times New Roman" w:eastAsia="Times New Roman" w:hAnsi="Times New Roman" w:cs="Times New Roman"/>
                <w:color w:val="000000" w:themeColor="text1"/>
                <w:sz w:val="24"/>
                <w:szCs w:val="24"/>
                <w:lang w:val="ru-RU"/>
              </w:rPr>
            </w:pPr>
            <w:r w:rsidRPr="00C050C4">
              <w:rPr>
                <w:rFonts w:ascii="Times New Roman" w:eastAsia="Times New Roman" w:hAnsi="Times New Roman" w:cs="Times New Roman"/>
                <w:color w:val="000000" w:themeColor="text1"/>
                <w:sz w:val="24"/>
                <w:szCs w:val="24"/>
                <w:lang w:val="ru-RU"/>
              </w:rPr>
              <w:t>4.1.1.2 Мотивација кроз наставне методе (индивидуални планови, планови тимова, дигитални алати и конкретни бенефити, промена назива допунске и додатне наставе)</w:t>
            </w:r>
          </w:p>
        </w:tc>
        <w:tc>
          <w:tcPr>
            <w:tcW w:w="0" w:type="auto"/>
            <w:tcBorders>
              <w:top w:val="single" w:sz="4" w:space="0" w:color="000000"/>
              <w:left w:val="single" w:sz="4" w:space="0" w:color="000000"/>
              <w:bottom w:val="single" w:sz="4" w:space="0" w:color="000000"/>
              <w:right w:val="single" w:sz="4" w:space="0" w:color="000000"/>
            </w:tcBorders>
          </w:tcPr>
          <w:p w:rsidR="00F2179A" w:rsidRPr="003B1312" w:rsidRDefault="00156686">
            <w:pPr>
              <w:ind w:hanging="2"/>
              <w:rPr>
                <w:rFonts w:ascii="Times New Roman" w:eastAsia="Times New Roman" w:hAnsi="Times New Roman" w:cs="Times New Roman"/>
                <w:color w:val="000000" w:themeColor="text1"/>
                <w:sz w:val="24"/>
                <w:szCs w:val="24"/>
              </w:rPr>
            </w:pPr>
            <w:r w:rsidRPr="003B1312">
              <w:rPr>
                <w:rFonts w:ascii="Times New Roman" w:eastAsia="Times New Roman" w:hAnsi="Times New Roman" w:cs="Times New Roman"/>
                <w:color w:val="000000" w:themeColor="text1"/>
                <w:sz w:val="24"/>
                <w:szCs w:val="24"/>
              </w:rPr>
              <w:t>Такмичења, групни рад, секције</w:t>
            </w:r>
          </w:p>
        </w:tc>
        <w:tc>
          <w:tcPr>
            <w:tcW w:w="0" w:type="auto"/>
            <w:tcBorders>
              <w:top w:val="single" w:sz="4" w:space="0" w:color="000000"/>
              <w:left w:val="single" w:sz="4" w:space="0" w:color="000000"/>
              <w:bottom w:val="single" w:sz="4" w:space="0" w:color="000000"/>
              <w:right w:val="single" w:sz="4" w:space="0" w:color="000000"/>
            </w:tcBorders>
          </w:tcPr>
          <w:p w:rsidR="00F2179A" w:rsidRPr="003B1312" w:rsidRDefault="00156686">
            <w:pPr>
              <w:ind w:hanging="2"/>
              <w:rPr>
                <w:rFonts w:ascii="Times New Roman" w:eastAsia="Times New Roman" w:hAnsi="Times New Roman" w:cs="Times New Roman"/>
                <w:color w:val="000000" w:themeColor="text1"/>
                <w:sz w:val="24"/>
                <w:szCs w:val="24"/>
              </w:rPr>
            </w:pPr>
            <w:r w:rsidRPr="003B1312">
              <w:rPr>
                <w:rFonts w:ascii="Times New Roman" w:eastAsia="Times New Roman" w:hAnsi="Times New Roman" w:cs="Times New Roman"/>
                <w:color w:val="000000" w:themeColor="text1"/>
                <w:sz w:val="24"/>
                <w:szCs w:val="24"/>
              </w:rPr>
              <w:t>Наставници уметности и вештина</w:t>
            </w:r>
          </w:p>
        </w:tc>
      </w:tr>
      <w:tr w:rsidR="009C4E7B" w:rsidRPr="003B1312" w:rsidTr="009C4E7B">
        <w:trPr>
          <w:trHeight w:val="696"/>
        </w:trPr>
        <w:tc>
          <w:tcPr>
            <w:tcW w:w="0" w:type="auto"/>
            <w:tcBorders>
              <w:top w:val="single" w:sz="4" w:space="0" w:color="000000"/>
              <w:left w:val="single" w:sz="4" w:space="0" w:color="000000"/>
              <w:bottom w:val="single" w:sz="4" w:space="0" w:color="000000"/>
              <w:right w:val="single" w:sz="4" w:space="0" w:color="000000"/>
            </w:tcBorders>
          </w:tcPr>
          <w:p w:rsidR="00F2179A" w:rsidRPr="003B1312" w:rsidRDefault="00156686">
            <w:pPr>
              <w:ind w:hanging="2"/>
              <w:rPr>
                <w:rFonts w:ascii="Times New Roman" w:eastAsia="Times New Roman" w:hAnsi="Times New Roman" w:cs="Times New Roman"/>
                <w:color w:val="000000" w:themeColor="text1"/>
                <w:sz w:val="24"/>
                <w:szCs w:val="24"/>
              </w:rPr>
            </w:pPr>
            <w:r w:rsidRPr="003B1312">
              <w:rPr>
                <w:rFonts w:ascii="Times New Roman" w:eastAsia="Times New Roman" w:hAnsi="Times New Roman" w:cs="Times New Roman"/>
                <w:color w:val="000000" w:themeColor="text1"/>
                <w:sz w:val="24"/>
                <w:szCs w:val="24"/>
              </w:rPr>
              <w:t>Август 2026</w:t>
            </w:r>
          </w:p>
        </w:tc>
        <w:tc>
          <w:tcPr>
            <w:tcW w:w="0" w:type="auto"/>
            <w:tcBorders>
              <w:top w:val="single" w:sz="4" w:space="0" w:color="000000"/>
              <w:left w:val="single" w:sz="4" w:space="0" w:color="000000"/>
              <w:bottom w:val="single" w:sz="4" w:space="0" w:color="000000"/>
              <w:right w:val="single" w:sz="4" w:space="0" w:color="000000"/>
            </w:tcBorders>
          </w:tcPr>
          <w:p w:rsidR="00F2179A" w:rsidRPr="003B1312" w:rsidRDefault="00156686">
            <w:pPr>
              <w:ind w:hanging="2"/>
              <w:rPr>
                <w:rFonts w:ascii="Times New Roman" w:eastAsia="Times New Roman" w:hAnsi="Times New Roman" w:cs="Times New Roman"/>
                <w:color w:val="000000" w:themeColor="text1"/>
                <w:sz w:val="24"/>
                <w:szCs w:val="24"/>
              </w:rPr>
            </w:pPr>
            <w:r w:rsidRPr="003B1312">
              <w:rPr>
                <w:rFonts w:ascii="Times New Roman" w:eastAsia="Times New Roman" w:hAnsi="Times New Roman" w:cs="Times New Roman"/>
                <w:color w:val="000000" w:themeColor="text1"/>
                <w:sz w:val="24"/>
                <w:szCs w:val="24"/>
              </w:rPr>
              <w:t xml:space="preserve">Планови тима </w:t>
            </w:r>
          </w:p>
        </w:tc>
        <w:tc>
          <w:tcPr>
            <w:tcW w:w="0" w:type="auto"/>
            <w:tcBorders>
              <w:top w:val="single" w:sz="4" w:space="0" w:color="000000"/>
              <w:left w:val="single" w:sz="4" w:space="0" w:color="000000"/>
              <w:bottom w:val="single" w:sz="4" w:space="0" w:color="000000"/>
              <w:right w:val="single" w:sz="4" w:space="0" w:color="000000"/>
            </w:tcBorders>
          </w:tcPr>
          <w:p w:rsidR="00F2179A" w:rsidRPr="00C050C4" w:rsidRDefault="00156686">
            <w:pPr>
              <w:ind w:hanging="2"/>
              <w:rPr>
                <w:rFonts w:ascii="Times New Roman" w:eastAsia="Times New Roman" w:hAnsi="Times New Roman" w:cs="Times New Roman"/>
                <w:color w:val="000000" w:themeColor="text1"/>
                <w:sz w:val="24"/>
                <w:szCs w:val="24"/>
                <w:lang w:val="ru-RU"/>
              </w:rPr>
            </w:pPr>
            <w:r w:rsidRPr="00C050C4">
              <w:rPr>
                <w:rFonts w:ascii="Times New Roman" w:eastAsia="Times New Roman" w:hAnsi="Times New Roman" w:cs="Times New Roman"/>
                <w:color w:val="000000" w:themeColor="text1"/>
                <w:sz w:val="24"/>
                <w:szCs w:val="24"/>
                <w:lang w:val="ru-RU"/>
              </w:rPr>
              <w:t>Рад на часу и разна такмичења</w:t>
            </w:r>
          </w:p>
        </w:tc>
        <w:tc>
          <w:tcPr>
            <w:tcW w:w="0" w:type="auto"/>
            <w:tcBorders>
              <w:top w:val="single" w:sz="4" w:space="0" w:color="000000"/>
              <w:left w:val="single" w:sz="4" w:space="0" w:color="000000"/>
              <w:bottom w:val="single" w:sz="4" w:space="0" w:color="000000"/>
              <w:right w:val="single" w:sz="4" w:space="0" w:color="000000"/>
            </w:tcBorders>
          </w:tcPr>
          <w:p w:rsidR="00F2179A" w:rsidRPr="003B1312" w:rsidRDefault="00156686">
            <w:pPr>
              <w:ind w:hanging="2"/>
              <w:rPr>
                <w:rFonts w:ascii="Times New Roman" w:eastAsia="Times New Roman" w:hAnsi="Times New Roman" w:cs="Times New Roman"/>
                <w:color w:val="000000" w:themeColor="text1"/>
                <w:sz w:val="24"/>
                <w:szCs w:val="24"/>
              </w:rPr>
            </w:pPr>
            <w:r w:rsidRPr="003B1312">
              <w:rPr>
                <w:rFonts w:ascii="Times New Roman" w:eastAsia="Times New Roman" w:hAnsi="Times New Roman" w:cs="Times New Roman"/>
                <w:color w:val="000000" w:themeColor="text1"/>
                <w:sz w:val="24"/>
                <w:szCs w:val="24"/>
              </w:rPr>
              <w:t xml:space="preserve">Наставници </w:t>
            </w:r>
          </w:p>
        </w:tc>
      </w:tr>
      <w:tr w:rsidR="009C4E7B" w:rsidRPr="003B1312" w:rsidTr="009C4E7B">
        <w:trPr>
          <w:trHeight w:val="990"/>
        </w:trPr>
        <w:tc>
          <w:tcPr>
            <w:tcW w:w="0" w:type="auto"/>
            <w:tcBorders>
              <w:top w:val="single" w:sz="4" w:space="0" w:color="000000"/>
              <w:left w:val="single" w:sz="4" w:space="0" w:color="000000"/>
              <w:bottom w:val="single" w:sz="4" w:space="0" w:color="000000"/>
              <w:right w:val="single" w:sz="4" w:space="0" w:color="000000"/>
            </w:tcBorders>
          </w:tcPr>
          <w:p w:rsidR="00F2179A" w:rsidRPr="003B1312" w:rsidRDefault="00156686">
            <w:pPr>
              <w:ind w:hanging="2"/>
              <w:rPr>
                <w:rFonts w:ascii="Times New Roman" w:eastAsia="Times New Roman" w:hAnsi="Times New Roman" w:cs="Times New Roman"/>
                <w:color w:val="000000" w:themeColor="text1"/>
                <w:sz w:val="24"/>
                <w:szCs w:val="24"/>
              </w:rPr>
            </w:pPr>
            <w:r w:rsidRPr="003B1312">
              <w:rPr>
                <w:rFonts w:ascii="Times New Roman" w:eastAsia="Times New Roman" w:hAnsi="Times New Roman" w:cs="Times New Roman"/>
                <w:color w:val="000000" w:themeColor="text1"/>
                <w:sz w:val="24"/>
                <w:szCs w:val="24"/>
              </w:rPr>
              <w:t>Август и децембар 2026</w:t>
            </w:r>
          </w:p>
        </w:tc>
        <w:tc>
          <w:tcPr>
            <w:tcW w:w="0" w:type="auto"/>
            <w:tcBorders>
              <w:top w:val="single" w:sz="4" w:space="0" w:color="000000"/>
              <w:left w:val="single" w:sz="4" w:space="0" w:color="000000"/>
              <w:bottom w:val="single" w:sz="4" w:space="0" w:color="000000"/>
              <w:right w:val="single" w:sz="4" w:space="0" w:color="000000"/>
            </w:tcBorders>
          </w:tcPr>
          <w:p w:rsidR="00F2179A" w:rsidRPr="00C050C4" w:rsidRDefault="00156686">
            <w:pPr>
              <w:ind w:hanging="2"/>
              <w:rPr>
                <w:rFonts w:ascii="Times New Roman" w:eastAsia="Times New Roman" w:hAnsi="Times New Roman" w:cs="Times New Roman"/>
                <w:color w:val="000000" w:themeColor="text1"/>
                <w:sz w:val="24"/>
                <w:szCs w:val="24"/>
                <w:lang w:val="ru-RU"/>
              </w:rPr>
            </w:pPr>
            <w:r w:rsidRPr="00C050C4">
              <w:rPr>
                <w:rFonts w:ascii="Times New Roman" w:eastAsia="Times New Roman" w:hAnsi="Times New Roman" w:cs="Times New Roman"/>
                <w:color w:val="000000" w:themeColor="text1"/>
                <w:sz w:val="24"/>
                <w:szCs w:val="24"/>
                <w:lang w:val="ru-RU"/>
              </w:rPr>
              <w:t xml:space="preserve">4.1.1.3 Дефинисање система награђивања </w:t>
            </w:r>
          </w:p>
          <w:p w:rsidR="00F2179A" w:rsidRPr="00C050C4" w:rsidRDefault="00156686">
            <w:pPr>
              <w:ind w:hanging="2"/>
              <w:rPr>
                <w:rFonts w:ascii="Times New Roman" w:eastAsia="Times New Roman" w:hAnsi="Times New Roman" w:cs="Times New Roman"/>
                <w:color w:val="000000" w:themeColor="text1"/>
                <w:sz w:val="24"/>
                <w:szCs w:val="24"/>
                <w:lang w:val="ru-RU"/>
              </w:rPr>
            </w:pPr>
            <w:r w:rsidRPr="00C050C4">
              <w:rPr>
                <w:rFonts w:ascii="Times New Roman" w:eastAsia="Times New Roman" w:hAnsi="Times New Roman" w:cs="Times New Roman"/>
                <w:color w:val="000000" w:themeColor="text1"/>
                <w:sz w:val="24"/>
                <w:szCs w:val="24"/>
                <w:lang w:val="ru-RU"/>
              </w:rPr>
              <w:t xml:space="preserve">Звезде напретка: Истицање ученика који су остварили највећи скок у оценама (фокус на труд, не само на крајњи резултат) </w:t>
            </w:r>
          </w:p>
          <w:p w:rsidR="00F2179A" w:rsidRPr="00C050C4" w:rsidRDefault="00156686">
            <w:pPr>
              <w:ind w:hanging="2"/>
              <w:rPr>
                <w:rFonts w:ascii="Times New Roman" w:eastAsia="Times New Roman" w:hAnsi="Times New Roman" w:cs="Times New Roman"/>
                <w:color w:val="000000" w:themeColor="text1"/>
                <w:sz w:val="24"/>
                <w:szCs w:val="24"/>
                <w:lang w:val="ru-RU"/>
              </w:rPr>
            </w:pPr>
            <w:r w:rsidRPr="00C050C4">
              <w:rPr>
                <w:rFonts w:ascii="Times New Roman" w:eastAsia="Times New Roman" w:hAnsi="Times New Roman" w:cs="Times New Roman"/>
                <w:color w:val="000000" w:themeColor="text1"/>
                <w:sz w:val="24"/>
                <w:szCs w:val="24"/>
                <w:lang w:val="ru-RU"/>
              </w:rPr>
              <w:t>Опроштајни статус: Свечано дипломирање и престанак обавезе доласка када ученик трајно поправи оцену</w:t>
            </w:r>
          </w:p>
        </w:tc>
        <w:tc>
          <w:tcPr>
            <w:tcW w:w="0" w:type="auto"/>
            <w:tcBorders>
              <w:top w:val="single" w:sz="4" w:space="0" w:color="000000"/>
              <w:left w:val="single" w:sz="4" w:space="0" w:color="000000"/>
              <w:bottom w:val="single" w:sz="4" w:space="0" w:color="000000"/>
              <w:right w:val="single" w:sz="4" w:space="0" w:color="000000"/>
            </w:tcBorders>
          </w:tcPr>
          <w:p w:rsidR="00F2179A" w:rsidRPr="00C050C4" w:rsidRDefault="00156686">
            <w:pPr>
              <w:ind w:hanging="2"/>
              <w:rPr>
                <w:rFonts w:ascii="Times New Roman" w:eastAsia="Times New Roman" w:hAnsi="Times New Roman" w:cs="Times New Roman"/>
                <w:color w:val="000000" w:themeColor="text1"/>
                <w:sz w:val="24"/>
                <w:szCs w:val="24"/>
                <w:lang w:val="ru-RU"/>
              </w:rPr>
            </w:pPr>
            <w:r w:rsidRPr="00C050C4">
              <w:rPr>
                <w:rFonts w:ascii="Times New Roman" w:eastAsia="Times New Roman" w:hAnsi="Times New Roman" w:cs="Times New Roman"/>
                <w:color w:val="000000" w:themeColor="text1"/>
                <w:sz w:val="24"/>
                <w:szCs w:val="24"/>
                <w:lang w:val="ru-RU"/>
              </w:rPr>
              <w:t>Мотивисање ученика разним наставним методама</w:t>
            </w:r>
          </w:p>
        </w:tc>
        <w:tc>
          <w:tcPr>
            <w:tcW w:w="0" w:type="auto"/>
            <w:tcBorders>
              <w:top w:val="single" w:sz="4" w:space="0" w:color="000000"/>
              <w:left w:val="single" w:sz="4" w:space="0" w:color="000000"/>
              <w:bottom w:val="single" w:sz="4" w:space="0" w:color="000000"/>
              <w:right w:val="single" w:sz="4" w:space="0" w:color="000000"/>
            </w:tcBorders>
          </w:tcPr>
          <w:p w:rsidR="00F2179A" w:rsidRPr="003B1312" w:rsidRDefault="00156686">
            <w:pPr>
              <w:ind w:hanging="2"/>
              <w:rPr>
                <w:rFonts w:ascii="Times New Roman" w:eastAsia="Times New Roman" w:hAnsi="Times New Roman" w:cs="Times New Roman"/>
                <w:color w:val="000000" w:themeColor="text1"/>
                <w:sz w:val="24"/>
                <w:szCs w:val="24"/>
              </w:rPr>
            </w:pPr>
            <w:r w:rsidRPr="003B1312">
              <w:rPr>
                <w:rFonts w:ascii="Times New Roman" w:eastAsia="Times New Roman" w:hAnsi="Times New Roman" w:cs="Times New Roman"/>
                <w:color w:val="000000" w:themeColor="text1"/>
                <w:sz w:val="24"/>
                <w:szCs w:val="24"/>
              </w:rPr>
              <w:t xml:space="preserve">Наставници </w:t>
            </w:r>
          </w:p>
        </w:tc>
      </w:tr>
      <w:tr w:rsidR="009C4E7B" w:rsidRPr="003B1312" w:rsidTr="009C4E7B">
        <w:trPr>
          <w:trHeight w:val="976"/>
        </w:trPr>
        <w:tc>
          <w:tcPr>
            <w:tcW w:w="0" w:type="auto"/>
            <w:tcBorders>
              <w:top w:val="single" w:sz="4" w:space="0" w:color="000000"/>
              <w:left w:val="single" w:sz="4" w:space="0" w:color="000000"/>
              <w:bottom w:val="single" w:sz="4" w:space="0" w:color="000000"/>
              <w:right w:val="single" w:sz="4" w:space="0" w:color="000000"/>
            </w:tcBorders>
          </w:tcPr>
          <w:p w:rsidR="00F2179A" w:rsidRPr="003B1312" w:rsidRDefault="00156686">
            <w:pPr>
              <w:ind w:hanging="2"/>
              <w:rPr>
                <w:rFonts w:ascii="Times New Roman" w:eastAsia="Times New Roman" w:hAnsi="Times New Roman" w:cs="Times New Roman"/>
                <w:color w:val="000000" w:themeColor="text1"/>
                <w:sz w:val="24"/>
                <w:szCs w:val="24"/>
              </w:rPr>
            </w:pPr>
            <w:r w:rsidRPr="003B1312">
              <w:rPr>
                <w:rFonts w:ascii="Times New Roman" w:eastAsia="Times New Roman" w:hAnsi="Times New Roman" w:cs="Times New Roman"/>
                <w:color w:val="000000" w:themeColor="text1"/>
                <w:sz w:val="24"/>
                <w:szCs w:val="24"/>
              </w:rPr>
              <w:t>Током школске године</w:t>
            </w:r>
          </w:p>
        </w:tc>
        <w:tc>
          <w:tcPr>
            <w:tcW w:w="0" w:type="auto"/>
            <w:tcBorders>
              <w:top w:val="single" w:sz="4" w:space="0" w:color="000000"/>
              <w:left w:val="single" w:sz="4" w:space="0" w:color="000000"/>
              <w:bottom w:val="single" w:sz="4" w:space="0" w:color="000000"/>
              <w:right w:val="single" w:sz="4" w:space="0" w:color="000000"/>
            </w:tcBorders>
          </w:tcPr>
          <w:p w:rsidR="00F2179A" w:rsidRPr="00C050C4" w:rsidRDefault="00156686">
            <w:pPr>
              <w:ind w:hanging="2"/>
              <w:rPr>
                <w:rFonts w:ascii="Times New Roman" w:eastAsia="Times New Roman" w:hAnsi="Times New Roman" w:cs="Times New Roman"/>
                <w:color w:val="000000" w:themeColor="text1"/>
                <w:sz w:val="24"/>
                <w:szCs w:val="24"/>
                <w:lang w:val="ru-RU"/>
              </w:rPr>
            </w:pPr>
            <w:r w:rsidRPr="00C050C4">
              <w:rPr>
                <w:rFonts w:ascii="Times New Roman" w:eastAsia="Times New Roman" w:hAnsi="Times New Roman" w:cs="Times New Roman"/>
                <w:color w:val="000000" w:themeColor="text1"/>
                <w:sz w:val="24"/>
                <w:szCs w:val="24"/>
                <w:lang w:val="ru-RU"/>
              </w:rPr>
              <w:t>4.1.3.4 Повезивање ученика из издвојеног одељења са матичном школом - заједничке активности</w:t>
            </w:r>
          </w:p>
        </w:tc>
        <w:tc>
          <w:tcPr>
            <w:tcW w:w="0" w:type="auto"/>
            <w:tcBorders>
              <w:top w:val="single" w:sz="4" w:space="0" w:color="000000"/>
              <w:left w:val="single" w:sz="4" w:space="0" w:color="000000"/>
              <w:bottom w:val="single" w:sz="4" w:space="0" w:color="000000"/>
              <w:right w:val="single" w:sz="4" w:space="0" w:color="000000"/>
            </w:tcBorders>
          </w:tcPr>
          <w:p w:rsidR="00F2179A" w:rsidRPr="003B1312" w:rsidRDefault="00156686">
            <w:pPr>
              <w:ind w:hanging="2"/>
              <w:rPr>
                <w:rFonts w:ascii="Times New Roman" w:eastAsia="Times New Roman" w:hAnsi="Times New Roman" w:cs="Times New Roman"/>
                <w:color w:val="000000" w:themeColor="text1"/>
                <w:sz w:val="24"/>
                <w:szCs w:val="24"/>
              </w:rPr>
            </w:pPr>
            <w:r w:rsidRPr="003B1312">
              <w:rPr>
                <w:rFonts w:ascii="Times New Roman" w:eastAsia="Times New Roman" w:hAnsi="Times New Roman" w:cs="Times New Roman"/>
                <w:color w:val="000000" w:themeColor="text1"/>
                <w:sz w:val="24"/>
                <w:szCs w:val="24"/>
              </w:rPr>
              <w:t>Спортске и културне активности</w:t>
            </w:r>
          </w:p>
        </w:tc>
        <w:tc>
          <w:tcPr>
            <w:tcW w:w="0" w:type="auto"/>
            <w:tcBorders>
              <w:top w:val="single" w:sz="4" w:space="0" w:color="000000"/>
              <w:left w:val="single" w:sz="4" w:space="0" w:color="000000"/>
              <w:bottom w:val="single" w:sz="4" w:space="0" w:color="000000"/>
              <w:right w:val="single" w:sz="4" w:space="0" w:color="000000"/>
            </w:tcBorders>
          </w:tcPr>
          <w:p w:rsidR="00F2179A" w:rsidRPr="003B1312" w:rsidRDefault="00156686">
            <w:pPr>
              <w:ind w:hanging="2"/>
              <w:rPr>
                <w:rFonts w:ascii="Times New Roman" w:eastAsia="Times New Roman" w:hAnsi="Times New Roman" w:cs="Times New Roman"/>
                <w:color w:val="000000" w:themeColor="text1"/>
                <w:sz w:val="24"/>
                <w:szCs w:val="24"/>
              </w:rPr>
            </w:pPr>
            <w:r w:rsidRPr="003B1312">
              <w:rPr>
                <w:rFonts w:ascii="Times New Roman" w:eastAsia="Times New Roman" w:hAnsi="Times New Roman" w:cs="Times New Roman"/>
                <w:color w:val="000000" w:themeColor="text1"/>
                <w:sz w:val="24"/>
                <w:szCs w:val="24"/>
              </w:rPr>
              <w:t>Наставници и учитељи</w:t>
            </w:r>
          </w:p>
        </w:tc>
      </w:tr>
      <w:tr w:rsidR="009C4E7B" w:rsidRPr="003B1312" w:rsidTr="009C4E7B">
        <w:trPr>
          <w:trHeight w:val="976"/>
        </w:trPr>
        <w:tc>
          <w:tcPr>
            <w:tcW w:w="0" w:type="auto"/>
            <w:tcBorders>
              <w:top w:val="single" w:sz="4" w:space="0" w:color="000000"/>
              <w:left w:val="single" w:sz="4" w:space="0" w:color="000000"/>
              <w:bottom w:val="single" w:sz="4" w:space="0" w:color="000000"/>
              <w:right w:val="single" w:sz="4" w:space="0" w:color="000000"/>
            </w:tcBorders>
          </w:tcPr>
          <w:p w:rsidR="00F2179A" w:rsidRPr="003B1312" w:rsidRDefault="00156686">
            <w:pPr>
              <w:ind w:hanging="2"/>
              <w:rPr>
                <w:rFonts w:ascii="Times New Roman" w:eastAsia="Times New Roman" w:hAnsi="Times New Roman" w:cs="Times New Roman"/>
                <w:color w:val="000000" w:themeColor="text1"/>
                <w:sz w:val="24"/>
                <w:szCs w:val="24"/>
              </w:rPr>
            </w:pPr>
            <w:r w:rsidRPr="003B1312">
              <w:rPr>
                <w:rFonts w:ascii="Times New Roman" w:eastAsia="Times New Roman" w:hAnsi="Times New Roman" w:cs="Times New Roman"/>
                <w:color w:val="000000" w:themeColor="text1"/>
                <w:sz w:val="24"/>
                <w:szCs w:val="24"/>
              </w:rPr>
              <w:t>Током школске године</w:t>
            </w:r>
          </w:p>
        </w:tc>
        <w:tc>
          <w:tcPr>
            <w:tcW w:w="0" w:type="auto"/>
            <w:tcBorders>
              <w:top w:val="single" w:sz="4" w:space="0" w:color="000000"/>
              <w:left w:val="single" w:sz="4" w:space="0" w:color="000000"/>
              <w:bottom w:val="single" w:sz="4" w:space="0" w:color="000000"/>
              <w:right w:val="single" w:sz="4" w:space="0" w:color="000000"/>
            </w:tcBorders>
          </w:tcPr>
          <w:p w:rsidR="00F2179A" w:rsidRPr="00C050C4" w:rsidRDefault="00156686">
            <w:pPr>
              <w:ind w:hanging="2"/>
              <w:rPr>
                <w:rFonts w:ascii="Times New Roman" w:eastAsia="Times New Roman" w:hAnsi="Times New Roman" w:cs="Times New Roman"/>
                <w:color w:val="000000" w:themeColor="text1"/>
                <w:sz w:val="24"/>
                <w:szCs w:val="24"/>
                <w:lang w:val="ru-RU"/>
              </w:rPr>
            </w:pPr>
            <w:r w:rsidRPr="00C050C4">
              <w:rPr>
                <w:rFonts w:ascii="Times New Roman" w:eastAsia="Times New Roman" w:hAnsi="Times New Roman" w:cs="Times New Roman"/>
                <w:color w:val="000000" w:themeColor="text1"/>
                <w:sz w:val="24"/>
                <w:szCs w:val="24"/>
                <w:lang w:val="ru-RU"/>
              </w:rPr>
              <w:t>Координација и наставак успостављене сарадње са установама</w:t>
            </w:r>
          </w:p>
        </w:tc>
        <w:tc>
          <w:tcPr>
            <w:tcW w:w="0" w:type="auto"/>
            <w:tcBorders>
              <w:top w:val="single" w:sz="4" w:space="0" w:color="000000"/>
              <w:left w:val="single" w:sz="4" w:space="0" w:color="000000"/>
              <w:bottom w:val="single" w:sz="4" w:space="0" w:color="000000"/>
              <w:right w:val="single" w:sz="4" w:space="0" w:color="000000"/>
            </w:tcBorders>
          </w:tcPr>
          <w:p w:rsidR="00F2179A" w:rsidRPr="003B1312" w:rsidRDefault="00156686">
            <w:pPr>
              <w:ind w:hanging="2"/>
              <w:rPr>
                <w:rFonts w:ascii="Times New Roman" w:eastAsia="Times New Roman" w:hAnsi="Times New Roman" w:cs="Times New Roman"/>
                <w:color w:val="000000" w:themeColor="text1"/>
                <w:sz w:val="24"/>
                <w:szCs w:val="24"/>
              </w:rPr>
            </w:pPr>
            <w:r w:rsidRPr="003B1312">
              <w:rPr>
                <w:rFonts w:ascii="Times New Roman" w:eastAsia="Times New Roman" w:hAnsi="Times New Roman" w:cs="Times New Roman"/>
                <w:color w:val="000000" w:themeColor="text1"/>
                <w:sz w:val="24"/>
                <w:szCs w:val="24"/>
              </w:rPr>
              <w:t>Пројекат пиклбол</w:t>
            </w:r>
          </w:p>
        </w:tc>
        <w:tc>
          <w:tcPr>
            <w:tcW w:w="0" w:type="auto"/>
            <w:tcBorders>
              <w:top w:val="single" w:sz="4" w:space="0" w:color="000000"/>
              <w:left w:val="single" w:sz="4" w:space="0" w:color="000000"/>
              <w:bottom w:val="single" w:sz="4" w:space="0" w:color="000000"/>
              <w:right w:val="single" w:sz="4" w:space="0" w:color="000000"/>
            </w:tcBorders>
          </w:tcPr>
          <w:p w:rsidR="00F2179A" w:rsidRPr="003B1312" w:rsidRDefault="00156686">
            <w:pPr>
              <w:ind w:hanging="2"/>
              <w:rPr>
                <w:rFonts w:ascii="Times New Roman" w:eastAsia="Times New Roman" w:hAnsi="Times New Roman" w:cs="Times New Roman"/>
                <w:color w:val="000000" w:themeColor="text1"/>
                <w:sz w:val="24"/>
                <w:szCs w:val="24"/>
              </w:rPr>
            </w:pPr>
            <w:r w:rsidRPr="003B1312">
              <w:rPr>
                <w:rFonts w:ascii="Times New Roman" w:eastAsia="Times New Roman" w:hAnsi="Times New Roman" w:cs="Times New Roman"/>
                <w:color w:val="000000" w:themeColor="text1"/>
                <w:sz w:val="24"/>
                <w:szCs w:val="24"/>
              </w:rPr>
              <w:t xml:space="preserve">Наставници </w:t>
            </w:r>
          </w:p>
        </w:tc>
      </w:tr>
      <w:tr w:rsidR="009C4E7B" w:rsidRPr="003B1312" w:rsidTr="009C4E7B">
        <w:trPr>
          <w:trHeight w:val="976"/>
        </w:trPr>
        <w:tc>
          <w:tcPr>
            <w:tcW w:w="0" w:type="auto"/>
            <w:tcBorders>
              <w:top w:val="single" w:sz="4" w:space="0" w:color="000000"/>
              <w:left w:val="single" w:sz="4" w:space="0" w:color="000000"/>
              <w:bottom w:val="single" w:sz="4" w:space="0" w:color="000000"/>
              <w:right w:val="single" w:sz="4" w:space="0" w:color="000000"/>
            </w:tcBorders>
          </w:tcPr>
          <w:p w:rsidR="00F2179A" w:rsidRPr="003B1312" w:rsidRDefault="00156686">
            <w:pPr>
              <w:ind w:hanging="2"/>
              <w:rPr>
                <w:rFonts w:ascii="Times New Roman" w:eastAsia="Times New Roman" w:hAnsi="Times New Roman" w:cs="Times New Roman"/>
                <w:color w:val="000000" w:themeColor="text1"/>
                <w:sz w:val="24"/>
                <w:szCs w:val="24"/>
              </w:rPr>
            </w:pPr>
            <w:r w:rsidRPr="003B1312">
              <w:rPr>
                <w:rFonts w:ascii="Times New Roman" w:eastAsia="Times New Roman" w:hAnsi="Times New Roman" w:cs="Times New Roman"/>
                <w:color w:val="000000" w:themeColor="text1"/>
                <w:sz w:val="24"/>
                <w:szCs w:val="24"/>
              </w:rPr>
              <w:t>Септембар 2026 и Јануар 2027</w:t>
            </w:r>
          </w:p>
        </w:tc>
        <w:tc>
          <w:tcPr>
            <w:tcW w:w="0" w:type="auto"/>
            <w:tcBorders>
              <w:top w:val="single" w:sz="4" w:space="0" w:color="000000"/>
              <w:left w:val="single" w:sz="4" w:space="0" w:color="000000"/>
              <w:bottom w:val="single" w:sz="4" w:space="0" w:color="000000"/>
              <w:right w:val="single" w:sz="4" w:space="0" w:color="000000"/>
            </w:tcBorders>
          </w:tcPr>
          <w:p w:rsidR="00F2179A" w:rsidRPr="00C050C4" w:rsidRDefault="00156686">
            <w:pPr>
              <w:ind w:hanging="2"/>
              <w:rPr>
                <w:rFonts w:ascii="Times New Roman" w:eastAsia="Times New Roman" w:hAnsi="Times New Roman" w:cs="Times New Roman"/>
                <w:color w:val="000000" w:themeColor="text1"/>
                <w:sz w:val="24"/>
                <w:szCs w:val="24"/>
                <w:lang w:val="ru-RU"/>
              </w:rPr>
            </w:pPr>
            <w:r w:rsidRPr="00C050C4">
              <w:rPr>
                <w:rFonts w:ascii="Times New Roman" w:eastAsia="Times New Roman" w:hAnsi="Times New Roman" w:cs="Times New Roman"/>
                <w:color w:val="000000" w:themeColor="text1"/>
                <w:sz w:val="24"/>
                <w:szCs w:val="24"/>
                <w:lang w:val="ru-RU"/>
              </w:rPr>
              <w:t>4.1.1.1 Идентификација баријера и анализа потреба</w:t>
            </w:r>
          </w:p>
        </w:tc>
        <w:tc>
          <w:tcPr>
            <w:tcW w:w="0" w:type="auto"/>
            <w:tcBorders>
              <w:top w:val="single" w:sz="4" w:space="0" w:color="000000"/>
              <w:left w:val="single" w:sz="4" w:space="0" w:color="000000"/>
              <w:bottom w:val="single" w:sz="4" w:space="0" w:color="000000"/>
              <w:right w:val="single" w:sz="4" w:space="0" w:color="000000"/>
            </w:tcBorders>
          </w:tcPr>
          <w:p w:rsidR="00F2179A" w:rsidRPr="003B1312" w:rsidRDefault="00156686">
            <w:pPr>
              <w:ind w:hanging="2"/>
              <w:rPr>
                <w:rFonts w:ascii="Times New Roman" w:eastAsia="Times New Roman" w:hAnsi="Times New Roman" w:cs="Times New Roman"/>
                <w:color w:val="000000" w:themeColor="text1"/>
                <w:sz w:val="24"/>
                <w:szCs w:val="24"/>
              </w:rPr>
            </w:pPr>
            <w:r w:rsidRPr="003B1312">
              <w:rPr>
                <w:rFonts w:ascii="Times New Roman" w:eastAsia="Times New Roman" w:hAnsi="Times New Roman" w:cs="Times New Roman"/>
                <w:color w:val="000000" w:themeColor="text1"/>
                <w:sz w:val="24"/>
                <w:szCs w:val="24"/>
              </w:rPr>
              <w:t>Потраживање наставних средстава</w:t>
            </w:r>
          </w:p>
        </w:tc>
        <w:tc>
          <w:tcPr>
            <w:tcW w:w="0" w:type="auto"/>
            <w:tcBorders>
              <w:top w:val="single" w:sz="4" w:space="0" w:color="000000"/>
              <w:left w:val="single" w:sz="4" w:space="0" w:color="000000"/>
              <w:bottom w:val="single" w:sz="4" w:space="0" w:color="000000"/>
              <w:right w:val="single" w:sz="4" w:space="0" w:color="000000"/>
            </w:tcBorders>
          </w:tcPr>
          <w:p w:rsidR="00F2179A" w:rsidRPr="003B1312" w:rsidRDefault="00156686">
            <w:pPr>
              <w:ind w:hanging="2"/>
              <w:rPr>
                <w:rFonts w:ascii="Times New Roman" w:eastAsia="Times New Roman" w:hAnsi="Times New Roman" w:cs="Times New Roman"/>
                <w:color w:val="000000" w:themeColor="text1"/>
                <w:sz w:val="24"/>
                <w:szCs w:val="24"/>
              </w:rPr>
            </w:pPr>
            <w:r w:rsidRPr="003B1312">
              <w:rPr>
                <w:rFonts w:ascii="Times New Roman" w:eastAsia="Times New Roman" w:hAnsi="Times New Roman" w:cs="Times New Roman"/>
                <w:color w:val="000000" w:themeColor="text1"/>
                <w:sz w:val="24"/>
                <w:szCs w:val="24"/>
              </w:rPr>
              <w:t xml:space="preserve">Наставници </w:t>
            </w:r>
          </w:p>
        </w:tc>
      </w:tr>
      <w:tr w:rsidR="009C4E7B" w:rsidRPr="003B1312" w:rsidTr="009C4E7B">
        <w:trPr>
          <w:trHeight w:val="976"/>
        </w:trPr>
        <w:tc>
          <w:tcPr>
            <w:tcW w:w="0" w:type="auto"/>
            <w:tcBorders>
              <w:top w:val="single" w:sz="4" w:space="0" w:color="000000"/>
              <w:left w:val="single" w:sz="4" w:space="0" w:color="000000"/>
              <w:bottom w:val="single" w:sz="4" w:space="0" w:color="000000"/>
              <w:right w:val="single" w:sz="4" w:space="0" w:color="000000"/>
            </w:tcBorders>
          </w:tcPr>
          <w:p w:rsidR="00F2179A" w:rsidRPr="003B1312" w:rsidRDefault="00156686">
            <w:pPr>
              <w:ind w:hanging="2"/>
              <w:rPr>
                <w:rFonts w:ascii="Times New Roman" w:eastAsia="Times New Roman" w:hAnsi="Times New Roman" w:cs="Times New Roman"/>
                <w:color w:val="000000" w:themeColor="text1"/>
                <w:sz w:val="24"/>
                <w:szCs w:val="24"/>
              </w:rPr>
            </w:pPr>
            <w:r w:rsidRPr="003B1312">
              <w:rPr>
                <w:rFonts w:ascii="Times New Roman" w:eastAsia="Times New Roman" w:hAnsi="Times New Roman" w:cs="Times New Roman"/>
                <w:color w:val="000000" w:themeColor="text1"/>
                <w:sz w:val="24"/>
                <w:szCs w:val="24"/>
              </w:rPr>
              <w:t>Септембар 2026</w:t>
            </w:r>
          </w:p>
        </w:tc>
        <w:tc>
          <w:tcPr>
            <w:tcW w:w="0" w:type="auto"/>
            <w:tcBorders>
              <w:top w:val="single" w:sz="4" w:space="0" w:color="000000"/>
              <w:left w:val="single" w:sz="4" w:space="0" w:color="000000"/>
              <w:bottom w:val="single" w:sz="4" w:space="0" w:color="000000"/>
              <w:right w:val="single" w:sz="4" w:space="0" w:color="000000"/>
            </w:tcBorders>
          </w:tcPr>
          <w:p w:rsidR="00F2179A" w:rsidRPr="00C050C4" w:rsidRDefault="00156686">
            <w:pPr>
              <w:ind w:hanging="2"/>
              <w:rPr>
                <w:rFonts w:ascii="Times New Roman" w:eastAsia="Times New Roman" w:hAnsi="Times New Roman" w:cs="Times New Roman"/>
                <w:color w:val="000000" w:themeColor="text1"/>
                <w:sz w:val="24"/>
                <w:szCs w:val="24"/>
                <w:lang w:val="ru-RU"/>
              </w:rPr>
            </w:pPr>
            <w:r w:rsidRPr="00C050C4">
              <w:rPr>
                <w:rFonts w:ascii="Times New Roman" w:eastAsia="Times New Roman" w:hAnsi="Times New Roman" w:cs="Times New Roman"/>
                <w:color w:val="000000" w:themeColor="text1"/>
                <w:sz w:val="24"/>
                <w:szCs w:val="24"/>
                <w:lang w:val="ru-RU"/>
              </w:rPr>
              <w:t>14.1.1.2 Спровођење иницијалног тестирања од 5-8. разреда</w:t>
            </w:r>
          </w:p>
        </w:tc>
        <w:tc>
          <w:tcPr>
            <w:tcW w:w="0" w:type="auto"/>
            <w:tcBorders>
              <w:top w:val="single" w:sz="4" w:space="0" w:color="000000"/>
              <w:left w:val="single" w:sz="4" w:space="0" w:color="000000"/>
              <w:bottom w:val="single" w:sz="4" w:space="0" w:color="000000"/>
              <w:right w:val="single" w:sz="4" w:space="0" w:color="000000"/>
            </w:tcBorders>
          </w:tcPr>
          <w:p w:rsidR="00F2179A" w:rsidRPr="003B1312" w:rsidRDefault="00156686">
            <w:pPr>
              <w:ind w:hanging="2"/>
              <w:rPr>
                <w:rFonts w:ascii="Times New Roman" w:eastAsia="Times New Roman" w:hAnsi="Times New Roman" w:cs="Times New Roman"/>
                <w:color w:val="000000" w:themeColor="text1"/>
                <w:sz w:val="24"/>
                <w:szCs w:val="24"/>
              </w:rPr>
            </w:pPr>
            <w:r w:rsidRPr="003B1312">
              <w:rPr>
                <w:rFonts w:ascii="Times New Roman" w:eastAsia="Times New Roman" w:hAnsi="Times New Roman" w:cs="Times New Roman"/>
                <w:color w:val="000000" w:themeColor="text1"/>
                <w:sz w:val="24"/>
                <w:szCs w:val="24"/>
              </w:rPr>
              <w:t>Анализа иницијалног тестирања</w:t>
            </w:r>
          </w:p>
        </w:tc>
        <w:tc>
          <w:tcPr>
            <w:tcW w:w="0" w:type="auto"/>
            <w:tcBorders>
              <w:top w:val="single" w:sz="4" w:space="0" w:color="000000"/>
              <w:left w:val="single" w:sz="4" w:space="0" w:color="000000"/>
              <w:bottom w:val="single" w:sz="4" w:space="0" w:color="000000"/>
              <w:right w:val="single" w:sz="4" w:space="0" w:color="000000"/>
            </w:tcBorders>
          </w:tcPr>
          <w:p w:rsidR="00F2179A" w:rsidRPr="003B1312" w:rsidRDefault="00156686">
            <w:pPr>
              <w:ind w:hanging="2"/>
              <w:rPr>
                <w:rFonts w:ascii="Times New Roman" w:eastAsia="Times New Roman" w:hAnsi="Times New Roman" w:cs="Times New Roman"/>
                <w:color w:val="000000" w:themeColor="text1"/>
                <w:sz w:val="24"/>
                <w:szCs w:val="24"/>
              </w:rPr>
            </w:pPr>
            <w:r w:rsidRPr="003B1312">
              <w:rPr>
                <w:rFonts w:ascii="Times New Roman" w:eastAsia="Times New Roman" w:hAnsi="Times New Roman" w:cs="Times New Roman"/>
                <w:color w:val="000000" w:themeColor="text1"/>
                <w:sz w:val="24"/>
                <w:szCs w:val="24"/>
              </w:rPr>
              <w:t xml:space="preserve">Наставници </w:t>
            </w:r>
          </w:p>
        </w:tc>
      </w:tr>
      <w:tr w:rsidR="009C4E7B" w:rsidRPr="003B1312" w:rsidTr="009C4E7B">
        <w:trPr>
          <w:trHeight w:val="976"/>
        </w:trPr>
        <w:tc>
          <w:tcPr>
            <w:tcW w:w="0" w:type="auto"/>
            <w:tcBorders>
              <w:top w:val="single" w:sz="4" w:space="0" w:color="000000"/>
              <w:left w:val="single" w:sz="4" w:space="0" w:color="000000"/>
              <w:bottom w:val="single" w:sz="4" w:space="0" w:color="000000"/>
              <w:right w:val="single" w:sz="4" w:space="0" w:color="000000"/>
            </w:tcBorders>
          </w:tcPr>
          <w:p w:rsidR="00F2179A" w:rsidRPr="003B1312" w:rsidRDefault="00156686">
            <w:pPr>
              <w:ind w:hanging="2"/>
              <w:rPr>
                <w:rFonts w:ascii="Times New Roman" w:eastAsia="Times New Roman" w:hAnsi="Times New Roman" w:cs="Times New Roman"/>
                <w:color w:val="000000" w:themeColor="text1"/>
                <w:sz w:val="24"/>
                <w:szCs w:val="24"/>
              </w:rPr>
            </w:pPr>
            <w:r w:rsidRPr="003B1312">
              <w:rPr>
                <w:rFonts w:ascii="Times New Roman" w:eastAsia="Times New Roman" w:hAnsi="Times New Roman" w:cs="Times New Roman"/>
                <w:color w:val="000000" w:themeColor="text1"/>
                <w:sz w:val="24"/>
                <w:szCs w:val="24"/>
              </w:rPr>
              <w:t>Септембар 2026</w:t>
            </w:r>
          </w:p>
        </w:tc>
        <w:tc>
          <w:tcPr>
            <w:tcW w:w="0" w:type="auto"/>
            <w:tcBorders>
              <w:top w:val="single" w:sz="4" w:space="0" w:color="000000"/>
              <w:left w:val="single" w:sz="4" w:space="0" w:color="000000"/>
              <w:bottom w:val="single" w:sz="4" w:space="0" w:color="000000"/>
              <w:right w:val="single" w:sz="4" w:space="0" w:color="000000"/>
            </w:tcBorders>
          </w:tcPr>
          <w:p w:rsidR="00F2179A" w:rsidRPr="00C050C4" w:rsidRDefault="00156686">
            <w:pPr>
              <w:ind w:hanging="2"/>
              <w:rPr>
                <w:rFonts w:ascii="Times New Roman" w:eastAsia="Times New Roman" w:hAnsi="Times New Roman" w:cs="Times New Roman"/>
                <w:color w:val="000000" w:themeColor="text1"/>
                <w:sz w:val="24"/>
                <w:szCs w:val="24"/>
                <w:lang w:val="ru-RU"/>
              </w:rPr>
            </w:pPr>
            <w:r w:rsidRPr="00C050C4">
              <w:rPr>
                <w:rFonts w:ascii="Times New Roman" w:eastAsia="Times New Roman" w:hAnsi="Times New Roman" w:cs="Times New Roman"/>
                <w:color w:val="000000" w:themeColor="text1"/>
                <w:sz w:val="24"/>
                <w:szCs w:val="24"/>
                <w:lang w:val="ru-RU"/>
              </w:rPr>
              <w:t>14.5.1.3 Праћење и промоција спортског ангажовања ученика</w:t>
            </w:r>
          </w:p>
        </w:tc>
        <w:tc>
          <w:tcPr>
            <w:tcW w:w="0" w:type="auto"/>
            <w:tcBorders>
              <w:top w:val="single" w:sz="4" w:space="0" w:color="000000"/>
              <w:left w:val="single" w:sz="4" w:space="0" w:color="000000"/>
              <w:bottom w:val="single" w:sz="4" w:space="0" w:color="000000"/>
              <w:right w:val="single" w:sz="4" w:space="0" w:color="000000"/>
            </w:tcBorders>
          </w:tcPr>
          <w:p w:rsidR="00F2179A" w:rsidRPr="003B1312" w:rsidRDefault="00156686">
            <w:pPr>
              <w:ind w:hanging="2"/>
              <w:rPr>
                <w:rFonts w:ascii="Times New Roman" w:eastAsia="Times New Roman" w:hAnsi="Times New Roman" w:cs="Times New Roman"/>
                <w:color w:val="000000" w:themeColor="text1"/>
                <w:sz w:val="24"/>
                <w:szCs w:val="24"/>
              </w:rPr>
            </w:pPr>
            <w:r w:rsidRPr="003B1312">
              <w:rPr>
                <w:rFonts w:ascii="Times New Roman" w:eastAsia="Times New Roman" w:hAnsi="Times New Roman" w:cs="Times New Roman"/>
                <w:color w:val="000000" w:themeColor="text1"/>
                <w:sz w:val="24"/>
                <w:szCs w:val="24"/>
              </w:rPr>
              <w:t>Тестирање и оцењивање ученика</w:t>
            </w:r>
          </w:p>
        </w:tc>
        <w:tc>
          <w:tcPr>
            <w:tcW w:w="0" w:type="auto"/>
            <w:tcBorders>
              <w:top w:val="single" w:sz="4" w:space="0" w:color="000000"/>
              <w:left w:val="single" w:sz="4" w:space="0" w:color="000000"/>
              <w:bottom w:val="single" w:sz="4" w:space="0" w:color="000000"/>
              <w:right w:val="single" w:sz="4" w:space="0" w:color="000000"/>
            </w:tcBorders>
          </w:tcPr>
          <w:p w:rsidR="00F2179A" w:rsidRPr="003B1312" w:rsidRDefault="00156686">
            <w:pPr>
              <w:ind w:hanging="2"/>
              <w:rPr>
                <w:rFonts w:ascii="Times New Roman" w:eastAsia="Times New Roman" w:hAnsi="Times New Roman" w:cs="Times New Roman"/>
                <w:color w:val="000000" w:themeColor="text1"/>
                <w:sz w:val="24"/>
                <w:szCs w:val="24"/>
              </w:rPr>
            </w:pPr>
            <w:r w:rsidRPr="003B1312">
              <w:rPr>
                <w:rFonts w:ascii="Times New Roman" w:eastAsia="Times New Roman" w:hAnsi="Times New Roman" w:cs="Times New Roman"/>
                <w:color w:val="000000" w:themeColor="text1"/>
                <w:sz w:val="24"/>
                <w:szCs w:val="24"/>
              </w:rPr>
              <w:t xml:space="preserve">Наставници </w:t>
            </w:r>
          </w:p>
        </w:tc>
      </w:tr>
      <w:tr w:rsidR="009C4E7B" w:rsidRPr="003B1312" w:rsidTr="009C4E7B">
        <w:trPr>
          <w:trHeight w:val="976"/>
        </w:trPr>
        <w:tc>
          <w:tcPr>
            <w:tcW w:w="0" w:type="auto"/>
            <w:tcBorders>
              <w:top w:val="single" w:sz="4" w:space="0" w:color="000000"/>
              <w:left w:val="single" w:sz="4" w:space="0" w:color="000000"/>
              <w:bottom w:val="single" w:sz="4" w:space="0" w:color="000000"/>
              <w:right w:val="single" w:sz="4" w:space="0" w:color="000000"/>
            </w:tcBorders>
          </w:tcPr>
          <w:p w:rsidR="00F2179A" w:rsidRPr="003B1312" w:rsidRDefault="00156686">
            <w:pPr>
              <w:ind w:hanging="2"/>
              <w:rPr>
                <w:rFonts w:ascii="Times New Roman" w:eastAsia="Times New Roman" w:hAnsi="Times New Roman" w:cs="Times New Roman"/>
                <w:color w:val="000000" w:themeColor="text1"/>
                <w:sz w:val="24"/>
                <w:szCs w:val="24"/>
              </w:rPr>
            </w:pPr>
            <w:r w:rsidRPr="003B1312">
              <w:rPr>
                <w:rFonts w:ascii="Times New Roman" w:eastAsia="Times New Roman" w:hAnsi="Times New Roman" w:cs="Times New Roman"/>
                <w:color w:val="000000" w:themeColor="text1"/>
                <w:sz w:val="24"/>
                <w:szCs w:val="24"/>
              </w:rPr>
              <w:t>Новембар 2026</w:t>
            </w:r>
          </w:p>
        </w:tc>
        <w:tc>
          <w:tcPr>
            <w:tcW w:w="0" w:type="auto"/>
            <w:tcBorders>
              <w:top w:val="single" w:sz="4" w:space="0" w:color="000000"/>
              <w:left w:val="single" w:sz="4" w:space="0" w:color="000000"/>
              <w:bottom w:val="single" w:sz="4" w:space="0" w:color="000000"/>
              <w:right w:val="single" w:sz="4" w:space="0" w:color="000000"/>
            </w:tcBorders>
          </w:tcPr>
          <w:p w:rsidR="00F2179A" w:rsidRPr="00C050C4" w:rsidRDefault="00156686">
            <w:pPr>
              <w:ind w:hanging="2"/>
              <w:rPr>
                <w:rFonts w:ascii="Times New Roman" w:eastAsia="Times New Roman" w:hAnsi="Times New Roman" w:cs="Times New Roman"/>
                <w:color w:val="000000" w:themeColor="text1"/>
                <w:sz w:val="24"/>
                <w:szCs w:val="24"/>
                <w:lang w:val="ru-RU"/>
              </w:rPr>
            </w:pPr>
            <w:r w:rsidRPr="00C050C4">
              <w:rPr>
                <w:rFonts w:ascii="Times New Roman" w:eastAsia="Times New Roman" w:hAnsi="Times New Roman" w:cs="Times New Roman"/>
                <w:color w:val="000000" w:themeColor="text1"/>
                <w:sz w:val="24"/>
                <w:szCs w:val="24"/>
                <w:lang w:val="ru-RU"/>
              </w:rPr>
              <w:t>14.5.1.1 Идентификација ученика који показују посебна интересовања за поједине области и предмете</w:t>
            </w:r>
          </w:p>
        </w:tc>
        <w:tc>
          <w:tcPr>
            <w:tcW w:w="0" w:type="auto"/>
            <w:tcBorders>
              <w:top w:val="single" w:sz="4" w:space="0" w:color="000000"/>
              <w:left w:val="single" w:sz="4" w:space="0" w:color="000000"/>
              <w:bottom w:val="single" w:sz="4" w:space="0" w:color="000000"/>
              <w:right w:val="single" w:sz="4" w:space="0" w:color="000000"/>
            </w:tcBorders>
          </w:tcPr>
          <w:p w:rsidR="00F2179A" w:rsidRPr="003B1312" w:rsidRDefault="00156686">
            <w:pPr>
              <w:ind w:hanging="2"/>
              <w:rPr>
                <w:rFonts w:ascii="Times New Roman" w:eastAsia="Times New Roman" w:hAnsi="Times New Roman" w:cs="Times New Roman"/>
                <w:color w:val="000000" w:themeColor="text1"/>
                <w:sz w:val="24"/>
                <w:szCs w:val="24"/>
              </w:rPr>
            </w:pPr>
            <w:r w:rsidRPr="003B1312">
              <w:rPr>
                <w:rFonts w:ascii="Times New Roman" w:eastAsia="Times New Roman" w:hAnsi="Times New Roman" w:cs="Times New Roman"/>
                <w:color w:val="000000" w:themeColor="text1"/>
                <w:sz w:val="24"/>
                <w:szCs w:val="24"/>
              </w:rPr>
              <w:t>Такмичења и секције</w:t>
            </w:r>
          </w:p>
        </w:tc>
        <w:tc>
          <w:tcPr>
            <w:tcW w:w="0" w:type="auto"/>
            <w:tcBorders>
              <w:top w:val="single" w:sz="4" w:space="0" w:color="000000"/>
              <w:left w:val="single" w:sz="4" w:space="0" w:color="000000"/>
              <w:bottom w:val="single" w:sz="4" w:space="0" w:color="000000"/>
              <w:right w:val="single" w:sz="4" w:space="0" w:color="000000"/>
            </w:tcBorders>
          </w:tcPr>
          <w:p w:rsidR="00F2179A" w:rsidRPr="003B1312" w:rsidRDefault="00156686">
            <w:pPr>
              <w:ind w:hanging="2"/>
              <w:rPr>
                <w:rFonts w:ascii="Times New Roman" w:eastAsia="Times New Roman" w:hAnsi="Times New Roman" w:cs="Times New Roman"/>
                <w:color w:val="000000" w:themeColor="text1"/>
                <w:sz w:val="24"/>
                <w:szCs w:val="24"/>
              </w:rPr>
            </w:pPr>
            <w:r w:rsidRPr="003B1312">
              <w:rPr>
                <w:rFonts w:ascii="Times New Roman" w:eastAsia="Times New Roman" w:hAnsi="Times New Roman" w:cs="Times New Roman"/>
                <w:color w:val="000000" w:themeColor="text1"/>
                <w:sz w:val="24"/>
                <w:szCs w:val="24"/>
              </w:rPr>
              <w:t xml:space="preserve">Наставници </w:t>
            </w:r>
          </w:p>
        </w:tc>
      </w:tr>
      <w:tr w:rsidR="009C4E7B" w:rsidRPr="003B1312" w:rsidTr="009C4E7B">
        <w:trPr>
          <w:trHeight w:val="976"/>
        </w:trPr>
        <w:tc>
          <w:tcPr>
            <w:tcW w:w="0" w:type="auto"/>
            <w:tcBorders>
              <w:top w:val="single" w:sz="4" w:space="0" w:color="000000"/>
              <w:left w:val="single" w:sz="4" w:space="0" w:color="000000"/>
              <w:bottom w:val="single" w:sz="4" w:space="0" w:color="000000"/>
              <w:right w:val="single" w:sz="4" w:space="0" w:color="000000"/>
            </w:tcBorders>
          </w:tcPr>
          <w:p w:rsidR="00F2179A" w:rsidRPr="00C050C4" w:rsidRDefault="00156686">
            <w:pPr>
              <w:ind w:hanging="2"/>
              <w:rPr>
                <w:rFonts w:ascii="Times New Roman" w:eastAsia="Times New Roman" w:hAnsi="Times New Roman" w:cs="Times New Roman"/>
                <w:color w:val="000000" w:themeColor="text1"/>
                <w:sz w:val="24"/>
                <w:szCs w:val="24"/>
                <w:lang w:val="ru-RU"/>
              </w:rPr>
            </w:pPr>
            <w:r w:rsidRPr="00C050C4">
              <w:rPr>
                <w:rFonts w:ascii="Times New Roman" w:eastAsia="Times New Roman" w:hAnsi="Times New Roman" w:cs="Times New Roman"/>
                <w:color w:val="000000" w:themeColor="text1"/>
                <w:sz w:val="24"/>
                <w:szCs w:val="24"/>
                <w:lang w:val="ru-RU"/>
              </w:rPr>
              <w:t>Новембар, децембар, март и јун</w:t>
            </w:r>
          </w:p>
        </w:tc>
        <w:tc>
          <w:tcPr>
            <w:tcW w:w="0" w:type="auto"/>
            <w:tcBorders>
              <w:top w:val="single" w:sz="4" w:space="0" w:color="000000"/>
              <w:left w:val="single" w:sz="4" w:space="0" w:color="000000"/>
              <w:bottom w:val="single" w:sz="4" w:space="0" w:color="000000"/>
              <w:right w:val="single" w:sz="4" w:space="0" w:color="000000"/>
            </w:tcBorders>
          </w:tcPr>
          <w:p w:rsidR="00F2179A" w:rsidRPr="00C050C4" w:rsidRDefault="00156686">
            <w:pPr>
              <w:ind w:hanging="2"/>
              <w:rPr>
                <w:rFonts w:ascii="Times New Roman" w:eastAsia="Times New Roman" w:hAnsi="Times New Roman" w:cs="Times New Roman"/>
                <w:color w:val="000000" w:themeColor="text1"/>
                <w:sz w:val="24"/>
                <w:szCs w:val="24"/>
                <w:lang w:val="ru-RU"/>
              </w:rPr>
            </w:pPr>
            <w:r w:rsidRPr="00C050C4">
              <w:rPr>
                <w:rFonts w:ascii="Times New Roman" w:eastAsia="Times New Roman" w:hAnsi="Times New Roman" w:cs="Times New Roman"/>
                <w:color w:val="000000" w:themeColor="text1"/>
                <w:sz w:val="24"/>
                <w:szCs w:val="24"/>
                <w:lang w:val="ru-RU"/>
              </w:rPr>
              <w:t>Извештај о раду стручног већа</w:t>
            </w:r>
          </w:p>
        </w:tc>
        <w:tc>
          <w:tcPr>
            <w:tcW w:w="0" w:type="auto"/>
            <w:tcBorders>
              <w:top w:val="single" w:sz="4" w:space="0" w:color="000000"/>
              <w:left w:val="single" w:sz="4" w:space="0" w:color="000000"/>
              <w:bottom w:val="single" w:sz="4" w:space="0" w:color="000000"/>
              <w:right w:val="single" w:sz="4" w:space="0" w:color="000000"/>
            </w:tcBorders>
          </w:tcPr>
          <w:p w:rsidR="00F2179A" w:rsidRPr="003B1312" w:rsidRDefault="00156686">
            <w:pPr>
              <w:ind w:hanging="2"/>
              <w:rPr>
                <w:rFonts w:ascii="Times New Roman" w:eastAsia="Times New Roman" w:hAnsi="Times New Roman" w:cs="Times New Roman"/>
                <w:color w:val="000000" w:themeColor="text1"/>
                <w:sz w:val="24"/>
                <w:szCs w:val="24"/>
              </w:rPr>
            </w:pPr>
            <w:r w:rsidRPr="003B1312">
              <w:rPr>
                <w:rFonts w:ascii="Times New Roman" w:eastAsia="Times New Roman" w:hAnsi="Times New Roman" w:cs="Times New Roman"/>
                <w:color w:val="000000" w:themeColor="text1"/>
                <w:sz w:val="24"/>
                <w:szCs w:val="24"/>
              </w:rPr>
              <w:t>Анализа рада</w:t>
            </w:r>
          </w:p>
        </w:tc>
        <w:tc>
          <w:tcPr>
            <w:tcW w:w="0" w:type="auto"/>
            <w:tcBorders>
              <w:top w:val="single" w:sz="4" w:space="0" w:color="000000"/>
              <w:left w:val="single" w:sz="4" w:space="0" w:color="000000"/>
              <w:bottom w:val="single" w:sz="4" w:space="0" w:color="000000"/>
              <w:right w:val="single" w:sz="4" w:space="0" w:color="000000"/>
            </w:tcBorders>
          </w:tcPr>
          <w:p w:rsidR="00F2179A" w:rsidRPr="003B1312" w:rsidRDefault="00156686">
            <w:pPr>
              <w:ind w:hanging="2"/>
              <w:rPr>
                <w:rFonts w:ascii="Times New Roman" w:eastAsia="Times New Roman" w:hAnsi="Times New Roman" w:cs="Times New Roman"/>
                <w:color w:val="000000" w:themeColor="text1"/>
                <w:sz w:val="24"/>
                <w:szCs w:val="24"/>
              </w:rPr>
            </w:pPr>
            <w:r w:rsidRPr="003B1312">
              <w:rPr>
                <w:rFonts w:ascii="Times New Roman" w:eastAsia="Times New Roman" w:hAnsi="Times New Roman" w:cs="Times New Roman"/>
                <w:color w:val="000000" w:themeColor="text1"/>
                <w:sz w:val="24"/>
                <w:szCs w:val="24"/>
              </w:rPr>
              <w:t xml:space="preserve">Наставници </w:t>
            </w:r>
          </w:p>
        </w:tc>
      </w:tr>
      <w:tr w:rsidR="009C4E7B" w:rsidRPr="003B1312" w:rsidTr="009C4E7B">
        <w:trPr>
          <w:trHeight w:val="976"/>
        </w:trPr>
        <w:tc>
          <w:tcPr>
            <w:tcW w:w="0" w:type="auto"/>
            <w:tcBorders>
              <w:top w:val="single" w:sz="4" w:space="0" w:color="000000"/>
              <w:left w:val="single" w:sz="4" w:space="0" w:color="000000"/>
              <w:bottom w:val="single" w:sz="4" w:space="0" w:color="000000"/>
              <w:right w:val="single" w:sz="4" w:space="0" w:color="000000"/>
            </w:tcBorders>
          </w:tcPr>
          <w:p w:rsidR="00F2179A" w:rsidRPr="003B1312" w:rsidRDefault="00156686">
            <w:pPr>
              <w:ind w:hanging="2"/>
              <w:rPr>
                <w:rFonts w:ascii="Times New Roman" w:eastAsia="Times New Roman" w:hAnsi="Times New Roman" w:cs="Times New Roman"/>
                <w:color w:val="000000" w:themeColor="text1"/>
                <w:sz w:val="24"/>
                <w:szCs w:val="24"/>
              </w:rPr>
            </w:pPr>
            <w:r w:rsidRPr="003B1312">
              <w:rPr>
                <w:rFonts w:ascii="Times New Roman" w:eastAsia="Times New Roman" w:hAnsi="Times New Roman" w:cs="Times New Roman"/>
                <w:color w:val="000000" w:themeColor="text1"/>
                <w:sz w:val="24"/>
                <w:szCs w:val="24"/>
              </w:rPr>
              <w:t>Током школске године</w:t>
            </w:r>
          </w:p>
        </w:tc>
        <w:tc>
          <w:tcPr>
            <w:tcW w:w="0" w:type="auto"/>
            <w:tcBorders>
              <w:top w:val="single" w:sz="4" w:space="0" w:color="000000"/>
              <w:left w:val="single" w:sz="4" w:space="0" w:color="000000"/>
              <w:bottom w:val="single" w:sz="4" w:space="0" w:color="000000"/>
              <w:right w:val="single" w:sz="4" w:space="0" w:color="000000"/>
            </w:tcBorders>
          </w:tcPr>
          <w:p w:rsidR="00F2179A" w:rsidRPr="00C050C4" w:rsidRDefault="00156686">
            <w:pPr>
              <w:ind w:hanging="2"/>
              <w:rPr>
                <w:rFonts w:ascii="Times New Roman" w:eastAsia="Times New Roman" w:hAnsi="Times New Roman" w:cs="Times New Roman"/>
                <w:color w:val="000000" w:themeColor="text1"/>
                <w:sz w:val="24"/>
                <w:szCs w:val="24"/>
                <w:lang w:val="ru-RU"/>
              </w:rPr>
            </w:pPr>
            <w:r w:rsidRPr="00C050C4">
              <w:rPr>
                <w:rFonts w:ascii="Times New Roman" w:eastAsia="Times New Roman" w:hAnsi="Times New Roman" w:cs="Times New Roman"/>
                <w:color w:val="000000" w:themeColor="text1"/>
                <w:sz w:val="24"/>
                <w:szCs w:val="24"/>
                <w:lang w:val="ru-RU"/>
              </w:rPr>
              <w:t>2.1.1.2. Популаризација читања избором занимљиве и деци блиске литературе</w:t>
            </w:r>
          </w:p>
        </w:tc>
        <w:tc>
          <w:tcPr>
            <w:tcW w:w="0" w:type="auto"/>
            <w:tcBorders>
              <w:top w:val="single" w:sz="4" w:space="0" w:color="000000"/>
              <w:left w:val="single" w:sz="4" w:space="0" w:color="000000"/>
              <w:bottom w:val="single" w:sz="4" w:space="0" w:color="000000"/>
              <w:right w:val="single" w:sz="4" w:space="0" w:color="000000"/>
            </w:tcBorders>
          </w:tcPr>
          <w:p w:rsidR="00F2179A" w:rsidRPr="003B1312" w:rsidRDefault="00156686">
            <w:pPr>
              <w:ind w:hanging="2"/>
              <w:rPr>
                <w:rFonts w:ascii="Times New Roman" w:eastAsia="Times New Roman" w:hAnsi="Times New Roman" w:cs="Times New Roman"/>
                <w:color w:val="000000" w:themeColor="text1"/>
                <w:sz w:val="24"/>
                <w:szCs w:val="24"/>
              </w:rPr>
            </w:pPr>
            <w:r w:rsidRPr="003B1312">
              <w:rPr>
                <w:rFonts w:ascii="Times New Roman" w:eastAsia="Times New Roman" w:hAnsi="Times New Roman" w:cs="Times New Roman"/>
                <w:color w:val="000000" w:themeColor="text1"/>
                <w:sz w:val="24"/>
                <w:szCs w:val="24"/>
              </w:rPr>
              <w:t>Препорука стручних литература</w:t>
            </w:r>
          </w:p>
        </w:tc>
        <w:tc>
          <w:tcPr>
            <w:tcW w:w="0" w:type="auto"/>
            <w:tcBorders>
              <w:top w:val="single" w:sz="4" w:space="0" w:color="000000"/>
              <w:left w:val="single" w:sz="4" w:space="0" w:color="000000"/>
              <w:bottom w:val="single" w:sz="4" w:space="0" w:color="000000"/>
              <w:right w:val="single" w:sz="4" w:space="0" w:color="000000"/>
            </w:tcBorders>
          </w:tcPr>
          <w:p w:rsidR="00F2179A" w:rsidRPr="003B1312" w:rsidRDefault="00156686">
            <w:pPr>
              <w:ind w:hanging="2"/>
              <w:rPr>
                <w:rFonts w:ascii="Times New Roman" w:eastAsia="Times New Roman" w:hAnsi="Times New Roman" w:cs="Times New Roman"/>
                <w:color w:val="000000" w:themeColor="text1"/>
                <w:sz w:val="24"/>
                <w:szCs w:val="24"/>
              </w:rPr>
            </w:pPr>
            <w:r w:rsidRPr="003B1312">
              <w:rPr>
                <w:rFonts w:ascii="Times New Roman" w:eastAsia="Times New Roman" w:hAnsi="Times New Roman" w:cs="Times New Roman"/>
                <w:color w:val="000000" w:themeColor="text1"/>
                <w:sz w:val="24"/>
                <w:szCs w:val="24"/>
              </w:rPr>
              <w:t>Наставници, библиотекари</w:t>
            </w:r>
          </w:p>
        </w:tc>
      </w:tr>
      <w:tr w:rsidR="009C4E7B" w:rsidRPr="003B1312" w:rsidTr="009C4E7B">
        <w:trPr>
          <w:trHeight w:val="976"/>
        </w:trPr>
        <w:tc>
          <w:tcPr>
            <w:tcW w:w="0" w:type="auto"/>
            <w:tcBorders>
              <w:top w:val="single" w:sz="4" w:space="0" w:color="000000"/>
              <w:left w:val="single" w:sz="4" w:space="0" w:color="000000"/>
              <w:bottom w:val="single" w:sz="4" w:space="0" w:color="000000"/>
              <w:right w:val="single" w:sz="4" w:space="0" w:color="000000"/>
            </w:tcBorders>
          </w:tcPr>
          <w:p w:rsidR="00F2179A" w:rsidRPr="003B1312" w:rsidRDefault="00156686">
            <w:pPr>
              <w:ind w:hanging="2"/>
              <w:rPr>
                <w:rFonts w:ascii="Times New Roman" w:eastAsia="Times New Roman" w:hAnsi="Times New Roman" w:cs="Times New Roman"/>
                <w:color w:val="000000" w:themeColor="text1"/>
                <w:sz w:val="24"/>
                <w:szCs w:val="24"/>
              </w:rPr>
            </w:pPr>
            <w:r w:rsidRPr="003B1312">
              <w:rPr>
                <w:rFonts w:ascii="Times New Roman" w:eastAsia="Times New Roman" w:hAnsi="Times New Roman" w:cs="Times New Roman"/>
                <w:color w:val="000000" w:themeColor="text1"/>
                <w:sz w:val="24"/>
                <w:szCs w:val="24"/>
              </w:rPr>
              <w:t>Током школске године</w:t>
            </w:r>
          </w:p>
        </w:tc>
        <w:tc>
          <w:tcPr>
            <w:tcW w:w="0" w:type="auto"/>
            <w:tcBorders>
              <w:top w:val="single" w:sz="4" w:space="0" w:color="000000"/>
              <w:left w:val="single" w:sz="4" w:space="0" w:color="000000"/>
              <w:bottom w:val="single" w:sz="4" w:space="0" w:color="000000"/>
              <w:right w:val="single" w:sz="4" w:space="0" w:color="000000"/>
            </w:tcBorders>
          </w:tcPr>
          <w:p w:rsidR="00F2179A" w:rsidRPr="00C050C4" w:rsidRDefault="00156686">
            <w:pPr>
              <w:ind w:hanging="2"/>
              <w:rPr>
                <w:rFonts w:ascii="Times New Roman" w:eastAsia="Times New Roman" w:hAnsi="Times New Roman" w:cs="Times New Roman"/>
                <w:color w:val="000000" w:themeColor="text1"/>
                <w:sz w:val="24"/>
                <w:szCs w:val="24"/>
                <w:lang w:val="ru-RU"/>
              </w:rPr>
            </w:pPr>
            <w:r w:rsidRPr="00C050C4">
              <w:rPr>
                <w:rFonts w:ascii="Times New Roman" w:eastAsia="Times New Roman" w:hAnsi="Times New Roman" w:cs="Times New Roman"/>
                <w:color w:val="000000" w:themeColor="text1"/>
                <w:sz w:val="24"/>
                <w:szCs w:val="24"/>
                <w:lang w:val="ru-RU"/>
              </w:rPr>
              <w:t>2.1.1.3 Имплементација иновативних техника за разумевање текста у оквиру редовне наставе свих предмета ради развоја функционалног читања код ученика</w:t>
            </w:r>
          </w:p>
        </w:tc>
        <w:tc>
          <w:tcPr>
            <w:tcW w:w="0" w:type="auto"/>
            <w:tcBorders>
              <w:top w:val="single" w:sz="4" w:space="0" w:color="000000"/>
              <w:left w:val="single" w:sz="4" w:space="0" w:color="000000"/>
              <w:bottom w:val="single" w:sz="4" w:space="0" w:color="000000"/>
              <w:right w:val="single" w:sz="4" w:space="0" w:color="000000"/>
            </w:tcBorders>
          </w:tcPr>
          <w:p w:rsidR="00F2179A" w:rsidRPr="003B1312" w:rsidRDefault="00156686">
            <w:pPr>
              <w:ind w:hanging="2"/>
              <w:rPr>
                <w:rFonts w:ascii="Times New Roman" w:eastAsia="Times New Roman" w:hAnsi="Times New Roman" w:cs="Times New Roman"/>
                <w:color w:val="000000" w:themeColor="text1"/>
                <w:sz w:val="24"/>
                <w:szCs w:val="24"/>
              </w:rPr>
            </w:pPr>
            <w:r w:rsidRPr="003B1312">
              <w:rPr>
                <w:rFonts w:ascii="Times New Roman" w:eastAsia="Times New Roman" w:hAnsi="Times New Roman" w:cs="Times New Roman"/>
                <w:color w:val="000000" w:themeColor="text1"/>
                <w:sz w:val="24"/>
                <w:szCs w:val="24"/>
              </w:rPr>
              <w:t xml:space="preserve">Праћење ученика </w:t>
            </w:r>
          </w:p>
        </w:tc>
        <w:tc>
          <w:tcPr>
            <w:tcW w:w="0" w:type="auto"/>
            <w:tcBorders>
              <w:top w:val="single" w:sz="4" w:space="0" w:color="000000"/>
              <w:left w:val="single" w:sz="4" w:space="0" w:color="000000"/>
              <w:bottom w:val="single" w:sz="4" w:space="0" w:color="000000"/>
              <w:right w:val="single" w:sz="4" w:space="0" w:color="000000"/>
            </w:tcBorders>
          </w:tcPr>
          <w:p w:rsidR="00F2179A" w:rsidRPr="003B1312" w:rsidRDefault="00156686">
            <w:pPr>
              <w:ind w:hanging="2"/>
              <w:rPr>
                <w:rFonts w:ascii="Times New Roman" w:eastAsia="Times New Roman" w:hAnsi="Times New Roman" w:cs="Times New Roman"/>
                <w:color w:val="000000" w:themeColor="text1"/>
                <w:sz w:val="24"/>
                <w:szCs w:val="24"/>
              </w:rPr>
            </w:pPr>
            <w:r w:rsidRPr="003B1312">
              <w:rPr>
                <w:rFonts w:ascii="Times New Roman" w:eastAsia="Times New Roman" w:hAnsi="Times New Roman" w:cs="Times New Roman"/>
                <w:color w:val="000000" w:themeColor="text1"/>
                <w:sz w:val="24"/>
                <w:szCs w:val="24"/>
              </w:rPr>
              <w:t xml:space="preserve">Наставници </w:t>
            </w:r>
          </w:p>
        </w:tc>
      </w:tr>
      <w:tr w:rsidR="009C4E7B" w:rsidRPr="003B1312" w:rsidTr="009C4E7B">
        <w:trPr>
          <w:trHeight w:val="976"/>
        </w:trPr>
        <w:tc>
          <w:tcPr>
            <w:tcW w:w="0" w:type="auto"/>
            <w:tcBorders>
              <w:top w:val="single" w:sz="4" w:space="0" w:color="000000"/>
              <w:left w:val="single" w:sz="4" w:space="0" w:color="000000"/>
              <w:bottom w:val="single" w:sz="4" w:space="0" w:color="000000"/>
              <w:right w:val="single" w:sz="4" w:space="0" w:color="000000"/>
            </w:tcBorders>
          </w:tcPr>
          <w:p w:rsidR="00F2179A" w:rsidRPr="003B1312" w:rsidRDefault="00156686">
            <w:pPr>
              <w:ind w:hanging="2"/>
              <w:rPr>
                <w:rFonts w:ascii="Times New Roman" w:eastAsia="Times New Roman" w:hAnsi="Times New Roman" w:cs="Times New Roman"/>
                <w:color w:val="000000" w:themeColor="text1"/>
                <w:sz w:val="24"/>
                <w:szCs w:val="24"/>
              </w:rPr>
            </w:pPr>
            <w:r w:rsidRPr="003B1312">
              <w:rPr>
                <w:rFonts w:ascii="Times New Roman" w:eastAsia="Times New Roman" w:hAnsi="Times New Roman" w:cs="Times New Roman"/>
                <w:color w:val="000000" w:themeColor="text1"/>
                <w:sz w:val="24"/>
                <w:szCs w:val="24"/>
              </w:rPr>
              <w:t>Током школске године</w:t>
            </w:r>
          </w:p>
        </w:tc>
        <w:tc>
          <w:tcPr>
            <w:tcW w:w="0" w:type="auto"/>
            <w:tcBorders>
              <w:top w:val="single" w:sz="4" w:space="0" w:color="000000"/>
              <w:left w:val="single" w:sz="4" w:space="0" w:color="000000"/>
              <w:bottom w:val="single" w:sz="4" w:space="0" w:color="000000"/>
              <w:right w:val="single" w:sz="4" w:space="0" w:color="000000"/>
            </w:tcBorders>
          </w:tcPr>
          <w:p w:rsidR="00F2179A" w:rsidRPr="00C050C4" w:rsidRDefault="00156686">
            <w:pPr>
              <w:ind w:hanging="2"/>
              <w:rPr>
                <w:rFonts w:ascii="Times New Roman" w:eastAsia="Times New Roman" w:hAnsi="Times New Roman" w:cs="Times New Roman"/>
                <w:color w:val="000000" w:themeColor="text1"/>
                <w:sz w:val="24"/>
                <w:szCs w:val="24"/>
                <w:lang w:val="ru-RU"/>
              </w:rPr>
            </w:pPr>
            <w:r w:rsidRPr="00C050C4">
              <w:rPr>
                <w:rFonts w:ascii="Times New Roman" w:eastAsia="Times New Roman" w:hAnsi="Times New Roman" w:cs="Times New Roman"/>
                <w:color w:val="000000" w:themeColor="text1"/>
                <w:sz w:val="24"/>
                <w:szCs w:val="24"/>
                <w:lang w:val="ru-RU"/>
              </w:rPr>
              <w:t>2.1.3.1 Унапредити примену дигиталних алата и асиситивних технологија,обука</w:t>
            </w:r>
          </w:p>
        </w:tc>
        <w:tc>
          <w:tcPr>
            <w:tcW w:w="0" w:type="auto"/>
            <w:tcBorders>
              <w:top w:val="single" w:sz="4" w:space="0" w:color="000000"/>
              <w:left w:val="single" w:sz="4" w:space="0" w:color="000000"/>
              <w:bottom w:val="single" w:sz="4" w:space="0" w:color="000000"/>
              <w:right w:val="single" w:sz="4" w:space="0" w:color="000000"/>
            </w:tcBorders>
          </w:tcPr>
          <w:p w:rsidR="00F2179A" w:rsidRPr="003B1312" w:rsidRDefault="00156686">
            <w:pPr>
              <w:ind w:hanging="2"/>
              <w:rPr>
                <w:rFonts w:ascii="Times New Roman" w:eastAsia="Times New Roman" w:hAnsi="Times New Roman" w:cs="Times New Roman"/>
                <w:color w:val="000000" w:themeColor="text1"/>
                <w:sz w:val="24"/>
                <w:szCs w:val="24"/>
              </w:rPr>
            </w:pPr>
            <w:r w:rsidRPr="003B1312">
              <w:rPr>
                <w:rFonts w:ascii="Times New Roman" w:eastAsia="Times New Roman" w:hAnsi="Times New Roman" w:cs="Times New Roman"/>
                <w:color w:val="000000" w:themeColor="text1"/>
                <w:sz w:val="24"/>
                <w:szCs w:val="24"/>
              </w:rPr>
              <w:t>Примена разних метода</w:t>
            </w:r>
          </w:p>
        </w:tc>
        <w:tc>
          <w:tcPr>
            <w:tcW w:w="0" w:type="auto"/>
            <w:tcBorders>
              <w:top w:val="single" w:sz="4" w:space="0" w:color="000000"/>
              <w:left w:val="single" w:sz="4" w:space="0" w:color="000000"/>
              <w:bottom w:val="single" w:sz="4" w:space="0" w:color="000000"/>
              <w:right w:val="single" w:sz="4" w:space="0" w:color="000000"/>
            </w:tcBorders>
          </w:tcPr>
          <w:p w:rsidR="00F2179A" w:rsidRPr="003B1312" w:rsidRDefault="00156686">
            <w:pPr>
              <w:ind w:hanging="2"/>
              <w:rPr>
                <w:rFonts w:ascii="Times New Roman" w:eastAsia="Times New Roman" w:hAnsi="Times New Roman" w:cs="Times New Roman"/>
                <w:color w:val="000000" w:themeColor="text1"/>
                <w:sz w:val="24"/>
                <w:szCs w:val="24"/>
              </w:rPr>
            </w:pPr>
            <w:r w:rsidRPr="003B1312">
              <w:rPr>
                <w:rFonts w:ascii="Times New Roman" w:eastAsia="Times New Roman" w:hAnsi="Times New Roman" w:cs="Times New Roman"/>
                <w:color w:val="000000" w:themeColor="text1"/>
                <w:sz w:val="24"/>
                <w:szCs w:val="24"/>
              </w:rPr>
              <w:t xml:space="preserve">Наставници </w:t>
            </w:r>
          </w:p>
        </w:tc>
      </w:tr>
      <w:tr w:rsidR="009C4E7B" w:rsidRPr="003B1312" w:rsidTr="009C4E7B">
        <w:trPr>
          <w:trHeight w:val="976"/>
        </w:trPr>
        <w:tc>
          <w:tcPr>
            <w:tcW w:w="0" w:type="auto"/>
            <w:tcBorders>
              <w:top w:val="single" w:sz="4" w:space="0" w:color="000000"/>
              <w:left w:val="single" w:sz="4" w:space="0" w:color="000000"/>
              <w:bottom w:val="single" w:sz="4" w:space="0" w:color="000000"/>
              <w:right w:val="single" w:sz="4" w:space="0" w:color="000000"/>
            </w:tcBorders>
          </w:tcPr>
          <w:p w:rsidR="00F2179A" w:rsidRPr="003B1312" w:rsidRDefault="00156686">
            <w:pPr>
              <w:ind w:hanging="2"/>
              <w:rPr>
                <w:rFonts w:ascii="Times New Roman" w:eastAsia="Times New Roman" w:hAnsi="Times New Roman" w:cs="Times New Roman"/>
                <w:color w:val="000000" w:themeColor="text1"/>
                <w:sz w:val="24"/>
                <w:szCs w:val="24"/>
              </w:rPr>
            </w:pPr>
            <w:r w:rsidRPr="003B1312">
              <w:rPr>
                <w:rFonts w:ascii="Times New Roman" w:eastAsia="Times New Roman" w:hAnsi="Times New Roman" w:cs="Times New Roman"/>
                <w:color w:val="000000" w:themeColor="text1"/>
                <w:sz w:val="24"/>
                <w:szCs w:val="24"/>
              </w:rPr>
              <w:t xml:space="preserve">Током школске године </w:t>
            </w:r>
          </w:p>
        </w:tc>
        <w:tc>
          <w:tcPr>
            <w:tcW w:w="0" w:type="auto"/>
            <w:tcBorders>
              <w:top w:val="single" w:sz="4" w:space="0" w:color="000000"/>
              <w:left w:val="single" w:sz="4" w:space="0" w:color="000000"/>
              <w:bottom w:val="single" w:sz="4" w:space="0" w:color="000000"/>
              <w:right w:val="single" w:sz="4" w:space="0" w:color="000000"/>
            </w:tcBorders>
          </w:tcPr>
          <w:p w:rsidR="00F2179A" w:rsidRPr="00C050C4" w:rsidRDefault="00156686">
            <w:pPr>
              <w:ind w:hanging="2"/>
              <w:rPr>
                <w:rFonts w:ascii="Times New Roman" w:eastAsia="Times New Roman" w:hAnsi="Times New Roman" w:cs="Times New Roman"/>
                <w:color w:val="000000" w:themeColor="text1"/>
                <w:sz w:val="24"/>
                <w:szCs w:val="24"/>
                <w:lang w:val="ru-RU"/>
              </w:rPr>
            </w:pPr>
            <w:r w:rsidRPr="00C050C4">
              <w:rPr>
                <w:rFonts w:ascii="Times New Roman" w:eastAsia="Times New Roman" w:hAnsi="Times New Roman" w:cs="Times New Roman"/>
                <w:color w:val="000000" w:themeColor="text1"/>
                <w:sz w:val="24"/>
                <w:szCs w:val="24"/>
                <w:lang w:val="ru-RU"/>
              </w:rPr>
              <w:t>2.2.2.2 уводити рефлексивне активности на крају часа</w:t>
            </w:r>
          </w:p>
        </w:tc>
        <w:tc>
          <w:tcPr>
            <w:tcW w:w="0" w:type="auto"/>
            <w:tcBorders>
              <w:top w:val="single" w:sz="4" w:space="0" w:color="000000"/>
              <w:left w:val="single" w:sz="4" w:space="0" w:color="000000"/>
              <w:bottom w:val="single" w:sz="4" w:space="0" w:color="000000"/>
              <w:right w:val="single" w:sz="4" w:space="0" w:color="000000"/>
            </w:tcBorders>
          </w:tcPr>
          <w:p w:rsidR="00F2179A" w:rsidRPr="003B1312" w:rsidRDefault="00156686">
            <w:pPr>
              <w:ind w:hanging="2"/>
              <w:rPr>
                <w:rFonts w:ascii="Times New Roman" w:eastAsia="Times New Roman" w:hAnsi="Times New Roman" w:cs="Times New Roman"/>
                <w:color w:val="000000" w:themeColor="text1"/>
                <w:sz w:val="24"/>
                <w:szCs w:val="24"/>
              </w:rPr>
            </w:pPr>
            <w:r w:rsidRPr="003B1312">
              <w:rPr>
                <w:rFonts w:ascii="Times New Roman" w:eastAsia="Times New Roman" w:hAnsi="Times New Roman" w:cs="Times New Roman"/>
                <w:color w:val="000000" w:themeColor="text1"/>
                <w:sz w:val="24"/>
                <w:szCs w:val="24"/>
              </w:rPr>
              <w:t>Анкета, усмено изјашњавање</w:t>
            </w:r>
          </w:p>
        </w:tc>
        <w:tc>
          <w:tcPr>
            <w:tcW w:w="0" w:type="auto"/>
            <w:tcBorders>
              <w:top w:val="single" w:sz="4" w:space="0" w:color="000000"/>
              <w:left w:val="single" w:sz="4" w:space="0" w:color="000000"/>
              <w:bottom w:val="single" w:sz="4" w:space="0" w:color="000000"/>
              <w:right w:val="single" w:sz="4" w:space="0" w:color="000000"/>
            </w:tcBorders>
          </w:tcPr>
          <w:p w:rsidR="00F2179A" w:rsidRPr="003B1312" w:rsidRDefault="00156686">
            <w:pPr>
              <w:ind w:hanging="2"/>
              <w:rPr>
                <w:rFonts w:ascii="Times New Roman" w:eastAsia="Times New Roman" w:hAnsi="Times New Roman" w:cs="Times New Roman"/>
                <w:color w:val="000000" w:themeColor="text1"/>
                <w:sz w:val="24"/>
                <w:szCs w:val="24"/>
              </w:rPr>
            </w:pPr>
            <w:r w:rsidRPr="003B1312">
              <w:rPr>
                <w:rFonts w:ascii="Times New Roman" w:eastAsia="Times New Roman" w:hAnsi="Times New Roman" w:cs="Times New Roman"/>
                <w:color w:val="000000" w:themeColor="text1"/>
                <w:sz w:val="24"/>
                <w:szCs w:val="24"/>
              </w:rPr>
              <w:t xml:space="preserve">Наставници </w:t>
            </w:r>
          </w:p>
        </w:tc>
      </w:tr>
      <w:tr w:rsidR="009C4E7B" w:rsidRPr="00062BA8" w:rsidTr="009C4E7B">
        <w:trPr>
          <w:trHeight w:val="976"/>
        </w:trPr>
        <w:tc>
          <w:tcPr>
            <w:tcW w:w="0" w:type="auto"/>
            <w:tcBorders>
              <w:top w:val="single" w:sz="4" w:space="0" w:color="000000"/>
              <w:left w:val="single" w:sz="4" w:space="0" w:color="000000"/>
              <w:bottom w:val="single" w:sz="4" w:space="0" w:color="000000"/>
              <w:right w:val="single" w:sz="4" w:space="0" w:color="000000"/>
            </w:tcBorders>
          </w:tcPr>
          <w:p w:rsidR="00F2179A" w:rsidRPr="003B1312" w:rsidRDefault="00156686">
            <w:pPr>
              <w:ind w:hanging="2"/>
              <w:rPr>
                <w:rFonts w:ascii="Times New Roman" w:eastAsia="Times New Roman" w:hAnsi="Times New Roman" w:cs="Times New Roman"/>
                <w:color w:val="000000" w:themeColor="text1"/>
                <w:sz w:val="24"/>
                <w:szCs w:val="24"/>
              </w:rPr>
            </w:pPr>
            <w:r w:rsidRPr="003B1312">
              <w:rPr>
                <w:rFonts w:ascii="Times New Roman" w:eastAsia="Times New Roman" w:hAnsi="Times New Roman" w:cs="Times New Roman"/>
                <w:color w:val="000000" w:themeColor="text1"/>
                <w:sz w:val="24"/>
                <w:szCs w:val="24"/>
              </w:rPr>
              <w:t>Током школске године</w:t>
            </w:r>
          </w:p>
        </w:tc>
        <w:tc>
          <w:tcPr>
            <w:tcW w:w="0" w:type="auto"/>
            <w:tcBorders>
              <w:top w:val="single" w:sz="4" w:space="0" w:color="000000"/>
              <w:left w:val="single" w:sz="4" w:space="0" w:color="000000"/>
              <w:bottom w:val="single" w:sz="4" w:space="0" w:color="000000"/>
              <w:right w:val="single" w:sz="4" w:space="0" w:color="000000"/>
            </w:tcBorders>
          </w:tcPr>
          <w:p w:rsidR="00F2179A" w:rsidRPr="00C050C4" w:rsidRDefault="00156686">
            <w:pPr>
              <w:ind w:hanging="2"/>
              <w:rPr>
                <w:rFonts w:ascii="Times New Roman" w:eastAsia="Times New Roman" w:hAnsi="Times New Roman" w:cs="Times New Roman"/>
                <w:color w:val="000000" w:themeColor="text1"/>
                <w:sz w:val="24"/>
                <w:szCs w:val="24"/>
                <w:lang w:val="ru-RU"/>
              </w:rPr>
            </w:pPr>
            <w:r w:rsidRPr="00C050C4">
              <w:rPr>
                <w:rFonts w:ascii="Times New Roman" w:eastAsia="Times New Roman" w:hAnsi="Times New Roman" w:cs="Times New Roman"/>
                <w:color w:val="000000" w:themeColor="text1"/>
                <w:sz w:val="24"/>
                <w:szCs w:val="24"/>
                <w:lang w:val="ru-RU"/>
              </w:rPr>
              <w:t>4.2.1.1 мој здрав дан (радионица, предавања ,дан пешачења, јутарња гимнастика,навике исхране, унос воде</w:t>
            </w:r>
          </w:p>
        </w:tc>
        <w:tc>
          <w:tcPr>
            <w:tcW w:w="0" w:type="auto"/>
            <w:tcBorders>
              <w:top w:val="single" w:sz="4" w:space="0" w:color="000000"/>
              <w:left w:val="single" w:sz="4" w:space="0" w:color="000000"/>
              <w:bottom w:val="single" w:sz="4" w:space="0" w:color="000000"/>
              <w:right w:val="single" w:sz="4" w:space="0" w:color="000000"/>
            </w:tcBorders>
          </w:tcPr>
          <w:p w:rsidR="00F2179A" w:rsidRPr="003B1312" w:rsidRDefault="00156686">
            <w:pPr>
              <w:ind w:hanging="2"/>
              <w:rPr>
                <w:rFonts w:ascii="Times New Roman" w:eastAsia="Times New Roman" w:hAnsi="Times New Roman" w:cs="Times New Roman"/>
                <w:color w:val="000000" w:themeColor="text1"/>
                <w:sz w:val="24"/>
                <w:szCs w:val="24"/>
              </w:rPr>
            </w:pPr>
            <w:r w:rsidRPr="003B1312">
              <w:rPr>
                <w:rFonts w:ascii="Times New Roman" w:eastAsia="Times New Roman" w:hAnsi="Times New Roman" w:cs="Times New Roman"/>
                <w:color w:val="000000" w:themeColor="text1"/>
                <w:sz w:val="24"/>
                <w:szCs w:val="24"/>
              </w:rPr>
              <w:t>Физичка активност, предавања</w:t>
            </w:r>
          </w:p>
        </w:tc>
        <w:tc>
          <w:tcPr>
            <w:tcW w:w="0" w:type="auto"/>
            <w:tcBorders>
              <w:top w:val="single" w:sz="4" w:space="0" w:color="000000"/>
              <w:left w:val="single" w:sz="4" w:space="0" w:color="000000"/>
              <w:bottom w:val="single" w:sz="4" w:space="0" w:color="000000"/>
              <w:right w:val="single" w:sz="4" w:space="0" w:color="000000"/>
            </w:tcBorders>
          </w:tcPr>
          <w:p w:rsidR="00F2179A" w:rsidRPr="00C050C4" w:rsidRDefault="00156686">
            <w:pPr>
              <w:ind w:hanging="2"/>
              <w:rPr>
                <w:rFonts w:ascii="Times New Roman" w:eastAsia="Times New Roman" w:hAnsi="Times New Roman" w:cs="Times New Roman"/>
                <w:color w:val="000000" w:themeColor="text1"/>
                <w:sz w:val="24"/>
                <w:szCs w:val="24"/>
                <w:lang w:val="ru-RU"/>
              </w:rPr>
            </w:pPr>
            <w:r w:rsidRPr="00C050C4">
              <w:rPr>
                <w:rFonts w:ascii="Times New Roman" w:eastAsia="Times New Roman" w:hAnsi="Times New Roman" w:cs="Times New Roman"/>
                <w:color w:val="000000" w:themeColor="text1"/>
                <w:sz w:val="24"/>
                <w:szCs w:val="24"/>
                <w:lang w:val="ru-RU"/>
              </w:rPr>
              <w:t>Завод за јавно здравље, патронажна служба</w:t>
            </w:r>
          </w:p>
        </w:tc>
      </w:tr>
      <w:tr w:rsidR="009C4E7B" w:rsidRPr="003B1312" w:rsidTr="009C4E7B">
        <w:trPr>
          <w:trHeight w:val="976"/>
        </w:trPr>
        <w:tc>
          <w:tcPr>
            <w:tcW w:w="0" w:type="auto"/>
            <w:tcBorders>
              <w:top w:val="single" w:sz="4" w:space="0" w:color="000000"/>
              <w:left w:val="single" w:sz="4" w:space="0" w:color="000000"/>
              <w:bottom w:val="single" w:sz="4" w:space="0" w:color="000000"/>
              <w:right w:val="single" w:sz="4" w:space="0" w:color="000000"/>
            </w:tcBorders>
          </w:tcPr>
          <w:p w:rsidR="00F2179A" w:rsidRPr="003B1312" w:rsidRDefault="00156686">
            <w:pPr>
              <w:ind w:hanging="2"/>
              <w:rPr>
                <w:rFonts w:ascii="Times New Roman" w:eastAsia="Times New Roman" w:hAnsi="Times New Roman" w:cs="Times New Roman"/>
                <w:color w:val="000000" w:themeColor="text1"/>
                <w:sz w:val="24"/>
                <w:szCs w:val="24"/>
              </w:rPr>
            </w:pPr>
            <w:r w:rsidRPr="003B1312">
              <w:rPr>
                <w:rFonts w:ascii="Times New Roman" w:eastAsia="Times New Roman" w:hAnsi="Times New Roman" w:cs="Times New Roman"/>
                <w:color w:val="000000" w:themeColor="text1"/>
                <w:sz w:val="24"/>
                <w:szCs w:val="24"/>
              </w:rPr>
              <w:t>Током школске године</w:t>
            </w:r>
          </w:p>
        </w:tc>
        <w:tc>
          <w:tcPr>
            <w:tcW w:w="0" w:type="auto"/>
            <w:tcBorders>
              <w:top w:val="single" w:sz="4" w:space="0" w:color="000000"/>
              <w:left w:val="single" w:sz="4" w:space="0" w:color="000000"/>
              <w:bottom w:val="single" w:sz="4" w:space="0" w:color="000000"/>
              <w:right w:val="single" w:sz="4" w:space="0" w:color="000000"/>
            </w:tcBorders>
          </w:tcPr>
          <w:p w:rsidR="00F2179A" w:rsidRPr="00C050C4" w:rsidRDefault="00156686">
            <w:pPr>
              <w:ind w:hanging="2"/>
              <w:rPr>
                <w:rFonts w:ascii="Times New Roman" w:eastAsia="Times New Roman" w:hAnsi="Times New Roman" w:cs="Times New Roman"/>
                <w:color w:val="000000" w:themeColor="text1"/>
                <w:sz w:val="24"/>
                <w:szCs w:val="24"/>
                <w:lang w:val="ru-RU"/>
              </w:rPr>
            </w:pPr>
            <w:r w:rsidRPr="00C050C4">
              <w:rPr>
                <w:rFonts w:ascii="Times New Roman" w:eastAsia="Times New Roman" w:hAnsi="Times New Roman" w:cs="Times New Roman"/>
                <w:color w:val="000000" w:themeColor="text1"/>
                <w:sz w:val="24"/>
                <w:szCs w:val="24"/>
                <w:lang w:val="ru-RU"/>
              </w:rPr>
              <w:t xml:space="preserve">14.5.1.3 Промовисање здравих стилова живота и заштите животне средине </w:t>
            </w:r>
          </w:p>
        </w:tc>
        <w:tc>
          <w:tcPr>
            <w:tcW w:w="0" w:type="auto"/>
            <w:tcBorders>
              <w:top w:val="single" w:sz="4" w:space="0" w:color="000000"/>
              <w:left w:val="single" w:sz="4" w:space="0" w:color="000000"/>
              <w:bottom w:val="single" w:sz="4" w:space="0" w:color="000000"/>
              <w:right w:val="single" w:sz="4" w:space="0" w:color="000000"/>
            </w:tcBorders>
          </w:tcPr>
          <w:p w:rsidR="00F2179A" w:rsidRPr="003B1312" w:rsidRDefault="00156686">
            <w:pPr>
              <w:ind w:hanging="2"/>
              <w:rPr>
                <w:rFonts w:ascii="Times New Roman" w:eastAsia="Times New Roman" w:hAnsi="Times New Roman" w:cs="Times New Roman"/>
                <w:color w:val="000000" w:themeColor="text1"/>
                <w:sz w:val="24"/>
                <w:szCs w:val="24"/>
              </w:rPr>
            </w:pPr>
            <w:r w:rsidRPr="003B1312">
              <w:rPr>
                <w:rFonts w:ascii="Times New Roman" w:eastAsia="Times New Roman" w:hAnsi="Times New Roman" w:cs="Times New Roman"/>
                <w:color w:val="000000" w:themeColor="text1"/>
                <w:sz w:val="24"/>
                <w:szCs w:val="24"/>
              </w:rPr>
              <w:t xml:space="preserve">Ваннаставне активности, предавања </w:t>
            </w:r>
          </w:p>
        </w:tc>
        <w:tc>
          <w:tcPr>
            <w:tcW w:w="0" w:type="auto"/>
            <w:tcBorders>
              <w:top w:val="single" w:sz="4" w:space="0" w:color="000000"/>
              <w:left w:val="single" w:sz="4" w:space="0" w:color="000000"/>
              <w:bottom w:val="single" w:sz="4" w:space="0" w:color="000000"/>
              <w:right w:val="single" w:sz="4" w:space="0" w:color="000000"/>
            </w:tcBorders>
          </w:tcPr>
          <w:p w:rsidR="00F2179A" w:rsidRPr="003B1312" w:rsidRDefault="00156686">
            <w:pPr>
              <w:ind w:hanging="2"/>
              <w:rPr>
                <w:rFonts w:ascii="Times New Roman" w:eastAsia="Times New Roman" w:hAnsi="Times New Roman" w:cs="Times New Roman"/>
                <w:color w:val="000000" w:themeColor="text1"/>
                <w:sz w:val="24"/>
                <w:szCs w:val="24"/>
              </w:rPr>
            </w:pPr>
            <w:r w:rsidRPr="003B1312">
              <w:rPr>
                <w:rFonts w:ascii="Times New Roman" w:eastAsia="Times New Roman" w:hAnsi="Times New Roman" w:cs="Times New Roman"/>
                <w:color w:val="000000" w:themeColor="text1"/>
                <w:sz w:val="24"/>
                <w:szCs w:val="24"/>
              </w:rPr>
              <w:t xml:space="preserve">Наставници </w:t>
            </w:r>
          </w:p>
        </w:tc>
      </w:tr>
      <w:tr w:rsidR="009C4E7B" w:rsidRPr="003B1312" w:rsidTr="009C4E7B">
        <w:trPr>
          <w:trHeight w:val="976"/>
        </w:trPr>
        <w:tc>
          <w:tcPr>
            <w:tcW w:w="0" w:type="auto"/>
            <w:tcBorders>
              <w:top w:val="single" w:sz="4" w:space="0" w:color="000000"/>
              <w:left w:val="single" w:sz="4" w:space="0" w:color="000000"/>
              <w:bottom w:val="single" w:sz="4" w:space="0" w:color="000000"/>
              <w:right w:val="single" w:sz="4" w:space="0" w:color="000000"/>
            </w:tcBorders>
          </w:tcPr>
          <w:p w:rsidR="00F2179A" w:rsidRPr="003B1312" w:rsidRDefault="00156686">
            <w:pPr>
              <w:ind w:hanging="2"/>
              <w:rPr>
                <w:rFonts w:ascii="Times New Roman" w:eastAsia="Times New Roman" w:hAnsi="Times New Roman" w:cs="Times New Roman"/>
                <w:color w:val="000000" w:themeColor="text1"/>
                <w:sz w:val="24"/>
                <w:szCs w:val="24"/>
              </w:rPr>
            </w:pPr>
            <w:r w:rsidRPr="003B1312">
              <w:rPr>
                <w:rFonts w:ascii="Times New Roman" w:eastAsia="Times New Roman" w:hAnsi="Times New Roman" w:cs="Times New Roman"/>
                <w:color w:val="000000" w:themeColor="text1"/>
                <w:sz w:val="24"/>
                <w:szCs w:val="24"/>
              </w:rPr>
              <w:t>Током школске године</w:t>
            </w:r>
          </w:p>
        </w:tc>
        <w:tc>
          <w:tcPr>
            <w:tcW w:w="0" w:type="auto"/>
            <w:tcBorders>
              <w:top w:val="single" w:sz="4" w:space="0" w:color="000000"/>
              <w:left w:val="single" w:sz="4" w:space="0" w:color="000000"/>
              <w:bottom w:val="single" w:sz="4" w:space="0" w:color="000000"/>
              <w:right w:val="single" w:sz="4" w:space="0" w:color="000000"/>
            </w:tcBorders>
          </w:tcPr>
          <w:p w:rsidR="00F2179A" w:rsidRPr="00C050C4" w:rsidRDefault="00156686">
            <w:pPr>
              <w:ind w:hanging="2"/>
              <w:rPr>
                <w:rFonts w:ascii="Times New Roman" w:eastAsia="Times New Roman" w:hAnsi="Times New Roman" w:cs="Times New Roman"/>
                <w:color w:val="000000" w:themeColor="text1"/>
                <w:sz w:val="24"/>
                <w:szCs w:val="24"/>
                <w:lang w:val="ru-RU"/>
              </w:rPr>
            </w:pPr>
            <w:r w:rsidRPr="00C050C4">
              <w:rPr>
                <w:rFonts w:ascii="Times New Roman" w:eastAsia="Times New Roman" w:hAnsi="Times New Roman" w:cs="Times New Roman"/>
                <w:color w:val="000000" w:themeColor="text1"/>
                <w:sz w:val="24"/>
                <w:szCs w:val="24"/>
                <w:lang w:val="ru-RU"/>
              </w:rPr>
              <w:t>14.9.1.2 презентација одслушаних семинара на наставничком већу</w:t>
            </w:r>
          </w:p>
        </w:tc>
        <w:tc>
          <w:tcPr>
            <w:tcW w:w="0" w:type="auto"/>
            <w:tcBorders>
              <w:top w:val="single" w:sz="4" w:space="0" w:color="000000"/>
              <w:left w:val="single" w:sz="4" w:space="0" w:color="000000"/>
              <w:bottom w:val="single" w:sz="4" w:space="0" w:color="000000"/>
              <w:right w:val="single" w:sz="4" w:space="0" w:color="000000"/>
            </w:tcBorders>
          </w:tcPr>
          <w:p w:rsidR="00F2179A" w:rsidRPr="003B1312" w:rsidRDefault="00156686">
            <w:pPr>
              <w:ind w:hanging="2"/>
              <w:rPr>
                <w:rFonts w:ascii="Times New Roman" w:eastAsia="Times New Roman" w:hAnsi="Times New Roman" w:cs="Times New Roman"/>
                <w:color w:val="000000" w:themeColor="text1"/>
                <w:sz w:val="24"/>
                <w:szCs w:val="24"/>
              </w:rPr>
            </w:pPr>
            <w:r w:rsidRPr="003B1312">
              <w:rPr>
                <w:rFonts w:ascii="Times New Roman" w:eastAsia="Times New Roman" w:hAnsi="Times New Roman" w:cs="Times New Roman"/>
                <w:color w:val="000000" w:themeColor="text1"/>
                <w:sz w:val="24"/>
                <w:szCs w:val="24"/>
              </w:rPr>
              <w:t>предавања</w:t>
            </w:r>
          </w:p>
        </w:tc>
        <w:tc>
          <w:tcPr>
            <w:tcW w:w="0" w:type="auto"/>
            <w:tcBorders>
              <w:top w:val="single" w:sz="4" w:space="0" w:color="000000"/>
              <w:left w:val="single" w:sz="4" w:space="0" w:color="000000"/>
              <w:bottom w:val="single" w:sz="4" w:space="0" w:color="000000"/>
              <w:right w:val="single" w:sz="4" w:space="0" w:color="000000"/>
            </w:tcBorders>
          </w:tcPr>
          <w:p w:rsidR="00F2179A" w:rsidRPr="003B1312" w:rsidRDefault="00156686">
            <w:pPr>
              <w:ind w:hanging="2"/>
              <w:rPr>
                <w:rFonts w:ascii="Times New Roman" w:eastAsia="Times New Roman" w:hAnsi="Times New Roman" w:cs="Times New Roman"/>
                <w:color w:val="000000" w:themeColor="text1"/>
                <w:sz w:val="24"/>
                <w:szCs w:val="24"/>
              </w:rPr>
            </w:pPr>
            <w:r w:rsidRPr="003B1312">
              <w:rPr>
                <w:rFonts w:ascii="Times New Roman" w:eastAsia="Times New Roman" w:hAnsi="Times New Roman" w:cs="Times New Roman"/>
                <w:color w:val="000000" w:themeColor="text1"/>
                <w:sz w:val="24"/>
                <w:szCs w:val="24"/>
              </w:rPr>
              <w:t>Стручни сарадници</w:t>
            </w:r>
          </w:p>
        </w:tc>
      </w:tr>
      <w:tr w:rsidR="009C4E7B" w:rsidRPr="003B1312" w:rsidTr="009C4E7B">
        <w:trPr>
          <w:trHeight w:val="976"/>
        </w:trPr>
        <w:tc>
          <w:tcPr>
            <w:tcW w:w="0" w:type="auto"/>
            <w:tcBorders>
              <w:top w:val="single" w:sz="4" w:space="0" w:color="000000"/>
              <w:left w:val="single" w:sz="4" w:space="0" w:color="000000"/>
              <w:bottom w:val="single" w:sz="4" w:space="0" w:color="000000"/>
              <w:right w:val="single" w:sz="4" w:space="0" w:color="000000"/>
            </w:tcBorders>
          </w:tcPr>
          <w:p w:rsidR="00F2179A" w:rsidRPr="003B1312" w:rsidRDefault="00156686">
            <w:pPr>
              <w:ind w:hanging="2"/>
              <w:rPr>
                <w:rFonts w:ascii="Times New Roman" w:eastAsia="Times New Roman" w:hAnsi="Times New Roman" w:cs="Times New Roman"/>
                <w:color w:val="000000" w:themeColor="text1"/>
                <w:sz w:val="24"/>
                <w:szCs w:val="24"/>
              </w:rPr>
            </w:pPr>
            <w:r w:rsidRPr="003B1312">
              <w:rPr>
                <w:rFonts w:ascii="Times New Roman" w:eastAsia="Times New Roman" w:hAnsi="Times New Roman" w:cs="Times New Roman"/>
                <w:color w:val="000000" w:themeColor="text1"/>
                <w:sz w:val="24"/>
                <w:szCs w:val="24"/>
              </w:rPr>
              <w:t>Током школске године</w:t>
            </w:r>
          </w:p>
        </w:tc>
        <w:tc>
          <w:tcPr>
            <w:tcW w:w="0" w:type="auto"/>
            <w:tcBorders>
              <w:top w:val="single" w:sz="4" w:space="0" w:color="000000"/>
              <w:left w:val="single" w:sz="4" w:space="0" w:color="000000"/>
              <w:bottom w:val="single" w:sz="4" w:space="0" w:color="000000"/>
              <w:right w:val="single" w:sz="4" w:space="0" w:color="000000"/>
            </w:tcBorders>
          </w:tcPr>
          <w:p w:rsidR="00F2179A" w:rsidRPr="00C050C4" w:rsidRDefault="00156686">
            <w:pPr>
              <w:ind w:hanging="2"/>
              <w:rPr>
                <w:rFonts w:ascii="Times New Roman" w:eastAsia="Times New Roman" w:hAnsi="Times New Roman" w:cs="Times New Roman"/>
                <w:color w:val="000000" w:themeColor="text1"/>
                <w:sz w:val="24"/>
                <w:szCs w:val="24"/>
                <w:lang w:val="ru-RU"/>
              </w:rPr>
            </w:pPr>
            <w:r w:rsidRPr="00C050C4">
              <w:rPr>
                <w:rFonts w:ascii="Times New Roman" w:eastAsia="Times New Roman" w:hAnsi="Times New Roman" w:cs="Times New Roman"/>
                <w:color w:val="000000" w:themeColor="text1"/>
                <w:sz w:val="24"/>
                <w:szCs w:val="24"/>
                <w:lang w:val="ru-RU"/>
              </w:rPr>
              <w:t>14.9.1.3 примена иновативних метода огледним и угледним часовима</w:t>
            </w:r>
          </w:p>
        </w:tc>
        <w:tc>
          <w:tcPr>
            <w:tcW w:w="0" w:type="auto"/>
            <w:tcBorders>
              <w:top w:val="single" w:sz="4" w:space="0" w:color="000000"/>
              <w:left w:val="single" w:sz="4" w:space="0" w:color="000000"/>
              <w:bottom w:val="single" w:sz="4" w:space="0" w:color="000000"/>
              <w:right w:val="single" w:sz="4" w:space="0" w:color="000000"/>
            </w:tcBorders>
          </w:tcPr>
          <w:p w:rsidR="00F2179A" w:rsidRPr="003B1312" w:rsidRDefault="00156686">
            <w:pPr>
              <w:ind w:hanging="2"/>
              <w:rPr>
                <w:rFonts w:ascii="Times New Roman" w:eastAsia="Times New Roman" w:hAnsi="Times New Roman" w:cs="Times New Roman"/>
                <w:color w:val="000000" w:themeColor="text1"/>
                <w:sz w:val="24"/>
                <w:szCs w:val="24"/>
              </w:rPr>
            </w:pPr>
            <w:r w:rsidRPr="003B1312">
              <w:rPr>
                <w:rFonts w:ascii="Times New Roman" w:eastAsia="Times New Roman" w:hAnsi="Times New Roman" w:cs="Times New Roman"/>
                <w:color w:val="000000" w:themeColor="text1"/>
                <w:sz w:val="24"/>
                <w:szCs w:val="24"/>
              </w:rPr>
              <w:t xml:space="preserve">Огледни часови у одељењима </w:t>
            </w:r>
          </w:p>
        </w:tc>
        <w:tc>
          <w:tcPr>
            <w:tcW w:w="0" w:type="auto"/>
            <w:tcBorders>
              <w:top w:val="single" w:sz="4" w:space="0" w:color="000000"/>
              <w:left w:val="single" w:sz="4" w:space="0" w:color="000000"/>
              <w:bottom w:val="single" w:sz="4" w:space="0" w:color="000000"/>
              <w:right w:val="single" w:sz="4" w:space="0" w:color="000000"/>
            </w:tcBorders>
          </w:tcPr>
          <w:p w:rsidR="00F2179A" w:rsidRPr="003B1312" w:rsidRDefault="00156686">
            <w:pPr>
              <w:ind w:hanging="2"/>
              <w:rPr>
                <w:rFonts w:ascii="Times New Roman" w:eastAsia="Times New Roman" w:hAnsi="Times New Roman" w:cs="Times New Roman"/>
                <w:color w:val="000000" w:themeColor="text1"/>
                <w:sz w:val="24"/>
                <w:szCs w:val="24"/>
              </w:rPr>
            </w:pPr>
            <w:r w:rsidRPr="003B1312">
              <w:rPr>
                <w:rFonts w:ascii="Times New Roman" w:eastAsia="Times New Roman" w:hAnsi="Times New Roman" w:cs="Times New Roman"/>
                <w:color w:val="000000" w:themeColor="text1"/>
                <w:sz w:val="24"/>
                <w:szCs w:val="24"/>
              </w:rPr>
              <w:t xml:space="preserve">Наставници </w:t>
            </w:r>
          </w:p>
        </w:tc>
      </w:tr>
    </w:tbl>
    <w:p w:rsidR="00F2179A" w:rsidRDefault="00F2179A">
      <w:pPr>
        <w:ind w:hanging="2"/>
        <w:rPr>
          <w:rFonts w:ascii="Times New Roman" w:eastAsia="Times New Roman" w:hAnsi="Times New Roman" w:cs="Times New Roman"/>
          <w:sz w:val="22"/>
          <w:szCs w:val="22"/>
        </w:rPr>
      </w:pPr>
    </w:p>
    <w:p w:rsidR="00F2179A" w:rsidRPr="003B1312" w:rsidRDefault="00156686">
      <w:pPr>
        <w:ind w:hanging="2"/>
        <w:rPr>
          <w:rFonts w:ascii="Times New Roman" w:eastAsia="Times New Roman" w:hAnsi="Times New Roman" w:cs="Times New Roman"/>
          <w:color w:val="000000" w:themeColor="text1"/>
          <w:sz w:val="24"/>
          <w:szCs w:val="24"/>
        </w:rPr>
      </w:pPr>
      <w:r w:rsidRPr="003B1312">
        <w:rPr>
          <w:rFonts w:ascii="Times New Roman" w:eastAsia="Times New Roman" w:hAnsi="Times New Roman" w:cs="Times New Roman"/>
          <w:color w:val="000000" w:themeColor="text1"/>
          <w:sz w:val="24"/>
          <w:szCs w:val="24"/>
        </w:rPr>
        <w:t>Координатор : Сабина Топчагић Ујвари</w:t>
      </w:r>
    </w:p>
    <w:p w:rsidR="00F2179A" w:rsidRPr="00062BA8" w:rsidRDefault="00156686">
      <w:pPr>
        <w:ind w:hanging="2"/>
        <w:rPr>
          <w:rFonts w:ascii="Times New Roman" w:eastAsia="Times New Roman" w:hAnsi="Times New Roman" w:cs="Times New Roman"/>
          <w:color w:val="000000" w:themeColor="text1"/>
          <w:sz w:val="24"/>
          <w:szCs w:val="24"/>
          <w:lang w:val="ru-RU"/>
        </w:rPr>
      </w:pPr>
      <w:r w:rsidRPr="00062BA8">
        <w:rPr>
          <w:rFonts w:ascii="Times New Roman" w:eastAsia="Times New Roman" w:hAnsi="Times New Roman" w:cs="Times New Roman"/>
          <w:color w:val="000000" w:themeColor="text1"/>
          <w:sz w:val="24"/>
          <w:szCs w:val="24"/>
          <w:lang w:val="ru-RU"/>
        </w:rPr>
        <w:t>Чланови : Бошко Димић, Горан Цветковић, Владимир Раденковић, Зора Ђукић, Сузана Донословић</w:t>
      </w:r>
    </w:p>
    <w:p w:rsidR="00F2179A" w:rsidRPr="00062BA8" w:rsidRDefault="00F2179A">
      <w:pPr>
        <w:ind w:hanging="2"/>
        <w:rPr>
          <w:rFonts w:ascii="Times New Roman" w:eastAsia="Times New Roman" w:hAnsi="Times New Roman" w:cs="Times New Roman"/>
          <w:color w:val="000000" w:themeColor="text1"/>
          <w:sz w:val="24"/>
          <w:szCs w:val="24"/>
          <w:lang w:val="ru-RU"/>
        </w:rPr>
      </w:pPr>
    </w:p>
    <w:p w:rsidR="00F2179A" w:rsidRPr="00C050C4" w:rsidRDefault="00156686">
      <w:pPr>
        <w:ind w:hanging="2"/>
        <w:rPr>
          <w:rFonts w:ascii="Times New Roman" w:eastAsia="Times New Roman" w:hAnsi="Times New Roman" w:cs="Times New Roman"/>
          <w:color w:val="000000" w:themeColor="text1"/>
          <w:sz w:val="24"/>
          <w:szCs w:val="24"/>
          <w:lang w:val="ru-RU"/>
        </w:rPr>
      </w:pPr>
      <w:r w:rsidRPr="00062BA8">
        <w:rPr>
          <w:rFonts w:ascii="Times New Roman" w:eastAsia="Times New Roman" w:hAnsi="Times New Roman" w:cs="Times New Roman"/>
          <w:color w:val="000000" w:themeColor="text1"/>
          <w:sz w:val="24"/>
          <w:szCs w:val="24"/>
          <w:lang w:val="ru-RU"/>
        </w:rPr>
        <w:t xml:space="preserve">                                                                                                                                                      </w:t>
      </w:r>
      <w:r w:rsidRPr="00C050C4">
        <w:rPr>
          <w:rFonts w:ascii="Times New Roman" w:eastAsia="Times New Roman" w:hAnsi="Times New Roman" w:cs="Times New Roman"/>
          <w:color w:val="000000" w:themeColor="text1"/>
          <w:sz w:val="24"/>
          <w:szCs w:val="24"/>
          <w:lang w:val="ru-RU"/>
        </w:rPr>
        <w:t>26.08.2026.</w:t>
      </w:r>
    </w:p>
    <w:p w:rsidR="00F2179A" w:rsidRPr="00C050C4" w:rsidRDefault="00F2179A">
      <w:pPr>
        <w:pStyle w:val="Heading1"/>
        <w:ind w:firstLine="0"/>
        <w:rPr>
          <w:rFonts w:ascii="Calibri" w:eastAsia="Calibri" w:hAnsi="Calibri" w:cs="Calibri"/>
          <w:color w:val="FF0000"/>
          <w:sz w:val="22"/>
          <w:szCs w:val="22"/>
          <w:lang w:val="ru-RU"/>
        </w:rPr>
      </w:pPr>
    </w:p>
    <w:p w:rsidR="00F2179A" w:rsidRPr="00C050C4" w:rsidRDefault="00156686">
      <w:pPr>
        <w:pStyle w:val="Heading1"/>
        <w:ind w:left="1" w:hanging="3"/>
        <w:jc w:val="center"/>
        <w:rPr>
          <w:lang w:val="ru-RU"/>
        </w:rPr>
      </w:pPr>
      <w:bookmarkStart w:id="70" w:name="_Toc240031625"/>
      <w:r w:rsidRPr="00C050C4">
        <w:rPr>
          <w:lang w:val="ru-RU"/>
        </w:rPr>
        <w:t>ГОДИШЊИ ПЛАН РАДА РАЗРЕДНИХ ВЕЋА</w:t>
      </w:r>
      <w:bookmarkEnd w:id="70"/>
    </w:p>
    <w:p w:rsidR="00F2179A" w:rsidRPr="00C050C4" w:rsidRDefault="00156686">
      <w:pPr>
        <w:pStyle w:val="Heading2"/>
        <w:ind w:left="1" w:hanging="3"/>
        <w:jc w:val="center"/>
        <w:rPr>
          <w:color w:val="000000" w:themeColor="text1"/>
          <w:lang w:val="ru-RU"/>
        </w:rPr>
      </w:pPr>
      <w:bookmarkStart w:id="71" w:name="_Toc240031626"/>
      <w:r w:rsidRPr="00C050C4">
        <w:rPr>
          <w:color w:val="000000" w:themeColor="text1"/>
          <w:lang w:val="ru-RU"/>
        </w:rPr>
        <w:t>РАЗРЕДНО ВЕЋ</w:t>
      </w:r>
      <w:r w:rsidRPr="00DC6D4C">
        <w:rPr>
          <w:color w:val="000000" w:themeColor="text1"/>
        </w:rPr>
        <w:t>E</w:t>
      </w:r>
      <w:r w:rsidRPr="00C050C4">
        <w:rPr>
          <w:color w:val="000000" w:themeColor="text1"/>
          <w:lang w:val="ru-RU"/>
        </w:rPr>
        <w:t xml:space="preserve"> ПРВОГ РАЗРЕДА</w:t>
      </w:r>
      <w:bookmarkEnd w:id="71"/>
    </w:p>
    <w:p w:rsidR="00F2179A" w:rsidRPr="00C050C4" w:rsidRDefault="00F2179A">
      <w:pPr>
        <w:ind w:hanging="2"/>
        <w:rPr>
          <w:color w:val="FF0000"/>
          <w:lang w:val="ru-RU"/>
        </w:rPr>
      </w:pPr>
    </w:p>
    <w:p w:rsidR="00F2179A" w:rsidRPr="00DC6D4C" w:rsidRDefault="00156686">
      <w:pPr>
        <w:spacing w:line="240" w:lineRule="auto"/>
        <w:ind w:firstLine="0"/>
        <w:jc w:val="center"/>
        <w:rPr>
          <w:rFonts w:ascii="Times New Roman" w:eastAsia="Times New Roman" w:hAnsi="Times New Roman" w:cs="Times New Roman"/>
          <w:b/>
          <w:bCs/>
          <w:color w:val="000000" w:themeColor="text1"/>
          <w:sz w:val="24"/>
          <w:szCs w:val="24"/>
        </w:rPr>
      </w:pPr>
      <w:r w:rsidRPr="00C050C4">
        <w:rPr>
          <w:rFonts w:ascii="Times New Roman" w:eastAsia="Times New Roman" w:hAnsi="Times New Roman" w:cs="Times New Roman"/>
          <w:b/>
          <w:bCs/>
          <w:color w:val="000000" w:themeColor="text1"/>
          <w:sz w:val="24"/>
          <w:szCs w:val="24"/>
          <w:lang w:val="ru-RU"/>
        </w:rPr>
        <w:t xml:space="preserve">ГОДИШЊИ ПЛАН РАЗРЕДНОГ ВЕЋА 1. </w:t>
      </w:r>
      <w:r w:rsidRPr="00DC6D4C">
        <w:rPr>
          <w:rFonts w:ascii="Times New Roman" w:eastAsia="Times New Roman" w:hAnsi="Times New Roman" w:cs="Times New Roman"/>
          <w:b/>
          <w:bCs/>
          <w:color w:val="000000" w:themeColor="text1"/>
          <w:sz w:val="24"/>
          <w:szCs w:val="24"/>
        </w:rPr>
        <w:t>РАЗРЕДА</w:t>
      </w:r>
    </w:p>
    <w:p w:rsidR="00F2179A" w:rsidRPr="00DC6D4C" w:rsidRDefault="00156686">
      <w:pPr>
        <w:spacing w:line="240" w:lineRule="auto"/>
        <w:ind w:firstLine="0"/>
        <w:jc w:val="center"/>
        <w:rPr>
          <w:rFonts w:ascii="Times New Roman" w:eastAsia="Times New Roman" w:hAnsi="Times New Roman" w:cs="Times New Roman"/>
          <w:b/>
          <w:bCs/>
          <w:color w:val="000000" w:themeColor="text1"/>
          <w:sz w:val="24"/>
          <w:szCs w:val="24"/>
        </w:rPr>
      </w:pPr>
      <w:r w:rsidRPr="00DC6D4C">
        <w:rPr>
          <w:rFonts w:ascii="Times New Roman" w:eastAsia="Times New Roman" w:hAnsi="Times New Roman" w:cs="Times New Roman"/>
          <w:b/>
          <w:bCs/>
          <w:color w:val="000000" w:themeColor="text1"/>
          <w:sz w:val="24"/>
          <w:szCs w:val="24"/>
        </w:rPr>
        <w:t>ЗА ШКОЛСКУ 202</w:t>
      </w:r>
      <w:r w:rsidR="00DC6D4C">
        <w:rPr>
          <w:rFonts w:ascii="Times New Roman" w:eastAsia="Times New Roman" w:hAnsi="Times New Roman" w:cs="Times New Roman"/>
          <w:b/>
          <w:bCs/>
          <w:color w:val="000000" w:themeColor="text1"/>
          <w:sz w:val="24"/>
          <w:szCs w:val="24"/>
        </w:rPr>
        <w:t>6</w:t>
      </w:r>
      <w:r w:rsidRPr="00DC6D4C">
        <w:rPr>
          <w:rFonts w:ascii="Times New Roman" w:eastAsia="Times New Roman" w:hAnsi="Times New Roman" w:cs="Times New Roman"/>
          <w:b/>
          <w:bCs/>
          <w:color w:val="000000" w:themeColor="text1"/>
          <w:sz w:val="24"/>
          <w:szCs w:val="24"/>
        </w:rPr>
        <w:t>/202</w:t>
      </w:r>
      <w:r w:rsidR="00DC6D4C">
        <w:rPr>
          <w:rFonts w:ascii="Times New Roman" w:eastAsia="Times New Roman" w:hAnsi="Times New Roman" w:cs="Times New Roman"/>
          <w:b/>
          <w:bCs/>
          <w:color w:val="000000" w:themeColor="text1"/>
          <w:sz w:val="24"/>
          <w:szCs w:val="24"/>
        </w:rPr>
        <w:t>7</w:t>
      </w:r>
      <w:r w:rsidRPr="00DC6D4C">
        <w:rPr>
          <w:rFonts w:ascii="Times New Roman" w:eastAsia="Times New Roman" w:hAnsi="Times New Roman" w:cs="Times New Roman"/>
          <w:b/>
          <w:bCs/>
          <w:color w:val="000000" w:themeColor="text1"/>
          <w:sz w:val="24"/>
          <w:szCs w:val="24"/>
        </w:rPr>
        <w:t>. ГОДИНУ</w:t>
      </w:r>
    </w:p>
    <w:p w:rsidR="00DC6D4C" w:rsidRDefault="00DC6D4C" w:rsidP="00DC6D4C">
      <w:pPr>
        <w:rPr>
          <w:lang w:val="ru-RU"/>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2214"/>
        <w:gridCol w:w="3316"/>
        <w:gridCol w:w="2800"/>
        <w:gridCol w:w="1773"/>
      </w:tblGrid>
      <w:tr w:rsidR="009C4E7B" w:rsidRPr="003B1312" w:rsidTr="009C4E7B">
        <w:tc>
          <w:tcPr>
            <w:tcW w:w="0" w:type="auto"/>
            <w:tcBorders>
              <w:top w:val="single" w:sz="4" w:space="0" w:color="auto"/>
              <w:left w:val="single" w:sz="4" w:space="0" w:color="auto"/>
              <w:bottom w:val="single" w:sz="4" w:space="0" w:color="auto"/>
              <w:right w:val="single" w:sz="4" w:space="0" w:color="auto"/>
            </w:tcBorders>
            <w:vAlign w:val="center"/>
            <w:hideMark/>
          </w:tcPr>
          <w:p w:rsidR="00DC6D4C" w:rsidRPr="003B1312" w:rsidRDefault="00DC6D4C">
            <w:pPr>
              <w:jc w:val="center"/>
              <w:rPr>
                <w:rFonts w:ascii="Times New Roman" w:hAnsi="Times New Roman" w:cs="Times New Roman"/>
                <w:color w:val="000000" w:themeColor="text1"/>
                <w:sz w:val="24"/>
                <w:szCs w:val="24"/>
                <w:lang w:val="ru-RU"/>
              </w:rPr>
            </w:pPr>
            <w:r w:rsidRPr="003B1312">
              <w:rPr>
                <w:rFonts w:ascii="Times New Roman" w:hAnsi="Times New Roman" w:cs="Times New Roman"/>
                <w:color w:val="000000" w:themeColor="text1"/>
                <w:sz w:val="24"/>
                <w:szCs w:val="24"/>
                <w:lang w:val="ru-RU"/>
              </w:rPr>
              <w:t>Време реализације</w:t>
            </w:r>
          </w:p>
        </w:tc>
        <w:tc>
          <w:tcPr>
            <w:tcW w:w="0" w:type="auto"/>
            <w:tcBorders>
              <w:top w:val="single" w:sz="4" w:space="0" w:color="auto"/>
              <w:left w:val="single" w:sz="4" w:space="0" w:color="auto"/>
              <w:bottom w:val="single" w:sz="4" w:space="0" w:color="auto"/>
              <w:right w:val="single" w:sz="4" w:space="0" w:color="auto"/>
            </w:tcBorders>
            <w:vAlign w:val="center"/>
            <w:hideMark/>
          </w:tcPr>
          <w:p w:rsidR="00DC6D4C" w:rsidRPr="003B1312" w:rsidRDefault="00DC6D4C">
            <w:pPr>
              <w:jc w:val="center"/>
              <w:rPr>
                <w:rFonts w:ascii="Times New Roman" w:hAnsi="Times New Roman" w:cs="Times New Roman"/>
                <w:color w:val="000000" w:themeColor="text1"/>
                <w:sz w:val="24"/>
                <w:szCs w:val="24"/>
                <w:lang w:val="ru-RU"/>
              </w:rPr>
            </w:pPr>
            <w:r w:rsidRPr="003B1312">
              <w:rPr>
                <w:rFonts w:ascii="Times New Roman" w:hAnsi="Times New Roman" w:cs="Times New Roman"/>
                <w:color w:val="000000" w:themeColor="text1"/>
                <w:sz w:val="24"/>
                <w:szCs w:val="24"/>
                <w:lang w:val="ru-RU"/>
              </w:rPr>
              <w:t>Активности/теме</w:t>
            </w:r>
          </w:p>
        </w:tc>
        <w:tc>
          <w:tcPr>
            <w:tcW w:w="0" w:type="auto"/>
            <w:tcBorders>
              <w:top w:val="single" w:sz="4" w:space="0" w:color="auto"/>
              <w:left w:val="single" w:sz="4" w:space="0" w:color="auto"/>
              <w:bottom w:val="single" w:sz="4" w:space="0" w:color="auto"/>
              <w:right w:val="single" w:sz="4" w:space="0" w:color="auto"/>
            </w:tcBorders>
            <w:vAlign w:val="center"/>
            <w:hideMark/>
          </w:tcPr>
          <w:p w:rsidR="00DC6D4C" w:rsidRPr="003B1312" w:rsidRDefault="00DC6D4C">
            <w:pPr>
              <w:jc w:val="center"/>
              <w:rPr>
                <w:rFonts w:ascii="Times New Roman" w:hAnsi="Times New Roman" w:cs="Times New Roman"/>
                <w:color w:val="000000" w:themeColor="text1"/>
                <w:sz w:val="24"/>
                <w:szCs w:val="24"/>
                <w:lang w:val="ru-RU"/>
              </w:rPr>
            </w:pPr>
            <w:r w:rsidRPr="003B1312">
              <w:rPr>
                <w:rFonts w:ascii="Times New Roman" w:hAnsi="Times New Roman" w:cs="Times New Roman"/>
                <w:color w:val="000000" w:themeColor="text1"/>
                <w:sz w:val="24"/>
                <w:szCs w:val="24"/>
                <w:lang w:val="ru-RU"/>
              </w:rPr>
              <w:t>Начин</w:t>
            </w:r>
          </w:p>
          <w:p w:rsidR="00DC6D4C" w:rsidRPr="003B1312" w:rsidRDefault="00DC6D4C">
            <w:pPr>
              <w:jc w:val="center"/>
              <w:rPr>
                <w:rFonts w:ascii="Times New Roman" w:hAnsi="Times New Roman" w:cs="Times New Roman"/>
                <w:color w:val="000000" w:themeColor="text1"/>
                <w:sz w:val="24"/>
                <w:szCs w:val="24"/>
                <w:lang w:val="ru-RU"/>
              </w:rPr>
            </w:pPr>
            <w:r w:rsidRPr="003B1312">
              <w:rPr>
                <w:rFonts w:ascii="Times New Roman" w:hAnsi="Times New Roman" w:cs="Times New Roman"/>
                <w:color w:val="000000" w:themeColor="text1"/>
                <w:sz w:val="24"/>
                <w:szCs w:val="24"/>
                <w:lang w:val="ru-RU"/>
              </w:rPr>
              <w:t xml:space="preserve"> реализације</w:t>
            </w:r>
          </w:p>
        </w:tc>
        <w:tc>
          <w:tcPr>
            <w:tcW w:w="0" w:type="auto"/>
            <w:tcBorders>
              <w:top w:val="single" w:sz="4" w:space="0" w:color="auto"/>
              <w:left w:val="single" w:sz="4" w:space="0" w:color="auto"/>
              <w:bottom w:val="single" w:sz="4" w:space="0" w:color="auto"/>
              <w:right w:val="single" w:sz="4" w:space="0" w:color="auto"/>
            </w:tcBorders>
            <w:vAlign w:val="center"/>
            <w:hideMark/>
          </w:tcPr>
          <w:p w:rsidR="00DC6D4C" w:rsidRPr="003B1312" w:rsidRDefault="00DC6D4C">
            <w:pPr>
              <w:jc w:val="center"/>
              <w:rPr>
                <w:rFonts w:ascii="Times New Roman" w:hAnsi="Times New Roman" w:cs="Times New Roman"/>
                <w:color w:val="000000" w:themeColor="text1"/>
                <w:sz w:val="24"/>
                <w:szCs w:val="24"/>
                <w:lang w:val="ru-RU"/>
              </w:rPr>
            </w:pPr>
            <w:r w:rsidRPr="003B1312">
              <w:rPr>
                <w:rFonts w:ascii="Times New Roman" w:hAnsi="Times New Roman" w:cs="Times New Roman"/>
                <w:color w:val="000000" w:themeColor="text1"/>
                <w:sz w:val="24"/>
                <w:szCs w:val="24"/>
                <w:lang w:val="ru-RU"/>
              </w:rPr>
              <w:t>Носиоци реализације и сарадници</w:t>
            </w:r>
          </w:p>
        </w:tc>
      </w:tr>
      <w:tr w:rsidR="009C4E7B" w:rsidRPr="003B1312" w:rsidTr="009C4E7B">
        <w:tc>
          <w:tcPr>
            <w:tcW w:w="0" w:type="auto"/>
            <w:tcBorders>
              <w:top w:val="single" w:sz="4" w:space="0" w:color="auto"/>
              <w:left w:val="single" w:sz="4" w:space="0" w:color="auto"/>
              <w:bottom w:val="single" w:sz="4" w:space="0" w:color="auto"/>
              <w:right w:val="single" w:sz="4" w:space="0" w:color="auto"/>
            </w:tcBorders>
            <w:vAlign w:val="center"/>
            <w:hideMark/>
          </w:tcPr>
          <w:p w:rsidR="00DC6D4C" w:rsidRPr="003B1312" w:rsidRDefault="00DC6D4C">
            <w:pPr>
              <w:jc w:val="center"/>
              <w:rPr>
                <w:rFonts w:ascii="Times New Roman" w:hAnsi="Times New Roman" w:cs="Times New Roman"/>
                <w:color w:val="000000" w:themeColor="text1"/>
                <w:sz w:val="24"/>
                <w:szCs w:val="24"/>
                <w:lang w:val="sr-Cyrl-CS"/>
              </w:rPr>
            </w:pPr>
            <w:r w:rsidRPr="003B1312">
              <w:rPr>
                <w:rFonts w:ascii="Times New Roman" w:hAnsi="Times New Roman" w:cs="Times New Roman"/>
                <w:color w:val="000000" w:themeColor="text1"/>
                <w:sz w:val="24"/>
                <w:szCs w:val="24"/>
                <w:lang w:val="sr-Cyrl-CS"/>
              </w:rPr>
              <w:t>август</w:t>
            </w:r>
          </w:p>
        </w:tc>
        <w:tc>
          <w:tcPr>
            <w:tcW w:w="0" w:type="auto"/>
            <w:tcBorders>
              <w:top w:val="single" w:sz="4" w:space="0" w:color="auto"/>
              <w:left w:val="single" w:sz="4" w:space="0" w:color="auto"/>
              <w:bottom w:val="single" w:sz="4" w:space="0" w:color="auto"/>
              <w:right w:val="single" w:sz="4" w:space="0" w:color="auto"/>
            </w:tcBorders>
          </w:tcPr>
          <w:p w:rsidR="00DC6D4C" w:rsidRPr="003B1312" w:rsidRDefault="00DC6D4C">
            <w:pPr>
              <w:rPr>
                <w:rFonts w:ascii="Times New Roman" w:hAnsi="Times New Roman" w:cs="Times New Roman"/>
                <w:color w:val="000000" w:themeColor="text1"/>
                <w:sz w:val="24"/>
                <w:szCs w:val="24"/>
                <w:lang w:val="sr-Cyrl-CS"/>
              </w:rPr>
            </w:pPr>
            <w:r w:rsidRPr="003B1312">
              <w:rPr>
                <w:rFonts w:ascii="Times New Roman" w:hAnsi="Times New Roman" w:cs="Times New Roman"/>
                <w:color w:val="000000" w:themeColor="text1"/>
                <w:sz w:val="24"/>
                <w:szCs w:val="24"/>
                <w:lang w:val="sr-Cyrl-CS"/>
              </w:rPr>
              <w:t>-Израда плана разредног већа 1. разреда</w:t>
            </w:r>
          </w:p>
          <w:p w:rsidR="00DC6D4C" w:rsidRPr="003B1312" w:rsidRDefault="00DC6D4C">
            <w:pPr>
              <w:rPr>
                <w:rFonts w:ascii="Times New Roman" w:hAnsi="Times New Roman" w:cs="Times New Roman"/>
                <w:color w:val="000000" w:themeColor="text1"/>
                <w:sz w:val="24"/>
                <w:szCs w:val="24"/>
                <w:lang w:val="sr-Cyrl-CS"/>
              </w:rPr>
            </w:pPr>
            <w:r w:rsidRPr="003B1312">
              <w:rPr>
                <w:rFonts w:ascii="Times New Roman" w:hAnsi="Times New Roman" w:cs="Times New Roman"/>
                <w:color w:val="000000" w:themeColor="text1"/>
                <w:sz w:val="24"/>
                <w:szCs w:val="24"/>
                <w:lang w:val="sr-Cyrl-CS"/>
              </w:rPr>
              <w:t>-Израда и усаглашавање оперативних планова</w:t>
            </w:r>
          </w:p>
          <w:p w:rsidR="00DC6D4C" w:rsidRPr="003B1312" w:rsidRDefault="00DC6D4C">
            <w:pPr>
              <w:rPr>
                <w:rFonts w:ascii="Times New Roman" w:hAnsi="Times New Roman" w:cs="Times New Roman"/>
                <w:color w:val="000000" w:themeColor="text1"/>
                <w:sz w:val="24"/>
                <w:szCs w:val="24"/>
                <w:lang w:val="sr-Cyrl-CS"/>
              </w:rPr>
            </w:pPr>
          </w:p>
          <w:p w:rsidR="00DC6D4C" w:rsidRPr="003B1312" w:rsidRDefault="00DC6D4C">
            <w:pPr>
              <w:rPr>
                <w:rFonts w:ascii="Times New Roman" w:hAnsi="Times New Roman" w:cs="Times New Roman"/>
                <w:color w:val="000000" w:themeColor="text1"/>
                <w:sz w:val="24"/>
                <w:szCs w:val="24"/>
                <w:lang w:val="sr-Cyrl-CS"/>
              </w:rPr>
            </w:pPr>
            <w:r w:rsidRPr="003B1312">
              <w:rPr>
                <w:rFonts w:ascii="Times New Roman" w:hAnsi="Times New Roman" w:cs="Times New Roman"/>
                <w:color w:val="000000" w:themeColor="text1"/>
                <w:sz w:val="24"/>
                <w:szCs w:val="24"/>
                <w:lang w:val="sr-Cyrl-CS"/>
              </w:rPr>
              <w:t>-Договор око пријема првака</w:t>
            </w:r>
          </w:p>
          <w:p w:rsidR="00DC6D4C" w:rsidRPr="003B1312" w:rsidRDefault="00DC6D4C">
            <w:pPr>
              <w:rPr>
                <w:rFonts w:ascii="Times New Roman" w:hAnsi="Times New Roman" w:cs="Times New Roman"/>
                <w:color w:val="000000" w:themeColor="text1"/>
                <w:sz w:val="24"/>
                <w:szCs w:val="24"/>
                <w:lang w:val="sr-Cyrl-CS"/>
              </w:rPr>
            </w:pPr>
            <w:r w:rsidRPr="003B1312">
              <w:rPr>
                <w:rFonts w:ascii="Times New Roman" w:hAnsi="Times New Roman" w:cs="Times New Roman"/>
                <w:color w:val="000000" w:themeColor="text1"/>
                <w:sz w:val="24"/>
                <w:szCs w:val="24"/>
                <w:lang w:val="sr-Cyrl-CS"/>
              </w:rPr>
              <w:t>-Усклађивање плана са Развојним планом школе</w:t>
            </w:r>
          </w:p>
          <w:p w:rsidR="00DC6D4C" w:rsidRPr="00E1161D" w:rsidRDefault="00DC6D4C">
            <w:pPr>
              <w:rPr>
                <w:rFonts w:ascii="Times New Roman" w:hAnsi="Times New Roman" w:cs="Times New Roman"/>
                <w:color w:val="000000" w:themeColor="text1"/>
                <w:sz w:val="24"/>
                <w:szCs w:val="24"/>
                <w:lang w:val="sr-Cyrl-CS"/>
              </w:rPr>
            </w:pPr>
            <w:r w:rsidRPr="003B1312">
              <w:rPr>
                <w:rFonts w:ascii="Times New Roman" w:hAnsi="Times New Roman" w:cs="Times New Roman"/>
                <w:color w:val="000000" w:themeColor="text1"/>
                <w:sz w:val="24"/>
                <w:szCs w:val="24"/>
                <w:lang w:val="sr-Cyrl-CS"/>
              </w:rPr>
              <w:t>- Договор око извођења амбијенталне наставе у оквиру Зоолошког врта</w:t>
            </w:r>
          </w:p>
          <w:p w:rsidR="00DC6D4C" w:rsidRPr="00E1161D" w:rsidRDefault="00DC6D4C">
            <w:pPr>
              <w:rPr>
                <w:rFonts w:ascii="Times New Roman" w:hAnsi="Times New Roman" w:cs="Times New Roman"/>
                <w:color w:val="000000" w:themeColor="text1"/>
                <w:sz w:val="24"/>
                <w:szCs w:val="24"/>
                <w:lang w:val="sr-Cyrl-CS"/>
              </w:rPr>
            </w:pPr>
            <w:r w:rsidRPr="00E1161D">
              <w:rPr>
                <w:rFonts w:ascii="Times New Roman" w:hAnsi="Times New Roman" w:cs="Times New Roman"/>
                <w:color w:val="000000" w:themeColor="text1"/>
                <w:sz w:val="24"/>
                <w:szCs w:val="24"/>
                <w:lang w:val="sr-Cyrl-CS"/>
              </w:rPr>
              <w:t>- Договор о дестинацијама за</w:t>
            </w:r>
          </w:p>
          <w:p w:rsidR="00DC6D4C" w:rsidRPr="00E1161D" w:rsidRDefault="00DC6D4C">
            <w:pPr>
              <w:rPr>
                <w:rFonts w:ascii="Times New Roman" w:hAnsi="Times New Roman" w:cs="Times New Roman"/>
                <w:color w:val="000000" w:themeColor="text1"/>
                <w:sz w:val="24"/>
                <w:szCs w:val="24"/>
                <w:lang w:val="sr-Cyrl-CS"/>
              </w:rPr>
            </w:pPr>
            <w:r w:rsidRPr="00E1161D">
              <w:rPr>
                <w:rFonts w:ascii="Times New Roman" w:hAnsi="Times New Roman" w:cs="Times New Roman"/>
                <w:color w:val="000000" w:themeColor="text1"/>
                <w:sz w:val="24"/>
                <w:szCs w:val="24"/>
                <w:lang w:val="sr-Cyrl-CS"/>
              </w:rPr>
              <w:t>екскурзије и рекреативну</w:t>
            </w:r>
          </w:p>
          <w:p w:rsidR="00DC6D4C" w:rsidRPr="00E1161D" w:rsidRDefault="00DC6D4C">
            <w:pPr>
              <w:rPr>
                <w:rFonts w:ascii="Times New Roman" w:hAnsi="Times New Roman" w:cs="Times New Roman"/>
                <w:color w:val="000000" w:themeColor="text1"/>
                <w:sz w:val="24"/>
                <w:szCs w:val="24"/>
                <w:lang w:val="sr-Cyrl-CS"/>
              </w:rPr>
            </w:pPr>
            <w:r w:rsidRPr="00E1161D">
              <w:rPr>
                <w:rFonts w:ascii="Times New Roman" w:hAnsi="Times New Roman" w:cs="Times New Roman"/>
                <w:color w:val="000000" w:themeColor="text1"/>
                <w:sz w:val="24"/>
                <w:szCs w:val="24"/>
                <w:lang w:val="sr-Cyrl-CS"/>
              </w:rPr>
              <w:t xml:space="preserve">наставу од </w:t>
            </w:r>
          </w:p>
          <w:p w:rsidR="00DC6D4C" w:rsidRPr="003B1312" w:rsidRDefault="00DC6D4C">
            <w:pPr>
              <w:rPr>
                <w:rFonts w:ascii="Times New Roman" w:hAnsi="Times New Roman" w:cs="Times New Roman"/>
                <w:color w:val="000000" w:themeColor="text1"/>
                <w:sz w:val="24"/>
                <w:szCs w:val="24"/>
                <w:lang w:val="sr-Cyrl-CS"/>
              </w:rPr>
            </w:pPr>
            <w:r w:rsidRPr="00E1161D">
              <w:rPr>
                <w:rFonts w:ascii="Times New Roman" w:hAnsi="Times New Roman" w:cs="Times New Roman"/>
                <w:color w:val="000000" w:themeColor="text1"/>
                <w:sz w:val="24"/>
                <w:szCs w:val="24"/>
                <w:lang w:val="sr-Cyrl-CS"/>
              </w:rPr>
              <w:t xml:space="preserve"> </w:t>
            </w:r>
            <w:r w:rsidRPr="003B1312">
              <w:rPr>
                <w:rFonts w:ascii="Times New Roman" w:hAnsi="Times New Roman" w:cs="Times New Roman"/>
                <w:color w:val="000000" w:themeColor="text1"/>
                <w:sz w:val="24"/>
                <w:szCs w:val="24"/>
                <w:lang w:val="sr-Cyrl-CS"/>
              </w:rPr>
              <w:t>2.2.2.1. Уводни час посветити</w:t>
            </w:r>
          </w:p>
          <w:p w:rsidR="00DC6D4C" w:rsidRPr="003B1312" w:rsidRDefault="00DC6D4C">
            <w:pPr>
              <w:rPr>
                <w:rFonts w:ascii="Times New Roman" w:hAnsi="Times New Roman" w:cs="Times New Roman"/>
                <w:color w:val="000000" w:themeColor="text1"/>
                <w:sz w:val="24"/>
                <w:szCs w:val="24"/>
                <w:lang w:val="sr-Cyrl-CS"/>
              </w:rPr>
            </w:pPr>
            <w:r w:rsidRPr="003B1312">
              <w:rPr>
                <w:rFonts w:ascii="Times New Roman" w:hAnsi="Times New Roman" w:cs="Times New Roman"/>
                <w:color w:val="000000" w:themeColor="text1"/>
                <w:sz w:val="24"/>
                <w:szCs w:val="24"/>
                <w:lang w:val="sr-Cyrl-CS"/>
              </w:rPr>
              <w:t>захтевима и критеријумима</w:t>
            </w:r>
          </w:p>
          <w:p w:rsidR="00DC6D4C" w:rsidRPr="003B1312" w:rsidRDefault="00DC6D4C">
            <w:pPr>
              <w:rPr>
                <w:rFonts w:ascii="Times New Roman" w:hAnsi="Times New Roman" w:cs="Times New Roman"/>
                <w:color w:val="000000" w:themeColor="text1"/>
                <w:sz w:val="24"/>
                <w:szCs w:val="24"/>
                <w:lang w:val="sr-Cyrl-CS"/>
              </w:rPr>
            </w:pPr>
            <w:r w:rsidRPr="003B1312">
              <w:rPr>
                <w:rFonts w:ascii="Times New Roman" w:hAnsi="Times New Roman" w:cs="Times New Roman"/>
                <w:color w:val="000000" w:themeColor="text1"/>
                <w:sz w:val="24"/>
                <w:szCs w:val="24"/>
                <w:lang w:val="sr-Cyrl-CS"/>
              </w:rPr>
              <w:t>оцењивања</w:t>
            </w:r>
          </w:p>
          <w:p w:rsidR="00DC6D4C" w:rsidRPr="003B1312" w:rsidRDefault="00DC6D4C">
            <w:pPr>
              <w:rPr>
                <w:rFonts w:ascii="Times New Roman" w:hAnsi="Times New Roman" w:cs="Times New Roman"/>
                <w:color w:val="000000" w:themeColor="text1"/>
                <w:sz w:val="24"/>
                <w:szCs w:val="24"/>
                <w:lang w:val="sr-Cyrl-CS"/>
              </w:rPr>
            </w:pPr>
            <w:r w:rsidRPr="003B1312">
              <w:rPr>
                <w:rFonts w:ascii="Times New Roman" w:hAnsi="Times New Roman" w:cs="Times New Roman"/>
                <w:color w:val="000000" w:themeColor="text1"/>
                <w:sz w:val="24"/>
                <w:szCs w:val="24"/>
                <w:lang w:val="sr-Cyrl-CS"/>
              </w:rPr>
              <w:t>14.8.3.Израда личних</w:t>
            </w:r>
          </w:p>
          <w:p w:rsidR="00DC6D4C" w:rsidRPr="003B1312" w:rsidRDefault="00DC6D4C">
            <w:pPr>
              <w:rPr>
                <w:rFonts w:ascii="Times New Roman" w:hAnsi="Times New Roman" w:cs="Times New Roman"/>
                <w:color w:val="000000" w:themeColor="text1"/>
                <w:sz w:val="24"/>
                <w:szCs w:val="24"/>
                <w:lang w:val="sr-Cyrl-CS"/>
              </w:rPr>
            </w:pPr>
            <w:r w:rsidRPr="003B1312">
              <w:rPr>
                <w:rFonts w:ascii="Times New Roman" w:hAnsi="Times New Roman" w:cs="Times New Roman"/>
                <w:color w:val="000000" w:themeColor="text1"/>
                <w:sz w:val="24"/>
                <w:szCs w:val="24"/>
                <w:lang w:val="sr-Cyrl-CS"/>
              </w:rPr>
              <w:t>планова стручног</w:t>
            </w:r>
          </w:p>
          <w:p w:rsidR="00DC6D4C" w:rsidRPr="003B1312" w:rsidRDefault="00DC6D4C">
            <w:pPr>
              <w:rPr>
                <w:rFonts w:ascii="Times New Roman" w:hAnsi="Times New Roman" w:cs="Times New Roman"/>
                <w:color w:val="000000" w:themeColor="text1"/>
                <w:sz w:val="24"/>
                <w:szCs w:val="24"/>
                <w:lang w:val="sr-Cyrl-CS"/>
              </w:rPr>
            </w:pPr>
            <w:r w:rsidRPr="003B1312">
              <w:rPr>
                <w:rFonts w:ascii="Times New Roman" w:hAnsi="Times New Roman" w:cs="Times New Roman"/>
                <w:color w:val="000000" w:themeColor="text1"/>
                <w:sz w:val="24"/>
                <w:szCs w:val="24"/>
                <w:lang w:val="sr-Cyrl-CS"/>
              </w:rPr>
              <w:t>усавршавања за текућу</w:t>
            </w:r>
          </w:p>
          <w:p w:rsidR="00DC6D4C" w:rsidRPr="003B1312" w:rsidRDefault="00DC6D4C">
            <w:pPr>
              <w:rPr>
                <w:rFonts w:ascii="Times New Roman" w:hAnsi="Times New Roman" w:cs="Times New Roman"/>
                <w:color w:val="000000" w:themeColor="text1"/>
                <w:sz w:val="24"/>
                <w:szCs w:val="24"/>
                <w:lang w:val="sr-Cyrl-CS"/>
              </w:rPr>
            </w:pPr>
            <w:r w:rsidRPr="003B1312">
              <w:rPr>
                <w:rFonts w:ascii="Times New Roman" w:hAnsi="Times New Roman" w:cs="Times New Roman"/>
                <w:color w:val="000000" w:themeColor="text1"/>
                <w:sz w:val="24"/>
                <w:szCs w:val="24"/>
                <w:lang w:val="sr-Cyrl-CS"/>
              </w:rPr>
              <w:t>школску годину унутар</w:t>
            </w:r>
          </w:p>
          <w:p w:rsidR="00DC6D4C" w:rsidRPr="003B1312" w:rsidRDefault="00DC6D4C">
            <w:pPr>
              <w:rPr>
                <w:rFonts w:ascii="Times New Roman" w:hAnsi="Times New Roman" w:cs="Times New Roman"/>
                <w:color w:val="000000" w:themeColor="text1"/>
                <w:sz w:val="24"/>
                <w:szCs w:val="24"/>
                <w:lang w:val="sr-Cyrl-CS"/>
              </w:rPr>
            </w:pPr>
            <w:r w:rsidRPr="003B1312">
              <w:rPr>
                <w:rFonts w:ascii="Times New Roman" w:hAnsi="Times New Roman" w:cs="Times New Roman"/>
                <w:color w:val="000000" w:themeColor="text1"/>
                <w:sz w:val="24"/>
                <w:szCs w:val="24"/>
                <w:lang w:val="sr-Cyrl-CS"/>
              </w:rPr>
              <w:t>и ван установе</w:t>
            </w:r>
          </w:p>
          <w:p w:rsidR="00DC6D4C" w:rsidRPr="003B1312" w:rsidRDefault="00DC6D4C">
            <w:pPr>
              <w:rPr>
                <w:rFonts w:ascii="Times New Roman" w:hAnsi="Times New Roman" w:cs="Times New Roman"/>
                <w:color w:val="000000" w:themeColor="text1"/>
                <w:sz w:val="24"/>
                <w:szCs w:val="24"/>
                <w:lang w:val="sr-Cyrl-CS"/>
              </w:rPr>
            </w:pPr>
          </w:p>
          <w:p w:rsidR="00DC6D4C" w:rsidRPr="003B1312" w:rsidRDefault="00DC6D4C">
            <w:pPr>
              <w:rPr>
                <w:rFonts w:ascii="Times New Roman" w:hAnsi="Times New Roman" w:cs="Times New Roman"/>
                <w:color w:val="000000" w:themeColor="text1"/>
                <w:sz w:val="24"/>
                <w:szCs w:val="24"/>
                <w:lang w:val="sr-Cyrl-CS"/>
              </w:rPr>
            </w:pPr>
            <w:r w:rsidRPr="003B1312">
              <w:rPr>
                <w:rFonts w:ascii="Times New Roman" w:hAnsi="Times New Roman" w:cs="Times New Roman"/>
                <w:color w:val="000000" w:themeColor="text1"/>
                <w:sz w:val="24"/>
                <w:szCs w:val="24"/>
                <w:lang w:val="sr-Cyrl-CS"/>
              </w:rPr>
              <w:t>Израда плана чоса(2.2.1.4.)</w:t>
            </w:r>
          </w:p>
          <w:p w:rsidR="00DC6D4C" w:rsidRPr="003B1312" w:rsidRDefault="00DC6D4C">
            <w:pPr>
              <w:rPr>
                <w:rFonts w:ascii="Times New Roman" w:hAnsi="Times New Roman" w:cs="Times New Roman"/>
                <w:color w:val="000000" w:themeColor="text1"/>
                <w:sz w:val="24"/>
                <w:szCs w:val="24"/>
              </w:rPr>
            </w:pPr>
          </w:p>
        </w:tc>
        <w:tc>
          <w:tcPr>
            <w:tcW w:w="0" w:type="auto"/>
            <w:tcBorders>
              <w:top w:val="single" w:sz="4" w:space="0" w:color="auto"/>
              <w:left w:val="single" w:sz="4" w:space="0" w:color="auto"/>
              <w:bottom w:val="single" w:sz="4" w:space="0" w:color="auto"/>
              <w:right w:val="single" w:sz="4" w:space="0" w:color="auto"/>
            </w:tcBorders>
          </w:tcPr>
          <w:p w:rsidR="00DC6D4C" w:rsidRPr="003B1312" w:rsidRDefault="00DC6D4C">
            <w:pPr>
              <w:rPr>
                <w:rFonts w:ascii="Times New Roman" w:hAnsi="Times New Roman" w:cs="Times New Roman"/>
                <w:color w:val="000000" w:themeColor="text1"/>
                <w:sz w:val="24"/>
                <w:szCs w:val="24"/>
                <w:lang w:val="sr-Cyrl-CS"/>
              </w:rPr>
            </w:pPr>
          </w:p>
          <w:p w:rsidR="00DC6D4C" w:rsidRPr="003B1312" w:rsidRDefault="00DC6D4C">
            <w:pPr>
              <w:rPr>
                <w:rFonts w:ascii="Times New Roman" w:hAnsi="Times New Roman" w:cs="Times New Roman"/>
                <w:color w:val="000000" w:themeColor="text1"/>
                <w:sz w:val="24"/>
                <w:szCs w:val="24"/>
                <w:lang w:val="sr-Cyrl-CS"/>
              </w:rPr>
            </w:pPr>
            <w:r w:rsidRPr="003B1312">
              <w:rPr>
                <w:rFonts w:ascii="Times New Roman" w:hAnsi="Times New Roman" w:cs="Times New Roman"/>
                <w:color w:val="000000" w:themeColor="text1"/>
                <w:sz w:val="24"/>
                <w:szCs w:val="24"/>
                <w:lang w:val="sr-Cyrl-CS"/>
              </w:rPr>
              <w:t>Током године.</w:t>
            </w:r>
          </w:p>
          <w:p w:rsidR="00DC6D4C" w:rsidRPr="003B1312" w:rsidRDefault="00DC6D4C">
            <w:pPr>
              <w:rPr>
                <w:rFonts w:ascii="Times New Roman" w:hAnsi="Times New Roman" w:cs="Times New Roman"/>
                <w:color w:val="000000" w:themeColor="text1"/>
                <w:sz w:val="24"/>
                <w:szCs w:val="24"/>
                <w:lang w:val="sr-Cyrl-CS"/>
              </w:rPr>
            </w:pPr>
            <w:r w:rsidRPr="003B1312">
              <w:rPr>
                <w:rFonts w:ascii="Times New Roman" w:hAnsi="Times New Roman" w:cs="Times New Roman"/>
                <w:color w:val="000000" w:themeColor="text1"/>
                <w:sz w:val="24"/>
                <w:szCs w:val="24"/>
                <w:lang w:val="sr-Cyrl-CS"/>
              </w:rPr>
              <w:t>Сачињен план</w:t>
            </w:r>
          </w:p>
          <w:p w:rsidR="00DC6D4C" w:rsidRPr="003B1312" w:rsidRDefault="00DC6D4C">
            <w:pPr>
              <w:rPr>
                <w:rFonts w:ascii="Times New Roman" w:hAnsi="Times New Roman" w:cs="Times New Roman"/>
                <w:color w:val="000000" w:themeColor="text1"/>
                <w:sz w:val="24"/>
                <w:szCs w:val="24"/>
                <w:lang w:val="sr-Cyrl-CS"/>
              </w:rPr>
            </w:pPr>
            <w:r w:rsidRPr="003B1312">
              <w:rPr>
                <w:rFonts w:ascii="Times New Roman" w:hAnsi="Times New Roman" w:cs="Times New Roman"/>
                <w:color w:val="000000" w:themeColor="text1"/>
                <w:sz w:val="24"/>
                <w:szCs w:val="24"/>
                <w:lang w:val="sr-Cyrl-CS"/>
              </w:rPr>
              <w:t>разредног већа и уврштен у Годишњи план рада школе</w:t>
            </w:r>
          </w:p>
          <w:p w:rsidR="00DC6D4C" w:rsidRPr="003B1312" w:rsidRDefault="00DC6D4C">
            <w:pPr>
              <w:rPr>
                <w:rFonts w:ascii="Times New Roman" w:hAnsi="Times New Roman" w:cs="Times New Roman"/>
                <w:color w:val="000000" w:themeColor="text1"/>
                <w:sz w:val="24"/>
                <w:szCs w:val="24"/>
                <w:lang w:val="sr-Cyrl-CS"/>
              </w:rPr>
            </w:pPr>
            <w:r w:rsidRPr="003B1312">
              <w:rPr>
                <w:rFonts w:ascii="Times New Roman" w:hAnsi="Times New Roman" w:cs="Times New Roman"/>
                <w:color w:val="000000" w:themeColor="text1"/>
                <w:sz w:val="24"/>
                <w:szCs w:val="24"/>
                <w:lang w:val="sr-Cyrl-CS"/>
              </w:rPr>
              <w:t>Усклађивање са Развојним планом школе.</w:t>
            </w:r>
          </w:p>
          <w:p w:rsidR="00DC6D4C" w:rsidRPr="003B1312" w:rsidRDefault="00DC6D4C">
            <w:pPr>
              <w:rPr>
                <w:rFonts w:ascii="Times New Roman" w:hAnsi="Times New Roman" w:cs="Times New Roman"/>
                <w:color w:val="000000" w:themeColor="text1"/>
                <w:sz w:val="24"/>
                <w:szCs w:val="24"/>
                <w:lang w:val="sr-Cyrl-CS"/>
              </w:rPr>
            </w:pPr>
          </w:p>
          <w:p w:rsidR="00DC6D4C" w:rsidRPr="003B1312" w:rsidRDefault="00DC6D4C">
            <w:pPr>
              <w:rPr>
                <w:rFonts w:ascii="Times New Roman" w:hAnsi="Times New Roman" w:cs="Times New Roman"/>
                <w:color w:val="000000" w:themeColor="text1"/>
                <w:sz w:val="24"/>
                <w:szCs w:val="24"/>
                <w:lang w:val="sr-Cyrl-CS"/>
              </w:rPr>
            </w:pPr>
          </w:p>
          <w:p w:rsidR="00DC6D4C" w:rsidRPr="003B1312" w:rsidRDefault="00DC6D4C">
            <w:pPr>
              <w:rPr>
                <w:rFonts w:ascii="Times New Roman" w:hAnsi="Times New Roman" w:cs="Times New Roman"/>
                <w:color w:val="000000" w:themeColor="text1"/>
                <w:sz w:val="24"/>
                <w:szCs w:val="24"/>
                <w:lang w:val="sr-Cyrl-CS"/>
              </w:rPr>
            </w:pPr>
          </w:p>
          <w:p w:rsidR="00DC6D4C" w:rsidRPr="003B1312" w:rsidRDefault="00DC6D4C">
            <w:pPr>
              <w:rPr>
                <w:rFonts w:ascii="Times New Roman" w:hAnsi="Times New Roman" w:cs="Times New Roman"/>
                <w:color w:val="000000" w:themeColor="text1"/>
                <w:sz w:val="24"/>
                <w:szCs w:val="24"/>
                <w:lang w:val="sr-Cyrl-CS"/>
              </w:rPr>
            </w:pPr>
          </w:p>
          <w:p w:rsidR="00DC6D4C" w:rsidRPr="003B1312" w:rsidRDefault="00DC6D4C">
            <w:pPr>
              <w:rPr>
                <w:rFonts w:ascii="Times New Roman" w:hAnsi="Times New Roman" w:cs="Times New Roman"/>
                <w:color w:val="000000" w:themeColor="text1"/>
                <w:sz w:val="24"/>
                <w:szCs w:val="24"/>
                <w:lang w:val="sr-Cyrl-CS"/>
              </w:rPr>
            </w:pPr>
          </w:p>
          <w:p w:rsidR="00DC6D4C" w:rsidRPr="003B1312" w:rsidRDefault="00DC6D4C">
            <w:pPr>
              <w:rPr>
                <w:rFonts w:ascii="Times New Roman" w:hAnsi="Times New Roman" w:cs="Times New Roman"/>
                <w:color w:val="000000" w:themeColor="text1"/>
                <w:sz w:val="24"/>
                <w:szCs w:val="24"/>
                <w:lang w:val="sr-Cyrl-CS"/>
              </w:rPr>
            </w:pPr>
          </w:p>
          <w:p w:rsidR="00DC6D4C" w:rsidRPr="003B1312" w:rsidRDefault="00DC6D4C">
            <w:pPr>
              <w:rPr>
                <w:rFonts w:ascii="Times New Roman" w:hAnsi="Times New Roman" w:cs="Times New Roman"/>
                <w:color w:val="000000" w:themeColor="text1"/>
                <w:sz w:val="24"/>
                <w:szCs w:val="24"/>
                <w:lang w:val="sr-Cyrl-CS"/>
              </w:rPr>
            </w:pPr>
            <w:r w:rsidRPr="003B1312">
              <w:rPr>
                <w:rFonts w:ascii="Times New Roman" w:hAnsi="Times New Roman" w:cs="Times New Roman"/>
                <w:color w:val="000000" w:themeColor="text1"/>
                <w:sz w:val="24"/>
                <w:szCs w:val="24"/>
                <w:lang w:val="sr-Cyrl-CS"/>
              </w:rPr>
              <w:t>Сачињен план посета.</w:t>
            </w:r>
          </w:p>
          <w:p w:rsidR="00DC6D4C" w:rsidRPr="003B1312" w:rsidRDefault="00DC6D4C">
            <w:pPr>
              <w:rPr>
                <w:rFonts w:ascii="Times New Roman" w:hAnsi="Times New Roman" w:cs="Times New Roman"/>
                <w:color w:val="000000" w:themeColor="text1"/>
                <w:sz w:val="24"/>
                <w:szCs w:val="24"/>
                <w:lang w:val="sr-Cyrl-CS"/>
              </w:rPr>
            </w:pPr>
          </w:p>
          <w:p w:rsidR="00DC6D4C" w:rsidRPr="003B1312" w:rsidRDefault="00DC6D4C">
            <w:pPr>
              <w:rPr>
                <w:rFonts w:ascii="Times New Roman" w:hAnsi="Times New Roman" w:cs="Times New Roman"/>
                <w:color w:val="000000" w:themeColor="text1"/>
                <w:sz w:val="24"/>
                <w:szCs w:val="24"/>
                <w:lang w:val="sr-Cyrl-CS"/>
              </w:rPr>
            </w:pPr>
          </w:p>
          <w:p w:rsidR="00DC6D4C" w:rsidRPr="003B1312" w:rsidRDefault="00DC6D4C">
            <w:pPr>
              <w:rPr>
                <w:rFonts w:ascii="Times New Roman" w:hAnsi="Times New Roman" w:cs="Times New Roman"/>
                <w:color w:val="000000" w:themeColor="text1"/>
                <w:sz w:val="24"/>
                <w:szCs w:val="24"/>
                <w:lang w:val="sr-Cyrl-CS"/>
              </w:rPr>
            </w:pPr>
          </w:p>
          <w:p w:rsidR="00DC6D4C" w:rsidRPr="003B1312" w:rsidRDefault="00DC6D4C">
            <w:pPr>
              <w:rPr>
                <w:rFonts w:ascii="Times New Roman" w:hAnsi="Times New Roman" w:cs="Times New Roman"/>
                <w:color w:val="000000" w:themeColor="text1"/>
                <w:sz w:val="24"/>
                <w:szCs w:val="24"/>
                <w:lang w:val="sr-Cyrl-CS"/>
              </w:rPr>
            </w:pPr>
          </w:p>
          <w:p w:rsidR="00DC6D4C" w:rsidRPr="003B1312" w:rsidRDefault="00DC6D4C">
            <w:pPr>
              <w:rPr>
                <w:rFonts w:ascii="Times New Roman" w:hAnsi="Times New Roman" w:cs="Times New Roman"/>
                <w:color w:val="000000" w:themeColor="text1"/>
                <w:sz w:val="24"/>
                <w:szCs w:val="24"/>
                <w:lang w:val="sr-Cyrl-CS"/>
              </w:rPr>
            </w:pPr>
          </w:p>
          <w:p w:rsidR="00DC6D4C" w:rsidRPr="003B1312" w:rsidRDefault="00DC6D4C">
            <w:pPr>
              <w:rPr>
                <w:rFonts w:ascii="Times New Roman" w:hAnsi="Times New Roman" w:cs="Times New Roman"/>
                <w:color w:val="000000" w:themeColor="text1"/>
                <w:sz w:val="24"/>
                <w:szCs w:val="24"/>
                <w:lang w:val="sr-Cyrl-CS"/>
              </w:rPr>
            </w:pPr>
          </w:p>
          <w:p w:rsidR="00DC6D4C" w:rsidRPr="003B1312" w:rsidRDefault="00DC6D4C">
            <w:pPr>
              <w:rPr>
                <w:rFonts w:ascii="Times New Roman" w:hAnsi="Times New Roman" w:cs="Times New Roman"/>
                <w:color w:val="000000" w:themeColor="text1"/>
                <w:sz w:val="24"/>
                <w:szCs w:val="24"/>
                <w:lang w:val="sr-Cyrl-CS"/>
              </w:rPr>
            </w:pPr>
          </w:p>
          <w:p w:rsidR="00DC6D4C" w:rsidRPr="003B1312" w:rsidRDefault="00DC6D4C">
            <w:pPr>
              <w:rPr>
                <w:rFonts w:ascii="Times New Roman" w:hAnsi="Times New Roman" w:cs="Times New Roman"/>
                <w:color w:val="000000" w:themeColor="text1"/>
                <w:sz w:val="24"/>
                <w:szCs w:val="24"/>
                <w:lang w:val="sr-Cyrl-CS"/>
              </w:rPr>
            </w:pPr>
          </w:p>
          <w:p w:rsidR="00DC6D4C" w:rsidRPr="003B1312" w:rsidRDefault="00DC6D4C">
            <w:pPr>
              <w:rPr>
                <w:rFonts w:ascii="Times New Roman" w:hAnsi="Times New Roman" w:cs="Times New Roman"/>
                <w:color w:val="000000" w:themeColor="text1"/>
                <w:sz w:val="24"/>
                <w:szCs w:val="24"/>
                <w:lang w:val="sr-Cyrl-CS"/>
              </w:rPr>
            </w:pPr>
          </w:p>
          <w:p w:rsidR="00DC6D4C" w:rsidRPr="003B1312" w:rsidRDefault="00DC6D4C">
            <w:pPr>
              <w:rPr>
                <w:rFonts w:ascii="Times New Roman" w:hAnsi="Times New Roman" w:cs="Times New Roman"/>
                <w:color w:val="000000" w:themeColor="text1"/>
                <w:sz w:val="24"/>
                <w:szCs w:val="24"/>
                <w:lang w:val="sr-Cyrl-CS"/>
              </w:rPr>
            </w:pPr>
          </w:p>
          <w:p w:rsidR="00DC6D4C" w:rsidRPr="003B1312" w:rsidRDefault="00DC6D4C">
            <w:pPr>
              <w:rPr>
                <w:rFonts w:ascii="Times New Roman" w:hAnsi="Times New Roman" w:cs="Times New Roman"/>
                <w:color w:val="000000" w:themeColor="text1"/>
                <w:sz w:val="24"/>
                <w:szCs w:val="24"/>
                <w:lang w:val="sr-Cyrl-CS"/>
              </w:rPr>
            </w:pPr>
          </w:p>
          <w:p w:rsidR="00DC6D4C" w:rsidRPr="003B1312" w:rsidRDefault="00DC6D4C">
            <w:pPr>
              <w:rPr>
                <w:rFonts w:ascii="Times New Roman" w:hAnsi="Times New Roman" w:cs="Times New Roman"/>
                <w:color w:val="000000" w:themeColor="text1"/>
                <w:sz w:val="24"/>
                <w:szCs w:val="24"/>
                <w:lang w:val="sr-Cyrl-CS"/>
              </w:rPr>
            </w:pPr>
            <w:r w:rsidRPr="003B1312">
              <w:rPr>
                <w:rFonts w:ascii="Times New Roman" w:hAnsi="Times New Roman" w:cs="Times New Roman"/>
                <w:color w:val="000000" w:themeColor="text1"/>
                <w:sz w:val="24"/>
                <w:szCs w:val="24"/>
                <w:lang w:val="sr-Cyrl-CS"/>
              </w:rPr>
              <w:t>Извештај разредног већа.</w:t>
            </w:r>
          </w:p>
        </w:tc>
        <w:tc>
          <w:tcPr>
            <w:tcW w:w="0" w:type="auto"/>
            <w:tcBorders>
              <w:top w:val="single" w:sz="4" w:space="0" w:color="auto"/>
              <w:left w:val="single" w:sz="4" w:space="0" w:color="auto"/>
              <w:bottom w:val="single" w:sz="4" w:space="0" w:color="auto"/>
              <w:right w:val="single" w:sz="4" w:space="0" w:color="auto"/>
            </w:tcBorders>
            <w:hideMark/>
          </w:tcPr>
          <w:p w:rsidR="00DC6D4C" w:rsidRPr="003B1312" w:rsidRDefault="00DC6D4C">
            <w:pPr>
              <w:rPr>
                <w:rFonts w:ascii="Times New Roman" w:hAnsi="Times New Roman" w:cs="Times New Roman"/>
                <w:color w:val="000000" w:themeColor="text1"/>
                <w:sz w:val="24"/>
                <w:szCs w:val="24"/>
                <w:lang w:val="sr-Cyrl-CS"/>
              </w:rPr>
            </w:pPr>
            <w:r w:rsidRPr="003B1312">
              <w:rPr>
                <w:rFonts w:ascii="Times New Roman" w:hAnsi="Times New Roman" w:cs="Times New Roman"/>
                <w:color w:val="000000" w:themeColor="text1"/>
                <w:sz w:val="24"/>
                <w:szCs w:val="24"/>
                <w:lang w:val="sr-Cyrl-CS"/>
              </w:rPr>
              <w:t>Разредно веће првог  разреда.</w:t>
            </w:r>
          </w:p>
        </w:tc>
      </w:tr>
      <w:tr w:rsidR="009C4E7B" w:rsidRPr="003B1312" w:rsidTr="009C4E7B">
        <w:tc>
          <w:tcPr>
            <w:tcW w:w="0" w:type="auto"/>
            <w:tcBorders>
              <w:top w:val="single" w:sz="4" w:space="0" w:color="auto"/>
              <w:left w:val="single" w:sz="4" w:space="0" w:color="auto"/>
              <w:bottom w:val="single" w:sz="4" w:space="0" w:color="auto"/>
              <w:right w:val="single" w:sz="4" w:space="0" w:color="auto"/>
            </w:tcBorders>
            <w:vAlign w:val="center"/>
            <w:hideMark/>
          </w:tcPr>
          <w:p w:rsidR="00DC6D4C" w:rsidRPr="003B1312" w:rsidRDefault="00DC6D4C">
            <w:pPr>
              <w:jc w:val="center"/>
              <w:rPr>
                <w:rFonts w:ascii="Times New Roman" w:hAnsi="Times New Roman" w:cs="Times New Roman"/>
                <w:color w:val="000000" w:themeColor="text1"/>
                <w:sz w:val="24"/>
                <w:szCs w:val="24"/>
                <w:lang w:val="sr-Cyrl-CS"/>
              </w:rPr>
            </w:pPr>
            <w:r w:rsidRPr="003B1312">
              <w:rPr>
                <w:rFonts w:ascii="Times New Roman" w:hAnsi="Times New Roman" w:cs="Times New Roman"/>
                <w:color w:val="000000" w:themeColor="text1"/>
                <w:sz w:val="24"/>
                <w:szCs w:val="24"/>
                <w:lang w:val="sr-Cyrl-CS"/>
              </w:rPr>
              <w:t>септембар</w:t>
            </w:r>
          </w:p>
        </w:tc>
        <w:tc>
          <w:tcPr>
            <w:tcW w:w="0" w:type="auto"/>
            <w:tcBorders>
              <w:top w:val="single" w:sz="4" w:space="0" w:color="auto"/>
              <w:left w:val="single" w:sz="4" w:space="0" w:color="auto"/>
              <w:bottom w:val="single" w:sz="4" w:space="0" w:color="auto"/>
              <w:right w:val="single" w:sz="4" w:space="0" w:color="auto"/>
            </w:tcBorders>
          </w:tcPr>
          <w:p w:rsidR="00DC6D4C" w:rsidRPr="003B1312" w:rsidRDefault="00DC6D4C">
            <w:pPr>
              <w:rPr>
                <w:rFonts w:ascii="Times New Roman" w:hAnsi="Times New Roman" w:cs="Times New Roman"/>
                <w:color w:val="000000" w:themeColor="text1"/>
                <w:sz w:val="24"/>
                <w:szCs w:val="24"/>
                <w:lang w:val="sr-Cyrl-CS"/>
              </w:rPr>
            </w:pPr>
            <w:r w:rsidRPr="003B1312">
              <w:rPr>
                <w:rFonts w:ascii="Times New Roman" w:hAnsi="Times New Roman" w:cs="Times New Roman"/>
                <w:color w:val="000000" w:themeColor="text1"/>
                <w:sz w:val="24"/>
                <w:szCs w:val="24"/>
                <w:lang w:val="sr-Cyrl-CS"/>
              </w:rPr>
              <w:t>-Израда оперативних планова за септембар</w:t>
            </w:r>
          </w:p>
          <w:p w:rsidR="00DC6D4C" w:rsidRPr="003B1312" w:rsidRDefault="00DC6D4C">
            <w:pPr>
              <w:rPr>
                <w:rFonts w:ascii="Times New Roman" w:hAnsi="Times New Roman" w:cs="Times New Roman"/>
                <w:color w:val="000000" w:themeColor="text1"/>
                <w:sz w:val="24"/>
                <w:szCs w:val="24"/>
                <w:lang w:val="sr-Cyrl-CS"/>
              </w:rPr>
            </w:pPr>
            <w:r w:rsidRPr="003B1312">
              <w:rPr>
                <w:rFonts w:ascii="Times New Roman" w:hAnsi="Times New Roman" w:cs="Times New Roman"/>
                <w:color w:val="000000" w:themeColor="text1"/>
                <w:sz w:val="24"/>
                <w:szCs w:val="24"/>
                <w:lang w:val="sr-Cyrl-CS"/>
              </w:rPr>
              <w:t>- Сарадња са Дечјим савезом</w:t>
            </w:r>
          </w:p>
          <w:p w:rsidR="00DC6D4C" w:rsidRPr="003B1312" w:rsidRDefault="00DC6D4C">
            <w:pPr>
              <w:rPr>
                <w:rFonts w:ascii="Times New Roman" w:hAnsi="Times New Roman" w:cs="Times New Roman"/>
                <w:color w:val="000000" w:themeColor="text1"/>
                <w:sz w:val="24"/>
                <w:szCs w:val="24"/>
                <w:lang w:val="sr-Cyrl-CS"/>
              </w:rPr>
            </w:pPr>
            <w:r w:rsidRPr="003B1312">
              <w:rPr>
                <w:rFonts w:ascii="Times New Roman" w:hAnsi="Times New Roman" w:cs="Times New Roman"/>
                <w:color w:val="000000" w:themeColor="text1"/>
                <w:sz w:val="24"/>
                <w:szCs w:val="24"/>
                <w:lang w:val="sr-Cyrl-CS"/>
              </w:rPr>
              <w:t>14. 2.1.1 Укључивање</w:t>
            </w:r>
          </w:p>
          <w:p w:rsidR="00DC6D4C" w:rsidRPr="003B1312" w:rsidRDefault="00DC6D4C">
            <w:pPr>
              <w:rPr>
                <w:rFonts w:ascii="Times New Roman" w:hAnsi="Times New Roman" w:cs="Times New Roman"/>
                <w:color w:val="000000" w:themeColor="text1"/>
                <w:sz w:val="24"/>
                <w:szCs w:val="24"/>
                <w:lang w:val="sr-Cyrl-CS"/>
              </w:rPr>
            </w:pPr>
            <w:r w:rsidRPr="003B1312">
              <w:rPr>
                <w:rFonts w:ascii="Times New Roman" w:hAnsi="Times New Roman" w:cs="Times New Roman"/>
                <w:color w:val="000000" w:themeColor="text1"/>
                <w:sz w:val="24"/>
                <w:szCs w:val="24"/>
                <w:lang w:val="sr-Cyrl-CS"/>
              </w:rPr>
              <w:t>представника</w:t>
            </w:r>
          </w:p>
          <w:p w:rsidR="00DC6D4C" w:rsidRPr="003B1312" w:rsidRDefault="00DC6D4C">
            <w:pPr>
              <w:rPr>
                <w:rFonts w:ascii="Times New Roman" w:hAnsi="Times New Roman" w:cs="Times New Roman"/>
                <w:color w:val="000000" w:themeColor="text1"/>
                <w:sz w:val="24"/>
                <w:szCs w:val="24"/>
                <w:lang w:val="sr-Cyrl-CS"/>
              </w:rPr>
            </w:pPr>
            <w:r w:rsidRPr="003B1312">
              <w:rPr>
                <w:rFonts w:ascii="Times New Roman" w:hAnsi="Times New Roman" w:cs="Times New Roman"/>
                <w:color w:val="000000" w:themeColor="text1"/>
                <w:sz w:val="24"/>
                <w:szCs w:val="24"/>
                <w:lang w:val="sr-Cyrl-CS"/>
              </w:rPr>
              <w:t>родитеља у Савет</w:t>
            </w:r>
          </w:p>
          <w:p w:rsidR="00DC6D4C" w:rsidRPr="00C050C4" w:rsidRDefault="00DC6D4C">
            <w:pPr>
              <w:rPr>
                <w:rFonts w:ascii="Times New Roman" w:hAnsi="Times New Roman" w:cs="Times New Roman"/>
                <w:color w:val="000000" w:themeColor="text1"/>
                <w:sz w:val="24"/>
                <w:szCs w:val="24"/>
                <w:lang w:val="ru-RU"/>
              </w:rPr>
            </w:pPr>
            <w:r w:rsidRPr="003B1312">
              <w:rPr>
                <w:rFonts w:ascii="Times New Roman" w:hAnsi="Times New Roman" w:cs="Times New Roman"/>
                <w:color w:val="000000" w:themeColor="text1"/>
                <w:sz w:val="24"/>
                <w:szCs w:val="24"/>
                <w:lang w:val="sr-Cyrl-CS"/>
              </w:rPr>
              <w:t>родитеља</w:t>
            </w:r>
          </w:p>
          <w:p w:rsidR="00DC6D4C" w:rsidRPr="00C050C4" w:rsidRDefault="00DC6D4C">
            <w:pPr>
              <w:rPr>
                <w:rFonts w:ascii="Times New Roman" w:hAnsi="Times New Roman" w:cs="Times New Roman"/>
                <w:color w:val="000000" w:themeColor="text1"/>
                <w:sz w:val="24"/>
                <w:szCs w:val="24"/>
                <w:lang w:val="ru-RU"/>
              </w:rPr>
            </w:pPr>
            <w:r w:rsidRPr="00C050C4">
              <w:rPr>
                <w:rFonts w:ascii="Times New Roman" w:hAnsi="Times New Roman" w:cs="Times New Roman"/>
                <w:color w:val="000000" w:themeColor="text1"/>
                <w:sz w:val="24"/>
                <w:szCs w:val="24"/>
                <w:lang w:val="ru-RU"/>
              </w:rPr>
              <w:t>разреда)</w:t>
            </w:r>
          </w:p>
          <w:p w:rsidR="00DC6D4C" w:rsidRPr="00C050C4" w:rsidRDefault="00DC6D4C">
            <w:pPr>
              <w:rPr>
                <w:rFonts w:ascii="Times New Roman" w:hAnsi="Times New Roman" w:cs="Times New Roman"/>
                <w:color w:val="000000" w:themeColor="text1"/>
                <w:sz w:val="24"/>
                <w:szCs w:val="24"/>
                <w:lang w:val="ru-RU"/>
              </w:rPr>
            </w:pPr>
            <w:r w:rsidRPr="00C050C4">
              <w:rPr>
                <w:rFonts w:ascii="Segoe UI Symbol" w:hAnsi="Segoe UI Symbol" w:cs="Segoe UI Symbol"/>
                <w:color w:val="000000" w:themeColor="text1"/>
                <w:sz w:val="24"/>
                <w:szCs w:val="24"/>
                <w:lang w:val="ru-RU"/>
              </w:rPr>
              <w:t>❖</w:t>
            </w:r>
            <w:r w:rsidRPr="00C050C4">
              <w:rPr>
                <w:rFonts w:ascii="Times New Roman" w:hAnsi="Times New Roman" w:cs="Times New Roman"/>
                <w:color w:val="000000" w:themeColor="text1"/>
                <w:sz w:val="24"/>
                <w:szCs w:val="24"/>
                <w:lang w:val="ru-RU"/>
              </w:rPr>
              <w:t xml:space="preserve"> Први </w:t>
            </w:r>
            <w:r w:rsidRPr="00E1161D">
              <w:rPr>
                <w:rFonts w:ascii="Times New Roman" w:hAnsi="Times New Roman" w:cs="Times New Roman"/>
                <w:color w:val="000000" w:themeColor="text1"/>
                <w:sz w:val="24"/>
                <w:szCs w:val="24"/>
                <w:lang w:val="ru-RU"/>
              </w:rPr>
              <w:t xml:space="preserve">родитељски </w:t>
            </w:r>
            <w:r w:rsidRPr="00C050C4">
              <w:rPr>
                <w:rFonts w:ascii="Times New Roman" w:hAnsi="Times New Roman" w:cs="Times New Roman"/>
                <w:color w:val="000000" w:themeColor="text1"/>
                <w:sz w:val="24"/>
                <w:szCs w:val="24"/>
                <w:lang w:val="ru-RU"/>
              </w:rPr>
              <w:t>састанак (Септембар): Прилагођавање на школу, постављање дневне рутине и</w:t>
            </w:r>
          </w:p>
          <w:p w:rsidR="00DC6D4C" w:rsidRPr="00E1161D" w:rsidRDefault="00DC6D4C">
            <w:pPr>
              <w:rPr>
                <w:rFonts w:ascii="Times New Roman" w:hAnsi="Times New Roman" w:cs="Times New Roman"/>
                <w:color w:val="000000" w:themeColor="text1"/>
                <w:sz w:val="24"/>
                <w:szCs w:val="24"/>
                <w:lang w:val="ru-RU"/>
              </w:rPr>
            </w:pPr>
            <w:r w:rsidRPr="00C050C4">
              <w:rPr>
                <w:rFonts w:ascii="Times New Roman" w:hAnsi="Times New Roman" w:cs="Times New Roman"/>
                <w:color w:val="000000" w:themeColor="text1"/>
                <w:sz w:val="24"/>
                <w:szCs w:val="24"/>
                <w:lang w:val="ru-RU"/>
              </w:rPr>
              <w:t>развијање самосталности код израде домаћих задатака.</w:t>
            </w:r>
          </w:p>
          <w:p w:rsidR="00DC6D4C" w:rsidRPr="00E1161D" w:rsidRDefault="00DC6D4C">
            <w:pPr>
              <w:rPr>
                <w:rFonts w:ascii="Times New Roman" w:hAnsi="Times New Roman" w:cs="Times New Roman"/>
                <w:color w:val="000000" w:themeColor="text1"/>
                <w:sz w:val="24"/>
                <w:szCs w:val="24"/>
                <w:lang w:val="ru-RU"/>
              </w:rPr>
            </w:pPr>
            <w:r w:rsidRPr="00E1161D">
              <w:rPr>
                <w:rFonts w:ascii="Times New Roman" w:hAnsi="Times New Roman" w:cs="Times New Roman"/>
                <w:color w:val="000000" w:themeColor="text1"/>
                <w:sz w:val="24"/>
                <w:szCs w:val="24"/>
                <w:lang w:val="ru-RU"/>
              </w:rPr>
              <w:t>2.2.1.4. Радионице на ЧОС-у</w:t>
            </w:r>
          </w:p>
          <w:p w:rsidR="00DC6D4C" w:rsidRPr="00E1161D" w:rsidRDefault="00DC6D4C">
            <w:pPr>
              <w:rPr>
                <w:rFonts w:ascii="Times New Roman" w:hAnsi="Times New Roman" w:cs="Times New Roman"/>
                <w:color w:val="000000" w:themeColor="text1"/>
                <w:sz w:val="24"/>
                <w:szCs w:val="24"/>
                <w:lang w:val="ru-RU"/>
              </w:rPr>
            </w:pPr>
            <w:r w:rsidRPr="00E1161D">
              <w:rPr>
                <w:rFonts w:ascii="Times New Roman" w:hAnsi="Times New Roman" w:cs="Times New Roman"/>
                <w:color w:val="000000" w:themeColor="text1"/>
                <w:sz w:val="24"/>
                <w:szCs w:val="24"/>
                <w:lang w:val="ru-RU"/>
              </w:rPr>
              <w:t>(у вези са побољшањем</w:t>
            </w:r>
          </w:p>
          <w:p w:rsidR="00DC6D4C" w:rsidRPr="00E1161D" w:rsidRDefault="00DC6D4C">
            <w:pPr>
              <w:rPr>
                <w:rFonts w:ascii="Times New Roman" w:hAnsi="Times New Roman" w:cs="Times New Roman"/>
                <w:color w:val="000000" w:themeColor="text1"/>
                <w:sz w:val="24"/>
                <w:szCs w:val="24"/>
                <w:lang w:val="ru-RU"/>
              </w:rPr>
            </w:pPr>
            <w:r w:rsidRPr="00E1161D">
              <w:rPr>
                <w:rFonts w:ascii="Times New Roman" w:hAnsi="Times New Roman" w:cs="Times New Roman"/>
                <w:color w:val="000000" w:themeColor="text1"/>
                <w:sz w:val="24"/>
                <w:szCs w:val="24"/>
                <w:lang w:val="ru-RU"/>
              </w:rPr>
              <w:t>пажње и концентрације као и</w:t>
            </w:r>
          </w:p>
          <w:p w:rsidR="00DC6D4C" w:rsidRPr="00E1161D" w:rsidRDefault="00DC6D4C">
            <w:pPr>
              <w:rPr>
                <w:rFonts w:ascii="Times New Roman" w:hAnsi="Times New Roman" w:cs="Times New Roman"/>
                <w:color w:val="000000" w:themeColor="text1"/>
                <w:sz w:val="24"/>
                <w:szCs w:val="24"/>
                <w:lang w:val="ru-RU"/>
              </w:rPr>
            </w:pPr>
            <w:r w:rsidRPr="00E1161D">
              <w:rPr>
                <w:rFonts w:ascii="Times New Roman" w:hAnsi="Times New Roman" w:cs="Times New Roman"/>
                <w:color w:val="000000" w:themeColor="text1"/>
                <w:sz w:val="24"/>
                <w:szCs w:val="24"/>
                <w:lang w:val="ru-RU"/>
              </w:rPr>
              <w:t>важности редовне самосталне</w:t>
            </w:r>
          </w:p>
          <w:p w:rsidR="00DC6D4C" w:rsidRPr="00E1161D" w:rsidRDefault="00DC6D4C">
            <w:pPr>
              <w:rPr>
                <w:rFonts w:ascii="Times New Roman" w:hAnsi="Times New Roman" w:cs="Times New Roman"/>
                <w:color w:val="000000" w:themeColor="text1"/>
                <w:sz w:val="24"/>
                <w:szCs w:val="24"/>
                <w:lang w:val="ru-RU"/>
              </w:rPr>
            </w:pPr>
            <w:r w:rsidRPr="00E1161D">
              <w:rPr>
                <w:rFonts w:ascii="Times New Roman" w:hAnsi="Times New Roman" w:cs="Times New Roman"/>
                <w:color w:val="000000" w:themeColor="text1"/>
                <w:sz w:val="24"/>
                <w:szCs w:val="24"/>
                <w:lang w:val="ru-RU"/>
              </w:rPr>
              <w:t>израда домаћих задатака)</w:t>
            </w:r>
          </w:p>
          <w:p w:rsidR="00DC6D4C" w:rsidRPr="00E1161D" w:rsidRDefault="00DC6D4C">
            <w:pPr>
              <w:rPr>
                <w:rFonts w:ascii="Times New Roman" w:hAnsi="Times New Roman" w:cs="Times New Roman"/>
                <w:color w:val="000000" w:themeColor="text1"/>
                <w:sz w:val="24"/>
                <w:szCs w:val="24"/>
                <w:lang w:val="ru-RU"/>
              </w:rPr>
            </w:pPr>
            <w:r w:rsidRPr="00E1161D">
              <w:rPr>
                <w:rFonts w:ascii="Times New Roman" w:hAnsi="Times New Roman" w:cs="Times New Roman"/>
                <w:color w:val="000000" w:themeColor="text1"/>
                <w:sz w:val="24"/>
                <w:szCs w:val="24"/>
                <w:lang w:val="ru-RU"/>
              </w:rPr>
              <w:t>2.2.1.3.</w:t>
            </w:r>
          </w:p>
          <w:p w:rsidR="00DC6D4C" w:rsidRPr="00E1161D" w:rsidRDefault="00DC6D4C">
            <w:pPr>
              <w:rPr>
                <w:rFonts w:ascii="Times New Roman" w:hAnsi="Times New Roman" w:cs="Times New Roman"/>
                <w:color w:val="000000" w:themeColor="text1"/>
                <w:sz w:val="24"/>
                <w:szCs w:val="24"/>
                <w:lang w:val="ru-RU"/>
              </w:rPr>
            </w:pPr>
            <w:r w:rsidRPr="00E1161D">
              <w:rPr>
                <w:rFonts w:ascii="Times New Roman" w:hAnsi="Times New Roman" w:cs="Times New Roman"/>
                <w:color w:val="000000" w:themeColor="text1"/>
                <w:sz w:val="24"/>
                <w:szCs w:val="24"/>
                <w:lang w:val="ru-RU"/>
              </w:rPr>
              <w:t>Организовати родитељски</w:t>
            </w:r>
          </w:p>
          <w:p w:rsidR="00DC6D4C" w:rsidRPr="00E1161D" w:rsidRDefault="00DC6D4C">
            <w:pPr>
              <w:rPr>
                <w:rFonts w:ascii="Times New Roman" w:hAnsi="Times New Roman" w:cs="Times New Roman"/>
                <w:color w:val="000000" w:themeColor="text1"/>
                <w:sz w:val="24"/>
                <w:szCs w:val="24"/>
                <w:lang w:val="ru-RU"/>
              </w:rPr>
            </w:pPr>
            <w:r w:rsidRPr="00E1161D">
              <w:rPr>
                <w:rFonts w:ascii="Times New Roman" w:hAnsi="Times New Roman" w:cs="Times New Roman"/>
                <w:color w:val="000000" w:themeColor="text1"/>
                <w:sz w:val="24"/>
                <w:szCs w:val="24"/>
                <w:lang w:val="ru-RU"/>
              </w:rPr>
              <w:t>састанак/радионицу у вези са пажњом и концентрацијом као и важности</w:t>
            </w:r>
          </w:p>
          <w:p w:rsidR="00DC6D4C" w:rsidRPr="00E1161D" w:rsidRDefault="00DC6D4C">
            <w:pPr>
              <w:rPr>
                <w:rFonts w:ascii="Times New Roman" w:hAnsi="Times New Roman" w:cs="Times New Roman"/>
                <w:color w:val="000000" w:themeColor="text1"/>
                <w:sz w:val="24"/>
                <w:szCs w:val="24"/>
                <w:lang w:val="ru-RU"/>
              </w:rPr>
            </w:pPr>
            <w:r w:rsidRPr="00E1161D">
              <w:rPr>
                <w:rFonts w:ascii="Times New Roman" w:hAnsi="Times New Roman" w:cs="Times New Roman"/>
                <w:color w:val="000000" w:themeColor="text1"/>
                <w:sz w:val="24"/>
                <w:szCs w:val="24"/>
                <w:lang w:val="ru-RU"/>
              </w:rPr>
              <w:t>редовне самосталне израда</w:t>
            </w:r>
          </w:p>
          <w:p w:rsidR="00DC6D4C" w:rsidRPr="00E1161D" w:rsidRDefault="00DC6D4C">
            <w:pPr>
              <w:rPr>
                <w:rFonts w:ascii="Times New Roman" w:hAnsi="Times New Roman" w:cs="Times New Roman"/>
                <w:color w:val="000000" w:themeColor="text1"/>
                <w:sz w:val="24"/>
                <w:szCs w:val="24"/>
                <w:lang w:val="ru-RU"/>
              </w:rPr>
            </w:pPr>
            <w:r w:rsidRPr="00E1161D">
              <w:rPr>
                <w:rFonts w:ascii="Times New Roman" w:hAnsi="Times New Roman" w:cs="Times New Roman"/>
                <w:color w:val="000000" w:themeColor="text1"/>
                <w:sz w:val="24"/>
                <w:szCs w:val="24"/>
                <w:lang w:val="ru-RU"/>
              </w:rPr>
              <w:t>домаћих задатака</w:t>
            </w:r>
          </w:p>
          <w:p w:rsidR="00DC6D4C" w:rsidRPr="00E1161D" w:rsidRDefault="00DC6D4C">
            <w:pPr>
              <w:rPr>
                <w:rFonts w:ascii="Times New Roman" w:hAnsi="Times New Roman" w:cs="Times New Roman"/>
                <w:color w:val="000000" w:themeColor="text1"/>
                <w:sz w:val="24"/>
                <w:szCs w:val="24"/>
                <w:lang w:val="ru-RU"/>
              </w:rPr>
            </w:pPr>
            <w:r w:rsidRPr="00E1161D">
              <w:rPr>
                <w:rFonts w:ascii="Times New Roman" w:hAnsi="Times New Roman" w:cs="Times New Roman"/>
                <w:color w:val="000000" w:themeColor="text1"/>
                <w:sz w:val="24"/>
                <w:szCs w:val="24"/>
                <w:lang w:val="ru-RU"/>
              </w:rPr>
              <w:t>14.11.1. Упознавање</w:t>
            </w:r>
          </w:p>
          <w:p w:rsidR="00DC6D4C" w:rsidRPr="00E1161D" w:rsidRDefault="00DC6D4C">
            <w:pPr>
              <w:rPr>
                <w:rFonts w:ascii="Times New Roman" w:hAnsi="Times New Roman" w:cs="Times New Roman"/>
                <w:color w:val="000000" w:themeColor="text1"/>
                <w:sz w:val="24"/>
                <w:szCs w:val="24"/>
                <w:lang w:val="ru-RU"/>
              </w:rPr>
            </w:pPr>
            <w:r w:rsidRPr="00E1161D">
              <w:rPr>
                <w:rFonts w:ascii="Times New Roman" w:hAnsi="Times New Roman" w:cs="Times New Roman"/>
                <w:color w:val="000000" w:themeColor="text1"/>
                <w:sz w:val="24"/>
                <w:szCs w:val="24"/>
                <w:lang w:val="ru-RU"/>
              </w:rPr>
              <w:t>родитеља са њиховим</w:t>
            </w:r>
          </w:p>
          <w:p w:rsidR="00DC6D4C" w:rsidRPr="00E1161D" w:rsidRDefault="00DC6D4C">
            <w:pPr>
              <w:rPr>
                <w:rFonts w:ascii="Times New Roman" w:hAnsi="Times New Roman" w:cs="Times New Roman"/>
                <w:color w:val="000000" w:themeColor="text1"/>
                <w:sz w:val="24"/>
                <w:szCs w:val="24"/>
                <w:lang w:val="ru-RU"/>
              </w:rPr>
            </w:pPr>
            <w:r w:rsidRPr="00E1161D">
              <w:rPr>
                <w:rFonts w:ascii="Times New Roman" w:hAnsi="Times New Roman" w:cs="Times New Roman"/>
                <w:color w:val="000000" w:themeColor="text1"/>
                <w:sz w:val="24"/>
                <w:szCs w:val="24"/>
                <w:lang w:val="ru-RU"/>
              </w:rPr>
              <w:t>правима и обавезама и начину</w:t>
            </w:r>
          </w:p>
          <w:p w:rsidR="00DC6D4C" w:rsidRPr="00E1161D" w:rsidRDefault="00DC6D4C">
            <w:pPr>
              <w:rPr>
                <w:rFonts w:ascii="Times New Roman" w:hAnsi="Times New Roman" w:cs="Times New Roman"/>
                <w:color w:val="000000" w:themeColor="text1"/>
                <w:sz w:val="24"/>
                <w:szCs w:val="24"/>
                <w:lang w:val="ru-RU"/>
              </w:rPr>
            </w:pPr>
            <w:r w:rsidRPr="00E1161D">
              <w:rPr>
                <w:rFonts w:ascii="Times New Roman" w:hAnsi="Times New Roman" w:cs="Times New Roman"/>
                <w:color w:val="000000" w:themeColor="text1"/>
                <w:sz w:val="24"/>
                <w:szCs w:val="24"/>
                <w:lang w:val="ru-RU"/>
              </w:rPr>
              <w:t>њиховог укључивања у живот</w:t>
            </w:r>
          </w:p>
          <w:p w:rsidR="00DC6D4C" w:rsidRPr="00E1161D" w:rsidRDefault="00DC6D4C">
            <w:pPr>
              <w:rPr>
                <w:rFonts w:ascii="Times New Roman" w:hAnsi="Times New Roman" w:cs="Times New Roman"/>
                <w:color w:val="000000" w:themeColor="text1"/>
                <w:sz w:val="24"/>
                <w:szCs w:val="24"/>
                <w:lang w:val="ru-RU"/>
              </w:rPr>
            </w:pPr>
            <w:r w:rsidRPr="00E1161D">
              <w:rPr>
                <w:rFonts w:ascii="Times New Roman" w:hAnsi="Times New Roman" w:cs="Times New Roman"/>
                <w:color w:val="000000" w:themeColor="text1"/>
                <w:sz w:val="24"/>
                <w:szCs w:val="24"/>
                <w:lang w:val="ru-RU"/>
              </w:rPr>
              <w:t>и рад школе</w:t>
            </w:r>
          </w:p>
          <w:p w:rsidR="00DC6D4C" w:rsidRPr="00E1161D" w:rsidRDefault="00DC6D4C">
            <w:pPr>
              <w:rPr>
                <w:rFonts w:ascii="Times New Roman" w:hAnsi="Times New Roman" w:cs="Times New Roman"/>
                <w:color w:val="000000" w:themeColor="text1"/>
                <w:sz w:val="24"/>
                <w:szCs w:val="24"/>
                <w:lang w:val="ru-RU"/>
              </w:rPr>
            </w:pPr>
            <w:r w:rsidRPr="00E1161D">
              <w:rPr>
                <w:rFonts w:ascii="Times New Roman" w:hAnsi="Times New Roman" w:cs="Times New Roman"/>
                <w:color w:val="000000" w:themeColor="text1"/>
                <w:sz w:val="24"/>
                <w:szCs w:val="24"/>
                <w:lang w:val="ru-RU"/>
              </w:rPr>
              <w:t>4.1.1.1. Идентификација</w:t>
            </w:r>
          </w:p>
          <w:p w:rsidR="00DC6D4C" w:rsidRPr="00E1161D" w:rsidRDefault="00DC6D4C">
            <w:pPr>
              <w:rPr>
                <w:rFonts w:ascii="Times New Roman" w:hAnsi="Times New Roman" w:cs="Times New Roman"/>
                <w:color w:val="000000" w:themeColor="text1"/>
                <w:sz w:val="24"/>
                <w:szCs w:val="24"/>
                <w:lang w:val="ru-RU"/>
              </w:rPr>
            </w:pPr>
            <w:r w:rsidRPr="00E1161D">
              <w:rPr>
                <w:rFonts w:ascii="Times New Roman" w:hAnsi="Times New Roman" w:cs="Times New Roman"/>
                <w:color w:val="000000" w:themeColor="text1"/>
                <w:sz w:val="24"/>
                <w:szCs w:val="24"/>
                <w:lang w:val="ru-RU"/>
              </w:rPr>
              <w:t>баријера и анализа потреба</w:t>
            </w:r>
          </w:p>
          <w:p w:rsidR="00DC6D4C" w:rsidRPr="00E1161D" w:rsidRDefault="00DC6D4C">
            <w:pPr>
              <w:rPr>
                <w:rFonts w:ascii="Times New Roman" w:hAnsi="Times New Roman" w:cs="Times New Roman"/>
                <w:color w:val="000000" w:themeColor="text1"/>
                <w:sz w:val="24"/>
                <w:szCs w:val="24"/>
                <w:lang w:val="ru-RU"/>
              </w:rPr>
            </w:pPr>
            <w:r w:rsidRPr="00E1161D">
              <w:rPr>
                <w:rFonts w:ascii="Times New Roman" w:hAnsi="Times New Roman" w:cs="Times New Roman"/>
                <w:color w:val="000000" w:themeColor="text1"/>
                <w:sz w:val="24"/>
                <w:szCs w:val="24"/>
                <w:lang w:val="ru-RU"/>
              </w:rPr>
              <w:t>(Мотивисање ученика за допунску наставу)</w:t>
            </w:r>
          </w:p>
          <w:p w:rsidR="00DC6D4C" w:rsidRPr="00E1161D" w:rsidRDefault="00DC6D4C">
            <w:pPr>
              <w:rPr>
                <w:rFonts w:ascii="Times New Roman" w:hAnsi="Times New Roman" w:cs="Times New Roman"/>
                <w:color w:val="000000" w:themeColor="text1"/>
                <w:sz w:val="24"/>
                <w:szCs w:val="24"/>
                <w:lang w:val="ru-RU"/>
              </w:rPr>
            </w:pPr>
            <w:r w:rsidRPr="00E1161D">
              <w:rPr>
                <w:rFonts w:ascii="Times New Roman" w:hAnsi="Times New Roman" w:cs="Times New Roman"/>
                <w:color w:val="000000" w:themeColor="text1"/>
                <w:sz w:val="24"/>
                <w:szCs w:val="24"/>
                <w:lang w:val="ru-RU"/>
              </w:rPr>
              <w:t>4.1.1.2. Мотивација кроз</w:t>
            </w:r>
          </w:p>
          <w:p w:rsidR="00DC6D4C" w:rsidRPr="00E1161D" w:rsidRDefault="00DC6D4C">
            <w:pPr>
              <w:rPr>
                <w:rFonts w:ascii="Times New Roman" w:hAnsi="Times New Roman" w:cs="Times New Roman"/>
                <w:color w:val="000000" w:themeColor="text1"/>
                <w:sz w:val="24"/>
                <w:szCs w:val="24"/>
                <w:lang w:val="ru-RU"/>
              </w:rPr>
            </w:pPr>
            <w:r w:rsidRPr="00E1161D">
              <w:rPr>
                <w:rFonts w:ascii="Times New Roman" w:hAnsi="Times New Roman" w:cs="Times New Roman"/>
                <w:color w:val="000000" w:themeColor="text1"/>
                <w:sz w:val="24"/>
                <w:szCs w:val="24"/>
                <w:lang w:val="ru-RU"/>
              </w:rPr>
              <w:t>наставне методе</w:t>
            </w:r>
          </w:p>
          <w:p w:rsidR="00DC6D4C" w:rsidRPr="00E1161D" w:rsidRDefault="00DC6D4C">
            <w:pPr>
              <w:rPr>
                <w:rFonts w:ascii="Times New Roman" w:hAnsi="Times New Roman" w:cs="Times New Roman"/>
                <w:color w:val="000000" w:themeColor="text1"/>
                <w:sz w:val="24"/>
                <w:szCs w:val="24"/>
                <w:lang w:val="ru-RU"/>
              </w:rPr>
            </w:pPr>
            <w:r w:rsidRPr="00E1161D">
              <w:rPr>
                <w:rFonts w:ascii="Times New Roman" w:hAnsi="Times New Roman" w:cs="Times New Roman"/>
                <w:color w:val="000000" w:themeColor="text1"/>
                <w:sz w:val="24"/>
                <w:szCs w:val="24"/>
                <w:lang w:val="ru-RU"/>
              </w:rPr>
              <w:t>(индивидуални планови,</w:t>
            </w:r>
          </w:p>
          <w:p w:rsidR="00DC6D4C" w:rsidRPr="00E1161D" w:rsidRDefault="00DC6D4C">
            <w:pPr>
              <w:rPr>
                <w:rFonts w:ascii="Times New Roman" w:hAnsi="Times New Roman" w:cs="Times New Roman"/>
                <w:color w:val="000000" w:themeColor="text1"/>
                <w:sz w:val="24"/>
                <w:szCs w:val="24"/>
                <w:lang w:val="ru-RU"/>
              </w:rPr>
            </w:pPr>
            <w:r w:rsidRPr="00E1161D">
              <w:rPr>
                <w:rFonts w:ascii="Times New Roman" w:hAnsi="Times New Roman" w:cs="Times New Roman"/>
                <w:color w:val="000000" w:themeColor="text1"/>
                <w:sz w:val="24"/>
                <w:szCs w:val="24"/>
                <w:lang w:val="ru-RU"/>
              </w:rPr>
              <w:t>планови тимова, дигитални</w:t>
            </w:r>
          </w:p>
          <w:p w:rsidR="00DC6D4C" w:rsidRPr="00E1161D" w:rsidRDefault="00DC6D4C">
            <w:pPr>
              <w:rPr>
                <w:rFonts w:ascii="Times New Roman" w:hAnsi="Times New Roman" w:cs="Times New Roman"/>
                <w:color w:val="000000" w:themeColor="text1"/>
                <w:sz w:val="24"/>
                <w:szCs w:val="24"/>
                <w:lang w:val="ru-RU"/>
              </w:rPr>
            </w:pPr>
            <w:r w:rsidRPr="00E1161D">
              <w:rPr>
                <w:rFonts w:ascii="Times New Roman" w:hAnsi="Times New Roman" w:cs="Times New Roman"/>
                <w:color w:val="000000" w:themeColor="text1"/>
                <w:sz w:val="24"/>
                <w:szCs w:val="24"/>
                <w:lang w:val="ru-RU"/>
              </w:rPr>
              <w:t>алати и конкретни бенефити,</w:t>
            </w:r>
          </w:p>
          <w:p w:rsidR="00DC6D4C" w:rsidRPr="00E1161D" w:rsidRDefault="00DC6D4C">
            <w:pPr>
              <w:rPr>
                <w:rFonts w:ascii="Times New Roman" w:hAnsi="Times New Roman" w:cs="Times New Roman"/>
                <w:color w:val="000000" w:themeColor="text1"/>
                <w:sz w:val="24"/>
                <w:szCs w:val="24"/>
                <w:lang w:val="ru-RU"/>
              </w:rPr>
            </w:pPr>
            <w:r w:rsidRPr="00E1161D">
              <w:rPr>
                <w:rFonts w:ascii="Times New Roman" w:hAnsi="Times New Roman" w:cs="Times New Roman"/>
                <w:color w:val="000000" w:themeColor="text1"/>
                <w:sz w:val="24"/>
                <w:szCs w:val="24"/>
                <w:lang w:val="ru-RU"/>
              </w:rPr>
              <w:t>промена назива допунске и</w:t>
            </w:r>
          </w:p>
          <w:p w:rsidR="00DC6D4C" w:rsidRPr="00E1161D" w:rsidRDefault="00DC6D4C">
            <w:pPr>
              <w:rPr>
                <w:rFonts w:ascii="Times New Roman" w:hAnsi="Times New Roman" w:cs="Times New Roman"/>
                <w:color w:val="000000" w:themeColor="text1"/>
                <w:sz w:val="24"/>
                <w:szCs w:val="24"/>
                <w:lang w:val="ru-RU"/>
              </w:rPr>
            </w:pPr>
            <w:r w:rsidRPr="00E1161D">
              <w:rPr>
                <w:rFonts w:ascii="Times New Roman" w:hAnsi="Times New Roman" w:cs="Times New Roman"/>
                <w:color w:val="000000" w:themeColor="text1"/>
                <w:sz w:val="24"/>
                <w:szCs w:val="24"/>
                <w:lang w:val="ru-RU"/>
              </w:rPr>
              <w:t>додатне наставе)</w:t>
            </w:r>
          </w:p>
          <w:p w:rsidR="00DC6D4C" w:rsidRPr="003B1312" w:rsidRDefault="00DC6D4C">
            <w:pPr>
              <w:rPr>
                <w:rFonts w:ascii="Times New Roman" w:hAnsi="Times New Roman" w:cs="Times New Roman"/>
                <w:color w:val="000000" w:themeColor="text1"/>
                <w:sz w:val="24"/>
                <w:szCs w:val="24"/>
                <w:lang w:val="sr-Cyrl-CS"/>
              </w:rPr>
            </w:pPr>
            <w:r w:rsidRPr="003B1312">
              <w:rPr>
                <w:rFonts w:ascii="Times New Roman" w:hAnsi="Times New Roman" w:cs="Times New Roman"/>
                <w:color w:val="000000" w:themeColor="text1"/>
                <w:sz w:val="24"/>
                <w:szCs w:val="24"/>
                <w:lang w:val="sr-Cyrl-CS"/>
              </w:rPr>
              <w:t>-Израда распореда часова и плана провера знања за прво полугодиште.</w:t>
            </w:r>
          </w:p>
          <w:p w:rsidR="00DC6D4C" w:rsidRPr="003B1312" w:rsidRDefault="00DC6D4C">
            <w:pPr>
              <w:rPr>
                <w:rFonts w:ascii="Times New Roman" w:hAnsi="Times New Roman" w:cs="Times New Roman"/>
                <w:color w:val="000000" w:themeColor="text1"/>
                <w:sz w:val="24"/>
                <w:szCs w:val="24"/>
                <w:lang w:val="sr-Cyrl-CS"/>
              </w:rPr>
            </w:pPr>
          </w:p>
        </w:tc>
        <w:tc>
          <w:tcPr>
            <w:tcW w:w="0" w:type="auto"/>
            <w:tcBorders>
              <w:top w:val="single" w:sz="4" w:space="0" w:color="auto"/>
              <w:left w:val="single" w:sz="4" w:space="0" w:color="auto"/>
              <w:bottom w:val="single" w:sz="4" w:space="0" w:color="auto"/>
              <w:right w:val="single" w:sz="4" w:space="0" w:color="auto"/>
            </w:tcBorders>
          </w:tcPr>
          <w:p w:rsidR="00DC6D4C" w:rsidRPr="003B1312" w:rsidRDefault="00DC6D4C">
            <w:pPr>
              <w:rPr>
                <w:rFonts w:ascii="Times New Roman" w:hAnsi="Times New Roman" w:cs="Times New Roman"/>
                <w:color w:val="000000" w:themeColor="text1"/>
                <w:sz w:val="24"/>
                <w:szCs w:val="24"/>
                <w:lang w:val="sr-Cyrl-CS"/>
              </w:rPr>
            </w:pPr>
            <w:r w:rsidRPr="003B1312">
              <w:rPr>
                <w:rFonts w:ascii="Times New Roman" w:hAnsi="Times New Roman" w:cs="Times New Roman"/>
                <w:color w:val="000000" w:themeColor="text1"/>
                <w:sz w:val="24"/>
                <w:szCs w:val="24"/>
                <w:lang w:val="sr-Cyrl-CS"/>
              </w:rPr>
              <w:t>Активности у оквиру сарадње са Дечјим савезом.</w:t>
            </w:r>
          </w:p>
          <w:p w:rsidR="00DC6D4C" w:rsidRPr="003B1312" w:rsidRDefault="00DC6D4C">
            <w:pPr>
              <w:rPr>
                <w:rFonts w:ascii="Times New Roman" w:hAnsi="Times New Roman" w:cs="Times New Roman"/>
                <w:color w:val="000000" w:themeColor="text1"/>
                <w:sz w:val="24"/>
                <w:szCs w:val="24"/>
                <w:lang w:val="sr-Cyrl-CS"/>
              </w:rPr>
            </w:pPr>
            <w:r w:rsidRPr="003B1312">
              <w:rPr>
                <w:rFonts w:ascii="Times New Roman" w:hAnsi="Times New Roman" w:cs="Times New Roman"/>
                <w:color w:val="000000" w:themeColor="text1"/>
                <w:sz w:val="24"/>
                <w:szCs w:val="24"/>
                <w:lang w:val="sr-Cyrl-CS"/>
              </w:rPr>
              <w:t>Активности у вези сарадње са локалном самоуправом и месном заједницом.</w:t>
            </w:r>
          </w:p>
          <w:p w:rsidR="00DC6D4C" w:rsidRPr="003B1312" w:rsidRDefault="00DC6D4C">
            <w:pPr>
              <w:rPr>
                <w:rFonts w:ascii="Times New Roman" w:hAnsi="Times New Roman" w:cs="Times New Roman"/>
                <w:color w:val="000000" w:themeColor="text1"/>
                <w:sz w:val="24"/>
                <w:szCs w:val="24"/>
                <w:lang w:val="sr-Cyrl-CS"/>
              </w:rPr>
            </w:pPr>
          </w:p>
          <w:p w:rsidR="00DC6D4C" w:rsidRPr="003B1312" w:rsidRDefault="00DC6D4C">
            <w:pPr>
              <w:rPr>
                <w:rFonts w:ascii="Times New Roman" w:hAnsi="Times New Roman" w:cs="Times New Roman"/>
                <w:color w:val="000000" w:themeColor="text1"/>
                <w:sz w:val="24"/>
                <w:szCs w:val="24"/>
                <w:lang w:val="sr-Cyrl-CS"/>
              </w:rPr>
            </w:pPr>
          </w:p>
          <w:p w:rsidR="00DC6D4C" w:rsidRPr="003B1312" w:rsidRDefault="00DC6D4C">
            <w:pPr>
              <w:rPr>
                <w:rFonts w:ascii="Times New Roman" w:hAnsi="Times New Roman" w:cs="Times New Roman"/>
                <w:color w:val="000000" w:themeColor="text1"/>
                <w:sz w:val="24"/>
                <w:szCs w:val="24"/>
                <w:lang w:val="sr-Cyrl-CS"/>
              </w:rPr>
            </w:pPr>
          </w:p>
          <w:p w:rsidR="00DC6D4C" w:rsidRPr="003B1312" w:rsidRDefault="00DC6D4C">
            <w:pPr>
              <w:rPr>
                <w:rFonts w:ascii="Times New Roman" w:hAnsi="Times New Roman" w:cs="Times New Roman"/>
                <w:color w:val="000000" w:themeColor="text1"/>
                <w:sz w:val="24"/>
                <w:szCs w:val="24"/>
                <w:lang w:val="sr-Cyrl-CS"/>
              </w:rPr>
            </w:pPr>
          </w:p>
          <w:p w:rsidR="00DC6D4C" w:rsidRPr="003B1312" w:rsidRDefault="00DC6D4C">
            <w:pPr>
              <w:rPr>
                <w:rFonts w:ascii="Times New Roman" w:hAnsi="Times New Roman" w:cs="Times New Roman"/>
                <w:color w:val="000000" w:themeColor="text1"/>
                <w:sz w:val="24"/>
                <w:szCs w:val="24"/>
                <w:lang w:val="sr-Cyrl-CS"/>
              </w:rPr>
            </w:pPr>
          </w:p>
          <w:p w:rsidR="00DC6D4C" w:rsidRPr="003B1312" w:rsidRDefault="00DC6D4C">
            <w:pPr>
              <w:rPr>
                <w:rFonts w:ascii="Times New Roman" w:hAnsi="Times New Roman" w:cs="Times New Roman"/>
                <w:color w:val="000000" w:themeColor="text1"/>
                <w:sz w:val="24"/>
                <w:szCs w:val="24"/>
                <w:lang w:val="sr-Cyrl-CS"/>
              </w:rPr>
            </w:pPr>
          </w:p>
          <w:p w:rsidR="00DC6D4C" w:rsidRPr="003B1312" w:rsidRDefault="00DC6D4C">
            <w:pPr>
              <w:rPr>
                <w:rFonts w:ascii="Times New Roman" w:hAnsi="Times New Roman" w:cs="Times New Roman"/>
                <w:color w:val="000000" w:themeColor="text1"/>
                <w:sz w:val="24"/>
                <w:szCs w:val="24"/>
                <w:lang w:val="sr-Cyrl-CS"/>
              </w:rPr>
            </w:pPr>
          </w:p>
          <w:p w:rsidR="00DC6D4C" w:rsidRPr="003B1312" w:rsidRDefault="00DC6D4C">
            <w:pPr>
              <w:rPr>
                <w:rFonts w:ascii="Times New Roman" w:hAnsi="Times New Roman" w:cs="Times New Roman"/>
                <w:color w:val="000000" w:themeColor="text1"/>
                <w:sz w:val="24"/>
                <w:szCs w:val="24"/>
                <w:lang w:val="sr-Cyrl-CS"/>
              </w:rPr>
            </w:pPr>
          </w:p>
          <w:p w:rsidR="00DC6D4C" w:rsidRPr="003B1312" w:rsidRDefault="00DC6D4C">
            <w:pPr>
              <w:rPr>
                <w:rFonts w:ascii="Times New Roman" w:hAnsi="Times New Roman" w:cs="Times New Roman"/>
                <w:color w:val="000000" w:themeColor="text1"/>
                <w:sz w:val="24"/>
                <w:szCs w:val="24"/>
                <w:lang w:val="sr-Cyrl-CS"/>
              </w:rPr>
            </w:pPr>
          </w:p>
          <w:p w:rsidR="00DC6D4C" w:rsidRPr="003B1312" w:rsidRDefault="00DC6D4C">
            <w:pPr>
              <w:rPr>
                <w:rFonts w:ascii="Times New Roman" w:hAnsi="Times New Roman" w:cs="Times New Roman"/>
                <w:color w:val="000000" w:themeColor="text1"/>
                <w:sz w:val="24"/>
                <w:szCs w:val="24"/>
                <w:lang w:val="sr-Cyrl-CS"/>
              </w:rPr>
            </w:pPr>
          </w:p>
          <w:p w:rsidR="00DC6D4C" w:rsidRPr="003B1312" w:rsidRDefault="00DC6D4C">
            <w:pPr>
              <w:rPr>
                <w:rFonts w:ascii="Times New Roman" w:hAnsi="Times New Roman" w:cs="Times New Roman"/>
                <w:color w:val="000000" w:themeColor="text1"/>
                <w:sz w:val="24"/>
                <w:szCs w:val="24"/>
                <w:lang w:val="sr-Cyrl-CS"/>
              </w:rPr>
            </w:pPr>
            <w:r w:rsidRPr="003B1312">
              <w:rPr>
                <w:rFonts w:ascii="Times New Roman" w:hAnsi="Times New Roman" w:cs="Times New Roman"/>
                <w:color w:val="000000" w:themeColor="text1"/>
                <w:sz w:val="24"/>
                <w:szCs w:val="24"/>
                <w:lang w:val="sr-Cyrl-CS"/>
              </w:rPr>
              <w:t>Током целе школске године.</w:t>
            </w:r>
          </w:p>
          <w:p w:rsidR="00DC6D4C" w:rsidRPr="003B1312" w:rsidRDefault="00DC6D4C">
            <w:pPr>
              <w:rPr>
                <w:rFonts w:ascii="Times New Roman" w:hAnsi="Times New Roman" w:cs="Times New Roman"/>
                <w:color w:val="000000" w:themeColor="text1"/>
                <w:sz w:val="24"/>
                <w:szCs w:val="24"/>
                <w:lang w:val="sr-Cyrl-CS"/>
              </w:rPr>
            </w:pPr>
          </w:p>
          <w:p w:rsidR="00DC6D4C" w:rsidRPr="003B1312" w:rsidRDefault="00DC6D4C">
            <w:pPr>
              <w:rPr>
                <w:rFonts w:ascii="Times New Roman" w:hAnsi="Times New Roman" w:cs="Times New Roman"/>
                <w:color w:val="000000" w:themeColor="text1"/>
                <w:sz w:val="24"/>
                <w:szCs w:val="24"/>
                <w:lang w:val="sr-Cyrl-CS"/>
              </w:rPr>
            </w:pPr>
          </w:p>
          <w:p w:rsidR="00DC6D4C" w:rsidRPr="003B1312" w:rsidRDefault="00DC6D4C">
            <w:pPr>
              <w:rPr>
                <w:rFonts w:ascii="Times New Roman" w:hAnsi="Times New Roman" w:cs="Times New Roman"/>
                <w:color w:val="000000" w:themeColor="text1"/>
                <w:sz w:val="24"/>
                <w:szCs w:val="24"/>
                <w:lang w:val="sr-Cyrl-CS"/>
              </w:rPr>
            </w:pPr>
          </w:p>
          <w:p w:rsidR="00DC6D4C" w:rsidRPr="003B1312" w:rsidRDefault="00DC6D4C">
            <w:pPr>
              <w:rPr>
                <w:rFonts w:ascii="Times New Roman" w:hAnsi="Times New Roman" w:cs="Times New Roman"/>
                <w:color w:val="000000" w:themeColor="text1"/>
                <w:sz w:val="24"/>
                <w:szCs w:val="24"/>
                <w:lang w:val="sr-Cyrl-CS"/>
              </w:rPr>
            </w:pPr>
          </w:p>
          <w:p w:rsidR="00DC6D4C" w:rsidRPr="003B1312" w:rsidRDefault="00DC6D4C">
            <w:pPr>
              <w:rPr>
                <w:rFonts w:ascii="Times New Roman" w:hAnsi="Times New Roman" w:cs="Times New Roman"/>
                <w:color w:val="000000" w:themeColor="text1"/>
                <w:sz w:val="24"/>
                <w:szCs w:val="24"/>
                <w:lang w:val="sr-Cyrl-CS"/>
              </w:rPr>
            </w:pPr>
          </w:p>
          <w:p w:rsidR="00DC6D4C" w:rsidRPr="003B1312" w:rsidRDefault="00DC6D4C">
            <w:pPr>
              <w:rPr>
                <w:rFonts w:ascii="Times New Roman" w:hAnsi="Times New Roman" w:cs="Times New Roman"/>
                <w:color w:val="000000" w:themeColor="text1"/>
                <w:sz w:val="24"/>
                <w:szCs w:val="24"/>
                <w:lang w:val="sr-Cyrl-CS"/>
              </w:rPr>
            </w:pPr>
          </w:p>
          <w:p w:rsidR="00DC6D4C" w:rsidRPr="003B1312" w:rsidRDefault="00DC6D4C">
            <w:pPr>
              <w:rPr>
                <w:rFonts w:ascii="Times New Roman" w:hAnsi="Times New Roman" w:cs="Times New Roman"/>
                <w:color w:val="000000" w:themeColor="text1"/>
                <w:sz w:val="24"/>
                <w:szCs w:val="24"/>
                <w:lang w:val="sr-Cyrl-CS"/>
              </w:rPr>
            </w:pPr>
          </w:p>
        </w:tc>
        <w:tc>
          <w:tcPr>
            <w:tcW w:w="0" w:type="auto"/>
            <w:tcBorders>
              <w:top w:val="single" w:sz="4" w:space="0" w:color="auto"/>
              <w:left w:val="single" w:sz="4" w:space="0" w:color="auto"/>
              <w:bottom w:val="single" w:sz="4" w:space="0" w:color="auto"/>
              <w:right w:val="single" w:sz="4" w:space="0" w:color="auto"/>
            </w:tcBorders>
            <w:hideMark/>
          </w:tcPr>
          <w:p w:rsidR="00DC6D4C" w:rsidRPr="003B1312" w:rsidRDefault="00DC6D4C">
            <w:pPr>
              <w:rPr>
                <w:rFonts w:ascii="Times New Roman" w:hAnsi="Times New Roman" w:cs="Times New Roman"/>
                <w:color w:val="000000" w:themeColor="text1"/>
                <w:sz w:val="24"/>
                <w:szCs w:val="24"/>
              </w:rPr>
            </w:pPr>
            <w:r w:rsidRPr="003B1312">
              <w:rPr>
                <w:rFonts w:ascii="Times New Roman" w:hAnsi="Times New Roman" w:cs="Times New Roman"/>
                <w:color w:val="000000" w:themeColor="text1"/>
                <w:sz w:val="24"/>
                <w:szCs w:val="24"/>
                <w:lang w:val="sr-Cyrl-CS"/>
              </w:rPr>
              <w:t>Разредно веће првог  разреда</w:t>
            </w:r>
          </w:p>
        </w:tc>
      </w:tr>
      <w:tr w:rsidR="009C4E7B" w:rsidRPr="003B1312" w:rsidTr="009C4E7B">
        <w:tc>
          <w:tcPr>
            <w:tcW w:w="0" w:type="auto"/>
            <w:tcBorders>
              <w:top w:val="single" w:sz="4" w:space="0" w:color="auto"/>
              <w:left w:val="single" w:sz="4" w:space="0" w:color="auto"/>
              <w:bottom w:val="single" w:sz="4" w:space="0" w:color="auto"/>
              <w:right w:val="single" w:sz="4" w:space="0" w:color="auto"/>
            </w:tcBorders>
            <w:vAlign w:val="center"/>
            <w:hideMark/>
          </w:tcPr>
          <w:p w:rsidR="00DC6D4C" w:rsidRPr="003B1312" w:rsidRDefault="00DC6D4C">
            <w:pPr>
              <w:jc w:val="center"/>
              <w:rPr>
                <w:rFonts w:ascii="Times New Roman" w:hAnsi="Times New Roman" w:cs="Times New Roman"/>
                <w:color w:val="000000" w:themeColor="text1"/>
                <w:sz w:val="24"/>
                <w:szCs w:val="24"/>
                <w:lang w:val="sr-Cyrl-CS"/>
              </w:rPr>
            </w:pPr>
            <w:r w:rsidRPr="003B1312">
              <w:rPr>
                <w:rFonts w:ascii="Times New Roman" w:hAnsi="Times New Roman" w:cs="Times New Roman"/>
                <w:color w:val="000000" w:themeColor="text1"/>
                <w:sz w:val="24"/>
                <w:szCs w:val="24"/>
                <w:lang w:val="sr-Cyrl-CS"/>
              </w:rPr>
              <w:t>октобар</w:t>
            </w:r>
          </w:p>
        </w:tc>
        <w:tc>
          <w:tcPr>
            <w:tcW w:w="0" w:type="auto"/>
            <w:tcBorders>
              <w:top w:val="single" w:sz="4" w:space="0" w:color="auto"/>
              <w:left w:val="single" w:sz="4" w:space="0" w:color="auto"/>
              <w:bottom w:val="single" w:sz="4" w:space="0" w:color="auto"/>
              <w:right w:val="single" w:sz="4" w:space="0" w:color="auto"/>
            </w:tcBorders>
          </w:tcPr>
          <w:p w:rsidR="00DC6D4C" w:rsidRPr="003B1312" w:rsidRDefault="00DC6D4C">
            <w:pPr>
              <w:rPr>
                <w:rFonts w:ascii="Times New Roman" w:hAnsi="Times New Roman" w:cs="Times New Roman"/>
                <w:color w:val="000000" w:themeColor="text1"/>
                <w:sz w:val="24"/>
                <w:szCs w:val="24"/>
                <w:lang w:val="sr-Cyrl-CS"/>
              </w:rPr>
            </w:pPr>
            <w:r w:rsidRPr="00E1161D">
              <w:rPr>
                <w:rFonts w:ascii="Times New Roman" w:hAnsi="Times New Roman" w:cs="Times New Roman"/>
                <w:color w:val="000000" w:themeColor="text1"/>
                <w:sz w:val="24"/>
                <w:szCs w:val="24"/>
                <w:lang w:val="sr-Cyrl-CS"/>
              </w:rPr>
              <w:t>-</w:t>
            </w:r>
            <w:r w:rsidRPr="003B1312">
              <w:rPr>
                <w:rFonts w:ascii="Times New Roman" w:hAnsi="Times New Roman" w:cs="Times New Roman"/>
                <w:color w:val="000000" w:themeColor="text1"/>
                <w:sz w:val="24"/>
                <w:szCs w:val="24"/>
                <w:lang w:val="sr-Cyrl-CS"/>
              </w:rPr>
              <w:t>Праћење напредовања ученика</w:t>
            </w:r>
          </w:p>
          <w:p w:rsidR="00DC6D4C" w:rsidRPr="003B1312" w:rsidRDefault="00DC6D4C">
            <w:pPr>
              <w:rPr>
                <w:rFonts w:ascii="Times New Roman" w:hAnsi="Times New Roman" w:cs="Times New Roman"/>
                <w:color w:val="000000" w:themeColor="text1"/>
                <w:sz w:val="24"/>
                <w:szCs w:val="24"/>
                <w:lang w:val="sr-Cyrl-CS"/>
              </w:rPr>
            </w:pPr>
          </w:p>
          <w:p w:rsidR="00DC6D4C" w:rsidRPr="003B1312" w:rsidRDefault="00DC6D4C">
            <w:pPr>
              <w:rPr>
                <w:rFonts w:ascii="Times New Roman" w:hAnsi="Times New Roman" w:cs="Times New Roman"/>
                <w:color w:val="000000" w:themeColor="text1"/>
                <w:sz w:val="24"/>
                <w:szCs w:val="24"/>
                <w:lang w:val="sr-Cyrl-CS"/>
              </w:rPr>
            </w:pPr>
            <w:r w:rsidRPr="003B1312">
              <w:rPr>
                <w:rFonts w:ascii="Times New Roman" w:hAnsi="Times New Roman" w:cs="Times New Roman"/>
                <w:color w:val="000000" w:themeColor="text1"/>
                <w:sz w:val="24"/>
                <w:szCs w:val="24"/>
                <w:lang w:val="sr-Cyrl-CS"/>
              </w:rPr>
              <w:t>-Планирање излета и рекративне наставе.</w:t>
            </w:r>
          </w:p>
          <w:p w:rsidR="00DC6D4C" w:rsidRPr="003B1312" w:rsidRDefault="00DC6D4C">
            <w:pPr>
              <w:rPr>
                <w:rFonts w:ascii="Times New Roman" w:hAnsi="Times New Roman" w:cs="Times New Roman"/>
                <w:color w:val="000000" w:themeColor="text1"/>
                <w:sz w:val="24"/>
                <w:szCs w:val="24"/>
                <w:lang w:val="sr-Cyrl-CS"/>
              </w:rPr>
            </w:pPr>
            <w:r w:rsidRPr="003B1312">
              <w:rPr>
                <w:rFonts w:ascii="Times New Roman" w:hAnsi="Times New Roman" w:cs="Times New Roman"/>
                <w:color w:val="000000" w:themeColor="text1"/>
                <w:sz w:val="24"/>
                <w:szCs w:val="24"/>
                <w:lang w:val="sr-Cyrl-CS"/>
              </w:rPr>
              <w:t>5.1.2. Заједничке активности</w:t>
            </w:r>
          </w:p>
          <w:p w:rsidR="00DC6D4C" w:rsidRPr="003B1312" w:rsidRDefault="00DC6D4C">
            <w:pPr>
              <w:rPr>
                <w:rFonts w:ascii="Times New Roman" w:hAnsi="Times New Roman" w:cs="Times New Roman"/>
                <w:color w:val="000000" w:themeColor="text1"/>
                <w:sz w:val="24"/>
                <w:szCs w:val="24"/>
                <w:lang w:val="sr-Cyrl-CS"/>
              </w:rPr>
            </w:pPr>
            <w:r w:rsidRPr="003B1312">
              <w:rPr>
                <w:rFonts w:ascii="Times New Roman" w:hAnsi="Times New Roman" w:cs="Times New Roman"/>
                <w:color w:val="000000" w:themeColor="text1"/>
                <w:sz w:val="24"/>
                <w:szCs w:val="24"/>
                <w:lang w:val="sr-Cyrl-CS"/>
              </w:rPr>
              <w:t>ученика, запослених и</w:t>
            </w:r>
          </w:p>
          <w:p w:rsidR="00DC6D4C" w:rsidRPr="003B1312" w:rsidRDefault="00DC6D4C">
            <w:pPr>
              <w:rPr>
                <w:rFonts w:ascii="Times New Roman" w:hAnsi="Times New Roman" w:cs="Times New Roman"/>
                <w:color w:val="000000" w:themeColor="text1"/>
                <w:sz w:val="24"/>
                <w:szCs w:val="24"/>
                <w:lang w:val="sr-Cyrl-CS"/>
              </w:rPr>
            </w:pPr>
            <w:r w:rsidRPr="003B1312">
              <w:rPr>
                <w:rFonts w:ascii="Times New Roman" w:hAnsi="Times New Roman" w:cs="Times New Roman"/>
                <w:color w:val="000000" w:themeColor="text1"/>
                <w:sz w:val="24"/>
                <w:szCs w:val="24"/>
                <w:lang w:val="sr-Cyrl-CS"/>
              </w:rPr>
              <w:t>родитеља и подржавање</w:t>
            </w:r>
          </w:p>
          <w:p w:rsidR="00DC6D4C" w:rsidRPr="003B1312" w:rsidRDefault="00DC6D4C">
            <w:pPr>
              <w:rPr>
                <w:rFonts w:ascii="Times New Roman" w:hAnsi="Times New Roman" w:cs="Times New Roman"/>
                <w:color w:val="000000" w:themeColor="text1"/>
                <w:sz w:val="24"/>
                <w:szCs w:val="24"/>
                <w:lang w:val="sr-Cyrl-CS"/>
              </w:rPr>
            </w:pPr>
            <w:r w:rsidRPr="003B1312">
              <w:rPr>
                <w:rFonts w:ascii="Times New Roman" w:hAnsi="Times New Roman" w:cs="Times New Roman"/>
                <w:color w:val="000000" w:themeColor="text1"/>
                <w:sz w:val="24"/>
                <w:szCs w:val="24"/>
                <w:lang w:val="sr-Cyrl-CS"/>
              </w:rPr>
              <w:t>ученичких иницијатива</w:t>
            </w:r>
          </w:p>
          <w:p w:rsidR="00DC6D4C" w:rsidRPr="003B1312" w:rsidRDefault="00DC6D4C">
            <w:pPr>
              <w:rPr>
                <w:rFonts w:ascii="Times New Roman" w:hAnsi="Times New Roman" w:cs="Times New Roman"/>
                <w:color w:val="000000" w:themeColor="text1"/>
                <w:sz w:val="24"/>
                <w:szCs w:val="24"/>
                <w:lang w:val="sr-Cyrl-CS"/>
              </w:rPr>
            </w:pPr>
            <w:r w:rsidRPr="003B1312">
              <w:rPr>
                <w:rFonts w:ascii="Times New Roman" w:hAnsi="Times New Roman" w:cs="Times New Roman"/>
                <w:color w:val="000000" w:themeColor="text1"/>
                <w:sz w:val="24"/>
                <w:szCs w:val="24"/>
                <w:lang w:val="sr-Cyrl-CS"/>
              </w:rPr>
              <w:t>5.2.4. Подстицање друштвене</w:t>
            </w:r>
          </w:p>
          <w:p w:rsidR="00DC6D4C" w:rsidRPr="003B1312" w:rsidRDefault="00DC6D4C">
            <w:pPr>
              <w:rPr>
                <w:rFonts w:ascii="Times New Roman" w:hAnsi="Times New Roman" w:cs="Times New Roman"/>
                <w:color w:val="000000" w:themeColor="text1"/>
                <w:sz w:val="24"/>
                <w:szCs w:val="24"/>
                <w:lang w:val="sr-Cyrl-CS"/>
              </w:rPr>
            </w:pPr>
            <w:r w:rsidRPr="003B1312">
              <w:rPr>
                <w:rFonts w:ascii="Times New Roman" w:hAnsi="Times New Roman" w:cs="Times New Roman"/>
                <w:color w:val="000000" w:themeColor="text1"/>
                <w:sz w:val="24"/>
                <w:szCs w:val="24"/>
                <w:lang w:val="sr-Cyrl-CS"/>
              </w:rPr>
              <w:t>одговорности у локалној</w:t>
            </w:r>
          </w:p>
          <w:p w:rsidR="00DC6D4C" w:rsidRPr="003B1312" w:rsidRDefault="00DC6D4C">
            <w:pPr>
              <w:rPr>
                <w:rFonts w:ascii="Times New Roman" w:hAnsi="Times New Roman" w:cs="Times New Roman"/>
                <w:color w:val="000000" w:themeColor="text1"/>
                <w:sz w:val="24"/>
                <w:szCs w:val="24"/>
                <w:lang w:val="sr-Cyrl-CS"/>
              </w:rPr>
            </w:pPr>
            <w:r w:rsidRPr="003B1312">
              <w:rPr>
                <w:rFonts w:ascii="Times New Roman" w:hAnsi="Times New Roman" w:cs="Times New Roman"/>
                <w:color w:val="000000" w:themeColor="text1"/>
                <w:sz w:val="24"/>
                <w:szCs w:val="24"/>
                <w:lang w:val="sr-Cyrl-CS"/>
              </w:rPr>
              <w:t>заједници (хуманитарне</w:t>
            </w:r>
          </w:p>
          <w:p w:rsidR="00DC6D4C" w:rsidRPr="003B1312" w:rsidRDefault="00DC6D4C">
            <w:pPr>
              <w:rPr>
                <w:rFonts w:ascii="Times New Roman" w:hAnsi="Times New Roman" w:cs="Times New Roman"/>
                <w:color w:val="000000" w:themeColor="text1"/>
                <w:sz w:val="24"/>
                <w:szCs w:val="24"/>
                <w:lang w:val="sr-Cyrl-CS"/>
              </w:rPr>
            </w:pPr>
            <w:r w:rsidRPr="003B1312">
              <w:rPr>
                <w:rFonts w:ascii="Times New Roman" w:hAnsi="Times New Roman" w:cs="Times New Roman"/>
                <w:color w:val="000000" w:themeColor="text1"/>
                <w:sz w:val="24"/>
                <w:szCs w:val="24"/>
                <w:lang w:val="sr-Cyrl-CS"/>
              </w:rPr>
              <w:t>акције, пројекти и сарадња</w:t>
            </w:r>
          </w:p>
          <w:p w:rsidR="00DC6D4C" w:rsidRPr="003B1312" w:rsidRDefault="00DC6D4C">
            <w:pPr>
              <w:rPr>
                <w:rFonts w:ascii="Times New Roman" w:hAnsi="Times New Roman" w:cs="Times New Roman"/>
                <w:color w:val="000000" w:themeColor="text1"/>
                <w:sz w:val="24"/>
                <w:szCs w:val="24"/>
                <w:lang w:val="sr-Cyrl-CS"/>
              </w:rPr>
            </w:pPr>
            <w:r w:rsidRPr="003B1312">
              <w:rPr>
                <w:rFonts w:ascii="Times New Roman" w:hAnsi="Times New Roman" w:cs="Times New Roman"/>
                <w:color w:val="000000" w:themeColor="text1"/>
                <w:sz w:val="24"/>
                <w:szCs w:val="24"/>
                <w:lang w:val="sr-Cyrl-CS"/>
              </w:rPr>
              <w:t>са медијима)</w:t>
            </w:r>
          </w:p>
          <w:p w:rsidR="00DC6D4C" w:rsidRPr="003B1312" w:rsidRDefault="00DC6D4C">
            <w:pPr>
              <w:rPr>
                <w:rFonts w:ascii="Times New Roman" w:hAnsi="Times New Roman" w:cs="Times New Roman"/>
                <w:color w:val="000000" w:themeColor="text1"/>
                <w:sz w:val="24"/>
                <w:szCs w:val="24"/>
                <w:lang w:val="sr-Cyrl-CS"/>
              </w:rPr>
            </w:pPr>
            <w:r w:rsidRPr="003B1312">
              <w:rPr>
                <w:rFonts w:ascii="Times New Roman" w:hAnsi="Times New Roman" w:cs="Times New Roman"/>
                <w:color w:val="000000" w:themeColor="text1"/>
                <w:sz w:val="24"/>
                <w:szCs w:val="24"/>
                <w:lang w:val="sr-Cyrl-CS"/>
              </w:rPr>
              <w:t>-Текућа питања</w:t>
            </w:r>
          </w:p>
        </w:tc>
        <w:tc>
          <w:tcPr>
            <w:tcW w:w="0" w:type="auto"/>
            <w:tcBorders>
              <w:top w:val="single" w:sz="4" w:space="0" w:color="auto"/>
              <w:left w:val="single" w:sz="4" w:space="0" w:color="auto"/>
              <w:bottom w:val="single" w:sz="4" w:space="0" w:color="auto"/>
              <w:right w:val="single" w:sz="4" w:space="0" w:color="auto"/>
            </w:tcBorders>
          </w:tcPr>
          <w:p w:rsidR="00DC6D4C" w:rsidRPr="003B1312" w:rsidRDefault="00DC6D4C">
            <w:pPr>
              <w:rPr>
                <w:rFonts w:ascii="Times New Roman" w:hAnsi="Times New Roman" w:cs="Times New Roman"/>
                <w:color w:val="000000" w:themeColor="text1"/>
                <w:sz w:val="24"/>
                <w:szCs w:val="24"/>
                <w:lang w:val="sr-Cyrl-CS"/>
              </w:rPr>
            </w:pPr>
            <w:r w:rsidRPr="003B1312">
              <w:rPr>
                <w:rFonts w:ascii="Times New Roman" w:hAnsi="Times New Roman" w:cs="Times New Roman"/>
                <w:color w:val="000000" w:themeColor="text1"/>
                <w:sz w:val="24"/>
                <w:szCs w:val="24"/>
                <w:lang w:val="sr-Cyrl-CS"/>
              </w:rPr>
              <w:t>Извештаји одељењских старешина о напредовању ученика и конкретне мере.</w:t>
            </w:r>
          </w:p>
          <w:p w:rsidR="00DC6D4C" w:rsidRPr="003B1312" w:rsidRDefault="00DC6D4C">
            <w:pPr>
              <w:rPr>
                <w:rFonts w:ascii="Times New Roman" w:hAnsi="Times New Roman" w:cs="Times New Roman"/>
                <w:color w:val="000000" w:themeColor="text1"/>
                <w:sz w:val="24"/>
                <w:szCs w:val="24"/>
                <w:lang w:val="sr-Cyrl-CS"/>
              </w:rPr>
            </w:pPr>
          </w:p>
          <w:p w:rsidR="00DC6D4C" w:rsidRPr="003B1312" w:rsidRDefault="00DC6D4C">
            <w:pPr>
              <w:rPr>
                <w:rFonts w:ascii="Times New Roman" w:hAnsi="Times New Roman" w:cs="Times New Roman"/>
                <w:color w:val="000000" w:themeColor="text1"/>
                <w:sz w:val="24"/>
                <w:szCs w:val="24"/>
                <w:lang w:val="sr-Cyrl-CS"/>
              </w:rPr>
            </w:pPr>
          </w:p>
          <w:p w:rsidR="00DC6D4C" w:rsidRPr="003B1312" w:rsidRDefault="00DC6D4C">
            <w:pPr>
              <w:rPr>
                <w:rFonts w:ascii="Times New Roman" w:hAnsi="Times New Roman" w:cs="Times New Roman"/>
                <w:color w:val="000000" w:themeColor="text1"/>
                <w:sz w:val="24"/>
                <w:szCs w:val="24"/>
                <w:lang w:val="sr-Cyrl-CS"/>
              </w:rPr>
            </w:pPr>
          </w:p>
          <w:p w:rsidR="00DC6D4C" w:rsidRPr="003B1312" w:rsidRDefault="00DC6D4C">
            <w:pPr>
              <w:rPr>
                <w:rFonts w:ascii="Times New Roman" w:hAnsi="Times New Roman" w:cs="Times New Roman"/>
                <w:color w:val="000000" w:themeColor="text1"/>
                <w:sz w:val="24"/>
                <w:szCs w:val="24"/>
                <w:lang w:val="sr-Cyrl-CS"/>
              </w:rPr>
            </w:pPr>
          </w:p>
          <w:p w:rsidR="00DC6D4C" w:rsidRPr="003B1312" w:rsidRDefault="00DC6D4C">
            <w:pPr>
              <w:rPr>
                <w:rFonts w:ascii="Times New Roman" w:hAnsi="Times New Roman" w:cs="Times New Roman"/>
                <w:color w:val="000000" w:themeColor="text1"/>
                <w:sz w:val="24"/>
                <w:szCs w:val="24"/>
                <w:lang w:val="sr-Cyrl-CS"/>
              </w:rPr>
            </w:pPr>
          </w:p>
          <w:p w:rsidR="00DC6D4C" w:rsidRPr="003B1312" w:rsidRDefault="00DC6D4C">
            <w:pPr>
              <w:rPr>
                <w:rFonts w:ascii="Times New Roman" w:hAnsi="Times New Roman" w:cs="Times New Roman"/>
                <w:color w:val="000000" w:themeColor="text1"/>
                <w:sz w:val="24"/>
                <w:szCs w:val="24"/>
                <w:lang w:val="sr-Cyrl-CS"/>
              </w:rPr>
            </w:pPr>
          </w:p>
          <w:p w:rsidR="00DC6D4C" w:rsidRPr="003B1312" w:rsidRDefault="00DC6D4C">
            <w:pPr>
              <w:rPr>
                <w:rFonts w:ascii="Times New Roman" w:hAnsi="Times New Roman" w:cs="Times New Roman"/>
                <w:color w:val="000000" w:themeColor="text1"/>
                <w:sz w:val="24"/>
                <w:szCs w:val="24"/>
                <w:lang w:val="sr-Cyrl-CS"/>
              </w:rPr>
            </w:pPr>
          </w:p>
          <w:p w:rsidR="00DC6D4C" w:rsidRPr="003B1312" w:rsidRDefault="00DC6D4C">
            <w:pPr>
              <w:rPr>
                <w:rFonts w:ascii="Times New Roman" w:hAnsi="Times New Roman" w:cs="Times New Roman"/>
                <w:color w:val="000000" w:themeColor="text1"/>
                <w:sz w:val="24"/>
                <w:szCs w:val="24"/>
                <w:lang w:val="sr-Cyrl-CS"/>
              </w:rPr>
            </w:pPr>
          </w:p>
          <w:p w:rsidR="00DC6D4C" w:rsidRPr="003B1312" w:rsidRDefault="00DC6D4C">
            <w:pPr>
              <w:rPr>
                <w:rFonts w:ascii="Times New Roman" w:hAnsi="Times New Roman" w:cs="Times New Roman"/>
                <w:color w:val="000000" w:themeColor="text1"/>
                <w:sz w:val="24"/>
                <w:szCs w:val="24"/>
                <w:lang w:val="sr-Cyrl-CS"/>
              </w:rPr>
            </w:pPr>
          </w:p>
          <w:p w:rsidR="00DC6D4C" w:rsidRPr="003B1312" w:rsidRDefault="00DC6D4C">
            <w:pPr>
              <w:rPr>
                <w:rFonts w:ascii="Times New Roman" w:hAnsi="Times New Roman" w:cs="Times New Roman"/>
                <w:color w:val="000000" w:themeColor="text1"/>
                <w:sz w:val="24"/>
                <w:szCs w:val="24"/>
                <w:lang w:val="sr-Cyrl-CS"/>
              </w:rPr>
            </w:pPr>
          </w:p>
          <w:p w:rsidR="00DC6D4C" w:rsidRPr="003B1312" w:rsidRDefault="00DC6D4C">
            <w:pPr>
              <w:rPr>
                <w:rFonts w:ascii="Times New Roman" w:hAnsi="Times New Roman" w:cs="Times New Roman"/>
                <w:color w:val="000000" w:themeColor="text1"/>
                <w:sz w:val="24"/>
                <w:szCs w:val="24"/>
                <w:lang w:val="sr-Cyrl-CS"/>
              </w:rPr>
            </w:pPr>
            <w:r w:rsidRPr="003B1312">
              <w:rPr>
                <w:rFonts w:ascii="Times New Roman" w:hAnsi="Times New Roman" w:cs="Times New Roman"/>
                <w:color w:val="000000" w:themeColor="text1"/>
                <w:sz w:val="24"/>
                <w:szCs w:val="24"/>
                <w:lang w:val="sr-Cyrl-CS"/>
              </w:rPr>
              <w:t>Током године.</w:t>
            </w:r>
          </w:p>
        </w:tc>
        <w:tc>
          <w:tcPr>
            <w:tcW w:w="0" w:type="auto"/>
            <w:tcBorders>
              <w:top w:val="single" w:sz="4" w:space="0" w:color="auto"/>
              <w:left w:val="single" w:sz="4" w:space="0" w:color="auto"/>
              <w:bottom w:val="single" w:sz="4" w:space="0" w:color="auto"/>
              <w:right w:val="single" w:sz="4" w:space="0" w:color="auto"/>
            </w:tcBorders>
            <w:hideMark/>
          </w:tcPr>
          <w:p w:rsidR="00DC6D4C" w:rsidRPr="003B1312" w:rsidRDefault="00DC6D4C">
            <w:pPr>
              <w:rPr>
                <w:rFonts w:ascii="Times New Roman" w:hAnsi="Times New Roman" w:cs="Times New Roman"/>
                <w:color w:val="000000" w:themeColor="text1"/>
                <w:sz w:val="24"/>
                <w:szCs w:val="24"/>
              </w:rPr>
            </w:pPr>
            <w:r w:rsidRPr="003B1312">
              <w:rPr>
                <w:rFonts w:ascii="Times New Roman" w:hAnsi="Times New Roman" w:cs="Times New Roman"/>
                <w:color w:val="000000" w:themeColor="text1"/>
                <w:sz w:val="24"/>
                <w:szCs w:val="24"/>
                <w:lang w:val="sr-Cyrl-CS"/>
              </w:rPr>
              <w:t>Разредно веће првог  разреда</w:t>
            </w:r>
          </w:p>
        </w:tc>
      </w:tr>
      <w:tr w:rsidR="009C4E7B" w:rsidRPr="003B1312" w:rsidTr="009C4E7B">
        <w:tc>
          <w:tcPr>
            <w:tcW w:w="0" w:type="auto"/>
            <w:tcBorders>
              <w:top w:val="single" w:sz="4" w:space="0" w:color="auto"/>
              <w:left w:val="single" w:sz="4" w:space="0" w:color="auto"/>
              <w:bottom w:val="single" w:sz="4" w:space="0" w:color="auto"/>
              <w:right w:val="single" w:sz="4" w:space="0" w:color="auto"/>
            </w:tcBorders>
            <w:vAlign w:val="center"/>
          </w:tcPr>
          <w:p w:rsidR="00DC6D4C" w:rsidRPr="003B1312" w:rsidRDefault="00DC6D4C">
            <w:pPr>
              <w:rPr>
                <w:rFonts w:ascii="Times New Roman" w:hAnsi="Times New Roman" w:cs="Times New Roman"/>
                <w:color w:val="000000" w:themeColor="text1"/>
                <w:sz w:val="24"/>
                <w:szCs w:val="24"/>
                <w:lang w:val="sr-Cyrl-CS"/>
              </w:rPr>
            </w:pPr>
          </w:p>
          <w:p w:rsidR="00DC6D4C" w:rsidRPr="003B1312" w:rsidRDefault="00DC6D4C">
            <w:pPr>
              <w:rPr>
                <w:rFonts w:ascii="Times New Roman" w:hAnsi="Times New Roman" w:cs="Times New Roman"/>
                <w:color w:val="000000" w:themeColor="text1"/>
                <w:sz w:val="24"/>
                <w:szCs w:val="24"/>
                <w:lang w:val="sr-Cyrl-CS"/>
              </w:rPr>
            </w:pPr>
          </w:p>
          <w:p w:rsidR="00DC6D4C" w:rsidRPr="003B1312" w:rsidRDefault="00DC6D4C">
            <w:pPr>
              <w:rPr>
                <w:rFonts w:ascii="Times New Roman" w:hAnsi="Times New Roman" w:cs="Times New Roman"/>
                <w:color w:val="000000" w:themeColor="text1"/>
                <w:sz w:val="24"/>
                <w:szCs w:val="24"/>
                <w:lang w:val="sr-Cyrl-CS"/>
              </w:rPr>
            </w:pPr>
          </w:p>
          <w:p w:rsidR="00DC6D4C" w:rsidRPr="003B1312" w:rsidRDefault="00DC6D4C">
            <w:pPr>
              <w:rPr>
                <w:rFonts w:ascii="Times New Roman" w:hAnsi="Times New Roman" w:cs="Times New Roman"/>
                <w:color w:val="000000" w:themeColor="text1"/>
                <w:sz w:val="24"/>
                <w:szCs w:val="24"/>
                <w:lang w:val="sr-Cyrl-CS"/>
              </w:rPr>
            </w:pPr>
            <w:r w:rsidRPr="003B1312">
              <w:rPr>
                <w:rFonts w:ascii="Times New Roman" w:hAnsi="Times New Roman" w:cs="Times New Roman"/>
                <w:color w:val="000000" w:themeColor="text1"/>
                <w:sz w:val="24"/>
                <w:szCs w:val="24"/>
                <w:lang w:val="sr-Cyrl-CS"/>
              </w:rPr>
              <w:t xml:space="preserve"> Новембар/мај</w:t>
            </w:r>
          </w:p>
        </w:tc>
        <w:tc>
          <w:tcPr>
            <w:tcW w:w="0" w:type="auto"/>
            <w:tcBorders>
              <w:top w:val="single" w:sz="4" w:space="0" w:color="auto"/>
              <w:left w:val="single" w:sz="4" w:space="0" w:color="auto"/>
              <w:bottom w:val="single" w:sz="4" w:space="0" w:color="auto"/>
              <w:right w:val="single" w:sz="4" w:space="0" w:color="auto"/>
            </w:tcBorders>
          </w:tcPr>
          <w:p w:rsidR="00DC6D4C" w:rsidRPr="003B1312" w:rsidRDefault="00DC6D4C">
            <w:pPr>
              <w:rPr>
                <w:rFonts w:ascii="Times New Roman" w:hAnsi="Times New Roman" w:cs="Times New Roman"/>
                <w:color w:val="000000" w:themeColor="text1"/>
                <w:sz w:val="24"/>
                <w:szCs w:val="24"/>
                <w:lang w:val="sr-Cyrl-CS"/>
              </w:rPr>
            </w:pPr>
            <w:r w:rsidRPr="003B1312">
              <w:rPr>
                <w:rFonts w:ascii="Times New Roman" w:hAnsi="Times New Roman" w:cs="Times New Roman"/>
                <w:color w:val="000000" w:themeColor="text1"/>
                <w:sz w:val="24"/>
                <w:szCs w:val="24"/>
                <w:lang w:val="sr-Cyrl-CS"/>
              </w:rPr>
              <w:t>14.12.3. Унапређење сарадње са</w:t>
            </w:r>
          </w:p>
          <w:p w:rsidR="00DC6D4C" w:rsidRPr="003B1312" w:rsidRDefault="00DC6D4C">
            <w:pPr>
              <w:rPr>
                <w:rFonts w:ascii="Times New Roman" w:hAnsi="Times New Roman" w:cs="Times New Roman"/>
                <w:color w:val="000000" w:themeColor="text1"/>
                <w:sz w:val="24"/>
                <w:szCs w:val="24"/>
                <w:lang w:val="sr-Cyrl-CS"/>
              </w:rPr>
            </w:pPr>
            <w:r w:rsidRPr="003B1312">
              <w:rPr>
                <w:rFonts w:ascii="Times New Roman" w:hAnsi="Times New Roman" w:cs="Times New Roman"/>
                <w:color w:val="000000" w:themeColor="text1"/>
                <w:sz w:val="24"/>
                <w:szCs w:val="24"/>
                <w:lang w:val="sr-Cyrl-CS"/>
              </w:rPr>
              <w:t>Тимом за подршку ОШ„Светомир Бојанин“ и ОШ „</w:t>
            </w:r>
          </w:p>
          <w:p w:rsidR="00DC6D4C" w:rsidRPr="003B1312" w:rsidRDefault="00DC6D4C">
            <w:pPr>
              <w:rPr>
                <w:rFonts w:ascii="Times New Roman" w:hAnsi="Times New Roman" w:cs="Times New Roman"/>
                <w:color w:val="000000" w:themeColor="text1"/>
                <w:sz w:val="24"/>
                <w:szCs w:val="24"/>
                <w:lang w:val="sr-Cyrl-CS"/>
              </w:rPr>
            </w:pPr>
            <w:r w:rsidRPr="003B1312">
              <w:rPr>
                <w:rFonts w:ascii="Times New Roman" w:hAnsi="Times New Roman" w:cs="Times New Roman"/>
                <w:color w:val="000000" w:themeColor="text1"/>
                <w:sz w:val="24"/>
                <w:szCs w:val="24"/>
                <w:lang w:val="sr-Cyrl-CS"/>
              </w:rPr>
              <w:t>Доситеј Обрадовић“ у</w:t>
            </w:r>
          </w:p>
          <w:p w:rsidR="00DC6D4C" w:rsidRPr="003B1312" w:rsidRDefault="00DC6D4C">
            <w:pPr>
              <w:rPr>
                <w:rFonts w:ascii="Times New Roman" w:hAnsi="Times New Roman" w:cs="Times New Roman"/>
                <w:color w:val="000000" w:themeColor="text1"/>
                <w:sz w:val="24"/>
                <w:szCs w:val="24"/>
                <w:lang w:val="sr-Cyrl-CS"/>
              </w:rPr>
            </w:pPr>
            <w:r w:rsidRPr="003B1312">
              <w:rPr>
                <w:rFonts w:ascii="Times New Roman" w:hAnsi="Times New Roman" w:cs="Times New Roman"/>
                <w:color w:val="000000" w:themeColor="text1"/>
                <w:sz w:val="24"/>
                <w:szCs w:val="24"/>
                <w:lang w:val="sr-Cyrl-CS"/>
              </w:rPr>
              <w:t>подршци ученицима који раде по ИОП-у, по добијању решења ИРК</w:t>
            </w:r>
          </w:p>
          <w:p w:rsidR="00DC6D4C" w:rsidRPr="003B1312" w:rsidRDefault="00DC6D4C">
            <w:pPr>
              <w:rPr>
                <w:rFonts w:ascii="Times New Roman" w:hAnsi="Times New Roman" w:cs="Times New Roman"/>
                <w:color w:val="000000" w:themeColor="text1"/>
                <w:sz w:val="24"/>
                <w:szCs w:val="24"/>
                <w:lang w:val="sr-Cyrl-CS"/>
              </w:rPr>
            </w:pPr>
          </w:p>
        </w:tc>
        <w:tc>
          <w:tcPr>
            <w:tcW w:w="0" w:type="auto"/>
            <w:tcBorders>
              <w:top w:val="single" w:sz="4" w:space="0" w:color="auto"/>
              <w:left w:val="single" w:sz="4" w:space="0" w:color="auto"/>
              <w:bottom w:val="single" w:sz="4" w:space="0" w:color="auto"/>
              <w:right w:val="single" w:sz="4" w:space="0" w:color="auto"/>
            </w:tcBorders>
          </w:tcPr>
          <w:p w:rsidR="00DC6D4C" w:rsidRPr="003B1312" w:rsidRDefault="00DC6D4C">
            <w:pPr>
              <w:rPr>
                <w:rFonts w:ascii="Times New Roman" w:hAnsi="Times New Roman" w:cs="Times New Roman"/>
                <w:color w:val="000000" w:themeColor="text1"/>
                <w:sz w:val="24"/>
                <w:szCs w:val="24"/>
                <w:lang w:val="sr-Cyrl-CS"/>
              </w:rPr>
            </w:pPr>
            <w:r w:rsidRPr="003B1312">
              <w:rPr>
                <w:rFonts w:ascii="Times New Roman" w:hAnsi="Times New Roman" w:cs="Times New Roman"/>
                <w:color w:val="000000" w:themeColor="text1"/>
                <w:sz w:val="24"/>
                <w:szCs w:val="24"/>
                <w:lang w:val="sr-Cyrl-CS"/>
              </w:rPr>
              <w:t>Израда полугодишњих и годишњих тестова</w:t>
            </w:r>
          </w:p>
          <w:p w:rsidR="00DC6D4C" w:rsidRPr="003B1312" w:rsidRDefault="00DC6D4C">
            <w:pPr>
              <w:rPr>
                <w:rFonts w:ascii="Times New Roman" w:hAnsi="Times New Roman" w:cs="Times New Roman"/>
                <w:color w:val="000000" w:themeColor="text1"/>
                <w:sz w:val="24"/>
                <w:szCs w:val="24"/>
                <w:lang w:val="sr-Cyrl-CS"/>
              </w:rPr>
            </w:pPr>
            <w:r w:rsidRPr="003B1312">
              <w:rPr>
                <w:rFonts w:ascii="Times New Roman" w:hAnsi="Times New Roman" w:cs="Times New Roman"/>
                <w:color w:val="000000" w:themeColor="text1"/>
                <w:sz w:val="24"/>
                <w:szCs w:val="24"/>
                <w:lang w:val="sr-Cyrl-CS"/>
              </w:rPr>
              <w:t>Повећан ниво подршке</w:t>
            </w:r>
          </w:p>
          <w:p w:rsidR="00DC6D4C" w:rsidRPr="003B1312" w:rsidRDefault="00DC6D4C">
            <w:pPr>
              <w:rPr>
                <w:rFonts w:ascii="Times New Roman" w:hAnsi="Times New Roman" w:cs="Times New Roman"/>
                <w:color w:val="000000" w:themeColor="text1"/>
                <w:sz w:val="24"/>
                <w:szCs w:val="24"/>
                <w:lang w:val="sr-Cyrl-CS"/>
              </w:rPr>
            </w:pPr>
            <w:r w:rsidRPr="003B1312">
              <w:rPr>
                <w:rFonts w:ascii="Times New Roman" w:hAnsi="Times New Roman" w:cs="Times New Roman"/>
                <w:color w:val="000000" w:themeColor="text1"/>
                <w:sz w:val="24"/>
                <w:szCs w:val="24"/>
                <w:lang w:val="sr-Cyrl-CS"/>
              </w:rPr>
              <w:t>ученицима; ученици</w:t>
            </w:r>
          </w:p>
          <w:p w:rsidR="00DC6D4C" w:rsidRPr="003B1312" w:rsidRDefault="00DC6D4C">
            <w:pPr>
              <w:rPr>
                <w:rFonts w:ascii="Times New Roman" w:hAnsi="Times New Roman" w:cs="Times New Roman"/>
                <w:color w:val="000000" w:themeColor="text1"/>
                <w:sz w:val="24"/>
                <w:szCs w:val="24"/>
                <w:lang w:val="sr-Cyrl-CS"/>
              </w:rPr>
            </w:pPr>
            <w:r w:rsidRPr="003B1312">
              <w:rPr>
                <w:rFonts w:ascii="Times New Roman" w:hAnsi="Times New Roman" w:cs="Times New Roman"/>
                <w:color w:val="000000" w:themeColor="text1"/>
                <w:sz w:val="24"/>
                <w:szCs w:val="24"/>
                <w:lang w:val="sr-Cyrl-CS"/>
              </w:rPr>
              <w:t>остварују предвиђене</w:t>
            </w:r>
          </w:p>
          <w:p w:rsidR="00DC6D4C" w:rsidRPr="003B1312" w:rsidRDefault="00DC6D4C">
            <w:pPr>
              <w:rPr>
                <w:rFonts w:ascii="Times New Roman" w:hAnsi="Times New Roman" w:cs="Times New Roman"/>
                <w:color w:val="000000" w:themeColor="text1"/>
                <w:sz w:val="24"/>
                <w:szCs w:val="24"/>
                <w:lang w:val="sr-Cyrl-CS"/>
              </w:rPr>
            </w:pPr>
            <w:r w:rsidRPr="003B1312">
              <w:rPr>
                <w:rFonts w:ascii="Times New Roman" w:hAnsi="Times New Roman" w:cs="Times New Roman"/>
                <w:color w:val="000000" w:themeColor="text1"/>
                <w:sz w:val="24"/>
                <w:szCs w:val="24"/>
                <w:lang w:val="sr-Cyrl-CS"/>
              </w:rPr>
              <w:t>образовне циљеве</w:t>
            </w:r>
          </w:p>
          <w:p w:rsidR="00DC6D4C" w:rsidRPr="003B1312" w:rsidRDefault="00DC6D4C">
            <w:pPr>
              <w:rPr>
                <w:rFonts w:ascii="Times New Roman" w:hAnsi="Times New Roman" w:cs="Times New Roman"/>
                <w:color w:val="000000" w:themeColor="text1"/>
                <w:sz w:val="24"/>
                <w:szCs w:val="24"/>
                <w:lang w:val="sr-Cyrl-CS"/>
              </w:rPr>
            </w:pPr>
          </w:p>
        </w:tc>
        <w:tc>
          <w:tcPr>
            <w:tcW w:w="0" w:type="auto"/>
            <w:tcBorders>
              <w:top w:val="single" w:sz="4" w:space="0" w:color="auto"/>
              <w:left w:val="single" w:sz="4" w:space="0" w:color="auto"/>
              <w:bottom w:val="single" w:sz="4" w:space="0" w:color="auto"/>
              <w:right w:val="single" w:sz="4" w:space="0" w:color="auto"/>
            </w:tcBorders>
          </w:tcPr>
          <w:p w:rsidR="00DC6D4C" w:rsidRPr="003B1312" w:rsidRDefault="00DC6D4C">
            <w:pPr>
              <w:rPr>
                <w:rFonts w:ascii="Times New Roman" w:hAnsi="Times New Roman" w:cs="Times New Roman"/>
                <w:color w:val="000000" w:themeColor="text1"/>
                <w:sz w:val="24"/>
                <w:szCs w:val="24"/>
                <w:lang w:val="sr-Cyrl-CS"/>
              </w:rPr>
            </w:pPr>
          </w:p>
          <w:p w:rsidR="00DC6D4C" w:rsidRPr="003B1312" w:rsidRDefault="00DC6D4C">
            <w:pPr>
              <w:rPr>
                <w:rFonts w:ascii="Times New Roman" w:hAnsi="Times New Roman" w:cs="Times New Roman"/>
                <w:color w:val="000000" w:themeColor="text1"/>
                <w:sz w:val="24"/>
                <w:szCs w:val="24"/>
                <w:lang w:val="sr-Cyrl-CS"/>
              </w:rPr>
            </w:pPr>
          </w:p>
          <w:p w:rsidR="00DC6D4C" w:rsidRPr="003B1312" w:rsidRDefault="00DC6D4C">
            <w:pPr>
              <w:rPr>
                <w:rFonts w:ascii="Times New Roman" w:hAnsi="Times New Roman" w:cs="Times New Roman"/>
                <w:color w:val="000000" w:themeColor="text1"/>
                <w:sz w:val="24"/>
                <w:szCs w:val="24"/>
              </w:rPr>
            </w:pPr>
            <w:r w:rsidRPr="003B1312">
              <w:rPr>
                <w:rFonts w:ascii="Times New Roman" w:hAnsi="Times New Roman" w:cs="Times New Roman"/>
                <w:color w:val="000000" w:themeColor="text1"/>
                <w:sz w:val="24"/>
                <w:szCs w:val="24"/>
                <w:lang w:val="sr-Cyrl-CS"/>
              </w:rPr>
              <w:t>Разредно веће првог   разреда</w:t>
            </w:r>
          </w:p>
        </w:tc>
      </w:tr>
      <w:tr w:rsidR="009C4E7B" w:rsidRPr="003B1312" w:rsidTr="009C4E7B">
        <w:tc>
          <w:tcPr>
            <w:tcW w:w="0" w:type="auto"/>
            <w:tcBorders>
              <w:top w:val="single" w:sz="4" w:space="0" w:color="auto"/>
              <w:left w:val="single" w:sz="4" w:space="0" w:color="auto"/>
              <w:bottom w:val="single" w:sz="4" w:space="0" w:color="auto"/>
              <w:right w:val="single" w:sz="4" w:space="0" w:color="auto"/>
            </w:tcBorders>
            <w:vAlign w:val="center"/>
            <w:hideMark/>
          </w:tcPr>
          <w:p w:rsidR="00DC6D4C" w:rsidRPr="003B1312" w:rsidRDefault="00DC6D4C">
            <w:pPr>
              <w:jc w:val="center"/>
              <w:rPr>
                <w:rFonts w:ascii="Times New Roman" w:hAnsi="Times New Roman" w:cs="Times New Roman"/>
                <w:color w:val="000000" w:themeColor="text1"/>
                <w:sz w:val="24"/>
                <w:szCs w:val="24"/>
                <w:lang w:val="sr-Cyrl-CS"/>
              </w:rPr>
            </w:pPr>
            <w:r w:rsidRPr="003B1312">
              <w:rPr>
                <w:rFonts w:ascii="Times New Roman" w:hAnsi="Times New Roman" w:cs="Times New Roman"/>
                <w:color w:val="000000" w:themeColor="text1"/>
                <w:sz w:val="24"/>
                <w:szCs w:val="24"/>
                <w:lang w:val="sr-Cyrl-CS"/>
              </w:rPr>
              <w:t>децембар</w:t>
            </w:r>
          </w:p>
        </w:tc>
        <w:tc>
          <w:tcPr>
            <w:tcW w:w="0" w:type="auto"/>
            <w:tcBorders>
              <w:top w:val="single" w:sz="4" w:space="0" w:color="auto"/>
              <w:left w:val="single" w:sz="4" w:space="0" w:color="auto"/>
              <w:bottom w:val="single" w:sz="4" w:space="0" w:color="auto"/>
              <w:right w:val="single" w:sz="4" w:space="0" w:color="auto"/>
            </w:tcBorders>
            <w:hideMark/>
          </w:tcPr>
          <w:p w:rsidR="00DC6D4C" w:rsidRPr="003B1312" w:rsidRDefault="00DC6D4C">
            <w:pPr>
              <w:rPr>
                <w:rFonts w:ascii="Times New Roman" w:hAnsi="Times New Roman" w:cs="Times New Roman"/>
                <w:color w:val="000000" w:themeColor="text1"/>
                <w:sz w:val="24"/>
                <w:szCs w:val="24"/>
                <w:lang w:val="sr-Cyrl-CS"/>
              </w:rPr>
            </w:pPr>
            <w:r w:rsidRPr="003B1312">
              <w:rPr>
                <w:rFonts w:ascii="Times New Roman" w:hAnsi="Times New Roman" w:cs="Times New Roman"/>
                <w:color w:val="000000" w:themeColor="text1"/>
                <w:sz w:val="24"/>
                <w:szCs w:val="24"/>
                <w:lang w:val="sr-Cyrl-CS"/>
              </w:rPr>
              <w:t>5.2.3. Учешће у заједничким</w:t>
            </w:r>
          </w:p>
          <w:p w:rsidR="00DC6D4C" w:rsidRPr="003B1312" w:rsidRDefault="00DC6D4C">
            <w:pPr>
              <w:rPr>
                <w:rFonts w:ascii="Times New Roman" w:hAnsi="Times New Roman" w:cs="Times New Roman"/>
                <w:color w:val="000000" w:themeColor="text1"/>
                <w:sz w:val="24"/>
                <w:szCs w:val="24"/>
                <w:lang w:val="sr-Cyrl-CS"/>
              </w:rPr>
            </w:pPr>
            <w:r w:rsidRPr="003B1312">
              <w:rPr>
                <w:rFonts w:ascii="Times New Roman" w:hAnsi="Times New Roman" w:cs="Times New Roman"/>
                <w:color w:val="000000" w:themeColor="text1"/>
                <w:sz w:val="24"/>
                <w:szCs w:val="24"/>
                <w:lang w:val="sr-Cyrl-CS"/>
              </w:rPr>
              <w:t>манифестацијама и неговање традиције</w:t>
            </w:r>
          </w:p>
          <w:p w:rsidR="00DC6D4C" w:rsidRPr="003B1312" w:rsidRDefault="00DC6D4C">
            <w:pPr>
              <w:rPr>
                <w:rFonts w:ascii="Times New Roman" w:hAnsi="Times New Roman" w:cs="Times New Roman"/>
                <w:color w:val="000000" w:themeColor="text1"/>
                <w:sz w:val="24"/>
                <w:szCs w:val="24"/>
                <w:lang w:val="sr-Cyrl-CS"/>
              </w:rPr>
            </w:pPr>
            <w:r w:rsidRPr="003B1312">
              <w:rPr>
                <w:rFonts w:ascii="Times New Roman" w:hAnsi="Times New Roman" w:cs="Times New Roman"/>
                <w:color w:val="000000" w:themeColor="text1"/>
                <w:sz w:val="24"/>
                <w:szCs w:val="24"/>
                <w:lang w:val="sr-Cyrl-CS"/>
              </w:rPr>
              <w:t>2.1.1.2. Популаризација</w:t>
            </w:r>
          </w:p>
          <w:p w:rsidR="00DC6D4C" w:rsidRPr="003B1312" w:rsidRDefault="00DC6D4C">
            <w:pPr>
              <w:rPr>
                <w:rFonts w:ascii="Times New Roman" w:hAnsi="Times New Roman" w:cs="Times New Roman"/>
                <w:color w:val="000000" w:themeColor="text1"/>
                <w:sz w:val="24"/>
                <w:szCs w:val="24"/>
                <w:lang w:val="sr-Cyrl-CS"/>
              </w:rPr>
            </w:pPr>
            <w:r w:rsidRPr="003B1312">
              <w:rPr>
                <w:rFonts w:ascii="Times New Roman" w:hAnsi="Times New Roman" w:cs="Times New Roman"/>
                <w:color w:val="000000" w:themeColor="text1"/>
                <w:sz w:val="24"/>
                <w:szCs w:val="24"/>
                <w:lang w:val="sr-Cyrl-CS"/>
              </w:rPr>
              <w:t>читања избором занимљиве и</w:t>
            </w:r>
          </w:p>
          <w:p w:rsidR="00DC6D4C" w:rsidRPr="003B1312" w:rsidRDefault="00DC6D4C">
            <w:pPr>
              <w:rPr>
                <w:rFonts w:ascii="Times New Roman" w:hAnsi="Times New Roman" w:cs="Times New Roman"/>
                <w:color w:val="000000" w:themeColor="text1"/>
                <w:sz w:val="24"/>
                <w:szCs w:val="24"/>
                <w:lang w:val="sr-Cyrl-CS"/>
              </w:rPr>
            </w:pPr>
            <w:r w:rsidRPr="003B1312">
              <w:rPr>
                <w:rFonts w:ascii="Times New Roman" w:hAnsi="Times New Roman" w:cs="Times New Roman"/>
                <w:color w:val="000000" w:themeColor="text1"/>
                <w:sz w:val="24"/>
                <w:szCs w:val="24"/>
                <w:lang w:val="sr-Cyrl-CS"/>
              </w:rPr>
              <w:t>деци блиске литературе</w:t>
            </w:r>
          </w:p>
          <w:p w:rsidR="00DC6D4C" w:rsidRPr="003B1312" w:rsidRDefault="00DC6D4C">
            <w:pPr>
              <w:rPr>
                <w:rFonts w:ascii="Times New Roman" w:hAnsi="Times New Roman" w:cs="Times New Roman"/>
                <w:color w:val="000000" w:themeColor="text1"/>
                <w:sz w:val="24"/>
                <w:szCs w:val="24"/>
                <w:lang w:val="sr-Cyrl-CS"/>
              </w:rPr>
            </w:pPr>
            <w:r w:rsidRPr="003B1312">
              <w:rPr>
                <w:rFonts w:ascii="Times New Roman" w:hAnsi="Times New Roman" w:cs="Times New Roman"/>
                <w:color w:val="000000" w:themeColor="text1"/>
                <w:sz w:val="24"/>
                <w:szCs w:val="24"/>
                <w:lang w:val="sr-Cyrl-CS"/>
              </w:rPr>
              <w:t>Други родитељски састанак (Децембар): Вршњачки односи у одељењу, препознавање и решавање</w:t>
            </w:r>
          </w:p>
          <w:p w:rsidR="00DC6D4C" w:rsidRPr="003B1312" w:rsidRDefault="00DC6D4C">
            <w:pPr>
              <w:rPr>
                <w:rFonts w:ascii="Times New Roman" w:hAnsi="Times New Roman" w:cs="Times New Roman"/>
                <w:color w:val="000000" w:themeColor="text1"/>
                <w:sz w:val="24"/>
                <w:szCs w:val="24"/>
                <w:lang w:val="sr-Cyrl-CS"/>
              </w:rPr>
            </w:pPr>
            <w:r w:rsidRPr="003B1312">
              <w:rPr>
                <w:rFonts w:ascii="Times New Roman" w:hAnsi="Times New Roman" w:cs="Times New Roman"/>
                <w:color w:val="000000" w:themeColor="text1"/>
                <w:sz w:val="24"/>
                <w:szCs w:val="24"/>
                <w:lang w:val="sr-Cyrl-CS"/>
              </w:rPr>
              <w:t>првих конфликата, као и анализа успеха на крају првог полугодишта.</w:t>
            </w:r>
          </w:p>
          <w:p w:rsidR="00DC6D4C" w:rsidRPr="003B1312" w:rsidRDefault="00DC6D4C">
            <w:pPr>
              <w:rPr>
                <w:rFonts w:ascii="Times New Roman" w:hAnsi="Times New Roman" w:cs="Times New Roman"/>
                <w:color w:val="000000" w:themeColor="text1"/>
                <w:sz w:val="24"/>
                <w:szCs w:val="24"/>
                <w:lang w:val="sr-Cyrl-CS"/>
              </w:rPr>
            </w:pPr>
            <w:r w:rsidRPr="003B1312">
              <w:rPr>
                <w:rFonts w:ascii="Times New Roman" w:hAnsi="Times New Roman" w:cs="Times New Roman"/>
                <w:color w:val="000000" w:themeColor="text1"/>
                <w:sz w:val="24"/>
                <w:szCs w:val="24"/>
                <w:lang w:val="sr-Cyrl-CS"/>
              </w:rPr>
              <w:t>3.Текућа питања</w:t>
            </w:r>
          </w:p>
          <w:p w:rsidR="00DC6D4C" w:rsidRPr="003B1312" w:rsidRDefault="00DC6D4C">
            <w:pPr>
              <w:rPr>
                <w:rFonts w:ascii="Times New Roman" w:hAnsi="Times New Roman" w:cs="Times New Roman"/>
                <w:color w:val="000000" w:themeColor="text1"/>
                <w:sz w:val="24"/>
                <w:szCs w:val="24"/>
                <w:lang w:val="sr-Cyrl-CS"/>
              </w:rPr>
            </w:pPr>
            <w:r w:rsidRPr="003B1312">
              <w:rPr>
                <w:rFonts w:ascii="Times New Roman" w:hAnsi="Times New Roman" w:cs="Times New Roman"/>
                <w:color w:val="000000" w:themeColor="text1"/>
                <w:sz w:val="24"/>
                <w:szCs w:val="24"/>
                <w:lang w:val="sr-Cyrl-CS"/>
              </w:rPr>
              <w:t>Анализа успеха и владања на крају првог полугодиша.</w:t>
            </w:r>
          </w:p>
        </w:tc>
        <w:tc>
          <w:tcPr>
            <w:tcW w:w="0" w:type="auto"/>
            <w:tcBorders>
              <w:top w:val="single" w:sz="4" w:space="0" w:color="auto"/>
              <w:left w:val="single" w:sz="4" w:space="0" w:color="auto"/>
              <w:bottom w:val="single" w:sz="4" w:space="0" w:color="auto"/>
              <w:right w:val="single" w:sz="4" w:space="0" w:color="auto"/>
            </w:tcBorders>
          </w:tcPr>
          <w:p w:rsidR="00DC6D4C" w:rsidRPr="003B1312" w:rsidRDefault="00DC6D4C">
            <w:pPr>
              <w:rPr>
                <w:rFonts w:ascii="Times New Roman" w:hAnsi="Times New Roman" w:cs="Times New Roman"/>
                <w:color w:val="000000" w:themeColor="text1"/>
                <w:sz w:val="24"/>
                <w:szCs w:val="24"/>
                <w:lang w:val="sr-Cyrl-CS"/>
              </w:rPr>
            </w:pPr>
          </w:p>
          <w:p w:rsidR="00DC6D4C" w:rsidRPr="003B1312" w:rsidRDefault="00DC6D4C">
            <w:pPr>
              <w:rPr>
                <w:rFonts w:ascii="Times New Roman" w:hAnsi="Times New Roman" w:cs="Times New Roman"/>
                <w:color w:val="000000" w:themeColor="text1"/>
                <w:sz w:val="24"/>
                <w:szCs w:val="24"/>
                <w:lang w:val="sr-Cyrl-CS"/>
              </w:rPr>
            </w:pPr>
            <w:r w:rsidRPr="003B1312">
              <w:rPr>
                <w:rFonts w:ascii="Times New Roman" w:hAnsi="Times New Roman" w:cs="Times New Roman"/>
                <w:color w:val="000000" w:themeColor="text1"/>
                <w:sz w:val="24"/>
                <w:szCs w:val="24"/>
                <w:lang w:val="sr-Cyrl-CS"/>
              </w:rPr>
              <w:t>Извештаји одељењских старешина о напредовању ученика и конкретне мере на крају другог квартала-полугодишта.</w:t>
            </w:r>
          </w:p>
          <w:p w:rsidR="00DC6D4C" w:rsidRPr="003B1312" w:rsidRDefault="00DC6D4C">
            <w:pPr>
              <w:rPr>
                <w:rFonts w:ascii="Times New Roman" w:hAnsi="Times New Roman" w:cs="Times New Roman"/>
                <w:color w:val="000000" w:themeColor="text1"/>
                <w:sz w:val="24"/>
                <w:szCs w:val="24"/>
                <w:lang w:val="sr-Cyrl-CS"/>
              </w:rPr>
            </w:pPr>
            <w:r w:rsidRPr="003B1312">
              <w:rPr>
                <w:rFonts w:ascii="Times New Roman" w:hAnsi="Times New Roman" w:cs="Times New Roman"/>
                <w:color w:val="000000" w:themeColor="text1"/>
                <w:sz w:val="24"/>
                <w:szCs w:val="24"/>
                <w:lang w:val="sr-Cyrl-CS"/>
              </w:rPr>
              <w:t>Договор  везан за  приредбу за Дан школе.</w:t>
            </w:r>
          </w:p>
        </w:tc>
        <w:tc>
          <w:tcPr>
            <w:tcW w:w="0" w:type="auto"/>
            <w:tcBorders>
              <w:top w:val="single" w:sz="4" w:space="0" w:color="auto"/>
              <w:left w:val="single" w:sz="4" w:space="0" w:color="auto"/>
              <w:bottom w:val="single" w:sz="4" w:space="0" w:color="auto"/>
              <w:right w:val="single" w:sz="4" w:space="0" w:color="auto"/>
            </w:tcBorders>
            <w:hideMark/>
          </w:tcPr>
          <w:p w:rsidR="00DC6D4C" w:rsidRPr="003B1312" w:rsidRDefault="00DC6D4C">
            <w:pPr>
              <w:rPr>
                <w:rFonts w:ascii="Times New Roman" w:hAnsi="Times New Roman" w:cs="Times New Roman"/>
                <w:color w:val="000000" w:themeColor="text1"/>
                <w:sz w:val="24"/>
                <w:szCs w:val="24"/>
              </w:rPr>
            </w:pPr>
            <w:r w:rsidRPr="003B1312">
              <w:rPr>
                <w:rFonts w:ascii="Times New Roman" w:hAnsi="Times New Roman" w:cs="Times New Roman"/>
                <w:color w:val="000000" w:themeColor="text1"/>
                <w:sz w:val="24"/>
                <w:szCs w:val="24"/>
                <w:lang w:val="sr-Cyrl-CS"/>
              </w:rPr>
              <w:t>Разредно веће првог  разреда</w:t>
            </w:r>
          </w:p>
        </w:tc>
      </w:tr>
      <w:tr w:rsidR="009C4E7B" w:rsidRPr="003B1312" w:rsidTr="009C4E7B">
        <w:tc>
          <w:tcPr>
            <w:tcW w:w="0" w:type="auto"/>
            <w:tcBorders>
              <w:top w:val="single" w:sz="4" w:space="0" w:color="auto"/>
              <w:left w:val="single" w:sz="4" w:space="0" w:color="auto"/>
              <w:bottom w:val="single" w:sz="4" w:space="0" w:color="auto"/>
              <w:right w:val="single" w:sz="4" w:space="0" w:color="auto"/>
            </w:tcBorders>
            <w:vAlign w:val="center"/>
            <w:hideMark/>
          </w:tcPr>
          <w:p w:rsidR="00DC6D4C" w:rsidRPr="003B1312" w:rsidRDefault="00DC6D4C">
            <w:pPr>
              <w:rPr>
                <w:rFonts w:ascii="Times New Roman" w:hAnsi="Times New Roman" w:cs="Times New Roman"/>
                <w:color w:val="000000" w:themeColor="text1"/>
                <w:sz w:val="24"/>
                <w:szCs w:val="24"/>
                <w:lang w:val="sr-Cyrl-CS"/>
              </w:rPr>
            </w:pPr>
            <w:r w:rsidRPr="003B1312">
              <w:rPr>
                <w:rFonts w:ascii="Times New Roman" w:hAnsi="Times New Roman" w:cs="Times New Roman"/>
                <w:color w:val="000000" w:themeColor="text1"/>
                <w:sz w:val="24"/>
                <w:szCs w:val="24"/>
                <w:lang w:val="sr-Cyrl-CS"/>
              </w:rPr>
              <w:t>Током школске године</w:t>
            </w:r>
          </w:p>
        </w:tc>
        <w:tc>
          <w:tcPr>
            <w:tcW w:w="0" w:type="auto"/>
            <w:tcBorders>
              <w:top w:val="single" w:sz="4" w:space="0" w:color="auto"/>
              <w:left w:val="single" w:sz="4" w:space="0" w:color="auto"/>
              <w:bottom w:val="single" w:sz="4" w:space="0" w:color="auto"/>
              <w:right w:val="single" w:sz="4" w:space="0" w:color="auto"/>
            </w:tcBorders>
          </w:tcPr>
          <w:p w:rsidR="00DC6D4C" w:rsidRPr="003B1312" w:rsidRDefault="00DC6D4C">
            <w:pPr>
              <w:rPr>
                <w:rFonts w:ascii="Times New Roman" w:hAnsi="Times New Roman" w:cs="Times New Roman"/>
                <w:color w:val="000000" w:themeColor="text1"/>
                <w:sz w:val="24"/>
                <w:szCs w:val="24"/>
                <w:lang w:val="sr-Cyrl-CS"/>
              </w:rPr>
            </w:pPr>
          </w:p>
        </w:tc>
        <w:tc>
          <w:tcPr>
            <w:tcW w:w="0" w:type="auto"/>
            <w:tcBorders>
              <w:top w:val="single" w:sz="4" w:space="0" w:color="auto"/>
              <w:left w:val="single" w:sz="4" w:space="0" w:color="auto"/>
              <w:bottom w:val="single" w:sz="4" w:space="0" w:color="auto"/>
              <w:right w:val="single" w:sz="4" w:space="0" w:color="auto"/>
            </w:tcBorders>
          </w:tcPr>
          <w:p w:rsidR="00DC6D4C" w:rsidRPr="003B1312" w:rsidRDefault="00DC6D4C">
            <w:pPr>
              <w:rPr>
                <w:rFonts w:ascii="Times New Roman" w:hAnsi="Times New Roman" w:cs="Times New Roman"/>
                <w:color w:val="000000" w:themeColor="text1"/>
                <w:sz w:val="24"/>
                <w:szCs w:val="24"/>
                <w:lang w:val="sr-Cyrl-CS"/>
              </w:rPr>
            </w:pPr>
          </w:p>
        </w:tc>
        <w:tc>
          <w:tcPr>
            <w:tcW w:w="0" w:type="auto"/>
            <w:tcBorders>
              <w:top w:val="single" w:sz="4" w:space="0" w:color="auto"/>
              <w:left w:val="single" w:sz="4" w:space="0" w:color="auto"/>
              <w:bottom w:val="single" w:sz="4" w:space="0" w:color="auto"/>
              <w:right w:val="single" w:sz="4" w:space="0" w:color="auto"/>
            </w:tcBorders>
          </w:tcPr>
          <w:p w:rsidR="00DC6D4C" w:rsidRPr="003B1312" w:rsidRDefault="00DC6D4C">
            <w:pPr>
              <w:rPr>
                <w:rFonts w:ascii="Times New Roman" w:hAnsi="Times New Roman" w:cs="Times New Roman"/>
                <w:color w:val="000000" w:themeColor="text1"/>
                <w:sz w:val="24"/>
                <w:szCs w:val="24"/>
                <w:lang w:val="sr-Cyrl-CS"/>
              </w:rPr>
            </w:pPr>
          </w:p>
        </w:tc>
      </w:tr>
      <w:tr w:rsidR="009C4E7B" w:rsidRPr="003B1312" w:rsidTr="009C4E7B">
        <w:tc>
          <w:tcPr>
            <w:tcW w:w="0" w:type="auto"/>
            <w:tcBorders>
              <w:top w:val="single" w:sz="4" w:space="0" w:color="auto"/>
              <w:left w:val="single" w:sz="4" w:space="0" w:color="auto"/>
              <w:bottom w:val="single" w:sz="4" w:space="0" w:color="auto"/>
              <w:right w:val="single" w:sz="4" w:space="0" w:color="auto"/>
            </w:tcBorders>
            <w:vAlign w:val="center"/>
          </w:tcPr>
          <w:p w:rsidR="00DC6D4C" w:rsidRPr="003B1312" w:rsidRDefault="00DC6D4C">
            <w:pPr>
              <w:rPr>
                <w:rFonts w:ascii="Times New Roman" w:hAnsi="Times New Roman" w:cs="Times New Roman"/>
                <w:color w:val="000000" w:themeColor="text1"/>
                <w:sz w:val="24"/>
                <w:szCs w:val="24"/>
                <w:lang w:val="sr-Cyrl-CS"/>
              </w:rPr>
            </w:pPr>
          </w:p>
        </w:tc>
        <w:tc>
          <w:tcPr>
            <w:tcW w:w="0" w:type="auto"/>
            <w:tcBorders>
              <w:top w:val="single" w:sz="4" w:space="0" w:color="auto"/>
              <w:left w:val="single" w:sz="4" w:space="0" w:color="auto"/>
              <w:bottom w:val="single" w:sz="4" w:space="0" w:color="auto"/>
              <w:right w:val="single" w:sz="4" w:space="0" w:color="auto"/>
            </w:tcBorders>
          </w:tcPr>
          <w:p w:rsidR="00DC6D4C" w:rsidRPr="003B1312" w:rsidRDefault="00DC6D4C">
            <w:pPr>
              <w:rPr>
                <w:rFonts w:ascii="Times New Roman" w:hAnsi="Times New Roman" w:cs="Times New Roman"/>
                <w:color w:val="000000" w:themeColor="text1"/>
                <w:sz w:val="24"/>
                <w:szCs w:val="24"/>
                <w:lang w:val="sr-Cyrl-CS"/>
              </w:rPr>
            </w:pPr>
            <w:r w:rsidRPr="003B1312">
              <w:rPr>
                <w:rFonts w:ascii="Times New Roman" w:hAnsi="Times New Roman" w:cs="Times New Roman"/>
                <w:color w:val="000000" w:themeColor="text1"/>
                <w:sz w:val="24"/>
                <w:szCs w:val="24"/>
                <w:lang w:val="sr-Cyrl-CS"/>
              </w:rPr>
              <w:t>4.1.3.1.Организовати саветодавне радионице и предавања за родитеље и ученике о важности и врсти њихове улоге у ученичком постигнућу уважавајући узраст деце</w:t>
            </w:r>
          </w:p>
          <w:p w:rsidR="00DC6D4C" w:rsidRPr="003B1312" w:rsidRDefault="00DC6D4C">
            <w:pPr>
              <w:rPr>
                <w:rFonts w:ascii="Times New Roman" w:hAnsi="Times New Roman" w:cs="Times New Roman"/>
                <w:color w:val="000000" w:themeColor="text1"/>
                <w:sz w:val="24"/>
                <w:szCs w:val="24"/>
                <w:lang w:val="sr-Cyrl-CS"/>
              </w:rPr>
            </w:pPr>
            <w:r w:rsidRPr="003B1312">
              <w:rPr>
                <w:rFonts w:ascii="Times New Roman" w:hAnsi="Times New Roman" w:cs="Times New Roman"/>
                <w:color w:val="000000" w:themeColor="text1"/>
                <w:sz w:val="24"/>
                <w:szCs w:val="24"/>
                <w:lang w:val="sr-Cyrl-CS"/>
              </w:rPr>
              <w:t>2.1.1.2. Популаризација</w:t>
            </w:r>
          </w:p>
          <w:p w:rsidR="00DC6D4C" w:rsidRPr="003B1312" w:rsidRDefault="00DC6D4C">
            <w:pPr>
              <w:rPr>
                <w:rFonts w:ascii="Times New Roman" w:hAnsi="Times New Roman" w:cs="Times New Roman"/>
                <w:color w:val="000000" w:themeColor="text1"/>
                <w:sz w:val="24"/>
                <w:szCs w:val="24"/>
                <w:lang w:val="sr-Cyrl-CS"/>
              </w:rPr>
            </w:pPr>
            <w:r w:rsidRPr="003B1312">
              <w:rPr>
                <w:rFonts w:ascii="Times New Roman" w:hAnsi="Times New Roman" w:cs="Times New Roman"/>
                <w:color w:val="000000" w:themeColor="text1"/>
                <w:sz w:val="24"/>
                <w:szCs w:val="24"/>
                <w:lang w:val="sr-Cyrl-CS"/>
              </w:rPr>
              <w:t>читања избором занимљиве и</w:t>
            </w:r>
          </w:p>
          <w:p w:rsidR="00DC6D4C" w:rsidRPr="003B1312" w:rsidRDefault="00DC6D4C">
            <w:pPr>
              <w:rPr>
                <w:rFonts w:ascii="Times New Roman" w:hAnsi="Times New Roman" w:cs="Times New Roman"/>
                <w:color w:val="000000" w:themeColor="text1"/>
                <w:sz w:val="24"/>
                <w:szCs w:val="24"/>
                <w:lang w:val="sr-Cyrl-CS"/>
              </w:rPr>
            </w:pPr>
            <w:r w:rsidRPr="003B1312">
              <w:rPr>
                <w:rFonts w:ascii="Times New Roman" w:hAnsi="Times New Roman" w:cs="Times New Roman"/>
                <w:color w:val="000000" w:themeColor="text1"/>
                <w:sz w:val="24"/>
                <w:szCs w:val="24"/>
                <w:lang w:val="sr-Cyrl-CS"/>
              </w:rPr>
              <w:t>деци блиске литературе</w:t>
            </w:r>
          </w:p>
          <w:p w:rsidR="00DC6D4C" w:rsidRPr="003B1312" w:rsidRDefault="00DC6D4C">
            <w:pPr>
              <w:rPr>
                <w:rFonts w:ascii="Times New Roman" w:hAnsi="Times New Roman" w:cs="Times New Roman"/>
                <w:color w:val="000000" w:themeColor="text1"/>
                <w:sz w:val="24"/>
                <w:szCs w:val="24"/>
                <w:lang w:val="sr-Cyrl-CS"/>
              </w:rPr>
            </w:pPr>
            <w:r w:rsidRPr="003B1312">
              <w:rPr>
                <w:rFonts w:ascii="Times New Roman" w:hAnsi="Times New Roman" w:cs="Times New Roman"/>
                <w:color w:val="000000" w:themeColor="text1"/>
                <w:sz w:val="24"/>
                <w:szCs w:val="24"/>
                <w:lang w:val="sr-Cyrl-CS"/>
              </w:rPr>
              <w:t>2.1.1.3. Имплементација</w:t>
            </w:r>
          </w:p>
          <w:p w:rsidR="00DC6D4C" w:rsidRPr="003B1312" w:rsidRDefault="00DC6D4C">
            <w:pPr>
              <w:rPr>
                <w:rFonts w:ascii="Times New Roman" w:hAnsi="Times New Roman" w:cs="Times New Roman"/>
                <w:color w:val="000000" w:themeColor="text1"/>
                <w:sz w:val="24"/>
                <w:szCs w:val="24"/>
                <w:lang w:val="sr-Cyrl-CS"/>
              </w:rPr>
            </w:pPr>
            <w:r w:rsidRPr="003B1312">
              <w:rPr>
                <w:rFonts w:ascii="Times New Roman" w:hAnsi="Times New Roman" w:cs="Times New Roman"/>
                <w:color w:val="000000" w:themeColor="text1"/>
                <w:sz w:val="24"/>
                <w:szCs w:val="24"/>
                <w:lang w:val="sr-Cyrl-CS"/>
              </w:rPr>
              <w:t>иновативних техника за разумевање текста у оквиру</w:t>
            </w:r>
          </w:p>
          <w:p w:rsidR="00DC6D4C" w:rsidRPr="003B1312" w:rsidRDefault="00DC6D4C">
            <w:pPr>
              <w:rPr>
                <w:rFonts w:ascii="Times New Roman" w:hAnsi="Times New Roman" w:cs="Times New Roman"/>
                <w:color w:val="000000" w:themeColor="text1"/>
                <w:sz w:val="24"/>
                <w:szCs w:val="24"/>
                <w:lang w:val="sr-Cyrl-CS"/>
              </w:rPr>
            </w:pPr>
            <w:r w:rsidRPr="003B1312">
              <w:rPr>
                <w:rFonts w:ascii="Times New Roman" w:hAnsi="Times New Roman" w:cs="Times New Roman"/>
                <w:color w:val="000000" w:themeColor="text1"/>
                <w:sz w:val="24"/>
                <w:szCs w:val="24"/>
                <w:lang w:val="sr-Cyrl-CS"/>
              </w:rPr>
              <w:t>редовне наставе свих</w:t>
            </w:r>
          </w:p>
          <w:p w:rsidR="00DC6D4C" w:rsidRPr="003B1312" w:rsidRDefault="00DC6D4C">
            <w:pPr>
              <w:rPr>
                <w:rFonts w:ascii="Times New Roman" w:hAnsi="Times New Roman" w:cs="Times New Roman"/>
                <w:color w:val="000000" w:themeColor="text1"/>
                <w:sz w:val="24"/>
                <w:szCs w:val="24"/>
                <w:lang w:val="sr-Cyrl-CS"/>
              </w:rPr>
            </w:pPr>
            <w:r w:rsidRPr="003B1312">
              <w:rPr>
                <w:rFonts w:ascii="Times New Roman" w:hAnsi="Times New Roman" w:cs="Times New Roman"/>
                <w:color w:val="000000" w:themeColor="text1"/>
                <w:sz w:val="24"/>
                <w:szCs w:val="24"/>
                <w:lang w:val="sr-Cyrl-CS"/>
              </w:rPr>
              <w:t>предмета ради развоја</w:t>
            </w:r>
          </w:p>
          <w:p w:rsidR="00DC6D4C" w:rsidRPr="003B1312" w:rsidRDefault="00DC6D4C">
            <w:pPr>
              <w:rPr>
                <w:rFonts w:ascii="Times New Roman" w:hAnsi="Times New Roman" w:cs="Times New Roman"/>
                <w:color w:val="000000" w:themeColor="text1"/>
                <w:sz w:val="24"/>
                <w:szCs w:val="24"/>
                <w:lang w:val="sr-Cyrl-CS"/>
              </w:rPr>
            </w:pPr>
            <w:r w:rsidRPr="003B1312">
              <w:rPr>
                <w:rFonts w:ascii="Times New Roman" w:hAnsi="Times New Roman" w:cs="Times New Roman"/>
                <w:color w:val="000000" w:themeColor="text1"/>
                <w:sz w:val="24"/>
                <w:szCs w:val="24"/>
                <w:lang w:val="sr-Cyrl-CS"/>
              </w:rPr>
              <w:t>функционалног читања код</w:t>
            </w:r>
          </w:p>
          <w:p w:rsidR="00DC6D4C" w:rsidRPr="003B1312" w:rsidRDefault="00DC6D4C">
            <w:pPr>
              <w:rPr>
                <w:rFonts w:ascii="Times New Roman" w:hAnsi="Times New Roman" w:cs="Times New Roman"/>
                <w:color w:val="000000" w:themeColor="text1"/>
                <w:sz w:val="24"/>
                <w:szCs w:val="24"/>
                <w:lang w:val="sr-Cyrl-CS"/>
              </w:rPr>
            </w:pPr>
            <w:r w:rsidRPr="003B1312">
              <w:rPr>
                <w:rFonts w:ascii="Times New Roman" w:hAnsi="Times New Roman" w:cs="Times New Roman"/>
                <w:color w:val="000000" w:themeColor="text1"/>
                <w:sz w:val="24"/>
                <w:szCs w:val="24"/>
                <w:lang w:val="sr-Cyrl-CS"/>
              </w:rPr>
              <w:t>ученика</w:t>
            </w:r>
          </w:p>
          <w:p w:rsidR="00DC6D4C" w:rsidRPr="003B1312" w:rsidRDefault="00DC6D4C">
            <w:pPr>
              <w:rPr>
                <w:rFonts w:ascii="Times New Roman" w:hAnsi="Times New Roman" w:cs="Times New Roman"/>
                <w:color w:val="000000" w:themeColor="text1"/>
                <w:sz w:val="24"/>
                <w:szCs w:val="24"/>
                <w:lang w:val="sr-Cyrl-CS"/>
              </w:rPr>
            </w:pPr>
            <w:r w:rsidRPr="003B1312">
              <w:rPr>
                <w:rFonts w:ascii="Times New Roman" w:hAnsi="Times New Roman" w:cs="Times New Roman"/>
                <w:color w:val="000000" w:themeColor="text1"/>
                <w:sz w:val="24"/>
                <w:szCs w:val="24"/>
                <w:lang w:val="sr-Cyrl-CS"/>
              </w:rPr>
              <w:t>ученика</w:t>
            </w:r>
          </w:p>
          <w:p w:rsidR="00DC6D4C" w:rsidRPr="003B1312" w:rsidRDefault="00DC6D4C">
            <w:pPr>
              <w:rPr>
                <w:rFonts w:ascii="Times New Roman" w:hAnsi="Times New Roman" w:cs="Times New Roman"/>
                <w:color w:val="000000" w:themeColor="text1"/>
                <w:sz w:val="24"/>
                <w:szCs w:val="24"/>
                <w:lang w:val="sr-Cyrl-CS"/>
              </w:rPr>
            </w:pPr>
            <w:r w:rsidRPr="003B1312">
              <w:rPr>
                <w:rFonts w:ascii="Times New Roman" w:hAnsi="Times New Roman" w:cs="Times New Roman"/>
                <w:color w:val="000000" w:themeColor="text1"/>
                <w:sz w:val="24"/>
                <w:szCs w:val="24"/>
                <w:lang w:val="sr-Cyrl-CS"/>
              </w:rPr>
              <w:t>4.1.1.2. Мотивација кроз</w:t>
            </w:r>
          </w:p>
          <w:p w:rsidR="00DC6D4C" w:rsidRPr="003B1312" w:rsidRDefault="00DC6D4C">
            <w:pPr>
              <w:rPr>
                <w:rFonts w:ascii="Times New Roman" w:hAnsi="Times New Roman" w:cs="Times New Roman"/>
                <w:color w:val="000000" w:themeColor="text1"/>
                <w:sz w:val="24"/>
                <w:szCs w:val="24"/>
                <w:lang w:val="sr-Cyrl-CS"/>
              </w:rPr>
            </w:pPr>
            <w:r w:rsidRPr="003B1312">
              <w:rPr>
                <w:rFonts w:ascii="Times New Roman" w:hAnsi="Times New Roman" w:cs="Times New Roman"/>
                <w:color w:val="000000" w:themeColor="text1"/>
                <w:sz w:val="24"/>
                <w:szCs w:val="24"/>
                <w:lang w:val="sr-Cyrl-CS"/>
              </w:rPr>
              <w:t>наставне методе</w:t>
            </w:r>
          </w:p>
          <w:p w:rsidR="00DC6D4C" w:rsidRPr="003B1312" w:rsidRDefault="00DC6D4C">
            <w:pPr>
              <w:rPr>
                <w:rFonts w:ascii="Times New Roman" w:hAnsi="Times New Roman" w:cs="Times New Roman"/>
                <w:color w:val="000000" w:themeColor="text1"/>
                <w:sz w:val="24"/>
                <w:szCs w:val="24"/>
                <w:lang w:val="sr-Cyrl-CS"/>
              </w:rPr>
            </w:pPr>
            <w:r w:rsidRPr="003B1312">
              <w:rPr>
                <w:rFonts w:ascii="Times New Roman" w:hAnsi="Times New Roman" w:cs="Times New Roman"/>
                <w:color w:val="000000" w:themeColor="text1"/>
                <w:sz w:val="24"/>
                <w:szCs w:val="24"/>
                <w:lang w:val="sr-Cyrl-CS"/>
              </w:rPr>
              <w:t>(индивидуални планови,</w:t>
            </w:r>
          </w:p>
          <w:p w:rsidR="00DC6D4C" w:rsidRPr="003B1312" w:rsidRDefault="00DC6D4C">
            <w:pPr>
              <w:rPr>
                <w:rFonts w:ascii="Times New Roman" w:hAnsi="Times New Roman" w:cs="Times New Roman"/>
                <w:color w:val="000000" w:themeColor="text1"/>
                <w:sz w:val="24"/>
                <w:szCs w:val="24"/>
                <w:lang w:val="sr-Cyrl-CS"/>
              </w:rPr>
            </w:pPr>
            <w:r w:rsidRPr="003B1312">
              <w:rPr>
                <w:rFonts w:ascii="Times New Roman" w:hAnsi="Times New Roman" w:cs="Times New Roman"/>
                <w:color w:val="000000" w:themeColor="text1"/>
                <w:sz w:val="24"/>
                <w:szCs w:val="24"/>
                <w:lang w:val="sr-Cyrl-CS"/>
              </w:rPr>
              <w:t>планови тимова, дигитални</w:t>
            </w:r>
          </w:p>
          <w:p w:rsidR="00DC6D4C" w:rsidRPr="003B1312" w:rsidRDefault="00DC6D4C">
            <w:pPr>
              <w:rPr>
                <w:rFonts w:ascii="Times New Roman" w:hAnsi="Times New Roman" w:cs="Times New Roman"/>
                <w:color w:val="000000" w:themeColor="text1"/>
                <w:sz w:val="24"/>
                <w:szCs w:val="24"/>
                <w:lang w:val="sr-Cyrl-CS"/>
              </w:rPr>
            </w:pPr>
            <w:r w:rsidRPr="003B1312">
              <w:rPr>
                <w:rFonts w:ascii="Times New Roman" w:hAnsi="Times New Roman" w:cs="Times New Roman"/>
                <w:color w:val="000000" w:themeColor="text1"/>
                <w:sz w:val="24"/>
                <w:szCs w:val="24"/>
                <w:lang w:val="sr-Cyrl-CS"/>
              </w:rPr>
              <w:t>алати и конкретни бенефити,</w:t>
            </w:r>
          </w:p>
          <w:p w:rsidR="00DC6D4C" w:rsidRPr="003B1312" w:rsidRDefault="00DC6D4C">
            <w:pPr>
              <w:rPr>
                <w:rFonts w:ascii="Times New Roman" w:hAnsi="Times New Roman" w:cs="Times New Roman"/>
                <w:color w:val="000000" w:themeColor="text1"/>
                <w:sz w:val="24"/>
                <w:szCs w:val="24"/>
                <w:lang w:val="sr-Cyrl-CS"/>
              </w:rPr>
            </w:pPr>
            <w:r w:rsidRPr="003B1312">
              <w:rPr>
                <w:rFonts w:ascii="Times New Roman" w:hAnsi="Times New Roman" w:cs="Times New Roman"/>
                <w:color w:val="000000" w:themeColor="text1"/>
                <w:sz w:val="24"/>
                <w:szCs w:val="24"/>
                <w:lang w:val="sr-Cyrl-CS"/>
              </w:rPr>
              <w:t>промена назива допунске и</w:t>
            </w:r>
          </w:p>
          <w:p w:rsidR="00DC6D4C" w:rsidRPr="003B1312" w:rsidRDefault="00DC6D4C">
            <w:pPr>
              <w:rPr>
                <w:rFonts w:ascii="Times New Roman" w:hAnsi="Times New Roman" w:cs="Times New Roman"/>
                <w:color w:val="000000" w:themeColor="text1"/>
                <w:sz w:val="24"/>
                <w:szCs w:val="24"/>
                <w:lang w:val="sr-Cyrl-CS"/>
              </w:rPr>
            </w:pPr>
            <w:r w:rsidRPr="003B1312">
              <w:rPr>
                <w:rFonts w:ascii="Times New Roman" w:hAnsi="Times New Roman" w:cs="Times New Roman"/>
                <w:color w:val="000000" w:themeColor="text1"/>
                <w:sz w:val="24"/>
                <w:szCs w:val="24"/>
                <w:lang w:val="sr-Cyrl-CS"/>
              </w:rPr>
              <w:t>додатне наставе)</w:t>
            </w:r>
          </w:p>
          <w:p w:rsidR="00DC6D4C" w:rsidRPr="003B1312" w:rsidRDefault="00DC6D4C">
            <w:pPr>
              <w:rPr>
                <w:rFonts w:ascii="Times New Roman" w:hAnsi="Times New Roman" w:cs="Times New Roman"/>
                <w:color w:val="000000" w:themeColor="text1"/>
                <w:sz w:val="24"/>
                <w:szCs w:val="24"/>
                <w:lang w:val="sr-Cyrl-CS"/>
              </w:rPr>
            </w:pPr>
            <w:r w:rsidRPr="003B1312">
              <w:rPr>
                <w:rFonts w:ascii="Times New Roman" w:hAnsi="Times New Roman" w:cs="Times New Roman"/>
                <w:color w:val="000000" w:themeColor="text1"/>
                <w:sz w:val="24"/>
                <w:szCs w:val="24"/>
                <w:lang w:val="sr-Cyrl-CS"/>
              </w:rPr>
              <w:t>4.1.1.3. Дефинисање система</w:t>
            </w:r>
          </w:p>
          <w:p w:rsidR="00DC6D4C" w:rsidRPr="003B1312" w:rsidRDefault="00DC6D4C">
            <w:pPr>
              <w:rPr>
                <w:rFonts w:ascii="Times New Roman" w:hAnsi="Times New Roman" w:cs="Times New Roman"/>
                <w:color w:val="000000" w:themeColor="text1"/>
                <w:sz w:val="24"/>
                <w:szCs w:val="24"/>
                <w:lang w:val="sr-Cyrl-CS"/>
              </w:rPr>
            </w:pPr>
            <w:r w:rsidRPr="003B1312">
              <w:rPr>
                <w:rFonts w:ascii="Times New Roman" w:hAnsi="Times New Roman" w:cs="Times New Roman"/>
                <w:color w:val="000000" w:themeColor="text1"/>
                <w:sz w:val="24"/>
                <w:szCs w:val="24"/>
                <w:lang w:val="sr-Cyrl-CS"/>
              </w:rPr>
              <w:t>награђивања</w:t>
            </w:r>
          </w:p>
          <w:p w:rsidR="00DC6D4C" w:rsidRPr="003B1312" w:rsidRDefault="00DC6D4C">
            <w:pPr>
              <w:rPr>
                <w:rFonts w:ascii="Times New Roman" w:hAnsi="Times New Roman" w:cs="Times New Roman"/>
                <w:color w:val="000000" w:themeColor="text1"/>
                <w:sz w:val="24"/>
                <w:szCs w:val="24"/>
                <w:lang w:val="sr-Cyrl-CS"/>
              </w:rPr>
            </w:pPr>
            <w:r w:rsidRPr="003B1312">
              <w:rPr>
                <w:rFonts w:ascii="Times New Roman" w:hAnsi="Times New Roman" w:cs="Times New Roman"/>
                <w:color w:val="000000" w:themeColor="text1"/>
                <w:sz w:val="24"/>
                <w:szCs w:val="24"/>
                <w:lang w:val="sr-Cyrl-CS"/>
              </w:rPr>
              <w:t>Звезде напретка: Истицање</w:t>
            </w:r>
          </w:p>
          <w:p w:rsidR="00DC6D4C" w:rsidRPr="003B1312" w:rsidRDefault="00DC6D4C">
            <w:pPr>
              <w:rPr>
                <w:rFonts w:ascii="Times New Roman" w:hAnsi="Times New Roman" w:cs="Times New Roman"/>
                <w:color w:val="000000" w:themeColor="text1"/>
                <w:sz w:val="24"/>
                <w:szCs w:val="24"/>
                <w:lang w:val="sr-Cyrl-CS"/>
              </w:rPr>
            </w:pPr>
            <w:r w:rsidRPr="003B1312">
              <w:rPr>
                <w:rFonts w:ascii="Times New Roman" w:hAnsi="Times New Roman" w:cs="Times New Roman"/>
                <w:color w:val="000000" w:themeColor="text1"/>
                <w:sz w:val="24"/>
                <w:szCs w:val="24"/>
                <w:lang w:val="sr-Cyrl-CS"/>
              </w:rPr>
              <w:t>ученика који су остварили</w:t>
            </w:r>
          </w:p>
          <w:p w:rsidR="00DC6D4C" w:rsidRPr="003B1312" w:rsidRDefault="00DC6D4C">
            <w:pPr>
              <w:rPr>
                <w:rFonts w:ascii="Times New Roman" w:hAnsi="Times New Roman" w:cs="Times New Roman"/>
                <w:color w:val="000000" w:themeColor="text1"/>
                <w:sz w:val="24"/>
                <w:szCs w:val="24"/>
                <w:lang w:val="sr-Cyrl-CS"/>
              </w:rPr>
            </w:pPr>
            <w:r w:rsidRPr="003B1312">
              <w:rPr>
                <w:rFonts w:ascii="Times New Roman" w:hAnsi="Times New Roman" w:cs="Times New Roman"/>
                <w:color w:val="000000" w:themeColor="text1"/>
                <w:sz w:val="24"/>
                <w:szCs w:val="24"/>
                <w:lang w:val="sr-Cyrl-CS"/>
              </w:rPr>
              <w:t>највећи скок у оценама (фокус</w:t>
            </w:r>
          </w:p>
          <w:p w:rsidR="00DC6D4C" w:rsidRPr="003B1312" w:rsidRDefault="00DC6D4C">
            <w:pPr>
              <w:rPr>
                <w:rFonts w:ascii="Times New Roman" w:hAnsi="Times New Roman" w:cs="Times New Roman"/>
                <w:color w:val="000000" w:themeColor="text1"/>
                <w:sz w:val="24"/>
                <w:szCs w:val="24"/>
                <w:lang w:val="sr-Cyrl-CS"/>
              </w:rPr>
            </w:pPr>
            <w:r w:rsidRPr="003B1312">
              <w:rPr>
                <w:rFonts w:ascii="Times New Roman" w:hAnsi="Times New Roman" w:cs="Times New Roman"/>
                <w:color w:val="000000" w:themeColor="text1"/>
                <w:sz w:val="24"/>
                <w:szCs w:val="24"/>
                <w:lang w:val="sr-Cyrl-CS"/>
              </w:rPr>
              <w:t>на труд, не само на крајњи</w:t>
            </w:r>
          </w:p>
          <w:p w:rsidR="00DC6D4C" w:rsidRPr="003B1312" w:rsidRDefault="00DC6D4C">
            <w:pPr>
              <w:rPr>
                <w:rFonts w:ascii="Times New Roman" w:hAnsi="Times New Roman" w:cs="Times New Roman"/>
                <w:color w:val="000000" w:themeColor="text1"/>
                <w:sz w:val="24"/>
                <w:szCs w:val="24"/>
                <w:lang w:val="sr-Cyrl-CS"/>
              </w:rPr>
            </w:pPr>
            <w:r w:rsidRPr="003B1312">
              <w:rPr>
                <w:rFonts w:ascii="Times New Roman" w:hAnsi="Times New Roman" w:cs="Times New Roman"/>
                <w:color w:val="000000" w:themeColor="text1"/>
                <w:sz w:val="24"/>
                <w:szCs w:val="24"/>
                <w:lang w:val="sr-Cyrl-CS"/>
              </w:rPr>
              <w:t>резултат)</w:t>
            </w:r>
          </w:p>
          <w:p w:rsidR="00DC6D4C" w:rsidRPr="003B1312" w:rsidRDefault="00DC6D4C">
            <w:pPr>
              <w:rPr>
                <w:rFonts w:ascii="Times New Roman" w:hAnsi="Times New Roman" w:cs="Times New Roman"/>
                <w:color w:val="000000" w:themeColor="text1"/>
                <w:sz w:val="24"/>
                <w:szCs w:val="24"/>
                <w:lang w:val="sr-Cyrl-CS"/>
              </w:rPr>
            </w:pPr>
          </w:p>
          <w:p w:rsidR="00DC6D4C" w:rsidRPr="003B1312" w:rsidRDefault="00DC6D4C">
            <w:pPr>
              <w:rPr>
                <w:rFonts w:ascii="Times New Roman" w:hAnsi="Times New Roman" w:cs="Times New Roman"/>
                <w:color w:val="000000" w:themeColor="text1"/>
                <w:sz w:val="24"/>
                <w:szCs w:val="24"/>
                <w:lang w:val="sr-Cyrl-CS"/>
              </w:rPr>
            </w:pPr>
            <w:r w:rsidRPr="003B1312">
              <w:rPr>
                <w:rFonts w:ascii="Times New Roman" w:hAnsi="Times New Roman" w:cs="Times New Roman"/>
                <w:color w:val="000000" w:themeColor="text1"/>
                <w:sz w:val="24"/>
                <w:szCs w:val="24"/>
                <w:lang w:val="sr-Cyrl-CS"/>
              </w:rPr>
              <w:t>Опроштајни статус: Свечано</w:t>
            </w:r>
          </w:p>
          <w:p w:rsidR="00DC6D4C" w:rsidRPr="003B1312" w:rsidRDefault="00DC6D4C">
            <w:pPr>
              <w:rPr>
                <w:rFonts w:ascii="Times New Roman" w:hAnsi="Times New Roman" w:cs="Times New Roman"/>
                <w:color w:val="000000" w:themeColor="text1"/>
                <w:sz w:val="24"/>
                <w:szCs w:val="24"/>
                <w:lang w:val="sr-Cyrl-CS"/>
              </w:rPr>
            </w:pPr>
            <w:r w:rsidRPr="003B1312">
              <w:rPr>
                <w:rFonts w:ascii="Times New Roman" w:hAnsi="Times New Roman" w:cs="Times New Roman"/>
                <w:color w:val="000000" w:themeColor="text1"/>
                <w:sz w:val="24"/>
                <w:szCs w:val="24"/>
                <w:lang w:val="sr-Cyrl-CS"/>
              </w:rPr>
              <w:t>дипломирање и престанак</w:t>
            </w:r>
          </w:p>
          <w:p w:rsidR="00DC6D4C" w:rsidRPr="003B1312" w:rsidRDefault="00DC6D4C">
            <w:pPr>
              <w:rPr>
                <w:rFonts w:ascii="Times New Roman" w:hAnsi="Times New Roman" w:cs="Times New Roman"/>
                <w:color w:val="000000" w:themeColor="text1"/>
                <w:sz w:val="24"/>
                <w:szCs w:val="24"/>
                <w:lang w:val="sr-Cyrl-CS"/>
              </w:rPr>
            </w:pPr>
            <w:r w:rsidRPr="003B1312">
              <w:rPr>
                <w:rFonts w:ascii="Times New Roman" w:hAnsi="Times New Roman" w:cs="Times New Roman"/>
                <w:color w:val="000000" w:themeColor="text1"/>
                <w:sz w:val="24"/>
                <w:szCs w:val="24"/>
                <w:lang w:val="sr-Cyrl-CS"/>
              </w:rPr>
              <w:t>обавезе доласка када ученик</w:t>
            </w:r>
          </w:p>
          <w:p w:rsidR="00DC6D4C" w:rsidRPr="003B1312" w:rsidRDefault="00DC6D4C">
            <w:pPr>
              <w:rPr>
                <w:rFonts w:ascii="Times New Roman" w:hAnsi="Times New Roman" w:cs="Times New Roman"/>
                <w:color w:val="000000" w:themeColor="text1"/>
                <w:sz w:val="24"/>
                <w:szCs w:val="24"/>
                <w:lang w:val="sr-Cyrl-CS"/>
              </w:rPr>
            </w:pPr>
            <w:r w:rsidRPr="003B1312">
              <w:rPr>
                <w:rFonts w:ascii="Times New Roman" w:hAnsi="Times New Roman" w:cs="Times New Roman"/>
                <w:color w:val="000000" w:themeColor="text1"/>
                <w:sz w:val="24"/>
                <w:szCs w:val="24"/>
                <w:lang w:val="sr-Cyrl-CS"/>
              </w:rPr>
              <w:t>трајно поправи оцену</w:t>
            </w:r>
          </w:p>
          <w:p w:rsidR="00DC6D4C" w:rsidRPr="003B1312" w:rsidRDefault="00DC6D4C">
            <w:pPr>
              <w:rPr>
                <w:rFonts w:ascii="Times New Roman" w:hAnsi="Times New Roman" w:cs="Times New Roman"/>
                <w:color w:val="000000" w:themeColor="text1"/>
                <w:sz w:val="24"/>
                <w:szCs w:val="24"/>
                <w:lang w:val="sr-Cyrl-CS"/>
              </w:rPr>
            </w:pPr>
          </w:p>
          <w:p w:rsidR="00DC6D4C" w:rsidRPr="003B1312" w:rsidRDefault="00DC6D4C">
            <w:pPr>
              <w:rPr>
                <w:rFonts w:ascii="Times New Roman" w:hAnsi="Times New Roman" w:cs="Times New Roman"/>
                <w:color w:val="000000" w:themeColor="text1"/>
                <w:sz w:val="24"/>
                <w:szCs w:val="24"/>
                <w:lang w:val="sr-Cyrl-CS"/>
              </w:rPr>
            </w:pPr>
            <w:r w:rsidRPr="003B1312">
              <w:rPr>
                <w:rFonts w:ascii="Times New Roman" w:hAnsi="Times New Roman" w:cs="Times New Roman"/>
                <w:color w:val="000000" w:themeColor="text1"/>
                <w:sz w:val="24"/>
                <w:szCs w:val="24"/>
                <w:lang w:val="sr-Cyrl-CS"/>
              </w:rPr>
              <w:t>4.1.3.4. Повезивање ученика</w:t>
            </w:r>
          </w:p>
          <w:p w:rsidR="00DC6D4C" w:rsidRPr="003B1312" w:rsidRDefault="00DC6D4C">
            <w:pPr>
              <w:rPr>
                <w:rFonts w:ascii="Times New Roman" w:hAnsi="Times New Roman" w:cs="Times New Roman"/>
                <w:color w:val="000000" w:themeColor="text1"/>
                <w:sz w:val="24"/>
                <w:szCs w:val="24"/>
                <w:lang w:val="sr-Cyrl-CS"/>
              </w:rPr>
            </w:pPr>
            <w:r w:rsidRPr="003B1312">
              <w:rPr>
                <w:rFonts w:ascii="Times New Roman" w:hAnsi="Times New Roman" w:cs="Times New Roman"/>
                <w:color w:val="000000" w:themeColor="text1"/>
                <w:sz w:val="24"/>
                <w:szCs w:val="24"/>
                <w:lang w:val="sr-Cyrl-CS"/>
              </w:rPr>
              <w:t>из издвојеног одељења са</w:t>
            </w:r>
          </w:p>
          <w:p w:rsidR="00DC6D4C" w:rsidRPr="003B1312" w:rsidRDefault="00DC6D4C">
            <w:pPr>
              <w:rPr>
                <w:rFonts w:ascii="Times New Roman" w:hAnsi="Times New Roman" w:cs="Times New Roman"/>
                <w:color w:val="000000" w:themeColor="text1"/>
                <w:sz w:val="24"/>
                <w:szCs w:val="24"/>
                <w:lang w:val="sr-Cyrl-CS"/>
              </w:rPr>
            </w:pPr>
            <w:r w:rsidRPr="003B1312">
              <w:rPr>
                <w:rFonts w:ascii="Times New Roman" w:hAnsi="Times New Roman" w:cs="Times New Roman"/>
                <w:color w:val="000000" w:themeColor="text1"/>
                <w:sz w:val="24"/>
                <w:szCs w:val="24"/>
                <w:lang w:val="sr-Cyrl-CS"/>
              </w:rPr>
              <w:t>матичном школом -</w:t>
            </w:r>
          </w:p>
          <w:p w:rsidR="00DC6D4C" w:rsidRPr="003B1312" w:rsidRDefault="00DC6D4C">
            <w:pPr>
              <w:rPr>
                <w:rFonts w:ascii="Times New Roman" w:hAnsi="Times New Roman" w:cs="Times New Roman"/>
                <w:color w:val="000000" w:themeColor="text1"/>
                <w:sz w:val="24"/>
                <w:szCs w:val="24"/>
                <w:lang w:val="sr-Cyrl-CS"/>
              </w:rPr>
            </w:pPr>
            <w:r w:rsidRPr="003B1312">
              <w:rPr>
                <w:rFonts w:ascii="Times New Roman" w:hAnsi="Times New Roman" w:cs="Times New Roman"/>
                <w:color w:val="000000" w:themeColor="text1"/>
                <w:sz w:val="24"/>
                <w:szCs w:val="24"/>
                <w:lang w:val="sr-Cyrl-CS"/>
              </w:rPr>
              <w:t>заједничке активности</w:t>
            </w:r>
          </w:p>
          <w:p w:rsidR="00DC6D4C" w:rsidRPr="003B1312" w:rsidRDefault="00DC6D4C">
            <w:pPr>
              <w:rPr>
                <w:rFonts w:ascii="Times New Roman" w:hAnsi="Times New Roman" w:cs="Times New Roman"/>
                <w:color w:val="000000" w:themeColor="text1"/>
                <w:sz w:val="24"/>
                <w:szCs w:val="24"/>
                <w:lang w:val="sr-Cyrl-CS"/>
              </w:rPr>
            </w:pPr>
            <w:r w:rsidRPr="003B1312">
              <w:rPr>
                <w:rFonts w:ascii="Times New Roman" w:hAnsi="Times New Roman" w:cs="Times New Roman"/>
                <w:color w:val="000000" w:themeColor="text1"/>
                <w:sz w:val="24"/>
                <w:szCs w:val="24"/>
                <w:lang w:val="sr-Cyrl-CS"/>
              </w:rPr>
              <w:t>(унапређивање додатне</w:t>
            </w:r>
          </w:p>
          <w:p w:rsidR="00DC6D4C" w:rsidRPr="003B1312" w:rsidRDefault="00DC6D4C">
            <w:pPr>
              <w:rPr>
                <w:rFonts w:ascii="Times New Roman" w:hAnsi="Times New Roman" w:cs="Times New Roman"/>
                <w:color w:val="000000" w:themeColor="text1"/>
                <w:sz w:val="24"/>
                <w:szCs w:val="24"/>
                <w:lang w:val="sr-Cyrl-CS"/>
              </w:rPr>
            </w:pPr>
            <w:r w:rsidRPr="003B1312">
              <w:rPr>
                <w:rFonts w:ascii="Times New Roman" w:hAnsi="Times New Roman" w:cs="Times New Roman"/>
                <w:color w:val="000000" w:themeColor="text1"/>
                <w:sz w:val="24"/>
                <w:szCs w:val="24"/>
                <w:lang w:val="sr-Cyrl-CS"/>
              </w:rPr>
              <w:t>подршке родитељима и</w:t>
            </w:r>
          </w:p>
          <w:p w:rsidR="00DC6D4C" w:rsidRPr="003B1312" w:rsidRDefault="00DC6D4C">
            <w:pPr>
              <w:rPr>
                <w:rFonts w:ascii="Times New Roman" w:hAnsi="Times New Roman" w:cs="Times New Roman"/>
                <w:color w:val="000000" w:themeColor="text1"/>
                <w:sz w:val="24"/>
                <w:szCs w:val="24"/>
                <w:lang w:val="sr-Cyrl-CS"/>
              </w:rPr>
            </w:pPr>
            <w:r w:rsidRPr="003B1312">
              <w:rPr>
                <w:rFonts w:ascii="Times New Roman" w:hAnsi="Times New Roman" w:cs="Times New Roman"/>
                <w:color w:val="000000" w:themeColor="text1"/>
                <w:sz w:val="24"/>
                <w:szCs w:val="24"/>
                <w:lang w:val="sr-Cyrl-CS"/>
              </w:rPr>
              <w:t>ученицима)</w:t>
            </w:r>
          </w:p>
          <w:p w:rsidR="00DC6D4C" w:rsidRPr="003B1312" w:rsidRDefault="00DC6D4C">
            <w:pPr>
              <w:rPr>
                <w:rFonts w:ascii="Times New Roman" w:hAnsi="Times New Roman" w:cs="Times New Roman"/>
                <w:color w:val="000000" w:themeColor="text1"/>
                <w:sz w:val="24"/>
                <w:szCs w:val="24"/>
                <w:lang w:val="sr-Cyrl-CS"/>
              </w:rPr>
            </w:pPr>
          </w:p>
          <w:p w:rsidR="00DC6D4C" w:rsidRPr="003B1312" w:rsidRDefault="00DC6D4C">
            <w:pPr>
              <w:rPr>
                <w:rFonts w:ascii="Times New Roman" w:hAnsi="Times New Roman" w:cs="Times New Roman"/>
                <w:color w:val="000000" w:themeColor="text1"/>
                <w:sz w:val="24"/>
                <w:szCs w:val="24"/>
                <w:lang w:val="sr-Cyrl-CS"/>
              </w:rPr>
            </w:pPr>
            <w:r w:rsidRPr="003B1312">
              <w:rPr>
                <w:rFonts w:ascii="Times New Roman" w:hAnsi="Times New Roman" w:cs="Times New Roman"/>
                <w:color w:val="000000" w:themeColor="text1"/>
                <w:sz w:val="24"/>
                <w:szCs w:val="24"/>
                <w:lang w:val="sr-Cyrl-CS"/>
              </w:rPr>
              <w:t>4.2.1.1. „Мој здрав дан“</w:t>
            </w:r>
          </w:p>
          <w:p w:rsidR="00DC6D4C" w:rsidRPr="003B1312" w:rsidRDefault="00DC6D4C">
            <w:pPr>
              <w:rPr>
                <w:rFonts w:ascii="Times New Roman" w:hAnsi="Times New Roman" w:cs="Times New Roman"/>
                <w:color w:val="000000" w:themeColor="text1"/>
                <w:sz w:val="24"/>
                <w:szCs w:val="24"/>
                <w:lang w:val="sr-Cyrl-CS"/>
              </w:rPr>
            </w:pPr>
            <w:r w:rsidRPr="003B1312">
              <w:rPr>
                <w:rFonts w:ascii="Times New Roman" w:hAnsi="Times New Roman" w:cs="Times New Roman"/>
                <w:color w:val="000000" w:themeColor="text1"/>
                <w:sz w:val="24"/>
                <w:szCs w:val="24"/>
                <w:lang w:val="sr-Cyrl-CS"/>
              </w:rPr>
              <w:t>(радионица, предавања, дан</w:t>
            </w:r>
          </w:p>
          <w:p w:rsidR="00DC6D4C" w:rsidRPr="003B1312" w:rsidRDefault="00DC6D4C">
            <w:pPr>
              <w:rPr>
                <w:rFonts w:ascii="Times New Roman" w:hAnsi="Times New Roman" w:cs="Times New Roman"/>
                <w:color w:val="000000" w:themeColor="text1"/>
                <w:sz w:val="24"/>
                <w:szCs w:val="24"/>
                <w:lang w:val="sr-Cyrl-CS"/>
              </w:rPr>
            </w:pPr>
            <w:r w:rsidRPr="003B1312">
              <w:rPr>
                <w:rFonts w:ascii="Times New Roman" w:hAnsi="Times New Roman" w:cs="Times New Roman"/>
                <w:color w:val="000000" w:themeColor="text1"/>
                <w:sz w:val="24"/>
                <w:szCs w:val="24"/>
                <w:lang w:val="sr-Cyrl-CS"/>
              </w:rPr>
              <w:t>пешачења, јутарња</w:t>
            </w:r>
          </w:p>
          <w:p w:rsidR="00DC6D4C" w:rsidRPr="003B1312" w:rsidRDefault="00DC6D4C">
            <w:pPr>
              <w:rPr>
                <w:rFonts w:ascii="Times New Roman" w:hAnsi="Times New Roman" w:cs="Times New Roman"/>
                <w:color w:val="000000" w:themeColor="text1"/>
                <w:sz w:val="24"/>
                <w:szCs w:val="24"/>
                <w:lang w:val="sr-Cyrl-CS"/>
              </w:rPr>
            </w:pPr>
            <w:r w:rsidRPr="003B1312">
              <w:rPr>
                <w:rFonts w:ascii="Times New Roman" w:hAnsi="Times New Roman" w:cs="Times New Roman"/>
                <w:color w:val="000000" w:themeColor="text1"/>
                <w:sz w:val="24"/>
                <w:szCs w:val="24"/>
                <w:lang w:val="sr-Cyrl-CS"/>
              </w:rPr>
              <w:t>гимнастика, навике исхране,</w:t>
            </w:r>
          </w:p>
          <w:p w:rsidR="00DC6D4C" w:rsidRPr="003B1312" w:rsidRDefault="00DC6D4C">
            <w:pPr>
              <w:rPr>
                <w:rFonts w:ascii="Times New Roman" w:hAnsi="Times New Roman" w:cs="Times New Roman"/>
                <w:color w:val="000000" w:themeColor="text1"/>
                <w:sz w:val="24"/>
                <w:szCs w:val="24"/>
                <w:lang w:val="sr-Cyrl-CS"/>
              </w:rPr>
            </w:pPr>
            <w:r w:rsidRPr="003B1312">
              <w:rPr>
                <w:rFonts w:ascii="Times New Roman" w:hAnsi="Times New Roman" w:cs="Times New Roman"/>
                <w:color w:val="000000" w:themeColor="text1"/>
                <w:sz w:val="24"/>
                <w:szCs w:val="24"/>
                <w:lang w:val="sr-Cyrl-CS"/>
              </w:rPr>
              <w:t>унос воде, време проведено за</w:t>
            </w:r>
          </w:p>
          <w:p w:rsidR="00DC6D4C" w:rsidRPr="003B1312" w:rsidRDefault="00DC6D4C">
            <w:pPr>
              <w:rPr>
                <w:rFonts w:ascii="Times New Roman" w:hAnsi="Times New Roman" w:cs="Times New Roman"/>
                <w:color w:val="000000" w:themeColor="text1"/>
                <w:sz w:val="24"/>
                <w:szCs w:val="24"/>
                <w:lang w:val="sr-Cyrl-CS"/>
              </w:rPr>
            </w:pPr>
            <w:r w:rsidRPr="003B1312">
              <w:rPr>
                <w:rFonts w:ascii="Times New Roman" w:hAnsi="Times New Roman" w:cs="Times New Roman"/>
                <w:color w:val="000000" w:themeColor="text1"/>
                <w:sz w:val="24"/>
                <w:szCs w:val="24"/>
                <w:lang w:val="sr-Cyrl-CS"/>
              </w:rPr>
              <w:t>екраном, ментално здравље)</w:t>
            </w:r>
          </w:p>
          <w:p w:rsidR="00DC6D4C" w:rsidRPr="003B1312" w:rsidRDefault="00DC6D4C">
            <w:pPr>
              <w:rPr>
                <w:rFonts w:ascii="Times New Roman" w:hAnsi="Times New Roman" w:cs="Times New Roman"/>
                <w:color w:val="000000" w:themeColor="text1"/>
                <w:sz w:val="24"/>
                <w:szCs w:val="24"/>
                <w:lang w:val="sr-Cyrl-CS"/>
              </w:rPr>
            </w:pPr>
            <w:r w:rsidRPr="003B1312">
              <w:rPr>
                <w:rFonts w:ascii="Times New Roman" w:hAnsi="Times New Roman" w:cs="Times New Roman"/>
                <w:color w:val="000000" w:themeColor="text1"/>
                <w:sz w:val="24"/>
                <w:szCs w:val="24"/>
                <w:lang w:val="sr-Cyrl-CS"/>
              </w:rPr>
              <w:t>5.1.1. Радионице на тему</w:t>
            </w:r>
          </w:p>
          <w:p w:rsidR="00DC6D4C" w:rsidRPr="003B1312" w:rsidRDefault="00DC6D4C">
            <w:pPr>
              <w:rPr>
                <w:rFonts w:ascii="Times New Roman" w:hAnsi="Times New Roman" w:cs="Times New Roman"/>
                <w:color w:val="000000" w:themeColor="text1"/>
                <w:sz w:val="24"/>
                <w:szCs w:val="24"/>
                <w:lang w:val="sr-Cyrl-CS"/>
              </w:rPr>
            </w:pPr>
            <w:r w:rsidRPr="003B1312">
              <w:rPr>
                <w:rFonts w:ascii="Times New Roman" w:hAnsi="Times New Roman" w:cs="Times New Roman"/>
                <w:color w:val="000000" w:themeColor="text1"/>
                <w:sz w:val="24"/>
                <w:szCs w:val="24"/>
                <w:lang w:val="sr-Cyrl-CS"/>
              </w:rPr>
              <w:t>толеранције, прихватања</w:t>
            </w:r>
          </w:p>
          <w:p w:rsidR="00DC6D4C" w:rsidRPr="003B1312" w:rsidRDefault="00DC6D4C">
            <w:pPr>
              <w:rPr>
                <w:rFonts w:ascii="Times New Roman" w:hAnsi="Times New Roman" w:cs="Times New Roman"/>
                <w:color w:val="000000" w:themeColor="text1"/>
                <w:sz w:val="24"/>
                <w:szCs w:val="24"/>
                <w:lang w:val="sr-Cyrl-CS"/>
              </w:rPr>
            </w:pPr>
            <w:r w:rsidRPr="003B1312">
              <w:rPr>
                <w:rFonts w:ascii="Times New Roman" w:hAnsi="Times New Roman" w:cs="Times New Roman"/>
                <w:color w:val="000000" w:themeColor="text1"/>
                <w:sz w:val="24"/>
                <w:szCs w:val="24"/>
                <w:lang w:val="sr-Cyrl-CS"/>
              </w:rPr>
              <w:t>различитости и развоја</w:t>
            </w:r>
          </w:p>
          <w:p w:rsidR="00DC6D4C" w:rsidRPr="003B1312" w:rsidRDefault="00DC6D4C">
            <w:pPr>
              <w:rPr>
                <w:rFonts w:ascii="Times New Roman" w:hAnsi="Times New Roman" w:cs="Times New Roman"/>
                <w:color w:val="000000" w:themeColor="text1"/>
                <w:sz w:val="24"/>
                <w:szCs w:val="24"/>
                <w:lang w:val="sr-Cyrl-CS"/>
              </w:rPr>
            </w:pPr>
            <w:r w:rsidRPr="003B1312">
              <w:rPr>
                <w:rFonts w:ascii="Times New Roman" w:hAnsi="Times New Roman" w:cs="Times New Roman"/>
                <w:color w:val="000000" w:themeColor="text1"/>
                <w:sz w:val="24"/>
                <w:szCs w:val="24"/>
                <w:lang w:val="sr-Cyrl-CS"/>
              </w:rPr>
              <w:t>емпатије</w:t>
            </w:r>
          </w:p>
          <w:p w:rsidR="00DC6D4C" w:rsidRPr="003B1312" w:rsidRDefault="00DC6D4C">
            <w:pPr>
              <w:rPr>
                <w:rFonts w:ascii="Times New Roman" w:hAnsi="Times New Roman" w:cs="Times New Roman"/>
                <w:color w:val="000000" w:themeColor="text1"/>
                <w:sz w:val="24"/>
                <w:szCs w:val="24"/>
                <w:lang w:val="sr-Cyrl-CS"/>
              </w:rPr>
            </w:pPr>
            <w:r w:rsidRPr="003B1312">
              <w:rPr>
                <w:rFonts w:ascii="Times New Roman" w:hAnsi="Times New Roman" w:cs="Times New Roman"/>
                <w:color w:val="000000" w:themeColor="text1"/>
                <w:sz w:val="24"/>
                <w:szCs w:val="24"/>
                <w:lang w:val="sr-Cyrl-CS"/>
              </w:rPr>
              <w:t>5.2.3. Учешће у заједничким</w:t>
            </w:r>
          </w:p>
          <w:p w:rsidR="00DC6D4C" w:rsidRPr="003B1312" w:rsidRDefault="00DC6D4C">
            <w:pPr>
              <w:rPr>
                <w:rFonts w:ascii="Times New Roman" w:hAnsi="Times New Roman" w:cs="Times New Roman"/>
                <w:color w:val="000000" w:themeColor="text1"/>
                <w:sz w:val="24"/>
                <w:szCs w:val="24"/>
                <w:lang w:val="sr-Cyrl-CS"/>
              </w:rPr>
            </w:pPr>
            <w:r w:rsidRPr="003B1312">
              <w:rPr>
                <w:rFonts w:ascii="Times New Roman" w:hAnsi="Times New Roman" w:cs="Times New Roman"/>
                <w:color w:val="000000" w:themeColor="text1"/>
                <w:sz w:val="24"/>
                <w:szCs w:val="24"/>
                <w:lang w:val="sr-Cyrl-CS"/>
              </w:rPr>
              <w:t>манифестацијама и неговање</w:t>
            </w:r>
          </w:p>
          <w:p w:rsidR="00DC6D4C" w:rsidRPr="003B1312" w:rsidRDefault="00DC6D4C">
            <w:pPr>
              <w:rPr>
                <w:rFonts w:ascii="Times New Roman" w:hAnsi="Times New Roman" w:cs="Times New Roman"/>
                <w:color w:val="000000" w:themeColor="text1"/>
                <w:sz w:val="24"/>
                <w:szCs w:val="24"/>
                <w:lang w:val="sr-Cyrl-CS"/>
              </w:rPr>
            </w:pPr>
            <w:r w:rsidRPr="003B1312">
              <w:rPr>
                <w:rFonts w:ascii="Times New Roman" w:hAnsi="Times New Roman" w:cs="Times New Roman"/>
                <w:color w:val="000000" w:themeColor="text1"/>
                <w:sz w:val="24"/>
                <w:szCs w:val="24"/>
                <w:lang w:val="sr-Cyrl-CS"/>
              </w:rPr>
              <w:t>традиције (Јавни часови, пријеми  родитеља...</w:t>
            </w:r>
          </w:p>
          <w:p w:rsidR="00DC6D4C" w:rsidRPr="003B1312" w:rsidRDefault="00DC6D4C">
            <w:pPr>
              <w:rPr>
                <w:rFonts w:ascii="Times New Roman" w:hAnsi="Times New Roman" w:cs="Times New Roman"/>
                <w:color w:val="000000" w:themeColor="text1"/>
                <w:sz w:val="24"/>
                <w:szCs w:val="24"/>
                <w:lang w:val="sr-Cyrl-CS"/>
              </w:rPr>
            </w:pPr>
            <w:r w:rsidRPr="003B1312">
              <w:rPr>
                <w:rFonts w:ascii="Times New Roman" w:hAnsi="Times New Roman" w:cs="Times New Roman"/>
                <w:color w:val="000000" w:themeColor="text1"/>
                <w:sz w:val="24"/>
                <w:szCs w:val="24"/>
                <w:lang w:val="sr-Cyrl-CS"/>
              </w:rPr>
              <w:t>спортски дан,</w:t>
            </w:r>
          </w:p>
          <w:p w:rsidR="00DC6D4C" w:rsidRPr="003B1312" w:rsidRDefault="00DC6D4C">
            <w:pPr>
              <w:rPr>
                <w:rFonts w:ascii="Times New Roman" w:hAnsi="Times New Roman" w:cs="Times New Roman"/>
                <w:color w:val="000000" w:themeColor="text1"/>
                <w:sz w:val="24"/>
                <w:szCs w:val="24"/>
                <w:lang w:val="sr-Cyrl-CS"/>
              </w:rPr>
            </w:pPr>
            <w:r w:rsidRPr="003B1312">
              <w:rPr>
                <w:rFonts w:ascii="Times New Roman" w:hAnsi="Times New Roman" w:cs="Times New Roman"/>
                <w:color w:val="000000" w:themeColor="text1"/>
                <w:sz w:val="24"/>
                <w:szCs w:val="24"/>
                <w:lang w:val="sr-Cyrl-CS"/>
              </w:rPr>
              <w:t>Дан школе и сл.)</w:t>
            </w:r>
          </w:p>
          <w:p w:rsidR="00DC6D4C" w:rsidRPr="003B1312" w:rsidRDefault="00DC6D4C">
            <w:pPr>
              <w:rPr>
                <w:rFonts w:ascii="Times New Roman" w:hAnsi="Times New Roman" w:cs="Times New Roman"/>
                <w:color w:val="000000" w:themeColor="text1"/>
                <w:sz w:val="24"/>
                <w:szCs w:val="24"/>
                <w:lang w:val="sr-Cyrl-CS"/>
              </w:rPr>
            </w:pPr>
            <w:r w:rsidRPr="003B1312">
              <w:rPr>
                <w:rFonts w:ascii="Times New Roman" w:hAnsi="Times New Roman" w:cs="Times New Roman"/>
                <w:color w:val="000000" w:themeColor="text1"/>
                <w:sz w:val="24"/>
                <w:szCs w:val="24"/>
                <w:lang w:val="sr-Cyrl-CS"/>
              </w:rPr>
              <w:t>5.2.4. Подстицање</w:t>
            </w:r>
          </w:p>
          <w:p w:rsidR="00DC6D4C" w:rsidRPr="003B1312" w:rsidRDefault="00DC6D4C">
            <w:pPr>
              <w:rPr>
                <w:rFonts w:ascii="Times New Roman" w:hAnsi="Times New Roman" w:cs="Times New Roman"/>
                <w:color w:val="000000" w:themeColor="text1"/>
                <w:sz w:val="24"/>
                <w:szCs w:val="24"/>
                <w:lang w:val="sr-Cyrl-CS"/>
              </w:rPr>
            </w:pPr>
            <w:r w:rsidRPr="003B1312">
              <w:rPr>
                <w:rFonts w:ascii="Times New Roman" w:hAnsi="Times New Roman" w:cs="Times New Roman"/>
                <w:color w:val="000000" w:themeColor="text1"/>
                <w:sz w:val="24"/>
                <w:szCs w:val="24"/>
                <w:lang w:val="sr-Cyrl-CS"/>
              </w:rPr>
              <w:t>друштвене одговорности у</w:t>
            </w:r>
          </w:p>
          <w:p w:rsidR="00DC6D4C" w:rsidRPr="003B1312" w:rsidRDefault="00DC6D4C">
            <w:pPr>
              <w:rPr>
                <w:rFonts w:ascii="Times New Roman" w:hAnsi="Times New Roman" w:cs="Times New Roman"/>
                <w:color w:val="000000" w:themeColor="text1"/>
                <w:sz w:val="24"/>
                <w:szCs w:val="24"/>
                <w:lang w:val="sr-Cyrl-CS"/>
              </w:rPr>
            </w:pPr>
            <w:r w:rsidRPr="003B1312">
              <w:rPr>
                <w:rFonts w:ascii="Times New Roman" w:hAnsi="Times New Roman" w:cs="Times New Roman"/>
                <w:color w:val="000000" w:themeColor="text1"/>
                <w:sz w:val="24"/>
                <w:szCs w:val="24"/>
                <w:lang w:val="sr-Cyrl-CS"/>
              </w:rPr>
              <w:t>локалној заједници</w:t>
            </w:r>
          </w:p>
          <w:p w:rsidR="00DC6D4C" w:rsidRPr="003B1312" w:rsidRDefault="00DC6D4C">
            <w:pPr>
              <w:rPr>
                <w:rFonts w:ascii="Times New Roman" w:hAnsi="Times New Roman" w:cs="Times New Roman"/>
                <w:color w:val="000000" w:themeColor="text1"/>
                <w:sz w:val="24"/>
                <w:szCs w:val="24"/>
                <w:lang w:val="sr-Cyrl-CS"/>
              </w:rPr>
            </w:pPr>
            <w:r w:rsidRPr="003B1312">
              <w:rPr>
                <w:rFonts w:ascii="Times New Roman" w:hAnsi="Times New Roman" w:cs="Times New Roman"/>
                <w:color w:val="000000" w:themeColor="text1"/>
                <w:sz w:val="24"/>
                <w:szCs w:val="24"/>
                <w:lang w:val="sr-Cyrl-CS"/>
              </w:rPr>
              <w:t>(хуманитарне акције, пројекти</w:t>
            </w:r>
          </w:p>
          <w:p w:rsidR="00DC6D4C" w:rsidRPr="003B1312" w:rsidRDefault="00DC6D4C">
            <w:pPr>
              <w:rPr>
                <w:rFonts w:ascii="Times New Roman" w:hAnsi="Times New Roman" w:cs="Times New Roman"/>
                <w:color w:val="000000" w:themeColor="text1"/>
                <w:sz w:val="24"/>
                <w:szCs w:val="24"/>
                <w:lang w:val="sr-Cyrl-CS"/>
              </w:rPr>
            </w:pPr>
            <w:r w:rsidRPr="003B1312">
              <w:rPr>
                <w:rFonts w:ascii="Times New Roman" w:hAnsi="Times New Roman" w:cs="Times New Roman"/>
                <w:color w:val="000000" w:themeColor="text1"/>
                <w:sz w:val="24"/>
                <w:szCs w:val="24"/>
                <w:lang w:val="sr-Cyrl-CS"/>
              </w:rPr>
              <w:t>и сарадња са медијима)</w:t>
            </w:r>
          </w:p>
          <w:p w:rsidR="00DC6D4C" w:rsidRPr="003B1312" w:rsidRDefault="00DC6D4C">
            <w:pPr>
              <w:rPr>
                <w:rFonts w:ascii="Times New Roman" w:hAnsi="Times New Roman" w:cs="Times New Roman"/>
                <w:color w:val="000000" w:themeColor="text1"/>
                <w:sz w:val="24"/>
                <w:szCs w:val="24"/>
                <w:lang w:val="sr-Cyrl-CS"/>
              </w:rPr>
            </w:pPr>
            <w:r w:rsidRPr="003B1312">
              <w:rPr>
                <w:rFonts w:ascii="Times New Roman" w:hAnsi="Times New Roman" w:cs="Times New Roman"/>
                <w:color w:val="000000" w:themeColor="text1"/>
                <w:sz w:val="24"/>
                <w:szCs w:val="24"/>
                <w:lang w:val="sr-Cyrl-CS"/>
              </w:rPr>
              <w:t>14.5.1.3. Промовисање</w:t>
            </w:r>
          </w:p>
          <w:p w:rsidR="00DC6D4C" w:rsidRPr="003B1312" w:rsidRDefault="00DC6D4C">
            <w:pPr>
              <w:rPr>
                <w:rFonts w:ascii="Times New Roman" w:hAnsi="Times New Roman" w:cs="Times New Roman"/>
                <w:color w:val="000000" w:themeColor="text1"/>
                <w:sz w:val="24"/>
                <w:szCs w:val="24"/>
                <w:lang w:val="sr-Cyrl-CS"/>
              </w:rPr>
            </w:pPr>
            <w:r w:rsidRPr="003B1312">
              <w:rPr>
                <w:rFonts w:ascii="Times New Roman" w:hAnsi="Times New Roman" w:cs="Times New Roman"/>
                <w:color w:val="000000" w:themeColor="text1"/>
                <w:sz w:val="24"/>
                <w:szCs w:val="24"/>
                <w:lang w:val="sr-Cyrl-CS"/>
              </w:rPr>
              <w:t>здравих стилова живота и</w:t>
            </w:r>
          </w:p>
          <w:p w:rsidR="00DC6D4C" w:rsidRPr="003B1312" w:rsidRDefault="00DC6D4C">
            <w:pPr>
              <w:rPr>
                <w:rFonts w:ascii="Times New Roman" w:hAnsi="Times New Roman" w:cs="Times New Roman"/>
                <w:color w:val="000000" w:themeColor="text1"/>
                <w:sz w:val="24"/>
                <w:szCs w:val="24"/>
                <w:lang w:val="sr-Cyrl-CS"/>
              </w:rPr>
            </w:pPr>
            <w:r w:rsidRPr="003B1312">
              <w:rPr>
                <w:rFonts w:ascii="Times New Roman" w:hAnsi="Times New Roman" w:cs="Times New Roman"/>
                <w:color w:val="000000" w:themeColor="text1"/>
                <w:sz w:val="24"/>
                <w:szCs w:val="24"/>
                <w:lang w:val="sr-Cyrl-CS"/>
              </w:rPr>
              <w:t>заштите животне средине</w:t>
            </w:r>
          </w:p>
          <w:p w:rsidR="00DC6D4C" w:rsidRPr="003B1312" w:rsidRDefault="00DC6D4C">
            <w:pPr>
              <w:rPr>
                <w:rFonts w:ascii="Times New Roman" w:hAnsi="Times New Roman" w:cs="Times New Roman"/>
                <w:color w:val="000000" w:themeColor="text1"/>
                <w:sz w:val="24"/>
                <w:szCs w:val="24"/>
                <w:lang w:val="sr-Cyrl-CS"/>
              </w:rPr>
            </w:pPr>
            <w:r w:rsidRPr="003B1312">
              <w:rPr>
                <w:rFonts w:ascii="Times New Roman" w:hAnsi="Times New Roman" w:cs="Times New Roman"/>
                <w:color w:val="000000" w:themeColor="text1"/>
                <w:sz w:val="24"/>
                <w:szCs w:val="24"/>
                <w:lang w:val="sr-Cyrl-CS"/>
              </w:rPr>
              <w:t>14.9.1.3. Примена</w:t>
            </w:r>
          </w:p>
          <w:p w:rsidR="00DC6D4C" w:rsidRPr="003B1312" w:rsidRDefault="00DC6D4C">
            <w:pPr>
              <w:rPr>
                <w:rFonts w:ascii="Times New Roman" w:hAnsi="Times New Roman" w:cs="Times New Roman"/>
                <w:color w:val="000000" w:themeColor="text1"/>
                <w:sz w:val="24"/>
                <w:szCs w:val="24"/>
                <w:lang w:val="sr-Cyrl-CS"/>
              </w:rPr>
            </w:pPr>
            <w:r w:rsidRPr="003B1312">
              <w:rPr>
                <w:rFonts w:ascii="Times New Roman" w:hAnsi="Times New Roman" w:cs="Times New Roman"/>
                <w:color w:val="000000" w:themeColor="text1"/>
                <w:sz w:val="24"/>
                <w:szCs w:val="24"/>
                <w:lang w:val="sr-Cyrl-CS"/>
              </w:rPr>
              <w:t>иновативних метода на</w:t>
            </w:r>
          </w:p>
          <w:p w:rsidR="00DC6D4C" w:rsidRPr="003B1312" w:rsidRDefault="00DC6D4C">
            <w:pPr>
              <w:rPr>
                <w:rFonts w:ascii="Times New Roman" w:hAnsi="Times New Roman" w:cs="Times New Roman"/>
                <w:color w:val="000000" w:themeColor="text1"/>
                <w:sz w:val="24"/>
                <w:szCs w:val="24"/>
                <w:lang w:val="sr-Cyrl-CS"/>
              </w:rPr>
            </w:pPr>
            <w:r w:rsidRPr="003B1312">
              <w:rPr>
                <w:rFonts w:ascii="Times New Roman" w:hAnsi="Times New Roman" w:cs="Times New Roman"/>
                <w:color w:val="000000" w:themeColor="text1"/>
                <w:sz w:val="24"/>
                <w:szCs w:val="24"/>
                <w:lang w:val="sr-Cyrl-CS"/>
              </w:rPr>
              <w:t>огледним и угледним</w:t>
            </w:r>
          </w:p>
          <w:p w:rsidR="00DC6D4C" w:rsidRPr="003B1312" w:rsidRDefault="00DC6D4C">
            <w:pPr>
              <w:rPr>
                <w:rFonts w:ascii="Times New Roman" w:hAnsi="Times New Roman" w:cs="Times New Roman"/>
                <w:color w:val="000000" w:themeColor="text1"/>
                <w:sz w:val="24"/>
                <w:szCs w:val="24"/>
                <w:lang w:val="sr-Cyrl-CS"/>
              </w:rPr>
            </w:pPr>
            <w:r w:rsidRPr="003B1312">
              <w:rPr>
                <w:rFonts w:ascii="Times New Roman" w:hAnsi="Times New Roman" w:cs="Times New Roman"/>
                <w:color w:val="000000" w:themeColor="text1"/>
                <w:sz w:val="24"/>
                <w:szCs w:val="24"/>
                <w:lang w:val="sr-Cyrl-CS"/>
              </w:rPr>
              <w:t>часовима</w:t>
            </w:r>
          </w:p>
          <w:p w:rsidR="00DC6D4C" w:rsidRPr="003B1312" w:rsidRDefault="00DC6D4C">
            <w:pPr>
              <w:rPr>
                <w:rFonts w:ascii="Times New Roman" w:hAnsi="Times New Roman" w:cs="Times New Roman"/>
                <w:color w:val="000000" w:themeColor="text1"/>
                <w:sz w:val="24"/>
                <w:szCs w:val="24"/>
                <w:lang w:val="sr-Cyrl-CS"/>
              </w:rPr>
            </w:pPr>
            <w:r w:rsidRPr="003B1312">
              <w:rPr>
                <w:rFonts w:ascii="Times New Roman" w:hAnsi="Times New Roman" w:cs="Times New Roman"/>
                <w:color w:val="000000" w:themeColor="text1"/>
                <w:sz w:val="24"/>
                <w:szCs w:val="24"/>
                <w:lang w:val="sr-Cyrl-CS"/>
              </w:rPr>
              <w:t>14.12.3. Унапређење сарадње</w:t>
            </w:r>
          </w:p>
          <w:p w:rsidR="00DC6D4C" w:rsidRPr="003B1312" w:rsidRDefault="00DC6D4C">
            <w:pPr>
              <w:rPr>
                <w:rFonts w:ascii="Times New Roman" w:hAnsi="Times New Roman" w:cs="Times New Roman"/>
                <w:color w:val="000000" w:themeColor="text1"/>
                <w:sz w:val="24"/>
                <w:szCs w:val="24"/>
                <w:lang w:val="sr-Cyrl-CS"/>
              </w:rPr>
            </w:pPr>
            <w:r w:rsidRPr="003B1312">
              <w:rPr>
                <w:rFonts w:ascii="Times New Roman" w:hAnsi="Times New Roman" w:cs="Times New Roman"/>
                <w:color w:val="000000" w:themeColor="text1"/>
                <w:sz w:val="24"/>
                <w:szCs w:val="24"/>
                <w:lang w:val="sr-Cyrl-CS"/>
              </w:rPr>
              <w:t>са Тимом за подршку</w:t>
            </w:r>
          </w:p>
          <w:p w:rsidR="00DC6D4C" w:rsidRPr="003B1312" w:rsidRDefault="00DC6D4C">
            <w:pPr>
              <w:rPr>
                <w:rFonts w:ascii="Times New Roman" w:hAnsi="Times New Roman" w:cs="Times New Roman"/>
                <w:color w:val="000000" w:themeColor="text1"/>
                <w:sz w:val="24"/>
                <w:szCs w:val="24"/>
                <w:lang w:val="sr-Cyrl-CS"/>
              </w:rPr>
            </w:pPr>
            <w:r w:rsidRPr="003B1312">
              <w:rPr>
                <w:rFonts w:ascii="Times New Roman" w:hAnsi="Times New Roman" w:cs="Times New Roman"/>
                <w:color w:val="000000" w:themeColor="text1"/>
                <w:sz w:val="24"/>
                <w:szCs w:val="24"/>
                <w:lang w:val="sr-Cyrl-CS"/>
              </w:rPr>
              <w:t>ОШ „Светомир Бојанин“ и</w:t>
            </w:r>
          </w:p>
          <w:p w:rsidR="00DC6D4C" w:rsidRPr="003B1312" w:rsidRDefault="00DC6D4C">
            <w:pPr>
              <w:rPr>
                <w:rFonts w:ascii="Times New Roman" w:hAnsi="Times New Roman" w:cs="Times New Roman"/>
                <w:color w:val="000000" w:themeColor="text1"/>
                <w:sz w:val="24"/>
                <w:szCs w:val="24"/>
                <w:lang w:val="sr-Cyrl-CS"/>
              </w:rPr>
            </w:pPr>
            <w:r w:rsidRPr="003B1312">
              <w:rPr>
                <w:rFonts w:ascii="Times New Roman" w:hAnsi="Times New Roman" w:cs="Times New Roman"/>
                <w:color w:val="000000" w:themeColor="text1"/>
                <w:sz w:val="24"/>
                <w:szCs w:val="24"/>
                <w:lang w:val="sr-Cyrl-CS"/>
              </w:rPr>
              <w:t>ОШ „ Доситеј Обрадовић“ у</w:t>
            </w:r>
          </w:p>
          <w:p w:rsidR="00DC6D4C" w:rsidRPr="003B1312" w:rsidRDefault="00DC6D4C">
            <w:pPr>
              <w:rPr>
                <w:rFonts w:ascii="Times New Roman" w:hAnsi="Times New Roman" w:cs="Times New Roman"/>
                <w:color w:val="000000" w:themeColor="text1"/>
                <w:sz w:val="24"/>
                <w:szCs w:val="24"/>
                <w:lang w:val="sr-Cyrl-CS"/>
              </w:rPr>
            </w:pPr>
            <w:r w:rsidRPr="003B1312">
              <w:rPr>
                <w:rFonts w:ascii="Times New Roman" w:hAnsi="Times New Roman" w:cs="Times New Roman"/>
                <w:color w:val="000000" w:themeColor="text1"/>
                <w:sz w:val="24"/>
                <w:szCs w:val="24"/>
                <w:lang w:val="sr-Cyrl-CS"/>
              </w:rPr>
              <w:t>подршци ученицима који раде</w:t>
            </w:r>
          </w:p>
          <w:p w:rsidR="00DC6D4C" w:rsidRPr="003B1312" w:rsidRDefault="00DC6D4C">
            <w:pPr>
              <w:rPr>
                <w:rFonts w:ascii="Times New Roman" w:hAnsi="Times New Roman" w:cs="Times New Roman"/>
                <w:color w:val="000000" w:themeColor="text1"/>
                <w:sz w:val="24"/>
                <w:szCs w:val="24"/>
                <w:lang w:val="sr-Cyrl-CS"/>
              </w:rPr>
            </w:pPr>
            <w:r w:rsidRPr="003B1312">
              <w:rPr>
                <w:rFonts w:ascii="Times New Roman" w:hAnsi="Times New Roman" w:cs="Times New Roman"/>
                <w:color w:val="000000" w:themeColor="text1"/>
                <w:sz w:val="24"/>
                <w:szCs w:val="24"/>
                <w:lang w:val="sr-Cyrl-CS"/>
              </w:rPr>
              <w:t>по ИОП-у</w:t>
            </w:r>
          </w:p>
        </w:tc>
        <w:tc>
          <w:tcPr>
            <w:tcW w:w="0" w:type="auto"/>
            <w:tcBorders>
              <w:top w:val="single" w:sz="4" w:space="0" w:color="auto"/>
              <w:left w:val="single" w:sz="4" w:space="0" w:color="auto"/>
              <w:bottom w:val="single" w:sz="4" w:space="0" w:color="auto"/>
              <w:right w:val="single" w:sz="4" w:space="0" w:color="auto"/>
            </w:tcBorders>
          </w:tcPr>
          <w:p w:rsidR="00DC6D4C" w:rsidRPr="003B1312" w:rsidRDefault="00DC6D4C">
            <w:pPr>
              <w:rPr>
                <w:rFonts w:ascii="Times New Roman" w:hAnsi="Times New Roman" w:cs="Times New Roman"/>
                <w:color w:val="000000" w:themeColor="text1"/>
                <w:sz w:val="24"/>
                <w:szCs w:val="24"/>
                <w:lang w:val="sr-Cyrl-CS"/>
              </w:rPr>
            </w:pPr>
            <w:r w:rsidRPr="003B1312">
              <w:rPr>
                <w:rFonts w:ascii="Times New Roman" w:hAnsi="Times New Roman" w:cs="Times New Roman"/>
                <w:color w:val="000000" w:themeColor="text1"/>
                <w:sz w:val="24"/>
                <w:szCs w:val="24"/>
                <w:lang w:val="sr-Cyrl-CS"/>
              </w:rPr>
              <w:t>Организовање родитељских састанака, радионице</w:t>
            </w:r>
          </w:p>
          <w:p w:rsidR="00DC6D4C" w:rsidRPr="003B1312" w:rsidRDefault="00DC6D4C">
            <w:pPr>
              <w:rPr>
                <w:rFonts w:ascii="Times New Roman" w:hAnsi="Times New Roman" w:cs="Times New Roman"/>
                <w:color w:val="000000" w:themeColor="text1"/>
                <w:sz w:val="24"/>
                <w:szCs w:val="24"/>
                <w:lang w:val="sr-Cyrl-CS"/>
              </w:rPr>
            </w:pPr>
          </w:p>
          <w:p w:rsidR="00DC6D4C" w:rsidRPr="003B1312" w:rsidRDefault="00DC6D4C">
            <w:pPr>
              <w:rPr>
                <w:rFonts w:ascii="Times New Roman" w:hAnsi="Times New Roman" w:cs="Times New Roman"/>
                <w:color w:val="000000" w:themeColor="text1"/>
                <w:sz w:val="24"/>
                <w:szCs w:val="24"/>
                <w:lang w:val="sr-Cyrl-CS"/>
              </w:rPr>
            </w:pPr>
          </w:p>
          <w:p w:rsidR="00DC6D4C" w:rsidRPr="003B1312" w:rsidRDefault="00DC6D4C">
            <w:pPr>
              <w:rPr>
                <w:rFonts w:ascii="Times New Roman" w:hAnsi="Times New Roman" w:cs="Times New Roman"/>
                <w:color w:val="000000" w:themeColor="text1"/>
                <w:sz w:val="24"/>
                <w:szCs w:val="24"/>
                <w:lang w:val="sr-Cyrl-CS"/>
              </w:rPr>
            </w:pPr>
            <w:r w:rsidRPr="003B1312">
              <w:rPr>
                <w:rFonts w:ascii="Times New Roman" w:hAnsi="Times New Roman" w:cs="Times New Roman"/>
                <w:color w:val="000000" w:themeColor="text1"/>
                <w:sz w:val="24"/>
                <w:szCs w:val="24"/>
                <w:lang w:val="sr-Cyrl-CS"/>
              </w:rPr>
              <w:t>Извештај разредног већа.</w:t>
            </w:r>
          </w:p>
          <w:p w:rsidR="00DC6D4C" w:rsidRPr="003B1312" w:rsidRDefault="00DC6D4C">
            <w:pPr>
              <w:rPr>
                <w:rFonts w:ascii="Times New Roman" w:hAnsi="Times New Roman" w:cs="Times New Roman"/>
                <w:color w:val="000000" w:themeColor="text1"/>
                <w:sz w:val="24"/>
                <w:szCs w:val="24"/>
                <w:lang w:val="sr-Cyrl-CS"/>
              </w:rPr>
            </w:pPr>
          </w:p>
          <w:p w:rsidR="00DC6D4C" w:rsidRPr="003B1312" w:rsidRDefault="00DC6D4C">
            <w:pPr>
              <w:rPr>
                <w:rFonts w:ascii="Times New Roman" w:hAnsi="Times New Roman" w:cs="Times New Roman"/>
                <w:color w:val="000000" w:themeColor="text1"/>
                <w:sz w:val="24"/>
                <w:szCs w:val="24"/>
                <w:lang w:val="sr-Cyrl-CS"/>
              </w:rPr>
            </w:pPr>
          </w:p>
          <w:p w:rsidR="00DC6D4C" w:rsidRPr="003B1312" w:rsidRDefault="00DC6D4C">
            <w:pPr>
              <w:rPr>
                <w:rFonts w:ascii="Times New Roman" w:hAnsi="Times New Roman" w:cs="Times New Roman"/>
                <w:color w:val="000000" w:themeColor="text1"/>
                <w:sz w:val="24"/>
                <w:szCs w:val="24"/>
                <w:lang w:val="sr-Cyrl-CS"/>
              </w:rPr>
            </w:pPr>
          </w:p>
          <w:p w:rsidR="00DC6D4C" w:rsidRPr="003B1312" w:rsidRDefault="00DC6D4C">
            <w:pPr>
              <w:rPr>
                <w:rFonts w:ascii="Times New Roman" w:hAnsi="Times New Roman" w:cs="Times New Roman"/>
                <w:color w:val="000000" w:themeColor="text1"/>
                <w:sz w:val="24"/>
                <w:szCs w:val="24"/>
                <w:lang w:val="sr-Cyrl-CS"/>
              </w:rPr>
            </w:pPr>
          </w:p>
          <w:p w:rsidR="00DC6D4C" w:rsidRPr="003B1312" w:rsidRDefault="00DC6D4C">
            <w:pPr>
              <w:rPr>
                <w:rFonts w:ascii="Times New Roman" w:hAnsi="Times New Roman" w:cs="Times New Roman"/>
                <w:color w:val="000000" w:themeColor="text1"/>
                <w:sz w:val="24"/>
                <w:szCs w:val="24"/>
                <w:lang w:val="sr-Cyrl-CS"/>
              </w:rPr>
            </w:pPr>
          </w:p>
          <w:p w:rsidR="00DC6D4C" w:rsidRPr="003B1312" w:rsidRDefault="00DC6D4C">
            <w:pPr>
              <w:rPr>
                <w:rFonts w:ascii="Times New Roman" w:hAnsi="Times New Roman" w:cs="Times New Roman"/>
                <w:color w:val="000000" w:themeColor="text1"/>
                <w:sz w:val="24"/>
                <w:szCs w:val="24"/>
                <w:lang w:val="sr-Cyrl-CS"/>
              </w:rPr>
            </w:pPr>
          </w:p>
          <w:p w:rsidR="00DC6D4C" w:rsidRPr="003B1312" w:rsidRDefault="00DC6D4C">
            <w:pPr>
              <w:rPr>
                <w:rFonts w:ascii="Times New Roman" w:hAnsi="Times New Roman" w:cs="Times New Roman"/>
                <w:color w:val="000000" w:themeColor="text1"/>
                <w:sz w:val="24"/>
                <w:szCs w:val="24"/>
                <w:lang w:val="sr-Cyrl-CS"/>
              </w:rPr>
            </w:pPr>
          </w:p>
          <w:p w:rsidR="00DC6D4C" w:rsidRPr="003B1312" w:rsidRDefault="00DC6D4C">
            <w:pPr>
              <w:rPr>
                <w:rFonts w:ascii="Times New Roman" w:hAnsi="Times New Roman" w:cs="Times New Roman"/>
                <w:color w:val="000000" w:themeColor="text1"/>
                <w:sz w:val="24"/>
                <w:szCs w:val="24"/>
                <w:lang w:val="sr-Cyrl-CS"/>
              </w:rPr>
            </w:pPr>
          </w:p>
          <w:p w:rsidR="00DC6D4C" w:rsidRPr="003B1312" w:rsidRDefault="00DC6D4C">
            <w:pPr>
              <w:rPr>
                <w:rFonts w:ascii="Times New Roman" w:hAnsi="Times New Roman" w:cs="Times New Roman"/>
                <w:color w:val="000000" w:themeColor="text1"/>
                <w:sz w:val="24"/>
                <w:szCs w:val="24"/>
                <w:lang w:val="sr-Cyrl-CS"/>
              </w:rPr>
            </w:pPr>
          </w:p>
          <w:p w:rsidR="00DC6D4C" w:rsidRPr="003B1312" w:rsidRDefault="00DC6D4C">
            <w:pPr>
              <w:rPr>
                <w:rFonts w:ascii="Times New Roman" w:hAnsi="Times New Roman" w:cs="Times New Roman"/>
                <w:color w:val="000000" w:themeColor="text1"/>
                <w:sz w:val="24"/>
                <w:szCs w:val="24"/>
                <w:lang w:val="sr-Cyrl-CS"/>
              </w:rPr>
            </w:pPr>
          </w:p>
          <w:p w:rsidR="00DC6D4C" w:rsidRPr="003B1312" w:rsidRDefault="00DC6D4C">
            <w:pPr>
              <w:rPr>
                <w:rFonts w:ascii="Times New Roman" w:hAnsi="Times New Roman" w:cs="Times New Roman"/>
                <w:color w:val="000000" w:themeColor="text1"/>
                <w:sz w:val="24"/>
                <w:szCs w:val="24"/>
                <w:lang w:val="sr-Cyrl-CS"/>
              </w:rPr>
            </w:pPr>
          </w:p>
          <w:p w:rsidR="00DC6D4C" w:rsidRPr="003B1312" w:rsidRDefault="00DC6D4C">
            <w:pPr>
              <w:rPr>
                <w:rFonts w:ascii="Times New Roman" w:hAnsi="Times New Roman" w:cs="Times New Roman"/>
                <w:color w:val="000000" w:themeColor="text1"/>
                <w:sz w:val="24"/>
                <w:szCs w:val="24"/>
                <w:lang w:val="sr-Cyrl-CS"/>
              </w:rPr>
            </w:pPr>
          </w:p>
          <w:p w:rsidR="00DC6D4C" w:rsidRPr="003B1312" w:rsidRDefault="00DC6D4C">
            <w:pPr>
              <w:rPr>
                <w:rFonts w:ascii="Times New Roman" w:hAnsi="Times New Roman" w:cs="Times New Roman"/>
                <w:color w:val="000000" w:themeColor="text1"/>
                <w:sz w:val="24"/>
                <w:szCs w:val="24"/>
                <w:lang w:val="sr-Cyrl-CS"/>
              </w:rPr>
            </w:pPr>
          </w:p>
          <w:p w:rsidR="00DC6D4C" w:rsidRPr="003B1312" w:rsidRDefault="00DC6D4C">
            <w:pPr>
              <w:rPr>
                <w:rFonts w:ascii="Times New Roman" w:hAnsi="Times New Roman" w:cs="Times New Roman"/>
                <w:color w:val="000000" w:themeColor="text1"/>
                <w:sz w:val="24"/>
                <w:szCs w:val="24"/>
                <w:lang w:val="sr-Cyrl-CS"/>
              </w:rPr>
            </w:pPr>
          </w:p>
          <w:p w:rsidR="00DC6D4C" w:rsidRPr="003B1312" w:rsidRDefault="00DC6D4C">
            <w:pPr>
              <w:rPr>
                <w:rFonts w:ascii="Times New Roman" w:hAnsi="Times New Roman" w:cs="Times New Roman"/>
                <w:color w:val="000000" w:themeColor="text1"/>
                <w:sz w:val="24"/>
                <w:szCs w:val="24"/>
                <w:lang w:val="sr-Cyrl-CS"/>
              </w:rPr>
            </w:pPr>
          </w:p>
          <w:p w:rsidR="00DC6D4C" w:rsidRPr="003B1312" w:rsidRDefault="00DC6D4C">
            <w:pPr>
              <w:rPr>
                <w:rFonts w:ascii="Times New Roman" w:hAnsi="Times New Roman" w:cs="Times New Roman"/>
                <w:color w:val="000000" w:themeColor="text1"/>
                <w:sz w:val="24"/>
                <w:szCs w:val="24"/>
                <w:lang w:val="sr-Cyrl-CS"/>
              </w:rPr>
            </w:pPr>
          </w:p>
          <w:p w:rsidR="00DC6D4C" w:rsidRPr="003B1312" w:rsidRDefault="00DC6D4C">
            <w:pPr>
              <w:rPr>
                <w:rFonts w:ascii="Times New Roman" w:hAnsi="Times New Roman" w:cs="Times New Roman"/>
                <w:color w:val="000000" w:themeColor="text1"/>
                <w:sz w:val="24"/>
                <w:szCs w:val="24"/>
                <w:lang w:val="sr-Cyrl-CS"/>
              </w:rPr>
            </w:pPr>
          </w:p>
          <w:p w:rsidR="00DC6D4C" w:rsidRPr="003B1312" w:rsidRDefault="00DC6D4C">
            <w:pPr>
              <w:rPr>
                <w:rFonts w:ascii="Times New Roman" w:hAnsi="Times New Roman" w:cs="Times New Roman"/>
                <w:color w:val="000000" w:themeColor="text1"/>
                <w:sz w:val="24"/>
                <w:szCs w:val="24"/>
                <w:lang w:val="sr-Cyrl-CS"/>
              </w:rPr>
            </w:pPr>
          </w:p>
          <w:p w:rsidR="00DC6D4C" w:rsidRPr="003B1312" w:rsidRDefault="00DC6D4C">
            <w:pPr>
              <w:rPr>
                <w:rFonts w:ascii="Times New Roman" w:hAnsi="Times New Roman" w:cs="Times New Roman"/>
                <w:color w:val="000000" w:themeColor="text1"/>
                <w:sz w:val="24"/>
                <w:szCs w:val="24"/>
                <w:lang w:val="sr-Cyrl-CS"/>
              </w:rPr>
            </w:pPr>
          </w:p>
          <w:p w:rsidR="00DC6D4C" w:rsidRPr="003B1312" w:rsidRDefault="00DC6D4C">
            <w:pPr>
              <w:rPr>
                <w:rFonts w:ascii="Times New Roman" w:hAnsi="Times New Roman" w:cs="Times New Roman"/>
                <w:color w:val="000000" w:themeColor="text1"/>
                <w:sz w:val="24"/>
                <w:szCs w:val="24"/>
                <w:lang w:val="sr-Cyrl-CS"/>
              </w:rPr>
            </w:pPr>
          </w:p>
          <w:p w:rsidR="00DC6D4C" w:rsidRPr="003B1312" w:rsidRDefault="00DC6D4C">
            <w:pPr>
              <w:rPr>
                <w:rFonts w:ascii="Times New Roman" w:hAnsi="Times New Roman" w:cs="Times New Roman"/>
                <w:color w:val="000000" w:themeColor="text1"/>
                <w:sz w:val="24"/>
                <w:szCs w:val="24"/>
                <w:lang w:val="sr-Cyrl-CS"/>
              </w:rPr>
            </w:pPr>
          </w:p>
          <w:p w:rsidR="00DC6D4C" w:rsidRPr="003B1312" w:rsidRDefault="00DC6D4C">
            <w:pPr>
              <w:rPr>
                <w:rFonts w:ascii="Times New Roman" w:hAnsi="Times New Roman" w:cs="Times New Roman"/>
                <w:color w:val="000000" w:themeColor="text1"/>
                <w:sz w:val="24"/>
                <w:szCs w:val="24"/>
                <w:lang w:val="sr-Cyrl-CS"/>
              </w:rPr>
            </w:pPr>
          </w:p>
          <w:p w:rsidR="00DC6D4C" w:rsidRPr="003B1312" w:rsidRDefault="00DC6D4C">
            <w:pPr>
              <w:rPr>
                <w:rFonts w:ascii="Times New Roman" w:hAnsi="Times New Roman" w:cs="Times New Roman"/>
                <w:color w:val="000000" w:themeColor="text1"/>
                <w:sz w:val="24"/>
                <w:szCs w:val="24"/>
                <w:lang w:val="sr-Cyrl-CS"/>
              </w:rPr>
            </w:pPr>
          </w:p>
          <w:p w:rsidR="00DC6D4C" w:rsidRPr="003B1312" w:rsidRDefault="00DC6D4C">
            <w:pPr>
              <w:rPr>
                <w:rFonts w:ascii="Times New Roman" w:hAnsi="Times New Roman" w:cs="Times New Roman"/>
                <w:color w:val="000000" w:themeColor="text1"/>
                <w:sz w:val="24"/>
                <w:szCs w:val="24"/>
                <w:lang w:val="sr-Cyrl-CS"/>
              </w:rPr>
            </w:pPr>
          </w:p>
          <w:p w:rsidR="00DC6D4C" w:rsidRPr="003B1312" w:rsidRDefault="00DC6D4C">
            <w:pPr>
              <w:rPr>
                <w:rFonts w:ascii="Times New Roman" w:hAnsi="Times New Roman" w:cs="Times New Roman"/>
                <w:color w:val="000000" w:themeColor="text1"/>
                <w:sz w:val="24"/>
                <w:szCs w:val="24"/>
                <w:lang w:val="sr-Cyrl-CS"/>
              </w:rPr>
            </w:pPr>
          </w:p>
          <w:p w:rsidR="00DC6D4C" w:rsidRPr="003B1312" w:rsidRDefault="00DC6D4C">
            <w:pPr>
              <w:rPr>
                <w:rFonts w:ascii="Times New Roman" w:hAnsi="Times New Roman" w:cs="Times New Roman"/>
                <w:color w:val="000000" w:themeColor="text1"/>
                <w:sz w:val="24"/>
                <w:szCs w:val="24"/>
                <w:lang w:val="sr-Cyrl-CS"/>
              </w:rPr>
            </w:pPr>
          </w:p>
          <w:p w:rsidR="00DC6D4C" w:rsidRPr="003B1312" w:rsidRDefault="00DC6D4C">
            <w:pPr>
              <w:rPr>
                <w:rFonts w:ascii="Times New Roman" w:hAnsi="Times New Roman" w:cs="Times New Roman"/>
                <w:color w:val="000000" w:themeColor="text1"/>
                <w:sz w:val="24"/>
                <w:szCs w:val="24"/>
                <w:lang w:val="sr-Cyrl-CS"/>
              </w:rPr>
            </w:pPr>
          </w:p>
          <w:p w:rsidR="00DC6D4C" w:rsidRPr="003B1312" w:rsidRDefault="00DC6D4C">
            <w:pPr>
              <w:rPr>
                <w:rFonts w:ascii="Times New Roman" w:hAnsi="Times New Roman" w:cs="Times New Roman"/>
                <w:color w:val="000000" w:themeColor="text1"/>
                <w:sz w:val="24"/>
                <w:szCs w:val="24"/>
                <w:lang w:val="sr-Cyrl-CS"/>
              </w:rPr>
            </w:pPr>
          </w:p>
          <w:p w:rsidR="00DC6D4C" w:rsidRPr="003B1312" w:rsidRDefault="00DC6D4C">
            <w:pPr>
              <w:rPr>
                <w:rFonts w:ascii="Times New Roman" w:hAnsi="Times New Roman" w:cs="Times New Roman"/>
                <w:color w:val="000000" w:themeColor="text1"/>
                <w:sz w:val="24"/>
                <w:szCs w:val="24"/>
                <w:lang w:val="sr-Cyrl-CS"/>
              </w:rPr>
            </w:pPr>
          </w:p>
          <w:p w:rsidR="00DC6D4C" w:rsidRPr="003B1312" w:rsidRDefault="00DC6D4C">
            <w:pPr>
              <w:rPr>
                <w:rFonts w:ascii="Times New Roman" w:hAnsi="Times New Roman" w:cs="Times New Roman"/>
                <w:color w:val="000000" w:themeColor="text1"/>
                <w:sz w:val="24"/>
                <w:szCs w:val="24"/>
                <w:lang w:val="sr-Cyrl-CS"/>
              </w:rPr>
            </w:pPr>
          </w:p>
          <w:p w:rsidR="00DC6D4C" w:rsidRPr="003B1312" w:rsidRDefault="00DC6D4C">
            <w:pPr>
              <w:rPr>
                <w:rFonts w:ascii="Times New Roman" w:hAnsi="Times New Roman" w:cs="Times New Roman"/>
                <w:color w:val="000000" w:themeColor="text1"/>
                <w:sz w:val="24"/>
                <w:szCs w:val="24"/>
                <w:lang w:val="sr-Cyrl-CS"/>
              </w:rPr>
            </w:pPr>
          </w:p>
          <w:p w:rsidR="00DC6D4C" w:rsidRPr="003B1312" w:rsidRDefault="00DC6D4C">
            <w:pPr>
              <w:rPr>
                <w:rFonts w:ascii="Times New Roman" w:hAnsi="Times New Roman" w:cs="Times New Roman"/>
                <w:color w:val="000000" w:themeColor="text1"/>
                <w:sz w:val="24"/>
                <w:szCs w:val="24"/>
                <w:lang w:val="sr-Cyrl-CS"/>
              </w:rPr>
            </w:pPr>
          </w:p>
          <w:p w:rsidR="00DC6D4C" w:rsidRPr="003B1312" w:rsidRDefault="00DC6D4C">
            <w:pPr>
              <w:rPr>
                <w:rFonts w:ascii="Times New Roman" w:hAnsi="Times New Roman" w:cs="Times New Roman"/>
                <w:color w:val="000000" w:themeColor="text1"/>
                <w:sz w:val="24"/>
                <w:szCs w:val="24"/>
                <w:lang w:val="sr-Cyrl-CS"/>
              </w:rPr>
            </w:pPr>
          </w:p>
          <w:p w:rsidR="00DC6D4C" w:rsidRPr="003B1312" w:rsidRDefault="00DC6D4C">
            <w:pPr>
              <w:rPr>
                <w:rFonts w:ascii="Times New Roman" w:hAnsi="Times New Roman" w:cs="Times New Roman"/>
                <w:color w:val="000000" w:themeColor="text1"/>
                <w:sz w:val="24"/>
                <w:szCs w:val="24"/>
                <w:lang w:val="sr-Cyrl-CS"/>
              </w:rPr>
            </w:pPr>
          </w:p>
          <w:p w:rsidR="00DC6D4C" w:rsidRPr="003B1312" w:rsidRDefault="00DC6D4C">
            <w:pPr>
              <w:rPr>
                <w:rFonts w:ascii="Times New Roman" w:hAnsi="Times New Roman" w:cs="Times New Roman"/>
                <w:color w:val="000000" w:themeColor="text1"/>
                <w:sz w:val="24"/>
                <w:szCs w:val="24"/>
                <w:lang w:val="sr-Cyrl-CS"/>
              </w:rPr>
            </w:pPr>
          </w:p>
          <w:p w:rsidR="00DC6D4C" w:rsidRPr="003B1312" w:rsidRDefault="00DC6D4C">
            <w:pPr>
              <w:rPr>
                <w:rFonts w:ascii="Times New Roman" w:hAnsi="Times New Roman" w:cs="Times New Roman"/>
                <w:color w:val="000000" w:themeColor="text1"/>
                <w:sz w:val="24"/>
                <w:szCs w:val="24"/>
                <w:lang w:val="sr-Cyrl-CS"/>
              </w:rPr>
            </w:pPr>
            <w:r w:rsidRPr="003B1312">
              <w:rPr>
                <w:rFonts w:ascii="Times New Roman" w:hAnsi="Times New Roman" w:cs="Times New Roman"/>
                <w:color w:val="000000" w:themeColor="text1"/>
                <w:sz w:val="24"/>
                <w:szCs w:val="24"/>
                <w:lang w:val="sr-Cyrl-CS"/>
              </w:rPr>
              <w:t>Похвала и истицање поједнихнученика.</w:t>
            </w:r>
          </w:p>
          <w:p w:rsidR="00DC6D4C" w:rsidRPr="003B1312" w:rsidRDefault="00DC6D4C">
            <w:pPr>
              <w:rPr>
                <w:rFonts w:ascii="Times New Roman" w:hAnsi="Times New Roman" w:cs="Times New Roman"/>
                <w:color w:val="000000" w:themeColor="text1"/>
                <w:sz w:val="24"/>
                <w:szCs w:val="24"/>
                <w:lang w:val="sr-Cyrl-CS"/>
              </w:rPr>
            </w:pPr>
          </w:p>
          <w:p w:rsidR="00DC6D4C" w:rsidRPr="003B1312" w:rsidRDefault="00DC6D4C">
            <w:pPr>
              <w:rPr>
                <w:rFonts w:ascii="Times New Roman" w:hAnsi="Times New Roman" w:cs="Times New Roman"/>
                <w:color w:val="000000" w:themeColor="text1"/>
                <w:sz w:val="24"/>
                <w:szCs w:val="24"/>
                <w:lang w:val="sr-Cyrl-CS"/>
              </w:rPr>
            </w:pPr>
          </w:p>
          <w:p w:rsidR="00DC6D4C" w:rsidRPr="003B1312" w:rsidRDefault="00DC6D4C">
            <w:pPr>
              <w:rPr>
                <w:rFonts w:ascii="Times New Roman" w:hAnsi="Times New Roman" w:cs="Times New Roman"/>
                <w:color w:val="000000" w:themeColor="text1"/>
                <w:sz w:val="24"/>
                <w:szCs w:val="24"/>
                <w:lang w:val="sr-Cyrl-CS"/>
              </w:rPr>
            </w:pPr>
          </w:p>
          <w:p w:rsidR="00DC6D4C" w:rsidRPr="003B1312" w:rsidRDefault="00DC6D4C">
            <w:pPr>
              <w:rPr>
                <w:rFonts w:ascii="Times New Roman" w:hAnsi="Times New Roman" w:cs="Times New Roman"/>
                <w:color w:val="000000" w:themeColor="text1"/>
                <w:sz w:val="24"/>
                <w:szCs w:val="24"/>
                <w:lang w:val="sr-Cyrl-CS"/>
              </w:rPr>
            </w:pPr>
          </w:p>
          <w:p w:rsidR="00DC6D4C" w:rsidRPr="003B1312" w:rsidRDefault="00DC6D4C">
            <w:pPr>
              <w:rPr>
                <w:rFonts w:ascii="Times New Roman" w:hAnsi="Times New Roman" w:cs="Times New Roman"/>
                <w:color w:val="000000" w:themeColor="text1"/>
                <w:sz w:val="24"/>
                <w:szCs w:val="24"/>
                <w:lang w:val="sr-Cyrl-CS"/>
              </w:rPr>
            </w:pPr>
          </w:p>
          <w:p w:rsidR="00DC6D4C" w:rsidRPr="003B1312" w:rsidRDefault="00DC6D4C">
            <w:pPr>
              <w:rPr>
                <w:rFonts w:ascii="Times New Roman" w:hAnsi="Times New Roman" w:cs="Times New Roman"/>
                <w:color w:val="000000" w:themeColor="text1"/>
                <w:sz w:val="24"/>
                <w:szCs w:val="24"/>
                <w:lang w:val="sr-Cyrl-CS"/>
              </w:rPr>
            </w:pPr>
          </w:p>
          <w:p w:rsidR="00DC6D4C" w:rsidRPr="003B1312" w:rsidRDefault="00DC6D4C">
            <w:pPr>
              <w:rPr>
                <w:rFonts w:ascii="Times New Roman" w:hAnsi="Times New Roman" w:cs="Times New Roman"/>
                <w:color w:val="000000" w:themeColor="text1"/>
                <w:sz w:val="24"/>
                <w:szCs w:val="24"/>
                <w:lang w:val="sr-Cyrl-CS"/>
              </w:rPr>
            </w:pPr>
          </w:p>
          <w:p w:rsidR="00DC6D4C" w:rsidRPr="003B1312" w:rsidRDefault="00DC6D4C">
            <w:pPr>
              <w:rPr>
                <w:rFonts w:ascii="Times New Roman" w:hAnsi="Times New Roman" w:cs="Times New Roman"/>
                <w:color w:val="000000" w:themeColor="text1"/>
                <w:sz w:val="24"/>
                <w:szCs w:val="24"/>
                <w:lang w:val="sr-Cyrl-CS"/>
              </w:rPr>
            </w:pPr>
          </w:p>
          <w:p w:rsidR="00DC6D4C" w:rsidRPr="003B1312" w:rsidRDefault="00DC6D4C">
            <w:pPr>
              <w:rPr>
                <w:rFonts w:ascii="Times New Roman" w:hAnsi="Times New Roman" w:cs="Times New Roman"/>
                <w:color w:val="000000" w:themeColor="text1"/>
                <w:sz w:val="24"/>
                <w:szCs w:val="24"/>
                <w:lang w:val="sr-Cyrl-CS"/>
              </w:rPr>
            </w:pPr>
          </w:p>
          <w:p w:rsidR="00DC6D4C" w:rsidRPr="003B1312" w:rsidRDefault="00DC6D4C">
            <w:pPr>
              <w:rPr>
                <w:rFonts w:ascii="Times New Roman" w:hAnsi="Times New Roman" w:cs="Times New Roman"/>
                <w:color w:val="000000" w:themeColor="text1"/>
                <w:sz w:val="24"/>
                <w:szCs w:val="24"/>
                <w:lang w:val="sr-Cyrl-CS"/>
              </w:rPr>
            </w:pPr>
          </w:p>
          <w:p w:rsidR="00DC6D4C" w:rsidRPr="003B1312" w:rsidRDefault="00DC6D4C">
            <w:pPr>
              <w:rPr>
                <w:rFonts w:ascii="Times New Roman" w:hAnsi="Times New Roman" w:cs="Times New Roman"/>
                <w:color w:val="000000" w:themeColor="text1"/>
                <w:sz w:val="24"/>
                <w:szCs w:val="24"/>
                <w:lang w:val="sr-Cyrl-CS"/>
              </w:rPr>
            </w:pPr>
          </w:p>
          <w:p w:rsidR="00DC6D4C" w:rsidRPr="003B1312" w:rsidRDefault="00DC6D4C">
            <w:pPr>
              <w:rPr>
                <w:rFonts w:ascii="Times New Roman" w:hAnsi="Times New Roman" w:cs="Times New Roman"/>
                <w:color w:val="000000" w:themeColor="text1"/>
                <w:sz w:val="24"/>
                <w:szCs w:val="24"/>
                <w:lang w:val="sr-Cyrl-CS"/>
              </w:rPr>
            </w:pPr>
          </w:p>
          <w:p w:rsidR="00DC6D4C" w:rsidRPr="003B1312" w:rsidRDefault="00DC6D4C">
            <w:pPr>
              <w:rPr>
                <w:rFonts w:ascii="Times New Roman" w:hAnsi="Times New Roman" w:cs="Times New Roman"/>
                <w:color w:val="000000" w:themeColor="text1"/>
                <w:sz w:val="24"/>
                <w:szCs w:val="24"/>
                <w:lang w:val="sr-Cyrl-CS"/>
              </w:rPr>
            </w:pPr>
          </w:p>
          <w:p w:rsidR="00DC6D4C" w:rsidRPr="003B1312" w:rsidRDefault="00DC6D4C">
            <w:pPr>
              <w:rPr>
                <w:rFonts w:ascii="Times New Roman" w:hAnsi="Times New Roman" w:cs="Times New Roman"/>
                <w:color w:val="000000" w:themeColor="text1"/>
                <w:sz w:val="24"/>
                <w:szCs w:val="24"/>
                <w:lang w:val="sr-Cyrl-CS"/>
              </w:rPr>
            </w:pPr>
          </w:p>
          <w:p w:rsidR="00DC6D4C" w:rsidRPr="003B1312" w:rsidRDefault="00DC6D4C">
            <w:pPr>
              <w:rPr>
                <w:rFonts w:ascii="Times New Roman" w:hAnsi="Times New Roman" w:cs="Times New Roman"/>
                <w:color w:val="000000" w:themeColor="text1"/>
                <w:sz w:val="24"/>
                <w:szCs w:val="24"/>
                <w:lang w:val="sr-Cyrl-CS"/>
              </w:rPr>
            </w:pPr>
          </w:p>
          <w:p w:rsidR="00DC6D4C" w:rsidRPr="003B1312" w:rsidRDefault="00DC6D4C">
            <w:pPr>
              <w:rPr>
                <w:rFonts w:ascii="Times New Roman" w:hAnsi="Times New Roman" w:cs="Times New Roman"/>
                <w:color w:val="000000" w:themeColor="text1"/>
                <w:sz w:val="24"/>
                <w:szCs w:val="24"/>
                <w:lang w:val="sr-Cyrl-CS"/>
              </w:rPr>
            </w:pPr>
          </w:p>
          <w:p w:rsidR="00DC6D4C" w:rsidRPr="003B1312" w:rsidRDefault="00DC6D4C">
            <w:pPr>
              <w:rPr>
                <w:rFonts w:ascii="Times New Roman" w:hAnsi="Times New Roman" w:cs="Times New Roman"/>
                <w:color w:val="000000" w:themeColor="text1"/>
                <w:sz w:val="24"/>
                <w:szCs w:val="24"/>
                <w:lang w:val="sr-Cyrl-CS"/>
              </w:rPr>
            </w:pPr>
          </w:p>
          <w:p w:rsidR="00DC6D4C" w:rsidRPr="003B1312" w:rsidRDefault="00DC6D4C">
            <w:pPr>
              <w:rPr>
                <w:rFonts w:ascii="Times New Roman" w:hAnsi="Times New Roman" w:cs="Times New Roman"/>
                <w:color w:val="000000" w:themeColor="text1"/>
                <w:sz w:val="24"/>
                <w:szCs w:val="24"/>
                <w:lang w:val="sr-Cyrl-CS"/>
              </w:rPr>
            </w:pPr>
            <w:r w:rsidRPr="003B1312">
              <w:rPr>
                <w:rFonts w:ascii="Times New Roman" w:hAnsi="Times New Roman" w:cs="Times New Roman"/>
                <w:color w:val="000000" w:themeColor="text1"/>
                <w:sz w:val="24"/>
                <w:szCs w:val="24"/>
                <w:lang w:val="sr-Cyrl-CS"/>
              </w:rPr>
              <w:t>Учешће у активностима</w:t>
            </w:r>
          </w:p>
          <w:p w:rsidR="00DC6D4C" w:rsidRPr="003B1312" w:rsidRDefault="00DC6D4C">
            <w:pPr>
              <w:rPr>
                <w:rFonts w:ascii="Times New Roman" w:hAnsi="Times New Roman" w:cs="Times New Roman"/>
                <w:color w:val="000000" w:themeColor="text1"/>
                <w:sz w:val="24"/>
                <w:szCs w:val="24"/>
                <w:lang w:val="sr-Cyrl-CS"/>
              </w:rPr>
            </w:pPr>
          </w:p>
          <w:p w:rsidR="00DC6D4C" w:rsidRPr="003B1312" w:rsidRDefault="00DC6D4C">
            <w:pPr>
              <w:rPr>
                <w:rFonts w:ascii="Times New Roman" w:hAnsi="Times New Roman" w:cs="Times New Roman"/>
                <w:color w:val="000000" w:themeColor="text1"/>
                <w:sz w:val="24"/>
                <w:szCs w:val="24"/>
                <w:lang w:val="sr-Cyrl-CS"/>
              </w:rPr>
            </w:pPr>
          </w:p>
          <w:p w:rsidR="00DC6D4C" w:rsidRPr="003B1312" w:rsidRDefault="00DC6D4C">
            <w:pPr>
              <w:rPr>
                <w:rFonts w:ascii="Times New Roman" w:hAnsi="Times New Roman" w:cs="Times New Roman"/>
                <w:color w:val="000000" w:themeColor="text1"/>
                <w:sz w:val="24"/>
                <w:szCs w:val="24"/>
                <w:lang w:val="sr-Cyrl-CS"/>
              </w:rPr>
            </w:pPr>
          </w:p>
          <w:p w:rsidR="00DC6D4C" w:rsidRPr="003B1312" w:rsidRDefault="00DC6D4C">
            <w:pPr>
              <w:rPr>
                <w:rFonts w:ascii="Times New Roman" w:hAnsi="Times New Roman" w:cs="Times New Roman"/>
                <w:color w:val="000000" w:themeColor="text1"/>
                <w:sz w:val="24"/>
                <w:szCs w:val="24"/>
                <w:lang w:val="sr-Cyrl-CS"/>
              </w:rPr>
            </w:pPr>
          </w:p>
          <w:p w:rsidR="00DC6D4C" w:rsidRPr="003B1312" w:rsidRDefault="00DC6D4C">
            <w:pPr>
              <w:rPr>
                <w:rFonts w:ascii="Times New Roman" w:hAnsi="Times New Roman" w:cs="Times New Roman"/>
                <w:color w:val="000000" w:themeColor="text1"/>
                <w:sz w:val="24"/>
                <w:szCs w:val="24"/>
                <w:lang w:val="sr-Cyrl-CS"/>
              </w:rPr>
            </w:pPr>
          </w:p>
          <w:p w:rsidR="00DC6D4C" w:rsidRPr="003B1312" w:rsidRDefault="00DC6D4C">
            <w:pPr>
              <w:rPr>
                <w:rFonts w:ascii="Times New Roman" w:hAnsi="Times New Roman" w:cs="Times New Roman"/>
                <w:color w:val="000000" w:themeColor="text1"/>
                <w:sz w:val="24"/>
                <w:szCs w:val="24"/>
                <w:lang w:val="sr-Cyrl-CS"/>
              </w:rPr>
            </w:pPr>
          </w:p>
          <w:p w:rsidR="00DC6D4C" w:rsidRPr="003B1312" w:rsidRDefault="00DC6D4C">
            <w:pPr>
              <w:rPr>
                <w:rFonts w:ascii="Times New Roman" w:hAnsi="Times New Roman" w:cs="Times New Roman"/>
                <w:color w:val="000000" w:themeColor="text1"/>
                <w:sz w:val="24"/>
                <w:szCs w:val="24"/>
                <w:lang w:val="sr-Cyrl-CS"/>
              </w:rPr>
            </w:pPr>
          </w:p>
          <w:p w:rsidR="00DC6D4C" w:rsidRPr="003B1312" w:rsidRDefault="00DC6D4C">
            <w:pPr>
              <w:rPr>
                <w:rFonts w:ascii="Times New Roman" w:hAnsi="Times New Roman" w:cs="Times New Roman"/>
                <w:color w:val="000000" w:themeColor="text1"/>
                <w:sz w:val="24"/>
                <w:szCs w:val="24"/>
                <w:lang w:val="sr-Cyrl-CS"/>
              </w:rPr>
            </w:pPr>
          </w:p>
          <w:p w:rsidR="00DC6D4C" w:rsidRPr="003B1312" w:rsidRDefault="00DC6D4C">
            <w:pPr>
              <w:rPr>
                <w:rFonts w:ascii="Times New Roman" w:hAnsi="Times New Roman" w:cs="Times New Roman"/>
                <w:color w:val="000000" w:themeColor="text1"/>
                <w:sz w:val="24"/>
                <w:szCs w:val="24"/>
                <w:lang w:val="sr-Cyrl-CS"/>
              </w:rPr>
            </w:pPr>
          </w:p>
          <w:p w:rsidR="00DC6D4C" w:rsidRPr="003B1312" w:rsidRDefault="00DC6D4C">
            <w:pPr>
              <w:rPr>
                <w:rFonts w:ascii="Times New Roman" w:hAnsi="Times New Roman" w:cs="Times New Roman"/>
                <w:color w:val="000000" w:themeColor="text1"/>
                <w:sz w:val="24"/>
                <w:szCs w:val="24"/>
                <w:lang w:val="sr-Cyrl-CS"/>
              </w:rPr>
            </w:pPr>
          </w:p>
          <w:p w:rsidR="00DC6D4C" w:rsidRPr="003B1312" w:rsidRDefault="00DC6D4C">
            <w:pPr>
              <w:rPr>
                <w:rFonts w:ascii="Times New Roman" w:hAnsi="Times New Roman" w:cs="Times New Roman"/>
                <w:color w:val="000000" w:themeColor="text1"/>
                <w:sz w:val="24"/>
                <w:szCs w:val="24"/>
                <w:lang w:val="sr-Cyrl-CS"/>
              </w:rPr>
            </w:pPr>
          </w:p>
          <w:p w:rsidR="00DC6D4C" w:rsidRPr="003B1312" w:rsidRDefault="00DC6D4C">
            <w:pPr>
              <w:rPr>
                <w:rFonts w:ascii="Times New Roman" w:hAnsi="Times New Roman" w:cs="Times New Roman"/>
                <w:color w:val="000000" w:themeColor="text1"/>
                <w:sz w:val="24"/>
                <w:szCs w:val="24"/>
                <w:lang w:val="sr-Cyrl-CS"/>
              </w:rPr>
            </w:pPr>
          </w:p>
          <w:p w:rsidR="00DC6D4C" w:rsidRPr="003B1312" w:rsidRDefault="00DC6D4C">
            <w:pPr>
              <w:rPr>
                <w:rFonts w:ascii="Times New Roman" w:hAnsi="Times New Roman" w:cs="Times New Roman"/>
                <w:color w:val="000000" w:themeColor="text1"/>
                <w:sz w:val="24"/>
                <w:szCs w:val="24"/>
                <w:lang w:val="sr-Cyrl-CS"/>
              </w:rPr>
            </w:pPr>
            <w:r w:rsidRPr="003B1312">
              <w:rPr>
                <w:rFonts w:ascii="Times New Roman" w:hAnsi="Times New Roman" w:cs="Times New Roman"/>
                <w:color w:val="000000" w:themeColor="text1"/>
                <w:sz w:val="24"/>
                <w:szCs w:val="24"/>
                <w:lang w:val="sr-Cyrl-CS"/>
              </w:rPr>
              <w:t>Учешће у активностима.</w:t>
            </w:r>
          </w:p>
          <w:p w:rsidR="00DC6D4C" w:rsidRPr="003B1312" w:rsidRDefault="00DC6D4C" w:rsidP="00BF32EA">
            <w:pPr>
              <w:ind w:firstLine="0"/>
              <w:rPr>
                <w:rFonts w:ascii="Times New Roman" w:hAnsi="Times New Roman" w:cs="Times New Roman"/>
                <w:color w:val="000000" w:themeColor="text1"/>
                <w:sz w:val="24"/>
                <w:szCs w:val="24"/>
                <w:lang w:val="sr-Cyrl-CS"/>
              </w:rPr>
            </w:pPr>
          </w:p>
          <w:p w:rsidR="00DC6D4C" w:rsidRPr="003B1312" w:rsidRDefault="00DC6D4C">
            <w:pPr>
              <w:rPr>
                <w:rFonts w:ascii="Times New Roman" w:hAnsi="Times New Roman" w:cs="Times New Roman"/>
                <w:color w:val="000000" w:themeColor="text1"/>
                <w:sz w:val="24"/>
                <w:szCs w:val="24"/>
                <w:lang w:val="sr-Cyrl-CS"/>
              </w:rPr>
            </w:pPr>
            <w:r w:rsidRPr="003B1312">
              <w:rPr>
                <w:rFonts w:ascii="Times New Roman" w:hAnsi="Times New Roman" w:cs="Times New Roman"/>
                <w:color w:val="000000" w:themeColor="text1"/>
                <w:sz w:val="24"/>
                <w:szCs w:val="24"/>
                <w:lang w:val="sr-Cyrl-CS"/>
              </w:rPr>
              <w:t>Радионице, извештај.</w:t>
            </w:r>
          </w:p>
          <w:p w:rsidR="00DC6D4C" w:rsidRPr="003B1312" w:rsidRDefault="00DC6D4C" w:rsidP="00BF32EA">
            <w:pPr>
              <w:ind w:firstLine="0"/>
              <w:rPr>
                <w:rFonts w:ascii="Times New Roman" w:hAnsi="Times New Roman" w:cs="Times New Roman"/>
                <w:color w:val="000000" w:themeColor="text1"/>
                <w:sz w:val="24"/>
                <w:szCs w:val="24"/>
                <w:lang w:val="sr-Cyrl-CS"/>
              </w:rPr>
            </w:pPr>
          </w:p>
          <w:p w:rsidR="00BF32EA" w:rsidRPr="003B1312" w:rsidRDefault="00DC6D4C">
            <w:pPr>
              <w:rPr>
                <w:rFonts w:ascii="Times New Roman" w:hAnsi="Times New Roman" w:cs="Times New Roman"/>
                <w:color w:val="000000" w:themeColor="text1"/>
                <w:sz w:val="24"/>
                <w:szCs w:val="24"/>
                <w:lang w:val="sr-Cyrl-CS"/>
              </w:rPr>
            </w:pPr>
            <w:r w:rsidRPr="003B1312">
              <w:rPr>
                <w:rFonts w:ascii="Times New Roman" w:hAnsi="Times New Roman" w:cs="Times New Roman"/>
                <w:color w:val="000000" w:themeColor="text1"/>
                <w:sz w:val="24"/>
                <w:szCs w:val="24"/>
                <w:lang w:val="sr-Cyrl-CS"/>
              </w:rPr>
              <w:t>Учешће у</w:t>
            </w:r>
          </w:p>
          <w:p w:rsidR="00BF32EA" w:rsidRPr="003B1312" w:rsidRDefault="00DC6D4C" w:rsidP="00BF32EA">
            <w:pPr>
              <w:rPr>
                <w:rFonts w:ascii="Times New Roman" w:hAnsi="Times New Roman" w:cs="Times New Roman"/>
                <w:color w:val="000000" w:themeColor="text1"/>
                <w:sz w:val="24"/>
                <w:szCs w:val="24"/>
                <w:lang w:val="sr-Cyrl-CS"/>
              </w:rPr>
            </w:pPr>
            <w:r w:rsidRPr="003B1312">
              <w:rPr>
                <w:rFonts w:ascii="Times New Roman" w:hAnsi="Times New Roman" w:cs="Times New Roman"/>
                <w:color w:val="000000" w:themeColor="text1"/>
                <w:sz w:val="24"/>
                <w:szCs w:val="24"/>
                <w:lang w:val="sr-Cyrl-CS"/>
              </w:rPr>
              <w:t xml:space="preserve"> активностима,</w:t>
            </w:r>
            <w:r w:rsidR="00BF32EA" w:rsidRPr="003B1312">
              <w:rPr>
                <w:rFonts w:ascii="Times New Roman" w:hAnsi="Times New Roman" w:cs="Times New Roman"/>
                <w:color w:val="000000" w:themeColor="text1"/>
                <w:sz w:val="24"/>
                <w:szCs w:val="24"/>
                <w:lang w:val="sr-Cyrl-CS"/>
              </w:rPr>
              <w:t xml:space="preserve"> р</w:t>
            </w:r>
            <w:r w:rsidRPr="003B1312">
              <w:rPr>
                <w:rFonts w:ascii="Times New Roman" w:hAnsi="Times New Roman" w:cs="Times New Roman"/>
                <w:color w:val="000000" w:themeColor="text1"/>
                <w:sz w:val="24"/>
                <w:szCs w:val="24"/>
                <w:lang w:val="sr-Cyrl-CS"/>
              </w:rPr>
              <w:t>адионице с</w:t>
            </w:r>
            <w:r w:rsidR="00BF32EA" w:rsidRPr="003B1312">
              <w:rPr>
                <w:rFonts w:ascii="Times New Roman" w:hAnsi="Times New Roman" w:cs="Times New Roman"/>
                <w:color w:val="000000" w:themeColor="text1"/>
                <w:sz w:val="24"/>
                <w:szCs w:val="24"/>
                <w:lang w:val="sr-Cyrl-CS"/>
              </w:rPr>
              <w:t xml:space="preserve">а </w:t>
            </w:r>
            <w:r w:rsidRPr="003B1312">
              <w:rPr>
                <w:rFonts w:ascii="Times New Roman" w:hAnsi="Times New Roman" w:cs="Times New Roman"/>
                <w:color w:val="000000" w:themeColor="text1"/>
                <w:sz w:val="24"/>
                <w:szCs w:val="24"/>
                <w:lang w:val="sr-Cyrl-CS"/>
              </w:rPr>
              <w:t>родитељима.</w:t>
            </w:r>
          </w:p>
          <w:p w:rsidR="00BF32EA" w:rsidRPr="003B1312" w:rsidRDefault="00BF32EA">
            <w:pPr>
              <w:rPr>
                <w:rFonts w:ascii="Times New Roman" w:hAnsi="Times New Roman" w:cs="Times New Roman"/>
                <w:color w:val="000000" w:themeColor="text1"/>
                <w:sz w:val="24"/>
                <w:szCs w:val="24"/>
                <w:lang w:val="sr-Cyrl-CS"/>
              </w:rPr>
            </w:pPr>
          </w:p>
          <w:p w:rsidR="00DC6D4C" w:rsidRPr="003B1312" w:rsidRDefault="00DC6D4C" w:rsidP="00BF32EA">
            <w:pPr>
              <w:rPr>
                <w:rFonts w:ascii="Times New Roman" w:hAnsi="Times New Roman" w:cs="Times New Roman"/>
                <w:color w:val="000000" w:themeColor="text1"/>
                <w:sz w:val="24"/>
                <w:szCs w:val="24"/>
                <w:lang w:val="sr-Cyrl-CS"/>
              </w:rPr>
            </w:pPr>
            <w:r w:rsidRPr="003B1312">
              <w:rPr>
                <w:rFonts w:ascii="Times New Roman" w:hAnsi="Times New Roman" w:cs="Times New Roman"/>
                <w:color w:val="000000" w:themeColor="text1"/>
                <w:sz w:val="24"/>
                <w:szCs w:val="24"/>
                <w:lang w:val="sr-Cyrl-CS"/>
              </w:rPr>
              <w:t>Извештај.</w:t>
            </w:r>
          </w:p>
          <w:p w:rsidR="00BF32EA" w:rsidRPr="003B1312" w:rsidRDefault="00BF32EA" w:rsidP="00BF32EA">
            <w:pPr>
              <w:rPr>
                <w:rFonts w:ascii="Times New Roman" w:hAnsi="Times New Roman" w:cs="Times New Roman"/>
                <w:color w:val="000000" w:themeColor="text1"/>
                <w:sz w:val="24"/>
                <w:szCs w:val="24"/>
                <w:lang w:val="sr-Cyrl-CS"/>
              </w:rPr>
            </w:pPr>
          </w:p>
          <w:p w:rsidR="00DC6D4C" w:rsidRPr="003B1312" w:rsidRDefault="00DC6D4C" w:rsidP="00BF32EA">
            <w:pPr>
              <w:rPr>
                <w:rFonts w:ascii="Times New Roman" w:hAnsi="Times New Roman" w:cs="Times New Roman"/>
                <w:color w:val="000000" w:themeColor="text1"/>
                <w:sz w:val="24"/>
                <w:szCs w:val="24"/>
                <w:lang w:val="sr-Cyrl-CS"/>
              </w:rPr>
            </w:pPr>
            <w:r w:rsidRPr="003B1312">
              <w:rPr>
                <w:rFonts w:ascii="Times New Roman" w:hAnsi="Times New Roman" w:cs="Times New Roman"/>
                <w:color w:val="000000" w:themeColor="text1"/>
                <w:sz w:val="24"/>
                <w:szCs w:val="24"/>
                <w:lang w:val="sr-Cyrl-CS"/>
              </w:rPr>
              <w:t>Учешће у активностима.</w:t>
            </w:r>
          </w:p>
          <w:p w:rsidR="00BF32EA" w:rsidRPr="003B1312" w:rsidRDefault="00BF32EA" w:rsidP="00BF32EA">
            <w:pPr>
              <w:rPr>
                <w:rFonts w:ascii="Times New Roman" w:hAnsi="Times New Roman" w:cs="Times New Roman"/>
                <w:color w:val="000000" w:themeColor="text1"/>
                <w:sz w:val="24"/>
                <w:szCs w:val="24"/>
                <w:lang w:val="sr-Cyrl-CS"/>
              </w:rPr>
            </w:pPr>
          </w:p>
          <w:p w:rsidR="00DC6D4C" w:rsidRPr="003B1312" w:rsidRDefault="00DC6D4C" w:rsidP="00BF32EA">
            <w:pPr>
              <w:rPr>
                <w:rFonts w:ascii="Times New Roman" w:hAnsi="Times New Roman" w:cs="Times New Roman"/>
                <w:color w:val="000000" w:themeColor="text1"/>
                <w:sz w:val="24"/>
                <w:szCs w:val="24"/>
                <w:lang w:val="sr-Cyrl-CS"/>
              </w:rPr>
            </w:pPr>
            <w:r w:rsidRPr="003B1312">
              <w:rPr>
                <w:rFonts w:ascii="Times New Roman" w:hAnsi="Times New Roman" w:cs="Times New Roman"/>
                <w:color w:val="000000" w:themeColor="text1"/>
                <w:sz w:val="24"/>
                <w:szCs w:val="24"/>
                <w:lang w:val="sr-Cyrl-CS"/>
              </w:rPr>
              <w:t>Промоција и примери добре праксе.</w:t>
            </w:r>
          </w:p>
          <w:p w:rsidR="00BF32EA" w:rsidRPr="003B1312" w:rsidRDefault="00BF32EA" w:rsidP="00BF32EA">
            <w:pPr>
              <w:rPr>
                <w:rFonts w:ascii="Times New Roman" w:hAnsi="Times New Roman" w:cs="Times New Roman"/>
                <w:color w:val="000000" w:themeColor="text1"/>
                <w:sz w:val="24"/>
                <w:szCs w:val="24"/>
                <w:lang w:val="sr-Cyrl-CS"/>
              </w:rPr>
            </w:pPr>
          </w:p>
          <w:p w:rsidR="00DC6D4C" w:rsidRPr="003B1312" w:rsidRDefault="00DC6D4C" w:rsidP="00BF32EA">
            <w:pPr>
              <w:rPr>
                <w:rFonts w:ascii="Times New Roman" w:hAnsi="Times New Roman" w:cs="Times New Roman"/>
                <w:color w:val="000000" w:themeColor="text1"/>
                <w:sz w:val="24"/>
                <w:szCs w:val="24"/>
                <w:lang w:val="sr-Cyrl-CS"/>
              </w:rPr>
            </w:pPr>
            <w:r w:rsidRPr="003B1312">
              <w:rPr>
                <w:rFonts w:ascii="Times New Roman" w:hAnsi="Times New Roman" w:cs="Times New Roman"/>
                <w:color w:val="000000" w:themeColor="text1"/>
                <w:sz w:val="24"/>
                <w:szCs w:val="24"/>
                <w:lang w:val="sr-Cyrl-CS"/>
              </w:rPr>
              <w:t>Заједнички састанци.</w:t>
            </w:r>
          </w:p>
        </w:tc>
        <w:tc>
          <w:tcPr>
            <w:tcW w:w="0" w:type="auto"/>
            <w:tcBorders>
              <w:top w:val="single" w:sz="4" w:space="0" w:color="auto"/>
              <w:left w:val="single" w:sz="4" w:space="0" w:color="auto"/>
              <w:bottom w:val="single" w:sz="4" w:space="0" w:color="auto"/>
              <w:right w:val="single" w:sz="4" w:space="0" w:color="auto"/>
            </w:tcBorders>
          </w:tcPr>
          <w:p w:rsidR="00DC6D4C" w:rsidRPr="003B1312" w:rsidRDefault="00DC6D4C">
            <w:pPr>
              <w:rPr>
                <w:rFonts w:ascii="Times New Roman" w:hAnsi="Times New Roman" w:cs="Times New Roman"/>
                <w:color w:val="000000" w:themeColor="text1"/>
                <w:sz w:val="24"/>
                <w:szCs w:val="24"/>
                <w:lang w:val="sr-Cyrl-CS"/>
              </w:rPr>
            </w:pPr>
            <w:r w:rsidRPr="003B1312">
              <w:rPr>
                <w:rFonts w:ascii="Times New Roman" w:hAnsi="Times New Roman" w:cs="Times New Roman"/>
                <w:color w:val="000000" w:themeColor="text1"/>
                <w:sz w:val="24"/>
                <w:szCs w:val="24"/>
                <w:lang w:val="sr-Cyrl-CS"/>
              </w:rPr>
              <w:t>Председници разр.</w:t>
            </w:r>
          </w:p>
          <w:p w:rsidR="00DC6D4C" w:rsidRPr="003B1312" w:rsidRDefault="00DC6D4C">
            <w:pPr>
              <w:rPr>
                <w:rFonts w:ascii="Times New Roman" w:hAnsi="Times New Roman" w:cs="Times New Roman"/>
                <w:color w:val="000000" w:themeColor="text1"/>
                <w:sz w:val="24"/>
                <w:szCs w:val="24"/>
                <w:lang w:val="sr-Cyrl-CS"/>
              </w:rPr>
            </w:pPr>
            <w:r w:rsidRPr="003B1312">
              <w:rPr>
                <w:rFonts w:ascii="Times New Roman" w:hAnsi="Times New Roman" w:cs="Times New Roman"/>
                <w:color w:val="000000" w:themeColor="text1"/>
                <w:sz w:val="24"/>
                <w:szCs w:val="24"/>
                <w:lang w:val="sr-Cyrl-CS"/>
              </w:rPr>
              <w:t>већа, шаљу извештај,</w:t>
            </w:r>
          </w:p>
          <w:p w:rsidR="00DC6D4C" w:rsidRPr="003B1312" w:rsidRDefault="00DC6D4C">
            <w:pPr>
              <w:rPr>
                <w:rFonts w:ascii="Times New Roman" w:hAnsi="Times New Roman" w:cs="Times New Roman"/>
                <w:color w:val="000000" w:themeColor="text1"/>
                <w:sz w:val="24"/>
                <w:szCs w:val="24"/>
                <w:lang w:val="sr-Cyrl-CS"/>
              </w:rPr>
            </w:pPr>
            <w:r w:rsidRPr="003B1312">
              <w:rPr>
                <w:rFonts w:ascii="Times New Roman" w:hAnsi="Times New Roman" w:cs="Times New Roman"/>
                <w:color w:val="000000" w:themeColor="text1"/>
                <w:sz w:val="24"/>
                <w:szCs w:val="24"/>
                <w:lang w:val="sr-Cyrl-CS"/>
              </w:rPr>
              <w:t>Тим ср, ккс, ппи и тим за ИО</w:t>
            </w:r>
          </w:p>
          <w:p w:rsidR="00DC6D4C" w:rsidRPr="003B1312" w:rsidRDefault="00DC6D4C">
            <w:pPr>
              <w:rPr>
                <w:rFonts w:ascii="Times New Roman" w:hAnsi="Times New Roman" w:cs="Times New Roman"/>
                <w:color w:val="000000" w:themeColor="text1"/>
                <w:sz w:val="24"/>
                <w:szCs w:val="24"/>
                <w:lang w:val="sr-Cyrl-CS"/>
              </w:rPr>
            </w:pPr>
          </w:p>
          <w:p w:rsidR="00DC6D4C" w:rsidRPr="003B1312" w:rsidRDefault="00DC6D4C">
            <w:pPr>
              <w:rPr>
                <w:rFonts w:ascii="Times New Roman" w:hAnsi="Times New Roman" w:cs="Times New Roman"/>
                <w:color w:val="000000" w:themeColor="text1"/>
                <w:sz w:val="24"/>
                <w:szCs w:val="24"/>
                <w:lang w:val="sr-Cyrl-CS"/>
              </w:rPr>
            </w:pPr>
            <w:r w:rsidRPr="003B1312">
              <w:rPr>
                <w:rFonts w:ascii="Times New Roman" w:hAnsi="Times New Roman" w:cs="Times New Roman"/>
                <w:color w:val="000000" w:themeColor="text1"/>
                <w:sz w:val="24"/>
                <w:szCs w:val="24"/>
                <w:lang w:val="sr-Cyrl-CS"/>
              </w:rPr>
              <w:t>библиотекари</w:t>
            </w:r>
          </w:p>
          <w:p w:rsidR="00DC6D4C" w:rsidRPr="003B1312" w:rsidRDefault="00DC6D4C">
            <w:pPr>
              <w:rPr>
                <w:rFonts w:ascii="Times New Roman" w:hAnsi="Times New Roman" w:cs="Times New Roman"/>
                <w:color w:val="000000" w:themeColor="text1"/>
                <w:sz w:val="24"/>
                <w:szCs w:val="24"/>
                <w:lang w:val="sr-Cyrl-CS"/>
              </w:rPr>
            </w:pPr>
          </w:p>
          <w:p w:rsidR="00DC6D4C" w:rsidRPr="003B1312" w:rsidRDefault="00DC6D4C">
            <w:pPr>
              <w:rPr>
                <w:rFonts w:ascii="Times New Roman" w:hAnsi="Times New Roman" w:cs="Times New Roman"/>
                <w:color w:val="000000" w:themeColor="text1"/>
                <w:sz w:val="24"/>
                <w:szCs w:val="24"/>
                <w:lang w:val="sr-Cyrl-CS"/>
              </w:rPr>
            </w:pPr>
            <w:r w:rsidRPr="003B1312">
              <w:rPr>
                <w:rFonts w:ascii="Times New Roman" w:hAnsi="Times New Roman" w:cs="Times New Roman"/>
                <w:color w:val="000000" w:themeColor="text1"/>
                <w:sz w:val="24"/>
                <w:szCs w:val="24"/>
                <w:lang w:val="sr-Cyrl-CS"/>
              </w:rPr>
              <w:t>Током школске</w:t>
            </w:r>
          </w:p>
          <w:p w:rsidR="00DC6D4C" w:rsidRPr="003B1312" w:rsidRDefault="00DC6D4C">
            <w:pPr>
              <w:rPr>
                <w:rFonts w:ascii="Times New Roman" w:hAnsi="Times New Roman" w:cs="Times New Roman"/>
                <w:color w:val="000000" w:themeColor="text1"/>
                <w:sz w:val="24"/>
                <w:szCs w:val="24"/>
                <w:lang w:val="sr-Cyrl-CS"/>
              </w:rPr>
            </w:pPr>
            <w:r w:rsidRPr="003B1312">
              <w:rPr>
                <w:rFonts w:ascii="Times New Roman" w:hAnsi="Times New Roman" w:cs="Times New Roman"/>
                <w:color w:val="000000" w:themeColor="text1"/>
                <w:sz w:val="24"/>
                <w:szCs w:val="24"/>
                <w:lang w:val="sr-Cyrl-CS"/>
              </w:rPr>
              <w:t>године</w:t>
            </w:r>
          </w:p>
          <w:p w:rsidR="00DC6D4C" w:rsidRPr="003B1312" w:rsidRDefault="00DC6D4C">
            <w:pPr>
              <w:rPr>
                <w:rFonts w:ascii="Times New Roman" w:hAnsi="Times New Roman" w:cs="Times New Roman"/>
                <w:color w:val="000000" w:themeColor="text1"/>
                <w:sz w:val="24"/>
                <w:szCs w:val="24"/>
                <w:lang w:val="sr-Cyrl-CS"/>
              </w:rPr>
            </w:pPr>
          </w:p>
        </w:tc>
      </w:tr>
      <w:tr w:rsidR="009C4E7B" w:rsidRPr="003B1312" w:rsidTr="009C4E7B">
        <w:tc>
          <w:tcPr>
            <w:tcW w:w="0" w:type="auto"/>
            <w:tcBorders>
              <w:top w:val="single" w:sz="4" w:space="0" w:color="auto"/>
              <w:left w:val="single" w:sz="4" w:space="0" w:color="auto"/>
              <w:bottom w:val="single" w:sz="4" w:space="0" w:color="auto"/>
              <w:right w:val="single" w:sz="4" w:space="0" w:color="auto"/>
            </w:tcBorders>
            <w:vAlign w:val="center"/>
            <w:hideMark/>
          </w:tcPr>
          <w:p w:rsidR="00DC6D4C" w:rsidRPr="003B1312" w:rsidRDefault="00DC6D4C">
            <w:pPr>
              <w:rPr>
                <w:rFonts w:ascii="Times New Roman" w:hAnsi="Times New Roman" w:cs="Times New Roman"/>
                <w:color w:val="000000" w:themeColor="text1"/>
                <w:sz w:val="24"/>
                <w:szCs w:val="24"/>
                <w:lang w:val="sr-Cyrl-CS"/>
              </w:rPr>
            </w:pPr>
            <w:r w:rsidRPr="003B1312">
              <w:rPr>
                <w:rFonts w:ascii="Times New Roman" w:hAnsi="Times New Roman" w:cs="Times New Roman"/>
                <w:color w:val="000000" w:themeColor="text1"/>
                <w:sz w:val="24"/>
                <w:szCs w:val="24"/>
                <w:lang w:val="sr-Cyrl-CS"/>
              </w:rPr>
              <w:t>КРАЈ ДРУГОГ  ПОЛУГОДИШТА</w:t>
            </w:r>
          </w:p>
        </w:tc>
        <w:tc>
          <w:tcPr>
            <w:tcW w:w="0" w:type="auto"/>
            <w:tcBorders>
              <w:top w:val="single" w:sz="4" w:space="0" w:color="auto"/>
              <w:left w:val="single" w:sz="4" w:space="0" w:color="auto"/>
              <w:bottom w:val="single" w:sz="4" w:space="0" w:color="auto"/>
              <w:right w:val="single" w:sz="4" w:space="0" w:color="auto"/>
            </w:tcBorders>
            <w:hideMark/>
          </w:tcPr>
          <w:p w:rsidR="00DC6D4C" w:rsidRPr="003B1312" w:rsidRDefault="00DC6D4C">
            <w:pPr>
              <w:rPr>
                <w:rFonts w:ascii="Times New Roman" w:hAnsi="Times New Roman" w:cs="Times New Roman"/>
                <w:color w:val="000000" w:themeColor="text1"/>
                <w:sz w:val="24"/>
                <w:szCs w:val="24"/>
                <w:lang w:val="sr-Cyrl-CS"/>
              </w:rPr>
            </w:pPr>
            <w:r w:rsidRPr="003B1312">
              <w:rPr>
                <w:rFonts w:ascii="Times New Roman" w:hAnsi="Times New Roman" w:cs="Times New Roman"/>
                <w:color w:val="000000" w:themeColor="text1"/>
                <w:sz w:val="24"/>
                <w:szCs w:val="24"/>
                <w:lang w:val="sr-Cyrl-CS"/>
              </w:rPr>
              <w:t>Годишња анализа и извештај о раду Већа</w:t>
            </w:r>
          </w:p>
        </w:tc>
        <w:tc>
          <w:tcPr>
            <w:tcW w:w="0" w:type="auto"/>
            <w:tcBorders>
              <w:top w:val="single" w:sz="4" w:space="0" w:color="auto"/>
              <w:left w:val="single" w:sz="4" w:space="0" w:color="auto"/>
              <w:bottom w:val="single" w:sz="4" w:space="0" w:color="auto"/>
              <w:right w:val="single" w:sz="4" w:space="0" w:color="auto"/>
            </w:tcBorders>
            <w:hideMark/>
          </w:tcPr>
          <w:p w:rsidR="00DC6D4C" w:rsidRPr="003B1312" w:rsidRDefault="00DC6D4C">
            <w:pPr>
              <w:rPr>
                <w:rFonts w:ascii="Times New Roman" w:hAnsi="Times New Roman" w:cs="Times New Roman"/>
                <w:color w:val="000000" w:themeColor="text1"/>
                <w:sz w:val="24"/>
                <w:szCs w:val="24"/>
                <w:lang w:val="sr-Cyrl-CS"/>
              </w:rPr>
            </w:pPr>
            <w:r w:rsidRPr="003B1312">
              <w:rPr>
                <w:rFonts w:ascii="Times New Roman" w:hAnsi="Times New Roman" w:cs="Times New Roman"/>
                <w:color w:val="000000" w:themeColor="text1"/>
                <w:sz w:val="24"/>
                <w:szCs w:val="24"/>
                <w:lang w:val="sr-Cyrl-CS"/>
              </w:rPr>
              <w:t>Извештај стручног већа</w:t>
            </w:r>
          </w:p>
        </w:tc>
        <w:tc>
          <w:tcPr>
            <w:tcW w:w="0" w:type="auto"/>
            <w:tcBorders>
              <w:top w:val="single" w:sz="4" w:space="0" w:color="auto"/>
              <w:left w:val="single" w:sz="4" w:space="0" w:color="auto"/>
              <w:bottom w:val="single" w:sz="4" w:space="0" w:color="auto"/>
              <w:right w:val="single" w:sz="4" w:space="0" w:color="auto"/>
            </w:tcBorders>
          </w:tcPr>
          <w:p w:rsidR="00DC6D4C" w:rsidRPr="003B1312" w:rsidRDefault="00DC6D4C">
            <w:pPr>
              <w:rPr>
                <w:rFonts w:ascii="Times New Roman" w:hAnsi="Times New Roman" w:cs="Times New Roman"/>
                <w:color w:val="000000" w:themeColor="text1"/>
                <w:sz w:val="24"/>
                <w:szCs w:val="24"/>
                <w:lang w:val="sr-Cyrl-CS"/>
              </w:rPr>
            </w:pPr>
          </w:p>
        </w:tc>
      </w:tr>
      <w:tr w:rsidR="009C4E7B" w:rsidRPr="003B1312" w:rsidTr="009C4E7B">
        <w:tc>
          <w:tcPr>
            <w:tcW w:w="0" w:type="auto"/>
            <w:tcBorders>
              <w:top w:val="single" w:sz="4" w:space="0" w:color="auto"/>
              <w:left w:val="single" w:sz="4" w:space="0" w:color="auto"/>
              <w:bottom w:val="single" w:sz="4" w:space="0" w:color="auto"/>
              <w:right w:val="single" w:sz="4" w:space="0" w:color="auto"/>
            </w:tcBorders>
            <w:vAlign w:val="center"/>
            <w:hideMark/>
          </w:tcPr>
          <w:p w:rsidR="00DC6D4C" w:rsidRPr="003B1312" w:rsidRDefault="00DC6D4C">
            <w:pPr>
              <w:jc w:val="center"/>
              <w:rPr>
                <w:rFonts w:ascii="Times New Roman" w:hAnsi="Times New Roman" w:cs="Times New Roman"/>
                <w:color w:val="000000" w:themeColor="text1"/>
                <w:sz w:val="24"/>
                <w:szCs w:val="24"/>
                <w:lang w:val="sr-Cyrl-CS"/>
              </w:rPr>
            </w:pPr>
            <w:r w:rsidRPr="003B1312">
              <w:rPr>
                <w:rFonts w:ascii="Times New Roman" w:hAnsi="Times New Roman" w:cs="Times New Roman"/>
                <w:color w:val="000000" w:themeColor="text1"/>
                <w:sz w:val="24"/>
                <w:szCs w:val="24"/>
                <w:lang w:val="sr-Cyrl-CS"/>
              </w:rPr>
              <w:t>фебруар</w:t>
            </w:r>
          </w:p>
        </w:tc>
        <w:tc>
          <w:tcPr>
            <w:tcW w:w="0" w:type="auto"/>
            <w:tcBorders>
              <w:top w:val="single" w:sz="4" w:space="0" w:color="auto"/>
              <w:left w:val="single" w:sz="4" w:space="0" w:color="auto"/>
              <w:bottom w:val="single" w:sz="4" w:space="0" w:color="auto"/>
              <w:right w:val="single" w:sz="4" w:space="0" w:color="auto"/>
            </w:tcBorders>
          </w:tcPr>
          <w:p w:rsidR="00DC6D4C" w:rsidRPr="003B1312" w:rsidRDefault="00DC6D4C">
            <w:pPr>
              <w:rPr>
                <w:rFonts w:ascii="Times New Roman" w:hAnsi="Times New Roman" w:cs="Times New Roman"/>
                <w:color w:val="000000" w:themeColor="text1"/>
                <w:sz w:val="24"/>
                <w:szCs w:val="24"/>
                <w:lang w:val="sr-Cyrl-CS"/>
              </w:rPr>
            </w:pPr>
          </w:p>
          <w:p w:rsidR="00DC6D4C" w:rsidRPr="003B1312" w:rsidRDefault="00DC6D4C">
            <w:pPr>
              <w:rPr>
                <w:rFonts w:ascii="Times New Roman" w:hAnsi="Times New Roman" w:cs="Times New Roman"/>
                <w:color w:val="000000" w:themeColor="text1"/>
                <w:sz w:val="24"/>
                <w:szCs w:val="24"/>
                <w:lang w:val="sr-Cyrl-CS"/>
              </w:rPr>
            </w:pPr>
            <w:r w:rsidRPr="003B1312">
              <w:rPr>
                <w:rFonts w:ascii="Times New Roman" w:hAnsi="Times New Roman" w:cs="Times New Roman"/>
                <w:color w:val="000000" w:themeColor="text1"/>
                <w:sz w:val="24"/>
                <w:szCs w:val="24"/>
                <w:lang w:val="sr-Cyrl-CS"/>
              </w:rPr>
              <w:t xml:space="preserve"> 1.Текућа питања</w:t>
            </w:r>
          </w:p>
        </w:tc>
        <w:tc>
          <w:tcPr>
            <w:tcW w:w="0" w:type="auto"/>
            <w:tcBorders>
              <w:top w:val="single" w:sz="4" w:space="0" w:color="auto"/>
              <w:left w:val="single" w:sz="4" w:space="0" w:color="auto"/>
              <w:bottom w:val="single" w:sz="4" w:space="0" w:color="auto"/>
              <w:right w:val="single" w:sz="4" w:space="0" w:color="auto"/>
            </w:tcBorders>
          </w:tcPr>
          <w:p w:rsidR="00DC6D4C" w:rsidRPr="003B1312" w:rsidRDefault="00DC6D4C">
            <w:pPr>
              <w:rPr>
                <w:rFonts w:ascii="Times New Roman" w:hAnsi="Times New Roman" w:cs="Times New Roman"/>
                <w:color w:val="000000" w:themeColor="text1"/>
                <w:sz w:val="24"/>
                <w:szCs w:val="24"/>
                <w:lang w:val="sr-Cyrl-CS"/>
              </w:rPr>
            </w:pPr>
            <w:r w:rsidRPr="003B1312">
              <w:rPr>
                <w:rFonts w:ascii="Times New Roman" w:hAnsi="Times New Roman" w:cs="Times New Roman"/>
                <w:color w:val="000000" w:themeColor="text1"/>
                <w:sz w:val="24"/>
                <w:szCs w:val="24"/>
                <w:lang w:val="sr-Cyrl-CS"/>
              </w:rPr>
              <w:t>Прикупљање одговарајућих задатака за такмичење и вежбање са даровитим ученицима</w:t>
            </w:r>
          </w:p>
          <w:p w:rsidR="00DC6D4C" w:rsidRPr="003B1312" w:rsidRDefault="00DC6D4C">
            <w:pPr>
              <w:rPr>
                <w:rFonts w:ascii="Times New Roman" w:hAnsi="Times New Roman" w:cs="Times New Roman"/>
                <w:color w:val="000000" w:themeColor="text1"/>
                <w:sz w:val="24"/>
                <w:szCs w:val="24"/>
                <w:lang w:val="sr-Cyrl-CS"/>
              </w:rPr>
            </w:pPr>
            <w:r w:rsidRPr="003B1312">
              <w:rPr>
                <w:rFonts w:ascii="Times New Roman" w:hAnsi="Times New Roman" w:cs="Times New Roman"/>
                <w:color w:val="000000" w:themeColor="text1"/>
                <w:sz w:val="24"/>
                <w:szCs w:val="24"/>
                <w:lang w:val="sr-Cyrl-CS"/>
              </w:rPr>
              <w:t>Избор песмица за такмичење рецитатора.</w:t>
            </w:r>
          </w:p>
          <w:p w:rsidR="00DC6D4C" w:rsidRPr="003B1312" w:rsidRDefault="00DC6D4C">
            <w:pPr>
              <w:rPr>
                <w:rFonts w:ascii="Times New Roman" w:hAnsi="Times New Roman" w:cs="Times New Roman"/>
                <w:color w:val="000000" w:themeColor="text1"/>
                <w:sz w:val="24"/>
                <w:szCs w:val="24"/>
                <w:lang w:val="sr-Cyrl-CS"/>
              </w:rPr>
            </w:pPr>
          </w:p>
        </w:tc>
        <w:tc>
          <w:tcPr>
            <w:tcW w:w="0" w:type="auto"/>
            <w:tcBorders>
              <w:top w:val="single" w:sz="4" w:space="0" w:color="auto"/>
              <w:left w:val="single" w:sz="4" w:space="0" w:color="auto"/>
              <w:bottom w:val="single" w:sz="4" w:space="0" w:color="auto"/>
              <w:right w:val="single" w:sz="4" w:space="0" w:color="auto"/>
            </w:tcBorders>
            <w:hideMark/>
          </w:tcPr>
          <w:p w:rsidR="00DC6D4C" w:rsidRPr="003B1312" w:rsidRDefault="00DC6D4C">
            <w:pPr>
              <w:rPr>
                <w:rFonts w:ascii="Times New Roman" w:hAnsi="Times New Roman" w:cs="Times New Roman"/>
                <w:color w:val="000000" w:themeColor="text1"/>
                <w:sz w:val="24"/>
                <w:szCs w:val="24"/>
              </w:rPr>
            </w:pPr>
            <w:r w:rsidRPr="003B1312">
              <w:rPr>
                <w:rFonts w:ascii="Times New Roman" w:hAnsi="Times New Roman" w:cs="Times New Roman"/>
                <w:color w:val="000000" w:themeColor="text1"/>
                <w:sz w:val="24"/>
                <w:szCs w:val="24"/>
                <w:lang w:val="sr-Cyrl-CS"/>
              </w:rPr>
              <w:t>Разредно веће четвртог разреда</w:t>
            </w:r>
          </w:p>
        </w:tc>
      </w:tr>
    </w:tbl>
    <w:p w:rsidR="00DC6D4C" w:rsidRDefault="00DC6D4C" w:rsidP="00DC6D4C">
      <w:pPr>
        <w:rPr>
          <w:rFonts w:eastAsia="Times New Roman"/>
          <w:lang w:val="sr-Cyrl-CS"/>
        </w:rPr>
      </w:pPr>
    </w:p>
    <w:p w:rsidR="00DC6D4C" w:rsidRDefault="00DC6D4C" w:rsidP="00DC6D4C">
      <w:pPr>
        <w:rPr>
          <w:lang w:val="sr-Cyrl-C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1847"/>
        <w:gridCol w:w="3688"/>
        <w:gridCol w:w="2802"/>
        <w:gridCol w:w="1766"/>
      </w:tblGrid>
      <w:tr w:rsidR="00DC6D4C" w:rsidTr="003B1312">
        <w:tc>
          <w:tcPr>
            <w:tcW w:w="0" w:type="auto"/>
            <w:tcBorders>
              <w:top w:val="single" w:sz="4" w:space="0" w:color="auto"/>
              <w:left w:val="single" w:sz="4" w:space="0" w:color="auto"/>
              <w:bottom w:val="single" w:sz="4" w:space="0" w:color="auto"/>
              <w:right w:val="single" w:sz="4" w:space="0" w:color="auto"/>
            </w:tcBorders>
            <w:vAlign w:val="center"/>
            <w:hideMark/>
          </w:tcPr>
          <w:p w:rsidR="00DC6D4C" w:rsidRPr="003B1312" w:rsidRDefault="00DC6D4C">
            <w:pPr>
              <w:jc w:val="center"/>
              <w:rPr>
                <w:rFonts w:ascii="Times New Roman" w:hAnsi="Times New Roman" w:cs="Times New Roman"/>
                <w:sz w:val="24"/>
                <w:szCs w:val="24"/>
              </w:rPr>
            </w:pPr>
            <w:r w:rsidRPr="003B1312">
              <w:rPr>
                <w:rFonts w:ascii="Times New Roman" w:hAnsi="Times New Roman" w:cs="Times New Roman"/>
                <w:sz w:val="24"/>
                <w:szCs w:val="24"/>
              </w:rPr>
              <w:t>Време реализације</w:t>
            </w:r>
          </w:p>
        </w:tc>
        <w:tc>
          <w:tcPr>
            <w:tcW w:w="0" w:type="auto"/>
            <w:tcBorders>
              <w:top w:val="single" w:sz="4" w:space="0" w:color="auto"/>
              <w:left w:val="single" w:sz="4" w:space="0" w:color="auto"/>
              <w:bottom w:val="single" w:sz="4" w:space="0" w:color="auto"/>
              <w:right w:val="single" w:sz="4" w:space="0" w:color="auto"/>
            </w:tcBorders>
            <w:vAlign w:val="center"/>
            <w:hideMark/>
          </w:tcPr>
          <w:p w:rsidR="00DC6D4C" w:rsidRPr="003B1312" w:rsidRDefault="00DC6D4C">
            <w:pPr>
              <w:jc w:val="center"/>
              <w:rPr>
                <w:rFonts w:ascii="Times New Roman" w:hAnsi="Times New Roman" w:cs="Times New Roman"/>
                <w:sz w:val="24"/>
                <w:szCs w:val="24"/>
              </w:rPr>
            </w:pPr>
            <w:r w:rsidRPr="003B1312">
              <w:rPr>
                <w:rFonts w:ascii="Times New Roman" w:hAnsi="Times New Roman" w:cs="Times New Roman"/>
                <w:sz w:val="24"/>
                <w:szCs w:val="24"/>
              </w:rPr>
              <w:t>Активности/теме</w:t>
            </w:r>
          </w:p>
        </w:tc>
        <w:tc>
          <w:tcPr>
            <w:tcW w:w="0" w:type="auto"/>
            <w:tcBorders>
              <w:top w:val="single" w:sz="4" w:space="0" w:color="auto"/>
              <w:left w:val="single" w:sz="4" w:space="0" w:color="auto"/>
              <w:bottom w:val="single" w:sz="4" w:space="0" w:color="auto"/>
              <w:right w:val="single" w:sz="4" w:space="0" w:color="auto"/>
            </w:tcBorders>
            <w:vAlign w:val="center"/>
            <w:hideMark/>
          </w:tcPr>
          <w:p w:rsidR="00DC6D4C" w:rsidRPr="003B1312" w:rsidRDefault="00DC6D4C">
            <w:pPr>
              <w:jc w:val="center"/>
              <w:rPr>
                <w:rFonts w:ascii="Times New Roman" w:hAnsi="Times New Roman" w:cs="Times New Roman"/>
                <w:sz w:val="24"/>
                <w:szCs w:val="24"/>
              </w:rPr>
            </w:pPr>
            <w:r w:rsidRPr="003B1312">
              <w:rPr>
                <w:rFonts w:ascii="Times New Roman" w:hAnsi="Times New Roman" w:cs="Times New Roman"/>
                <w:sz w:val="24"/>
                <w:szCs w:val="24"/>
              </w:rPr>
              <w:t>Начин</w:t>
            </w:r>
          </w:p>
          <w:p w:rsidR="00DC6D4C" w:rsidRPr="003B1312" w:rsidRDefault="00DC6D4C">
            <w:pPr>
              <w:jc w:val="center"/>
              <w:rPr>
                <w:rFonts w:ascii="Times New Roman" w:hAnsi="Times New Roman" w:cs="Times New Roman"/>
                <w:sz w:val="24"/>
                <w:szCs w:val="24"/>
              </w:rPr>
            </w:pPr>
            <w:r w:rsidRPr="003B1312">
              <w:rPr>
                <w:rFonts w:ascii="Times New Roman" w:hAnsi="Times New Roman" w:cs="Times New Roman"/>
                <w:sz w:val="24"/>
                <w:szCs w:val="24"/>
              </w:rPr>
              <w:t xml:space="preserve"> реализације</w:t>
            </w:r>
          </w:p>
        </w:tc>
        <w:tc>
          <w:tcPr>
            <w:tcW w:w="0" w:type="auto"/>
            <w:tcBorders>
              <w:top w:val="single" w:sz="4" w:space="0" w:color="auto"/>
              <w:left w:val="single" w:sz="4" w:space="0" w:color="auto"/>
              <w:bottom w:val="single" w:sz="4" w:space="0" w:color="auto"/>
              <w:right w:val="single" w:sz="4" w:space="0" w:color="auto"/>
            </w:tcBorders>
            <w:vAlign w:val="center"/>
            <w:hideMark/>
          </w:tcPr>
          <w:p w:rsidR="00DC6D4C" w:rsidRPr="003B1312" w:rsidRDefault="00DC6D4C">
            <w:pPr>
              <w:jc w:val="center"/>
              <w:rPr>
                <w:rFonts w:ascii="Times New Roman" w:hAnsi="Times New Roman" w:cs="Times New Roman"/>
                <w:sz w:val="24"/>
                <w:szCs w:val="24"/>
              </w:rPr>
            </w:pPr>
            <w:r w:rsidRPr="003B1312">
              <w:rPr>
                <w:rFonts w:ascii="Times New Roman" w:hAnsi="Times New Roman" w:cs="Times New Roman"/>
                <w:sz w:val="24"/>
                <w:szCs w:val="24"/>
              </w:rPr>
              <w:t>Носиоци реализације</w:t>
            </w:r>
          </w:p>
        </w:tc>
      </w:tr>
      <w:tr w:rsidR="00DC6D4C" w:rsidTr="003B1312">
        <w:tc>
          <w:tcPr>
            <w:tcW w:w="0" w:type="auto"/>
            <w:tcBorders>
              <w:top w:val="single" w:sz="4" w:space="0" w:color="auto"/>
              <w:left w:val="single" w:sz="4" w:space="0" w:color="auto"/>
              <w:bottom w:val="single" w:sz="4" w:space="0" w:color="auto"/>
              <w:right w:val="single" w:sz="4" w:space="0" w:color="auto"/>
            </w:tcBorders>
            <w:vAlign w:val="center"/>
            <w:hideMark/>
          </w:tcPr>
          <w:p w:rsidR="00DC6D4C" w:rsidRPr="003B1312" w:rsidRDefault="00DC6D4C">
            <w:pPr>
              <w:jc w:val="center"/>
              <w:rPr>
                <w:rFonts w:ascii="Times New Roman" w:hAnsi="Times New Roman" w:cs="Times New Roman"/>
                <w:sz w:val="24"/>
                <w:szCs w:val="24"/>
                <w:lang w:val="sr-Cyrl-CS"/>
              </w:rPr>
            </w:pPr>
            <w:r w:rsidRPr="003B1312">
              <w:rPr>
                <w:rFonts w:ascii="Times New Roman" w:hAnsi="Times New Roman" w:cs="Times New Roman"/>
                <w:sz w:val="24"/>
                <w:szCs w:val="24"/>
                <w:lang w:val="sr-Cyrl-CS"/>
              </w:rPr>
              <w:t>март</w:t>
            </w:r>
          </w:p>
        </w:tc>
        <w:tc>
          <w:tcPr>
            <w:tcW w:w="0" w:type="auto"/>
            <w:tcBorders>
              <w:top w:val="single" w:sz="4" w:space="0" w:color="auto"/>
              <w:left w:val="single" w:sz="4" w:space="0" w:color="auto"/>
              <w:bottom w:val="single" w:sz="4" w:space="0" w:color="auto"/>
              <w:right w:val="single" w:sz="4" w:space="0" w:color="auto"/>
            </w:tcBorders>
          </w:tcPr>
          <w:p w:rsidR="00DC6D4C" w:rsidRPr="003B1312" w:rsidRDefault="00DC6D4C">
            <w:pPr>
              <w:rPr>
                <w:rFonts w:ascii="Times New Roman" w:hAnsi="Times New Roman" w:cs="Times New Roman"/>
                <w:sz w:val="24"/>
                <w:szCs w:val="24"/>
                <w:lang w:val="sr-Cyrl-CS"/>
              </w:rPr>
            </w:pPr>
          </w:p>
          <w:p w:rsidR="00DC6D4C" w:rsidRPr="003B1312" w:rsidRDefault="00DC6D4C">
            <w:pPr>
              <w:rPr>
                <w:rFonts w:ascii="Times New Roman" w:hAnsi="Times New Roman" w:cs="Times New Roman"/>
                <w:sz w:val="24"/>
                <w:szCs w:val="24"/>
                <w:lang w:val="sr-Cyrl-CS"/>
              </w:rPr>
            </w:pPr>
            <w:r w:rsidRPr="003B1312">
              <w:rPr>
                <w:rFonts w:ascii="Times New Roman" w:hAnsi="Times New Roman" w:cs="Times New Roman"/>
                <w:sz w:val="24"/>
                <w:szCs w:val="24"/>
                <w:lang w:val="sr-Cyrl-CS"/>
              </w:rPr>
              <w:t>-Договор о набавци уџбеника за наредну школску годину.</w:t>
            </w:r>
          </w:p>
          <w:p w:rsidR="00DC6D4C" w:rsidRPr="003B1312" w:rsidRDefault="00DC6D4C">
            <w:pPr>
              <w:rPr>
                <w:rFonts w:ascii="Times New Roman" w:hAnsi="Times New Roman" w:cs="Times New Roman"/>
                <w:sz w:val="24"/>
                <w:szCs w:val="24"/>
                <w:lang w:val="sr-Cyrl-CS"/>
              </w:rPr>
            </w:pPr>
            <w:r w:rsidRPr="003B1312">
              <w:rPr>
                <w:rFonts w:ascii="Times New Roman" w:hAnsi="Times New Roman" w:cs="Times New Roman"/>
                <w:sz w:val="24"/>
                <w:szCs w:val="24"/>
                <w:lang w:val="sr-Cyrl-CS"/>
              </w:rPr>
              <w:t>Праћење напредовања ученика</w:t>
            </w:r>
          </w:p>
          <w:p w:rsidR="00DC6D4C" w:rsidRPr="003B1312" w:rsidRDefault="00DC6D4C">
            <w:pPr>
              <w:rPr>
                <w:rFonts w:ascii="Times New Roman" w:hAnsi="Times New Roman" w:cs="Times New Roman"/>
                <w:sz w:val="24"/>
                <w:szCs w:val="24"/>
                <w:lang w:val="sr-Cyrl-CS"/>
              </w:rPr>
            </w:pPr>
          </w:p>
          <w:p w:rsidR="00DC6D4C" w:rsidRPr="003B1312" w:rsidRDefault="00DC6D4C">
            <w:pPr>
              <w:rPr>
                <w:rFonts w:ascii="Times New Roman" w:hAnsi="Times New Roman" w:cs="Times New Roman"/>
                <w:sz w:val="24"/>
                <w:szCs w:val="24"/>
                <w:lang w:val="sr-Cyrl-CS"/>
              </w:rPr>
            </w:pPr>
            <w:r w:rsidRPr="003B1312">
              <w:rPr>
                <w:rFonts w:ascii="Times New Roman" w:hAnsi="Times New Roman" w:cs="Times New Roman"/>
                <w:sz w:val="24"/>
                <w:szCs w:val="24"/>
                <w:lang w:val="sr-Cyrl-CS"/>
              </w:rPr>
              <w:t>Трећи родитељски састанак (Март): Утицај екрана и дигитална хигијена код млађих основаца,</w:t>
            </w:r>
          </w:p>
          <w:p w:rsidR="00DC6D4C" w:rsidRPr="003B1312" w:rsidRDefault="00DC6D4C">
            <w:pPr>
              <w:rPr>
                <w:rFonts w:ascii="Times New Roman" w:hAnsi="Times New Roman" w:cs="Times New Roman"/>
                <w:sz w:val="24"/>
                <w:szCs w:val="24"/>
                <w:lang w:val="sr-Cyrl-CS"/>
              </w:rPr>
            </w:pPr>
            <w:r w:rsidRPr="003B1312">
              <w:rPr>
                <w:rFonts w:ascii="Times New Roman" w:hAnsi="Times New Roman" w:cs="Times New Roman"/>
                <w:sz w:val="24"/>
                <w:szCs w:val="24"/>
                <w:lang w:val="sr-Cyrl-CS"/>
              </w:rPr>
              <w:t>безбедност на интернету и организација слободног времена.</w:t>
            </w:r>
          </w:p>
          <w:p w:rsidR="00DC6D4C" w:rsidRPr="003B1312" w:rsidRDefault="00DC6D4C">
            <w:pPr>
              <w:rPr>
                <w:rFonts w:ascii="Times New Roman" w:hAnsi="Times New Roman" w:cs="Times New Roman"/>
                <w:sz w:val="24"/>
                <w:szCs w:val="24"/>
                <w:lang w:val="sr-Cyrl-CS"/>
              </w:rPr>
            </w:pPr>
          </w:p>
          <w:p w:rsidR="00DC6D4C" w:rsidRPr="003B1312" w:rsidRDefault="00DC6D4C">
            <w:pPr>
              <w:rPr>
                <w:rFonts w:ascii="Times New Roman" w:hAnsi="Times New Roman" w:cs="Times New Roman"/>
                <w:sz w:val="24"/>
                <w:szCs w:val="24"/>
                <w:lang w:val="sr-Cyrl-CS"/>
              </w:rPr>
            </w:pPr>
            <w:r w:rsidRPr="003B1312">
              <w:rPr>
                <w:rFonts w:ascii="Times New Roman" w:hAnsi="Times New Roman" w:cs="Times New Roman"/>
                <w:sz w:val="24"/>
                <w:szCs w:val="24"/>
                <w:lang w:val="sr-Cyrl-CS"/>
              </w:rPr>
              <w:t>-Текућа питања</w:t>
            </w:r>
          </w:p>
        </w:tc>
        <w:tc>
          <w:tcPr>
            <w:tcW w:w="0" w:type="auto"/>
            <w:tcBorders>
              <w:top w:val="single" w:sz="4" w:space="0" w:color="auto"/>
              <w:left w:val="single" w:sz="4" w:space="0" w:color="auto"/>
              <w:bottom w:val="single" w:sz="4" w:space="0" w:color="auto"/>
              <w:right w:val="single" w:sz="4" w:space="0" w:color="auto"/>
            </w:tcBorders>
          </w:tcPr>
          <w:p w:rsidR="00DC6D4C" w:rsidRPr="003B1312" w:rsidRDefault="00DC6D4C">
            <w:pPr>
              <w:rPr>
                <w:rFonts w:ascii="Times New Roman" w:hAnsi="Times New Roman" w:cs="Times New Roman"/>
                <w:sz w:val="24"/>
                <w:szCs w:val="24"/>
                <w:lang w:val="sr-Cyrl-CS"/>
              </w:rPr>
            </w:pPr>
            <w:r w:rsidRPr="003B1312">
              <w:rPr>
                <w:rFonts w:ascii="Times New Roman" w:hAnsi="Times New Roman" w:cs="Times New Roman"/>
                <w:sz w:val="24"/>
                <w:szCs w:val="24"/>
                <w:lang w:val="sr-Cyrl-CS"/>
              </w:rPr>
              <w:t>Извештаји одељењских старешина о напредовању ученика и конкретне мере.</w:t>
            </w:r>
          </w:p>
          <w:p w:rsidR="00DC6D4C" w:rsidRPr="003B1312" w:rsidRDefault="00DC6D4C">
            <w:pPr>
              <w:rPr>
                <w:rFonts w:ascii="Times New Roman" w:hAnsi="Times New Roman" w:cs="Times New Roman"/>
                <w:sz w:val="24"/>
                <w:szCs w:val="24"/>
                <w:lang w:val="sr-Cyrl-CS"/>
              </w:rPr>
            </w:pPr>
          </w:p>
          <w:p w:rsidR="00DC6D4C" w:rsidRPr="003B1312" w:rsidRDefault="00DC6D4C">
            <w:pPr>
              <w:rPr>
                <w:rFonts w:ascii="Times New Roman" w:hAnsi="Times New Roman" w:cs="Times New Roman"/>
                <w:sz w:val="24"/>
                <w:szCs w:val="24"/>
                <w:lang w:val="sr-Cyrl-CS"/>
              </w:rPr>
            </w:pPr>
          </w:p>
        </w:tc>
        <w:tc>
          <w:tcPr>
            <w:tcW w:w="0" w:type="auto"/>
            <w:tcBorders>
              <w:top w:val="single" w:sz="4" w:space="0" w:color="auto"/>
              <w:left w:val="single" w:sz="4" w:space="0" w:color="auto"/>
              <w:bottom w:val="single" w:sz="4" w:space="0" w:color="auto"/>
              <w:right w:val="single" w:sz="4" w:space="0" w:color="auto"/>
            </w:tcBorders>
            <w:hideMark/>
          </w:tcPr>
          <w:p w:rsidR="00DC6D4C" w:rsidRPr="003B1312" w:rsidRDefault="00DC6D4C">
            <w:pPr>
              <w:rPr>
                <w:rFonts w:ascii="Times New Roman" w:hAnsi="Times New Roman" w:cs="Times New Roman"/>
                <w:sz w:val="24"/>
                <w:szCs w:val="24"/>
              </w:rPr>
            </w:pPr>
            <w:r w:rsidRPr="003B1312">
              <w:rPr>
                <w:rFonts w:ascii="Times New Roman" w:hAnsi="Times New Roman" w:cs="Times New Roman"/>
                <w:sz w:val="24"/>
                <w:szCs w:val="24"/>
                <w:lang w:val="sr-Cyrl-CS"/>
              </w:rPr>
              <w:t>Разредно веће првог   разреда</w:t>
            </w:r>
          </w:p>
        </w:tc>
      </w:tr>
      <w:tr w:rsidR="00DC6D4C" w:rsidTr="003B1312">
        <w:tc>
          <w:tcPr>
            <w:tcW w:w="0" w:type="auto"/>
            <w:tcBorders>
              <w:top w:val="single" w:sz="4" w:space="0" w:color="auto"/>
              <w:left w:val="single" w:sz="4" w:space="0" w:color="auto"/>
              <w:bottom w:val="single" w:sz="4" w:space="0" w:color="auto"/>
              <w:right w:val="single" w:sz="4" w:space="0" w:color="auto"/>
            </w:tcBorders>
            <w:vAlign w:val="center"/>
            <w:hideMark/>
          </w:tcPr>
          <w:p w:rsidR="00DC6D4C" w:rsidRPr="003B1312" w:rsidRDefault="00DC6D4C">
            <w:pPr>
              <w:jc w:val="center"/>
              <w:rPr>
                <w:rFonts w:ascii="Times New Roman" w:hAnsi="Times New Roman" w:cs="Times New Roman"/>
                <w:sz w:val="24"/>
                <w:szCs w:val="24"/>
                <w:lang w:val="sr-Cyrl-CS"/>
              </w:rPr>
            </w:pPr>
            <w:r w:rsidRPr="003B1312">
              <w:rPr>
                <w:rFonts w:ascii="Times New Roman" w:hAnsi="Times New Roman" w:cs="Times New Roman"/>
                <w:sz w:val="24"/>
                <w:szCs w:val="24"/>
                <w:lang w:val="sr-Cyrl-CS"/>
              </w:rPr>
              <w:t>април</w:t>
            </w:r>
          </w:p>
        </w:tc>
        <w:tc>
          <w:tcPr>
            <w:tcW w:w="0" w:type="auto"/>
            <w:tcBorders>
              <w:top w:val="single" w:sz="4" w:space="0" w:color="auto"/>
              <w:left w:val="single" w:sz="4" w:space="0" w:color="auto"/>
              <w:bottom w:val="single" w:sz="4" w:space="0" w:color="auto"/>
              <w:right w:val="single" w:sz="4" w:space="0" w:color="auto"/>
            </w:tcBorders>
            <w:hideMark/>
          </w:tcPr>
          <w:p w:rsidR="00DC6D4C" w:rsidRPr="003B1312" w:rsidRDefault="00DC6D4C">
            <w:pPr>
              <w:rPr>
                <w:rFonts w:ascii="Times New Roman" w:hAnsi="Times New Roman" w:cs="Times New Roman"/>
                <w:sz w:val="24"/>
                <w:szCs w:val="24"/>
                <w:lang w:val="sr-Cyrl-CS"/>
              </w:rPr>
            </w:pPr>
            <w:r w:rsidRPr="003B1312">
              <w:rPr>
                <w:rFonts w:ascii="Times New Roman" w:hAnsi="Times New Roman" w:cs="Times New Roman"/>
                <w:sz w:val="24"/>
                <w:szCs w:val="24"/>
                <w:lang w:val="sr-Cyrl-CS"/>
              </w:rPr>
              <w:t>-Договор о реализацији екскурзије или школе у природи</w:t>
            </w:r>
          </w:p>
          <w:p w:rsidR="00DC6D4C" w:rsidRPr="003B1312" w:rsidRDefault="00DC6D4C">
            <w:pPr>
              <w:rPr>
                <w:rFonts w:ascii="Times New Roman" w:hAnsi="Times New Roman" w:cs="Times New Roman"/>
                <w:sz w:val="24"/>
                <w:szCs w:val="24"/>
                <w:lang w:val="sr-Cyrl-CS"/>
              </w:rPr>
            </w:pPr>
            <w:r w:rsidRPr="003B1312">
              <w:rPr>
                <w:rFonts w:ascii="Times New Roman" w:hAnsi="Times New Roman" w:cs="Times New Roman"/>
                <w:sz w:val="24"/>
                <w:szCs w:val="24"/>
                <w:lang w:val="sr-Cyrl-CS"/>
              </w:rPr>
              <w:t>5.2.3. Учешће у заједничким</w:t>
            </w:r>
          </w:p>
          <w:p w:rsidR="00DC6D4C" w:rsidRPr="003B1312" w:rsidRDefault="00DC6D4C">
            <w:pPr>
              <w:rPr>
                <w:rFonts w:ascii="Times New Roman" w:hAnsi="Times New Roman" w:cs="Times New Roman"/>
                <w:sz w:val="24"/>
                <w:szCs w:val="24"/>
                <w:lang w:val="sr-Cyrl-CS"/>
              </w:rPr>
            </w:pPr>
            <w:r w:rsidRPr="003B1312">
              <w:rPr>
                <w:rFonts w:ascii="Times New Roman" w:hAnsi="Times New Roman" w:cs="Times New Roman"/>
                <w:sz w:val="24"/>
                <w:szCs w:val="24"/>
                <w:lang w:val="sr-Cyrl-CS"/>
              </w:rPr>
              <w:t>манифестацијама и неговање</w:t>
            </w:r>
          </w:p>
          <w:p w:rsidR="00DC6D4C" w:rsidRPr="003B1312" w:rsidRDefault="00DC6D4C">
            <w:pPr>
              <w:rPr>
                <w:rFonts w:ascii="Times New Roman" w:hAnsi="Times New Roman" w:cs="Times New Roman"/>
                <w:sz w:val="24"/>
                <w:szCs w:val="24"/>
                <w:lang w:val="sr-Cyrl-CS"/>
              </w:rPr>
            </w:pPr>
            <w:r w:rsidRPr="003B1312">
              <w:rPr>
                <w:rFonts w:ascii="Times New Roman" w:hAnsi="Times New Roman" w:cs="Times New Roman"/>
                <w:sz w:val="24"/>
                <w:szCs w:val="24"/>
                <w:lang w:val="sr-Cyrl-CS"/>
              </w:rPr>
              <w:t>традиције (Дан отворених</w:t>
            </w:r>
          </w:p>
          <w:p w:rsidR="00DC6D4C" w:rsidRPr="003B1312" w:rsidRDefault="00DC6D4C">
            <w:pPr>
              <w:rPr>
                <w:rFonts w:ascii="Times New Roman" w:hAnsi="Times New Roman" w:cs="Times New Roman"/>
                <w:sz w:val="24"/>
                <w:szCs w:val="24"/>
                <w:lang w:val="sr-Cyrl-CS"/>
              </w:rPr>
            </w:pPr>
            <w:r w:rsidRPr="003B1312">
              <w:rPr>
                <w:rFonts w:ascii="Times New Roman" w:hAnsi="Times New Roman" w:cs="Times New Roman"/>
                <w:sz w:val="24"/>
                <w:szCs w:val="24"/>
                <w:lang w:val="sr-Cyrl-CS"/>
              </w:rPr>
              <w:t>врата, школски базар,</w:t>
            </w:r>
          </w:p>
          <w:p w:rsidR="00DC6D4C" w:rsidRPr="003B1312" w:rsidRDefault="00DC6D4C">
            <w:pPr>
              <w:rPr>
                <w:rFonts w:ascii="Times New Roman" w:hAnsi="Times New Roman" w:cs="Times New Roman"/>
                <w:sz w:val="24"/>
                <w:szCs w:val="24"/>
                <w:lang w:val="sr-Cyrl-CS"/>
              </w:rPr>
            </w:pPr>
            <w:r w:rsidRPr="003B1312">
              <w:rPr>
                <w:rFonts w:ascii="Times New Roman" w:hAnsi="Times New Roman" w:cs="Times New Roman"/>
                <w:sz w:val="24"/>
                <w:szCs w:val="24"/>
                <w:lang w:val="sr-Cyrl-CS"/>
              </w:rPr>
              <w:t>фестивал науке, спортски</w:t>
            </w:r>
          </w:p>
          <w:p w:rsidR="00DC6D4C" w:rsidRPr="003B1312" w:rsidRDefault="00DC6D4C">
            <w:pPr>
              <w:rPr>
                <w:rFonts w:ascii="Times New Roman" w:hAnsi="Times New Roman" w:cs="Times New Roman"/>
                <w:sz w:val="24"/>
                <w:szCs w:val="24"/>
                <w:lang w:val="sr-Cyrl-CS"/>
              </w:rPr>
            </w:pPr>
            <w:r w:rsidRPr="003B1312">
              <w:rPr>
                <w:rFonts w:ascii="Times New Roman" w:hAnsi="Times New Roman" w:cs="Times New Roman"/>
                <w:sz w:val="24"/>
                <w:szCs w:val="24"/>
                <w:lang w:val="sr-Cyrl-CS"/>
              </w:rPr>
              <w:t>дан, дан школе и сл.)</w:t>
            </w:r>
          </w:p>
          <w:p w:rsidR="00DC6D4C" w:rsidRPr="003B1312" w:rsidRDefault="00DC6D4C">
            <w:pPr>
              <w:rPr>
                <w:rFonts w:ascii="Times New Roman" w:hAnsi="Times New Roman" w:cs="Times New Roman"/>
                <w:sz w:val="24"/>
                <w:szCs w:val="24"/>
                <w:lang w:val="sr-Cyrl-CS"/>
              </w:rPr>
            </w:pPr>
            <w:r w:rsidRPr="003B1312">
              <w:rPr>
                <w:rFonts w:ascii="Times New Roman" w:hAnsi="Times New Roman" w:cs="Times New Roman"/>
                <w:sz w:val="24"/>
                <w:szCs w:val="24"/>
                <w:lang w:val="sr-Cyrl-CS"/>
              </w:rPr>
              <w:t>-Текућа питања</w:t>
            </w:r>
          </w:p>
        </w:tc>
        <w:tc>
          <w:tcPr>
            <w:tcW w:w="0" w:type="auto"/>
            <w:tcBorders>
              <w:top w:val="single" w:sz="4" w:space="0" w:color="auto"/>
              <w:left w:val="single" w:sz="4" w:space="0" w:color="auto"/>
              <w:bottom w:val="single" w:sz="4" w:space="0" w:color="auto"/>
              <w:right w:val="single" w:sz="4" w:space="0" w:color="auto"/>
            </w:tcBorders>
          </w:tcPr>
          <w:p w:rsidR="00DC6D4C" w:rsidRPr="003B1312" w:rsidRDefault="00DC6D4C">
            <w:pPr>
              <w:rPr>
                <w:rFonts w:ascii="Times New Roman" w:hAnsi="Times New Roman" w:cs="Times New Roman"/>
                <w:sz w:val="24"/>
                <w:szCs w:val="24"/>
                <w:lang w:val="sr-Cyrl-CS"/>
              </w:rPr>
            </w:pPr>
            <w:r w:rsidRPr="003B1312">
              <w:rPr>
                <w:rFonts w:ascii="Times New Roman" w:hAnsi="Times New Roman" w:cs="Times New Roman"/>
                <w:sz w:val="24"/>
                <w:szCs w:val="24"/>
                <w:lang w:val="sr-Cyrl-CS"/>
              </w:rPr>
              <w:t>Анкетирање родитеља за екскурзију или школу у природи.</w:t>
            </w:r>
          </w:p>
          <w:p w:rsidR="00DC6D4C" w:rsidRPr="003B1312" w:rsidRDefault="00DC6D4C">
            <w:pPr>
              <w:rPr>
                <w:rFonts w:ascii="Times New Roman" w:hAnsi="Times New Roman" w:cs="Times New Roman"/>
                <w:sz w:val="24"/>
                <w:szCs w:val="24"/>
                <w:lang w:val="sr-Cyrl-CS"/>
              </w:rPr>
            </w:pPr>
          </w:p>
        </w:tc>
        <w:tc>
          <w:tcPr>
            <w:tcW w:w="0" w:type="auto"/>
            <w:tcBorders>
              <w:top w:val="single" w:sz="4" w:space="0" w:color="auto"/>
              <w:left w:val="single" w:sz="4" w:space="0" w:color="auto"/>
              <w:bottom w:val="single" w:sz="4" w:space="0" w:color="auto"/>
              <w:right w:val="single" w:sz="4" w:space="0" w:color="auto"/>
            </w:tcBorders>
            <w:hideMark/>
          </w:tcPr>
          <w:p w:rsidR="00DC6D4C" w:rsidRPr="003B1312" w:rsidRDefault="00DC6D4C">
            <w:pPr>
              <w:rPr>
                <w:rFonts w:ascii="Times New Roman" w:hAnsi="Times New Roman" w:cs="Times New Roman"/>
                <w:sz w:val="24"/>
                <w:szCs w:val="24"/>
              </w:rPr>
            </w:pPr>
            <w:r w:rsidRPr="003B1312">
              <w:rPr>
                <w:rFonts w:ascii="Times New Roman" w:hAnsi="Times New Roman" w:cs="Times New Roman"/>
                <w:sz w:val="24"/>
                <w:szCs w:val="24"/>
                <w:lang w:val="sr-Cyrl-CS"/>
              </w:rPr>
              <w:t>Разредно веће првог  разреда</w:t>
            </w:r>
          </w:p>
        </w:tc>
      </w:tr>
      <w:tr w:rsidR="00DC6D4C" w:rsidTr="003B1312">
        <w:tc>
          <w:tcPr>
            <w:tcW w:w="0" w:type="auto"/>
            <w:tcBorders>
              <w:top w:val="single" w:sz="4" w:space="0" w:color="auto"/>
              <w:left w:val="single" w:sz="4" w:space="0" w:color="auto"/>
              <w:bottom w:val="single" w:sz="4" w:space="0" w:color="auto"/>
              <w:right w:val="single" w:sz="4" w:space="0" w:color="auto"/>
            </w:tcBorders>
            <w:vAlign w:val="center"/>
            <w:hideMark/>
          </w:tcPr>
          <w:p w:rsidR="00DC6D4C" w:rsidRPr="003B1312" w:rsidRDefault="00DC6D4C">
            <w:pPr>
              <w:jc w:val="center"/>
              <w:rPr>
                <w:rFonts w:ascii="Times New Roman" w:hAnsi="Times New Roman" w:cs="Times New Roman"/>
                <w:sz w:val="24"/>
                <w:szCs w:val="24"/>
                <w:lang w:val="sr-Cyrl-CS"/>
              </w:rPr>
            </w:pPr>
            <w:r w:rsidRPr="003B1312">
              <w:rPr>
                <w:rFonts w:ascii="Times New Roman" w:hAnsi="Times New Roman" w:cs="Times New Roman"/>
                <w:sz w:val="24"/>
                <w:szCs w:val="24"/>
                <w:lang w:val="sr-Cyrl-CS"/>
              </w:rPr>
              <w:t>мај</w:t>
            </w:r>
          </w:p>
        </w:tc>
        <w:tc>
          <w:tcPr>
            <w:tcW w:w="0" w:type="auto"/>
            <w:tcBorders>
              <w:top w:val="single" w:sz="4" w:space="0" w:color="auto"/>
              <w:left w:val="single" w:sz="4" w:space="0" w:color="auto"/>
              <w:bottom w:val="single" w:sz="4" w:space="0" w:color="auto"/>
              <w:right w:val="single" w:sz="4" w:space="0" w:color="auto"/>
            </w:tcBorders>
            <w:hideMark/>
          </w:tcPr>
          <w:p w:rsidR="00DC6D4C" w:rsidRPr="003B1312" w:rsidRDefault="00DC6D4C">
            <w:pPr>
              <w:rPr>
                <w:rFonts w:ascii="Times New Roman" w:hAnsi="Times New Roman" w:cs="Times New Roman"/>
                <w:sz w:val="24"/>
                <w:szCs w:val="24"/>
                <w:lang w:val="sr-Cyrl-CS"/>
              </w:rPr>
            </w:pPr>
            <w:r w:rsidRPr="003B1312">
              <w:rPr>
                <w:rFonts w:ascii="Times New Roman" w:hAnsi="Times New Roman" w:cs="Times New Roman"/>
                <w:sz w:val="24"/>
                <w:szCs w:val="24"/>
                <w:lang w:val="sr-Cyrl-CS"/>
              </w:rPr>
              <w:t>5.2.4. Подстицање друштвене</w:t>
            </w:r>
          </w:p>
          <w:p w:rsidR="00DC6D4C" w:rsidRPr="003B1312" w:rsidRDefault="00DC6D4C">
            <w:pPr>
              <w:rPr>
                <w:rFonts w:ascii="Times New Roman" w:hAnsi="Times New Roman" w:cs="Times New Roman"/>
                <w:sz w:val="24"/>
                <w:szCs w:val="24"/>
                <w:lang w:val="sr-Cyrl-CS"/>
              </w:rPr>
            </w:pPr>
            <w:r w:rsidRPr="003B1312">
              <w:rPr>
                <w:rFonts w:ascii="Times New Roman" w:hAnsi="Times New Roman" w:cs="Times New Roman"/>
                <w:sz w:val="24"/>
                <w:szCs w:val="24"/>
                <w:lang w:val="sr-Cyrl-CS"/>
              </w:rPr>
              <w:t>одговорности у локалној</w:t>
            </w:r>
          </w:p>
          <w:p w:rsidR="00DC6D4C" w:rsidRPr="003B1312" w:rsidRDefault="00DC6D4C">
            <w:pPr>
              <w:rPr>
                <w:rFonts w:ascii="Times New Roman" w:hAnsi="Times New Roman" w:cs="Times New Roman"/>
                <w:sz w:val="24"/>
                <w:szCs w:val="24"/>
                <w:lang w:val="sr-Cyrl-CS"/>
              </w:rPr>
            </w:pPr>
            <w:r w:rsidRPr="003B1312">
              <w:rPr>
                <w:rFonts w:ascii="Times New Roman" w:hAnsi="Times New Roman" w:cs="Times New Roman"/>
                <w:sz w:val="24"/>
                <w:szCs w:val="24"/>
                <w:lang w:val="sr-Cyrl-CS"/>
              </w:rPr>
              <w:t>заједници (хуманитарне</w:t>
            </w:r>
          </w:p>
          <w:p w:rsidR="00DC6D4C" w:rsidRPr="003B1312" w:rsidRDefault="00DC6D4C">
            <w:pPr>
              <w:rPr>
                <w:rFonts w:ascii="Times New Roman" w:hAnsi="Times New Roman" w:cs="Times New Roman"/>
                <w:sz w:val="24"/>
                <w:szCs w:val="24"/>
                <w:lang w:val="sr-Cyrl-CS"/>
              </w:rPr>
            </w:pPr>
            <w:r w:rsidRPr="003B1312">
              <w:rPr>
                <w:rFonts w:ascii="Times New Roman" w:hAnsi="Times New Roman" w:cs="Times New Roman"/>
                <w:sz w:val="24"/>
                <w:szCs w:val="24"/>
                <w:lang w:val="sr-Cyrl-CS"/>
              </w:rPr>
              <w:t>акције, пројекти и сарадња</w:t>
            </w:r>
          </w:p>
          <w:p w:rsidR="00DC6D4C" w:rsidRPr="003B1312" w:rsidRDefault="00DC6D4C">
            <w:pPr>
              <w:rPr>
                <w:rFonts w:ascii="Times New Roman" w:hAnsi="Times New Roman" w:cs="Times New Roman"/>
                <w:sz w:val="24"/>
                <w:szCs w:val="24"/>
                <w:lang w:val="sr-Cyrl-CS"/>
              </w:rPr>
            </w:pPr>
            <w:r w:rsidRPr="003B1312">
              <w:rPr>
                <w:rFonts w:ascii="Times New Roman" w:hAnsi="Times New Roman" w:cs="Times New Roman"/>
                <w:sz w:val="24"/>
                <w:szCs w:val="24"/>
                <w:lang w:val="sr-Cyrl-CS"/>
              </w:rPr>
              <w:t>са медијима)</w:t>
            </w:r>
          </w:p>
          <w:p w:rsidR="00DC6D4C" w:rsidRPr="003B1312" w:rsidRDefault="00DC6D4C">
            <w:pPr>
              <w:rPr>
                <w:rFonts w:ascii="Times New Roman" w:hAnsi="Times New Roman" w:cs="Times New Roman"/>
                <w:sz w:val="24"/>
                <w:szCs w:val="24"/>
                <w:lang w:val="sr-Cyrl-CS"/>
              </w:rPr>
            </w:pPr>
            <w:r w:rsidRPr="003B1312">
              <w:rPr>
                <w:rFonts w:ascii="Times New Roman" w:hAnsi="Times New Roman" w:cs="Times New Roman"/>
                <w:sz w:val="24"/>
                <w:szCs w:val="24"/>
                <w:lang w:val="sr-Cyrl-CS"/>
              </w:rPr>
              <w:t>-Текућа питања</w:t>
            </w:r>
          </w:p>
        </w:tc>
        <w:tc>
          <w:tcPr>
            <w:tcW w:w="0" w:type="auto"/>
            <w:tcBorders>
              <w:top w:val="single" w:sz="4" w:space="0" w:color="auto"/>
              <w:left w:val="single" w:sz="4" w:space="0" w:color="auto"/>
              <w:bottom w:val="single" w:sz="4" w:space="0" w:color="auto"/>
              <w:right w:val="single" w:sz="4" w:space="0" w:color="auto"/>
            </w:tcBorders>
          </w:tcPr>
          <w:p w:rsidR="00DC6D4C" w:rsidRPr="003B1312" w:rsidRDefault="00DC6D4C">
            <w:pPr>
              <w:rPr>
                <w:rFonts w:ascii="Times New Roman" w:hAnsi="Times New Roman" w:cs="Times New Roman"/>
                <w:sz w:val="24"/>
                <w:szCs w:val="24"/>
                <w:lang w:val="sr-Cyrl-CS"/>
              </w:rPr>
            </w:pPr>
          </w:p>
        </w:tc>
        <w:tc>
          <w:tcPr>
            <w:tcW w:w="0" w:type="auto"/>
            <w:tcBorders>
              <w:top w:val="single" w:sz="4" w:space="0" w:color="auto"/>
              <w:left w:val="single" w:sz="4" w:space="0" w:color="auto"/>
              <w:bottom w:val="single" w:sz="4" w:space="0" w:color="auto"/>
              <w:right w:val="single" w:sz="4" w:space="0" w:color="auto"/>
            </w:tcBorders>
            <w:hideMark/>
          </w:tcPr>
          <w:p w:rsidR="00DC6D4C" w:rsidRPr="003B1312" w:rsidRDefault="00DC6D4C">
            <w:pPr>
              <w:rPr>
                <w:rFonts w:ascii="Times New Roman" w:hAnsi="Times New Roman" w:cs="Times New Roman"/>
                <w:sz w:val="24"/>
                <w:szCs w:val="24"/>
              </w:rPr>
            </w:pPr>
            <w:r w:rsidRPr="003B1312">
              <w:rPr>
                <w:rFonts w:ascii="Times New Roman" w:hAnsi="Times New Roman" w:cs="Times New Roman"/>
                <w:sz w:val="24"/>
                <w:szCs w:val="24"/>
                <w:lang w:val="sr-Cyrl-CS"/>
              </w:rPr>
              <w:t>Разредно веће првог  разреда</w:t>
            </w:r>
          </w:p>
        </w:tc>
      </w:tr>
      <w:tr w:rsidR="00DC6D4C" w:rsidTr="003B1312">
        <w:tc>
          <w:tcPr>
            <w:tcW w:w="0" w:type="auto"/>
            <w:tcBorders>
              <w:top w:val="single" w:sz="4" w:space="0" w:color="auto"/>
              <w:left w:val="single" w:sz="4" w:space="0" w:color="auto"/>
              <w:bottom w:val="single" w:sz="4" w:space="0" w:color="auto"/>
              <w:right w:val="single" w:sz="4" w:space="0" w:color="auto"/>
            </w:tcBorders>
            <w:vAlign w:val="center"/>
            <w:hideMark/>
          </w:tcPr>
          <w:p w:rsidR="00DC6D4C" w:rsidRPr="003B1312" w:rsidRDefault="00DC6D4C">
            <w:pPr>
              <w:jc w:val="center"/>
              <w:rPr>
                <w:rFonts w:ascii="Times New Roman" w:hAnsi="Times New Roman" w:cs="Times New Roman"/>
                <w:sz w:val="24"/>
                <w:szCs w:val="24"/>
                <w:lang w:val="sr-Cyrl-CS"/>
              </w:rPr>
            </w:pPr>
            <w:r w:rsidRPr="003B1312">
              <w:rPr>
                <w:rFonts w:ascii="Times New Roman" w:hAnsi="Times New Roman" w:cs="Times New Roman"/>
                <w:sz w:val="24"/>
                <w:szCs w:val="24"/>
                <w:lang w:val="sr-Cyrl-CS"/>
              </w:rPr>
              <w:t>јун</w:t>
            </w:r>
          </w:p>
        </w:tc>
        <w:tc>
          <w:tcPr>
            <w:tcW w:w="0" w:type="auto"/>
            <w:tcBorders>
              <w:top w:val="single" w:sz="4" w:space="0" w:color="auto"/>
              <w:left w:val="single" w:sz="4" w:space="0" w:color="auto"/>
              <w:bottom w:val="single" w:sz="4" w:space="0" w:color="auto"/>
              <w:right w:val="single" w:sz="4" w:space="0" w:color="auto"/>
            </w:tcBorders>
            <w:hideMark/>
          </w:tcPr>
          <w:p w:rsidR="00DC6D4C" w:rsidRPr="003B1312" w:rsidRDefault="00DC6D4C">
            <w:pPr>
              <w:rPr>
                <w:rFonts w:ascii="Times New Roman" w:hAnsi="Times New Roman" w:cs="Times New Roman"/>
                <w:sz w:val="24"/>
                <w:szCs w:val="24"/>
                <w:lang w:val="sr-Cyrl-CS"/>
              </w:rPr>
            </w:pPr>
            <w:r w:rsidRPr="003B1312">
              <w:rPr>
                <w:rFonts w:ascii="Times New Roman" w:hAnsi="Times New Roman" w:cs="Times New Roman"/>
                <w:sz w:val="24"/>
                <w:szCs w:val="24"/>
                <w:lang w:val="sr-Cyrl-CS"/>
              </w:rPr>
              <w:t>-Анализа васпитно-образовног рад у претходном периоду</w:t>
            </w:r>
          </w:p>
          <w:p w:rsidR="00DC6D4C" w:rsidRPr="003B1312" w:rsidRDefault="00DC6D4C">
            <w:pPr>
              <w:rPr>
                <w:rFonts w:ascii="Times New Roman" w:hAnsi="Times New Roman" w:cs="Times New Roman"/>
                <w:sz w:val="24"/>
                <w:szCs w:val="24"/>
                <w:lang w:val="sr-Cyrl-CS"/>
              </w:rPr>
            </w:pPr>
            <w:r w:rsidRPr="003B1312">
              <w:rPr>
                <w:rFonts w:ascii="Times New Roman" w:hAnsi="Times New Roman" w:cs="Times New Roman"/>
                <w:sz w:val="24"/>
                <w:szCs w:val="24"/>
                <w:lang w:val="sr-Cyrl-CS"/>
              </w:rPr>
              <w:t>Четврти родитељски састанак (Јун): Анализа постигнутих резултата, препоруке за читање и</w:t>
            </w:r>
          </w:p>
          <w:p w:rsidR="00DC6D4C" w:rsidRPr="003B1312" w:rsidRDefault="00DC6D4C">
            <w:pPr>
              <w:rPr>
                <w:rFonts w:ascii="Times New Roman" w:hAnsi="Times New Roman" w:cs="Times New Roman"/>
                <w:sz w:val="24"/>
                <w:szCs w:val="24"/>
                <w:lang w:val="sr-Cyrl-CS"/>
              </w:rPr>
            </w:pPr>
            <w:r w:rsidRPr="003B1312">
              <w:rPr>
                <w:rFonts w:ascii="Times New Roman" w:hAnsi="Times New Roman" w:cs="Times New Roman"/>
                <w:sz w:val="24"/>
                <w:szCs w:val="24"/>
                <w:lang w:val="sr-Cyrl-CS"/>
              </w:rPr>
              <w:t>активности током летњег распуста.</w:t>
            </w:r>
          </w:p>
          <w:p w:rsidR="00DC6D4C" w:rsidRPr="003B1312" w:rsidRDefault="00DC6D4C">
            <w:pPr>
              <w:rPr>
                <w:rFonts w:ascii="Times New Roman" w:hAnsi="Times New Roman" w:cs="Times New Roman"/>
                <w:sz w:val="24"/>
                <w:szCs w:val="24"/>
                <w:lang w:val="sr-Cyrl-CS"/>
              </w:rPr>
            </w:pPr>
            <w:r w:rsidRPr="003B1312">
              <w:rPr>
                <w:rFonts w:ascii="Times New Roman" w:hAnsi="Times New Roman" w:cs="Times New Roman"/>
                <w:sz w:val="24"/>
                <w:szCs w:val="24"/>
                <w:lang w:val="sr-Cyrl-CS"/>
              </w:rPr>
              <w:t>-Извештај са екскурзије или школе у природи.</w:t>
            </w:r>
          </w:p>
          <w:p w:rsidR="00DC6D4C" w:rsidRPr="003B1312" w:rsidRDefault="00DC6D4C">
            <w:pPr>
              <w:rPr>
                <w:rFonts w:ascii="Times New Roman" w:hAnsi="Times New Roman" w:cs="Times New Roman"/>
                <w:sz w:val="24"/>
                <w:szCs w:val="24"/>
                <w:lang w:val="sr-Cyrl-CS"/>
              </w:rPr>
            </w:pPr>
            <w:r w:rsidRPr="003B1312">
              <w:rPr>
                <w:rFonts w:ascii="Times New Roman" w:hAnsi="Times New Roman" w:cs="Times New Roman"/>
                <w:sz w:val="24"/>
                <w:szCs w:val="24"/>
                <w:lang w:val="sr-Cyrl-CS"/>
              </w:rPr>
              <w:t>-Анализа уџбеника и нивоа остварености циљева и  задатака предвиђених школским планом и програмом</w:t>
            </w:r>
          </w:p>
          <w:p w:rsidR="00DC6D4C" w:rsidRPr="003B1312" w:rsidRDefault="00DC6D4C">
            <w:pPr>
              <w:rPr>
                <w:rFonts w:ascii="Times New Roman" w:hAnsi="Times New Roman" w:cs="Times New Roman"/>
                <w:sz w:val="24"/>
                <w:szCs w:val="24"/>
                <w:lang w:val="sr-Cyrl-CS"/>
              </w:rPr>
            </w:pPr>
            <w:r w:rsidRPr="003B1312">
              <w:rPr>
                <w:rFonts w:ascii="Times New Roman" w:hAnsi="Times New Roman" w:cs="Times New Roman"/>
                <w:sz w:val="24"/>
                <w:szCs w:val="24"/>
                <w:lang w:val="sr-Cyrl-CS"/>
              </w:rPr>
              <w:t>-Текућа питања</w:t>
            </w:r>
          </w:p>
        </w:tc>
        <w:tc>
          <w:tcPr>
            <w:tcW w:w="0" w:type="auto"/>
            <w:tcBorders>
              <w:top w:val="single" w:sz="4" w:space="0" w:color="auto"/>
              <w:left w:val="single" w:sz="4" w:space="0" w:color="auto"/>
              <w:bottom w:val="single" w:sz="4" w:space="0" w:color="auto"/>
              <w:right w:val="single" w:sz="4" w:space="0" w:color="auto"/>
            </w:tcBorders>
            <w:hideMark/>
          </w:tcPr>
          <w:p w:rsidR="00DC6D4C" w:rsidRPr="003B1312" w:rsidRDefault="00DC6D4C">
            <w:pPr>
              <w:rPr>
                <w:rFonts w:ascii="Times New Roman" w:hAnsi="Times New Roman" w:cs="Times New Roman"/>
                <w:sz w:val="24"/>
                <w:szCs w:val="24"/>
                <w:lang w:val="sr-Cyrl-CS"/>
              </w:rPr>
            </w:pPr>
            <w:r w:rsidRPr="003B1312">
              <w:rPr>
                <w:rFonts w:ascii="Times New Roman" w:hAnsi="Times New Roman" w:cs="Times New Roman"/>
                <w:sz w:val="24"/>
                <w:szCs w:val="24"/>
                <w:lang w:val="sr-Cyrl-CS"/>
              </w:rPr>
              <w:t>Анализа остварености плана и програма.</w:t>
            </w:r>
          </w:p>
          <w:p w:rsidR="00DC6D4C" w:rsidRPr="003B1312" w:rsidRDefault="00DC6D4C">
            <w:pPr>
              <w:rPr>
                <w:rFonts w:ascii="Times New Roman" w:hAnsi="Times New Roman" w:cs="Times New Roman"/>
                <w:sz w:val="24"/>
                <w:szCs w:val="24"/>
                <w:lang w:val="sr-Cyrl-CS"/>
              </w:rPr>
            </w:pPr>
            <w:r w:rsidRPr="003B1312">
              <w:rPr>
                <w:rFonts w:ascii="Times New Roman" w:hAnsi="Times New Roman" w:cs="Times New Roman"/>
                <w:sz w:val="24"/>
                <w:szCs w:val="24"/>
                <w:lang w:val="sr-Cyrl-CS"/>
              </w:rPr>
              <w:t>Састављање извештаја са екскурзије или школе у природи.</w:t>
            </w:r>
          </w:p>
          <w:p w:rsidR="00DC6D4C" w:rsidRPr="003B1312" w:rsidRDefault="00DC6D4C">
            <w:pPr>
              <w:rPr>
                <w:rFonts w:ascii="Times New Roman" w:hAnsi="Times New Roman" w:cs="Times New Roman"/>
                <w:sz w:val="24"/>
                <w:szCs w:val="24"/>
                <w:lang w:val="sr-Cyrl-CS"/>
              </w:rPr>
            </w:pPr>
            <w:r w:rsidRPr="003B1312">
              <w:rPr>
                <w:rFonts w:ascii="Times New Roman" w:hAnsi="Times New Roman" w:cs="Times New Roman"/>
                <w:sz w:val="24"/>
                <w:szCs w:val="24"/>
                <w:lang w:val="sr-Cyrl-CS"/>
              </w:rPr>
              <w:t>Сугестије и предлози о уџбеницима кориштених током године.</w:t>
            </w:r>
          </w:p>
          <w:p w:rsidR="00DC6D4C" w:rsidRPr="003B1312" w:rsidRDefault="00DC6D4C">
            <w:pPr>
              <w:rPr>
                <w:rFonts w:ascii="Times New Roman" w:hAnsi="Times New Roman" w:cs="Times New Roman"/>
                <w:sz w:val="24"/>
                <w:szCs w:val="24"/>
                <w:lang w:val="sr-Cyrl-CS"/>
              </w:rPr>
            </w:pPr>
            <w:r w:rsidRPr="003B1312">
              <w:rPr>
                <w:rFonts w:ascii="Times New Roman" w:hAnsi="Times New Roman" w:cs="Times New Roman"/>
                <w:sz w:val="24"/>
                <w:szCs w:val="24"/>
                <w:lang w:val="sr-Cyrl-CS"/>
              </w:rPr>
              <w:t>Анализа постигнућа успеха и владања ученика на крају 1.разреда.</w:t>
            </w:r>
          </w:p>
        </w:tc>
        <w:tc>
          <w:tcPr>
            <w:tcW w:w="0" w:type="auto"/>
            <w:tcBorders>
              <w:top w:val="single" w:sz="4" w:space="0" w:color="auto"/>
              <w:left w:val="single" w:sz="4" w:space="0" w:color="auto"/>
              <w:bottom w:val="single" w:sz="4" w:space="0" w:color="auto"/>
              <w:right w:val="single" w:sz="4" w:space="0" w:color="auto"/>
            </w:tcBorders>
            <w:hideMark/>
          </w:tcPr>
          <w:p w:rsidR="00DC6D4C" w:rsidRPr="003B1312" w:rsidRDefault="00DC6D4C">
            <w:pPr>
              <w:rPr>
                <w:rFonts w:ascii="Times New Roman" w:hAnsi="Times New Roman" w:cs="Times New Roman"/>
                <w:sz w:val="24"/>
                <w:szCs w:val="24"/>
              </w:rPr>
            </w:pPr>
            <w:r w:rsidRPr="003B1312">
              <w:rPr>
                <w:rFonts w:ascii="Times New Roman" w:hAnsi="Times New Roman" w:cs="Times New Roman"/>
                <w:sz w:val="24"/>
                <w:szCs w:val="24"/>
                <w:lang w:val="sr-Cyrl-CS"/>
              </w:rPr>
              <w:t>Разредно веће првог  разреда</w:t>
            </w:r>
          </w:p>
        </w:tc>
      </w:tr>
      <w:tr w:rsidR="00DC6D4C" w:rsidTr="003B1312">
        <w:tc>
          <w:tcPr>
            <w:tcW w:w="0" w:type="auto"/>
            <w:tcBorders>
              <w:top w:val="single" w:sz="4" w:space="0" w:color="auto"/>
              <w:left w:val="single" w:sz="4" w:space="0" w:color="auto"/>
              <w:bottom w:val="single" w:sz="4" w:space="0" w:color="auto"/>
              <w:right w:val="single" w:sz="4" w:space="0" w:color="auto"/>
            </w:tcBorders>
            <w:vAlign w:val="center"/>
            <w:hideMark/>
          </w:tcPr>
          <w:p w:rsidR="00DC6D4C" w:rsidRPr="003B1312" w:rsidRDefault="00DC6D4C">
            <w:pPr>
              <w:jc w:val="center"/>
              <w:rPr>
                <w:rFonts w:ascii="Times New Roman" w:hAnsi="Times New Roman" w:cs="Times New Roman"/>
                <w:sz w:val="24"/>
                <w:szCs w:val="24"/>
                <w:lang w:val="sr-Cyrl-CS"/>
              </w:rPr>
            </w:pPr>
            <w:r w:rsidRPr="003B1312">
              <w:rPr>
                <w:rFonts w:ascii="Times New Roman" w:hAnsi="Times New Roman" w:cs="Times New Roman"/>
                <w:sz w:val="24"/>
                <w:szCs w:val="24"/>
                <w:lang w:val="sr-Cyrl-CS"/>
              </w:rPr>
              <w:t xml:space="preserve">Предлог десинација за екскурзију </w:t>
            </w:r>
          </w:p>
          <w:p w:rsidR="00DC6D4C" w:rsidRPr="003B1312" w:rsidRDefault="00DC6D4C">
            <w:pPr>
              <w:jc w:val="center"/>
              <w:rPr>
                <w:rFonts w:ascii="Times New Roman" w:hAnsi="Times New Roman" w:cs="Times New Roman"/>
                <w:sz w:val="24"/>
                <w:szCs w:val="24"/>
                <w:lang w:val="sr-Cyrl-CS"/>
              </w:rPr>
            </w:pPr>
            <w:r w:rsidRPr="003B1312">
              <w:rPr>
                <w:rFonts w:ascii="Times New Roman" w:hAnsi="Times New Roman" w:cs="Times New Roman"/>
                <w:sz w:val="24"/>
                <w:szCs w:val="24"/>
                <w:lang w:val="sr-Cyrl-CS"/>
              </w:rPr>
              <w:t>1 .разред</w:t>
            </w:r>
          </w:p>
        </w:tc>
        <w:tc>
          <w:tcPr>
            <w:tcW w:w="0" w:type="auto"/>
            <w:tcBorders>
              <w:top w:val="single" w:sz="4" w:space="0" w:color="auto"/>
              <w:left w:val="single" w:sz="4" w:space="0" w:color="auto"/>
              <w:bottom w:val="single" w:sz="4" w:space="0" w:color="auto"/>
              <w:right w:val="single" w:sz="4" w:space="0" w:color="auto"/>
            </w:tcBorders>
          </w:tcPr>
          <w:p w:rsidR="00DC6D4C" w:rsidRPr="003B1312" w:rsidRDefault="00DC6D4C" w:rsidP="002D683C">
            <w:pPr>
              <w:numPr>
                <w:ilvl w:val="0"/>
                <w:numId w:val="36"/>
              </w:numPr>
              <w:spacing w:line="240" w:lineRule="auto"/>
              <w:jc w:val="left"/>
              <w:rPr>
                <w:rFonts w:ascii="Times New Roman" w:hAnsi="Times New Roman" w:cs="Times New Roman"/>
                <w:sz w:val="24"/>
                <w:szCs w:val="24"/>
                <w:lang w:val="sr-Cyrl-CS"/>
              </w:rPr>
            </w:pPr>
            <w:r w:rsidRPr="003B1312">
              <w:rPr>
                <w:rFonts w:ascii="Times New Roman" w:hAnsi="Times New Roman" w:cs="Times New Roman"/>
                <w:sz w:val="24"/>
                <w:szCs w:val="24"/>
                <w:lang w:val="sr-Cyrl-CS"/>
              </w:rPr>
              <w:t>Бачки Моноштор</w:t>
            </w:r>
          </w:p>
          <w:p w:rsidR="00DC6D4C" w:rsidRPr="003B1312" w:rsidRDefault="00DC6D4C" w:rsidP="002D683C">
            <w:pPr>
              <w:numPr>
                <w:ilvl w:val="0"/>
                <w:numId w:val="36"/>
              </w:numPr>
              <w:spacing w:line="240" w:lineRule="auto"/>
              <w:jc w:val="left"/>
              <w:rPr>
                <w:rFonts w:ascii="Times New Roman" w:hAnsi="Times New Roman" w:cs="Times New Roman"/>
                <w:sz w:val="24"/>
                <w:szCs w:val="24"/>
                <w:lang w:val="sr-Cyrl-CS"/>
              </w:rPr>
            </w:pPr>
            <w:r w:rsidRPr="003B1312">
              <w:rPr>
                <w:rFonts w:ascii="Times New Roman" w:hAnsi="Times New Roman" w:cs="Times New Roman"/>
                <w:sz w:val="24"/>
                <w:szCs w:val="24"/>
                <w:lang w:val="sr-Cyrl-CS"/>
              </w:rPr>
              <w:t>Катаи салаш</w:t>
            </w:r>
          </w:p>
          <w:p w:rsidR="00DC6D4C" w:rsidRPr="003B1312" w:rsidRDefault="00DC6D4C">
            <w:pPr>
              <w:ind w:left="720"/>
              <w:rPr>
                <w:rFonts w:ascii="Times New Roman" w:hAnsi="Times New Roman" w:cs="Times New Roman"/>
                <w:sz w:val="24"/>
                <w:szCs w:val="24"/>
                <w:lang w:val="sr-Cyrl-CS"/>
              </w:rPr>
            </w:pPr>
          </w:p>
        </w:tc>
        <w:tc>
          <w:tcPr>
            <w:tcW w:w="0" w:type="auto"/>
            <w:tcBorders>
              <w:top w:val="single" w:sz="4" w:space="0" w:color="auto"/>
              <w:left w:val="single" w:sz="4" w:space="0" w:color="auto"/>
              <w:bottom w:val="single" w:sz="4" w:space="0" w:color="auto"/>
              <w:right w:val="single" w:sz="4" w:space="0" w:color="auto"/>
            </w:tcBorders>
          </w:tcPr>
          <w:p w:rsidR="00DC6D4C" w:rsidRPr="003B1312" w:rsidRDefault="00DC6D4C">
            <w:pPr>
              <w:rPr>
                <w:rFonts w:ascii="Times New Roman" w:hAnsi="Times New Roman" w:cs="Times New Roman"/>
                <w:sz w:val="24"/>
                <w:szCs w:val="24"/>
                <w:lang w:val="sr-Cyrl-CS"/>
              </w:rPr>
            </w:pPr>
          </w:p>
        </w:tc>
        <w:tc>
          <w:tcPr>
            <w:tcW w:w="0" w:type="auto"/>
            <w:tcBorders>
              <w:top w:val="single" w:sz="4" w:space="0" w:color="auto"/>
              <w:left w:val="single" w:sz="4" w:space="0" w:color="auto"/>
              <w:bottom w:val="single" w:sz="4" w:space="0" w:color="auto"/>
              <w:right w:val="single" w:sz="4" w:space="0" w:color="auto"/>
            </w:tcBorders>
          </w:tcPr>
          <w:p w:rsidR="00DC6D4C" w:rsidRPr="003B1312" w:rsidRDefault="00DC6D4C">
            <w:pPr>
              <w:rPr>
                <w:rFonts w:ascii="Times New Roman" w:hAnsi="Times New Roman" w:cs="Times New Roman"/>
                <w:sz w:val="24"/>
                <w:szCs w:val="24"/>
                <w:lang w:val="sr-Cyrl-CS"/>
              </w:rPr>
            </w:pPr>
          </w:p>
        </w:tc>
      </w:tr>
      <w:tr w:rsidR="00DC6D4C" w:rsidRPr="00062BA8" w:rsidTr="003B1312">
        <w:tc>
          <w:tcPr>
            <w:tcW w:w="0" w:type="auto"/>
            <w:gridSpan w:val="4"/>
            <w:tcBorders>
              <w:top w:val="single" w:sz="4" w:space="0" w:color="auto"/>
              <w:left w:val="single" w:sz="4" w:space="0" w:color="auto"/>
              <w:bottom w:val="single" w:sz="4" w:space="0" w:color="auto"/>
              <w:right w:val="single" w:sz="4" w:space="0" w:color="auto"/>
            </w:tcBorders>
            <w:hideMark/>
          </w:tcPr>
          <w:p w:rsidR="00DC6D4C" w:rsidRPr="00C050C4" w:rsidRDefault="00DC6D4C">
            <w:pPr>
              <w:rPr>
                <w:rFonts w:ascii="Times New Roman" w:hAnsi="Times New Roman" w:cs="Times New Roman"/>
                <w:sz w:val="24"/>
                <w:szCs w:val="24"/>
                <w:lang w:val="ru-RU"/>
              </w:rPr>
            </w:pPr>
            <w:r w:rsidRPr="003B1312">
              <w:rPr>
                <w:rFonts w:ascii="Times New Roman" w:hAnsi="Times New Roman" w:cs="Times New Roman"/>
                <w:sz w:val="24"/>
                <w:szCs w:val="24"/>
                <w:lang w:val="sr-Cyrl-CS"/>
              </w:rPr>
              <w:t xml:space="preserve">Председник разредног већа : </w:t>
            </w:r>
            <w:r w:rsidRPr="003B1312">
              <w:rPr>
                <w:rFonts w:ascii="Times New Roman" w:hAnsi="Times New Roman" w:cs="Times New Roman"/>
                <w:sz w:val="24"/>
                <w:szCs w:val="24"/>
              </w:rPr>
              <w:t>Слађана Половина</w:t>
            </w:r>
          </w:p>
        </w:tc>
      </w:tr>
    </w:tbl>
    <w:p w:rsidR="00DC6D4C" w:rsidRDefault="00DC6D4C" w:rsidP="00DC6D4C">
      <w:pPr>
        <w:rPr>
          <w:rFonts w:eastAsia="Times New Roman"/>
          <w:lang w:val="ru-RU"/>
        </w:rPr>
      </w:pPr>
    </w:p>
    <w:p w:rsidR="00F2179A" w:rsidRPr="00C050C4" w:rsidRDefault="00F2179A">
      <w:pPr>
        <w:ind w:hanging="2"/>
        <w:rPr>
          <w:color w:val="FF0000"/>
          <w:lang w:val="ru-RU"/>
        </w:rPr>
      </w:pPr>
    </w:p>
    <w:p w:rsidR="00F2179A" w:rsidRPr="00C050C4" w:rsidRDefault="00F2179A">
      <w:pPr>
        <w:ind w:hanging="2"/>
        <w:rPr>
          <w:color w:val="FF0000"/>
          <w:lang w:val="ru-RU"/>
        </w:rPr>
      </w:pPr>
    </w:p>
    <w:p w:rsidR="00F2179A" w:rsidRPr="00C050C4" w:rsidRDefault="00F2179A">
      <w:pPr>
        <w:ind w:firstLine="0"/>
        <w:rPr>
          <w:color w:val="FF0000"/>
          <w:lang w:val="ru-RU"/>
        </w:rPr>
      </w:pPr>
    </w:p>
    <w:p w:rsidR="00F2179A" w:rsidRPr="00C050C4" w:rsidRDefault="00156686">
      <w:pPr>
        <w:pStyle w:val="Heading2"/>
        <w:ind w:left="1" w:hanging="3"/>
        <w:jc w:val="center"/>
        <w:rPr>
          <w:color w:val="000000" w:themeColor="text1"/>
          <w:lang w:val="ru-RU"/>
        </w:rPr>
      </w:pPr>
      <w:bookmarkStart w:id="72" w:name="_Toc240031627"/>
      <w:r w:rsidRPr="00C050C4">
        <w:rPr>
          <w:color w:val="000000" w:themeColor="text1"/>
          <w:lang w:val="ru-RU"/>
        </w:rPr>
        <w:t>РАЗРЕДНО ВЕЋ</w:t>
      </w:r>
      <w:r w:rsidRPr="00163D14">
        <w:rPr>
          <w:color w:val="000000" w:themeColor="text1"/>
        </w:rPr>
        <w:t>E</w:t>
      </w:r>
      <w:r w:rsidRPr="00C050C4">
        <w:rPr>
          <w:color w:val="000000" w:themeColor="text1"/>
          <w:lang w:val="ru-RU"/>
        </w:rPr>
        <w:t xml:space="preserve"> ДРУГОГ РАЗРЕДА</w:t>
      </w:r>
      <w:bookmarkEnd w:id="72"/>
    </w:p>
    <w:p w:rsidR="00F2179A" w:rsidRPr="00C050C4" w:rsidRDefault="00F2179A">
      <w:pPr>
        <w:ind w:firstLine="0"/>
        <w:rPr>
          <w:color w:val="FF0000"/>
          <w:lang w:val="ru-RU"/>
        </w:rPr>
      </w:pPr>
    </w:p>
    <w:p w:rsidR="00F2179A" w:rsidRPr="00BF32EA" w:rsidRDefault="00156686">
      <w:pPr>
        <w:pBdr>
          <w:top w:val="nil"/>
          <w:left w:val="nil"/>
          <w:bottom w:val="nil"/>
          <w:right w:val="nil"/>
          <w:between w:val="nil"/>
        </w:pBdr>
        <w:spacing w:line="240" w:lineRule="auto"/>
        <w:ind w:right="-444" w:hanging="2"/>
        <w:jc w:val="center"/>
        <w:rPr>
          <w:rFonts w:ascii="Times New Roman" w:eastAsia="Times New Roman" w:hAnsi="Times New Roman" w:cs="Times New Roman"/>
          <w:b/>
          <w:bCs/>
          <w:color w:val="000000" w:themeColor="text1"/>
          <w:sz w:val="24"/>
          <w:szCs w:val="24"/>
        </w:rPr>
      </w:pPr>
      <w:r w:rsidRPr="00C050C4">
        <w:rPr>
          <w:rFonts w:ascii="Times New Roman" w:eastAsia="Times New Roman" w:hAnsi="Times New Roman" w:cs="Times New Roman"/>
          <w:b/>
          <w:bCs/>
          <w:color w:val="000000" w:themeColor="text1"/>
          <w:sz w:val="24"/>
          <w:szCs w:val="24"/>
          <w:lang w:val="ru-RU"/>
        </w:rPr>
        <w:t>ЗА 202</w:t>
      </w:r>
      <w:r w:rsidR="00163D14" w:rsidRPr="00C050C4">
        <w:rPr>
          <w:rFonts w:ascii="Times New Roman" w:eastAsia="Times New Roman" w:hAnsi="Times New Roman" w:cs="Times New Roman"/>
          <w:b/>
          <w:bCs/>
          <w:color w:val="000000" w:themeColor="text1"/>
          <w:sz w:val="24"/>
          <w:szCs w:val="24"/>
          <w:lang w:val="ru-RU"/>
        </w:rPr>
        <w:t>6</w:t>
      </w:r>
      <w:r w:rsidRPr="00C050C4">
        <w:rPr>
          <w:rFonts w:ascii="Times New Roman" w:eastAsia="Times New Roman" w:hAnsi="Times New Roman" w:cs="Times New Roman"/>
          <w:b/>
          <w:bCs/>
          <w:color w:val="000000" w:themeColor="text1"/>
          <w:sz w:val="24"/>
          <w:szCs w:val="24"/>
          <w:lang w:val="ru-RU"/>
        </w:rPr>
        <w:t>/202</w:t>
      </w:r>
      <w:r w:rsidR="00163D14" w:rsidRPr="00C050C4">
        <w:rPr>
          <w:rFonts w:ascii="Times New Roman" w:eastAsia="Times New Roman" w:hAnsi="Times New Roman" w:cs="Times New Roman"/>
          <w:b/>
          <w:bCs/>
          <w:color w:val="000000" w:themeColor="text1"/>
          <w:sz w:val="24"/>
          <w:szCs w:val="24"/>
          <w:lang w:val="ru-RU"/>
        </w:rPr>
        <w:t>7</w:t>
      </w:r>
      <w:r w:rsidRPr="00C050C4">
        <w:rPr>
          <w:rFonts w:ascii="Times New Roman" w:eastAsia="Times New Roman" w:hAnsi="Times New Roman" w:cs="Times New Roman"/>
          <w:b/>
          <w:bCs/>
          <w:color w:val="000000" w:themeColor="text1"/>
          <w:sz w:val="24"/>
          <w:szCs w:val="24"/>
          <w:lang w:val="ru-RU"/>
        </w:rPr>
        <w:t xml:space="preserve">. </w:t>
      </w:r>
      <w:r w:rsidRPr="00BF32EA">
        <w:rPr>
          <w:rFonts w:ascii="Times New Roman" w:eastAsia="Times New Roman" w:hAnsi="Times New Roman" w:cs="Times New Roman"/>
          <w:b/>
          <w:bCs/>
          <w:color w:val="000000" w:themeColor="text1"/>
          <w:sz w:val="24"/>
          <w:szCs w:val="24"/>
        </w:rPr>
        <w:t>ШКОЛСКУ ГОДИНУ</w:t>
      </w:r>
    </w:p>
    <w:p w:rsidR="00F2179A" w:rsidRDefault="00F2179A">
      <w:pPr>
        <w:spacing w:line="240" w:lineRule="auto"/>
        <w:ind w:firstLine="0"/>
        <w:rPr>
          <w:rFonts w:ascii="Times New Roman" w:eastAsia="Times New Roman" w:hAnsi="Times New Roman" w:cs="Times New Roman"/>
          <w:b/>
          <w:bCs/>
          <w:color w:val="000000"/>
          <w:sz w:val="24"/>
          <w:szCs w:val="24"/>
        </w:rPr>
      </w:pPr>
    </w:p>
    <w:p w:rsidR="00F2179A" w:rsidRDefault="00F2179A">
      <w:pPr>
        <w:spacing w:line="240" w:lineRule="auto"/>
        <w:ind w:firstLine="0"/>
        <w:jc w:val="center"/>
        <w:rPr>
          <w:rFonts w:ascii="Times New Roman" w:eastAsia="Times New Roman" w:hAnsi="Times New Roman" w:cs="Times New Roman"/>
          <w:b/>
          <w:bCs/>
          <w:color w:val="000000"/>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1636"/>
        <w:gridCol w:w="3724"/>
        <w:gridCol w:w="2945"/>
        <w:gridCol w:w="1798"/>
      </w:tblGrid>
      <w:tr w:rsidR="00BF32EA" w:rsidRPr="003B1312" w:rsidTr="00BF32EA">
        <w:trPr>
          <w:trHeight w:val="832"/>
        </w:trPr>
        <w:tc>
          <w:tcPr>
            <w:tcW w:w="0" w:type="auto"/>
            <w:tcBorders>
              <w:top w:val="single" w:sz="4" w:space="0" w:color="auto"/>
              <w:left w:val="single" w:sz="4" w:space="0" w:color="auto"/>
              <w:bottom w:val="single" w:sz="4" w:space="0" w:color="auto"/>
              <w:right w:val="single" w:sz="4" w:space="0" w:color="auto"/>
            </w:tcBorders>
            <w:shd w:val="clear" w:color="auto" w:fill="E6E6E6"/>
            <w:vAlign w:val="center"/>
            <w:hideMark/>
          </w:tcPr>
          <w:p w:rsidR="00163D14" w:rsidRPr="003B1312" w:rsidRDefault="00163D14" w:rsidP="00E1161D">
            <w:pPr>
              <w:spacing w:line="256" w:lineRule="auto"/>
              <w:jc w:val="center"/>
              <w:rPr>
                <w:rFonts w:ascii="Times New Roman" w:hAnsi="Times New Roman" w:cs="Times New Roman"/>
                <w:b/>
                <w:color w:val="000000" w:themeColor="text1"/>
                <w:sz w:val="24"/>
                <w:szCs w:val="24"/>
                <w:lang w:val="ru-RU"/>
              </w:rPr>
            </w:pPr>
            <w:r w:rsidRPr="003B1312">
              <w:rPr>
                <w:rFonts w:ascii="Times New Roman" w:hAnsi="Times New Roman" w:cs="Times New Roman"/>
                <w:b/>
                <w:color w:val="000000" w:themeColor="text1"/>
                <w:sz w:val="24"/>
                <w:szCs w:val="24"/>
                <w:lang w:val="ru-RU"/>
              </w:rPr>
              <w:t>Време реализације</w:t>
            </w:r>
          </w:p>
        </w:tc>
        <w:tc>
          <w:tcPr>
            <w:tcW w:w="0" w:type="auto"/>
            <w:tcBorders>
              <w:top w:val="single" w:sz="4" w:space="0" w:color="auto"/>
              <w:left w:val="single" w:sz="4" w:space="0" w:color="auto"/>
              <w:bottom w:val="single" w:sz="4" w:space="0" w:color="auto"/>
              <w:right w:val="single" w:sz="4" w:space="0" w:color="auto"/>
            </w:tcBorders>
            <w:shd w:val="clear" w:color="auto" w:fill="F3F3F3"/>
            <w:vAlign w:val="center"/>
            <w:hideMark/>
          </w:tcPr>
          <w:p w:rsidR="00163D14" w:rsidRPr="003B1312" w:rsidRDefault="00163D14" w:rsidP="00E1161D">
            <w:pPr>
              <w:spacing w:line="256" w:lineRule="auto"/>
              <w:jc w:val="center"/>
              <w:rPr>
                <w:rFonts w:ascii="Times New Roman" w:hAnsi="Times New Roman" w:cs="Times New Roman"/>
                <w:b/>
                <w:color w:val="000000" w:themeColor="text1"/>
                <w:sz w:val="24"/>
                <w:szCs w:val="24"/>
                <w:lang w:val="ru-RU"/>
              </w:rPr>
            </w:pPr>
            <w:r w:rsidRPr="003B1312">
              <w:rPr>
                <w:rFonts w:ascii="Times New Roman" w:hAnsi="Times New Roman" w:cs="Times New Roman"/>
                <w:b/>
                <w:color w:val="000000" w:themeColor="text1"/>
                <w:sz w:val="24"/>
                <w:szCs w:val="24"/>
                <w:lang w:val="ru-RU"/>
              </w:rPr>
              <w:t>Активности/теме</w:t>
            </w:r>
          </w:p>
        </w:tc>
        <w:tc>
          <w:tcPr>
            <w:tcW w:w="0" w:type="auto"/>
            <w:tcBorders>
              <w:top w:val="single" w:sz="4" w:space="0" w:color="auto"/>
              <w:left w:val="single" w:sz="4" w:space="0" w:color="auto"/>
              <w:bottom w:val="single" w:sz="4" w:space="0" w:color="auto"/>
              <w:right w:val="single" w:sz="4" w:space="0" w:color="auto"/>
            </w:tcBorders>
            <w:shd w:val="clear" w:color="auto" w:fill="E0E0E0"/>
            <w:vAlign w:val="center"/>
            <w:hideMark/>
          </w:tcPr>
          <w:p w:rsidR="00163D14" w:rsidRPr="003B1312" w:rsidRDefault="00163D14" w:rsidP="00E1161D">
            <w:pPr>
              <w:spacing w:line="256" w:lineRule="auto"/>
              <w:jc w:val="center"/>
              <w:rPr>
                <w:rFonts w:ascii="Times New Roman" w:hAnsi="Times New Roman" w:cs="Times New Roman"/>
                <w:b/>
                <w:color w:val="000000" w:themeColor="text1"/>
                <w:sz w:val="24"/>
                <w:szCs w:val="24"/>
                <w:lang w:val="ru-RU"/>
              </w:rPr>
            </w:pPr>
            <w:r w:rsidRPr="003B1312">
              <w:rPr>
                <w:rFonts w:ascii="Times New Roman" w:hAnsi="Times New Roman" w:cs="Times New Roman"/>
                <w:b/>
                <w:color w:val="000000" w:themeColor="text1"/>
                <w:sz w:val="24"/>
                <w:szCs w:val="24"/>
                <w:lang w:val="ru-RU"/>
              </w:rPr>
              <w:t>Начин</w:t>
            </w:r>
          </w:p>
          <w:p w:rsidR="00163D14" w:rsidRPr="003B1312" w:rsidRDefault="00163D14" w:rsidP="00E1161D">
            <w:pPr>
              <w:spacing w:line="256" w:lineRule="auto"/>
              <w:jc w:val="center"/>
              <w:rPr>
                <w:rFonts w:ascii="Times New Roman" w:hAnsi="Times New Roman" w:cs="Times New Roman"/>
                <w:color w:val="000000" w:themeColor="text1"/>
                <w:sz w:val="24"/>
                <w:szCs w:val="24"/>
              </w:rPr>
            </w:pPr>
            <w:r w:rsidRPr="003B1312">
              <w:rPr>
                <w:rFonts w:ascii="Times New Roman" w:hAnsi="Times New Roman" w:cs="Times New Roman"/>
                <w:b/>
                <w:color w:val="000000" w:themeColor="text1"/>
                <w:sz w:val="24"/>
                <w:szCs w:val="24"/>
                <w:lang w:val="ru-RU"/>
              </w:rPr>
              <w:t xml:space="preserve"> Реализације </w:t>
            </w:r>
            <w:r w:rsidRPr="003B1312">
              <w:rPr>
                <w:rFonts w:ascii="Times New Roman" w:hAnsi="Times New Roman" w:cs="Times New Roman"/>
                <w:b/>
                <w:color w:val="000000" w:themeColor="text1"/>
                <w:sz w:val="24"/>
                <w:szCs w:val="24"/>
              </w:rPr>
              <w:t>и исходи</w:t>
            </w:r>
          </w:p>
        </w:tc>
        <w:tc>
          <w:tcPr>
            <w:tcW w:w="0" w:type="auto"/>
            <w:tcBorders>
              <w:top w:val="single" w:sz="4" w:space="0" w:color="auto"/>
              <w:left w:val="single" w:sz="4" w:space="0" w:color="auto"/>
              <w:bottom w:val="single" w:sz="4" w:space="0" w:color="auto"/>
              <w:right w:val="single" w:sz="4" w:space="0" w:color="auto"/>
            </w:tcBorders>
            <w:shd w:val="clear" w:color="auto" w:fill="D9D9D9"/>
            <w:vAlign w:val="center"/>
            <w:hideMark/>
          </w:tcPr>
          <w:p w:rsidR="00163D14" w:rsidRPr="003B1312" w:rsidRDefault="00163D14" w:rsidP="00E1161D">
            <w:pPr>
              <w:spacing w:line="256" w:lineRule="auto"/>
              <w:jc w:val="center"/>
              <w:rPr>
                <w:rFonts w:ascii="Times New Roman" w:hAnsi="Times New Roman" w:cs="Times New Roman"/>
                <w:b/>
                <w:color w:val="000000" w:themeColor="text1"/>
                <w:sz w:val="24"/>
                <w:szCs w:val="24"/>
                <w:lang w:val="ru-RU"/>
              </w:rPr>
            </w:pPr>
            <w:r w:rsidRPr="003B1312">
              <w:rPr>
                <w:rFonts w:ascii="Times New Roman" w:hAnsi="Times New Roman" w:cs="Times New Roman"/>
                <w:b/>
                <w:color w:val="000000" w:themeColor="text1"/>
                <w:sz w:val="24"/>
                <w:szCs w:val="24"/>
                <w:lang w:val="ru-RU"/>
              </w:rPr>
              <w:t>Носиоци реализације</w:t>
            </w:r>
          </w:p>
        </w:tc>
      </w:tr>
      <w:tr w:rsidR="00BF32EA" w:rsidRPr="003B1312" w:rsidTr="00BF32EA">
        <w:trPr>
          <w:trHeight w:val="4995"/>
        </w:trPr>
        <w:tc>
          <w:tcPr>
            <w:tcW w:w="0" w:type="auto"/>
            <w:tcBorders>
              <w:top w:val="single" w:sz="4" w:space="0" w:color="auto"/>
              <w:left w:val="single" w:sz="4" w:space="0" w:color="auto"/>
              <w:bottom w:val="single" w:sz="4" w:space="0" w:color="auto"/>
              <w:right w:val="single" w:sz="4" w:space="0" w:color="auto"/>
            </w:tcBorders>
            <w:vAlign w:val="center"/>
            <w:hideMark/>
          </w:tcPr>
          <w:p w:rsidR="00163D14" w:rsidRPr="003B1312" w:rsidRDefault="00163D14" w:rsidP="00E1161D">
            <w:pPr>
              <w:spacing w:line="256" w:lineRule="auto"/>
              <w:jc w:val="center"/>
              <w:rPr>
                <w:rFonts w:ascii="Times New Roman" w:hAnsi="Times New Roman" w:cs="Times New Roman"/>
                <w:b/>
                <w:color w:val="000000" w:themeColor="text1"/>
                <w:sz w:val="24"/>
                <w:szCs w:val="24"/>
                <w:lang w:val="sr-Cyrl-CS"/>
              </w:rPr>
            </w:pPr>
            <w:r w:rsidRPr="003B1312">
              <w:rPr>
                <w:rFonts w:ascii="Times New Roman" w:hAnsi="Times New Roman" w:cs="Times New Roman"/>
                <w:b/>
                <w:color w:val="000000" w:themeColor="text1"/>
                <w:sz w:val="24"/>
                <w:szCs w:val="24"/>
              </w:rPr>
              <w:t xml:space="preserve">Aвгуст </w:t>
            </w:r>
            <w:r w:rsidRPr="003B1312">
              <w:rPr>
                <w:rFonts w:ascii="Times New Roman" w:hAnsi="Times New Roman" w:cs="Times New Roman"/>
                <w:b/>
                <w:color w:val="000000" w:themeColor="text1"/>
                <w:sz w:val="24"/>
                <w:szCs w:val="24"/>
                <w:lang w:val="sr-Cyrl-CS"/>
              </w:rPr>
              <w:t>202</w:t>
            </w:r>
            <w:r w:rsidRPr="003B1312">
              <w:rPr>
                <w:rFonts w:ascii="Times New Roman" w:hAnsi="Times New Roman" w:cs="Times New Roman"/>
                <w:b/>
                <w:color w:val="000000" w:themeColor="text1"/>
                <w:sz w:val="24"/>
                <w:szCs w:val="24"/>
              </w:rPr>
              <w:t>5</w:t>
            </w:r>
            <w:r w:rsidRPr="003B1312">
              <w:rPr>
                <w:rFonts w:ascii="Times New Roman" w:hAnsi="Times New Roman" w:cs="Times New Roman"/>
                <w:b/>
                <w:color w:val="000000" w:themeColor="text1"/>
                <w:sz w:val="24"/>
                <w:szCs w:val="24"/>
                <w:lang w:val="sr-Cyrl-CS"/>
              </w:rPr>
              <w:t>.</w:t>
            </w:r>
          </w:p>
        </w:tc>
        <w:tc>
          <w:tcPr>
            <w:tcW w:w="0" w:type="auto"/>
            <w:tcBorders>
              <w:top w:val="single" w:sz="4" w:space="0" w:color="auto"/>
              <w:left w:val="single" w:sz="4" w:space="0" w:color="auto"/>
              <w:bottom w:val="single" w:sz="4" w:space="0" w:color="auto"/>
              <w:right w:val="single" w:sz="4" w:space="0" w:color="auto"/>
            </w:tcBorders>
            <w:hideMark/>
          </w:tcPr>
          <w:p w:rsidR="00163D14" w:rsidRPr="00E1161D" w:rsidRDefault="00163D14" w:rsidP="00E1161D">
            <w:pPr>
              <w:spacing w:line="256" w:lineRule="auto"/>
              <w:rPr>
                <w:rFonts w:ascii="Times New Roman" w:hAnsi="Times New Roman" w:cs="Times New Roman"/>
                <w:color w:val="000000" w:themeColor="text1"/>
                <w:sz w:val="24"/>
                <w:szCs w:val="24"/>
                <w:lang w:val="sr-Cyrl-CS"/>
              </w:rPr>
            </w:pPr>
            <w:r w:rsidRPr="00E1161D">
              <w:rPr>
                <w:rFonts w:ascii="Times New Roman" w:hAnsi="Times New Roman" w:cs="Times New Roman"/>
                <w:color w:val="000000" w:themeColor="text1"/>
                <w:sz w:val="24"/>
                <w:szCs w:val="24"/>
                <w:lang w:val="sr-Cyrl-CS"/>
              </w:rPr>
              <w:t xml:space="preserve">- </w:t>
            </w:r>
            <w:r w:rsidRPr="003B1312">
              <w:rPr>
                <w:rFonts w:ascii="Times New Roman" w:hAnsi="Times New Roman" w:cs="Times New Roman"/>
                <w:color w:val="000000" w:themeColor="text1"/>
                <w:sz w:val="24"/>
                <w:szCs w:val="24"/>
                <w:lang w:val="sr-Cyrl-CS"/>
              </w:rPr>
              <w:t>Израда и усаглашавање глобалних и оперативних планова</w:t>
            </w:r>
            <w:r w:rsidRPr="00E1161D">
              <w:rPr>
                <w:rFonts w:ascii="Times New Roman" w:hAnsi="Times New Roman" w:cs="Times New Roman"/>
                <w:color w:val="000000" w:themeColor="text1"/>
                <w:sz w:val="24"/>
                <w:szCs w:val="24"/>
                <w:lang w:val="sr-Cyrl-CS"/>
              </w:rPr>
              <w:t xml:space="preserve"> са изабраним уџбеницима</w:t>
            </w:r>
          </w:p>
          <w:p w:rsidR="00163D14" w:rsidRPr="00E1161D" w:rsidRDefault="00163D14" w:rsidP="00E1161D">
            <w:pPr>
              <w:spacing w:line="256" w:lineRule="auto"/>
              <w:rPr>
                <w:rFonts w:ascii="Times New Roman" w:hAnsi="Times New Roman" w:cs="Times New Roman"/>
                <w:color w:val="000000" w:themeColor="text1"/>
                <w:sz w:val="24"/>
                <w:szCs w:val="24"/>
                <w:lang w:val="sr-Cyrl-CS"/>
              </w:rPr>
            </w:pPr>
            <w:r w:rsidRPr="003B1312">
              <w:rPr>
                <w:rFonts w:ascii="Times New Roman" w:hAnsi="Times New Roman" w:cs="Times New Roman"/>
                <w:color w:val="000000" w:themeColor="text1"/>
                <w:sz w:val="24"/>
                <w:szCs w:val="24"/>
                <w:lang w:val="sr-Cyrl-CS"/>
              </w:rPr>
              <w:t>- Израда плана разредног већа</w:t>
            </w:r>
            <w:r w:rsidRPr="00E1161D">
              <w:rPr>
                <w:rFonts w:ascii="Times New Roman" w:hAnsi="Times New Roman" w:cs="Times New Roman"/>
                <w:color w:val="000000" w:themeColor="text1"/>
                <w:sz w:val="24"/>
                <w:szCs w:val="24"/>
                <w:lang w:val="sr-Cyrl-CS"/>
              </w:rPr>
              <w:t>. Усклађивање плана већа са  Развојним планом школе</w:t>
            </w:r>
          </w:p>
          <w:p w:rsidR="00163D14" w:rsidRPr="003B1312" w:rsidRDefault="00163D14" w:rsidP="00E1161D">
            <w:pPr>
              <w:spacing w:line="256" w:lineRule="auto"/>
              <w:rPr>
                <w:rFonts w:ascii="Times New Roman" w:hAnsi="Times New Roman" w:cs="Times New Roman"/>
                <w:color w:val="000000" w:themeColor="text1"/>
                <w:sz w:val="24"/>
                <w:szCs w:val="24"/>
                <w:lang w:val="sr-Cyrl-CS"/>
              </w:rPr>
            </w:pPr>
            <w:r w:rsidRPr="003B1312">
              <w:rPr>
                <w:rFonts w:ascii="Times New Roman" w:hAnsi="Times New Roman" w:cs="Times New Roman"/>
                <w:color w:val="000000" w:themeColor="text1"/>
                <w:sz w:val="24"/>
                <w:szCs w:val="24"/>
                <w:lang w:val="sr-Cyrl-CS"/>
              </w:rPr>
              <w:t>- Припрема пригодног програма за пријем првака</w:t>
            </w:r>
          </w:p>
          <w:p w:rsidR="00163D14" w:rsidRPr="00E1161D" w:rsidRDefault="00163D14" w:rsidP="00E1161D">
            <w:pPr>
              <w:spacing w:line="256" w:lineRule="auto"/>
              <w:rPr>
                <w:rFonts w:ascii="Times New Roman" w:hAnsi="Times New Roman" w:cs="Times New Roman"/>
                <w:color w:val="000000" w:themeColor="text1"/>
                <w:sz w:val="24"/>
                <w:szCs w:val="24"/>
                <w:lang w:val="sr-Cyrl-CS"/>
              </w:rPr>
            </w:pPr>
            <w:r w:rsidRPr="003B1312">
              <w:rPr>
                <w:rFonts w:ascii="Times New Roman" w:hAnsi="Times New Roman" w:cs="Times New Roman"/>
                <w:color w:val="000000" w:themeColor="text1"/>
                <w:sz w:val="24"/>
                <w:szCs w:val="24"/>
                <w:lang w:val="sr-Cyrl-CS"/>
              </w:rPr>
              <w:t>- Израда иницијалних тестова из српског језика, математике</w:t>
            </w:r>
          </w:p>
        </w:tc>
        <w:tc>
          <w:tcPr>
            <w:tcW w:w="0" w:type="auto"/>
            <w:tcBorders>
              <w:top w:val="single" w:sz="4" w:space="0" w:color="auto"/>
              <w:left w:val="single" w:sz="4" w:space="0" w:color="auto"/>
              <w:bottom w:val="single" w:sz="4" w:space="0" w:color="auto"/>
              <w:right w:val="single" w:sz="4" w:space="0" w:color="auto"/>
            </w:tcBorders>
            <w:hideMark/>
          </w:tcPr>
          <w:p w:rsidR="00163D14" w:rsidRPr="003B1312" w:rsidRDefault="00163D14" w:rsidP="00E1161D">
            <w:pPr>
              <w:spacing w:line="256" w:lineRule="auto"/>
              <w:rPr>
                <w:rFonts w:ascii="Times New Roman" w:hAnsi="Times New Roman" w:cs="Times New Roman"/>
                <w:color w:val="000000" w:themeColor="text1"/>
                <w:sz w:val="24"/>
                <w:szCs w:val="24"/>
                <w:lang w:val="sr-Cyrl-CS"/>
              </w:rPr>
            </w:pPr>
            <w:r w:rsidRPr="003B1312">
              <w:rPr>
                <w:rFonts w:ascii="Times New Roman" w:hAnsi="Times New Roman" w:cs="Times New Roman"/>
                <w:color w:val="000000" w:themeColor="text1"/>
                <w:sz w:val="24"/>
                <w:szCs w:val="24"/>
                <w:lang w:val="sr-Cyrl-CS"/>
              </w:rPr>
              <w:t>Договор разредног већа о усклађивању норми предвиђених важећим службеним гласником.</w:t>
            </w:r>
          </w:p>
          <w:p w:rsidR="00163D14" w:rsidRPr="003B1312" w:rsidRDefault="00163D14" w:rsidP="00E1161D">
            <w:pPr>
              <w:spacing w:line="256" w:lineRule="auto"/>
              <w:rPr>
                <w:rFonts w:ascii="Times New Roman" w:hAnsi="Times New Roman" w:cs="Times New Roman"/>
                <w:color w:val="000000" w:themeColor="text1"/>
                <w:sz w:val="24"/>
                <w:szCs w:val="24"/>
                <w:lang w:val="sr-Cyrl-CS"/>
              </w:rPr>
            </w:pPr>
            <w:r w:rsidRPr="00E1161D">
              <w:rPr>
                <w:rFonts w:ascii="Times New Roman" w:eastAsia="Calibri" w:hAnsi="Times New Roman" w:cs="Times New Roman"/>
                <w:color w:val="000000" w:themeColor="text1"/>
                <w:sz w:val="24"/>
                <w:szCs w:val="24"/>
                <w:lang w:val="sr-Cyrl-CS"/>
              </w:rPr>
              <w:t>Сачињен план разредног  већа, прослеђен председнику стручног већа .</w:t>
            </w:r>
          </w:p>
        </w:tc>
        <w:tc>
          <w:tcPr>
            <w:tcW w:w="0" w:type="auto"/>
            <w:tcBorders>
              <w:top w:val="single" w:sz="4" w:space="0" w:color="auto"/>
              <w:left w:val="single" w:sz="4" w:space="0" w:color="auto"/>
              <w:bottom w:val="single" w:sz="4" w:space="0" w:color="auto"/>
              <w:right w:val="single" w:sz="4" w:space="0" w:color="auto"/>
            </w:tcBorders>
            <w:hideMark/>
          </w:tcPr>
          <w:p w:rsidR="00163D14" w:rsidRPr="003B1312" w:rsidRDefault="00163D14" w:rsidP="00E1161D">
            <w:pPr>
              <w:spacing w:line="256" w:lineRule="auto"/>
              <w:rPr>
                <w:rFonts w:ascii="Times New Roman" w:hAnsi="Times New Roman" w:cs="Times New Roman"/>
                <w:color w:val="000000" w:themeColor="text1"/>
                <w:sz w:val="24"/>
                <w:szCs w:val="24"/>
              </w:rPr>
            </w:pPr>
            <w:r w:rsidRPr="003B1312">
              <w:rPr>
                <w:rFonts w:ascii="Times New Roman" w:hAnsi="Times New Roman" w:cs="Times New Roman"/>
                <w:color w:val="000000" w:themeColor="text1"/>
                <w:sz w:val="24"/>
                <w:szCs w:val="24"/>
              </w:rPr>
              <w:t xml:space="preserve">Разредно </w:t>
            </w:r>
            <w:r w:rsidRPr="003B1312">
              <w:rPr>
                <w:rFonts w:ascii="Times New Roman" w:hAnsi="Times New Roman" w:cs="Times New Roman"/>
                <w:color w:val="000000" w:themeColor="text1"/>
                <w:sz w:val="24"/>
                <w:szCs w:val="24"/>
                <w:lang w:val="sr-Cyrl-CS"/>
              </w:rPr>
              <w:t xml:space="preserve"> веће другог  разреда</w:t>
            </w:r>
          </w:p>
        </w:tc>
      </w:tr>
      <w:tr w:rsidR="00BF32EA" w:rsidRPr="00E1161D" w:rsidTr="00BF32EA">
        <w:trPr>
          <w:trHeight w:val="7668"/>
        </w:trPr>
        <w:tc>
          <w:tcPr>
            <w:tcW w:w="0" w:type="auto"/>
            <w:tcBorders>
              <w:top w:val="single" w:sz="4" w:space="0" w:color="auto"/>
              <w:left w:val="single" w:sz="4" w:space="0" w:color="auto"/>
              <w:bottom w:val="single" w:sz="4" w:space="0" w:color="auto"/>
              <w:right w:val="single" w:sz="4" w:space="0" w:color="auto"/>
            </w:tcBorders>
            <w:vAlign w:val="center"/>
          </w:tcPr>
          <w:p w:rsidR="00163D14" w:rsidRPr="003B1312" w:rsidRDefault="00163D14" w:rsidP="00E1161D">
            <w:pPr>
              <w:spacing w:line="256" w:lineRule="auto"/>
              <w:jc w:val="center"/>
              <w:rPr>
                <w:rFonts w:ascii="Times New Roman" w:hAnsi="Times New Roman" w:cs="Times New Roman"/>
                <w:b/>
                <w:color w:val="000000" w:themeColor="text1"/>
                <w:sz w:val="24"/>
                <w:szCs w:val="24"/>
                <w:lang w:val="sr-Cyrl-CS"/>
              </w:rPr>
            </w:pPr>
            <w:r w:rsidRPr="003B1312">
              <w:rPr>
                <w:rFonts w:ascii="Times New Roman" w:hAnsi="Times New Roman" w:cs="Times New Roman"/>
                <w:b/>
                <w:color w:val="000000" w:themeColor="text1"/>
                <w:sz w:val="24"/>
                <w:szCs w:val="24"/>
                <w:lang w:val="sr-Cyrl-CS"/>
              </w:rPr>
              <w:t>Септембар</w:t>
            </w:r>
          </w:p>
          <w:p w:rsidR="00163D14" w:rsidRPr="003B1312" w:rsidRDefault="00163D14" w:rsidP="00E1161D">
            <w:pPr>
              <w:spacing w:line="256" w:lineRule="auto"/>
              <w:jc w:val="center"/>
              <w:rPr>
                <w:rFonts w:ascii="Times New Roman" w:hAnsi="Times New Roman" w:cs="Times New Roman"/>
                <w:b/>
                <w:color w:val="000000" w:themeColor="text1"/>
                <w:sz w:val="24"/>
                <w:szCs w:val="24"/>
              </w:rPr>
            </w:pPr>
            <w:r w:rsidRPr="003B1312">
              <w:rPr>
                <w:rFonts w:ascii="Times New Roman" w:hAnsi="Times New Roman" w:cs="Times New Roman"/>
                <w:b/>
                <w:color w:val="000000" w:themeColor="text1"/>
                <w:sz w:val="24"/>
                <w:szCs w:val="24"/>
                <w:lang w:val="sr-Cyrl-CS"/>
              </w:rPr>
              <w:t>2025.</w:t>
            </w:r>
          </w:p>
          <w:p w:rsidR="00163D14" w:rsidRPr="003B1312" w:rsidRDefault="00163D14" w:rsidP="00E1161D">
            <w:pPr>
              <w:spacing w:line="256" w:lineRule="auto"/>
              <w:jc w:val="center"/>
              <w:rPr>
                <w:rFonts w:ascii="Times New Roman" w:hAnsi="Times New Roman" w:cs="Times New Roman"/>
                <w:b/>
                <w:color w:val="000000" w:themeColor="text1"/>
                <w:sz w:val="24"/>
                <w:szCs w:val="24"/>
              </w:rPr>
            </w:pPr>
          </w:p>
        </w:tc>
        <w:tc>
          <w:tcPr>
            <w:tcW w:w="0" w:type="auto"/>
            <w:tcBorders>
              <w:top w:val="single" w:sz="4" w:space="0" w:color="auto"/>
              <w:left w:val="single" w:sz="4" w:space="0" w:color="auto"/>
              <w:bottom w:val="single" w:sz="4" w:space="0" w:color="auto"/>
              <w:right w:val="single" w:sz="4" w:space="0" w:color="auto"/>
            </w:tcBorders>
            <w:hideMark/>
          </w:tcPr>
          <w:p w:rsidR="00163D14" w:rsidRPr="003B1312" w:rsidRDefault="00163D14" w:rsidP="00E1161D">
            <w:pPr>
              <w:spacing w:line="256" w:lineRule="auto"/>
              <w:rPr>
                <w:rFonts w:ascii="Times New Roman" w:hAnsi="Times New Roman" w:cs="Times New Roman"/>
                <w:color w:val="000000" w:themeColor="text1"/>
                <w:sz w:val="24"/>
                <w:szCs w:val="24"/>
              </w:rPr>
            </w:pPr>
            <w:r w:rsidRPr="003B1312">
              <w:rPr>
                <w:rFonts w:ascii="Times New Roman" w:hAnsi="Times New Roman" w:cs="Times New Roman"/>
                <w:color w:val="000000" w:themeColor="text1"/>
                <w:sz w:val="24"/>
                <w:szCs w:val="24"/>
              </w:rPr>
              <w:t>- Израда плана провера током 1.полугодишта</w:t>
            </w:r>
          </w:p>
          <w:p w:rsidR="00163D14" w:rsidRPr="003B1312" w:rsidRDefault="00163D14" w:rsidP="00E1161D">
            <w:pPr>
              <w:spacing w:line="256" w:lineRule="auto"/>
              <w:rPr>
                <w:rFonts w:ascii="Times New Roman" w:hAnsi="Times New Roman" w:cs="Times New Roman"/>
                <w:color w:val="000000" w:themeColor="text1"/>
                <w:sz w:val="24"/>
                <w:szCs w:val="24"/>
              </w:rPr>
            </w:pPr>
            <w:r w:rsidRPr="003B1312">
              <w:rPr>
                <w:rFonts w:ascii="Times New Roman" w:hAnsi="Times New Roman" w:cs="Times New Roman"/>
                <w:color w:val="000000" w:themeColor="text1"/>
                <w:sz w:val="24"/>
                <w:szCs w:val="24"/>
              </w:rPr>
              <w:t>-</w:t>
            </w:r>
            <w:r w:rsidRPr="003B1312">
              <w:rPr>
                <w:rFonts w:ascii="Times New Roman" w:hAnsi="Times New Roman" w:cs="Times New Roman"/>
                <w:color w:val="000000" w:themeColor="text1"/>
                <w:sz w:val="24"/>
                <w:szCs w:val="24"/>
                <w:lang w:val="sr-Cyrl-CS"/>
              </w:rPr>
              <w:t xml:space="preserve"> Израда оперативних планова</w:t>
            </w:r>
            <w:r w:rsidRPr="003B1312">
              <w:rPr>
                <w:rFonts w:ascii="Times New Roman" w:hAnsi="Times New Roman" w:cs="Times New Roman"/>
                <w:color w:val="000000" w:themeColor="text1"/>
                <w:sz w:val="24"/>
                <w:szCs w:val="24"/>
              </w:rPr>
              <w:t xml:space="preserve"> </w:t>
            </w:r>
          </w:p>
          <w:p w:rsidR="00163D14" w:rsidRPr="003B1312" w:rsidRDefault="00163D14" w:rsidP="00E1161D">
            <w:pPr>
              <w:spacing w:line="256" w:lineRule="auto"/>
              <w:rPr>
                <w:rFonts w:ascii="Times New Roman" w:hAnsi="Times New Roman" w:cs="Times New Roman"/>
                <w:color w:val="000000" w:themeColor="text1"/>
                <w:sz w:val="24"/>
                <w:szCs w:val="24"/>
              </w:rPr>
            </w:pPr>
            <w:r w:rsidRPr="003B1312">
              <w:rPr>
                <w:rFonts w:ascii="Times New Roman" w:hAnsi="Times New Roman" w:cs="Times New Roman"/>
                <w:color w:val="000000" w:themeColor="text1"/>
                <w:sz w:val="24"/>
                <w:szCs w:val="24"/>
                <w:lang w:val="sr-Cyrl-CS"/>
              </w:rPr>
              <w:t>-</w:t>
            </w:r>
            <w:r w:rsidRPr="003B1312">
              <w:rPr>
                <w:rFonts w:ascii="Times New Roman" w:hAnsi="Times New Roman" w:cs="Times New Roman"/>
                <w:color w:val="000000" w:themeColor="text1"/>
                <w:sz w:val="24"/>
                <w:szCs w:val="24"/>
              </w:rPr>
              <w:t>Сарадња са Дечјим савезом</w:t>
            </w:r>
          </w:p>
          <w:p w:rsidR="00163D14" w:rsidRPr="003B1312" w:rsidRDefault="00163D14" w:rsidP="00E1161D">
            <w:pPr>
              <w:spacing w:line="256" w:lineRule="auto"/>
              <w:rPr>
                <w:rFonts w:ascii="Times New Roman" w:hAnsi="Times New Roman" w:cs="Times New Roman"/>
                <w:color w:val="000000" w:themeColor="text1"/>
                <w:sz w:val="24"/>
                <w:szCs w:val="24"/>
                <w:lang w:val="sr-Cyrl-CS"/>
              </w:rPr>
            </w:pPr>
            <w:r w:rsidRPr="003B1312">
              <w:rPr>
                <w:rFonts w:ascii="Times New Roman" w:hAnsi="Times New Roman" w:cs="Times New Roman"/>
                <w:color w:val="000000" w:themeColor="text1"/>
                <w:sz w:val="24"/>
                <w:szCs w:val="24"/>
                <w:lang w:val="sr-Cyrl-CS"/>
              </w:rPr>
              <w:t xml:space="preserve">-Договор о реализацији екскурзије </w:t>
            </w:r>
          </w:p>
          <w:p w:rsidR="00163D14" w:rsidRPr="00E1161D" w:rsidRDefault="00163D14" w:rsidP="00E1161D">
            <w:pPr>
              <w:spacing w:line="256" w:lineRule="auto"/>
              <w:rPr>
                <w:rFonts w:ascii="Times New Roman" w:hAnsi="Times New Roman" w:cs="Times New Roman"/>
                <w:color w:val="000000" w:themeColor="text1"/>
                <w:sz w:val="24"/>
                <w:szCs w:val="24"/>
                <w:lang w:val="sr-Cyrl-CS"/>
              </w:rPr>
            </w:pPr>
            <w:r w:rsidRPr="00E1161D">
              <w:rPr>
                <w:rFonts w:ascii="Times New Roman" w:hAnsi="Times New Roman" w:cs="Times New Roman"/>
                <w:color w:val="000000" w:themeColor="text1"/>
                <w:sz w:val="24"/>
                <w:szCs w:val="24"/>
                <w:lang w:val="sr-Cyrl-CS"/>
              </w:rPr>
              <w:t xml:space="preserve">- 14.1.1.2. Унапређење образовних активности на основу анализе резултата ученика на иницијалним тестовима </w:t>
            </w:r>
          </w:p>
          <w:p w:rsidR="00163D14" w:rsidRPr="003B1312" w:rsidRDefault="00163D14" w:rsidP="00E1161D">
            <w:pPr>
              <w:spacing w:line="256" w:lineRule="auto"/>
              <w:rPr>
                <w:rFonts w:ascii="Times New Roman" w:hAnsi="Times New Roman" w:cs="Times New Roman"/>
                <w:color w:val="000000" w:themeColor="text1"/>
                <w:sz w:val="24"/>
                <w:szCs w:val="24"/>
                <w:lang w:val="sr-Cyrl-CS"/>
              </w:rPr>
            </w:pPr>
            <w:r w:rsidRPr="003B1312">
              <w:rPr>
                <w:rFonts w:ascii="Times New Roman" w:hAnsi="Times New Roman" w:cs="Times New Roman"/>
                <w:color w:val="000000" w:themeColor="text1"/>
                <w:sz w:val="24"/>
                <w:szCs w:val="24"/>
                <w:lang w:val="sr-Cyrl-CS"/>
              </w:rPr>
              <w:t>- Квалитативна и квантитативна анализа постигнућа ученика и мере за даљи рад</w:t>
            </w:r>
          </w:p>
          <w:p w:rsidR="00163D14" w:rsidRPr="003B1312" w:rsidRDefault="00163D14" w:rsidP="00E1161D">
            <w:pPr>
              <w:spacing w:line="256" w:lineRule="auto"/>
              <w:rPr>
                <w:rFonts w:ascii="Times New Roman" w:hAnsi="Times New Roman" w:cs="Times New Roman"/>
                <w:color w:val="000000" w:themeColor="text1"/>
                <w:sz w:val="24"/>
                <w:szCs w:val="24"/>
                <w:lang w:val="sr-Cyrl-CS"/>
              </w:rPr>
            </w:pPr>
            <w:r w:rsidRPr="003B1312">
              <w:rPr>
                <w:rFonts w:ascii="Times New Roman" w:hAnsi="Times New Roman" w:cs="Times New Roman"/>
                <w:color w:val="000000" w:themeColor="text1"/>
                <w:sz w:val="24"/>
                <w:szCs w:val="24"/>
                <w:lang w:val="sr-Cyrl-CS"/>
              </w:rPr>
              <w:t>-</w:t>
            </w:r>
            <w:r w:rsidRPr="00E1161D">
              <w:rPr>
                <w:rFonts w:ascii="Times New Roman" w:hAnsi="Times New Roman" w:cs="Times New Roman"/>
                <w:color w:val="000000" w:themeColor="text1"/>
                <w:sz w:val="24"/>
                <w:szCs w:val="24"/>
                <w:lang w:val="sr-Cyrl-CS"/>
              </w:rPr>
              <w:t>14.11.1.Упознавање родитеља са њиховим правима и обавезама и начину њиховог укључивања у живот и рад школе</w:t>
            </w:r>
          </w:p>
        </w:tc>
        <w:tc>
          <w:tcPr>
            <w:tcW w:w="0" w:type="auto"/>
            <w:tcBorders>
              <w:top w:val="single" w:sz="4" w:space="0" w:color="auto"/>
              <w:left w:val="single" w:sz="4" w:space="0" w:color="auto"/>
              <w:bottom w:val="single" w:sz="4" w:space="0" w:color="auto"/>
              <w:right w:val="single" w:sz="4" w:space="0" w:color="auto"/>
            </w:tcBorders>
            <w:hideMark/>
          </w:tcPr>
          <w:p w:rsidR="00163D14" w:rsidRPr="003B1312" w:rsidRDefault="00163D14" w:rsidP="00E1161D">
            <w:pPr>
              <w:spacing w:line="256" w:lineRule="auto"/>
              <w:rPr>
                <w:rFonts w:ascii="Times New Roman" w:hAnsi="Times New Roman" w:cs="Times New Roman"/>
                <w:color w:val="000000" w:themeColor="text1"/>
                <w:sz w:val="24"/>
                <w:szCs w:val="24"/>
                <w:lang w:val="sr-Cyrl-CS"/>
              </w:rPr>
            </w:pPr>
            <w:r w:rsidRPr="003B1312">
              <w:rPr>
                <w:rFonts w:ascii="Times New Roman" w:hAnsi="Times New Roman" w:cs="Times New Roman"/>
                <w:color w:val="000000" w:themeColor="text1"/>
                <w:sz w:val="24"/>
                <w:szCs w:val="24"/>
                <w:lang w:val="sr-Cyrl-CS"/>
              </w:rPr>
              <w:t xml:space="preserve">Подела задужења  за Дечију недељу </w:t>
            </w:r>
          </w:p>
          <w:p w:rsidR="00163D14" w:rsidRPr="003B1312" w:rsidRDefault="00163D14" w:rsidP="00E1161D">
            <w:pPr>
              <w:spacing w:line="256" w:lineRule="auto"/>
              <w:rPr>
                <w:rFonts w:ascii="Times New Roman" w:hAnsi="Times New Roman" w:cs="Times New Roman"/>
                <w:color w:val="000000" w:themeColor="text1"/>
                <w:sz w:val="24"/>
                <w:szCs w:val="24"/>
                <w:lang w:val="sr-Cyrl-CS"/>
              </w:rPr>
            </w:pPr>
            <w:r w:rsidRPr="003B1312">
              <w:rPr>
                <w:rFonts w:ascii="Times New Roman" w:hAnsi="Times New Roman" w:cs="Times New Roman"/>
                <w:color w:val="000000" w:themeColor="text1"/>
                <w:sz w:val="24"/>
                <w:szCs w:val="24"/>
                <w:lang w:val="sr-Cyrl-CS"/>
              </w:rPr>
              <w:t>Анкетирање и сагласност родитеља за екскурзију или школу у природи.</w:t>
            </w:r>
          </w:p>
          <w:p w:rsidR="00163D14" w:rsidRPr="003B1312" w:rsidRDefault="00163D14" w:rsidP="00E1161D">
            <w:pPr>
              <w:spacing w:line="256" w:lineRule="auto"/>
              <w:rPr>
                <w:rFonts w:ascii="Times New Roman" w:hAnsi="Times New Roman" w:cs="Times New Roman"/>
                <w:color w:val="000000" w:themeColor="text1"/>
                <w:sz w:val="24"/>
                <w:szCs w:val="24"/>
                <w:lang w:val="sr-Cyrl-CS"/>
              </w:rPr>
            </w:pPr>
            <w:r w:rsidRPr="003B1312">
              <w:rPr>
                <w:rFonts w:ascii="Times New Roman" w:hAnsi="Times New Roman" w:cs="Times New Roman"/>
                <w:color w:val="000000" w:themeColor="text1"/>
                <w:sz w:val="24"/>
                <w:szCs w:val="24"/>
                <w:lang w:val="sr-Cyrl-CS"/>
              </w:rPr>
              <w:t>Спровођење иницијалног тестирања .</w:t>
            </w:r>
          </w:p>
          <w:p w:rsidR="00163D14" w:rsidRPr="003B1312" w:rsidRDefault="00163D14" w:rsidP="00E1161D">
            <w:pPr>
              <w:spacing w:line="256" w:lineRule="auto"/>
              <w:rPr>
                <w:rFonts w:ascii="Times New Roman" w:hAnsi="Times New Roman" w:cs="Times New Roman"/>
                <w:color w:val="000000" w:themeColor="text1"/>
                <w:sz w:val="24"/>
                <w:szCs w:val="24"/>
                <w:lang w:val="sr-Cyrl-CS"/>
              </w:rPr>
            </w:pPr>
            <w:r w:rsidRPr="003B1312">
              <w:rPr>
                <w:rFonts w:ascii="Times New Roman" w:hAnsi="Times New Roman" w:cs="Times New Roman"/>
                <w:color w:val="000000" w:themeColor="text1"/>
                <w:sz w:val="24"/>
                <w:szCs w:val="24"/>
                <w:lang w:val="sr-Cyrl-CS"/>
              </w:rPr>
              <w:t>Извештај о напредовању ученика и мере .</w:t>
            </w:r>
          </w:p>
        </w:tc>
        <w:tc>
          <w:tcPr>
            <w:tcW w:w="0" w:type="auto"/>
            <w:tcBorders>
              <w:top w:val="single" w:sz="4" w:space="0" w:color="auto"/>
              <w:left w:val="single" w:sz="4" w:space="0" w:color="auto"/>
              <w:bottom w:val="single" w:sz="4" w:space="0" w:color="auto"/>
              <w:right w:val="single" w:sz="4" w:space="0" w:color="auto"/>
            </w:tcBorders>
            <w:hideMark/>
          </w:tcPr>
          <w:p w:rsidR="00163D14" w:rsidRPr="003B1312" w:rsidRDefault="00163D14" w:rsidP="00E1161D">
            <w:pPr>
              <w:spacing w:line="256" w:lineRule="auto"/>
              <w:rPr>
                <w:rFonts w:ascii="Times New Roman" w:hAnsi="Times New Roman" w:cs="Times New Roman"/>
                <w:color w:val="000000" w:themeColor="text1"/>
                <w:sz w:val="24"/>
                <w:szCs w:val="24"/>
                <w:lang w:val="sr-Cyrl-CS"/>
              </w:rPr>
            </w:pPr>
            <w:r w:rsidRPr="00E1161D">
              <w:rPr>
                <w:rFonts w:ascii="Times New Roman" w:hAnsi="Times New Roman" w:cs="Times New Roman"/>
                <w:color w:val="000000" w:themeColor="text1"/>
                <w:sz w:val="24"/>
                <w:szCs w:val="24"/>
                <w:lang w:val="sr-Cyrl-CS"/>
              </w:rPr>
              <w:t>Разредно</w:t>
            </w:r>
            <w:r w:rsidRPr="003B1312">
              <w:rPr>
                <w:rFonts w:ascii="Times New Roman" w:hAnsi="Times New Roman" w:cs="Times New Roman"/>
                <w:color w:val="000000" w:themeColor="text1"/>
                <w:sz w:val="24"/>
                <w:szCs w:val="24"/>
                <w:lang w:val="sr-Cyrl-CS"/>
              </w:rPr>
              <w:t xml:space="preserve"> веће другог  разреда;</w:t>
            </w:r>
          </w:p>
          <w:p w:rsidR="00163D14" w:rsidRPr="00E1161D" w:rsidRDefault="00163D14" w:rsidP="00E1161D">
            <w:pPr>
              <w:spacing w:line="256" w:lineRule="auto"/>
              <w:rPr>
                <w:rFonts w:ascii="Times New Roman" w:hAnsi="Times New Roman" w:cs="Times New Roman"/>
                <w:color w:val="000000" w:themeColor="text1"/>
                <w:sz w:val="24"/>
                <w:szCs w:val="24"/>
                <w:lang w:val="sr-Cyrl-CS"/>
              </w:rPr>
            </w:pPr>
            <w:r w:rsidRPr="003B1312">
              <w:rPr>
                <w:rFonts w:ascii="Times New Roman" w:hAnsi="Times New Roman" w:cs="Times New Roman"/>
                <w:color w:val="000000" w:themeColor="text1"/>
                <w:sz w:val="24"/>
                <w:szCs w:val="24"/>
                <w:lang w:val="sr-Cyrl-CS"/>
              </w:rPr>
              <w:t>Савет родитеља</w:t>
            </w:r>
          </w:p>
        </w:tc>
      </w:tr>
      <w:tr w:rsidR="00BF32EA" w:rsidRPr="003B1312" w:rsidTr="00BF32EA">
        <w:trPr>
          <w:trHeight w:val="1110"/>
        </w:trPr>
        <w:tc>
          <w:tcPr>
            <w:tcW w:w="0" w:type="auto"/>
            <w:tcBorders>
              <w:top w:val="single" w:sz="4" w:space="0" w:color="auto"/>
              <w:left w:val="single" w:sz="4" w:space="0" w:color="auto"/>
              <w:bottom w:val="single" w:sz="4" w:space="0" w:color="auto"/>
              <w:right w:val="single" w:sz="4" w:space="0" w:color="auto"/>
            </w:tcBorders>
            <w:vAlign w:val="center"/>
          </w:tcPr>
          <w:p w:rsidR="00163D14" w:rsidRPr="003B1312" w:rsidRDefault="00163D14" w:rsidP="00E1161D">
            <w:pPr>
              <w:spacing w:line="256" w:lineRule="auto"/>
              <w:jc w:val="center"/>
              <w:rPr>
                <w:rFonts w:ascii="Times New Roman" w:hAnsi="Times New Roman" w:cs="Times New Roman"/>
                <w:b/>
                <w:color w:val="000000" w:themeColor="text1"/>
                <w:sz w:val="24"/>
                <w:szCs w:val="24"/>
                <w:lang w:val="sr-Cyrl-CS"/>
              </w:rPr>
            </w:pPr>
            <w:r w:rsidRPr="003B1312">
              <w:rPr>
                <w:rFonts w:ascii="Times New Roman" w:hAnsi="Times New Roman" w:cs="Times New Roman"/>
                <w:b/>
                <w:color w:val="000000" w:themeColor="text1"/>
                <w:sz w:val="24"/>
                <w:szCs w:val="24"/>
                <w:lang w:val="sr-Cyrl-CS"/>
              </w:rPr>
              <w:t>Октобар</w:t>
            </w:r>
            <w:r w:rsidRPr="003B1312">
              <w:rPr>
                <w:rFonts w:ascii="Times New Roman" w:hAnsi="Times New Roman" w:cs="Times New Roman"/>
                <w:b/>
                <w:color w:val="000000" w:themeColor="text1"/>
                <w:sz w:val="24"/>
                <w:szCs w:val="24"/>
              </w:rPr>
              <w:t xml:space="preserve"> </w:t>
            </w:r>
          </w:p>
          <w:p w:rsidR="00163D14" w:rsidRPr="003B1312" w:rsidRDefault="00163D14" w:rsidP="00E1161D">
            <w:pPr>
              <w:spacing w:line="256" w:lineRule="auto"/>
              <w:jc w:val="center"/>
              <w:rPr>
                <w:rFonts w:ascii="Times New Roman" w:hAnsi="Times New Roman" w:cs="Times New Roman"/>
                <w:b/>
                <w:color w:val="000000" w:themeColor="text1"/>
                <w:sz w:val="24"/>
                <w:szCs w:val="24"/>
              </w:rPr>
            </w:pPr>
            <w:r w:rsidRPr="003B1312">
              <w:rPr>
                <w:rFonts w:ascii="Times New Roman" w:hAnsi="Times New Roman" w:cs="Times New Roman"/>
                <w:b/>
                <w:color w:val="000000" w:themeColor="text1"/>
                <w:sz w:val="24"/>
                <w:szCs w:val="24"/>
                <w:lang w:val="sr-Cyrl-CS"/>
              </w:rPr>
              <w:t>2025.</w:t>
            </w:r>
          </w:p>
          <w:p w:rsidR="00163D14" w:rsidRPr="003B1312" w:rsidRDefault="00163D14" w:rsidP="00E1161D">
            <w:pPr>
              <w:spacing w:line="256" w:lineRule="auto"/>
              <w:jc w:val="center"/>
              <w:rPr>
                <w:rFonts w:ascii="Times New Roman" w:hAnsi="Times New Roman" w:cs="Times New Roman"/>
                <w:b/>
                <w:color w:val="000000" w:themeColor="text1"/>
                <w:sz w:val="24"/>
                <w:szCs w:val="24"/>
                <w:lang w:val="sr-Cyrl-CS"/>
              </w:rPr>
            </w:pPr>
          </w:p>
        </w:tc>
        <w:tc>
          <w:tcPr>
            <w:tcW w:w="0" w:type="auto"/>
            <w:tcBorders>
              <w:top w:val="single" w:sz="4" w:space="0" w:color="auto"/>
              <w:left w:val="single" w:sz="4" w:space="0" w:color="auto"/>
              <w:bottom w:val="single" w:sz="4" w:space="0" w:color="auto"/>
              <w:right w:val="single" w:sz="4" w:space="0" w:color="auto"/>
            </w:tcBorders>
          </w:tcPr>
          <w:p w:rsidR="00163D14" w:rsidRPr="003B1312" w:rsidRDefault="00163D14" w:rsidP="00E1161D">
            <w:pPr>
              <w:spacing w:line="256" w:lineRule="auto"/>
              <w:rPr>
                <w:rFonts w:ascii="Times New Roman" w:hAnsi="Times New Roman" w:cs="Times New Roman"/>
                <w:color w:val="000000" w:themeColor="text1"/>
                <w:sz w:val="24"/>
                <w:szCs w:val="24"/>
                <w:lang w:val="sr-Cyrl-CS"/>
              </w:rPr>
            </w:pPr>
            <w:r w:rsidRPr="003B1312">
              <w:rPr>
                <w:rFonts w:ascii="Times New Roman" w:hAnsi="Times New Roman" w:cs="Times New Roman"/>
                <w:color w:val="000000" w:themeColor="text1"/>
                <w:sz w:val="24"/>
                <w:szCs w:val="24"/>
                <w:lang w:val="sr-Cyrl-CS"/>
              </w:rPr>
              <w:t>-Анализа васпитно-образовног рада у претходном периоду</w:t>
            </w:r>
          </w:p>
          <w:p w:rsidR="00163D14" w:rsidRPr="003B1312" w:rsidRDefault="00163D14" w:rsidP="00E1161D">
            <w:pPr>
              <w:spacing w:line="256" w:lineRule="auto"/>
              <w:rPr>
                <w:rFonts w:ascii="Times New Roman" w:hAnsi="Times New Roman" w:cs="Times New Roman"/>
                <w:color w:val="000000" w:themeColor="text1"/>
                <w:sz w:val="24"/>
                <w:szCs w:val="24"/>
                <w:lang w:val="sr-Cyrl-CS"/>
              </w:rPr>
            </w:pPr>
            <w:r w:rsidRPr="003B1312">
              <w:rPr>
                <w:rFonts w:ascii="Times New Roman" w:hAnsi="Times New Roman" w:cs="Times New Roman"/>
                <w:color w:val="000000" w:themeColor="text1"/>
                <w:sz w:val="24"/>
                <w:szCs w:val="24"/>
                <w:lang w:val="sr-Cyrl-CS"/>
              </w:rPr>
              <w:t>- Израда оперативних планова</w:t>
            </w:r>
          </w:p>
          <w:p w:rsidR="00163D14" w:rsidRPr="003B1312" w:rsidRDefault="00163D14" w:rsidP="00E1161D">
            <w:pPr>
              <w:spacing w:line="256" w:lineRule="auto"/>
              <w:rPr>
                <w:rFonts w:ascii="Times New Roman" w:hAnsi="Times New Roman" w:cs="Times New Roman"/>
                <w:color w:val="000000" w:themeColor="text1"/>
                <w:sz w:val="24"/>
                <w:szCs w:val="24"/>
                <w:lang w:val="sr-Cyrl-CS"/>
              </w:rPr>
            </w:pPr>
            <w:r w:rsidRPr="003B1312">
              <w:rPr>
                <w:rFonts w:ascii="Times New Roman" w:hAnsi="Times New Roman" w:cs="Times New Roman"/>
                <w:color w:val="000000" w:themeColor="text1"/>
                <w:sz w:val="24"/>
                <w:szCs w:val="24"/>
                <w:lang w:val="sr-Cyrl-CS"/>
              </w:rPr>
              <w:t>- Мерење брзине читања</w:t>
            </w:r>
          </w:p>
          <w:p w:rsidR="00163D14" w:rsidRPr="003B1312" w:rsidRDefault="00163D14" w:rsidP="00E1161D">
            <w:pPr>
              <w:spacing w:line="256" w:lineRule="auto"/>
              <w:rPr>
                <w:rFonts w:ascii="Times New Roman" w:hAnsi="Times New Roman" w:cs="Times New Roman"/>
                <w:color w:val="000000" w:themeColor="text1"/>
                <w:sz w:val="24"/>
                <w:szCs w:val="24"/>
                <w:lang w:val="sr-Cyrl-CS"/>
              </w:rPr>
            </w:pPr>
            <w:r w:rsidRPr="00E1161D">
              <w:rPr>
                <w:rFonts w:ascii="Times New Roman" w:hAnsi="Times New Roman" w:cs="Times New Roman"/>
                <w:color w:val="000000" w:themeColor="text1"/>
                <w:sz w:val="24"/>
                <w:szCs w:val="24"/>
                <w:lang w:val="sr-Cyrl-CS"/>
              </w:rPr>
              <w:t xml:space="preserve">14.8.2.  Израда плана стручних семинара на основу увида у Развојни план школе за наредне четири год. </w:t>
            </w:r>
          </w:p>
          <w:p w:rsidR="00163D14" w:rsidRPr="00E1161D" w:rsidRDefault="00163D14" w:rsidP="00E1161D">
            <w:pPr>
              <w:spacing w:line="256" w:lineRule="auto"/>
              <w:rPr>
                <w:rFonts w:ascii="Times New Roman" w:hAnsi="Times New Roman" w:cs="Times New Roman"/>
                <w:color w:val="000000" w:themeColor="text1"/>
                <w:sz w:val="24"/>
                <w:szCs w:val="24"/>
                <w:lang w:val="sr-Cyrl-CS"/>
              </w:rPr>
            </w:pPr>
            <w:r w:rsidRPr="00E1161D">
              <w:rPr>
                <w:rFonts w:ascii="Times New Roman" w:hAnsi="Times New Roman" w:cs="Times New Roman"/>
                <w:color w:val="000000" w:themeColor="text1"/>
                <w:sz w:val="24"/>
                <w:szCs w:val="24"/>
                <w:lang w:val="sr-Cyrl-CS"/>
              </w:rPr>
              <w:t>2.3.1.1. Родитељски састанци са осмишљеним темама.</w:t>
            </w:r>
          </w:p>
          <w:p w:rsidR="00163D14" w:rsidRPr="00E1161D" w:rsidRDefault="00163D14" w:rsidP="00E1161D">
            <w:pPr>
              <w:spacing w:line="256" w:lineRule="auto"/>
              <w:rPr>
                <w:rFonts w:ascii="Times New Roman" w:hAnsi="Times New Roman" w:cs="Times New Roman"/>
                <w:color w:val="000000" w:themeColor="text1"/>
                <w:sz w:val="24"/>
                <w:szCs w:val="24"/>
                <w:lang w:val="sr-Cyrl-CS"/>
              </w:rPr>
            </w:pPr>
          </w:p>
        </w:tc>
        <w:tc>
          <w:tcPr>
            <w:tcW w:w="0" w:type="auto"/>
            <w:tcBorders>
              <w:top w:val="single" w:sz="4" w:space="0" w:color="auto"/>
              <w:left w:val="single" w:sz="4" w:space="0" w:color="auto"/>
              <w:bottom w:val="single" w:sz="4" w:space="0" w:color="auto"/>
              <w:right w:val="single" w:sz="4" w:space="0" w:color="auto"/>
            </w:tcBorders>
          </w:tcPr>
          <w:p w:rsidR="00163D14" w:rsidRPr="003B1312" w:rsidRDefault="00163D14" w:rsidP="00E1161D">
            <w:pPr>
              <w:spacing w:line="256" w:lineRule="auto"/>
              <w:rPr>
                <w:rFonts w:ascii="Times New Roman" w:hAnsi="Times New Roman" w:cs="Times New Roman"/>
                <w:color w:val="000000" w:themeColor="text1"/>
                <w:sz w:val="24"/>
                <w:szCs w:val="24"/>
                <w:lang w:val="sr-Cyrl-CS"/>
              </w:rPr>
            </w:pPr>
            <w:r w:rsidRPr="003B1312">
              <w:rPr>
                <w:rFonts w:ascii="Times New Roman" w:hAnsi="Times New Roman" w:cs="Times New Roman"/>
                <w:color w:val="000000" w:themeColor="text1"/>
                <w:sz w:val="24"/>
                <w:szCs w:val="24"/>
                <w:lang w:val="sr-Cyrl-CS"/>
              </w:rPr>
              <w:t>Састанак разредног већа.</w:t>
            </w:r>
          </w:p>
          <w:p w:rsidR="00163D14" w:rsidRPr="003B1312" w:rsidRDefault="00163D14" w:rsidP="00E1161D">
            <w:pPr>
              <w:spacing w:line="256" w:lineRule="auto"/>
              <w:rPr>
                <w:rFonts w:ascii="Times New Roman" w:hAnsi="Times New Roman" w:cs="Times New Roman"/>
                <w:color w:val="000000" w:themeColor="text1"/>
                <w:sz w:val="24"/>
                <w:szCs w:val="24"/>
                <w:lang w:val="sr-Cyrl-CS"/>
              </w:rPr>
            </w:pPr>
            <w:r w:rsidRPr="003B1312">
              <w:rPr>
                <w:rFonts w:ascii="Times New Roman" w:hAnsi="Times New Roman" w:cs="Times New Roman"/>
                <w:color w:val="000000" w:themeColor="text1"/>
                <w:sz w:val="24"/>
                <w:szCs w:val="24"/>
                <w:lang w:val="sr-Cyrl-CS"/>
              </w:rPr>
              <w:t>План стручног усавршавања.</w:t>
            </w:r>
          </w:p>
          <w:p w:rsidR="00163D14" w:rsidRPr="003B1312" w:rsidRDefault="00163D14" w:rsidP="00E1161D">
            <w:pPr>
              <w:spacing w:line="256" w:lineRule="auto"/>
              <w:rPr>
                <w:rFonts w:ascii="Times New Roman" w:hAnsi="Times New Roman" w:cs="Times New Roman"/>
                <w:color w:val="000000" w:themeColor="text1"/>
                <w:sz w:val="24"/>
                <w:szCs w:val="24"/>
                <w:lang w:val="sr-Cyrl-CS"/>
              </w:rPr>
            </w:pPr>
          </w:p>
          <w:p w:rsidR="00163D14" w:rsidRPr="003B1312" w:rsidRDefault="00163D14" w:rsidP="00E1161D">
            <w:pPr>
              <w:spacing w:line="256" w:lineRule="auto"/>
              <w:rPr>
                <w:rFonts w:ascii="Times New Roman" w:hAnsi="Times New Roman" w:cs="Times New Roman"/>
                <w:color w:val="000000" w:themeColor="text1"/>
                <w:sz w:val="24"/>
                <w:szCs w:val="24"/>
                <w:lang w:val="sr-Cyrl-CS"/>
              </w:rPr>
            </w:pPr>
          </w:p>
        </w:tc>
        <w:tc>
          <w:tcPr>
            <w:tcW w:w="0" w:type="auto"/>
            <w:tcBorders>
              <w:top w:val="single" w:sz="4" w:space="0" w:color="auto"/>
              <w:left w:val="single" w:sz="4" w:space="0" w:color="auto"/>
              <w:bottom w:val="single" w:sz="4" w:space="0" w:color="auto"/>
              <w:right w:val="single" w:sz="4" w:space="0" w:color="auto"/>
            </w:tcBorders>
            <w:hideMark/>
          </w:tcPr>
          <w:p w:rsidR="00163D14" w:rsidRPr="003B1312" w:rsidRDefault="00163D14" w:rsidP="00E1161D">
            <w:pPr>
              <w:spacing w:line="256" w:lineRule="auto"/>
              <w:rPr>
                <w:rFonts w:ascii="Times New Roman" w:hAnsi="Times New Roman" w:cs="Times New Roman"/>
                <w:color w:val="000000" w:themeColor="text1"/>
                <w:sz w:val="24"/>
                <w:szCs w:val="24"/>
              </w:rPr>
            </w:pPr>
            <w:r w:rsidRPr="003B1312">
              <w:rPr>
                <w:rFonts w:ascii="Times New Roman" w:hAnsi="Times New Roman" w:cs="Times New Roman"/>
                <w:color w:val="000000" w:themeColor="text1"/>
                <w:sz w:val="24"/>
                <w:szCs w:val="24"/>
              </w:rPr>
              <w:t>Разредно</w:t>
            </w:r>
            <w:r w:rsidRPr="003B1312">
              <w:rPr>
                <w:rFonts w:ascii="Times New Roman" w:hAnsi="Times New Roman" w:cs="Times New Roman"/>
                <w:color w:val="000000" w:themeColor="text1"/>
                <w:sz w:val="24"/>
                <w:szCs w:val="24"/>
                <w:lang w:val="sr-Cyrl-CS"/>
              </w:rPr>
              <w:t xml:space="preserve"> веће другог  разреда</w:t>
            </w:r>
          </w:p>
        </w:tc>
      </w:tr>
      <w:tr w:rsidR="00BF32EA" w:rsidRPr="003B1312" w:rsidTr="00BF32EA">
        <w:trPr>
          <w:trHeight w:val="145"/>
        </w:trPr>
        <w:tc>
          <w:tcPr>
            <w:tcW w:w="0" w:type="auto"/>
            <w:tcBorders>
              <w:top w:val="single" w:sz="4" w:space="0" w:color="auto"/>
              <w:left w:val="single" w:sz="4" w:space="0" w:color="auto"/>
              <w:bottom w:val="single" w:sz="4" w:space="0" w:color="auto"/>
              <w:right w:val="single" w:sz="4" w:space="0" w:color="auto"/>
            </w:tcBorders>
            <w:vAlign w:val="center"/>
          </w:tcPr>
          <w:p w:rsidR="00163D14" w:rsidRPr="003B1312" w:rsidRDefault="00163D14" w:rsidP="00E1161D">
            <w:pPr>
              <w:spacing w:line="256" w:lineRule="auto"/>
              <w:jc w:val="center"/>
              <w:rPr>
                <w:rFonts w:ascii="Times New Roman" w:hAnsi="Times New Roman" w:cs="Times New Roman"/>
                <w:b/>
                <w:color w:val="000000" w:themeColor="text1"/>
                <w:sz w:val="24"/>
                <w:szCs w:val="24"/>
                <w:lang w:val="sr-Cyrl-CS"/>
              </w:rPr>
            </w:pPr>
            <w:r w:rsidRPr="003B1312">
              <w:rPr>
                <w:rFonts w:ascii="Times New Roman" w:hAnsi="Times New Roman" w:cs="Times New Roman"/>
                <w:b/>
                <w:color w:val="000000" w:themeColor="text1"/>
                <w:sz w:val="24"/>
                <w:szCs w:val="24"/>
                <w:lang w:val="sr-Cyrl-CS"/>
              </w:rPr>
              <w:t>Новембар</w:t>
            </w:r>
          </w:p>
          <w:p w:rsidR="00163D14" w:rsidRPr="003B1312" w:rsidRDefault="00163D14" w:rsidP="00E1161D">
            <w:pPr>
              <w:spacing w:line="256" w:lineRule="auto"/>
              <w:jc w:val="center"/>
              <w:rPr>
                <w:rFonts w:ascii="Times New Roman" w:hAnsi="Times New Roman" w:cs="Times New Roman"/>
                <w:b/>
                <w:color w:val="000000" w:themeColor="text1"/>
                <w:sz w:val="24"/>
                <w:szCs w:val="24"/>
              </w:rPr>
            </w:pPr>
            <w:r w:rsidRPr="003B1312">
              <w:rPr>
                <w:rFonts w:ascii="Times New Roman" w:hAnsi="Times New Roman" w:cs="Times New Roman"/>
                <w:b/>
                <w:color w:val="000000" w:themeColor="text1"/>
                <w:sz w:val="24"/>
                <w:szCs w:val="24"/>
              </w:rPr>
              <w:t xml:space="preserve"> </w:t>
            </w:r>
            <w:r w:rsidRPr="003B1312">
              <w:rPr>
                <w:rFonts w:ascii="Times New Roman" w:hAnsi="Times New Roman" w:cs="Times New Roman"/>
                <w:b/>
                <w:color w:val="000000" w:themeColor="text1"/>
                <w:sz w:val="24"/>
                <w:szCs w:val="24"/>
                <w:lang w:val="sr-Cyrl-CS"/>
              </w:rPr>
              <w:t>2025.</w:t>
            </w:r>
          </w:p>
          <w:p w:rsidR="00163D14" w:rsidRPr="003B1312" w:rsidRDefault="00163D14" w:rsidP="00E1161D">
            <w:pPr>
              <w:spacing w:line="256" w:lineRule="auto"/>
              <w:jc w:val="center"/>
              <w:rPr>
                <w:rFonts w:ascii="Times New Roman" w:hAnsi="Times New Roman" w:cs="Times New Roman"/>
                <w:b/>
                <w:color w:val="000000" w:themeColor="text1"/>
                <w:sz w:val="24"/>
                <w:szCs w:val="24"/>
              </w:rPr>
            </w:pPr>
          </w:p>
        </w:tc>
        <w:tc>
          <w:tcPr>
            <w:tcW w:w="0" w:type="auto"/>
            <w:tcBorders>
              <w:top w:val="single" w:sz="4" w:space="0" w:color="auto"/>
              <w:left w:val="single" w:sz="4" w:space="0" w:color="auto"/>
              <w:bottom w:val="single" w:sz="4" w:space="0" w:color="auto"/>
              <w:right w:val="single" w:sz="4" w:space="0" w:color="auto"/>
            </w:tcBorders>
            <w:hideMark/>
          </w:tcPr>
          <w:p w:rsidR="00163D14" w:rsidRPr="003B1312" w:rsidRDefault="00163D14" w:rsidP="00E1161D">
            <w:pPr>
              <w:spacing w:line="256" w:lineRule="auto"/>
              <w:rPr>
                <w:rFonts w:ascii="Times New Roman" w:hAnsi="Times New Roman" w:cs="Times New Roman"/>
                <w:color w:val="000000" w:themeColor="text1"/>
                <w:sz w:val="24"/>
                <w:szCs w:val="24"/>
                <w:lang w:val="sr-Cyrl-CS"/>
              </w:rPr>
            </w:pPr>
            <w:r w:rsidRPr="003B1312">
              <w:rPr>
                <w:rFonts w:ascii="Times New Roman" w:hAnsi="Times New Roman" w:cs="Times New Roman"/>
                <w:color w:val="000000" w:themeColor="text1"/>
                <w:sz w:val="24"/>
                <w:szCs w:val="24"/>
                <w:lang w:val="sr-Cyrl-CS"/>
              </w:rPr>
              <w:t>- Анализа резултата мерења брзине читања</w:t>
            </w:r>
          </w:p>
          <w:p w:rsidR="00163D14" w:rsidRPr="003B1312" w:rsidRDefault="00163D14" w:rsidP="00E1161D">
            <w:pPr>
              <w:spacing w:line="256" w:lineRule="auto"/>
              <w:rPr>
                <w:rFonts w:ascii="Times New Roman" w:hAnsi="Times New Roman" w:cs="Times New Roman"/>
                <w:color w:val="000000" w:themeColor="text1"/>
                <w:sz w:val="24"/>
                <w:szCs w:val="24"/>
              </w:rPr>
            </w:pPr>
            <w:r w:rsidRPr="003B1312">
              <w:rPr>
                <w:rFonts w:ascii="Times New Roman" w:hAnsi="Times New Roman" w:cs="Times New Roman"/>
                <w:color w:val="000000" w:themeColor="text1"/>
                <w:sz w:val="24"/>
                <w:szCs w:val="24"/>
              </w:rPr>
              <w:t>2.3.2.1. Упознавање ученика са захтевима и критеријумима</w:t>
            </w:r>
          </w:p>
          <w:p w:rsidR="00163D14" w:rsidRPr="003B1312" w:rsidRDefault="00163D14" w:rsidP="00E1161D">
            <w:pPr>
              <w:spacing w:line="256" w:lineRule="auto"/>
              <w:rPr>
                <w:rFonts w:ascii="Times New Roman" w:hAnsi="Times New Roman" w:cs="Times New Roman"/>
                <w:color w:val="000000" w:themeColor="text1"/>
                <w:sz w:val="24"/>
                <w:szCs w:val="24"/>
              </w:rPr>
            </w:pPr>
            <w:r w:rsidRPr="003B1312">
              <w:rPr>
                <w:rFonts w:ascii="Times New Roman" w:hAnsi="Times New Roman" w:cs="Times New Roman"/>
                <w:color w:val="000000" w:themeColor="text1"/>
                <w:sz w:val="24"/>
                <w:szCs w:val="24"/>
              </w:rPr>
              <w:t>2.3.2.2. Упознавање родитеља са захтевима и критеријумима</w:t>
            </w:r>
          </w:p>
        </w:tc>
        <w:tc>
          <w:tcPr>
            <w:tcW w:w="0" w:type="auto"/>
            <w:tcBorders>
              <w:top w:val="single" w:sz="4" w:space="0" w:color="auto"/>
              <w:left w:val="single" w:sz="4" w:space="0" w:color="auto"/>
              <w:bottom w:val="single" w:sz="4" w:space="0" w:color="auto"/>
              <w:right w:val="single" w:sz="4" w:space="0" w:color="auto"/>
            </w:tcBorders>
          </w:tcPr>
          <w:p w:rsidR="00163D14" w:rsidRPr="003B1312" w:rsidRDefault="00163D14" w:rsidP="00E1161D">
            <w:pPr>
              <w:spacing w:line="256" w:lineRule="auto"/>
              <w:rPr>
                <w:rFonts w:ascii="Times New Roman" w:hAnsi="Times New Roman" w:cs="Times New Roman"/>
                <w:color w:val="000000" w:themeColor="text1"/>
                <w:sz w:val="24"/>
                <w:szCs w:val="24"/>
                <w:lang w:val="sr-Cyrl-CS"/>
              </w:rPr>
            </w:pPr>
            <w:r w:rsidRPr="003B1312">
              <w:rPr>
                <w:rFonts w:ascii="Times New Roman" w:hAnsi="Times New Roman" w:cs="Times New Roman"/>
                <w:color w:val="000000" w:themeColor="text1"/>
                <w:sz w:val="24"/>
                <w:szCs w:val="24"/>
                <w:lang w:val="sr-Cyrl-CS"/>
              </w:rPr>
              <w:t xml:space="preserve">Састанак разредног већа </w:t>
            </w:r>
          </w:p>
          <w:p w:rsidR="00163D14" w:rsidRPr="003B1312" w:rsidRDefault="00163D14" w:rsidP="00E1161D">
            <w:pPr>
              <w:spacing w:line="256" w:lineRule="auto"/>
              <w:rPr>
                <w:rFonts w:ascii="Times New Roman" w:hAnsi="Times New Roman" w:cs="Times New Roman"/>
                <w:color w:val="000000" w:themeColor="text1"/>
                <w:sz w:val="24"/>
                <w:szCs w:val="24"/>
                <w:lang w:val="sr-Cyrl-CS"/>
              </w:rPr>
            </w:pPr>
          </w:p>
        </w:tc>
        <w:tc>
          <w:tcPr>
            <w:tcW w:w="0" w:type="auto"/>
            <w:tcBorders>
              <w:top w:val="single" w:sz="4" w:space="0" w:color="auto"/>
              <w:left w:val="single" w:sz="4" w:space="0" w:color="auto"/>
              <w:bottom w:val="single" w:sz="4" w:space="0" w:color="auto"/>
              <w:right w:val="single" w:sz="4" w:space="0" w:color="auto"/>
            </w:tcBorders>
            <w:hideMark/>
          </w:tcPr>
          <w:p w:rsidR="00163D14" w:rsidRPr="003B1312" w:rsidRDefault="00163D14" w:rsidP="00E1161D">
            <w:pPr>
              <w:spacing w:line="256" w:lineRule="auto"/>
              <w:rPr>
                <w:rFonts w:ascii="Times New Roman" w:hAnsi="Times New Roman" w:cs="Times New Roman"/>
                <w:color w:val="000000" w:themeColor="text1"/>
                <w:sz w:val="24"/>
                <w:szCs w:val="24"/>
              </w:rPr>
            </w:pPr>
            <w:r w:rsidRPr="003B1312">
              <w:rPr>
                <w:rFonts w:ascii="Times New Roman" w:hAnsi="Times New Roman" w:cs="Times New Roman"/>
                <w:color w:val="000000" w:themeColor="text1"/>
                <w:sz w:val="24"/>
                <w:szCs w:val="24"/>
              </w:rPr>
              <w:t>Разредно</w:t>
            </w:r>
            <w:r w:rsidRPr="003B1312">
              <w:rPr>
                <w:rFonts w:ascii="Times New Roman" w:hAnsi="Times New Roman" w:cs="Times New Roman"/>
                <w:color w:val="000000" w:themeColor="text1"/>
                <w:sz w:val="24"/>
                <w:szCs w:val="24"/>
                <w:lang w:val="sr-Cyrl-CS"/>
              </w:rPr>
              <w:t xml:space="preserve"> веће другог  разреда</w:t>
            </w:r>
          </w:p>
        </w:tc>
      </w:tr>
      <w:tr w:rsidR="00BF32EA" w:rsidRPr="003B1312" w:rsidTr="00BF32EA">
        <w:trPr>
          <w:trHeight w:val="145"/>
        </w:trPr>
        <w:tc>
          <w:tcPr>
            <w:tcW w:w="0" w:type="auto"/>
            <w:tcBorders>
              <w:top w:val="single" w:sz="4" w:space="0" w:color="auto"/>
              <w:left w:val="single" w:sz="4" w:space="0" w:color="auto"/>
              <w:bottom w:val="single" w:sz="4" w:space="0" w:color="auto"/>
              <w:right w:val="single" w:sz="4" w:space="0" w:color="auto"/>
            </w:tcBorders>
            <w:vAlign w:val="center"/>
          </w:tcPr>
          <w:p w:rsidR="00163D14" w:rsidRPr="003B1312" w:rsidRDefault="00163D14" w:rsidP="00E1161D">
            <w:pPr>
              <w:spacing w:line="256" w:lineRule="auto"/>
              <w:jc w:val="center"/>
              <w:rPr>
                <w:rFonts w:ascii="Times New Roman" w:hAnsi="Times New Roman" w:cs="Times New Roman"/>
                <w:b/>
                <w:color w:val="000000" w:themeColor="text1"/>
                <w:sz w:val="24"/>
                <w:szCs w:val="24"/>
                <w:lang w:val="sr-Cyrl-CS"/>
              </w:rPr>
            </w:pPr>
            <w:r w:rsidRPr="003B1312">
              <w:rPr>
                <w:rFonts w:ascii="Times New Roman" w:hAnsi="Times New Roman" w:cs="Times New Roman"/>
                <w:b/>
                <w:color w:val="000000" w:themeColor="text1"/>
                <w:sz w:val="24"/>
                <w:szCs w:val="24"/>
                <w:lang w:val="sr-Cyrl-CS"/>
              </w:rPr>
              <w:t>Децембар</w:t>
            </w:r>
          </w:p>
          <w:p w:rsidR="00163D14" w:rsidRPr="003B1312" w:rsidRDefault="00163D14" w:rsidP="00E1161D">
            <w:pPr>
              <w:spacing w:line="256" w:lineRule="auto"/>
              <w:jc w:val="center"/>
              <w:rPr>
                <w:rFonts w:ascii="Times New Roman" w:hAnsi="Times New Roman" w:cs="Times New Roman"/>
                <w:b/>
                <w:color w:val="000000" w:themeColor="text1"/>
                <w:sz w:val="24"/>
                <w:szCs w:val="24"/>
              </w:rPr>
            </w:pPr>
            <w:r w:rsidRPr="003B1312">
              <w:rPr>
                <w:rFonts w:ascii="Times New Roman" w:hAnsi="Times New Roman" w:cs="Times New Roman"/>
                <w:b/>
                <w:color w:val="000000" w:themeColor="text1"/>
                <w:sz w:val="24"/>
                <w:szCs w:val="24"/>
              </w:rPr>
              <w:t xml:space="preserve"> </w:t>
            </w:r>
            <w:r w:rsidRPr="003B1312">
              <w:rPr>
                <w:rFonts w:ascii="Times New Roman" w:hAnsi="Times New Roman" w:cs="Times New Roman"/>
                <w:b/>
                <w:color w:val="000000" w:themeColor="text1"/>
                <w:sz w:val="24"/>
                <w:szCs w:val="24"/>
                <w:lang w:val="sr-Cyrl-CS"/>
              </w:rPr>
              <w:t>2025.</w:t>
            </w:r>
          </w:p>
          <w:p w:rsidR="00163D14" w:rsidRPr="003B1312" w:rsidRDefault="00163D14" w:rsidP="00E1161D">
            <w:pPr>
              <w:spacing w:line="256" w:lineRule="auto"/>
              <w:jc w:val="center"/>
              <w:rPr>
                <w:rFonts w:ascii="Times New Roman" w:hAnsi="Times New Roman" w:cs="Times New Roman"/>
                <w:b/>
                <w:color w:val="000000" w:themeColor="text1"/>
                <w:sz w:val="24"/>
                <w:szCs w:val="24"/>
              </w:rPr>
            </w:pPr>
          </w:p>
        </w:tc>
        <w:tc>
          <w:tcPr>
            <w:tcW w:w="0" w:type="auto"/>
            <w:tcBorders>
              <w:top w:val="single" w:sz="4" w:space="0" w:color="auto"/>
              <w:left w:val="single" w:sz="4" w:space="0" w:color="auto"/>
              <w:bottom w:val="single" w:sz="4" w:space="0" w:color="auto"/>
              <w:right w:val="single" w:sz="4" w:space="0" w:color="auto"/>
            </w:tcBorders>
          </w:tcPr>
          <w:p w:rsidR="00163D14" w:rsidRPr="003B1312" w:rsidRDefault="00163D14" w:rsidP="00E1161D">
            <w:pPr>
              <w:spacing w:line="256" w:lineRule="auto"/>
              <w:rPr>
                <w:rFonts w:ascii="Times New Roman" w:hAnsi="Times New Roman" w:cs="Times New Roman"/>
                <w:color w:val="000000" w:themeColor="text1"/>
                <w:sz w:val="24"/>
                <w:szCs w:val="24"/>
              </w:rPr>
            </w:pPr>
            <w:r w:rsidRPr="003B1312">
              <w:rPr>
                <w:rFonts w:ascii="Times New Roman" w:hAnsi="Times New Roman" w:cs="Times New Roman"/>
                <w:color w:val="000000" w:themeColor="text1"/>
                <w:sz w:val="24"/>
                <w:szCs w:val="24"/>
                <w:lang w:val="sr-Cyrl-CS"/>
              </w:rPr>
              <w:t>-Полугодишња анализа успеха одељења</w:t>
            </w:r>
            <w:r w:rsidRPr="003B1312">
              <w:rPr>
                <w:rFonts w:ascii="Times New Roman" w:hAnsi="Times New Roman" w:cs="Times New Roman"/>
                <w:color w:val="000000" w:themeColor="text1"/>
                <w:sz w:val="24"/>
                <w:szCs w:val="24"/>
              </w:rPr>
              <w:t xml:space="preserve"> и остварености стандарда</w:t>
            </w:r>
          </w:p>
          <w:p w:rsidR="00163D14" w:rsidRPr="003B1312" w:rsidRDefault="00163D14" w:rsidP="00E1161D">
            <w:pPr>
              <w:spacing w:line="256" w:lineRule="auto"/>
              <w:rPr>
                <w:rFonts w:ascii="Times New Roman" w:hAnsi="Times New Roman" w:cs="Times New Roman"/>
                <w:color w:val="000000" w:themeColor="text1"/>
                <w:sz w:val="24"/>
                <w:szCs w:val="24"/>
                <w:lang w:val="sr-Cyrl-CS"/>
              </w:rPr>
            </w:pPr>
            <w:r w:rsidRPr="003B1312">
              <w:rPr>
                <w:rFonts w:ascii="Times New Roman" w:hAnsi="Times New Roman" w:cs="Times New Roman"/>
                <w:color w:val="000000" w:themeColor="text1"/>
                <w:sz w:val="24"/>
                <w:szCs w:val="24"/>
                <w:lang w:val="sr-Cyrl-CS"/>
              </w:rPr>
              <w:t>- Израда оперативних планова</w:t>
            </w:r>
          </w:p>
          <w:p w:rsidR="00163D14" w:rsidRPr="003B1312" w:rsidRDefault="00163D14" w:rsidP="00E1161D">
            <w:pPr>
              <w:spacing w:line="256" w:lineRule="auto"/>
              <w:rPr>
                <w:rFonts w:ascii="Times New Roman" w:hAnsi="Times New Roman" w:cs="Times New Roman"/>
                <w:color w:val="000000" w:themeColor="text1"/>
                <w:sz w:val="24"/>
                <w:szCs w:val="24"/>
              </w:rPr>
            </w:pPr>
          </w:p>
          <w:p w:rsidR="00163D14" w:rsidRPr="003B1312" w:rsidRDefault="00163D14" w:rsidP="00E1161D">
            <w:pPr>
              <w:spacing w:line="256" w:lineRule="auto"/>
              <w:rPr>
                <w:rFonts w:ascii="Times New Roman" w:hAnsi="Times New Roman" w:cs="Times New Roman"/>
                <w:color w:val="000000" w:themeColor="text1"/>
                <w:sz w:val="24"/>
                <w:szCs w:val="24"/>
                <w:lang w:val="sr-Cyrl-CS"/>
              </w:rPr>
            </w:pPr>
          </w:p>
        </w:tc>
        <w:tc>
          <w:tcPr>
            <w:tcW w:w="0" w:type="auto"/>
            <w:tcBorders>
              <w:top w:val="single" w:sz="4" w:space="0" w:color="auto"/>
              <w:left w:val="single" w:sz="4" w:space="0" w:color="auto"/>
              <w:bottom w:val="single" w:sz="4" w:space="0" w:color="auto"/>
              <w:right w:val="single" w:sz="4" w:space="0" w:color="auto"/>
            </w:tcBorders>
            <w:hideMark/>
          </w:tcPr>
          <w:p w:rsidR="00163D14" w:rsidRPr="003B1312" w:rsidRDefault="00163D14" w:rsidP="00E1161D">
            <w:pPr>
              <w:spacing w:line="256" w:lineRule="auto"/>
              <w:rPr>
                <w:rFonts w:ascii="Times New Roman" w:hAnsi="Times New Roman" w:cs="Times New Roman"/>
                <w:color w:val="000000" w:themeColor="text1"/>
                <w:sz w:val="24"/>
                <w:szCs w:val="24"/>
                <w:lang w:val="sr-Cyrl-CS"/>
              </w:rPr>
            </w:pPr>
            <w:r w:rsidRPr="003B1312">
              <w:rPr>
                <w:rFonts w:ascii="Times New Roman" w:hAnsi="Times New Roman" w:cs="Times New Roman"/>
                <w:color w:val="000000" w:themeColor="text1"/>
                <w:sz w:val="24"/>
                <w:szCs w:val="24"/>
                <w:lang w:val="sr-Cyrl-CS"/>
              </w:rPr>
              <w:t>Анализа постигнућа успеха и владања</w:t>
            </w:r>
          </w:p>
        </w:tc>
        <w:tc>
          <w:tcPr>
            <w:tcW w:w="0" w:type="auto"/>
            <w:tcBorders>
              <w:top w:val="single" w:sz="4" w:space="0" w:color="auto"/>
              <w:left w:val="single" w:sz="4" w:space="0" w:color="auto"/>
              <w:bottom w:val="single" w:sz="4" w:space="0" w:color="auto"/>
              <w:right w:val="single" w:sz="4" w:space="0" w:color="auto"/>
            </w:tcBorders>
            <w:hideMark/>
          </w:tcPr>
          <w:p w:rsidR="00163D14" w:rsidRPr="003B1312" w:rsidRDefault="00163D14" w:rsidP="00E1161D">
            <w:pPr>
              <w:spacing w:line="256" w:lineRule="auto"/>
              <w:rPr>
                <w:rFonts w:ascii="Times New Roman" w:hAnsi="Times New Roman" w:cs="Times New Roman"/>
                <w:color w:val="000000" w:themeColor="text1"/>
                <w:sz w:val="24"/>
                <w:szCs w:val="24"/>
              </w:rPr>
            </w:pPr>
            <w:r w:rsidRPr="003B1312">
              <w:rPr>
                <w:rFonts w:ascii="Times New Roman" w:hAnsi="Times New Roman" w:cs="Times New Roman"/>
                <w:color w:val="000000" w:themeColor="text1"/>
                <w:sz w:val="24"/>
                <w:szCs w:val="24"/>
              </w:rPr>
              <w:t>Разредно</w:t>
            </w:r>
            <w:r w:rsidRPr="003B1312">
              <w:rPr>
                <w:rFonts w:ascii="Times New Roman" w:hAnsi="Times New Roman" w:cs="Times New Roman"/>
                <w:color w:val="000000" w:themeColor="text1"/>
                <w:sz w:val="24"/>
                <w:szCs w:val="24"/>
                <w:lang w:val="sr-Cyrl-CS"/>
              </w:rPr>
              <w:t xml:space="preserve"> веће другог  разреда</w:t>
            </w:r>
          </w:p>
        </w:tc>
      </w:tr>
      <w:tr w:rsidR="00BF32EA" w:rsidRPr="003B1312" w:rsidTr="00BF32EA">
        <w:trPr>
          <w:trHeight w:val="1665"/>
        </w:trPr>
        <w:tc>
          <w:tcPr>
            <w:tcW w:w="0" w:type="auto"/>
            <w:tcBorders>
              <w:top w:val="single" w:sz="4" w:space="0" w:color="auto"/>
              <w:left w:val="single" w:sz="4" w:space="0" w:color="auto"/>
              <w:bottom w:val="single" w:sz="4" w:space="0" w:color="auto"/>
              <w:right w:val="single" w:sz="4" w:space="0" w:color="auto"/>
            </w:tcBorders>
            <w:vAlign w:val="center"/>
          </w:tcPr>
          <w:p w:rsidR="00163D14" w:rsidRPr="003B1312" w:rsidRDefault="00163D14" w:rsidP="00E1161D">
            <w:pPr>
              <w:spacing w:line="256" w:lineRule="auto"/>
              <w:jc w:val="center"/>
              <w:rPr>
                <w:rFonts w:ascii="Times New Roman" w:hAnsi="Times New Roman" w:cs="Times New Roman"/>
                <w:b/>
                <w:color w:val="000000" w:themeColor="text1"/>
                <w:sz w:val="24"/>
                <w:szCs w:val="24"/>
                <w:lang w:val="sr-Cyrl-CS"/>
              </w:rPr>
            </w:pPr>
          </w:p>
          <w:p w:rsidR="00163D14" w:rsidRPr="003B1312" w:rsidRDefault="00163D14" w:rsidP="00E1161D">
            <w:pPr>
              <w:spacing w:line="256" w:lineRule="auto"/>
              <w:jc w:val="center"/>
              <w:rPr>
                <w:rFonts w:ascii="Times New Roman" w:hAnsi="Times New Roman" w:cs="Times New Roman"/>
                <w:b/>
                <w:color w:val="000000" w:themeColor="text1"/>
                <w:sz w:val="24"/>
                <w:szCs w:val="24"/>
                <w:lang w:val="sr-Cyrl-CS"/>
              </w:rPr>
            </w:pPr>
            <w:r w:rsidRPr="003B1312">
              <w:rPr>
                <w:rFonts w:ascii="Times New Roman" w:hAnsi="Times New Roman" w:cs="Times New Roman"/>
                <w:b/>
                <w:color w:val="000000" w:themeColor="text1"/>
                <w:sz w:val="24"/>
                <w:szCs w:val="24"/>
                <w:lang w:val="sr-Cyrl-CS"/>
              </w:rPr>
              <w:t xml:space="preserve">Јануар </w:t>
            </w:r>
          </w:p>
          <w:p w:rsidR="00163D14" w:rsidRPr="003B1312" w:rsidRDefault="00163D14" w:rsidP="00E1161D">
            <w:pPr>
              <w:spacing w:line="256" w:lineRule="auto"/>
              <w:jc w:val="center"/>
              <w:rPr>
                <w:rFonts w:ascii="Times New Roman" w:hAnsi="Times New Roman" w:cs="Times New Roman"/>
                <w:b/>
                <w:color w:val="000000" w:themeColor="text1"/>
                <w:sz w:val="24"/>
                <w:szCs w:val="24"/>
                <w:lang w:val="sr-Cyrl-CS"/>
              </w:rPr>
            </w:pPr>
            <w:r w:rsidRPr="003B1312">
              <w:rPr>
                <w:rFonts w:ascii="Times New Roman" w:hAnsi="Times New Roman" w:cs="Times New Roman"/>
                <w:b/>
                <w:color w:val="000000" w:themeColor="text1"/>
                <w:sz w:val="24"/>
                <w:szCs w:val="24"/>
                <w:lang w:val="sr-Cyrl-CS"/>
              </w:rPr>
              <w:t>2026.</w:t>
            </w:r>
          </w:p>
        </w:tc>
        <w:tc>
          <w:tcPr>
            <w:tcW w:w="0" w:type="auto"/>
            <w:tcBorders>
              <w:top w:val="single" w:sz="4" w:space="0" w:color="auto"/>
              <w:left w:val="single" w:sz="4" w:space="0" w:color="auto"/>
              <w:bottom w:val="single" w:sz="4" w:space="0" w:color="auto"/>
              <w:right w:val="single" w:sz="4" w:space="0" w:color="auto"/>
            </w:tcBorders>
          </w:tcPr>
          <w:p w:rsidR="00163D14" w:rsidRPr="003B1312" w:rsidRDefault="00163D14" w:rsidP="00E1161D">
            <w:pPr>
              <w:spacing w:line="256" w:lineRule="auto"/>
              <w:rPr>
                <w:rFonts w:ascii="Times New Roman" w:hAnsi="Times New Roman" w:cs="Times New Roman"/>
                <w:color w:val="000000" w:themeColor="text1"/>
                <w:sz w:val="24"/>
                <w:szCs w:val="24"/>
                <w:lang w:val="sr-Cyrl-CS"/>
              </w:rPr>
            </w:pPr>
            <w:r w:rsidRPr="003B1312">
              <w:rPr>
                <w:rFonts w:ascii="Times New Roman" w:hAnsi="Times New Roman" w:cs="Times New Roman"/>
                <w:color w:val="000000" w:themeColor="text1"/>
                <w:sz w:val="24"/>
                <w:szCs w:val="24"/>
                <w:lang w:val="sr-Cyrl-CS"/>
              </w:rPr>
              <w:t>- Припреме за Дан школе</w:t>
            </w:r>
          </w:p>
          <w:p w:rsidR="00163D14" w:rsidRPr="003B1312" w:rsidRDefault="00163D14" w:rsidP="00E1161D">
            <w:pPr>
              <w:spacing w:line="256" w:lineRule="auto"/>
              <w:rPr>
                <w:rFonts w:ascii="Times New Roman" w:hAnsi="Times New Roman" w:cs="Times New Roman"/>
                <w:color w:val="000000" w:themeColor="text1"/>
                <w:sz w:val="24"/>
                <w:szCs w:val="24"/>
                <w:lang w:val="sr-Cyrl-CS"/>
              </w:rPr>
            </w:pPr>
            <w:r w:rsidRPr="003B1312">
              <w:rPr>
                <w:rFonts w:ascii="Times New Roman" w:hAnsi="Times New Roman" w:cs="Times New Roman"/>
                <w:color w:val="000000" w:themeColor="text1"/>
                <w:sz w:val="24"/>
                <w:szCs w:val="24"/>
                <w:lang w:val="sr-Cyrl-CS"/>
              </w:rPr>
              <w:t>-</w:t>
            </w:r>
            <w:r w:rsidRPr="00E1161D">
              <w:rPr>
                <w:rFonts w:ascii="Times New Roman" w:hAnsi="Times New Roman" w:cs="Times New Roman"/>
                <w:color w:val="000000" w:themeColor="text1"/>
                <w:sz w:val="24"/>
                <w:szCs w:val="24"/>
                <w:lang w:val="sr-Cyrl-CS"/>
              </w:rPr>
              <w:t xml:space="preserve"> Израда плана провера током 2.полугодишта</w:t>
            </w:r>
          </w:p>
          <w:p w:rsidR="00163D14" w:rsidRPr="003B1312" w:rsidRDefault="00163D14" w:rsidP="00E1161D">
            <w:pPr>
              <w:spacing w:line="256" w:lineRule="auto"/>
              <w:rPr>
                <w:rFonts w:ascii="Times New Roman" w:hAnsi="Times New Roman" w:cs="Times New Roman"/>
                <w:color w:val="000000" w:themeColor="text1"/>
                <w:sz w:val="24"/>
                <w:szCs w:val="24"/>
                <w:lang w:val="sr-Cyrl-CS"/>
              </w:rPr>
            </w:pPr>
          </w:p>
        </w:tc>
        <w:tc>
          <w:tcPr>
            <w:tcW w:w="0" w:type="auto"/>
            <w:tcBorders>
              <w:top w:val="single" w:sz="4" w:space="0" w:color="auto"/>
              <w:left w:val="single" w:sz="4" w:space="0" w:color="auto"/>
              <w:bottom w:val="single" w:sz="4" w:space="0" w:color="auto"/>
              <w:right w:val="single" w:sz="4" w:space="0" w:color="auto"/>
            </w:tcBorders>
            <w:hideMark/>
          </w:tcPr>
          <w:p w:rsidR="00163D14" w:rsidRPr="00E1161D" w:rsidRDefault="00163D14" w:rsidP="00E1161D">
            <w:pPr>
              <w:spacing w:line="256" w:lineRule="auto"/>
              <w:rPr>
                <w:rFonts w:ascii="Times New Roman" w:hAnsi="Times New Roman" w:cs="Times New Roman"/>
                <w:color w:val="000000" w:themeColor="text1"/>
                <w:sz w:val="24"/>
                <w:szCs w:val="24"/>
                <w:lang w:val="sr-Cyrl-CS"/>
              </w:rPr>
            </w:pPr>
            <w:r w:rsidRPr="00E1161D">
              <w:rPr>
                <w:rFonts w:ascii="Times New Roman" w:hAnsi="Times New Roman" w:cs="Times New Roman"/>
                <w:color w:val="000000" w:themeColor="text1"/>
                <w:sz w:val="24"/>
                <w:szCs w:val="24"/>
                <w:lang w:val="sr-Cyrl-CS"/>
              </w:rPr>
              <w:t>Израда  полугодишњих провера знања</w:t>
            </w:r>
          </w:p>
          <w:p w:rsidR="00163D14" w:rsidRPr="003B1312" w:rsidRDefault="00163D14" w:rsidP="00E1161D">
            <w:pPr>
              <w:spacing w:line="256" w:lineRule="auto"/>
              <w:rPr>
                <w:rFonts w:ascii="Times New Roman" w:hAnsi="Times New Roman" w:cs="Times New Roman"/>
                <w:color w:val="000000" w:themeColor="text1"/>
                <w:sz w:val="24"/>
                <w:szCs w:val="24"/>
                <w:lang w:val="sr-Cyrl-CS"/>
              </w:rPr>
            </w:pPr>
            <w:r w:rsidRPr="003B1312">
              <w:rPr>
                <w:rFonts w:ascii="Times New Roman" w:hAnsi="Times New Roman" w:cs="Times New Roman"/>
                <w:color w:val="000000" w:themeColor="text1"/>
                <w:sz w:val="24"/>
                <w:szCs w:val="24"/>
                <w:lang w:val="sr-Cyrl-CS"/>
              </w:rPr>
              <w:t xml:space="preserve">Договор </w:t>
            </w:r>
            <w:r w:rsidRPr="00E1161D">
              <w:rPr>
                <w:rFonts w:ascii="Times New Roman" w:hAnsi="Times New Roman" w:cs="Times New Roman"/>
                <w:color w:val="000000" w:themeColor="text1"/>
                <w:sz w:val="24"/>
                <w:szCs w:val="24"/>
                <w:lang w:val="sr-Cyrl-CS"/>
              </w:rPr>
              <w:t xml:space="preserve">у вези </w:t>
            </w:r>
            <w:r w:rsidRPr="003B1312">
              <w:rPr>
                <w:rFonts w:ascii="Times New Roman" w:hAnsi="Times New Roman" w:cs="Times New Roman"/>
                <w:color w:val="000000" w:themeColor="text1"/>
                <w:sz w:val="24"/>
                <w:szCs w:val="24"/>
                <w:lang w:val="sr-Cyrl-CS"/>
              </w:rPr>
              <w:t>приредб</w:t>
            </w:r>
            <w:r w:rsidRPr="00E1161D">
              <w:rPr>
                <w:rFonts w:ascii="Times New Roman" w:hAnsi="Times New Roman" w:cs="Times New Roman"/>
                <w:color w:val="000000" w:themeColor="text1"/>
                <w:sz w:val="24"/>
                <w:szCs w:val="24"/>
                <w:lang w:val="sr-Cyrl-CS"/>
              </w:rPr>
              <w:t>е</w:t>
            </w:r>
            <w:r w:rsidRPr="003B1312">
              <w:rPr>
                <w:rFonts w:ascii="Times New Roman" w:hAnsi="Times New Roman" w:cs="Times New Roman"/>
                <w:color w:val="000000" w:themeColor="text1"/>
                <w:sz w:val="24"/>
                <w:szCs w:val="24"/>
                <w:lang w:val="sr-Cyrl-CS"/>
              </w:rPr>
              <w:t xml:space="preserve"> за Дан школе</w:t>
            </w:r>
          </w:p>
        </w:tc>
        <w:tc>
          <w:tcPr>
            <w:tcW w:w="0" w:type="auto"/>
            <w:tcBorders>
              <w:top w:val="single" w:sz="4" w:space="0" w:color="auto"/>
              <w:left w:val="single" w:sz="4" w:space="0" w:color="auto"/>
              <w:bottom w:val="single" w:sz="4" w:space="0" w:color="auto"/>
              <w:right w:val="single" w:sz="4" w:space="0" w:color="auto"/>
            </w:tcBorders>
            <w:hideMark/>
          </w:tcPr>
          <w:p w:rsidR="00163D14" w:rsidRPr="003B1312" w:rsidRDefault="00163D14" w:rsidP="00E1161D">
            <w:pPr>
              <w:spacing w:line="256" w:lineRule="auto"/>
              <w:rPr>
                <w:rFonts w:ascii="Times New Roman" w:hAnsi="Times New Roman" w:cs="Times New Roman"/>
                <w:color w:val="000000" w:themeColor="text1"/>
                <w:sz w:val="24"/>
                <w:szCs w:val="24"/>
              </w:rPr>
            </w:pPr>
            <w:r w:rsidRPr="003B1312">
              <w:rPr>
                <w:rFonts w:ascii="Times New Roman" w:hAnsi="Times New Roman" w:cs="Times New Roman"/>
                <w:color w:val="000000" w:themeColor="text1"/>
                <w:sz w:val="24"/>
                <w:szCs w:val="24"/>
              </w:rPr>
              <w:t>Разредно</w:t>
            </w:r>
            <w:r w:rsidRPr="003B1312">
              <w:rPr>
                <w:rFonts w:ascii="Times New Roman" w:hAnsi="Times New Roman" w:cs="Times New Roman"/>
                <w:color w:val="000000" w:themeColor="text1"/>
                <w:sz w:val="24"/>
                <w:szCs w:val="24"/>
                <w:lang w:val="sr-Cyrl-CS"/>
              </w:rPr>
              <w:t xml:space="preserve"> веће другог  разреда</w:t>
            </w:r>
          </w:p>
        </w:tc>
      </w:tr>
    </w:tbl>
    <w:p w:rsidR="00163D14" w:rsidRDefault="00163D14" w:rsidP="00163D14">
      <w:pPr>
        <w:rPr>
          <w:b/>
          <w:sz w:val="32"/>
          <w:szCs w:val="32"/>
          <w:u w:val="single"/>
        </w:rPr>
      </w:pPr>
    </w:p>
    <w:p w:rsidR="00163D14" w:rsidRDefault="00163D14" w:rsidP="00163D14">
      <w:pPr>
        <w:jc w:val="center"/>
        <w:rPr>
          <w:b/>
        </w:rPr>
      </w:pPr>
    </w:p>
    <w:tbl>
      <w:tblPr>
        <w:tblW w:w="100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1754"/>
        <w:gridCol w:w="2855"/>
        <w:gridCol w:w="2917"/>
        <w:gridCol w:w="2509"/>
      </w:tblGrid>
      <w:tr w:rsidR="00163D14" w:rsidRPr="003B1312" w:rsidTr="00E1161D">
        <w:trPr>
          <w:trHeight w:val="536"/>
        </w:trPr>
        <w:tc>
          <w:tcPr>
            <w:tcW w:w="1754" w:type="dxa"/>
            <w:tcBorders>
              <w:top w:val="single" w:sz="4" w:space="0" w:color="auto"/>
              <w:left w:val="single" w:sz="4" w:space="0" w:color="auto"/>
              <w:bottom w:val="single" w:sz="4" w:space="0" w:color="auto"/>
              <w:right w:val="single" w:sz="4" w:space="0" w:color="auto"/>
            </w:tcBorders>
            <w:shd w:val="clear" w:color="auto" w:fill="F3F3F3"/>
            <w:vAlign w:val="center"/>
            <w:hideMark/>
          </w:tcPr>
          <w:p w:rsidR="00163D14" w:rsidRPr="003B1312" w:rsidRDefault="00163D14" w:rsidP="00E1161D">
            <w:pPr>
              <w:spacing w:line="256" w:lineRule="auto"/>
              <w:jc w:val="center"/>
              <w:rPr>
                <w:rFonts w:ascii="Times New Roman" w:hAnsi="Times New Roman" w:cs="Times New Roman"/>
                <w:b/>
                <w:sz w:val="24"/>
                <w:szCs w:val="24"/>
              </w:rPr>
            </w:pPr>
            <w:r w:rsidRPr="003B1312">
              <w:rPr>
                <w:rFonts w:ascii="Times New Roman" w:hAnsi="Times New Roman" w:cs="Times New Roman"/>
                <w:b/>
                <w:sz w:val="24"/>
                <w:szCs w:val="24"/>
              </w:rPr>
              <w:t>Време реализације</w:t>
            </w:r>
          </w:p>
        </w:tc>
        <w:tc>
          <w:tcPr>
            <w:tcW w:w="2855" w:type="dxa"/>
            <w:tcBorders>
              <w:top w:val="single" w:sz="4" w:space="0" w:color="auto"/>
              <w:left w:val="single" w:sz="4" w:space="0" w:color="auto"/>
              <w:bottom w:val="single" w:sz="4" w:space="0" w:color="auto"/>
              <w:right w:val="single" w:sz="4" w:space="0" w:color="auto"/>
            </w:tcBorders>
            <w:shd w:val="clear" w:color="auto" w:fill="E6E6E6"/>
            <w:vAlign w:val="center"/>
            <w:hideMark/>
          </w:tcPr>
          <w:p w:rsidR="00163D14" w:rsidRPr="003B1312" w:rsidRDefault="00163D14" w:rsidP="00E1161D">
            <w:pPr>
              <w:spacing w:line="256" w:lineRule="auto"/>
              <w:jc w:val="center"/>
              <w:rPr>
                <w:rFonts w:ascii="Times New Roman" w:hAnsi="Times New Roman" w:cs="Times New Roman"/>
                <w:b/>
                <w:sz w:val="24"/>
                <w:szCs w:val="24"/>
              </w:rPr>
            </w:pPr>
            <w:r w:rsidRPr="003B1312">
              <w:rPr>
                <w:rFonts w:ascii="Times New Roman" w:hAnsi="Times New Roman" w:cs="Times New Roman"/>
                <w:b/>
                <w:sz w:val="24"/>
                <w:szCs w:val="24"/>
              </w:rPr>
              <w:t>Активности/теме</w:t>
            </w:r>
          </w:p>
        </w:tc>
        <w:tc>
          <w:tcPr>
            <w:tcW w:w="2917" w:type="dxa"/>
            <w:tcBorders>
              <w:top w:val="single" w:sz="4" w:space="0" w:color="auto"/>
              <w:left w:val="single" w:sz="4" w:space="0" w:color="auto"/>
              <w:bottom w:val="single" w:sz="4" w:space="0" w:color="auto"/>
              <w:right w:val="single" w:sz="4" w:space="0" w:color="auto"/>
            </w:tcBorders>
            <w:shd w:val="clear" w:color="auto" w:fill="E0E0E0"/>
            <w:vAlign w:val="center"/>
            <w:hideMark/>
          </w:tcPr>
          <w:p w:rsidR="00163D14" w:rsidRPr="003B1312" w:rsidRDefault="00163D14" w:rsidP="00E1161D">
            <w:pPr>
              <w:spacing w:line="256" w:lineRule="auto"/>
              <w:jc w:val="center"/>
              <w:rPr>
                <w:rFonts w:ascii="Times New Roman" w:hAnsi="Times New Roman" w:cs="Times New Roman"/>
                <w:b/>
                <w:sz w:val="24"/>
                <w:szCs w:val="24"/>
              </w:rPr>
            </w:pPr>
            <w:r w:rsidRPr="003B1312">
              <w:rPr>
                <w:rFonts w:ascii="Times New Roman" w:hAnsi="Times New Roman" w:cs="Times New Roman"/>
                <w:b/>
                <w:sz w:val="24"/>
                <w:szCs w:val="24"/>
              </w:rPr>
              <w:t>Начин</w:t>
            </w:r>
          </w:p>
          <w:p w:rsidR="00163D14" w:rsidRPr="003B1312" w:rsidRDefault="00163D14" w:rsidP="00E1161D">
            <w:pPr>
              <w:spacing w:line="256" w:lineRule="auto"/>
              <w:jc w:val="center"/>
              <w:rPr>
                <w:rFonts w:ascii="Times New Roman" w:hAnsi="Times New Roman" w:cs="Times New Roman"/>
                <w:sz w:val="24"/>
                <w:szCs w:val="24"/>
              </w:rPr>
            </w:pPr>
            <w:r w:rsidRPr="003B1312">
              <w:rPr>
                <w:rFonts w:ascii="Times New Roman" w:hAnsi="Times New Roman" w:cs="Times New Roman"/>
                <w:b/>
                <w:sz w:val="24"/>
                <w:szCs w:val="24"/>
              </w:rPr>
              <w:t xml:space="preserve"> реализације</w:t>
            </w:r>
          </w:p>
        </w:tc>
        <w:tc>
          <w:tcPr>
            <w:tcW w:w="2509" w:type="dxa"/>
            <w:tcBorders>
              <w:top w:val="single" w:sz="4" w:space="0" w:color="auto"/>
              <w:left w:val="single" w:sz="4" w:space="0" w:color="auto"/>
              <w:bottom w:val="single" w:sz="4" w:space="0" w:color="auto"/>
              <w:right w:val="single" w:sz="4" w:space="0" w:color="auto"/>
            </w:tcBorders>
            <w:shd w:val="clear" w:color="auto" w:fill="D9D9D9"/>
            <w:vAlign w:val="center"/>
            <w:hideMark/>
          </w:tcPr>
          <w:p w:rsidR="00163D14" w:rsidRPr="003B1312" w:rsidRDefault="00163D14" w:rsidP="00E1161D">
            <w:pPr>
              <w:spacing w:line="256" w:lineRule="auto"/>
              <w:jc w:val="center"/>
              <w:rPr>
                <w:rFonts w:ascii="Times New Roman" w:hAnsi="Times New Roman" w:cs="Times New Roman"/>
                <w:b/>
                <w:sz w:val="24"/>
                <w:szCs w:val="24"/>
              </w:rPr>
            </w:pPr>
            <w:r w:rsidRPr="003B1312">
              <w:rPr>
                <w:rFonts w:ascii="Times New Roman" w:hAnsi="Times New Roman" w:cs="Times New Roman"/>
                <w:b/>
                <w:sz w:val="24"/>
                <w:szCs w:val="24"/>
              </w:rPr>
              <w:t>Носиоци реализације</w:t>
            </w:r>
          </w:p>
        </w:tc>
      </w:tr>
      <w:tr w:rsidR="00163D14" w:rsidRPr="003B1312" w:rsidTr="00E1161D">
        <w:trPr>
          <w:trHeight w:val="2020"/>
        </w:trPr>
        <w:tc>
          <w:tcPr>
            <w:tcW w:w="1754" w:type="dxa"/>
            <w:tcBorders>
              <w:top w:val="single" w:sz="4" w:space="0" w:color="auto"/>
              <w:left w:val="single" w:sz="4" w:space="0" w:color="auto"/>
              <w:bottom w:val="single" w:sz="4" w:space="0" w:color="auto"/>
              <w:right w:val="single" w:sz="4" w:space="0" w:color="auto"/>
            </w:tcBorders>
            <w:vAlign w:val="center"/>
            <w:hideMark/>
          </w:tcPr>
          <w:p w:rsidR="00163D14" w:rsidRPr="003B1312" w:rsidRDefault="00163D14" w:rsidP="00E1161D">
            <w:pPr>
              <w:spacing w:line="256" w:lineRule="auto"/>
              <w:jc w:val="center"/>
              <w:rPr>
                <w:rFonts w:ascii="Times New Roman" w:hAnsi="Times New Roman" w:cs="Times New Roman"/>
                <w:sz w:val="24"/>
                <w:szCs w:val="24"/>
                <w:lang w:val="sr-Cyrl-CS"/>
              </w:rPr>
            </w:pPr>
            <w:r w:rsidRPr="003B1312">
              <w:rPr>
                <w:rFonts w:ascii="Times New Roman" w:hAnsi="Times New Roman" w:cs="Times New Roman"/>
                <w:b/>
                <w:sz w:val="24"/>
                <w:szCs w:val="24"/>
                <w:lang w:val="sr-Cyrl-CS"/>
              </w:rPr>
              <w:t>Фебруар</w:t>
            </w:r>
            <w:r w:rsidRPr="003B1312">
              <w:rPr>
                <w:rFonts w:ascii="Times New Roman" w:hAnsi="Times New Roman" w:cs="Times New Roman"/>
                <w:b/>
                <w:sz w:val="24"/>
                <w:szCs w:val="24"/>
              </w:rPr>
              <w:t xml:space="preserve"> 2026.</w:t>
            </w:r>
          </w:p>
        </w:tc>
        <w:tc>
          <w:tcPr>
            <w:tcW w:w="2855" w:type="dxa"/>
            <w:tcBorders>
              <w:top w:val="single" w:sz="4" w:space="0" w:color="auto"/>
              <w:left w:val="single" w:sz="4" w:space="0" w:color="auto"/>
              <w:bottom w:val="single" w:sz="4" w:space="0" w:color="auto"/>
              <w:right w:val="single" w:sz="4" w:space="0" w:color="auto"/>
            </w:tcBorders>
            <w:hideMark/>
          </w:tcPr>
          <w:p w:rsidR="00163D14" w:rsidRPr="003B1312" w:rsidRDefault="00163D14" w:rsidP="00E1161D">
            <w:pPr>
              <w:spacing w:line="256" w:lineRule="auto"/>
              <w:rPr>
                <w:rFonts w:ascii="Times New Roman" w:hAnsi="Times New Roman" w:cs="Times New Roman"/>
                <w:sz w:val="24"/>
                <w:szCs w:val="24"/>
                <w:lang w:val="sr-Cyrl-CS"/>
              </w:rPr>
            </w:pPr>
            <w:r w:rsidRPr="003B1312">
              <w:rPr>
                <w:rFonts w:ascii="Times New Roman" w:hAnsi="Times New Roman" w:cs="Times New Roman"/>
                <w:sz w:val="24"/>
                <w:szCs w:val="24"/>
                <w:lang w:val="sr-Cyrl-CS"/>
              </w:rPr>
              <w:t>- Израда оперативних планова</w:t>
            </w:r>
          </w:p>
          <w:p w:rsidR="00163D14" w:rsidRPr="003B1312" w:rsidRDefault="00163D14" w:rsidP="00E1161D">
            <w:pPr>
              <w:spacing w:line="256" w:lineRule="auto"/>
              <w:rPr>
                <w:rFonts w:ascii="Times New Roman" w:hAnsi="Times New Roman" w:cs="Times New Roman"/>
                <w:sz w:val="24"/>
                <w:szCs w:val="24"/>
                <w:lang w:val="sr-Cyrl-CS"/>
              </w:rPr>
            </w:pPr>
            <w:r w:rsidRPr="003B1312">
              <w:rPr>
                <w:rFonts w:ascii="Times New Roman" w:hAnsi="Times New Roman" w:cs="Times New Roman"/>
                <w:sz w:val="24"/>
                <w:szCs w:val="24"/>
                <w:lang w:val="sr-Cyrl-CS"/>
              </w:rPr>
              <w:t>- Испитивање познавања латиничног писма</w:t>
            </w:r>
          </w:p>
          <w:p w:rsidR="00163D14" w:rsidRPr="00E1161D" w:rsidRDefault="00163D14" w:rsidP="00E1161D">
            <w:pPr>
              <w:spacing w:line="256" w:lineRule="auto"/>
              <w:rPr>
                <w:rFonts w:ascii="Times New Roman" w:hAnsi="Times New Roman" w:cs="Times New Roman"/>
                <w:sz w:val="24"/>
                <w:szCs w:val="24"/>
                <w:lang w:val="sr-Cyrl-CS"/>
              </w:rPr>
            </w:pPr>
            <w:r w:rsidRPr="003B1312">
              <w:rPr>
                <w:rFonts w:ascii="Times New Roman" w:hAnsi="Times New Roman" w:cs="Times New Roman"/>
                <w:sz w:val="24"/>
                <w:szCs w:val="24"/>
                <w:lang w:val="sr-Cyrl-CS"/>
              </w:rPr>
              <w:t>- Припреме за такмичења</w:t>
            </w:r>
          </w:p>
          <w:p w:rsidR="00163D14" w:rsidRPr="00E1161D" w:rsidRDefault="00163D14" w:rsidP="00E1161D">
            <w:pPr>
              <w:spacing w:line="256" w:lineRule="auto"/>
              <w:rPr>
                <w:rFonts w:ascii="Times New Roman" w:hAnsi="Times New Roman" w:cs="Times New Roman"/>
                <w:sz w:val="24"/>
                <w:szCs w:val="24"/>
                <w:lang w:val="sr-Cyrl-CS"/>
              </w:rPr>
            </w:pPr>
            <w:r w:rsidRPr="00E1161D">
              <w:rPr>
                <w:rFonts w:ascii="Times New Roman" w:hAnsi="Times New Roman" w:cs="Times New Roman"/>
                <w:sz w:val="24"/>
                <w:szCs w:val="24"/>
                <w:lang w:val="sr-Cyrl-CS"/>
              </w:rPr>
              <w:t>- 4.2.1. Упознавање ученика са адекватним техникама учења према узрасту  одговорним учењем</w:t>
            </w:r>
          </w:p>
        </w:tc>
        <w:tc>
          <w:tcPr>
            <w:tcW w:w="2917" w:type="dxa"/>
            <w:tcBorders>
              <w:top w:val="single" w:sz="4" w:space="0" w:color="auto"/>
              <w:left w:val="single" w:sz="4" w:space="0" w:color="auto"/>
              <w:bottom w:val="single" w:sz="4" w:space="0" w:color="auto"/>
              <w:right w:val="single" w:sz="4" w:space="0" w:color="auto"/>
            </w:tcBorders>
            <w:hideMark/>
          </w:tcPr>
          <w:p w:rsidR="00163D14" w:rsidRPr="003B1312" w:rsidRDefault="00163D14" w:rsidP="00E1161D">
            <w:pPr>
              <w:spacing w:line="256" w:lineRule="auto"/>
              <w:rPr>
                <w:rFonts w:ascii="Times New Roman" w:hAnsi="Times New Roman" w:cs="Times New Roman"/>
                <w:sz w:val="24"/>
                <w:szCs w:val="24"/>
                <w:lang w:val="sr-Cyrl-CS"/>
              </w:rPr>
            </w:pPr>
            <w:r w:rsidRPr="003B1312">
              <w:rPr>
                <w:rFonts w:ascii="Times New Roman" w:hAnsi="Times New Roman" w:cs="Times New Roman"/>
                <w:sz w:val="24"/>
                <w:szCs w:val="24"/>
                <w:lang w:val="sr-Cyrl-CS"/>
              </w:rPr>
              <w:t>Договор око начина испитивања познавања латинице</w:t>
            </w:r>
          </w:p>
          <w:p w:rsidR="00163D14" w:rsidRPr="003B1312" w:rsidRDefault="00163D14" w:rsidP="00E1161D">
            <w:pPr>
              <w:spacing w:line="256" w:lineRule="auto"/>
              <w:rPr>
                <w:rFonts w:ascii="Times New Roman" w:hAnsi="Times New Roman" w:cs="Times New Roman"/>
                <w:sz w:val="24"/>
                <w:szCs w:val="24"/>
                <w:lang w:val="sr-Cyrl-CS"/>
              </w:rPr>
            </w:pPr>
            <w:r w:rsidRPr="003B1312">
              <w:rPr>
                <w:rFonts w:ascii="Times New Roman" w:hAnsi="Times New Roman" w:cs="Times New Roman"/>
                <w:sz w:val="24"/>
                <w:szCs w:val="24"/>
                <w:lang w:val="sr-Cyrl-CS"/>
              </w:rPr>
              <w:t xml:space="preserve">Прикупљање одговарајућих задатака за такмичење </w:t>
            </w:r>
          </w:p>
          <w:p w:rsidR="00163D14" w:rsidRPr="003B1312" w:rsidRDefault="00163D14" w:rsidP="00E1161D">
            <w:pPr>
              <w:spacing w:line="256" w:lineRule="auto"/>
              <w:rPr>
                <w:rFonts w:ascii="Times New Roman" w:hAnsi="Times New Roman" w:cs="Times New Roman"/>
                <w:sz w:val="24"/>
                <w:szCs w:val="24"/>
                <w:lang w:val="sr-Cyrl-CS"/>
              </w:rPr>
            </w:pPr>
            <w:r w:rsidRPr="003B1312">
              <w:rPr>
                <w:rFonts w:ascii="Times New Roman" w:hAnsi="Times New Roman" w:cs="Times New Roman"/>
                <w:sz w:val="24"/>
                <w:szCs w:val="24"/>
                <w:lang w:val="sr-Cyrl-CS"/>
              </w:rPr>
              <w:t>Избор песмица за такмичење рецитатора</w:t>
            </w:r>
          </w:p>
        </w:tc>
        <w:tc>
          <w:tcPr>
            <w:tcW w:w="2509" w:type="dxa"/>
            <w:tcBorders>
              <w:top w:val="single" w:sz="4" w:space="0" w:color="auto"/>
              <w:left w:val="single" w:sz="4" w:space="0" w:color="auto"/>
              <w:bottom w:val="single" w:sz="4" w:space="0" w:color="auto"/>
              <w:right w:val="single" w:sz="4" w:space="0" w:color="auto"/>
            </w:tcBorders>
            <w:hideMark/>
          </w:tcPr>
          <w:p w:rsidR="00163D14" w:rsidRPr="003B1312" w:rsidRDefault="00163D14" w:rsidP="00E1161D">
            <w:pPr>
              <w:spacing w:line="256" w:lineRule="auto"/>
              <w:rPr>
                <w:rFonts w:ascii="Times New Roman" w:hAnsi="Times New Roman" w:cs="Times New Roman"/>
                <w:sz w:val="24"/>
                <w:szCs w:val="24"/>
                <w:lang w:val="sr-Cyrl-CS"/>
              </w:rPr>
            </w:pPr>
            <w:r w:rsidRPr="003B1312">
              <w:rPr>
                <w:rFonts w:ascii="Times New Roman" w:hAnsi="Times New Roman" w:cs="Times New Roman"/>
                <w:sz w:val="24"/>
                <w:szCs w:val="24"/>
              </w:rPr>
              <w:t>Разредно</w:t>
            </w:r>
            <w:r w:rsidRPr="003B1312">
              <w:rPr>
                <w:rFonts w:ascii="Times New Roman" w:hAnsi="Times New Roman" w:cs="Times New Roman"/>
                <w:sz w:val="24"/>
                <w:szCs w:val="24"/>
                <w:lang w:val="sr-Cyrl-CS"/>
              </w:rPr>
              <w:t xml:space="preserve"> веће другог  разреда</w:t>
            </w:r>
          </w:p>
        </w:tc>
      </w:tr>
      <w:tr w:rsidR="00163D14" w:rsidRPr="003B1312" w:rsidTr="00E1161D">
        <w:trPr>
          <w:trHeight w:val="2056"/>
        </w:trPr>
        <w:tc>
          <w:tcPr>
            <w:tcW w:w="1754" w:type="dxa"/>
            <w:tcBorders>
              <w:top w:val="single" w:sz="4" w:space="0" w:color="auto"/>
              <w:left w:val="single" w:sz="4" w:space="0" w:color="auto"/>
              <w:bottom w:val="single" w:sz="4" w:space="0" w:color="auto"/>
              <w:right w:val="single" w:sz="4" w:space="0" w:color="auto"/>
            </w:tcBorders>
            <w:vAlign w:val="center"/>
          </w:tcPr>
          <w:p w:rsidR="00163D14" w:rsidRPr="003B1312" w:rsidRDefault="00163D14" w:rsidP="00E1161D">
            <w:pPr>
              <w:spacing w:line="256" w:lineRule="auto"/>
              <w:jc w:val="center"/>
              <w:rPr>
                <w:rFonts w:ascii="Times New Roman" w:hAnsi="Times New Roman" w:cs="Times New Roman"/>
                <w:b/>
                <w:sz w:val="24"/>
                <w:szCs w:val="24"/>
              </w:rPr>
            </w:pPr>
            <w:r w:rsidRPr="003B1312">
              <w:rPr>
                <w:rFonts w:ascii="Times New Roman" w:hAnsi="Times New Roman" w:cs="Times New Roman"/>
                <w:b/>
                <w:sz w:val="24"/>
                <w:szCs w:val="24"/>
                <w:lang w:val="sr-Cyrl-CS"/>
              </w:rPr>
              <w:t>Март</w:t>
            </w:r>
            <w:r w:rsidRPr="003B1312">
              <w:rPr>
                <w:rFonts w:ascii="Times New Roman" w:hAnsi="Times New Roman" w:cs="Times New Roman"/>
                <w:b/>
                <w:sz w:val="24"/>
                <w:szCs w:val="24"/>
              </w:rPr>
              <w:t xml:space="preserve"> 2026.</w:t>
            </w:r>
          </w:p>
          <w:p w:rsidR="00163D14" w:rsidRPr="003B1312" w:rsidRDefault="00163D14" w:rsidP="00E1161D">
            <w:pPr>
              <w:spacing w:line="256" w:lineRule="auto"/>
              <w:jc w:val="center"/>
              <w:rPr>
                <w:rFonts w:ascii="Times New Roman" w:hAnsi="Times New Roman" w:cs="Times New Roman"/>
                <w:sz w:val="24"/>
                <w:szCs w:val="24"/>
              </w:rPr>
            </w:pPr>
          </w:p>
          <w:p w:rsidR="00163D14" w:rsidRPr="003B1312" w:rsidRDefault="00163D14" w:rsidP="00E1161D">
            <w:pPr>
              <w:spacing w:line="256" w:lineRule="auto"/>
              <w:rPr>
                <w:rFonts w:ascii="Times New Roman" w:hAnsi="Times New Roman" w:cs="Times New Roman"/>
                <w:sz w:val="24"/>
                <w:szCs w:val="24"/>
              </w:rPr>
            </w:pPr>
          </w:p>
        </w:tc>
        <w:tc>
          <w:tcPr>
            <w:tcW w:w="2855" w:type="dxa"/>
            <w:tcBorders>
              <w:top w:val="single" w:sz="4" w:space="0" w:color="auto"/>
              <w:left w:val="single" w:sz="4" w:space="0" w:color="auto"/>
              <w:bottom w:val="single" w:sz="4" w:space="0" w:color="auto"/>
              <w:right w:val="single" w:sz="4" w:space="0" w:color="auto"/>
            </w:tcBorders>
            <w:hideMark/>
          </w:tcPr>
          <w:p w:rsidR="00163D14" w:rsidRPr="003B1312" w:rsidRDefault="00163D14" w:rsidP="00E1161D">
            <w:pPr>
              <w:spacing w:line="256" w:lineRule="auto"/>
              <w:rPr>
                <w:rFonts w:ascii="Times New Roman" w:hAnsi="Times New Roman" w:cs="Times New Roman"/>
                <w:sz w:val="24"/>
                <w:szCs w:val="24"/>
                <w:lang w:val="sr-Cyrl-CS"/>
              </w:rPr>
            </w:pPr>
            <w:r w:rsidRPr="003B1312">
              <w:rPr>
                <w:rFonts w:ascii="Times New Roman" w:hAnsi="Times New Roman" w:cs="Times New Roman"/>
                <w:sz w:val="24"/>
                <w:szCs w:val="24"/>
                <w:lang w:val="sr-Cyrl-CS"/>
              </w:rPr>
              <w:t>- Анализа васпитно-образовног рада у претходном периоду</w:t>
            </w:r>
          </w:p>
          <w:p w:rsidR="00163D14" w:rsidRPr="003B1312" w:rsidRDefault="00163D14" w:rsidP="00E1161D">
            <w:pPr>
              <w:spacing w:line="256" w:lineRule="auto"/>
              <w:rPr>
                <w:rFonts w:ascii="Times New Roman" w:hAnsi="Times New Roman" w:cs="Times New Roman"/>
                <w:sz w:val="24"/>
                <w:szCs w:val="24"/>
                <w:lang w:val="sr-Cyrl-CS"/>
              </w:rPr>
            </w:pPr>
            <w:r w:rsidRPr="003B1312">
              <w:rPr>
                <w:rFonts w:ascii="Times New Roman" w:hAnsi="Times New Roman" w:cs="Times New Roman"/>
                <w:sz w:val="24"/>
                <w:szCs w:val="24"/>
                <w:lang w:val="sr-Cyrl-CS"/>
              </w:rPr>
              <w:t>- Израда оперативних планова</w:t>
            </w:r>
          </w:p>
          <w:p w:rsidR="00163D14" w:rsidRPr="003B1312" w:rsidRDefault="00163D14" w:rsidP="00E1161D">
            <w:pPr>
              <w:spacing w:line="256" w:lineRule="auto"/>
              <w:rPr>
                <w:rFonts w:ascii="Times New Roman" w:hAnsi="Times New Roman" w:cs="Times New Roman"/>
                <w:sz w:val="24"/>
                <w:szCs w:val="24"/>
                <w:lang w:val="sr-Cyrl-CS"/>
              </w:rPr>
            </w:pPr>
            <w:r w:rsidRPr="003B1312">
              <w:rPr>
                <w:rFonts w:ascii="Times New Roman" w:hAnsi="Times New Roman" w:cs="Times New Roman"/>
                <w:sz w:val="24"/>
                <w:szCs w:val="24"/>
                <w:lang w:val="sr-Cyrl-CS"/>
              </w:rPr>
              <w:t>- Информисање родитеља о потребним уџбеницима за 3. разред, као и о бесплатним уџбеницима</w:t>
            </w:r>
          </w:p>
          <w:p w:rsidR="00163D14" w:rsidRPr="003B1312" w:rsidRDefault="00163D14" w:rsidP="00E1161D">
            <w:pPr>
              <w:spacing w:line="256" w:lineRule="auto"/>
              <w:rPr>
                <w:rFonts w:ascii="Times New Roman" w:hAnsi="Times New Roman" w:cs="Times New Roman"/>
                <w:sz w:val="24"/>
                <w:szCs w:val="24"/>
                <w:lang w:val="sr-Cyrl-CS"/>
              </w:rPr>
            </w:pPr>
            <w:r w:rsidRPr="003B1312">
              <w:rPr>
                <w:rFonts w:ascii="Times New Roman" w:hAnsi="Times New Roman" w:cs="Times New Roman"/>
                <w:sz w:val="24"/>
                <w:szCs w:val="24"/>
                <w:lang w:val="sr-Cyrl-CS"/>
              </w:rPr>
              <w:t>- 5.1.1.</w:t>
            </w:r>
            <w:r w:rsidRPr="003B1312">
              <w:rPr>
                <w:rFonts w:ascii="Times New Roman" w:hAnsi="Times New Roman" w:cs="Times New Roman"/>
                <w:sz w:val="24"/>
                <w:szCs w:val="24"/>
                <w:lang w:val="sr-Cyrl-CS"/>
              </w:rPr>
              <w:tab/>
              <w:t>Праћење успеха ученика на такмичењима, конкурсима и манифестацијама</w:t>
            </w:r>
          </w:p>
        </w:tc>
        <w:tc>
          <w:tcPr>
            <w:tcW w:w="2917" w:type="dxa"/>
            <w:tcBorders>
              <w:top w:val="single" w:sz="4" w:space="0" w:color="auto"/>
              <w:left w:val="single" w:sz="4" w:space="0" w:color="auto"/>
              <w:bottom w:val="single" w:sz="4" w:space="0" w:color="auto"/>
              <w:right w:val="single" w:sz="4" w:space="0" w:color="auto"/>
            </w:tcBorders>
            <w:hideMark/>
          </w:tcPr>
          <w:p w:rsidR="00163D14" w:rsidRPr="003B1312" w:rsidRDefault="00163D14" w:rsidP="00E1161D">
            <w:pPr>
              <w:spacing w:line="256" w:lineRule="auto"/>
              <w:rPr>
                <w:rFonts w:ascii="Times New Roman" w:hAnsi="Times New Roman" w:cs="Times New Roman"/>
                <w:sz w:val="24"/>
                <w:szCs w:val="24"/>
                <w:lang w:val="sr-Cyrl-CS"/>
              </w:rPr>
            </w:pPr>
            <w:r w:rsidRPr="003B1312">
              <w:rPr>
                <w:rFonts w:ascii="Times New Roman" w:hAnsi="Times New Roman" w:cs="Times New Roman"/>
                <w:sz w:val="24"/>
                <w:szCs w:val="24"/>
                <w:lang w:val="sr-Cyrl-CS"/>
              </w:rPr>
              <w:t>Анализа постигнућа ученика</w:t>
            </w:r>
          </w:p>
          <w:p w:rsidR="00163D14" w:rsidRPr="003B1312" w:rsidRDefault="00163D14" w:rsidP="00E1161D">
            <w:pPr>
              <w:spacing w:line="256" w:lineRule="auto"/>
              <w:rPr>
                <w:rFonts w:ascii="Times New Roman" w:hAnsi="Times New Roman" w:cs="Times New Roman"/>
                <w:sz w:val="24"/>
                <w:szCs w:val="24"/>
                <w:lang w:val="sr-Cyrl-CS"/>
              </w:rPr>
            </w:pPr>
            <w:r w:rsidRPr="003B1312">
              <w:rPr>
                <w:rFonts w:ascii="Times New Roman" w:hAnsi="Times New Roman" w:cs="Times New Roman"/>
                <w:sz w:val="24"/>
                <w:szCs w:val="24"/>
                <w:lang w:val="sr-Cyrl-CS"/>
              </w:rPr>
              <w:t>Анализа остварености плана и програма</w:t>
            </w:r>
          </w:p>
          <w:p w:rsidR="00163D14" w:rsidRPr="003B1312" w:rsidRDefault="00163D14" w:rsidP="00E1161D">
            <w:pPr>
              <w:spacing w:line="256" w:lineRule="auto"/>
              <w:rPr>
                <w:rFonts w:ascii="Times New Roman" w:hAnsi="Times New Roman" w:cs="Times New Roman"/>
                <w:sz w:val="24"/>
                <w:szCs w:val="24"/>
                <w:lang w:val="sr-Cyrl-CS"/>
              </w:rPr>
            </w:pPr>
            <w:r w:rsidRPr="003B1312">
              <w:rPr>
                <w:rFonts w:ascii="Times New Roman" w:hAnsi="Times New Roman" w:cs="Times New Roman"/>
                <w:sz w:val="24"/>
                <w:szCs w:val="24"/>
                <w:lang w:val="sr-Cyrl-CS"/>
              </w:rPr>
              <w:t>Документација и портфолио.</w:t>
            </w:r>
          </w:p>
          <w:p w:rsidR="00163D14" w:rsidRPr="003B1312" w:rsidRDefault="00163D14" w:rsidP="00E1161D">
            <w:pPr>
              <w:spacing w:line="256" w:lineRule="auto"/>
              <w:rPr>
                <w:rFonts w:ascii="Times New Roman" w:hAnsi="Times New Roman" w:cs="Times New Roman"/>
                <w:sz w:val="24"/>
                <w:szCs w:val="24"/>
                <w:lang w:val="sr-Cyrl-CS"/>
              </w:rPr>
            </w:pPr>
            <w:r w:rsidRPr="003B1312">
              <w:rPr>
                <w:rFonts w:ascii="Times New Roman" w:hAnsi="Times New Roman" w:cs="Times New Roman"/>
                <w:sz w:val="24"/>
                <w:szCs w:val="24"/>
                <w:lang w:val="sr-Cyrl-CS"/>
              </w:rPr>
              <w:t>Н</w:t>
            </w:r>
            <w:r w:rsidRPr="003B1312">
              <w:rPr>
                <w:rFonts w:ascii="Times New Roman" w:hAnsi="Times New Roman" w:cs="Times New Roman"/>
                <w:sz w:val="24"/>
                <w:szCs w:val="24"/>
                <w:lang w:val="en-GB"/>
              </w:rPr>
              <w:t>a</w:t>
            </w:r>
            <w:r w:rsidRPr="003B1312">
              <w:rPr>
                <w:rFonts w:ascii="Times New Roman" w:hAnsi="Times New Roman" w:cs="Times New Roman"/>
                <w:sz w:val="24"/>
                <w:szCs w:val="24"/>
                <w:lang w:val="sr-Cyrl-CS"/>
              </w:rPr>
              <w:t>грађивање успешних учеика.</w:t>
            </w:r>
          </w:p>
        </w:tc>
        <w:tc>
          <w:tcPr>
            <w:tcW w:w="2509" w:type="dxa"/>
            <w:tcBorders>
              <w:top w:val="single" w:sz="4" w:space="0" w:color="auto"/>
              <w:left w:val="single" w:sz="4" w:space="0" w:color="auto"/>
              <w:bottom w:val="single" w:sz="4" w:space="0" w:color="auto"/>
              <w:right w:val="single" w:sz="4" w:space="0" w:color="auto"/>
            </w:tcBorders>
            <w:hideMark/>
          </w:tcPr>
          <w:p w:rsidR="00163D14" w:rsidRPr="003B1312" w:rsidRDefault="00163D14" w:rsidP="00E1161D">
            <w:pPr>
              <w:spacing w:line="256" w:lineRule="auto"/>
              <w:rPr>
                <w:rFonts w:ascii="Times New Roman" w:hAnsi="Times New Roman" w:cs="Times New Roman"/>
                <w:sz w:val="24"/>
                <w:szCs w:val="24"/>
                <w:lang w:val="sr-Cyrl-CS"/>
              </w:rPr>
            </w:pPr>
            <w:r w:rsidRPr="003B1312">
              <w:rPr>
                <w:rFonts w:ascii="Times New Roman" w:hAnsi="Times New Roman" w:cs="Times New Roman"/>
                <w:sz w:val="24"/>
                <w:szCs w:val="24"/>
              </w:rPr>
              <w:t>Разредно</w:t>
            </w:r>
            <w:r w:rsidRPr="003B1312">
              <w:rPr>
                <w:rFonts w:ascii="Times New Roman" w:hAnsi="Times New Roman" w:cs="Times New Roman"/>
                <w:sz w:val="24"/>
                <w:szCs w:val="24"/>
                <w:lang w:val="sr-Cyrl-CS"/>
              </w:rPr>
              <w:t xml:space="preserve"> веће другог  разреда</w:t>
            </w:r>
          </w:p>
        </w:tc>
      </w:tr>
      <w:tr w:rsidR="00163D14" w:rsidRPr="003B1312" w:rsidTr="00E1161D">
        <w:trPr>
          <w:trHeight w:val="1362"/>
        </w:trPr>
        <w:tc>
          <w:tcPr>
            <w:tcW w:w="1754" w:type="dxa"/>
            <w:tcBorders>
              <w:top w:val="single" w:sz="4" w:space="0" w:color="auto"/>
              <w:left w:val="single" w:sz="4" w:space="0" w:color="auto"/>
              <w:bottom w:val="single" w:sz="4" w:space="0" w:color="auto"/>
              <w:right w:val="single" w:sz="4" w:space="0" w:color="auto"/>
            </w:tcBorders>
            <w:vAlign w:val="center"/>
            <w:hideMark/>
          </w:tcPr>
          <w:p w:rsidR="00163D14" w:rsidRPr="003B1312" w:rsidRDefault="00163D14" w:rsidP="00E1161D">
            <w:pPr>
              <w:spacing w:line="256" w:lineRule="auto"/>
              <w:jc w:val="center"/>
              <w:rPr>
                <w:rFonts w:ascii="Times New Roman" w:hAnsi="Times New Roman" w:cs="Times New Roman"/>
                <w:b/>
                <w:sz w:val="24"/>
                <w:szCs w:val="24"/>
              </w:rPr>
            </w:pPr>
            <w:r w:rsidRPr="003B1312">
              <w:rPr>
                <w:rFonts w:ascii="Times New Roman" w:hAnsi="Times New Roman" w:cs="Times New Roman"/>
                <w:b/>
                <w:sz w:val="24"/>
                <w:szCs w:val="24"/>
                <w:lang w:val="sr-Cyrl-CS"/>
              </w:rPr>
              <w:t>Април</w:t>
            </w:r>
            <w:r w:rsidRPr="003B1312">
              <w:rPr>
                <w:rFonts w:ascii="Times New Roman" w:hAnsi="Times New Roman" w:cs="Times New Roman"/>
                <w:b/>
                <w:sz w:val="24"/>
                <w:szCs w:val="24"/>
              </w:rPr>
              <w:t xml:space="preserve"> 2026.</w:t>
            </w:r>
          </w:p>
        </w:tc>
        <w:tc>
          <w:tcPr>
            <w:tcW w:w="2855" w:type="dxa"/>
            <w:tcBorders>
              <w:top w:val="single" w:sz="4" w:space="0" w:color="auto"/>
              <w:left w:val="single" w:sz="4" w:space="0" w:color="auto"/>
              <w:bottom w:val="single" w:sz="4" w:space="0" w:color="auto"/>
              <w:right w:val="single" w:sz="4" w:space="0" w:color="auto"/>
            </w:tcBorders>
            <w:hideMark/>
          </w:tcPr>
          <w:p w:rsidR="00163D14" w:rsidRPr="003B1312" w:rsidRDefault="00163D14" w:rsidP="00E1161D">
            <w:pPr>
              <w:spacing w:line="256" w:lineRule="auto"/>
              <w:rPr>
                <w:rFonts w:ascii="Times New Roman" w:hAnsi="Times New Roman" w:cs="Times New Roman"/>
                <w:sz w:val="24"/>
                <w:szCs w:val="24"/>
                <w:lang w:val="sr-Cyrl-CS"/>
              </w:rPr>
            </w:pPr>
            <w:r w:rsidRPr="003B1312">
              <w:rPr>
                <w:rFonts w:ascii="Times New Roman" w:hAnsi="Times New Roman" w:cs="Times New Roman"/>
                <w:sz w:val="24"/>
                <w:szCs w:val="24"/>
                <w:lang w:val="sr-Cyrl-CS"/>
              </w:rPr>
              <w:t>- Израда оперативних планова</w:t>
            </w:r>
          </w:p>
          <w:p w:rsidR="00163D14" w:rsidRPr="003B1312" w:rsidRDefault="00163D14" w:rsidP="00E1161D">
            <w:pPr>
              <w:spacing w:line="256" w:lineRule="auto"/>
              <w:rPr>
                <w:rFonts w:ascii="Times New Roman" w:hAnsi="Times New Roman" w:cs="Times New Roman"/>
                <w:sz w:val="24"/>
                <w:szCs w:val="24"/>
                <w:lang w:val="sr-Cyrl-CS"/>
              </w:rPr>
            </w:pPr>
            <w:r w:rsidRPr="003B1312">
              <w:rPr>
                <w:rFonts w:ascii="Times New Roman" w:hAnsi="Times New Roman" w:cs="Times New Roman"/>
                <w:sz w:val="24"/>
                <w:szCs w:val="24"/>
                <w:lang w:val="sr-Cyrl-CS"/>
              </w:rPr>
              <w:t>- Припрема за реализацију екскурзије/ школе у природи</w:t>
            </w:r>
          </w:p>
        </w:tc>
        <w:tc>
          <w:tcPr>
            <w:tcW w:w="2917" w:type="dxa"/>
            <w:tcBorders>
              <w:top w:val="single" w:sz="4" w:space="0" w:color="auto"/>
              <w:left w:val="single" w:sz="4" w:space="0" w:color="auto"/>
              <w:bottom w:val="single" w:sz="4" w:space="0" w:color="auto"/>
              <w:right w:val="single" w:sz="4" w:space="0" w:color="auto"/>
            </w:tcBorders>
          </w:tcPr>
          <w:p w:rsidR="00163D14" w:rsidRPr="003B1312" w:rsidRDefault="00163D14" w:rsidP="00E1161D">
            <w:pPr>
              <w:spacing w:line="256" w:lineRule="auto"/>
              <w:rPr>
                <w:rFonts w:ascii="Times New Roman" w:hAnsi="Times New Roman" w:cs="Times New Roman"/>
                <w:sz w:val="24"/>
                <w:szCs w:val="24"/>
                <w:lang w:val="sr-Cyrl-CS"/>
              </w:rPr>
            </w:pPr>
            <w:r w:rsidRPr="003B1312">
              <w:rPr>
                <w:rFonts w:ascii="Times New Roman" w:hAnsi="Times New Roman" w:cs="Times New Roman"/>
                <w:sz w:val="24"/>
                <w:szCs w:val="24"/>
                <w:lang w:val="sr-Cyrl-CS"/>
              </w:rPr>
              <w:t xml:space="preserve">Састанак разредног већа </w:t>
            </w:r>
          </w:p>
          <w:p w:rsidR="00163D14" w:rsidRPr="003B1312" w:rsidRDefault="00163D14" w:rsidP="00E1161D">
            <w:pPr>
              <w:spacing w:line="256" w:lineRule="auto"/>
              <w:rPr>
                <w:rFonts w:ascii="Times New Roman" w:hAnsi="Times New Roman" w:cs="Times New Roman"/>
                <w:sz w:val="24"/>
                <w:szCs w:val="24"/>
                <w:lang w:val="sr-Cyrl-CS"/>
              </w:rPr>
            </w:pPr>
          </w:p>
        </w:tc>
        <w:tc>
          <w:tcPr>
            <w:tcW w:w="2509" w:type="dxa"/>
            <w:tcBorders>
              <w:top w:val="single" w:sz="4" w:space="0" w:color="auto"/>
              <w:left w:val="single" w:sz="4" w:space="0" w:color="auto"/>
              <w:bottom w:val="single" w:sz="4" w:space="0" w:color="auto"/>
              <w:right w:val="single" w:sz="4" w:space="0" w:color="auto"/>
            </w:tcBorders>
            <w:hideMark/>
          </w:tcPr>
          <w:p w:rsidR="00163D14" w:rsidRPr="003B1312" w:rsidRDefault="00163D14" w:rsidP="00E1161D">
            <w:pPr>
              <w:spacing w:line="256" w:lineRule="auto"/>
              <w:rPr>
                <w:rFonts w:ascii="Times New Roman" w:hAnsi="Times New Roman" w:cs="Times New Roman"/>
                <w:sz w:val="24"/>
                <w:szCs w:val="24"/>
              </w:rPr>
            </w:pPr>
            <w:r w:rsidRPr="003B1312">
              <w:rPr>
                <w:rFonts w:ascii="Times New Roman" w:hAnsi="Times New Roman" w:cs="Times New Roman"/>
                <w:sz w:val="24"/>
                <w:szCs w:val="24"/>
              </w:rPr>
              <w:t>Разредно</w:t>
            </w:r>
            <w:r w:rsidRPr="003B1312">
              <w:rPr>
                <w:rFonts w:ascii="Times New Roman" w:hAnsi="Times New Roman" w:cs="Times New Roman"/>
                <w:sz w:val="24"/>
                <w:szCs w:val="24"/>
                <w:lang w:val="sr-Cyrl-CS"/>
              </w:rPr>
              <w:t xml:space="preserve"> веће другог  разреда</w:t>
            </w:r>
          </w:p>
        </w:tc>
      </w:tr>
      <w:tr w:rsidR="00163D14" w:rsidRPr="003B1312" w:rsidTr="00E1161D">
        <w:trPr>
          <w:trHeight w:val="1087"/>
        </w:trPr>
        <w:tc>
          <w:tcPr>
            <w:tcW w:w="1754" w:type="dxa"/>
            <w:tcBorders>
              <w:top w:val="single" w:sz="4" w:space="0" w:color="auto"/>
              <w:left w:val="single" w:sz="4" w:space="0" w:color="auto"/>
              <w:bottom w:val="single" w:sz="4" w:space="0" w:color="auto"/>
              <w:right w:val="single" w:sz="4" w:space="0" w:color="auto"/>
            </w:tcBorders>
            <w:vAlign w:val="center"/>
            <w:hideMark/>
          </w:tcPr>
          <w:p w:rsidR="00163D14" w:rsidRPr="003B1312" w:rsidRDefault="00163D14" w:rsidP="00E1161D">
            <w:pPr>
              <w:spacing w:line="256" w:lineRule="auto"/>
              <w:jc w:val="center"/>
              <w:rPr>
                <w:rFonts w:ascii="Times New Roman" w:hAnsi="Times New Roman" w:cs="Times New Roman"/>
                <w:b/>
                <w:sz w:val="24"/>
                <w:szCs w:val="24"/>
              </w:rPr>
            </w:pPr>
            <w:r w:rsidRPr="003B1312">
              <w:rPr>
                <w:rFonts w:ascii="Times New Roman" w:hAnsi="Times New Roman" w:cs="Times New Roman"/>
                <w:b/>
                <w:sz w:val="24"/>
                <w:szCs w:val="24"/>
                <w:lang w:val="sr-Cyrl-CS"/>
              </w:rPr>
              <w:t>Мај</w:t>
            </w:r>
            <w:r w:rsidRPr="003B1312">
              <w:rPr>
                <w:rFonts w:ascii="Times New Roman" w:hAnsi="Times New Roman" w:cs="Times New Roman"/>
                <w:b/>
                <w:sz w:val="24"/>
                <w:szCs w:val="24"/>
              </w:rPr>
              <w:t xml:space="preserve"> 2026.</w:t>
            </w:r>
          </w:p>
        </w:tc>
        <w:tc>
          <w:tcPr>
            <w:tcW w:w="2855" w:type="dxa"/>
            <w:tcBorders>
              <w:top w:val="single" w:sz="4" w:space="0" w:color="auto"/>
              <w:left w:val="single" w:sz="4" w:space="0" w:color="auto"/>
              <w:bottom w:val="single" w:sz="4" w:space="0" w:color="auto"/>
              <w:right w:val="single" w:sz="4" w:space="0" w:color="auto"/>
            </w:tcBorders>
            <w:hideMark/>
          </w:tcPr>
          <w:p w:rsidR="00163D14" w:rsidRPr="003B1312" w:rsidRDefault="00163D14" w:rsidP="00E1161D">
            <w:pPr>
              <w:spacing w:line="256" w:lineRule="auto"/>
              <w:rPr>
                <w:rFonts w:ascii="Times New Roman" w:hAnsi="Times New Roman" w:cs="Times New Roman"/>
                <w:sz w:val="24"/>
                <w:szCs w:val="24"/>
                <w:lang w:val="sr-Cyrl-CS"/>
              </w:rPr>
            </w:pPr>
            <w:r w:rsidRPr="003B1312">
              <w:rPr>
                <w:rFonts w:ascii="Times New Roman" w:hAnsi="Times New Roman" w:cs="Times New Roman"/>
                <w:sz w:val="24"/>
                <w:szCs w:val="24"/>
                <w:lang w:val="sr-Cyrl-CS"/>
              </w:rPr>
              <w:t>- Израда оперативних планова</w:t>
            </w:r>
          </w:p>
          <w:p w:rsidR="00163D14" w:rsidRPr="003B1312" w:rsidRDefault="00163D14" w:rsidP="00E1161D">
            <w:pPr>
              <w:spacing w:line="256" w:lineRule="auto"/>
              <w:rPr>
                <w:rFonts w:ascii="Times New Roman" w:hAnsi="Times New Roman" w:cs="Times New Roman"/>
                <w:sz w:val="24"/>
                <w:szCs w:val="24"/>
                <w:lang w:val="sr-Cyrl-CS"/>
              </w:rPr>
            </w:pPr>
            <w:r w:rsidRPr="003B1312">
              <w:rPr>
                <w:rFonts w:ascii="Times New Roman" w:hAnsi="Times New Roman" w:cs="Times New Roman"/>
                <w:sz w:val="24"/>
                <w:szCs w:val="24"/>
                <w:lang w:val="sr-Cyrl-CS"/>
              </w:rPr>
              <w:t>- Израда годишњих провера знања</w:t>
            </w:r>
          </w:p>
        </w:tc>
        <w:tc>
          <w:tcPr>
            <w:tcW w:w="2917" w:type="dxa"/>
            <w:tcBorders>
              <w:top w:val="single" w:sz="4" w:space="0" w:color="auto"/>
              <w:left w:val="single" w:sz="4" w:space="0" w:color="auto"/>
              <w:bottom w:val="single" w:sz="4" w:space="0" w:color="auto"/>
              <w:right w:val="single" w:sz="4" w:space="0" w:color="auto"/>
            </w:tcBorders>
            <w:hideMark/>
          </w:tcPr>
          <w:p w:rsidR="00163D14" w:rsidRPr="003B1312" w:rsidRDefault="00163D14" w:rsidP="00E1161D">
            <w:pPr>
              <w:spacing w:line="256" w:lineRule="auto"/>
              <w:rPr>
                <w:rFonts w:ascii="Times New Roman" w:hAnsi="Times New Roman" w:cs="Times New Roman"/>
                <w:sz w:val="24"/>
                <w:szCs w:val="24"/>
                <w:lang w:val="sr-Cyrl-CS"/>
              </w:rPr>
            </w:pPr>
            <w:r w:rsidRPr="003B1312">
              <w:rPr>
                <w:rFonts w:ascii="Times New Roman" w:hAnsi="Times New Roman" w:cs="Times New Roman"/>
                <w:sz w:val="24"/>
                <w:szCs w:val="24"/>
                <w:lang w:val="sr-Cyrl-CS"/>
              </w:rPr>
              <w:t xml:space="preserve">Састанак разредног већа </w:t>
            </w:r>
          </w:p>
          <w:p w:rsidR="00163D14" w:rsidRPr="00E1161D" w:rsidRDefault="00163D14" w:rsidP="00E1161D">
            <w:pPr>
              <w:spacing w:line="256" w:lineRule="auto"/>
              <w:rPr>
                <w:rFonts w:ascii="Times New Roman" w:hAnsi="Times New Roman" w:cs="Times New Roman"/>
                <w:sz w:val="24"/>
                <w:szCs w:val="24"/>
                <w:lang w:val="sr-Cyrl-CS"/>
              </w:rPr>
            </w:pPr>
            <w:r w:rsidRPr="00E1161D">
              <w:rPr>
                <w:rFonts w:ascii="Times New Roman" w:hAnsi="Times New Roman" w:cs="Times New Roman"/>
                <w:sz w:val="24"/>
                <w:szCs w:val="24"/>
                <w:lang w:val="sr-Cyrl-CS"/>
              </w:rPr>
              <w:t>Договор о типовима задатака на годишњим проверама знања</w:t>
            </w:r>
          </w:p>
        </w:tc>
        <w:tc>
          <w:tcPr>
            <w:tcW w:w="2509" w:type="dxa"/>
            <w:tcBorders>
              <w:top w:val="single" w:sz="4" w:space="0" w:color="auto"/>
              <w:left w:val="single" w:sz="4" w:space="0" w:color="auto"/>
              <w:bottom w:val="single" w:sz="4" w:space="0" w:color="auto"/>
              <w:right w:val="single" w:sz="4" w:space="0" w:color="auto"/>
            </w:tcBorders>
            <w:hideMark/>
          </w:tcPr>
          <w:p w:rsidR="00163D14" w:rsidRPr="003B1312" w:rsidRDefault="00163D14" w:rsidP="00E1161D">
            <w:pPr>
              <w:spacing w:line="256" w:lineRule="auto"/>
              <w:rPr>
                <w:rFonts w:ascii="Times New Roman" w:hAnsi="Times New Roman" w:cs="Times New Roman"/>
                <w:sz w:val="24"/>
                <w:szCs w:val="24"/>
              </w:rPr>
            </w:pPr>
            <w:r w:rsidRPr="003B1312">
              <w:rPr>
                <w:rFonts w:ascii="Times New Roman" w:hAnsi="Times New Roman" w:cs="Times New Roman"/>
                <w:sz w:val="24"/>
                <w:szCs w:val="24"/>
              </w:rPr>
              <w:t>Разредно</w:t>
            </w:r>
            <w:r w:rsidRPr="003B1312">
              <w:rPr>
                <w:rFonts w:ascii="Times New Roman" w:hAnsi="Times New Roman" w:cs="Times New Roman"/>
                <w:sz w:val="24"/>
                <w:szCs w:val="24"/>
                <w:lang w:val="sr-Cyrl-CS"/>
              </w:rPr>
              <w:t xml:space="preserve"> веће другог  разреда</w:t>
            </w:r>
          </w:p>
        </w:tc>
      </w:tr>
      <w:tr w:rsidR="00163D14" w:rsidRPr="003B1312" w:rsidTr="00E1161D">
        <w:trPr>
          <w:trHeight w:val="2471"/>
        </w:trPr>
        <w:tc>
          <w:tcPr>
            <w:tcW w:w="1754" w:type="dxa"/>
            <w:tcBorders>
              <w:top w:val="single" w:sz="4" w:space="0" w:color="auto"/>
              <w:left w:val="single" w:sz="4" w:space="0" w:color="auto"/>
              <w:bottom w:val="single" w:sz="4" w:space="0" w:color="auto"/>
              <w:right w:val="single" w:sz="4" w:space="0" w:color="auto"/>
            </w:tcBorders>
            <w:vAlign w:val="center"/>
            <w:hideMark/>
          </w:tcPr>
          <w:p w:rsidR="00163D14" w:rsidRPr="003B1312" w:rsidRDefault="00163D14" w:rsidP="00E1161D">
            <w:pPr>
              <w:spacing w:line="256" w:lineRule="auto"/>
              <w:jc w:val="center"/>
              <w:rPr>
                <w:rFonts w:ascii="Times New Roman" w:hAnsi="Times New Roman" w:cs="Times New Roman"/>
                <w:b/>
                <w:sz w:val="24"/>
                <w:szCs w:val="24"/>
              </w:rPr>
            </w:pPr>
            <w:r w:rsidRPr="003B1312">
              <w:rPr>
                <w:rFonts w:ascii="Times New Roman" w:hAnsi="Times New Roman" w:cs="Times New Roman"/>
                <w:b/>
                <w:sz w:val="24"/>
                <w:szCs w:val="24"/>
                <w:lang w:val="sr-Cyrl-CS"/>
              </w:rPr>
              <w:t>Јун</w:t>
            </w:r>
            <w:r w:rsidRPr="003B1312">
              <w:rPr>
                <w:rFonts w:ascii="Times New Roman" w:hAnsi="Times New Roman" w:cs="Times New Roman"/>
                <w:b/>
                <w:sz w:val="24"/>
                <w:szCs w:val="24"/>
              </w:rPr>
              <w:t xml:space="preserve"> 2026.</w:t>
            </w:r>
          </w:p>
        </w:tc>
        <w:tc>
          <w:tcPr>
            <w:tcW w:w="2855" w:type="dxa"/>
            <w:tcBorders>
              <w:top w:val="single" w:sz="4" w:space="0" w:color="auto"/>
              <w:left w:val="single" w:sz="4" w:space="0" w:color="auto"/>
              <w:bottom w:val="single" w:sz="4" w:space="0" w:color="auto"/>
              <w:right w:val="single" w:sz="4" w:space="0" w:color="auto"/>
            </w:tcBorders>
            <w:hideMark/>
          </w:tcPr>
          <w:p w:rsidR="00163D14" w:rsidRPr="003B1312" w:rsidRDefault="00163D14" w:rsidP="00E1161D">
            <w:pPr>
              <w:spacing w:line="256" w:lineRule="auto"/>
              <w:rPr>
                <w:rFonts w:ascii="Times New Roman" w:hAnsi="Times New Roman" w:cs="Times New Roman"/>
                <w:sz w:val="24"/>
                <w:szCs w:val="24"/>
                <w:lang w:val="sr-Cyrl-CS"/>
              </w:rPr>
            </w:pPr>
            <w:r w:rsidRPr="003B1312">
              <w:rPr>
                <w:rFonts w:ascii="Times New Roman" w:hAnsi="Times New Roman" w:cs="Times New Roman"/>
                <w:sz w:val="24"/>
                <w:szCs w:val="24"/>
                <w:lang w:val="sr-Cyrl-CS"/>
              </w:rPr>
              <w:t>- Анализа постигнућа успеха и владања ученика на крају 2.разреда</w:t>
            </w:r>
          </w:p>
          <w:p w:rsidR="00163D14" w:rsidRPr="003B1312" w:rsidRDefault="00163D14" w:rsidP="00E1161D">
            <w:pPr>
              <w:spacing w:line="256" w:lineRule="auto"/>
              <w:rPr>
                <w:rFonts w:ascii="Times New Roman" w:hAnsi="Times New Roman" w:cs="Times New Roman"/>
                <w:sz w:val="24"/>
                <w:szCs w:val="24"/>
                <w:lang w:val="sr-Cyrl-CS"/>
              </w:rPr>
            </w:pPr>
            <w:r w:rsidRPr="003B1312">
              <w:rPr>
                <w:rFonts w:ascii="Times New Roman" w:hAnsi="Times New Roman" w:cs="Times New Roman"/>
                <w:sz w:val="24"/>
                <w:szCs w:val="24"/>
                <w:lang w:val="sr-Cyrl-CS"/>
              </w:rPr>
              <w:t>- Извештај са екскурзије/ школе у природи</w:t>
            </w:r>
          </w:p>
          <w:p w:rsidR="00163D14" w:rsidRPr="00E1161D" w:rsidRDefault="00163D14" w:rsidP="00E1161D">
            <w:pPr>
              <w:spacing w:line="256" w:lineRule="auto"/>
              <w:rPr>
                <w:rFonts w:ascii="Times New Roman" w:hAnsi="Times New Roman" w:cs="Times New Roman"/>
                <w:sz w:val="24"/>
                <w:szCs w:val="24"/>
                <w:lang w:val="sr-Cyrl-CS"/>
              </w:rPr>
            </w:pPr>
            <w:r w:rsidRPr="00E1161D">
              <w:rPr>
                <w:rFonts w:ascii="Times New Roman" w:hAnsi="Times New Roman" w:cs="Times New Roman"/>
                <w:sz w:val="24"/>
                <w:szCs w:val="24"/>
                <w:lang w:val="sr-Cyrl-CS"/>
              </w:rPr>
              <w:t>- Договор о потребном прибору у  трећем разреду</w:t>
            </w:r>
          </w:p>
        </w:tc>
        <w:tc>
          <w:tcPr>
            <w:tcW w:w="2917" w:type="dxa"/>
            <w:tcBorders>
              <w:top w:val="single" w:sz="4" w:space="0" w:color="auto"/>
              <w:left w:val="single" w:sz="4" w:space="0" w:color="auto"/>
              <w:bottom w:val="single" w:sz="4" w:space="0" w:color="auto"/>
              <w:right w:val="single" w:sz="4" w:space="0" w:color="auto"/>
            </w:tcBorders>
          </w:tcPr>
          <w:p w:rsidR="00163D14" w:rsidRPr="003B1312" w:rsidRDefault="00163D14" w:rsidP="00E1161D">
            <w:pPr>
              <w:spacing w:line="256" w:lineRule="auto"/>
              <w:rPr>
                <w:rFonts w:ascii="Times New Roman" w:hAnsi="Times New Roman" w:cs="Times New Roman"/>
                <w:sz w:val="24"/>
                <w:szCs w:val="24"/>
                <w:lang w:val="sr-Cyrl-CS"/>
              </w:rPr>
            </w:pPr>
            <w:r w:rsidRPr="003B1312">
              <w:rPr>
                <w:rFonts w:ascii="Times New Roman" w:hAnsi="Times New Roman" w:cs="Times New Roman"/>
                <w:sz w:val="24"/>
                <w:szCs w:val="24"/>
                <w:lang w:val="sr-Cyrl-CS"/>
              </w:rPr>
              <w:t>Анализа остварености плана и програма</w:t>
            </w:r>
          </w:p>
          <w:p w:rsidR="00163D14" w:rsidRPr="003B1312" w:rsidRDefault="00163D14" w:rsidP="00E1161D">
            <w:pPr>
              <w:spacing w:line="256" w:lineRule="auto"/>
              <w:rPr>
                <w:rFonts w:ascii="Times New Roman" w:hAnsi="Times New Roman" w:cs="Times New Roman"/>
                <w:sz w:val="24"/>
                <w:szCs w:val="24"/>
                <w:lang w:val="sr-Cyrl-CS"/>
              </w:rPr>
            </w:pPr>
            <w:r w:rsidRPr="003B1312">
              <w:rPr>
                <w:rFonts w:ascii="Times New Roman" w:hAnsi="Times New Roman" w:cs="Times New Roman"/>
                <w:sz w:val="24"/>
                <w:szCs w:val="24"/>
                <w:lang w:val="sr-Cyrl-CS"/>
              </w:rPr>
              <w:t>Састављање извештаја са екскурзије или школе у природи</w:t>
            </w:r>
          </w:p>
          <w:p w:rsidR="00163D14" w:rsidRPr="003B1312" w:rsidRDefault="00163D14" w:rsidP="00E1161D">
            <w:pPr>
              <w:spacing w:line="256" w:lineRule="auto"/>
              <w:rPr>
                <w:rFonts w:ascii="Times New Roman" w:hAnsi="Times New Roman" w:cs="Times New Roman"/>
                <w:sz w:val="24"/>
                <w:szCs w:val="24"/>
                <w:lang w:val="sr-Cyrl-CS"/>
              </w:rPr>
            </w:pPr>
          </w:p>
        </w:tc>
        <w:tc>
          <w:tcPr>
            <w:tcW w:w="2509" w:type="dxa"/>
            <w:tcBorders>
              <w:top w:val="single" w:sz="4" w:space="0" w:color="auto"/>
              <w:left w:val="single" w:sz="4" w:space="0" w:color="auto"/>
              <w:bottom w:val="single" w:sz="4" w:space="0" w:color="auto"/>
              <w:right w:val="single" w:sz="4" w:space="0" w:color="auto"/>
            </w:tcBorders>
            <w:hideMark/>
          </w:tcPr>
          <w:p w:rsidR="00163D14" w:rsidRPr="003B1312" w:rsidRDefault="00163D14" w:rsidP="00E1161D">
            <w:pPr>
              <w:spacing w:line="256" w:lineRule="auto"/>
              <w:rPr>
                <w:rFonts w:ascii="Times New Roman" w:hAnsi="Times New Roman" w:cs="Times New Roman"/>
                <w:sz w:val="24"/>
                <w:szCs w:val="24"/>
              </w:rPr>
            </w:pPr>
            <w:r w:rsidRPr="003B1312">
              <w:rPr>
                <w:rFonts w:ascii="Times New Roman" w:hAnsi="Times New Roman" w:cs="Times New Roman"/>
                <w:sz w:val="24"/>
                <w:szCs w:val="24"/>
              </w:rPr>
              <w:t>Разредно</w:t>
            </w:r>
            <w:r w:rsidRPr="003B1312">
              <w:rPr>
                <w:rFonts w:ascii="Times New Roman" w:hAnsi="Times New Roman" w:cs="Times New Roman"/>
                <w:sz w:val="24"/>
                <w:szCs w:val="24"/>
                <w:lang w:val="sr-Cyrl-CS"/>
              </w:rPr>
              <w:t xml:space="preserve"> веће другог  разреда</w:t>
            </w:r>
          </w:p>
        </w:tc>
      </w:tr>
      <w:tr w:rsidR="00163D14" w:rsidRPr="003B1312" w:rsidTr="00E1161D">
        <w:trPr>
          <w:trHeight w:val="611"/>
        </w:trPr>
        <w:tc>
          <w:tcPr>
            <w:tcW w:w="1754" w:type="dxa"/>
            <w:tcBorders>
              <w:top w:val="single" w:sz="4" w:space="0" w:color="auto"/>
              <w:left w:val="single" w:sz="4" w:space="0" w:color="auto"/>
              <w:bottom w:val="single" w:sz="4" w:space="0" w:color="auto"/>
              <w:right w:val="single" w:sz="4" w:space="0" w:color="auto"/>
            </w:tcBorders>
            <w:vAlign w:val="center"/>
            <w:hideMark/>
          </w:tcPr>
          <w:p w:rsidR="00163D14" w:rsidRPr="003B1312" w:rsidRDefault="00163D14" w:rsidP="00E1161D">
            <w:pPr>
              <w:spacing w:line="256" w:lineRule="auto"/>
              <w:jc w:val="center"/>
              <w:rPr>
                <w:rFonts w:ascii="Times New Roman" w:hAnsi="Times New Roman" w:cs="Times New Roman"/>
                <w:b/>
                <w:sz w:val="24"/>
                <w:szCs w:val="24"/>
                <w:lang w:val="sr-Cyrl-CS"/>
              </w:rPr>
            </w:pPr>
            <w:r w:rsidRPr="003B1312">
              <w:rPr>
                <w:rFonts w:ascii="Times New Roman" w:hAnsi="Times New Roman" w:cs="Times New Roman"/>
                <w:b/>
                <w:sz w:val="24"/>
                <w:szCs w:val="24"/>
                <w:lang w:val="sr-Cyrl-CS"/>
              </w:rPr>
              <w:t>Током школске године</w:t>
            </w:r>
          </w:p>
          <w:p w:rsidR="00163D14" w:rsidRPr="003B1312" w:rsidRDefault="00163D14" w:rsidP="00E1161D">
            <w:pPr>
              <w:spacing w:line="256" w:lineRule="auto"/>
              <w:jc w:val="center"/>
              <w:rPr>
                <w:rFonts w:ascii="Times New Roman" w:hAnsi="Times New Roman" w:cs="Times New Roman"/>
                <w:b/>
                <w:sz w:val="24"/>
                <w:szCs w:val="24"/>
                <w:lang w:val="sr-Cyrl-CS"/>
              </w:rPr>
            </w:pPr>
            <w:r w:rsidRPr="003B1312">
              <w:rPr>
                <w:rFonts w:ascii="Times New Roman" w:hAnsi="Times New Roman" w:cs="Times New Roman"/>
                <w:b/>
                <w:sz w:val="24"/>
                <w:szCs w:val="24"/>
                <w:lang w:val="sr-Cyrl-CS"/>
              </w:rPr>
              <w:t>Током школске године</w:t>
            </w:r>
          </w:p>
        </w:tc>
        <w:tc>
          <w:tcPr>
            <w:tcW w:w="2855" w:type="dxa"/>
            <w:tcBorders>
              <w:top w:val="single" w:sz="4" w:space="0" w:color="auto"/>
              <w:left w:val="single" w:sz="4" w:space="0" w:color="auto"/>
              <w:bottom w:val="single" w:sz="4" w:space="0" w:color="auto"/>
              <w:right w:val="single" w:sz="4" w:space="0" w:color="auto"/>
            </w:tcBorders>
            <w:hideMark/>
          </w:tcPr>
          <w:p w:rsidR="00163D14" w:rsidRPr="003B1312" w:rsidRDefault="00163D14" w:rsidP="00E1161D">
            <w:pPr>
              <w:spacing w:line="256" w:lineRule="auto"/>
              <w:rPr>
                <w:rFonts w:ascii="Times New Roman" w:hAnsi="Times New Roman" w:cs="Times New Roman"/>
                <w:sz w:val="24"/>
                <w:szCs w:val="24"/>
                <w:lang w:val="sr-Cyrl-CS"/>
              </w:rPr>
            </w:pPr>
            <w:r w:rsidRPr="003B1312">
              <w:rPr>
                <w:rFonts w:ascii="Times New Roman" w:hAnsi="Times New Roman" w:cs="Times New Roman"/>
                <w:sz w:val="24"/>
                <w:szCs w:val="24"/>
                <w:lang w:val="sr-Cyrl-CS"/>
              </w:rPr>
              <w:t>- 5.2.2. (</w:t>
            </w:r>
            <w:r w:rsidRPr="00E1161D">
              <w:rPr>
                <w:rFonts w:ascii="Times New Roman" w:hAnsi="Times New Roman" w:cs="Times New Roman"/>
                <w:sz w:val="24"/>
                <w:szCs w:val="24"/>
                <w:lang w:val="sr-Cyrl-CS"/>
              </w:rPr>
              <w:t>14.9.4.)</w:t>
            </w:r>
            <w:r w:rsidRPr="003B1312">
              <w:rPr>
                <w:rFonts w:ascii="Times New Roman" w:hAnsi="Times New Roman" w:cs="Times New Roman"/>
                <w:sz w:val="24"/>
                <w:szCs w:val="24"/>
                <w:lang w:val="sr-Cyrl-CS"/>
              </w:rPr>
              <w:tab/>
              <w:t xml:space="preserve"> Примена иновативних метода на огледним и угледним часовима;</w:t>
            </w:r>
          </w:p>
          <w:p w:rsidR="00163D14" w:rsidRPr="00E1161D" w:rsidRDefault="00163D14" w:rsidP="00E1161D">
            <w:pPr>
              <w:spacing w:line="256" w:lineRule="auto"/>
              <w:rPr>
                <w:rFonts w:ascii="Times New Roman" w:hAnsi="Times New Roman" w:cs="Times New Roman"/>
                <w:sz w:val="24"/>
                <w:szCs w:val="24"/>
                <w:lang w:val="sr-Cyrl-CS"/>
              </w:rPr>
            </w:pPr>
            <w:r w:rsidRPr="003B1312">
              <w:rPr>
                <w:rFonts w:ascii="Times New Roman" w:hAnsi="Times New Roman" w:cs="Times New Roman"/>
                <w:sz w:val="24"/>
                <w:szCs w:val="24"/>
                <w:lang w:val="sr-Cyrl-CS"/>
              </w:rPr>
              <w:t>-</w:t>
            </w:r>
            <w:r w:rsidRPr="00E1161D">
              <w:rPr>
                <w:rFonts w:ascii="Times New Roman" w:hAnsi="Times New Roman" w:cs="Times New Roman"/>
                <w:sz w:val="24"/>
                <w:szCs w:val="24"/>
                <w:lang w:val="sr-Cyrl-CS"/>
              </w:rPr>
              <w:t xml:space="preserve">14.12.3.Унапређење сарадње са Тимом за подршку </w:t>
            </w:r>
          </w:p>
          <w:p w:rsidR="00163D14" w:rsidRPr="003B1312" w:rsidRDefault="00163D14" w:rsidP="00E1161D">
            <w:pPr>
              <w:spacing w:line="256" w:lineRule="auto"/>
              <w:rPr>
                <w:rFonts w:ascii="Times New Roman" w:hAnsi="Times New Roman" w:cs="Times New Roman"/>
                <w:sz w:val="24"/>
                <w:szCs w:val="24"/>
                <w:lang w:val="sr-Cyrl-CS"/>
              </w:rPr>
            </w:pPr>
            <w:r w:rsidRPr="00E1161D">
              <w:rPr>
                <w:rFonts w:ascii="Times New Roman" w:hAnsi="Times New Roman" w:cs="Times New Roman"/>
                <w:sz w:val="24"/>
                <w:szCs w:val="24"/>
                <w:lang w:val="sr-Cyrl-CS"/>
              </w:rPr>
              <w:t>ОИСШ ,,Др Светомир Бојанин“ у подршци ученицима који раде по ИОП-у</w:t>
            </w:r>
          </w:p>
          <w:p w:rsidR="00163D14" w:rsidRPr="003B1312" w:rsidRDefault="00163D14" w:rsidP="00E1161D">
            <w:pPr>
              <w:spacing w:line="256" w:lineRule="auto"/>
              <w:rPr>
                <w:rFonts w:ascii="Times New Roman" w:hAnsi="Times New Roman" w:cs="Times New Roman"/>
                <w:sz w:val="24"/>
                <w:szCs w:val="24"/>
                <w:lang w:val="sr-Cyrl-CS"/>
              </w:rPr>
            </w:pPr>
            <w:r w:rsidRPr="003B1312">
              <w:rPr>
                <w:rFonts w:ascii="Times New Roman" w:hAnsi="Times New Roman" w:cs="Times New Roman"/>
                <w:sz w:val="24"/>
                <w:szCs w:val="24"/>
                <w:lang w:val="sr-Cyrl-CS"/>
              </w:rPr>
              <w:t>-4.1.1.  Транспарентност и функционалност распореда допунске наставе</w:t>
            </w:r>
          </w:p>
          <w:p w:rsidR="00163D14" w:rsidRPr="00E1161D" w:rsidRDefault="00163D14" w:rsidP="00E1161D">
            <w:pPr>
              <w:spacing w:line="256" w:lineRule="auto"/>
              <w:rPr>
                <w:rFonts w:ascii="Times New Roman" w:hAnsi="Times New Roman" w:cs="Times New Roman"/>
                <w:sz w:val="24"/>
                <w:szCs w:val="24"/>
                <w:lang w:val="sr-Cyrl-CS"/>
              </w:rPr>
            </w:pPr>
            <w:r w:rsidRPr="003B1312">
              <w:rPr>
                <w:rFonts w:ascii="Times New Roman" w:hAnsi="Times New Roman" w:cs="Times New Roman"/>
                <w:sz w:val="24"/>
                <w:szCs w:val="24"/>
                <w:lang w:val="sr-Cyrl-CS"/>
              </w:rPr>
              <w:t>-</w:t>
            </w:r>
            <w:r w:rsidRPr="00E1161D">
              <w:rPr>
                <w:rFonts w:ascii="Times New Roman" w:hAnsi="Times New Roman" w:cs="Times New Roman"/>
                <w:bCs/>
                <w:sz w:val="24"/>
                <w:szCs w:val="24"/>
                <w:lang w:val="sr-Cyrl-CS"/>
              </w:rPr>
              <w:t>14.5.1.3.</w:t>
            </w:r>
            <w:r w:rsidRPr="00E1161D">
              <w:rPr>
                <w:rFonts w:ascii="Times New Roman" w:hAnsi="Times New Roman" w:cs="Times New Roman"/>
                <w:sz w:val="24"/>
                <w:szCs w:val="24"/>
                <w:lang w:val="sr-Cyrl-CS"/>
              </w:rPr>
              <w:t xml:space="preserve"> Промовисање здравих стилова живота и заштите животне средине</w:t>
            </w:r>
          </w:p>
          <w:p w:rsidR="00163D14" w:rsidRPr="00E1161D" w:rsidRDefault="00163D14" w:rsidP="00E1161D">
            <w:pPr>
              <w:spacing w:line="256" w:lineRule="auto"/>
              <w:rPr>
                <w:rFonts w:ascii="Times New Roman" w:hAnsi="Times New Roman" w:cs="Times New Roman"/>
                <w:bCs/>
                <w:sz w:val="24"/>
                <w:szCs w:val="24"/>
                <w:lang w:val="sr-Cyrl-CS"/>
              </w:rPr>
            </w:pPr>
            <w:r w:rsidRPr="00E1161D">
              <w:rPr>
                <w:rFonts w:ascii="Times New Roman" w:hAnsi="Times New Roman" w:cs="Times New Roman"/>
                <w:sz w:val="24"/>
                <w:szCs w:val="24"/>
                <w:lang w:val="sr-Cyrl-CS"/>
              </w:rPr>
              <w:t>-14.4.1.2</w:t>
            </w:r>
            <w:r w:rsidRPr="00E1161D">
              <w:rPr>
                <w:rFonts w:ascii="Times New Roman" w:hAnsi="Times New Roman" w:cs="Times New Roman"/>
                <w:b/>
                <w:sz w:val="24"/>
                <w:szCs w:val="24"/>
                <w:lang w:val="sr-Cyrl-CS"/>
              </w:rPr>
              <w:t xml:space="preserve"> </w:t>
            </w:r>
            <w:r w:rsidRPr="00E1161D">
              <w:rPr>
                <w:rFonts w:ascii="Times New Roman" w:hAnsi="Times New Roman" w:cs="Times New Roman"/>
                <w:bCs/>
                <w:sz w:val="24"/>
                <w:szCs w:val="24"/>
                <w:lang w:val="sr-Cyrl-CS"/>
              </w:rPr>
              <w:t xml:space="preserve">Укључивање родитеља у превенцију </w:t>
            </w:r>
          </w:p>
          <w:p w:rsidR="00163D14" w:rsidRPr="00E1161D" w:rsidRDefault="00163D14" w:rsidP="00E1161D">
            <w:pPr>
              <w:spacing w:line="256" w:lineRule="auto"/>
              <w:rPr>
                <w:rFonts w:ascii="Times New Roman" w:hAnsi="Times New Roman" w:cs="Times New Roman"/>
                <w:bCs/>
                <w:sz w:val="24"/>
                <w:szCs w:val="24"/>
                <w:lang w:val="sr-Cyrl-CS"/>
              </w:rPr>
            </w:pPr>
            <w:r w:rsidRPr="00E1161D">
              <w:rPr>
                <w:rFonts w:ascii="Times New Roman" w:hAnsi="Times New Roman" w:cs="Times New Roman"/>
                <w:bCs/>
                <w:sz w:val="24"/>
                <w:szCs w:val="24"/>
                <w:lang w:val="sr-Cyrl-CS"/>
              </w:rPr>
              <w:t>Осипања</w:t>
            </w:r>
          </w:p>
          <w:p w:rsidR="00163D14" w:rsidRPr="00E1161D" w:rsidRDefault="00163D14" w:rsidP="00E1161D">
            <w:pPr>
              <w:spacing w:line="256" w:lineRule="auto"/>
              <w:rPr>
                <w:rFonts w:ascii="Times New Roman" w:hAnsi="Times New Roman" w:cs="Times New Roman"/>
                <w:sz w:val="24"/>
                <w:szCs w:val="24"/>
                <w:lang w:val="sr-Cyrl-CS"/>
              </w:rPr>
            </w:pPr>
            <w:r w:rsidRPr="00E1161D">
              <w:rPr>
                <w:rFonts w:ascii="Times New Roman" w:hAnsi="Times New Roman" w:cs="Times New Roman"/>
                <w:bCs/>
                <w:sz w:val="24"/>
                <w:szCs w:val="24"/>
                <w:lang w:val="sr-Cyrl-CS"/>
              </w:rPr>
              <w:t>-</w:t>
            </w:r>
            <w:r w:rsidRPr="00E1161D">
              <w:rPr>
                <w:rFonts w:ascii="Times New Roman" w:hAnsi="Times New Roman" w:cs="Times New Roman"/>
                <w:sz w:val="24"/>
                <w:szCs w:val="24"/>
                <w:lang w:val="sr-Cyrl-CS"/>
              </w:rPr>
              <w:t>3.1.4. Индивидуални и групни</w:t>
            </w:r>
          </w:p>
          <w:p w:rsidR="00163D14" w:rsidRPr="00E1161D" w:rsidRDefault="00163D14" w:rsidP="00E1161D">
            <w:pPr>
              <w:spacing w:line="256" w:lineRule="auto"/>
              <w:rPr>
                <w:rFonts w:ascii="Times New Roman" w:hAnsi="Times New Roman" w:cs="Times New Roman"/>
                <w:sz w:val="24"/>
                <w:szCs w:val="24"/>
                <w:lang w:val="sr-Cyrl-CS"/>
              </w:rPr>
            </w:pPr>
            <w:r w:rsidRPr="00E1161D">
              <w:rPr>
                <w:rFonts w:ascii="Times New Roman" w:hAnsi="Times New Roman" w:cs="Times New Roman"/>
                <w:sz w:val="24"/>
                <w:szCs w:val="24"/>
                <w:lang w:val="sr-Cyrl-CS"/>
              </w:rPr>
              <w:t>саветодавни рад са ученицима</w:t>
            </w:r>
          </w:p>
        </w:tc>
        <w:tc>
          <w:tcPr>
            <w:tcW w:w="2917" w:type="dxa"/>
            <w:tcBorders>
              <w:top w:val="single" w:sz="4" w:space="0" w:color="auto"/>
              <w:left w:val="single" w:sz="4" w:space="0" w:color="auto"/>
              <w:bottom w:val="single" w:sz="4" w:space="0" w:color="auto"/>
              <w:right w:val="single" w:sz="4" w:space="0" w:color="auto"/>
            </w:tcBorders>
          </w:tcPr>
          <w:p w:rsidR="00163D14" w:rsidRPr="003B1312" w:rsidRDefault="00163D14" w:rsidP="00E1161D">
            <w:pPr>
              <w:spacing w:line="256" w:lineRule="auto"/>
              <w:rPr>
                <w:rFonts w:ascii="Times New Roman" w:hAnsi="Times New Roman" w:cs="Times New Roman"/>
                <w:sz w:val="24"/>
                <w:szCs w:val="24"/>
                <w:lang w:val="sr-Cyrl-CS"/>
              </w:rPr>
            </w:pPr>
            <w:r w:rsidRPr="00E1161D">
              <w:rPr>
                <w:rFonts w:ascii="Times New Roman" w:hAnsi="Times New Roman" w:cs="Times New Roman"/>
                <w:sz w:val="24"/>
                <w:szCs w:val="24"/>
                <w:lang w:val="sr-Cyrl-CS"/>
              </w:rPr>
              <w:t>Посета угледних и огледних часова</w:t>
            </w:r>
          </w:p>
          <w:p w:rsidR="00163D14" w:rsidRPr="00E1161D" w:rsidRDefault="00163D14" w:rsidP="00E1161D">
            <w:pPr>
              <w:spacing w:line="256" w:lineRule="auto"/>
              <w:rPr>
                <w:rFonts w:ascii="Times New Roman" w:hAnsi="Times New Roman" w:cs="Times New Roman"/>
                <w:color w:val="000000"/>
                <w:sz w:val="24"/>
                <w:szCs w:val="24"/>
                <w:lang w:val="sr-Cyrl-CS"/>
              </w:rPr>
            </w:pPr>
            <w:r w:rsidRPr="00E1161D">
              <w:rPr>
                <w:rFonts w:ascii="Times New Roman" w:hAnsi="Times New Roman" w:cs="Times New Roman"/>
                <w:color w:val="000000"/>
                <w:sz w:val="24"/>
                <w:szCs w:val="24"/>
                <w:lang w:val="sr-Cyrl-CS"/>
              </w:rPr>
              <w:t xml:space="preserve">Увид у распоред допунске наставе </w:t>
            </w:r>
          </w:p>
          <w:p w:rsidR="00163D14" w:rsidRPr="00E1161D" w:rsidRDefault="00163D14" w:rsidP="00E1161D">
            <w:pPr>
              <w:spacing w:line="256" w:lineRule="auto"/>
              <w:rPr>
                <w:rFonts w:ascii="Times New Roman" w:hAnsi="Times New Roman" w:cs="Times New Roman"/>
                <w:color w:val="000000"/>
                <w:sz w:val="24"/>
                <w:szCs w:val="24"/>
                <w:lang w:val="sr-Cyrl-CS"/>
              </w:rPr>
            </w:pPr>
            <w:r w:rsidRPr="00E1161D">
              <w:rPr>
                <w:rFonts w:ascii="Times New Roman" w:hAnsi="Times New Roman" w:cs="Times New Roman"/>
                <w:color w:val="000000"/>
                <w:sz w:val="24"/>
                <w:szCs w:val="24"/>
                <w:lang w:val="sr-Cyrl-CS"/>
              </w:rPr>
              <w:t>Обавештавање ученика и родитеља</w:t>
            </w:r>
          </w:p>
          <w:p w:rsidR="00163D14" w:rsidRPr="00E1161D" w:rsidRDefault="00163D14" w:rsidP="00E1161D">
            <w:pPr>
              <w:spacing w:line="256" w:lineRule="auto"/>
              <w:rPr>
                <w:rFonts w:ascii="Times New Roman" w:hAnsi="Times New Roman" w:cs="Times New Roman"/>
                <w:color w:val="000000"/>
                <w:sz w:val="24"/>
                <w:szCs w:val="24"/>
                <w:lang w:val="sr-Cyrl-CS"/>
              </w:rPr>
            </w:pPr>
            <w:r w:rsidRPr="00E1161D">
              <w:rPr>
                <w:rFonts w:ascii="Times New Roman" w:hAnsi="Times New Roman" w:cs="Times New Roman"/>
                <w:color w:val="000000"/>
                <w:sz w:val="24"/>
                <w:szCs w:val="24"/>
                <w:lang w:val="sr-Cyrl-CS"/>
              </w:rPr>
              <w:t>Праћење похађања</w:t>
            </w:r>
          </w:p>
          <w:p w:rsidR="00163D14" w:rsidRPr="00E1161D" w:rsidRDefault="00163D14" w:rsidP="00E1161D">
            <w:pPr>
              <w:spacing w:line="256" w:lineRule="auto"/>
              <w:rPr>
                <w:rFonts w:ascii="Times New Roman" w:hAnsi="Times New Roman" w:cs="Times New Roman"/>
                <w:color w:val="000000"/>
                <w:sz w:val="24"/>
                <w:szCs w:val="24"/>
                <w:lang w:val="sr-Cyrl-CS"/>
              </w:rPr>
            </w:pPr>
          </w:p>
          <w:p w:rsidR="00163D14" w:rsidRPr="00E1161D" w:rsidRDefault="00163D14" w:rsidP="00E1161D">
            <w:pPr>
              <w:spacing w:line="256" w:lineRule="auto"/>
              <w:rPr>
                <w:rFonts w:ascii="Times New Roman" w:hAnsi="Times New Roman" w:cs="Times New Roman"/>
                <w:sz w:val="24"/>
                <w:szCs w:val="24"/>
                <w:lang w:val="sr-Cyrl-CS"/>
              </w:rPr>
            </w:pPr>
            <w:r w:rsidRPr="00E1161D">
              <w:rPr>
                <w:rFonts w:ascii="Times New Roman" w:hAnsi="Times New Roman" w:cs="Times New Roman"/>
                <w:sz w:val="24"/>
                <w:szCs w:val="24"/>
                <w:lang w:val="sr-Cyrl-CS"/>
              </w:rPr>
              <w:t>Часови  на тему заштите животне средине, здравих стилова живота</w:t>
            </w:r>
          </w:p>
          <w:p w:rsidR="00163D14" w:rsidRPr="00E1161D" w:rsidRDefault="00163D14" w:rsidP="00E1161D">
            <w:pPr>
              <w:spacing w:line="256" w:lineRule="auto"/>
              <w:rPr>
                <w:rFonts w:ascii="Times New Roman" w:hAnsi="Times New Roman" w:cs="Times New Roman"/>
                <w:sz w:val="24"/>
                <w:szCs w:val="24"/>
                <w:lang w:val="sr-Cyrl-CS"/>
              </w:rPr>
            </w:pPr>
          </w:p>
          <w:p w:rsidR="00163D14" w:rsidRPr="00E1161D" w:rsidRDefault="00163D14" w:rsidP="00E1161D">
            <w:pPr>
              <w:spacing w:line="256" w:lineRule="auto"/>
              <w:rPr>
                <w:rFonts w:ascii="Times New Roman" w:hAnsi="Times New Roman" w:cs="Times New Roman"/>
                <w:sz w:val="24"/>
                <w:szCs w:val="24"/>
                <w:lang w:val="sr-Cyrl-CS"/>
              </w:rPr>
            </w:pPr>
            <w:r w:rsidRPr="00E1161D">
              <w:rPr>
                <w:rFonts w:ascii="Times New Roman" w:hAnsi="Times New Roman" w:cs="Times New Roman"/>
                <w:sz w:val="24"/>
                <w:szCs w:val="24"/>
                <w:lang w:val="sr-Cyrl-CS"/>
              </w:rPr>
              <w:t>Припремање и реализација школских активности и манифестација</w:t>
            </w:r>
          </w:p>
          <w:p w:rsidR="00163D14" w:rsidRPr="00E1161D" w:rsidRDefault="00163D14" w:rsidP="00E1161D">
            <w:pPr>
              <w:spacing w:line="256" w:lineRule="auto"/>
              <w:rPr>
                <w:rFonts w:ascii="Times New Roman" w:hAnsi="Times New Roman" w:cs="Times New Roman"/>
                <w:sz w:val="24"/>
                <w:szCs w:val="24"/>
                <w:lang w:val="sr-Cyrl-CS"/>
              </w:rPr>
            </w:pPr>
          </w:p>
          <w:p w:rsidR="00163D14" w:rsidRPr="00E1161D" w:rsidRDefault="00163D14" w:rsidP="00E1161D">
            <w:pPr>
              <w:spacing w:line="256" w:lineRule="auto"/>
              <w:ind w:left="4"/>
              <w:rPr>
                <w:rFonts w:ascii="Times New Roman" w:hAnsi="Times New Roman" w:cs="Times New Roman"/>
                <w:sz w:val="24"/>
                <w:szCs w:val="24"/>
                <w:lang w:val="sr-Cyrl-CS"/>
              </w:rPr>
            </w:pPr>
            <w:r w:rsidRPr="00E1161D">
              <w:rPr>
                <w:rFonts w:ascii="Times New Roman" w:hAnsi="Times New Roman" w:cs="Times New Roman"/>
                <w:sz w:val="24"/>
                <w:szCs w:val="24"/>
                <w:lang w:val="sr-Cyrl-CS"/>
              </w:rPr>
              <w:t>пружање подршке и помоћ</w:t>
            </w:r>
          </w:p>
          <w:p w:rsidR="00163D14" w:rsidRPr="003B1312" w:rsidRDefault="00163D14" w:rsidP="00E1161D">
            <w:pPr>
              <w:spacing w:line="256" w:lineRule="auto"/>
              <w:rPr>
                <w:rFonts w:ascii="Times New Roman" w:hAnsi="Times New Roman" w:cs="Times New Roman"/>
                <w:sz w:val="24"/>
                <w:szCs w:val="24"/>
                <w:lang w:val="sr-Cyrl-CS"/>
              </w:rPr>
            </w:pPr>
            <w:r w:rsidRPr="00E1161D">
              <w:rPr>
                <w:rFonts w:ascii="Times New Roman" w:hAnsi="Times New Roman" w:cs="Times New Roman"/>
                <w:sz w:val="24"/>
                <w:szCs w:val="24"/>
                <w:lang w:val="sr-Cyrl-CS"/>
              </w:rPr>
              <w:t>породицама</w:t>
            </w:r>
          </w:p>
        </w:tc>
        <w:tc>
          <w:tcPr>
            <w:tcW w:w="2509" w:type="dxa"/>
            <w:tcBorders>
              <w:top w:val="single" w:sz="4" w:space="0" w:color="auto"/>
              <w:left w:val="single" w:sz="4" w:space="0" w:color="auto"/>
              <w:bottom w:val="single" w:sz="4" w:space="0" w:color="auto"/>
              <w:right w:val="single" w:sz="4" w:space="0" w:color="auto"/>
            </w:tcBorders>
            <w:vAlign w:val="center"/>
            <w:hideMark/>
          </w:tcPr>
          <w:p w:rsidR="00163D14" w:rsidRPr="00E1161D" w:rsidRDefault="00163D14" w:rsidP="00E1161D">
            <w:pPr>
              <w:spacing w:line="256" w:lineRule="auto"/>
              <w:rPr>
                <w:rFonts w:ascii="Times New Roman" w:eastAsia="Calibri" w:hAnsi="Times New Roman" w:cs="Times New Roman"/>
                <w:sz w:val="24"/>
                <w:szCs w:val="24"/>
                <w:lang w:val="sr-Cyrl-CS"/>
              </w:rPr>
            </w:pPr>
            <w:r w:rsidRPr="00E1161D">
              <w:rPr>
                <w:rFonts w:ascii="Times New Roman" w:hAnsi="Times New Roman" w:cs="Times New Roman"/>
                <w:sz w:val="24"/>
                <w:szCs w:val="24"/>
                <w:lang w:val="sr-Cyrl-CS"/>
              </w:rPr>
              <w:t>Наставници, учитељи</w:t>
            </w:r>
          </w:p>
          <w:p w:rsidR="00163D14" w:rsidRPr="00E1161D" w:rsidRDefault="00163D14" w:rsidP="00E1161D">
            <w:pPr>
              <w:spacing w:line="256" w:lineRule="auto"/>
              <w:rPr>
                <w:rFonts w:ascii="Times New Roman" w:hAnsi="Times New Roman" w:cs="Times New Roman"/>
                <w:color w:val="000000"/>
                <w:sz w:val="24"/>
                <w:szCs w:val="24"/>
                <w:lang w:val="sr-Cyrl-CS"/>
              </w:rPr>
            </w:pPr>
            <w:r w:rsidRPr="00E1161D">
              <w:rPr>
                <w:rFonts w:ascii="Times New Roman" w:hAnsi="Times New Roman" w:cs="Times New Roman"/>
                <w:color w:val="000000"/>
                <w:sz w:val="24"/>
                <w:szCs w:val="24"/>
                <w:lang w:val="sr-Cyrl-CS"/>
              </w:rPr>
              <w:t>Одељењске старешине;ППС;тим за ЗШЦУШП</w:t>
            </w:r>
          </w:p>
          <w:p w:rsidR="00163D14" w:rsidRPr="003B1312" w:rsidRDefault="00163D14" w:rsidP="00E1161D">
            <w:pPr>
              <w:spacing w:line="256" w:lineRule="auto"/>
              <w:rPr>
                <w:rFonts w:ascii="Times New Roman" w:eastAsia="Calibri" w:hAnsi="Times New Roman" w:cs="Times New Roman"/>
                <w:sz w:val="24"/>
                <w:szCs w:val="24"/>
              </w:rPr>
            </w:pPr>
            <w:r w:rsidRPr="003B1312">
              <w:rPr>
                <w:rFonts w:ascii="Times New Roman" w:eastAsia="Calibri" w:hAnsi="Times New Roman" w:cs="Times New Roman"/>
                <w:sz w:val="24"/>
                <w:szCs w:val="24"/>
              </w:rPr>
              <w:t>Тим ПОУСС</w:t>
            </w:r>
          </w:p>
        </w:tc>
      </w:tr>
      <w:tr w:rsidR="00163D14" w:rsidRPr="00062BA8" w:rsidTr="00E1161D">
        <w:trPr>
          <w:trHeight w:val="268"/>
        </w:trPr>
        <w:tc>
          <w:tcPr>
            <w:tcW w:w="10035" w:type="dxa"/>
            <w:gridSpan w:val="4"/>
            <w:tcBorders>
              <w:top w:val="single" w:sz="4" w:space="0" w:color="auto"/>
              <w:left w:val="single" w:sz="4" w:space="0" w:color="auto"/>
              <w:bottom w:val="single" w:sz="4" w:space="0" w:color="auto"/>
              <w:right w:val="single" w:sz="4" w:space="0" w:color="auto"/>
            </w:tcBorders>
            <w:shd w:val="clear" w:color="auto" w:fill="F3F3F3"/>
            <w:hideMark/>
          </w:tcPr>
          <w:p w:rsidR="00163D14" w:rsidRPr="003B1312" w:rsidRDefault="00163D14" w:rsidP="00E1161D">
            <w:pPr>
              <w:spacing w:line="256" w:lineRule="auto"/>
              <w:rPr>
                <w:rFonts w:ascii="Times New Roman" w:hAnsi="Times New Roman" w:cs="Times New Roman"/>
                <w:sz w:val="24"/>
                <w:szCs w:val="24"/>
              </w:rPr>
            </w:pPr>
            <w:r w:rsidRPr="003B1312">
              <w:rPr>
                <w:rFonts w:ascii="Times New Roman" w:hAnsi="Times New Roman" w:cs="Times New Roman"/>
                <w:b/>
                <w:sz w:val="24"/>
                <w:szCs w:val="24"/>
                <w:lang w:val="sr-Cyrl-CS"/>
              </w:rPr>
              <w:t>Председник разредног већа</w:t>
            </w:r>
            <w:r w:rsidRPr="003B1312">
              <w:rPr>
                <w:rFonts w:ascii="Times New Roman" w:hAnsi="Times New Roman" w:cs="Times New Roman"/>
                <w:sz w:val="24"/>
                <w:szCs w:val="24"/>
                <w:lang w:val="sr-Cyrl-CS"/>
              </w:rPr>
              <w:t xml:space="preserve"> : Сузана Ишпановић</w:t>
            </w:r>
          </w:p>
        </w:tc>
      </w:tr>
    </w:tbl>
    <w:p w:rsidR="00163D14" w:rsidRDefault="00163D14" w:rsidP="00163D14">
      <w:pPr>
        <w:rPr>
          <w:lang w:val="ru-RU"/>
        </w:rPr>
      </w:pPr>
    </w:p>
    <w:p w:rsidR="00F2179A" w:rsidRPr="00C050C4" w:rsidRDefault="00F2179A">
      <w:pPr>
        <w:spacing w:line="240" w:lineRule="auto"/>
        <w:ind w:firstLine="0"/>
        <w:jc w:val="left"/>
        <w:rPr>
          <w:rFonts w:ascii="Times New Roman" w:eastAsia="Times New Roman" w:hAnsi="Times New Roman" w:cs="Times New Roman"/>
          <w:b/>
          <w:bCs/>
          <w:color w:val="000000"/>
          <w:sz w:val="24"/>
          <w:szCs w:val="24"/>
          <w:lang w:val="ru-RU"/>
        </w:rPr>
      </w:pPr>
    </w:p>
    <w:p w:rsidR="00F2179A" w:rsidRPr="00C050C4" w:rsidRDefault="00F2179A">
      <w:pPr>
        <w:spacing w:line="240" w:lineRule="auto"/>
        <w:ind w:firstLine="0"/>
        <w:jc w:val="left"/>
        <w:rPr>
          <w:rFonts w:ascii="Times New Roman" w:eastAsia="Times New Roman" w:hAnsi="Times New Roman" w:cs="Times New Roman"/>
          <w:b/>
          <w:bCs/>
          <w:color w:val="000000"/>
          <w:sz w:val="24"/>
          <w:szCs w:val="24"/>
          <w:lang w:val="ru-RU"/>
        </w:rPr>
      </w:pPr>
    </w:p>
    <w:p w:rsidR="00F2179A" w:rsidRPr="00C050C4" w:rsidRDefault="00156686">
      <w:pPr>
        <w:pStyle w:val="Heading2"/>
        <w:ind w:left="1" w:hanging="3"/>
        <w:jc w:val="center"/>
        <w:rPr>
          <w:color w:val="000000" w:themeColor="text1"/>
          <w:lang w:val="ru-RU"/>
        </w:rPr>
      </w:pPr>
      <w:bookmarkStart w:id="73" w:name="_Toc240031628"/>
      <w:r w:rsidRPr="00C050C4">
        <w:rPr>
          <w:color w:val="000000" w:themeColor="text1"/>
          <w:lang w:val="ru-RU"/>
        </w:rPr>
        <w:t>РАЗРЕДНО ВЕЋ</w:t>
      </w:r>
      <w:r w:rsidRPr="0001496B">
        <w:rPr>
          <w:color w:val="000000" w:themeColor="text1"/>
        </w:rPr>
        <w:t>E</w:t>
      </w:r>
      <w:r w:rsidRPr="00C050C4">
        <w:rPr>
          <w:color w:val="000000" w:themeColor="text1"/>
          <w:lang w:val="ru-RU"/>
        </w:rPr>
        <w:t xml:space="preserve"> ТРЕЋЕГ РАЗРЕДА</w:t>
      </w:r>
      <w:bookmarkEnd w:id="73"/>
    </w:p>
    <w:p w:rsidR="00F2179A" w:rsidRPr="00C050C4" w:rsidRDefault="00F2179A">
      <w:pPr>
        <w:spacing w:line="240" w:lineRule="auto"/>
        <w:ind w:firstLine="0"/>
        <w:jc w:val="center"/>
        <w:rPr>
          <w:rFonts w:ascii="Times New Roman" w:eastAsia="Times New Roman" w:hAnsi="Times New Roman" w:cs="Times New Roman"/>
          <w:b/>
          <w:bCs/>
          <w:color w:val="000000"/>
          <w:sz w:val="24"/>
          <w:szCs w:val="24"/>
          <w:lang w:val="ru-RU"/>
        </w:rPr>
      </w:pPr>
    </w:p>
    <w:p w:rsidR="00F2179A" w:rsidRDefault="00156686">
      <w:pPr>
        <w:spacing w:line="240" w:lineRule="auto"/>
        <w:ind w:firstLine="0"/>
        <w:jc w:val="center"/>
        <w:rPr>
          <w:rFonts w:ascii="Times New Roman" w:eastAsia="Times New Roman" w:hAnsi="Times New Roman" w:cs="Times New Roman"/>
          <w:b/>
          <w:bCs/>
          <w:color w:val="000000"/>
          <w:sz w:val="24"/>
          <w:szCs w:val="24"/>
        </w:rPr>
      </w:pPr>
      <w:r w:rsidRPr="00C050C4">
        <w:rPr>
          <w:rFonts w:ascii="Times New Roman" w:eastAsia="Times New Roman" w:hAnsi="Times New Roman" w:cs="Times New Roman"/>
          <w:b/>
          <w:bCs/>
          <w:color w:val="000000"/>
          <w:sz w:val="24"/>
          <w:szCs w:val="24"/>
          <w:lang w:val="ru-RU"/>
        </w:rPr>
        <w:t>ЗА 202</w:t>
      </w:r>
      <w:r w:rsidR="0001496B" w:rsidRPr="00C050C4">
        <w:rPr>
          <w:rFonts w:ascii="Times New Roman" w:eastAsia="Times New Roman" w:hAnsi="Times New Roman" w:cs="Times New Roman"/>
          <w:b/>
          <w:bCs/>
          <w:color w:val="000000"/>
          <w:sz w:val="24"/>
          <w:szCs w:val="24"/>
          <w:lang w:val="ru-RU"/>
        </w:rPr>
        <w:t>6</w:t>
      </w:r>
      <w:r w:rsidRPr="00C050C4">
        <w:rPr>
          <w:rFonts w:ascii="Times New Roman" w:eastAsia="Times New Roman" w:hAnsi="Times New Roman" w:cs="Times New Roman"/>
          <w:b/>
          <w:bCs/>
          <w:color w:val="000000"/>
          <w:sz w:val="24"/>
          <w:szCs w:val="24"/>
          <w:lang w:val="ru-RU"/>
        </w:rPr>
        <w:t>/202</w:t>
      </w:r>
      <w:r w:rsidR="0001496B" w:rsidRPr="00C050C4">
        <w:rPr>
          <w:rFonts w:ascii="Times New Roman" w:eastAsia="Times New Roman" w:hAnsi="Times New Roman" w:cs="Times New Roman"/>
          <w:b/>
          <w:bCs/>
          <w:color w:val="000000"/>
          <w:sz w:val="24"/>
          <w:szCs w:val="24"/>
          <w:lang w:val="ru-RU"/>
        </w:rPr>
        <w:t>7</w:t>
      </w:r>
      <w:r w:rsidRPr="00C050C4">
        <w:rPr>
          <w:rFonts w:ascii="Times New Roman" w:eastAsia="Times New Roman" w:hAnsi="Times New Roman" w:cs="Times New Roman"/>
          <w:b/>
          <w:bCs/>
          <w:color w:val="000000"/>
          <w:sz w:val="24"/>
          <w:szCs w:val="24"/>
          <w:lang w:val="ru-RU"/>
        </w:rPr>
        <w:t xml:space="preserve">. </w:t>
      </w:r>
      <w:r>
        <w:rPr>
          <w:rFonts w:ascii="Times New Roman" w:eastAsia="Times New Roman" w:hAnsi="Times New Roman" w:cs="Times New Roman"/>
          <w:b/>
          <w:bCs/>
          <w:color w:val="000000"/>
          <w:sz w:val="24"/>
          <w:szCs w:val="24"/>
        </w:rPr>
        <w:t>ШКОЛСКУ ГОДИНУ</w:t>
      </w:r>
    </w:p>
    <w:p w:rsidR="00F2179A" w:rsidRDefault="00F2179A">
      <w:pPr>
        <w:ind w:hanging="2"/>
      </w:pPr>
    </w:p>
    <w:tbl>
      <w:tblPr>
        <w:tblpPr w:leftFromText="180" w:rightFromText="180" w:vertAnchor="text" w:tblpX="-522" w:tblpY="1"/>
        <w:tblOverlap w:val="neve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1719"/>
        <w:gridCol w:w="4103"/>
        <w:gridCol w:w="2202"/>
        <w:gridCol w:w="2079"/>
      </w:tblGrid>
      <w:tr w:rsidR="005C0B6D" w:rsidRPr="00D07B4F" w:rsidTr="005C0B6D">
        <w:trPr>
          <w:trHeight w:val="493"/>
        </w:trPr>
        <w:tc>
          <w:tcPr>
            <w:tcW w:w="0" w:type="auto"/>
            <w:shd w:val="clear" w:color="auto" w:fill="66FFFF"/>
            <w:vAlign w:val="center"/>
          </w:tcPr>
          <w:p w:rsidR="0001496B" w:rsidRPr="00D07B4F" w:rsidRDefault="0001496B" w:rsidP="00E1161D">
            <w:pPr>
              <w:jc w:val="center"/>
              <w:rPr>
                <w:rFonts w:ascii="Times New Roman" w:eastAsia="Calibri" w:hAnsi="Times New Roman" w:cs="Times New Roman"/>
                <w:b/>
                <w:color w:val="000000" w:themeColor="text1"/>
                <w:sz w:val="22"/>
                <w:szCs w:val="22"/>
              </w:rPr>
            </w:pPr>
            <w:r w:rsidRPr="00D07B4F">
              <w:rPr>
                <w:rFonts w:ascii="Times New Roman" w:eastAsia="Calibri" w:hAnsi="Times New Roman" w:cs="Times New Roman"/>
                <w:b/>
                <w:color w:val="000000" w:themeColor="text1"/>
                <w:sz w:val="22"/>
                <w:szCs w:val="22"/>
              </w:rPr>
              <w:t>Време</w:t>
            </w:r>
          </w:p>
        </w:tc>
        <w:tc>
          <w:tcPr>
            <w:tcW w:w="0" w:type="auto"/>
            <w:shd w:val="clear" w:color="auto" w:fill="66FFFF"/>
            <w:vAlign w:val="center"/>
          </w:tcPr>
          <w:p w:rsidR="0001496B" w:rsidRPr="00D07B4F" w:rsidRDefault="0001496B" w:rsidP="00E1161D">
            <w:pPr>
              <w:jc w:val="center"/>
              <w:rPr>
                <w:rFonts w:ascii="Times New Roman" w:eastAsia="Calibri" w:hAnsi="Times New Roman" w:cs="Times New Roman"/>
                <w:b/>
                <w:color w:val="000000" w:themeColor="text1"/>
                <w:sz w:val="22"/>
                <w:szCs w:val="22"/>
              </w:rPr>
            </w:pPr>
            <w:r w:rsidRPr="00D07B4F">
              <w:rPr>
                <w:rFonts w:ascii="Times New Roman" w:eastAsia="Calibri" w:hAnsi="Times New Roman" w:cs="Times New Roman"/>
                <w:b/>
                <w:color w:val="000000" w:themeColor="text1"/>
                <w:sz w:val="22"/>
                <w:szCs w:val="22"/>
              </w:rPr>
              <w:t>Планиране активности</w:t>
            </w:r>
          </w:p>
        </w:tc>
        <w:tc>
          <w:tcPr>
            <w:tcW w:w="0" w:type="auto"/>
            <w:shd w:val="clear" w:color="auto" w:fill="66FFFF"/>
            <w:vAlign w:val="center"/>
          </w:tcPr>
          <w:p w:rsidR="0001496B" w:rsidRPr="00D07B4F" w:rsidRDefault="0001496B" w:rsidP="00E1161D">
            <w:pPr>
              <w:jc w:val="center"/>
              <w:rPr>
                <w:rFonts w:ascii="Times New Roman" w:eastAsia="Calibri" w:hAnsi="Times New Roman" w:cs="Times New Roman"/>
                <w:b/>
                <w:color w:val="000000" w:themeColor="text1"/>
                <w:sz w:val="22"/>
                <w:szCs w:val="22"/>
              </w:rPr>
            </w:pPr>
            <w:r w:rsidRPr="00D07B4F">
              <w:rPr>
                <w:rFonts w:ascii="Times New Roman" w:eastAsia="Calibri" w:hAnsi="Times New Roman" w:cs="Times New Roman"/>
                <w:b/>
                <w:color w:val="000000" w:themeColor="text1"/>
                <w:sz w:val="22"/>
                <w:szCs w:val="22"/>
              </w:rPr>
              <w:t xml:space="preserve">Начин реализације </w:t>
            </w:r>
          </w:p>
        </w:tc>
        <w:tc>
          <w:tcPr>
            <w:tcW w:w="0" w:type="auto"/>
            <w:shd w:val="clear" w:color="auto" w:fill="66FFFF"/>
            <w:vAlign w:val="center"/>
          </w:tcPr>
          <w:p w:rsidR="0001496B" w:rsidRPr="00D07B4F" w:rsidRDefault="0001496B" w:rsidP="00E1161D">
            <w:pPr>
              <w:jc w:val="center"/>
              <w:rPr>
                <w:rFonts w:ascii="Times New Roman" w:eastAsia="Calibri" w:hAnsi="Times New Roman" w:cs="Times New Roman"/>
                <w:b/>
                <w:color w:val="000000" w:themeColor="text1"/>
                <w:sz w:val="22"/>
                <w:szCs w:val="22"/>
              </w:rPr>
            </w:pPr>
            <w:r w:rsidRPr="00D07B4F">
              <w:rPr>
                <w:rFonts w:ascii="Times New Roman" w:eastAsia="Calibri" w:hAnsi="Times New Roman" w:cs="Times New Roman"/>
                <w:b/>
                <w:color w:val="000000" w:themeColor="text1"/>
                <w:sz w:val="22"/>
                <w:szCs w:val="22"/>
              </w:rPr>
              <w:t>Носиоци активности и сарадници</w:t>
            </w:r>
          </w:p>
        </w:tc>
      </w:tr>
      <w:tr w:rsidR="005C0B6D" w:rsidRPr="00D07B4F" w:rsidTr="005C0B6D">
        <w:trPr>
          <w:trHeight w:val="511"/>
        </w:trPr>
        <w:tc>
          <w:tcPr>
            <w:tcW w:w="0" w:type="auto"/>
            <w:vAlign w:val="center"/>
          </w:tcPr>
          <w:p w:rsidR="0001496B" w:rsidRPr="00D07B4F" w:rsidRDefault="0001496B" w:rsidP="00E1161D">
            <w:pPr>
              <w:jc w:val="center"/>
              <w:rPr>
                <w:rFonts w:ascii="Times New Roman" w:eastAsia="Calibri" w:hAnsi="Times New Roman" w:cs="Times New Roman"/>
                <w:color w:val="000000" w:themeColor="text1"/>
                <w:sz w:val="22"/>
                <w:szCs w:val="22"/>
              </w:rPr>
            </w:pPr>
            <w:r w:rsidRPr="00D07B4F">
              <w:rPr>
                <w:rFonts w:ascii="Times New Roman" w:eastAsia="Calibri" w:hAnsi="Times New Roman" w:cs="Times New Roman"/>
                <w:color w:val="000000" w:themeColor="text1"/>
                <w:sz w:val="22"/>
                <w:szCs w:val="22"/>
              </w:rPr>
              <w:t>август 2026.</w:t>
            </w:r>
          </w:p>
        </w:tc>
        <w:tc>
          <w:tcPr>
            <w:tcW w:w="0" w:type="auto"/>
            <w:vAlign w:val="center"/>
          </w:tcPr>
          <w:p w:rsidR="0001496B" w:rsidRPr="00D07B4F" w:rsidRDefault="0001496B" w:rsidP="00E1161D">
            <w:pPr>
              <w:rPr>
                <w:rFonts w:ascii="Times New Roman" w:hAnsi="Times New Roman" w:cs="Times New Roman"/>
                <w:color w:val="000000" w:themeColor="text1"/>
                <w:sz w:val="22"/>
                <w:szCs w:val="22"/>
              </w:rPr>
            </w:pPr>
          </w:p>
          <w:p w:rsidR="0001496B" w:rsidRPr="00D07B4F" w:rsidRDefault="0001496B" w:rsidP="00E1161D">
            <w:pPr>
              <w:rPr>
                <w:rFonts w:ascii="Times New Roman" w:hAnsi="Times New Roman" w:cs="Times New Roman"/>
                <w:color w:val="000000" w:themeColor="text1"/>
                <w:sz w:val="22"/>
                <w:szCs w:val="22"/>
              </w:rPr>
            </w:pPr>
            <w:r w:rsidRPr="00D07B4F">
              <w:rPr>
                <w:rFonts w:ascii="Times New Roman" w:hAnsi="Times New Roman" w:cs="Times New Roman"/>
                <w:color w:val="000000" w:themeColor="text1"/>
                <w:sz w:val="22"/>
                <w:szCs w:val="22"/>
              </w:rPr>
              <w:t xml:space="preserve">- Израда годишњег плана разредног већа </w:t>
            </w:r>
          </w:p>
          <w:p w:rsidR="0001496B" w:rsidRPr="00D07B4F" w:rsidRDefault="0001496B" w:rsidP="00E1161D">
            <w:pPr>
              <w:rPr>
                <w:rFonts w:ascii="Times New Roman" w:hAnsi="Times New Roman" w:cs="Times New Roman"/>
                <w:color w:val="000000" w:themeColor="text1"/>
                <w:sz w:val="22"/>
                <w:szCs w:val="22"/>
              </w:rPr>
            </w:pPr>
          </w:p>
          <w:p w:rsidR="0001496B" w:rsidRPr="00062BA8" w:rsidRDefault="0001496B" w:rsidP="00E1161D">
            <w:pPr>
              <w:rPr>
                <w:rFonts w:ascii="Times New Roman" w:hAnsi="Times New Roman" w:cs="Times New Roman"/>
                <w:color w:val="000000" w:themeColor="text1"/>
                <w:sz w:val="22"/>
                <w:szCs w:val="22"/>
                <w:lang w:val="ru-RU"/>
              </w:rPr>
            </w:pPr>
          </w:p>
          <w:p w:rsidR="0001496B" w:rsidRPr="00C050C4" w:rsidRDefault="0001496B" w:rsidP="00E1161D">
            <w:pPr>
              <w:rPr>
                <w:rFonts w:ascii="Times New Roman" w:hAnsi="Times New Roman" w:cs="Times New Roman"/>
                <w:color w:val="000000" w:themeColor="text1"/>
                <w:sz w:val="22"/>
                <w:szCs w:val="22"/>
                <w:lang w:val="ru-RU"/>
              </w:rPr>
            </w:pPr>
            <w:r w:rsidRPr="00C050C4">
              <w:rPr>
                <w:rFonts w:ascii="Times New Roman" w:hAnsi="Times New Roman" w:cs="Times New Roman"/>
                <w:color w:val="000000" w:themeColor="text1"/>
                <w:sz w:val="22"/>
                <w:szCs w:val="22"/>
                <w:lang w:val="ru-RU"/>
              </w:rPr>
              <w:t>- Усклађивање плана већа са  Развојним планом школе</w:t>
            </w:r>
          </w:p>
          <w:p w:rsidR="0001496B" w:rsidRPr="00C050C4" w:rsidRDefault="0001496B" w:rsidP="00E1161D">
            <w:pPr>
              <w:rPr>
                <w:rFonts w:ascii="Times New Roman" w:hAnsi="Times New Roman" w:cs="Times New Roman"/>
                <w:color w:val="000000" w:themeColor="text1"/>
                <w:sz w:val="22"/>
                <w:szCs w:val="22"/>
                <w:lang w:val="ru-RU"/>
              </w:rPr>
            </w:pPr>
          </w:p>
          <w:p w:rsidR="0001496B" w:rsidRPr="00E1161D" w:rsidRDefault="0001496B" w:rsidP="00E1161D">
            <w:pPr>
              <w:rPr>
                <w:rFonts w:ascii="Times New Roman" w:hAnsi="Times New Roman" w:cs="Times New Roman"/>
                <w:color w:val="000000" w:themeColor="text1"/>
                <w:sz w:val="22"/>
                <w:szCs w:val="22"/>
                <w:lang w:val="ru-RU"/>
              </w:rPr>
            </w:pPr>
            <w:r w:rsidRPr="00C050C4">
              <w:rPr>
                <w:rFonts w:ascii="Times New Roman" w:hAnsi="Times New Roman" w:cs="Times New Roman"/>
                <w:color w:val="000000" w:themeColor="text1"/>
                <w:sz w:val="22"/>
                <w:szCs w:val="22"/>
                <w:lang w:val="ru-RU"/>
              </w:rPr>
              <w:t xml:space="preserve">- Договор о дестинацијама за екскурзије и рекреативну наставу </w:t>
            </w:r>
          </w:p>
          <w:p w:rsidR="0001496B" w:rsidRPr="00E1161D" w:rsidRDefault="0001496B" w:rsidP="00E1161D">
            <w:pPr>
              <w:rPr>
                <w:rFonts w:ascii="Times New Roman" w:hAnsi="Times New Roman" w:cs="Times New Roman"/>
                <w:color w:val="000000" w:themeColor="text1"/>
                <w:sz w:val="22"/>
                <w:szCs w:val="22"/>
                <w:lang w:val="ru-RU"/>
              </w:rPr>
            </w:pPr>
          </w:p>
          <w:p w:rsidR="0001496B" w:rsidRPr="00E1161D" w:rsidRDefault="0001496B" w:rsidP="00E1161D">
            <w:pPr>
              <w:rPr>
                <w:rFonts w:ascii="Times New Roman" w:hAnsi="Times New Roman" w:cs="Times New Roman"/>
                <w:color w:val="000000" w:themeColor="text1"/>
                <w:sz w:val="22"/>
                <w:szCs w:val="22"/>
                <w:lang w:val="ru-RU"/>
              </w:rPr>
            </w:pPr>
          </w:p>
          <w:p w:rsidR="0001496B" w:rsidRPr="00E1161D" w:rsidRDefault="0001496B" w:rsidP="00E1161D">
            <w:pPr>
              <w:rPr>
                <w:rFonts w:ascii="Times New Roman" w:hAnsi="Times New Roman" w:cs="Times New Roman"/>
                <w:color w:val="000000" w:themeColor="text1"/>
                <w:sz w:val="22"/>
                <w:szCs w:val="22"/>
                <w:lang w:val="ru-RU"/>
              </w:rPr>
            </w:pPr>
            <w:r w:rsidRPr="00E1161D">
              <w:rPr>
                <w:rFonts w:ascii="Times New Roman" w:hAnsi="Times New Roman" w:cs="Times New Roman"/>
                <w:color w:val="000000" w:themeColor="text1"/>
                <w:sz w:val="22"/>
                <w:szCs w:val="22"/>
                <w:lang w:val="ru-RU"/>
              </w:rPr>
              <w:t>14.8.3. Израда личних планова стручног усавршавања за текућу школску годину унутар и ван установе</w:t>
            </w:r>
          </w:p>
          <w:p w:rsidR="0001496B" w:rsidRPr="00E1161D" w:rsidRDefault="0001496B" w:rsidP="00E1161D">
            <w:pPr>
              <w:rPr>
                <w:rFonts w:ascii="Times New Roman" w:hAnsi="Times New Roman" w:cs="Times New Roman"/>
                <w:color w:val="000000" w:themeColor="text1"/>
                <w:sz w:val="22"/>
                <w:szCs w:val="22"/>
                <w:lang w:val="ru-RU"/>
              </w:rPr>
            </w:pPr>
          </w:p>
          <w:p w:rsidR="0001496B" w:rsidRPr="00E1161D" w:rsidRDefault="0001496B" w:rsidP="00E1161D">
            <w:pPr>
              <w:rPr>
                <w:rFonts w:ascii="Times New Roman" w:hAnsi="Times New Roman" w:cs="Times New Roman"/>
                <w:color w:val="000000" w:themeColor="text1"/>
                <w:sz w:val="22"/>
                <w:szCs w:val="22"/>
                <w:lang w:val="ru-RU"/>
              </w:rPr>
            </w:pPr>
            <w:r w:rsidRPr="00E1161D">
              <w:rPr>
                <w:rFonts w:ascii="Times New Roman" w:hAnsi="Times New Roman" w:cs="Times New Roman"/>
                <w:color w:val="000000" w:themeColor="text1"/>
                <w:sz w:val="22"/>
                <w:szCs w:val="22"/>
                <w:lang w:val="ru-RU"/>
              </w:rPr>
              <w:t>14.1.1.2.</w:t>
            </w:r>
          </w:p>
          <w:p w:rsidR="0001496B" w:rsidRPr="00E1161D" w:rsidRDefault="0001496B" w:rsidP="00E1161D">
            <w:pPr>
              <w:rPr>
                <w:rFonts w:ascii="Times New Roman" w:hAnsi="Times New Roman" w:cs="Times New Roman"/>
                <w:color w:val="000000" w:themeColor="text1"/>
                <w:sz w:val="22"/>
                <w:szCs w:val="22"/>
                <w:lang w:val="ru-RU"/>
              </w:rPr>
            </w:pPr>
            <w:r w:rsidRPr="00E1161D">
              <w:rPr>
                <w:rFonts w:ascii="Times New Roman" w:hAnsi="Times New Roman" w:cs="Times New Roman"/>
                <w:color w:val="000000" w:themeColor="text1"/>
                <w:sz w:val="22"/>
                <w:szCs w:val="22"/>
                <w:lang w:val="ru-RU"/>
              </w:rPr>
              <w:t xml:space="preserve">Израда иницијалних тестова </w:t>
            </w:r>
          </w:p>
          <w:p w:rsidR="0001496B" w:rsidRPr="00E1161D" w:rsidRDefault="0001496B" w:rsidP="00E1161D">
            <w:pPr>
              <w:rPr>
                <w:rFonts w:ascii="Times New Roman" w:hAnsi="Times New Roman" w:cs="Times New Roman"/>
                <w:color w:val="000000" w:themeColor="text1"/>
                <w:sz w:val="22"/>
                <w:szCs w:val="22"/>
                <w:lang w:val="ru-RU"/>
              </w:rPr>
            </w:pPr>
          </w:p>
          <w:p w:rsidR="0001496B" w:rsidRPr="00E1161D" w:rsidRDefault="0001496B" w:rsidP="00E1161D">
            <w:pPr>
              <w:rPr>
                <w:rFonts w:ascii="Times New Roman" w:hAnsi="Times New Roman" w:cs="Times New Roman"/>
                <w:color w:val="000000" w:themeColor="text1"/>
                <w:sz w:val="22"/>
                <w:szCs w:val="22"/>
                <w:lang w:val="ru-RU"/>
              </w:rPr>
            </w:pPr>
            <w:r w:rsidRPr="00E1161D">
              <w:rPr>
                <w:rFonts w:ascii="Times New Roman" w:hAnsi="Times New Roman" w:cs="Times New Roman"/>
                <w:color w:val="000000" w:themeColor="text1"/>
                <w:sz w:val="22"/>
                <w:szCs w:val="22"/>
                <w:lang w:val="ru-RU"/>
              </w:rPr>
              <w:t>Израда плана ЧОС-а</w:t>
            </w:r>
          </w:p>
          <w:p w:rsidR="0001496B" w:rsidRPr="00E1161D" w:rsidRDefault="0001496B" w:rsidP="00E1161D">
            <w:pPr>
              <w:rPr>
                <w:rFonts w:ascii="Times New Roman" w:hAnsi="Times New Roman" w:cs="Times New Roman"/>
                <w:color w:val="000000" w:themeColor="text1"/>
                <w:sz w:val="22"/>
                <w:szCs w:val="22"/>
                <w:lang w:val="ru-RU"/>
              </w:rPr>
            </w:pPr>
            <w:r w:rsidRPr="00C050C4">
              <w:rPr>
                <w:rFonts w:ascii="Times New Roman" w:hAnsi="Times New Roman" w:cs="Times New Roman"/>
                <w:color w:val="000000" w:themeColor="text1"/>
                <w:sz w:val="22"/>
                <w:szCs w:val="22"/>
                <w:lang w:val="ru-RU"/>
              </w:rPr>
              <w:t>2.2.1.1. Обучавање и усмеравање ученика у постављању личних циљева у учењу</w:t>
            </w:r>
          </w:p>
          <w:p w:rsidR="0001496B" w:rsidRPr="00D07B4F" w:rsidRDefault="0001496B" w:rsidP="00E1161D">
            <w:pPr>
              <w:rPr>
                <w:rFonts w:ascii="Times New Roman" w:hAnsi="Times New Roman" w:cs="Times New Roman"/>
                <w:color w:val="000000" w:themeColor="text1"/>
                <w:sz w:val="22"/>
                <w:szCs w:val="22"/>
              </w:rPr>
            </w:pPr>
            <w:r w:rsidRPr="00D07B4F">
              <w:rPr>
                <w:rFonts w:ascii="Times New Roman" w:hAnsi="Times New Roman" w:cs="Times New Roman"/>
                <w:color w:val="000000" w:themeColor="text1"/>
                <w:sz w:val="22"/>
                <w:szCs w:val="22"/>
              </w:rPr>
              <w:t>2.2.1.2. Самоевалуација ученика</w:t>
            </w:r>
          </w:p>
          <w:p w:rsidR="0001496B" w:rsidRPr="00D07B4F" w:rsidRDefault="0001496B" w:rsidP="00E1161D">
            <w:pPr>
              <w:rPr>
                <w:rFonts w:ascii="Times New Roman" w:hAnsi="Times New Roman" w:cs="Times New Roman"/>
                <w:color w:val="000000" w:themeColor="text1"/>
                <w:sz w:val="22"/>
                <w:szCs w:val="22"/>
              </w:rPr>
            </w:pPr>
            <w:r w:rsidRPr="00D07B4F">
              <w:rPr>
                <w:rFonts w:ascii="Times New Roman" w:hAnsi="Times New Roman" w:cs="Times New Roman"/>
                <w:color w:val="000000" w:themeColor="text1"/>
                <w:sz w:val="22"/>
                <w:szCs w:val="22"/>
              </w:rPr>
              <w:t>2.2.1.4.Радионице на ЧОСу</w:t>
            </w:r>
          </w:p>
          <w:p w:rsidR="0001496B" w:rsidRPr="00D07B4F" w:rsidRDefault="0001496B" w:rsidP="00E1161D">
            <w:pPr>
              <w:rPr>
                <w:rFonts w:ascii="Times New Roman" w:hAnsi="Times New Roman" w:cs="Times New Roman"/>
                <w:color w:val="000000" w:themeColor="text1"/>
                <w:sz w:val="22"/>
                <w:szCs w:val="22"/>
              </w:rPr>
            </w:pPr>
          </w:p>
          <w:p w:rsidR="0001496B" w:rsidRPr="00D07B4F" w:rsidRDefault="0001496B" w:rsidP="00E1161D">
            <w:pPr>
              <w:rPr>
                <w:rFonts w:ascii="Times New Roman" w:hAnsi="Times New Roman" w:cs="Times New Roman"/>
                <w:color w:val="000000" w:themeColor="text1"/>
                <w:sz w:val="22"/>
                <w:szCs w:val="22"/>
              </w:rPr>
            </w:pPr>
          </w:p>
        </w:tc>
        <w:tc>
          <w:tcPr>
            <w:tcW w:w="0" w:type="auto"/>
            <w:vAlign w:val="center"/>
          </w:tcPr>
          <w:p w:rsidR="0001496B" w:rsidRPr="00D07B4F" w:rsidRDefault="0001496B" w:rsidP="00E1161D">
            <w:pPr>
              <w:rPr>
                <w:rFonts w:ascii="Times New Roman" w:eastAsia="Calibri" w:hAnsi="Times New Roman" w:cs="Times New Roman"/>
                <w:color w:val="000000" w:themeColor="text1"/>
                <w:sz w:val="22"/>
                <w:szCs w:val="22"/>
              </w:rPr>
            </w:pPr>
            <w:r w:rsidRPr="00D07B4F">
              <w:rPr>
                <w:rFonts w:ascii="Times New Roman" w:eastAsia="Calibri" w:hAnsi="Times New Roman" w:cs="Times New Roman"/>
                <w:color w:val="000000" w:themeColor="text1"/>
                <w:sz w:val="22"/>
                <w:szCs w:val="22"/>
              </w:rPr>
              <w:t>Сачињен план разредног већа</w:t>
            </w:r>
          </w:p>
          <w:p w:rsidR="0001496B" w:rsidRPr="00D07B4F" w:rsidRDefault="0001496B" w:rsidP="00E1161D">
            <w:pPr>
              <w:rPr>
                <w:rFonts w:ascii="Times New Roman" w:hAnsi="Times New Roman" w:cs="Times New Roman"/>
                <w:color w:val="000000" w:themeColor="text1"/>
                <w:sz w:val="22"/>
                <w:szCs w:val="22"/>
              </w:rPr>
            </w:pPr>
          </w:p>
          <w:p w:rsidR="0001496B" w:rsidRPr="00D07B4F" w:rsidRDefault="0001496B" w:rsidP="00E1161D">
            <w:pPr>
              <w:rPr>
                <w:rFonts w:ascii="Times New Roman" w:hAnsi="Times New Roman" w:cs="Times New Roman"/>
                <w:color w:val="000000" w:themeColor="text1"/>
                <w:sz w:val="22"/>
                <w:szCs w:val="22"/>
              </w:rPr>
            </w:pPr>
          </w:p>
          <w:p w:rsidR="0001496B" w:rsidRPr="00D07B4F" w:rsidRDefault="0001496B" w:rsidP="00E1161D">
            <w:pPr>
              <w:rPr>
                <w:rFonts w:ascii="Times New Roman" w:hAnsi="Times New Roman" w:cs="Times New Roman"/>
                <w:color w:val="000000" w:themeColor="text1"/>
                <w:sz w:val="22"/>
                <w:szCs w:val="22"/>
              </w:rPr>
            </w:pPr>
            <w:r w:rsidRPr="00D07B4F">
              <w:rPr>
                <w:rFonts w:ascii="Times New Roman" w:hAnsi="Times New Roman" w:cs="Times New Roman"/>
                <w:color w:val="000000" w:themeColor="text1"/>
                <w:sz w:val="22"/>
                <w:szCs w:val="22"/>
              </w:rPr>
              <w:t>Предлози за екскурзије предати</w:t>
            </w:r>
          </w:p>
          <w:p w:rsidR="0001496B" w:rsidRPr="00D07B4F" w:rsidRDefault="0001496B" w:rsidP="00E1161D">
            <w:pPr>
              <w:rPr>
                <w:rFonts w:ascii="Times New Roman" w:hAnsi="Times New Roman" w:cs="Times New Roman"/>
                <w:color w:val="000000" w:themeColor="text1"/>
                <w:sz w:val="22"/>
                <w:szCs w:val="22"/>
              </w:rPr>
            </w:pPr>
          </w:p>
          <w:p w:rsidR="0001496B" w:rsidRPr="00D07B4F" w:rsidRDefault="0001496B" w:rsidP="00E1161D">
            <w:pPr>
              <w:rPr>
                <w:rFonts w:ascii="Times New Roman" w:hAnsi="Times New Roman" w:cs="Times New Roman"/>
                <w:color w:val="000000" w:themeColor="text1"/>
                <w:sz w:val="22"/>
                <w:szCs w:val="22"/>
              </w:rPr>
            </w:pPr>
          </w:p>
          <w:p w:rsidR="0001496B" w:rsidRPr="00D07B4F" w:rsidRDefault="0001496B" w:rsidP="00E1161D">
            <w:pPr>
              <w:rPr>
                <w:rFonts w:ascii="Times New Roman" w:hAnsi="Times New Roman" w:cs="Times New Roman"/>
                <w:color w:val="000000" w:themeColor="text1"/>
                <w:sz w:val="22"/>
                <w:szCs w:val="22"/>
              </w:rPr>
            </w:pPr>
          </w:p>
          <w:p w:rsidR="0001496B" w:rsidRPr="00D07B4F" w:rsidRDefault="0001496B" w:rsidP="00E1161D">
            <w:pPr>
              <w:rPr>
                <w:rFonts w:ascii="Times New Roman" w:hAnsi="Times New Roman" w:cs="Times New Roman"/>
                <w:color w:val="000000" w:themeColor="text1"/>
                <w:sz w:val="22"/>
                <w:szCs w:val="22"/>
              </w:rPr>
            </w:pPr>
          </w:p>
          <w:p w:rsidR="0001496B" w:rsidRPr="00D07B4F" w:rsidRDefault="0001496B" w:rsidP="00E1161D">
            <w:pPr>
              <w:rPr>
                <w:rFonts w:ascii="Times New Roman" w:hAnsi="Times New Roman" w:cs="Times New Roman"/>
                <w:color w:val="000000" w:themeColor="text1"/>
                <w:sz w:val="22"/>
                <w:szCs w:val="22"/>
              </w:rPr>
            </w:pPr>
            <w:r w:rsidRPr="00D07B4F">
              <w:rPr>
                <w:rFonts w:ascii="Times New Roman" w:hAnsi="Times New Roman" w:cs="Times New Roman"/>
                <w:color w:val="000000" w:themeColor="text1"/>
                <w:sz w:val="22"/>
                <w:szCs w:val="22"/>
              </w:rPr>
              <w:t>Усвојен план стручног већа, прослеђен председницима разредних већа да би га ускладили.</w:t>
            </w:r>
          </w:p>
          <w:p w:rsidR="0001496B" w:rsidRPr="00D07B4F" w:rsidRDefault="0001496B" w:rsidP="00E1161D">
            <w:pPr>
              <w:rPr>
                <w:rFonts w:ascii="Times New Roman" w:hAnsi="Times New Roman" w:cs="Times New Roman"/>
                <w:color w:val="000000" w:themeColor="text1"/>
                <w:sz w:val="22"/>
                <w:szCs w:val="22"/>
              </w:rPr>
            </w:pPr>
            <w:r w:rsidRPr="00D07B4F">
              <w:rPr>
                <w:rFonts w:ascii="Times New Roman" w:hAnsi="Times New Roman" w:cs="Times New Roman"/>
                <w:color w:val="000000" w:themeColor="text1"/>
                <w:sz w:val="22"/>
                <w:szCs w:val="22"/>
              </w:rPr>
              <w:t>Сачињени планови разредних већа и уврштени у Годишњи план рада школе</w:t>
            </w:r>
          </w:p>
          <w:p w:rsidR="0001496B" w:rsidRPr="00D07B4F" w:rsidRDefault="0001496B" w:rsidP="00E1161D">
            <w:pPr>
              <w:rPr>
                <w:rFonts w:ascii="Times New Roman" w:eastAsia="Calibri" w:hAnsi="Times New Roman" w:cs="Times New Roman"/>
                <w:color w:val="000000" w:themeColor="text1"/>
                <w:sz w:val="22"/>
                <w:szCs w:val="22"/>
              </w:rPr>
            </w:pPr>
          </w:p>
          <w:p w:rsidR="0001496B" w:rsidRPr="00D07B4F" w:rsidRDefault="0001496B" w:rsidP="00E1161D">
            <w:pPr>
              <w:rPr>
                <w:rFonts w:ascii="Times New Roman" w:eastAsia="Calibri" w:hAnsi="Times New Roman" w:cs="Times New Roman"/>
                <w:color w:val="000000" w:themeColor="text1"/>
                <w:sz w:val="22"/>
                <w:szCs w:val="22"/>
              </w:rPr>
            </w:pPr>
            <w:r w:rsidRPr="00D07B4F">
              <w:rPr>
                <w:rFonts w:ascii="Times New Roman" w:eastAsia="Calibri" w:hAnsi="Times New Roman" w:cs="Times New Roman"/>
                <w:color w:val="000000" w:themeColor="text1"/>
                <w:sz w:val="22"/>
                <w:szCs w:val="22"/>
              </w:rPr>
              <w:t>Сачињени тестови</w:t>
            </w:r>
          </w:p>
        </w:tc>
        <w:tc>
          <w:tcPr>
            <w:tcW w:w="0" w:type="auto"/>
            <w:vAlign w:val="center"/>
          </w:tcPr>
          <w:p w:rsidR="0001496B" w:rsidRPr="00D07B4F" w:rsidRDefault="0001496B" w:rsidP="00E1161D">
            <w:pPr>
              <w:rPr>
                <w:rFonts w:ascii="Times New Roman" w:eastAsia="Calibri" w:hAnsi="Times New Roman" w:cs="Times New Roman"/>
                <w:color w:val="000000" w:themeColor="text1"/>
                <w:sz w:val="22"/>
                <w:szCs w:val="22"/>
              </w:rPr>
            </w:pPr>
            <w:r w:rsidRPr="00D07B4F">
              <w:rPr>
                <w:rFonts w:ascii="Times New Roman" w:eastAsia="Calibri" w:hAnsi="Times New Roman" w:cs="Times New Roman"/>
                <w:color w:val="000000" w:themeColor="text1"/>
                <w:sz w:val="22"/>
                <w:szCs w:val="22"/>
              </w:rPr>
              <w:t xml:space="preserve">председник и чланови р. већа </w:t>
            </w:r>
          </w:p>
          <w:p w:rsidR="0001496B" w:rsidRPr="00D07B4F" w:rsidRDefault="0001496B" w:rsidP="00E1161D">
            <w:pPr>
              <w:rPr>
                <w:rFonts w:ascii="Times New Roman" w:eastAsia="Calibri" w:hAnsi="Times New Roman" w:cs="Times New Roman"/>
                <w:b/>
                <w:bCs/>
                <w:color w:val="000000" w:themeColor="text1"/>
                <w:sz w:val="22"/>
                <w:szCs w:val="22"/>
              </w:rPr>
            </w:pPr>
          </w:p>
        </w:tc>
      </w:tr>
      <w:tr w:rsidR="005C0B6D" w:rsidRPr="00D07B4F" w:rsidTr="005C0B6D">
        <w:trPr>
          <w:trHeight w:val="511"/>
        </w:trPr>
        <w:tc>
          <w:tcPr>
            <w:tcW w:w="0" w:type="auto"/>
            <w:vAlign w:val="center"/>
          </w:tcPr>
          <w:p w:rsidR="0001496B" w:rsidRPr="00D07B4F" w:rsidRDefault="0001496B" w:rsidP="00E1161D">
            <w:pPr>
              <w:jc w:val="center"/>
              <w:rPr>
                <w:rFonts w:ascii="Times New Roman" w:eastAsia="Calibri" w:hAnsi="Times New Roman" w:cs="Times New Roman"/>
                <w:color w:val="000000" w:themeColor="text1"/>
                <w:sz w:val="22"/>
                <w:szCs w:val="22"/>
              </w:rPr>
            </w:pPr>
            <w:r w:rsidRPr="00D07B4F">
              <w:rPr>
                <w:rFonts w:ascii="Times New Roman" w:eastAsia="Calibri" w:hAnsi="Times New Roman" w:cs="Times New Roman"/>
                <w:color w:val="000000" w:themeColor="text1"/>
                <w:sz w:val="22"/>
                <w:szCs w:val="22"/>
              </w:rPr>
              <w:t>Током школске године</w:t>
            </w:r>
          </w:p>
        </w:tc>
        <w:tc>
          <w:tcPr>
            <w:tcW w:w="0" w:type="auto"/>
            <w:vAlign w:val="center"/>
          </w:tcPr>
          <w:p w:rsidR="0001496B" w:rsidRPr="00D07B4F" w:rsidRDefault="0001496B" w:rsidP="00E1161D">
            <w:pPr>
              <w:rPr>
                <w:rFonts w:ascii="Times New Roman" w:hAnsi="Times New Roman" w:cs="Times New Roman"/>
                <w:color w:val="000000" w:themeColor="text1"/>
                <w:sz w:val="22"/>
                <w:szCs w:val="22"/>
              </w:rPr>
            </w:pPr>
            <w:r w:rsidRPr="00D07B4F">
              <w:rPr>
                <w:rFonts w:ascii="Times New Roman" w:hAnsi="Times New Roman" w:cs="Times New Roman"/>
                <w:color w:val="000000" w:themeColor="text1"/>
                <w:sz w:val="22"/>
                <w:szCs w:val="22"/>
              </w:rPr>
              <w:t>- Месечна израда оперативних планова за идући месец.</w:t>
            </w:r>
          </w:p>
          <w:p w:rsidR="0001496B" w:rsidRPr="00D07B4F" w:rsidRDefault="0001496B" w:rsidP="00E1161D">
            <w:pPr>
              <w:rPr>
                <w:rFonts w:ascii="Times New Roman" w:hAnsi="Times New Roman" w:cs="Times New Roman"/>
                <w:color w:val="000000" w:themeColor="text1"/>
                <w:sz w:val="22"/>
                <w:szCs w:val="22"/>
              </w:rPr>
            </w:pPr>
          </w:p>
          <w:p w:rsidR="0001496B" w:rsidRPr="00D07B4F" w:rsidRDefault="0001496B" w:rsidP="00E1161D">
            <w:pPr>
              <w:rPr>
                <w:rFonts w:ascii="Times New Roman" w:hAnsi="Times New Roman" w:cs="Times New Roman"/>
                <w:color w:val="000000" w:themeColor="text1"/>
                <w:sz w:val="22"/>
                <w:szCs w:val="22"/>
              </w:rPr>
            </w:pPr>
            <w:r w:rsidRPr="00D07B4F">
              <w:rPr>
                <w:rFonts w:ascii="Times New Roman" w:hAnsi="Times New Roman" w:cs="Times New Roman"/>
                <w:color w:val="000000" w:themeColor="text1"/>
                <w:sz w:val="22"/>
                <w:szCs w:val="22"/>
              </w:rPr>
              <w:t xml:space="preserve">2.2.1.3. </w:t>
            </w:r>
          </w:p>
          <w:p w:rsidR="0001496B" w:rsidRPr="00D07B4F" w:rsidRDefault="0001496B" w:rsidP="00E1161D">
            <w:pPr>
              <w:rPr>
                <w:rFonts w:ascii="Times New Roman" w:hAnsi="Times New Roman" w:cs="Times New Roman"/>
                <w:color w:val="000000" w:themeColor="text1"/>
                <w:sz w:val="22"/>
                <w:szCs w:val="22"/>
              </w:rPr>
            </w:pPr>
            <w:r w:rsidRPr="00D07B4F">
              <w:rPr>
                <w:rFonts w:ascii="Times New Roman" w:hAnsi="Times New Roman" w:cs="Times New Roman"/>
                <w:color w:val="000000" w:themeColor="text1"/>
                <w:sz w:val="22"/>
                <w:szCs w:val="22"/>
              </w:rPr>
              <w:t>Организовати родитељски састанак/радионицу у вези са побољшањем пажње и концентрације као и важности редовне самосталне израда домаћих задатака</w:t>
            </w:r>
          </w:p>
          <w:p w:rsidR="0001496B" w:rsidRPr="00D07B4F" w:rsidRDefault="0001496B" w:rsidP="00E1161D">
            <w:pPr>
              <w:rPr>
                <w:rFonts w:ascii="Times New Roman" w:hAnsi="Times New Roman" w:cs="Times New Roman"/>
                <w:color w:val="000000" w:themeColor="text1"/>
                <w:sz w:val="22"/>
                <w:szCs w:val="22"/>
                <w:u w:val="single"/>
              </w:rPr>
            </w:pPr>
            <w:r w:rsidRPr="00D07B4F">
              <w:rPr>
                <w:rFonts w:ascii="Times New Roman" w:hAnsi="Times New Roman" w:cs="Times New Roman"/>
                <w:color w:val="000000" w:themeColor="text1"/>
                <w:sz w:val="22"/>
                <w:szCs w:val="22"/>
                <w:u w:val="single"/>
              </w:rPr>
              <w:t>Tеме:</w:t>
            </w:r>
          </w:p>
          <w:p w:rsidR="0001496B" w:rsidRPr="00D07B4F" w:rsidRDefault="0001496B" w:rsidP="00E1161D">
            <w:pPr>
              <w:rPr>
                <w:rFonts w:ascii="Times New Roman" w:hAnsi="Times New Roman" w:cs="Times New Roman"/>
                <w:color w:val="000000" w:themeColor="text1"/>
                <w:sz w:val="22"/>
                <w:szCs w:val="22"/>
              </w:rPr>
            </w:pPr>
            <w:r w:rsidRPr="00D07B4F">
              <w:rPr>
                <w:rFonts w:ascii="Times New Roman" w:hAnsi="Times New Roman" w:cs="Times New Roman"/>
                <w:color w:val="000000" w:themeColor="text1"/>
                <w:sz w:val="22"/>
                <w:szCs w:val="22"/>
              </w:rPr>
              <w:t>*Осамостаљивање ученика</w:t>
            </w:r>
          </w:p>
          <w:p w:rsidR="0001496B" w:rsidRPr="00D07B4F" w:rsidRDefault="0001496B" w:rsidP="00E1161D">
            <w:pPr>
              <w:rPr>
                <w:rFonts w:ascii="Times New Roman" w:hAnsi="Times New Roman" w:cs="Times New Roman"/>
                <w:color w:val="000000" w:themeColor="text1"/>
                <w:sz w:val="22"/>
                <w:szCs w:val="22"/>
              </w:rPr>
            </w:pPr>
            <w:r w:rsidRPr="00D07B4F">
              <w:rPr>
                <w:rFonts w:ascii="Times New Roman" w:hAnsi="Times New Roman" w:cs="Times New Roman"/>
                <w:color w:val="000000" w:themeColor="text1"/>
                <w:sz w:val="22"/>
                <w:szCs w:val="22"/>
              </w:rPr>
              <w:t>*Саморегулација</w:t>
            </w:r>
          </w:p>
          <w:p w:rsidR="0001496B" w:rsidRPr="00D07B4F" w:rsidRDefault="0001496B" w:rsidP="00E1161D">
            <w:pPr>
              <w:rPr>
                <w:rFonts w:ascii="Times New Roman" w:hAnsi="Times New Roman" w:cs="Times New Roman"/>
                <w:color w:val="000000" w:themeColor="text1"/>
                <w:sz w:val="22"/>
                <w:szCs w:val="22"/>
              </w:rPr>
            </w:pPr>
            <w:r w:rsidRPr="00D07B4F">
              <w:rPr>
                <w:rFonts w:ascii="Times New Roman" w:hAnsi="Times New Roman" w:cs="Times New Roman"/>
                <w:color w:val="000000" w:themeColor="text1"/>
                <w:sz w:val="22"/>
                <w:szCs w:val="22"/>
              </w:rPr>
              <w:t>https://melisa.rs/samoregulacija-kod-dece-i-tinejdzera/</w:t>
            </w:r>
          </w:p>
          <w:p w:rsidR="0001496B" w:rsidRPr="00D07B4F" w:rsidRDefault="0001496B" w:rsidP="00E1161D">
            <w:pPr>
              <w:rPr>
                <w:rFonts w:ascii="Times New Roman" w:hAnsi="Times New Roman" w:cs="Times New Roman"/>
                <w:color w:val="000000" w:themeColor="text1"/>
                <w:sz w:val="22"/>
                <w:szCs w:val="22"/>
              </w:rPr>
            </w:pPr>
            <w:r w:rsidRPr="00D07B4F">
              <w:rPr>
                <w:rFonts w:ascii="Times New Roman" w:hAnsi="Times New Roman" w:cs="Times New Roman"/>
                <w:color w:val="000000" w:themeColor="text1"/>
                <w:sz w:val="22"/>
                <w:szCs w:val="22"/>
              </w:rPr>
              <w:t>*Учење учења</w:t>
            </w:r>
          </w:p>
          <w:p w:rsidR="0001496B" w:rsidRPr="00D07B4F" w:rsidRDefault="0001496B" w:rsidP="00E1161D">
            <w:pPr>
              <w:rPr>
                <w:rFonts w:ascii="Times New Roman" w:hAnsi="Times New Roman" w:cs="Times New Roman"/>
                <w:color w:val="000000" w:themeColor="text1"/>
                <w:sz w:val="22"/>
                <w:szCs w:val="22"/>
              </w:rPr>
            </w:pPr>
          </w:p>
        </w:tc>
        <w:tc>
          <w:tcPr>
            <w:tcW w:w="0" w:type="auto"/>
            <w:vAlign w:val="center"/>
          </w:tcPr>
          <w:p w:rsidR="0001496B" w:rsidRPr="00D07B4F" w:rsidRDefault="0001496B" w:rsidP="00E1161D">
            <w:pPr>
              <w:rPr>
                <w:rFonts w:ascii="Times New Roman" w:hAnsi="Times New Roman" w:cs="Times New Roman"/>
                <w:color w:val="000000" w:themeColor="text1"/>
                <w:sz w:val="22"/>
                <w:szCs w:val="22"/>
                <w:lang w:val="sr-Cyrl-CS"/>
              </w:rPr>
            </w:pPr>
            <w:r w:rsidRPr="00D07B4F">
              <w:rPr>
                <w:rFonts w:ascii="Times New Roman" w:hAnsi="Times New Roman" w:cs="Times New Roman"/>
                <w:color w:val="000000" w:themeColor="text1"/>
                <w:sz w:val="22"/>
                <w:szCs w:val="22"/>
                <w:lang w:val="sr-Cyrl-CS"/>
              </w:rPr>
              <w:t>Израда плана уз усклађивање норми предвиђених важећим Службеним гласником</w:t>
            </w:r>
          </w:p>
          <w:p w:rsidR="0001496B" w:rsidRPr="00D07B4F" w:rsidRDefault="0001496B" w:rsidP="00E1161D">
            <w:pPr>
              <w:rPr>
                <w:rFonts w:ascii="Times New Roman" w:eastAsia="Calibri" w:hAnsi="Times New Roman" w:cs="Times New Roman"/>
                <w:color w:val="000000" w:themeColor="text1"/>
                <w:sz w:val="22"/>
                <w:szCs w:val="22"/>
              </w:rPr>
            </w:pPr>
          </w:p>
        </w:tc>
        <w:tc>
          <w:tcPr>
            <w:tcW w:w="0" w:type="auto"/>
            <w:vAlign w:val="center"/>
          </w:tcPr>
          <w:p w:rsidR="0001496B" w:rsidRPr="00D07B4F" w:rsidRDefault="0001496B" w:rsidP="00E1161D">
            <w:pPr>
              <w:rPr>
                <w:rFonts w:ascii="Times New Roman" w:eastAsia="Calibri" w:hAnsi="Times New Roman" w:cs="Times New Roman"/>
                <w:color w:val="000000" w:themeColor="text1"/>
                <w:sz w:val="22"/>
                <w:szCs w:val="22"/>
              </w:rPr>
            </w:pPr>
            <w:r w:rsidRPr="00D07B4F">
              <w:rPr>
                <w:rFonts w:ascii="Times New Roman" w:eastAsia="Calibri" w:hAnsi="Times New Roman" w:cs="Times New Roman"/>
                <w:color w:val="000000" w:themeColor="text1"/>
                <w:sz w:val="22"/>
                <w:szCs w:val="22"/>
              </w:rPr>
              <w:t>чланови разредног већа 3. р.</w:t>
            </w:r>
          </w:p>
        </w:tc>
      </w:tr>
      <w:tr w:rsidR="005C0B6D" w:rsidRPr="00D07B4F" w:rsidTr="005C0B6D">
        <w:trPr>
          <w:trHeight w:val="511"/>
        </w:trPr>
        <w:tc>
          <w:tcPr>
            <w:tcW w:w="0" w:type="auto"/>
            <w:vAlign w:val="center"/>
          </w:tcPr>
          <w:p w:rsidR="0001496B" w:rsidRPr="00D07B4F" w:rsidRDefault="0001496B" w:rsidP="00E1161D">
            <w:pPr>
              <w:jc w:val="center"/>
              <w:rPr>
                <w:rFonts w:ascii="Times New Roman" w:eastAsia="Calibri" w:hAnsi="Times New Roman" w:cs="Times New Roman"/>
                <w:color w:val="000000" w:themeColor="text1"/>
                <w:sz w:val="22"/>
                <w:szCs w:val="22"/>
              </w:rPr>
            </w:pPr>
            <w:r w:rsidRPr="00D07B4F">
              <w:rPr>
                <w:rFonts w:ascii="Times New Roman" w:eastAsia="Calibri" w:hAnsi="Times New Roman" w:cs="Times New Roman"/>
                <w:color w:val="000000" w:themeColor="text1"/>
                <w:sz w:val="22"/>
                <w:szCs w:val="22"/>
              </w:rPr>
              <w:t>септембар 2026.</w:t>
            </w:r>
          </w:p>
        </w:tc>
        <w:tc>
          <w:tcPr>
            <w:tcW w:w="0" w:type="auto"/>
          </w:tcPr>
          <w:p w:rsidR="0001496B" w:rsidRPr="00D07B4F" w:rsidRDefault="0001496B" w:rsidP="00E1161D">
            <w:pPr>
              <w:rPr>
                <w:rFonts w:ascii="Times New Roman" w:hAnsi="Times New Roman" w:cs="Times New Roman"/>
                <w:color w:val="000000" w:themeColor="text1"/>
                <w:sz w:val="22"/>
                <w:szCs w:val="22"/>
              </w:rPr>
            </w:pPr>
          </w:p>
          <w:p w:rsidR="0001496B" w:rsidRPr="00D07B4F" w:rsidRDefault="0001496B" w:rsidP="00E1161D">
            <w:pPr>
              <w:rPr>
                <w:rFonts w:ascii="Times New Roman" w:hAnsi="Times New Roman" w:cs="Times New Roman"/>
                <w:color w:val="000000" w:themeColor="text1"/>
                <w:sz w:val="22"/>
                <w:szCs w:val="22"/>
                <w:u w:val="single"/>
              </w:rPr>
            </w:pPr>
            <w:r w:rsidRPr="00D07B4F">
              <w:rPr>
                <w:rFonts w:ascii="Times New Roman" w:hAnsi="Times New Roman" w:cs="Times New Roman"/>
                <w:color w:val="000000" w:themeColor="text1"/>
                <w:sz w:val="22"/>
                <w:szCs w:val="22"/>
                <w:u w:val="single"/>
              </w:rPr>
              <w:t>Спровођење иницијалних тестова</w:t>
            </w:r>
          </w:p>
          <w:p w:rsidR="0001496B" w:rsidRPr="00D07B4F" w:rsidRDefault="0001496B" w:rsidP="00E1161D">
            <w:pPr>
              <w:rPr>
                <w:rFonts w:ascii="Times New Roman" w:hAnsi="Times New Roman" w:cs="Times New Roman"/>
                <w:color w:val="000000" w:themeColor="text1"/>
                <w:sz w:val="22"/>
                <w:szCs w:val="22"/>
                <w:u w:val="single"/>
              </w:rPr>
            </w:pPr>
          </w:p>
          <w:p w:rsidR="0001496B" w:rsidRPr="00D07B4F" w:rsidRDefault="0001496B" w:rsidP="00E1161D">
            <w:pPr>
              <w:rPr>
                <w:rFonts w:ascii="Times New Roman" w:hAnsi="Times New Roman" w:cs="Times New Roman"/>
                <w:color w:val="000000" w:themeColor="text1"/>
                <w:sz w:val="22"/>
                <w:szCs w:val="22"/>
                <w:u w:val="single"/>
              </w:rPr>
            </w:pPr>
            <w:r w:rsidRPr="00D07B4F">
              <w:rPr>
                <w:rFonts w:ascii="Times New Roman" w:hAnsi="Times New Roman" w:cs="Times New Roman"/>
                <w:color w:val="000000" w:themeColor="text1"/>
                <w:sz w:val="22"/>
                <w:szCs w:val="22"/>
                <w:u w:val="single"/>
              </w:rPr>
              <w:t>Планирање амбијенталне</w:t>
            </w:r>
          </w:p>
          <w:p w:rsidR="0001496B" w:rsidRPr="00D07B4F" w:rsidRDefault="0001496B" w:rsidP="00E1161D">
            <w:pPr>
              <w:rPr>
                <w:rFonts w:ascii="Times New Roman" w:hAnsi="Times New Roman" w:cs="Times New Roman"/>
                <w:color w:val="000000" w:themeColor="text1"/>
                <w:sz w:val="22"/>
                <w:szCs w:val="22"/>
                <w:u w:val="single"/>
              </w:rPr>
            </w:pPr>
            <w:r w:rsidRPr="00D07B4F">
              <w:rPr>
                <w:rFonts w:ascii="Times New Roman" w:hAnsi="Times New Roman" w:cs="Times New Roman"/>
                <w:color w:val="000000" w:themeColor="text1"/>
                <w:sz w:val="22"/>
                <w:szCs w:val="22"/>
                <w:u w:val="single"/>
              </w:rPr>
              <w:t>наставе у Зоо врту</w:t>
            </w:r>
          </w:p>
          <w:p w:rsidR="0001496B" w:rsidRPr="00D07B4F" w:rsidRDefault="0001496B" w:rsidP="00E1161D">
            <w:pPr>
              <w:rPr>
                <w:rFonts w:ascii="Times New Roman" w:hAnsi="Times New Roman" w:cs="Times New Roman"/>
                <w:color w:val="000000" w:themeColor="text1"/>
                <w:sz w:val="22"/>
                <w:szCs w:val="22"/>
              </w:rPr>
            </w:pPr>
          </w:p>
          <w:p w:rsidR="0001496B" w:rsidRPr="00D07B4F" w:rsidRDefault="0001496B" w:rsidP="00E1161D">
            <w:pPr>
              <w:rPr>
                <w:rFonts w:ascii="Times New Roman" w:hAnsi="Times New Roman" w:cs="Times New Roman"/>
                <w:color w:val="000000" w:themeColor="text1"/>
                <w:sz w:val="22"/>
                <w:szCs w:val="22"/>
              </w:rPr>
            </w:pPr>
            <w:r w:rsidRPr="00D07B4F">
              <w:rPr>
                <w:rFonts w:ascii="Times New Roman" w:hAnsi="Times New Roman" w:cs="Times New Roman"/>
                <w:color w:val="000000" w:themeColor="text1"/>
                <w:sz w:val="22"/>
                <w:szCs w:val="22"/>
              </w:rPr>
              <w:t>2.2.2.1.</w:t>
            </w:r>
            <w:r w:rsidRPr="00D07B4F">
              <w:rPr>
                <w:rFonts w:ascii="Times New Roman" w:hAnsi="Times New Roman" w:cs="Times New Roman"/>
                <w:color w:val="000000" w:themeColor="text1"/>
                <w:sz w:val="22"/>
                <w:szCs w:val="22"/>
              </w:rPr>
              <w:tab/>
            </w:r>
            <w:r w:rsidRPr="00D07B4F">
              <w:rPr>
                <w:rFonts w:ascii="Times New Roman" w:hAnsi="Times New Roman" w:cs="Times New Roman"/>
                <w:color w:val="000000" w:themeColor="text1"/>
                <w:sz w:val="22"/>
                <w:szCs w:val="22"/>
                <w:u w:val="single"/>
              </w:rPr>
              <w:t>Уводни час посветити захтевима и критеријумима оцењивања (убацити у оперативни план</w:t>
            </w:r>
            <w:r w:rsidRPr="00D07B4F">
              <w:rPr>
                <w:rFonts w:ascii="Times New Roman" w:hAnsi="Times New Roman" w:cs="Times New Roman"/>
                <w:color w:val="000000" w:themeColor="text1"/>
                <w:sz w:val="22"/>
                <w:szCs w:val="22"/>
              </w:rPr>
              <w:t>)</w:t>
            </w:r>
          </w:p>
          <w:p w:rsidR="0001496B" w:rsidRPr="00D07B4F" w:rsidRDefault="0001496B" w:rsidP="00E1161D">
            <w:pPr>
              <w:rPr>
                <w:rFonts w:ascii="Times New Roman" w:hAnsi="Times New Roman" w:cs="Times New Roman"/>
                <w:color w:val="000000" w:themeColor="text1"/>
                <w:sz w:val="22"/>
                <w:szCs w:val="22"/>
              </w:rPr>
            </w:pPr>
          </w:p>
          <w:p w:rsidR="0001496B" w:rsidRPr="00D07B4F" w:rsidRDefault="0001496B" w:rsidP="00E1161D">
            <w:pPr>
              <w:rPr>
                <w:rFonts w:ascii="Times New Roman" w:hAnsi="Times New Roman" w:cs="Times New Roman"/>
                <w:color w:val="000000" w:themeColor="text1"/>
                <w:sz w:val="22"/>
                <w:szCs w:val="22"/>
                <w:u w:val="single"/>
              </w:rPr>
            </w:pPr>
            <w:r w:rsidRPr="00D07B4F">
              <w:rPr>
                <w:rFonts w:ascii="Times New Roman" w:hAnsi="Times New Roman" w:cs="Times New Roman"/>
                <w:color w:val="000000" w:themeColor="text1"/>
                <w:sz w:val="22"/>
                <w:szCs w:val="22"/>
              </w:rPr>
              <w:t xml:space="preserve">2.2.1.4. </w:t>
            </w:r>
            <w:r w:rsidRPr="00D07B4F">
              <w:rPr>
                <w:rFonts w:ascii="Times New Roman" w:hAnsi="Times New Roman" w:cs="Times New Roman"/>
                <w:color w:val="000000" w:themeColor="text1"/>
                <w:sz w:val="22"/>
                <w:szCs w:val="22"/>
                <w:u w:val="single"/>
              </w:rPr>
              <w:t>Радионице на ЧОС-у (у вези са побољшањем пажње и концентрације као и важности редовне самосталне израда домаћих задатака)</w:t>
            </w:r>
          </w:p>
          <w:p w:rsidR="0001496B" w:rsidRPr="00D07B4F" w:rsidRDefault="0001496B" w:rsidP="00E1161D">
            <w:pPr>
              <w:rPr>
                <w:rFonts w:ascii="Times New Roman" w:hAnsi="Times New Roman" w:cs="Times New Roman"/>
                <w:color w:val="000000" w:themeColor="text1"/>
                <w:sz w:val="22"/>
                <w:szCs w:val="22"/>
              </w:rPr>
            </w:pPr>
          </w:p>
          <w:p w:rsidR="0001496B" w:rsidRPr="00D07B4F" w:rsidRDefault="0001496B" w:rsidP="00E1161D">
            <w:pPr>
              <w:rPr>
                <w:rFonts w:ascii="Times New Roman" w:hAnsi="Times New Roman" w:cs="Times New Roman"/>
                <w:color w:val="000000" w:themeColor="text1"/>
                <w:sz w:val="22"/>
                <w:szCs w:val="22"/>
                <w:u w:val="single"/>
              </w:rPr>
            </w:pPr>
            <w:r w:rsidRPr="00D07B4F">
              <w:rPr>
                <w:rFonts w:ascii="Times New Roman" w:hAnsi="Times New Roman" w:cs="Times New Roman"/>
                <w:color w:val="000000" w:themeColor="text1"/>
                <w:sz w:val="22"/>
                <w:szCs w:val="22"/>
                <w:u w:val="single"/>
              </w:rPr>
              <w:t>14.11.1.  Упознавање родитеља са њиховим правима и обавезама и начину њиховог укључивања у живот и рад школе</w:t>
            </w:r>
          </w:p>
          <w:p w:rsidR="0001496B" w:rsidRPr="00D07B4F" w:rsidRDefault="0001496B" w:rsidP="00E1161D">
            <w:pPr>
              <w:rPr>
                <w:rFonts w:ascii="Times New Roman" w:hAnsi="Times New Roman" w:cs="Times New Roman"/>
                <w:color w:val="000000" w:themeColor="text1"/>
                <w:sz w:val="22"/>
                <w:szCs w:val="22"/>
              </w:rPr>
            </w:pPr>
          </w:p>
          <w:p w:rsidR="0001496B" w:rsidRPr="00D07B4F" w:rsidRDefault="0001496B" w:rsidP="00E1161D">
            <w:pPr>
              <w:rPr>
                <w:rFonts w:ascii="Times New Roman" w:hAnsi="Times New Roman" w:cs="Times New Roman"/>
                <w:color w:val="000000" w:themeColor="text1"/>
                <w:sz w:val="22"/>
                <w:szCs w:val="22"/>
                <w:u w:val="single"/>
              </w:rPr>
            </w:pPr>
            <w:r w:rsidRPr="00C050C4">
              <w:rPr>
                <w:rFonts w:ascii="Times New Roman" w:hAnsi="Times New Roman" w:cs="Times New Roman"/>
                <w:color w:val="000000" w:themeColor="text1"/>
                <w:sz w:val="22"/>
                <w:szCs w:val="22"/>
                <w:u w:val="single"/>
                <w:lang w:val="ru-RU"/>
              </w:rPr>
              <w:t>4.1.1.1.</w:t>
            </w:r>
            <w:r w:rsidRPr="00D07B4F">
              <w:rPr>
                <w:rFonts w:ascii="Times New Roman" w:hAnsi="Times New Roman" w:cs="Times New Roman"/>
                <w:color w:val="000000" w:themeColor="text1"/>
                <w:sz w:val="22"/>
                <w:szCs w:val="22"/>
                <w:u w:val="single"/>
              </w:rPr>
              <w:t xml:space="preserve"> </w:t>
            </w:r>
            <w:r w:rsidRPr="00C050C4">
              <w:rPr>
                <w:rFonts w:ascii="Times New Roman" w:hAnsi="Times New Roman" w:cs="Times New Roman"/>
                <w:color w:val="000000" w:themeColor="text1"/>
                <w:sz w:val="22"/>
                <w:szCs w:val="22"/>
                <w:u w:val="single"/>
                <w:lang w:val="ru-RU"/>
              </w:rPr>
              <w:t>Идентификација баријера и анализа потреба</w:t>
            </w:r>
          </w:p>
          <w:p w:rsidR="0001496B" w:rsidRPr="00C050C4" w:rsidRDefault="0001496B" w:rsidP="00E1161D">
            <w:pPr>
              <w:rPr>
                <w:rFonts w:ascii="Times New Roman" w:hAnsi="Times New Roman" w:cs="Times New Roman"/>
                <w:color w:val="000000" w:themeColor="text1"/>
                <w:sz w:val="22"/>
                <w:szCs w:val="22"/>
                <w:u w:val="single"/>
                <w:lang w:val="ru-RU"/>
              </w:rPr>
            </w:pPr>
            <w:r w:rsidRPr="00D07B4F">
              <w:rPr>
                <w:rFonts w:ascii="Times New Roman" w:hAnsi="Times New Roman" w:cs="Times New Roman"/>
                <w:color w:val="000000" w:themeColor="text1"/>
                <w:sz w:val="22"/>
                <w:szCs w:val="22"/>
                <w:u w:val="single"/>
              </w:rPr>
              <w:t>(Мотивисање ученика за допунску и додатну наставу)</w:t>
            </w:r>
          </w:p>
          <w:p w:rsidR="0001496B" w:rsidRPr="00C050C4" w:rsidRDefault="0001496B" w:rsidP="00E1161D">
            <w:pPr>
              <w:rPr>
                <w:rFonts w:ascii="Times New Roman" w:hAnsi="Times New Roman" w:cs="Times New Roman"/>
                <w:color w:val="000000" w:themeColor="text1"/>
                <w:sz w:val="22"/>
                <w:szCs w:val="22"/>
                <w:u w:val="single"/>
                <w:lang w:val="ru-RU"/>
              </w:rPr>
            </w:pPr>
          </w:p>
          <w:p w:rsidR="0001496B" w:rsidRPr="00E1161D" w:rsidRDefault="0001496B" w:rsidP="00E1161D">
            <w:pPr>
              <w:rPr>
                <w:rFonts w:ascii="Times New Roman" w:hAnsi="Times New Roman" w:cs="Times New Roman"/>
                <w:color w:val="000000" w:themeColor="text1"/>
                <w:sz w:val="22"/>
                <w:szCs w:val="22"/>
                <w:lang w:val="ru-RU"/>
              </w:rPr>
            </w:pPr>
            <w:r w:rsidRPr="00C050C4">
              <w:rPr>
                <w:rFonts w:ascii="Times New Roman" w:hAnsi="Times New Roman" w:cs="Times New Roman"/>
                <w:color w:val="000000" w:themeColor="text1"/>
                <w:sz w:val="22"/>
                <w:szCs w:val="22"/>
                <w:u w:val="single"/>
                <w:lang w:val="ru-RU"/>
              </w:rPr>
              <w:t>4.1.1.2.</w:t>
            </w:r>
            <w:r w:rsidRPr="00C050C4">
              <w:rPr>
                <w:rFonts w:ascii="Times New Roman" w:hAnsi="Times New Roman" w:cs="Times New Roman"/>
                <w:color w:val="000000" w:themeColor="text1"/>
                <w:sz w:val="22"/>
                <w:szCs w:val="22"/>
                <w:u w:val="single"/>
                <w:lang w:val="ru-RU"/>
              </w:rPr>
              <w:tab/>
              <w:t>Мотивација кроз наставне методе (индивидуални планови, планови тимова, дигитални алати и конкретни бенефити, промена назива допунске и додатне наставе</w:t>
            </w:r>
            <w:r w:rsidRPr="00C050C4">
              <w:rPr>
                <w:rFonts w:ascii="Times New Roman" w:hAnsi="Times New Roman" w:cs="Times New Roman"/>
                <w:color w:val="000000" w:themeColor="text1"/>
                <w:sz w:val="22"/>
                <w:szCs w:val="22"/>
                <w:lang w:val="ru-RU"/>
              </w:rPr>
              <w:t>)</w:t>
            </w:r>
          </w:p>
          <w:p w:rsidR="0001496B" w:rsidRPr="00E1161D" w:rsidRDefault="0001496B" w:rsidP="00E1161D">
            <w:pPr>
              <w:rPr>
                <w:rFonts w:ascii="Times New Roman" w:hAnsi="Times New Roman" w:cs="Times New Roman"/>
                <w:color w:val="000000" w:themeColor="text1"/>
                <w:sz w:val="22"/>
                <w:szCs w:val="22"/>
                <w:lang w:val="ru-RU"/>
              </w:rPr>
            </w:pPr>
          </w:p>
          <w:p w:rsidR="0001496B" w:rsidRPr="00E1161D" w:rsidRDefault="0001496B" w:rsidP="00E1161D">
            <w:pPr>
              <w:rPr>
                <w:rFonts w:ascii="Times New Roman" w:hAnsi="Times New Roman" w:cs="Times New Roman"/>
                <w:color w:val="000000" w:themeColor="text1"/>
                <w:sz w:val="22"/>
                <w:szCs w:val="22"/>
                <w:lang w:val="ru-RU"/>
              </w:rPr>
            </w:pPr>
          </w:p>
          <w:p w:rsidR="0001496B" w:rsidRPr="00E1161D" w:rsidRDefault="0001496B" w:rsidP="00E1161D">
            <w:pPr>
              <w:rPr>
                <w:rFonts w:ascii="Times New Roman" w:hAnsi="Times New Roman" w:cs="Times New Roman"/>
                <w:color w:val="000000" w:themeColor="text1"/>
                <w:sz w:val="22"/>
                <w:szCs w:val="22"/>
                <w:lang w:val="ru-RU"/>
              </w:rPr>
            </w:pPr>
            <w:r w:rsidRPr="00E1161D">
              <w:rPr>
                <w:rFonts w:ascii="Times New Roman" w:hAnsi="Times New Roman" w:cs="Times New Roman"/>
                <w:color w:val="000000" w:themeColor="text1"/>
                <w:sz w:val="22"/>
                <w:szCs w:val="22"/>
                <w:lang w:val="ru-RU"/>
              </w:rPr>
              <w:t>Квалитативна и квантитативна</w:t>
            </w:r>
          </w:p>
          <w:p w:rsidR="0001496B" w:rsidRPr="00E1161D" w:rsidRDefault="0001496B" w:rsidP="00E1161D">
            <w:pPr>
              <w:rPr>
                <w:rFonts w:ascii="Times New Roman" w:hAnsi="Times New Roman" w:cs="Times New Roman"/>
                <w:color w:val="000000" w:themeColor="text1"/>
                <w:sz w:val="22"/>
                <w:szCs w:val="22"/>
                <w:lang w:val="ru-RU"/>
              </w:rPr>
            </w:pPr>
            <w:r w:rsidRPr="00E1161D">
              <w:rPr>
                <w:rFonts w:ascii="Times New Roman" w:hAnsi="Times New Roman" w:cs="Times New Roman"/>
                <w:color w:val="000000" w:themeColor="text1"/>
                <w:sz w:val="22"/>
                <w:szCs w:val="22"/>
                <w:lang w:val="ru-RU"/>
              </w:rPr>
              <w:t>анализа образовних постигнућа ученика и</w:t>
            </w:r>
          </w:p>
          <w:p w:rsidR="0001496B" w:rsidRPr="00D07B4F" w:rsidRDefault="0001496B" w:rsidP="00E1161D">
            <w:pPr>
              <w:rPr>
                <w:rFonts w:ascii="Times New Roman" w:hAnsi="Times New Roman" w:cs="Times New Roman"/>
                <w:color w:val="000000" w:themeColor="text1"/>
                <w:sz w:val="22"/>
                <w:szCs w:val="22"/>
              </w:rPr>
            </w:pPr>
            <w:r w:rsidRPr="00D07B4F">
              <w:rPr>
                <w:rFonts w:ascii="Times New Roman" w:hAnsi="Times New Roman" w:cs="Times New Roman"/>
                <w:color w:val="000000" w:themeColor="text1"/>
                <w:sz w:val="22"/>
                <w:szCs w:val="22"/>
              </w:rPr>
              <w:t>мере за даљи рад</w:t>
            </w:r>
          </w:p>
          <w:p w:rsidR="0001496B" w:rsidRPr="00D07B4F" w:rsidRDefault="0001496B" w:rsidP="00E1161D">
            <w:pPr>
              <w:rPr>
                <w:rFonts w:ascii="Times New Roman" w:hAnsi="Times New Roman" w:cs="Times New Roman"/>
                <w:color w:val="000000" w:themeColor="text1"/>
                <w:sz w:val="22"/>
                <w:szCs w:val="22"/>
              </w:rPr>
            </w:pPr>
          </w:p>
        </w:tc>
        <w:tc>
          <w:tcPr>
            <w:tcW w:w="0" w:type="auto"/>
          </w:tcPr>
          <w:p w:rsidR="0001496B" w:rsidRPr="00C050C4" w:rsidRDefault="0001496B" w:rsidP="00E1161D">
            <w:pPr>
              <w:rPr>
                <w:rFonts w:ascii="Times New Roman" w:hAnsi="Times New Roman" w:cs="Times New Roman"/>
                <w:color w:val="000000" w:themeColor="text1"/>
                <w:sz w:val="22"/>
                <w:szCs w:val="22"/>
                <w:lang w:val="ru-RU"/>
              </w:rPr>
            </w:pPr>
          </w:p>
          <w:p w:rsidR="0001496B" w:rsidRPr="00D07B4F" w:rsidRDefault="0001496B" w:rsidP="00E1161D">
            <w:pPr>
              <w:rPr>
                <w:rFonts w:ascii="Times New Roman" w:hAnsi="Times New Roman" w:cs="Times New Roman"/>
                <w:color w:val="000000" w:themeColor="text1"/>
                <w:sz w:val="22"/>
                <w:szCs w:val="22"/>
              </w:rPr>
            </w:pPr>
            <w:r w:rsidRPr="00D07B4F">
              <w:rPr>
                <w:rFonts w:ascii="Times New Roman" w:hAnsi="Times New Roman" w:cs="Times New Roman"/>
                <w:color w:val="000000" w:themeColor="text1"/>
                <w:sz w:val="22"/>
                <w:szCs w:val="22"/>
              </w:rPr>
              <w:t>Спровођење иницијалних тестова.</w:t>
            </w:r>
          </w:p>
          <w:p w:rsidR="0001496B" w:rsidRPr="00C050C4" w:rsidRDefault="0001496B" w:rsidP="00E1161D">
            <w:pPr>
              <w:rPr>
                <w:rFonts w:ascii="Times New Roman" w:hAnsi="Times New Roman" w:cs="Times New Roman"/>
                <w:color w:val="000000" w:themeColor="text1"/>
                <w:sz w:val="22"/>
                <w:szCs w:val="22"/>
                <w:lang w:val="ru-RU"/>
              </w:rPr>
            </w:pPr>
          </w:p>
          <w:p w:rsidR="0001496B" w:rsidRPr="00D07B4F" w:rsidRDefault="0001496B" w:rsidP="00E1161D">
            <w:pPr>
              <w:rPr>
                <w:rFonts w:ascii="Times New Roman" w:hAnsi="Times New Roman" w:cs="Times New Roman"/>
                <w:color w:val="000000" w:themeColor="text1"/>
                <w:sz w:val="22"/>
                <w:szCs w:val="22"/>
              </w:rPr>
            </w:pPr>
          </w:p>
          <w:p w:rsidR="0001496B" w:rsidRPr="00D07B4F" w:rsidRDefault="0001496B" w:rsidP="00E1161D">
            <w:pPr>
              <w:rPr>
                <w:rFonts w:ascii="Times New Roman" w:hAnsi="Times New Roman" w:cs="Times New Roman"/>
                <w:color w:val="000000" w:themeColor="text1"/>
                <w:sz w:val="22"/>
                <w:szCs w:val="22"/>
              </w:rPr>
            </w:pPr>
            <w:r w:rsidRPr="00D07B4F">
              <w:rPr>
                <w:rFonts w:ascii="Times New Roman" w:hAnsi="Times New Roman" w:cs="Times New Roman"/>
                <w:color w:val="000000" w:themeColor="text1"/>
                <w:sz w:val="22"/>
                <w:szCs w:val="22"/>
              </w:rPr>
              <w:t>Сачињен план посета.</w:t>
            </w:r>
          </w:p>
          <w:p w:rsidR="0001496B" w:rsidRPr="00D07B4F" w:rsidRDefault="0001496B" w:rsidP="00E1161D">
            <w:pPr>
              <w:rPr>
                <w:rFonts w:ascii="Times New Roman" w:hAnsi="Times New Roman" w:cs="Times New Roman"/>
                <w:color w:val="000000" w:themeColor="text1"/>
                <w:sz w:val="22"/>
                <w:szCs w:val="22"/>
              </w:rPr>
            </w:pPr>
          </w:p>
          <w:p w:rsidR="0001496B" w:rsidRPr="00D07B4F" w:rsidRDefault="0001496B" w:rsidP="00E1161D">
            <w:pPr>
              <w:rPr>
                <w:rFonts w:ascii="Times New Roman" w:hAnsi="Times New Roman" w:cs="Times New Roman"/>
                <w:color w:val="000000" w:themeColor="text1"/>
                <w:sz w:val="22"/>
                <w:szCs w:val="22"/>
              </w:rPr>
            </w:pPr>
          </w:p>
          <w:p w:rsidR="0001496B" w:rsidRPr="00D07B4F" w:rsidRDefault="0001496B" w:rsidP="00E1161D">
            <w:pPr>
              <w:rPr>
                <w:rFonts w:ascii="Times New Roman" w:hAnsi="Times New Roman" w:cs="Times New Roman"/>
                <w:color w:val="000000" w:themeColor="text1"/>
                <w:sz w:val="22"/>
                <w:szCs w:val="22"/>
              </w:rPr>
            </w:pPr>
            <w:r w:rsidRPr="00D07B4F">
              <w:rPr>
                <w:rFonts w:ascii="Times New Roman" w:hAnsi="Times New Roman" w:cs="Times New Roman"/>
                <w:color w:val="000000" w:themeColor="text1"/>
                <w:sz w:val="22"/>
                <w:szCs w:val="22"/>
              </w:rPr>
              <w:t xml:space="preserve">извештај РВ </w:t>
            </w:r>
          </w:p>
          <w:p w:rsidR="0001496B" w:rsidRPr="00D07B4F" w:rsidRDefault="0001496B" w:rsidP="00E1161D">
            <w:pPr>
              <w:rPr>
                <w:rFonts w:ascii="Times New Roman" w:hAnsi="Times New Roman" w:cs="Times New Roman"/>
                <w:color w:val="000000" w:themeColor="text1"/>
                <w:sz w:val="22"/>
                <w:szCs w:val="22"/>
              </w:rPr>
            </w:pPr>
          </w:p>
          <w:p w:rsidR="0001496B" w:rsidRPr="00D07B4F" w:rsidRDefault="0001496B" w:rsidP="00E1161D">
            <w:pPr>
              <w:rPr>
                <w:rFonts w:ascii="Times New Roman" w:hAnsi="Times New Roman" w:cs="Times New Roman"/>
                <w:color w:val="000000" w:themeColor="text1"/>
                <w:sz w:val="22"/>
                <w:szCs w:val="22"/>
              </w:rPr>
            </w:pPr>
          </w:p>
          <w:p w:rsidR="0001496B" w:rsidRPr="00D07B4F" w:rsidRDefault="0001496B" w:rsidP="00E1161D">
            <w:pPr>
              <w:rPr>
                <w:rFonts w:ascii="Times New Roman" w:hAnsi="Times New Roman" w:cs="Times New Roman"/>
                <w:color w:val="000000" w:themeColor="text1"/>
                <w:sz w:val="22"/>
                <w:szCs w:val="22"/>
              </w:rPr>
            </w:pPr>
          </w:p>
          <w:p w:rsidR="0001496B" w:rsidRPr="00D07B4F" w:rsidRDefault="0001496B" w:rsidP="00E1161D">
            <w:pPr>
              <w:rPr>
                <w:rFonts w:ascii="Times New Roman" w:hAnsi="Times New Roman" w:cs="Times New Roman"/>
                <w:color w:val="000000" w:themeColor="text1"/>
                <w:sz w:val="22"/>
                <w:szCs w:val="22"/>
              </w:rPr>
            </w:pPr>
          </w:p>
          <w:p w:rsidR="0001496B" w:rsidRPr="00D07B4F" w:rsidRDefault="0001496B" w:rsidP="00E1161D">
            <w:pPr>
              <w:rPr>
                <w:rFonts w:ascii="Times New Roman" w:hAnsi="Times New Roman" w:cs="Times New Roman"/>
                <w:color w:val="000000" w:themeColor="text1"/>
                <w:sz w:val="22"/>
                <w:szCs w:val="22"/>
              </w:rPr>
            </w:pPr>
          </w:p>
          <w:p w:rsidR="0001496B" w:rsidRPr="00D07B4F" w:rsidRDefault="0001496B" w:rsidP="00E1161D">
            <w:pPr>
              <w:rPr>
                <w:rFonts w:ascii="Times New Roman" w:hAnsi="Times New Roman" w:cs="Times New Roman"/>
                <w:color w:val="000000" w:themeColor="text1"/>
                <w:sz w:val="22"/>
                <w:szCs w:val="22"/>
              </w:rPr>
            </w:pPr>
          </w:p>
          <w:p w:rsidR="0001496B" w:rsidRPr="00D07B4F" w:rsidRDefault="0001496B" w:rsidP="00E1161D">
            <w:pPr>
              <w:rPr>
                <w:rFonts w:ascii="Times New Roman" w:hAnsi="Times New Roman" w:cs="Times New Roman"/>
                <w:color w:val="000000" w:themeColor="text1"/>
                <w:sz w:val="22"/>
                <w:szCs w:val="22"/>
              </w:rPr>
            </w:pPr>
          </w:p>
          <w:p w:rsidR="0001496B" w:rsidRPr="00D07B4F" w:rsidRDefault="0001496B" w:rsidP="00E1161D">
            <w:pPr>
              <w:rPr>
                <w:rFonts w:ascii="Times New Roman" w:hAnsi="Times New Roman" w:cs="Times New Roman"/>
                <w:color w:val="000000" w:themeColor="text1"/>
                <w:sz w:val="22"/>
                <w:szCs w:val="22"/>
              </w:rPr>
            </w:pPr>
          </w:p>
          <w:p w:rsidR="0001496B" w:rsidRPr="00D07B4F" w:rsidRDefault="0001496B" w:rsidP="00E1161D">
            <w:pPr>
              <w:rPr>
                <w:rFonts w:ascii="Times New Roman" w:hAnsi="Times New Roman" w:cs="Times New Roman"/>
                <w:color w:val="000000" w:themeColor="text1"/>
                <w:sz w:val="22"/>
                <w:szCs w:val="22"/>
              </w:rPr>
            </w:pPr>
          </w:p>
          <w:p w:rsidR="0001496B" w:rsidRPr="00D07B4F" w:rsidRDefault="0001496B" w:rsidP="00E1161D">
            <w:pPr>
              <w:rPr>
                <w:rFonts w:ascii="Times New Roman" w:hAnsi="Times New Roman" w:cs="Times New Roman"/>
                <w:color w:val="000000" w:themeColor="text1"/>
                <w:sz w:val="22"/>
                <w:szCs w:val="22"/>
              </w:rPr>
            </w:pPr>
          </w:p>
          <w:p w:rsidR="0001496B" w:rsidRPr="00D07B4F" w:rsidRDefault="0001496B" w:rsidP="00E1161D">
            <w:pPr>
              <w:rPr>
                <w:rFonts w:ascii="Times New Roman" w:hAnsi="Times New Roman" w:cs="Times New Roman"/>
                <w:color w:val="000000" w:themeColor="text1"/>
                <w:sz w:val="22"/>
                <w:szCs w:val="22"/>
              </w:rPr>
            </w:pPr>
          </w:p>
          <w:p w:rsidR="0001496B" w:rsidRPr="00D07B4F" w:rsidRDefault="0001496B" w:rsidP="00E1161D">
            <w:pPr>
              <w:rPr>
                <w:rFonts w:ascii="Times New Roman" w:hAnsi="Times New Roman" w:cs="Times New Roman"/>
                <w:color w:val="000000" w:themeColor="text1"/>
                <w:sz w:val="22"/>
                <w:szCs w:val="22"/>
              </w:rPr>
            </w:pPr>
          </w:p>
          <w:p w:rsidR="0001496B" w:rsidRPr="00D07B4F" w:rsidRDefault="0001496B" w:rsidP="00E1161D">
            <w:pPr>
              <w:rPr>
                <w:rFonts w:ascii="Times New Roman" w:hAnsi="Times New Roman" w:cs="Times New Roman"/>
                <w:color w:val="000000" w:themeColor="text1"/>
                <w:sz w:val="22"/>
                <w:szCs w:val="22"/>
              </w:rPr>
            </w:pPr>
          </w:p>
          <w:p w:rsidR="0001496B" w:rsidRPr="00D07B4F" w:rsidRDefault="0001496B" w:rsidP="00E1161D">
            <w:pPr>
              <w:rPr>
                <w:rFonts w:ascii="Times New Roman" w:hAnsi="Times New Roman" w:cs="Times New Roman"/>
                <w:color w:val="000000" w:themeColor="text1"/>
                <w:sz w:val="22"/>
                <w:szCs w:val="22"/>
              </w:rPr>
            </w:pPr>
          </w:p>
          <w:p w:rsidR="0001496B" w:rsidRPr="00D07B4F" w:rsidRDefault="0001496B" w:rsidP="00E1161D">
            <w:pPr>
              <w:rPr>
                <w:rFonts w:ascii="Times New Roman" w:hAnsi="Times New Roman" w:cs="Times New Roman"/>
                <w:color w:val="000000" w:themeColor="text1"/>
                <w:sz w:val="22"/>
                <w:szCs w:val="22"/>
              </w:rPr>
            </w:pPr>
          </w:p>
          <w:p w:rsidR="0001496B" w:rsidRPr="00D07B4F" w:rsidRDefault="0001496B" w:rsidP="00E1161D">
            <w:pPr>
              <w:rPr>
                <w:rFonts w:ascii="Times New Roman" w:hAnsi="Times New Roman" w:cs="Times New Roman"/>
                <w:color w:val="000000" w:themeColor="text1"/>
                <w:sz w:val="22"/>
                <w:szCs w:val="22"/>
              </w:rPr>
            </w:pPr>
          </w:p>
          <w:p w:rsidR="0001496B" w:rsidRPr="00D07B4F" w:rsidRDefault="0001496B" w:rsidP="00E1161D">
            <w:pPr>
              <w:rPr>
                <w:rFonts w:ascii="Times New Roman" w:hAnsi="Times New Roman" w:cs="Times New Roman"/>
                <w:color w:val="000000" w:themeColor="text1"/>
                <w:sz w:val="22"/>
                <w:szCs w:val="22"/>
              </w:rPr>
            </w:pPr>
          </w:p>
          <w:p w:rsidR="0001496B" w:rsidRPr="00D07B4F" w:rsidRDefault="0001496B" w:rsidP="00E1161D">
            <w:pPr>
              <w:rPr>
                <w:rFonts w:ascii="Times New Roman" w:hAnsi="Times New Roman" w:cs="Times New Roman"/>
                <w:color w:val="000000" w:themeColor="text1"/>
                <w:sz w:val="22"/>
                <w:szCs w:val="22"/>
              </w:rPr>
            </w:pPr>
          </w:p>
          <w:p w:rsidR="0001496B" w:rsidRPr="00D07B4F" w:rsidRDefault="0001496B" w:rsidP="00E1161D">
            <w:pPr>
              <w:rPr>
                <w:rFonts w:ascii="Times New Roman" w:hAnsi="Times New Roman" w:cs="Times New Roman"/>
                <w:color w:val="000000" w:themeColor="text1"/>
                <w:sz w:val="22"/>
                <w:szCs w:val="22"/>
              </w:rPr>
            </w:pPr>
          </w:p>
          <w:p w:rsidR="0001496B" w:rsidRPr="00D07B4F" w:rsidRDefault="0001496B" w:rsidP="00E1161D">
            <w:pPr>
              <w:rPr>
                <w:rFonts w:ascii="Times New Roman" w:hAnsi="Times New Roman" w:cs="Times New Roman"/>
                <w:color w:val="000000" w:themeColor="text1"/>
                <w:sz w:val="22"/>
                <w:szCs w:val="22"/>
              </w:rPr>
            </w:pPr>
          </w:p>
          <w:p w:rsidR="0001496B" w:rsidRPr="00D07B4F" w:rsidRDefault="0001496B" w:rsidP="00E1161D">
            <w:pPr>
              <w:rPr>
                <w:rFonts w:ascii="Times New Roman" w:hAnsi="Times New Roman" w:cs="Times New Roman"/>
                <w:color w:val="000000" w:themeColor="text1"/>
                <w:sz w:val="22"/>
                <w:szCs w:val="22"/>
              </w:rPr>
            </w:pPr>
          </w:p>
          <w:p w:rsidR="0001496B" w:rsidRPr="00D07B4F" w:rsidRDefault="0001496B" w:rsidP="00E1161D">
            <w:pPr>
              <w:rPr>
                <w:rFonts w:ascii="Times New Roman" w:hAnsi="Times New Roman" w:cs="Times New Roman"/>
                <w:color w:val="000000" w:themeColor="text1"/>
                <w:sz w:val="22"/>
                <w:szCs w:val="22"/>
              </w:rPr>
            </w:pPr>
          </w:p>
          <w:p w:rsidR="0001496B" w:rsidRPr="00D07B4F" w:rsidRDefault="0001496B" w:rsidP="00E1161D">
            <w:pPr>
              <w:rPr>
                <w:rFonts w:ascii="Times New Roman" w:hAnsi="Times New Roman" w:cs="Times New Roman"/>
                <w:color w:val="000000" w:themeColor="text1"/>
                <w:sz w:val="22"/>
                <w:szCs w:val="22"/>
              </w:rPr>
            </w:pPr>
          </w:p>
          <w:p w:rsidR="0001496B" w:rsidRPr="00D07B4F" w:rsidRDefault="0001496B" w:rsidP="00E1161D">
            <w:pPr>
              <w:rPr>
                <w:rFonts w:ascii="Times New Roman" w:hAnsi="Times New Roman" w:cs="Times New Roman"/>
                <w:color w:val="000000" w:themeColor="text1"/>
                <w:sz w:val="22"/>
                <w:szCs w:val="22"/>
              </w:rPr>
            </w:pPr>
          </w:p>
          <w:p w:rsidR="0001496B" w:rsidRPr="00D07B4F" w:rsidRDefault="0001496B" w:rsidP="00E1161D">
            <w:pPr>
              <w:rPr>
                <w:rFonts w:ascii="Times New Roman" w:hAnsi="Times New Roman" w:cs="Times New Roman"/>
                <w:color w:val="000000" w:themeColor="text1"/>
                <w:sz w:val="22"/>
                <w:szCs w:val="22"/>
              </w:rPr>
            </w:pPr>
          </w:p>
          <w:p w:rsidR="0001496B" w:rsidRPr="00D07B4F" w:rsidRDefault="0001496B" w:rsidP="00E1161D">
            <w:pPr>
              <w:rPr>
                <w:rFonts w:ascii="Times New Roman" w:hAnsi="Times New Roman" w:cs="Times New Roman"/>
                <w:color w:val="000000" w:themeColor="text1"/>
                <w:sz w:val="22"/>
                <w:szCs w:val="22"/>
              </w:rPr>
            </w:pPr>
          </w:p>
          <w:p w:rsidR="0001496B" w:rsidRPr="00D07B4F" w:rsidRDefault="0001496B" w:rsidP="00E1161D">
            <w:pPr>
              <w:rPr>
                <w:rFonts w:ascii="Times New Roman" w:hAnsi="Times New Roman" w:cs="Times New Roman"/>
                <w:color w:val="000000" w:themeColor="text1"/>
                <w:sz w:val="22"/>
                <w:szCs w:val="22"/>
              </w:rPr>
            </w:pPr>
          </w:p>
          <w:p w:rsidR="0001496B" w:rsidRPr="00D07B4F" w:rsidRDefault="0001496B" w:rsidP="00E1161D">
            <w:pPr>
              <w:rPr>
                <w:rFonts w:ascii="Times New Roman" w:hAnsi="Times New Roman" w:cs="Times New Roman"/>
                <w:color w:val="000000" w:themeColor="text1"/>
                <w:sz w:val="22"/>
                <w:szCs w:val="22"/>
              </w:rPr>
            </w:pPr>
          </w:p>
          <w:p w:rsidR="0001496B" w:rsidRPr="00D07B4F" w:rsidRDefault="0001496B" w:rsidP="00E1161D">
            <w:pPr>
              <w:rPr>
                <w:rFonts w:ascii="Times New Roman" w:eastAsia="Calibri" w:hAnsi="Times New Roman" w:cs="Times New Roman"/>
                <w:color w:val="000000" w:themeColor="text1"/>
                <w:sz w:val="22"/>
                <w:szCs w:val="22"/>
              </w:rPr>
            </w:pPr>
          </w:p>
        </w:tc>
        <w:tc>
          <w:tcPr>
            <w:tcW w:w="0" w:type="auto"/>
            <w:vAlign w:val="center"/>
          </w:tcPr>
          <w:p w:rsidR="0001496B" w:rsidRPr="00D07B4F" w:rsidRDefault="0001496B" w:rsidP="00E1161D">
            <w:pPr>
              <w:rPr>
                <w:rFonts w:ascii="Times New Roman" w:eastAsia="Calibri" w:hAnsi="Times New Roman" w:cs="Times New Roman"/>
                <w:color w:val="000000" w:themeColor="text1"/>
                <w:sz w:val="22"/>
                <w:szCs w:val="22"/>
              </w:rPr>
            </w:pPr>
            <w:r w:rsidRPr="00D07B4F">
              <w:rPr>
                <w:rFonts w:ascii="Times New Roman" w:eastAsia="Calibri" w:hAnsi="Times New Roman" w:cs="Times New Roman"/>
                <w:color w:val="000000" w:themeColor="text1"/>
                <w:sz w:val="22"/>
                <w:szCs w:val="22"/>
              </w:rPr>
              <w:t>чланови разредног већа 3. р.</w:t>
            </w:r>
          </w:p>
        </w:tc>
      </w:tr>
      <w:tr w:rsidR="005C0B6D" w:rsidRPr="00E1161D" w:rsidTr="005C0B6D">
        <w:trPr>
          <w:trHeight w:val="511"/>
        </w:trPr>
        <w:tc>
          <w:tcPr>
            <w:tcW w:w="0" w:type="auto"/>
            <w:vAlign w:val="center"/>
          </w:tcPr>
          <w:p w:rsidR="0001496B" w:rsidRPr="00D07B4F" w:rsidRDefault="0001496B" w:rsidP="00E1161D">
            <w:pPr>
              <w:jc w:val="center"/>
              <w:rPr>
                <w:rFonts w:ascii="Times New Roman" w:hAnsi="Times New Roman" w:cs="Times New Roman"/>
                <w:color w:val="000000" w:themeColor="text1"/>
                <w:sz w:val="22"/>
                <w:szCs w:val="22"/>
              </w:rPr>
            </w:pPr>
          </w:p>
          <w:p w:rsidR="0001496B" w:rsidRPr="00D07B4F" w:rsidRDefault="0001496B" w:rsidP="00E1161D">
            <w:pPr>
              <w:jc w:val="center"/>
              <w:rPr>
                <w:rFonts w:ascii="Times New Roman" w:hAnsi="Times New Roman" w:cs="Times New Roman"/>
                <w:color w:val="000000" w:themeColor="text1"/>
                <w:sz w:val="22"/>
                <w:szCs w:val="22"/>
              </w:rPr>
            </w:pPr>
          </w:p>
          <w:p w:rsidR="0001496B" w:rsidRPr="00D07B4F" w:rsidRDefault="0001496B" w:rsidP="00E1161D">
            <w:pPr>
              <w:jc w:val="center"/>
              <w:rPr>
                <w:rFonts w:ascii="Times New Roman" w:eastAsia="Calibri" w:hAnsi="Times New Roman" w:cs="Times New Roman"/>
                <w:color w:val="000000" w:themeColor="text1"/>
                <w:sz w:val="22"/>
                <w:szCs w:val="22"/>
              </w:rPr>
            </w:pPr>
            <w:r w:rsidRPr="00C050C4">
              <w:rPr>
                <w:rFonts w:ascii="Times New Roman" w:hAnsi="Times New Roman" w:cs="Times New Roman"/>
                <w:color w:val="000000" w:themeColor="text1"/>
                <w:sz w:val="22"/>
                <w:szCs w:val="22"/>
                <w:lang w:val="ru-RU"/>
              </w:rPr>
              <w:t>Квартално током текуће школске године</w:t>
            </w:r>
          </w:p>
        </w:tc>
        <w:tc>
          <w:tcPr>
            <w:tcW w:w="0" w:type="auto"/>
            <w:vAlign w:val="center"/>
          </w:tcPr>
          <w:p w:rsidR="0001496B" w:rsidRPr="00D07B4F" w:rsidRDefault="0001496B" w:rsidP="00E1161D">
            <w:pPr>
              <w:rPr>
                <w:rFonts w:ascii="Times New Roman" w:hAnsi="Times New Roman" w:cs="Times New Roman"/>
                <w:color w:val="000000" w:themeColor="text1"/>
                <w:sz w:val="22"/>
                <w:szCs w:val="22"/>
                <w:u w:val="single"/>
              </w:rPr>
            </w:pPr>
            <w:r w:rsidRPr="00D07B4F">
              <w:rPr>
                <w:rFonts w:ascii="Times New Roman" w:hAnsi="Times New Roman" w:cs="Times New Roman"/>
                <w:color w:val="000000" w:themeColor="text1"/>
                <w:sz w:val="22"/>
                <w:szCs w:val="22"/>
                <w:u w:val="single"/>
              </w:rPr>
              <w:t>14.1.1.</w:t>
            </w:r>
            <w:r w:rsidRPr="00C050C4">
              <w:rPr>
                <w:rFonts w:ascii="Times New Roman" w:hAnsi="Times New Roman" w:cs="Times New Roman"/>
                <w:color w:val="000000" w:themeColor="text1"/>
                <w:sz w:val="22"/>
                <w:szCs w:val="22"/>
                <w:u w:val="single"/>
                <w:lang w:val="ru-RU"/>
              </w:rPr>
              <w:t>2. Унапређење образовних активности на основу анализе резултата ученика на иницијалним тестовима</w:t>
            </w:r>
          </w:p>
          <w:p w:rsidR="0001496B" w:rsidRPr="00D07B4F" w:rsidRDefault="0001496B" w:rsidP="00E1161D">
            <w:pPr>
              <w:rPr>
                <w:rFonts w:ascii="Times New Roman" w:hAnsi="Times New Roman" w:cs="Times New Roman"/>
                <w:color w:val="000000" w:themeColor="text1"/>
                <w:sz w:val="22"/>
                <w:szCs w:val="22"/>
                <w:u w:val="single"/>
                <w:lang w:val="sr-Cyrl-CS"/>
              </w:rPr>
            </w:pPr>
          </w:p>
          <w:p w:rsidR="0001496B" w:rsidRPr="00D07B4F" w:rsidRDefault="0001496B" w:rsidP="00E1161D">
            <w:pPr>
              <w:rPr>
                <w:rFonts w:ascii="Times New Roman" w:hAnsi="Times New Roman" w:cs="Times New Roman"/>
                <w:color w:val="000000" w:themeColor="text1"/>
                <w:sz w:val="22"/>
                <w:szCs w:val="22"/>
                <w:u w:val="single"/>
                <w:lang w:val="sr-Cyrl-CS"/>
              </w:rPr>
            </w:pPr>
            <w:r w:rsidRPr="00D07B4F">
              <w:rPr>
                <w:rFonts w:ascii="Times New Roman" w:hAnsi="Times New Roman" w:cs="Times New Roman"/>
                <w:color w:val="000000" w:themeColor="text1"/>
                <w:sz w:val="22"/>
                <w:szCs w:val="22"/>
                <w:u w:val="single"/>
                <w:lang w:val="sr-Cyrl-CS"/>
              </w:rPr>
              <w:t>- Квалитативна и квантитативна анализа постигнућа ученика и мере за даљи рад на иницијалним тестовима</w:t>
            </w:r>
          </w:p>
          <w:p w:rsidR="0001496B" w:rsidRPr="00E1161D" w:rsidRDefault="0001496B" w:rsidP="00E1161D">
            <w:pPr>
              <w:rPr>
                <w:rFonts w:ascii="Times New Roman" w:hAnsi="Times New Roman" w:cs="Times New Roman"/>
                <w:color w:val="000000" w:themeColor="text1"/>
                <w:sz w:val="22"/>
                <w:szCs w:val="22"/>
                <w:lang w:val="sr-Cyrl-CS"/>
              </w:rPr>
            </w:pPr>
          </w:p>
        </w:tc>
        <w:tc>
          <w:tcPr>
            <w:tcW w:w="0" w:type="auto"/>
            <w:vAlign w:val="center"/>
          </w:tcPr>
          <w:p w:rsidR="0001496B" w:rsidRPr="00E1161D" w:rsidRDefault="0001496B" w:rsidP="00E1161D">
            <w:pPr>
              <w:rPr>
                <w:rFonts w:ascii="Times New Roman" w:eastAsia="Calibri" w:hAnsi="Times New Roman" w:cs="Times New Roman"/>
                <w:color w:val="000000" w:themeColor="text1"/>
                <w:sz w:val="22"/>
                <w:szCs w:val="22"/>
                <w:lang w:val="sr-Cyrl-CS"/>
              </w:rPr>
            </w:pPr>
          </w:p>
          <w:p w:rsidR="0001496B" w:rsidRPr="00E1161D" w:rsidRDefault="0001496B" w:rsidP="00E1161D">
            <w:pPr>
              <w:rPr>
                <w:rFonts w:ascii="Times New Roman" w:eastAsia="Calibri" w:hAnsi="Times New Roman" w:cs="Times New Roman"/>
                <w:color w:val="000000" w:themeColor="text1"/>
                <w:sz w:val="22"/>
                <w:szCs w:val="22"/>
                <w:lang w:val="sr-Cyrl-CS"/>
              </w:rPr>
            </w:pPr>
          </w:p>
          <w:p w:rsidR="0001496B" w:rsidRPr="00E1161D" w:rsidRDefault="0001496B" w:rsidP="00E1161D">
            <w:pPr>
              <w:rPr>
                <w:rFonts w:ascii="Times New Roman" w:eastAsia="Calibri" w:hAnsi="Times New Roman" w:cs="Times New Roman"/>
                <w:color w:val="000000" w:themeColor="text1"/>
                <w:sz w:val="22"/>
                <w:szCs w:val="22"/>
                <w:lang w:val="sr-Cyrl-CS"/>
              </w:rPr>
            </w:pPr>
            <w:r w:rsidRPr="00E1161D">
              <w:rPr>
                <w:rFonts w:ascii="Times New Roman" w:eastAsia="Calibri" w:hAnsi="Times New Roman" w:cs="Times New Roman"/>
                <w:color w:val="000000" w:themeColor="text1"/>
                <w:sz w:val="22"/>
                <w:szCs w:val="22"/>
                <w:lang w:val="sr-Cyrl-CS"/>
              </w:rPr>
              <w:t xml:space="preserve">Извештаји </w:t>
            </w:r>
          </w:p>
          <w:p w:rsidR="0001496B" w:rsidRPr="00E1161D" w:rsidRDefault="0001496B" w:rsidP="00E1161D">
            <w:pPr>
              <w:rPr>
                <w:rFonts w:ascii="Times New Roman" w:eastAsia="Calibri" w:hAnsi="Times New Roman" w:cs="Times New Roman"/>
                <w:color w:val="000000" w:themeColor="text1"/>
                <w:sz w:val="22"/>
                <w:szCs w:val="22"/>
                <w:lang w:val="sr-Cyrl-CS"/>
              </w:rPr>
            </w:pPr>
            <w:r w:rsidRPr="00E1161D">
              <w:rPr>
                <w:rFonts w:ascii="Times New Roman" w:eastAsia="Calibri" w:hAnsi="Times New Roman" w:cs="Times New Roman"/>
                <w:color w:val="000000" w:themeColor="text1"/>
                <w:sz w:val="22"/>
                <w:szCs w:val="22"/>
                <w:lang w:val="sr-Cyrl-CS"/>
              </w:rPr>
              <w:t>одељењских старешина о напредовању ученика и конкретне мере</w:t>
            </w:r>
          </w:p>
          <w:p w:rsidR="0001496B" w:rsidRPr="00E1161D" w:rsidRDefault="0001496B" w:rsidP="00E1161D">
            <w:pPr>
              <w:rPr>
                <w:rFonts w:ascii="Times New Roman" w:eastAsia="Calibri" w:hAnsi="Times New Roman" w:cs="Times New Roman"/>
                <w:color w:val="000000" w:themeColor="text1"/>
                <w:sz w:val="22"/>
                <w:szCs w:val="22"/>
                <w:lang w:val="sr-Cyrl-CS"/>
              </w:rPr>
            </w:pPr>
          </w:p>
        </w:tc>
        <w:tc>
          <w:tcPr>
            <w:tcW w:w="0" w:type="auto"/>
            <w:vAlign w:val="center"/>
          </w:tcPr>
          <w:p w:rsidR="0001496B" w:rsidRPr="00E1161D" w:rsidRDefault="0001496B" w:rsidP="00E1161D">
            <w:pPr>
              <w:rPr>
                <w:rFonts w:ascii="Times New Roman" w:eastAsia="Calibri" w:hAnsi="Times New Roman" w:cs="Times New Roman"/>
                <w:color w:val="000000" w:themeColor="text1"/>
                <w:sz w:val="22"/>
                <w:szCs w:val="22"/>
                <w:lang w:val="sr-Cyrl-CS"/>
              </w:rPr>
            </w:pPr>
            <w:r w:rsidRPr="00E1161D">
              <w:rPr>
                <w:rFonts w:ascii="Times New Roman" w:eastAsia="Calibri" w:hAnsi="Times New Roman" w:cs="Times New Roman"/>
                <w:color w:val="000000" w:themeColor="text1"/>
                <w:sz w:val="22"/>
                <w:szCs w:val="22"/>
                <w:lang w:val="sr-Cyrl-CS"/>
              </w:rPr>
              <w:t>чланови разредног већа 3. р.</w:t>
            </w:r>
          </w:p>
          <w:p w:rsidR="0001496B" w:rsidRPr="00E1161D" w:rsidRDefault="0001496B" w:rsidP="00E1161D">
            <w:pPr>
              <w:rPr>
                <w:rFonts w:ascii="Times New Roman" w:eastAsia="Calibri" w:hAnsi="Times New Roman" w:cs="Times New Roman"/>
                <w:b/>
                <w:bCs/>
                <w:color w:val="000000" w:themeColor="text1"/>
                <w:sz w:val="22"/>
                <w:szCs w:val="22"/>
                <w:lang w:val="sr-Cyrl-CS"/>
              </w:rPr>
            </w:pPr>
          </w:p>
          <w:p w:rsidR="0001496B" w:rsidRPr="00E1161D" w:rsidRDefault="0001496B" w:rsidP="00E1161D">
            <w:pPr>
              <w:rPr>
                <w:rFonts w:ascii="Times New Roman" w:eastAsia="Calibri" w:hAnsi="Times New Roman" w:cs="Times New Roman"/>
                <w:color w:val="000000" w:themeColor="text1"/>
                <w:sz w:val="22"/>
                <w:szCs w:val="22"/>
                <w:lang w:val="sr-Cyrl-CS"/>
              </w:rPr>
            </w:pPr>
          </w:p>
          <w:p w:rsidR="0001496B" w:rsidRPr="00E1161D" w:rsidRDefault="0001496B" w:rsidP="00E1161D">
            <w:pPr>
              <w:rPr>
                <w:rFonts w:ascii="Times New Roman" w:eastAsia="Calibri" w:hAnsi="Times New Roman" w:cs="Times New Roman"/>
                <w:color w:val="000000" w:themeColor="text1"/>
                <w:sz w:val="22"/>
                <w:szCs w:val="22"/>
                <w:lang w:val="sr-Cyrl-CS"/>
              </w:rPr>
            </w:pPr>
          </w:p>
          <w:p w:rsidR="0001496B" w:rsidRPr="00E1161D" w:rsidRDefault="0001496B" w:rsidP="00E1161D">
            <w:pPr>
              <w:rPr>
                <w:rFonts w:ascii="Times New Roman" w:eastAsia="Calibri" w:hAnsi="Times New Roman" w:cs="Times New Roman"/>
                <w:color w:val="000000" w:themeColor="text1"/>
                <w:sz w:val="22"/>
                <w:szCs w:val="22"/>
                <w:lang w:val="sr-Cyrl-CS"/>
              </w:rPr>
            </w:pPr>
          </w:p>
          <w:p w:rsidR="0001496B" w:rsidRPr="00E1161D" w:rsidRDefault="0001496B" w:rsidP="00E1161D">
            <w:pPr>
              <w:rPr>
                <w:rFonts w:ascii="Times New Roman" w:eastAsia="Calibri" w:hAnsi="Times New Roman" w:cs="Times New Roman"/>
                <w:color w:val="000000" w:themeColor="text1"/>
                <w:sz w:val="22"/>
                <w:szCs w:val="22"/>
                <w:lang w:val="sr-Cyrl-CS"/>
              </w:rPr>
            </w:pPr>
          </w:p>
          <w:p w:rsidR="0001496B" w:rsidRPr="00E1161D" w:rsidRDefault="0001496B" w:rsidP="00E1161D">
            <w:pPr>
              <w:rPr>
                <w:rFonts w:ascii="Times New Roman" w:eastAsia="Calibri" w:hAnsi="Times New Roman" w:cs="Times New Roman"/>
                <w:color w:val="000000" w:themeColor="text1"/>
                <w:sz w:val="22"/>
                <w:szCs w:val="22"/>
                <w:lang w:val="sr-Cyrl-CS"/>
              </w:rPr>
            </w:pPr>
            <w:r w:rsidRPr="00E1161D">
              <w:rPr>
                <w:rFonts w:ascii="Times New Roman" w:eastAsia="Calibri" w:hAnsi="Times New Roman" w:cs="Times New Roman"/>
                <w:color w:val="000000" w:themeColor="text1"/>
                <w:sz w:val="22"/>
                <w:szCs w:val="22"/>
                <w:lang w:val="sr-Cyrl-CS"/>
              </w:rPr>
              <w:t>Актив учитеља</w:t>
            </w:r>
          </w:p>
          <w:p w:rsidR="0001496B" w:rsidRPr="00E1161D" w:rsidRDefault="0001496B" w:rsidP="00E1161D">
            <w:pPr>
              <w:rPr>
                <w:rFonts w:ascii="Times New Roman" w:eastAsia="Calibri" w:hAnsi="Times New Roman" w:cs="Times New Roman"/>
                <w:b/>
                <w:bCs/>
                <w:color w:val="000000" w:themeColor="text1"/>
                <w:sz w:val="22"/>
                <w:szCs w:val="22"/>
                <w:lang w:val="sr-Cyrl-CS"/>
              </w:rPr>
            </w:pPr>
          </w:p>
          <w:p w:rsidR="0001496B" w:rsidRPr="00E1161D" w:rsidRDefault="0001496B" w:rsidP="00E1161D">
            <w:pPr>
              <w:rPr>
                <w:rFonts w:ascii="Times New Roman" w:eastAsia="Calibri" w:hAnsi="Times New Roman" w:cs="Times New Roman"/>
                <w:color w:val="000000" w:themeColor="text1"/>
                <w:sz w:val="22"/>
                <w:szCs w:val="22"/>
                <w:lang w:val="sr-Cyrl-CS"/>
              </w:rPr>
            </w:pPr>
          </w:p>
          <w:p w:rsidR="0001496B" w:rsidRPr="00E1161D" w:rsidRDefault="0001496B" w:rsidP="00E1161D">
            <w:pPr>
              <w:rPr>
                <w:rFonts w:ascii="Times New Roman" w:eastAsia="Calibri" w:hAnsi="Times New Roman" w:cs="Times New Roman"/>
                <w:color w:val="000000" w:themeColor="text1"/>
                <w:sz w:val="22"/>
                <w:szCs w:val="22"/>
                <w:lang w:val="sr-Cyrl-CS"/>
              </w:rPr>
            </w:pPr>
          </w:p>
          <w:p w:rsidR="0001496B" w:rsidRPr="00E1161D" w:rsidRDefault="0001496B" w:rsidP="00E1161D">
            <w:pPr>
              <w:rPr>
                <w:rFonts w:ascii="Times New Roman" w:eastAsia="Calibri" w:hAnsi="Times New Roman" w:cs="Times New Roman"/>
                <w:color w:val="000000" w:themeColor="text1"/>
                <w:sz w:val="22"/>
                <w:szCs w:val="22"/>
                <w:lang w:val="sr-Cyrl-CS"/>
              </w:rPr>
            </w:pPr>
          </w:p>
        </w:tc>
      </w:tr>
      <w:tr w:rsidR="005C0B6D" w:rsidRPr="00D07B4F" w:rsidTr="005C0B6D">
        <w:trPr>
          <w:trHeight w:val="3437"/>
        </w:trPr>
        <w:tc>
          <w:tcPr>
            <w:tcW w:w="0" w:type="auto"/>
            <w:vAlign w:val="center"/>
          </w:tcPr>
          <w:p w:rsidR="0001496B" w:rsidRPr="00D07B4F" w:rsidRDefault="0001496B" w:rsidP="00E1161D">
            <w:pPr>
              <w:jc w:val="center"/>
              <w:rPr>
                <w:rFonts w:ascii="Times New Roman" w:eastAsia="Calibri" w:hAnsi="Times New Roman" w:cs="Times New Roman"/>
                <w:color w:val="000000" w:themeColor="text1"/>
                <w:sz w:val="22"/>
                <w:szCs w:val="22"/>
              </w:rPr>
            </w:pPr>
            <w:r w:rsidRPr="00D07B4F">
              <w:rPr>
                <w:rFonts w:ascii="Times New Roman" w:eastAsia="Calibri" w:hAnsi="Times New Roman" w:cs="Times New Roman"/>
                <w:color w:val="000000" w:themeColor="text1"/>
                <w:sz w:val="22"/>
                <w:szCs w:val="22"/>
              </w:rPr>
              <w:t>октобар 2026.</w:t>
            </w:r>
          </w:p>
        </w:tc>
        <w:tc>
          <w:tcPr>
            <w:tcW w:w="0" w:type="auto"/>
            <w:vAlign w:val="center"/>
          </w:tcPr>
          <w:p w:rsidR="0001496B" w:rsidRPr="00C050C4" w:rsidRDefault="0001496B" w:rsidP="00E1161D">
            <w:pPr>
              <w:spacing w:after="240"/>
              <w:rPr>
                <w:rFonts w:ascii="Times New Roman" w:hAnsi="Times New Roman" w:cs="Times New Roman"/>
                <w:color w:val="000000" w:themeColor="text1"/>
                <w:sz w:val="22"/>
                <w:szCs w:val="22"/>
                <w:lang w:val="ru-RU"/>
              </w:rPr>
            </w:pPr>
            <w:r w:rsidRPr="00C050C4">
              <w:rPr>
                <w:rFonts w:ascii="Times New Roman" w:hAnsi="Times New Roman" w:cs="Times New Roman"/>
                <w:color w:val="000000" w:themeColor="text1"/>
                <w:sz w:val="22"/>
                <w:szCs w:val="22"/>
                <w:lang w:val="ru-RU"/>
              </w:rPr>
              <w:t xml:space="preserve">  </w:t>
            </w:r>
          </w:p>
          <w:p w:rsidR="0001496B" w:rsidRPr="00D07B4F" w:rsidRDefault="0001496B" w:rsidP="00E1161D">
            <w:pPr>
              <w:spacing w:after="240"/>
              <w:rPr>
                <w:rFonts w:ascii="Times New Roman" w:hAnsi="Times New Roman" w:cs="Times New Roman"/>
                <w:color w:val="000000" w:themeColor="text1"/>
                <w:sz w:val="22"/>
                <w:szCs w:val="22"/>
                <w:lang w:val="sr-Cyrl-CS"/>
              </w:rPr>
            </w:pPr>
            <w:r w:rsidRPr="00D07B4F">
              <w:rPr>
                <w:rFonts w:ascii="Times New Roman" w:hAnsi="Times New Roman" w:cs="Times New Roman"/>
                <w:color w:val="000000" w:themeColor="text1"/>
                <w:sz w:val="22"/>
                <w:szCs w:val="22"/>
                <w:lang w:val="sr-Cyrl-CS"/>
              </w:rPr>
              <w:t>- Анализа успеха и владања  на крају 1. квартала 14.1.1.2.</w:t>
            </w:r>
          </w:p>
          <w:p w:rsidR="0001496B" w:rsidRPr="00D07B4F" w:rsidRDefault="0001496B" w:rsidP="00E1161D">
            <w:pPr>
              <w:rPr>
                <w:rFonts w:ascii="Times New Roman" w:hAnsi="Times New Roman" w:cs="Times New Roman"/>
                <w:color w:val="000000" w:themeColor="text1"/>
                <w:sz w:val="22"/>
                <w:szCs w:val="22"/>
                <w:lang w:val="sr-Cyrl-CS"/>
              </w:rPr>
            </w:pPr>
            <w:r w:rsidRPr="00D07B4F">
              <w:rPr>
                <w:rFonts w:ascii="Times New Roman" w:hAnsi="Times New Roman" w:cs="Times New Roman"/>
                <w:color w:val="000000" w:themeColor="text1"/>
                <w:sz w:val="22"/>
                <w:szCs w:val="22"/>
                <w:lang w:val="sr-Cyrl-CS"/>
              </w:rPr>
              <w:t>- Развијање ученичких компетенција за различите</w:t>
            </w:r>
          </w:p>
          <w:p w:rsidR="0001496B" w:rsidRPr="00D07B4F" w:rsidRDefault="0001496B" w:rsidP="00E1161D">
            <w:pPr>
              <w:rPr>
                <w:rFonts w:ascii="Times New Roman" w:hAnsi="Times New Roman" w:cs="Times New Roman"/>
                <w:color w:val="000000" w:themeColor="text1"/>
                <w:sz w:val="22"/>
                <w:szCs w:val="22"/>
                <w:lang w:val="sr-Cyrl-CS"/>
              </w:rPr>
            </w:pPr>
            <w:r w:rsidRPr="00D07B4F">
              <w:rPr>
                <w:rFonts w:ascii="Times New Roman" w:hAnsi="Times New Roman" w:cs="Times New Roman"/>
                <w:color w:val="000000" w:themeColor="text1"/>
                <w:sz w:val="22"/>
                <w:szCs w:val="22"/>
                <w:lang w:val="sr-Cyrl-CS"/>
              </w:rPr>
              <w:t>облике учења- Учење учења (предавање шк. психолога на заједничком родитељ. састанку)</w:t>
            </w:r>
          </w:p>
          <w:p w:rsidR="0001496B" w:rsidRPr="00E1161D" w:rsidRDefault="0001496B" w:rsidP="00E1161D">
            <w:pPr>
              <w:rPr>
                <w:rFonts w:ascii="Times New Roman" w:hAnsi="Times New Roman" w:cs="Times New Roman"/>
                <w:color w:val="000000" w:themeColor="text1"/>
                <w:sz w:val="22"/>
                <w:szCs w:val="22"/>
                <w:lang w:val="sr-Cyrl-CS"/>
              </w:rPr>
            </w:pPr>
            <w:r w:rsidRPr="00E1161D">
              <w:rPr>
                <w:rFonts w:ascii="Times New Roman" w:hAnsi="Times New Roman" w:cs="Times New Roman"/>
                <w:color w:val="000000" w:themeColor="text1"/>
                <w:sz w:val="22"/>
                <w:szCs w:val="22"/>
                <w:lang w:val="sr-Cyrl-CS"/>
              </w:rPr>
              <w:t>-14.5.1.1. Унапређење подршке талентованим ученицима  Идентификација ученика који показују посебна интересовања и ученика којима је потребна додатна подршка.</w:t>
            </w:r>
          </w:p>
          <w:p w:rsidR="0001496B" w:rsidRPr="00D07B4F" w:rsidRDefault="0001496B" w:rsidP="00E1161D">
            <w:pPr>
              <w:rPr>
                <w:rFonts w:ascii="Times New Roman" w:hAnsi="Times New Roman" w:cs="Times New Roman"/>
                <w:color w:val="000000" w:themeColor="text1"/>
                <w:sz w:val="22"/>
                <w:szCs w:val="22"/>
                <w:lang w:val="sr-Cyrl-CS"/>
              </w:rPr>
            </w:pPr>
            <w:r w:rsidRPr="00E1161D">
              <w:rPr>
                <w:rFonts w:ascii="Times New Roman" w:hAnsi="Times New Roman" w:cs="Times New Roman"/>
                <w:color w:val="000000" w:themeColor="text1"/>
                <w:sz w:val="22"/>
                <w:szCs w:val="22"/>
                <w:lang w:val="sr-Cyrl-CS"/>
              </w:rPr>
              <w:t xml:space="preserve"> </w:t>
            </w:r>
          </w:p>
        </w:tc>
        <w:tc>
          <w:tcPr>
            <w:tcW w:w="0" w:type="auto"/>
            <w:vAlign w:val="center"/>
          </w:tcPr>
          <w:p w:rsidR="0001496B" w:rsidRPr="00E1161D" w:rsidRDefault="0001496B" w:rsidP="00E1161D">
            <w:pPr>
              <w:rPr>
                <w:rFonts w:ascii="Times New Roman" w:eastAsia="Calibri" w:hAnsi="Times New Roman" w:cs="Times New Roman"/>
                <w:color w:val="000000" w:themeColor="text1"/>
                <w:sz w:val="22"/>
                <w:szCs w:val="22"/>
                <w:lang w:val="sr-Cyrl-CS"/>
              </w:rPr>
            </w:pPr>
            <w:r w:rsidRPr="00E1161D">
              <w:rPr>
                <w:rFonts w:ascii="Times New Roman" w:eastAsia="Calibri" w:hAnsi="Times New Roman" w:cs="Times New Roman"/>
                <w:color w:val="000000" w:themeColor="text1"/>
                <w:sz w:val="22"/>
                <w:szCs w:val="22"/>
                <w:lang w:val="sr-Cyrl-CS"/>
              </w:rPr>
              <w:t xml:space="preserve">Извештаји </w:t>
            </w:r>
          </w:p>
          <w:p w:rsidR="0001496B" w:rsidRPr="00E1161D" w:rsidRDefault="0001496B" w:rsidP="00E1161D">
            <w:pPr>
              <w:rPr>
                <w:rFonts w:ascii="Times New Roman" w:eastAsia="Calibri" w:hAnsi="Times New Roman" w:cs="Times New Roman"/>
                <w:color w:val="000000" w:themeColor="text1"/>
                <w:sz w:val="22"/>
                <w:szCs w:val="22"/>
                <w:lang w:val="sr-Cyrl-CS"/>
              </w:rPr>
            </w:pPr>
            <w:r w:rsidRPr="00E1161D">
              <w:rPr>
                <w:rFonts w:ascii="Times New Roman" w:eastAsia="Calibri" w:hAnsi="Times New Roman" w:cs="Times New Roman"/>
                <w:color w:val="000000" w:themeColor="text1"/>
                <w:sz w:val="22"/>
                <w:szCs w:val="22"/>
                <w:lang w:val="sr-Cyrl-CS"/>
              </w:rPr>
              <w:t>одељењских старешина о напредовању ученика и конкретне мере</w:t>
            </w:r>
          </w:p>
          <w:p w:rsidR="0001496B" w:rsidRPr="00E1161D" w:rsidRDefault="0001496B" w:rsidP="00E1161D">
            <w:pPr>
              <w:rPr>
                <w:rFonts w:ascii="Times New Roman" w:eastAsia="Calibri" w:hAnsi="Times New Roman" w:cs="Times New Roman"/>
                <w:color w:val="000000" w:themeColor="text1"/>
                <w:sz w:val="22"/>
                <w:szCs w:val="22"/>
                <w:lang w:val="sr-Cyrl-CS"/>
              </w:rPr>
            </w:pPr>
          </w:p>
          <w:p w:rsidR="0001496B" w:rsidRPr="00E1161D" w:rsidRDefault="0001496B" w:rsidP="00E1161D">
            <w:pPr>
              <w:rPr>
                <w:rFonts w:ascii="Times New Roman" w:eastAsia="Calibri" w:hAnsi="Times New Roman" w:cs="Times New Roman"/>
                <w:color w:val="000000" w:themeColor="text1"/>
                <w:sz w:val="22"/>
                <w:szCs w:val="22"/>
                <w:lang w:val="sr-Cyrl-CS"/>
              </w:rPr>
            </w:pPr>
            <w:r w:rsidRPr="00E1161D">
              <w:rPr>
                <w:rFonts w:ascii="Times New Roman" w:eastAsia="Calibri" w:hAnsi="Times New Roman" w:cs="Times New Roman"/>
                <w:color w:val="000000" w:themeColor="text1"/>
                <w:sz w:val="22"/>
                <w:szCs w:val="22"/>
                <w:lang w:val="sr-Cyrl-CS"/>
              </w:rPr>
              <w:t>Организација родитељског састанка</w:t>
            </w:r>
          </w:p>
          <w:p w:rsidR="0001496B" w:rsidRPr="00E1161D" w:rsidRDefault="0001496B" w:rsidP="00E1161D">
            <w:pPr>
              <w:rPr>
                <w:rFonts w:ascii="Times New Roman" w:eastAsia="Calibri" w:hAnsi="Times New Roman" w:cs="Times New Roman"/>
                <w:color w:val="000000" w:themeColor="text1"/>
                <w:sz w:val="22"/>
                <w:szCs w:val="22"/>
                <w:lang w:val="sr-Cyrl-CS"/>
              </w:rPr>
            </w:pPr>
            <w:r w:rsidRPr="00E1161D">
              <w:rPr>
                <w:rFonts w:ascii="Times New Roman" w:eastAsia="Calibri" w:hAnsi="Times New Roman" w:cs="Times New Roman"/>
                <w:color w:val="000000" w:themeColor="text1"/>
                <w:sz w:val="22"/>
                <w:szCs w:val="22"/>
                <w:lang w:val="sr-Cyrl-CS"/>
              </w:rPr>
              <w:t>Примена научених техника</w:t>
            </w:r>
          </w:p>
          <w:p w:rsidR="0001496B" w:rsidRPr="00E1161D" w:rsidRDefault="0001496B" w:rsidP="00E1161D">
            <w:pPr>
              <w:rPr>
                <w:rFonts w:ascii="Times New Roman" w:eastAsia="Calibri" w:hAnsi="Times New Roman" w:cs="Times New Roman"/>
                <w:color w:val="000000" w:themeColor="text1"/>
                <w:sz w:val="22"/>
                <w:szCs w:val="22"/>
                <w:lang w:val="sr-Cyrl-CS"/>
              </w:rPr>
            </w:pPr>
          </w:p>
        </w:tc>
        <w:tc>
          <w:tcPr>
            <w:tcW w:w="0" w:type="auto"/>
            <w:vAlign w:val="center"/>
          </w:tcPr>
          <w:p w:rsidR="0001496B" w:rsidRPr="00E1161D" w:rsidRDefault="0001496B" w:rsidP="00E1161D">
            <w:pPr>
              <w:rPr>
                <w:rFonts w:ascii="Times New Roman" w:eastAsia="Calibri" w:hAnsi="Times New Roman" w:cs="Times New Roman"/>
                <w:color w:val="000000" w:themeColor="text1"/>
                <w:sz w:val="22"/>
                <w:szCs w:val="22"/>
                <w:lang w:val="sr-Cyrl-CS"/>
              </w:rPr>
            </w:pPr>
            <w:r w:rsidRPr="00E1161D">
              <w:rPr>
                <w:rFonts w:ascii="Times New Roman" w:eastAsia="Calibri" w:hAnsi="Times New Roman" w:cs="Times New Roman"/>
                <w:color w:val="000000" w:themeColor="text1"/>
                <w:sz w:val="22"/>
                <w:szCs w:val="22"/>
                <w:lang w:val="sr-Cyrl-CS"/>
              </w:rPr>
              <w:t>Актив учитеља,</w:t>
            </w:r>
          </w:p>
          <w:p w:rsidR="0001496B" w:rsidRPr="00E1161D" w:rsidRDefault="0001496B" w:rsidP="00E1161D">
            <w:pPr>
              <w:rPr>
                <w:rFonts w:ascii="Times New Roman" w:eastAsia="Calibri" w:hAnsi="Times New Roman" w:cs="Times New Roman"/>
                <w:color w:val="000000" w:themeColor="text1"/>
                <w:sz w:val="22"/>
                <w:szCs w:val="22"/>
                <w:lang w:val="sr-Cyrl-CS"/>
              </w:rPr>
            </w:pPr>
            <w:r w:rsidRPr="00E1161D">
              <w:rPr>
                <w:rFonts w:ascii="Times New Roman" w:eastAsia="Calibri" w:hAnsi="Times New Roman" w:cs="Times New Roman"/>
                <w:color w:val="000000" w:themeColor="text1"/>
                <w:sz w:val="22"/>
                <w:szCs w:val="22"/>
                <w:lang w:val="sr-Cyrl-CS"/>
              </w:rPr>
              <w:t>Тим за обезбеђивање квалитета и развој школе</w:t>
            </w:r>
          </w:p>
          <w:p w:rsidR="0001496B" w:rsidRPr="00C050C4" w:rsidRDefault="0001496B" w:rsidP="00E1161D">
            <w:pPr>
              <w:rPr>
                <w:rFonts w:ascii="Times New Roman" w:eastAsia="Calibri" w:hAnsi="Times New Roman" w:cs="Times New Roman"/>
                <w:b/>
                <w:bCs/>
                <w:color w:val="000000" w:themeColor="text1"/>
                <w:sz w:val="22"/>
                <w:szCs w:val="22"/>
                <w:lang w:val="ru-RU"/>
              </w:rPr>
            </w:pPr>
          </w:p>
          <w:p w:rsidR="0001496B" w:rsidRPr="00E1161D" w:rsidRDefault="0001496B" w:rsidP="00E1161D">
            <w:pPr>
              <w:rPr>
                <w:rFonts w:ascii="Times New Roman" w:eastAsia="Calibri" w:hAnsi="Times New Roman" w:cs="Times New Roman"/>
                <w:color w:val="000000" w:themeColor="text1"/>
                <w:sz w:val="22"/>
                <w:szCs w:val="22"/>
                <w:lang w:val="sr-Cyrl-CS"/>
              </w:rPr>
            </w:pPr>
          </w:p>
          <w:p w:rsidR="0001496B" w:rsidRPr="00E1161D" w:rsidRDefault="0001496B" w:rsidP="00E1161D">
            <w:pPr>
              <w:rPr>
                <w:rFonts w:ascii="Times New Roman" w:eastAsia="Calibri" w:hAnsi="Times New Roman" w:cs="Times New Roman"/>
                <w:color w:val="000000" w:themeColor="text1"/>
                <w:sz w:val="22"/>
                <w:szCs w:val="22"/>
                <w:lang w:val="sr-Cyrl-CS"/>
              </w:rPr>
            </w:pPr>
          </w:p>
          <w:p w:rsidR="0001496B" w:rsidRPr="00D07B4F" w:rsidRDefault="0001496B" w:rsidP="00E1161D">
            <w:pPr>
              <w:rPr>
                <w:rFonts w:ascii="Times New Roman" w:eastAsia="Calibri" w:hAnsi="Times New Roman" w:cs="Times New Roman"/>
                <w:color w:val="000000" w:themeColor="text1"/>
                <w:sz w:val="22"/>
                <w:szCs w:val="22"/>
              </w:rPr>
            </w:pPr>
            <w:r w:rsidRPr="00D07B4F">
              <w:rPr>
                <w:rFonts w:ascii="Times New Roman" w:eastAsia="Calibri" w:hAnsi="Times New Roman" w:cs="Times New Roman"/>
                <w:color w:val="000000" w:themeColor="text1"/>
                <w:sz w:val="22"/>
                <w:szCs w:val="22"/>
              </w:rPr>
              <w:t xml:space="preserve">ПП служба </w:t>
            </w:r>
          </w:p>
          <w:p w:rsidR="0001496B" w:rsidRPr="00D07B4F" w:rsidRDefault="0001496B" w:rsidP="00E1161D">
            <w:pPr>
              <w:rPr>
                <w:rFonts w:ascii="Times New Roman" w:eastAsia="Calibri" w:hAnsi="Times New Roman" w:cs="Times New Roman"/>
                <w:b/>
                <w:bCs/>
                <w:color w:val="000000" w:themeColor="text1"/>
                <w:sz w:val="22"/>
                <w:szCs w:val="22"/>
              </w:rPr>
            </w:pPr>
          </w:p>
        </w:tc>
      </w:tr>
      <w:tr w:rsidR="005C0B6D" w:rsidRPr="000B4481" w:rsidTr="005C0B6D">
        <w:trPr>
          <w:trHeight w:val="3437"/>
        </w:trPr>
        <w:tc>
          <w:tcPr>
            <w:tcW w:w="0" w:type="auto"/>
            <w:vAlign w:val="center"/>
          </w:tcPr>
          <w:p w:rsidR="0001496B" w:rsidRPr="00D07B4F" w:rsidRDefault="0001496B" w:rsidP="00E1161D">
            <w:pPr>
              <w:jc w:val="center"/>
              <w:rPr>
                <w:rFonts w:ascii="Times New Roman" w:eastAsia="Calibri" w:hAnsi="Times New Roman" w:cs="Times New Roman"/>
                <w:color w:val="000000" w:themeColor="text1"/>
                <w:sz w:val="22"/>
                <w:szCs w:val="22"/>
              </w:rPr>
            </w:pPr>
            <w:r w:rsidRPr="00D07B4F">
              <w:rPr>
                <w:rFonts w:ascii="Times New Roman" w:eastAsia="Calibri" w:hAnsi="Times New Roman" w:cs="Times New Roman"/>
                <w:color w:val="000000" w:themeColor="text1"/>
                <w:sz w:val="22"/>
                <w:szCs w:val="22"/>
              </w:rPr>
              <w:t>Новембар</w:t>
            </w:r>
          </w:p>
          <w:p w:rsidR="0001496B" w:rsidRPr="00D07B4F" w:rsidRDefault="0001496B" w:rsidP="00E1161D">
            <w:pPr>
              <w:jc w:val="center"/>
              <w:rPr>
                <w:rFonts w:ascii="Times New Roman" w:eastAsia="Calibri" w:hAnsi="Times New Roman" w:cs="Times New Roman"/>
                <w:color w:val="000000" w:themeColor="text1"/>
                <w:sz w:val="22"/>
                <w:szCs w:val="22"/>
              </w:rPr>
            </w:pPr>
            <w:r w:rsidRPr="00D07B4F">
              <w:rPr>
                <w:rFonts w:ascii="Times New Roman" w:eastAsia="Calibri" w:hAnsi="Times New Roman" w:cs="Times New Roman"/>
                <w:color w:val="000000" w:themeColor="text1"/>
                <w:sz w:val="22"/>
                <w:szCs w:val="22"/>
              </w:rPr>
              <w:t>2026.</w:t>
            </w:r>
          </w:p>
          <w:p w:rsidR="0001496B" w:rsidRPr="00D07B4F" w:rsidRDefault="0001496B" w:rsidP="00E1161D">
            <w:pPr>
              <w:jc w:val="center"/>
              <w:rPr>
                <w:rFonts w:ascii="Times New Roman" w:eastAsia="Calibri" w:hAnsi="Times New Roman" w:cs="Times New Roman"/>
                <w:color w:val="000000" w:themeColor="text1"/>
                <w:sz w:val="22"/>
                <w:szCs w:val="22"/>
              </w:rPr>
            </w:pPr>
            <w:r w:rsidRPr="00D07B4F">
              <w:rPr>
                <w:rFonts w:ascii="Times New Roman" w:eastAsia="Calibri" w:hAnsi="Times New Roman" w:cs="Times New Roman"/>
                <w:color w:val="000000" w:themeColor="text1"/>
                <w:sz w:val="22"/>
                <w:szCs w:val="22"/>
              </w:rPr>
              <w:t>Мај 2027.</w:t>
            </w:r>
          </w:p>
        </w:tc>
        <w:tc>
          <w:tcPr>
            <w:tcW w:w="0" w:type="auto"/>
            <w:vAlign w:val="center"/>
          </w:tcPr>
          <w:p w:rsidR="0001496B" w:rsidRPr="00D07B4F" w:rsidRDefault="0001496B" w:rsidP="00E1161D">
            <w:pPr>
              <w:spacing w:after="240"/>
              <w:rPr>
                <w:rFonts w:ascii="Times New Roman" w:hAnsi="Times New Roman" w:cs="Times New Roman"/>
                <w:color w:val="000000" w:themeColor="text1"/>
                <w:sz w:val="22"/>
                <w:szCs w:val="22"/>
              </w:rPr>
            </w:pPr>
            <w:r w:rsidRPr="00D07B4F">
              <w:rPr>
                <w:rFonts w:ascii="Times New Roman" w:hAnsi="Times New Roman" w:cs="Times New Roman"/>
                <w:color w:val="000000" w:themeColor="text1"/>
                <w:sz w:val="22"/>
                <w:szCs w:val="22"/>
              </w:rPr>
              <w:t>-Израда плана додатне наставе и ИОП3, и ИОП2 по добијању решења.</w:t>
            </w:r>
          </w:p>
          <w:p w:rsidR="0001496B" w:rsidRPr="00C050C4" w:rsidRDefault="0001496B" w:rsidP="00E1161D">
            <w:pPr>
              <w:rPr>
                <w:rFonts w:ascii="Times New Roman" w:hAnsi="Times New Roman" w:cs="Times New Roman"/>
                <w:color w:val="000000" w:themeColor="text1"/>
                <w:sz w:val="22"/>
                <w:szCs w:val="22"/>
                <w:lang w:val="ru-RU"/>
              </w:rPr>
            </w:pPr>
            <w:r w:rsidRPr="00C050C4">
              <w:rPr>
                <w:rFonts w:ascii="Times New Roman" w:hAnsi="Times New Roman" w:cs="Times New Roman"/>
                <w:color w:val="000000" w:themeColor="text1"/>
                <w:sz w:val="22"/>
                <w:szCs w:val="22"/>
                <w:lang w:val="ru-RU"/>
              </w:rPr>
              <w:t>2.1.1.1.</w:t>
            </w:r>
            <w:r w:rsidRPr="00C050C4">
              <w:rPr>
                <w:rFonts w:ascii="Times New Roman" w:hAnsi="Times New Roman" w:cs="Times New Roman"/>
                <w:color w:val="000000" w:themeColor="text1"/>
                <w:sz w:val="22"/>
                <w:szCs w:val="22"/>
                <w:lang w:val="ru-RU"/>
              </w:rPr>
              <w:tab/>
              <w:t xml:space="preserve">Вертикално повезивање критеријумског тестирања </w:t>
            </w:r>
            <w:r w:rsidRPr="00D07B4F">
              <w:rPr>
                <w:rFonts w:ascii="Times New Roman" w:hAnsi="Times New Roman" w:cs="Times New Roman"/>
                <w:color w:val="000000" w:themeColor="text1"/>
                <w:sz w:val="22"/>
                <w:szCs w:val="22"/>
              </w:rPr>
              <w:t xml:space="preserve">на основном нивоу </w:t>
            </w:r>
            <w:r w:rsidRPr="00C050C4">
              <w:rPr>
                <w:rFonts w:ascii="Times New Roman" w:hAnsi="Times New Roman" w:cs="Times New Roman"/>
                <w:color w:val="000000" w:themeColor="text1"/>
                <w:sz w:val="22"/>
                <w:szCs w:val="22"/>
                <w:lang w:val="ru-RU"/>
              </w:rPr>
              <w:t>од 2. до 7. разреда из српског језика и математике (разумевање прочитаног текста)</w:t>
            </w:r>
          </w:p>
          <w:p w:rsidR="0001496B" w:rsidRPr="00D07B4F" w:rsidRDefault="0001496B" w:rsidP="00E1161D">
            <w:pPr>
              <w:spacing w:after="240"/>
              <w:rPr>
                <w:rFonts w:ascii="Times New Roman" w:hAnsi="Times New Roman" w:cs="Times New Roman"/>
                <w:color w:val="000000" w:themeColor="text1"/>
                <w:sz w:val="22"/>
                <w:szCs w:val="22"/>
              </w:rPr>
            </w:pPr>
          </w:p>
        </w:tc>
        <w:tc>
          <w:tcPr>
            <w:tcW w:w="0" w:type="auto"/>
            <w:vAlign w:val="center"/>
          </w:tcPr>
          <w:p w:rsidR="0001496B" w:rsidRPr="00D07B4F" w:rsidRDefault="0001496B" w:rsidP="00E1161D">
            <w:pPr>
              <w:spacing w:after="240"/>
              <w:rPr>
                <w:rFonts w:ascii="Times New Roman" w:hAnsi="Times New Roman" w:cs="Times New Roman"/>
                <w:color w:val="000000" w:themeColor="text1"/>
                <w:sz w:val="22"/>
                <w:szCs w:val="22"/>
              </w:rPr>
            </w:pPr>
            <w:r w:rsidRPr="00D07B4F">
              <w:rPr>
                <w:rFonts w:ascii="Times New Roman" w:hAnsi="Times New Roman" w:cs="Times New Roman"/>
                <w:color w:val="000000" w:themeColor="text1"/>
                <w:sz w:val="22"/>
                <w:szCs w:val="22"/>
              </w:rPr>
              <w:t>Израда полугодишњих провера знања</w:t>
            </w:r>
          </w:p>
          <w:p w:rsidR="0001496B" w:rsidRPr="00D07B4F" w:rsidRDefault="0001496B" w:rsidP="00E1161D">
            <w:pPr>
              <w:rPr>
                <w:rFonts w:ascii="Times New Roman" w:hAnsi="Times New Roman" w:cs="Times New Roman"/>
                <w:color w:val="000000" w:themeColor="text1"/>
                <w:sz w:val="22"/>
                <w:szCs w:val="22"/>
              </w:rPr>
            </w:pPr>
          </w:p>
          <w:p w:rsidR="0001496B" w:rsidRPr="00D07B4F" w:rsidRDefault="0001496B" w:rsidP="00E1161D">
            <w:pPr>
              <w:rPr>
                <w:rFonts w:ascii="Times New Roman" w:hAnsi="Times New Roman" w:cs="Times New Roman"/>
                <w:color w:val="000000" w:themeColor="text1"/>
                <w:sz w:val="22"/>
                <w:szCs w:val="22"/>
              </w:rPr>
            </w:pPr>
            <w:r w:rsidRPr="00D07B4F">
              <w:rPr>
                <w:rFonts w:ascii="Times New Roman" w:hAnsi="Times New Roman" w:cs="Times New Roman"/>
                <w:color w:val="000000" w:themeColor="text1"/>
                <w:sz w:val="22"/>
                <w:szCs w:val="22"/>
              </w:rPr>
              <w:t>Извештај на документацију школе</w:t>
            </w:r>
          </w:p>
          <w:p w:rsidR="0001496B" w:rsidRPr="00D07B4F" w:rsidRDefault="0001496B" w:rsidP="00E1161D">
            <w:pPr>
              <w:rPr>
                <w:rFonts w:ascii="Times New Roman" w:hAnsi="Times New Roman" w:cs="Times New Roman"/>
                <w:color w:val="000000" w:themeColor="text1"/>
                <w:sz w:val="22"/>
                <w:szCs w:val="22"/>
              </w:rPr>
            </w:pPr>
            <w:r w:rsidRPr="00D07B4F">
              <w:rPr>
                <w:rFonts w:ascii="Times New Roman" w:hAnsi="Times New Roman" w:cs="Times New Roman"/>
                <w:color w:val="000000" w:themeColor="text1"/>
                <w:sz w:val="22"/>
                <w:szCs w:val="22"/>
              </w:rPr>
              <w:t>(евалуација)</w:t>
            </w:r>
          </w:p>
          <w:p w:rsidR="0001496B" w:rsidRPr="00D07B4F" w:rsidRDefault="0001496B" w:rsidP="00E1161D">
            <w:pPr>
              <w:rPr>
                <w:rFonts w:ascii="Times New Roman" w:eastAsia="Calibri" w:hAnsi="Times New Roman" w:cs="Times New Roman"/>
                <w:color w:val="000000" w:themeColor="text1"/>
                <w:sz w:val="22"/>
                <w:szCs w:val="22"/>
              </w:rPr>
            </w:pPr>
          </w:p>
        </w:tc>
        <w:tc>
          <w:tcPr>
            <w:tcW w:w="0" w:type="auto"/>
            <w:vAlign w:val="center"/>
          </w:tcPr>
          <w:p w:rsidR="0001496B" w:rsidRPr="00D07B4F" w:rsidRDefault="0001496B" w:rsidP="00E1161D">
            <w:pPr>
              <w:rPr>
                <w:rFonts w:ascii="Times New Roman" w:eastAsia="Calibri" w:hAnsi="Times New Roman" w:cs="Times New Roman"/>
                <w:color w:val="000000" w:themeColor="text1"/>
                <w:sz w:val="22"/>
                <w:szCs w:val="22"/>
              </w:rPr>
            </w:pPr>
            <w:r w:rsidRPr="00D07B4F">
              <w:rPr>
                <w:rFonts w:ascii="Times New Roman" w:eastAsia="Calibri" w:hAnsi="Times New Roman" w:cs="Times New Roman"/>
                <w:color w:val="000000" w:themeColor="text1"/>
                <w:sz w:val="22"/>
                <w:szCs w:val="22"/>
              </w:rPr>
              <w:t>Сви учитељи на нивоу Стручног већа</w:t>
            </w:r>
          </w:p>
        </w:tc>
      </w:tr>
      <w:tr w:rsidR="005C0B6D" w:rsidRPr="00E1161D" w:rsidTr="005C0B6D">
        <w:trPr>
          <w:trHeight w:val="511"/>
        </w:trPr>
        <w:tc>
          <w:tcPr>
            <w:tcW w:w="0" w:type="auto"/>
            <w:vAlign w:val="center"/>
          </w:tcPr>
          <w:p w:rsidR="0001496B" w:rsidRPr="00D07B4F" w:rsidRDefault="0001496B" w:rsidP="00E1161D">
            <w:pPr>
              <w:jc w:val="center"/>
              <w:rPr>
                <w:rFonts w:ascii="Times New Roman" w:eastAsia="Calibri" w:hAnsi="Times New Roman" w:cs="Times New Roman"/>
                <w:color w:val="000000" w:themeColor="text1"/>
                <w:sz w:val="22"/>
                <w:szCs w:val="22"/>
              </w:rPr>
            </w:pPr>
            <w:r w:rsidRPr="00D07B4F">
              <w:rPr>
                <w:rFonts w:ascii="Times New Roman" w:eastAsia="Calibri" w:hAnsi="Times New Roman" w:cs="Times New Roman"/>
                <w:color w:val="000000" w:themeColor="text1"/>
                <w:sz w:val="22"/>
                <w:szCs w:val="22"/>
              </w:rPr>
              <w:t>децембар 2026.</w:t>
            </w:r>
          </w:p>
          <w:p w:rsidR="0001496B" w:rsidRPr="00D07B4F" w:rsidRDefault="0001496B" w:rsidP="00E1161D">
            <w:pPr>
              <w:rPr>
                <w:rFonts w:ascii="Times New Roman" w:eastAsia="Calibri" w:hAnsi="Times New Roman" w:cs="Times New Roman"/>
                <w:color w:val="000000" w:themeColor="text1"/>
                <w:sz w:val="22"/>
                <w:szCs w:val="22"/>
              </w:rPr>
            </w:pPr>
          </w:p>
        </w:tc>
        <w:tc>
          <w:tcPr>
            <w:tcW w:w="0" w:type="auto"/>
            <w:vAlign w:val="center"/>
          </w:tcPr>
          <w:p w:rsidR="0001496B" w:rsidRPr="00C050C4" w:rsidRDefault="0001496B" w:rsidP="00E1161D">
            <w:pPr>
              <w:rPr>
                <w:rFonts w:ascii="Times New Roman" w:hAnsi="Times New Roman" w:cs="Times New Roman"/>
                <w:color w:val="000000" w:themeColor="text1"/>
                <w:sz w:val="22"/>
                <w:szCs w:val="22"/>
                <w:lang w:val="ru-RU"/>
              </w:rPr>
            </w:pPr>
            <w:r w:rsidRPr="00D07B4F">
              <w:rPr>
                <w:rFonts w:ascii="Times New Roman" w:hAnsi="Times New Roman" w:cs="Times New Roman"/>
                <w:color w:val="000000" w:themeColor="text1"/>
                <w:sz w:val="22"/>
                <w:szCs w:val="22"/>
              </w:rPr>
              <w:t xml:space="preserve">- </w:t>
            </w:r>
            <w:r w:rsidRPr="00C050C4">
              <w:rPr>
                <w:rFonts w:ascii="Times New Roman" w:hAnsi="Times New Roman" w:cs="Times New Roman"/>
                <w:color w:val="000000" w:themeColor="text1"/>
                <w:sz w:val="22"/>
                <w:szCs w:val="22"/>
                <w:lang w:val="ru-RU"/>
              </w:rPr>
              <w:t>2.1.1.1.</w:t>
            </w:r>
            <w:r w:rsidRPr="00C050C4">
              <w:rPr>
                <w:rFonts w:ascii="Times New Roman" w:hAnsi="Times New Roman" w:cs="Times New Roman"/>
                <w:color w:val="000000" w:themeColor="text1"/>
                <w:sz w:val="22"/>
                <w:szCs w:val="22"/>
                <w:lang w:val="ru-RU"/>
              </w:rPr>
              <w:tab/>
              <w:t xml:space="preserve">Вертикално повезивање критеријумског тестирања </w:t>
            </w:r>
            <w:r w:rsidRPr="00D07B4F">
              <w:rPr>
                <w:rFonts w:ascii="Times New Roman" w:hAnsi="Times New Roman" w:cs="Times New Roman"/>
                <w:color w:val="000000" w:themeColor="text1"/>
                <w:sz w:val="22"/>
                <w:szCs w:val="22"/>
              </w:rPr>
              <w:t xml:space="preserve">на основном нивоу </w:t>
            </w:r>
            <w:r w:rsidRPr="00C050C4">
              <w:rPr>
                <w:rFonts w:ascii="Times New Roman" w:hAnsi="Times New Roman" w:cs="Times New Roman"/>
                <w:color w:val="000000" w:themeColor="text1"/>
                <w:sz w:val="22"/>
                <w:szCs w:val="22"/>
                <w:lang w:val="ru-RU"/>
              </w:rPr>
              <w:t>од 2. до 7. разреда из српског језика и математике (разумевање прочитаног текста)</w:t>
            </w:r>
          </w:p>
          <w:p w:rsidR="0001496B" w:rsidRPr="00E1161D" w:rsidRDefault="0001496B" w:rsidP="00E1161D">
            <w:pPr>
              <w:rPr>
                <w:rFonts w:ascii="Times New Roman" w:hAnsi="Times New Roman" w:cs="Times New Roman"/>
                <w:color w:val="000000" w:themeColor="text1"/>
                <w:sz w:val="22"/>
                <w:szCs w:val="22"/>
                <w:lang w:val="ru-RU"/>
              </w:rPr>
            </w:pPr>
            <w:r w:rsidRPr="00E1161D">
              <w:rPr>
                <w:rFonts w:ascii="Times New Roman" w:hAnsi="Times New Roman" w:cs="Times New Roman"/>
                <w:color w:val="000000" w:themeColor="text1"/>
                <w:sz w:val="22"/>
                <w:szCs w:val="22"/>
                <w:lang w:val="ru-RU"/>
              </w:rPr>
              <w:t>- Анализа успеха и владања ученика на крају 1. полугод.</w:t>
            </w:r>
          </w:p>
          <w:p w:rsidR="0001496B" w:rsidRPr="00E1161D" w:rsidRDefault="0001496B" w:rsidP="00E1161D">
            <w:pPr>
              <w:rPr>
                <w:rFonts w:ascii="Times New Roman" w:hAnsi="Times New Roman" w:cs="Times New Roman"/>
                <w:color w:val="000000" w:themeColor="text1"/>
                <w:sz w:val="22"/>
                <w:szCs w:val="22"/>
                <w:lang w:val="ru-RU"/>
              </w:rPr>
            </w:pPr>
            <w:r w:rsidRPr="00E1161D">
              <w:rPr>
                <w:rFonts w:ascii="Times New Roman" w:hAnsi="Times New Roman" w:cs="Times New Roman"/>
                <w:color w:val="000000" w:themeColor="text1"/>
                <w:sz w:val="22"/>
                <w:szCs w:val="22"/>
                <w:lang w:val="ru-RU"/>
              </w:rPr>
              <w:t xml:space="preserve">  </w:t>
            </w:r>
          </w:p>
          <w:p w:rsidR="0001496B" w:rsidRPr="00E1161D" w:rsidRDefault="0001496B" w:rsidP="00E1161D">
            <w:pPr>
              <w:rPr>
                <w:rFonts w:ascii="Times New Roman" w:hAnsi="Times New Roman" w:cs="Times New Roman"/>
                <w:color w:val="000000" w:themeColor="text1"/>
                <w:sz w:val="22"/>
                <w:szCs w:val="22"/>
                <w:lang w:val="ru-RU"/>
              </w:rPr>
            </w:pPr>
            <w:r w:rsidRPr="00E1161D">
              <w:rPr>
                <w:rFonts w:ascii="Times New Roman" w:hAnsi="Times New Roman" w:cs="Times New Roman"/>
                <w:color w:val="000000" w:themeColor="text1"/>
                <w:sz w:val="22"/>
                <w:szCs w:val="22"/>
                <w:lang w:val="ru-RU"/>
              </w:rPr>
              <w:t xml:space="preserve">Анализа реализованих активности на крају првог полугодишта и предлог мера за напредовање </w:t>
            </w:r>
          </w:p>
          <w:p w:rsidR="0001496B" w:rsidRPr="00E1161D" w:rsidRDefault="0001496B" w:rsidP="00E1161D">
            <w:pPr>
              <w:rPr>
                <w:rFonts w:ascii="Times New Roman" w:hAnsi="Times New Roman" w:cs="Times New Roman"/>
                <w:color w:val="000000" w:themeColor="text1"/>
                <w:sz w:val="22"/>
                <w:szCs w:val="22"/>
                <w:lang w:val="ru-RU"/>
              </w:rPr>
            </w:pPr>
          </w:p>
          <w:p w:rsidR="0001496B" w:rsidRPr="00E1161D" w:rsidRDefault="0001496B" w:rsidP="00E1161D">
            <w:pPr>
              <w:rPr>
                <w:rFonts w:ascii="Times New Roman" w:hAnsi="Times New Roman" w:cs="Times New Roman"/>
                <w:color w:val="000000" w:themeColor="text1"/>
                <w:sz w:val="22"/>
                <w:szCs w:val="22"/>
                <w:lang w:val="ru-RU"/>
              </w:rPr>
            </w:pPr>
          </w:p>
          <w:p w:rsidR="0001496B" w:rsidRPr="00E1161D" w:rsidRDefault="0001496B" w:rsidP="00E1161D">
            <w:pPr>
              <w:rPr>
                <w:rFonts w:ascii="Times New Roman" w:hAnsi="Times New Roman" w:cs="Times New Roman"/>
                <w:color w:val="000000" w:themeColor="text1"/>
                <w:sz w:val="22"/>
                <w:szCs w:val="22"/>
                <w:lang w:val="ru-RU"/>
              </w:rPr>
            </w:pPr>
          </w:p>
        </w:tc>
        <w:tc>
          <w:tcPr>
            <w:tcW w:w="0" w:type="auto"/>
            <w:vAlign w:val="center"/>
          </w:tcPr>
          <w:p w:rsidR="0001496B" w:rsidRPr="00E1161D" w:rsidRDefault="0001496B" w:rsidP="00E1161D">
            <w:pPr>
              <w:rPr>
                <w:rFonts w:ascii="Times New Roman" w:hAnsi="Times New Roman" w:cs="Times New Roman"/>
                <w:color w:val="000000" w:themeColor="text1"/>
                <w:sz w:val="22"/>
                <w:szCs w:val="22"/>
                <w:lang w:val="ru-RU"/>
              </w:rPr>
            </w:pPr>
            <w:r w:rsidRPr="00E1161D">
              <w:rPr>
                <w:rFonts w:ascii="Times New Roman" w:hAnsi="Times New Roman" w:cs="Times New Roman"/>
                <w:color w:val="000000" w:themeColor="text1"/>
                <w:sz w:val="22"/>
                <w:szCs w:val="22"/>
                <w:lang w:val="ru-RU"/>
              </w:rPr>
              <w:t>Реализација и анализа.</w:t>
            </w:r>
          </w:p>
          <w:p w:rsidR="0001496B" w:rsidRPr="00C050C4" w:rsidRDefault="0001496B" w:rsidP="00E1161D">
            <w:pPr>
              <w:rPr>
                <w:rFonts w:ascii="Times New Roman" w:hAnsi="Times New Roman" w:cs="Times New Roman"/>
                <w:color w:val="000000" w:themeColor="text1"/>
                <w:sz w:val="22"/>
                <w:szCs w:val="22"/>
                <w:lang w:val="ru-RU"/>
              </w:rPr>
            </w:pPr>
            <w:r w:rsidRPr="00C050C4">
              <w:rPr>
                <w:rFonts w:ascii="Times New Roman" w:hAnsi="Times New Roman" w:cs="Times New Roman"/>
                <w:color w:val="000000" w:themeColor="text1"/>
                <w:sz w:val="22"/>
                <w:szCs w:val="22"/>
                <w:lang w:val="ru-RU"/>
              </w:rPr>
              <w:t xml:space="preserve">Извештаји </w:t>
            </w:r>
          </w:p>
          <w:p w:rsidR="0001496B" w:rsidRPr="00C050C4" w:rsidRDefault="0001496B" w:rsidP="00E1161D">
            <w:pPr>
              <w:rPr>
                <w:rFonts w:ascii="Times New Roman" w:hAnsi="Times New Roman" w:cs="Times New Roman"/>
                <w:color w:val="000000" w:themeColor="text1"/>
                <w:sz w:val="22"/>
                <w:szCs w:val="22"/>
                <w:lang w:val="ru-RU"/>
              </w:rPr>
            </w:pPr>
            <w:r w:rsidRPr="00C050C4">
              <w:rPr>
                <w:rFonts w:ascii="Times New Roman" w:hAnsi="Times New Roman" w:cs="Times New Roman"/>
                <w:color w:val="000000" w:themeColor="text1"/>
                <w:sz w:val="22"/>
                <w:szCs w:val="22"/>
                <w:lang w:val="ru-RU"/>
              </w:rPr>
              <w:t>одељењских старешина о напредовању ученика</w:t>
            </w:r>
          </w:p>
          <w:p w:rsidR="0001496B" w:rsidRPr="00C050C4" w:rsidRDefault="0001496B" w:rsidP="00E1161D">
            <w:pPr>
              <w:rPr>
                <w:rFonts w:ascii="Times New Roman" w:hAnsi="Times New Roman" w:cs="Times New Roman"/>
                <w:color w:val="000000" w:themeColor="text1"/>
                <w:sz w:val="22"/>
                <w:szCs w:val="22"/>
                <w:lang w:val="ru-RU"/>
              </w:rPr>
            </w:pPr>
          </w:p>
          <w:p w:rsidR="0001496B" w:rsidRPr="00C050C4" w:rsidRDefault="0001496B" w:rsidP="00E1161D">
            <w:pPr>
              <w:rPr>
                <w:rFonts w:ascii="Times New Roman" w:hAnsi="Times New Roman" w:cs="Times New Roman"/>
                <w:color w:val="000000" w:themeColor="text1"/>
                <w:sz w:val="22"/>
                <w:szCs w:val="22"/>
                <w:lang w:val="ru-RU"/>
              </w:rPr>
            </w:pPr>
          </w:p>
          <w:p w:rsidR="0001496B" w:rsidRPr="00E1161D" w:rsidRDefault="0001496B" w:rsidP="00E1161D">
            <w:pPr>
              <w:rPr>
                <w:rFonts w:ascii="Times New Roman" w:hAnsi="Times New Roman" w:cs="Times New Roman"/>
                <w:b/>
                <w:bCs/>
                <w:color w:val="000000" w:themeColor="text1"/>
                <w:sz w:val="22"/>
                <w:szCs w:val="22"/>
                <w:lang w:val="ru-RU"/>
              </w:rPr>
            </w:pPr>
          </w:p>
        </w:tc>
        <w:tc>
          <w:tcPr>
            <w:tcW w:w="0" w:type="auto"/>
            <w:vAlign w:val="center"/>
          </w:tcPr>
          <w:p w:rsidR="0001496B" w:rsidRPr="00E1161D" w:rsidRDefault="0001496B" w:rsidP="00E1161D">
            <w:pPr>
              <w:rPr>
                <w:rFonts w:ascii="Times New Roman" w:eastAsia="Calibri" w:hAnsi="Times New Roman" w:cs="Times New Roman"/>
                <w:color w:val="000000" w:themeColor="text1"/>
                <w:sz w:val="22"/>
                <w:szCs w:val="22"/>
                <w:lang w:val="ru-RU"/>
              </w:rPr>
            </w:pPr>
            <w:r w:rsidRPr="00E1161D">
              <w:rPr>
                <w:rFonts w:ascii="Times New Roman" w:eastAsia="Calibri" w:hAnsi="Times New Roman" w:cs="Times New Roman"/>
                <w:color w:val="000000" w:themeColor="text1"/>
                <w:sz w:val="22"/>
                <w:szCs w:val="22"/>
                <w:lang w:val="ru-RU"/>
              </w:rPr>
              <w:t>чланови разредног већа 3.р.</w:t>
            </w:r>
          </w:p>
          <w:p w:rsidR="0001496B" w:rsidRPr="00C050C4" w:rsidRDefault="0001496B" w:rsidP="00E1161D">
            <w:pPr>
              <w:rPr>
                <w:rFonts w:ascii="Times New Roman" w:eastAsia="Calibri" w:hAnsi="Times New Roman" w:cs="Times New Roman"/>
                <w:b/>
                <w:bCs/>
                <w:color w:val="000000" w:themeColor="text1"/>
                <w:sz w:val="22"/>
                <w:szCs w:val="22"/>
                <w:lang w:val="ru-RU"/>
              </w:rPr>
            </w:pPr>
          </w:p>
          <w:p w:rsidR="0001496B" w:rsidRPr="00E1161D" w:rsidRDefault="0001496B" w:rsidP="00E1161D">
            <w:pPr>
              <w:rPr>
                <w:rFonts w:ascii="Times New Roman" w:eastAsia="Calibri" w:hAnsi="Times New Roman" w:cs="Times New Roman"/>
                <w:color w:val="000000" w:themeColor="text1"/>
                <w:sz w:val="22"/>
                <w:szCs w:val="22"/>
                <w:lang w:val="ru-RU"/>
              </w:rPr>
            </w:pPr>
          </w:p>
          <w:p w:rsidR="0001496B" w:rsidRPr="00E1161D" w:rsidRDefault="0001496B" w:rsidP="00E1161D">
            <w:pPr>
              <w:rPr>
                <w:rFonts w:ascii="Times New Roman" w:eastAsia="Calibri" w:hAnsi="Times New Roman" w:cs="Times New Roman"/>
                <w:color w:val="000000" w:themeColor="text1"/>
                <w:sz w:val="22"/>
                <w:szCs w:val="22"/>
                <w:lang w:val="ru-RU"/>
              </w:rPr>
            </w:pPr>
            <w:r w:rsidRPr="00E1161D">
              <w:rPr>
                <w:rFonts w:ascii="Times New Roman" w:eastAsia="Calibri" w:hAnsi="Times New Roman" w:cs="Times New Roman"/>
                <w:color w:val="000000" w:themeColor="text1"/>
                <w:sz w:val="22"/>
                <w:szCs w:val="22"/>
                <w:lang w:val="ru-RU"/>
              </w:rPr>
              <w:t>Актив учитеља</w:t>
            </w:r>
          </w:p>
        </w:tc>
      </w:tr>
      <w:tr w:rsidR="005C0B6D" w:rsidRPr="00E1161D" w:rsidTr="005C0B6D">
        <w:trPr>
          <w:trHeight w:val="511"/>
        </w:trPr>
        <w:tc>
          <w:tcPr>
            <w:tcW w:w="0" w:type="auto"/>
            <w:vAlign w:val="center"/>
          </w:tcPr>
          <w:p w:rsidR="0001496B" w:rsidRPr="00D07B4F" w:rsidRDefault="0001496B" w:rsidP="00E1161D">
            <w:pPr>
              <w:jc w:val="center"/>
              <w:rPr>
                <w:rFonts w:ascii="Times New Roman" w:eastAsia="Calibri" w:hAnsi="Times New Roman" w:cs="Times New Roman"/>
                <w:color w:val="000000" w:themeColor="text1"/>
                <w:sz w:val="22"/>
                <w:szCs w:val="22"/>
              </w:rPr>
            </w:pPr>
            <w:r w:rsidRPr="00D07B4F">
              <w:rPr>
                <w:rFonts w:ascii="Times New Roman" w:eastAsia="Calibri" w:hAnsi="Times New Roman" w:cs="Times New Roman"/>
                <w:color w:val="000000" w:themeColor="text1"/>
                <w:sz w:val="22"/>
                <w:szCs w:val="22"/>
              </w:rPr>
              <w:t>Током школске године</w:t>
            </w:r>
          </w:p>
        </w:tc>
        <w:tc>
          <w:tcPr>
            <w:tcW w:w="0" w:type="auto"/>
          </w:tcPr>
          <w:p w:rsidR="0001496B" w:rsidRPr="00D07B4F" w:rsidRDefault="0001496B" w:rsidP="00E1161D">
            <w:pPr>
              <w:spacing w:after="120"/>
              <w:ind w:right="-90"/>
              <w:rPr>
                <w:rFonts w:ascii="Times New Roman" w:hAnsi="Times New Roman" w:cs="Times New Roman"/>
                <w:color w:val="000000" w:themeColor="text1"/>
                <w:sz w:val="22"/>
                <w:szCs w:val="22"/>
              </w:rPr>
            </w:pPr>
            <w:r w:rsidRPr="00D07B4F">
              <w:rPr>
                <w:rFonts w:ascii="Times New Roman" w:hAnsi="Times New Roman" w:cs="Times New Roman"/>
                <w:color w:val="000000" w:themeColor="text1"/>
                <w:sz w:val="22"/>
                <w:szCs w:val="22"/>
              </w:rPr>
              <w:t>4.1.3.1.</w:t>
            </w:r>
          </w:p>
          <w:p w:rsidR="0001496B" w:rsidRPr="00C050C4" w:rsidRDefault="0001496B" w:rsidP="00E1161D">
            <w:pPr>
              <w:rPr>
                <w:rFonts w:ascii="Times New Roman" w:hAnsi="Times New Roman" w:cs="Times New Roman"/>
                <w:color w:val="000000" w:themeColor="text1"/>
                <w:sz w:val="22"/>
                <w:szCs w:val="22"/>
                <w:lang w:val="ru-RU"/>
              </w:rPr>
            </w:pPr>
            <w:r w:rsidRPr="00C050C4">
              <w:rPr>
                <w:rFonts w:ascii="Times New Roman" w:hAnsi="Times New Roman" w:cs="Times New Roman"/>
                <w:color w:val="000000" w:themeColor="text1"/>
                <w:sz w:val="22"/>
                <w:szCs w:val="22"/>
                <w:lang w:val="ru-RU"/>
              </w:rPr>
              <w:t>Организовати саветодавне радионице и предавања за родитеље и ученике о важности и врсти њихове улоге у ученичком постигнућу уважавајући узраст деце</w:t>
            </w:r>
          </w:p>
          <w:p w:rsidR="0001496B" w:rsidRPr="00C050C4" w:rsidRDefault="0001496B" w:rsidP="00E1161D">
            <w:pPr>
              <w:rPr>
                <w:rFonts w:ascii="Times New Roman" w:hAnsi="Times New Roman" w:cs="Times New Roman"/>
                <w:color w:val="000000" w:themeColor="text1"/>
                <w:sz w:val="22"/>
                <w:szCs w:val="22"/>
                <w:lang w:val="ru-RU"/>
              </w:rPr>
            </w:pPr>
          </w:p>
          <w:p w:rsidR="0001496B" w:rsidRPr="00C050C4" w:rsidRDefault="0001496B" w:rsidP="00E1161D">
            <w:pPr>
              <w:rPr>
                <w:rFonts w:ascii="Times New Roman" w:hAnsi="Times New Roman" w:cs="Times New Roman"/>
                <w:color w:val="000000" w:themeColor="text1"/>
                <w:sz w:val="22"/>
                <w:szCs w:val="22"/>
                <w:lang w:val="ru-RU"/>
              </w:rPr>
            </w:pPr>
          </w:p>
          <w:p w:rsidR="0001496B" w:rsidRPr="00E1161D" w:rsidRDefault="0001496B" w:rsidP="00E1161D">
            <w:pPr>
              <w:rPr>
                <w:rFonts w:ascii="Times New Roman" w:hAnsi="Times New Roman" w:cs="Times New Roman"/>
                <w:color w:val="000000" w:themeColor="text1"/>
                <w:sz w:val="22"/>
                <w:szCs w:val="22"/>
                <w:lang w:val="ru-RU"/>
              </w:rPr>
            </w:pPr>
            <w:r w:rsidRPr="00C050C4">
              <w:rPr>
                <w:rFonts w:ascii="Times New Roman" w:hAnsi="Times New Roman" w:cs="Times New Roman"/>
                <w:color w:val="000000" w:themeColor="text1"/>
                <w:sz w:val="22"/>
                <w:szCs w:val="22"/>
                <w:lang w:val="ru-RU"/>
              </w:rPr>
              <w:t>2.1.1.2.</w:t>
            </w:r>
            <w:r w:rsidRPr="00C050C4">
              <w:rPr>
                <w:rFonts w:ascii="Times New Roman" w:hAnsi="Times New Roman" w:cs="Times New Roman"/>
                <w:color w:val="000000" w:themeColor="text1"/>
                <w:sz w:val="22"/>
                <w:szCs w:val="22"/>
                <w:lang w:val="ru-RU"/>
              </w:rPr>
              <w:tab/>
              <w:t>Популаризација читања избором занимљиве и деци блиске литературе</w:t>
            </w:r>
          </w:p>
          <w:p w:rsidR="0001496B" w:rsidRPr="00E1161D" w:rsidRDefault="0001496B" w:rsidP="00E1161D">
            <w:pPr>
              <w:rPr>
                <w:rFonts w:ascii="Times New Roman" w:hAnsi="Times New Roman" w:cs="Times New Roman"/>
                <w:color w:val="000000" w:themeColor="text1"/>
                <w:sz w:val="22"/>
                <w:szCs w:val="22"/>
                <w:lang w:val="ru-RU"/>
              </w:rPr>
            </w:pPr>
          </w:p>
          <w:p w:rsidR="0001496B" w:rsidRPr="00E1161D" w:rsidRDefault="0001496B" w:rsidP="00E1161D">
            <w:pPr>
              <w:rPr>
                <w:rFonts w:ascii="Times New Roman" w:hAnsi="Times New Roman" w:cs="Times New Roman"/>
                <w:color w:val="000000" w:themeColor="text1"/>
                <w:sz w:val="22"/>
                <w:szCs w:val="22"/>
                <w:lang w:val="ru-RU"/>
              </w:rPr>
            </w:pPr>
            <w:r w:rsidRPr="00C050C4">
              <w:rPr>
                <w:rFonts w:ascii="Times New Roman" w:hAnsi="Times New Roman" w:cs="Times New Roman"/>
                <w:color w:val="000000" w:themeColor="text1"/>
                <w:sz w:val="22"/>
                <w:szCs w:val="22"/>
                <w:lang w:val="ru-RU"/>
              </w:rPr>
              <w:t xml:space="preserve">2.1.1.3. </w:t>
            </w:r>
            <w:r w:rsidRPr="00C050C4">
              <w:rPr>
                <w:rFonts w:ascii="Times New Roman" w:hAnsi="Times New Roman" w:cs="Times New Roman"/>
                <w:color w:val="000000" w:themeColor="text1"/>
                <w:sz w:val="22"/>
                <w:szCs w:val="22"/>
                <w:lang w:val="ru-RU"/>
              </w:rPr>
              <w:tab/>
              <w:t>Имплементација иновативних техника за разумевање текста у оквиру редовне наставе свих предмета ради развоја функционалног читања код ученика</w:t>
            </w:r>
          </w:p>
          <w:p w:rsidR="0001496B" w:rsidRPr="00E1161D" w:rsidRDefault="0001496B" w:rsidP="00E1161D">
            <w:pPr>
              <w:rPr>
                <w:rFonts w:ascii="Times New Roman" w:hAnsi="Times New Roman" w:cs="Times New Roman"/>
                <w:color w:val="000000" w:themeColor="text1"/>
                <w:sz w:val="22"/>
                <w:szCs w:val="22"/>
                <w:lang w:val="ru-RU"/>
              </w:rPr>
            </w:pPr>
          </w:p>
          <w:p w:rsidR="0001496B" w:rsidRPr="00E1161D" w:rsidRDefault="0001496B" w:rsidP="00E1161D">
            <w:pPr>
              <w:rPr>
                <w:rFonts w:ascii="Times New Roman" w:hAnsi="Times New Roman" w:cs="Times New Roman"/>
                <w:color w:val="000000" w:themeColor="text1"/>
                <w:sz w:val="22"/>
                <w:szCs w:val="22"/>
                <w:lang w:val="ru-RU"/>
              </w:rPr>
            </w:pPr>
            <w:r w:rsidRPr="00E1161D">
              <w:rPr>
                <w:rFonts w:ascii="Times New Roman" w:hAnsi="Times New Roman" w:cs="Times New Roman"/>
                <w:color w:val="000000" w:themeColor="text1"/>
                <w:sz w:val="22"/>
                <w:szCs w:val="22"/>
                <w:lang w:val="ru-RU"/>
              </w:rPr>
              <w:t>4.1.1.2. Мотивација кроз наставне методе (индивидуални планови, планови тимова, дигитални алати и конкретни бенефити, промена назива допунске и додатне наставе)</w:t>
            </w:r>
          </w:p>
          <w:p w:rsidR="0001496B" w:rsidRPr="00E1161D" w:rsidRDefault="0001496B" w:rsidP="00E1161D">
            <w:pPr>
              <w:rPr>
                <w:rFonts w:ascii="Times New Roman" w:hAnsi="Times New Roman" w:cs="Times New Roman"/>
                <w:color w:val="000000" w:themeColor="text1"/>
                <w:sz w:val="22"/>
                <w:szCs w:val="22"/>
                <w:lang w:val="ru-RU"/>
              </w:rPr>
            </w:pPr>
          </w:p>
          <w:p w:rsidR="0001496B" w:rsidRPr="00E1161D" w:rsidRDefault="0001496B" w:rsidP="00E1161D">
            <w:pPr>
              <w:rPr>
                <w:rFonts w:ascii="Times New Roman" w:hAnsi="Times New Roman" w:cs="Times New Roman"/>
                <w:color w:val="000000" w:themeColor="text1"/>
                <w:sz w:val="22"/>
                <w:szCs w:val="22"/>
                <w:lang w:val="ru-RU"/>
              </w:rPr>
            </w:pPr>
            <w:r w:rsidRPr="00E1161D">
              <w:rPr>
                <w:rFonts w:ascii="Times New Roman" w:hAnsi="Times New Roman" w:cs="Times New Roman"/>
                <w:color w:val="000000" w:themeColor="text1"/>
                <w:sz w:val="22"/>
                <w:szCs w:val="22"/>
                <w:lang w:val="ru-RU"/>
              </w:rPr>
              <w:t>4.1.1.3.</w:t>
            </w:r>
            <w:r w:rsidRPr="00E1161D">
              <w:rPr>
                <w:rFonts w:ascii="Times New Roman" w:hAnsi="Times New Roman" w:cs="Times New Roman"/>
                <w:color w:val="000000" w:themeColor="text1"/>
                <w:sz w:val="22"/>
                <w:szCs w:val="22"/>
                <w:lang w:val="ru-RU"/>
              </w:rPr>
              <w:tab/>
              <w:t xml:space="preserve">Дефинисање система награђивања </w:t>
            </w:r>
          </w:p>
          <w:p w:rsidR="0001496B" w:rsidRPr="00E1161D" w:rsidRDefault="0001496B" w:rsidP="00E1161D">
            <w:pPr>
              <w:rPr>
                <w:rFonts w:ascii="Times New Roman" w:hAnsi="Times New Roman" w:cs="Times New Roman"/>
                <w:color w:val="000000" w:themeColor="text1"/>
                <w:sz w:val="22"/>
                <w:szCs w:val="22"/>
                <w:lang w:val="ru-RU"/>
              </w:rPr>
            </w:pPr>
            <w:r w:rsidRPr="00E1161D">
              <w:rPr>
                <w:rFonts w:ascii="Times New Roman" w:hAnsi="Times New Roman" w:cs="Times New Roman"/>
                <w:color w:val="000000" w:themeColor="text1"/>
                <w:sz w:val="22"/>
                <w:szCs w:val="22"/>
                <w:lang w:val="ru-RU"/>
              </w:rPr>
              <w:t xml:space="preserve">Звезде напретка: Истицање ученика који су остварили највећи скок у оценама (фокус на труд, не само на крајњи резултат) </w:t>
            </w:r>
          </w:p>
          <w:p w:rsidR="0001496B" w:rsidRPr="00E1161D" w:rsidRDefault="0001496B" w:rsidP="00E1161D">
            <w:pPr>
              <w:rPr>
                <w:rFonts w:ascii="Times New Roman" w:hAnsi="Times New Roman" w:cs="Times New Roman"/>
                <w:color w:val="000000" w:themeColor="text1"/>
                <w:sz w:val="22"/>
                <w:szCs w:val="22"/>
                <w:lang w:val="ru-RU"/>
              </w:rPr>
            </w:pPr>
            <w:r w:rsidRPr="00E1161D">
              <w:rPr>
                <w:rFonts w:ascii="Times New Roman" w:hAnsi="Times New Roman" w:cs="Times New Roman"/>
                <w:color w:val="000000" w:themeColor="text1"/>
                <w:sz w:val="22"/>
                <w:szCs w:val="22"/>
                <w:lang w:val="ru-RU"/>
              </w:rPr>
              <w:t>Опроштајни статус: Свечано дипломирање и престанак обавезе доласка када ученик трајно поправи оцену</w:t>
            </w:r>
          </w:p>
          <w:p w:rsidR="0001496B" w:rsidRPr="00E1161D" w:rsidRDefault="0001496B" w:rsidP="00E1161D">
            <w:pPr>
              <w:rPr>
                <w:rFonts w:ascii="Times New Roman" w:hAnsi="Times New Roman" w:cs="Times New Roman"/>
                <w:color w:val="000000" w:themeColor="text1"/>
                <w:sz w:val="22"/>
                <w:szCs w:val="22"/>
                <w:lang w:val="ru-RU"/>
              </w:rPr>
            </w:pPr>
          </w:p>
          <w:p w:rsidR="0001496B" w:rsidRPr="00C050C4" w:rsidRDefault="0001496B" w:rsidP="00E1161D">
            <w:pPr>
              <w:rPr>
                <w:rFonts w:ascii="Times New Roman" w:hAnsi="Times New Roman" w:cs="Times New Roman"/>
                <w:color w:val="000000" w:themeColor="text1"/>
                <w:sz w:val="22"/>
                <w:szCs w:val="22"/>
                <w:lang w:val="ru-RU"/>
              </w:rPr>
            </w:pPr>
            <w:r w:rsidRPr="00E1161D">
              <w:rPr>
                <w:rFonts w:ascii="Times New Roman" w:hAnsi="Times New Roman" w:cs="Times New Roman"/>
                <w:color w:val="000000" w:themeColor="text1"/>
                <w:sz w:val="22"/>
                <w:szCs w:val="22"/>
                <w:lang w:val="ru-RU"/>
              </w:rPr>
              <w:t>4.1.3.4. Повезивање ученика из издвојеног одељења са матичном школом - заједничке активности (унапређивање додатне подршке родитељима и ученицима)</w:t>
            </w:r>
          </w:p>
          <w:p w:rsidR="0001496B" w:rsidRPr="00C050C4" w:rsidRDefault="0001496B" w:rsidP="00E1161D">
            <w:pPr>
              <w:rPr>
                <w:rFonts w:ascii="Times New Roman" w:hAnsi="Times New Roman" w:cs="Times New Roman"/>
                <w:color w:val="000000" w:themeColor="text1"/>
                <w:sz w:val="22"/>
                <w:szCs w:val="22"/>
                <w:lang w:val="ru-RU"/>
              </w:rPr>
            </w:pPr>
          </w:p>
          <w:p w:rsidR="0001496B" w:rsidRPr="00E1161D" w:rsidRDefault="0001496B" w:rsidP="00E1161D">
            <w:pPr>
              <w:rPr>
                <w:rFonts w:ascii="Times New Roman" w:hAnsi="Times New Roman" w:cs="Times New Roman"/>
                <w:color w:val="000000" w:themeColor="text1"/>
                <w:sz w:val="22"/>
                <w:szCs w:val="22"/>
                <w:lang w:val="ru-RU"/>
              </w:rPr>
            </w:pPr>
            <w:r w:rsidRPr="00C050C4">
              <w:rPr>
                <w:rFonts w:ascii="Times New Roman" w:hAnsi="Times New Roman" w:cs="Times New Roman"/>
                <w:color w:val="000000" w:themeColor="text1"/>
                <w:sz w:val="22"/>
                <w:szCs w:val="22"/>
                <w:lang w:val="ru-RU"/>
              </w:rPr>
              <w:t xml:space="preserve">4.1.3.2. Учење по моделу вршњака (едукативни вршњачки тим) </w:t>
            </w:r>
          </w:p>
          <w:p w:rsidR="0001496B" w:rsidRPr="00E1161D" w:rsidRDefault="0001496B" w:rsidP="00E1161D">
            <w:pPr>
              <w:rPr>
                <w:rFonts w:ascii="Times New Roman" w:hAnsi="Times New Roman" w:cs="Times New Roman"/>
                <w:color w:val="000000" w:themeColor="text1"/>
                <w:sz w:val="22"/>
                <w:szCs w:val="22"/>
                <w:lang w:val="ru-RU"/>
              </w:rPr>
            </w:pPr>
          </w:p>
          <w:p w:rsidR="0001496B" w:rsidRPr="00E1161D" w:rsidRDefault="0001496B" w:rsidP="00E1161D">
            <w:pPr>
              <w:rPr>
                <w:rFonts w:ascii="Times New Roman" w:hAnsi="Times New Roman" w:cs="Times New Roman"/>
                <w:color w:val="000000" w:themeColor="text1"/>
                <w:sz w:val="22"/>
                <w:szCs w:val="22"/>
                <w:lang w:val="ru-RU"/>
              </w:rPr>
            </w:pPr>
            <w:r w:rsidRPr="00E1161D">
              <w:rPr>
                <w:rFonts w:ascii="Times New Roman" w:hAnsi="Times New Roman" w:cs="Times New Roman"/>
                <w:color w:val="000000" w:themeColor="text1"/>
                <w:sz w:val="22"/>
                <w:szCs w:val="22"/>
                <w:lang w:val="ru-RU"/>
              </w:rPr>
              <w:t>4.2.1.1. „Мој здрав дан“ (радионица, предавања, дан пешачења, јутарња гимнастика, навике исхране, унос воде, време проведено за екраном, ментално здравље)</w:t>
            </w:r>
          </w:p>
          <w:p w:rsidR="0001496B" w:rsidRPr="00E1161D" w:rsidRDefault="0001496B" w:rsidP="00E1161D">
            <w:pPr>
              <w:rPr>
                <w:rFonts w:ascii="Times New Roman" w:hAnsi="Times New Roman" w:cs="Times New Roman"/>
                <w:color w:val="000000" w:themeColor="text1"/>
                <w:sz w:val="22"/>
                <w:szCs w:val="22"/>
                <w:lang w:val="ru-RU"/>
              </w:rPr>
            </w:pPr>
          </w:p>
          <w:p w:rsidR="0001496B" w:rsidRPr="00E1161D" w:rsidRDefault="0001496B" w:rsidP="00E1161D">
            <w:pPr>
              <w:rPr>
                <w:rFonts w:ascii="Times New Roman" w:hAnsi="Times New Roman" w:cs="Times New Roman"/>
                <w:color w:val="000000" w:themeColor="text1"/>
                <w:sz w:val="22"/>
                <w:szCs w:val="22"/>
                <w:lang w:val="ru-RU"/>
              </w:rPr>
            </w:pPr>
            <w:r w:rsidRPr="00E1161D">
              <w:rPr>
                <w:rFonts w:ascii="Times New Roman" w:hAnsi="Times New Roman" w:cs="Times New Roman"/>
                <w:color w:val="000000" w:themeColor="text1"/>
                <w:sz w:val="22"/>
                <w:szCs w:val="22"/>
                <w:lang w:val="ru-RU"/>
              </w:rPr>
              <w:t>4.1.2.1. Обучавање ученика</w:t>
            </w:r>
          </w:p>
          <w:p w:rsidR="0001496B" w:rsidRPr="00E1161D" w:rsidRDefault="0001496B" w:rsidP="00E1161D">
            <w:pPr>
              <w:rPr>
                <w:rFonts w:ascii="Times New Roman" w:hAnsi="Times New Roman" w:cs="Times New Roman"/>
                <w:color w:val="000000" w:themeColor="text1"/>
                <w:sz w:val="22"/>
                <w:szCs w:val="22"/>
                <w:lang w:val="ru-RU"/>
              </w:rPr>
            </w:pPr>
            <w:r w:rsidRPr="00E1161D">
              <w:rPr>
                <w:rFonts w:ascii="Times New Roman" w:hAnsi="Times New Roman" w:cs="Times New Roman"/>
                <w:color w:val="000000" w:themeColor="text1"/>
                <w:sz w:val="22"/>
                <w:szCs w:val="22"/>
                <w:lang w:val="ru-RU"/>
              </w:rPr>
              <w:t>техникама учења</w:t>
            </w:r>
          </w:p>
          <w:p w:rsidR="0001496B" w:rsidRPr="00E1161D" w:rsidRDefault="0001496B" w:rsidP="00E1161D">
            <w:pPr>
              <w:rPr>
                <w:rFonts w:ascii="Times New Roman" w:hAnsi="Times New Roman" w:cs="Times New Roman"/>
                <w:color w:val="000000" w:themeColor="text1"/>
                <w:sz w:val="22"/>
                <w:szCs w:val="22"/>
                <w:lang w:val="ru-RU"/>
              </w:rPr>
            </w:pPr>
          </w:p>
          <w:p w:rsidR="0001496B" w:rsidRPr="00E1161D" w:rsidRDefault="0001496B" w:rsidP="00E1161D">
            <w:pPr>
              <w:rPr>
                <w:rFonts w:ascii="Times New Roman" w:hAnsi="Times New Roman" w:cs="Times New Roman"/>
                <w:color w:val="000000" w:themeColor="text1"/>
                <w:sz w:val="22"/>
                <w:szCs w:val="22"/>
                <w:lang w:val="ru-RU"/>
              </w:rPr>
            </w:pPr>
            <w:r w:rsidRPr="00E1161D">
              <w:rPr>
                <w:rFonts w:ascii="Times New Roman" w:hAnsi="Times New Roman" w:cs="Times New Roman"/>
                <w:color w:val="000000" w:themeColor="text1"/>
                <w:sz w:val="22"/>
                <w:szCs w:val="22"/>
                <w:lang w:val="ru-RU"/>
              </w:rPr>
              <w:t>5.1.1. Радионице на тему толеранције, прихватања различитости и развоја емпатије</w:t>
            </w:r>
          </w:p>
          <w:p w:rsidR="0001496B" w:rsidRPr="00E1161D" w:rsidRDefault="0001496B" w:rsidP="00E1161D">
            <w:pPr>
              <w:rPr>
                <w:rFonts w:ascii="Times New Roman" w:hAnsi="Times New Roman" w:cs="Times New Roman"/>
                <w:color w:val="000000" w:themeColor="text1"/>
                <w:sz w:val="22"/>
                <w:szCs w:val="22"/>
                <w:lang w:val="ru-RU"/>
              </w:rPr>
            </w:pPr>
          </w:p>
          <w:p w:rsidR="0001496B" w:rsidRPr="00E1161D" w:rsidRDefault="0001496B" w:rsidP="00E1161D">
            <w:pPr>
              <w:rPr>
                <w:rFonts w:ascii="Times New Roman" w:hAnsi="Times New Roman" w:cs="Times New Roman"/>
                <w:color w:val="000000" w:themeColor="text1"/>
                <w:sz w:val="22"/>
                <w:szCs w:val="22"/>
                <w:lang w:val="ru-RU"/>
              </w:rPr>
            </w:pPr>
            <w:r w:rsidRPr="00E1161D">
              <w:rPr>
                <w:rFonts w:ascii="Times New Roman" w:hAnsi="Times New Roman" w:cs="Times New Roman"/>
                <w:color w:val="000000" w:themeColor="text1"/>
                <w:sz w:val="22"/>
                <w:szCs w:val="22"/>
                <w:lang w:val="ru-RU"/>
              </w:rPr>
              <w:t>5.2.3. Учешће у заједничким манифестацијама и неговање традиције (Јавни часови, школски базар, фестивал науке, спортски дан, Дан школе, радионице са родитељима и сл.)</w:t>
            </w:r>
          </w:p>
          <w:p w:rsidR="0001496B" w:rsidRPr="00E1161D" w:rsidRDefault="0001496B" w:rsidP="00E1161D">
            <w:pPr>
              <w:rPr>
                <w:rFonts w:ascii="Times New Roman" w:hAnsi="Times New Roman" w:cs="Times New Roman"/>
                <w:color w:val="000000" w:themeColor="text1"/>
                <w:sz w:val="22"/>
                <w:szCs w:val="22"/>
                <w:lang w:val="ru-RU"/>
              </w:rPr>
            </w:pPr>
          </w:p>
          <w:p w:rsidR="0001496B" w:rsidRPr="00E1161D" w:rsidRDefault="0001496B" w:rsidP="00E1161D">
            <w:pPr>
              <w:rPr>
                <w:rFonts w:ascii="Times New Roman" w:hAnsi="Times New Roman" w:cs="Times New Roman"/>
                <w:color w:val="000000" w:themeColor="text1"/>
                <w:sz w:val="22"/>
                <w:szCs w:val="22"/>
                <w:lang w:val="ru-RU"/>
              </w:rPr>
            </w:pPr>
            <w:r w:rsidRPr="00E1161D">
              <w:rPr>
                <w:rFonts w:ascii="Times New Roman" w:hAnsi="Times New Roman" w:cs="Times New Roman"/>
                <w:color w:val="000000" w:themeColor="text1"/>
                <w:sz w:val="22"/>
                <w:szCs w:val="22"/>
                <w:lang w:val="ru-RU"/>
              </w:rPr>
              <w:t>5.2.4.</w:t>
            </w:r>
            <w:r w:rsidRPr="00E1161D">
              <w:rPr>
                <w:rFonts w:ascii="Times New Roman" w:hAnsi="Times New Roman" w:cs="Times New Roman"/>
                <w:color w:val="000000" w:themeColor="text1"/>
                <w:sz w:val="22"/>
                <w:szCs w:val="22"/>
                <w:lang w:val="ru-RU"/>
              </w:rPr>
              <w:tab/>
              <w:t>Подстицање друштвене одговорности у локалној заједници (хуманитарне акције, пројекти и сарадња са медијима)</w:t>
            </w:r>
          </w:p>
          <w:p w:rsidR="0001496B" w:rsidRPr="00E1161D" w:rsidRDefault="0001496B" w:rsidP="00E1161D">
            <w:pPr>
              <w:rPr>
                <w:rFonts w:ascii="Times New Roman" w:hAnsi="Times New Roman" w:cs="Times New Roman"/>
                <w:color w:val="000000" w:themeColor="text1"/>
                <w:sz w:val="22"/>
                <w:szCs w:val="22"/>
                <w:lang w:val="ru-RU"/>
              </w:rPr>
            </w:pPr>
          </w:p>
          <w:p w:rsidR="0001496B" w:rsidRPr="00E1161D" w:rsidRDefault="0001496B" w:rsidP="00E1161D">
            <w:pPr>
              <w:rPr>
                <w:rFonts w:ascii="Times New Roman" w:hAnsi="Times New Roman" w:cs="Times New Roman"/>
                <w:color w:val="000000" w:themeColor="text1"/>
                <w:sz w:val="22"/>
                <w:szCs w:val="22"/>
                <w:lang w:val="ru-RU"/>
              </w:rPr>
            </w:pPr>
            <w:r w:rsidRPr="00E1161D">
              <w:rPr>
                <w:rFonts w:ascii="Times New Roman" w:hAnsi="Times New Roman" w:cs="Times New Roman"/>
                <w:color w:val="000000" w:themeColor="text1"/>
                <w:sz w:val="22"/>
                <w:szCs w:val="22"/>
                <w:lang w:val="ru-RU"/>
              </w:rPr>
              <w:t>14.5.1.3. Промовисање здравих стилова живота и заштите животне средине</w:t>
            </w:r>
          </w:p>
          <w:p w:rsidR="0001496B" w:rsidRPr="00E1161D" w:rsidRDefault="0001496B" w:rsidP="00E1161D">
            <w:pPr>
              <w:rPr>
                <w:rFonts w:ascii="Times New Roman" w:hAnsi="Times New Roman" w:cs="Times New Roman"/>
                <w:color w:val="000000" w:themeColor="text1"/>
                <w:sz w:val="22"/>
                <w:szCs w:val="22"/>
                <w:lang w:val="ru-RU"/>
              </w:rPr>
            </w:pPr>
          </w:p>
          <w:p w:rsidR="0001496B" w:rsidRPr="00E1161D" w:rsidRDefault="0001496B" w:rsidP="00E1161D">
            <w:pPr>
              <w:rPr>
                <w:rFonts w:ascii="Times New Roman" w:hAnsi="Times New Roman" w:cs="Times New Roman"/>
                <w:color w:val="000000" w:themeColor="text1"/>
                <w:sz w:val="22"/>
                <w:szCs w:val="22"/>
                <w:lang w:val="ru-RU"/>
              </w:rPr>
            </w:pPr>
            <w:r w:rsidRPr="00E1161D">
              <w:rPr>
                <w:rFonts w:ascii="Times New Roman" w:hAnsi="Times New Roman" w:cs="Times New Roman"/>
                <w:color w:val="000000" w:themeColor="text1"/>
                <w:sz w:val="22"/>
                <w:szCs w:val="22"/>
                <w:lang w:val="ru-RU"/>
              </w:rPr>
              <w:t>14.9.1.3. Примена иновативних метода на огледним и угледним часовима</w:t>
            </w:r>
          </w:p>
          <w:p w:rsidR="0001496B" w:rsidRPr="00E1161D" w:rsidRDefault="0001496B" w:rsidP="00E1161D">
            <w:pPr>
              <w:rPr>
                <w:rFonts w:ascii="Times New Roman" w:hAnsi="Times New Roman" w:cs="Times New Roman"/>
                <w:color w:val="000000" w:themeColor="text1"/>
                <w:sz w:val="22"/>
                <w:szCs w:val="22"/>
                <w:lang w:val="ru-RU"/>
              </w:rPr>
            </w:pPr>
          </w:p>
          <w:p w:rsidR="0001496B" w:rsidRPr="00E1161D" w:rsidRDefault="0001496B" w:rsidP="00E1161D">
            <w:pPr>
              <w:rPr>
                <w:rFonts w:ascii="Times New Roman" w:hAnsi="Times New Roman" w:cs="Times New Roman"/>
                <w:color w:val="000000" w:themeColor="text1"/>
                <w:sz w:val="22"/>
                <w:szCs w:val="22"/>
                <w:lang w:val="ru-RU"/>
              </w:rPr>
            </w:pPr>
            <w:r w:rsidRPr="00E1161D">
              <w:rPr>
                <w:rFonts w:ascii="Times New Roman" w:hAnsi="Times New Roman" w:cs="Times New Roman"/>
                <w:color w:val="000000" w:themeColor="text1"/>
                <w:sz w:val="22"/>
                <w:szCs w:val="22"/>
                <w:lang w:val="ru-RU"/>
              </w:rPr>
              <w:t xml:space="preserve">14.12.3. Унапређење сарадње са Тимом за подршку </w:t>
            </w:r>
          </w:p>
          <w:p w:rsidR="0001496B" w:rsidRPr="00E1161D" w:rsidRDefault="0001496B" w:rsidP="00E1161D">
            <w:pPr>
              <w:rPr>
                <w:rFonts w:ascii="Times New Roman" w:hAnsi="Times New Roman" w:cs="Times New Roman"/>
                <w:color w:val="000000" w:themeColor="text1"/>
                <w:sz w:val="22"/>
                <w:szCs w:val="22"/>
                <w:lang w:val="ru-RU"/>
              </w:rPr>
            </w:pPr>
            <w:r w:rsidRPr="00E1161D">
              <w:rPr>
                <w:rFonts w:ascii="Times New Roman" w:hAnsi="Times New Roman" w:cs="Times New Roman"/>
                <w:color w:val="000000" w:themeColor="text1"/>
                <w:sz w:val="22"/>
                <w:szCs w:val="22"/>
                <w:lang w:val="ru-RU"/>
              </w:rPr>
              <w:t xml:space="preserve">ОШ „Светомир Бојанин“ и </w:t>
            </w:r>
          </w:p>
          <w:p w:rsidR="0001496B" w:rsidRPr="00E1161D" w:rsidRDefault="0001496B" w:rsidP="00E1161D">
            <w:pPr>
              <w:rPr>
                <w:rFonts w:ascii="Times New Roman" w:hAnsi="Times New Roman" w:cs="Times New Roman"/>
                <w:color w:val="000000" w:themeColor="text1"/>
                <w:sz w:val="22"/>
                <w:szCs w:val="22"/>
                <w:lang w:val="ru-RU"/>
              </w:rPr>
            </w:pPr>
            <w:r w:rsidRPr="00E1161D">
              <w:rPr>
                <w:rFonts w:ascii="Times New Roman" w:hAnsi="Times New Roman" w:cs="Times New Roman"/>
                <w:color w:val="000000" w:themeColor="text1"/>
                <w:sz w:val="22"/>
                <w:szCs w:val="22"/>
                <w:lang w:val="ru-RU"/>
              </w:rPr>
              <w:t>ОШ „ Доситеј Обрадовић“ у подршци ученицима који раде по ИОП-у</w:t>
            </w:r>
          </w:p>
          <w:p w:rsidR="0001496B" w:rsidRPr="00E1161D" w:rsidRDefault="0001496B" w:rsidP="00E1161D">
            <w:pPr>
              <w:rPr>
                <w:rFonts w:ascii="Times New Roman" w:hAnsi="Times New Roman" w:cs="Times New Roman"/>
                <w:color w:val="000000" w:themeColor="text1"/>
                <w:sz w:val="22"/>
                <w:szCs w:val="22"/>
                <w:lang w:val="ru-RU"/>
              </w:rPr>
            </w:pPr>
          </w:p>
        </w:tc>
        <w:tc>
          <w:tcPr>
            <w:tcW w:w="0" w:type="auto"/>
            <w:vAlign w:val="center"/>
          </w:tcPr>
          <w:p w:rsidR="0001496B" w:rsidRPr="00C050C4" w:rsidRDefault="0001496B" w:rsidP="00E1161D">
            <w:pPr>
              <w:rPr>
                <w:rFonts w:ascii="Times New Roman" w:hAnsi="Times New Roman" w:cs="Times New Roman"/>
                <w:color w:val="000000" w:themeColor="text1"/>
                <w:sz w:val="22"/>
                <w:szCs w:val="22"/>
                <w:lang w:val="ru-RU"/>
              </w:rPr>
            </w:pPr>
          </w:p>
          <w:p w:rsidR="0001496B" w:rsidRPr="00E1161D" w:rsidRDefault="0001496B" w:rsidP="00E1161D">
            <w:pPr>
              <w:rPr>
                <w:rFonts w:ascii="Times New Roman" w:hAnsi="Times New Roman" w:cs="Times New Roman"/>
                <w:color w:val="000000" w:themeColor="text1"/>
                <w:sz w:val="22"/>
                <w:szCs w:val="22"/>
                <w:lang w:val="ru-RU"/>
              </w:rPr>
            </w:pPr>
            <w:r w:rsidRPr="00E1161D">
              <w:rPr>
                <w:rFonts w:ascii="Times New Roman" w:hAnsi="Times New Roman" w:cs="Times New Roman"/>
                <w:color w:val="000000" w:themeColor="text1"/>
                <w:sz w:val="22"/>
                <w:szCs w:val="22"/>
                <w:lang w:val="ru-RU"/>
              </w:rPr>
              <w:t>Организовање родитељских састанака, радионице</w:t>
            </w:r>
          </w:p>
          <w:p w:rsidR="0001496B" w:rsidRPr="00C050C4" w:rsidRDefault="0001496B" w:rsidP="00E1161D">
            <w:pPr>
              <w:rPr>
                <w:rFonts w:ascii="Times New Roman" w:hAnsi="Times New Roman" w:cs="Times New Roman"/>
                <w:color w:val="000000" w:themeColor="text1"/>
                <w:sz w:val="22"/>
                <w:szCs w:val="22"/>
                <w:lang w:val="ru-RU"/>
              </w:rPr>
            </w:pPr>
          </w:p>
          <w:p w:rsidR="0001496B" w:rsidRPr="00C050C4" w:rsidRDefault="0001496B" w:rsidP="00E1161D">
            <w:pPr>
              <w:rPr>
                <w:rFonts w:ascii="Times New Roman" w:hAnsi="Times New Roman" w:cs="Times New Roman"/>
                <w:color w:val="000000" w:themeColor="text1"/>
                <w:sz w:val="22"/>
                <w:szCs w:val="22"/>
                <w:lang w:val="ru-RU"/>
              </w:rPr>
            </w:pPr>
          </w:p>
          <w:p w:rsidR="0001496B" w:rsidRPr="00C050C4" w:rsidRDefault="0001496B" w:rsidP="00E1161D">
            <w:pPr>
              <w:rPr>
                <w:rFonts w:ascii="Times New Roman" w:hAnsi="Times New Roman" w:cs="Times New Roman"/>
                <w:color w:val="000000" w:themeColor="text1"/>
                <w:sz w:val="22"/>
                <w:szCs w:val="22"/>
                <w:lang w:val="ru-RU"/>
              </w:rPr>
            </w:pPr>
          </w:p>
          <w:p w:rsidR="0001496B" w:rsidRPr="00E1161D" w:rsidRDefault="0001496B" w:rsidP="00E1161D">
            <w:pPr>
              <w:rPr>
                <w:rFonts w:ascii="Times New Roman" w:hAnsi="Times New Roman" w:cs="Times New Roman"/>
                <w:color w:val="000000" w:themeColor="text1"/>
                <w:sz w:val="22"/>
                <w:szCs w:val="22"/>
                <w:lang w:val="ru-RU"/>
              </w:rPr>
            </w:pPr>
            <w:r w:rsidRPr="00C050C4">
              <w:rPr>
                <w:rFonts w:ascii="Times New Roman" w:hAnsi="Times New Roman" w:cs="Times New Roman"/>
                <w:color w:val="000000" w:themeColor="text1"/>
                <w:sz w:val="22"/>
                <w:szCs w:val="22"/>
                <w:lang w:val="ru-RU"/>
              </w:rPr>
              <w:t>Извештај на документацију</w:t>
            </w:r>
            <w:r w:rsidRPr="00E1161D">
              <w:rPr>
                <w:rFonts w:ascii="Times New Roman" w:hAnsi="Times New Roman" w:cs="Times New Roman"/>
                <w:color w:val="000000" w:themeColor="text1"/>
                <w:sz w:val="22"/>
                <w:szCs w:val="22"/>
                <w:lang w:val="ru-RU"/>
              </w:rPr>
              <w:t xml:space="preserve"> школе</w:t>
            </w:r>
          </w:p>
          <w:p w:rsidR="0001496B" w:rsidRPr="00E1161D" w:rsidRDefault="0001496B" w:rsidP="00E1161D">
            <w:pPr>
              <w:rPr>
                <w:rFonts w:ascii="Times New Roman" w:hAnsi="Times New Roman" w:cs="Times New Roman"/>
                <w:color w:val="000000" w:themeColor="text1"/>
                <w:sz w:val="22"/>
                <w:szCs w:val="22"/>
                <w:lang w:val="ru-RU"/>
              </w:rPr>
            </w:pPr>
          </w:p>
          <w:p w:rsidR="0001496B" w:rsidRPr="00E1161D" w:rsidRDefault="0001496B" w:rsidP="00E1161D">
            <w:pPr>
              <w:rPr>
                <w:rFonts w:ascii="Times New Roman" w:hAnsi="Times New Roman" w:cs="Times New Roman"/>
                <w:color w:val="000000" w:themeColor="text1"/>
                <w:sz w:val="22"/>
                <w:szCs w:val="22"/>
                <w:lang w:val="ru-RU"/>
              </w:rPr>
            </w:pPr>
          </w:p>
          <w:p w:rsidR="0001496B" w:rsidRPr="00E1161D" w:rsidRDefault="0001496B" w:rsidP="00E1161D">
            <w:pPr>
              <w:rPr>
                <w:rFonts w:ascii="Times New Roman" w:hAnsi="Times New Roman" w:cs="Times New Roman"/>
                <w:color w:val="000000" w:themeColor="text1"/>
                <w:sz w:val="22"/>
                <w:szCs w:val="22"/>
                <w:lang w:val="ru-RU"/>
              </w:rPr>
            </w:pPr>
          </w:p>
          <w:p w:rsidR="0001496B" w:rsidRPr="00E1161D" w:rsidRDefault="0001496B" w:rsidP="00E1161D">
            <w:pPr>
              <w:rPr>
                <w:rFonts w:ascii="Times New Roman" w:hAnsi="Times New Roman" w:cs="Times New Roman"/>
                <w:color w:val="000000" w:themeColor="text1"/>
                <w:sz w:val="22"/>
                <w:szCs w:val="22"/>
                <w:lang w:val="ru-RU"/>
              </w:rPr>
            </w:pPr>
          </w:p>
          <w:p w:rsidR="0001496B" w:rsidRPr="00E1161D" w:rsidRDefault="0001496B" w:rsidP="00E1161D">
            <w:pPr>
              <w:rPr>
                <w:rFonts w:ascii="Times New Roman" w:hAnsi="Times New Roman" w:cs="Times New Roman"/>
                <w:color w:val="000000" w:themeColor="text1"/>
                <w:sz w:val="22"/>
                <w:szCs w:val="22"/>
                <w:lang w:val="ru-RU"/>
              </w:rPr>
            </w:pPr>
          </w:p>
          <w:p w:rsidR="0001496B" w:rsidRPr="00E1161D" w:rsidRDefault="00EC4928" w:rsidP="00E1161D">
            <w:pPr>
              <w:rPr>
                <w:rFonts w:ascii="Times New Roman" w:hAnsi="Times New Roman" w:cs="Times New Roman"/>
                <w:color w:val="000000" w:themeColor="text1"/>
                <w:sz w:val="22"/>
                <w:szCs w:val="22"/>
                <w:lang w:val="ru-RU"/>
              </w:rPr>
            </w:pPr>
            <w:r>
              <w:rPr>
                <w:rFonts w:ascii="Times New Roman" w:hAnsi="Times New Roman" w:cs="Times New Roman"/>
                <w:noProof/>
                <w:color w:val="000000" w:themeColor="text1"/>
                <w:sz w:val="22"/>
                <w:szCs w:val="22"/>
              </w:rPr>
              <w:pict>
                <v:shapetype id="_x0000_t32" coordsize="21600,21600" o:spt="32" o:oned="t" path="m,l21600,21600e" filled="f">
                  <v:path arrowok="t" fillok="f" o:connecttype="none"/>
                  <o:lock v:ext="edit" shapetype="t"/>
                </v:shapetype>
                <v:shape id="Straight Arrow Connector 1" o:spid="_x0000_s1026" type="#_x0000_t32" style="position:absolute;left:0;text-align:left;margin-left:71.8pt;margin-top:8.3pt;width:17.15pt;height:0;z-index:25165926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" strokecolor="#4579b8 [3044]">
                  <v:stroke endarrow="block"/>
                </v:shape>
              </w:pict>
            </w:r>
            <w:r w:rsidR="0001496B" w:rsidRPr="00E1161D">
              <w:rPr>
                <w:rFonts w:ascii="Times New Roman" w:hAnsi="Times New Roman" w:cs="Times New Roman"/>
                <w:color w:val="000000" w:themeColor="text1"/>
                <w:sz w:val="22"/>
                <w:szCs w:val="22"/>
                <w:lang w:val="ru-RU"/>
              </w:rPr>
              <w:t>Извештај РВ  Стручна већа полугодишње</w:t>
            </w:r>
          </w:p>
          <w:p w:rsidR="0001496B" w:rsidRPr="00E1161D" w:rsidRDefault="0001496B" w:rsidP="00E1161D">
            <w:pPr>
              <w:rPr>
                <w:rFonts w:ascii="Times New Roman" w:hAnsi="Times New Roman" w:cs="Times New Roman"/>
                <w:color w:val="000000" w:themeColor="text1"/>
                <w:sz w:val="22"/>
                <w:szCs w:val="22"/>
                <w:lang w:val="ru-RU"/>
              </w:rPr>
            </w:pPr>
          </w:p>
          <w:p w:rsidR="0001496B" w:rsidRPr="00E1161D" w:rsidRDefault="0001496B" w:rsidP="00E1161D">
            <w:pPr>
              <w:rPr>
                <w:rFonts w:ascii="Times New Roman" w:hAnsi="Times New Roman" w:cs="Times New Roman"/>
                <w:color w:val="000000" w:themeColor="text1"/>
                <w:sz w:val="22"/>
                <w:szCs w:val="22"/>
                <w:lang w:val="ru-RU"/>
              </w:rPr>
            </w:pPr>
            <w:r w:rsidRPr="00E1161D">
              <w:rPr>
                <w:rFonts w:ascii="Times New Roman" w:hAnsi="Times New Roman" w:cs="Times New Roman"/>
                <w:color w:val="000000" w:themeColor="text1"/>
                <w:sz w:val="22"/>
                <w:szCs w:val="22"/>
                <w:lang w:val="ru-RU"/>
              </w:rPr>
              <w:t xml:space="preserve">План ЧОС-а (1 - 4. разред), план и </w:t>
            </w:r>
          </w:p>
          <w:p w:rsidR="0001496B" w:rsidRPr="00E1161D" w:rsidRDefault="0001496B" w:rsidP="00E1161D">
            <w:pPr>
              <w:rPr>
                <w:rFonts w:ascii="Times New Roman" w:hAnsi="Times New Roman" w:cs="Times New Roman"/>
                <w:color w:val="000000" w:themeColor="text1"/>
                <w:sz w:val="22"/>
                <w:szCs w:val="22"/>
                <w:lang w:val="ru-RU"/>
              </w:rPr>
            </w:pPr>
          </w:p>
          <w:p w:rsidR="0001496B" w:rsidRPr="00E1161D" w:rsidRDefault="0001496B" w:rsidP="00E1161D">
            <w:pPr>
              <w:rPr>
                <w:rFonts w:ascii="Times New Roman" w:hAnsi="Times New Roman" w:cs="Times New Roman"/>
                <w:color w:val="000000" w:themeColor="text1"/>
                <w:sz w:val="22"/>
                <w:szCs w:val="22"/>
                <w:lang w:val="ru-RU"/>
              </w:rPr>
            </w:pPr>
          </w:p>
          <w:p w:rsidR="0001496B" w:rsidRPr="00E1161D" w:rsidRDefault="0001496B" w:rsidP="00E1161D">
            <w:pPr>
              <w:rPr>
                <w:rFonts w:ascii="Times New Roman" w:hAnsi="Times New Roman" w:cs="Times New Roman"/>
                <w:color w:val="000000" w:themeColor="text1"/>
                <w:sz w:val="22"/>
                <w:szCs w:val="22"/>
                <w:lang w:val="ru-RU"/>
              </w:rPr>
            </w:pPr>
          </w:p>
          <w:p w:rsidR="0001496B" w:rsidRPr="00E1161D" w:rsidRDefault="0001496B" w:rsidP="00E1161D">
            <w:pPr>
              <w:rPr>
                <w:rFonts w:ascii="Times New Roman" w:hAnsi="Times New Roman" w:cs="Times New Roman"/>
                <w:color w:val="000000" w:themeColor="text1"/>
                <w:sz w:val="22"/>
                <w:szCs w:val="22"/>
                <w:lang w:val="ru-RU"/>
              </w:rPr>
            </w:pPr>
          </w:p>
          <w:p w:rsidR="0001496B" w:rsidRPr="00E1161D" w:rsidRDefault="0001496B" w:rsidP="00E1161D">
            <w:pPr>
              <w:rPr>
                <w:rFonts w:ascii="Times New Roman" w:hAnsi="Times New Roman" w:cs="Times New Roman"/>
                <w:color w:val="000000" w:themeColor="text1"/>
                <w:sz w:val="22"/>
                <w:szCs w:val="22"/>
                <w:lang w:val="ru-RU"/>
              </w:rPr>
            </w:pPr>
          </w:p>
          <w:p w:rsidR="0001496B" w:rsidRPr="00E1161D" w:rsidRDefault="0001496B" w:rsidP="00E1161D">
            <w:pPr>
              <w:rPr>
                <w:rFonts w:ascii="Times New Roman" w:hAnsi="Times New Roman" w:cs="Times New Roman"/>
                <w:color w:val="000000" w:themeColor="text1"/>
                <w:sz w:val="22"/>
                <w:szCs w:val="22"/>
                <w:lang w:val="ru-RU"/>
              </w:rPr>
            </w:pPr>
          </w:p>
          <w:p w:rsidR="0001496B" w:rsidRPr="00E1161D" w:rsidRDefault="0001496B" w:rsidP="00E1161D">
            <w:pPr>
              <w:rPr>
                <w:rFonts w:ascii="Times New Roman" w:hAnsi="Times New Roman" w:cs="Times New Roman"/>
                <w:color w:val="000000" w:themeColor="text1"/>
                <w:sz w:val="22"/>
                <w:szCs w:val="22"/>
                <w:lang w:val="ru-RU"/>
              </w:rPr>
            </w:pPr>
          </w:p>
          <w:p w:rsidR="0001496B" w:rsidRPr="00E1161D" w:rsidRDefault="0001496B" w:rsidP="00E1161D">
            <w:pPr>
              <w:rPr>
                <w:rFonts w:ascii="Times New Roman" w:hAnsi="Times New Roman" w:cs="Times New Roman"/>
                <w:color w:val="000000" w:themeColor="text1"/>
                <w:sz w:val="22"/>
                <w:szCs w:val="22"/>
                <w:lang w:val="ru-RU"/>
              </w:rPr>
            </w:pPr>
          </w:p>
          <w:p w:rsidR="0001496B" w:rsidRPr="00E1161D" w:rsidRDefault="0001496B" w:rsidP="00E1161D">
            <w:pPr>
              <w:rPr>
                <w:rFonts w:ascii="Times New Roman" w:hAnsi="Times New Roman" w:cs="Times New Roman"/>
                <w:color w:val="000000" w:themeColor="text1"/>
                <w:sz w:val="22"/>
                <w:szCs w:val="22"/>
                <w:lang w:val="ru-RU"/>
              </w:rPr>
            </w:pPr>
          </w:p>
          <w:p w:rsidR="0001496B" w:rsidRPr="00E1161D" w:rsidRDefault="0001496B" w:rsidP="00E1161D">
            <w:pPr>
              <w:rPr>
                <w:rFonts w:ascii="Times New Roman" w:hAnsi="Times New Roman" w:cs="Times New Roman"/>
                <w:color w:val="000000" w:themeColor="text1"/>
                <w:sz w:val="22"/>
                <w:szCs w:val="22"/>
                <w:lang w:val="ru-RU"/>
              </w:rPr>
            </w:pPr>
          </w:p>
          <w:p w:rsidR="0001496B" w:rsidRPr="00E1161D" w:rsidRDefault="0001496B" w:rsidP="00E1161D">
            <w:pPr>
              <w:rPr>
                <w:rFonts w:ascii="Times New Roman" w:hAnsi="Times New Roman" w:cs="Times New Roman"/>
                <w:color w:val="000000" w:themeColor="text1"/>
                <w:sz w:val="22"/>
                <w:szCs w:val="22"/>
                <w:lang w:val="ru-RU"/>
              </w:rPr>
            </w:pPr>
          </w:p>
          <w:p w:rsidR="0001496B" w:rsidRPr="00E1161D" w:rsidRDefault="0001496B" w:rsidP="00E1161D">
            <w:pPr>
              <w:rPr>
                <w:rFonts w:ascii="Times New Roman" w:hAnsi="Times New Roman" w:cs="Times New Roman"/>
                <w:color w:val="000000" w:themeColor="text1"/>
                <w:sz w:val="22"/>
                <w:szCs w:val="22"/>
                <w:lang w:val="ru-RU"/>
              </w:rPr>
            </w:pPr>
          </w:p>
          <w:p w:rsidR="0001496B" w:rsidRPr="00E1161D" w:rsidRDefault="0001496B" w:rsidP="00E1161D">
            <w:pPr>
              <w:rPr>
                <w:rFonts w:ascii="Times New Roman" w:hAnsi="Times New Roman" w:cs="Times New Roman"/>
                <w:color w:val="000000" w:themeColor="text1"/>
                <w:sz w:val="22"/>
                <w:szCs w:val="22"/>
                <w:lang w:val="ru-RU"/>
              </w:rPr>
            </w:pPr>
          </w:p>
          <w:p w:rsidR="0001496B" w:rsidRPr="00E1161D" w:rsidRDefault="0001496B" w:rsidP="00E1161D">
            <w:pPr>
              <w:rPr>
                <w:rFonts w:ascii="Times New Roman" w:hAnsi="Times New Roman" w:cs="Times New Roman"/>
                <w:color w:val="000000" w:themeColor="text1"/>
                <w:sz w:val="22"/>
                <w:szCs w:val="22"/>
                <w:lang w:val="ru-RU"/>
              </w:rPr>
            </w:pPr>
          </w:p>
          <w:p w:rsidR="0001496B" w:rsidRPr="00E1161D" w:rsidRDefault="0001496B" w:rsidP="00E1161D">
            <w:pPr>
              <w:rPr>
                <w:rFonts w:ascii="Times New Roman" w:hAnsi="Times New Roman" w:cs="Times New Roman"/>
                <w:color w:val="000000" w:themeColor="text1"/>
                <w:sz w:val="22"/>
                <w:szCs w:val="22"/>
                <w:lang w:val="ru-RU"/>
              </w:rPr>
            </w:pPr>
            <w:r w:rsidRPr="00E1161D">
              <w:rPr>
                <w:rFonts w:ascii="Times New Roman" w:hAnsi="Times New Roman" w:cs="Times New Roman"/>
                <w:color w:val="000000" w:themeColor="text1"/>
                <w:sz w:val="22"/>
                <w:szCs w:val="22"/>
                <w:lang w:val="ru-RU"/>
              </w:rPr>
              <w:t>Похвала, истицање појединих ученика</w:t>
            </w:r>
          </w:p>
          <w:p w:rsidR="0001496B" w:rsidRPr="00E1161D" w:rsidRDefault="0001496B" w:rsidP="00E1161D">
            <w:pPr>
              <w:rPr>
                <w:rFonts w:ascii="Times New Roman" w:hAnsi="Times New Roman" w:cs="Times New Roman"/>
                <w:color w:val="000000" w:themeColor="text1"/>
                <w:sz w:val="22"/>
                <w:szCs w:val="22"/>
                <w:lang w:val="ru-RU"/>
              </w:rPr>
            </w:pPr>
          </w:p>
          <w:p w:rsidR="0001496B" w:rsidRPr="00E1161D" w:rsidRDefault="0001496B" w:rsidP="00E1161D">
            <w:pPr>
              <w:rPr>
                <w:rFonts w:ascii="Times New Roman" w:hAnsi="Times New Roman" w:cs="Times New Roman"/>
                <w:color w:val="000000" w:themeColor="text1"/>
                <w:sz w:val="22"/>
                <w:szCs w:val="22"/>
                <w:lang w:val="ru-RU"/>
              </w:rPr>
            </w:pPr>
          </w:p>
          <w:p w:rsidR="0001496B" w:rsidRPr="00E1161D" w:rsidRDefault="0001496B" w:rsidP="00E1161D">
            <w:pPr>
              <w:rPr>
                <w:rFonts w:ascii="Times New Roman" w:hAnsi="Times New Roman" w:cs="Times New Roman"/>
                <w:color w:val="000000" w:themeColor="text1"/>
                <w:sz w:val="22"/>
                <w:szCs w:val="22"/>
                <w:lang w:val="ru-RU"/>
              </w:rPr>
            </w:pPr>
          </w:p>
          <w:p w:rsidR="0001496B" w:rsidRPr="00E1161D" w:rsidRDefault="0001496B" w:rsidP="00E1161D">
            <w:pPr>
              <w:rPr>
                <w:rFonts w:ascii="Times New Roman" w:hAnsi="Times New Roman" w:cs="Times New Roman"/>
                <w:color w:val="000000" w:themeColor="text1"/>
                <w:sz w:val="22"/>
                <w:szCs w:val="22"/>
                <w:lang w:val="ru-RU"/>
              </w:rPr>
            </w:pPr>
          </w:p>
          <w:p w:rsidR="0001496B" w:rsidRPr="00E1161D" w:rsidRDefault="0001496B" w:rsidP="00E1161D">
            <w:pPr>
              <w:rPr>
                <w:rFonts w:ascii="Times New Roman" w:hAnsi="Times New Roman" w:cs="Times New Roman"/>
                <w:color w:val="000000" w:themeColor="text1"/>
                <w:sz w:val="22"/>
                <w:szCs w:val="22"/>
                <w:lang w:val="ru-RU"/>
              </w:rPr>
            </w:pPr>
          </w:p>
          <w:p w:rsidR="0001496B" w:rsidRPr="00E1161D" w:rsidRDefault="0001496B" w:rsidP="00E1161D">
            <w:pPr>
              <w:rPr>
                <w:rFonts w:ascii="Times New Roman" w:hAnsi="Times New Roman" w:cs="Times New Roman"/>
                <w:color w:val="000000" w:themeColor="text1"/>
                <w:sz w:val="22"/>
                <w:szCs w:val="22"/>
                <w:lang w:val="ru-RU"/>
              </w:rPr>
            </w:pPr>
          </w:p>
          <w:p w:rsidR="0001496B" w:rsidRPr="00E1161D" w:rsidRDefault="0001496B" w:rsidP="00E1161D">
            <w:pPr>
              <w:rPr>
                <w:rFonts w:ascii="Times New Roman" w:hAnsi="Times New Roman" w:cs="Times New Roman"/>
                <w:color w:val="000000" w:themeColor="text1"/>
                <w:sz w:val="22"/>
                <w:szCs w:val="22"/>
                <w:lang w:val="ru-RU"/>
              </w:rPr>
            </w:pPr>
          </w:p>
          <w:p w:rsidR="0001496B" w:rsidRPr="00E1161D" w:rsidRDefault="0001496B" w:rsidP="00E1161D">
            <w:pPr>
              <w:rPr>
                <w:rFonts w:ascii="Times New Roman" w:hAnsi="Times New Roman" w:cs="Times New Roman"/>
                <w:color w:val="000000" w:themeColor="text1"/>
                <w:sz w:val="22"/>
                <w:szCs w:val="22"/>
                <w:lang w:val="ru-RU"/>
              </w:rPr>
            </w:pPr>
          </w:p>
          <w:p w:rsidR="0001496B" w:rsidRPr="00E1161D" w:rsidRDefault="0001496B" w:rsidP="00E1161D">
            <w:pPr>
              <w:rPr>
                <w:rFonts w:ascii="Times New Roman" w:hAnsi="Times New Roman" w:cs="Times New Roman"/>
                <w:color w:val="000000" w:themeColor="text1"/>
                <w:sz w:val="22"/>
                <w:szCs w:val="22"/>
                <w:lang w:val="ru-RU"/>
              </w:rPr>
            </w:pPr>
          </w:p>
          <w:p w:rsidR="0001496B" w:rsidRPr="00E1161D" w:rsidRDefault="0001496B" w:rsidP="00E1161D">
            <w:pPr>
              <w:rPr>
                <w:rFonts w:ascii="Times New Roman" w:hAnsi="Times New Roman" w:cs="Times New Roman"/>
                <w:color w:val="000000" w:themeColor="text1"/>
                <w:sz w:val="22"/>
                <w:szCs w:val="22"/>
                <w:lang w:val="ru-RU"/>
              </w:rPr>
            </w:pPr>
          </w:p>
          <w:p w:rsidR="0001496B" w:rsidRPr="00E1161D" w:rsidRDefault="0001496B" w:rsidP="00E1161D">
            <w:pPr>
              <w:rPr>
                <w:rFonts w:ascii="Times New Roman" w:hAnsi="Times New Roman" w:cs="Times New Roman"/>
                <w:color w:val="000000" w:themeColor="text1"/>
                <w:sz w:val="22"/>
                <w:szCs w:val="22"/>
                <w:lang w:val="ru-RU"/>
              </w:rPr>
            </w:pPr>
            <w:r w:rsidRPr="00E1161D">
              <w:rPr>
                <w:rFonts w:ascii="Times New Roman" w:hAnsi="Times New Roman" w:cs="Times New Roman"/>
                <w:color w:val="000000" w:themeColor="text1"/>
                <w:sz w:val="22"/>
                <w:szCs w:val="22"/>
                <w:lang w:val="ru-RU"/>
              </w:rPr>
              <w:t>Учешће у активностима</w:t>
            </w:r>
          </w:p>
          <w:p w:rsidR="0001496B" w:rsidRPr="00E1161D" w:rsidRDefault="0001496B" w:rsidP="00E1161D">
            <w:pPr>
              <w:rPr>
                <w:rFonts w:ascii="Times New Roman" w:hAnsi="Times New Roman" w:cs="Times New Roman"/>
                <w:color w:val="000000" w:themeColor="text1"/>
                <w:sz w:val="22"/>
                <w:szCs w:val="22"/>
                <w:lang w:val="ru-RU"/>
              </w:rPr>
            </w:pPr>
          </w:p>
          <w:p w:rsidR="0001496B" w:rsidRPr="00E1161D" w:rsidRDefault="0001496B" w:rsidP="00E1161D">
            <w:pPr>
              <w:rPr>
                <w:rFonts w:ascii="Times New Roman" w:hAnsi="Times New Roman" w:cs="Times New Roman"/>
                <w:color w:val="000000" w:themeColor="text1"/>
                <w:sz w:val="22"/>
                <w:szCs w:val="22"/>
                <w:lang w:val="ru-RU"/>
              </w:rPr>
            </w:pPr>
          </w:p>
          <w:p w:rsidR="0001496B" w:rsidRPr="00E1161D" w:rsidRDefault="0001496B" w:rsidP="00E1161D">
            <w:pPr>
              <w:rPr>
                <w:rFonts w:ascii="Times New Roman" w:hAnsi="Times New Roman" w:cs="Times New Roman"/>
                <w:color w:val="000000" w:themeColor="text1"/>
                <w:sz w:val="22"/>
                <w:szCs w:val="22"/>
                <w:lang w:val="ru-RU"/>
              </w:rPr>
            </w:pPr>
          </w:p>
          <w:p w:rsidR="0001496B" w:rsidRPr="00E1161D" w:rsidRDefault="0001496B" w:rsidP="00E1161D">
            <w:pPr>
              <w:rPr>
                <w:rFonts w:ascii="Times New Roman" w:hAnsi="Times New Roman" w:cs="Times New Roman"/>
                <w:color w:val="000000" w:themeColor="text1"/>
                <w:sz w:val="22"/>
                <w:szCs w:val="22"/>
                <w:lang w:val="ru-RU"/>
              </w:rPr>
            </w:pPr>
          </w:p>
          <w:p w:rsidR="0001496B" w:rsidRPr="00E1161D" w:rsidRDefault="0001496B" w:rsidP="00E1161D">
            <w:pPr>
              <w:rPr>
                <w:rFonts w:ascii="Times New Roman" w:hAnsi="Times New Roman" w:cs="Times New Roman"/>
                <w:color w:val="000000" w:themeColor="text1"/>
                <w:sz w:val="22"/>
                <w:szCs w:val="22"/>
                <w:lang w:val="ru-RU"/>
              </w:rPr>
            </w:pPr>
          </w:p>
          <w:p w:rsidR="0001496B" w:rsidRPr="00E1161D" w:rsidRDefault="0001496B" w:rsidP="00E1161D">
            <w:pPr>
              <w:rPr>
                <w:rFonts w:ascii="Times New Roman" w:hAnsi="Times New Roman" w:cs="Times New Roman"/>
                <w:color w:val="000000" w:themeColor="text1"/>
                <w:sz w:val="22"/>
                <w:szCs w:val="22"/>
                <w:lang w:val="ru-RU"/>
              </w:rPr>
            </w:pPr>
          </w:p>
          <w:p w:rsidR="0001496B" w:rsidRPr="00E1161D" w:rsidRDefault="0001496B" w:rsidP="00E1161D">
            <w:pPr>
              <w:rPr>
                <w:rFonts w:ascii="Times New Roman" w:hAnsi="Times New Roman" w:cs="Times New Roman"/>
                <w:color w:val="000000" w:themeColor="text1"/>
                <w:sz w:val="22"/>
                <w:szCs w:val="22"/>
                <w:lang w:val="ru-RU"/>
              </w:rPr>
            </w:pPr>
          </w:p>
          <w:p w:rsidR="0001496B" w:rsidRPr="00E1161D" w:rsidRDefault="0001496B" w:rsidP="00E1161D">
            <w:pPr>
              <w:rPr>
                <w:rFonts w:ascii="Times New Roman" w:hAnsi="Times New Roman" w:cs="Times New Roman"/>
                <w:color w:val="000000" w:themeColor="text1"/>
                <w:sz w:val="22"/>
                <w:szCs w:val="22"/>
                <w:lang w:val="ru-RU"/>
              </w:rPr>
            </w:pPr>
          </w:p>
          <w:p w:rsidR="0001496B" w:rsidRPr="00E1161D" w:rsidRDefault="0001496B" w:rsidP="00E1161D">
            <w:pPr>
              <w:rPr>
                <w:rFonts w:ascii="Times New Roman" w:hAnsi="Times New Roman" w:cs="Times New Roman"/>
                <w:color w:val="000000" w:themeColor="text1"/>
                <w:sz w:val="22"/>
                <w:szCs w:val="22"/>
                <w:lang w:val="ru-RU"/>
              </w:rPr>
            </w:pPr>
          </w:p>
          <w:p w:rsidR="0001496B" w:rsidRPr="00E1161D" w:rsidRDefault="0001496B" w:rsidP="00E1161D">
            <w:pPr>
              <w:rPr>
                <w:rFonts w:ascii="Times New Roman" w:hAnsi="Times New Roman" w:cs="Times New Roman"/>
                <w:color w:val="000000" w:themeColor="text1"/>
                <w:sz w:val="22"/>
                <w:szCs w:val="22"/>
                <w:lang w:val="ru-RU"/>
              </w:rPr>
            </w:pPr>
            <w:r w:rsidRPr="00E1161D">
              <w:rPr>
                <w:rFonts w:ascii="Times New Roman" w:hAnsi="Times New Roman" w:cs="Times New Roman"/>
                <w:color w:val="000000" w:themeColor="text1"/>
                <w:sz w:val="22"/>
                <w:szCs w:val="22"/>
                <w:lang w:val="ru-RU"/>
              </w:rPr>
              <w:t>Учешће у  активностима</w:t>
            </w:r>
          </w:p>
          <w:p w:rsidR="0001496B" w:rsidRPr="00E1161D" w:rsidRDefault="0001496B" w:rsidP="00E1161D">
            <w:pPr>
              <w:rPr>
                <w:rFonts w:ascii="Times New Roman" w:hAnsi="Times New Roman" w:cs="Times New Roman"/>
                <w:color w:val="000000" w:themeColor="text1"/>
                <w:sz w:val="22"/>
                <w:szCs w:val="22"/>
                <w:lang w:val="ru-RU"/>
              </w:rPr>
            </w:pPr>
          </w:p>
          <w:p w:rsidR="0001496B" w:rsidRPr="00E1161D" w:rsidRDefault="0001496B" w:rsidP="00E1161D">
            <w:pPr>
              <w:rPr>
                <w:rFonts w:ascii="Times New Roman" w:hAnsi="Times New Roman" w:cs="Times New Roman"/>
                <w:color w:val="000000" w:themeColor="text1"/>
                <w:sz w:val="22"/>
                <w:szCs w:val="22"/>
                <w:lang w:val="ru-RU"/>
              </w:rPr>
            </w:pPr>
          </w:p>
          <w:p w:rsidR="0001496B" w:rsidRPr="00E1161D" w:rsidRDefault="0001496B" w:rsidP="00E1161D">
            <w:pPr>
              <w:rPr>
                <w:rFonts w:ascii="Times New Roman" w:hAnsi="Times New Roman" w:cs="Times New Roman"/>
                <w:color w:val="000000" w:themeColor="text1"/>
                <w:sz w:val="22"/>
                <w:szCs w:val="22"/>
                <w:lang w:val="ru-RU"/>
              </w:rPr>
            </w:pPr>
          </w:p>
          <w:p w:rsidR="0001496B" w:rsidRPr="00E1161D" w:rsidRDefault="0001496B" w:rsidP="00E1161D">
            <w:pPr>
              <w:rPr>
                <w:rFonts w:ascii="Times New Roman" w:hAnsi="Times New Roman" w:cs="Times New Roman"/>
                <w:color w:val="000000" w:themeColor="text1"/>
                <w:sz w:val="22"/>
                <w:szCs w:val="22"/>
                <w:lang w:val="ru-RU"/>
              </w:rPr>
            </w:pPr>
          </w:p>
          <w:p w:rsidR="0001496B" w:rsidRPr="00E1161D" w:rsidRDefault="0001496B" w:rsidP="00E1161D">
            <w:pPr>
              <w:rPr>
                <w:rFonts w:ascii="Times New Roman" w:hAnsi="Times New Roman" w:cs="Times New Roman"/>
                <w:color w:val="000000" w:themeColor="text1"/>
                <w:sz w:val="22"/>
                <w:szCs w:val="22"/>
                <w:lang w:val="ru-RU"/>
              </w:rPr>
            </w:pPr>
          </w:p>
          <w:p w:rsidR="0001496B" w:rsidRPr="00E1161D" w:rsidRDefault="0001496B" w:rsidP="00E1161D">
            <w:pPr>
              <w:rPr>
                <w:rFonts w:ascii="Times New Roman" w:hAnsi="Times New Roman" w:cs="Times New Roman"/>
                <w:color w:val="000000" w:themeColor="text1"/>
                <w:sz w:val="22"/>
                <w:szCs w:val="22"/>
                <w:lang w:val="ru-RU"/>
              </w:rPr>
            </w:pPr>
            <w:r w:rsidRPr="00E1161D">
              <w:rPr>
                <w:rFonts w:ascii="Times New Roman" w:hAnsi="Times New Roman" w:cs="Times New Roman"/>
                <w:color w:val="000000" w:themeColor="text1"/>
                <w:sz w:val="22"/>
                <w:szCs w:val="22"/>
                <w:lang w:val="ru-RU"/>
              </w:rPr>
              <w:t>Радионице, активности на часу</w:t>
            </w:r>
          </w:p>
          <w:p w:rsidR="0001496B" w:rsidRPr="00E1161D" w:rsidRDefault="0001496B" w:rsidP="00E1161D">
            <w:pPr>
              <w:rPr>
                <w:rFonts w:ascii="Times New Roman" w:hAnsi="Times New Roman" w:cs="Times New Roman"/>
                <w:color w:val="000000" w:themeColor="text1"/>
                <w:sz w:val="22"/>
                <w:szCs w:val="22"/>
                <w:lang w:val="ru-RU"/>
              </w:rPr>
            </w:pPr>
          </w:p>
          <w:p w:rsidR="0001496B" w:rsidRPr="00E1161D" w:rsidRDefault="0001496B" w:rsidP="00E1161D">
            <w:pPr>
              <w:rPr>
                <w:rFonts w:ascii="Times New Roman" w:hAnsi="Times New Roman" w:cs="Times New Roman"/>
                <w:color w:val="000000" w:themeColor="text1"/>
                <w:sz w:val="22"/>
                <w:szCs w:val="22"/>
                <w:lang w:val="ru-RU"/>
              </w:rPr>
            </w:pPr>
            <w:r w:rsidRPr="00E1161D">
              <w:rPr>
                <w:rFonts w:ascii="Times New Roman" w:hAnsi="Times New Roman" w:cs="Times New Roman"/>
                <w:color w:val="000000" w:themeColor="text1"/>
                <w:sz w:val="22"/>
                <w:szCs w:val="22"/>
                <w:lang w:val="ru-RU"/>
              </w:rPr>
              <w:t>Радионице</w:t>
            </w:r>
          </w:p>
          <w:p w:rsidR="0001496B" w:rsidRPr="00E1161D" w:rsidRDefault="0001496B" w:rsidP="00E1161D">
            <w:pPr>
              <w:rPr>
                <w:rFonts w:ascii="Times New Roman" w:hAnsi="Times New Roman" w:cs="Times New Roman"/>
                <w:color w:val="000000" w:themeColor="text1"/>
                <w:sz w:val="22"/>
                <w:szCs w:val="22"/>
                <w:lang w:val="ru-RU"/>
              </w:rPr>
            </w:pPr>
          </w:p>
          <w:p w:rsidR="0001496B" w:rsidRPr="00E1161D" w:rsidRDefault="0001496B" w:rsidP="00E1161D">
            <w:pPr>
              <w:rPr>
                <w:rFonts w:ascii="Times New Roman" w:hAnsi="Times New Roman" w:cs="Times New Roman"/>
                <w:color w:val="000000" w:themeColor="text1"/>
                <w:sz w:val="22"/>
                <w:szCs w:val="22"/>
                <w:lang w:val="ru-RU"/>
              </w:rPr>
            </w:pPr>
          </w:p>
          <w:p w:rsidR="0001496B" w:rsidRPr="00E1161D" w:rsidRDefault="0001496B" w:rsidP="00E1161D">
            <w:pPr>
              <w:rPr>
                <w:rFonts w:ascii="Times New Roman" w:hAnsi="Times New Roman" w:cs="Times New Roman"/>
                <w:color w:val="000000" w:themeColor="text1"/>
                <w:sz w:val="22"/>
                <w:szCs w:val="22"/>
                <w:lang w:val="ru-RU"/>
              </w:rPr>
            </w:pPr>
          </w:p>
          <w:p w:rsidR="0001496B" w:rsidRPr="00E1161D" w:rsidRDefault="0001496B" w:rsidP="00E1161D">
            <w:pPr>
              <w:rPr>
                <w:rFonts w:ascii="Times New Roman" w:hAnsi="Times New Roman" w:cs="Times New Roman"/>
                <w:color w:val="000000" w:themeColor="text1"/>
                <w:sz w:val="22"/>
                <w:szCs w:val="22"/>
                <w:lang w:val="ru-RU"/>
              </w:rPr>
            </w:pPr>
          </w:p>
          <w:p w:rsidR="0001496B" w:rsidRPr="00E1161D" w:rsidRDefault="0001496B" w:rsidP="00E1161D">
            <w:pPr>
              <w:rPr>
                <w:rFonts w:ascii="Times New Roman" w:hAnsi="Times New Roman" w:cs="Times New Roman"/>
                <w:color w:val="000000" w:themeColor="text1"/>
                <w:sz w:val="22"/>
                <w:szCs w:val="22"/>
                <w:lang w:val="ru-RU"/>
              </w:rPr>
            </w:pPr>
            <w:r w:rsidRPr="00E1161D">
              <w:rPr>
                <w:rFonts w:ascii="Times New Roman" w:hAnsi="Times New Roman" w:cs="Times New Roman"/>
                <w:color w:val="000000" w:themeColor="text1"/>
                <w:sz w:val="22"/>
                <w:szCs w:val="22"/>
                <w:lang w:val="ru-RU"/>
              </w:rPr>
              <w:t>Учешће у активностима</w:t>
            </w:r>
          </w:p>
          <w:p w:rsidR="0001496B" w:rsidRPr="00E1161D" w:rsidRDefault="0001496B" w:rsidP="00E1161D">
            <w:pPr>
              <w:rPr>
                <w:rFonts w:ascii="Times New Roman" w:hAnsi="Times New Roman" w:cs="Times New Roman"/>
                <w:color w:val="000000" w:themeColor="text1"/>
                <w:sz w:val="22"/>
                <w:szCs w:val="22"/>
                <w:lang w:val="ru-RU"/>
              </w:rPr>
            </w:pPr>
          </w:p>
          <w:p w:rsidR="0001496B" w:rsidRPr="00E1161D" w:rsidRDefault="0001496B" w:rsidP="00E1161D">
            <w:pPr>
              <w:rPr>
                <w:rFonts w:ascii="Times New Roman" w:hAnsi="Times New Roman" w:cs="Times New Roman"/>
                <w:color w:val="000000" w:themeColor="text1"/>
                <w:sz w:val="22"/>
                <w:szCs w:val="22"/>
                <w:lang w:val="ru-RU"/>
              </w:rPr>
            </w:pPr>
          </w:p>
          <w:p w:rsidR="0001496B" w:rsidRPr="00E1161D" w:rsidRDefault="0001496B" w:rsidP="00E1161D">
            <w:pPr>
              <w:rPr>
                <w:rFonts w:ascii="Times New Roman" w:hAnsi="Times New Roman" w:cs="Times New Roman"/>
                <w:color w:val="000000" w:themeColor="text1"/>
                <w:sz w:val="22"/>
                <w:szCs w:val="22"/>
                <w:lang w:val="ru-RU"/>
              </w:rPr>
            </w:pPr>
          </w:p>
          <w:p w:rsidR="0001496B" w:rsidRPr="00E1161D" w:rsidRDefault="0001496B" w:rsidP="00E1161D">
            <w:pPr>
              <w:rPr>
                <w:rFonts w:ascii="Times New Roman" w:hAnsi="Times New Roman" w:cs="Times New Roman"/>
                <w:color w:val="000000" w:themeColor="text1"/>
                <w:sz w:val="22"/>
                <w:szCs w:val="22"/>
                <w:lang w:val="ru-RU"/>
              </w:rPr>
            </w:pPr>
          </w:p>
          <w:p w:rsidR="0001496B" w:rsidRPr="00E1161D" w:rsidRDefault="0001496B" w:rsidP="00E1161D">
            <w:pPr>
              <w:rPr>
                <w:rFonts w:ascii="Times New Roman" w:hAnsi="Times New Roman" w:cs="Times New Roman"/>
                <w:color w:val="000000" w:themeColor="text1"/>
                <w:sz w:val="22"/>
                <w:szCs w:val="22"/>
                <w:lang w:val="ru-RU"/>
              </w:rPr>
            </w:pPr>
          </w:p>
          <w:p w:rsidR="0001496B" w:rsidRPr="00E1161D" w:rsidRDefault="0001496B" w:rsidP="00E1161D">
            <w:pPr>
              <w:rPr>
                <w:rFonts w:ascii="Times New Roman" w:hAnsi="Times New Roman" w:cs="Times New Roman"/>
                <w:color w:val="000000" w:themeColor="text1"/>
                <w:sz w:val="22"/>
                <w:szCs w:val="22"/>
                <w:lang w:val="ru-RU"/>
              </w:rPr>
            </w:pPr>
          </w:p>
          <w:p w:rsidR="0001496B" w:rsidRPr="00E1161D" w:rsidRDefault="0001496B" w:rsidP="00E1161D">
            <w:pPr>
              <w:rPr>
                <w:rFonts w:ascii="Times New Roman" w:hAnsi="Times New Roman" w:cs="Times New Roman"/>
                <w:color w:val="000000" w:themeColor="text1"/>
                <w:sz w:val="22"/>
                <w:szCs w:val="22"/>
                <w:lang w:val="ru-RU"/>
              </w:rPr>
            </w:pPr>
          </w:p>
          <w:p w:rsidR="0001496B" w:rsidRPr="00E1161D" w:rsidRDefault="0001496B" w:rsidP="00E1161D">
            <w:pPr>
              <w:rPr>
                <w:rFonts w:ascii="Times New Roman" w:hAnsi="Times New Roman" w:cs="Times New Roman"/>
                <w:color w:val="000000" w:themeColor="text1"/>
                <w:sz w:val="22"/>
                <w:szCs w:val="22"/>
                <w:lang w:val="ru-RU"/>
              </w:rPr>
            </w:pPr>
            <w:r w:rsidRPr="00E1161D">
              <w:rPr>
                <w:rFonts w:ascii="Times New Roman" w:hAnsi="Times New Roman" w:cs="Times New Roman"/>
                <w:color w:val="000000" w:themeColor="text1"/>
                <w:sz w:val="22"/>
                <w:szCs w:val="22"/>
                <w:lang w:val="ru-RU"/>
              </w:rPr>
              <w:t>Учешће у активностима</w:t>
            </w:r>
          </w:p>
          <w:p w:rsidR="0001496B" w:rsidRPr="00E1161D" w:rsidRDefault="0001496B" w:rsidP="00E1161D">
            <w:pPr>
              <w:rPr>
                <w:rFonts w:ascii="Times New Roman" w:hAnsi="Times New Roman" w:cs="Times New Roman"/>
                <w:color w:val="000000" w:themeColor="text1"/>
                <w:sz w:val="22"/>
                <w:szCs w:val="22"/>
                <w:lang w:val="ru-RU"/>
              </w:rPr>
            </w:pPr>
          </w:p>
          <w:p w:rsidR="0001496B" w:rsidRPr="00E1161D" w:rsidRDefault="0001496B" w:rsidP="00E1161D">
            <w:pPr>
              <w:rPr>
                <w:rFonts w:ascii="Times New Roman" w:hAnsi="Times New Roman" w:cs="Times New Roman"/>
                <w:color w:val="000000" w:themeColor="text1"/>
                <w:sz w:val="22"/>
                <w:szCs w:val="22"/>
                <w:lang w:val="ru-RU"/>
              </w:rPr>
            </w:pPr>
          </w:p>
          <w:p w:rsidR="0001496B" w:rsidRPr="00E1161D" w:rsidRDefault="0001496B" w:rsidP="00E1161D">
            <w:pPr>
              <w:rPr>
                <w:rFonts w:ascii="Times New Roman" w:hAnsi="Times New Roman" w:cs="Times New Roman"/>
                <w:color w:val="000000" w:themeColor="text1"/>
                <w:sz w:val="22"/>
                <w:szCs w:val="22"/>
                <w:lang w:val="ru-RU"/>
              </w:rPr>
            </w:pPr>
          </w:p>
          <w:p w:rsidR="0001496B" w:rsidRPr="00E1161D" w:rsidRDefault="0001496B" w:rsidP="00E1161D">
            <w:pPr>
              <w:rPr>
                <w:rFonts w:ascii="Times New Roman" w:hAnsi="Times New Roman" w:cs="Times New Roman"/>
                <w:color w:val="000000" w:themeColor="text1"/>
                <w:sz w:val="22"/>
                <w:szCs w:val="22"/>
                <w:lang w:val="ru-RU"/>
              </w:rPr>
            </w:pPr>
          </w:p>
          <w:p w:rsidR="0001496B" w:rsidRPr="00E1161D" w:rsidRDefault="0001496B" w:rsidP="00E1161D">
            <w:pPr>
              <w:rPr>
                <w:rFonts w:ascii="Times New Roman" w:hAnsi="Times New Roman" w:cs="Times New Roman"/>
                <w:color w:val="000000" w:themeColor="text1"/>
                <w:sz w:val="22"/>
                <w:szCs w:val="22"/>
                <w:lang w:val="ru-RU"/>
              </w:rPr>
            </w:pPr>
          </w:p>
          <w:p w:rsidR="0001496B" w:rsidRPr="00E1161D" w:rsidRDefault="0001496B" w:rsidP="00E1161D">
            <w:pPr>
              <w:rPr>
                <w:rFonts w:ascii="Times New Roman" w:hAnsi="Times New Roman" w:cs="Times New Roman"/>
                <w:color w:val="000000" w:themeColor="text1"/>
                <w:sz w:val="22"/>
                <w:szCs w:val="22"/>
                <w:lang w:val="ru-RU"/>
              </w:rPr>
            </w:pPr>
          </w:p>
          <w:p w:rsidR="0001496B" w:rsidRPr="00E1161D" w:rsidRDefault="0001496B" w:rsidP="00E1161D">
            <w:pPr>
              <w:rPr>
                <w:rFonts w:ascii="Times New Roman" w:hAnsi="Times New Roman" w:cs="Times New Roman"/>
                <w:color w:val="000000" w:themeColor="text1"/>
                <w:sz w:val="22"/>
                <w:szCs w:val="22"/>
                <w:lang w:val="ru-RU"/>
              </w:rPr>
            </w:pPr>
          </w:p>
          <w:p w:rsidR="0001496B" w:rsidRPr="00E1161D" w:rsidRDefault="0001496B" w:rsidP="00E1161D">
            <w:pPr>
              <w:rPr>
                <w:rFonts w:ascii="Times New Roman" w:hAnsi="Times New Roman" w:cs="Times New Roman"/>
                <w:color w:val="000000" w:themeColor="text1"/>
                <w:sz w:val="22"/>
                <w:szCs w:val="22"/>
                <w:lang w:val="ru-RU"/>
              </w:rPr>
            </w:pPr>
          </w:p>
          <w:p w:rsidR="0001496B" w:rsidRPr="00E1161D" w:rsidRDefault="0001496B" w:rsidP="00E1161D">
            <w:pPr>
              <w:rPr>
                <w:rFonts w:ascii="Times New Roman" w:hAnsi="Times New Roman" w:cs="Times New Roman"/>
                <w:color w:val="000000" w:themeColor="text1"/>
                <w:sz w:val="22"/>
                <w:szCs w:val="22"/>
                <w:lang w:val="ru-RU"/>
              </w:rPr>
            </w:pPr>
          </w:p>
          <w:p w:rsidR="0001496B" w:rsidRPr="00E1161D" w:rsidRDefault="0001496B" w:rsidP="00E1161D">
            <w:pPr>
              <w:rPr>
                <w:rFonts w:ascii="Times New Roman" w:hAnsi="Times New Roman" w:cs="Times New Roman"/>
                <w:color w:val="000000" w:themeColor="text1"/>
                <w:sz w:val="22"/>
                <w:szCs w:val="22"/>
                <w:lang w:val="ru-RU"/>
              </w:rPr>
            </w:pPr>
          </w:p>
          <w:p w:rsidR="0001496B" w:rsidRPr="00E1161D" w:rsidRDefault="0001496B" w:rsidP="00E1161D">
            <w:pPr>
              <w:rPr>
                <w:rFonts w:ascii="Times New Roman" w:hAnsi="Times New Roman" w:cs="Times New Roman"/>
                <w:color w:val="000000" w:themeColor="text1"/>
                <w:sz w:val="22"/>
                <w:szCs w:val="22"/>
                <w:lang w:val="ru-RU"/>
              </w:rPr>
            </w:pPr>
            <w:r w:rsidRPr="00E1161D">
              <w:rPr>
                <w:rFonts w:ascii="Times New Roman" w:hAnsi="Times New Roman" w:cs="Times New Roman"/>
                <w:color w:val="000000" w:themeColor="text1"/>
                <w:sz w:val="22"/>
                <w:szCs w:val="22"/>
                <w:lang w:val="ru-RU"/>
              </w:rPr>
              <w:t>Промоција иновативних метода и пример добре праксе</w:t>
            </w:r>
          </w:p>
          <w:p w:rsidR="0001496B" w:rsidRPr="00E1161D" w:rsidRDefault="0001496B" w:rsidP="00E1161D">
            <w:pPr>
              <w:rPr>
                <w:rFonts w:ascii="Times New Roman" w:hAnsi="Times New Roman" w:cs="Times New Roman"/>
                <w:color w:val="000000" w:themeColor="text1"/>
                <w:sz w:val="22"/>
                <w:szCs w:val="22"/>
                <w:lang w:val="ru-RU"/>
              </w:rPr>
            </w:pPr>
          </w:p>
          <w:p w:rsidR="0001496B" w:rsidRPr="00E1161D" w:rsidRDefault="0001496B" w:rsidP="00E1161D">
            <w:pPr>
              <w:rPr>
                <w:rFonts w:ascii="Times New Roman" w:hAnsi="Times New Roman" w:cs="Times New Roman"/>
                <w:color w:val="000000" w:themeColor="text1"/>
                <w:sz w:val="22"/>
                <w:szCs w:val="22"/>
                <w:lang w:val="ru-RU"/>
              </w:rPr>
            </w:pPr>
          </w:p>
          <w:p w:rsidR="0001496B" w:rsidRPr="00E1161D" w:rsidRDefault="0001496B" w:rsidP="00E1161D">
            <w:pPr>
              <w:rPr>
                <w:rFonts w:ascii="Times New Roman" w:hAnsi="Times New Roman" w:cs="Times New Roman"/>
                <w:color w:val="000000" w:themeColor="text1"/>
                <w:sz w:val="22"/>
                <w:szCs w:val="22"/>
                <w:lang w:val="ru-RU"/>
              </w:rPr>
            </w:pPr>
          </w:p>
          <w:p w:rsidR="0001496B" w:rsidRPr="00E1161D" w:rsidRDefault="0001496B" w:rsidP="00E1161D">
            <w:pPr>
              <w:rPr>
                <w:rFonts w:ascii="Times New Roman" w:hAnsi="Times New Roman" w:cs="Times New Roman"/>
                <w:color w:val="000000" w:themeColor="text1"/>
                <w:sz w:val="22"/>
                <w:szCs w:val="22"/>
                <w:lang w:val="ru-RU"/>
              </w:rPr>
            </w:pPr>
          </w:p>
          <w:p w:rsidR="0001496B" w:rsidRPr="00D07B4F" w:rsidRDefault="0001496B" w:rsidP="00E1161D">
            <w:pPr>
              <w:rPr>
                <w:rFonts w:ascii="Times New Roman" w:hAnsi="Times New Roman" w:cs="Times New Roman"/>
                <w:color w:val="000000" w:themeColor="text1"/>
                <w:sz w:val="22"/>
                <w:szCs w:val="22"/>
              </w:rPr>
            </w:pPr>
            <w:r w:rsidRPr="00D07B4F">
              <w:rPr>
                <w:rFonts w:ascii="Times New Roman" w:hAnsi="Times New Roman" w:cs="Times New Roman"/>
                <w:color w:val="000000" w:themeColor="text1"/>
                <w:sz w:val="22"/>
                <w:szCs w:val="22"/>
              </w:rPr>
              <w:t>Заједнички састанци</w:t>
            </w:r>
          </w:p>
        </w:tc>
        <w:tc>
          <w:tcPr>
            <w:tcW w:w="0" w:type="auto"/>
            <w:vAlign w:val="center"/>
          </w:tcPr>
          <w:p w:rsidR="0001496B" w:rsidRPr="00C050C4" w:rsidRDefault="0001496B" w:rsidP="00E1161D">
            <w:pPr>
              <w:rPr>
                <w:rFonts w:ascii="Times New Roman" w:hAnsi="Times New Roman" w:cs="Times New Roman"/>
                <w:color w:val="000000" w:themeColor="text1"/>
                <w:sz w:val="22"/>
                <w:szCs w:val="22"/>
                <w:lang w:val="ru-RU"/>
              </w:rPr>
            </w:pPr>
          </w:p>
          <w:p w:rsidR="0001496B" w:rsidRPr="00D07B4F" w:rsidRDefault="0001496B" w:rsidP="00E1161D">
            <w:pPr>
              <w:rPr>
                <w:rFonts w:ascii="Times New Roman" w:hAnsi="Times New Roman" w:cs="Times New Roman"/>
                <w:color w:val="000000" w:themeColor="text1"/>
                <w:sz w:val="22"/>
                <w:szCs w:val="22"/>
              </w:rPr>
            </w:pPr>
            <w:r w:rsidRPr="00D07B4F">
              <w:rPr>
                <w:rFonts w:ascii="Times New Roman" w:hAnsi="Times New Roman" w:cs="Times New Roman"/>
                <w:color w:val="000000" w:themeColor="text1"/>
                <w:sz w:val="22"/>
                <w:szCs w:val="22"/>
              </w:rPr>
              <w:t>Тим за сарадњу са родитељима, ППС</w:t>
            </w:r>
          </w:p>
          <w:p w:rsidR="0001496B" w:rsidRPr="00C050C4" w:rsidRDefault="0001496B" w:rsidP="00E1161D">
            <w:pPr>
              <w:rPr>
                <w:rFonts w:ascii="Times New Roman" w:hAnsi="Times New Roman" w:cs="Times New Roman"/>
                <w:color w:val="000000" w:themeColor="text1"/>
                <w:sz w:val="22"/>
                <w:szCs w:val="22"/>
                <w:lang w:val="ru-RU"/>
              </w:rPr>
            </w:pPr>
          </w:p>
          <w:p w:rsidR="0001496B" w:rsidRPr="00C050C4" w:rsidRDefault="0001496B" w:rsidP="00E1161D">
            <w:pPr>
              <w:rPr>
                <w:rFonts w:ascii="Times New Roman" w:hAnsi="Times New Roman" w:cs="Times New Roman"/>
                <w:color w:val="000000" w:themeColor="text1"/>
                <w:sz w:val="22"/>
                <w:szCs w:val="22"/>
                <w:lang w:val="ru-RU"/>
              </w:rPr>
            </w:pPr>
          </w:p>
          <w:p w:rsidR="0001496B" w:rsidRPr="00C050C4" w:rsidRDefault="0001496B" w:rsidP="00E1161D">
            <w:pPr>
              <w:rPr>
                <w:rFonts w:ascii="Times New Roman" w:hAnsi="Times New Roman" w:cs="Times New Roman"/>
                <w:color w:val="000000" w:themeColor="text1"/>
                <w:sz w:val="22"/>
                <w:szCs w:val="22"/>
                <w:lang w:val="ru-RU"/>
              </w:rPr>
            </w:pPr>
          </w:p>
          <w:p w:rsidR="0001496B" w:rsidRPr="00E1161D" w:rsidRDefault="0001496B" w:rsidP="00E1161D">
            <w:pPr>
              <w:rPr>
                <w:rFonts w:ascii="Times New Roman" w:hAnsi="Times New Roman" w:cs="Times New Roman"/>
                <w:color w:val="000000" w:themeColor="text1"/>
                <w:sz w:val="22"/>
                <w:szCs w:val="22"/>
                <w:lang w:val="ru-RU"/>
              </w:rPr>
            </w:pPr>
            <w:r w:rsidRPr="00C050C4">
              <w:rPr>
                <w:rFonts w:ascii="Times New Roman" w:hAnsi="Times New Roman" w:cs="Times New Roman"/>
                <w:color w:val="000000" w:themeColor="text1"/>
                <w:sz w:val="22"/>
                <w:szCs w:val="22"/>
                <w:lang w:val="ru-RU"/>
              </w:rPr>
              <w:t>Председници разр. већа, шаљу извештај</w:t>
            </w:r>
            <w:r w:rsidRPr="00E1161D">
              <w:rPr>
                <w:rFonts w:ascii="Times New Roman" w:hAnsi="Times New Roman" w:cs="Times New Roman"/>
                <w:color w:val="000000" w:themeColor="text1"/>
                <w:sz w:val="22"/>
                <w:szCs w:val="22"/>
                <w:lang w:val="ru-RU"/>
              </w:rPr>
              <w:t>,</w:t>
            </w:r>
          </w:p>
          <w:p w:rsidR="0001496B" w:rsidRPr="00E1161D" w:rsidRDefault="0001496B" w:rsidP="00E1161D">
            <w:pPr>
              <w:rPr>
                <w:rFonts w:ascii="Times New Roman" w:hAnsi="Times New Roman" w:cs="Times New Roman"/>
                <w:color w:val="000000" w:themeColor="text1"/>
                <w:sz w:val="22"/>
                <w:szCs w:val="22"/>
                <w:lang w:val="ru-RU"/>
              </w:rPr>
            </w:pPr>
          </w:p>
          <w:p w:rsidR="0001496B" w:rsidRPr="00E1161D" w:rsidRDefault="0001496B" w:rsidP="00E1161D">
            <w:pPr>
              <w:rPr>
                <w:rFonts w:ascii="Times New Roman" w:hAnsi="Times New Roman" w:cs="Times New Roman"/>
                <w:color w:val="000000" w:themeColor="text1"/>
                <w:sz w:val="22"/>
                <w:szCs w:val="22"/>
                <w:lang w:val="ru-RU"/>
              </w:rPr>
            </w:pPr>
          </w:p>
          <w:p w:rsidR="0001496B" w:rsidRPr="00E1161D" w:rsidRDefault="0001496B" w:rsidP="00E1161D">
            <w:pPr>
              <w:rPr>
                <w:rFonts w:ascii="Times New Roman" w:hAnsi="Times New Roman" w:cs="Times New Roman"/>
                <w:color w:val="000000" w:themeColor="text1"/>
                <w:sz w:val="22"/>
                <w:szCs w:val="22"/>
                <w:lang w:val="ru-RU"/>
              </w:rPr>
            </w:pPr>
            <w:r w:rsidRPr="00E1161D">
              <w:rPr>
                <w:rFonts w:ascii="Times New Roman" w:hAnsi="Times New Roman" w:cs="Times New Roman"/>
                <w:color w:val="000000" w:themeColor="text1"/>
                <w:sz w:val="22"/>
                <w:szCs w:val="22"/>
                <w:lang w:val="ru-RU"/>
              </w:rPr>
              <w:t>библиотекари, сви наставници и ОС</w:t>
            </w:r>
          </w:p>
          <w:p w:rsidR="0001496B" w:rsidRPr="00E1161D" w:rsidRDefault="0001496B" w:rsidP="00E1161D">
            <w:pPr>
              <w:rPr>
                <w:rFonts w:ascii="Times New Roman" w:hAnsi="Times New Roman" w:cs="Times New Roman"/>
                <w:color w:val="000000" w:themeColor="text1"/>
                <w:sz w:val="22"/>
                <w:szCs w:val="22"/>
                <w:lang w:val="ru-RU"/>
              </w:rPr>
            </w:pPr>
          </w:p>
          <w:p w:rsidR="0001496B" w:rsidRPr="00E1161D" w:rsidRDefault="0001496B" w:rsidP="00E1161D">
            <w:pPr>
              <w:rPr>
                <w:rFonts w:ascii="Times New Roman" w:hAnsi="Times New Roman" w:cs="Times New Roman"/>
                <w:color w:val="000000" w:themeColor="text1"/>
                <w:sz w:val="22"/>
                <w:szCs w:val="22"/>
                <w:lang w:val="ru-RU"/>
              </w:rPr>
            </w:pPr>
          </w:p>
          <w:p w:rsidR="0001496B" w:rsidRPr="00E1161D" w:rsidRDefault="0001496B" w:rsidP="00E1161D">
            <w:pPr>
              <w:rPr>
                <w:rFonts w:ascii="Times New Roman" w:hAnsi="Times New Roman" w:cs="Times New Roman"/>
                <w:color w:val="000000" w:themeColor="text1"/>
                <w:sz w:val="22"/>
                <w:szCs w:val="22"/>
                <w:lang w:val="ru-RU"/>
              </w:rPr>
            </w:pPr>
          </w:p>
          <w:p w:rsidR="0001496B" w:rsidRPr="00E1161D" w:rsidRDefault="0001496B" w:rsidP="00E1161D">
            <w:pPr>
              <w:rPr>
                <w:rFonts w:ascii="Times New Roman" w:hAnsi="Times New Roman" w:cs="Times New Roman"/>
                <w:color w:val="000000" w:themeColor="text1"/>
                <w:sz w:val="22"/>
                <w:szCs w:val="22"/>
                <w:lang w:val="ru-RU"/>
              </w:rPr>
            </w:pPr>
          </w:p>
          <w:p w:rsidR="0001496B" w:rsidRPr="00E1161D" w:rsidRDefault="0001496B" w:rsidP="00E1161D">
            <w:pPr>
              <w:rPr>
                <w:rFonts w:ascii="Times New Roman" w:hAnsi="Times New Roman" w:cs="Times New Roman"/>
                <w:color w:val="000000" w:themeColor="text1"/>
                <w:sz w:val="22"/>
                <w:szCs w:val="22"/>
                <w:lang w:val="ru-RU"/>
              </w:rPr>
            </w:pPr>
          </w:p>
          <w:p w:rsidR="0001496B" w:rsidRPr="00E1161D" w:rsidRDefault="0001496B" w:rsidP="00E1161D">
            <w:pPr>
              <w:rPr>
                <w:rFonts w:ascii="Times New Roman" w:hAnsi="Times New Roman" w:cs="Times New Roman"/>
                <w:color w:val="000000" w:themeColor="text1"/>
                <w:sz w:val="22"/>
                <w:szCs w:val="22"/>
                <w:lang w:val="ru-RU"/>
              </w:rPr>
            </w:pPr>
          </w:p>
          <w:p w:rsidR="0001496B" w:rsidRPr="00E1161D" w:rsidRDefault="0001496B" w:rsidP="00E1161D">
            <w:pPr>
              <w:rPr>
                <w:rFonts w:ascii="Times New Roman" w:hAnsi="Times New Roman" w:cs="Times New Roman"/>
                <w:color w:val="000000" w:themeColor="text1"/>
                <w:sz w:val="22"/>
                <w:szCs w:val="22"/>
                <w:lang w:val="ru-RU"/>
              </w:rPr>
            </w:pPr>
            <w:r w:rsidRPr="00E1161D">
              <w:rPr>
                <w:rFonts w:ascii="Times New Roman" w:hAnsi="Times New Roman" w:cs="Times New Roman"/>
                <w:color w:val="000000" w:themeColor="text1"/>
                <w:sz w:val="22"/>
                <w:szCs w:val="22"/>
                <w:lang w:val="ru-RU"/>
              </w:rPr>
              <w:t>сви учитељи</w:t>
            </w:r>
          </w:p>
          <w:p w:rsidR="0001496B" w:rsidRPr="00E1161D" w:rsidRDefault="0001496B" w:rsidP="00E1161D">
            <w:pPr>
              <w:rPr>
                <w:rFonts w:ascii="Times New Roman" w:hAnsi="Times New Roman" w:cs="Times New Roman"/>
                <w:color w:val="000000" w:themeColor="text1"/>
                <w:sz w:val="22"/>
                <w:szCs w:val="22"/>
                <w:lang w:val="ru-RU"/>
              </w:rPr>
            </w:pPr>
          </w:p>
          <w:p w:rsidR="0001496B" w:rsidRPr="00E1161D" w:rsidRDefault="0001496B" w:rsidP="00E1161D">
            <w:pPr>
              <w:rPr>
                <w:rFonts w:ascii="Times New Roman" w:hAnsi="Times New Roman" w:cs="Times New Roman"/>
                <w:color w:val="000000" w:themeColor="text1"/>
                <w:sz w:val="22"/>
                <w:szCs w:val="22"/>
                <w:lang w:val="ru-RU"/>
              </w:rPr>
            </w:pPr>
          </w:p>
          <w:p w:rsidR="0001496B" w:rsidRPr="00E1161D" w:rsidRDefault="0001496B" w:rsidP="00E1161D">
            <w:pPr>
              <w:rPr>
                <w:rFonts w:ascii="Times New Roman" w:hAnsi="Times New Roman" w:cs="Times New Roman"/>
                <w:color w:val="000000" w:themeColor="text1"/>
                <w:sz w:val="22"/>
                <w:szCs w:val="22"/>
                <w:lang w:val="ru-RU"/>
              </w:rPr>
            </w:pPr>
            <w:r w:rsidRPr="00E1161D">
              <w:rPr>
                <w:rFonts w:ascii="Times New Roman" w:hAnsi="Times New Roman" w:cs="Times New Roman"/>
                <w:color w:val="000000" w:themeColor="text1"/>
                <w:sz w:val="22"/>
                <w:szCs w:val="22"/>
                <w:lang w:val="ru-RU"/>
              </w:rPr>
              <w:t>сви учитељи</w:t>
            </w:r>
          </w:p>
          <w:p w:rsidR="0001496B" w:rsidRPr="00E1161D" w:rsidRDefault="0001496B" w:rsidP="00E1161D">
            <w:pPr>
              <w:rPr>
                <w:rFonts w:ascii="Times New Roman" w:hAnsi="Times New Roman" w:cs="Times New Roman"/>
                <w:color w:val="000000" w:themeColor="text1"/>
                <w:sz w:val="22"/>
                <w:szCs w:val="22"/>
                <w:lang w:val="ru-RU"/>
              </w:rPr>
            </w:pPr>
          </w:p>
          <w:p w:rsidR="0001496B" w:rsidRPr="00E1161D" w:rsidRDefault="0001496B" w:rsidP="00E1161D">
            <w:pPr>
              <w:rPr>
                <w:rFonts w:ascii="Times New Roman" w:hAnsi="Times New Roman" w:cs="Times New Roman"/>
                <w:color w:val="000000" w:themeColor="text1"/>
                <w:sz w:val="22"/>
                <w:szCs w:val="22"/>
                <w:lang w:val="ru-RU"/>
              </w:rPr>
            </w:pPr>
          </w:p>
          <w:p w:rsidR="0001496B" w:rsidRPr="00E1161D" w:rsidRDefault="0001496B" w:rsidP="00E1161D">
            <w:pPr>
              <w:rPr>
                <w:rFonts w:ascii="Times New Roman" w:hAnsi="Times New Roman" w:cs="Times New Roman"/>
                <w:color w:val="000000" w:themeColor="text1"/>
                <w:sz w:val="22"/>
                <w:szCs w:val="22"/>
                <w:lang w:val="ru-RU"/>
              </w:rPr>
            </w:pPr>
          </w:p>
          <w:p w:rsidR="0001496B" w:rsidRPr="00E1161D" w:rsidRDefault="0001496B" w:rsidP="00E1161D">
            <w:pPr>
              <w:rPr>
                <w:rFonts w:ascii="Times New Roman" w:hAnsi="Times New Roman" w:cs="Times New Roman"/>
                <w:color w:val="000000" w:themeColor="text1"/>
                <w:sz w:val="22"/>
                <w:szCs w:val="22"/>
                <w:lang w:val="ru-RU"/>
              </w:rPr>
            </w:pPr>
          </w:p>
          <w:p w:rsidR="0001496B" w:rsidRPr="00E1161D" w:rsidRDefault="0001496B" w:rsidP="00E1161D">
            <w:pPr>
              <w:rPr>
                <w:rFonts w:ascii="Times New Roman" w:hAnsi="Times New Roman" w:cs="Times New Roman"/>
                <w:color w:val="000000" w:themeColor="text1"/>
                <w:sz w:val="22"/>
                <w:szCs w:val="22"/>
                <w:lang w:val="ru-RU"/>
              </w:rPr>
            </w:pPr>
          </w:p>
          <w:p w:rsidR="0001496B" w:rsidRPr="00E1161D" w:rsidRDefault="0001496B" w:rsidP="00E1161D">
            <w:pPr>
              <w:rPr>
                <w:rFonts w:ascii="Times New Roman" w:hAnsi="Times New Roman" w:cs="Times New Roman"/>
                <w:color w:val="000000" w:themeColor="text1"/>
                <w:sz w:val="22"/>
                <w:szCs w:val="22"/>
                <w:lang w:val="ru-RU"/>
              </w:rPr>
            </w:pPr>
          </w:p>
          <w:p w:rsidR="0001496B" w:rsidRPr="00E1161D" w:rsidRDefault="0001496B" w:rsidP="00E1161D">
            <w:pPr>
              <w:rPr>
                <w:rFonts w:ascii="Times New Roman" w:hAnsi="Times New Roman" w:cs="Times New Roman"/>
                <w:color w:val="000000" w:themeColor="text1"/>
                <w:sz w:val="22"/>
                <w:szCs w:val="22"/>
                <w:lang w:val="ru-RU"/>
              </w:rPr>
            </w:pPr>
          </w:p>
          <w:p w:rsidR="0001496B" w:rsidRPr="00E1161D" w:rsidRDefault="0001496B" w:rsidP="00E1161D">
            <w:pPr>
              <w:rPr>
                <w:rFonts w:ascii="Times New Roman" w:hAnsi="Times New Roman" w:cs="Times New Roman"/>
                <w:color w:val="000000" w:themeColor="text1"/>
                <w:sz w:val="22"/>
                <w:szCs w:val="22"/>
                <w:lang w:val="ru-RU"/>
              </w:rPr>
            </w:pPr>
            <w:r w:rsidRPr="00E1161D">
              <w:rPr>
                <w:rFonts w:ascii="Times New Roman" w:hAnsi="Times New Roman" w:cs="Times New Roman"/>
                <w:color w:val="000000" w:themeColor="text1"/>
                <w:sz w:val="22"/>
                <w:szCs w:val="22"/>
                <w:lang w:val="ru-RU"/>
              </w:rPr>
              <w:t>сви учитељи</w:t>
            </w:r>
          </w:p>
          <w:p w:rsidR="0001496B" w:rsidRPr="00E1161D" w:rsidRDefault="0001496B" w:rsidP="00E1161D">
            <w:pPr>
              <w:rPr>
                <w:rFonts w:ascii="Times New Roman" w:hAnsi="Times New Roman" w:cs="Times New Roman"/>
                <w:color w:val="000000" w:themeColor="text1"/>
                <w:sz w:val="22"/>
                <w:szCs w:val="22"/>
                <w:lang w:val="ru-RU"/>
              </w:rPr>
            </w:pPr>
          </w:p>
          <w:p w:rsidR="0001496B" w:rsidRPr="00E1161D" w:rsidRDefault="0001496B" w:rsidP="00E1161D">
            <w:pPr>
              <w:rPr>
                <w:rFonts w:ascii="Times New Roman" w:hAnsi="Times New Roman" w:cs="Times New Roman"/>
                <w:color w:val="000000" w:themeColor="text1"/>
                <w:sz w:val="22"/>
                <w:szCs w:val="22"/>
                <w:lang w:val="ru-RU"/>
              </w:rPr>
            </w:pPr>
          </w:p>
          <w:p w:rsidR="0001496B" w:rsidRPr="00E1161D" w:rsidRDefault="0001496B" w:rsidP="00E1161D">
            <w:pPr>
              <w:rPr>
                <w:rFonts w:ascii="Times New Roman" w:hAnsi="Times New Roman" w:cs="Times New Roman"/>
                <w:color w:val="000000" w:themeColor="text1"/>
                <w:sz w:val="22"/>
                <w:szCs w:val="22"/>
                <w:lang w:val="ru-RU"/>
              </w:rPr>
            </w:pPr>
          </w:p>
          <w:p w:rsidR="0001496B" w:rsidRPr="00E1161D" w:rsidRDefault="0001496B" w:rsidP="00E1161D">
            <w:pPr>
              <w:rPr>
                <w:rFonts w:ascii="Times New Roman" w:hAnsi="Times New Roman" w:cs="Times New Roman"/>
                <w:color w:val="000000" w:themeColor="text1"/>
                <w:sz w:val="22"/>
                <w:szCs w:val="22"/>
                <w:lang w:val="ru-RU"/>
              </w:rPr>
            </w:pPr>
          </w:p>
          <w:p w:rsidR="0001496B" w:rsidRPr="00E1161D" w:rsidRDefault="0001496B" w:rsidP="00E1161D">
            <w:pPr>
              <w:rPr>
                <w:rFonts w:ascii="Times New Roman" w:hAnsi="Times New Roman" w:cs="Times New Roman"/>
                <w:color w:val="000000" w:themeColor="text1"/>
                <w:sz w:val="22"/>
                <w:szCs w:val="22"/>
                <w:lang w:val="ru-RU"/>
              </w:rPr>
            </w:pPr>
            <w:r w:rsidRPr="00E1161D">
              <w:rPr>
                <w:rFonts w:ascii="Times New Roman" w:hAnsi="Times New Roman" w:cs="Times New Roman"/>
                <w:color w:val="000000" w:themeColor="text1"/>
                <w:sz w:val="22"/>
                <w:szCs w:val="22"/>
                <w:lang w:val="ru-RU"/>
              </w:rPr>
              <w:t>учитељи и предметни наставници</w:t>
            </w:r>
          </w:p>
          <w:p w:rsidR="0001496B" w:rsidRPr="00E1161D" w:rsidRDefault="0001496B" w:rsidP="00E1161D">
            <w:pPr>
              <w:rPr>
                <w:rFonts w:ascii="Times New Roman" w:hAnsi="Times New Roman" w:cs="Times New Roman"/>
                <w:color w:val="000000" w:themeColor="text1"/>
                <w:sz w:val="22"/>
                <w:szCs w:val="22"/>
                <w:lang w:val="ru-RU"/>
              </w:rPr>
            </w:pPr>
          </w:p>
          <w:p w:rsidR="0001496B" w:rsidRPr="00E1161D" w:rsidRDefault="0001496B" w:rsidP="00E1161D">
            <w:pPr>
              <w:rPr>
                <w:rFonts w:ascii="Times New Roman" w:hAnsi="Times New Roman" w:cs="Times New Roman"/>
                <w:color w:val="000000" w:themeColor="text1"/>
                <w:sz w:val="22"/>
                <w:szCs w:val="22"/>
                <w:lang w:val="ru-RU"/>
              </w:rPr>
            </w:pPr>
          </w:p>
          <w:p w:rsidR="0001496B" w:rsidRPr="00E1161D" w:rsidRDefault="0001496B" w:rsidP="00E1161D">
            <w:pPr>
              <w:rPr>
                <w:rFonts w:ascii="Times New Roman" w:hAnsi="Times New Roman" w:cs="Times New Roman"/>
                <w:color w:val="000000" w:themeColor="text1"/>
                <w:sz w:val="22"/>
                <w:szCs w:val="22"/>
                <w:lang w:val="ru-RU"/>
              </w:rPr>
            </w:pPr>
          </w:p>
          <w:p w:rsidR="0001496B" w:rsidRPr="00E1161D" w:rsidRDefault="0001496B" w:rsidP="00E1161D">
            <w:pPr>
              <w:rPr>
                <w:rFonts w:ascii="Times New Roman" w:hAnsi="Times New Roman" w:cs="Times New Roman"/>
                <w:color w:val="000000" w:themeColor="text1"/>
                <w:sz w:val="22"/>
                <w:szCs w:val="22"/>
                <w:lang w:val="ru-RU"/>
              </w:rPr>
            </w:pPr>
          </w:p>
          <w:p w:rsidR="0001496B" w:rsidRPr="00E1161D" w:rsidRDefault="0001496B" w:rsidP="00E1161D">
            <w:pPr>
              <w:rPr>
                <w:rFonts w:ascii="Times New Roman" w:hAnsi="Times New Roman" w:cs="Times New Roman"/>
                <w:color w:val="000000" w:themeColor="text1"/>
                <w:sz w:val="22"/>
                <w:szCs w:val="22"/>
                <w:lang w:val="ru-RU"/>
              </w:rPr>
            </w:pPr>
          </w:p>
          <w:p w:rsidR="0001496B" w:rsidRPr="00E1161D" w:rsidRDefault="0001496B" w:rsidP="00E1161D">
            <w:pPr>
              <w:rPr>
                <w:rFonts w:ascii="Times New Roman" w:hAnsi="Times New Roman" w:cs="Times New Roman"/>
                <w:color w:val="000000" w:themeColor="text1"/>
                <w:sz w:val="22"/>
                <w:szCs w:val="22"/>
                <w:lang w:val="ru-RU"/>
              </w:rPr>
            </w:pPr>
          </w:p>
          <w:p w:rsidR="0001496B" w:rsidRPr="00E1161D" w:rsidRDefault="0001496B" w:rsidP="00E1161D">
            <w:pPr>
              <w:rPr>
                <w:rFonts w:ascii="Times New Roman" w:hAnsi="Times New Roman" w:cs="Times New Roman"/>
                <w:color w:val="000000" w:themeColor="text1"/>
                <w:sz w:val="22"/>
                <w:szCs w:val="22"/>
                <w:lang w:val="ru-RU"/>
              </w:rPr>
            </w:pPr>
          </w:p>
          <w:p w:rsidR="0001496B" w:rsidRPr="00E1161D" w:rsidRDefault="0001496B" w:rsidP="00E1161D">
            <w:pPr>
              <w:rPr>
                <w:rFonts w:ascii="Times New Roman" w:hAnsi="Times New Roman" w:cs="Times New Roman"/>
                <w:color w:val="000000" w:themeColor="text1"/>
                <w:sz w:val="22"/>
                <w:szCs w:val="22"/>
                <w:lang w:val="ru-RU"/>
              </w:rPr>
            </w:pPr>
            <w:r w:rsidRPr="00E1161D">
              <w:rPr>
                <w:rFonts w:ascii="Times New Roman" w:hAnsi="Times New Roman" w:cs="Times New Roman"/>
                <w:color w:val="000000" w:themeColor="text1"/>
                <w:sz w:val="22"/>
                <w:szCs w:val="22"/>
                <w:lang w:val="ru-RU"/>
              </w:rPr>
              <w:t>План ЧОС-а, Извештаји РВ</w:t>
            </w:r>
          </w:p>
          <w:p w:rsidR="0001496B" w:rsidRPr="00E1161D" w:rsidRDefault="0001496B" w:rsidP="00E1161D">
            <w:pPr>
              <w:rPr>
                <w:rFonts w:ascii="Times New Roman" w:hAnsi="Times New Roman" w:cs="Times New Roman"/>
                <w:color w:val="000000" w:themeColor="text1"/>
                <w:sz w:val="22"/>
                <w:szCs w:val="22"/>
                <w:lang w:val="ru-RU"/>
              </w:rPr>
            </w:pPr>
          </w:p>
          <w:p w:rsidR="0001496B" w:rsidRPr="00E1161D" w:rsidRDefault="0001496B" w:rsidP="00E1161D">
            <w:pPr>
              <w:rPr>
                <w:rFonts w:ascii="Times New Roman" w:hAnsi="Times New Roman" w:cs="Times New Roman"/>
                <w:color w:val="000000" w:themeColor="text1"/>
                <w:sz w:val="22"/>
                <w:szCs w:val="22"/>
                <w:lang w:val="ru-RU"/>
              </w:rPr>
            </w:pPr>
          </w:p>
          <w:p w:rsidR="0001496B" w:rsidRPr="00E1161D" w:rsidRDefault="0001496B" w:rsidP="00E1161D">
            <w:pPr>
              <w:rPr>
                <w:rFonts w:ascii="Times New Roman" w:hAnsi="Times New Roman" w:cs="Times New Roman"/>
                <w:color w:val="000000" w:themeColor="text1"/>
                <w:sz w:val="22"/>
                <w:szCs w:val="22"/>
                <w:lang w:val="ru-RU"/>
              </w:rPr>
            </w:pPr>
            <w:r w:rsidRPr="00E1161D">
              <w:rPr>
                <w:rFonts w:ascii="Times New Roman" w:hAnsi="Times New Roman" w:cs="Times New Roman"/>
                <w:color w:val="000000" w:themeColor="text1"/>
                <w:sz w:val="22"/>
                <w:szCs w:val="22"/>
                <w:lang w:val="ru-RU"/>
              </w:rPr>
              <w:t xml:space="preserve">Председници РВ, шаљу извештај, а председник стр. већа шаље на документацију </w:t>
            </w:r>
          </w:p>
          <w:p w:rsidR="0001496B" w:rsidRPr="00E1161D" w:rsidRDefault="0001496B" w:rsidP="00E1161D">
            <w:pPr>
              <w:rPr>
                <w:rFonts w:ascii="Times New Roman" w:hAnsi="Times New Roman" w:cs="Times New Roman"/>
                <w:color w:val="000000" w:themeColor="text1"/>
                <w:sz w:val="22"/>
                <w:szCs w:val="22"/>
                <w:lang w:val="ru-RU"/>
              </w:rPr>
            </w:pPr>
          </w:p>
          <w:p w:rsidR="0001496B" w:rsidRPr="00E1161D" w:rsidRDefault="0001496B" w:rsidP="00E1161D">
            <w:pPr>
              <w:rPr>
                <w:rFonts w:ascii="Times New Roman" w:hAnsi="Times New Roman" w:cs="Times New Roman"/>
                <w:color w:val="000000" w:themeColor="text1"/>
                <w:sz w:val="22"/>
                <w:szCs w:val="22"/>
                <w:lang w:val="ru-RU"/>
              </w:rPr>
            </w:pPr>
          </w:p>
          <w:p w:rsidR="0001496B" w:rsidRPr="00E1161D" w:rsidRDefault="0001496B" w:rsidP="00E1161D">
            <w:pPr>
              <w:rPr>
                <w:rFonts w:ascii="Times New Roman" w:hAnsi="Times New Roman" w:cs="Times New Roman"/>
                <w:color w:val="000000" w:themeColor="text1"/>
                <w:sz w:val="22"/>
                <w:szCs w:val="22"/>
                <w:lang w:val="ru-RU"/>
              </w:rPr>
            </w:pPr>
            <w:r w:rsidRPr="00E1161D">
              <w:rPr>
                <w:rFonts w:ascii="Times New Roman" w:hAnsi="Times New Roman" w:cs="Times New Roman"/>
                <w:color w:val="000000" w:themeColor="text1"/>
                <w:sz w:val="22"/>
                <w:szCs w:val="22"/>
                <w:lang w:val="ru-RU"/>
              </w:rPr>
              <w:t>Извештаји РВ</w:t>
            </w:r>
          </w:p>
          <w:p w:rsidR="0001496B" w:rsidRPr="00E1161D" w:rsidRDefault="0001496B" w:rsidP="00E1161D">
            <w:pPr>
              <w:rPr>
                <w:rFonts w:ascii="Times New Roman" w:hAnsi="Times New Roman" w:cs="Times New Roman"/>
                <w:color w:val="000000" w:themeColor="text1"/>
                <w:sz w:val="22"/>
                <w:szCs w:val="22"/>
                <w:lang w:val="ru-RU"/>
              </w:rPr>
            </w:pPr>
          </w:p>
          <w:p w:rsidR="0001496B" w:rsidRPr="00E1161D" w:rsidRDefault="0001496B" w:rsidP="00E1161D">
            <w:pPr>
              <w:rPr>
                <w:rFonts w:ascii="Times New Roman" w:hAnsi="Times New Roman" w:cs="Times New Roman"/>
                <w:color w:val="000000" w:themeColor="text1"/>
                <w:sz w:val="22"/>
                <w:szCs w:val="22"/>
                <w:lang w:val="ru-RU"/>
              </w:rPr>
            </w:pPr>
          </w:p>
          <w:p w:rsidR="0001496B" w:rsidRPr="00E1161D" w:rsidRDefault="0001496B" w:rsidP="00E1161D">
            <w:pPr>
              <w:rPr>
                <w:rFonts w:ascii="Times New Roman" w:hAnsi="Times New Roman" w:cs="Times New Roman"/>
                <w:color w:val="000000" w:themeColor="text1"/>
                <w:sz w:val="22"/>
                <w:szCs w:val="22"/>
                <w:lang w:val="ru-RU"/>
              </w:rPr>
            </w:pPr>
            <w:r w:rsidRPr="00E1161D">
              <w:rPr>
                <w:rFonts w:ascii="Times New Roman" w:hAnsi="Times New Roman" w:cs="Times New Roman"/>
                <w:color w:val="000000" w:themeColor="text1"/>
                <w:sz w:val="22"/>
                <w:szCs w:val="22"/>
                <w:lang w:val="ru-RU"/>
              </w:rPr>
              <w:t>План ЧОС-а и извештај РВ</w:t>
            </w:r>
          </w:p>
          <w:p w:rsidR="0001496B" w:rsidRPr="00E1161D" w:rsidRDefault="0001496B" w:rsidP="00E1161D">
            <w:pPr>
              <w:rPr>
                <w:rFonts w:ascii="Times New Roman" w:hAnsi="Times New Roman" w:cs="Times New Roman"/>
                <w:color w:val="000000" w:themeColor="text1"/>
                <w:sz w:val="22"/>
                <w:szCs w:val="22"/>
                <w:lang w:val="ru-RU"/>
              </w:rPr>
            </w:pPr>
          </w:p>
          <w:p w:rsidR="0001496B" w:rsidRPr="00E1161D" w:rsidRDefault="0001496B" w:rsidP="00E1161D">
            <w:pPr>
              <w:rPr>
                <w:rFonts w:ascii="Times New Roman" w:hAnsi="Times New Roman" w:cs="Times New Roman"/>
                <w:color w:val="000000" w:themeColor="text1"/>
                <w:sz w:val="22"/>
                <w:szCs w:val="22"/>
                <w:lang w:val="ru-RU"/>
              </w:rPr>
            </w:pPr>
          </w:p>
          <w:p w:rsidR="0001496B" w:rsidRPr="00E1161D" w:rsidRDefault="0001496B" w:rsidP="00E1161D">
            <w:pPr>
              <w:rPr>
                <w:rFonts w:ascii="Times New Roman" w:hAnsi="Times New Roman" w:cs="Times New Roman"/>
                <w:color w:val="000000" w:themeColor="text1"/>
                <w:sz w:val="22"/>
                <w:szCs w:val="22"/>
                <w:lang w:val="ru-RU"/>
              </w:rPr>
            </w:pPr>
          </w:p>
          <w:p w:rsidR="0001496B" w:rsidRPr="00E1161D" w:rsidRDefault="0001496B" w:rsidP="00E1161D">
            <w:pPr>
              <w:rPr>
                <w:rFonts w:ascii="Times New Roman" w:hAnsi="Times New Roman" w:cs="Times New Roman"/>
                <w:color w:val="000000" w:themeColor="text1"/>
                <w:sz w:val="22"/>
                <w:szCs w:val="22"/>
                <w:lang w:val="ru-RU"/>
              </w:rPr>
            </w:pPr>
            <w:r w:rsidRPr="00E1161D">
              <w:rPr>
                <w:rFonts w:ascii="Times New Roman" w:hAnsi="Times New Roman" w:cs="Times New Roman"/>
                <w:color w:val="000000" w:themeColor="text1"/>
                <w:sz w:val="22"/>
                <w:szCs w:val="22"/>
                <w:lang w:val="ru-RU"/>
              </w:rPr>
              <w:t>учитељи</w:t>
            </w:r>
          </w:p>
          <w:p w:rsidR="0001496B" w:rsidRPr="00E1161D" w:rsidRDefault="0001496B" w:rsidP="00E1161D">
            <w:pPr>
              <w:rPr>
                <w:rFonts w:ascii="Times New Roman" w:hAnsi="Times New Roman" w:cs="Times New Roman"/>
                <w:color w:val="000000" w:themeColor="text1"/>
                <w:sz w:val="22"/>
                <w:szCs w:val="22"/>
                <w:lang w:val="ru-RU"/>
              </w:rPr>
            </w:pPr>
          </w:p>
          <w:p w:rsidR="0001496B" w:rsidRPr="00E1161D" w:rsidRDefault="0001496B" w:rsidP="00E1161D">
            <w:pPr>
              <w:rPr>
                <w:rFonts w:ascii="Times New Roman" w:hAnsi="Times New Roman" w:cs="Times New Roman"/>
                <w:color w:val="000000" w:themeColor="text1"/>
                <w:sz w:val="22"/>
                <w:szCs w:val="22"/>
                <w:lang w:val="ru-RU"/>
              </w:rPr>
            </w:pPr>
          </w:p>
          <w:p w:rsidR="0001496B" w:rsidRPr="00E1161D" w:rsidRDefault="0001496B" w:rsidP="00E1161D">
            <w:pPr>
              <w:rPr>
                <w:rFonts w:ascii="Times New Roman" w:eastAsia="Calibri" w:hAnsi="Times New Roman" w:cs="Times New Roman"/>
                <w:color w:val="000000" w:themeColor="text1"/>
                <w:sz w:val="22"/>
                <w:szCs w:val="22"/>
                <w:lang w:val="ru-RU"/>
              </w:rPr>
            </w:pPr>
            <w:r w:rsidRPr="00E1161D">
              <w:rPr>
                <w:rFonts w:ascii="Times New Roman" w:hAnsi="Times New Roman" w:cs="Times New Roman"/>
                <w:color w:val="000000" w:themeColor="text1"/>
                <w:sz w:val="22"/>
                <w:szCs w:val="22"/>
                <w:lang w:val="ru-RU"/>
              </w:rPr>
              <w:t>Извештаји РВ</w:t>
            </w:r>
          </w:p>
          <w:p w:rsidR="0001496B" w:rsidRPr="00E1161D" w:rsidRDefault="0001496B" w:rsidP="00E1161D">
            <w:pPr>
              <w:rPr>
                <w:rFonts w:ascii="Times New Roman" w:eastAsia="Calibri" w:hAnsi="Times New Roman" w:cs="Times New Roman"/>
                <w:color w:val="000000" w:themeColor="text1"/>
                <w:sz w:val="22"/>
                <w:szCs w:val="22"/>
                <w:lang w:val="ru-RU"/>
              </w:rPr>
            </w:pPr>
          </w:p>
          <w:p w:rsidR="0001496B" w:rsidRPr="00E1161D" w:rsidRDefault="0001496B" w:rsidP="00E1161D">
            <w:pPr>
              <w:rPr>
                <w:rFonts w:ascii="Times New Roman" w:eastAsia="Calibri" w:hAnsi="Times New Roman" w:cs="Times New Roman"/>
                <w:color w:val="000000" w:themeColor="text1"/>
                <w:sz w:val="22"/>
                <w:szCs w:val="22"/>
                <w:lang w:val="ru-RU"/>
              </w:rPr>
            </w:pPr>
          </w:p>
          <w:p w:rsidR="0001496B" w:rsidRPr="00E1161D" w:rsidRDefault="0001496B" w:rsidP="00E1161D">
            <w:pPr>
              <w:rPr>
                <w:rFonts w:ascii="Times New Roman" w:eastAsia="Calibri" w:hAnsi="Times New Roman" w:cs="Times New Roman"/>
                <w:color w:val="000000" w:themeColor="text1"/>
                <w:sz w:val="22"/>
                <w:szCs w:val="22"/>
                <w:lang w:val="ru-RU"/>
              </w:rPr>
            </w:pPr>
          </w:p>
          <w:p w:rsidR="0001496B" w:rsidRPr="00E1161D" w:rsidRDefault="0001496B" w:rsidP="00E1161D">
            <w:pPr>
              <w:rPr>
                <w:rFonts w:ascii="Times New Roman" w:eastAsia="Calibri" w:hAnsi="Times New Roman" w:cs="Times New Roman"/>
                <w:color w:val="000000" w:themeColor="text1"/>
                <w:sz w:val="22"/>
                <w:szCs w:val="22"/>
                <w:lang w:val="ru-RU"/>
              </w:rPr>
            </w:pPr>
          </w:p>
          <w:p w:rsidR="0001496B" w:rsidRPr="00E1161D" w:rsidRDefault="0001496B" w:rsidP="00E1161D">
            <w:pPr>
              <w:rPr>
                <w:rFonts w:ascii="Times New Roman" w:eastAsia="Calibri" w:hAnsi="Times New Roman" w:cs="Times New Roman"/>
                <w:color w:val="000000" w:themeColor="text1"/>
                <w:sz w:val="22"/>
                <w:szCs w:val="22"/>
                <w:lang w:val="ru-RU"/>
              </w:rPr>
            </w:pPr>
          </w:p>
          <w:p w:rsidR="0001496B" w:rsidRPr="00E1161D" w:rsidRDefault="0001496B" w:rsidP="00E1161D">
            <w:pPr>
              <w:rPr>
                <w:rFonts w:ascii="Times New Roman" w:eastAsia="Calibri" w:hAnsi="Times New Roman" w:cs="Times New Roman"/>
                <w:color w:val="000000" w:themeColor="text1"/>
                <w:sz w:val="22"/>
                <w:szCs w:val="22"/>
                <w:lang w:val="ru-RU"/>
              </w:rPr>
            </w:pPr>
            <w:r w:rsidRPr="00E1161D">
              <w:rPr>
                <w:rFonts w:ascii="Times New Roman" w:eastAsia="Calibri" w:hAnsi="Times New Roman" w:cs="Times New Roman"/>
                <w:color w:val="000000" w:themeColor="text1"/>
                <w:sz w:val="22"/>
                <w:szCs w:val="22"/>
                <w:lang w:val="ru-RU"/>
              </w:rPr>
              <w:t>Учитељи</w:t>
            </w:r>
          </w:p>
          <w:p w:rsidR="0001496B" w:rsidRPr="00E1161D" w:rsidRDefault="0001496B" w:rsidP="00E1161D">
            <w:pPr>
              <w:rPr>
                <w:rFonts w:ascii="Times New Roman" w:eastAsia="Calibri" w:hAnsi="Times New Roman" w:cs="Times New Roman"/>
                <w:color w:val="000000" w:themeColor="text1"/>
                <w:sz w:val="22"/>
                <w:szCs w:val="22"/>
                <w:lang w:val="ru-RU"/>
              </w:rPr>
            </w:pPr>
          </w:p>
          <w:p w:rsidR="0001496B" w:rsidRPr="00E1161D" w:rsidRDefault="0001496B" w:rsidP="00E1161D">
            <w:pPr>
              <w:rPr>
                <w:rFonts w:ascii="Times New Roman" w:eastAsia="Calibri" w:hAnsi="Times New Roman" w:cs="Times New Roman"/>
                <w:color w:val="000000" w:themeColor="text1"/>
                <w:sz w:val="22"/>
                <w:szCs w:val="22"/>
                <w:lang w:val="ru-RU"/>
              </w:rPr>
            </w:pPr>
          </w:p>
          <w:p w:rsidR="0001496B" w:rsidRPr="00E1161D" w:rsidRDefault="0001496B" w:rsidP="00E1161D">
            <w:pPr>
              <w:rPr>
                <w:rFonts w:ascii="Times New Roman" w:eastAsia="Calibri" w:hAnsi="Times New Roman" w:cs="Times New Roman"/>
                <w:color w:val="000000" w:themeColor="text1"/>
                <w:sz w:val="22"/>
                <w:szCs w:val="22"/>
                <w:lang w:val="ru-RU"/>
              </w:rPr>
            </w:pPr>
          </w:p>
          <w:p w:rsidR="0001496B" w:rsidRPr="00E1161D" w:rsidRDefault="0001496B" w:rsidP="00E1161D">
            <w:pPr>
              <w:rPr>
                <w:rFonts w:ascii="Times New Roman" w:eastAsia="Calibri" w:hAnsi="Times New Roman" w:cs="Times New Roman"/>
                <w:color w:val="000000" w:themeColor="text1"/>
                <w:sz w:val="22"/>
                <w:szCs w:val="22"/>
                <w:lang w:val="ru-RU"/>
              </w:rPr>
            </w:pPr>
          </w:p>
          <w:p w:rsidR="0001496B" w:rsidRPr="00E1161D" w:rsidRDefault="0001496B" w:rsidP="00E1161D">
            <w:pPr>
              <w:rPr>
                <w:rFonts w:ascii="Times New Roman" w:eastAsia="Calibri" w:hAnsi="Times New Roman" w:cs="Times New Roman"/>
                <w:color w:val="000000" w:themeColor="text1"/>
                <w:sz w:val="22"/>
                <w:szCs w:val="22"/>
                <w:lang w:val="ru-RU"/>
              </w:rPr>
            </w:pPr>
          </w:p>
          <w:p w:rsidR="0001496B" w:rsidRPr="00E1161D" w:rsidRDefault="0001496B" w:rsidP="00E1161D">
            <w:pPr>
              <w:rPr>
                <w:rFonts w:ascii="Times New Roman" w:eastAsia="Calibri" w:hAnsi="Times New Roman" w:cs="Times New Roman"/>
                <w:color w:val="000000" w:themeColor="text1"/>
                <w:sz w:val="22"/>
                <w:szCs w:val="22"/>
                <w:lang w:val="ru-RU"/>
              </w:rPr>
            </w:pPr>
          </w:p>
          <w:p w:rsidR="0001496B" w:rsidRPr="00E1161D" w:rsidRDefault="0001496B" w:rsidP="00E1161D">
            <w:pPr>
              <w:rPr>
                <w:rFonts w:ascii="Times New Roman" w:eastAsia="Calibri" w:hAnsi="Times New Roman" w:cs="Times New Roman"/>
                <w:color w:val="000000" w:themeColor="text1"/>
                <w:sz w:val="22"/>
                <w:szCs w:val="22"/>
                <w:lang w:val="ru-RU"/>
              </w:rPr>
            </w:pPr>
          </w:p>
          <w:p w:rsidR="0001496B" w:rsidRPr="00E1161D" w:rsidRDefault="0001496B" w:rsidP="00E1161D">
            <w:pPr>
              <w:rPr>
                <w:rFonts w:ascii="Times New Roman" w:eastAsia="Calibri" w:hAnsi="Times New Roman" w:cs="Times New Roman"/>
                <w:color w:val="000000" w:themeColor="text1"/>
                <w:sz w:val="22"/>
                <w:szCs w:val="22"/>
                <w:lang w:val="ru-RU"/>
              </w:rPr>
            </w:pPr>
          </w:p>
          <w:p w:rsidR="0001496B" w:rsidRPr="00E1161D" w:rsidRDefault="0001496B" w:rsidP="00E1161D">
            <w:pPr>
              <w:rPr>
                <w:rFonts w:ascii="Times New Roman" w:eastAsia="Calibri" w:hAnsi="Times New Roman" w:cs="Times New Roman"/>
                <w:color w:val="000000" w:themeColor="text1"/>
                <w:sz w:val="22"/>
                <w:szCs w:val="22"/>
                <w:lang w:val="ru-RU"/>
              </w:rPr>
            </w:pPr>
          </w:p>
          <w:p w:rsidR="0001496B" w:rsidRPr="00E1161D" w:rsidRDefault="0001496B" w:rsidP="00E1161D">
            <w:pPr>
              <w:rPr>
                <w:rFonts w:ascii="Times New Roman" w:eastAsia="Calibri" w:hAnsi="Times New Roman" w:cs="Times New Roman"/>
                <w:color w:val="000000" w:themeColor="text1"/>
                <w:sz w:val="22"/>
                <w:szCs w:val="22"/>
                <w:lang w:val="ru-RU"/>
              </w:rPr>
            </w:pPr>
          </w:p>
          <w:p w:rsidR="0001496B" w:rsidRPr="00E1161D" w:rsidRDefault="0001496B" w:rsidP="00E1161D">
            <w:pPr>
              <w:rPr>
                <w:rFonts w:ascii="Times New Roman" w:eastAsia="Calibri" w:hAnsi="Times New Roman" w:cs="Times New Roman"/>
                <w:color w:val="000000" w:themeColor="text1"/>
                <w:sz w:val="22"/>
                <w:szCs w:val="22"/>
                <w:lang w:val="ru-RU"/>
              </w:rPr>
            </w:pPr>
          </w:p>
          <w:p w:rsidR="0001496B" w:rsidRPr="00E1161D" w:rsidRDefault="0001496B" w:rsidP="00E1161D">
            <w:pPr>
              <w:rPr>
                <w:rFonts w:ascii="Times New Roman" w:eastAsia="Calibri" w:hAnsi="Times New Roman" w:cs="Times New Roman"/>
                <w:color w:val="000000" w:themeColor="text1"/>
                <w:sz w:val="22"/>
                <w:szCs w:val="22"/>
                <w:lang w:val="ru-RU"/>
              </w:rPr>
            </w:pPr>
          </w:p>
          <w:p w:rsidR="0001496B" w:rsidRPr="00E1161D" w:rsidRDefault="0001496B" w:rsidP="00E1161D">
            <w:pPr>
              <w:rPr>
                <w:rFonts w:ascii="Times New Roman" w:eastAsia="Calibri" w:hAnsi="Times New Roman" w:cs="Times New Roman"/>
                <w:color w:val="000000" w:themeColor="text1"/>
                <w:sz w:val="22"/>
                <w:szCs w:val="22"/>
                <w:lang w:val="ru-RU"/>
              </w:rPr>
            </w:pPr>
          </w:p>
          <w:p w:rsidR="0001496B" w:rsidRPr="00E1161D" w:rsidRDefault="0001496B" w:rsidP="00E1161D">
            <w:pPr>
              <w:rPr>
                <w:rFonts w:ascii="Times New Roman" w:eastAsia="Calibri" w:hAnsi="Times New Roman" w:cs="Times New Roman"/>
                <w:color w:val="000000" w:themeColor="text1"/>
                <w:sz w:val="22"/>
                <w:szCs w:val="22"/>
                <w:lang w:val="ru-RU"/>
              </w:rPr>
            </w:pPr>
          </w:p>
          <w:p w:rsidR="0001496B" w:rsidRPr="00E1161D" w:rsidRDefault="0001496B" w:rsidP="00E1161D">
            <w:pPr>
              <w:rPr>
                <w:rFonts w:ascii="Times New Roman" w:eastAsia="Calibri" w:hAnsi="Times New Roman" w:cs="Times New Roman"/>
                <w:color w:val="000000" w:themeColor="text1"/>
                <w:sz w:val="22"/>
                <w:szCs w:val="22"/>
                <w:lang w:val="ru-RU"/>
              </w:rPr>
            </w:pPr>
          </w:p>
          <w:p w:rsidR="0001496B" w:rsidRPr="00E1161D" w:rsidRDefault="0001496B" w:rsidP="00E1161D">
            <w:pPr>
              <w:rPr>
                <w:rFonts w:ascii="Times New Roman" w:eastAsia="Calibri" w:hAnsi="Times New Roman" w:cs="Times New Roman"/>
                <w:color w:val="000000" w:themeColor="text1"/>
                <w:sz w:val="22"/>
                <w:szCs w:val="22"/>
                <w:lang w:val="ru-RU"/>
              </w:rPr>
            </w:pPr>
          </w:p>
          <w:p w:rsidR="0001496B" w:rsidRPr="00E1161D" w:rsidRDefault="0001496B" w:rsidP="00E1161D">
            <w:pPr>
              <w:rPr>
                <w:rFonts w:ascii="Times New Roman" w:eastAsia="Calibri" w:hAnsi="Times New Roman" w:cs="Times New Roman"/>
                <w:color w:val="000000" w:themeColor="text1"/>
                <w:sz w:val="22"/>
                <w:szCs w:val="22"/>
                <w:lang w:val="ru-RU"/>
              </w:rPr>
            </w:pPr>
          </w:p>
          <w:p w:rsidR="0001496B" w:rsidRPr="00E1161D" w:rsidRDefault="0001496B" w:rsidP="00E1161D">
            <w:pPr>
              <w:rPr>
                <w:rFonts w:ascii="Times New Roman" w:eastAsia="Calibri" w:hAnsi="Times New Roman" w:cs="Times New Roman"/>
                <w:color w:val="000000" w:themeColor="text1"/>
                <w:sz w:val="22"/>
                <w:szCs w:val="22"/>
                <w:lang w:val="ru-RU"/>
              </w:rPr>
            </w:pPr>
          </w:p>
          <w:p w:rsidR="0001496B" w:rsidRPr="00E1161D" w:rsidRDefault="0001496B" w:rsidP="00E1161D">
            <w:pPr>
              <w:rPr>
                <w:rFonts w:ascii="Times New Roman" w:eastAsia="Calibri" w:hAnsi="Times New Roman" w:cs="Times New Roman"/>
                <w:color w:val="000000" w:themeColor="text1"/>
                <w:sz w:val="22"/>
                <w:szCs w:val="22"/>
                <w:lang w:val="ru-RU"/>
              </w:rPr>
            </w:pPr>
          </w:p>
          <w:p w:rsidR="0001496B" w:rsidRPr="00E1161D" w:rsidRDefault="0001496B" w:rsidP="00E1161D">
            <w:pPr>
              <w:rPr>
                <w:rFonts w:ascii="Times New Roman" w:eastAsia="Calibri" w:hAnsi="Times New Roman" w:cs="Times New Roman"/>
                <w:color w:val="000000" w:themeColor="text1"/>
                <w:sz w:val="22"/>
                <w:szCs w:val="22"/>
                <w:lang w:val="ru-RU"/>
              </w:rPr>
            </w:pPr>
          </w:p>
          <w:p w:rsidR="0001496B" w:rsidRPr="00E1161D" w:rsidRDefault="0001496B" w:rsidP="00E1161D">
            <w:pPr>
              <w:rPr>
                <w:rFonts w:ascii="Times New Roman" w:eastAsia="Calibri" w:hAnsi="Times New Roman" w:cs="Times New Roman"/>
                <w:color w:val="000000" w:themeColor="text1"/>
                <w:sz w:val="22"/>
                <w:szCs w:val="22"/>
                <w:lang w:val="ru-RU"/>
              </w:rPr>
            </w:pPr>
          </w:p>
          <w:p w:rsidR="0001496B" w:rsidRPr="00E1161D" w:rsidRDefault="0001496B" w:rsidP="00E1161D">
            <w:pPr>
              <w:rPr>
                <w:rFonts w:ascii="Times New Roman" w:eastAsia="Calibri" w:hAnsi="Times New Roman" w:cs="Times New Roman"/>
                <w:color w:val="000000" w:themeColor="text1"/>
                <w:sz w:val="22"/>
                <w:szCs w:val="22"/>
                <w:lang w:val="ru-RU"/>
              </w:rPr>
            </w:pPr>
          </w:p>
          <w:p w:rsidR="0001496B" w:rsidRPr="00E1161D" w:rsidRDefault="0001496B" w:rsidP="00E1161D">
            <w:pPr>
              <w:rPr>
                <w:rFonts w:ascii="Times New Roman" w:eastAsia="Calibri" w:hAnsi="Times New Roman" w:cs="Times New Roman"/>
                <w:color w:val="000000" w:themeColor="text1"/>
                <w:sz w:val="22"/>
                <w:szCs w:val="22"/>
                <w:lang w:val="ru-RU"/>
              </w:rPr>
            </w:pPr>
          </w:p>
          <w:p w:rsidR="0001496B" w:rsidRPr="00E1161D" w:rsidRDefault="0001496B" w:rsidP="00E1161D">
            <w:pPr>
              <w:rPr>
                <w:rFonts w:ascii="Times New Roman" w:eastAsia="Calibri" w:hAnsi="Times New Roman" w:cs="Times New Roman"/>
                <w:color w:val="000000" w:themeColor="text1"/>
                <w:sz w:val="22"/>
                <w:szCs w:val="22"/>
                <w:lang w:val="ru-RU"/>
              </w:rPr>
            </w:pPr>
          </w:p>
          <w:p w:rsidR="0001496B" w:rsidRPr="00E1161D" w:rsidRDefault="0001496B" w:rsidP="00E1161D">
            <w:pPr>
              <w:rPr>
                <w:rFonts w:ascii="Times New Roman" w:eastAsia="Calibri" w:hAnsi="Times New Roman" w:cs="Times New Roman"/>
                <w:color w:val="000000" w:themeColor="text1"/>
                <w:sz w:val="22"/>
                <w:szCs w:val="22"/>
                <w:lang w:val="ru-RU"/>
              </w:rPr>
            </w:pPr>
          </w:p>
          <w:p w:rsidR="0001496B" w:rsidRPr="00E1161D" w:rsidRDefault="0001496B" w:rsidP="00E1161D">
            <w:pPr>
              <w:rPr>
                <w:rFonts w:ascii="Times New Roman" w:eastAsia="Calibri" w:hAnsi="Times New Roman" w:cs="Times New Roman"/>
                <w:color w:val="000000" w:themeColor="text1"/>
                <w:sz w:val="22"/>
                <w:szCs w:val="22"/>
                <w:lang w:val="ru-RU"/>
              </w:rPr>
            </w:pPr>
          </w:p>
          <w:p w:rsidR="0001496B" w:rsidRPr="00E1161D" w:rsidRDefault="0001496B" w:rsidP="00E1161D">
            <w:pPr>
              <w:rPr>
                <w:rFonts w:ascii="Times New Roman" w:eastAsia="Calibri" w:hAnsi="Times New Roman" w:cs="Times New Roman"/>
                <w:color w:val="000000" w:themeColor="text1"/>
                <w:sz w:val="22"/>
                <w:szCs w:val="22"/>
                <w:lang w:val="ru-RU"/>
              </w:rPr>
            </w:pPr>
          </w:p>
          <w:p w:rsidR="0001496B" w:rsidRPr="00E1161D" w:rsidRDefault="0001496B" w:rsidP="00E1161D">
            <w:pPr>
              <w:rPr>
                <w:rFonts w:ascii="Times New Roman" w:eastAsia="Calibri" w:hAnsi="Times New Roman" w:cs="Times New Roman"/>
                <w:color w:val="000000" w:themeColor="text1"/>
                <w:sz w:val="22"/>
                <w:szCs w:val="22"/>
                <w:lang w:val="ru-RU"/>
              </w:rPr>
            </w:pPr>
            <w:r w:rsidRPr="00E1161D">
              <w:rPr>
                <w:rFonts w:ascii="Times New Roman" w:eastAsia="Calibri" w:hAnsi="Times New Roman" w:cs="Times New Roman"/>
                <w:color w:val="000000" w:themeColor="text1"/>
                <w:sz w:val="22"/>
                <w:szCs w:val="22"/>
                <w:lang w:val="ru-RU"/>
              </w:rPr>
              <w:t>ОС и ППС и Тим за ИО</w:t>
            </w:r>
          </w:p>
        </w:tc>
      </w:tr>
      <w:tr w:rsidR="005C0B6D" w:rsidRPr="000B4481" w:rsidTr="005C0B6D">
        <w:trPr>
          <w:trHeight w:val="511"/>
        </w:trPr>
        <w:tc>
          <w:tcPr>
            <w:tcW w:w="0" w:type="auto"/>
            <w:vAlign w:val="center"/>
          </w:tcPr>
          <w:p w:rsidR="0001496B" w:rsidRPr="00D07B4F" w:rsidRDefault="0001496B" w:rsidP="00E1161D">
            <w:pPr>
              <w:jc w:val="center"/>
              <w:rPr>
                <w:rFonts w:ascii="Times New Roman" w:eastAsia="Calibri" w:hAnsi="Times New Roman" w:cs="Times New Roman"/>
                <w:color w:val="000000" w:themeColor="text1"/>
                <w:sz w:val="22"/>
                <w:szCs w:val="22"/>
              </w:rPr>
            </w:pPr>
            <w:r w:rsidRPr="00D07B4F">
              <w:rPr>
                <w:rFonts w:ascii="Times New Roman" w:eastAsia="Calibri" w:hAnsi="Times New Roman" w:cs="Times New Roman"/>
                <w:color w:val="000000" w:themeColor="text1"/>
                <w:sz w:val="22"/>
                <w:szCs w:val="22"/>
              </w:rPr>
              <w:t>Крај другог полугодиште-јун</w:t>
            </w:r>
          </w:p>
        </w:tc>
        <w:tc>
          <w:tcPr>
            <w:tcW w:w="0" w:type="auto"/>
          </w:tcPr>
          <w:p w:rsidR="0001496B" w:rsidRPr="00D07B4F" w:rsidRDefault="0001496B" w:rsidP="00E1161D">
            <w:pPr>
              <w:spacing w:after="120"/>
              <w:ind w:right="-90"/>
              <w:rPr>
                <w:rFonts w:ascii="Times New Roman" w:hAnsi="Times New Roman" w:cs="Times New Roman"/>
                <w:color w:val="000000" w:themeColor="text1"/>
                <w:sz w:val="22"/>
                <w:szCs w:val="22"/>
              </w:rPr>
            </w:pPr>
            <w:r w:rsidRPr="00D07B4F">
              <w:rPr>
                <w:rFonts w:ascii="Times New Roman" w:hAnsi="Times New Roman" w:cs="Times New Roman"/>
                <w:color w:val="000000" w:themeColor="text1"/>
                <w:sz w:val="22"/>
                <w:szCs w:val="22"/>
              </w:rPr>
              <w:t>Годишња анализа и извештај о раду</w:t>
            </w:r>
          </w:p>
        </w:tc>
        <w:tc>
          <w:tcPr>
            <w:tcW w:w="0" w:type="auto"/>
            <w:vAlign w:val="center"/>
          </w:tcPr>
          <w:p w:rsidR="0001496B" w:rsidRPr="00C050C4" w:rsidRDefault="0001496B" w:rsidP="00E1161D">
            <w:pPr>
              <w:rPr>
                <w:rFonts w:ascii="Times New Roman" w:hAnsi="Times New Roman" w:cs="Times New Roman"/>
                <w:color w:val="000000" w:themeColor="text1"/>
                <w:sz w:val="22"/>
                <w:szCs w:val="22"/>
                <w:lang w:val="ru-RU"/>
              </w:rPr>
            </w:pPr>
          </w:p>
        </w:tc>
        <w:tc>
          <w:tcPr>
            <w:tcW w:w="0" w:type="auto"/>
            <w:vAlign w:val="center"/>
          </w:tcPr>
          <w:p w:rsidR="0001496B" w:rsidRPr="00C050C4" w:rsidRDefault="0001496B" w:rsidP="00E1161D">
            <w:pPr>
              <w:rPr>
                <w:rFonts w:ascii="Times New Roman" w:hAnsi="Times New Roman" w:cs="Times New Roman"/>
                <w:color w:val="000000" w:themeColor="text1"/>
                <w:sz w:val="22"/>
                <w:szCs w:val="22"/>
                <w:lang w:val="ru-RU"/>
              </w:rPr>
            </w:pPr>
          </w:p>
        </w:tc>
      </w:tr>
    </w:tbl>
    <w:p w:rsidR="0001496B" w:rsidRDefault="0001496B" w:rsidP="0001496B">
      <w:pPr>
        <w:rPr>
          <w:sz w:val="28"/>
          <w:szCs w:val="28"/>
          <w:lang w:val="sr-Cyrl-CS"/>
        </w:rPr>
      </w:pPr>
    </w:p>
    <w:p w:rsidR="0001496B" w:rsidRPr="00D07B4F" w:rsidRDefault="0001496B" w:rsidP="0001496B">
      <w:pPr>
        <w:rPr>
          <w:rFonts w:ascii="Times New Roman" w:hAnsi="Times New Roman" w:cs="Times New Roman"/>
          <w:bCs/>
          <w:color w:val="000000" w:themeColor="text1"/>
          <w:sz w:val="24"/>
          <w:szCs w:val="24"/>
          <w:lang w:val="sr-Cyrl-CS"/>
        </w:rPr>
      </w:pPr>
      <w:r w:rsidRPr="00D07B4F">
        <w:rPr>
          <w:rFonts w:ascii="Times New Roman" w:hAnsi="Times New Roman" w:cs="Times New Roman"/>
          <w:b/>
          <w:color w:val="000000" w:themeColor="text1"/>
          <w:sz w:val="24"/>
          <w:szCs w:val="24"/>
          <w:lang w:val="sr-Cyrl-CS"/>
        </w:rPr>
        <w:t xml:space="preserve">Чланови разредног већа:  </w:t>
      </w:r>
      <w:r w:rsidRPr="00D07B4F">
        <w:rPr>
          <w:rFonts w:ascii="Times New Roman" w:hAnsi="Times New Roman" w:cs="Times New Roman"/>
          <w:bCs/>
          <w:color w:val="000000" w:themeColor="text1"/>
          <w:sz w:val="24"/>
          <w:szCs w:val="24"/>
          <w:lang w:val="sr-Cyrl-CS"/>
        </w:rPr>
        <w:t>3. а Снежана Радаковић</w:t>
      </w:r>
    </w:p>
    <w:p w:rsidR="0001496B" w:rsidRPr="00D07B4F" w:rsidRDefault="0001496B" w:rsidP="0001496B">
      <w:pPr>
        <w:rPr>
          <w:rFonts w:ascii="Times New Roman" w:hAnsi="Times New Roman" w:cs="Times New Roman"/>
          <w:bCs/>
          <w:color w:val="000000" w:themeColor="text1"/>
          <w:sz w:val="24"/>
          <w:szCs w:val="24"/>
          <w:lang w:val="sr-Cyrl-CS"/>
        </w:rPr>
      </w:pPr>
      <w:r w:rsidRPr="00D07B4F">
        <w:rPr>
          <w:rFonts w:ascii="Times New Roman" w:hAnsi="Times New Roman" w:cs="Times New Roman"/>
          <w:bCs/>
          <w:color w:val="000000" w:themeColor="text1"/>
          <w:sz w:val="24"/>
          <w:szCs w:val="24"/>
          <w:lang w:val="sr-Cyrl-CS"/>
        </w:rPr>
        <w:tab/>
      </w:r>
      <w:r w:rsidRPr="00D07B4F">
        <w:rPr>
          <w:rFonts w:ascii="Times New Roman" w:hAnsi="Times New Roman" w:cs="Times New Roman"/>
          <w:bCs/>
          <w:color w:val="000000" w:themeColor="text1"/>
          <w:sz w:val="24"/>
          <w:szCs w:val="24"/>
          <w:lang w:val="sr-Cyrl-CS"/>
        </w:rPr>
        <w:tab/>
      </w:r>
      <w:r w:rsidRPr="00D07B4F">
        <w:rPr>
          <w:rFonts w:ascii="Times New Roman" w:hAnsi="Times New Roman" w:cs="Times New Roman"/>
          <w:bCs/>
          <w:color w:val="000000" w:themeColor="text1"/>
          <w:sz w:val="24"/>
          <w:szCs w:val="24"/>
          <w:lang w:val="sr-Cyrl-CS"/>
        </w:rPr>
        <w:tab/>
        <w:t xml:space="preserve">           3. б Сузана Војнић Зелић</w:t>
      </w:r>
    </w:p>
    <w:p w:rsidR="0001496B" w:rsidRPr="00D07B4F" w:rsidRDefault="0001496B" w:rsidP="0001496B">
      <w:pPr>
        <w:rPr>
          <w:rFonts w:ascii="Times New Roman" w:hAnsi="Times New Roman" w:cs="Times New Roman"/>
          <w:bCs/>
          <w:color w:val="000000" w:themeColor="text1"/>
          <w:sz w:val="24"/>
          <w:szCs w:val="24"/>
          <w:lang w:val="sr-Cyrl-CS"/>
        </w:rPr>
      </w:pPr>
      <w:r w:rsidRPr="00D07B4F">
        <w:rPr>
          <w:rFonts w:ascii="Times New Roman" w:hAnsi="Times New Roman" w:cs="Times New Roman"/>
          <w:bCs/>
          <w:color w:val="000000" w:themeColor="text1"/>
          <w:sz w:val="24"/>
          <w:szCs w:val="24"/>
          <w:lang w:val="sr-Cyrl-CS"/>
        </w:rPr>
        <w:tab/>
      </w:r>
      <w:r w:rsidRPr="00D07B4F">
        <w:rPr>
          <w:rFonts w:ascii="Times New Roman" w:hAnsi="Times New Roman" w:cs="Times New Roman"/>
          <w:bCs/>
          <w:color w:val="000000" w:themeColor="text1"/>
          <w:sz w:val="24"/>
          <w:szCs w:val="24"/>
          <w:lang w:val="sr-Cyrl-CS"/>
        </w:rPr>
        <w:tab/>
      </w:r>
      <w:r w:rsidRPr="00D07B4F">
        <w:rPr>
          <w:rFonts w:ascii="Times New Roman" w:hAnsi="Times New Roman" w:cs="Times New Roman"/>
          <w:bCs/>
          <w:color w:val="000000" w:themeColor="text1"/>
          <w:sz w:val="24"/>
          <w:szCs w:val="24"/>
          <w:lang w:val="sr-Cyrl-CS"/>
        </w:rPr>
        <w:tab/>
        <w:t xml:space="preserve">           3. ц Сузана Ишпановић</w:t>
      </w:r>
    </w:p>
    <w:p w:rsidR="0001496B" w:rsidRPr="00D07B4F" w:rsidRDefault="0001496B" w:rsidP="0001496B">
      <w:pPr>
        <w:rPr>
          <w:rFonts w:ascii="Times New Roman" w:hAnsi="Times New Roman" w:cs="Times New Roman"/>
          <w:bCs/>
          <w:color w:val="000000" w:themeColor="text1"/>
          <w:sz w:val="24"/>
          <w:szCs w:val="24"/>
          <w:lang w:val="sr-Cyrl-CS"/>
        </w:rPr>
      </w:pPr>
      <w:r w:rsidRPr="00D07B4F">
        <w:rPr>
          <w:rFonts w:ascii="Times New Roman" w:hAnsi="Times New Roman" w:cs="Times New Roman"/>
          <w:bCs/>
          <w:color w:val="000000" w:themeColor="text1"/>
          <w:sz w:val="24"/>
          <w:szCs w:val="24"/>
          <w:lang w:val="sr-Cyrl-CS"/>
        </w:rPr>
        <w:tab/>
      </w:r>
      <w:r w:rsidRPr="00D07B4F">
        <w:rPr>
          <w:rFonts w:ascii="Times New Roman" w:hAnsi="Times New Roman" w:cs="Times New Roman"/>
          <w:bCs/>
          <w:color w:val="000000" w:themeColor="text1"/>
          <w:sz w:val="24"/>
          <w:szCs w:val="24"/>
          <w:lang w:val="sr-Cyrl-CS"/>
        </w:rPr>
        <w:tab/>
      </w:r>
      <w:r w:rsidRPr="00D07B4F">
        <w:rPr>
          <w:rFonts w:ascii="Times New Roman" w:hAnsi="Times New Roman" w:cs="Times New Roman"/>
          <w:bCs/>
          <w:color w:val="000000" w:themeColor="text1"/>
          <w:sz w:val="24"/>
          <w:szCs w:val="24"/>
          <w:lang w:val="sr-Cyrl-CS"/>
        </w:rPr>
        <w:tab/>
        <w:t xml:space="preserve">           3. Б  Александра Делић</w:t>
      </w:r>
    </w:p>
    <w:p w:rsidR="0001496B" w:rsidRPr="00D07B4F" w:rsidRDefault="0001496B" w:rsidP="0001496B">
      <w:pPr>
        <w:rPr>
          <w:rFonts w:ascii="Times New Roman" w:hAnsi="Times New Roman" w:cs="Times New Roman"/>
          <w:b/>
          <w:color w:val="000000" w:themeColor="text1"/>
          <w:sz w:val="24"/>
          <w:szCs w:val="24"/>
          <w:lang w:val="sr-Cyrl-CS"/>
        </w:rPr>
      </w:pPr>
    </w:p>
    <w:p w:rsidR="0001496B" w:rsidRPr="00D07B4F" w:rsidRDefault="0001496B" w:rsidP="0001496B">
      <w:pPr>
        <w:rPr>
          <w:rFonts w:ascii="Times New Roman" w:hAnsi="Times New Roman" w:cs="Times New Roman"/>
          <w:bCs/>
          <w:color w:val="000000" w:themeColor="text1"/>
          <w:sz w:val="24"/>
          <w:szCs w:val="24"/>
          <w:lang w:val="sr-Cyrl-CS"/>
        </w:rPr>
      </w:pPr>
      <w:r w:rsidRPr="00D07B4F">
        <w:rPr>
          <w:rFonts w:ascii="Times New Roman" w:hAnsi="Times New Roman" w:cs="Times New Roman"/>
          <w:b/>
          <w:color w:val="000000" w:themeColor="text1"/>
          <w:sz w:val="24"/>
          <w:szCs w:val="24"/>
          <w:lang w:val="sr-Cyrl-CS"/>
        </w:rPr>
        <w:t xml:space="preserve">Председник разредног већа:  </w:t>
      </w:r>
      <w:r w:rsidRPr="00D07B4F">
        <w:rPr>
          <w:rFonts w:ascii="Times New Roman" w:hAnsi="Times New Roman" w:cs="Times New Roman"/>
          <w:bCs/>
          <w:color w:val="000000" w:themeColor="text1"/>
          <w:sz w:val="24"/>
          <w:szCs w:val="24"/>
          <w:lang w:val="sr-Cyrl-CS"/>
        </w:rPr>
        <w:t>Снежана Радаковић</w:t>
      </w:r>
    </w:p>
    <w:p w:rsidR="00F2179A" w:rsidRPr="00C050C4" w:rsidRDefault="00F2179A">
      <w:pPr>
        <w:ind w:hanging="2"/>
        <w:rPr>
          <w:color w:val="FF0000"/>
          <w:lang w:val="ru-RU"/>
        </w:rPr>
      </w:pPr>
    </w:p>
    <w:p w:rsidR="00F2179A" w:rsidRPr="00C050C4" w:rsidRDefault="00F2179A">
      <w:pPr>
        <w:pStyle w:val="Heading3"/>
        <w:spacing w:before="0" w:after="0"/>
        <w:ind w:firstLine="0"/>
        <w:rPr>
          <w:color w:val="FF0000"/>
          <w:lang w:val="ru-RU"/>
        </w:rPr>
      </w:pPr>
    </w:p>
    <w:p w:rsidR="00F2179A" w:rsidRPr="00C050C4" w:rsidRDefault="00F2179A">
      <w:pPr>
        <w:pStyle w:val="Heading3"/>
        <w:spacing w:before="0" w:after="0"/>
        <w:ind w:hanging="2"/>
        <w:jc w:val="center"/>
        <w:rPr>
          <w:color w:val="FF0000"/>
          <w:lang w:val="ru-RU"/>
        </w:rPr>
      </w:pPr>
    </w:p>
    <w:p w:rsidR="00F2179A" w:rsidRPr="00C050C4" w:rsidRDefault="00156686" w:rsidP="005C0B6D">
      <w:pPr>
        <w:pStyle w:val="Heading2"/>
        <w:ind w:left="1" w:hanging="3"/>
        <w:jc w:val="center"/>
        <w:rPr>
          <w:color w:val="000000" w:themeColor="text1"/>
          <w:lang w:val="ru-RU"/>
        </w:rPr>
      </w:pPr>
      <w:bookmarkStart w:id="74" w:name="_Toc240031629"/>
      <w:r w:rsidRPr="00C050C4">
        <w:rPr>
          <w:color w:val="000000" w:themeColor="text1"/>
          <w:lang w:val="ru-RU"/>
        </w:rPr>
        <w:t>РАЗРЕДНО ВЕЋЕ ЧЕТВРТОГ РАЗРЕДА</w:t>
      </w:r>
      <w:bookmarkEnd w:id="74"/>
    </w:p>
    <w:p w:rsidR="00F2179A" w:rsidRPr="00C050C4" w:rsidRDefault="00F2179A">
      <w:pPr>
        <w:spacing w:line="240" w:lineRule="auto"/>
        <w:ind w:firstLine="0"/>
        <w:jc w:val="left"/>
        <w:rPr>
          <w:rFonts w:ascii="Times New Roman" w:eastAsia="Times New Roman" w:hAnsi="Times New Roman" w:cs="Times New Roman"/>
          <w:b/>
          <w:bCs/>
          <w:color w:val="000000"/>
          <w:sz w:val="24"/>
          <w:szCs w:val="24"/>
          <w:lang w:val="ru-RU"/>
        </w:rPr>
      </w:pPr>
    </w:p>
    <w:p w:rsidR="00F2179A" w:rsidRPr="00C050C4" w:rsidRDefault="00156686">
      <w:pPr>
        <w:spacing w:line="240" w:lineRule="auto"/>
        <w:ind w:firstLine="0"/>
        <w:jc w:val="center"/>
        <w:rPr>
          <w:rFonts w:ascii="Times New Roman" w:eastAsia="Times New Roman" w:hAnsi="Times New Roman" w:cs="Times New Roman"/>
          <w:b/>
          <w:bCs/>
          <w:color w:val="000000"/>
          <w:sz w:val="24"/>
          <w:szCs w:val="24"/>
          <w:lang w:val="ru-RU"/>
        </w:rPr>
      </w:pPr>
      <w:r w:rsidRPr="00C050C4">
        <w:rPr>
          <w:rFonts w:ascii="Times New Roman" w:eastAsia="Times New Roman" w:hAnsi="Times New Roman" w:cs="Times New Roman"/>
          <w:b/>
          <w:bCs/>
          <w:color w:val="000000"/>
          <w:sz w:val="24"/>
          <w:szCs w:val="24"/>
          <w:lang w:val="ru-RU"/>
        </w:rPr>
        <w:t>ГОДИШЊИ ПЛАН РАЗРЕДНОГ  ВЕЋА 4. РАЗРЕДА</w:t>
      </w:r>
    </w:p>
    <w:p w:rsidR="00F2179A" w:rsidRDefault="00156686">
      <w:pPr>
        <w:spacing w:line="240" w:lineRule="auto"/>
        <w:ind w:firstLine="0"/>
        <w:jc w:val="center"/>
        <w:rPr>
          <w:rFonts w:ascii="Times New Roman" w:eastAsia="Times New Roman" w:hAnsi="Times New Roman" w:cs="Times New Roman"/>
          <w:b/>
          <w:bCs/>
          <w:color w:val="000000"/>
          <w:sz w:val="24"/>
          <w:szCs w:val="24"/>
        </w:rPr>
      </w:pPr>
      <w:r>
        <w:rPr>
          <w:rFonts w:ascii="Times New Roman" w:eastAsia="Times New Roman" w:hAnsi="Times New Roman" w:cs="Times New Roman"/>
          <w:b/>
          <w:bCs/>
          <w:color w:val="000000"/>
          <w:sz w:val="24"/>
          <w:szCs w:val="24"/>
        </w:rPr>
        <w:t>ЗА ШКОЛСКУ 202</w:t>
      </w:r>
      <w:r w:rsidR="0001496B">
        <w:rPr>
          <w:rFonts w:ascii="Times New Roman" w:eastAsia="Times New Roman" w:hAnsi="Times New Roman" w:cs="Times New Roman"/>
          <w:b/>
          <w:bCs/>
          <w:color w:val="000000"/>
          <w:sz w:val="24"/>
          <w:szCs w:val="24"/>
        </w:rPr>
        <w:t>6</w:t>
      </w:r>
      <w:r>
        <w:rPr>
          <w:rFonts w:ascii="Times New Roman" w:eastAsia="Times New Roman" w:hAnsi="Times New Roman" w:cs="Times New Roman"/>
          <w:b/>
          <w:bCs/>
          <w:color w:val="000000"/>
          <w:sz w:val="24"/>
          <w:szCs w:val="24"/>
        </w:rPr>
        <w:t>/202</w:t>
      </w:r>
      <w:r w:rsidR="0001496B">
        <w:rPr>
          <w:rFonts w:ascii="Times New Roman" w:eastAsia="Times New Roman" w:hAnsi="Times New Roman" w:cs="Times New Roman"/>
          <w:b/>
          <w:bCs/>
          <w:color w:val="000000"/>
          <w:sz w:val="24"/>
          <w:szCs w:val="24"/>
        </w:rPr>
        <w:t>7</w:t>
      </w:r>
      <w:r>
        <w:rPr>
          <w:rFonts w:ascii="Times New Roman" w:eastAsia="Times New Roman" w:hAnsi="Times New Roman" w:cs="Times New Roman"/>
          <w:b/>
          <w:bCs/>
          <w:color w:val="000000"/>
          <w:sz w:val="24"/>
          <w:szCs w:val="24"/>
        </w:rPr>
        <w:t>. ГОДИНУ</w:t>
      </w:r>
    </w:p>
    <w:p w:rsidR="00F2179A" w:rsidRDefault="00F2179A">
      <w:pPr>
        <w:spacing w:line="240" w:lineRule="auto"/>
        <w:ind w:firstLine="0"/>
        <w:jc w:val="left"/>
        <w:rPr>
          <w:rFonts w:ascii="Times New Roman" w:eastAsia="Times New Roman" w:hAnsi="Times New Roman" w:cs="Times New Roman"/>
          <w:b/>
          <w:bCs/>
          <w:color w:val="FF0000"/>
          <w:sz w:val="24"/>
          <w:szCs w:val="24"/>
        </w:rPr>
      </w:pPr>
    </w:p>
    <w:tbl>
      <w:tblPr>
        <w:tblW w:w="0" w:type="auto"/>
        <w:tblInd w:w="-52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1771"/>
        <w:gridCol w:w="4334"/>
        <w:gridCol w:w="2387"/>
        <w:gridCol w:w="2133"/>
      </w:tblGrid>
      <w:tr w:rsidR="005C0B6D" w:rsidRPr="00D07B4F" w:rsidTr="005C0B6D">
        <w:trPr>
          <w:trHeight w:val="493"/>
        </w:trPr>
        <w:tc>
          <w:tcPr>
            <w:tcW w:w="0" w:type="auto"/>
            <w:vAlign w:val="center"/>
          </w:tcPr>
          <w:p w:rsidR="0001496B" w:rsidRPr="00D07B4F" w:rsidRDefault="0001496B" w:rsidP="00E1161D">
            <w:pPr>
              <w:jc w:val="center"/>
              <w:rPr>
                <w:rFonts w:ascii="Times New Roman" w:eastAsia="Calibri" w:hAnsi="Times New Roman" w:cs="Times New Roman"/>
                <w:b/>
                <w:color w:val="000000" w:themeColor="text1"/>
                <w:sz w:val="24"/>
                <w:szCs w:val="24"/>
              </w:rPr>
            </w:pPr>
            <w:r w:rsidRPr="00D07B4F">
              <w:rPr>
                <w:rFonts w:ascii="Times New Roman" w:eastAsia="Calibri" w:hAnsi="Times New Roman" w:cs="Times New Roman"/>
                <w:b/>
                <w:color w:val="000000" w:themeColor="text1"/>
                <w:sz w:val="24"/>
                <w:szCs w:val="24"/>
              </w:rPr>
              <w:t>Време</w:t>
            </w:r>
          </w:p>
        </w:tc>
        <w:tc>
          <w:tcPr>
            <w:tcW w:w="0" w:type="auto"/>
            <w:vAlign w:val="center"/>
          </w:tcPr>
          <w:p w:rsidR="0001496B" w:rsidRPr="00D07B4F" w:rsidRDefault="0001496B" w:rsidP="00E1161D">
            <w:pPr>
              <w:jc w:val="center"/>
              <w:rPr>
                <w:rFonts w:ascii="Times New Roman" w:eastAsia="Calibri" w:hAnsi="Times New Roman" w:cs="Times New Roman"/>
                <w:b/>
                <w:color w:val="000000" w:themeColor="text1"/>
                <w:sz w:val="24"/>
                <w:szCs w:val="24"/>
              </w:rPr>
            </w:pPr>
            <w:r w:rsidRPr="00D07B4F">
              <w:rPr>
                <w:rFonts w:ascii="Times New Roman" w:eastAsia="Calibri" w:hAnsi="Times New Roman" w:cs="Times New Roman"/>
                <w:b/>
                <w:color w:val="000000" w:themeColor="text1"/>
                <w:sz w:val="24"/>
                <w:szCs w:val="24"/>
              </w:rPr>
              <w:t>Планиране активности</w:t>
            </w:r>
          </w:p>
        </w:tc>
        <w:tc>
          <w:tcPr>
            <w:tcW w:w="0" w:type="auto"/>
            <w:vAlign w:val="center"/>
          </w:tcPr>
          <w:p w:rsidR="0001496B" w:rsidRPr="00D07B4F" w:rsidRDefault="0001496B" w:rsidP="00E1161D">
            <w:pPr>
              <w:jc w:val="center"/>
              <w:rPr>
                <w:rFonts w:ascii="Times New Roman" w:eastAsia="Calibri" w:hAnsi="Times New Roman" w:cs="Times New Roman"/>
                <w:b/>
                <w:color w:val="000000" w:themeColor="text1"/>
                <w:sz w:val="24"/>
                <w:szCs w:val="24"/>
              </w:rPr>
            </w:pPr>
            <w:r w:rsidRPr="00D07B4F">
              <w:rPr>
                <w:rFonts w:ascii="Times New Roman" w:eastAsia="Calibri" w:hAnsi="Times New Roman" w:cs="Times New Roman"/>
                <w:b/>
                <w:color w:val="000000" w:themeColor="text1"/>
                <w:sz w:val="24"/>
                <w:szCs w:val="24"/>
              </w:rPr>
              <w:t xml:space="preserve">Начин реализације </w:t>
            </w:r>
          </w:p>
        </w:tc>
        <w:tc>
          <w:tcPr>
            <w:tcW w:w="0" w:type="auto"/>
            <w:vAlign w:val="center"/>
          </w:tcPr>
          <w:p w:rsidR="0001496B" w:rsidRPr="00D07B4F" w:rsidRDefault="0001496B" w:rsidP="00E1161D">
            <w:pPr>
              <w:jc w:val="center"/>
              <w:rPr>
                <w:rFonts w:ascii="Times New Roman" w:eastAsia="Calibri" w:hAnsi="Times New Roman" w:cs="Times New Roman"/>
                <w:b/>
                <w:color w:val="000000" w:themeColor="text1"/>
                <w:sz w:val="24"/>
                <w:szCs w:val="24"/>
              </w:rPr>
            </w:pPr>
            <w:r w:rsidRPr="00D07B4F">
              <w:rPr>
                <w:rFonts w:ascii="Times New Roman" w:eastAsia="Calibri" w:hAnsi="Times New Roman" w:cs="Times New Roman"/>
                <w:b/>
                <w:color w:val="000000" w:themeColor="text1"/>
                <w:sz w:val="24"/>
                <w:szCs w:val="24"/>
              </w:rPr>
              <w:t>Носиоци активности и сарадници</w:t>
            </w:r>
          </w:p>
        </w:tc>
      </w:tr>
      <w:tr w:rsidR="005C0B6D" w:rsidRPr="00D07B4F" w:rsidTr="005C0B6D">
        <w:trPr>
          <w:trHeight w:val="511"/>
        </w:trPr>
        <w:tc>
          <w:tcPr>
            <w:tcW w:w="0" w:type="auto"/>
            <w:vAlign w:val="center"/>
          </w:tcPr>
          <w:p w:rsidR="0001496B" w:rsidRPr="00D07B4F" w:rsidRDefault="0001496B" w:rsidP="00E1161D">
            <w:pPr>
              <w:jc w:val="center"/>
              <w:rPr>
                <w:rFonts w:ascii="Times New Roman" w:eastAsia="Calibri" w:hAnsi="Times New Roman" w:cs="Times New Roman"/>
                <w:color w:val="000000" w:themeColor="text1"/>
                <w:sz w:val="24"/>
                <w:szCs w:val="24"/>
              </w:rPr>
            </w:pPr>
            <w:r w:rsidRPr="00D07B4F">
              <w:rPr>
                <w:rFonts w:ascii="Times New Roman" w:eastAsia="Calibri" w:hAnsi="Times New Roman" w:cs="Times New Roman"/>
                <w:color w:val="000000" w:themeColor="text1"/>
                <w:sz w:val="24"/>
                <w:szCs w:val="24"/>
              </w:rPr>
              <w:t>август 2026.</w:t>
            </w:r>
          </w:p>
        </w:tc>
        <w:tc>
          <w:tcPr>
            <w:tcW w:w="0" w:type="auto"/>
            <w:vAlign w:val="center"/>
          </w:tcPr>
          <w:p w:rsidR="0001496B" w:rsidRPr="00C050C4" w:rsidRDefault="0001496B" w:rsidP="00E1161D">
            <w:pPr>
              <w:rPr>
                <w:rFonts w:ascii="Times New Roman" w:hAnsi="Times New Roman" w:cs="Times New Roman"/>
                <w:color w:val="000000" w:themeColor="text1"/>
                <w:sz w:val="24"/>
                <w:szCs w:val="24"/>
                <w:lang w:val="ru-RU"/>
              </w:rPr>
            </w:pPr>
            <w:r w:rsidRPr="00D07B4F">
              <w:rPr>
                <w:rFonts w:ascii="Times New Roman" w:hAnsi="Times New Roman" w:cs="Times New Roman"/>
                <w:color w:val="000000" w:themeColor="text1"/>
                <w:sz w:val="24"/>
                <w:szCs w:val="24"/>
              </w:rPr>
              <w:t xml:space="preserve">- Израда годишњег плана разредног већа </w:t>
            </w:r>
          </w:p>
          <w:p w:rsidR="0001496B" w:rsidRPr="00D07B4F" w:rsidRDefault="0001496B" w:rsidP="00E1161D">
            <w:pPr>
              <w:rPr>
                <w:rFonts w:ascii="Times New Roman" w:hAnsi="Times New Roman" w:cs="Times New Roman"/>
                <w:color w:val="000000" w:themeColor="text1"/>
                <w:sz w:val="24"/>
                <w:szCs w:val="24"/>
              </w:rPr>
            </w:pPr>
            <w:r w:rsidRPr="00D07B4F">
              <w:rPr>
                <w:rFonts w:ascii="Times New Roman" w:hAnsi="Times New Roman" w:cs="Times New Roman"/>
                <w:color w:val="000000" w:themeColor="text1"/>
                <w:sz w:val="24"/>
                <w:szCs w:val="24"/>
              </w:rPr>
              <w:t>- Усклађивање плана већа са  Развојним планом школе</w:t>
            </w:r>
          </w:p>
          <w:p w:rsidR="0001496B" w:rsidRPr="00D07B4F" w:rsidRDefault="0001496B" w:rsidP="00E1161D">
            <w:pPr>
              <w:rPr>
                <w:rFonts w:ascii="Times New Roman" w:hAnsi="Times New Roman" w:cs="Times New Roman"/>
                <w:color w:val="000000" w:themeColor="text1"/>
                <w:sz w:val="24"/>
                <w:szCs w:val="24"/>
              </w:rPr>
            </w:pPr>
          </w:p>
          <w:p w:rsidR="0001496B" w:rsidRPr="00D07B4F" w:rsidRDefault="0001496B" w:rsidP="00E1161D">
            <w:pPr>
              <w:rPr>
                <w:rFonts w:ascii="Times New Roman" w:hAnsi="Times New Roman" w:cs="Times New Roman"/>
                <w:color w:val="000000" w:themeColor="text1"/>
                <w:sz w:val="24"/>
                <w:szCs w:val="24"/>
              </w:rPr>
            </w:pPr>
            <w:r w:rsidRPr="00C050C4">
              <w:rPr>
                <w:rFonts w:ascii="Times New Roman" w:hAnsi="Times New Roman" w:cs="Times New Roman"/>
                <w:color w:val="000000" w:themeColor="text1"/>
                <w:sz w:val="24"/>
                <w:szCs w:val="24"/>
                <w:lang w:val="ru-RU"/>
              </w:rPr>
              <w:t xml:space="preserve">- Договор о дестинацијама за екскурзије и рекреативну наставу од 1- 4. </w:t>
            </w:r>
            <w:r w:rsidRPr="00D07B4F">
              <w:rPr>
                <w:rFonts w:ascii="Times New Roman" w:hAnsi="Times New Roman" w:cs="Times New Roman"/>
                <w:color w:val="000000" w:themeColor="text1"/>
                <w:sz w:val="24"/>
                <w:szCs w:val="24"/>
              </w:rPr>
              <w:t>р</w:t>
            </w:r>
            <w:r w:rsidRPr="00C050C4">
              <w:rPr>
                <w:rFonts w:ascii="Times New Roman" w:hAnsi="Times New Roman" w:cs="Times New Roman"/>
                <w:color w:val="000000" w:themeColor="text1"/>
                <w:sz w:val="24"/>
                <w:szCs w:val="24"/>
                <w:lang w:val="ru-RU"/>
              </w:rPr>
              <w:t>азреда</w:t>
            </w:r>
          </w:p>
          <w:p w:rsidR="0001496B" w:rsidRPr="00D07B4F" w:rsidRDefault="0001496B" w:rsidP="00E1161D">
            <w:pPr>
              <w:rPr>
                <w:rFonts w:ascii="Times New Roman" w:hAnsi="Times New Roman" w:cs="Times New Roman"/>
                <w:color w:val="000000" w:themeColor="text1"/>
                <w:sz w:val="24"/>
                <w:szCs w:val="24"/>
              </w:rPr>
            </w:pPr>
          </w:p>
          <w:p w:rsidR="0001496B" w:rsidRPr="00D07B4F" w:rsidRDefault="0001496B" w:rsidP="00E1161D">
            <w:pPr>
              <w:rPr>
                <w:rFonts w:ascii="Times New Roman" w:hAnsi="Times New Roman" w:cs="Times New Roman"/>
                <w:color w:val="000000" w:themeColor="text1"/>
                <w:sz w:val="24"/>
                <w:szCs w:val="24"/>
              </w:rPr>
            </w:pPr>
            <w:r w:rsidRPr="00D07B4F">
              <w:rPr>
                <w:rFonts w:ascii="Times New Roman" w:hAnsi="Times New Roman" w:cs="Times New Roman"/>
                <w:color w:val="000000" w:themeColor="text1"/>
                <w:sz w:val="24"/>
                <w:szCs w:val="24"/>
              </w:rPr>
              <w:t>14.8.3. ,</w:t>
            </w:r>
            <w:r w:rsidRPr="00C050C4">
              <w:rPr>
                <w:rFonts w:ascii="Times New Roman" w:hAnsi="Times New Roman" w:cs="Times New Roman"/>
                <w:color w:val="000000" w:themeColor="text1"/>
                <w:sz w:val="24"/>
                <w:szCs w:val="24"/>
                <w:lang w:val="ru-RU"/>
              </w:rPr>
              <w:t xml:space="preserve">14.8.2.  </w:t>
            </w:r>
            <w:r w:rsidRPr="00D07B4F">
              <w:rPr>
                <w:rFonts w:ascii="Times New Roman" w:hAnsi="Times New Roman" w:cs="Times New Roman"/>
                <w:color w:val="000000" w:themeColor="text1"/>
                <w:sz w:val="24"/>
                <w:szCs w:val="24"/>
              </w:rPr>
              <w:t>Израда личних планова стручног усавршавања за текућу школску годину унутар и ван установе</w:t>
            </w:r>
            <w:r w:rsidRPr="00C050C4">
              <w:rPr>
                <w:rFonts w:ascii="Times New Roman" w:hAnsi="Times New Roman" w:cs="Times New Roman"/>
                <w:color w:val="000000" w:themeColor="text1"/>
                <w:sz w:val="24"/>
                <w:szCs w:val="24"/>
                <w:lang w:val="ru-RU"/>
              </w:rPr>
              <w:t xml:space="preserve"> </w:t>
            </w:r>
            <w:r w:rsidRPr="00D07B4F">
              <w:rPr>
                <w:rFonts w:ascii="Times New Roman" w:hAnsi="Times New Roman" w:cs="Times New Roman"/>
                <w:color w:val="000000" w:themeColor="text1"/>
                <w:sz w:val="24"/>
                <w:szCs w:val="24"/>
              </w:rPr>
              <w:t>,</w:t>
            </w:r>
            <w:r w:rsidRPr="00C050C4">
              <w:rPr>
                <w:rFonts w:ascii="Times New Roman" w:hAnsi="Times New Roman" w:cs="Times New Roman"/>
                <w:color w:val="000000" w:themeColor="text1"/>
                <w:sz w:val="24"/>
                <w:szCs w:val="24"/>
                <w:lang w:val="ru-RU"/>
              </w:rPr>
              <w:t xml:space="preserve"> плана стручних семинара на основу увида у Развојни план школе за наредне четири год. </w:t>
            </w:r>
          </w:p>
          <w:p w:rsidR="0001496B" w:rsidRPr="00D07B4F" w:rsidRDefault="0001496B" w:rsidP="00E1161D">
            <w:pPr>
              <w:rPr>
                <w:rFonts w:ascii="Times New Roman" w:hAnsi="Times New Roman" w:cs="Times New Roman"/>
                <w:color w:val="000000" w:themeColor="text1"/>
                <w:sz w:val="24"/>
                <w:szCs w:val="24"/>
              </w:rPr>
            </w:pPr>
          </w:p>
          <w:p w:rsidR="0001496B" w:rsidRPr="00D07B4F" w:rsidRDefault="0001496B" w:rsidP="00E1161D">
            <w:pPr>
              <w:rPr>
                <w:rFonts w:ascii="Times New Roman" w:hAnsi="Times New Roman" w:cs="Times New Roman"/>
                <w:color w:val="000000" w:themeColor="text1"/>
                <w:sz w:val="24"/>
                <w:szCs w:val="24"/>
              </w:rPr>
            </w:pPr>
          </w:p>
          <w:p w:rsidR="0001496B" w:rsidRPr="00D07B4F" w:rsidRDefault="0001496B" w:rsidP="00E1161D">
            <w:pPr>
              <w:pStyle w:val="Normal1"/>
              <w:pBdr>
                <w:top w:val="nil"/>
                <w:left w:val="nil"/>
                <w:bottom w:val="nil"/>
                <w:right w:val="nil"/>
                <w:between w:val="nil"/>
              </w:pBdr>
              <w:spacing w:line="276" w:lineRule="auto"/>
              <w:rPr>
                <w:rFonts w:ascii="Times New Roman" w:hAnsi="Times New Roman" w:cs="Times New Roman"/>
                <w:color w:val="000000" w:themeColor="text1"/>
                <w:sz w:val="24"/>
                <w:szCs w:val="24"/>
              </w:rPr>
            </w:pPr>
            <w:r w:rsidRPr="00C050C4">
              <w:rPr>
                <w:rFonts w:ascii="Times New Roman" w:hAnsi="Times New Roman" w:cs="Times New Roman"/>
                <w:color w:val="000000" w:themeColor="text1"/>
                <w:sz w:val="24"/>
                <w:szCs w:val="24"/>
                <w:lang w:val="ru-RU"/>
              </w:rPr>
              <w:t>13.3.2. Припрема ученика за транзицију</w:t>
            </w:r>
            <w:r w:rsidRPr="00D07B4F">
              <w:rPr>
                <w:rFonts w:ascii="Times New Roman" w:hAnsi="Times New Roman" w:cs="Times New Roman"/>
                <w:color w:val="000000" w:themeColor="text1"/>
                <w:sz w:val="24"/>
                <w:szCs w:val="24"/>
              </w:rPr>
              <w:t xml:space="preserve">- </w:t>
            </w:r>
            <w:r w:rsidRPr="00C050C4">
              <w:rPr>
                <w:rFonts w:ascii="Times New Roman" w:hAnsi="Times New Roman" w:cs="Times New Roman"/>
                <w:color w:val="000000" w:themeColor="text1"/>
                <w:sz w:val="24"/>
                <w:szCs w:val="24"/>
                <w:lang w:val="ru-RU"/>
              </w:rPr>
              <w:t>дефинисањ</w:t>
            </w:r>
            <w:r w:rsidRPr="00D07B4F">
              <w:rPr>
                <w:rFonts w:ascii="Times New Roman" w:hAnsi="Times New Roman" w:cs="Times New Roman"/>
                <w:color w:val="000000" w:themeColor="text1"/>
                <w:sz w:val="24"/>
                <w:szCs w:val="24"/>
              </w:rPr>
              <w:t>е</w:t>
            </w:r>
            <w:r w:rsidRPr="00C050C4">
              <w:rPr>
                <w:rFonts w:ascii="Times New Roman" w:hAnsi="Times New Roman" w:cs="Times New Roman"/>
                <w:color w:val="000000" w:themeColor="text1"/>
                <w:sz w:val="24"/>
                <w:szCs w:val="24"/>
                <w:lang w:val="ru-RU"/>
              </w:rPr>
              <w:t xml:space="preserve"> сегмената процеса припреме </w:t>
            </w:r>
            <w:r w:rsidRPr="00D07B4F">
              <w:rPr>
                <w:rFonts w:ascii="Times New Roman" w:hAnsi="Times New Roman" w:cs="Times New Roman"/>
                <w:color w:val="000000" w:themeColor="text1"/>
                <w:sz w:val="24"/>
                <w:szCs w:val="24"/>
              </w:rPr>
              <w:t>за</w:t>
            </w:r>
            <w:r w:rsidRPr="00C050C4">
              <w:rPr>
                <w:rFonts w:ascii="Times New Roman" w:hAnsi="Times New Roman" w:cs="Times New Roman"/>
                <w:color w:val="000000" w:themeColor="text1"/>
                <w:sz w:val="24"/>
                <w:szCs w:val="24"/>
                <w:lang w:val="ru-RU"/>
              </w:rPr>
              <w:t xml:space="preserve"> предметну наставу </w:t>
            </w:r>
            <w:r w:rsidRPr="00D07B4F">
              <w:rPr>
                <w:rFonts w:ascii="Times New Roman" w:hAnsi="Times New Roman" w:cs="Times New Roman"/>
                <w:color w:val="000000" w:themeColor="text1"/>
                <w:sz w:val="24"/>
                <w:szCs w:val="24"/>
              </w:rPr>
              <w:t>– израда плана транзиције</w:t>
            </w:r>
          </w:p>
          <w:p w:rsidR="0001496B" w:rsidRPr="00D07B4F" w:rsidRDefault="0001496B" w:rsidP="00E1161D">
            <w:pPr>
              <w:pStyle w:val="Normal1"/>
              <w:pBdr>
                <w:top w:val="nil"/>
                <w:left w:val="nil"/>
                <w:bottom w:val="nil"/>
                <w:right w:val="nil"/>
                <w:between w:val="nil"/>
              </w:pBdr>
              <w:spacing w:line="276" w:lineRule="auto"/>
              <w:rPr>
                <w:rFonts w:ascii="Times New Roman" w:hAnsi="Times New Roman" w:cs="Times New Roman"/>
                <w:color w:val="000000" w:themeColor="text1"/>
                <w:sz w:val="24"/>
                <w:szCs w:val="24"/>
              </w:rPr>
            </w:pPr>
          </w:p>
          <w:p w:rsidR="0001496B" w:rsidRPr="00D07B4F" w:rsidRDefault="0001496B" w:rsidP="00E1161D">
            <w:pPr>
              <w:pStyle w:val="Normal1"/>
              <w:pBdr>
                <w:top w:val="nil"/>
                <w:left w:val="nil"/>
                <w:bottom w:val="nil"/>
                <w:right w:val="nil"/>
                <w:between w:val="nil"/>
              </w:pBdr>
              <w:spacing w:line="276" w:lineRule="auto"/>
              <w:rPr>
                <w:rFonts w:ascii="Times New Roman" w:hAnsi="Times New Roman" w:cs="Times New Roman"/>
                <w:color w:val="000000" w:themeColor="text1"/>
                <w:sz w:val="24"/>
                <w:szCs w:val="24"/>
              </w:rPr>
            </w:pPr>
            <w:r w:rsidRPr="00D07B4F">
              <w:rPr>
                <w:rFonts w:ascii="Times New Roman" w:hAnsi="Times New Roman" w:cs="Times New Roman"/>
                <w:color w:val="000000" w:themeColor="text1"/>
                <w:sz w:val="24"/>
                <w:szCs w:val="24"/>
              </w:rPr>
              <w:t>14.1.1.2. Израда иницијалних тестова</w:t>
            </w:r>
          </w:p>
          <w:p w:rsidR="0001496B" w:rsidRPr="00D07B4F" w:rsidRDefault="0001496B" w:rsidP="00E1161D">
            <w:pPr>
              <w:rPr>
                <w:rFonts w:ascii="Times New Roman" w:hAnsi="Times New Roman" w:cs="Times New Roman"/>
                <w:color w:val="000000" w:themeColor="text1"/>
                <w:sz w:val="24"/>
                <w:szCs w:val="24"/>
              </w:rPr>
            </w:pPr>
            <w:r w:rsidRPr="00D07B4F">
              <w:rPr>
                <w:rFonts w:ascii="Times New Roman" w:hAnsi="Times New Roman" w:cs="Times New Roman"/>
                <w:color w:val="000000" w:themeColor="text1"/>
                <w:sz w:val="24"/>
                <w:szCs w:val="24"/>
              </w:rPr>
              <w:t xml:space="preserve">Израда плана ЧОС-а </w:t>
            </w:r>
          </w:p>
          <w:p w:rsidR="0001496B" w:rsidRPr="00D07B4F" w:rsidRDefault="0001496B" w:rsidP="00E1161D">
            <w:pPr>
              <w:rPr>
                <w:rFonts w:ascii="Times New Roman" w:hAnsi="Times New Roman" w:cs="Times New Roman"/>
                <w:color w:val="000000" w:themeColor="text1"/>
                <w:sz w:val="24"/>
                <w:szCs w:val="24"/>
              </w:rPr>
            </w:pPr>
            <w:r w:rsidRPr="00D07B4F">
              <w:rPr>
                <w:rFonts w:ascii="Times New Roman" w:hAnsi="Times New Roman" w:cs="Times New Roman"/>
                <w:color w:val="000000" w:themeColor="text1"/>
                <w:sz w:val="24"/>
                <w:szCs w:val="24"/>
              </w:rPr>
              <w:t>(2.2.1.1-обучавање и усмеравање ученика</w:t>
            </w:r>
          </w:p>
          <w:p w:rsidR="0001496B" w:rsidRPr="00D07B4F" w:rsidRDefault="0001496B" w:rsidP="00E1161D">
            <w:pPr>
              <w:rPr>
                <w:rFonts w:ascii="Times New Roman" w:hAnsi="Times New Roman" w:cs="Times New Roman"/>
                <w:color w:val="000000" w:themeColor="text1"/>
                <w:sz w:val="24"/>
                <w:szCs w:val="24"/>
              </w:rPr>
            </w:pPr>
            <w:r w:rsidRPr="00D07B4F">
              <w:rPr>
                <w:rFonts w:ascii="Times New Roman" w:hAnsi="Times New Roman" w:cs="Times New Roman"/>
                <w:color w:val="000000" w:themeColor="text1"/>
                <w:sz w:val="24"/>
                <w:szCs w:val="24"/>
              </w:rPr>
              <w:t>2.2.1.2. ,2.2.1.4.</w:t>
            </w:r>
          </w:p>
          <w:p w:rsidR="0001496B" w:rsidRPr="00D07B4F" w:rsidRDefault="0001496B" w:rsidP="00E1161D">
            <w:pPr>
              <w:rPr>
                <w:rFonts w:ascii="Times New Roman" w:hAnsi="Times New Roman" w:cs="Times New Roman"/>
                <w:color w:val="000000" w:themeColor="text1"/>
                <w:sz w:val="24"/>
                <w:szCs w:val="24"/>
              </w:rPr>
            </w:pPr>
            <w:r w:rsidRPr="00D07B4F">
              <w:rPr>
                <w:rFonts w:ascii="Times New Roman" w:hAnsi="Times New Roman" w:cs="Times New Roman"/>
                <w:color w:val="000000" w:themeColor="text1"/>
                <w:sz w:val="24"/>
                <w:szCs w:val="24"/>
              </w:rPr>
              <w:t xml:space="preserve">самоевалуација ученика) </w:t>
            </w:r>
          </w:p>
          <w:p w:rsidR="0001496B" w:rsidRPr="00D07B4F" w:rsidRDefault="0001496B" w:rsidP="00E1161D">
            <w:pPr>
              <w:pStyle w:val="Normal1"/>
              <w:pBdr>
                <w:top w:val="nil"/>
                <w:left w:val="nil"/>
                <w:bottom w:val="nil"/>
                <w:right w:val="nil"/>
                <w:between w:val="nil"/>
              </w:pBdr>
              <w:spacing w:line="276" w:lineRule="auto"/>
              <w:rPr>
                <w:rFonts w:ascii="Times New Roman" w:hAnsi="Times New Roman" w:cs="Times New Roman"/>
                <w:color w:val="000000" w:themeColor="text1"/>
                <w:sz w:val="24"/>
                <w:szCs w:val="24"/>
              </w:rPr>
            </w:pPr>
          </w:p>
          <w:p w:rsidR="0001496B" w:rsidRPr="00D07B4F" w:rsidRDefault="0001496B" w:rsidP="00E1161D">
            <w:pPr>
              <w:pStyle w:val="Normal1"/>
              <w:pBdr>
                <w:top w:val="nil"/>
                <w:left w:val="nil"/>
                <w:bottom w:val="nil"/>
                <w:right w:val="nil"/>
                <w:between w:val="nil"/>
              </w:pBdr>
              <w:spacing w:line="276" w:lineRule="auto"/>
              <w:rPr>
                <w:rFonts w:ascii="Times New Roman" w:hAnsi="Times New Roman" w:cs="Times New Roman"/>
                <w:color w:val="000000" w:themeColor="text1"/>
                <w:sz w:val="24"/>
                <w:szCs w:val="24"/>
              </w:rPr>
            </w:pPr>
          </w:p>
        </w:tc>
        <w:tc>
          <w:tcPr>
            <w:tcW w:w="0" w:type="auto"/>
            <w:vAlign w:val="center"/>
          </w:tcPr>
          <w:p w:rsidR="0001496B" w:rsidRPr="00D07B4F" w:rsidRDefault="0001496B" w:rsidP="00E1161D">
            <w:pPr>
              <w:rPr>
                <w:rFonts w:ascii="Times New Roman" w:hAnsi="Times New Roman" w:cs="Times New Roman"/>
                <w:color w:val="000000" w:themeColor="text1"/>
                <w:sz w:val="24"/>
                <w:szCs w:val="24"/>
              </w:rPr>
            </w:pPr>
            <w:r w:rsidRPr="00D07B4F">
              <w:rPr>
                <w:rFonts w:ascii="Times New Roman" w:hAnsi="Times New Roman" w:cs="Times New Roman"/>
                <w:color w:val="000000" w:themeColor="text1"/>
                <w:sz w:val="24"/>
                <w:szCs w:val="24"/>
              </w:rPr>
              <w:t>Сачињавање планови разредних већа и уврштени у Годишњи план рада школе</w:t>
            </w:r>
          </w:p>
          <w:p w:rsidR="0001496B" w:rsidRPr="00D07B4F" w:rsidRDefault="0001496B" w:rsidP="00E1161D">
            <w:pPr>
              <w:rPr>
                <w:rFonts w:ascii="Times New Roman" w:eastAsia="Calibri" w:hAnsi="Times New Roman" w:cs="Times New Roman"/>
                <w:color w:val="000000" w:themeColor="text1"/>
                <w:sz w:val="24"/>
                <w:szCs w:val="24"/>
              </w:rPr>
            </w:pPr>
          </w:p>
          <w:p w:rsidR="0001496B" w:rsidRPr="00D07B4F" w:rsidRDefault="0001496B" w:rsidP="00E1161D">
            <w:pPr>
              <w:rPr>
                <w:rFonts w:ascii="Times New Roman" w:hAnsi="Times New Roman" w:cs="Times New Roman"/>
                <w:color w:val="000000" w:themeColor="text1"/>
                <w:sz w:val="24"/>
                <w:szCs w:val="24"/>
              </w:rPr>
            </w:pPr>
            <w:r w:rsidRPr="00D07B4F">
              <w:rPr>
                <w:rFonts w:ascii="Times New Roman" w:hAnsi="Times New Roman" w:cs="Times New Roman"/>
                <w:color w:val="000000" w:themeColor="text1"/>
                <w:sz w:val="24"/>
                <w:szCs w:val="24"/>
              </w:rPr>
              <w:t>Предлози за екскурзије предати</w:t>
            </w:r>
          </w:p>
          <w:p w:rsidR="0001496B" w:rsidRPr="00D07B4F" w:rsidRDefault="0001496B" w:rsidP="00E1161D">
            <w:pPr>
              <w:rPr>
                <w:rFonts w:ascii="Times New Roman" w:eastAsia="Calibri" w:hAnsi="Times New Roman" w:cs="Times New Roman"/>
                <w:color w:val="000000" w:themeColor="text1"/>
                <w:sz w:val="24"/>
                <w:szCs w:val="24"/>
              </w:rPr>
            </w:pPr>
          </w:p>
          <w:p w:rsidR="0001496B" w:rsidRPr="00D07B4F" w:rsidRDefault="0001496B" w:rsidP="00E1161D">
            <w:pPr>
              <w:rPr>
                <w:rFonts w:ascii="Times New Roman" w:eastAsia="Calibri" w:hAnsi="Times New Roman" w:cs="Times New Roman"/>
                <w:color w:val="000000" w:themeColor="text1"/>
                <w:sz w:val="24"/>
                <w:szCs w:val="24"/>
              </w:rPr>
            </w:pPr>
          </w:p>
          <w:p w:rsidR="0001496B" w:rsidRPr="00D07B4F" w:rsidRDefault="0001496B" w:rsidP="00E1161D">
            <w:pPr>
              <w:rPr>
                <w:rFonts w:ascii="Times New Roman" w:eastAsia="Calibri" w:hAnsi="Times New Roman" w:cs="Times New Roman"/>
                <w:color w:val="000000" w:themeColor="text1"/>
                <w:sz w:val="24"/>
                <w:szCs w:val="24"/>
              </w:rPr>
            </w:pPr>
            <w:r w:rsidRPr="00D07B4F">
              <w:rPr>
                <w:rFonts w:ascii="Times New Roman" w:eastAsia="Calibri" w:hAnsi="Times New Roman" w:cs="Times New Roman"/>
                <w:color w:val="000000" w:themeColor="text1"/>
                <w:sz w:val="24"/>
                <w:szCs w:val="24"/>
              </w:rPr>
              <w:t>Сачињавање тестова</w:t>
            </w:r>
          </w:p>
        </w:tc>
        <w:tc>
          <w:tcPr>
            <w:tcW w:w="0" w:type="auto"/>
            <w:vAlign w:val="center"/>
          </w:tcPr>
          <w:p w:rsidR="0001496B" w:rsidRPr="00D07B4F" w:rsidRDefault="0001496B" w:rsidP="00E1161D">
            <w:pPr>
              <w:rPr>
                <w:rFonts w:ascii="Times New Roman" w:eastAsia="Calibri" w:hAnsi="Times New Roman" w:cs="Times New Roman"/>
                <w:color w:val="000000" w:themeColor="text1"/>
                <w:sz w:val="24"/>
                <w:szCs w:val="24"/>
              </w:rPr>
            </w:pPr>
            <w:r w:rsidRPr="00D07B4F">
              <w:rPr>
                <w:rFonts w:ascii="Times New Roman" w:eastAsia="Calibri" w:hAnsi="Times New Roman" w:cs="Times New Roman"/>
                <w:color w:val="000000" w:themeColor="text1"/>
                <w:sz w:val="24"/>
                <w:szCs w:val="24"/>
              </w:rPr>
              <w:t>Разредно веће 4.разреда</w:t>
            </w:r>
          </w:p>
          <w:p w:rsidR="0001496B" w:rsidRPr="00D07B4F" w:rsidRDefault="0001496B" w:rsidP="00E1161D">
            <w:pPr>
              <w:rPr>
                <w:rFonts w:ascii="Times New Roman" w:eastAsia="Calibri" w:hAnsi="Times New Roman" w:cs="Times New Roman"/>
                <w:color w:val="000000" w:themeColor="text1"/>
                <w:sz w:val="24"/>
                <w:szCs w:val="24"/>
              </w:rPr>
            </w:pPr>
          </w:p>
          <w:p w:rsidR="0001496B" w:rsidRPr="00D07B4F" w:rsidRDefault="0001496B" w:rsidP="00E1161D">
            <w:pPr>
              <w:rPr>
                <w:rFonts w:ascii="Times New Roman" w:eastAsia="Calibri" w:hAnsi="Times New Roman" w:cs="Times New Roman"/>
                <w:color w:val="000000" w:themeColor="text1"/>
                <w:sz w:val="24"/>
                <w:szCs w:val="24"/>
              </w:rPr>
            </w:pPr>
          </w:p>
        </w:tc>
      </w:tr>
      <w:tr w:rsidR="005C0B6D" w:rsidRPr="00D07B4F" w:rsidTr="005C0B6D">
        <w:trPr>
          <w:trHeight w:val="511"/>
        </w:trPr>
        <w:tc>
          <w:tcPr>
            <w:tcW w:w="0" w:type="auto"/>
            <w:vMerge w:val="restart"/>
            <w:vAlign w:val="center"/>
          </w:tcPr>
          <w:p w:rsidR="0001496B" w:rsidRPr="00D07B4F" w:rsidRDefault="0001496B" w:rsidP="00E1161D">
            <w:pPr>
              <w:jc w:val="center"/>
              <w:rPr>
                <w:rFonts w:ascii="Times New Roman" w:eastAsia="Calibri" w:hAnsi="Times New Roman" w:cs="Times New Roman"/>
                <w:color w:val="000000" w:themeColor="text1"/>
                <w:sz w:val="24"/>
                <w:szCs w:val="24"/>
              </w:rPr>
            </w:pPr>
            <w:r w:rsidRPr="00D07B4F">
              <w:rPr>
                <w:rFonts w:ascii="Times New Roman" w:eastAsia="Calibri" w:hAnsi="Times New Roman" w:cs="Times New Roman"/>
                <w:color w:val="000000" w:themeColor="text1"/>
                <w:sz w:val="24"/>
                <w:szCs w:val="24"/>
              </w:rPr>
              <w:t>Током школске године</w:t>
            </w:r>
          </w:p>
          <w:p w:rsidR="0001496B" w:rsidRPr="00D07B4F" w:rsidRDefault="0001496B" w:rsidP="00E1161D">
            <w:pPr>
              <w:jc w:val="center"/>
              <w:rPr>
                <w:rFonts w:ascii="Times New Roman" w:eastAsia="Calibri" w:hAnsi="Times New Roman" w:cs="Times New Roman"/>
                <w:color w:val="000000" w:themeColor="text1"/>
                <w:sz w:val="24"/>
                <w:szCs w:val="24"/>
              </w:rPr>
            </w:pPr>
          </w:p>
          <w:p w:rsidR="0001496B" w:rsidRPr="00D07B4F" w:rsidRDefault="0001496B" w:rsidP="00E1161D">
            <w:pPr>
              <w:jc w:val="center"/>
              <w:rPr>
                <w:rFonts w:ascii="Times New Roman" w:eastAsia="Calibri" w:hAnsi="Times New Roman" w:cs="Times New Roman"/>
                <w:color w:val="000000" w:themeColor="text1"/>
                <w:sz w:val="24"/>
                <w:szCs w:val="24"/>
              </w:rPr>
            </w:pPr>
          </w:p>
          <w:p w:rsidR="0001496B" w:rsidRPr="00D07B4F" w:rsidRDefault="0001496B" w:rsidP="00E1161D">
            <w:pPr>
              <w:jc w:val="center"/>
              <w:rPr>
                <w:rFonts w:ascii="Times New Roman" w:eastAsia="Calibri" w:hAnsi="Times New Roman" w:cs="Times New Roman"/>
                <w:color w:val="000000" w:themeColor="text1"/>
                <w:sz w:val="24"/>
                <w:szCs w:val="24"/>
              </w:rPr>
            </w:pPr>
          </w:p>
          <w:p w:rsidR="0001496B" w:rsidRPr="00D07B4F" w:rsidRDefault="0001496B" w:rsidP="00E1161D">
            <w:pPr>
              <w:jc w:val="center"/>
              <w:rPr>
                <w:rFonts w:ascii="Times New Roman" w:eastAsia="Calibri" w:hAnsi="Times New Roman" w:cs="Times New Roman"/>
                <w:color w:val="000000" w:themeColor="text1"/>
                <w:sz w:val="24"/>
                <w:szCs w:val="24"/>
              </w:rPr>
            </w:pPr>
          </w:p>
          <w:p w:rsidR="0001496B" w:rsidRPr="00D07B4F" w:rsidRDefault="0001496B" w:rsidP="00E1161D">
            <w:pPr>
              <w:jc w:val="center"/>
              <w:rPr>
                <w:rFonts w:ascii="Times New Roman" w:eastAsia="Calibri" w:hAnsi="Times New Roman" w:cs="Times New Roman"/>
                <w:color w:val="000000" w:themeColor="text1"/>
                <w:sz w:val="24"/>
                <w:szCs w:val="24"/>
              </w:rPr>
            </w:pPr>
          </w:p>
          <w:p w:rsidR="0001496B" w:rsidRPr="00D07B4F" w:rsidRDefault="0001496B" w:rsidP="00E1161D">
            <w:pPr>
              <w:jc w:val="center"/>
              <w:rPr>
                <w:rFonts w:ascii="Times New Roman" w:eastAsia="Calibri" w:hAnsi="Times New Roman" w:cs="Times New Roman"/>
                <w:color w:val="000000" w:themeColor="text1"/>
                <w:sz w:val="24"/>
                <w:szCs w:val="24"/>
              </w:rPr>
            </w:pPr>
          </w:p>
          <w:p w:rsidR="0001496B" w:rsidRPr="00D07B4F" w:rsidRDefault="0001496B" w:rsidP="00E1161D">
            <w:pPr>
              <w:jc w:val="center"/>
              <w:rPr>
                <w:rFonts w:ascii="Times New Roman" w:eastAsia="Calibri" w:hAnsi="Times New Roman" w:cs="Times New Roman"/>
                <w:color w:val="000000" w:themeColor="text1"/>
                <w:sz w:val="24"/>
                <w:szCs w:val="24"/>
              </w:rPr>
            </w:pPr>
          </w:p>
          <w:p w:rsidR="0001496B" w:rsidRPr="00D07B4F" w:rsidRDefault="0001496B" w:rsidP="00E1161D">
            <w:pPr>
              <w:jc w:val="center"/>
              <w:rPr>
                <w:rFonts w:ascii="Times New Roman" w:eastAsia="Calibri" w:hAnsi="Times New Roman" w:cs="Times New Roman"/>
                <w:color w:val="000000" w:themeColor="text1"/>
                <w:sz w:val="24"/>
                <w:szCs w:val="24"/>
              </w:rPr>
            </w:pPr>
          </w:p>
          <w:p w:rsidR="0001496B" w:rsidRPr="00D07B4F" w:rsidRDefault="0001496B" w:rsidP="00E1161D">
            <w:pPr>
              <w:jc w:val="center"/>
              <w:rPr>
                <w:rFonts w:ascii="Times New Roman" w:eastAsia="Calibri" w:hAnsi="Times New Roman" w:cs="Times New Roman"/>
                <w:color w:val="000000" w:themeColor="text1"/>
                <w:sz w:val="24"/>
                <w:szCs w:val="24"/>
              </w:rPr>
            </w:pPr>
          </w:p>
          <w:p w:rsidR="0001496B" w:rsidRPr="00D07B4F" w:rsidRDefault="0001496B" w:rsidP="00E1161D">
            <w:pPr>
              <w:jc w:val="center"/>
              <w:rPr>
                <w:rFonts w:ascii="Times New Roman" w:eastAsia="Calibri" w:hAnsi="Times New Roman" w:cs="Times New Roman"/>
                <w:color w:val="000000" w:themeColor="text1"/>
                <w:sz w:val="24"/>
                <w:szCs w:val="24"/>
              </w:rPr>
            </w:pPr>
          </w:p>
          <w:p w:rsidR="0001496B" w:rsidRPr="00D07B4F" w:rsidRDefault="0001496B" w:rsidP="00E1161D">
            <w:pPr>
              <w:jc w:val="center"/>
              <w:rPr>
                <w:rFonts w:ascii="Times New Roman" w:eastAsia="Calibri" w:hAnsi="Times New Roman" w:cs="Times New Roman"/>
                <w:color w:val="000000" w:themeColor="text1"/>
                <w:sz w:val="24"/>
                <w:szCs w:val="24"/>
              </w:rPr>
            </w:pPr>
          </w:p>
          <w:p w:rsidR="0001496B" w:rsidRPr="00D07B4F" w:rsidRDefault="0001496B" w:rsidP="00E1161D">
            <w:pPr>
              <w:jc w:val="center"/>
              <w:rPr>
                <w:rFonts w:ascii="Times New Roman" w:eastAsia="Calibri" w:hAnsi="Times New Roman" w:cs="Times New Roman"/>
                <w:color w:val="000000" w:themeColor="text1"/>
                <w:sz w:val="24"/>
                <w:szCs w:val="24"/>
              </w:rPr>
            </w:pPr>
          </w:p>
          <w:p w:rsidR="0001496B" w:rsidRPr="00D07B4F" w:rsidRDefault="0001496B" w:rsidP="00E1161D">
            <w:pPr>
              <w:jc w:val="center"/>
              <w:rPr>
                <w:rFonts w:ascii="Times New Roman" w:eastAsia="Calibri" w:hAnsi="Times New Roman" w:cs="Times New Roman"/>
                <w:color w:val="000000" w:themeColor="text1"/>
                <w:sz w:val="24"/>
                <w:szCs w:val="24"/>
              </w:rPr>
            </w:pPr>
          </w:p>
          <w:p w:rsidR="0001496B" w:rsidRPr="00D07B4F" w:rsidRDefault="0001496B" w:rsidP="00E1161D">
            <w:pPr>
              <w:jc w:val="center"/>
              <w:rPr>
                <w:rFonts w:ascii="Times New Roman" w:eastAsia="Calibri" w:hAnsi="Times New Roman" w:cs="Times New Roman"/>
                <w:color w:val="000000" w:themeColor="text1"/>
                <w:sz w:val="24"/>
                <w:szCs w:val="24"/>
              </w:rPr>
            </w:pPr>
          </w:p>
          <w:p w:rsidR="0001496B" w:rsidRPr="00D07B4F" w:rsidRDefault="0001496B" w:rsidP="00E1161D">
            <w:pPr>
              <w:jc w:val="center"/>
              <w:rPr>
                <w:rFonts w:ascii="Times New Roman" w:eastAsia="Calibri" w:hAnsi="Times New Roman" w:cs="Times New Roman"/>
                <w:color w:val="000000" w:themeColor="text1"/>
                <w:sz w:val="24"/>
                <w:szCs w:val="24"/>
              </w:rPr>
            </w:pPr>
          </w:p>
          <w:p w:rsidR="0001496B" w:rsidRPr="00D07B4F" w:rsidRDefault="0001496B" w:rsidP="00E1161D">
            <w:pPr>
              <w:jc w:val="center"/>
              <w:rPr>
                <w:rFonts w:ascii="Times New Roman" w:eastAsia="Calibri" w:hAnsi="Times New Roman" w:cs="Times New Roman"/>
                <w:color w:val="000000" w:themeColor="text1"/>
                <w:sz w:val="24"/>
                <w:szCs w:val="24"/>
              </w:rPr>
            </w:pPr>
          </w:p>
          <w:p w:rsidR="0001496B" w:rsidRPr="00D07B4F" w:rsidRDefault="0001496B" w:rsidP="00E1161D">
            <w:pPr>
              <w:jc w:val="center"/>
              <w:rPr>
                <w:rFonts w:ascii="Times New Roman" w:eastAsia="Calibri" w:hAnsi="Times New Roman" w:cs="Times New Roman"/>
                <w:color w:val="000000" w:themeColor="text1"/>
                <w:sz w:val="24"/>
                <w:szCs w:val="24"/>
              </w:rPr>
            </w:pPr>
          </w:p>
          <w:p w:rsidR="0001496B" w:rsidRPr="00D07B4F" w:rsidRDefault="0001496B" w:rsidP="00E1161D">
            <w:pPr>
              <w:jc w:val="center"/>
              <w:rPr>
                <w:rFonts w:ascii="Times New Roman" w:eastAsia="Calibri" w:hAnsi="Times New Roman" w:cs="Times New Roman"/>
                <w:color w:val="000000" w:themeColor="text1"/>
                <w:sz w:val="24"/>
                <w:szCs w:val="24"/>
              </w:rPr>
            </w:pPr>
          </w:p>
          <w:p w:rsidR="0001496B" w:rsidRPr="00D07B4F" w:rsidRDefault="0001496B" w:rsidP="00E1161D">
            <w:pPr>
              <w:jc w:val="center"/>
              <w:rPr>
                <w:rFonts w:ascii="Times New Roman" w:eastAsia="Calibri" w:hAnsi="Times New Roman" w:cs="Times New Roman"/>
                <w:color w:val="000000" w:themeColor="text1"/>
                <w:sz w:val="24"/>
                <w:szCs w:val="24"/>
              </w:rPr>
            </w:pPr>
          </w:p>
          <w:p w:rsidR="0001496B" w:rsidRPr="00D07B4F" w:rsidRDefault="0001496B" w:rsidP="00E1161D">
            <w:pPr>
              <w:jc w:val="center"/>
              <w:rPr>
                <w:rFonts w:ascii="Times New Roman" w:eastAsia="Calibri" w:hAnsi="Times New Roman" w:cs="Times New Roman"/>
                <w:color w:val="000000" w:themeColor="text1"/>
                <w:sz w:val="24"/>
                <w:szCs w:val="24"/>
              </w:rPr>
            </w:pPr>
          </w:p>
          <w:p w:rsidR="0001496B" w:rsidRPr="00D07B4F" w:rsidRDefault="0001496B" w:rsidP="00E1161D">
            <w:pPr>
              <w:jc w:val="center"/>
              <w:rPr>
                <w:rFonts w:ascii="Times New Roman" w:eastAsia="Calibri" w:hAnsi="Times New Roman" w:cs="Times New Roman"/>
                <w:color w:val="000000" w:themeColor="text1"/>
                <w:sz w:val="24"/>
                <w:szCs w:val="24"/>
              </w:rPr>
            </w:pPr>
          </w:p>
          <w:p w:rsidR="0001496B" w:rsidRPr="00D07B4F" w:rsidRDefault="0001496B" w:rsidP="00E1161D">
            <w:pPr>
              <w:jc w:val="center"/>
              <w:rPr>
                <w:rFonts w:ascii="Times New Roman" w:eastAsia="Calibri" w:hAnsi="Times New Roman" w:cs="Times New Roman"/>
                <w:color w:val="000000" w:themeColor="text1"/>
                <w:sz w:val="24"/>
                <w:szCs w:val="24"/>
              </w:rPr>
            </w:pPr>
          </w:p>
          <w:p w:rsidR="0001496B" w:rsidRPr="00D07B4F" w:rsidRDefault="0001496B" w:rsidP="00E1161D">
            <w:pPr>
              <w:jc w:val="center"/>
              <w:rPr>
                <w:rFonts w:ascii="Times New Roman" w:eastAsia="Calibri" w:hAnsi="Times New Roman" w:cs="Times New Roman"/>
                <w:color w:val="000000" w:themeColor="text1"/>
                <w:sz w:val="24"/>
                <w:szCs w:val="24"/>
              </w:rPr>
            </w:pPr>
          </w:p>
          <w:p w:rsidR="0001496B" w:rsidRPr="00D07B4F" w:rsidRDefault="0001496B" w:rsidP="00E1161D">
            <w:pPr>
              <w:jc w:val="center"/>
              <w:rPr>
                <w:rFonts w:ascii="Times New Roman" w:eastAsia="Calibri" w:hAnsi="Times New Roman" w:cs="Times New Roman"/>
                <w:color w:val="000000" w:themeColor="text1"/>
                <w:sz w:val="24"/>
                <w:szCs w:val="24"/>
              </w:rPr>
            </w:pPr>
          </w:p>
          <w:p w:rsidR="0001496B" w:rsidRPr="00D07B4F" w:rsidRDefault="0001496B" w:rsidP="00E1161D">
            <w:pPr>
              <w:jc w:val="center"/>
              <w:rPr>
                <w:rFonts w:ascii="Times New Roman" w:eastAsia="Calibri" w:hAnsi="Times New Roman" w:cs="Times New Roman"/>
                <w:color w:val="000000" w:themeColor="text1"/>
                <w:sz w:val="24"/>
                <w:szCs w:val="24"/>
              </w:rPr>
            </w:pPr>
          </w:p>
          <w:p w:rsidR="0001496B" w:rsidRPr="00D07B4F" w:rsidRDefault="0001496B" w:rsidP="00E1161D">
            <w:pPr>
              <w:jc w:val="center"/>
              <w:rPr>
                <w:rFonts w:ascii="Times New Roman" w:eastAsia="Calibri" w:hAnsi="Times New Roman" w:cs="Times New Roman"/>
                <w:color w:val="000000" w:themeColor="text1"/>
                <w:sz w:val="24"/>
                <w:szCs w:val="24"/>
              </w:rPr>
            </w:pPr>
          </w:p>
          <w:p w:rsidR="0001496B" w:rsidRPr="00D07B4F" w:rsidRDefault="0001496B" w:rsidP="00E1161D">
            <w:pPr>
              <w:jc w:val="center"/>
              <w:rPr>
                <w:rFonts w:ascii="Times New Roman" w:eastAsia="Calibri" w:hAnsi="Times New Roman" w:cs="Times New Roman"/>
                <w:color w:val="000000" w:themeColor="text1"/>
                <w:sz w:val="24"/>
                <w:szCs w:val="24"/>
              </w:rPr>
            </w:pPr>
            <w:r w:rsidRPr="00D07B4F">
              <w:rPr>
                <w:rFonts w:ascii="Times New Roman" w:eastAsia="Calibri" w:hAnsi="Times New Roman" w:cs="Times New Roman"/>
                <w:color w:val="000000" w:themeColor="text1"/>
                <w:sz w:val="24"/>
                <w:szCs w:val="24"/>
              </w:rPr>
              <w:t>септембар 2026.</w:t>
            </w:r>
          </w:p>
        </w:tc>
        <w:tc>
          <w:tcPr>
            <w:tcW w:w="0" w:type="auto"/>
            <w:vAlign w:val="center"/>
          </w:tcPr>
          <w:p w:rsidR="0001496B" w:rsidRPr="00D07B4F" w:rsidRDefault="0001496B" w:rsidP="00E1161D">
            <w:pPr>
              <w:rPr>
                <w:rFonts w:ascii="Times New Roman" w:hAnsi="Times New Roman" w:cs="Times New Roman"/>
                <w:color w:val="000000" w:themeColor="text1"/>
                <w:sz w:val="24"/>
                <w:szCs w:val="24"/>
              </w:rPr>
            </w:pPr>
            <w:r w:rsidRPr="00D07B4F">
              <w:rPr>
                <w:rFonts w:ascii="Times New Roman" w:hAnsi="Times New Roman" w:cs="Times New Roman"/>
                <w:color w:val="000000" w:themeColor="text1"/>
                <w:sz w:val="24"/>
                <w:szCs w:val="24"/>
              </w:rPr>
              <w:t>Месечна израда оперативних планова за идући месец.</w:t>
            </w:r>
          </w:p>
          <w:p w:rsidR="0001496B" w:rsidRPr="00C050C4" w:rsidRDefault="0001496B" w:rsidP="00E1161D">
            <w:pPr>
              <w:pStyle w:val="Normal1"/>
              <w:pBdr>
                <w:top w:val="nil"/>
                <w:left w:val="nil"/>
                <w:bottom w:val="nil"/>
                <w:right w:val="nil"/>
                <w:between w:val="nil"/>
              </w:pBdr>
              <w:spacing w:line="276" w:lineRule="auto"/>
              <w:rPr>
                <w:rFonts w:ascii="Times New Roman" w:hAnsi="Times New Roman" w:cs="Times New Roman"/>
                <w:color w:val="000000" w:themeColor="text1"/>
                <w:sz w:val="24"/>
                <w:szCs w:val="24"/>
                <w:lang w:val="ru-RU"/>
              </w:rPr>
            </w:pPr>
          </w:p>
          <w:p w:rsidR="0001496B" w:rsidRPr="00C050C4" w:rsidRDefault="0001496B" w:rsidP="00E1161D">
            <w:pPr>
              <w:pStyle w:val="Normal1"/>
              <w:pBdr>
                <w:top w:val="nil"/>
                <w:left w:val="nil"/>
                <w:bottom w:val="nil"/>
                <w:right w:val="nil"/>
                <w:between w:val="nil"/>
              </w:pBdr>
              <w:spacing w:line="276" w:lineRule="auto"/>
              <w:rPr>
                <w:rFonts w:ascii="Times New Roman" w:hAnsi="Times New Roman" w:cs="Times New Roman"/>
                <w:color w:val="000000" w:themeColor="text1"/>
                <w:sz w:val="24"/>
                <w:szCs w:val="24"/>
                <w:lang w:val="ru-RU"/>
              </w:rPr>
            </w:pPr>
            <w:r w:rsidRPr="00C050C4">
              <w:rPr>
                <w:rFonts w:ascii="Times New Roman" w:hAnsi="Times New Roman" w:cs="Times New Roman"/>
                <w:color w:val="000000" w:themeColor="text1"/>
                <w:sz w:val="24"/>
                <w:szCs w:val="24"/>
                <w:lang w:val="ru-RU"/>
              </w:rPr>
              <w:t>14.13.3.3.</w:t>
            </w:r>
          </w:p>
          <w:p w:rsidR="0001496B" w:rsidRPr="00C050C4" w:rsidRDefault="0001496B" w:rsidP="00E1161D">
            <w:pPr>
              <w:pStyle w:val="Normal1"/>
              <w:pBdr>
                <w:top w:val="nil"/>
                <w:left w:val="nil"/>
                <w:bottom w:val="nil"/>
                <w:right w:val="nil"/>
                <w:between w:val="nil"/>
              </w:pBdr>
              <w:spacing w:line="276" w:lineRule="auto"/>
              <w:rPr>
                <w:rFonts w:ascii="Times New Roman" w:hAnsi="Times New Roman" w:cs="Times New Roman"/>
                <w:color w:val="000000" w:themeColor="text1"/>
                <w:sz w:val="24"/>
                <w:szCs w:val="24"/>
                <w:lang w:val="ru-RU"/>
              </w:rPr>
            </w:pPr>
            <w:r w:rsidRPr="00E1161D">
              <w:rPr>
                <w:rFonts w:ascii="Times New Roman" w:hAnsi="Times New Roman" w:cs="Times New Roman"/>
                <w:color w:val="000000" w:themeColor="text1"/>
                <w:sz w:val="24"/>
                <w:szCs w:val="24"/>
                <w:lang w:val="ru-RU"/>
              </w:rPr>
              <w:t>-</w:t>
            </w:r>
            <w:r w:rsidRPr="00C050C4">
              <w:rPr>
                <w:rFonts w:ascii="Times New Roman" w:hAnsi="Times New Roman" w:cs="Times New Roman"/>
                <w:color w:val="000000" w:themeColor="text1"/>
                <w:sz w:val="24"/>
                <w:szCs w:val="24"/>
                <w:lang w:val="ru-RU"/>
              </w:rPr>
              <w:t>Планирање  пројекта транзиције ,,Постајемо ђаци петаци“</w:t>
            </w:r>
          </w:p>
          <w:p w:rsidR="0001496B" w:rsidRPr="00E1161D" w:rsidRDefault="0001496B" w:rsidP="00E1161D">
            <w:pPr>
              <w:rPr>
                <w:rFonts w:ascii="Times New Roman" w:hAnsi="Times New Roman" w:cs="Times New Roman"/>
                <w:color w:val="000000" w:themeColor="text1"/>
                <w:sz w:val="24"/>
                <w:szCs w:val="24"/>
                <w:lang w:val="ru-RU"/>
              </w:rPr>
            </w:pPr>
          </w:p>
        </w:tc>
        <w:tc>
          <w:tcPr>
            <w:tcW w:w="0" w:type="auto"/>
            <w:vAlign w:val="center"/>
          </w:tcPr>
          <w:p w:rsidR="0001496B" w:rsidRPr="00E1161D" w:rsidRDefault="0001496B" w:rsidP="00E1161D">
            <w:pPr>
              <w:rPr>
                <w:rFonts w:ascii="Times New Roman" w:eastAsia="Calibri" w:hAnsi="Times New Roman" w:cs="Times New Roman"/>
                <w:color w:val="000000" w:themeColor="text1"/>
                <w:sz w:val="24"/>
                <w:szCs w:val="24"/>
                <w:lang w:val="ru-RU"/>
              </w:rPr>
            </w:pPr>
            <w:r w:rsidRPr="00E1161D">
              <w:rPr>
                <w:rFonts w:ascii="Times New Roman" w:eastAsia="Calibri" w:hAnsi="Times New Roman" w:cs="Times New Roman"/>
                <w:color w:val="000000" w:themeColor="text1"/>
                <w:sz w:val="24"/>
                <w:szCs w:val="24"/>
                <w:lang w:val="ru-RU"/>
              </w:rPr>
              <w:t>Постојање планова</w:t>
            </w:r>
          </w:p>
          <w:p w:rsidR="0001496B" w:rsidRPr="00E1161D" w:rsidRDefault="0001496B" w:rsidP="00E1161D">
            <w:pPr>
              <w:rPr>
                <w:rFonts w:ascii="Times New Roman" w:eastAsia="Calibri" w:hAnsi="Times New Roman" w:cs="Times New Roman"/>
                <w:color w:val="000000" w:themeColor="text1"/>
                <w:sz w:val="24"/>
                <w:szCs w:val="24"/>
                <w:lang w:val="ru-RU"/>
              </w:rPr>
            </w:pPr>
            <w:r w:rsidRPr="00C050C4">
              <w:rPr>
                <w:rFonts w:ascii="Times New Roman" w:hAnsi="Times New Roman" w:cs="Times New Roman"/>
                <w:color w:val="000000" w:themeColor="text1"/>
                <w:sz w:val="24"/>
                <w:szCs w:val="24"/>
                <w:lang w:val="ru-RU"/>
              </w:rPr>
              <w:t>Припрема ученика путника за транзицију, писање пројекта током шк. године,</w:t>
            </w:r>
            <w:r w:rsidRPr="00E1161D">
              <w:rPr>
                <w:rFonts w:ascii="Times New Roman" w:hAnsi="Times New Roman" w:cs="Times New Roman"/>
                <w:color w:val="000000" w:themeColor="text1"/>
                <w:sz w:val="24"/>
                <w:szCs w:val="24"/>
                <w:lang w:val="ru-RU"/>
              </w:rPr>
              <w:t xml:space="preserve"> </w:t>
            </w:r>
            <w:r w:rsidRPr="00C050C4">
              <w:rPr>
                <w:rFonts w:ascii="Times New Roman" w:hAnsi="Times New Roman" w:cs="Times New Roman"/>
                <w:color w:val="000000" w:themeColor="text1"/>
                <w:sz w:val="24"/>
                <w:szCs w:val="24"/>
                <w:lang w:val="ru-RU"/>
              </w:rPr>
              <w:t>реализација 202</w:t>
            </w:r>
            <w:r w:rsidRPr="00E1161D">
              <w:rPr>
                <w:rFonts w:ascii="Times New Roman" w:hAnsi="Times New Roman" w:cs="Times New Roman"/>
                <w:color w:val="000000" w:themeColor="text1"/>
                <w:sz w:val="24"/>
                <w:szCs w:val="24"/>
                <w:lang w:val="ru-RU"/>
              </w:rPr>
              <w:t>6/</w:t>
            </w:r>
            <w:r w:rsidRPr="00C050C4">
              <w:rPr>
                <w:rFonts w:ascii="Times New Roman" w:hAnsi="Times New Roman" w:cs="Times New Roman"/>
                <w:color w:val="000000" w:themeColor="text1"/>
                <w:sz w:val="24"/>
                <w:szCs w:val="24"/>
                <w:lang w:val="ru-RU"/>
              </w:rPr>
              <w:t>2</w:t>
            </w:r>
            <w:r w:rsidRPr="00E1161D">
              <w:rPr>
                <w:rFonts w:ascii="Times New Roman" w:hAnsi="Times New Roman" w:cs="Times New Roman"/>
                <w:color w:val="000000" w:themeColor="text1"/>
                <w:sz w:val="24"/>
                <w:szCs w:val="24"/>
                <w:lang w:val="ru-RU"/>
              </w:rPr>
              <w:t>7</w:t>
            </w:r>
          </w:p>
        </w:tc>
        <w:tc>
          <w:tcPr>
            <w:tcW w:w="0" w:type="auto"/>
            <w:vAlign w:val="center"/>
          </w:tcPr>
          <w:p w:rsidR="0001496B" w:rsidRPr="00D07B4F" w:rsidRDefault="0001496B" w:rsidP="00E1161D">
            <w:pPr>
              <w:rPr>
                <w:rFonts w:ascii="Times New Roman" w:eastAsia="Calibri" w:hAnsi="Times New Roman" w:cs="Times New Roman"/>
                <w:color w:val="000000" w:themeColor="text1"/>
                <w:sz w:val="24"/>
                <w:szCs w:val="24"/>
              </w:rPr>
            </w:pPr>
            <w:r w:rsidRPr="00D07B4F">
              <w:rPr>
                <w:rFonts w:ascii="Times New Roman" w:eastAsia="Calibri" w:hAnsi="Times New Roman" w:cs="Times New Roman"/>
                <w:color w:val="000000" w:themeColor="text1"/>
                <w:sz w:val="24"/>
                <w:szCs w:val="24"/>
              </w:rPr>
              <w:t>чланови разредног већа 4. р.</w:t>
            </w:r>
          </w:p>
          <w:p w:rsidR="0001496B" w:rsidRPr="00D07B4F" w:rsidRDefault="0001496B" w:rsidP="00E1161D">
            <w:pPr>
              <w:rPr>
                <w:rFonts w:ascii="Times New Roman" w:eastAsia="Calibri" w:hAnsi="Times New Roman" w:cs="Times New Roman"/>
                <w:color w:val="000000" w:themeColor="text1"/>
                <w:sz w:val="24"/>
                <w:szCs w:val="24"/>
              </w:rPr>
            </w:pPr>
          </w:p>
        </w:tc>
      </w:tr>
      <w:tr w:rsidR="005C0B6D" w:rsidRPr="00D07B4F" w:rsidTr="005C0B6D">
        <w:trPr>
          <w:trHeight w:val="511"/>
        </w:trPr>
        <w:tc>
          <w:tcPr>
            <w:tcW w:w="0" w:type="auto"/>
            <w:vMerge/>
            <w:vAlign w:val="center"/>
          </w:tcPr>
          <w:p w:rsidR="0001496B" w:rsidRPr="00D07B4F" w:rsidRDefault="0001496B" w:rsidP="00E1161D">
            <w:pPr>
              <w:jc w:val="center"/>
              <w:rPr>
                <w:rFonts w:ascii="Times New Roman" w:eastAsia="Calibri" w:hAnsi="Times New Roman" w:cs="Times New Roman"/>
                <w:color w:val="000000" w:themeColor="text1"/>
                <w:sz w:val="24"/>
                <w:szCs w:val="24"/>
              </w:rPr>
            </w:pPr>
          </w:p>
        </w:tc>
        <w:tc>
          <w:tcPr>
            <w:tcW w:w="0" w:type="auto"/>
            <w:vAlign w:val="center"/>
          </w:tcPr>
          <w:p w:rsidR="0001496B" w:rsidRPr="00D07B4F" w:rsidRDefault="0001496B" w:rsidP="00E1161D">
            <w:pPr>
              <w:rPr>
                <w:rFonts w:ascii="Times New Roman" w:hAnsi="Times New Roman" w:cs="Times New Roman"/>
                <w:color w:val="000000" w:themeColor="text1"/>
                <w:sz w:val="24"/>
                <w:szCs w:val="24"/>
              </w:rPr>
            </w:pPr>
            <w:r w:rsidRPr="00D07B4F">
              <w:rPr>
                <w:rFonts w:ascii="Times New Roman" w:hAnsi="Times New Roman" w:cs="Times New Roman"/>
                <w:color w:val="000000" w:themeColor="text1"/>
                <w:sz w:val="24"/>
                <w:szCs w:val="24"/>
              </w:rPr>
              <w:t>Спровођење иницијалних тестова</w:t>
            </w:r>
          </w:p>
          <w:p w:rsidR="0001496B" w:rsidRPr="00D07B4F" w:rsidRDefault="0001496B" w:rsidP="00E1161D">
            <w:pPr>
              <w:rPr>
                <w:rFonts w:ascii="Times New Roman" w:hAnsi="Times New Roman" w:cs="Times New Roman"/>
                <w:color w:val="000000" w:themeColor="text1"/>
                <w:sz w:val="24"/>
                <w:szCs w:val="24"/>
              </w:rPr>
            </w:pPr>
          </w:p>
          <w:p w:rsidR="0001496B" w:rsidRPr="00D07B4F" w:rsidRDefault="0001496B" w:rsidP="00E1161D">
            <w:pPr>
              <w:rPr>
                <w:rFonts w:ascii="Times New Roman" w:hAnsi="Times New Roman" w:cs="Times New Roman"/>
                <w:color w:val="000000" w:themeColor="text1"/>
                <w:sz w:val="24"/>
                <w:szCs w:val="24"/>
              </w:rPr>
            </w:pPr>
          </w:p>
          <w:p w:rsidR="0001496B" w:rsidRPr="00D07B4F" w:rsidRDefault="0001496B" w:rsidP="00E1161D">
            <w:pPr>
              <w:rPr>
                <w:rFonts w:ascii="Times New Roman" w:hAnsi="Times New Roman" w:cs="Times New Roman"/>
                <w:color w:val="000000" w:themeColor="text1"/>
                <w:sz w:val="24"/>
                <w:szCs w:val="24"/>
              </w:rPr>
            </w:pPr>
            <w:r w:rsidRPr="00D07B4F">
              <w:rPr>
                <w:rFonts w:ascii="Times New Roman" w:hAnsi="Times New Roman" w:cs="Times New Roman"/>
                <w:color w:val="000000" w:themeColor="text1"/>
                <w:sz w:val="24"/>
                <w:szCs w:val="24"/>
              </w:rPr>
              <w:t>- Планирање амбијенталне</w:t>
            </w:r>
          </w:p>
          <w:p w:rsidR="0001496B" w:rsidRPr="00D07B4F" w:rsidRDefault="0001496B" w:rsidP="00E1161D">
            <w:pPr>
              <w:rPr>
                <w:rFonts w:ascii="Times New Roman" w:hAnsi="Times New Roman" w:cs="Times New Roman"/>
                <w:color w:val="000000" w:themeColor="text1"/>
                <w:sz w:val="24"/>
                <w:szCs w:val="24"/>
              </w:rPr>
            </w:pPr>
            <w:r w:rsidRPr="00D07B4F">
              <w:rPr>
                <w:rFonts w:ascii="Times New Roman" w:hAnsi="Times New Roman" w:cs="Times New Roman"/>
                <w:color w:val="000000" w:themeColor="text1"/>
                <w:sz w:val="24"/>
                <w:szCs w:val="24"/>
              </w:rPr>
              <w:t>наставе у зоо врту</w:t>
            </w:r>
          </w:p>
          <w:p w:rsidR="0001496B" w:rsidRPr="00D07B4F" w:rsidRDefault="0001496B" w:rsidP="00E1161D">
            <w:pPr>
              <w:rPr>
                <w:rFonts w:ascii="Times New Roman" w:hAnsi="Times New Roman" w:cs="Times New Roman"/>
                <w:color w:val="000000" w:themeColor="text1"/>
                <w:sz w:val="24"/>
                <w:szCs w:val="24"/>
              </w:rPr>
            </w:pPr>
          </w:p>
          <w:p w:rsidR="0001496B" w:rsidRPr="00D07B4F" w:rsidRDefault="0001496B" w:rsidP="00E1161D">
            <w:pPr>
              <w:rPr>
                <w:rFonts w:ascii="Times New Roman" w:hAnsi="Times New Roman" w:cs="Times New Roman"/>
                <w:color w:val="000000" w:themeColor="text1"/>
                <w:sz w:val="24"/>
                <w:szCs w:val="24"/>
              </w:rPr>
            </w:pPr>
            <w:r w:rsidRPr="00D07B4F">
              <w:rPr>
                <w:rFonts w:ascii="Times New Roman" w:hAnsi="Times New Roman" w:cs="Times New Roman"/>
                <w:color w:val="000000" w:themeColor="text1"/>
                <w:sz w:val="24"/>
                <w:szCs w:val="24"/>
              </w:rPr>
              <w:t>2.2.2.1.</w:t>
            </w:r>
          </w:p>
          <w:p w:rsidR="0001496B" w:rsidRPr="00D07B4F" w:rsidRDefault="0001496B" w:rsidP="00E1161D">
            <w:pPr>
              <w:rPr>
                <w:rFonts w:ascii="Times New Roman" w:hAnsi="Times New Roman" w:cs="Times New Roman"/>
                <w:color w:val="000000" w:themeColor="text1"/>
                <w:sz w:val="24"/>
                <w:szCs w:val="24"/>
              </w:rPr>
            </w:pPr>
            <w:r w:rsidRPr="00D07B4F">
              <w:rPr>
                <w:rFonts w:ascii="Times New Roman" w:hAnsi="Times New Roman" w:cs="Times New Roman"/>
                <w:color w:val="000000" w:themeColor="text1"/>
                <w:sz w:val="24"/>
                <w:szCs w:val="24"/>
              </w:rPr>
              <w:t>Уводни час посветити захтевима и критеријумима оцењивања (убацивање у оперативни план)-имплементација у  оперативне планове</w:t>
            </w:r>
          </w:p>
          <w:p w:rsidR="0001496B" w:rsidRPr="00D07B4F" w:rsidRDefault="0001496B" w:rsidP="00E1161D">
            <w:pPr>
              <w:rPr>
                <w:rFonts w:ascii="Times New Roman" w:hAnsi="Times New Roman" w:cs="Times New Roman"/>
                <w:color w:val="000000" w:themeColor="text1"/>
                <w:sz w:val="24"/>
                <w:szCs w:val="24"/>
              </w:rPr>
            </w:pPr>
          </w:p>
          <w:p w:rsidR="0001496B" w:rsidRPr="00C050C4" w:rsidRDefault="0001496B" w:rsidP="00E1161D">
            <w:pPr>
              <w:pStyle w:val="Normal1"/>
              <w:pBdr>
                <w:top w:val="nil"/>
                <w:left w:val="nil"/>
                <w:bottom w:val="nil"/>
                <w:right w:val="nil"/>
                <w:between w:val="nil"/>
              </w:pBdr>
              <w:spacing w:line="276" w:lineRule="auto"/>
              <w:rPr>
                <w:rFonts w:ascii="Times New Roman" w:hAnsi="Times New Roman" w:cs="Times New Roman"/>
                <w:color w:val="000000" w:themeColor="text1"/>
                <w:sz w:val="24"/>
                <w:szCs w:val="24"/>
                <w:lang w:val="ru-RU"/>
              </w:rPr>
            </w:pPr>
            <w:r w:rsidRPr="00C050C4">
              <w:rPr>
                <w:rFonts w:ascii="Times New Roman" w:hAnsi="Times New Roman" w:cs="Times New Roman"/>
                <w:color w:val="000000" w:themeColor="text1"/>
                <w:sz w:val="24"/>
                <w:szCs w:val="24"/>
                <w:lang w:val="ru-RU"/>
              </w:rPr>
              <w:t>13.3.2. Припрема ученика за транзицију</w:t>
            </w:r>
            <w:r w:rsidRPr="00D07B4F">
              <w:rPr>
                <w:rFonts w:ascii="Times New Roman" w:hAnsi="Times New Roman" w:cs="Times New Roman"/>
                <w:color w:val="000000" w:themeColor="text1"/>
                <w:sz w:val="24"/>
                <w:szCs w:val="24"/>
              </w:rPr>
              <w:t xml:space="preserve">- </w:t>
            </w:r>
            <w:r w:rsidRPr="00C050C4">
              <w:rPr>
                <w:rFonts w:ascii="Times New Roman" w:hAnsi="Times New Roman" w:cs="Times New Roman"/>
                <w:color w:val="000000" w:themeColor="text1"/>
                <w:sz w:val="24"/>
                <w:szCs w:val="24"/>
                <w:lang w:val="ru-RU"/>
              </w:rPr>
              <w:t>Израда плана и календара посете предметних наставника четвртим разредима у првом полугодишту</w:t>
            </w:r>
          </w:p>
          <w:p w:rsidR="0001496B" w:rsidRPr="00D07B4F" w:rsidRDefault="0001496B" w:rsidP="00E1161D">
            <w:pPr>
              <w:rPr>
                <w:rFonts w:ascii="Times New Roman" w:hAnsi="Times New Roman" w:cs="Times New Roman"/>
                <w:color w:val="000000" w:themeColor="text1"/>
                <w:sz w:val="24"/>
                <w:szCs w:val="24"/>
              </w:rPr>
            </w:pPr>
          </w:p>
          <w:p w:rsidR="0001496B" w:rsidRPr="00D07B4F" w:rsidRDefault="0001496B" w:rsidP="00E1161D">
            <w:pPr>
              <w:rPr>
                <w:rFonts w:ascii="Times New Roman" w:hAnsi="Times New Roman" w:cs="Times New Roman"/>
                <w:color w:val="000000" w:themeColor="text1"/>
                <w:sz w:val="24"/>
                <w:szCs w:val="24"/>
              </w:rPr>
            </w:pPr>
            <w:r w:rsidRPr="00D07B4F">
              <w:rPr>
                <w:rFonts w:ascii="Times New Roman" w:hAnsi="Times New Roman" w:cs="Times New Roman"/>
                <w:color w:val="000000" w:themeColor="text1"/>
                <w:sz w:val="24"/>
                <w:szCs w:val="24"/>
              </w:rPr>
              <w:t xml:space="preserve">2.2.1.3. </w:t>
            </w:r>
          </w:p>
          <w:p w:rsidR="0001496B" w:rsidRPr="00D07B4F" w:rsidRDefault="0001496B" w:rsidP="00E1161D">
            <w:pPr>
              <w:rPr>
                <w:rFonts w:ascii="Times New Roman" w:hAnsi="Times New Roman" w:cs="Times New Roman"/>
                <w:color w:val="000000" w:themeColor="text1"/>
                <w:sz w:val="24"/>
                <w:szCs w:val="24"/>
              </w:rPr>
            </w:pPr>
            <w:r w:rsidRPr="00D07B4F">
              <w:rPr>
                <w:rFonts w:ascii="Times New Roman" w:hAnsi="Times New Roman" w:cs="Times New Roman"/>
                <w:color w:val="000000" w:themeColor="text1"/>
                <w:sz w:val="24"/>
                <w:szCs w:val="24"/>
              </w:rPr>
              <w:t>Организовање родитељског састанка/радионице у вези са побољшањем пажње и концентрације као и важности редовне самосталне израда домаћих задатака и 14.11.1.  Упознавање родитеља са њиховим правима и обавезама и начину њиховог укључивања у живот и рад школе-)-имплементација у план родитељског састанка</w:t>
            </w:r>
          </w:p>
          <w:p w:rsidR="0001496B" w:rsidRPr="00D07B4F" w:rsidRDefault="0001496B" w:rsidP="00E1161D">
            <w:pPr>
              <w:rPr>
                <w:rFonts w:ascii="Times New Roman" w:hAnsi="Times New Roman" w:cs="Times New Roman"/>
                <w:color w:val="000000" w:themeColor="text1"/>
                <w:sz w:val="24"/>
                <w:szCs w:val="24"/>
              </w:rPr>
            </w:pPr>
          </w:p>
          <w:p w:rsidR="0001496B" w:rsidRPr="00D07B4F" w:rsidRDefault="0001496B" w:rsidP="00E1161D">
            <w:pPr>
              <w:rPr>
                <w:rFonts w:ascii="Times New Roman" w:hAnsi="Times New Roman" w:cs="Times New Roman"/>
                <w:color w:val="000000" w:themeColor="text1"/>
                <w:sz w:val="24"/>
                <w:szCs w:val="24"/>
              </w:rPr>
            </w:pPr>
            <w:r w:rsidRPr="00D07B4F">
              <w:rPr>
                <w:rFonts w:ascii="Times New Roman" w:hAnsi="Times New Roman" w:cs="Times New Roman"/>
                <w:color w:val="000000" w:themeColor="text1"/>
                <w:sz w:val="24"/>
                <w:szCs w:val="24"/>
              </w:rPr>
              <w:t>2.2.1.4. Радионице на ЧОС-у (у вези са побољшањем пажње и концентрације као и важности редовне самосталне израда домаћих задатака)-имплементација у план</w:t>
            </w:r>
          </w:p>
          <w:p w:rsidR="0001496B" w:rsidRPr="00D07B4F" w:rsidRDefault="0001496B" w:rsidP="00E1161D">
            <w:pPr>
              <w:rPr>
                <w:rFonts w:ascii="Times New Roman" w:hAnsi="Times New Roman" w:cs="Times New Roman"/>
                <w:color w:val="000000" w:themeColor="text1"/>
                <w:sz w:val="24"/>
                <w:szCs w:val="24"/>
              </w:rPr>
            </w:pPr>
          </w:p>
          <w:p w:rsidR="0001496B" w:rsidRPr="00D07B4F" w:rsidRDefault="0001496B" w:rsidP="00E1161D">
            <w:pPr>
              <w:rPr>
                <w:rFonts w:ascii="Times New Roman" w:hAnsi="Times New Roman" w:cs="Times New Roman"/>
                <w:color w:val="000000" w:themeColor="text1"/>
                <w:sz w:val="24"/>
                <w:szCs w:val="24"/>
              </w:rPr>
            </w:pPr>
            <w:r w:rsidRPr="00D07B4F">
              <w:rPr>
                <w:rFonts w:ascii="Times New Roman" w:hAnsi="Times New Roman" w:cs="Times New Roman"/>
                <w:color w:val="000000" w:themeColor="text1"/>
                <w:sz w:val="24"/>
                <w:szCs w:val="24"/>
              </w:rPr>
              <w:t>- Договор о реализацији једнодневне екскурзије / школе у природи</w:t>
            </w:r>
            <w:r w:rsidRPr="00C050C4">
              <w:rPr>
                <w:rFonts w:ascii="Times New Roman" w:hAnsi="Times New Roman" w:cs="Times New Roman"/>
                <w:color w:val="000000" w:themeColor="text1"/>
                <w:sz w:val="24"/>
                <w:szCs w:val="24"/>
                <w:lang w:val="ru-RU"/>
              </w:rPr>
              <w:t xml:space="preserve"> </w:t>
            </w:r>
          </w:p>
        </w:tc>
        <w:tc>
          <w:tcPr>
            <w:tcW w:w="0" w:type="auto"/>
            <w:vAlign w:val="center"/>
          </w:tcPr>
          <w:p w:rsidR="0001496B" w:rsidRPr="00D07B4F" w:rsidRDefault="0001496B" w:rsidP="00E1161D">
            <w:pPr>
              <w:rPr>
                <w:rFonts w:ascii="Times New Roman" w:eastAsia="Calibri" w:hAnsi="Times New Roman" w:cs="Times New Roman"/>
                <w:color w:val="000000" w:themeColor="text1"/>
                <w:sz w:val="24"/>
                <w:szCs w:val="24"/>
              </w:rPr>
            </w:pPr>
            <w:r w:rsidRPr="00D07B4F">
              <w:rPr>
                <w:rFonts w:ascii="Times New Roman" w:eastAsia="Calibri" w:hAnsi="Times New Roman" w:cs="Times New Roman"/>
                <w:color w:val="000000" w:themeColor="text1"/>
                <w:sz w:val="24"/>
                <w:szCs w:val="24"/>
              </w:rPr>
              <w:t>Израда плана посета за прво полугодиште</w:t>
            </w:r>
          </w:p>
          <w:p w:rsidR="0001496B" w:rsidRPr="00D07B4F" w:rsidRDefault="0001496B" w:rsidP="00E1161D">
            <w:pPr>
              <w:rPr>
                <w:rFonts w:ascii="Times New Roman" w:eastAsia="Calibri" w:hAnsi="Times New Roman" w:cs="Times New Roman"/>
                <w:color w:val="000000" w:themeColor="text1"/>
                <w:sz w:val="24"/>
                <w:szCs w:val="24"/>
              </w:rPr>
            </w:pPr>
          </w:p>
          <w:p w:rsidR="0001496B" w:rsidRPr="00D07B4F" w:rsidRDefault="0001496B" w:rsidP="00E1161D">
            <w:pPr>
              <w:rPr>
                <w:rFonts w:ascii="Times New Roman" w:eastAsia="Calibri" w:hAnsi="Times New Roman" w:cs="Times New Roman"/>
                <w:color w:val="000000" w:themeColor="text1"/>
                <w:sz w:val="24"/>
                <w:szCs w:val="24"/>
              </w:rPr>
            </w:pPr>
            <w:r w:rsidRPr="00D07B4F">
              <w:rPr>
                <w:rFonts w:ascii="Times New Roman" w:eastAsia="Calibri" w:hAnsi="Times New Roman" w:cs="Times New Roman"/>
                <w:color w:val="000000" w:themeColor="text1"/>
                <w:sz w:val="24"/>
                <w:szCs w:val="24"/>
              </w:rPr>
              <w:t>Сачињавање иницијалних тестова</w:t>
            </w:r>
          </w:p>
          <w:p w:rsidR="0001496B" w:rsidRPr="00D07B4F" w:rsidRDefault="0001496B" w:rsidP="00E1161D">
            <w:pPr>
              <w:rPr>
                <w:rFonts w:ascii="Times New Roman" w:eastAsia="Calibri" w:hAnsi="Times New Roman" w:cs="Times New Roman"/>
                <w:color w:val="000000" w:themeColor="text1"/>
                <w:sz w:val="24"/>
                <w:szCs w:val="24"/>
              </w:rPr>
            </w:pPr>
            <w:r w:rsidRPr="00D07B4F">
              <w:rPr>
                <w:rFonts w:ascii="Times New Roman" w:eastAsia="Calibri" w:hAnsi="Times New Roman" w:cs="Times New Roman"/>
                <w:color w:val="000000" w:themeColor="text1"/>
                <w:sz w:val="24"/>
                <w:szCs w:val="24"/>
              </w:rPr>
              <w:t>Спровођење иницијалног тестирања</w:t>
            </w:r>
          </w:p>
          <w:p w:rsidR="0001496B" w:rsidRPr="00D07B4F" w:rsidRDefault="0001496B" w:rsidP="00E1161D">
            <w:pPr>
              <w:rPr>
                <w:rFonts w:ascii="Times New Roman" w:eastAsia="Calibri" w:hAnsi="Times New Roman" w:cs="Times New Roman"/>
                <w:color w:val="000000" w:themeColor="text1"/>
                <w:sz w:val="24"/>
                <w:szCs w:val="24"/>
              </w:rPr>
            </w:pPr>
          </w:p>
          <w:p w:rsidR="0001496B" w:rsidRPr="00D07B4F" w:rsidRDefault="0001496B" w:rsidP="00E1161D">
            <w:pPr>
              <w:rPr>
                <w:rFonts w:ascii="Times New Roman" w:eastAsia="Calibri" w:hAnsi="Times New Roman" w:cs="Times New Roman"/>
                <w:color w:val="000000" w:themeColor="text1"/>
                <w:sz w:val="24"/>
                <w:szCs w:val="24"/>
              </w:rPr>
            </w:pPr>
          </w:p>
          <w:p w:rsidR="0001496B" w:rsidRPr="00D07B4F" w:rsidRDefault="0001496B" w:rsidP="00E1161D">
            <w:pPr>
              <w:rPr>
                <w:rFonts w:ascii="Times New Roman" w:eastAsia="Calibri" w:hAnsi="Times New Roman" w:cs="Times New Roman"/>
                <w:color w:val="000000" w:themeColor="text1"/>
                <w:sz w:val="24"/>
                <w:szCs w:val="24"/>
              </w:rPr>
            </w:pPr>
          </w:p>
          <w:p w:rsidR="0001496B" w:rsidRPr="00D07B4F" w:rsidRDefault="0001496B" w:rsidP="00E1161D">
            <w:pPr>
              <w:rPr>
                <w:rFonts w:ascii="Times New Roman" w:eastAsia="Calibri" w:hAnsi="Times New Roman" w:cs="Times New Roman"/>
                <w:color w:val="000000" w:themeColor="text1"/>
                <w:sz w:val="24"/>
                <w:szCs w:val="24"/>
              </w:rPr>
            </w:pPr>
          </w:p>
          <w:p w:rsidR="0001496B" w:rsidRPr="00D07B4F" w:rsidRDefault="0001496B" w:rsidP="00E1161D">
            <w:pPr>
              <w:rPr>
                <w:rFonts w:ascii="Times New Roman" w:eastAsia="Calibri" w:hAnsi="Times New Roman" w:cs="Times New Roman"/>
                <w:color w:val="000000" w:themeColor="text1"/>
                <w:sz w:val="24"/>
                <w:szCs w:val="24"/>
              </w:rPr>
            </w:pPr>
          </w:p>
          <w:p w:rsidR="0001496B" w:rsidRPr="00D07B4F" w:rsidRDefault="0001496B" w:rsidP="00E1161D">
            <w:pPr>
              <w:rPr>
                <w:rFonts w:ascii="Times New Roman" w:eastAsia="Calibri" w:hAnsi="Times New Roman" w:cs="Times New Roman"/>
                <w:color w:val="000000" w:themeColor="text1"/>
                <w:sz w:val="24"/>
                <w:szCs w:val="24"/>
              </w:rPr>
            </w:pPr>
          </w:p>
          <w:p w:rsidR="0001496B" w:rsidRPr="00D07B4F" w:rsidRDefault="0001496B" w:rsidP="00E1161D">
            <w:pPr>
              <w:rPr>
                <w:rFonts w:ascii="Times New Roman" w:eastAsia="Calibri" w:hAnsi="Times New Roman" w:cs="Times New Roman"/>
                <w:color w:val="000000" w:themeColor="text1"/>
                <w:sz w:val="24"/>
                <w:szCs w:val="24"/>
              </w:rPr>
            </w:pPr>
          </w:p>
          <w:p w:rsidR="0001496B" w:rsidRPr="00D07B4F" w:rsidRDefault="0001496B" w:rsidP="00E1161D">
            <w:pPr>
              <w:rPr>
                <w:rFonts w:ascii="Times New Roman" w:eastAsia="Calibri" w:hAnsi="Times New Roman" w:cs="Times New Roman"/>
                <w:color w:val="000000" w:themeColor="text1"/>
                <w:sz w:val="24"/>
                <w:szCs w:val="24"/>
              </w:rPr>
            </w:pPr>
          </w:p>
          <w:p w:rsidR="0001496B" w:rsidRPr="00D07B4F" w:rsidRDefault="0001496B" w:rsidP="00E1161D">
            <w:pPr>
              <w:rPr>
                <w:rFonts w:ascii="Times New Roman" w:eastAsia="Calibri" w:hAnsi="Times New Roman" w:cs="Times New Roman"/>
                <w:color w:val="000000" w:themeColor="text1"/>
                <w:sz w:val="24"/>
                <w:szCs w:val="24"/>
              </w:rPr>
            </w:pPr>
          </w:p>
          <w:p w:rsidR="0001496B" w:rsidRPr="00D07B4F" w:rsidRDefault="0001496B" w:rsidP="00E1161D">
            <w:pPr>
              <w:rPr>
                <w:rFonts w:ascii="Times New Roman" w:eastAsia="Calibri" w:hAnsi="Times New Roman" w:cs="Times New Roman"/>
                <w:color w:val="000000" w:themeColor="text1"/>
                <w:sz w:val="24"/>
                <w:szCs w:val="24"/>
              </w:rPr>
            </w:pPr>
          </w:p>
          <w:p w:rsidR="0001496B" w:rsidRPr="00D07B4F" w:rsidRDefault="0001496B" w:rsidP="00E1161D">
            <w:pPr>
              <w:rPr>
                <w:rFonts w:ascii="Times New Roman" w:eastAsia="Calibri" w:hAnsi="Times New Roman" w:cs="Times New Roman"/>
                <w:color w:val="000000" w:themeColor="text1"/>
                <w:sz w:val="24"/>
                <w:szCs w:val="24"/>
              </w:rPr>
            </w:pPr>
          </w:p>
          <w:p w:rsidR="0001496B" w:rsidRPr="00D07B4F" w:rsidRDefault="0001496B" w:rsidP="00E1161D">
            <w:pPr>
              <w:rPr>
                <w:rFonts w:ascii="Times New Roman" w:eastAsia="Calibri" w:hAnsi="Times New Roman" w:cs="Times New Roman"/>
                <w:color w:val="000000" w:themeColor="text1"/>
                <w:sz w:val="24"/>
                <w:szCs w:val="24"/>
              </w:rPr>
            </w:pPr>
          </w:p>
          <w:p w:rsidR="0001496B" w:rsidRPr="00D07B4F" w:rsidRDefault="0001496B" w:rsidP="00E1161D">
            <w:pPr>
              <w:rPr>
                <w:rFonts w:ascii="Times New Roman" w:eastAsia="Calibri" w:hAnsi="Times New Roman" w:cs="Times New Roman"/>
                <w:color w:val="000000" w:themeColor="text1"/>
                <w:sz w:val="24"/>
                <w:szCs w:val="24"/>
              </w:rPr>
            </w:pPr>
          </w:p>
          <w:p w:rsidR="0001496B" w:rsidRPr="00D07B4F" w:rsidRDefault="0001496B" w:rsidP="00E1161D">
            <w:pPr>
              <w:rPr>
                <w:rFonts w:ascii="Times New Roman" w:eastAsia="Calibri" w:hAnsi="Times New Roman" w:cs="Times New Roman"/>
                <w:color w:val="000000" w:themeColor="text1"/>
                <w:sz w:val="24"/>
                <w:szCs w:val="24"/>
              </w:rPr>
            </w:pPr>
          </w:p>
          <w:p w:rsidR="0001496B" w:rsidRPr="00D07B4F" w:rsidRDefault="0001496B" w:rsidP="00E1161D">
            <w:pPr>
              <w:rPr>
                <w:rFonts w:ascii="Times New Roman" w:eastAsia="Calibri" w:hAnsi="Times New Roman" w:cs="Times New Roman"/>
                <w:color w:val="000000" w:themeColor="text1"/>
                <w:sz w:val="24"/>
                <w:szCs w:val="24"/>
              </w:rPr>
            </w:pPr>
          </w:p>
          <w:p w:rsidR="0001496B" w:rsidRPr="00D07B4F" w:rsidRDefault="0001496B" w:rsidP="00E1161D">
            <w:pPr>
              <w:rPr>
                <w:rFonts w:ascii="Times New Roman" w:eastAsia="Calibri" w:hAnsi="Times New Roman" w:cs="Times New Roman"/>
                <w:color w:val="000000" w:themeColor="text1"/>
                <w:sz w:val="24"/>
                <w:szCs w:val="24"/>
              </w:rPr>
            </w:pPr>
          </w:p>
          <w:p w:rsidR="0001496B" w:rsidRPr="00D07B4F" w:rsidRDefault="0001496B" w:rsidP="00E1161D">
            <w:pPr>
              <w:rPr>
                <w:rFonts w:ascii="Times New Roman" w:eastAsia="Calibri" w:hAnsi="Times New Roman" w:cs="Times New Roman"/>
                <w:color w:val="000000" w:themeColor="text1"/>
                <w:sz w:val="24"/>
                <w:szCs w:val="24"/>
              </w:rPr>
            </w:pPr>
          </w:p>
          <w:p w:rsidR="0001496B" w:rsidRPr="00D07B4F" w:rsidRDefault="0001496B" w:rsidP="00E1161D">
            <w:pPr>
              <w:rPr>
                <w:rFonts w:ascii="Times New Roman" w:eastAsia="Calibri" w:hAnsi="Times New Roman" w:cs="Times New Roman"/>
                <w:color w:val="000000" w:themeColor="text1"/>
                <w:sz w:val="24"/>
                <w:szCs w:val="24"/>
              </w:rPr>
            </w:pPr>
          </w:p>
          <w:p w:rsidR="0001496B" w:rsidRPr="00D07B4F" w:rsidRDefault="0001496B" w:rsidP="00E1161D">
            <w:pPr>
              <w:rPr>
                <w:rFonts w:ascii="Times New Roman" w:eastAsia="Calibri" w:hAnsi="Times New Roman" w:cs="Times New Roman"/>
                <w:color w:val="000000" w:themeColor="text1"/>
                <w:sz w:val="24"/>
                <w:szCs w:val="24"/>
              </w:rPr>
            </w:pPr>
          </w:p>
          <w:p w:rsidR="0001496B" w:rsidRPr="00D07B4F" w:rsidRDefault="0001496B" w:rsidP="00E1161D">
            <w:pPr>
              <w:rPr>
                <w:rFonts w:ascii="Times New Roman" w:eastAsia="Calibri" w:hAnsi="Times New Roman" w:cs="Times New Roman"/>
                <w:color w:val="000000" w:themeColor="text1"/>
                <w:sz w:val="24"/>
                <w:szCs w:val="24"/>
              </w:rPr>
            </w:pPr>
          </w:p>
          <w:p w:rsidR="0001496B" w:rsidRPr="00D07B4F" w:rsidRDefault="0001496B" w:rsidP="00E1161D">
            <w:pPr>
              <w:rPr>
                <w:rFonts w:ascii="Times New Roman" w:eastAsia="Calibri" w:hAnsi="Times New Roman" w:cs="Times New Roman"/>
                <w:color w:val="000000" w:themeColor="text1"/>
                <w:sz w:val="24"/>
                <w:szCs w:val="24"/>
              </w:rPr>
            </w:pPr>
          </w:p>
          <w:p w:rsidR="0001496B" w:rsidRPr="00D07B4F" w:rsidRDefault="0001496B" w:rsidP="00E1161D">
            <w:pPr>
              <w:rPr>
                <w:rFonts w:ascii="Times New Roman" w:eastAsia="Calibri" w:hAnsi="Times New Roman" w:cs="Times New Roman"/>
                <w:color w:val="000000" w:themeColor="text1"/>
                <w:sz w:val="24"/>
                <w:szCs w:val="24"/>
              </w:rPr>
            </w:pPr>
          </w:p>
          <w:p w:rsidR="0001496B" w:rsidRPr="00D07B4F" w:rsidRDefault="0001496B" w:rsidP="00E1161D">
            <w:pPr>
              <w:rPr>
                <w:rFonts w:ascii="Times New Roman" w:eastAsia="Calibri" w:hAnsi="Times New Roman" w:cs="Times New Roman"/>
                <w:color w:val="000000" w:themeColor="text1"/>
                <w:sz w:val="24"/>
                <w:szCs w:val="24"/>
              </w:rPr>
            </w:pPr>
          </w:p>
          <w:p w:rsidR="0001496B" w:rsidRPr="00D07B4F" w:rsidRDefault="0001496B" w:rsidP="00E1161D">
            <w:pPr>
              <w:rPr>
                <w:rFonts w:ascii="Times New Roman" w:eastAsia="Calibri" w:hAnsi="Times New Roman" w:cs="Times New Roman"/>
                <w:color w:val="000000" w:themeColor="text1"/>
                <w:sz w:val="24"/>
                <w:szCs w:val="24"/>
              </w:rPr>
            </w:pPr>
          </w:p>
          <w:p w:rsidR="0001496B" w:rsidRPr="00D07B4F" w:rsidRDefault="0001496B" w:rsidP="00E1161D">
            <w:pPr>
              <w:rPr>
                <w:rFonts w:ascii="Times New Roman" w:eastAsia="Calibri" w:hAnsi="Times New Roman" w:cs="Times New Roman"/>
                <w:color w:val="000000" w:themeColor="text1"/>
                <w:sz w:val="24"/>
                <w:szCs w:val="24"/>
              </w:rPr>
            </w:pPr>
          </w:p>
          <w:p w:rsidR="0001496B" w:rsidRPr="00D07B4F" w:rsidRDefault="0001496B" w:rsidP="00E1161D">
            <w:pPr>
              <w:rPr>
                <w:rFonts w:ascii="Times New Roman" w:eastAsia="Calibri" w:hAnsi="Times New Roman" w:cs="Times New Roman"/>
                <w:color w:val="000000" w:themeColor="text1"/>
                <w:sz w:val="24"/>
                <w:szCs w:val="24"/>
              </w:rPr>
            </w:pPr>
          </w:p>
          <w:p w:rsidR="0001496B" w:rsidRPr="00D07B4F" w:rsidRDefault="0001496B" w:rsidP="00E1161D">
            <w:pPr>
              <w:rPr>
                <w:rFonts w:ascii="Times New Roman" w:eastAsia="Calibri" w:hAnsi="Times New Roman" w:cs="Times New Roman"/>
                <w:color w:val="000000" w:themeColor="text1"/>
                <w:sz w:val="24"/>
                <w:szCs w:val="24"/>
              </w:rPr>
            </w:pPr>
          </w:p>
          <w:p w:rsidR="0001496B" w:rsidRPr="00D07B4F" w:rsidRDefault="0001496B" w:rsidP="00E1161D">
            <w:pPr>
              <w:rPr>
                <w:rFonts w:ascii="Times New Roman" w:eastAsia="Calibri" w:hAnsi="Times New Roman" w:cs="Times New Roman"/>
                <w:color w:val="000000" w:themeColor="text1"/>
                <w:sz w:val="24"/>
                <w:szCs w:val="24"/>
              </w:rPr>
            </w:pPr>
          </w:p>
          <w:p w:rsidR="0001496B" w:rsidRPr="00D07B4F" w:rsidRDefault="0001496B" w:rsidP="00E1161D">
            <w:pPr>
              <w:rPr>
                <w:rFonts w:ascii="Times New Roman" w:eastAsia="Calibri" w:hAnsi="Times New Roman" w:cs="Times New Roman"/>
                <w:color w:val="000000" w:themeColor="text1"/>
                <w:sz w:val="24"/>
                <w:szCs w:val="24"/>
              </w:rPr>
            </w:pPr>
          </w:p>
          <w:p w:rsidR="0001496B" w:rsidRPr="00D07B4F" w:rsidRDefault="0001496B" w:rsidP="00E1161D">
            <w:pPr>
              <w:rPr>
                <w:rFonts w:ascii="Times New Roman" w:eastAsia="Calibri" w:hAnsi="Times New Roman" w:cs="Times New Roman"/>
                <w:color w:val="000000" w:themeColor="text1"/>
                <w:sz w:val="24"/>
                <w:szCs w:val="24"/>
              </w:rPr>
            </w:pPr>
          </w:p>
          <w:p w:rsidR="0001496B" w:rsidRPr="00D07B4F" w:rsidRDefault="0001496B" w:rsidP="00E1161D">
            <w:pPr>
              <w:rPr>
                <w:rFonts w:ascii="Times New Roman" w:eastAsia="Calibri" w:hAnsi="Times New Roman" w:cs="Times New Roman"/>
                <w:color w:val="000000" w:themeColor="text1"/>
                <w:sz w:val="24"/>
                <w:szCs w:val="24"/>
              </w:rPr>
            </w:pPr>
          </w:p>
          <w:p w:rsidR="0001496B" w:rsidRPr="00D07B4F" w:rsidRDefault="0001496B" w:rsidP="00E1161D">
            <w:pPr>
              <w:rPr>
                <w:rFonts w:ascii="Times New Roman" w:eastAsia="Calibri" w:hAnsi="Times New Roman" w:cs="Times New Roman"/>
                <w:color w:val="000000" w:themeColor="text1"/>
                <w:sz w:val="24"/>
                <w:szCs w:val="24"/>
              </w:rPr>
            </w:pPr>
          </w:p>
          <w:p w:rsidR="0001496B" w:rsidRPr="00D07B4F" w:rsidRDefault="0001496B" w:rsidP="00E1161D">
            <w:pPr>
              <w:rPr>
                <w:rFonts w:ascii="Times New Roman" w:eastAsia="Calibri" w:hAnsi="Times New Roman" w:cs="Times New Roman"/>
                <w:color w:val="000000" w:themeColor="text1"/>
                <w:sz w:val="24"/>
                <w:szCs w:val="24"/>
              </w:rPr>
            </w:pPr>
          </w:p>
          <w:p w:rsidR="0001496B" w:rsidRPr="00D07B4F" w:rsidRDefault="0001496B" w:rsidP="00E1161D">
            <w:pPr>
              <w:rPr>
                <w:rFonts w:ascii="Times New Roman" w:eastAsia="Calibri" w:hAnsi="Times New Roman" w:cs="Times New Roman"/>
                <w:color w:val="000000" w:themeColor="text1"/>
                <w:sz w:val="24"/>
                <w:szCs w:val="24"/>
              </w:rPr>
            </w:pPr>
          </w:p>
          <w:p w:rsidR="0001496B" w:rsidRPr="00D07B4F" w:rsidRDefault="0001496B" w:rsidP="00E1161D">
            <w:pPr>
              <w:rPr>
                <w:rFonts w:ascii="Times New Roman" w:eastAsia="Calibri" w:hAnsi="Times New Roman" w:cs="Times New Roman"/>
                <w:color w:val="000000" w:themeColor="text1"/>
                <w:sz w:val="24"/>
                <w:szCs w:val="24"/>
              </w:rPr>
            </w:pPr>
          </w:p>
          <w:p w:rsidR="0001496B" w:rsidRPr="00D07B4F" w:rsidRDefault="0001496B" w:rsidP="00E1161D">
            <w:pPr>
              <w:rPr>
                <w:rFonts w:ascii="Times New Roman" w:eastAsia="Calibri" w:hAnsi="Times New Roman" w:cs="Times New Roman"/>
                <w:color w:val="000000" w:themeColor="text1"/>
                <w:sz w:val="24"/>
                <w:szCs w:val="24"/>
              </w:rPr>
            </w:pPr>
          </w:p>
          <w:p w:rsidR="0001496B" w:rsidRPr="00D07B4F" w:rsidRDefault="0001496B" w:rsidP="00E1161D">
            <w:pPr>
              <w:rPr>
                <w:rFonts w:ascii="Times New Roman" w:eastAsia="Calibri" w:hAnsi="Times New Roman" w:cs="Times New Roman"/>
                <w:color w:val="000000" w:themeColor="text1"/>
                <w:sz w:val="24"/>
                <w:szCs w:val="24"/>
              </w:rPr>
            </w:pPr>
          </w:p>
          <w:p w:rsidR="0001496B" w:rsidRPr="00D07B4F" w:rsidRDefault="0001496B" w:rsidP="00E1161D">
            <w:pPr>
              <w:rPr>
                <w:rFonts w:ascii="Times New Roman" w:eastAsia="Calibri" w:hAnsi="Times New Roman" w:cs="Times New Roman"/>
                <w:color w:val="000000" w:themeColor="text1"/>
                <w:sz w:val="24"/>
                <w:szCs w:val="24"/>
              </w:rPr>
            </w:pPr>
          </w:p>
          <w:p w:rsidR="0001496B" w:rsidRPr="00D07B4F" w:rsidRDefault="0001496B" w:rsidP="00E1161D">
            <w:pPr>
              <w:rPr>
                <w:rFonts w:ascii="Times New Roman" w:eastAsia="Calibri" w:hAnsi="Times New Roman" w:cs="Times New Roman"/>
                <w:color w:val="000000" w:themeColor="text1"/>
                <w:sz w:val="24"/>
                <w:szCs w:val="24"/>
              </w:rPr>
            </w:pPr>
          </w:p>
          <w:p w:rsidR="0001496B" w:rsidRPr="00D07B4F" w:rsidRDefault="0001496B" w:rsidP="00E1161D">
            <w:pPr>
              <w:rPr>
                <w:rFonts w:ascii="Times New Roman" w:eastAsia="Calibri" w:hAnsi="Times New Roman" w:cs="Times New Roman"/>
                <w:color w:val="000000" w:themeColor="text1"/>
                <w:sz w:val="24"/>
                <w:szCs w:val="24"/>
              </w:rPr>
            </w:pPr>
            <w:r w:rsidRPr="00D07B4F">
              <w:rPr>
                <w:rFonts w:ascii="Times New Roman" w:eastAsia="Calibri" w:hAnsi="Times New Roman" w:cs="Times New Roman"/>
                <w:color w:val="000000" w:themeColor="text1"/>
                <w:sz w:val="24"/>
                <w:szCs w:val="24"/>
              </w:rPr>
              <w:t>Предлози за извођење екскурзије/ школе у природи</w:t>
            </w:r>
          </w:p>
        </w:tc>
        <w:tc>
          <w:tcPr>
            <w:tcW w:w="0" w:type="auto"/>
            <w:vAlign w:val="center"/>
          </w:tcPr>
          <w:p w:rsidR="0001496B" w:rsidRPr="00D07B4F" w:rsidRDefault="0001496B" w:rsidP="00E1161D">
            <w:pPr>
              <w:rPr>
                <w:rFonts w:ascii="Times New Roman" w:eastAsia="Calibri" w:hAnsi="Times New Roman" w:cs="Times New Roman"/>
                <w:color w:val="000000" w:themeColor="text1"/>
                <w:sz w:val="24"/>
                <w:szCs w:val="24"/>
              </w:rPr>
            </w:pPr>
          </w:p>
          <w:p w:rsidR="0001496B" w:rsidRPr="00D07B4F" w:rsidRDefault="0001496B" w:rsidP="00E1161D">
            <w:pPr>
              <w:rPr>
                <w:rFonts w:ascii="Times New Roman" w:eastAsia="Calibri" w:hAnsi="Times New Roman" w:cs="Times New Roman"/>
                <w:color w:val="000000" w:themeColor="text1"/>
                <w:sz w:val="24"/>
                <w:szCs w:val="24"/>
              </w:rPr>
            </w:pPr>
          </w:p>
          <w:p w:rsidR="0001496B" w:rsidRPr="00D07B4F" w:rsidRDefault="0001496B" w:rsidP="00E1161D">
            <w:pPr>
              <w:rPr>
                <w:rFonts w:ascii="Times New Roman" w:eastAsia="Calibri" w:hAnsi="Times New Roman" w:cs="Times New Roman"/>
                <w:color w:val="000000" w:themeColor="text1"/>
                <w:sz w:val="24"/>
                <w:szCs w:val="24"/>
              </w:rPr>
            </w:pPr>
          </w:p>
          <w:p w:rsidR="0001496B" w:rsidRPr="00D07B4F" w:rsidRDefault="0001496B" w:rsidP="00E1161D">
            <w:pPr>
              <w:rPr>
                <w:rFonts w:ascii="Times New Roman" w:eastAsia="Calibri" w:hAnsi="Times New Roman" w:cs="Times New Roman"/>
                <w:color w:val="000000" w:themeColor="text1"/>
                <w:sz w:val="24"/>
                <w:szCs w:val="24"/>
              </w:rPr>
            </w:pPr>
            <w:r w:rsidRPr="00D07B4F">
              <w:rPr>
                <w:rFonts w:ascii="Times New Roman" w:eastAsia="Calibri" w:hAnsi="Times New Roman" w:cs="Times New Roman"/>
                <w:color w:val="000000" w:themeColor="text1"/>
                <w:sz w:val="24"/>
                <w:szCs w:val="24"/>
              </w:rPr>
              <w:t>чланови разредног већа 4. р.</w:t>
            </w:r>
          </w:p>
        </w:tc>
      </w:tr>
      <w:tr w:rsidR="005C0B6D" w:rsidRPr="000B4481" w:rsidTr="005C0B6D">
        <w:trPr>
          <w:trHeight w:val="511"/>
        </w:trPr>
        <w:tc>
          <w:tcPr>
            <w:tcW w:w="0" w:type="auto"/>
            <w:vAlign w:val="center"/>
          </w:tcPr>
          <w:p w:rsidR="0001496B" w:rsidRPr="00D07B4F" w:rsidRDefault="0001496B" w:rsidP="00E1161D">
            <w:pPr>
              <w:rPr>
                <w:rFonts w:ascii="Times New Roman" w:eastAsia="Calibri" w:hAnsi="Times New Roman" w:cs="Times New Roman"/>
                <w:color w:val="000000" w:themeColor="text1"/>
                <w:sz w:val="24"/>
                <w:szCs w:val="24"/>
              </w:rPr>
            </w:pPr>
            <w:r w:rsidRPr="00C050C4">
              <w:rPr>
                <w:rFonts w:ascii="Times New Roman" w:hAnsi="Times New Roman" w:cs="Times New Roman"/>
                <w:color w:val="000000" w:themeColor="text1"/>
                <w:sz w:val="24"/>
                <w:szCs w:val="24"/>
                <w:lang w:val="ru-RU"/>
              </w:rPr>
              <w:t>Квартално током текуће школске године</w:t>
            </w:r>
          </w:p>
        </w:tc>
        <w:tc>
          <w:tcPr>
            <w:tcW w:w="0" w:type="auto"/>
            <w:vAlign w:val="center"/>
          </w:tcPr>
          <w:p w:rsidR="0001496B" w:rsidRPr="00D07B4F" w:rsidRDefault="0001496B" w:rsidP="00E1161D">
            <w:pPr>
              <w:rPr>
                <w:rFonts w:ascii="Times New Roman" w:hAnsi="Times New Roman" w:cs="Times New Roman"/>
                <w:color w:val="000000" w:themeColor="text1"/>
                <w:sz w:val="24"/>
                <w:szCs w:val="24"/>
                <w:lang w:val="sr-Cyrl-CS"/>
              </w:rPr>
            </w:pPr>
            <w:r w:rsidRPr="00D07B4F">
              <w:rPr>
                <w:rFonts w:ascii="Times New Roman" w:hAnsi="Times New Roman" w:cs="Times New Roman"/>
                <w:color w:val="000000" w:themeColor="text1"/>
                <w:sz w:val="24"/>
                <w:szCs w:val="24"/>
                <w:lang w:val="sr-Cyrl-CS"/>
              </w:rPr>
              <w:t xml:space="preserve">Квалитативна и квантитативна анализа </w:t>
            </w:r>
            <w:r w:rsidRPr="00D07B4F">
              <w:rPr>
                <w:rFonts w:ascii="Times New Roman" w:hAnsi="Times New Roman" w:cs="Times New Roman"/>
                <w:color w:val="000000" w:themeColor="text1"/>
                <w:sz w:val="24"/>
                <w:szCs w:val="24"/>
              </w:rPr>
              <w:t xml:space="preserve"> иницијалних </w:t>
            </w:r>
            <w:r w:rsidRPr="00D07B4F">
              <w:rPr>
                <w:rFonts w:ascii="Times New Roman" w:hAnsi="Times New Roman" w:cs="Times New Roman"/>
                <w:color w:val="000000" w:themeColor="text1"/>
                <w:sz w:val="24"/>
                <w:szCs w:val="24"/>
                <w:lang w:val="sr-Cyrl-CS"/>
              </w:rPr>
              <w:t>постигнућа ученика и мере за даљи рад</w:t>
            </w:r>
          </w:p>
          <w:p w:rsidR="0001496B" w:rsidRPr="00D07B4F" w:rsidRDefault="0001496B" w:rsidP="00E1161D">
            <w:pPr>
              <w:rPr>
                <w:rFonts w:ascii="Times New Roman" w:hAnsi="Times New Roman" w:cs="Times New Roman"/>
                <w:color w:val="000000" w:themeColor="text1"/>
                <w:sz w:val="24"/>
                <w:szCs w:val="24"/>
              </w:rPr>
            </w:pPr>
          </w:p>
        </w:tc>
        <w:tc>
          <w:tcPr>
            <w:tcW w:w="0" w:type="auto"/>
            <w:vAlign w:val="center"/>
          </w:tcPr>
          <w:p w:rsidR="0001496B" w:rsidRPr="00D07B4F" w:rsidRDefault="0001496B" w:rsidP="00E1161D">
            <w:pPr>
              <w:rPr>
                <w:rFonts w:ascii="Times New Roman" w:eastAsia="Calibri" w:hAnsi="Times New Roman" w:cs="Times New Roman"/>
                <w:color w:val="000000" w:themeColor="text1"/>
                <w:sz w:val="24"/>
                <w:szCs w:val="24"/>
              </w:rPr>
            </w:pPr>
            <w:r w:rsidRPr="00D07B4F">
              <w:rPr>
                <w:rFonts w:ascii="Times New Roman" w:eastAsia="Calibri" w:hAnsi="Times New Roman" w:cs="Times New Roman"/>
                <w:color w:val="000000" w:themeColor="text1"/>
                <w:sz w:val="24"/>
                <w:szCs w:val="24"/>
              </w:rPr>
              <w:t xml:space="preserve">Извештаји </w:t>
            </w:r>
          </w:p>
          <w:p w:rsidR="0001496B" w:rsidRPr="00D07B4F" w:rsidRDefault="0001496B" w:rsidP="00E1161D">
            <w:pPr>
              <w:rPr>
                <w:rFonts w:ascii="Times New Roman" w:eastAsia="Calibri" w:hAnsi="Times New Roman" w:cs="Times New Roman"/>
                <w:color w:val="000000" w:themeColor="text1"/>
                <w:sz w:val="24"/>
                <w:szCs w:val="24"/>
              </w:rPr>
            </w:pPr>
            <w:r w:rsidRPr="00D07B4F">
              <w:rPr>
                <w:rFonts w:ascii="Times New Roman" w:eastAsia="Calibri" w:hAnsi="Times New Roman" w:cs="Times New Roman"/>
                <w:color w:val="000000" w:themeColor="text1"/>
                <w:sz w:val="24"/>
                <w:szCs w:val="24"/>
              </w:rPr>
              <w:t>одељењских старешина о напредовању ученика и конкретне мере</w:t>
            </w:r>
          </w:p>
        </w:tc>
        <w:tc>
          <w:tcPr>
            <w:tcW w:w="0" w:type="auto"/>
            <w:vAlign w:val="center"/>
          </w:tcPr>
          <w:p w:rsidR="0001496B" w:rsidRPr="00D07B4F" w:rsidRDefault="0001496B" w:rsidP="00E1161D">
            <w:pPr>
              <w:rPr>
                <w:rFonts w:ascii="Times New Roman" w:eastAsia="Calibri" w:hAnsi="Times New Roman" w:cs="Times New Roman"/>
                <w:color w:val="000000" w:themeColor="text1"/>
                <w:sz w:val="24"/>
                <w:szCs w:val="24"/>
              </w:rPr>
            </w:pPr>
          </w:p>
          <w:p w:rsidR="0001496B" w:rsidRPr="00D07B4F" w:rsidRDefault="0001496B" w:rsidP="00E1161D">
            <w:pPr>
              <w:rPr>
                <w:rFonts w:ascii="Times New Roman" w:eastAsia="Calibri" w:hAnsi="Times New Roman" w:cs="Times New Roman"/>
                <w:color w:val="000000" w:themeColor="text1"/>
                <w:sz w:val="24"/>
                <w:szCs w:val="24"/>
              </w:rPr>
            </w:pPr>
            <w:r w:rsidRPr="00D07B4F">
              <w:rPr>
                <w:rFonts w:ascii="Times New Roman" w:eastAsia="Calibri" w:hAnsi="Times New Roman" w:cs="Times New Roman"/>
                <w:color w:val="000000" w:themeColor="text1"/>
                <w:sz w:val="24"/>
                <w:szCs w:val="24"/>
              </w:rPr>
              <w:t>чланови разредног већа 4. р.</w:t>
            </w:r>
          </w:p>
          <w:p w:rsidR="0001496B" w:rsidRPr="00D07B4F" w:rsidRDefault="0001496B" w:rsidP="00E1161D">
            <w:pPr>
              <w:rPr>
                <w:rFonts w:ascii="Times New Roman" w:eastAsia="Calibri" w:hAnsi="Times New Roman" w:cs="Times New Roman"/>
                <w:color w:val="000000" w:themeColor="text1"/>
                <w:sz w:val="24"/>
                <w:szCs w:val="24"/>
              </w:rPr>
            </w:pPr>
          </w:p>
          <w:p w:rsidR="0001496B" w:rsidRPr="00D07B4F" w:rsidRDefault="0001496B" w:rsidP="00E1161D">
            <w:pPr>
              <w:rPr>
                <w:rFonts w:ascii="Times New Roman" w:eastAsia="Calibri" w:hAnsi="Times New Roman" w:cs="Times New Roman"/>
                <w:color w:val="000000" w:themeColor="text1"/>
                <w:sz w:val="24"/>
                <w:szCs w:val="24"/>
              </w:rPr>
            </w:pPr>
          </w:p>
          <w:p w:rsidR="0001496B" w:rsidRPr="00D07B4F" w:rsidRDefault="0001496B" w:rsidP="00E1161D">
            <w:pPr>
              <w:rPr>
                <w:rFonts w:ascii="Times New Roman" w:eastAsia="Calibri" w:hAnsi="Times New Roman" w:cs="Times New Roman"/>
                <w:color w:val="000000" w:themeColor="text1"/>
                <w:sz w:val="24"/>
                <w:szCs w:val="24"/>
              </w:rPr>
            </w:pPr>
          </w:p>
          <w:p w:rsidR="0001496B" w:rsidRPr="00D07B4F" w:rsidRDefault="0001496B" w:rsidP="00E1161D">
            <w:pPr>
              <w:rPr>
                <w:rFonts w:ascii="Times New Roman" w:eastAsia="Calibri" w:hAnsi="Times New Roman" w:cs="Times New Roman"/>
                <w:color w:val="000000" w:themeColor="text1"/>
                <w:sz w:val="24"/>
                <w:szCs w:val="24"/>
              </w:rPr>
            </w:pPr>
          </w:p>
          <w:p w:rsidR="0001496B" w:rsidRPr="00D07B4F" w:rsidRDefault="0001496B" w:rsidP="00E1161D">
            <w:pPr>
              <w:rPr>
                <w:rFonts w:ascii="Times New Roman" w:eastAsia="Calibri" w:hAnsi="Times New Roman" w:cs="Times New Roman"/>
                <w:color w:val="000000" w:themeColor="text1"/>
                <w:sz w:val="24"/>
                <w:szCs w:val="24"/>
              </w:rPr>
            </w:pPr>
          </w:p>
          <w:p w:rsidR="0001496B" w:rsidRPr="00D07B4F" w:rsidRDefault="0001496B" w:rsidP="00E1161D">
            <w:pPr>
              <w:rPr>
                <w:rFonts w:ascii="Times New Roman" w:eastAsia="Calibri" w:hAnsi="Times New Roman" w:cs="Times New Roman"/>
                <w:color w:val="000000" w:themeColor="text1"/>
                <w:sz w:val="24"/>
                <w:szCs w:val="24"/>
              </w:rPr>
            </w:pPr>
          </w:p>
          <w:p w:rsidR="0001496B" w:rsidRPr="00D07B4F" w:rsidRDefault="0001496B" w:rsidP="00E1161D">
            <w:pPr>
              <w:rPr>
                <w:rFonts w:ascii="Times New Roman" w:eastAsia="Calibri" w:hAnsi="Times New Roman" w:cs="Times New Roman"/>
                <w:color w:val="000000" w:themeColor="text1"/>
                <w:sz w:val="24"/>
                <w:szCs w:val="24"/>
              </w:rPr>
            </w:pPr>
          </w:p>
          <w:p w:rsidR="0001496B" w:rsidRPr="00D07B4F" w:rsidRDefault="0001496B" w:rsidP="00E1161D">
            <w:pPr>
              <w:rPr>
                <w:rFonts w:ascii="Times New Roman" w:eastAsia="Calibri" w:hAnsi="Times New Roman" w:cs="Times New Roman"/>
                <w:color w:val="000000" w:themeColor="text1"/>
                <w:sz w:val="24"/>
                <w:szCs w:val="24"/>
              </w:rPr>
            </w:pPr>
            <w:r w:rsidRPr="00D07B4F">
              <w:rPr>
                <w:rFonts w:ascii="Times New Roman" w:eastAsia="Calibri" w:hAnsi="Times New Roman" w:cs="Times New Roman"/>
                <w:color w:val="000000" w:themeColor="text1"/>
                <w:sz w:val="24"/>
                <w:szCs w:val="24"/>
              </w:rPr>
              <w:t>Актив учитеља</w:t>
            </w:r>
          </w:p>
          <w:p w:rsidR="0001496B" w:rsidRPr="00D07B4F" w:rsidRDefault="0001496B" w:rsidP="00E1161D">
            <w:pPr>
              <w:rPr>
                <w:rFonts w:ascii="Times New Roman" w:eastAsia="Calibri" w:hAnsi="Times New Roman" w:cs="Times New Roman"/>
                <w:color w:val="000000" w:themeColor="text1"/>
                <w:sz w:val="24"/>
                <w:szCs w:val="24"/>
              </w:rPr>
            </w:pPr>
          </w:p>
        </w:tc>
      </w:tr>
      <w:tr w:rsidR="005C0B6D" w:rsidRPr="00E1161D" w:rsidTr="005C0B6D">
        <w:trPr>
          <w:trHeight w:val="511"/>
        </w:trPr>
        <w:tc>
          <w:tcPr>
            <w:tcW w:w="0" w:type="auto"/>
            <w:vAlign w:val="center"/>
          </w:tcPr>
          <w:p w:rsidR="0001496B" w:rsidRPr="00D07B4F" w:rsidRDefault="0001496B" w:rsidP="00E1161D">
            <w:pPr>
              <w:jc w:val="center"/>
              <w:rPr>
                <w:rFonts w:ascii="Times New Roman" w:eastAsia="Calibri" w:hAnsi="Times New Roman" w:cs="Times New Roman"/>
                <w:color w:val="000000" w:themeColor="text1"/>
                <w:sz w:val="24"/>
                <w:szCs w:val="24"/>
              </w:rPr>
            </w:pPr>
            <w:r w:rsidRPr="00D07B4F">
              <w:rPr>
                <w:rFonts w:ascii="Times New Roman" w:eastAsia="Calibri" w:hAnsi="Times New Roman" w:cs="Times New Roman"/>
                <w:color w:val="000000" w:themeColor="text1"/>
                <w:sz w:val="24"/>
                <w:szCs w:val="24"/>
              </w:rPr>
              <w:t>октобар 2026.</w:t>
            </w:r>
          </w:p>
        </w:tc>
        <w:tc>
          <w:tcPr>
            <w:tcW w:w="0" w:type="auto"/>
            <w:vAlign w:val="center"/>
          </w:tcPr>
          <w:p w:rsidR="0001496B" w:rsidRPr="00D07B4F" w:rsidRDefault="0001496B" w:rsidP="00E1161D">
            <w:pPr>
              <w:rPr>
                <w:rFonts w:ascii="Times New Roman" w:hAnsi="Times New Roman" w:cs="Times New Roman"/>
                <w:color w:val="000000" w:themeColor="text1"/>
                <w:sz w:val="24"/>
                <w:szCs w:val="24"/>
              </w:rPr>
            </w:pPr>
          </w:p>
          <w:p w:rsidR="0001496B" w:rsidRPr="00D07B4F" w:rsidRDefault="0001496B" w:rsidP="00E1161D">
            <w:pPr>
              <w:rPr>
                <w:rFonts w:ascii="Times New Roman" w:hAnsi="Times New Roman" w:cs="Times New Roman"/>
                <w:color w:val="000000" w:themeColor="text1"/>
                <w:sz w:val="24"/>
                <w:szCs w:val="24"/>
                <w:lang w:val="sr-Cyrl-CS"/>
              </w:rPr>
            </w:pPr>
            <w:r w:rsidRPr="00D07B4F">
              <w:rPr>
                <w:rFonts w:ascii="Times New Roman" w:hAnsi="Times New Roman" w:cs="Times New Roman"/>
                <w:color w:val="000000" w:themeColor="text1"/>
                <w:sz w:val="24"/>
                <w:szCs w:val="24"/>
                <w:lang w:val="sr-Cyrl-CS"/>
              </w:rPr>
              <w:t>- Анализа успеха и владања  на крају 1. квартала 14.1.1.2.</w:t>
            </w:r>
          </w:p>
          <w:p w:rsidR="0001496B" w:rsidRPr="00E1161D" w:rsidRDefault="0001496B" w:rsidP="00E1161D">
            <w:pPr>
              <w:pStyle w:val="Normal1"/>
              <w:pBdr>
                <w:top w:val="nil"/>
                <w:left w:val="nil"/>
                <w:bottom w:val="nil"/>
                <w:right w:val="nil"/>
                <w:between w:val="nil"/>
              </w:pBdr>
              <w:spacing w:line="276" w:lineRule="auto"/>
              <w:rPr>
                <w:rFonts w:ascii="Times New Roman" w:hAnsi="Times New Roman" w:cs="Times New Roman"/>
                <w:color w:val="000000" w:themeColor="text1"/>
                <w:sz w:val="24"/>
                <w:szCs w:val="24"/>
                <w:lang w:val="sr-Cyrl-CS"/>
              </w:rPr>
            </w:pPr>
            <w:r w:rsidRPr="00D07B4F">
              <w:rPr>
                <w:rFonts w:ascii="Times New Roman" w:hAnsi="Times New Roman" w:cs="Times New Roman"/>
                <w:color w:val="000000" w:themeColor="text1"/>
                <w:sz w:val="24"/>
                <w:szCs w:val="24"/>
                <w:lang w:val="sr-Cyrl-CS"/>
              </w:rPr>
              <w:t xml:space="preserve"> 4.3.1. ,,Мала школа за родитеље</w:t>
            </w:r>
            <w:r w:rsidRPr="00C050C4">
              <w:rPr>
                <w:rFonts w:ascii="Times New Roman" w:hAnsi="Times New Roman" w:cs="Times New Roman"/>
                <w:color w:val="000000" w:themeColor="text1"/>
                <w:sz w:val="24"/>
                <w:szCs w:val="24"/>
                <w:lang w:val="ru-RU"/>
              </w:rPr>
              <w:t>“ родитељски састан</w:t>
            </w:r>
            <w:r w:rsidRPr="00E1161D">
              <w:rPr>
                <w:rFonts w:ascii="Times New Roman" w:hAnsi="Times New Roman" w:cs="Times New Roman"/>
                <w:color w:val="000000" w:themeColor="text1"/>
                <w:sz w:val="24"/>
                <w:szCs w:val="24"/>
                <w:lang w:val="sr-Cyrl-CS"/>
              </w:rPr>
              <w:t>ци</w:t>
            </w:r>
            <w:r w:rsidRPr="00C050C4">
              <w:rPr>
                <w:rFonts w:ascii="Times New Roman" w:hAnsi="Times New Roman" w:cs="Times New Roman"/>
                <w:color w:val="000000" w:themeColor="text1"/>
                <w:sz w:val="24"/>
                <w:szCs w:val="24"/>
                <w:lang w:val="ru-RU"/>
              </w:rPr>
              <w:t xml:space="preserve"> у циљу осамостаљивања ученика: - Анкетирање родитеља </w:t>
            </w:r>
          </w:p>
          <w:p w:rsidR="0001496B" w:rsidRPr="00C050C4" w:rsidRDefault="0001496B" w:rsidP="00E1161D">
            <w:pPr>
              <w:pStyle w:val="Normal1"/>
              <w:pBdr>
                <w:top w:val="nil"/>
                <w:left w:val="nil"/>
                <w:bottom w:val="nil"/>
                <w:right w:val="nil"/>
                <w:between w:val="nil"/>
              </w:pBdr>
              <w:spacing w:line="276" w:lineRule="auto"/>
              <w:rPr>
                <w:rFonts w:ascii="Times New Roman" w:hAnsi="Times New Roman" w:cs="Times New Roman"/>
                <w:color w:val="000000" w:themeColor="text1"/>
                <w:sz w:val="24"/>
                <w:szCs w:val="24"/>
                <w:lang w:val="ru-RU"/>
              </w:rPr>
            </w:pPr>
            <w:r w:rsidRPr="00E1161D">
              <w:rPr>
                <w:rFonts w:ascii="Times New Roman" w:hAnsi="Times New Roman" w:cs="Times New Roman"/>
                <w:color w:val="000000" w:themeColor="text1"/>
                <w:sz w:val="24"/>
                <w:szCs w:val="24"/>
                <w:lang w:val="sr-Cyrl-CS"/>
              </w:rPr>
              <w:t xml:space="preserve">- </w:t>
            </w:r>
            <w:r w:rsidRPr="00C050C4">
              <w:rPr>
                <w:rFonts w:ascii="Times New Roman" w:hAnsi="Times New Roman" w:cs="Times New Roman"/>
                <w:color w:val="000000" w:themeColor="text1"/>
                <w:sz w:val="24"/>
                <w:szCs w:val="24"/>
                <w:lang w:val="ru-RU"/>
              </w:rPr>
              <w:t xml:space="preserve">Анализа анкете, груписање родитеља по специфичности ,,потешкоће“ коју описују </w:t>
            </w:r>
          </w:p>
          <w:p w:rsidR="0001496B" w:rsidRPr="00C050C4" w:rsidRDefault="0001496B" w:rsidP="00E1161D">
            <w:pPr>
              <w:pStyle w:val="Normal1"/>
              <w:pBdr>
                <w:top w:val="nil"/>
                <w:left w:val="nil"/>
                <w:bottom w:val="nil"/>
                <w:right w:val="nil"/>
                <w:between w:val="nil"/>
              </w:pBdr>
              <w:spacing w:line="276" w:lineRule="auto"/>
              <w:rPr>
                <w:rFonts w:ascii="Times New Roman" w:hAnsi="Times New Roman" w:cs="Times New Roman"/>
                <w:color w:val="000000" w:themeColor="text1"/>
                <w:sz w:val="24"/>
                <w:szCs w:val="24"/>
                <w:lang w:val="ru-RU"/>
              </w:rPr>
            </w:pPr>
            <w:r w:rsidRPr="00E1161D">
              <w:rPr>
                <w:rFonts w:ascii="Times New Roman" w:hAnsi="Times New Roman" w:cs="Times New Roman"/>
                <w:color w:val="000000" w:themeColor="text1"/>
                <w:sz w:val="24"/>
                <w:szCs w:val="24"/>
                <w:lang w:val="ru-RU"/>
              </w:rPr>
              <w:t xml:space="preserve">- </w:t>
            </w:r>
            <w:r w:rsidRPr="00C050C4">
              <w:rPr>
                <w:rFonts w:ascii="Times New Roman" w:hAnsi="Times New Roman" w:cs="Times New Roman"/>
                <w:color w:val="000000" w:themeColor="text1"/>
                <w:sz w:val="24"/>
                <w:szCs w:val="24"/>
                <w:lang w:val="ru-RU"/>
              </w:rPr>
              <w:t xml:space="preserve">13.3.2. Припрема ученика за транзицију </w:t>
            </w:r>
            <w:r w:rsidRPr="00E1161D">
              <w:rPr>
                <w:rFonts w:ascii="Times New Roman" w:hAnsi="Times New Roman" w:cs="Times New Roman"/>
                <w:color w:val="000000" w:themeColor="text1"/>
                <w:sz w:val="24"/>
                <w:szCs w:val="24"/>
                <w:lang w:val="ru-RU"/>
              </w:rPr>
              <w:t xml:space="preserve">- </w:t>
            </w:r>
            <w:r w:rsidRPr="00C050C4">
              <w:rPr>
                <w:rFonts w:ascii="Times New Roman" w:hAnsi="Times New Roman" w:cs="Times New Roman"/>
                <w:color w:val="000000" w:themeColor="text1"/>
                <w:sz w:val="24"/>
                <w:szCs w:val="24"/>
                <w:lang w:val="ru-RU"/>
              </w:rPr>
              <w:t>Израда распореда за ,, Дан друге учитељице“, учитељице четвртих разреда држе часове у одељењима својих колегиница</w:t>
            </w:r>
            <w:r w:rsidRPr="00E1161D">
              <w:rPr>
                <w:rFonts w:ascii="Times New Roman" w:hAnsi="Times New Roman" w:cs="Times New Roman"/>
                <w:color w:val="000000" w:themeColor="text1"/>
                <w:sz w:val="24"/>
                <w:szCs w:val="24"/>
                <w:lang w:val="ru-RU"/>
              </w:rPr>
              <w:t>.</w:t>
            </w:r>
            <w:r w:rsidRPr="00C050C4">
              <w:rPr>
                <w:rFonts w:ascii="Times New Roman" w:hAnsi="Times New Roman" w:cs="Times New Roman"/>
                <w:color w:val="000000" w:themeColor="text1"/>
                <w:sz w:val="24"/>
                <w:szCs w:val="24"/>
                <w:lang w:val="ru-RU"/>
              </w:rPr>
              <w:t xml:space="preserve"> </w:t>
            </w:r>
          </w:p>
          <w:p w:rsidR="0001496B" w:rsidRPr="00E1161D" w:rsidRDefault="0001496B" w:rsidP="00E1161D">
            <w:pPr>
              <w:rPr>
                <w:rFonts w:ascii="Times New Roman" w:hAnsi="Times New Roman" w:cs="Times New Roman"/>
                <w:color w:val="000000" w:themeColor="text1"/>
                <w:sz w:val="24"/>
                <w:szCs w:val="24"/>
                <w:lang w:val="ru-RU"/>
              </w:rPr>
            </w:pPr>
            <w:r w:rsidRPr="00C050C4">
              <w:rPr>
                <w:rFonts w:ascii="Times New Roman" w:hAnsi="Times New Roman" w:cs="Times New Roman"/>
                <w:color w:val="000000" w:themeColor="text1"/>
                <w:sz w:val="24"/>
                <w:szCs w:val="24"/>
                <w:lang w:val="ru-RU"/>
              </w:rPr>
              <w:t>Укључивање ученика са Бикова</w:t>
            </w:r>
            <w:r w:rsidRPr="00E1161D">
              <w:rPr>
                <w:rFonts w:ascii="Times New Roman" w:hAnsi="Times New Roman" w:cs="Times New Roman"/>
                <w:color w:val="000000" w:themeColor="text1"/>
                <w:sz w:val="24"/>
                <w:szCs w:val="24"/>
                <w:lang w:val="ru-RU"/>
              </w:rPr>
              <w:t>)-имплементација у распоред часова</w:t>
            </w:r>
          </w:p>
          <w:p w:rsidR="0001496B" w:rsidRPr="00E1161D" w:rsidRDefault="0001496B" w:rsidP="00E1161D">
            <w:pPr>
              <w:pStyle w:val="Normal1"/>
              <w:pBdr>
                <w:top w:val="nil"/>
                <w:left w:val="nil"/>
                <w:bottom w:val="nil"/>
                <w:right w:val="nil"/>
                <w:between w:val="nil"/>
              </w:pBdr>
              <w:spacing w:line="276" w:lineRule="auto"/>
              <w:rPr>
                <w:rFonts w:ascii="Times New Roman" w:hAnsi="Times New Roman" w:cs="Times New Roman"/>
                <w:color w:val="000000" w:themeColor="text1"/>
                <w:sz w:val="24"/>
                <w:szCs w:val="24"/>
                <w:lang w:val="ru-RU"/>
              </w:rPr>
            </w:pPr>
          </w:p>
          <w:p w:rsidR="0001496B" w:rsidRPr="00E1161D" w:rsidRDefault="0001496B" w:rsidP="00E1161D">
            <w:pPr>
              <w:rPr>
                <w:rFonts w:ascii="Times New Roman" w:hAnsi="Times New Roman" w:cs="Times New Roman"/>
                <w:color w:val="000000" w:themeColor="text1"/>
                <w:sz w:val="24"/>
                <w:szCs w:val="24"/>
                <w:lang w:val="ru-RU"/>
              </w:rPr>
            </w:pPr>
            <w:r w:rsidRPr="00E1161D">
              <w:rPr>
                <w:rFonts w:ascii="Times New Roman" w:hAnsi="Times New Roman" w:cs="Times New Roman"/>
                <w:color w:val="000000" w:themeColor="text1"/>
                <w:sz w:val="24"/>
                <w:szCs w:val="24"/>
                <w:lang w:val="ru-RU"/>
              </w:rPr>
              <w:t>14.5.1.1. Унапређење подршке талентованим ученицима-Идентификација ученика који показују посебна интересовања и ученика којима је потребна додатна подршка -уврштавање у план додатне наставе</w:t>
            </w:r>
          </w:p>
          <w:p w:rsidR="0001496B" w:rsidRPr="00E1161D" w:rsidRDefault="0001496B" w:rsidP="00E1161D">
            <w:pPr>
              <w:rPr>
                <w:rFonts w:ascii="Times New Roman" w:hAnsi="Times New Roman" w:cs="Times New Roman"/>
                <w:color w:val="000000" w:themeColor="text1"/>
                <w:sz w:val="24"/>
                <w:szCs w:val="24"/>
                <w:lang w:val="ru-RU"/>
              </w:rPr>
            </w:pPr>
          </w:p>
          <w:p w:rsidR="0001496B" w:rsidRPr="00E1161D" w:rsidRDefault="0001496B" w:rsidP="00E1161D">
            <w:pPr>
              <w:pStyle w:val="Normal1"/>
              <w:pBdr>
                <w:top w:val="nil"/>
                <w:left w:val="nil"/>
                <w:bottom w:val="nil"/>
                <w:right w:val="nil"/>
                <w:between w:val="nil"/>
              </w:pBdr>
              <w:spacing w:line="276" w:lineRule="auto"/>
              <w:rPr>
                <w:rFonts w:ascii="Times New Roman" w:hAnsi="Times New Roman" w:cs="Times New Roman"/>
                <w:color w:val="000000" w:themeColor="text1"/>
                <w:sz w:val="24"/>
                <w:szCs w:val="24"/>
                <w:lang w:val="ru-RU"/>
              </w:rPr>
            </w:pPr>
          </w:p>
        </w:tc>
        <w:tc>
          <w:tcPr>
            <w:tcW w:w="0" w:type="auto"/>
            <w:vAlign w:val="center"/>
          </w:tcPr>
          <w:p w:rsidR="0001496B" w:rsidRPr="00C050C4" w:rsidRDefault="0001496B" w:rsidP="00E1161D">
            <w:pPr>
              <w:rPr>
                <w:rFonts w:ascii="Times New Roman" w:hAnsi="Times New Roman" w:cs="Times New Roman"/>
                <w:color w:val="000000" w:themeColor="text1"/>
                <w:sz w:val="24"/>
                <w:szCs w:val="24"/>
                <w:lang w:val="ru-RU"/>
              </w:rPr>
            </w:pPr>
            <w:r w:rsidRPr="00C050C4">
              <w:rPr>
                <w:rFonts w:ascii="Times New Roman" w:hAnsi="Times New Roman" w:cs="Times New Roman"/>
                <w:color w:val="000000" w:themeColor="text1"/>
                <w:sz w:val="24"/>
                <w:szCs w:val="24"/>
                <w:lang w:val="ru-RU"/>
              </w:rPr>
              <w:t>Постојање плана стручног усавршавања</w:t>
            </w:r>
          </w:p>
          <w:p w:rsidR="0001496B" w:rsidRPr="00E1161D" w:rsidRDefault="0001496B" w:rsidP="00E1161D">
            <w:pPr>
              <w:rPr>
                <w:rFonts w:ascii="Times New Roman" w:eastAsia="Calibri" w:hAnsi="Times New Roman" w:cs="Times New Roman"/>
                <w:color w:val="000000" w:themeColor="text1"/>
                <w:sz w:val="24"/>
                <w:szCs w:val="24"/>
                <w:lang w:val="ru-RU"/>
              </w:rPr>
            </w:pPr>
          </w:p>
          <w:p w:rsidR="0001496B" w:rsidRPr="00E1161D" w:rsidRDefault="0001496B" w:rsidP="00E1161D">
            <w:pPr>
              <w:rPr>
                <w:rFonts w:ascii="Times New Roman" w:eastAsia="Calibri" w:hAnsi="Times New Roman" w:cs="Times New Roman"/>
                <w:color w:val="000000" w:themeColor="text1"/>
                <w:sz w:val="24"/>
                <w:szCs w:val="24"/>
                <w:lang w:val="ru-RU"/>
              </w:rPr>
            </w:pPr>
            <w:r w:rsidRPr="00E1161D">
              <w:rPr>
                <w:rFonts w:ascii="Times New Roman" w:eastAsia="Calibri" w:hAnsi="Times New Roman" w:cs="Times New Roman"/>
                <w:color w:val="000000" w:themeColor="text1"/>
                <w:sz w:val="24"/>
                <w:szCs w:val="24"/>
                <w:lang w:val="ru-RU"/>
              </w:rPr>
              <w:t xml:space="preserve">Извештаји </w:t>
            </w:r>
          </w:p>
          <w:p w:rsidR="0001496B" w:rsidRPr="00E1161D" w:rsidRDefault="0001496B" w:rsidP="00E1161D">
            <w:pPr>
              <w:rPr>
                <w:rFonts w:ascii="Times New Roman" w:eastAsia="Calibri" w:hAnsi="Times New Roman" w:cs="Times New Roman"/>
                <w:color w:val="000000" w:themeColor="text1"/>
                <w:sz w:val="24"/>
                <w:szCs w:val="24"/>
                <w:lang w:val="ru-RU"/>
              </w:rPr>
            </w:pPr>
            <w:r w:rsidRPr="00E1161D">
              <w:rPr>
                <w:rFonts w:ascii="Times New Roman" w:eastAsia="Calibri" w:hAnsi="Times New Roman" w:cs="Times New Roman"/>
                <w:color w:val="000000" w:themeColor="text1"/>
                <w:sz w:val="24"/>
                <w:szCs w:val="24"/>
                <w:lang w:val="ru-RU"/>
              </w:rPr>
              <w:t>одељењских старешина о напредовању ученика и конкретне мере</w:t>
            </w:r>
          </w:p>
          <w:p w:rsidR="0001496B" w:rsidRPr="00E1161D" w:rsidRDefault="0001496B" w:rsidP="00E1161D">
            <w:pPr>
              <w:rPr>
                <w:rFonts w:ascii="Times New Roman" w:eastAsia="Calibri" w:hAnsi="Times New Roman" w:cs="Times New Roman"/>
                <w:color w:val="000000" w:themeColor="text1"/>
                <w:sz w:val="24"/>
                <w:szCs w:val="24"/>
                <w:lang w:val="ru-RU"/>
              </w:rPr>
            </w:pPr>
          </w:p>
          <w:p w:rsidR="0001496B" w:rsidRPr="00E1161D" w:rsidRDefault="0001496B" w:rsidP="00E1161D">
            <w:pPr>
              <w:rPr>
                <w:rFonts w:ascii="Times New Roman" w:eastAsia="Calibri" w:hAnsi="Times New Roman" w:cs="Times New Roman"/>
                <w:color w:val="000000" w:themeColor="text1"/>
                <w:sz w:val="24"/>
                <w:szCs w:val="24"/>
                <w:lang w:val="ru-RU"/>
              </w:rPr>
            </w:pPr>
            <w:r w:rsidRPr="00E1161D">
              <w:rPr>
                <w:rFonts w:ascii="Times New Roman" w:eastAsia="Calibri" w:hAnsi="Times New Roman" w:cs="Times New Roman"/>
                <w:color w:val="000000" w:themeColor="text1"/>
                <w:sz w:val="24"/>
                <w:szCs w:val="24"/>
                <w:lang w:val="ru-RU"/>
              </w:rPr>
              <w:t>Спровођење и анализа анкете</w:t>
            </w:r>
          </w:p>
          <w:p w:rsidR="0001496B" w:rsidRPr="00E1161D" w:rsidRDefault="0001496B" w:rsidP="00E1161D">
            <w:pPr>
              <w:rPr>
                <w:rFonts w:ascii="Times New Roman" w:eastAsia="Calibri" w:hAnsi="Times New Roman" w:cs="Times New Roman"/>
                <w:color w:val="000000" w:themeColor="text1"/>
                <w:sz w:val="24"/>
                <w:szCs w:val="24"/>
                <w:lang w:val="ru-RU"/>
              </w:rPr>
            </w:pPr>
          </w:p>
          <w:p w:rsidR="0001496B" w:rsidRPr="00E1161D" w:rsidRDefault="0001496B" w:rsidP="00E1161D">
            <w:pPr>
              <w:rPr>
                <w:rFonts w:ascii="Times New Roman" w:eastAsia="Calibri" w:hAnsi="Times New Roman" w:cs="Times New Roman"/>
                <w:color w:val="000000" w:themeColor="text1"/>
                <w:sz w:val="24"/>
                <w:szCs w:val="24"/>
                <w:lang w:val="ru-RU"/>
              </w:rPr>
            </w:pPr>
          </w:p>
          <w:p w:rsidR="0001496B" w:rsidRPr="00E1161D" w:rsidRDefault="0001496B" w:rsidP="00E1161D">
            <w:pPr>
              <w:rPr>
                <w:rFonts w:ascii="Times New Roman" w:eastAsia="Calibri" w:hAnsi="Times New Roman" w:cs="Times New Roman"/>
                <w:color w:val="000000" w:themeColor="text1"/>
                <w:sz w:val="24"/>
                <w:szCs w:val="24"/>
                <w:lang w:val="ru-RU"/>
              </w:rPr>
            </w:pPr>
          </w:p>
          <w:p w:rsidR="0001496B" w:rsidRPr="00E1161D" w:rsidRDefault="0001496B" w:rsidP="00E1161D">
            <w:pPr>
              <w:rPr>
                <w:rFonts w:ascii="Times New Roman" w:eastAsia="Calibri" w:hAnsi="Times New Roman" w:cs="Times New Roman"/>
                <w:color w:val="000000" w:themeColor="text1"/>
                <w:sz w:val="24"/>
                <w:szCs w:val="24"/>
                <w:lang w:val="ru-RU"/>
              </w:rPr>
            </w:pPr>
          </w:p>
          <w:p w:rsidR="0001496B" w:rsidRPr="00E1161D" w:rsidRDefault="0001496B" w:rsidP="00E1161D">
            <w:pPr>
              <w:rPr>
                <w:rFonts w:ascii="Times New Roman" w:eastAsia="Calibri" w:hAnsi="Times New Roman" w:cs="Times New Roman"/>
                <w:color w:val="000000" w:themeColor="text1"/>
                <w:sz w:val="24"/>
                <w:szCs w:val="24"/>
                <w:lang w:val="ru-RU"/>
              </w:rPr>
            </w:pPr>
          </w:p>
          <w:p w:rsidR="0001496B" w:rsidRPr="00E1161D" w:rsidRDefault="0001496B" w:rsidP="00E1161D">
            <w:pPr>
              <w:rPr>
                <w:rFonts w:ascii="Times New Roman" w:eastAsia="Calibri" w:hAnsi="Times New Roman" w:cs="Times New Roman"/>
                <w:color w:val="000000" w:themeColor="text1"/>
                <w:sz w:val="24"/>
                <w:szCs w:val="24"/>
                <w:lang w:val="ru-RU"/>
              </w:rPr>
            </w:pPr>
          </w:p>
          <w:p w:rsidR="0001496B" w:rsidRPr="00E1161D" w:rsidRDefault="0001496B" w:rsidP="00E1161D">
            <w:pPr>
              <w:rPr>
                <w:rFonts w:ascii="Times New Roman" w:eastAsia="Calibri" w:hAnsi="Times New Roman" w:cs="Times New Roman"/>
                <w:color w:val="000000" w:themeColor="text1"/>
                <w:sz w:val="24"/>
                <w:szCs w:val="24"/>
                <w:lang w:val="ru-RU"/>
              </w:rPr>
            </w:pPr>
          </w:p>
          <w:p w:rsidR="0001496B" w:rsidRPr="00E1161D" w:rsidRDefault="0001496B" w:rsidP="00E1161D">
            <w:pPr>
              <w:rPr>
                <w:rFonts w:ascii="Times New Roman" w:eastAsia="Calibri" w:hAnsi="Times New Roman" w:cs="Times New Roman"/>
                <w:color w:val="000000" w:themeColor="text1"/>
                <w:sz w:val="24"/>
                <w:szCs w:val="24"/>
                <w:lang w:val="ru-RU"/>
              </w:rPr>
            </w:pPr>
          </w:p>
          <w:p w:rsidR="0001496B" w:rsidRPr="00E1161D" w:rsidRDefault="0001496B" w:rsidP="00E1161D">
            <w:pPr>
              <w:rPr>
                <w:rFonts w:ascii="Times New Roman" w:eastAsia="Calibri" w:hAnsi="Times New Roman" w:cs="Times New Roman"/>
                <w:color w:val="000000" w:themeColor="text1"/>
                <w:sz w:val="24"/>
                <w:szCs w:val="24"/>
                <w:lang w:val="ru-RU"/>
              </w:rPr>
            </w:pPr>
            <w:r w:rsidRPr="00C050C4">
              <w:rPr>
                <w:rFonts w:ascii="Times New Roman" w:hAnsi="Times New Roman" w:cs="Times New Roman"/>
                <w:color w:val="000000" w:themeColor="text1"/>
                <w:sz w:val="24"/>
                <w:szCs w:val="24"/>
                <w:lang w:val="ru-RU"/>
              </w:rPr>
              <w:t>Усклађивање распореда часова, предмета и наставних јединица</w:t>
            </w:r>
            <w:r w:rsidRPr="00E1161D">
              <w:rPr>
                <w:rFonts w:ascii="Times New Roman" w:hAnsi="Times New Roman" w:cs="Times New Roman"/>
                <w:color w:val="000000" w:themeColor="text1"/>
                <w:sz w:val="24"/>
                <w:szCs w:val="24"/>
                <w:lang w:val="ru-RU"/>
              </w:rPr>
              <w:t>, организовање превоза ученика са Бикова</w:t>
            </w:r>
          </w:p>
        </w:tc>
        <w:tc>
          <w:tcPr>
            <w:tcW w:w="0" w:type="auto"/>
            <w:vAlign w:val="center"/>
          </w:tcPr>
          <w:p w:rsidR="0001496B" w:rsidRPr="00E1161D" w:rsidRDefault="0001496B" w:rsidP="00E1161D">
            <w:pPr>
              <w:rPr>
                <w:rFonts w:ascii="Times New Roman" w:eastAsia="Calibri" w:hAnsi="Times New Roman" w:cs="Times New Roman"/>
                <w:color w:val="000000" w:themeColor="text1"/>
                <w:sz w:val="24"/>
                <w:szCs w:val="24"/>
                <w:lang w:val="ru-RU"/>
              </w:rPr>
            </w:pPr>
          </w:p>
          <w:p w:rsidR="0001496B" w:rsidRPr="00E1161D" w:rsidRDefault="0001496B" w:rsidP="00E1161D">
            <w:pPr>
              <w:rPr>
                <w:rFonts w:ascii="Times New Roman" w:eastAsia="Calibri" w:hAnsi="Times New Roman" w:cs="Times New Roman"/>
                <w:color w:val="000000" w:themeColor="text1"/>
                <w:sz w:val="24"/>
                <w:szCs w:val="24"/>
                <w:lang w:val="ru-RU"/>
              </w:rPr>
            </w:pPr>
            <w:r w:rsidRPr="00E1161D">
              <w:rPr>
                <w:rFonts w:ascii="Times New Roman" w:eastAsia="Calibri" w:hAnsi="Times New Roman" w:cs="Times New Roman"/>
                <w:color w:val="000000" w:themeColor="text1"/>
                <w:sz w:val="24"/>
                <w:szCs w:val="24"/>
                <w:lang w:val="ru-RU"/>
              </w:rPr>
              <w:t>Актив учитеља,</w:t>
            </w:r>
          </w:p>
          <w:p w:rsidR="0001496B" w:rsidRPr="00E1161D" w:rsidRDefault="0001496B" w:rsidP="00E1161D">
            <w:pPr>
              <w:rPr>
                <w:rFonts w:ascii="Times New Roman" w:eastAsia="Calibri" w:hAnsi="Times New Roman" w:cs="Times New Roman"/>
                <w:color w:val="000000" w:themeColor="text1"/>
                <w:sz w:val="24"/>
                <w:szCs w:val="24"/>
                <w:lang w:val="ru-RU"/>
              </w:rPr>
            </w:pPr>
            <w:r w:rsidRPr="00E1161D">
              <w:rPr>
                <w:rFonts w:ascii="Times New Roman" w:eastAsia="Calibri" w:hAnsi="Times New Roman" w:cs="Times New Roman"/>
                <w:color w:val="000000" w:themeColor="text1"/>
                <w:sz w:val="24"/>
                <w:szCs w:val="24"/>
                <w:lang w:val="ru-RU"/>
              </w:rPr>
              <w:t>Тим за обезбеђивање квалитета и развој школе</w:t>
            </w:r>
          </w:p>
          <w:p w:rsidR="0001496B" w:rsidRPr="00E1161D" w:rsidRDefault="0001496B" w:rsidP="00E1161D">
            <w:pPr>
              <w:rPr>
                <w:rFonts w:ascii="Times New Roman" w:eastAsia="Calibri" w:hAnsi="Times New Roman" w:cs="Times New Roman"/>
                <w:color w:val="000000" w:themeColor="text1"/>
                <w:sz w:val="24"/>
                <w:szCs w:val="24"/>
                <w:lang w:val="ru-RU"/>
              </w:rPr>
            </w:pPr>
          </w:p>
          <w:p w:rsidR="0001496B" w:rsidRPr="00E1161D" w:rsidRDefault="0001496B" w:rsidP="00E1161D">
            <w:pPr>
              <w:rPr>
                <w:rFonts w:ascii="Times New Roman" w:eastAsia="Calibri" w:hAnsi="Times New Roman" w:cs="Times New Roman"/>
                <w:color w:val="000000" w:themeColor="text1"/>
                <w:sz w:val="24"/>
                <w:szCs w:val="24"/>
                <w:lang w:val="ru-RU"/>
              </w:rPr>
            </w:pPr>
          </w:p>
          <w:p w:rsidR="0001496B" w:rsidRPr="00E1161D" w:rsidRDefault="0001496B" w:rsidP="00E1161D">
            <w:pPr>
              <w:rPr>
                <w:rFonts w:ascii="Times New Roman" w:eastAsia="Calibri" w:hAnsi="Times New Roman" w:cs="Times New Roman"/>
                <w:color w:val="000000" w:themeColor="text1"/>
                <w:sz w:val="24"/>
                <w:szCs w:val="24"/>
                <w:lang w:val="ru-RU"/>
              </w:rPr>
            </w:pPr>
          </w:p>
          <w:p w:rsidR="0001496B" w:rsidRPr="00E1161D" w:rsidRDefault="0001496B" w:rsidP="00E1161D">
            <w:pPr>
              <w:rPr>
                <w:rFonts w:ascii="Times New Roman" w:eastAsia="Calibri" w:hAnsi="Times New Roman" w:cs="Times New Roman"/>
                <w:color w:val="000000" w:themeColor="text1"/>
                <w:sz w:val="24"/>
                <w:szCs w:val="24"/>
                <w:lang w:val="ru-RU"/>
              </w:rPr>
            </w:pPr>
            <w:r w:rsidRPr="00E1161D">
              <w:rPr>
                <w:rFonts w:ascii="Times New Roman" w:eastAsia="Calibri" w:hAnsi="Times New Roman" w:cs="Times New Roman"/>
                <w:color w:val="000000" w:themeColor="text1"/>
                <w:sz w:val="24"/>
                <w:szCs w:val="24"/>
                <w:lang w:val="ru-RU"/>
              </w:rPr>
              <w:t xml:space="preserve">Чланови р. већа, ПП служба </w:t>
            </w:r>
          </w:p>
          <w:p w:rsidR="0001496B" w:rsidRPr="00E1161D" w:rsidRDefault="0001496B" w:rsidP="00E1161D">
            <w:pPr>
              <w:rPr>
                <w:rFonts w:ascii="Times New Roman" w:eastAsia="Calibri" w:hAnsi="Times New Roman" w:cs="Times New Roman"/>
                <w:color w:val="000000" w:themeColor="text1"/>
                <w:sz w:val="24"/>
                <w:szCs w:val="24"/>
                <w:lang w:val="ru-RU"/>
              </w:rPr>
            </w:pPr>
          </w:p>
          <w:p w:rsidR="0001496B" w:rsidRPr="00E1161D" w:rsidRDefault="0001496B" w:rsidP="00E1161D">
            <w:pPr>
              <w:rPr>
                <w:rFonts w:ascii="Times New Roman" w:eastAsia="Calibri" w:hAnsi="Times New Roman" w:cs="Times New Roman"/>
                <w:color w:val="000000" w:themeColor="text1"/>
                <w:sz w:val="24"/>
                <w:szCs w:val="24"/>
                <w:lang w:val="ru-RU"/>
              </w:rPr>
            </w:pPr>
          </w:p>
          <w:p w:rsidR="0001496B" w:rsidRPr="00E1161D" w:rsidRDefault="0001496B" w:rsidP="00E1161D">
            <w:pPr>
              <w:rPr>
                <w:rFonts w:ascii="Times New Roman" w:eastAsia="Calibri" w:hAnsi="Times New Roman" w:cs="Times New Roman"/>
                <w:color w:val="000000" w:themeColor="text1"/>
                <w:sz w:val="24"/>
                <w:szCs w:val="24"/>
                <w:lang w:val="ru-RU"/>
              </w:rPr>
            </w:pPr>
          </w:p>
          <w:p w:rsidR="0001496B" w:rsidRPr="00E1161D" w:rsidRDefault="0001496B" w:rsidP="00E1161D">
            <w:pPr>
              <w:rPr>
                <w:rFonts w:ascii="Times New Roman" w:eastAsia="Calibri" w:hAnsi="Times New Roman" w:cs="Times New Roman"/>
                <w:color w:val="000000" w:themeColor="text1"/>
                <w:sz w:val="24"/>
                <w:szCs w:val="24"/>
                <w:lang w:val="ru-RU"/>
              </w:rPr>
            </w:pPr>
          </w:p>
          <w:p w:rsidR="0001496B" w:rsidRPr="00E1161D" w:rsidRDefault="0001496B" w:rsidP="00E1161D">
            <w:pPr>
              <w:rPr>
                <w:rFonts w:ascii="Times New Roman" w:eastAsia="Calibri" w:hAnsi="Times New Roman" w:cs="Times New Roman"/>
                <w:color w:val="000000" w:themeColor="text1"/>
                <w:sz w:val="24"/>
                <w:szCs w:val="24"/>
                <w:lang w:val="ru-RU"/>
              </w:rPr>
            </w:pPr>
          </w:p>
          <w:p w:rsidR="0001496B" w:rsidRPr="00E1161D" w:rsidRDefault="0001496B" w:rsidP="00E1161D">
            <w:pPr>
              <w:rPr>
                <w:rFonts w:ascii="Times New Roman" w:eastAsia="Calibri" w:hAnsi="Times New Roman" w:cs="Times New Roman"/>
                <w:color w:val="000000" w:themeColor="text1"/>
                <w:sz w:val="24"/>
                <w:szCs w:val="24"/>
                <w:lang w:val="ru-RU"/>
              </w:rPr>
            </w:pPr>
          </w:p>
          <w:p w:rsidR="0001496B" w:rsidRPr="00E1161D" w:rsidRDefault="0001496B" w:rsidP="00E1161D">
            <w:pPr>
              <w:rPr>
                <w:rFonts w:ascii="Times New Roman" w:eastAsia="Calibri" w:hAnsi="Times New Roman" w:cs="Times New Roman"/>
                <w:color w:val="000000" w:themeColor="text1"/>
                <w:sz w:val="24"/>
                <w:szCs w:val="24"/>
                <w:lang w:val="ru-RU"/>
              </w:rPr>
            </w:pPr>
            <w:r w:rsidRPr="00E1161D">
              <w:rPr>
                <w:rFonts w:ascii="Times New Roman" w:eastAsia="Calibri" w:hAnsi="Times New Roman" w:cs="Times New Roman"/>
                <w:color w:val="000000" w:themeColor="text1"/>
                <w:sz w:val="24"/>
                <w:szCs w:val="24"/>
                <w:lang w:val="ru-RU"/>
              </w:rPr>
              <w:t>Чланови р.већа, директор</w:t>
            </w:r>
          </w:p>
        </w:tc>
      </w:tr>
      <w:tr w:rsidR="005C0B6D" w:rsidRPr="000B4481" w:rsidTr="005C0B6D">
        <w:trPr>
          <w:trHeight w:val="511"/>
        </w:trPr>
        <w:tc>
          <w:tcPr>
            <w:tcW w:w="0" w:type="auto"/>
            <w:vAlign w:val="center"/>
          </w:tcPr>
          <w:p w:rsidR="0001496B" w:rsidRPr="00D07B4F" w:rsidRDefault="0001496B" w:rsidP="00E1161D">
            <w:pPr>
              <w:jc w:val="center"/>
              <w:rPr>
                <w:rFonts w:ascii="Times New Roman" w:eastAsia="Calibri" w:hAnsi="Times New Roman" w:cs="Times New Roman"/>
                <w:color w:val="000000" w:themeColor="text1"/>
                <w:sz w:val="24"/>
                <w:szCs w:val="24"/>
              </w:rPr>
            </w:pPr>
            <w:r w:rsidRPr="00D07B4F">
              <w:rPr>
                <w:rFonts w:ascii="Times New Roman" w:eastAsia="Calibri" w:hAnsi="Times New Roman" w:cs="Times New Roman"/>
                <w:color w:val="000000" w:themeColor="text1"/>
                <w:sz w:val="24"/>
                <w:szCs w:val="24"/>
              </w:rPr>
              <w:t>новембар</w:t>
            </w:r>
          </w:p>
          <w:p w:rsidR="0001496B" w:rsidRPr="00D07B4F" w:rsidRDefault="0001496B" w:rsidP="00E1161D">
            <w:pPr>
              <w:jc w:val="center"/>
              <w:rPr>
                <w:rFonts w:ascii="Times New Roman" w:eastAsia="Calibri" w:hAnsi="Times New Roman" w:cs="Times New Roman"/>
                <w:color w:val="000000" w:themeColor="text1"/>
                <w:sz w:val="24"/>
                <w:szCs w:val="24"/>
              </w:rPr>
            </w:pPr>
            <w:r w:rsidRPr="00D07B4F">
              <w:rPr>
                <w:rFonts w:ascii="Times New Roman" w:eastAsia="Calibri" w:hAnsi="Times New Roman" w:cs="Times New Roman"/>
                <w:color w:val="000000" w:themeColor="text1"/>
                <w:sz w:val="24"/>
                <w:szCs w:val="24"/>
              </w:rPr>
              <w:t xml:space="preserve"> 2026.-</w:t>
            </w:r>
          </w:p>
          <w:p w:rsidR="0001496B" w:rsidRPr="00D07B4F" w:rsidRDefault="0001496B" w:rsidP="00E1161D">
            <w:pPr>
              <w:jc w:val="center"/>
              <w:rPr>
                <w:rFonts w:ascii="Times New Roman" w:eastAsia="Calibri" w:hAnsi="Times New Roman" w:cs="Times New Roman"/>
                <w:color w:val="000000" w:themeColor="text1"/>
                <w:sz w:val="24"/>
                <w:szCs w:val="24"/>
              </w:rPr>
            </w:pPr>
            <w:r w:rsidRPr="00D07B4F">
              <w:rPr>
                <w:rFonts w:ascii="Times New Roman" w:eastAsia="Calibri" w:hAnsi="Times New Roman" w:cs="Times New Roman"/>
                <w:color w:val="000000" w:themeColor="text1"/>
                <w:sz w:val="24"/>
                <w:szCs w:val="24"/>
              </w:rPr>
              <w:t>фебруар 2027.</w:t>
            </w:r>
          </w:p>
          <w:p w:rsidR="0001496B" w:rsidRPr="00D07B4F" w:rsidRDefault="0001496B" w:rsidP="00E1161D">
            <w:pPr>
              <w:jc w:val="center"/>
              <w:rPr>
                <w:rFonts w:ascii="Times New Roman" w:eastAsia="Calibri" w:hAnsi="Times New Roman" w:cs="Times New Roman"/>
                <w:color w:val="000000" w:themeColor="text1"/>
                <w:sz w:val="24"/>
                <w:szCs w:val="24"/>
              </w:rPr>
            </w:pPr>
          </w:p>
          <w:p w:rsidR="0001496B" w:rsidRPr="00D07B4F" w:rsidRDefault="0001496B" w:rsidP="00E1161D">
            <w:pPr>
              <w:jc w:val="center"/>
              <w:rPr>
                <w:rFonts w:ascii="Times New Roman" w:eastAsia="Calibri" w:hAnsi="Times New Roman" w:cs="Times New Roman"/>
                <w:color w:val="000000" w:themeColor="text1"/>
                <w:sz w:val="24"/>
                <w:szCs w:val="24"/>
              </w:rPr>
            </w:pPr>
          </w:p>
          <w:p w:rsidR="0001496B" w:rsidRPr="00D07B4F" w:rsidRDefault="0001496B" w:rsidP="00E1161D">
            <w:pPr>
              <w:jc w:val="center"/>
              <w:rPr>
                <w:rFonts w:ascii="Times New Roman" w:eastAsia="Calibri" w:hAnsi="Times New Roman" w:cs="Times New Roman"/>
                <w:color w:val="000000" w:themeColor="text1"/>
                <w:sz w:val="24"/>
                <w:szCs w:val="24"/>
              </w:rPr>
            </w:pPr>
          </w:p>
          <w:p w:rsidR="0001496B" w:rsidRPr="00D07B4F" w:rsidRDefault="0001496B" w:rsidP="00E1161D">
            <w:pPr>
              <w:jc w:val="center"/>
              <w:rPr>
                <w:rFonts w:ascii="Times New Roman" w:eastAsia="Calibri" w:hAnsi="Times New Roman" w:cs="Times New Roman"/>
                <w:color w:val="000000" w:themeColor="text1"/>
                <w:sz w:val="24"/>
                <w:szCs w:val="24"/>
              </w:rPr>
            </w:pPr>
          </w:p>
          <w:p w:rsidR="0001496B" w:rsidRPr="00D07B4F" w:rsidRDefault="0001496B" w:rsidP="00E1161D">
            <w:pPr>
              <w:jc w:val="center"/>
              <w:rPr>
                <w:rFonts w:ascii="Times New Roman" w:eastAsia="Calibri" w:hAnsi="Times New Roman" w:cs="Times New Roman"/>
                <w:color w:val="000000" w:themeColor="text1"/>
                <w:sz w:val="24"/>
                <w:szCs w:val="24"/>
              </w:rPr>
            </w:pPr>
          </w:p>
          <w:p w:rsidR="0001496B" w:rsidRPr="00D07B4F" w:rsidRDefault="0001496B" w:rsidP="00E1161D">
            <w:pPr>
              <w:jc w:val="center"/>
              <w:rPr>
                <w:rFonts w:ascii="Times New Roman" w:eastAsia="Calibri" w:hAnsi="Times New Roman" w:cs="Times New Roman"/>
                <w:color w:val="000000" w:themeColor="text1"/>
                <w:sz w:val="24"/>
                <w:szCs w:val="24"/>
              </w:rPr>
            </w:pPr>
          </w:p>
          <w:p w:rsidR="0001496B" w:rsidRPr="00D07B4F" w:rsidRDefault="0001496B" w:rsidP="00E1161D">
            <w:pPr>
              <w:jc w:val="center"/>
              <w:rPr>
                <w:rFonts w:ascii="Times New Roman" w:eastAsia="Calibri" w:hAnsi="Times New Roman" w:cs="Times New Roman"/>
                <w:color w:val="000000" w:themeColor="text1"/>
                <w:sz w:val="24"/>
                <w:szCs w:val="24"/>
              </w:rPr>
            </w:pPr>
          </w:p>
          <w:p w:rsidR="0001496B" w:rsidRPr="00D07B4F" w:rsidRDefault="0001496B" w:rsidP="00E1161D">
            <w:pPr>
              <w:jc w:val="center"/>
              <w:rPr>
                <w:rFonts w:ascii="Times New Roman" w:eastAsia="Calibri" w:hAnsi="Times New Roman" w:cs="Times New Roman"/>
                <w:color w:val="000000" w:themeColor="text1"/>
                <w:sz w:val="24"/>
                <w:szCs w:val="24"/>
              </w:rPr>
            </w:pPr>
          </w:p>
          <w:p w:rsidR="0001496B" w:rsidRPr="00D07B4F" w:rsidRDefault="0001496B" w:rsidP="00E1161D">
            <w:pPr>
              <w:jc w:val="center"/>
              <w:rPr>
                <w:rFonts w:ascii="Times New Roman" w:eastAsia="Calibri" w:hAnsi="Times New Roman" w:cs="Times New Roman"/>
                <w:color w:val="000000" w:themeColor="text1"/>
                <w:sz w:val="24"/>
                <w:szCs w:val="24"/>
              </w:rPr>
            </w:pPr>
          </w:p>
        </w:tc>
        <w:tc>
          <w:tcPr>
            <w:tcW w:w="0" w:type="auto"/>
            <w:vAlign w:val="center"/>
          </w:tcPr>
          <w:p w:rsidR="0001496B" w:rsidRPr="00D07B4F" w:rsidRDefault="0001496B" w:rsidP="00E1161D">
            <w:pPr>
              <w:pStyle w:val="Normal1"/>
              <w:pBdr>
                <w:top w:val="nil"/>
                <w:left w:val="nil"/>
                <w:bottom w:val="nil"/>
                <w:right w:val="nil"/>
                <w:between w:val="nil"/>
              </w:pBdr>
              <w:spacing w:line="276" w:lineRule="auto"/>
              <w:rPr>
                <w:rFonts w:ascii="Times New Roman" w:hAnsi="Times New Roman" w:cs="Times New Roman"/>
                <w:color w:val="000000" w:themeColor="text1"/>
                <w:sz w:val="24"/>
                <w:szCs w:val="24"/>
              </w:rPr>
            </w:pPr>
            <w:r w:rsidRPr="00D07B4F">
              <w:rPr>
                <w:rFonts w:ascii="Times New Roman" w:hAnsi="Times New Roman" w:cs="Times New Roman"/>
                <w:color w:val="000000" w:themeColor="text1"/>
                <w:sz w:val="24"/>
                <w:szCs w:val="24"/>
              </w:rPr>
              <w:t xml:space="preserve">13.2.2. Едукација родитеља о важности и врсти њихове улоге у ученичком постигнућу уважавајући узраст деце. </w:t>
            </w:r>
            <w:bookmarkStart w:id="75" w:name="_Hlk143854524"/>
            <w:r w:rsidRPr="00D07B4F">
              <w:rPr>
                <w:rFonts w:ascii="Times New Roman" w:hAnsi="Times New Roman" w:cs="Times New Roman"/>
                <w:color w:val="000000" w:themeColor="text1"/>
                <w:sz w:val="24"/>
                <w:szCs w:val="24"/>
              </w:rPr>
              <w:t>(</w:t>
            </w:r>
            <w:r w:rsidRPr="00C050C4">
              <w:rPr>
                <w:rFonts w:ascii="Times New Roman" w:hAnsi="Times New Roman" w:cs="Times New Roman"/>
                <w:color w:val="000000" w:themeColor="text1"/>
                <w:sz w:val="24"/>
                <w:szCs w:val="24"/>
                <w:lang w:val="ru-RU"/>
              </w:rPr>
              <w:t>Групни родитељски састанци према утврђеним потребама</w:t>
            </w:r>
            <w:r w:rsidRPr="00D07B4F">
              <w:rPr>
                <w:rFonts w:ascii="Times New Roman" w:hAnsi="Times New Roman" w:cs="Times New Roman"/>
                <w:color w:val="000000" w:themeColor="text1"/>
                <w:sz w:val="24"/>
                <w:szCs w:val="24"/>
              </w:rPr>
              <w:t>.)</w:t>
            </w:r>
          </w:p>
          <w:bookmarkEnd w:id="75"/>
          <w:p w:rsidR="0001496B" w:rsidRPr="00D07B4F" w:rsidRDefault="0001496B" w:rsidP="00E1161D">
            <w:pPr>
              <w:rPr>
                <w:rFonts w:ascii="Times New Roman" w:hAnsi="Times New Roman" w:cs="Times New Roman"/>
                <w:b/>
                <w:color w:val="000000" w:themeColor="text1"/>
                <w:sz w:val="24"/>
                <w:szCs w:val="24"/>
                <w:lang w:val="sr-Cyrl-CS"/>
              </w:rPr>
            </w:pPr>
          </w:p>
          <w:p w:rsidR="0001496B" w:rsidRPr="00D07B4F" w:rsidRDefault="0001496B" w:rsidP="00E1161D">
            <w:pPr>
              <w:rPr>
                <w:rFonts w:ascii="Times New Roman" w:hAnsi="Times New Roman" w:cs="Times New Roman"/>
                <w:color w:val="000000" w:themeColor="text1"/>
                <w:sz w:val="24"/>
                <w:szCs w:val="24"/>
              </w:rPr>
            </w:pPr>
            <w:r w:rsidRPr="00D07B4F">
              <w:rPr>
                <w:rFonts w:ascii="Times New Roman" w:hAnsi="Times New Roman" w:cs="Times New Roman"/>
                <w:color w:val="000000" w:themeColor="text1"/>
                <w:sz w:val="24"/>
                <w:szCs w:val="24"/>
              </w:rPr>
              <w:t>Израда плана додатне наставе и ИОП 3  и ИОП-а 2 по добијању решења</w:t>
            </w:r>
          </w:p>
          <w:p w:rsidR="0001496B" w:rsidRPr="00D07B4F" w:rsidRDefault="0001496B" w:rsidP="00E1161D">
            <w:pPr>
              <w:rPr>
                <w:rFonts w:ascii="Times New Roman" w:hAnsi="Times New Roman" w:cs="Times New Roman"/>
                <w:color w:val="000000" w:themeColor="text1"/>
                <w:sz w:val="24"/>
                <w:szCs w:val="24"/>
              </w:rPr>
            </w:pPr>
          </w:p>
        </w:tc>
        <w:tc>
          <w:tcPr>
            <w:tcW w:w="0" w:type="auto"/>
            <w:vAlign w:val="center"/>
          </w:tcPr>
          <w:p w:rsidR="0001496B" w:rsidRPr="00D07B4F" w:rsidRDefault="0001496B" w:rsidP="00E1161D">
            <w:pPr>
              <w:rPr>
                <w:rFonts w:ascii="Times New Roman" w:hAnsi="Times New Roman" w:cs="Times New Roman"/>
                <w:color w:val="000000" w:themeColor="text1"/>
                <w:sz w:val="24"/>
                <w:szCs w:val="24"/>
              </w:rPr>
            </w:pPr>
            <w:r w:rsidRPr="00D07B4F">
              <w:rPr>
                <w:rFonts w:ascii="Times New Roman" w:hAnsi="Times New Roman" w:cs="Times New Roman"/>
                <w:color w:val="000000" w:themeColor="text1"/>
                <w:sz w:val="24"/>
                <w:szCs w:val="24"/>
              </w:rPr>
              <w:t>Организовање родитељских састанака.</w:t>
            </w:r>
          </w:p>
          <w:p w:rsidR="0001496B" w:rsidRPr="00D07B4F" w:rsidRDefault="0001496B" w:rsidP="00E1161D">
            <w:pPr>
              <w:rPr>
                <w:rFonts w:ascii="Times New Roman" w:hAnsi="Times New Roman" w:cs="Times New Roman"/>
                <w:color w:val="000000" w:themeColor="text1"/>
                <w:sz w:val="24"/>
                <w:szCs w:val="24"/>
              </w:rPr>
            </w:pPr>
          </w:p>
          <w:p w:rsidR="0001496B" w:rsidRPr="00D07B4F" w:rsidRDefault="0001496B" w:rsidP="00E1161D">
            <w:pPr>
              <w:rPr>
                <w:rFonts w:ascii="Times New Roman" w:hAnsi="Times New Roman" w:cs="Times New Roman"/>
                <w:color w:val="000000" w:themeColor="text1"/>
                <w:sz w:val="24"/>
                <w:szCs w:val="24"/>
              </w:rPr>
            </w:pPr>
          </w:p>
          <w:p w:rsidR="0001496B" w:rsidRPr="00D07B4F" w:rsidRDefault="0001496B" w:rsidP="00E1161D">
            <w:pPr>
              <w:rPr>
                <w:rFonts w:ascii="Times New Roman" w:hAnsi="Times New Roman" w:cs="Times New Roman"/>
                <w:color w:val="000000" w:themeColor="text1"/>
                <w:sz w:val="24"/>
                <w:szCs w:val="24"/>
              </w:rPr>
            </w:pPr>
          </w:p>
          <w:p w:rsidR="0001496B" w:rsidRPr="00D07B4F" w:rsidRDefault="0001496B" w:rsidP="00E1161D">
            <w:pPr>
              <w:rPr>
                <w:rFonts w:ascii="Times New Roman" w:hAnsi="Times New Roman" w:cs="Times New Roman"/>
                <w:color w:val="000000" w:themeColor="text1"/>
                <w:sz w:val="24"/>
                <w:szCs w:val="24"/>
              </w:rPr>
            </w:pPr>
          </w:p>
          <w:p w:rsidR="0001496B" w:rsidRPr="00D07B4F" w:rsidRDefault="0001496B" w:rsidP="00E1161D">
            <w:pPr>
              <w:rPr>
                <w:rFonts w:ascii="Times New Roman" w:hAnsi="Times New Roman" w:cs="Times New Roman"/>
                <w:color w:val="000000" w:themeColor="text1"/>
                <w:sz w:val="24"/>
                <w:szCs w:val="24"/>
              </w:rPr>
            </w:pPr>
          </w:p>
          <w:p w:rsidR="0001496B" w:rsidRPr="00D07B4F" w:rsidRDefault="0001496B" w:rsidP="00E1161D">
            <w:pPr>
              <w:rPr>
                <w:rFonts w:ascii="Times New Roman" w:hAnsi="Times New Roman" w:cs="Times New Roman"/>
                <w:color w:val="000000" w:themeColor="text1"/>
                <w:sz w:val="24"/>
                <w:szCs w:val="24"/>
              </w:rPr>
            </w:pPr>
          </w:p>
          <w:p w:rsidR="0001496B" w:rsidRPr="00D07B4F" w:rsidRDefault="0001496B" w:rsidP="00E1161D">
            <w:pPr>
              <w:rPr>
                <w:rFonts w:ascii="Times New Roman" w:hAnsi="Times New Roman" w:cs="Times New Roman"/>
                <w:color w:val="000000" w:themeColor="text1"/>
                <w:sz w:val="24"/>
                <w:szCs w:val="24"/>
              </w:rPr>
            </w:pPr>
          </w:p>
          <w:p w:rsidR="0001496B" w:rsidRPr="00D07B4F" w:rsidRDefault="0001496B" w:rsidP="00E1161D">
            <w:pPr>
              <w:rPr>
                <w:rFonts w:ascii="Times New Roman" w:hAnsi="Times New Roman" w:cs="Times New Roman"/>
                <w:color w:val="000000" w:themeColor="text1"/>
                <w:sz w:val="24"/>
                <w:szCs w:val="24"/>
              </w:rPr>
            </w:pPr>
            <w:r w:rsidRPr="00D07B4F">
              <w:rPr>
                <w:rFonts w:ascii="Times New Roman" w:hAnsi="Times New Roman" w:cs="Times New Roman"/>
                <w:color w:val="000000" w:themeColor="text1"/>
                <w:sz w:val="24"/>
                <w:szCs w:val="24"/>
              </w:rPr>
              <w:t>Израда критеријумских полугодишњих и годишњих тестова (основни ниво)</w:t>
            </w:r>
          </w:p>
        </w:tc>
        <w:tc>
          <w:tcPr>
            <w:tcW w:w="0" w:type="auto"/>
            <w:vAlign w:val="center"/>
          </w:tcPr>
          <w:p w:rsidR="0001496B" w:rsidRPr="00D07B4F" w:rsidRDefault="0001496B" w:rsidP="00E1161D">
            <w:pPr>
              <w:rPr>
                <w:rFonts w:ascii="Times New Roman" w:eastAsia="Calibri" w:hAnsi="Times New Roman" w:cs="Times New Roman"/>
                <w:color w:val="000000" w:themeColor="text1"/>
                <w:sz w:val="24"/>
                <w:szCs w:val="24"/>
              </w:rPr>
            </w:pPr>
            <w:r w:rsidRPr="00D07B4F">
              <w:rPr>
                <w:rFonts w:ascii="Times New Roman" w:eastAsia="Calibri" w:hAnsi="Times New Roman" w:cs="Times New Roman"/>
                <w:color w:val="000000" w:themeColor="text1"/>
                <w:sz w:val="24"/>
                <w:szCs w:val="24"/>
              </w:rPr>
              <w:t>Актив учитеља, ПП служба</w:t>
            </w:r>
          </w:p>
          <w:p w:rsidR="0001496B" w:rsidRPr="00D07B4F" w:rsidRDefault="0001496B" w:rsidP="00E1161D">
            <w:pPr>
              <w:rPr>
                <w:rFonts w:ascii="Times New Roman" w:eastAsia="Calibri" w:hAnsi="Times New Roman" w:cs="Times New Roman"/>
                <w:color w:val="000000" w:themeColor="text1"/>
                <w:sz w:val="24"/>
                <w:szCs w:val="24"/>
              </w:rPr>
            </w:pPr>
          </w:p>
          <w:p w:rsidR="0001496B" w:rsidRPr="00D07B4F" w:rsidRDefault="0001496B" w:rsidP="00E1161D">
            <w:pPr>
              <w:rPr>
                <w:rFonts w:ascii="Times New Roman" w:eastAsia="Calibri" w:hAnsi="Times New Roman" w:cs="Times New Roman"/>
                <w:color w:val="000000" w:themeColor="text1"/>
                <w:sz w:val="24"/>
                <w:szCs w:val="24"/>
              </w:rPr>
            </w:pPr>
          </w:p>
          <w:p w:rsidR="0001496B" w:rsidRPr="00D07B4F" w:rsidRDefault="0001496B" w:rsidP="00E1161D">
            <w:pPr>
              <w:rPr>
                <w:rFonts w:ascii="Times New Roman" w:eastAsia="Calibri" w:hAnsi="Times New Roman" w:cs="Times New Roman"/>
                <w:color w:val="000000" w:themeColor="text1"/>
                <w:sz w:val="24"/>
                <w:szCs w:val="24"/>
              </w:rPr>
            </w:pPr>
          </w:p>
          <w:p w:rsidR="0001496B" w:rsidRPr="00D07B4F" w:rsidRDefault="0001496B" w:rsidP="00E1161D">
            <w:pPr>
              <w:rPr>
                <w:rFonts w:ascii="Times New Roman" w:eastAsia="Calibri" w:hAnsi="Times New Roman" w:cs="Times New Roman"/>
                <w:color w:val="000000" w:themeColor="text1"/>
                <w:sz w:val="24"/>
                <w:szCs w:val="24"/>
              </w:rPr>
            </w:pPr>
          </w:p>
          <w:p w:rsidR="0001496B" w:rsidRPr="00D07B4F" w:rsidRDefault="0001496B" w:rsidP="00E1161D">
            <w:pPr>
              <w:rPr>
                <w:rFonts w:ascii="Times New Roman" w:eastAsia="Calibri" w:hAnsi="Times New Roman" w:cs="Times New Roman"/>
                <w:color w:val="000000" w:themeColor="text1"/>
                <w:sz w:val="24"/>
                <w:szCs w:val="24"/>
              </w:rPr>
            </w:pPr>
          </w:p>
          <w:p w:rsidR="0001496B" w:rsidRPr="00D07B4F" w:rsidRDefault="0001496B" w:rsidP="00E1161D">
            <w:pPr>
              <w:rPr>
                <w:rFonts w:ascii="Times New Roman" w:eastAsia="Calibri" w:hAnsi="Times New Roman" w:cs="Times New Roman"/>
                <w:color w:val="000000" w:themeColor="text1"/>
                <w:sz w:val="24"/>
                <w:szCs w:val="24"/>
              </w:rPr>
            </w:pPr>
          </w:p>
          <w:p w:rsidR="0001496B" w:rsidRPr="00D07B4F" w:rsidRDefault="0001496B" w:rsidP="00E1161D">
            <w:pPr>
              <w:rPr>
                <w:rFonts w:ascii="Times New Roman" w:eastAsia="Calibri" w:hAnsi="Times New Roman" w:cs="Times New Roman"/>
                <w:color w:val="000000" w:themeColor="text1"/>
                <w:sz w:val="24"/>
                <w:szCs w:val="24"/>
              </w:rPr>
            </w:pPr>
          </w:p>
          <w:p w:rsidR="0001496B" w:rsidRPr="00D07B4F" w:rsidRDefault="0001496B" w:rsidP="00E1161D">
            <w:pPr>
              <w:rPr>
                <w:rFonts w:ascii="Times New Roman" w:eastAsia="Calibri" w:hAnsi="Times New Roman" w:cs="Times New Roman"/>
                <w:color w:val="000000" w:themeColor="text1"/>
                <w:sz w:val="24"/>
                <w:szCs w:val="24"/>
              </w:rPr>
            </w:pPr>
          </w:p>
          <w:p w:rsidR="0001496B" w:rsidRPr="00D07B4F" w:rsidRDefault="0001496B" w:rsidP="00E1161D">
            <w:pPr>
              <w:rPr>
                <w:rFonts w:ascii="Times New Roman" w:eastAsia="Calibri" w:hAnsi="Times New Roman" w:cs="Times New Roman"/>
                <w:color w:val="000000" w:themeColor="text1"/>
                <w:sz w:val="24"/>
                <w:szCs w:val="24"/>
              </w:rPr>
            </w:pPr>
            <w:r w:rsidRPr="00D07B4F">
              <w:rPr>
                <w:rFonts w:ascii="Times New Roman" w:eastAsia="Calibri" w:hAnsi="Times New Roman" w:cs="Times New Roman"/>
                <w:color w:val="000000" w:themeColor="text1"/>
                <w:sz w:val="24"/>
                <w:szCs w:val="24"/>
              </w:rPr>
              <w:t>Сви учитељи на нивоу стручног в.</w:t>
            </w:r>
          </w:p>
        </w:tc>
      </w:tr>
      <w:tr w:rsidR="005C0B6D" w:rsidRPr="00062BA8" w:rsidTr="005C0B6D">
        <w:trPr>
          <w:trHeight w:val="511"/>
        </w:trPr>
        <w:tc>
          <w:tcPr>
            <w:tcW w:w="0" w:type="auto"/>
            <w:vAlign w:val="center"/>
          </w:tcPr>
          <w:p w:rsidR="0001496B" w:rsidRPr="00D07B4F" w:rsidRDefault="0001496B" w:rsidP="00E1161D">
            <w:pPr>
              <w:jc w:val="center"/>
              <w:rPr>
                <w:rFonts w:ascii="Times New Roman" w:eastAsia="Calibri" w:hAnsi="Times New Roman" w:cs="Times New Roman"/>
                <w:color w:val="000000" w:themeColor="text1"/>
                <w:sz w:val="24"/>
                <w:szCs w:val="24"/>
              </w:rPr>
            </w:pPr>
            <w:r w:rsidRPr="00D07B4F">
              <w:rPr>
                <w:rFonts w:ascii="Times New Roman" w:eastAsia="Calibri" w:hAnsi="Times New Roman" w:cs="Times New Roman"/>
                <w:color w:val="000000" w:themeColor="text1"/>
                <w:sz w:val="24"/>
                <w:szCs w:val="24"/>
              </w:rPr>
              <w:t>децембар 2026.</w:t>
            </w:r>
          </w:p>
          <w:p w:rsidR="0001496B" w:rsidRPr="00D07B4F" w:rsidRDefault="0001496B" w:rsidP="00E1161D">
            <w:pPr>
              <w:rPr>
                <w:rFonts w:ascii="Times New Roman" w:eastAsia="Calibri" w:hAnsi="Times New Roman" w:cs="Times New Roman"/>
                <w:color w:val="000000" w:themeColor="text1"/>
                <w:sz w:val="24"/>
                <w:szCs w:val="24"/>
              </w:rPr>
            </w:pPr>
          </w:p>
        </w:tc>
        <w:tc>
          <w:tcPr>
            <w:tcW w:w="0" w:type="auto"/>
            <w:vAlign w:val="center"/>
          </w:tcPr>
          <w:p w:rsidR="0001496B" w:rsidRPr="00D07B4F" w:rsidRDefault="0001496B" w:rsidP="00E1161D">
            <w:pPr>
              <w:rPr>
                <w:rFonts w:ascii="Times New Roman" w:hAnsi="Times New Roman" w:cs="Times New Roman"/>
                <w:color w:val="000000" w:themeColor="text1"/>
                <w:sz w:val="24"/>
                <w:szCs w:val="24"/>
              </w:rPr>
            </w:pPr>
            <w:r w:rsidRPr="00C050C4">
              <w:rPr>
                <w:rFonts w:ascii="Times New Roman" w:hAnsi="Times New Roman" w:cs="Times New Roman"/>
                <w:color w:val="000000" w:themeColor="text1"/>
                <w:sz w:val="24"/>
                <w:szCs w:val="24"/>
                <w:lang w:val="ru-RU"/>
              </w:rPr>
              <w:t>2.1.1.1.Вертикално повезивање критеријумског тестирања од 2. до 7. разреда из српског језика и математике (разумевање прочитаног текста)</w:t>
            </w:r>
          </w:p>
          <w:p w:rsidR="0001496B" w:rsidRPr="00D07B4F" w:rsidRDefault="0001496B" w:rsidP="00E1161D">
            <w:pPr>
              <w:rPr>
                <w:rFonts w:ascii="Times New Roman" w:hAnsi="Times New Roman" w:cs="Times New Roman"/>
                <w:color w:val="000000" w:themeColor="text1"/>
                <w:sz w:val="24"/>
                <w:szCs w:val="24"/>
              </w:rPr>
            </w:pPr>
            <w:r w:rsidRPr="00D07B4F">
              <w:rPr>
                <w:rFonts w:ascii="Times New Roman" w:hAnsi="Times New Roman" w:cs="Times New Roman"/>
                <w:color w:val="000000" w:themeColor="text1"/>
                <w:sz w:val="24"/>
                <w:szCs w:val="24"/>
              </w:rPr>
              <w:t xml:space="preserve">- Анализа успеха и владања ученика на крају 1. полугод. </w:t>
            </w:r>
          </w:p>
          <w:p w:rsidR="0001496B" w:rsidRPr="00D07B4F" w:rsidRDefault="0001496B" w:rsidP="00E1161D">
            <w:pPr>
              <w:rPr>
                <w:rFonts w:ascii="Times New Roman" w:hAnsi="Times New Roman" w:cs="Times New Roman"/>
                <w:color w:val="000000" w:themeColor="text1"/>
                <w:sz w:val="24"/>
                <w:szCs w:val="24"/>
              </w:rPr>
            </w:pPr>
          </w:p>
          <w:p w:rsidR="0001496B" w:rsidRPr="00D07B4F" w:rsidRDefault="0001496B" w:rsidP="00E1161D">
            <w:pPr>
              <w:rPr>
                <w:rFonts w:ascii="Times New Roman" w:hAnsi="Times New Roman" w:cs="Times New Roman"/>
                <w:color w:val="000000" w:themeColor="text1"/>
                <w:sz w:val="24"/>
                <w:szCs w:val="24"/>
              </w:rPr>
            </w:pPr>
            <w:r w:rsidRPr="00D07B4F">
              <w:rPr>
                <w:rFonts w:ascii="Times New Roman" w:hAnsi="Times New Roman" w:cs="Times New Roman"/>
                <w:color w:val="000000" w:themeColor="text1"/>
                <w:sz w:val="24"/>
                <w:szCs w:val="24"/>
              </w:rPr>
              <w:t>-Сарадња са предшколском установом „Алиса“   и биковачком групом „Балончићи“ „ радионица</w:t>
            </w:r>
          </w:p>
        </w:tc>
        <w:tc>
          <w:tcPr>
            <w:tcW w:w="0" w:type="auto"/>
            <w:vAlign w:val="center"/>
          </w:tcPr>
          <w:p w:rsidR="0001496B" w:rsidRPr="00D07B4F" w:rsidRDefault="0001496B" w:rsidP="00E1161D">
            <w:pPr>
              <w:rPr>
                <w:rFonts w:ascii="Times New Roman" w:hAnsi="Times New Roman" w:cs="Times New Roman"/>
                <w:color w:val="000000" w:themeColor="text1"/>
                <w:sz w:val="24"/>
                <w:szCs w:val="24"/>
              </w:rPr>
            </w:pPr>
            <w:r w:rsidRPr="00D07B4F">
              <w:rPr>
                <w:rFonts w:ascii="Times New Roman" w:hAnsi="Times New Roman" w:cs="Times New Roman"/>
                <w:color w:val="000000" w:themeColor="text1"/>
                <w:sz w:val="24"/>
                <w:szCs w:val="24"/>
              </w:rPr>
              <w:t>Реализација и анализа</w:t>
            </w:r>
          </w:p>
          <w:p w:rsidR="0001496B" w:rsidRPr="00C050C4" w:rsidRDefault="0001496B" w:rsidP="00E1161D">
            <w:pPr>
              <w:rPr>
                <w:rFonts w:ascii="Times New Roman" w:hAnsi="Times New Roman" w:cs="Times New Roman"/>
                <w:color w:val="000000" w:themeColor="text1"/>
                <w:sz w:val="24"/>
                <w:szCs w:val="24"/>
                <w:lang w:val="ru-RU"/>
              </w:rPr>
            </w:pPr>
          </w:p>
          <w:p w:rsidR="0001496B" w:rsidRPr="00C050C4" w:rsidRDefault="0001496B" w:rsidP="00E1161D">
            <w:pPr>
              <w:rPr>
                <w:rFonts w:ascii="Times New Roman" w:hAnsi="Times New Roman" w:cs="Times New Roman"/>
                <w:color w:val="000000" w:themeColor="text1"/>
                <w:sz w:val="24"/>
                <w:szCs w:val="24"/>
                <w:lang w:val="ru-RU"/>
              </w:rPr>
            </w:pPr>
            <w:r w:rsidRPr="00C050C4">
              <w:rPr>
                <w:rFonts w:ascii="Times New Roman" w:hAnsi="Times New Roman" w:cs="Times New Roman"/>
                <w:color w:val="000000" w:themeColor="text1"/>
                <w:sz w:val="24"/>
                <w:szCs w:val="24"/>
                <w:lang w:val="ru-RU"/>
              </w:rPr>
              <w:t xml:space="preserve">Извештаји </w:t>
            </w:r>
          </w:p>
          <w:p w:rsidR="0001496B" w:rsidRPr="00C050C4" w:rsidRDefault="0001496B" w:rsidP="00E1161D">
            <w:pPr>
              <w:rPr>
                <w:rFonts w:ascii="Times New Roman" w:hAnsi="Times New Roman" w:cs="Times New Roman"/>
                <w:color w:val="000000" w:themeColor="text1"/>
                <w:sz w:val="24"/>
                <w:szCs w:val="24"/>
                <w:lang w:val="ru-RU"/>
              </w:rPr>
            </w:pPr>
            <w:r w:rsidRPr="00C050C4">
              <w:rPr>
                <w:rFonts w:ascii="Times New Roman" w:hAnsi="Times New Roman" w:cs="Times New Roman"/>
                <w:color w:val="000000" w:themeColor="text1"/>
                <w:sz w:val="24"/>
                <w:szCs w:val="24"/>
                <w:lang w:val="ru-RU"/>
              </w:rPr>
              <w:t>одељењских старешина о напредовању ученика</w:t>
            </w:r>
          </w:p>
          <w:p w:rsidR="0001496B" w:rsidRPr="00D07B4F" w:rsidRDefault="0001496B" w:rsidP="00E1161D">
            <w:pPr>
              <w:rPr>
                <w:rFonts w:ascii="Times New Roman" w:hAnsi="Times New Roman" w:cs="Times New Roman"/>
                <w:color w:val="000000" w:themeColor="text1"/>
                <w:sz w:val="24"/>
                <w:szCs w:val="24"/>
              </w:rPr>
            </w:pPr>
          </w:p>
          <w:p w:rsidR="0001496B" w:rsidRPr="00D07B4F" w:rsidRDefault="0001496B" w:rsidP="00E1161D">
            <w:pPr>
              <w:rPr>
                <w:rFonts w:ascii="Times New Roman" w:hAnsi="Times New Roman" w:cs="Times New Roman"/>
                <w:color w:val="000000" w:themeColor="text1"/>
                <w:sz w:val="24"/>
                <w:szCs w:val="24"/>
              </w:rPr>
            </w:pPr>
            <w:r w:rsidRPr="00D07B4F">
              <w:rPr>
                <w:rFonts w:ascii="Times New Roman" w:hAnsi="Times New Roman" w:cs="Times New Roman"/>
                <w:color w:val="000000" w:themeColor="text1"/>
                <w:sz w:val="24"/>
                <w:szCs w:val="24"/>
              </w:rPr>
              <w:t xml:space="preserve">Награђивање успешних </w:t>
            </w:r>
          </w:p>
          <w:p w:rsidR="0001496B" w:rsidRPr="00D07B4F" w:rsidRDefault="0001496B" w:rsidP="00E1161D">
            <w:pPr>
              <w:rPr>
                <w:rFonts w:ascii="Times New Roman" w:hAnsi="Times New Roman" w:cs="Times New Roman"/>
                <w:color w:val="000000" w:themeColor="text1"/>
                <w:sz w:val="24"/>
                <w:szCs w:val="24"/>
              </w:rPr>
            </w:pPr>
            <w:r w:rsidRPr="00D07B4F">
              <w:rPr>
                <w:rFonts w:ascii="Times New Roman" w:hAnsi="Times New Roman" w:cs="Times New Roman"/>
                <w:color w:val="000000" w:themeColor="text1"/>
                <w:sz w:val="24"/>
                <w:szCs w:val="24"/>
              </w:rPr>
              <w:t>ученика</w:t>
            </w:r>
          </w:p>
        </w:tc>
        <w:tc>
          <w:tcPr>
            <w:tcW w:w="0" w:type="auto"/>
            <w:vAlign w:val="center"/>
          </w:tcPr>
          <w:p w:rsidR="0001496B" w:rsidRPr="00D07B4F" w:rsidRDefault="0001496B" w:rsidP="00E1161D">
            <w:pPr>
              <w:rPr>
                <w:rFonts w:ascii="Times New Roman" w:eastAsia="Calibri" w:hAnsi="Times New Roman" w:cs="Times New Roman"/>
                <w:color w:val="000000" w:themeColor="text1"/>
                <w:sz w:val="24"/>
                <w:szCs w:val="24"/>
              </w:rPr>
            </w:pPr>
            <w:r w:rsidRPr="00D07B4F">
              <w:rPr>
                <w:rFonts w:ascii="Times New Roman" w:eastAsia="Calibri" w:hAnsi="Times New Roman" w:cs="Times New Roman"/>
                <w:color w:val="000000" w:themeColor="text1"/>
                <w:sz w:val="24"/>
                <w:szCs w:val="24"/>
              </w:rPr>
              <w:t>чланови разредног већа 4.р.</w:t>
            </w:r>
          </w:p>
          <w:p w:rsidR="0001496B" w:rsidRPr="00D07B4F" w:rsidRDefault="0001496B" w:rsidP="00E1161D">
            <w:pPr>
              <w:rPr>
                <w:rFonts w:ascii="Times New Roman" w:eastAsia="Calibri" w:hAnsi="Times New Roman" w:cs="Times New Roman"/>
                <w:color w:val="000000" w:themeColor="text1"/>
                <w:sz w:val="24"/>
                <w:szCs w:val="24"/>
              </w:rPr>
            </w:pPr>
          </w:p>
          <w:p w:rsidR="0001496B" w:rsidRPr="00D07B4F" w:rsidRDefault="0001496B" w:rsidP="00E1161D">
            <w:pPr>
              <w:rPr>
                <w:rFonts w:ascii="Times New Roman" w:eastAsia="Calibri" w:hAnsi="Times New Roman" w:cs="Times New Roman"/>
                <w:color w:val="000000" w:themeColor="text1"/>
                <w:sz w:val="24"/>
                <w:szCs w:val="24"/>
              </w:rPr>
            </w:pPr>
            <w:r w:rsidRPr="00D07B4F">
              <w:rPr>
                <w:rFonts w:ascii="Times New Roman" w:eastAsia="Calibri" w:hAnsi="Times New Roman" w:cs="Times New Roman"/>
                <w:color w:val="000000" w:themeColor="text1"/>
                <w:sz w:val="24"/>
                <w:szCs w:val="24"/>
              </w:rPr>
              <w:t>Актив учитеља</w:t>
            </w:r>
          </w:p>
        </w:tc>
      </w:tr>
      <w:tr w:rsidR="005C0B6D" w:rsidRPr="000B4481" w:rsidTr="005C0B6D">
        <w:trPr>
          <w:trHeight w:val="511"/>
        </w:trPr>
        <w:tc>
          <w:tcPr>
            <w:tcW w:w="0" w:type="auto"/>
            <w:vAlign w:val="center"/>
          </w:tcPr>
          <w:p w:rsidR="0001496B" w:rsidRPr="00D07B4F" w:rsidRDefault="0001496B" w:rsidP="00E1161D">
            <w:pPr>
              <w:jc w:val="center"/>
              <w:rPr>
                <w:rFonts w:ascii="Times New Roman" w:eastAsia="Calibri" w:hAnsi="Times New Roman" w:cs="Times New Roman"/>
                <w:color w:val="000000" w:themeColor="text1"/>
                <w:sz w:val="24"/>
                <w:szCs w:val="24"/>
              </w:rPr>
            </w:pPr>
            <w:r w:rsidRPr="00D07B4F">
              <w:rPr>
                <w:rFonts w:ascii="Times New Roman" w:eastAsia="Calibri" w:hAnsi="Times New Roman" w:cs="Times New Roman"/>
                <w:color w:val="000000" w:themeColor="text1"/>
                <w:sz w:val="24"/>
                <w:szCs w:val="24"/>
              </w:rPr>
              <w:t>Током школске године</w:t>
            </w:r>
          </w:p>
        </w:tc>
        <w:tc>
          <w:tcPr>
            <w:tcW w:w="0" w:type="auto"/>
          </w:tcPr>
          <w:p w:rsidR="0001496B" w:rsidRPr="00D07B4F" w:rsidRDefault="0001496B" w:rsidP="00E1161D">
            <w:pPr>
              <w:rPr>
                <w:rFonts w:ascii="Times New Roman" w:hAnsi="Times New Roman" w:cs="Times New Roman"/>
                <w:color w:val="000000" w:themeColor="text1"/>
                <w:sz w:val="24"/>
                <w:szCs w:val="24"/>
              </w:rPr>
            </w:pPr>
            <w:r w:rsidRPr="00D07B4F">
              <w:rPr>
                <w:rFonts w:ascii="Times New Roman" w:hAnsi="Times New Roman" w:cs="Times New Roman"/>
                <w:color w:val="000000" w:themeColor="text1"/>
                <w:sz w:val="24"/>
                <w:szCs w:val="24"/>
              </w:rPr>
              <w:t>4.1.3.1.Организовање саветодавне радионице и предавања за родитеље и ученике о важности и врсти њихове улоге у ученичком постигнућу уважавајући узраст</w:t>
            </w:r>
          </w:p>
          <w:p w:rsidR="0001496B" w:rsidRPr="00D07B4F" w:rsidRDefault="0001496B" w:rsidP="00E1161D">
            <w:pPr>
              <w:rPr>
                <w:rFonts w:ascii="Times New Roman" w:hAnsi="Times New Roman" w:cs="Times New Roman"/>
                <w:color w:val="000000" w:themeColor="text1"/>
                <w:sz w:val="24"/>
                <w:szCs w:val="24"/>
              </w:rPr>
            </w:pPr>
          </w:p>
          <w:p w:rsidR="0001496B" w:rsidRPr="00D07B4F" w:rsidRDefault="0001496B" w:rsidP="00E1161D">
            <w:pPr>
              <w:rPr>
                <w:rFonts w:ascii="Times New Roman" w:hAnsi="Times New Roman" w:cs="Times New Roman"/>
                <w:color w:val="000000" w:themeColor="text1"/>
                <w:sz w:val="24"/>
                <w:szCs w:val="24"/>
              </w:rPr>
            </w:pPr>
            <w:r w:rsidRPr="00C050C4">
              <w:rPr>
                <w:rFonts w:ascii="Times New Roman" w:hAnsi="Times New Roman" w:cs="Times New Roman"/>
                <w:color w:val="000000" w:themeColor="text1"/>
                <w:sz w:val="24"/>
                <w:szCs w:val="24"/>
                <w:lang w:val="ru-RU"/>
              </w:rPr>
              <w:t>2.1.1.</w:t>
            </w:r>
            <w:r w:rsidRPr="00D07B4F">
              <w:rPr>
                <w:rFonts w:ascii="Times New Roman" w:hAnsi="Times New Roman" w:cs="Times New Roman"/>
                <w:color w:val="000000" w:themeColor="text1"/>
                <w:sz w:val="24"/>
                <w:szCs w:val="24"/>
              </w:rPr>
              <w:t>2.</w:t>
            </w:r>
            <w:r w:rsidRPr="00C050C4">
              <w:rPr>
                <w:rFonts w:ascii="Times New Roman" w:hAnsi="Times New Roman" w:cs="Times New Roman"/>
                <w:color w:val="000000" w:themeColor="text1"/>
                <w:sz w:val="24"/>
                <w:szCs w:val="24"/>
                <w:lang w:val="ru-RU"/>
              </w:rPr>
              <w:t>Популаризација читања избором занимљиве и деци блиске литературе</w:t>
            </w:r>
          </w:p>
          <w:p w:rsidR="0001496B" w:rsidRPr="00D07B4F" w:rsidRDefault="0001496B" w:rsidP="00E1161D">
            <w:pPr>
              <w:rPr>
                <w:rFonts w:ascii="Times New Roman" w:hAnsi="Times New Roman" w:cs="Times New Roman"/>
                <w:color w:val="000000" w:themeColor="text1"/>
                <w:sz w:val="24"/>
                <w:szCs w:val="24"/>
              </w:rPr>
            </w:pPr>
          </w:p>
          <w:p w:rsidR="0001496B" w:rsidRPr="00D07B4F" w:rsidRDefault="0001496B" w:rsidP="00E1161D">
            <w:pPr>
              <w:rPr>
                <w:rFonts w:ascii="Times New Roman" w:hAnsi="Times New Roman" w:cs="Times New Roman"/>
                <w:color w:val="000000" w:themeColor="text1"/>
                <w:sz w:val="24"/>
                <w:szCs w:val="24"/>
              </w:rPr>
            </w:pPr>
            <w:r w:rsidRPr="00C050C4">
              <w:rPr>
                <w:rFonts w:ascii="Times New Roman" w:hAnsi="Times New Roman" w:cs="Times New Roman"/>
                <w:color w:val="000000" w:themeColor="text1"/>
                <w:sz w:val="24"/>
                <w:szCs w:val="24"/>
                <w:lang w:val="ru-RU"/>
              </w:rPr>
              <w:t>2.1.1.3.Имплементација иновативних техника за разумевање текста у оквиру редовне наставе свих предмета ради развоја функционалног читања код ученика</w:t>
            </w:r>
          </w:p>
          <w:p w:rsidR="0001496B" w:rsidRPr="00D07B4F" w:rsidRDefault="0001496B" w:rsidP="00E1161D">
            <w:pPr>
              <w:rPr>
                <w:rFonts w:ascii="Times New Roman" w:hAnsi="Times New Roman" w:cs="Times New Roman"/>
                <w:color w:val="000000" w:themeColor="text1"/>
                <w:sz w:val="24"/>
                <w:szCs w:val="24"/>
              </w:rPr>
            </w:pPr>
          </w:p>
          <w:p w:rsidR="0001496B" w:rsidRPr="00D07B4F" w:rsidRDefault="0001496B" w:rsidP="00E1161D">
            <w:pPr>
              <w:rPr>
                <w:rFonts w:ascii="Times New Roman" w:hAnsi="Times New Roman" w:cs="Times New Roman"/>
                <w:color w:val="000000" w:themeColor="text1"/>
                <w:sz w:val="24"/>
                <w:szCs w:val="24"/>
              </w:rPr>
            </w:pPr>
          </w:p>
          <w:p w:rsidR="0001496B" w:rsidRPr="00D07B4F" w:rsidRDefault="0001496B" w:rsidP="00E1161D">
            <w:pPr>
              <w:rPr>
                <w:rFonts w:ascii="Times New Roman" w:hAnsi="Times New Roman" w:cs="Times New Roman"/>
                <w:color w:val="000000" w:themeColor="text1"/>
                <w:sz w:val="24"/>
                <w:szCs w:val="24"/>
              </w:rPr>
            </w:pPr>
            <w:r w:rsidRPr="00D07B4F">
              <w:rPr>
                <w:rFonts w:ascii="Times New Roman" w:hAnsi="Times New Roman" w:cs="Times New Roman"/>
                <w:color w:val="000000" w:themeColor="text1"/>
                <w:sz w:val="24"/>
                <w:szCs w:val="24"/>
              </w:rPr>
              <w:t>4.1.1.2. Мотивација кроз наставне методе (индивидуални планови, планови тимова, дигитални алати и конкретни бенефити, промена назива допунске и додатне наставе)</w:t>
            </w:r>
          </w:p>
          <w:p w:rsidR="0001496B" w:rsidRPr="00D07B4F" w:rsidRDefault="0001496B" w:rsidP="00E1161D">
            <w:pPr>
              <w:rPr>
                <w:rFonts w:ascii="Times New Roman" w:hAnsi="Times New Roman" w:cs="Times New Roman"/>
                <w:color w:val="000000" w:themeColor="text1"/>
                <w:sz w:val="24"/>
                <w:szCs w:val="24"/>
              </w:rPr>
            </w:pPr>
          </w:p>
          <w:p w:rsidR="0001496B" w:rsidRPr="00D07B4F" w:rsidRDefault="0001496B" w:rsidP="00E1161D">
            <w:pPr>
              <w:rPr>
                <w:rFonts w:ascii="Times New Roman" w:hAnsi="Times New Roman" w:cs="Times New Roman"/>
                <w:color w:val="000000" w:themeColor="text1"/>
                <w:sz w:val="24"/>
                <w:szCs w:val="24"/>
              </w:rPr>
            </w:pPr>
            <w:r w:rsidRPr="00D07B4F">
              <w:rPr>
                <w:rFonts w:ascii="Times New Roman" w:hAnsi="Times New Roman" w:cs="Times New Roman"/>
                <w:color w:val="000000" w:themeColor="text1"/>
                <w:sz w:val="24"/>
                <w:szCs w:val="24"/>
              </w:rPr>
              <w:t xml:space="preserve">4.1.1.3.Дефинисање система награђивања </w:t>
            </w:r>
          </w:p>
          <w:p w:rsidR="0001496B" w:rsidRPr="00D07B4F" w:rsidRDefault="0001496B" w:rsidP="00E1161D">
            <w:pPr>
              <w:rPr>
                <w:rFonts w:ascii="Times New Roman" w:hAnsi="Times New Roman" w:cs="Times New Roman"/>
                <w:color w:val="000000" w:themeColor="text1"/>
                <w:sz w:val="24"/>
                <w:szCs w:val="24"/>
              </w:rPr>
            </w:pPr>
            <w:r w:rsidRPr="00D07B4F">
              <w:rPr>
                <w:rFonts w:ascii="Times New Roman" w:hAnsi="Times New Roman" w:cs="Times New Roman"/>
                <w:color w:val="000000" w:themeColor="text1"/>
                <w:sz w:val="24"/>
                <w:szCs w:val="24"/>
              </w:rPr>
              <w:t xml:space="preserve">Звезде напретка: </w:t>
            </w:r>
          </w:p>
          <w:p w:rsidR="0001496B" w:rsidRPr="00D07B4F" w:rsidRDefault="0001496B" w:rsidP="00E1161D">
            <w:pPr>
              <w:rPr>
                <w:rFonts w:ascii="Times New Roman" w:hAnsi="Times New Roman" w:cs="Times New Roman"/>
                <w:color w:val="000000" w:themeColor="text1"/>
                <w:sz w:val="24"/>
                <w:szCs w:val="24"/>
              </w:rPr>
            </w:pPr>
            <w:r w:rsidRPr="00D07B4F">
              <w:rPr>
                <w:rFonts w:ascii="Times New Roman" w:hAnsi="Times New Roman" w:cs="Times New Roman"/>
                <w:color w:val="000000" w:themeColor="text1"/>
                <w:sz w:val="24"/>
                <w:szCs w:val="24"/>
              </w:rPr>
              <w:t>Опроштајни статус: Свечано дипломирање и престанак обавезе доласка када ученик трајно поправи оцену</w:t>
            </w:r>
          </w:p>
          <w:p w:rsidR="0001496B" w:rsidRPr="00D07B4F" w:rsidRDefault="0001496B" w:rsidP="00E1161D">
            <w:pPr>
              <w:rPr>
                <w:rFonts w:ascii="Times New Roman" w:hAnsi="Times New Roman" w:cs="Times New Roman"/>
                <w:color w:val="000000" w:themeColor="text1"/>
                <w:sz w:val="24"/>
                <w:szCs w:val="24"/>
              </w:rPr>
            </w:pPr>
          </w:p>
          <w:p w:rsidR="0001496B" w:rsidRPr="00C050C4" w:rsidRDefault="0001496B" w:rsidP="00E1161D">
            <w:pPr>
              <w:rPr>
                <w:rFonts w:ascii="Times New Roman" w:hAnsi="Times New Roman" w:cs="Times New Roman"/>
                <w:color w:val="000000" w:themeColor="text1"/>
                <w:sz w:val="24"/>
                <w:szCs w:val="24"/>
                <w:lang w:val="ru-RU"/>
              </w:rPr>
            </w:pPr>
            <w:r w:rsidRPr="00D07B4F">
              <w:rPr>
                <w:rFonts w:ascii="Times New Roman" w:hAnsi="Times New Roman" w:cs="Times New Roman"/>
                <w:color w:val="000000" w:themeColor="text1"/>
                <w:sz w:val="24"/>
                <w:szCs w:val="24"/>
              </w:rPr>
              <w:t>4.1.3.4. Повезивање ученика из издвојеног одељења са матичном школом - заједничке активности (унапређивање додатне подршке родитељима и ученицима)</w:t>
            </w:r>
          </w:p>
          <w:p w:rsidR="0001496B" w:rsidRPr="00C050C4" w:rsidRDefault="0001496B" w:rsidP="00E1161D">
            <w:pPr>
              <w:rPr>
                <w:rFonts w:ascii="Times New Roman" w:hAnsi="Times New Roman" w:cs="Times New Roman"/>
                <w:color w:val="000000" w:themeColor="text1"/>
                <w:sz w:val="24"/>
                <w:szCs w:val="24"/>
                <w:lang w:val="ru-RU"/>
              </w:rPr>
            </w:pPr>
          </w:p>
          <w:p w:rsidR="0001496B" w:rsidRPr="00E1161D" w:rsidRDefault="0001496B" w:rsidP="00E1161D">
            <w:pPr>
              <w:rPr>
                <w:rFonts w:ascii="Times New Roman" w:hAnsi="Times New Roman" w:cs="Times New Roman"/>
                <w:color w:val="000000" w:themeColor="text1"/>
                <w:sz w:val="24"/>
                <w:szCs w:val="24"/>
                <w:lang w:val="ru-RU"/>
              </w:rPr>
            </w:pPr>
            <w:r w:rsidRPr="00C050C4">
              <w:rPr>
                <w:rFonts w:ascii="Times New Roman" w:hAnsi="Times New Roman" w:cs="Times New Roman"/>
                <w:color w:val="000000" w:themeColor="text1"/>
                <w:sz w:val="24"/>
                <w:szCs w:val="24"/>
                <w:lang w:val="ru-RU"/>
              </w:rPr>
              <w:t xml:space="preserve">4.1.3.2. Учење по моделу вршњака (едукативни вршњачки тим)  </w:t>
            </w:r>
          </w:p>
          <w:p w:rsidR="0001496B" w:rsidRPr="00E1161D" w:rsidRDefault="0001496B" w:rsidP="00E1161D">
            <w:pPr>
              <w:rPr>
                <w:rFonts w:ascii="Times New Roman" w:hAnsi="Times New Roman" w:cs="Times New Roman"/>
                <w:color w:val="000000" w:themeColor="text1"/>
                <w:sz w:val="24"/>
                <w:szCs w:val="24"/>
                <w:lang w:val="ru-RU"/>
              </w:rPr>
            </w:pPr>
          </w:p>
          <w:p w:rsidR="0001496B" w:rsidRPr="00E1161D" w:rsidRDefault="0001496B" w:rsidP="00E1161D">
            <w:pPr>
              <w:rPr>
                <w:rFonts w:ascii="Times New Roman" w:hAnsi="Times New Roman" w:cs="Times New Roman"/>
                <w:color w:val="000000" w:themeColor="text1"/>
                <w:sz w:val="24"/>
                <w:szCs w:val="24"/>
                <w:lang w:val="ru-RU"/>
              </w:rPr>
            </w:pPr>
            <w:r w:rsidRPr="00E1161D">
              <w:rPr>
                <w:rFonts w:ascii="Times New Roman" w:hAnsi="Times New Roman" w:cs="Times New Roman"/>
                <w:color w:val="000000" w:themeColor="text1"/>
                <w:sz w:val="24"/>
                <w:szCs w:val="24"/>
                <w:lang w:val="ru-RU"/>
              </w:rPr>
              <w:t>4.2.1.1. „Мој здрав дан“ (радионица, предавања, дан пешачења, јутарња гимнастика, навике исхране, унос воде, време проведено за екраном, ментално здравље)</w:t>
            </w:r>
          </w:p>
          <w:p w:rsidR="0001496B" w:rsidRPr="00E1161D" w:rsidRDefault="0001496B" w:rsidP="00E1161D">
            <w:pPr>
              <w:rPr>
                <w:rFonts w:ascii="Times New Roman" w:hAnsi="Times New Roman" w:cs="Times New Roman"/>
                <w:color w:val="000000" w:themeColor="text1"/>
                <w:sz w:val="24"/>
                <w:szCs w:val="24"/>
                <w:lang w:val="ru-RU"/>
              </w:rPr>
            </w:pPr>
          </w:p>
          <w:p w:rsidR="0001496B" w:rsidRPr="00E1161D" w:rsidRDefault="0001496B" w:rsidP="00E1161D">
            <w:pPr>
              <w:rPr>
                <w:rFonts w:ascii="Times New Roman" w:hAnsi="Times New Roman" w:cs="Times New Roman"/>
                <w:color w:val="000000" w:themeColor="text1"/>
                <w:sz w:val="24"/>
                <w:szCs w:val="24"/>
                <w:lang w:val="ru-RU"/>
              </w:rPr>
            </w:pPr>
            <w:r w:rsidRPr="00E1161D">
              <w:rPr>
                <w:rFonts w:ascii="Times New Roman" w:hAnsi="Times New Roman" w:cs="Times New Roman"/>
                <w:color w:val="000000" w:themeColor="text1"/>
                <w:sz w:val="24"/>
                <w:szCs w:val="24"/>
                <w:lang w:val="ru-RU"/>
              </w:rPr>
              <w:t>4.1.2.1. Обучавање ученика</w:t>
            </w:r>
          </w:p>
          <w:p w:rsidR="0001496B" w:rsidRPr="00E1161D" w:rsidRDefault="0001496B" w:rsidP="00E1161D">
            <w:pPr>
              <w:rPr>
                <w:rFonts w:ascii="Times New Roman" w:hAnsi="Times New Roman" w:cs="Times New Roman"/>
                <w:color w:val="000000" w:themeColor="text1"/>
                <w:sz w:val="24"/>
                <w:szCs w:val="24"/>
                <w:lang w:val="ru-RU"/>
              </w:rPr>
            </w:pPr>
            <w:r w:rsidRPr="00E1161D">
              <w:rPr>
                <w:rFonts w:ascii="Times New Roman" w:hAnsi="Times New Roman" w:cs="Times New Roman"/>
                <w:color w:val="000000" w:themeColor="text1"/>
                <w:sz w:val="24"/>
                <w:szCs w:val="24"/>
                <w:lang w:val="ru-RU"/>
              </w:rPr>
              <w:t>техникама учења</w:t>
            </w:r>
          </w:p>
          <w:p w:rsidR="0001496B" w:rsidRPr="00E1161D" w:rsidRDefault="0001496B" w:rsidP="00E1161D">
            <w:pPr>
              <w:rPr>
                <w:rFonts w:ascii="Times New Roman" w:hAnsi="Times New Roman" w:cs="Times New Roman"/>
                <w:color w:val="000000" w:themeColor="text1"/>
                <w:sz w:val="24"/>
                <w:szCs w:val="24"/>
                <w:lang w:val="ru-RU"/>
              </w:rPr>
            </w:pPr>
          </w:p>
          <w:p w:rsidR="0001496B" w:rsidRPr="00E1161D" w:rsidRDefault="0001496B" w:rsidP="00E1161D">
            <w:pPr>
              <w:rPr>
                <w:rFonts w:ascii="Times New Roman" w:hAnsi="Times New Roman" w:cs="Times New Roman"/>
                <w:color w:val="000000" w:themeColor="text1"/>
                <w:sz w:val="24"/>
                <w:szCs w:val="24"/>
                <w:lang w:val="ru-RU"/>
              </w:rPr>
            </w:pPr>
            <w:r w:rsidRPr="00E1161D">
              <w:rPr>
                <w:rFonts w:ascii="Times New Roman" w:hAnsi="Times New Roman" w:cs="Times New Roman"/>
                <w:color w:val="000000" w:themeColor="text1"/>
                <w:sz w:val="24"/>
                <w:szCs w:val="24"/>
                <w:lang w:val="ru-RU"/>
              </w:rPr>
              <w:t>5.1.1. Радионице на тему толеранције, прихватања различитости и развоја емпатије</w:t>
            </w:r>
          </w:p>
          <w:p w:rsidR="0001496B" w:rsidRPr="00E1161D" w:rsidRDefault="0001496B" w:rsidP="00E1161D">
            <w:pPr>
              <w:rPr>
                <w:rFonts w:ascii="Times New Roman" w:hAnsi="Times New Roman" w:cs="Times New Roman"/>
                <w:color w:val="000000" w:themeColor="text1"/>
                <w:sz w:val="24"/>
                <w:szCs w:val="24"/>
                <w:lang w:val="ru-RU"/>
              </w:rPr>
            </w:pPr>
          </w:p>
          <w:p w:rsidR="0001496B" w:rsidRPr="00E1161D" w:rsidRDefault="0001496B" w:rsidP="00E1161D">
            <w:pPr>
              <w:rPr>
                <w:rFonts w:ascii="Times New Roman" w:hAnsi="Times New Roman" w:cs="Times New Roman"/>
                <w:color w:val="000000" w:themeColor="text1"/>
                <w:sz w:val="24"/>
                <w:szCs w:val="24"/>
                <w:lang w:val="ru-RU"/>
              </w:rPr>
            </w:pPr>
            <w:r w:rsidRPr="00E1161D">
              <w:rPr>
                <w:rFonts w:ascii="Times New Roman" w:hAnsi="Times New Roman" w:cs="Times New Roman"/>
                <w:color w:val="000000" w:themeColor="text1"/>
                <w:sz w:val="24"/>
                <w:szCs w:val="24"/>
                <w:lang w:val="ru-RU"/>
              </w:rPr>
              <w:t>5.2.3. Учешће у заједничким манифестацијама и неговање традиције (јавни часови,радионице са родитељима, школски базар, фестивал науке, спортски дан, Дан школе и сл.)</w:t>
            </w:r>
          </w:p>
          <w:p w:rsidR="0001496B" w:rsidRPr="00E1161D" w:rsidRDefault="0001496B" w:rsidP="00E1161D">
            <w:pPr>
              <w:rPr>
                <w:rFonts w:ascii="Times New Roman" w:hAnsi="Times New Roman" w:cs="Times New Roman"/>
                <w:color w:val="000000" w:themeColor="text1"/>
                <w:sz w:val="24"/>
                <w:szCs w:val="24"/>
                <w:lang w:val="ru-RU"/>
              </w:rPr>
            </w:pPr>
          </w:p>
          <w:p w:rsidR="0001496B" w:rsidRPr="00E1161D" w:rsidRDefault="0001496B" w:rsidP="00E1161D">
            <w:pPr>
              <w:rPr>
                <w:rFonts w:ascii="Times New Roman" w:hAnsi="Times New Roman" w:cs="Times New Roman"/>
                <w:color w:val="000000" w:themeColor="text1"/>
                <w:sz w:val="24"/>
                <w:szCs w:val="24"/>
                <w:lang w:val="ru-RU"/>
              </w:rPr>
            </w:pPr>
            <w:r w:rsidRPr="00E1161D">
              <w:rPr>
                <w:rFonts w:ascii="Times New Roman" w:hAnsi="Times New Roman" w:cs="Times New Roman"/>
                <w:color w:val="000000" w:themeColor="text1"/>
                <w:sz w:val="24"/>
                <w:szCs w:val="24"/>
                <w:lang w:val="ru-RU"/>
              </w:rPr>
              <w:t>5.2.4.</w:t>
            </w:r>
            <w:r w:rsidRPr="00E1161D">
              <w:rPr>
                <w:rFonts w:ascii="Times New Roman" w:hAnsi="Times New Roman" w:cs="Times New Roman"/>
                <w:color w:val="000000" w:themeColor="text1"/>
                <w:sz w:val="24"/>
                <w:szCs w:val="24"/>
                <w:lang w:val="ru-RU"/>
              </w:rPr>
              <w:tab/>
              <w:t>Подстицање друштвене одговорности у локалној заједници (хуманитарне акције, пројекти и сарадња са медијима)</w:t>
            </w:r>
          </w:p>
          <w:p w:rsidR="0001496B" w:rsidRPr="00E1161D" w:rsidRDefault="0001496B" w:rsidP="00E1161D">
            <w:pPr>
              <w:rPr>
                <w:rFonts w:ascii="Times New Roman" w:hAnsi="Times New Roman" w:cs="Times New Roman"/>
                <w:color w:val="000000" w:themeColor="text1"/>
                <w:sz w:val="24"/>
                <w:szCs w:val="24"/>
                <w:lang w:val="ru-RU"/>
              </w:rPr>
            </w:pPr>
          </w:p>
          <w:p w:rsidR="0001496B" w:rsidRPr="00E1161D" w:rsidRDefault="0001496B" w:rsidP="00E1161D">
            <w:pPr>
              <w:rPr>
                <w:rFonts w:ascii="Times New Roman" w:hAnsi="Times New Roman" w:cs="Times New Roman"/>
                <w:color w:val="000000" w:themeColor="text1"/>
                <w:sz w:val="24"/>
                <w:szCs w:val="24"/>
                <w:lang w:val="ru-RU"/>
              </w:rPr>
            </w:pPr>
            <w:r w:rsidRPr="00E1161D">
              <w:rPr>
                <w:rFonts w:ascii="Times New Roman" w:hAnsi="Times New Roman" w:cs="Times New Roman"/>
                <w:color w:val="000000" w:themeColor="text1"/>
                <w:sz w:val="24"/>
                <w:szCs w:val="24"/>
                <w:lang w:val="ru-RU"/>
              </w:rPr>
              <w:t>14.5.1.3. Промовисање здравих стилова живота и заштите животне средине</w:t>
            </w:r>
          </w:p>
          <w:p w:rsidR="0001496B" w:rsidRPr="00E1161D" w:rsidRDefault="0001496B" w:rsidP="00E1161D">
            <w:pPr>
              <w:rPr>
                <w:rFonts w:ascii="Times New Roman" w:hAnsi="Times New Roman" w:cs="Times New Roman"/>
                <w:color w:val="000000" w:themeColor="text1"/>
                <w:sz w:val="24"/>
                <w:szCs w:val="24"/>
                <w:lang w:val="ru-RU"/>
              </w:rPr>
            </w:pPr>
          </w:p>
          <w:p w:rsidR="0001496B" w:rsidRPr="00E1161D" w:rsidRDefault="0001496B" w:rsidP="00E1161D">
            <w:pPr>
              <w:rPr>
                <w:rFonts w:ascii="Times New Roman" w:hAnsi="Times New Roman" w:cs="Times New Roman"/>
                <w:color w:val="000000" w:themeColor="text1"/>
                <w:sz w:val="24"/>
                <w:szCs w:val="24"/>
                <w:lang w:val="ru-RU"/>
              </w:rPr>
            </w:pPr>
            <w:r w:rsidRPr="00E1161D">
              <w:rPr>
                <w:rFonts w:ascii="Times New Roman" w:hAnsi="Times New Roman" w:cs="Times New Roman"/>
                <w:color w:val="000000" w:themeColor="text1"/>
                <w:sz w:val="24"/>
                <w:szCs w:val="24"/>
                <w:lang w:val="ru-RU"/>
              </w:rPr>
              <w:t>14.9.1.3. Примена иновативних метода на огледним и угледним часовима</w:t>
            </w:r>
          </w:p>
          <w:p w:rsidR="0001496B" w:rsidRPr="00E1161D" w:rsidRDefault="0001496B" w:rsidP="00E1161D">
            <w:pPr>
              <w:rPr>
                <w:rFonts w:ascii="Times New Roman" w:hAnsi="Times New Roman" w:cs="Times New Roman"/>
                <w:color w:val="000000" w:themeColor="text1"/>
                <w:sz w:val="24"/>
                <w:szCs w:val="24"/>
                <w:lang w:val="ru-RU"/>
              </w:rPr>
            </w:pPr>
          </w:p>
          <w:p w:rsidR="0001496B" w:rsidRPr="00E1161D" w:rsidRDefault="0001496B" w:rsidP="00E1161D">
            <w:pPr>
              <w:rPr>
                <w:rFonts w:ascii="Times New Roman" w:hAnsi="Times New Roman" w:cs="Times New Roman"/>
                <w:color w:val="000000" w:themeColor="text1"/>
                <w:sz w:val="24"/>
                <w:szCs w:val="24"/>
                <w:lang w:val="ru-RU"/>
              </w:rPr>
            </w:pPr>
            <w:r w:rsidRPr="00E1161D">
              <w:rPr>
                <w:rFonts w:ascii="Times New Roman" w:hAnsi="Times New Roman" w:cs="Times New Roman"/>
                <w:color w:val="000000" w:themeColor="text1"/>
                <w:sz w:val="24"/>
                <w:szCs w:val="24"/>
                <w:lang w:val="ru-RU"/>
              </w:rPr>
              <w:t xml:space="preserve">14.12.3. Унапређење сарадње са Тимом за подршку </w:t>
            </w:r>
          </w:p>
          <w:p w:rsidR="0001496B" w:rsidRPr="00E1161D" w:rsidRDefault="0001496B" w:rsidP="00E1161D">
            <w:pPr>
              <w:rPr>
                <w:rFonts w:ascii="Times New Roman" w:hAnsi="Times New Roman" w:cs="Times New Roman"/>
                <w:color w:val="000000" w:themeColor="text1"/>
                <w:sz w:val="24"/>
                <w:szCs w:val="24"/>
                <w:lang w:val="ru-RU"/>
              </w:rPr>
            </w:pPr>
            <w:r w:rsidRPr="00E1161D">
              <w:rPr>
                <w:rFonts w:ascii="Times New Roman" w:hAnsi="Times New Roman" w:cs="Times New Roman"/>
                <w:color w:val="000000" w:themeColor="text1"/>
                <w:sz w:val="24"/>
                <w:szCs w:val="24"/>
                <w:lang w:val="ru-RU"/>
              </w:rPr>
              <w:t xml:space="preserve">ОШ „Светомир Бојанин“ и </w:t>
            </w:r>
          </w:p>
          <w:p w:rsidR="0001496B" w:rsidRPr="00E1161D" w:rsidRDefault="0001496B" w:rsidP="00E1161D">
            <w:pPr>
              <w:rPr>
                <w:rFonts w:ascii="Times New Roman" w:hAnsi="Times New Roman" w:cs="Times New Roman"/>
                <w:color w:val="000000" w:themeColor="text1"/>
                <w:sz w:val="24"/>
                <w:szCs w:val="24"/>
                <w:lang w:val="ru-RU"/>
              </w:rPr>
            </w:pPr>
            <w:r w:rsidRPr="00E1161D">
              <w:rPr>
                <w:rFonts w:ascii="Times New Roman" w:hAnsi="Times New Roman" w:cs="Times New Roman"/>
                <w:color w:val="000000" w:themeColor="text1"/>
                <w:sz w:val="24"/>
                <w:szCs w:val="24"/>
                <w:lang w:val="ru-RU"/>
              </w:rPr>
              <w:t>ОШ „ Доситеј Обрадовић“ у подршци ученицима који раде по ИОП-у</w:t>
            </w:r>
          </w:p>
          <w:p w:rsidR="0001496B" w:rsidRPr="00C050C4" w:rsidRDefault="0001496B" w:rsidP="00E1161D">
            <w:pPr>
              <w:rPr>
                <w:rFonts w:ascii="Times New Roman" w:hAnsi="Times New Roman" w:cs="Times New Roman"/>
                <w:color w:val="000000" w:themeColor="text1"/>
                <w:sz w:val="24"/>
                <w:szCs w:val="24"/>
                <w:lang w:val="ru-RU"/>
              </w:rPr>
            </w:pPr>
          </w:p>
        </w:tc>
        <w:tc>
          <w:tcPr>
            <w:tcW w:w="0" w:type="auto"/>
          </w:tcPr>
          <w:p w:rsidR="0001496B" w:rsidRPr="00E1161D" w:rsidRDefault="0001496B" w:rsidP="00E1161D">
            <w:pPr>
              <w:rPr>
                <w:rFonts w:ascii="Times New Roman" w:hAnsi="Times New Roman" w:cs="Times New Roman"/>
                <w:color w:val="000000" w:themeColor="text1"/>
                <w:sz w:val="24"/>
                <w:szCs w:val="24"/>
                <w:lang w:val="ru-RU"/>
              </w:rPr>
            </w:pPr>
          </w:p>
          <w:p w:rsidR="0001496B" w:rsidRPr="00E1161D" w:rsidRDefault="0001496B" w:rsidP="00E1161D">
            <w:pPr>
              <w:rPr>
                <w:rFonts w:ascii="Times New Roman" w:hAnsi="Times New Roman" w:cs="Times New Roman"/>
                <w:color w:val="000000" w:themeColor="text1"/>
                <w:sz w:val="24"/>
                <w:szCs w:val="24"/>
                <w:lang w:val="ru-RU"/>
              </w:rPr>
            </w:pPr>
            <w:r w:rsidRPr="00E1161D">
              <w:rPr>
                <w:rFonts w:ascii="Times New Roman" w:hAnsi="Times New Roman" w:cs="Times New Roman"/>
                <w:color w:val="000000" w:themeColor="text1"/>
                <w:sz w:val="24"/>
                <w:szCs w:val="24"/>
                <w:lang w:val="ru-RU"/>
              </w:rPr>
              <w:t>Организовање род.састанака; радионице</w:t>
            </w:r>
          </w:p>
          <w:p w:rsidR="0001496B" w:rsidRPr="00E1161D" w:rsidRDefault="0001496B" w:rsidP="00E1161D">
            <w:pPr>
              <w:rPr>
                <w:rFonts w:ascii="Times New Roman" w:hAnsi="Times New Roman" w:cs="Times New Roman"/>
                <w:color w:val="000000" w:themeColor="text1"/>
                <w:sz w:val="24"/>
                <w:szCs w:val="24"/>
                <w:lang w:val="ru-RU"/>
              </w:rPr>
            </w:pPr>
          </w:p>
          <w:p w:rsidR="0001496B" w:rsidRPr="00E1161D" w:rsidRDefault="0001496B" w:rsidP="00E1161D">
            <w:pPr>
              <w:rPr>
                <w:rFonts w:ascii="Times New Roman" w:hAnsi="Times New Roman" w:cs="Times New Roman"/>
                <w:color w:val="000000" w:themeColor="text1"/>
                <w:sz w:val="24"/>
                <w:szCs w:val="24"/>
                <w:lang w:val="ru-RU"/>
              </w:rPr>
            </w:pPr>
          </w:p>
          <w:p w:rsidR="0001496B" w:rsidRPr="00E1161D" w:rsidRDefault="0001496B" w:rsidP="00E1161D">
            <w:pPr>
              <w:rPr>
                <w:rFonts w:ascii="Times New Roman" w:hAnsi="Times New Roman" w:cs="Times New Roman"/>
                <w:color w:val="000000" w:themeColor="text1"/>
                <w:sz w:val="24"/>
                <w:szCs w:val="24"/>
                <w:lang w:val="ru-RU"/>
              </w:rPr>
            </w:pPr>
          </w:p>
          <w:p w:rsidR="0001496B" w:rsidRPr="00E1161D" w:rsidRDefault="0001496B" w:rsidP="00E1161D">
            <w:pPr>
              <w:rPr>
                <w:rFonts w:ascii="Times New Roman" w:hAnsi="Times New Roman" w:cs="Times New Roman"/>
                <w:color w:val="000000" w:themeColor="text1"/>
                <w:sz w:val="24"/>
                <w:szCs w:val="24"/>
                <w:lang w:val="ru-RU"/>
              </w:rPr>
            </w:pPr>
          </w:p>
          <w:p w:rsidR="0001496B" w:rsidRPr="00E1161D" w:rsidRDefault="0001496B" w:rsidP="00E1161D">
            <w:pPr>
              <w:rPr>
                <w:rFonts w:ascii="Times New Roman" w:hAnsi="Times New Roman" w:cs="Times New Roman"/>
                <w:color w:val="000000" w:themeColor="text1"/>
                <w:sz w:val="24"/>
                <w:szCs w:val="24"/>
                <w:lang w:val="ru-RU"/>
              </w:rPr>
            </w:pPr>
            <w:r w:rsidRPr="00C050C4">
              <w:rPr>
                <w:rFonts w:ascii="Times New Roman" w:hAnsi="Times New Roman" w:cs="Times New Roman"/>
                <w:color w:val="000000" w:themeColor="text1"/>
                <w:sz w:val="24"/>
                <w:szCs w:val="24"/>
                <w:lang w:val="ru-RU"/>
              </w:rPr>
              <w:t>Извештај на документацију</w:t>
            </w:r>
            <w:r w:rsidRPr="00E1161D">
              <w:rPr>
                <w:rFonts w:ascii="Times New Roman" w:hAnsi="Times New Roman" w:cs="Times New Roman"/>
                <w:color w:val="000000" w:themeColor="text1"/>
                <w:sz w:val="24"/>
                <w:szCs w:val="24"/>
                <w:lang w:val="ru-RU"/>
              </w:rPr>
              <w:t xml:space="preserve"> школе</w:t>
            </w:r>
          </w:p>
          <w:p w:rsidR="0001496B" w:rsidRPr="00E1161D" w:rsidRDefault="0001496B" w:rsidP="00E1161D">
            <w:pPr>
              <w:rPr>
                <w:rFonts w:ascii="Times New Roman" w:hAnsi="Times New Roman" w:cs="Times New Roman"/>
                <w:color w:val="000000" w:themeColor="text1"/>
                <w:sz w:val="24"/>
                <w:szCs w:val="24"/>
                <w:lang w:val="ru-RU"/>
              </w:rPr>
            </w:pPr>
          </w:p>
          <w:p w:rsidR="0001496B" w:rsidRPr="00E1161D" w:rsidRDefault="0001496B" w:rsidP="00E1161D">
            <w:pPr>
              <w:rPr>
                <w:rFonts w:ascii="Times New Roman" w:hAnsi="Times New Roman" w:cs="Times New Roman"/>
                <w:color w:val="000000" w:themeColor="text1"/>
                <w:sz w:val="24"/>
                <w:szCs w:val="24"/>
                <w:lang w:val="ru-RU"/>
              </w:rPr>
            </w:pPr>
          </w:p>
          <w:p w:rsidR="0001496B" w:rsidRPr="00E1161D" w:rsidRDefault="0001496B" w:rsidP="00E1161D">
            <w:pPr>
              <w:rPr>
                <w:rFonts w:ascii="Times New Roman" w:hAnsi="Times New Roman" w:cs="Times New Roman"/>
                <w:color w:val="000000" w:themeColor="text1"/>
                <w:sz w:val="24"/>
                <w:szCs w:val="24"/>
                <w:lang w:val="ru-RU"/>
              </w:rPr>
            </w:pPr>
          </w:p>
          <w:p w:rsidR="0001496B" w:rsidRPr="00E1161D" w:rsidRDefault="0001496B" w:rsidP="00E1161D">
            <w:pPr>
              <w:rPr>
                <w:rFonts w:ascii="Times New Roman" w:hAnsi="Times New Roman" w:cs="Times New Roman"/>
                <w:color w:val="000000" w:themeColor="text1"/>
                <w:sz w:val="24"/>
                <w:szCs w:val="24"/>
                <w:lang w:val="ru-RU"/>
              </w:rPr>
            </w:pPr>
          </w:p>
          <w:p w:rsidR="0001496B" w:rsidRPr="00E1161D" w:rsidRDefault="0001496B" w:rsidP="00E1161D">
            <w:pPr>
              <w:rPr>
                <w:rFonts w:ascii="Times New Roman" w:hAnsi="Times New Roman" w:cs="Times New Roman"/>
                <w:color w:val="000000" w:themeColor="text1"/>
                <w:sz w:val="24"/>
                <w:szCs w:val="24"/>
                <w:lang w:val="ru-RU"/>
              </w:rPr>
            </w:pPr>
          </w:p>
          <w:p w:rsidR="0001496B" w:rsidRPr="00E1161D" w:rsidRDefault="0001496B" w:rsidP="00E1161D">
            <w:pPr>
              <w:rPr>
                <w:rFonts w:ascii="Times New Roman" w:hAnsi="Times New Roman" w:cs="Times New Roman"/>
                <w:color w:val="000000" w:themeColor="text1"/>
                <w:sz w:val="24"/>
                <w:szCs w:val="24"/>
                <w:lang w:val="ru-RU"/>
              </w:rPr>
            </w:pPr>
          </w:p>
          <w:p w:rsidR="0001496B" w:rsidRPr="00E1161D" w:rsidRDefault="0001496B" w:rsidP="00E1161D">
            <w:pPr>
              <w:rPr>
                <w:rFonts w:ascii="Times New Roman" w:hAnsi="Times New Roman" w:cs="Times New Roman"/>
                <w:color w:val="000000" w:themeColor="text1"/>
                <w:sz w:val="24"/>
                <w:szCs w:val="24"/>
                <w:lang w:val="ru-RU"/>
              </w:rPr>
            </w:pPr>
          </w:p>
          <w:p w:rsidR="0001496B" w:rsidRPr="00E1161D" w:rsidRDefault="0001496B" w:rsidP="00E1161D">
            <w:pPr>
              <w:rPr>
                <w:rFonts w:ascii="Times New Roman" w:hAnsi="Times New Roman" w:cs="Times New Roman"/>
                <w:color w:val="000000" w:themeColor="text1"/>
                <w:sz w:val="24"/>
                <w:szCs w:val="24"/>
                <w:lang w:val="ru-RU"/>
              </w:rPr>
            </w:pPr>
          </w:p>
          <w:p w:rsidR="0001496B" w:rsidRPr="00E1161D" w:rsidRDefault="0001496B" w:rsidP="00E1161D">
            <w:pPr>
              <w:rPr>
                <w:rFonts w:ascii="Times New Roman" w:hAnsi="Times New Roman" w:cs="Times New Roman"/>
                <w:color w:val="000000" w:themeColor="text1"/>
                <w:sz w:val="24"/>
                <w:szCs w:val="24"/>
                <w:lang w:val="ru-RU"/>
              </w:rPr>
            </w:pPr>
          </w:p>
          <w:p w:rsidR="0001496B" w:rsidRPr="00E1161D" w:rsidRDefault="0001496B" w:rsidP="00E1161D">
            <w:pPr>
              <w:rPr>
                <w:rFonts w:ascii="Times New Roman" w:hAnsi="Times New Roman" w:cs="Times New Roman"/>
                <w:color w:val="000000" w:themeColor="text1"/>
                <w:sz w:val="24"/>
                <w:szCs w:val="24"/>
                <w:lang w:val="ru-RU"/>
              </w:rPr>
            </w:pPr>
          </w:p>
          <w:p w:rsidR="0001496B" w:rsidRPr="00E1161D" w:rsidRDefault="0001496B" w:rsidP="00E1161D">
            <w:pPr>
              <w:rPr>
                <w:rFonts w:ascii="Times New Roman" w:hAnsi="Times New Roman" w:cs="Times New Roman"/>
                <w:color w:val="000000" w:themeColor="text1"/>
                <w:sz w:val="24"/>
                <w:szCs w:val="24"/>
                <w:lang w:val="ru-RU"/>
              </w:rPr>
            </w:pPr>
            <w:r w:rsidRPr="00E1161D">
              <w:rPr>
                <w:rFonts w:ascii="Times New Roman" w:hAnsi="Times New Roman" w:cs="Times New Roman"/>
                <w:color w:val="000000" w:themeColor="text1"/>
                <w:sz w:val="24"/>
                <w:szCs w:val="24"/>
                <w:lang w:val="ru-RU"/>
              </w:rPr>
              <w:t>Извештај РВ&gt; Стручна већа полугодишње</w:t>
            </w:r>
          </w:p>
          <w:p w:rsidR="0001496B" w:rsidRPr="00E1161D" w:rsidRDefault="0001496B" w:rsidP="00E1161D">
            <w:pPr>
              <w:rPr>
                <w:rFonts w:ascii="Times New Roman" w:hAnsi="Times New Roman" w:cs="Times New Roman"/>
                <w:color w:val="000000" w:themeColor="text1"/>
                <w:sz w:val="24"/>
                <w:szCs w:val="24"/>
                <w:lang w:val="ru-RU"/>
              </w:rPr>
            </w:pPr>
          </w:p>
          <w:p w:rsidR="0001496B" w:rsidRPr="00E1161D" w:rsidRDefault="0001496B" w:rsidP="00E1161D">
            <w:pPr>
              <w:rPr>
                <w:rFonts w:ascii="Times New Roman" w:hAnsi="Times New Roman" w:cs="Times New Roman"/>
                <w:color w:val="000000" w:themeColor="text1"/>
                <w:sz w:val="24"/>
                <w:szCs w:val="24"/>
                <w:lang w:val="ru-RU"/>
              </w:rPr>
            </w:pPr>
            <w:r w:rsidRPr="00E1161D">
              <w:rPr>
                <w:rFonts w:ascii="Times New Roman" w:hAnsi="Times New Roman" w:cs="Times New Roman"/>
                <w:color w:val="000000" w:themeColor="text1"/>
                <w:sz w:val="24"/>
                <w:szCs w:val="24"/>
                <w:lang w:val="ru-RU"/>
              </w:rPr>
              <w:t>План ЧОС-а (1 - 4. разред), план и извештај РВ,</w:t>
            </w:r>
          </w:p>
          <w:p w:rsidR="0001496B" w:rsidRPr="00E1161D" w:rsidRDefault="0001496B" w:rsidP="00E1161D">
            <w:pPr>
              <w:rPr>
                <w:rFonts w:ascii="Times New Roman" w:hAnsi="Times New Roman" w:cs="Times New Roman"/>
                <w:color w:val="000000" w:themeColor="text1"/>
                <w:sz w:val="24"/>
                <w:szCs w:val="24"/>
                <w:lang w:val="ru-RU"/>
              </w:rPr>
            </w:pPr>
            <w:r w:rsidRPr="00E1161D">
              <w:rPr>
                <w:rFonts w:ascii="Times New Roman" w:hAnsi="Times New Roman" w:cs="Times New Roman"/>
                <w:color w:val="000000" w:themeColor="text1"/>
                <w:sz w:val="24"/>
                <w:szCs w:val="24"/>
                <w:lang w:val="ru-RU"/>
              </w:rPr>
              <w:t>Стручна већа</w:t>
            </w:r>
          </w:p>
          <w:p w:rsidR="0001496B" w:rsidRPr="00E1161D" w:rsidRDefault="0001496B" w:rsidP="00E1161D">
            <w:pPr>
              <w:rPr>
                <w:rFonts w:ascii="Times New Roman" w:hAnsi="Times New Roman" w:cs="Times New Roman"/>
                <w:color w:val="000000" w:themeColor="text1"/>
                <w:sz w:val="24"/>
                <w:szCs w:val="24"/>
                <w:lang w:val="ru-RU"/>
              </w:rPr>
            </w:pPr>
          </w:p>
          <w:p w:rsidR="0001496B" w:rsidRPr="00E1161D" w:rsidRDefault="0001496B" w:rsidP="00E1161D">
            <w:pPr>
              <w:rPr>
                <w:rFonts w:ascii="Times New Roman" w:hAnsi="Times New Roman" w:cs="Times New Roman"/>
                <w:color w:val="000000" w:themeColor="text1"/>
                <w:sz w:val="24"/>
                <w:szCs w:val="24"/>
                <w:lang w:val="ru-RU"/>
              </w:rPr>
            </w:pPr>
          </w:p>
          <w:p w:rsidR="0001496B" w:rsidRPr="00E1161D" w:rsidRDefault="0001496B" w:rsidP="00E1161D">
            <w:pPr>
              <w:rPr>
                <w:rFonts w:ascii="Times New Roman" w:hAnsi="Times New Roman" w:cs="Times New Roman"/>
                <w:color w:val="000000" w:themeColor="text1"/>
                <w:sz w:val="24"/>
                <w:szCs w:val="24"/>
                <w:lang w:val="ru-RU"/>
              </w:rPr>
            </w:pPr>
            <w:r w:rsidRPr="00E1161D">
              <w:rPr>
                <w:rFonts w:ascii="Times New Roman" w:hAnsi="Times New Roman" w:cs="Times New Roman"/>
                <w:color w:val="000000" w:themeColor="text1"/>
                <w:sz w:val="24"/>
                <w:szCs w:val="24"/>
                <w:lang w:val="ru-RU"/>
              </w:rPr>
              <w:t xml:space="preserve">Евалуација </w:t>
            </w:r>
          </w:p>
          <w:p w:rsidR="0001496B" w:rsidRPr="00E1161D" w:rsidRDefault="0001496B" w:rsidP="00E1161D">
            <w:pPr>
              <w:rPr>
                <w:rFonts w:ascii="Times New Roman" w:hAnsi="Times New Roman" w:cs="Times New Roman"/>
                <w:color w:val="000000" w:themeColor="text1"/>
                <w:sz w:val="24"/>
                <w:szCs w:val="24"/>
                <w:lang w:val="ru-RU"/>
              </w:rPr>
            </w:pPr>
            <w:r w:rsidRPr="00E1161D">
              <w:rPr>
                <w:rFonts w:ascii="Times New Roman" w:hAnsi="Times New Roman" w:cs="Times New Roman"/>
                <w:color w:val="000000" w:themeColor="text1"/>
                <w:sz w:val="24"/>
                <w:szCs w:val="24"/>
                <w:lang w:val="ru-RU"/>
              </w:rPr>
              <w:t xml:space="preserve">Истицање ученика који су остварили највећи скок у оценама (фокус на труд, не само на крајњи резултат) </w:t>
            </w:r>
          </w:p>
          <w:p w:rsidR="0001496B" w:rsidRPr="00E1161D" w:rsidRDefault="0001496B" w:rsidP="00E1161D">
            <w:pPr>
              <w:rPr>
                <w:rFonts w:ascii="Times New Roman" w:hAnsi="Times New Roman" w:cs="Times New Roman"/>
                <w:color w:val="000000" w:themeColor="text1"/>
                <w:sz w:val="24"/>
                <w:szCs w:val="24"/>
                <w:lang w:val="ru-RU"/>
              </w:rPr>
            </w:pPr>
          </w:p>
          <w:p w:rsidR="0001496B" w:rsidRPr="00E1161D" w:rsidRDefault="0001496B" w:rsidP="00E1161D">
            <w:pPr>
              <w:rPr>
                <w:rFonts w:ascii="Times New Roman" w:hAnsi="Times New Roman" w:cs="Times New Roman"/>
                <w:color w:val="000000" w:themeColor="text1"/>
                <w:sz w:val="24"/>
                <w:szCs w:val="24"/>
                <w:lang w:val="ru-RU"/>
              </w:rPr>
            </w:pPr>
          </w:p>
          <w:p w:rsidR="0001496B" w:rsidRPr="00E1161D" w:rsidRDefault="0001496B" w:rsidP="00E1161D">
            <w:pPr>
              <w:rPr>
                <w:rFonts w:ascii="Times New Roman" w:hAnsi="Times New Roman" w:cs="Times New Roman"/>
                <w:color w:val="000000" w:themeColor="text1"/>
                <w:sz w:val="24"/>
                <w:szCs w:val="24"/>
                <w:lang w:val="ru-RU"/>
              </w:rPr>
            </w:pPr>
          </w:p>
          <w:p w:rsidR="0001496B" w:rsidRPr="00E1161D" w:rsidRDefault="0001496B" w:rsidP="00E1161D">
            <w:pPr>
              <w:rPr>
                <w:rFonts w:ascii="Times New Roman" w:hAnsi="Times New Roman" w:cs="Times New Roman"/>
                <w:color w:val="000000" w:themeColor="text1"/>
                <w:sz w:val="24"/>
                <w:szCs w:val="24"/>
                <w:lang w:val="ru-RU"/>
              </w:rPr>
            </w:pPr>
            <w:r w:rsidRPr="00E1161D">
              <w:rPr>
                <w:rFonts w:ascii="Times New Roman" w:hAnsi="Times New Roman" w:cs="Times New Roman"/>
                <w:color w:val="000000" w:themeColor="text1"/>
                <w:sz w:val="24"/>
                <w:szCs w:val="24"/>
                <w:lang w:val="ru-RU"/>
              </w:rPr>
              <w:t>Учешће у активностима</w:t>
            </w:r>
          </w:p>
          <w:p w:rsidR="0001496B" w:rsidRPr="00E1161D" w:rsidRDefault="0001496B" w:rsidP="00E1161D">
            <w:pPr>
              <w:rPr>
                <w:rFonts w:ascii="Times New Roman" w:hAnsi="Times New Roman" w:cs="Times New Roman"/>
                <w:color w:val="000000" w:themeColor="text1"/>
                <w:sz w:val="24"/>
                <w:szCs w:val="24"/>
                <w:lang w:val="ru-RU"/>
              </w:rPr>
            </w:pPr>
          </w:p>
          <w:p w:rsidR="0001496B" w:rsidRPr="00E1161D" w:rsidRDefault="0001496B" w:rsidP="00E1161D">
            <w:pPr>
              <w:rPr>
                <w:rFonts w:ascii="Times New Roman" w:hAnsi="Times New Roman" w:cs="Times New Roman"/>
                <w:color w:val="000000" w:themeColor="text1"/>
                <w:sz w:val="24"/>
                <w:szCs w:val="24"/>
                <w:lang w:val="ru-RU"/>
              </w:rPr>
            </w:pPr>
          </w:p>
          <w:p w:rsidR="0001496B" w:rsidRPr="00E1161D" w:rsidRDefault="0001496B" w:rsidP="00E1161D">
            <w:pPr>
              <w:rPr>
                <w:rFonts w:ascii="Times New Roman" w:hAnsi="Times New Roman" w:cs="Times New Roman"/>
                <w:color w:val="000000" w:themeColor="text1"/>
                <w:sz w:val="24"/>
                <w:szCs w:val="24"/>
                <w:lang w:val="ru-RU"/>
              </w:rPr>
            </w:pPr>
          </w:p>
          <w:p w:rsidR="0001496B" w:rsidRPr="00E1161D" w:rsidRDefault="0001496B" w:rsidP="00E1161D">
            <w:pPr>
              <w:rPr>
                <w:rFonts w:ascii="Times New Roman" w:hAnsi="Times New Roman" w:cs="Times New Roman"/>
                <w:color w:val="000000" w:themeColor="text1"/>
                <w:sz w:val="24"/>
                <w:szCs w:val="24"/>
                <w:lang w:val="ru-RU"/>
              </w:rPr>
            </w:pPr>
          </w:p>
          <w:p w:rsidR="0001496B" w:rsidRPr="00E1161D" w:rsidRDefault="0001496B" w:rsidP="00E1161D">
            <w:pPr>
              <w:rPr>
                <w:rFonts w:ascii="Times New Roman" w:hAnsi="Times New Roman" w:cs="Times New Roman"/>
                <w:color w:val="000000" w:themeColor="text1"/>
                <w:sz w:val="24"/>
                <w:szCs w:val="24"/>
                <w:lang w:val="ru-RU"/>
              </w:rPr>
            </w:pPr>
          </w:p>
          <w:p w:rsidR="0001496B" w:rsidRPr="00E1161D" w:rsidRDefault="0001496B" w:rsidP="00E1161D">
            <w:pPr>
              <w:rPr>
                <w:rFonts w:ascii="Times New Roman" w:hAnsi="Times New Roman" w:cs="Times New Roman"/>
                <w:color w:val="000000" w:themeColor="text1"/>
                <w:sz w:val="24"/>
                <w:szCs w:val="24"/>
                <w:lang w:val="ru-RU"/>
              </w:rPr>
            </w:pPr>
          </w:p>
          <w:p w:rsidR="0001496B" w:rsidRPr="00E1161D" w:rsidRDefault="0001496B" w:rsidP="00E1161D">
            <w:pPr>
              <w:rPr>
                <w:rFonts w:ascii="Times New Roman" w:hAnsi="Times New Roman" w:cs="Times New Roman"/>
                <w:color w:val="000000" w:themeColor="text1"/>
                <w:sz w:val="24"/>
                <w:szCs w:val="24"/>
                <w:lang w:val="ru-RU"/>
              </w:rPr>
            </w:pPr>
          </w:p>
          <w:p w:rsidR="0001496B" w:rsidRPr="00E1161D" w:rsidRDefault="0001496B" w:rsidP="00E1161D">
            <w:pPr>
              <w:rPr>
                <w:rFonts w:ascii="Times New Roman" w:hAnsi="Times New Roman" w:cs="Times New Roman"/>
                <w:color w:val="000000" w:themeColor="text1"/>
                <w:sz w:val="24"/>
                <w:szCs w:val="24"/>
                <w:lang w:val="ru-RU"/>
              </w:rPr>
            </w:pPr>
            <w:r w:rsidRPr="00E1161D">
              <w:rPr>
                <w:rFonts w:ascii="Times New Roman" w:hAnsi="Times New Roman" w:cs="Times New Roman"/>
                <w:color w:val="000000" w:themeColor="text1"/>
                <w:sz w:val="24"/>
                <w:szCs w:val="24"/>
                <w:lang w:val="ru-RU"/>
              </w:rPr>
              <w:t>учешће</w:t>
            </w:r>
          </w:p>
          <w:p w:rsidR="0001496B" w:rsidRPr="00E1161D" w:rsidRDefault="0001496B" w:rsidP="00E1161D">
            <w:pPr>
              <w:rPr>
                <w:rFonts w:ascii="Times New Roman" w:hAnsi="Times New Roman" w:cs="Times New Roman"/>
                <w:color w:val="000000" w:themeColor="text1"/>
                <w:sz w:val="24"/>
                <w:szCs w:val="24"/>
                <w:lang w:val="ru-RU"/>
              </w:rPr>
            </w:pPr>
          </w:p>
          <w:p w:rsidR="0001496B" w:rsidRPr="00E1161D" w:rsidRDefault="0001496B" w:rsidP="00E1161D">
            <w:pPr>
              <w:rPr>
                <w:rFonts w:ascii="Times New Roman" w:hAnsi="Times New Roman" w:cs="Times New Roman"/>
                <w:color w:val="000000" w:themeColor="text1"/>
                <w:sz w:val="24"/>
                <w:szCs w:val="24"/>
                <w:lang w:val="ru-RU"/>
              </w:rPr>
            </w:pPr>
          </w:p>
          <w:p w:rsidR="0001496B" w:rsidRPr="00E1161D" w:rsidRDefault="0001496B" w:rsidP="00E1161D">
            <w:pPr>
              <w:rPr>
                <w:rFonts w:ascii="Times New Roman" w:hAnsi="Times New Roman" w:cs="Times New Roman"/>
                <w:color w:val="000000" w:themeColor="text1"/>
                <w:sz w:val="24"/>
                <w:szCs w:val="24"/>
                <w:lang w:val="ru-RU"/>
              </w:rPr>
            </w:pPr>
          </w:p>
          <w:p w:rsidR="0001496B" w:rsidRPr="00E1161D" w:rsidRDefault="0001496B" w:rsidP="00E1161D">
            <w:pPr>
              <w:rPr>
                <w:rFonts w:ascii="Times New Roman" w:hAnsi="Times New Roman" w:cs="Times New Roman"/>
                <w:color w:val="000000" w:themeColor="text1"/>
                <w:sz w:val="24"/>
                <w:szCs w:val="24"/>
                <w:lang w:val="ru-RU"/>
              </w:rPr>
            </w:pPr>
            <w:r w:rsidRPr="00E1161D">
              <w:rPr>
                <w:rFonts w:ascii="Times New Roman" w:hAnsi="Times New Roman" w:cs="Times New Roman"/>
                <w:color w:val="000000" w:themeColor="text1"/>
                <w:sz w:val="24"/>
                <w:szCs w:val="24"/>
                <w:lang w:val="ru-RU"/>
              </w:rPr>
              <w:t>Учешће у активностима</w:t>
            </w:r>
          </w:p>
          <w:p w:rsidR="0001496B" w:rsidRPr="00E1161D" w:rsidRDefault="0001496B" w:rsidP="00E1161D">
            <w:pPr>
              <w:rPr>
                <w:rFonts w:ascii="Times New Roman" w:hAnsi="Times New Roman" w:cs="Times New Roman"/>
                <w:color w:val="000000" w:themeColor="text1"/>
                <w:sz w:val="24"/>
                <w:szCs w:val="24"/>
                <w:lang w:val="ru-RU"/>
              </w:rPr>
            </w:pPr>
          </w:p>
          <w:p w:rsidR="0001496B" w:rsidRPr="00E1161D" w:rsidRDefault="0001496B" w:rsidP="00E1161D">
            <w:pPr>
              <w:rPr>
                <w:rFonts w:ascii="Times New Roman" w:hAnsi="Times New Roman" w:cs="Times New Roman"/>
                <w:color w:val="000000" w:themeColor="text1"/>
                <w:sz w:val="24"/>
                <w:szCs w:val="24"/>
                <w:lang w:val="ru-RU"/>
              </w:rPr>
            </w:pPr>
          </w:p>
          <w:p w:rsidR="0001496B" w:rsidRPr="00E1161D" w:rsidRDefault="0001496B" w:rsidP="00E1161D">
            <w:pPr>
              <w:rPr>
                <w:rFonts w:ascii="Times New Roman" w:hAnsi="Times New Roman" w:cs="Times New Roman"/>
                <w:color w:val="000000" w:themeColor="text1"/>
                <w:sz w:val="24"/>
                <w:szCs w:val="24"/>
                <w:lang w:val="ru-RU"/>
              </w:rPr>
            </w:pPr>
          </w:p>
          <w:p w:rsidR="0001496B" w:rsidRPr="00E1161D" w:rsidRDefault="0001496B" w:rsidP="00E1161D">
            <w:pPr>
              <w:rPr>
                <w:rFonts w:ascii="Times New Roman" w:hAnsi="Times New Roman" w:cs="Times New Roman"/>
                <w:color w:val="000000" w:themeColor="text1"/>
                <w:sz w:val="24"/>
                <w:szCs w:val="24"/>
                <w:lang w:val="ru-RU"/>
              </w:rPr>
            </w:pPr>
          </w:p>
          <w:p w:rsidR="0001496B" w:rsidRPr="00E1161D" w:rsidRDefault="0001496B" w:rsidP="00E1161D">
            <w:pPr>
              <w:rPr>
                <w:rFonts w:ascii="Times New Roman" w:hAnsi="Times New Roman" w:cs="Times New Roman"/>
                <w:color w:val="000000" w:themeColor="text1"/>
                <w:sz w:val="24"/>
                <w:szCs w:val="24"/>
                <w:lang w:val="ru-RU"/>
              </w:rPr>
            </w:pPr>
          </w:p>
          <w:p w:rsidR="0001496B" w:rsidRPr="00E1161D" w:rsidRDefault="0001496B" w:rsidP="00E1161D">
            <w:pPr>
              <w:rPr>
                <w:rFonts w:ascii="Times New Roman" w:hAnsi="Times New Roman" w:cs="Times New Roman"/>
                <w:color w:val="000000" w:themeColor="text1"/>
                <w:sz w:val="24"/>
                <w:szCs w:val="24"/>
                <w:lang w:val="ru-RU"/>
              </w:rPr>
            </w:pPr>
            <w:r w:rsidRPr="00E1161D">
              <w:rPr>
                <w:rFonts w:ascii="Times New Roman" w:hAnsi="Times New Roman" w:cs="Times New Roman"/>
                <w:color w:val="000000" w:themeColor="text1"/>
                <w:sz w:val="24"/>
                <w:szCs w:val="24"/>
                <w:lang w:val="ru-RU"/>
              </w:rPr>
              <w:t>Организовање радионица и извештај РВ</w:t>
            </w:r>
          </w:p>
          <w:p w:rsidR="0001496B" w:rsidRPr="00E1161D" w:rsidRDefault="0001496B" w:rsidP="00E1161D">
            <w:pPr>
              <w:rPr>
                <w:rFonts w:ascii="Times New Roman" w:hAnsi="Times New Roman" w:cs="Times New Roman"/>
                <w:color w:val="000000" w:themeColor="text1"/>
                <w:sz w:val="24"/>
                <w:szCs w:val="24"/>
                <w:lang w:val="ru-RU"/>
              </w:rPr>
            </w:pPr>
          </w:p>
          <w:p w:rsidR="0001496B" w:rsidRPr="00E1161D" w:rsidRDefault="0001496B" w:rsidP="00E1161D">
            <w:pPr>
              <w:rPr>
                <w:rFonts w:ascii="Times New Roman" w:hAnsi="Times New Roman" w:cs="Times New Roman"/>
                <w:color w:val="000000" w:themeColor="text1"/>
                <w:sz w:val="24"/>
                <w:szCs w:val="24"/>
                <w:lang w:val="ru-RU"/>
              </w:rPr>
            </w:pPr>
          </w:p>
          <w:p w:rsidR="0001496B" w:rsidRPr="00E1161D" w:rsidRDefault="0001496B" w:rsidP="00E1161D">
            <w:pPr>
              <w:rPr>
                <w:rFonts w:ascii="Times New Roman" w:hAnsi="Times New Roman" w:cs="Times New Roman"/>
                <w:color w:val="000000" w:themeColor="text1"/>
                <w:sz w:val="24"/>
                <w:szCs w:val="24"/>
                <w:lang w:val="ru-RU"/>
              </w:rPr>
            </w:pPr>
          </w:p>
          <w:p w:rsidR="0001496B" w:rsidRPr="00E1161D" w:rsidRDefault="0001496B" w:rsidP="00E1161D">
            <w:pPr>
              <w:rPr>
                <w:rFonts w:ascii="Times New Roman" w:hAnsi="Times New Roman" w:cs="Times New Roman"/>
                <w:color w:val="000000" w:themeColor="text1"/>
                <w:sz w:val="24"/>
                <w:szCs w:val="24"/>
                <w:lang w:val="ru-RU"/>
              </w:rPr>
            </w:pPr>
            <w:r w:rsidRPr="00E1161D">
              <w:rPr>
                <w:rFonts w:ascii="Times New Roman" w:hAnsi="Times New Roman" w:cs="Times New Roman"/>
                <w:color w:val="000000" w:themeColor="text1"/>
                <w:sz w:val="24"/>
                <w:szCs w:val="24"/>
                <w:lang w:val="ru-RU"/>
              </w:rPr>
              <w:t>Организовање  радионица и извештај РВ</w:t>
            </w:r>
          </w:p>
          <w:p w:rsidR="0001496B" w:rsidRPr="00E1161D" w:rsidRDefault="0001496B" w:rsidP="00E1161D">
            <w:pPr>
              <w:rPr>
                <w:rFonts w:ascii="Times New Roman" w:hAnsi="Times New Roman" w:cs="Times New Roman"/>
                <w:color w:val="000000" w:themeColor="text1"/>
                <w:sz w:val="24"/>
                <w:szCs w:val="24"/>
                <w:lang w:val="ru-RU"/>
              </w:rPr>
            </w:pPr>
          </w:p>
          <w:p w:rsidR="0001496B" w:rsidRPr="00E1161D" w:rsidRDefault="0001496B" w:rsidP="00E1161D">
            <w:pPr>
              <w:rPr>
                <w:rFonts w:ascii="Times New Roman" w:hAnsi="Times New Roman" w:cs="Times New Roman"/>
                <w:color w:val="000000" w:themeColor="text1"/>
                <w:sz w:val="24"/>
                <w:szCs w:val="24"/>
                <w:lang w:val="ru-RU"/>
              </w:rPr>
            </w:pPr>
          </w:p>
          <w:p w:rsidR="0001496B" w:rsidRPr="00E1161D" w:rsidRDefault="0001496B" w:rsidP="00E1161D">
            <w:pPr>
              <w:rPr>
                <w:rFonts w:ascii="Times New Roman" w:hAnsi="Times New Roman" w:cs="Times New Roman"/>
                <w:color w:val="000000" w:themeColor="text1"/>
                <w:sz w:val="24"/>
                <w:szCs w:val="24"/>
                <w:lang w:val="ru-RU"/>
              </w:rPr>
            </w:pPr>
          </w:p>
          <w:p w:rsidR="0001496B" w:rsidRPr="00E1161D" w:rsidRDefault="0001496B" w:rsidP="00E1161D">
            <w:pPr>
              <w:rPr>
                <w:rFonts w:ascii="Times New Roman" w:hAnsi="Times New Roman" w:cs="Times New Roman"/>
                <w:color w:val="000000" w:themeColor="text1"/>
                <w:sz w:val="24"/>
                <w:szCs w:val="24"/>
                <w:lang w:val="ru-RU"/>
              </w:rPr>
            </w:pPr>
          </w:p>
          <w:p w:rsidR="0001496B" w:rsidRPr="00E1161D" w:rsidRDefault="0001496B" w:rsidP="00E1161D">
            <w:pPr>
              <w:rPr>
                <w:rFonts w:ascii="Times New Roman" w:hAnsi="Times New Roman" w:cs="Times New Roman"/>
                <w:color w:val="000000" w:themeColor="text1"/>
                <w:sz w:val="24"/>
                <w:szCs w:val="24"/>
                <w:lang w:val="ru-RU"/>
              </w:rPr>
            </w:pPr>
          </w:p>
          <w:p w:rsidR="0001496B" w:rsidRPr="00E1161D" w:rsidRDefault="0001496B" w:rsidP="00E1161D">
            <w:pPr>
              <w:rPr>
                <w:rFonts w:ascii="Times New Roman" w:hAnsi="Times New Roman" w:cs="Times New Roman"/>
                <w:color w:val="000000" w:themeColor="text1"/>
                <w:sz w:val="24"/>
                <w:szCs w:val="24"/>
                <w:lang w:val="ru-RU"/>
              </w:rPr>
            </w:pPr>
          </w:p>
          <w:p w:rsidR="0001496B" w:rsidRPr="00E1161D" w:rsidRDefault="0001496B" w:rsidP="00E1161D">
            <w:pPr>
              <w:rPr>
                <w:rFonts w:ascii="Times New Roman" w:hAnsi="Times New Roman" w:cs="Times New Roman"/>
                <w:color w:val="000000" w:themeColor="text1"/>
                <w:sz w:val="24"/>
                <w:szCs w:val="24"/>
                <w:lang w:val="ru-RU"/>
              </w:rPr>
            </w:pPr>
          </w:p>
          <w:p w:rsidR="0001496B" w:rsidRPr="00E1161D" w:rsidRDefault="0001496B" w:rsidP="00E1161D">
            <w:pPr>
              <w:rPr>
                <w:rFonts w:ascii="Times New Roman" w:hAnsi="Times New Roman" w:cs="Times New Roman"/>
                <w:color w:val="000000" w:themeColor="text1"/>
                <w:sz w:val="24"/>
                <w:szCs w:val="24"/>
                <w:lang w:val="ru-RU"/>
              </w:rPr>
            </w:pPr>
          </w:p>
          <w:p w:rsidR="0001496B" w:rsidRPr="00E1161D" w:rsidRDefault="0001496B" w:rsidP="00E1161D">
            <w:pPr>
              <w:rPr>
                <w:rFonts w:ascii="Times New Roman" w:hAnsi="Times New Roman" w:cs="Times New Roman"/>
                <w:color w:val="000000" w:themeColor="text1"/>
                <w:sz w:val="24"/>
                <w:szCs w:val="24"/>
                <w:lang w:val="ru-RU"/>
              </w:rPr>
            </w:pPr>
            <w:r w:rsidRPr="00E1161D">
              <w:rPr>
                <w:rFonts w:ascii="Times New Roman" w:hAnsi="Times New Roman" w:cs="Times New Roman"/>
                <w:color w:val="000000" w:themeColor="text1"/>
                <w:sz w:val="24"/>
                <w:szCs w:val="24"/>
                <w:lang w:val="ru-RU"/>
              </w:rPr>
              <w:t>Сви учитељи</w:t>
            </w:r>
          </w:p>
          <w:p w:rsidR="0001496B" w:rsidRPr="00E1161D" w:rsidRDefault="0001496B" w:rsidP="00E1161D">
            <w:pPr>
              <w:rPr>
                <w:rFonts w:ascii="Times New Roman" w:hAnsi="Times New Roman" w:cs="Times New Roman"/>
                <w:color w:val="000000" w:themeColor="text1"/>
                <w:sz w:val="24"/>
                <w:szCs w:val="24"/>
                <w:lang w:val="ru-RU"/>
              </w:rPr>
            </w:pPr>
          </w:p>
          <w:p w:rsidR="0001496B" w:rsidRPr="00E1161D" w:rsidRDefault="0001496B" w:rsidP="00E1161D">
            <w:pPr>
              <w:rPr>
                <w:rFonts w:ascii="Times New Roman" w:hAnsi="Times New Roman" w:cs="Times New Roman"/>
                <w:color w:val="000000" w:themeColor="text1"/>
                <w:sz w:val="24"/>
                <w:szCs w:val="24"/>
                <w:lang w:val="ru-RU"/>
              </w:rPr>
            </w:pPr>
          </w:p>
          <w:p w:rsidR="0001496B" w:rsidRPr="00E1161D" w:rsidRDefault="0001496B" w:rsidP="00E1161D">
            <w:pPr>
              <w:rPr>
                <w:rFonts w:ascii="Times New Roman" w:hAnsi="Times New Roman" w:cs="Times New Roman"/>
                <w:color w:val="000000" w:themeColor="text1"/>
                <w:sz w:val="24"/>
                <w:szCs w:val="24"/>
                <w:lang w:val="ru-RU"/>
              </w:rPr>
            </w:pPr>
          </w:p>
          <w:p w:rsidR="0001496B" w:rsidRPr="00E1161D" w:rsidRDefault="0001496B" w:rsidP="00E1161D">
            <w:pPr>
              <w:rPr>
                <w:rFonts w:ascii="Times New Roman" w:hAnsi="Times New Roman" w:cs="Times New Roman"/>
                <w:color w:val="000000" w:themeColor="text1"/>
                <w:sz w:val="24"/>
                <w:szCs w:val="24"/>
                <w:lang w:val="ru-RU"/>
              </w:rPr>
            </w:pPr>
          </w:p>
          <w:p w:rsidR="0001496B" w:rsidRPr="00E1161D" w:rsidRDefault="0001496B" w:rsidP="00E1161D">
            <w:pPr>
              <w:rPr>
                <w:rFonts w:ascii="Times New Roman" w:hAnsi="Times New Roman" w:cs="Times New Roman"/>
                <w:color w:val="000000" w:themeColor="text1"/>
                <w:sz w:val="24"/>
                <w:szCs w:val="24"/>
                <w:lang w:val="ru-RU"/>
              </w:rPr>
            </w:pPr>
          </w:p>
          <w:p w:rsidR="0001496B" w:rsidRPr="00E1161D" w:rsidRDefault="0001496B" w:rsidP="00E1161D">
            <w:pPr>
              <w:rPr>
                <w:rFonts w:ascii="Times New Roman" w:hAnsi="Times New Roman" w:cs="Times New Roman"/>
                <w:color w:val="000000" w:themeColor="text1"/>
                <w:sz w:val="24"/>
                <w:szCs w:val="24"/>
                <w:lang w:val="ru-RU"/>
              </w:rPr>
            </w:pPr>
            <w:r w:rsidRPr="00E1161D">
              <w:rPr>
                <w:rFonts w:ascii="Times New Roman" w:hAnsi="Times New Roman" w:cs="Times New Roman"/>
                <w:color w:val="000000" w:themeColor="text1"/>
                <w:sz w:val="24"/>
                <w:szCs w:val="24"/>
                <w:lang w:val="ru-RU"/>
              </w:rPr>
              <w:t>Учешће</w:t>
            </w:r>
          </w:p>
          <w:p w:rsidR="0001496B" w:rsidRPr="00E1161D" w:rsidRDefault="0001496B" w:rsidP="00E1161D">
            <w:pPr>
              <w:rPr>
                <w:rFonts w:ascii="Times New Roman" w:hAnsi="Times New Roman" w:cs="Times New Roman"/>
                <w:color w:val="000000" w:themeColor="text1"/>
                <w:sz w:val="24"/>
                <w:szCs w:val="24"/>
                <w:lang w:val="ru-RU"/>
              </w:rPr>
            </w:pPr>
          </w:p>
          <w:p w:rsidR="0001496B" w:rsidRPr="00E1161D" w:rsidRDefault="0001496B" w:rsidP="00E1161D">
            <w:pPr>
              <w:rPr>
                <w:rFonts w:ascii="Times New Roman" w:hAnsi="Times New Roman" w:cs="Times New Roman"/>
                <w:color w:val="000000" w:themeColor="text1"/>
                <w:sz w:val="24"/>
                <w:szCs w:val="24"/>
                <w:lang w:val="ru-RU"/>
              </w:rPr>
            </w:pPr>
          </w:p>
          <w:p w:rsidR="0001496B" w:rsidRPr="00E1161D" w:rsidRDefault="0001496B" w:rsidP="00E1161D">
            <w:pPr>
              <w:rPr>
                <w:rFonts w:ascii="Times New Roman" w:hAnsi="Times New Roman" w:cs="Times New Roman"/>
                <w:color w:val="000000" w:themeColor="text1"/>
                <w:sz w:val="24"/>
                <w:szCs w:val="24"/>
                <w:lang w:val="ru-RU"/>
              </w:rPr>
            </w:pPr>
          </w:p>
          <w:p w:rsidR="0001496B" w:rsidRPr="00E1161D" w:rsidRDefault="0001496B" w:rsidP="00E1161D">
            <w:pPr>
              <w:rPr>
                <w:rFonts w:ascii="Times New Roman" w:hAnsi="Times New Roman" w:cs="Times New Roman"/>
                <w:color w:val="000000" w:themeColor="text1"/>
                <w:sz w:val="24"/>
                <w:szCs w:val="24"/>
                <w:lang w:val="ru-RU"/>
              </w:rPr>
            </w:pPr>
            <w:r w:rsidRPr="00E1161D">
              <w:rPr>
                <w:rFonts w:ascii="Times New Roman" w:hAnsi="Times New Roman" w:cs="Times New Roman"/>
                <w:color w:val="000000" w:themeColor="text1"/>
                <w:sz w:val="24"/>
                <w:szCs w:val="24"/>
                <w:lang w:val="ru-RU"/>
              </w:rPr>
              <w:t>Промоција иновативних метода и примери добре праксе</w:t>
            </w:r>
          </w:p>
          <w:p w:rsidR="0001496B" w:rsidRPr="00E1161D" w:rsidRDefault="0001496B" w:rsidP="00E1161D">
            <w:pPr>
              <w:rPr>
                <w:rFonts w:ascii="Times New Roman" w:hAnsi="Times New Roman" w:cs="Times New Roman"/>
                <w:color w:val="000000" w:themeColor="text1"/>
                <w:sz w:val="24"/>
                <w:szCs w:val="24"/>
                <w:lang w:val="ru-RU"/>
              </w:rPr>
            </w:pPr>
          </w:p>
          <w:p w:rsidR="0001496B" w:rsidRPr="00E1161D" w:rsidRDefault="0001496B" w:rsidP="00E1161D">
            <w:pPr>
              <w:rPr>
                <w:rFonts w:ascii="Times New Roman" w:hAnsi="Times New Roman" w:cs="Times New Roman"/>
                <w:color w:val="000000" w:themeColor="text1"/>
                <w:sz w:val="24"/>
                <w:szCs w:val="24"/>
                <w:lang w:val="ru-RU"/>
              </w:rPr>
            </w:pPr>
          </w:p>
          <w:p w:rsidR="0001496B" w:rsidRPr="00D07B4F" w:rsidRDefault="0001496B" w:rsidP="00E1161D">
            <w:pPr>
              <w:rPr>
                <w:rFonts w:ascii="Times New Roman" w:hAnsi="Times New Roman" w:cs="Times New Roman"/>
                <w:color w:val="000000" w:themeColor="text1"/>
                <w:sz w:val="24"/>
                <w:szCs w:val="24"/>
              </w:rPr>
            </w:pPr>
            <w:r w:rsidRPr="00D07B4F">
              <w:rPr>
                <w:rFonts w:ascii="Times New Roman" w:hAnsi="Times New Roman" w:cs="Times New Roman"/>
                <w:color w:val="000000" w:themeColor="text1"/>
                <w:sz w:val="24"/>
                <w:szCs w:val="24"/>
              </w:rPr>
              <w:t>Заједнички састанци</w:t>
            </w:r>
          </w:p>
        </w:tc>
        <w:tc>
          <w:tcPr>
            <w:tcW w:w="0" w:type="auto"/>
          </w:tcPr>
          <w:p w:rsidR="0001496B" w:rsidRPr="00D07B4F" w:rsidRDefault="0001496B" w:rsidP="00E1161D">
            <w:pPr>
              <w:rPr>
                <w:rFonts w:ascii="Times New Roman" w:hAnsi="Times New Roman" w:cs="Times New Roman"/>
                <w:color w:val="000000" w:themeColor="text1"/>
                <w:sz w:val="24"/>
                <w:szCs w:val="24"/>
              </w:rPr>
            </w:pPr>
          </w:p>
          <w:p w:rsidR="0001496B" w:rsidRPr="00D07B4F" w:rsidRDefault="0001496B" w:rsidP="00E1161D">
            <w:pPr>
              <w:rPr>
                <w:rFonts w:ascii="Times New Roman" w:hAnsi="Times New Roman" w:cs="Times New Roman"/>
                <w:color w:val="000000" w:themeColor="text1"/>
                <w:sz w:val="24"/>
                <w:szCs w:val="24"/>
              </w:rPr>
            </w:pPr>
          </w:p>
          <w:p w:rsidR="0001496B" w:rsidRPr="00D07B4F" w:rsidRDefault="0001496B" w:rsidP="00E1161D">
            <w:pPr>
              <w:rPr>
                <w:rFonts w:ascii="Times New Roman" w:hAnsi="Times New Roman" w:cs="Times New Roman"/>
                <w:color w:val="000000" w:themeColor="text1"/>
                <w:sz w:val="24"/>
                <w:szCs w:val="24"/>
              </w:rPr>
            </w:pPr>
            <w:r w:rsidRPr="00D07B4F">
              <w:rPr>
                <w:rFonts w:ascii="Times New Roman" w:hAnsi="Times New Roman" w:cs="Times New Roman"/>
                <w:color w:val="000000" w:themeColor="text1"/>
                <w:sz w:val="24"/>
                <w:szCs w:val="24"/>
              </w:rPr>
              <w:t>Р</w:t>
            </w:r>
            <w:r w:rsidRPr="00C050C4">
              <w:rPr>
                <w:rFonts w:ascii="Times New Roman" w:hAnsi="Times New Roman" w:cs="Times New Roman"/>
                <w:color w:val="000000" w:themeColor="text1"/>
                <w:sz w:val="24"/>
                <w:szCs w:val="24"/>
                <w:lang w:val="ru-RU"/>
              </w:rPr>
              <w:t xml:space="preserve">азр. </w:t>
            </w:r>
            <w:r w:rsidRPr="00D07B4F">
              <w:rPr>
                <w:rFonts w:ascii="Times New Roman" w:hAnsi="Times New Roman" w:cs="Times New Roman"/>
                <w:color w:val="000000" w:themeColor="text1"/>
                <w:sz w:val="24"/>
                <w:szCs w:val="24"/>
              </w:rPr>
              <w:t>в</w:t>
            </w:r>
            <w:r w:rsidRPr="00C050C4">
              <w:rPr>
                <w:rFonts w:ascii="Times New Roman" w:hAnsi="Times New Roman" w:cs="Times New Roman"/>
                <w:color w:val="000000" w:themeColor="text1"/>
                <w:sz w:val="24"/>
                <w:szCs w:val="24"/>
                <w:lang w:val="ru-RU"/>
              </w:rPr>
              <w:t>ећ</w:t>
            </w:r>
            <w:r w:rsidRPr="00D07B4F">
              <w:rPr>
                <w:rFonts w:ascii="Times New Roman" w:hAnsi="Times New Roman" w:cs="Times New Roman"/>
                <w:color w:val="000000" w:themeColor="text1"/>
                <w:sz w:val="24"/>
                <w:szCs w:val="24"/>
              </w:rPr>
              <w:t>е . Тим СР , ПП</w:t>
            </w:r>
          </w:p>
          <w:p w:rsidR="0001496B" w:rsidRPr="00D07B4F" w:rsidRDefault="0001496B" w:rsidP="00E1161D">
            <w:pPr>
              <w:rPr>
                <w:rFonts w:ascii="Times New Roman" w:hAnsi="Times New Roman" w:cs="Times New Roman"/>
                <w:color w:val="000000" w:themeColor="text1"/>
                <w:sz w:val="24"/>
                <w:szCs w:val="24"/>
              </w:rPr>
            </w:pPr>
          </w:p>
          <w:p w:rsidR="0001496B" w:rsidRPr="00D07B4F" w:rsidRDefault="0001496B" w:rsidP="00E1161D">
            <w:pPr>
              <w:rPr>
                <w:rFonts w:ascii="Times New Roman" w:hAnsi="Times New Roman" w:cs="Times New Roman"/>
                <w:color w:val="000000" w:themeColor="text1"/>
                <w:sz w:val="24"/>
                <w:szCs w:val="24"/>
              </w:rPr>
            </w:pPr>
          </w:p>
          <w:p w:rsidR="0001496B" w:rsidRPr="00D07B4F" w:rsidRDefault="0001496B" w:rsidP="00E1161D">
            <w:pPr>
              <w:rPr>
                <w:rFonts w:ascii="Times New Roman" w:hAnsi="Times New Roman" w:cs="Times New Roman"/>
                <w:color w:val="000000" w:themeColor="text1"/>
                <w:sz w:val="24"/>
                <w:szCs w:val="24"/>
              </w:rPr>
            </w:pPr>
          </w:p>
          <w:p w:rsidR="0001496B" w:rsidRPr="00D07B4F" w:rsidRDefault="0001496B" w:rsidP="00E1161D">
            <w:pPr>
              <w:rPr>
                <w:rFonts w:ascii="Times New Roman" w:hAnsi="Times New Roman" w:cs="Times New Roman"/>
                <w:color w:val="000000" w:themeColor="text1"/>
                <w:sz w:val="24"/>
                <w:szCs w:val="24"/>
              </w:rPr>
            </w:pPr>
          </w:p>
          <w:p w:rsidR="0001496B" w:rsidRPr="00D07B4F" w:rsidRDefault="0001496B" w:rsidP="00E1161D">
            <w:pPr>
              <w:rPr>
                <w:rFonts w:ascii="Times New Roman" w:hAnsi="Times New Roman" w:cs="Times New Roman"/>
                <w:color w:val="000000" w:themeColor="text1"/>
                <w:sz w:val="24"/>
                <w:szCs w:val="24"/>
              </w:rPr>
            </w:pPr>
            <w:r w:rsidRPr="00D07B4F">
              <w:rPr>
                <w:rFonts w:ascii="Times New Roman" w:hAnsi="Times New Roman" w:cs="Times New Roman"/>
                <w:color w:val="000000" w:themeColor="text1"/>
                <w:sz w:val="24"/>
                <w:szCs w:val="24"/>
              </w:rPr>
              <w:t>библиотекари, сви наставници и ОС</w:t>
            </w:r>
          </w:p>
          <w:p w:rsidR="0001496B" w:rsidRPr="00D07B4F" w:rsidRDefault="0001496B" w:rsidP="00E1161D">
            <w:pPr>
              <w:rPr>
                <w:rFonts w:ascii="Times New Roman" w:hAnsi="Times New Roman" w:cs="Times New Roman"/>
                <w:color w:val="000000" w:themeColor="text1"/>
                <w:sz w:val="24"/>
                <w:szCs w:val="24"/>
              </w:rPr>
            </w:pPr>
          </w:p>
          <w:p w:rsidR="0001496B" w:rsidRPr="00D07B4F" w:rsidRDefault="0001496B" w:rsidP="00E1161D">
            <w:pPr>
              <w:rPr>
                <w:rFonts w:ascii="Times New Roman" w:hAnsi="Times New Roman" w:cs="Times New Roman"/>
                <w:color w:val="000000" w:themeColor="text1"/>
                <w:sz w:val="24"/>
                <w:szCs w:val="24"/>
              </w:rPr>
            </w:pPr>
          </w:p>
          <w:p w:rsidR="0001496B" w:rsidRPr="00D07B4F" w:rsidRDefault="0001496B" w:rsidP="00E1161D">
            <w:pPr>
              <w:rPr>
                <w:rFonts w:ascii="Times New Roman" w:hAnsi="Times New Roman" w:cs="Times New Roman"/>
                <w:color w:val="000000" w:themeColor="text1"/>
                <w:sz w:val="24"/>
                <w:szCs w:val="24"/>
              </w:rPr>
            </w:pPr>
          </w:p>
          <w:p w:rsidR="0001496B" w:rsidRPr="00D07B4F" w:rsidRDefault="0001496B" w:rsidP="00E1161D">
            <w:pPr>
              <w:rPr>
                <w:rFonts w:ascii="Times New Roman" w:hAnsi="Times New Roman" w:cs="Times New Roman"/>
                <w:color w:val="000000" w:themeColor="text1"/>
                <w:sz w:val="24"/>
                <w:szCs w:val="24"/>
              </w:rPr>
            </w:pPr>
          </w:p>
          <w:p w:rsidR="0001496B" w:rsidRPr="00D07B4F" w:rsidRDefault="0001496B" w:rsidP="00E1161D">
            <w:pPr>
              <w:rPr>
                <w:rFonts w:ascii="Times New Roman" w:hAnsi="Times New Roman" w:cs="Times New Roman"/>
                <w:color w:val="000000" w:themeColor="text1"/>
                <w:sz w:val="24"/>
                <w:szCs w:val="24"/>
              </w:rPr>
            </w:pPr>
          </w:p>
          <w:p w:rsidR="0001496B" w:rsidRPr="00D07B4F" w:rsidRDefault="0001496B" w:rsidP="00E1161D">
            <w:pPr>
              <w:rPr>
                <w:rFonts w:ascii="Times New Roman" w:hAnsi="Times New Roman" w:cs="Times New Roman"/>
                <w:color w:val="000000" w:themeColor="text1"/>
                <w:sz w:val="24"/>
                <w:szCs w:val="24"/>
              </w:rPr>
            </w:pPr>
          </w:p>
          <w:p w:rsidR="0001496B" w:rsidRPr="00D07B4F" w:rsidRDefault="0001496B" w:rsidP="00E1161D">
            <w:pPr>
              <w:rPr>
                <w:rFonts w:ascii="Times New Roman" w:hAnsi="Times New Roman" w:cs="Times New Roman"/>
                <w:color w:val="000000" w:themeColor="text1"/>
                <w:sz w:val="24"/>
                <w:szCs w:val="24"/>
              </w:rPr>
            </w:pPr>
            <w:r w:rsidRPr="00D07B4F">
              <w:rPr>
                <w:rFonts w:ascii="Times New Roman" w:hAnsi="Times New Roman" w:cs="Times New Roman"/>
                <w:color w:val="000000" w:themeColor="text1"/>
                <w:sz w:val="24"/>
                <w:szCs w:val="24"/>
              </w:rPr>
              <w:t>сви учитељи</w:t>
            </w:r>
          </w:p>
          <w:p w:rsidR="0001496B" w:rsidRPr="00D07B4F" w:rsidRDefault="0001496B" w:rsidP="00E1161D">
            <w:pPr>
              <w:rPr>
                <w:rFonts w:ascii="Times New Roman" w:hAnsi="Times New Roman" w:cs="Times New Roman"/>
                <w:color w:val="000000" w:themeColor="text1"/>
                <w:sz w:val="24"/>
                <w:szCs w:val="24"/>
              </w:rPr>
            </w:pPr>
          </w:p>
          <w:p w:rsidR="0001496B" w:rsidRPr="00D07B4F" w:rsidRDefault="0001496B" w:rsidP="00E1161D">
            <w:pPr>
              <w:rPr>
                <w:rFonts w:ascii="Times New Roman" w:hAnsi="Times New Roman" w:cs="Times New Roman"/>
                <w:color w:val="000000" w:themeColor="text1"/>
                <w:sz w:val="24"/>
                <w:szCs w:val="24"/>
              </w:rPr>
            </w:pPr>
          </w:p>
          <w:p w:rsidR="0001496B" w:rsidRPr="00D07B4F" w:rsidRDefault="0001496B" w:rsidP="00E1161D">
            <w:pPr>
              <w:rPr>
                <w:rFonts w:ascii="Times New Roman" w:hAnsi="Times New Roman" w:cs="Times New Roman"/>
                <w:color w:val="000000" w:themeColor="text1"/>
                <w:sz w:val="24"/>
                <w:szCs w:val="24"/>
              </w:rPr>
            </w:pPr>
            <w:r w:rsidRPr="00D07B4F">
              <w:rPr>
                <w:rFonts w:ascii="Times New Roman" w:hAnsi="Times New Roman" w:cs="Times New Roman"/>
                <w:color w:val="000000" w:themeColor="text1"/>
                <w:sz w:val="24"/>
                <w:szCs w:val="24"/>
              </w:rPr>
              <w:t>сви учитељи</w:t>
            </w:r>
          </w:p>
          <w:p w:rsidR="0001496B" w:rsidRPr="00D07B4F" w:rsidRDefault="0001496B" w:rsidP="00E1161D">
            <w:pPr>
              <w:rPr>
                <w:rFonts w:ascii="Times New Roman" w:hAnsi="Times New Roman" w:cs="Times New Roman"/>
                <w:color w:val="000000" w:themeColor="text1"/>
                <w:sz w:val="24"/>
                <w:szCs w:val="24"/>
              </w:rPr>
            </w:pPr>
          </w:p>
          <w:p w:rsidR="0001496B" w:rsidRPr="00D07B4F" w:rsidRDefault="0001496B" w:rsidP="00E1161D">
            <w:pPr>
              <w:rPr>
                <w:rFonts w:ascii="Times New Roman" w:hAnsi="Times New Roman" w:cs="Times New Roman"/>
                <w:color w:val="000000" w:themeColor="text1"/>
                <w:sz w:val="24"/>
                <w:szCs w:val="24"/>
              </w:rPr>
            </w:pPr>
          </w:p>
          <w:p w:rsidR="0001496B" w:rsidRPr="00D07B4F" w:rsidRDefault="0001496B" w:rsidP="00E1161D">
            <w:pPr>
              <w:rPr>
                <w:rFonts w:ascii="Times New Roman" w:hAnsi="Times New Roman" w:cs="Times New Roman"/>
                <w:color w:val="000000" w:themeColor="text1"/>
                <w:sz w:val="24"/>
                <w:szCs w:val="24"/>
              </w:rPr>
            </w:pPr>
          </w:p>
          <w:p w:rsidR="0001496B" w:rsidRPr="00D07B4F" w:rsidRDefault="0001496B" w:rsidP="00E1161D">
            <w:pPr>
              <w:rPr>
                <w:rFonts w:ascii="Times New Roman" w:hAnsi="Times New Roman" w:cs="Times New Roman"/>
                <w:color w:val="000000" w:themeColor="text1"/>
                <w:sz w:val="24"/>
                <w:szCs w:val="24"/>
              </w:rPr>
            </w:pPr>
          </w:p>
          <w:p w:rsidR="0001496B" w:rsidRPr="00D07B4F" w:rsidRDefault="0001496B" w:rsidP="00E1161D">
            <w:pPr>
              <w:rPr>
                <w:rFonts w:ascii="Times New Roman" w:hAnsi="Times New Roman" w:cs="Times New Roman"/>
                <w:color w:val="000000" w:themeColor="text1"/>
                <w:sz w:val="24"/>
                <w:szCs w:val="24"/>
              </w:rPr>
            </w:pPr>
          </w:p>
          <w:p w:rsidR="0001496B" w:rsidRPr="00D07B4F" w:rsidRDefault="0001496B" w:rsidP="00E1161D">
            <w:pPr>
              <w:rPr>
                <w:rFonts w:ascii="Times New Roman" w:hAnsi="Times New Roman" w:cs="Times New Roman"/>
                <w:color w:val="000000" w:themeColor="text1"/>
                <w:sz w:val="24"/>
                <w:szCs w:val="24"/>
              </w:rPr>
            </w:pPr>
          </w:p>
          <w:p w:rsidR="0001496B" w:rsidRPr="00D07B4F" w:rsidRDefault="0001496B" w:rsidP="00E1161D">
            <w:pPr>
              <w:rPr>
                <w:rFonts w:ascii="Times New Roman" w:hAnsi="Times New Roman" w:cs="Times New Roman"/>
                <w:color w:val="000000" w:themeColor="text1"/>
                <w:sz w:val="24"/>
                <w:szCs w:val="24"/>
              </w:rPr>
            </w:pPr>
          </w:p>
          <w:p w:rsidR="0001496B" w:rsidRPr="00D07B4F" w:rsidRDefault="0001496B" w:rsidP="00E1161D">
            <w:pPr>
              <w:rPr>
                <w:rFonts w:ascii="Times New Roman" w:hAnsi="Times New Roman" w:cs="Times New Roman"/>
                <w:color w:val="000000" w:themeColor="text1"/>
                <w:sz w:val="24"/>
                <w:szCs w:val="24"/>
              </w:rPr>
            </w:pPr>
            <w:r w:rsidRPr="00D07B4F">
              <w:rPr>
                <w:rFonts w:ascii="Times New Roman" w:hAnsi="Times New Roman" w:cs="Times New Roman"/>
                <w:color w:val="000000" w:themeColor="text1"/>
                <w:sz w:val="24"/>
                <w:szCs w:val="24"/>
              </w:rPr>
              <w:t>сви учитељи</w:t>
            </w:r>
          </w:p>
          <w:p w:rsidR="0001496B" w:rsidRPr="00D07B4F" w:rsidRDefault="0001496B" w:rsidP="00E1161D">
            <w:pPr>
              <w:rPr>
                <w:rFonts w:ascii="Times New Roman" w:hAnsi="Times New Roman" w:cs="Times New Roman"/>
                <w:color w:val="000000" w:themeColor="text1"/>
                <w:sz w:val="24"/>
                <w:szCs w:val="24"/>
              </w:rPr>
            </w:pPr>
          </w:p>
          <w:p w:rsidR="0001496B" w:rsidRPr="00D07B4F" w:rsidRDefault="0001496B" w:rsidP="00E1161D">
            <w:pPr>
              <w:rPr>
                <w:rFonts w:ascii="Times New Roman" w:hAnsi="Times New Roman" w:cs="Times New Roman"/>
                <w:color w:val="000000" w:themeColor="text1"/>
                <w:sz w:val="24"/>
                <w:szCs w:val="24"/>
              </w:rPr>
            </w:pPr>
          </w:p>
          <w:p w:rsidR="0001496B" w:rsidRPr="00D07B4F" w:rsidRDefault="0001496B" w:rsidP="00E1161D">
            <w:pPr>
              <w:rPr>
                <w:rFonts w:ascii="Times New Roman" w:hAnsi="Times New Roman" w:cs="Times New Roman"/>
                <w:color w:val="000000" w:themeColor="text1"/>
                <w:sz w:val="24"/>
                <w:szCs w:val="24"/>
              </w:rPr>
            </w:pPr>
          </w:p>
          <w:p w:rsidR="0001496B" w:rsidRPr="00D07B4F" w:rsidRDefault="0001496B" w:rsidP="00E1161D">
            <w:pPr>
              <w:rPr>
                <w:rFonts w:ascii="Times New Roman" w:hAnsi="Times New Roman" w:cs="Times New Roman"/>
                <w:color w:val="000000" w:themeColor="text1"/>
                <w:sz w:val="24"/>
                <w:szCs w:val="24"/>
              </w:rPr>
            </w:pPr>
          </w:p>
          <w:p w:rsidR="0001496B" w:rsidRPr="00D07B4F" w:rsidRDefault="0001496B" w:rsidP="00E1161D">
            <w:pPr>
              <w:rPr>
                <w:rFonts w:ascii="Times New Roman" w:hAnsi="Times New Roman" w:cs="Times New Roman"/>
                <w:color w:val="000000" w:themeColor="text1"/>
                <w:sz w:val="24"/>
                <w:szCs w:val="24"/>
              </w:rPr>
            </w:pPr>
            <w:r w:rsidRPr="00D07B4F">
              <w:rPr>
                <w:rFonts w:ascii="Times New Roman" w:hAnsi="Times New Roman" w:cs="Times New Roman"/>
                <w:color w:val="000000" w:themeColor="text1"/>
                <w:sz w:val="24"/>
                <w:szCs w:val="24"/>
              </w:rPr>
              <w:t>учитељи и наст.стран.јез.</w:t>
            </w:r>
          </w:p>
          <w:p w:rsidR="0001496B" w:rsidRPr="00D07B4F" w:rsidRDefault="0001496B" w:rsidP="00E1161D">
            <w:pPr>
              <w:rPr>
                <w:rFonts w:ascii="Times New Roman" w:hAnsi="Times New Roman" w:cs="Times New Roman"/>
                <w:color w:val="000000" w:themeColor="text1"/>
                <w:sz w:val="24"/>
                <w:szCs w:val="24"/>
              </w:rPr>
            </w:pPr>
          </w:p>
          <w:p w:rsidR="0001496B" w:rsidRPr="00D07B4F" w:rsidRDefault="0001496B" w:rsidP="00E1161D">
            <w:pPr>
              <w:rPr>
                <w:rFonts w:ascii="Times New Roman" w:hAnsi="Times New Roman" w:cs="Times New Roman"/>
                <w:color w:val="000000" w:themeColor="text1"/>
                <w:sz w:val="24"/>
                <w:szCs w:val="24"/>
              </w:rPr>
            </w:pPr>
          </w:p>
          <w:p w:rsidR="0001496B" w:rsidRPr="00D07B4F" w:rsidRDefault="0001496B" w:rsidP="00E1161D">
            <w:pPr>
              <w:rPr>
                <w:rFonts w:ascii="Times New Roman" w:hAnsi="Times New Roman" w:cs="Times New Roman"/>
                <w:color w:val="000000" w:themeColor="text1"/>
                <w:sz w:val="24"/>
                <w:szCs w:val="24"/>
              </w:rPr>
            </w:pPr>
          </w:p>
          <w:p w:rsidR="0001496B" w:rsidRPr="00D07B4F" w:rsidRDefault="0001496B" w:rsidP="00E1161D">
            <w:pPr>
              <w:rPr>
                <w:rFonts w:ascii="Times New Roman" w:hAnsi="Times New Roman" w:cs="Times New Roman"/>
                <w:color w:val="000000" w:themeColor="text1"/>
                <w:sz w:val="24"/>
                <w:szCs w:val="24"/>
              </w:rPr>
            </w:pPr>
          </w:p>
          <w:p w:rsidR="0001496B" w:rsidRPr="00D07B4F" w:rsidRDefault="0001496B" w:rsidP="00E1161D">
            <w:pPr>
              <w:rPr>
                <w:rFonts w:ascii="Times New Roman" w:hAnsi="Times New Roman" w:cs="Times New Roman"/>
                <w:color w:val="000000" w:themeColor="text1"/>
                <w:sz w:val="24"/>
                <w:szCs w:val="24"/>
              </w:rPr>
            </w:pPr>
          </w:p>
          <w:p w:rsidR="0001496B" w:rsidRPr="00D07B4F" w:rsidRDefault="0001496B" w:rsidP="00E1161D">
            <w:pPr>
              <w:rPr>
                <w:rFonts w:ascii="Times New Roman" w:hAnsi="Times New Roman" w:cs="Times New Roman"/>
                <w:color w:val="000000" w:themeColor="text1"/>
                <w:sz w:val="24"/>
                <w:szCs w:val="24"/>
              </w:rPr>
            </w:pPr>
            <w:r w:rsidRPr="00D07B4F">
              <w:rPr>
                <w:rFonts w:ascii="Times New Roman" w:hAnsi="Times New Roman" w:cs="Times New Roman"/>
                <w:color w:val="000000" w:themeColor="text1"/>
                <w:sz w:val="24"/>
                <w:szCs w:val="24"/>
              </w:rPr>
              <w:t>учитељи</w:t>
            </w:r>
          </w:p>
          <w:p w:rsidR="0001496B" w:rsidRPr="00D07B4F" w:rsidRDefault="0001496B" w:rsidP="00E1161D">
            <w:pPr>
              <w:rPr>
                <w:rFonts w:ascii="Times New Roman" w:hAnsi="Times New Roman" w:cs="Times New Roman"/>
                <w:color w:val="000000" w:themeColor="text1"/>
                <w:sz w:val="24"/>
                <w:szCs w:val="24"/>
              </w:rPr>
            </w:pPr>
          </w:p>
          <w:p w:rsidR="0001496B" w:rsidRPr="00D07B4F" w:rsidRDefault="0001496B" w:rsidP="00E1161D">
            <w:pPr>
              <w:rPr>
                <w:rFonts w:ascii="Times New Roman" w:hAnsi="Times New Roman" w:cs="Times New Roman"/>
                <w:color w:val="000000" w:themeColor="text1"/>
                <w:sz w:val="24"/>
                <w:szCs w:val="24"/>
              </w:rPr>
            </w:pPr>
          </w:p>
          <w:p w:rsidR="0001496B" w:rsidRPr="00D07B4F" w:rsidRDefault="0001496B" w:rsidP="00E1161D">
            <w:pPr>
              <w:rPr>
                <w:rFonts w:ascii="Times New Roman" w:hAnsi="Times New Roman" w:cs="Times New Roman"/>
                <w:color w:val="000000" w:themeColor="text1"/>
                <w:sz w:val="24"/>
                <w:szCs w:val="24"/>
              </w:rPr>
            </w:pPr>
          </w:p>
          <w:p w:rsidR="0001496B" w:rsidRPr="00D07B4F" w:rsidRDefault="0001496B" w:rsidP="00E1161D">
            <w:pPr>
              <w:rPr>
                <w:rFonts w:ascii="Times New Roman" w:hAnsi="Times New Roman" w:cs="Times New Roman"/>
                <w:color w:val="000000" w:themeColor="text1"/>
                <w:sz w:val="24"/>
                <w:szCs w:val="24"/>
              </w:rPr>
            </w:pPr>
          </w:p>
          <w:p w:rsidR="0001496B" w:rsidRPr="00D07B4F" w:rsidRDefault="0001496B" w:rsidP="00E1161D">
            <w:pPr>
              <w:rPr>
                <w:rFonts w:ascii="Times New Roman" w:hAnsi="Times New Roman" w:cs="Times New Roman"/>
                <w:color w:val="000000" w:themeColor="text1"/>
                <w:sz w:val="24"/>
                <w:szCs w:val="24"/>
              </w:rPr>
            </w:pPr>
          </w:p>
          <w:p w:rsidR="0001496B" w:rsidRPr="00D07B4F" w:rsidRDefault="0001496B" w:rsidP="00E1161D">
            <w:pPr>
              <w:rPr>
                <w:rFonts w:ascii="Times New Roman" w:hAnsi="Times New Roman" w:cs="Times New Roman"/>
                <w:color w:val="000000" w:themeColor="text1"/>
                <w:sz w:val="24"/>
                <w:szCs w:val="24"/>
              </w:rPr>
            </w:pPr>
          </w:p>
          <w:p w:rsidR="0001496B" w:rsidRPr="00D07B4F" w:rsidRDefault="0001496B" w:rsidP="00E1161D">
            <w:pPr>
              <w:rPr>
                <w:rFonts w:ascii="Times New Roman" w:hAnsi="Times New Roman" w:cs="Times New Roman"/>
                <w:color w:val="000000" w:themeColor="text1"/>
                <w:sz w:val="24"/>
                <w:szCs w:val="24"/>
              </w:rPr>
            </w:pPr>
          </w:p>
          <w:p w:rsidR="0001496B" w:rsidRPr="00D07B4F" w:rsidRDefault="0001496B" w:rsidP="00E1161D">
            <w:pPr>
              <w:rPr>
                <w:rFonts w:ascii="Times New Roman" w:hAnsi="Times New Roman" w:cs="Times New Roman"/>
                <w:color w:val="000000" w:themeColor="text1"/>
                <w:sz w:val="24"/>
                <w:szCs w:val="24"/>
              </w:rPr>
            </w:pPr>
            <w:r w:rsidRPr="00D07B4F">
              <w:rPr>
                <w:rFonts w:ascii="Times New Roman" w:hAnsi="Times New Roman" w:cs="Times New Roman"/>
                <w:color w:val="000000" w:themeColor="text1"/>
                <w:sz w:val="24"/>
                <w:szCs w:val="24"/>
              </w:rPr>
              <w:t>План ЧОС-а, Извештаји РВ</w:t>
            </w:r>
          </w:p>
          <w:p w:rsidR="0001496B" w:rsidRPr="00D07B4F" w:rsidRDefault="0001496B" w:rsidP="00E1161D">
            <w:pPr>
              <w:rPr>
                <w:rFonts w:ascii="Times New Roman" w:hAnsi="Times New Roman" w:cs="Times New Roman"/>
                <w:color w:val="000000" w:themeColor="text1"/>
                <w:sz w:val="24"/>
                <w:szCs w:val="24"/>
              </w:rPr>
            </w:pPr>
          </w:p>
          <w:p w:rsidR="0001496B" w:rsidRPr="00D07B4F" w:rsidRDefault="0001496B" w:rsidP="00E1161D">
            <w:pPr>
              <w:rPr>
                <w:rFonts w:ascii="Times New Roman" w:hAnsi="Times New Roman" w:cs="Times New Roman"/>
                <w:color w:val="000000" w:themeColor="text1"/>
                <w:sz w:val="24"/>
                <w:szCs w:val="24"/>
              </w:rPr>
            </w:pPr>
          </w:p>
          <w:p w:rsidR="0001496B" w:rsidRPr="00D07B4F" w:rsidRDefault="0001496B" w:rsidP="00E1161D">
            <w:pPr>
              <w:rPr>
                <w:rFonts w:ascii="Times New Roman" w:hAnsi="Times New Roman" w:cs="Times New Roman"/>
                <w:color w:val="000000" w:themeColor="text1"/>
                <w:sz w:val="24"/>
                <w:szCs w:val="24"/>
              </w:rPr>
            </w:pPr>
            <w:r w:rsidRPr="00D07B4F">
              <w:rPr>
                <w:rFonts w:ascii="Times New Roman" w:hAnsi="Times New Roman" w:cs="Times New Roman"/>
                <w:color w:val="000000" w:themeColor="text1"/>
                <w:sz w:val="24"/>
                <w:szCs w:val="24"/>
              </w:rPr>
              <w:t xml:space="preserve">Председници РВ, шаљу извештај, а председник стр. већа шаље на документацију </w:t>
            </w:r>
          </w:p>
          <w:p w:rsidR="0001496B" w:rsidRPr="00D07B4F" w:rsidRDefault="0001496B" w:rsidP="00E1161D">
            <w:pPr>
              <w:rPr>
                <w:rFonts w:ascii="Times New Roman" w:hAnsi="Times New Roman" w:cs="Times New Roman"/>
                <w:color w:val="000000" w:themeColor="text1"/>
                <w:sz w:val="24"/>
                <w:szCs w:val="24"/>
              </w:rPr>
            </w:pPr>
          </w:p>
          <w:p w:rsidR="0001496B" w:rsidRPr="00D07B4F" w:rsidRDefault="0001496B" w:rsidP="00E1161D">
            <w:pPr>
              <w:rPr>
                <w:rFonts w:ascii="Times New Roman" w:hAnsi="Times New Roman" w:cs="Times New Roman"/>
                <w:color w:val="000000" w:themeColor="text1"/>
                <w:sz w:val="24"/>
                <w:szCs w:val="24"/>
              </w:rPr>
            </w:pPr>
            <w:r w:rsidRPr="00D07B4F">
              <w:rPr>
                <w:rFonts w:ascii="Times New Roman" w:hAnsi="Times New Roman" w:cs="Times New Roman"/>
                <w:color w:val="000000" w:themeColor="text1"/>
                <w:sz w:val="24"/>
                <w:szCs w:val="24"/>
              </w:rPr>
              <w:t xml:space="preserve">евалуација и </w:t>
            </w:r>
          </w:p>
          <w:p w:rsidR="0001496B" w:rsidRPr="00D07B4F" w:rsidRDefault="0001496B" w:rsidP="00E1161D">
            <w:pPr>
              <w:rPr>
                <w:rFonts w:ascii="Times New Roman" w:hAnsi="Times New Roman" w:cs="Times New Roman"/>
                <w:color w:val="000000" w:themeColor="text1"/>
                <w:sz w:val="24"/>
                <w:szCs w:val="24"/>
              </w:rPr>
            </w:pPr>
            <w:r w:rsidRPr="00D07B4F">
              <w:rPr>
                <w:rFonts w:ascii="Times New Roman" w:hAnsi="Times New Roman" w:cs="Times New Roman"/>
                <w:color w:val="000000" w:themeColor="text1"/>
                <w:sz w:val="24"/>
                <w:szCs w:val="24"/>
              </w:rPr>
              <w:t>Извештаји РВ</w:t>
            </w:r>
          </w:p>
          <w:p w:rsidR="0001496B" w:rsidRPr="00D07B4F" w:rsidRDefault="0001496B" w:rsidP="00E1161D">
            <w:pPr>
              <w:rPr>
                <w:rFonts w:ascii="Times New Roman" w:hAnsi="Times New Roman" w:cs="Times New Roman"/>
                <w:color w:val="000000" w:themeColor="text1"/>
                <w:sz w:val="24"/>
                <w:szCs w:val="24"/>
              </w:rPr>
            </w:pPr>
          </w:p>
          <w:p w:rsidR="0001496B" w:rsidRPr="00D07B4F" w:rsidRDefault="0001496B" w:rsidP="00E1161D">
            <w:pPr>
              <w:rPr>
                <w:rFonts w:ascii="Times New Roman" w:hAnsi="Times New Roman" w:cs="Times New Roman"/>
                <w:color w:val="000000" w:themeColor="text1"/>
                <w:sz w:val="24"/>
                <w:szCs w:val="24"/>
              </w:rPr>
            </w:pPr>
          </w:p>
          <w:p w:rsidR="0001496B" w:rsidRPr="00D07B4F" w:rsidRDefault="0001496B" w:rsidP="00E1161D">
            <w:pPr>
              <w:rPr>
                <w:rFonts w:ascii="Times New Roman" w:hAnsi="Times New Roman" w:cs="Times New Roman"/>
                <w:color w:val="000000" w:themeColor="text1"/>
                <w:sz w:val="24"/>
                <w:szCs w:val="24"/>
              </w:rPr>
            </w:pPr>
            <w:r w:rsidRPr="00D07B4F">
              <w:rPr>
                <w:rFonts w:ascii="Times New Roman" w:hAnsi="Times New Roman" w:cs="Times New Roman"/>
                <w:color w:val="000000" w:themeColor="text1"/>
                <w:sz w:val="24"/>
                <w:szCs w:val="24"/>
              </w:rPr>
              <w:t>учитељи</w:t>
            </w:r>
          </w:p>
          <w:p w:rsidR="0001496B" w:rsidRPr="00D07B4F" w:rsidRDefault="0001496B" w:rsidP="00E1161D">
            <w:pPr>
              <w:rPr>
                <w:rFonts w:ascii="Times New Roman" w:hAnsi="Times New Roman" w:cs="Times New Roman"/>
                <w:color w:val="000000" w:themeColor="text1"/>
                <w:sz w:val="24"/>
                <w:szCs w:val="24"/>
              </w:rPr>
            </w:pPr>
          </w:p>
          <w:p w:rsidR="0001496B" w:rsidRPr="00D07B4F" w:rsidRDefault="0001496B" w:rsidP="00E1161D">
            <w:pPr>
              <w:rPr>
                <w:rFonts w:ascii="Times New Roman" w:hAnsi="Times New Roman" w:cs="Times New Roman"/>
                <w:color w:val="000000" w:themeColor="text1"/>
                <w:sz w:val="24"/>
                <w:szCs w:val="24"/>
              </w:rPr>
            </w:pPr>
          </w:p>
          <w:p w:rsidR="0001496B" w:rsidRPr="00D07B4F" w:rsidRDefault="0001496B" w:rsidP="00E1161D">
            <w:pPr>
              <w:rPr>
                <w:rFonts w:ascii="Times New Roman" w:hAnsi="Times New Roman" w:cs="Times New Roman"/>
                <w:color w:val="000000" w:themeColor="text1"/>
                <w:sz w:val="24"/>
                <w:szCs w:val="24"/>
              </w:rPr>
            </w:pPr>
          </w:p>
          <w:p w:rsidR="0001496B" w:rsidRPr="00D07B4F" w:rsidRDefault="0001496B" w:rsidP="00E1161D">
            <w:pPr>
              <w:rPr>
                <w:rFonts w:ascii="Times New Roman" w:hAnsi="Times New Roman" w:cs="Times New Roman"/>
                <w:color w:val="000000" w:themeColor="text1"/>
                <w:sz w:val="24"/>
                <w:szCs w:val="24"/>
              </w:rPr>
            </w:pPr>
          </w:p>
          <w:p w:rsidR="0001496B" w:rsidRPr="00D07B4F" w:rsidRDefault="0001496B" w:rsidP="00E1161D">
            <w:pPr>
              <w:rPr>
                <w:rFonts w:ascii="Times New Roman" w:hAnsi="Times New Roman" w:cs="Times New Roman"/>
                <w:color w:val="000000" w:themeColor="text1"/>
                <w:sz w:val="24"/>
                <w:szCs w:val="24"/>
              </w:rPr>
            </w:pPr>
          </w:p>
          <w:p w:rsidR="0001496B" w:rsidRPr="00D07B4F" w:rsidRDefault="0001496B" w:rsidP="00E1161D">
            <w:pPr>
              <w:rPr>
                <w:rFonts w:ascii="Times New Roman" w:hAnsi="Times New Roman" w:cs="Times New Roman"/>
                <w:color w:val="000000" w:themeColor="text1"/>
                <w:sz w:val="24"/>
                <w:szCs w:val="24"/>
              </w:rPr>
            </w:pPr>
            <w:r w:rsidRPr="00D07B4F">
              <w:rPr>
                <w:rFonts w:ascii="Times New Roman" w:hAnsi="Times New Roman" w:cs="Times New Roman"/>
                <w:color w:val="000000" w:themeColor="text1"/>
                <w:sz w:val="24"/>
                <w:szCs w:val="24"/>
              </w:rPr>
              <w:t>учитељи</w:t>
            </w:r>
          </w:p>
          <w:p w:rsidR="0001496B" w:rsidRPr="00D07B4F" w:rsidRDefault="0001496B" w:rsidP="00E1161D">
            <w:pPr>
              <w:rPr>
                <w:rFonts w:ascii="Times New Roman" w:hAnsi="Times New Roman" w:cs="Times New Roman"/>
                <w:color w:val="000000" w:themeColor="text1"/>
                <w:sz w:val="24"/>
                <w:szCs w:val="24"/>
              </w:rPr>
            </w:pPr>
          </w:p>
          <w:p w:rsidR="0001496B" w:rsidRPr="00D07B4F" w:rsidRDefault="0001496B" w:rsidP="00E1161D">
            <w:pPr>
              <w:rPr>
                <w:rFonts w:ascii="Times New Roman" w:hAnsi="Times New Roman" w:cs="Times New Roman"/>
                <w:color w:val="000000" w:themeColor="text1"/>
                <w:sz w:val="24"/>
                <w:szCs w:val="24"/>
              </w:rPr>
            </w:pPr>
          </w:p>
          <w:p w:rsidR="0001496B" w:rsidRPr="00D07B4F" w:rsidRDefault="0001496B" w:rsidP="00E1161D">
            <w:pPr>
              <w:rPr>
                <w:rFonts w:ascii="Times New Roman" w:hAnsi="Times New Roman" w:cs="Times New Roman"/>
                <w:color w:val="000000" w:themeColor="text1"/>
                <w:sz w:val="24"/>
                <w:szCs w:val="24"/>
              </w:rPr>
            </w:pPr>
          </w:p>
          <w:p w:rsidR="0001496B" w:rsidRPr="00D07B4F" w:rsidRDefault="0001496B" w:rsidP="00E1161D">
            <w:pPr>
              <w:rPr>
                <w:rFonts w:ascii="Times New Roman" w:hAnsi="Times New Roman" w:cs="Times New Roman"/>
                <w:color w:val="000000" w:themeColor="text1"/>
                <w:sz w:val="24"/>
                <w:szCs w:val="24"/>
              </w:rPr>
            </w:pPr>
          </w:p>
          <w:p w:rsidR="0001496B" w:rsidRPr="00D07B4F" w:rsidRDefault="0001496B" w:rsidP="00E1161D">
            <w:pPr>
              <w:rPr>
                <w:rFonts w:ascii="Times New Roman" w:hAnsi="Times New Roman" w:cs="Times New Roman"/>
                <w:color w:val="000000" w:themeColor="text1"/>
                <w:sz w:val="24"/>
                <w:szCs w:val="24"/>
              </w:rPr>
            </w:pPr>
            <w:r w:rsidRPr="00D07B4F">
              <w:rPr>
                <w:rFonts w:ascii="Times New Roman" w:hAnsi="Times New Roman" w:cs="Times New Roman"/>
                <w:color w:val="000000" w:themeColor="text1"/>
                <w:sz w:val="24"/>
                <w:szCs w:val="24"/>
              </w:rPr>
              <w:t>учитељи</w:t>
            </w:r>
          </w:p>
          <w:p w:rsidR="0001496B" w:rsidRPr="00D07B4F" w:rsidRDefault="0001496B" w:rsidP="00E1161D">
            <w:pPr>
              <w:rPr>
                <w:rFonts w:ascii="Times New Roman" w:hAnsi="Times New Roman" w:cs="Times New Roman"/>
                <w:color w:val="000000" w:themeColor="text1"/>
                <w:sz w:val="24"/>
                <w:szCs w:val="24"/>
              </w:rPr>
            </w:pPr>
          </w:p>
          <w:p w:rsidR="0001496B" w:rsidRPr="00D07B4F" w:rsidRDefault="0001496B" w:rsidP="00E1161D">
            <w:pPr>
              <w:rPr>
                <w:rFonts w:ascii="Times New Roman" w:hAnsi="Times New Roman" w:cs="Times New Roman"/>
                <w:color w:val="000000" w:themeColor="text1"/>
                <w:sz w:val="24"/>
                <w:szCs w:val="24"/>
              </w:rPr>
            </w:pPr>
          </w:p>
          <w:p w:rsidR="0001496B" w:rsidRPr="00D07B4F" w:rsidRDefault="0001496B" w:rsidP="00E1161D">
            <w:pPr>
              <w:rPr>
                <w:rFonts w:ascii="Times New Roman" w:hAnsi="Times New Roman" w:cs="Times New Roman"/>
                <w:color w:val="000000" w:themeColor="text1"/>
                <w:sz w:val="24"/>
                <w:szCs w:val="24"/>
              </w:rPr>
            </w:pPr>
          </w:p>
          <w:p w:rsidR="0001496B" w:rsidRPr="00D07B4F" w:rsidRDefault="0001496B" w:rsidP="00E1161D">
            <w:pPr>
              <w:rPr>
                <w:rFonts w:ascii="Times New Roman" w:hAnsi="Times New Roman" w:cs="Times New Roman"/>
                <w:color w:val="000000" w:themeColor="text1"/>
                <w:sz w:val="24"/>
                <w:szCs w:val="24"/>
              </w:rPr>
            </w:pPr>
          </w:p>
          <w:p w:rsidR="0001496B" w:rsidRPr="00D07B4F" w:rsidRDefault="0001496B" w:rsidP="00E1161D">
            <w:pPr>
              <w:rPr>
                <w:rFonts w:ascii="Times New Roman" w:hAnsi="Times New Roman" w:cs="Times New Roman"/>
                <w:color w:val="000000" w:themeColor="text1"/>
                <w:sz w:val="24"/>
                <w:szCs w:val="24"/>
              </w:rPr>
            </w:pPr>
          </w:p>
          <w:p w:rsidR="0001496B" w:rsidRPr="00D07B4F" w:rsidRDefault="0001496B" w:rsidP="00E1161D">
            <w:pPr>
              <w:rPr>
                <w:rFonts w:ascii="Times New Roman" w:hAnsi="Times New Roman" w:cs="Times New Roman"/>
                <w:color w:val="000000" w:themeColor="text1"/>
                <w:sz w:val="24"/>
                <w:szCs w:val="24"/>
              </w:rPr>
            </w:pPr>
          </w:p>
          <w:p w:rsidR="0001496B" w:rsidRPr="00D07B4F" w:rsidRDefault="0001496B" w:rsidP="00E1161D">
            <w:pPr>
              <w:rPr>
                <w:rFonts w:ascii="Times New Roman" w:hAnsi="Times New Roman" w:cs="Times New Roman"/>
                <w:color w:val="000000" w:themeColor="text1"/>
                <w:sz w:val="24"/>
                <w:szCs w:val="24"/>
              </w:rPr>
            </w:pPr>
          </w:p>
          <w:p w:rsidR="0001496B" w:rsidRPr="00D07B4F" w:rsidRDefault="0001496B" w:rsidP="00E1161D">
            <w:pPr>
              <w:rPr>
                <w:rFonts w:ascii="Times New Roman" w:hAnsi="Times New Roman" w:cs="Times New Roman"/>
                <w:color w:val="000000" w:themeColor="text1"/>
                <w:sz w:val="24"/>
                <w:szCs w:val="24"/>
              </w:rPr>
            </w:pPr>
          </w:p>
          <w:p w:rsidR="0001496B" w:rsidRPr="00D07B4F" w:rsidRDefault="0001496B" w:rsidP="00E1161D">
            <w:pPr>
              <w:rPr>
                <w:rFonts w:ascii="Times New Roman" w:hAnsi="Times New Roman" w:cs="Times New Roman"/>
                <w:color w:val="000000" w:themeColor="text1"/>
                <w:sz w:val="24"/>
                <w:szCs w:val="24"/>
              </w:rPr>
            </w:pPr>
          </w:p>
          <w:p w:rsidR="0001496B" w:rsidRPr="00D07B4F" w:rsidRDefault="0001496B" w:rsidP="00E1161D">
            <w:pPr>
              <w:rPr>
                <w:rFonts w:ascii="Times New Roman" w:hAnsi="Times New Roman" w:cs="Times New Roman"/>
                <w:color w:val="000000" w:themeColor="text1"/>
                <w:sz w:val="24"/>
                <w:szCs w:val="24"/>
              </w:rPr>
            </w:pPr>
          </w:p>
          <w:p w:rsidR="0001496B" w:rsidRPr="00D07B4F" w:rsidRDefault="0001496B" w:rsidP="00E1161D">
            <w:pPr>
              <w:rPr>
                <w:rFonts w:ascii="Times New Roman" w:hAnsi="Times New Roman" w:cs="Times New Roman"/>
                <w:color w:val="000000" w:themeColor="text1"/>
                <w:sz w:val="24"/>
                <w:szCs w:val="24"/>
              </w:rPr>
            </w:pPr>
          </w:p>
          <w:p w:rsidR="0001496B" w:rsidRPr="00D07B4F" w:rsidRDefault="0001496B" w:rsidP="00E1161D">
            <w:pPr>
              <w:rPr>
                <w:rFonts w:ascii="Times New Roman" w:hAnsi="Times New Roman" w:cs="Times New Roman"/>
                <w:color w:val="000000" w:themeColor="text1"/>
                <w:sz w:val="24"/>
                <w:szCs w:val="24"/>
              </w:rPr>
            </w:pPr>
          </w:p>
          <w:p w:rsidR="0001496B" w:rsidRPr="00D07B4F" w:rsidRDefault="0001496B" w:rsidP="00E1161D">
            <w:pPr>
              <w:rPr>
                <w:rFonts w:ascii="Times New Roman" w:hAnsi="Times New Roman" w:cs="Times New Roman"/>
                <w:color w:val="000000" w:themeColor="text1"/>
                <w:sz w:val="24"/>
                <w:szCs w:val="24"/>
              </w:rPr>
            </w:pPr>
          </w:p>
          <w:p w:rsidR="0001496B" w:rsidRPr="00D07B4F" w:rsidRDefault="0001496B" w:rsidP="00E1161D">
            <w:pPr>
              <w:rPr>
                <w:rFonts w:ascii="Times New Roman" w:hAnsi="Times New Roman" w:cs="Times New Roman"/>
                <w:color w:val="000000" w:themeColor="text1"/>
                <w:sz w:val="24"/>
                <w:szCs w:val="24"/>
              </w:rPr>
            </w:pPr>
          </w:p>
          <w:p w:rsidR="0001496B" w:rsidRPr="00D07B4F" w:rsidRDefault="0001496B" w:rsidP="00E1161D">
            <w:pPr>
              <w:rPr>
                <w:rFonts w:ascii="Times New Roman" w:hAnsi="Times New Roman" w:cs="Times New Roman"/>
                <w:color w:val="000000" w:themeColor="text1"/>
                <w:sz w:val="24"/>
                <w:szCs w:val="24"/>
              </w:rPr>
            </w:pPr>
          </w:p>
          <w:p w:rsidR="0001496B" w:rsidRPr="00D07B4F" w:rsidRDefault="0001496B" w:rsidP="00E1161D">
            <w:pPr>
              <w:rPr>
                <w:rFonts w:ascii="Times New Roman" w:hAnsi="Times New Roman" w:cs="Times New Roman"/>
                <w:color w:val="000000" w:themeColor="text1"/>
                <w:sz w:val="24"/>
                <w:szCs w:val="24"/>
              </w:rPr>
            </w:pPr>
          </w:p>
          <w:p w:rsidR="0001496B" w:rsidRPr="00D07B4F" w:rsidRDefault="0001496B" w:rsidP="00E1161D">
            <w:pPr>
              <w:rPr>
                <w:rFonts w:ascii="Times New Roman" w:hAnsi="Times New Roman" w:cs="Times New Roman"/>
                <w:color w:val="000000" w:themeColor="text1"/>
                <w:sz w:val="24"/>
                <w:szCs w:val="24"/>
              </w:rPr>
            </w:pPr>
          </w:p>
          <w:p w:rsidR="0001496B" w:rsidRPr="00D07B4F" w:rsidRDefault="0001496B" w:rsidP="00E1161D">
            <w:pPr>
              <w:rPr>
                <w:rFonts w:ascii="Times New Roman" w:hAnsi="Times New Roman" w:cs="Times New Roman"/>
                <w:color w:val="000000" w:themeColor="text1"/>
                <w:sz w:val="24"/>
                <w:szCs w:val="24"/>
              </w:rPr>
            </w:pPr>
          </w:p>
          <w:p w:rsidR="0001496B" w:rsidRPr="00D07B4F" w:rsidRDefault="0001496B" w:rsidP="00E1161D">
            <w:pPr>
              <w:rPr>
                <w:rFonts w:ascii="Times New Roman" w:hAnsi="Times New Roman" w:cs="Times New Roman"/>
                <w:color w:val="000000" w:themeColor="text1"/>
                <w:sz w:val="24"/>
                <w:szCs w:val="24"/>
              </w:rPr>
            </w:pPr>
            <w:r w:rsidRPr="00D07B4F">
              <w:rPr>
                <w:rFonts w:ascii="Times New Roman" w:hAnsi="Times New Roman" w:cs="Times New Roman"/>
                <w:color w:val="000000" w:themeColor="text1"/>
                <w:sz w:val="24"/>
                <w:szCs w:val="24"/>
              </w:rPr>
              <w:t>ОС , ППС , Тим за ИО</w:t>
            </w:r>
          </w:p>
          <w:p w:rsidR="0001496B" w:rsidRPr="00D07B4F" w:rsidRDefault="0001496B" w:rsidP="00E1161D">
            <w:pPr>
              <w:rPr>
                <w:rFonts w:ascii="Times New Roman" w:eastAsia="Calibri" w:hAnsi="Times New Roman" w:cs="Times New Roman"/>
                <w:color w:val="000000" w:themeColor="text1"/>
                <w:sz w:val="24"/>
                <w:szCs w:val="24"/>
              </w:rPr>
            </w:pPr>
          </w:p>
        </w:tc>
      </w:tr>
      <w:tr w:rsidR="005C0B6D" w:rsidRPr="00E1161D" w:rsidTr="005C0B6D">
        <w:trPr>
          <w:trHeight w:val="511"/>
        </w:trPr>
        <w:tc>
          <w:tcPr>
            <w:tcW w:w="0" w:type="auto"/>
            <w:vAlign w:val="center"/>
          </w:tcPr>
          <w:p w:rsidR="0001496B" w:rsidRPr="00D07B4F" w:rsidRDefault="0001496B" w:rsidP="00E1161D">
            <w:pPr>
              <w:jc w:val="center"/>
              <w:rPr>
                <w:rFonts w:ascii="Times New Roman" w:eastAsia="Calibri" w:hAnsi="Times New Roman" w:cs="Times New Roman"/>
                <w:color w:val="000000" w:themeColor="text1"/>
                <w:sz w:val="24"/>
                <w:szCs w:val="24"/>
              </w:rPr>
            </w:pPr>
            <w:r w:rsidRPr="00D07B4F">
              <w:rPr>
                <w:rFonts w:ascii="Times New Roman" w:eastAsia="Calibri" w:hAnsi="Times New Roman" w:cs="Times New Roman"/>
                <w:color w:val="000000" w:themeColor="text1"/>
                <w:sz w:val="24"/>
                <w:szCs w:val="24"/>
              </w:rPr>
              <w:t>јануар 2027.</w:t>
            </w:r>
          </w:p>
        </w:tc>
        <w:tc>
          <w:tcPr>
            <w:tcW w:w="0" w:type="auto"/>
            <w:vAlign w:val="center"/>
          </w:tcPr>
          <w:p w:rsidR="0001496B" w:rsidRPr="00D07B4F" w:rsidRDefault="0001496B" w:rsidP="00E1161D">
            <w:pPr>
              <w:pStyle w:val="Normal1"/>
              <w:pBdr>
                <w:top w:val="nil"/>
                <w:left w:val="nil"/>
                <w:bottom w:val="nil"/>
                <w:right w:val="nil"/>
                <w:between w:val="nil"/>
              </w:pBdr>
              <w:spacing w:line="276" w:lineRule="auto"/>
              <w:rPr>
                <w:rFonts w:ascii="Times New Roman" w:hAnsi="Times New Roman" w:cs="Times New Roman"/>
                <w:color w:val="000000" w:themeColor="text1"/>
                <w:sz w:val="24"/>
                <w:szCs w:val="24"/>
              </w:rPr>
            </w:pPr>
            <w:r w:rsidRPr="00D07B4F">
              <w:rPr>
                <w:rFonts w:ascii="Times New Roman" w:hAnsi="Times New Roman" w:cs="Times New Roman"/>
                <w:color w:val="000000" w:themeColor="text1"/>
                <w:sz w:val="24"/>
                <w:szCs w:val="24"/>
              </w:rPr>
              <w:t xml:space="preserve">- </w:t>
            </w:r>
            <w:r w:rsidRPr="00C050C4">
              <w:rPr>
                <w:rFonts w:ascii="Times New Roman" w:hAnsi="Times New Roman" w:cs="Times New Roman"/>
                <w:color w:val="000000" w:themeColor="text1"/>
                <w:sz w:val="24"/>
                <w:szCs w:val="24"/>
                <w:lang w:val="ru-RU"/>
              </w:rPr>
              <w:t>13.3.2. Припрема ученика за транзицију</w:t>
            </w:r>
            <w:r w:rsidRPr="00D07B4F">
              <w:rPr>
                <w:rFonts w:ascii="Times New Roman" w:hAnsi="Times New Roman" w:cs="Times New Roman"/>
                <w:color w:val="000000" w:themeColor="text1"/>
                <w:sz w:val="24"/>
                <w:szCs w:val="24"/>
              </w:rPr>
              <w:t xml:space="preserve">- </w:t>
            </w:r>
            <w:r w:rsidRPr="00C050C4">
              <w:rPr>
                <w:rFonts w:ascii="Times New Roman" w:hAnsi="Times New Roman" w:cs="Times New Roman"/>
                <w:color w:val="000000" w:themeColor="text1"/>
                <w:sz w:val="24"/>
                <w:szCs w:val="24"/>
                <w:lang w:val="ru-RU"/>
              </w:rPr>
              <w:t xml:space="preserve">Израда плана и календара посете предметних наставника четвртим разредима у </w:t>
            </w:r>
            <w:r w:rsidRPr="00D07B4F">
              <w:rPr>
                <w:rFonts w:ascii="Times New Roman" w:hAnsi="Times New Roman" w:cs="Times New Roman"/>
                <w:color w:val="000000" w:themeColor="text1"/>
                <w:sz w:val="24"/>
                <w:szCs w:val="24"/>
              </w:rPr>
              <w:t xml:space="preserve">другом </w:t>
            </w:r>
            <w:r w:rsidRPr="00C050C4">
              <w:rPr>
                <w:rFonts w:ascii="Times New Roman" w:hAnsi="Times New Roman" w:cs="Times New Roman"/>
                <w:color w:val="000000" w:themeColor="text1"/>
                <w:sz w:val="24"/>
                <w:szCs w:val="24"/>
                <w:lang w:val="ru-RU"/>
              </w:rPr>
              <w:t>полугодишту</w:t>
            </w:r>
          </w:p>
        </w:tc>
        <w:tc>
          <w:tcPr>
            <w:tcW w:w="0" w:type="auto"/>
            <w:vAlign w:val="center"/>
          </w:tcPr>
          <w:p w:rsidR="0001496B" w:rsidRPr="00D07B4F" w:rsidRDefault="0001496B" w:rsidP="00E1161D">
            <w:pPr>
              <w:rPr>
                <w:rFonts w:ascii="Times New Roman" w:eastAsia="Calibri" w:hAnsi="Times New Roman" w:cs="Times New Roman"/>
                <w:color w:val="000000" w:themeColor="text1"/>
                <w:sz w:val="24"/>
                <w:szCs w:val="24"/>
              </w:rPr>
            </w:pPr>
            <w:r w:rsidRPr="00D07B4F">
              <w:rPr>
                <w:rFonts w:ascii="Times New Roman" w:eastAsia="Calibri" w:hAnsi="Times New Roman" w:cs="Times New Roman"/>
                <w:color w:val="000000" w:themeColor="text1"/>
                <w:sz w:val="24"/>
                <w:szCs w:val="24"/>
              </w:rPr>
              <w:t>Израда план посета за друго полугодиште</w:t>
            </w:r>
          </w:p>
          <w:p w:rsidR="0001496B" w:rsidRPr="00C050C4" w:rsidRDefault="0001496B" w:rsidP="00E1161D">
            <w:pPr>
              <w:rPr>
                <w:rFonts w:ascii="Times New Roman" w:hAnsi="Times New Roman" w:cs="Times New Roman"/>
                <w:color w:val="000000" w:themeColor="text1"/>
                <w:sz w:val="24"/>
                <w:szCs w:val="24"/>
                <w:lang w:val="ru-RU"/>
              </w:rPr>
            </w:pPr>
          </w:p>
        </w:tc>
        <w:tc>
          <w:tcPr>
            <w:tcW w:w="0" w:type="auto"/>
            <w:vAlign w:val="center"/>
          </w:tcPr>
          <w:p w:rsidR="0001496B" w:rsidRPr="00E1161D" w:rsidRDefault="0001496B" w:rsidP="00E1161D">
            <w:pPr>
              <w:rPr>
                <w:rFonts w:ascii="Times New Roman" w:eastAsia="Calibri" w:hAnsi="Times New Roman" w:cs="Times New Roman"/>
                <w:color w:val="000000" w:themeColor="text1"/>
                <w:sz w:val="24"/>
                <w:szCs w:val="24"/>
                <w:lang w:val="ru-RU"/>
              </w:rPr>
            </w:pPr>
            <w:r w:rsidRPr="00E1161D">
              <w:rPr>
                <w:rFonts w:ascii="Times New Roman" w:eastAsia="Calibri" w:hAnsi="Times New Roman" w:cs="Times New Roman"/>
                <w:color w:val="000000" w:themeColor="text1"/>
                <w:sz w:val="24"/>
                <w:szCs w:val="24"/>
                <w:lang w:val="ru-RU"/>
              </w:rPr>
              <w:t>чланови разредног већа 4. р. и наставници</w:t>
            </w:r>
          </w:p>
          <w:p w:rsidR="0001496B" w:rsidRPr="00E1161D" w:rsidRDefault="0001496B" w:rsidP="00E1161D">
            <w:pPr>
              <w:rPr>
                <w:rFonts w:ascii="Times New Roman" w:eastAsia="Calibri" w:hAnsi="Times New Roman" w:cs="Times New Roman"/>
                <w:color w:val="000000" w:themeColor="text1"/>
                <w:sz w:val="24"/>
                <w:szCs w:val="24"/>
                <w:lang w:val="ru-RU"/>
              </w:rPr>
            </w:pPr>
          </w:p>
        </w:tc>
      </w:tr>
      <w:tr w:rsidR="005C0B6D" w:rsidRPr="00D07B4F" w:rsidTr="005C0B6D">
        <w:trPr>
          <w:trHeight w:val="1340"/>
        </w:trPr>
        <w:tc>
          <w:tcPr>
            <w:tcW w:w="0" w:type="auto"/>
            <w:vAlign w:val="center"/>
          </w:tcPr>
          <w:p w:rsidR="0001496B" w:rsidRPr="00D07B4F" w:rsidRDefault="0001496B" w:rsidP="00E1161D">
            <w:pPr>
              <w:jc w:val="center"/>
              <w:rPr>
                <w:rFonts w:ascii="Times New Roman" w:eastAsia="Calibri" w:hAnsi="Times New Roman" w:cs="Times New Roman"/>
                <w:color w:val="000000" w:themeColor="text1"/>
                <w:sz w:val="24"/>
                <w:szCs w:val="24"/>
              </w:rPr>
            </w:pPr>
            <w:r w:rsidRPr="00D07B4F">
              <w:rPr>
                <w:rFonts w:ascii="Times New Roman" w:eastAsia="Calibri" w:hAnsi="Times New Roman" w:cs="Times New Roman"/>
                <w:color w:val="000000" w:themeColor="text1"/>
                <w:sz w:val="24"/>
                <w:szCs w:val="24"/>
              </w:rPr>
              <w:t>фебруар,март 2027.</w:t>
            </w:r>
          </w:p>
        </w:tc>
        <w:tc>
          <w:tcPr>
            <w:tcW w:w="0" w:type="auto"/>
            <w:vAlign w:val="center"/>
          </w:tcPr>
          <w:p w:rsidR="0001496B" w:rsidRPr="00D07B4F" w:rsidRDefault="0001496B" w:rsidP="00E1161D">
            <w:pPr>
              <w:rPr>
                <w:rFonts w:ascii="Times New Roman" w:hAnsi="Times New Roman" w:cs="Times New Roman"/>
                <w:color w:val="000000" w:themeColor="text1"/>
                <w:sz w:val="24"/>
                <w:szCs w:val="24"/>
                <w:lang w:val="sr-Cyrl-CS"/>
              </w:rPr>
            </w:pPr>
            <w:r w:rsidRPr="00D07B4F">
              <w:rPr>
                <w:rFonts w:ascii="Times New Roman" w:hAnsi="Times New Roman" w:cs="Times New Roman"/>
                <w:color w:val="000000" w:themeColor="text1"/>
                <w:sz w:val="24"/>
                <w:szCs w:val="24"/>
                <w:lang w:val="sr-Cyrl-CS"/>
              </w:rPr>
              <w:t>5.1.1. Праћење успеха ученика на такмичењима, конкурсима и манифестацијама</w:t>
            </w:r>
          </w:p>
        </w:tc>
        <w:tc>
          <w:tcPr>
            <w:tcW w:w="0" w:type="auto"/>
            <w:vAlign w:val="center"/>
          </w:tcPr>
          <w:p w:rsidR="0001496B" w:rsidRPr="00C050C4" w:rsidRDefault="0001496B" w:rsidP="00E1161D">
            <w:pPr>
              <w:rPr>
                <w:rFonts w:ascii="Times New Roman" w:hAnsi="Times New Roman" w:cs="Times New Roman"/>
                <w:color w:val="000000" w:themeColor="text1"/>
                <w:sz w:val="24"/>
                <w:szCs w:val="24"/>
                <w:lang w:val="ru-RU"/>
              </w:rPr>
            </w:pPr>
            <w:r w:rsidRPr="00C050C4">
              <w:rPr>
                <w:rFonts w:ascii="Times New Roman" w:hAnsi="Times New Roman" w:cs="Times New Roman"/>
                <w:color w:val="000000" w:themeColor="text1"/>
                <w:sz w:val="24"/>
                <w:szCs w:val="24"/>
                <w:lang w:val="ru-RU"/>
              </w:rPr>
              <w:t xml:space="preserve">Документација наставника, портфолио ученика, сајт школе </w:t>
            </w:r>
          </w:p>
          <w:p w:rsidR="0001496B" w:rsidRPr="00C050C4" w:rsidRDefault="0001496B" w:rsidP="00E1161D">
            <w:pPr>
              <w:rPr>
                <w:rFonts w:ascii="Times New Roman" w:hAnsi="Times New Roman" w:cs="Times New Roman"/>
                <w:color w:val="000000" w:themeColor="text1"/>
                <w:sz w:val="24"/>
                <w:szCs w:val="24"/>
                <w:lang w:val="ru-RU"/>
              </w:rPr>
            </w:pPr>
          </w:p>
          <w:p w:rsidR="0001496B" w:rsidRPr="00D07B4F" w:rsidRDefault="0001496B" w:rsidP="00E1161D">
            <w:pPr>
              <w:rPr>
                <w:rFonts w:ascii="Times New Roman" w:eastAsia="Calibri" w:hAnsi="Times New Roman" w:cs="Times New Roman"/>
                <w:color w:val="000000" w:themeColor="text1"/>
                <w:sz w:val="24"/>
                <w:szCs w:val="24"/>
              </w:rPr>
            </w:pPr>
            <w:r w:rsidRPr="00D07B4F">
              <w:rPr>
                <w:rFonts w:ascii="Times New Roman" w:eastAsia="Calibri" w:hAnsi="Times New Roman" w:cs="Times New Roman"/>
                <w:color w:val="000000" w:themeColor="text1"/>
                <w:sz w:val="24"/>
                <w:szCs w:val="24"/>
              </w:rPr>
              <w:t>Награђивање успешних ученика</w:t>
            </w:r>
          </w:p>
        </w:tc>
        <w:tc>
          <w:tcPr>
            <w:tcW w:w="0" w:type="auto"/>
            <w:vAlign w:val="center"/>
          </w:tcPr>
          <w:p w:rsidR="0001496B" w:rsidRPr="00D07B4F" w:rsidRDefault="0001496B" w:rsidP="00E1161D">
            <w:pPr>
              <w:rPr>
                <w:rFonts w:ascii="Times New Roman" w:eastAsia="Calibri" w:hAnsi="Times New Roman" w:cs="Times New Roman"/>
                <w:color w:val="000000" w:themeColor="text1"/>
                <w:sz w:val="24"/>
                <w:szCs w:val="24"/>
              </w:rPr>
            </w:pPr>
            <w:r w:rsidRPr="00D07B4F">
              <w:rPr>
                <w:rFonts w:ascii="Times New Roman" w:eastAsia="Calibri" w:hAnsi="Times New Roman" w:cs="Times New Roman"/>
                <w:color w:val="000000" w:themeColor="text1"/>
                <w:sz w:val="24"/>
                <w:szCs w:val="24"/>
              </w:rPr>
              <w:t>Актив учитеља</w:t>
            </w:r>
          </w:p>
        </w:tc>
      </w:tr>
      <w:tr w:rsidR="005C0B6D" w:rsidRPr="00D07B4F" w:rsidTr="005C0B6D">
        <w:trPr>
          <w:trHeight w:val="1115"/>
        </w:trPr>
        <w:tc>
          <w:tcPr>
            <w:tcW w:w="0" w:type="auto"/>
            <w:vAlign w:val="center"/>
          </w:tcPr>
          <w:p w:rsidR="0001496B" w:rsidRPr="00D07B4F" w:rsidRDefault="0001496B" w:rsidP="00E1161D">
            <w:pPr>
              <w:jc w:val="center"/>
              <w:rPr>
                <w:rFonts w:ascii="Times New Roman" w:eastAsia="Calibri" w:hAnsi="Times New Roman" w:cs="Times New Roman"/>
                <w:color w:val="000000" w:themeColor="text1"/>
                <w:sz w:val="24"/>
                <w:szCs w:val="24"/>
              </w:rPr>
            </w:pPr>
            <w:r w:rsidRPr="00D07B4F">
              <w:rPr>
                <w:rFonts w:ascii="Times New Roman" w:eastAsia="Calibri" w:hAnsi="Times New Roman" w:cs="Times New Roman"/>
                <w:color w:val="000000" w:themeColor="text1"/>
                <w:sz w:val="24"/>
                <w:szCs w:val="24"/>
              </w:rPr>
              <w:t>мај 2027.</w:t>
            </w:r>
          </w:p>
        </w:tc>
        <w:tc>
          <w:tcPr>
            <w:tcW w:w="0" w:type="auto"/>
            <w:vAlign w:val="center"/>
          </w:tcPr>
          <w:p w:rsidR="0001496B" w:rsidRPr="00D07B4F" w:rsidRDefault="0001496B" w:rsidP="00E1161D">
            <w:pPr>
              <w:rPr>
                <w:rFonts w:ascii="Times New Roman" w:hAnsi="Times New Roman" w:cs="Times New Roman"/>
                <w:color w:val="000000" w:themeColor="text1"/>
                <w:sz w:val="24"/>
                <w:szCs w:val="24"/>
                <w:lang w:val="sr-Cyrl-CS"/>
              </w:rPr>
            </w:pPr>
            <w:r w:rsidRPr="00D07B4F">
              <w:rPr>
                <w:rFonts w:ascii="Times New Roman" w:hAnsi="Times New Roman" w:cs="Times New Roman"/>
                <w:color w:val="000000" w:themeColor="text1"/>
                <w:sz w:val="24"/>
                <w:szCs w:val="24"/>
                <w:lang w:val="sr-Cyrl-CS"/>
              </w:rPr>
              <w:t>- Израда годишњих провера знања 14.1.1.2.</w:t>
            </w:r>
          </w:p>
          <w:p w:rsidR="0001496B" w:rsidRPr="00D07B4F" w:rsidRDefault="0001496B" w:rsidP="00E1161D">
            <w:pPr>
              <w:rPr>
                <w:rFonts w:ascii="Times New Roman" w:hAnsi="Times New Roman" w:cs="Times New Roman"/>
                <w:color w:val="000000" w:themeColor="text1"/>
                <w:sz w:val="24"/>
                <w:szCs w:val="24"/>
                <w:lang w:val="sr-Cyrl-CS"/>
              </w:rPr>
            </w:pPr>
            <w:r w:rsidRPr="00D07B4F">
              <w:rPr>
                <w:rFonts w:ascii="Times New Roman" w:hAnsi="Times New Roman" w:cs="Times New Roman"/>
                <w:color w:val="000000" w:themeColor="text1"/>
                <w:sz w:val="24"/>
                <w:szCs w:val="24"/>
                <w:lang w:val="sr-Cyrl-CS"/>
              </w:rPr>
              <w:t>- Реализација екскурзије/ школе о природи и извештај 14.5.1.3.</w:t>
            </w:r>
          </w:p>
          <w:p w:rsidR="0001496B" w:rsidRPr="00D07B4F" w:rsidRDefault="0001496B" w:rsidP="00E1161D">
            <w:pPr>
              <w:rPr>
                <w:rFonts w:ascii="Times New Roman" w:hAnsi="Times New Roman" w:cs="Times New Roman"/>
                <w:color w:val="000000" w:themeColor="text1"/>
                <w:sz w:val="24"/>
                <w:szCs w:val="24"/>
                <w:lang w:val="sr-Cyrl-CS"/>
              </w:rPr>
            </w:pPr>
            <w:r w:rsidRPr="00D07B4F">
              <w:rPr>
                <w:rFonts w:ascii="Times New Roman" w:hAnsi="Times New Roman" w:cs="Times New Roman"/>
                <w:color w:val="000000" w:themeColor="text1"/>
                <w:sz w:val="24"/>
                <w:szCs w:val="24"/>
                <w:lang w:val="sr-Cyrl-CS"/>
              </w:rPr>
              <w:t>- сарадња са предшкоском установом „Алиса“-пролећни крос</w:t>
            </w:r>
          </w:p>
          <w:p w:rsidR="0001496B" w:rsidRPr="00E1161D" w:rsidRDefault="0001496B" w:rsidP="00E1161D">
            <w:pPr>
              <w:rPr>
                <w:rFonts w:ascii="Times New Roman" w:hAnsi="Times New Roman" w:cs="Times New Roman"/>
                <w:color w:val="000000" w:themeColor="text1"/>
                <w:sz w:val="24"/>
                <w:szCs w:val="24"/>
                <w:lang w:val="sr-Cyrl-CS"/>
              </w:rPr>
            </w:pPr>
            <w:r w:rsidRPr="00E1161D">
              <w:rPr>
                <w:rFonts w:ascii="Times New Roman" w:hAnsi="Times New Roman" w:cs="Times New Roman"/>
                <w:color w:val="000000" w:themeColor="text1"/>
                <w:sz w:val="24"/>
                <w:szCs w:val="24"/>
                <w:lang w:val="sr-Cyrl-CS"/>
              </w:rPr>
              <w:t>2.2.1.3. Предавање психолога на тему: ,,Прилагођавање ученика за прелазак на предметну наставу“ – дефинисање улоге родитеља у адаптацији/</w:t>
            </w:r>
            <w:r w:rsidRPr="00D07B4F">
              <w:rPr>
                <w:rFonts w:ascii="Times New Roman" w:hAnsi="Times New Roman" w:cs="Times New Roman"/>
                <w:b/>
                <w:color w:val="000000" w:themeColor="text1"/>
                <w:sz w:val="24"/>
                <w:szCs w:val="24"/>
                <w:lang w:val="sr-Cyrl-CS"/>
              </w:rPr>
              <w:t xml:space="preserve"> </w:t>
            </w:r>
            <w:r w:rsidRPr="00D07B4F">
              <w:rPr>
                <w:rFonts w:ascii="Times New Roman" w:hAnsi="Times New Roman" w:cs="Times New Roman"/>
                <w:bCs/>
                <w:color w:val="000000" w:themeColor="text1"/>
                <w:sz w:val="24"/>
                <w:szCs w:val="24"/>
                <w:lang w:val="sr-Cyrl-CS"/>
              </w:rPr>
              <w:t>Планирање дневних активности</w:t>
            </w:r>
            <w:r w:rsidRPr="00D07B4F">
              <w:rPr>
                <w:rFonts w:ascii="Times New Roman" w:hAnsi="Times New Roman" w:cs="Times New Roman"/>
                <w:b/>
                <w:color w:val="000000" w:themeColor="text1"/>
                <w:sz w:val="24"/>
                <w:szCs w:val="24"/>
                <w:lang w:val="sr-Cyrl-CS"/>
              </w:rPr>
              <w:t xml:space="preserve">- </w:t>
            </w:r>
            <w:r w:rsidRPr="00E1161D">
              <w:rPr>
                <w:rFonts w:ascii="Times New Roman" w:hAnsi="Times New Roman" w:cs="Times New Roman"/>
                <w:color w:val="000000" w:themeColor="text1"/>
                <w:sz w:val="24"/>
                <w:szCs w:val="24"/>
                <w:lang w:val="sr-Cyrl-CS"/>
              </w:rPr>
              <w:t>имплементација у план родитељских</w:t>
            </w:r>
          </w:p>
          <w:p w:rsidR="0001496B" w:rsidRPr="00D07B4F" w:rsidRDefault="0001496B" w:rsidP="00E1161D">
            <w:pPr>
              <w:rPr>
                <w:rFonts w:ascii="Times New Roman" w:hAnsi="Times New Roman" w:cs="Times New Roman"/>
                <w:color w:val="000000" w:themeColor="text1"/>
                <w:sz w:val="24"/>
                <w:szCs w:val="24"/>
                <w:lang w:val="sr-Cyrl-CS"/>
              </w:rPr>
            </w:pPr>
          </w:p>
        </w:tc>
        <w:tc>
          <w:tcPr>
            <w:tcW w:w="0" w:type="auto"/>
            <w:vAlign w:val="center"/>
          </w:tcPr>
          <w:p w:rsidR="0001496B" w:rsidRPr="00D07B4F" w:rsidRDefault="0001496B" w:rsidP="00E1161D">
            <w:pPr>
              <w:rPr>
                <w:rFonts w:ascii="Times New Roman" w:hAnsi="Times New Roman" w:cs="Times New Roman"/>
                <w:color w:val="000000" w:themeColor="text1"/>
                <w:sz w:val="24"/>
                <w:szCs w:val="24"/>
              </w:rPr>
            </w:pPr>
            <w:r w:rsidRPr="00D07B4F">
              <w:rPr>
                <w:rFonts w:ascii="Times New Roman" w:hAnsi="Times New Roman" w:cs="Times New Roman"/>
                <w:color w:val="000000" w:themeColor="text1"/>
                <w:sz w:val="24"/>
                <w:szCs w:val="24"/>
              </w:rPr>
              <w:t>Сачињавање тестова</w:t>
            </w:r>
          </w:p>
          <w:p w:rsidR="0001496B" w:rsidRPr="00D07B4F" w:rsidRDefault="0001496B" w:rsidP="00E1161D">
            <w:pPr>
              <w:rPr>
                <w:rFonts w:ascii="Times New Roman" w:hAnsi="Times New Roman" w:cs="Times New Roman"/>
                <w:color w:val="000000" w:themeColor="text1"/>
                <w:sz w:val="24"/>
                <w:szCs w:val="24"/>
              </w:rPr>
            </w:pPr>
          </w:p>
          <w:p w:rsidR="0001496B" w:rsidRPr="00D07B4F" w:rsidRDefault="0001496B" w:rsidP="00E1161D">
            <w:pPr>
              <w:rPr>
                <w:rFonts w:ascii="Times New Roman" w:hAnsi="Times New Roman" w:cs="Times New Roman"/>
                <w:color w:val="000000" w:themeColor="text1"/>
                <w:sz w:val="24"/>
                <w:szCs w:val="24"/>
              </w:rPr>
            </w:pPr>
            <w:r w:rsidRPr="00D07B4F">
              <w:rPr>
                <w:rFonts w:ascii="Times New Roman" w:hAnsi="Times New Roman" w:cs="Times New Roman"/>
                <w:color w:val="000000" w:themeColor="text1"/>
                <w:sz w:val="24"/>
                <w:szCs w:val="24"/>
              </w:rPr>
              <w:t>Извештавање</w:t>
            </w:r>
          </w:p>
          <w:p w:rsidR="0001496B" w:rsidRPr="00D07B4F" w:rsidRDefault="0001496B" w:rsidP="00E1161D">
            <w:pPr>
              <w:rPr>
                <w:rFonts w:ascii="Times New Roman" w:hAnsi="Times New Roman" w:cs="Times New Roman"/>
                <w:color w:val="000000" w:themeColor="text1"/>
                <w:sz w:val="24"/>
                <w:szCs w:val="24"/>
              </w:rPr>
            </w:pPr>
          </w:p>
        </w:tc>
        <w:tc>
          <w:tcPr>
            <w:tcW w:w="0" w:type="auto"/>
            <w:vAlign w:val="center"/>
          </w:tcPr>
          <w:p w:rsidR="0001496B" w:rsidRPr="00D07B4F" w:rsidRDefault="0001496B" w:rsidP="00E1161D">
            <w:pPr>
              <w:rPr>
                <w:rFonts w:ascii="Times New Roman" w:eastAsia="Calibri" w:hAnsi="Times New Roman" w:cs="Times New Roman"/>
                <w:color w:val="000000" w:themeColor="text1"/>
                <w:sz w:val="24"/>
                <w:szCs w:val="24"/>
              </w:rPr>
            </w:pPr>
            <w:r w:rsidRPr="00D07B4F">
              <w:rPr>
                <w:rFonts w:ascii="Times New Roman" w:eastAsia="Calibri" w:hAnsi="Times New Roman" w:cs="Times New Roman"/>
                <w:color w:val="000000" w:themeColor="text1"/>
                <w:sz w:val="24"/>
                <w:szCs w:val="24"/>
              </w:rPr>
              <w:t>чланови разредног већа 4.р.</w:t>
            </w:r>
          </w:p>
        </w:tc>
      </w:tr>
      <w:tr w:rsidR="005C0B6D" w:rsidRPr="00E1161D" w:rsidTr="005C0B6D">
        <w:trPr>
          <w:trHeight w:val="1115"/>
        </w:trPr>
        <w:tc>
          <w:tcPr>
            <w:tcW w:w="0" w:type="auto"/>
            <w:vAlign w:val="center"/>
          </w:tcPr>
          <w:p w:rsidR="0001496B" w:rsidRPr="00D07B4F" w:rsidRDefault="0001496B" w:rsidP="00E1161D">
            <w:pPr>
              <w:jc w:val="center"/>
              <w:rPr>
                <w:rFonts w:ascii="Times New Roman" w:eastAsia="Calibri" w:hAnsi="Times New Roman" w:cs="Times New Roman"/>
                <w:color w:val="000000" w:themeColor="text1"/>
                <w:sz w:val="24"/>
                <w:szCs w:val="24"/>
              </w:rPr>
            </w:pPr>
            <w:r w:rsidRPr="00D07B4F">
              <w:rPr>
                <w:rFonts w:ascii="Times New Roman" w:eastAsia="Calibri" w:hAnsi="Times New Roman" w:cs="Times New Roman"/>
                <w:color w:val="000000" w:themeColor="text1"/>
                <w:sz w:val="24"/>
                <w:szCs w:val="24"/>
              </w:rPr>
              <w:t>јун 2027.</w:t>
            </w:r>
          </w:p>
        </w:tc>
        <w:tc>
          <w:tcPr>
            <w:tcW w:w="0" w:type="auto"/>
            <w:vAlign w:val="center"/>
          </w:tcPr>
          <w:p w:rsidR="0001496B" w:rsidRPr="00D07B4F" w:rsidRDefault="0001496B" w:rsidP="00E1161D">
            <w:pPr>
              <w:rPr>
                <w:rFonts w:ascii="Times New Roman" w:hAnsi="Times New Roman" w:cs="Times New Roman"/>
                <w:color w:val="000000" w:themeColor="text1"/>
                <w:sz w:val="24"/>
                <w:szCs w:val="24"/>
                <w:lang w:val="sr-Cyrl-CS"/>
              </w:rPr>
            </w:pPr>
            <w:r w:rsidRPr="00D07B4F">
              <w:rPr>
                <w:rFonts w:ascii="Times New Roman" w:hAnsi="Times New Roman" w:cs="Times New Roman"/>
                <w:color w:val="000000" w:themeColor="text1"/>
                <w:sz w:val="24"/>
                <w:szCs w:val="24"/>
                <w:lang w:val="sr-Cyrl-CS"/>
              </w:rPr>
              <w:t>- Анализа годишњих провера знања 14.2.1.1.</w:t>
            </w:r>
          </w:p>
          <w:p w:rsidR="0001496B" w:rsidRPr="00D07B4F" w:rsidRDefault="0001496B" w:rsidP="00E1161D">
            <w:pPr>
              <w:rPr>
                <w:rFonts w:ascii="Times New Roman" w:hAnsi="Times New Roman" w:cs="Times New Roman"/>
                <w:color w:val="000000" w:themeColor="text1"/>
                <w:sz w:val="24"/>
                <w:szCs w:val="24"/>
                <w:lang w:val="sr-Cyrl-CS"/>
              </w:rPr>
            </w:pPr>
          </w:p>
          <w:p w:rsidR="0001496B" w:rsidRPr="00D07B4F" w:rsidRDefault="0001496B" w:rsidP="00E1161D">
            <w:pPr>
              <w:rPr>
                <w:rFonts w:ascii="Times New Roman" w:hAnsi="Times New Roman" w:cs="Times New Roman"/>
                <w:color w:val="000000" w:themeColor="text1"/>
                <w:sz w:val="24"/>
                <w:szCs w:val="24"/>
                <w:lang w:val="sr-Cyrl-CS"/>
              </w:rPr>
            </w:pPr>
            <w:r w:rsidRPr="00D07B4F">
              <w:rPr>
                <w:rFonts w:ascii="Times New Roman" w:hAnsi="Times New Roman" w:cs="Times New Roman"/>
                <w:color w:val="000000" w:themeColor="text1"/>
                <w:sz w:val="24"/>
                <w:szCs w:val="24"/>
                <w:lang w:val="sr-Cyrl-CS"/>
              </w:rPr>
              <w:t>- Анализа успеха и владања ученика на крају школске године</w:t>
            </w:r>
          </w:p>
          <w:p w:rsidR="0001496B" w:rsidRPr="00E1161D" w:rsidRDefault="0001496B" w:rsidP="00E1161D">
            <w:pPr>
              <w:rPr>
                <w:rFonts w:ascii="Times New Roman" w:hAnsi="Times New Roman" w:cs="Times New Roman"/>
                <w:color w:val="000000" w:themeColor="text1"/>
                <w:sz w:val="24"/>
                <w:szCs w:val="24"/>
                <w:lang w:val="sr-Cyrl-CS"/>
              </w:rPr>
            </w:pPr>
            <w:r w:rsidRPr="00C050C4">
              <w:rPr>
                <w:rFonts w:ascii="Times New Roman" w:hAnsi="Times New Roman" w:cs="Times New Roman"/>
                <w:color w:val="000000" w:themeColor="text1"/>
                <w:sz w:val="24"/>
                <w:szCs w:val="24"/>
                <w:lang w:val="ru-RU"/>
              </w:rPr>
              <w:t>2.1.1.1.Вертикално повезивање критеријумског тестирања од 2. до 7. разреда из српског језика и математике (разумевање прочитаног текста)</w:t>
            </w:r>
          </w:p>
          <w:p w:rsidR="0001496B" w:rsidRPr="00D07B4F" w:rsidRDefault="0001496B" w:rsidP="00E1161D">
            <w:pPr>
              <w:rPr>
                <w:rFonts w:ascii="Times New Roman" w:hAnsi="Times New Roman" w:cs="Times New Roman"/>
                <w:color w:val="000000" w:themeColor="text1"/>
                <w:sz w:val="24"/>
                <w:szCs w:val="24"/>
                <w:lang w:val="sr-Cyrl-CS"/>
              </w:rPr>
            </w:pPr>
          </w:p>
        </w:tc>
        <w:tc>
          <w:tcPr>
            <w:tcW w:w="0" w:type="auto"/>
            <w:vAlign w:val="center"/>
          </w:tcPr>
          <w:p w:rsidR="0001496B" w:rsidRPr="00E1161D" w:rsidRDefault="0001496B" w:rsidP="00E1161D">
            <w:pPr>
              <w:rPr>
                <w:rFonts w:ascii="Times New Roman" w:hAnsi="Times New Roman" w:cs="Times New Roman"/>
                <w:color w:val="000000" w:themeColor="text1"/>
                <w:sz w:val="24"/>
                <w:szCs w:val="24"/>
                <w:lang w:val="sr-Cyrl-CS"/>
              </w:rPr>
            </w:pPr>
            <w:r w:rsidRPr="00E1161D">
              <w:rPr>
                <w:rFonts w:ascii="Times New Roman" w:hAnsi="Times New Roman" w:cs="Times New Roman"/>
                <w:color w:val="000000" w:themeColor="text1"/>
                <w:sz w:val="24"/>
                <w:szCs w:val="24"/>
                <w:lang w:val="sr-Cyrl-CS"/>
              </w:rPr>
              <w:t>Статистички извештаји резултата тестова</w:t>
            </w:r>
          </w:p>
          <w:p w:rsidR="0001496B" w:rsidRPr="00E1161D" w:rsidRDefault="0001496B" w:rsidP="00E1161D">
            <w:pPr>
              <w:rPr>
                <w:rFonts w:ascii="Times New Roman" w:hAnsi="Times New Roman" w:cs="Times New Roman"/>
                <w:color w:val="000000" w:themeColor="text1"/>
                <w:sz w:val="24"/>
                <w:szCs w:val="24"/>
                <w:lang w:val="sr-Cyrl-CS"/>
              </w:rPr>
            </w:pPr>
            <w:r w:rsidRPr="00E1161D">
              <w:rPr>
                <w:rFonts w:ascii="Times New Roman" w:hAnsi="Times New Roman" w:cs="Times New Roman"/>
                <w:color w:val="000000" w:themeColor="text1"/>
                <w:sz w:val="24"/>
                <w:szCs w:val="24"/>
                <w:lang w:val="sr-Cyrl-CS"/>
              </w:rPr>
              <w:t xml:space="preserve"> </w:t>
            </w:r>
          </w:p>
          <w:p w:rsidR="0001496B" w:rsidRPr="00C050C4" w:rsidRDefault="0001496B" w:rsidP="00E1161D">
            <w:pPr>
              <w:rPr>
                <w:rFonts w:ascii="Times New Roman" w:hAnsi="Times New Roman" w:cs="Times New Roman"/>
                <w:color w:val="000000" w:themeColor="text1"/>
                <w:sz w:val="24"/>
                <w:szCs w:val="24"/>
                <w:lang w:val="ru-RU"/>
              </w:rPr>
            </w:pPr>
            <w:r w:rsidRPr="00C050C4">
              <w:rPr>
                <w:rFonts w:ascii="Times New Roman" w:hAnsi="Times New Roman" w:cs="Times New Roman"/>
                <w:color w:val="000000" w:themeColor="text1"/>
                <w:sz w:val="24"/>
                <w:szCs w:val="24"/>
                <w:lang w:val="ru-RU"/>
              </w:rPr>
              <w:t xml:space="preserve">Извештаји </w:t>
            </w:r>
          </w:p>
          <w:p w:rsidR="0001496B" w:rsidRPr="00C050C4" w:rsidRDefault="0001496B" w:rsidP="00E1161D">
            <w:pPr>
              <w:rPr>
                <w:rFonts w:ascii="Times New Roman" w:hAnsi="Times New Roman" w:cs="Times New Roman"/>
                <w:color w:val="000000" w:themeColor="text1"/>
                <w:sz w:val="24"/>
                <w:szCs w:val="24"/>
                <w:lang w:val="ru-RU"/>
              </w:rPr>
            </w:pPr>
            <w:r w:rsidRPr="00C050C4">
              <w:rPr>
                <w:rFonts w:ascii="Times New Roman" w:hAnsi="Times New Roman" w:cs="Times New Roman"/>
                <w:color w:val="000000" w:themeColor="text1"/>
                <w:sz w:val="24"/>
                <w:szCs w:val="24"/>
                <w:lang w:val="ru-RU"/>
              </w:rPr>
              <w:t>одељењских старешина о напредовању ученика</w:t>
            </w:r>
          </w:p>
          <w:p w:rsidR="0001496B" w:rsidRPr="00C050C4" w:rsidRDefault="0001496B" w:rsidP="00E1161D">
            <w:pPr>
              <w:rPr>
                <w:rFonts w:ascii="Times New Roman" w:hAnsi="Times New Roman" w:cs="Times New Roman"/>
                <w:color w:val="000000" w:themeColor="text1"/>
                <w:sz w:val="24"/>
                <w:szCs w:val="24"/>
                <w:lang w:val="ru-RU"/>
              </w:rPr>
            </w:pPr>
          </w:p>
        </w:tc>
        <w:tc>
          <w:tcPr>
            <w:tcW w:w="0" w:type="auto"/>
            <w:vAlign w:val="center"/>
          </w:tcPr>
          <w:p w:rsidR="0001496B" w:rsidRPr="00E1161D" w:rsidRDefault="0001496B" w:rsidP="00E1161D">
            <w:pPr>
              <w:rPr>
                <w:rFonts w:ascii="Times New Roman" w:eastAsia="Calibri" w:hAnsi="Times New Roman" w:cs="Times New Roman"/>
                <w:color w:val="000000" w:themeColor="text1"/>
                <w:sz w:val="24"/>
                <w:szCs w:val="24"/>
                <w:lang w:val="ru-RU"/>
              </w:rPr>
            </w:pPr>
            <w:r w:rsidRPr="00E1161D">
              <w:rPr>
                <w:rFonts w:ascii="Times New Roman" w:eastAsia="Calibri" w:hAnsi="Times New Roman" w:cs="Times New Roman"/>
                <w:color w:val="000000" w:themeColor="text1"/>
                <w:sz w:val="24"/>
                <w:szCs w:val="24"/>
                <w:lang w:val="ru-RU"/>
              </w:rPr>
              <w:t>чланови разредног већа 4.р.</w:t>
            </w:r>
          </w:p>
          <w:p w:rsidR="0001496B" w:rsidRPr="00E1161D" w:rsidRDefault="0001496B" w:rsidP="00E1161D">
            <w:pPr>
              <w:rPr>
                <w:rFonts w:ascii="Times New Roman" w:eastAsia="Calibri" w:hAnsi="Times New Roman" w:cs="Times New Roman"/>
                <w:color w:val="000000" w:themeColor="text1"/>
                <w:sz w:val="24"/>
                <w:szCs w:val="24"/>
                <w:lang w:val="ru-RU"/>
              </w:rPr>
            </w:pPr>
          </w:p>
          <w:p w:rsidR="0001496B" w:rsidRPr="00E1161D" w:rsidRDefault="0001496B" w:rsidP="00E1161D">
            <w:pPr>
              <w:rPr>
                <w:rFonts w:ascii="Times New Roman" w:eastAsia="Calibri" w:hAnsi="Times New Roman" w:cs="Times New Roman"/>
                <w:color w:val="000000" w:themeColor="text1"/>
                <w:sz w:val="24"/>
                <w:szCs w:val="24"/>
                <w:lang w:val="ru-RU"/>
              </w:rPr>
            </w:pPr>
            <w:r w:rsidRPr="00E1161D">
              <w:rPr>
                <w:rFonts w:ascii="Times New Roman" w:eastAsia="Calibri" w:hAnsi="Times New Roman" w:cs="Times New Roman"/>
                <w:color w:val="000000" w:themeColor="text1"/>
                <w:sz w:val="24"/>
                <w:szCs w:val="24"/>
                <w:lang w:val="ru-RU"/>
              </w:rPr>
              <w:t>Актив учитеља</w:t>
            </w:r>
          </w:p>
        </w:tc>
      </w:tr>
      <w:tr w:rsidR="005C0B6D" w:rsidRPr="00D07B4F" w:rsidTr="005C0B6D">
        <w:trPr>
          <w:trHeight w:val="4140"/>
        </w:trPr>
        <w:tc>
          <w:tcPr>
            <w:tcW w:w="0" w:type="auto"/>
            <w:vAlign w:val="center"/>
          </w:tcPr>
          <w:p w:rsidR="0001496B" w:rsidRPr="00D07B4F" w:rsidRDefault="0001496B" w:rsidP="00E1161D">
            <w:pPr>
              <w:jc w:val="center"/>
              <w:rPr>
                <w:rFonts w:ascii="Times New Roman" w:eastAsia="Calibri" w:hAnsi="Times New Roman" w:cs="Times New Roman"/>
                <w:color w:val="000000" w:themeColor="text1"/>
                <w:sz w:val="24"/>
                <w:szCs w:val="24"/>
              </w:rPr>
            </w:pPr>
            <w:r w:rsidRPr="00D07B4F">
              <w:rPr>
                <w:rFonts w:ascii="Times New Roman" w:eastAsia="Calibri" w:hAnsi="Times New Roman" w:cs="Times New Roman"/>
                <w:color w:val="000000" w:themeColor="text1"/>
                <w:sz w:val="24"/>
                <w:szCs w:val="24"/>
              </w:rPr>
              <w:t>Током школске године</w:t>
            </w:r>
          </w:p>
          <w:p w:rsidR="0001496B" w:rsidRPr="00D07B4F" w:rsidRDefault="0001496B" w:rsidP="00E1161D">
            <w:pPr>
              <w:rPr>
                <w:rFonts w:ascii="Times New Roman" w:eastAsia="Calibri" w:hAnsi="Times New Roman" w:cs="Times New Roman"/>
                <w:color w:val="000000" w:themeColor="text1"/>
                <w:sz w:val="24"/>
                <w:szCs w:val="24"/>
              </w:rPr>
            </w:pPr>
          </w:p>
        </w:tc>
        <w:tc>
          <w:tcPr>
            <w:tcW w:w="0" w:type="auto"/>
          </w:tcPr>
          <w:p w:rsidR="0001496B" w:rsidRPr="00D07B4F" w:rsidRDefault="0001496B" w:rsidP="00E1161D">
            <w:pPr>
              <w:rPr>
                <w:rFonts w:ascii="Times New Roman" w:hAnsi="Times New Roman" w:cs="Times New Roman"/>
                <w:color w:val="000000" w:themeColor="text1"/>
                <w:sz w:val="24"/>
                <w:szCs w:val="24"/>
                <w:lang w:val="sr-Cyrl-CS"/>
              </w:rPr>
            </w:pPr>
            <w:r w:rsidRPr="00D07B4F">
              <w:rPr>
                <w:rFonts w:ascii="Times New Roman" w:hAnsi="Times New Roman" w:cs="Times New Roman"/>
                <w:color w:val="000000" w:themeColor="text1"/>
                <w:sz w:val="24"/>
                <w:szCs w:val="24"/>
                <w:lang w:val="sr-Cyrl-CS"/>
              </w:rPr>
              <w:t>Сарадња са Дечијим савезом и Тимом за културне делатности</w:t>
            </w:r>
          </w:p>
          <w:p w:rsidR="0001496B" w:rsidRPr="00D07B4F" w:rsidRDefault="0001496B" w:rsidP="00E1161D">
            <w:pPr>
              <w:rPr>
                <w:rFonts w:ascii="Times New Roman" w:hAnsi="Times New Roman" w:cs="Times New Roman"/>
                <w:color w:val="000000" w:themeColor="text1"/>
                <w:sz w:val="24"/>
                <w:szCs w:val="24"/>
                <w:lang w:val="sr-Cyrl-CS"/>
              </w:rPr>
            </w:pPr>
          </w:p>
          <w:p w:rsidR="0001496B" w:rsidRPr="00D07B4F" w:rsidRDefault="0001496B" w:rsidP="00E1161D">
            <w:pPr>
              <w:rPr>
                <w:rFonts w:ascii="Times New Roman" w:hAnsi="Times New Roman" w:cs="Times New Roman"/>
                <w:color w:val="000000" w:themeColor="text1"/>
                <w:sz w:val="24"/>
                <w:szCs w:val="24"/>
                <w:lang w:val="sr-Cyrl-CS"/>
              </w:rPr>
            </w:pPr>
          </w:p>
          <w:p w:rsidR="0001496B" w:rsidRPr="00D07B4F" w:rsidRDefault="0001496B" w:rsidP="00E1161D">
            <w:pPr>
              <w:rPr>
                <w:rFonts w:ascii="Times New Roman" w:hAnsi="Times New Roman" w:cs="Times New Roman"/>
                <w:color w:val="000000" w:themeColor="text1"/>
                <w:sz w:val="24"/>
                <w:szCs w:val="24"/>
                <w:lang w:val="sr-Cyrl-CS"/>
              </w:rPr>
            </w:pPr>
          </w:p>
          <w:p w:rsidR="0001496B" w:rsidRPr="00D07B4F" w:rsidRDefault="0001496B" w:rsidP="00E1161D">
            <w:pPr>
              <w:rPr>
                <w:rFonts w:ascii="Times New Roman" w:hAnsi="Times New Roman" w:cs="Times New Roman"/>
                <w:color w:val="000000" w:themeColor="text1"/>
                <w:sz w:val="24"/>
                <w:szCs w:val="24"/>
                <w:lang w:val="sr-Cyrl-CS"/>
              </w:rPr>
            </w:pPr>
          </w:p>
          <w:p w:rsidR="0001496B" w:rsidRPr="00D07B4F" w:rsidRDefault="0001496B" w:rsidP="00E1161D">
            <w:pPr>
              <w:rPr>
                <w:rFonts w:ascii="Times New Roman" w:hAnsi="Times New Roman" w:cs="Times New Roman"/>
                <w:color w:val="000000" w:themeColor="text1"/>
                <w:sz w:val="24"/>
                <w:szCs w:val="24"/>
                <w:lang w:val="sr-Cyrl-CS"/>
              </w:rPr>
            </w:pPr>
          </w:p>
          <w:p w:rsidR="0001496B" w:rsidRPr="00D07B4F" w:rsidRDefault="0001496B" w:rsidP="00E1161D">
            <w:pPr>
              <w:rPr>
                <w:rFonts w:ascii="Times New Roman" w:hAnsi="Times New Roman" w:cs="Times New Roman"/>
                <w:color w:val="000000" w:themeColor="text1"/>
                <w:sz w:val="24"/>
                <w:szCs w:val="24"/>
                <w:lang w:val="sr-Cyrl-CS"/>
              </w:rPr>
            </w:pPr>
            <w:r w:rsidRPr="00D07B4F">
              <w:rPr>
                <w:rFonts w:ascii="Times New Roman" w:hAnsi="Times New Roman" w:cs="Times New Roman"/>
                <w:color w:val="000000" w:themeColor="text1"/>
                <w:sz w:val="24"/>
                <w:szCs w:val="24"/>
                <w:lang w:val="sr-Cyrl-CS"/>
              </w:rPr>
              <w:t>4.1.1.  Транспарентност и функционалност распореда допунске наставе</w:t>
            </w:r>
          </w:p>
        </w:tc>
        <w:tc>
          <w:tcPr>
            <w:tcW w:w="0" w:type="auto"/>
            <w:vAlign w:val="center"/>
          </w:tcPr>
          <w:p w:rsidR="0001496B" w:rsidRPr="00E1161D" w:rsidRDefault="0001496B" w:rsidP="00E1161D">
            <w:pPr>
              <w:rPr>
                <w:rFonts w:ascii="Times New Roman" w:hAnsi="Times New Roman" w:cs="Times New Roman"/>
                <w:color w:val="000000" w:themeColor="text1"/>
                <w:sz w:val="24"/>
                <w:szCs w:val="24"/>
                <w:lang w:val="sr-Cyrl-CS"/>
              </w:rPr>
            </w:pPr>
            <w:r w:rsidRPr="00E1161D">
              <w:rPr>
                <w:rFonts w:ascii="Times New Roman" w:hAnsi="Times New Roman" w:cs="Times New Roman"/>
                <w:color w:val="000000" w:themeColor="text1"/>
                <w:sz w:val="24"/>
                <w:szCs w:val="24"/>
                <w:lang w:val="sr-Cyrl-CS"/>
              </w:rPr>
              <w:t>Организација Дечије недеље, приредбе, посете позоришту, амбијентална настава...</w:t>
            </w:r>
          </w:p>
          <w:p w:rsidR="0001496B" w:rsidRPr="00E1161D" w:rsidRDefault="0001496B" w:rsidP="00E1161D">
            <w:pPr>
              <w:rPr>
                <w:rFonts w:ascii="Times New Roman" w:hAnsi="Times New Roman" w:cs="Times New Roman"/>
                <w:color w:val="000000" w:themeColor="text1"/>
                <w:sz w:val="24"/>
                <w:szCs w:val="24"/>
                <w:lang w:val="sr-Cyrl-CS"/>
              </w:rPr>
            </w:pPr>
          </w:p>
          <w:p w:rsidR="0001496B" w:rsidRPr="00E1161D" w:rsidRDefault="0001496B" w:rsidP="00E1161D">
            <w:pPr>
              <w:rPr>
                <w:rFonts w:ascii="Times New Roman" w:hAnsi="Times New Roman" w:cs="Times New Roman"/>
                <w:color w:val="000000" w:themeColor="text1"/>
                <w:sz w:val="24"/>
                <w:szCs w:val="24"/>
                <w:lang w:val="sr-Cyrl-CS"/>
              </w:rPr>
            </w:pPr>
            <w:r w:rsidRPr="00E1161D">
              <w:rPr>
                <w:rFonts w:ascii="Times New Roman" w:hAnsi="Times New Roman" w:cs="Times New Roman"/>
                <w:color w:val="000000" w:themeColor="text1"/>
                <w:sz w:val="24"/>
                <w:szCs w:val="24"/>
                <w:lang w:val="sr-Cyrl-CS"/>
              </w:rPr>
              <w:t xml:space="preserve">Увид у распоред допунске наставе </w:t>
            </w:r>
          </w:p>
          <w:p w:rsidR="0001496B" w:rsidRPr="00E1161D" w:rsidRDefault="0001496B" w:rsidP="00E1161D">
            <w:pPr>
              <w:rPr>
                <w:rFonts w:ascii="Times New Roman" w:hAnsi="Times New Roman" w:cs="Times New Roman"/>
                <w:color w:val="000000" w:themeColor="text1"/>
                <w:sz w:val="24"/>
                <w:szCs w:val="24"/>
                <w:lang w:val="sr-Cyrl-CS"/>
              </w:rPr>
            </w:pPr>
            <w:r w:rsidRPr="00E1161D">
              <w:rPr>
                <w:rFonts w:ascii="Times New Roman" w:hAnsi="Times New Roman" w:cs="Times New Roman"/>
                <w:color w:val="000000" w:themeColor="text1"/>
                <w:sz w:val="24"/>
                <w:szCs w:val="24"/>
                <w:lang w:val="sr-Cyrl-CS"/>
              </w:rPr>
              <w:t>Обавештавање ученика и родитеља</w:t>
            </w:r>
          </w:p>
          <w:p w:rsidR="0001496B" w:rsidRPr="00D07B4F" w:rsidRDefault="0001496B" w:rsidP="00E1161D">
            <w:pPr>
              <w:rPr>
                <w:rFonts w:ascii="Times New Roman" w:hAnsi="Times New Roman" w:cs="Times New Roman"/>
                <w:color w:val="000000" w:themeColor="text1"/>
                <w:sz w:val="24"/>
                <w:szCs w:val="24"/>
              </w:rPr>
            </w:pPr>
            <w:r w:rsidRPr="00D07B4F">
              <w:rPr>
                <w:rFonts w:ascii="Times New Roman" w:hAnsi="Times New Roman" w:cs="Times New Roman"/>
                <w:color w:val="000000" w:themeColor="text1"/>
                <w:sz w:val="24"/>
                <w:szCs w:val="24"/>
              </w:rPr>
              <w:t>Праћење похађања</w:t>
            </w:r>
          </w:p>
        </w:tc>
        <w:tc>
          <w:tcPr>
            <w:tcW w:w="0" w:type="auto"/>
          </w:tcPr>
          <w:p w:rsidR="0001496B" w:rsidRPr="00D07B4F" w:rsidRDefault="0001496B" w:rsidP="00E1161D">
            <w:pPr>
              <w:jc w:val="center"/>
              <w:rPr>
                <w:rFonts w:ascii="Times New Roman" w:eastAsia="Calibri" w:hAnsi="Times New Roman" w:cs="Times New Roman"/>
                <w:color w:val="000000" w:themeColor="text1"/>
                <w:sz w:val="24"/>
                <w:szCs w:val="24"/>
              </w:rPr>
            </w:pPr>
            <w:r w:rsidRPr="00D07B4F">
              <w:rPr>
                <w:rFonts w:ascii="Times New Roman" w:eastAsia="Calibri" w:hAnsi="Times New Roman" w:cs="Times New Roman"/>
                <w:color w:val="000000" w:themeColor="text1"/>
                <w:sz w:val="24"/>
                <w:szCs w:val="24"/>
              </w:rPr>
              <w:t>Актив учитеља Дечији савез</w:t>
            </w:r>
          </w:p>
          <w:p w:rsidR="0001496B" w:rsidRPr="00D07B4F" w:rsidRDefault="0001496B" w:rsidP="00E1161D">
            <w:pPr>
              <w:jc w:val="center"/>
              <w:rPr>
                <w:rFonts w:ascii="Times New Roman" w:eastAsia="Calibri" w:hAnsi="Times New Roman" w:cs="Times New Roman"/>
                <w:color w:val="000000" w:themeColor="text1"/>
                <w:sz w:val="24"/>
                <w:szCs w:val="24"/>
              </w:rPr>
            </w:pPr>
            <w:r w:rsidRPr="00D07B4F">
              <w:rPr>
                <w:rFonts w:ascii="Times New Roman" w:eastAsia="Calibri" w:hAnsi="Times New Roman" w:cs="Times New Roman"/>
                <w:color w:val="000000" w:themeColor="text1"/>
                <w:sz w:val="24"/>
                <w:szCs w:val="24"/>
              </w:rPr>
              <w:t>Тим за културне делатности</w:t>
            </w:r>
          </w:p>
          <w:p w:rsidR="0001496B" w:rsidRPr="00D07B4F" w:rsidRDefault="0001496B" w:rsidP="00E1161D">
            <w:pPr>
              <w:jc w:val="center"/>
              <w:rPr>
                <w:rFonts w:ascii="Times New Roman" w:eastAsia="Calibri" w:hAnsi="Times New Roman" w:cs="Times New Roman"/>
                <w:color w:val="000000" w:themeColor="text1"/>
                <w:sz w:val="24"/>
                <w:szCs w:val="24"/>
              </w:rPr>
            </w:pPr>
          </w:p>
          <w:p w:rsidR="0001496B" w:rsidRPr="00D07B4F" w:rsidRDefault="0001496B" w:rsidP="00E1161D">
            <w:pPr>
              <w:jc w:val="center"/>
              <w:rPr>
                <w:rFonts w:ascii="Times New Roman" w:eastAsia="Calibri" w:hAnsi="Times New Roman" w:cs="Times New Roman"/>
                <w:color w:val="000000" w:themeColor="text1"/>
                <w:sz w:val="24"/>
                <w:szCs w:val="24"/>
              </w:rPr>
            </w:pPr>
          </w:p>
          <w:p w:rsidR="0001496B" w:rsidRPr="00D07B4F" w:rsidRDefault="0001496B" w:rsidP="00E1161D">
            <w:pPr>
              <w:jc w:val="center"/>
              <w:rPr>
                <w:rFonts w:ascii="Times New Roman" w:eastAsia="Calibri" w:hAnsi="Times New Roman" w:cs="Times New Roman"/>
                <w:color w:val="000000" w:themeColor="text1"/>
                <w:sz w:val="24"/>
                <w:szCs w:val="24"/>
              </w:rPr>
            </w:pPr>
          </w:p>
          <w:p w:rsidR="0001496B" w:rsidRPr="00D07B4F" w:rsidRDefault="0001496B" w:rsidP="00E1161D">
            <w:pPr>
              <w:jc w:val="center"/>
              <w:rPr>
                <w:rFonts w:ascii="Times New Roman" w:eastAsia="Calibri" w:hAnsi="Times New Roman" w:cs="Times New Roman"/>
                <w:color w:val="000000" w:themeColor="text1"/>
                <w:sz w:val="24"/>
                <w:szCs w:val="24"/>
              </w:rPr>
            </w:pPr>
          </w:p>
          <w:p w:rsidR="0001496B" w:rsidRPr="00D07B4F" w:rsidRDefault="0001496B" w:rsidP="00E1161D">
            <w:pPr>
              <w:jc w:val="center"/>
              <w:rPr>
                <w:rFonts w:ascii="Times New Roman" w:hAnsi="Times New Roman" w:cs="Times New Roman"/>
                <w:color w:val="000000" w:themeColor="text1"/>
                <w:sz w:val="24"/>
                <w:szCs w:val="24"/>
              </w:rPr>
            </w:pPr>
            <w:r w:rsidRPr="00D07B4F">
              <w:rPr>
                <w:rFonts w:ascii="Times New Roman" w:hAnsi="Times New Roman" w:cs="Times New Roman"/>
                <w:color w:val="000000" w:themeColor="text1"/>
                <w:sz w:val="24"/>
                <w:szCs w:val="24"/>
              </w:rPr>
              <w:t>Одељењске старешине</w:t>
            </w:r>
          </w:p>
          <w:p w:rsidR="0001496B" w:rsidRPr="00D07B4F" w:rsidRDefault="0001496B" w:rsidP="00E1161D">
            <w:pPr>
              <w:jc w:val="center"/>
              <w:rPr>
                <w:rFonts w:ascii="Times New Roman" w:eastAsia="Calibri" w:hAnsi="Times New Roman" w:cs="Times New Roman"/>
                <w:color w:val="000000" w:themeColor="text1"/>
                <w:sz w:val="24"/>
                <w:szCs w:val="24"/>
              </w:rPr>
            </w:pPr>
          </w:p>
        </w:tc>
      </w:tr>
    </w:tbl>
    <w:p w:rsidR="0001496B" w:rsidRPr="00C9612A" w:rsidRDefault="0001496B" w:rsidP="0001496B">
      <w:pPr>
        <w:rPr>
          <w:lang w:val="sr-Cyrl-CS"/>
        </w:rPr>
      </w:pPr>
    </w:p>
    <w:p w:rsidR="005C0B6D" w:rsidRPr="005C0B6D" w:rsidRDefault="0001496B" w:rsidP="0001496B">
      <w:pPr>
        <w:rPr>
          <w:rFonts w:ascii="Times New Roman" w:hAnsi="Times New Roman" w:cs="Times New Roman"/>
          <w:b/>
          <w:color w:val="000000" w:themeColor="text1"/>
          <w:sz w:val="22"/>
          <w:szCs w:val="22"/>
          <w:lang w:val="sr-Cyrl-CS"/>
        </w:rPr>
      </w:pPr>
      <w:r w:rsidRPr="005C0B6D">
        <w:rPr>
          <w:rFonts w:ascii="Times New Roman" w:hAnsi="Times New Roman" w:cs="Times New Roman"/>
          <w:b/>
          <w:color w:val="000000" w:themeColor="text1"/>
          <w:sz w:val="22"/>
          <w:szCs w:val="22"/>
          <w:lang w:val="sr-Cyrl-CS"/>
        </w:rPr>
        <w:t xml:space="preserve">Чланови разредног већа:  </w:t>
      </w:r>
    </w:p>
    <w:p w:rsidR="0001496B" w:rsidRPr="005C0B6D" w:rsidRDefault="0001496B" w:rsidP="0001496B">
      <w:pPr>
        <w:rPr>
          <w:rFonts w:ascii="Times New Roman" w:hAnsi="Times New Roman" w:cs="Times New Roman"/>
          <w:bCs/>
          <w:color w:val="000000" w:themeColor="text1"/>
          <w:sz w:val="22"/>
          <w:szCs w:val="22"/>
          <w:lang w:val="sr-Cyrl-CS"/>
        </w:rPr>
      </w:pPr>
      <w:r w:rsidRPr="005C0B6D">
        <w:rPr>
          <w:rFonts w:ascii="Times New Roman" w:hAnsi="Times New Roman" w:cs="Times New Roman"/>
          <w:bCs/>
          <w:color w:val="000000" w:themeColor="text1"/>
          <w:sz w:val="22"/>
          <w:szCs w:val="22"/>
          <w:lang w:val="sr-Cyrl-CS"/>
        </w:rPr>
        <w:t>4. а Татјана Бунчић</w:t>
      </w:r>
    </w:p>
    <w:p w:rsidR="0001496B" w:rsidRPr="005C0B6D" w:rsidRDefault="0001496B" w:rsidP="005C0B6D">
      <w:pPr>
        <w:ind w:firstLine="0"/>
        <w:rPr>
          <w:rFonts w:ascii="Times New Roman" w:hAnsi="Times New Roman" w:cs="Times New Roman"/>
          <w:bCs/>
          <w:color w:val="000000" w:themeColor="text1"/>
          <w:sz w:val="22"/>
          <w:szCs w:val="22"/>
          <w:lang w:val="sr-Cyrl-CS"/>
        </w:rPr>
      </w:pPr>
      <w:r w:rsidRPr="005C0B6D">
        <w:rPr>
          <w:rFonts w:ascii="Times New Roman" w:hAnsi="Times New Roman" w:cs="Times New Roman"/>
          <w:bCs/>
          <w:color w:val="000000" w:themeColor="text1"/>
          <w:sz w:val="22"/>
          <w:szCs w:val="22"/>
          <w:lang w:val="sr-Cyrl-CS"/>
        </w:rPr>
        <w:t>4. б Мирјана Лончаревић</w:t>
      </w:r>
    </w:p>
    <w:p w:rsidR="0001496B" w:rsidRPr="005C0B6D" w:rsidRDefault="0001496B" w:rsidP="005C0B6D">
      <w:pPr>
        <w:ind w:firstLine="0"/>
        <w:rPr>
          <w:rFonts w:ascii="Times New Roman" w:hAnsi="Times New Roman" w:cs="Times New Roman"/>
          <w:bCs/>
          <w:color w:val="000000" w:themeColor="text1"/>
          <w:sz w:val="22"/>
          <w:szCs w:val="22"/>
          <w:lang w:val="sr-Cyrl-CS"/>
        </w:rPr>
      </w:pPr>
      <w:r w:rsidRPr="005C0B6D">
        <w:rPr>
          <w:rFonts w:ascii="Times New Roman" w:hAnsi="Times New Roman" w:cs="Times New Roman"/>
          <w:bCs/>
          <w:color w:val="000000" w:themeColor="text1"/>
          <w:sz w:val="22"/>
          <w:szCs w:val="22"/>
          <w:lang w:val="sr-Cyrl-CS"/>
        </w:rPr>
        <w:t>4. Б Сандра Јакопчевић</w:t>
      </w:r>
    </w:p>
    <w:p w:rsidR="0001496B" w:rsidRPr="005C0B6D" w:rsidRDefault="0001496B" w:rsidP="0001496B">
      <w:pPr>
        <w:rPr>
          <w:rFonts w:ascii="Times New Roman" w:hAnsi="Times New Roman" w:cs="Times New Roman"/>
          <w:b/>
          <w:color w:val="000000" w:themeColor="text1"/>
          <w:sz w:val="22"/>
          <w:szCs w:val="22"/>
          <w:lang w:val="sr-Cyrl-CS"/>
        </w:rPr>
      </w:pPr>
    </w:p>
    <w:p w:rsidR="0001496B" w:rsidRPr="005C0B6D" w:rsidRDefault="0001496B" w:rsidP="0001496B">
      <w:pPr>
        <w:rPr>
          <w:rFonts w:ascii="Times New Roman" w:hAnsi="Times New Roman" w:cs="Times New Roman"/>
          <w:bCs/>
          <w:color w:val="000000" w:themeColor="text1"/>
          <w:sz w:val="22"/>
          <w:szCs w:val="22"/>
          <w:lang w:val="sr-Cyrl-CS"/>
        </w:rPr>
      </w:pPr>
      <w:r w:rsidRPr="005C0B6D">
        <w:rPr>
          <w:rFonts w:ascii="Times New Roman" w:hAnsi="Times New Roman" w:cs="Times New Roman"/>
          <w:b/>
          <w:color w:val="000000" w:themeColor="text1"/>
          <w:sz w:val="22"/>
          <w:szCs w:val="22"/>
          <w:lang w:val="sr-Cyrl-CS"/>
        </w:rPr>
        <w:t xml:space="preserve">Председник разредног већа:  мр </w:t>
      </w:r>
      <w:r w:rsidRPr="005C0B6D">
        <w:rPr>
          <w:rFonts w:ascii="Times New Roman" w:hAnsi="Times New Roman" w:cs="Times New Roman"/>
          <w:bCs/>
          <w:color w:val="000000" w:themeColor="text1"/>
          <w:sz w:val="22"/>
          <w:szCs w:val="22"/>
          <w:lang w:val="sr-Cyrl-CS"/>
        </w:rPr>
        <w:t>Мирјана Лончаревић</w:t>
      </w:r>
    </w:p>
    <w:p w:rsidR="0001496B" w:rsidRPr="005C0B6D" w:rsidRDefault="0001496B" w:rsidP="0001496B">
      <w:pPr>
        <w:rPr>
          <w:b/>
          <w:color w:val="000000" w:themeColor="text1"/>
          <w:sz w:val="22"/>
          <w:szCs w:val="22"/>
          <w:lang w:val="sr-Cyrl-CS"/>
        </w:rPr>
      </w:pPr>
    </w:p>
    <w:p w:rsidR="0001496B" w:rsidRPr="00E1161D" w:rsidRDefault="0001496B" w:rsidP="0001496B">
      <w:pPr>
        <w:rPr>
          <w:lang w:val="sr-Cyrl-CS"/>
        </w:rPr>
      </w:pPr>
    </w:p>
    <w:p w:rsidR="00F2179A" w:rsidRPr="00C050C4" w:rsidRDefault="00F2179A">
      <w:pPr>
        <w:spacing w:line="240" w:lineRule="auto"/>
        <w:ind w:firstLine="0"/>
        <w:rPr>
          <w:rFonts w:ascii="Times New Roman" w:eastAsia="Times New Roman" w:hAnsi="Times New Roman" w:cs="Times New Roman"/>
          <w:color w:val="FF0000"/>
          <w:sz w:val="28"/>
          <w:szCs w:val="28"/>
          <w:lang w:val="ru-RU"/>
        </w:rPr>
      </w:pPr>
    </w:p>
    <w:p w:rsidR="00F2179A" w:rsidRPr="00C050C4" w:rsidRDefault="00F2179A">
      <w:pPr>
        <w:spacing w:line="240" w:lineRule="auto"/>
        <w:ind w:firstLine="0"/>
        <w:jc w:val="left"/>
        <w:rPr>
          <w:rFonts w:ascii="Times New Roman" w:eastAsia="Times New Roman" w:hAnsi="Times New Roman" w:cs="Times New Roman"/>
          <w:b/>
          <w:bCs/>
          <w:color w:val="FF0000"/>
          <w:sz w:val="24"/>
          <w:szCs w:val="24"/>
          <w:lang w:val="ru-RU"/>
        </w:rPr>
      </w:pPr>
    </w:p>
    <w:p w:rsidR="00F2179A" w:rsidRPr="00E1161D" w:rsidRDefault="00156686">
      <w:pPr>
        <w:pStyle w:val="Heading2"/>
        <w:ind w:left="1" w:hanging="3"/>
        <w:jc w:val="center"/>
        <w:rPr>
          <w:color w:val="000000" w:themeColor="text1"/>
          <w:lang w:val="ru-RU"/>
        </w:rPr>
      </w:pPr>
      <w:bookmarkStart w:id="76" w:name="_Toc240031630"/>
      <w:r w:rsidRPr="00C050C4">
        <w:rPr>
          <w:color w:val="000000" w:themeColor="text1"/>
          <w:lang w:val="ru-RU"/>
        </w:rPr>
        <w:t>РАЗРЕДНО ВЕЋЕ ПЕТОГ РАЗРЕДА</w:t>
      </w:r>
      <w:r w:rsidR="00080664" w:rsidRPr="00E1161D">
        <w:rPr>
          <w:color w:val="000000" w:themeColor="text1"/>
          <w:lang w:val="ru-RU"/>
        </w:rPr>
        <w:t xml:space="preserve">  2026/2027</w:t>
      </w:r>
      <w:bookmarkEnd w:id="76"/>
    </w:p>
    <w:p w:rsidR="00CD2E2A" w:rsidRPr="00C050C4" w:rsidRDefault="00CD2E2A" w:rsidP="00CD2E2A">
      <w:pPr>
        <w:rPr>
          <w:lang w:val="ru-RU"/>
        </w:rPr>
      </w:pPr>
    </w:p>
    <w:p w:rsidR="00CD2E2A" w:rsidRPr="00E1161D" w:rsidRDefault="00CD2E2A" w:rsidP="00CD2E2A">
      <w:pPr>
        <w:jc w:val="center"/>
        <w:rPr>
          <w:rFonts w:ascii="Times New Roman" w:eastAsia="Times New Roman" w:hAnsi="Times New Roman" w:cs="Times New Roman"/>
          <w:b/>
          <w:bCs/>
          <w:color w:val="000000" w:themeColor="text1"/>
          <w:sz w:val="28"/>
          <w:szCs w:val="28"/>
          <w:lang w:val="ru-RU"/>
        </w:rPr>
      </w:pPr>
      <w:r w:rsidRPr="00E1161D">
        <w:rPr>
          <w:rFonts w:ascii="Times New Roman" w:eastAsia="Times New Roman" w:hAnsi="Times New Roman" w:cs="Times New Roman"/>
          <w:b/>
          <w:bCs/>
          <w:color w:val="000000" w:themeColor="text1"/>
          <w:sz w:val="28"/>
          <w:szCs w:val="28"/>
          <w:lang w:val="ru-RU"/>
        </w:rPr>
        <w:t>са предлогом дестинација за екскурзију</w:t>
      </w:r>
    </w:p>
    <w:tbl>
      <w:tblPr>
        <w:tblW w:w="0" w:type="auto"/>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00"/>
      </w:tblPr>
      <w:tblGrid>
        <w:gridCol w:w="1830"/>
        <w:gridCol w:w="3048"/>
        <w:gridCol w:w="3216"/>
        <w:gridCol w:w="2117"/>
      </w:tblGrid>
      <w:tr w:rsidR="005C0B6D" w:rsidRPr="005C0B6D" w:rsidTr="005C0B6D">
        <w:trPr>
          <w:trHeight w:val="905"/>
        </w:trPr>
        <w:tc>
          <w:tcPr>
            <w:tcW w:w="0" w:type="auto"/>
            <w:shd w:val="clear" w:color="auto" w:fill="B8FFFF"/>
          </w:tcPr>
          <w:p w:rsidR="00CD2E2A" w:rsidRPr="005C0B6D" w:rsidRDefault="00CD2E2A" w:rsidP="00E1161D">
            <w:pPr>
              <w:rPr>
                <w:rFonts w:ascii="Times New Roman" w:eastAsia="Times New Roman" w:hAnsi="Times New Roman" w:cs="Times New Roman"/>
                <w:color w:val="000000" w:themeColor="text1"/>
                <w:sz w:val="22"/>
                <w:szCs w:val="22"/>
              </w:rPr>
            </w:pPr>
            <w:r w:rsidRPr="005C0B6D">
              <w:rPr>
                <w:rFonts w:ascii="Times New Roman" w:eastAsia="Times New Roman" w:hAnsi="Times New Roman" w:cs="Times New Roman"/>
                <w:color w:val="000000" w:themeColor="text1"/>
                <w:sz w:val="22"/>
                <w:szCs w:val="22"/>
              </w:rPr>
              <w:t>ВРЕМЕ</w:t>
            </w:r>
          </w:p>
        </w:tc>
        <w:tc>
          <w:tcPr>
            <w:tcW w:w="0" w:type="auto"/>
            <w:shd w:val="clear" w:color="auto" w:fill="B8FFFF"/>
          </w:tcPr>
          <w:p w:rsidR="00CD2E2A" w:rsidRPr="005C0B6D" w:rsidRDefault="00CD2E2A" w:rsidP="00E1161D">
            <w:pPr>
              <w:rPr>
                <w:rFonts w:ascii="Times New Roman" w:eastAsia="Times New Roman" w:hAnsi="Times New Roman" w:cs="Times New Roman"/>
                <w:color w:val="000000" w:themeColor="text1"/>
                <w:sz w:val="22"/>
                <w:szCs w:val="22"/>
              </w:rPr>
            </w:pPr>
            <w:r w:rsidRPr="005C0B6D">
              <w:rPr>
                <w:rFonts w:ascii="Times New Roman" w:eastAsia="Times New Roman" w:hAnsi="Times New Roman" w:cs="Times New Roman"/>
                <w:color w:val="000000" w:themeColor="text1"/>
                <w:sz w:val="22"/>
                <w:szCs w:val="22"/>
              </w:rPr>
              <w:t>АКТИВНОСТИ</w:t>
            </w:r>
          </w:p>
        </w:tc>
        <w:tc>
          <w:tcPr>
            <w:tcW w:w="0" w:type="auto"/>
            <w:shd w:val="clear" w:color="auto" w:fill="B8FFFF"/>
          </w:tcPr>
          <w:p w:rsidR="00CD2E2A" w:rsidRPr="005C0B6D" w:rsidRDefault="00CD2E2A" w:rsidP="00E1161D">
            <w:pPr>
              <w:rPr>
                <w:rFonts w:ascii="Times New Roman" w:eastAsia="Times New Roman" w:hAnsi="Times New Roman" w:cs="Times New Roman"/>
                <w:color w:val="000000" w:themeColor="text1"/>
                <w:sz w:val="22"/>
                <w:szCs w:val="22"/>
              </w:rPr>
            </w:pPr>
            <w:r w:rsidRPr="005C0B6D">
              <w:rPr>
                <w:rFonts w:ascii="Times New Roman" w:eastAsia="Times New Roman" w:hAnsi="Times New Roman" w:cs="Times New Roman"/>
                <w:color w:val="000000" w:themeColor="text1"/>
                <w:sz w:val="22"/>
                <w:szCs w:val="22"/>
              </w:rPr>
              <w:t>НАЧИН РЕАЛИЗАЦИЈЕ</w:t>
            </w:r>
          </w:p>
        </w:tc>
        <w:tc>
          <w:tcPr>
            <w:tcW w:w="0" w:type="auto"/>
            <w:shd w:val="clear" w:color="auto" w:fill="B8FFFF"/>
          </w:tcPr>
          <w:p w:rsidR="00CD2E2A" w:rsidRPr="005C0B6D" w:rsidRDefault="00CD2E2A" w:rsidP="00E1161D">
            <w:pPr>
              <w:rPr>
                <w:rFonts w:ascii="Times New Roman" w:eastAsia="Times New Roman" w:hAnsi="Times New Roman" w:cs="Times New Roman"/>
                <w:color w:val="000000" w:themeColor="text1"/>
                <w:sz w:val="22"/>
                <w:szCs w:val="22"/>
              </w:rPr>
            </w:pPr>
            <w:r w:rsidRPr="005C0B6D">
              <w:rPr>
                <w:rFonts w:ascii="Times New Roman" w:eastAsia="Times New Roman" w:hAnsi="Times New Roman" w:cs="Times New Roman"/>
                <w:color w:val="000000" w:themeColor="text1"/>
                <w:sz w:val="22"/>
                <w:szCs w:val="22"/>
              </w:rPr>
              <w:t>НОСИОЦИ АКТИВНОСТИ И САРАДНИЦИ</w:t>
            </w:r>
          </w:p>
        </w:tc>
      </w:tr>
      <w:tr w:rsidR="005C0B6D" w:rsidRPr="000B4481" w:rsidTr="005C0B6D">
        <w:trPr>
          <w:trHeight w:val="1911"/>
        </w:trPr>
        <w:tc>
          <w:tcPr>
            <w:tcW w:w="0" w:type="auto"/>
          </w:tcPr>
          <w:p w:rsidR="00CD2E2A" w:rsidRPr="005C0B6D" w:rsidRDefault="00CD2E2A" w:rsidP="00E1161D">
            <w:pPr>
              <w:rPr>
                <w:rFonts w:ascii="Times New Roman" w:eastAsia="Times New Roman" w:hAnsi="Times New Roman" w:cs="Times New Roman"/>
                <w:color w:val="000000" w:themeColor="text1"/>
                <w:sz w:val="22"/>
                <w:szCs w:val="22"/>
              </w:rPr>
            </w:pPr>
          </w:p>
          <w:p w:rsidR="00CD2E2A" w:rsidRPr="005C0B6D" w:rsidRDefault="00CD2E2A" w:rsidP="00E1161D">
            <w:pPr>
              <w:rPr>
                <w:rFonts w:ascii="Times New Roman" w:eastAsia="Times New Roman" w:hAnsi="Times New Roman" w:cs="Times New Roman"/>
                <w:color w:val="000000" w:themeColor="text1"/>
                <w:sz w:val="22"/>
                <w:szCs w:val="22"/>
              </w:rPr>
            </w:pPr>
            <w:r w:rsidRPr="005C0B6D">
              <w:rPr>
                <w:rFonts w:ascii="Times New Roman" w:eastAsia="Times New Roman" w:hAnsi="Times New Roman" w:cs="Times New Roman"/>
                <w:color w:val="000000" w:themeColor="text1"/>
                <w:sz w:val="22"/>
                <w:szCs w:val="22"/>
              </w:rPr>
              <w:t>август</w:t>
            </w:r>
          </w:p>
          <w:p w:rsidR="00CD2E2A" w:rsidRPr="005C0B6D" w:rsidRDefault="00CD2E2A" w:rsidP="00E1161D">
            <w:pPr>
              <w:rPr>
                <w:rFonts w:ascii="Times New Roman" w:eastAsia="Times New Roman" w:hAnsi="Times New Roman" w:cs="Times New Roman"/>
                <w:color w:val="000000" w:themeColor="text1"/>
                <w:sz w:val="22"/>
                <w:szCs w:val="22"/>
              </w:rPr>
            </w:pPr>
          </w:p>
          <w:p w:rsidR="00CD2E2A" w:rsidRPr="005C0B6D" w:rsidRDefault="00CD2E2A" w:rsidP="00E1161D">
            <w:pPr>
              <w:rPr>
                <w:rFonts w:ascii="Times New Roman" w:eastAsia="Times New Roman" w:hAnsi="Times New Roman" w:cs="Times New Roman"/>
                <w:color w:val="000000" w:themeColor="text1"/>
                <w:sz w:val="22"/>
                <w:szCs w:val="22"/>
              </w:rPr>
            </w:pPr>
          </w:p>
        </w:tc>
        <w:tc>
          <w:tcPr>
            <w:tcW w:w="0" w:type="auto"/>
          </w:tcPr>
          <w:p w:rsidR="00CD2E2A" w:rsidRPr="005C0B6D" w:rsidRDefault="00CD2E2A" w:rsidP="00E1161D">
            <w:pPr>
              <w:rPr>
                <w:rFonts w:ascii="Times New Roman" w:eastAsia="Times New Roman" w:hAnsi="Times New Roman" w:cs="Times New Roman"/>
                <w:color w:val="000000" w:themeColor="text1"/>
                <w:sz w:val="22"/>
                <w:szCs w:val="22"/>
              </w:rPr>
            </w:pPr>
            <w:r w:rsidRPr="005C0B6D">
              <w:rPr>
                <w:rFonts w:ascii="Times New Roman" w:eastAsia="Times New Roman" w:hAnsi="Times New Roman" w:cs="Times New Roman"/>
                <w:color w:val="000000" w:themeColor="text1"/>
                <w:sz w:val="22"/>
                <w:szCs w:val="22"/>
              </w:rPr>
              <w:t>Израда годишњег плана рада већа 5. разреда</w:t>
            </w:r>
          </w:p>
          <w:p w:rsidR="00CD2E2A" w:rsidRPr="005C0B6D" w:rsidRDefault="00CD2E2A" w:rsidP="00E1161D">
            <w:pPr>
              <w:rPr>
                <w:rFonts w:ascii="Times New Roman" w:eastAsia="Times New Roman" w:hAnsi="Times New Roman" w:cs="Times New Roman"/>
                <w:color w:val="000000" w:themeColor="text1"/>
                <w:sz w:val="22"/>
                <w:szCs w:val="22"/>
              </w:rPr>
            </w:pPr>
            <w:r w:rsidRPr="005C0B6D">
              <w:rPr>
                <w:rFonts w:ascii="Times New Roman" w:eastAsia="Times New Roman" w:hAnsi="Times New Roman" w:cs="Times New Roman"/>
                <w:color w:val="000000" w:themeColor="text1"/>
                <w:sz w:val="22"/>
                <w:szCs w:val="22"/>
              </w:rPr>
              <w:t>Израда годишњег плана рада већа предлога ЧОС-а</w:t>
            </w:r>
          </w:p>
          <w:p w:rsidR="00CD2E2A" w:rsidRPr="005C0B6D" w:rsidRDefault="00CD2E2A" w:rsidP="00E1161D">
            <w:pPr>
              <w:rPr>
                <w:rFonts w:ascii="Times New Roman" w:eastAsia="Times New Roman" w:hAnsi="Times New Roman" w:cs="Times New Roman"/>
                <w:color w:val="000000" w:themeColor="text1"/>
                <w:sz w:val="22"/>
                <w:szCs w:val="22"/>
              </w:rPr>
            </w:pPr>
            <w:r w:rsidRPr="005C0B6D">
              <w:rPr>
                <w:rFonts w:ascii="Times New Roman" w:eastAsia="Times New Roman" w:hAnsi="Times New Roman" w:cs="Times New Roman"/>
                <w:color w:val="000000" w:themeColor="text1"/>
                <w:sz w:val="22"/>
                <w:szCs w:val="22"/>
              </w:rPr>
              <w:t>Израда годишњег плана рада већа предлога тема за родитељске састанке</w:t>
            </w:r>
          </w:p>
          <w:p w:rsidR="00CD2E2A" w:rsidRPr="005C0B6D" w:rsidRDefault="00CD2E2A" w:rsidP="00E1161D">
            <w:pPr>
              <w:rPr>
                <w:rFonts w:ascii="Times New Roman" w:eastAsia="Times New Roman" w:hAnsi="Times New Roman" w:cs="Times New Roman"/>
                <w:color w:val="000000" w:themeColor="text1"/>
                <w:sz w:val="22"/>
                <w:szCs w:val="22"/>
              </w:rPr>
            </w:pPr>
            <w:r w:rsidRPr="005C0B6D">
              <w:rPr>
                <w:rFonts w:ascii="Times New Roman" w:eastAsia="Times New Roman" w:hAnsi="Times New Roman" w:cs="Times New Roman"/>
                <w:color w:val="000000" w:themeColor="text1"/>
                <w:sz w:val="22"/>
                <w:szCs w:val="22"/>
              </w:rPr>
              <w:t>Имплементација плана Тима за транзицију ученика у план разредног већа</w:t>
            </w:r>
          </w:p>
          <w:p w:rsidR="00CD2E2A" w:rsidRPr="005C0B6D" w:rsidRDefault="00CD2E2A" w:rsidP="00E1161D">
            <w:pPr>
              <w:rPr>
                <w:rFonts w:ascii="Times New Roman" w:eastAsia="Times New Roman" w:hAnsi="Times New Roman" w:cs="Times New Roman"/>
                <w:color w:val="000000" w:themeColor="text1"/>
                <w:sz w:val="22"/>
                <w:szCs w:val="22"/>
              </w:rPr>
            </w:pPr>
            <w:r w:rsidRPr="005C0B6D">
              <w:rPr>
                <w:rFonts w:ascii="Times New Roman" w:eastAsia="Times New Roman" w:hAnsi="Times New Roman" w:cs="Times New Roman"/>
                <w:color w:val="000000" w:themeColor="text1"/>
                <w:sz w:val="22"/>
                <w:szCs w:val="22"/>
              </w:rPr>
              <w:t>Израда плана екскурзија</w:t>
            </w:r>
          </w:p>
        </w:tc>
        <w:tc>
          <w:tcPr>
            <w:tcW w:w="0" w:type="auto"/>
          </w:tcPr>
          <w:p w:rsidR="00CD2E2A" w:rsidRPr="005C0B6D" w:rsidRDefault="00CD2E2A" w:rsidP="00E1161D">
            <w:pPr>
              <w:rPr>
                <w:rFonts w:ascii="Times New Roman" w:eastAsia="Times New Roman" w:hAnsi="Times New Roman" w:cs="Times New Roman"/>
                <w:color w:val="000000" w:themeColor="text1"/>
                <w:sz w:val="22"/>
                <w:szCs w:val="22"/>
              </w:rPr>
            </w:pPr>
            <w:r w:rsidRPr="005C0B6D">
              <w:rPr>
                <w:rFonts w:ascii="Times New Roman" w:eastAsia="Times New Roman" w:hAnsi="Times New Roman" w:cs="Times New Roman"/>
                <w:color w:val="000000" w:themeColor="text1"/>
                <w:sz w:val="22"/>
                <w:szCs w:val="22"/>
              </w:rPr>
              <w:t>Израђени планови</w:t>
            </w:r>
          </w:p>
        </w:tc>
        <w:tc>
          <w:tcPr>
            <w:tcW w:w="0" w:type="auto"/>
          </w:tcPr>
          <w:p w:rsidR="00CD2E2A" w:rsidRPr="005C0B6D" w:rsidRDefault="00CD2E2A" w:rsidP="00E1161D">
            <w:pPr>
              <w:rPr>
                <w:rFonts w:ascii="Times New Roman" w:eastAsia="Times New Roman" w:hAnsi="Times New Roman" w:cs="Times New Roman"/>
                <w:color w:val="000000" w:themeColor="text1"/>
                <w:sz w:val="22"/>
                <w:szCs w:val="22"/>
              </w:rPr>
            </w:pPr>
            <w:r w:rsidRPr="005C0B6D">
              <w:rPr>
                <w:rFonts w:ascii="Times New Roman" w:eastAsia="Times New Roman" w:hAnsi="Times New Roman" w:cs="Times New Roman"/>
                <w:color w:val="000000" w:themeColor="text1"/>
                <w:sz w:val="22"/>
                <w:szCs w:val="22"/>
              </w:rPr>
              <w:t>ОС, САРП, Тим за транзицију</w:t>
            </w:r>
          </w:p>
        </w:tc>
      </w:tr>
      <w:tr w:rsidR="005C0B6D" w:rsidRPr="000B4481" w:rsidTr="005C0B6D">
        <w:trPr>
          <w:trHeight w:val="976"/>
        </w:trPr>
        <w:tc>
          <w:tcPr>
            <w:tcW w:w="0" w:type="auto"/>
          </w:tcPr>
          <w:p w:rsidR="00CD2E2A" w:rsidRPr="005C0B6D" w:rsidRDefault="00CD2E2A" w:rsidP="00E1161D">
            <w:pPr>
              <w:rPr>
                <w:rFonts w:ascii="Times New Roman" w:eastAsia="Times New Roman" w:hAnsi="Times New Roman" w:cs="Times New Roman"/>
                <w:color w:val="000000" w:themeColor="text1"/>
                <w:sz w:val="22"/>
                <w:szCs w:val="22"/>
              </w:rPr>
            </w:pPr>
            <w:r w:rsidRPr="005C0B6D">
              <w:rPr>
                <w:rFonts w:ascii="Times New Roman" w:eastAsia="Times New Roman" w:hAnsi="Times New Roman" w:cs="Times New Roman"/>
                <w:color w:val="000000" w:themeColor="text1"/>
                <w:sz w:val="22"/>
                <w:szCs w:val="22"/>
              </w:rPr>
              <w:t>септембар</w:t>
            </w:r>
          </w:p>
        </w:tc>
        <w:tc>
          <w:tcPr>
            <w:tcW w:w="0" w:type="auto"/>
          </w:tcPr>
          <w:p w:rsidR="00CD2E2A" w:rsidRPr="005C0B6D" w:rsidRDefault="00CD2E2A" w:rsidP="00E1161D">
            <w:pPr>
              <w:rPr>
                <w:rFonts w:ascii="Times New Roman" w:eastAsia="Times New Roman" w:hAnsi="Times New Roman" w:cs="Times New Roman"/>
                <w:color w:val="000000" w:themeColor="text1"/>
                <w:sz w:val="22"/>
                <w:szCs w:val="22"/>
              </w:rPr>
            </w:pPr>
            <w:r w:rsidRPr="005C0B6D">
              <w:rPr>
                <w:rFonts w:ascii="Times New Roman" w:eastAsia="Times New Roman" w:hAnsi="Times New Roman" w:cs="Times New Roman"/>
                <w:b/>
                <w:color w:val="000000" w:themeColor="text1"/>
                <w:sz w:val="22"/>
                <w:szCs w:val="22"/>
              </w:rPr>
              <w:t>4.1.3.1.</w:t>
            </w:r>
            <w:r w:rsidRPr="005C0B6D">
              <w:rPr>
                <w:rFonts w:ascii="Times New Roman" w:eastAsia="Times New Roman" w:hAnsi="Times New Roman" w:cs="Times New Roman"/>
                <w:color w:val="000000" w:themeColor="text1"/>
                <w:sz w:val="22"/>
                <w:szCs w:val="22"/>
              </w:rPr>
              <w:t xml:space="preserve"> Први родитељски састанак</w:t>
            </w:r>
          </w:p>
        </w:tc>
        <w:tc>
          <w:tcPr>
            <w:tcW w:w="0" w:type="auto"/>
          </w:tcPr>
          <w:p w:rsidR="00CD2E2A" w:rsidRPr="00C050C4" w:rsidRDefault="00CD2E2A" w:rsidP="00E1161D">
            <w:pPr>
              <w:suppressAutoHyphens/>
              <w:spacing w:line="1" w:lineRule="atLeast"/>
              <w:textDirection w:val="btLr"/>
              <w:textAlignment w:val="top"/>
              <w:outlineLvl w:val="0"/>
              <w:rPr>
                <w:rFonts w:ascii="Times New Roman" w:eastAsia="Times New Roman" w:hAnsi="Times New Roman" w:cs="Times New Roman"/>
                <w:color w:val="000000" w:themeColor="text1"/>
                <w:position w:val="-1"/>
                <w:sz w:val="22"/>
                <w:szCs w:val="22"/>
                <w:lang w:val="ru-RU"/>
              </w:rPr>
            </w:pPr>
            <w:r w:rsidRPr="00C050C4">
              <w:rPr>
                <w:rFonts w:ascii="Times New Roman" w:eastAsia="Times New Roman" w:hAnsi="Times New Roman" w:cs="Times New Roman"/>
                <w:color w:val="000000" w:themeColor="text1"/>
                <w:position w:val="-1"/>
                <w:sz w:val="22"/>
                <w:szCs w:val="22"/>
                <w:lang w:val="ru-RU"/>
              </w:rPr>
              <w:t>Прелазак на предметну наставу (за 5. разред), нови критеријуми оцењивања и превазилажење страха од неуспеха.</w:t>
            </w:r>
          </w:p>
          <w:p w:rsidR="00CD2E2A" w:rsidRPr="00C050C4" w:rsidRDefault="00CD2E2A" w:rsidP="00E1161D">
            <w:pPr>
              <w:suppressAutoHyphens/>
              <w:spacing w:line="1" w:lineRule="atLeast"/>
              <w:ind w:leftChars="-1" w:hangingChars="1" w:hanging="2"/>
              <w:textDirection w:val="btLr"/>
              <w:textAlignment w:val="top"/>
              <w:outlineLvl w:val="0"/>
              <w:rPr>
                <w:rFonts w:ascii="Times New Roman" w:eastAsia="Times New Roman" w:hAnsi="Times New Roman" w:cs="Times New Roman"/>
                <w:color w:val="000000" w:themeColor="text1"/>
                <w:sz w:val="22"/>
                <w:szCs w:val="22"/>
                <w:lang w:val="ru-RU"/>
              </w:rPr>
            </w:pPr>
          </w:p>
        </w:tc>
        <w:tc>
          <w:tcPr>
            <w:tcW w:w="0" w:type="auto"/>
          </w:tcPr>
          <w:p w:rsidR="00CD2E2A" w:rsidRPr="00C050C4" w:rsidRDefault="00CD2E2A" w:rsidP="00E1161D">
            <w:pPr>
              <w:rPr>
                <w:rFonts w:ascii="Times New Roman" w:eastAsia="Times New Roman" w:hAnsi="Times New Roman" w:cs="Times New Roman"/>
                <w:color w:val="000000" w:themeColor="text1"/>
                <w:sz w:val="22"/>
                <w:szCs w:val="22"/>
                <w:lang w:val="ru-RU"/>
              </w:rPr>
            </w:pPr>
          </w:p>
        </w:tc>
      </w:tr>
      <w:tr w:rsidR="005C0B6D" w:rsidRPr="005C0B6D" w:rsidTr="005C0B6D">
        <w:trPr>
          <w:trHeight w:val="976"/>
        </w:trPr>
        <w:tc>
          <w:tcPr>
            <w:tcW w:w="0" w:type="auto"/>
          </w:tcPr>
          <w:p w:rsidR="00CD2E2A" w:rsidRPr="005C0B6D" w:rsidRDefault="00CD2E2A" w:rsidP="00E1161D">
            <w:pPr>
              <w:rPr>
                <w:rFonts w:ascii="Times New Roman" w:eastAsia="Times New Roman" w:hAnsi="Times New Roman" w:cs="Times New Roman"/>
                <w:color w:val="000000" w:themeColor="text1"/>
                <w:sz w:val="22"/>
                <w:szCs w:val="22"/>
              </w:rPr>
            </w:pPr>
            <w:r w:rsidRPr="005C0B6D">
              <w:rPr>
                <w:rFonts w:ascii="Times New Roman" w:eastAsia="Times New Roman" w:hAnsi="Times New Roman" w:cs="Times New Roman"/>
                <w:color w:val="000000" w:themeColor="text1"/>
                <w:sz w:val="22"/>
                <w:szCs w:val="22"/>
              </w:rPr>
              <w:t>септембар</w:t>
            </w:r>
          </w:p>
        </w:tc>
        <w:tc>
          <w:tcPr>
            <w:tcW w:w="0" w:type="auto"/>
          </w:tcPr>
          <w:p w:rsidR="00CD2E2A" w:rsidRPr="005C0B6D" w:rsidRDefault="00CD2E2A" w:rsidP="00E1161D">
            <w:pPr>
              <w:rPr>
                <w:rFonts w:ascii="Times New Roman" w:eastAsia="Times New Roman" w:hAnsi="Times New Roman" w:cs="Times New Roman"/>
                <w:color w:val="000000" w:themeColor="text1"/>
                <w:sz w:val="22"/>
                <w:szCs w:val="22"/>
              </w:rPr>
            </w:pPr>
            <w:r w:rsidRPr="005C0B6D">
              <w:rPr>
                <w:rFonts w:ascii="Times New Roman" w:hAnsi="Times New Roman" w:cs="Times New Roman"/>
                <w:bCs/>
                <w:color w:val="000000" w:themeColor="text1"/>
                <w:sz w:val="22"/>
                <w:szCs w:val="22"/>
              </w:rPr>
              <w:t xml:space="preserve">Помоћ предметним наставницима и одељењским старешинама 5. разреда </w:t>
            </w:r>
          </w:p>
        </w:tc>
        <w:tc>
          <w:tcPr>
            <w:tcW w:w="0" w:type="auto"/>
          </w:tcPr>
          <w:p w:rsidR="00CD2E2A" w:rsidRPr="005C0B6D" w:rsidRDefault="00CD2E2A" w:rsidP="00E1161D">
            <w:pPr>
              <w:ind w:left="4"/>
              <w:rPr>
                <w:rFonts w:ascii="Times New Roman" w:hAnsi="Times New Roman" w:cs="Times New Roman"/>
                <w:color w:val="000000" w:themeColor="text1"/>
                <w:sz w:val="22"/>
                <w:szCs w:val="22"/>
              </w:rPr>
            </w:pPr>
            <w:r w:rsidRPr="005C0B6D">
              <w:rPr>
                <w:rFonts w:ascii="Times New Roman" w:hAnsi="Times New Roman" w:cs="Times New Roman"/>
                <w:color w:val="000000" w:themeColor="text1"/>
                <w:sz w:val="22"/>
                <w:szCs w:val="22"/>
              </w:rPr>
              <w:t>Организовање</w:t>
            </w:r>
          </w:p>
          <w:p w:rsidR="00CD2E2A" w:rsidRPr="005C0B6D" w:rsidRDefault="00CD2E2A" w:rsidP="00E1161D">
            <w:pPr>
              <w:ind w:left="4"/>
              <w:rPr>
                <w:rFonts w:ascii="Times New Roman" w:hAnsi="Times New Roman" w:cs="Times New Roman"/>
                <w:color w:val="000000" w:themeColor="text1"/>
                <w:sz w:val="22"/>
                <w:szCs w:val="22"/>
              </w:rPr>
            </w:pPr>
            <w:r w:rsidRPr="005C0B6D">
              <w:rPr>
                <w:rFonts w:ascii="Times New Roman" w:hAnsi="Times New Roman" w:cs="Times New Roman"/>
                <w:color w:val="000000" w:themeColor="text1"/>
                <w:sz w:val="22"/>
                <w:szCs w:val="22"/>
              </w:rPr>
              <w:t>одељењских већа 5.</w:t>
            </w:r>
          </w:p>
          <w:p w:rsidR="00CD2E2A" w:rsidRPr="005C0B6D" w:rsidRDefault="00CD2E2A" w:rsidP="00E1161D">
            <w:pPr>
              <w:ind w:left="4"/>
              <w:rPr>
                <w:rFonts w:ascii="Times New Roman" w:hAnsi="Times New Roman" w:cs="Times New Roman"/>
                <w:color w:val="000000" w:themeColor="text1"/>
                <w:sz w:val="22"/>
                <w:szCs w:val="22"/>
              </w:rPr>
            </w:pPr>
            <w:r w:rsidRPr="005C0B6D">
              <w:rPr>
                <w:rFonts w:ascii="Times New Roman" w:hAnsi="Times New Roman" w:cs="Times New Roman"/>
                <w:color w:val="000000" w:themeColor="text1"/>
                <w:sz w:val="22"/>
                <w:szCs w:val="22"/>
              </w:rPr>
              <w:t>разреда и учитеља</w:t>
            </w:r>
          </w:p>
          <w:p w:rsidR="00CD2E2A" w:rsidRPr="005C0B6D" w:rsidRDefault="00CD2E2A" w:rsidP="00E1161D">
            <w:pPr>
              <w:ind w:left="4"/>
              <w:rPr>
                <w:rFonts w:ascii="Times New Roman" w:hAnsi="Times New Roman" w:cs="Times New Roman"/>
                <w:color w:val="000000" w:themeColor="text1"/>
                <w:sz w:val="22"/>
                <w:szCs w:val="22"/>
              </w:rPr>
            </w:pPr>
            <w:r w:rsidRPr="005C0B6D">
              <w:rPr>
                <w:rFonts w:ascii="Times New Roman" w:hAnsi="Times New Roman" w:cs="Times New Roman"/>
                <w:color w:val="000000" w:themeColor="text1"/>
                <w:sz w:val="22"/>
                <w:szCs w:val="22"/>
              </w:rPr>
              <w:t>прошлогодишњих</w:t>
            </w:r>
          </w:p>
          <w:p w:rsidR="00CD2E2A" w:rsidRPr="005C0B6D" w:rsidRDefault="00CD2E2A" w:rsidP="00E1161D">
            <w:pPr>
              <w:suppressAutoHyphens/>
              <w:spacing w:line="1" w:lineRule="atLeast"/>
              <w:textDirection w:val="btLr"/>
              <w:textAlignment w:val="top"/>
              <w:outlineLvl w:val="0"/>
              <w:rPr>
                <w:rFonts w:ascii="Times New Roman" w:eastAsia="Times New Roman" w:hAnsi="Times New Roman" w:cs="Times New Roman"/>
                <w:color w:val="000000" w:themeColor="text1"/>
                <w:position w:val="-1"/>
                <w:sz w:val="22"/>
                <w:szCs w:val="22"/>
              </w:rPr>
            </w:pPr>
            <w:r w:rsidRPr="005C0B6D">
              <w:rPr>
                <w:rFonts w:ascii="Times New Roman" w:hAnsi="Times New Roman" w:cs="Times New Roman"/>
                <w:color w:val="000000" w:themeColor="text1"/>
                <w:sz w:val="22"/>
                <w:szCs w:val="22"/>
              </w:rPr>
              <w:t>четвртих разреда</w:t>
            </w:r>
          </w:p>
        </w:tc>
        <w:tc>
          <w:tcPr>
            <w:tcW w:w="0" w:type="auto"/>
          </w:tcPr>
          <w:p w:rsidR="00CD2E2A" w:rsidRPr="005C0B6D" w:rsidRDefault="00CD2E2A" w:rsidP="00E1161D">
            <w:pPr>
              <w:rPr>
                <w:rFonts w:ascii="Times New Roman" w:eastAsia="Times New Roman" w:hAnsi="Times New Roman" w:cs="Times New Roman"/>
                <w:color w:val="000000" w:themeColor="text1"/>
                <w:sz w:val="22"/>
                <w:szCs w:val="22"/>
              </w:rPr>
            </w:pPr>
            <w:r w:rsidRPr="005C0B6D">
              <w:rPr>
                <w:rFonts w:ascii="Times New Roman" w:hAnsi="Times New Roman" w:cs="Times New Roman"/>
                <w:color w:val="000000" w:themeColor="text1"/>
                <w:sz w:val="22"/>
                <w:szCs w:val="22"/>
              </w:rPr>
              <w:t>учитељице</w:t>
            </w:r>
          </w:p>
        </w:tc>
      </w:tr>
      <w:tr w:rsidR="005C0B6D" w:rsidRPr="000B4481" w:rsidTr="005C0B6D">
        <w:trPr>
          <w:trHeight w:val="976"/>
        </w:trPr>
        <w:tc>
          <w:tcPr>
            <w:tcW w:w="0" w:type="auto"/>
          </w:tcPr>
          <w:p w:rsidR="00CD2E2A" w:rsidRPr="005C0B6D" w:rsidRDefault="00CD2E2A" w:rsidP="00E1161D">
            <w:pPr>
              <w:rPr>
                <w:rFonts w:ascii="Times New Roman" w:eastAsia="Times New Roman" w:hAnsi="Times New Roman" w:cs="Times New Roman"/>
                <w:color w:val="000000" w:themeColor="text1"/>
                <w:sz w:val="22"/>
                <w:szCs w:val="22"/>
              </w:rPr>
            </w:pPr>
            <w:r w:rsidRPr="005C0B6D">
              <w:rPr>
                <w:rFonts w:ascii="Times New Roman" w:eastAsia="Times New Roman" w:hAnsi="Times New Roman" w:cs="Times New Roman"/>
                <w:color w:val="000000" w:themeColor="text1"/>
                <w:sz w:val="22"/>
                <w:szCs w:val="22"/>
              </w:rPr>
              <w:t>октобар</w:t>
            </w:r>
          </w:p>
        </w:tc>
        <w:tc>
          <w:tcPr>
            <w:tcW w:w="0" w:type="auto"/>
          </w:tcPr>
          <w:p w:rsidR="00CD2E2A" w:rsidRPr="005C0B6D" w:rsidRDefault="00CD2E2A" w:rsidP="00E1161D">
            <w:pPr>
              <w:rPr>
                <w:rFonts w:ascii="Times New Roman" w:hAnsi="Times New Roman" w:cs="Times New Roman"/>
                <w:bCs/>
                <w:color w:val="000000" w:themeColor="text1"/>
                <w:sz w:val="22"/>
                <w:szCs w:val="22"/>
              </w:rPr>
            </w:pPr>
            <w:r w:rsidRPr="005C0B6D">
              <w:rPr>
                <w:rFonts w:ascii="Times New Roman" w:hAnsi="Times New Roman" w:cs="Times New Roman"/>
                <w:color w:val="000000" w:themeColor="text1"/>
                <w:sz w:val="22"/>
                <w:szCs w:val="22"/>
              </w:rPr>
              <w:t xml:space="preserve">Вршњачка подршка </w:t>
            </w:r>
          </w:p>
        </w:tc>
        <w:tc>
          <w:tcPr>
            <w:tcW w:w="0" w:type="auto"/>
          </w:tcPr>
          <w:p w:rsidR="00CD2E2A" w:rsidRPr="005C0B6D" w:rsidRDefault="00CD2E2A" w:rsidP="00E1161D">
            <w:pPr>
              <w:ind w:left="4"/>
              <w:rPr>
                <w:rFonts w:ascii="Times New Roman" w:hAnsi="Times New Roman" w:cs="Times New Roman"/>
                <w:color w:val="000000" w:themeColor="text1"/>
                <w:sz w:val="22"/>
                <w:szCs w:val="22"/>
              </w:rPr>
            </w:pPr>
            <w:r w:rsidRPr="005C0B6D">
              <w:rPr>
                <w:rFonts w:ascii="Times New Roman" w:hAnsi="Times New Roman" w:cs="Times New Roman"/>
                <w:color w:val="000000" w:themeColor="text1"/>
                <w:sz w:val="22"/>
                <w:szCs w:val="22"/>
              </w:rPr>
              <w:t>Презентација старијих ученика са саветима за успешно учење</w:t>
            </w:r>
          </w:p>
        </w:tc>
        <w:tc>
          <w:tcPr>
            <w:tcW w:w="0" w:type="auto"/>
          </w:tcPr>
          <w:p w:rsidR="00CD2E2A" w:rsidRPr="005C0B6D" w:rsidRDefault="00CD2E2A" w:rsidP="00E1161D">
            <w:pPr>
              <w:rPr>
                <w:rFonts w:ascii="Times New Roman" w:hAnsi="Times New Roman" w:cs="Times New Roman"/>
                <w:color w:val="000000" w:themeColor="text1"/>
                <w:sz w:val="22"/>
                <w:szCs w:val="22"/>
              </w:rPr>
            </w:pPr>
            <w:r w:rsidRPr="005C0B6D">
              <w:rPr>
                <w:rFonts w:ascii="Times New Roman" w:hAnsi="Times New Roman" w:cs="Times New Roman"/>
                <w:color w:val="000000" w:themeColor="text1"/>
                <w:sz w:val="22"/>
                <w:szCs w:val="22"/>
              </w:rPr>
              <w:t>Старешине и ученици 6. и 7. разреда</w:t>
            </w:r>
          </w:p>
        </w:tc>
      </w:tr>
      <w:tr w:rsidR="005C0B6D" w:rsidRPr="000B4481" w:rsidTr="005C0B6D">
        <w:trPr>
          <w:trHeight w:val="976"/>
        </w:trPr>
        <w:tc>
          <w:tcPr>
            <w:tcW w:w="0" w:type="auto"/>
          </w:tcPr>
          <w:p w:rsidR="00CD2E2A" w:rsidRPr="005C0B6D" w:rsidRDefault="00CD2E2A" w:rsidP="00E1161D">
            <w:pPr>
              <w:rPr>
                <w:rFonts w:ascii="Times New Roman" w:eastAsia="Times New Roman" w:hAnsi="Times New Roman" w:cs="Times New Roman"/>
                <w:color w:val="000000" w:themeColor="text1"/>
                <w:sz w:val="22"/>
                <w:szCs w:val="22"/>
              </w:rPr>
            </w:pPr>
            <w:r w:rsidRPr="005C0B6D">
              <w:rPr>
                <w:rFonts w:ascii="Times New Roman" w:eastAsia="Times New Roman" w:hAnsi="Times New Roman" w:cs="Times New Roman"/>
                <w:color w:val="000000" w:themeColor="text1"/>
                <w:sz w:val="22"/>
                <w:szCs w:val="22"/>
              </w:rPr>
              <w:t>новембар</w:t>
            </w:r>
          </w:p>
        </w:tc>
        <w:tc>
          <w:tcPr>
            <w:tcW w:w="0" w:type="auto"/>
          </w:tcPr>
          <w:p w:rsidR="00CD2E2A" w:rsidRPr="005C0B6D" w:rsidRDefault="00CD2E2A" w:rsidP="00E1161D">
            <w:pPr>
              <w:rPr>
                <w:rFonts w:ascii="Times New Roman" w:hAnsi="Times New Roman" w:cs="Times New Roman"/>
                <w:color w:val="000000" w:themeColor="text1"/>
                <w:sz w:val="22"/>
                <w:szCs w:val="22"/>
              </w:rPr>
            </w:pPr>
            <w:r w:rsidRPr="005C0B6D">
              <w:rPr>
                <w:rFonts w:ascii="Times New Roman" w:hAnsi="Times New Roman" w:cs="Times New Roman"/>
                <w:color w:val="000000" w:themeColor="text1"/>
                <w:sz w:val="22"/>
                <w:szCs w:val="22"/>
              </w:rPr>
              <w:t xml:space="preserve">Радионице ученика за помоћ у вежбању различитих облика учења о организацији учења ,,Вршњачка подршка“ </w:t>
            </w:r>
          </w:p>
        </w:tc>
        <w:tc>
          <w:tcPr>
            <w:tcW w:w="0" w:type="auto"/>
          </w:tcPr>
          <w:p w:rsidR="00CD2E2A" w:rsidRPr="005C0B6D" w:rsidRDefault="00CD2E2A" w:rsidP="00E1161D">
            <w:pPr>
              <w:ind w:left="4"/>
              <w:rPr>
                <w:rFonts w:ascii="Times New Roman" w:hAnsi="Times New Roman" w:cs="Times New Roman"/>
                <w:color w:val="000000" w:themeColor="text1"/>
                <w:sz w:val="22"/>
                <w:szCs w:val="22"/>
              </w:rPr>
            </w:pPr>
            <w:r w:rsidRPr="005C0B6D">
              <w:rPr>
                <w:rFonts w:ascii="Times New Roman" w:hAnsi="Times New Roman" w:cs="Times New Roman"/>
                <w:color w:val="000000" w:themeColor="text1"/>
                <w:sz w:val="22"/>
                <w:szCs w:val="22"/>
              </w:rPr>
              <w:t>Радионице  (ЧОС) детектовање потреба, формирање група за подршку, помоћ</w:t>
            </w:r>
          </w:p>
        </w:tc>
        <w:tc>
          <w:tcPr>
            <w:tcW w:w="0" w:type="auto"/>
          </w:tcPr>
          <w:p w:rsidR="00CD2E2A" w:rsidRPr="005C0B6D" w:rsidRDefault="00CD2E2A" w:rsidP="00E1161D">
            <w:pPr>
              <w:rPr>
                <w:rFonts w:ascii="Times New Roman" w:hAnsi="Times New Roman" w:cs="Times New Roman"/>
                <w:color w:val="000000" w:themeColor="text1"/>
                <w:sz w:val="22"/>
                <w:szCs w:val="22"/>
              </w:rPr>
            </w:pPr>
            <w:r w:rsidRPr="005C0B6D">
              <w:rPr>
                <w:rFonts w:ascii="Times New Roman" w:eastAsia="Times New Roman" w:hAnsi="Times New Roman" w:cs="Times New Roman"/>
                <w:color w:val="000000" w:themeColor="text1"/>
                <w:sz w:val="22"/>
                <w:szCs w:val="22"/>
              </w:rPr>
              <w:t>Тим за транзицију</w:t>
            </w:r>
            <w:r w:rsidRPr="005C0B6D">
              <w:rPr>
                <w:rFonts w:ascii="Times New Roman" w:hAnsi="Times New Roman" w:cs="Times New Roman"/>
                <w:bCs/>
                <w:color w:val="000000" w:themeColor="text1"/>
                <w:sz w:val="22"/>
                <w:szCs w:val="22"/>
              </w:rPr>
              <w:t xml:space="preserve"> Предметни наставници</w:t>
            </w:r>
          </w:p>
        </w:tc>
      </w:tr>
      <w:tr w:rsidR="005C0B6D" w:rsidRPr="005C0B6D" w:rsidTr="005C0B6D">
        <w:trPr>
          <w:trHeight w:val="976"/>
        </w:trPr>
        <w:tc>
          <w:tcPr>
            <w:tcW w:w="0" w:type="auto"/>
          </w:tcPr>
          <w:p w:rsidR="00CD2E2A" w:rsidRPr="005C0B6D" w:rsidRDefault="00CD2E2A" w:rsidP="00E1161D">
            <w:pPr>
              <w:rPr>
                <w:rFonts w:ascii="Times New Roman" w:eastAsia="Times New Roman" w:hAnsi="Times New Roman" w:cs="Times New Roman"/>
                <w:color w:val="000000" w:themeColor="text1"/>
                <w:sz w:val="22"/>
                <w:szCs w:val="22"/>
              </w:rPr>
            </w:pPr>
            <w:r w:rsidRPr="005C0B6D">
              <w:rPr>
                <w:rFonts w:ascii="Times New Roman" w:eastAsia="Times New Roman" w:hAnsi="Times New Roman" w:cs="Times New Roman"/>
                <w:color w:val="000000" w:themeColor="text1"/>
                <w:sz w:val="22"/>
                <w:szCs w:val="22"/>
              </w:rPr>
              <w:t>децембар</w:t>
            </w:r>
          </w:p>
        </w:tc>
        <w:tc>
          <w:tcPr>
            <w:tcW w:w="0" w:type="auto"/>
          </w:tcPr>
          <w:p w:rsidR="00CD2E2A" w:rsidRPr="005C0B6D" w:rsidRDefault="00CD2E2A" w:rsidP="00E1161D">
            <w:pPr>
              <w:rPr>
                <w:rFonts w:ascii="Times New Roman" w:eastAsia="Times New Roman" w:hAnsi="Times New Roman" w:cs="Times New Roman"/>
                <w:color w:val="000000" w:themeColor="text1"/>
                <w:sz w:val="22"/>
                <w:szCs w:val="22"/>
              </w:rPr>
            </w:pPr>
            <w:r w:rsidRPr="005C0B6D">
              <w:rPr>
                <w:rFonts w:ascii="Times New Roman" w:eastAsia="Times New Roman" w:hAnsi="Times New Roman" w:cs="Times New Roman"/>
                <w:b/>
                <w:color w:val="000000" w:themeColor="text1"/>
                <w:sz w:val="22"/>
                <w:szCs w:val="22"/>
              </w:rPr>
              <w:t>4.1.3.1.</w:t>
            </w:r>
            <w:r w:rsidRPr="005C0B6D">
              <w:rPr>
                <w:rFonts w:ascii="Times New Roman" w:eastAsia="Times New Roman" w:hAnsi="Times New Roman" w:cs="Times New Roman"/>
                <w:color w:val="000000" w:themeColor="text1"/>
                <w:sz w:val="22"/>
                <w:szCs w:val="22"/>
              </w:rPr>
              <w:t xml:space="preserve"> Други родитељски састанак</w:t>
            </w:r>
          </w:p>
        </w:tc>
        <w:tc>
          <w:tcPr>
            <w:tcW w:w="0" w:type="auto"/>
          </w:tcPr>
          <w:p w:rsidR="00CD2E2A" w:rsidRPr="00C050C4" w:rsidRDefault="00CD2E2A" w:rsidP="00E1161D">
            <w:pPr>
              <w:suppressAutoHyphens/>
              <w:spacing w:line="1" w:lineRule="atLeast"/>
              <w:ind w:leftChars="-1" w:hangingChars="1" w:hanging="2"/>
              <w:textDirection w:val="btLr"/>
              <w:textAlignment w:val="top"/>
              <w:outlineLvl w:val="0"/>
              <w:rPr>
                <w:rFonts w:ascii="Times New Roman" w:eastAsia="Times New Roman" w:hAnsi="Times New Roman" w:cs="Times New Roman"/>
                <w:color w:val="000000" w:themeColor="text1"/>
                <w:position w:val="-1"/>
                <w:sz w:val="22"/>
                <w:szCs w:val="22"/>
                <w:lang w:val="ru-RU"/>
              </w:rPr>
            </w:pPr>
            <w:r w:rsidRPr="00C050C4">
              <w:rPr>
                <w:rFonts w:ascii="Times New Roman" w:eastAsia="Times New Roman" w:hAnsi="Times New Roman" w:cs="Times New Roman"/>
                <w:color w:val="000000" w:themeColor="text1"/>
                <w:position w:val="-1"/>
                <w:sz w:val="22"/>
                <w:szCs w:val="22"/>
                <w:lang w:val="ru-RU"/>
              </w:rPr>
              <w:t>Улога родитеља у адаптацији ученика на предметну наставу</w:t>
            </w:r>
          </w:p>
          <w:p w:rsidR="00CD2E2A" w:rsidRPr="00C050C4" w:rsidRDefault="00CD2E2A" w:rsidP="00E1161D">
            <w:pPr>
              <w:suppressAutoHyphens/>
              <w:spacing w:line="1" w:lineRule="atLeast"/>
              <w:textDirection w:val="btLr"/>
              <w:textAlignment w:val="top"/>
              <w:outlineLvl w:val="0"/>
              <w:rPr>
                <w:rFonts w:ascii="Times New Roman" w:eastAsia="Times New Roman" w:hAnsi="Times New Roman" w:cs="Times New Roman"/>
                <w:color w:val="000000" w:themeColor="text1"/>
                <w:position w:val="-1"/>
                <w:sz w:val="22"/>
                <w:szCs w:val="22"/>
                <w:lang w:val="ru-RU"/>
              </w:rPr>
            </w:pPr>
          </w:p>
        </w:tc>
        <w:tc>
          <w:tcPr>
            <w:tcW w:w="0" w:type="auto"/>
          </w:tcPr>
          <w:p w:rsidR="00CD2E2A" w:rsidRPr="005C0B6D" w:rsidRDefault="00CD2E2A" w:rsidP="00E1161D">
            <w:pPr>
              <w:rPr>
                <w:rFonts w:ascii="Times New Roman" w:eastAsia="Times New Roman" w:hAnsi="Times New Roman" w:cs="Times New Roman"/>
                <w:color w:val="000000" w:themeColor="text1"/>
                <w:sz w:val="22"/>
                <w:szCs w:val="22"/>
              </w:rPr>
            </w:pPr>
            <w:r w:rsidRPr="005C0B6D">
              <w:rPr>
                <w:rFonts w:ascii="Times New Roman" w:eastAsia="Times New Roman" w:hAnsi="Times New Roman" w:cs="Times New Roman"/>
                <w:color w:val="000000" w:themeColor="text1"/>
                <w:sz w:val="22"/>
                <w:szCs w:val="22"/>
              </w:rPr>
              <w:t>Тим за транзицију</w:t>
            </w:r>
          </w:p>
        </w:tc>
      </w:tr>
      <w:tr w:rsidR="005C0B6D" w:rsidRPr="005C0B6D" w:rsidTr="005C0B6D">
        <w:trPr>
          <w:trHeight w:val="976"/>
        </w:trPr>
        <w:tc>
          <w:tcPr>
            <w:tcW w:w="0" w:type="auto"/>
          </w:tcPr>
          <w:p w:rsidR="00CD2E2A" w:rsidRPr="005C0B6D" w:rsidRDefault="00CD2E2A" w:rsidP="00E1161D">
            <w:pPr>
              <w:rPr>
                <w:rFonts w:ascii="Times New Roman" w:eastAsia="Times New Roman" w:hAnsi="Times New Roman" w:cs="Times New Roman"/>
                <w:color w:val="000000" w:themeColor="text1"/>
                <w:sz w:val="22"/>
                <w:szCs w:val="22"/>
              </w:rPr>
            </w:pPr>
            <w:r w:rsidRPr="005C0B6D">
              <w:rPr>
                <w:rFonts w:ascii="Times New Roman" w:eastAsia="Times New Roman" w:hAnsi="Times New Roman" w:cs="Times New Roman"/>
                <w:color w:val="000000" w:themeColor="text1"/>
                <w:sz w:val="22"/>
                <w:szCs w:val="22"/>
              </w:rPr>
              <w:t>март</w:t>
            </w:r>
          </w:p>
        </w:tc>
        <w:tc>
          <w:tcPr>
            <w:tcW w:w="0" w:type="auto"/>
          </w:tcPr>
          <w:p w:rsidR="00CD2E2A" w:rsidRPr="005C0B6D" w:rsidRDefault="00CD2E2A" w:rsidP="00E1161D">
            <w:pPr>
              <w:rPr>
                <w:rFonts w:ascii="Times New Roman" w:eastAsia="Times New Roman" w:hAnsi="Times New Roman" w:cs="Times New Roman"/>
                <w:b/>
                <w:color w:val="000000" w:themeColor="text1"/>
                <w:sz w:val="22"/>
                <w:szCs w:val="22"/>
              </w:rPr>
            </w:pPr>
            <w:r w:rsidRPr="005C0B6D">
              <w:rPr>
                <w:rFonts w:ascii="Times New Roman" w:eastAsia="Times New Roman" w:hAnsi="Times New Roman" w:cs="Times New Roman"/>
                <w:b/>
                <w:color w:val="000000" w:themeColor="text1"/>
                <w:sz w:val="22"/>
                <w:szCs w:val="22"/>
              </w:rPr>
              <w:t>4.1.3.1.</w:t>
            </w:r>
            <w:r w:rsidRPr="005C0B6D">
              <w:rPr>
                <w:rFonts w:ascii="Times New Roman" w:eastAsia="Times New Roman" w:hAnsi="Times New Roman" w:cs="Times New Roman"/>
                <w:color w:val="000000" w:themeColor="text1"/>
                <w:sz w:val="22"/>
                <w:szCs w:val="22"/>
              </w:rPr>
              <w:t xml:space="preserve"> Трећи родитељски састанак</w:t>
            </w:r>
          </w:p>
        </w:tc>
        <w:tc>
          <w:tcPr>
            <w:tcW w:w="0" w:type="auto"/>
          </w:tcPr>
          <w:p w:rsidR="00CD2E2A" w:rsidRPr="005C0B6D" w:rsidRDefault="00CD2E2A" w:rsidP="00E1161D">
            <w:pPr>
              <w:suppressAutoHyphens/>
              <w:spacing w:line="1" w:lineRule="atLeast"/>
              <w:ind w:leftChars="-1" w:hangingChars="1" w:hanging="2"/>
              <w:textDirection w:val="btLr"/>
              <w:textAlignment w:val="top"/>
              <w:outlineLvl w:val="0"/>
              <w:rPr>
                <w:rFonts w:ascii="Times New Roman" w:eastAsia="Times New Roman" w:hAnsi="Times New Roman" w:cs="Times New Roman"/>
                <w:color w:val="000000" w:themeColor="text1"/>
                <w:position w:val="-1"/>
                <w:sz w:val="22"/>
                <w:szCs w:val="22"/>
              </w:rPr>
            </w:pPr>
            <w:r w:rsidRPr="005C0B6D">
              <w:rPr>
                <w:rFonts w:ascii="Times New Roman" w:eastAsia="Times New Roman" w:hAnsi="Times New Roman" w:cs="Times New Roman"/>
                <w:color w:val="000000" w:themeColor="text1"/>
                <w:position w:val="-1"/>
                <w:sz w:val="22"/>
                <w:szCs w:val="22"/>
              </w:rPr>
              <w:t xml:space="preserve">Учење учења </w:t>
            </w:r>
          </w:p>
        </w:tc>
        <w:tc>
          <w:tcPr>
            <w:tcW w:w="0" w:type="auto"/>
          </w:tcPr>
          <w:p w:rsidR="00CD2E2A" w:rsidRPr="005C0B6D" w:rsidRDefault="00CD2E2A" w:rsidP="00E1161D">
            <w:pPr>
              <w:rPr>
                <w:rFonts w:ascii="Times New Roman" w:eastAsia="Times New Roman" w:hAnsi="Times New Roman" w:cs="Times New Roman"/>
                <w:color w:val="000000" w:themeColor="text1"/>
                <w:sz w:val="22"/>
                <w:szCs w:val="22"/>
              </w:rPr>
            </w:pPr>
          </w:p>
        </w:tc>
      </w:tr>
      <w:tr w:rsidR="005C0B6D" w:rsidRPr="000B4481" w:rsidTr="005C0B6D">
        <w:trPr>
          <w:trHeight w:val="976"/>
        </w:trPr>
        <w:tc>
          <w:tcPr>
            <w:tcW w:w="0" w:type="auto"/>
          </w:tcPr>
          <w:p w:rsidR="00CD2E2A" w:rsidRPr="005C0B6D" w:rsidRDefault="00CD2E2A" w:rsidP="00E1161D">
            <w:pPr>
              <w:rPr>
                <w:rFonts w:ascii="Times New Roman" w:eastAsia="Times New Roman" w:hAnsi="Times New Roman" w:cs="Times New Roman"/>
                <w:color w:val="000000" w:themeColor="text1"/>
                <w:sz w:val="22"/>
                <w:szCs w:val="22"/>
              </w:rPr>
            </w:pPr>
            <w:r w:rsidRPr="005C0B6D">
              <w:rPr>
                <w:rFonts w:ascii="Times New Roman" w:eastAsia="Times New Roman" w:hAnsi="Times New Roman" w:cs="Times New Roman"/>
                <w:color w:val="000000" w:themeColor="text1"/>
                <w:sz w:val="22"/>
                <w:szCs w:val="22"/>
              </w:rPr>
              <w:t xml:space="preserve">мај </w:t>
            </w:r>
          </w:p>
        </w:tc>
        <w:tc>
          <w:tcPr>
            <w:tcW w:w="0" w:type="auto"/>
          </w:tcPr>
          <w:p w:rsidR="00CD2E2A" w:rsidRPr="005C0B6D" w:rsidRDefault="00CD2E2A" w:rsidP="00E1161D">
            <w:pPr>
              <w:rPr>
                <w:rFonts w:ascii="Times New Roman" w:eastAsia="Times New Roman" w:hAnsi="Times New Roman" w:cs="Times New Roman"/>
                <w:b/>
                <w:color w:val="000000" w:themeColor="text1"/>
                <w:sz w:val="22"/>
                <w:szCs w:val="22"/>
              </w:rPr>
            </w:pPr>
            <w:r w:rsidRPr="005C0B6D">
              <w:rPr>
                <w:rFonts w:ascii="Times New Roman" w:eastAsia="Times New Roman" w:hAnsi="Times New Roman" w:cs="Times New Roman"/>
                <w:b/>
                <w:color w:val="000000" w:themeColor="text1"/>
                <w:sz w:val="22"/>
                <w:szCs w:val="22"/>
              </w:rPr>
              <w:t>4.1.3.1.</w:t>
            </w:r>
            <w:r w:rsidRPr="005C0B6D">
              <w:rPr>
                <w:rFonts w:ascii="Times New Roman" w:eastAsia="Times New Roman" w:hAnsi="Times New Roman" w:cs="Times New Roman"/>
                <w:color w:val="000000" w:themeColor="text1"/>
                <w:sz w:val="22"/>
                <w:szCs w:val="22"/>
              </w:rPr>
              <w:t xml:space="preserve"> Четврти родитељски састанак</w:t>
            </w:r>
          </w:p>
        </w:tc>
        <w:tc>
          <w:tcPr>
            <w:tcW w:w="0" w:type="auto"/>
          </w:tcPr>
          <w:p w:rsidR="00CD2E2A" w:rsidRPr="00C050C4" w:rsidRDefault="00CD2E2A" w:rsidP="00E1161D">
            <w:pPr>
              <w:suppressAutoHyphens/>
              <w:spacing w:line="1" w:lineRule="atLeast"/>
              <w:ind w:leftChars="-1" w:hangingChars="1" w:hanging="2"/>
              <w:textDirection w:val="btLr"/>
              <w:textAlignment w:val="top"/>
              <w:outlineLvl w:val="0"/>
              <w:rPr>
                <w:rFonts w:ascii="Times New Roman" w:eastAsia="Times New Roman" w:hAnsi="Times New Roman" w:cs="Times New Roman"/>
                <w:color w:val="000000" w:themeColor="text1"/>
                <w:position w:val="-1"/>
                <w:sz w:val="22"/>
                <w:szCs w:val="22"/>
                <w:lang w:val="ru-RU"/>
              </w:rPr>
            </w:pPr>
            <w:r w:rsidRPr="00C050C4">
              <w:rPr>
                <w:rFonts w:ascii="Times New Roman" w:eastAsia="Times New Roman" w:hAnsi="Times New Roman" w:cs="Times New Roman"/>
                <w:color w:val="000000" w:themeColor="text1"/>
                <w:position w:val="-1"/>
                <w:sz w:val="22"/>
                <w:szCs w:val="22"/>
                <w:lang w:val="ru-RU"/>
              </w:rPr>
              <w:t xml:space="preserve">Негубитнички метод решавања проблема (родитељ- дете) </w:t>
            </w:r>
          </w:p>
          <w:p w:rsidR="00CD2E2A" w:rsidRPr="00C050C4" w:rsidRDefault="00CD2E2A" w:rsidP="00E1161D">
            <w:pPr>
              <w:suppressAutoHyphens/>
              <w:spacing w:line="1" w:lineRule="atLeast"/>
              <w:ind w:leftChars="-1" w:hangingChars="1" w:hanging="2"/>
              <w:textDirection w:val="btLr"/>
              <w:textAlignment w:val="top"/>
              <w:outlineLvl w:val="0"/>
              <w:rPr>
                <w:rFonts w:ascii="Times New Roman" w:eastAsia="Times New Roman" w:hAnsi="Times New Roman" w:cs="Times New Roman"/>
                <w:color w:val="000000" w:themeColor="text1"/>
                <w:position w:val="-1"/>
                <w:sz w:val="22"/>
                <w:szCs w:val="22"/>
                <w:lang w:val="ru-RU"/>
              </w:rPr>
            </w:pPr>
          </w:p>
        </w:tc>
        <w:tc>
          <w:tcPr>
            <w:tcW w:w="0" w:type="auto"/>
          </w:tcPr>
          <w:p w:rsidR="00CD2E2A" w:rsidRPr="005C0B6D" w:rsidRDefault="00CD2E2A" w:rsidP="00E1161D">
            <w:pPr>
              <w:rPr>
                <w:rFonts w:ascii="Times New Roman" w:eastAsia="Times New Roman" w:hAnsi="Times New Roman" w:cs="Times New Roman"/>
                <w:color w:val="000000" w:themeColor="text1"/>
                <w:sz w:val="22"/>
                <w:szCs w:val="22"/>
              </w:rPr>
            </w:pPr>
          </w:p>
        </w:tc>
      </w:tr>
      <w:tr w:rsidR="005C0B6D" w:rsidRPr="005C0B6D" w:rsidTr="005C0B6D">
        <w:trPr>
          <w:trHeight w:val="976"/>
        </w:trPr>
        <w:tc>
          <w:tcPr>
            <w:tcW w:w="0" w:type="auto"/>
          </w:tcPr>
          <w:p w:rsidR="00CD2E2A" w:rsidRPr="005C0B6D" w:rsidRDefault="00CD2E2A" w:rsidP="00E1161D">
            <w:pPr>
              <w:rPr>
                <w:rFonts w:ascii="Times New Roman" w:eastAsia="Times New Roman" w:hAnsi="Times New Roman" w:cs="Times New Roman"/>
                <w:color w:val="000000" w:themeColor="text1"/>
                <w:sz w:val="22"/>
                <w:szCs w:val="22"/>
              </w:rPr>
            </w:pPr>
            <w:r w:rsidRPr="005C0B6D">
              <w:rPr>
                <w:rFonts w:ascii="Times New Roman" w:eastAsia="Times New Roman" w:hAnsi="Times New Roman" w:cs="Times New Roman"/>
                <w:color w:val="000000" w:themeColor="text1"/>
                <w:sz w:val="22"/>
                <w:szCs w:val="22"/>
              </w:rPr>
              <w:t>полугодишње</w:t>
            </w:r>
          </w:p>
        </w:tc>
        <w:tc>
          <w:tcPr>
            <w:tcW w:w="0" w:type="auto"/>
          </w:tcPr>
          <w:p w:rsidR="00CD2E2A" w:rsidRPr="005C0B6D" w:rsidRDefault="00CD2E2A" w:rsidP="00E1161D">
            <w:pPr>
              <w:rPr>
                <w:rFonts w:ascii="Times New Roman" w:hAnsi="Times New Roman" w:cs="Times New Roman"/>
                <w:color w:val="000000" w:themeColor="text1"/>
                <w:sz w:val="22"/>
                <w:szCs w:val="22"/>
              </w:rPr>
            </w:pPr>
            <w:r w:rsidRPr="005C0B6D">
              <w:rPr>
                <w:rFonts w:ascii="Times New Roman" w:hAnsi="Times New Roman" w:cs="Times New Roman"/>
                <w:color w:val="000000" w:themeColor="text1"/>
                <w:sz w:val="22"/>
                <w:szCs w:val="22"/>
              </w:rPr>
              <w:t>Праћење прилагођавања ученика</w:t>
            </w:r>
          </w:p>
          <w:p w:rsidR="00CD2E2A" w:rsidRPr="005C0B6D" w:rsidRDefault="00CD2E2A" w:rsidP="00E1161D">
            <w:pPr>
              <w:rPr>
                <w:rFonts w:ascii="Times New Roman" w:hAnsi="Times New Roman" w:cs="Times New Roman"/>
                <w:color w:val="000000" w:themeColor="text1"/>
                <w:sz w:val="22"/>
                <w:szCs w:val="22"/>
              </w:rPr>
            </w:pPr>
            <w:r w:rsidRPr="005C0B6D">
              <w:rPr>
                <w:rFonts w:ascii="Times New Roman" w:hAnsi="Times New Roman" w:cs="Times New Roman"/>
                <w:color w:val="000000" w:themeColor="text1"/>
                <w:sz w:val="22"/>
                <w:szCs w:val="22"/>
              </w:rPr>
              <w:t>5. разреда</w:t>
            </w:r>
          </w:p>
          <w:p w:rsidR="00CD2E2A" w:rsidRPr="005C0B6D" w:rsidRDefault="00CD2E2A" w:rsidP="00E1161D">
            <w:pPr>
              <w:rPr>
                <w:rFonts w:ascii="Times New Roman" w:eastAsia="Times New Roman" w:hAnsi="Times New Roman" w:cs="Times New Roman"/>
                <w:b/>
                <w:color w:val="000000" w:themeColor="text1"/>
                <w:sz w:val="22"/>
                <w:szCs w:val="22"/>
              </w:rPr>
            </w:pPr>
          </w:p>
        </w:tc>
        <w:tc>
          <w:tcPr>
            <w:tcW w:w="0" w:type="auto"/>
          </w:tcPr>
          <w:p w:rsidR="00CD2E2A" w:rsidRPr="005C0B6D" w:rsidRDefault="00CD2E2A" w:rsidP="00E1161D">
            <w:pPr>
              <w:ind w:left="4"/>
              <w:rPr>
                <w:rFonts w:ascii="Times New Roman" w:hAnsi="Times New Roman" w:cs="Times New Roman"/>
                <w:color w:val="000000" w:themeColor="text1"/>
                <w:sz w:val="22"/>
                <w:szCs w:val="22"/>
              </w:rPr>
            </w:pPr>
            <w:r w:rsidRPr="005C0B6D">
              <w:rPr>
                <w:rFonts w:ascii="Times New Roman" w:hAnsi="Times New Roman" w:cs="Times New Roman"/>
                <w:color w:val="000000" w:themeColor="text1"/>
                <w:sz w:val="22"/>
                <w:szCs w:val="22"/>
              </w:rPr>
              <w:t>Анкетирање ученика (социјални односи у одељењу, адаптација на предметну наставу, индивидуална</w:t>
            </w:r>
          </w:p>
          <w:p w:rsidR="00CD2E2A" w:rsidRPr="005C0B6D" w:rsidRDefault="00CD2E2A" w:rsidP="00E1161D">
            <w:pPr>
              <w:ind w:left="4"/>
              <w:rPr>
                <w:rFonts w:ascii="Times New Roman" w:hAnsi="Times New Roman" w:cs="Times New Roman"/>
                <w:color w:val="000000" w:themeColor="text1"/>
                <w:sz w:val="22"/>
                <w:szCs w:val="22"/>
              </w:rPr>
            </w:pPr>
            <w:r w:rsidRPr="005C0B6D">
              <w:rPr>
                <w:rFonts w:ascii="Times New Roman" w:hAnsi="Times New Roman" w:cs="Times New Roman"/>
                <w:color w:val="000000" w:themeColor="text1"/>
                <w:sz w:val="22"/>
                <w:szCs w:val="22"/>
              </w:rPr>
              <w:t>постигнућа- самопроцена);</w:t>
            </w:r>
          </w:p>
          <w:p w:rsidR="00CD2E2A" w:rsidRPr="005C0B6D" w:rsidRDefault="00CD2E2A" w:rsidP="00E1161D">
            <w:pPr>
              <w:ind w:left="4"/>
              <w:rPr>
                <w:rFonts w:ascii="Times New Roman" w:hAnsi="Times New Roman" w:cs="Times New Roman"/>
                <w:color w:val="000000" w:themeColor="text1"/>
                <w:sz w:val="22"/>
                <w:szCs w:val="22"/>
              </w:rPr>
            </w:pPr>
            <w:r w:rsidRPr="005C0B6D">
              <w:rPr>
                <w:rFonts w:ascii="Times New Roman" w:hAnsi="Times New Roman" w:cs="Times New Roman"/>
                <w:color w:val="000000" w:themeColor="text1"/>
                <w:sz w:val="22"/>
                <w:szCs w:val="22"/>
              </w:rPr>
              <w:t>Анкетирање родитеља на исте теме;</w:t>
            </w:r>
          </w:p>
          <w:p w:rsidR="00CD2E2A" w:rsidRPr="005C0B6D" w:rsidRDefault="00CD2E2A" w:rsidP="00E1161D">
            <w:pPr>
              <w:ind w:left="4"/>
              <w:rPr>
                <w:rFonts w:ascii="Times New Roman" w:hAnsi="Times New Roman" w:cs="Times New Roman"/>
                <w:color w:val="000000" w:themeColor="text1"/>
                <w:sz w:val="22"/>
                <w:szCs w:val="22"/>
              </w:rPr>
            </w:pPr>
            <w:r w:rsidRPr="005C0B6D">
              <w:rPr>
                <w:rFonts w:ascii="Times New Roman" w:hAnsi="Times New Roman" w:cs="Times New Roman"/>
                <w:color w:val="000000" w:themeColor="text1"/>
                <w:sz w:val="22"/>
                <w:szCs w:val="22"/>
              </w:rPr>
              <w:t>Анализа анкета, планирање и спровођење мера. (ЧОС, индивидуални</w:t>
            </w:r>
          </w:p>
          <w:p w:rsidR="00CD2E2A" w:rsidRPr="005C0B6D" w:rsidRDefault="00CD2E2A" w:rsidP="00E1161D">
            <w:pPr>
              <w:suppressAutoHyphens/>
              <w:spacing w:line="1" w:lineRule="atLeast"/>
              <w:ind w:leftChars="-1" w:hangingChars="1" w:hanging="2"/>
              <w:textDirection w:val="btLr"/>
              <w:textAlignment w:val="top"/>
              <w:outlineLvl w:val="0"/>
              <w:rPr>
                <w:rFonts w:ascii="Times New Roman" w:eastAsia="Times New Roman" w:hAnsi="Times New Roman" w:cs="Times New Roman"/>
                <w:color w:val="000000" w:themeColor="text1"/>
                <w:sz w:val="22"/>
                <w:szCs w:val="22"/>
              </w:rPr>
            </w:pPr>
            <w:r w:rsidRPr="005C0B6D">
              <w:rPr>
                <w:rFonts w:ascii="Times New Roman" w:hAnsi="Times New Roman" w:cs="Times New Roman"/>
                <w:color w:val="000000" w:themeColor="text1"/>
                <w:sz w:val="22"/>
                <w:szCs w:val="22"/>
              </w:rPr>
              <w:t>разговори, родитељски састанци)</w:t>
            </w:r>
          </w:p>
        </w:tc>
        <w:tc>
          <w:tcPr>
            <w:tcW w:w="0" w:type="auto"/>
          </w:tcPr>
          <w:p w:rsidR="00CD2E2A" w:rsidRPr="005C0B6D" w:rsidRDefault="00CD2E2A" w:rsidP="00E1161D">
            <w:pPr>
              <w:rPr>
                <w:rFonts w:ascii="Times New Roman" w:eastAsia="Times New Roman" w:hAnsi="Times New Roman" w:cs="Times New Roman"/>
                <w:color w:val="000000" w:themeColor="text1"/>
                <w:sz w:val="22"/>
                <w:szCs w:val="22"/>
              </w:rPr>
            </w:pPr>
            <w:r w:rsidRPr="005C0B6D">
              <w:rPr>
                <w:rFonts w:ascii="Times New Roman" w:eastAsia="Times New Roman" w:hAnsi="Times New Roman" w:cs="Times New Roman"/>
                <w:color w:val="000000" w:themeColor="text1"/>
                <w:sz w:val="22"/>
                <w:szCs w:val="22"/>
              </w:rPr>
              <w:t>Тим за транзицију</w:t>
            </w:r>
          </w:p>
        </w:tc>
      </w:tr>
      <w:tr w:rsidR="005C0B6D" w:rsidRPr="005C0B6D" w:rsidTr="005C0B6D">
        <w:trPr>
          <w:trHeight w:val="976"/>
        </w:trPr>
        <w:tc>
          <w:tcPr>
            <w:tcW w:w="0" w:type="auto"/>
          </w:tcPr>
          <w:p w:rsidR="00CD2E2A" w:rsidRPr="005C0B6D" w:rsidRDefault="00CD2E2A" w:rsidP="00E1161D">
            <w:pPr>
              <w:rPr>
                <w:rFonts w:ascii="Times New Roman" w:eastAsia="Times New Roman" w:hAnsi="Times New Roman" w:cs="Times New Roman"/>
                <w:color w:val="000000" w:themeColor="text1"/>
                <w:sz w:val="22"/>
                <w:szCs w:val="22"/>
              </w:rPr>
            </w:pPr>
            <w:r w:rsidRPr="005C0B6D">
              <w:rPr>
                <w:rFonts w:ascii="Times New Roman" w:eastAsia="Times New Roman" w:hAnsi="Times New Roman" w:cs="Times New Roman"/>
                <w:color w:val="000000" w:themeColor="text1"/>
                <w:sz w:val="22"/>
                <w:szCs w:val="22"/>
              </w:rPr>
              <w:t>квартално, полугодиште, крај године</w:t>
            </w:r>
          </w:p>
        </w:tc>
        <w:tc>
          <w:tcPr>
            <w:tcW w:w="0" w:type="auto"/>
            <w:vAlign w:val="center"/>
          </w:tcPr>
          <w:p w:rsidR="00CD2E2A" w:rsidRPr="005C0B6D" w:rsidRDefault="00CD2E2A" w:rsidP="00E1161D">
            <w:pPr>
              <w:rPr>
                <w:rFonts w:ascii="Times New Roman" w:hAnsi="Times New Roman" w:cs="Times New Roman"/>
                <w:b/>
                <w:bCs/>
                <w:color w:val="000000" w:themeColor="text1"/>
                <w:sz w:val="22"/>
                <w:szCs w:val="22"/>
                <w:lang w:val="sr-Cyrl-CS"/>
              </w:rPr>
            </w:pPr>
            <w:r w:rsidRPr="005C0B6D">
              <w:rPr>
                <w:rFonts w:ascii="Times New Roman" w:hAnsi="Times New Roman" w:cs="Times New Roman"/>
                <w:b/>
                <w:bCs/>
                <w:color w:val="000000" w:themeColor="text1"/>
                <w:sz w:val="22"/>
                <w:szCs w:val="22"/>
                <w:lang w:val="sr-Cyrl-CS"/>
              </w:rPr>
              <w:t xml:space="preserve">14.1.1.3 </w:t>
            </w:r>
            <w:r w:rsidRPr="005C0B6D">
              <w:rPr>
                <w:rFonts w:ascii="Times New Roman" w:hAnsi="Times New Roman" w:cs="Times New Roman"/>
                <w:color w:val="000000" w:themeColor="text1"/>
                <w:sz w:val="22"/>
                <w:szCs w:val="22"/>
                <w:lang w:val="sr-Cyrl-CS"/>
              </w:rPr>
              <w:t xml:space="preserve">Анализа успеха и владања ученика </w:t>
            </w:r>
          </w:p>
        </w:tc>
        <w:tc>
          <w:tcPr>
            <w:tcW w:w="0" w:type="auto"/>
          </w:tcPr>
          <w:p w:rsidR="00CD2E2A" w:rsidRPr="00E1161D" w:rsidRDefault="00CD2E2A" w:rsidP="00E1161D">
            <w:pPr>
              <w:ind w:left="4"/>
              <w:rPr>
                <w:rFonts w:ascii="Times New Roman" w:hAnsi="Times New Roman" w:cs="Times New Roman"/>
                <w:color w:val="000000" w:themeColor="text1"/>
                <w:sz w:val="22"/>
                <w:szCs w:val="22"/>
                <w:lang w:val="sr-Cyrl-CS"/>
              </w:rPr>
            </w:pPr>
            <w:r w:rsidRPr="00E1161D">
              <w:rPr>
                <w:rFonts w:ascii="Times New Roman" w:hAnsi="Times New Roman" w:cs="Times New Roman"/>
                <w:color w:val="000000" w:themeColor="text1"/>
                <w:sz w:val="22"/>
                <w:szCs w:val="22"/>
                <w:lang w:val="sr-Cyrl-CS"/>
              </w:rPr>
              <w:t>Квалитативна и квантитативна анализа са предлогом мера за напредовање</w:t>
            </w:r>
          </w:p>
        </w:tc>
        <w:tc>
          <w:tcPr>
            <w:tcW w:w="0" w:type="auto"/>
          </w:tcPr>
          <w:p w:rsidR="00CD2E2A" w:rsidRPr="005C0B6D" w:rsidRDefault="00CD2E2A" w:rsidP="00E1161D">
            <w:pPr>
              <w:rPr>
                <w:rFonts w:ascii="Times New Roman" w:eastAsia="Times New Roman" w:hAnsi="Times New Roman" w:cs="Times New Roman"/>
                <w:color w:val="000000" w:themeColor="text1"/>
                <w:sz w:val="22"/>
                <w:szCs w:val="22"/>
              </w:rPr>
            </w:pPr>
            <w:r w:rsidRPr="005C0B6D">
              <w:rPr>
                <w:rFonts w:ascii="Times New Roman" w:eastAsia="Times New Roman" w:hAnsi="Times New Roman" w:cs="Times New Roman"/>
                <w:color w:val="000000" w:themeColor="text1"/>
                <w:sz w:val="22"/>
                <w:szCs w:val="22"/>
              </w:rPr>
              <w:t>Одељењско веће</w:t>
            </w:r>
          </w:p>
        </w:tc>
      </w:tr>
      <w:tr w:rsidR="005C0B6D" w:rsidRPr="000B4481" w:rsidTr="005C0B6D">
        <w:trPr>
          <w:trHeight w:val="976"/>
        </w:trPr>
        <w:tc>
          <w:tcPr>
            <w:tcW w:w="0" w:type="auto"/>
          </w:tcPr>
          <w:p w:rsidR="00CD2E2A" w:rsidRPr="005C0B6D" w:rsidRDefault="00CD2E2A" w:rsidP="00E1161D">
            <w:pPr>
              <w:rPr>
                <w:rFonts w:ascii="Times New Roman" w:eastAsia="Times New Roman" w:hAnsi="Times New Roman" w:cs="Times New Roman"/>
                <w:color w:val="000000" w:themeColor="text1"/>
                <w:sz w:val="22"/>
                <w:szCs w:val="22"/>
              </w:rPr>
            </w:pPr>
            <w:r w:rsidRPr="005C0B6D">
              <w:rPr>
                <w:rFonts w:ascii="Times New Roman" w:eastAsia="Times New Roman" w:hAnsi="Times New Roman" w:cs="Times New Roman"/>
                <w:color w:val="000000" w:themeColor="text1"/>
                <w:sz w:val="22"/>
                <w:szCs w:val="22"/>
              </w:rPr>
              <w:t>Током године</w:t>
            </w:r>
          </w:p>
        </w:tc>
        <w:tc>
          <w:tcPr>
            <w:tcW w:w="0" w:type="auto"/>
            <w:vAlign w:val="center"/>
          </w:tcPr>
          <w:p w:rsidR="00CD2E2A" w:rsidRPr="005C0B6D" w:rsidRDefault="00CD2E2A" w:rsidP="00E1161D">
            <w:pPr>
              <w:rPr>
                <w:rFonts w:ascii="Times New Roman" w:hAnsi="Times New Roman" w:cs="Times New Roman"/>
                <w:color w:val="000000" w:themeColor="text1"/>
                <w:sz w:val="22"/>
                <w:szCs w:val="22"/>
              </w:rPr>
            </w:pPr>
            <w:r w:rsidRPr="005C0B6D">
              <w:rPr>
                <w:rFonts w:ascii="Times New Roman" w:hAnsi="Times New Roman" w:cs="Times New Roman"/>
                <w:color w:val="000000" w:themeColor="text1"/>
                <w:sz w:val="22"/>
                <w:szCs w:val="22"/>
                <w:lang w:val="sr-Cyrl-CS"/>
              </w:rPr>
              <w:t>Предлог за похвале, награде и васпитно-дисциплинске мере</w:t>
            </w:r>
          </w:p>
        </w:tc>
        <w:tc>
          <w:tcPr>
            <w:tcW w:w="0" w:type="auto"/>
          </w:tcPr>
          <w:p w:rsidR="00CD2E2A" w:rsidRPr="005C0B6D" w:rsidRDefault="00CD2E2A" w:rsidP="00E1161D">
            <w:pPr>
              <w:ind w:left="4"/>
              <w:rPr>
                <w:rFonts w:ascii="Times New Roman" w:hAnsi="Times New Roman" w:cs="Times New Roman"/>
                <w:color w:val="000000" w:themeColor="text1"/>
                <w:sz w:val="22"/>
                <w:szCs w:val="22"/>
              </w:rPr>
            </w:pPr>
          </w:p>
        </w:tc>
        <w:tc>
          <w:tcPr>
            <w:tcW w:w="0" w:type="auto"/>
          </w:tcPr>
          <w:p w:rsidR="00CD2E2A" w:rsidRPr="005C0B6D" w:rsidRDefault="00CD2E2A" w:rsidP="00E1161D">
            <w:pPr>
              <w:rPr>
                <w:rFonts w:ascii="Times New Roman" w:eastAsia="Times New Roman" w:hAnsi="Times New Roman" w:cs="Times New Roman"/>
                <w:color w:val="000000" w:themeColor="text1"/>
                <w:sz w:val="22"/>
                <w:szCs w:val="22"/>
              </w:rPr>
            </w:pPr>
          </w:p>
        </w:tc>
      </w:tr>
    </w:tbl>
    <w:p w:rsidR="00CD2E2A" w:rsidRPr="00C050C4" w:rsidRDefault="00CD2E2A" w:rsidP="00CD2E2A">
      <w:pPr>
        <w:rPr>
          <w:rFonts w:ascii="Times New Roman" w:hAnsi="Times New Roman" w:cs="Times New Roman"/>
          <w:color w:val="000000" w:themeColor="text1"/>
          <w:sz w:val="22"/>
          <w:szCs w:val="22"/>
          <w:lang w:val="ru-RU"/>
        </w:rPr>
      </w:pPr>
    </w:p>
    <w:p w:rsidR="00CD2E2A" w:rsidRPr="00E1161D" w:rsidRDefault="00CD2E2A" w:rsidP="00CD2E2A">
      <w:pPr>
        <w:rPr>
          <w:rFonts w:ascii="Times New Roman" w:eastAsia="Times New Roman" w:hAnsi="Times New Roman" w:cs="Times New Roman"/>
          <w:b/>
          <w:bCs/>
          <w:color w:val="000000" w:themeColor="text1"/>
          <w:sz w:val="22"/>
          <w:szCs w:val="22"/>
          <w:lang w:val="ru-RU"/>
        </w:rPr>
      </w:pPr>
      <w:r w:rsidRPr="00E1161D">
        <w:rPr>
          <w:rFonts w:ascii="Times New Roman" w:eastAsia="Times New Roman" w:hAnsi="Times New Roman" w:cs="Times New Roman"/>
          <w:b/>
          <w:bCs/>
          <w:color w:val="000000" w:themeColor="text1"/>
          <w:sz w:val="22"/>
          <w:szCs w:val="22"/>
          <w:lang w:val="ru-RU"/>
        </w:rPr>
        <w:t>Предлог дестинација за екскурзију:</w:t>
      </w:r>
    </w:p>
    <w:p w:rsidR="00CD2E2A" w:rsidRPr="00E1161D" w:rsidRDefault="00CD2E2A" w:rsidP="00CD2E2A">
      <w:pPr>
        <w:rPr>
          <w:rFonts w:ascii="Times New Roman" w:eastAsia="Times New Roman" w:hAnsi="Times New Roman" w:cs="Times New Roman"/>
          <w:color w:val="000000" w:themeColor="text1"/>
          <w:sz w:val="22"/>
          <w:szCs w:val="22"/>
          <w:lang w:val="ru-RU"/>
        </w:rPr>
      </w:pPr>
      <w:r w:rsidRPr="00E1161D">
        <w:rPr>
          <w:rFonts w:ascii="Times New Roman" w:eastAsia="Times New Roman" w:hAnsi="Times New Roman" w:cs="Times New Roman"/>
          <w:color w:val="000000" w:themeColor="text1"/>
          <w:sz w:val="22"/>
          <w:szCs w:val="22"/>
          <w:lang w:val="ru-RU"/>
        </w:rPr>
        <w:t>1. Бечеј- Царска бара- Идвор- Ковачица</w:t>
      </w:r>
    </w:p>
    <w:p w:rsidR="00CD2E2A" w:rsidRPr="00C050C4" w:rsidRDefault="00CD2E2A" w:rsidP="00CD2E2A">
      <w:pPr>
        <w:rPr>
          <w:rFonts w:ascii="Times New Roman" w:hAnsi="Times New Roman" w:cs="Times New Roman"/>
          <w:color w:val="000000" w:themeColor="text1"/>
          <w:sz w:val="22"/>
          <w:szCs w:val="22"/>
          <w:lang w:val="ru-RU"/>
        </w:rPr>
      </w:pPr>
      <w:r w:rsidRPr="00E1161D">
        <w:rPr>
          <w:rFonts w:ascii="Times New Roman" w:eastAsia="Times New Roman" w:hAnsi="Times New Roman" w:cs="Times New Roman"/>
          <w:color w:val="000000" w:themeColor="text1"/>
          <w:sz w:val="22"/>
          <w:szCs w:val="22"/>
          <w:lang w:val="ru-RU"/>
        </w:rPr>
        <w:t>2. Сремска Митровица- Засавица</w:t>
      </w:r>
    </w:p>
    <w:p w:rsidR="00CD2E2A" w:rsidRPr="00E1161D" w:rsidRDefault="00CD2E2A" w:rsidP="00CD2E2A">
      <w:pPr>
        <w:spacing w:after="160" w:line="259" w:lineRule="auto"/>
        <w:rPr>
          <w:rFonts w:ascii="Times New Roman" w:eastAsia="Times New Roman" w:hAnsi="Times New Roman" w:cs="Times New Roman"/>
          <w:b/>
          <w:bCs/>
          <w:color w:val="000000" w:themeColor="text1"/>
          <w:sz w:val="22"/>
          <w:szCs w:val="22"/>
          <w:lang w:val="ru-RU"/>
        </w:rPr>
      </w:pPr>
      <w:r w:rsidRPr="00E1161D">
        <w:rPr>
          <w:rFonts w:ascii="Times New Roman" w:eastAsia="Times New Roman" w:hAnsi="Times New Roman" w:cs="Times New Roman"/>
          <w:b/>
          <w:bCs/>
          <w:color w:val="000000" w:themeColor="text1"/>
          <w:sz w:val="22"/>
          <w:szCs w:val="22"/>
          <w:lang w:val="ru-RU"/>
        </w:rPr>
        <w:t xml:space="preserve">Председник разредног већа: Ивана Чакшираш </w:t>
      </w:r>
      <w:r w:rsidRPr="00E1161D">
        <w:rPr>
          <w:rFonts w:ascii="Times New Roman" w:eastAsia="Times New Roman" w:hAnsi="Times New Roman" w:cs="Times New Roman"/>
          <w:b/>
          <w:bCs/>
          <w:color w:val="000000" w:themeColor="text1"/>
          <w:sz w:val="22"/>
          <w:szCs w:val="22"/>
          <w:lang w:val="ru-RU"/>
        </w:rPr>
        <w:tab/>
        <w:t xml:space="preserve">       Суботица, 27.8.2026. године</w:t>
      </w:r>
    </w:p>
    <w:p w:rsidR="00CD2E2A" w:rsidRPr="00E1161D" w:rsidRDefault="00CD2E2A" w:rsidP="00CD2E2A">
      <w:pPr>
        <w:rPr>
          <w:rFonts w:ascii="Times New Roman" w:hAnsi="Times New Roman" w:cs="Times New Roman"/>
          <w:b/>
          <w:bCs/>
          <w:color w:val="000000" w:themeColor="text1"/>
          <w:sz w:val="22"/>
          <w:szCs w:val="22"/>
          <w:lang w:val="ru-RU"/>
        </w:rPr>
      </w:pPr>
    </w:p>
    <w:p w:rsidR="009D544B" w:rsidRPr="00C050C4" w:rsidRDefault="009D544B">
      <w:pPr>
        <w:spacing w:after="200" w:line="276" w:lineRule="auto"/>
        <w:ind w:firstLine="0"/>
        <w:jc w:val="left"/>
        <w:rPr>
          <w:rFonts w:ascii="Times New Roman" w:eastAsia="Times New Roman" w:hAnsi="Times New Roman" w:cs="Times New Roman"/>
          <w:color w:val="FF0000"/>
          <w:sz w:val="24"/>
          <w:szCs w:val="24"/>
          <w:lang w:val="ru-RU"/>
        </w:rPr>
      </w:pPr>
    </w:p>
    <w:p w:rsidR="009D544B" w:rsidRPr="00C050C4" w:rsidRDefault="009D544B">
      <w:pPr>
        <w:spacing w:after="200" w:line="276" w:lineRule="auto"/>
        <w:ind w:firstLine="0"/>
        <w:jc w:val="left"/>
        <w:rPr>
          <w:rFonts w:ascii="Times New Roman" w:eastAsia="Times New Roman" w:hAnsi="Times New Roman" w:cs="Times New Roman"/>
          <w:color w:val="FF0000"/>
          <w:sz w:val="24"/>
          <w:szCs w:val="24"/>
          <w:lang w:val="ru-RU"/>
        </w:rPr>
      </w:pPr>
    </w:p>
    <w:p w:rsidR="00F2179A" w:rsidRPr="00E1161D" w:rsidRDefault="00156686">
      <w:pPr>
        <w:pStyle w:val="Heading2"/>
        <w:ind w:left="1" w:hanging="3"/>
        <w:jc w:val="center"/>
        <w:rPr>
          <w:lang w:val="ru-RU"/>
        </w:rPr>
      </w:pPr>
      <w:bookmarkStart w:id="77" w:name="_Toc240031631"/>
      <w:r w:rsidRPr="00C050C4">
        <w:rPr>
          <w:lang w:val="ru-RU"/>
        </w:rPr>
        <w:t>РАЗРЕДНО ВЕЋЕ ШЕСТОГ РАЗРЕДА</w:t>
      </w:r>
      <w:r w:rsidR="00080664" w:rsidRPr="00E1161D">
        <w:rPr>
          <w:lang w:val="ru-RU"/>
        </w:rPr>
        <w:t xml:space="preserve"> 2026/2027</w:t>
      </w:r>
      <w:bookmarkEnd w:id="77"/>
    </w:p>
    <w:p w:rsidR="00080664" w:rsidRPr="00E1161D" w:rsidRDefault="00080664" w:rsidP="00080664">
      <w:pPr>
        <w:jc w:val="center"/>
        <w:rPr>
          <w:rFonts w:ascii="Times New Roman" w:eastAsia="Times New Roman" w:hAnsi="Times New Roman" w:cs="Times New Roman"/>
          <w:b/>
          <w:bCs/>
          <w:color w:val="000000" w:themeColor="text1"/>
          <w:sz w:val="28"/>
          <w:szCs w:val="28"/>
          <w:lang w:val="ru-RU"/>
        </w:rPr>
      </w:pPr>
      <w:r w:rsidRPr="00E1161D">
        <w:rPr>
          <w:rFonts w:ascii="Times New Roman" w:eastAsia="Times New Roman" w:hAnsi="Times New Roman" w:cs="Times New Roman"/>
          <w:b/>
          <w:bCs/>
          <w:color w:val="000000" w:themeColor="text1"/>
          <w:sz w:val="28"/>
          <w:szCs w:val="28"/>
          <w:lang w:val="ru-RU"/>
        </w:rPr>
        <w:t>са предлогом дестинација за екскурзију</w:t>
      </w:r>
    </w:p>
    <w:p w:rsidR="001D7BAD" w:rsidRPr="00E1161D" w:rsidRDefault="001D7BAD" w:rsidP="00080664">
      <w:pPr>
        <w:jc w:val="center"/>
        <w:rPr>
          <w:rFonts w:ascii="Times New Roman" w:eastAsia="Times New Roman" w:hAnsi="Times New Roman" w:cs="Times New Roman"/>
          <w:b/>
          <w:bCs/>
          <w:color w:val="000000" w:themeColor="text1"/>
          <w:sz w:val="28"/>
          <w:szCs w:val="28"/>
          <w:lang w:val="ru-RU"/>
        </w:rPr>
      </w:pPr>
    </w:p>
    <w:p w:rsidR="001D7BAD" w:rsidRPr="00C050C4" w:rsidRDefault="001D7BAD" w:rsidP="001D7BAD">
      <w:pPr>
        <w:pBdr>
          <w:top w:val="nil"/>
          <w:left w:val="nil"/>
          <w:bottom w:val="nil"/>
          <w:right w:val="nil"/>
          <w:between w:val="nil"/>
        </w:pBdr>
        <w:spacing w:line="240" w:lineRule="auto"/>
        <w:ind w:hanging="2"/>
        <w:rPr>
          <w:rFonts w:ascii="Times New Roman" w:eastAsia="Arial" w:hAnsi="Times New Roman" w:cs="Times New Roman"/>
          <w:b/>
          <w:bCs/>
          <w:color w:val="000000" w:themeColor="text1"/>
          <w:sz w:val="24"/>
          <w:szCs w:val="24"/>
          <w:lang w:val="ru-RU"/>
        </w:rPr>
      </w:pPr>
      <w:r w:rsidRPr="00C050C4">
        <w:rPr>
          <w:rFonts w:ascii="Times New Roman" w:eastAsia="Arial" w:hAnsi="Times New Roman" w:cs="Times New Roman"/>
          <w:b/>
          <w:bCs/>
          <w:color w:val="000000" w:themeColor="text1"/>
          <w:sz w:val="24"/>
          <w:szCs w:val="24"/>
          <w:lang w:val="ru-RU"/>
        </w:rPr>
        <w:t xml:space="preserve">Чланови разредног већа: </w:t>
      </w:r>
    </w:p>
    <w:p w:rsidR="001D7BAD" w:rsidRPr="00C050C4" w:rsidRDefault="001D7BAD" w:rsidP="001D7BAD">
      <w:pPr>
        <w:pBdr>
          <w:top w:val="nil"/>
          <w:left w:val="nil"/>
          <w:bottom w:val="nil"/>
          <w:right w:val="nil"/>
          <w:between w:val="nil"/>
        </w:pBdr>
        <w:spacing w:line="240" w:lineRule="auto"/>
        <w:ind w:hanging="2"/>
        <w:rPr>
          <w:rFonts w:ascii="Times New Roman" w:eastAsia="Arial" w:hAnsi="Times New Roman" w:cs="Times New Roman"/>
          <w:b/>
          <w:bCs/>
          <w:color w:val="000000" w:themeColor="text1"/>
          <w:sz w:val="24"/>
          <w:szCs w:val="24"/>
          <w:lang w:val="ru-RU"/>
        </w:rPr>
      </w:pPr>
    </w:p>
    <w:p w:rsidR="001D7BAD" w:rsidRPr="00C050C4" w:rsidRDefault="001D7BAD" w:rsidP="001D7BAD">
      <w:pPr>
        <w:pBdr>
          <w:top w:val="nil"/>
          <w:left w:val="nil"/>
          <w:bottom w:val="nil"/>
          <w:right w:val="nil"/>
          <w:between w:val="nil"/>
        </w:pBdr>
        <w:spacing w:line="240" w:lineRule="auto"/>
        <w:ind w:hanging="2"/>
        <w:rPr>
          <w:rFonts w:ascii="Times New Roman" w:eastAsia="Arial" w:hAnsi="Times New Roman" w:cs="Times New Roman"/>
          <w:color w:val="000000"/>
          <w:sz w:val="24"/>
          <w:szCs w:val="24"/>
          <w:lang w:val="ru-RU"/>
        </w:rPr>
      </w:pPr>
      <w:r w:rsidRPr="00C050C4">
        <w:rPr>
          <w:rFonts w:ascii="Times New Roman" w:eastAsia="Arial" w:hAnsi="Times New Roman" w:cs="Times New Roman"/>
          <w:color w:val="000000"/>
          <w:sz w:val="24"/>
          <w:szCs w:val="24"/>
          <w:lang w:val="ru-RU"/>
        </w:rPr>
        <w:t xml:space="preserve">1. Пољаковић Војислав (6.а) </w:t>
      </w:r>
    </w:p>
    <w:p w:rsidR="001D7BAD" w:rsidRPr="00C050C4" w:rsidRDefault="001D7BAD" w:rsidP="001D7BAD">
      <w:pPr>
        <w:pBdr>
          <w:top w:val="nil"/>
          <w:left w:val="nil"/>
          <w:bottom w:val="nil"/>
          <w:right w:val="nil"/>
          <w:between w:val="nil"/>
        </w:pBdr>
        <w:spacing w:line="240" w:lineRule="auto"/>
        <w:ind w:hanging="2"/>
        <w:rPr>
          <w:rFonts w:ascii="Times New Roman" w:eastAsia="Arial" w:hAnsi="Times New Roman" w:cs="Times New Roman"/>
          <w:color w:val="000000"/>
          <w:sz w:val="24"/>
          <w:szCs w:val="24"/>
          <w:lang w:val="ru-RU"/>
        </w:rPr>
      </w:pPr>
      <w:r w:rsidRPr="00C050C4">
        <w:rPr>
          <w:rFonts w:ascii="Times New Roman" w:eastAsia="Arial" w:hAnsi="Times New Roman" w:cs="Times New Roman"/>
          <w:color w:val="000000"/>
          <w:sz w:val="24"/>
          <w:szCs w:val="24"/>
          <w:lang w:val="ru-RU"/>
        </w:rPr>
        <w:t xml:space="preserve">2. Владимир Крстић (6.б) – координатор </w:t>
      </w:r>
    </w:p>
    <w:p w:rsidR="001D7BAD" w:rsidRPr="00C050C4" w:rsidRDefault="001D7BAD" w:rsidP="001D7BAD">
      <w:pPr>
        <w:pBdr>
          <w:top w:val="nil"/>
          <w:left w:val="nil"/>
          <w:bottom w:val="nil"/>
          <w:right w:val="nil"/>
          <w:between w:val="nil"/>
        </w:pBdr>
        <w:spacing w:line="240" w:lineRule="auto"/>
        <w:ind w:hanging="2"/>
        <w:rPr>
          <w:rFonts w:ascii="Times New Roman" w:eastAsia="Arial" w:hAnsi="Times New Roman" w:cs="Times New Roman"/>
          <w:color w:val="000000"/>
          <w:sz w:val="24"/>
          <w:szCs w:val="24"/>
          <w:lang w:val="ru-RU"/>
        </w:rPr>
      </w:pPr>
      <w:r w:rsidRPr="00C050C4">
        <w:rPr>
          <w:rFonts w:ascii="Times New Roman" w:eastAsia="Arial" w:hAnsi="Times New Roman" w:cs="Times New Roman"/>
          <w:color w:val="000000"/>
          <w:sz w:val="24"/>
          <w:szCs w:val="24"/>
          <w:lang w:val="ru-RU"/>
        </w:rPr>
        <w:t>3. Саша Пајић (6.ц)</w:t>
      </w:r>
    </w:p>
    <w:p w:rsidR="00F2179A" w:rsidRPr="00C050C4" w:rsidRDefault="00F2179A" w:rsidP="00080664">
      <w:pPr>
        <w:ind w:firstLine="0"/>
        <w:rPr>
          <w:rFonts w:ascii="Times New Roman" w:eastAsia="Times New Roman" w:hAnsi="Times New Roman" w:cs="Times New Roman"/>
          <w:b/>
          <w:bCs/>
          <w:sz w:val="24"/>
          <w:szCs w:val="24"/>
          <w:lang w:val="ru-RU"/>
        </w:rPr>
      </w:pPr>
      <w:bookmarkStart w:id="78" w:name="_heading=h.o3waa04wx0b6" w:colFirst="0" w:colLast="0"/>
      <w:bookmarkEnd w:id="78"/>
    </w:p>
    <w:tbl>
      <w:tblPr>
        <w:tblStyle w:val="affff9"/>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00"/>
      </w:tblPr>
      <w:tblGrid>
        <w:gridCol w:w="1763"/>
        <w:gridCol w:w="3296"/>
        <w:gridCol w:w="2529"/>
        <w:gridCol w:w="2529"/>
      </w:tblGrid>
      <w:tr w:rsidR="005C0B6D" w:rsidRPr="00D07B4F" w:rsidTr="005C0B6D">
        <w:trPr>
          <w:trHeight w:val="905"/>
        </w:trPr>
        <w:tc>
          <w:tcPr>
            <w:tcW w:w="871" w:type="pct"/>
            <w:shd w:val="clear" w:color="auto" w:fill="B8FFFF"/>
            <w:vAlign w:val="center"/>
          </w:tcPr>
          <w:p w:rsidR="00F2179A" w:rsidRPr="00D07B4F" w:rsidRDefault="00156686">
            <w:pPr>
              <w:ind w:hanging="2"/>
              <w:rPr>
                <w:rFonts w:ascii="Times New Roman" w:eastAsia="Times New Roman" w:hAnsi="Times New Roman" w:cs="Times New Roman"/>
                <w:b/>
                <w:bCs/>
                <w:color w:val="000000" w:themeColor="text1"/>
                <w:sz w:val="24"/>
                <w:szCs w:val="24"/>
              </w:rPr>
            </w:pPr>
            <w:r w:rsidRPr="00D07B4F">
              <w:rPr>
                <w:rFonts w:ascii="Times New Roman" w:eastAsia="Times New Roman" w:hAnsi="Times New Roman" w:cs="Times New Roman"/>
                <w:b/>
                <w:bCs/>
                <w:color w:val="000000" w:themeColor="text1"/>
                <w:sz w:val="24"/>
                <w:szCs w:val="24"/>
              </w:rPr>
              <w:t>ВРЕМЕ</w:t>
            </w:r>
          </w:p>
        </w:tc>
        <w:tc>
          <w:tcPr>
            <w:tcW w:w="1629" w:type="pct"/>
            <w:shd w:val="clear" w:color="auto" w:fill="B8FFFF"/>
            <w:vAlign w:val="center"/>
          </w:tcPr>
          <w:p w:rsidR="00F2179A" w:rsidRPr="00D07B4F" w:rsidRDefault="00156686">
            <w:pPr>
              <w:ind w:hanging="2"/>
              <w:rPr>
                <w:rFonts w:ascii="Times New Roman" w:eastAsia="Times New Roman" w:hAnsi="Times New Roman" w:cs="Times New Roman"/>
                <w:b/>
                <w:bCs/>
                <w:color w:val="000000" w:themeColor="text1"/>
                <w:sz w:val="24"/>
                <w:szCs w:val="24"/>
              </w:rPr>
            </w:pPr>
            <w:r w:rsidRPr="00D07B4F">
              <w:rPr>
                <w:rFonts w:ascii="Times New Roman" w:eastAsia="Times New Roman" w:hAnsi="Times New Roman" w:cs="Times New Roman"/>
                <w:b/>
                <w:bCs/>
                <w:color w:val="000000" w:themeColor="text1"/>
                <w:sz w:val="24"/>
                <w:szCs w:val="24"/>
              </w:rPr>
              <w:t>АКТИВНОСТИ</w:t>
            </w:r>
          </w:p>
        </w:tc>
        <w:tc>
          <w:tcPr>
            <w:tcW w:w="1250" w:type="pct"/>
            <w:shd w:val="clear" w:color="auto" w:fill="B8FFFF"/>
            <w:vAlign w:val="center"/>
          </w:tcPr>
          <w:p w:rsidR="00F2179A" w:rsidRPr="00D07B4F" w:rsidRDefault="00156686">
            <w:pPr>
              <w:ind w:hanging="2"/>
              <w:rPr>
                <w:rFonts w:ascii="Times New Roman" w:eastAsia="Times New Roman" w:hAnsi="Times New Roman" w:cs="Times New Roman"/>
                <w:b/>
                <w:bCs/>
                <w:color w:val="000000" w:themeColor="text1"/>
                <w:sz w:val="24"/>
                <w:szCs w:val="24"/>
              </w:rPr>
            </w:pPr>
            <w:r w:rsidRPr="00D07B4F">
              <w:rPr>
                <w:rFonts w:ascii="Times New Roman" w:eastAsia="Times New Roman" w:hAnsi="Times New Roman" w:cs="Times New Roman"/>
                <w:b/>
                <w:bCs/>
                <w:color w:val="000000" w:themeColor="text1"/>
                <w:sz w:val="24"/>
                <w:szCs w:val="24"/>
              </w:rPr>
              <w:t>НАЧИН РЕАЛИЗАЦИЈЕ</w:t>
            </w:r>
          </w:p>
        </w:tc>
        <w:tc>
          <w:tcPr>
            <w:tcW w:w="1250" w:type="pct"/>
            <w:shd w:val="clear" w:color="auto" w:fill="B8FFFF"/>
            <w:vAlign w:val="center"/>
          </w:tcPr>
          <w:p w:rsidR="00F2179A" w:rsidRPr="00D07B4F" w:rsidRDefault="00156686">
            <w:pPr>
              <w:ind w:hanging="2"/>
              <w:rPr>
                <w:rFonts w:ascii="Times New Roman" w:eastAsia="Times New Roman" w:hAnsi="Times New Roman" w:cs="Times New Roman"/>
                <w:b/>
                <w:bCs/>
                <w:color w:val="000000" w:themeColor="text1"/>
                <w:sz w:val="24"/>
                <w:szCs w:val="24"/>
              </w:rPr>
            </w:pPr>
            <w:r w:rsidRPr="00D07B4F">
              <w:rPr>
                <w:rFonts w:ascii="Times New Roman" w:eastAsia="Times New Roman" w:hAnsi="Times New Roman" w:cs="Times New Roman"/>
                <w:b/>
                <w:bCs/>
                <w:color w:val="000000" w:themeColor="text1"/>
                <w:sz w:val="24"/>
                <w:szCs w:val="24"/>
              </w:rPr>
              <w:t>НОСИОЦИ АКТИВНОСТИ И САРАДНИЦИ</w:t>
            </w:r>
          </w:p>
        </w:tc>
      </w:tr>
      <w:tr w:rsidR="005C0B6D" w:rsidRPr="00D07B4F" w:rsidTr="005C0B6D">
        <w:trPr>
          <w:trHeight w:val="833"/>
        </w:trPr>
        <w:tc>
          <w:tcPr>
            <w:tcW w:w="871" w:type="pct"/>
            <w:vMerge w:val="restart"/>
            <w:vAlign w:val="center"/>
          </w:tcPr>
          <w:p w:rsidR="00F2179A" w:rsidRPr="00D07B4F" w:rsidRDefault="00156686">
            <w:pPr>
              <w:ind w:hanging="2"/>
              <w:rPr>
                <w:rFonts w:ascii="Times New Roman" w:eastAsia="Times New Roman" w:hAnsi="Times New Roman" w:cs="Times New Roman"/>
                <w:color w:val="000000" w:themeColor="text1"/>
                <w:sz w:val="24"/>
                <w:szCs w:val="24"/>
              </w:rPr>
            </w:pPr>
            <w:r w:rsidRPr="00D07B4F">
              <w:rPr>
                <w:rFonts w:ascii="Times New Roman" w:eastAsia="Times New Roman" w:hAnsi="Times New Roman" w:cs="Times New Roman"/>
                <w:color w:val="000000" w:themeColor="text1"/>
                <w:sz w:val="24"/>
                <w:szCs w:val="24"/>
              </w:rPr>
              <w:t xml:space="preserve">август </w:t>
            </w:r>
          </w:p>
          <w:p w:rsidR="00F2179A" w:rsidRPr="00D07B4F" w:rsidRDefault="00156686">
            <w:pPr>
              <w:ind w:hanging="2"/>
              <w:rPr>
                <w:rFonts w:ascii="Times New Roman" w:eastAsia="Times New Roman" w:hAnsi="Times New Roman" w:cs="Times New Roman"/>
                <w:color w:val="000000" w:themeColor="text1"/>
                <w:sz w:val="24"/>
                <w:szCs w:val="24"/>
              </w:rPr>
            </w:pPr>
            <w:r w:rsidRPr="00D07B4F">
              <w:rPr>
                <w:rFonts w:ascii="Times New Roman" w:eastAsia="Times New Roman" w:hAnsi="Times New Roman" w:cs="Times New Roman"/>
                <w:color w:val="000000" w:themeColor="text1"/>
                <w:sz w:val="24"/>
                <w:szCs w:val="24"/>
              </w:rPr>
              <w:t>2026.</w:t>
            </w:r>
          </w:p>
        </w:tc>
        <w:tc>
          <w:tcPr>
            <w:tcW w:w="1629" w:type="pct"/>
            <w:vAlign w:val="center"/>
          </w:tcPr>
          <w:p w:rsidR="00F2179A" w:rsidRPr="00D07B4F" w:rsidRDefault="00156686">
            <w:pPr>
              <w:ind w:hanging="2"/>
              <w:rPr>
                <w:rFonts w:ascii="Times New Roman" w:eastAsia="Times New Roman" w:hAnsi="Times New Roman" w:cs="Times New Roman"/>
                <w:color w:val="000000" w:themeColor="text1"/>
                <w:sz w:val="24"/>
                <w:szCs w:val="24"/>
              </w:rPr>
            </w:pPr>
            <w:r w:rsidRPr="00D07B4F">
              <w:rPr>
                <w:rFonts w:ascii="Times New Roman" w:eastAsia="Times New Roman" w:hAnsi="Times New Roman" w:cs="Times New Roman"/>
                <w:color w:val="000000" w:themeColor="text1"/>
                <w:sz w:val="24"/>
                <w:szCs w:val="24"/>
              </w:rPr>
              <w:t>Конституисање Разредног већа</w:t>
            </w:r>
          </w:p>
        </w:tc>
        <w:tc>
          <w:tcPr>
            <w:tcW w:w="1250" w:type="pct"/>
            <w:vAlign w:val="center"/>
          </w:tcPr>
          <w:p w:rsidR="00F2179A" w:rsidRPr="00C050C4" w:rsidRDefault="00156686">
            <w:pPr>
              <w:ind w:hanging="2"/>
              <w:rPr>
                <w:rFonts w:ascii="Times New Roman" w:eastAsia="Times New Roman" w:hAnsi="Times New Roman" w:cs="Times New Roman"/>
                <w:color w:val="000000" w:themeColor="text1"/>
                <w:sz w:val="24"/>
                <w:szCs w:val="24"/>
                <w:lang w:val="ru-RU"/>
              </w:rPr>
            </w:pPr>
            <w:r w:rsidRPr="00C050C4">
              <w:rPr>
                <w:rFonts w:ascii="Times New Roman" w:eastAsia="Times New Roman" w:hAnsi="Times New Roman" w:cs="Times New Roman"/>
                <w:color w:val="000000" w:themeColor="text1"/>
                <w:sz w:val="24"/>
                <w:szCs w:val="24"/>
                <w:lang w:val="ru-RU"/>
              </w:rPr>
              <w:t>Планирање и договор о раду</w:t>
            </w:r>
          </w:p>
        </w:tc>
        <w:tc>
          <w:tcPr>
            <w:tcW w:w="1250" w:type="pct"/>
            <w:vAlign w:val="center"/>
          </w:tcPr>
          <w:p w:rsidR="00F2179A" w:rsidRPr="00D07B4F" w:rsidRDefault="00156686">
            <w:pPr>
              <w:ind w:hanging="2"/>
              <w:rPr>
                <w:rFonts w:ascii="Times New Roman" w:eastAsia="Times New Roman" w:hAnsi="Times New Roman" w:cs="Times New Roman"/>
                <w:b/>
                <w:bCs/>
                <w:i/>
                <w:iCs/>
                <w:color w:val="000000" w:themeColor="text1"/>
                <w:sz w:val="24"/>
                <w:szCs w:val="24"/>
              </w:rPr>
            </w:pPr>
            <w:r w:rsidRPr="00D07B4F">
              <w:rPr>
                <w:rFonts w:ascii="Times New Roman" w:eastAsia="Times New Roman" w:hAnsi="Times New Roman" w:cs="Times New Roman"/>
                <w:color w:val="000000" w:themeColor="text1"/>
                <w:sz w:val="24"/>
                <w:szCs w:val="24"/>
              </w:rPr>
              <w:t>Разредно веће 6.разреда</w:t>
            </w:r>
          </w:p>
        </w:tc>
      </w:tr>
      <w:tr w:rsidR="005C0B6D" w:rsidRPr="00D07B4F" w:rsidTr="005C0B6D">
        <w:trPr>
          <w:trHeight w:val="833"/>
        </w:trPr>
        <w:tc>
          <w:tcPr>
            <w:tcW w:w="871" w:type="pct"/>
            <w:vMerge/>
            <w:vAlign w:val="center"/>
          </w:tcPr>
          <w:p w:rsidR="00F2179A" w:rsidRPr="00D07B4F" w:rsidRDefault="00F2179A">
            <w:pPr>
              <w:widowControl w:val="0"/>
              <w:pBdr>
                <w:top w:val="nil"/>
                <w:left w:val="nil"/>
                <w:bottom w:val="nil"/>
                <w:right w:val="nil"/>
                <w:between w:val="nil"/>
              </w:pBdr>
              <w:spacing w:line="276" w:lineRule="auto"/>
              <w:ind w:firstLine="0"/>
              <w:jc w:val="left"/>
              <w:rPr>
                <w:rFonts w:ascii="Times New Roman" w:eastAsia="Times New Roman" w:hAnsi="Times New Roman" w:cs="Times New Roman"/>
                <w:b/>
                <w:bCs/>
                <w:i/>
                <w:iCs/>
                <w:color w:val="000000" w:themeColor="text1"/>
                <w:sz w:val="24"/>
                <w:szCs w:val="24"/>
              </w:rPr>
            </w:pPr>
          </w:p>
        </w:tc>
        <w:tc>
          <w:tcPr>
            <w:tcW w:w="1629" w:type="pct"/>
            <w:vAlign w:val="center"/>
          </w:tcPr>
          <w:p w:rsidR="00F2179A" w:rsidRPr="00D07B4F" w:rsidRDefault="00156686">
            <w:pPr>
              <w:ind w:hanging="2"/>
              <w:rPr>
                <w:rFonts w:ascii="Times New Roman" w:eastAsia="Times New Roman" w:hAnsi="Times New Roman" w:cs="Times New Roman"/>
                <w:color w:val="000000" w:themeColor="text1"/>
                <w:sz w:val="24"/>
                <w:szCs w:val="24"/>
              </w:rPr>
            </w:pPr>
            <w:r w:rsidRPr="00D07B4F">
              <w:rPr>
                <w:rFonts w:ascii="Times New Roman" w:eastAsia="Times New Roman" w:hAnsi="Times New Roman" w:cs="Times New Roman"/>
                <w:color w:val="000000" w:themeColor="text1"/>
                <w:sz w:val="24"/>
                <w:szCs w:val="24"/>
              </w:rPr>
              <w:t>Организација рада</w:t>
            </w:r>
          </w:p>
        </w:tc>
        <w:tc>
          <w:tcPr>
            <w:tcW w:w="1250" w:type="pct"/>
            <w:vAlign w:val="center"/>
          </w:tcPr>
          <w:p w:rsidR="00F2179A" w:rsidRPr="00C050C4" w:rsidRDefault="00F2179A">
            <w:pPr>
              <w:ind w:hanging="2"/>
              <w:rPr>
                <w:rFonts w:ascii="Times New Roman" w:eastAsia="Times New Roman" w:hAnsi="Times New Roman" w:cs="Times New Roman"/>
                <w:color w:val="000000" w:themeColor="text1"/>
                <w:sz w:val="24"/>
                <w:szCs w:val="24"/>
                <w:lang w:val="ru-RU"/>
              </w:rPr>
            </w:pPr>
          </w:p>
          <w:p w:rsidR="00F2179A" w:rsidRPr="00C050C4" w:rsidRDefault="00156686">
            <w:pPr>
              <w:ind w:hanging="2"/>
              <w:rPr>
                <w:rFonts w:ascii="Times New Roman" w:eastAsia="Times New Roman" w:hAnsi="Times New Roman" w:cs="Times New Roman"/>
                <w:color w:val="000000" w:themeColor="text1"/>
                <w:sz w:val="24"/>
                <w:szCs w:val="24"/>
                <w:lang w:val="ru-RU"/>
              </w:rPr>
            </w:pPr>
            <w:r w:rsidRPr="00C050C4">
              <w:rPr>
                <w:rFonts w:ascii="Times New Roman" w:eastAsia="Times New Roman" w:hAnsi="Times New Roman" w:cs="Times New Roman"/>
                <w:color w:val="000000" w:themeColor="text1"/>
                <w:sz w:val="24"/>
                <w:szCs w:val="24"/>
                <w:lang w:val="ru-RU"/>
              </w:rPr>
              <w:t>Анализа календара за школску 2026/2027. и распореда часова</w:t>
            </w:r>
          </w:p>
          <w:p w:rsidR="00F2179A" w:rsidRPr="00C050C4" w:rsidRDefault="00F2179A">
            <w:pPr>
              <w:ind w:hanging="2"/>
              <w:rPr>
                <w:rFonts w:ascii="Times New Roman" w:eastAsia="Times New Roman" w:hAnsi="Times New Roman" w:cs="Times New Roman"/>
                <w:color w:val="000000" w:themeColor="text1"/>
                <w:sz w:val="24"/>
                <w:szCs w:val="24"/>
                <w:lang w:val="ru-RU"/>
              </w:rPr>
            </w:pPr>
          </w:p>
        </w:tc>
        <w:tc>
          <w:tcPr>
            <w:tcW w:w="1250" w:type="pct"/>
          </w:tcPr>
          <w:p w:rsidR="00F2179A" w:rsidRPr="00D07B4F" w:rsidRDefault="00156686">
            <w:pPr>
              <w:ind w:hanging="2"/>
              <w:rPr>
                <w:rFonts w:ascii="Times New Roman" w:eastAsia="Times New Roman" w:hAnsi="Times New Roman" w:cs="Times New Roman"/>
                <w:color w:val="000000" w:themeColor="text1"/>
                <w:sz w:val="24"/>
                <w:szCs w:val="24"/>
              </w:rPr>
            </w:pPr>
            <w:r w:rsidRPr="00D07B4F">
              <w:rPr>
                <w:rFonts w:ascii="Times New Roman" w:eastAsia="Times New Roman" w:hAnsi="Times New Roman" w:cs="Times New Roman"/>
                <w:b/>
                <w:bCs/>
                <w:i/>
                <w:iCs/>
                <w:color w:val="000000" w:themeColor="text1"/>
                <w:sz w:val="24"/>
                <w:szCs w:val="24"/>
              </w:rPr>
              <w:t>ОС</w:t>
            </w:r>
            <w:r w:rsidRPr="00D07B4F">
              <w:rPr>
                <w:rFonts w:ascii="Times New Roman" w:eastAsia="Times New Roman" w:hAnsi="Times New Roman" w:cs="Times New Roman"/>
                <w:color w:val="000000" w:themeColor="text1"/>
                <w:sz w:val="24"/>
                <w:szCs w:val="24"/>
              </w:rPr>
              <w:t xml:space="preserve"> </w:t>
            </w:r>
          </w:p>
        </w:tc>
      </w:tr>
      <w:tr w:rsidR="005C0B6D" w:rsidRPr="00D07B4F" w:rsidTr="005C0B6D">
        <w:trPr>
          <w:trHeight w:val="833"/>
        </w:trPr>
        <w:tc>
          <w:tcPr>
            <w:tcW w:w="871" w:type="pct"/>
            <w:vMerge/>
            <w:vAlign w:val="center"/>
          </w:tcPr>
          <w:p w:rsidR="00F2179A" w:rsidRPr="00D07B4F" w:rsidRDefault="00F2179A">
            <w:pPr>
              <w:widowControl w:val="0"/>
              <w:pBdr>
                <w:top w:val="nil"/>
                <w:left w:val="nil"/>
                <w:bottom w:val="nil"/>
                <w:right w:val="nil"/>
                <w:between w:val="nil"/>
              </w:pBdr>
              <w:spacing w:line="276" w:lineRule="auto"/>
              <w:ind w:firstLine="0"/>
              <w:jc w:val="left"/>
              <w:rPr>
                <w:rFonts w:ascii="Times New Roman" w:eastAsia="Times New Roman" w:hAnsi="Times New Roman" w:cs="Times New Roman"/>
                <w:color w:val="000000" w:themeColor="text1"/>
                <w:sz w:val="24"/>
                <w:szCs w:val="24"/>
              </w:rPr>
            </w:pPr>
          </w:p>
        </w:tc>
        <w:tc>
          <w:tcPr>
            <w:tcW w:w="1629" w:type="pct"/>
            <w:vAlign w:val="center"/>
          </w:tcPr>
          <w:p w:rsidR="00F2179A" w:rsidRPr="00C050C4" w:rsidRDefault="00156686">
            <w:pPr>
              <w:ind w:hanging="2"/>
              <w:rPr>
                <w:rFonts w:ascii="Times New Roman" w:eastAsia="Times New Roman" w:hAnsi="Times New Roman" w:cs="Times New Roman"/>
                <w:color w:val="000000" w:themeColor="text1"/>
                <w:sz w:val="24"/>
                <w:szCs w:val="24"/>
                <w:lang w:val="ru-RU"/>
              </w:rPr>
            </w:pPr>
            <w:r w:rsidRPr="00C050C4">
              <w:rPr>
                <w:rFonts w:ascii="Times New Roman" w:eastAsia="Times New Roman" w:hAnsi="Times New Roman" w:cs="Times New Roman"/>
                <w:color w:val="000000" w:themeColor="text1"/>
                <w:sz w:val="24"/>
                <w:szCs w:val="24"/>
                <w:lang w:val="ru-RU"/>
              </w:rPr>
              <w:t xml:space="preserve">Договор о дестинацијама за екскурзије 6.разреда </w:t>
            </w:r>
          </w:p>
        </w:tc>
        <w:tc>
          <w:tcPr>
            <w:tcW w:w="1250" w:type="pct"/>
            <w:vAlign w:val="center"/>
          </w:tcPr>
          <w:p w:rsidR="00F2179A" w:rsidRPr="00C050C4" w:rsidRDefault="00156686">
            <w:pPr>
              <w:ind w:hanging="2"/>
              <w:rPr>
                <w:rFonts w:ascii="Times New Roman" w:eastAsia="Times New Roman" w:hAnsi="Times New Roman" w:cs="Times New Roman"/>
                <w:color w:val="000000" w:themeColor="text1"/>
                <w:sz w:val="24"/>
                <w:szCs w:val="24"/>
                <w:lang w:val="ru-RU"/>
              </w:rPr>
            </w:pPr>
            <w:r w:rsidRPr="00C050C4">
              <w:rPr>
                <w:rFonts w:ascii="Times New Roman" w:eastAsia="Times New Roman" w:hAnsi="Times New Roman" w:cs="Times New Roman"/>
                <w:color w:val="000000" w:themeColor="text1"/>
                <w:sz w:val="24"/>
                <w:szCs w:val="24"/>
                <w:lang w:val="ru-RU"/>
              </w:rPr>
              <w:t>Комуникација и договор са осталим члановима разредног већа</w:t>
            </w:r>
          </w:p>
        </w:tc>
        <w:tc>
          <w:tcPr>
            <w:tcW w:w="1250" w:type="pct"/>
          </w:tcPr>
          <w:p w:rsidR="00F2179A" w:rsidRPr="00D07B4F" w:rsidRDefault="00156686">
            <w:pPr>
              <w:ind w:hanging="2"/>
              <w:rPr>
                <w:rFonts w:ascii="Times New Roman" w:eastAsia="Times New Roman" w:hAnsi="Times New Roman" w:cs="Times New Roman"/>
                <w:b/>
                <w:bCs/>
                <w:i/>
                <w:iCs/>
                <w:color w:val="000000" w:themeColor="text1"/>
                <w:sz w:val="24"/>
                <w:szCs w:val="24"/>
              </w:rPr>
            </w:pPr>
            <w:r w:rsidRPr="00D07B4F">
              <w:rPr>
                <w:rFonts w:ascii="Times New Roman" w:eastAsia="Times New Roman" w:hAnsi="Times New Roman" w:cs="Times New Roman"/>
                <w:color w:val="000000" w:themeColor="text1"/>
                <w:sz w:val="24"/>
                <w:szCs w:val="24"/>
              </w:rPr>
              <w:t>Разредно веће 6.разреда</w:t>
            </w:r>
          </w:p>
        </w:tc>
      </w:tr>
      <w:tr w:rsidR="005C0B6D" w:rsidRPr="00D07B4F" w:rsidTr="005C0B6D">
        <w:trPr>
          <w:trHeight w:val="833"/>
        </w:trPr>
        <w:tc>
          <w:tcPr>
            <w:tcW w:w="871" w:type="pct"/>
            <w:vMerge w:val="restart"/>
            <w:vAlign w:val="center"/>
          </w:tcPr>
          <w:p w:rsidR="00F2179A" w:rsidRPr="00D07B4F" w:rsidRDefault="00F2179A">
            <w:pPr>
              <w:ind w:hanging="2"/>
              <w:rPr>
                <w:rFonts w:ascii="Times New Roman" w:eastAsia="Times New Roman" w:hAnsi="Times New Roman" w:cs="Times New Roman"/>
                <w:color w:val="000000" w:themeColor="text1"/>
                <w:sz w:val="24"/>
                <w:szCs w:val="24"/>
              </w:rPr>
            </w:pPr>
          </w:p>
          <w:p w:rsidR="00F2179A" w:rsidRPr="00D07B4F" w:rsidRDefault="00156686">
            <w:pPr>
              <w:ind w:hanging="2"/>
              <w:rPr>
                <w:rFonts w:ascii="Times New Roman" w:eastAsia="Times New Roman" w:hAnsi="Times New Roman" w:cs="Times New Roman"/>
                <w:color w:val="000000" w:themeColor="text1"/>
                <w:sz w:val="24"/>
                <w:szCs w:val="24"/>
              </w:rPr>
            </w:pPr>
            <w:r w:rsidRPr="00D07B4F">
              <w:rPr>
                <w:rFonts w:ascii="Times New Roman" w:eastAsia="Times New Roman" w:hAnsi="Times New Roman" w:cs="Times New Roman"/>
                <w:color w:val="000000" w:themeColor="text1"/>
                <w:sz w:val="24"/>
                <w:szCs w:val="24"/>
              </w:rPr>
              <w:t>cептембар 2026. /</w:t>
            </w:r>
          </w:p>
          <w:p w:rsidR="00F2179A" w:rsidRPr="00D07B4F" w:rsidRDefault="00156686">
            <w:pPr>
              <w:ind w:hanging="2"/>
              <w:rPr>
                <w:rFonts w:ascii="Times New Roman" w:eastAsia="Times New Roman" w:hAnsi="Times New Roman" w:cs="Times New Roman"/>
                <w:color w:val="000000" w:themeColor="text1"/>
                <w:sz w:val="24"/>
                <w:szCs w:val="24"/>
              </w:rPr>
            </w:pPr>
            <w:r w:rsidRPr="00D07B4F">
              <w:rPr>
                <w:rFonts w:ascii="Times New Roman" w:eastAsia="Times New Roman" w:hAnsi="Times New Roman" w:cs="Times New Roman"/>
                <w:color w:val="000000" w:themeColor="text1"/>
                <w:sz w:val="24"/>
                <w:szCs w:val="24"/>
              </w:rPr>
              <w:t xml:space="preserve">jануар </w:t>
            </w:r>
          </w:p>
          <w:p w:rsidR="00F2179A" w:rsidRPr="00D07B4F" w:rsidRDefault="00156686">
            <w:pPr>
              <w:ind w:hanging="2"/>
              <w:rPr>
                <w:rFonts w:ascii="Times New Roman" w:eastAsia="Times New Roman" w:hAnsi="Times New Roman" w:cs="Times New Roman"/>
                <w:color w:val="000000" w:themeColor="text1"/>
                <w:sz w:val="24"/>
                <w:szCs w:val="24"/>
              </w:rPr>
            </w:pPr>
            <w:r w:rsidRPr="00D07B4F">
              <w:rPr>
                <w:rFonts w:ascii="Times New Roman" w:eastAsia="Times New Roman" w:hAnsi="Times New Roman" w:cs="Times New Roman"/>
                <w:color w:val="000000" w:themeColor="text1"/>
                <w:sz w:val="24"/>
                <w:szCs w:val="24"/>
              </w:rPr>
              <w:t>2027.</w:t>
            </w:r>
          </w:p>
          <w:p w:rsidR="00F2179A" w:rsidRPr="00D07B4F" w:rsidRDefault="00F2179A">
            <w:pPr>
              <w:ind w:hanging="2"/>
              <w:rPr>
                <w:rFonts w:ascii="Times New Roman" w:eastAsia="Times New Roman" w:hAnsi="Times New Roman" w:cs="Times New Roman"/>
                <w:color w:val="000000" w:themeColor="text1"/>
                <w:sz w:val="24"/>
                <w:szCs w:val="24"/>
              </w:rPr>
            </w:pPr>
          </w:p>
        </w:tc>
        <w:tc>
          <w:tcPr>
            <w:tcW w:w="1629" w:type="pct"/>
            <w:vAlign w:val="center"/>
          </w:tcPr>
          <w:p w:rsidR="00F2179A" w:rsidRPr="00D07B4F" w:rsidRDefault="00156686">
            <w:pPr>
              <w:ind w:hanging="2"/>
              <w:rPr>
                <w:rFonts w:ascii="Times New Roman" w:eastAsia="Times New Roman" w:hAnsi="Times New Roman" w:cs="Times New Roman"/>
                <w:color w:val="000000" w:themeColor="text1"/>
                <w:sz w:val="24"/>
                <w:szCs w:val="24"/>
              </w:rPr>
            </w:pPr>
            <w:r w:rsidRPr="00D07B4F">
              <w:rPr>
                <w:rFonts w:ascii="Times New Roman" w:eastAsia="Times New Roman" w:hAnsi="Times New Roman" w:cs="Times New Roman"/>
                <w:color w:val="000000" w:themeColor="text1"/>
                <w:sz w:val="24"/>
                <w:szCs w:val="24"/>
              </w:rPr>
              <w:t xml:space="preserve">Иницијално тестирање </w:t>
            </w:r>
          </w:p>
        </w:tc>
        <w:tc>
          <w:tcPr>
            <w:tcW w:w="1250" w:type="pct"/>
            <w:vAlign w:val="center"/>
          </w:tcPr>
          <w:p w:rsidR="00F2179A" w:rsidRPr="00C050C4" w:rsidRDefault="00156686">
            <w:pPr>
              <w:ind w:hanging="2"/>
              <w:rPr>
                <w:rFonts w:ascii="Times New Roman" w:eastAsia="Times New Roman" w:hAnsi="Times New Roman" w:cs="Times New Roman"/>
                <w:color w:val="000000" w:themeColor="text1"/>
                <w:sz w:val="24"/>
                <w:szCs w:val="24"/>
                <w:lang w:val="ru-RU"/>
              </w:rPr>
            </w:pPr>
            <w:r w:rsidRPr="00C050C4">
              <w:rPr>
                <w:rFonts w:ascii="Times New Roman" w:eastAsia="Times New Roman" w:hAnsi="Times New Roman" w:cs="Times New Roman"/>
                <w:color w:val="000000" w:themeColor="text1"/>
                <w:sz w:val="24"/>
                <w:szCs w:val="24"/>
                <w:lang w:val="ru-RU"/>
              </w:rPr>
              <w:t>Прикупљање података од предметних наставника и прослеђивање информација са предлогом мера родитељима</w:t>
            </w:r>
          </w:p>
        </w:tc>
        <w:tc>
          <w:tcPr>
            <w:tcW w:w="1250" w:type="pct"/>
            <w:vAlign w:val="center"/>
          </w:tcPr>
          <w:p w:rsidR="00F2179A" w:rsidRPr="00D07B4F" w:rsidRDefault="00156686">
            <w:pPr>
              <w:ind w:hanging="2"/>
              <w:rPr>
                <w:rFonts w:ascii="Times New Roman" w:eastAsia="Times New Roman" w:hAnsi="Times New Roman" w:cs="Times New Roman"/>
                <w:b/>
                <w:bCs/>
                <w:i/>
                <w:iCs/>
                <w:color w:val="000000" w:themeColor="text1"/>
                <w:sz w:val="24"/>
                <w:szCs w:val="24"/>
              </w:rPr>
            </w:pPr>
            <w:r w:rsidRPr="00D07B4F">
              <w:rPr>
                <w:rFonts w:ascii="Times New Roman" w:eastAsia="Times New Roman" w:hAnsi="Times New Roman" w:cs="Times New Roman"/>
                <w:color w:val="000000" w:themeColor="text1"/>
                <w:sz w:val="24"/>
                <w:szCs w:val="24"/>
              </w:rPr>
              <w:t>Предменни наставници/  одељењске старешине</w:t>
            </w:r>
          </w:p>
        </w:tc>
      </w:tr>
      <w:tr w:rsidR="005C0B6D" w:rsidRPr="00D07B4F" w:rsidTr="005C0B6D">
        <w:trPr>
          <w:trHeight w:val="833"/>
        </w:trPr>
        <w:tc>
          <w:tcPr>
            <w:tcW w:w="871" w:type="pct"/>
            <w:vMerge/>
            <w:vAlign w:val="center"/>
          </w:tcPr>
          <w:p w:rsidR="00F2179A" w:rsidRPr="00D07B4F" w:rsidRDefault="00F2179A">
            <w:pPr>
              <w:widowControl w:val="0"/>
              <w:pBdr>
                <w:top w:val="nil"/>
                <w:left w:val="nil"/>
                <w:bottom w:val="nil"/>
                <w:right w:val="nil"/>
                <w:between w:val="nil"/>
              </w:pBdr>
              <w:spacing w:line="276" w:lineRule="auto"/>
              <w:ind w:firstLine="0"/>
              <w:jc w:val="left"/>
              <w:rPr>
                <w:rFonts w:ascii="Times New Roman" w:eastAsia="Times New Roman" w:hAnsi="Times New Roman" w:cs="Times New Roman"/>
                <w:b/>
                <w:bCs/>
                <w:i/>
                <w:iCs/>
                <w:color w:val="000000" w:themeColor="text1"/>
                <w:sz w:val="24"/>
                <w:szCs w:val="24"/>
              </w:rPr>
            </w:pPr>
          </w:p>
        </w:tc>
        <w:tc>
          <w:tcPr>
            <w:tcW w:w="1629" w:type="pct"/>
            <w:vAlign w:val="center"/>
          </w:tcPr>
          <w:p w:rsidR="00F2179A" w:rsidRPr="00D07B4F" w:rsidRDefault="00156686">
            <w:pPr>
              <w:ind w:hanging="2"/>
              <w:rPr>
                <w:rFonts w:ascii="Times New Roman" w:eastAsia="Times New Roman" w:hAnsi="Times New Roman" w:cs="Times New Roman"/>
                <w:color w:val="000000" w:themeColor="text1"/>
                <w:sz w:val="24"/>
                <w:szCs w:val="24"/>
              </w:rPr>
            </w:pPr>
            <w:r w:rsidRPr="00D07B4F">
              <w:rPr>
                <w:rFonts w:ascii="Times New Roman" w:eastAsia="Times New Roman" w:hAnsi="Times New Roman" w:cs="Times New Roman"/>
                <w:color w:val="000000" w:themeColor="text1"/>
                <w:sz w:val="24"/>
                <w:szCs w:val="24"/>
              </w:rPr>
              <w:t>Индивидуални образовни планови</w:t>
            </w:r>
          </w:p>
        </w:tc>
        <w:tc>
          <w:tcPr>
            <w:tcW w:w="1250" w:type="pct"/>
            <w:vAlign w:val="center"/>
          </w:tcPr>
          <w:p w:rsidR="00F2179A" w:rsidRPr="00D07B4F" w:rsidRDefault="00156686">
            <w:pPr>
              <w:ind w:hanging="2"/>
              <w:rPr>
                <w:rFonts w:ascii="Times New Roman" w:eastAsia="Times New Roman" w:hAnsi="Times New Roman" w:cs="Times New Roman"/>
                <w:color w:val="000000" w:themeColor="text1"/>
                <w:sz w:val="24"/>
                <w:szCs w:val="24"/>
              </w:rPr>
            </w:pPr>
            <w:r w:rsidRPr="00D07B4F">
              <w:rPr>
                <w:rFonts w:ascii="Times New Roman" w:eastAsia="Times New Roman" w:hAnsi="Times New Roman" w:cs="Times New Roman"/>
                <w:color w:val="000000" w:themeColor="text1"/>
                <w:sz w:val="24"/>
                <w:szCs w:val="24"/>
              </w:rPr>
              <w:t>Израда планова</w:t>
            </w:r>
          </w:p>
        </w:tc>
        <w:tc>
          <w:tcPr>
            <w:tcW w:w="1250" w:type="pct"/>
            <w:vAlign w:val="center"/>
          </w:tcPr>
          <w:p w:rsidR="00F2179A" w:rsidRPr="00D07B4F" w:rsidRDefault="00156686">
            <w:pPr>
              <w:ind w:hanging="2"/>
              <w:rPr>
                <w:rFonts w:ascii="Times New Roman" w:eastAsia="Times New Roman" w:hAnsi="Times New Roman" w:cs="Times New Roman"/>
                <w:color w:val="000000" w:themeColor="text1"/>
                <w:sz w:val="24"/>
                <w:szCs w:val="24"/>
              </w:rPr>
            </w:pPr>
            <w:r w:rsidRPr="00D07B4F">
              <w:rPr>
                <w:rFonts w:ascii="Times New Roman" w:eastAsia="Times New Roman" w:hAnsi="Times New Roman" w:cs="Times New Roman"/>
                <w:color w:val="000000" w:themeColor="text1"/>
                <w:sz w:val="24"/>
                <w:szCs w:val="24"/>
              </w:rPr>
              <w:t>Предменни наставници</w:t>
            </w:r>
          </w:p>
        </w:tc>
      </w:tr>
      <w:tr w:rsidR="005C0B6D" w:rsidRPr="00D07B4F" w:rsidTr="005C0B6D">
        <w:trPr>
          <w:trHeight w:val="833"/>
        </w:trPr>
        <w:tc>
          <w:tcPr>
            <w:tcW w:w="871" w:type="pct"/>
          </w:tcPr>
          <w:p w:rsidR="00F2179A" w:rsidRPr="00D07B4F" w:rsidRDefault="00F2179A">
            <w:pPr>
              <w:ind w:hanging="2"/>
              <w:rPr>
                <w:rFonts w:ascii="Times New Roman" w:eastAsia="Times New Roman" w:hAnsi="Times New Roman" w:cs="Times New Roman"/>
                <w:color w:val="000000" w:themeColor="text1"/>
                <w:sz w:val="24"/>
                <w:szCs w:val="24"/>
              </w:rPr>
            </w:pPr>
          </w:p>
          <w:p w:rsidR="00F2179A" w:rsidRPr="00D07B4F" w:rsidRDefault="00156686">
            <w:pPr>
              <w:ind w:hanging="2"/>
              <w:rPr>
                <w:rFonts w:ascii="Times New Roman" w:eastAsia="Times New Roman" w:hAnsi="Times New Roman" w:cs="Times New Roman"/>
                <w:color w:val="000000" w:themeColor="text1"/>
                <w:sz w:val="24"/>
                <w:szCs w:val="24"/>
              </w:rPr>
            </w:pPr>
            <w:r w:rsidRPr="00D07B4F">
              <w:rPr>
                <w:rFonts w:ascii="Times New Roman" w:eastAsia="Times New Roman" w:hAnsi="Times New Roman" w:cs="Times New Roman"/>
                <w:color w:val="000000" w:themeColor="text1"/>
                <w:sz w:val="24"/>
                <w:szCs w:val="24"/>
              </w:rPr>
              <w:t>cептембар 2026.</w:t>
            </w:r>
          </w:p>
          <w:p w:rsidR="00F2179A" w:rsidRPr="00D07B4F" w:rsidRDefault="00F2179A">
            <w:pPr>
              <w:ind w:hanging="2"/>
              <w:rPr>
                <w:rFonts w:ascii="Times New Roman" w:eastAsia="Times New Roman" w:hAnsi="Times New Roman" w:cs="Times New Roman"/>
                <w:color w:val="000000" w:themeColor="text1"/>
                <w:sz w:val="24"/>
                <w:szCs w:val="24"/>
              </w:rPr>
            </w:pPr>
          </w:p>
          <w:p w:rsidR="00F2179A" w:rsidRPr="00D07B4F" w:rsidRDefault="00156686">
            <w:pPr>
              <w:ind w:hanging="2"/>
              <w:rPr>
                <w:rFonts w:ascii="Times New Roman" w:eastAsia="Times New Roman" w:hAnsi="Times New Roman" w:cs="Times New Roman"/>
                <w:color w:val="000000" w:themeColor="text1"/>
                <w:sz w:val="24"/>
                <w:szCs w:val="24"/>
              </w:rPr>
            </w:pPr>
            <w:r w:rsidRPr="00D07B4F">
              <w:rPr>
                <w:rFonts w:ascii="Times New Roman" w:eastAsia="Times New Roman" w:hAnsi="Times New Roman" w:cs="Times New Roman"/>
                <w:color w:val="000000" w:themeColor="text1"/>
                <w:sz w:val="24"/>
                <w:szCs w:val="24"/>
              </w:rPr>
              <w:t>(1. родитељски</w:t>
            </w:r>
          </w:p>
          <w:p w:rsidR="00F2179A" w:rsidRPr="00D07B4F" w:rsidRDefault="00156686">
            <w:pPr>
              <w:ind w:hanging="2"/>
              <w:rPr>
                <w:rFonts w:ascii="Times New Roman" w:eastAsia="Times New Roman" w:hAnsi="Times New Roman" w:cs="Times New Roman"/>
                <w:color w:val="000000" w:themeColor="text1"/>
                <w:sz w:val="24"/>
                <w:szCs w:val="24"/>
              </w:rPr>
            </w:pPr>
            <w:r w:rsidRPr="00D07B4F">
              <w:rPr>
                <w:rFonts w:ascii="Times New Roman" w:eastAsia="Times New Roman" w:hAnsi="Times New Roman" w:cs="Times New Roman"/>
                <w:color w:val="000000" w:themeColor="text1"/>
                <w:sz w:val="24"/>
                <w:szCs w:val="24"/>
              </w:rPr>
              <w:t>састанак)</w:t>
            </w:r>
          </w:p>
          <w:p w:rsidR="00F2179A" w:rsidRPr="00D07B4F" w:rsidRDefault="00F2179A">
            <w:pPr>
              <w:ind w:hanging="2"/>
              <w:rPr>
                <w:rFonts w:ascii="Times New Roman" w:eastAsia="Times New Roman" w:hAnsi="Times New Roman" w:cs="Times New Roman"/>
                <w:color w:val="000000" w:themeColor="text1"/>
                <w:sz w:val="24"/>
                <w:szCs w:val="24"/>
              </w:rPr>
            </w:pPr>
          </w:p>
        </w:tc>
        <w:tc>
          <w:tcPr>
            <w:tcW w:w="1629" w:type="pct"/>
          </w:tcPr>
          <w:p w:rsidR="00F2179A" w:rsidRPr="00C050C4" w:rsidRDefault="00156686">
            <w:pPr>
              <w:ind w:hanging="2"/>
              <w:rPr>
                <w:rFonts w:ascii="Times New Roman" w:eastAsia="Times New Roman" w:hAnsi="Times New Roman" w:cs="Times New Roman"/>
                <w:color w:val="000000" w:themeColor="text1"/>
                <w:sz w:val="24"/>
                <w:szCs w:val="24"/>
                <w:lang w:val="ru-RU"/>
              </w:rPr>
            </w:pPr>
            <w:r w:rsidRPr="00C050C4">
              <w:rPr>
                <w:rFonts w:ascii="Times New Roman" w:eastAsia="Times New Roman" w:hAnsi="Times New Roman" w:cs="Times New Roman"/>
                <w:color w:val="000000" w:themeColor="text1"/>
                <w:sz w:val="24"/>
                <w:szCs w:val="24"/>
                <w:lang w:val="ru-RU"/>
              </w:rPr>
              <w:t xml:space="preserve"> 14.11.1.</w:t>
            </w:r>
            <w:r w:rsidRPr="00C050C4">
              <w:rPr>
                <w:rFonts w:ascii="Times New Roman" w:eastAsia="Times New Roman" w:hAnsi="Times New Roman" w:cs="Times New Roman"/>
                <w:b/>
                <w:bCs/>
                <w:color w:val="000000" w:themeColor="text1"/>
                <w:sz w:val="24"/>
                <w:szCs w:val="24"/>
                <w:lang w:val="ru-RU"/>
              </w:rPr>
              <w:t xml:space="preserve"> </w:t>
            </w:r>
            <w:r w:rsidRPr="00C050C4">
              <w:rPr>
                <w:rFonts w:ascii="Times New Roman" w:eastAsia="Times New Roman" w:hAnsi="Times New Roman" w:cs="Times New Roman"/>
                <w:color w:val="000000" w:themeColor="text1"/>
                <w:sz w:val="24"/>
                <w:szCs w:val="24"/>
                <w:lang w:val="ru-RU"/>
              </w:rPr>
              <w:t xml:space="preserve"> Упознавање родитеља са њиховим правима и обавезама и начину њиховог укључивања у живот и рад школе</w:t>
            </w:r>
          </w:p>
        </w:tc>
        <w:tc>
          <w:tcPr>
            <w:tcW w:w="1250" w:type="pct"/>
            <w:vAlign w:val="center"/>
          </w:tcPr>
          <w:p w:rsidR="00F2179A" w:rsidRPr="00C050C4" w:rsidRDefault="00156686">
            <w:pPr>
              <w:ind w:hanging="2"/>
              <w:rPr>
                <w:rFonts w:ascii="Times New Roman" w:eastAsia="Times New Roman" w:hAnsi="Times New Roman" w:cs="Times New Roman"/>
                <w:color w:val="000000" w:themeColor="text1"/>
                <w:sz w:val="24"/>
                <w:szCs w:val="24"/>
                <w:lang w:val="ru-RU"/>
              </w:rPr>
            </w:pPr>
            <w:r w:rsidRPr="00C050C4">
              <w:rPr>
                <w:rFonts w:ascii="Times New Roman" w:eastAsia="Times New Roman" w:hAnsi="Times New Roman" w:cs="Times New Roman"/>
                <w:color w:val="000000" w:themeColor="text1"/>
                <w:sz w:val="24"/>
                <w:szCs w:val="24"/>
                <w:lang w:val="ru-RU"/>
              </w:rPr>
              <w:t>Представљање права родитеља путем презентације, информисање  родитеља о савету родитеља и њиховог учешћа у раду школе</w:t>
            </w:r>
          </w:p>
        </w:tc>
        <w:tc>
          <w:tcPr>
            <w:tcW w:w="1250" w:type="pct"/>
            <w:vAlign w:val="center"/>
          </w:tcPr>
          <w:p w:rsidR="00F2179A" w:rsidRPr="00D07B4F" w:rsidRDefault="00156686">
            <w:pPr>
              <w:spacing w:after="120"/>
              <w:ind w:right="55" w:hanging="2"/>
              <w:rPr>
                <w:rFonts w:ascii="Times New Roman" w:eastAsia="Times New Roman" w:hAnsi="Times New Roman" w:cs="Times New Roman"/>
                <w:b/>
                <w:bCs/>
                <w:i/>
                <w:iCs/>
                <w:color w:val="000000" w:themeColor="text1"/>
                <w:sz w:val="24"/>
                <w:szCs w:val="24"/>
              </w:rPr>
            </w:pPr>
            <w:r w:rsidRPr="00D07B4F">
              <w:rPr>
                <w:rFonts w:ascii="Times New Roman" w:eastAsia="Times New Roman" w:hAnsi="Times New Roman" w:cs="Times New Roman"/>
                <w:b/>
                <w:bCs/>
                <w:i/>
                <w:iCs/>
                <w:color w:val="000000" w:themeColor="text1"/>
                <w:sz w:val="24"/>
                <w:szCs w:val="24"/>
              </w:rPr>
              <w:t>ОС</w:t>
            </w:r>
          </w:p>
          <w:p w:rsidR="00F2179A" w:rsidRPr="00D07B4F" w:rsidRDefault="00156686">
            <w:pPr>
              <w:ind w:hanging="2"/>
              <w:rPr>
                <w:rFonts w:ascii="Times New Roman" w:eastAsia="Times New Roman" w:hAnsi="Times New Roman" w:cs="Times New Roman"/>
                <w:color w:val="000000" w:themeColor="text1"/>
                <w:sz w:val="24"/>
                <w:szCs w:val="24"/>
              </w:rPr>
            </w:pPr>
            <w:r w:rsidRPr="00D07B4F">
              <w:rPr>
                <w:rFonts w:ascii="Times New Roman" w:eastAsia="Times New Roman" w:hAnsi="Times New Roman" w:cs="Times New Roman"/>
                <w:color w:val="000000" w:themeColor="text1"/>
                <w:sz w:val="24"/>
                <w:szCs w:val="24"/>
              </w:rPr>
              <w:t>Савет родитеља</w:t>
            </w:r>
          </w:p>
        </w:tc>
      </w:tr>
      <w:tr w:rsidR="005C0B6D" w:rsidRPr="00D07B4F" w:rsidTr="005C0B6D">
        <w:trPr>
          <w:trHeight w:val="833"/>
        </w:trPr>
        <w:tc>
          <w:tcPr>
            <w:tcW w:w="871" w:type="pct"/>
          </w:tcPr>
          <w:p w:rsidR="00F2179A" w:rsidRPr="00C050C4" w:rsidRDefault="00F2179A">
            <w:pPr>
              <w:ind w:hanging="2"/>
              <w:rPr>
                <w:rFonts w:ascii="Times New Roman" w:eastAsia="Times New Roman" w:hAnsi="Times New Roman" w:cs="Times New Roman"/>
                <w:color w:val="000000" w:themeColor="text1"/>
                <w:sz w:val="24"/>
                <w:szCs w:val="24"/>
                <w:lang w:val="ru-RU"/>
              </w:rPr>
            </w:pPr>
          </w:p>
          <w:p w:rsidR="00F2179A" w:rsidRPr="00C050C4" w:rsidRDefault="00156686">
            <w:pPr>
              <w:ind w:hanging="2"/>
              <w:rPr>
                <w:rFonts w:ascii="Times New Roman" w:eastAsia="Times New Roman" w:hAnsi="Times New Roman" w:cs="Times New Roman"/>
                <w:color w:val="000000" w:themeColor="text1"/>
                <w:sz w:val="24"/>
                <w:szCs w:val="24"/>
                <w:lang w:val="ru-RU"/>
              </w:rPr>
            </w:pPr>
            <w:r w:rsidRPr="00C050C4">
              <w:rPr>
                <w:rFonts w:ascii="Times New Roman" w:eastAsia="Times New Roman" w:hAnsi="Times New Roman" w:cs="Times New Roman"/>
                <w:color w:val="000000" w:themeColor="text1"/>
                <w:sz w:val="24"/>
                <w:szCs w:val="24"/>
                <w:lang w:val="ru-RU"/>
              </w:rPr>
              <w:t>на почетку и током школске год.</w:t>
            </w:r>
          </w:p>
        </w:tc>
        <w:tc>
          <w:tcPr>
            <w:tcW w:w="1629" w:type="pct"/>
          </w:tcPr>
          <w:p w:rsidR="00F2179A" w:rsidRPr="00C050C4" w:rsidRDefault="00F2179A">
            <w:pPr>
              <w:ind w:hanging="2"/>
              <w:rPr>
                <w:rFonts w:ascii="Times New Roman" w:eastAsia="Times New Roman" w:hAnsi="Times New Roman" w:cs="Times New Roman"/>
                <w:color w:val="000000" w:themeColor="text1"/>
                <w:sz w:val="24"/>
                <w:szCs w:val="24"/>
                <w:lang w:val="ru-RU"/>
              </w:rPr>
            </w:pPr>
          </w:p>
          <w:p w:rsidR="00F2179A" w:rsidRPr="00C050C4" w:rsidRDefault="00156686">
            <w:pPr>
              <w:ind w:hanging="2"/>
              <w:rPr>
                <w:rFonts w:ascii="Times New Roman" w:eastAsia="Times New Roman" w:hAnsi="Times New Roman" w:cs="Times New Roman"/>
                <w:color w:val="000000" w:themeColor="text1"/>
                <w:sz w:val="24"/>
                <w:szCs w:val="24"/>
                <w:lang w:val="ru-RU"/>
              </w:rPr>
            </w:pPr>
            <w:r w:rsidRPr="00C050C4">
              <w:rPr>
                <w:rFonts w:ascii="Times New Roman" w:eastAsia="Times New Roman" w:hAnsi="Times New Roman" w:cs="Times New Roman"/>
                <w:color w:val="000000" w:themeColor="text1"/>
                <w:sz w:val="24"/>
                <w:szCs w:val="24"/>
                <w:lang w:val="ru-RU"/>
              </w:rPr>
              <w:t xml:space="preserve">2.2.1.1. Обучавање и усмеравање ученика у постављању личних циљева у учењу (Медијатека: Мој план за напредовање) </w:t>
            </w:r>
          </w:p>
          <w:p w:rsidR="00F2179A" w:rsidRPr="00C050C4" w:rsidRDefault="00F2179A">
            <w:pPr>
              <w:ind w:hanging="2"/>
              <w:rPr>
                <w:rFonts w:ascii="Times New Roman" w:eastAsia="Times New Roman" w:hAnsi="Times New Roman" w:cs="Times New Roman"/>
                <w:color w:val="000000" w:themeColor="text1"/>
                <w:sz w:val="24"/>
                <w:szCs w:val="24"/>
                <w:lang w:val="ru-RU"/>
              </w:rPr>
            </w:pPr>
          </w:p>
        </w:tc>
        <w:tc>
          <w:tcPr>
            <w:tcW w:w="1250" w:type="pct"/>
          </w:tcPr>
          <w:p w:rsidR="00F2179A" w:rsidRPr="00C050C4" w:rsidRDefault="00F2179A">
            <w:pPr>
              <w:ind w:hanging="2"/>
              <w:rPr>
                <w:rFonts w:ascii="Times New Roman" w:eastAsia="Times New Roman" w:hAnsi="Times New Roman" w:cs="Times New Roman"/>
                <w:color w:val="000000" w:themeColor="text1"/>
                <w:sz w:val="24"/>
                <w:szCs w:val="24"/>
                <w:lang w:val="ru-RU"/>
              </w:rPr>
            </w:pPr>
          </w:p>
          <w:p w:rsidR="00F2179A" w:rsidRPr="00C050C4" w:rsidRDefault="00F2179A">
            <w:pPr>
              <w:ind w:hanging="2"/>
              <w:rPr>
                <w:rFonts w:ascii="Times New Roman" w:eastAsia="Times New Roman" w:hAnsi="Times New Roman" w:cs="Times New Roman"/>
                <w:color w:val="000000" w:themeColor="text1"/>
                <w:sz w:val="24"/>
                <w:szCs w:val="24"/>
                <w:lang w:val="ru-RU"/>
              </w:rPr>
            </w:pPr>
          </w:p>
          <w:p w:rsidR="00F2179A" w:rsidRPr="00C050C4" w:rsidRDefault="00156686">
            <w:pPr>
              <w:ind w:hanging="2"/>
              <w:rPr>
                <w:rFonts w:ascii="Times New Roman" w:eastAsia="Times New Roman" w:hAnsi="Times New Roman" w:cs="Times New Roman"/>
                <w:color w:val="000000" w:themeColor="text1"/>
                <w:sz w:val="24"/>
                <w:szCs w:val="24"/>
                <w:lang w:val="ru-RU"/>
              </w:rPr>
            </w:pPr>
            <w:r w:rsidRPr="00C050C4">
              <w:rPr>
                <w:rFonts w:ascii="Times New Roman" w:eastAsia="Times New Roman" w:hAnsi="Times New Roman" w:cs="Times New Roman"/>
                <w:color w:val="000000" w:themeColor="text1"/>
                <w:sz w:val="24"/>
                <w:szCs w:val="24"/>
                <w:lang w:val="ru-RU"/>
              </w:rPr>
              <w:t>Организовање “</w:t>
            </w:r>
            <w:r w:rsidRPr="00D07B4F">
              <w:rPr>
                <w:rFonts w:ascii="Times New Roman" w:eastAsia="Times New Roman" w:hAnsi="Times New Roman" w:cs="Times New Roman"/>
                <w:color w:val="000000" w:themeColor="text1"/>
                <w:sz w:val="24"/>
                <w:szCs w:val="24"/>
              </w:rPr>
              <w:t>brain</w:t>
            </w:r>
            <w:r w:rsidRPr="00C050C4">
              <w:rPr>
                <w:rFonts w:ascii="Times New Roman" w:eastAsia="Times New Roman" w:hAnsi="Times New Roman" w:cs="Times New Roman"/>
                <w:color w:val="000000" w:themeColor="text1"/>
                <w:sz w:val="24"/>
                <w:szCs w:val="24"/>
                <w:lang w:val="ru-RU"/>
              </w:rPr>
              <w:t xml:space="preserve"> </w:t>
            </w:r>
            <w:r w:rsidRPr="00D07B4F">
              <w:rPr>
                <w:rFonts w:ascii="Times New Roman" w:eastAsia="Times New Roman" w:hAnsi="Times New Roman" w:cs="Times New Roman"/>
                <w:color w:val="000000" w:themeColor="text1"/>
                <w:sz w:val="24"/>
                <w:szCs w:val="24"/>
              </w:rPr>
              <w:t>storming</w:t>
            </w:r>
            <w:r w:rsidRPr="00C050C4">
              <w:rPr>
                <w:rFonts w:ascii="Times New Roman" w:eastAsia="Times New Roman" w:hAnsi="Times New Roman" w:cs="Times New Roman"/>
                <w:color w:val="000000" w:themeColor="text1"/>
                <w:sz w:val="24"/>
                <w:szCs w:val="24"/>
                <w:lang w:val="ru-RU"/>
              </w:rPr>
              <w:t>” радионица, коришћење медијатеке на платворми “</w:t>
            </w:r>
            <w:r w:rsidRPr="00D07B4F">
              <w:rPr>
                <w:rFonts w:ascii="Times New Roman" w:eastAsia="Times New Roman" w:hAnsi="Times New Roman" w:cs="Times New Roman"/>
                <w:color w:val="000000" w:themeColor="text1"/>
                <w:sz w:val="24"/>
                <w:szCs w:val="24"/>
              </w:rPr>
              <w:t>Padlet</w:t>
            </w:r>
            <w:r w:rsidRPr="00C050C4">
              <w:rPr>
                <w:rFonts w:ascii="Times New Roman" w:eastAsia="Times New Roman" w:hAnsi="Times New Roman" w:cs="Times New Roman"/>
                <w:color w:val="000000" w:themeColor="text1"/>
                <w:sz w:val="24"/>
                <w:szCs w:val="24"/>
                <w:lang w:val="ru-RU"/>
              </w:rPr>
              <w:t>”</w:t>
            </w:r>
          </w:p>
        </w:tc>
        <w:tc>
          <w:tcPr>
            <w:tcW w:w="1250" w:type="pct"/>
          </w:tcPr>
          <w:p w:rsidR="00F2179A" w:rsidRPr="00D07B4F" w:rsidRDefault="00156686">
            <w:pPr>
              <w:ind w:hanging="2"/>
              <w:rPr>
                <w:rFonts w:ascii="Times New Roman" w:eastAsia="Times New Roman" w:hAnsi="Times New Roman" w:cs="Times New Roman"/>
                <w:color w:val="000000" w:themeColor="text1"/>
                <w:sz w:val="24"/>
                <w:szCs w:val="24"/>
              </w:rPr>
            </w:pPr>
            <w:r w:rsidRPr="00D07B4F">
              <w:rPr>
                <w:rFonts w:ascii="Times New Roman" w:eastAsia="Times New Roman" w:hAnsi="Times New Roman" w:cs="Times New Roman"/>
                <w:b/>
                <w:bCs/>
                <w:i/>
                <w:iCs/>
                <w:color w:val="000000" w:themeColor="text1"/>
                <w:sz w:val="24"/>
                <w:szCs w:val="24"/>
              </w:rPr>
              <w:t>ОС</w:t>
            </w:r>
            <w:r w:rsidRPr="00D07B4F">
              <w:rPr>
                <w:rFonts w:ascii="Times New Roman" w:eastAsia="Times New Roman" w:hAnsi="Times New Roman" w:cs="Times New Roman"/>
                <w:color w:val="000000" w:themeColor="text1"/>
                <w:sz w:val="24"/>
                <w:szCs w:val="24"/>
              </w:rPr>
              <w:t xml:space="preserve"> </w:t>
            </w:r>
          </w:p>
        </w:tc>
      </w:tr>
      <w:tr w:rsidR="005C0B6D" w:rsidRPr="00D07B4F" w:rsidTr="005C0B6D">
        <w:trPr>
          <w:trHeight w:val="560"/>
        </w:trPr>
        <w:tc>
          <w:tcPr>
            <w:tcW w:w="871" w:type="pct"/>
          </w:tcPr>
          <w:p w:rsidR="00F2179A" w:rsidRPr="00D07B4F" w:rsidRDefault="00F2179A">
            <w:pPr>
              <w:ind w:hanging="2"/>
              <w:rPr>
                <w:rFonts w:ascii="Times New Roman" w:eastAsia="Times New Roman" w:hAnsi="Times New Roman" w:cs="Times New Roman"/>
                <w:color w:val="000000" w:themeColor="text1"/>
                <w:sz w:val="24"/>
                <w:szCs w:val="24"/>
              </w:rPr>
            </w:pPr>
          </w:p>
          <w:p w:rsidR="00F2179A" w:rsidRPr="00D07B4F" w:rsidRDefault="00156686">
            <w:pPr>
              <w:ind w:hanging="2"/>
              <w:rPr>
                <w:rFonts w:ascii="Times New Roman" w:eastAsia="Times New Roman" w:hAnsi="Times New Roman" w:cs="Times New Roman"/>
                <w:color w:val="000000" w:themeColor="text1"/>
                <w:sz w:val="24"/>
                <w:szCs w:val="24"/>
              </w:rPr>
            </w:pPr>
            <w:r w:rsidRPr="00D07B4F">
              <w:rPr>
                <w:rFonts w:ascii="Times New Roman" w:eastAsia="Times New Roman" w:hAnsi="Times New Roman" w:cs="Times New Roman"/>
                <w:color w:val="000000" w:themeColor="text1"/>
                <w:sz w:val="24"/>
                <w:szCs w:val="24"/>
              </w:rPr>
              <w:t>током школске год.</w:t>
            </w:r>
          </w:p>
          <w:p w:rsidR="00F2179A" w:rsidRPr="00D07B4F" w:rsidRDefault="00F2179A">
            <w:pPr>
              <w:ind w:hanging="2"/>
              <w:rPr>
                <w:rFonts w:ascii="Times New Roman" w:eastAsia="Times New Roman" w:hAnsi="Times New Roman" w:cs="Times New Roman"/>
                <w:color w:val="000000" w:themeColor="text1"/>
                <w:sz w:val="24"/>
                <w:szCs w:val="24"/>
              </w:rPr>
            </w:pPr>
          </w:p>
        </w:tc>
        <w:tc>
          <w:tcPr>
            <w:tcW w:w="1629" w:type="pct"/>
          </w:tcPr>
          <w:p w:rsidR="00F2179A" w:rsidRPr="00D07B4F" w:rsidRDefault="00F2179A">
            <w:pPr>
              <w:ind w:hanging="2"/>
              <w:rPr>
                <w:rFonts w:ascii="Times New Roman" w:eastAsia="Times New Roman" w:hAnsi="Times New Roman" w:cs="Times New Roman"/>
                <w:color w:val="000000" w:themeColor="text1"/>
                <w:sz w:val="24"/>
                <w:szCs w:val="24"/>
              </w:rPr>
            </w:pPr>
          </w:p>
          <w:p w:rsidR="00F2179A" w:rsidRPr="00D07B4F" w:rsidRDefault="00156686">
            <w:pPr>
              <w:ind w:hanging="2"/>
              <w:rPr>
                <w:rFonts w:ascii="Times New Roman" w:eastAsia="Times New Roman" w:hAnsi="Times New Roman" w:cs="Times New Roman"/>
                <w:color w:val="000000" w:themeColor="text1"/>
                <w:sz w:val="24"/>
                <w:szCs w:val="24"/>
              </w:rPr>
            </w:pPr>
            <w:r w:rsidRPr="00D07B4F">
              <w:rPr>
                <w:rFonts w:ascii="Times New Roman" w:eastAsia="Times New Roman" w:hAnsi="Times New Roman" w:cs="Times New Roman"/>
                <w:color w:val="000000" w:themeColor="text1"/>
                <w:sz w:val="24"/>
                <w:szCs w:val="24"/>
              </w:rPr>
              <w:t>2.2.1.2. Самоевалуација ученика</w:t>
            </w:r>
          </w:p>
        </w:tc>
        <w:tc>
          <w:tcPr>
            <w:tcW w:w="1250" w:type="pct"/>
          </w:tcPr>
          <w:p w:rsidR="00F2179A" w:rsidRPr="00C050C4" w:rsidRDefault="00156686">
            <w:pPr>
              <w:ind w:hanging="2"/>
              <w:rPr>
                <w:rFonts w:ascii="Times New Roman" w:eastAsia="Times New Roman" w:hAnsi="Times New Roman" w:cs="Times New Roman"/>
                <w:color w:val="000000" w:themeColor="text1"/>
                <w:sz w:val="24"/>
                <w:szCs w:val="24"/>
                <w:lang w:val="ru-RU"/>
              </w:rPr>
            </w:pPr>
            <w:r w:rsidRPr="00C050C4">
              <w:rPr>
                <w:rFonts w:ascii="Times New Roman" w:eastAsia="Times New Roman" w:hAnsi="Times New Roman" w:cs="Times New Roman"/>
                <w:color w:val="000000" w:themeColor="text1"/>
                <w:sz w:val="24"/>
                <w:szCs w:val="24"/>
                <w:lang w:val="ru-RU"/>
              </w:rPr>
              <w:t xml:space="preserve">Подстицање ученика да процењују своје знање, залагање и напредак, могући рад у пару </w:t>
            </w:r>
          </w:p>
        </w:tc>
        <w:tc>
          <w:tcPr>
            <w:tcW w:w="1250" w:type="pct"/>
          </w:tcPr>
          <w:p w:rsidR="00F2179A" w:rsidRPr="00D07B4F" w:rsidRDefault="00156686">
            <w:pPr>
              <w:ind w:hanging="2"/>
              <w:rPr>
                <w:rFonts w:ascii="Times New Roman" w:eastAsia="Times New Roman" w:hAnsi="Times New Roman" w:cs="Times New Roman"/>
                <w:color w:val="000000" w:themeColor="text1"/>
                <w:sz w:val="24"/>
                <w:szCs w:val="24"/>
              </w:rPr>
            </w:pPr>
            <w:r w:rsidRPr="00D07B4F">
              <w:rPr>
                <w:rFonts w:ascii="Times New Roman" w:eastAsia="Times New Roman" w:hAnsi="Times New Roman" w:cs="Times New Roman"/>
                <w:b/>
                <w:bCs/>
                <w:i/>
                <w:iCs/>
                <w:color w:val="000000" w:themeColor="text1"/>
                <w:sz w:val="24"/>
                <w:szCs w:val="24"/>
              </w:rPr>
              <w:t>ОС</w:t>
            </w:r>
          </w:p>
        </w:tc>
      </w:tr>
      <w:tr w:rsidR="005C0B6D" w:rsidRPr="00D07B4F" w:rsidTr="005C0B6D">
        <w:trPr>
          <w:trHeight w:val="560"/>
        </w:trPr>
        <w:tc>
          <w:tcPr>
            <w:tcW w:w="871" w:type="pct"/>
          </w:tcPr>
          <w:p w:rsidR="00F2179A" w:rsidRPr="00D07B4F" w:rsidRDefault="00F2179A">
            <w:pPr>
              <w:ind w:hanging="2"/>
              <w:rPr>
                <w:rFonts w:ascii="Times New Roman" w:eastAsia="Times New Roman" w:hAnsi="Times New Roman" w:cs="Times New Roman"/>
                <w:color w:val="000000" w:themeColor="text1"/>
                <w:sz w:val="24"/>
                <w:szCs w:val="24"/>
              </w:rPr>
            </w:pPr>
          </w:p>
          <w:p w:rsidR="00F2179A" w:rsidRPr="00D07B4F" w:rsidRDefault="00156686">
            <w:pPr>
              <w:ind w:hanging="2"/>
              <w:rPr>
                <w:rFonts w:ascii="Times New Roman" w:eastAsia="Times New Roman" w:hAnsi="Times New Roman" w:cs="Times New Roman"/>
                <w:color w:val="000000" w:themeColor="text1"/>
                <w:sz w:val="24"/>
                <w:szCs w:val="24"/>
              </w:rPr>
            </w:pPr>
            <w:r w:rsidRPr="00D07B4F">
              <w:rPr>
                <w:rFonts w:ascii="Times New Roman" w:eastAsia="Times New Roman" w:hAnsi="Times New Roman" w:cs="Times New Roman"/>
                <w:color w:val="000000" w:themeColor="text1"/>
                <w:sz w:val="24"/>
                <w:szCs w:val="24"/>
              </w:rPr>
              <w:t>новембар 2026.</w:t>
            </w:r>
          </w:p>
          <w:p w:rsidR="00F2179A" w:rsidRPr="00D07B4F" w:rsidRDefault="00F2179A">
            <w:pPr>
              <w:ind w:hanging="2"/>
              <w:rPr>
                <w:rFonts w:ascii="Times New Roman" w:eastAsia="Times New Roman" w:hAnsi="Times New Roman" w:cs="Times New Roman"/>
                <w:color w:val="000000" w:themeColor="text1"/>
                <w:sz w:val="24"/>
                <w:szCs w:val="24"/>
              </w:rPr>
            </w:pPr>
          </w:p>
          <w:p w:rsidR="00F2179A" w:rsidRPr="00D07B4F" w:rsidRDefault="00F2179A">
            <w:pPr>
              <w:ind w:hanging="2"/>
              <w:rPr>
                <w:rFonts w:ascii="Times New Roman" w:eastAsia="Times New Roman" w:hAnsi="Times New Roman" w:cs="Times New Roman"/>
                <w:color w:val="000000" w:themeColor="text1"/>
                <w:sz w:val="24"/>
                <w:szCs w:val="24"/>
              </w:rPr>
            </w:pPr>
          </w:p>
          <w:p w:rsidR="00F2179A" w:rsidRPr="00D07B4F" w:rsidRDefault="00156686">
            <w:pPr>
              <w:ind w:hanging="2"/>
              <w:rPr>
                <w:rFonts w:ascii="Times New Roman" w:eastAsia="Times New Roman" w:hAnsi="Times New Roman" w:cs="Times New Roman"/>
                <w:color w:val="000000" w:themeColor="text1"/>
                <w:sz w:val="24"/>
                <w:szCs w:val="24"/>
              </w:rPr>
            </w:pPr>
            <w:r w:rsidRPr="00D07B4F">
              <w:rPr>
                <w:rFonts w:ascii="Times New Roman" w:eastAsia="Times New Roman" w:hAnsi="Times New Roman" w:cs="Times New Roman"/>
                <w:color w:val="000000" w:themeColor="text1"/>
                <w:sz w:val="24"/>
                <w:szCs w:val="24"/>
              </w:rPr>
              <w:t>(2. родитељски</w:t>
            </w:r>
          </w:p>
          <w:p w:rsidR="00F2179A" w:rsidRPr="00D07B4F" w:rsidRDefault="00156686">
            <w:pPr>
              <w:ind w:hanging="2"/>
              <w:rPr>
                <w:rFonts w:ascii="Times New Roman" w:eastAsia="Times New Roman" w:hAnsi="Times New Roman" w:cs="Times New Roman"/>
                <w:color w:val="000000" w:themeColor="text1"/>
                <w:sz w:val="24"/>
                <w:szCs w:val="24"/>
              </w:rPr>
            </w:pPr>
            <w:r w:rsidRPr="00D07B4F">
              <w:rPr>
                <w:rFonts w:ascii="Times New Roman" w:eastAsia="Times New Roman" w:hAnsi="Times New Roman" w:cs="Times New Roman"/>
                <w:color w:val="000000" w:themeColor="text1"/>
                <w:sz w:val="24"/>
                <w:szCs w:val="24"/>
              </w:rPr>
              <w:t>састанак)</w:t>
            </w:r>
          </w:p>
        </w:tc>
        <w:tc>
          <w:tcPr>
            <w:tcW w:w="1629" w:type="pct"/>
          </w:tcPr>
          <w:p w:rsidR="00F2179A" w:rsidRPr="00C050C4" w:rsidRDefault="00F2179A">
            <w:pPr>
              <w:ind w:hanging="2"/>
              <w:rPr>
                <w:rFonts w:ascii="Times New Roman" w:eastAsia="Times New Roman" w:hAnsi="Times New Roman" w:cs="Times New Roman"/>
                <w:color w:val="000000" w:themeColor="text1"/>
                <w:sz w:val="24"/>
                <w:szCs w:val="24"/>
                <w:lang w:val="ru-RU"/>
              </w:rPr>
            </w:pPr>
          </w:p>
          <w:p w:rsidR="00F2179A" w:rsidRPr="00C050C4" w:rsidRDefault="00156686">
            <w:pPr>
              <w:ind w:hanging="2"/>
              <w:rPr>
                <w:rFonts w:ascii="Times New Roman" w:eastAsia="Times New Roman" w:hAnsi="Times New Roman" w:cs="Times New Roman"/>
                <w:color w:val="000000" w:themeColor="text1"/>
                <w:sz w:val="24"/>
                <w:szCs w:val="24"/>
                <w:lang w:val="ru-RU"/>
              </w:rPr>
            </w:pPr>
            <w:r w:rsidRPr="00C050C4">
              <w:rPr>
                <w:rFonts w:ascii="Times New Roman" w:eastAsia="Times New Roman" w:hAnsi="Times New Roman" w:cs="Times New Roman"/>
                <w:color w:val="000000" w:themeColor="text1"/>
                <w:sz w:val="24"/>
                <w:szCs w:val="24"/>
                <w:lang w:val="ru-RU"/>
              </w:rPr>
              <w:t>Психолошке промене у пубертету, комуникација са</w:t>
            </w:r>
          </w:p>
          <w:p w:rsidR="00F2179A" w:rsidRPr="00C050C4" w:rsidRDefault="00F2179A">
            <w:pPr>
              <w:ind w:hanging="2"/>
              <w:rPr>
                <w:rFonts w:ascii="Times New Roman" w:eastAsia="Times New Roman" w:hAnsi="Times New Roman" w:cs="Times New Roman"/>
                <w:color w:val="000000" w:themeColor="text1"/>
                <w:sz w:val="24"/>
                <w:szCs w:val="24"/>
                <w:lang w:val="ru-RU"/>
              </w:rPr>
            </w:pPr>
          </w:p>
          <w:p w:rsidR="00F2179A" w:rsidRPr="00C050C4" w:rsidRDefault="00156686">
            <w:pPr>
              <w:ind w:hanging="2"/>
              <w:rPr>
                <w:rFonts w:ascii="Times New Roman" w:eastAsia="Times New Roman" w:hAnsi="Times New Roman" w:cs="Times New Roman"/>
                <w:color w:val="000000" w:themeColor="text1"/>
                <w:sz w:val="24"/>
                <w:szCs w:val="24"/>
                <w:lang w:val="ru-RU"/>
              </w:rPr>
            </w:pPr>
            <w:r w:rsidRPr="00C050C4">
              <w:rPr>
                <w:rFonts w:ascii="Times New Roman" w:eastAsia="Times New Roman" w:hAnsi="Times New Roman" w:cs="Times New Roman"/>
                <w:color w:val="000000" w:themeColor="text1"/>
                <w:sz w:val="24"/>
                <w:szCs w:val="24"/>
                <w:lang w:val="ru-RU"/>
              </w:rPr>
              <w:t>адолесцентима и анализа школског успеха.</w:t>
            </w:r>
          </w:p>
        </w:tc>
        <w:tc>
          <w:tcPr>
            <w:tcW w:w="1250" w:type="pct"/>
          </w:tcPr>
          <w:p w:rsidR="00F2179A" w:rsidRPr="00C050C4" w:rsidRDefault="00156686">
            <w:pPr>
              <w:ind w:hanging="2"/>
              <w:rPr>
                <w:rFonts w:ascii="Times New Roman" w:eastAsia="Times New Roman" w:hAnsi="Times New Roman" w:cs="Times New Roman"/>
                <w:color w:val="000000" w:themeColor="text1"/>
                <w:sz w:val="24"/>
                <w:szCs w:val="24"/>
                <w:lang w:val="ru-RU"/>
              </w:rPr>
            </w:pPr>
            <w:r w:rsidRPr="00C050C4">
              <w:rPr>
                <w:rFonts w:ascii="Times New Roman" w:eastAsia="Times New Roman" w:hAnsi="Times New Roman" w:cs="Times New Roman"/>
                <w:color w:val="000000" w:themeColor="text1"/>
                <w:sz w:val="24"/>
                <w:szCs w:val="24"/>
                <w:lang w:val="ru-RU"/>
              </w:rPr>
              <w:t>Представљање родитељима са психолошким и емоционалним променама и смерница кроз успешну комуникацију путем презентације и кроз разговор, анализа успеха и подела листића за родитеље</w:t>
            </w:r>
          </w:p>
        </w:tc>
        <w:tc>
          <w:tcPr>
            <w:tcW w:w="1250" w:type="pct"/>
          </w:tcPr>
          <w:p w:rsidR="00F2179A" w:rsidRPr="00D07B4F" w:rsidRDefault="00156686">
            <w:pPr>
              <w:ind w:hanging="2"/>
              <w:rPr>
                <w:rFonts w:ascii="Times New Roman" w:eastAsia="Times New Roman" w:hAnsi="Times New Roman" w:cs="Times New Roman"/>
                <w:b/>
                <w:bCs/>
                <w:i/>
                <w:iCs/>
                <w:color w:val="000000" w:themeColor="text1"/>
                <w:sz w:val="24"/>
                <w:szCs w:val="24"/>
              </w:rPr>
            </w:pPr>
            <w:r w:rsidRPr="00D07B4F">
              <w:rPr>
                <w:rFonts w:ascii="Times New Roman" w:eastAsia="Times New Roman" w:hAnsi="Times New Roman" w:cs="Times New Roman"/>
                <w:b/>
                <w:bCs/>
                <w:i/>
                <w:iCs/>
                <w:color w:val="000000" w:themeColor="text1"/>
                <w:sz w:val="24"/>
                <w:szCs w:val="24"/>
              </w:rPr>
              <w:t>ОС</w:t>
            </w:r>
          </w:p>
        </w:tc>
      </w:tr>
      <w:tr w:rsidR="005C0B6D" w:rsidRPr="00D07B4F" w:rsidTr="005C0B6D">
        <w:trPr>
          <w:trHeight w:val="696"/>
        </w:trPr>
        <w:tc>
          <w:tcPr>
            <w:tcW w:w="871" w:type="pct"/>
          </w:tcPr>
          <w:p w:rsidR="00F2179A" w:rsidRPr="00D07B4F" w:rsidRDefault="00F2179A">
            <w:pPr>
              <w:ind w:hanging="2"/>
              <w:rPr>
                <w:rFonts w:ascii="Times New Roman" w:eastAsia="Times New Roman" w:hAnsi="Times New Roman" w:cs="Times New Roman"/>
                <w:color w:val="000000" w:themeColor="text1"/>
                <w:sz w:val="24"/>
                <w:szCs w:val="24"/>
              </w:rPr>
            </w:pPr>
          </w:p>
          <w:p w:rsidR="00F2179A" w:rsidRPr="00D07B4F" w:rsidRDefault="00F2179A">
            <w:pPr>
              <w:ind w:hanging="2"/>
              <w:rPr>
                <w:rFonts w:ascii="Times New Roman" w:eastAsia="Times New Roman" w:hAnsi="Times New Roman" w:cs="Times New Roman"/>
                <w:color w:val="000000" w:themeColor="text1"/>
                <w:sz w:val="24"/>
                <w:szCs w:val="24"/>
              </w:rPr>
            </w:pPr>
          </w:p>
          <w:p w:rsidR="00F2179A" w:rsidRPr="00D07B4F" w:rsidRDefault="00156686">
            <w:pPr>
              <w:ind w:hanging="2"/>
              <w:rPr>
                <w:rFonts w:ascii="Times New Roman" w:eastAsia="Times New Roman" w:hAnsi="Times New Roman" w:cs="Times New Roman"/>
                <w:color w:val="000000" w:themeColor="text1"/>
                <w:sz w:val="24"/>
                <w:szCs w:val="24"/>
              </w:rPr>
            </w:pPr>
            <w:r w:rsidRPr="00D07B4F">
              <w:rPr>
                <w:rFonts w:ascii="Times New Roman" w:eastAsia="Times New Roman" w:hAnsi="Times New Roman" w:cs="Times New Roman"/>
                <w:color w:val="000000" w:themeColor="text1"/>
                <w:sz w:val="24"/>
                <w:szCs w:val="24"/>
              </w:rPr>
              <w:t>током школске године</w:t>
            </w:r>
          </w:p>
        </w:tc>
        <w:tc>
          <w:tcPr>
            <w:tcW w:w="1629" w:type="pct"/>
          </w:tcPr>
          <w:p w:rsidR="00F2179A" w:rsidRPr="00C050C4" w:rsidRDefault="00156686">
            <w:pPr>
              <w:ind w:hanging="2"/>
              <w:rPr>
                <w:rFonts w:ascii="Times New Roman" w:eastAsia="Times New Roman" w:hAnsi="Times New Roman" w:cs="Times New Roman"/>
                <w:color w:val="000000" w:themeColor="text1"/>
                <w:sz w:val="24"/>
                <w:szCs w:val="24"/>
                <w:lang w:val="ru-RU"/>
              </w:rPr>
            </w:pPr>
            <w:r w:rsidRPr="00C050C4">
              <w:rPr>
                <w:rFonts w:ascii="Times New Roman" w:eastAsia="Times New Roman" w:hAnsi="Times New Roman" w:cs="Times New Roman"/>
                <w:color w:val="000000" w:themeColor="text1"/>
                <w:sz w:val="24"/>
                <w:szCs w:val="24"/>
                <w:lang w:val="ru-RU"/>
              </w:rPr>
              <w:t xml:space="preserve">2.2.1.3. Родитељски састанци/радионице у вези са побољшањем пажње и концентрације као и важности редовне самосталне израда домаћих задатака </w:t>
            </w:r>
          </w:p>
        </w:tc>
        <w:tc>
          <w:tcPr>
            <w:tcW w:w="1250" w:type="pct"/>
          </w:tcPr>
          <w:p w:rsidR="00F2179A" w:rsidRPr="00C050C4" w:rsidRDefault="00156686">
            <w:pPr>
              <w:ind w:hanging="2"/>
              <w:rPr>
                <w:rFonts w:ascii="Times New Roman" w:eastAsia="Times New Roman" w:hAnsi="Times New Roman" w:cs="Times New Roman"/>
                <w:color w:val="000000" w:themeColor="text1"/>
                <w:sz w:val="24"/>
                <w:szCs w:val="24"/>
                <w:lang w:val="ru-RU"/>
              </w:rPr>
            </w:pPr>
            <w:r w:rsidRPr="00C050C4">
              <w:rPr>
                <w:rFonts w:ascii="Times New Roman" w:eastAsia="Times New Roman" w:hAnsi="Times New Roman" w:cs="Times New Roman"/>
                <w:color w:val="000000" w:themeColor="text1"/>
                <w:sz w:val="24"/>
                <w:szCs w:val="24"/>
                <w:lang w:val="ru-RU"/>
              </w:rPr>
              <w:t>Организација тематских радионица,</w:t>
            </w:r>
          </w:p>
          <w:p w:rsidR="00F2179A" w:rsidRPr="00C050C4" w:rsidRDefault="00156686">
            <w:pPr>
              <w:ind w:hanging="2"/>
              <w:rPr>
                <w:rFonts w:ascii="Times New Roman" w:eastAsia="Times New Roman" w:hAnsi="Times New Roman" w:cs="Times New Roman"/>
                <w:color w:val="000000" w:themeColor="text1"/>
                <w:sz w:val="24"/>
                <w:szCs w:val="24"/>
                <w:lang w:val="ru-RU"/>
              </w:rPr>
            </w:pPr>
            <w:r w:rsidRPr="00C050C4">
              <w:rPr>
                <w:rFonts w:ascii="Times New Roman" w:eastAsia="Times New Roman" w:hAnsi="Times New Roman" w:cs="Times New Roman"/>
                <w:color w:val="000000" w:themeColor="text1"/>
                <w:sz w:val="24"/>
                <w:szCs w:val="24"/>
                <w:lang w:val="ru-RU"/>
              </w:rPr>
              <w:t>размена искустава родитеља и наставника, одређиваље заједничких мера за подршку ученика</w:t>
            </w:r>
          </w:p>
        </w:tc>
        <w:tc>
          <w:tcPr>
            <w:tcW w:w="1250" w:type="pct"/>
          </w:tcPr>
          <w:p w:rsidR="00F2179A" w:rsidRPr="00D07B4F" w:rsidRDefault="00156686">
            <w:pPr>
              <w:ind w:hanging="2"/>
              <w:rPr>
                <w:rFonts w:ascii="Times New Roman" w:eastAsia="Times New Roman" w:hAnsi="Times New Roman" w:cs="Times New Roman"/>
                <w:color w:val="000000" w:themeColor="text1"/>
                <w:sz w:val="24"/>
                <w:szCs w:val="24"/>
              </w:rPr>
            </w:pPr>
            <w:r w:rsidRPr="00D07B4F">
              <w:rPr>
                <w:rFonts w:ascii="Times New Roman" w:eastAsia="Times New Roman" w:hAnsi="Times New Roman" w:cs="Times New Roman"/>
                <w:b/>
                <w:bCs/>
                <w:i/>
                <w:iCs/>
                <w:color w:val="000000" w:themeColor="text1"/>
                <w:sz w:val="24"/>
                <w:szCs w:val="24"/>
              </w:rPr>
              <w:t>ОС</w:t>
            </w:r>
          </w:p>
        </w:tc>
      </w:tr>
      <w:tr w:rsidR="005C0B6D" w:rsidRPr="00D07B4F" w:rsidTr="005C0B6D">
        <w:trPr>
          <w:trHeight w:val="990"/>
        </w:trPr>
        <w:tc>
          <w:tcPr>
            <w:tcW w:w="871" w:type="pct"/>
          </w:tcPr>
          <w:p w:rsidR="00F2179A" w:rsidRPr="00D07B4F" w:rsidRDefault="00F2179A">
            <w:pPr>
              <w:ind w:hanging="2"/>
              <w:rPr>
                <w:rFonts w:ascii="Times New Roman" w:eastAsia="Times New Roman" w:hAnsi="Times New Roman" w:cs="Times New Roman"/>
                <w:color w:val="000000" w:themeColor="text1"/>
                <w:sz w:val="24"/>
                <w:szCs w:val="24"/>
              </w:rPr>
            </w:pPr>
          </w:p>
          <w:p w:rsidR="00F2179A" w:rsidRPr="00D07B4F" w:rsidRDefault="00F2179A">
            <w:pPr>
              <w:ind w:hanging="2"/>
              <w:rPr>
                <w:rFonts w:ascii="Times New Roman" w:eastAsia="Times New Roman" w:hAnsi="Times New Roman" w:cs="Times New Roman"/>
                <w:color w:val="000000" w:themeColor="text1"/>
                <w:sz w:val="24"/>
                <w:szCs w:val="24"/>
              </w:rPr>
            </w:pPr>
          </w:p>
          <w:p w:rsidR="00F2179A" w:rsidRPr="00D07B4F" w:rsidRDefault="00156686">
            <w:pPr>
              <w:ind w:hanging="2"/>
              <w:rPr>
                <w:rFonts w:ascii="Times New Roman" w:eastAsia="Times New Roman" w:hAnsi="Times New Roman" w:cs="Times New Roman"/>
                <w:color w:val="000000" w:themeColor="text1"/>
                <w:sz w:val="24"/>
                <w:szCs w:val="24"/>
              </w:rPr>
            </w:pPr>
            <w:r w:rsidRPr="00D07B4F">
              <w:rPr>
                <w:rFonts w:ascii="Times New Roman" w:eastAsia="Times New Roman" w:hAnsi="Times New Roman" w:cs="Times New Roman"/>
                <w:color w:val="000000" w:themeColor="text1"/>
                <w:sz w:val="24"/>
                <w:szCs w:val="24"/>
              </w:rPr>
              <w:t>током школске године</w:t>
            </w:r>
          </w:p>
        </w:tc>
        <w:tc>
          <w:tcPr>
            <w:tcW w:w="1629" w:type="pct"/>
          </w:tcPr>
          <w:p w:rsidR="00F2179A" w:rsidRPr="00C050C4" w:rsidRDefault="00F2179A">
            <w:pPr>
              <w:ind w:hanging="2"/>
              <w:rPr>
                <w:rFonts w:ascii="Times New Roman" w:eastAsia="Times New Roman" w:hAnsi="Times New Roman" w:cs="Times New Roman"/>
                <w:color w:val="000000" w:themeColor="text1"/>
                <w:sz w:val="24"/>
                <w:szCs w:val="24"/>
                <w:lang w:val="ru-RU"/>
              </w:rPr>
            </w:pPr>
          </w:p>
          <w:p w:rsidR="00F2179A" w:rsidRPr="00C050C4" w:rsidRDefault="00156686">
            <w:pPr>
              <w:ind w:hanging="2"/>
              <w:rPr>
                <w:rFonts w:ascii="Times New Roman" w:eastAsia="Times New Roman" w:hAnsi="Times New Roman" w:cs="Times New Roman"/>
                <w:color w:val="000000" w:themeColor="text1"/>
                <w:sz w:val="24"/>
                <w:szCs w:val="24"/>
                <w:lang w:val="ru-RU"/>
              </w:rPr>
            </w:pPr>
            <w:r w:rsidRPr="00C050C4">
              <w:rPr>
                <w:rFonts w:ascii="Times New Roman" w:eastAsia="Times New Roman" w:hAnsi="Times New Roman" w:cs="Times New Roman"/>
                <w:color w:val="000000" w:themeColor="text1"/>
                <w:sz w:val="24"/>
                <w:szCs w:val="24"/>
                <w:lang w:val="ru-RU"/>
              </w:rPr>
              <w:t xml:space="preserve">2.2.1.4. Радионице на ЧОС-у (у вези са побољшањем пажње и концентрације као и важности редовне самосталне израда домаћих задатака) </w:t>
            </w:r>
          </w:p>
          <w:p w:rsidR="00F2179A" w:rsidRPr="00C050C4" w:rsidRDefault="00F2179A">
            <w:pPr>
              <w:ind w:hanging="2"/>
              <w:rPr>
                <w:rFonts w:ascii="Times New Roman" w:eastAsia="Times New Roman" w:hAnsi="Times New Roman" w:cs="Times New Roman"/>
                <w:color w:val="000000" w:themeColor="text1"/>
                <w:sz w:val="24"/>
                <w:szCs w:val="24"/>
                <w:lang w:val="ru-RU"/>
              </w:rPr>
            </w:pPr>
          </w:p>
        </w:tc>
        <w:tc>
          <w:tcPr>
            <w:tcW w:w="1250" w:type="pct"/>
          </w:tcPr>
          <w:p w:rsidR="00F2179A" w:rsidRPr="00C050C4" w:rsidRDefault="00F2179A">
            <w:pPr>
              <w:ind w:hanging="2"/>
              <w:rPr>
                <w:rFonts w:ascii="Times New Roman" w:eastAsia="Times New Roman" w:hAnsi="Times New Roman" w:cs="Times New Roman"/>
                <w:color w:val="000000" w:themeColor="text1"/>
                <w:sz w:val="24"/>
                <w:szCs w:val="24"/>
                <w:lang w:val="ru-RU"/>
              </w:rPr>
            </w:pPr>
          </w:p>
          <w:p w:rsidR="00F2179A" w:rsidRPr="00C050C4" w:rsidRDefault="00156686">
            <w:pPr>
              <w:ind w:hanging="2"/>
              <w:rPr>
                <w:rFonts w:ascii="Times New Roman" w:eastAsia="Times New Roman" w:hAnsi="Times New Roman" w:cs="Times New Roman"/>
                <w:color w:val="000000" w:themeColor="text1"/>
                <w:sz w:val="24"/>
                <w:szCs w:val="24"/>
                <w:lang w:val="ru-RU"/>
              </w:rPr>
            </w:pPr>
            <w:r w:rsidRPr="00C050C4">
              <w:rPr>
                <w:rFonts w:ascii="Times New Roman" w:eastAsia="Times New Roman" w:hAnsi="Times New Roman" w:cs="Times New Roman"/>
                <w:color w:val="000000" w:themeColor="text1"/>
                <w:sz w:val="24"/>
                <w:szCs w:val="24"/>
                <w:lang w:val="ru-RU"/>
              </w:rPr>
              <w:t>Примена кратких вежби за фокус, имплементација онлајн квизова преко платформе “</w:t>
            </w:r>
            <w:r w:rsidRPr="00D07B4F">
              <w:rPr>
                <w:rFonts w:ascii="Times New Roman" w:eastAsia="Times New Roman" w:hAnsi="Times New Roman" w:cs="Times New Roman"/>
                <w:color w:val="000000" w:themeColor="text1"/>
                <w:sz w:val="24"/>
                <w:szCs w:val="24"/>
              </w:rPr>
              <w:t>Kahoot</w:t>
            </w:r>
            <w:r w:rsidRPr="00C050C4">
              <w:rPr>
                <w:rFonts w:ascii="Times New Roman" w:eastAsia="Times New Roman" w:hAnsi="Times New Roman" w:cs="Times New Roman"/>
                <w:color w:val="000000" w:themeColor="text1"/>
                <w:sz w:val="24"/>
                <w:szCs w:val="24"/>
                <w:lang w:val="ru-RU"/>
              </w:rPr>
              <w:t>!” или слично томе.</w:t>
            </w:r>
          </w:p>
        </w:tc>
        <w:tc>
          <w:tcPr>
            <w:tcW w:w="1250" w:type="pct"/>
          </w:tcPr>
          <w:p w:rsidR="00F2179A" w:rsidRPr="00D07B4F" w:rsidRDefault="00156686">
            <w:pPr>
              <w:ind w:hanging="2"/>
              <w:rPr>
                <w:rFonts w:ascii="Times New Roman" w:eastAsia="Times New Roman" w:hAnsi="Times New Roman" w:cs="Times New Roman"/>
                <w:color w:val="000000" w:themeColor="text1"/>
                <w:sz w:val="24"/>
                <w:szCs w:val="24"/>
              </w:rPr>
            </w:pPr>
            <w:r w:rsidRPr="00D07B4F">
              <w:rPr>
                <w:rFonts w:ascii="Times New Roman" w:eastAsia="Times New Roman" w:hAnsi="Times New Roman" w:cs="Times New Roman"/>
                <w:b/>
                <w:bCs/>
                <w:i/>
                <w:iCs/>
                <w:color w:val="000000" w:themeColor="text1"/>
                <w:sz w:val="24"/>
                <w:szCs w:val="24"/>
              </w:rPr>
              <w:t>ОС</w:t>
            </w:r>
          </w:p>
        </w:tc>
      </w:tr>
      <w:tr w:rsidR="005C0B6D" w:rsidRPr="00D07B4F" w:rsidTr="005C0B6D">
        <w:trPr>
          <w:trHeight w:val="976"/>
        </w:trPr>
        <w:tc>
          <w:tcPr>
            <w:tcW w:w="871" w:type="pct"/>
          </w:tcPr>
          <w:p w:rsidR="00F2179A" w:rsidRPr="00D07B4F" w:rsidRDefault="00F2179A">
            <w:pPr>
              <w:ind w:hanging="2"/>
              <w:rPr>
                <w:rFonts w:ascii="Times New Roman" w:eastAsia="Times New Roman" w:hAnsi="Times New Roman" w:cs="Times New Roman"/>
                <w:color w:val="000000" w:themeColor="text1"/>
                <w:sz w:val="24"/>
                <w:szCs w:val="24"/>
              </w:rPr>
            </w:pPr>
          </w:p>
          <w:p w:rsidR="00F2179A" w:rsidRPr="00D07B4F" w:rsidRDefault="00156686">
            <w:pPr>
              <w:ind w:hanging="2"/>
              <w:rPr>
                <w:rFonts w:ascii="Times New Roman" w:eastAsia="Times New Roman" w:hAnsi="Times New Roman" w:cs="Times New Roman"/>
                <w:color w:val="000000" w:themeColor="text1"/>
                <w:sz w:val="24"/>
                <w:szCs w:val="24"/>
              </w:rPr>
            </w:pPr>
            <w:r w:rsidRPr="00D07B4F">
              <w:rPr>
                <w:rFonts w:ascii="Times New Roman" w:eastAsia="Times New Roman" w:hAnsi="Times New Roman" w:cs="Times New Roman"/>
                <w:color w:val="000000" w:themeColor="text1"/>
                <w:sz w:val="24"/>
                <w:szCs w:val="24"/>
              </w:rPr>
              <w:t>током школске године</w:t>
            </w:r>
          </w:p>
          <w:p w:rsidR="00F2179A" w:rsidRPr="00D07B4F" w:rsidRDefault="00F2179A">
            <w:pPr>
              <w:ind w:hanging="2"/>
              <w:rPr>
                <w:rFonts w:ascii="Times New Roman" w:eastAsia="Times New Roman" w:hAnsi="Times New Roman" w:cs="Times New Roman"/>
                <w:color w:val="000000" w:themeColor="text1"/>
                <w:sz w:val="24"/>
                <w:szCs w:val="24"/>
              </w:rPr>
            </w:pPr>
          </w:p>
        </w:tc>
        <w:tc>
          <w:tcPr>
            <w:tcW w:w="1629" w:type="pct"/>
          </w:tcPr>
          <w:p w:rsidR="00F2179A" w:rsidRPr="00C050C4" w:rsidRDefault="00F2179A">
            <w:pPr>
              <w:ind w:hanging="2"/>
              <w:rPr>
                <w:rFonts w:ascii="Times New Roman" w:eastAsia="Times New Roman" w:hAnsi="Times New Roman" w:cs="Times New Roman"/>
                <w:color w:val="000000" w:themeColor="text1"/>
                <w:sz w:val="24"/>
                <w:szCs w:val="24"/>
                <w:lang w:val="ru-RU"/>
              </w:rPr>
            </w:pPr>
          </w:p>
          <w:p w:rsidR="00F2179A" w:rsidRPr="00C050C4" w:rsidRDefault="00156686">
            <w:pPr>
              <w:ind w:hanging="2"/>
              <w:rPr>
                <w:rFonts w:ascii="Times New Roman" w:eastAsia="Times New Roman" w:hAnsi="Times New Roman" w:cs="Times New Roman"/>
                <w:color w:val="000000" w:themeColor="text1"/>
                <w:sz w:val="24"/>
                <w:szCs w:val="24"/>
                <w:lang w:val="ru-RU"/>
              </w:rPr>
            </w:pPr>
            <w:r w:rsidRPr="00C050C4">
              <w:rPr>
                <w:rFonts w:ascii="Times New Roman" w:eastAsia="Times New Roman" w:hAnsi="Times New Roman" w:cs="Times New Roman"/>
                <w:color w:val="000000" w:themeColor="text1"/>
                <w:sz w:val="24"/>
                <w:szCs w:val="24"/>
                <w:lang w:val="ru-RU"/>
              </w:rPr>
              <w:t>5.1.1. Радионице на тему толеранције, прихватања различитости и развоја емпатије</w:t>
            </w:r>
          </w:p>
          <w:p w:rsidR="00F2179A" w:rsidRPr="00C050C4" w:rsidRDefault="00F2179A">
            <w:pPr>
              <w:ind w:hanging="2"/>
              <w:rPr>
                <w:rFonts w:ascii="Times New Roman" w:eastAsia="Times New Roman" w:hAnsi="Times New Roman" w:cs="Times New Roman"/>
                <w:color w:val="000000" w:themeColor="text1"/>
                <w:sz w:val="24"/>
                <w:szCs w:val="24"/>
                <w:lang w:val="ru-RU"/>
              </w:rPr>
            </w:pPr>
          </w:p>
        </w:tc>
        <w:tc>
          <w:tcPr>
            <w:tcW w:w="1250" w:type="pct"/>
          </w:tcPr>
          <w:p w:rsidR="00F2179A" w:rsidRPr="00C050C4" w:rsidRDefault="00F2179A">
            <w:pPr>
              <w:ind w:hanging="2"/>
              <w:rPr>
                <w:rFonts w:ascii="Times New Roman" w:eastAsia="Times New Roman" w:hAnsi="Times New Roman" w:cs="Times New Roman"/>
                <w:color w:val="000000" w:themeColor="text1"/>
                <w:sz w:val="24"/>
                <w:szCs w:val="24"/>
                <w:lang w:val="ru-RU"/>
              </w:rPr>
            </w:pPr>
          </w:p>
          <w:p w:rsidR="00F2179A" w:rsidRPr="00C050C4" w:rsidRDefault="00156686">
            <w:pPr>
              <w:ind w:hanging="2"/>
              <w:rPr>
                <w:rFonts w:ascii="Times New Roman" w:eastAsia="Times New Roman" w:hAnsi="Times New Roman" w:cs="Times New Roman"/>
                <w:color w:val="000000" w:themeColor="text1"/>
                <w:sz w:val="24"/>
                <w:szCs w:val="24"/>
                <w:lang w:val="ru-RU"/>
              </w:rPr>
            </w:pPr>
            <w:r w:rsidRPr="00C050C4">
              <w:rPr>
                <w:rFonts w:ascii="Times New Roman" w:eastAsia="Times New Roman" w:hAnsi="Times New Roman" w:cs="Times New Roman"/>
                <w:color w:val="000000" w:themeColor="text1"/>
                <w:sz w:val="24"/>
                <w:szCs w:val="24"/>
                <w:lang w:val="ru-RU"/>
              </w:rPr>
              <w:t>Рад у пару/групни рад ради развоја емпатије или подршке на часовима, развијање вештине активног слушања, решавање проблематичних ситуација путем игара или “глуме” (један ученик глуми насилника а други ученик покушава да реши конфликт путем комуникације)</w:t>
            </w:r>
          </w:p>
        </w:tc>
        <w:tc>
          <w:tcPr>
            <w:tcW w:w="1250" w:type="pct"/>
          </w:tcPr>
          <w:p w:rsidR="00F2179A" w:rsidRPr="00C050C4" w:rsidRDefault="00F2179A">
            <w:pPr>
              <w:ind w:hanging="2"/>
              <w:rPr>
                <w:rFonts w:ascii="Times New Roman" w:eastAsia="Times New Roman" w:hAnsi="Times New Roman" w:cs="Times New Roman"/>
                <w:b/>
                <w:bCs/>
                <w:i/>
                <w:iCs/>
                <w:color w:val="000000" w:themeColor="text1"/>
                <w:sz w:val="24"/>
                <w:szCs w:val="24"/>
                <w:lang w:val="ru-RU"/>
              </w:rPr>
            </w:pPr>
          </w:p>
          <w:p w:rsidR="00F2179A" w:rsidRPr="00D07B4F" w:rsidRDefault="00156686">
            <w:pPr>
              <w:ind w:hanging="2"/>
              <w:rPr>
                <w:rFonts w:ascii="Times New Roman" w:eastAsia="Times New Roman" w:hAnsi="Times New Roman" w:cs="Times New Roman"/>
                <w:color w:val="000000" w:themeColor="text1"/>
                <w:sz w:val="24"/>
                <w:szCs w:val="24"/>
              </w:rPr>
            </w:pPr>
            <w:r w:rsidRPr="00D07B4F">
              <w:rPr>
                <w:rFonts w:ascii="Times New Roman" w:eastAsia="Times New Roman" w:hAnsi="Times New Roman" w:cs="Times New Roman"/>
                <w:b/>
                <w:bCs/>
                <w:i/>
                <w:iCs/>
                <w:color w:val="000000" w:themeColor="text1"/>
                <w:sz w:val="24"/>
                <w:szCs w:val="24"/>
              </w:rPr>
              <w:t>ОС</w:t>
            </w:r>
          </w:p>
        </w:tc>
      </w:tr>
      <w:tr w:rsidR="005C0B6D" w:rsidRPr="00D07B4F" w:rsidTr="005C0B6D">
        <w:trPr>
          <w:trHeight w:val="976"/>
        </w:trPr>
        <w:tc>
          <w:tcPr>
            <w:tcW w:w="871" w:type="pct"/>
          </w:tcPr>
          <w:p w:rsidR="00F2179A" w:rsidRPr="00D07B4F" w:rsidRDefault="00F2179A">
            <w:pPr>
              <w:ind w:hanging="2"/>
              <w:rPr>
                <w:rFonts w:ascii="Times New Roman" w:eastAsia="Times New Roman" w:hAnsi="Times New Roman" w:cs="Times New Roman"/>
                <w:color w:val="000000" w:themeColor="text1"/>
                <w:sz w:val="24"/>
                <w:szCs w:val="24"/>
              </w:rPr>
            </w:pPr>
          </w:p>
          <w:p w:rsidR="00F2179A" w:rsidRPr="00D07B4F" w:rsidRDefault="00156686">
            <w:pPr>
              <w:ind w:hanging="2"/>
              <w:rPr>
                <w:rFonts w:ascii="Times New Roman" w:eastAsia="Times New Roman" w:hAnsi="Times New Roman" w:cs="Times New Roman"/>
                <w:color w:val="000000" w:themeColor="text1"/>
                <w:sz w:val="24"/>
                <w:szCs w:val="24"/>
              </w:rPr>
            </w:pPr>
            <w:r w:rsidRPr="00D07B4F">
              <w:rPr>
                <w:rFonts w:ascii="Times New Roman" w:eastAsia="Times New Roman" w:hAnsi="Times New Roman" w:cs="Times New Roman"/>
                <w:color w:val="000000" w:themeColor="text1"/>
                <w:sz w:val="24"/>
                <w:szCs w:val="24"/>
              </w:rPr>
              <w:t>Према календару школских активности</w:t>
            </w:r>
          </w:p>
          <w:p w:rsidR="00F2179A" w:rsidRPr="00D07B4F" w:rsidRDefault="00F2179A">
            <w:pPr>
              <w:ind w:hanging="2"/>
              <w:rPr>
                <w:rFonts w:ascii="Times New Roman" w:eastAsia="Times New Roman" w:hAnsi="Times New Roman" w:cs="Times New Roman"/>
                <w:color w:val="000000" w:themeColor="text1"/>
                <w:sz w:val="24"/>
                <w:szCs w:val="24"/>
              </w:rPr>
            </w:pPr>
          </w:p>
        </w:tc>
        <w:tc>
          <w:tcPr>
            <w:tcW w:w="1629" w:type="pct"/>
          </w:tcPr>
          <w:p w:rsidR="00F2179A" w:rsidRPr="00C050C4" w:rsidRDefault="00F2179A">
            <w:pPr>
              <w:ind w:hanging="2"/>
              <w:rPr>
                <w:rFonts w:ascii="Times New Roman" w:eastAsia="Times New Roman" w:hAnsi="Times New Roman" w:cs="Times New Roman"/>
                <w:color w:val="000000" w:themeColor="text1"/>
                <w:sz w:val="24"/>
                <w:szCs w:val="24"/>
                <w:lang w:val="ru-RU"/>
              </w:rPr>
            </w:pPr>
          </w:p>
          <w:p w:rsidR="00F2179A" w:rsidRPr="00C050C4" w:rsidRDefault="00156686">
            <w:pPr>
              <w:ind w:hanging="2"/>
              <w:rPr>
                <w:rFonts w:ascii="Times New Roman" w:eastAsia="Times New Roman" w:hAnsi="Times New Roman" w:cs="Times New Roman"/>
                <w:color w:val="000000" w:themeColor="text1"/>
                <w:sz w:val="24"/>
                <w:szCs w:val="24"/>
                <w:lang w:val="ru-RU"/>
              </w:rPr>
            </w:pPr>
            <w:r w:rsidRPr="00C050C4">
              <w:rPr>
                <w:rFonts w:ascii="Times New Roman" w:eastAsia="Times New Roman" w:hAnsi="Times New Roman" w:cs="Times New Roman"/>
                <w:color w:val="000000" w:themeColor="text1"/>
                <w:sz w:val="24"/>
                <w:szCs w:val="24"/>
                <w:lang w:val="ru-RU"/>
              </w:rPr>
              <w:t>14.4.1.2.</w:t>
            </w:r>
            <w:r w:rsidRPr="00C050C4">
              <w:rPr>
                <w:rFonts w:ascii="Times New Roman" w:eastAsia="Times New Roman" w:hAnsi="Times New Roman" w:cs="Times New Roman"/>
                <w:b/>
                <w:bCs/>
                <w:color w:val="000000" w:themeColor="text1"/>
                <w:sz w:val="24"/>
                <w:szCs w:val="24"/>
                <w:lang w:val="ru-RU"/>
              </w:rPr>
              <w:t xml:space="preserve"> </w:t>
            </w:r>
            <w:r w:rsidRPr="00C050C4">
              <w:rPr>
                <w:rFonts w:ascii="Times New Roman" w:eastAsia="Times New Roman" w:hAnsi="Times New Roman" w:cs="Times New Roman"/>
                <w:color w:val="000000" w:themeColor="text1"/>
                <w:sz w:val="24"/>
                <w:szCs w:val="24"/>
                <w:lang w:val="ru-RU"/>
              </w:rPr>
              <w:t>Укључивање родитеља у превенцију осипања</w:t>
            </w:r>
          </w:p>
        </w:tc>
        <w:tc>
          <w:tcPr>
            <w:tcW w:w="1250" w:type="pct"/>
          </w:tcPr>
          <w:p w:rsidR="00F2179A" w:rsidRPr="00C050C4" w:rsidRDefault="00F2179A">
            <w:pPr>
              <w:ind w:hanging="2"/>
              <w:rPr>
                <w:rFonts w:ascii="Times New Roman" w:eastAsia="Times New Roman" w:hAnsi="Times New Roman" w:cs="Times New Roman"/>
                <w:color w:val="000000" w:themeColor="text1"/>
                <w:sz w:val="24"/>
                <w:szCs w:val="24"/>
                <w:lang w:val="ru-RU"/>
              </w:rPr>
            </w:pPr>
          </w:p>
          <w:p w:rsidR="00F2179A" w:rsidRPr="00C050C4" w:rsidRDefault="00156686">
            <w:pPr>
              <w:ind w:hanging="2"/>
              <w:rPr>
                <w:rFonts w:ascii="Times New Roman" w:eastAsia="Times New Roman" w:hAnsi="Times New Roman" w:cs="Times New Roman"/>
                <w:color w:val="000000" w:themeColor="text1"/>
                <w:sz w:val="24"/>
                <w:szCs w:val="24"/>
                <w:lang w:val="ru-RU"/>
              </w:rPr>
            </w:pPr>
            <w:r w:rsidRPr="00C050C4">
              <w:rPr>
                <w:rFonts w:ascii="Times New Roman" w:eastAsia="Times New Roman" w:hAnsi="Times New Roman" w:cs="Times New Roman"/>
                <w:color w:val="000000" w:themeColor="text1"/>
                <w:sz w:val="24"/>
                <w:szCs w:val="24"/>
                <w:lang w:val="ru-RU"/>
              </w:rPr>
              <w:t>Индивидуални разговори са родитељима и ученицима, праћење изостанака, шкослког успеха итд., континуално праћење ефикасности предузетих мера</w:t>
            </w:r>
          </w:p>
          <w:p w:rsidR="00F2179A" w:rsidRPr="00C050C4" w:rsidRDefault="00F2179A">
            <w:pPr>
              <w:ind w:hanging="2"/>
              <w:rPr>
                <w:rFonts w:ascii="Times New Roman" w:eastAsia="Times New Roman" w:hAnsi="Times New Roman" w:cs="Times New Roman"/>
                <w:color w:val="000000" w:themeColor="text1"/>
                <w:sz w:val="24"/>
                <w:szCs w:val="24"/>
                <w:lang w:val="ru-RU"/>
              </w:rPr>
            </w:pPr>
          </w:p>
        </w:tc>
        <w:tc>
          <w:tcPr>
            <w:tcW w:w="1250" w:type="pct"/>
          </w:tcPr>
          <w:p w:rsidR="00F2179A" w:rsidRPr="00C050C4" w:rsidRDefault="00F2179A">
            <w:pPr>
              <w:ind w:hanging="2"/>
              <w:rPr>
                <w:rFonts w:ascii="Times New Roman" w:eastAsia="Times New Roman" w:hAnsi="Times New Roman" w:cs="Times New Roman"/>
                <w:b/>
                <w:bCs/>
                <w:i/>
                <w:iCs/>
                <w:color w:val="000000" w:themeColor="text1"/>
                <w:sz w:val="24"/>
                <w:szCs w:val="24"/>
                <w:lang w:val="ru-RU"/>
              </w:rPr>
            </w:pPr>
          </w:p>
          <w:p w:rsidR="00F2179A" w:rsidRPr="00C050C4" w:rsidRDefault="00F2179A">
            <w:pPr>
              <w:ind w:hanging="2"/>
              <w:rPr>
                <w:rFonts w:ascii="Times New Roman" w:eastAsia="Times New Roman" w:hAnsi="Times New Roman" w:cs="Times New Roman"/>
                <w:b/>
                <w:bCs/>
                <w:i/>
                <w:iCs/>
                <w:color w:val="000000" w:themeColor="text1"/>
                <w:sz w:val="24"/>
                <w:szCs w:val="24"/>
                <w:lang w:val="ru-RU"/>
              </w:rPr>
            </w:pPr>
          </w:p>
          <w:p w:rsidR="00F2179A" w:rsidRPr="00D07B4F" w:rsidRDefault="00156686">
            <w:pPr>
              <w:ind w:hanging="2"/>
              <w:rPr>
                <w:rFonts w:ascii="Times New Roman" w:eastAsia="Times New Roman" w:hAnsi="Times New Roman" w:cs="Times New Roman"/>
                <w:color w:val="000000" w:themeColor="text1"/>
                <w:sz w:val="24"/>
                <w:szCs w:val="24"/>
              </w:rPr>
            </w:pPr>
            <w:r w:rsidRPr="00D07B4F">
              <w:rPr>
                <w:rFonts w:ascii="Times New Roman" w:eastAsia="Times New Roman" w:hAnsi="Times New Roman" w:cs="Times New Roman"/>
                <w:b/>
                <w:bCs/>
                <w:i/>
                <w:iCs/>
                <w:color w:val="000000" w:themeColor="text1"/>
                <w:sz w:val="24"/>
                <w:szCs w:val="24"/>
              </w:rPr>
              <w:t>ОС</w:t>
            </w:r>
          </w:p>
        </w:tc>
      </w:tr>
      <w:tr w:rsidR="005C0B6D" w:rsidRPr="00D07B4F" w:rsidTr="005C0B6D">
        <w:trPr>
          <w:trHeight w:val="976"/>
        </w:trPr>
        <w:tc>
          <w:tcPr>
            <w:tcW w:w="871" w:type="pct"/>
          </w:tcPr>
          <w:p w:rsidR="00F2179A" w:rsidRPr="00D07B4F" w:rsidRDefault="00F2179A">
            <w:pPr>
              <w:ind w:hanging="2"/>
              <w:rPr>
                <w:rFonts w:ascii="Times New Roman" w:eastAsia="Times New Roman" w:hAnsi="Times New Roman" w:cs="Times New Roman"/>
                <w:color w:val="000000" w:themeColor="text1"/>
                <w:sz w:val="24"/>
                <w:szCs w:val="24"/>
              </w:rPr>
            </w:pPr>
          </w:p>
          <w:p w:rsidR="00F2179A" w:rsidRPr="00D07B4F" w:rsidRDefault="00156686">
            <w:pPr>
              <w:ind w:hanging="2"/>
              <w:rPr>
                <w:rFonts w:ascii="Times New Roman" w:eastAsia="Times New Roman" w:hAnsi="Times New Roman" w:cs="Times New Roman"/>
                <w:color w:val="000000" w:themeColor="text1"/>
                <w:sz w:val="24"/>
                <w:szCs w:val="24"/>
              </w:rPr>
            </w:pPr>
            <w:r w:rsidRPr="00D07B4F">
              <w:rPr>
                <w:rFonts w:ascii="Times New Roman" w:eastAsia="Times New Roman" w:hAnsi="Times New Roman" w:cs="Times New Roman"/>
                <w:color w:val="000000" w:themeColor="text1"/>
                <w:sz w:val="24"/>
                <w:szCs w:val="24"/>
              </w:rPr>
              <w:t xml:space="preserve">Март </w:t>
            </w:r>
          </w:p>
          <w:p w:rsidR="00F2179A" w:rsidRPr="00D07B4F" w:rsidRDefault="00156686">
            <w:pPr>
              <w:ind w:hanging="2"/>
              <w:rPr>
                <w:rFonts w:ascii="Times New Roman" w:eastAsia="Times New Roman" w:hAnsi="Times New Roman" w:cs="Times New Roman"/>
                <w:color w:val="000000" w:themeColor="text1"/>
                <w:sz w:val="24"/>
                <w:szCs w:val="24"/>
              </w:rPr>
            </w:pPr>
            <w:r w:rsidRPr="00D07B4F">
              <w:rPr>
                <w:rFonts w:ascii="Times New Roman" w:eastAsia="Times New Roman" w:hAnsi="Times New Roman" w:cs="Times New Roman"/>
                <w:color w:val="000000" w:themeColor="text1"/>
                <w:sz w:val="24"/>
                <w:szCs w:val="24"/>
              </w:rPr>
              <w:t>2027.</w:t>
            </w:r>
          </w:p>
          <w:p w:rsidR="00F2179A" w:rsidRPr="00D07B4F" w:rsidRDefault="00F2179A">
            <w:pPr>
              <w:ind w:hanging="2"/>
              <w:rPr>
                <w:rFonts w:ascii="Times New Roman" w:eastAsia="Times New Roman" w:hAnsi="Times New Roman" w:cs="Times New Roman"/>
                <w:color w:val="000000" w:themeColor="text1"/>
                <w:sz w:val="24"/>
                <w:szCs w:val="24"/>
              </w:rPr>
            </w:pPr>
          </w:p>
          <w:p w:rsidR="00F2179A" w:rsidRPr="00D07B4F" w:rsidRDefault="00156686">
            <w:pPr>
              <w:ind w:hanging="2"/>
              <w:rPr>
                <w:rFonts w:ascii="Times New Roman" w:eastAsia="Times New Roman" w:hAnsi="Times New Roman" w:cs="Times New Roman"/>
                <w:color w:val="000000" w:themeColor="text1"/>
                <w:sz w:val="24"/>
                <w:szCs w:val="24"/>
              </w:rPr>
            </w:pPr>
            <w:r w:rsidRPr="00D07B4F">
              <w:rPr>
                <w:rFonts w:ascii="Times New Roman" w:eastAsia="Times New Roman" w:hAnsi="Times New Roman" w:cs="Times New Roman"/>
                <w:color w:val="000000" w:themeColor="text1"/>
                <w:sz w:val="24"/>
                <w:szCs w:val="24"/>
              </w:rPr>
              <w:t>(3. родитељски</w:t>
            </w:r>
          </w:p>
          <w:p w:rsidR="00F2179A" w:rsidRPr="00D07B4F" w:rsidRDefault="00156686">
            <w:pPr>
              <w:ind w:hanging="2"/>
              <w:rPr>
                <w:rFonts w:ascii="Times New Roman" w:eastAsia="Times New Roman" w:hAnsi="Times New Roman" w:cs="Times New Roman"/>
                <w:color w:val="000000" w:themeColor="text1"/>
                <w:sz w:val="24"/>
                <w:szCs w:val="24"/>
              </w:rPr>
            </w:pPr>
            <w:r w:rsidRPr="00D07B4F">
              <w:rPr>
                <w:rFonts w:ascii="Times New Roman" w:eastAsia="Times New Roman" w:hAnsi="Times New Roman" w:cs="Times New Roman"/>
                <w:color w:val="000000" w:themeColor="text1"/>
                <w:sz w:val="24"/>
                <w:szCs w:val="24"/>
              </w:rPr>
              <w:t>састанак)</w:t>
            </w:r>
          </w:p>
          <w:p w:rsidR="00F2179A" w:rsidRPr="00D07B4F" w:rsidRDefault="00F2179A">
            <w:pPr>
              <w:ind w:hanging="2"/>
              <w:rPr>
                <w:rFonts w:ascii="Times New Roman" w:eastAsia="Times New Roman" w:hAnsi="Times New Roman" w:cs="Times New Roman"/>
                <w:color w:val="000000" w:themeColor="text1"/>
                <w:sz w:val="24"/>
                <w:szCs w:val="24"/>
              </w:rPr>
            </w:pPr>
          </w:p>
        </w:tc>
        <w:tc>
          <w:tcPr>
            <w:tcW w:w="1629" w:type="pct"/>
          </w:tcPr>
          <w:p w:rsidR="00F2179A" w:rsidRPr="00C050C4" w:rsidRDefault="00F2179A">
            <w:pPr>
              <w:ind w:hanging="2"/>
              <w:rPr>
                <w:rFonts w:ascii="Times New Roman" w:eastAsia="Times New Roman" w:hAnsi="Times New Roman" w:cs="Times New Roman"/>
                <w:color w:val="000000" w:themeColor="text1"/>
                <w:sz w:val="24"/>
                <w:szCs w:val="24"/>
                <w:lang w:val="ru-RU"/>
              </w:rPr>
            </w:pPr>
          </w:p>
          <w:p w:rsidR="00F2179A" w:rsidRPr="00C050C4" w:rsidRDefault="00F2179A">
            <w:pPr>
              <w:ind w:hanging="2"/>
              <w:rPr>
                <w:rFonts w:ascii="Times New Roman" w:eastAsia="Times New Roman" w:hAnsi="Times New Roman" w:cs="Times New Roman"/>
                <w:color w:val="000000" w:themeColor="text1"/>
                <w:sz w:val="24"/>
                <w:szCs w:val="24"/>
                <w:lang w:val="ru-RU"/>
              </w:rPr>
            </w:pPr>
          </w:p>
          <w:p w:rsidR="00F2179A" w:rsidRPr="00C050C4" w:rsidRDefault="00F2179A">
            <w:pPr>
              <w:ind w:hanging="2"/>
              <w:rPr>
                <w:rFonts w:ascii="Times New Roman" w:eastAsia="Times New Roman" w:hAnsi="Times New Roman" w:cs="Times New Roman"/>
                <w:color w:val="000000" w:themeColor="text1"/>
                <w:sz w:val="24"/>
                <w:szCs w:val="24"/>
                <w:lang w:val="ru-RU"/>
              </w:rPr>
            </w:pPr>
          </w:p>
          <w:p w:rsidR="00F2179A" w:rsidRPr="00C050C4" w:rsidRDefault="00156686">
            <w:pPr>
              <w:ind w:hanging="2"/>
              <w:rPr>
                <w:rFonts w:ascii="Times New Roman" w:eastAsia="Times New Roman" w:hAnsi="Times New Roman" w:cs="Times New Roman"/>
                <w:color w:val="000000" w:themeColor="text1"/>
                <w:sz w:val="24"/>
                <w:szCs w:val="24"/>
                <w:lang w:val="ru-RU"/>
              </w:rPr>
            </w:pPr>
            <w:r w:rsidRPr="00C050C4">
              <w:rPr>
                <w:rFonts w:ascii="Times New Roman" w:eastAsia="Times New Roman" w:hAnsi="Times New Roman" w:cs="Times New Roman"/>
                <w:color w:val="000000" w:themeColor="text1"/>
                <w:sz w:val="24"/>
                <w:szCs w:val="24"/>
                <w:lang w:val="ru-RU"/>
              </w:rPr>
              <w:t>Превенција вршњачког насиља (сајбер-насилништво), злоупотреба</w:t>
            </w:r>
          </w:p>
          <w:p w:rsidR="00F2179A" w:rsidRPr="00C050C4" w:rsidRDefault="00156686">
            <w:pPr>
              <w:ind w:hanging="2"/>
              <w:rPr>
                <w:rFonts w:ascii="Times New Roman" w:eastAsia="Times New Roman" w:hAnsi="Times New Roman" w:cs="Times New Roman"/>
                <w:color w:val="000000" w:themeColor="text1"/>
                <w:sz w:val="24"/>
                <w:szCs w:val="24"/>
                <w:lang w:val="ru-RU"/>
              </w:rPr>
            </w:pPr>
            <w:r w:rsidRPr="00C050C4">
              <w:rPr>
                <w:rFonts w:ascii="Times New Roman" w:eastAsia="Times New Roman" w:hAnsi="Times New Roman" w:cs="Times New Roman"/>
                <w:color w:val="000000" w:themeColor="text1"/>
                <w:sz w:val="24"/>
                <w:szCs w:val="24"/>
                <w:lang w:val="ru-RU"/>
              </w:rPr>
              <w:t>психоактивних супстанци и постављање граница.</w:t>
            </w:r>
          </w:p>
        </w:tc>
        <w:tc>
          <w:tcPr>
            <w:tcW w:w="1250" w:type="pct"/>
          </w:tcPr>
          <w:p w:rsidR="00F2179A" w:rsidRPr="00C050C4" w:rsidRDefault="00156686">
            <w:pPr>
              <w:ind w:hanging="2"/>
              <w:rPr>
                <w:rFonts w:ascii="Times New Roman" w:eastAsia="Times New Roman" w:hAnsi="Times New Roman" w:cs="Times New Roman"/>
                <w:color w:val="000000" w:themeColor="text1"/>
                <w:sz w:val="24"/>
                <w:szCs w:val="24"/>
                <w:lang w:val="ru-RU"/>
              </w:rPr>
            </w:pPr>
            <w:r w:rsidRPr="00C050C4">
              <w:rPr>
                <w:rFonts w:ascii="Times New Roman" w:eastAsia="Times New Roman" w:hAnsi="Times New Roman" w:cs="Times New Roman"/>
                <w:color w:val="000000" w:themeColor="text1"/>
                <w:sz w:val="24"/>
                <w:szCs w:val="24"/>
                <w:lang w:val="ru-RU"/>
              </w:rPr>
              <w:t>Упознавање родитеља са облицима и знацима вршњачког и сајбер насиља, препознавање вршњачког насиља (како је некада било а како је сада), упознавање родитеља са факторима ризика и последицама злоупотребе психоактивних субстанци</w:t>
            </w:r>
          </w:p>
        </w:tc>
        <w:tc>
          <w:tcPr>
            <w:tcW w:w="1250" w:type="pct"/>
          </w:tcPr>
          <w:p w:rsidR="00F2179A" w:rsidRPr="00D07B4F" w:rsidRDefault="00156686">
            <w:pPr>
              <w:ind w:hanging="2"/>
              <w:rPr>
                <w:rFonts w:ascii="Times New Roman" w:eastAsia="Times New Roman" w:hAnsi="Times New Roman" w:cs="Times New Roman"/>
                <w:color w:val="000000" w:themeColor="text1"/>
                <w:sz w:val="24"/>
                <w:szCs w:val="24"/>
              </w:rPr>
            </w:pPr>
            <w:r w:rsidRPr="00D07B4F">
              <w:rPr>
                <w:rFonts w:ascii="Times New Roman" w:eastAsia="Times New Roman" w:hAnsi="Times New Roman" w:cs="Times New Roman"/>
                <w:b/>
                <w:bCs/>
                <w:i/>
                <w:iCs/>
                <w:color w:val="000000" w:themeColor="text1"/>
                <w:sz w:val="24"/>
                <w:szCs w:val="24"/>
              </w:rPr>
              <w:t>ОС</w:t>
            </w:r>
          </w:p>
        </w:tc>
      </w:tr>
      <w:tr w:rsidR="005C0B6D" w:rsidRPr="00D07B4F" w:rsidTr="005C0B6D">
        <w:trPr>
          <w:trHeight w:val="976"/>
        </w:trPr>
        <w:tc>
          <w:tcPr>
            <w:tcW w:w="871" w:type="pct"/>
            <w:vAlign w:val="center"/>
          </w:tcPr>
          <w:p w:rsidR="00F2179A" w:rsidRPr="00D07B4F" w:rsidRDefault="00156686">
            <w:pPr>
              <w:ind w:hanging="2"/>
              <w:rPr>
                <w:rFonts w:ascii="Times New Roman" w:eastAsia="Times New Roman" w:hAnsi="Times New Roman" w:cs="Times New Roman"/>
                <w:color w:val="000000" w:themeColor="text1"/>
                <w:sz w:val="24"/>
                <w:szCs w:val="24"/>
              </w:rPr>
            </w:pPr>
            <w:r w:rsidRPr="00D07B4F">
              <w:rPr>
                <w:rFonts w:ascii="Times New Roman" w:eastAsia="Times New Roman" w:hAnsi="Times New Roman" w:cs="Times New Roman"/>
                <w:color w:val="000000" w:themeColor="text1"/>
                <w:sz w:val="24"/>
                <w:szCs w:val="24"/>
              </w:rPr>
              <w:t xml:space="preserve">Мај/Јун </w:t>
            </w:r>
          </w:p>
          <w:p w:rsidR="00F2179A" w:rsidRPr="00D07B4F" w:rsidRDefault="00156686">
            <w:pPr>
              <w:ind w:hanging="2"/>
              <w:rPr>
                <w:rFonts w:ascii="Times New Roman" w:eastAsia="Times New Roman" w:hAnsi="Times New Roman" w:cs="Times New Roman"/>
                <w:color w:val="000000" w:themeColor="text1"/>
                <w:sz w:val="24"/>
                <w:szCs w:val="24"/>
              </w:rPr>
            </w:pPr>
            <w:r w:rsidRPr="00D07B4F">
              <w:rPr>
                <w:rFonts w:ascii="Times New Roman" w:eastAsia="Times New Roman" w:hAnsi="Times New Roman" w:cs="Times New Roman"/>
                <w:color w:val="000000" w:themeColor="text1"/>
                <w:sz w:val="24"/>
                <w:szCs w:val="24"/>
              </w:rPr>
              <w:t xml:space="preserve">2027. </w:t>
            </w:r>
          </w:p>
        </w:tc>
        <w:tc>
          <w:tcPr>
            <w:tcW w:w="1629" w:type="pct"/>
            <w:vAlign w:val="center"/>
          </w:tcPr>
          <w:p w:rsidR="00F2179A" w:rsidRPr="00D07B4F" w:rsidRDefault="00156686">
            <w:pPr>
              <w:ind w:hanging="2"/>
              <w:rPr>
                <w:rFonts w:ascii="Times New Roman" w:eastAsia="Times New Roman" w:hAnsi="Times New Roman" w:cs="Times New Roman"/>
                <w:color w:val="000000" w:themeColor="text1"/>
                <w:sz w:val="24"/>
                <w:szCs w:val="24"/>
              </w:rPr>
            </w:pPr>
            <w:r w:rsidRPr="00D07B4F">
              <w:rPr>
                <w:rFonts w:ascii="Times New Roman" w:eastAsia="Times New Roman" w:hAnsi="Times New Roman" w:cs="Times New Roman"/>
                <w:color w:val="000000" w:themeColor="text1"/>
                <w:sz w:val="24"/>
                <w:szCs w:val="24"/>
              </w:rPr>
              <w:t>Извођење једнодневне ђачке екскурзије</w:t>
            </w:r>
          </w:p>
        </w:tc>
        <w:tc>
          <w:tcPr>
            <w:tcW w:w="1250" w:type="pct"/>
            <w:vAlign w:val="center"/>
          </w:tcPr>
          <w:p w:rsidR="00F2179A" w:rsidRPr="00D07B4F" w:rsidRDefault="00156686">
            <w:pPr>
              <w:ind w:hanging="2"/>
              <w:rPr>
                <w:rFonts w:ascii="Times New Roman" w:eastAsia="Times New Roman" w:hAnsi="Times New Roman" w:cs="Times New Roman"/>
                <w:color w:val="000000" w:themeColor="text1"/>
                <w:sz w:val="24"/>
                <w:szCs w:val="24"/>
              </w:rPr>
            </w:pPr>
            <w:r w:rsidRPr="00D07B4F">
              <w:rPr>
                <w:rFonts w:ascii="Times New Roman" w:eastAsia="Times New Roman" w:hAnsi="Times New Roman" w:cs="Times New Roman"/>
                <w:color w:val="000000" w:themeColor="text1"/>
                <w:sz w:val="24"/>
                <w:szCs w:val="24"/>
              </w:rPr>
              <w:t>договор о реализацији</w:t>
            </w:r>
          </w:p>
        </w:tc>
        <w:tc>
          <w:tcPr>
            <w:tcW w:w="1250" w:type="pct"/>
            <w:vAlign w:val="center"/>
          </w:tcPr>
          <w:p w:rsidR="00F2179A" w:rsidRPr="00D07B4F" w:rsidRDefault="00156686">
            <w:pPr>
              <w:ind w:hanging="2"/>
              <w:rPr>
                <w:rFonts w:ascii="Times New Roman" w:eastAsia="Times New Roman" w:hAnsi="Times New Roman" w:cs="Times New Roman"/>
                <w:color w:val="000000" w:themeColor="text1"/>
                <w:sz w:val="24"/>
                <w:szCs w:val="24"/>
              </w:rPr>
            </w:pPr>
            <w:r w:rsidRPr="00D07B4F">
              <w:rPr>
                <w:rFonts w:ascii="Times New Roman" w:eastAsia="Times New Roman" w:hAnsi="Times New Roman" w:cs="Times New Roman"/>
                <w:b/>
                <w:bCs/>
                <w:i/>
                <w:iCs/>
                <w:color w:val="000000" w:themeColor="text1"/>
                <w:sz w:val="24"/>
                <w:szCs w:val="24"/>
              </w:rPr>
              <w:t>ОС</w:t>
            </w:r>
          </w:p>
        </w:tc>
      </w:tr>
      <w:tr w:rsidR="005C0B6D" w:rsidRPr="00D07B4F" w:rsidTr="005C0B6D">
        <w:trPr>
          <w:trHeight w:val="976"/>
        </w:trPr>
        <w:tc>
          <w:tcPr>
            <w:tcW w:w="871" w:type="pct"/>
          </w:tcPr>
          <w:p w:rsidR="00F2179A" w:rsidRPr="00D07B4F" w:rsidRDefault="00F2179A">
            <w:pPr>
              <w:ind w:hanging="2"/>
              <w:rPr>
                <w:rFonts w:ascii="Times New Roman" w:eastAsia="Times New Roman" w:hAnsi="Times New Roman" w:cs="Times New Roman"/>
                <w:color w:val="000000" w:themeColor="text1"/>
                <w:sz w:val="24"/>
                <w:szCs w:val="24"/>
              </w:rPr>
            </w:pPr>
          </w:p>
          <w:p w:rsidR="00F2179A" w:rsidRPr="00D07B4F" w:rsidRDefault="00156686">
            <w:pPr>
              <w:ind w:hanging="2"/>
              <w:rPr>
                <w:rFonts w:ascii="Times New Roman" w:eastAsia="Times New Roman" w:hAnsi="Times New Roman" w:cs="Times New Roman"/>
                <w:color w:val="000000" w:themeColor="text1"/>
                <w:sz w:val="24"/>
                <w:szCs w:val="24"/>
              </w:rPr>
            </w:pPr>
            <w:r w:rsidRPr="00D07B4F">
              <w:rPr>
                <w:rFonts w:ascii="Times New Roman" w:eastAsia="Times New Roman" w:hAnsi="Times New Roman" w:cs="Times New Roman"/>
                <w:color w:val="000000" w:themeColor="text1"/>
                <w:sz w:val="24"/>
                <w:szCs w:val="24"/>
              </w:rPr>
              <w:t xml:space="preserve">Јун </w:t>
            </w:r>
          </w:p>
          <w:p w:rsidR="00F2179A" w:rsidRPr="00D07B4F" w:rsidRDefault="00156686">
            <w:pPr>
              <w:ind w:hanging="2"/>
              <w:rPr>
                <w:rFonts w:ascii="Times New Roman" w:eastAsia="Times New Roman" w:hAnsi="Times New Roman" w:cs="Times New Roman"/>
                <w:color w:val="000000" w:themeColor="text1"/>
                <w:sz w:val="24"/>
                <w:szCs w:val="24"/>
              </w:rPr>
            </w:pPr>
            <w:r w:rsidRPr="00D07B4F">
              <w:rPr>
                <w:rFonts w:ascii="Times New Roman" w:eastAsia="Times New Roman" w:hAnsi="Times New Roman" w:cs="Times New Roman"/>
                <w:color w:val="000000" w:themeColor="text1"/>
                <w:sz w:val="24"/>
                <w:szCs w:val="24"/>
              </w:rPr>
              <w:t>2027.</w:t>
            </w:r>
          </w:p>
          <w:p w:rsidR="00F2179A" w:rsidRPr="00D07B4F" w:rsidRDefault="00F2179A">
            <w:pPr>
              <w:ind w:hanging="2"/>
              <w:rPr>
                <w:rFonts w:ascii="Times New Roman" w:eastAsia="Times New Roman" w:hAnsi="Times New Roman" w:cs="Times New Roman"/>
                <w:color w:val="000000" w:themeColor="text1"/>
                <w:sz w:val="24"/>
                <w:szCs w:val="24"/>
              </w:rPr>
            </w:pPr>
          </w:p>
          <w:p w:rsidR="00F2179A" w:rsidRPr="00D07B4F" w:rsidRDefault="00156686">
            <w:pPr>
              <w:ind w:hanging="2"/>
              <w:rPr>
                <w:rFonts w:ascii="Times New Roman" w:eastAsia="Times New Roman" w:hAnsi="Times New Roman" w:cs="Times New Roman"/>
                <w:color w:val="000000" w:themeColor="text1"/>
                <w:sz w:val="24"/>
                <w:szCs w:val="24"/>
              </w:rPr>
            </w:pPr>
            <w:r w:rsidRPr="00D07B4F">
              <w:rPr>
                <w:rFonts w:ascii="Times New Roman" w:eastAsia="Times New Roman" w:hAnsi="Times New Roman" w:cs="Times New Roman"/>
                <w:color w:val="000000" w:themeColor="text1"/>
                <w:sz w:val="24"/>
                <w:szCs w:val="24"/>
              </w:rPr>
              <w:t>(4. родитељски</w:t>
            </w:r>
          </w:p>
          <w:p w:rsidR="00F2179A" w:rsidRPr="00D07B4F" w:rsidRDefault="00156686">
            <w:pPr>
              <w:ind w:hanging="2"/>
              <w:rPr>
                <w:rFonts w:ascii="Times New Roman" w:eastAsia="Times New Roman" w:hAnsi="Times New Roman" w:cs="Times New Roman"/>
                <w:color w:val="000000" w:themeColor="text1"/>
                <w:sz w:val="24"/>
                <w:szCs w:val="24"/>
              </w:rPr>
            </w:pPr>
            <w:r w:rsidRPr="00D07B4F">
              <w:rPr>
                <w:rFonts w:ascii="Times New Roman" w:eastAsia="Times New Roman" w:hAnsi="Times New Roman" w:cs="Times New Roman"/>
                <w:color w:val="000000" w:themeColor="text1"/>
                <w:sz w:val="24"/>
                <w:szCs w:val="24"/>
              </w:rPr>
              <w:t>састанак)</w:t>
            </w:r>
          </w:p>
          <w:p w:rsidR="00F2179A" w:rsidRPr="00D07B4F" w:rsidRDefault="00F2179A">
            <w:pPr>
              <w:ind w:hanging="2"/>
              <w:rPr>
                <w:rFonts w:ascii="Times New Roman" w:eastAsia="Times New Roman" w:hAnsi="Times New Roman" w:cs="Times New Roman"/>
                <w:color w:val="000000" w:themeColor="text1"/>
                <w:sz w:val="24"/>
                <w:szCs w:val="24"/>
              </w:rPr>
            </w:pPr>
          </w:p>
        </w:tc>
        <w:tc>
          <w:tcPr>
            <w:tcW w:w="1629" w:type="pct"/>
          </w:tcPr>
          <w:p w:rsidR="00F2179A" w:rsidRPr="00C050C4" w:rsidRDefault="00F2179A">
            <w:pPr>
              <w:ind w:hanging="2"/>
              <w:rPr>
                <w:rFonts w:ascii="Times New Roman" w:eastAsia="Times New Roman" w:hAnsi="Times New Roman" w:cs="Times New Roman"/>
                <w:color w:val="000000" w:themeColor="text1"/>
                <w:sz w:val="24"/>
                <w:szCs w:val="24"/>
                <w:lang w:val="ru-RU"/>
              </w:rPr>
            </w:pPr>
          </w:p>
          <w:p w:rsidR="00F2179A" w:rsidRPr="00C050C4" w:rsidRDefault="00156686">
            <w:pPr>
              <w:ind w:hanging="2"/>
              <w:rPr>
                <w:rFonts w:ascii="Times New Roman" w:eastAsia="Times New Roman" w:hAnsi="Times New Roman" w:cs="Times New Roman"/>
                <w:color w:val="000000" w:themeColor="text1"/>
                <w:sz w:val="24"/>
                <w:szCs w:val="24"/>
                <w:lang w:val="ru-RU"/>
              </w:rPr>
            </w:pPr>
            <w:r w:rsidRPr="00C050C4">
              <w:rPr>
                <w:rFonts w:ascii="Times New Roman" w:eastAsia="Times New Roman" w:hAnsi="Times New Roman" w:cs="Times New Roman"/>
                <w:color w:val="000000" w:themeColor="text1"/>
                <w:sz w:val="24"/>
                <w:szCs w:val="24"/>
                <w:lang w:val="ru-RU"/>
              </w:rPr>
              <w:t>Вредности; опирање ауторитету родитеља у (пред)пубертету; јачање утицаја</w:t>
            </w:r>
          </w:p>
          <w:p w:rsidR="00F2179A" w:rsidRPr="00D07B4F" w:rsidRDefault="00156686">
            <w:pPr>
              <w:ind w:hanging="2"/>
              <w:rPr>
                <w:rFonts w:ascii="Times New Roman" w:eastAsia="Times New Roman" w:hAnsi="Times New Roman" w:cs="Times New Roman"/>
                <w:color w:val="000000" w:themeColor="text1"/>
                <w:sz w:val="24"/>
                <w:szCs w:val="24"/>
              </w:rPr>
            </w:pPr>
            <w:r w:rsidRPr="00D07B4F">
              <w:rPr>
                <w:rFonts w:ascii="Times New Roman" w:eastAsia="Times New Roman" w:hAnsi="Times New Roman" w:cs="Times New Roman"/>
                <w:color w:val="000000" w:themeColor="text1"/>
                <w:sz w:val="24"/>
                <w:szCs w:val="24"/>
              </w:rPr>
              <w:t>вршњака.</w:t>
            </w:r>
          </w:p>
        </w:tc>
        <w:tc>
          <w:tcPr>
            <w:tcW w:w="1250" w:type="pct"/>
          </w:tcPr>
          <w:p w:rsidR="00F2179A" w:rsidRPr="00C050C4" w:rsidRDefault="00F2179A">
            <w:pPr>
              <w:ind w:hanging="2"/>
              <w:rPr>
                <w:rFonts w:ascii="Times New Roman" w:eastAsia="Times New Roman" w:hAnsi="Times New Roman" w:cs="Times New Roman"/>
                <w:color w:val="000000" w:themeColor="text1"/>
                <w:sz w:val="24"/>
                <w:szCs w:val="24"/>
                <w:lang w:val="ru-RU"/>
              </w:rPr>
            </w:pPr>
          </w:p>
          <w:p w:rsidR="00F2179A" w:rsidRPr="00C050C4" w:rsidRDefault="00156686">
            <w:pPr>
              <w:ind w:hanging="2"/>
              <w:rPr>
                <w:rFonts w:ascii="Times New Roman" w:eastAsia="Times New Roman" w:hAnsi="Times New Roman" w:cs="Times New Roman"/>
                <w:color w:val="000000" w:themeColor="text1"/>
                <w:sz w:val="24"/>
                <w:szCs w:val="24"/>
                <w:lang w:val="ru-RU"/>
              </w:rPr>
            </w:pPr>
            <w:r w:rsidRPr="00C050C4">
              <w:rPr>
                <w:rFonts w:ascii="Times New Roman" w:eastAsia="Times New Roman" w:hAnsi="Times New Roman" w:cs="Times New Roman"/>
                <w:color w:val="000000" w:themeColor="text1"/>
                <w:sz w:val="24"/>
                <w:szCs w:val="24"/>
                <w:lang w:val="ru-RU"/>
              </w:rPr>
              <w:t>Разговор о значају јасних граница и доследности у васпитању, представљање начина за очување поверења</w:t>
            </w:r>
          </w:p>
          <w:p w:rsidR="00F2179A" w:rsidRPr="00C050C4" w:rsidRDefault="00F2179A">
            <w:pPr>
              <w:ind w:hanging="2"/>
              <w:rPr>
                <w:rFonts w:ascii="Times New Roman" w:eastAsia="Times New Roman" w:hAnsi="Times New Roman" w:cs="Times New Roman"/>
                <w:color w:val="000000" w:themeColor="text1"/>
                <w:sz w:val="24"/>
                <w:szCs w:val="24"/>
                <w:lang w:val="ru-RU"/>
              </w:rPr>
            </w:pPr>
          </w:p>
        </w:tc>
        <w:tc>
          <w:tcPr>
            <w:tcW w:w="1250" w:type="pct"/>
          </w:tcPr>
          <w:p w:rsidR="00F2179A" w:rsidRPr="00C050C4" w:rsidRDefault="00F2179A">
            <w:pPr>
              <w:ind w:hanging="2"/>
              <w:rPr>
                <w:rFonts w:ascii="Times New Roman" w:eastAsia="Times New Roman" w:hAnsi="Times New Roman" w:cs="Times New Roman"/>
                <w:b/>
                <w:bCs/>
                <w:i/>
                <w:iCs/>
                <w:color w:val="000000" w:themeColor="text1"/>
                <w:sz w:val="24"/>
                <w:szCs w:val="24"/>
                <w:lang w:val="ru-RU"/>
              </w:rPr>
            </w:pPr>
          </w:p>
          <w:p w:rsidR="00F2179A" w:rsidRPr="00D07B4F" w:rsidRDefault="00156686">
            <w:pPr>
              <w:ind w:hanging="2"/>
              <w:rPr>
                <w:rFonts w:ascii="Times New Roman" w:eastAsia="Times New Roman" w:hAnsi="Times New Roman" w:cs="Times New Roman"/>
                <w:color w:val="000000" w:themeColor="text1"/>
                <w:sz w:val="24"/>
                <w:szCs w:val="24"/>
              </w:rPr>
            </w:pPr>
            <w:r w:rsidRPr="00D07B4F">
              <w:rPr>
                <w:rFonts w:ascii="Times New Roman" w:eastAsia="Times New Roman" w:hAnsi="Times New Roman" w:cs="Times New Roman"/>
                <w:b/>
                <w:bCs/>
                <w:i/>
                <w:iCs/>
                <w:color w:val="000000" w:themeColor="text1"/>
                <w:sz w:val="24"/>
                <w:szCs w:val="24"/>
              </w:rPr>
              <w:t>ОС</w:t>
            </w:r>
          </w:p>
        </w:tc>
      </w:tr>
    </w:tbl>
    <w:p w:rsidR="00F2179A" w:rsidRDefault="00F2179A">
      <w:pPr>
        <w:ind w:hanging="2"/>
        <w:rPr>
          <w:rFonts w:ascii="Times New Roman" w:eastAsia="Times New Roman" w:hAnsi="Times New Roman" w:cs="Times New Roman"/>
          <w:b/>
          <w:bCs/>
          <w:sz w:val="24"/>
          <w:szCs w:val="24"/>
        </w:rPr>
      </w:pPr>
    </w:p>
    <w:p w:rsidR="00F2179A" w:rsidRPr="00C050C4" w:rsidRDefault="00156686">
      <w:pPr>
        <w:ind w:hanging="2"/>
        <w:rPr>
          <w:rFonts w:ascii="Times New Roman" w:eastAsia="Times New Roman" w:hAnsi="Times New Roman" w:cs="Times New Roman"/>
          <w:b/>
          <w:bCs/>
          <w:color w:val="000000" w:themeColor="text1"/>
          <w:sz w:val="24"/>
          <w:szCs w:val="24"/>
          <w:lang w:val="ru-RU"/>
        </w:rPr>
      </w:pPr>
      <w:r w:rsidRPr="00C050C4">
        <w:rPr>
          <w:rFonts w:ascii="Times New Roman" w:eastAsia="Times New Roman" w:hAnsi="Times New Roman" w:cs="Times New Roman"/>
          <w:b/>
          <w:bCs/>
          <w:color w:val="000000" w:themeColor="text1"/>
          <w:sz w:val="22"/>
          <w:szCs w:val="22"/>
          <w:lang w:val="ru-RU"/>
        </w:rPr>
        <w:t xml:space="preserve"> </w:t>
      </w:r>
      <w:r w:rsidRPr="00C050C4">
        <w:rPr>
          <w:rFonts w:ascii="Times New Roman" w:eastAsia="Times New Roman" w:hAnsi="Times New Roman" w:cs="Times New Roman"/>
          <w:b/>
          <w:bCs/>
          <w:color w:val="000000" w:themeColor="text1"/>
          <w:sz w:val="24"/>
          <w:szCs w:val="24"/>
          <w:lang w:val="ru-RU"/>
        </w:rPr>
        <w:t>Предлог дестинација за ђачку екскурзију:</w:t>
      </w:r>
    </w:p>
    <w:p w:rsidR="00F2179A" w:rsidRPr="00C050C4" w:rsidRDefault="0098323C" w:rsidP="0098323C">
      <w:pPr>
        <w:pStyle w:val="NormalWeb"/>
        <w:ind w:hanging="2"/>
        <w:jc w:val="left"/>
        <w:rPr>
          <w:rFonts w:ascii="Times New Roman" w:hAnsi="Times New Roman" w:cs="Times New Roman"/>
          <w:color w:val="000000" w:themeColor="text1"/>
          <w:shd w:val="clear" w:color="auto" w:fill="FFFFFF"/>
          <w:lang w:val="ru-RU"/>
        </w:rPr>
      </w:pPr>
      <w:r w:rsidRPr="00C050C4">
        <w:rPr>
          <w:rFonts w:ascii="Times New Roman" w:hAnsi="Times New Roman" w:cs="Times New Roman"/>
          <w:color w:val="000000" w:themeColor="text1"/>
          <w:shd w:val="clear" w:color="auto" w:fill="FFFFFF"/>
          <w:lang w:val="ru-RU"/>
        </w:rPr>
        <w:t>1. Кикинда-Мокрин</w:t>
      </w:r>
      <w:r w:rsidRPr="00C050C4">
        <w:rPr>
          <w:rFonts w:ascii="Times New Roman" w:hAnsi="Times New Roman" w:cs="Times New Roman"/>
          <w:color w:val="000000" w:themeColor="text1"/>
          <w:lang w:val="ru-RU"/>
        </w:rPr>
        <w:br/>
      </w:r>
      <w:r w:rsidRPr="00C050C4">
        <w:rPr>
          <w:rFonts w:ascii="Times New Roman" w:hAnsi="Times New Roman" w:cs="Times New Roman"/>
          <w:color w:val="000000" w:themeColor="text1"/>
          <w:shd w:val="clear" w:color="auto" w:fill="FFFFFF"/>
          <w:lang w:val="ru-RU"/>
        </w:rPr>
        <w:t>2. Тр</w:t>
      </w:r>
      <w:r w:rsidRPr="00E1161D">
        <w:rPr>
          <w:rFonts w:ascii="Times New Roman" w:hAnsi="Times New Roman" w:cs="Times New Roman"/>
          <w:color w:val="000000" w:themeColor="text1"/>
          <w:shd w:val="clear" w:color="auto" w:fill="FFFFFF"/>
          <w:lang w:val="ru-RU"/>
        </w:rPr>
        <w:t>шић-</w:t>
      </w:r>
      <w:r w:rsidRPr="00C050C4">
        <w:rPr>
          <w:rFonts w:ascii="Times New Roman" w:hAnsi="Times New Roman" w:cs="Times New Roman"/>
          <w:color w:val="000000" w:themeColor="text1"/>
          <w:shd w:val="clear" w:color="auto" w:fill="FFFFFF"/>
          <w:lang w:val="ru-RU"/>
        </w:rPr>
        <w:t>Троно</w:t>
      </w:r>
      <w:r w:rsidRPr="00E1161D">
        <w:rPr>
          <w:rFonts w:ascii="Times New Roman" w:hAnsi="Times New Roman" w:cs="Times New Roman"/>
          <w:color w:val="000000" w:themeColor="text1"/>
          <w:shd w:val="clear" w:color="auto" w:fill="FFFFFF"/>
          <w:lang w:val="ru-RU"/>
        </w:rPr>
        <w:t>ш</w:t>
      </w:r>
      <w:r w:rsidRPr="00C050C4">
        <w:rPr>
          <w:rFonts w:ascii="Times New Roman" w:hAnsi="Times New Roman" w:cs="Times New Roman"/>
          <w:color w:val="000000" w:themeColor="text1"/>
          <w:shd w:val="clear" w:color="auto" w:fill="FFFFFF"/>
          <w:lang w:val="ru-RU"/>
        </w:rPr>
        <w:t>а</w:t>
      </w:r>
      <w:r w:rsidRPr="00E1161D">
        <w:rPr>
          <w:rFonts w:ascii="Times New Roman" w:hAnsi="Times New Roman" w:cs="Times New Roman"/>
          <w:color w:val="000000" w:themeColor="text1"/>
          <w:shd w:val="clear" w:color="auto" w:fill="FFFFFF"/>
          <w:lang w:val="ru-RU"/>
        </w:rPr>
        <w:t>-</w:t>
      </w:r>
      <w:r w:rsidRPr="00C050C4">
        <w:rPr>
          <w:rFonts w:ascii="Times New Roman" w:hAnsi="Times New Roman" w:cs="Times New Roman"/>
          <w:color w:val="000000" w:themeColor="text1"/>
          <w:shd w:val="clear" w:color="auto" w:fill="FFFFFF"/>
          <w:lang w:val="ru-RU"/>
        </w:rPr>
        <w:t>Текери</w:t>
      </w:r>
      <w:r w:rsidRPr="00E1161D">
        <w:rPr>
          <w:rFonts w:ascii="Times New Roman" w:hAnsi="Times New Roman" w:cs="Times New Roman"/>
          <w:color w:val="000000" w:themeColor="text1"/>
          <w:shd w:val="clear" w:color="auto" w:fill="FFFFFF"/>
          <w:lang w:val="ru-RU"/>
        </w:rPr>
        <w:t>ш</w:t>
      </w:r>
      <w:r w:rsidRPr="00C050C4">
        <w:rPr>
          <w:rFonts w:ascii="Times New Roman" w:hAnsi="Times New Roman" w:cs="Times New Roman"/>
          <w:color w:val="000000" w:themeColor="text1"/>
          <w:lang w:val="ru-RU"/>
        </w:rPr>
        <w:br/>
      </w:r>
      <w:r w:rsidRPr="00C050C4">
        <w:rPr>
          <w:rFonts w:ascii="Times New Roman" w:hAnsi="Times New Roman" w:cs="Times New Roman"/>
          <w:color w:val="000000" w:themeColor="text1"/>
          <w:shd w:val="clear" w:color="auto" w:fill="FFFFFF"/>
          <w:lang w:val="ru-RU"/>
        </w:rPr>
        <w:t>3. Авала Београд</w:t>
      </w:r>
    </w:p>
    <w:p w:rsidR="001D7BAD" w:rsidRPr="00C050C4" w:rsidRDefault="001D7BAD" w:rsidP="001D7BAD">
      <w:pPr>
        <w:pBdr>
          <w:top w:val="nil"/>
          <w:left w:val="nil"/>
          <w:bottom w:val="nil"/>
          <w:right w:val="nil"/>
          <w:between w:val="nil"/>
        </w:pBdr>
        <w:ind w:hanging="2"/>
        <w:jc w:val="right"/>
        <w:rPr>
          <w:rFonts w:ascii="Times New Roman" w:eastAsia="Times New Roman" w:hAnsi="Times New Roman" w:cs="Times New Roman"/>
          <w:b/>
          <w:bCs/>
          <w:color w:val="000000" w:themeColor="text1"/>
          <w:sz w:val="24"/>
          <w:szCs w:val="24"/>
          <w:lang w:val="ru-RU"/>
        </w:rPr>
      </w:pPr>
      <w:r w:rsidRPr="00C050C4">
        <w:rPr>
          <w:rFonts w:ascii="Times New Roman" w:eastAsia="Times New Roman" w:hAnsi="Times New Roman" w:cs="Times New Roman"/>
          <w:b/>
          <w:bCs/>
          <w:color w:val="000000" w:themeColor="text1"/>
          <w:sz w:val="24"/>
          <w:szCs w:val="24"/>
          <w:lang w:val="ru-RU"/>
        </w:rPr>
        <w:t xml:space="preserve">Координатор </w:t>
      </w:r>
      <w:r w:rsidRPr="00E1161D">
        <w:rPr>
          <w:rFonts w:ascii="Times New Roman" w:eastAsia="Times New Roman" w:hAnsi="Times New Roman" w:cs="Times New Roman"/>
          <w:b/>
          <w:bCs/>
          <w:color w:val="000000" w:themeColor="text1"/>
          <w:sz w:val="24"/>
          <w:szCs w:val="24"/>
          <w:lang w:val="ru-RU"/>
        </w:rPr>
        <w:t>Владимир Крстић</w:t>
      </w:r>
      <w:r w:rsidRPr="00C050C4">
        <w:rPr>
          <w:rFonts w:ascii="Times New Roman" w:eastAsia="Times New Roman" w:hAnsi="Times New Roman" w:cs="Times New Roman"/>
          <w:b/>
          <w:bCs/>
          <w:color w:val="000000" w:themeColor="text1"/>
          <w:sz w:val="24"/>
          <w:szCs w:val="24"/>
          <w:lang w:val="ru-RU"/>
        </w:rPr>
        <w:t>,</w:t>
      </w:r>
    </w:p>
    <w:p w:rsidR="001D7BAD" w:rsidRPr="00C050C4" w:rsidRDefault="001D7BAD" w:rsidP="001D7BAD">
      <w:pPr>
        <w:pBdr>
          <w:top w:val="nil"/>
          <w:left w:val="nil"/>
          <w:bottom w:val="nil"/>
          <w:right w:val="nil"/>
          <w:between w:val="nil"/>
        </w:pBdr>
        <w:ind w:hanging="2"/>
        <w:jc w:val="right"/>
        <w:rPr>
          <w:rFonts w:ascii="Times New Roman" w:eastAsia="Times New Roman" w:hAnsi="Times New Roman" w:cs="Times New Roman"/>
          <w:b/>
          <w:bCs/>
          <w:sz w:val="24"/>
          <w:szCs w:val="24"/>
          <w:lang w:val="ru-RU"/>
        </w:rPr>
      </w:pPr>
      <w:r w:rsidRPr="00C050C4">
        <w:rPr>
          <w:rFonts w:ascii="Times New Roman" w:eastAsia="Times New Roman" w:hAnsi="Times New Roman" w:cs="Times New Roman"/>
          <w:b/>
          <w:bCs/>
          <w:color w:val="000000" w:themeColor="text1"/>
          <w:sz w:val="24"/>
          <w:szCs w:val="24"/>
          <w:lang w:val="ru-RU"/>
        </w:rPr>
        <w:t>У Суботици 27.8.2026</w:t>
      </w:r>
      <w:r w:rsidRPr="00C050C4">
        <w:rPr>
          <w:rFonts w:ascii="Times New Roman" w:eastAsia="Times New Roman" w:hAnsi="Times New Roman" w:cs="Times New Roman"/>
          <w:b/>
          <w:bCs/>
          <w:sz w:val="24"/>
          <w:szCs w:val="24"/>
          <w:lang w:val="ru-RU"/>
        </w:rPr>
        <w:t>.</w:t>
      </w:r>
    </w:p>
    <w:p w:rsidR="00F2179A" w:rsidRPr="00C050C4" w:rsidRDefault="00F2179A">
      <w:pPr>
        <w:ind w:firstLine="0"/>
        <w:rPr>
          <w:color w:val="FF0000"/>
          <w:lang w:val="ru-RU"/>
        </w:rPr>
      </w:pPr>
    </w:p>
    <w:p w:rsidR="00F2179A" w:rsidRPr="00C050C4" w:rsidRDefault="00156686" w:rsidP="001D7BAD">
      <w:pPr>
        <w:pStyle w:val="Heading2"/>
        <w:ind w:left="1" w:hanging="3"/>
        <w:jc w:val="center"/>
        <w:rPr>
          <w:color w:val="000000" w:themeColor="text1"/>
          <w:lang w:val="ru-RU"/>
        </w:rPr>
      </w:pPr>
      <w:bookmarkStart w:id="79" w:name="_Toc240031632"/>
      <w:r w:rsidRPr="00C050C4">
        <w:rPr>
          <w:color w:val="000000" w:themeColor="text1"/>
          <w:lang w:val="ru-RU"/>
        </w:rPr>
        <w:t>РАЗРЕДНО ВЕЋЕ СЕДМОГ РАЗРЕДА</w:t>
      </w:r>
      <w:r w:rsidR="00864263" w:rsidRPr="00C050C4">
        <w:rPr>
          <w:color w:val="000000" w:themeColor="text1"/>
          <w:lang w:val="ru-RU"/>
        </w:rPr>
        <w:t xml:space="preserve"> 2026/2027</w:t>
      </w:r>
      <w:bookmarkEnd w:id="79"/>
    </w:p>
    <w:p w:rsidR="001D7BAD" w:rsidRPr="005C0B6D" w:rsidRDefault="001D7BAD" w:rsidP="001D7BAD">
      <w:pPr>
        <w:jc w:val="center"/>
        <w:rPr>
          <w:rFonts w:ascii="Times New Roman" w:eastAsia="Times New Roman" w:hAnsi="Times New Roman" w:cs="Times New Roman"/>
          <w:b/>
          <w:bCs/>
          <w:color w:val="000000" w:themeColor="text1"/>
          <w:sz w:val="28"/>
          <w:szCs w:val="28"/>
        </w:rPr>
      </w:pPr>
      <w:r w:rsidRPr="005C0B6D">
        <w:rPr>
          <w:rFonts w:ascii="Times New Roman" w:eastAsia="Times New Roman" w:hAnsi="Times New Roman" w:cs="Times New Roman"/>
          <w:b/>
          <w:bCs/>
          <w:color w:val="000000" w:themeColor="text1"/>
          <w:sz w:val="28"/>
          <w:szCs w:val="28"/>
        </w:rPr>
        <w:t>са предлогом дестинација за екскурзију</w:t>
      </w:r>
    </w:p>
    <w:p w:rsidR="00864263" w:rsidRPr="002B67C3" w:rsidRDefault="00864263" w:rsidP="00864263">
      <w:pPr>
        <w:tabs>
          <w:tab w:val="left" w:pos="2445"/>
        </w:tabs>
        <w:rPr>
          <w:b/>
        </w:rPr>
      </w:pPr>
    </w:p>
    <w:tbl>
      <w:tblPr>
        <w:tblW w:w="1006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2407"/>
        <w:gridCol w:w="2991"/>
        <w:gridCol w:w="2774"/>
        <w:gridCol w:w="1893"/>
      </w:tblGrid>
      <w:tr w:rsidR="001D7BAD" w:rsidRPr="00D07B4F" w:rsidTr="00E1161D">
        <w:trPr>
          <w:trHeight w:val="561"/>
          <w:jc w:val="center"/>
        </w:trPr>
        <w:tc>
          <w:tcPr>
            <w:tcW w:w="2407" w:type="dxa"/>
            <w:shd w:val="clear" w:color="auto" w:fill="D9D9D9"/>
            <w:vAlign w:val="center"/>
          </w:tcPr>
          <w:p w:rsidR="00864263" w:rsidRPr="00D07B4F" w:rsidRDefault="00864263" w:rsidP="00E1161D">
            <w:pPr>
              <w:jc w:val="center"/>
              <w:rPr>
                <w:rFonts w:ascii="Times New Roman" w:hAnsi="Times New Roman" w:cs="Times New Roman"/>
                <w:b/>
                <w:color w:val="000000" w:themeColor="text1"/>
                <w:sz w:val="24"/>
                <w:szCs w:val="24"/>
              </w:rPr>
            </w:pPr>
            <w:r w:rsidRPr="00D07B4F">
              <w:rPr>
                <w:rFonts w:ascii="Times New Roman" w:hAnsi="Times New Roman" w:cs="Times New Roman"/>
                <w:b/>
                <w:color w:val="000000" w:themeColor="text1"/>
                <w:sz w:val="24"/>
                <w:szCs w:val="24"/>
              </w:rPr>
              <w:t>Време</w:t>
            </w:r>
          </w:p>
        </w:tc>
        <w:tc>
          <w:tcPr>
            <w:tcW w:w="2991" w:type="dxa"/>
            <w:shd w:val="clear" w:color="auto" w:fill="D9D9D9"/>
            <w:vAlign w:val="center"/>
          </w:tcPr>
          <w:p w:rsidR="00864263" w:rsidRPr="00D07B4F" w:rsidRDefault="00864263" w:rsidP="00E1161D">
            <w:pPr>
              <w:jc w:val="center"/>
              <w:rPr>
                <w:rFonts w:ascii="Times New Roman" w:hAnsi="Times New Roman" w:cs="Times New Roman"/>
                <w:b/>
                <w:color w:val="000000" w:themeColor="text1"/>
                <w:sz w:val="24"/>
                <w:szCs w:val="24"/>
              </w:rPr>
            </w:pPr>
            <w:r w:rsidRPr="00D07B4F">
              <w:rPr>
                <w:rFonts w:ascii="Times New Roman" w:hAnsi="Times New Roman" w:cs="Times New Roman"/>
                <w:b/>
                <w:color w:val="000000" w:themeColor="text1"/>
                <w:sz w:val="24"/>
                <w:szCs w:val="24"/>
              </w:rPr>
              <w:t>Планиране активности</w:t>
            </w:r>
          </w:p>
        </w:tc>
        <w:tc>
          <w:tcPr>
            <w:tcW w:w="2774" w:type="dxa"/>
            <w:shd w:val="clear" w:color="auto" w:fill="D9D9D9"/>
            <w:vAlign w:val="center"/>
          </w:tcPr>
          <w:p w:rsidR="00864263" w:rsidRPr="00D07B4F" w:rsidRDefault="00864263" w:rsidP="00E1161D">
            <w:pPr>
              <w:jc w:val="center"/>
              <w:rPr>
                <w:rFonts w:ascii="Times New Roman" w:hAnsi="Times New Roman" w:cs="Times New Roman"/>
                <w:b/>
                <w:color w:val="000000" w:themeColor="text1"/>
                <w:sz w:val="24"/>
                <w:szCs w:val="24"/>
              </w:rPr>
            </w:pPr>
            <w:r w:rsidRPr="00D07B4F">
              <w:rPr>
                <w:rFonts w:ascii="Times New Roman" w:hAnsi="Times New Roman" w:cs="Times New Roman"/>
                <w:b/>
                <w:color w:val="000000" w:themeColor="text1"/>
                <w:sz w:val="24"/>
                <w:szCs w:val="24"/>
              </w:rPr>
              <w:t>Начин реализације</w:t>
            </w:r>
          </w:p>
        </w:tc>
        <w:tc>
          <w:tcPr>
            <w:tcW w:w="1893" w:type="dxa"/>
            <w:shd w:val="clear" w:color="auto" w:fill="D9D9D9"/>
            <w:vAlign w:val="center"/>
          </w:tcPr>
          <w:p w:rsidR="00864263" w:rsidRPr="00D07B4F" w:rsidRDefault="00864263" w:rsidP="00E1161D">
            <w:pPr>
              <w:jc w:val="center"/>
              <w:rPr>
                <w:rFonts w:ascii="Times New Roman" w:hAnsi="Times New Roman" w:cs="Times New Roman"/>
                <w:b/>
                <w:color w:val="000000" w:themeColor="text1"/>
                <w:sz w:val="24"/>
                <w:szCs w:val="24"/>
              </w:rPr>
            </w:pPr>
            <w:r w:rsidRPr="00D07B4F">
              <w:rPr>
                <w:rFonts w:ascii="Times New Roman" w:hAnsi="Times New Roman" w:cs="Times New Roman"/>
                <w:b/>
                <w:color w:val="000000" w:themeColor="text1"/>
                <w:sz w:val="24"/>
                <w:szCs w:val="24"/>
              </w:rPr>
              <w:t>Носиоци активности</w:t>
            </w:r>
          </w:p>
        </w:tc>
      </w:tr>
      <w:tr w:rsidR="001D7BAD" w:rsidRPr="00D07B4F" w:rsidTr="00E1161D">
        <w:trPr>
          <w:trHeight w:val="569"/>
          <w:jc w:val="center"/>
        </w:trPr>
        <w:tc>
          <w:tcPr>
            <w:tcW w:w="2407" w:type="dxa"/>
            <w:vAlign w:val="center"/>
          </w:tcPr>
          <w:p w:rsidR="00864263" w:rsidRPr="00D07B4F" w:rsidRDefault="00864263" w:rsidP="00E1161D">
            <w:pPr>
              <w:jc w:val="center"/>
              <w:rPr>
                <w:rFonts w:ascii="Times New Roman" w:hAnsi="Times New Roman" w:cs="Times New Roman"/>
                <w:noProof/>
                <w:color w:val="000000" w:themeColor="text1"/>
                <w:sz w:val="24"/>
                <w:szCs w:val="24"/>
              </w:rPr>
            </w:pPr>
            <w:r w:rsidRPr="00D07B4F">
              <w:rPr>
                <w:rFonts w:ascii="Times New Roman" w:hAnsi="Times New Roman" w:cs="Times New Roman"/>
                <w:noProof/>
                <w:color w:val="000000" w:themeColor="text1"/>
                <w:sz w:val="24"/>
                <w:szCs w:val="24"/>
              </w:rPr>
              <w:t>август 2026.</w:t>
            </w:r>
          </w:p>
        </w:tc>
        <w:tc>
          <w:tcPr>
            <w:tcW w:w="2991" w:type="dxa"/>
            <w:vAlign w:val="center"/>
          </w:tcPr>
          <w:p w:rsidR="00864263" w:rsidRPr="00D07B4F" w:rsidRDefault="00864263" w:rsidP="00E1161D">
            <w:pPr>
              <w:jc w:val="center"/>
              <w:rPr>
                <w:rFonts w:ascii="Times New Roman" w:hAnsi="Times New Roman" w:cs="Times New Roman"/>
                <w:noProof/>
                <w:color w:val="000000" w:themeColor="text1"/>
                <w:sz w:val="24"/>
                <w:szCs w:val="24"/>
              </w:rPr>
            </w:pPr>
            <w:r w:rsidRPr="00D07B4F">
              <w:rPr>
                <w:rFonts w:ascii="Times New Roman" w:hAnsi="Times New Roman" w:cs="Times New Roman"/>
                <w:noProof/>
                <w:color w:val="000000" w:themeColor="text1"/>
                <w:sz w:val="24"/>
                <w:szCs w:val="24"/>
              </w:rPr>
              <w:t>Конституисање стручног већа</w:t>
            </w:r>
          </w:p>
        </w:tc>
        <w:tc>
          <w:tcPr>
            <w:tcW w:w="2774" w:type="dxa"/>
            <w:vAlign w:val="center"/>
          </w:tcPr>
          <w:p w:rsidR="00864263" w:rsidRPr="00D07B4F" w:rsidRDefault="00864263" w:rsidP="00E1161D">
            <w:pPr>
              <w:jc w:val="center"/>
              <w:rPr>
                <w:rFonts w:ascii="Times New Roman" w:hAnsi="Times New Roman" w:cs="Times New Roman"/>
                <w:b/>
                <w:noProof/>
                <w:color w:val="000000" w:themeColor="text1"/>
                <w:sz w:val="24"/>
                <w:szCs w:val="24"/>
              </w:rPr>
            </w:pPr>
            <w:r w:rsidRPr="00D07B4F">
              <w:rPr>
                <w:rFonts w:ascii="Times New Roman" w:hAnsi="Times New Roman" w:cs="Times New Roman"/>
                <w:noProof/>
                <w:color w:val="000000" w:themeColor="text1"/>
                <w:sz w:val="24"/>
                <w:szCs w:val="24"/>
              </w:rPr>
              <w:t>Израда годишњег плана и договор о раду</w:t>
            </w:r>
          </w:p>
        </w:tc>
        <w:tc>
          <w:tcPr>
            <w:tcW w:w="1893" w:type="dxa"/>
            <w:vAlign w:val="center"/>
          </w:tcPr>
          <w:p w:rsidR="00864263" w:rsidRPr="00D07B4F" w:rsidRDefault="00864263" w:rsidP="00E1161D">
            <w:pPr>
              <w:jc w:val="center"/>
              <w:rPr>
                <w:rFonts w:ascii="Times New Roman" w:hAnsi="Times New Roman" w:cs="Times New Roman"/>
                <w:b/>
                <w:noProof/>
                <w:color w:val="000000" w:themeColor="text1"/>
                <w:sz w:val="24"/>
                <w:szCs w:val="24"/>
              </w:rPr>
            </w:pPr>
            <w:r w:rsidRPr="00D07B4F">
              <w:rPr>
                <w:rFonts w:ascii="Times New Roman" w:hAnsi="Times New Roman" w:cs="Times New Roman"/>
                <w:noProof/>
                <w:color w:val="000000" w:themeColor="text1"/>
                <w:sz w:val="24"/>
                <w:szCs w:val="24"/>
              </w:rPr>
              <w:t>Сви чланови већа</w:t>
            </w:r>
          </w:p>
        </w:tc>
      </w:tr>
      <w:tr w:rsidR="001D7BAD" w:rsidRPr="00D07B4F" w:rsidTr="00E1161D">
        <w:trPr>
          <w:trHeight w:val="709"/>
          <w:jc w:val="center"/>
        </w:trPr>
        <w:tc>
          <w:tcPr>
            <w:tcW w:w="2407" w:type="dxa"/>
            <w:vAlign w:val="center"/>
          </w:tcPr>
          <w:p w:rsidR="00864263" w:rsidRPr="00D07B4F" w:rsidRDefault="00864263" w:rsidP="00E1161D">
            <w:pPr>
              <w:jc w:val="center"/>
              <w:rPr>
                <w:rFonts w:ascii="Times New Roman" w:hAnsi="Times New Roman" w:cs="Times New Roman"/>
                <w:noProof/>
                <w:color w:val="000000" w:themeColor="text1"/>
                <w:sz w:val="24"/>
                <w:szCs w:val="24"/>
              </w:rPr>
            </w:pPr>
            <w:r w:rsidRPr="00D07B4F">
              <w:rPr>
                <w:rFonts w:ascii="Times New Roman" w:hAnsi="Times New Roman" w:cs="Times New Roman"/>
                <w:noProof/>
                <w:color w:val="000000" w:themeColor="text1"/>
                <w:sz w:val="24"/>
                <w:szCs w:val="24"/>
              </w:rPr>
              <w:t>август 2026.</w:t>
            </w:r>
          </w:p>
        </w:tc>
        <w:tc>
          <w:tcPr>
            <w:tcW w:w="2991" w:type="dxa"/>
            <w:vAlign w:val="center"/>
          </w:tcPr>
          <w:p w:rsidR="00864263" w:rsidRPr="00D07B4F" w:rsidRDefault="00864263" w:rsidP="00E1161D">
            <w:pPr>
              <w:jc w:val="center"/>
              <w:rPr>
                <w:rFonts w:ascii="Times New Roman" w:hAnsi="Times New Roman" w:cs="Times New Roman"/>
                <w:noProof/>
                <w:color w:val="000000" w:themeColor="text1"/>
                <w:sz w:val="24"/>
                <w:szCs w:val="24"/>
              </w:rPr>
            </w:pPr>
            <w:r w:rsidRPr="00D07B4F">
              <w:rPr>
                <w:rFonts w:ascii="Times New Roman" w:hAnsi="Times New Roman" w:cs="Times New Roman"/>
                <w:color w:val="000000" w:themeColor="text1"/>
                <w:sz w:val="24"/>
                <w:szCs w:val="24"/>
              </w:rPr>
              <w:t>Организација рада</w:t>
            </w:r>
          </w:p>
        </w:tc>
        <w:tc>
          <w:tcPr>
            <w:tcW w:w="2774" w:type="dxa"/>
            <w:vAlign w:val="center"/>
          </w:tcPr>
          <w:p w:rsidR="00864263" w:rsidRPr="00D07B4F" w:rsidRDefault="00864263" w:rsidP="00E1161D">
            <w:pPr>
              <w:jc w:val="center"/>
              <w:rPr>
                <w:rFonts w:ascii="Times New Roman" w:hAnsi="Times New Roman" w:cs="Times New Roman"/>
                <w:noProof/>
                <w:color w:val="000000" w:themeColor="text1"/>
                <w:sz w:val="24"/>
                <w:szCs w:val="24"/>
              </w:rPr>
            </w:pPr>
            <w:r w:rsidRPr="00D07B4F">
              <w:rPr>
                <w:rFonts w:ascii="Times New Roman" w:hAnsi="Times New Roman" w:cs="Times New Roman"/>
                <w:noProof/>
                <w:color w:val="000000" w:themeColor="text1"/>
                <w:sz w:val="24"/>
                <w:szCs w:val="24"/>
              </w:rPr>
              <w:t>Анализа календара за</w:t>
            </w:r>
          </w:p>
          <w:p w:rsidR="00864263" w:rsidRPr="00D07B4F" w:rsidRDefault="00864263" w:rsidP="00E1161D">
            <w:pPr>
              <w:jc w:val="center"/>
              <w:rPr>
                <w:rFonts w:ascii="Times New Roman" w:hAnsi="Times New Roman" w:cs="Times New Roman"/>
                <w:noProof/>
                <w:color w:val="000000" w:themeColor="text1"/>
                <w:sz w:val="24"/>
                <w:szCs w:val="24"/>
              </w:rPr>
            </w:pPr>
            <w:r w:rsidRPr="00D07B4F">
              <w:rPr>
                <w:rFonts w:ascii="Times New Roman" w:hAnsi="Times New Roman" w:cs="Times New Roman"/>
                <w:noProof/>
                <w:color w:val="000000" w:themeColor="text1"/>
                <w:sz w:val="24"/>
                <w:szCs w:val="24"/>
              </w:rPr>
              <w:t>школску 2026/2027. и</w:t>
            </w:r>
          </w:p>
          <w:p w:rsidR="00864263" w:rsidRPr="00D07B4F" w:rsidRDefault="00864263" w:rsidP="00E1161D">
            <w:pPr>
              <w:jc w:val="center"/>
              <w:rPr>
                <w:rFonts w:ascii="Times New Roman" w:hAnsi="Times New Roman" w:cs="Times New Roman"/>
                <w:noProof/>
                <w:color w:val="000000" w:themeColor="text1"/>
                <w:sz w:val="24"/>
                <w:szCs w:val="24"/>
              </w:rPr>
            </w:pPr>
            <w:r w:rsidRPr="00D07B4F">
              <w:rPr>
                <w:rFonts w:ascii="Times New Roman" w:hAnsi="Times New Roman" w:cs="Times New Roman"/>
                <w:noProof/>
                <w:color w:val="000000" w:themeColor="text1"/>
                <w:sz w:val="24"/>
                <w:szCs w:val="24"/>
              </w:rPr>
              <w:t>распореда часова</w:t>
            </w:r>
          </w:p>
        </w:tc>
        <w:tc>
          <w:tcPr>
            <w:tcW w:w="1893" w:type="dxa"/>
            <w:vAlign w:val="center"/>
          </w:tcPr>
          <w:p w:rsidR="00864263" w:rsidRPr="00D07B4F" w:rsidRDefault="00864263" w:rsidP="00E1161D">
            <w:pPr>
              <w:jc w:val="center"/>
              <w:rPr>
                <w:rFonts w:ascii="Times New Roman" w:hAnsi="Times New Roman" w:cs="Times New Roman"/>
                <w:noProof/>
                <w:color w:val="000000" w:themeColor="text1"/>
                <w:sz w:val="24"/>
                <w:szCs w:val="24"/>
              </w:rPr>
            </w:pPr>
            <w:r w:rsidRPr="00D07B4F">
              <w:rPr>
                <w:rFonts w:ascii="Times New Roman" w:hAnsi="Times New Roman" w:cs="Times New Roman"/>
                <w:noProof/>
                <w:color w:val="000000" w:themeColor="text1"/>
                <w:sz w:val="24"/>
                <w:szCs w:val="24"/>
              </w:rPr>
              <w:t>ОС</w:t>
            </w:r>
          </w:p>
        </w:tc>
      </w:tr>
      <w:tr w:rsidR="001D7BAD" w:rsidRPr="00D07B4F" w:rsidTr="00E1161D">
        <w:trPr>
          <w:trHeight w:val="863"/>
          <w:jc w:val="center"/>
        </w:trPr>
        <w:tc>
          <w:tcPr>
            <w:tcW w:w="2407" w:type="dxa"/>
            <w:vAlign w:val="center"/>
          </w:tcPr>
          <w:p w:rsidR="00864263" w:rsidRPr="00D07B4F" w:rsidRDefault="00864263" w:rsidP="00E1161D">
            <w:pPr>
              <w:jc w:val="center"/>
              <w:rPr>
                <w:rFonts w:ascii="Times New Roman" w:hAnsi="Times New Roman" w:cs="Times New Roman"/>
                <w:noProof/>
                <w:color w:val="000000" w:themeColor="text1"/>
                <w:sz w:val="24"/>
                <w:szCs w:val="24"/>
              </w:rPr>
            </w:pPr>
            <w:r w:rsidRPr="00D07B4F">
              <w:rPr>
                <w:rFonts w:ascii="Times New Roman" w:hAnsi="Times New Roman" w:cs="Times New Roman"/>
                <w:noProof/>
                <w:color w:val="000000" w:themeColor="text1"/>
                <w:sz w:val="24"/>
                <w:szCs w:val="24"/>
              </w:rPr>
              <w:t>август 2026.</w:t>
            </w:r>
          </w:p>
        </w:tc>
        <w:tc>
          <w:tcPr>
            <w:tcW w:w="2991" w:type="dxa"/>
            <w:vAlign w:val="center"/>
          </w:tcPr>
          <w:p w:rsidR="00864263" w:rsidRPr="00D07B4F" w:rsidRDefault="00864263" w:rsidP="00E1161D">
            <w:pPr>
              <w:jc w:val="center"/>
              <w:rPr>
                <w:rFonts w:ascii="Times New Roman" w:hAnsi="Times New Roman" w:cs="Times New Roman"/>
                <w:color w:val="000000" w:themeColor="text1"/>
                <w:sz w:val="24"/>
                <w:szCs w:val="24"/>
              </w:rPr>
            </w:pPr>
            <w:r w:rsidRPr="00D07B4F">
              <w:rPr>
                <w:rFonts w:ascii="Times New Roman" w:hAnsi="Times New Roman" w:cs="Times New Roman"/>
                <w:color w:val="000000" w:themeColor="text1"/>
                <w:sz w:val="24"/>
                <w:szCs w:val="24"/>
              </w:rPr>
              <w:t>Анализа успеха и владања</w:t>
            </w:r>
          </w:p>
          <w:p w:rsidR="00864263" w:rsidRPr="00D07B4F" w:rsidRDefault="00864263" w:rsidP="00E1161D">
            <w:pPr>
              <w:jc w:val="center"/>
              <w:rPr>
                <w:rFonts w:ascii="Times New Roman" w:hAnsi="Times New Roman" w:cs="Times New Roman"/>
                <w:color w:val="000000" w:themeColor="text1"/>
                <w:sz w:val="24"/>
                <w:szCs w:val="24"/>
              </w:rPr>
            </w:pPr>
            <w:r w:rsidRPr="00D07B4F">
              <w:rPr>
                <w:rFonts w:ascii="Times New Roman" w:hAnsi="Times New Roman" w:cs="Times New Roman"/>
                <w:color w:val="000000" w:themeColor="text1"/>
                <w:sz w:val="24"/>
                <w:szCs w:val="24"/>
              </w:rPr>
              <w:t>одељења током 2025/2026.</w:t>
            </w:r>
          </w:p>
          <w:p w:rsidR="00864263" w:rsidRPr="00D07B4F" w:rsidRDefault="00864263" w:rsidP="00E1161D">
            <w:pPr>
              <w:jc w:val="center"/>
              <w:rPr>
                <w:rFonts w:ascii="Times New Roman" w:hAnsi="Times New Roman" w:cs="Times New Roman"/>
                <w:color w:val="000000" w:themeColor="text1"/>
                <w:sz w:val="24"/>
                <w:szCs w:val="24"/>
              </w:rPr>
            </w:pPr>
            <w:r w:rsidRPr="00D07B4F">
              <w:rPr>
                <w:rFonts w:ascii="Times New Roman" w:hAnsi="Times New Roman" w:cs="Times New Roman"/>
                <w:color w:val="000000" w:themeColor="text1"/>
                <w:sz w:val="24"/>
                <w:szCs w:val="24"/>
              </w:rPr>
              <w:t>године</w:t>
            </w:r>
          </w:p>
        </w:tc>
        <w:tc>
          <w:tcPr>
            <w:tcW w:w="2774" w:type="dxa"/>
            <w:vAlign w:val="center"/>
          </w:tcPr>
          <w:p w:rsidR="00864263" w:rsidRPr="00D07B4F" w:rsidRDefault="00864263" w:rsidP="00E1161D">
            <w:pPr>
              <w:jc w:val="center"/>
              <w:rPr>
                <w:rFonts w:ascii="Times New Roman" w:hAnsi="Times New Roman" w:cs="Times New Roman"/>
                <w:noProof/>
                <w:color w:val="000000" w:themeColor="text1"/>
                <w:sz w:val="24"/>
                <w:szCs w:val="24"/>
              </w:rPr>
            </w:pPr>
            <w:r w:rsidRPr="00D07B4F">
              <w:rPr>
                <w:rFonts w:ascii="Times New Roman" w:hAnsi="Times New Roman" w:cs="Times New Roman"/>
                <w:noProof/>
                <w:color w:val="000000" w:themeColor="text1"/>
                <w:sz w:val="24"/>
                <w:szCs w:val="24"/>
              </w:rPr>
              <w:t>Размена искустава, планирање мера, предлози за побољшање</w:t>
            </w:r>
          </w:p>
        </w:tc>
        <w:tc>
          <w:tcPr>
            <w:tcW w:w="1893" w:type="dxa"/>
            <w:vAlign w:val="center"/>
          </w:tcPr>
          <w:p w:rsidR="00864263" w:rsidRPr="00D07B4F" w:rsidRDefault="00864263" w:rsidP="00E1161D">
            <w:pPr>
              <w:jc w:val="center"/>
              <w:rPr>
                <w:rFonts w:ascii="Times New Roman" w:hAnsi="Times New Roman" w:cs="Times New Roman"/>
                <w:noProof/>
                <w:color w:val="000000" w:themeColor="text1"/>
                <w:sz w:val="24"/>
                <w:szCs w:val="24"/>
              </w:rPr>
            </w:pPr>
            <w:r w:rsidRPr="00D07B4F">
              <w:rPr>
                <w:rFonts w:ascii="Times New Roman" w:hAnsi="Times New Roman" w:cs="Times New Roman"/>
                <w:noProof/>
                <w:color w:val="000000" w:themeColor="text1"/>
                <w:sz w:val="24"/>
                <w:szCs w:val="24"/>
              </w:rPr>
              <w:t>Сви чланови већа</w:t>
            </w:r>
          </w:p>
        </w:tc>
      </w:tr>
      <w:tr w:rsidR="001D7BAD" w:rsidRPr="00D07B4F" w:rsidTr="00E1161D">
        <w:trPr>
          <w:trHeight w:val="2406"/>
          <w:jc w:val="center"/>
        </w:trPr>
        <w:tc>
          <w:tcPr>
            <w:tcW w:w="2407" w:type="dxa"/>
            <w:vAlign w:val="center"/>
          </w:tcPr>
          <w:p w:rsidR="00864263" w:rsidRPr="00D07B4F" w:rsidRDefault="00864263" w:rsidP="00E1161D">
            <w:pPr>
              <w:jc w:val="center"/>
              <w:rPr>
                <w:rFonts w:ascii="Times New Roman" w:hAnsi="Times New Roman" w:cs="Times New Roman"/>
                <w:noProof/>
                <w:color w:val="000000" w:themeColor="text1"/>
                <w:sz w:val="24"/>
                <w:szCs w:val="24"/>
              </w:rPr>
            </w:pPr>
            <w:r w:rsidRPr="00D07B4F">
              <w:rPr>
                <w:rFonts w:ascii="Times New Roman" w:hAnsi="Times New Roman" w:cs="Times New Roman"/>
                <w:noProof/>
                <w:color w:val="000000" w:themeColor="text1"/>
                <w:sz w:val="24"/>
                <w:szCs w:val="24"/>
              </w:rPr>
              <w:t>август 2026.</w:t>
            </w:r>
          </w:p>
        </w:tc>
        <w:tc>
          <w:tcPr>
            <w:tcW w:w="2991" w:type="dxa"/>
            <w:vAlign w:val="center"/>
          </w:tcPr>
          <w:p w:rsidR="00864263" w:rsidRPr="00D07B4F" w:rsidRDefault="00864263" w:rsidP="00E1161D">
            <w:pPr>
              <w:jc w:val="center"/>
              <w:rPr>
                <w:rFonts w:ascii="Times New Roman" w:hAnsi="Times New Roman" w:cs="Times New Roman"/>
                <w:color w:val="000000" w:themeColor="text1"/>
                <w:sz w:val="24"/>
                <w:szCs w:val="24"/>
              </w:rPr>
            </w:pPr>
            <w:r w:rsidRPr="00D07B4F">
              <w:rPr>
                <w:rFonts w:ascii="Times New Roman" w:hAnsi="Times New Roman" w:cs="Times New Roman"/>
                <w:color w:val="000000" w:themeColor="text1"/>
                <w:sz w:val="24"/>
                <w:szCs w:val="24"/>
              </w:rPr>
              <w:t>Израда годишњег плана рада разредног већа 7. разреда;</w:t>
            </w:r>
          </w:p>
          <w:p w:rsidR="00864263" w:rsidRPr="00D07B4F" w:rsidRDefault="00864263" w:rsidP="00E1161D">
            <w:pPr>
              <w:jc w:val="center"/>
              <w:rPr>
                <w:rFonts w:ascii="Times New Roman" w:hAnsi="Times New Roman" w:cs="Times New Roman"/>
                <w:color w:val="000000" w:themeColor="text1"/>
                <w:sz w:val="24"/>
                <w:szCs w:val="24"/>
              </w:rPr>
            </w:pPr>
          </w:p>
          <w:p w:rsidR="00864263" w:rsidRPr="00D07B4F" w:rsidRDefault="00864263" w:rsidP="00E1161D">
            <w:pPr>
              <w:jc w:val="center"/>
              <w:rPr>
                <w:rFonts w:ascii="Times New Roman" w:hAnsi="Times New Roman" w:cs="Times New Roman"/>
                <w:color w:val="000000" w:themeColor="text1"/>
                <w:sz w:val="24"/>
                <w:szCs w:val="24"/>
              </w:rPr>
            </w:pPr>
            <w:r w:rsidRPr="00D07B4F">
              <w:rPr>
                <w:rFonts w:ascii="Times New Roman" w:hAnsi="Times New Roman" w:cs="Times New Roman"/>
                <w:color w:val="000000" w:themeColor="text1"/>
                <w:sz w:val="24"/>
                <w:szCs w:val="24"/>
              </w:rPr>
              <w:t>израда годишњег плана рада већа предлога ЧОС-а;</w:t>
            </w:r>
          </w:p>
          <w:p w:rsidR="00864263" w:rsidRPr="00D07B4F" w:rsidRDefault="00864263" w:rsidP="00E1161D">
            <w:pPr>
              <w:jc w:val="center"/>
              <w:rPr>
                <w:rFonts w:ascii="Times New Roman" w:hAnsi="Times New Roman" w:cs="Times New Roman"/>
                <w:color w:val="000000" w:themeColor="text1"/>
                <w:sz w:val="24"/>
                <w:szCs w:val="24"/>
              </w:rPr>
            </w:pPr>
          </w:p>
          <w:p w:rsidR="00864263" w:rsidRPr="00D07B4F" w:rsidRDefault="00864263" w:rsidP="00E1161D">
            <w:pPr>
              <w:jc w:val="center"/>
              <w:rPr>
                <w:rFonts w:ascii="Times New Roman" w:hAnsi="Times New Roman" w:cs="Times New Roman"/>
                <w:color w:val="000000" w:themeColor="text1"/>
                <w:sz w:val="24"/>
                <w:szCs w:val="24"/>
              </w:rPr>
            </w:pPr>
            <w:r w:rsidRPr="00D07B4F">
              <w:rPr>
                <w:rFonts w:ascii="Times New Roman" w:hAnsi="Times New Roman" w:cs="Times New Roman"/>
                <w:color w:val="000000" w:themeColor="text1"/>
                <w:sz w:val="24"/>
                <w:szCs w:val="24"/>
              </w:rPr>
              <w:t>израда годишњег плана рада већа предлога тема за родитељске састанке</w:t>
            </w:r>
          </w:p>
        </w:tc>
        <w:tc>
          <w:tcPr>
            <w:tcW w:w="2774" w:type="dxa"/>
            <w:vAlign w:val="center"/>
          </w:tcPr>
          <w:p w:rsidR="00864263" w:rsidRPr="00D07B4F" w:rsidRDefault="00864263" w:rsidP="00E1161D">
            <w:pPr>
              <w:jc w:val="center"/>
              <w:rPr>
                <w:rFonts w:ascii="Times New Roman" w:hAnsi="Times New Roman" w:cs="Times New Roman"/>
                <w:noProof/>
                <w:color w:val="000000" w:themeColor="text1"/>
                <w:sz w:val="24"/>
                <w:szCs w:val="24"/>
              </w:rPr>
            </w:pPr>
            <w:r w:rsidRPr="00D07B4F">
              <w:rPr>
                <w:rFonts w:ascii="Times New Roman" w:hAnsi="Times New Roman" w:cs="Times New Roman"/>
                <w:noProof/>
                <w:color w:val="000000" w:themeColor="text1"/>
                <w:sz w:val="24"/>
                <w:szCs w:val="24"/>
              </w:rPr>
              <w:t>Састанак (седница) разредног већа, тимски рад стручног актива</w:t>
            </w:r>
          </w:p>
        </w:tc>
        <w:tc>
          <w:tcPr>
            <w:tcW w:w="1893" w:type="dxa"/>
            <w:vAlign w:val="center"/>
          </w:tcPr>
          <w:p w:rsidR="00864263" w:rsidRPr="00D07B4F" w:rsidRDefault="00864263" w:rsidP="00E1161D">
            <w:pPr>
              <w:jc w:val="center"/>
              <w:rPr>
                <w:rFonts w:ascii="Times New Roman" w:hAnsi="Times New Roman" w:cs="Times New Roman"/>
                <w:noProof/>
                <w:color w:val="000000" w:themeColor="text1"/>
                <w:sz w:val="24"/>
                <w:szCs w:val="24"/>
              </w:rPr>
            </w:pPr>
            <w:r w:rsidRPr="00D07B4F">
              <w:rPr>
                <w:rFonts w:ascii="Times New Roman" w:hAnsi="Times New Roman" w:cs="Times New Roman"/>
                <w:noProof/>
                <w:color w:val="000000" w:themeColor="text1"/>
                <w:sz w:val="24"/>
                <w:szCs w:val="24"/>
              </w:rPr>
              <w:t xml:space="preserve">ОС, </w:t>
            </w:r>
          </w:p>
          <w:p w:rsidR="00864263" w:rsidRPr="00D07B4F" w:rsidRDefault="00864263" w:rsidP="00E1161D">
            <w:pPr>
              <w:jc w:val="center"/>
              <w:rPr>
                <w:rFonts w:ascii="Times New Roman" w:hAnsi="Times New Roman" w:cs="Times New Roman"/>
                <w:noProof/>
                <w:color w:val="000000" w:themeColor="text1"/>
                <w:sz w:val="24"/>
                <w:szCs w:val="24"/>
              </w:rPr>
            </w:pPr>
            <w:r w:rsidRPr="00D07B4F">
              <w:rPr>
                <w:rFonts w:ascii="Times New Roman" w:hAnsi="Times New Roman" w:cs="Times New Roman"/>
                <w:noProof/>
                <w:color w:val="000000" w:themeColor="text1"/>
                <w:sz w:val="24"/>
                <w:szCs w:val="24"/>
              </w:rPr>
              <w:t>САРП</w:t>
            </w:r>
          </w:p>
        </w:tc>
      </w:tr>
      <w:tr w:rsidR="001D7BAD" w:rsidRPr="00D07B4F" w:rsidTr="00E1161D">
        <w:trPr>
          <w:trHeight w:val="2406"/>
          <w:jc w:val="center"/>
        </w:trPr>
        <w:tc>
          <w:tcPr>
            <w:tcW w:w="2407" w:type="dxa"/>
            <w:vAlign w:val="center"/>
          </w:tcPr>
          <w:p w:rsidR="00864263" w:rsidRPr="00D07B4F" w:rsidRDefault="00864263" w:rsidP="00E1161D">
            <w:pPr>
              <w:jc w:val="center"/>
              <w:rPr>
                <w:rFonts w:ascii="Times New Roman" w:hAnsi="Times New Roman" w:cs="Times New Roman"/>
                <w:noProof/>
                <w:color w:val="000000" w:themeColor="text1"/>
                <w:sz w:val="24"/>
                <w:szCs w:val="24"/>
              </w:rPr>
            </w:pPr>
            <w:r w:rsidRPr="00D07B4F">
              <w:rPr>
                <w:rFonts w:ascii="Times New Roman" w:hAnsi="Times New Roman" w:cs="Times New Roman"/>
                <w:noProof/>
                <w:color w:val="000000" w:themeColor="text1"/>
                <w:sz w:val="24"/>
                <w:szCs w:val="24"/>
              </w:rPr>
              <w:t>август 2026.</w:t>
            </w:r>
          </w:p>
        </w:tc>
        <w:tc>
          <w:tcPr>
            <w:tcW w:w="2991" w:type="dxa"/>
            <w:vAlign w:val="center"/>
          </w:tcPr>
          <w:p w:rsidR="00864263" w:rsidRPr="00D07B4F" w:rsidRDefault="00864263" w:rsidP="00E1161D">
            <w:pPr>
              <w:jc w:val="center"/>
              <w:rPr>
                <w:rFonts w:ascii="Times New Roman" w:hAnsi="Times New Roman" w:cs="Times New Roman"/>
                <w:color w:val="000000" w:themeColor="text1"/>
                <w:sz w:val="24"/>
                <w:szCs w:val="24"/>
              </w:rPr>
            </w:pPr>
            <w:r w:rsidRPr="00D07B4F">
              <w:rPr>
                <w:rFonts w:ascii="Times New Roman" w:hAnsi="Times New Roman" w:cs="Times New Roman"/>
                <w:color w:val="000000" w:themeColor="text1"/>
                <w:sz w:val="24"/>
                <w:szCs w:val="24"/>
              </w:rPr>
              <w:t>4.1.3.2. Учење по моделу вршњака</w:t>
            </w:r>
          </w:p>
          <w:p w:rsidR="00864263" w:rsidRPr="00D07B4F" w:rsidRDefault="00864263" w:rsidP="00E1161D">
            <w:pPr>
              <w:jc w:val="center"/>
              <w:rPr>
                <w:rFonts w:ascii="Times New Roman" w:hAnsi="Times New Roman" w:cs="Times New Roman"/>
                <w:color w:val="000000" w:themeColor="text1"/>
                <w:sz w:val="24"/>
                <w:szCs w:val="24"/>
              </w:rPr>
            </w:pPr>
            <w:r w:rsidRPr="00D07B4F">
              <w:rPr>
                <w:rFonts w:ascii="Times New Roman" w:hAnsi="Times New Roman" w:cs="Times New Roman"/>
                <w:color w:val="000000" w:themeColor="text1"/>
                <w:sz w:val="24"/>
                <w:szCs w:val="24"/>
              </w:rPr>
              <w:t>(едукативни вршњачки тим)</w:t>
            </w:r>
          </w:p>
        </w:tc>
        <w:tc>
          <w:tcPr>
            <w:tcW w:w="2774" w:type="dxa"/>
            <w:vAlign w:val="center"/>
          </w:tcPr>
          <w:p w:rsidR="00864263" w:rsidRPr="00D07B4F" w:rsidRDefault="00864263" w:rsidP="00E1161D">
            <w:pPr>
              <w:jc w:val="center"/>
              <w:rPr>
                <w:rFonts w:ascii="Times New Roman" w:hAnsi="Times New Roman" w:cs="Times New Roman"/>
                <w:noProof/>
                <w:color w:val="000000" w:themeColor="text1"/>
                <w:sz w:val="24"/>
                <w:szCs w:val="24"/>
              </w:rPr>
            </w:pPr>
            <w:r w:rsidRPr="00D07B4F">
              <w:rPr>
                <w:rFonts w:ascii="Times New Roman" w:hAnsi="Times New Roman" w:cs="Times New Roman"/>
                <w:noProof/>
                <w:color w:val="000000" w:themeColor="text1"/>
                <w:sz w:val="24"/>
                <w:szCs w:val="24"/>
              </w:rPr>
              <w:t>На ЧОС-у</w:t>
            </w:r>
          </w:p>
        </w:tc>
        <w:tc>
          <w:tcPr>
            <w:tcW w:w="1893" w:type="dxa"/>
            <w:vAlign w:val="center"/>
          </w:tcPr>
          <w:p w:rsidR="00864263" w:rsidRPr="00D07B4F" w:rsidRDefault="00864263" w:rsidP="00E1161D">
            <w:pPr>
              <w:jc w:val="center"/>
              <w:rPr>
                <w:rFonts w:ascii="Times New Roman" w:hAnsi="Times New Roman" w:cs="Times New Roman"/>
                <w:noProof/>
                <w:color w:val="000000" w:themeColor="text1"/>
                <w:sz w:val="24"/>
                <w:szCs w:val="24"/>
              </w:rPr>
            </w:pPr>
            <w:r w:rsidRPr="00D07B4F">
              <w:rPr>
                <w:rFonts w:ascii="Times New Roman" w:hAnsi="Times New Roman" w:cs="Times New Roman"/>
                <w:noProof/>
                <w:color w:val="000000" w:themeColor="text1"/>
                <w:sz w:val="24"/>
                <w:szCs w:val="24"/>
              </w:rPr>
              <w:t>ОС и Ученички</w:t>
            </w:r>
          </w:p>
          <w:p w:rsidR="00864263" w:rsidRPr="00D07B4F" w:rsidRDefault="00864263" w:rsidP="00E1161D">
            <w:pPr>
              <w:jc w:val="center"/>
              <w:rPr>
                <w:rFonts w:ascii="Times New Roman" w:hAnsi="Times New Roman" w:cs="Times New Roman"/>
                <w:noProof/>
                <w:color w:val="000000" w:themeColor="text1"/>
                <w:sz w:val="24"/>
                <w:szCs w:val="24"/>
              </w:rPr>
            </w:pPr>
            <w:r w:rsidRPr="00D07B4F">
              <w:rPr>
                <w:rFonts w:ascii="Times New Roman" w:hAnsi="Times New Roman" w:cs="Times New Roman"/>
                <w:noProof/>
                <w:color w:val="000000" w:themeColor="text1"/>
                <w:sz w:val="24"/>
                <w:szCs w:val="24"/>
              </w:rPr>
              <w:t>парламент</w:t>
            </w:r>
          </w:p>
        </w:tc>
      </w:tr>
      <w:tr w:rsidR="001D7BAD" w:rsidRPr="00D07B4F" w:rsidTr="00E1161D">
        <w:trPr>
          <w:trHeight w:val="569"/>
          <w:jc w:val="center"/>
        </w:trPr>
        <w:tc>
          <w:tcPr>
            <w:tcW w:w="2407" w:type="dxa"/>
            <w:vAlign w:val="center"/>
          </w:tcPr>
          <w:p w:rsidR="00864263" w:rsidRPr="00D07B4F" w:rsidRDefault="00864263" w:rsidP="00E1161D">
            <w:pPr>
              <w:jc w:val="center"/>
              <w:rPr>
                <w:rFonts w:ascii="Times New Roman" w:hAnsi="Times New Roman" w:cs="Times New Roman"/>
                <w:noProof/>
                <w:color w:val="000000" w:themeColor="text1"/>
                <w:sz w:val="24"/>
                <w:szCs w:val="24"/>
              </w:rPr>
            </w:pPr>
            <w:r w:rsidRPr="00D07B4F">
              <w:rPr>
                <w:rFonts w:ascii="Times New Roman" w:hAnsi="Times New Roman" w:cs="Times New Roman"/>
                <w:noProof/>
                <w:color w:val="000000" w:themeColor="text1"/>
                <w:sz w:val="24"/>
                <w:szCs w:val="24"/>
              </w:rPr>
              <w:t>август 2026.</w:t>
            </w:r>
          </w:p>
        </w:tc>
        <w:tc>
          <w:tcPr>
            <w:tcW w:w="2991" w:type="dxa"/>
            <w:vAlign w:val="center"/>
          </w:tcPr>
          <w:p w:rsidR="00864263" w:rsidRPr="00D07B4F" w:rsidRDefault="00864263" w:rsidP="00E1161D">
            <w:pPr>
              <w:jc w:val="center"/>
              <w:rPr>
                <w:rFonts w:ascii="Times New Roman" w:hAnsi="Times New Roman" w:cs="Times New Roman"/>
                <w:noProof/>
                <w:color w:val="000000" w:themeColor="text1"/>
                <w:sz w:val="24"/>
                <w:szCs w:val="24"/>
              </w:rPr>
            </w:pPr>
            <w:r w:rsidRPr="00D07B4F">
              <w:rPr>
                <w:rFonts w:ascii="Times New Roman" w:hAnsi="Times New Roman" w:cs="Times New Roman"/>
                <w:noProof/>
                <w:color w:val="000000" w:themeColor="text1"/>
                <w:sz w:val="24"/>
                <w:szCs w:val="24"/>
              </w:rPr>
              <w:t>4.2.1.1. „Мој здрав дан“ (радионица,</w:t>
            </w:r>
          </w:p>
          <w:p w:rsidR="00864263" w:rsidRPr="00D07B4F" w:rsidRDefault="00864263" w:rsidP="00E1161D">
            <w:pPr>
              <w:jc w:val="center"/>
              <w:rPr>
                <w:rFonts w:ascii="Times New Roman" w:hAnsi="Times New Roman" w:cs="Times New Roman"/>
                <w:noProof/>
                <w:color w:val="000000" w:themeColor="text1"/>
                <w:sz w:val="24"/>
                <w:szCs w:val="24"/>
              </w:rPr>
            </w:pPr>
            <w:r w:rsidRPr="00D07B4F">
              <w:rPr>
                <w:rFonts w:ascii="Times New Roman" w:hAnsi="Times New Roman" w:cs="Times New Roman"/>
                <w:noProof/>
                <w:color w:val="000000" w:themeColor="text1"/>
                <w:sz w:val="24"/>
                <w:szCs w:val="24"/>
              </w:rPr>
              <w:t>предавања, дан пешачења,</w:t>
            </w:r>
          </w:p>
          <w:p w:rsidR="00864263" w:rsidRPr="00D07B4F" w:rsidRDefault="00864263" w:rsidP="00E1161D">
            <w:pPr>
              <w:jc w:val="center"/>
              <w:rPr>
                <w:rFonts w:ascii="Times New Roman" w:hAnsi="Times New Roman" w:cs="Times New Roman"/>
                <w:noProof/>
                <w:color w:val="000000" w:themeColor="text1"/>
                <w:sz w:val="24"/>
                <w:szCs w:val="24"/>
              </w:rPr>
            </w:pPr>
            <w:r w:rsidRPr="00D07B4F">
              <w:rPr>
                <w:rFonts w:ascii="Times New Roman" w:hAnsi="Times New Roman" w:cs="Times New Roman"/>
                <w:noProof/>
                <w:color w:val="000000" w:themeColor="text1"/>
                <w:sz w:val="24"/>
                <w:szCs w:val="24"/>
              </w:rPr>
              <w:t>јутарња гимнастика, навике</w:t>
            </w:r>
          </w:p>
          <w:p w:rsidR="00864263" w:rsidRPr="00D07B4F" w:rsidRDefault="00864263" w:rsidP="00E1161D">
            <w:pPr>
              <w:jc w:val="center"/>
              <w:rPr>
                <w:rFonts w:ascii="Times New Roman" w:hAnsi="Times New Roman" w:cs="Times New Roman"/>
                <w:noProof/>
                <w:color w:val="000000" w:themeColor="text1"/>
                <w:sz w:val="24"/>
                <w:szCs w:val="24"/>
              </w:rPr>
            </w:pPr>
            <w:r w:rsidRPr="00D07B4F">
              <w:rPr>
                <w:rFonts w:ascii="Times New Roman" w:hAnsi="Times New Roman" w:cs="Times New Roman"/>
                <w:noProof/>
                <w:color w:val="000000" w:themeColor="text1"/>
                <w:sz w:val="24"/>
                <w:szCs w:val="24"/>
              </w:rPr>
              <w:t>исхране, унос воде, време</w:t>
            </w:r>
          </w:p>
          <w:p w:rsidR="00864263" w:rsidRPr="00D07B4F" w:rsidRDefault="00864263" w:rsidP="00E1161D">
            <w:pPr>
              <w:jc w:val="center"/>
              <w:rPr>
                <w:rFonts w:ascii="Times New Roman" w:hAnsi="Times New Roman" w:cs="Times New Roman"/>
                <w:noProof/>
                <w:color w:val="000000" w:themeColor="text1"/>
                <w:sz w:val="24"/>
                <w:szCs w:val="24"/>
              </w:rPr>
            </w:pPr>
            <w:r w:rsidRPr="00D07B4F">
              <w:rPr>
                <w:rFonts w:ascii="Times New Roman" w:hAnsi="Times New Roman" w:cs="Times New Roman"/>
                <w:noProof/>
                <w:color w:val="000000" w:themeColor="text1"/>
                <w:sz w:val="24"/>
                <w:szCs w:val="24"/>
              </w:rPr>
              <w:t>проведено за екраном,</w:t>
            </w:r>
          </w:p>
          <w:p w:rsidR="00864263" w:rsidRPr="00D07B4F" w:rsidRDefault="00864263" w:rsidP="00E1161D">
            <w:pPr>
              <w:jc w:val="center"/>
              <w:rPr>
                <w:rFonts w:ascii="Times New Roman" w:hAnsi="Times New Roman" w:cs="Times New Roman"/>
                <w:noProof/>
                <w:color w:val="000000" w:themeColor="text1"/>
                <w:sz w:val="24"/>
                <w:szCs w:val="24"/>
              </w:rPr>
            </w:pPr>
            <w:r w:rsidRPr="00D07B4F">
              <w:rPr>
                <w:rFonts w:ascii="Times New Roman" w:hAnsi="Times New Roman" w:cs="Times New Roman"/>
                <w:noProof/>
                <w:color w:val="000000" w:themeColor="text1"/>
                <w:sz w:val="24"/>
                <w:szCs w:val="24"/>
              </w:rPr>
              <w:t>ментално здравље)</w:t>
            </w:r>
          </w:p>
        </w:tc>
        <w:tc>
          <w:tcPr>
            <w:tcW w:w="2774" w:type="dxa"/>
            <w:vAlign w:val="center"/>
          </w:tcPr>
          <w:p w:rsidR="00864263" w:rsidRPr="00D07B4F" w:rsidRDefault="00864263" w:rsidP="00E1161D">
            <w:pPr>
              <w:jc w:val="center"/>
              <w:rPr>
                <w:rFonts w:ascii="Times New Roman" w:hAnsi="Times New Roman" w:cs="Times New Roman"/>
                <w:noProof/>
                <w:color w:val="000000" w:themeColor="text1"/>
                <w:sz w:val="24"/>
                <w:szCs w:val="24"/>
              </w:rPr>
            </w:pPr>
            <w:r w:rsidRPr="00D07B4F">
              <w:rPr>
                <w:rFonts w:ascii="Times New Roman" w:hAnsi="Times New Roman" w:cs="Times New Roman"/>
                <w:noProof/>
                <w:color w:val="000000" w:themeColor="text1"/>
                <w:sz w:val="24"/>
                <w:szCs w:val="24"/>
              </w:rPr>
              <w:t>Интеграција здравствено-превентивних тема у план ЧОС-а, планирање радионица (исхрана, ментално здравље) и практичних активности („Дан пешачења“, гимнастика) у сарадњи са Тимом за ЗЖСОР.</w:t>
            </w:r>
          </w:p>
        </w:tc>
        <w:tc>
          <w:tcPr>
            <w:tcW w:w="1893" w:type="dxa"/>
            <w:vAlign w:val="center"/>
          </w:tcPr>
          <w:p w:rsidR="00864263" w:rsidRPr="00D07B4F" w:rsidRDefault="00864263" w:rsidP="00E1161D">
            <w:pPr>
              <w:jc w:val="center"/>
              <w:rPr>
                <w:rFonts w:ascii="Times New Roman" w:hAnsi="Times New Roman" w:cs="Times New Roman"/>
                <w:bCs/>
                <w:noProof/>
                <w:color w:val="000000" w:themeColor="text1"/>
                <w:sz w:val="24"/>
                <w:szCs w:val="24"/>
              </w:rPr>
            </w:pPr>
            <w:r w:rsidRPr="00D07B4F">
              <w:rPr>
                <w:rFonts w:ascii="Times New Roman" w:hAnsi="Times New Roman" w:cs="Times New Roman"/>
                <w:bCs/>
                <w:noProof/>
                <w:color w:val="000000" w:themeColor="text1"/>
                <w:sz w:val="24"/>
                <w:szCs w:val="24"/>
              </w:rPr>
              <w:t>Тим за ЗЖСОР,</w:t>
            </w:r>
          </w:p>
          <w:p w:rsidR="00864263" w:rsidRPr="00D07B4F" w:rsidRDefault="00864263" w:rsidP="00E1161D">
            <w:pPr>
              <w:jc w:val="center"/>
              <w:rPr>
                <w:rFonts w:ascii="Times New Roman" w:hAnsi="Times New Roman" w:cs="Times New Roman"/>
                <w:b/>
                <w:noProof/>
                <w:color w:val="000000" w:themeColor="text1"/>
                <w:sz w:val="24"/>
                <w:szCs w:val="24"/>
              </w:rPr>
            </w:pPr>
            <w:r w:rsidRPr="00D07B4F">
              <w:rPr>
                <w:rFonts w:ascii="Times New Roman" w:hAnsi="Times New Roman" w:cs="Times New Roman"/>
                <w:bCs/>
                <w:noProof/>
                <w:color w:val="000000" w:themeColor="text1"/>
                <w:sz w:val="24"/>
                <w:szCs w:val="24"/>
              </w:rPr>
              <w:t>ОС</w:t>
            </w:r>
          </w:p>
        </w:tc>
      </w:tr>
      <w:tr w:rsidR="001D7BAD" w:rsidRPr="00D07B4F" w:rsidTr="00E1161D">
        <w:trPr>
          <w:trHeight w:val="569"/>
          <w:jc w:val="center"/>
        </w:trPr>
        <w:tc>
          <w:tcPr>
            <w:tcW w:w="2407" w:type="dxa"/>
            <w:vAlign w:val="center"/>
          </w:tcPr>
          <w:p w:rsidR="00864263" w:rsidRPr="00D07B4F" w:rsidRDefault="00864263" w:rsidP="00E1161D">
            <w:pPr>
              <w:jc w:val="center"/>
              <w:rPr>
                <w:rFonts w:ascii="Times New Roman" w:hAnsi="Times New Roman" w:cs="Times New Roman"/>
                <w:noProof/>
                <w:color w:val="000000" w:themeColor="text1"/>
                <w:sz w:val="24"/>
                <w:szCs w:val="24"/>
              </w:rPr>
            </w:pPr>
            <w:r w:rsidRPr="00D07B4F">
              <w:rPr>
                <w:rFonts w:ascii="Times New Roman" w:hAnsi="Times New Roman" w:cs="Times New Roman"/>
                <w:noProof/>
                <w:color w:val="000000" w:themeColor="text1"/>
                <w:sz w:val="24"/>
                <w:szCs w:val="24"/>
              </w:rPr>
              <w:t>август 2026.</w:t>
            </w:r>
          </w:p>
        </w:tc>
        <w:tc>
          <w:tcPr>
            <w:tcW w:w="2991" w:type="dxa"/>
            <w:vAlign w:val="center"/>
          </w:tcPr>
          <w:p w:rsidR="00864263" w:rsidRPr="00D07B4F" w:rsidRDefault="00864263" w:rsidP="00E1161D">
            <w:pPr>
              <w:jc w:val="center"/>
              <w:rPr>
                <w:rFonts w:ascii="Times New Roman" w:hAnsi="Times New Roman" w:cs="Times New Roman"/>
                <w:color w:val="000000" w:themeColor="text1"/>
                <w:sz w:val="24"/>
                <w:szCs w:val="24"/>
              </w:rPr>
            </w:pPr>
            <w:r w:rsidRPr="00D07B4F">
              <w:rPr>
                <w:rFonts w:ascii="Times New Roman" w:hAnsi="Times New Roman" w:cs="Times New Roman"/>
                <w:color w:val="000000" w:themeColor="text1"/>
                <w:sz w:val="24"/>
                <w:szCs w:val="24"/>
              </w:rPr>
              <w:t>4.2.2.1. Еколошке акције у школи и</w:t>
            </w:r>
          </w:p>
          <w:p w:rsidR="00864263" w:rsidRPr="00D07B4F" w:rsidRDefault="00864263" w:rsidP="00E1161D">
            <w:pPr>
              <w:jc w:val="center"/>
              <w:rPr>
                <w:rFonts w:ascii="Times New Roman" w:hAnsi="Times New Roman" w:cs="Times New Roman"/>
                <w:color w:val="000000" w:themeColor="text1"/>
                <w:sz w:val="24"/>
                <w:szCs w:val="24"/>
              </w:rPr>
            </w:pPr>
            <w:r w:rsidRPr="00D07B4F">
              <w:rPr>
                <w:rFonts w:ascii="Times New Roman" w:hAnsi="Times New Roman" w:cs="Times New Roman"/>
                <w:color w:val="000000" w:themeColor="text1"/>
                <w:sz w:val="24"/>
                <w:szCs w:val="24"/>
              </w:rPr>
              <w:t>окружењу (Еко-патрола)</w:t>
            </w:r>
          </w:p>
        </w:tc>
        <w:tc>
          <w:tcPr>
            <w:tcW w:w="2774" w:type="dxa"/>
            <w:vAlign w:val="center"/>
          </w:tcPr>
          <w:p w:rsidR="00864263" w:rsidRPr="00D07B4F" w:rsidRDefault="00864263" w:rsidP="00E1161D">
            <w:pPr>
              <w:jc w:val="center"/>
              <w:rPr>
                <w:rFonts w:ascii="Times New Roman" w:hAnsi="Times New Roman" w:cs="Times New Roman"/>
                <w:noProof/>
                <w:color w:val="000000" w:themeColor="text1"/>
                <w:sz w:val="24"/>
                <w:szCs w:val="24"/>
              </w:rPr>
            </w:pPr>
            <w:r w:rsidRPr="00D07B4F">
              <w:rPr>
                <w:rFonts w:ascii="Times New Roman" w:hAnsi="Times New Roman" w:cs="Times New Roman"/>
                <w:noProof/>
                <w:color w:val="000000" w:themeColor="text1"/>
                <w:sz w:val="24"/>
                <w:szCs w:val="24"/>
              </w:rPr>
              <w:t>Интеграција еколошких тема у план ЧОС-а и планирање акција уређења школе и окружења у сарадњи са Тимом за ЗЖСОР.</w:t>
            </w:r>
          </w:p>
        </w:tc>
        <w:tc>
          <w:tcPr>
            <w:tcW w:w="1893" w:type="dxa"/>
            <w:vAlign w:val="center"/>
          </w:tcPr>
          <w:p w:rsidR="00864263" w:rsidRPr="00D07B4F" w:rsidRDefault="00864263" w:rsidP="00E1161D">
            <w:pPr>
              <w:jc w:val="center"/>
              <w:rPr>
                <w:rFonts w:ascii="Times New Roman" w:hAnsi="Times New Roman" w:cs="Times New Roman"/>
                <w:noProof/>
                <w:color w:val="000000" w:themeColor="text1"/>
                <w:sz w:val="24"/>
                <w:szCs w:val="24"/>
              </w:rPr>
            </w:pPr>
            <w:r w:rsidRPr="00D07B4F">
              <w:rPr>
                <w:rFonts w:ascii="Times New Roman" w:hAnsi="Times New Roman" w:cs="Times New Roman"/>
                <w:noProof/>
                <w:color w:val="000000" w:themeColor="text1"/>
                <w:sz w:val="24"/>
                <w:szCs w:val="24"/>
              </w:rPr>
              <w:t>План тима ЗЖСОР,</w:t>
            </w:r>
          </w:p>
        </w:tc>
      </w:tr>
      <w:tr w:rsidR="001D7BAD" w:rsidRPr="00D07B4F" w:rsidTr="00E1161D">
        <w:trPr>
          <w:trHeight w:val="569"/>
          <w:jc w:val="center"/>
        </w:trPr>
        <w:tc>
          <w:tcPr>
            <w:tcW w:w="2407" w:type="dxa"/>
            <w:vAlign w:val="center"/>
          </w:tcPr>
          <w:p w:rsidR="00864263" w:rsidRPr="00D07B4F" w:rsidRDefault="00864263" w:rsidP="00E1161D">
            <w:pPr>
              <w:jc w:val="center"/>
              <w:rPr>
                <w:rFonts w:ascii="Times New Roman" w:hAnsi="Times New Roman" w:cs="Times New Roman"/>
                <w:noProof/>
                <w:color w:val="000000" w:themeColor="text1"/>
                <w:sz w:val="24"/>
                <w:szCs w:val="24"/>
              </w:rPr>
            </w:pPr>
            <w:r w:rsidRPr="00D07B4F">
              <w:rPr>
                <w:rFonts w:ascii="Times New Roman" w:hAnsi="Times New Roman" w:cs="Times New Roman"/>
                <w:noProof/>
                <w:color w:val="000000" w:themeColor="text1"/>
                <w:sz w:val="24"/>
                <w:szCs w:val="24"/>
              </w:rPr>
              <w:t>август 2026.</w:t>
            </w:r>
          </w:p>
        </w:tc>
        <w:tc>
          <w:tcPr>
            <w:tcW w:w="2991" w:type="dxa"/>
            <w:vAlign w:val="center"/>
          </w:tcPr>
          <w:p w:rsidR="00864263" w:rsidRPr="00D07B4F" w:rsidRDefault="00864263" w:rsidP="00E1161D">
            <w:pPr>
              <w:pStyle w:val="Default"/>
              <w:ind w:left="0" w:hanging="2"/>
              <w:jc w:val="center"/>
              <w:rPr>
                <w:rFonts w:ascii="Times New Roman" w:hAnsi="Times New Roman" w:cs="Times New Roman"/>
                <w:color w:val="000000" w:themeColor="text1"/>
              </w:rPr>
            </w:pPr>
            <w:r w:rsidRPr="00D07B4F">
              <w:rPr>
                <w:rFonts w:ascii="Times New Roman" w:hAnsi="Times New Roman" w:cs="Times New Roman"/>
                <w:color w:val="000000" w:themeColor="text1"/>
              </w:rPr>
              <w:t>5.1.1. Радионице на тему</w:t>
            </w:r>
          </w:p>
          <w:p w:rsidR="00864263" w:rsidRPr="00D07B4F" w:rsidRDefault="00864263" w:rsidP="00E1161D">
            <w:pPr>
              <w:pStyle w:val="Default"/>
              <w:ind w:left="0" w:hanging="2"/>
              <w:jc w:val="center"/>
              <w:rPr>
                <w:rFonts w:ascii="Times New Roman" w:hAnsi="Times New Roman" w:cs="Times New Roman"/>
                <w:color w:val="000000" w:themeColor="text1"/>
              </w:rPr>
            </w:pPr>
            <w:r w:rsidRPr="00D07B4F">
              <w:rPr>
                <w:rFonts w:ascii="Times New Roman" w:hAnsi="Times New Roman" w:cs="Times New Roman"/>
                <w:color w:val="000000" w:themeColor="text1"/>
              </w:rPr>
              <w:t>толеранције, прихватања</w:t>
            </w:r>
          </w:p>
          <w:p w:rsidR="00864263" w:rsidRPr="00D07B4F" w:rsidRDefault="00864263" w:rsidP="00E1161D">
            <w:pPr>
              <w:pStyle w:val="Default"/>
              <w:ind w:left="0" w:hanging="2"/>
              <w:jc w:val="center"/>
              <w:rPr>
                <w:rFonts w:ascii="Times New Roman" w:hAnsi="Times New Roman" w:cs="Times New Roman"/>
                <w:color w:val="000000" w:themeColor="text1"/>
              </w:rPr>
            </w:pPr>
            <w:r w:rsidRPr="00D07B4F">
              <w:rPr>
                <w:rFonts w:ascii="Times New Roman" w:hAnsi="Times New Roman" w:cs="Times New Roman"/>
                <w:color w:val="000000" w:themeColor="text1"/>
              </w:rPr>
              <w:t>различитости и развоја</w:t>
            </w:r>
          </w:p>
          <w:p w:rsidR="00864263" w:rsidRPr="00D07B4F" w:rsidRDefault="00864263" w:rsidP="00E1161D">
            <w:pPr>
              <w:pStyle w:val="Default"/>
              <w:ind w:left="0" w:hanging="2"/>
              <w:jc w:val="center"/>
              <w:rPr>
                <w:rFonts w:ascii="Times New Roman" w:hAnsi="Times New Roman" w:cs="Times New Roman"/>
                <w:color w:val="000000" w:themeColor="text1"/>
              </w:rPr>
            </w:pPr>
            <w:r w:rsidRPr="00D07B4F">
              <w:rPr>
                <w:rFonts w:ascii="Times New Roman" w:hAnsi="Times New Roman" w:cs="Times New Roman"/>
                <w:color w:val="000000" w:themeColor="text1"/>
              </w:rPr>
              <w:t>емпатије</w:t>
            </w:r>
          </w:p>
        </w:tc>
        <w:tc>
          <w:tcPr>
            <w:tcW w:w="2774" w:type="dxa"/>
            <w:vAlign w:val="center"/>
          </w:tcPr>
          <w:p w:rsidR="00864263" w:rsidRPr="00D07B4F" w:rsidRDefault="00864263" w:rsidP="00E1161D">
            <w:pPr>
              <w:jc w:val="center"/>
              <w:rPr>
                <w:rFonts w:ascii="Times New Roman" w:hAnsi="Times New Roman" w:cs="Times New Roman"/>
                <w:noProof/>
                <w:color w:val="000000" w:themeColor="text1"/>
                <w:sz w:val="24"/>
                <w:szCs w:val="24"/>
              </w:rPr>
            </w:pPr>
            <w:r w:rsidRPr="00D07B4F">
              <w:rPr>
                <w:rFonts w:ascii="Times New Roman" w:hAnsi="Times New Roman" w:cs="Times New Roman"/>
                <w:color w:val="000000" w:themeColor="text1"/>
                <w:sz w:val="24"/>
                <w:szCs w:val="24"/>
              </w:rPr>
              <w:t>Планирање радионице, тимска израда сценарија, радионица, радних листића и презентација у сарадњи са ППС.</w:t>
            </w:r>
          </w:p>
        </w:tc>
        <w:tc>
          <w:tcPr>
            <w:tcW w:w="1893" w:type="dxa"/>
            <w:vAlign w:val="center"/>
          </w:tcPr>
          <w:p w:rsidR="00864263" w:rsidRPr="00D07B4F" w:rsidRDefault="00864263" w:rsidP="00E1161D">
            <w:pPr>
              <w:jc w:val="center"/>
              <w:rPr>
                <w:rFonts w:ascii="Times New Roman" w:hAnsi="Times New Roman" w:cs="Times New Roman"/>
                <w:bCs/>
                <w:noProof/>
                <w:color w:val="000000" w:themeColor="text1"/>
                <w:sz w:val="24"/>
                <w:szCs w:val="24"/>
              </w:rPr>
            </w:pPr>
            <w:r w:rsidRPr="00D07B4F">
              <w:rPr>
                <w:rFonts w:ascii="Times New Roman" w:hAnsi="Times New Roman" w:cs="Times New Roman"/>
                <w:bCs/>
                <w:noProof/>
                <w:color w:val="000000" w:themeColor="text1"/>
                <w:sz w:val="24"/>
                <w:szCs w:val="24"/>
              </w:rPr>
              <w:t>ОС,</w:t>
            </w:r>
          </w:p>
          <w:p w:rsidR="00864263" w:rsidRPr="00D07B4F" w:rsidRDefault="00864263" w:rsidP="00E1161D">
            <w:pPr>
              <w:jc w:val="center"/>
              <w:rPr>
                <w:rFonts w:ascii="Times New Roman" w:hAnsi="Times New Roman" w:cs="Times New Roman"/>
                <w:bCs/>
                <w:noProof/>
                <w:color w:val="000000" w:themeColor="text1"/>
                <w:sz w:val="24"/>
                <w:szCs w:val="24"/>
              </w:rPr>
            </w:pPr>
            <w:r w:rsidRPr="00D07B4F">
              <w:rPr>
                <w:rFonts w:ascii="Times New Roman" w:hAnsi="Times New Roman" w:cs="Times New Roman"/>
                <w:bCs/>
                <w:noProof/>
                <w:color w:val="000000" w:themeColor="text1"/>
                <w:sz w:val="24"/>
                <w:szCs w:val="24"/>
              </w:rPr>
              <w:t>ППС</w:t>
            </w:r>
          </w:p>
        </w:tc>
      </w:tr>
      <w:tr w:rsidR="001D7BAD" w:rsidRPr="00D07B4F" w:rsidTr="00E1161D">
        <w:trPr>
          <w:trHeight w:val="569"/>
          <w:jc w:val="center"/>
        </w:trPr>
        <w:tc>
          <w:tcPr>
            <w:tcW w:w="2407" w:type="dxa"/>
            <w:vAlign w:val="center"/>
          </w:tcPr>
          <w:p w:rsidR="00864263" w:rsidRPr="00D07B4F" w:rsidRDefault="00864263" w:rsidP="00E1161D">
            <w:pPr>
              <w:jc w:val="center"/>
              <w:rPr>
                <w:rFonts w:ascii="Times New Roman" w:hAnsi="Times New Roman" w:cs="Times New Roman"/>
                <w:noProof/>
                <w:color w:val="000000" w:themeColor="text1"/>
                <w:sz w:val="24"/>
                <w:szCs w:val="24"/>
              </w:rPr>
            </w:pPr>
            <w:r w:rsidRPr="00D07B4F">
              <w:rPr>
                <w:rFonts w:ascii="Times New Roman" w:hAnsi="Times New Roman" w:cs="Times New Roman"/>
                <w:noProof/>
                <w:color w:val="000000" w:themeColor="text1"/>
                <w:sz w:val="24"/>
                <w:szCs w:val="24"/>
              </w:rPr>
              <w:t>август 2026.</w:t>
            </w:r>
          </w:p>
        </w:tc>
        <w:tc>
          <w:tcPr>
            <w:tcW w:w="2991" w:type="dxa"/>
            <w:vAlign w:val="center"/>
          </w:tcPr>
          <w:p w:rsidR="00864263" w:rsidRPr="00D07B4F" w:rsidRDefault="00864263" w:rsidP="00E1161D">
            <w:pPr>
              <w:pStyle w:val="Default"/>
              <w:ind w:left="0" w:hanging="2"/>
              <w:jc w:val="center"/>
              <w:rPr>
                <w:rFonts w:ascii="Times New Roman" w:hAnsi="Times New Roman" w:cs="Times New Roman"/>
                <w:color w:val="000000" w:themeColor="text1"/>
              </w:rPr>
            </w:pPr>
            <w:r w:rsidRPr="00D07B4F">
              <w:rPr>
                <w:rFonts w:ascii="Times New Roman" w:hAnsi="Times New Roman" w:cs="Times New Roman"/>
                <w:color w:val="000000" w:themeColor="text1"/>
              </w:rPr>
              <w:t>5.2.4. Подстицање друштвене</w:t>
            </w:r>
          </w:p>
          <w:p w:rsidR="00864263" w:rsidRPr="00D07B4F" w:rsidRDefault="00864263" w:rsidP="00E1161D">
            <w:pPr>
              <w:pStyle w:val="Default"/>
              <w:ind w:left="0" w:hanging="2"/>
              <w:jc w:val="center"/>
              <w:rPr>
                <w:rFonts w:ascii="Times New Roman" w:hAnsi="Times New Roman" w:cs="Times New Roman"/>
                <w:color w:val="000000" w:themeColor="text1"/>
              </w:rPr>
            </w:pPr>
            <w:r w:rsidRPr="00D07B4F">
              <w:rPr>
                <w:rFonts w:ascii="Times New Roman" w:hAnsi="Times New Roman" w:cs="Times New Roman"/>
                <w:color w:val="000000" w:themeColor="text1"/>
              </w:rPr>
              <w:t>одговорности у локалној</w:t>
            </w:r>
          </w:p>
          <w:p w:rsidR="00864263" w:rsidRPr="00D07B4F" w:rsidRDefault="00864263" w:rsidP="00E1161D">
            <w:pPr>
              <w:pStyle w:val="Default"/>
              <w:ind w:left="0" w:hanging="2"/>
              <w:jc w:val="center"/>
              <w:rPr>
                <w:rFonts w:ascii="Times New Roman" w:hAnsi="Times New Roman" w:cs="Times New Roman"/>
                <w:color w:val="000000" w:themeColor="text1"/>
              </w:rPr>
            </w:pPr>
            <w:r w:rsidRPr="00D07B4F">
              <w:rPr>
                <w:rFonts w:ascii="Times New Roman" w:hAnsi="Times New Roman" w:cs="Times New Roman"/>
                <w:color w:val="000000" w:themeColor="text1"/>
              </w:rPr>
              <w:t>заједници (хуманитарне</w:t>
            </w:r>
          </w:p>
          <w:p w:rsidR="00864263" w:rsidRPr="00D07B4F" w:rsidRDefault="00864263" w:rsidP="00E1161D">
            <w:pPr>
              <w:pStyle w:val="Default"/>
              <w:ind w:left="0" w:hanging="2"/>
              <w:jc w:val="center"/>
              <w:rPr>
                <w:rFonts w:ascii="Times New Roman" w:hAnsi="Times New Roman" w:cs="Times New Roman"/>
                <w:color w:val="000000" w:themeColor="text1"/>
              </w:rPr>
            </w:pPr>
            <w:r w:rsidRPr="00D07B4F">
              <w:rPr>
                <w:rFonts w:ascii="Times New Roman" w:hAnsi="Times New Roman" w:cs="Times New Roman"/>
                <w:color w:val="000000" w:themeColor="text1"/>
              </w:rPr>
              <w:t>акције, пројекти и сарадња</w:t>
            </w:r>
          </w:p>
          <w:p w:rsidR="00864263" w:rsidRPr="00D07B4F" w:rsidRDefault="00864263" w:rsidP="00E1161D">
            <w:pPr>
              <w:pStyle w:val="Default"/>
              <w:ind w:left="0" w:hanging="2"/>
              <w:jc w:val="center"/>
              <w:rPr>
                <w:rFonts w:ascii="Times New Roman" w:hAnsi="Times New Roman" w:cs="Times New Roman"/>
                <w:color w:val="000000" w:themeColor="text1"/>
              </w:rPr>
            </w:pPr>
            <w:r w:rsidRPr="00D07B4F">
              <w:rPr>
                <w:rFonts w:ascii="Times New Roman" w:hAnsi="Times New Roman" w:cs="Times New Roman"/>
                <w:color w:val="000000" w:themeColor="text1"/>
              </w:rPr>
              <w:t>са медијима)</w:t>
            </w:r>
          </w:p>
        </w:tc>
        <w:tc>
          <w:tcPr>
            <w:tcW w:w="2774" w:type="dxa"/>
            <w:vAlign w:val="center"/>
          </w:tcPr>
          <w:p w:rsidR="00864263" w:rsidRPr="00D07B4F" w:rsidRDefault="00864263" w:rsidP="00E1161D">
            <w:pPr>
              <w:jc w:val="center"/>
              <w:rPr>
                <w:rFonts w:ascii="Times New Roman" w:hAnsi="Times New Roman" w:cs="Times New Roman"/>
                <w:color w:val="000000" w:themeColor="text1"/>
                <w:sz w:val="24"/>
                <w:szCs w:val="24"/>
              </w:rPr>
            </w:pPr>
            <w:r w:rsidRPr="00D07B4F">
              <w:rPr>
                <w:rFonts w:ascii="Times New Roman" w:hAnsi="Times New Roman" w:cs="Times New Roman"/>
                <w:color w:val="000000" w:themeColor="text1"/>
                <w:sz w:val="24"/>
                <w:szCs w:val="24"/>
              </w:rPr>
              <w:t>Планирање учешћа на локалним базарима, манифестацијама у хуманитарне сврхе.</w:t>
            </w:r>
          </w:p>
        </w:tc>
        <w:tc>
          <w:tcPr>
            <w:tcW w:w="1893" w:type="dxa"/>
            <w:vAlign w:val="center"/>
          </w:tcPr>
          <w:p w:rsidR="00864263" w:rsidRPr="00D07B4F" w:rsidRDefault="00864263" w:rsidP="00E1161D">
            <w:pPr>
              <w:jc w:val="center"/>
              <w:rPr>
                <w:rFonts w:ascii="Times New Roman" w:hAnsi="Times New Roman" w:cs="Times New Roman"/>
                <w:noProof/>
                <w:color w:val="000000" w:themeColor="text1"/>
                <w:sz w:val="24"/>
                <w:szCs w:val="24"/>
              </w:rPr>
            </w:pPr>
            <w:r w:rsidRPr="00D07B4F">
              <w:rPr>
                <w:rFonts w:ascii="Times New Roman" w:hAnsi="Times New Roman" w:cs="Times New Roman"/>
                <w:noProof/>
                <w:color w:val="000000" w:themeColor="text1"/>
                <w:sz w:val="24"/>
                <w:szCs w:val="24"/>
              </w:rPr>
              <w:t>тим за РМКП,</w:t>
            </w:r>
          </w:p>
          <w:p w:rsidR="00864263" w:rsidRPr="00D07B4F" w:rsidRDefault="00864263" w:rsidP="00E1161D">
            <w:pPr>
              <w:jc w:val="center"/>
              <w:rPr>
                <w:rFonts w:ascii="Times New Roman" w:hAnsi="Times New Roman" w:cs="Times New Roman"/>
                <w:noProof/>
                <w:color w:val="000000" w:themeColor="text1"/>
                <w:sz w:val="24"/>
                <w:szCs w:val="24"/>
              </w:rPr>
            </w:pPr>
            <w:r w:rsidRPr="00D07B4F">
              <w:rPr>
                <w:rFonts w:ascii="Times New Roman" w:hAnsi="Times New Roman" w:cs="Times New Roman"/>
                <w:noProof/>
                <w:color w:val="000000" w:themeColor="text1"/>
                <w:sz w:val="24"/>
                <w:szCs w:val="24"/>
              </w:rPr>
              <w:t>ОС, директор,</w:t>
            </w:r>
          </w:p>
          <w:p w:rsidR="00864263" w:rsidRPr="00D07B4F" w:rsidRDefault="00864263" w:rsidP="00E1161D">
            <w:pPr>
              <w:jc w:val="center"/>
              <w:rPr>
                <w:rFonts w:ascii="Times New Roman" w:hAnsi="Times New Roman" w:cs="Times New Roman"/>
                <w:noProof/>
                <w:color w:val="000000" w:themeColor="text1"/>
                <w:sz w:val="24"/>
                <w:szCs w:val="24"/>
              </w:rPr>
            </w:pPr>
            <w:r w:rsidRPr="00D07B4F">
              <w:rPr>
                <w:rFonts w:ascii="Times New Roman" w:hAnsi="Times New Roman" w:cs="Times New Roman"/>
                <w:noProof/>
                <w:color w:val="000000" w:themeColor="text1"/>
                <w:sz w:val="24"/>
                <w:szCs w:val="24"/>
              </w:rPr>
              <w:t>ППС</w:t>
            </w:r>
          </w:p>
        </w:tc>
      </w:tr>
      <w:tr w:rsidR="001D7BAD" w:rsidRPr="00D07B4F" w:rsidTr="00E1161D">
        <w:trPr>
          <w:trHeight w:val="569"/>
          <w:jc w:val="center"/>
        </w:trPr>
        <w:tc>
          <w:tcPr>
            <w:tcW w:w="2407" w:type="dxa"/>
            <w:vAlign w:val="center"/>
          </w:tcPr>
          <w:p w:rsidR="00864263" w:rsidRPr="00D07B4F" w:rsidRDefault="00864263" w:rsidP="00E1161D">
            <w:pPr>
              <w:jc w:val="center"/>
              <w:rPr>
                <w:rFonts w:ascii="Times New Roman" w:hAnsi="Times New Roman" w:cs="Times New Roman"/>
                <w:noProof/>
                <w:color w:val="000000" w:themeColor="text1"/>
                <w:sz w:val="24"/>
                <w:szCs w:val="24"/>
              </w:rPr>
            </w:pPr>
            <w:r w:rsidRPr="00D07B4F">
              <w:rPr>
                <w:rFonts w:ascii="Times New Roman" w:hAnsi="Times New Roman" w:cs="Times New Roman"/>
                <w:noProof/>
                <w:color w:val="000000" w:themeColor="text1"/>
                <w:sz w:val="24"/>
                <w:szCs w:val="24"/>
              </w:rPr>
              <w:t>август 2026.</w:t>
            </w:r>
          </w:p>
        </w:tc>
        <w:tc>
          <w:tcPr>
            <w:tcW w:w="2991" w:type="dxa"/>
            <w:vAlign w:val="center"/>
          </w:tcPr>
          <w:p w:rsidR="00864263" w:rsidRPr="00D07B4F" w:rsidRDefault="00864263" w:rsidP="00E1161D">
            <w:pPr>
              <w:pStyle w:val="Default"/>
              <w:ind w:left="0" w:hanging="2"/>
              <w:jc w:val="center"/>
              <w:rPr>
                <w:rFonts w:ascii="Times New Roman" w:hAnsi="Times New Roman" w:cs="Times New Roman"/>
                <w:color w:val="000000" w:themeColor="text1"/>
              </w:rPr>
            </w:pPr>
            <w:r w:rsidRPr="00D07B4F">
              <w:rPr>
                <w:rFonts w:ascii="Times New Roman" w:hAnsi="Times New Roman" w:cs="Times New Roman"/>
                <w:color w:val="000000" w:themeColor="text1"/>
              </w:rPr>
              <w:t>14.5.1.3. Часови на тему заштите</w:t>
            </w:r>
          </w:p>
          <w:p w:rsidR="00864263" w:rsidRPr="00D07B4F" w:rsidRDefault="00864263" w:rsidP="00E1161D">
            <w:pPr>
              <w:pStyle w:val="Default"/>
              <w:ind w:left="0" w:hanging="2"/>
              <w:jc w:val="center"/>
              <w:rPr>
                <w:rFonts w:ascii="Times New Roman" w:hAnsi="Times New Roman" w:cs="Times New Roman"/>
                <w:color w:val="000000" w:themeColor="text1"/>
              </w:rPr>
            </w:pPr>
            <w:r w:rsidRPr="00D07B4F">
              <w:rPr>
                <w:rFonts w:ascii="Times New Roman" w:hAnsi="Times New Roman" w:cs="Times New Roman"/>
                <w:color w:val="000000" w:themeColor="text1"/>
              </w:rPr>
              <w:t>животне средине, здравих</w:t>
            </w:r>
          </w:p>
          <w:p w:rsidR="00864263" w:rsidRPr="00D07B4F" w:rsidRDefault="00864263" w:rsidP="00E1161D">
            <w:pPr>
              <w:pStyle w:val="Default"/>
              <w:ind w:left="0" w:hanging="2"/>
              <w:jc w:val="center"/>
              <w:rPr>
                <w:rFonts w:ascii="Times New Roman" w:hAnsi="Times New Roman" w:cs="Times New Roman"/>
                <w:color w:val="000000" w:themeColor="text1"/>
              </w:rPr>
            </w:pPr>
            <w:r w:rsidRPr="00D07B4F">
              <w:rPr>
                <w:rFonts w:ascii="Times New Roman" w:hAnsi="Times New Roman" w:cs="Times New Roman"/>
                <w:color w:val="000000" w:themeColor="text1"/>
              </w:rPr>
              <w:t>стилова живота...</w:t>
            </w:r>
          </w:p>
        </w:tc>
        <w:tc>
          <w:tcPr>
            <w:tcW w:w="2774" w:type="dxa"/>
            <w:vAlign w:val="center"/>
          </w:tcPr>
          <w:p w:rsidR="00864263" w:rsidRPr="00D07B4F" w:rsidRDefault="00864263" w:rsidP="00E1161D">
            <w:pPr>
              <w:jc w:val="center"/>
              <w:rPr>
                <w:rFonts w:ascii="Times New Roman" w:hAnsi="Times New Roman" w:cs="Times New Roman"/>
                <w:color w:val="000000" w:themeColor="text1"/>
                <w:sz w:val="24"/>
                <w:szCs w:val="24"/>
              </w:rPr>
            </w:pPr>
            <w:r w:rsidRPr="00D07B4F">
              <w:rPr>
                <w:rFonts w:ascii="Times New Roman" w:hAnsi="Times New Roman" w:cs="Times New Roman"/>
                <w:color w:val="000000" w:themeColor="text1"/>
                <w:sz w:val="24"/>
                <w:szCs w:val="24"/>
              </w:rPr>
              <w:t>Планирање и уврштавање тема у план ЧОС-а, планирање интерактивних радионица</w:t>
            </w:r>
          </w:p>
        </w:tc>
        <w:tc>
          <w:tcPr>
            <w:tcW w:w="1893" w:type="dxa"/>
            <w:vAlign w:val="center"/>
          </w:tcPr>
          <w:p w:rsidR="00864263" w:rsidRPr="00D07B4F" w:rsidRDefault="00864263" w:rsidP="00E1161D">
            <w:pPr>
              <w:jc w:val="center"/>
              <w:rPr>
                <w:rFonts w:ascii="Times New Roman" w:hAnsi="Times New Roman" w:cs="Times New Roman"/>
                <w:noProof/>
                <w:color w:val="000000" w:themeColor="text1"/>
                <w:sz w:val="24"/>
                <w:szCs w:val="24"/>
              </w:rPr>
            </w:pPr>
            <w:r w:rsidRPr="00D07B4F">
              <w:rPr>
                <w:rFonts w:ascii="Times New Roman" w:hAnsi="Times New Roman" w:cs="Times New Roman"/>
                <w:noProof/>
                <w:color w:val="000000" w:themeColor="text1"/>
                <w:sz w:val="24"/>
                <w:szCs w:val="24"/>
              </w:rPr>
              <w:t>ОС,</w:t>
            </w:r>
          </w:p>
          <w:p w:rsidR="00864263" w:rsidRPr="00D07B4F" w:rsidRDefault="00864263" w:rsidP="00E1161D">
            <w:pPr>
              <w:jc w:val="center"/>
              <w:rPr>
                <w:rFonts w:ascii="Times New Roman" w:hAnsi="Times New Roman" w:cs="Times New Roman"/>
                <w:noProof/>
                <w:color w:val="000000" w:themeColor="text1"/>
                <w:sz w:val="24"/>
                <w:szCs w:val="24"/>
              </w:rPr>
            </w:pPr>
            <w:r w:rsidRPr="00D07B4F">
              <w:rPr>
                <w:rFonts w:ascii="Times New Roman" w:hAnsi="Times New Roman" w:cs="Times New Roman"/>
                <w:noProof/>
                <w:color w:val="000000" w:themeColor="text1"/>
                <w:sz w:val="24"/>
                <w:szCs w:val="24"/>
              </w:rPr>
              <w:t>Тим за ЗЖСОР</w:t>
            </w:r>
          </w:p>
          <w:p w:rsidR="00864263" w:rsidRPr="00D07B4F" w:rsidRDefault="00864263" w:rsidP="00E1161D">
            <w:pPr>
              <w:jc w:val="center"/>
              <w:rPr>
                <w:rFonts w:ascii="Times New Roman" w:hAnsi="Times New Roman" w:cs="Times New Roman"/>
                <w:noProof/>
                <w:color w:val="000000" w:themeColor="text1"/>
                <w:sz w:val="24"/>
                <w:szCs w:val="24"/>
              </w:rPr>
            </w:pPr>
          </w:p>
        </w:tc>
      </w:tr>
      <w:tr w:rsidR="001D7BAD" w:rsidRPr="000B4481" w:rsidTr="00E1161D">
        <w:trPr>
          <w:trHeight w:val="569"/>
          <w:jc w:val="center"/>
        </w:trPr>
        <w:tc>
          <w:tcPr>
            <w:tcW w:w="2407" w:type="dxa"/>
            <w:vAlign w:val="center"/>
          </w:tcPr>
          <w:p w:rsidR="00864263" w:rsidRPr="00D07B4F" w:rsidRDefault="00864263" w:rsidP="00E1161D">
            <w:pPr>
              <w:jc w:val="center"/>
              <w:rPr>
                <w:rFonts w:ascii="Times New Roman" w:hAnsi="Times New Roman" w:cs="Times New Roman"/>
                <w:noProof/>
                <w:color w:val="000000" w:themeColor="text1"/>
                <w:sz w:val="24"/>
                <w:szCs w:val="24"/>
              </w:rPr>
            </w:pPr>
            <w:r w:rsidRPr="00D07B4F">
              <w:rPr>
                <w:rFonts w:ascii="Times New Roman" w:hAnsi="Times New Roman" w:cs="Times New Roman"/>
                <w:noProof/>
                <w:color w:val="000000" w:themeColor="text1"/>
                <w:sz w:val="24"/>
                <w:szCs w:val="24"/>
              </w:rPr>
              <w:t>септ- окт. 2026/   јануар 2027.</w:t>
            </w:r>
          </w:p>
        </w:tc>
        <w:tc>
          <w:tcPr>
            <w:tcW w:w="2991" w:type="dxa"/>
            <w:vAlign w:val="center"/>
          </w:tcPr>
          <w:p w:rsidR="00864263" w:rsidRPr="00D07B4F" w:rsidRDefault="00864263" w:rsidP="00E1161D">
            <w:pPr>
              <w:pStyle w:val="Default"/>
              <w:ind w:left="0" w:hanging="2"/>
              <w:jc w:val="center"/>
              <w:rPr>
                <w:rFonts w:ascii="Times New Roman" w:hAnsi="Times New Roman" w:cs="Times New Roman"/>
                <w:color w:val="000000" w:themeColor="text1"/>
              </w:rPr>
            </w:pPr>
            <w:r w:rsidRPr="00D07B4F">
              <w:rPr>
                <w:rFonts w:ascii="Times New Roman" w:hAnsi="Times New Roman" w:cs="Times New Roman"/>
                <w:color w:val="000000" w:themeColor="text1"/>
              </w:rPr>
              <w:t>Настава</w:t>
            </w:r>
          </w:p>
        </w:tc>
        <w:tc>
          <w:tcPr>
            <w:tcW w:w="2774" w:type="dxa"/>
            <w:vAlign w:val="center"/>
          </w:tcPr>
          <w:p w:rsidR="00864263" w:rsidRPr="00D07B4F" w:rsidRDefault="00864263" w:rsidP="00E1161D">
            <w:pPr>
              <w:jc w:val="center"/>
              <w:rPr>
                <w:rFonts w:ascii="Times New Roman" w:hAnsi="Times New Roman" w:cs="Times New Roman"/>
                <w:color w:val="000000" w:themeColor="text1"/>
                <w:sz w:val="24"/>
                <w:szCs w:val="24"/>
              </w:rPr>
            </w:pPr>
            <w:r w:rsidRPr="00D07B4F">
              <w:rPr>
                <w:rFonts w:ascii="Times New Roman" w:hAnsi="Times New Roman" w:cs="Times New Roman"/>
                <w:color w:val="000000" w:themeColor="text1"/>
                <w:sz w:val="24"/>
                <w:szCs w:val="24"/>
              </w:rPr>
              <w:t>Организација и реализација допунске, додатне наставе, слободних активности и секција. Договор о организацији, праћење похађања и ефеката, обавештавање родитеља.</w:t>
            </w:r>
          </w:p>
          <w:p w:rsidR="00864263" w:rsidRPr="00D07B4F" w:rsidRDefault="00864263" w:rsidP="00E1161D">
            <w:pPr>
              <w:jc w:val="center"/>
              <w:rPr>
                <w:rFonts w:ascii="Times New Roman" w:hAnsi="Times New Roman" w:cs="Times New Roman"/>
                <w:noProof/>
                <w:color w:val="000000" w:themeColor="text1"/>
                <w:sz w:val="24"/>
                <w:szCs w:val="24"/>
              </w:rPr>
            </w:pPr>
          </w:p>
          <w:p w:rsidR="00864263" w:rsidRPr="00D07B4F" w:rsidRDefault="00864263" w:rsidP="00E1161D">
            <w:pPr>
              <w:jc w:val="center"/>
              <w:rPr>
                <w:rFonts w:ascii="Times New Roman" w:hAnsi="Times New Roman" w:cs="Times New Roman"/>
                <w:color w:val="000000" w:themeColor="text1"/>
                <w:sz w:val="24"/>
                <w:szCs w:val="24"/>
              </w:rPr>
            </w:pPr>
            <w:r w:rsidRPr="00D07B4F">
              <w:rPr>
                <w:rFonts w:ascii="Times New Roman" w:hAnsi="Times New Roman" w:cs="Times New Roman"/>
                <w:color w:val="000000" w:themeColor="text1"/>
                <w:sz w:val="24"/>
                <w:szCs w:val="24"/>
              </w:rPr>
              <w:t>Распоред израде писмених провера дужих од 15 минута;</w:t>
            </w:r>
          </w:p>
          <w:p w:rsidR="00864263" w:rsidRPr="00D07B4F" w:rsidRDefault="00864263" w:rsidP="00E1161D">
            <w:pPr>
              <w:jc w:val="center"/>
              <w:rPr>
                <w:rFonts w:ascii="Times New Roman" w:hAnsi="Times New Roman" w:cs="Times New Roman"/>
                <w:color w:val="000000" w:themeColor="text1"/>
                <w:sz w:val="24"/>
                <w:szCs w:val="24"/>
              </w:rPr>
            </w:pPr>
          </w:p>
          <w:p w:rsidR="00864263" w:rsidRPr="00D07B4F" w:rsidRDefault="00864263" w:rsidP="00E1161D">
            <w:pPr>
              <w:jc w:val="center"/>
              <w:rPr>
                <w:rFonts w:ascii="Times New Roman" w:hAnsi="Times New Roman" w:cs="Times New Roman"/>
                <w:noProof/>
                <w:color w:val="000000" w:themeColor="text1"/>
                <w:sz w:val="24"/>
                <w:szCs w:val="24"/>
              </w:rPr>
            </w:pPr>
            <w:r w:rsidRPr="00D07B4F">
              <w:rPr>
                <w:rFonts w:ascii="Times New Roman" w:hAnsi="Times New Roman" w:cs="Times New Roman"/>
                <w:noProof/>
                <w:color w:val="000000" w:themeColor="text1"/>
                <w:sz w:val="24"/>
                <w:szCs w:val="24"/>
              </w:rPr>
              <w:t>планирање и израда ИОП-а (1-3)</w:t>
            </w:r>
          </w:p>
          <w:p w:rsidR="00864263" w:rsidRPr="00D07B4F" w:rsidRDefault="00864263" w:rsidP="00E1161D">
            <w:pPr>
              <w:jc w:val="center"/>
              <w:rPr>
                <w:rFonts w:ascii="Times New Roman" w:hAnsi="Times New Roman" w:cs="Times New Roman"/>
                <w:noProof/>
                <w:color w:val="000000" w:themeColor="text1"/>
                <w:sz w:val="24"/>
                <w:szCs w:val="24"/>
              </w:rPr>
            </w:pPr>
          </w:p>
        </w:tc>
        <w:tc>
          <w:tcPr>
            <w:tcW w:w="1893" w:type="dxa"/>
            <w:vAlign w:val="center"/>
          </w:tcPr>
          <w:p w:rsidR="00864263" w:rsidRPr="00D07B4F" w:rsidRDefault="00864263" w:rsidP="00E1161D">
            <w:pPr>
              <w:jc w:val="center"/>
              <w:rPr>
                <w:rFonts w:ascii="Times New Roman" w:hAnsi="Times New Roman" w:cs="Times New Roman"/>
                <w:noProof/>
                <w:color w:val="000000" w:themeColor="text1"/>
                <w:sz w:val="24"/>
                <w:szCs w:val="24"/>
              </w:rPr>
            </w:pPr>
            <w:r w:rsidRPr="00D07B4F">
              <w:rPr>
                <w:rFonts w:ascii="Times New Roman" w:hAnsi="Times New Roman" w:cs="Times New Roman"/>
                <w:color w:val="000000" w:themeColor="text1"/>
                <w:sz w:val="24"/>
                <w:szCs w:val="24"/>
              </w:rPr>
              <w:t>Предменни наставници/  одељењске старешине</w:t>
            </w:r>
          </w:p>
          <w:p w:rsidR="00864263" w:rsidRPr="00D07B4F" w:rsidRDefault="00864263" w:rsidP="00E1161D">
            <w:pPr>
              <w:jc w:val="center"/>
              <w:rPr>
                <w:rFonts w:ascii="Times New Roman" w:hAnsi="Times New Roman" w:cs="Times New Roman"/>
                <w:noProof/>
                <w:color w:val="000000" w:themeColor="text1"/>
                <w:sz w:val="24"/>
                <w:szCs w:val="24"/>
              </w:rPr>
            </w:pPr>
          </w:p>
          <w:p w:rsidR="00864263" w:rsidRPr="00D07B4F" w:rsidRDefault="00864263" w:rsidP="00E1161D">
            <w:pPr>
              <w:jc w:val="center"/>
              <w:rPr>
                <w:rFonts w:ascii="Times New Roman" w:hAnsi="Times New Roman" w:cs="Times New Roman"/>
                <w:noProof/>
                <w:color w:val="000000" w:themeColor="text1"/>
                <w:sz w:val="24"/>
                <w:szCs w:val="24"/>
              </w:rPr>
            </w:pPr>
          </w:p>
          <w:p w:rsidR="00864263" w:rsidRPr="00D07B4F" w:rsidRDefault="00864263" w:rsidP="00E1161D">
            <w:pPr>
              <w:jc w:val="center"/>
              <w:rPr>
                <w:rFonts w:ascii="Times New Roman" w:hAnsi="Times New Roman" w:cs="Times New Roman"/>
                <w:noProof/>
                <w:color w:val="000000" w:themeColor="text1"/>
                <w:sz w:val="24"/>
                <w:szCs w:val="24"/>
              </w:rPr>
            </w:pPr>
          </w:p>
          <w:p w:rsidR="00864263" w:rsidRPr="00D07B4F" w:rsidRDefault="00864263" w:rsidP="00E1161D">
            <w:pPr>
              <w:jc w:val="center"/>
              <w:rPr>
                <w:rFonts w:ascii="Times New Roman" w:hAnsi="Times New Roman" w:cs="Times New Roman"/>
                <w:noProof/>
                <w:color w:val="000000" w:themeColor="text1"/>
                <w:sz w:val="24"/>
                <w:szCs w:val="24"/>
              </w:rPr>
            </w:pPr>
            <w:r w:rsidRPr="00D07B4F">
              <w:rPr>
                <w:rFonts w:ascii="Times New Roman" w:hAnsi="Times New Roman" w:cs="Times New Roman"/>
                <w:noProof/>
                <w:color w:val="000000" w:themeColor="text1"/>
                <w:sz w:val="24"/>
                <w:szCs w:val="24"/>
              </w:rPr>
              <w:t>ППС</w:t>
            </w:r>
          </w:p>
        </w:tc>
      </w:tr>
      <w:tr w:rsidR="001D7BAD" w:rsidRPr="00D07B4F" w:rsidTr="00E1161D">
        <w:trPr>
          <w:trHeight w:val="569"/>
          <w:jc w:val="center"/>
        </w:trPr>
        <w:tc>
          <w:tcPr>
            <w:tcW w:w="2407" w:type="dxa"/>
            <w:vAlign w:val="center"/>
          </w:tcPr>
          <w:p w:rsidR="00864263" w:rsidRPr="00D07B4F" w:rsidRDefault="00864263" w:rsidP="00E1161D">
            <w:pPr>
              <w:jc w:val="center"/>
              <w:rPr>
                <w:rFonts w:ascii="Times New Roman" w:hAnsi="Times New Roman" w:cs="Times New Roman"/>
                <w:noProof/>
                <w:color w:val="000000" w:themeColor="text1"/>
                <w:sz w:val="24"/>
                <w:szCs w:val="24"/>
              </w:rPr>
            </w:pPr>
            <w:r w:rsidRPr="00D07B4F">
              <w:rPr>
                <w:rFonts w:ascii="Times New Roman" w:hAnsi="Times New Roman" w:cs="Times New Roman"/>
                <w:noProof/>
                <w:color w:val="000000" w:themeColor="text1"/>
                <w:sz w:val="24"/>
                <w:szCs w:val="24"/>
              </w:rPr>
              <w:t>септембар 2026.</w:t>
            </w:r>
          </w:p>
        </w:tc>
        <w:tc>
          <w:tcPr>
            <w:tcW w:w="2991" w:type="dxa"/>
            <w:vAlign w:val="center"/>
          </w:tcPr>
          <w:p w:rsidR="00864263" w:rsidRPr="00D07B4F" w:rsidRDefault="00864263" w:rsidP="00E1161D">
            <w:pPr>
              <w:pStyle w:val="Default"/>
              <w:ind w:left="0" w:hanging="2"/>
              <w:jc w:val="center"/>
              <w:rPr>
                <w:rFonts w:ascii="Times New Roman" w:hAnsi="Times New Roman" w:cs="Times New Roman"/>
                <w:color w:val="000000" w:themeColor="text1"/>
              </w:rPr>
            </w:pPr>
            <w:r w:rsidRPr="00D07B4F">
              <w:rPr>
                <w:rFonts w:ascii="Times New Roman" w:hAnsi="Times New Roman" w:cs="Times New Roman"/>
                <w:color w:val="000000" w:themeColor="text1"/>
              </w:rPr>
              <w:t>2.2.1.4. Радионица на ЧОС-у, мотивисање ученика</w:t>
            </w:r>
          </w:p>
        </w:tc>
        <w:tc>
          <w:tcPr>
            <w:tcW w:w="2774" w:type="dxa"/>
            <w:vAlign w:val="center"/>
          </w:tcPr>
          <w:p w:rsidR="00864263" w:rsidRPr="00D07B4F" w:rsidRDefault="00864263" w:rsidP="00E1161D">
            <w:pPr>
              <w:jc w:val="center"/>
              <w:rPr>
                <w:rFonts w:ascii="Times New Roman" w:hAnsi="Times New Roman" w:cs="Times New Roman"/>
                <w:color w:val="000000" w:themeColor="text1"/>
                <w:sz w:val="24"/>
                <w:szCs w:val="24"/>
              </w:rPr>
            </w:pPr>
            <w:r w:rsidRPr="00D07B4F">
              <w:rPr>
                <w:rFonts w:ascii="Times New Roman" w:hAnsi="Times New Roman" w:cs="Times New Roman"/>
                <w:color w:val="000000" w:themeColor="text1"/>
                <w:sz w:val="24"/>
                <w:szCs w:val="24"/>
              </w:rPr>
              <w:t>Одржавање радионица на ЧОС-у кроз практичне вежбе пажње и концентрације, као и указивање на значај редовне израде домаћих задатака.</w:t>
            </w:r>
          </w:p>
        </w:tc>
        <w:tc>
          <w:tcPr>
            <w:tcW w:w="1893" w:type="dxa"/>
            <w:vAlign w:val="center"/>
          </w:tcPr>
          <w:p w:rsidR="00864263" w:rsidRPr="00D07B4F" w:rsidRDefault="00864263" w:rsidP="00E1161D">
            <w:pPr>
              <w:jc w:val="center"/>
              <w:rPr>
                <w:rFonts w:ascii="Times New Roman" w:hAnsi="Times New Roman" w:cs="Times New Roman"/>
                <w:noProof/>
                <w:color w:val="000000" w:themeColor="text1"/>
                <w:sz w:val="24"/>
                <w:szCs w:val="24"/>
              </w:rPr>
            </w:pPr>
            <w:r w:rsidRPr="00D07B4F">
              <w:rPr>
                <w:rFonts w:ascii="Times New Roman" w:hAnsi="Times New Roman" w:cs="Times New Roman"/>
                <w:noProof/>
                <w:color w:val="000000" w:themeColor="text1"/>
                <w:sz w:val="24"/>
                <w:szCs w:val="24"/>
              </w:rPr>
              <w:t>ОС</w:t>
            </w:r>
          </w:p>
        </w:tc>
      </w:tr>
      <w:tr w:rsidR="001D7BAD" w:rsidRPr="000B4481" w:rsidTr="00E1161D">
        <w:trPr>
          <w:trHeight w:val="569"/>
          <w:jc w:val="center"/>
        </w:trPr>
        <w:tc>
          <w:tcPr>
            <w:tcW w:w="2407" w:type="dxa"/>
            <w:vAlign w:val="center"/>
          </w:tcPr>
          <w:p w:rsidR="00864263" w:rsidRPr="00D07B4F" w:rsidRDefault="00864263" w:rsidP="00E1161D">
            <w:pPr>
              <w:jc w:val="center"/>
              <w:rPr>
                <w:rFonts w:ascii="Times New Roman" w:hAnsi="Times New Roman" w:cs="Times New Roman"/>
                <w:noProof/>
                <w:color w:val="000000" w:themeColor="text1"/>
                <w:sz w:val="24"/>
                <w:szCs w:val="24"/>
              </w:rPr>
            </w:pPr>
            <w:r w:rsidRPr="00D07B4F">
              <w:rPr>
                <w:rFonts w:ascii="Times New Roman" w:hAnsi="Times New Roman" w:cs="Times New Roman"/>
                <w:noProof/>
                <w:color w:val="000000" w:themeColor="text1"/>
                <w:sz w:val="24"/>
                <w:szCs w:val="24"/>
              </w:rPr>
              <w:t>септембар 2026.</w:t>
            </w:r>
          </w:p>
        </w:tc>
        <w:tc>
          <w:tcPr>
            <w:tcW w:w="2991" w:type="dxa"/>
            <w:vAlign w:val="center"/>
          </w:tcPr>
          <w:p w:rsidR="00864263" w:rsidRPr="00D07B4F" w:rsidRDefault="00864263" w:rsidP="00E1161D">
            <w:pPr>
              <w:pStyle w:val="Default"/>
              <w:ind w:left="0" w:hanging="2"/>
              <w:jc w:val="center"/>
              <w:rPr>
                <w:rFonts w:ascii="Times New Roman" w:hAnsi="Times New Roman" w:cs="Times New Roman"/>
                <w:color w:val="000000" w:themeColor="text1"/>
              </w:rPr>
            </w:pPr>
            <w:r w:rsidRPr="00D07B4F">
              <w:rPr>
                <w:rFonts w:ascii="Times New Roman" w:hAnsi="Times New Roman" w:cs="Times New Roman"/>
                <w:color w:val="000000" w:themeColor="text1"/>
              </w:rPr>
              <w:t>2.2.1.3. Родитељски</w:t>
            </w:r>
          </w:p>
          <w:p w:rsidR="00864263" w:rsidRPr="00D07B4F" w:rsidRDefault="00864263" w:rsidP="00E1161D">
            <w:pPr>
              <w:pStyle w:val="Default"/>
              <w:ind w:left="0" w:hanging="2"/>
              <w:jc w:val="center"/>
              <w:rPr>
                <w:rFonts w:ascii="Times New Roman" w:hAnsi="Times New Roman" w:cs="Times New Roman"/>
                <w:color w:val="000000" w:themeColor="text1"/>
              </w:rPr>
            </w:pPr>
            <w:r w:rsidRPr="00D07B4F">
              <w:rPr>
                <w:rFonts w:ascii="Times New Roman" w:hAnsi="Times New Roman" w:cs="Times New Roman"/>
                <w:color w:val="000000" w:themeColor="text1"/>
              </w:rPr>
              <w:t>састанак  у вези са</w:t>
            </w:r>
          </w:p>
          <w:p w:rsidR="00864263" w:rsidRPr="00D07B4F" w:rsidRDefault="00864263" w:rsidP="00E1161D">
            <w:pPr>
              <w:pStyle w:val="Default"/>
              <w:ind w:left="0" w:hanging="2"/>
              <w:jc w:val="center"/>
              <w:rPr>
                <w:rFonts w:ascii="Times New Roman" w:hAnsi="Times New Roman" w:cs="Times New Roman"/>
                <w:color w:val="000000" w:themeColor="text1"/>
              </w:rPr>
            </w:pPr>
            <w:r w:rsidRPr="00D07B4F">
              <w:rPr>
                <w:rFonts w:ascii="Times New Roman" w:hAnsi="Times New Roman" w:cs="Times New Roman"/>
                <w:color w:val="000000" w:themeColor="text1"/>
              </w:rPr>
              <w:t>побољшањем пажње и</w:t>
            </w:r>
          </w:p>
          <w:p w:rsidR="00864263" w:rsidRPr="00D07B4F" w:rsidRDefault="00864263" w:rsidP="00E1161D">
            <w:pPr>
              <w:pStyle w:val="Default"/>
              <w:ind w:left="0" w:hanging="2"/>
              <w:jc w:val="center"/>
              <w:rPr>
                <w:rFonts w:ascii="Times New Roman" w:hAnsi="Times New Roman" w:cs="Times New Roman"/>
                <w:color w:val="000000" w:themeColor="text1"/>
              </w:rPr>
            </w:pPr>
            <w:r w:rsidRPr="00D07B4F">
              <w:rPr>
                <w:rFonts w:ascii="Times New Roman" w:hAnsi="Times New Roman" w:cs="Times New Roman"/>
                <w:color w:val="000000" w:themeColor="text1"/>
              </w:rPr>
              <w:t>концентрације као и важности</w:t>
            </w:r>
          </w:p>
          <w:p w:rsidR="00864263" w:rsidRPr="00D07B4F" w:rsidRDefault="00864263" w:rsidP="00E1161D">
            <w:pPr>
              <w:pStyle w:val="Default"/>
              <w:ind w:left="0" w:hanging="2"/>
              <w:jc w:val="center"/>
              <w:rPr>
                <w:rFonts w:ascii="Times New Roman" w:hAnsi="Times New Roman" w:cs="Times New Roman"/>
                <w:color w:val="000000" w:themeColor="text1"/>
              </w:rPr>
            </w:pPr>
            <w:r w:rsidRPr="00D07B4F">
              <w:rPr>
                <w:rFonts w:ascii="Times New Roman" w:hAnsi="Times New Roman" w:cs="Times New Roman"/>
                <w:color w:val="000000" w:themeColor="text1"/>
              </w:rPr>
              <w:t>редовне самосталне израдe</w:t>
            </w:r>
          </w:p>
          <w:p w:rsidR="00864263" w:rsidRPr="00D07B4F" w:rsidRDefault="00864263" w:rsidP="00E1161D">
            <w:pPr>
              <w:pStyle w:val="Default"/>
              <w:ind w:left="0" w:hanging="2"/>
              <w:jc w:val="center"/>
              <w:rPr>
                <w:rFonts w:ascii="Times New Roman" w:hAnsi="Times New Roman" w:cs="Times New Roman"/>
                <w:color w:val="000000" w:themeColor="text1"/>
              </w:rPr>
            </w:pPr>
            <w:r w:rsidRPr="00D07B4F">
              <w:rPr>
                <w:rFonts w:ascii="Times New Roman" w:hAnsi="Times New Roman" w:cs="Times New Roman"/>
                <w:color w:val="000000" w:themeColor="text1"/>
              </w:rPr>
              <w:t>домаћих задатака</w:t>
            </w:r>
          </w:p>
          <w:p w:rsidR="00864263" w:rsidRPr="00D07B4F" w:rsidRDefault="00864263" w:rsidP="00E1161D">
            <w:pPr>
              <w:pStyle w:val="Default"/>
              <w:ind w:left="0" w:hanging="2"/>
              <w:jc w:val="center"/>
              <w:rPr>
                <w:rFonts w:ascii="Times New Roman" w:hAnsi="Times New Roman" w:cs="Times New Roman"/>
                <w:color w:val="000000" w:themeColor="text1"/>
              </w:rPr>
            </w:pPr>
          </w:p>
          <w:p w:rsidR="00864263" w:rsidRPr="00D07B4F" w:rsidRDefault="00864263" w:rsidP="00E1161D">
            <w:pPr>
              <w:jc w:val="center"/>
              <w:rPr>
                <w:rFonts w:ascii="Times New Roman" w:hAnsi="Times New Roman" w:cs="Times New Roman"/>
                <w:noProof/>
                <w:color w:val="000000" w:themeColor="text1"/>
                <w:sz w:val="24"/>
                <w:szCs w:val="24"/>
              </w:rPr>
            </w:pPr>
            <w:r w:rsidRPr="00D07B4F">
              <w:rPr>
                <w:rFonts w:ascii="Times New Roman" w:hAnsi="Times New Roman" w:cs="Times New Roman"/>
                <w:noProof/>
                <w:color w:val="000000" w:themeColor="text1"/>
                <w:sz w:val="24"/>
                <w:szCs w:val="24"/>
              </w:rPr>
              <w:t>14.11.1. Упознавање родитеља са</w:t>
            </w:r>
          </w:p>
          <w:p w:rsidR="00864263" w:rsidRPr="00D07B4F" w:rsidRDefault="00864263" w:rsidP="00E1161D">
            <w:pPr>
              <w:jc w:val="center"/>
              <w:rPr>
                <w:rFonts w:ascii="Times New Roman" w:hAnsi="Times New Roman" w:cs="Times New Roman"/>
                <w:noProof/>
                <w:color w:val="000000" w:themeColor="text1"/>
                <w:sz w:val="24"/>
                <w:szCs w:val="24"/>
              </w:rPr>
            </w:pPr>
            <w:r w:rsidRPr="00D07B4F">
              <w:rPr>
                <w:rFonts w:ascii="Times New Roman" w:hAnsi="Times New Roman" w:cs="Times New Roman"/>
                <w:noProof/>
                <w:color w:val="000000" w:themeColor="text1"/>
                <w:sz w:val="24"/>
                <w:szCs w:val="24"/>
              </w:rPr>
              <w:t>њиховим правима и</w:t>
            </w:r>
          </w:p>
          <w:p w:rsidR="00864263" w:rsidRPr="00D07B4F" w:rsidRDefault="00864263" w:rsidP="00E1161D">
            <w:pPr>
              <w:jc w:val="center"/>
              <w:rPr>
                <w:rFonts w:ascii="Times New Roman" w:hAnsi="Times New Roman" w:cs="Times New Roman"/>
                <w:noProof/>
                <w:color w:val="000000" w:themeColor="text1"/>
                <w:sz w:val="24"/>
                <w:szCs w:val="24"/>
              </w:rPr>
            </w:pPr>
            <w:r w:rsidRPr="00D07B4F">
              <w:rPr>
                <w:rFonts w:ascii="Times New Roman" w:hAnsi="Times New Roman" w:cs="Times New Roman"/>
                <w:noProof/>
                <w:color w:val="000000" w:themeColor="text1"/>
                <w:sz w:val="24"/>
                <w:szCs w:val="24"/>
              </w:rPr>
              <w:t>обавезама и начину њиховог</w:t>
            </w:r>
          </w:p>
          <w:p w:rsidR="00864263" w:rsidRPr="00D07B4F" w:rsidRDefault="00864263" w:rsidP="00E1161D">
            <w:pPr>
              <w:jc w:val="center"/>
              <w:rPr>
                <w:rFonts w:ascii="Times New Roman" w:hAnsi="Times New Roman" w:cs="Times New Roman"/>
                <w:noProof/>
                <w:color w:val="000000" w:themeColor="text1"/>
                <w:sz w:val="24"/>
                <w:szCs w:val="24"/>
              </w:rPr>
            </w:pPr>
            <w:r w:rsidRPr="00D07B4F">
              <w:rPr>
                <w:rFonts w:ascii="Times New Roman" w:hAnsi="Times New Roman" w:cs="Times New Roman"/>
                <w:noProof/>
                <w:color w:val="000000" w:themeColor="text1"/>
                <w:sz w:val="24"/>
                <w:szCs w:val="24"/>
              </w:rPr>
              <w:t>укључивања у живот и рад</w:t>
            </w:r>
          </w:p>
          <w:p w:rsidR="00864263" w:rsidRPr="00D07B4F" w:rsidRDefault="00864263" w:rsidP="00E1161D">
            <w:pPr>
              <w:jc w:val="center"/>
              <w:rPr>
                <w:rFonts w:ascii="Times New Roman" w:hAnsi="Times New Roman" w:cs="Times New Roman"/>
                <w:noProof/>
                <w:color w:val="000000" w:themeColor="text1"/>
                <w:sz w:val="24"/>
                <w:szCs w:val="24"/>
              </w:rPr>
            </w:pPr>
            <w:r w:rsidRPr="00D07B4F">
              <w:rPr>
                <w:rFonts w:ascii="Times New Roman" w:hAnsi="Times New Roman" w:cs="Times New Roman"/>
                <w:noProof/>
                <w:color w:val="000000" w:themeColor="text1"/>
                <w:sz w:val="24"/>
                <w:szCs w:val="24"/>
              </w:rPr>
              <w:t>школе, избор представника</w:t>
            </w:r>
          </w:p>
          <w:p w:rsidR="00864263" w:rsidRPr="00D07B4F" w:rsidRDefault="00864263" w:rsidP="00E1161D">
            <w:pPr>
              <w:jc w:val="center"/>
              <w:rPr>
                <w:rFonts w:ascii="Times New Roman" w:hAnsi="Times New Roman" w:cs="Times New Roman"/>
                <w:noProof/>
                <w:color w:val="000000" w:themeColor="text1"/>
                <w:sz w:val="24"/>
                <w:szCs w:val="24"/>
              </w:rPr>
            </w:pPr>
            <w:r w:rsidRPr="00D07B4F">
              <w:rPr>
                <w:rFonts w:ascii="Times New Roman" w:hAnsi="Times New Roman" w:cs="Times New Roman"/>
                <w:noProof/>
                <w:color w:val="000000" w:themeColor="text1"/>
                <w:sz w:val="24"/>
                <w:szCs w:val="24"/>
              </w:rPr>
              <w:t>за Савет родитеља</w:t>
            </w:r>
          </w:p>
          <w:p w:rsidR="00864263" w:rsidRPr="00D07B4F" w:rsidRDefault="00864263" w:rsidP="00E1161D">
            <w:pPr>
              <w:pStyle w:val="Default"/>
              <w:ind w:left="0" w:hanging="2"/>
              <w:jc w:val="center"/>
              <w:rPr>
                <w:rFonts w:ascii="Times New Roman" w:hAnsi="Times New Roman" w:cs="Times New Roman"/>
                <w:color w:val="000000" w:themeColor="text1"/>
              </w:rPr>
            </w:pPr>
          </w:p>
        </w:tc>
        <w:tc>
          <w:tcPr>
            <w:tcW w:w="2774" w:type="dxa"/>
            <w:vAlign w:val="center"/>
          </w:tcPr>
          <w:p w:rsidR="00864263" w:rsidRPr="00D07B4F" w:rsidRDefault="00864263" w:rsidP="00E1161D">
            <w:pPr>
              <w:jc w:val="center"/>
              <w:rPr>
                <w:rFonts w:ascii="Times New Roman" w:hAnsi="Times New Roman" w:cs="Times New Roman"/>
                <w:color w:val="000000" w:themeColor="text1"/>
                <w:sz w:val="24"/>
                <w:szCs w:val="24"/>
              </w:rPr>
            </w:pPr>
            <w:r w:rsidRPr="00D07B4F">
              <w:rPr>
                <w:rFonts w:ascii="Times New Roman" w:hAnsi="Times New Roman" w:cs="Times New Roman"/>
                <w:color w:val="000000" w:themeColor="text1"/>
                <w:sz w:val="24"/>
                <w:szCs w:val="24"/>
              </w:rPr>
              <w:t xml:space="preserve">Тематски родитељски састанак (презентација, дискусија и смернице родитељима о техникама за продуктивније учење); сарадња </w:t>
            </w:r>
          </w:p>
        </w:tc>
        <w:tc>
          <w:tcPr>
            <w:tcW w:w="1893" w:type="dxa"/>
            <w:vAlign w:val="center"/>
          </w:tcPr>
          <w:p w:rsidR="00864263" w:rsidRPr="00D07B4F" w:rsidRDefault="00864263" w:rsidP="00E1161D">
            <w:pPr>
              <w:jc w:val="center"/>
              <w:rPr>
                <w:rFonts w:ascii="Times New Roman" w:hAnsi="Times New Roman" w:cs="Times New Roman"/>
                <w:bCs/>
                <w:noProof/>
                <w:color w:val="000000" w:themeColor="text1"/>
                <w:sz w:val="24"/>
                <w:szCs w:val="24"/>
              </w:rPr>
            </w:pPr>
            <w:r w:rsidRPr="00D07B4F">
              <w:rPr>
                <w:rFonts w:ascii="Times New Roman" w:hAnsi="Times New Roman" w:cs="Times New Roman"/>
                <w:bCs/>
                <w:noProof/>
                <w:color w:val="000000" w:themeColor="text1"/>
                <w:sz w:val="24"/>
                <w:szCs w:val="24"/>
              </w:rPr>
              <w:t>ОС, тим за СР,</w:t>
            </w:r>
          </w:p>
          <w:p w:rsidR="00864263" w:rsidRPr="00D07B4F" w:rsidRDefault="00864263" w:rsidP="00E1161D">
            <w:pPr>
              <w:jc w:val="center"/>
              <w:rPr>
                <w:rFonts w:ascii="Times New Roman" w:hAnsi="Times New Roman" w:cs="Times New Roman"/>
                <w:noProof/>
                <w:color w:val="000000" w:themeColor="text1"/>
                <w:sz w:val="24"/>
                <w:szCs w:val="24"/>
              </w:rPr>
            </w:pPr>
            <w:r w:rsidRPr="00D07B4F">
              <w:rPr>
                <w:rFonts w:ascii="Times New Roman" w:hAnsi="Times New Roman" w:cs="Times New Roman"/>
                <w:bCs/>
                <w:noProof/>
                <w:color w:val="000000" w:themeColor="text1"/>
                <w:sz w:val="24"/>
                <w:szCs w:val="24"/>
              </w:rPr>
              <w:t>Савет родитеља</w:t>
            </w:r>
          </w:p>
        </w:tc>
      </w:tr>
      <w:tr w:rsidR="001D7BAD" w:rsidRPr="00D07B4F" w:rsidTr="00E1161D">
        <w:trPr>
          <w:trHeight w:val="569"/>
          <w:jc w:val="center"/>
        </w:trPr>
        <w:tc>
          <w:tcPr>
            <w:tcW w:w="2407" w:type="dxa"/>
            <w:vAlign w:val="center"/>
          </w:tcPr>
          <w:p w:rsidR="00864263" w:rsidRPr="00D07B4F" w:rsidRDefault="00864263" w:rsidP="00E1161D">
            <w:pPr>
              <w:jc w:val="center"/>
              <w:rPr>
                <w:rFonts w:ascii="Times New Roman" w:hAnsi="Times New Roman" w:cs="Times New Roman"/>
                <w:noProof/>
                <w:color w:val="000000" w:themeColor="text1"/>
                <w:sz w:val="24"/>
                <w:szCs w:val="24"/>
              </w:rPr>
            </w:pPr>
            <w:r w:rsidRPr="00D07B4F">
              <w:rPr>
                <w:rFonts w:ascii="Times New Roman" w:hAnsi="Times New Roman" w:cs="Times New Roman"/>
                <w:noProof/>
                <w:color w:val="000000" w:themeColor="text1"/>
                <w:sz w:val="24"/>
                <w:szCs w:val="24"/>
              </w:rPr>
              <w:t>септембар 2026.</w:t>
            </w:r>
          </w:p>
        </w:tc>
        <w:tc>
          <w:tcPr>
            <w:tcW w:w="2991" w:type="dxa"/>
            <w:vAlign w:val="center"/>
          </w:tcPr>
          <w:p w:rsidR="00864263" w:rsidRPr="00D07B4F" w:rsidRDefault="00864263" w:rsidP="00E1161D">
            <w:pPr>
              <w:pStyle w:val="Default"/>
              <w:ind w:left="0" w:hanging="2"/>
              <w:jc w:val="center"/>
              <w:rPr>
                <w:rFonts w:ascii="Times New Roman" w:hAnsi="Times New Roman" w:cs="Times New Roman"/>
                <w:color w:val="000000" w:themeColor="text1"/>
              </w:rPr>
            </w:pPr>
            <w:r w:rsidRPr="00D07B4F">
              <w:rPr>
                <w:rFonts w:ascii="Times New Roman" w:hAnsi="Times New Roman" w:cs="Times New Roman"/>
                <w:color w:val="000000" w:themeColor="text1"/>
              </w:rPr>
              <w:t>Ученички парламент</w:t>
            </w:r>
          </w:p>
        </w:tc>
        <w:tc>
          <w:tcPr>
            <w:tcW w:w="2774" w:type="dxa"/>
            <w:vAlign w:val="center"/>
          </w:tcPr>
          <w:p w:rsidR="00864263" w:rsidRPr="00D07B4F" w:rsidRDefault="00864263" w:rsidP="00E1161D">
            <w:pPr>
              <w:jc w:val="center"/>
              <w:rPr>
                <w:rFonts w:ascii="Times New Roman" w:hAnsi="Times New Roman" w:cs="Times New Roman"/>
                <w:color w:val="000000" w:themeColor="text1"/>
                <w:sz w:val="24"/>
                <w:szCs w:val="24"/>
              </w:rPr>
            </w:pPr>
            <w:r w:rsidRPr="00D07B4F">
              <w:rPr>
                <w:rFonts w:ascii="Times New Roman" w:hAnsi="Times New Roman" w:cs="Times New Roman"/>
                <w:color w:val="000000" w:themeColor="text1"/>
                <w:sz w:val="24"/>
                <w:szCs w:val="24"/>
              </w:rPr>
              <w:t>Упознавање са радом, избор чланова</w:t>
            </w:r>
          </w:p>
        </w:tc>
        <w:tc>
          <w:tcPr>
            <w:tcW w:w="1893" w:type="dxa"/>
            <w:vAlign w:val="center"/>
          </w:tcPr>
          <w:p w:rsidR="00864263" w:rsidRPr="00D07B4F" w:rsidRDefault="00864263" w:rsidP="00E1161D">
            <w:pPr>
              <w:jc w:val="center"/>
              <w:rPr>
                <w:rFonts w:ascii="Times New Roman" w:hAnsi="Times New Roman" w:cs="Times New Roman"/>
                <w:noProof/>
                <w:color w:val="000000" w:themeColor="text1"/>
                <w:sz w:val="24"/>
                <w:szCs w:val="24"/>
              </w:rPr>
            </w:pPr>
            <w:r w:rsidRPr="00D07B4F">
              <w:rPr>
                <w:rFonts w:ascii="Times New Roman" w:hAnsi="Times New Roman" w:cs="Times New Roman"/>
                <w:noProof/>
                <w:color w:val="000000" w:themeColor="text1"/>
                <w:sz w:val="24"/>
                <w:szCs w:val="24"/>
              </w:rPr>
              <w:t>ППС,  одељењске старешине</w:t>
            </w:r>
          </w:p>
        </w:tc>
      </w:tr>
      <w:tr w:rsidR="001D7BAD" w:rsidRPr="00D07B4F" w:rsidTr="00E1161D">
        <w:trPr>
          <w:trHeight w:val="569"/>
          <w:jc w:val="center"/>
        </w:trPr>
        <w:tc>
          <w:tcPr>
            <w:tcW w:w="2407" w:type="dxa"/>
            <w:vAlign w:val="center"/>
          </w:tcPr>
          <w:p w:rsidR="00864263" w:rsidRPr="00D07B4F" w:rsidRDefault="00864263" w:rsidP="00E1161D">
            <w:pPr>
              <w:jc w:val="center"/>
              <w:rPr>
                <w:rFonts w:ascii="Times New Roman" w:hAnsi="Times New Roman" w:cs="Times New Roman"/>
                <w:noProof/>
                <w:color w:val="000000" w:themeColor="text1"/>
                <w:sz w:val="24"/>
                <w:szCs w:val="24"/>
              </w:rPr>
            </w:pPr>
            <w:r w:rsidRPr="00D07B4F">
              <w:rPr>
                <w:rFonts w:ascii="Times New Roman" w:hAnsi="Times New Roman" w:cs="Times New Roman"/>
                <w:noProof/>
                <w:color w:val="000000" w:themeColor="text1"/>
                <w:sz w:val="24"/>
                <w:szCs w:val="24"/>
              </w:rPr>
              <w:t>септембар 2026.</w:t>
            </w:r>
          </w:p>
        </w:tc>
        <w:tc>
          <w:tcPr>
            <w:tcW w:w="2991" w:type="dxa"/>
            <w:vAlign w:val="center"/>
          </w:tcPr>
          <w:p w:rsidR="00864263" w:rsidRPr="00D07B4F" w:rsidRDefault="00864263" w:rsidP="00E1161D">
            <w:pPr>
              <w:jc w:val="center"/>
              <w:rPr>
                <w:rFonts w:ascii="Times New Roman" w:hAnsi="Times New Roman" w:cs="Times New Roman"/>
                <w:noProof/>
                <w:color w:val="000000" w:themeColor="text1"/>
                <w:sz w:val="24"/>
                <w:szCs w:val="24"/>
              </w:rPr>
            </w:pPr>
            <w:r w:rsidRPr="00D07B4F">
              <w:rPr>
                <w:rFonts w:ascii="Times New Roman" w:hAnsi="Times New Roman" w:cs="Times New Roman"/>
                <w:noProof/>
                <w:color w:val="000000" w:themeColor="text1"/>
                <w:sz w:val="24"/>
                <w:szCs w:val="24"/>
              </w:rPr>
              <w:t>Планирање ђачке екскурзије</w:t>
            </w:r>
          </w:p>
        </w:tc>
        <w:tc>
          <w:tcPr>
            <w:tcW w:w="2774" w:type="dxa"/>
            <w:vAlign w:val="center"/>
          </w:tcPr>
          <w:p w:rsidR="00864263" w:rsidRPr="00D07B4F" w:rsidRDefault="00864263" w:rsidP="00E1161D">
            <w:pPr>
              <w:jc w:val="center"/>
              <w:rPr>
                <w:rFonts w:ascii="Times New Roman" w:hAnsi="Times New Roman" w:cs="Times New Roman"/>
                <w:noProof/>
                <w:color w:val="000000" w:themeColor="text1"/>
                <w:sz w:val="24"/>
                <w:szCs w:val="24"/>
              </w:rPr>
            </w:pPr>
            <w:r w:rsidRPr="00D07B4F">
              <w:rPr>
                <w:rFonts w:ascii="Times New Roman" w:hAnsi="Times New Roman" w:cs="Times New Roman"/>
                <w:color w:val="000000" w:themeColor="text1"/>
                <w:sz w:val="24"/>
                <w:szCs w:val="24"/>
              </w:rPr>
              <w:t>Договор о организацији, избор дестинација, прелиминарно анкетирање родитеља</w:t>
            </w:r>
          </w:p>
        </w:tc>
        <w:tc>
          <w:tcPr>
            <w:tcW w:w="1893" w:type="dxa"/>
            <w:vAlign w:val="center"/>
          </w:tcPr>
          <w:p w:rsidR="00864263" w:rsidRPr="00D07B4F" w:rsidRDefault="00864263" w:rsidP="00E1161D">
            <w:pPr>
              <w:jc w:val="center"/>
              <w:rPr>
                <w:rFonts w:ascii="Times New Roman" w:hAnsi="Times New Roman" w:cs="Times New Roman"/>
                <w:b/>
                <w:noProof/>
                <w:color w:val="000000" w:themeColor="text1"/>
                <w:sz w:val="24"/>
                <w:szCs w:val="24"/>
              </w:rPr>
            </w:pPr>
            <w:r w:rsidRPr="00D07B4F">
              <w:rPr>
                <w:rFonts w:ascii="Times New Roman" w:hAnsi="Times New Roman" w:cs="Times New Roman"/>
                <w:noProof/>
                <w:color w:val="000000" w:themeColor="text1"/>
                <w:sz w:val="24"/>
                <w:szCs w:val="24"/>
              </w:rPr>
              <w:t>Сви чланови већа</w:t>
            </w:r>
          </w:p>
        </w:tc>
      </w:tr>
      <w:tr w:rsidR="001D7BAD" w:rsidRPr="000B4481" w:rsidTr="00E1161D">
        <w:trPr>
          <w:trHeight w:val="569"/>
          <w:jc w:val="center"/>
        </w:trPr>
        <w:tc>
          <w:tcPr>
            <w:tcW w:w="2407" w:type="dxa"/>
            <w:vAlign w:val="center"/>
          </w:tcPr>
          <w:p w:rsidR="00864263" w:rsidRPr="00D07B4F" w:rsidRDefault="00864263" w:rsidP="00E1161D">
            <w:pPr>
              <w:jc w:val="center"/>
              <w:rPr>
                <w:rFonts w:ascii="Times New Roman" w:hAnsi="Times New Roman" w:cs="Times New Roman"/>
                <w:noProof/>
                <w:color w:val="000000" w:themeColor="text1"/>
                <w:sz w:val="24"/>
                <w:szCs w:val="24"/>
              </w:rPr>
            </w:pPr>
            <w:r w:rsidRPr="00D07B4F">
              <w:rPr>
                <w:rFonts w:ascii="Times New Roman" w:hAnsi="Times New Roman" w:cs="Times New Roman"/>
                <w:noProof/>
                <w:color w:val="000000" w:themeColor="text1"/>
                <w:sz w:val="24"/>
                <w:szCs w:val="24"/>
              </w:rPr>
              <w:t>септембар 2026.</w:t>
            </w:r>
          </w:p>
        </w:tc>
        <w:tc>
          <w:tcPr>
            <w:tcW w:w="2991" w:type="dxa"/>
            <w:vAlign w:val="center"/>
          </w:tcPr>
          <w:p w:rsidR="00864263" w:rsidRPr="00D07B4F" w:rsidRDefault="00864263" w:rsidP="00E1161D">
            <w:pPr>
              <w:jc w:val="center"/>
              <w:rPr>
                <w:rFonts w:ascii="Times New Roman" w:hAnsi="Times New Roman" w:cs="Times New Roman"/>
                <w:noProof/>
                <w:color w:val="000000" w:themeColor="text1"/>
                <w:sz w:val="24"/>
                <w:szCs w:val="24"/>
              </w:rPr>
            </w:pPr>
            <w:r w:rsidRPr="00D07B4F">
              <w:rPr>
                <w:rFonts w:ascii="Times New Roman" w:hAnsi="Times New Roman" w:cs="Times New Roman"/>
                <w:noProof/>
                <w:color w:val="000000" w:themeColor="text1"/>
                <w:sz w:val="24"/>
                <w:szCs w:val="24"/>
              </w:rPr>
              <w:t>14.3.1.2 Формирање вршњачких тимова</w:t>
            </w:r>
          </w:p>
        </w:tc>
        <w:tc>
          <w:tcPr>
            <w:tcW w:w="2774" w:type="dxa"/>
            <w:vAlign w:val="center"/>
          </w:tcPr>
          <w:p w:rsidR="00864263" w:rsidRPr="00D07B4F" w:rsidRDefault="00864263" w:rsidP="00E1161D">
            <w:pPr>
              <w:jc w:val="center"/>
              <w:rPr>
                <w:rFonts w:ascii="Times New Roman" w:hAnsi="Times New Roman" w:cs="Times New Roman"/>
                <w:noProof/>
                <w:color w:val="000000" w:themeColor="text1"/>
                <w:sz w:val="24"/>
                <w:szCs w:val="24"/>
              </w:rPr>
            </w:pPr>
            <w:r w:rsidRPr="00D07B4F">
              <w:rPr>
                <w:rFonts w:ascii="Times New Roman" w:hAnsi="Times New Roman" w:cs="Times New Roman"/>
                <w:color w:val="000000" w:themeColor="text1"/>
                <w:sz w:val="24"/>
                <w:szCs w:val="24"/>
              </w:rPr>
              <w:t>Упознавање са радом, избор чланова, утврђивање плана активности</w:t>
            </w:r>
          </w:p>
        </w:tc>
        <w:tc>
          <w:tcPr>
            <w:tcW w:w="1893" w:type="dxa"/>
            <w:vAlign w:val="center"/>
          </w:tcPr>
          <w:p w:rsidR="00864263" w:rsidRPr="00D07B4F" w:rsidRDefault="00864263" w:rsidP="00E1161D">
            <w:pPr>
              <w:jc w:val="center"/>
              <w:rPr>
                <w:rFonts w:ascii="Times New Roman" w:hAnsi="Times New Roman" w:cs="Times New Roman"/>
                <w:noProof/>
                <w:color w:val="000000" w:themeColor="text1"/>
                <w:sz w:val="24"/>
                <w:szCs w:val="24"/>
              </w:rPr>
            </w:pPr>
            <w:r w:rsidRPr="00D07B4F">
              <w:rPr>
                <w:rFonts w:ascii="Times New Roman" w:hAnsi="Times New Roman" w:cs="Times New Roman"/>
                <w:noProof/>
                <w:color w:val="000000" w:themeColor="text1"/>
                <w:sz w:val="24"/>
                <w:szCs w:val="24"/>
              </w:rPr>
              <w:t>ППС,  Тим за заштиту од насиља</w:t>
            </w:r>
          </w:p>
        </w:tc>
      </w:tr>
      <w:tr w:rsidR="001D7BAD" w:rsidRPr="00D07B4F" w:rsidTr="00E1161D">
        <w:trPr>
          <w:trHeight w:val="569"/>
          <w:jc w:val="center"/>
        </w:trPr>
        <w:tc>
          <w:tcPr>
            <w:tcW w:w="2407" w:type="dxa"/>
            <w:vAlign w:val="center"/>
          </w:tcPr>
          <w:p w:rsidR="00864263" w:rsidRPr="00D07B4F" w:rsidRDefault="00864263" w:rsidP="00E1161D">
            <w:pPr>
              <w:jc w:val="center"/>
              <w:rPr>
                <w:rFonts w:ascii="Times New Roman" w:hAnsi="Times New Roman" w:cs="Times New Roman"/>
                <w:noProof/>
                <w:color w:val="000000" w:themeColor="text1"/>
                <w:sz w:val="24"/>
                <w:szCs w:val="24"/>
              </w:rPr>
            </w:pPr>
            <w:r w:rsidRPr="00D07B4F">
              <w:rPr>
                <w:rFonts w:ascii="Times New Roman" w:hAnsi="Times New Roman" w:cs="Times New Roman"/>
                <w:noProof/>
                <w:color w:val="000000" w:themeColor="text1"/>
                <w:sz w:val="24"/>
                <w:szCs w:val="24"/>
              </w:rPr>
              <w:t>септембар 2026.</w:t>
            </w:r>
          </w:p>
        </w:tc>
        <w:tc>
          <w:tcPr>
            <w:tcW w:w="2991" w:type="dxa"/>
            <w:vAlign w:val="center"/>
          </w:tcPr>
          <w:p w:rsidR="00864263" w:rsidRPr="00D07B4F" w:rsidRDefault="00864263" w:rsidP="00E1161D">
            <w:pPr>
              <w:jc w:val="center"/>
              <w:rPr>
                <w:rFonts w:ascii="Times New Roman" w:hAnsi="Times New Roman" w:cs="Times New Roman"/>
                <w:noProof/>
                <w:color w:val="000000" w:themeColor="text1"/>
                <w:sz w:val="24"/>
                <w:szCs w:val="24"/>
              </w:rPr>
            </w:pPr>
            <w:r w:rsidRPr="00D07B4F">
              <w:rPr>
                <w:rFonts w:ascii="Times New Roman" w:hAnsi="Times New Roman" w:cs="Times New Roman"/>
                <w:noProof/>
                <w:color w:val="000000" w:themeColor="text1"/>
                <w:sz w:val="24"/>
                <w:szCs w:val="24"/>
              </w:rPr>
              <w:t>14.5.1.3 Праћење и промоција</w:t>
            </w:r>
          </w:p>
          <w:p w:rsidR="00864263" w:rsidRPr="00D07B4F" w:rsidRDefault="00864263" w:rsidP="00E1161D">
            <w:pPr>
              <w:jc w:val="center"/>
              <w:rPr>
                <w:rFonts w:ascii="Times New Roman" w:hAnsi="Times New Roman" w:cs="Times New Roman"/>
                <w:noProof/>
                <w:color w:val="000000" w:themeColor="text1"/>
                <w:sz w:val="24"/>
                <w:szCs w:val="24"/>
              </w:rPr>
            </w:pPr>
            <w:r w:rsidRPr="00D07B4F">
              <w:rPr>
                <w:rFonts w:ascii="Times New Roman" w:hAnsi="Times New Roman" w:cs="Times New Roman"/>
                <w:noProof/>
                <w:color w:val="000000" w:themeColor="text1"/>
                <w:sz w:val="24"/>
                <w:szCs w:val="24"/>
              </w:rPr>
              <w:t>спортског ангажовања</w:t>
            </w:r>
          </w:p>
          <w:p w:rsidR="00864263" w:rsidRPr="00D07B4F" w:rsidRDefault="00864263" w:rsidP="00E1161D">
            <w:pPr>
              <w:jc w:val="center"/>
              <w:rPr>
                <w:rFonts w:ascii="Times New Roman" w:hAnsi="Times New Roman" w:cs="Times New Roman"/>
                <w:noProof/>
                <w:color w:val="000000" w:themeColor="text1"/>
                <w:sz w:val="24"/>
                <w:szCs w:val="24"/>
              </w:rPr>
            </w:pPr>
            <w:r w:rsidRPr="00D07B4F">
              <w:rPr>
                <w:rFonts w:ascii="Times New Roman" w:hAnsi="Times New Roman" w:cs="Times New Roman"/>
                <w:noProof/>
                <w:color w:val="000000" w:themeColor="text1"/>
                <w:sz w:val="24"/>
                <w:szCs w:val="24"/>
              </w:rPr>
              <w:t>ученика</w:t>
            </w:r>
          </w:p>
        </w:tc>
        <w:tc>
          <w:tcPr>
            <w:tcW w:w="2774" w:type="dxa"/>
            <w:vAlign w:val="center"/>
          </w:tcPr>
          <w:p w:rsidR="00864263" w:rsidRPr="00D07B4F" w:rsidRDefault="00864263" w:rsidP="00E1161D">
            <w:pPr>
              <w:jc w:val="center"/>
              <w:rPr>
                <w:rFonts w:ascii="Times New Roman" w:hAnsi="Times New Roman" w:cs="Times New Roman"/>
                <w:color w:val="000000" w:themeColor="text1"/>
                <w:sz w:val="24"/>
                <w:szCs w:val="24"/>
              </w:rPr>
            </w:pPr>
            <w:r w:rsidRPr="00D07B4F">
              <w:rPr>
                <w:rFonts w:ascii="Times New Roman" w:hAnsi="Times New Roman" w:cs="Times New Roman"/>
                <w:color w:val="000000" w:themeColor="text1"/>
                <w:sz w:val="24"/>
                <w:szCs w:val="24"/>
              </w:rPr>
              <w:t>Прикупљање информација о успесима ученика и истицање њихових спортских постигнућа на видљивим платформама школе и на часовима ЧОС-а.</w:t>
            </w:r>
          </w:p>
        </w:tc>
        <w:tc>
          <w:tcPr>
            <w:tcW w:w="1893" w:type="dxa"/>
            <w:vAlign w:val="center"/>
          </w:tcPr>
          <w:p w:rsidR="00864263" w:rsidRPr="00D07B4F" w:rsidRDefault="00864263" w:rsidP="00E1161D">
            <w:pPr>
              <w:jc w:val="center"/>
              <w:rPr>
                <w:rFonts w:ascii="Times New Roman" w:hAnsi="Times New Roman" w:cs="Times New Roman"/>
                <w:noProof/>
                <w:color w:val="000000" w:themeColor="text1"/>
                <w:sz w:val="24"/>
                <w:szCs w:val="24"/>
              </w:rPr>
            </w:pPr>
          </w:p>
          <w:p w:rsidR="00864263" w:rsidRPr="00D07B4F" w:rsidRDefault="00864263" w:rsidP="00E1161D">
            <w:pPr>
              <w:jc w:val="center"/>
              <w:rPr>
                <w:rFonts w:ascii="Times New Roman" w:hAnsi="Times New Roman" w:cs="Times New Roman"/>
                <w:noProof/>
                <w:color w:val="000000" w:themeColor="text1"/>
                <w:sz w:val="24"/>
                <w:szCs w:val="24"/>
              </w:rPr>
            </w:pPr>
            <w:r w:rsidRPr="00D07B4F">
              <w:rPr>
                <w:rFonts w:ascii="Times New Roman" w:hAnsi="Times New Roman" w:cs="Times New Roman"/>
                <w:noProof/>
                <w:color w:val="000000" w:themeColor="text1"/>
                <w:sz w:val="24"/>
                <w:szCs w:val="24"/>
              </w:rPr>
              <w:t>ОС,</w:t>
            </w:r>
          </w:p>
          <w:p w:rsidR="00864263" w:rsidRPr="00D07B4F" w:rsidRDefault="00864263" w:rsidP="00E1161D">
            <w:pPr>
              <w:jc w:val="center"/>
              <w:rPr>
                <w:rFonts w:ascii="Times New Roman" w:hAnsi="Times New Roman" w:cs="Times New Roman"/>
                <w:noProof/>
                <w:color w:val="000000" w:themeColor="text1"/>
                <w:sz w:val="24"/>
                <w:szCs w:val="24"/>
              </w:rPr>
            </w:pPr>
            <w:r w:rsidRPr="00D07B4F">
              <w:rPr>
                <w:rFonts w:ascii="Times New Roman" w:hAnsi="Times New Roman" w:cs="Times New Roman"/>
                <w:noProof/>
                <w:color w:val="000000" w:themeColor="text1"/>
                <w:sz w:val="24"/>
                <w:szCs w:val="24"/>
              </w:rPr>
              <w:t>предметни наставници</w:t>
            </w:r>
          </w:p>
          <w:p w:rsidR="00864263" w:rsidRPr="00D07B4F" w:rsidRDefault="00864263" w:rsidP="00E1161D">
            <w:pPr>
              <w:jc w:val="center"/>
              <w:rPr>
                <w:rFonts w:ascii="Times New Roman" w:hAnsi="Times New Roman" w:cs="Times New Roman"/>
                <w:noProof/>
                <w:color w:val="000000" w:themeColor="text1"/>
                <w:sz w:val="24"/>
                <w:szCs w:val="24"/>
              </w:rPr>
            </w:pPr>
          </w:p>
        </w:tc>
      </w:tr>
      <w:tr w:rsidR="001D7BAD" w:rsidRPr="000B4481" w:rsidTr="00E1161D">
        <w:trPr>
          <w:trHeight w:val="569"/>
          <w:jc w:val="center"/>
        </w:trPr>
        <w:tc>
          <w:tcPr>
            <w:tcW w:w="2407" w:type="dxa"/>
            <w:vAlign w:val="center"/>
          </w:tcPr>
          <w:p w:rsidR="00864263" w:rsidRPr="00D07B4F" w:rsidRDefault="00864263" w:rsidP="00E1161D">
            <w:pPr>
              <w:jc w:val="center"/>
              <w:rPr>
                <w:rFonts w:ascii="Times New Roman" w:hAnsi="Times New Roman" w:cs="Times New Roman"/>
                <w:noProof/>
                <w:color w:val="000000" w:themeColor="text1"/>
                <w:sz w:val="24"/>
                <w:szCs w:val="24"/>
              </w:rPr>
            </w:pPr>
            <w:r w:rsidRPr="00D07B4F">
              <w:rPr>
                <w:rFonts w:ascii="Times New Roman" w:hAnsi="Times New Roman" w:cs="Times New Roman"/>
                <w:noProof/>
                <w:color w:val="000000" w:themeColor="text1"/>
                <w:sz w:val="24"/>
                <w:szCs w:val="24"/>
              </w:rPr>
              <w:t>септембар/током године</w:t>
            </w:r>
          </w:p>
        </w:tc>
        <w:tc>
          <w:tcPr>
            <w:tcW w:w="2991" w:type="dxa"/>
            <w:vAlign w:val="center"/>
          </w:tcPr>
          <w:p w:rsidR="00864263" w:rsidRPr="00D07B4F" w:rsidRDefault="00864263" w:rsidP="00E1161D">
            <w:pPr>
              <w:jc w:val="center"/>
              <w:rPr>
                <w:rFonts w:ascii="Times New Roman" w:hAnsi="Times New Roman" w:cs="Times New Roman"/>
                <w:noProof/>
                <w:color w:val="000000" w:themeColor="text1"/>
                <w:sz w:val="24"/>
                <w:szCs w:val="24"/>
              </w:rPr>
            </w:pPr>
            <w:r w:rsidRPr="00D07B4F">
              <w:rPr>
                <w:rFonts w:ascii="Times New Roman" w:hAnsi="Times New Roman" w:cs="Times New Roman"/>
                <w:color w:val="000000" w:themeColor="text1"/>
                <w:sz w:val="24"/>
                <w:szCs w:val="24"/>
              </w:rPr>
              <w:t>Сарадња са родитељима</w:t>
            </w:r>
          </w:p>
        </w:tc>
        <w:tc>
          <w:tcPr>
            <w:tcW w:w="2774" w:type="dxa"/>
            <w:vAlign w:val="center"/>
          </w:tcPr>
          <w:p w:rsidR="00864263" w:rsidRPr="00D07B4F" w:rsidRDefault="00864263" w:rsidP="00E1161D">
            <w:pPr>
              <w:pStyle w:val="Default"/>
              <w:ind w:left="0" w:hanging="2"/>
              <w:jc w:val="center"/>
              <w:rPr>
                <w:rFonts w:ascii="Times New Roman" w:hAnsi="Times New Roman" w:cs="Times New Roman"/>
                <w:color w:val="000000" w:themeColor="text1"/>
              </w:rPr>
            </w:pPr>
            <w:r w:rsidRPr="00D07B4F">
              <w:rPr>
                <w:rFonts w:ascii="Times New Roman" w:hAnsi="Times New Roman" w:cs="Times New Roman"/>
                <w:color w:val="000000" w:themeColor="text1"/>
              </w:rPr>
              <w:t>Планирање родитељских састанака и индивидуалних пријема родитеља</w:t>
            </w:r>
          </w:p>
        </w:tc>
        <w:tc>
          <w:tcPr>
            <w:tcW w:w="1893" w:type="dxa"/>
            <w:vAlign w:val="center"/>
          </w:tcPr>
          <w:p w:rsidR="00864263" w:rsidRPr="00D07B4F" w:rsidRDefault="00864263" w:rsidP="00E1161D">
            <w:pPr>
              <w:jc w:val="center"/>
              <w:rPr>
                <w:rFonts w:ascii="Times New Roman" w:hAnsi="Times New Roman" w:cs="Times New Roman"/>
                <w:b/>
                <w:noProof/>
                <w:color w:val="000000" w:themeColor="text1"/>
                <w:sz w:val="24"/>
                <w:szCs w:val="24"/>
              </w:rPr>
            </w:pPr>
            <w:r w:rsidRPr="00D07B4F">
              <w:rPr>
                <w:rFonts w:ascii="Times New Roman" w:hAnsi="Times New Roman" w:cs="Times New Roman"/>
                <w:color w:val="000000" w:themeColor="text1"/>
                <w:sz w:val="24"/>
                <w:szCs w:val="24"/>
              </w:rPr>
              <w:t>Сви чланови већа/ Тим за ОКРШ В</w:t>
            </w:r>
          </w:p>
        </w:tc>
      </w:tr>
      <w:tr w:rsidR="001D7BAD" w:rsidRPr="000B4481" w:rsidTr="00E1161D">
        <w:trPr>
          <w:trHeight w:val="569"/>
          <w:jc w:val="center"/>
        </w:trPr>
        <w:tc>
          <w:tcPr>
            <w:tcW w:w="2407" w:type="dxa"/>
            <w:vAlign w:val="center"/>
          </w:tcPr>
          <w:p w:rsidR="00864263" w:rsidRPr="00D07B4F" w:rsidRDefault="00864263" w:rsidP="00E1161D">
            <w:pPr>
              <w:jc w:val="center"/>
              <w:rPr>
                <w:rFonts w:ascii="Times New Roman" w:hAnsi="Times New Roman" w:cs="Times New Roman"/>
                <w:noProof/>
                <w:color w:val="000000" w:themeColor="text1"/>
                <w:sz w:val="24"/>
                <w:szCs w:val="24"/>
              </w:rPr>
            </w:pPr>
            <w:r w:rsidRPr="00D07B4F">
              <w:rPr>
                <w:rFonts w:ascii="Times New Roman" w:hAnsi="Times New Roman" w:cs="Times New Roman"/>
                <w:noProof/>
                <w:color w:val="000000" w:themeColor="text1"/>
                <w:sz w:val="24"/>
                <w:szCs w:val="24"/>
              </w:rPr>
              <w:t>октобар 2026.</w:t>
            </w:r>
          </w:p>
        </w:tc>
        <w:tc>
          <w:tcPr>
            <w:tcW w:w="2991" w:type="dxa"/>
            <w:vAlign w:val="center"/>
          </w:tcPr>
          <w:p w:rsidR="00864263" w:rsidRPr="00D07B4F" w:rsidRDefault="00864263" w:rsidP="00E1161D">
            <w:pPr>
              <w:jc w:val="center"/>
              <w:rPr>
                <w:rFonts w:ascii="Times New Roman" w:hAnsi="Times New Roman" w:cs="Times New Roman"/>
                <w:noProof/>
                <w:color w:val="000000" w:themeColor="text1"/>
                <w:sz w:val="24"/>
                <w:szCs w:val="24"/>
              </w:rPr>
            </w:pPr>
            <w:r w:rsidRPr="00D07B4F">
              <w:rPr>
                <w:rFonts w:ascii="Times New Roman" w:hAnsi="Times New Roman" w:cs="Times New Roman"/>
                <w:noProof/>
                <w:color w:val="000000" w:themeColor="text1"/>
                <w:sz w:val="24"/>
                <w:szCs w:val="24"/>
              </w:rPr>
              <w:t>14.12.3. Унапређење сарадње са</w:t>
            </w:r>
          </w:p>
          <w:p w:rsidR="00864263" w:rsidRPr="00D07B4F" w:rsidRDefault="00864263" w:rsidP="00E1161D">
            <w:pPr>
              <w:jc w:val="center"/>
              <w:rPr>
                <w:rFonts w:ascii="Times New Roman" w:hAnsi="Times New Roman" w:cs="Times New Roman"/>
                <w:noProof/>
                <w:color w:val="000000" w:themeColor="text1"/>
                <w:sz w:val="24"/>
                <w:szCs w:val="24"/>
              </w:rPr>
            </w:pPr>
            <w:r w:rsidRPr="00D07B4F">
              <w:rPr>
                <w:rFonts w:ascii="Times New Roman" w:hAnsi="Times New Roman" w:cs="Times New Roman"/>
                <w:noProof/>
                <w:color w:val="000000" w:themeColor="text1"/>
                <w:sz w:val="24"/>
                <w:szCs w:val="24"/>
              </w:rPr>
              <w:t>Тимом за подршку ОШ</w:t>
            </w:r>
          </w:p>
          <w:p w:rsidR="00864263" w:rsidRPr="00D07B4F" w:rsidRDefault="00864263" w:rsidP="00E1161D">
            <w:pPr>
              <w:jc w:val="center"/>
              <w:rPr>
                <w:rFonts w:ascii="Times New Roman" w:hAnsi="Times New Roman" w:cs="Times New Roman"/>
                <w:noProof/>
                <w:color w:val="000000" w:themeColor="text1"/>
                <w:sz w:val="24"/>
                <w:szCs w:val="24"/>
              </w:rPr>
            </w:pPr>
            <w:r w:rsidRPr="00D07B4F">
              <w:rPr>
                <w:rFonts w:ascii="Times New Roman" w:hAnsi="Times New Roman" w:cs="Times New Roman"/>
                <w:noProof/>
                <w:color w:val="000000" w:themeColor="text1"/>
                <w:sz w:val="24"/>
                <w:szCs w:val="24"/>
              </w:rPr>
              <w:t>„Светомир Бојанин“ и ОШ „</w:t>
            </w:r>
          </w:p>
          <w:p w:rsidR="00864263" w:rsidRPr="00D07B4F" w:rsidRDefault="00864263" w:rsidP="00E1161D">
            <w:pPr>
              <w:jc w:val="center"/>
              <w:rPr>
                <w:rFonts w:ascii="Times New Roman" w:hAnsi="Times New Roman" w:cs="Times New Roman"/>
                <w:noProof/>
                <w:color w:val="000000" w:themeColor="text1"/>
                <w:sz w:val="24"/>
                <w:szCs w:val="24"/>
              </w:rPr>
            </w:pPr>
            <w:r w:rsidRPr="00D07B4F">
              <w:rPr>
                <w:rFonts w:ascii="Times New Roman" w:hAnsi="Times New Roman" w:cs="Times New Roman"/>
                <w:noProof/>
                <w:color w:val="000000" w:themeColor="text1"/>
                <w:sz w:val="24"/>
                <w:szCs w:val="24"/>
              </w:rPr>
              <w:t>Доситеј Обрадовић“ у</w:t>
            </w:r>
          </w:p>
          <w:p w:rsidR="00864263" w:rsidRPr="00D07B4F" w:rsidRDefault="00864263" w:rsidP="00E1161D">
            <w:pPr>
              <w:jc w:val="center"/>
              <w:rPr>
                <w:rFonts w:ascii="Times New Roman" w:hAnsi="Times New Roman" w:cs="Times New Roman"/>
                <w:noProof/>
                <w:color w:val="000000" w:themeColor="text1"/>
                <w:sz w:val="24"/>
                <w:szCs w:val="24"/>
              </w:rPr>
            </w:pPr>
            <w:r w:rsidRPr="00D07B4F">
              <w:rPr>
                <w:rFonts w:ascii="Times New Roman" w:hAnsi="Times New Roman" w:cs="Times New Roman"/>
                <w:noProof/>
                <w:color w:val="000000" w:themeColor="text1"/>
                <w:sz w:val="24"/>
                <w:szCs w:val="24"/>
              </w:rPr>
              <w:t>подршци ученицима који раде</w:t>
            </w:r>
          </w:p>
          <w:p w:rsidR="00864263" w:rsidRPr="00D07B4F" w:rsidRDefault="00864263" w:rsidP="00E1161D">
            <w:pPr>
              <w:jc w:val="center"/>
              <w:rPr>
                <w:rFonts w:ascii="Times New Roman" w:hAnsi="Times New Roman" w:cs="Times New Roman"/>
                <w:noProof/>
                <w:color w:val="000000" w:themeColor="text1"/>
                <w:sz w:val="24"/>
                <w:szCs w:val="24"/>
              </w:rPr>
            </w:pPr>
            <w:r w:rsidRPr="00D07B4F">
              <w:rPr>
                <w:rFonts w:ascii="Times New Roman" w:hAnsi="Times New Roman" w:cs="Times New Roman"/>
                <w:noProof/>
                <w:color w:val="000000" w:themeColor="text1"/>
                <w:sz w:val="24"/>
                <w:szCs w:val="24"/>
              </w:rPr>
              <w:t>по ИОП-у</w:t>
            </w:r>
          </w:p>
        </w:tc>
        <w:tc>
          <w:tcPr>
            <w:tcW w:w="2774" w:type="dxa"/>
            <w:vAlign w:val="center"/>
          </w:tcPr>
          <w:p w:rsidR="00864263" w:rsidRPr="00D07B4F" w:rsidRDefault="00864263" w:rsidP="00E1161D">
            <w:pPr>
              <w:pStyle w:val="Default"/>
              <w:ind w:left="0" w:hanging="2"/>
              <w:jc w:val="center"/>
              <w:rPr>
                <w:rFonts w:ascii="Times New Roman" w:hAnsi="Times New Roman" w:cs="Times New Roman"/>
                <w:color w:val="000000" w:themeColor="text1"/>
              </w:rPr>
            </w:pPr>
            <w:r w:rsidRPr="00D07B4F">
              <w:rPr>
                <w:rFonts w:ascii="Times New Roman" w:hAnsi="Times New Roman" w:cs="Times New Roman"/>
                <w:color w:val="000000" w:themeColor="text1"/>
              </w:rPr>
              <w:t>Сарадња и саветовање: Учешће на састанцима са Тимом за подршку специјализованих школа ради добијања стручних  смерница за унапређивање рада са ученицима по ИОП-у. Праћење напретка ученика, редовна комуникација са родитељима.</w:t>
            </w:r>
          </w:p>
        </w:tc>
        <w:tc>
          <w:tcPr>
            <w:tcW w:w="1893" w:type="dxa"/>
            <w:vAlign w:val="center"/>
          </w:tcPr>
          <w:p w:rsidR="00864263" w:rsidRPr="00D07B4F" w:rsidRDefault="00864263" w:rsidP="00E1161D">
            <w:pPr>
              <w:jc w:val="center"/>
              <w:rPr>
                <w:rFonts w:ascii="Times New Roman" w:hAnsi="Times New Roman" w:cs="Times New Roman"/>
                <w:noProof/>
                <w:color w:val="000000" w:themeColor="text1"/>
                <w:sz w:val="24"/>
                <w:szCs w:val="24"/>
              </w:rPr>
            </w:pPr>
            <w:r w:rsidRPr="00D07B4F">
              <w:rPr>
                <w:rFonts w:ascii="Times New Roman" w:hAnsi="Times New Roman" w:cs="Times New Roman"/>
                <w:noProof/>
                <w:color w:val="000000" w:themeColor="text1"/>
                <w:sz w:val="24"/>
                <w:szCs w:val="24"/>
              </w:rPr>
              <w:t>ППС,</w:t>
            </w:r>
          </w:p>
          <w:p w:rsidR="00864263" w:rsidRPr="00D07B4F" w:rsidRDefault="00864263" w:rsidP="00E1161D">
            <w:pPr>
              <w:jc w:val="center"/>
              <w:rPr>
                <w:rFonts w:ascii="Times New Roman" w:hAnsi="Times New Roman" w:cs="Times New Roman"/>
                <w:noProof/>
                <w:color w:val="000000" w:themeColor="text1"/>
                <w:sz w:val="24"/>
                <w:szCs w:val="24"/>
              </w:rPr>
            </w:pPr>
            <w:r w:rsidRPr="00D07B4F">
              <w:rPr>
                <w:rFonts w:ascii="Times New Roman" w:hAnsi="Times New Roman" w:cs="Times New Roman"/>
                <w:noProof/>
                <w:color w:val="000000" w:themeColor="text1"/>
                <w:sz w:val="24"/>
                <w:szCs w:val="24"/>
              </w:rPr>
              <w:t>ОС,</w:t>
            </w:r>
          </w:p>
          <w:p w:rsidR="00864263" w:rsidRPr="00D07B4F" w:rsidRDefault="00864263" w:rsidP="00E1161D">
            <w:pPr>
              <w:jc w:val="center"/>
              <w:rPr>
                <w:rFonts w:ascii="Times New Roman" w:hAnsi="Times New Roman" w:cs="Times New Roman"/>
                <w:noProof/>
                <w:color w:val="000000" w:themeColor="text1"/>
                <w:sz w:val="24"/>
                <w:szCs w:val="24"/>
              </w:rPr>
            </w:pPr>
            <w:r w:rsidRPr="00D07B4F">
              <w:rPr>
                <w:rFonts w:ascii="Times New Roman" w:hAnsi="Times New Roman" w:cs="Times New Roman"/>
                <w:noProof/>
                <w:color w:val="000000" w:themeColor="text1"/>
                <w:sz w:val="24"/>
                <w:szCs w:val="24"/>
              </w:rPr>
              <w:t>Тим за ИО</w:t>
            </w:r>
          </w:p>
        </w:tc>
      </w:tr>
      <w:tr w:rsidR="001D7BAD" w:rsidRPr="00D07B4F" w:rsidTr="00E1161D">
        <w:trPr>
          <w:trHeight w:val="569"/>
          <w:jc w:val="center"/>
        </w:trPr>
        <w:tc>
          <w:tcPr>
            <w:tcW w:w="2407" w:type="dxa"/>
            <w:vAlign w:val="center"/>
          </w:tcPr>
          <w:p w:rsidR="00864263" w:rsidRPr="00D07B4F" w:rsidRDefault="00864263" w:rsidP="00E1161D">
            <w:pPr>
              <w:jc w:val="center"/>
              <w:rPr>
                <w:rFonts w:ascii="Times New Roman" w:hAnsi="Times New Roman" w:cs="Times New Roman"/>
                <w:noProof/>
                <w:color w:val="000000" w:themeColor="text1"/>
                <w:sz w:val="24"/>
                <w:szCs w:val="24"/>
              </w:rPr>
            </w:pPr>
            <w:r w:rsidRPr="00D07B4F">
              <w:rPr>
                <w:rFonts w:ascii="Times New Roman" w:hAnsi="Times New Roman" w:cs="Times New Roman"/>
                <w:noProof/>
                <w:color w:val="000000" w:themeColor="text1"/>
                <w:sz w:val="24"/>
                <w:szCs w:val="24"/>
              </w:rPr>
              <w:t>новембар 2026.</w:t>
            </w:r>
          </w:p>
        </w:tc>
        <w:tc>
          <w:tcPr>
            <w:tcW w:w="2991" w:type="dxa"/>
            <w:vAlign w:val="center"/>
          </w:tcPr>
          <w:p w:rsidR="00864263" w:rsidRPr="00D07B4F" w:rsidRDefault="00864263" w:rsidP="00E1161D">
            <w:pPr>
              <w:jc w:val="center"/>
              <w:rPr>
                <w:rFonts w:ascii="Times New Roman" w:hAnsi="Times New Roman" w:cs="Times New Roman"/>
                <w:noProof/>
                <w:color w:val="000000" w:themeColor="text1"/>
                <w:sz w:val="24"/>
                <w:szCs w:val="24"/>
              </w:rPr>
            </w:pPr>
            <w:r w:rsidRPr="00D07B4F">
              <w:rPr>
                <w:rFonts w:ascii="Times New Roman" w:hAnsi="Times New Roman" w:cs="Times New Roman"/>
                <w:noProof/>
                <w:color w:val="000000" w:themeColor="text1"/>
                <w:sz w:val="24"/>
                <w:szCs w:val="24"/>
              </w:rPr>
              <w:t>5.1.1. Радионице на тему</w:t>
            </w:r>
          </w:p>
          <w:p w:rsidR="00864263" w:rsidRPr="00D07B4F" w:rsidRDefault="00864263" w:rsidP="00E1161D">
            <w:pPr>
              <w:jc w:val="center"/>
              <w:rPr>
                <w:rFonts w:ascii="Times New Roman" w:hAnsi="Times New Roman" w:cs="Times New Roman"/>
                <w:noProof/>
                <w:color w:val="000000" w:themeColor="text1"/>
                <w:sz w:val="24"/>
                <w:szCs w:val="24"/>
              </w:rPr>
            </w:pPr>
            <w:r w:rsidRPr="00D07B4F">
              <w:rPr>
                <w:rFonts w:ascii="Times New Roman" w:hAnsi="Times New Roman" w:cs="Times New Roman"/>
                <w:noProof/>
                <w:color w:val="000000" w:themeColor="text1"/>
                <w:sz w:val="24"/>
                <w:szCs w:val="24"/>
              </w:rPr>
              <w:t>толеранције, прихватања</w:t>
            </w:r>
          </w:p>
          <w:p w:rsidR="00864263" w:rsidRPr="00D07B4F" w:rsidRDefault="00864263" w:rsidP="00E1161D">
            <w:pPr>
              <w:jc w:val="center"/>
              <w:rPr>
                <w:rFonts w:ascii="Times New Roman" w:hAnsi="Times New Roman" w:cs="Times New Roman"/>
                <w:noProof/>
                <w:color w:val="000000" w:themeColor="text1"/>
                <w:sz w:val="24"/>
                <w:szCs w:val="24"/>
              </w:rPr>
            </w:pPr>
            <w:r w:rsidRPr="00D07B4F">
              <w:rPr>
                <w:rFonts w:ascii="Times New Roman" w:hAnsi="Times New Roman" w:cs="Times New Roman"/>
                <w:noProof/>
                <w:color w:val="000000" w:themeColor="text1"/>
                <w:sz w:val="24"/>
                <w:szCs w:val="24"/>
              </w:rPr>
              <w:t>различитости и развоја</w:t>
            </w:r>
          </w:p>
          <w:p w:rsidR="00864263" w:rsidRPr="00D07B4F" w:rsidRDefault="00864263" w:rsidP="00E1161D">
            <w:pPr>
              <w:jc w:val="center"/>
              <w:rPr>
                <w:rFonts w:ascii="Times New Roman" w:hAnsi="Times New Roman" w:cs="Times New Roman"/>
                <w:noProof/>
                <w:color w:val="000000" w:themeColor="text1"/>
                <w:sz w:val="24"/>
                <w:szCs w:val="24"/>
              </w:rPr>
            </w:pPr>
            <w:r w:rsidRPr="00D07B4F">
              <w:rPr>
                <w:rFonts w:ascii="Times New Roman" w:hAnsi="Times New Roman" w:cs="Times New Roman"/>
                <w:noProof/>
                <w:color w:val="000000" w:themeColor="text1"/>
                <w:sz w:val="24"/>
                <w:szCs w:val="24"/>
              </w:rPr>
              <w:t>емпатије</w:t>
            </w:r>
          </w:p>
        </w:tc>
        <w:tc>
          <w:tcPr>
            <w:tcW w:w="2774" w:type="dxa"/>
            <w:vAlign w:val="center"/>
          </w:tcPr>
          <w:p w:rsidR="00864263" w:rsidRPr="00D07B4F" w:rsidRDefault="00864263" w:rsidP="00E1161D">
            <w:pPr>
              <w:pStyle w:val="Default"/>
              <w:ind w:left="0" w:hanging="2"/>
              <w:jc w:val="center"/>
              <w:rPr>
                <w:rFonts w:ascii="Times New Roman" w:hAnsi="Times New Roman" w:cs="Times New Roman"/>
                <w:color w:val="000000" w:themeColor="text1"/>
              </w:rPr>
            </w:pPr>
            <w:r w:rsidRPr="00D07B4F">
              <w:rPr>
                <w:rFonts w:ascii="Times New Roman" w:hAnsi="Times New Roman" w:cs="Times New Roman"/>
                <w:color w:val="000000" w:themeColor="text1"/>
              </w:rPr>
              <w:t>На ЧОС-у кроз групни рад, симулације и дискусију, уз припрему материјала у сарадњи са ППС-ом.</w:t>
            </w:r>
          </w:p>
        </w:tc>
        <w:tc>
          <w:tcPr>
            <w:tcW w:w="1893" w:type="dxa"/>
            <w:vAlign w:val="center"/>
          </w:tcPr>
          <w:p w:rsidR="00864263" w:rsidRPr="00D07B4F" w:rsidRDefault="00864263" w:rsidP="00E1161D">
            <w:pPr>
              <w:jc w:val="center"/>
              <w:rPr>
                <w:rFonts w:ascii="Times New Roman" w:hAnsi="Times New Roman" w:cs="Times New Roman"/>
                <w:noProof/>
                <w:color w:val="000000" w:themeColor="text1"/>
                <w:sz w:val="24"/>
                <w:szCs w:val="24"/>
              </w:rPr>
            </w:pPr>
            <w:r w:rsidRPr="00D07B4F">
              <w:rPr>
                <w:rFonts w:ascii="Times New Roman" w:hAnsi="Times New Roman" w:cs="Times New Roman"/>
                <w:noProof/>
                <w:color w:val="000000" w:themeColor="text1"/>
                <w:sz w:val="24"/>
                <w:szCs w:val="24"/>
              </w:rPr>
              <w:t>ОС</w:t>
            </w:r>
          </w:p>
        </w:tc>
      </w:tr>
      <w:tr w:rsidR="001D7BAD" w:rsidRPr="00D07B4F" w:rsidTr="00E1161D">
        <w:trPr>
          <w:trHeight w:val="569"/>
          <w:jc w:val="center"/>
        </w:trPr>
        <w:tc>
          <w:tcPr>
            <w:tcW w:w="2407" w:type="dxa"/>
            <w:vAlign w:val="center"/>
          </w:tcPr>
          <w:p w:rsidR="00864263" w:rsidRPr="00D07B4F" w:rsidRDefault="00864263" w:rsidP="00E1161D">
            <w:pPr>
              <w:jc w:val="center"/>
              <w:rPr>
                <w:rFonts w:ascii="Times New Roman" w:hAnsi="Times New Roman" w:cs="Times New Roman"/>
                <w:noProof/>
                <w:color w:val="000000" w:themeColor="text1"/>
                <w:sz w:val="24"/>
                <w:szCs w:val="24"/>
              </w:rPr>
            </w:pPr>
            <w:r w:rsidRPr="00D07B4F">
              <w:rPr>
                <w:rFonts w:ascii="Times New Roman" w:hAnsi="Times New Roman" w:cs="Times New Roman"/>
                <w:noProof/>
                <w:color w:val="000000" w:themeColor="text1"/>
                <w:sz w:val="24"/>
                <w:szCs w:val="24"/>
              </w:rPr>
              <w:t>новембар/децембар 2026.</w:t>
            </w:r>
          </w:p>
        </w:tc>
        <w:tc>
          <w:tcPr>
            <w:tcW w:w="2991" w:type="dxa"/>
            <w:vAlign w:val="center"/>
          </w:tcPr>
          <w:p w:rsidR="00864263" w:rsidRPr="00D07B4F" w:rsidRDefault="00864263" w:rsidP="00E1161D">
            <w:pPr>
              <w:jc w:val="center"/>
              <w:rPr>
                <w:rFonts w:ascii="Times New Roman" w:hAnsi="Times New Roman" w:cs="Times New Roman"/>
                <w:noProof/>
                <w:color w:val="000000" w:themeColor="text1"/>
                <w:sz w:val="24"/>
                <w:szCs w:val="24"/>
              </w:rPr>
            </w:pPr>
            <w:r w:rsidRPr="00D07B4F">
              <w:rPr>
                <w:rFonts w:ascii="Times New Roman" w:hAnsi="Times New Roman" w:cs="Times New Roman"/>
                <w:noProof/>
                <w:color w:val="000000" w:themeColor="text1"/>
                <w:sz w:val="24"/>
                <w:szCs w:val="24"/>
              </w:rPr>
              <w:t xml:space="preserve">Спровођење креативних радионица и организација учешћа на предстојећем Винтерфесту  </w:t>
            </w:r>
          </w:p>
          <w:p w:rsidR="00864263" w:rsidRPr="00D07B4F" w:rsidRDefault="00864263" w:rsidP="00E1161D">
            <w:pPr>
              <w:rPr>
                <w:rFonts w:ascii="Times New Roman" w:hAnsi="Times New Roman" w:cs="Times New Roman"/>
                <w:noProof/>
                <w:color w:val="000000" w:themeColor="text1"/>
                <w:sz w:val="24"/>
                <w:szCs w:val="24"/>
              </w:rPr>
            </w:pPr>
          </w:p>
        </w:tc>
        <w:tc>
          <w:tcPr>
            <w:tcW w:w="2774" w:type="dxa"/>
            <w:vAlign w:val="center"/>
          </w:tcPr>
          <w:p w:rsidR="00864263" w:rsidRPr="00D07B4F" w:rsidRDefault="00864263" w:rsidP="00E1161D">
            <w:pPr>
              <w:pStyle w:val="Default"/>
              <w:ind w:left="0" w:hanging="2"/>
              <w:jc w:val="center"/>
              <w:rPr>
                <w:rFonts w:ascii="Times New Roman" w:hAnsi="Times New Roman" w:cs="Times New Roman"/>
                <w:color w:val="000000" w:themeColor="text1"/>
              </w:rPr>
            </w:pPr>
            <w:r w:rsidRPr="00D07B4F">
              <w:rPr>
                <w:rFonts w:ascii="Times New Roman" w:hAnsi="Times New Roman" w:cs="Times New Roman"/>
                <w:color w:val="000000" w:themeColor="text1"/>
              </w:rPr>
              <w:t>Израда рукотворина на ЧОС-у, планирање и организовање учешћа ученика на хуманитарној продајној изложби</w:t>
            </w:r>
          </w:p>
        </w:tc>
        <w:tc>
          <w:tcPr>
            <w:tcW w:w="1893" w:type="dxa"/>
            <w:vAlign w:val="center"/>
          </w:tcPr>
          <w:p w:rsidR="00864263" w:rsidRPr="00D07B4F" w:rsidRDefault="00864263" w:rsidP="00E1161D">
            <w:pPr>
              <w:jc w:val="center"/>
              <w:rPr>
                <w:rFonts w:ascii="Times New Roman" w:hAnsi="Times New Roman" w:cs="Times New Roman"/>
                <w:noProof/>
                <w:color w:val="000000" w:themeColor="text1"/>
                <w:sz w:val="24"/>
                <w:szCs w:val="24"/>
              </w:rPr>
            </w:pPr>
            <w:r w:rsidRPr="00D07B4F">
              <w:rPr>
                <w:rFonts w:ascii="Times New Roman" w:hAnsi="Times New Roman" w:cs="Times New Roman"/>
                <w:noProof/>
                <w:color w:val="000000" w:themeColor="text1"/>
                <w:sz w:val="24"/>
                <w:szCs w:val="24"/>
              </w:rPr>
              <w:t>Часови ликовне</w:t>
            </w:r>
          </w:p>
          <w:p w:rsidR="00864263" w:rsidRPr="00D07B4F" w:rsidRDefault="00864263" w:rsidP="00E1161D">
            <w:pPr>
              <w:jc w:val="center"/>
              <w:rPr>
                <w:rFonts w:ascii="Times New Roman" w:hAnsi="Times New Roman" w:cs="Times New Roman"/>
                <w:noProof/>
                <w:color w:val="000000" w:themeColor="text1"/>
                <w:sz w:val="24"/>
                <w:szCs w:val="24"/>
              </w:rPr>
            </w:pPr>
            <w:r w:rsidRPr="00D07B4F">
              <w:rPr>
                <w:rFonts w:ascii="Times New Roman" w:hAnsi="Times New Roman" w:cs="Times New Roman"/>
                <w:noProof/>
                <w:color w:val="000000" w:themeColor="text1"/>
                <w:sz w:val="24"/>
                <w:szCs w:val="24"/>
              </w:rPr>
              <w:t>културе, ЧОС-а,</w:t>
            </w:r>
          </w:p>
          <w:p w:rsidR="00864263" w:rsidRPr="00D07B4F" w:rsidRDefault="00864263" w:rsidP="00E1161D">
            <w:pPr>
              <w:jc w:val="center"/>
              <w:rPr>
                <w:rFonts w:ascii="Times New Roman" w:hAnsi="Times New Roman" w:cs="Times New Roman"/>
                <w:noProof/>
                <w:color w:val="000000" w:themeColor="text1"/>
                <w:sz w:val="24"/>
                <w:szCs w:val="24"/>
              </w:rPr>
            </w:pPr>
            <w:r w:rsidRPr="00D07B4F">
              <w:rPr>
                <w:rFonts w:ascii="Times New Roman" w:hAnsi="Times New Roman" w:cs="Times New Roman"/>
                <w:noProof/>
                <w:color w:val="000000" w:themeColor="text1"/>
                <w:sz w:val="24"/>
                <w:szCs w:val="24"/>
              </w:rPr>
              <w:t>грађанског васпитања</w:t>
            </w:r>
          </w:p>
        </w:tc>
      </w:tr>
      <w:tr w:rsidR="001D7BAD" w:rsidRPr="00D07B4F" w:rsidTr="00E1161D">
        <w:trPr>
          <w:trHeight w:val="569"/>
          <w:jc w:val="center"/>
        </w:trPr>
        <w:tc>
          <w:tcPr>
            <w:tcW w:w="2407" w:type="dxa"/>
            <w:vAlign w:val="center"/>
          </w:tcPr>
          <w:p w:rsidR="00864263" w:rsidRPr="00D07B4F" w:rsidRDefault="00864263" w:rsidP="00E1161D">
            <w:pPr>
              <w:jc w:val="center"/>
              <w:rPr>
                <w:rFonts w:ascii="Times New Roman" w:hAnsi="Times New Roman" w:cs="Times New Roman"/>
                <w:noProof/>
                <w:color w:val="000000" w:themeColor="text1"/>
                <w:sz w:val="24"/>
                <w:szCs w:val="24"/>
              </w:rPr>
            </w:pPr>
            <w:r w:rsidRPr="00D07B4F">
              <w:rPr>
                <w:rFonts w:ascii="Times New Roman" w:hAnsi="Times New Roman" w:cs="Times New Roman"/>
                <w:noProof/>
                <w:color w:val="000000" w:themeColor="text1"/>
                <w:sz w:val="24"/>
                <w:szCs w:val="24"/>
              </w:rPr>
              <w:t>децембар 2026.</w:t>
            </w:r>
          </w:p>
        </w:tc>
        <w:tc>
          <w:tcPr>
            <w:tcW w:w="2991" w:type="dxa"/>
            <w:vAlign w:val="center"/>
          </w:tcPr>
          <w:p w:rsidR="00864263" w:rsidRPr="00D07B4F" w:rsidRDefault="00864263" w:rsidP="00E1161D">
            <w:pPr>
              <w:pStyle w:val="Default"/>
              <w:ind w:left="0" w:hanging="2"/>
              <w:jc w:val="center"/>
              <w:rPr>
                <w:rFonts w:ascii="Times New Roman" w:hAnsi="Times New Roman" w:cs="Times New Roman"/>
                <w:color w:val="000000" w:themeColor="text1"/>
              </w:rPr>
            </w:pPr>
            <w:r w:rsidRPr="00D07B4F">
              <w:rPr>
                <w:rFonts w:ascii="Times New Roman" w:hAnsi="Times New Roman" w:cs="Times New Roman"/>
                <w:color w:val="000000" w:themeColor="text1"/>
              </w:rPr>
              <w:t>Родитељски</w:t>
            </w:r>
          </w:p>
          <w:p w:rsidR="00864263" w:rsidRPr="00D07B4F" w:rsidRDefault="00864263" w:rsidP="00E1161D">
            <w:pPr>
              <w:pStyle w:val="Default"/>
              <w:ind w:left="0" w:hanging="2"/>
              <w:jc w:val="center"/>
              <w:rPr>
                <w:rFonts w:ascii="Times New Roman" w:hAnsi="Times New Roman" w:cs="Times New Roman"/>
                <w:color w:val="000000" w:themeColor="text1"/>
              </w:rPr>
            </w:pPr>
            <w:r w:rsidRPr="00D07B4F">
              <w:rPr>
                <w:rFonts w:ascii="Times New Roman" w:hAnsi="Times New Roman" w:cs="Times New Roman"/>
                <w:color w:val="000000" w:themeColor="text1"/>
              </w:rPr>
              <w:t>састанак у вези са психолошким променама у пубертету</w:t>
            </w:r>
          </w:p>
          <w:p w:rsidR="00864263" w:rsidRPr="00D07B4F" w:rsidRDefault="00864263" w:rsidP="00E1161D">
            <w:pPr>
              <w:jc w:val="center"/>
              <w:rPr>
                <w:rFonts w:ascii="Times New Roman" w:hAnsi="Times New Roman" w:cs="Times New Roman"/>
                <w:noProof/>
                <w:color w:val="000000" w:themeColor="text1"/>
                <w:sz w:val="24"/>
                <w:szCs w:val="24"/>
              </w:rPr>
            </w:pPr>
          </w:p>
        </w:tc>
        <w:tc>
          <w:tcPr>
            <w:tcW w:w="2774" w:type="dxa"/>
            <w:vAlign w:val="center"/>
          </w:tcPr>
          <w:p w:rsidR="00864263" w:rsidRPr="00D07B4F" w:rsidRDefault="00864263" w:rsidP="00E1161D">
            <w:pPr>
              <w:pStyle w:val="Default"/>
              <w:ind w:left="0" w:hanging="2"/>
              <w:jc w:val="center"/>
              <w:rPr>
                <w:rFonts w:ascii="Times New Roman" w:hAnsi="Times New Roman" w:cs="Times New Roman"/>
                <w:color w:val="000000" w:themeColor="text1"/>
              </w:rPr>
            </w:pPr>
            <w:r w:rsidRPr="00D07B4F">
              <w:rPr>
                <w:rFonts w:ascii="Times New Roman" w:hAnsi="Times New Roman" w:cs="Times New Roman"/>
                <w:color w:val="000000" w:themeColor="text1"/>
              </w:rPr>
              <w:t>Тематски родитељски састанак</w:t>
            </w:r>
          </w:p>
        </w:tc>
        <w:tc>
          <w:tcPr>
            <w:tcW w:w="1893" w:type="dxa"/>
            <w:vAlign w:val="center"/>
          </w:tcPr>
          <w:p w:rsidR="00864263" w:rsidRPr="00D07B4F" w:rsidRDefault="00864263" w:rsidP="00E1161D">
            <w:pPr>
              <w:jc w:val="center"/>
              <w:rPr>
                <w:rFonts w:ascii="Times New Roman" w:hAnsi="Times New Roman" w:cs="Times New Roman"/>
                <w:noProof/>
                <w:color w:val="000000" w:themeColor="text1"/>
                <w:sz w:val="24"/>
                <w:szCs w:val="24"/>
              </w:rPr>
            </w:pPr>
            <w:r w:rsidRPr="00D07B4F">
              <w:rPr>
                <w:rFonts w:ascii="Times New Roman" w:hAnsi="Times New Roman" w:cs="Times New Roman"/>
                <w:noProof/>
                <w:color w:val="000000" w:themeColor="text1"/>
                <w:sz w:val="24"/>
                <w:szCs w:val="24"/>
              </w:rPr>
              <w:t>ОС</w:t>
            </w:r>
          </w:p>
        </w:tc>
      </w:tr>
      <w:tr w:rsidR="001D7BAD" w:rsidRPr="00D07B4F" w:rsidTr="00E1161D">
        <w:trPr>
          <w:trHeight w:val="569"/>
          <w:jc w:val="center"/>
        </w:trPr>
        <w:tc>
          <w:tcPr>
            <w:tcW w:w="2407" w:type="dxa"/>
            <w:vAlign w:val="center"/>
          </w:tcPr>
          <w:p w:rsidR="00864263" w:rsidRPr="00D07B4F" w:rsidRDefault="00864263" w:rsidP="00E1161D">
            <w:pPr>
              <w:jc w:val="center"/>
              <w:rPr>
                <w:rFonts w:ascii="Times New Roman" w:hAnsi="Times New Roman" w:cs="Times New Roman"/>
                <w:noProof/>
                <w:color w:val="000000" w:themeColor="text1"/>
                <w:sz w:val="24"/>
                <w:szCs w:val="24"/>
              </w:rPr>
            </w:pPr>
            <w:r w:rsidRPr="00D07B4F">
              <w:rPr>
                <w:rFonts w:ascii="Times New Roman" w:hAnsi="Times New Roman" w:cs="Times New Roman"/>
                <w:noProof/>
                <w:color w:val="000000" w:themeColor="text1"/>
                <w:sz w:val="24"/>
                <w:szCs w:val="24"/>
              </w:rPr>
              <w:t>март 2026.</w:t>
            </w:r>
          </w:p>
        </w:tc>
        <w:tc>
          <w:tcPr>
            <w:tcW w:w="2991" w:type="dxa"/>
            <w:vAlign w:val="center"/>
          </w:tcPr>
          <w:p w:rsidR="00864263" w:rsidRPr="00D07B4F" w:rsidRDefault="00864263" w:rsidP="00E1161D">
            <w:pPr>
              <w:pStyle w:val="Default"/>
              <w:ind w:left="0" w:hanging="2"/>
              <w:jc w:val="center"/>
              <w:rPr>
                <w:rFonts w:ascii="Times New Roman" w:hAnsi="Times New Roman" w:cs="Times New Roman"/>
                <w:color w:val="000000" w:themeColor="text1"/>
              </w:rPr>
            </w:pPr>
            <w:r w:rsidRPr="00D07B4F">
              <w:rPr>
                <w:rFonts w:ascii="Times New Roman" w:hAnsi="Times New Roman" w:cs="Times New Roman"/>
                <w:color w:val="000000" w:themeColor="text1"/>
              </w:rPr>
              <w:t>Родитељски састанак у вези са превенцијом вршњачког насиља</w:t>
            </w:r>
          </w:p>
        </w:tc>
        <w:tc>
          <w:tcPr>
            <w:tcW w:w="2774" w:type="dxa"/>
            <w:vAlign w:val="center"/>
          </w:tcPr>
          <w:p w:rsidR="00864263" w:rsidRPr="00D07B4F" w:rsidRDefault="00864263" w:rsidP="00E1161D">
            <w:pPr>
              <w:pStyle w:val="Default"/>
              <w:ind w:left="0" w:hanging="2"/>
              <w:jc w:val="center"/>
              <w:rPr>
                <w:rFonts w:ascii="Times New Roman" w:hAnsi="Times New Roman" w:cs="Times New Roman"/>
                <w:color w:val="000000" w:themeColor="text1"/>
              </w:rPr>
            </w:pPr>
            <w:r w:rsidRPr="00D07B4F">
              <w:rPr>
                <w:rFonts w:ascii="Times New Roman" w:hAnsi="Times New Roman" w:cs="Times New Roman"/>
                <w:color w:val="000000" w:themeColor="text1"/>
              </w:rPr>
              <w:t>Тематски родитељски састанак</w:t>
            </w:r>
          </w:p>
        </w:tc>
        <w:tc>
          <w:tcPr>
            <w:tcW w:w="1893" w:type="dxa"/>
            <w:vAlign w:val="center"/>
          </w:tcPr>
          <w:p w:rsidR="00864263" w:rsidRPr="00D07B4F" w:rsidRDefault="00864263" w:rsidP="00E1161D">
            <w:pPr>
              <w:jc w:val="center"/>
              <w:rPr>
                <w:rFonts w:ascii="Times New Roman" w:hAnsi="Times New Roman" w:cs="Times New Roman"/>
                <w:noProof/>
                <w:color w:val="000000" w:themeColor="text1"/>
                <w:sz w:val="24"/>
                <w:szCs w:val="24"/>
              </w:rPr>
            </w:pPr>
            <w:r w:rsidRPr="00D07B4F">
              <w:rPr>
                <w:rFonts w:ascii="Times New Roman" w:hAnsi="Times New Roman" w:cs="Times New Roman"/>
                <w:noProof/>
                <w:color w:val="000000" w:themeColor="text1"/>
                <w:sz w:val="24"/>
                <w:szCs w:val="24"/>
              </w:rPr>
              <w:t>ОС</w:t>
            </w:r>
          </w:p>
        </w:tc>
      </w:tr>
      <w:tr w:rsidR="001D7BAD" w:rsidRPr="00D07B4F" w:rsidTr="00E1161D">
        <w:trPr>
          <w:trHeight w:val="569"/>
          <w:jc w:val="center"/>
        </w:trPr>
        <w:tc>
          <w:tcPr>
            <w:tcW w:w="2407" w:type="dxa"/>
            <w:vAlign w:val="center"/>
          </w:tcPr>
          <w:p w:rsidR="00864263" w:rsidRPr="00D07B4F" w:rsidRDefault="00864263" w:rsidP="00E1161D">
            <w:pPr>
              <w:jc w:val="center"/>
              <w:rPr>
                <w:rFonts w:ascii="Times New Roman" w:hAnsi="Times New Roman" w:cs="Times New Roman"/>
                <w:noProof/>
                <w:color w:val="000000" w:themeColor="text1"/>
                <w:sz w:val="24"/>
                <w:szCs w:val="24"/>
              </w:rPr>
            </w:pPr>
            <w:r w:rsidRPr="00D07B4F">
              <w:rPr>
                <w:rFonts w:ascii="Times New Roman" w:hAnsi="Times New Roman" w:cs="Times New Roman"/>
                <w:noProof/>
                <w:color w:val="000000" w:themeColor="text1"/>
                <w:sz w:val="24"/>
                <w:szCs w:val="24"/>
              </w:rPr>
              <w:t>мај 2026.</w:t>
            </w:r>
          </w:p>
        </w:tc>
        <w:tc>
          <w:tcPr>
            <w:tcW w:w="2991" w:type="dxa"/>
            <w:vAlign w:val="center"/>
          </w:tcPr>
          <w:p w:rsidR="00864263" w:rsidRPr="00D07B4F" w:rsidRDefault="00864263" w:rsidP="00E1161D">
            <w:pPr>
              <w:pStyle w:val="Default"/>
              <w:ind w:left="0" w:hanging="2"/>
              <w:jc w:val="center"/>
              <w:rPr>
                <w:rFonts w:ascii="Times New Roman" w:hAnsi="Times New Roman" w:cs="Times New Roman"/>
                <w:color w:val="000000" w:themeColor="text1"/>
              </w:rPr>
            </w:pPr>
            <w:r w:rsidRPr="00D07B4F">
              <w:rPr>
                <w:rFonts w:ascii="Times New Roman" w:hAnsi="Times New Roman" w:cs="Times New Roman"/>
                <w:color w:val="000000" w:themeColor="text1"/>
              </w:rPr>
              <w:t>Родитељски састанак у вези са праћењем постигнућа и реаговањем на уочене промене</w:t>
            </w:r>
          </w:p>
        </w:tc>
        <w:tc>
          <w:tcPr>
            <w:tcW w:w="2774" w:type="dxa"/>
            <w:vAlign w:val="center"/>
          </w:tcPr>
          <w:p w:rsidR="00864263" w:rsidRPr="00D07B4F" w:rsidRDefault="00864263" w:rsidP="00E1161D">
            <w:pPr>
              <w:pStyle w:val="Default"/>
              <w:ind w:left="0" w:hanging="2"/>
              <w:jc w:val="center"/>
              <w:rPr>
                <w:rFonts w:ascii="Times New Roman" w:hAnsi="Times New Roman" w:cs="Times New Roman"/>
                <w:color w:val="000000" w:themeColor="text1"/>
              </w:rPr>
            </w:pPr>
            <w:r w:rsidRPr="00D07B4F">
              <w:rPr>
                <w:rFonts w:ascii="Times New Roman" w:hAnsi="Times New Roman" w:cs="Times New Roman"/>
                <w:color w:val="000000" w:themeColor="text1"/>
              </w:rPr>
              <w:t>Тематски родитељски састанак</w:t>
            </w:r>
          </w:p>
        </w:tc>
        <w:tc>
          <w:tcPr>
            <w:tcW w:w="1893" w:type="dxa"/>
            <w:vAlign w:val="center"/>
          </w:tcPr>
          <w:p w:rsidR="00864263" w:rsidRPr="00D07B4F" w:rsidRDefault="00864263" w:rsidP="00E1161D">
            <w:pPr>
              <w:jc w:val="center"/>
              <w:rPr>
                <w:rFonts w:ascii="Times New Roman" w:hAnsi="Times New Roman" w:cs="Times New Roman"/>
                <w:noProof/>
                <w:color w:val="000000" w:themeColor="text1"/>
                <w:sz w:val="24"/>
                <w:szCs w:val="24"/>
              </w:rPr>
            </w:pPr>
            <w:r w:rsidRPr="00D07B4F">
              <w:rPr>
                <w:rFonts w:ascii="Times New Roman" w:hAnsi="Times New Roman" w:cs="Times New Roman"/>
                <w:noProof/>
                <w:color w:val="000000" w:themeColor="text1"/>
                <w:sz w:val="24"/>
                <w:szCs w:val="24"/>
              </w:rPr>
              <w:t>ОС</w:t>
            </w:r>
          </w:p>
        </w:tc>
      </w:tr>
      <w:tr w:rsidR="001D7BAD" w:rsidRPr="000B4481" w:rsidTr="00E1161D">
        <w:trPr>
          <w:trHeight w:val="569"/>
          <w:jc w:val="center"/>
        </w:trPr>
        <w:tc>
          <w:tcPr>
            <w:tcW w:w="2407" w:type="dxa"/>
            <w:vAlign w:val="center"/>
          </w:tcPr>
          <w:p w:rsidR="00864263" w:rsidRPr="00D07B4F" w:rsidRDefault="00864263" w:rsidP="00E1161D">
            <w:pPr>
              <w:pStyle w:val="TableContents"/>
              <w:jc w:val="center"/>
              <w:rPr>
                <w:rFonts w:cs="Times New Roman"/>
                <w:color w:val="000000" w:themeColor="text1"/>
              </w:rPr>
            </w:pPr>
            <w:r w:rsidRPr="00D07B4F">
              <w:rPr>
                <w:rFonts w:cs="Times New Roman"/>
                <w:noProof/>
                <w:color w:val="000000" w:themeColor="text1"/>
              </w:rPr>
              <w:t>током године</w:t>
            </w:r>
          </w:p>
          <w:p w:rsidR="00864263" w:rsidRPr="00D07B4F" w:rsidRDefault="00864263" w:rsidP="00E1161D">
            <w:pPr>
              <w:pStyle w:val="TableContents"/>
              <w:jc w:val="center"/>
              <w:rPr>
                <w:rFonts w:cs="Times New Roman"/>
                <w:color w:val="000000" w:themeColor="text1"/>
              </w:rPr>
            </w:pPr>
            <w:r w:rsidRPr="00D07B4F">
              <w:rPr>
                <w:rFonts w:cs="Times New Roman"/>
                <w:color w:val="000000" w:themeColor="text1"/>
              </w:rPr>
              <w:t>квартал/полугодиште</w:t>
            </w:r>
          </w:p>
        </w:tc>
        <w:tc>
          <w:tcPr>
            <w:tcW w:w="2991" w:type="dxa"/>
            <w:vAlign w:val="center"/>
          </w:tcPr>
          <w:p w:rsidR="00864263" w:rsidRPr="00D07B4F" w:rsidRDefault="00864263" w:rsidP="00E1161D">
            <w:pPr>
              <w:jc w:val="center"/>
              <w:rPr>
                <w:rFonts w:ascii="Times New Roman" w:hAnsi="Times New Roman" w:cs="Times New Roman"/>
                <w:noProof/>
                <w:color w:val="000000" w:themeColor="text1"/>
                <w:sz w:val="24"/>
                <w:szCs w:val="24"/>
              </w:rPr>
            </w:pPr>
            <w:r w:rsidRPr="00D07B4F">
              <w:rPr>
                <w:rFonts w:ascii="Times New Roman" w:hAnsi="Times New Roman" w:cs="Times New Roman"/>
                <w:color w:val="000000" w:themeColor="text1"/>
                <w:sz w:val="24"/>
                <w:szCs w:val="24"/>
              </w:rPr>
              <w:t>Успех и владање ученика</w:t>
            </w:r>
          </w:p>
        </w:tc>
        <w:tc>
          <w:tcPr>
            <w:tcW w:w="2774" w:type="dxa"/>
            <w:vAlign w:val="center"/>
          </w:tcPr>
          <w:p w:rsidR="00864263" w:rsidRPr="00D07B4F" w:rsidRDefault="00864263" w:rsidP="00E1161D">
            <w:pPr>
              <w:jc w:val="center"/>
              <w:rPr>
                <w:rFonts w:ascii="Times New Roman" w:hAnsi="Times New Roman" w:cs="Times New Roman"/>
                <w:noProof/>
                <w:color w:val="000000" w:themeColor="text1"/>
                <w:sz w:val="24"/>
                <w:szCs w:val="24"/>
              </w:rPr>
            </w:pPr>
            <w:r w:rsidRPr="00D07B4F">
              <w:rPr>
                <w:rFonts w:ascii="Times New Roman" w:hAnsi="Times New Roman" w:cs="Times New Roman"/>
                <w:color w:val="000000" w:themeColor="text1"/>
                <w:sz w:val="24"/>
                <w:szCs w:val="24"/>
              </w:rPr>
              <w:t>Праћење, анализа и мере за побољшање</w:t>
            </w:r>
          </w:p>
        </w:tc>
        <w:tc>
          <w:tcPr>
            <w:tcW w:w="1893" w:type="dxa"/>
            <w:vAlign w:val="center"/>
          </w:tcPr>
          <w:p w:rsidR="00864263" w:rsidRPr="00D07B4F" w:rsidRDefault="00864263" w:rsidP="00E1161D">
            <w:pPr>
              <w:jc w:val="center"/>
              <w:rPr>
                <w:rFonts w:ascii="Times New Roman" w:hAnsi="Times New Roman" w:cs="Times New Roman"/>
                <w:noProof/>
                <w:color w:val="000000" w:themeColor="text1"/>
                <w:sz w:val="24"/>
                <w:szCs w:val="24"/>
              </w:rPr>
            </w:pPr>
            <w:r w:rsidRPr="00D07B4F">
              <w:rPr>
                <w:rFonts w:ascii="Times New Roman" w:hAnsi="Times New Roman" w:cs="Times New Roman"/>
                <w:noProof/>
                <w:color w:val="000000" w:themeColor="text1"/>
                <w:sz w:val="24"/>
                <w:szCs w:val="24"/>
              </w:rPr>
              <w:t>ППС,  предметни наставници, одељењске старешине</w:t>
            </w:r>
          </w:p>
        </w:tc>
      </w:tr>
      <w:tr w:rsidR="001D7BAD" w:rsidRPr="00D07B4F" w:rsidTr="00E1161D">
        <w:trPr>
          <w:trHeight w:val="569"/>
          <w:jc w:val="center"/>
        </w:trPr>
        <w:tc>
          <w:tcPr>
            <w:tcW w:w="2407" w:type="dxa"/>
            <w:vAlign w:val="center"/>
          </w:tcPr>
          <w:p w:rsidR="00864263" w:rsidRPr="00D07B4F" w:rsidRDefault="00864263" w:rsidP="00E1161D">
            <w:pPr>
              <w:jc w:val="center"/>
              <w:rPr>
                <w:rFonts w:ascii="Times New Roman" w:hAnsi="Times New Roman" w:cs="Times New Roman"/>
                <w:noProof/>
                <w:color w:val="000000" w:themeColor="text1"/>
                <w:sz w:val="24"/>
                <w:szCs w:val="24"/>
              </w:rPr>
            </w:pPr>
            <w:r w:rsidRPr="00D07B4F">
              <w:rPr>
                <w:rFonts w:ascii="Times New Roman" w:hAnsi="Times New Roman" w:cs="Times New Roman"/>
                <w:noProof/>
                <w:color w:val="000000" w:themeColor="text1"/>
                <w:sz w:val="24"/>
                <w:szCs w:val="24"/>
              </w:rPr>
              <w:t>током године</w:t>
            </w:r>
          </w:p>
        </w:tc>
        <w:tc>
          <w:tcPr>
            <w:tcW w:w="2991" w:type="dxa"/>
            <w:vAlign w:val="center"/>
          </w:tcPr>
          <w:p w:rsidR="00864263" w:rsidRPr="00D07B4F" w:rsidRDefault="00864263" w:rsidP="00E1161D">
            <w:pPr>
              <w:jc w:val="center"/>
              <w:rPr>
                <w:rFonts w:ascii="Times New Roman" w:hAnsi="Times New Roman" w:cs="Times New Roman"/>
                <w:noProof/>
                <w:color w:val="000000" w:themeColor="text1"/>
                <w:sz w:val="24"/>
                <w:szCs w:val="24"/>
              </w:rPr>
            </w:pPr>
            <w:r w:rsidRPr="00D07B4F">
              <w:rPr>
                <w:rFonts w:ascii="Times New Roman" w:hAnsi="Times New Roman" w:cs="Times New Roman"/>
                <w:color w:val="000000" w:themeColor="text1"/>
                <w:sz w:val="24"/>
                <w:szCs w:val="24"/>
              </w:rPr>
              <w:t>Предлог за похвале, награде и васпитно-дисциплинске мере</w:t>
            </w:r>
          </w:p>
        </w:tc>
        <w:tc>
          <w:tcPr>
            <w:tcW w:w="2774" w:type="dxa"/>
            <w:vAlign w:val="center"/>
          </w:tcPr>
          <w:p w:rsidR="00864263" w:rsidRPr="00D07B4F" w:rsidRDefault="00864263" w:rsidP="00E1161D">
            <w:pPr>
              <w:jc w:val="center"/>
              <w:rPr>
                <w:rFonts w:ascii="Times New Roman" w:hAnsi="Times New Roman" w:cs="Times New Roman"/>
                <w:noProof/>
                <w:color w:val="000000" w:themeColor="text1"/>
                <w:sz w:val="24"/>
                <w:szCs w:val="24"/>
              </w:rPr>
            </w:pPr>
            <w:r w:rsidRPr="00D07B4F">
              <w:rPr>
                <w:rFonts w:ascii="Times New Roman" w:hAnsi="Times New Roman" w:cs="Times New Roman"/>
                <w:noProof/>
                <w:color w:val="000000" w:themeColor="text1"/>
                <w:sz w:val="24"/>
                <w:szCs w:val="24"/>
              </w:rPr>
              <w:t>Анализа постигнућа, разговор, дискусија</w:t>
            </w:r>
          </w:p>
        </w:tc>
        <w:tc>
          <w:tcPr>
            <w:tcW w:w="1893" w:type="dxa"/>
            <w:vAlign w:val="center"/>
          </w:tcPr>
          <w:p w:rsidR="00864263" w:rsidRPr="00D07B4F" w:rsidRDefault="00864263" w:rsidP="00E1161D">
            <w:pPr>
              <w:jc w:val="center"/>
              <w:rPr>
                <w:rFonts w:ascii="Times New Roman" w:hAnsi="Times New Roman" w:cs="Times New Roman"/>
                <w:noProof/>
                <w:color w:val="000000" w:themeColor="text1"/>
                <w:sz w:val="24"/>
                <w:szCs w:val="24"/>
              </w:rPr>
            </w:pPr>
            <w:r w:rsidRPr="00D07B4F">
              <w:rPr>
                <w:rFonts w:ascii="Times New Roman" w:hAnsi="Times New Roman" w:cs="Times New Roman"/>
                <w:noProof/>
                <w:color w:val="000000" w:themeColor="text1"/>
                <w:sz w:val="24"/>
                <w:szCs w:val="24"/>
              </w:rPr>
              <w:t>Предметни наставници, одељенско веће</w:t>
            </w:r>
          </w:p>
        </w:tc>
      </w:tr>
      <w:tr w:rsidR="001D7BAD" w:rsidRPr="00D07B4F" w:rsidTr="00E1161D">
        <w:trPr>
          <w:trHeight w:val="569"/>
          <w:jc w:val="center"/>
        </w:trPr>
        <w:tc>
          <w:tcPr>
            <w:tcW w:w="2407" w:type="dxa"/>
            <w:vAlign w:val="center"/>
          </w:tcPr>
          <w:p w:rsidR="00864263" w:rsidRPr="00D07B4F" w:rsidRDefault="00864263" w:rsidP="00E1161D">
            <w:pPr>
              <w:pStyle w:val="TableContents"/>
              <w:jc w:val="center"/>
              <w:rPr>
                <w:rFonts w:cs="Times New Roman"/>
                <w:color w:val="000000" w:themeColor="text1"/>
              </w:rPr>
            </w:pPr>
            <w:r w:rsidRPr="00D07B4F">
              <w:rPr>
                <w:rFonts w:cs="Times New Roman"/>
                <w:noProof/>
                <w:color w:val="000000" w:themeColor="text1"/>
              </w:rPr>
              <w:t>током године</w:t>
            </w:r>
          </w:p>
          <w:p w:rsidR="00864263" w:rsidRPr="00D07B4F" w:rsidRDefault="00864263" w:rsidP="00E1161D">
            <w:pPr>
              <w:jc w:val="center"/>
              <w:rPr>
                <w:rFonts w:ascii="Times New Roman" w:hAnsi="Times New Roman" w:cs="Times New Roman"/>
                <w:noProof/>
                <w:color w:val="000000" w:themeColor="text1"/>
                <w:sz w:val="24"/>
                <w:szCs w:val="24"/>
              </w:rPr>
            </w:pPr>
          </w:p>
        </w:tc>
        <w:tc>
          <w:tcPr>
            <w:tcW w:w="2991" w:type="dxa"/>
            <w:vAlign w:val="center"/>
          </w:tcPr>
          <w:p w:rsidR="00864263" w:rsidRPr="00D07B4F" w:rsidRDefault="00864263" w:rsidP="00E1161D">
            <w:pPr>
              <w:jc w:val="center"/>
              <w:rPr>
                <w:rFonts w:ascii="Times New Roman" w:hAnsi="Times New Roman" w:cs="Times New Roman"/>
                <w:color w:val="000000" w:themeColor="text1"/>
                <w:sz w:val="24"/>
                <w:szCs w:val="24"/>
              </w:rPr>
            </w:pPr>
            <w:r w:rsidRPr="00D07B4F">
              <w:rPr>
                <w:rFonts w:ascii="Times New Roman" w:hAnsi="Times New Roman" w:cs="Times New Roman"/>
                <w:color w:val="000000" w:themeColor="text1"/>
                <w:sz w:val="24"/>
                <w:szCs w:val="24"/>
              </w:rPr>
              <w:t>Ваннаставне активности</w:t>
            </w:r>
          </w:p>
        </w:tc>
        <w:tc>
          <w:tcPr>
            <w:tcW w:w="2774" w:type="dxa"/>
            <w:vAlign w:val="center"/>
          </w:tcPr>
          <w:p w:rsidR="00864263" w:rsidRPr="00D07B4F" w:rsidRDefault="00864263" w:rsidP="00E1161D">
            <w:pPr>
              <w:jc w:val="center"/>
              <w:rPr>
                <w:rFonts w:ascii="Times New Roman" w:hAnsi="Times New Roman" w:cs="Times New Roman"/>
                <w:color w:val="000000" w:themeColor="text1"/>
                <w:sz w:val="24"/>
                <w:szCs w:val="24"/>
              </w:rPr>
            </w:pPr>
            <w:r w:rsidRPr="00D07B4F">
              <w:rPr>
                <w:rFonts w:ascii="Times New Roman" w:hAnsi="Times New Roman" w:cs="Times New Roman"/>
                <w:color w:val="000000" w:themeColor="text1"/>
                <w:sz w:val="24"/>
                <w:szCs w:val="24"/>
              </w:rPr>
              <w:t>Организација и одлазак у позориште, посете музејима, галеријама, излети</w:t>
            </w:r>
          </w:p>
          <w:p w:rsidR="00864263" w:rsidRPr="00D07B4F" w:rsidRDefault="00864263" w:rsidP="00E1161D">
            <w:pPr>
              <w:jc w:val="center"/>
              <w:rPr>
                <w:rFonts w:ascii="Times New Roman" w:hAnsi="Times New Roman" w:cs="Times New Roman"/>
                <w:noProof/>
                <w:color w:val="000000" w:themeColor="text1"/>
                <w:sz w:val="24"/>
                <w:szCs w:val="24"/>
              </w:rPr>
            </w:pPr>
            <w:r w:rsidRPr="00D07B4F">
              <w:rPr>
                <w:rFonts w:ascii="Times New Roman" w:hAnsi="Times New Roman" w:cs="Times New Roman"/>
                <w:color w:val="000000" w:themeColor="text1"/>
                <w:sz w:val="24"/>
                <w:szCs w:val="24"/>
              </w:rPr>
              <w:t>(нпр. Посета Сајму књига у Београду (октобар), Експо (мај-јун)).</w:t>
            </w:r>
          </w:p>
        </w:tc>
        <w:tc>
          <w:tcPr>
            <w:tcW w:w="1893" w:type="dxa"/>
            <w:vAlign w:val="center"/>
          </w:tcPr>
          <w:p w:rsidR="00864263" w:rsidRPr="00D07B4F" w:rsidRDefault="00864263" w:rsidP="00E1161D">
            <w:pPr>
              <w:jc w:val="center"/>
              <w:rPr>
                <w:rFonts w:ascii="Times New Roman" w:hAnsi="Times New Roman" w:cs="Times New Roman"/>
                <w:noProof/>
                <w:color w:val="000000" w:themeColor="text1"/>
                <w:sz w:val="24"/>
                <w:szCs w:val="24"/>
              </w:rPr>
            </w:pPr>
            <w:r w:rsidRPr="00D07B4F">
              <w:rPr>
                <w:rFonts w:ascii="Times New Roman" w:hAnsi="Times New Roman" w:cs="Times New Roman"/>
                <w:noProof/>
                <w:color w:val="000000" w:themeColor="text1"/>
                <w:sz w:val="24"/>
                <w:szCs w:val="24"/>
              </w:rPr>
              <w:t>Одељењске старешине, предметни наставници</w:t>
            </w:r>
          </w:p>
        </w:tc>
      </w:tr>
      <w:tr w:rsidR="001D7BAD" w:rsidRPr="000B4481" w:rsidTr="00E1161D">
        <w:trPr>
          <w:trHeight w:val="569"/>
          <w:jc w:val="center"/>
        </w:trPr>
        <w:tc>
          <w:tcPr>
            <w:tcW w:w="2407" w:type="dxa"/>
            <w:vAlign w:val="center"/>
          </w:tcPr>
          <w:p w:rsidR="00864263" w:rsidRPr="00D07B4F" w:rsidRDefault="00864263" w:rsidP="00E1161D">
            <w:pPr>
              <w:pStyle w:val="TableContents"/>
              <w:jc w:val="center"/>
              <w:rPr>
                <w:rFonts w:cs="Times New Roman"/>
                <w:noProof/>
                <w:color w:val="000000" w:themeColor="text1"/>
              </w:rPr>
            </w:pPr>
            <w:r w:rsidRPr="00D07B4F">
              <w:rPr>
                <w:rFonts w:cs="Times New Roman"/>
                <w:noProof/>
                <w:color w:val="000000" w:themeColor="text1"/>
              </w:rPr>
              <w:t>током године</w:t>
            </w:r>
          </w:p>
        </w:tc>
        <w:tc>
          <w:tcPr>
            <w:tcW w:w="2991" w:type="dxa"/>
            <w:vAlign w:val="center"/>
          </w:tcPr>
          <w:p w:rsidR="00864263" w:rsidRPr="00D07B4F" w:rsidRDefault="00864263" w:rsidP="00E1161D">
            <w:pPr>
              <w:jc w:val="center"/>
              <w:rPr>
                <w:rFonts w:ascii="Times New Roman" w:hAnsi="Times New Roman" w:cs="Times New Roman"/>
                <w:color w:val="000000" w:themeColor="text1"/>
                <w:sz w:val="24"/>
                <w:szCs w:val="24"/>
              </w:rPr>
            </w:pPr>
            <w:r w:rsidRPr="00D07B4F">
              <w:rPr>
                <w:rFonts w:ascii="Times New Roman" w:hAnsi="Times New Roman" w:cs="Times New Roman"/>
                <w:color w:val="000000" w:themeColor="text1"/>
                <w:sz w:val="24"/>
                <w:szCs w:val="24"/>
              </w:rPr>
              <w:t>Индивидуални образовни планови</w:t>
            </w:r>
          </w:p>
        </w:tc>
        <w:tc>
          <w:tcPr>
            <w:tcW w:w="2774" w:type="dxa"/>
            <w:vAlign w:val="center"/>
          </w:tcPr>
          <w:p w:rsidR="00864263" w:rsidRPr="00D07B4F" w:rsidRDefault="00864263" w:rsidP="00E1161D">
            <w:pPr>
              <w:jc w:val="center"/>
              <w:rPr>
                <w:rFonts w:ascii="Times New Roman" w:hAnsi="Times New Roman" w:cs="Times New Roman"/>
                <w:color w:val="000000" w:themeColor="text1"/>
                <w:sz w:val="24"/>
                <w:szCs w:val="24"/>
              </w:rPr>
            </w:pPr>
            <w:r w:rsidRPr="00D07B4F">
              <w:rPr>
                <w:rFonts w:ascii="Times New Roman" w:hAnsi="Times New Roman" w:cs="Times New Roman"/>
                <w:color w:val="000000" w:themeColor="text1"/>
                <w:sz w:val="24"/>
                <w:szCs w:val="24"/>
              </w:rPr>
              <w:t>Пружање подршке надареним и ученицима са потешкоћама</w:t>
            </w:r>
          </w:p>
        </w:tc>
        <w:tc>
          <w:tcPr>
            <w:tcW w:w="1893" w:type="dxa"/>
            <w:vAlign w:val="center"/>
          </w:tcPr>
          <w:p w:rsidR="00864263" w:rsidRPr="00D07B4F" w:rsidRDefault="00864263" w:rsidP="00E1161D">
            <w:pPr>
              <w:jc w:val="center"/>
              <w:rPr>
                <w:rFonts w:ascii="Times New Roman" w:hAnsi="Times New Roman" w:cs="Times New Roman"/>
                <w:noProof/>
                <w:color w:val="000000" w:themeColor="text1"/>
                <w:sz w:val="24"/>
                <w:szCs w:val="24"/>
              </w:rPr>
            </w:pPr>
            <w:r w:rsidRPr="00D07B4F">
              <w:rPr>
                <w:rFonts w:ascii="Times New Roman" w:hAnsi="Times New Roman" w:cs="Times New Roman"/>
                <w:color w:val="000000" w:themeColor="text1"/>
                <w:sz w:val="24"/>
                <w:szCs w:val="24"/>
              </w:rPr>
              <w:t>Одељењске старешине и предметни наставници</w:t>
            </w:r>
          </w:p>
        </w:tc>
      </w:tr>
      <w:tr w:rsidR="001D7BAD" w:rsidRPr="00D07B4F" w:rsidTr="00E1161D">
        <w:trPr>
          <w:trHeight w:val="569"/>
          <w:jc w:val="center"/>
        </w:trPr>
        <w:tc>
          <w:tcPr>
            <w:tcW w:w="2407" w:type="dxa"/>
            <w:vAlign w:val="center"/>
          </w:tcPr>
          <w:p w:rsidR="00864263" w:rsidRPr="00D07B4F" w:rsidRDefault="00864263" w:rsidP="00E1161D">
            <w:pPr>
              <w:jc w:val="center"/>
              <w:rPr>
                <w:rFonts w:ascii="Times New Roman" w:hAnsi="Times New Roman" w:cs="Times New Roman"/>
                <w:noProof/>
                <w:color w:val="000000" w:themeColor="text1"/>
                <w:sz w:val="24"/>
                <w:szCs w:val="24"/>
              </w:rPr>
            </w:pPr>
            <w:r w:rsidRPr="00D07B4F">
              <w:rPr>
                <w:rFonts w:ascii="Times New Roman" w:hAnsi="Times New Roman" w:cs="Times New Roman"/>
                <w:noProof/>
                <w:color w:val="000000" w:themeColor="text1"/>
                <w:sz w:val="24"/>
                <w:szCs w:val="24"/>
              </w:rPr>
              <w:t>мај/јун 2027.</w:t>
            </w:r>
          </w:p>
        </w:tc>
        <w:tc>
          <w:tcPr>
            <w:tcW w:w="2991" w:type="dxa"/>
            <w:vAlign w:val="center"/>
          </w:tcPr>
          <w:p w:rsidR="00864263" w:rsidRPr="00D07B4F" w:rsidRDefault="00864263" w:rsidP="00E1161D">
            <w:pPr>
              <w:jc w:val="center"/>
              <w:rPr>
                <w:rFonts w:ascii="Times New Roman" w:hAnsi="Times New Roman" w:cs="Times New Roman"/>
                <w:noProof/>
                <w:color w:val="000000" w:themeColor="text1"/>
                <w:sz w:val="24"/>
                <w:szCs w:val="24"/>
              </w:rPr>
            </w:pPr>
            <w:r w:rsidRPr="00D07B4F">
              <w:rPr>
                <w:rFonts w:ascii="Times New Roman" w:hAnsi="Times New Roman" w:cs="Times New Roman"/>
                <w:color w:val="000000" w:themeColor="text1"/>
                <w:sz w:val="24"/>
                <w:szCs w:val="24"/>
              </w:rPr>
              <w:t>Ђачка екскурзија</w:t>
            </w:r>
          </w:p>
        </w:tc>
        <w:tc>
          <w:tcPr>
            <w:tcW w:w="2774" w:type="dxa"/>
            <w:vAlign w:val="center"/>
          </w:tcPr>
          <w:p w:rsidR="00864263" w:rsidRPr="00D07B4F" w:rsidRDefault="00864263" w:rsidP="00E1161D">
            <w:pPr>
              <w:jc w:val="center"/>
              <w:rPr>
                <w:rFonts w:ascii="Times New Roman" w:hAnsi="Times New Roman" w:cs="Times New Roman"/>
                <w:noProof/>
                <w:color w:val="000000" w:themeColor="text1"/>
                <w:sz w:val="24"/>
                <w:szCs w:val="24"/>
              </w:rPr>
            </w:pPr>
            <w:r w:rsidRPr="00D07B4F">
              <w:rPr>
                <w:rFonts w:ascii="Times New Roman" w:hAnsi="Times New Roman" w:cs="Times New Roman"/>
                <w:noProof/>
                <w:color w:val="000000" w:themeColor="text1"/>
                <w:sz w:val="24"/>
                <w:szCs w:val="24"/>
              </w:rPr>
              <w:t>Припремање одељења, реализација екскурзије</w:t>
            </w:r>
          </w:p>
        </w:tc>
        <w:tc>
          <w:tcPr>
            <w:tcW w:w="1893" w:type="dxa"/>
            <w:vAlign w:val="center"/>
          </w:tcPr>
          <w:p w:rsidR="00864263" w:rsidRPr="00D07B4F" w:rsidRDefault="00864263" w:rsidP="00E1161D">
            <w:pPr>
              <w:jc w:val="center"/>
              <w:rPr>
                <w:rFonts w:ascii="Times New Roman" w:hAnsi="Times New Roman" w:cs="Times New Roman"/>
                <w:noProof/>
                <w:color w:val="000000" w:themeColor="text1"/>
                <w:sz w:val="24"/>
                <w:szCs w:val="24"/>
              </w:rPr>
            </w:pPr>
            <w:r w:rsidRPr="00D07B4F">
              <w:rPr>
                <w:rFonts w:ascii="Times New Roman" w:hAnsi="Times New Roman" w:cs="Times New Roman"/>
                <w:noProof/>
                <w:color w:val="000000" w:themeColor="text1"/>
                <w:sz w:val="24"/>
                <w:szCs w:val="24"/>
              </w:rPr>
              <w:t>Одељењске старешине</w:t>
            </w:r>
          </w:p>
        </w:tc>
      </w:tr>
      <w:tr w:rsidR="001D7BAD" w:rsidRPr="000B4481" w:rsidTr="00E1161D">
        <w:trPr>
          <w:trHeight w:val="569"/>
          <w:jc w:val="center"/>
        </w:trPr>
        <w:tc>
          <w:tcPr>
            <w:tcW w:w="10065" w:type="dxa"/>
            <w:gridSpan w:val="4"/>
            <w:vAlign w:val="center"/>
          </w:tcPr>
          <w:p w:rsidR="007D15D5" w:rsidRPr="00C050C4" w:rsidRDefault="007D15D5" w:rsidP="007D15D5">
            <w:pPr>
              <w:pBdr>
                <w:top w:val="nil"/>
                <w:left w:val="nil"/>
                <w:bottom w:val="nil"/>
                <w:right w:val="nil"/>
                <w:between w:val="nil"/>
              </w:pBdr>
              <w:ind w:hanging="2"/>
              <w:rPr>
                <w:rFonts w:ascii="Times New Roman" w:eastAsia="Times New Roman" w:hAnsi="Times New Roman" w:cs="Times New Roman"/>
                <w:b/>
                <w:bCs/>
                <w:color w:val="000000" w:themeColor="text1"/>
                <w:sz w:val="24"/>
                <w:szCs w:val="24"/>
                <w:lang w:val="ru-RU"/>
              </w:rPr>
            </w:pPr>
            <w:r w:rsidRPr="00C050C4">
              <w:rPr>
                <w:rFonts w:ascii="Times New Roman" w:eastAsia="Times New Roman" w:hAnsi="Times New Roman" w:cs="Times New Roman"/>
                <w:b/>
                <w:bCs/>
                <w:color w:val="000000" w:themeColor="text1"/>
                <w:sz w:val="24"/>
                <w:szCs w:val="24"/>
                <w:lang w:val="ru-RU"/>
              </w:rPr>
              <w:t xml:space="preserve">Предлози дестинација за екскурзију за </w:t>
            </w:r>
            <w:r w:rsidRPr="00D07B4F">
              <w:rPr>
                <w:rFonts w:ascii="Times New Roman" w:eastAsia="Times New Roman" w:hAnsi="Times New Roman" w:cs="Times New Roman"/>
                <w:b/>
                <w:bCs/>
                <w:color w:val="000000" w:themeColor="text1"/>
                <w:sz w:val="24"/>
                <w:szCs w:val="24"/>
              </w:rPr>
              <w:t>7</w:t>
            </w:r>
            <w:r w:rsidRPr="00C050C4">
              <w:rPr>
                <w:rFonts w:ascii="Times New Roman" w:eastAsia="Times New Roman" w:hAnsi="Times New Roman" w:cs="Times New Roman"/>
                <w:b/>
                <w:bCs/>
                <w:color w:val="000000" w:themeColor="text1"/>
                <w:sz w:val="24"/>
                <w:szCs w:val="24"/>
                <w:lang w:val="ru-RU"/>
              </w:rPr>
              <w:t>. разред:</w:t>
            </w:r>
          </w:p>
          <w:p w:rsidR="007D15D5" w:rsidRPr="00C050C4" w:rsidRDefault="007D15D5" w:rsidP="007D15D5">
            <w:pPr>
              <w:pBdr>
                <w:top w:val="nil"/>
                <w:left w:val="nil"/>
                <w:bottom w:val="nil"/>
                <w:right w:val="nil"/>
                <w:between w:val="nil"/>
              </w:pBdr>
              <w:ind w:hanging="2"/>
              <w:rPr>
                <w:rFonts w:ascii="Times New Roman" w:eastAsia="Times New Roman" w:hAnsi="Times New Roman" w:cs="Times New Roman"/>
                <w:b/>
                <w:bCs/>
                <w:color w:val="000000" w:themeColor="text1"/>
                <w:sz w:val="24"/>
                <w:szCs w:val="24"/>
                <w:lang w:val="ru-RU"/>
              </w:rPr>
            </w:pPr>
          </w:p>
          <w:p w:rsidR="007D15D5" w:rsidRPr="00D07B4F" w:rsidRDefault="007D15D5" w:rsidP="002D683C">
            <w:pPr>
              <w:numPr>
                <w:ilvl w:val="0"/>
                <w:numId w:val="39"/>
              </w:numPr>
              <w:spacing w:line="240" w:lineRule="auto"/>
              <w:jc w:val="left"/>
              <w:rPr>
                <w:rFonts w:ascii="Times New Roman" w:hAnsi="Times New Roman" w:cs="Times New Roman"/>
                <w:color w:val="000000" w:themeColor="text1"/>
                <w:sz w:val="24"/>
                <w:szCs w:val="24"/>
              </w:rPr>
            </w:pPr>
            <w:r w:rsidRPr="00D07B4F">
              <w:rPr>
                <w:rFonts w:ascii="Times New Roman" w:hAnsi="Times New Roman" w:cs="Times New Roman"/>
                <w:color w:val="000000" w:themeColor="text1"/>
                <w:sz w:val="24"/>
                <w:szCs w:val="24"/>
              </w:rPr>
              <w:t xml:space="preserve">ТРШИЋ -КРУПАЊ-ВАЉЕВО            </w:t>
            </w:r>
          </w:p>
          <w:p w:rsidR="007D15D5" w:rsidRPr="00D07B4F" w:rsidRDefault="007D15D5" w:rsidP="002D683C">
            <w:pPr>
              <w:numPr>
                <w:ilvl w:val="0"/>
                <w:numId w:val="39"/>
              </w:numPr>
              <w:spacing w:line="240" w:lineRule="auto"/>
              <w:jc w:val="left"/>
              <w:rPr>
                <w:rFonts w:ascii="Times New Roman" w:hAnsi="Times New Roman" w:cs="Times New Roman"/>
                <w:color w:val="000000" w:themeColor="text1"/>
                <w:sz w:val="24"/>
                <w:szCs w:val="24"/>
              </w:rPr>
            </w:pPr>
            <w:r w:rsidRPr="00D07B4F">
              <w:rPr>
                <w:rFonts w:ascii="Times New Roman" w:hAnsi="Times New Roman" w:cs="Times New Roman"/>
                <w:color w:val="000000" w:themeColor="text1"/>
                <w:sz w:val="24"/>
                <w:szCs w:val="24"/>
              </w:rPr>
              <w:t>СМЕДЕРЕВО- ДЕСПОТОВАЦ-ЈАГОДИНА СВИЛАЈНАЦ</w:t>
            </w:r>
          </w:p>
          <w:p w:rsidR="007D15D5" w:rsidRPr="00D07B4F" w:rsidRDefault="007D15D5" w:rsidP="00E1161D">
            <w:pPr>
              <w:rPr>
                <w:rFonts w:ascii="Times New Roman" w:hAnsi="Times New Roman" w:cs="Times New Roman"/>
                <w:b/>
                <w:bCs/>
                <w:color w:val="000000" w:themeColor="text1"/>
                <w:sz w:val="24"/>
                <w:szCs w:val="24"/>
              </w:rPr>
            </w:pPr>
          </w:p>
          <w:p w:rsidR="00864263" w:rsidRPr="00D07B4F" w:rsidRDefault="00864263" w:rsidP="00E1161D">
            <w:pPr>
              <w:rPr>
                <w:rFonts w:ascii="Times New Roman" w:hAnsi="Times New Roman" w:cs="Times New Roman"/>
                <w:b/>
                <w:bCs/>
                <w:noProof/>
                <w:color w:val="000000" w:themeColor="text1"/>
                <w:sz w:val="24"/>
                <w:szCs w:val="24"/>
              </w:rPr>
            </w:pPr>
            <w:r w:rsidRPr="00D07B4F">
              <w:rPr>
                <w:rFonts w:ascii="Times New Roman" w:hAnsi="Times New Roman" w:cs="Times New Roman"/>
                <w:b/>
                <w:bCs/>
                <w:color w:val="000000" w:themeColor="text1"/>
                <w:sz w:val="24"/>
                <w:szCs w:val="24"/>
              </w:rPr>
              <w:t>Чланови  разредног већа 7. разреда су: Љиљана Мировић, Наташа Пајић и Симона Врга – координатор.</w:t>
            </w:r>
          </w:p>
        </w:tc>
      </w:tr>
    </w:tbl>
    <w:p w:rsidR="00864263" w:rsidRPr="002B67C3" w:rsidRDefault="00864263" w:rsidP="00864263">
      <w:pPr>
        <w:tabs>
          <w:tab w:val="left" w:pos="2445"/>
        </w:tabs>
        <w:jc w:val="center"/>
        <w:rPr>
          <w:b/>
        </w:rPr>
      </w:pPr>
    </w:p>
    <w:p w:rsidR="00864263" w:rsidRPr="007A61FE" w:rsidRDefault="00864263" w:rsidP="00864263">
      <w:pPr>
        <w:jc w:val="center"/>
      </w:pPr>
    </w:p>
    <w:p w:rsidR="00F2179A" w:rsidRPr="00C050C4" w:rsidRDefault="00F2179A">
      <w:pPr>
        <w:pBdr>
          <w:top w:val="nil"/>
          <w:left w:val="nil"/>
          <w:bottom w:val="nil"/>
          <w:right w:val="nil"/>
          <w:between w:val="nil"/>
        </w:pBdr>
        <w:spacing w:line="240" w:lineRule="auto"/>
        <w:ind w:firstLine="0"/>
        <w:jc w:val="left"/>
        <w:rPr>
          <w:rFonts w:ascii="Times New Roman" w:eastAsia="Times New Roman" w:hAnsi="Times New Roman" w:cs="Times New Roman"/>
          <w:color w:val="FF0000"/>
          <w:sz w:val="24"/>
          <w:szCs w:val="24"/>
          <w:lang w:val="ru-RU"/>
        </w:rPr>
      </w:pPr>
      <w:bookmarkStart w:id="80" w:name="_heading=h.2zbgiuw" w:colFirst="0" w:colLast="0"/>
      <w:bookmarkEnd w:id="80"/>
    </w:p>
    <w:p w:rsidR="00F2179A" w:rsidRPr="00E1161D" w:rsidRDefault="00156686">
      <w:pPr>
        <w:pStyle w:val="Heading2"/>
        <w:ind w:left="1" w:hanging="3"/>
        <w:jc w:val="center"/>
        <w:rPr>
          <w:lang w:val="ru-RU"/>
        </w:rPr>
      </w:pPr>
      <w:bookmarkStart w:id="81" w:name="_Toc240031633"/>
      <w:r w:rsidRPr="00C050C4">
        <w:rPr>
          <w:lang w:val="ru-RU"/>
        </w:rPr>
        <w:t>РАЗРЕДНО ВЕЋЕ ОСМОГ РАЗРЕДА</w:t>
      </w:r>
      <w:r w:rsidR="001D7BAD" w:rsidRPr="00E1161D">
        <w:rPr>
          <w:lang w:val="ru-RU"/>
        </w:rPr>
        <w:t xml:space="preserve"> 2026/2027</w:t>
      </w:r>
      <w:bookmarkEnd w:id="81"/>
    </w:p>
    <w:p w:rsidR="001D7BAD" w:rsidRPr="00E1161D" w:rsidRDefault="001D7BAD" w:rsidP="001D7BAD">
      <w:pPr>
        <w:jc w:val="center"/>
        <w:rPr>
          <w:rFonts w:ascii="Times New Roman" w:eastAsia="Times New Roman" w:hAnsi="Times New Roman" w:cs="Times New Roman"/>
          <w:b/>
          <w:bCs/>
          <w:color w:val="000000" w:themeColor="text1"/>
          <w:sz w:val="28"/>
          <w:szCs w:val="28"/>
          <w:lang w:val="ru-RU"/>
        </w:rPr>
      </w:pPr>
      <w:r w:rsidRPr="00E1161D">
        <w:rPr>
          <w:rFonts w:ascii="Times New Roman" w:eastAsia="Times New Roman" w:hAnsi="Times New Roman" w:cs="Times New Roman"/>
          <w:b/>
          <w:bCs/>
          <w:color w:val="000000" w:themeColor="text1"/>
          <w:sz w:val="28"/>
          <w:szCs w:val="28"/>
          <w:lang w:val="ru-RU"/>
        </w:rPr>
        <w:t>са предлогом дестинација за екскурзију</w:t>
      </w:r>
    </w:p>
    <w:p w:rsidR="00F2179A" w:rsidRPr="00C050C4" w:rsidRDefault="00F2179A">
      <w:pPr>
        <w:pBdr>
          <w:top w:val="nil"/>
          <w:left w:val="nil"/>
          <w:bottom w:val="nil"/>
          <w:right w:val="nil"/>
          <w:between w:val="nil"/>
        </w:pBdr>
        <w:ind w:left="1" w:hanging="3"/>
        <w:jc w:val="center"/>
        <w:rPr>
          <w:rFonts w:ascii="Times New Roman" w:eastAsia="Times New Roman" w:hAnsi="Times New Roman" w:cs="Times New Roman"/>
          <w:sz w:val="28"/>
          <w:szCs w:val="28"/>
          <w:lang w:val="ru-RU"/>
        </w:rPr>
      </w:pPr>
    </w:p>
    <w:tbl>
      <w:tblPr>
        <w:tblStyle w:val="affffb"/>
        <w:tblW w:w="9576" w:type="dxa"/>
        <w:tblBorders>
          <w:top w:val="nil"/>
          <w:left w:val="nil"/>
          <w:bottom w:val="nil"/>
          <w:right w:val="nil"/>
          <w:insideH w:val="nil"/>
          <w:insideV w:val="nil"/>
        </w:tblBorders>
        <w:tblLayout w:type="fixed"/>
        <w:tblLook w:val="0400"/>
      </w:tblPr>
      <w:tblGrid>
        <w:gridCol w:w="9576"/>
      </w:tblGrid>
      <w:tr w:rsidR="00F2179A">
        <w:tc>
          <w:tcPr>
            <w:tcW w:w="9576" w:type="dxa"/>
          </w:tcPr>
          <w:p w:rsidR="00F2179A" w:rsidRPr="001D7BAD" w:rsidRDefault="00156686">
            <w:pPr>
              <w:pBdr>
                <w:top w:val="nil"/>
                <w:left w:val="nil"/>
                <w:bottom w:val="nil"/>
                <w:right w:val="nil"/>
                <w:between w:val="nil"/>
              </w:pBdr>
              <w:ind w:left="1" w:hanging="3"/>
              <w:rPr>
                <w:rFonts w:ascii="Times New Roman" w:eastAsia="Times New Roman" w:hAnsi="Times New Roman" w:cs="Times New Roman"/>
                <w:b/>
                <w:bCs/>
                <w:color w:val="000000" w:themeColor="text1"/>
                <w:sz w:val="22"/>
                <w:szCs w:val="22"/>
              </w:rPr>
            </w:pPr>
            <w:r w:rsidRPr="001D7BAD">
              <w:rPr>
                <w:rFonts w:ascii="Times New Roman" w:eastAsia="Times New Roman" w:hAnsi="Times New Roman" w:cs="Times New Roman"/>
                <w:b/>
                <w:bCs/>
                <w:color w:val="000000" w:themeColor="text1"/>
                <w:sz w:val="22"/>
                <w:szCs w:val="22"/>
              </w:rPr>
              <w:t>Чланови РВ:</w:t>
            </w:r>
          </w:p>
        </w:tc>
      </w:tr>
      <w:tr w:rsidR="00F2179A">
        <w:tc>
          <w:tcPr>
            <w:tcW w:w="9576" w:type="dxa"/>
          </w:tcPr>
          <w:p w:rsidR="00F2179A" w:rsidRPr="001D7BAD" w:rsidRDefault="00156686">
            <w:pPr>
              <w:pBdr>
                <w:top w:val="nil"/>
                <w:left w:val="nil"/>
                <w:bottom w:val="nil"/>
                <w:right w:val="nil"/>
                <w:between w:val="nil"/>
              </w:pBdr>
              <w:ind w:left="1" w:hanging="3"/>
              <w:rPr>
                <w:rFonts w:ascii="Times New Roman" w:eastAsia="Times New Roman" w:hAnsi="Times New Roman" w:cs="Times New Roman"/>
                <w:color w:val="000000" w:themeColor="text1"/>
                <w:sz w:val="22"/>
                <w:szCs w:val="22"/>
              </w:rPr>
            </w:pPr>
            <w:r w:rsidRPr="001D7BAD">
              <w:rPr>
                <w:rFonts w:ascii="Times New Roman" w:eastAsia="Times New Roman" w:hAnsi="Times New Roman" w:cs="Times New Roman"/>
                <w:color w:val="000000" w:themeColor="text1"/>
                <w:sz w:val="22"/>
                <w:szCs w:val="22"/>
              </w:rPr>
              <w:t>Саболч Чупић  8.а</w:t>
            </w:r>
          </w:p>
        </w:tc>
      </w:tr>
      <w:tr w:rsidR="00F2179A">
        <w:tc>
          <w:tcPr>
            <w:tcW w:w="9576" w:type="dxa"/>
          </w:tcPr>
          <w:p w:rsidR="00F2179A" w:rsidRPr="001D7BAD" w:rsidRDefault="00156686">
            <w:pPr>
              <w:pBdr>
                <w:top w:val="nil"/>
                <w:left w:val="nil"/>
                <w:bottom w:val="nil"/>
                <w:right w:val="nil"/>
                <w:between w:val="nil"/>
              </w:pBdr>
              <w:ind w:left="1" w:hanging="3"/>
              <w:rPr>
                <w:rFonts w:ascii="Times New Roman" w:eastAsia="Times New Roman" w:hAnsi="Times New Roman" w:cs="Times New Roman"/>
                <w:color w:val="000000" w:themeColor="text1"/>
                <w:sz w:val="22"/>
                <w:szCs w:val="22"/>
              </w:rPr>
            </w:pPr>
            <w:r w:rsidRPr="001D7BAD">
              <w:rPr>
                <w:rFonts w:ascii="Times New Roman" w:eastAsia="Times New Roman" w:hAnsi="Times New Roman" w:cs="Times New Roman"/>
                <w:color w:val="000000" w:themeColor="text1"/>
                <w:sz w:val="22"/>
                <w:szCs w:val="22"/>
              </w:rPr>
              <w:t xml:space="preserve">Јелена Павић  8.б </w:t>
            </w:r>
          </w:p>
        </w:tc>
      </w:tr>
      <w:tr w:rsidR="00F2179A">
        <w:tc>
          <w:tcPr>
            <w:tcW w:w="9576" w:type="dxa"/>
          </w:tcPr>
          <w:p w:rsidR="00F2179A" w:rsidRPr="001D7BAD" w:rsidRDefault="00156686">
            <w:pPr>
              <w:pBdr>
                <w:top w:val="nil"/>
                <w:left w:val="nil"/>
                <w:bottom w:val="nil"/>
                <w:right w:val="nil"/>
                <w:between w:val="nil"/>
              </w:pBdr>
              <w:ind w:left="1" w:hanging="3"/>
              <w:rPr>
                <w:rFonts w:ascii="Times New Roman" w:eastAsia="Times New Roman" w:hAnsi="Times New Roman" w:cs="Times New Roman"/>
                <w:color w:val="000000" w:themeColor="text1"/>
                <w:sz w:val="22"/>
                <w:szCs w:val="22"/>
              </w:rPr>
            </w:pPr>
            <w:r w:rsidRPr="001D7BAD">
              <w:rPr>
                <w:rFonts w:ascii="Times New Roman" w:eastAsia="Times New Roman" w:hAnsi="Times New Roman" w:cs="Times New Roman"/>
                <w:color w:val="000000" w:themeColor="text1"/>
                <w:sz w:val="22"/>
                <w:szCs w:val="22"/>
              </w:rPr>
              <w:t>Мирела Анђушић  8.ц - координатор</w:t>
            </w:r>
          </w:p>
        </w:tc>
      </w:tr>
    </w:tbl>
    <w:p w:rsidR="00F2179A" w:rsidRDefault="00F2179A">
      <w:pPr>
        <w:pBdr>
          <w:top w:val="nil"/>
          <w:left w:val="nil"/>
          <w:bottom w:val="nil"/>
          <w:right w:val="nil"/>
          <w:between w:val="nil"/>
        </w:pBdr>
        <w:ind w:left="1" w:hanging="3"/>
        <w:jc w:val="center"/>
        <w:rPr>
          <w:rFonts w:ascii="Times New Roman" w:eastAsia="Times New Roman" w:hAnsi="Times New Roman" w:cs="Times New Roman"/>
          <w:sz w:val="28"/>
          <w:szCs w:val="28"/>
        </w:rPr>
      </w:pPr>
    </w:p>
    <w:tbl>
      <w:tblPr>
        <w:tblStyle w:val="affffc"/>
        <w:tblW w:w="9576"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tblPr>
      <w:tblGrid>
        <w:gridCol w:w="1668"/>
        <w:gridCol w:w="3120"/>
        <w:gridCol w:w="2394"/>
        <w:gridCol w:w="2394"/>
      </w:tblGrid>
      <w:tr w:rsidR="001D7BAD" w:rsidRPr="001D7BAD">
        <w:trPr>
          <w:trHeight w:val="905"/>
        </w:trPr>
        <w:tc>
          <w:tcPr>
            <w:tcW w:w="1668" w:type="dxa"/>
            <w:shd w:val="clear" w:color="auto" w:fill="B8FFFF"/>
          </w:tcPr>
          <w:p w:rsidR="00F2179A" w:rsidRPr="001D7BAD" w:rsidRDefault="00156686">
            <w:pPr>
              <w:pBdr>
                <w:top w:val="nil"/>
                <w:left w:val="nil"/>
                <w:bottom w:val="nil"/>
                <w:right w:val="nil"/>
                <w:between w:val="nil"/>
              </w:pBdr>
              <w:ind w:hanging="2"/>
              <w:rPr>
                <w:rFonts w:ascii="Times New Roman" w:eastAsia="Times New Roman" w:hAnsi="Times New Roman" w:cs="Times New Roman"/>
                <w:color w:val="000000" w:themeColor="text1"/>
                <w:sz w:val="22"/>
                <w:szCs w:val="22"/>
              </w:rPr>
            </w:pPr>
            <w:r w:rsidRPr="001D7BAD">
              <w:rPr>
                <w:rFonts w:ascii="Times New Roman" w:eastAsia="Times New Roman" w:hAnsi="Times New Roman" w:cs="Times New Roman"/>
                <w:color w:val="000000" w:themeColor="text1"/>
                <w:sz w:val="22"/>
                <w:szCs w:val="22"/>
              </w:rPr>
              <w:t>ВРЕМЕ</w:t>
            </w:r>
          </w:p>
        </w:tc>
        <w:tc>
          <w:tcPr>
            <w:tcW w:w="3120" w:type="dxa"/>
            <w:shd w:val="clear" w:color="auto" w:fill="B8FFFF"/>
          </w:tcPr>
          <w:p w:rsidR="00F2179A" w:rsidRPr="001D7BAD" w:rsidRDefault="00156686">
            <w:pPr>
              <w:pBdr>
                <w:top w:val="nil"/>
                <w:left w:val="nil"/>
                <w:bottom w:val="nil"/>
                <w:right w:val="nil"/>
                <w:between w:val="nil"/>
              </w:pBdr>
              <w:ind w:hanging="2"/>
              <w:rPr>
                <w:rFonts w:ascii="Times New Roman" w:eastAsia="Times New Roman" w:hAnsi="Times New Roman" w:cs="Times New Roman"/>
                <w:color w:val="000000" w:themeColor="text1"/>
                <w:sz w:val="22"/>
                <w:szCs w:val="22"/>
              </w:rPr>
            </w:pPr>
            <w:r w:rsidRPr="001D7BAD">
              <w:rPr>
                <w:rFonts w:ascii="Times New Roman" w:eastAsia="Times New Roman" w:hAnsi="Times New Roman" w:cs="Times New Roman"/>
                <w:color w:val="000000" w:themeColor="text1"/>
                <w:sz w:val="22"/>
                <w:szCs w:val="22"/>
              </w:rPr>
              <w:t>АКТИВНОСТИ</w:t>
            </w:r>
          </w:p>
        </w:tc>
        <w:tc>
          <w:tcPr>
            <w:tcW w:w="2394" w:type="dxa"/>
            <w:shd w:val="clear" w:color="auto" w:fill="B8FFFF"/>
          </w:tcPr>
          <w:p w:rsidR="00F2179A" w:rsidRPr="001D7BAD" w:rsidRDefault="00156686">
            <w:pPr>
              <w:pBdr>
                <w:top w:val="nil"/>
                <w:left w:val="nil"/>
                <w:bottom w:val="nil"/>
                <w:right w:val="nil"/>
                <w:between w:val="nil"/>
              </w:pBdr>
              <w:ind w:hanging="2"/>
              <w:rPr>
                <w:rFonts w:ascii="Times New Roman" w:eastAsia="Times New Roman" w:hAnsi="Times New Roman" w:cs="Times New Roman"/>
                <w:color w:val="000000" w:themeColor="text1"/>
                <w:sz w:val="22"/>
                <w:szCs w:val="22"/>
              </w:rPr>
            </w:pPr>
            <w:r w:rsidRPr="001D7BAD">
              <w:rPr>
                <w:rFonts w:ascii="Times New Roman" w:eastAsia="Times New Roman" w:hAnsi="Times New Roman" w:cs="Times New Roman"/>
                <w:color w:val="000000" w:themeColor="text1"/>
                <w:sz w:val="22"/>
                <w:szCs w:val="22"/>
              </w:rPr>
              <w:t>НАЧИН РЕАЛИЗАЦИЈЕ</w:t>
            </w:r>
          </w:p>
        </w:tc>
        <w:tc>
          <w:tcPr>
            <w:tcW w:w="2394" w:type="dxa"/>
            <w:shd w:val="clear" w:color="auto" w:fill="B8FFFF"/>
          </w:tcPr>
          <w:p w:rsidR="00F2179A" w:rsidRPr="001D7BAD" w:rsidRDefault="00156686">
            <w:pPr>
              <w:pBdr>
                <w:top w:val="nil"/>
                <w:left w:val="nil"/>
                <w:bottom w:val="nil"/>
                <w:right w:val="nil"/>
                <w:between w:val="nil"/>
              </w:pBdr>
              <w:ind w:hanging="2"/>
              <w:rPr>
                <w:rFonts w:ascii="Times New Roman" w:eastAsia="Times New Roman" w:hAnsi="Times New Roman" w:cs="Times New Roman"/>
                <w:color w:val="000000" w:themeColor="text1"/>
                <w:sz w:val="22"/>
                <w:szCs w:val="22"/>
              </w:rPr>
            </w:pPr>
            <w:r w:rsidRPr="001D7BAD">
              <w:rPr>
                <w:rFonts w:ascii="Times New Roman" w:eastAsia="Times New Roman" w:hAnsi="Times New Roman" w:cs="Times New Roman"/>
                <w:color w:val="000000" w:themeColor="text1"/>
                <w:sz w:val="22"/>
                <w:szCs w:val="22"/>
              </w:rPr>
              <w:t>НОСИОЦИ АКТИВНОСТИ И САРАДНИЦИ</w:t>
            </w:r>
          </w:p>
        </w:tc>
      </w:tr>
      <w:tr w:rsidR="001D7BAD" w:rsidRPr="00062BA8">
        <w:trPr>
          <w:trHeight w:val="833"/>
        </w:trPr>
        <w:tc>
          <w:tcPr>
            <w:tcW w:w="1668" w:type="dxa"/>
          </w:tcPr>
          <w:p w:rsidR="00F2179A" w:rsidRPr="001D7BAD" w:rsidRDefault="00156686">
            <w:pPr>
              <w:pBdr>
                <w:top w:val="nil"/>
                <w:left w:val="nil"/>
                <w:bottom w:val="nil"/>
                <w:right w:val="nil"/>
                <w:between w:val="nil"/>
              </w:pBdr>
              <w:ind w:hanging="2"/>
              <w:rPr>
                <w:rFonts w:ascii="Times New Roman" w:eastAsia="Times New Roman" w:hAnsi="Times New Roman" w:cs="Times New Roman"/>
                <w:color w:val="000000" w:themeColor="text1"/>
                <w:sz w:val="22"/>
                <w:szCs w:val="22"/>
              </w:rPr>
            </w:pPr>
            <w:r w:rsidRPr="001D7BAD">
              <w:rPr>
                <w:rFonts w:ascii="Times New Roman" w:eastAsia="Times New Roman" w:hAnsi="Times New Roman" w:cs="Times New Roman"/>
                <w:color w:val="000000" w:themeColor="text1"/>
                <w:sz w:val="22"/>
                <w:szCs w:val="22"/>
              </w:rPr>
              <w:t>август</w:t>
            </w:r>
          </w:p>
        </w:tc>
        <w:tc>
          <w:tcPr>
            <w:tcW w:w="3120" w:type="dxa"/>
          </w:tcPr>
          <w:p w:rsidR="00F2179A" w:rsidRPr="00C050C4" w:rsidRDefault="00156686">
            <w:pPr>
              <w:pBdr>
                <w:top w:val="nil"/>
                <w:left w:val="nil"/>
                <w:bottom w:val="nil"/>
                <w:right w:val="nil"/>
                <w:between w:val="nil"/>
              </w:pBdr>
              <w:ind w:hanging="2"/>
              <w:rPr>
                <w:rFonts w:ascii="Times New Roman" w:eastAsia="Times New Roman" w:hAnsi="Times New Roman" w:cs="Times New Roman"/>
                <w:color w:val="000000" w:themeColor="text1"/>
                <w:sz w:val="22"/>
                <w:szCs w:val="22"/>
                <w:lang w:val="ru-RU"/>
              </w:rPr>
            </w:pPr>
            <w:r w:rsidRPr="00C050C4">
              <w:rPr>
                <w:rFonts w:ascii="Times New Roman" w:eastAsia="Times New Roman" w:hAnsi="Times New Roman" w:cs="Times New Roman"/>
                <w:color w:val="000000" w:themeColor="text1"/>
                <w:sz w:val="22"/>
                <w:szCs w:val="22"/>
                <w:lang w:val="ru-RU"/>
              </w:rPr>
              <w:t>Израда ГП РВ 8. разреда</w:t>
            </w:r>
          </w:p>
          <w:p w:rsidR="00F2179A" w:rsidRPr="00C050C4" w:rsidRDefault="00156686">
            <w:pPr>
              <w:pBdr>
                <w:top w:val="nil"/>
                <w:left w:val="nil"/>
                <w:bottom w:val="nil"/>
                <w:right w:val="nil"/>
                <w:between w:val="nil"/>
              </w:pBdr>
              <w:ind w:hanging="2"/>
              <w:rPr>
                <w:rFonts w:ascii="Times New Roman" w:eastAsia="Times New Roman" w:hAnsi="Times New Roman" w:cs="Times New Roman"/>
                <w:color w:val="000000" w:themeColor="text1"/>
                <w:sz w:val="22"/>
                <w:szCs w:val="22"/>
                <w:lang w:val="ru-RU"/>
              </w:rPr>
            </w:pPr>
            <w:r w:rsidRPr="00C050C4">
              <w:rPr>
                <w:rFonts w:ascii="Times New Roman" w:eastAsia="Times New Roman" w:hAnsi="Times New Roman" w:cs="Times New Roman"/>
                <w:color w:val="000000" w:themeColor="text1"/>
                <w:sz w:val="22"/>
                <w:szCs w:val="22"/>
                <w:lang w:val="ru-RU"/>
              </w:rPr>
              <w:t>Израда плана ЧОС-а</w:t>
            </w:r>
          </w:p>
          <w:p w:rsidR="00F2179A" w:rsidRPr="00C050C4" w:rsidRDefault="00156686">
            <w:pPr>
              <w:pBdr>
                <w:top w:val="nil"/>
                <w:left w:val="nil"/>
                <w:bottom w:val="nil"/>
                <w:right w:val="nil"/>
                <w:between w:val="nil"/>
              </w:pBdr>
              <w:ind w:hanging="2"/>
              <w:rPr>
                <w:rFonts w:ascii="Times New Roman" w:eastAsia="Times New Roman" w:hAnsi="Times New Roman" w:cs="Times New Roman"/>
                <w:color w:val="000000" w:themeColor="text1"/>
                <w:sz w:val="22"/>
                <w:szCs w:val="22"/>
                <w:lang w:val="ru-RU"/>
              </w:rPr>
            </w:pPr>
            <w:r w:rsidRPr="00C050C4">
              <w:rPr>
                <w:rFonts w:ascii="Times New Roman" w:eastAsia="Times New Roman" w:hAnsi="Times New Roman" w:cs="Times New Roman"/>
                <w:color w:val="000000" w:themeColor="text1"/>
                <w:sz w:val="22"/>
                <w:szCs w:val="22"/>
                <w:lang w:val="ru-RU"/>
              </w:rPr>
              <w:t>Израда плана родитељских састанака</w:t>
            </w:r>
          </w:p>
          <w:p w:rsidR="00F2179A" w:rsidRPr="00C050C4" w:rsidRDefault="00156686">
            <w:pPr>
              <w:pBdr>
                <w:top w:val="nil"/>
                <w:left w:val="nil"/>
                <w:bottom w:val="nil"/>
                <w:right w:val="nil"/>
                <w:between w:val="nil"/>
              </w:pBdr>
              <w:ind w:hanging="2"/>
              <w:rPr>
                <w:rFonts w:ascii="Times New Roman" w:eastAsia="Times New Roman" w:hAnsi="Times New Roman" w:cs="Times New Roman"/>
                <w:color w:val="000000" w:themeColor="text1"/>
                <w:sz w:val="22"/>
                <w:szCs w:val="22"/>
                <w:lang w:val="ru-RU"/>
              </w:rPr>
            </w:pPr>
            <w:r w:rsidRPr="00C050C4">
              <w:rPr>
                <w:rFonts w:ascii="Times New Roman" w:eastAsia="Times New Roman" w:hAnsi="Times New Roman" w:cs="Times New Roman"/>
                <w:color w:val="000000" w:themeColor="text1"/>
                <w:sz w:val="22"/>
                <w:szCs w:val="22"/>
                <w:lang w:val="ru-RU"/>
              </w:rPr>
              <w:t>Планирање матурске ђачке екскурзије</w:t>
            </w:r>
          </w:p>
        </w:tc>
        <w:tc>
          <w:tcPr>
            <w:tcW w:w="2394" w:type="dxa"/>
          </w:tcPr>
          <w:p w:rsidR="00F2179A" w:rsidRPr="001D7BAD" w:rsidRDefault="00156686">
            <w:pPr>
              <w:pBdr>
                <w:top w:val="nil"/>
                <w:left w:val="nil"/>
                <w:bottom w:val="nil"/>
                <w:right w:val="nil"/>
                <w:between w:val="nil"/>
              </w:pBdr>
              <w:ind w:hanging="2"/>
              <w:rPr>
                <w:rFonts w:ascii="Times New Roman" w:eastAsia="Times New Roman" w:hAnsi="Times New Roman" w:cs="Times New Roman"/>
                <w:color w:val="000000" w:themeColor="text1"/>
                <w:sz w:val="22"/>
                <w:szCs w:val="22"/>
              </w:rPr>
            </w:pPr>
            <w:r w:rsidRPr="001D7BAD">
              <w:rPr>
                <w:rFonts w:ascii="Times New Roman" w:eastAsia="Times New Roman" w:hAnsi="Times New Roman" w:cs="Times New Roman"/>
                <w:color w:val="000000" w:themeColor="text1"/>
                <w:sz w:val="22"/>
                <w:szCs w:val="22"/>
              </w:rPr>
              <w:t>Израђени планови</w:t>
            </w:r>
          </w:p>
        </w:tc>
        <w:tc>
          <w:tcPr>
            <w:tcW w:w="2394" w:type="dxa"/>
          </w:tcPr>
          <w:p w:rsidR="00F2179A" w:rsidRPr="00C050C4" w:rsidRDefault="00156686">
            <w:pPr>
              <w:pBdr>
                <w:top w:val="nil"/>
                <w:left w:val="nil"/>
                <w:bottom w:val="nil"/>
                <w:right w:val="nil"/>
                <w:between w:val="nil"/>
              </w:pBdr>
              <w:ind w:hanging="2"/>
              <w:rPr>
                <w:rFonts w:ascii="Times New Roman" w:eastAsia="Times New Roman" w:hAnsi="Times New Roman" w:cs="Times New Roman"/>
                <w:color w:val="000000" w:themeColor="text1"/>
                <w:sz w:val="22"/>
                <w:szCs w:val="22"/>
                <w:lang w:val="ru-RU"/>
              </w:rPr>
            </w:pPr>
            <w:r w:rsidRPr="00C050C4">
              <w:rPr>
                <w:rFonts w:ascii="Times New Roman" w:eastAsia="Times New Roman" w:hAnsi="Times New Roman" w:cs="Times New Roman"/>
                <w:color w:val="000000" w:themeColor="text1"/>
                <w:sz w:val="22"/>
                <w:szCs w:val="22"/>
                <w:lang w:val="ru-RU"/>
              </w:rPr>
              <w:t>ОС ,  САРП, Сви чланови већа, ППС, Тим за проф. оријентацију</w:t>
            </w:r>
          </w:p>
        </w:tc>
      </w:tr>
      <w:tr w:rsidR="001D7BAD" w:rsidRPr="001D7BAD">
        <w:trPr>
          <w:trHeight w:val="833"/>
        </w:trPr>
        <w:tc>
          <w:tcPr>
            <w:tcW w:w="1668" w:type="dxa"/>
          </w:tcPr>
          <w:p w:rsidR="00F2179A" w:rsidRPr="001D7BAD" w:rsidRDefault="00156686">
            <w:pPr>
              <w:pBdr>
                <w:top w:val="nil"/>
                <w:left w:val="nil"/>
                <w:bottom w:val="nil"/>
                <w:right w:val="nil"/>
                <w:between w:val="nil"/>
              </w:pBdr>
              <w:ind w:hanging="2"/>
              <w:rPr>
                <w:rFonts w:ascii="Times New Roman" w:eastAsia="Times New Roman" w:hAnsi="Times New Roman" w:cs="Times New Roman"/>
                <w:color w:val="000000" w:themeColor="text1"/>
                <w:sz w:val="22"/>
                <w:szCs w:val="22"/>
              </w:rPr>
            </w:pPr>
            <w:r w:rsidRPr="001D7BAD">
              <w:rPr>
                <w:rFonts w:ascii="Times New Roman" w:eastAsia="Times New Roman" w:hAnsi="Times New Roman" w:cs="Times New Roman"/>
                <w:color w:val="000000" w:themeColor="text1"/>
                <w:sz w:val="22"/>
                <w:szCs w:val="22"/>
              </w:rPr>
              <w:t>Током школске године</w:t>
            </w:r>
          </w:p>
        </w:tc>
        <w:tc>
          <w:tcPr>
            <w:tcW w:w="3120" w:type="dxa"/>
          </w:tcPr>
          <w:p w:rsidR="00F2179A" w:rsidRPr="00C050C4" w:rsidRDefault="00156686">
            <w:pPr>
              <w:pBdr>
                <w:top w:val="nil"/>
                <w:left w:val="nil"/>
                <w:bottom w:val="nil"/>
                <w:right w:val="nil"/>
                <w:between w:val="nil"/>
              </w:pBdr>
              <w:ind w:hanging="2"/>
              <w:rPr>
                <w:rFonts w:ascii="Times New Roman" w:eastAsia="Times New Roman" w:hAnsi="Times New Roman" w:cs="Times New Roman"/>
                <w:color w:val="000000" w:themeColor="text1"/>
                <w:sz w:val="22"/>
                <w:szCs w:val="22"/>
                <w:lang w:val="ru-RU"/>
              </w:rPr>
            </w:pPr>
            <w:r w:rsidRPr="00C050C4">
              <w:rPr>
                <w:rFonts w:ascii="Times New Roman" w:eastAsia="Times New Roman" w:hAnsi="Times New Roman" w:cs="Times New Roman"/>
                <w:color w:val="000000" w:themeColor="text1"/>
                <w:sz w:val="22"/>
                <w:szCs w:val="22"/>
                <w:lang w:val="ru-RU"/>
              </w:rPr>
              <w:t xml:space="preserve">3.1.1. Диференцирани рад у минигрупама на припремној настави  </w:t>
            </w:r>
          </w:p>
        </w:tc>
        <w:tc>
          <w:tcPr>
            <w:tcW w:w="2394" w:type="dxa"/>
          </w:tcPr>
          <w:p w:rsidR="00F2179A" w:rsidRPr="001D7BAD" w:rsidRDefault="00156686">
            <w:pPr>
              <w:pBdr>
                <w:top w:val="nil"/>
                <w:left w:val="nil"/>
                <w:bottom w:val="nil"/>
                <w:right w:val="nil"/>
                <w:between w:val="nil"/>
              </w:pBdr>
              <w:ind w:hanging="2"/>
              <w:rPr>
                <w:rFonts w:ascii="Times New Roman" w:eastAsia="Times New Roman" w:hAnsi="Times New Roman" w:cs="Times New Roman"/>
                <w:color w:val="000000" w:themeColor="text1"/>
                <w:sz w:val="22"/>
                <w:szCs w:val="22"/>
              </w:rPr>
            </w:pPr>
            <w:r w:rsidRPr="001D7BAD">
              <w:rPr>
                <w:rFonts w:ascii="Times New Roman" w:eastAsia="Times New Roman" w:hAnsi="Times New Roman" w:cs="Times New Roman"/>
                <w:color w:val="000000" w:themeColor="text1"/>
                <w:sz w:val="22"/>
                <w:szCs w:val="22"/>
              </w:rPr>
              <w:t>Припремна настава</w:t>
            </w:r>
          </w:p>
        </w:tc>
        <w:tc>
          <w:tcPr>
            <w:tcW w:w="2394" w:type="dxa"/>
          </w:tcPr>
          <w:p w:rsidR="00F2179A" w:rsidRPr="001D7BAD" w:rsidRDefault="00156686">
            <w:pPr>
              <w:pBdr>
                <w:top w:val="nil"/>
                <w:left w:val="nil"/>
                <w:bottom w:val="nil"/>
                <w:right w:val="nil"/>
                <w:between w:val="nil"/>
              </w:pBdr>
              <w:ind w:hanging="2"/>
              <w:rPr>
                <w:rFonts w:ascii="Times New Roman" w:eastAsia="Times New Roman" w:hAnsi="Times New Roman" w:cs="Times New Roman"/>
                <w:color w:val="000000" w:themeColor="text1"/>
                <w:sz w:val="22"/>
                <w:szCs w:val="22"/>
              </w:rPr>
            </w:pPr>
            <w:r w:rsidRPr="001D7BAD">
              <w:rPr>
                <w:rFonts w:ascii="Times New Roman" w:eastAsia="Times New Roman" w:hAnsi="Times New Roman" w:cs="Times New Roman"/>
                <w:color w:val="000000" w:themeColor="text1"/>
                <w:sz w:val="22"/>
                <w:szCs w:val="22"/>
              </w:rPr>
              <w:t>ППС</w:t>
            </w:r>
          </w:p>
        </w:tc>
      </w:tr>
      <w:tr w:rsidR="001D7BAD" w:rsidRPr="001D7BAD">
        <w:trPr>
          <w:trHeight w:val="833"/>
        </w:trPr>
        <w:tc>
          <w:tcPr>
            <w:tcW w:w="1668" w:type="dxa"/>
          </w:tcPr>
          <w:p w:rsidR="00F2179A" w:rsidRPr="001D7BAD" w:rsidRDefault="00156686">
            <w:pPr>
              <w:pBdr>
                <w:top w:val="nil"/>
                <w:left w:val="nil"/>
                <w:bottom w:val="nil"/>
                <w:right w:val="nil"/>
                <w:between w:val="nil"/>
              </w:pBdr>
              <w:ind w:hanging="2"/>
              <w:rPr>
                <w:rFonts w:ascii="Times New Roman" w:eastAsia="Times New Roman" w:hAnsi="Times New Roman" w:cs="Times New Roman"/>
                <w:color w:val="000000" w:themeColor="text1"/>
                <w:sz w:val="22"/>
                <w:szCs w:val="22"/>
              </w:rPr>
            </w:pPr>
            <w:r w:rsidRPr="001D7BAD">
              <w:rPr>
                <w:rFonts w:ascii="Times New Roman" w:eastAsia="Times New Roman" w:hAnsi="Times New Roman" w:cs="Times New Roman"/>
                <w:color w:val="000000" w:themeColor="text1"/>
                <w:sz w:val="22"/>
                <w:szCs w:val="22"/>
              </w:rPr>
              <w:t>Током школске године</w:t>
            </w:r>
          </w:p>
        </w:tc>
        <w:tc>
          <w:tcPr>
            <w:tcW w:w="3120" w:type="dxa"/>
          </w:tcPr>
          <w:p w:rsidR="00F2179A" w:rsidRPr="00C050C4" w:rsidRDefault="00156686">
            <w:pPr>
              <w:pBdr>
                <w:top w:val="nil"/>
                <w:left w:val="nil"/>
                <w:bottom w:val="nil"/>
                <w:right w:val="nil"/>
                <w:between w:val="nil"/>
              </w:pBdr>
              <w:spacing w:after="200" w:line="276" w:lineRule="auto"/>
              <w:ind w:hanging="2"/>
              <w:jc w:val="left"/>
              <w:rPr>
                <w:rFonts w:ascii="Times New Roman" w:eastAsia="Times New Roman" w:hAnsi="Times New Roman" w:cs="Times New Roman"/>
                <w:color w:val="000000" w:themeColor="text1"/>
                <w:sz w:val="22"/>
                <w:szCs w:val="22"/>
                <w:lang w:val="ru-RU"/>
              </w:rPr>
            </w:pPr>
            <w:r w:rsidRPr="00C050C4">
              <w:rPr>
                <w:rFonts w:ascii="Times New Roman" w:eastAsia="Times New Roman" w:hAnsi="Times New Roman" w:cs="Times New Roman"/>
                <w:color w:val="000000" w:themeColor="text1"/>
                <w:sz w:val="22"/>
                <w:szCs w:val="22"/>
                <w:lang w:val="ru-RU"/>
              </w:rPr>
              <w:t>Професионална оријентација (са децом и родитељима, ПП службом)</w:t>
            </w:r>
          </w:p>
        </w:tc>
        <w:tc>
          <w:tcPr>
            <w:tcW w:w="2394" w:type="dxa"/>
          </w:tcPr>
          <w:p w:rsidR="00F2179A" w:rsidRPr="001D7BAD" w:rsidRDefault="00156686">
            <w:pPr>
              <w:pBdr>
                <w:top w:val="nil"/>
                <w:left w:val="nil"/>
                <w:bottom w:val="nil"/>
                <w:right w:val="nil"/>
                <w:between w:val="nil"/>
              </w:pBdr>
              <w:ind w:hanging="2"/>
              <w:rPr>
                <w:rFonts w:ascii="Times New Roman" w:eastAsia="Times New Roman" w:hAnsi="Times New Roman" w:cs="Times New Roman"/>
                <w:color w:val="000000" w:themeColor="text1"/>
                <w:sz w:val="22"/>
                <w:szCs w:val="22"/>
              </w:rPr>
            </w:pPr>
            <w:r w:rsidRPr="001D7BAD">
              <w:rPr>
                <w:rFonts w:ascii="Times New Roman" w:eastAsia="Times New Roman" w:hAnsi="Times New Roman" w:cs="Times New Roman"/>
                <w:color w:val="000000" w:themeColor="text1"/>
                <w:sz w:val="22"/>
                <w:szCs w:val="22"/>
              </w:rPr>
              <w:t xml:space="preserve">Родитељски састанци, чосеви, </w:t>
            </w:r>
          </w:p>
        </w:tc>
        <w:tc>
          <w:tcPr>
            <w:tcW w:w="2394" w:type="dxa"/>
          </w:tcPr>
          <w:p w:rsidR="00F2179A" w:rsidRPr="001D7BAD" w:rsidRDefault="00156686">
            <w:pPr>
              <w:pBdr>
                <w:top w:val="nil"/>
                <w:left w:val="nil"/>
                <w:bottom w:val="nil"/>
                <w:right w:val="nil"/>
                <w:between w:val="nil"/>
              </w:pBdr>
              <w:ind w:hanging="2"/>
              <w:rPr>
                <w:rFonts w:ascii="Times New Roman" w:eastAsia="Times New Roman" w:hAnsi="Times New Roman" w:cs="Times New Roman"/>
                <w:color w:val="000000" w:themeColor="text1"/>
                <w:sz w:val="22"/>
                <w:szCs w:val="22"/>
              </w:rPr>
            </w:pPr>
            <w:r w:rsidRPr="001D7BAD">
              <w:rPr>
                <w:rFonts w:ascii="Times New Roman" w:eastAsia="Times New Roman" w:hAnsi="Times New Roman" w:cs="Times New Roman"/>
                <w:color w:val="000000" w:themeColor="text1"/>
                <w:sz w:val="22"/>
                <w:szCs w:val="22"/>
              </w:rPr>
              <w:t>ОС, СПП</w:t>
            </w:r>
          </w:p>
        </w:tc>
      </w:tr>
      <w:tr w:rsidR="001D7BAD" w:rsidRPr="001D7BAD">
        <w:trPr>
          <w:trHeight w:val="833"/>
        </w:trPr>
        <w:tc>
          <w:tcPr>
            <w:tcW w:w="1668" w:type="dxa"/>
          </w:tcPr>
          <w:p w:rsidR="00F2179A" w:rsidRPr="001D7BAD" w:rsidRDefault="00156686">
            <w:pPr>
              <w:pBdr>
                <w:top w:val="nil"/>
                <w:left w:val="nil"/>
                <w:bottom w:val="nil"/>
                <w:right w:val="nil"/>
                <w:between w:val="nil"/>
              </w:pBdr>
              <w:ind w:hanging="2"/>
              <w:rPr>
                <w:rFonts w:ascii="Times New Roman" w:eastAsia="Times New Roman" w:hAnsi="Times New Roman" w:cs="Times New Roman"/>
                <w:color w:val="000000" w:themeColor="text1"/>
                <w:sz w:val="22"/>
                <w:szCs w:val="22"/>
              </w:rPr>
            </w:pPr>
            <w:r w:rsidRPr="001D7BAD">
              <w:rPr>
                <w:rFonts w:ascii="Times New Roman" w:eastAsia="Times New Roman" w:hAnsi="Times New Roman" w:cs="Times New Roman"/>
                <w:color w:val="000000" w:themeColor="text1"/>
                <w:sz w:val="22"/>
                <w:szCs w:val="22"/>
              </w:rPr>
              <w:t>Током школске године</w:t>
            </w:r>
          </w:p>
        </w:tc>
        <w:tc>
          <w:tcPr>
            <w:tcW w:w="3120" w:type="dxa"/>
          </w:tcPr>
          <w:p w:rsidR="00F2179A" w:rsidRPr="00C050C4" w:rsidRDefault="00156686">
            <w:pPr>
              <w:pBdr>
                <w:top w:val="nil"/>
                <w:left w:val="nil"/>
                <w:bottom w:val="nil"/>
                <w:right w:val="nil"/>
                <w:between w:val="nil"/>
              </w:pBdr>
              <w:spacing w:after="200" w:line="276" w:lineRule="auto"/>
              <w:ind w:hanging="2"/>
              <w:jc w:val="left"/>
              <w:rPr>
                <w:rFonts w:ascii="Times New Roman" w:eastAsia="Times New Roman" w:hAnsi="Times New Roman" w:cs="Times New Roman"/>
                <w:color w:val="000000" w:themeColor="text1"/>
                <w:sz w:val="22"/>
                <w:szCs w:val="22"/>
                <w:lang w:val="ru-RU"/>
              </w:rPr>
            </w:pPr>
            <w:r w:rsidRPr="00C050C4">
              <w:rPr>
                <w:rFonts w:ascii="Times New Roman" w:eastAsia="Times New Roman" w:hAnsi="Times New Roman" w:cs="Times New Roman"/>
                <w:color w:val="000000" w:themeColor="text1"/>
                <w:sz w:val="22"/>
                <w:szCs w:val="22"/>
                <w:lang w:val="ru-RU"/>
              </w:rPr>
              <w:t>14.1.1.2 Унапређење образовних активности на основу анализе резултата ученика на иницијалним тестовима</w:t>
            </w:r>
          </w:p>
          <w:p w:rsidR="00F2179A" w:rsidRPr="00C050C4" w:rsidRDefault="00156686">
            <w:pPr>
              <w:pBdr>
                <w:top w:val="nil"/>
                <w:left w:val="nil"/>
                <w:bottom w:val="nil"/>
                <w:right w:val="nil"/>
                <w:between w:val="nil"/>
              </w:pBdr>
              <w:spacing w:after="200" w:line="276" w:lineRule="auto"/>
              <w:ind w:hanging="2"/>
              <w:jc w:val="left"/>
              <w:rPr>
                <w:rFonts w:ascii="Times New Roman" w:eastAsia="Times New Roman" w:hAnsi="Times New Roman" w:cs="Times New Roman"/>
                <w:color w:val="000000" w:themeColor="text1"/>
                <w:sz w:val="22"/>
                <w:szCs w:val="22"/>
                <w:lang w:val="ru-RU"/>
              </w:rPr>
            </w:pPr>
            <w:r w:rsidRPr="00C050C4">
              <w:rPr>
                <w:rFonts w:ascii="Times New Roman" w:eastAsia="Times New Roman" w:hAnsi="Times New Roman" w:cs="Times New Roman"/>
                <w:b/>
                <w:bCs/>
                <w:color w:val="000000" w:themeColor="text1"/>
                <w:sz w:val="22"/>
                <w:szCs w:val="22"/>
                <w:lang w:val="ru-RU"/>
              </w:rPr>
              <w:t>14.1.1.3.</w:t>
            </w:r>
            <w:r w:rsidRPr="00C050C4">
              <w:rPr>
                <w:rFonts w:ascii="Times New Roman" w:eastAsia="Times New Roman" w:hAnsi="Times New Roman" w:cs="Times New Roman"/>
                <w:color w:val="000000" w:themeColor="text1"/>
                <w:sz w:val="22"/>
                <w:szCs w:val="22"/>
                <w:lang w:val="ru-RU"/>
              </w:rPr>
              <w:t xml:space="preserve"> Унапређење образовних активности и анализа резултата ученика на контролним задацима из предмета који се полажу на завршном испиту</w:t>
            </w:r>
          </w:p>
        </w:tc>
        <w:tc>
          <w:tcPr>
            <w:tcW w:w="2394" w:type="dxa"/>
          </w:tcPr>
          <w:p w:rsidR="00F2179A" w:rsidRPr="00C050C4" w:rsidRDefault="00156686">
            <w:pPr>
              <w:pBdr>
                <w:top w:val="nil"/>
                <w:left w:val="nil"/>
                <w:bottom w:val="nil"/>
                <w:right w:val="nil"/>
                <w:between w:val="nil"/>
              </w:pBdr>
              <w:ind w:hanging="2"/>
              <w:rPr>
                <w:rFonts w:ascii="Times New Roman" w:eastAsia="Times New Roman" w:hAnsi="Times New Roman" w:cs="Times New Roman"/>
                <w:color w:val="000000" w:themeColor="text1"/>
                <w:sz w:val="22"/>
                <w:szCs w:val="22"/>
                <w:lang w:val="ru-RU"/>
              </w:rPr>
            </w:pPr>
            <w:r w:rsidRPr="00C050C4">
              <w:rPr>
                <w:rFonts w:ascii="Times New Roman" w:eastAsia="Times New Roman" w:hAnsi="Times New Roman" w:cs="Times New Roman"/>
                <w:color w:val="000000" w:themeColor="text1"/>
                <w:sz w:val="22"/>
                <w:szCs w:val="22"/>
                <w:lang w:val="ru-RU"/>
              </w:rPr>
              <w:t>Извештај на родитељским састанцима, пријемима</w:t>
            </w:r>
          </w:p>
        </w:tc>
        <w:tc>
          <w:tcPr>
            <w:tcW w:w="2394" w:type="dxa"/>
          </w:tcPr>
          <w:p w:rsidR="00F2179A" w:rsidRPr="001D7BAD" w:rsidRDefault="00156686">
            <w:pPr>
              <w:pBdr>
                <w:top w:val="nil"/>
                <w:left w:val="nil"/>
                <w:bottom w:val="nil"/>
                <w:right w:val="nil"/>
                <w:between w:val="nil"/>
              </w:pBdr>
              <w:ind w:hanging="2"/>
              <w:rPr>
                <w:rFonts w:ascii="Times New Roman" w:eastAsia="Times New Roman" w:hAnsi="Times New Roman" w:cs="Times New Roman"/>
                <w:color w:val="000000" w:themeColor="text1"/>
                <w:sz w:val="22"/>
                <w:szCs w:val="22"/>
              </w:rPr>
            </w:pPr>
            <w:r w:rsidRPr="001D7BAD">
              <w:rPr>
                <w:rFonts w:ascii="Times New Roman" w:eastAsia="Times New Roman" w:hAnsi="Times New Roman" w:cs="Times New Roman"/>
                <w:color w:val="000000" w:themeColor="text1"/>
                <w:sz w:val="22"/>
                <w:szCs w:val="22"/>
              </w:rPr>
              <w:t>ОС</w:t>
            </w:r>
          </w:p>
        </w:tc>
      </w:tr>
      <w:tr w:rsidR="001D7BAD" w:rsidRPr="001D7BAD">
        <w:trPr>
          <w:trHeight w:val="833"/>
        </w:trPr>
        <w:tc>
          <w:tcPr>
            <w:tcW w:w="1668" w:type="dxa"/>
          </w:tcPr>
          <w:p w:rsidR="00F2179A" w:rsidRPr="001D7BAD" w:rsidRDefault="00156686">
            <w:pPr>
              <w:pBdr>
                <w:top w:val="nil"/>
                <w:left w:val="nil"/>
                <w:bottom w:val="nil"/>
                <w:right w:val="nil"/>
                <w:between w:val="nil"/>
              </w:pBdr>
              <w:ind w:hanging="2"/>
              <w:rPr>
                <w:rFonts w:ascii="Times New Roman" w:eastAsia="Times New Roman" w:hAnsi="Times New Roman" w:cs="Times New Roman"/>
                <w:color w:val="000000" w:themeColor="text1"/>
                <w:sz w:val="22"/>
                <w:szCs w:val="22"/>
              </w:rPr>
            </w:pPr>
            <w:r w:rsidRPr="001D7BAD">
              <w:rPr>
                <w:rFonts w:ascii="Times New Roman" w:eastAsia="Times New Roman" w:hAnsi="Times New Roman" w:cs="Times New Roman"/>
                <w:color w:val="000000" w:themeColor="text1"/>
                <w:sz w:val="22"/>
                <w:szCs w:val="22"/>
              </w:rPr>
              <w:t>септембар</w:t>
            </w:r>
          </w:p>
        </w:tc>
        <w:tc>
          <w:tcPr>
            <w:tcW w:w="3120" w:type="dxa"/>
          </w:tcPr>
          <w:p w:rsidR="00F2179A" w:rsidRPr="00C050C4" w:rsidRDefault="00156686">
            <w:pPr>
              <w:pBdr>
                <w:top w:val="nil"/>
                <w:left w:val="nil"/>
                <w:bottom w:val="nil"/>
                <w:right w:val="nil"/>
                <w:between w:val="nil"/>
              </w:pBdr>
              <w:spacing w:after="200" w:line="276" w:lineRule="auto"/>
              <w:ind w:hanging="2"/>
              <w:jc w:val="left"/>
              <w:rPr>
                <w:rFonts w:ascii="Times New Roman" w:eastAsia="Times New Roman" w:hAnsi="Times New Roman" w:cs="Times New Roman"/>
                <w:color w:val="000000" w:themeColor="text1"/>
                <w:sz w:val="22"/>
                <w:szCs w:val="22"/>
                <w:lang w:val="ru-RU"/>
              </w:rPr>
            </w:pPr>
            <w:r w:rsidRPr="00C050C4">
              <w:rPr>
                <w:rFonts w:ascii="Times New Roman" w:eastAsia="Times New Roman" w:hAnsi="Times New Roman" w:cs="Times New Roman"/>
                <w:color w:val="000000" w:themeColor="text1"/>
                <w:sz w:val="22"/>
                <w:szCs w:val="22"/>
                <w:lang w:val="ru-RU"/>
              </w:rPr>
              <w:t>Избор чланова Ученичког парламента, Подсећање/ упознавање ученика и родитеља на/са:</w:t>
            </w:r>
          </w:p>
          <w:p w:rsidR="00F2179A" w:rsidRPr="00C050C4" w:rsidRDefault="00156686">
            <w:pPr>
              <w:pBdr>
                <w:top w:val="nil"/>
                <w:left w:val="nil"/>
                <w:bottom w:val="nil"/>
                <w:right w:val="nil"/>
                <w:between w:val="nil"/>
              </w:pBdr>
              <w:spacing w:after="200" w:line="276" w:lineRule="auto"/>
              <w:ind w:hanging="2"/>
              <w:jc w:val="left"/>
              <w:rPr>
                <w:rFonts w:ascii="Times New Roman" w:eastAsia="Times New Roman" w:hAnsi="Times New Roman" w:cs="Times New Roman"/>
                <w:color w:val="000000" w:themeColor="text1"/>
                <w:sz w:val="22"/>
                <w:szCs w:val="22"/>
                <w:lang w:val="ru-RU"/>
              </w:rPr>
            </w:pPr>
            <w:r w:rsidRPr="00C050C4">
              <w:rPr>
                <w:rFonts w:ascii="Times New Roman" w:eastAsia="Times New Roman" w:hAnsi="Times New Roman" w:cs="Times New Roman"/>
                <w:color w:val="000000" w:themeColor="text1"/>
                <w:sz w:val="22"/>
                <w:szCs w:val="22"/>
                <w:lang w:val="ru-RU"/>
              </w:rPr>
              <w:t xml:space="preserve">Истицање и подсећање Одељењских правила понашања </w:t>
            </w:r>
          </w:p>
          <w:p w:rsidR="00F2179A" w:rsidRPr="00C050C4" w:rsidRDefault="00156686">
            <w:pPr>
              <w:pBdr>
                <w:top w:val="nil"/>
                <w:left w:val="nil"/>
                <w:bottom w:val="nil"/>
                <w:right w:val="nil"/>
                <w:between w:val="nil"/>
              </w:pBdr>
              <w:spacing w:after="200" w:line="276" w:lineRule="auto"/>
              <w:ind w:hanging="2"/>
              <w:jc w:val="left"/>
              <w:rPr>
                <w:rFonts w:ascii="Times New Roman" w:eastAsia="Times New Roman" w:hAnsi="Times New Roman" w:cs="Times New Roman"/>
                <w:color w:val="000000" w:themeColor="text1"/>
                <w:sz w:val="22"/>
                <w:szCs w:val="22"/>
                <w:lang w:val="ru-RU"/>
              </w:rPr>
            </w:pPr>
            <w:r w:rsidRPr="00C050C4">
              <w:rPr>
                <w:rFonts w:ascii="Times New Roman" w:eastAsia="Times New Roman" w:hAnsi="Times New Roman" w:cs="Times New Roman"/>
                <w:color w:val="000000" w:themeColor="text1"/>
                <w:sz w:val="22"/>
                <w:szCs w:val="22"/>
                <w:lang w:val="ru-RU"/>
              </w:rPr>
              <w:t xml:space="preserve">Правилником о понашању запослених, ученика и родитеља-разрада на часу разредног старешина и на првом родитељском састанку </w:t>
            </w:r>
          </w:p>
          <w:p w:rsidR="00F2179A" w:rsidRPr="00C050C4" w:rsidRDefault="00156686">
            <w:pPr>
              <w:pBdr>
                <w:top w:val="nil"/>
                <w:left w:val="nil"/>
                <w:bottom w:val="nil"/>
                <w:right w:val="nil"/>
                <w:between w:val="nil"/>
              </w:pBdr>
              <w:spacing w:after="200" w:line="276" w:lineRule="auto"/>
              <w:ind w:hanging="2"/>
              <w:jc w:val="left"/>
              <w:rPr>
                <w:rFonts w:ascii="Times New Roman" w:eastAsia="Times New Roman" w:hAnsi="Times New Roman" w:cs="Times New Roman"/>
                <w:color w:val="000000" w:themeColor="text1"/>
                <w:sz w:val="22"/>
                <w:szCs w:val="22"/>
                <w:lang w:val="ru-RU"/>
              </w:rPr>
            </w:pPr>
            <w:r w:rsidRPr="00C050C4">
              <w:rPr>
                <w:rFonts w:ascii="Times New Roman" w:eastAsia="Times New Roman" w:hAnsi="Times New Roman" w:cs="Times New Roman"/>
                <w:color w:val="000000" w:themeColor="text1"/>
                <w:sz w:val="22"/>
                <w:szCs w:val="22"/>
                <w:lang w:val="ru-RU"/>
              </w:rPr>
              <w:t xml:space="preserve">Правилником о безбедности </w:t>
            </w:r>
          </w:p>
          <w:p w:rsidR="00F2179A" w:rsidRPr="00C050C4" w:rsidRDefault="00156686">
            <w:pPr>
              <w:pBdr>
                <w:top w:val="nil"/>
                <w:left w:val="nil"/>
                <w:bottom w:val="nil"/>
                <w:right w:val="nil"/>
                <w:between w:val="nil"/>
              </w:pBdr>
              <w:spacing w:after="200" w:line="276" w:lineRule="auto"/>
              <w:ind w:hanging="2"/>
              <w:jc w:val="left"/>
              <w:rPr>
                <w:rFonts w:ascii="Times New Roman" w:eastAsia="Times New Roman" w:hAnsi="Times New Roman" w:cs="Times New Roman"/>
                <w:color w:val="000000" w:themeColor="text1"/>
                <w:sz w:val="22"/>
                <w:szCs w:val="22"/>
                <w:lang w:val="ru-RU"/>
              </w:rPr>
            </w:pPr>
            <w:r w:rsidRPr="00C050C4">
              <w:rPr>
                <w:rFonts w:ascii="Times New Roman" w:eastAsia="Times New Roman" w:hAnsi="Times New Roman" w:cs="Times New Roman"/>
                <w:color w:val="000000" w:themeColor="text1"/>
                <w:sz w:val="22"/>
                <w:szCs w:val="22"/>
                <w:lang w:val="ru-RU"/>
              </w:rPr>
              <w:t>Правилником о дисциплинско-материјалној одговорности ученика</w:t>
            </w:r>
          </w:p>
          <w:p w:rsidR="00F2179A" w:rsidRPr="00C050C4" w:rsidRDefault="00156686">
            <w:pPr>
              <w:pBdr>
                <w:top w:val="nil"/>
                <w:left w:val="nil"/>
                <w:bottom w:val="nil"/>
                <w:right w:val="nil"/>
                <w:between w:val="nil"/>
              </w:pBdr>
              <w:spacing w:after="200" w:line="276" w:lineRule="auto"/>
              <w:ind w:hanging="2"/>
              <w:jc w:val="left"/>
              <w:rPr>
                <w:rFonts w:ascii="Times New Roman" w:eastAsia="Times New Roman" w:hAnsi="Times New Roman" w:cs="Times New Roman"/>
                <w:color w:val="000000" w:themeColor="text1"/>
                <w:sz w:val="22"/>
                <w:szCs w:val="22"/>
                <w:lang w:val="ru-RU"/>
              </w:rPr>
            </w:pPr>
            <w:r w:rsidRPr="00C050C4">
              <w:rPr>
                <w:rFonts w:ascii="Times New Roman" w:eastAsia="Times New Roman" w:hAnsi="Times New Roman" w:cs="Times New Roman"/>
                <w:color w:val="000000" w:themeColor="text1"/>
                <w:sz w:val="22"/>
                <w:szCs w:val="22"/>
                <w:lang w:val="ru-RU"/>
              </w:rPr>
              <w:t>Статутом  школе</w:t>
            </w:r>
          </w:p>
          <w:p w:rsidR="00F2179A" w:rsidRPr="00C050C4" w:rsidRDefault="00156686">
            <w:pPr>
              <w:pBdr>
                <w:top w:val="nil"/>
                <w:left w:val="nil"/>
                <w:bottom w:val="nil"/>
                <w:right w:val="nil"/>
                <w:between w:val="nil"/>
              </w:pBdr>
              <w:ind w:hanging="2"/>
              <w:rPr>
                <w:rFonts w:ascii="Times New Roman" w:eastAsia="Times New Roman" w:hAnsi="Times New Roman" w:cs="Times New Roman"/>
                <w:color w:val="000000" w:themeColor="text1"/>
                <w:sz w:val="22"/>
                <w:szCs w:val="22"/>
                <w:lang w:val="ru-RU"/>
              </w:rPr>
            </w:pPr>
            <w:r w:rsidRPr="00C050C4">
              <w:rPr>
                <w:rFonts w:ascii="Times New Roman" w:eastAsia="Times New Roman" w:hAnsi="Times New Roman" w:cs="Times New Roman"/>
                <w:color w:val="000000" w:themeColor="text1"/>
                <w:sz w:val="22"/>
                <w:szCs w:val="22"/>
                <w:lang w:val="ru-RU"/>
              </w:rPr>
              <w:t>Правилником о оцењивању</w:t>
            </w:r>
          </w:p>
        </w:tc>
        <w:tc>
          <w:tcPr>
            <w:tcW w:w="2394" w:type="dxa"/>
          </w:tcPr>
          <w:p w:rsidR="00F2179A" w:rsidRPr="001D7BAD" w:rsidRDefault="00156686">
            <w:pPr>
              <w:pBdr>
                <w:top w:val="nil"/>
                <w:left w:val="nil"/>
                <w:bottom w:val="nil"/>
                <w:right w:val="nil"/>
                <w:between w:val="nil"/>
              </w:pBdr>
              <w:ind w:hanging="2"/>
              <w:rPr>
                <w:rFonts w:ascii="Times New Roman" w:eastAsia="Times New Roman" w:hAnsi="Times New Roman" w:cs="Times New Roman"/>
                <w:color w:val="000000" w:themeColor="text1"/>
                <w:sz w:val="22"/>
                <w:szCs w:val="22"/>
              </w:rPr>
            </w:pPr>
            <w:r w:rsidRPr="001D7BAD">
              <w:rPr>
                <w:rFonts w:ascii="Times New Roman" w:eastAsia="Times New Roman" w:hAnsi="Times New Roman" w:cs="Times New Roman"/>
                <w:color w:val="000000" w:themeColor="text1"/>
                <w:sz w:val="22"/>
                <w:szCs w:val="22"/>
              </w:rPr>
              <w:t>Ишчитавање Првилника, одабир руководства</w:t>
            </w:r>
          </w:p>
        </w:tc>
        <w:tc>
          <w:tcPr>
            <w:tcW w:w="2394" w:type="dxa"/>
          </w:tcPr>
          <w:p w:rsidR="00F2179A" w:rsidRPr="001D7BAD" w:rsidRDefault="00156686">
            <w:pPr>
              <w:pBdr>
                <w:top w:val="nil"/>
                <w:left w:val="nil"/>
                <w:bottom w:val="nil"/>
                <w:right w:val="nil"/>
                <w:between w:val="nil"/>
              </w:pBdr>
              <w:ind w:hanging="2"/>
              <w:rPr>
                <w:rFonts w:ascii="Times New Roman" w:eastAsia="Times New Roman" w:hAnsi="Times New Roman" w:cs="Times New Roman"/>
                <w:color w:val="000000" w:themeColor="text1"/>
                <w:sz w:val="22"/>
                <w:szCs w:val="22"/>
              </w:rPr>
            </w:pPr>
            <w:r w:rsidRPr="001D7BAD">
              <w:rPr>
                <w:rFonts w:ascii="Times New Roman" w:eastAsia="Times New Roman" w:hAnsi="Times New Roman" w:cs="Times New Roman"/>
                <w:color w:val="000000" w:themeColor="text1"/>
                <w:sz w:val="22"/>
                <w:szCs w:val="22"/>
              </w:rPr>
              <w:t>ОС</w:t>
            </w:r>
          </w:p>
        </w:tc>
      </w:tr>
      <w:tr w:rsidR="001D7BAD" w:rsidRPr="001D7BAD">
        <w:trPr>
          <w:trHeight w:val="833"/>
        </w:trPr>
        <w:tc>
          <w:tcPr>
            <w:tcW w:w="1668" w:type="dxa"/>
          </w:tcPr>
          <w:p w:rsidR="00F2179A" w:rsidRPr="001D7BAD" w:rsidRDefault="00156686">
            <w:pPr>
              <w:pBdr>
                <w:top w:val="nil"/>
                <w:left w:val="nil"/>
                <w:bottom w:val="nil"/>
                <w:right w:val="nil"/>
                <w:between w:val="nil"/>
              </w:pBdr>
              <w:ind w:hanging="2"/>
              <w:rPr>
                <w:rFonts w:ascii="Times New Roman" w:eastAsia="Times New Roman" w:hAnsi="Times New Roman" w:cs="Times New Roman"/>
                <w:color w:val="000000" w:themeColor="text1"/>
                <w:sz w:val="22"/>
                <w:szCs w:val="22"/>
              </w:rPr>
            </w:pPr>
            <w:r w:rsidRPr="001D7BAD">
              <w:rPr>
                <w:rFonts w:ascii="Times New Roman" w:eastAsia="Times New Roman" w:hAnsi="Times New Roman" w:cs="Times New Roman"/>
                <w:color w:val="000000" w:themeColor="text1"/>
                <w:sz w:val="22"/>
                <w:szCs w:val="22"/>
              </w:rPr>
              <w:t>септембар</w:t>
            </w:r>
          </w:p>
        </w:tc>
        <w:tc>
          <w:tcPr>
            <w:tcW w:w="3120" w:type="dxa"/>
          </w:tcPr>
          <w:p w:rsidR="00F2179A" w:rsidRPr="00C050C4" w:rsidRDefault="00156686">
            <w:pPr>
              <w:pBdr>
                <w:top w:val="nil"/>
                <w:left w:val="nil"/>
                <w:bottom w:val="nil"/>
                <w:right w:val="nil"/>
                <w:between w:val="nil"/>
              </w:pBdr>
              <w:ind w:hanging="2"/>
              <w:rPr>
                <w:rFonts w:ascii="Times New Roman" w:eastAsia="Times New Roman" w:hAnsi="Times New Roman" w:cs="Times New Roman"/>
                <w:color w:val="000000" w:themeColor="text1"/>
                <w:sz w:val="22"/>
                <w:szCs w:val="22"/>
                <w:lang w:val="ru-RU"/>
              </w:rPr>
            </w:pPr>
            <w:r w:rsidRPr="00C050C4">
              <w:rPr>
                <w:rFonts w:ascii="Times New Roman" w:eastAsia="Times New Roman" w:hAnsi="Times New Roman" w:cs="Times New Roman"/>
                <w:color w:val="000000" w:themeColor="text1"/>
                <w:sz w:val="22"/>
                <w:szCs w:val="22"/>
                <w:lang w:val="ru-RU"/>
              </w:rPr>
              <w:t>4.1.3.1 Први родитељски састанак:</w:t>
            </w:r>
          </w:p>
          <w:p w:rsidR="00F2179A" w:rsidRPr="00C050C4" w:rsidRDefault="00F2179A">
            <w:pPr>
              <w:pBdr>
                <w:top w:val="nil"/>
                <w:left w:val="nil"/>
                <w:bottom w:val="nil"/>
                <w:right w:val="nil"/>
                <w:between w:val="nil"/>
              </w:pBdr>
              <w:ind w:hanging="2"/>
              <w:rPr>
                <w:rFonts w:ascii="Times New Roman" w:eastAsia="Times New Roman" w:hAnsi="Times New Roman" w:cs="Times New Roman"/>
                <w:color w:val="000000" w:themeColor="text1"/>
                <w:sz w:val="22"/>
                <w:szCs w:val="22"/>
                <w:lang w:val="ru-RU"/>
              </w:rPr>
            </w:pPr>
          </w:p>
          <w:p w:rsidR="00F2179A" w:rsidRPr="00C050C4" w:rsidRDefault="00156686">
            <w:pPr>
              <w:pBdr>
                <w:top w:val="nil"/>
                <w:left w:val="nil"/>
                <w:bottom w:val="nil"/>
                <w:right w:val="nil"/>
                <w:between w:val="nil"/>
              </w:pBdr>
              <w:ind w:hanging="2"/>
              <w:rPr>
                <w:rFonts w:ascii="Times New Roman" w:eastAsia="Times New Roman" w:hAnsi="Times New Roman" w:cs="Times New Roman"/>
                <w:color w:val="000000" w:themeColor="text1"/>
                <w:sz w:val="22"/>
                <w:szCs w:val="22"/>
                <w:lang w:val="ru-RU"/>
              </w:rPr>
            </w:pPr>
            <w:r w:rsidRPr="00C050C4">
              <w:rPr>
                <w:rFonts w:ascii="Times New Roman" w:eastAsia="Times New Roman" w:hAnsi="Times New Roman" w:cs="Times New Roman"/>
                <w:color w:val="000000" w:themeColor="text1"/>
                <w:sz w:val="22"/>
                <w:szCs w:val="22"/>
                <w:lang w:val="ru-RU"/>
              </w:rPr>
              <w:t>Превазилажење страха од неуспеха, Професионална оријентација</w:t>
            </w:r>
          </w:p>
          <w:p w:rsidR="00F2179A" w:rsidRPr="00C050C4" w:rsidRDefault="00F2179A">
            <w:pPr>
              <w:pBdr>
                <w:top w:val="nil"/>
                <w:left w:val="nil"/>
                <w:bottom w:val="nil"/>
                <w:right w:val="nil"/>
                <w:between w:val="nil"/>
              </w:pBdr>
              <w:ind w:hanging="2"/>
              <w:rPr>
                <w:rFonts w:ascii="Times New Roman" w:eastAsia="Times New Roman" w:hAnsi="Times New Roman" w:cs="Times New Roman"/>
                <w:color w:val="000000" w:themeColor="text1"/>
                <w:sz w:val="22"/>
                <w:szCs w:val="22"/>
                <w:lang w:val="ru-RU"/>
              </w:rPr>
            </w:pPr>
          </w:p>
        </w:tc>
        <w:tc>
          <w:tcPr>
            <w:tcW w:w="2394" w:type="dxa"/>
          </w:tcPr>
          <w:p w:rsidR="00F2179A" w:rsidRPr="001D7BAD" w:rsidRDefault="00156686">
            <w:pPr>
              <w:pBdr>
                <w:top w:val="nil"/>
                <w:left w:val="nil"/>
                <w:bottom w:val="nil"/>
                <w:right w:val="nil"/>
                <w:between w:val="nil"/>
              </w:pBdr>
              <w:ind w:hanging="2"/>
              <w:rPr>
                <w:rFonts w:ascii="Times New Roman" w:eastAsia="Times New Roman" w:hAnsi="Times New Roman" w:cs="Times New Roman"/>
                <w:color w:val="000000" w:themeColor="text1"/>
                <w:sz w:val="22"/>
                <w:szCs w:val="22"/>
              </w:rPr>
            </w:pPr>
            <w:r w:rsidRPr="001D7BAD">
              <w:rPr>
                <w:rFonts w:ascii="Times New Roman" w:eastAsia="Times New Roman" w:hAnsi="Times New Roman" w:cs="Times New Roman"/>
                <w:color w:val="000000" w:themeColor="text1"/>
                <w:sz w:val="22"/>
                <w:szCs w:val="22"/>
              </w:rPr>
              <w:t>Одржан родитељски састанак</w:t>
            </w:r>
          </w:p>
        </w:tc>
        <w:tc>
          <w:tcPr>
            <w:tcW w:w="2394" w:type="dxa"/>
          </w:tcPr>
          <w:p w:rsidR="00F2179A" w:rsidRPr="001D7BAD" w:rsidRDefault="00156686">
            <w:pPr>
              <w:pBdr>
                <w:top w:val="nil"/>
                <w:left w:val="nil"/>
                <w:bottom w:val="nil"/>
                <w:right w:val="nil"/>
                <w:between w:val="nil"/>
              </w:pBdr>
              <w:ind w:hanging="2"/>
              <w:rPr>
                <w:rFonts w:ascii="Times New Roman" w:eastAsia="Times New Roman" w:hAnsi="Times New Roman" w:cs="Times New Roman"/>
                <w:color w:val="000000" w:themeColor="text1"/>
                <w:sz w:val="22"/>
                <w:szCs w:val="22"/>
              </w:rPr>
            </w:pPr>
            <w:r w:rsidRPr="001D7BAD">
              <w:rPr>
                <w:rFonts w:ascii="Times New Roman" w:eastAsia="Times New Roman" w:hAnsi="Times New Roman" w:cs="Times New Roman"/>
                <w:color w:val="000000" w:themeColor="text1"/>
                <w:sz w:val="22"/>
                <w:szCs w:val="22"/>
              </w:rPr>
              <w:t>ОС, ППС</w:t>
            </w:r>
          </w:p>
        </w:tc>
      </w:tr>
      <w:tr w:rsidR="001D7BAD" w:rsidRPr="001D7BAD">
        <w:trPr>
          <w:trHeight w:val="833"/>
        </w:trPr>
        <w:tc>
          <w:tcPr>
            <w:tcW w:w="1668" w:type="dxa"/>
          </w:tcPr>
          <w:p w:rsidR="00F2179A" w:rsidRPr="001D7BAD" w:rsidRDefault="00156686">
            <w:pPr>
              <w:pBdr>
                <w:top w:val="nil"/>
                <w:left w:val="nil"/>
                <w:bottom w:val="nil"/>
                <w:right w:val="nil"/>
                <w:between w:val="nil"/>
              </w:pBdr>
              <w:ind w:hanging="2"/>
              <w:rPr>
                <w:rFonts w:ascii="Times New Roman" w:eastAsia="Times New Roman" w:hAnsi="Times New Roman" w:cs="Times New Roman"/>
                <w:color w:val="000000" w:themeColor="text1"/>
                <w:sz w:val="22"/>
                <w:szCs w:val="22"/>
              </w:rPr>
            </w:pPr>
            <w:r w:rsidRPr="001D7BAD">
              <w:rPr>
                <w:rFonts w:ascii="Times New Roman" w:eastAsia="Times New Roman" w:hAnsi="Times New Roman" w:cs="Times New Roman"/>
                <w:color w:val="000000" w:themeColor="text1"/>
                <w:sz w:val="22"/>
                <w:szCs w:val="22"/>
              </w:rPr>
              <w:t>Током првог полугодишта</w:t>
            </w:r>
          </w:p>
        </w:tc>
        <w:tc>
          <w:tcPr>
            <w:tcW w:w="3120" w:type="dxa"/>
          </w:tcPr>
          <w:p w:rsidR="00F2179A" w:rsidRPr="00C050C4" w:rsidRDefault="00156686">
            <w:pPr>
              <w:pBdr>
                <w:top w:val="nil"/>
                <w:left w:val="nil"/>
                <w:bottom w:val="nil"/>
                <w:right w:val="nil"/>
                <w:between w:val="nil"/>
              </w:pBdr>
              <w:ind w:hanging="2"/>
              <w:rPr>
                <w:rFonts w:ascii="Times New Roman" w:eastAsia="Times New Roman" w:hAnsi="Times New Roman" w:cs="Times New Roman"/>
                <w:color w:val="000000" w:themeColor="text1"/>
                <w:sz w:val="22"/>
                <w:szCs w:val="22"/>
                <w:lang w:val="ru-RU"/>
              </w:rPr>
            </w:pPr>
            <w:r w:rsidRPr="00C050C4">
              <w:rPr>
                <w:rFonts w:ascii="Times New Roman" w:eastAsia="Times New Roman" w:hAnsi="Times New Roman" w:cs="Times New Roman"/>
                <w:b/>
                <w:bCs/>
                <w:color w:val="000000" w:themeColor="text1"/>
                <w:sz w:val="22"/>
                <w:szCs w:val="22"/>
                <w:lang w:val="ru-RU"/>
              </w:rPr>
              <w:t>14.6.3.</w:t>
            </w:r>
            <w:r w:rsidRPr="00C050C4">
              <w:rPr>
                <w:rFonts w:ascii="Times New Roman" w:eastAsia="Times New Roman" w:hAnsi="Times New Roman" w:cs="Times New Roman"/>
                <w:color w:val="000000" w:themeColor="text1"/>
                <w:sz w:val="22"/>
                <w:szCs w:val="22"/>
                <w:lang w:val="ru-RU"/>
              </w:rPr>
              <w:t xml:space="preserve"> Израда оперативних планова и рапореда припремне наставе и обавештавање родитеља (путем сајта, родитељских састанака, вибер групе …)</w:t>
            </w:r>
          </w:p>
        </w:tc>
        <w:tc>
          <w:tcPr>
            <w:tcW w:w="2394" w:type="dxa"/>
          </w:tcPr>
          <w:p w:rsidR="00F2179A" w:rsidRPr="00C050C4" w:rsidRDefault="00156686">
            <w:pPr>
              <w:pBdr>
                <w:top w:val="nil"/>
                <w:left w:val="nil"/>
                <w:bottom w:val="nil"/>
                <w:right w:val="nil"/>
                <w:between w:val="nil"/>
              </w:pBdr>
              <w:ind w:hanging="2"/>
              <w:rPr>
                <w:rFonts w:ascii="Times New Roman" w:eastAsia="Times New Roman" w:hAnsi="Times New Roman" w:cs="Times New Roman"/>
                <w:color w:val="000000" w:themeColor="text1"/>
                <w:sz w:val="22"/>
                <w:szCs w:val="22"/>
                <w:lang w:val="ru-RU"/>
              </w:rPr>
            </w:pPr>
            <w:r w:rsidRPr="00C050C4">
              <w:rPr>
                <w:rFonts w:ascii="Times New Roman" w:eastAsia="Times New Roman" w:hAnsi="Times New Roman" w:cs="Times New Roman"/>
                <w:color w:val="000000" w:themeColor="text1"/>
                <w:sz w:val="22"/>
                <w:szCs w:val="22"/>
                <w:lang w:val="ru-RU"/>
              </w:rPr>
              <w:t>Израђени оперативни планови и распореди</w:t>
            </w:r>
          </w:p>
        </w:tc>
        <w:tc>
          <w:tcPr>
            <w:tcW w:w="2394" w:type="dxa"/>
          </w:tcPr>
          <w:p w:rsidR="00F2179A" w:rsidRPr="001D7BAD" w:rsidRDefault="00156686">
            <w:pPr>
              <w:pBdr>
                <w:top w:val="nil"/>
                <w:left w:val="nil"/>
                <w:bottom w:val="nil"/>
                <w:right w:val="nil"/>
                <w:between w:val="nil"/>
              </w:pBdr>
              <w:ind w:hanging="2"/>
              <w:rPr>
                <w:rFonts w:ascii="Times New Roman" w:eastAsia="Times New Roman" w:hAnsi="Times New Roman" w:cs="Times New Roman"/>
                <w:color w:val="000000" w:themeColor="text1"/>
                <w:sz w:val="22"/>
                <w:szCs w:val="22"/>
              </w:rPr>
            </w:pPr>
            <w:r w:rsidRPr="001D7BAD">
              <w:rPr>
                <w:rFonts w:ascii="Times New Roman" w:eastAsia="Times New Roman" w:hAnsi="Times New Roman" w:cs="Times New Roman"/>
                <w:color w:val="000000" w:themeColor="text1"/>
                <w:sz w:val="22"/>
                <w:szCs w:val="22"/>
              </w:rPr>
              <w:t>ОС, предметни наставници</w:t>
            </w:r>
          </w:p>
        </w:tc>
      </w:tr>
      <w:tr w:rsidR="001D7BAD" w:rsidRPr="001D7BAD">
        <w:trPr>
          <w:trHeight w:val="833"/>
        </w:trPr>
        <w:tc>
          <w:tcPr>
            <w:tcW w:w="1668" w:type="dxa"/>
          </w:tcPr>
          <w:p w:rsidR="00F2179A" w:rsidRPr="001D7BAD" w:rsidRDefault="00156686">
            <w:pPr>
              <w:pBdr>
                <w:top w:val="nil"/>
                <w:left w:val="nil"/>
                <w:bottom w:val="nil"/>
                <w:right w:val="nil"/>
                <w:between w:val="nil"/>
              </w:pBdr>
              <w:ind w:hanging="2"/>
              <w:rPr>
                <w:rFonts w:ascii="Times New Roman" w:eastAsia="Times New Roman" w:hAnsi="Times New Roman" w:cs="Times New Roman"/>
                <w:color w:val="000000" w:themeColor="text1"/>
                <w:sz w:val="22"/>
                <w:szCs w:val="22"/>
              </w:rPr>
            </w:pPr>
            <w:r w:rsidRPr="001D7BAD">
              <w:rPr>
                <w:rFonts w:ascii="Times New Roman" w:eastAsia="Times New Roman" w:hAnsi="Times New Roman" w:cs="Times New Roman"/>
                <w:color w:val="000000" w:themeColor="text1"/>
                <w:sz w:val="22"/>
                <w:szCs w:val="22"/>
              </w:rPr>
              <w:t>октобар</w:t>
            </w:r>
          </w:p>
        </w:tc>
        <w:tc>
          <w:tcPr>
            <w:tcW w:w="3120" w:type="dxa"/>
          </w:tcPr>
          <w:p w:rsidR="00F2179A" w:rsidRPr="001D7BAD" w:rsidRDefault="00156686">
            <w:pPr>
              <w:pBdr>
                <w:top w:val="nil"/>
                <w:left w:val="nil"/>
                <w:bottom w:val="nil"/>
                <w:right w:val="nil"/>
                <w:between w:val="nil"/>
              </w:pBdr>
              <w:ind w:hanging="2"/>
              <w:rPr>
                <w:rFonts w:ascii="Times New Roman" w:eastAsia="Times New Roman" w:hAnsi="Times New Roman" w:cs="Times New Roman"/>
                <w:color w:val="000000" w:themeColor="text1"/>
                <w:sz w:val="22"/>
                <w:szCs w:val="22"/>
              </w:rPr>
            </w:pPr>
            <w:r w:rsidRPr="001D7BAD">
              <w:rPr>
                <w:rFonts w:ascii="Times New Roman" w:eastAsia="Times New Roman" w:hAnsi="Times New Roman" w:cs="Times New Roman"/>
                <w:color w:val="000000" w:themeColor="text1"/>
                <w:sz w:val="22"/>
                <w:szCs w:val="22"/>
              </w:rPr>
              <w:t>Екскурзија</w:t>
            </w:r>
          </w:p>
        </w:tc>
        <w:tc>
          <w:tcPr>
            <w:tcW w:w="2394" w:type="dxa"/>
          </w:tcPr>
          <w:p w:rsidR="00F2179A" w:rsidRPr="001D7BAD" w:rsidRDefault="00156686">
            <w:pPr>
              <w:pBdr>
                <w:top w:val="nil"/>
                <w:left w:val="nil"/>
                <w:bottom w:val="nil"/>
                <w:right w:val="nil"/>
                <w:between w:val="nil"/>
              </w:pBdr>
              <w:ind w:hanging="2"/>
              <w:rPr>
                <w:rFonts w:ascii="Times New Roman" w:eastAsia="Times New Roman" w:hAnsi="Times New Roman" w:cs="Times New Roman"/>
                <w:color w:val="000000" w:themeColor="text1"/>
                <w:sz w:val="22"/>
                <w:szCs w:val="22"/>
              </w:rPr>
            </w:pPr>
            <w:r w:rsidRPr="001D7BAD">
              <w:rPr>
                <w:rFonts w:ascii="Times New Roman" w:eastAsia="Times New Roman" w:hAnsi="Times New Roman" w:cs="Times New Roman"/>
                <w:color w:val="000000" w:themeColor="text1"/>
                <w:sz w:val="22"/>
                <w:szCs w:val="22"/>
              </w:rPr>
              <w:t>Реализована екскурзија</w:t>
            </w:r>
          </w:p>
        </w:tc>
        <w:tc>
          <w:tcPr>
            <w:tcW w:w="2394" w:type="dxa"/>
          </w:tcPr>
          <w:p w:rsidR="00F2179A" w:rsidRPr="001D7BAD" w:rsidRDefault="00156686">
            <w:pPr>
              <w:pBdr>
                <w:top w:val="nil"/>
                <w:left w:val="nil"/>
                <w:bottom w:val="nil"/>
                <w:right w:val="nil"/>
                <w:between w:val="nil"/>
              </w:pBdr>
              <w:ind w:hanging="2"/>
              <w:rPr>
                <w:rFonts w:ascii="Times New Roman" w:eastAsia="Times New Roman" w:hAnsi="Times New Roman" w:cs="Times New Roman"/>
                <w:color w:val="000000" w:themeColor="text1"/>
                <w:sz w:val="22"/>
                <w:szCs w:val="22"/>
              </w:rPr>
            </w:pPr>
            <w:r w:rsidRPr="001D7BAD">
              <w:rPr>
                <w:rFonts w:ascii="Times New Roman" w:eastAsia="Times New Roman" w:hAnsi="Times New Roman" w:cs="Times New Roman"/>
                <w:color w:val="000000" w:themeColor="text1"/>
                <w:sz w:val="22"/>
                <w:szCs w:val="22"/>
              </w:rPr>
              <w:t>ОС</w:t>
            </w:r>
          </w:p>
        </w:tc>
      </w:tr>
      <w:tr w:rsidR="001D7BAD" w:rsidRPr="001D7BAD">
        <w:trPr>
          <w:trHeight w:val="833"/>
        </w:trPr>
        <w:tc>
          <w:tcPr>
            <w:tcW w:w="1668" w:type="dxa"/>
          </w:tcPr>
          <w:p w:rsidR="00F2179A" w:rsidRPr="001D7BAD" w:rsidRDefault="00156686">
            <w:pPr>
              <w:pBdr>
                <w:top w:val="nil"/>
                <w:left w:val="nil"/>
                <w:bottom w:val="nil"/>
                <w:right w:val="nil"/>
                <w:between w:val="nil"/>
              </w:pBdr>
              <w:ind w:hanging="2"/>
              <w:rPr>
                <w:rFonts w:ascii="Times New Roman" w:eastAsia="Times New Roman" w:hAnsi="Times New Roman" w:cs="Times New Roman"/>
                <w:color w:val="000000" w:themeColor="text1"/>
                <w:sz w:val="22"/>
                <w:szCs w:val="22"/>
              </w:rPr>
            </w:pPr>
            <w:r w:rsidRPr="001D7BAD">
              <w:rPr>
                <w:rFonts w:ascii="Times New Roman" w:eastAsia="Times New Roman" w:hAnsi="Times New Roman" w:cs="Times New Roman"/>
                <w:color w:val="000000" w:themeColor="text1"/>
                <w:sz w:val="22"/>
                <w:szCs w:val="22"/>
              </w:rPr>
              <w:t>Октобар/новембар</w:t>
            </w:r>
          </w:p>
        </w:tc>
        <w:tc>
          <w:tcPr>
            <w:tcW w:w="3120" w:type="dxa"/>
          </w:tcPr>
          <w:p w:rsidR="00F2179A" w:rsidRPr="00C050C4" w:rsidRDefault="00156686">
            <w:pPr>
              <w:pBdr>
                <w:top w:val="nil"/>
                <w:left w:val="nil"/>
                <w:bottom w:val="nil"/>
                <w:right w:val="nil"/>
                <w:between w:val="nil"/>
              </w:pBdr>
              <w:ind w:hanging="2"/>
              <w:rPr>
                <w:rFonts w:ascii="Times New Roman" w:eastAsia="Times New Roman" w:hAnsi="Times New Roman" w:cs="Times New Roman"/>
                <w:color w:val="000000" w:themeColor="text1"/>
                <w:sz w:val="22"/>
                <w:szCs w:val="22"/>
                <w:lang w:val="ru-RU"/>
              </w:rPr>
            </w:pPr>
            <w:r w:rsidRPr="00C050C4">
              <w:rPr>
                <w:rFonts w:ascii="Times New Roman" w:eastAsia="Times New Roman" w:hAnsi="Times New Roman" w:cs="Times New Roman"/>
                <w:b/>
                <w:bCs/>
                <w:color w:val="000000" w:themeColor="text1"/>
                <w:sz w:val="22"/>
                <w:szCs w:val="22"/>
                <w:lang w:val="ru-RU"/>
              </w:rPr>
              <w:t>14.6.1.</w:t>
            </w:r>
            <w:r w:rsidRPr="00C050C4">
              <w:rPr>
                <w:rFonts w:ascii="Times New Roman" w:eastAsia="Times New Roman" w:hAnsi="Times New Roman" w:cs="Times New Roman"/>
                <w:color w:val="000000" w:themeColor="text1"/>
                <w:sz w:val="22"/>
                <w:szCs w:val="22"/>
                <w:lang w:val="ru-RU"/>
              </w:rPr>
              <w:t xml:space="preserve"> Упознавање ученика и родитеља са анализом резултата на завршном испиту претходне школске године (грешке, области, на шта обратити пажњу)</w:t>
            </w:r>
          </w:p>
        </w:tc>
        <w:tc>
          <w:tcPr>
            <w:tcW w:w="2394" w:type="dxa"/>
          </w:tcPr>
          <w:p w:rsidR="00F2179A" w:rsidRPr="001D7BAD" w:rsidRDefault="00156686">
            <w:pPr>
              <w:pBdr>
                <w:top w:val="nil"/>
                <w:left w:val="nil"/>
                <w:bottom w:val="nil"/>
                <w:right w:val="nil"/>
                <w:between w:val="nil"/>
              </w:pBdr>
              <w:ind w:hanging="2"/>
              <w:rPr>
                <w:rFonts w:ascii="Times New Roman" w:eastAsia="Times New Roman" w:hAnsi="Times New Roman" w:cs="Times New Roman"/>
                <w:color w:val="000000" w:themeColor="text1"/>
                <w:sz w:val="22"/>
                <w:szCs w:val="22"/>
              </w:rPr>
            </w:pPr>
            <w:r w:rsidRPr="001D7BAD">
              <w:rPr>
                <w:rFonts w:ascii="Times New Roman" w:eastAsia="Times New Roman" w:hAnsi="Times New Roman" w:cs="Times New Roman"/>
                <w:color w:val="000000" w:themeColor="text1"/>
                <w:sz w:val="22"/>
                <w:szCs w:val="22"/>
              </w:rPr>
              <w:t>Родитељски састанци, чос-еви</w:t>
            </w:r>
          </w:p>
        </w:tc>
        <w:tc>
          <w:tcPr>
            <w:tcW w:w="2394" w:type="dxa"/>
          </w:tcPr>
          <w:p w:rsidR="00F2179A" w:rsidRPr="001D7BAD" w:rsidRDefault="00156686">
            <w:pPr>
              <w:pBdr>
                <w:top w:val="nil"/>
                <w:left w:val="nil"/>
                <w:bottom w:val="nil"/>
                <w:right w:val="nil"/>
                <w:between w:val="nil"/>
              </w:pBdr>
              <w:ind w:hanging="2"/>
              <w:rPr>
                <w:rFonts w:ascii="Times New Roman" w:eastAsia="Times New Roman" w:hAnsi="Times New Roman" w:cs="Times New Roman"/>
                <w:color w:val="000000" w:themeColor="text1"/>
                <w:sz w:val="22"/>
                <w:szCs w:val="22"/>
              </w:rPr>
            </w:pPr>
            <w:r w:rsidRPr="001D7BAD">
              <w:rPr>
                <w:rFonts w:ascii="Times New Roman" w:eastAsia="Times New Roman" w:hAnsi="Times New Roman" w:cs="Times New Roman"/>
                <w:color w:val="000000" w:themeColor="text1"/>
                <w:sz w:val="22"/>
                <w:szCs w:val="22"/>
              </w:rPr>
              <w:t>ОС</w:t>
            </w:r>
          </w:p>
        </w:tc>
      </w:tr>
      <w:tr w:rsidR="001D7BAD" w:rsidRPr="001D7BAD">
        <w:trPr>
          <w:trHeight w:val="833"/>
        </w:trPr>
        <w:tc>
          <w:tcPr>
            <w:tcW w:w="1668" w:type="dxa"/>
          </w:tcPr>
          <w:p w:rsidR="00F2179A" w:rsidRPr="001D7BAD" w:rsidRDefault="00156686">
            <w:pPr>
              <w:pBdr>
                <w:top w:val="nil"/>
                <w:left w:val="nil"/>
                <w:bottom w:val="nil"/>
                <w:right w:val="nil"/>
                <w:between w:val="nil"/>
              </w:pBdr>
              <w:ind w:hanging="2"/>
              <w:rPr>
                <w:rFonts w:ascii="Times New Roman" w:eastAsia="Times New Roman" w:hAnsi="Times New Roman" w:cs="Times New Roman"/>
                <w:color w:val="000000" w:themeColor="text1"/>
                <w:sz w:val="22"/>
                <w:szCs w:val="22"/>
              </w:rPr>
            </w:pPr>
            <w:r w:rsidRPr="001D7BAD">
              <w:rPr>
                <w:rFonts w:ascii="Times New Roman" w:eastAsia="Times New Roman" w:hAnsi="Times New Roman" w:cs="Times New Roman"/>
                <w:color w:val="000000" w:themeColor="text1"/>
                <w:sz w:val="22"/>
                <w:szCs w:val="22"/>
              </w:rPr>
              <w:t>Октобар/новембар</w:t>
            </w:r>
          </w:p>
        </w:tc>
        <w:tc>
          <w:tcPr>
            <w:tcW w:w="3120" w:type="dxa"/>
          </w:tcPr>
          <w:p w:rsidR="00F2179A" w:rsidRPr="001D7BAD" w:rsidRDefault="00156686">
            <w:pPr>
              <w:pBdr>
                <w:top w:val="nil"/>
                <w:left w:val="nil"/>
                <w:bottom w:val="nil"/>
                <w:right w:val="nil"/>
                <w:between w:val="nil"/>
              </w:pBdr>
              <w:ind w:hanging="2"/>
              <w:rPr>
                <w:rFonts w:ascii="Times New Roman" w:eastAsia="Times New Roman" w:hAnsi="Times New Roman" w:cs="Times New Roman"/>
                <w:color w:val="000000" w:themeColor="text1"/>
                <w:sz w:val="22"/>
                <w:szCs w:val="22"/>
              </w:rPr>
            </w:pPr>
            <w:r w:rsidRPr="001D7BAD">
              <w:rPr>
                <w:rFonts w:ascii="Times New Roman" w:eastAsia="Times New Roman" w:hAnsi="Times New Roman" w:cs="Times New Roman"/>
                <w:color w:val="000000" w:themeColor="text1"/>
                <w:sz w:val="22"/>
                <w:szCs w:val="22"/>
              </w:rPr>
              <w:t>Лекарски преглед</w:t>
            </w:r>
          </w:p>
        </w:tc>
        <w:tc>
          <w:tcPr>
            <w:tcW w:w="2394" w:type="dxa"/>
          </w:tcPr>
          <w:p w:rsidR="00F2179A" w:rsidRPr="001D7BAD" w:rsidRDefault="00156686">
            <w:pPr>
              <w:pBdr>
                <w:top w:val="nil"/>
                <w:left w:val="nil"/>
                <w:bottom w:val="nil"/>
                <w:right w:val="nil"/>
                <w:between w:val="nil"/>
              </w:pBdr>
              <w:ind w:hanging="2"/>
              <w:rPr>
                <w:rFonts w:ascii="Times New Roman" w:eastAsia="Times New Roman" w:hAnsi="Times New Roman" w:cs="Times New Roman"/>
                <w:color w:val="000000" w:themeColor="text1"/>
                <w:sz w:val="22"/>
                <w:szCs w:val="22"/>
              </w:rPr>
            </w:pPr>
            <w:r w:rsidRPr="001D7BAD">
              <w:rPr>
                <w:rFonts w:ascii="Times New Roman" w:eastAsia="Times New Roman" w:hAnsi="Times New Roman" w:cs="Times New Roman"/>
                <w:color w:val="000000" w:themeColor="text1"/>
                <w:sz w:val="22"/>
                <w:szCs w:val="22"/>
              </w:rPr>
              <w:t>Одржан лекарски систематски</w:t>
            </w:r>
          </w:p>
        </w:tc>
        <w:tc>
          <w:tcPr>
            <w:tcW w:w="2394" w:type="dxa"/>
          </w:tcPr>
          <w:p w:rsidR="00F2179A" w:rsidRPr="001D7BAD" w:rsidRDefault="00156686">
            <w:pPr>
              <w:pBdr>
                <w:top w:val="nil"/>
                <w:left w:val="nil"/>
                <w:bottom w:val="nil"/>
                <w:right w:val="nil"/>
                <w:between w:val="nil"/>
              </w:pBdr>
              <w:ind w:hanging="2"/>
              <w:rPr>
                <w:rFonts w:ascii="Times New Roman" w:eastAsia="Times New Roman" w:hAnsi="Times New Roman" w:cs="Times New Roman"/>
                <w:color w:val="000000" w:themeColor="text1"/>
                <w:sz w:val="22"/>
                <w:szCs w:val="22"/>
              </w:rPr>
            </w:pPr>
            <w:r w:rsidRPr="001D7BAD">
              <w:rPr>
                <w:rFonts w:ascii="Times New Roman" w:eastAsia="Times New Roman" w:hAnsi="Times New Roman" w:cs="Times New Roman"/>
                <w:color w:val="000000" w:themeColor="text1"/>
                <w:sz w:val="22"/>
                <w:szCs w:val="22"/>
              </w:rPr>
              <w:t>ОС</w:t>
            </w:r>
          </w:p>
        </w:tc>
      </w:tr>
      <w:tr w:rsidR="001D7BAD" w:rsidRPr="001D7BAD">
        <w:trPr>
          <w:trHeight w:val="833"/>
        </w:trPr>
        <w:tc>
          <w:tcPr>
            <w:tcW w:w="1668" w:type="dxa"/>
          </w:tcPr>
          <w:p w:rsidR="00F2179A" w:rsidRPr="001D7BAD" w:rsidRDefault="00156686">
            <w:pPr>
              <w:pBdr>
                <w:top w:val="nil"/>
                <w:left w:val="nil"/>
                <w:bottom w:val="nil"/>
                <w:right w:val="nil"/>
                <w:between w:val="nil"/>
              </w:pBdr>
              <w:ind w:hanging="2"/>
              <w:rPr>
                <w:rFonts w:ascii="Times New Roman" w:eastAsia="Times New Roman" w:hAnsi="Times New Roman" w:cs="Times New Roman"/>
                <w:color w:val="000000" w:themeColor="text1"/>
                <w:sz w:val="22"/>
                <w:szCs w:val="22"/>
              </w:rPr>
            </w:pPr>
            <w:r w:rsidRPr="001D7BAD">
              <w:rPr>
                <w:rFonts w:ascii="Times New Roman" w:eastAsia="Times New Roman" w:hAnsi="Times New Roman" w:cs="Times New Roman"/>
                <w:color w:val="000000" w:themeColor="text1"/>
                <w:sz w:val="22"/>
                <w:szCs w:val="22"/>
              </w:rPr>
              <w:t xml:space="preserve">Новембар </w:t>
            </w:r>
          </w:p>
        </w:tc>
        <w:tc>
          <w:tcPr>
            <w:tcW w:w="3120" w:type="dxa"/>
          </w:tcPr>
          <w:p w:rsidR="00F2179A" w:rsidRPr="00C050C4" w:rsidRDefault="00156686">
            <w:pPr>
              <w:pBdr>
                <w:top w:val="nil"/>
                <w:left w:val="nil"/>
                <w:bottom w:val="nil"/>
                <w:right w:val="nil"/>
                <w:between w:val="nil"/>
              </w:pBdr>
              <w:ind w:hanging="2"/>
              <w:rPr>
                <w:rFonts w:ascii="Times New Roman" w:eastAsia="Times New Roman" w:hAnsi="Times New Roman" w:cs="Times New Roman"/>
                <w:color w:val="000000" w:themeColor="text1"/>
                <w:sz w:val="22"/>
                <w:szCs w:val="22"/>
                <w:lang w:val="ru-RU"/>
              </w:rPr>
            </w:pPr>
            <w:r w:rsidRPr="00C050C4">
              <w:rPr>
                <w:rFonts w:ascii="Times New Roman" w:eastAsia="Times New Roman" w:hAnsi="Times New Roman" w:cs="Times New Roman"/>
                <w:b/>
                <w:bCs/>
                <w:color w:val="000000" w:themeColor="text1"/>
                <w:sz w:val="22"/>
                <w:szCs w:val="22"/>
                <w:lang w:val="ru-RU"/>
              </w:rPr>
              <w:t xml:space="preserve">14.6.2. </w:t>
            </w:r>
            <w:r w:rsidRPr="00C050C4">
              <w:rPr>
                <w:rFonts w:ascii="Times New Roman" w:eastAsia="Times New Roman" w:hAnsi="Times New Roman" w:cs="Times New Roman"/>
                <w:color w:val="000000" w:themeColor="text1"/>
                <w:sz w:val="22"/>
                <w:szCs w:val="22"/>
                <w:lang w:val="ru-RU"/>
              </w:rPr>
              <w:t xml:space="preserve">Информисање ученика и родитеља  о плану подршке у припреми завршног испита  </w:t>
            </w:r>
          </w:p>
        </w:tc>
        <w:tc>
          <w:tcPr>
            <w:tcW w:w="2394" w:type="dxa"/>
          </w:tcPr>
          <w:p w:rsidR="00F2179A" w:rsidRPr="00C050C4" w:rsidRDefault="00156686">
            <w:pPr>
              <w:pBdr>
                <w:top w:val="nil"/>
                <w:left w:val="nil"/>
                <w:bottom w:val="nil"/>
                <w:right w:val="nil"/>
                <w:between w:val="nil"/>
              </w:pBdr>
              <w:ind w:hanging="2"/>
              <w:rPr>
                <w:rFonts w:ascii="Times New Roman" w:eastAsia="Times New Roman" w:hAnsi="Times New Roman" w:cs="Times New Roman"/>
                <w:color w:val="000000" w:themeColor="text1"/>
                <w:sz w:val="22"/>
                <w:szCs w:val="22"/>
                <w:lang w:val="ru-RU"/>
              </w:rPr>
            </w:pPr>
            <w:r w:rsidRPr="00C050C4">
              <w:rPr>
                <w:rFonts w:ascii="Times New Roman" w:eastAsia="Times New Roman" w:hAnsi="Times New Roman" w:cs="Times New Roman"/>
                <w:color w:val="000000" w:themeColor="text1"/>
                <w:sz w:val="22"/>
                <w:szCs w:val="22"/>
                <w:lang w:val="ru-RU"/>
              </w:rPr>
              <w:t>Извештај на родитељском састанку/пријем родитеља</w:t>
            </w:r>
          </w:p>
        </w:tc>
        <w:tc>
          <w:tcPr>
            <w:tcW w:w="2394" w:type="dxa"/>
          </w:tcPr>
          <w:p w:rsidR="00F2179A" w:rsidRPr="001D7BAD" w:rsidRDefault="00156686">
            <w:pPr>
              <w:pBdr>
                <w:top w:val="nil"/>
                <w:left w:val="nil"/>
                <w:bottom w:val="nil"/>
                <w:right w:val="nil"/>
                <w:between w:val="nil"/>
              </w:pBdr>
              <w:ind w:hanging="2"/>
              <w:rPr>
                <w:rFonts w:ascii="Times New Roman" w:eastAsia="Times New Roman" w:hAnsi="Times New Roman" w:cs="Times New Roman"/>
                <w:color w:val="000000" w:themeColor="text1"/>
                <w:sz w:val="22"/>
                <w:szCs w:val="22"/>
              </w:rPr>
            </w:pPr>
            <w:r w:rsidRPr="001D7BAD">
              <w:rPr>
                <w:rFonts w:ascii="Times New Roman" w:eastAsia="Times New Roman" w:hAnsi="Times New Roman" w:cs="Times New Roman"/>
                <w:color w:val="000000" w:themeColor="text1"/>
                <w:sz w:val="22"/>
                <w:szCs w:val="22"/>
              </w:rPr>
              <w:t>ОС</w:t>
            </w:r>
          </w:p>
        </w:tc>
      </w:tr>
      <w:tr w:rsidR="001D7BAD" w:rsidRPr="001D7BAD">
        <w:trPr>
          <w:trHeight w:val="833"/>
        </w:trPr>
        <w:tc>
          <w:tcPr>
            <w:tcW w:w="1668" w:type="dxa"/>
          </w:tcPr>
          <w:p w:rsidR="00F2179A" w:rsidRPr="001D7BAD" w:rsidRDefault="00156686">
            <w:pPr>
              <w:pBdr>
                <w:top w:val="nil"/>
                <w:left w:val="nil"/>
                <w:bottom w:val="nil"/>
                <w:right w:val="nil"/>
                <w:between w:val="nil"/>
              </w:pBdr>
              <w:ind w:hanging="2"/>
              <w:rPr>
                <w:rFonts w:ascii="Times New Roman" w:eastAsia="Times New Roman" w:hAnsi="Times New Roman" w:cs="Times New Roman"/>
                <w:color w:val="000000" w:themeColor="text1"/>
                <w:sz w:val="22"/>
                <w:szCs w:val="22"/>
              </w:rPr>
            </w:pPr>
            <w:r w:rsidRPr="001D7BAD">
              <w:rPr>
                <w:rFonts w:ascii="Times New Roman" w:eastAsia="Times New Roman" w:hAnsi="Times New Roman" w:cs="Times New Roman"/>
                <w:color w:val="000000" w:themeColor="text1"/>
                <w:sz w:val="22"/>
                <w:szCs w:val="22"/>
              </w:rPr>
              <w:t>новембар</w:t>
            </w:r>
          </w:p>
        </w:tc>
        <w:tc>
          <w:tcPr>
            <w:tcW w:w="3120" w:type="dxa"/>
          </w:tcPr>
          <w:p w:rsidR="00F2179A" w:rsidRPr="00062BA8" w:rsidRDefault="00156686">
            <w:pPr>
              <w:pBdr>
                <w:top w:val="nil"/>
                <w:left w:val="nil"/>
                <w:bottom w:val="nil"/>
                <w:right w:val="nil"/>
                <w:between w:val="nil"/>
              </w:pBdr>
              <w:ind w:hanging="2"/>
              <w:rPr>
                <w:rFonts w:ascii="Times New Roman" w:eastAsia="Times New Roman" w:hAnsi="Times New Roman" w:cs="Times New Roman"/>
                <w:color w:val="000000" w:themeColor="text1"/>
                <w:sz w:val="22"/>
                <w:szCs w:val="22"/>
                <w:lang w:val="ru-RU"/>
              </w:rPr>
            </w:pPr>
            <w:r w:rsidRPr="00062BA8">
              <w:rPr>
                <w:rFonts w:ascii="Times New Roman" w:eastAsia="Times New Roman" w:hAnsi="Times New Roman" w:cs="Times New Roman"/>
                <w:color w:val="000000" w:themeColor="text1"/>
                <w:sz w:val="22"/>
                <w:szCs w:val="22"/>
                <w:lang w:val="ru-RU"/>
              </w:rPr>
              <w:t>4.1.3.1 Други родитељски састанак:</w:t>
            </w:r>
          </w:p>
          <w:p w:rsidR="00F2179A" w:rsidRPr="00C050C4" w:rsidRDefault="00156686">
            <w:pPr>
              <w:pBdr>
                <w:top w:val="nil"/>
                <w:left w:val="nil"/>
                <w:bottom w:val="nil"/>
                <w:right w:val="nil"/>
                <w:between w:val="nil"/>
              </w:pBdr>
              <w:ind w:hanging="2"/>
              <w:rPr>
                <w:rFonts w:ascii="Times New Roman" w:eastAsia="Times New Roman" w:hAnsi="Times New Roman" w:cs="Times New Roman"/>
                <w:color w:val="000000" w:themeColor="text1"/>
                <w:sz w:val="22"/>
                <w:szCs w:val="22"/>
                <w:lang w:val="ru-RU"/>
              </w:rPr>
            </w:pPr>
            <w:r w:rsidRPr="00C050C4">
              <w:rPr>
                <w:rFonts w:ascii="Times New Roman" w:eastAsia="Times New Roman" w:hAnsi="Times New Roman" w:cs="Times New Roman"/>
                <w:color w:val="000000" w:themeColor="text1"/>
                <w:sz w:val="22"/>
                <w:szCs w:val="22"/>
                <w:lang w:val="ru-RU"/>
              </w:rPr>
              <w:t>Анализа школског успеха и упознавање са платформом „Моја средња школа“ и пријава за завршни испит</w:t>
            </w:r>
          </w:p>
        </w:tc>
        <w:tc>
          <w:tcPr>
            <w:tcW w:w="2394" w:type="dxa"/>
          </w:tcPr>
          <w:p w:rsidR="00F2179A" w:rsidRPr="001D7BAD" w:rsidRDefault="00156686">
            <w:pPr>
              <w:pBdr>
                <w:top w:val="nil"/>
                <w:left w:val="nil"/>
                <w:bottom w:val="nil"/>
                <w:right w:val="nil"/>
                <w:between w:val="nil"/>
              </w:pBdr>
              <w:ind w:hanging="2"/>
              <w:rPr>
                <w:rFonts w:ascii="Times New Roman" w:eastAsia="Times New Roman" w:hAnsi="Times New Roman" w:cs="Times New Roman"/>
                <w:color w:val="000000" w:themeColor="text1"/>
                <w:sz w:val="22"/>
                <w:szCs w:val="22"/>
              </w:rPr>
            </w:pPr>
            <w:r w:rsidRPr="001D7BAD">
              <w:rPr>
                <w:rFonts w:ascii="Times New Roman" w:eastAsia="Times New Roman" w:hAnsi="Times New Roman" w:cs="Times New Roman"/>
                <w:color w:val="000000" w:themeColor="text1"/>
                <w:sz w:val="22"/>
                <w:szCs w:val="22"/>
              </w:rPr>
              <w:t>Одржан родитељски састанак</w:t>
            </w:r>
          </w:p>
        </w:tc>
        <w:tc>
          <w:tcPr>
            <w:tcW w:w="2394" w:type="dxa"/>
          </w:tcPr>
          <w:p w:rsidR="00F2179A" w:rsidRPr="001D7BAD" w:rsidRDefault="00156686">
            <w:pPr>
              <w:pBdr>
                <w:top w:val="nil"/>
                <w:left w:val="nil"/>
                <w:bottom w:val="nil"/>
                <w:right w:val="nil"/>
                <w:between w:val="nil"/>
              </w:pBdr>
              <w:ind w:hanging="2"/>
              <w:rPr>
                <w:rFonts w:ascii="Times New Roman" w:eastAsia="Times New Roman" w:hAnsi="Times New Roman" w:cs="Times New Roman"/>
                <w:color w:val="000000" w:themeColor="text1"/>
                <w:sz w:val="22"/>
                <w:szCs w:val="22"/>
              </w:rPr>
            </w:pPr>
            <w:r w:rsidRPr="001D7BAD">
              <w:rPr>
                <w:rFonts w:ascii="Times New Roman" w:eastAsia="Times New Roman" w:hAnsi="Times New Roman" w:cs="Times New Roman"/>
                <w:color w:val="000000" w:themeColor="text1"/>
                <w:sz w:val="22"/>
                <w:szCs w:val="22"/>
              </w:rPr>
              <w:t>ОС</w:t>
            </w:r>
          </w:p>
        </w:tc>
      </w:tr>
      <w:tr w:rsidR="001D7BAD" w:rsidRPr="001D7BAD">
        <w:trPr>
          <w:trHeight w:val="833"/>
        </w:trPr>
        <w:tc>
          <w:tcPr>
            <w:tcW w:w="1668" w:type="dxa"/>
          </w:tcPr>
          <w:p w:rsidR="00F2179A" w:rsidRPr="001D7BAD" w:rsidRDefault="00156686">
            <w:pPr>
              <w:pBdr>
                <w:top w:val="nil"/>
                <w:left w:val="nil"/>
                <w:bottom w:val="nil"/>
                <w:right w:val="nil"/>
                <w:between w:val="nil"/>
              </w:pBdr>
              <w:ind w:hanging="2"/>
              <w:rPr>
                <w:rFonts w:ascii="Times New Roman" w:eastAsia="Times New Roman" w:hAnsi="Times New Roman" w:cs="Times New Roman"/>
                <w:color w:val="000000" w:themeColor="text1"/>
                <w:sz w:val="22"/>
                <w:szCs w:val="22"/>
              </w:rPr>
            </w:pPr>
            <w:r w:rsidRPr="001D7BAD">
              <w:rPr>
                <w:rFonts w:ascii="Times New Roman" w:eastAsia="Times New Roman" w:hAnsi="Times New Roman" w:cs="Times New Roman"/>
                <w:color w:val="000000" w:themeColor="text1"/>
                <w:sz w:val="22"/>
                <w:szCs w:val="22"/>
              </w:rPr>
              <w:t>март</w:t>
            </w:r>
          </w:p>
        </w:tc>
        <w:tc>
          <w:tcPr>
            <w:tcW w:w="3120" w:type="dxa"/>
          </w:tcPr>
          <w:p w:rsidR="00F2179A" w:rsidRPr="00C050C4" w:rsidRDefault="00156686">
            <w:pPr>
              <w:pBdr>
                <w:top w:val="nil"/>
                <w:left w:val="nil"/>
                <w:bottom w:val="nil"/>
                <w:right w:val="nil"/>
                <w:between w:val="nil"/>
              </w:pBdr>
              <w:ind w:hanging="2"/>
              <w:rPr>
                <w:rFonts w:ascii="Times New Roman" w:eastAsia="Times New Roman" w:hAnsi="Times New Roman" w:cs="Times New Roman"/>
                <w:color w:val="000000" w:themeColor="text1"/>
                <w:sz w:val="22"/>
                <w:szCs w:val="22"/>
                <w:lang w:val="ru-RU"/>
              </w:rPr>
            </w:pPr>
            <w:r w:rsidRPr="00C050C4">
              <w:rPr>
                <w:rFonts w:ascii="Times New Roman" w:eastAsia="Times New Roman" w:hAnsi="Times New Roman" w:cs="Times New Roman"/>
                <w:color w:val="000000" w:themeColor="text1"/>
                <w:sz w:val="22"/>
                <w:szCs w:val="22"/>
                <w:lang w:val="ru-RU"/>
              </w:rPr>
              <w:t>4.1.3.1  Трећи родитељски састанак:</w:t>
            </w:r>
          </w:p>
          <w:p w:rsidR="00F2179A" w:rsidRPr="00C050C4" w:rsidRDefault="00156686">
            <w:pPr>
              <w:pBdr>
                <w:top w:val="nil"/>
                <w:left w:val="nil"/>
                <w:bottom w:val="nil"/>
                <w:right w:val="nil"/>
                <w:between w:val="nil"/>
              </w:pBdr>
              <w:ind w:hanging="2"/>
              <w:rPr>
                <w:rFonts w:ascii="Times New Roman" w:eastAsia="Times New Roman" w:hAnsi="Times New Roman" w:cs="Times New Roman"/>
                <w:color w:val="000000" w:themeColor="text1"/>
                <w:sz w:val="22"/>
                <w:szCs w:val="22"/>
                <w:lang w:val="ru-RU"/>
              </w:rPr>
            </w:pPr>
            <w:r w:rsidRPr="00C050C4">
              <w:rPr>
                <w:rFonts w:ascii="Times New Roman" w:eastAsia="Times New Roman" w:hAnsi="Times New Roman" w:cs="Times New Roman"/>
                <w:color w:val="000000" w:themeColor="text1"/>
                <w:sz w:val="22"/>
                <w:szCs w:val="22"/>
                <w:lang w:val="ru-RU"/>
              </w:rPr>
              <w:t>Пробни завршни испит, припремна настава и упис /пријемни деце у специјализоване смерове</w:t>
            </w:r>
          </w:p>
        </w:tc>
        <w:tc>
          <w:tcPr>
            <w:tcW w:w="2394" w:type="dxa"/>
          </w:tcPr>
          <w:p w:rsidR="00F2179A" w:rsidRPr="001D7BAD" w:rsidRDefault="00156686">
            <w:pPr>
              <w:pBdr>
                <w:top w:val="nil"/>
                <w:left w:val="nil"/>
                <w:bottom w:val="nil"/>
                <w:right w:val="nil"/>
                <w:between w:val="nil"/>
              </w:pBdr>
              <w:ind w:hanging="2"/>
              <w:rPr>
                <w:rFonts w:ascii="Times New Roman" w:eastAsia="Times New Roman" w:hAnsi="Times New Roman" w:cs="Times New Roman"/>
                <w:color w:val="000000" w:themeColor="text1"/>
                <w:sz w:val="22"/>
                <w:szCs w:val="22"/>
              </w:rPr>
            </w:pPr>
            <w:r w:rsidRPr="001D7BAD">
              <w:rPr>
                <w:rFonts w:ascii="Times New Roman" w:eastAsia="Times New Roman" w:hAnsi="Times New Roman" w:cs="Times New Roman"/>
                <w:color w:val="000000" w:themeColor="text1"/>
                <w:sz w:val="22"/>
                <w:szCs w:val="22"/>
              </w:rPr>
              <w:t>Одржан родитељски састанак</w:t>
            </w:r>
          </w:p>
        </w:tc>
        <w:tc>
          <w:tcPr>
            <w:tcW w:w="2394" w:type="dxa"/>
          </w:tcPr>
          <w:p w:rsidR="00F2179A" w:rsidRPr="001D7BAD" w:rsidRDefault="00156686">
            <w:pPr>
              <w:pBdr>
                <w:top w:val="nil"/>
                <w:left w:val="nil"/>
                <w:bottom w:val="nil"/>
                <w:right w:val="nil"/>
                <w:between w:val="nil"/>
              </w:pBdr>
              <w:ind w:hanging="2"/>
              <w:rPr>
                <w:rFonts w:ascii="Times New Roman" w:eastAsia="Times New Roman" w:hAnsi="Times New Roman" w:cs="Times New Roman"/>
                <w:color w:val="000000" w:themeColor="text1"/>
                <w:sz w:val="22"/>
                <w:szCs w:val="22"/>
              </w:rPr>
            </w:pPr>
            <w:r w:rsidRPr="001D7BAD">
              <w:rPr>
                <w:rFonts w:ascii="Times New Roman" w:eastAsia="Times New Roman" w:hAnsi="Times New Roman" w:cs="Times New Roman"/>
                <w:color w:val="000000" w:themeColor="text1"/>
                <w:sz w:val="22"/>
                <w:szCs w:val="22"/>
              </w:rPr>
              <w:t>ОС</w:t>
            </w:r>
          </w:p>
        </w:tc>
      </w:tr>
      <w:tr w:rsidR="001D7BAD" w:rsidRPr="001D7BAD">
        <w:trPr>
          <w:trHeight w:val="833"/>
        </w:trPr>
        <w:tc>
          <w:tcPr>
            <w:tcW w:w="1668" w:type="dxa"/>
          </w:tcPr>
          <w:p w:rsidR="00F2179A" w:rsidRPr="001D7BAD" w:rsidRDefault="00156686">
            <w:pPr>
              <w:pBdr>
                <w:top w:val="nil"/>
                <w:left w:val="nil"/>
                <w:bottom w:val="nil"/>
                <w:right w:val="nil"/>
                <w:between w:val="nil"/>
              </w:pBdr>
              <w:ind w:hanging="2"/>
              <w:rPr>
                <w:rFonts w:ascii="Times New Roman" w:eastAsia="Times New Roman" w:hAnsi="Times New Roman" w:cs="Times New Roman"/>
                <w:color w:val="000000" w:themeColor="text1"/>
                <w:sz w:val="22"/>
                <w:szCs w:val="22"/>
              </w:rPr>
            </w:pPr>
            <w:r w:rsidRPr="001D7BAD">
              <w:rPr>
                <w:rFonts w:ascii="Times New Roman" w:eastAsia="Times New Roman" w:hAnsi="Times New Roman" w:cs="Times New Roman"/>
                <w:color w:val="000000" w:themeColor="text1"/>
                <w:sz w:val="22"/>
                <w:szCs w:val="22"/>
              </w:rPr>
              <w:t>март</w:t>
            </w:r>
          </w:p>
        </w:tc>
        <w:tc>
          <w:tcPr>
            <w:tcW w:w="3120" w:type="dxa"/>
          </w:tcPr>
          <w:p w:rsidR="00F2179A" w:rsidRPr="001D7BAD" w:rsidRDefault="00156686">
            <w:pPr>
              <w:pBdr>
                <w:top w:val="nil"/>
                <w:left w:val="nil"/>
                <w:bottom w:val="nil"/>
                <w:right w:val="nil"/>
                <w:between w:val="nil"/>
              </w:pBdr>
              <w:ind w:hanging="2"/>
              <w:rPr>
                <w:rFonts w:ascii="Times New Roman" w:eastAsia="Times New Roman" w:hAnsi="Times New Roman" w:cs="Times New Roman"/>
                <w:color w:val="000000" w:themeColor="text1"/>
                <w:sz w:val="22"/>
                <w:szCs w:val="22"/>
              </w:rPr>
            </w:pPr>
            <w:r w:rsidRPr="001D7BAD">
              <w:rPr>
                <w:rFonts w:ascii="Times New Roman" w:eastAsia="Times New Roman" w:hAnsi="Times New Roman" w:cs="Times New Roman"/>
                <w:color w:val="000000" w:themeColor="text1"/>
                <w:sz w:val="22"/>
                <w:szCs w:val="22"/>
              </w:rPr>
              <w:t>Пробни завршни испит</w:t>
            </w:r>
          </w:p>
        </w:tc>
        <w:tc>
          <w:tcPr>
            <w:tcW w:w="2394" w:type="dxa"/>
          </w:tcPr>
          <w:p w:rsidR="00F2179A" w:rsidRPr="001D7BAD" w:rsidRDefault="00156686">
            <w:pPr>
              <w:pBdr>
                <w:top w:val="nil"/>
                <w:left w:val="nil"/>
                <w:bottom w:val="nil"/>
                <w:right w:val="nil"/>
                <w:between w:val="nil"/>
              </w:pBdr>
              <w:ind w:hanging="2"/>
              <w:rPr>
                <w:rFonts w:ascii="Times New Roman" w:eastAsia="Times New Roman" w:hAnsi="Times New Roman" w:cs="Times New Roman"/>
                <w:color w:val="000000" w:themeColor="text1"/>
                <w:sz w:val="22"/>
                <w:szCs w:val="22"/>
              </w:rPr>
            </w:pPr>
            <w:r w:rsidRPr="001D7BAD">
              <w:rPr>
                <w:rFonts w:ascii="Times New Roman" w:eastAsia="Times New Roman" w:hAnsi="Times New Roman" w:cs="Times New Roman"/>
                <w:color w:val="000000" w:themeColor="text1"/>
                <w:sz w:val="22"/>
                <w:szCs w:val="22"/>
              </w:rPr>
              <w:t>Спроведен пробни завршни испит</w:t>
            </w:r>
          </w:p>
        </w:tc>
        <w:tc>
          <w:tcPr>
            <w:tcW w:w="2394" w:type="dxa"/>
          </w:tcPr>
          <w:p w:rsidR="00F2179A" w:rsidRPr="001D7BAD" w:rsidRDefault="00156686">
            <w:pPr>
              <w:pBdr>
                <w:top w:val="nil"/>
                <w:left w:val="nil"/>
                <w:bottom w:val="nil"/>
                <w:right w:val="nil"/>
                <w:between w:val="nil"/>
              </w:pBdr>
              <w:ind w:hanging="2"/>
              <w:rPr>
                <w:rFonts w:ascii="Times New Roman" w:eastAsia="Times New Roman" w:hAnsi="Times New Roman" w:cs="Times New Roman"/>
                <w:color w:val="000000" w:themeColor="text1"/>
                <w:sz w:val="22"/>
                <w:szCs w:val="22"/>
              </w:rPr>
            </w:pPr>
            <w:r w:rsidRPr="001D7BAD">
              <w:rPr>
                <w:rFonts w:ascii="Times New Roman" w:eastAsia="Times New Roman" w:hAnsi="Times New Roman" w:cs="Times New Roman"/>
                <w:color w:val="000000" w:themeColor="text1"/>
                <w:sz w:val="22"/>
                <w:szCs w:val="22"/>
              </w:rPr>
              <w:t>ОС, СПП, предметни наставници</w:t>
            </w:r>
          </w:p>
        </w:tc>
      </w:tr>
      <w:tr w:rsidR="001D7BAD" w:rsidRPr="001D7BAD">
        <w:trPr>
          <w:trHeight w:val="833"/>
        </w:trPr>
        <w:tc>
          <w:tcPr>
            <w:tcW w:w="1668" w:type="dxa"/>
          </w:tcPr>
          <w:p w:rsidR="00F2179A" w:rsidRPr="001D7BAD" w:rsidRDefault="00156686">
            <w:pPr>
              <w:pBdr>
                <w:top w:val="nil"/>
                <w:left w:val="nil"/>
                <w:bottom w:val="nil"/>
                <w:right w:val="nil"/>
                <w:between w:val="nil"/>
              </w:pBdr>
              <w:ind w:hanging="2"/>
              <w:rPr>
                <w:rFonts w:ascii="Times New Roman" w:eastAsia="Times New Roman" w:hAnsi="Times New Roman" w:cs="Times New Roman"/>
                <w:color w:val="000000" w:themeColor="text1"/>
                <w:sz w:val="22"/>
                <w:szCs w:val="22"/>
              </w:rPr>
            </w:pPr>
            <w:r w:rsidRPr="001D7BAD">
              <w:rPr>
                <w:rFonts w:ascii="Times New Roman" w:eastAsia="Times New Roman" w:hAnsi="Times New Roman" w:cs="Times New Roman"/>
                <w:color w:val="000000" w:themeColor="text1"/>
                <w:sz w:val="22"/>
                <w:szCs w:val="22"/>
              </w:rPr>
              <w:t>март</w:t>
            </w:r>
          </w:p>
        </w:tc>
        <w:tc>
          <w:tcPr>
            <w:tcW w:w="3120" w:type="dxa"/>
          </w:tcPr>
          <w:p w:rsidR="00F2179A" w:rsidRPr="00C050C4" w:rsidRDefault="00156686">
            <w:pPr>
              <w:pBdr>
                <w:top w:val="nil"/>
                <w:left w:val="nil"/>
                <w:bottom w:val="nil"/>
                <w:right w:val="nil"/>
                <w:between w:val="nil"/>
              </w:pBdr>
              <w:ind w:hanging="2"/>
              <w:rPr>
                <w:rFonts w:ascii="Times New Roman" w:eastAsia="Times New Roman" w:hAnsi="Times New Roman" w:cs="Times New Roman"/>
                <w:color w:val="000000" w:themeColor="text1"/>
                <w:sz w:val="22"/>
                <w:szCs w:val="22"/>
                <w:lang w:val="ru-RU"/>
              </w:rPr>
            </w:pPr>
            <w:r w:rsidRPr="00C050C4">
              <w:rPr>
                <w:rFonts w:ascii="Times New Roman" w:eastAsia="Times New Roman" w:hAnsi="Times New Roman" w:cs="Times New Roman"/>
                <w:b/>
                <w:bCs/>
                <w:color w:val="000000" w:themeColor="text1"/>
                <w:sz w:val="22"/>
                <w:szCs w:val="22"/>
                <w:lang w:val="ru-RU"/>
              </w:rPr>
              <w:t xml:space="preserve">14.6.4. </w:t>
            </w:r>
            <w:r w:rsidRPr="00C050C4">
              <w:rPr>
                <w:rFonts w:ascii="Times New Roman" w:eastAsia="Times New Roman" w:hAnsi="Times New Roman" w:cs="Times New Roman"/>
                <w:color w:val="000000" w:themeColor="text1"/>
                <w:sz w:val="22"/>
                <w:szCs w:val="22"/>
                <w:lang w:val="ru-RU"/>
              </w:rPr>
              <w:t>Информисање родитеља о току припреме за завршни испит</w:t>
            </w:r>
          </w:p>
        </w:tc>
        <w:tc>
          <w:tcPr>
            <w:tcW w:w="2394" w:type="dxa"/>
          </w:tcPr>
          <w:p w:rsidR="00F2179A" w:rsidRPr="001D7BAD" w:rsidRDefault="00156686">
            <w:pPr>
              <w:pBdr>
                <w:top w:val="nil"/>
                <w:left w:val="nil"/>
                <w:bottom w:val="nil"/>
                <w:right w:val="nil"/>
                <w:between w:val="nil"/>
              </w:pBdr>
              <w:ind w:hanging="2"/>
              <w:rPr>
                <w:rFonts w:ascii="Times New Roman" w:eastAsia="Times New Roman" w:hAnsi="Times New Roman" w:cs="Times New Roman"/>
                <w:color w:val="000000" w:themeColor="text1"/>
                <w:sz w:val="22"/>
                <w:szCs w:val="22"/>
              </w:rPr>
            </w:pPr>
            <w:r w:rsidRPr="001D7BAD">
              <w:rPr>
                <w:rFonts w:ascii="Times New Roman" w:eastAsia="Times New Roman" w:hAnsi="Times New Roman" w:cs="Times New Roman"/>
                <w:color w:val="000000" w:themeColor="text1"/>
                <w:sz w:val="22"/>
                <w:szCs w:val="22"/>
              </w:rPr>
              <w:t>Пријеми и родитељски састанци</w:t>
            </w:r>
          </w:p>
        </w:tc>
        <w:tc>
          <w:tcPr>
            <w:tcW w:w="2394" w:type="dxa"/>
          </w:tcPr>
          <w:p w:rsidR="00F2179A" w:rsidRPr="001D7BAD" w:rsidRDefault="00156686">
            <w:pPr>
              <w:pBdr>
                <w:top w:val="nil"/>
                <w:left w:val="nil"/>
                <w:bottom w:val="nil"/>
                <w:right w:val="nil"/>
                <w:between w:val="nil"/>
              </w:pBdr>
              <w:ind w:hanging="2"/>
              <w:rPr>
                <w:rFonts w:ascii="Times New Roman" w:eastAsia="Times New Roman" w:hAnsi="Times New Roman" w:cs="Times New Roman"/>
                <w:color w:val="000000" w:themeColor="text1"/>
                <w:sz w:val="22"/>
                <w:szCs w:val="22"/>
              </w:rPr>
            </w:pPr>
            <w:r w:rsidRPr="001D7BAD">
              <w:rPr>
                <w:rFonts w:ascii="Times New Roman" w:eastAsia="Times New Roman" w:hAnsi="Times New Roman" w:cs="Times New Roman"/>
                <w:color w:val="000000" w:themeColor="text1"/>
                <w:sz w:val="22"/>
                <w:szCs w:val="22"/>
              </w:rPr>
              <w:t>ОС</w:t>
            </w:r>
          </w:p>
        </w:tc>
      </w:tr>
      <w:tr w:rsidR="001D7BAD" w:rsidRPr="001D7BAD">
        <w:trPr>
          <w:trHeight w:val="833"/>
        </w:trPr>
        <w:tc>
          <w:tcPr>
            <w:tcW w:w="1668" w:type="dxa"/>
          </w:tcPr>
          <w:p w:rsidR="00F2179A" w:rsidRPr="001D7BAD" w:rsidRDefault="00156686">
            <w:pPr>
              <w:pBdr>
                <w:top w:val="nil"/>
                <w:left w:val="nil"/>
                <w:bottom w:val="nil"/>
                <w:right w:val="nil"/>
                <w:between w:val="nil"/>
              </w:pBdr>
              <w:ind w:hanging="2"/>
              <w:rPr>
                <w:rFonts w:ascii="Times New Roman" w:eastAsia="Times New Roman" w:hAnsi="Times New Roman" w:cs="Times New Roman"/>
                <w:color w:val="000000" w:themeColor="text1"/>
                <w:sz w:val="22"/>
                <w:szCs w:val="22"/>
              </w:rPr>
            </w:pPr>
            <w:r w:rsidRPr="001D7BAD">
              <w:rPr>
                <w:rFonts w:ascii="Times New Roman" w:eastAsia="Times New Roman" w:hAnsi="Times New Roman" w:cs="Times New Roman"/>
                <w:color w:val="000000" w:themeColor="text1"/>
                <w:sz w:val="22"/>
                <w:szCs w:val="22"/>
              </w:rPr>
              <w:t>Март/април</w:t>
            </w:r>
          </w:p>
        </w:tc>
        <w:tc>
          <w:tcPr>
            <w:tcW w:w="3120" w:type="dxa"/>
          </w:tcPr>
          <w:p w:rsidR="00F2179A" w:rsidRPr="001D7BAD" w:rsidRDefault="00156686">
            <w:pPr>
              <w:pBdr>
                <w:top w:val="nil"/>
                <w:left w:val="nil"/>
                <w:bottom w:val="nil"/>
                <w:right w:val="nil"/>
                <w:between w:val="nil"/>
              </w:pBdr>
              <w:ind w:hanging="2"/>
              <w:rPr>
                <w:rFonts w:ascii="Times New Roman" w:eastAsia="Times New Roman" w:hAnsi="Times New Roman" w:cs="Times New Roman"/>
                <w:color w:val="000000" w:themeColor="text1"/>
                <w:sz w:val="22"/>
                <w:szCs w:val="22"/>
              </w:rPr>
            </w:pPr>
            <w:r w:rsidRPr="001D7BAD">
              <w:rPr>
                <w:rFonts w:ascii="Times New Roman" w:eastAsia="Times New Roman" w:hAnsi="Times New Roman" w:cs="Times New Roman"/>
                <w:color w:val="000000" w:themeColor="text1"/>
                <w:sz w:val="22"/>
                <w:szCs w:val="22"/>
              </w:rPr>
              <w:t>Фотографисање ученика</w:t>
            </w:r>
          </w:p>
        </w:tc>
        <w:tc>
          <w:tcPr>
            <w:tcW w:w="2394" w:type="dxa"/>
          </w:tcPr>
          <w:p w:rsidR="00F2179A" w:rsidRPr="001D7BAD" w:rsidRDefault="00156686">
            <w:pPr>
              <w:pBdr>
                <w:top w:val="nil"/>
                <w:left w:val="nil"/>
                <w:bottom w:val="nil"/>
                <w:right w:val="nil"/>
                <w:between w:val="nil"/>
              </w:pBdr>
              <w:ind w:hanging="2"/>
              <w:rPr>
                <w:rFonts w:ascii="Times New Roman" w:eastAsia="Times New Roman" w:hAnsi="Times New Roman" w:cs="Times New Roman"/>
                <w:color w:val="000000" w:themeColor="text1"/>
                <w:sz w:val="22"/>
                <w:szCs w:val="22"/>
              </w:rPr>
            </w:pPr>
            <w:r w:rsidRPr="001D7BAD">
              <w:rPr>
                <w:rFonts w:ascii="Times New Roman" w:eastAsia="Times New Roman" w:hAnsi="Times New Roman" w:cs="Times New Roman"/>
                <w:color w:val="000000" w:themeColor="text1"/>
                <w:sz w:val="22"/>
                <w:szCs w:val="22"/>
              </w:rPr>
              <w:t>Спроведено фотографисање</w:t>
            </w:r>
          </w:p>
        </w:tc>
        <w:tc>
          <w:tcPr>
            <w:tcW w:w="2394" w:type="dxa"/>
          </w:tcPr>
          <w:p w:rsidR="00F2179A" w:rsidRPr="001D7BAD" w:rsidRDefault="00156686">
            <w:pPr>
              <w:pBdr>
                <w:top w:val="nil"/>
                <w:left w:val="nil"/>
                <w:bottom w:val="nil"/>
                <w:right w:val="nil"/>
                <w:between w:val="nil"/>
              </w:pBdr>
              <w:ind w:hanging="2"/>
              <w:rPr>
                <w:rFonts w:ascii="Times New Roman" w:eastAsia="Times New Roman" w:hAnsi="Times New Roman" w:cs="Times New Roman"/>
                <w:color w:val="000000" w:themeColor="text1"/>
                <w:sz w:val="22"/>
                <w:szCs w:val="22"/>
              </w:rPr>
            </w:pPr>
            <w:r w:rsidRPr="001D7BAD">
              <w:rPr>
                <w:rFonts w:ascii="Times New Roman" w:eastAsia="Times New Roman" w:hAnsi="Times New Roman" w:cs="Times New Roman"/>
                <w:color w:val="000000" w:themeColor="text1"/>
                <w:sz w:val="22"/>
                <w:szCs w:val="22"/>
              </w:rPr>
              <w:t>ОС</w:t>
            </w:r>
          </w:p>
        </w:tc>
      </w:tr>
      <w:tr w:rsidR="001D7BAD" w:rsidRPr="001D7BAD">
        <w:trPr>
          <w:trHeight w:val="833"/>
        </w:trPr>
        <w:tc>
          <w:tcPr>
            <w:tcW w:w="1668" w:type="dxa"/>
          </w:tcPr>
          <w:p w:rsidR="00F2179A" w:rsidRPr="001D7BAD" w:rsidRDefault="00156686">
            <w:pPr>
              <w:pBdr>
                <w:top w:val="nil"/>
                <w:left w:val="nil"/>
                <w:bottom w:val="nil"/>
                <w:right w:val="nil"/>
                <w:between w:val="nil"/>
              </w:pBdr>
              <w:ind w:hanging="2"/>
              <w:rPr>
                <w:rFonts w:ascii="Times New Roman" w:eastAsia="Times New Roman" w:hAnsi="Times New Roman" w:cs="Times New Roman"/>
                <w:color w:val="000000" w:themeColor="text1"/>
                <w:sz w:val="22"/>
                <w:szCs w:val="22"/>
              </w:rPr>
            </w:pPr>
            <w:r w:rsidRPr="001D7BAD">
              <w:rPr>
                <w:rFonts w:ascii="Times New Roman" w:eastAsia="Times New Roman" w:hAnsi="Times New Roman" w:cs="Times New Roman"/>
                <w:color w:val="000000" w:themeColor="text1"/>
                <w:sz w:val="22"/>
                <w:szCs w:val="22"/>
              </w:rPr>
              <w:t>април</w:t>
            </w:r>
          </w:p>
        </w:tc>
        <w:tc>
          <w:tcPr>
            <w:tcW w:w="3120" w:type="dxa"/>
          </w:tcPr>
          <w:p w:rsidR="00F2179A" w:rsidRPr="00C050C4" w:rsidRDefault="00156686">
            <w:pPr>
              <w:pBdr>
                <w:top w:val="nil"/>
                <w:left w:val="nil"/>
                <w:bottom w:val="nil"/>
                <w:right w:val="nil"/>
                <w:between w:val="nil"/>
              </w:pBdr>
              <w:ind w:hanging="2"/>
              <w:rPr>
                <w:rFonts w:ascii="Times New Roman" w:eastAsia="Times New Roman" w:hAnsi="Times New Roman" w:cs="Times New Roman"/>
                <w:color w:val="000000" w:themeColor="text1"/>
                <w:sz w:val="22"/>
                <w:szCs w:val="22"/>
                <w:lang w:val="ru-RU"/>
              </w:rPr>
            </w:pPr>
            <w:r w:rsidRPr="00C050C4">
              <w:rPr>
                <w:rFonts w:ascii="Times New Roman" w:eastAsia="Times New Roman" w:hAnsi="Times New Roman" w:cs="Times New Roman"/>
                <w:b/>
                <w:bCs/>
                <w:color w:val="000000" w:themeColor="text1"/>
                <w:sz w:val="22"/>
                <w:szCs w:val="22"/>
                <w:lang w:val="ru-RU"/>
              </w:rPr>
              <w:t xml:space="preserve">14.6.5. </w:t>
            </w:r>
            <w:r w:rsidRPr="00C050C4">
              <w:rPr>
                <w:rFonts w:ascii="Times New Roman" w:eastAsia="Times New Roman" w:hAnsi="Times New Roman" w:cs="Times New Roman"/>
                <w:color w:val="000000" w:themeColor="text1"/>
                <w:sz w:val="22"/>
                <w:szCs w:val="22"/>
                <w:lang w:val="ru-RU"/>
              </w:rPr>
              <w:t>Информисање родитеља и ученика о резултатима пробног завршног испита</w:t>
            </w:r>
          </w:p>
        </w:tc>
        <w:tc>
          <w:tcPr>
            <w:tcW w:w="2394" w:type="dxa"/>
          </w:tcPr>
          <w:p w:rsidR="00F2179A" w:rsidRPr="001D7BAD" w:rsidRDefault="00156686">
            <w:pPr>
              <w:pBdr>
                <w:top w:val="nil"/>
                <w:left w:val="nil"/>
                <w:bottom w:val="nil"/>
                <w:right w:val="nil"/>
                <w:between w:val="nil"/>
              </w:pBdr>
              <w:ind w:hanging="2"/>
              <w:rPr>
                <w:rFonts w:ascii="Times New Roman" w:eastAsia="Times New Roman" w:hAnsi="Times New Roman" w:cs="Times New Roman"/>
                <w:color w:val="000000" w:themeColor="text1"/>
                <w:sz w:val="22"/>
                <w:szCs w:val="22"/>
              </w:rPr>
            </w:pPr>
            <w:r w:rsidRPr="001D7BAD">
              <w:rPr>
                <w:rFonts w:ascii="Times New Roman" w:eastAsia="Times New Roman" w:hAnsi="Times New Roman" w:cs="Times New Roman"/>
                <w:color w:val="000000" w:themeColor="text1"/>
                <w:sz w:val="22"/>
                <w:szCs w:val="22"/>
              </w:rPr>
              <w:t>Пријеми и родитељски састанци</w:t>
            </w:r>
          </w:p>
        </w:tc>
        <w:tc>
          <w:tcPr>
            <w:tcW w:w="2394" w:type="dxa"/>
          </w:tcPr>
          <w:p w:rsidR="00F2179A" w:rsidRPr="001D7BAD" w:rsidRDefault="00156686">
            <w:pPr>
              <w:pBdr>
                <w:top w:val="nil"/>
                <w:left w:val="nil"/>
                <w:bottom w:val="nil"/>
                <w:right w:val="nil"/>
                <w:between w:val="nil"/>
              </w:pBdr>
              <w:ind w:hanging="2"/>
              <w:rPr>
                <w:rFonts w:ascii="Times New Roman" w:eastAsia="Times New Roman" w:hAnsi="Times New Roman" w:cs="Times New Roman"/>
                <w:color w:val="000000" w:themeColor="text1"/>
                <w:sz w:val="22"/>
                <w:szCs w:val="22"/>
              </w:rPr>
            </w:pPr>
            <w:r w:rsidRPr="001D7BAD">
              <w:rPr>
                <w:rFonts w:ascii="Times New Roman" w:eastAsia="Times New Roman" w:hAnsi="Times New Roman" w:cs="Times New Roman"/>
                <w:color w:val="000000" w:themeColor="text1"/>
                <w:sz w:val="22"/>
                <w:szCs w:val="22"/>
              </w:rPr>
              <w:t>ОС</w:t>
            </w:r>
          </w:p>
        </w:tc>
      </w:tr>
      <w:tr w:rsidR="001D7BAD" w:rsidRPr="001D7BAD">
        <w:trPr>
          <w:trHeight w:val="833"/>
        </w:trPr>
        <w:tc>
          <w:tcPr>
            <w:tcW w:w="1668" w:type="dxa"/>
          </w:tcPr>
          <w:p w:rsidR="00F2179A" w:rsidRPr="001D7BAD" w:rsidRDefault="00156686">
            <w:pPr>
              <w:pBdr>
                <w:top w:val="nil"/>
                <w:left w:val="nil"/>
                <w:bottom w:val="nil"/>
                <w:right w:val="nil"/>
                <w:between w:val="nil"/>
              </w:pBdr>
              <w:ind w:hanging="2"/>
              <w:rPr>
                <w:rFonts w:ascii="Times New Roman" w:eastAsia="Times New Roman" w:hAnsi="Times New Roman" w:cs="Times New Roman"/>
                <w:color w:val="000000" w:themeColor="text1"/>
                <w:sz w:val="22"/>
                <w:szCs w:val="22"/>
              </w:rPr>
            </w:pPr>
            <w:r w:rsidRPr="001D7BAD">
              <w:rPr>
                <w:rFonts w:ascii="Times New Roman" w:eastAsia="Times New Roman" w:hAnsi="Times New Roman" w:cs="Times New Roman"/>
                <w:color w:val="000000" w:themeColor="text1"/>
                <w:sz w:val="22"/>
                <w:szCs w:val="22"/>
              </w:rPr>
              <w:t>мај</w:t>
            </w:r>
          </w:p>
        </w:tc>
        <w:tc>
          <w:tcPr>
            <w:tcW w:w="3120" w:type="dxa"/>
          </w:tcPr>
          <w:p w:rsidR="00F2179A" w:rsidRPr="00C050C4" w:rsidRDefault="00156686">
            <w:pPr>
              <w:pBdr>
                <w:top w:val="nil"/>
                <w:left w:val="nil"/>
                <w:bottom w:val="nil"/>
                <w:right w:val="nil"/>
                <w:between w:val="nil"/>
              </w:pBdr>
              <w:ind w:hanging="2"/>
              <w:rPr>
                <w:rFonts w:ascii="Times New Roman" w:eastAsia="Times New Roman" w:hAnsi="Times New Roman" w:cs="Times New Roman"/>
                <w:color w:val="000000" w:themeColor="text1"/>
                <w:sz w:val="22"/>
                <w:szCs w:val="22"/>
                <w:lang w:val="ru-RU"/>
              </w:rPr>
            </w:pPr>
            <w:r w:rsidRPr="00C050C4">
              <w:rPr>
                <w:rFonts w:ascii="Times New Roman" w:eastAsia="Times New Roman" w:hAnsi="Times New Roman" w:cs="Times New Roman"/>
                <w:b/>
                <w:bCs/>
                <w:color w:val="000000" w:themeColor="text1"/>
                <w:sz w:val="22"/>
                <w:szCs w:val="22"/>
                <w:lang w:val="ru-RU"/>
              </w:rPr>
              <w:t xml:space="preserve">14.6.6. </w:t>
            </w:r>
            <w:r w:rsidRPr="00C050C4">
              <w:rPr>
                <w:rFonts w:ascii="Times New Roman" w:eastAsia="Times New Roman" w:hAnsi="Times New Roman" w:cs="Times New Roman"/>
                <w:color w:val="000000" w:themeColor="text1"/>
                <w:sz w:val="22"/>
                <w:szCs w:val="22"/>
                <w:lang w:val="ru-RU"/>
              </w:rPr>
              <w:t xml:space="preserve">Праћење и кориговање тока припремне наставе, ангажованости ученика  </w:t>
            </w:r>
          </w:p>
        </w:tc>
        <w:tc>
          <w:tcPr>
            <w:tcW w:w="2394" w:type="dxa"/>
          </w:tcPr>
          <w:p w:rsidR="00F2179A" w:rsidRPr="001D7BAD" w:rsidRDefault="00156686">
            <w:pPr>
              <w:pBdr>
                <w:top w:val="nil"/>
                <w:left w:val="nil"/>
                <w:bottom w:val="nil"/>
                <w:right w:val="nil"/>
                <w:between w:val="nil"/>
              </w:pBdr>
              <w:ind w:hanging="2"/>
              <w:rPr>
                <w:rFonts w:ascii="Times New Roman" w:eastAsia="Times New Roman" w:hAnsi="Times New Roman" w:cs="Times New Roman"/>
                <w:color w:val="000000" w:themeColor="text1"/>
                <w:sz w:val="22"/>
                <w:szCs w:val="22"/>
              </w:rPr>
            </w:pPr>
            <w:r w:rsidRPr="001D7BAD">
              <w:rPr>
                <w:rFonts w:ascii="Times New Roman" w:eastAsia="Times New Roman" w:hAnsi="Times New Roman" w:cs="Times New Roman"/>
                <w:color w:val="000000" w:themeColor="text1"/>
                <w:sz w:val="22"/>
                <w:szCs w:val="22"/>
              </w:rPr>
              <w:t>Коригована припремна настава</w:t>
            </w:r>
          </w:p>
        </w:tc>
        <w:tc>
          <w:tcPr>
            <w:tcW w:w="2394" w:type="dxa"/>
          </w:tcPr>
          <w:p w:rsidR="00F2179A" w:rsidRPr="001D7BAD" w:rsidRDefault="00156686">
            <w:pPr>
              <w:pBdr>
                <w:top w:val="nil"/>
                <w:left w:val="nil"/>
                <w:bottom w:val="nil"/>
                <w:right w:val="nil"/>
                <w:between w:val="nil"/>
              </w:pBdr>
              <w:ind w:hanging="2"/>
              <w:rPr>
                <w:rFonts w:ascii="Times New Roman" w:eastAsia="Times New Roman" w:hAnsi="Times New Roman" w:cs="Times New Roman"/>
                <w:color w:val="000000" w:themeColor="text1"/>
                <w:sz w:val="22"/>
                <w:szCs w:val="22"/>
              </w:rPr>
            </w:pPr>
            <w:r w:rsidRPr="001D7BAD">
              <w:rPr>
                <w:rFonts w:ascii="Times New Roman" w:eastAsia="Times New Roman" w:hAnsi="Times New Roman" w:cs="Times New Roman"/>
                <w:color w:val="000000" w:themeColor="text1"/>
                <w:sz w:val="22"/>
                <w:szCs w:val="22"/>
              </w:rPr>
              <w:t>ОС, СПП, предметни натавници</w:t>
            </w:r>
          </w:p>
        </w:tc>
      </w:tr>
      <w:tr w:rsidR="001D7BAD" w:rsidRPr="001D7BAD">
        <w:trPr>
          <w:trHeight w:val="833"/>
        </w:trPr>
        <w:tc>
          <w:tcPr>
            <w:tcW w:w="1668" w:type="dxa"/>
          </w:tcPr>
          <w:p w:rsidR="00F2179A" w:rsidRPr="001D7BAD" w:rsidRDefault="00156686">
            <w:pPr>
              <w:pBdr>
                <w:top w:val="nil"/>
                <w:left w:val="nil"/>
                <w:bottom w:val="nil"/>
                <w:right w:val="nil"/>
                <w:between w:val="nil"/>
              </w:pBdr>
              <w:ind w:hanging="2"/>
              <w:rPr>
                <w:rFonts w:ascii="Times New Roman" w:eastAsia="Times New Roman" w:hAnsi="Times New Roman" w:cs="Times New Roman"/>
                <w:color w:val="000000" w:themeColor="text1"/>
                <w:sz w:val="22"/>
                <w:szCs w:val="22"/>
              </w:rPr>
            </w:pPr>
            <w:r w:rsidRPr="001D7BAD">
              <w:rPr>
                <w:rFonts w:ascii="Times New Roman" w:eastAsia="Times New Roman" w:hAnsi="Times New Roman" w:cs="Times New Roman"/>
                <w:color w:val="000000" w:themeColor="text1"/>
                <w:sz w:val="22"/>
                <w:szCs w:val="22"/>
              </w:rPr>
              <w:t>мај</w:t>
            </w:r>
          </w:p>
        </w:tc>
        <w:tc>
          <w:tcPr>
            <w:tcW w:w="3120" w:type="dxa"/>
          </w:tcPr>
          <w:p w:rsidR="00F2179A" w:rsidRPr="00C050C4" w:rsidRDefault="00156686">
            <w:pPr>
              <w:pBdr>
                <w:top w:val="nil"/>
                <w:left w:val="nil"/>
                <w:bottom w:val="nil"/>
                <w:right w:val="nil"/>
                <w:between w:val="nil"/>
              </w:pBdr>
              <w:ind w:hanging="2"/>
              <w:rPr>
                <w:rFonts w:ascii="Times New Roman" w:eastAsia="Times New Roman" w:hAnsi="Times New Roman" w:cs="Times New Roman"/>
                <w:color w:val="000000" w:themeColor="text1"/>
                <w:sz w:val="22"/>
                <w:szCs w:val="22"/>
                <w:lang w:val="ru-RU"/>
              </w:rPr>
            </w:pPr>
            <w:r w:rsidRPr="00C050C4">
              <w:rPr>
                <w:rFonts w:ascii="Times New Roman" w:eastAsia="Times New Roman" w:hAnsi="Times New Roman" w:cs="Times New Roman"/>
                <w:color w:val="000000" w:themeColor="text1"/>
                <w:sz w:val="22"/>
                <w:szCs w:val="22"/>
                <w:lang w:val="ru-RU"/>
              </w:rPr>
              <w:t xml:space="preserve">4.1.3.1 Четврти родитељски састанак: </w:t>
            </w:r>
          </w:p>
          <w:p w:rsidR="00F2179A" w:rsidRPr="00C050C4" w:rsidRDefault="00F2179A">
            <w:pPr>
              <w:pBdr>
                <w:top w:val="nil"/>
                <w:left w:val="nil"/>
                <w:bottom w:val="nil"/>
                <w:right w:val="nil"/>
                <w:between w:val="nil"/>
              </w:pBdr>
              <w:ind w:hanging="2"/>
              <w:rPr>
                <w:rFonts w:ascii="Times New Roman" w:eastAsia="Times New Roman" w:hAnsi="Times New Roman" w:cs="Times New Roman"/>
                <w:color w:val="000000" w:themeColor="text1"/>
                <w:sz w:val="22"/>
                <w:szCs w:val="22"/>
                <w:lang w:val="ru-RU"/>
              </w:rPr>
            </w:pPr>
          </w:p>
          <w:p w:rsidR="00F2179A" w:rsidRPr="00C050C4" w:rsidRDefault="00156686">
            <w:pPr>
              <w:pBdr>
                <w:top w:val="nil"/>
                <w:left w:val="nil"/>
                <w:bottom w:val="nil"/>
                <w:right w:val="nil"/>
                <w:between w:val="nil"/>
              </w:pBdr>
              <w:ind w:hanging="2"/>
              <w:rPr>
                <w:rFonts w:ascii="Times New Roman" w:eastAsia="Times New Roman" w:hAnsi="Times New Roman" w:cs="Times New Roman"/>
                <w:color w:val="000000" w:themeColor="text1"/>
                <w:sz w:val="22"/>
                <w:szCs w:val="22"/>
                <w:lang w:val="ru-RU"/>
              </w:rPr>
            </w:pPr>
            <w:r w:rsidRPr="00C050C4">
              <w:rPr>
                <w:rFonts w:ascii="Times New Roman" w:eastAsia="Times New Roman" w:hAnsi="Times New Roman" w:cs="Times New Roman"/>
                <w:color w:val="000000" w:themeColor="text1"/>
                <w:sz w:val="22"/>
                <w:szCs w:val="22"/>
                <w:lang w:val="ru-RU"/>
              </w:rPr>
              <w:t>Професионална оријентација, припрема за завршни испит (за 8. разред) и сумирање резултата на крају године</w:t>
            </w:r>
          </w:p>
        </w:tc>
        <w:tc>
          <w:tcPr>
            <w:tcW w:w="2394" w:type="dxa"/>
          </w:tcPr>
          <w:p w:rsidR="00F2179A" w:rsidRPr="001D7BAD" w:rsidRDefault="00156686">
            <w:pPr>
              <w:pBdr>
                <w:top w:val="nil"/>
                <w:left w:val="nil"/>
                <w:bottom w:val="nil"/>
                <w:right w:val="nil"/>
                <w:between w:val="nil"/>
              </w:pBdr>
              <w:ind w:hanging="2"/>
              <w:rPr>
                <w:rFonts w:ascii="Times New Roman" w:eastAsia="Times New Roman" w:hAnsi="Times New Roman" w:cs="Times New Roman"/>
                <w:color w:val="000000" w:themeColor="text1"/>
                <w:sz w:val="22"/>
                <w:szCs w:val="22"/>
              </w:rPr>
            </w:pPr>
            <w:r w:rsidRPr="001D7BAD">
              <w:rPr>
                <w:rFonts w:ascii="Times New Roman" w:eastAsia="Times New Roman" w:hAnsi="Times New Roman" w:cs="Times New Roman"/>
                <w:color w:val="000000" w:themeColor="text1"/>
                <w:sz w:val="22"/>
                <w:szCs w:val="22"/>
              </w:rPr>
              <w:t>Одржан родитељски састанак</w:t>
            </w:r>
          </w:p>
        </w:tc>
        <w:tc>
          <w:tcPr>
            <w:tcW w:w="2394" w:type="dxa"/>
          </w:tcPr>
          <w:p w:rsidR="00F2179A" w:rsidRPr="001D7BAD" w:rsidRDefault="00156686">
            <w:pPr>
              <w:pBdr>
                <w:top w:val="nil"/>
                <w:left w:val="nil"/>
                <w:bottom w:val="nil"/>
                <w:right w:val="nil"/>
                <w:between w:val="nil"/>
              </w:pBdr>
              <w:ind w:hanging="2"/>
              <w:rPr>
                <w:rFonts w:ascii="Times New Roman" w:eastAsia="Times New Roman" w:hAnsi="Times New Roman" w:cs="Times New Roman"/>
                <w:color w:val="000000" w:themeColor="text1"/>
                <w:sz w:val="22"/>
                <w:szCs w:val="22"/>
              </w:rPr>
            </w:pPr>
            <w:r w:rsidRPr="001D7BAD">
              <w:rPr>
                <w:rFonts w:ascii="Times New Roman" w:eastAsia="Times New Roman" w:hAnsi="Times New Roman" w:cs="Times New Roman"/>
                <w:color w:val="000000" w:themeColor="text1"/>
                <w:sz w:val="22"/>
                <w:szCs w:val="22"/>
              </w:rPr>
              <w:t>ОС</w:t>
            </w:r>
          </w:p>
        </w:tc>
      </w:tr>
      <w:tr w:rsidR="001D7BAD" w:rsidRPr="001D7BAD">
        <w:trPr>
          <w:trHeight w:val="833"/>
        </w:trPr>
        <w:tc>
          <w:tcPr>
            <w:tcW w:w="1668" w:type="dxa"/>
          </w:tcPr>
          <w:p w:rsidR="00F2179A" w:rsidRPr="001D7BAD" w:rsidRDefault="00156686">
            <w:pPr>
              <w:pBdr>
                <w:top w:val="nil"/>
                <w:left w:val="nil"/>
                <w:bottom w:val="nil"/>
                <w:right w:val="nil"/>
                <w:between w:val="nil"/>
              </w:pBdr>
              <w:ind w:hanging="2"/>
              <w:rPr>
                <w:rFonts w:ascii="Times New Roman" w:eastAsia="Times New Roman" w:hAnsi="Times New Roman" w:cs="Times New Roman"/>
                <w:color w:val="000000" w:themeColor="text1"/>
                <w:sz w:val="22"/>
                <w:szCs w:val="22"/>
              </w:rPr>
            </w:pPr>
            <w:r w:rsidRPr="001D7BAD">
              <w:rPr>
                <w:rFonts w:ascii="Times New Roman" w:eastAsia="Times New Roman" w:hAnsi="Times New Roman" w:cs="Times New Roman"/>
                <w:color w:val="000000" w:themeColor="text1"/>
                <w:sz w:val="22"/>
                <w:szCs w:val="22"/>
              </w:rPr>
              <w:t>мај</w:t>
            </w:r>
          </w:p>
        </w:tc>
        <w:tc>
          <w:tcPr>
            <w:tcW w:w="3120" w:type="dxa"/>
          </w:tcPr>
          <w:p w:rsidR="00F2179A" w:rsidRPr="00C050C4" w:rsidRDefault="00156686">
            <w:pPr>
              <w:pBdr>
                <w:top w:val="nil"/>
                <w:left w:val="nil"/>
                <w:bottom w:val="nil"/>
                <w:right w:val="nil"/>
                <w:between w:val="nil"/>
              </w:pBdr>
              <w:ind w:hanging="2"/>
              <w:rPr>
                <w:rFonts w:ascii="Times New Roman" w:eastAsia="Times New Roman" w:hAnsi="Times New Roman" w:cs="Times New Roman"/>
                <w:color w:val="000000" w:themeColor="text1"/>
                <w:sz w:val="22"/>
                <w:szCs w:val="22"/>
                <w:lang w:val="ru-RU"/>
              </w:rPr>
            </w:pPr>
            <w:r w:rsidRPr="00C050C4">
              <w:rPr>
                <w:rFonts w:ascii="Times New Roman" w:eastAsia="Times New Roman" w:hAnsi="Times New Roman" w:cs="Times New Roman"/>
                <w:color w:val="000000" w:themeColor="text1"/>
                <w:sz w:val="22"/>
                <w:szCs w:val="22"/>
                <w:lang w:val="ru-RU"/>
              </w:rPr>
              <w:t>Предлог за похвале, награде и васпитно-дисциплинске мере</w:t>
            </w:r>
          </w:p>
        </w:tc>
        <w:tc>
          <w:tcPr>
            <w:tcW w:w="2394" w:type="dxa"/>
          </w:tcPr>
          <w:p w:rsidR="00F2179A" w:rsidRPr="00C050C4" w:rsidRDefault="00156686">
            <w:pPr>
              <w:pBdr>
                <w:top w:val="nil"/>
                <w:left w:val="nil"/>
                <w:bottom w:val="nil"/>
                <w:right w:val="nil"/>
                <w:between w:val="nil"/>
              </w:pBdr>
              <w:ind w:hanging="2"/>
              <w:rPr>
                <w:rFonts w:ascii="Times New Roman" w:eastAsia="Times New Roman" w:hAnsi="Times New Roman" w:cs="Times New Roman"/>
                <w:color w:val="000000" w:themeColor="text1"/>
                <w:sz w:val="22"/>
                <w:szCs w:val="22"/>
                <w:lang w:val="ru-RU"/>
              </w:rPr>
            </w:pPr>
            <w:r w:rsidRPr="00C050C4">
              <w:rPr>
                <w:rFonts w:ascii="Times New Roman" w:eastAsia="Times New Roman" w:hAnsi="Times New Roman" w:cs="Times New Roman"/>
                <w:color w:val="000000" w:themeColor="text1"/>
                <w:sz w:val="22"/>
                <w:szCs w:val="22"/>
                <w:lang w:val="ru-RU"/>
              </w:rPr>
              <w:t>Анализа постигнућа, разговор, дискусија, Избор ученика генерације</w:t>
            </w:r>
          </w:p>
        </w:tc>
        <w:tc>
          <w:tcPr>
            <w:tcW w:w="2394" w:type="dxa"/>
          </w:tcPr>
          <w:p w:rsidR="00F2179A" w:rsidRPr="001D7BAD" w:rsidRDefault="00156686">
            <w:pPr>
              <w:pBdr>
                <w:top w:val="nil"/>
                <w:left w:val="nil"/>
                <w:bottom w:val="nil"/>
                <w:right w:val="nil"/>
                <w:between w:val="nil"/>
              </w:pBdr>
              <w:ind w:hanging="2"/>
              <w:rPr>
                <w:rFonts w:ascii="Times New Roman" w:eastAsia="Times New Roman" w:hAnsi="Times New Roman" w:cs="Times New Roman"/>
                <w:color w:val="000000" w:themeColor="text1"/>
                <w:sz w:val="22"/>
                <w:szCs w:val="22"/>
              </w:rPr>
            </w:pPr>
            <w:r w:rsidRPr="001D7BAD">
              <w:rPr>
                <w:rFonts w:ascii="Times New Roman" w:eastAsia="Times New Roman" w:hAnsi="Times New Roman" w:cs="Times New Roman"/>
                <w:color w:val="000000" w:themeColor="text1"/>
                <w:sz w:val="22"/>
                <w:szCs w:val="22"/>
              </w:rPr>
              <w:t>предметни наставници, одељењско веће</w:t>
            </w:r>
          </w:p>
        </w:tc>
      </w:tr>
      <w:tr w:rsidR="001D7BAD" w:rsidRPr="001D7BAD">
        <w:trPr>
          <w:trHeight w:val="560"/>
        </w:trPr>
        <w:tc>
          <w:tcPr>
            <w:tcW w:w="1668" w:type="dxa"/>
          </w:tcPr>
          <w:p w:rsidR="00F2179A" w:rsidRPr="001D7BAD" w:rsidRDefault="00F2179A">
            <w:pPr>
              <w:pBdr>
                <w:top w:val="nil"/>
                <w:left w:val="nil"/>
                <w:bottom w:val="nil"/>
                <w:right w:val="nil"/>
                <w:between w:val="nil"/>
              </w:pBdr>
              <w:ind w:hanging="2"/>
              <w:rPr>
                <w:rFonts w:ascii="Times New Roman" w:eastAsia="Times New Roman" w:hAnsi="Times New Roman" w:cs="Times New Roman"/>
                <w:color w:val="000000" w:themeColor="text1"/>
                <w:sz w:val="22"/>
                <w:szCs w:val="22"/>
              </w:rPr>
            </w:pPr>
          </w:p>
          <w:p w:rsidR="00F2179A" w:rsidRPr="001D7BAD" w:rsidRDefault="00156686">
            <w:pPr>
              <w:pBdr>
                <w:top w:val="nil"/>
                <w:left w:val="nil"/>
                <w:bottom w:val="nil"/>
                <w:right w:val="nil"/>
                <w:between w:val="nil"/>
              </w:pBdr>
              <w:ind w:hanging="2"/>
              <w:rPr>
                <w:rFonts w:ascii="Times New Roman" w:eastAsia="Times New Roman" w:hAnsi="Times New Roman" w:cs="Times New Roman"/>
                <w:color w:val="000000" w:themeColor="text1"/>
                <w:sz w:val="22"/>
                <w:szCs w:val="22"/>
              </w:rPr>
            </w:pPr>
            <w:r w:rsidRPr="001D7BAD">
              <w:rPr>
                <w:rFonts w:ascii="Times New Roman" w:eastAsia="Times New Roman" w:hAnsi="Times New Roman" w:cs="Times New Roman"/>
                <w:color w:val="000000" w:themeColor="text1"/>
                <w:sz w:val="22"/>
                <w:szCs w:val="22"/>
              </w:rPr>
              <w:t>Мај/ јун</w:t>
            </w:r>
          </w:p>
          <w:p w:rsidR="00F2179A" w:rsidRPr="001D7BAD" w:rsidRDefault="00F2179A">
            <w:pPr>
              <w:pBdr>
                <w:top w:val="nil"/>
                <w:left w:val="nil"/>
                <w:bottom w:val="nil"/>
                <w:right w:val="nil"/>
                <w:between w:val="nil"/>
              </w:pBdr>
              <w:ind w:hanging="2"/>
              <w:rPr>
                <w:rFonts w:ascii="Times New Roman" w:eastAsia="Times New Roman" w:hAnsi="Times New Roman" w:cs="Times New Roman"/>
                <w:color w:val="000000" w:themeColor="text1"/>
                <w:sz w:val="22"/>
                <w:szCs w:val="22"/>
              </w:rPr>
            </w:pPr>
          </w:p>
        </w:tc>
        <w:tc>
          <w:tcPr>
            <w:tcW w:w="3120" w:type="dxa"/>
          </w:tcPr>
          <w:p w:rsidR="00F2179A" w:rsidRPr="001D7BAD" w:rsidRDefault="00156686">
            <w:pPr>
              <w:pBdr>
                <w:top w:val="nil"/>
                <w:left w:val="nil"/>
                <w:bottom w:val="nil"/>
                <w:right w:val="nil"/>
                <w:between w:val="nil"/>
              </w:pBdr>
              <w:ind w:hanging="2"/>
              <w:rPr>
                <w:rFonts w:ascii="Times New Roman" w:eastAsia="Times New Roman" w:hAnsi="Times New Roman" w:cs="Times New Roman"/>
                <w:color w:val="000000" w:themeColor="text1"/>
                <w:sz w:val="22"/>
                <w:szCs w:val="22"/>
              </w:rPr>
            </w:pPr>
            <w:r w:rsidRPr="001D7BAD">
              <w:rPr>
                <w:rFonts w:ascii="Times New Roman" w:eastAsia="Times New Roman" w:hAnsi="Times New Roman" w:cs="Times New Roman"/>
                <w:color w:val="000000" w:themeColor="text1"/>
                <w:sz w:val="22"/>
                <w:szCs w:val="22"/>
              </w:rPr>
              <w:t>Лекарски преглед</w:t>
            </w:r>
          </w:p>
        </w:tc>
        <w:tc>
          <w:tcPr>
            <w:tcW w:w="2394" w:type="dxa"/>
          </w:tcPr>
          <w:p w:rsidR="00F2179A" w:rsidRPr="001D7BAD" w:rsidRDefault="00156686">
            <w:pPr>
              <w:pBdr>
                <w:top w:val="nil"/>
                <w:left w:val="nil"/>
                <w:bottom w:val="nil"/>
                <w:right w:val="nil"/>
                <w:between w:val="nil"/>
              </w:pBdr>
              <w:ind w:hanging="2"/>
              <w:rPr>
                <w:rFonts w:ascii="Times New Roman" w:eastAsia="Times New Roman" w:hAnsi="Times New Roman" w:cs="Times New Roman"/>
                <w:color w:val="000000" w:themeColor="text1"/>
                <w:sz w:val="22"/>
                <w:szCs w:val="22"/>
              </w:rPr>
            </w:pPr>
            <w:r w:rsidRPr="001D7BAD">
              <w:rPr>
                <w:rFonts w:ascii="Times New Roman" w:eastAsia="Times New Roman" w:hAnsi="Times New Roman" w:cs="Times New Roman"/>
                <w:color w:val="000000" w:themeColor="text1"/>
                <w:sz w:val="22"/>
                <w:szCs w:val="22"/>
              </w:rPr>
              <w:t>Реализован лекарски преглед</w:t>
            </w:r>
          </w:p>
        </w:tc>
        <w:tc>
          <w:tcPr>
            <w:tcW w:w="2394" w:type="dxa"/>
          </w:tcPr>
          <w:p w:rsidR="00F2179A" w:rsidRPr="001D7BAD" w:rsidRDefault="00156686">
            <w:pPr>
              <w:pBdr>
                <w:top w:val="nil"/>
                <w:left w:val="nil"/>
                <w:bottom w:val="nil"/>
                <w:right w:val="nil"/>
                <w:between w:val="nil"/>
              </w:pBdr>
              <w:ind w:hanging="2"/>
              <w:rPr>
                <w:rFonts w:ascii="Times New Roman" w:eastAsia="Times New Roman" w:hAnsi="Times New Roman" w:cs="Times New Roman"/>
                <w:color w:val="000000" w:themeColor="text1"/>
                <w:sz w:val="22"/>
                <w:szCs w:val="22"/>
              </w:rPr>
            </w:pPr>
            <w:r w:rsidRPr="001D7BAD">
              <w:rPr>
                <w:rFonts w:ascii="Times New Roman" w:eastAsia="Times New Roman" w:hAnsi="Times New Roman" w:cs="Times New Roman"/>
                <w:color w:val="000000" w:themeColor="text1"/>
                <w:sz w:val="22"/>
                <w:szCs w:val="22"/>
              </w:rPr>
              <w:t>ОС</w:t>
            </w:r>
          </w:p>
        </w:tc>
      </w:tr>
      <w:tr w:rsidR="001D7BAD" w:rsidRPr="001D7BAD">
        <w:trPr>
          <w:trHeight w:val="696"/>
        </w:trPr>
        <w:tc>
          <w:tcPr>
            <w:tcW w:w="1668" w:type="dxa"/>
          </w:tcPr>
          <w:p w:rsidR="00F2179A" w:rsidRPr="001D7BAD" w:rsidRDefault="00156686">
            <w:pPr>
              <w:pBdr>
                <w:top w:val="nil"/>
                <w:left w:val="nil"/>
                <w:bottom w:val="nil"/>
                <w:right w:val="nil"/>
                <w:between w:val="nil"/>
              </w:pBdr>
              <w:ind w:hanging="2"/>
              <w:rPr>
                <w:rFonts w:ascii="Times New Roman" w:eastAsia="Times New Roman" w:hAnsi="Times New Roman" w:cs="Times New Roman"/>
                <w:color w:val="000000" w:themeColor="text1"/>
                <w:sz w:val="22"/>
                <w:szCs w:val="22"/>
              </w:rPr>
            </w:pPr>
            <w:r w:rsidRPr="001D7BAD">
              <w:rPr>
                <w:rFonts w:ascii="Times New Roman" w:eastAsia="Times New Roman" w:hAnsi="Times New Roman" w:cs="Times New Roman"/>
                <w:color w:val="000000" w:themeColor="text1"/>
                <w:sz w:val="22"/>
                <w:szCs w:val="22"/>
              </w:rPr>
              <w:t>јун</w:t>
            </w:r>
          </w:p>
        </w:tc>
        <w:tc>
          <w:tcPr>
            <w:tcW w:w="3120" w:type="dxa"/>
          </w:tcPr>
          <w:p w:rsidR="00F2179A" w:rsidRPr="001D7BAD" w:rsidRDefault="00156686">
            <w:pPr>
              <w:pBdr>
                <w:top w:val="nil"/>
                <w:left w:val="nil"/>
                <w:bottom w:val="nil"/>
                <w:right w:val="nil"/>
                <w:between w:val="nil"/>
              </w:pBdr>
              <w:ind w:hanging="2"/>
              <w:rPr>
                <w:rFonts w:ascii="Times New Roman" w:eastAsia="Times New Roman" w:hAnsi="Times New Roman" w:cs="Times New Roman"/>
                <w:color w:val="000000" w:themeColor="text1"/>
                <w:sz w:val="22"/>
                <w:szCs w:val="22"/>
              </w:rPr>
            </w:pPr>
            <w:r w:rsidRPr="001D7BAD">
              <w:rPr>
                <w:rFonts w:ascii="Times New Roman" w:eastAsia="Times New Roman" w:hAnsi="Times New Roman" w:cs="Times New Roman"/>
                <w:color w:val="000000" w:themeColor="text1"/>
                <w:sz w:val="22"/>
                <w:szCs w:val="22"/>
              </w:rPr>
              <w:t>Матурско вече</w:t>
            </w:r>
          </w:p>
        </w:tc>
        <w:tc>
          <w:tcPr>
            <w:tcW w:w="2394" w:type="dxa"/>
          </w:tcPr>
          <w:p w:rsidR="00F2179A" w:rsidRPr="00C050C4" w:rsidRDefault="00156686">
            <w:pPr>
              <w:pBdr>
                <w:top w:val="nil"/>
                <w:left w:val="nil"/>
                <w:bottom w:val="nil"/>
                <w:right w:val="nil"/>
                <w:between w:val="nil"/>
              </w:pBdr>
              <w:ind w:hanging="2"/>
              <w:rPr>
                <w:rFonts w:ascii="Times New Roman" w:eastAsia="Times New Roman" w:hAnsi="Times New Roman" w:cs="Times New Roman"/>
                <w:color w:val="000000" w:themeColor="text1"/>
                <w:sz w:val="22"/>
                <w:szCs w:val="22"/>
                <w:lang w:val="ru-RU"/>
              </w:rPr>
            </w:pPr>
            <w:r w:rsidRPr="00C050C4">
              <w:rPr>
                <w:rFonts w:ascii="Times New Roman" w:eastAsia="Times New Roman" w:hAnsi="Times New Roman" w:cs="Times New Roman"/>
                <w:color w:val="000000" w:themeColor="text1"/>
                <w:sz w:val="22"/>
                <w:szCs w:val="22"/>
                <w:lang w:val="ru-RU"/>
              </w:rPr>
              <w:t>Одржана матура и матурско вече</w:t>
            </w:r>
          </w:p>
        </w:tc>
        <w:tc>
          <w:tcPr>
            <w:tcW w:w="2394" w:type="dxa"/>
          </w:tcPr>
          <w:p w:rsidR="00F2179A" w:rsidRPr="001D7BAD" w:rsidRDefault="00156686">
            <w:pPr>
              <w:pBdr>
                <w:top w:val="nil"/>
                <w:left w:val="nil"/>
                <w:bottom w:val="nil"/>
                <w:right w:val="nil"/>
                <w:between w:val="nil"/>
              </w:pBdr>
              <w:ind w:hanging="2"/>
              <w:rPr>
                <w:rFonts w:ascii="Times New Roman" w:eastAsia="Times New Roman" w:hAnsi="Times New Roman" w:cs="Times New Roman"/>
                <w:color w:val="000000" w:themeColor="text1"/>
                <w:sz w:val="22"/>
                <w:szCs w:val="22"/>
              </w:rPr>
            </w:pPr>
            <w:r w:rsidRPr="001D7BAD">
              <w:rPr>
                <w:rFonts w:ascii="Times New Roman" w:eastAsia="Times New Roman" w:hAnsi="Times New Roman" w:cs="Times New Roman"/>
                <w:color w:val="000000" w:themeColor="text1"/>
                <w:sz w:val="22"/>
                <w:szCs w:val="22"/>
              </w:rPr>
              <w:t>ОС, СПП, предметни наставници</w:t>
            </w:r>
          </w:p>
        </w:tc>
      </w:tr>
      <w:tr w:rsidR="001D7BAD" w:rsidRPr="001D7BAD">
        <w:trPr>
          <w:trHeight w:val="990"/>
        </w:trPr>
        <w:tc>
          <w:tcPr>
            <w:tcW w:w="1668" w:type="dxa"/>
          </w:tcPr>
          <w:p w:rsidR="00F2179A" w:rsidRPr="001D7BAD" w:rsidRDefault="00156686">
            <w:pPr>
              <w:pBdr>
                <w:top w:val="nil"/>
                <w:left w:val="nil"/>
                <w:bottom w:val="nil"/>
                <w:right w:val="nil"/>
                <w:between w:val="nil"/>
              </w:pBdr>
              <w:ind w:hanging="2"/>
              <w:rPr>
                <w:rFonts w:ascii="Times New Roman" w:eastAsia="Times New Roman" w:hAnsi="Times New Roman" w:cs="Times New Roman"/>
                <w:color w:val="000000" w:themeColor="text1"/>
                <w:sz w:val="22"/>
                <w:szCs w:val="22"/>
              </w:rPr>
            </w:pPr>
            <w:r w:rsidRPr="001D7BAD">
              <w:rPr>
                <w:rFonts w:ascii="Times New Roman" w:eastAsia="Times New Roman" w:hAnsi="Times New Roman" w:cs="Times New Roman"/>
                <w:color w:val="000000" w:themeColor="text1"/>
                <w:sz w:val="22"/>
                <w:szCs w:val="22"/>
              </w:rPr>
              <w:t>јун</w:t>
            </w:r>
          </w:p>
        </w:tc>
        <w:tc>
          <w:tcPr>
            <w:tcW w:w="3120" w:type="dxa"/>
          </w:tcPr>
          <w:p w:rsidR="00F2179A" w:rsidRPr="001D7BAD" w:rsidRDefault="00156686">
            <w:pPr>
              <w:pBdr>
                <w:top w:val="nil"/>
                <w:left w:val="nil"/>
                <w:bottom w:val="nil"/>
                <w:right w:val="nil"/>
                <w:between w:val="nil"/>
              </w:pBdr>
              <w:ind w:hanging="2"/>
              <w:rPr>
                <w:rFonts w:ascii="Times New Roman" w:eastAsia="Times New Roman" w:hAnsi="Times New Roman" w:cs="Times New Roman"/>
                <w:color w:val="000000" w:themeColor="text1"/>
                <w:sz w:val="22"/>
                <w:szCs w:val="22"/>
              </w:rPr>
            </w:pPr>
            <w:r w:rsidRPr="001D7BAD">
              <w:rPr>
                <w:rFonts w:ascii="Times New Roman" w:eastAsia="Times New Roman" w:hAnsi="Times New Roman" w:cs="Times New Roman"/>
                <w:color w:val="000000" w:themeColor="text1"/>
                <w:sz w:val="22"/>
                <w:szCs w:val="22"/>
              </w:rPr>
              <w:t>Завршни испит</w:t>
            </w:r>
          </w:p>
        </w:tc>
        <w:tc>
          <w:tcPr>
            <w:tcW w:w="2394" w:type="dxa"/>
          </w:tcPr>
          <w:p w:rsidR="00F2179A" w:rsidRPr="001D7BAD" w:rsidRDefault="00156686">
            <w:pPr>
              <w:pBdr>
                <w:top w:val="nil"/>
                <w:left w:val="nil"/>
                <w:bottom w:val="nil"/>
                <w:right w:val="nil"/>
                <w:between w:val="nil"/>
              </w:pBdr>
              <w:ind w:hanging="2"/>
              <w:rPr>
                <w:rFonts w:ascii="Times New Roman" w:eastAsia="Times New Roman" w:hAnsi="Times New Roman" w:cs="Times New Roman"/>
                <w:color w:val="000000" w:themeColor="text1"/>
                <w:sz w:val="22"/>
                <w:szCs w:val="22"/>
              </w:rPr>
            </w:pPr>
            <w:r w:rsidRPr="001D7BAD">
              <w:rPr>
                <w:rFonts w:ascii="Times New Roman" w:eastAsia="Times New Roman" w:hAnsi="Times New Roman" w:cs="Times New Roman"/>
                <w:color w:val="000000" w:themeColor="text1"/>
                <w:sz w:val="22"/>
                <w:szCs w:val="22"/>
              </w:rPr>
              <w:t>Одржан завршни испит</w:t>
            </w:r>
          </w:p>
        </w:tc>
        <w:tc>
          <w:tcPr>
            <w:tcW w:w="2394" w:type="dxa"/>
          </w:tcPr>
          <w:p w:rsidR="00F2179A" w:rsidRPr="001D7BAD" w:rsidRDefault="00156686">
            <w:pPr>
              <w:pBdr>
                <w:top w:val="nil"/>
                <w:left w:val="nil"/>
                <w:bottom w:val="nil"/>
                <w:right w:val="nil"/>
                <w:between w:val="nil"/>
              </w:pBdr>
              <w:ind w:hanging="2"/>
              <w:rPr>
                <w:rFonts w:ascii="Times New Roman" w:eastAsia="Times New Roman" w:hAnsi="Times New Roman" w:cs="Times New Roman"/>
                <w:color w:val="000000" w:themeColor="text1"/>
                <w:sz w:val="22"/>
                <w:szCs w:val="22"/>
              </w:rPr>
            </w:pPr>
            <w:r w:rsidRPr="001D7BAD">
              <w:rPr>
                <w:rFonts w:ascii="Times New Roman" w:eastAsia="Times New Roman" w:hAnsi="Times New Roman" w:cs="Times New Roman"/>
                <w:color w:val="000000" w:themeColor="text1"/>
                <w:sz w:val="22"/>
                <w:szCs w:val="22"/>
              </w:rPr>
              <w:t>ОС, СПП, директор</w:t>
            </w:r>
          </w:p>
        </w:tc>
      </w:tr>
      <w:tr w:rsidR="001D7BAD" w:rsidRPr="00062BA8">
        <w:trPr>
          <w:trHeight w:val="976"/>
        </w:trPr>
        <w:tc>
          <w:tcPr>
            <w:tcW w:w="1668" w:type="dxa"/>
          </w:tcPr>
          <w:p w:rsidR="00F2179A" w:rsidRPr="001D7BAD" w:rsidRDefault="00156686">
            <w:pPr>
              <w:pBdr>
                <w:top w:val="nil"/>
                <w:left w:val="nil"/>
                <w:bottom w:val="nil"/>
                <w:right w:val="nil"/>
                <w:between w:val="nil"/>
              </w:pBdr>
              <w:ind w:hanging="2"/>
              <w:rPr>
                <w:rFonts w:ascii="Times New Roman" w:eastAsia="Times New Roman" w:hAnsi="Times New Roman" w:cs="Times New Roman"/>
                <w:color w:val="000000" w:themeColor="text1"/>
                <w:sz w:val="22"/>
                <w:szCs w:val="22"/>
              </w:rPr>
            </w:pPr>
            <w:r w:rsidRPr="001D7BAD">
              <w:rPr>
                <w:rFonts w:ascii="Times New Roman" w:eastAsia="Times New Roman" w:hAnsi="Times New Roman" w:cs="Times New Roman"/>
                <w:color w:val="000000" w:themeColor="text1"/>
                <w:sz w:val="22"/>
                <w:szCs w:val="22"/>
              </w:rPr>
              <w:t>јун</w:t>
            </w:r>
          </w:p>
        </w:tc>
        <w:tc>
          <w:tcPr>
            <w:tcW w:w="3120" w:type="dxa"/>
          </w:tcPr>
          <w:p w:rsidR="00F2179A" w:rsidRPr="001D7BAD" w:rsidRDefault="00156686">
            <w:pPr>
              <w:pBdr>
                <w:top w:val="nil"/>
                <w:left w:val="nil"/>
                <w:bottom w:val="nil"/>
                <w:right w:val="nil"/>
                <w:between w:val="nil"/>
              </w:pBdr>
              <w:ind w:hanging="2"/>
              <w:rPr>
                <w:rFonts w:ascii="Times New Roman" w:eastAsia="Times New Roman" w:hAnsi="Times New Roman" w:cs="Times New Roman"/>
                <w:color w:val="000000" w:themeColor="text1"/>
                <w:sz w:val="22"/>
                <w:szCs w:val="22"/>
              </w:rPr>
            </w:pPr>
            <w:r w:rsidRPr="001D7BAD">
              <w:rPr>
                <w:rFonts w:ascii="Times New Roman" w:eastAsia="Times New Roman" w:hAnsi="Times New Roman" w:cs="Times New Roman"/>
                <w:color w:val="000000" w:themeColor="text1"/>
                <w:sz w:val="22"/>
                <w:szCs w:val="22"/>
              </w:rPr>
              <w:t>Попуњавање листе жеља</w:t>
            </w:r>
          </w:p>
        </w:tc>
        <w:tc>
          <w:tcPr>
            <w:tcW w:w="2394" w:type="dxa"/>
          </w:tcPr>
          <w:p w:rsidR="00F2179A" w:rsidRPr="001D7BAD" w:rsidRDefault="00156686">
            <w:pPr>
              <w:pBdr>
                <w:top w:val="nil"/>
                <w:left w:val="nil"/>
                <w:bottom w:val="nil"/>
                <w:right w:val="nil"/>
                <w:between w:val="nil"/>
              </w:pBdr>
              <w:ind w:hanging="2"/>
              <w:rPr>
                <w:rFonts w:ascii="Times New Roman" w:eastAsia="Times New Roman" w:hAnsi="Times New Roman" w:cs="Times New Roman"/>
                <w:color w:val="000000" w:themeColor="text1"/>
                <w:sz w:val="22"/>
                <w:szCs w:val="22"/>
              </w:rPr>
            </w:pPr>
            <w:r w:rsidRPr="001D7BAD">
              <w:rPr>
                <w:rFonts w:ascii="Times New Roman" w:eastAsia="Times New Roman" w:hAnsi="Times New Roman" w:cs="Times New Roman"/>
                <w:color w:val="000000" w:themeColor="text1"/>
                <w:sz w:val="22"/>
                <w:szCs w:val="22"/>
              </w:rPr>
              <w:t>Попуњене листе жеља</w:t>
            </w:r>
          </w:p>
        </w:tc>
        <w:tc>
          <w:tcPr>
            <w:tcW w:w="2394" w:type="dxa"/>
          </w:tcPr>
          <w:p w:rsidR="00F2179A" w:rsidRPr="00C050C4" w:rsidRDefault="00156686">
            <w:pPr>
              <w:pBdr>
                <w:top w:val="nil"/>
                <w:left w:val="nil"/>
                <w:bottom w:val="nil"/>
                <w:right w:val="nil"/>
                <w:between w:val="nil"/>
              </w:pBdr>
              <w:ind w:hanging="2"/>
              <w:rPr>
                <w:rFonts w:ascii="Times New Roman" w:eastAsia="Times New Roman" w:hAnsi="Times New Roman" w:cs="Times New Roman"/>
                <w:color w:val="000000" w:themeColor="text1"/>
                <w:sz w:val="22"/>
                <w:szCs w:val="22"/>
                <w:lang w:val="ru-RU"/>
              </w:rPr>
            </w:pPr>
            <w:r w:rsidRPr="00C050C4">
              <w:rPr>
                <w:rFonts w:ascii="Times New Roman" w:eastAsia="Times New Roman" w:hAnsi="Times New Roman" w:cs="Times New Roman"/>
                <w:color w:val="000000" w:themeColor="text1"/>
                <w:sz w:val="22"/>
                <w:szCs w:val="22"/>
                <w:lang w:val="ru-RU"/>
              </w:rPr>
              <w:t>ОС, СПП, предметни наставник информатике</w:t>
            </w:r>
          </w:p>
        </w:tc>
      </w:tr>
    </w:tbl>
    <w:p w:rsidR="00F2179A" w:rsidRPr="00C050C4" w:rsidRDefault="00F2179A" w:rsidP="001D7BAD">
      <w:pPr>
        <w:pBdr>
          <w:top w:val="nil"/>
          <w:left w:val="nil"/>
          <w:bottom w:val="nil"/>
          <w:right w:val="nil"/>
          <w:between w:val="nil"/>
        </w:pBdr>
        <w:ind w:firstLine="0"/>
        <w:rPr>
          <w:lang w:val="ru-RU"/>
        </w:rPr>
      </w:pPr>
    </w:p>
    <w:p w:rsidR="00F2179A" w:rsidRPr="00C050C4" w:rsidRDefault="00156686">
      <w:pPr>
        <w:pBdr>
          <w:top w:val="nil"/>
          <w:left w:val="nil"/>
          <w:bottom w:val="nil"/>
          <w:right w:val="nil"/>
          <w:between w:val="nil"/>
        </w:pBdr>
        <w:ind w:hanging="2"/>
        <w:rPr>
          <w:rFonts w:ascii="Times New Roman" w:eastAsia="Times New Roman" w:hAnsi="Times New Roman" w:cs="Times New Roman"/>
          <w:b/>
          <w:bCs/>
          <w:color w:val="000000" w:themeColor="text1"/>
          <w:sz w:val="22"/>
          <w:szCs w:val="22"/>
          <w:lang w:val="ru-RU"/>
        </w:rPr>
      </w:pPr>
      <w:r w:rsidRPr="00C050C4">
        <w:rPr>
          <w:rFonts w:ascii="Times New Roman" w:eastAsia="Times New Roman" w:hAnsi="Times New Roman" w:cs="Times New Roman"/>
          <w:b/>
          <w:bCs/>
          <w:color w:val="000000" w:themeColor="text1"/>
          <w:sz w:val="22"/>
          <w:szCs w:val="22"/>
          <w:lang w:val="ru-RU"/>
        </w:rPr>
        <w:t>Предлози дестинација за екскурзију за 8. разред:</w:t>
      </w:r>
    </w:p>
    <w:p w:rsidR="001D7BAD" w:rsidRPr="00C050C4" w:rsidRDefault="001D7BAD">
      <w:pPr>
        <w:pBdr>
          <w:top w:val="nil"/>
          <w:left w:val="nil"/>
          <w:bottom w:val="nil"/>
          <w:right w:val="nil"/>
          <w:between w:val="nil"/>
        </w:pBdr>
        <w:ind w:hanging="2"/>
        <w:rPr>
          <w:rFonts w:ascii="Times New Roman" w:eastAsia="Times New Roman" w:hAnsi="Times New Roman" w:cs="Times New Roman"/>
          <w:b/>
          <w:bCs/>
          <w:color w:val="000000" w:themeColor="text1"/>
          <w:sz w:val="22"/>
          <w:szCs w:val="22"/>
          <w:lang w:val="ru-RU"/>
        </w:rPr>
      </w:pPr>
    </w:p>
    <w:p w:rsidR="00F2179A" w:rsidRPr="00C050C4" w:rsidRDefault="00156686">
      <w:pPr>
        <w:pBdr>
          <w:top w:val="nil"/>
          <w:left w:val="nil"/>
          <w:bottom w:val="nil"/>
          <w:right w:val="nil"/>
          <w:between w:val="nil"/>
        </w:pBdr>
        <w:ind w:hanging="2"/>
        <w:rPr>
          <w:rFonts w:ascii="Times New Roman" w:eastAsia="Times New Roman" w:hAnsi="Times New Roman" w:cs="Times New Roman"/>
          <w:b/>
          <w:bCs/>
          <w:color w:val="000000" w:themeColor="text1"/>
          <w:sz w:val="22"/>
          <w:szCs w:val="22"/>
          <w:lang w:val="ru-RU"/>
        </w:rPr>
      </w:pPr>
      <w:r w:rsidRPr="00C050C4">
        <w:rPr>
          <w:rFonts w:ascii="Times New Roman" w:eastAsia="Times New Roman" w:hAnsi="Times New Roman" w:cs="Times New Roman"/>
          <w:b/>
          <w:bCs/>
          <w:color w:val="000000" w:themeColor="text1"/>
          <w:sz w:val="22"/>
          <w:szCs w:val="22"/>
          <w:lang w:val="ru-RU"/>
        </w:rPr>
        <w:t xml:space="preserve">1. Тродневна екскурзија : Тара – Златибор </w:t>
      </w:r>
    </w:p>
    <w:p w:rsidR="00F2179A" w:rsidRPr="00C050C4" w:rsidRDefault="00156686">
      <w:pPr>
        <w:pBdr>
          <w:top w:val="nil"/>
          <w:left w:val="nil"/>
          <w:bottom w:val="nil"/>
          <w:right w:val="nil"/>
          <w:between w:val="nil"/>
        </w:pBdr>
        <w:ind w:hanging="2"/>
        <w:rPr>
          <w:rFonts w:ascii="Times New Roman" w:eastAsia="Times New Roman" w:hAnsi="Times New Roman" w:cs="Times New Roman"/>
          <w:b/>
          <w:bCs/>
          <w:color w:val="000000" w:themeColor="text1"/>
          <w:sz w:val="22"/>
          <w:szCs w:val="22"/>
          <w:lang w:val="ru-RU"/>
        </w:rPr>
      </w:pPr>
      <w:r w:rsidRPr="00C050C4">
        <w:rPr>
          <w:rFonts w:ascii="Times New Roman" w:eastAsia="Times New Roman" w:hAnsi="Times New Roman" w:cs="Times New Roman"/>
          <w:b/>
          <w:bCs/>
          <w:color w:val="000000" w:themeColor="text1"/>
          <w:sz w:val="22"/>
          <w:szCs w:val="22"/>
          <w:lang w:val="ru-RU"/>
        </w:rPr>
        <w:t xml:space="preserve">2. Дводневна екскурзија: Деспотовац – Опленац – Крагујевац </w:t>
      </w:r>
    </w:p>
    <w:p w:rsidR="00F2179A" w:rsidRPr="00C050C4" w:rsidRDefault="00156686">
      <w:pPr>
        <w:pBdr>
          <w:top w:val="nil"/>
          <w:left w:val="nil"/>
          <w:bottom w:val="nil"/>
          <w:right w:val="nil"/>
          <w:between w:val="nil"/>
        </w:pBdr>
        <w:ind w:hanging="2"/>
        <w:rPr>
          <w:rFonts w:ascii="Times New Roman" w:eastAsia="Times New Roman" w:hAnsi="Times New Roman" w:cs="Times New Roman"/>
          <w:b/>
          <w:bCs/>
          <w:color w:val="000000" w:themeColor="text1"/>
          <w:sz w:val="22"/>
          <w:szCs w:val="22"/>
          <w:lang w:val="ru-RU"/>
        </w:rPr>
      </w:pPr>
      <w:r w:rsidRPr="00C050C4">
        <w:rPr>
          <w:rFonts w:ascii="Times New Roman" w:eastAsia="Times New Roman" w:hAnsi="Times New Roman" w:cs="Times New Roman"/>
          <w:b/>
          <w:bCs/>
          <w:color w:val="000000" w:themeColor="text1"/>
          <w:sz w:val="22"/>
          <w:szCs w:val="22"/>
          <w:lang w:val="ru-RU"/>
        </w:rPr>
        <w:t>3. Дводневна екскурзија: Ниш – Ђавоља варош</w:t>
      </w:r>
    </w:p>
    <w:p w:rsidR="00F2179A" w:rsidRPr="00C050C4" w:rsidRDefault="00F2179A">
      <w:pPr>
        <w:pBdr>
          <w:top w:val="nil"/>
          <w:left w:val="nil"/>
          <w:bottom w:val="nil"/>
          <w:right w:val="nil"/>
          <w:between w:val="nil"/>
        </w:pBdr>
        <w:ind w:hanging="2"/>
        <w:rPr>
          <w:rFonts w:ascii="Times New Roman" w:eastAsia="Times New Roman" w:hAnsi="Times New Roman" w:cs="Times New Roman"/>
          <w:b/>
          <w:bCs/>
          <w:color w:val="000000" w:themeColor="text1"/>
          <w:sz w:val="22"/>
          <w:szCs w:val="22"/>
          <w:lang w:val="ru-RU"/>
        </w:rPr>
      </w:pPr>
    </w:p>
    <w:p w:rsidR="00F2179A" w:rsidRPr="00C050C4" w:rsidRDefault="00156686">
      <w:pPr>
        <w:pBdr>
          <w:top w:val="nil"/>
          <w:left w:val="nil"/>
          <w:bottom w:val="nil"/>
          <w:right w:val="nil"/>
          <w:between w:val="nil"/>
        </w:pBdr>
        <w:ind w:hanging="2"/>
        <w:jc w:val="right"/>
        <w:rPr>
          <w:rFonts w:ascii="Times New Roman" w:eastAsia="Times New Roman" w:hAnsi="Times New Roman" w:cs="Times New Roman"/>
          <w:b/>
          <w:bCs/>
          <w:color w:val="000000" w:themeColor="text1"/>
          <w:sz w:val="22"/>
          <w:szCs w:val="22"/>
          <w:lang w:val="ru-RU"/>
        </w:rPr>
      </w:pPr>
      <w:r w:rsidRPr="00C050C4">
        <w:rPr>
          <w:rFonts w:ascii="Times New Roman" w:eastAsia="Times New Roman" w:hAnsi="Times New Roman" w:cs="Times New Roman"/>
          <w:b/>
          <w:bCs/>
          <w:color w:val="000000" w:themeColor="text1"/>
          <w:sz w:val="22"/>
          <w:szCs w:val="22"/>
          <w:lang w:val="ru-RU"/>
        </w:rPr>
        <w:t>Координатор Мирела Анђушић,</w:t>
      </w:r>
    </w:p>
    <w:p w:rsidR="00F2179A" w:rsidRPr="00C050C4" w:rsidRDefault="00156686">
      <w:pPr>
        <w:pBdr>
          <w:top w:val="nil"/>
          <w:left w:val="nil"/>
          <w:bottom w:val="nil"/>
          <w:right w:val="nil"/>
          <w:between w:val="nil"/>
        </w:pBdr>
        <w:ind w:hanging="2"/>
        <w:jc w:val="right"/>
        <w:rPr>
          <w:rFonts w:ascii="Times New Roman" w:eastAsia="Times New Roman" w:hAnsi="Times New Roman" w:cs="Times New Roman"/>
          <w:b/>
          <w:bCs/>
          <w:lang w:val="ru-RU"/>
        </w:rPr>
      </w:pPr>
      <w:r w:rsidRPr="00C050C4">
        <w:rPr>
          <w:rFonts w:ascii="Times New Roman" w:eastAsia="Times New Roman" w:hAnsi="Times New Roman" w:cs="Times New Roman"/>
          <w:b/>
          <w:bCs/>
          <w:color w:val="000000" w:themeColor="text1"/>
          <w:sz w:val="22"/>
          <w:szCs w:val="22"/>
          <w:lang w:val="ru-RU"/>
        </w:rPr>
        <w:t>У Суботици 27.8.2026</w:t>
      </w:r>
      <w:r w:rsidRPr="00C050C4">
        <w:rPr>
          <w:rFonts w:ascii="Times New Roman" w:eastAsia="Times New Roman" w:hAnsi="Times New Roman" w:cs="Times New Roman"/>
          <w:b/>
          <w:bCs/>
          <w:lang w:val="ru-RU"/>
        </w:rPr>
        <w:t>.</w:t>
      </w:r>
    </w:p>
    <w:p w:rsidR="00F2179A" w:rsidRPr="00C050C4" w:rsidRDefault="00F2179A">
      <w:pPr>
        <w:ind w:hanging="2"/>
        <w:rPr>
          <w:color w:val="FF0000"/>
          <w:lang w:val="ru-RU"/>
        </w:rPr>
      </w:pPr>
    </w:p>
    <w:p w:rsidR="00F2179A" w:rsidRPr="00C050C4" w:rsidRDefault="00F2179A">
      <w:pPr>
        <w:ind w:firstLine="0"/>
        <w:rPr>
          <w:color w:val="FF0000"/>
          <w:lang w:val="ru-RU"/>
        </w:rPr>
      </w:pPr>
    </w:p>
    <w:p w:rsidR="00F2179A" w:rsidRPr="00C050C4" w:rsidRDefault="00156686">
      <w:pPr>
        <w:pStyle w:val="Heading2"/>
        <w:ind w:left="1" w:hanging="3"/>
        <w:jc w:val="center"/>
        <w:rPr>
          <w:color w:val="000000" w:themeColor="text1"/>
          <w:lang w:val="ru-RU"/>
        </w:rPr>
      </w:pPr>
      <w:bookmarkStart w:id="82" w:name="_Toc240031634"/>
      <w:r w:rsidRPr="00C050C4">
        <w:rPr>
          <w:color w:val="000000" w:themeColor="text1"/>
          <w:lang w:val="ru-RU"/>
        </w:rPr>
        <w:t>ПРЕДЛОЗИ ДЕСТИНАЦИЈА ЕКСКУРЗИЈА И РЕКРЕАТИВНЕ НАСТАВЕ ЗА ШКОЛСКУ 2026/27 ГОДИНУ</w:t>
      </w:r>
      <w:bookmarkEnd w:id="82"/>
    </w:p>
    <w:p w:rsidR="00F2179A" w:rsidRPr="00C050C4" w:rsidRDefault="00F2179A">
      <w:pPr>
        <w:ind w:hanging="2"/>
        <w:rPr>
          <w:color w:val="FF0000"/>
          <w:lang w:val="ru-RU"/>
        </w:rPr>
      </w:pPr>
    </w:p>
    <w:p w:rsidR="00F2179A" w:rsidRPr="00C050C4" w:rsidRDefault="00156686">
      <w:pPr>
        <w:spacing w:after="160" w:line="259" w:lineRule="auto"/>
        <w:ind w:firstLine="0"/>
        <w:jc w:val="center"/>
        <w:rPr>
          <w:rFonts w:ascii="Times New Roman" w:eastAsia="Times New Roman" w:hAnsi="Times New Roman" w:cs="Times New Roman"/>
          <w:b/>
          <w:bCs/>
          <w:color w:val="000000"/>
          <w:sz w:val="24"/>
          <w:szCs w:val="24"/>
          <w:lang w:val="ru-RU"/>
        </w:rPr>
      </w:pPr>
      <w:r w:rsidRPr="00C050C4">
        <w:rPr>
          <w:rFonts w:ascii="Times New Roman" w:eastAsia="Times New Roman" w:hAnsi="Times New Roman" w:cs="Times New Roman"/>
          <w:b/>
          <w:bCs/>
          <w:color w:val="000000"/>
          <w:sz w:val="24"/>
          <w:szCs w:val="24"/>
          <w:lang w:val="ru-RU"/>
        </w:rPr>
        <w:t>Предлози дестинација за једнодневне екскурзије и рекреативну наставу од 1- 4. разреда за школску 202</w:t>
      </w:r>
      <w:r w:rsidR="00766C96" w:rsidRPr="00C050C4">
        <w:rPr>
          <w:rFonts w:ascii="Times New Roman" w:eastAsia="Times New Roman" w:hAnsi="Times New Roman" w:cs="Times New Roman"/>
          <w:b/>
          <w:bCs/>
          <w:color w:val="000000"/>
          <w:sz w:val="24"/>
          <w:szCs w:val="24"/>
          <w:lang w:val="ru-RU"/>
        </w:rPr>
        <w:t>6</w:t>
      </w:r>
      <w:r w:rsidRPr="00C050C4">
        <w:rPr>
          <w:rFonts w:ascii="Times New Roman" w:eastAsia="Times New Roman" w:hAnsi="Times New Roman" w:cs="Times New Roman"/>
          <w:b/>
          <w:bCs/>
          <w:color w:val="000000"/>
          <w:sz w:val="24"/>
          <w:szCs w:val="24"/>
          <w:lang w:val="ru-RU"/>
        </w:rPr>
        <w:t>/27. годину</w:t>
      </w:r>
    </w:p>
    <w:p w:rsidR="00F2179A" w:rsidRPr="00C050C4" w:rsidRDefault="006A1430" w:rsidP="00C73652">
      <w:pPr>
        <w:spacing w:after="160" w:line="259" w:lineRule="auto"/>
        <w:ind w:firstLine="0"/>
        <w:jc w:val="left"/>
        <w:rPr>
          <w:rFonts w:ascii="Times New Roman" w:eastAsia="Times New Roman" w:hAnsi="Times New Roman" w:cs="Times New Roman"/>
          <w:b/>
          <w:bCs/>
          <w:color w:val="000000" w:themeColor="text1"/>
          <w:sz w:val="24"/>
          <w:szCs w:val="24"/>
          <w:u w:val="single"/>
          <w:lang w:val="ru-RU"/>
        </w:rPr>
      </w:pPr>
      <w:r w:rsidRPr="00C050C4">
        <w:rPr>
          <w:rFonts w:ascii="Times New Roman" w:eastAsia="Times New Roman" w:hAnsi="Times New Roman" w:cs="Times New Roman"/>
          <w:b/>
          <w:bCs/>
          <w:color w:val="000000" w:themeColor="text1"/>
          <w:sz w:val="24"/>
          <w:szCs w:val="24"/>
          <w:u w:val="single"/>
          <w:lang w:val="ru-RU"/>
        </w:rPr>
        <w:t>1. РАЗРЕД</w:t>
      </w:r>
    </w:p>
    <w:p w:rsidR="00F2179A" w:rsidRPr="00C050C4" w:rsidRDefault="00156686">
      <w:pPr>
        <w:spacing w:line="259" w:lineRule="auto"/>
        <w:ind w:firstLine="0"/>
        <w:jc w:val="left"/>
        <w:rPr>
          <w:rFonts w:ascii="Times New Roman" w:eastAsia="Times New Roman" w:hAnsi="Times New Roman" w:cs="Times New Roman"/>
          <w:color w:val="000000"/>
          <w:sz w:val="24"/>
          <w:szCs w:val="24"/>
          <w:lang w:val="ru-RU"/>
        </w:rPr>
      </w:pPr>
      <w:r w:rsidRPr="00C050C4">
        <w:rPr>
          <w:rFonts w:ascii="Times New Roman" w:eastAsia="Times New Roman" w:hAnsi="Times New Roman" w:cs="Times New Roman"/>
          <w:color w:val="000000"/>
          <w:sz w:val="24"/>
          <w:szCs w:val="24"/>
          <w:lang w:val="ru-RU"/>
        </w:rPr>
        <w:t>Излет желимо организовати у пролећном периоду април-мај 202</w:t>
      </w:r>
      <w:r w:rsidR="001152ED" w:rsidRPr="00C050C4">
        <w:rPr>
          <w:rFonts w:ascii="Times New Roman" w:eastAsia="Times New Roman" w:hAnsi="Times New Roman" w:cs="Times New Roman"/>
          <w:color w:val="000000"/>
          <w:sz w:val="24"/>
          <w:szCs w:val="24"/>
          <w:lang w:val="ru-RU"/>
        </w:rPr>
        <w:t>7</w:t>
      </w:r>
      <w:r w:rsidRPr="00C050C4">
        <w:rPr>
          <w:rFonts w:ascii="Times New Roman" w:eastAsia="Times New Roman" w:hAnsi="Times New Roman" w:cs="Times New Roman"/>
          <w:color w:val="000000"/>
          <w:sz w:val="24"/>
          <w:szCs w:val="24"/>
          <w:lang w:val="ru-RU"/>
        </w:rPr>
        <w:t>.</w:t>
      </w:r>
    </w:p>
    <w:p w:rsidR="00F2179A" w:rsidRPr="00C050C4" w:rsidRDefault="00156686">
      <w:pPr>
        <w:spacing w:line="259" w:lineRule="auto"/>
        <w:ind w:firstLine="0"/>
        <w:jc w:val="left"/>
        <w:rPr>
          <w:rFonts w:ascii="Times New Roman" w:eastAsia="Times New Roman" w:hAnsi="Times New Roman" w:cs="Times New Roman"/>
          <w:color w:val="000000"/>
          <w:sz w:val="24"/>
          <w:szCs w:val="24"/>
          <w:lang w:val="ru-RU"/>
        </w:rPr>
      </w:pPr>
      <w:bookmarkStart w:id="83" w:name="_heading=h.ggc4ysr668l0" w:colFirst="0" w:colLast="0"/>
      <w:bookmarkEnd w:id="83"/>
      <w:r w:rsidRPr="00C050C4">
        <w:rPr>
          <w:rFonts w:ascii="Times New Roman" w:eastAsia="Times New Roman" w:hAnsi="Times New Roman" w:cs="Times New Roman"/>
          <w:color w:val="000000"/>
          <w:sz w:val="24"/>
          <w:szCs w:val="24"/>
          <w:lang w:val="ru-RU"/>
        </w:rPr>
        <w:t>Знаменитости обилажења подложне су изменама.</w:t>
      </w:r>
    </w:p>
    <w:p w:rsidR="00F2179A" w:rsidRPr="00C050C4" w:rsidRDefault="00F2179A">
      <w:pPr>
        <w:spacing w:line="259" w:lineRule="auto"/>
        <w:ind w:firstLine="0"/>
        <w:jc w:val="left"/>
        <w:rPr>
          <w:rFonts w:ascii="Times New Roman" w:eastAsia="Times New Roman" w:hAnsi="Times New Roman" w:cs="Times New Roman"/>
          <w:color w:val="000000"/>
          <w:sz w:val="24"/>
          <w:szCs w:val="24"/>
          <w:lang w:val="ru-RU"/>
        </w:rPr>
      </w:pPr>
    </w:p>
    <w:p w:rsidR="00F2179A" w:rsidRPr="00E1161D" w:rsidRDefault="00156686">
      <w:pPr>
        <w:spacing w:line="259" w:lineRule="auto"/>
        <w:ind w:left="810" w:firstLine="0"/>
        <w:jc w:val="left"/>
        <w:rPr>
          <w:rFonts w:ascii="Times New Roman" w:eastAsia="Times New Roman" w:hAnsi="Times New Roman" w:cs="Times New Roman"/>
          <w:color w:val="000000"/>
          <w:sz w:val="24"/>
          <w:szCs w:val="24"/>
          <w:lang w:val="ru-RU"/>
        </w:rPr>
      </w:pPr>
      <w:r w:rsidRPr="00C050C4">
        <w:rPr>
          <w:rFonts w:ascii="Times New Roman" w:eastAsia="Times New Roman" w:hAnsi="Times New Roman" w:cs="Times New Roman"/>
          <w:color w:val="000000"/>
          <w:sz w:val="24"/>
          <w:szCs w:val="24"/>
          <w:lang w:val="ru-RU"/>
        </w:rPr>
        <w:t xml:space="preserve">- </w:t>
      </w:r>
      <w:r w:rsidR="001152ED" w:rsidRPr="00E1161D">
        <w:rPr>
          <w:rFonts w:ascii="Times New Roman" w:eastAsia="Times New Roman" w:hAnsi="Times New Roman" w:cs="Times New Roman"/>
          <w:b/>
          <w:bCs/>
          <w:color w:val="000000"/>
          <w:sz w:val="24"/>
          <w:szCs w:val="24"/>
          <w:lang w:val="ru-RU"/>
        </w:rPr>
        <w:t xml:space="preserve">БАЧКИ </w:t>
      </w:r>
      <w:r w:rsidRPr="00C050C4">
        <w:rPr>
          <w:rFonts w:ascii="Times New Roman" w:eastAsia="Times New Roman" w:hAnsi="Times New Roman" w:cs="Times New Roman"/>
          <w:b/>
          <w:bCs/>
          <w:color w:val="000000"/>
          <w:sz w:val="24"/>
          <w:szCs w:val="24"/>
          <w:lang w:val="ru-RU"/>
        </w:rPr>
        <w:t xml:space="preserve"> </w:t>
      </w:r>
      <w:r w:rsidR="001152ED" w:rsidRPr="00E1161D">
        <w:rPr>
          <w:rFonts w:ascii="Times New Roman" w:eastAsia="Times New Roman" w:hAnsi="Times New Roman" w:cs="Times New Roman"/>
          <w:b/>
          <w:bCs/>
          <w:color w:val="000000"/>
          <w:sz w:val="24"/>
          <w:szCs w:val="24"/>
          <w:lang w:val="ru-RU"/>
        </w:rPr>
        <w:t>МОНОШТОР</w:t>
      </w:r>
    </w:p>
    <w:p w:rsidR="00F2179A" w:rsidRPr="00C050C4" w:rsidRDefault="00156686">
      <w:pPr>
        <w:spacing w:line="259" w:lineRule="auto"/>
        <w:ind w:firstLine="0"/>
        <w:jc w:val="left"/>
        <w:rPr>
          <w:rFonts w:ascii="Times New Roman" w:eastAsia="Times New Roman" w:hAnsi="Times New Roman" w:cs="Times New Roman"/>
          <w:color w:val="000000"/>
          <w:sz w:val="24"/>
          <w:szCs w:val="24"/>
          <w:lang w:val="ru-RU"/>
        </w:rPr>
      </w:pPr>
      <w:r w:rsidRPr="00C050C4">
        <w:rPr>
          <w:rFonts w:ascii="Times New Roman" w:eastAsia="Times New Roman" w:hAnsi="Times New Roman" w:cs="Times New Roman"/>
          <w:color w:val="000000"/>
          <w:sz w:val="24"/>
          <w:szCs w:val="24"/>
          <w:lang w:val="ru-RU"/>
        </w:rPr>
        <w:t xml:space="preserve">- </w:t>
      </w:r>
      <w:r w:rsidR="00630692" w:rsidRPr="00E1161D">
        <w:rPr>
          <w:rFonts w:ascii="Times New Roman" w:eastAsia="Times New Roman" w:hAnsi="Times New Roman" w:cs="Times New Roman"/>
          <w:color w:val="000000"/>
          <w:sz w:val="24"/>
          <w:szCs w:val="24"/>
          <w:lang w:val="ru-RU"/>
        </w:rPr>
        <w:t>Д</w:t>
      </w:r>
      <w:r w:rsidR="00630692" w:rsidRPr="00C050C4">
        <w:rPr>
          <w:rFonts w:ascii="Times New Roman" w:eastAsia="Times New Roman" w:hAnsi="Times New Roman" w:cs="Times New Roman"/>
          <w:color w:val="000000"/>
          <w:sz w:val="24"/>
          <w:szCs w:val="24"/>
          <w:lang w:val="ru-RU"/>
        </w:rPr>
        <w:t>очек гостију у етно-кући</w:t>
      </w:r>
    </w:p>
    <w:p w:rsidR="00F2179A" w:rsidRPr="00C050C4" w:rsidRDefault="00156686">
      <w:pPr>
        <w:spacing w:line="259" w:lineRule="auto"/>
        <w:ind w:firstLine="0"/>
        <w:jc w:val="left"/>
        <w:rPr>
          <w:rFonts w:ascii="Times New Roman" w:eastAsia="Times New Roman" w:hAnsi="Times New Roman" w:cs="Times New Roman"/>
          <w:color w:val="000000"/>
          <w:sz w:val="24"/>
          <w:szCs w:val="24"/>
          <w:lang w:val="ru-RU"/>
        </w:rPr>
      </w:pPr>
      <w:r w:rsidRPr="00C050C4">
        <w:rPr>
          <w:rFonts w:ascii="Times New Roman" w:eastAsia="Times New Roman" w:hAnsi="Times New Roman" w:cs="Times New Roman"/>
          <w:color w:val="000000"/>
          <w:sz w:val="24"/>
          <w:szCs w:val="24"/>
          <w:lang w:val="ru-RU"/>
        </w:rPr>
        <w:t xml:space="preserve">- </w:t>
      </w:r>
      <w:r w:rsidR="00630692" w:rsidRPr="00E1161D">
        <w:rPr>
          <w:rFonts w:ascii="Times New Roman" w:eastAsia="Times New Roman" w:hAnsi="Times New Roman" w:cs="Times New Roman"/>
          <w:color w:val="000000"/>
          <w:sz w:val="24"/>
          <w:szCs w:val="24"/>
          <w:lang w:val="ru-RU"/>
        </w:rPr>
        <w:t>О</w:t>
      </w:r>
      <w:r w:rsidR="00630692" w:rsidRPr="00C050C4">
        <w:rPr>
          <w:rFonts w:ascii="Times New Roman" w:eastAsia="Times New Roman" w:hAnsi="Times New Roman" w:cs="Times New Roman"/>
          <w:color w:val="000000"/>
          <w:sz w:val="24"/>
          <w:szCs w:val="24"/>
          <w:lang w:val="ru-RU"/>
        </w:rPr>
        <w:t>билазак Специјалног резервата природе „Горње Подунавље</w:t>
      </w:r>
    </w:p>
    <w:p w:rsidR="009362E8" w:rsidRPr="00C050C4" w:rsidRDefault="00156686">
      <w:pPr>
        <w:spacing w:line="259" w:lineRule="auto"/>
        <w:ind w:firstLine="0"/>
        <w:jc w:val="left"/>
        <w:rPr>
          <w:rFonts w:ascii="Times New Roman" w:eastAsia="Times New Roman" w:hAnsi="Times New Roman" w:cs="Times New Roman"/>
          <w:color w:val="000000"/>
          <w:sz w:val="24"/>
          <w:szCs w:val="24"/>
          <w:lang w:val="ru-RU"/>
        </w:rPr>
      </w:pPr>
      <w:r w:rsidRPr="00C050C4">
        <w:rPr>
          <w:rFonts w:ascii="Times New Roman" w:eastAsia="Times New Roman" w:hAnsi="Times New Roman" w:cs="Times New Roman"/>
          <w:color w:val="000000"/>
          <w:sz w:val="24"/>
          <w:szCs w:val="24"/>
          <w:lang w:val="ru-RU"/>
        </w:rPr>
        <w:t xml:space="preserve">- </w:t>
      </w:r>
      <w:r w:rsidR="009362E8" w:rsidRPr="00C050C4">
        <w:rPr>
          <w:rFonts w:ascii="Times New Roman" w:eastAsia="Times New Roman" w:hAnsi="Times New Roman" w:cs="Times New Roman"/>
          <w:color w:val="000000"/>
          <w:sz w:val="24"/>
          <w:szCs w:val="24"/>
          <w:lang w:val="ru-RU"/>
        </w:rPr>
        <w:t>Посета локалним занатлијама, радионицама старих заната</w:t>
      </w:r>
    </w:p>
    <w:p w:rsidR="00F2179A" w:rsidRPr="00C050C4" w:rsidRDefault="00156686">
      <w:pPr>
        <w:spacing w:line="259" w:lineRule="auto"/>
        <w:ind w:firstLine="0"/>
        <w:jc w:val="left"/>
        <w:rPr>
          <w:rFonts w:ascii="Times New Roman" w:eastAsia="Times New Roman" w:hAnsi="Times New Roman" w:cs="Times New Roman"/>
          <w:color w:val="000000"/>
          <w:sz w:val="24"/>
          <w:szCs w:val="24"/>
          <w:lang w:val="ru-RU"/>
        </w:rPr>
      </w:pPr>
      <w:r w:rsidRPr="00C050C4">
        <w:rPr>
          <w:rFonts w:ascii="Times New Roman" w:eastAsia="Times New Roman" w:hAnsi="Times New Roman" w:cs="Times New Roman"/>
          <w:color w:val="000000"/>
          <w:sz w:val="24"/>
          <w:szCs w:val="24"/>
          <w:lang w:val="ru-RU"/>
        </w:rPr>
        <w:t>- Ручак</w:t>
      </w:r>
    </w:p>
    <w:p w:rsidR="00F2179A" w:rsidRPr="00C050C4" w:rsidRDefault="00156686">
      <w:pPr>
        <w:spacing w:line="259" w:lineRule="auto"/>
        <w:ind w:firstLine="0"/>
        <w:jc w:val="left"/>
        <w:rPr>
          <w:rFonts w:ascii="Times New Roman" w:eastAsia="Times New Roman" w:hAnsi="Times New Roman" w:cs="Times New Roman"/>
          <w:color w:val="000000"/>
          <w:sz w:val="24"/>
          <w:szCs w:val="24"/>
          <w:lang w:val="ru-RU"/>
        </w:rPr>
      </w:pPr>
      <w:r w:rsidRPr="00C050C4">
        <w:rPr>
          <w:rFonts w:ascii="Times New Roman" w:eastAsia="Times New Roman" w:hAnsi="Times New Roman" w:cs="Times New Roman"/>
          <w:color w:val="000000"/>
          <w:sz w:val="24"/>
          <w:szCs w:val="24"/>
          <w:lang w:val="ru-RU"/>
        </w:rPr>
        <w:t>- Слободно време за игру</w:t>
      </w:r>
    </w:p>
    <w:p w:rsidR="00F2179A" w:rsidRPr="00C050C4" w:rsidRDefault="00F2179A">
      <w:pPr>
        <w:spacing w:line="259" w:lineRule="auto"/>
        <w:ind w:firstLine="0"/>
        <w:jc w:val="left"/>
        <w:rPr>
          <w:rFonts w:ascii="Times New Roman" w:eastAsia="Times New Roman" w:hAnsi="Times New Roman" w:cs="Times New Roman"/>
          <w:color w:val="000000"/>
          <w:sz w:val="24"/>
          <w:szCs w:val="24"/>
          <w:lang w:val="ru-RU"/>
        </w:rPr>
      </w:pPr>
    </w:p>
    <w:p w:rsidR="00F2179A" w:rsidRPr="00C050C4" w:rsidRDefault="00F2179A" w:rsidP="001152ED">
      <w:pPr>
        <w:spacing w:after="160" w:line="259" w:lineRule="auto"/>
        <w:ind w:firstLine="0"/>
        <w:jc w:val="left"/>
        <w:rPr>
          <w:rFonts w:ascii="Times New Roman" w:eastAsia="Times New Roman" w:hAnsi="Times New Roman" w:cs="Times New Roman"/>
          <w:color w:val="000000"/>
          <w:sz w:val="24"/>
          <w:szCs w:val="24"/>
          <w:lang w:val="ru-RU"/>
        </w:rPr>
      </w:pPr>
    </w:p>
    <w:p w:rsidR="00F2179A" w:rsidRPr="00C050C4" w:rsidRDefault="00156686">
      <w:pPr>
        <w:spacing w:after="160" w:line="259" w:lineRule="auto"/>
        <w:ind w:firstLine="720"/>
        <w:jc w:val="left"/>
        <w:rPr>
          <w:rFonts w:ascii="Times New Roman" w:eastAsia="Times New Roman" w:hAnsi="Times New Roman" w:cs="Times New Roman"/>
          <w:b/>
          <w:bCs/>
          <w:color w:val="000000"/>
          <w:sz w:val="24"/>
          <w:szCs w:val="24"/>
          <w:lang w:val="ru-RU"/>
        </w:rPr>
      </w:pPr>
      <w:r w:rsidRPr="00C050C4">
        <w:rPr>
          <w:rFonts w:ascii="Times New Roman" w:eastAsia="Times New Roman" w:hAnsi="Times New Roman" w:cs="Times New Roman"/>
          <w:b/>
          <w:bCs/>
          <w:color w:val="000000"/>
          <w:sz w:val="24"/>
          <w:szCs w:val="24"/>
          <w:lang w:val="ru-RU"/>
        </w:rPr>
        <w:t>- КАТАИ САЛАШ</w:t>
      </w:r>
    </w:p>
    <w:p w:rsidR="00F2179A" w:rsidRPr="00C050C4" w:rsidRDefault="00156686">
      <w:pPr>
        <w:spacing w:line="259" w:lineRule="auto"/>
        <w:ind w:firstLine="0"/>
        <w:jc w:val="left"/>
        <w:rPr>
          <w:rFonts w:ascii="Times New Roman" w:eastAsia="Times New Roman" w:hAnsi="Times New Roman" w:cs="Times New Roman"/>
          <w:color w:val="000000"/>
          <w:sz w:val="24"/>
          <w:szCs w:val="24"/>
          <w:lang w:val="ru-RU"/>
        </w:rPr>
      </w:pPr>
      <w:bookmarkStart w:id="84" w:name="_heading=h.qgn8p9m1qmr" w:colFirst="0" w:colLast="0"/>
      <w:bookmarkEnd w:id="84"/>
      <w:r w:rsidRPr="00C050C4">
        <w:rPr>
          <w:rFonts w:ascii="Times New Roman" w:eastAsia="Times New Roman" w:hAnsi="Times New Roman" w:cs="Times New Roman"/>
          <w:color w:val="000000"/>
          <w:sz w:val="24"/>
          <w:szCs w:val="24"/>
          <w:lang w:val="ru-RU"/>
        </w:rPr>
        <w:t>- Обилазак музеја хлеба и етно музеја , мини зоо врта и језера</w:t>
      </w:r>
    </w:p>
    <w:p w:rsidR="00F2179A" w:rsidRPr="00C050C4" w:rsidRDefault="00156686">
      <w:pPr>
        <w:spacing w:line="259" w:lineRule="auto"/>
        <w:ind w:firstLine="0"/>
        <w:jc w:val="left"/>
        <w:rPr>
          <w:rFonts w:ascii="Times New Roman" w:eastAsia="Times New Roman" w:hAnsi="Times New Roman" w:cs="Times New Roman"/>
          <w:color w:val="000000"/>
          <w:sz w:val="24"/>
          <w:szCs w:val="24"/>
          <w:lang w:val="ru-RU"/>
        </w:rPr>
      </w:pPr>
      <w:r w:rsidRPr="00C050C4">
        <w:rPr>
          <w:rFonts w:ascii="Times New Roman" w:eastAsia="Times New Roman" w:hAnsi="Times New Roman" w:cs="Times New Roman"/>
          <w:color w:val="000000"/>
          <w:sz w:val="24"/>
          <w:szCs w:val="24"/>
          <w:lang w:val="ru-RU"/>
        </w:rPr>
        <w:t>- Радионица са израдом народних рукотворина</w:t>
      </w:r>
    </w:p>
    <w:p w:rsidR="00F2179A" w:rsidRPr="00C050C4" w:rsidRDefault="00156686">
      <w:pPr>
        <w:spacing w:line="259" w:lineRule="auto"/>
        <w:ind w:firstLine="0"/>
        <w:jc w:val="left"/>
        <w:rPr>
          <w:rFonts w:ascii="Times New Roman" w:eastAsia="Times New Roman" w:hAnsi="Times New Roman" w:cs="Times New Roman"/>
          <w:color w:val="000000"/>
          <w:sz w:val="24"/>
          <w:szCs w:val="24"/>
          <w:lang w:val="ru-RU"/>
        </w:rPr>
      </w:pPr>
      <w:r w:rsidRPr="00C050C4">
        <w:rPr>
          <w:rFonts w:ascii="Times New Roman" w:eastAsia="Times New Roman" w:hAnsi="Times New Roman" w:cs="Times New Roman"/>
          <w:color w:val="000000"/>
          <w:sz w:val="24"/>
          <w:szCs w:val="24"/>
          <w:lang w:val="ru-RU"/>
        </w:rPr>
        <w:t>- Вожња кочијом</w:t>
      </w:r>
    </w:p>
    <w:p w:rsidR="00F2179A" w:rsidRPr="00C050C4" w:rsidRDefault="00156686">
      <w:pPr>
        <w:spacing w:line="259" w:lineRule="auto"/>
        <w:ind w:firstLine="0"/>
        <w:jc w:val="left"/>
        <w:rPr>
          <w:rFonts w:ascii="Times New Roman" w:eastAsia="Times New Roman" w:hAnsi="Times New Roman" w:cs="Times New Roman"/>
          <w:color w:val="000000"/>
          <w:sz w:val="24"/>
          <w:szCs w:val="24"/>
          <w:lang w:val="ru-RU"/>
        </w:rPr>
      </w:pPr>
      <w:r w:rsidRPr="00C050C4">
        <w:rPr>
          <w:rFonts w:ascii="Times New Roman" w:eastAsia="Times New Roman" w:hAnsi="Times New Roman" w:cs="Times New Roman"/>
          <w:color w:val="000000"/>
          <w:sz w:val="24"/>
          <w:szCs w:val="24"/>
          <w:lang w:val="ru-RU"/>
        </w:rPr>
        <w:t>- Разгледање животиња и имања</w:t>
      </w:r>
    </w:p>
    <w:p w:rsidR="00F2179A" w:rsidRPr="00C050C4" w:rsidRDefault="00156686">
      <w:pPr>
        <w:spacing w:line="259" w:lineRule="auto"/>
        <w:ind w:firstLine="0"/>
        <w:jc w:val="left"/>
        <w:rPr>
          <w:rFonts w:ascii="Times New Roman" w:eastAsia="Times New Roman" w:hAnsi="Times New Roman" w:cs="Times New Roman"/>
          <w:color w:val="000000"/>
          <w:sz w:val="24"/>
          <w:szCs w:val="24"/>
          <w:lang w:val="ru-RU"/>
        </w:rPr>
      </w:pPr>
      <w:r w:rsidRPr="00C050C4">
        <w:rPr>
          <w:rFonts w:ascii="Times New Roman" w:eastAsia="Times New Roman" w:hAnsi="Times New Roman" w:cs="Times New Roman"/>
          <w:b/>
          <w:bCs/>
          <w:color w:val="000000"/>
          <w:sz w:val="24"/>
          <w:szCs w:val="24"/>
          <w:lang w:val="ru-RU"/>
        </w:rPr>
        <w:t xml:space="preserve">- </w:t>
      </w:r>
      <w:r w:rsidRPr="00C050C4">
        <w:rPr>
          <w:rFonts w:ascii="Times New Roman" w:eastAsia="Times New Roman" w:hAnsi="Times New Roman" w:cs="Times New Roman"/>
          <w:color w:val="000000"/>
          <w:sz w:val="24"/>
          <w:szCs w:val="24"/>
          <w:lang w:val="ru-RU"/>
        </w:rPr>
        <w:t>Ручак и ужина</w:t>
      </w:r>
    </w:p>
    <w:p w:rsidR="00F2179A" w:rsidRPr="00C050C4" w:rsidRDefault="00156686">
      <w:pPr>
        <w:spacing w:line="259" w:lineRule="auto"/>
        <w:ind w:firstLine="0"/>
        <w:jc w:val="left"/>
        <w:rPr>
          <w:rFonts w:ascii="Times New Roman" w:eastAsia="Times New Roman" w:hAnsi="Times New Roman" w:cs="Times New Roman"/>
          <w:color w:val="000000"/>
          <w:sz w:val="24"/>
          <w:szCs w:val="24"/>
          <w:lang w:val="ru-RU"/>
        </w:rPr>
      </w:pPr>
      <w:r w:rsidRPr="00C050C4">
        <w:rPr>
          <w:rFonts w:ascii="Times New Roman" w:eastAsia="Times New Roman" w:hAnsi="Times New Roman" w:cs="Times New Roman"/>
          <w:color w:val="000000"/>
          <w:sz w:val="24"/>
          <w:szCs w:val="24"/>
          <w:lang w:val="ru-RU"/>
        </w:rPr>
        <w:t>- Игре на игралишту</w:t>
      </w:r>
    </w:p>
    <w:p w:rsidR="00F2179A" w:rsidRPr="00C050C4" w:rsidRDefault="00F2179A">
      <w:pPr>
        <w:spacing w:after="160" w:line="259" w:lineRule="auto"/>
        <w:ind w:firstLine="0"/>
        <w:jc w:val="left"/>
        <w:rPr>
          <w:rFonts w:ascii="Times New Roman" w:eastAsia="Times New Roman" w:hAnsi="Times New Roman" w:cs="Times New Roman"/>
          <w:color w:val="000000"/>
          <w:sz w:val="24"/>
          <w:szCs w:val="24"/>
          <w:lang w:val="ru-RU"/>
        </w:rPr>
      </w:pPr>
    </w:p>
    <w:p w:rsidR="00F2179A" w:rsidRPr="00C050C4" w:rsidRDefault="006A1430" w:rsidP="00C73652">
      <w:pPr>
        <w:spacing w:after="160" w:line="259" w:lineRule="auto"/>
        <w:ind w:firstLine="0"/>
        <w:jc w:val="left"/>
        <w:rPr>
          <w:rFonts w:ascii="Times New Roman" w:eastAsia="Times New Roman" w:hAnsi="Times New Roman" w:cs="Times New Roman"/>
          <w:b/>
          <w:bCs/>
          <w:color w:val="000000"/>
          <w:sz w:val="24"/>
          <w:szCs w:val="24"/>
          <w:u w:val="single"/>
          <w:lang w:val="ru-RU"/>
        </w:rPr>
      </w:pPr>
      <w:r w:rsidRPr="00C050C4">
        <w:rPr>
          <w:rFonts w:ascii="Times New Roman" w:eastAsia="Times New Roman" w:hAnsi="Times New Roman" w:cs="Times New Roman"/>
          <w:b/>
          <w:bCs/>
          <w:color w:val="000000"/>
          <w:sz w:val="24"/>
          <w:szCs w:val="24"/>
          <w:u w:val="single"/>
          <w:lang w:val="ru-RU"/>
        </w:rPr>
        <w:t>2. РАЗРЕД</w:t>
      </w:r>
    </w:p>
    <w:p w:rsidR="003D78A4" w:rsidRPr="00E1161D" w:rsidRDefault="003D78A4" w:rsidP="003D78A4">
      <w:pPr>
        <w:rPr>
          <w:rFonts w:ascii="Times New Roman" w:hAnsi="Times New Roman" w:cs="Times New Roman"/>
          <w:color w:val="000000" w:themeColor="text1"/>
          <w:sz w:val="22"/>
          <w:szCs w:val="22"/>
          <w:lang w:val="ru-RU"/>
        </w:rPr>
      </w:pPr>
      <w:r w:rsidRPr="00E1161D">
        <w:rPr>
          <w:rFonts w:ascii="Times New Roman" w:hAnsi="Times New Roman" w:cs="Times New Roman"/>
          <w:color w:val="000000" w:themeColor="text1"/>
          <w:sz w:val="22"/>
          <w:szCs w:val="22"/>
          <w:lang w:val="ru-RU"/>
        </w:rPr>
        <w:t>У оквиру плана АКТИВНОСТИ 2026/2027. стручно веће је дало предлоге за излете</w:t>
      </w:r>
    </w:p>
    <w:p w:rsidR="003D78A4" w:rsidRPr="00E1161D" w:rsidRDefault="003D78A4" w:rsidP="003D78A4">
      <w:pPr>
        <w:rPr>
          <w:rFonts w:ascii="Times New Roman" w:hAnsi="Times New Roman" w:cs="Times New Roman"/>
          <w:color w:val="000000" w:themeColor="text1"/>
          <w:sz w:val="22"/>
          <w:szCs w:val="22"/>
          <w:lang w:val="ru-RU"/>
        </w:rPr>
      </w:pPr>
      <w:r w:rsidRPr="00E1161D">
        <w:rPr>
          <w:rFonts w:ascii="Times New Roman" w:hAnsi="Times New Roman" w:cs="Times New Roman"/>
          <w:color w:val="000000" w:themeColor="text1"/>
          <w:sz w:val="22"/>
          <w:szCs w:val="22"/>
          <w:lang w:val="ru-RU"/>
        </w:rPr>
        <w:t>чије програме детаљно предлажемо, а у сврху извештавања Савету родитеља и</w:t>
      </w:r>
    </w:p>
    <w:p w:rsidR="003D78A4" w:rsidRPr="00E1161D" w:rsidRDefault="003D78A4" w:rsidP="003D78A4">
      <w:pPr>
        <w:rPr>
          <w:rFonts w:ascii="Times New Roman" w:hAnsi="Times New Roman" w:cs="Times New Roman"/>
          <w:color w:val="000000" w:themeColor="text1"/>
          <w:sz w:val="22"/>
          <w:szCs w:val="22"/>
          <w:lang w:val="ru-RU"/>
        </w:rPr>
      </w:pPr>
      <w:r w:rsidRPr="00E1161D">
        <w:rPr>
          <w:rFonts w:ascii="Times New Roman" w:hAnsi="Times New Roman" w:cs="Times New Roman"/>
          <w:color w:val="000000" w:themeColor="text1"/>
          <w:sz w:val="22"/>
          <w:szCs w:val="22"/>
          <w:lang w:val="ru-RU"/>
        </w:rPr>
        <w:t>Школском одбору. Знаменитости обилажења подложне су изменама.</w:t>
      </w:r>
    </w:p>
    <w:p w:rsidR="003D78A4" w:rsidRPr="00E1161D" w:rsidRDefault="003D78A4" w:rsidP="003D78A4">
      <w:pPr>
        <w:rPr>
          <w:rFonts w:ascii="Times New Roman" w:hAnsi="Times New Roman" w:cs="Times New Roman"/>
          <w:color w:val="000000" w:themeColor="text1"/>
          <w:sz w:val="22"/>
          <w:szCs w:val="22"/>
          <w:lang w:val="ru-RU"/>
        </w:rPr>
      </w:pPr>
      <w:bookmarkStart w:id="85" w:name="_Hlk176591793"/>
      <w:r w:rsidRPr="00E1161D">
        <w:rPr>
          <w:rFonts w:ascii="Times New Roman" w:hAnsi="Times New Roman" w:cs="Times New Roman"/>
          <w:color w:val="000000" w:themeColor="text1"/>
          <w:sz w:val="22"/>
          <w:szCs w:val="22"/>
          <w:lang w:val="ru-RU"/>
        </w:rPr>
        <w:t>Излет желимо организовати у пролећном периоду април-мај 2027.</w:t>
      </w:r>
      <w:bookmarkEnd w:id="85"/>
    </w:p>
    <w:p w:rsidR="003D78A4" w:rsidRPr="00E1161D" w:rsidRDefault="003D78A4" w:rsidP="003D78A4">
      <w:pPr>
        <w:rPr>
          <w:rFonts w:ascii="Times New Roman" w:hAnsi="Times New Roman" w:cs="Times New Roman"/>
          <w:color w:val="000000" w:themeColor="text1"/>
          <w:sz w:val="22"/>
          <w:szCs w:val="22"/>
          <w:lang w:val="ru-RU"/>
        </w:rPr>
      </w:pPr>
    </w:p>
    <w:p w:rsidR="003D78A4" w:rsidRPr="00C050C4" w:rsidRDefault="003D78A4" w:rsidP="003D78A4">
      <w:pPr>
        <w:ind w:firstLine="720"/>
        <w:rPr>
          <w:rFonts w:ascii="Times New Roman" w:hAnsi="Times New Roman" w:cs="Times New Roman"/>
          <w:color w:val="000000" w:themeColor="text1"/>
          <w:sz w:val="22"/>
          <w:szCs w:val="22"/>
          <w:lang w:val="ru-RU"/>
        </w:rPr>
      </w:pPr>
      <w:r w:rsidRPr="00E1161D">
        <w:rPr>
          <w:rFonts w:ascii="Times New Roman" w:hAnsi="Times New Roman" w:cs="Times New Roman"/>
          <w:color w:val="000000" w:themeColor="text1"/>
          <w:sz w:val="22"/>
          <w:szCs w:val="22"/>
          <w:lang w:val="ru-RU"/>
        </w:rPr>
        <w:t>РЕЛАЦИЈА:</w:t>
      </w:r>
      <w:r w:rsidRPr="00C050C4">
        <w:rPr>
          <w:rFonts w:ascii="Times New Roman" w:hAnsi="Times New Roman" w:cs="Times New Roman"/>
          <w:color w:val="000000" w:themeColor="text1"/>
          <w:sz w:val="22"/>
          <w:szCs w:val="22"/>
          <w:lang w:val="ru-RU"/>
        </w:rPr>
        <w:t xml:space="preserve"> </w:t>
      </w:r>
      <w:r w:rsidRPr="00E1161D">
        <w:rPr>
          <w:rFonts w:ascii="Times New Roman" w:hAnsi="Times New Roman" w:cs="Times New Roman"/>
          <w:b/>
          <w:bCs/>
          <w:color w:val="000000" w:themeColor="text1"/>
          <w:sz w:val="22"/>
          <w:szCs w:val="22"/>
          <w:lang w:val="ru-RU"/>
        </w:rPr>
        <w:t xml:space="preserve">БАЧКИ МОНОШТОР </w:t>
      </w:r>
    </w:p>
    <w:p w:rsidR="003D78A4" w:rsidRPr="00E1161D" w:rsidRDefault="003D78A4" w:rsidP="003D78A4">
      <w:pPr>
        <w:rPr>
          <w:rFonts w:ascii="Times New Roman" w:hAnsi="Times New Roman" w:cs="Times New Roman"/>
          <w:color w:val="000000" w:themeColor="text1"/>
          <w:sz w:val="22"/>
          <w:szCs w:val="22"/>
          <w:lang w:val="ru-RU"/>
        </w:rPr>
      </w:pPr>
      <w:r w:rsidRPr="00E1161D">
        <w:rPr>
          <w:rFonts w:ascii="Times New Roman" w:hAnsi="Times New Roman" w:cs="Times New Roman"/>
          <w:color w:val="000000" w:themeColor="text1"/>
          <w:sz w:val="22"/>
          <w:szCs w:val="22"/>
          <w:lang w:val="ru-RU"/>
        </w:rPr>
        <w:t>- Одлазак на радионицу о пчеларству и меду и дегустација у Бачком Моноштору</w:t>
      </w:r>
    </w:p>
    <w:p w:rsidR="003D78A4" w:rsidRPr="00E1161D" w:rsidRDefault="003D78A4" w:rsidP="003D78A4">
      <w:pPr>
        <w:rPr>
          <w:rFonts w:ascii="Times New Roman" w:hAnsi="Times New Roman" w:cs="Times New Roman"/>
          <w:color w:val="000000" w:themeColor="text1"/>
          <w:sz w:val="22"/>
          <w:szCs w:val="22"/>
          <w:lang w:val="ru-RU"/>
        </w:rPr>
      </w:pPr>
      <w:r w:rsidRPr="00E1161D">
        <w:rPr>
          <w:rFonts w:ascii="Times New Roman" w:hAnsi="Times New Roman" w:cs="Times New Roman"/>
          <w:color w:val="000000" w:themeColor="text1"/>
          <w:sz w:val="22"/>
          <w:szCs w:val="22"/>
          <w:lang w:val="ru-RU"/>
        </w:rPr>
        <w:t>- Етно кућа</w:t>
      </w:r>
      <w:r w:rsidRPr="00C050C4">
        <w:rPr>
          <w:rFonts w:ascii="Times New Roman" w:hAnsi="Times New Roman" w:cs="Times New Roman"/>
          <w:color w:val="000000" w:themeColor="text1"/>
          <w:sz w:val="22"/>
          <w:szCs w:val="22"/>
          <w:lang w:val="ru-RU"/>
        </w:rPr>
        <w:t xml:space="preserve">, </w:t>
      </w:r>
      <w:r w:rsidRPr="00E1161D">
        <w:rPr>
          <w:rFonts w:ascii="Times New Roman" w:hAnsi="Times New Roman" w:cs="Times New Roman"/>
          <w:color w:val="000000" w:themeColor="text1"/>
          <w:sz w:val="22"/>
          <w:szCs w:val="22"/>
          <w:lang w:val="ru-RU"/>
        </w:rPr>
        <w:t>упознавање са старим занатима</w:t>
      </w:r>
    </w:p>
    <w:p w:rsidR="003D78A4" w:rsidRPr="00E1161D" w:rsidRDefault="003D78A4" w:rsidP="003D78A4">
      <w:pPr>
        <w:rPr>
          <w:rFonts w:ascii="Times New Roman" w:hAnsi="Times New Roman" w:cs="Times New Roman"/>
          <w:color w:val="000000" w:themeColor="text1"/>
          <w:sz w:val="22"/>
          <w:szCs w:val="22"/>
          <w:lang w:val="ru-RU"/>
        </w:rPr>
      </w:pPr>
      <w:r w:rsidRPr="00E1161D">
        <w:rPr>
          <w:rFonts w:ascii="Times New Roman" w:hAnsi="Times New Roman" w:cs="Times New Roman"/>
          <w:color w:val="000000" w:themeColor="text1"/>
          <w:sz w:val="22"/>
          <w:szCs w:val="22"/>
          <w:lang w:val="ru-RU"/>
        </w:rPr>
        <w:t>- Пловидба бродићем</w:t>
      </w:r>
    </w:p>
    <w:p w:rsidR="003D78A4" w:rsidRPr="00E1161D" w:rsidRDefault="003D78A4" w:rsidP="003D78A4">
      <w:pPr>
        <w:rPr>
          <w:rFonts w:ascii="Times New Roman" w:hAnsi="Times New Roman" w:cs="Times New Roman"/>
          <w:color w:val="000000" w:themeColor="text1"/>
          <w:sz w:val="22"/>
          <w:szCs w:val="22"/>
          <w:lang w:val="ru-RU"/>
        </w:rPr>
      </w:pPr>
      <w:r w:rsidRPr="00E1161D">
        <w:rPr>
          <w:rFonts w:ascii="Times New Roman" w:hAnsi="Times New Roman" w:cs="Times New Roman"/>
          <w:color w:val="000000" w:themeColor="text1"/>
          <w:sz w:val="22"/>
          <w:szCs w:val="22"/>
          <w:lang w:val="ru-RU"/>
        </w:rPr>
        <w:t>- Игре на пригодном игралишту</w:t>
      </w:r>
    </w:p>
    <w:p w:rsidR="003D78A4" w:rsidRPr="00E1161D" w:rsidRDefault="003D78A4" w:rsidP="003D78A4">
      <w:pPr>
        <w:ind w:firstLine="720"/>
        <w:rPr>
          <w:rFonts w:ascii="Times New Roman" w:hAnsi="Times New Roman" w:cs="Times New Roman"/>
          <w:b/>
          <w:bCs/>
          <w:color w:val="000000" w:themeColor="text1"/>
          <w:sz w:val="22"/>
          <w:szCs w:val="22"/>
          <w:lang w:val="ru-RU"/>
        </w:rPr>
      </w:pPr>
      <w:r w:rsidRPr="00E1161D">
        <w:rPr>
          <w:rFonts w:ascii="Times New Roman" w:hAnsi="Times New Roman" w:cs="Times New Roman"/>
          <w:color w:val="000000" w:themeColor="text1"/>
          <w:sz w:val="22"/>
          <w:szCs w:val="22"/>
          <w:lang w:val="ru-RU"/>
        </w:rPr>
        <w:t>РЕЛАЦИЈА:</w:t>
      </w:r>
      <w:r w:rsidRPr="00C050C4">
        <w:rPr>
          <w:rFonts w:ascii="Times New Roman" w:hAnsi="Times New Roman" w:cs="Times New Roman"/>
          <w:color w:val="000000" w:themeColor="text1"/>
          <w:sz w:val="22"/>
          <w:szCs w:val="22"/>
          <w:lang w:val="ru-RU"/>
        </w:rPr>
        <w:t xml:space="preserve"> </w:t>
      </w:r>
      <w:r w:rsidRPr="00E1161D">
        <w:rPr>
          <w:rFonts w:ascii="Times New Roman" w:hAnsi="Times New Roman" w:cs="Times New Roman"/>
          <w:b/>
          <w:bCs/>
          <w:color w:val="000000" w:themeColor="text1"/>
          <w:sz w:val="22"/>
          <w:szCs w:val="22"/>
          <w:lang w:val="ru-RU"/>
        </w:rPr>
        <w:t>ИНЂИЈА</w:t>
      </w:r>
    </w:p>
    <w:p w:rsidR="003D78A4" w:rsidRPr="00E1161D" w:rsidRDefault="003D78A4" w:rsidP="003D78A4">
      <w:pPr>
        <w:rPr>
          <w:rFonts w:ascii="Times New Roman" w:hAnsi="Times New Roman" w:cs="Times New Roman"/>
          <w:color w:val="000000" w:themeColor="text1"/>
          <w:sz w:val="22"/>
          <w:szCs w:val="22"/>
          <w:lang w:val="ru-RU"/>
        </w:rPr>
      </w:pPr>
      <w:r w:rsidRPr="00E1161D">
        <w:rPr>
          <w:rFonts w:ascii="Times New Roman" w:hAnsi="Times New Roman" w:cs="Times New Roman"/>
          <w:color w:val="000000" w:themeColor="text1"/>
          <w:sz w:val="22"/>
          <w:szCs w:val="22"/>
          <w:lang w:val="ru-RU"/>
        </w:rPr>
        <w:t>- Обилазак и целокупни програм које нуди тематско насеље Келтско село.</w:t>
      </w:r>
    </w:p>
    <w:p w:rsidR="003D78A4" w:rsidRPr="00C050C4" w:rsidRDefault="003D78A4" w:rsidP="003D78A4">
      <w:pPr>
        <w:rPr>
          <w:rFonts w:ascii="Times New Roman" w:hAnsi="Times New Roman" w:cs="Times New Roman"/>
          <w:color w:val="000000" w:themeColor="text1"/>
          <w:sz w:val="22"/>
          <w:szCs w:val="22"/>
          <w:lang w:val="ru-RU"/>
        </w:rPr>
      </w:pPr>
      <w:r w:rsidRPr="00E1161D">
        <w:rPr>
          <w:rFonts w:ascii="Times New Roman" w:hAnsi="Times New Roman" w:cs="Times New Roman"/>
          <w:color w:val="000000" w:themeColor="text1"/>
          <w:sz w:val="22"/>
          <w:szCs w:val="22"/>
          <w:lang w:val="ru-RU"/>
        </w:rPr>
        <w:t>- Ручак.</w:t>
      </w:r>
    </w:p>
    <w:p w:rsidR="003D78A4" w:rsidRPr="00E1161D" w:rsidRDefault="003D78A4" w:rsidP="003D78A4">
      <w:pPr>
        <w:rPr>
          <w:rFonts w:ascii="Times New Roman" w:hAnsi="Times New Roman" w:cs="Times New Roman"/>
          <w:color w:val="000000" w:themeColor="text1"/>
          <w:sz w:val="22"/>
          <w:szCs w:val="22"/>
          <w:lang w:val="ru-RU"/>
        </w:rPr>
      </w:pPr>
    </w:p>
    <w:p w:rsidR="003D78A4" w:rsidRPr="00C050C4" w:rsidRDefault="003D78A4" w:rsidP="003D78A4">
      <w:pPr>
        <w:ind w:left="810"/>
        <w:rPr>
          <w:rFonts w:ascii="Times New Roman" w:hAnsi="Times New Roman" w:cs="Times New Roman"/>
          <w:color w:val="000000" w:themeColor="text1"/>
          <w:sz w:val="22"/>
          <w:szCs w:val="22"/>
          <w:lang w:val="ru-RU"/>
        </w:rPr>
      </w:pPr>
      <w:r w:rsidRPr="00E1161D">
        <w:rPr>
          <w:rFonts w:ascii="Times New Roman" w:hAnsi="Times New Roman" w:cs="Times New Roman"/>
          <w:color w:val="000000" w:themeColor="text1"/>
          <w:sz w:val="22"/>
          <w:szCs w:val="22"/>
          <w:lang w:val="ru-RU"/>
        </w:rPr>
        <w:t>РЕЛАЦИЈА:</w:t>
      </w:r>
      <w:r w:rsidRPr="00C050C4">
        <w:rPr>
          <w:rFonts w:ascii="Times New Roman" w:hAnsi="Times New Roman" w:cs="Times New Roman"/>
          <w:color w:val="000000" w:themeColor="text1"/>
          <w:sz w:val="22"/>
          <w:szCs w:val="22"/>
          <w:lang w:val="ru-RU"/>
        </w:rPr>
        <w:t xml:space="preserve"> </w:t>
      </w:r>
      <w:r w:rsidRPr="00E1161D">
        <w:rPr>
          <w:rFonts w:ascii="Times New Roman" w:hAnsi="Times New Roman" w:cs="Times New Roman"/>
          <w:b/>
          <w:bCs/>
          <w:color w:val="000000" w:themeColor="text1"/>
          <w:sz w:val="22"/>
          <w:szCs w:val="22"/>
          <w:lang w:val="ru-RU"/>
        </w:rPr>
        <w:t>КАТАИ САЛАШ</w:t>
      </w:r>
      <w:bookmarkStart w:id="86" w:name="_Hlk176592560"/>
    </w:p>
    <w:bookmarkEnd w:id="86"/>
    <w:p w:rsidR="003D78A4" w:rsidRPr="00E1161D" w:rsidRDefault="003D78A4" w:rsidP="003D78A4">
      <w:pPr>
        <w:rPr>
          <w:rFonts w:ascii="Times New Roman" w:hAnsi="Times New Roman" w:cs="Times New Roman"/>
          <w:color w:val="000000" w:themeColor="text1"/>
          <w:sz w:val="22"/>
          <w:szCs w:val="22"/>
          <w:lang w:val="ru-RU"/>
        </w:rPr>
      </w:pPr>
      <w:r w:rsidRPr="00E1161D">
        <w:rPr>
          <w:rFonts w:ascii="Times New Roman" w:hAnsi="Times New Roman" w:cs="Times New Roman"/>
          <w:color w:val="000000" w:themeColor="text1"/>
          <w:sz w:val="22"/>
          <w:szCs w:val="22"/>
          <w:lang w:val="ru-RU"/>
        </w:rPr>
        <w:t>-Јахање коња и магарца</w:t>
      </w:r>
    </w:p>
    <w:p w:rsidR="003D78A4" w:rsidRPr="00E1161D" w:rsidRDefault="003D78A4" w:rsidP="003D78A4">
      <w:pPr>
        <w:rPr>
          <w:rFonts w:ascii="Times New Roman" w:hAnsi="Times New Roman" w:cs="Times New Roman"/>
          <w:color w:val="000000" w:themeColor="text1"/>
          <w:sz w:val="22"/>
          <w:szCs w:val="22"/>
          <w:lang w:val="ru-RU"/>
        </w:rPr>
      </w:pPr>
      <w:r w:rsidRPr="00E1161D">
        <w:rPr>
          <w:rFonts w:ascii="Times New Roman" w:hAnsi="Times New Roman" w:cs="Times New Roman"/>
          <w:color w:val="000000" w:themeColor="text1"/>
          <w:sz w:val="22"/>
          <w:szCs w:val="22"/>
          <w:lang w:val="ru-RU"/>
        </w:rPr>
        <w:t>-Вожња кочијом</w:t>
      </w:r>
    </w:p>
    <w:p w:rsidR="003D78A4" w:rsidRPr="00C050C4" w:rsidRDefault="003D78A4" w:rsidP="003D78A4">
      <w:pPr>
        <w:rPr>
          <w:rFonts w:ascii="Times New Roman" w:hAnsi="Times New Roman" w:cs="Times New Roman"/>
          <w:color w:val="000000" w:themeColor="text1"/>
          <w:sz w:val="22"/>
          <w:szCs w:val="22"/>
          <w:lang w:val="ru-RU"/>
        </w:rPr>
      </w:pPr>
      <w:r w:rsidRPr="00E1161D">
        <w:rPr>
          <w:rFonts w:ascii="Times New Roman" w:hAnsi="Times New Roman" w:cs="Times New Roman"/>
          <w:color w:val="000000" w:themeColor="text1"/>
          <w:sz w:val="22"/>
          <w:szCs w:val="22"/>
          <w:lang w:val="ru-RU"/>
        </w:rPr>
        <w:t>-Разгледање животиња и имања</w:t>
      </w:r>
    </w:p>
    <w:p w:rsidR="003D78A4" w:rsidRPr="00E1161D" w:rsidRDefault="003D78A4" w:rsidP="003D78A4">
      <w:pPr>
        <w:rPr>
          <w:rFonts w:ascii="Times New Roman" w:hAnsi="Times New Roman" w:cs="Times New Roman"/>
          <w:color w:val="000000" w:themeColor="text1"/>
          <w:sz w:val="22"/>
          <w:szCs w:val="22"/>
          <w:lang w:val="ru-RU"/>
        </w:rPr>
      </w:pPr>
      <w:bookmarkStart w:id="87" w:name="_Hlk176592303"/>
      <w:r w:rsidRPr="00E1161D">
        <w:rPr>
          <w:rFonts w:ascii="Times New Roman" w:hAnsi="Times New Roman" w:cs="Times New Roman"/>
          <w:color w:val="000000" w:themeColor="text1"/>
          <w:sz w:val="22"/>
          <w:szCs w:val="22"/>
          <w:lang w:val="ru-RU"/>
        </w:rPr>
        <w:t>-Обилазак музеја хлеба и етно музеја , мини зоо врта и језера</w:t>
      </w:r>
    </w:p>
    <w:p w:rsidR="003D78A4" w:rsidRPr="00C050C4" w:rsidRDefault="003D78A4" w:rsidP="003D78A4">
      <w:pPr>
        <w:rPr>
          <w:rFonts w:ascii="Times New Roman" w:hAnsi="Times New Roman" w:cs="Times New Roman"/>
          <w:color w:val="000000" w:themeColor="text1"/>
          <w:sz w:val="22"/>
          <w:szCs w:val="22"/>
          <w:lang w:val="ru-RU"/>
        </w:rPr>
      </w:pPr>
      <w:r w:rsidRPr="00E1161D">
        <w:rPr>
          <w:rFonts w:ascii="Times New Roman" w:hAnsi="Times New Roman" w:cs="Times New Roman"/>
          <w:color w:val="000000" w:themeColor="text1"/>
          <w:sz w:val="22"/>
          <w:szCs w:val="22"/>
          <w:lang w:val="ru-RU"/>
        </w:rPr>
        <w:t>-Нека радионица са израдом народних рукотворина</w:t>
      </w:r>
    </w:p>
    <w:p w:rsidR="003D78A4" w:rsidRPr="00C050C4" w:rsidRDefault="003D78A4" w:rsidP="003D78A4">
      <w:pPr>
        <w:rPr>
          <w:rFonts w:ascii="Times New Roman" w:hAnsi="Times New Roman" w:cs="Times New Roman"/>
          <w:color w:val="000000" w:themeColor="text1"/>
          <w:sz w:val="22"/>
          <w:szCs w:val="22"/>
          <w:lang w:val="ru-RU"/>
        </w:rPr>
      </w:pPr>
      <w:r w:rsidRPr="00C050C4">
        <w:rPr>
          <w:rFonts w:ascii="Times New Roman" w:hAnsi="Times New Roman" w:cs="Times New Roman"/>
          <w:color w:val="000000" w:themeColor="text1"/>
          <w:sz w:val="22"/>
          <w:szCs w:val="22"/>
          <w:lang w:val="ru-RU"/>
        </w:rPr>
        <w:t>-Ручак и ужина</w:t>
      </w:r>
    </w:p>
    <w:bookmarkEnd w:id="87"/>
    <w:p w:rsidR="003D78A4" w:rsidRPr="00E1161D" w:rsidRDefault="003D78A4" w:rsidP="003D78A4">
      <w:pPr>
        <w:rPr>
          <w:rFonts w:ascii="Times New Roman" w:hAnsi="Times New Roman" w:cs="Times New Roman"/>
          <w:color w:val="000000" w:themeColor="text1"/>
          <w:sz w:val="22"/>
          <w:szCs w:val="22"/>
          <w:lang w:val="ru-RU"/>
        </w:rPr>
      </w:pPr>
      <w:r w:rsidRPr="00E1161D">
        <w:rPr>
          <w:rFonts w:ascii="Times New Roman" w:hAnsi="Times New Roman" w:cs="Times New Roman"/>
          <w:color w:val="000000" w:themeColor="text1"/>
          <w:sz w:val="22"/>
          <w:szCs w:val="22"/>
          <w:lang w:val="ru-RU"/>
        </w:rPr>
        <w:t>-Игре на игралишту</w:t>
      </w:r>
    </w:p>
    <w:p w:rsidR="003D78A4" w:rsidRPr="00E1161D" w:rsidRDefault="003D78A4" w:rsidP="003D78A4">
      <w:pPr>
        <w:rPr>
          <w:rFonts w:ascii="Times New Roman" w:hAnsi="Times New Roman" w:cs="Times New Roman"/>
          <w:color w:val="000000" w:themeColor="text1"/>
          <w:sz w:val="22"/>
          <w:szCs w:val="22"/>
          <w:lang w:val="ru-RU"/>
        </w:rPr>
      </w:pPr>
    </w:p>
    <w:p w:rsidR="003D78A4" w:rsidRPr="00E1161D" w:rsidRDefault="003D78A4" w:rsidP="003D78A4">
      <w:pPr>
        <w:rPr>
          <w:rFonts w:ascii="Times New Roman" w:hAnsi="Times New Roman" w:cs="Times New Roman"/>
          <w:b/>
          <w:bCs/>
          <w:color w:val="000000" w:themeColor="text1"/>
          <w:sz w:val="22"/>
          <w:szCs w:val="22"/>
          <w:lang w:val="ru-RU"/>
        </w:rPr>
      </w:pPr>
    </w:p>
    <w:p w:rsidR="003D78A4" w:rsidRPr="00E1161D" w:rsidRDefault="003D78A4" w:rsidP="003D78A4">
      <w:pPr>
        <w:ind w:firstLine="450"/>
        <w:rPr>
          <w:rFonts w:ascii="Times New Roman" w:hAnsi="Times New Roman" w:cs="Times New Roman"/>
          <w:b/>
          <w:bCs/>
          <w:color w:val="000000" w:themeColor="text1"/>
          <w:sz w:val="22"/>
          <w:szCs w:val="22"/>
          <w:lang w:val="ru-RU"/>
        </w:rPr>
      </w:pPr>
      <w:r w:rsidRPr="00C050C4">
        <w:rPr>
          <w:rFonts w:ascii="Times New Roman" w:hAnsi="Times New Roman" w:cs="Times New Roman"/>
          <w:b/>
          <w:bCs/>
          <w:color w:val="000000" w:themeColor="text1"/>
          <w:sz w:val="22"/>
          <w:szCs w:val="22"/>
          <w:lang w:val="ru-RU"/>
        </w:rPr>
        <w:t xml:space="preserve">        </w:t>
      </w:r>
      <w:r w:rsidRPr="00E1161D">
        <w:rPr>
          <w:rFonts w:ascii="Times New Roman" w:hAnsi="Times New Roman" w:cs="Times New Roman"/>
          <w:b/>
          <w:bCs/>
          <w:color w:val="000000" w:themeColor="text1"/>
          <w:sz w:val="22"/>
          <w:szCs w:val="22"/>
          <w:lang w:val="ru-RU"/>
        </w:rPr>
        <w:t>РЕКРЕАТИВНА НАСТАВА</w:t>
      </w:r>
      <w:r w:rsidRPr="00E1161D">
        <w:rPr>
          <w:rFonts w:ascii="Times New Roman" w:hAnsi="Times New Roman" w:cs="Times New Roman"/>
          <w:b/>
          <w:bCs/>
          <w:color w:val="000000" w:themeColor="text1"/>
          <w:sz w:val="22"/>
          <w:szCs w:val="22"/>
          <w:lang w:val="ru-RU"/>
        </w:rPr>
        <w:tab/>
      </w:r>
    </w:p>
    <w:p w:rsidR="003D78A4" w:rsidRPr="00E1161D" w:rsidRDefault="003D78A4" w:rsidP="003D78A4">
      <w:pPr>
        <w:rPr>
          <w:rFonts w:ascii="Times New Roman" w:hAnsi="Times New Roman" w:cs="Times New Roman"/>
          <w:color w:val="000000" w:themeColor="text1"/>
          <w:sz w:val="22"/>
          <w:szCs w:val="22"/>
          <w:lang w:val="ru-RU"/>
        </w:rPr>
      </w:pPr>
      <w:r w:rsidRPr="00E1161D">
        <w:rPr>
          <w:rFonts w:ascii="Times New Roman" w:hAnsi="Times New Roman" w:cs="Times New Roman"/>
          <w:color w:val="000000" w:themeColor="text1"/>
          <w:sz w:val="22"/>
          <w:szCs w:val="22"/>
          <w:lang w:val="ru-RU"/>
        </w:rPr>
        <w:t>Рекреативну наставу желимо организовати у јесењем периоду - октобар 2026.</w:t>
      </w:r>
    </w:p>
    <w:p w:rsidR="003D78A4" w:rsidRPr="00E1161D" w:rsidRDefault="003D78A4" w:rsidP="003D78A4">
      <w:pPr>
        <w:rPr>
          <w:rFonts w:ascii="Times New Roman" w:hAnsi="Times New Roman" w:cs="Times New Roman"/>
          <w:color w:val="000000" w:themeColor="text1"/>
          <w:sz w:val="22"/>
          <w:szCs w:val="22"/>
          <w:lang w:val="ru-RU"/>
        </w:rPr>
      </w:pPr>
      <w:r w:rsidRPr="00E1161D">
        <w:rPr>
          <w:rFonts w:ascii="Times New Roman" w:hAnsi="Times New Roman" w:cs="Times New Roman"/>
          <w:color w:val="000000" w:themeColor="text1"/>
          <w:sz w:val="22"/>
          <w:szCs w:val="22"/>
          <w:lang w:val="ru-RU"/>
        </w:rPr>
        <w:t>1. Дивчибаре , Одмаралиште „Стеван Филиповић“</w:t>
      </w:r>
    </w:p>
    <w:p w:rsidR="003D78A4" w:rsidRPr="00E1161D" w:rsidRDefault="003D78A4" w:rsidP="003D78A4">
      <w:pPr>
        <w:rPr>
          <w:rFonts w:ascii="Times New Roman" w:hAnsi="Times New Roman" w:cs="Times New Roman"/>
          <w:color w:val="000000" w:themeColor="text1"/>
          <w:sz w:val="22"/>
          <w:szCs w:val="22"/>
          <w:lang w:val="ru-RU"/>
        </w:rPr>
      </w:pPr>
      <w:r w:rsidRPr="00E1161D">
        <w:rPr>
          <w:rFonts w:ascii="Times New Roman" w:hAnsi="Times New Roman" w:cs="Times New Roman"/>
          <w:color w:val="000000" w:themeColor="text1"/>
          <w:sz w:val="22"/>
          <w:szCs w:val="22"/>
          <w:lang w:val="ru-RU"/>
        </w:rPr>
        <w:t>2. Гучево</w:t>
      </w:r>
    </w:p>
    <w:p w:rsidR="003D78A4" w:rsidRPr="00E1161D" w:rsidRDefault="003D78A4" w:rsidP="003D78A4">
      <w:pPr>
        <w:rPr>
          <w:rFonts w:ascii="Times New Roman" w:hAnsi="Times New Roman" w:cs="Times New Roman"/>
          <w:color w:val="000000" w:themeColor="text1"/>
          <w:sz w:val="22"/>
          <w:szCs w:val="22"/>
          <w:lang w:val="ru-RU"/>
        </w:rPr>
      </w:pPr>
      <w:r w:rsidRPr="00E1161D">
        <w:rPr>
          <w:rFonts w:ascii="Times New Roman" w:hAnsi="Times New Roman" w:cs="Times New Roman"/>
          <w:color w:val="000000" w:themeColor="text1"/>
          <w:sz w:val="22"/>
          <w:szCs w:val="22"/>
          <w:lang w:val="ru-RU"/>
        </w:rPr>
        <w:t>3. Рудник</w:t>
      </w:r>
    </w:p>
    <w:p w:rsidR="00F2179A" w:rsidRPr="00C050C4" w:rsidRDefault="00F2179A">
      <w:pPr>
        <w:spacing w:after="160" w:line="259" w:lineRule="auto"/>
        <w:ind w:firstLine="0"/>
        <w:jc w:val="left"/>
        <w:rPr>
          <w:rFonts w:ascii="Times New Roman" w:eastAsia="Times New Roman" w:hAnsi="Times New Roman" w:cs="Times New Roman"/>
          <w:color w:val="000000" w:themeColor="text1"/>
          <w:sz w:val="22"/>
          <w:szCs w:val="22"/>
          <w:lang w:val="ru-RU"/>
        </w:rPr>
      </w:pPr>
    </w:p>
    <w:p w:rsidR="00F2179A" w:rsidRPr="00C050C4" w:rsidRDefault="006A1430" w:rsidP="00C73652">
      <w:pPr>
        <w:spacing w:line="259" w:lineRule="auto"/>
        <w:ind w:firstLine="0"/>
        <w:jc w:val="left"/>
        <w:rPr>
          <w:rFonts w:ascii="Times New Roman" w:eastAsia="Times New Roman" w:hAnsi="Times New Roman" w:cs="Times New Roman"/>
          <w:b/>
          <w:bCs/>
          <w:color w:val="000000" w:themeColor="text1"/>
          <w:sz w:val="22"/>
          <w:szCs w:val="22"/>
          <w:u w:val="single"/>
          <w:lang w:val="ru-RU"/>
        </w:rPr>
      </w:pPr>
      <w:r w:rsidRPr="00C050C4">
        <w:rPr>
          <w:rFonts w:ascii="Times New Roman" w:eastAsia="Times New Roman" w:hAnsi="Times New Roman" w:cs="Times New Roman"/>
          <w:b/>
          <w:bCs/>
          <w:color w:val="000000" w:themeColor="text1"/>
          <w:sz w:val="22"/>
          <w:szCs w:val="22"/>
          <w:u w:val="single"/>
          <w:lang w:val="ru-RU"/>
        </w:rPr>
        <w:t>3. РАЗРЕД</w:t>
      </w:r>
    </w:p>
    <w:p w:rsidR="00F2179A" w:rsidRPr="00C050C4" w:rsidRDefault="00F2179A">
      <w:pPr>
        <w:spacing w:line="259" w:lineRule="auto"/>
        <w:ind w:firstLine="720"/>
        <w:jc w:val="left"/>
        <w:rPr>
          <w:rFonts w:ascii="Times New Roman" w:eastAsia="Times New Roman" w:hAnsi="Times New Roman" w:cs="Times New Roman"/>
          <w:b/>
          <w:bCs/>
          <w:color w:val="000000" w:themeColor="text1"/>
          <w:sz w:val="22"/>
          <w:szCs w:val="22"/>
          <w:lang w:val="ru-RU"/>
        </w:rPr>
      </w:pPr>
    </w:p>
    <w:p w:rsidR="00966216" w:rsidRPr="00E1161D" w:rsidRDefault="00966216" w:rsidP="00966216">
      <w:pPr>
        <w:rPr>
          <w:rFonts w:ascii="Times New Roman" w:hAnsi="Times New Roman" w:cs="Times New Roman"/>
          <w:b/>
          <w:bCs/>
          <w:color w:val="000000" w:themeColor="text1"/>
          <w:sz w:val="22"/>
          <w:szCs w:val="22"/>
          <w:lang w:val="ru-RU"/>
        </w:rPr>
      </w:pPr>
      <w:r w:rsidRPr="00C050C4">
        <w:rPr>
          <w:rFonts w:ascii="Times New Roman" w:hAnsi="Times New Roman" w:cs="Times New Roman"/>
          <w:b/>
          <w:bCs/>
          <w:color w:val="000000" w:themeColor="text1"/>
          <w:sz w:val="22"/>
          <w:szCs w:val="22"/>
          <w:lang w:val="ru-RU"/>
        </w:rPr>
        <w:t>Излет желимо организовати у пролећном периоду</w:t>
      </w:r>
      <w:r w:rsidRPr="00E1161D">
        <w:rPr>
          <w:rFonts w:ascii="Times New Roman" w:hAnsi="Times New Roman" w:cs="Times New Roman"/>
          <w:b/>
          <w:bCs/>
          <w:color w:val="000000" w:themeColor="text1"/>
          <w:sz w:val="22"/>
          <w:szCs w:val="22"/>
          <w:lang w:val="ru-RU"/>
        </w:rPr>
        <w:t xml:space="preserve">, од </w:t>
      </w:r>
      <w:r w:rsidRPr="00C050C4">
        <w:rPr>
          <w:rFonts w:ascii="Times New Roman" w:hAnsi="Times New Roman" w:cs="Times New Roman"/>
          <w:b/>
          <w:bCs/>
          <w:color w:val="000000" w:themeColor="text1"/>
          <w:sz w:val="22"/>
          <w:szCs w:val="22"/>
          <w:lang w:val="ru-RU"/>
        </w:rPr>
        <w:t>2</w:t>
      </w:r>
      <w:r w:rsidRPr="00E1161D">
        <w:rPr>
          <w:rFonts w:ascii="Times New Roman" w:hAnsi="Times New Roman" w:cs="Times New Roman"/>
          <w:b/>
          <w:bCs/>
          <w:color w:val="000000" w:themeColor="text1"/>
          <w:sz w:val="22"/>
          <w:szCs w:val="22"/>
          <w:lang w:val="ru-RU"/>
        </w:rPr>
        <w:t>5</w:t>
      </w:r>
      <w:r w:rsidRPr="00C050C4">
        <w:rPr>
          <w:rFonts w:ascii="Times New Roman" w:hAnsi="Times New Roman" w:cs="Times New Roman"/>
          <w:b/>
          <w:bCs/>
          <w:color w:val="000000" w:themeColor="text1"/>
          <w:sz w:val="22"/>
          <w:szCs w:val="22"/>
          <w:lang w:val="ru-RU"/>
        </w:rPr>
        <w:t xml:space="preserve">. </w:t>
      </w:r>
      <w:r w:rsidRPr="00E1161D">
        <w:rPr>
          <w:rFonts w:ascii="Times New Roman" w:hAnsi="Times New Roman" w:cs="Times New Roman"/>
          <w:b/>
          <w:bCs/>
          <w:color w:val="000000" w:themeColor="text1"/>
          <w:sz w:val="22"/>
          <w:szCs w:val="22"/>
          <w:lang w:val="ru-RU"/>
        </w:rPr>
        <w:t>априла</w:t>
      </w:r>
      <w:r w:rsidRPr="00C050C4">
        <w:rPr>
          <w:rFonts w:ascii="Times New Roman" w:hAnsi="Times New Roman" w:cs="Times New Roman"/>
          <w:b/>
          <w:bCs/>
          <w:color w:val="000000" w:themeColor="text1"/>
          <w:sz w:val="22"/>
          <w:szCs w:val="22"/>
          <w:lang w:val="ru-RU"/>
        </w:rPr>
        <w:t>-</w:t>
      </w:r>
      <w:r w:rsidRPr="00E1161D">
        <w:rPr>
          <w:rFonts w:ascii="Times New Roman" w:hAnsi="Times New Roman" w:cs="Times New Roman"/>
          <w:b/>
          <w:bCs/>
          <w:color w:val="000000" w:themeColor="text1"/>
          <w:sz w:val="22"/>
          <w:szCs w:val="22"/>
          <w:lang w:val="ru-RU"/>
        </w:rPr>
        <w:t xml:space="preserve"> 30. </w:t>
      </w:r>
      <w:r w:rsidRPr="00C050C4">
        <w:rPr>
          <w:rFonts w:ascii="Times New Roman" w:hAnsi="Times New Roman" w:cs="Times New Roman"/>
          <w:b/>
          <w:bCs/>
          <w:color w:val="000000" w:themeColor="text1"/>
          <w:sz w:val="22"/>
          <w:szCs w:val="22"/>
          <w:lang w:val="ru-RU"/>
        </w:rPr>
        <w:t>мај</w:t>
      </w:r>
      <w:r w:rsidRPr="00E1161D">
        <w:rPr>
          <w:rFonts w:ascii="Times New Roman" w:hAnsi="Times New Roman" w:cs="Times New Roman"/>
          <w:b/>
          <w:bCs/>
          <w:color w:val="000000" w:themeColor="text1"/>
          <w:sz w:val="22"/>
          <w:szCs w:val="22"/>
          <w:lang w:val="ru-RU"/>
        </w:rPr>
        <w:t>а</w:t>
      </w:r>
      <w:r w:rsidRPr="00C050C4">
        <w:rPr>
          <w:rFonts w:ascii="Times New Roman" w:hAnsi="Times New Roman" w:cs="Times New Roman"/>
          <w:b/>
          <w:bCs/>
          <w:color w:val="000000" w:themeColor="text1"/>
          <w:sz w:val="22"/>
          <w:szCs w:val="22"/>
          <w:lang w:val="ru-RU"/>
        </w:rPr>
        <w:t xml:space="preserve"> 202</w:t>
      </w:r>
      <w:r w:rsidRPr="00E1161D">
        <w:rPr>
          <w:rFonts w:ascii="Times New Roman" w:hAnsi="Times New Roman" w:cs="Times New Roman"/>
          <w:b/>
          <w:bCs/>
          <w:color w:val="000000" w:themeColor="text1"/>
          <w:sz w:val="22"/>
          <w:szCs w:val="22"/>
          <w:lang w:val="ru-RU"/>
        </w:rPr>
        <w:t>7</w:t>
      </w:r>
      <w:r w:rsidRPr="00C050C4">
        <w:rPr>
          <w:rFonts w:ascii="Times New Roman" w:hAnsi="Times New Roman" w:cs="Times New Roman"/>
          <w:b/>
          <w:bCs/>
          <w:color w:val="000000" w:themeColor="text1"/>
          <w:sz w:val="22"/>
          <w:szCs w:val="22"/>
          <w:lang w:val="ru-RU"/>
        </w:rPr>
        <w:t>.</w:t>
      </w:r>
    </w:p>
    <w:p w:rsidR="00966216" w:rsidRPr="00C050C4" w:rsidRDefault="00966216" w:rsidP="00966216">
      <w:pPr>
        <w:rPr>
          <w:rFonts w:ascii="Times New Roman" w:hAnsi="Times New Roman" w:cs="Times New Roman"/>
          <w:color w:val="000000" w:themeColor="text1"/>
          <w:sz w:val="22"/>
          <w:szCs w:val="22"/>
          <w:lang w:val="ru-RU"/>
        </w:rPr>
      </w:pPr>
      <w:r w:rsidRPr="00E1161D">
        <w:rPr>
          <w:rFonts w:ascii="Times New Roman" w:hAnsi="Times New Roman" w:cs="Times New Roman"/>
          <w:color w:val="000000" w:themeColor="text1"/>
          <w:sz w:val="22"/>
          <w:szCs w:val="22"/>
          <w:lang w:val="ru-RU"/>
        </w:rPr>
        <w:t xml:space="preserve">1. </w:t>
      </w:r>
      <w:r w:rsidRPr="00C050C4">
        <w:rPr>
          <w:rFonts w:ascii="Times New Roman" w:hAnsi="Times New Roman" w:cs="Times New Roman"/>
          <w:color w:val="000000" w:themeColor="text1"/>
          <w:sz w:val="22"/>
          <w:szCs w:val="22"/>
          <w:lang w:val="ru-RU"/>
        </w:rPr>
        <w:t>РЕЛАЦИЈА: ИНЂИЈА</w:t>
      </w:r>
    </w:p>
    <w:p w:rsidR="00966216" w:rsidRPr="00C050C4" w:rsidRDefault="00966216" w:rsidP="00966216">
      <w:pPr>
        <w:rPr>
          <w:rFonts w:ascii="Times New Roman" w:hAnsi="Times New Roman" w:cs="Times New Roman"/>
          <w:color w:val="000000" w:themeColor="text1"/>
          <w:sz w:val="22"/>
          <w:szCs w:val="22"/>
          <w:lang w:val="ru-RU"/>
        </w:rPr>
      </w:pPr>
      <w:r w:rsidRPr="00C050C4">
        <w:rPr>
          <w:rFonts w:ascii="Times New Roman" w:hAnsi="Times New Roman" w:cs="Times New Roman"/>
          <w:color w:val="000000" w:themeColor="text1"/>
          <w:sz w:val="22"/>
          <w:szCs w:val="22"/>
          <w:lang w:val="ru-RU"/>
        </w:rPr>
        <w:t>- Обилазак и целокупни програм које нуди тематско насеље Келтско село.</w:t>
      </w:r>
    </w:p>
    <w:p w:rsidR="00966216" w:rsidRPr="00E1161D" w:rsidRDefault="00966216" w:rsidP="00966216">
      <w:pPr>
        <w:rPr>
          <w:rFonts w:ascii="Times New Roman" w:hAnsi="Times New Roman" w:cs="Times New Roman"/>
          <w:color w:val="000000" w:themeColor="text1"/>
          <w:sz w:val="22"/>
          <w:szCs w:val="22"/>
          <w:lang w:val="ru-RU"/>
        </w:rPr>
      </w:pPr>
      <w:r w:rsidRPr="00C050C4">
        <w:rPr>
          <w:rFonts w:ascii="Times New Roman" w:hAnsi="Times New Roman" w:cs="Times New Roman"/>
          <w:color w:val="000000" w:themeColor="text1"/>
          <w:sz w:val="22"/>
          <w:szCs w:val="22"/>
          <w:lang w:val="ru-RU"/>
        </w:rPr>
        <w:t>- Ручак.</w:t>
      </w:r>
    </w:p>
    <w:p w:rsidR="00966216" w:rsidRPr="00E1161D" w:rsidRDefault="00966216" w:rsidP="00966216">
      <w:pPr>
        <w:rPr>
          <w:rFonts w:ascii="Times New Roman" w:hAnsi="Times New Roman" w:cs="Times New Roman"/>
          <w:color w:val="000000" w:themeColor="text1"/>
          <w:sz w:val="22"/>
          <w:szCs w:val="22"/>
          <w:lang w:val="ru-RU"/>
        </w:rPr>
      </w:pPr>
    </w:p>
    <w:p w:rsidR="00966216" w:rsidRPr="00E1161D" w:rsidRDefault="00966216" w:rsidP="00966216">
      <w:pPr>
        <w:rPr>
          <w:rFonts w:ascii="Times New Roman" w:hAnsi="Times New Roman" w:cs="Times New Roman"/>
          <w:color w:val="000000" w:themeColor="text1"/>
          <w:sz w:val="22"/>
          <w:szCs w:val="22"/>
          <w:lang w:val="ru-RU"/>
        </w:rPr>
      </w:pPr>
      <w:r w:rsidRPr="00E1161D">
        <w:rPr>
          <w:rFonts w:ascii="Times New Roman" w:hAnsi="Times New Roman" w:cs="Times New Roman"/>
          <w:color w:val="000000" w:themeColor="text1"/>
          <w:sz w:val="22"/>
          <w:szCs w:val="22"/>
          <w:lang w:val="ru-RU"/>
        </w:rPr>
        <w:t>2. НОВИ САД- ПЕТРОВАРАДИН- КУЋА Ј. Ј. ЗМАЈА/ СРЕМСКА КАМЕНИЦА</w:t>
      </w:r>
    </w:p>
    <w:p w:rsidR="00966216" w:rsidRPr="00E1161D" w:rsidRDefault="00966216" w:rsidP="00966216">
      <w:pPr>
        <w:rPr>
          <w:rFonts w:ascii="Times New Roman" w:hAnsi="Times New Roman" w:cs="Times New Roman"/>
          <w:color w:val="000000" w:themeColor="text1"/>
          <w:sz w:val="22"/>
          <w:szCs w:val="22"/>
          <w:lang w:val="ru-RU"/>
        </w:rPr>
      </w:pPr>
      <w:r w:rsidRPr="00E1161D">
        <w:rPr>
          <w:rFonts w:ascii="Times New Roman" w:hAnsi="Times New Roman" w:cs="Times New Roman"/>
          <w:color w:val="000000" w:themeColor="text1"/>
          <w:sz w:val="22"/>
          <w:szCs w:val="22"/>
          <w:lang w:val="ru-RU"/>
        </w:rPr>
        <w:t>- Обилазак центра Новог Сада</w:t>
      </w:r>
    </w:p>
    <w:p w:rsidR="00966216" w:rsidRPr="00E1161D" w:rsidRDefault="00966216" w:rsidP="00966216">
      <w:pPr>
        <w:rPr>
          <w:rFonts w:ascii="Times New Roman" w:hAnsi="Times New Roman" w:cs="Times New Roman"/>
          <w:color w:val="000000" w:themeColor="text1"/>
          <w:sz w:val="22"/>
          <w:szCs w:val="22"/>
          <w:lang w:val="ru-RU"/>
        </w:rPr>
      </w:pPr>
      <w:r w:rsidRPr="00E1161D">
        <w:rPr>
          <w:rFonts w:ascii="Times New Roman" w:hAnsi="Times New Roman" w:cs="Times New Roman"/>
          <w:color w:val="000000" w:themeColor="text1"/>
          <w:sz w:val="22"/>
          <w:szCs w:val="22"/>
          <w:lang w:val="ru-RU"/>
        </w:rPr>
        <w:t>- Обилазак Петроварадинске тврђаве</w:t>
      </w:r>
    </w:p>
    <w:p w:rsidR="00966216" w:rsidRPr="00E1161D" w:rsidRDefault="00966216" w:rsidP="00966216">
      <w:pPr>
        <w:rPr>
          <w:rFonts w:ascii="Times New Roman" w:hAnsi="Times New Roman" w:cs="Times New Roman"/>
          <w:color w:val="000000" w:themeColor="text1"/>
          <w:sz w:val="22"/>
          <w:szCs w:val="22"/>
          <w:lang w:val="ru-RU"/>
        </w:rPr>
      </w:pPr>
      <w:r w:rsidRPr="00E1161D">
        <w:rPr>
          <w:rFonts w:ascii="Times New Roman" w:hAnsi="Times New Roman" w:cs="Times New Roman"/>
          <w:color w:val="000000" w:themeColor="text1"/>
          <w:sz w:val="22"/>
          <w:szCs w:val="22"/>
          <w:lang w:val="ru-RU"/>
        </w:rPr>
        <w:t>- Обилазак куће песника Ј. Ј. Змаја у Сремској Каменици</w:t>
      </w:r>
    </w:p>
    <w:p w:rsidR="00966216" w:rsidRPr="00E1161D" w:rsidRDefault="00966216" w:rsidP="00966216">
      <w:pPr>
        <w:rPr>
          <w:rFonts w:ascii="Times New Roman" w:hAnsi="Times New Roman" w:cs="Times New Roman"/>
          <w:color w:val="000000" w:themeColor="text1"/>
          <w:sz w:val="22"/>
          <w:szCs w:val="22"/>
          <w:lang w:val="ru-RU"/>
        </w:rPr>
      </w:pPr>
    </w:p>
    <w:p w:rsidR="00966216" w:rsidRPr="00E1161D" w:rsidRDefault="00966216" w:rsidP="00966216">
      <w:pPr>
        <w:rPr>
          <w:rFonts w:ascii="Times New Roman" w:hAnsi="Times New Roman" w:cs="Times New Roman"/>
          <w:color w:val="000000" w:themeColor="text1"/>
          <w:sz w:val="22"/>
          <w:szCs w:val="22"/>
          <w:lang w:val="ru-RU"/>
        </w:rPr>
      </w:pPr>
      <w:r w:rsidRPr="00E1161D">
        <w:rPr>
          <w:rFonts w:ascii="Times New Roman" w:hAnsi="Times New Roman" w:cs="Times New Roman"/>
          <w:color w:val="000000" w:themeColor="text1"/>
          <w:sz w:val="22"/>
          <w:szCs w:val="22"/>
          <w:lang w:val="ru-RU"/>
        </w:rPr>
        <w:t>3.  ЦАРСКА БАРА</w:t>
      </w:r>
    </w:p>
    <w:p w:rsidR="00966216" w:rsidRPr="00E1161D" w:rsidRDefault="00966216" w:rsidP="00966216">
      <w:pPr>
        <w:rPr>
          <w:rFonts w:ascii="Times New Roman" w:hAnsi="Times New Roman" w:cs="Times New Roman"/>
          <w:color w:val="000000" w:themeColor="text1"/>
          <w:sz w:val="22"/>
          <w:szCs w:val="22"/>
          <w:lang w:val="ru-RU"/>
        </w:rPr>
      </w:pPr>
      <w:r w:rsidRPr="00E1161D">
        <w:rPr>
          <w:rFonts w:ascii="Times New Roman" w:hAnsi="Times New Roman" w:cs="Times New Roman"/>
          <w:color w:val="000000" w:themeColor="text1"/>
          <w:sz w:val="22"/>
          <w:szCs w:val="22"/>
          <w:lang w:val="ru-RU"/>
        </w:rPr>
        <w:t>- Обилазак и целокупни програм</w:t>
      </w:r>
    </w:p>
    <w:p w:rsidR="00966216" w:rsidRPr="00E1161D" w:rsidRDefault="00966216" w:rsidP="00966216">
      <w:pPr>
        <w:rPr>
          <w:rFonts w:ascii="Times New Roman" w:hAnsi="Times New Roman" w:cs="Times New Roman"/>
          <w:color w:val="000000" w:themeColor="text1"/>
          <w:sz w:val="22"/>
          <w:szCs w:val="22"/>
          <w:lang w:val="ru-RU"/>
        </w:rPr>
      </w:pPr>
    </w:p>
    <w:p w:rsidR="00966216" w:rsidRPr="00C050C4" w:rsidRDefault="00966216" w:rsidP="00966216">
      <w:pPr>
        <w:rPr>
          <w:rFonts w:ascii="Times New Roman" w:hAnsi="Times New Roman" w:cs="Times New Roman"/>
          <w:color w:val="000000" w:themeColor="text1"/>
          <w:sz w:val="22"/>
          <w:szCs w:val="22"/>
          <w:lang w:val="ru-RU"/>
        </w:rPr>
      </w:pPr>
      <w:r w:rsidRPr="00C050C4">
        <w:rPr>
          <w:rFonts w:ascii="Times New Roman" w:hAnsi="Times New Roman" w:cs="Times New Roman"/>
          <w:color w:val="000000" w:themeColor="text1"/>
          <w:sz w:val="22"/>
          <w:szCs w:val="22"/>
          <w:lang w:val="ru-RU"/>
        </w:rPr>
        <w:t>РЕКРЕАТИВНА НАСТАВА</w:t>
      </w:r>
      <w:r w:rsidRPr="00C050C4">
        <w:rPr>
          <w:rFonts w:ascii="Times New Roman" w:hAnsi="Times New Roman" w:cs="Times New Roman"/>
          <w:color w:val="000000" w:themeColor="text1"/>
          <w:sz w:val="22"/>
          <w:szCs w:val="22"/>
          <w:lang w:val="ru-RU"/>
        </w:rPr>
        <w:tab/>
      </w:r>
    </w:p>
    <w:p w:rsidR="00966216" w:rsidRPr="00C050C4" w:rsidRDefault="00966216" w:rsidP="00966216">
      <w:pPr>
        <w:rPr>
          <w:rFonts w:ascii="Times New Roman" w:hAnsi="Times New Roman" w:cs="Times New Roman"/>
          <w:color w:val="000000" w:themeColor="text1"/>
          <w:sz w:val="22"/>
          <w:szCs w:val="22"/>
          <w:lang w:val="ru-RU"/>
        </w:rPr>
      </w:pPr>
      <w:r w:rsidRPr="00C050C4">
        <w:rPr>
          <w:rFonts w:ascii="Times New Roman" w:hAnsi="Times New Roman" w:cs="Times New Roman"/>
          <w:color w:val="000000" w:themeColor="text1"/>
          <w:sz w:val="22"/>
          <w:szCs w:val="22"/>
          <w:lang w:val="ru-RU"/>
        </w:rPr>
        <w:t>Рекреативну наставу желимо организовати у јесењем периоду - октобар 202</w:t>
      </w:r>
      <w:r w:rsidRPr="00E1161D">
        <w:rPr>
          <w:rFonts w:ascii="Times New Roman" w:hAnsi="Times New Roman" w:cs="Times New Roman"/>
          <w:color w:val="000000" w:themeColor="text1"/>
          <w:sz w:val="22"/>
          <w:szCs w:val="22"/>
          <w:lang w:val="ru-RU"/>
        </w:rPr>
        <w:t>6</w:t>
      </w:r>
      <w:r w:rsidRPr="00C050C4">
        <w:rPr>
          <w:rFonts w:ascii="Times New Roman" w:hAnsi="Times New Roman" w:cs="Times New Roman"/>
          <w:color w:val="000000" w:themeColor="text1"/>
          <w:sz w:val="22"/>
          <w:szCs w:val="22"/>
          <w:lang w:val="ru-RU"/>
        </w:rPr>
        <w:t>.</w:t>
      </w:r>
    </w:p>
    <w:p w:rsidR="00966216" w:rsidRPr="00C050C4" w:rsidRDefault="00966216" w:rsidP="00966216">
      <w:pPr>
        <w:rPr>
          <w:rFonts w:ascii="Times New Roman" w:hAnsi="Times New Roman" w:cs="Times New Roman"/>
          <w:color w:val="000000" w:themeColor="text1"/>
          <w:sz w:val="22"/>
          <w:szCs w:val="22"/>
          <w:lang w:val="ru-RU"/>
        </w:rPr>
      </w:pPr>
      <w:r w:rsidRPr="00C050C4">
        <w:rPr>
          <w:rFonts w:ascii="Times New Roman" w:hAnsi="Times New Roman" w:cs="Times New Roman"/>
          <w:color w:val="000000" w:themeColor="text1"/>
          <w:sz w:val="22"/>
          <w:szCs w:val="22"/>
          <w:lang w:val="ru-RU"/>
        </w:rPr>
        <w:t>1. Дивчибаре , Одмаралиште „Стеван Филиповић“</w:t>
      </w:r>
    </w:p>
    <w:p w:rsidR="00966216" w:rsidRPr="00E1161D" w:rsidRDefault="00966216" w:rsidP="00966216">
      <w:pPr>
        <w:rPr>
          <w:rFonts w:ascii="Times New Roman" w:hAnsi="Times New Roman" w:cs="Times New Roman"/>
          <w:color w:val="000000" w:themeColor="text1"/>
          <w:sz w:val="22"/>
          <w:szCs w:val="22"/>
          <w:lang w:val="ru-RU"/>
        </w:rPr>
      </w:pPr>
      <w:r w:rsidRPr="00C050C4">
        <w:rPr>
          <w:rFonts w:ascii="Times New Roman" w:hAnsi="Times New Roman" w:cs="Times New Roman"/>
          <w:color w:val="000000" w:themeColor="text1"/>
          <w:sz w:val="22"/>
          <w:szCs w:val="22"/>
          <w:lang w:val="ru-RU"/>
        </w:rPr>
        <w:t>2. Рудник</w:t>
      </w:r>
    </w:p>
    <w:p w:rsidR="00966216" w:rsidRPr="00C050C4" w:rsidRDefault="00966216" w:rsidP="00966216">
      <w:pPr>
        <w:rPr>
          <w:rFonts w:asciiTheme="minorHAnsi" w:hAnsiTheme="minorHAnsi" w:cstheme="minorBidi"/>
          <w:color w:val="000000" w:themeColor="text1"/>
          <w:sz w:val="22"/>
          <w:szCs w:val="22"/>
          <w:lang w:val="ru-RU"/>
        </w:rPr>
      </w:pPr>
      <w:r w:rsidRPr="00C050C4">
        <w:rPr>
          <w:rFonts w:ascii="Times New Roman" w:hAnsi="Times New Roman" w:cs="Times New Roman"/>
          <w:color w:val="000000" w:themeColor="text1"/>
          <w:sz w:val="22"/>
          <w:szCs w:val="22"/>
          <w:lang w:val="ru-RU"/>
        </w:rPr>
        <w:t>3. Гучево</w:t>
      </w:r>
    </w:p>
    <w:p w:rsidR="00F2179A" w:rsidRPr="00C050C4" w:rsidRDefault="00F2179A">
      <w:pPr>
        <w:spacing w:line="259" w:lineRule="auto"/>
        <w:ind w:firstLine="720"/>
        <w:jc w:val="left"/>
        <w:rPr>
          <w:rFonts w:ascii="Times New Roman" w:eastAsia="Times New Roman" w:hAnsi="Times New Roman" w:cs="Times New Roman"/>
          <w:b/>
          <w:bCs/>
          <w:color w:val="000000"/>
          <w:sz w:val="24"/>
          <w:szCs w:val="24"/>
          <w:lang w:val="ru-RU"/>
        </w:rPr>
      </w:pPr>
    </w:p>
    <w:p w:rsidR="00F2179A" w:rsidRDefault="00156686" w:rsidP="00C73652">
      <w:pPr>
        <w:spacing w:line="259" w:lineRule="auto"/>
        <w:ind w:firstLine="0"/>
        <w:jc w:val="left"/>
        <w:rPr>
          <w:rFonts w:ascii="Times New Roman" w:eastAsia="Times New Roman" w:hAnsi="Times New Roman" w:cs="Times New Roman"/>
          <w:b/>
          <w:bCs/>
          <w:color w:val="000000"/>
          <w:sz w:val="24"/>
          <w:szCs w:val="24"/>
          <w:u w:val="single"/>
        </w:rPr>
      </w:pPr>
      <w:r>
        <w:rPr>
          <w:rFonts w:ascii="Times New Roman" w:eastAsia="Times New Roman" w:hAnsi="Times New Roman" w:cs="Times New Roman"/>
          <w:b/>
          <w:bCs/>
          <w:color w:val="000000"/>
          <w:sz w:val="24"/>
          <w:szCs w:val="24"/>
          <w:u w:val="single"/>
        </w:rPr>
        <w:t>4</w:t>
      </w:r>
      <w:r w:rsidR="006A1430">
        <w:rPr>
          <w:rFonts w:ascii="Times New Roman" w:eastAsia="Times New Roman" w:hAnsi="Times New Roman" w:cs="Times New Roman"/>
          <w:b/>
          <w:bCs/>
          <w:color w:val="000000"/>
          <w:sz w:val="24"/>
          <w:szCs w:val="24"/>
          <w:u w:val="single"/>
        </w:rPr>
        <w:t>. РАЗРЕД</w:t>
      </w:r>
    </w:p>
    <w:p w:rsidR="00F2179A" w:rsidRDefault="00F2179A">
      <w:pPr>
        <w:spacing w:line="259" w:lineRule="auto"/>
        <w:ind w:firstLine="720"/>
        <w:jc w:val="left"/>
        <w:rPr>
          <w:rFonts w:ascii="Times New Roman" w:eastAsia="Times New Roman" w:hAnsi="Times New Roman" w:cs="Times New Roman"/>
          <w:b/>
          <w:bCs/>
          <w:color w:val="000000"/>
          <w:sz w:val="24"/>
          <w:szCs w:val="24"/>
          <w:u w:val="single"/>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3033"/>
        <w:gridCol w:w="7070"/>
      </w:tblGrid>
      <w:tr w:rsidR="006A1430" w:rsidRPr="006A1430" w:rsidTr="008804D2">
        <w:tc>
          <w:tcPr>
            <w:tcW w:w="0" w:type="auto"/>
            <w:gridSpan w:val="2"/>
            <w:shd w:val="clear" w:color="auto" w:fill="D9D9D9"/>
          </w:tcPr>
          <w:p w:rsidR="003D78A4" w:rsidRPr="006A1430" w:rsidRDefault="003D78A4" w:rsidP="00E1161D">
            <w:pPr>
              <w:jc w:val="center"/>
              <w:rPr>
                <w:rFonts w:ascii="Times New Roman" w:hAnsi="Times New Roman" w:cs="Times New Roman"/>
                <w:color w:val="000000" w:themeColor="text1"/>
                <w:sz w:val="22"/>
                <w:szCs w:val="22"/>
              </w:rPr>
            </w:pPr>
            <w:r w:rsidRPr="006A1430">
              <w:rPr>
                <w:rFonts w:ascii="Times New Roman" w:hAnsi="Times New Roman" w:cs="Times New Roman"/>
                <w:b/>
                <w:color w:val="000000" w:themeColor="text1"/>
                <w:sz w:val="22"/>
                <w:szCs w:val="22"/>
                <w:lang w:val="sr-Cyrl-CS"/>
              </w:rPr>
              <w:t>ШКОЛСКА 20</w:t>
            </w:r>
            <w:r w:rsidRPr="006A1430">
              <w:rPr>
                <w:rFonts w:ascii="Times New Roman" w:hAnsi="Times New Roman" w:cs="Times New Roman"/>
                <w:b/>
                <w:color w:val="000000" w:themeColor="text1"/>
                <w:sz w:val="22"/>
                <w:szCs w:val="22"/>
              </w:rPr>
              <w:t>26.</w:t>
            </w:r>
            <w:r w:rsidRPr="006A1430">
              <w:rPr>
                <w:rFonts w:ascii="Times New Roman" w:hAnsi="Times New Roman" w:cs="Times New Roman"/>
                <w:b/>
                <w:color w:val="000000" w:themeColor="text1"/>
                <w:sz w:val="22"/>
                <w:szCs w:val="22"/>
                <w:lang w:val="sr-Cyrl-CS"/>
              </w:rPr>
              <w:t>/20</w:t>
            </w:r>
            <w:r w:rsidRPr="006A1430">
              <w:rPr>
                <w:rFonts w:ascii="Times New Roman" w:hAnsi="Times New Roman" w:cs="Times New Roman"/>
                <w:b/>
                <w:color w:val="000000" w:themeColor="text1"/>
                <w:sz w:val="22"/>
                <w:szCs w:val="22"/>
              </w:rPr>
              <w:t>27</w:t>
            </w:r>
            <w:r w:rsidRPr="006A1430">
              <w:rPr>
                <w:rFonts w:ascii="Times New Roman" w:hAnsi="Times New Roman" w:cs="Times New Roman"/>
                <w:b/>
                <w:color w:val="000000" w:themeColor="text1"/>
                <w:sz w:val="22"/>
                <w:szCs w:val="22"/>
                <w:lang w:val="sr-Cyrl-CS"/>
              </w:rPr>
              <w:t>. ГОДИНА</w:t>
            </w:r>
          </w:p>
        </w:tc>
      </w:tr>
      <w:tr w:rsidR="006A1430" w:rsidRPr="000B4481" w:rsidTr="008804D2">
        <w:trPr>
          <w:trHeight w:val="283"/>
        </w:trPr>
        <w:tc>
          <w:tcPr>
            <w:tcW w:w="0" w:type="auto"/>
            <w:shd w:val="clear" w:color="auto" w:fill="FBD4B4"/>
            <w:vAlign w:val="center"/>
          </w:tcPr>
          <w:p w:rsidR="003D78A4" w:rsidRPr="006A1430" w:rsidRDefault="003D78A4" w:rsidP="00E1161D">
            <w:pPr>
              <w:jc w:val="center"/>
              <w:rPr>
                <w:rFonts w:ascii="Times New Roman" w:hAnsi="Times New Roman" w:cs="Times New Roman"/>
                <w:color w:val="000000" w:themeColor="text1"/>
                <w:sz w:val="22"/>
                <w:szCs w:val="22"/>
              </w:rPr>
            </w:pPr>
            <w:r w:rsidRPr="006A1430">
              <w:rPr>
                <w:rFonts w:ascii="Times New Roman" w:hAnsi="Times New Roman" w:cs="Times New Roman"/>
                <w:b/>
                <w:color w:val="000000" w:themeColor="text1"/>
                <w:sz w:val="22"/>
                <w:szCs w:val="22"/>
                <w:lang w:val="sr-Cyrl-CS"/>
              </w:rPr>
              <w:t xml:space="preserve">Чланови </w:t>
            </w:r>
            <w:r w:rsidRPr="006A1430">
              <w:rPr>
                <w:rFonts w:ascii="Times New Roman" w:hAnsi="Times New Roman" w:cs="Times New Roman"/>
                <w:b/>
                <w:color w:val="000000" w:themeColor="text1"/>
                <w:sz w:val="22"/>
                <w:szCs w:val="22"/>
              </w:rPr>
              <w:t>стручног већа:</w:t>
            </w:r>
          </w:p>
        </w:tc>
        <w:tc>
          <w:tcPr>
            <w:tcW w:w="0" w:type="auto"/>
            <w:vAlign w:val="center"/>
          </w:tcPr>
          <w:p w:rsidR="003D78A4" w:rsidRPr="006A1430" w:rsidRDefault="003D78A4" w:rsidP="00E1161D">
            <w:pPr>
              <w:rPr>
                <w:rFonts w:ascii="Times New Roman" w:hAnsi="Times New Roman" w:cs="Times New Roman"/>
                <w:color w:val="000000" w:themeColor="text1"/>
                <w:sz w:val="22"/>
                <w:szCs w:val="22"/>
              </w:rPr>
            </w:pPr>
            <w:r w:rsidRPr="006A1430">
              <w:rPr>
                <w:rFonts w:ascii="Times New Roman" w:hAnsi="Times New Roman" w:cs="Times New Roman"/>
                <w:color w:val="000000" w:themeColor="text1"/>
                <w:sz w:val="22"/>
                <w:szCs w:val="22"/>
                <w:lang w:val="sr-Cyrl-CS"/>
              </w:rPr>
              <w:t>Јакопчевић Сандра,</w:t>
            </w:r>
            <w:r w:rsidRPr="006A1430">
              <w:rPr>
                <w:rFonts w:ascii="Times New Roman" w:hAnsi="Times New Roman" w:cs="Times New Roman"/>
                <w:color w:val="000000" w:themeColor="text1"/>
                <w:sz w:val="22"/>
                <w:szCs w:val="22"/>
              </w:rPr>
              <w:t xml:space="preserve"> </w:t>
            </w:r>
          </w:p>
          <w:p w:rsidR="003D78A4" w:rsidRPr="006A1430" w:rsidRDefault="003D78A4" w:rsidP="00E1161D">
            <w:pPr>
              <w:rPr>
                <w:rFonts w:ascii="Times New Roman" w:hAnsi="Times New Roman" w:cs="Times New Roman"/>
                <w:color w:val="000000" w:themeColor="text1"/>
                <w:sz w:val="22"/>
                <w:szCs w:val="22"/>
              </w:rPr>
            </w:pPr>
            <w:r w:rsidRPr="006A1430">
              <w:rPr>
                <w:rFonts w:ascii="Times New Roman" w:hAnsi="Times New Roman" w:cs="Times New Roman"/>
                <w:color w:val="000000" w:themeColor="text1"/>
                <w:sz w:val="22"/>
                <w:szCs w:val="22"/>
                <w:lang w:val="sr-Cyrl-CS"/>
              </w:rPr>
              <w:t>Лончаревић Мирјана,</w:t>
            </w:r>
          </w:p>
          <w:p w:rsidR="003D78A4" w:rsidRPr="006A1430" w:rsidRDefault="003D78A4" w:rsidP="00E1161D">
            <w:pPr>
              <w:rPr>
                <w:rFonts w:ascii="Times New Roman" w:hAnsi="Times New Roman" w:cs="Times New Roman"/>
                <w:color w:val="000000" w:themeColor="text1"/>
                <w:sz w:val="22"/>
                <w:szCs w:val="22"/>
              </w:rPr>
            </w:pPr>
            <w:r w:rsidRPr="006A1430">
              <w:rPr>
                <w:rFonts w:ascii="Times New Roman" w:hAnsi="Times New Roman" w:cs="Times New Roman"/>
                <w:color w:val="000000" w:themeColor="text1"/>
                <w:sz w:val="22"/>
                <w:szCs w:val="22"/>
              </w:rPr>
              <w:t>Бунчић Тања</w:t>
            </w:r>
            <w:r w:rsidRPr="006A1430">
              <w:rPr>
                <w:rFonts w:ascii="Times New Roman" w:hAnsi="Times New Roman" w:cs="Times New Roman"/>
                <w:color w:val="000000" w:themeColor="text1"/>
                <w:sz w:val="22"/>
                <w:szCs w:val="22"/>
                <w:lang w:val="sr-Cyrl-CS"/>
              </w:rPr>
              <w:t>,</w:t>
            </w:r>
          </w:p>
        </w:tc>
      </w:tr>
      <w:tr w:rsidR="006A1430" w:rsidRPr="006A1430" w:rsidTr="008804D2">
        <w:trPr>
          <w:trHeight w:val="279"/>
        </w:trPr>
        <w:tc>
          <w:tcPr>
            <w:tcW w:w="0" w:type="auto"/>
            <w:shd w:val="clear" w:color="auto" w:fill="FDE9D9"/>
            <w:vAlign w:val="center"/>
          </w:tcPr>
          <w:p w:rsidR="003D78A4" w:rsidRPr="006A1430" w:rsidRDefault="003D78A4" w:rsidP="00E1161D">
            <w:pPr>
              <w:jc w:val="center"/>
              <w:rPr>
                <w:rFonts w:ascii="Times New Roman" w:hAnsi="Times New Roman" w:cs="Times New Roman"/>
                <w:color w:val="000000" w:themeColor="text1"/>
                <w:sz w:val="22"/>
                <w:szCs w:val="22"/>
              </w:rPr>
            </w:pPr>
            <w:r w:rsidRPr="006A1430">
              <w:rPr>
                <w:rFonts w:ascii="Times New Roman" w:hAnsi="Times New Roman" w:cs="Times New Roman"/>
                <w:b/>
                <w:color w:val="000000" w:themeColor="text1"/>
                <w:sz w:val="22"/>
                <w:szCs w:val="22"/>
                <w:shd w:val="clear" w:color="auto" w:fill="D9D9D9"/>
                <w:lang w:val="sr-Cyrl-CS"/>
              </w:rPr>
              <w:t>Време предвиђено за реализацију екскурзије</w:t>
            </w:r>
            <w:r w:rsidRPr="006A1430">
              <w:rPr>
                <w:rFonts w:ascii="Times New Roman" w:hAnsi="Times New Roman" w:cs="Times New Roman"/>
                <w:b/>
                <w:color w:val="000000" w:themeColor="text1"/>
                <w:sz w:val="22"/>
                <w:szCs w:val="22"/>
              </w:rPr>
              <w:t xml:space="preserve"> :</w:t>
            </w:r>
          </w:p>
        </w:tc>
        <w:tc>
          <w:tcPr>
            <w:tcW w:w="0" w:type="auto"/>
            <w:vAlign w:val="center"/>
          </w:tcPr>
          <w:p w:rsidR="003D78A4" w:rsidRPr="006A1430" w:rsidRDefault="003D78A4" w:rsidP="00E1161D">
            <w:pPr>
              <w:rPr>
                <w:rFonts w:ascii="Times New Roman" w:hAnsi="Times New Roman" w:cs="Times New Roman"/>
                <w:color w:val="000000" w:themeColor="text1"/>
                <w:sz w:val="22"/>
                <w:szCs w:val="22"/>
                <w:lang w:val="sr-Cyrl-CS"/>
              </w:rPr>
            </w:pPr>
            <w:r w:rsidRPr="006A1430">
              <w:rPr>
                <w:rFonts w:ascii="Times New Roman" w:hAnsi="Times New Roman" w:cs="Times New Roman"/>
                <w:color w:val="000000" w:themeColor="text1"/>
                <w:sz w:val="22"/>
                <w:szCs w:val="22"/>
                <w:lang w:val="sr-Cyrl-CS"/>
              </w:rPr>
              <w:t>Мај</w:t>
            </w:r>
            <w:r w:rsidRPr="006A1430">
              <w:rPr>
                <w:rFonts w:ascii="Times New Roman" w:hAnsi="Times New Roman" w:cs="Times New Roman"/>
                <w:color w:val="000000" w:themeColor="text1"/>
                <w:sz w:val="22"/>
                <w:szCs w:val="22"/>
              </w:rPr>
              <w:t xml:space="preserve"> </w:t>
            </w:r>
            <w:r w:rsidRPr="006A1430">
              <w:rPr>
                <w:rFonts w:ascii="Times New Roman" w:hAnsi="Times New Roman" w:cs="Times New Roman"/>
                <w:color w:val="000000" w:themeColor="text1"/>
                <w:sz w:val="22"/>
                <w:szCs w:val="22"/>
                <w:lang w:val="sr-Cyrl-CS"/>
              </w:rPr>
              <w:t>/јун 20</w:t>
            </w:r>
            <w:r w:rsidRPr="006A1430">
              <w:rPr>
                <w:rFonts w:ascii="Times New Roman" w:hAnsi="Times New Roman" w:cs="Times New Roman"/>
                <w:color w:val="000000" w:themeColor="text1"/>
                <w:sz w:val="22"/>
                <w:szCs w:val="22"/>
              </w:rPr>
              <w:t>27</w:t>
            </w:r>
            <w:r w:rsidRPr="006A1430">
              <w:rPr>
                <w:rFonts w:ascii="Times New Roman" w:hAnsi="Times New Roman" w:cs="Times New Roman"/>
                <w:color w:val="000000" w:themeColor="text1"/>
                <w:sz w:val="22"/>
                <w:szCs w:val="22"/>
                <w:lang w:val="sr-Cyrl-CS"/>
              </w:rPr>
              <w:t>. год.</w:t>
            </w:r>
          </w:p>
          <w:p w:rsidR="003D78A4" w:rsidRPr="006A1430" w:rsidRDefault="003D78A4" w:rsidP="00E1161D">
            <w:pPr>
              <w:rPr>
                <w:rFonts w:ascii="Times New Roman" w:hAnsi="Times New Roman" w:cs="Times New Roman"/>
                <w:color w:val="000000" w:themeColor="text1"/>
                <w:sz w:val="22"/>
                <w:szCs w:val="22"/>
              </w:rPr>
            </w:pPr>
          </w:p>
        </w:tc>
      </w:tr>
      <w:tr w:rsidR="006A1430" w:rsidRPr="006A1430" w:rsidTr="008804D2">
        <w:trPr>
          <w:trHeight w:val="279"/>
        </w:trPr>
        <w:tc>
          <w:tcPr>
            <w:tcW w:w="0" w:type="auto"/>
            <w:shd w:val="clear" w:color="auto" w:fill="FBD4B4"/>
            <w:vAlign w:val="center"/>
          </w:tcPr>
          <w:p w:rsidR="003D78A4" w:rsidRPr="006A1430" w:rsidRDefault="003D78A4" w:rsidP="00E1161D">
            <w:pPr>
              <w:jc w:val="center"/>
              <w:rPr>
                <w:rFonts w:ascii="Times New Roman" w:hAnsi="Times New Roman" w:cs="Times New Roman"/>
                <w:color w:val="000000" w:themeColor="text1"/>
                <w:sz w:val="22"/>
                <w:szCs w:val="22"/>
              </w:rPr>
            </w:pPr>
            <w:r w:rsidRPr="006A1430">
              <w:rPr>
                <w:rFonts w:ascii="Times New Roman" w:hAnsi="Times New Roman" w:cs="Times New Roman"/>
                <w:b/>
                <w:color w:val="000000" w:themeColor="text1"/>
                <w:sz w:val="22"/>
                <w:szCs w:val="22"/>
                <w:lang w:val="sr-Cyrl-CS"/>
              </w:rPr>
              <w:t>Релација која се предвиђа:</w:t>
            </w:r>
          </w:p>
        </w:tc>
        <w:tc>
          <w:tcPr>
            <w:tcW w:w="0" w:type="auto"/>
            <w:vAlign w:val="center"/>
          </w:tcPr>
          <w:p w:rsidR="003D78A4" w:rsidRPr="006A1430" w:rsidRDefault="003D78A4" w:rsidP="00E1161D">
            <w:pPr>
              <w:rPr>
                <w:rFonts w:ascii="Times New Roman" w:hAnsi="Times New Roman" w:cs="Times New Roman"/>
                <w:color w:val="000000" w:themeColor="text1"/>
                <w:sz w:val="22"/>
                <w:szCs w:val="22"/>
              </w:rPr>
            </w:pPr>
            <w:r w:rsidRPr="006A1430">
              <w:rPr>
                <w:rFonts w:ascii="Times New Roman" w:hAnsi="Times New Roman" w:cs="Times New Roman"/>
                <w:color w:val="000000" w:themeColor="text1"/>
                <w:sz w:val="22"/>
                <w:szCs w:val="22"/>
                <w:lang w:val="sr-Cyrl-CS"/>
              </w:rPr>
              <w:t>Суботица-Београд- Суботица</w:t>
            </w:r>
          </w:p>
        </w:tc>
      </w:tr>
      <w:tr w:rsidR="006A1430" w:rsidRPr="00E1161D" w:rsidTr="008804D2">
        <w:trPr>
          <w:trHeight w:val="279"/>
        </w:trPr>
        <w:tc>
          <w:tcPr>
            <w:tcW w:w="0" w:type="auto"/>
            <w:shd w:val="clear" w:color="auto" w:fill="FDE9D9"/>
            <w:vAlign w:val="center"/>
          </w:tcPr>
          <w:p w:rsidR="003D78A4" w:rsidRPr="006A1430" w:rsidRDefault="003D78A4" w:rsidP="00E1161D">
            <w:pPr>
              <w:jc w:val="center"/>
              <w:rPr>
                <w:rFonts w:ascii="Times New Roman" w:hAnsi="Times New Roman" w:cs="Times New Roman"/>
                <w:b/>
                <w:color w:val="000000" w:themeColor="text1"/>
                <w:sz w:val="22"/>
                <w:szCs w:val="22"/>
                <w:lang w:val="sr-Cyrl-CS"/>
              </w:rPr>
            </w:pPr>
            <w:r w:rsidRPr="006A1430">
              <w:rPr>
                <w:rFonts w:ascii="Times New Roman" w:hAnsi="Times New Roman" w:cs="Times New Roman"/>
                <w:b/>
                <w:color w:val="000000" w:themeColor="text1"/>
                <w:sz w:val="22"/>
                <w:szCs w:val="22"/>
                <w:lang w:val="sr-Cyrl-CS"/>
              </w:rPr>
              <w:t>ОПШТИ ЦИЉ ЕКСКУРЗИЈЕ:</w:t>
            </w:r>
          </w:p>
        </w:tc>
        <w:tc>
          <w:tcPr>
            <w:tcW w:w="0" w:type="auto"/>
            <w:vAlign w:val="center"/>
          </w:tcPr>
          <w:p w:rsidR="003D78A4" w:rsidRPr="006A1430" w:rsidRDefault="003D78A4" w:rsidP="00E1161D">
            <w:pPr>
              <w:rPr>
                <w:rFonts w:ascii="Times New Roman" w:hAnsi="Times New Roman" w:cs="Times New Roman"/>
                <w:color w:val="000000" w:themeColor="text1"/>
                <w:sz w:val="22"/>
                <w:szCs w:val="22"/>
                <w:lang w:val="sr-Cyrl-CS"/>
              </w:rPr>
            </w:pPr>
            <w:r w:rsidRPr="006A1430">
              <w:rPr>
                <w:rFonts w:ascii="Times New Roman" w:hAnsi="Times New Roman" w:cs="Times New Roman"/>
                <w:color w:val="000000" w:themeColor="text1"/>
                <w:sz w:val="22"/>
                <w:szCs w:val="22"/>
                <w:lang w:val="sr-Cyrl-CS"/>
              </w:rPr>
              <w:t>Упознавање Београда као културног, просветног, административног и политичког центра са освртом на прошлост Србије, њен природно-географски положај и ваздушни саобраћај.</w:t>
            </w:r>
          </w:p>
        </w:tc>
      </w:tr>
      <w:tr w:rsidR="006A1430" w:rsidRPr="00E1161D" w:rsidTr="008804D2">
        <w:trPr>
          <w:trHeight w:val="252"/>
        </w:trPr>
        <w:tc>
          <w:tcPr>
            <w:tcW w:w="0" w:type="auto"/>
            <w:vMerge w:val="restart"/>
            <w:shd w:val="clear" w:color="auto" w:fill="FBD4B4"/>
            <w:vAlign w:val="center"/>
          </w:tcPr>
          <w:p w:rsidR="003D78A4" w:rsidRPr="006A1430" w:rsidRDefault="003D78A4" w:rsidP="00E1161D">
            <w:pPr>
              <w:jc w:val="center"/>
              <w:rPr>
                <w:rFonts w:ascii="Times New Roman" w:hAnsi="Times New Roman" w:cs="Times New Roman"/>
                <w:b/>
                <w:color w:val="000000" w:themeColor="text1"/>
                <w:sz w:val="22"/>
                <w:szCs w:val="22"/>
                <w:lang w:val="sr-Cyrl-CS"/>
              </w:rPr>
            </w:pPr>
            <w:r w:rsidRPr="006A1430">
              <w:rPr>
                <w:rFonts w:ascii="Times New Roman" w:hAnsi="Times New Roman" w:cs="Times New Roman"/>
                <w:b/>
                <w:color w:val="000000" w:themeColor="text1"/>
                <w:sz w:val="22"/>
                <w:szCs w:val="22"/>
                <w:lang w:val="sr-Cyrl-CS"/>
              </w:rPr>
              <w:t>ЗАДАЦИ ПРЕДВИЂЕНИ ДЕСТИНАЦИЈАМА:</w:t>
            </w:r>
          </w:p>
          <w:p w:rsidR="003D78A4" w:rsidRPr="006A1430" w:rsidRDefault="003D78A4" w:rsidP="00E1161D">
            <w:pPr>
              <w:jc w:val="center"/>
              <w:rPr>
                <w:rFonts w:ascii="Times New Roman" w:hAnsi="Times New Roman" w:cs="Times New Roman"/>
                <w:color w:val="000000" w:themeColor="text1"/>
                <w:sz w:val="22"/>
                <w:szCs w:val="22"/>
              </w:rPr>
            </w:pPr>
          </w:p>
        </w:tc>
        <w:tc>
          <w:tcPr>
            <w:tcW w:w="0" w:type="auto"/>
            <w:vAlign w:val="center"/>
          </w:tcPr>
          <w:p w:rsidR="003D78A4" w:rsidRPr="006A1430" w:rsidRDefault="003D78A4" w:rsidP="00E1161D">
            <w:pPr>
              <w:rPr>
                <w:rFonts w:ascii="Times New Roman" w:hAnsi="Times New Roman" w:cs="Times New Roman"/>
                <w:b/>
                <w:color w:val="000000" w:themeColor="text1"/>
                <w:sz w:val="22"/>
                <w:szCs w:val="22"/>
                <w:lang w:val="sr-Cyrl-CS"/>
              </w:rPr>
            </w:pPr>
            <w:r w:rsidRPr="006A1430">
              <w:rPr>
                <w:rFonts w:ascii="Times New Roman" w:hAnsi="Times New Roman" w:cs="Times New Roman"/>
                <w:b/>
                <w:color w:val="000000" w:themeColor="text1"/>
                <w:sz w:val="22"/>
                <w:szCs w:val="22"/>
                <w:lang w:val="sr-Cyrl-CS"/>
              </w:rPr>
              <w:t>„Авалски торањ“ и Споменик незнаном јунаку на Авали</w:t>
            </w:r>
          </w:p>
          <w:p w:rsidR="003D78A4" w:rsidRPr="00E1161D" w:rsidRDefault="003D78A4" w:rsidP="00E1161D">
            <w:pPr>
              <w:rPr>
                <w:rFonts w:ascii="Times New Roman" w:hAnsi="Times New Roman" w:cs="Times New Roman"/>
                <w:b/>
                <w:color w:val="000000" w:themeColor="text1"/>
                <w:sz w:val="22"/>
                <w:szCs w:val="22"/>
                <w:lang w:val="sr-Cyrl-CS"/>
              </w:rPr>
            </w:pPr>
            <w:r w:rsidRPr="006A1430">
              <w:rPr>
                <w:rFonts w:ascii="Times New Roman" w:hAnsi="Times New Roman" w:cs="Times New Roman"/>
                <w:color w:val="000000" w:themeColor="text1"/>
                <w:sz w:val="22"/>
                <w:szCs w:val="22"/>
                <w:lang w:val="sr-Cyrl-CS"/>
              </w:rPr>
              <w:t>Упознавање рељефа и историјског значаја</w:t>
            </w:r>
            <w:r w:rsidRPr="006A1430">
              <w:rPr>
                <w:rFonts w:ascii="Times New Roman" w:hAnsi="Times New Roman" w:cs="Times New Roman"/>
                <w:b/>
                <w:color w:val="000000" w:themeColor="text1"/>
                <w:sz w:val="22"/>
                <w:szCs w:val="22"/>
                <w:lang w:val="sr-Cyrl-CS"/>
              </w:rPr>
              <w:t>.</w:t>
            </w:r>
          </w:p>
        </w:tc>
      </w:tr>
      <w:tr w:rsidR="006A1430" w:rsidRPr="00E1161D" w:rsidTr="008804D2">
        <w:trPr>
          <w:trHeight w:val="251"/>
        </w:trPr>
        <w:tc>
          <w:tcPr>
            <w:tcW w:w="0" w:type="auto"/>
            <w:vMerge/>
            <w:shd w:val="clear" w:color="auto" w:fill="FBD4B4"/>
          </w:tcPr>
          <w:p w:rsidR="003D78A4" w:rsidRPr="006A1430" w:rsidRDefault="003D78A4" w:rsidP="00E1161D">
            <w:pPr>
              <w:jc w:val="center"/>
              <w:rPr>
                <w:rFonts w:ascii="Times New Roman" w:hAnsi="Times New Roman" w:cs="Times New Roman"/>
                <w:b/>
                <w:color w:val="000000" w:themeColor="text1"/>
                <w:sz w:val="22"/>
                <w:szCs w:val="22"/>
                <w:lang w:val="sr-Cyrl-CS"/>
              </w:rPr>
            </w:pPr>
          </w:p>
        </w:tc>
        <w:tc>
          <w:tcPr>
            <w:tcW w:w="0" w:type="auto"/>
            <w:vAlign w:val="center"/>
          </w:tcPr>
          <w:p w:rsidR="003D78A4" w:rsidRPr="006A1430" w:rsidRDefault="003D78A4" w:rsidP="00E1161D">
            <w:pPr>
              <w:tabs>
                <w:tab w:val="left" w:pos="6435"/>
              </w:tabs>
              <w:rPr>
                <w:rFonts w:ascii="Times New Roman" w:hAnsi="Times New Roman" w:cs="Times New Roman"/>
                <w:b/>
                <w:color w:val="000000" w:themeColor="text1"/>
                <w:sz w:val="22"/>
                <w:szCs w:val="22"/>
                <w:lang w:val="sr-Cyrl-CS"/>
              </w:rPr>
            </w:pPr>
            <w:r w:rsidRPr="006A1430">
              <w:rPr>
                <w:rFonts w:ascii="Times New Roman" w:hAnsi="Times New Roman" w:cs="Times New Roman"/>
                <w:b/>
                <w:color w:val="000000" w:themeColor="text1"/>
                <w:sz w:val="22"/>
                <w:szCs w:val="22"/>
                <w:lang w:val="sr-Cyrl-CS"/>
              </w:rPr>
              <w:t>„Музеј науке и технике“</w:t>
            </w:r>
          </w:p>
          <w:p w:rsidR="003D78A4" w:rsidRPr="006A1430" w:rsidRDefault="003D78A4" w:rsidP="00E1161D">
            <w:pPr>
              <w:rPr>
                <w:rFonts w:ascii="Times New Roman" w:hAnsi="Times New Roman" w:cs="Times New Roman"/>
                <w:color w:val="000000" w:themeColor="text1"/>
                <w:sz w:val="22"/>
                <w:szCs w:val="22"/>
                <w:lang w:val="sr-Cyrl-CS"/>
              </w:rPr>
            </w:pPr>
            <w:r w:rsidRPr="006A1430">
              <w:rPr>
                <w:rFonts w:ascii="Times New Roman" w:hAnsi="Times New Roman" w:cs="Times New Roman"/>
                <w:color w:val="000000" w:themeColor="text1"/>
                <w:sz w:val="22"/>
                <w:szCs w:val="22"/>
                <w:lang w:val="sr-Cyrl-CS"/>
              </w:rPr>
              <w:t>Упознавање и конкретизација садржаја учених из природе и друштва а са циљем упознавања света науке .</w:t>
            </w:r>
          </w:p>
        </w:tc>
      </w:tr>
      <w:tr w:rsidR="006A1430" w:rsidRPr="00E1161D" w:rsidTr="008804D2">
        <w:trPr>
          <w:trHeight w:val="251"/>
        </w:trPr>
        <w:tc>
          <w:tcPr>
            <w:tcW w:w="0" w:type="auto"/>
            <w:vMerge/>
            <w:shd w:val="clear" w:color="auto" w:fill="FBD4B4"/>
          </w:tcPr>
          <w:p w:rsidR="003D78A4" w:rsidRPr="006A1430" w:rsidRDefault="003D78A4" w:rsidP="00E1161D">
            <w:pPr>
              <w:jc w:val="center"/>
              <w:rPr>
                <w:rFonts w:ascii="Times New Roman" w:hAnsi="Times New Roman" w:cs="Times New Roman"/>
                <w:b/>
                <w:color w:val="000000" w:themeColor="text1"/>
                <w:sz w:val="22"/>
                <w:szCs w:val="22"/>
                <w:lang w:val="sr-Cyrl-CS"/>
              </w:rPr>
            </w:pPr>
          </w:p>
        </w:tc>
        <w:tc>
          <w:tcPr>
            <w:tcW w:w="0" w:type="auto"/>
            <w:vAlign w:val="center"/>
          </w:tcPr>
          <w:p w:rsidR="003D78A4" w:rsidRPr="006A1430" w:rsidRDefault="003D78A4" w:rsidP="00E1161D">
            <w:pPr>
              <w:tabs>
                <w:tab w:val="left" w:pos="6435"/>
              </w:tabs>
              <w:spacing w:line="480" w:lineRule="auto"/>
              <w:rPr>
                <w:rFonts w:ascii="Times New Roman" w:hAnsi="Times New Roman" w:cs="Times New Roman"/>
                <w:b/>
                <w:color w:val="000000" w:themeColor="text1"/>
                <w:sz w:val="22"/>
                <w:szCs w:val="22"/>
                <w:lang w:val="sr-Cyrl-CS"/>
              </w:rPr>
            </w:pPr>
            <w:r w:rsidRPr="006A1430">
              <w:rPr>
                <w:rFonts w:ascii="Times New Roman" w:hAnsi="Times New Roman" w:cs="Times New Roman"/>
                <w:b/>
                <w:color w:val="000000" w:themeColor="text1"/>
                <w:sz w:val="22"/>
                <w:szCs w:val="22"/>
                <w:lang w:val="sr-Cyrl-CS"/>
              </w:rPr>
              <w:t xml:space="preserve">"Храм Светог Саве" </w:t>
            </w:r>
            <w:r w:rsidRPr="006A1430">
              <w:rPr>
                <w:rFonts w:ascii="Times New Roman" w:hAnsi="Times New Roman" w:cs="Times New Roman"/>
                <w:color w:val="000000" w:themeColor="text1"/>
                <w:sz w:val="22"/>
                <w:szCs w:val="22"/>
                <w:lang w:val="sr-Cyrl-CS"/>
              </w:rPr>
              <w:t xml:space="preserve">Неговање историје и култа личности просветитеља </w:t>
            </w:r>
          </w:p>
        </w:tc>
      </w:tr>
      <w:tr w:rsidR="006A1430" w:rsidRPr="006A1430" w:rsidTr="008804D2">
        <w:trPr>
          <w:trHeight w:val="251"/>
        </w:trPr>
        <w:tc>
          <w:tcPr>
            <w:tcW w:w="0" w:type="auto"/>
            <w:vMerge/>
            <w:shd w:val="clear" w:color="auto" w:fill="FBD4B4"/>
          </w:tcPr>
          <w:p w:rsidR="003D78A4" w:rsidRPr="006A1430" w:rsidRDefault="003D78A4" w:rsidP="00E1161D">
            <w:pPr>
              <w:jc w:val="center"/>
              <w:rPr>
                <w:rFonts w:ascii="Times New Roman" w:hAnsi="Times New Roman" w:cs="Times New Roman"/>
                <w:b/>
                <w:color w:val="000000" w:themeColor="text1"/>
                <w:sz w:val="22"/>
                <w:szCs w:val="22"/>
                <w:lang w:val="sr-Cyrl-CS"/>
              </w:rPr>
            </w:pPr>
          </w:p>
        </w:tc>
        <w:tc>
          <w:tcPr>
            <w:tcW w:w="0" w:type="auto"/>
            <w:vAlign w:val="center"/>
          </w:tcPr>
          <w:p w:rsidR="003D78A4" w:rsidRPr="006A1430" w:rsidRDefault="003D78A4" w:rsidP="00E1161D">
            <w:pPr>
              <w:rPr>
                <w:rFonts w:ascii="Times New Roman" w:hAnsi="Times New Roman" w:cs="Times New Roman"/>
                <w:b/>
                <w:color w:val="000000" w:themeColor="text1"/>
                <w:sz w:val="22"/>
                <w:szCs w:val="22"/>
                <w:lang w:val="sr-Cyrl-CS"/>
              </w:rPr>
            </w:pPr>
            <w:r w:rsidRPr="006A1430">
              <w:rPr>
                <w:rFonts w:ascii="Times New Roman" w:hAnsi="Times New Roman" w:cs="Times New Roman"/>
                <w:b/>
                <w:color w:val="000000" w:themeColor="text1"/>
                <w:sz w:val="22"/>
                <w:szCs w:val="22"/>
                <w:lang w:val="sr-Cyrl-CS"/>
              </w:rPr>
              <w:t>„Музеј Николе Тесле“.</w:t>
            </w:r>
          </w:p>
          <w:p w:rsidR="003D78A4" w:rsidRPr="00E1161D" w:rsidRDefault="003D78A4" w:rsidP="00E1161D">
            <w:pPr>
              <w:rPr>
                <w:rFonts w:ascii="Times New Roman" w:hAnsi="Times New Roman" w:cs="Times New Roman"/>
                <w:color w:val="000000" w:themeColor="text1"/>
                <w:sz w:val="22"/>
                <w:szCs w:val="22"/>
                <w:lang w:val="sr-Cyrl-CS"/>
              </w:rPr>
            </w:pPr>
            <w:r w:rsidRPr="006A1430">
              <w:rPr>
                <w:rFonts w:ascii="Times New Roman" w:hAnsi="Times New Roman" w:cs="Times New Roman"/>
                <w:color w:val="000000" w:themeColor="text1"/>
                <w:sz w:val="22"/>
                <w:szCs w:val="22"/>
                <w:lang w:val="sr-Cyrl-CS"/>
              </w:rPr>
              <w:t>Упознавање са животом и делом Николе Тесле</w:t>
            </w:r>
          </w:p>
          <w:p w:rsidR="003D78A4" w:rsidRPr="006A1430" w:rsidRDefault="003D78A4" w:rsidP="00E1161D">
            <w:pPr>
              <w:rPr>
                <w:rFonts w:ascii="Times New Roman" w:hAnsi="Times New Roman" w:cs="Times New Roman"/>
                <w:color w:val="000000" w:themeColor="text1"/>
                <w:sz w:val="22"/>
                <w:szCs w:val="22"/>
              </w:rPr>
            </w:pPr>
            <w:r w:rsidRPr="006A1430">
              <w:rPr>
                <w:rFonts w:ascii="Times New Roman" w:hAnsi="Times New Roman" w:cs="Times New Roman"/>
                <w:color w:val="000000" w:themeColor="text1"/>
                <w:sz w:val="22"/>
                <w:szCs w:val="22"/>
              </w:rPr>
              <w:t>Афирмисање физике као науке</w:t>
            </w:r>
          </w:p>
        </w:tc>
      </w:tr>
      <w:tr w:rsidR="006A1430" w:rsidRPr="00E1161D" w:rsidTr="008804D2">
        <w:trPr>
          <w:trHeight w:val="251"/>
        </w:trPr>
        <w:tc>
          <w:tcPr>
            <w:tcW w:w="0" w:type="auto"/>
            <w:vMerge/>
            <w:shd w:val="clear" w:color="auto" w:fill="FBD4B4"/>
          </w:tcPr>
          <w:p w:rsidR="003D78A4" w:rsidRPr="006A1430" w:rsidRDefault="003D78A4" w:rsidP="00E1161D">
            <w:pPr>
              <w:jc w:val="center"/>
              <w:rPr>
                <w:rFonts w:ascii="Times New Roman" w:hAnsi="Times New Roman" w:cs="Times New Roman"/>
                <w:b/>
                <w:color w:val="000000" w:themeColor="text1"/>
                <w:sz w:val="22"/>
                <w:szCs w:val="22"/>
                <w:lang w:val="sr-Cyrl-CS"/>
              </w:rPr>
            </w:pPr>
          </w:p>
        </w:tc>
        <w:tc>
          <w:tcPr>
            <w:tcW w:w="0" w:type="auto"/>
            <w:vAlign w:val="center"/>
          </w:tcPr>
          <w:p w:rsidR="003D78A4" w:rsidRPr="00E1161D" w:rsidRDefault="003D78A4" w:rsidP="00E1161D">
            <w:pPr>
              <w:rPr>
                <w:rFonts w:ascii="Times New Roman" w:hAnsi="Times New Roman" w:cs="Times New Roman"/>
                <w:b/>
                <w:color w:val="000000" w:themeColor="text1"/>
                <w:sz w:val="22"/>
                <w:szCs w:val="22"/>
                <w:lang w:val="sr-Cyrl-CS"/>
              </w:rPr>
            </w:pPr>
            <w:r w:rsidRPr="00E1161D">
              <w:rPr>
                <w:rFonts w:ascii="Times New Roman" w:hAnsi="Times New Roman" w:cs="Times New Roman"/>
                <w:b/>
                <w:color w:val="000000" w:themeColor="text1"/>
                <w:sz w:val="22"/>
                <w:szCs w:val="22"/>
                <w:lang w:val="sr-Cyrl-CS"/>
              </w:rPr>
              <w:t>Музеј Илузија</w:t>
            </w:r>
          </w:p>
          <w:p w:rsidR="003D78A4" w:rsidRPr="00E1161D" w:rsidRDefault="003D78A4" w:rsidP="00E1161D">
            <w:pPr>
              <w:rPr>
                <w:rFonts w:ascii="Times New Roman" w:hAnsi="Times New Roman" w:cs="Times New Roman"/>
                <w:color w:val="000000" w:themeColor="text1"/>
                <w:sz w:val="22"/>
                <w:szCs w:val="22"/>
                <w:lang w:val="sr-Cyrl-CS"/>
              </w:rPr>
            </w:pPr>
            <w:r w:rsidRPr="00E1161D">
              <w:rPr>
                <w:rFonts w:ascii="Times New Roman" w:hAnsi="Times New Roman" w:cs="Times New Roman"/>
                <w:color w:val="000000" w:themeColor="text1"/>
                <w:sz w:val="22"/>
                <w:szCs w:val="22"/>
                <w:lang w:val="sr-Cyrl-CS"/>
              </w:rPr>
              <w:t xml:space="preserve">Упознавањеса оптичким варкама </w:t>
            </w:r>
          </w:p>
          <w:p w:rsidR="003D78A4" w:rsidRPr="00C050C4" w:rsidRDefault="003D78A4" w:rsidP="00E1161D">
            <w:pPr>
              <w:rPr>
                <w:rFonts w:ascii="Times New Roman" w:hAnsi="Times New Roman" w:cs="Times New Roman"/>
                <w:color w:val="000000" w:themeColor="text1"/>
                <w:sz w:val="22"/>
                <w:szCs w:val="22"/>
                <w:lang w:val="ru-RU"/>
              </w:rPr>
            </w:pPr>
            <w:r w:rsidRPr="00E1161D">
              <w:rPr>
                <w:rFonts w:ascii="Times New Roman" w:hAnsi="Times New Roman" w:cs="Times New Roman"/>
                <w:color w:val="000000" w:themeColor="text1"/>
                <w:sz w:val="22"/>
                <w:szCs w:val="22"/>
                <w:lang w:val="sr-Cyrl-CS"/>
              </w:rPr>
              <w:t>Циљ: Развијање интересовања за физику као науку</w:t>
            </w:r>
          </w:p>
        </w:tc>
      </w:tr>
      <w:tr w:rsidR="006A1430" w:rsidRPr="00E1161D" w:rsidTr="008804D2">
        <w:trPr>
          <w:trHeight w:val="251"/>
        </w:trPr>
        <w:tc>
          <w:tcPr>
            <w:tcW w:w="0" w:type="auto"/>
            <w:shd w:val="clear" w:color="auto" w:fill="FDE9D9"/>
          </w:tcPr>
          <w:p w:rsidR="003D78A4" w:rsidRPr="006A1430" w:rsidRDefault="003D78A4" w:rsidP="00E1161D">
            <w:pPr>
              <w:jc w:val="center"/>
              <w:rPr>
                <w:rFonts w:ascii="Times New Roman" w:hAnsi="Times New Roman" w:cs="Times New Roman"/>
                <w:b/>
                <w:color w:val="000000" w:themeColor="text1"/>
                <w:sz w:val="22"/>
                <w:szCs w:val="22"/>
                <w:lang w:val="sr-Cyrl-CS"/>
              </w:rPr>
            </w:pPr>
          </w:p>
        </w:tc>
        <w:tc>
          <w:tcPr>
            <w:tcW w:w="0" w:type="auto"/>
            <w:vAlign w:val="center"/>
          </w:tcPr>
          <w:p w:rsidR="003D78A4" w:rsidRPr="006A1430" w:rsidRDefault="003D78A4" w:rsidP="00E1161D">
            <w:pPr>
              <w:rPr>
                <w:rFonts w:ascii="Times New Roman" w:hAnsi="Times New Roman" w:cs="Times New Roman"/>
                <w:b/>
                <w:color w:val="000000" w:themeColor="text1"/>
                <w:sz w:val="22"/>
                <w:szCs w:val="22"/>
                <w:lang w:val="sr-Cyrl-CS"/>
              </w:rPr>
            </w:pPr>
            <w:r w:rsidRPr="006A1430">
              <w:rPr>
                <w:rFonts w:ascii="Times New Roman" w:hAnsi="Times New Roman" w:cs="Times New Roman"/>
                <w:b/>
                <w:color w:val="000000" w:themeColor="text1"/>
                <w:sz w:val="22"/>
                <w:szCs w:val="22"/>
              </w:rPr>
              <w:t>O</w:t>
            </w:r>
            <w:r w:rsidRPr="00E1161D">
              <w:rPr>
                <w:rFonts w:ascii="Times New Roman" w:hAnsi="Times New Roman" w:cs="Times New Roman"/>
                <w:b/>
                <w:color w:val="000000" w:themeColor="text1"/>
                <w:sz w:val="22"/>
                <w:szCs w:val="22"/>
                <w:lang w:val="sr-Cyrl-CS"/>
              </w:rPr>
              <w:t xml:space="preserve">ПЦИОНО као место предаха где би ученици и обавили ручак: </w:t>
            </w:r>
            <w:r w:rsidRPr="006A1430">
              <w:rPr>
                <w:rFonts w:ascii="Times New Roman" w:hAnsi="Times New Roman" w:cs="Times New Roman"/>
                <w:b/>
                <w:color w:val="000000" w:themeColor="text1"/>
                <w:sz w:val="22"/>
                <w:szCs w:val="22"/>
                <w:lang w:val="sr-Cyrl-CS"/>
              </w:rPr>
              <w:t>„Отворени војни музеј на Калемегдану и обилазак тврђаве“</w:t>
            </w:r>
          </w:p>
          <w:p w:rsidR="003D78A4" w:rsidRPr="006A1430" w:rsidRDefault="003D78A4" w:rsidP="00E1161D">
            <w:pPr>
              <w:rPr>
                <w:rFonts w:ascii="Times New Roman" w:hAnsi="Times New Roman" w:cs="Times New Roman"/>
                <w:color w:val="000000" w:themeColor="text1"/>
                <w:sz w:val="22"/>
                <w:szCs w:val="22"/>
                <w:lang w:val="sr-Cyrl-CS"/>
              </w:rPr>
            </w:pPr>
            <w:r w:rsidRPr="006A1430">
              <w:rPr>
                <w:rFonts w:ascii="Times New Roman" w:hAnsi="Times New Roman" w:cs="Times New Roman"/>
                <w:color w:val="000000" w:themeColor="text1"/>
                <w:sz w:val="22"/>
                <w:szCs w:val="22"/>
                <w:lang w:val="sr-Cyrl-CS"/>
              </w:rPr>
              <w:t>Посматрање предмета који су сведоци прошлости Србије и њених ратовања. Посматрање и уочавање ушћа и осталих видљивих делова реке Дунав и Саве.Упознавање и посматрање географског положаја и одлика рељефа својег краја.</w:t>
            </w:r>
          </w:p>
          <w:p w:rsidR="003D78A4" w:rsidRPr="00C050C4" w:rsidRDefault="003D78A4" w:rsidP="00E1161D">
            <w:pPr>
              <w:rPr>
                <w:rFonts w:ascii="Times New Roman" w:hAnsi="Times New Roman" w:cs="Times New Roman"/>
                <w:b/>
                <w:color w:val="000000" w:themeColor="text1"/>
                <w:sz w:val="22"/>
                <w:szCs w:val="22"/>
                <w:lang w:val="ru-RU"/>
              </w:rPr>
            </w:pPr>
            <w:r w:rsidRPr="00C050C4">
              <w:rPr>
                <w:rFonts w:ascii="Times New Roman" w:hAnsi="Times New Roman" w:cs="Times New Roman"/>
                <w:color w:val="000000" w:themeColor="text1"/>
                <w:sz w:val="22"/>
                <w:szCs w:val="22"/>
                <w:lang w:val="ru-RU"/>
              </w:rPr>
              <w:t>У склопу овог обиласка</w:t>
            </w:r>
            <w:r w:rsidRPr="00E1161D">
              <w:rPr>
                <w:rFonts w:ascii="Times New Roman" w:hAnsi="Times New Roman" w:cs="Times New Roman"/>
                <w:color w:val="000000" w:themeColor="text1"/>
                <w:sz w:val="22"/>
                <w:szCs w:val="22"/>
                <w:lang w:val="sr-Cyrl-CS"/>
              </w:rPr>
              <w:t xml:space="preserve"> може се </w:t>
            </w:r>
            <w:r w:rsidRPr="00C050C4">
              <w:rPr>
                <w:rFonts w:ascii="Times New Roman" w:hAnsi="Times New Roman" w:cs="Times New Roman"/>
                <w:color w:val="000000" w:themeColor="text1"/>
                <w:sz w:val="22"/>
                <w:szCs w:val="22"/>
                <w:lang w:val="ru-RU"/>
              </w:rPr>
              <w:t xml:space="preserve"> предвидети </w:t>
            </w:r>
            <w:r w:rsidRPr="00C050C4">
              <w:rPr>
                <w:rFonts w:ascii="Times New Roman" w:hAnsi="Times New Roman" w:cs="Times New Roman"/>
                <w:b/>
                <w:color w:val="000000" w:themeColor="text1"/>
                <w:sz w:val="22"/>
                <w:szCs w:val="22"/>
                <w:lang w:val="ru-RU"/>
              </w:rPr>
              <w:t>посет</w:t>
            </w:r>
            <w:r w:rsidRPr="00E1161D">
              <w:rPr>
                <w:rFonts w:ascii="Times New Roman" w:hAnsi="Times New Roman" w:cs="Times New Roman"/>
                <w:b/>
                <w:color w:val="000000" w:themeColor="text1"/>
                <w:sz w:val="22"/>
                <w:szCs w:val="22"/>
                <w:lang w:val="sr-Cyrl-CS"/>
              </w:rPr>
              <w:t>а</w:t>
            </w:r>
            <w:r w:rsidRPr="00C050C4">
              <w:rPr>
                <w:rFonts w:ascii="Times New Roman" w:hAnsi="Times New Roman" w:cs="Times New Roman"/>
                <w:b/>
                <w:color w:val="000000" w:themeColor="text1"/>
                <w:sz w:val="22"/>
                <w:szCs w:val="22"/>
                <w:lang w:val="ru-RU"/>
              </w:rPr>
              <w:t xml:space="preserve"> опсерваторију.</w:t>
            </w:r>
          </w:p>
          <w:p w:rsidR="003D78A4" w:rsidRPr="00E1161D" w:rsidRDefault="003D78A4" w:rsidP="00E1161D">
            <w:pPr>
              <w:rPr>
                <w:rFonts w:ascii="Times New Roman" w:hAnsi="Times New Roman" w:cs="Times New Roman"/>
                <w:color w:val="000000" w:themeColor="text1"/>
                <w:sz w:val="22"/>
                <w:szCs w:val="22"/>
                <w:lang w:val="ru-RU"/>
              </w:rPr>
            </w:pPr>
            <w:r w:rsidRPr="00C050C4">
              <w:rPr>
                <w:rFonts w:ascii="Times New Roman" w:hAnsi="Times New Roman" w:cs="Times New Roman"/>
                <w:color w:val="000000" w:themeColor="text1"/>
                <w:sz w:val="22"/>
                <w:szCs w:val="22"/>
                <w:lang w:val="ru-RU"/>
              </w:rPr>
              <w:t>Циљ је визуелизација непрегледног васионског пространства</w:t>
            </w:r>
          </w:p>
          <w:p w:rsidR="003D78A4" w:rsidRPr="00E1161D" w:rsidRDefault="003D78A4" w:rsidP="00E1161D">
            <w:pPr>
              <w:rPr>
                <w:rFonts w:ascii="Times New Roman" w:hAnsi="Times New Roman" w:cs="Times New Roman"/>
                <w:color w:val="000000" w:themeColor="text1"/>
                <w:sz w:val="22"/>
                <w:szCs w:val="22"/>
                <w:lang w:val="ru-RU"/>
              </w:rPr>
            </w:pPr>
          </w:p>
        </w:tc>
      </w:tr>
    </w:tbl>
    <w:p w:rsidR="00F2179A" w:rsidRPr="00C050C4" w:rsidRDefault="00F2179A">
      <w:pPr>
        <w:ind w:hanging="2"/>
        <w:rPr>
          <w:rFonts w:ascii="Times New Roman" w:eastAsia="Times New Roman" w:hAnsi="Times New Roman" w:cs="Times New Roman"/>
          <w:b/>
          <w:bCs/>
          <w:color w:val="FF0000"/>
          <w:sz w:val="24"/>
          <w:szCs w:val="24"/>
          <w:lang w:val="ru-RU"/>
        </w:rPr>
      </w:pPr>
    </w:p>
    <w:p w:rsidR="00F2179A" w:rsidRPr="00C050C4" w:rsidRDefault="00F2179A">
      <w:pPr>
        <w:ind w:hanging="2"/>
        <w:rPr>
          <w:rFonts w:ascii="Times New Roman" w:eastAsia="Times New Roman" w:hAnsi="Times New Roman" w:cs="Times New Roman"/>
          <w:b/>
          <w:bCs/>
          <w:color w:val="FF0000"/>
          <w:sz w:val="24"/>
          <w:szCs w:val="24"/>
          <w:lang w:val="ru-RU"/>
        </w:rPr>
      </w:pPr>
    </w:p>
    <w:p w:rsidR="00F2179A" w:rsidRPr="00C050C4" w:rsidRDefault="00156686">
      <w:pPr>
        <w:ind w:hanging="2"/>
        <w:rPr>
          <w:rFonts w:ascii="Times New Roman" w:eastAsia="Times New Roman" w:hAnsi="Times New Roman" w:cs="Times New Roman"/>
          <w:b/>
          <w:bCs/>
          <w:color w:val="000000"/>
          <w:sz w:val="24"/>
          <w:szCs w:val="24"/>
          <w:lang w:val="ru-RU"/>
        </w:rPr>
      </w:pPr>
      <w:r w:rsidRPr="00C050C4">
        <w:rPr>
          <w:rFonts w:ascii="Times New Roman" w:eastAsia="Times New Roman" w:hAnsi="Times New Roman" w:cs="Times New Roman"/>
          <w:b/>
          <w:bCs/>
          <w:color w:val="000000"/>
          <w:sz w:val="24"/>
          <w:szCs w:val="24"/>
          <w:lang w:val="ru-RU"/>
        </w:rPr>
        <w:t>5. РАЗРЕД</w:t>
      </w:r>
    </w:p>
    <w:p w:rsidR="00EF08FB" w:rsidRPr="00E1161D" w:rsidRDefault="00EF08FB" w:rsidP="00EF08FB">
      <w:pPr>
        <w:rPr>
          <w:rFonts w:ascii="Times New Roman" w:eastAsia="Times New Roman" w:hAnsi="Times New Roman" w:cs="Times New Roman"/>
          <w:color w:val="auto"/>
          <w:sz w:val="24"/>
          <w:szCs w:val="24"/>
          <w:lang w:val="ru-RU"/>
        </w:rPr>
      </w:pPr>
      <w:r w:rsidRPr="00E1161D">
        <w:rPr>
          <w:rFonts w:ascii="Times New Roman" w:eastAsia="Times New Roman" w:hAnsi="Times New Roman" w:cs="Times New Roman"/>
          <w:color w:val="auto"/>
          <w:sz w:val="24"/>
          <w:szCs w:val="24"/>
          <w:lang w:val="ru-RU"/>
        </w:rPr>
        <w:t>1. Бечеј- Царска бара- Идвор- Ковачица</w:t>
      </w:r>
    </w:p>
    <w:p w:rsidR="00EF08FB" w:rsidRPr="00C050C4" w:rsidRDefault="00EF08FB" w:rsidP="00EF08FB">
      <w:pPr>
        <w:rPr>
          <w:color w:val="auto"/>
          <w:sz w:val="24"/>
          <w:szCs w:val="24"/>
          <w:lang w:val="ru-RU"/>
        </w:rPr>
      </w:pPr>
      <w:r w:rsidRPr="00E1161D">
        <w:rPr>
          <w:rFonts w:ascii="Times New Roman" w:eastAsia="Times New Roman" w:hAnsi="Times New Roman" w:cs="Times New Roman"/>
          <w:color w:val="auto"/>
          <w:sz w:val="24"/>
          <w:szCs w:val="24"/>
          <w:lang w:val="ru-RU"/>
        </w:rPr>
        <w:t>2. Сремска Митровица- Засавица</w:t>
      </w:r>
    </w:p>
    <w:p w:rsidR="00EF08FB" w:rsidRPr="00E1161D" w:rsidRDefault="00EF08FB" w:rsidP="00EF08FB">
      <w:pPr>
        <w:spacing w:after="160" w:line="259" w:lineRule="auto"/>
        <w:rPr>
          <w:rFonts w:ascii="Times New Roman" w:eastAsia="Times New Roman" w:hAnsi="Times New Roman" w:cs="Times New Roman"/>
          <w:b/>
          <w:bCs/>
          <w:color w:val="000000" w:themeColor="text1"/>
          <w:sz w:val="24"/>
          <w:szCs w:val="24"/>
          <w:lang w:val="ru-RU"/>
        </w:rPr>
      </w:pPr>
      <w:r w:rsidRPr="00E1161D">
        <w:rPr>
          <w:rFonts w:ascii="Times New Roman" w:eastAsia="Times New Roman" w:hAnsi="Times New Roman" w:cs="Times New Roman"/>
          <w:b/>
          <w:bCs/>
          <w:color w:val="000000" w:themeColor="text1"/>
          <w:sz w:val="24"/>
          <w:szCs w:val="24"/>
          <w:lang w:val="ru-RU"/>
        </w:rPr>
        <w:t xml:space="preserve">Председник разредног већа: Ивана Чакшираш </w:t>
      </w:r>
      <w:r w:rsidRPr="00E1161D">
        <w:rPr>
          <w:rFonts w:ascii="Times New Roman" w:eastAsia="Times New Roman" w:hAnsi="Times New Roman" w:cs="Times New Roman"/>
          <w:b/>
          <w:bCs/>
          <w:color w:val="000000" w:themeColor="text1"/>
          <w:sz w:val="24"/>
          <w:szCs w:val="24"/>
          <w:lang w:val="ru-RU"/>
        </w:rPr>
        <w:tab/>
        <w:t xml:space="preserve">       Суботица, 27.8.2026. године</w:t>
      </w:r>
    </w:p>
    <w:p w:rsidR="00F2179A" w:rsidRPr="00C050C4" w:rsidRDefault="00F2179A">
      <w:pPr>
        <w:ind w:firstLine="0"/>
        <w:rPr>
          <w:rFonts w:ascii="Times New Roman" w:eastAsia="Times New Roman" w:hAnsi="Times New Roman" w:cs="Times New Roman"/>
          <w:color w:val="FF0000"/>
          <w:sz w:val="24"/>
          <w:szCs w:val="24"/>
          <w:highlight w:val="white"/>
          <w:lang w:val="ru-RU"/>
        </w:rPr>
      </w:pPr>
    </w:p>
    <w:p w:rsidR="00F2179A" w:rsidRPr="00C050C4" w:rsidRDefault="00156686">
      <w:pPr>
        <w:ind w:hanging="2"/>
        <w:rPr>
          <w:rFonts w:ascii="Times New Roman" w:eastAsia="Times New Roman" w:hAnsi="Times New Roman" w:cs="Times New Roman"/>
          <w:b/>
          <w:bCs/>
          <w:color w:val="000000"/>
          <w:sz w:val="24"/>
          <w:szCs w:val="24"/>
          <w:highlight w:val="white"/>
          <w:lang w:val="ru-RU"/>
        </w:rPr>
      </w:pPr>
      <w:r w:rsidRPr="00C050C4">
        <w:rPr>
          <w:rFonts w:ascii="Times New Roman" w:eastAsia="Times New Roman" w:hAnsi="Times New Roman" w:cs="Times New Roman"/>
          <w:b/>
          <w:bCs/>
          <w:color w:val="000000"/>
          <w:sz w:val="24"/>
          <w:szCs w:val="24"/>
          <w:highlight w:val="white"/>
          <w:lang w:val="ru-RU"/>
        </w:rPr>
        <w:t>6. РАЗРЕД:</w:t>
      </w:r>
    </w:p>
    <w:p w:rsidR="00EF08FB" w:rsidRPr="00C050C4" w:rsidRDefault="00EF08FB" w:rsidP="00EF08FB">
      <w:pPr>
        <w:pStyle w:val="NormalWeb"/>
        <w:ind w:hanging="2"/>
        <w:jc w:val="left"/>
        <w:rPr>
          <w:rFonts w:ascii="Times New Roman" w:hAnsi="Times New Roman" w:cs="Times New Roman"/>
          <w:color w:val="auto"/>
          <w:shd w:val="clear" w:color="auto" w:fill="FFFFFF"/>
          <w:lang w:val="ru-RU"/>
        </w:rPr>
      </w:pPr>
      <w:r w:rsidRPr="00C050C4">
        <w:rPr>
          <w:rFonts w:ascii="Times New Roman" w:hAnsi="Times New Roman" w:cs="Times New Roman"/>
          <w:color w:val="auto"/>
          <w:shd w:val="clear" w:color="auto" w:fill="FFFFFF"/>
          <w:lang w:val="ru-RU"/>
        </w:rPr>
        <w:t>1. Кикинда-Мокрин</w:t>
      </w:r>
      <w:r w:rsidRPr="00C050C4">
        <w:rPr>
          <w:rFonts w:ascii="Times New Roman" w:hAnsi="Times New Roman" w:cs="Times New Roman"/>
          <w:color w:val="auto"/>
          <w:lang w:val="ru-RU"/>
        </w:rPr>
        <w:br/>
      </w:r>
      <w:r w:rsidRPr="00C050C4">
        <w:rPr>
          <w:rFonts w:ascii="Times New Roman" w:hAnsi="Times New Roman" w:cs="Times New Roman"/>
          <w:color w:val="auto"/>
          <w:shd w:val="clear" w:color="auto" w:fill="FFFFFF"/>
          <w:lang w:val="ru-RU"/>
        </w:rPr>
        <w:t>2. Тр</w:t>
      </w:r>
      <w:r w:rsidRPr="00E1161D">
        <w:rPr>
          <w:rFonts w:ascii="Times New Roman" w:hAnsi="Times New Roman" w:cs="Times New Roman"/>
          <w:color w:val="auto"/>
          <w:shd w:val="clear" w:color="auto" w:fill="FFFFFF"/>
          <w:lang w:val="ru-RU"/>
        </w:rPr>
        <w:t>шић-</w:t>
      </w:r>
      <w:r w:rsidRPr="00C050C4">
        <w:rPr>
          <w:rFonts w:ascii="Times New Roman" w:hAnsi="Times New Roman" w:cs="Times New Roman"/>
          <w:color w:val="auto"/>
          <w:shd w:val="clear" w:color="auto" w:fill="FFFFFF"/>
          <w:lang w:val="ru-RU"/>
        </w:rPr>
        <w:t>Троно</w:t>
      </w:r>
      <w:r w:rsidRPr="00E1161D">
        <w:rPr>
          <w:rFonts w:ascii="Times New Roman" w:hAnsi="Times New Roman" w:cs="Times New Roman"/>
          <w:color w:val="auto"/>
          <w:shd w:val="clear" w:color="auto" w:fill="FFFFFF"/>
          <w:lang w:val="ru-RU"/>
        </w:rPr>
        <w:t>ш</w:t>
      </w:r>
      <w:r w:rsidRPr="00C050C4">
        <w:rPr>
          <w:rFonts w:ascii="Times New Roman" w:hAnsi="Times New Roman" w:cs="Times New Roman"/>
          <w:color w:val="auto"/>
          <w:shd w:val="clear" w:color="auto" w:fill="FFFFFF"/>
          <w:lang w:val="ru-RU"/>
        </w:rPr>
        <w:t>а</w:t>
      </w:r>
      <w:r w:rsidRPr="00E1161D">
        <w:rPr>
          <w:rFonts w:ascii="Times New Roman" w:hAnsi="Times New Roman" w:cs="Times New Roman"/>
          <w:color w:val="auto"/>
          <w:shd w:val="clear" w:color="auto" w:fill="FFFFFF"/>
          <w:lang w:val="ru-RU"/>
        </w:rPr>
        <w:t>-</w:t>
      </w:r>
      <w:r w:rsidRPr="00C050C4">
        <w:rPr>
          <w:rFonts w:ascii="Times New Roman" w:hAnsi="Times New Roman" w:cs="Times New Roman"/>
          <w:color w:val="auto"/>
          <w:shd w:val="clear" w:color="auto" w:fill="FFFFFF"/>
          <w:lang w:val="ru-RU"/>
        </w:rPr>
        <w:t>Текери</w:t>
      </w:r>
      <w:r w:rsidRPr="00E1161D">
        <w:rPr>
          <w:rFonts w:ascii="Times New Roman" w:hAnsi="Times New Roman" w:cs="Times New Roman"/>
          <w:color w:val="auto"/>
          <w:shd w:val="clear" w:color="auto" w:fill="FFFFFF"/>
          <w:lang w:val="ru-RU"/>
        </w:rPr>
        <w:t>ш</w:t>
      </w:r>
      <w:r w:rsidRPr="00C050C4">
        <w:rPr>
          <w:rFonts w:ascii="Times New Roman" w:hAnsi="Times New Roman" w:cs="Times New Roman"/>
          <w:color w:val="auto"/>
          <w:lang w:val="ru-RU"/>
        </w:rPr>
        <w:br/>
      </w:r>
      <w:r w:rsidRPr="00C050C4">
        <w:rPr>
          <w:rFonts w:ascii="Times New Roman" w:hAnsi="Times New Roman" w:cs="Times New Roman"/>
          <w:color w:val="auto"/>
          <w:shd w:val="clear" w:color="auto" w:fill="FFFFFF"/>
          <w:lang w:val="ru-RU"/>
        </w:rPr>
        <w:t>3. Авала Београд</w:t>
      </w:r>
    </w:p>
    <w:p w:rsidR="008804D2" w:rsidRPr="00C050C4" w:rsidRDefault="008804D2" w:rsidP="008804D2">
      <w:pPr>
        <w:pBdr>
          <w:top w:val="nil"/>
          <w:left w:val="nil"/>
          <w:bottom w:val="nil"/>
          <w:right w:val="nil"/>
          <w:between w:val="nil"/>
        </w:pBdr>
        <w:ind w:hanging="2"/>
        <w:jc w:val="right"/>
        <w:rPr>
          <w:rFonts w:ascii="Times New Roman" w:eastAsia="Times New Roman" w:hAnsi="Times New Roman" w:cs="Times New Roman"/>
          <w:b/>
          <w:bCs/>
          <w:sz w:val="24"/>
          <w:szCs w:val="24"/>
          <w:lang w:val="ru-RU"/>
        </w:rPr>
      </w:pPr>
      <w:r w:rsidRPr="00E1161D">
        <w:rPr>
          <w:rFonts w:ascii="Times New Roman" w:eastAsia="Times New Roman" w:hAnsi="Times New Roman" w:cs="Times New Roman"/>
          <w:b/>
          <w:bCs/>
          <w:color w:val="000000" w:themeColor="text1"/>
          <w:sz w:val="24"/>
          <w:szCs w:val="24"/>
          <w:lang w:val="ru-RU"/>
        </w:rPr>
        <w:t>Председник разредног већа: Владимир Крстић</w:t>
      </w:r>
      <w:r w:rsidRPr="00C050C4">
        <w:rPr>
          <w:rFonts w:ascii="Times New Roman" w:eastAsia="Times New Roman" w:hAnsi="Times New Roman" w:cs="Times New Roman"/>
          <w:b/>
          <w:bCs/>
          <w:sz w:val="24"/>
          <w:szCs w:val="24"/>
          <w:lang w:val="ru-RU"/>
        </w:rPr>
        <w:t>,</w:t>
      </w:r>
    </w:p>
    <w:p w:rsidR="00F2179A" w:rsidRPr="00C050C4" w:rsidRDefault="008804D2" w:rsidP="008804D2">
      <w:pPr>
        <w:pBdr>
          <w:top w:val="nil"/>
          <w:left w:val="nil"/>
          <w:bottom w:val="nil"/>
          <w:right w:val="nil"/>
          <w:between w:val="nil"/>
        </w:pBdr>
        <w:ind w:hanging="2"/>
        <w:jc w:val="right"/>
        <w:rPr>
          <w:rFonts w:ascii="Times New Roman" w:eastAsia="Times New Roman" w:hAnsi="Times New Roman" w:cs="Times New Roman"/>
          <w:b/>
          <w:bCs/>
          <w:sz w:val="24"/>
          <w:szCs w:val="24"/>
          <w:lang w:val="ru-RU"/>
        </w:rPr>
      </w:pPr>
      <w:r w:rsidRPr="00C050C4">
        <w:rPr>
          <w:rFonts w:ascii="Times New Roman" w:eastAsia="Times New Roman" w:hAnsi="Times New Roman" w:cs="Times New Roman"/>
          <w:b/>
          <w:bCs/>
          <w:color w:val="auto"/>
          <w:sz w:val="24"/>
          <w:szCs w:val="24"/>
          <w:lang w:val="ru-RU"/>
        </w:rPr>
        <w:t>У Суботици 27.8.2026</w:t>
      </w:r>
      <w:r w:rsidRPr="00C050C4">
        <w:rPr>
          <w:rFonts w:ascii="Times New Roman" w:eastAsia="Times New Roman" w:hAnsi="Times New Roman" w:cs="Times New Roman"/>
          <w:b/>
          <w:bCs/>
          <w:sz w:val="24"/>
          <w:szCs w:val="24"/>
          <w:lang w:val="ru-RU"/>
        </w:rPr>
        <w:t>.</w:t>
      </w:r>
    </w:p>
    <w:p w:rsidR="00F2179A" w:rsidRPr="00C050C4" w:rsidRDefault="00156686">
      <w:pPr>
        <w:ind w:hanging="2"/>
        <w:rPr>
          <w:rFonts w:ascii="Times New Roman" w:eastAsia="Times New Roman" w:hAnsi="Times New Roman" w:cs="Times New Roman"/>
          <w:b/>
          <w:bCs/>
          <w:color w:val="000000" w:themeColor="text1"/>
          <w:sz w:val="24"/>
          <w:szCs w:val="24"/>
          <w:highlight w:val="white"/>
          <w:lang w:val="ru-RU"/>
        </w:rPr>
      </w:pPr>
      <w:r w:rsidRPr="00C050C4">
        <w:rPr>
          <w:rFonts w:ascii="Times New Roman" w:eastAsia="Times New Roman" w:hAnsi="Times New Roman" w:cs="Times New Roman"/>
          <w:b/>
          <w:bCs/>
          <w:color w:val="000000" w:themeColor="text1"/>
          <w:sz w:val="24"/>
          <w:szCs w:val="24"/>
          <w:highlight w:val="white"/>
          <w:lang w:val="ru-RU"/>
        </w:rPr>
        <w:t>7. РАЗРЕД:</w:t>
      </w:r>
    </w:p>
    <w:p w:rsidR="00F2179A" w:rsidRPr="00C050C4" w:rsidRDefault="00156686">
      <w:pPr>
        <w:spacing w:line="240" w:lineRule="auto"/>
        <w:ind w:firstLine="0"/>
        <w:jc w:val="left"/>
        <w:rPr>
          <w:rFonts w:ascii="Times New Roman" w:eastAsia="Times New Roman" w:hAnsi="Times New Roman" w:cs="Times New Roman"/>
          <w:b/>
          <w:bCs/>
          <w:i/>
          <w:iCs/>
          <w:color w:val="000000"/>
          <w:sz w:val="24"/>
          <w:szCs w:val="24"/>
          <w:lang w:val="ru-RU"/>
        </w:rPr>
      </w:pPr>
      <w:r w:rsidRPr="00C050C4">
        <w:rPr>
          <w:rFonts w:ascii="Times New Roman" w:eastAsia="Times New Roman" w:hAnsi="Times New Roman" w:cs="Times New Roman"/>
          <w:b/>
          <w:bCs/>
          <w:color w:val="000000"/>
          <w:sz w:val="24"/>
          <w:szCs w:val="24"/>
          <w:lang w:val="ru-RU"/>
        </w:rPr>
        <w:t>Предлог дестинација за ђачку екскурзију:</w:t>
      </w:r>
    </w:p>
    <w:p w:rsidR="00A578E4" w:rsidRPr="00C050C4" w:rsidRDefault="00A578E4" w:rsidP="00A578E4">
      <w:pPr>
        <w:pBdr>
          <w:top w:val="nil"/>
          <w:left w:val="nil"/>
          <w:bottom w:val="nil"/>
          <w:right w:val="nil"/>
          <w:between w:val="nil"/>
        </w:pBdr>
        <w:ind w:firstLine="0"/>
        <w:rPr>
          <w:rFonts w:ascii="Times New Roman" w:eastAsia="Times New Roman" w:hAnsi="Times New Roman" w:cs="Times New Roman"/>
          <w:b/>
          <w:bCs/>
          <w:color w:val="000000" w:themeColor="text1"/>
          <w:sz w:val="22"/>
          <w:szCs w:val="22"/>
          <w:lang w:val="ru-RU"/>
        </w:rPr>
      </w:pPr>
    </w:p>
    <w:p w:rsidR="00A578E4" w:rsidRPr="007D15D5" w:rsidRDefault="00A578E4" w:rsidP="002D683C">
      <w:pPr>
        <w:numPr>
          <w:ilvl w:val="0"/>
          <w:numId w:val="40"/>
        </w:numPr>
        <w:spacing w:line="240" w:lineRule="auto"/>
        <w:jc w:val="left"/>
        <w:rPr>
          <w:rFonts w:ascii="Times New Roman" w:hAnsi="Times New Roman" w:cs="Times New Roman"/>
          <w:color w:val="000000" w:themeColor="text1"/>
          <w:sz w:val="22"/>
          <w:szCs w:val="22"/>
        </w:rPr>
      </w:pPr>
      <w:r w:rsidRPr="007D15D5">
        <w:rPr>
          <w:rFonts w:ascii="Times New Roman" w:hAnsi="Times New Roman" w:cs="Times New Roman"/>
          <w:color w:val="000000" w:themeColor="text1"/>
          <w:sz w:val="22"/>
          <w:szCs w:val="22"/>
        </w:rPr>
        <w:t xml:space="preserve">ТРШИЋ -КРУПАЊ-ВАЉЕВО            </w:t>
      </w:r>
    </w:p>
    <w:p w:rsidR="00A578E4" w:rsidRPr="007D15D5" w:rsidRDefault="00A578E4" w:rsidP="002D683C">
      <w:pPr>
        <w:numPr>
          <w:ilvl w:val="0"/>
          <w:numId w:val="40"/>
        </w:numPr>
        <w:spacing w:line="240" w:lineRule="auto"/>
        <w:jc w:val="left"/>
        <w:rPr>
          <w:rFonts w:ascii="Times New Roman" w:hAnsi="Times New Roman" w:cs="Times New Roman"/>
          <w:color w:val="000000" w:themeColor="text1"/>
          <w:sz w:val="22"/>
          <w:szCs w:val="22"/>
        </w:rPr>
      </w:pPr>
      <w:r w:rsidRPr="007D15D5">
        <w:rPr>
          <w:rFonts w:ascii="Times New Roman" w:hAnsi="Times New Roman" w:cs="Times New Roman"/>
          <w:color w:val="000000" w:themeColor="text1"/>
          <w:sz w:val="22"/>
          <w:szCs w:val="22"/>
        </w:rPr>
        <w:t>СМЕДЕРЕВО- ДЕСПОТОВАЦ-ЈАГОДИНА СВИЛАЈНАЦ</w:t>
      </w:r>
    </w:p>
    <w:p w:rsidR="00A578E4" w:rsidRDefault="00A578E4" w:rsidP="00A578E4">
      <w:pPr>
        <w:rPr>
          <w:rFonts w:ascii="Times New Roman" w:hAnsi="Times New Roman" w:cs="Times New Roman"/>
          <w:b/>
          <w:bCs/>
          <w:color w:val="000000" w:themeColor="text1"/>
          <w:sz w:val="22"/>
          <w:szCs w:val="22"/>
        </w:rPr>
      </w:pPr>
    </w:p>
    <w:p w:rsidR="00A578E4" w:rsidRPr="00C050C4" w:rsidRDefault="00A578E4" w:rsidP="00A578E4">
      <w:pPr>
        <w:spacing w:line="276" w:lineRule="auto"/>
        <w:ind w:firstLine="0"/>
        <w:jc w:val="right"/>
        <w:rPr>
          <w:rFonts w:ascii="Times New Roman" w:eastAsia="Times New Roman" w:hAnsi="Times New Roman" w:cs="Times New Roman"/>
          <w:color w:val="FF0000"/>
          <w:sz w:val="24"/>
          <w:szCs w:val="24"/>
          <w:lang w:val="ru-RU"/>
        </w:rPr>
      </w:pPr>
      <w:r w:rsidRPr="008804D2">
        <w:rPr>
          <w:rFonts w:ascii="Times New Roman" w:eastAsia="Times New Roman" w:hAnsi="Times New Roman" w:cs="Times New Roman"/>
          <w:b/>
          <w:bCs/>
          <w:color w:val="000000" w:themeColor="text1"/>
          <w:sz w:val="24"/>
          <w:szCs w:val="24"/>
        </w:rPr>
        <w:t xml:space="preserve">Председник разредног већа: </w:t>
      </w:r>
      <w:r w:rsidRPr="00C73652">
        <w:rPr>
          <w:rFonts w:ascii="Times New Roman" w:hAnsi="Times New Roman" w:cs="Times New Roman"/>
          <w:b/>
          <w:bCs/>
          <w:color w:val="000000" w:themeColor="text1"/>
          <w:sz w:val="22"/>
          <w:szCs w:val="22"/>
        </w:rPr>
        <w:t>Симона Врга</w:t>
      </w:r>
      <w:r>
        <w:rPr>
          <w:rFonts w:ascii="Times New Roman" w:hAnsi="Times New Roman" w:cs="Times New Roman"/>
          <w:b/>
          <w:bCs/>
          <w:color w:val="000000" w:themeColor="text1"/>
          <w:sz w:val="22"/>
          <w:szCs w:val="22"/>
        </w:rPr>
        <w:t>,</w:t>
      </w:r>
    </w:p>
    <w:p w:rsidR="00A578E4" w:rsidRPr="00C050C4" w:rsidRDefault="00A578E4" w:rsidP="00A578E4">
      <w:pPr>
        <w:spacing w:line="276" w:lineRule="auto"/>
        <w:ind w:firstLine="0"/>
        <w:jc w:val="right"/>
        <w:rPr>
          <w:rFonts w:ascii="Times New Roman" w:eastAsia="Times New Roman" w:hAnsi="Times New Roman" w:cs="Times New Roman"/>
          <w:color w:val="FF0000"/>
          <w:sz w:val="24"/>
          <w:szCs w:val="24"/>
          <w:lang w:val="ru-RU"/>
        </w:rPr>
      </w:pPr>
      <w:r w:rsidRPr="00C050C4">
        <w:rPr>
          <w:rFonts w:ascii="Times New Roman" w:eastAsia="Times New Roman" w:hAnsi="Times New Roman" w:cs="Times New Roman"/>
          <w:b/>
          <w:bCs/>
          <w:color w:val="auto"/>
          <w:sz w:val="24"/>
          <w:szCs w:val="24"/>
          <w:lang w:val="ru-RU"/>
        </w:rPr>
        <w:t>У Суботици 27.8.2026</w:t>
      </w:r>
      <w:r w:rsidRPr="00C050C4">
        <w:rPr>
          <w:rFonts w:ascii="Times New Roman" w:eastAsia="Times New Roman" w:hAnsi="Times New Roman" w:cs="Times New Roman"/>
          <w:b/>
          <w:bCs/>
          <w:sz w:val="24"/>
          <w:szCs w:val="24"/>
          <w:lang w:val="ru-RU"/>
        </w:rPr>
        <w:t>.</w:t>
      </w:r>
    </w:p>
    <w:p w:rsidR="00A578E4" w:rsidRPr="00E1161D" w:rsidRDefault="00A578E4" w:rsidP="00A578E4">
      <w:pPr>
        <w:spacing w:line="276" w:lineRule="auto"/>
        <w:ind w:firstLine="0"/>
        <w:jc w:val="left"/>
        <w:rPr>
          <w:rFonts w:ascii="Times New Roman" w:hAnsi="Times New Roman" w:cs="Times New Roman"/>
          <w:b/>
          <w:bCs/>
          <w:color w:val="000000" w:themeColor="text1"/>
          <w:sz w:val="22"/>
          <w:szCs w:val="22"/>
          <w:lang w:val="ru-RU"/>
        </w:rPr>
      </w:pPr>
    </w:p>
    <w:p w:rsidR="00F2179A" w:rsidRPr="00C050C4" w:rsidRDefault="00F2179A">
      <w:pPr>
        <w:ind w:hanging="2"/>
        <w:rPr>
          <w:rFonts w:ascii="Arial" w:eastAsia="Arial" w:hAnsi="Arial" w:cs="Arial"/>
          <w:color w:val="FF0000"/>
          <w:highlight w:val="white"/>
          <w:lang w:val="ru-RU"/>
        </w:rPr>
      </w:pPr>
    </w:p>
    <w:p w:rsidR="00A578E4" w:rsidRPr="00C050C4" w:rsidRDefault="00A578E4">
      <w:pPr>
        <w:ind w:hanging="2"/>
        <w:rPr>
          <w:rFonts w:ascii="Arial" w:eastAsia="Arial" w:hAnsi="Arial" w:cs="Arial"/>
          <w:color w:val="FF0000"/>
          <w:highlight w:val="white"/>
          <w:lang w:val="ru-RU"/>
        </w:rPr>
      </w:pPr>
    </w:p>
    <w:p w:rsidR="00F2179A" w:rsidRPr="00C050C4" w:rsidRDefault="00156686">
      <w:pPr>
        <w:ind w:hanging="2"/>
        <w:rPr>
          <w:rFonts w:ascii="Times New Roman" w:eastAsia="Times New Roman" w:hAnsi="Times New Roman" w:cs="Times New Roman"/>
          <w:b/>
          <w:bCs/>
          <w:color w:val="000000"/>
          <w:sz w:val="24"/>
          <w:szCs w:val="24"/>
          <w:lang w:val="ru-RU"/>
        </w:rPr>
      </w:pPr>
      <w:r w:rsidRPr="00C050C4">
        <w:rPr>
          <w:rFonts w:ascii="Times New Roman" w:eastAsia="Times New Roman" w:hAnsi="Times New Roman" w:cs="Times New Roman"/>
          <w:b/>
          <w:bCs/>
          <w:color w:val="000000"/>
          <w:sz w:val="24"/>
          <w:szCs w:val="24"/>
          <w:lang w:val="ru-RU"/>
        </w:rPr>
        <w:t>8. РАЗРЕД:</w:t>
      </w:r>
    </w:p>
    <w:p w:rsidR="00EF08FB" w:rsidRPr="00C050C4" w:rsidRDefault="00EF08FB" w:rsidP="00EF08FB">
      <w:pPr>
        <w:pBdr>
          <w:top w:val="nil"/>
          <w:left w:val="nil"/>
          <w:bottom w:val="nil"/>
          <w:right w:val="nil"/>
          <w:between w:val="nil"/>
        </w:pBdr>
        <w:ind w:hanging="2"/>
        <w:rPr>
          <w:rFonts w:ascii="Times New Roman" w:eastAsia="Times New Roman" w:hAnsi="Times New Roman" w:cs="Times New Roman"/>
          <w:b/>
          <w:bCs/>
          <w:color w:val="auto"/>
          <w:sz w:val="22"/>
          <w:szCs w:val="22"/>
          <w:lang w:val="ru-RU"/>
        </w:rPr>
      </w:pPr>
      <w:r w:rsidRPr="00C050C4">
        <w:rPr>
          <w:rFonts w:ascii="Times New Roman" w:eastAsia="Times New Roman" w:hAnsi="Times New Roman" w:cs="Times New Roman"/>
          <w:b/>
          <w:bCs/>
          <w:color w:val="auto"/>
          <w:sz w:val="22"/>
          <w:szCs w:val="22"/>
          <w:lang w:val="ru-RU"/>
        </w:rPr>
        <w:t xml:space="preserve">1. Тродневна екскурзија : Тара – Златибор </w:t>
      </w:r>
    </w:p>
    <w:p w:rsidR="00EF08FB" w:rsidRPr="00C050C4" w:rsidRDefault="00EF08FB" w:rsidP="00EF08FB">
      <w:pPr>
        <w:pBdr>
          <w:top w:val="nil"/>
          <w:left w:val="nil"/>
          <w:bottom w:val="nil"/>
          <w:right w:val="nil"/>
          <w:between w:val="nil"/>
        </w:pBdr>
        <w:ind w:hanging="2"/>
        <w:rPr>
          <w:rFonts w:ascii="Times New Roman" w:eastAsia="Times New Roman" w:hAnsi="Times New Roman" w:cs="Times New Roman"/>
          <w:b/>
          <w:bCs/>
          <w:color w:val="auto"/>
          <w:sz w:val="22"/>
          <w:szCs w:val="22"/>
          <w:lang w:val="ru-RU"/>
        </w:rPr>
      </w:pPr>
      <w:r w:rsidRPr="00C050C4">
        <w:rPr>
          <w:rFonts w:ascii="Times New Roman" w:eastAsia="Times New Roman" w:hAnsi="Times New Roman" w:cs="Times New Roman"/>
          <w:b/>
          <w:bCs/>
          <w:color w:val="auto"/>
          <w:sz w:val="22"/>
          <w:szCs w:val="22"/>
          <w:lang w:val="ru-RU"/>
        </w:rPr>
        <w:t xml:space="preserve">2. Дводневна екскурзија: Деспотовац – Опленац – Крагујевац </w:t>
      </w:r>
    </w:p>
    <w:p w:rsidR="00EF08FB" w:rsidRPr="00C050C4" w:rsidRDefault="00EF08FB" w:rsidP="00EF08FB">
      <w:pPr>
        <w:pBdr>
          <w:top w:val="nil"/>
          <w:left w:val="nil"/>
          <w:bottom w:val="nil"/>
          <w:right w:val="nil"/>
          <w:between w:val="nil"/>
        </w:pBdr>
        <w:ind w:hanging="2"/>
        <w:rPr>
          <w:rFonts w:ascii="Times New Roman" w:eastAsia="Times New Roman" w:hAnsi="Times New Roman" w:cs="Times New Roman"/>
          <w:b/>
          <w:bCs/>
          <w:color w:val="auto"/>
          <w:sz w:val="22"/>
          <w:szCs w:val="22"/>
          <w:lang w:val="ru-RU"/>
        </w:rPr>
      </w:pPr>
      <w:r w:rsidRPr="00C050C4">
        <w:rPr>
          <w:rFonts w:ascii="Times New Roman" w:eastAsia="Times New Roman" w:hAnsi="Times New Roman" w:cs="Times New Roman"/>
          <w:b/>
          <w:bCs/>
          <w:color w:val="auto"/>
          <w:sz w:val="22"/>
          <w:szCs w:val="22"/>
          <w:lang w:val="ru-RU"/>
        </w:rPr>
        <w:t>3. Дводневна екскурзија: Ниш – Ђавоља варош</w:t>
      </w:r>
    </w:p>
    <w:p w:rsidR="00EF08FB" w:rsidRPr="00C050C4" w:rsidRDefault="00EF08FB" w:rsidP="00EF08FB">
      <w:pPr>
        <w:pBdr>
          <w:top w:val="nil"/>
          <w:left w:val="nil"/>
          <w:bottom w:val="nil"/>
          <w:right w:val="nil"/>
          <w:between w:val="nil"/>
        </w:pBdr>
        <w:ind w:hanging="2"/>
        <w:rPr>
          <w:rFonts w:ascii="Times New Roman" w:eastAsia="Times New Roman" w:hAnsi="Times New Roman" w:cs="Times New Roman"/>
          <w:b/>
          <w:bCs/>
          <w:color w:val="auto"/>
          <w:sz w:val="22"/>
          <w:szCs w:val="22"/>
          <w:lang w:val="ru-RU"/>
        </w:rPr>
      </w:pPr>
    </w:p>
    <w:p w:rsidR="00EF08FB" w:rsidRPr="00C050C4" w:rsidRDefault="00EF08FB" w:rsidP="00EF08FB">
      <w:pPr>
        <w:pBdr>
          <w:top w:val="nil"/>
          <w:left w:val="nil"/>
          <w:bottom w:val="nil"/>
          <w:right w:val="nil"/>
          <w:between w:val="nil"/>
        </w:pBdr>
        <w:ind w:hanging="2"/>
        <w:jc w:val="right"/>
        <w:rPr>
          <w:rFonts w:ascii="Times New Roman" w:eastAsia="Times New Roman" w:hAnsi="Times New Roman" w:cs="Times New Roman"/>
          <w:b/>
          <w:bCs/>
          <w:color w:val="auto"/>
          <w:sz w:val="22"/>
          <w:szCs w:val="22"/>
          <w:lang w:val="ru-RU"/>
        </w:rPr>
      </w:pPr>
      <w:r w:rsidRPr="00C050C4">
        <w:rPr>
          <w:rFonts w:ascii="Times New Roman" w:eastAsia="Times New Roman" w:hAnsi="Times New Roman" w:cs="Times New Roman"/>
          <w:b/>
          <w:bCs/>
          <w:color w:val="auto"/>
          <w:sz w:val="22"/>
          <w:szCs w:val="22"/>
          <w:lang w:val="ru-RU"/>
        </w:rPr>
        <w:t>Координатор Мирела Анђушић,</w:t>
      </w:r>
    </w:p>
    <w:p w:rsidR="00EF08FB" w:rsidRPr="00C050C4" w:rsidRDefault="00EF08FB" w:rsidP="00EF08FB">
      <w:pPr>
        <w:pBdr>
          <w:top w:val="nil"/>
          <w:left w:val="nil"/>
          <w:bottom w:val="nil"/>
          <w:right w:val="nil"/>
          <w:between w:val="nil"/>
        </w:pBdr>
        <w:ind w:hanging="2"/>
        <w:jc w:val="right"/>
        <w:rPr>
          <w:rFonts w:ascii="Times New Roman" w:eastAsia="Times New Roman" w:hAnsi="Times New Roman" w:cs="Times New Roman"/>
          <w:b/>
          <w:bCs/>
          <w:color w:val="auto"/>
          <w:sz w:val="22"/>
          <w:szCs w:val="22"/>
          <w:lang w:val="ru-RU"/>
        </w:rPr>
      </w:pPr>
      <w:r w:rsidRPr="00C050C4">
        <w:rPr>
          <w:rFonts w:ascii="Times New Roman" w:eastAsia="Times New Roman" w:hAnsi="Times New Roman" w:cs="Times New Roman"/>
          <w:b/>
          <w:bCs/>
          <w:color w:val="auto"/>
          <w:sz w:val="22"/>
          <w:szCs w:val="22"/>
          <w:lang w:val="ru-RU"/>
        </w:rPr>
        <w:t>У Суботици 27.8.2026.</w:t>
      </w:r>
    </w:p>
    <w:p w:rsidR="00EF08FB" w:rsidRPr="00C050C4" w:rsidRDefault="00EF08FB" w:rsidP="00EF08FB">
      <w:pPr>
        <w:rPr>
          <w:lang w:val="ru-RU"/>
        </w:rPr>
      </w:pPr>
    </w:p>
    <w:p w:rsidR="00F2179A" w:rsidRPr="00C050C4" w:rsidRDefault="00F2179A">
      <w:pPr>
        <w:spacing w:line="240" w:lineRule="auto"/>
        <w:ind w:firstLine="0"/>
        <w:jc w:val="left"/>
        <w:rPr>
          <w:rFonts w:ascii="Times New Roman" w:eastAsia="Times New Roman" w:hAnsi="Times New Roman" w:cs="Times New Roman"/>
          <w:color w:val="FF0000"/>
          <w:sz w:val="24"/>
          <w:szCs w:val="24"/>
          <w:lang w:val="ru-RU"/>
        </w:rPr>
      </w:pPr>
    </w:p>
    <w:p w:rsidR="00F2179A" w:rsidRPr="00C050C4" w:rsidRDefault="00F2179A">
      <w:pPr>
        <w:spacing w:line="240" w:lineRule="auto"/>
        <w:ind w:firstLine="0"/>
        <w:jc w:val="left"/>
        <w:rPr>
          <w:rFonts w:ascii="Times New Roman" w:eastAsia="Times New Roman" w:hAnsi="Times New Roman" w:cs="Times New Roman"/>
          <w:color w:val="FF0000"/>
          <w:sz w:val="24"/>
          <w:szCs w:val="24"/>
          <w:lang w:val="ru-RU"/>
        </w:rPr>
      </w:pPr>
    </w:p>
    <w:p w:rsidR="00F2179A" w:rsidRPr="008804D2" w:rsidRDefault="00156686">
      <w:pPr>
        <w:pStyle w:val="Heading1"/>
        <w:ind w:left="1" w:hanging="3"/>
        <w:jc w:val="center"/>
        <w:rPr>
          <w:color w:val="auto"/>
        </w:rPr>
      </w:pPr>
      <w:bookmarkStart w:id="88" w:name="_Toc240031635"/>
      <w:r w:rsidRPr="00C050C4">
        <w:rPr>
          <w:color w:val="auto"/>
          <w:lang w:val="ru-RU"/>
        </w:rPr>
        <w:t>ПРОГРАМ ЧАСОВА ОДЕЉЕЊСКОГ СТАРЕШИНЕ</w:t>
      </w:r>
      <w:r w:rsidR="008804D2">
        <w:rPr>
          <w:color w:val="auto"/>
        </w:rPr>
        <w:t xml:space="preserve"> 2026/2027</w:t>
      </w:r>
      <w:bookmarkEnd w:id="88"/>
    </w:p>
    <w:p w:rsidR="00F2179A" w:rsidRPr="00C050C4" w:rsidRDefault="00F2179A">
      <w:pPr>
        <w:pBdr>
          <w:top w:val="nil"/>
          <w:left w:val="nil"/>
          <w:bottom w:val="nil"/>
          <w:right w:val="nil"/>
          <w:between w:val="nil"/>
        </w:pBdr>
        <w:spacing w:line="276" w:lineRule="auto"/>
        <w:ind w:hanging="2"/>
        <w:jc w:val="left"/>
        <w:rPr>
          <w:rFonts w:ascii="Times New Roman" w:eastAsia="Times New Roman" w:hAnsi="Times New Roman" w:cs="Times New Roman"/>
          <w:color w:val="FF0000"/>
          <w:sz w:val="24"/>
          <w:szCs w:val="24"/>
          <w:lang w:val="ru-RU"/>
        </w:rPr>
      </w:pPr>
    </w:p>
    <w:p w:rsidR="00F2179A" w:rsidRDefault="00156686">
      <w:pPr>
        <w:pBdr>
          <w:top w:val="nil"/>
          <w:left w:val="nil"/>
          <w:bottom w:val="nil"/>
          <w:right w:val="nil"/>
          <w:between w:val="nil"/>
        </w:pBdr>
        <w:spacing w:line="276" w:lineRule="auto"/>
        <w:ind w:hanging="2"/>
        <w:jc w:val="left"/>
        <w:rPr>
          <w:rFonts w:ascii="Times New Roman" w:eastAsia="Times New Roman" w:hAnsi="Times New Roman" w:cs="Times New Roman"/>
          <w:color w:val="000000"/>
          <w:sz w:val="24"/>
          <w:szCs w:val="24"/>
        </w:rPr>
      </w:pPr>
      <w:r>
        <w:rPr>
          <w:rFonts w:ascii="Times New Roman" w:eastAsia="Times New Roman" w:hAnsi="Times New Roman" w:cs="Times New Roman"/>
          <w:b/>
          <w:bCs/>
          <w:color w:val="000000"/>
          <w:sz w:val="24"/>
          <w:szCs w:val="24"/>
        </w:rPr>
        <w:t>1.ЦИКЛУС</w:t>
      </w:r>
    </w:p>
    <w:p w:rsidR="00F2179A" w:rsidRDefault="00F2179A">
      <w:pPr>
        <w:pBdr>
          <w:top w:val="nil"/>
          <w:left w:val="nil"/>
          <w:bottom w:val="nil"/>
          <w:right w:val="nil"/>
          <w:between w:val="nil"/>
        </w:pBdr>
        <w:spacing w:line="276" w:lineRule="auto"/>
        <w:ind w:hanging="2"/>
        <w:jc w:val="left"/>
        <w:rPr>
          <w:rFonts w:ascii="Times New Roman" w:eastAsia="Times New Roman" w:hAnsi="Times New Roman" w:cs="Times New Roman"/>
          <w:color w:val="FF0000"/>
          <w:sz w:val="24"/>
          <w:szCs w:val="24"/>
        </w:rPr>
      </w:pPr>
    </w:p>
    <w:tbl>
      <w:tblPr>
        <w:tblStyle w:val="affffd"/>
        <w:tblW w:w="9463"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tblPr>
      <w:tblGrid>
        <w:gridCol w:w="916"/>
        <w:gridCol w:w="2044"/>
        <w:gridCol w:w="2168"/>
        <w:gridCol w:w="2167"/>
        <w:gridCol w:w="2168"/>
      </w:tblGrid>
      <w:tr w:rsidR="00F2179A" w:rsidRPr="00D07B4F">
        <w:trPr>
          <w:trHeight w:val="739"/>
          <w:jc w:val="center"/>
        </w:trPr>
        <w:tc>
          <w:tcPr>
            <w:tcW w:w="916" w:type="dxa"/>
            <w:shd w:val="clear" w:color="auto" w:fill="EEECE1"/>
            <w:vAlign w:val="center"/>
          </w:tcPr>
          <w:p w:rsidR="00F2179A" w:rsidRPr="00D07B4F" w:rsidRDefault="00156686">
            <w:pPr>
              <w:pBdr>
                <w:top w:val="nil"/>
                <w:left w:val="nil"/>
                <w:bottom w:val="nil"/>
                <w:right w:val="nil"/>
                <w:between w:val="nil"/>
              </w:pBdr>
              <w:spacing w:line="276" w:lineRule="auto"/>
              <w:ind w:hanging="2"/>
              <w:jc w:val="center"/>
              <w:rPr>
                <w:rFonts w:ascii="Times New Roman" w:eastAsia="Times New Roman" w:hAnsi="Times New Roman" w:cs="Times New Roman"/>
                <w:b/>
                <w:bCs/>
                <w:color w:val="000000"/>
                <w:sz w:val="24"/>
                <w:szCs w:val="24"/>
              </w:rPr>
            </w:pPr>
            <w:r w:rsidRPr="00D07B4F">
              <w:rPr>
                <w:rFonts w:ascii="Times New Roman" w:eastAsia="Times New Roman" w:hAnsi="Times New Roman" w:cs="Times New Roman"/>
                <w:b/>
                <w:bCs/>
                <w:color w:val="000000"/>
                <w:sz w:val="24"/>
                <w:szCs w:val="24"/>
              </w:rPr>
              <w:t>Бр.</w:t>
            </w:r>
          </w:p>
          <w:p w:rsidR="00F2179A" w:rsidRPr="00D07B4F" w:rsidRDefault="00156686">
            <w:pPr>
              <w:pBdr>
                <w:top w:val="nil"/>
                <w:left w:val="nil"/>
                <w:bottom w:val="nil"/>
                <w:right w:val="nil"/>
                <w:between w:val="nil"/>
              </w:pBdr>
              <w:spacing w:line="276" w:lineRule="auto"/>
              <w:ind w:hanging="2"/>
              <w:jc w:val="center"/>
              <w:rPr>
                <w:rFonts w:ascii="Times New Roman" w:eastAsia="Times New Roman" w:hAnsi="Times New Roman" w:cs="Times New Roman"/>
                <w:b/>
                <w:bCs/>
                <w:color w:val="000000"/>
                <w:sz w:val="24"/>
                <w:szCs w:val="24"/>
              </w:rPr>
            </w:pPr>
            <w:r w:rsidRPr="00D07B4F">
              <w:rPr>
                <w:rFonts w:ascii="Times New Roman" w:eastAsia="Times New Roman" w:hAnsi="Times New Roman" w:cs="Times New Roman"/>
                <w:b/>
                <w:bCs/>
                <w:color w:val="000000"/>
                <w:sz w:val="24"/>
                <w:szCs w:val="24"/>
              </w:rPr>
              <w:t>часа</w:t>
            </w:r>
          </w:p>
        </w:tc>
        <w:tc>
          <w:tcPr>
            <w:tcW w:w="2044" w:type="dxa"/>
            <w:shd w:val="clear" w:color="auto" w:fill="EEECE1"/>
            <w:vAlign w:val="center"/>
          </w:tcPr>
          <w:p w:rsidR="00F2179A" w:rsidRPr="00D07B4F" w:rsidRDefault="00156686">
            <w:pPr>
              <w:pBdr>
                <w:top w:val="nil"/>
                <w:left w:val="nil"/>
                <w:bottom w:val="nil"/>
                <w:right w:val="nil"/>
                <w:between w:val="nil"/>
              </w:pBdr>
              <w:spacing w:line="276" w:lineRule="auto"/>
              <w:ind w:hanging="2"/>
              <w:jc w:val="center"/>
              <w:rPr>
                <w:rFonts w:ascii="Times New Roman" w:eastAsia="Times New Roman" w:hAnsi="Times New Roman" w:cs="Times New Roman"/>
                <w:b/>
                <w:bCs/>
                <w:color w:val="000000"/>
                <w:sz w:val="24"/>
                <w:szCs w:val="24"/>
              </w:rPr>
            </w:pPr>
            <w:r w:rsidRPr="00D07B4F">
              <w:rPr>
                <w:rFonts w:ascii="Times New Roman" w:eastAsia="Times New Roman" w:hAnsi="Times New Roman" w:cs="Times New Roman"/>
                <w:b/>
                <w:bCs/>
                <w:color w:val="000000"/>
                <w:sz w:val="24"/>
                <w:szCs w:val="24"/>
              </w:rPr>
              <w:t>1.разред</w:t>
            </w:r>
          </w:p>
        </w:tc>
        <w:tc>
          <w:tcPr>
            <w:tcW w:w="2168" w:type="dxa"/>
            <w:shd w:val="clear" w:color="auto" w:fill="EEECE1"/>
            <w:vAlign w:val="center"/>
          </w:tcPr>
          <w:p w:rsidR="00F2179A" w:rsidRPr="00D07B4F" w:rsidRDefault="00156686">
            <w:pPr>
              <w:pBdr>
                <w:top w:val="nil"/>
                <w:left w:val="nil"/>
                <w:bottom w:val="nil"/>
                <w:right w:val="nil"/>
                <w:between w:val="nil"/>
              </w:pBdr>
              <w:spacing w:line="276" w:lineRule="auto"/>
              <w:ind w:hanging="2"/>
              <w:jc w:val="center"/>
              <w:rPr>
                <w:rFonts w:ascii="Times New Roman" w:eastAsia="Times New Roman" w:hAnsi="Times New Roman" w:cs="Times New Roman"/>
                <w:b/>
                <w:bCs/>
                <w:color w:val="000000"/>
                <w:sz w:val="24"/>
                <w:szCs w:val="24"/>
              </w:rPr>
            </w:pPr>
            <w:r w:rsidRPr="00D07B4F">
              <w:rPr>
                <w:rFonts w:ascii="Times New Roman" w:eastAsia="Times New Roman" w:hAnsi="Times New Roman" w:cs="Times New Roman"/>
                <w:b/>
                <w:bCs/>
                <w:color w:val="000000"/>
                <w:sz w:val="24"/>
                <w:szCs w:val="24"/>
              </w:rPr>
              <w:t>2.разред</w:t>
            </w:r>
          </w:p>
        </w:tc>
        <w:tc>
          <w:tcPr>
            <w:tcW w:w="2167" w:type="dxa"/>
            <w:shd w:val="clear" w:color="auto" w:fill="EEECE1"/>
            <w:vAlign w:val="center"/>
          </w:tcPr>
          <w:p w:rsidR="00F2179A" w:rsidRPr="00D07B4F" w:rsidRDefault="00156686">
            <w:pPr>
              <w:pBdr>
                <w:top w:val="nil"/>
                <w:left w:val="nil"/>
                <w:bottom w:val="nil"/>
                <w:right w:val="nil"/>
                <w:between w:val="nil"/>
              </w:pBdr>
              <w:spacing w:line="276" w:lineRule="auto"/>
              <w:ind w:hanging="2"/>
              <w:jc w:val="center"/>
              <w:rPr>
                <w:rFonts w:ascii="Times New Roman" w:eastAsia="Times New Roman" w:hAnsi="Times New Roman" w:cs="Times New Roman"/>
                <w:b/>
                <w:bCs/>
                <w:color w:val="000000"/>
                <w:sz w:val="24"/>
                <w:szCs w:val="24"/>
              </w:rPr>
            </w:pPr>
            <w:r w:rsidRPr="00D07B4F">
              <w:rPr>
                <w:rFonts w:ascii="Times New Roman" w:eastAsia="Times New Roman" w:hAnsi="Times New Roman" w:cs="Times New Roman"/>
                <w:b/>
                <w:bCs/>
                <w:color w:val="000000"/>
                <w:sz w:val="24"/>
                <w:szCs w:val="24"/>
              </w:rPr>
              <w:t>3.разред</w:t>
            </w:r>
          </w:p>
        </w:tc>
        <w:tc>
          <w:tcPr>
            <w:tcW w:w="2168" w:type="dxa"/>
            <w:shd w:val="clear" w:color="auto" w:fill="EEECE1"/>
            <w:vAlign w:val="center"/>
          </w:tcPr>
          <w:p w:rsidR="00F2179A" w:rsidRPr="00D07B4F" w:rsidRDefault="00156686">
            <w:pPr>
              <w:pBdr>
                <w:top w:val="nil"/>
                <w:left w:val="nil"/>
                <w:bottom w:val="nil"/>
                <w:right w:val="nil"/>
                <w:between w:val="nil"/>
              </w:pBdr>
              <w:spacing w:line="276" w:lineRule="auto"/>
              <w:ind w:hanging="2"/>
              <w:jc w:val="center"/>
              <w:rPr>
                <w:rFonts w:ascii="Times New Roman" w:eastAsia="Times New Roman" w:hAnsi="Times New Roman" w:cs="Times New Roman"/>
                <w:b/>
                <w:bCs/>
                <w:color w:val="000000"/>
                <w:sz w:val="24"/>
                <w:szCs w:val="24"/>
              </w:rPr>
            </w:pPr>
            <w:r w:rsidRPr="00D07B4F">
              <w:rPr>
                <w:rFonts w:ascii="Times New Roman" w:eastAsia="Times New Roman" w:hAnsi="Times New Roman" w:cs="Times New Roman"/>
                <w:b/>
                <w:bCs/>
                <w:color w:val="000000"/>
                <w:sz w:val="24"/>
                <w:szCs w:val="24"/>
              </w:rPr>
              <w:t>4.разред</w:t>
            </w:r>
          </w:p>
        </w:tc>
      </w:tr>
      <w:tr w:rsidR="00F2179A" w:rsidRPr="00D07B4F">
        <w:trPr>
          <w:trHeight w:val="1010"/>
          <w:jc w:val="center"/>
        </w:trPr>
        <w:tc>
          <w:tcPr>
            <w:tcW w:w="916" w:type="dxa"/>
            <w:vAlign w:val="center"/>
          </w:tcPr>
          <w:p w:rsidR="00F2179A" w:rsidRPr="00D07B4F" w:rsidRDefault="00F2179A">
            <w:pPr>
              <w:pBdr>
                <w:top w:val="nil"/>
                <w:left w:val="nil"/>
                <w:bottom w:val="nil"/>
                <w:right w:val="nil"/>
                <w:between w:val="nil"/>
              </w:pBdr>
              <w:spacing w:line="276" w:lineRule="auto"/>
              <w:ind w:hanging="2"/>
              <w:jc w:val="center"/>
              <w:rPr>
                <w:rFonts w:ascii="Times New Roman" w:eastAsia="Times New Roman" w:hAnsi="Times New Roman" w:cs="Times New Roman"/>
                <w:color w:val="000000"/>
                <w:sz w:val="24"/>
                <w:szCs w:val="24"/>
              </w:rPr>
            </w:pPr>
          </w:p>
          <w:p w:rsidR="00F2179A" w:rsidRPr="00D07B4F" w:rsidRDefault="00156686">
            <w:pPr>
              <w:pBdr>
                <w:top w:val="nil"/>
                <w:left w:val="nil"/>
                <w:bottom w:val="nil"/>
                <w:right w:val="nil"/>
                <w:between w:val="nil"/>
              </w:pBdr>
              <w:spacing w:line="276" w:lineRule="auto"/>
              <w:ind w:hanging="2"/>
              <w:jc w:val="center"/>
              <w:rPr>
                <w:rFonts w:ascii="Times New Roman" w:eastAsia="Times New Roman" w:hAnsi="Times New Roman" w:cs="Times New Roman"/>
                <w:color w:val="000000"/>
                <w:sz w:val="24"/>
                <w:szCs w:val="24"/>
              </w:rPr>
            </w:pPr>
            <w:r w:rsidRPr="00D07B4F">
              <w:rPr>
                <w:rFonts w:ascii="Times New Roman" w:eastAsia="Times New Roman" w:hAnsi="Times New Roman" w:cs="Times New Roman"/>
                <w:color w:val="000000"/>
                <w:sz w:val="24"/>
                <w:szCs w:val="24"/>
              </w:rPr>
              <w:t>1.</w:t>
            </w:r>
          </w:p>
        </w:tc>
        <w:tc>
          <w:tcPr>
            <w:tcW w:w="2044" w:type="dxa"/>
            <w:vAlign w:val="center"/>
          </w:tcPr>
          <w:p w:rsidR="00F2179A" w:rsidRPr="00D07B4F" w:rsidRDefault="00156686">
            <w:pPr>
              <w:pBdr>
                <w:top w:val="nil"/>
                <w:left w:val="nil"/>
                <w:bottom w:val="nil"/>
                <w:right w:val="nil"/>
                <w:between w:val="nil"/>
              </w:pBdr>
              <w:spacing w:line="276" w:lineRule="auto"/>
              <w:ind w:hanging="2"/>
              <w:jc w:val="center"/>
              <w:rPr>
                <w:rFonts w:ascii="Times New Roman" w:eastAsia="Times New Roman" w:hAnsi="Times New Roman" w:cs="Times New Roman"/>
                <w:color w:val="000000"/>
                <w:sz w:val="24"/>
                <w:szCs w:val="24"/>
              </w:rPr>
            </w:pPr>
            <w:r w:rsidRPr="00D07B4F">
              <w:rPr>
                <w:rFonts w:ascii="Times New Roman" w:eastAsia="Times New Roman" w:hAnsi="Times New Roman" w:cs="Times New Roman"/>
                <w:color w:val="000000"/>
                <w:sz w:val="24"/>
                <w:szCs w:val="24"/>
              </w:rPr>
              <w:t>Нови почетак</w:t>
            </w:r>
          </w:p>
        </w:tc>
        <w:tc>
          <w:tcPr>
            <w:tcW w:w="2168" w:type="dxa"/>
            <w:vAlign w:val="center"/>
          </w:tcPr>
          <w:p w:rsidR="00F2179A" w:rsidRPr="00D07B4F" w:rsidRDefault="00156686">
            <w:pPr>
              <w:ind w:hanging="2"/>
              <w:jc w:val="center"/>
              <w:rPr>
                <w:rFonts w:ascii="Times New Roman" w:hAnsi="Times New Roman" w:cs="Times New Roman"/>
                <w:color w:val="000000"/>
                <w:sz w:val="24"/>
                <w:szCs w:val="24"/>
              </w:rPr>
            </w:pPr>
            <w:r w:rsidRPr="00D07B4F">
              <w:rPr>
                <w:rFonts w:ascii="Times New Roman" w:eastAsia="Times New Roman" w:hAnsi="Times New Roman" w:cs="Times New Roman"/>
                <w:color w:val="000000"/>
                <w:sz w:val="24"/>
                <w:szCs w:val="24"/>
              </w:rPr>
              <w:t>Нови почетак</w:t>
            </w:r>
          </w:p>
        </w:tc>
        <w:tc>
          <w:tcPr>
            <w:tcW w:w="2167" w:type="dxa"/>
            <w:vAlign w:val="center"/>
          </w:tcPr>
          <w:p w:rsidR="00F2179A" w:rsidRPr="00D07B4F" w:rsidRDefault="00156686">
            <w:pPr>
              <w:ind w:hanging="2"/>
              <w:jc w:val="center"/>
              <w:rPr>
                <w:rFonts w:ascii="Times New Roman" w:hAnsi="Times New Roman" w:cs="Times New Roman"/>
                <w:color w:val="000000"/>
                <w:sz w:val="24"/>
                <w:szCs w:val="24"/>
              </w:rPr>
            </w:pPr>
            <w:r w:rsidRPr="00D07B4F">
              <w:rPr>
                <w:rFonts w:ascii="Times New Roman" w:eastAsia="Times New Roman" w:hAnsi="Times New Roman" w:cs="Times New Roman"/>
                <w:color w:val="000000"/>
                <w:sz w:val="24"/>
                <w:szCs w:val="24"/>
              </w:rPr>
              <w:t>Нови почетак</w:t>
            </w:r>
          </w:p>
        </w:tc>
        <w:tc>
          <w:tcPr>
            <w:tcW w:w="2168" w:type="dxa"/>
            <w:vAlign w:val="center"/>
          </w:tcPr>
          <w:p w:rsidR="00F2179A" w:rsidRPr="00D07B4F" w:rsidRDefault="00156686">
            <w:pPr>
              <w:ind w:hanging="2"/>
              <w:jc w:val="center"/>
              <w:rPr>
                <w:rFonts w:ascii="Times New Roman" w:hAnsi="Times New Roman" w:cs="Times New Roman"/>
                <w:color w:val="000000"/>
                <w:sz w:val="24"/>
                <w:szCs w:val="24"/>
              </w:rPr>
            </w:pPr>
            <w:r w:rsidRPr="00D07B4F">
              <w:rPr>
                <w:rFonts w:ascii="Times New Roman" w:eastAsia="Times New Roman" w:hAnsi="Times New Roman" w:cs="Times New Roman"/>
                <w:color w:val="000000"/>
                <w:sz w:val="24"/>
                <w:szCs w:val="24"/>
              </w:rPr>
              <w:t>Нови почетак</w:t>
            </w:r>
          </w:p>
        </w:tc>
      </w:tr>
      <w:tr w:rsidR="00F2179A" w:rsidRPr="00D07B4F">
        <w:trPr>
          <w:trHeight w:val="1035"/>
          <w:jc w:val="center"/>
        </w:trPr>
        <w:tc>
          <w:tcPr>
            <w:tcW w:w="916" w:type="dxa"/>
            <w:vAlign w:val="center"/>
          </w:tcPr>
          <w:p w:rsidR="00F2179A" w:rsidRPr="00D07B4F" w:rsidRDefault="00F2179A">
            <w:pPr>
              <w:pBdr>
                <w:top w:val="nil"/>
                <w:left w:val="nil"/>
                <w:bottom w:val="nil"/>
                <w:right w:val="nil"/>
                <w:between w:val="nil"/>
              </w:pBdr>
              <w:spacing w:line="276" w:lineRule="auto"/>
              <w:ind w:hanging="2"/>
              <w:jc w:val="center"/>
              <w:rPr>
                <w:rFonts w:ascii="Times New Roman" w:eastAsia="Times New Roman" w:hAnsi="Times New Roman" w:cs="Times New Roman"/>
                <w:color w:val="000000"/>
                <w:sz w:val="24"/>
                <w:szCs w:val="24"/>
              </w:rPr>
            </w:pPr>
          </w:p>
          <w:p w:rsidR="00F2179A" w:rsidRPr="00D07B4F" w:rsidRDefault="00156686">
            <w:pPr>
              <w:pBdr>
                <w:top w:val="nil"/>
                <w:left w:val="nil"/>
                <w:bottom w:val="nil"/>
                <w:right w:val="nil"/>
                <w:between w:val="nil"/>
              </w:pBdr>
              <w:spacing w:line="276" w:lineRule="auto"/>
              <w:ind w:hanging="2"/>
              <w:jc w:val="center"/>
              <w:rPr>
                <w:rFonts w:ascii="Times New Roman" w:eastAsia="Times New Roman" w:hAnsi="Times New Roman" w:cs="Times New Roman"/>
                <w:color w:val="000000"/>
                <w:sz w:val="24"/>
                <w:szCs w:val="24"/>
              </w:rPr>
            </w:pPr>
            <w:r w:rsidRPr="00D07B4F">
              <w:rPr>
                <w:rFonts w:ascii="Times New Roman" w:eastAsia="Times New Roman" w:hAnsi="Times New Roman" w:cs="Times New Roman"/>
                <w:color w:val="000000"/>
                <w:sz w:val="24"/>
                <w:szCs w:val="24"/>
              </w:rPr>
              <w:t>2.</w:t>
            </w:r>
          </w:p>
        </w:tc>
        <w:tc>
          <w:tcPr>
            <w:tcW w:w="2044" w:type="dxa"/>
            <w:vAlign w:val="center"/>
          </w:tcPr>
          <w:p w:rsidR="00F2179A" w:rsidRPr="00D07B4F" w:rsidRDefault="00156686">
            <w:pPr>
              <w:pBdr>
                <w:top w:val="nil"/>
                <w:left w:val="nil"/>
                <w:bottom w:val="nil"/>
                <w:right w:val="nil"/>
                <w:between w:val="nil"/>
              </w:pBdr>
              <w:spacing w:line="276" w:lineRule="auto"/>
              <w:ind w:hanging="2"/>
              <w:jc w:val="center"/>
              <w:rPr>
                <w:rFonts w:ascii="Times New Roman" w:eastAsia="Times New Roman" w:hAnsi="Times New Roman" w:cs="Times New Roman"/>
                <w:color w:val="000000"/>
                <w:sz w:val="24"/>
                <w:szCs w:val="24"/>
              </w:rPr>
            </w:pPr>
            <w:r w:rsidRPr="00D07B4F">
              <w:rPr>
                <w:rFonts w:ascii="Times New Roman" w:eastAsia="Times New Roman" w:hAnsi="Times New Roman" w:cs="Times New Roman"/>
                <w:color w:val="000000"/>
                <w:sz w:val="24"/>
                <w:szCs w:val="24"/>
              </w:rPr>
              <w:t>Упознајмо</w:t>
            </w:r>
          </w:p>
          <w:p w:rsidR="00F2179A" w:rsidRPr="00D07B4F" w:rsidRDefault="00156686">
            <w:pPr>
              <w:pBdr>
                <w:top w:val="nil"/>
                <w:left w:val="nil"/>
                <w:bottom w:val="nil"/>
                <w:right w:val="nil"/>
                <w:between w:val="nil"/>
              </w:pBdr>
              <w:spacing w:line="276" w:lineRule="auto"/>
              <w:ind w:hanging="2"/>
              <w:jc w:val="center"/>
              <w:rPr>
                <w:rFonts w:ascii="Times New Roman" w:eastAsia="Times New Roman" w:hAnsi="Times New Roman" w:cs="Times New Roman"/>
                <w:color w:val="000000"/>
                <w:sz w:val="24"/>
                <w:szCs w:val="24"/>
              </w:rPr>
            </w:pPr>
            <w:r w:rsidRPr="00D07B4F">
              <w:rPr>
                <w:rFonts w:ascii="Times New Roman" w:eastAsia="Times New Roman" w:hAnsi="Times New Roman" w:cs="Times New Roman"/>
                <w:color w:val="000000"/>
                <w:sz w:val="24"/>
                <w:szCs w:val="24"/>
              </w:rPr>
              <w:t>школску зграду</w:t>
            </w:r>
          </w:p>
        </w:tc>
        <w:tc>
          <w:tcPr>
            <w:tcW w:w="2168" w:type="dxa"/>
            <w:vAlign w:val="center"/>
          </w:tcPr>
          <w:p w:rsidR="00F2179A" w:rsidRPr="00D07B4F" w:rsidRDefault="00156686">
            <w:pPr>
              <w:pBdr>
                <w:top w:val="nil"/>
                <w:left w:val="nil"/>
                <w:bottom w:val="nil"/>
                <w:right w:val="nil"/>
                <w:between w:val="nil"/>
              </w:pBdr>
              <w:spacing w:line="276" w:lineRule="auto"/>
              <w:ind w:hanging="2"/>
              <w:jc w:val="center"/>
              <w:rPr>
                <w:rFonts w:ascii="Times New Roman" w:eastAsia="Times New Roman" w:hAnsi="Times New Roman" w:cs="Times New Roman"/>
                <w:color w:val="000000"/>
                <w:sz w:val="24"/>
                <w:szCs w:val="24"/>
              </w:rPr>
            </w:pPr>
            <w:r w:rsidRPr="00D07B4F">
              <w:rPr>
                <w:rFonts w:ascii="Times New Roman" w:eastAsia="Times New Roman" w:hAnsi="Times New Roman" w:cs="Times New Roman"/>
                <w:color w:val="000000"/>
                <w:sz w:val="24"/>
                <w:szCs w:val="24"/>
              </w:rPr>
              <w:t>Правила понашања у школи</w:t>
            </w:r>
          </w:p>
        </w:tc>
        <w:tc>
          <w:tcPr>
            <w:tcW w:w="2167" w:type="dxa"/>
            <w:vAlign w:val="center"/>
          </w:tcPr>
          <w:p w:rsidR="00F2179A" w:rsidRPr="00C050C4" w:rsidRDefault="00156686">
            <w:pPr>
              <w:pBdr>
                <w:top w:val="nil"/>
                <w:left w:val="nil"/>
                <w:bottom w:val="nil"/>
                <w:right w:val="nil"/>
                <w:between w:val="nil"/>
              </w:pBdr>
              <w:spacing w:line="276" w:lineRule="auto"/>
              <w:ind w:hanging="2"/>
              <w:jc w:val="center"/>
              <w:rPr>
                <w:rFonts w:ascii="Times New Roman" w:eastAsia="Times New Roman" w:hAnsi="Times New Roman" w:cs="Times New Roman"/>
                <w:color w:val="000000"/>
                <w:sz w:val="24"/>
                <w:szCs w:val="24"/>
                <w:lang w:val="ru-RU"/>
              </w:rPr>
            </w:pPr>
            <w:r w:rsidRPr="00C050C4">
              <w:rPr>
                <w:rFonts w:ascii="Times New Roman" w:eastAsia="Times New Roman" w:hAnsi="Times New Roman" w:cs="Times New Roman"/>
                <w:color w:val="000000"/>
                <w:sz w:val="24"/>
                <w:szCs w:val="24"/>
                <w:lang w:val="ru-RU"/>
              </w:rPr>
              <w:t>Присетимо се</w:t>
            </w:r>
          </w:p>
          <w:p w:rsidR="00F2179A" w:rsidRPr="00C050C4" w:rsidRDefault="00156686">
            <w:pPr>
              <w:pBdr>
                <w:top w:val="nil"/>
                <w:left w:val="nil"/>
                <w:bottom w:val="nil"/>
                <w:right w:val="nil"/>
                <w:between w:val="nil"/>
              </w:pBdr>
              <w:spacing w:line="276" w:lineRule="auto"/>
              <w:ind w:hanging="2"/>
              <w:jc w:val="center"/>
              <w:rPr>
                <w:rFonts w:ascii="Times New Roman" w:eastAsia="Times New Roman" w:hAnsi="Times New Roman" w:cs="Times New Roman"/>
                <w:color w:val="000000"/>
                <w:sz w:val="24"/>
                <w:szCs w:val="24"/>
                <w:lang w:val="ru-RU"/>
              </w:rPr>
            </w:pPr>
            <w:r w:rsidRPr="00C050C4">
              <w:rPr>
                <w:rFonts w:ascii="Times New Roman" w:eastAsia="Times New Roman" w:hAnsi="Times New Roman" w:cs="Times New Roman"/>
                <w:color w:val="000000"/>
                <w:sz w:val="24"/>
                <w:szCs w:val="24"/>
                <w:lang w:val="ru-RU"/>
              </w:rPr>
              <w:t>правила кућног реда</w:t>
            </w:r>
          </w:p>
        </w:tc>
        <w:tc>
          <w:tcPr>
            <w:tcW w:w="2168" w:type="dxa"/>
            <w:vAlign w:val="center"/>
          </w:tcPr>
          <w:p w:rsidR="00F2179A" w:rsidRPr="00D07B4F" w:rsidRDefault="00156686">
            <w:pPr>
              <w:pBdr>
                <w:top w:val="nil"/>
                <w:left w:val="nil"/>
                <w:bottom w:val="nil"/>
                <w:right w:val="nil"/>
                <w:between w:val="nil"/>
              </w:pBdr>
              <w:spacing w:line="276" w:lineRule="auto"/>
              <w:ind w:hanging="2"/>
              <w:jc w:val="center"/>
              <w:rPr>
                <w:rFonts w:ascii="Times New Roman" w:eastAsia="Times New Roman" w:hAnsi="Times New Roman" w:cs="Times New Roman"/>
                <w:color w:val="000000"/>
                <w:sz w:val="24"/>
                <w:szCs w:val="24"/>
              </w:rPr>
            </w:pPr>
            <w:r w:rsidRPr="00D07B4F">
              <w:rPr>
                <w:rFonts w:ascii="Times New Roman" w:eastAsia="Times New Roman" w:hAnsi="Times New Roman" w:cs="Times New Roman"/>
                <w:color w:val="000000"/>
                <w:sz w:val="24"/>
                <w:szCs w:val="24"/>
              </w:rPr>
              <w:t>Правила понашања у школи</w:t>
            </w:r>
          </w:p>
        </w:tc>
      </w:tr>
      <w:tr w:rsidR="00F2179A" w:rsidRPr="00D07B4F">
        <w:trPr>
          <w:trHeight w:val="916"/>
          <w:jc w:val="center"/>
        </w:trPr>
        <w:tc>
          <w:tcPr>
            <w:tcW w:w="916" w:type="dxa"/>
            <w:vAlign w:val="center"/>
          </w:tcPr>
          <w:p w:rsidR="00F2179A" w:rsidRPr="00D07B4F" w:rsidRDefault="00F2179A">
            <w:pPr>
              <w:pBdr>
                <w:top w:val="nil"/>
                <w:left w:val="nil"/>
                <w:bottom w:val="nil"/>
                <w:right w:val="nil"/>
                <w:between w:val="nil"/>
              </w:pBdr>
              <w:spacing w:line="276" w:lineRule="auto"/>
              <w:ind w:hanging="2"/>
              <w:jc w:val="center"/>
              <w:rPr>
                <w:rFonts w:ascii="Times New Roman" w:eastAsia="Times New Roman" w:hAnsi="Times New Roman" w:cs="Times New Roman"/>
                <w:color w:val="000000"/>
                <w:sz w:val="24"/>
                <w:szCs w:val="24"/>
              </w:rPr>
            </w:pPr>
          </w:p>
          <w:p w:rsidR="00F2179A" w:rsidRPr="00D07B4F" w:rsidRDefault="00156686">
            <w:pPr>
              <w:pBdr>
                <w:top w:val="nil"/>
                <w:left w:val="nil"/>
                <w:bottom w:val="nil"/>
                <w:right w:val="nil"/>
                <w:between w:val="nil"/>
              </w:pBdr>
              <w:spacing w:line="276" w:lineRule="auto"/>
              <w:ind w:hanging="2"/>
              <w:jc w:val="center"/>
              <w:rPr>
                <w:rFonts w:ascii="Times New Roman" w:eastAsia="Times New Roman" w:hAnsi="Times New Roman" w:cs="Times New Roman"/>
                <w:color w:val="000000"/>
                <w:sz w:val="24"/>
                <w:szCs w:val="24"/>
              </w:rPr>
            </w:pPr>
            <w:r w:rsidRPr="00D07B4F">
              <w:rPr>
                <w:rFonts w:ascii="Times New Roman" w:eastAsia="Times New Roman" w:hAnsi="Times New Roman" w:cs="Times New Roman"/>
                <w:color w:val="000000"/>
                <w:sz w:val="24"/>
                <w:szCs w:val="24"/>
              </w:rPr>
              <w:t>3.</w:t>
            </w:r>
          </w:p>
        </w:tc>
        <w:tc>
          <w:tcPr>
            <w:tcW w:w="2044" w:type="dxa"/>
            <w:vAlign w:val="center"/>
          </w:tcPr>
          <w:p w:rsidR="00F2179A" w:rsidRPr="00C050C4" w:rsidRDefault="00156686">
            <w:pPr>
              <w:pBdr>
                <w:top w:val="nil"/>
                <w:left w:val="nil"/>
                <w:bottom w:val="nil"/>
                <w:right w:val="nil"/>
                <w:between w:val="nil"/>
              </w:pBdr>
              <w:spacing w:line="276" w:lineRule="auto"/>
              <w:ind w:hanging="2"/>
              <w:jc w:val="center"/>
              <w:rPr>
                <w:rFonts w:ascii="Times New Roman" w:eastAsia="Times New Roman" w:hAnsi="Times New Roman" w:cs="Times New Roman"/>
                <w:color w:val="000000"/>
                <w:sz w:val="24"/>
                <w:szCs w:val="24"/>
                <w:lang w:val="ru-RU"/>
              </w:rPr>
            </w:pPr>
            <w:r w:rsidRPr="00C050C4">
              <w:rPr>
                <w:rFonts w:ascii="Times New Roman" w:eastAsia="Times New Roman" w:hAnsi="Times New Roman" w:cs="Times New Roman"/>
                <w:color w:val="000000"/>
                <w:sz w:val="24"/>
                <w:szCs w:val="24"/>
                <w:lang w:val="ru-RU"/>
              </w:rPr>
              <w:t>Долазак у школу и повратак кући</w:t>
            </w:r>
          </w:p>
        </w:tc>
        <w:tc>
          <w:tcPr>
            <w:tcW w:w="2168" w:type="dxa"/>
            <w:vAlign w:val="center"/>
          </w:tcPr>
          <w:p w:rsidR="00F2179A" w:rsidRPr="00D07B4F" w:rsidRDefault="00156686">
            <w:pPr>
              <w:pBdr>
                <w:top w:val="nil"/>
                <w:left w:val="nil"/>
                <w:bottom w:val="nil"/>
                <w:right w:val="nil"/>
                <w:between w:val="nil"/>
              </w:pBdr>
              <w:spacing w:line="276" w:lineRule="auto"/>
              <w:ind w:hanging="2"/>
              <w:jc w:val="center"/>
              <w:rPr>
                <w:rFonts w:ascii="Times New Roman" w:eastAsia="Times New Roman" w:hAnsi="Times New Roman" w:cs="Times New Roman"/>
                <w:color w:val="000000"/>
                <w:sz w:val="24"/>
                <w:szCs w:val="24"/>
              </w:rPr>
            </w:pPr>
            <w:r w:rsidRPr="00D07B4F">
              <w:rPr>
                <w:rFonts w:ascii="Times New Roman" w:eastAsia="Times New Roman" w:hAnsi="Times New Roman" w:cs="Times New Roman"/>
                <w:color w:val="000000"/>
                <w:sz w:val="24"/>
                <w:szCs w:val="24"/>
              </w:rPr>
              <w:t>Уређење учионице</w:t>
            </w:r>
          </w:p>
        </w:tc>
        <w:tc>
          <w:tcPr>
            <w:tcW w:w="2167" w:type="dxa"/>
            <w:vAlign w:val="center"/>
          </w:tcPr>
          <w:p w:rsidR="00F2179A" w:rsidRPr="00C050C4" w:rsidRDefault="00156686">
            <w:pPr>
              <w:pBdr>
                <w:top w:val="nil"/>
                <w:left w:val="nil"/>
                <w:bottom w:val="nil"/>
                <w:right w:val="nil"/>
                <w:between w:val="nil"/>
              </w:pBdr>
              <w:spacing w:line="276" w:lineRule="auto"/>
              <w:ind w:hanging="2"/>
              <w:jc w:val="center"/>
              <w:rPr>
                <w:rFonts w:ascii="Times New Roman" w:eastAsia="Times New Roman" w:hAnsi="Times New Roman" w:cs="Times New Roman"/>
                <w:color w:val="000000"/>
                <w:sz w:val="24"/>
                <w:szCs w:val="24"/>
                <w:lang w:val="ru-RU"/>
              </w:rPr>
            </w:pPr>
            <w:r w:rsidRPr="00C050C4">
              <w:rPr>
                <w:rFonts w:ascii="Times New Roman" w:eastAsia="Times New Roman" w:hAnsi="Times New Roman" w:cs="Times New Roman"/>
                <w:color w:val="000000"/>
                <w:sz w:val="24"/>
                <w:szCs w:val="24"/>
                <w:lang w:val="ru-RU"/>
              </w:rPr>
              <w:t>О чему желим</w:t>
            </w:r>
          </w:p>
          <w:p w:rsidR="00F2179A" w:rsidRPr="00C050C4" w:rsidRDefault="00156686">
            <w:pPr>
              <w:pBdr>
                <w:top w:val="nil"/>
                <w:left w:val="nil"/>
                <w:bottom w:val="nil"/>
                <w:right w:val="nil"/>
                <w:between w:val="nil"/>
              </w:pBdr>
              <w:spacing w:line="276" w:lineRule="auto"/>
              <w:ind w:hanging="2"/>
              <w:jc w:val="center"/>
              <w:rPr>
                <w:rFonts w:ascii="Times New Roman" w:eastAsia="Times New Roman" w:hAnsi="Times New Roman" w:cs="Times New Roman"/>
                <w:color w:val="000000"/>
                <w:sz w:val="24"/>
                <w:szCs w:val="24"/>
                <w:lang w:val="ru-RU"/>
              </w:rPr>
            </w:pPr>
            <w:r w:rsidRPr="00C050C4">
              <w:rPr>
                <w:rFonts w:ascii="Times New Roman" w:eastAsia="Times New Roman" w:hAnsi="Times New Roman" w:cs="Times New Roman"/>
                <w:color w:val="000000"/>
                <w:sz w:val="24"/>
                <w:szCs w:val="24"/>
                <w:lang w:val="ru-RU"/>
              </w:rPr>
              <w:t>разговарати на</w:t>
            </w:r>
          </w:p>
          <w:p w:rsidR="00F2179A" w:rsidRPr="00C050C4" w:rsidRDefault="00156686">
            <w:pPr>
              <w:pBdr>
                <w:top w:val="nil"/>
                <w:left w:val="nil"/>
                <w:bottom w:val="nil"/>
                <w:right w:val="nil"/>
                <w:between w:val="nil"/>
              </w:pBdr>
              <w:spacing w:line="276" w:lineRule="auto"/>
              <w:ind w:hanging="2"/>
              <w:jc w:val="center"/>
              <w:rPr>
                <w:rFonts w:ascii="Times New Roman" w:eastAsia="Times New Roman" w:hAnsi="Times New Roman" w:cs="Times New Roman"/>
                <w:color w:val="000000"/>
                <w:sz w:val="24"/>
                <w:szCs w:val="24"/>
                <w:lang w:val="ru-RU"/>
              </w:rPr>
            </w:pPr>
            <w:r w:rsidRPr="00C050C4">
              <w:rPr>
                <w:rFonts w:ascii="Times New Roman" w:eastAsia="Times New Roman" w:hAnsi="Times New Roman" w:cs="Times New Roman"/>
                <w:color w:val="000000"/>
                <w:sz w:val="24"/>
                <w:szCs w:val="24"/>
                <w:lang w:val="ru-RU"/>
              </w:rPr>
              <w:t>ЧОС-у</w:t>
            </w:r>
          </w:p>
        </w:tc>
        <w:tc>
          <w:tcPr>
            <w:tcW w:w="2168" w:type="dxa"/>
            <w:vAlign w:val="center"/>
          </w:tcPr>
          <w:p w:rsidR="00F2179A" w:rsidRPr="00D07B4F" w:rsidRDefault="00156686">
            <w:pPr>
              <w:pBdr>
                <w:top w:val="nil"/>
                <w:left w:val="nil"/>
                <w:bottom w:val="nil"/>
                <w:right w:val="nil"/>
                <w:between w:val="nil"/>
              </w:pBdr>
              <w:spacing w:line="276" w:lineRule="auto"/>
              <w:ind w:hanging="2"/>
              <w:jc w:val="center"/>
              <w:rPr>
                <w:rFonts w:ascii="Times New Roman" w:eastAsia="Times New Roman" w:hAnsi="Times New Roman" w:cs="Times New Roman"/>
                <w:color w:val="000000"/>
                <w:sz w:val="24"/>
                <w:szCs w:val="24"/>
              </w:rPr>
            </w:pPr>
            <w:r w:rsidRPr="00D07B4F">
              <w:rPr>
                <w:rFonts w:ascii="Times New Roman" w:eastAsia="Times New Roman" w:hAnsi="Times New Roman" w:cs="Times New Roman"/>
                <w:color w:val="000000"/>
                <w:sz w:val="24"/>
                <w:szCs w:val="24"/>
              </w:rPr>
              <w:t>Упознајмо своју</w:t>
            </w:r>
          </w:p>
          <w:p w:rsidR="00F2179A" w:rsidRPr="00D07B4F" w:rsidRDefault="00156686">
            <w:pPr>
              <w:pBdr>
                <w:top w:val="nil"/>
                <w:left w:val="nil"/>
                <w:bottom w:val="nil"/>
                <w:right w:val="nil"/>
                <w:between w:val="nil"/>
              </w:pBdr>
              <w:spacing w:line="276" w:lineRule="auto"/>
              <w:ind w:hanging="2"/>
              <w:jc w:val="center"/>
              <w:rPr>
                <w:rFonts w:ascii="Times New Roman" w:eastAsia="Times New Roman" w:hAnsi="Times New Roman" w:cs="Times New Roman"/>
                <w:color w:val="000000"/>
                <w:sz w:val="24"/>
                <w:szCs w:val="24"/>
              </w:rPr>
            </w:pPr>
            <w:r w:rsidRPr="00D07B4F">
              <w:rPr>
                <w:rFonts w:ascii="Times New Roman" w:eastAsia="Times New Roman" w:hAnsi="Times New Roman" w:cs="Times New Roman"/>
                <w:color w:val="000000"/>
                <w:sz w:val="24"/>
                <w:szCs w:val="24"/>
              </w:rPr>
              <w:t>домовину</w:t>
            </w:r>
          </w:p>
        </w:tc>
      </w:tr>
      <w:tr w:rsidR="00F2179A" w:rsidRPr="00D07B4F">
        <w:trPr>
          <w:trHeight w:val="907"/>
          <w:jc w:val="center"/>
        </w:trPr>
        <w:tc>
          <w:tcPr>
            <w:tcW w:w="916" w:type="dxa"/>
            <w:vAlign w:val="center"/>
          </w:tcPr>
          <w:p w:rsidR="00F2179A" w:rsidRPr="00D07B4F" w:rsidRDefault="00F2179A">
            <w:pPr>
              <w:pBdr>
                <w:top w:val="nil"/>
                <w:left w:val="nil"/>
                <w:bottom w:val="nil"/>
                <w:right w:val="nil"/>
                <w:between w:val="nil"/>
              </w:pBdr>
              <w:spacing w:line="276" w:lineRule="auto"/>
              <w:ind w:hanging="2"/>
              <w:jc w:val="center"/>
              <w:rPr>
                <w:rFonts w:ascii="Times New Roman" w:eastAsia="Times New Roman" w:hAnsi="Times New Roman" w:cs="Times New Roman"/>
                <w:color w:val="000000"/>
                <w:sz w:val="24"/>
                <w:szCs w:val="24"/>
              </w:rPr>
            </w:pPr>
          </w:p>
          <w:p w:rsidR="00F2179A" w:rsidRPr="00D07B4F" w:rsidRDefault="00156686">
            <w:pPr>
              <w:pBdr>
                <w:top w:val="nil"/>
                <w:left w:val="nil"/>
                <w:bottom w:val="nil"/>
                <w:right w:val="nil"/>
                <w:between w:val="nil"/>
              </w:pBdr>
              <w:spacing w:line="276" w:lineRule="auto"/>
              <w:ind w:hanging="2"/>
              <w:jc w:val="center"/>
              <w:rPr>
                <w:rFonts w:ascii="Times New Roman" w:eastAsia="Times New Roman" w:hAnsi="Times New Roman" w:cs="Times New Roman"/>
                <w:color w:val="000000"/>
                <w:sz w:val="24"/>
                <w:szCs w:val="24"/>
              </w:rPr>
            </w:pPr>
            <w:r w:rsidRPr="00D07B4F">
              <w:rPr>
                <w:rFonts w:ascii="Times New Roman" w:eastAsia="Times New Roman" w:hAnsi="Times New Roman" w:cs="Times New Roman"/>
                <w:color w:val="000000"/>
                <w:sz w:val="24"/>
                <w:szCs w:val="24"/>
              </w:rPr>
              <w:t>4.</w:t>
            </w:r>
          </w:p>
        </w:tc>
        <w:tc>
          <w:tcPr>
            <w:tcW w:w="2044" w:type="dxa"/>
            <w:vAlign w:val="center"/>
          </w:tcPr>
          <w:p w:rsidR="00F2179A" w:rsidRPr="00D07B4F" w:rsidRDefault="00156686">
            <w:pPr>
              <w:pBdr>
                <w:top w:val="nil"/>
                <w:left w:val="nil"/>
                <w:bottom w:val="nil"/>
                <w:right w:val="nil"/>
                <w:between w:val="nil"/>
              </w:pBdr>
              <w:spacing w:line="276" w:lineRule="auto"/>
              <w:ind w:hanging="2"/>
              <w:jc w:val="center"/>
              <w:rPr>
                <w:rFonts w:ascii="Times New Roman" w:eastAsia="Times New Roman" w:hAnsi="Times New Roman" w:cs="Times New Roman"/>
                <w:color w:val="000000"/>
                <w:sz w:val="24"/>
                <w:szCs w:val="24"/>
              </w:rPr>
            </w:pPr>
            <w:r w:rsidRPr="00D07B4F">
              <w:rPr>
                <w:rFonts w:ascii="Times New Roman" w:eastAsia="Times New Roman" w:hAnsi="Times New Roman" w:cs="Times New Roman"/>
                <w:color w:val="000000"/>
                <w:sz w:val="24"/>
                <w:szCs w:val="24"/>
              </w:rPr>
              <w:t>Обраћање учитељу и запосленима</w:t>
            </w:r>
          </w:p>
        </w:tc>
        <w:tc>
          <w:tcPr>
            <w:tcW w:w="2168" w:type="dxa"/>
            <w:vAlign w:val="center"/>
          </w:tcPr>
          <w:p w:rsidR="00F2179A" w:rsidRPr="00C050C4" w:rsidRDefault="00156686">
            <w:pPr>
              <w:pBdr>
                <w:top w:val="nil"/>
                <w:left w:val="nil"/>
                <w:bottom w:val="nil"/>
                <w:right w:val="nil"/>
                <w:between w:val="nil"/>
              </w:pBdr>
              <w:spacing w:line="276" w:lineRule="auto"/>
              <w:ind w:hanging="2"/>
              <w:jc w:val="center"/>
              <w:rPr>
                <w:rFonts w:ascii="Times New Roman" w:eastAsia="Times New Roman" w:hAnsi="Times New Roman" w:cs="Times New Roman"/>
                <w:color w:val="000000"/>
                <w:sz w:val="24"/>
                <w:szCs w:val="24"/>
                <w:lang w:val="ru-RU"/>
              </w:rPr>
            </w:pPr>
            <w:r w:rsidRPr="00C050C4">
              <w:rPr>
                <w:rFonts w:ascii="Times New Roman" w:eastAsia="Times New Roman" w:hAnsi="Times New Roman" w:cs="Times New Roman"/>
                <w:color w:val="000000"/>
                <w:sz w:val="24"/>
                <w:szCs w:val="24"/>
                <w:lang w:val="ru-RU"/>
              </w:rPr>
              <w:t>Опрезно на путу од куће до школе</w:t>
            </w:r>
          </w:p>
        </w:tc>
        <w:tc>
          <w:tcPr>
            <w:tcW w:w="2167" w:type="dxa"/>
            <w:vAlign w:val="center"/>
          </w:tcPr>
          <w:p w:rsidR="00F2179A" w:rsidRPr="00D07B4F" w:rsidRDefault="00156686">
            <w:pPr>
              <w:pBdr>
                <w:top w:val="nil"/>
                <w:left w:val="nil"/>
                <w:bottom w:val="nil"/>
                <w:right w:val="nil"/>
                <w:between w:val="nil"/>
              </w:pBdr>
              <w:spacing w:line="276" w:lineRule="auto"/>
              <w:ind w:hanging="2"/>
              <w:jc w:val="center"/>
              <w:rPr>
                <w:rFonts w:ascii="Times New Roman" w:eastAsia="Times New Roman" w:hAnsi="Times New Roman" w:cs="Times New Roman"/>
                <w:color w:val="000000"/>
                <w:sz w:val="24"/>
                <w:szCs w:val="24"/>
              </w:rPr>
            </w:pPr>
            <w:r w:rsidRPr="00D07B4F">
              <w:rPr>
                <w:rFonts w:ascii="Times New Roman" w:eastAsia="Times New Roman" w:hAnsi="Times New Roman" w:cs="Times New Roman"/>
                <w:color w:val="000000"/>
                <w:sz w:val="24"/>
                <w:szCs w:val="24"/>
              </w:rPr>
              <w:t>Јесењ ашетња</w:t>
            </w:r>
          </w:p>
        </w:tc>
        <w:tc>
          <w:tcPr>
            <w:tcW w:w="2168" w:type="dxa"/>
            <w:vAlign w:val="center"/>
          </w:tcPr>
          <w:p w:rsidR="00F2179A" w:rsidRPr="00D07B4F" w:rsidRDefault="00156686">
            <w:pPr>
              <w:pBdr>
                <w:top w:val="nil"/>
                <w:left w:val="nil"/>
                <w:bottom w:val="nil"/>
                <w:right w:val="nil"/>
                <w:between w:val="nil"/>
              </w:pBdr>
              <w:spacing w:line="276" w:lineRule="auto"/>
              <w:ind w:hanging="2"/>
              <w:jc w:val="center"/>
              <w:rPr>
                <w:rFonts w:ascii="Times New Roman" w:eastAsia="Times New Roman" w:hAnsi="Times New Roman" w:cs="Times New Roman"/>
                <w:color w:val="000000"/>
                <w:sz w:val="24"/>
                <w:szCs w:val="24"/>
              </w:rPr>
            </w:pPr>
            <w:r w:rsidRPr="00D07B4F">
              <w:rPr>
                <w:rFonts w:ascii="Times New Roman" w:eastAsia="Times New Roman" w:hAnsi="Times New Roman" w:cs="Times New Roman"/>
                <w:color w:val="000000"/>
                <w:sz w:val="24"/>
                <w:szCs w:val="24"/>
              </w:rPr>
              <w:t>Сунчана јесен живота</w:t>
            </w:r>
          </w:p>
        </w:tc>
      </w:tr>
      <w:tr w:rsidR="00F2179A" w:rsidRPr="00D07B4F">
        <w:trPr>
          <w:trHeight w:val="708"/>
          <w:jc w:val="center"/>
        </w:trPr>
        <w:tc>
          <w:tcPr>
            <w:tcW w:w="916" w:type="dxa"/>
            <w:vAlign w:val="center"/>
          </w:tcPr>
          <w:p w:rsidR="00F2179A" w:rsidRPr="00D07B4F" w:rsidRDefault="00F2179A">
            <w:pPr>
              <w:pBdr>
                <w:top w:val="nil"/>
                <w:left w:val="nil"/>
                <w:bottom w:val="nil"/>
                <w:right w:val="nil"/>
                <w:between w:val="nil"/>
              </w:pBdr>
              <w:spacing w:line="276" w:lineRule="auto"/>
              <w:ind w:hanging="2"/>
              <w:jc w:val="center"/>
              <w:rPr>
                <w:rFonts w:ascii="Times New Roman" w:eastAsia="Times New Roman" w:hAnsi="Times New Roman" w:cs="Times New Roman"/>
                <w:color w:val="000000"/>
                <w:sz w:val="24"/>
                <w:szCs w:val="24"/>
              </w:rPr>
            </w:pPr>
          </w:p>
          <w:p w:rsidR="00F2179A" w:rsidRPr="00D07B4F" w:rsidRDefault="00156686">
            <w:pPr>
              <w:pBdr>
                <w:top w:val="nil"/>
                <w:left w:val="nil"/>
                <w:bottom w:val="nil"/>
                <w:right w:val="nil"/>
                <w:between w:val="nil"/>
              </w:pBdr>
              <w:spacing w:line="276" w:lineRule="auto"/>
              <w:ind w:hanging="2"/>
              <w:jc w:val="center"/>
              <w:rPr>
                <w:rFonts w:ascii="Times New Roman" w:eastAsia="Times New Roman" w:hAnsi="Times New Roman" w:cs="Times New Roman"/>
                <w:color w:val="000000"/>
                <w:sz w:val="24"/>
                <w:szCs w:val="24"/>
              </w:rPr>
            </w:pPr>
            <w:r w:rsidRPr="00D07B4F">
              <w:rPr>
                <w:rFonts w:ascii="Times New Roman" w:eastAsia="Times New Roman" w:hAnsi="Times New Roman" w:cs="Times New Roman"/>
                <w:color w:val="000000"/>
                <w:sz w:val="24"/>
                <w:szCs w:val="24"/>
              </w:rPr>
              <w:t>5.</w:t>
            </w:r>
          </w:p>
        </w:tc>
        <w:tc>
          <w:tcPr>
            <w:tcW w:w="2044" w:type="dxa"/>
            <w:vAlign w:val="center"/>
          </w:tcPr>
          <w:p w:rsidR="00F2179A" w:rsidRPr="00D07B4F" w:rsidRDefault="00156686">
            <w:pPr>
              <w:pBdr>
                <w:top w:val="nil"/>
                <w:left w:val="nil"/>
                <w:bottom w:val="nil"/>
                <w:right w:val="nil"/>
                <w:between w:val="nil"/>
              </w:pBdr>
              <w:spacing w:line="276" w:lineRule="auto"/>
              <w:ind w:hanging="2"/>
              <w:jc w:val="center"/>
              <w:rPr>
                <w:rFonts w:ascii="Times New Roman" w:eastAsia="Times New Roman" w:hAnsi="Times New Roman" w:cs="Times New Roman"/>
                <w:color w:val="000000"/>
                <w:sz w:val="24"/>
                <w:szCs w:val="24"/>
              </w:rPr>
            </w:pPr>
            <w:r w:rsidRPr="00D07B4F">
              <w:rPr>
                <w:rFonts w:ascii="Times New Roman" w:eastAsia="Times New Roman" w:hAnsi="Times New Roman" w:cs="Times New Roman"/>
                <w:color w:val="000000"/>
                <w:sz w:val="24"/>
                <w:szCs w:val="24"/>
              </w:rPr>
              <w:t>Дечија недеља</w:t>
            </w:r>
          </w:p>
        </w:tc>
        <w:tc>
          <w:tcPr>
            <w:tcW w:w="2168" w:type="dxa"/>
            <w:vAlign w:val="center"/>
          </w:tcPr>
          <w:p w:rsidR="00F2179A" w:rsidRPr="00D07B4F" w:rsidRDefault="00156686">
            <w:pPr>
              <w:pBdr>
                <w:top w:val="nil"/>
                <w:left w:val="nil"/>
                <w:bottom w:val="nil"/>
                <w:right w:val="nil"/>
                <w:between w:val="nil"/>
              </w:pBdr>
              <w:spacing w:line="276" w:lineRule="auto"/>
              <w:ind w:hanging="2"/>
              <w:jc w:val="center"/>
              <w:rPr>
                <w:rFonts w:ascii="Times New Roman" w:eastAsia="Times New Roman" w:hAnsi="Times New Roman" w:cs="Times New Roman"/>
                <w:color w:val="000000"/>
                <w:sz w:val="24"/>
                <w:szCs w:val="24"/>
              </w:rPr>
            </w:pPr>
            <w:r w:rsidRPr="00D07B4F">
              <w:rPr>
                <w:rFonts w:ascii="Times New Roman" w:eastAsia="Times New Roman" w:hAnsi="Times New Roman" w:cs="Times New Roman"/>
                <w:color w:val="000000"/>
                <w:sz w:val="24"/>
                <w:szCs w:val="24"/>
              </w:rPr>
              <w:t>Дечја недеља</w:t>
            </w:r>
          </w:p>
        </w:tc>
        <w:tc>
          <w:tcPr>
            <w:tcW w:w="2167" w:type="dxa"/>
            <w:vAlign w:val="center"/>
          </w:tcPr>
          <w:p w:rsidR="00F2179A" w:rsidRPr="00D07B4F" w:rsidRDefault="00156686">
            <w:pPr>
              <w:pBdr>
                <w:top w:val="nil"/>
                <w:left w:val="nil"/>
                <w:bottom w:val="nil"/>
                <w:right w:val="nil"/>
                <w:between w:val="nil"/>
              </w:pBdr>
              <w:spacing w:line="276" w:lineRule="auto"/>
              <w:ind w:hanging="2"/>
              <w:jc w:val="center"/>
              <w:rPr>
                <w:rFonts w:ascii="Times New Roman" w:eastAsia="Times New Roman" w:hAnsi="Times New Roman" w:cs="Times New Roman"/>
                <w:color w:val="000000"/>
                <w:sz w:val="24"/>
                <w:szCs w:val="24"/>
              </w:rPr>
            </w:pPr>
            <w:r w:rsidRPr="00D07B4F">
              <w:rPr>
                <w:rFonts w:ascii="Times New Roman" w:eastAsia="Times New Roman" w:hAnsi="Times New Roman" w:cs="Times New Roman"/>
                <w:color w:val="000000"/>
                <w:sz w:val="24"/>
                <w:szCs w:val="24"/>
              </w:rPr>
              <w:t>Дечја недеља</w:t>
            </w:r>
          </w:p>
        </w:tc>
        <w:tc>
          <w:tcPr>
            <w:tcW w:w="2168" w:type="dxa"/>
            <w:vAlign w:val="center"/>
          </w:tcPr>
          <w:p w:rsidR="00F2179A" w:rsidRPr="00D07B4F" w:rsidRDefault="00156686">
            <w:pPr>
              <w:pBdr>
                <w:top w:val="nil"/>
                <w:left w:val="nil"/>
                <w:bottom w:val="nil"/>
                <w:right w:val="nil"/>
                <w:between w:val="nil"/>
              </w:pBdr>
              <w:spacing w:line="276" w:lineRule="auto"/>
              <w:ind w:hanging="2"/>
              <w:jc w:val="center"/>
              <w:rPr>
                <w:rFonts w:ascii="Times New Roman" w:eastAsia="Times New Roman" w:hAnsi="Times New Roman" w:cs="Times New Roman"/>
                <w:color w:val="000000"/>
                <w:sz w:val="24"/>
                <w:szCs w:val="24"/>
              </w:rPr>
            </w:pPr>
            <w:r w:rsidRPr="00D07B4F">
              <w:rPr>
                <w:rFonts w:ascii="Times New Roman" w:eastAsia="Times New Roman" w:hAnsi="Times New Roman" w:cs="Times New Roman"/>
                <w:color w:val="000000"/>
                <w:sz w:val="24"/>
                <w:szCs w:val="24"/>
              </w:rPr>
              <w:t>Дечија недеља</w:t>
            </w:r>
          </w:p>
        </w:tc>
      </w:tr>
      <w:tr w:rsidR="00F2179A" w:rsidRPr="00D07B4F">
        <w:trPr>
          <w:trHeight w:val="642"/>
          <w:jc w:val="center"/>
        </w:trPr>
        <w:tc>
          <w:tcPr>
            <w:tcW w:w="916" w:type="dxa"/>
            <w:vAlign w:val="center"/>
          </w:tcPr>
          <w:p w:rsidR="00F2179A" w:rsidRPr="00D07B4F" w:rsidRDefault="00F2179A">
            <w:pPr>
              <w:pBdr>
                <w:top w:val="nil"/>
                <w:left w:val="nil"/>
                <w:bottom w:val="nil"/>
                <w:right w:val="nil"/>
                <w:between w:val="nil"/>
              </w:pBdr>
              <w:spacing w:line="276" w:lineRule="auto"/>
              <w:ind w:hanging="2"/>
              <w:jc w:val="center"/>
              <w:rPr>
                <w:rFonts w:ascii="Times New Roman" w:eastAsia="Times New Roman" w:hAnsi="Times New Roman" w:cs="Times New Roman"/>
                <w:color w:val="000000"/>
                <w:sz w:val="24"/>
                <w:szCs w:val="24"/>
              </w:rPr>
            </w:pPr>
          </w:p>
          <w:p w:rsidR="00F2179A" w:rsidRPr="00D07B4F" w:rsidRDefault="00156686">
            <w:pPr>
              <w:pBdr>
                <w:top w:val="nil"/>
                <w:left w:val="nil"/>
                <w:bottom w:val="nil"/>
                <w:right w:val="nil"/>
                <w:between w:val="nil"/>
              </w:pBdr>
              <w:spacing w:line="276" w:lineRule="auto"/>
              <w:ind w:hanging="2"/>
              <w:jc w:val="center"/>
              <w:rPr>
                <w:rFonts w:ascii="Times New Roman" w:eastAsia="Times New Roman" w:hAnsi="Times New Roman" w:cs="Times New Roman"/>
                <w:color w:val="000000"/>
                <w:sz w:val="24"/>
                <w:szCs w:val="24"/>
              </w:rPr>
            </w:pPr>
            <w:r w:rsidRPr="00D07B4F">
              <w:rPr>
                <w:rFonts w:ascii="Times New Roman" w:eastAsia="Times New Roman" w:hAnsi="Times New Roman" w:cs="Times New Roman"/>
                <w:color w:val="000000"/>
                <w:sz w:val="24"/>
                <w:szCs w:val="24"/>
              </w:rPr>
              <w:t>6.</w:t>
            </w:r>
          </w:p>
        </w:tc>
        <w:tc>
          <w:tcPr>
            <w:tcW w:w="2044" w:type="dxa"/>
            <w:vAlign w:val="center"/>
          </w:tcPr>
          <w:p w:rsidR="00F2179A" w:rsidRPr="00D07B4F" w:rsidRDefault="00156686">
            <w:pPr>
              <w:pBdr>
                <w:top w:val="nil"/>
                <w:left w:val="nil"/>
                <w:bottom w:val="nil"/>
                <w:right w:val="nil"/>
                <w:between w:val="nil"/>
              </w:pBdr>
              <w:spacing w:line="276" w:lineRule="auto"/>
              <w:ind w:hanging="2"/>
              <w:jc w:val="center"/>
              <w:rPr>
                <w:rFonts w:ascii="Times New Roman" w:eastAsia="Times New Roman" w:hAnsi="Times New Roman" w:cs="Times New Roman"/>
                <w:color w:val="000000"/>
                <w:sz w:val="24"/>
                <w:szCs w:val="24"/>
              </w:rPr>
            </w:pPr>
            <w:r w:rsidRPr="00D07B4F">
              <w:rPr>
                <w:rFonts w:ascii="Times New Roman" w:eastAsia="Times New Roman" w:hAnsi="Times New Roman" w:cs="Times New Roman"/>
                <w:color w:val="000000"/>
                <w:sz w:val="24"/>
                <w:szCs w:val="24"/>
              </w:rPr>
              <w:t>Идемо упарк,на</w:t>
            </w:r>
          </w:p>
          <w:p w:rsidR="00F2179A" w:rsidRPr="00D07B4F" w:rsidRDefault="00156686">
            <w:pPr>
              <w:pBdr>
                <w:top w:val="nil"/>
                <w:left w:val="nil"/>
                <w:bottom w:val="nil"/>
                <w:right w:val="nil"/>
                <w:between w:val="nil"/>
              </w:pBdr>
              <w:spacing w:line="276" w:lineRule="auto"/>
              <w:ind w:hanging="2"/>
              <w:jc w:val="center"/>
              <w:rPr>
                <w:rFonts w:ascii="Times New Roman" w:eastAsia="Times New Roman" w:hAnsi="Times New Roman" w:cs="Times New Roman"/>
                <w:color w:val="000000"/>
                <w:sz w:val="24"/>
                <w:szCs w:val="24"/>
              </w:rPr>
            </w:pPr>
            <w:r w:rsidRPr="00D07B4F">
              <w:rPr>
                <w:rFonts w:ascii="Times New Roman" w:eastAsia="Times New Roman" w:hAnsi="Times New Roman" w:cs="Times New Roman"/>
                <w:color w:val="000000"/>
                <w:sz w:val="24"/>
                <w:szCs w:val="24"/>
              </w:rPr>
              <w:t>ливаду</w:t>
            </w:r>
          </w:p>
        </w:tc>
        <w:tc>
          <w:tcPr>
            <w:tcW w:w="2168" w:type="dxa"/>
            <w:vAlign w:val="center"/>
          </w:tcPr>
          <w:p w:rsidR="00F2179A" w:rsidRPr="00D07B4F" w:rsidRDefault="00156686">
            <w:pPr>
              <w:pBdr>
                <w:top w:val="nil"/>
                <w:left w:val="nil"/>
                <w:bottom w:val="nil"/>
                <w:right w:val="nil"/>
                <w:between w:val="nil"/>
              </w:pBdr>
              <w:spacing w:line="276" w:lineRule="auto"/>
              <w:ind w:hanging="2"/>
              <w:jc w:val="center"/>
              <w:rPr>
                <w:rFonts w:ascii="Times New Roman" w:eastAsia="Times New Roman" w:hAnsi="Times New Roman" w:cs="Times New Roman"/>
                <w:color w:val="000000"/>
                <w:sz w:val="24"/>
                <w:szCs w:val="24"/>
              </w:rPr>
            </w:pPr>
            <w:r w:rsidRPr="00D07B4F">
              <w:rPr>
                <w:rFonts w:ascii="Times New Roman" w:eastAsia="Times New Roman" w:hAnsi="Times New Roman" w:cs="Times New Roman"/>
                <w:color w:val="000000"/>
                <w:sz w:val="24"/>
                <w:szCs w:val="24"/>
              </w:rPr>
              <w:t>Како решавамо</w:t>
            </w:r>
          </w:p>
          <w:p w:rsidR="00F2179A" w:rsidRPr="00D07B4F" w:rsidRDefault="00156686">
            <w:pPr>
              <w:pBdr>
                <w:top w:val="nil"/>
                <w:left w:val="nil"/>
                <w:bottom w:val="nil"/>
                <w:right w:val="nil"/>
                <w:between w:val="nil"/>
              </w:pBdr>
              <w:spacing w:line="276" w:lineRule="auto"/>
              <w:ind w:hanging="2"/>
              <w:jc w:val="center"/>
              <w:rPr>
                <w:rFonts w:ascii="Times New Roman" w:eastAsia="Times New Roman" w:hAnsi="Times New Roman" w:cs="Times New Roman"/>
                <w:color w:val="000000"/>
                <w:sz w:val="24"/>
                <w:szCs w:val="24"/>
              </w:rPr>
            </w:pPr>
            <w:r w:rsidRPr="00D07B4F">
              <w:rPr>
                <w:rFonts w:ascii="Times New Roman" w:eastAsia="Times New Roman" w:hAnsi="Times New Roman" w:cs="Times New Roman"/>
                <w:color w:val="000000"/>
                <w:sz w:val="24"/>
                <w:szCs w:val="24"/>
              </w:rPr>
              <w:t>проблеме</w:t>
            </w:r>
          </w:p>
        </w:tc>
        <w:tc>
          <w:tcPr>
            <w:tcW w:w="2167" w:type="dxa"/>
            <w:vAlign w:val="center"/>
          </w:tcPr>
          <w:p w:rsidR="00F2179A" w:rsidRPr="00D07B4F" w:rsidRDefault="00156686">
            <w:pPr>
              <w:pBdr>
                <w:top w:val="nil"/>
                <w:left w:val="nil"/>
                <w:bottom w:val="nil"/>
                <w:right w:val="nil"/>
                <w:between w:val="nil"/>
              </w:pBdr>
              <w:spacing w:line="276" w:lineRule="auto"/>
              <w:ind w:hanging="2"/>
              <w:jc w:val="center"/>
              <w:rPr>
                <w:rFonts w:ascii="Times New Roman" w:eastAsia="Times New Roman" w:hAnsi="Times New Roman" w:cs="Times New Roman"/>
                <w:color w:val="000000"/>
                <w:sz w:val="24"/>
                <w:szCs w:val="24"/>
              </w:rPr>
            </w:pPr>
            <w:r w:rsidRPr="00D07B4F">
              <w:rPr>
                <w:rFonts w:ascii="Times New Roman" w:eastAsia="Times New Roman" w:hAnsi="Times New Roman" w:cs="Times New Roman"/>
                <w:color w:val="000000"/>
                <w:sz w:val="24"/>
                <w:szCs w:val="24"/>
              </w:rPr>
              <w:t>Како бити добар</w:t>
            </w:r>
          </w:p>
          <w:p w:rsidR="00F2179A" w:rsidRPr="00D07B4F" w:rsidRDefault="00156686">
            <w:pPr>
              <w:pBdr>
                <w:top w:val="nil"/>
                <w:left w:val="nil"/>
                <w:bottom w:val="nil"/>
                <w:right w:val="nil"/>
                <w:between w:val="nil"/>
              </w:pBdr>
              <w:spacing w:line="276" w:lineRule="auto"/>
              <w:ind w:hanging="2"/>
              <w:jc w:val="center"/>
              <w:rPr>
                <w:rFonts w:ascii="Times New Roman" w:eastAsia="Times New Roman" w:hAnsi="Times New Roman" w:cs="Times New Roman"/>
                <w:color w:val="000000"/>
                <w:sz w:val="24"/>
                <w:szCs w:val="24"/>
              </w:rPr>
            </w:pPr>
            <w:r w:rsidRPr="00D07B4F">
              <w:rPr>
                <w:rFonts w:ascii="Times New Roman" w:eastAsia="Times New Roman" w:hAnsi="Times New Roman" w:cs="Times New Roman"/>
                <w:color w:val="000000"/>
                <w:sz w:val="24"/>
                <w:szCs w:val="24"/>
              </w:rPr>
              <w:t>пријатељ?</w:t>
            </w:r>
          </w:p>
        </w:tc>
        <w:tc>
          <w:tcPr>
            <w:tcW w:w="2168" w:type="dxa"/>
            <w:vAlign w:val="center"/>
          </w:tcPr>
          <w:p w:rsidR="00F2179A" w:rsidRPr="00D07B4F" w:rsidRDefault="00156686">
            <w:pPr>
              <w:pBdr>
                <w:top w:val="nil"/>
                <w:left w:val="nil"/>
                <w:bottom w:val="nil"/>
                <w:right w:val="nil"/>
                <w:between w:val="nil"/>
              </w:pBdr>
              <w:spacing w:line="276" w:lineRule="auto"/>
              <w:ind w:hanging="2"/>
              <w:jc w:val="center"/>
              <w:rPr>
                <w:rFonts w:ascii="Times New Roman" w:eastAsia="Times New Roman" w:hAnsi="Times New Roman" w:cs="Times New Roman"/>
                <w:color w:val="000000"/>
                <w:sz w:val="24"/>
                <w:szCs w:val="24"/>
              </w:rPr>
            </w:pPr>
            <w:r w:rsidRPr="00D07B4F">
              <w:rPr>
                <w:rFonts w:ascii="Times New Roman" w:eastAsia="Times New Roman" w:hAnsi="Times New Roman" w:cs="Times New Roman"/>
                <w:color w:val="000000"/>
                <w:sz w:val="24"/>
                <w:szCs w:val="24"/>
              </w:rPr>
              <w:t>Како успешније</w:t>
            </w:r>
          </w:p>
          <w:p w:rsidR="00F2179A" w:rsidRPr="00D07B4F" w:rsidRDefault="00156686">
            <w:pPr>
              <w:pBdr>
                <w:top w:val="nil"/>
                <w:left w:val="nil"/>
                <w:bottom w:val="nil"/>
                <w:right w:val="nil"/>
                <w:between w:val="nil"/>
              </w:pBdr>
              <w:spacing w:line="276" w:lineRule="auto"/>
              <w:ind w:hanging="2"/>
              <w:jc w:val="center"/>
              <w:rPr>
                <w:rFonts w:ascii="Times New Roman" w:eastAsia="Times New Roman" w:hAnsi="Times New Roman" w:cs="Times New Roman"/>
                <w:color w:val="000000"/>
                <w:sz w:val="24"/>
                <w:szCs w:val="24"/>
              </w:rPr>
            </w:pPr>
            <w:r w:rsidRPr="00D07B4F">
              <w:rPr>
                <w:rFonts w:ascii="Times New Roman" w:eastAsia="Times New Roman" w:hAnsi="Times New Roman" w:cs="Times New Roman"/>
                <w:color w:val="000000"/>
                <w:sz w:val="24"/>
                <w:szCs w:val="24"/>
              </w:rPr>
              <w:t>учити</w:t>
            </w:r>
          </w:p>
        </w:tc>
      </w:tr>
      <w:tr w:rsidR="00F2179A" w:rsidRPr="00D07B4F">
        <w:trPr>
          <w:trHeight w:val="642"/>
          <w:jc w:val="center"/>
        </w:trPr>
        <w:tc>
          <w:tcPr>
            <w:tcW w:w="916" w:type="dxa"/>
            <w:vAlign w:val="center"/>
          </w:tcPr>
          <w:p w:rsidR="00F2179A" w:rsidRPr="00D07B4F" w:rsidRDefault="00F2179A">
            <w:pPr>
              <w:pBdr>
                <w:top w:val="nil"/>
                <w:left w:val="nil"/>
                <w:bottom w:val="nil"/>
                <w:right w:val="nil"/>
                <w:between w:val="nil"/>
              </w:pBdr>
              <w:spacing w:line="276" w:lineRule="auto"/>
              <w:ind w:hanging="2"/>
              <w:jc w:val="center"/>
              <w:rPr>
                <w:rFonts w:ascii="Times New Roman" w:eastAsia="Times New Roman" w:hAnsi="Times New Roman" w:cs="Times New Roman"/>
                <w:color w:val="000000"/>
                <w:sz w:val="24"/>
                <w:szCs w:val="24"/>
              </w:rPr>
            </w:pPr>
          </w:p>
          <w:p w:rsidR="00F2179A" w:rsidRPr="00D07B4F" w:rsidRDefault="00156686">
            <w:pPr>
              <w:pBdr>
                <w:top w:val="nil"/>
                <w:left w:val="nil"/>
                <w:bottom w:val="nil"/>
                <w:right w:val="nil"/>
                <w:between w:val="nil"/>
              </w:pBdr>
              <w:spacing w:line="276" w:lineRule="auto"/>
              <w:ind w:hanging="2"/>
              <w:jc w:val="center"/>
              <w:rPr>
                <w:rFonts w:ascii="Times New Roman" w:eastAsia="Times New Roman" w:hAnsi="Times New Roman" w:cs="Times New Roman"/>
                <w:color w:val="000000"/>
                <w:sz w:val="24"/>
                <w:szCs w:val="24"/>
              </w:rPr>
            </w:pPr>
            <w:r w:rsidRPr="00D07B4F">
              <w:rPr>
                <w:rFonts w:ascii="Times New Roman" w:eastAsia="Times New Roman" w:hAnsi="Times New Roman" w:cs="Times New Roman"/>
                <w:color w:val="000000"/>
                <w:sz w:val="24"/>
                <w:szCs w:val="24"/>
              </w:rPr>
              <w:t>7.</w:t>
            </w:r>
          </w:p>
        </w:tc>
        <w:tc>
          <w:tcPr>
            <w:tcW w:w="2044" w:type="dxa"/>
            <w:vAlign w:val="center"/>
          </w:tcPr>
          <w:p w:rsidR="00F2179A" w:rsidRPr="00C050C4" w:rsidRDefault="00156686">
            <w:pPr>
              <w:pBdr>
                <w:top w:val="nil"/>
                <w:left w:val="nil"/>
                <w:bottom w:val="nil"/>
                <w:right w:val="nil"/>
                <w:between w:val="nil"/>
              </w:pBdr>
              <w:spacing w:line="276" w:lineRule="auto"/>
              <w:ind w:hanging="2"/>
              <w:jc w:val="center"/>
              <w:rPr>
                <w:rFonts w:ascii="Times New Roman" w:eastAsia="Times New Roman" w:hAnsi="Times New Roman" w:cs="Times New Roman"/>
                <w:color w:val="000000"/>
                <w:sz w:val="24"/>
                <w:szCs w:val="24"/>
                <w:lang w:val="ru-RU"/>
              </w:rPr>
            </w:pPr>
            <w:r w:rsidRPr="00C050C4">
              <w:rPr>
                <w:rFonts w:ascii="Times New Roman" w:eastAsia="Times New Roman" w:hAnsi="Times New Roman" w:cs="Times New Roman"/>
                <w:color w:val="000000"/>
                <w:sz w:val="24"/>
                <w:szCs w:val="24"/>
                <w:lang w:val="ru-RU"/>
              </w:rPr>
              <w:t>Учионица треба да је уредна</w:t>
            </w:r>
          </w:p>
        </w:tc>
        <w:tc>
          <w:tcPr>
            <w:tcW w:w="2168" w:type="dxa"/>
            <w:vAlign w:val="center"/>
          </w:tcPr>
          <w:p w:rsidR="00F2179A" w:rsidRPr="00D07B4F" w:rsidRDefault="00156686">
            <w:pPr>
              <w:pBdr>
                <w:top w:val="nil"/>
                <w:left w:val="nil"/>
                <w:bottom w:val="nil"/>
                <w:right w:val="nil"/>
                <w:between w:val="nil"/>
              </w:pBdr>
              <w:spacing w:line="276" w:lineRule="auto"/>
              <w:ind w:hanging="2"/>
              <w:jc w:val="center"/>
              <w:rPr>
                <w:rFonts w:ascii="Times New Roman" w:eastAsia="Times New Roman" w:hAnsi="Times New Roman" w:cs="Times New Roman"/>
                <w:color w:val="000000"/>
                <w:sz w:val="24"/>
                <w:szCs w:val="24"/>
              </w:rPr>
            </w:pPr>
            <w:r w:rsidRPr="00D07B4F">
              <w:rPr>
                <w:rFonts w:ascii="Times New Roman" w:eastAsia="Times New Roman" w:hAnsi="Times New Roman" w:cs="Times New Roman"/>
                <w:color w:val="000000"/>
                <w:sz w:val="24"/>
                <w:szCs w:val="24"/>
              </w:rPr>
              <w:t>Игре у школском</w:t>
            </w:r>
          </w:p>
          <w:p w:rsidR="00F2179A" w:rsidRPr="00D07B4F" w:rsidRDefault="00156686">
            <w:pPr>
              <w:pBdr>
                <w:top w:val="nil"/>
                <w:left w:val="nil"/>
                <w:bottom w:val="nil"/>
                <w:right w:val="nil"/>
                <w:between w:val="nil"/>
              </w:pBdr>
              <w:spacing w:line="276" w:lineRule="auto"/>
              <w:ind w:hanging="2"/>
              <w:jc w:val="center"/>
              <w:rPr>
                <w:rFonts w:ascii="Times New Roman" w:eastAsia="Times New Roman" w:hAnsi="Times New Roman" w:cs="Times New Roman"/>
                <w:color w:val="000000"/>
                <w:sz w:val="24"/>
                <w:szCs w:val="24"/>
              </w:rPr>
            </w:pPr>
            <w:r w:rsidRPr="00D07B4F">
              <w:rPr>
                <w:rFonts w:ascii="Times New Roman" w:eastAsia="Times New Roman" w:hAnsi="Times New Roman" w:cs="Times New Roman"/>
                <w:color w:val="000000"/>
                <w:sz w:val="24"/>
                <w:szCs w:val="24"/>
              </w:rPr>
              <w:t>дворишту</w:t>
            </w:r>
          </w:p>
        </w:tc>
        <w:tc>
          <w:tcPr>
            <w:tcW w:w="2167" w:type="dxa"/>
            <w:vAlign w:val="center"/>
          </w:tcPr>
          <w:p w:rsidR="00F2179A" w:rsidRPr="00D07B4F" w:rsidRDefault="00156686">
            <w:pPr>
              <w:pBdr>
                <w:top w:val="nil"/>
                <w:left w:val="nil"/>
                <w:bottom w:val="nil"/>
                <w:right w:val="nil"/>
                <w:between w:val="nil"/>
              </w:pBdr>
              <w:spacing w:line="276" w:lineRule="auto"/>
              <w:ind w:hanging="2"/>
              <w:jc w:val="center"/>
              <w:rPr>
                <w:rFonts w:ascii="Times New Roman" w:eastAsia="Times New Roman" w:hAnsi="Times New Roman" w:cs="Times New Roman"/>
                <w:color w:val="000000"/>
                <w:sz w:val="24"/>
                <w:szCs w:val="24"/>
              </w:rPr>
            </w:pPr>
            <w:r w:rsidRPr="00D07B4F">
              <w:rPr>
                <w:rFonts w:ascii="Times New Roman" w:eastAsia="Times New Roman" w:hAnsi="Times New Roman" w:cs="Times New Roman"/>
                <w:color w:val="000000"/>
                <w:sz w:val="24"/>
                <w:szCs w:val="24"/>
              </w:rPr>
              <w:t>Старији људи и ми</w:t>
            </w:r>
          </w:p>
        </w:tc>
        <w:tc>
          <w:tcPr>
            <w:tcW w:w="2168" w:type="dxa"/>
            <w:vAlign w:val="center"/>
          </w:tcPr>
          <w:p w:rsidR="00F2179A" w:rsidRPr="00D07B4F" w:rsidRDefault="00156686">
            <w:pPr>
              <w:pBdr>
                <w:top w:val="nil"/>
                <w:left w:val="nil"/>
                <w:bottom w:val="nil"/>
                <w:right w:val="nil"/>
                <w:between w:val="nil"/>
              </w:pBdr>
              <w:spacing w:line="276" w:lineRule="auto"/>
              <w:ind w:hanging="2"/>
              <w:jc w:val="center"/>
              <w:rPr>
                <w:rFonts w:ascii="Times New Roman" w:eastAsia="Times New Roman" w:hAnsi="Times New Roman" w:cs="Times New Roman"/>
                <w:color w:val="000000"/>
                <w:sz w:val="24"/>
                <w:szCs w:val="24"/>
              </w:rPr>
            </w:pPr>
            <w:r w:rsidRPr="00D07B4F">
              <w:rPr>
                <w:rFonts w:ascii="Times New Roman" w:eastAsia="Times New Roman" w:hAnsi="Times New Roman" w:cs="Times New Roman"/>
                <w:color w:val="000000"/>
                <w:sz w:val="24"/>
                <w:szCs w:val="24"/>
              </w:rPr>
              <w:t>Чистоћа је пола</w:t>
            </w:r>
          </w:p>
          <w:p w:rsidR="00F2179A" w:rsidRPr="00D07B4F" w:rsidRDefault="00156686">
            <w:pPr>
              <w:pBdr>
                <w:top w:val="nil"/>
                <w:left w:val="nil"/>
                <w:bottom w:val="nil"/>
                <w:right w:val="nil"/>
                <w:between w:val="nil"/>
              </w:pBdr>
              <w:spacing w:line="276" w:lineRule="auto"/>
              <w:ind w:hanging="2"/>
              <w:jc w:val="center"/>
              <w:rPr>
                <w:rFonts w:ascii="Times New Roman" w:eastAsia="Times New Roman" w:hAnsi="Times New Roman" w:cs="Times New Roman"/>
                <w:color w:val="000000"/>
                <w:sz w:val="24"/>
                <w:szCs w:val="24"/>
              </w:rPr>
            </w:pPr>
            <w:r w:rsidRPr="00D07B4F">
              <w:rPr>
                <w:rFonts w:ascii="Times New Roman" w:eastAsia="Times New Roman" w:hAnsi="Times New Roman" w:cs="Times New Roman"/>
                <w:color w:val="000000"/>
                <w:sz w:val="24"/>
                <w:szCs w:val="24"/>
              </w:rPr>
              <w:t>здравља</w:t>
            </w:r>
          </w:p>
        </w:tc>
      </w:tr>
      <w:tr w:rsidR="00F2179A" w:rsidRPr="00062BA8">
        <w:trPr>
          <w:trHeight w:val="861"/>
          <w:jc w:val="center"/>
        </w:trPr>
        <w:tc>
          <w:tcPr>
            <w:tcW w:w="916" w:type="dxa"/>
            <w:vAlign w:val="center"/>
          </w:tcPr>
          <w:p w:rsidR="00F2179A" w:rsidRPr="00D07B4F" w:rsidRDefault="00F2179A">
            <w:pPr>
              <w:pBdr>
                <w:top w:val="nil"/>
                <w:left w:val="nil"/>
                <w:bottom w:val="nil"/>
                <w:right w:val="nil"/>
                <w:between w:val="nil"/>
              </w:pBdr>
              <w:spacing w:line="276" w:lineRule="auto"/>
              <w:ind w:hanging="2"/>
              <w:jc w:val="center"/>
              <w:rPr>
                <w:rFonts w:ascii="Times New Roman" w:eastAsia="Times New Roman" w:hAnsi="Times New Roman" w:cs="Times New Roman"/>
                <w:color w:val="000000"/>
                <w:sz w:val="24"/>
                <w:szCs w:val="24"/>
              </w:rPr>
            </w:pPr>
          </w:p>
          <w:p w:rsidR="00F2179A" w:rsidRPr="00D07B4F" w:rsidRDefault="00156686">
            <w:pPr>
              <w:pBdr>
                <w:top w:val="nil"/>
                <w:left w:val="nil"/>
                <w:bottom w:val="nil"/>
                <w:right w:val="nil"/>
                <w:between w:val="nil"/>
              </w:pBdr>
              <w:spacing w:line="276" w:lineRule="auto"/>
              <w:ind w:hanging="2"/>
              <w:jc w:val="center"/>
              <w:rPr>
                <w:rFonts w:ascii="Times New Roman" w:eastAsia="Times New Roman" w:hAnsi="Times New Roman" w:cs="Times New Roman"/>
                <w:color w:val="000000"/>
                <w:sz w:val="24"/>
                <w:szCs w:val="24"/>
              </w:rPr>
            </w:pPr>
            <w:r w:rsidRPr="00D07B4F">
              <w:rPr>
                <w:rFonts w:ascii="Times New Roman" w:eastAsia="Times New Roman" w:hAnsi="Times New Roman" w:cs="Times New Roman"/>
                <w:color w:val="000000"/>
                <w:sz w:val="24"/>
                <w:szCs w:val="24"/>
              </w:rPr>
              <w:t>8.</w:t>
            </w:r>
          </w:p>
        </w:tc>
        <w:tc>
          <w:tcPr>
            <w:tcW w:w="2044" w:type="dxa"/>
            <w:vAlign w:val="center"/>
          </w:tcPr>
          <w:p w:rsidR="00F2179A" w:rsidRPr="00D07B4F" w:rsidRDefault="00156686">
            <w:pPr>
              <w:pBdr>
                <w:top w:val="nil"/>
                <w:left w:val="nil"/>
                <w:bottom w:val="nil"/>
                <w:right w:val="nil"/>
                <w:between w:val="nil"/>
              </w:pBdr>
              <w:spacing w:line="276" w:lineRule="auto"/>
              <w:ind w:hanging="2"/>
              <w:jc w:val="center"/>
              <w:rPr>
                <w:rFonts w:ascii="Times New Roman" w:eastAsia="Times New Roman" w:hAnsi="Times New Roman" w:cs="Times New Roman"/>
                <w:color w:val="000000"/>
                <w:sz w:val="24"/>
                <w:szCs w:val="24"/>
              </w:rPr>
            </w:pPr>
            <w:r w:rsidRPr="00D07B4F">
              <w:rPr>
                <w:rFonts w:ascii="Times New Roman" w:eastAsia="Times New Roman" w:hAnsi="Times New Roman" w:cs="Times New Roman"/>
                <w:color w:val="000000"/>
                <w:sz w:val="24"/>
                <w:szCs w:val="24"/>
              </w:rPr>
              <w:t>Мој радни дан</w:t>
            </w:r>
          </w:p>
        </w:tc>
        <w:tc>
          <w:tcPr>
            <w:tcW w:w="2168" w:type="dxa"/>
            <w:vAlign w:val="center"/>
          </w:tcPr>
          <w:p w:rsidR="00F2179A" w:rsidRPr="00D07B4F" w:rsidRDefault="00156686">
            <w:pPr>
              <w:pBdr>
                <w:top w:val="nil"/>
                <w:left w:val="nil"/>
                <w:bottom w:val="nil"/>
                <w:right w:val="nil"/>
                <w:between w:val="nil"/>
              </w:pBdr>
              <w:spacing w:line="276" w:lineRule="auto"/>
              <w:ind w:hanging="2"/>
              <w:jc w:val="center"/>
              <w:rPr>
                <w:rFonts w:ascii="Times New Roman" w:eastAsia="Times New Roman" w:hAnsi="Times New Roman" w:cs="Times New Roman"/>
                <w:color w:val="000000"/>
                <w:sz w:val="24"/>
                <w:szCs w:val="24"/>
              </w:rPr>
            </w:pPr>
            <w:r w:rsidRPr="00D07B4F">
              <w:rPr>
                <w:rFonts w:ascii="Times New Roman" w:eastAsia="Times New Roman" w:hAnsi="Times New Roman" w:cs="Times New Roman"/>
                <w:color w:val="000000"/>
                <w:sz w:val="24"/>
                <w:szCs w:val="24"/>
              </w:rPr>
              <w:t>Моја породица ија</w:t>
            </w:r>
          </w:p>
        </w:tc>
        <w:tc>
          <w:tcPr>
            <w:tcW w:w="2167" w:type="dxa"/>
            <w:vAlign w:val="center"/>
          </w:tcPr>
          <w:p w:rsidR="00F2179A" w:rsidRPr="00D07B4F" w:rsidRDefault="00156686">
            <w:pPr>
              <w:pBdr>
                <w:top w:val="nil"/>
                <w:left w:val="nil"/>
                <w:bottom w:val="nil"/>
                <w:right w:val="nil"/>
                <w:between w:val="nil"/>
              </w:pBdr>
              <w:spacing w:line="276" w:lineRule="auto"/>
              <w:ind w:hanging="2"/>
              <w:jc w:val="center"/>
              <w:rPr>
                <w:rFonts w:ascii="Times New Roman" w:eastAsia="Times New Roman" w:hAnsi="Times New Roman" w:cs="Times New Roman"/>
                <w:color w:val="000000"/>
                <w:sz w:val="24"/>
                <w:szCs w:val="24"/>
              </w:rPr>
            </w:pPr>
            <w:r w:rsidRPr="00D07B4F">
              <w:rPr>
                <w:rFonts w:ascii="Times New Roman" w:eastAsia="Times New Roman" w:hAnsi="Times New Roman" w:cs="Times New Roman"/>
                <w:color w:val="000000"/>
                <w:sz w:val="24"/>
                <w:szCs w:val="24"/>
              </w:rPr>
              <w:t>Поштујемо ли старије?</w:t>
            </w:r>
          </w:p>
        </w:tc>
        <w:tc>
          <w:tcPr>
            <w:tcW w:w="2168" w:type="dxa"/>
            <w:vAlign w:val="center"/>
          </w:tcPr>
          <w:p w:rsidR="00F2179A" w:rsidRPr="00C050C4" w:rsidRDefault="00156686">
            <w:pPr>
              <w:pBdr>
                <w:top w:val="nil"/>
                <w:left w:val="nil"/>
                <w:bottom w:val="nil"/>
                <w:right w:val="nil"/>
                <w:between w:val="nil"/>
              </w:pBdr>
              <w:spacing w:line="276" w:lineRule="auto"/>
              <w:ind w:hanging="2"/>
              <w:jc w:val="center"/>
              <w:rPr>
                <w:rFonts w:ascii="Times New Roman" w:eastAsia="Times New Roman" w:hAnsi="Times New Roman" w:cs="Times New Roman"/>
                <w:color w:val="000000"/>
                <w:sz w:val="24"/>
                <w:szCs w:val="24"/>
                <w:lang w:val="ru-RU"/>
              </w:rPr>
            </w:pPr>
            <w:r w:rsidRPr="00C050C4">
              <w:rPr>
                <w:rFonts w:ascii="Times New Roman" w:eastAsia="Times New Roman" w:hAnsi="Times New Roman" w:cs="Times New Roman"/>
                <w:color w:val="000000"/>
                <w:sz w:val="24"/>
                <w:szCs w:val="24"/>
                <w:lang w:val="ru-RU"/>
              </w:rPr>
              <w:t>Штетан утицај људи на околину</w:t>
            </w:r>
          </w:p>
        </w:tc>
      </w:tr>
      <w:tr w:rsidR="00F2179A" w:rsidRPr="00062BA8">
        <w:trPr>
          <w:trHeight w:val="1068"/>
          <w:jc w:val="center"/>
        </w:trPr>
        <w:tc>
          <w:tcPr>
            <w:tcW w:w="916" w:type="dxa"/>
            <w:vAlign w:val="center"/>
          </w:tcPr>
          <w:p w:rsidR="00F2179A" w:rsidRPr="00C050C4" w:rsidRDefault="00F2179A">
            <w:pPr>
              <w:pBdr>
                <w:top w:val="nil"/>
                <w:left w:val="nil"/>
                <w:bottom w:val="nil"/>
                <w:right w:val="nil"/>
                <w:between w:val="nil"/>
              </w:pBdr>
              <w:spacing w:line="276" w:lineRule="auto"/>
              <w:ind w:hanging="2"/>
              <w:jc w:val="center"/>
              <w:rPr>
                <w:rFonts w:ascii="Times New Roman" w:eastAsia="Times New Roman" w:hAnsi="Times New Roman" w:cs="Times New Roman"/>
                <w:color w:val="000000"/>
                <w:sz w:val="24"/>
                <w:szCs w:val="24"/>
                <w:lang w:val="ru-RU"/>
              </w:rPr>
            </w:pPr>
          </w:p>
          <w:p w:rsidR="00F2179A" w:rsidRPr="00D07B4F" w:rsidRDefault="00156686">
            <w:pPr>
              <w:pBdr>
                <w:top w:val="nil"/>
                <w:left w:val="nil"/>
                <w:bottom w:val="nil"/>
                <w:right w:val="nil"/>
                <w:between w:val="nil"/>
              </w:pBdr>
              <w:spacing w:line="276" w:lineRule="auto"/>
              <w:ind w:hanging="2"/>
              <w:jc w:val="center"/>
              <w:rPr>
                <w:rFonts w:ascii="Times New Roman" w:eastAsia="Times New Roman" w:hAnsi="Times New Roman" w:cs="Times New Roman"/>
                <w:color w:val="000000"/>
                <w:sz w:val="24"/>
                <w:szCs w:val="24"/>
              </w:rPr>
            </w:pPr>
            <w:r w:rsidRPr="00D07B4F">
              <w:rPr>
                <w:rFonts w:ascii="Times New Roman" w:eastAsia="Times New Roman" w:hAnsi="Times New Roman" w:cs="Times New Roman"/>
                <w:color w:val="000000"/>
                <w:sz w:val="24"/>
                <w:szCs w:val="24"/>
              </w:rPr>
              <w:t>9.</w:t>
            </w:r>
          </w:p>
        </w:tc>
        <w:tc>
          <w:tcPr>
            <w:tcW w:w="2044" w:type="dxa"/>
            <w:vAlign w:val="center"/>
          </w:tcPr>
          <w:p w:rsidR="00F2179A" w:rsidRPr="00D07B4F" w:rsidRDefault="00156686">
            <w:pPr>
              <w:pBdr>
                <w:top w:val="nil"/>
                <w:left w:val="nil"/>
                <w:bottom w:val="nil"/>
                <w:right w:val="nil"/>
                <w:between w:val="nil"/>
              </w:pBdr>
              <w:spacing w:line="276" w:lineRule="auto"/>
              <w:ind w:hanging="2"/>
              <w:jc w:val="center"/>
              <w:rPr>
                <w:rFonts w:ascii="Times New Roman" w:eastAsia="Times New Roman" w:hAnsi="Times New Roman" w:cs="Times New Roman"/>
                <w:color w:val="000000"/>
                <w:sz w:val="24"/>
                <w:szCs w:val="24"/>
              </w:rPr>
            </w:pPr>
            <w:r w:rsidRPr="00D07B4F">
              <w:rPr>
                <w:rFonts w:ascii="Times New Roman" w:eastAsia="Times New Roman" w:hAnsi="Times New Roman" w:cs="Times New Roman"/>
                <w:color w:val="000000"/>
                <w:sz w:val="24"/>
                <w:szCs w:val="24"/>
              </w:rPr>
              <w:t>Лепе и ружне речи</w:t>
            </w:r>
          </w:p>
        </w:tc>
        <w:tc>
          <w:tcPr>
            <w:tcW w:w="2168" w:type="dxa"/>
            <w:vAlign w:val="center"/>
          </w:tcPr>
          <w:p w:rsidR="00F2179A" w:rsidRPr="00D07B4F" w:rsidRDefault="00156686">
            <w:pPr>
              <w:pBdr>
                <w:top w:val="nil"/>
                <w:left w:val="nil"/>
                <w:bottom w:val="nil"/>
                <w:right w:val="nil"/>
                <w:between w:val="nil"/>
              </w:pBdr>
              <w:spacing w:line="276" w:lineRule="auto"/>
              <w:ind w:hanging="2"/>
              <w:jc w:val="center"/>
              <w:rPr>
                <w:rFonts w:ascii="Times New Roman" w:eastAsia="Times New Roman" w:hAnsi="Times New Roman" w:cs="Times New Roman"/>
                <w:color w:val="000000"/>
                <w:sz w:val="24"/>
                <w:szCs w:val="24"/>
              </w:rPr>
            </w:pPr>
            <w:r w:rsidRPr="00D07B4F">
              <w:rPr>
                <w:rFonts w:ascii="Times New Roman" w:eastAsia="Times New Roman" w:hAnsi="Times New Roman" w:cs="Times New Roman"/>
                <w:color w:val="000000"/>
                <w:sz w:val="24"/>
                <w:szCs w:val="24"/>
              </w:rPr>
              <w:t>Помоћ другу</w:t>
            </w:r>
          </w:p>
        </w:tc>
        <w:tc>
          <w:tcPr>
            <w:tcW w:w="2167" w:type="dxa"/>
            <w:vAlign w:val="center"/>
          </w:tcPr>
          <w:p w:rsidR="00F2179A" w:rsidRPr="00D07B4F" w:rsidRDefault="00156686">
            <w:pPr>
              <w:pBdr>
                <w:top w:val="nil"/>
                <w:left w:val="nil"/>
                <w:bottom w:val="nil"/>
                <w:right w:val="nil"/>
                <w:between w:val="nil"/>
              </w:pBdr>
              <w:spacing w:line="276" w:lineRule="auto"/>
              <w:ind w:hanging="2"/>
              <w:jc w:val="center"/>
              <w:rPr>
                <w:rFonts w:ascii="Times New Roman" w:eastAsia="Times New Roman" w:hAnsi="Times New Roman" w:cs="Times New Roman"/>
                <w:color w:val="000000"/>
                <w:sz w:val="24"/>
                <w:szCs w:val="24"/>
              </w:rPr>
            </w:pPr>
            <w:r w:rsidRPr="00D07B4F">
              <w:rPr>
                <w:rFonts w:ascii="Times New Roman" w:eastAsia="Times New Roman" w:hAnsi="Times New Roman" w:cs="Times New Roman"/>
                <w:color w:val="000000"/>
                <w:sz w:val="24"/>
                <w:szCs w:val="24"/>
              </w:rPr>
              <w:t>Вук Стефановић Караџић</w:t>
            </w:r>
          </w:p>
        </w:tc>
        <w:tc>
          <w:tcPr>
            <w:tcW w:w="2168" w:type="dxa"/>
            <w:vAlign w:val="center"/>
          </w:tcPr>
          <w:p w:rsidR="00F2179A" w:rsidRPr="00C050C4" w:rsidRDefault="00156686">
            <w:pPr>
              <w:pBdr>
                <w:top w:val="nil"/>
                <w:left w:val="nil"/>
                <w:bottom w:val="nil"/>
                <w:right w:val="nil"/>
                <w:between w:val="nil"/>
              </w:pBdr>
              <w:spacing w:line="276" w:lineRule="auto"/>
              <w:ind w:hanging="2"/>
              <w:jc w:val="center"/>
              <w:rPr>
                <w:rFonts w:ascii="Times New Roman" w:eastAsia="Times New Roman" w:hAnsi="Times New Roman" w:cs="Times New Roman"/>
                <w:color w:val="000000"/>
                <w:sz w:val="24"/>
                <w:szCs w:val="24"/>
                <w:lang w:val="ru-RU"/>
              </w:rPr>
            </w:pPr>
            <w:r w:rsidRPr="00C050C4">
              <w:rPr>
                <w:rFonts w:ascii="Times New Roman" w:eastAsia="Times New Roman" w:hAnsi="Times New Roman" w:cs="Times New Roman"/>
                <w:color w:val="000000"/>
                <w:sz w:val="24"/>
                <w:szCs w:val="24"/>
                <w:lang w:val="ru-RU"/>
              </w:rPr>
              <w:t>Уређујмо учионицу</w:t>
            </w:r>
          </w:p>
          <w:p w:rsidR="00F2179A" w:rsidRPr="00C050C4" w:rsidRDefault="00156686">
            <w:pPr>
              <w:pBdr>
                <w:top w:val="nil"/>
                <w:left w:val="nil"/>
                <w:bottom w:val="nil"/>
                <w:right w:val="nil"/>
                <w:between w:val="nil"/>
              </w:pBdr>
              <w:spacing w:line="276" w:lineRule="auto"/>
              <w:ind w:hanging="2"/>
              <w:jc w:val="center"/>
              <w:rPr>
                <w:rFonts w:ascii="Times New Roman" w:eastAsia="Times New Roman" w:hAnsi="Times New Roman" w:cs="Times New Roman"/>
                <w:color w:val="000000"/>
                <w:sz w:val="24"/>
                <w:szCs w:val="24"/>
                <w:lang w:val="ru-RU"/>
              </w:rPr>
            </w:pPr>
            <w:r w:rsidRPr="00C050C4">
              <w:rPr>
                <w:rFonts w:ascii="Times New Roman" w:eastAsia="Times New Roman" w:hAnsi="Times New Roman" w:cs="Times New Roman"/>
                <w:color w:val="000000"/>
                <w:sz w:val="24"/>
                <w:szCs w:val="24"/>
                <w:lang w:val="ru-RU"/>
              </w:rPr>
              <w:t>и школско двориште</w:t>
            </w:r>
          </w:p>
        </w:tc>
      </w:tr>
      <w:tr w:rsidR="00F2179A" w:rsidRPr="00D07B4F">
        <w:trPr>
          <w:trHeight w:val="916"/>
          <w:jc w:val="center"/>
        </w:trPr>
        <w:tc>
          <w:tcPr>
            <w:tcW w:w="916" w:type="dxa"/>
            <w:vAlign w:val="center"/>
          </w:tcPr>
          <w:p w:rsidR="00F2179A" w:rsidRPr="00C050C4" w:rsidRDefault="00F2179A">
            <w:pPr>
              <w:pBdr>
                <w:top w:val="nil"/>
                <w:left w:val="nil"/>
                <w:bottom w:val="nil"/>
                <w:right w:val="nil"/>
                <w:between w:val="nil"/>
              </w:pBdr>
              <w:spacing w:line="276" w:lineRule="auto"/>
              <w:ind w:hanging="2"/>
              <w:jc w:val="center"/>
              <w:rPr>
                <w:rFonts w:ascii="Times New Roman" w:eastAsia="Times New Roman" w:hAnsi="Times New Roman" w:cs="Times New Roman"/>
                <w:color w:val="000000"/>
                <w:sz w:val="24"/>
                <w:szCs w:val="24"/>
                <w:lang w:val="ru-RU"/>
              </w:rPr>
            </w:pPr>
          </w:p>
          <w:p w:rsidR="00F2179A" w:rsidRPr="00D07B4F" w:rsidRDefault="00156686">
            <w:pPr>
              <w:pBdr>
                <w:top w:val="nil"/>
                <w:left w:val="nil"/>
                <w:bottom w:val="nil"/>
                <w:right w:val="nil"/>
                <w:between w:val="nil"/>
              </w:pBdr>
              <w:spacing w:line="276" w:lineRule="auto"/>
              <w:ind w:hanging="2"/>
              <w:jc w:val="center"/>
              <w:rPr>
                <w:rFonts w:ascii="Times New Roman" w:eastAsia="Times New Roman" w:hAnsi="Times New Roman" w:cs="Times New Roman"/>
                <w:color w:val="000000"/>
                <w:sz w:val="24"/>
                <w:szCs w:val="24"/>
              </w:rPr>
            </w:pPr>
            <w:r w:rsidRPr="00D07B4F">
              <w:rPr>
                <w:rFonts w:ascii="Times New Roman" w:eastAsia="Times New Roman" w:hAnsi="Times New Roman" w:cs="Times New Roman"/>
                <w:color w:val="000000"/>
                <w:sz w:val="24"/>
                <w:szCs w:val="24"/>
              </w:rPr>
              <w:t>10.</w:t>
            </w:r>
          </w:p>
        </w:tc>
        <w:tc>
          <w:tcPr>
            <w:tcW w:w="2044" w:type="dxa"/>
            <w:vAlign w:val="center"/>
          </w:tcPr>
          <w:p w:rsidR="00F2179A" w:rsidRPr="00D07B4F" w:rsidRDefault="00156686">
            <w:pPr>
              <w:pBdr>
                <w:top w:val="nil"/>
                <w:left w:val="nil"/>
                <w:bottom w:val="nil"/>
                <w:right w:val="nil"/>
                <w:between w:val="nil"/>
              </w:pBdr>
              <w:spacing w:line="276" w:lineRule="auto"/>
              <w:ind w:hanging="2"/>
              <w:jc w:val="center"/>
              <w:rPr>
                <w:rFonts w:ascii="Times New Roman" w:eastAsia="Times New Roman" w:hAnsi="Times New Roman" w:cs="Times New Roman"/>
                <w:color w:val="000000"/>
                <w:sz w:val="24"/>
                <w:szCs w:val="24"/>
              </w:rPr>
            </w:pPr>
            <w:r w:rsidRPr="00D07B4F">
              <w:rPr>
                <w:rFonts w:ascii="Times New Roman" w:eastAsia="Times New Roman" w:hAnsi="Times New Roman" w:cs="Times New Roman"/>
                <w:color w:val="000000"/>
                <w:sz w:val="24"/>
                <w:szCs w:val="24"/>
              </w:rPr>
              <w:t>Бринемо о друговима</w:t>
            </w:r>
          </w:p>
        </w:tc>
        <w:tc>
          <w:tcPr>
            <w:tcW w:w="2168" w:type="dxa"/>
            <w:vAlign w:val="center"/>
          </w:tcPr>
          <w:p w:rsidR="00F2179A" w:rsidRPr="00D07B4F" w:rsidRDefault="00156686">
            <w:pPr>
              <w:pBdr>
                <w:top w:val="nil"/>
                <w:left w:val="nil"/>
                <w:bottom w:val="nil"/>
                <w:right w:val="nil"/>
                <w:between w:val="nil"/>
              </w:pBdr>
              <w:spacing w:line="276" w:lineRule="auto"/>
              <w:ind w:hanging="2"/>
              <w:jc w:val="center"/>
              <w:rPr>
                <w:rFonts w:ascii="Times New Roman" w:eastAsia="Times New Roman" w:hAnsi="Times New Roman" w:cs="Times New Roman"/>
                <w:color w:val="000000"/>
                <w:sz w:val="24"/>
                <w:szCs w:val="24"/>
              </w:rPr>
            </w:pPr>
            <w:r w:rsidRPr="00D07B4F">
              <w:rPr>
                <w:rFonts w:ascii="Times New Roman" w:eastAsia="Times New Roman" w:hAnsi="Times New Roman" w:cs="Times New Roman"/>
                <w:color w:val="000000"/>
                <w:sz w:val="24"/>
                <w:szCs w:val="24"/>
              </w:rPr>
              <w:t>Однос према школским обавезама</w:t>
            </w:r>
          </w:p>
        </w:tc>
        <w:tc>
          <w:tcPr>
            <w:tcW w:w="2167" w:type="dxa"/>
            <w:vAlign w:val="center"/>
          </w:tcPr>
          <w:p w:rsidR="00F2179A" w:rsidRPr="00D07B4F" w:rsidRDefault="00156686">
            <w:pPr>
              <w:pBdr>
                <w:top w:val="nil"/>
                <w:left w:val="nil"/>
                <w:bottom w:val="nil"/>
                <w:right w:val="nil"/>
                <w:between w:val="nil"/>
              </w:pBdr>
              <w:spacing w:line="276" w:lineRule="auto"/>
              <w:ind w:hanging="2"/>
              <w:jc w:val="center"/>
              <w:rPr>
                <w:rFonts w:ascii="Times New Roman" w:eastAsia="Times New Roman" w:hAnsi="Times New Roman" w:cs="Times New Roman"/>
                <w:color w:val="000000"/>
                <w:sz w:val="24"/>
                <w:szCs w:val="24"/>
              </w:rPr>
            </w:pPr>
            <w:r w:rsidRPr="00D07B4F">
              <w:rPr>
                <w:rFonts w:ascii="Times New Roman" w:eastAsia="Times New Roman" w:hAnsi="Times New Roman" w:cs="Times New Roman"/>
                <w:color w:val="000000"/>
                <w:sz w:val="24"/>
                <w:szCs w:val="24"/>
              </w:rPr>
              <w:t>Поштовање,шта је то?</w:t>
            </w:r>
          </w:p>
        </w:tc>
        <w:tc>
          <w:tcPr>
            <w:tcW w:w="2168" w:type="dxa"/>
            <w:vAlign w:val="center"/>
          </w:tcPr>
          <w:p w:rsidR="00F2179A" w:rsidRPr="00D07B4F" w:rsidRDefault="00156686">
            <w:pPr>
              <w:pBdr>
                <w:top w:val="nil"/>
                <w:left w:val="nil"/>
                <w:bottom w:val="nil"/>
                <w:right w:val="nil"/>
                <w:between w:val="nil"/>
              </w:pBdr>
              <w:spacing w:line="276" w:lineRule="auto"/>
              <w:ind w:hanging="2"/>
              <w:jc w:val="center"/>
              <w:rPr>
                <w:rFonts w:ascii="Times New Roman" w:eastAsia="Times New Roman" w:hAnsi="Times New Roman" w:cs="Times New Roman"/>
                <w:color w:val="000000"/>
                <w:sz w:val="24"/>
                <w:szCs w:val="24"/>
              </w:rPr>
            </w:pPr>
            <w:r w:rsidRPr="00D07B4F">
              <w:rPr>
                <w:rFonts w:ascii="Times New Roman" w:eastAsia="Times New Roman" w:hAnsi="Times New Roman" w:cs="Times New Roman"/>
                <w:color w:val="000000"/>
                <w:sz w:val="24"/>
                <w:szCs w:val="24"/>
              </w:rPr>
              <w:t>Право и лажно другарство</w:t>
            </w:r>
          </w:p>
        </w:tc>
      </w:tr>
      <w:tr w:rsidR="00F2179A" w:rsidRPr="00D07B4F">
        <w:trPr>
          <w:trHeight w:val="1225"/>
          <w:jc w:val="center"/>
        </w:trPr>
        <w:tc>
          <w:tcPr>
            <w:tcW w:w="916" w:type="dxa"/>
            <w:vAlign w:val="center"/>
          </w:tcPr>
          <w:p w:rsidR="00F2179A" w:rsidRPr="00D07B4F" w:rsidRDefault="00F2179A">
            <w:pPr>
              <w:pBdr>
                <w:top w:val="nil"/>
                <w:left w:val="nil"/>
                <w:bottom w:val="nil"/>
                <w:right w:val="nil"/>
                <w:between w:val="nil"/>
              </w:pBdr>
              <w:spacing w:line="276" w:lineRule="auto"/>
              <w:ind w:hanging="2"/>
              <w:jc w:val="center"/>
              <w:rPr>
                <w:rFonts w:ascii="Times New Roman" w:eastAsia="Times New Roman" w:hAnsi="Times New Roman" w:cs="Times New Roman"/>
                <w:color w:val="000000"/>
                <w:sz w:val="24"/>
                <w:szCs w:val="24"/>
              </w:rPr>
            </w:pPr>
          </w:p>
          <w:p w:rsidR="00F2179A" w:rsidRPr="00D07B4F" w:rsidRDefault="00156686">
            <w:pPr>
              <w:pBdr>
                <w:top w:val="nil"/>
                <w:left w:val="nil"/>
                <w:bottom w:val="nil"/>
                <w:right w:val="nil"/>
                <w:between w:val="nil"/>
              </w:pBdr>
              <w:spacing w:line="276" w:lineRule="auto"/>
              <w:ind w:hanging="2"/>
              <w:jc w:val="center"/>
              <w:rPr>
                <w:rFonts w:ascii="Times New Roman" w:eastAsia="Times New Roman" w:hAnsi="Times New Roman" w:cs="Times New Roman"/>
                <w:color w:val="000000"/>
                <w:sz w:val="24"/>
                <w:szCs w:val="24"/>
              </w:rPr>
            </w:pPr>
            <w:r w:rsidRPr="00D07B4F">
              <w:rPr>
                <w:rFonts w:ascii="Times New Roman" w:eastAsia="Times New Roman" w:hAnsi="Times New Roman" w:cs="Times New Roman"/>
                <w:color w:val="000000"/>
                <w:sz w:val="24"/>
                <w:szCs w:val="24"/>
              </w:rPr>
              <w:t>11.</w:t>
            </w:r>
          </w:p>
        </w:tc>
        <w:tc>
          <w:tcPr>
            <w:tcW w:w="2044" w:type="dxa"/>
            <w:vAlign w:val="center"/>
          </w:tcPr>
          <w:p w:rsidR="00F2179A" w:rsidRPr="00D07B4F" w:rsidRDefault="00156686">
            <w:pPr>
              <w:pBdr>
                <w:top w:val="nil"/>
                <w:left w:val="nil"/>
                <w:bottom w:val="nil"/>
                <w:right w:val="nil"/>
                <w:between w:val="nil"/>
              </w:pBdr>
              <w:spacing w:line="276" w:lineRule="auto"/>
              <w:ind w:hanging="2"/>
              <w:jc w:val="center"/>
              <w:rPr>
                <w:rFonts w:ascii="Times New Roman" w:eastAsia="Times New Roman" w:hAnsi="Times New Roman" w:cs="Times New Roman"/>
                <w:color w:val="000000"/>
                <w:sz w:val="24"/>
                <w:szCs w:val="24"/>
              </w:rPr>
            </w:pPr>
            <w:r w:rsidRPr="00D07B4F">
              <w:rPr>
                <w:rFonts w:ascii="Times New Roman" w:eastAsia="Times New Roman" w:hAnsi="Times New Roman" w:cs="Times New Roman"/>
                <w:color w:val="000000"/>
                <w:sz w:val="24"/>
                <w:szCs w:val="24"/>
              </w:rPr>
              <w:t>Бринемо о свом здрављу</w:t>
            </w:r>
          </w:p>
        </w:tc>
        <w:tc>
          <w:tcPr>
            <w:tcW w:w="2168" w:type="dxa"/>
            <w:vAlign w:val="center"/>
          </w:tcPr>
          <w:p w:rsidR="00F2179A" w:rsidRPr="00D07B4F" w:rsidRDefault="00156686">
            <w:pPr>
              <w:pBdr>
                <w:top w:val="nil"/>
                <w:left w:val="nil"/>
                <w:bottom w:val="nil"/>
                <w:right w:val="nil"/>
                <w:between w:val="nil"/>
              </w:pBdr>
              <w:spacing w:line="276" w:lineRule="auto"/>
              <w:ind w:hanging="2"/>
              <w:jc w:val="center"/>
              <w:rPr>
                <w:rFonts w:ascii="Times New Roman" w:eastAsia="Times New Roman" w:hAnsi="Times New Roman" w:cs="Times New Roman"/>
                <w:color w:val="000000"/>
                <w:sz w:val="24"/>
                <w:szCs w:val="24"/>
              </w:rPr>
            </w:pPr>
            <w:r w:rsidRPr="00D07B4F">
              <w:rPr>
                <w:rFonts w:ascii="Times New Roman" w:eastAsia="Times New Roman" w:hAnsi="Times New Roman" w:cs="Times New Roman"/>
                <w:color w:val="000000"/>
                <w:sz w:val="24"/>
                <w:szCs w:val="24"/>
              </w:rPr>
              <w:t>Занимања</w:t>
            </w:r>
          </w:p>
        </w:tc>
        <w:tc>
          <w:tcPr>
            <w:tcW w:w="2167" w:type="dxa"/>
            <w:vAlign w:val="center"/>
          </w:tcPr>
          <w:p w:rsidR="00F2179A" w:rsidRPr="00D07B4F" w:rsidRDefault="00156686">
            <w:pPr>
              <w:pBdr>
                <w:top w:val="nil"/>
                <w:left w:val="nil"/>
                <w:bottom w:val="nil"/>
                <w:right w:val="nil"/>
                <w:between w:val="nil"/>
              </w:pBdr>
              <w:spacing w:line="276" w:lineRule="auto"/>
              <w:ind w:hanging="2"/>
              <w:jc w:val="center"/>
              <w:rPr>
                <w:rFonts w:ascii="Times New Roman" w:eastAsia="Times New Roman" w:hAnsi="Times New Roman" w:cs="Times New Roman"/>
                <w:color w:val="000000"/>
                <w:sz w:val="24"/>
                <w:szCs w:val="24"/>
              </w:rPr>
            </w:pPr>
            <w:r w:rsidRPr="00D07B4F">
              <w:rPr>
                <w:rFonts w:ascii="Times New Roman" w:eastAsia="Times New Roman" w:hAnsi="Times New Roman" w:cs="Times New Roman"/>
                <w:color w:val="000000"/>
                <w:sz w:val="24"/>
                <w:szCs w:val="24"/>
              </w:rPr>
              <w:t>Како можеш бити поштен?</w:t>
            </w:r>
          </w:p>
        </w:tc>
        <w:tc>
          <w:tcPr>
            <w:tcW w:w="2168" w:type="dxa"/>
            <w:vAlign w:val="center"/>
          </w:tcPr>
          <w:p w:rsidR="00F2179A" w:rsidRPr="00D07B4F" w:rsidRDefault="00156686">
            <w:pPr>
              <w:pBdr>
                <w:top w:val="nil"/>
                <w:left w:val="nil"/>
                <w:bottom w:val="nil"/>
                <w:right w:val="nil"/>
                <w:between w:val="nil"/>
              </w:pBdr>
              <w:spacing w:line="276" w:lineRule="auto"/>
              <w:ind w:hanging="2"/>
              <w:jc w:val="center"/>
              <w:rPr>
                <w:rFonts w:ascii="Times New Roman" w:eastAsia="Times New Roman" w:hAnsi="Times New Roman" w:cs="Times New Roman"/>
                <w:color w:val="000000"/>
                <w:sz w:val="24"/>
                <w:szCs w:val="24"/>
              </w:rPr>
            </w:pPr>
            <w:r w:rsidRPr="00D07B4F">
              <w:rPr>
                <w:rFonts w:ascii="Times New Roman" w:eastAsia="Times New Roman" w:hAnsi="Times New Roman" w:cs="Times New Roman"/>
                <w:color w:val="000000"/>
                <w:sz w:val="24"/>
                <w:szCs w:val="24"/>
              </w:rPr>
              <w:t>Глумимо,</w:t>
            </w:r>
          </w:p>
          <w:p w:rsidR="00F2179A" w:rsidRPr="00D07B4F" w:rsidRDefault="00156686">
            <w:pPr>
              <w:pBdr>
                <w:top w:val="nil"/>
                <w:left w:val="nil"/>
                <w:bottom w:val="nil"/>
                <w:right w:val="nil"/>
                <w:between w:val="nil"/>
              </w:pBdr>
              <w:spacing w:line="276" w:lineRule="auto"/>
              <w:ind w:hanging="2"/>
              <w:jc w:val="center"/>
              <w:rPr>
                <w:rFonts w:ascii="Times New Roman" w:eastAsia="Times New Roman" w:hAnsi="Times New Roman" w:cs="Times New Roman"/>
                <w:color w:val="000000"/>
                <w:sz w:val="24"/>
                <w:szCs w:val="24"/>
              </w:rPr>
            </w:pPr>
            <w:r w:rsidRPr="00D07B4F">
              <w:rPr>
                <w:rFonts w:ascii="Times New Roman" w:eastAsia="Times New Roman" w:hAnsi="Times New Roman" w:cs="Times New Roman"/>
                <w:color w:val="000000"/>
                <w:sz w:val="24"/>
                <w:szCs w:val="24"/>
              </w:rPr>
              <w:t>рецитујемо,плешемо. забављамо</w:t>
            </w:r>
          </w:p>
        </w:tc>
      </w:tr>
      <w:tr w:rsidR="00F2179A" w:rsidRPr="00D07B4F">
        <w:trPr>
          <w:trHeight w:val="907"/>
          <w:jc w:val="center"/>
        </w:trPr>
        <w:tc>
          <w:tcPr>
            <w:tcW w:w="916" w:type="dxa"/>
            <w:vAlign w:val="center"/>
          </w:tcPr>
          <w:p w:rsidR="00F2179A" w:rsidRPr="00D07B4F" w:rsidRDefault="00F2179A">
            <w:pPr>
              <w:pBdr>
                <w:top w:val="nil"/>
                <w:left w:val="nil"/>
                <w:bottom w:val="nil"/>
                <w:right w:val="nil"/>
                <w:between w:val="nil"/>
              </w:pBdr>
              <w:spacing w:line="276" w:lineRule="auto"/>
              <w:ind w:hanging="2"/>
              <w:jc w:val="center"/>
              <w:rPr>
                <w:rFonts w:ascii="Times New Roman" w:eastAsia="Times New Roman" w:hAnsi="Times New Roman" w:cs="Times New Roman"/>
                <w:color w:val="000000"/>
                <w:sz w:val="24"/>
                <w:szCs w:val="24"/>
              </w:rPr>
            </w:pPr>
          </w:p>
          <w:p w:rsidR="00F2179A" w:rsidRPr="00D07B4F" w:rsidRDefault="00156686">
            <w:pPr>
              <w:pBdr>
                <w:top w:val="nil"/>
                <w:left w:val="nil"/>
                <w:bottom w:val="nil"/>
                <w:right w:val="nil"/>
                <w:between w:val="nil"/>
              </w:pBdr>
              <w:spacing w:line="276" w:lineRule="auto"/>
              <w:ind w:hanging="2"/>
              <w:jc w:val="center"/>
              <w:rPr>
                <w:rFonts w:ascii="Times New Roman" w:eastAsia="Times New Roman" w:hAnsi="Times New Roman" w:cs="Times New Roman"/>
                <w:color w:val="000000"/>
                <w:sz w:val="24"/>
                <w:szCs w:val="24"/>
              </w:rPr>
            </w:pPr>
            <w:r w:rsidRPr="00D07B4F">
              <w:rPr>
                <w:rFonts w:ascii="Times New Roman" w:eastAsia="Times New Roman" w:hAnsi="Times New Roman" w:cs="Times New Roman"/>
                <w:color w:val="000000"/>
                <w:sz w:val="24"/>
                <w:szCs w:val="24"/>
              </w:rPr>
              <w:t>12.</w:t>
            </w:r>
          </w:p>
        </w:tc>
        <w:tc>
          <w:tcPr>
            <w:tcW w:w="2044" w:type="dxa"/>
            <w:vAlign w:val="center"/>
          </w:tcPr>
          <w:p w:rsidR="00F2179A" w:rsidRPr="00C050C4" w:rsidRDefault="00156686">
            <w:pPr>
              <w:pBdr>
                <w:top w:val="nil"/>
                <w:left w:val="nil"/>
                <w:bottom w:val="nil"/>
                <w:right w:val="nil"/>
                <w:between w:val="nil"/>
              </w:pBdr>
              <w:spacing w:line="276" w:lineRule="auto"/>
              <w:ind w:hanging="2"/>
              <w:jc w:val="center"/>
              <w:rPr>
                <w:rFonts w:ascii="Times New Roman" w:eastAsia="Times New Roman" w:hAnsi="Times New Roman" w:cs="Times New Roman"/>
                <w:color w:val="000000"/>
                <w:sz w:val="24"/>
                <w:szCs w:val="24"/>
                <w:lang w:val="ru-RU"/>
              </w:rPr>
            </w:pPr>
            <w:r w:rsidRPr="00C050C4">
              <w:rPr>
                <w:rFonts w:ascii="Times New Roman" w:eastAsia="Times New Roman" w:hAnsi="Times New Roman" w:cs="Times New Roman"/>
                <w:color w:val="000000"/>
                <w:sz w:val="24"/>
                <w:szCs w:val="24"/>
                <w:lang w:val="ru-RU"/>
              </w:rPr>
              <w:t>Зашто се тучемо, тужакамо, свађамо?</w:t>
            </w:r>
          </w:p>
        </w:tc>
        <w:tc>
          <w:tcPr>
            <w:tcW w:w="2168" w:type="dxa"/>
            <w:vAlign w:val="center"/>
          </w:tcPr>
          <w:p w:rsidR="00F2179A" w:rsidRPr="00D07B4F" w:rsidRDefault="00156686">
            <w:pPr>
              <w:pBdr>
                <w:top w:val="nil"/>
                <w:left w:val="nil"/>
                <w:bottom w:val="nil"/>
                <w:right w:val="nil"/>
                <w:between w:val="nil"/>
              </w:pBdr>
              <w:spacing w:line="276" w:lineRule="auto"/>
              <w:ind w:hanging="2"/>
              <w:jc w:val="center"/>
              <w:rPr>
                <w:rFonts w:ascii="Times New Roman" w:eastAsia="Times New Roman" w:hAnsi="Times New Roman" w:cs="Times New Roman"/>
                <w:color w:val="000000"/>
                <w:sz w:val="24"/>
                <w:szCs w:val="24"/>
              </w:rPr>
            </w:pPr>
            <w:r w:rsidRPr="00D07B4F">
              <w:rPr>
                <w:rFonts w:ascii="Times New Roman" w:eastAsia="Times New Roman" w:hAnsi="Times New Roman" w:cs="Times New Roman"/>
                <w:color w:val="000000"/>
                <w:sz w:val="24"/>
                <w:szCs w:val="24"/>
              </w:rPr>
              <w:t>Здрава исхрана</w:t>
            </w:r>
          </w:p>
        </w:tc>
        <w:tc>
          <w:tcPr>
            <w:tcW w:w="2167" w:type="dxa"/>
            <w:vAlign w:val="center"/>
          </w:tcPr>
          <w:p w:rsidR="00F2179A" w:rsidRPr="00D07B4F" w:rsidRDefault="00156686">
            <w:pPr>
              <w:pBdr>
                <w:top w:val="nil"/>
                <w:left w:val="nil"/>
                <w:bottom w:val="nil"/>
                <w:right w:val="nil"/>
                <w:between w:val="nil"/>
              </w:pBdr>
              <w:spacing w:line="276" w:lineRule="auto"/>
              <w:ind w:hanging="2"/>
              <w:jc w:val="center"/>
              <w:rPr>
                <w:rFonts w:ascii="Times New Roman" w:eastAsia="Times New Roman" w:hAnsi="Times New Roman" w:cs="Times New Roman"/>
                <w:color w:val="000000"/>
                <w:sz w:val="24"/>
                <w:szCs w:val="24"/>
              </w:rPr>
            </w:pPr>
            <w:r w:rsidRPr="00D07B4F">
              <w:rPr>
                <w:rFonts w:ascii="Times New Roman" w:eastAsia="Times New Roman" w:hAnsi="Times New Roman" w:cs="Times New Roman"/>
                <w:color w:val="000000"/>
                <w:sz w:val="24"/>
                <w:szCs w:val="24"/>
              </w:rPr>
              <w:t>Обичаји у мом крају</w:t>
            </w:r>
          </w:p>
        </w:tc>
        <w:tc>
          <w:tcPr>
            <w:tcW w:w="2168" w:type="dxa"/>
            <w:vAlign w:val="center"/>
          </w:tcPr>
          <w:p w:rsidR="00F2179A" w:rsidRPr="00D07B4F" w:rsidRDefault="00156686">
            <w:pPr>
              <w:pBdr>
                <w:top w:val="nil"/>
                <w:left w:val="nil"/>
                <w:bottom w:val="nil"/>
                <w:right w:val="nil"/>
                <w:between w:val="nil"/>
              </w:pBdr>
              <w:spacing w:line="276" w:lineRule="auto"/>
              <w:ind w:hanging="2"/>
              <w:jc w:val="center"/>
              <w:rPr>
                <w:rFonts w:ascii="Times New Roman" w:eastAsia="Times New Roman" w:hAnsi="Times New Roman" w:cs="Times New Roman"/>
                <w:color w:val="000000"/>
                <w:sz w:val="24"/>
                <w:szCs w:val="24"/>
              </w:rPr>
            </w:pPr>
            <w:r w:rsidRPr="00D07B4F">
              <w:rPr>
                <w:rFonts w:ascii="Times New Roman" w:eastAsia="Times New Roman" w:hAnsi="Times New Roman" w:cs="Times New Roman"/>
                <w:color w:val="000000"/>
                <w:sz w:val="24"/>
                <w:szCs w:val="24"/>
              </w:rPr>
              <w:t>Занимљива математика</w:t>
            </w:r>
          </w:p>
        </w:tc>
      </w:tr>
      <w:tr w:rsidR="00F2179A" w:rsidRPr="00D07B4F">
        <w:trPr>
          <w:trHeight w:val="1191"/>
          <w:jc w:val="center"/>
        </w:trPr>
        <w:tc>
          <w:tcPr>
            <w:tcW w:w="916" w:type="dxa"/>
            <w:vAlign w:val="center"/>
          </w:tcPr>
          <w:p w:rsidR="00F2179A" w:rsidRPr="00D07B4F" w:rsidRDefault="00F2179A">
            <w:pPr>
              <w:pBdr>
                <w:top w:val="nil"/>
                <w:left w:val="nil"/>
                <w:bottom w:val="nil"/>
                <w:right w:val="nil"/>
                <w:between w:val="nil"/>
              </w:pBdr>
              <w:spacing w:line="276" w:lineRule="auto"/>
              <w:ind w:hanging="2"/>
              <w:jc w:val="center"/>
              <w:rPr>
                <w:rFonts w:ascii="Times New Roman" w:eastAsia="Times New Roman" w:hAnsi="Times New Roman" w:cs="Times New Roman"/>
                <w:color w:val="000000"/>
                <w:sz w:val="24"/>
                <w:szCs w:val="24"/>
              </w:rPr>
            </w:pPr>
          </w:p>
          <w:p w:rsidR="00F2179A" w:rsidRPr="00D07B4F" w:rsidRDefault="00156686">
            <w:pPr>
              <w:pBdr>
                <w:top w:val="nil"/>
                <w:left w:val="nil"/>
                <w:bottom w:val="nil"/>
                <w:right w:val="nil"/>
                <w:between w:val="nil"/>
              </w:pBdr>
              <w:spacing w:line="276" w:lineRule="auto"/>
              <w:ind w:hanging="2"/>
              <w:jc w:val="center"/>
              <w:rPr>
                <w:rFonts w:ascii="Times New Roman" w:eastAsia="Times New Roman" w:hAnsi="Times New Roman" w:cs="Times New Roman"/>
                <w:color w:val="000000"/>
                <w:sz w:val="24"/>
                <w:szCs w:val="24"/>
              </w:rPr>
            </w:pPr>
            <w:r w:rsidRPr="00D07B4F">
              <w:rPr>
                <w:rFonts w:ascii="Times New Roman" w:eastAsia="Times New Roman" w:hAnsi="Times New Roman" w:cs="Times New Roman"/>
                <w:color w:val="000000"/>
                <w:sz w:val="24"/>
                <w:szCs w:val="24"/>
              </w:rPr>
              <w:t>13.</w:t>
            </w:r>
          </w:p>
        </w:tc>
        <w:tc>
          <w:tcPr>
            <w:tcW w:w="2044" w:type="dxa"/>
            <w:vAlign w:val="center"/>
          </w:tcPr>
          <w:p w:rsidR="00F2179A" w:rsidRPr="00D07B4F" w:rsidRDefault="00156686">
            <w:pPr>
              <w:pBdr>
                <w:top w:val="nil"/>
                <w:left w:val="nil"/>
                <w:bottom w:val="nil"/>
                <w:right w:val="nil"/>
                <w:between w:val="nil"/>
              </w:pBdr>
              <w:spacing w:line="276" w:lineRule="auto"/>
              <w:ind w:hanging="2"/>
              <w:jc w:val="center"/>
              <w:rPr>
                <w:rFonts w:ascii="Times New Roman" w:eastAsia="Times New Roman" w:hAnsi="Times New Roman" w:cs="Times New Roman"/>
                <w:color w:val="000000"/>
                <w:sz w:val="24"/>
                <w:szCs w:val="24"/>
              </w:rPr>
            </w:pPr>
            <w:r w:rsidRPr="00D07B4F">
              <w:rPr>
                <w:rFonts w:ascii="Times New Roman" w:eastAsia="Times New Roman" w:hAnsi="Times New Roman" w:cs="Times New Roman"/>
                <w:color w:val="000000"/>
                <w:sz w:val="24"/>
                <w:szCs w:val="24"/>
              </w:rPr>
              <w:t>Јесења шетња</w:t>
            </w:r>
          </w:p>
        </w:tc>
        <w:tc>
          <w:tcPr>
            <w:tcW w:w="2168" w:type="dxa"/>
            <w:vAlign w:val="center"/>
          </w:tcPr>
          <w:p w:rsidR="00F2179A" w:rsidRPr="00D07B4F" w:rsidRDefault="00156686">
            <w:pPr>
              <w:pBdr>
                <w:top w:val="nil"/>
                <w:left w:val="nil"/>
                <w:bottom w:val="nil"/>
                <w:right w:val="nil"/>
                <w:between w:val="nil"/>
              </w:pBdr>
              <w:spacing w:line="276" w:lineRule="auto"/>
              <w:ind w:hanging="2"/>
              <w:jc w:val="center"/>
              <w:rPr>
                <w:rFonts w:ascii="Times New Roman" w:eastAsia="Times New Roman" w:hAnsi="Times New Roman" w:cs="Times New Roman"/>
                <w:color w:val="000000"/>
                <w:sz w:val="24"/>
                <w:szCs w:val="24"/>
              </w:rPr>
            </w:pPr>
            <w:r w:rsidRPr="00D07B4F">
              <w:rPr>
                <w:rFonts w:ascii="Times New Roman" w:eastAsia="Times New Roman" w:hAnsi="Times New Roman" w:cs="Times New Roman"/>
                <w:color w:val="000000"/>
                <w:sz w:val="24"/>
                <w:szCs w:val="24"/>
              </w:rPr>
              <w:t>Другарство</w:t>
            </w:r>
          </w:p>
        </w:tc>
        <w:tc>
          <w:tcPr>
            <w:tcW w:w="2167" w:type="dxa"/>
            <w:vAlign w:val="center"/>
          </w:tcPr>
          <w:p w:rsidR="00F2179A" w:rsidRPr="00C050C4" w:rsidRDefault="00156686">
            <w:pPr>
              <w:pBdr>
                <w:top w:val="nil"/>
                <w:left w:val="nil"/>
                <w:bottom w:val="nil"/>
                <w:right w:val="nil"/>
                <w:between w:val="nil"/>
              </w:pBdr>
              <w:spacing w:line="276" w:lineRule="auto"/>
              <w:ind w:hanging="2"/>
              <w:jc w:val="center"/>
              <w:rPr>
                <w:rFonts w:ascii="Times New Roman" w:eastAsia="Times New Roman" w:hAnsi="Times New Roman" w:cs="Times New Roman"/>
                <w:color w:val="000000"/>
                <w:sz w:val="24"/>
                <w:szCs w:val="24"/>
                <w:lang w:val="ru-RU"/>
              </w:rPr>
            </w:pPr>
            <w:r w:rsidRPr="00C050C4">
              <w:rPr>
                <w:rFonts w:ascii="Times New Roman" w:eastAsia="Times New Roman" w:hAnsi="Times New Roman" w:cs="Times New Roman"/>
                <w:color w:val="000000"/>
                <w:sz w:val="24"/>
                <w:szCs w:val="24"/>
                <w:lang w:val="ru-RU"/>
              </w:rPr>
              <w:t>У  нашој учионици</w:t>
            </w:r>
          </w:p>
          <w:p w:rsidR="00F2179A" w:rsidRPr="00C050C4" w:rsidRDefault="00156686">
            <w:pPr>
              <w:pBdr>
                <w:top w:val="nil"/>
                <w:left w:val="nil"/>
                <w:bottom w:val="nil"/>
                <w:right w:val="nil"/>
                <w:between w:val="nil"/>
              </w:pBdr>
              <w:spacing w:line="276" w:lineRule="auto"/>
              <w:ind w:hanging="2"/>
              <w:jc w:val="center"/>
              <w:rPr>
                <w:rFonts w:ascii="Times New Roman" w:eastAsia="Times New Roman" w:hAnsi="Times New Roman" w:cs="Times New Roman"/>
                <w:color w:val="000000"/>
                <w:sz w:val="24"/>
                <w:szCs w:val="24"/>
                <w:lang w:val="ru-RU"/>
              </w:rPr>
            </w:pPr>
            <w:r w:rsidRPr="00C050C4">
              <w:rPr>
                <w:rFonts w:ascii="Times New Roman" w:eastAsia="Times New Roman" w:hAnsi="Times New Roman" w:cs="Times New Roman"/>
                <w:color w:val="000000"/>
                <w:sz w:val="24"/>
                <w:szCs w:val="24"/>
                <w:lang w:val="ru-RU"/>
              </w:rPr>
              <w:t>...не морамо и нисмо сви исти</w:t>
            </w:r>
          </w:p>
        </w:tc>
        <w:tc>
          <w:tcPr>
            <w:tcW w:w="2168" w:type="dxa"/>
            <w:vAlign w:val="center"/>
          </w:tcPr>
          <w:p w:rsidR="00F2179A" w:rsidRPr="00D07B4F" w:rsidRDefault="00156686">
            <w:pPr>
              <w:pBdr>
                <w:top w:val="nil"/>
                <w:left w:val="nil"/>
                <w:bottom w:val="nil"/>
                <w:right w:val="nil"/>
                <w:between w:val="nil"/>
              </w:pBdr>
              <w:spacing w:line="276" w:lineRule="auto"/>
              <w:ind w:hanging="2"/>
              <w:jc w:val="center"/>
              <w:rPr>
                <w:rFonts w:ascii="Times New Roman" w:eastAsia="Times New Roman" w:hAnsi="Times New Roman" w:cs="Times New Roman"/>
                <w:color w:val="000000"/>
                <w:sz w:val="24"/>
                <w:szCs w:val="24"/>
              </w:rPr>
            </w:pPr>
            <w:r w:rsidRPr="00D07B4F">
              <w:rPr>
                <w:rFonts w:ascii="Times New Roman" w:eastAsia="Times New Roman" w:hAnsi="Times New Roman" w:cs="Times New Roman"/>
                <w:color w:val="000000"/>
                <w:sz w:val="24"/>
                <w:szCs w:val="24"/>
              </w:rPr>
              <w:t>Занимљива књига</w:t>
            </w:r>
          </w:p>
        </w:tc>
      </w:tr>
      <w:tr w:rsidR="00F2179A" w:rsidRPr="00D07B4F">
        <w:trPr>
          <w:trHeight w:val="916"/>
          <w:jc w:val="center"/>
        </w:trPr>
        <w:tc>
          <w:tcPr>
            <w:tcW w:w="916" w:type="dxa"/>
            <w:vAlign w:val="center"/>
          </w:tcPr>
          <w:p w:rsidR="00F2179A" w:rsidRPr="00D07B4F" w:rsidRDefault="00F2179A">
            <w:pPr>
              <w:pBdr>
                <w:top w:val="nil"/>
                <w:left w:val="nil"/>
                <w:bottom w:val="nil"/>
                <w:right w:val="nil"/>
                <w:between w:val="nil"/>
              </w:pBdr>
              <w:spacing w:line="276" w:lineRule="auto"/>
              <w:ind w:hanging="2"/>
              <w:jc w:val="center"/>
              <w:rPr>
                <w:rFonts w:ascii="Times New Roman" w:eastAsia="Times New Roman" w:hAnsi="Times New Roman" w:cs="Times New Roman"/>
                <w:color w:val="000000"/>
                <w:sz w:val="24"/>
                <w:szCs w:val="24"/>
              </w:rPr>
            </w:pPr>
          </w:p>
          <w:p w:rsidR="00F2179A" w:rsidRPr="00D07B4F" w:rsidRDefault="00156686">
            <w:pPr>
              <w:pBdr>
                <w:top w:val="nil"/>
                <w:left w:val="nil"/>
                <w:bottom w:val="nil"/>
                <w:right w:val="nil"/>
                <w:between w:val="nil"/>
              </w:pBdr>
              <w:spacing w:line="276" w:lineRule="auto"/>
              <w:ind w:hanging="2"/>
              <w:jc w:val="center"/>
              <w:rPr>
                <w:rFonts w:ascii="Times New Roman" w:eastAsia="Times New Roman" w:hAnsi="Times New Roman" w:cs="Times New Roman"/>
                <w:color w:val="000000"/>
                <w:sz w:val="24"/>
                <w:szCs w:val="24"/>
              </w:rPr>
            </w:pPr>
            <w:r w:rsidRPr="00D07B4F">
              <w:rPr>
                <w:rFonts w:ascii="Times New Roman" w:eastAsia="Times New Roman" w:hAnsi="Times New Roman" w:cs="Times New Roman"/>
                <w:color w:val="000000"/>
                <w:sz w:val="24"/>
                <w:szCs w:val="24"/>
              </w:rPr>
              <w:t>14.</w:t>
            </w:r>
          </w:p>
        </w:tc>
        <w:tc>
          <w:tcPr>
            <w:tcW w:w="2044" w:type="dxa"/>
            <w:vAlign w:val="center"/>
          </w:tcPr>
          <w:p w:rsidR="00F2179A" w:rsidRPr="00062BA8" w:rsidRDefault="00156686">
            <w:pPr>
              <w:pBdr>
                <w:top w:val="nil"/>
                <w:left w:val="nil"/>
                <w:bottom w:val="nil"/>
                <w:right w:val="nil"/>
                <w:between w:val="nil"/>
              </w:pBdr>
              <w:spacing w:line="276" w:lineRule="auto"/>
              <w:ind w:hanging="2"/>
              <w:jc w:val="center"/>
              <w:rPr>
                <w:rFonts w:ascii="Times New Roman" w:eastAsia="Times New Roman" w:hAnsi="Times New Roman" w:cs="Times New Roman"/>
                <w:color w:val="000000"/>
                <w:sz w:val="24"/>
                <w:szCs w:val="24"/>
                <w:lang w:val="ru-RU"/>
              </w:rPr>
            </w:pPr>
            <w:r w:rsidRPr="00062BA8">
              <w:rPr>
                <w:rFonts w:ascii="Times New Roman" w:eastAsia="Times New Roman" w:hAnsi="Times New Roman" w:cs="Times New Roman"/>
                <w:color w:val="000000"/>
                <w:sz w:val="24"/>
                <w:szCs w:val="24"/>
                <w:lang w:val="ru-RU"/>
              </w:rPr>
              <w:t>Уређење паноа,</w:t>
            </w:r>
          </w:p>
          <w:p w:rsidR="00F2179A" w:rsidRPr="00062BA8" w:rsidRDefault="00156686">
            <w:pPr>
              <w:pBdr>
                <w:top w:val="nil"/>
                <w:left w:val="nil"/>
                <w:bottom w:val="nil"/>
                <w:right w:val="nil"/>
                <w:between w:val="nil"/>
              </w:pBdr>
              <w:spacing w:line="276" w:lineRule="auto"/>
              <w:ind w:hanging="2"/>
              <w:jc w:val="center"/>
              <w:rPr>
                <w:rFonts w:ascii="Times New Roman" w:eastAsia="Times New Roman" w:hAnsi="Times New Roman" w:cs="Times New Roman"/>
                <w:color w:val="000000"/>
                <w:sz w:val="24"/>
                <w:szCs w:val="24"/>
                <w:lang w:val="ru-RU"/>
              </w:rPr>
            </w:pPr>
            <w:r w:rsidRPr="00062BA8">
              <w:rPr>
                <w:rFonts w:ascii="Times New Roman" w:eastAsia="Times New Roman" w:hAnsi="Times New Roman" w:cs="Times New Roman"/>
                <w:color w:val="000000"/>
                <w:sz w:val="24"/>
                <w:szCs w:val="24"/>
                <w:lang w:val="ru-RU"/>
              </w:rPr>
              <w:t>учионице,зеленог кутка</w:t>
            </w:r>
          </w:p>
        </w:tc>
        <w:tc>
          <w:tcPr>
            <w:tcW w:w="2168" w:type="dxa"/>
            <w:vAlign w:val="center"/>
          </w:tcPr>
          <w:p w:rsidR="00F2179A" w:rsidRPr="00D07B4F" w:rsidRDefault="00156686">
            <w:pPr>
              <w:pBdr>
                <w:top w:val="nil"/>
                <w:left w:val="nil"/>
                <w:bottom w:val="nil"/>
                <w:right w:val="nil"/>
                <w:between w:val="nil"/>
              </w:pBdr>
              <w:spacing w:line="276" w:lineRule="auto"/>
              <w:ind w:hanging="2"/>
              <w:jc w:val="center"/>
              <w:rPr>
                <w:rFonts w:ascii="Times New Roman" w:eastAsia="Times New Roman" w:hAnsi="Times New Roman" w:cs="Times New Roman"/>
                <w:color w:val="000000"/>
                <w:sz w:val="24"/>
                <w:szCs w:val="24"/>
              </w:rPr>
            </w:pPr>
            <w:r w:rsidRPr="00D07B4F">
              <w:rPr>
                <w:rFonts w:ascii="Times New Roman" w:eastAsia="Times New Roman" w:hAnsi="Times New Roman" w:cs="Times New Roman"/>
                <w:color w:val="000000"/>
                <w:sz w:val="24"/>
                <w:szCs w:val="24"/>
              </w:rPr>
              <w:t>Мој кућни љубимац</w:t>
            </w:r>
          </w:p>
        </w:tc>
        <w:tc>
          <w:tcPr>
            <w:tcW w:w="2167" w:type="dxa"/>
            <w:vAlign w:val="center"/>
          </w:tcPr>
          <w:p w:rsidR="00F2179A" w:rsidRPr="00D07B4F" w:rsidRDefault="00156686">
            <w:pPr>
              <w:pBdr>
                <w:top w:val="nil"/>
                <w:left w:val="nil"/>
                <w:bottom w:val="nil"/>
                <w:right w:val="nil"/>
                <w:between w:val="nil"/>
              </w:pBdr>
              <w:spacing w:line="276" w:lineRule="auto"/>
              <w:ind w:hanging="2"/>
              <w:jc w:val="center"/>
              <w:rPr>
                <w:rFonts w:ascii="Times New Roman" w:eastAsia="Times New Roman" w:hAnsi="Times New Roman" w:cs="Times New Roman"/>
                <w:color w:val="000000"/>
                <w:sz w:val="24"/>
                <w:szCs w:val="24"/>
              </w:rPr>
            </w:pPr>
            <w:r w:rsidRPr="00D07B4F">
              <w:rPr>
                <w:rFonts w:ascii="Times New Roman" w:eastAsia="Times New Roman" w:hAnsi="Times New Roman" w:cs="Times New Roman"/>
                <w:color w:val="000000"/>
                <w:sz w:val="24"/>
                <w:szCs w:val="24"/>
              </w:rPr>
              <w:t>Одговорност–шта то значи?</w:t>
            </w:r>
          </w:p>
        </w:tc>
        <w:tc>
          <w:tcPr>
            <w:tcW w:w="2168" w:type="dxa"/>
            <w:vAlign w:val="center"/>
          </w:tcPr>
          <w:p w:rsidR="00F2179A" w:rsidRPr="00D07B4F" w:rsidRDefault="00156686">
            <w:pPr>
              <w:pBdr>
                <w:top w:val="nil"/>
                <w:left w:val="nil"/>
                <w:bottom w:val="nil"/>
                <w:right w:val="nil"/>
                <w:between w:val="nil"/>
              </w:pBdr>
              <w:spacing w:line="276" w:lineRule="auto"/>
              <w:ind w:hanging="2"/>
              <w:jc w:val="center"/>
              <w:rPr>
                <w:rFonts w:ascii="Times New Roman" w:eastAsia="Times New Roman" w:hAnsi="Times New Roman" w:cs="Times New Roman"/>
                <w:color w:val="000000"/>
                <w:sz w:val="24"/>
                <w:szCs w:val="24"/>
              </w:rPr>
            </w:pPr>
            <w:r w:rsidRPr="00D07B4F">
              <w:rPr>
                <w:rFonts w:ascii="Times New Roman" w:eastAsia="Times New Roman" w:hAnsi="Times New Roman" w:cs="Times New Roman"/>
                <w:color w:val="000000"/>
                <w:sz w:val="24"/>
                <w:szCs w:val="24"/>
              </w:rPr>
              <w:t>Читамо енциклопедије</w:t>
            </w:r>
          </w:p>
        </w:tc>
      </w:tr>
      <w:tr w:rsidR="00F2179A" w:rsidRPr="00D07B4F">
        <w:trPr>
          <w:trHeight w:val="901"/>
          <w:jc w:val="center"/>
        </w:trPr>
        <w:tc>
          <w:tcPr>
            <w:tcW w:w="916" w:type="dxa"/>
            <w:vAlign w:val="center"/>
          </w:tcPr>
          <w:p w:rsidR="00F2179A" w:rsidRPr="00D07B4F" w:rsidRDefault="00F2179A">
            <w:pPr>
              <w:pBdr>
                <w:top w:val="nil"/>
                <w:left w:val="nil"/>
                <w:bottom w:val="nil"/>
                <w:right w:val="nil"/>
                <w:between w:val="nil"/>
              </w:pBdr>
              <w:spacing w:line="276" w:lineRule="auto"/>
              <w:ind w:hanging="2"/>
              <w:jc w:val="center"/>
              <w:rPr>
                <w:rFonts w:ascii="Times New Roman" w:eastAsia="Times New Roman" w:hAnsi="Times New Roman" w:cs="Times New Roman"/>
                <w:color w:val="000000"/>
                <w:sz w:val="24"/>
                <w:szCs w:val="24"/>
              </w:rPr>
            </w:pPr>
          </w:p>
          <w:p w:rsidR="00F2179A" w:rsidRPr="00D07B4F" w:rsidRDefault="00156686">
            <w:pPr>
              <w:pBdr>
                <w:top w:val="nil"/>
                <w:left w:val="nil"/>
                <w:bottom w:val="nil"/>
                <w:right w:val="nil"/>
                <w:between w:val="nil"/>
              </w:pBdr>
              <w:spacing w:line="276" w:lineRule="auto"/>
              <w:ind w:hanging="2"/>
              <w:jc w:val="center"/>
              <w:rPr>
                <w:rFonts w:ascii="Times New Roman" w:eastAsia="Times New Roman" w:hAnsi="Times New Roman" w:cs="Times New Roman"/>
                <w:color w:val="000000"/>
                <w:sz w:val="24"/>
                <w:szCs w:val="24"/>
              </w:rPr>
            </w:pPr>
            <w:r w:rsidRPr="00D07B4F">
              <w:rPr>
                <w:rFonts w:ascii="Times New Roman" w:eastAsia="Times New Roman" w:hAnsi="Times New Roman" w:cs="Times New Roman"/>
                <w:color w:val="000000"/>
                <w:sz w:val="24"/>
                <w:szCs w:val="24"/>
              </w:rPr>
              <w:t>15.</w:t>
            </w:r>
          </w:p>
        </w:tc>
        <w:tc>
          <w:tcPr>
            <w:tcW w:w="2044" w:type="dxa"/>
            <w:vAlign w:val="center"/>
          </w:tcPr>
          <w:p w:rsidR="00F2179A" w:rsidRPr="00C050C4" w:rsidRDefault="00156686">
            <w:pPr>
              <w:pBdr>
                <w:top w:val="nil"/>
                <w:left w:val="nil"/>
                <w:bottom w:val="nil"/>
                <w:right w:val="nil"/>
                <w:between w:val="nil"/>
              </w:pBdr>
              <w:spacing w:line="276" w:lineRule="auto"/>
              <w:ind w:hanging="2"/>
              <w:jc w:val="center"/>
              <w:rPr>
                <w:rFonts w:ascii="Times New Roman" w:eastAsia="Times New Roman" w:hAnsi="Times New Roman" w:cs="Times New Roman"/>
                <w:color w:val="000000"/>
                <w:sz w:val="24"/>
                <w:szCs w:val="24"/>
                <w:lang w:val="ru-RU"/>
              </w:rPr>
            </w:pPr>
            <w:r w:rsidRPr="00C050C4">
              <w:rPr>
                <w:rFonts w:ascii="Times New Roman" w:eastAsia="Times New Roman" w:hAnsi="Times New Roman" w:cs="Times New Roman"/>
                <w:color w:val="000000"/>
                <w:sz w:val="24"/>
                <w:szCs w:val="24"/>
                <w:lang w:val="ru-RU"/>
              </w:rPr>
              <w:t>Израда поклона, честитики за Нову годину</w:t>
            </w:r>
          </w:p>
        </w:tc>
        <w:tc>
          <w:tcPr>
            <w:tcW w:w="2168" w:type="dxa"/>
            <w:vAlign w:val="center"/>
          </w:tcPr>
          <w:p w:rsidR="00F2179A" w:rsidRPr="00D07B4F" w:rsidRDefault="00156686">
            <w:pPr>
              <w:pBdr>
                <w:top w:val="nil"/>
                <w:left w:val="nil"/>
                <w:bottom w:val="nil"/>
                <w:right w:val="nil"/>
                <w:between w:val="nil"/>
              </w:pBdr>
              <w:spacing w:line="276" w:lineRule="auto"/>
              <w:ind w:hanging="2"/>
              <w:jc w:val="center"/>
              <w:rPr>
                <w:rFonts w:ascii="Times New Roman" w:eastAsia="Times New Roman" w:hAnsi="Times New Roman" w:cs="Times New Roman"/>
                <w:color w:val="000000"/>
                <w:sz w:val="24"/>
                <w:szCs w:val="24"/>
              </w:rPr>
            </w:pPr>
            <w:r w:rsidRPr="00D07B4F">
              <w:rPr>
                <w:rFonts w:ascii="Times New Roman" w:eastAsia="Times New Roman" w:hAnsi="Times New Roman" w:cs="Times New Roman"/>
                <w:color w:val="000000"/>
                <w:sz w:val="24"/>
                <w:szCs w:val="24"/>
              </w:rPr>
              <w:t>Израда честитки</w:t>
            </w:r>
          </w:p>
        </w:tc>
        <w:tc>
          <w:tcPr>
            <w:tcW w:w="2167" w:type="dxa"/>
            <w:vAlign w:val="center"/>
          </w:tcPr>
          <w:p w:rsidR="00F2179A" w:rsidRPr="00D07B4F" w:rsidRDefault="00156686">
            <w:pPr>
              <w:pBdr>
                <w:top w:val="nil"/>
                <w:left w:val="nil"/>
                <w:bottom w:val="nil"/>
                <w:right w:val="nil"/>
                <w:between w:val="nil"/>
              </w:pBdr>
              <w:spacing w:line="276" w:lineRule="auto"/>
              <w:ind w:hanging="2"/>
              <w:jc w:val="center"/>
              <w:rPr>
                <w:rFonts w:ascii="Times New Roman" w:eastAsia="Times New Roman" w:hAnsi="Times New Roman" w:cs="Times New Roman"/>
                <w:color w:val="000000"/>
                <w:sz w:val="24"/>
                <w:szCs w:val="24"/>
              </w:rPr>
            </w:pPr>
            <w:r w:rsidRPr="00D07B4F">
              <w:rPr>
                <w:rFonts w:ascii="Times New Roman" w:eastAsia="Times New Roman" w:hAnsi="Times New Roman" w:cs="Times New Roman"/>
                <w:color w:val="000000"/>
                <w:sz w:val="24"/>
                <w:szCs w:val="24"/>
              </w:rPr>
              <w:t>Опраштање–шта је то?</w:t>
            </w:r>
          </w:p>
        </w:tc>
        <w:tc>
          <w:tcPr>
            <w:tcW w:w="2168" w:type="dxa"/>
            <w:vAlign w:val="center"/>
          </w:tcPr>
          <w:p w:rsidR="00F2179A" w:rsidRPr="00D07B4F" w:rsidRDefault="00156686">
            <w:pPr>
              <w:pBdr>
                <w:top w:val="nil"/>
                <w:left w:val="nil"/>
                <w:bottom w:val="nil"/>
                <w:right w:val="nil"/>
                <w:between w:val="nil"/>
              </w:pBdr>
              <w:spacing w:line="276" w:lineRule="auto"/>
              <w:ind w:hanging="2"/>
              <w:jc w:val="center"/>
              <w:rPr>
                <w:rFonts w:ascii="Times New Roman" w:eastAsia="Times New Roman" w:hAnsi="Times New Roman" w:cs="Times New Roman"/>
                <w:color w:val="000000"/>
                <w:sz w:val="24"/>
                <w:szCs w:val="24"/>
              </w:rPr>
            </w:pPr>
            <w:r w:rsidRPr="00D07B4F">
              <w:rPr>
                <w:rFonts w:ascii="Times New Roman" w:eastAsia="Times New Roman" w:hAnsi="Times New Roman" w:cs="Times New Roman"/>
                <w:color w:val="000000"/>
                <w:sz w:val="24"/>
                <w:szCs w:val="24"/>
              </w:rPr>
              <w:t>Свети Сава–</w:t>
            </w:r>
          </w:p>
          <w:p w:rsidR="00F2179A" w:rsidRPr="00D07B4F" w:rsidRDefault="00156686">
            <w:pPr>
              <w:pBdr>
                <w:top w:val="nil"/>
                <w:left w:val="nil"/>
                <w:bottom w:val="nil"/>
                <w:right w:val="nil"/>
                <w:between w:val="nil"/>
              </w:pBdr>
              <w:spacing w:line="276" w:lineRule="auto"/>
              <w:ind w:hanging="2"/>
              <w:jc w:val="center"/>
              <w:rPr>
                <w:rFonts w:ascii="Times New Roman" w:eastAsia="Times New Roman" w:hAnsi="Times New Roman" w:cs="Times New Roman"/>
                <w:color w:val="000000"/>
                <w:sz w:val="24"/>
                <w:szCs w:val="24"/>
              </w:rPr>
            </w:pPr>
            <w:r w:rsidRPr="00D07B4F">
              <w:rPr>
                <w:rFonts w:ascii="Times New Roman" w:eastAsia="Times New Roman" w:hAnsi="Times New Roman" w:cs="Times New Roman"/>
                <w:color w:val="000000"/>
                <w:sz w:val="24"/>
                <w:szCs w:val="24"/>
              </w:rPr>
              <w:t>Школска слава</w:t>
            </w:r>
          </w:p>
        </w:tc>
      </w:tr>
      <w:tr w:rsidR="00F2179A" w:rsidRPr="00062BA8">
        <w:trPr>
          <w:trHeight w:val="1131"/>
          <w:jc w:val="center"/>
        </w:trPr>
        <w:tc>
          <w:tcPr>
            <w:tcW w:w="916" w:type="dxa"/>
            <w:vAlign w:val="center"/>
          </w:tcPr>
          <w:p w:rsidR="00F2179A" w:rsidRPr="00D07B4F" w:rsidRDefault="00F2179A">
            <w:pPr>
              <w:pBdr>
                <w:top w:val="nil"/>
                <w:left w:val="nil"/>
                <w:bottom w:val="nil"/>
                <w:right w:val="nil"/>
                <w:between w:val="nil"/>
              </w:pBdr>
              <w:spacing w:line="276" w:lineRule="auto"/>
              <w:ind w:hanging="2"/>
              <w:jc w:val="center"/>
              <w:rPr>
                <w:rFonts w:ascii="Times New Roman" w:eastAsia="Times New Roman" w:hAnsi="Times New Roman" w:cs="Times New Roman"/>
                <w:color w:val="000000"/>
                <w:sz w:val="24"/>
                <w:szCs w:val="24"/>
              </w:rPr>
            </w:pPr>
          </w:p>
          <w:p w:rsidR="00F2179A" w:rsidRPr="00D07B4F" w:rsidRDefault="00156686">
            <w:pPr>
              <w:pBdr>
                <w:top w:val="nil"/>
                <w:left w:val="nil"/>
                <w:bottom w:val="nil"/>
                <w:right w:val="nil"/>
                <w:between w:val="nil"/>
              </w:pBdr>
              <w:spacing w:line="276" w:lineRule="auto"/>
              <w:ind w:hanging="2"/>
              <w:jc w:val="center"/>
              <w:rPr>
                <w:rFonts w:ascii="Times New Roman" w:eastAsia="Times New Roman" w:hAnsi="Times New Roman" w:cs="Times New Roman"/>
                <w:color w:val="000000"/>
                <w:sz w:val="24"/>
                <w:szCs w:val="24"/>
              </w:rPr>
            </w:pPr>
            <w:r w:rsidRPr="00D07B4F">
              <w:rPr>
                <w:rFonts w:ascii="Times New Roman" w:eastAsia="Times New Roman" w:hAnsi="Times New Roman" w:cs="Times New Roman"/>
                <w:color w:val="000000"/>
                <w:sz w:val="24"/>
                <w:szCs w:val="24"/>
              </w:rPr>
              <w:t>16.</w:t>
            </w:r>
          </w:p>
        </w:tc>
        <w:tc>
          <w:tcPr>
            <w:tcW w:w="2044" w:type="dxa"/>
            <w:vAlign w:val="center"/>
          </w:tcPr>
          <w:p w:rsidR="00F2179A" w:rsidRPr="00D07B4F" w:rsidRDefault="00156686">
            <w:pPr>
              <w:pBdr>
                <w:top w:val="nil"/>
                <w:left w:val="nil"/>
                <w:bottom w:val="nil"/>
                <w:right w:val="nil"/>
                <w:between w:val="nil"/>
              </w:pBdr>
              <w:spacing w:line="276" w:lineRule="auto"/>
              <w:ind w:hanging="2"/>
              <w:jc w:val="center"/>
              <w:rPr>
                <w:rFonts w:ascii="Times New Roman" w:eastAsia="Times New Roman" w:hAnsi="Times New Roman" w:cs="Times New Roman"/>
                <w:color w:val="000000"/>
                <w:sz w:val="24"/>
                <w:szCs w:val="24"/>
              </w:rPr>
            </w:pPr>
            <w:r w:rsidRPr="00D07B4F">
              <w:rPr>
                <w:rFonts w:ascii="Times New Roman" w:eastAsia="Times New Roman" w:hAnsi="Times New Roman" w:cs="Times New Roman"/>
                <w:color w:val="000000"/>
                <w:sz w:val="24"/>
                <w:szCs w:val="24"/>
              </w:rPr>
              <w:t>Име моје школе</w:t>
            </w:r>
          </w:p>
        </w:tc>
        <w:tc>
          <w:tcPr>
            <w:tcW w:w="2168" w:type="dxa"/>
            <w:vAlign w:val="center"/>
          </w:tcPr>
          <w:p w:rsidR="00F2179A" w:rsidRPr="00D07B4F" w:rsidRDefault="00156686">
            <w:pPr>
              <w:pBdr>
                <w:top w:val="nil"/>
                <w:left w:val="nil"/>
                <w:bottom w:val="nil"/>
                <w:right w:val="nil"/>
                <w:between w:val="nil"/>
              </w:pBdr>
              <w:spacing w:line="276" w:lineRule="auto"/>
              <w:ind w:hanging="2"/>
              <w:jc w:val="center"/>
              <w:rPr>
                <w:rFonts w:ascii="Times New Roman" w:eastAsia="Times New Roman" w:hAnsi="Times New Roman" w:cs="Times New Roman"/>
                <w:color w:val="000000"/>
                <w:sz w:val="24"/>
                <w:szCs w:val="24"/>
              </w:rPr>
            </w:pPr>
            <w:r w:rsidRPr="00D07B4F">
              <w:rPr>
                <w:rFonts w:ascii="Times New Roman" w:eastAsia="Times New Roman" w:hAnsi="Times New Roman" w:cs="Times New Roman"/>
                <w:color w:val="000000"/>
                <w:sz w:val="24"/>
                <w:szCs w:val="24"/>
              </w:rPr>
              <w:t>Празници</w:t>
            </w:r>
          </w:p>
        </w:tc>
        <w:tc>
          <w:tcPr>
            <w:tcW w:w="2167" w:type="dxa"/>
            <w:vAlign w:val="center"/>
          </w:tcPr>
          <w:p w:rsidR="00F2179A" w:rsidRPr="00D07B4F" w:rsidRDefault="00156686">
            <w:pPr>
              <w:pBdr>
                <w:top w:val="nil"/>
                <w:left w:val="nil"/>
                <w:bottom w:val="nil"/>
                <w:right w:val="nil"/>
                <w:between w:val="nil"/>
              </w:pBdr>
              <w:spacing w:line="276" w:lineRule="auto"/>
              <w:ind w:hanging="2"/>
              <w:jc w:val="center"/>
              <w:rPr>
                <w:rFonts w:ascii="Times New Roman" w:eastAsia="Times New Roman" w:hAnsi="Times New Roman" w:cs="Times New Roman"/>
                <w:color w:val="000000"/>
                <w:sz w:val="24"/>
                <w:szCs w:val="24"/>
              </w:rPr>
            </w:pPr>
            <w:r w:rsidRPr="00D07B4F">
              <w:rPr>
                <w:rFonts w:ascii="Times New Roman" w:eastAsia="Times New Roman" w:hAnsi="Times New Roman" w:cs="Times New Roman"/>
                <w:color w:val="000000"/>
                <w:sz w:val="24"/>
                <w:szCs w:val="24"/>
              </w:rPr>
              <w:t>Новогодишњи празници</w:t>
            </w:r>
          </w:p>
        </w:tc>
        <w:tc>
          <w:tcPr>
            <w:tcW w:w="2168" w:type="dxa"/>
            <w:vAlign w:val="center"/>
          </w:tcPr>
          <w:p w:rsidR="00F2179A" w:rsidRPr="00C050C4" w:rsidRDefault="00156686">
            <w:pPr>
              <w:pBdr>
                <w:top w:val="nil"/>
                <w:left w:val="nil"/>
                <w:bottom w:val="nil"/>
                <w:right w:val="nil"/>
                <w:between w:val="nil"/>
              </w:pBdr>
              <w:spacing w:line="276" w:lineRule="auto"/>
              <w:ind w:hanging="2"/>
              <w:jc w:val="center"/>
              <w:rPr>
                <w:rFonts w:ascii="Times New Roman" w:eastAsia="Times New Roman" w:hAnsi="Times New Roman" w:cs="Times New Roman"/>
                <w:color w:val="000000"/>
                <w:sz w:val="24"/>
                <w:szCs w:val="24"/>
                <w:lang w:val="ru-RU"/>
              </w:rPr>
            </w:pPr>
            <w:r w:rsidRPr="00C050C4">
              <w:rPr>
                <w:rFonts w:ascii="Times New Roman" w:eastAsia="Times New Roman" w:hAnsi="Times New Roman" w:cs="Times New Roman"/>
                <w:color w:val="000000"/>
                <w:sz w:val="24"/>
                <w:szCs w:val="24"/>
                <w:lang w:val="ru-RU"/>
              </w:rPr>
              <w:t>Како креативно</w:t>
            </w:r>
          </w:p>
          <w:p w:rsidR="00F2179A" w:rsidRPr="00C050C4" w:rsidRDefault="00156686">
            <w:pPr>
              <w:pBdr>
                <w:top w:val="nil"/>
                <w:left w:val="nil"/>
                <w:bottom w:val="nil"/>
                <w:right w:val="nil"/>
                <w:between w:val="nil"/>
              </w:pBdr>
              <w:spacing w:line="276" w:lineRule="auto"/>
              <w:ind w:hanging="2"/>
              <w:jc w:val="center"/>
              <w:rPr>
                <w:rFonts w:ascii="Times New Roman" w:eastAsia="Times New Roman" w:hAnsi="Times New Roman" w:cs="Times New Roman"/>
                <w:color w:val="000000"/>
                <w:sz w:val="24"/>
                <w:szCs w:val="24"/>
                <w:lang w:val="ru-RU"/>
              </w:rPr>
            </w:pPr>
            <w:r w:rsidRPr="00C050C4">
              <w:rPr>
                <w:rFonts w:ascii="Times New Roman" w:eastAsia="Times New Roman" w:hAnsi="Times New Roman" w:cs="Times New Roman"/>
                <w:color w:val="000000"/>
                <w:sz w:val="24"/>
                <w:szCs w:val="24"/>
                <w:lang w:val="ru-RU"/>
              </w:rPr>
              <w:t>трошити слободно време</w:t>
            </w:r>
          </w:p>
        </w:tc>
      </w:tr>
      <w:tr w:rsidR="00F2179A" w:rsidRPr="00D07B4F">
        <w:trPr>
          <w:trHeight w:val="725"/>
          <w:jc w:val="center"/>
        </w:trPr>
        <w:tc>
          <w:tcPr>
            <w:tcW w:w="916" w:type="dxa"/>
            <w:vAlign w:val="center"/>
          </w:tcPr>
          <w:p w:rsidR="00F2179A" w:rsidRPr="00C050C4" w:rsidRDefault="00F2179A">
            <w:pPr>
              <w:pBdr>
                <w:top w:val="nil"/>
                <w:left w:val="nil"/>
                <w:bottom w:val="nil"/>
                <w:right w:val="nil"/>
                <w:between w:val="nil"/>
              </w:pBdr>
              <w:spacing w:line="276" w:lineRule="auto"/>
              <w:ind w:hanging="2"/>
              <w:jc w:val="center"/>
              <w:rPr>
                <w:rFonts w:ascii="Times New Roman" w:eastAsia="Times New Roman" w:hAnsi="Times New Roman" w:cs="Times New Roman"/>
                <w:color w:val="000000"/>
                <w:sz w:val="24"/>
                <w:szCs w:val="24"/>
                <w:lang w:val="ru-RU"/>
              </w:rPr>
            </w:pPr>
          </w:p>
          <w:p w:rsidR="00F2179A" w:rsidRPr="00D07B4F" w:rsidRDefault="00156686">
            <w:pPr>
              <w:pBdr>
                <w:top w:val="nil"/>
                <w:left w:val="nil"/>
                <w:bottom w:val="nil"/>
                <w:right w:val="nil"/>
                <w:between w:val="nil"/>
              </w:pBdr>
              <w:spacing w:line="276" w:lineRule="auto"/>
              <w:ind w:hanging="2"/>
              <w:jc w:val="center"/>
              <w:rPr>
                <w:rFonts w:ascii="Times New Roman" w:eastAsia="Times New Roman" w:hAnsi="Times New Roman" w:cs="Times New Roman"/>
                <w:color w:val="000000"/>
                <w:sz w:val="24"/>
                <w:szCs w:val="24"/>
              </w:rPr>
            </w:pPr>
            <w:r w:rsidRPr="00D07B4F">
              <w:rPr>
                <w:rFonts w:ascii="Times New Roman" w:eastAsia="Times New Roman" w:hAnsi="Times New Roman" w:cs="Times New Roman"/>
                <w:color w:val="000000"/>
                <w:sz w:val="24"/>
                <w:szCs w:val="24"/>
              </w:rPr>
              <w:t>17.</w:t>
            </w:r>
          </w:p>
        </w:tc>
        <w:tc>
          <w:tcPr>
            <w:tcW w:w="2044" w:type="dxa"/>
            <w:vAlign w:val="center"/>
          </w:tcPr>
          <w:p w:rsidR="00F2179A" w:rsidRPr="00D07B4F" w:rsidRDefault="00156686">
            <w:pPr>
              <w:pBdr>
                <w:top w:val="nil"/>
                <w:left w:val="nil"/>
                <w:bottom w:val="nil"/>
                <w:right w:val="nil"/>
                <w:between w:val="nil"/>
              </w:pBdr>
              <w:spacing w:line="276" w:lineRule="auto"/>
              <w:ind w:hanging="2"/>
              <w:jc w:val="center"/>
              <w:rPr>
                <w:rFonts w:ascii="Times New Roman" w:eastAsia="Times New Roman" w:hAnsi="Times New Roman" w:cs="Times New Roman"/>
                <w:color w:val="000000"/>
                <w:sz w:val="24"/>
                <w:szCs w:val="24"/>
              </w:rPr>
            </w:pPr>
            <w:r w:rsidRPr="00D07B4F">
              <w:rPr>
                <w:rFonts w:ascii="Times New Roman" w:eastAsia="Times New Roman" w:hAnsi="Times New Roman" w:cs="Times New Roman"/>
                <w:color w:val="000000"/>
                <w:sz w:val="24"/>
                <w:szCs w:val="24"/>
              </w:rPr>
              <w:t>Свети Сава–Школскаслава</w:t>
            </w:r>
          </w:p>
        </w:tc>
        <w:tc>
          <w:tcPr>
            <w:tcW w:w="2168" w:type="dxa"/>
            <w:vAlign w:val="center"/>
          </w:tcPr>
          <w:p w:rsidR="00F2179A" w:rsidRPr="00D07B4F" w:rsidRDefault="00156686">
            <w:pPr>
              <w:pBdr>
                <w:top w:val="nil"/>
                <w:left w:val="nil"/>
                <w:bottom w:val="nil"/>
                <w:right w:val="nil"/>
                <w:between w:val="nil"/>
              </w:pBdr>
              <w:spacing w:line="276" w:lineRule="auto"/>
              <w:ind w:hanging="2"/>
              <w:jc w:val="center"/>
              <w:rPr>
                <w:rFonts w:ascii="Times New Roman" w:eastAsia="Times New Roman" w:hAnsi="Times New Roman" w:cs="Times New Roman"/>
                <w:color w:val="000000"/>
                <w:sz w:val="24"/>
                <w:szCs w:val="24"/>
              </w:rPr>
            </w:pPr>
            <w:r w:rsidRPr="00D07B4F">
              <w:rPr>
                <w:rFonts w:ascii="Times New Roman" w:eastAsia="Times New Roman" w:hAnsi="Times New Roman" w:cs="Times New Roman"/>
                <w:color w:val="000000"/>
                <w:sz w:val="24"/>
                <w:szCs w:val="24"/>
              </w:rPr>
              <w:t>Новогодишњи</w:t>
            </w:r>
          </w:p>
          <w:p w:rsidR="00F2179A" w:rsidRPr="00D07B4F" w:rsidRDefault="00156686">
            <w:pPr>
              <w:pBdr>
                <w:top w:val="nil"/>
                <w:left w:val="nil"/>
                <w:bottom w:val="nil"/>
                <w:right w:val="nil"/>
                <w:between w:val="nil"/>
              </w:pBdr>
              <w:spacing w:line="276" w:lineRule="auto"/>
              <w:ind w:hanging="2"/>
              <w:jc w:val="center"/>
              <w:rPr>
                <w:rFonts w:ascii="Times New Roman" w:eastAsia="Times New Roman" w:hAnsi="Times New Roman" w:cs="Times New Roman"/>
                <w:color w:val="000000"/>
                <w:sz w:val="24"/>
                <w:szCs w:val="24"/>
              </w:rPr>
            </w:pPr>
            <w:r w:rsidRPr="00D07B4F">
              <w:rPr>
                <w:rFonts w:ascii="Times New Roman" w:eastAsia="Times New Roman" w:hAnsi="Times New Roman" w:cs="Times New Roman"/>
                <w:color w:val="000000"/>
                <w:sz w:val="24"/>
                <w:szCs w:val="24"/>
              </w:rPr>
              <w:t>вашар</w:t>
            </w:r>
          </w:p>
        </w:tc>
        <w:tc>
          <w:tcPr>
            <w:tcW w:w="2167" w:type="dxa"/>
            <w:vAlign w:val="center"/>
          </w:tcPr>
          <w:p w:rsidR="00F2179A" w:rsidRPr="00D07B4F" w:rsidRDefault="00156686">
            <w:pPr>
              <w:pBdr>
                <w:top w:val="nil"/>
                <w:left w:val="nil"/>
                <w:bottom w:val="nil"/>
                <w:right w:val="nil"/>
                <w:between w:val="nil"/>
              </w:pBdr>
              <w:spacing w:line="276" w:lineRule="auto"/>
              <w:ind w:hanging="2"/>
              <w:jc w:val="center"/>
              <w:rPr>
                <w:rFonts w:ascii="Times New Roman" w:eastAsia="Times New Roman" w:hAnsi="Times New Roman" w:cs="Times New Roman"/>
                <w:color w:val="000000"/>
                <w:sz w:val="24"/>
                <w:szCs w:val="24"/>
              </w:rPr>
            </w:pPr>
            <w:r w:rsidRPr="00D07B4F">
              <w:rPr>
                <w:rFonts w:ascii="Times New Roman" w:eastAsia="Times New Roman" w:hAnsi="Times New Roman" w:cs="Times New Roman"/>
                <w:color w:val="000000"/>
                <w:sz w:val="24"/>
                <w:szCs w:val="24"/>
              </w:rPr>
              <w:t>Зимске игре</w:t>
            </w:r>
          </w:p>
        </w:tc>
        <w:tc>
          <w:tcPr>
            <w:tcW w:w="2168" w:type="dxa"/>
            <w:vAlign w:val="center"/>
          </w:tcPr>
          <w:p w:rsidR="00F2179A" w:rsidRPr="00D07B4F" w:rsidRDefault="00156686">
            <w:pPr>
              <w:pBdr>
                <w:top w:val="nil"/>
                <w:left w:val="nil"/>
                <w:bottom w:val="nil"/>
                <w:right w:val="nil"/>
                <w:between w:val="nil"/>
              </w:pBdr>
              <w:spacing w:line="276" w:lineRule="auto"/>
              <w:ind w:hanging="2"/>
              <w:jc w:val="center"/>
              <w:rPr>
                <w:rFonts w:ascii="Times New Roman" w:eastAsia="Times New Roman" w:hAnsi="Times New Roman" w:cs="Times New Roman"/>
                <w:color w:val="000000"/>
                <w:sz w:val="24"/>
                <w:szCs w:val="24"/>
              </w:rPr>
            </w:pPr>
            <w:r w:rsidRPr="00D07B4F">
              <w:rPr>
                <w:rFonts w:ascii="Times New Roman" w:eastAsia="Times New Roman" w:hAnsi="Times New Roman" w:cs="Times New Roman"/>
                <w:color w:val="000000"/>
                <w:sz w:val="24"/>
                <w:szCs w:val="24"/>
              </w:rPr>
              <w:t>Помоћ другу</w:t>
            </w:r>
          </w:p>
        </w:tc>
      </w:tr>
      <w:tr w:rsidR="00F2179A" w:rsidRPr="00D07B4F">
        <w:trPr>
          <w:trHeight w:val="725"/>
          <w:jc w:val="center"/>
        </w:trPr>
        <w:tc>
          <w:tcPr>
            <w:tcW w:w="916" w:type="dxa"/>
            <w:vAlign w:val="center"/>
          </w:tcPr>
          <w:p w:rsidR="00F2179A" w:rsidRPr="00D07B4F" w:rsidRDefault="00F2179A">
            <w:pPr>
              <w:pBdr>
                <w:top w:val="nil"/>
                <w:left w:val="nil"/>
                <w:bottom w:val="nil"/>
                <w:right w:val="nil"/>
                <w:between w:val="nil"/>
              </w:pBdr>
              <w:spacing w:line="276" w:lineRule="auto"/>
              <w:ind w:hanging="2"/>
              <w:jc w:val="center"/>
              <w:rPr>
                <w:rFonts w:ascii="Times New Roman" w:eastAsia="Times New Roman" w:hAnsi="Times New Roman" w:cs="Times New Roman"/>
                <w:color w:val="000000"/>
                <w:sz w:val="24"/>
                <w:szCs w:val="24"/>
              </w:rPr>
            </w:pPr>
          </w:p>
          <w:p w:rsidR="00F2179A" w:rsidRPr="00D07B4F" w:rsidRDefault="00156686">
            <w:pPr>
              <w:pBdr>
                <w:top w:val="nil"/>
                <w:left w:val="nil"/>
                <w:bottom w:val="nil"/>
                <w:right w:val="nil"/>
                <w:between w:val="nil"/>
              </w:pBdr>
              <w:spacing w:line="276" w:lineRule="auto"/>
              <w:ind w:hanging="2"/>
              <w:jc w:val="center"/>
              <w:rPr>
                <w:rFonts w:ascii="Times New Roman" w:eastAsia="Times New Roman" w:hAnsi="Times New Roman" w:cs="Times New Roman"/>
                <w:color w:val="000000"/>
                <w:sz w:val="24"/>
                <w:szCs w:val="24"/>
              </w:rPr>
            </w:pPr>
            <w:r w:rsidRPr="00D07B4F">
              <w:rPr>
                <w:rFonts w:ascii="Times New Roman" w:eastAsia="Times New Roman" w:hAnsi="Times New Roman" w:cs="Times New Roman"/>
                <w:color w:val="000000"/>
                <w:sz w:val="24"/>
                <w:szCs w:val="24"/>
              </w:rPr>
              <w:t>18.</w:t>
            </w:r>
          </w:p>
        </w:tc>
        <w:tc>
          <w:tcPr>
            <w:tcW w:w="2044" w:type="dxa"/>
            <w:vAlign w:val="center"/>
          </w:tcPr>
          <w:p w:rsidR="00F2179A" w:rsidRPr="00D07B4F" w:rsidRDefault="00156686">
            <w:pPr>
              <w:pBdr>
                <w:top w:val="nil"/>
                <w:left w:val="nil"/>
                <w:bottom w:val="nil"/>
                <w:right w:val="nil"/>
                <w:between w:val="nil"/>
              </w:pBdr>
              <w:spacing w:line="276" w:lineRule="auto"/>
              <w:ind w:hanging="2"/>
              <w:jc w:val="center"/>
              <w:rPr>
                <w:rFonts w:ascii="Times New Roman" w:eastAsia="Times New Roman" w:hAnsi="Times New Roman" w:cs="Times New Roman"/>
                <w:color w:val="000000"/>
                <w:sz w:val="24"/>
                <w:szCs w:val="24"/>
              </w:rPr>
            </w:pPr>
            <w:r w:rsidRPr="00D07B4F">
              <w:rPr>
                <w:rFonts w:ascii="Times New Roman" w:eastAsia="Times New Roman" w:hAnsi="Times New Roman" w:cs="Times New Roman"/>
                <w:color w:val="000000"/>
                <w:sz w:val="24"/>
                <w:szCs w:val="24"/>
              </w:rPr>
              <w:t>Зимске игре</w:t>
            </w:r>
          </w:p>
        </w:tc>
        <w:tc>
          <w:tcPr>
            <w:tcW w:w="2168" w:type="dxa"/>
            <w:vAlign w:val="center"/>
          </w:tcPr>
          <w:p w:rsidR="00F2179A" w:rsidRPr="00D07B4F" w:rsidRDefault="00156686">
            <w:pPr>
              <w:pBdr>
                <w:top w:val="nil"/>
                <w:left w:val="nil"/>
                <w:bottom w:val="nil"/>
                <w:right w:val="nil"/>
                <w:between w:val="nil"/>
              </w:pBdr>
              <w:spacing w:line="276" w:lineRule="auto"/>
              <w:ind w:hanging="2"/>
              <w:jc w:val="center"/>
              <w:rPr>
                <w:rFonts w:ascii="Times New Roman" w:eastAsia="Times New Roman" w:hAnsi="Times New Roman" w:cs="Times New Roman"/>
                <w:color w:val="000000"/>
                <w:sz w:val="24"/>
                <w:szCs w:val="24"/>
              </w:rPr>
            </w:pPr>
            <w:r w:rsidRPr="00D07B4F">
              <w:rPr>
                <w:rFonts w:ascii="Times New Roman" w:eastAsia="Times New Roman" w:hAnsi="Times New Roman" w:cs="Times New Roman"/>
                <w:color w:val="000000"/>
                <w:sz w:val="24"/>
                <w:szCs w:val="24"/>
              </w:rPr>
              <w:t>Свети Сава</w:t>
            </w:r>
          </w:p>
        </w:tc>
        <w:tc>
          <w:tcPr>
            <w:tcW w:w="2167" w:type="dxa"/>
            <w:vAlign w:val="center"/>
          </w:tcPr>
          <w:p w:rsidR="00F2179A" w:rsidRPr="00D07B4F" w:rsidRDefault="00156686">
            <w:pPr>
              <w:pBdr>
                <w:top w:val="nil"/>
                <w:left w:val="nil"/>
                <w:bottom w:val="nil"/>
                <w:right w:val="nil"/>
                <w:between w:val="nil"/>
              </w:pBdr>
              <w:spacing w:line="276" w:lineRule="auto"/>
              <w:ind w:hanging="2"/>
              <w:jc w:val="center"/>
              <w:rPr>
                <w:rFonts w:ascii="Times New Roman" w:eastAsia="Times New Roman" w:hAnsi="Times New Roman" w:cs="Times New Roman"/>
                <w:color w:val="000000"/>
                <w:sz w:val="24"/>
                <w:szCs w:val="24"/>
              </w:rPr>
            </w:pPr>
            <w:r w:rsidRPr="00D07B4F">
              <w:rPr>
                <w:rFonts w:ascii="Times New Roman" w:eastAsia="Times New Roman" w:hAnsi="Times New Roman" w:cs="Times New Roman"/>
                <w:color w:val="000000"/>
                <w:sz w:val="24"/>
                <w:szCs w:val="24"/>
              </w:rPr>
              <w:t>Моја школа у</w:t>
            </w:r>
          </w:p>
          <w:p w:rsidR="00F2179A" w:rsidRPr="00D07B4F" w:rsidRDefault="00156686">
            <w:pPr>
              <w:pBdr>
                <w:top w:val="nil"/>
                <w:left w:val="nil"/>
                <w:bottom w:val="nil"/>
                <w:right w:val="nil"/>
                <w:between w:val="nil"/>
              </w:pBdr>
              <w:spacing w:line="276" w:lineRule="auto"/>
              <w:ind w:hanging="2"/>
              <w:jc w:val="center"/>
              <w:rPr>
                <w:rFonts w:ascii="Times New Roman" w:eastAsia="Times New Roman" w:hAnsi="Times New Roman" w:cs="Times New Roman"/>
                <w:color w:val="000000"/>
                <w:sz w:val="24"/>
                <w:szCs w:val="24"/>
              </w:rPr>
            </w:pPr>
            <w:r w:rsidRPr="00D07B4F">
              <w:rPr>
                <w:rFonts w:ascii="Times New Roman" w:eastAsia="Times New Roman" w:hAnsi="Times New Roman" w:cs="Times New Roman"/>
                <w:color w:val="000000"/>
                <w:sz w:val="24"/>
                <w:szCs w:val="24"/>
              </w:rPr>
              <w:t>прошлости</w:t>
            </w:r>
          </w:p>
        </w:tc>
        <w:tc>
          <w:tcPr>
            <w:tcW w:w="2168" w:type="dxa"/>
            <w:vAlign w:val="center"/>
          </w:tcPr>
          <w:p w:rsidR="00F2179A" w:rsidRPr="00D07B4F" w:rsidRDefault="00156686">
            <w:pPr>
              <w:pBdr>
                <w:top w:val="nil"/>
                <w:left w:val="nil"/>
                <w:bottom w:val="nil"/>
                <w:right w:val="nil"/>
                <w:between w:val="nil"/>
              </w:pBdr>
              <w:spacing w:line="276" w:lineRule="auto"/>
              <w:ind w:hanging="2"/>
              <w:jc w:val="center"/>
              <w:rPr>
                <w:rFonts w:ascii="Times New Roman" w:eastAsia="Times New Roman" w:hAnsi="Times New Roman" w:cs="Times New Roman"/>
                <w:color w:val="000000"/>
                <w:sz w:val="24"/>
                <w:szCs w:val="24"/>
              </w:rPr>
            </w:pPr>
            <w:r w:rsidRPr="00D07B4F">
              <w:rPr>
                <w:rFonts w:ascii="Times New Roman" w:eastAsia="Times New Roman" w:hAnsi="Times New Roman" w:cs="Times New Roman"/>
                <w:color w:val="000000"/>
                <w:sz w:val="24"/>
                <w:szCs w:val="24"/>
              </w:rPr>
              <w:t>Читамо бонтон</w:t>
            </w:r>
          </w:p>
        </w:tc>
      </w:tr>
      <w:tr w:rsidR="00F2179A" w:rsidRPr="00D07B4F">
        <w:trPr>
          <w:trHeight w:val="725"/>
          <w:jc w:val="center"/>
        </w:trPr>
        <w:tc>
          <w:tcPr>
            <w:tcW w:w="916" w:type="dxa"/>
            <w:vAlign w:val="center"/>
          </w:tcPr>
          <w:p w:rsidR="00F2179A" w:rsidRPr="00D07B4F" w:rsidRDefault="00156686">
            <w:pPr>
              <w:pBdr>
                <w:top w:val="nil"/>
                <w:left w:val="nil"/>
                <w:bottom w:val="nil"/>
                <w:right w:val="nil"/>
                <w:between w:val="nil"/>
              </w:pBdr>
              <w:spacing w:line="276" w:lineRule="auto"/>
              <w:ind w:hanging="2"/>
              <w:jc w:val="center"/>
              <w:rPr>
                <w:rFonts w:ascii="Times New Roman" w:eastAsia="Times New Roman" w:hAnsi="Times New Roman" w:cs="Times New Roman"/>
                <w:color w:val="000000"/>
                <w:sz w:val="24"/>
                <w:szCs w:val="24"/>
              </w:rPr>
            </w:pPr>
            <w:r w:rsidRPr="00D07B4F">
              <w:rPr>
                <w:rFonts w:ascii="Times New Roman" w:eastAsia="Times New Roman" w:hAnsi="Times New Roman" w:cs="Times New Roman"/>
                <w:color w:val="000000"/>
                <w:sz w:val="24"/>
                <w:szCs w:val="24"/>
              </w:rPr>
              <w:t>19.</w:t>
            </w:r>
          </w:p>
        </w:tc>
        <w:tc>
          <w:tcPr>
            <w:tcW w:w="2044" w:type="dxa"/>
            <w:vAlign w:val="center"/>
          </w:tcPr>
          <w:p w:rsidR="00F2179A" w:rsidRPr="00D07B4F" w:rsidRDefault="00156686">
            <w:pPr>
              <w:pBdr>
                <w:top w:val="nil"/>
                <w:left w:val="nil"/>
                <w:bottom w:val="nil"/>
                <w:right w:val="nil"/>
                <w:between w:val="nil"/>
              </w:pBdr>
              <w:spacing w:line="276" w:lineRule="auto"/>
              <w:ind w:hanging="2"/>
              <w:jc w:val="center"/>
              <w:rPr>
                <w:rFonts w:ascii="Times New Roman" w:eastAsia="Times New Roman" w:hAnsi="Times New Roman" w:cs="Times New Roman"/>
                <w:color w:val="000000"/>
                <w:sz w:val="24"/>
                <w:szCs w:val="24"/>
              </w:rPr>
            </w:pPr>
            <w:r w:rsidRPr="00D07B4F">
              <w:rPr>
                <w:rFonts w:ascii="Times New Roman" w:eastAsia="Times New Roman" w:hAnsi="Times New Roman" w:cs="Times New Roman"/>
                <w:color w:val="000000"/>
                <w:sz w:val="24"/>
                <w:szCs w:val="24"/>
              </w:rPr>
              <w:t>Посета  библиотеци</w:t>
            </w:r>
          </w:p>
        </w:tc>
        <w:tc>
          <w:tcPr>
            <w:tcW w:w="2168" w:type="dxa"/>
            <w:vAlign w:val="center"/>
          </w:tcPr>
          <w:p w:rsidR="00F2179A" w:rsidRPr="00D07B4F" w:rsidRDefault="00156686">
            <w:pPr>
              <w:pBdr>
                <w:top w:val="nil"/>
                <w:left w:val="nil"/>
                <w:bottom w:val="nil"/>
                <w:right w:val="nil"/>
                <w:between w:val="nil"/>
              </w:pBdr>
              <w:spacing w:line="276" w:lineRule="auto"/>
              <w:ind w:hanging="2"/>
              <w:jc w:val="center"/>
              <w:rPr>
                <w:rFonts w:ascii="Times New Roman" w:eastAsia="Times New Roman" w:hAnsi="Times New Roman" w:cs="Times New Roman"/>
                <w:color w:val="000000"/>
                <w:sz w:val="24"/>
                <w:szCs w:val="24"/>
              </w:rPr>
            </w:pPr>
            <w:r w:rsidRPr="00D07B4F">
              <w:rPr>
                <w:rFonts w:ascii="Times New Roman" w:eastAsia="Times New Roman" w:hAnsi="Times New Roman" w:cs="Times New Roman"/>
                <w:color w:val="000000"/>
                <w:sz w:val="24"/>
                <w:szCs w:val="24"/>
              </w:rPr>
              <w:t>Хигијена</w:t>
            </w:r>
          </w:p>
        </w:tc>
        <w:tc>
          <w:tcPr>
            <w:tcW w:w="2167" w:type="dxa"/>
            <w:vAlign w:val="center"/>
          </w:tcPr>
          <w:p w:rsidR="00F2179A" w:rsidRPr="00D07B4F" w:rsidRDefault="00156686">
            <w:pPr>
              <w:pBdr>
                <w:top w:val="nil"/>
                <w:left w:val="nil"/>
                <w:bottom w:val="nil"/>
                <w:right w:val="nil"/>
                <w:between w:val="nil"/>
              </w:pBdr>
              <w:spacing w:line="276" w:lineRule="auto"/>
              <w:ind w:hanging="2"/>
              <w:jc w:val="center"/>
              <w:rPr>
                <w:rFonts w:ascii="Times New Roman" w:eastAsia="Times New Roman" w:hAnsi="Times New Roman" w:cs="Times New Roman"/>
                <w:color w:val="000000"/>
                <w:sz w:val="24"/>
                <w:szCs w:val="24"/>
              </w:rPr>
            </w:pPr>
            <w:r w:rsidRPr="00D07B4F">
              <w:rPr>
                <w:rFonts w:ascii="Times New Roman" w:eastAsia="Times New Roman" w:hAnsi="Times New Roman" w:cs="Times New Roman"/>
                <w:color w:val="000000"/>
                <w:sz w:val="24"/>
                <w:szCs w:val="24"/>
              </w:rPr>
              <w:t>Најдража књига</w:t>
            </w:r>
          </w:p>
        </w:tc>
        <w:tc>
          <w:tcPr>
            <w:tcW w:w="2168" w:type="dxa"/>
            <w:vAlign w:val="center"/>
          </w:tcPr>
          <w:p w:rsidR="00F2179A" w:rsidRPr="00D07B4F" w:rsidRDefault="00156686">
            <w:pPr>
              <w:pBdr>
                <w:top w:val="nil"/>
                <w:left w:val="nil"/>
                <w:bottom w:val="nil"/>
                <w:right w:val="nil"/>
                <w:between w:val="nil"/>
              </w:pBdr>
              <w:spacing w:line="276" w:lineRule="auto"/>
              <w:ind w:hanging="2"/>
              <w:jc w:val="center"/>
              <w:rPr>
                <w:rFonts w:ascii="Times New Roman" w:eastAsia="Times New Roman" w:hAnsi="Times New Roman" w:cs="Times New Roman"/>
                <w:color w:val="000000"/>
                <w:sz w:val="24"/>
                <w:szCs w:val="24"/>
              </w:rPr>
            </w:pPr>
            <w:r w:rsidRPr="00D07B4F">
              <w:rPr>
                <w:rFonts w:ascii="Times New Roman" w:eastAsia="Times New Roman" w:hAnsi="Times New Roman" w:cs="Times New Roman"/>
                <w:color w:val="000000"/>
                <w:sz w:val="24"/>
                <w:szCs w:val="24"/>
              </w:rPr>
              <w:t>Дечија права</w:t>
            </w:r>
          </w:p>
        </w:tc>
      </w:tr>
      <w:tr w:rsidR="00F2179A" w:rsidRPr="00D07B4F">
        <w:trPr>
          <w:trHeight w:val="725"/>
          <w:jc w:val="center"/>
        </w:trPr>
        <w:tc>
          <w:tcPr>
            <w:tcW w:w="916" w:type="dxa"/>
            <w:vAlign w:val="center"/>
          </w:tcPr>
          <w:p w:rsidR="00F2179A" w:rsidRPr="00D07B4F" w:rsidRDefault="00F2179A">
            <w:pPr>
              <w:pBdr>
                <w:top w:val="nil"/>
                <w:left w:val="nil"/>
                <w:bottom w:val="nil"/>
                <w:right w:val="nil"/>
                <w:between w:val="nil"/>
              </w:pBdr>
              <w:spacing w:line="276" w:lineRule="auto"/>
              <w:ind w:hanging="2"/>
              <w:jc w:val="center"/>
              <w:rPr>
                <w:rFonts w:ascii="Times New Roman" w:eastAsia="Times New Roman" w:hAnsi="Times New Roman" w:cs="Times New Roman"/>
                <w:color w:val="000000"/>
                <w:sz w:val="24"/>
                <w:szCs w:val="24"/>
              </w:rPr>
            </w:pPr>
          </w:p>
          <w:p w:rsidR="00F2179A" w:rsidRPr="00D07B4F" w:rsidRDefault="00156686">
            <w:pPr>
              <w:pBdr>
                <w:top w:val="nil"/>
                <w:left w:val="nil"/>
                <w:bottom w:val="nil"/>
                <w:right w:val="nil"/>
                <w:between w:val="nil"/>
              </w:pBdr>
              <w:spacing w:line="276" w:lineRule="auto"/>
              <w:ind w:hanging="2"/>
              <w:jc w:val="center"/>
              <w:rPr>
                <w:rFonts w:ascii="Times New Roman" w:eastAsia="Times New Roman" w:hAnsi="Times New Roman" w:cs="Times New Roman"/>
                <w:color w:val="000000"/>
                <w:sz w:val="24"/>
                <w:szCs w:val="24"/>
              </w:rPr>
            </w:pPr>
            <w:r w:rsidRPr="00D07B4F">
              <w:rPr>
                <w:rFonts w:ascii="Times New Roman" w:eastAsia="Times New Roman" w:hAnsi="Times New Roman" w:cs="Times New Roman"/>
                <w:color w:val="000000"/>
                <w:sz w:val="24"/>
                <w:szCs w:val="24"/>
              </w:rPr>
              <w:t>20.</w:t>
            </w:r>
          </w:p>
        </w:tc>
        <w:tc>
          <w:tcPr>
            <w:tcW w:w="2044" w:type="dxa"/>
            <w:vAlign w:val="center"/>
          </w:tcPr>
          <w:p w:rsidR="00F2179A" w:rsidRPr="00D07B4F" w:rsidRDefault="00F2179A">
            <w:pPr>
              <w:pBdr>
                <w:top w:val="nil"/>
                <w:left w:val="nil"/>
                <w:bottom w:val="nil"/>
                <w:right w:val="nil"/>
                <w:between w:val="nil"/>
              </w:pBdr>
              <w:spacing w:line="276" w:lineRule="auto"/>
              <w:ind w:hanging="2"/>
              <w:jc w:val="center"/>
              <w:rPr>
                <w:rFonts w:ascii="Times New Roman" w:eastAsia="Times New Roman" w:hAnsi="Times New Roman" w:cs="Times New Roman"/>
                <w:color w:val="000000"/>
                <w:sz w:val="24"/>
                <w:szCs w:val="24"/>
              </w:rPr>
            </w:pPr>
          </w:p>
          <w:p w:rsidR="00F2179A" w:rsidRPr="00D07B4F" w:rsidRDefault="00156686">
            <w:pPr>
              <w:pBdr>
                <w:top w:val="nil"/>
                <w:left w:val="nil"/>
                <w:bottom w:val="nil"/>
                <w:right w:val="nil"/>
                <w:between w:val="nil"/>
              </w:pBdr>
              <w:spacing w:line="276" w:lineRule="auto"/>
              <w:ind w:hanging="2"/>
              <w:jc w:val="center"/>
              <w:rPr>
                <w:rFonts w:ascii="Times New Roman" w:eastAsia="Times New Roman" w:hAnsi="Times New Roman" w:cs="Times New Roman"/>
                <w:color w:val="000000"/>
                <w:sz w:val="24"/>
                <w:szCs w:val="24"/>
              </w:rPr>
            </w:pPr>
            <w:r w:rsidRPr="00D07B4F">
              <w:rPr>
                <w:rFonts w:ascii="Times New Roman" w:eastAsia="Times New Roman" w:hAnsi="Times New Roman" w:cs="Times New Roman"/>
                <w:color w:val="000000"/>
                <w:sz w:val="24"/>
                <w:szCs w:val="24"/>
              </w:rPr>
              <w:t>Игре на снегу</w:t>
            </w:r>
          </w:p>
        </w:tc>
        <w:tc>
          <w:tcPr>
            <w:tcW w:w="2168" w:type="dxa"/>
            <w:vAlign w:val="center"/>
          </w:tcPr>
          <w:p w:rsidR="00F2179A" w:rsidRPr="00D07B4F" w:rsidRDefault="00156686">
            <w:pPr>
              <w:pBdr>
                <w:top w:val="nil"/>
                <w:left w:val="nil"/>
                <w:bottom w:val="nil"/>
                <w:right w:val="nil"/>
                <w:between w:val="nil"/>
              </w:pBdr>
              <w:spacing w:line="276" w:lineRule="auto"/>
              <w:ind w:hanging="2"/>
              <w:jc w:val="center"/>
              <w:rPr>
                <w:rFonts w:ascii="Times New Roman" w:eastAsia="Times New Roman" w:hAnsi="Times New Roman" w:cs="Times New Roman"/>
                <w:color w:val="000000"/>
                <w:sz w:val="24"/>
                <w:szCs w:val="24"/>
              </w:rPr>
            </w:pPr>
            <w:r w:rsidRPr="00D07B4F">
              <w:rPr>
                <w:rFonts w:ascii="Times New Roman" w:eastAsia="Times New Roman" w:hAnsi="Times New Roman" w:cs="Times New Roman"/>
                <w:color w:val="000000"/>
                <w:sz w:val="24"/>
                <w:szCs w:val="24"/>
              </w:rPr>
              <w:t>Чувамо своје</w:t>
            </w:r>
          </w:p>
          <w:p w:rsidR="00F2179A" w:rsidRPr="00D07B4F" w:rsidRDefault="00156686">
            <w:pPr>
              <w:pBdr>
                <w:top w:val="nil"/>
                <w:left w:val="nil"/>
                <w:bottom w:val="nil"/>
                <w:right w:val="nil"/>
                <w:between w:val="nil"/>
              </w:pBdr>
              <w:spacing w:line="276" w:lineRule="auto"/>
              <w:ind w:hanging="2"/>
              <w:jc w:val="center"/>
              <w:rPr>
                <w:rFonts w:ascii="Times New Roman" w:eastAsia="Times New Roman" w:hAnsi="Times New Roman" w:cs="Times New Roman"/>
                <w:color w:val="000000"/>
                <w:sz w:val="24"/>
                <w:szCs w:val="24"/>
              </w:rPr>
            </w:pPr>
            <w:r w:rsidRPr="00D07B4F">
              <w:rPr>
                <w:rFonts w:ascii="Times New Roman" w:eastAsia="Times New Roman" w:hAnsi="Times New Roman" w:cs="Times New Roman"/>
                <w:color w:val="000000"/>
                <w:sz w:val="24"/>
                <w:szCs w:val="24"/>
              </w:rPr>
              <w:t>здравље</w:t>
            </w:r>
          </w:p>
        </w:tc>
        <w:tc>
          <w:tcPr>
            <w:tcW w:w="2167" w:type="dxa"/>
            <w:vAlign w:val="center"/>
          </w:tcPr>
          <w:p w:rsidR="00F2179A" w:rsidRPr="00D07B4F" w:rsidRDefault="00156686">
            <w:pPr>
              <w:pBdr>
                <w:top w:val="nil"/>
                <w:left w:val="nil"/>
                <w:bottom w:val="nil"/>
                <w:right w:val="nil"/>
                <w:between w:val="nil"/>
              </w:pBdr>
              <w:spacing w:line="276" w:lineRule="auto"/>
              <w:ind w:hanging="2"/>
              <w:jc w:val="center"/>
              <w:rPr>
                <w:rFonts w:ascii="Times New Roman" w:eastAsia="Times New Roman" w:hAnsi="Times New Roman" w:cs="Times New Roman"/>
                <w:color w:val="000000"/>
                <w:sz w:val="24"/>
                <w:szCs w:val="24"/>
              </w:rPr>
            </w:pPr>
            <w:r w:rsidRPr="00D07B4F">
              <w:rPr>
                <w:rFonts w:ascii="Times New Roman" w:eastAsia="Times New Roman" w:hAnsi="Times New Roman" w:cs="Times New Roman"/>
                <w:color w:val="000000"/>
                <w:sz w:val="24"/>
                <w:szCs w:val="24"/>
              </w:rPr>
              <w:t>Топлина</w:t>
            </w:r>
          </w:p>
          <w:p w:rsidR="00F2179A" w:rsidRPr="00D07B4F" w:rsidRDefault="00156686">
            <w:pPr>
              <w:pBdr>
                <w:top w:val="nil"/>
                <w:left w:val="nil"/>
                <w:bottom w:val="nil"/>
                <w:right w:val="nil"/>
                <w:between w:val="nil"/>
              </w:pBdr>
              <w:spacing w:line="276" w:lineRule="auto"/>
              <w:ind w:hanging="2"/>
              <w:jc w:val="center"/>
              <w:rPr>
                <w:rFonts w:ascii="Times New Roman" w:eastAsia="Times New Roman" w:hAnsi="Times New Roman" w:cs="Times New Roman"/>
                <w:color w:val="000000"/>
                <w:sz w:val="24"/>
                <w:szCs w:val="24"/>
              </w:rPr>
            </w:pPr>
            <w:r w:rsidRPr="00D07B4F">
              <w:rPr>
                <w:rFonts w:ascii="Times New Roman" w:eastAsia="Times New Roman" w:hAnsi="Times New Roman" w:cs="Times New Roman"/>
                <w:color w:val="000000"/>
                <w:sz w:val="24"/>
                <w:szCs w:val="24"/>
              </w:rPr>
              <w:t>породичног дома</w:t>
            </w:r>
          </w:p>
        </w:tc>
        <w:tc>
          <w:tcPr>
            <w:tcW w:w="2168" w:type="dxa"/>
            <w:vAlign w:val="center"/>
          </w:tcPr>
          <w:p w:rsidR="00F2179A" w:rsidRPr="00D07B4F" w:rsidRDefault="00156686">
            <w:pPr>
              <w:pBdr>
                <w:top w:val="nil"/>
                <w:left w:val="nil"/>
                <w:bottom w:val="nil"/>
                <w:right w:val="nil"/>
                <w:between w:val="nil"/>
              </w:pBdr>
              <w:spacing w:line="276" w:lineRule="auto"/>
              <w:ind w:hanging="2"/>
              <w:jc w:val="center"/>
              <w:rPr>
                <w:rFonts w:ascii="Times New Roman" w:eastAsia="Times New Roman" w:hAnsi="Times New Roman" w:cs="Times New Roman"/>
                <w:color w:val="000000"/>
                <w:sz w:val="24"/>
                <w:szCs w:val="24"/>
              </w:rPr>
            </w:pPr>
            <w:r w:rsidRPr="00D07B4F">
              <w:rPr>
                <w:rFonts w:ascii="Times New Roman" w:eastAsia="Times New Roman" w:hAnsi="Times New Roman" w:cs="Times New Roman"/>
                <w:color w:val="000000"/>
                <w:sz w:val="24"/>
                <w:szCs w:val="24"/>
              </w:rPr>
              <w:t>Игре</w:t>
            </w:r>
          </w:p>
        </w:tc>
      </w:tr>
      <w:tr w:rsidR="00F2179A" w:rsidRPr="00062BA8">
        <w:trPr>
          <w:trHeight w:val="1063"/>
          <w:jc w:val="center"/>
        </w:trPr>
        <w:tc>
          <w:tcPr>
            <w:tcW w:w="916" w:type="dxa"/>
            <w:vAlign w:val="center"/>
          </w:tcPr>
          <w:p w:rsidR="00F2179A" w:rsidRPr="00D07B4F" w:rsidRDefault="00F2179A">
            <w:pPr>
              <w:pBdr>
                <w:top w:val="nil"/>
                <w:left w:val="nil"/>
                <w:bottom w:val="nil"/>
                <w:right w:val="nil"/>
                <w:between w:val="nil"/>
              </w:pBdr>
              <w:spacing w:line="276" w:lineRule="auto"/>
              <w:ind w:hanging="2"/>
              <w:jc w:val="center"/>
              <w:rPr>
                <w:rFonts w:ascii="Times New Roman" w:eastAsia="Times New Roman" w:hAnsi="Times New Roman" w:cs="Times New Roman"/>
                <w:color w:val="000000"/>
                <w:sz w:val="24"/>
                <w:szCs w:val="24"/>
              </w:rPr>
            </w:pPr>
          </w:p>
          <w:p w:rsidR="00F2179A" w:rsidRPr="00D07B4F" w:rsidRDefault="00156686">
            <w:pPr>
              <w:pBdr>
                <w:top w:val="nil"/>
                <w:left w:val="nil"/>
                <w:bottom w:val="nil"/>
                <w:right w:val="nil"/>
                <w:between w:val="nil"/>
              </w:pBdr>
              <w:spacing w:line="276" w:lineRule="auto"/>
              <w:ind w:hanging="2"/>
              <w:jc w:val="center"/>
              <w:rPr>
                <w:rFonts w:ascii="Times New Roman" w:eastAsia="Times New Roman" w:hAnsi="Times New Roman" w:cs="Times New Roman"/>
                <w:color w:val="000000"/>
                <w:sz w:val="24"/>
                <w:szCs w:val="24"/>
              </w:rPr>
            </w:pPr>
            <w:r w:rsidRPr="00D07B4F">
              <w:rPr>
                <w:rFonts w:ascii="Times New Roman" w:eastAsia="Times New Roman" w:hAnsi="Times New Roman" w:cs="Times New Roman"/>
                <w:color w:val="000000"/>
                <w:sz w:val="24"/>
                <w:szCs w:val="24"/>
              </w:rPr>
              <w:t>21.</w:t>
            </w:r>
          </w:p>
        </w:tc>
        <w:tc>
          <w:tcPr>
            <w:tcW w:w="2044" w:type="dxa"/>
            <w:vAlign w:val="center"/>
          </w:tcPr>
          <w:p w:rsidR="00F2179A" w:rsidRPr="00C050C4" w:rsidRDefault="00156686">
            <w:pPr>
              <w:pBdr>
                <w:top w:val="nil"/>
                <w:left w:val="nil"/>
                <w:bottom w:val="nil"/>
                <w:right w:val="nil"/>
                <w:between w:val="nil"/>
              </w:pBdr>
              <w:spacing w:line="276" w:lineRule="auto"/>
              <w:ind w:hanging="2"/>
              <w:jc w:val="center"/>
              <w:rPr>
                <w:rFonts w:ascii="Times New Roman" w:eastAsia="Times New Roman" w:hAnsi="Times New Roman" w:cs="Times New Roman"/>
                <w:color w:val="000000"/>
                <w:sz w:val="24"/>
                <w:szCs w:val="24"/>
                <w:lang w:val="ru-RU"/>
              </w:rPr>
            </w:pPr>
            <w:r w:rsidRPr="00C050C4">
              <w:rPr>
                <w:rFonts w:ascii="Times New Roman" w:eastAsia="Times New Roman" w:hAnsi="Times New Roman" w:cs="Times New Roman"/>
                <w:color w:val="000000"/>
                <w:sz w:val="24"/>
                <w:szCs w:val="24"/>
                <w:lang w:val="ru-RU"/>
              </w:rPr>
              <w:t>Бригао животињама у</w:t>
            </w:r>
          </w:p>
          <w:p w:rsidR="00F2179A" w:rsidRPr="00C050C4" w:rsidRDefault="00156686">
            <w:pPr>
              <w:pBdr>
                <w:top w:val="nil"/>
                <w:left w:val="nil"/>
                <w:bottom w:val="nil"/>
                <w:right w:val="nil"/>
                <w:between w:val="nil"/>
              </w:pBdr>
              <w:spacing w:line="276" w:lineRule="auto"/>
              <w:ind w:hanging="2"/>
              <w:jc w:val="center"/>
              <w:rPr>
                <w:rFonts w:ascii="Times New Roman" w:eastAsia="Times New Roman" w:hAnsi="Times New Roman" w:cs="Times New Roman"/>
                <w:color w:val="000000"/>
                <w:sz w:val="24"/>
                <w:szCs w:val="24"/>
                <w:lang w:val="ru-RU"/>
              </w:rPr>
            </w:pPr>
            <w:r w:rsidRPr="00C050C4">
              <w:rPr>
                <w:rFonts w:ascii="Times New Roman" w:eastAsia="Times New Roman" w:hAnsi="Times New Roman" w:cs="Times New Roman"/>
                <w:color w:val="000000"/>
                <w:sz w:val="24"/>
                <w:szCs w:val="24"/>
                <w:lang w:val="ru-RU"/>
              </w:rPr>
              <w:t>зимском периоду</w:t>
            </w:r>
          </w:p>
        </w:tc>
        <w:tc>
          <w:tcPr>
            <w:tcW w:w="2168" w:type="dxa"/>
            <w:vAlign w:val="center"/>
          </w:tcPr>
          <w:p w:rsidR="00F2179A" w:rsidRPr="00D07B4F" w:rsidRDefault="00156686">
            <w:pPr>
              <w:pBdr>
                <w:top w:val="nil"/>
                <w:left w:val="nil"/>
                <w:bottom w:val="nil"/>
                <w:right w:val="nil"/>
                <w:between w:val="nil"/>
              </w:pBdr>
              <w:spacing w:line="276" w:lineRule="auto"/>
              <w:ind w:hanging="2"/>
              <w:jc w:val="center"/>
              <w:rPr>
                <w:rFonts w:ascii="Times New Roman" w:eastAsia="Times New Roman" w:hAnsi="Times New Roman" w:cs="Times New Roman"/>
                <w:color w:val="000000"/>
                <w:sz w:val="24"/>
                <w:szCs w:val="24"/>
              </w:rPr>
            </w:pPr>
            <w:r w:rsidRPr="00D07B4F">
              <w:rPr>
                <w:rFonts w:ascii="Times New Roman" w:eastAsia="Times New Roman" w:hAnsi="Times New Roman" w:cs="Times New Roman"/>
                <w:color w:val="000000"/>
                <w:sz w:val="24"/>
                <w:szCs w:val="24"/>
              </w:rPr>
              <w:t>Игре на свежем</w:t>
            </w:r>
          </w:p>
          <w:p w:rsidR="00F2179A" w:rsidRPr="00D07B4F" w:rsidRDefault="00156686">
            <w:pPr>
              <w:pBdr>
                <w:top w:val="nil"/>
                <w:left w:val="nil"/>
                <w:bottom w:val="nil"/>
                <w:right w:val="nil"/>
                <w:between w:val="nil"/>
              </w:pBdr>
              <w:spacing w:line="276" w:lineRule="auto"/>
              <w:ind w:hanging="2"/>
              <w:jc w:val="center"/>
              <w:rPr>
                <w:rFonts w:ascii="Times New Roman" w:eastAsia="Times New Roman" w:hAnsi="Times New Roman" w:cs="Times New Roman"/>
                <w:color w:val="000000"/>
                <w:sz w:val="24"/>
                <w:szCs w:val="24"/>
              </w:rPr>
            </w:pPr>
            <w:r w:rsidRPr="00D07B4F">
              <w:rPr>
                <w:rFonts w:ascii="Times New Roman" w:eastAsia="Times New Roman" w:hAnsi="Times New Roman" w:cs="Times New Roman"/>
                <w:color w:val="000000"/>
                <w:sz w:val="24"/>
                <w:szCs w:val="24"/>
              </w:rPr>
              <w:t>ваздуху</w:t>
            </w:r>
          </w:p>
        </w:tc>
        <w:tc>
          <w:tcPr>
            <w:tcW w:w="2167" w:type="dxa"/>
            <w:vAlign w:val="center"/>
          </w:tcPr>
          <w:p w:rsidR="00F2179A" w:rsidRPr="00D07B4F" w:rsidRDefault="00156686">
            <w:pPr>
              <w:pBdr>
                <w:top w:val="nil"/>
                <w:left w:val="nil"/>
                <w:bottom w:val="nil"/>
                <w:right w:val="nil"/>
                <w:between w:val="nil"/>
              </w:pBdr>
              <w:spacing w:line="276" w:lineRule="auto"/>
              <w:ind w:hanging="2"/>
              <w:jc w:val="center"/>
              <w:rPr>
                <w:rFonts w:ascii="Times New Roman" w:eastAsia="Times New Roman" w:hAnsi="Times New Roman" w:cs="Times New Roman"/>
                <w:color w:val="000000"/>
                <w:sz w:val="24"/>
                <w:szCs w:val="24"/>
              </w:rPr>
            </w:pPr>
            <w:r w:rsidRPr="00D07B4F">
              <w:rPr>
                <w:rFonts w:ascii="Times New Roman" w:eastAsia="Times New Roman" w:hAnsi="Times New Roman" w:cs="Times New Roman"/>
                <w:color w:val="000000"/>
                <w:sz w:val="24"/>
                <w:szCs w:val="24"/>
              </w:rPr>
              <w:t>Клизање</w:t>
            </w:r>
          </w:p>
        </w:tc>
        <w:tc>
          <w:tcPr>
            <w:tcW w:w="2168" w:type="dxa"/>
            <w:vAlign w:val="center"/>
          </w:tcPr>
          <w:p w:rsidR="00F2179A" w:rsidRPr="00C050C4" w:rsidRDefault="00156686">
            <w:pPr>
              <w:pBdr>
                <w:top w:val="nil"/>
                <w:left w:val="nil"/>
                <w:bottom w:val="nil"/>
                <w:right w:val="nil"/>
                <w:between w:val="nil"/>
              </w:pBdr>
              <w:spacing w:line="276" w:lineRule="auto"/>
              <w:ind w:hanging="2"/>
              <w:jc w:val="center"/>
              <w:rPr>
                <w:rFonts w:ascii="Times New Roman" w:eastAsia="Times New Roman" w:hAnsi="Times New Roman" w:cs="Times New Roman"/>
                <w:color w:val="000000"/>
                <w:sz w:val="24"/>
                <w:szCs w:val="24"/>
                <w:lang w:val="ru-RU"/>
              </w:rPr>
            </w:pPr>
            <w:r w:rsidRPr="00C050C4">
              <w:rPr>
                <w:rFonts w:ascii="Times New Roman" w:eastAsia="Times New Roman" w:hAnsi="Times New Roman" w:cs="Times New Roman"/>
                <w:color w:val="000000"/>
                <w:sz w:val="24"/>
                <w:szCs w:val="24"/>
                <w:lang w:val="ru-RU"/>
              </w:rPr>
              <w:t>Штетан утицај</w:t>
            </w:r>
          </w:p>
          <w:p w:rsidR="00F2179A" w:rsidRPr="00C050C4" w:rsidRDefault="00156686">
            <w:pPr>
              <w:pBdr>
                <w:top w:val="nil"/>
                <w:left w:val="nil"/>
                <w:bottom w:val="nil"/>
                <w:right w:val="nil"/>
                <w:between w:val="nil"/>
              </w:pBdr>
              <w:spacing w:line="276" w:lineRule="auto"/>
              <w:ind w:hanging="2"/>
              <w:jc w:val="center"/>
              <w:rPr>
                <w:rFonts w:ascii="Times New Roman" w:eastAsia="Times New Roman" w:hAnsi="Times New Roman" w:cs="Times New Roman"/>
                <w:color w:val="000000"/>
                <w:sz w:val="24"/>
                <w:szCs w:val="24"/>
                <w:lang w:val="ru-RU"/>
              </w:rPr>
            </w:pPr>
            <w:r w:rsidRPr="00C050C4">
              <w:rPr>
                <w:rFonts w:ascii="Times New Roman" w:eastAsia="Times New Roman" w:hAnsi="Times New Roman" w:cs="Times New Roman"/>
                <w:color w:val="000000"/>
                <w:sz w:val="24"/>
                <w:szCs w:val="24"/>
                <w:lang w:val="ru-RU"/>
              </w:rPr>
              <w:t>алкохола и пушења</w:t>
            </w:r>
          </w:p>
        </w:tc>
      </w:tr>
      <w:tr w:rsidR="00F2179A" w:rsidRPr="00D07B4F">
        <w:trPr>
          <w:trHeight w:val="725"/>
          <w:jc w:val="center"/>
        </w:trPr>
        <w:tc>
          <w:tcPr>
            <w:tcW w:w="916" w:type="dxa"/>
            <w:vAlign w:val="center"/>
          </w:tcPr>
          <w:p w:rsidR="00F2179A" w:rsidRPr="00C050C4" w:rsidRDefault="00F2179A">
            <w:pPr>
              <w:pBdr>
                <w:top w:val="nil"/>
                <w:left w:val="nil"/>
                <w:bottom w:val="nil"/>
                <w:right w:val="nil"/>
                <w:between w:val="nil"/>
              </w:pBdr>
              <w:spacing w:line="276" w:lineRule="auto"/>
              <w:ind w:hanging="2"/>
              <w:jc w:val="center"/>
              <w:rPr>
                <w:rFonts w:ascii="Times New Roman" w:eastAsia="Times New Roman" w:hAnsi="Times New Roman" w:cs="Times New Roman"/>
                <w:color w:val="000000"/>
                <w:sz w:val="24"/>
                <w:szCs w:val="24"/>
                <w:lang w:val="ru-RU"/>
              </w:rPr>
            </w:pPr>
          </w:p>
          <w:p w:rsidR="00F2179A" w:rsidRPr="00D07B4F" w:rsidRDefault="00156686">
            <w:pPr>
              <w:pBdr>
                <w:top w:val="nil"/>
                <w:left w:val="nil"/>
                <w:bottom w:val="nil"/>
                <w:right w:val="nil"/>
                <w:between w:val="nil"/>
              </w:pBdr>
              <w:spacing w:line="276" w:lineRule="auto"/>
              <w:ind w:hanging="2"/>
              <w:jc w:val="center"/>
              <w:rPr>
                <w:rFonts w:ascii="Times New Roman" w:eastAsia="Times New Roman" w:hAnsi="Times New Roman" w:cs="Times New Roman"/>
                <w:color w:val="000000"/>
                <w:sz w:val="24"/>
                <w:szCs w:val="24"/>
              </w:rPr>
            </w:pPr>
            <w:r w:rsidRPr="00D07B4F">
              <w:rPr>
                <w:rFonts w:ascii="Times New Roman" w:eastAsia="Times New Roman" w:hAnsi="Times New Roman" w:cs="Times New Roman"/>
                <w:color w:val="000000"/>
                <w:sz w:val="24"/>
                <w:szCs w:val="24"/>
              </w:rPr>
              <w:t>22.</w:t>
            </w:r>
          </w:p>
        </w:tc>
        <w:tc>
          <w:tcPr>
            <w:tcW w:w="2044" w:type="dxa"/>
            <w:vAlign w:val="center"/>
          </w:tcPr>
          <w:p w:rsidR="00F2179A" w:rsidRPr="00D07B4F" w:rsidRDefault="00F2179A">
            <w:pPr>
              <w:pBdr>
                <w:top w:val="nil"/>
                <w:left w:val="nil"/>
                <w:bottom w:val="nil"/>
                <w:right w:val="nil"/>
                <w:between w:val="nil"/>
              </w:pBdr>
              <w:spacing w:line="276" w:lineRule="auto"/>
              <w:ind w:hanging="2"/>
              <w:jc w:val="center"/>
              <w:rPr>
                <w:rFonts w:ascii="Times New Roman" w:eastAsia="Times New Roman" w:hAnsi="Times New Roman" w:cs="Times New Roman"/>
                <w:color w:val="000000"/>
                <w:sz w:val="24"/>
                <w:szCs w:val="24"/>
              </w:rPr>
            </w:pPr>
          </w:p>
          <w:p w:rsidR="00F2179A" w:rsidRPr="00D07B4F" w:rsidRDefault="00156686">
            <w:pPr>
              <w:pBdr>
                <w:top w:val="nil"/>
                <w:left w:val="nil"/>
                <w:bottom w:val="nil"/>
                <w:right w:val="nil"/>
                <w:between w:val="nil"/>
              </w:pBdr>
              <w:spacing w:line="276" w:lineRule="auto"/>
              <w:ind w:hanging="2"/>
              <w:jc w:val="center"/>
              <w:rPr>
                <w:rFonts w:ascii="Times New Roman" w:eastAsia="Times New Roman" w:hAnsi="Times New Roman" w:cs="Times New Roman"/>
                <w:color w:val="000000"/>
                <w:sz w:val="24"/>
                <w:szCs w:val="24"/>
              </w:rPr>
            </w:pPr>
            <w:r w:rsidRPr="00D07B4F">
              <w:rPr>
                <w:rFonts w:ascii="Times New Roman" w:eastAsia="Times New Roman" w:hAnsi="Times New Roman" w:cs="Times New Roman"/>
                <w:color w:val="000000"/>
                <w:sz w:val="24"/>
                <w:szCs w:val="24"/>
              </w:rPr>
              <w:t>Празник жена</w:t>
            </w:r>
          </w:p>
        </w:tc>
        <w:tc>
          <w:tcPr>
            <w:tcW w:w="2168" w:type="dxa"/>
            <w:vAlign w:val="center"/>
          </w:tcPr>
          <w:p w:rsidR="00F2179A" w:rsidRPr="00D07B4F" w:rsidRDefault="00F2179A">
            <w:pPr>
              <w:pBdr>
                <w:top w:val="nil"/>
                <w:left w:val="nil"/>
                <w:bottom w:val="nil"/>
                <w:right w:val="nil"/>
                <w:between w:val="nil"/>
              </w:pBdr>
              <w:spacing w:line="276" w:lineRule="auto"/>
              <w:ind w:hanging="2"/>
              <w:jc w:val="center"/>
              <w:rPr>
                <w:rFonts w:ascii="Times New Roman" w:eastAsia="Times New Roman" w:hAnsi="Times New Roman" w:cs="Times New Roman"/>
                <w:color w:val="000000"/>
                <w:sz w:val="24"/>
                <w:szCs w:val="24"/>
              </w:rPr>
            </w:pPr>
          </w:p>
          <w:p w:rsidR="00F2179A" w:rsidRPr="00D07B4F" w:rsidRDefault="00156686">
            <w:pPr>
              <w:pBdr>
                <w:top w:val="nil"/>
                <w:left w:val="nil"/>
                <w:bottom w:val="nil"/>
                <w:right w:val="nil"/>
                <w:between w:val="nil"/>
              </w:pBdr>
              <w:spacing w:line="276" w:lineRule="auto"/>
              <w:ind w:hanging="2"/>
              <w:jc w:val="center"/>
              <w:rPr>
                <w:rFonts w:ascii="Times New Roman" w:eastAsia="Times New Roman" w:hAnsi="Times New Roman" w:cs="Times New Roman"/>
                <w:color w:val="000000"/>
                <w:sz w:val="24"/>
                <w:szCs w:val="24"/>
              </w:rPr>
            </w:pPr>
            <w:r w:rsidRPr="00D07B4F">
              <w:rPr>
                <w:rFonts w:ascii="Times New Roman" w:eastAsia="Times New Roman" w:hAnsi="Times New Roman" w:cs="Times New Roman"/>
                <w:color w:val="000000"/>
                <w:sz w:val="24"/>
                <w:szCs w:val="24"/>
              </w:rPr>
              <w:t>Здрава ужина</w:t>
            </w:r>
          </w:p>
        </w:tc>
        <w:tc>
          <w:tcPr>
            <w:tcW w:w="2167" w:type="dxa"/>
            <w:vAlign w:val="center"/>
          </w:tcPr>
          <w:p w:rsidR="00F2179A" w:rsidRPr="00C050C4" w:rsidRDefault="00156686">
            <w:pPr>
              <w:pBdr>
                <w:top w:val="nil"/>
                <w:left w:val="nil"/>
                <w:bottom w:val="nil"/>
                <w:right w:val="nil"/>
                <w:between w:val="nil"/>
              </w:pBdr>
              <w:spacing w:line="276" w:lineRule="auto"/>
              <w:ind w:hanging="2"/>
              <w:jc w:val="center"/>
              <w:rPr>
                <w:rFonts w:ascii="Times New Roman" w:eastAsia="Times New Roman" w:hAnsi="Times New Roman" w:cs="Times New Roman"/>
                <w:color w:val="000000"/>
                <w:sz w:val="24"/>
                <w:szCs w:val="24"/>
                <w:lang w:val="ru-RU"/>
              </w:rPr>
            </w:pPr>
            <w:r w:rsidRPr="00C050C4">
              <w:rPr>
                <w:rFonts w:ascii="Times New Roman" w:eastAsia="Times New Roman" w:hAnsi="Times New Roman" w:cs="Times New Roman"/>
                <w:color w:val="000000"/>
                <w:sz w:val="24"/>
                <w:szCs w:val="24"/>
                <w:lang w:val="ru-RU"/>
              </w:rPr>
              <w:t>Пролеће нам куца</w:t>
            </w:r>
          </w:p>
          <w:p w:rsidR="00F2179A" w:rsidRPr="00C050C4" w:rsidRDefault="00156686">
            <w:pPr>
              <w:pBdr>
                <w:top w:val="nil"/>
                <w:left w:val="nil"/>
                <w:bottom w:val="nil"/>
                <w:right w:val="nil"/>
                <w:between w:val="nil"/>
              </w:pBdr>
              <w:spacing w:line="276" w:lineRule="auto"/>
              <w:ind w:hanging="2"/>
              <w:jc w:val="center"/>
              <w:rPr>
                <w:rFonts w:ascii="Times New Roman" w:eastAsia="Times New Roman" w:hAnsi="Times New Roman" w:cs="Times New Roman"/>
                <w:color w:val="000000"/>
                <w:sz w:val="24"/>
                <w:szCs w:val="24"/>
                <w:lang w:val="ru-RU"/>
              </w:rPr>
            </w:pPr>
            <w:r w:rsidRPr="00C050C4">
              <w:rPr>
                <w:rFonts w:ascii="Times New Roman" w:eastAsia="Times New Roman" w:hAnsi="Times New Roman" w:cs="Times New Roman"/>
                <w:color w:val="000000"/>
                <w:sz w:val="24"/>
                <w:szCs w:val="24"/>
                <w:lang w:val="ru-RU"/>
              </w:rPr>
              <w:t>на врата</w:t>
            </w:r>
          </w:p>
        </w:tc>
        <w:tc>
          <w:tcPr>
            <w:tcW w:w="2168" w:type="dxa"/>
            <w:vAlign w:val="center"/>
          </w:tcPr>
          <w:p w:rsidR="00F2179A" w:rsidRPr="00D07B4F" w:rsidRDefault="00156686">
            <w:pPr>
              <w:pBdr>
                <w:top w:val="nil"/>
                <w:left w:val="nil"/>
                <w:bottom w:val="nil"/>
                <w:right w:val="nil"/>
                <w:between w:val="nil"/>
              </w:pBdr>
              <w:spacing w:line="276" w:lineRule="auto"/>
              <w:ind w:hanging="2"/>
              <w:jc w:val="center"/>
              <w:rPr>
                <w:rFonts w:ascii="Times New Roman" w:eastAsia="Times New Roman" w:hAnsi="Times New Roman" w:cs="Times New Roman"/>
                <w:color w:val="000000"/>
                <w:sz w:val="24"/>
                <w:szCs w:val="24"/>
              </w:rPr>
            </w:pPr>
            <w:r w:rsidRPr="00D07B4F">
              <w:rPr>
                <w:rFonts w:ascii="Times New Roman" w:eastAsia="Times New Roman" w:hAnsi="Times New Roman" w:cs="Times New Roman"/>
                <w:color w:val="000000"/>
                <w:sz w:val="24"/>
                <w:szCs w:val="24"/>
              </w:rPr>
              <w:t>Штетност дроге</w:t>
            </w:r>
          </w:p>
        </w:tc>
      </w:tr>
      <w:tr w:rsidR="00F2179A" w:rsidRPr="00D07B4F">
        <w:trPr>
          <w:trHeight w:val="1018"/>
          <w:jc w:val="center"/>
        </w:trPr>
        <w:tc>
          <w:tcPr>
            <w:tcW w:w="916" w:type="dxa"/>
            <w:vAlign w:val="center"/>
          </w:tcPr>
          <w:p w:rsidR="00F2179A" w:rsidRPr="00D07B4F" w:rsidRDefault="00F2179A">
            <w:pPr>
              <w:pBdr>
                <w:top w:val="nil"/>
                <w:left w:val="nil"/>
                <w:bottom w:val="nil"/>
                <w:right w:val="nil"/>
                <w:between w:val="nil"/>
              </w:pBdr>
              <w:spacing w:line="276" w:lineRule="auto"/>
              <w:ind w:hanging="2"/>
              <w:jc w:val="center"/>
              <w:rPr>
                <w:rFonts w:ascii="Times New Roman" w:eastAsia="Times New Roman" w:hAnsi="Times New Roman" w:cs="Times New Roman"/>
                <w:color w:val="000000"/>
                <w:sz w:val="24"/>
                <w:szCs w:val="24"/>
              </w:rPr>
            </w:pPr>
          </w:p>
          <w:p w:rsidR="00F2179A" w:rsidRPr="00D07B4F" w:rsidRDefault="00156686">
            <w:pPr>
              <w:pBdr>
                <w:top w:val="nil"/>
                <w:left w:val="nil"/>
                <w:bottom w:val="nil"/>
                <w:right w:val="nil"/>
                <w:between w:val="nil"/>
              </w:pBdr>
              <w:spacing w:line="276" w:lineRule="auto"/>
              <w:ind w:hanging="2"/>
              <w:jc w:val="center"/>
              <w:rPr>
                <w:rFonts w:ascii="Times New Roman" w:eastAsia="Times New Roman" w:hAnsi="Times New Roman" w:cs="Times New Roman"/>
                <w:color w:val="000000"/>
                <w:sz w:val="24"/>
                <w:szCs w:val="24"/>
              </w:rPr>
            </w:pPr>
            <w:r w:rsidRPr="00D07B4F">
              <w:rPr>
                <w:rFonts w:ascii="Times New Roman" w:eastAsia="Times New Roman" w:hAnsi="Times New Roman" w:cs="Times New Roman"/>
                <w:color w:val="000000"/>
                <w:sz w:val="24"/>
                <w:szCs w:val="24"/>
              </w:rPr>
              <w:t>23.</w:t>
            </w:r>
          </w:p>
        </w:tc>
        <w:tc>
          <w:tcPr>
            <w:tcW w:w="2044" w:type="dxa"/>
            <w:vAlign w:val="center"/>
          </w:tcPr>
          <w:p w:rsidR="00F2179A" w:rsidRPr="00D07B4F" w:rsidRDefault="00156686">
            <w:pPr>
              <w:pBdr>
                <w:top w:val="nil"/>
                <w:left w:val="nil"/>
                <w:bottom w:val="nil"/>
                <w:right w:val="nil"/>
                <w:between w:val="nil"/>
              </w:pBdr>
              <w:spacing w:line="276" w:lineRule="auto"/>
              <w:ind w:hanging="2"/>
              <w:jc w:val="center"/>
              <w:rPr>
                <w:rFonts w:ascii="Times New Roman" w:eastAsia="Times New Roman" w:hAnsi="Times New Roman" w:cs="Times New Roman"/>
                <w:color w:val="000000"/>
                <w:sz w:val="24"/>
                <w:szCs w:val="24"/>
              </w:rPr>
            </w:pPr>
            <w:r w:rsidRPr="00D07B4F">
              <w:rPr>
                <w:rFonts w:ascii="Times New Roman" w:eastAsia="Times New Roman" w:hAnsi="Times New Roman" w:cs="Times New Roman"/>
                <w:color w:val="000000"/>
                <w:sz w:val="24"/>
                <w:szCs w:val="24"/>
              </w:rPr>
              <w:t>Израда поклоназ а маму</w:t>
            </w:r>
          </w:p>
        </w:tc>
        <w:tc>
          <w:tcPr>
            <w:tcW w:w="2168" w:type="dxa"/>
            <w:vAlign w:val="center"/>
          </w:tcPr>
          <w:p w:rsidR="00F2179A" w:rsidRPr="00D07B4F" w:rsidRDefault="00156686">
            <w:pPr>
              <w:pBdr>
                <w:top w:val="nil"/>
                <w:left w:val="nil"/>
                <w:bottom w:val="nil"/>
                <w:right w:val="nil"/>
                <w:between w:val="nil"/>
              </w:pBdr>
              <w:spacing w:line="276" w:lineRule="auto"/>
              <w:ind w:hanging="2"/>
              <w:jc w:val="center"/>
              <w:rPr>
                <w:rFonts w:ascii="Times New Roman" w:eastAsia="Times New Roman" w:hAnsi="Times New Roman" w:cs="Times New Roman"/>
                <w:color w:val="000000"/>
                <w:sz w:val="24"/>
                <w:szCs w:val="24"/>
              </w:rPr>
            </w:pPr>
            <w:r w:rsidRPr="00D07B4F">
              <w:rPr>
                <w:rFonts w:ascii="Times New Roman" w:eastAsia="Times New Roman" w:hAnsi="Times New Roman" w:cs="Times New Roman"/>
                <w:color w:val="000000"/>
                <w:sz w:val="24"/>
                <w:szCs w:val="24"/>
              </w:rPr>
              <w:t>Саобраћајна</w:t>
            </w:r>
          </w:p>
          <w:p w:rsidR="00F2179A" w:rsidRPr="00D07B4F" w:rsidRDefault="00156686">
            <w:pPr>
              <w:pBdr>
                <w:top w:val="nil"/>
                <w:left w:val="nil"/>
                <w:bottom w:val="nil"/>
                <w:right w:val="nil"/>
                <w:between w:val="nil"/>
              </w:pBdr>
              <w:spacing w:line="276" w:lineRule="auto"/>
              <w:ind w:hanging="2"/>
              <w:jc w:val="center"/>
              <w:rPr>
                <w:rFonts w:ascii="Times New Roman" w:eastAsia="Times New Roman" w:hAnsi="Times New Roman" w:cs="Times New Roman"/>
                <w:color w:val="000000"/>
                <w:sz w:val="24"/>
                <w:szCs w:val="24"/>
              </w:rPr>
            </w:pPr>
            <w:r w:rsidRPr="00D07B4F">
              <w:rPr>
                <w:rFonts w:ascii="Times New Roman" w:eastAsia="Times New Roman" w:hAnsi="Times New Roman" w:cs="Times New Roman"/>
                <w:color w:val="000000"/>
                <w:sz w:val="24"/>
                <w:szCs w:val="24"/>
              </w:rPr>
              <w:t>култура</w:t>
            </w:r>
          </w:p>
        </w:tc>
        <w:tc>
          <w:tcPr>
            <w:tcW w:w="2167" w:type="dxa"/>
            <w:vAlign w:val="center"/>
          </w:tcPr>
          <w:p w:rsidR="00F2179A" w:rsidRPr="00D07B4F" w:rsidRDefault="00156686">
            <w:pPr>
              <w:pBdr>
                <w:top w:val="nil"/>
                <w:left w:val="nil"/>
                <w:bottom w:val="nil"/>
                <w:right w:val="nil"/>
                <w:between w:val="nil"/>
              </w:pBdr>
              <w:spacing w:line="276" w:lineRule="auto"/>
              <w:ind w:hanging="2"/>
              <w:jc w:val="center"/>
              <w:rPr>
                <w:rFonts w:ascii="Times New Roman" w:eastAsia="Times New Roman" w:hAnsi="Times New Roman" w:cs="Times New Roman"/>
                <w:color w:val="000000"/>
                <w:sz w:val="24"/>
                <w:szCs w:val="24"/>
              </w:rPr>
            </w:pPr>
            <w:r w:rsidRPr="00D07B4F">
              <w:rPr>
                <w:rFonts w:ascii="Times New Roman" w:eastAsia="Times New Roman" w:hAnsi="Times New Roman" w:cs="Times New Roman"/>
                <w:color w:val="000000"/>
                <w:sz w:val="24"/>
                <w:szCs w:val="24"/>
              </w:rPr>
              <w:t>Мамина љубав је</w:t>
            </w:r>
          </w:p>
          <w:p w:rsidR="00F2179A" w:rsidRPr="00D07B4F" w:rsidRDefault="00156686">
            <w:pPr>
              <w:pBdr>
                <w:top w:val="nil"/>
                <w:left w:val="nil"/>
                <w:bottom w:val="nil"/>
                <w:right w:val="nil"/>
                <w:between w:val="nil"/>
              </w:pBdr>
              <w:spacing w:line="276" w:lineRule="auto"/>
              <w:ind w:hanging="2"/>
              <w:jc w:val="center"/>
              <w:rPr>
                <w:rFonts w:ascii="Times New Roman" w:eastAsia="Times New Roman" w:hAnsi="Times New Roman" w:cs="Times New Roman"/>
                <w:color w:val="000000"/>
                <w:sz w:val="24"/>
                <w:szCs w:val="24"/>
              </w:rPr>
            </w:pPr>
            <w:r w:rsidRPr="00D07B4F">
              <w:rPr>
                <w:rFonts w:ascii="Times New Roman" w:eastAsia="Times New Roman" w:hAnsi="Times New Roman" w:cs="Times New Roman"/>
                <w:color w:val="000000"/>
                <w:sz w:val="24"/>
                <w:szCs w:val="24"/>
              </w:rPr>
              <w:t>немерљива</w:t>
            </w:r>
          </w:p>
        </w:tc>
        <w:tc>
          <w:tcPr>
            <w:tcW w:w="2168" w:type="dxa"/>
            <w:vAlign w:val="center"/>
          </w:tcPr>
          <w:p w:rsidR="00F2179A" w:rsidRPr="00D07B4F" w:rsidRDefault="00156686">
            <w:pPr>
              <w:pBdr>
                <w:top w:val="nil"/>
                <w:left w:val="nil"/>
                <w:bottom w:val="nil"/>
                <w:right w:val="nil"/>
                <w:between w:val="nil"/>
              </w:pBdr>
              <w:spacing w:line="276" w:lineRule="auto"/>
              <w:ind w:hanging="2"/>
              <w:jc w:val="center"/>
              <w:rPr>
                <w:rFonts w:ascii="Times New Roman" w:eastAsia="Times New Roman" w:hAnsi="Times New Roman" w:cs="Times New Roman"/>
                <w:color w:val="000000"/>
                <w:sz w:val="24"/>
                <w:szCs w:val="24"/>
              </w:rPr>
            </w:pPr>
            <w:r w:rsidRPr="00D07B4F">
              <w:rPr>
                <w:rFonts w:ascii="Times New Roman" w:eastAsia="Times New Roman" w:hAnsi="Times New Roman" w:cs="Times New Roman"/>
                <w:color w:val="000000"/>
                <w:sz w:val="24"/>
                <w:szCs w:val="24"/>
              </w:rPr>
              <w:t>Пубертет</w:t>
            </w:r>
          </w:p>
          <w:p w:rsidR="00F2179A" w:rsidRPr="00D07B4F" w:rsidRDefault="00156686">
            <w:pPr>
              <w:pBdr>
                <w:top w:val="nil"/>
                <w:left w:val="nil"/>
                <w:bottom w:val="nil"/>
                <w:right w:val="nil"/>
                <w:between w:val="nil"/>
              </w:pBdr>
              <w:spacing w:line="276" w:lineRule="auto"/>
              <w:ind w:hanging="2"/>
              <w:jc w:val="center"/>
              <w:rPr>
                <w:rFonts w:ascii="Times New Roman" w:eastAsia="Times New Roman" w:hAnsi="Times New Roman" w:cs="Times New Roman"/>
                <w:color w:val="000000"/>
                <w:sz w:val="24"/>
                <w:szCs w:val="24"/>
              </w:rPr>
            </w:pPr>
            <w:r w:rsidRPr="00D07B4F">
              <w:rPr>
                <w:rFonts w:ascii="Times New Roman" w:eastAsia="Times New Roman" w:hAnsi="Times New Roman" w:cs="Times New Roman"/>
                <w:color w:val="000000"/>
                <w:sz w:val="24"/>
                <w:szCs w:val="24"/>
              </w:rPr>
              <w:t>(патронажна служба)</w:t>
            </w:r>
          </w:p>
        </w:tc>
      </w:tr>
      <w:tr w:rsidR="00F2179A" w:rsidRPr="00062BA8">
        <w:trPr>
          <w:trHeight w:val="1401"/>
          <w:jc w:val="center"/>
        </w:trPr>
        <w:tc>
          <w:tcPr>
            <w:tcW w:w="916" w:type="dxa"/>
            <w:vAlign w:val="center"/>
          </w:tcPr>
          <w:p w:rsidR="00F2179A" w:rsidRPr="00D07B4F" w:rsidRDefault="00F2179A">
            <w:pPr>
              <w:pBdr>
                <w:top w:val="nil"/>
                <w:left w:val="nil"/>
                <w:bottom w:val="nil"/>
                <w:right w:val="nil"/>
                <w:between w:val="nil"/>
              </w:pBdr>
              <w:spacing w:line="276" w:lineRule="auto"/>
              <w:ind w:hanging="2"/>
              <w:jc w:val="left"/>
              <w:rPr>
                <w:rFonts w:ascii="Times New Roman" w:eastAsia="Times New Roman" w:hAnsi="Times New Roman" w:cs="Times New Roman"/>
                <w:color w:val="000000"/>
                <w:sz w:val="24"/>
                <w:szCs w:val="24"/>
              </w:rPr>
            </w:pPr>
          </w:p>
          <w:p w:rsidR="00F2179A" w:rsidRPr="00D07B4F" w:rsidRDefault="00156686">
            <w:pPr>
              <w:pBdr>
                <w:top w:val="nil"/>
                <w:left w:val="nil"/>
                <w:bottom w:val="nil"/>
                <w:right w:val="nil"/>
                <w:between w:val="nil"/>
              </w:pBdr>
              <w:spacing w:line="276" w:lineRule="auto"/>
              <w:ind w:hanging="2"/>
              <w:jc w:val="center"/>
              <w:rPr>
                <w:rFonts w:ascii="Times New Roman" w:eastAsia="Times New Roman" w:hAnsi="Times New Roman" w:cs="Times New Roman"/>
                <w:color w:val="000000"/>
                <w:sz w:val="24"/>
                <w:szCs w:val="24"/>
              </w:rPr>
            </w:pPr>
            <w:r w:rsidRPr="00D07B4F">
              <w:rPr>
                <w:rFonts w:ascii="Times New Roman" w:eastAsia="Times New Roman" w:hAnsi="Times New Roman" w:cs="Times New Roman"/>
                <w:color w:val="000000"/>
                <w:sz w:val="24"/>
                <w:szCs w:val="24"/>
              </w:rPr>
              <w:t>24.</w:t>
            </w:r>
          </w:p>
        </w:tc>
        <w:tc>
          <w:tcPr>
            <w:tcW w:w="2044" w:type="dxa"/>
            <w:vAlign w:val="center"/>
          </w:tcPr>
          <w:p w:rsidR="00F2179A" w:rsidRPr="00C050C4" w:rsidRDefault="00156686">
            <w:pPr>
              <w:pBdr>
                <w:top w:val="nil"/>
                <w:left w:val="nil"/>
                <w:bottom w:val="nil"/>
                <w:right w:val="nil"/>
                <w:between w:val="nil"/>
              </w:pBdr>
              <w:spacing w:line="276" w:lineRule="auto"/>
              <w:ind w:hanging="2"/>
              <w:jc w:val="center"/>
              <w:rPr>
                <w:rFonts w:ascii="Times New Roman" w:eastAsia="Times New Roman" w:hAnsi="Times New Roman" w:cs="Times New Roman"/>
                <w:color w:val="000000"/>
                <w:sz w:val="24"/>
                <w:szCs w:val="24"/>
                <w:lang w:val="ru-RU"/>
              </w:rPr>
            </w:pPr>
            <w:r w:rsidRPr="00C050C4">
              <w:rPr>
                <w:rFonts w:ascii="Times New Roman" w:eastAsia="Times New Roman" w:hAnsi="Times New Roman" w:cs="Times New Roman"/>
                <w:color w:val="000000"/>
                <w:sz w:val="24"/>
                <w:szCs w:val="24"/>
                <w:lang w:val="ru-RU"/>
              </w:rPr>
              <w:t>Сва жива бића настају од својих родитеља, нас рађамајка</w:t>
            </w:r>
          </w:p>
        </w:tc>
        <w:tc>
          <w:tcPr>
            <w:tcW w:w="2168" w:type="dxa"/>
            <w:vAlign w:val="center"/>
          </w:tcPr>
          <w:p w:rsidR="00F2179A" w:rsidRPr="00D07B4F" w:rsidRDefault="00156686">
            <w:pPr>
              <w:pBdr>
                <w:top w:val="nil"/>
                <w:left w:val="nil"/>
                <w:bottom w:val="nil"/>
                <w:right w:val="nil"/>
                <w:between w:val="nil"/>
              </w:pBdr>
              <w:spacing w:line="276" w:lineRule="auto"/>
              <w:ind w:hanging="2"/>
              <w:jc w:val="center"/>
              <w:rPr>
                <w:rFonts w:ascii="Times New Roman" w:eastAsia="Times New Roman" w:hAnsi="Times New Roman" w:cs="Times New Roman"/>
                <w:color w:val="000000"/>
                <w:sz w:val="24"/>
                <w:szCs w:val="24"/>
              </w:rPr>
            </w:pPr>
            <w:r w:rsidRPr="00D07B4F">
              <w:rPr>
                <w:rFonts w:ascii="Times New Roman" w:eastAsia="Times New Roman" w:hAnsi="Times New Roman" w:cs="Times New Roman"/>
                <w:color w:val="000000"/>
                <w:sz w:val="24"/>
                <w:szCs w:val="24"/>
              </w:rPr>
              <w:t>Израда поклоназа маме</w:t>
            </w:r>
          </w:p>
        </w:tc>
        <w:tc>
          <w:tcPr>
            <w:tcW w:w="2167" w:type="dxa"/>
            <w:vAlign w:val="center"/>
          </w:tcPr>
          <w:p w:rsidR="00F2179A" w:rsidRPr="00D07B4F" w:rsidRDefault="00156686">
            <w:pPr>
              <w:pBdr>
                <w:top w:val="nil"/>
                <w:left w:val="nil"/>
                <w:bottom w:val="nil"/>
                <w:right w:val="nil"/>
                <w:between w:val="nil"/>
              </w:pBdr>
              <w:spacing w:line="276" w:lineRule="auto"/>
              <w:ind w:hanging="2"/>
              <w:jc w:val="center"/>
              <w:rPr>
                <w:rFonts w:ascii="Times New Roman" w:eastAsia="Times New Roman" w:hAnsi="Times New Roman" w:cs="Times New Roman"/>
                <w:color w:val="000000"/>
                <w:sz w:val="24"/>
                <w:szCs w:val="24"/>
              </w:rPr>
            </w:pPr>
            <w:r w:rsidRPr="00D07B4F">
              <w:rPr>
                <w:rFonts w:ascii="Times New Roman" w:eastAsia="Times New Roman" w:hAnsi="Times New Roman" w:cs="Times New Roman"/>
                <w:color w:val="000000"/>
                <w:sz w:val="24"/>
                <w:szCs w:val="24"/>
              </w:rPr>
              <w:t>Опраштање–шта је то?</w:t>
            </w:r>
          </w:p>
        </w:tc>
        <w:tc>
          <w:tcPr>
            <w:tcW w:w="2168" w:type="dxa"/>
            <w:vAlign w:val="center"/>
          </w:tcPr>
          <w:p w:rsidR="00F2179A" w:rsidRPr="00C050C4" w:rsidRDefault="00156686">
            <w:pPr>
              <w:pBdr>
                <w:top w:val="nil"/>
                <w:left w:val="nil"/>
                <w:bottom w:val="nil"/>
                <w:right w:val="nil"/>
                <w:between w:val="nil"/>
              </w:pBdr>
              <w:spacing w:line="276" w:lineRule="auto"/>
              <w:ind w:hanging="2"/>
              <w:jc w:val="center"/>
              <w:rPr>
                <w:rFonts w:ascii="Times New Roman" w:eastAsia="Times New Roman" w:hAnsi="Times New Roman" w:cs="Times New Roman"/>
                <w:color w:val="000000"/>
                <w:sz w:val="24"/>
                <w:szCs w:val="24"/>
                <w:lang w:val="ru-RU"/>
              </w:rPr>
            </w:pPr>
            <w:r w:rsidRPr="00C050C4">
              <w:rPr>
                <w:rFonts w:ascii="Times New Roman" w:eastAsia="Times New Roman" w:hAnsi="Times New Roman" w:cs="Times New Roman"/>
                <w:color w:val="000000"/>
                <w:sz w:val="24"/>
                <w:szCs w:val="24"/>
                <w:lang w:val="ru-RU"/>
              </w:rPr>
              <w:t>Шта је важно нама а шта нашим родитељима</w:t>
            </w:r>
          </w:p>
        </w:tc>
      </w:tr>
      <w:tr w:rsidR="00F2179A" w:rsidRPr="00D07B4F">
        <w:trPr>
          <w:trHeight w:val="1191"/>
          <w:jc w:val="center"/>
        </w:trPr>
        <w:tc>
          <w:tcPr>
            <w:tcW w:w="916" w:type="dxa"/>
            <w:vAlign w:val="center"/>
          </w:tcPr>
          <w:p w:rsidR="00F2179A" w:rsidRPr="00C050C4" w:rsidRDefault="00F2179A">
            <w:pPr>
              <w:pBdr>
                <w:top w:val="nil"/>
                <w:left w:val="nil"/>
                <w:bottom w:val="nil"/>
                <w:right w:val="nil"/>
                <w:between w:val="nil"/>
              </w:pBdr>
              <w:spacing w:line="276" w:lineRule="auto"/>
              <w:ind w:hanging="2"/>
              <w:jc w:val="left"/>
              <w:rPr>
                <w:rFonts w:ascii="Times New Roman" w:eastAsia="Times New Roman" w:hAnsi="Times New Roman" w:cs="Times New Roman"/>
                <w:color w:val="000000"/>
                <w:sz w:val="24"/>
                <w:szCs w:val="24"/>
                <w:lang w:val="ru-RU"/>
              </w:rPr>
            </w:pPr>
          </w:p>
          <w:p w:rsidR="00F2179A" w:rsidRPr="00D07B4F" w:rsidRDefault="00156686">
            <w:pPr>
              <w:pBdr>
                <w:top w:val="nil"/>
                <w:left w:val="nil"/>
                <w:bottom w:val="nil"/>
                <w:right w:val="nil"/>
                <w:between w:val="nil"/>
              </w:pBdr>
              <w:spacing w:line="276" w:lineRule="auto"/>
              <w:ind w:hanging="2"/>
              <w:jc w:val="center"/>
              <w:rPr>
                <w:rFonts w:ascii="Times New Roman" w:eastAsia="Times New Roman" w:hAnsi="Times New Roman" w:cs="Times New Roman"/>
                <w:color w:val="000000"/>
                <w:sz w:val="24"/>
                <w:szCs w:val="24"/>
              </w:rPr>
            </w:pPr>
            <w:r w:rsidRPr="00D07B4F">
              <w:rPr>
                <w:rFonts w:ascii="Times New Roman" w:eastAsia="Times New Roman" w:hAnsi="Times New Roman" w:cs="Times New Roman"/>
                <w:color w:val="000000"/>
                <w:sz w:val="24"/>
                <w:szCs w:val="24"/>
              </w:rPr>
              <w:t>25.</w:t>
            </w:r>
          </w:p>
        </w:tc>
        <w:tc>
          <w:tcPr>
            <w:tcW w:w="2044" w:type="dxa"/>
            <w:vAlign w:val="center"/>
          </w:tcPr>
          <w:p w:rsidR="00F2179A" w:rsidRPr="00D07B4F" w:rsidRDefault="00156686">
            <w:pPr>
              <w:pBdr>
                <w:top w:val="nil"/>
                <w:left w:val="nil"/>
                <w:bottom w:val="nil"/>
                <w:right w:val="nil"/>
                <w:between w:val="nil"/>
              </w:pBdr>
              <w:spacing w:line="276" w:lineRule="auto"/>
              <w:ind w:hanging="2"/>
              <w:jc w:val="center"/>
              <w:rPr>
                <w:rFonts w:ascii="Times New Roman" w:eastAsia="Times New Roman" w:hAnsi="Times New Roman" w:cs="Times New Roman"/>
                <w:color w:val="000000"/>
                <w:sz w:val="24"/>
                <w:szCs w:val="24"/>
              </w:rPr>
            </w:pPr>
            <w:r w:rsidRPr="00D07B4F">
              <w:rPr>
                <w:rFonts w:ascii="Times New Roman" w:eastAsia="Times New Roman" w:hAnsi="Times New Roman" w:cs="Times New Roman"/>
                <w:color w:val="000000"/>
                <w:sz w:val="24"/>
                <w:szCs w:val="24"/>
              </w:rPr>
              <w:t>О биљкама</w:t>
            </w:r>
          </w:p>
        </w:tc>
        <w:tc>
          <w:tcPr>
            <w:tcW w:w="2168" w:type="dxa"/>
            <w:vAlign w:val="center"/>
          </w:tcPr>
          <w:p w:rsidR="00F2179A" w:rsidRPr="00D07B4F" w:rsidRDefault="00156686">
            <w:pPr>
              <w:pBdr>
                <w:top w:val="nil"/>
                <w:left w:val="nil"/>
                <w:bottom w:val="nil"/>
                <w:right w:val="nil"/>
                <w:between w:val="nil"/>
              </w:pBdr>
              <w:spacing w:line="276" w:lineRule="auto"/>
              <w:ind w:hanging="2"/>
              <w:jc w:val="center"/>
              <w:rPr>
                <w:rFonts w:ascii="Times New Roman" w:eastAsia="Times New Roman" w:hAnsi="Times New Roman" w:cs="Times New Roman"/>
                <w:color w:val="000000"/>
                <w:sz w:val="24"/>
                <w:szCs w:val="24"/>
              </w:rPr>
            </w:pPr>
            <w:r w:rsidRPr="00D07B4F">
              <w:rPr>
                <w:rFonts w:ascii="Times New Roman" w:eastAsia="Times New Roman" w:hAnsi="Times New Roman" w:cs="Times New Roman"/>
                <w:color w:val="000000"/>
                <w:sz w:val="24"/>
                <w:szCs w:val="24"/>
              </w:rPr>
              <w:t>Моја омиљена телевизијска емисија</w:t>
            </w:r>
          </w:p>
        </w:tc>
        <w:tc>
          <w:tcPr>
            <w:tcW w:w="2167" w:type="dxa"/>
            <w:vAlign w:val="center"/>
          </w:tcPr>
          <w:p w:rsidR="00F2179A" w:rsidRPr="00D07B4F" w:rsidRDefault="00156686">
            <w:pPr>
              <w:pBdr>
                <w:top w:val="nil"/>
                <w:left w:val="nil"/>
                <w:bottom w:val="nil"/>
                <w:right w:val="nil"/>
                <w:between w:val="nil"/>
              </w:pBdr>
              <w:spacing w:line="276" w:lineRule="auto"/>
              <w:ind w:hanging="2"/>
              <w:jc w:val="center"/>
              <w:rPr>
                <w:rFonts w:ascii="Times New Roman" w:eastAsia="Times New Roman" w:hAnsi="Times New Roman" w:cs="Times New Roman"/>
                <w:color w:val="000000"/>
                <w:sz w:val="24"/>
                <w:szCs w:val="24"/>
              </w:rPr>
            </w:pPr>
            <w:r w:rsidRPr="00D07B4F">
              <w:rPr>
                <w:rFonts w:ascii="Times New Roman" w:eastAsia="Times New Roman" w:hAnsi="Times New Roman" w:cs="Times New Roman"/>
                <w:color w:val="000000"/>
                <w:sz w:val="24"/>
                <w:szCs w:val="24"/>
              </w:rPr>
              <w:t>Ово је мој град</w:t>
            </w:r>
          </w:p>
        </w:tc>
        <w:tc>
          <w:tcPr>
            <w:tcW w:w="2168" w:type="dxa"/>
            <w:vAlign w:val="center"/>
          </w:tcPr>
          <w:p w:rsidR="00F2179A" w:rsidRPr="00D07B4F" w:rsidRDefault="00156686">
            <w:pPr>
              <w:pBdr>
                <w:top w:val="nil"/>
                <w:left w:val="nil"/>
                <w:bottom w:val="nil"/>
                <w:right w:val="nil"/>
                <w:between w:val="nil"/>
              </w:pBdr>
              <w:spacing w:line="276" w:lineRule="auto"/>
              <w:ind w:hanging="2"/>
              <w:jc w:val="center"/>
              <w:rPr>
                <w:rFonts w:ascii="Times New Roman" w:eastAsia="Times New Roman" w:hAnsi="Times New Roman" w:cs="Times New Roman"/>
                <w:color w:val="000000"/>
                <w:sz w:val="24"/>
                <w:szCs w:val="24"/>
              </w:rPr>
            </w:pPr>
            <w:r w:rsidRPr="00D07B4F">
              <w:rPr>
                <w:rFonts w:ascii="Times New Roman" w:eastAsia="Times New Roman" w:hAnsi="Times New Roman" w:cs="Times New Roman"/>
                <w:color w:val="000000"/>
                <w:sz w:val="24"/>
                <w:szCs w:val="24"/>
              </w:rPr>
              <w:t>Ненасилно</w:t>
            </w:r>
          </w:p>
          <w:p w:rsidR="00F2179A" w:rsidRPr="00D07B4F" w:rsidRDefault="00156686">
            <w:pPr>
              <w:pBdr>
                <w:top w:val="nil"/>
                <w:left w:val="nil"/>
                <w:bottom w:val="nil"/>
                <w:right w:val="nil"/>
                <w:between w:val="nil"/>
              </w:pBdr>
              <w:spacing w:line="276" w:lineRule="auto"/>
              <w:ind w:hanging="2"/>
              <w:jc w:val="center"/>
              <w:rPr>
                <w:rFonts w:ascii="Times New Roman" w:eastAsia="Times New Roman" w:hAnsi="Times New Roman" w:cs="Times New Roman"/>
                <w:color w:val="000000"/>
                <w:sz w:val="24"/>
                <w:szCs w:val="24"/>
              </w:rPr>
            </w:pPr>
            <w:r w:rsidRPr="00D07B4F">
              <w:rPr>
                <w:rFonts w:ascii="Times New Roman" w:eastAsia="Times New Roman" w:hAnsi="Times New Roman" w:cs="Times New Roman"/>
                <w:color w:val="000000"/>
                <w:sz w:val="24"/>
                <w:szCs w:val="24"/>
              </w:rPr>
              <w:t>решавање конфликата</w:t>
            </w:r>
          </w:p>
        </w:tc>
      </w:tr>
      <w:tr w:rsidR="00F2179A" w:rsidRPr="00D07B4F">
        <w:trPr>
          <w:trHeight w:val="725"/>
          <w:jc w:val="center"/>
        </w:trPr>
        <w:tc>
          <w:tcPr>
            <w:tcW w:w="916" w:type="dxa"/>
            <w:vAlign w:val="center"/>
          </w:tcPr>
          <w:p w:rsidR="00F2179A" w:rsidRPr="00D07B4F" w:rsidRDefault="00F2179A">
            <w:pPr>
              <w:pBdr>
                <w:top w:val="nil"/>
                <w:left w:val="nil"/>
                <w:bottom w:val="nil"/>
                <w:right w:val="nil"/>
                <w:between w:val="nil"/>
              </w:pBdr>
              <w:spacing w:line="276" w:lineRule="auto"/>
              <w:ind w:hanging="2"/>
              <w:jc w:val="center"/>
              <w:rPr>
                <w:rFonts w:ascii="Times New Roman" w:eastAsia="Times New Roman" w:hAnsi="Times New Roman" w:cs="Times New Roman"/>
                <w:color w:val="000000"/>
                <w:sz w:val="24"/>
                <w:szCs w:val="24"/>
              </w:rPr>
            </w:pPr>
          </w:p>
          <w:p w:rsidR="00F2179A" w:rsidRPr="00D07B4F" w:rsidRDefault="00156686">
            <w:pPr>
              <w:pBdr>
                <w:top w:val="nil"/>
                <w:left w:val="nil"/>
                <w:bottom w:val="nil"/>
                <w:right w:val="nil"/>
                <w:between w:val="nil"/>
              </w:pBdr>
              <w:spacing w:line="276" w:lineRule="auto"/>
              <w:ind w:hanging="2"/>
              <w:jc w:val="center"/>
              <w:rPr>
                <w:rFonts w:ascii="Times New Roman" w:eastAsia="Times New Roman" w:hAnsi="Times New Roman" w:cs="Times New Roman"/>
                <w:color w:val="000000"/>
                <w:sz w:val="24"/>
                <w:szCs w:val="24"/>
              </w:rPr>
            </w:pPr>
            <w:r w:rsidRPr="00D07B4F">
              <w:rPr>
                <w:rFonts w:ascii="Times New Roman" w:eastAsia="Times New Roman" w:hAnsi="Times New Roman" w:cs="Times New Roman"/>
                <w:color w:val="000000"/>
                <w:sz w:val="24"/>
                <w:szCs w:val="24"/>
              </w:rPr>
              <w:t>26.</w:t>
            </w:r>
          </w:p>
        </w:tc>
        <w:tc>
          <w:tcPr>
            <w:tcW w:w="2044" w:type="dxa"/>
            <w:vAlign w:val="center"/>
          </w:tcPr>
          <w:p w:rsidR="00F2179A" w:rsidRPr="00D07B4F" w:rsidRDefault="00156686">
            <w:pPr>
              <w:pBdr>
                <w:top w:val="nil"/>
                <w:left w:val="nil"/>
                <w:bottom w:val="nil"/>
                <w:right w:val="nil"/>
                <w:between w:val="nil"/>
              </w:pBdr>
              <w:spacing w:line="276" w:lineRule="auto"/>
              <w:ind w:hanging="2"/>
              <w:jc w:val="center"/>
              <w:rPr>
                <w:rFonts w:ascii="Times New Roman" w:eastAsia="Times New Roman" w:hAnsi="Times New Roman" w:cs="Times New Roman"/>
                <w:color w:val="000000"/>
                <w:sz w:val="24"/>
                <w:szCs w:val="24"/>
              </w:rPr>
            </w:pPr>
            <w:r w:rsidRPr="00D07B4F">
              <w:rPr>
                <w:rFonts w:ascii="Times New Roman" w:eastAsia="Times New Roman" w:hAnsi="Times New Roman" w:cs="Times New Roman"/>
                <w:color w:val="000000"/>
                <w:sz w:val="24"/>
                <w:szCs w:val="24"/>
              </w:rPr>
              <w:t>Шетња околином</w:t>
            </w:r>
          </w:p>
        </w:tc>
        <w:tc>
          <w:tcPr>
            <w:tcW w:w="2168" w:type="dxa"/>
            <w:vAlign w:val="center"/>
          </w:tcPr>
          <w:p w:rsidR="00F2179A" w:rsidRPr="00D07B4F" w:rsidRDefault="00156686">
            <w:pPr>
              <w:pBdr>
                <w:top w:val="nil"/>
                <w:left w:val="nil"/>
                <w:bottom w:val="nil"/>
                <w:right w:val="nil"/>
                <w:between w:val="nil"/>
              </w:pBdr>
              <w:spacing w:line="276" w:lineRule="auto"/>
              <w:ind w:hanging="2"/>
              <w:jc w:val="center"/>
              <w:rPr>
                <w:rFonts w:ascii="Times New Roman" w:eastAsia="Times New Roman" w:hAnsi="Times New Roman" w:cs="Times New Roman"/>
                <w:color w:val="000000"/>
                <w:sz w:val="24"/>
                <w:szCs w:val="24"/>
              </w:rPr>
            </w:pPr>
            <w:r w:rsidRPr="00D07B4F">
              <w:rPr>
                <w:rFonts w:ascii="Times New Roman" w:eastAsia="Times New Roman" w:hAnsi="Times New Roman" w:cs="Times New Roman"/>
                <w:color w:val="000000"/>
                <w:sz w:val="24"/>
                <w:szCs w:val="24"/>
              </w:rPr>
              <w:t>Лепо понашање за столом</w:t>
            </w:r>
          </w:p>
        </w:tc>
        <w:tc>
          <w:tcPr>
            <w:tcW w:w="2167" w:type="dxa"/>
            <w:vAlign w:val="center"/>
          </w:tcPr>
          <w:p w:rsidR="00F2179A" w:rsidRPr="00D07B4F" w:rsidRDefault="00156686">
            <w:pPr>
              <w:pBdr>
                <w:top w:val="nil"/>
                <w:left w:val="nil"/>
                <w:bottom w:val="nil"/>
                <w:right w:val="nil"/>
                <w:between w:val="nil"/>
              </w:pBdr>
              <w:spacing w:line="276" w:lineRule="auto"/>
              <w:ind w:hanging="2"/>
              <w:jc w:val="center"/>
              <w:rPr>
                <w:rFonts w:ascii="Times New Roman" w:eastAsia="Times New Roman" w:hAnsi="Times New Roman" w:cs="Times New Roman"/>
                <w:color w:val="000000"/>
                <w:sz w:val="24"/>
                <w:szCs w:val="24"/>
              </w:rPr>
            </w:pPr>
            <w:r w:rsidRPr="00D07B4F">
              <w:rPr>
                <w:rFonts w:ascii="Times New Roman" w:eastAsia="Times New Roman" w:hAnsi="Times New Roman" w:cs="Times New Roman"/>
                <w:color w:val="000000"/>
                <w:sz w:val="24"/>
                <w:szCs w:val="24"/>
              </w:rPr>
              <w:t>Сарадња,шта је то?</w:t>
            </w:r>
          </w:p>
        </w:tc>
        <w:tc>
          <w:tcPr>
            <w:tcW w:w="2168" w:type="dxa"/>
            <w:vAlign w:val="center"/>
          </w:tcPr>
          <w:p w:rsidR="00F2179A" w:rsidRPr="00D07B4F" w:rsidRDefault="00156686">
            <w:pPr>
              <w:pBdr>
                <w:top w:val="nil"/>
                <w:left w:val="nil"/>
                <w:bottom w:val="nil"/>
                <w:right w:val="nil"/>
                <w:between w:val="nil"/>
              </w:pBdr>
              <w:spacing w:line="276" w:lineRule="auto"/>
              <w:ind w:hanging="2"/>
              <w:jc w:val="center"/>
              <w:rPr>
                <w:rFonts w:ascii="Times New Roman" w:eastAsia="Times New Roman" w:hAnsi="Times New Roman" w:cs="Times New Roman"/>
                <w:color w:val="000000"/>
                <w:sz w:val="24"/>
                <w:szCs w:val="24"/>
              </w:rPr>
            </w:pPr>
            <w:r w:rsidRPr="00D07B4F">
              <w:rPr>
                <w:rFonts w:ascii="Times New Roman" w:eastAsia="Times New Roman" w:hAnsi="Times New Roman" w:cs="Times New Roman"/>
                <w:color w:val="000000"/>
                <w:sz w:val="24"/>
                <w:szCs w:val="24"/>
              </w:rPr>
              <w:t>Планирамо неку</w:t>
            </w:r>
          </w:p>
          <w:p w:rsidR="00F2179A" w:rsidRPr="00D07B4F" w:rsidRDefault="00156686">
            <w:pPr>
              <w:pBdr>
                <w:top w:val="nil"/>
                <w:left w:val="nil"/>
                <w:bottom w:val="nil"/>
                <w:right w:val="nil"/>
                <w:between w:val="nil"/>
              </w:pBdr>
              <w:spacing w:line="276" w:lineRule="auto"/>
              <w:ind w:hanging="2"/>
              <w:jc w:val="center"/>
              <w:rPr>
                <w:rFonts w:ascii="Times New Roman" w:eastAsia="Times New Roman" w:hAnsi="Times New Roman" w:cs="Times New Roman"/>
                <w:color w:val="000000"/>
                <w:sz w:val="24"/>
                <w:szCs w:val="24"/>
              </w:rPr>
            </w:pPr>
            <w:r w:rsidRPr="00D07B4F">
              <w:rPr>
                <w:rFonts w:ascii="Times New Roman" w:eastAsia="Times New Roman" w:hAnsi="Times New Roman" w:cs="Times New Roman"/>
                <w:color w:val="000000"/>
                <w:sz w:val="24"/>
                <w:szCs w:val="24"/>
              </w:rPr>
              <w:t>акцију</w:t>
            </w:r>
          </w:p>
        </w:tc>
      </w:tr>
      <w:tr w:rsidR="00F2179A" w:rsidRPr="00D07B4F">
        <w:trPr>
          <w:trHeight w:val="725"/>
          <w:jc w:val="center"/>
        </w:trPr>
        <w:tc>
          <w:tcPr>
            <w:tcW w:w="916" w:type="dxa"/>
            <w:vAlign w:val="center"/>
          </w:tcPr>
          <w:p w:rsidR="00F2179A" w:rsidRPr="00D07B4F" w:rsidRDefault="00156686">
            <w:pPr>
              <w:pBdr>
                <w:top w:val="nil"/>
                <w:left w:val="nil"/>
                <w:bottom w:val="nil"/>
                <w:right w:val="nil"/>
                <w:between w:val="nil"/>
              </w:pBdr>
              <w:spacing w:line="276" w:lineRule="auto"/>
              <w:ind w:hanging="2"/>
              <w:jc w:val="center"/>
              <w:rPr>
                <w:rFonts w:ascii="Times New Roman" w:eastAsia="Times New Roman" w:hAnsi="Times New Roman" w:cs="Times New Roman"/>
                <w:color w:val="000000"/>
                <w:sz w:val="24"/>
                <w:szCs w:val="24"/>
              </w:rPr>
            </w:pPr>
            <w:r w:rsidRPr="00D07B4F">
              <w:rPr>
                <w:rFonts w:ascii="Times New Roman" w:eastAsia="Times New Roman" w:hAnsi="Times New Roman" w:cs="Times New Roman"/>
                <w:color w:val="000000"/>
                <w:sz w:val="24"/>
                <w:szCs w:val="24"/>
              </w:rPr>
              <w:t>27.</w:t>
            </w:r>
          </w:p>
        </w:tc>
        <w:tc>
          <w:tcPr>
            <w:tcW w:w="2044" w:type="dxa"/>
            <w:vAlign w:val="center"/>
          </w:tcPr>
          <w:p w:rsidR="00F2179A" w:rsidRPr="00D07B4F" w:rsidRDefault="00156686">
            <w:pPr>
              <w:pBdr>
                <w:top w:val="nil"/>
                <w:left w:val="nil"/>
                <w:bottom w:val="nil"/>
                <w:right w:val="nil"/>
                <w:between w:val="nil"/>
              </w:pBdr>
              <w:spacing w:line="276" w:lineRule="auto"/>
              <w:ind w:hanging="2"/>
              <w:jc w:val="center"/>
              <w:rPr>
                <w:rFonts w:ascii="Times New Roman" w:eastAsia="Times New Roman" w:hAnsi="Times New Roman" w:cs="Times New Roman"/>
                <w:color w:val="000000"/>
                <w:sz w:val="24"/>
                <w:szCs w:val="24"/>
              </w:rPr>
            </w:pPr>
            <w:r w:rsidRPr="00D07B4F">
              <w:rPr>
                <w:rFonts w:ascii="Times New Roman" w:eastAsia="Times New Roman" w:hAnsi="Times New Roman" w:cs="Times New Roman"/>
                <w:color w:val="000000"/>
                <w:sz w:val="24"/>
                <w:szCs w:val="24"/>
              </w:rPr>
              <w:t>Игре на ливади</w:t>
            </w:r>
          </w:p>
        </w:tc>
        <w:tc>
          <w:tcPr>
            <w:tcW w:w="2168" w:type="dxa"/>
            <w:vAlign w:val="center"/>
          </w:tcPr>
          <w:p w:rsidR="00F2179A" w:rsidRPr="00D07B4F" w:rsidRDefault="00156686">
            <w:pPr>
              <w:pBdr>
                <w:top w:val="nil"/>
                <w:left w:val="nil"/>
                <w:bottom w:val="nil"/>
                <w:right w:val="nil"/>
                <w:between w:val="nil"/>
              </w:pBdr>
              <w:spacing w:line="276" w:lineRule="auto"/>
              <w:ind w:hanging="2"/>
              <w:jc w:val="center"/>
              <w:rPr>
                <w:rFonts w:ascii="Times New Roman" w:eastAsia="Times New Roman" w:hAnsi="Times New Roman" w:cs="Times New Roman"/>
                <w:color w:val="000000"/>
                <w:sz w:val="24"/>
                <w:szCs w:val="24"/>
              </w:rPr>
            </w:pPr>
            <w:r w:rsidRPr="00D07B4F">
              <w:rPr>
                <w:rFonts w:ascii="Times New Roman" w:eastAsia="Times New Roman" w:hAnsi="Times New Roman" w:cs="Times New Roman"/>
                <w:color w:val="000000"/>
                <w:sz w:val="24"/>
                <w:szCs w:val="24"/>
              </w:rPr>
              <w:t>У гостима</w:t>
            </w:r>
          </w:p>
        </w:tc>
        <w:tc>
          <w:tcPr>
            <w:tcW w:w="2167" w:type="dxa"/>
            <w:vAlign w:val="center"/>
          </w:tcPr>
          <w:p w:rsidR="00F2179A" w:rsidRPr="00D07B4F" w:rsidRDefault="00156686">
            <w:pPr>
              <w:pBdr>
                <w:top w:val="nil"/>
                <w:left w:val="nil"/>
                <w:bottom w:val="nil"/>
                <w:right w:val="nil"/>
                <w:between w:val="nil"/>
              </w:pBdr>
              <w:spacing w:line="276" w:lineRule="auto"/>
              <w:ind w:hanging="2"/>
              <w:jc w:val="center"/>
              <w:rPr>
                <w:rFonts w:ascii="Times New Roman" w:eastAsia="Times New Roman" w:hAnsi="Times New Roman" w:cs="Times New Roman"/>
                <w:color w:val="000000"/>
                <w:sz w:val="24"/>
                <w:szCs w:val="24"/>
              </w:rPr>
            </w:pPr>
            <w:r w:rsidRPr="00D07B4F">
              <w:rPr>
                <w:rFonts w:ascii="Times New Roman" w:eastAsia="Times New Roman" w:hAnsi="Times New Roman" w:cs="Times New Roman"/>
                <w:color w:val="000000"/>
                <w:sz w:val="24"/>
                <w:szCs w:val="24"/>
              </w:rPr>
              <w:t>Мо јспоменар</w:t>
            </w:r>
          </w:p>
        </w:tc>
        <w:tc>
          <w:tcPr>
            <w:tcW w:w="2168" w:type="dxa"/>
            <w:vAlign w:val="center"/>
          </w:tcPr>
          <w:p w:rsidR="00F2179A" w:rsidRPr="00D07B4F" w:rsidRDefault="00156686">
            <w:pPr>
              <w:pBdr>
                <w:top w:val="nil"/>
                <w:left w:val="nil"/>
                <w:bottom w:val="nil"/>
                <w:right w:val="nil"/>
                <w:between w:val="nil"/>
              </w:pBdr>
              <w:spacing w:line="276" w:lineRule="auto"/>
              <w:ind w:hanging="2"/>
              <w:jc w:val="center"/>
              <w:rPr>
                <w:rFonts w:ascii="Times New Roman" w:eastAsia="Times New Roman" w:hAnsi="Times New Roman" w:cs="Times New Roman"/>
                <w:color w:val="000000"/>
                <w:sz w:val="24"/>
                <w:szCs w:val="24"/>
              </w:rPr>
            </w:pPr>
            <w:r w:rsidRPr="00D07B4F">
              <w:rPr>
                <w:rFonts w:ascii="Times New Roman" w:eastAsia="Times New Roman" w:hAnsi="Times New Roman" w:cs="Times New Roman"/>
                <w:color w:val="000000"/>
                <w:sz w:val="24"/>
                <w:szCs w:val="24"/>
              </w:rPr>
              <w:t>Поклони за маме</w:t>
            </w:r>
          </w:p>
        </w:tc>
      </w:tr>
      <w:tr w:rsidR="00F2179A" w:rsidRPr="00D07B4F">
        <w:trPr>
          <w:trHeight w:val="907"/>
          <w:jc w:val="center"/>
        </w:trPr>
        <w:tc>
          <w:tcPr>
            <w:tcW w:w="916" w:type="dxa"/>
            <w:vAlign w:val="center"/>
          </w:tcPr>
          <w:p w:rsidR="00F2179A" w:rsidRPr="00D07B4F" w:rsidRDefault="00F2179A">
            <w:pPr>
              <w:pBdr>
                <w:top w:val="nil"/>
                <w:left w:val="nil"/>
                <w:bottom w:val="nil"/>
                <w:right w:val="nil"/>
                <w:between w:val="nil"/>
              </w:pBdr>
              <w:spacing w:line="276" w:lineRule="auto"/>
              <w:ind w:hanging="2"/>
              <w:jc w:val="center"/>
              <w:rPr>
                <w:rFonts w:ascii="Times New Roman" w:eastAsia="Times New Roman" w:hAnsi="Times New Roman" w:cs="Times New Roman"/>
                <w:color w:val="000000"/>
                <w:sz w:val="24"/>
                <w:szCs w:val="24"/>
              </w:rPr>
            </w:pPr>
          </w:p>
          <w:p w:rsidR="00F2179A" w:rsidRPr="00D07B4F" w:rsidRDefault="00156686">
            <w:pPr>
              <w:pBdr>
                <w:top w:val="nil"/>
                <w:left w:val="nil"/>
                <w:bottom w:val="nil"/>
                <w:right w:val="nil"/>
                <w:between w:val="nil"/>
              </w:pBdr>
              <w:spacing w:line="276" w:lineRule="auto"/>
              <w:ind w:hanging="2"/>
              <w:jc w:val="center"/>
              <w:rPr>
                <w:rFonts w:ascii="Times New Roman" w:eastAsia="Times New Roman" w:hAnsi="Times New Roman" w:cs="Times New Roman"/>
                <w:color w:val="000000"/>
                <w:sz w:val="24"/>
                <w:szCs w:val="24"/>
              </w:rPr>
            </w:pPr>
            <w:r w:rsidRPr="00D07B4F">
              <w:rPr>
                <w:rFonts w:ascii="Times New Roman" w:eastAsia="Times New Roman" w:hAnsi="Times New Roman" w:cs="Times New Roman"/>
                <w:color w:val="000000"/>
                <w:sz w:val="24"/>
                <w:szCs w:val="24"/>
              </w:rPr>
              <w:t>28.</w:t>
            </w:r>
          </w:p>
        </w:tc>
        <w:tc>
          <w:tcPr>
            <w:tcW w:w="2044" w:type="dxa"/>
            <w:vAlign w:val="center"/>
          </w:tcPr>
          <w:p w:rsidR="00F2179A" w:rsidRPr="00D07B4F" w:rsidRDefault="00156686">
            <w:pPr>
              <w:pBdr>
                <w:top w:val="nil"/>
                <w:left w:val="nil"/>
                <w:bottom w:val="nil"/>
                <w:right w:val="nil"/>
                <w:between w:val="nil"/>
              </w:pBdr>
              <w:spacing w:line="276" w:lineRule="auto"/>
              <w:ind w:hanging="2"/>
              <w:jc w:val="center"/>
              <w:rPr>
                <w:rFonts w:ascii="Times New Roman" w:eastAsia="Times New Roman" w:hAnsi="Times New Roman" w:cs="Times New Roman"/>
                <w:color w:val="000000"/>
                <w:sz w:val="24"/>
                <w:szCs w:val="24"/>
              </w:rPr>
            </w:pPr>
            <w:r w:rsidRPr="00D07B4F">
              <w:rPr>
                <w:rFonts w:ascii="Times New Roman" w:eastAsia="Times New Roman" w:hAnsi="Times New Roman" w:cs="Times New Roman"/>
                <w:color w:val="000000"/>
                <w:sz w:val="24"/>
                <w:szCs w:val="24"/>
              </w:rPr>
              <w:t>Акција солидарности</w:t>
            </w:r>
          </w:p>
        </w:tc>
        <w:tc>
          <w:tcPr>
            <w:tcW w:w="2168" w:type="dxa"/>
            <w:vAlign w:val="center"/>
          </w:tcPr>
          <w:p w:rsidR="00F2179A" w:rsidRPr="00D07B4F" w:rsidRDefault="00F2179A">
            <w:pPr>
              <w:pBdr>
                <w:top w:val="nil"/>
                <w:left w:val="nil"/>
                <w:bottom w:val="nil"/>
                <w:right w:val="nil"/>
                <w:between w:val="nil"/>
              </w:pBdr>
              <w:spacing w:line="276" w:lineRule="auto"/>
              <w:ind w:hanging="2"/>
              <w:jc w:val="center"/>
              <w:rPr>
                <w:rFonts w:ascii="Times New Roman" w:eastAsia="Times New Roman" w:hAnsi="Times New Roman" w:cs="Times New Roman"/>
                <w:color w:val="000000"/>
                <w:sz w:val="24"/>
                <w:szCs w:val="24"/>
              </w:rPr>
            </w:pPr>
          </w:p>
          <w:p w:rsidR="00F2179A" w:rsidRPr="00D07B4F" w:rsidRDefault="00156686">
            <w:pPr>
              <w:pBdr>
                <w:top w:val="nil"/>
                <w:left w:val="nil"/>
                <w:bottom w:val="nil"/>
                <w:right w:val="nil"/>
                <w:between w:val="nil"/>
              </w:pBdr>
              <w:spacing w:line="276" w:lineRule="auto"/>
              <w:ind w:hanging="2"/>
              <w:jc w:val="center"/>
              <w:rPr>
                <w:rFonts w:ascii="Times New Roman" w:eastAsia="Times New Roman" w:hAnsi="Times New Roman" w:cs="Times New Roman"/>
                <w:color w:val="000000"/>
                <w:sz w:val="24"/>
                <w:szCs w:val="24"/>
              </w:rPr>
            </w:pPr>
            <w:r w:rsidRPr="00D07B4F">
              <w:rPr>
                <w:rFonts w:ascii="Times New Roman" w:eastAsia="Times New Roman" w:hAnsi="Times New Roman" w:cs="Times New Roman"/>
                <w:color w:val="000000"/>
                <w:sz w:val="24"/>
                <w:szCs w:val="24"/>
              </w:rPr>
              <w:t>У позоришту</w:t>
            </w:r>
          </w:p>
        </w:tc>
        <w:tc>
          <w:tcPr>
            <w:tcW w:w="2167" w:type="dxa"/>
            <w:vAlign w:val="center"/>
          </w:tcPr>
          <w:p w:rsidR="00F2179A" w:rsidRPr="00062BA8" w:rsidRDefault="00156686">
            <w:pPr>
              <w:pBdr>
                <w:top w:val="nil"/>
                <w:left w:val="nil"/>
                <w:bottom w:val="nil"/>
                <w:right w:val="nil"/>
                <w:between w:val="nil"/>
              </w:pBdr>
              <w:spacing w:line="276" w:lineRule="auto"/>
              <w:ind w:hanging="2"/>
              <w:jc w:val="center"/>
              <w:rPr>
                <w:rFonts w:ascii="Times New Roman" w:eastAsia="Times New Roman" w:hAnsi="Times New Roman" w:cs="Times New Roman"/>
                <w:color w:val="000000"/>
                <w:sz w:val="24"/>
                <w:szCs w:val="24"/>
                <w:lang w:val="ru-RU"/>
              </w:rPr>
            </w:pPr>
            <w:r w:rsidRPr="00062BA8">
              <w:rPr>
                <w:rFonts w:ascii="Times New Roman" w:eastAsia="Times New Roman" w:hAnsi="Times New Roman" w:cs="Times New Roman"/>
                <w:color w:val="000000"/>
                <w:sz w:val="24"/>
                <w:szCs w:val="24"/>
                <w:lang w:val="ru-RU"/>
              </w:rPr>
              <w:t>Које особине</w:t>
            </w:r>
          </w:p>
          <w:p w:rsidR="00F2179A" w:rsidRPr="00062BA8" w:rsidRDefault="00156686">
            <w:pPr>
              <w:pBdr>
                <w:top w:val="nil"/>
                <w:left w:val="nil"/>
                <w:bottom w:val="nil"/>
                <w:right w:val="nil"/>
                <w:between w:val="nil"/>
              </w:pBdr>
              <w:spacing w:line="276" w:lineRule="auto"/>
              <w:ind w:hanging="2"/>
              <w:jc w:val="center"/>
              <w:rPr>
                <w:rFonts w:ascii="Times New Roman" w:eastAsia="Times New Roman" w:hAnsi="Times New Roman" w:cs="Times New Roman"/>
                <w:color w:val="000000"/>
                <w:sz w:val="24"/>
                <w:szCs w:val="24"/>
                <w:lang w:val="ru-RU"/>
              </w:rPr>
            </w:pPr>
            <w:r w:rsidRPr="00062BA8">
              <w:rPr>
                <w:rFonts w:ascii="Times New Roman" w:eastAsia="Times New Roman" w:hAnsi="Times New Roman" w:cs="Times New Roman"/>
                <w:color w:val="000000"/>
                <w:sz w:val="24"/>
                <w:szCs w:val="24"/>
                <w:lang w:val="ru-RU"/>
              </w:rPr>
              <w:t>ценим код  других?</w:t>
            </w:r>
          </w:p>
        </w:tc>
        <w:tc>
          <w:tcPr>
            <w:tcW w:w="2168" w:type="dxa"/>
            <w:vAlign w:val="center"/>
          </w:tcPr>
          <w:p w:rsidR="00F2179A" w:rsidRPr="00062BA8" w:rsidRDefault="00F2179A">
            <w:pPr>
              <w:pBdr>
                <w:top w:val="nil"/>
                <w:left w:val="nil"/>
                <w:bottom w:val="nil"/>
                <w:right w:val="nil"/>
                <w:between w:val="nil"/>
              </w:pBdr>
              <w:spacing w:line="276" w:lineRule="auto"/>
              <w:ind w:hanging="2"/>
              <w:jc w:val="center"/>
              <w:rPr>
                <w:rFonts w:ascii="Times New Roman" w:eastAsia="Times New Roman" w:hAnsi="Times New Roman" w:cs="Times New Roman"/>
                <w:color w:val="000000"/>
                <w:sz w:val="24"/>
                <w:szCs w:val="24"/>
                <w:lang w:val="ru-RU"/>
              </w:rPr>
            </w:pPr>
          </w:p>
          <w:p w:rsidR="00F2179A" w:rsidRPr="00D07B4F" w:rsidRDefault="00156686">
            <w:pPr>
              <w:pBdr>
                <w:top w:val="nil"/>
                <w:left w:val="nil"/>
                <w:bottom w:val="nil"/>
                <w:right w:val="nil"/>
                <w:between w:val="nil"/>
              </w:pBdr>
              <w:spacing w:line="276" w:lineRule="auto"/>
              <w:ind w:hanging="2"/>
              <w:jc w:val="center"/>
              <w:rPr>
                <w:rFonts w:ascii="Times New Roman" w:eastAsia="Times New Roman" w:hAnsi="Times New Roman" w:cs="Times New Roman"/>
                <w:color w:val="000000"/>
                <w:sz w:val="24"/>
                <w:szCs w:val="24"/>
              </w:rPr>
            </w:pPr>
            <w:r w:rsidRPr="00D07B4F">
              <w:rPr>
                <w:rFonts w:ascii="Times New Roman" w:eastAsia="Times New Roman" w:hAnsi="Times New Roman" w:cs="Times New Roman"/>
                <w:color w:val="000000"/>
                <w:sz w:val="24"/>
                <w:szCs w:val="24"/>
              </w:rPr>
              <w:t>Поклони за баке</w:t>
            </w:r>
          </w:p>
        </w:tc>
      </w:tr>
      <w:tr w:rsidR="00F2179A" w:rsidRPr="00D07B4F">
        <w:trPr>
          <w:trHeight w:val="1086"/>
          <w:jc w:val="center"/>
        </w:trPr>
        <w:tc>
          <w:tcPr>
            <w:tcW w:w="916" w:type="dxa"/>
            <w:vAlign w:val="center"/>
          </w:tcPr>
          <w:p w:rsidR="00F2179A" w:rsidRPr="00D07B4F" w:rsidRDefault="00F2179A">
            <w:pPr>
              <w:pBdr>
                <w:top w:val="nil"/>
                <w:left w:val="nil"/>
                <w:bottom w:val="nil"/>
                <w:right w:val="nil"/>
                <w:between w:val="nil"/>
              </w:pBdr>
              <w:spacing w:line="276" w:lineRule="auto"/>
              <w:ind w:hanging="2"/>
              <w:jc w:val="center"/>
              <w:rPr>
                <w:rFonts w:ascii="Times New Roman" w:eastAsia="Times New Roman" w:hAnsi="Times New Roman" w:cs="Times New Roman"/>
                <w:color w:val="000000"/>
                <w:sz w:val="24"/>
                <w:szCs w:val="24"/>
              </w:rPr>
            </w:pPr>
          </w:p>
          <w:p w:rsidR="00F2179A" w:rsidRPr="00D07B4F" w:rsidRDefault="00156686">
            <w:pPr>
              <w:pBdr>
                <w:top w:val="nil"/>
                <w:left w:val="nil"/>
                <w:bottom w:val="nil"/>
                <w:right w:val="nil"/>
                <w:between w:val="nil"/>
              </w:pBdr>
              <w:spacing w:line="276" w:lineRule="auto"/>
              <w:ind w:hanging="2"/>
              <w:jc w:val="center"/>
              <w:rPr>
                <w:rFonts w:ascii="Times New Roman" w:eastAsia="Times New Roman" w:hAnsi="Times New Roman" w:cs="Times New Roman"/>
                <w:color w:val="000000"/>
                <w:sz w:val="24"/>
                <w:szCs w:val="24"/>
              </w:rPr>
            </w:pPr>
            <w:r w:rsidRPr="00D07B4F">
              <w:rPr>
                <w:rFonts w:ascii="Times New Roman" w:eastAsia="Times New Roman" w:hAnsi="Times New Roman" w:cs="Times New Roman"/>
                <w:color w:val="000000"/>
                <w:sz w:val="24"/>
                <w:szCs w:val="24"/>
              </w:rPr>
              <w:t>29.</w:t>
            </w:r>
          </w:p>
        </w:tc>
        <w:tc>
          <w:tcPr>
            <w:tcW w:w="2044" w:type="dxa"/>
            <w:vAlign w:val="center"/>
          </w:tcPr>
          <w:p w:rsidR="00F2179A" w:rsidRPr="00062BA8" w:rsidRDefault="00156686">
            <w:pPr>
              <w:pBdr>
                <w:top w:val="nil"/>
                <w:left w:val="nil"/>
                <w:bottom w:val="nil"/>
                <w:right w:val="nil"/>
                <w:between w:val="nil"/>
              </w:pBdr>
              <w:spacing w:line="276" w:lineRule="auto"/>
              <w:ind w:hanging="2"/>
              <w:jc w:val="center"/>
              <w:rPr>
                <w:rFonts w:ascii="Times New Roman" w:eastAsia="Times New Roman" w:hAnsi="Times New Roman" w:cs="Times New Roman"/>
                <w:color w:val="000000"/>
                <w:sz w:val="24"/>
                <w:szCs w:val="24"/>
                <w:lang w:val="ru-RU"/>
              </w:rPr>
            </w:pPr>
            <w:r w:rsidRPr="00062BA8">
              <w:rPr>
                <w:rFonts w:ascii="Times New Roman" w:eastAsia="Times New Roman" w:hAnsi="Times New Roman" w:cs="Times New Roman"/>
                <w:color w:val="000000"/>
                <w:sz w:val="24"/>
                <w:szCs w:val="24"/>
                <w:lang w:val="ru-RU"/>
              </w:rPr>
              <w:t>Уређење паноа,</w:t>
            </w:r>
          </w:p>
          <w:p w:rsidR="00F2179A" w:rsidRPr="00062BA8" w:rsidRDefault="00156686">
            <w:pPr>
              <w:pBdr>
                <w:top w:val="nil"/>
                <w:left w:val="nil"/>
                <w:bottom w:val="nil"/>
                <w:right w:val="nil"/>
                <w:between w:val="nil"/>
              </w:pBdr>
              <w:spacing w:line="276" w:lineRule="auto"/>
              <w:ind w:hanging="2"/>
              <w:jc w:val="center"/>
              <w:rPr>
                <w:rFonts w:ascii="Times New Roman" w:eastAsia="Times New Roman" w:hAnsi="Times New Roman" w:cs="Times New Roman"/>
                <w:color w:val="000000"/>
                <w:sz w:val="24"/>
                <w:szCs w:val="24"/>
                <w:lang w:val="ru-RU"/>
              </w:rPr>
            </w:pPr>
            <w:r w:rsidRPr="00062BA8">
              <w:rPr>
                <w:rFonts w:ascii="Times New Roman" w:eastAsia="Times New Roman" w:hAnsi="Times New Roman" w:cs="Times New Roman"/>
                <w:color w:val="000000"/>
                <w:sz w:val="24"/>
                <w:szCs w:val="24"/>
                <w:lang w:val="ru-RU"/>
              </w:rPr>
              <w:t>учионице,зеленог кутка</w:t>
            </w:r>
          </w:p>
        </w:tc>
        <w:tc>
          <w:tcPr>
            <w:tcW w:w="2168" w:type="dxa"/>
            <w:vAlign w:val="center"/>
          </w:tcPr>
          <w:p w:rsidR="00F2179A" w:rsidRPr="00062BA8" w:rsidRDefault="00F2179A">
            <w:pPr>
              <w:pBdr>
                <w:top w:val="nil"/>
                <w:left w:val="nil"/>
                <w:bottom w:val="nil"/>
                <w:right w:val="nil"/>
                <w:between w:val="nil"/>
              </w:pBdr>
              <w:spacing w:line="276" w:lineRule="auto"/>
              <w:ind w:hanging="2"/>
              <w:jc w:val="center"/>
              <w:rPr>
                <w:rFonts w:ascii="Times New Roman" w:eastAsia="Times New Roman" w:hAnsi="Times New Roman" w:cs="Times New Roman"/>
                <w:color w:val="000000"/>
                <w:sz w:val="24"/>
                <w:szCs w:val="24"/>
                <w:lang w:val="ru-RU"/>
              </w:rPr>
            </w:pPr>
          </w:p>
          <w:p w:rsidR="00F2179A" w:rsidRPr="00D07B4F" w:rsidRDefault="00156686">
            <w:pPr>
              <w:pBdr>
                <w:top w:val="nil"/>
                <w:left w:val="nil"/>
                <w:bottom w:val="nil"/>
                <w:right w:val="nil"/>
                <w:between w:val="nil"/>
              </w:pBdr>
              <w:spacing w:line="276" w:lineRule="auto"/>
              <w:ind w:hanging="2"/>
              <w:jc w:val="center"/>
              <w:rPr>
                <w:rFonts w:ascii="Times New Roman" w:eastAsia="Times New Roman" w:hAnsi="Times New Roman" w:cs="Times New Roman"/>
                <w:color w:val="000000"/>
                <w:sz w:val="24"/>
                <w:szCs w:val="24"/>
              </w:rPr>
            </w:pPr>
            <w:r w:rsidRPr="00D07B4F">
              <w:rPr>
                <w:rFonts w:ascii="Times New Roman" w:eastAsia="Times New Roman" w:hAnsi="Times New Roman" w:cs="Times New Roman"/>
                <w:color w:val="000000"/>
                <w:sz w:val="24"/>
                <w:szCs w:val="24"/>
              </w:rPr>
              <w:t>Чувајмо планету</w:t>
            </w:r>
          </w:p>
          <w:p w:rsidR="00F2179A" w:rsidRPr="00D07B4F" w:rsidRDefault="00156686">
            <w:pPr>
              <w:pBdr>
                <w:top w:val="nil"/>
                <w:left w:val="nil"/>
                <w:bottom w:val="nil"/>
                <w:right w:val="nil"/>
                <w:between w:val="nil"/>
              </w:pBdr>
              <w:spacing w:line="276" w:lineRule="auto"/>
              <w:ind w:hanging="2"/>
              <w:jc w:val="center"/>
              <w:rPr>
                <w:rFonts w:ascii="Times New Roman" w:eastAsia="Times New Roman" w:hAnsi="Times New Roman" w:cs="Times New Roman"/>
                <w:color w:val="000000"/>
                <w:sz w:val="24"/>
                <w:szCs w:val="24"/>
              </w:rPr>
            </w:pPr>
            <w:r w:rsidRPr="00D07B4F">
              <w:rPr>
                <w:rFonts w:ascii="Times New Roman" w:eastAsia="Times New Roman" w:hAnsi="Times New Roman" w:cs="Times New Roman"/>
                <w:color w:val="000000"/>
                <w:sz w:val="24"/>
                <w:szCs w:val="24"/>
              </w:rPr>
              <w:t>Земљу</w:t>
            </w:r>
          </w:p>
        </w:tc>
        <w:tc>
          <w:tcPr>
            <w:tcW w:w="2167" w:type="dxa"/>
            <w:vAlign w:val="center"/>
          </w:tcPr>
          <w:p w:rsidR="00F2179A" w:rsidRPr="00D07B4F" w:rsidRDefault="00156686">
            <w:pPr>
              <w:pBdr>
                <w:top w:val="nil"/>
                <w:left w:val="nil"/>
                <w:bottom w:val="nil"/>
                <w:right w:val="nil"/>
                <w:between w:val="nil"/>
              </w:pBdr>
              <w:spacing w:line="276" w:lineRule="auto"/>
              <w:ind w:hanging="2"/>
              <w:jc w:val="center"/>
              <w:rPr>
                <w:rFonts w:ascii="Times New Roman" w:eastAsia="Times New Roman" w:hAnsi="Times New Roman" w:cs="Times New Roman"/>
                <w:color w:val="000000"/>
                <w:sz w:val="24"/>
                <w:szCs w:val="24"/>
              </w:rPr>
            </w:pPr>
            <w:r w:rsidRPr="00D07B4F">
              <w:rPr>
                <w:rFonts w:ascii="Times New Roman" w:eastAsia="Times New Roman" w:hAnsi="Times New Roman" w:cs="Times New Roman"/>
                <w:color w:val="000000"/>
                <w:sz w:val="24"/>
                <w:szCs w:val="24"/>
              </w:rPr>
              <w:t>Излет</w:t>
            </w:r>
          </w:p>
        </w:tc>
        <w:tc>
          <w:tcPr>
            <w:tcW w:w="2168" w:type="dxa"/>
            <w:vAlign w:val="center"/>
          </w:tcPr>
          <w:p w:rsidR="00F2179A" w:rsidRPr="00D07B4F" w:rsidRDefault="00156686">
            <w:pPr>
              <w:pBdr>
                <w:top w:val="nil"/>
                <w:left w:val="nil"/>
                <w:bottom w:val="nil"/>
                <w:right w:val="nil"/>
                <w:between w:val="nil"/>
              </w:pBdr>
              <w:spacing w:line="276" w:lineRule="auto"/>
              <w:ind w:hanging="2"/>
              <w:jc w:val="center"/>
              <w:rPr>
                <w:rFonts w:ascii="Times New Roman" w:eastAsia="Times New Roman" w:hAnsi="Times New Roman" w:cs="Times New Roman"/>
                <w:color w:val="000000"/>
                <w:sz w:val="24"/>
                <w:szCs w:val="24"/>
              </w:rPr>
            </w:pPr>
            <w:r w:rsidRPr="00D07B4F">
              <w:rPr>
                <w:rFonts w:ascii="Times New Roman" w:eastAsia="Times New Roman" w:hAnsi="Times New Roman" w:cs="Times New Roman"/>
                <w:color w:val="000000"/>
                <w:sz w:val="24"/>
                <w:szCs w:val="24"/>
              </w:rPr>
              <w:t>Априлилиии...</w:t>
            </w:r>
          </w:p>
        </w:tc>
      </w:tr>
      <w:tr w:rsidR="00F2179A" w:rsidRPr="00D07B4F">
        <w:trPr>
          <w:trHeight w:val="725"/>
          <w:jc w:val="center"/>
        </w:trPr>
        <w:tc>
          <w:tcPr>
            <w:tcW w:w="916" w:type="dxa"/>
            <w:vAlign w:val="center"/>
          </w:tcPr>
          <w:p w:rsidR="00F2179A" w:rsidRPr="00D07B4F" w:rsidRDefault="00F2179A">
            <w:pPr>
              <w:pBdr>
                <w:top w:val="nil"/>
                <w:left w:val="nil"/>
                <w:bottom w:val="nil"/>
                <w:right w:val="nil"/>
                <w:between w:val="nil"/>
              </w:pBdr>
              <w:spacing w:line="276" w:lineRule="auto"/>
              <w:ind w:hanging="2"/>
              <w:jc w:val="center"/>
              <w:rPr>
                <w:rFonts w:ascii="Times New Roman" w:eastAsia="Times New Roman" w:hAnsi="Times New Roman" w:cs="Times New Roman"/>
                <w:color w:val="000000"/>
                <w:sz w:val="24"/>
                <w:szCs w:val="24"/>
              </w:rPr>
            </w:pPr>
          </w:p>
          <w:p w:rsidR="00F2179A" w:rsidRPr="00D07B4F" w:rsidRDefault="00156686">
            <w:pPr>
              <w:pBdr>
                <w:top w:val="nil"/>
                <w:left w:val="nil"/>
                <w:bottom w:val="nil"/>
                <w:right w:val="nil"/>
                <w:between w:val="nil"/>
              </w:pBdr>
              <w:spacing w:line="276" w:lineRule="auto"/>
              <w:ind w:hanging="2"/>
              <w:jc w:val="center"/>
              <w:rPr>
                <w:rFonts w:ascii="Times New Roman" w:eastAsia="Times New Roman" w:hAnsi="Times New Roman" w:cs="Times New Roman"/>
                <w:color w:val="000000"/>
                <w:sz w:val="24"/>
                <w:szCs w:val="24"/>
              </w:rPr>
            </w:pPr>
            <w:r w:rsidRPr="00D07B4F">
              <w:rPr>
                <w:rFonts w:ascii="Times New Roman" w:eastAsia="Times New Roman" w:hAnsi="Times New Roman" w:cs="Times New Roman"/>
                <w:color w:val="000000"/>
                <w:sz w:val="24"/>
                <w:szCs w:val="24"/>
              </w:rPr>
              <w:t>30.</w:t>
            </w:r>
          </w:p>
        </w:tc>
        <w:tc>
          <w:tcPr>
            <w:tcW w:w="2044" w:type="dxa"/>
            <w:vAlign w:val="center"/>
          </w:tcPr>
          <w:p w:rsidR="00F2179A" w:rsidRPr="00D07B4F" w:rsidRDefault="00156686">
            <w:pPr>
              <w:pBdr>
                <w:top w:val="nil"/>
                <w:left w:val="nil"/>
                <w:bottom w:val="nil"/>
                <w:right w:val="nil"/>
                <w:between w:val="nil"/>
              </w:pBdr>
              <w:spacing w:line="276" w:lineRule="auto"/>
              <w:ind w:hanging="2"/>
              <w:jc w:val="center"/>
              <w:rPr>
                <w:rFonts w:ascii="Times New Roman" w:eastAsia="Times New Roman" w:hAnsi="Times New Roman" w:cs="Times New Roman"/>
                <w:color w:val="000000"/>
                <w:sz w:val="24"/>
                <w:szCs w:val="24"/>
              </w:rPr>
            </w:pPr>
            <w:r w:rsidRPr="00D07B4F">
              <w:rPr>
                <w:rFonts w:ascii="Times New Roman" w:eastAsia="Times New Roman" w:hAnsi="Times New Roman" w:cs="Times New Roman"/>
                <w:color w:val="000000"/>
                <w:sz w:val="24"/>
                <w:szCs w:val="24"/>
              </w:rPr>
              <w:t>Ускрсне жеље</w:t>
            </w:r>
          </w:p>
        </w:tc>
        <w:tc>
          <w:tcPr>
            <w:tcW w:w="2168" w:type="dxa"/>
            <w:vAlign w:val="center"/>
          </w:tcPr>
          <w:p w:rsidR="00F2179A" w:rsidRPr="00D07B4F" w:rsidRDefault="00156686">
            <w:pPr>
              <w:pBdr>
                <w:top w:val="nil"/>
                <w:left w:val="nil"/>
                <w:bottom w:val="nil"/>
                <w:right w:val="nil"/>
                <w:between w:val="nil"/>
              </w:pBdr>
              <w:spacing w:line="276" w:lineRule="auto"/>
              <w:ind w:hanging="2"/>
              <w:jc w:val="center"/>
              <w:rPr>
                <w:rFonts w:ascii="Times New Roman" w:eastAsia="Times New Roman" w:hAnsi="Times New Roman" w:cs="Times New Roman"/>
                <w:color w:val="000000"/>
                <w:sz w:val="24"/>
                <w:szCs w:val="24"/>
              </w:rPr>
            </w:pPr>
            <w:r w:rsidRPr="00D07B4F">
              <w:rPr>
                <w:rFonts w:ascii="Times New Roman" w:eastAsia="Times New Roman" w:hAnsi="Times New Roman" w:cs="Times New Roman"/>
                <w:color w:val="000000"/>
                <w:sz w:val="24"/>
                <w:szCs w:val="24"/>
              </w:rPr>
              <w:t>Мој  радни дан</w:t>
            </w:r>
          </w:p>
        </w:tc>
        <w:tc>
          <w:tcPr>
            <w:tcW w:w="2167" w:type="dxa"/>
            <w:vAlign w:val="center"/>
          </w:tcPr>
          <w:p w:rsidR="00F2179A" w:rsidRPr="00D07B4F" w:rsidRDefault="00156686">
            <w:pPr>
              <w:pBdr>
                <w:top w:val="nil"/>
                <w:left w:val="nil"/>
                <w:bottom w:val="nil"/>
                <w:right w:val="nil"/>
                <w:between w:val="nil"/>
              </w:pBdr>
              <w:spacing w:line="276" w:lineRule="auto"/>
              <w:ind w:hanging="2"/>
              <w:jc w:val="center"/>
              <w:rPr>
                <w:rFonts w:ascii="Times New Roman" w:eastAsia="Times New Roman" w:hAnsi="Times New Roman" w:cs="Times New Roman"/>
                <w:color w:val="000000"/>
                <w:sz w:val="24"/>
                <w:szCs w:val="24"/>
              </w:rPr>
            </w:pPr>
            <w:r w:rsidRPr="00D07B4F">
              <w:rPr>
                <w:rFonts w:ascii="Times New Roman" w:eastAsia="Times New Roman" w:hAnsi="Times New Roman" w:cs="Times New Roman"/>
                <w:color w:val="000000"/>
                <w:sz w:val="24"/>
                <w:szCs w:val="24"/>
              </w:rPr>
              <w:t>Књига–мој добар пријатељ</w:t>
            </w:r>
          </w:p>
        </w:tc>
        <w:tc>
          <w:tcPr>
            <w:tcW w:w="2168" w:type="dxa"/>
            <w:vAlign w:val="center"/>
          </w:tcPr>
          <w:p w:rsidR="00F2179A" w:rsidRPr="00D07B4F" w:rsidRDefault="00156686">
            <w:pPr>
              <w:pBdr>
                <w:top w:val="nil"/>
                <w:left w:val="nil"/>
                <w:bottom w:val="nil"/>
                <w:right w:val="nil"/>
                <w:between w:val="nil"/>
              </w:pBdr>
              <w:spacing w:line="276" w:lineRule="auto"/>
              <w:ind w:hanging="2"/>
              <w:jc w:val="center"/>
              <w:rPr>
                <w:rFonts w:ascii="Times New Roman" w:eastAsia="Times New Roman" w:hAnsi="Times New Roman" w:cs="Times New Roman"/>
                <w:color w:val="000000"/>
                <w:sz w:val="24"/>
                <w:szCs w:val="24"/>
              </w:rPr>
            </w:pPr>
            <w:r w:rsidRPr="00D07B4F">
              <w:rPr>
                <w:rFonts w:ascii="Times New Roman" w:eastAsia="Times New Roman" w:hAnsi="Times New Roman" w:cs="Times New Roman"/>
                <w:color w:val="000000"/>
                <w:sz w:val="24"/>
                <w:szCs w:val="24"/>
              </w:rPr>
              <w:t>Квиз знања</w:t>
            </w:r>
          </w:p>
        </w:tc>
      </w:tr>
      <w:tr w:rsidR="00F2179A" w:rsidRPr="00062BA8">
        <w:trPr>
          <w:trHeight w:val="1099"/>
          <w:jc w:val="center"/>
        </w:trPr>
        <w:tc>
          <w:tcPr>
            <w:tcW w:w="916" w:type="dxa"/>
            <w:vAlign w:val="center"/>
          </w:tcPr>
          <w:p w:rsidR="00F2179A" w:rsidRPr="00D07B4F" w:rsidRDefault="00F2179A">
            <w:pPr>
              <w:pBdr>
                <w:top w:val="nil"/>
                <w:left w:val="nil"/>
                <w:bottom w:val="nil"/>
                <w:right w:val="nil"/>
                <w:between w:val="nil"/>
              </w:pBdr>
              <w:spacing w:line="276" w:lineRule="auto"/>
              <w:ind w:hanging="2"/>
              <w:jc w:val="center"/>
              <w:rPr>
                <w:rFonts w:ascii="Times New Roman" w:eastAsia="Times New Roman" w:hAnsi="Times New Roman" w:cs="Times New Roman"/>
                <w:color w:val="000000"/>
                <w:sz w:val="24"/>
                <w:szCs w:val="24"/>
              </w:rPr>
            </w:pPr>
          </w:p>
          <w:p w:rsidR="00F2179A" w:rsidRPr="00D07B4F" w:rsidRDefault="00156686">
            <w:pPr>
              <w:pBdr>
                <w:top w:val="nil"/>
                <w:left w:val="nil"/>
                <w:bottom w:val="nil"/>
                <w:right w:val="nil"/>
                <w:between w:val="nil"/>
              </w:pBdr>
              <w:spacing w:line="276" w:lineRule="auto"/>
              <w:ind w:hanging="2"/>
              <w:jc w:val="center"/>
              <w:rPr>
                <w:rFonts w:ascii="Times New Roman" w:eastAsia="Times New Roman" w:hAnsi="Times New Roman" w:cs="Times New Roman"/>
                <w:color w:val="000000"/>
                <w:sz w:val="24"/>
                <w:szCs w:val="24"/>
              </w:rPr>
            </w:pPr>
            <w:r w:rsidRPr="00D07B4F">
              <w:rPr>
                <w:rFonts w:ascii="Times New Roman" w:eastAsia="Times New Roman" w:hAnsi="Times New Roman" w:cs="Times New Roman"/>
                <w:color w:val="000000"/>
                <w:sz w:val="24"/>
                <w:szCs w:val="24"/>
              </w:rPr>
              <w:t>31.</w:t>
            </w:r>
          </w:p>
        </w:tc>
        <w:tc>
          <w:tcPr>
            <w:tcW w:w="2044" w:type="dxa"/>
            <w:vAlign w:val="center"/>
          </w:tcPr>
          <w:p w:rsidR="00F2179A" w:rsidRPr="00D07B4F" w:rsidRDefault="00156686">
            <w:pPr>
              <w:pBdr>
                <w:top w:val="nil"/>
                <w:left w:val="nil"/>
                <w:bottom w:val="nil"/>
                <w:right w:val="nil"/>
                <w:between w:val="nil"/>
              </w:pBdr>
              <w:spacing w:line="276" w:lineRule="auto"/>
              <w:ind w:hanging="2"/>
              <w:jc w:val="center"/>
              <w:rPr>
                <w:rFonts w:ascii="Times New Roman" w:eastAsia="Times New Roman" w:hAnsi="Times New Roman" w:cs="Times New Roman"/>
                <w:color w:val="000000"/>
                <w:sz w:val="24"/>
                <w:szCs w:val="24"/>
              </w:rPr>
            </w:pPr>
            <w:r w:rsidRPr="00D07B4F">
              <w:rPr>
                <w:rFonts w:ascii="Times New Roman" w:eastAsia="Times New Roman" w:hAnsi="Times New Roman" w:cs="Times New Roman"/>
                <w:color w:val="000000"/>
                <w:sz w:val="24"/>
                <w:szCs w:val="24"/>
              </w:rPr>
              <w:t>На излету</w:t>
            </w:r>
          </w:p>
        </w:tc>
        <w:tc>
          <w:tcPr>
            <w:tcW w:w="2168" w:type="dxa"/>
            <w:vAlign w:val="center"/>
          </w:tcPr>
          <w:p w:rsidR="00F2179A" w:rsidRPr="00D07B4F" w:rsidRDefault="00156686">
            <w:pPr>
              <w:pBdr>
                <w:top w:val="nil"/>
                <w:left w:val="nil"/>
                <w:bottom w:val="nil"/>
                <w:right w:val="nil"/>
                <w:between w:val="nil"/>
              </w:pBdr>
              <w:spacing w:line="276" w:lineRule="auto"/>
              <w:ind w:hanging="2"/>
              <w:jc w:val="center"/>
              <w:rPr>
                <w:rFonts w:ascii="Times New Roman" w:eastAsia="Times New Roman" w:hAnsi="Times New Roman" w:cs="Times New Roman"/>
                <w:color w:val="000000"/>
                <w:sz w:val="24"/>
                <w:szCs w:val="24"/>
              </w:rPr>
            </w:pPr>
            <w:r w:rsidRPr="00D07B4F">
              <w:rPr>
                <w:rFonts w:ascii="Times New Roman" w:eastAsia="Times New Roman" w:hAnsi="Times New Roman" w:cs="Times New Roman"/>
                <w:color w:val="000000"/>
                <w:sz w:val="24"/>
                <w:szCs w:val="24"/>
              </w:rPr>
              <w:t>Уређење школског дворишта</w:t>
            </w:r>
          </w:p>
        </w:tc>
        <w:tc>
          <w:tcPr>
            <w:tcW w:w="2167" w:type="dxa"/>
            <w:vAlign w:val="center"/>
          </w:tcPr>
          <w:p w:rsidR="00F2179A" w:rsidRPr="00D07B4F" w:rsidRDefault="00156686">
            <w:pPr>
              <w:pBdr>
                <w:top w:val="nil"/>
                <w:left w:val="nil"/>
                <w:bottom w:val="nil"/>
                <w:right w:val="nil"/>
                <w:between w:val="nil"/>
              </w:pBdr>
              <w:spacing w:line="276" w:lineRule="auto"/>
              <w:ind w:hanging="2"/>
              <w:jc w:val="center"/>
              <w:rPr>
                <w:rFonts w:ascii="Times New Roman" w:eastAsia="Times New Roman" w:hAnsi="Times New Roman" w:cs="Times New Roman"/>
                <w:color w:val="000000"/>
                <w:sz w:val="24"/>
                <w:szCs w:val="24"/>
              </w:rPr>
            </w:pPr>
            <w:r w:rsidRPr="00D07B4F">
              <w:rPr>
                <w:rFonts w:ascii="Times New Roman" w:eastAsia="Times New Roman" w:hAnsi="Times New Roman" w:cs="Times New Roman"/>
                <w:color w:val="000000"/>
                <w:sz w:val="24"/>
                <w:szCs w:val="24"/>
              </w:rPr>
              <w:t>Поштење– шта то значи?</w:t>
            </w:r>
          </w:p>
        </w:tc>
        <w:tc>
          <w:tcPr>
            <w:tcW w:w="2168" w:type="dxa"/>
            <w:vAlign w:val="center"/>
          </w:tcPr>
          <w:p w:rsidR="00F2179A" w:rsidRPr="00C050C4" w:rsidRDefault="00156686">
            <w:pPr>
              <w:pBdr>
                <w:top w:val="nil"/>
                <w:left w:val="nil"/>
                <w:bottom w:val="nil"/>
                <w:right w:val="nil"/>
                <w:between w:val="nil"/>
              </w:pBdr>
              <w:spacing w:line="276" w:lineRule="auto"/>
              <w:ind w:hanging="2"/>
              <w:jc w:val="center"/>
              <w:rPr>
                <w:rFonts w:ascii="Times New Roman" w:eastAsia="Times New Roman" w:hAnsi="Times New Roman" w:cs="Times New Roman"/>
                <w:color w:val="000000"/>
                <w:sz w:val="24"/>
                <w:szCs w:val="24"/>
                <w:lang w:val="ru-RU"/>
              </w:rPr>
            </w:pPr>
            <w:r w:rsidRPr="00C050C4">
              <w:rPr>
                <w:rFonts w:ascii="Times New Roman" w:eastAsia="Times New Roman" w:hAnsi="Times New Roman" w:cs="Times New Roman"/>
                <w:color w:val="000000"/>
                <w:sz w:val="24"/>
                <w:szCs w:val="24"/>
                <w:lang w:val="ru-RU"/>
              </w:rPr>
              <w:t>Припремамо се за</w:t>
            </w:r>
          </w:p>
          <w:p w:rsidR="00F2179A" w:rsidRPr="00C050C4" w:rsidRDefault="00156686">
            <w:pPr>
              <w:pBdr>
                <w:top w:val="nil"/>
                <w:left w:val="nil"/>
                <w:bottom w:val="nil"/>
                <w:right w:val="nil"/>
                <w:between w:val="nil"/>
              </w:pBdr>
              <w:spacing w:line="276" w:lineRule="auto"/>
              <w:ind w:hanging="2"/>
              <w:jc w:val="center"/>
              <w:rPr>
                <w:rFonts w:ascii="Times New Roman" w:eastAsia="Times New Roman" w:hAnsi="Times New Roman" w:cs="Times New Roman"/>
                <w:color w:val="000000"/>
                <w:sz w:val="24"/>
                <w:szCs w:val="24"/>
                <w:lang w:val="ru-RU"/>
              </w:rPr>
            </w:pPr>
            <w:r w:rsidRPr="00C050C4">
              <w:rPr>
                <w:rFonts w:ascii="Times New Roman" w:eastAsia="Times New Roman" w:hAnsi="Times New Roman" w:cs="Times New Roman"/>
                <w:color w:val="000000"/>
                <w:sz w:val="24"/>
                <w:szCs w:val="24"/>
                <w:lang w:val="ru-RU"/>
              </w:rPr>
              <w:t>опроштајну приредбу</w:t>
            </w:r>
          </w:p>
        </w:tc>
      </w:tr>
      <w:tr w:rsidR="00F2179A" w:rsidRPr="00D07B4F">
        <w:trPr>
          <w:trHeight w:val="725"/>
          <w:jc w:val="center"/>
        </w:trPr>
        <w:tc>
          <w:tcPr>
            <w:tcW w:w="916" w:type="dxa"/>
            <w:vAlign w:val="center"/>
          </w:tcPr>
          <w:p w:rsidR="00F2179A" w:rsidRPr="00C050C4" w:rsidRDefault="00F2179A">
            <w:pPr>
              <w:pBdr>
                <w:top w:val="nil"/>
                <w:left w:val="nil"/>
                <w:bottom w:val="nil"/>
                <w:right w:val="nil"/>
                <w:between w:val="nil"/>
              </w:pBdr>
              <w:spacing w:line="276" w:lineRule="auto"/>
              <w:ind w:hanging="2"/>
              <w:jc w:val="center"/>
              <w:rPr>
                <w:rFonts w:ascii="Times New Roman" w:eastAsia="Times New Roman" w:hAnsi="Times New Roman" w:cs="Times New Roman"/>
                <w:color w:val="000000"/>
                <w:sz w:val="24"/>
                <w:szCs w:val="24"/>
                <w:lang w:val="ru-RU"/>
              </w:rPr>
            </w:pPr>
          </w:p>
          <w:p w:rsidR="00F2179A" w:rsidRPr="00D07B4F" w:rsidRDefault="00156686">
            <w:pPr>
              <w:pBdr>
                <w:top w:val="nil"/>
                <w:left w:val="nil"/>
                <w:bottom w:val="nil"/>
                <w:right w:val="nil"/>
                <w:between w:val="nil"/>
              </w:pBdr>
              <w:spacing w:line="276" w:lineRule="auto"/>
              <w:ind w:hanging="2"/>
              <w:jc w:val="center"/>
              <w:rPr>
                <w:rFonts w:ascii="Times New Roman" w:eastAsia="Times New Roman" w:hAnsi="Times New Roman" w:cs="Times New Roman"/>
                <w:color w:val="000000"/>
                <w:sz w:val="24"/>
                <w:szCs w:val="24"/>
              </w:rPr>
            </w:pPr>
            <w:r w:rsidRPr="00D07B4F">
              <w:rPr>
                <w:rFonts w:ascii="Times New Roman" w:eastAsia="Times New Roman" w:hAnsi="Times New Roman" w:cs="Times New Roman"/>
                <w:color w:val="000000"/>
                <w:sz w:val="24"/>
                <w:szCs w:val="24"/>
              </w:rPr>
              <w:t>32.</w:t>
            </w:r>
          </w:p>
        </w:tc>
        <w:tc>
          <w:tcPr>
            <w:tcW w:w="2044" w:type="dxa"/>
            <w:vAlign w:val="center"/>
          </w:tcPr>
          <w:p w:rsidR="00F2179A" w:rsidRPr="00D07B4F" w:rsidRDefault="00156686">
            <w:pPr>
              <w:pBdr>
                <w:top w:val="nil"/>
                <w:left w:val="nil"/>
                <w:bottom w:val="nil"/>
                <w:right w:val="nil"/>
                <w:between w:val="nil"/>
              </w:pBdr>
              <w:spacing w:line="276" w:lineRule="auto"/>
              <w:ind w:hanging="2"/>
              <w:jc w:val="center"/>
              <w:rPr>
                <w:rFonts w:ascii="Times New Roman" w:eastAsia="Times New Roman" w:hAnsi="Times New Roman" w:cs="Times New Roman"/>
                <w:color w:val="000000"/>
                <w:sz w:val="24"/>
                <w:szCs w:val="24"/>
              </w:rPr>
            </w:pPr>
            <w:r w:rsidRPr="00D07B4F">
              <w:rPr>
                <w:rFonts w:ascii="Times New Roman" w:eastAsia="Times New Roman" w:hAnsi="Times New Roman" w:cs="Times New Roman"/>
                <w:color w:val="000000"/>
                <w:sz w:val="24"/>
                <w:szCs w:val="24"/>
              </w:rPr>
              <w:t>Уређење школског</w:t>
            </w:r>
          </w:p>
          <w:p w:rsidR="00F2179A" w:rsidRPr="00D07B4F" w:rsidRDefault="00156686">
            <w:pPr>
              <w:pBdr>
                <w:top w:val="nil"/>
                <w:left w:val="nil"/>
                <w:bottom w:val="nil"/>
                <w:right w:val="nil"/>
                <w:between w:val="nil"/>
              </w:pBdr>
              <w:spacing w:line="276" w:lineRule="auto"/>
              <w:ind w:hanging="2"/>
              <w:jc w:val="center"/>
              <w:rPr>
                <w:rFonts w:ascii="Times New Roman" w:eastAsia="Times New Roman" w:hAnsi="Times New Roman" w:cs="Times New Roman"/>
                <w:color w:val="000000"/>
                <w:sz w:val="24"/>
                <w:szCs w:val="24"/>
              </w:rPr>
            </w:pPr>
            <w:r w:rsidRPr="00D07B4F">
              <w:rPr>
                <w:rFonts w:ascii="Times New Roman" w:eastAsia="Times New Roman" w:hAnsi="Times New Roman" w:cs="Times New Roman"/>
                <w:color w:val="000000"/>
                <w:sz w:val="24"/>
                <w:szCs w:val="24"/>
              </w:rPr>
              <w:t>дворишта</w:t>
            </w:r>
          </w:p>
        </w:tc>
        <w:tc>
          <w:tcPr>
            <w:tcW w:w="2168" w:type="dxa"/>
            <w:vAlign w:val="center"/>
          </w:tcPr>
          <w:p w:rsidR="00F2179A" w:rsidRPr="00D07B4F" w:rsidRDefault="00156686">
            <w:pPr>
              <w:pBdr>
                <w:top w:val="nil"/>
                <w:left w:val="nil"/>
                <w:bottom w:val="nil"/>
                <w:right w:val="nil"/>
                <w:between w:val="nil"/>
              </w:pBdr>
              <w:spacing w:line="276" w:lineRule="auto"/>
              <w:ind w:hanging="2"/>
              <w:jc w:val="center"/>
              <w:rPr>
                <w:rFonts w:ascii="Times New Roman" w:eastAsia="Times New Roman" w:hAnsi="Times New Roman" w:cs="Times New Roman"/>
                <w:color w:val="000000"/>
                <w:sz w:val="24"/>
                <w:szCs w:val="24"/>
              </w:rPr>
            </w:pPr>
            <w:r w:rsidRPr="00D07B4F">
              <w:rPr>
                <w:rFonts w:ascii="Times New Roman" w:eastAsia="Times New Roman" w:hAnsi="Times New Roman" w:cs="Times New Roman"/>
                <w:color w:val="000000"/>
                <w:sz w:val="24"/>
                <w:szCs w:val="24"/>
              </w:rPr>
              <w:t>Селекција отпадака</w:t>
            </w:r>
          </w:p>
        </w:tc>
        <w:tc>
          <w:tcPr>
            <w:tcW w:w="2167" w:type="dxa"/>
            <w:vAlign w:val="center"/>
          </w:tcPr>
          <w:p w:rsidR="00F2179A" w:rsidRPr="00D07B4F" w:rsidRDefault="00156686">
            <w:pPr>
              <w:pBdr>
                <w:top w:val="nil"/>
                <w:left w:val="nil"/>
                <w:bottom w:val="nil"/>
                <w:right w:val="nil"/>
                <w:between w:val="nil"/>
              </w:pBdr>
              <w:spacing w:line="276" w:lineRule="auto"/>
              <w:ind w:hanging="2"/>
              <w:jc w:val="center"/>
              <w:rPr>
                <w:rFonts w:ascii="Times New Roman" w:eastAsia="Times New Roman" w:hAnsi="Times New Roman" w:cs="Times New Roman"/>
                <w:color w:val="000000"/>
                <w:sz w:val="24"/>
                <w:szCs w:val="24"/>
              </w:rPr>
            </w:pPr>
            <w:r w:rsidRPr="00D07B4F">
              <w:rPr>
                <w:rFonts w:ascii="Times New Roman" w:eastAsia="Times New Roman" w:hAnsi="Times New Roman" w:cs="Times New Roman"/>
                <w:color w:val="000000"/>
                <w:sz w:val="24"/>
                <w:szCs w:val="24"/>
              </w:rPr>
              <w:t>Како чувам своје</w:t>
            </w:r>
          </w:p>
          <w:p w:rsidR="00F2179A" w:rsidRPr="00D07B4F" w:rsidRDefault="00156686">
            <w:pPr>
              <w:pBdr>
                <w:top w:val="nil"/>
                <w:left w:val="nil"/>
                <w:bottom w:val="nil"/>
                <w:right w:val="nil"/>
                <w:between w:val="nil"/>
              </w:pBdr>
              <w:spacing w:line="276" w:lineRule="auto"/>
              <w:ind w:hanging="2"/>
              <w:jc w:val="center"/>
              <w:rPr>
                <w:rFonts w:ascii="Times New Roman" w:eastAsia="Times New Roman" w:hAnsi="Times New Roman" w:cs="Times New Roman"/>
                <w:color w:val="000000"/>
                <w:sz w:val="24"/>
                <w:szCs w:val="24"/>
              </w:rPr>
            </w:pPr>
            <w:r w:rsidRPr="00D07B4F">
              <w:rPr>
                <w:rFonts w:ascii="Times New Roman" w:eastAsia="Times New Roman" w:hAnsi="Times New Roman" w:cs="Times New Roman"/>
                <w:color w:val="000000"/>
                <w:sz w:val="24"/>
                <w:szCs w:val="24"/>
              </w:rPr>
              <w:t>здравље?</w:t>
            </w:r>
          </w:p>
        </w:tc>
        <w:tc>
          <w:tcPr>
            <w:tcW w:w="2168" w:type="dxa"/>
            <w:vAlign w:val="center"/>
          </w:tcPr>
          <w:p w:rsidR="00F2179A" w:rsidRPr="00D07B4F" w:rsidRDefault="00156686">
            <w:pPr>
              <w:pBdr>
                <w:top w:val="nil"/>
                <w:left w:val="nil"/>
                <w:bottom w:val="nil"/>
                <w:right w:val="nil"/>
                <w:between w:val="nil"/>
              </w:pBdr>
              <w:spacing w:line="276" w:lineRule="auto"/>
              <w:ind w:hanging="2"/>
              <w:jc w:val="center"/>
              <w:rPr>
                <w:rFonts w:ascii="Times New Roman" w:eastAsia="Times New Roman" w:hAnsi="Times New Roman" w:cs="Times New Roman"/>
                <w:color w:val="000000"/>
                <w:sz w:val="24"/>
                <w:szCs w:val="24"/>
              </w:rPr>
            </w:pPr>
            <w:r w:rsidRPr="00D07B4F">
              <w:rPr>
                <w:rFonts w:ascii="Times New Roman" w:eastAsia="Times New Roman" w:hAnsi="Times New Roman" w:cs="Times New Roman"/>
                <w:color w:val="000000"/>
                <w:sz w:val="24"/>
                <w:szCs w:val="24"/>
              </w:rPr>
              <w:t>Спортски сусрет</w:t>
            </w:r>
          </w:p>
          <w:p w:rsidR="00F2179A" w:rsidRPr="00D07B4F" w:rsidRDefault="00156686">
            <w:pPr>
              <w:pBdr>
                <w:top w:val="nil"/>
                <w:left w:val="nil"/>
                <w:bottom w:val="nil"/>
                <w:right w:val="nil"/>
                <w:between w:val="nil"/>
              </w:pBdr>
              <w:spacing w:line="276" w:lineRule="auto"/>
              <w:ind w:hanging="2"/>
              <w:jc w:val="center"/>
              <w:rPr>
                <w:rFonts w:ascii="Times New Roman" w:eastAsia="Times New Roman" w:hAnsi="Times New Roman" w:cs="Times New Roman"/>
                <w:color w:val="000000"/>
                <w:sz w:val="24"/>
                <w:szCs w:val="24"/>
              </w:rPr>
            </w:pPr>
            <w:r w:rsidRPr="00D07B4F">
              <w:rPr>
                <w:rFonts w:ascii="Times New Roman" w:eastAsia="Times New Roman" w:hAnsi="Times New Roman" w:cs="Times New Roman"/>
                <w:color w:val="000000"/>
                <w:sz w:val="24"/>
                <w:szCs w:val="24"/>
              </w:rPr>
              <w:t>одељења4.разреда</w:t>
            </w:r>
          </w:p>
        </w:tc>
      </w:tr>
      <w:tr w:rsidR="00F2179A" w:rsidRPr="00D07B4F">
        <w:trPr>
          <w:trHeight w:val="725"/>
          <w:jc w:val="center"/>
        </w:trPr>
        <w:tc>
          <w:tcPr>
            <w:tcW w:w="916" w:type="dxa"/>
            <w:vAlign w:val="center"/>
          </w:tcPr>
          <w:p w:rsidR="00F2179A" w:rsidRPr="00D07B4F" w:rsidRDefault="00F2179A">
            <w:pPr>
              <w:pBdr>
                <w:top w:val="nil"/>
                <w:left w:val="nil"/>
                <w:bottom w:val="nil"/>
                <w:right w:val="nil"/>
                <w:between w:val="nil"/>
              </w:pBdr>
              <w:spacing w:line="276" w:lineRule="auto"/>
              <w:ind w:hanging="2"/>
              <w:jc w:val="center"/>
              <w:rPr>
                <w:rFonts w:ascii="Times New Roman" w:eastAsia="Times New Roman" w:hAnsi="Times New Roman" w:cs="Times New Roman"/>
                <w:color w:val="000000"/>
                <w:sz w:val="24"/>
                <w:szCs w:val="24"/>
              </w:rPr>
            </w:pPr>
          </w:p>
          <w:p w:rsidR="00F2179A" w:rsidRPr="00D07B4F" w:rsidRDefault="00156686">
            <w:pPr>
              <w:pBdr>
                <w:top w:val="nil"/>
                <w:left w:val="nil"/>
                <w:bottom w:val="nil"/>
                <w:right w:val="nil"/>
                <w:between w:val="nil"/>
              </w:pBdr>
              <w:spacing w:line="276" w:lineRule="auto"/>
              <w:ind w:hanging="2"/>
              <w:jc w:val="center"/>
              <w:rPr>
                <w:rFonts w:ascii="Times New Roman" w:eastAsia="Times New Roman" w:hAnsi="Times New Roman" w:cs="Times New Roman"/>
                <w:color w:val="000000"/>
                <w:sz w:val="24"/>
                <w:szCs w:val="24"/>
              </w:rPr>
            </w:pPr>
            <w:r w:rsidRPr="00D07B4F">
              <w:rPr>
                <w:rFonts w:ascii="Times New Roman" w:eastAsia="Times New Roman" w:hAnsi="Times New Roman" w:cs="Times New Roman"/>
                <w:color w:val="000000"/>
                <w:sz w:val="24"/>
                <w:szCs w:val="24"/>
              </w:rPr>
              <w:t>33.</w:t>
            </w:r>
          </w:p>
        </w:tc>
        <w:tc>
          <w:tcPr>
            <w:tcW w:w="2044" w:type="dxa"/>
            <w:vAlign w:val="center"/>
          </w:tcPr>
          <w:p w:rsidR="00F2179A" w:rsidRPr="00D07B4F" w:rsidRDefault="00156686">
            <w:pPr>
              <w:pBdr>
                <w:top w:val="nil"/>
                <w:left w:val="nil"/>
                <w:bottom w:val="nil"/>
                <w:right w:val="nil"/>
                <w:between w:val="nil"/>
              </w:pBdr>
              <w:spacing w:line="276" w:lineRule="auto"/>
              <w:ind w:hanging="2"/>
              <w:jc w:val="center"/>
              <w:rPr>
                <w:rFonts w:ascii="Times New Roman" w:eastAsia="Times New Roman" w:hAnsi="Times New Roman" w:cs="Times New Roman"/>
                <w:color w:val="000000"/>
                <w:sz w:val="24"/>
                <w:szCs w:val="24"/>
              </w:rPr>
            </w:pPr>
            <w:r w:rsidRPr="00D07B4F">
              <w:rPr>
                <w:rFonts w:ascii="Times New Roman" w:eastAsia="Times New Roman" w:hAnsi="Times New Roman" w:cs="Times New Roman"/>
                <w:color w:val="000000"/>
                <w:sz w:val="24"/>
                <w:szCs w:val="24"/>
              </w:rPr>
              <w:t>Ризница игара</w:t>
            </w:r>
          </w:p>
        </w:tc>
        <w:tc>
          <w:tcPr>
            <w:tcW w:w="2168" w:type="dxa"/>
            <w:vAlign w:val="center"/>
          </w:tcPr>
          <w:p w:rsidR="00F2179A" w:rsidRPr="00D07B4F" w:rsidRDefault="00156686">
            <w:pPr>
              <w:pBdr>
                <w:top w:val="nil"/>
                <w:left w:val="nil"/>
                <w:bottom w:val="nil"/>
                <w:right w:val="nil"/>
                <w:between w:val="nil"/>
              </w:pBdr>
              <w:spacing w:line="276" w:lineRule="auto"/>
              <w:ind w:hanging="2"/>
              <w:jc w:val="center"/>
              <w:rPr>
                <w:rFonts w:ascii="Times New Roman" w:eastAsia="Times New Roman" w:hAnsi="Times New Roman" w:cs="Times New Roman"/>
                <w:color w:val="000000"/>
                <w:sz w:val="24"/>
                <w:szCs w:val="24"/>
              </w:rPr>
            </w:pPr>
            <w:r w:rsidRPr="00D07B4F">
              <w:rPr>
                <w:rFonts w:ascii="Times New Roman" w:eastAsia="Times New Roman" w:hAnsi="Times New Roman" w:cs="Times New Roman"/>
                <w:color w:val="000000"/>
                <w:sz w:val="24"/>
                <w:szCs w:val="24"/>
              </w:rPr>
              <w:t>На излету</w:t>
            </w:r>
          </w:p>
        </w:tc>
        <w:tc>
          <w:tcPr>
            <w:tcW w:w="2167" w:type="dxa"/>
            <w:vAlign w:val="center"/>
          </w:tcPr>
          <w:p w:rsidR="00F2179A" w:rsidRPr="00C050C4" w:rsidRDefault="00156686">
            <w:pPr>
              <w:pBdr>
                <w:top w:val="nil"/>
                <w:left w:val="nil"/>
                <w:bottom w:val="nil"/>
                <w:right w:val="nil"/>
                <w:between w:val="nil"/>
              </w:pBdr>
              <w:spacing w:line="276" w:lineRule="auto"/>
              <w:ind w:hanging="2"/>
              <w:jc w:val="center"/>
              <w:rPr>
                <w:rFonts w:ascii="Times New Roman" w:eastAsia="Times New Roman" w:hAnsi="Times New Roman" w:cs="Times New Roman"/>
                <w:color w:val="000000"/>
                <w:sz w:val="24"/>
                <w:szCs w:val="24"/>
                <w:lang w:val="ru-RU"/>
              </w:rPr>
            </w:pPr>
            <w:r w:rsidRPr="00C050C4">
              <w:rPr>
                <w:rFonts w:ascii="Times New Roman" w:eastAsia="Times New Roman" w:hAnsi="Times New Roman" w:cs="Times New Roman"/>
                <w:color w:val="000000"/>
                <w:sz w:val="24"/>
                <w:szCs w:val="24"/>
                <w:lang w:val="ru-RU"/>
              </w:rPr>
              <w:t>Како сам</w:t>
            </w:r>
          </w:p>
          <w:p w:rsidR="00F2179A" w:rsidRPr="00C050C4" w:rsidRDefault="00156686">
            <w:pPr>
              <w:pBdr>
                <w:top w:val="nil"/>
                <w:left w:val="nil"/>
                <w:bottom w:val="nil"/>
                <w:right w:val="nil"/>
                <w:between w:val="nil"/>
              </w:pBdr>
              <w:spacing w:line="276" w:lineRule="auto"/>
              <w:ind w:hanging="2"/>
              <w:jc w:val="center"/>
              <w:rPr>
                <w:rFonts w:ascii="Times New Roman" w:eastAsia="Times New Roman" w:hAnsi="Times New Roman" w:cs="Times New Roman"/>
                <w:color w:val="000000"/>
                <w:sz w:val="24"/>
                <w:szCs w:val="24"/>
                <w:lang w:val="ru-RU"/>
              </w:rPr>
            </w:pPr>
            <w:r w:rsidRPr="00C050C4">
              <w:rPr>
                <w:rFonts w:ascii="Times New Roman" w:eastAsia="Times New Roman" w:hAnsi="Times New Roman" w:cs="Times New Roman"/>
                <w:color w:val="000000"/>
                <w:sz w:val="24"/>
                <w:szCs w:val="24"/>
                <w:lang w:val="ru-RU"/>
              </w:rPr>
              <w:t>победио/ла страх?</w:t>
            </w:r>
          </w:p>
        </w:tc>
        <w:tc>
          <w:tcPr>
            <w:tcW w:w="2168" w:type="dxa"/>
            <w:vAlign w:val="center"/>
          </w:tcPr>
          <w:p w:rsidR="00F2179A" w:rsidRPr="00D07B4F" w:rsidRDefault="00156686">
            <w:pPr>
              <w:pBdr>
                <w:top w:val="nil"/>
                <w:left w:val="nil"/>
                <w:bottom w:val="nil"/>
                <w:right w:val="nil"/>
                <w:between w:val="nil"/>
              </w:pBdr>
              <w:spacing w:line="276" w:lineRule="auto"/>
              <w:ind w:hanging="2"/>
              <w:jc w:val="center"/>
              <w:rPr>
                <w:rFonts w:ascii="Times New Roman" w:eastAsia="Times New Roman" w:hAnsi="Times New Roman" w:cs="Times New Roman"/>
                <w:color w:val="000000"/>
                <w:sz w:val="24"/>
                <w:szCs w:val="24"/>
              </w:rPr>
            </w:pPr>
            <w:r w:rsidRPr="00D07B4F">
              <w:rPr>
                <w:rFonts w:ascii="Times New Roman" w:eastAsia="Times New Roman" w:hAnsi="Times New Roman" w:cs="Times New Roman"/>
                <w:color w:val="000000"/>
                <w:sz w:val="24"/>
                <w:szCs w:val="24"/>
              </w:rPr>
              <w:t>Чувамо животну</w:t>
            </w:r>
          </w:p>
          <w:p w:rsidR="00F2179A" w:rsidRPr="00D07B4F" w:rsidRDefault="00156686">
            <w:pPr>
              <w:pBdr>
                <w:top w:val="nil"/>
                <w:left w:val="nil"/>
                <w:bottom w:val="nil"/>
                <w:right w:val="nil"/>
                <w:between w:val="nil"/>
              </w:pBdr>
              <w:spacing w:line="276" w:lineRule="auto"/>
              <w:ind w:hanging="2"/>
              <w:jc w:val="center"/>
              <w:rPr>
                <w:rFonts w:ascii="Times New Roman" w:eastAsia="Times New Roman" w:hAnsi="Times New Roman" w:cs="Times New Roman"/>
                <w:color w:val="000000"/>
                <w:sz w:val="24"/>
                <w:szCs w:val="24"/>
              </w:rPr>
            </w:pPr>
            <w:r w:rsidRPr="00D07B4F">
              <w:rPr>
                <w:rFonts w:ascii="Times New Roman" w:eastAsia="Times New Roman" w:hAnsi="Times New Roman" w:cs="Times New Roman"/>
                <w:color w:val="000000"/>
                <w:sz w:val="24"/>
                <w:szCs w:val="24"/>
              </w:rPr>
              <w:t>средину</w:t>
            </w:r>
          </w:p>
        </w:tc>
      </w:tr>
      <w:tr w:rsidR="00F2179A" w:rsidRPr="00D07B4F">
        <w:trPr>
          <w:trHeight w:val="725"/>
          <w:jc w:val="center"/>
        </w:trPr>
        <w:tc>
          <w:tcPr>
            <w:tcW w:w="916" w:type="dxa"/>
            <w:tcBorders>
              <w:bottom w:val="single" w:sz="4" w:space="0" w:color="000000"/>
            </w:tcBorders>
            <w:vAlign w:val="center"/>
          </w:tcPr>
          <w:p w:rsidR="00F2179A" w:rsidRPr="00D07B4F" w:rsidRDefault="00F2179A">
            <w:pPr>
              <w:pBdr>
                <w:top w:val="nil"/>
                <w:left w:val="nil"/>
                <w:bottom w:val="nil"/>
                <w:right w:val="nil"/>
                <w:between w:val="nil"/>
              </w:pBdr>
              <w:spacing w:line="276" w:lineRule="auto"/>
              <w:ind w:hanging="2"/>
              <w:jc w:val="center"/>
              <w:rPr>
                <w:rFonts w:ascii="Times New Roman" w:eastAsia="Times New Roman" w:hAnsi="Times New Roman" w:cs="Times New Roman"/>
                <w:color w:val="000000"/>
                <w:sz w:val="24"/>
                <w:szCs w:val="24"/>
              </w:rPr>
            </w:pPr>
          </w:p>
          <w:p w:rsidR="00F2179A" w:rsidRPr="00D07B4F" w:rsidRDefault="00156686">
            <w:pPr>
              <w:pBdr>
                <w:top w:val="nil"/>
                <w:left w:val="nil"/>
                <w:bottom w:val="nil"/>
                <w:right w:val="nil"/>
                <w:between w:val="nil"/>
              </w:pBdr>
              <w:spacing w:line="276" w:lineRule="auto"/>
              <w:ind w:hanging="2"/>
              <w:jc w:val="center"/>
              <w:rPr>
                <w:rFonts w:ascii="Times New Roman" w:eastAsia="Times New Roman" w:hAnsi="Times New Roman" w:cs="Times New Roman"/>
                <w:color w:val="000000"/>
                <w:sz w:val="24"/>
                <w:szCs w:val="24"/>
              </w:rPr>
            </w:pPr>
            <w:r w:rsidRPr="00D07B4F">
              <w:rPr>
                <w:rFonts w:ascii="Times New Roman" w:eastAsia="Times New Roman" w:hAnsi="Times New Roman" w:cs="Times New Roman"/>
                <w:color w:val="000000"/>
                <w:sz w:val="24"/>
                <w:szCs w:val="24"/>
              </w:rPr>
              <w:t>34.</w:t>
            </w:r>
          </w:p>
        </w:tc>
        <w:tc>
          <w:tcPr>
            <w:tcW w:w="2044" w:type="dxa"/>
            <w:tcBorders>
              <w:bottom w:val="single" w:sz="4" w:space="0" w:color="000000"/>
            </w:tcBorders>
            <w:vAlign w:val="center"/>
          </w:tcPr>
          <w:p w:rsidR="00F2179A" w:rsidRPr="00C050C4" w:rsidRDefault="00156686">
            <w:pPr>
              <w:pBdr>
                <w:top w:val="nil"/>
                <w:left w:val="nil"/>
                <w:bottom w:val="nil"/>
                <w:right w:val="nil"/>
                <w:between w:val="nil"/>
              </w:pBdr>
              <w:spacing w:line="276" w:lineRule="auto"/>
              <w:ind w:hanging="2"/>
              <w:jc w:val="center"/>
              <w:rPr>
                <w:rFonts w:ascii="Times New Roman" w:eastAsia="Times New Roman" w:hAnsi="Times New Roman" w:cs="Times New Roman"/>
                <w:color w:val="000000"/>
                <w:sz w:val="24"/>
                <w:szCs w:val="24"/>
                <w:lang w:val="ru-RU"/>
              </w:rPr>
            </w:pPr>
            <w:r w:rsidRPr="00C050C4">
              <w:rPr>
                <w:rFonts w:ascii="Times New Roman" w:eastAsia="Times New Roman" w:hAnsi="Times New Roman" w:cs="Times New Roman"/>
                <w:color w:val="000000"/>
                <w:sz w:val="24"/>
                <w:szCs w:val="24"/>
                <w:lang w:val="ru-RU"/>
              </w:rPr>
              <w:t>Недеља здравља уста и зуба</w:t>
            </w:r>
          </w:p>
        </w:tc>
        <w:tc>
          <w:tcPr>
            <w:tcW w:w="2168" w:type="dxa"/>
            <w:tcBorders>
              <w:bottom w:val="single" w:sz="4" w:space="0" w:color="000000"/>
            </w:tcBorders>
            <w:vAlign w:val="center"/>
          </w:tcPr>
          <w:p w:rsidR="00F2179A" w:rsidRPr="00C050C4" w:rsidRDefault="00156686">
            <w:pPr>
              <w:pBdr>
                <w:top w:val="nil"/>
                <w:left w:val="nil"/>
                <w:bottom w:val="nil"/>
                <w:right w:val="nil"/>
                <w:between w:val="nil"/>
              </w:pBdr>
              <w:spacing w:line="276" w:lineRule="auto"/>
              <w:ind w:hanging="2"/>
              <w:jc w:val="center"/>
              <w:rPr>
                <w:rFonts w:ascii="Times New Roman" w:eastAsia="Times New Roman" w:hAnsi="Times New Roman" w:cs="Times New Roman"/>
                <w:color w:val="000000"/>
                <w:sz w:val="24"/>
                <w:szCs w:val="24"/>
                <w:lang w:val="ru-RU"/>
              </w:rPr>
            </w:pPr>
            <w:r w:rsidRPr="00C050C4">
              <w:rPr>
                <w:rFonts w:ascii="Times New Roman" w:eastAsia="Times New Roman" w:hAnsi="Times New Roman" w:cs="Times New Roman"/>
                <w:color w:val="000000"/>
                <w:sz w:val="24"/>
                <w:szCs w:val="24"/>
                <w:lang w:val="ru-RU"/>
              </w:rPr>
              <w:t>Недеља здравља уста и зуба</w:t>
            </w:r>
          </w:p>
        </w:tc>
        <w:tc>
          <w:tcPr>
            <w:tcW w:w="2167" w:type="dxa"/>
            <w:tcBorders>
              <w:bottom w:val="single" w:sz="4" w:space="0" w:color="000000"/>
            </w:tcBorders>
            <w:vAlign w:val="center"/>
          </w:tcPr>
          <w:p w:rsidR="00F2179A" w:rsidRPr="00D07B4F" w:rsidRDefault="00156686">
            <w:pPr>
              <w:pBdr>
                <w:top w:val="nil"/>
                <w:left w:val="nil"/>
                <w:bottom w:val="nil"/>
                <w:right w:val="nil"/>
                <w:between w:val="nil"/>
              </w:pBdr>
              <w:spacing w:line="276" w:lineRule="auto"/>
              <w:ind w:hanging="2"/>
              <w:jc w:val="center"/>
              <w:rPr>
                <w:rFonts w:ascii="Times New Roman" w:eastAsia="Times New Roman" w:hAnsi="Times New Roman" w:cs="Times New Roman"/>
                <w:color w:val="000000"/>
                <w:sz w:val="24"/>
                <w:szCs w:val="24"/>
              </w:rPr>
            </w:pPr>
            <w:r w:rsidRPr="00D07B4F">
              <w:rPr>
                <w:rFonts w:ascii="Times New Roman" w:eastAsia="Times New Roman" w:hAnsi="Times New Roman" w:cs="Times New Roman"/>
                <w:color w:val="000000"/>
                <w:sz w:val="24"/>
                <w:szCs w:val="24"/>
              </w:rPr>
              <w:t>Разлике су наше богатство</w:t>
            </w:r>
          </w:p>
        </w:tc>
        <w:tc>
          <w:tcPr>
            <w:tcW w:w="2168" w:type="dxa"/>
            <w:tcBorders>
              <w:bottom w:val="single" w:sz="4" w:space="0" w:color="000000"/>
            </w:tcBorders>
            <w:vAlign w:val="center"/>
          </w:tcPr>
          <w:p w:rsidR="00F2179A" w:rsidRPr="00D07B4F" w:rsidRDefault="00156686">
            <w:pPr>
              <w:pBdr>
                <w:top w:val="nil"/>
                <w:left w:val="nil"/>
                <w:bottom w:val="nil"/>
                <w:right w:val="nil"/>
                <w:between w:val="nil"/>
              </w:pBdr>
              <w:spacing w:line="276" w:lineRule="auto"/>
              <w:ind w:hanging="2"/>
              <w:jc w:val="center"/>
              <w:rPr>
                <w:rFonts w:ascii="Times New Roman" w:eastAsia="Times New Roman" w:hAnsi="Times New Roman" w:cs="Times New Roman"/>
                <w:color w:val="000000"/>
                <w:sz w:val="24"/>
                <w:szCs w:val="24"/>
              </w:rPr>
            </w:pPr>
            <w:r w:rsidRPr="00D07B4F">
              <w:rPr>
                <w:rFonts w:ascii="Times New Roman" w:eastAsia="Times New Roman" w:hAnsi="Times New Roman" w:cs="Times New Roman"/>
                <w:color w:val="000000"/>
                <w:sz w:val="24"/>
                <w:szCs w:val="24"/>
              </w:rPr>
              <w:t>Излет</w:t>
            </w:r>
          </w:p>
        </w:tc>
      </w:tr>
      <w:tr w:rsidR="00F2179A" w:rsidRPr="00D07B4F">
        <w:trPr>
          <w:trHeight w:val="916"/>
          <w:jc w:val="center"/>
        </w:trPr>
        <w:tc>
          <w:tcPr>
            <w:tcW w:w="916" w:type="dxa"/>
            <w:tcBorders>
              <w:top w:val="single" w:sz="4" w:space="0" w:color="000000"/>
              <w:left w:val="single" w:sz="4" w:space="0" w:color="000000"/>
              <w:bottom w:val="single" w:sz="4" w:space="0" w:color="000000"/>
              <w:right w:val="single" w:sz="4" w:space="0" w:color="000000"/>
            </w:tcBorders>
            <w:vAlign w:val="center"/>
          </w:tcPr>
          <w:p w:rsidR="00F2179A" w:rsidRPr="00D07B4F" w:rsidRDefault="00F2179A">
            <w:pPr>
              <w:pBdr>
                <w:top w:val="nil"/>
                <w:left w:val="nil"/>
                <w:bottom w:val="nil"/>
                <w:right w:val="nil"/>
                <w:between w:val="nil"/>
              </w:pBdr>
              <w:spacing w:line="276" w:lineRule="auto"/>
              <w:ind w:hanging="2"/>
              <w:jc w:val="center"/>
              <w:rPr>
                <w:rFonts w:ascii="Times New Roman" w:eastAsia="Times New Roman" w:hAnsi="Times New Roman" w:cs="Times New Roman"/>
                <w:color w:val="000000"/>
                <w:sz w:val="24"/>
                <w:szCs w:val="24"/>
              </w:rPr>
            </w:pPr>
          </w:p>
          <w:p w:rsidR="00F2179A" w:rsidRPr="00D07B4F" w:rsidRDefault="00156686">
            <w:pPr>
              <w:pBdr>
                <w:top w:val="nil"/>
                <w:left w:val="nil"/>
                <w:bottom w:val="nil"/>
                <w:right w:val="nil"/>
                <w:between w:val="nil"/>
              </w:pBdr>
              <w:spacing w:line="276" w:lineRule="auto"/>
              <w:ind w:hanging="2"/>
              <w:jc w:val="center"/>
              <w:rPr>
                <w:rFonts w:ascii="Times New Roman" w:eastAsia="Times New Roman" w:hAnsi="Times New Roman" w:cs="Times New Roman"/>
                <w:color w:val="000000"/>
                <w:sz w:val="24"/>
                <w:szCs w:val="24"/>
              </w:rPr>
            </w:pPr>
            <w:r w:rsidRPr="00D07B4F">
              <w:rPr>
                <w:rFonts w:ascii="Times New Roman" w:eastAsia="Times New Roman" w:hAnsi="Times New Roman" w:cs="Times New Roman"/>
                <w:color w:val="000000"/>
                <w:sz w:val="24"/>
                <w:szCs w:val="24"/>
              </w:rPr>
              <w:t>35.</w:t>
            </w:r>
          </w:p>
        </w:tc>
        <w:tc>
          <w:tcPr>
            <w:tcW w:w="2044" w:type="dxa"/>
            <w:tcBorders>
              <w:top w:val="single" w:sz="4" w:space="0" w:color="000000"/>
              <w:left w:val="single" w:sz="4" w:space="0" w:color="000000"/>
              <w:bottom w:val="single" w:sz="4" w:space="0" w:color="000000"/>
              <w:right w:val="single" w:sz="4" w:space="0" w:color="000000"/>
            </w:tcBorders>
            <w:vAlign w:val="center"/>
          </w:tcPr>
          <w:p w:rsidR="00F2179A" w:rsidRPr="00D07B4F" w:rsidRDefault="00156686">
            <w:pPr>
              <w:pBdr>
                <w:top w:val="nil"/>
                <w:left w:val="nil"/>
                <w:bottom w:val="nil"/>
                <w:right w:val="nil"/>
                <w:between w:val="nil"/>
              </w:pBdr>
              <w:spacing w:line="276" w:lineRule="auto"/>
              <w:ind w:hanging="2"/>
              <w:jc w:val="center"/>
              <w:rPr>
                <w:rFonts w:ascii="Times New Roman" w:eastAsia="Times New Roman" w:hAnsi="Times New Roman" w:cs="Times New Roman"/>
                <w:color w:val="000000"/>
                <w:sz w:val="24"/>
                <w:szCs w:val="24"/>
              </w:rPr>
            </w:pPr>
            <w:r w:rsidRPr="00D07B4F">
              <w:rPr>
                <w:rFonts w:ascii="Times New Roman" w:eastAsia="Times New Roman" w:hAnsi="Times New Roman" w:cs="Times New Roman"/>
                <w:color w:val="000000"/>
                <w:sz w:val="24"/>
                <w:szCs w:val="24"/>
              </w:rPr>
              <w:t>Светски дан животне средине</w:t>
            </w:r>
          </w:p>
        </w:tc>
        <w:tc>
          <w:tcPr>
            <w:tcW w:w="2168" w:type="dxa"/>
            <w:tcBorders>
              <w:top w:val="single" w:sz="4" w:space="0" w:color="000000"/>
              <w:left w:val="single" w:sz="4" w:space="0" w:color="000000"/>
              <w:bottom w:val="single" w:sz="4" w:space="0" w:color="000000"/>
              <w:right w:val="single" w:sz="4" w:space="0" w:color="000000"/>
            </w:tcBorders>
            <w:vAlign w:val="center"/>
          </w:tcPr>
          <w:p w:rsidR="00F2179A" w:rsidRPr="00D07B4F" w:rsidRDefault="00156686">
            <w:pPr>
              <w:pBdr>
                <w:top w:val="nil"/>
                <w:left w:val="nil"/>
                <w:bottom w:val="nil"/>
                <w:right w:val="nil"/>
                <w:between w:val="nil"/>
              </w:pBdr>
              <w:spacing w:line="276" w:lineRule="auto"/>
              <w:ind w:hanging="2"/>
              <w:jc w:val="center"/>
              <w:rPr>
                <w:rFonts w:ascii="Times New Roman" w:eastAsia="Times New Roman" w:hAnsi="Times New Roman" w:cs="Times New Roman"/>
                <w:color w:val="000000"/>
                <w:sz w:val="24"/>
                <w:szCs w:val="24"/>
              </w:rPr>
            </w:pPr>
            <w:r w:rsidRPr="00D07B4F">
              <w:rPr>
                <w:rFonts w:ascii="Times New Roman" w:eastAsia="Times New Roman" w:hAnsi="Times New Roman" w:cs="Times New Roman"/>
                <w:color w:val="000000"/>
                <w:sz w:val="24"/>
                <w:szCs w:val="24"/>
              </w:rPr>
              <w:t>5.јун–Дан екологије</w:t>
            </w:r>
          </w:p>
        </w:tc>
        <w:tc>
          <w:tcPr>
            <w:tcW w:w="2167" w:type="dxa"/>
            <w:tcBorders>
              <w:top w:val="single" w:sz="4" w:space="0" w:color="000000"/>
              <w:left w:val="single" w:sz="4" w:space="0" w:color="000000"/>
              <w:bottom w:val="single" w:sz="4" w:space="0" w:color="000000"/>
              <w:right w:val="single" w:sz="4" w:space="0" w:color="000000"/>
            </w:tcBorders>
            <w:vAlign w:val="center"/>
          </w:tcPr>
          <w:p w:rsidR="00F2179A" w:rsidRPr="00D07B4F" w:rsidRDefault="00156686">
            <w:pPr>
              <w:pBdr>
                <w:top w:val="nil"/>
                <w:left w:val="nil"/>
                <w:bottom w:val="nil"/>
                <w:right w:val="nil"/>
                <w:between w:val="nil"/>
              </w:pBdr>
              <w:spacing w:line="276" w:lineRule="auto"/>
              <w:ind w:hanging="2"/>
              <w:jc w:val="center"/>
              <w:rPr>
                <w:rFonts w:ascii="Times New Roman" w:eastAsia="Times New Roman" w:hAnsi="Times New Roman" w:cs="Times New Roman"/>
                <w:color w:val="000000"/>
                <w:sz w:val="24"/>
                <w:szCs w:val="24"/>
              </w:rPr>
            </w:pPr>
            <w:r w:rsidRPr="00D07B4F">
              <w:rPr>
                <w:rFonts w:ascii="Times New Roman" w:eastAsia="Times New Roman" w:hAnsi="Times New Roman" w:cs="Times New Roman"/>
                <w:color w:val="000000"/>
                <w:sz w:val="24"/>
                <w:szCs w:val="24"/>
              </w:rPr>
              <w:t>Дружење одељењских заједница</w:t>
            </w:r>
          </w:p>
        </w:tc>
        <w:tc>
          <w:tcPr>
            <w:tcW w:w="2168" w:type="dxa"/>
            <w:tcBorders>
              <w:top w:val="single" w:sz="4" w:space="0" w:color="000000"/>
              <w:left w:val="single" w:sz="4" w:space="0" w:color="000000"/>
              <w:bottom w:val="single" w:sz="4" w:space="0" w:color="000000"/>
              <w:right w:val="single" w:sz="4" w:space="0" w:color="000000"/>
            </w:tcBorders>
            <w:vAlign w:val="center"/>
          </w:tcPr>
          <w:p w:rsidR="00F2179A" w:rsidRPr="00D07B4F" w:rsidRDefault="00156686">
            <w:pPr>
              <w:pBdr>
                <w:top w:val="nil"/>
                <w:left w:val="nil"/>
                <w:bottom w:val="nil"/>
                <w:right w:val="nil"/>
                <w:between w:val="nil"/>
              </w:pBdr>
              <w:spacing w:line="276" w:lineRule="auto"/>
              <w:ind w:hanging="2"/>
              <w:jc w:val="center"/>
              <w:rPr>
                <w:rFonts w:ascii="Times New Roman" w:eastAsia="Times New Roman" w:hAnsi="Times New Roman" w:cs="Times New Roman"/>
                <w:color w:val="000000"/>
                <w:sz w:val="24"/>
                <w:szCs w:val="24"/>
              </w:rPr>
            </w:pPr>
            <w:r w:rsidRPr="00D07B4F">
              <w:rPr>
                <w:rFonts w:ascii="Times New Roman" w:eastAsia="Times New Roman" w:hAnsi="Times New Roman" w:cs="Times New Roman"/>
                <w:color w:val="000000"/>
                <w:sz w:val="24"/>
                <w:szCs w:val="24"/>
              </w:rPr>
              <w:t>Час је ваш</w:t>
            </w:r>
          </w:p>
        </w:tc>
      </w:tr>
      <w:tr w:rsidR="00F2179A" w:rsidRPr="00D07B4F">
        <w:trPr>
          <w:trHeight w:val="916"/>
          <w:jc w:val="center"/>
        </w:trPr>
        <w:tc>
          <w:tcPr>
            <w:tcW w:w="916" w:type="dxa"/>
            <w:tcBorders>
              <w:top w:val="single" w:sz="4" w:space="0" w:color="000000"/>
              <w:left w:val="single" w:sz="4" w:space="0" w:color="000000"/>
              <w:bottom w:val="single" w:sz="4" w:space="0" w:color="000000"/>
              <w:right w:val="single" w:sz="4" w:space="0" w:color="000000"/>
            </w:tcBorders>
            <w:vAlign w:val="center"/>
          </w:tcPr>
          <w:p w:rsidR="00F2179A" w:rsidRPr="00D07B4F" w:rsidRDefault="00F2179A">
            <w:pPr>
              <w:pBdr>
                <w:top w:val="nil"/>
                <w:left w:val="nil"/>
                <w:bottom w:val="nil"/>
                <w:right w:val="nil"/>
                <w:between w:val="nil"/>
              </w:pBdr>
              <w:spacing w:line="276" w:lineRule="auto"/>
              <w:ind w:hanging="2"/>
              <w:jc w:val="center"/>
              <w:rPr>
                <w:rFonts w:ascii="Times New Roman" w:eastAsia="Times New Roman" w:hAnsi="Times New Roman" w:cs="Times New Roman"/>
                <w:color w:val="000000"/>
                <w:sz w:val="24"/>
                <w:szCs w:val="24"/>
              </w:rPr>
            </w:pPr>
          </w:p>
          <w:p w:rsidR="00F2179A" w:rsidRPr="00D07B4F" w:rsidRDefault="00156686">
            <w:pPr>
              <w:pBdr>
                <w:top w:val="nil"/>
                <w:left w:val="nil"/>
                <w:bottom w:val="nil"/>
                <w:right w:val="nil"/>
                <w:between w:val="nil"/>
              </w:pBdr>
              <w:spacing w:line="276" w:lineRule="auto"/>
              <w:ind w:hanging="2"/>
              <w:jc w:val="center"/>
              <w:rPr>
                <w:rFonts w:ascii="Times New Roman" w:eastAsia="Times New Roman" w:hAnsi="Times New Roman" w:cs="Times New Roman"/>
                <w:color w:val="000000"/>
                <w:sz w:val="24"/>
                <w:szCs w:val="24"/>
              </w:rPr>
            </w:pPr>
            <w:r w:rsidRPr="00D07B4F">
              <w:rPr>
                <w:rFonts w:ascii="Times New Roman" w:eastAsia="Times New Roman" w:hAnsi="Times New Roman" w:cs="Times New Roman"/>
                <w:color w:val="000000"/>
                <w:sz w:val="24"/>
                <w:szCs w:val="24"/>
              </w:rPr>
              <w:t>36.</w:t>
            </w:r>
          </w:p>
        </w:tc>
        <w:tc>
          <w:tcPr>
            <w:tcW w:w="2044" w:type="dxa"/>
            <w:tcBorders>
              <w:top w:val="single" w:sz="4" w:space="0" w:color="000000"/>
              <w:left w:val="single" w:sz="4" w:space="0" w:color="000000"/>
              <w:bottom w:val="single" w:sz="4" w:space="0" w:color="000000"/>
              <w:right w:val="single" w:sz="4" w:space="0" w:color="000000"/>
            </w:tcBorders>
            <w:vAlign w:val="center"/>
          </w:tcPr>
          <w:p w:rsidR="00F2179A" w:rsidRPr="00D07B4F" w:rsidRDefault="00156686">
            <w:pPr>
              <w:pBdr>
                <w:top w:val="nil"/>
                <w:left w:val="nil"/>
                <w:bottom w:val="nil"/>
                <w:right w:val="nil"/>
                <w:between w:val="nil"/>
              </w:pBdr>
              <w:spacing w:line="276" w:lineRule="auto"/>
              <w:ind w:hanging="2"/>
              <w:jc w:val="center"/>
              <w:rPr>
                <w:rFonts w:ascii="Times New Roman" w:eastAsia="Times New Roman" w:hAnsi="Times New Roman" w:cs="Times New Roman"/>
                <w:color w:val="000000"/>
                <w:sz w:val="24"/>
                <w:szCs w:val="24"/>
              </w:rPr>
            </w:pPr>
            <w:r w:rsidRPr="00D07B4F">
              <w:rPr>
                <w:rFonts w:ascii="Times New Roman" w:eastAsia="Times New Roman" w:hAnsi="Times New Roman" w:cs="Times New Roman"/>
                <w:color w:val="000000"/>
                <w:sz w:val="24"/>
                <w:szCs w:val="24"/>
              </w:rPr>
              <w:t>Веселе дечије игре</w:t>
            </w:r>
          </w:p>
        </w:tc>
        <w:tc>
          <w:tcPr>
            <w:tcW w:w="2168" w:type="dxa"/>
            <w:tcBorders>
              <w:top w:val="single" w:sz="4" w:space="0" w:color="000000"/>
              <w:left w:val="single" w:sz="4" w:space="0" w:color="000000"/>
              <w:bottom w:val="single" w:sz="4" w:space="0" w:color="000000"/>
              <w:right w:val="single" w:sz="4" w:space="0" w:color="000000"/>
            </w:tcBorders>
            <w:vAlign w:val="center"/>
          </w:tcPr>
          <w:p w:rsidR="00F2179A" w:rsidRPr="00D07B4F" w:rsidRDefault="00156686">
            <w:pPr>
              <w:pBdr>
                <w:top w:val="nil"/>
                <w:left w:val="nil"/>
                <w:bottom w:val="nil"/>
                <w:right w:val="nil"/>
                <w:between w:val="nil"/>
              </w:pBdr>
              <w:spacing w:line="276" w:lineRule="auto"/>
              <w:ind w:hanging="2"/>
              <w:jc w:val="center"/>
              <w:rPr>
                <w:rFonts w:ascii="Times New Roman" w:eastAsia="Times New Roman" w:hAnsi="Times New Roman" w:cs="Times New Roman"/>
                <w:color w:val="000000"/>
                <w:sz w:val="24"/>
                <w:szCs w:val="24"/>
              </w:rPr>
            </w:pPr>
            <w:r w:rsidRPr="00D07B4F">
              <w:rPr>
                <w:rFonts w:ascii="Times New Roman" w:eastAsia="Times New Roman" w:hAnsi="Times New Roman" w:cs="Times New Roman"/>
                <w:color w:val="000000"/>
                <w:sz w:val="24"/>
                <w:szCs w:val="24"/>
              </w:rPr>
              <w:t>Распуст је пред</w:t>
            </w:r>
          </w:p>
          <w:p w:rsidR="00F2179A" w:rsidRPr="00D07B4F" w:rsidRDefault="00156686">
            <w:pPr>
              <w:pBdr>
                <w:top w:val="nil"/>
                <w:left w:val="nil"/>
                <w:bottom w:val="nil"/>
                <w:right w:val="nil"/>
                <w:between w:val="nil"/>
              </w:pBdr>
              <w:spacing w:line="276" w:lineRule="auto"/>
              <w:ind w:hanging="2"/>
              <w:jc w:val="center"/>
              <w:rPr>
                <w:rFonts w:ascii="Times New Roman" w:eastAsia="Times New Roman" w:hAnsi="Times New Roman" w:cs="Times New Roman"/>
                <w:color w:val="000000"/>
                <w:sz w:val="24"/>
                <w:szCs w:val="24"/>
              </w:rPr>
            </w:pPr>
            <w:r w:rsidRPr="00D07B4F">
              <w:rPr>
                <w:rFonts w:ascii="Times New Roman" w:eastAsia="Times New Roman" w:hAnsi="Times New Roman" w:cs="Times New Roman"/>
                <w:color w:val="000000"/>
                <w:sz w:val="24"/>
                <w:szCs w:val="24"/>
              </w:rPr>
              <w:t>нама</w:t>
            </w:r>
          </w:p>
        </w:tc>
        <w:tc>
          <w:tcPr>
            <w:tcW w:w="2167" w:type="dxa"/>
            <w:tcBorders>
              <w:top w:val="single" w:sz="4" w:space="0" w:color="000000"/>
              <w:left w:val="single" w:sz="4" w:space="0" w:color="000000"/>
              <w:bottom w:val="single" w:sz="4" w:space="0" w:color="000000"/>
              <w:right w:val="single" w:sz="4" w:space="0" w:color="000000"/>
            </w:tcBorders>
            <w:vAlign w:val="center"/>
          </w:tcPr>
          <w:p w:rsidR="00F2179A" w:rsidRPr="00D07B4F" w:rsidRDefault="00156686">
            <w:pPr>
              <w:pBdr>
                <w:top w:val="nil"/>
                <w:left w:val="nil"/>
                <w:bottom w:val="nil"/>
                <w:right w:val="nil"/>
                <w:between w:val="nil"/>
              </w:pBdr>
              <w:spacing w:line="276" w:lineRule="auto"/>
              <w:ind w:hanging="2"/>
              <w:jc w:val="center"/>
              <w:rPr>
                <w:rFonts w:ascii="Times New Roman" w:eastAsia="Times New Roman" w:hAnsi="Times New Roman" w:cs="Times New Roman"/>
                <w:color w:val="000000"/>
                <w:sz w:val="24"/>
                <w:szCs w:val="24"/>
              </w:rPr>
            </w:pPr>
            <w:r w:rsidRPr="00D07B4F">
              <w:rPr>
                <w:rFonts w:ascii="Times New Roman" w:eastAsia="Times New Roman" w:hAnsi="Times New Roman" w:cs="Times New Roman"/>
                <w:color w:val="000000"/>
                <w:sz w:val="24"/>
                <w:szCs w:val="24"/>
              </w:rPr>
              <w:t>Играјмо се заједно</w:t>
            </w:r>
          </w:p>
        </w:tc>
        <w:tc>
          <w:tcPr>
            <w:tcW w:w="2168" w:type="dxa"/>
            <w:tcBorders>
              <w:top w:val="single" w:sz="4" w:space="0" w:color="000000"/>
              <w:left w:val="single" w:sz="4" w:space="0" w:color="000000"/>
              <w:bottom w:val="single" w:sz="4" w:space="0" w:color="000000"/>
              <w:right w:val="single" w:sz="4" w:space="0" w:color="000000"/>
            </w:tcBorders>
            <w:vAlign w:val="center"/>
          </w:tcPr>
          <w:p w:rsidR="00F2179A" w:rsidRPr="00D07B4F" w:rsidRDefault="00156686">
            <w:pPr>
              <w:pBdr>
                <w:top w:val="nil"/>
                <w:left w:val="nil"/>
                <w:bottom w:val="nil"/>
                <w:right w:val="nil"/>
                <w:between w:val="nil"/>
              </w:pBdr>
              <w:spacing w:line="276" w:lineRule="auto"/>
              <w:ind w:hanging="2"/>
              <w:jc w:val="center"/>
              <w:rPr>
                <w:rFonts w:ascii="Times New Roman" w:eastAsia="Times New Roman" w:hAnsi="Times New Roman" w:cs="Times New Roman"/>
                <w:color w:val="000000"/>
                <w:sz w:val="24"/>
                <w:szCs w:val="24"/>
              </w:rPr>
            </w:pPr>
            <w:r w:rsidRPr="00D07B4F">
              <w:rPr>
                <w:rFonts w:ascii="Times New Roman" w:eastAsia="Times New Roman" w:hAnsi="Times New Roman" w:cs="Times New Roman"/>
                <w:color w:val="000000"/>
                <w:sz w:val="24"/>
                <w:szCs w:val="24"/>
              </w:rPr>
              <w:t>Опроштај од</w:t>
            </w:r>
          </w:p>
          <w:p w:rsidR="00F2179A" w:rsidRPr="00D07B4F" w:rsidRDefault="00156686">
            <w:pPr>
              <w:pBdr>
                <w:top w:val="nil"/>
                <w:left w:val="nil"/>
                <w:bottom w:val="nil"/>
                <w:right w:val="nil"/>
                <w:between w:val="nil"/>
              </w:pBdr>
              <w:spacing w:line="276" w:lineRule="auto"/>
              <w:ind w:hanging="2"/>
              <w:jc w:val="center"/>
              <w:rPr>
                <w:rFonts w:ascii="Times New Roman" w:eastAsia="Times New Roman" w:hAnsi="Times New Roman" w:cs="Times New Roman"/>
                <w:color w:val="000000"/>
                <w:sz w:val="24"/>
                <w:szCs w:val="24"/>
              </w:rPr>
            </w:pPr>
            <w:r w:rsidRPr="00D07B4F">
              <w:rPr>
                <w:rFonts w:ascii="Times New Roman" w:eastAsia="Times New Roman" w:hAnsi="Times New Roman" w:cs="Times New Roman"/>
                <w:color w:val="000000"/>
                <w:sz w:val="24"/>
                <w:szCs w:val="24"/>
              </w:rPr>
              <w:t>четвртог разреда</w:t>
            </w:r>
          </w:p>
        </w:tc>
      </w:tr>
    </w:tbl>
    <w:p w:rsidR="00F2179A" w:rsidRDefault="00F2179A">
      <w:pPr>
        <w:ind w:hanging="2"/>
        <w:rPr>
          <w:color w:val="FF0000"/>
        </w:rPr>
      </w:pPr>
    </w:p>
    <w:p w:rsidR="00F2179A" w:rsidRDefault="00F2179A">
      <w:pPr>
        <w:ind w:firstLine="0"/>
        <w:rPr>
          <w:color w:val="FF0000"/>
        </w:rPr>
      </w:pPr>
    </w:p>
    <w:p w:rsidR="00F2179A" w:rsidRDefault="00F2179A">
      <w:pPr>
        <w:ind w:firstLine="0"/>
        <w:rPr>
          <w:color w:val="FF0000"/>
        </w:rPr>
      </w:pPr>
    </w:p>
    <w:p w:rsidR="00F2179A" w:rsidRDefault="00F2179A">
      <w:pPr>
        <w:ind w:firstLine="0"/>
        <w:rPr>
          <w:color w:val="FF0000"/>
        </w:rPr>
      </w:pPr>
    </w:p>
    <w:p w:rsidR="00F2179A" w:rsidRDefault="00F2179A">
      <w:pPr>
        <w:ind w:firstLine="0"/>
        <w:rPr>
          <w:color w:val="FF0000"/>
        </w:rPr>
      </w:pPr>
    </w:p>
    <w:p w:rsidR="00F2179A" w:rsidRDefault="00156686">
      <w:pPr>
        <w:ind w:hanging="2"/>
        <w:rPr>
          <w:rFonts w:ascii="Times New Roman" w:eastAsia="Times New Roman" w:hAnsi="Times New Roman" w:cs="Times New Roman"/>
          <w:color w:val="000000"/>
          <w:sz w:val="24"/>
          <w:szCs w:val="24"/>
        </w:rPr>
      </w:pPr>
      <w:r>
        <w:rPr>
          <w:rFonts w:ascii="Times New Roman" w:eastAsia="Times New Roman" w:hAnsi="Times New Roman" w:cs="Times New Roman"/>
          <w:b/>
          <w:bCs/>
          <w:color w:val="000000"/>
          <w:sz w:val="24"/>
          <w:szCs w:val="24"/>
        </w:rPr>
        <w:t>2.</w:t>
      </w:r>
      <w:r>
        <w:rPr>
          <w:rFonts w:ascii="Times New Roman" w:eastAsia="Times New Roman" w:hAnsi="Times New Roman" w:cs="Times New Roman"/>
          <w:b/>
          <w:bCs/>
          <w:color w:val="FF0000"/>
          <w:sz w:val="24"/>
          <w:szCs w:val="24"/>
        </w:rPr>
        <w:t xml:space="preserve"> </w:t>
      </w:r>
      <w:r>
        <w:rPr>
          <w:rFonts w:ascii="Times New Roman" w:eastAsia="Times New Roman" w:hAnsi="Times New Roman" w:cs="Times New Roman"/>
          <w:b/>
          <w:bCs/>
          <w:color w:val="000000"/>
          <w:sz w:val="24"/>
          <w:szCs w:val="24"/>
        </w:rPr>
        <w:t>ЦИКЛУС</w:t>
      </w:r>
    </w:p>
    <w:tbl>
      <w:tblPr>
        <w:tblStyle w:val="affffe"/>
        <w:tblW w:w="9622"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tblPr>
      <w:tblGrid>
        <w:gridCol w:w="6498"/>
        <w:gridCol w:w="720"/>
        <w:gridCol w:w="720"/>
        <w:gridCol w:w="720"/>
        <w:gridCol w:w="964"/>
      </w:tblGrid>
      <w:tr w:rsidR="00F2179A">
        <w:trPr>
          <w:trHeight w:val="625"/>
          <w:jc w:val="center"/>
        </w:trPr>
        <w:tc>
          <w:tcPr>
            <w:tcW w:w="6498" w:type="dxa"/>
            <w:tcBorders>
              <w:top w:val="single" w:sz="4" w:space="0" w:color="000000"/>
              <w:left w:val="single" w:sz="4" w:space="0" w:color="000000"/>
              <w:bottom w:val="single" w:sz="4" w:space="0" w:color="000000"/>
              <w:right w:val="single" w:sz="4" w:space="0" w:color="000000"/>
            </w:tcBorders>
            <w:shd w:val="clear" w:color="auto" w:fill="EEECE1"/>
            <w:vAlign w:val="center"/>
          </w:tcPr>
          <w:p w:rsidR="00F2179A" w:rsidRDefault="00156686">
            <w:pPr>
              <w:pBdr>
                <w:top w:val="nil"/>
                <w:left w:val="nil"/>
                <w:bottom w:val="nil"/>
                <w:right w:val="nil"/>
                <w:between w:val="nil"/>
              </w:pBdr>
              <w:spacing w:line="276" w:lineRule="auto"/>
              <w:ind w:hanging="2"/>
              <w:jc w:val="left"/>
              <w:rPr>
                <w:rFonts w:ascii="Times New Roman" w:eastAsia="Times New Roman" w:hAnsi="Times New Roman" w:cs="Times New Roman"/>
                <w:b/>
                <w:bCs/>
                <w:color w:val="000000"/>
                <w:sz w:val="24"/>
                <w:szCs w:val="24"/>
              </w:rPr>
            </w:pPr>
            <w:r>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b/>
                <w:bCs/>
                <w:color w:val="000000"/>
                <w:sz w:val="24"/>
                <w:szCs w:val="24"/>
              </w:rPr>
              <w:t>САДРЖАЈИ</w:t>
            </w:r>
          </w:p>
        </w:tc>
        <w:tc>
          <w:tcPr>
            <w:tcW w:w="720" w:type="dxa"/>
            <w:tcBorders>
              <w:top w:val="single" w:sz="4" w:space="0" w:color="000000"/>
              <w:left w:val="single" w:sz="4" w:space="0" w:color="000000"/>
              <w:bottom w:val="single" w:sz="4" w:space="0" w:color="000000"/>
              <w:right w:val="single" w:sz="4" w:space="0" w:color="000000"/>
            </w:tcBorders>
            <w:shd w:val="clear" w:color="auto" w:fill="EEECE1"/>
            <w:vAlign w:val="center"/>
          </w:tcPr>
          <w:p w:rsidR="00F2179A" w:rsidRDefault="00156686">
            <w:pPr>
              <w:pBdr>
                <w:top w:val="nil"/>
                <w:left w:val="nil"/>
                <w:bottom w:val="nil"/>
                <w:right w:val="nil"/>
                <w:between w:val="nil"/>
              </w:pBdr>
              <w:spacing w:line="276" w:lineRule="auto"/>
              <w:ind w:hanging="2"/>
              <w:jc w:val="left"/>
              <w:rPr>
                <w:rFonts w:ascii="Times New Roman" w:eastAsia="Times New Roman" w:hAnsi="Times New Roman" w:cs="Times New Roman"/>
                <w:color w:val="000000"/>
                <w:sz w:val="24"/>
                <w:szCs w:val="24"/>
              </w:rPr>
            </w:pPr>
            <w:r>
              <w:rPr>
                <w:rFonts w:ascii="Times New Roman" w:eastAsia="Times New Roman" w:hAnsi="Times New Roman" w:cs="Times New Roman"/>
                <w:b/>
                <w:bCs/>
                <w:color w:val="000000"/>
                <w:sz w:val="24"/>
                <w:szCs w:val="24"/>
              </w:rPr>
              <w:t>V</w:t>
            </w:r>
          </w:p>
        </w:tc>
        <w:tc>
          <w:tcPr>
            <w:tcW w:w="720" w:type="dxa"/>
            <w:tcBorders>
              <w:top w:val="single" w:sz="4" w:space="0" w:color="000000"/>
              <w:left w:val="single" w:sz="4" w:space="0" w:color="000000"/>
              <w:bottom w:val="single" w:sz="4" w:space="0" w:color="000000"/>
              <w:right w:val="single" w:sz="4" w:space="0" w:color="000000"/>
            </w:tcBorders>
            <w:shd w:val="clear" w:color="auto" w:fill="EEECE1"/>
            <w:vAlign w:val="center"/>
          </w:tcPr>
          <w:p w:rsidR="00F2179A" w:rsidRDefault="00156686">
            <w:pPr>
              <w:pBdr>
                <w:top w:val="nil"/>
                <w:left w:val="nil"/>
                <w:bottom w:val="nil"/>
                <w:right w:val="nil"/>
                <w:between w:val="nil"/>
              </w:pBdr>
              <w:spacing w:line="276" w:lineRule="auto"/>
              <w:ind w:hanging="2"/>
              <w:jc w:val="left"/>
              <w:rPr>
                <w:rFonts w:ascii="Times New Roman" w:eastAsia="Times New Roman" w:hAnsi="Times New Roman" w:cs="Times New Roman"/>
                <w:color w:val="000000"/>
                <w:sz w:val="24"/>
                <w:szCs w:val="24"/>
              </w:rPr>
            </w:pPr>
            <w:r>
              <w:rPr>
                <w:rFonts w:ascii="Times New Roman" w:eastAsia="Times New Roman" w:hAnsi="Times New Roman" w:cs="Times New Roman"/>
                <w:b/>
                <w:bCs/>
                <w:color w:val="000000"/>
                <w:sz w:val="24"/>
                <w:szCs w:val="24"/>
              </w:rPr>
              <w:t>VI</w:t>
            </w:r>
          </w:p>
        </w:tc>
        <w:tc>
          <w:tcPr>
            <w:tcW w:w="720" w:type="dxa"/>
            <w:tcBorders>
              <w:top w:val="single" w:sz="4" w:space="0" w:color="000000"/>
              <w:left w:val="single" w:sz="4" w:space="0" w:color="000000"/>
              <w:bottom w:val="single" w:sz="4" w:space="0" w:color="000000"/>
              <w:right w:val="single" w:sz="4" w:space="0" w:color="000000"/>
            </w:tcBorders>
            <w:shd w:val="clear" w:color="auto" w:fill="EEECE1"/>
            <w:vAlign w:val="center"/>
          </w:tcPr>
          <w:p w:rsidR="00F2179A" w:rsidRDefault="00156686">
            <w:pPr>
              <w:pBdr>
                <w:top w:val="nil"/>
                <w:left w:val="nil"/>
                <w:bottom w:val="nil"/>
                <w:right w:val="nil"/>
                <w:between w:val="nil"/>
              </w:pBdr>
              <w:spacing w:line="276" w:lineRule="auto"/>
              <w:ind w:hanging="2"/>
              <w:jc w:val="left"/>
              <w:rPr>
                <w:rFonts w:ascii="Times New Roman" w:eastAsia="Times New Roman" w:hAnsi="Times New Roman" w:cs="Times New Roman"/>
                <w:color w:val="000000"/>
                <w:sz w:val="24"/>
                <w:szCs w:val="24"/>
              </w:rPr>
            </w:pPr>
            <w:r>
              <w:rPr>
                <w:rFonts w:ascii="Times New Roman" w:eastAsia="Times New Roman" w:hAnsi="Times New Roman" w:cs="Times New Roman"/>
                <w:b/>
                <w:bCs/>
                <w:color w:val="000000"/>
                <w:sz w:val="24"/>
                <w:szCs w:val="24"/>
              </w:rPr>
              <w:t>VII</w:t>
            </w:r>
          </w:p>
        </w:tc>
        <w:tc>
          <w:tcPr>
            <w:tcW w:w="964" w:type="dxa"/>
            <w:tcBorders>
              <w:top w:val="single" w:sz="4" w:space="0" w:color="000000"/>
              <w:left w:val="single" w:sz="4" w:space="0" w:color="000000"/>
              <w:bottom w:val="single" w:sz="4" w:space="0" w:color="000000"/>
              <w:right w:val="single" w:sz="4" w:space="0" w:color="000000"/>
            </w:tcBorders>
            <w:shd w:val="clear" w:color="auto" w:fill="EEECE1"/>
            <w:vAlign w:val="center"/>
          </w:tcPr>
          <w:p w:rsidR="00F2179A" w:rsidRDefault="00156686">
            <w:pPr>
              <w:pBdr>
                <w:top w:val="nil"/>
                <w:left w:val="nil"/>
                <w:bottom w:val="nil"/>
                <w:right w:val="nil"/>
                <w:between w:val="nil"/>
              </w:pBdr>
              <w:spacing w:line="276" w:lineRule="auto"/>
              <w:ind w:hanging="2"/>
              <w:jc w:val="left"/>
              <w:rPr>
                <w:rFonts w:ascii="Times New Roman" w:eastAsia="Times New Roman" w:hAnsi="Times New Roman" w:cs="Times New Roman"/>
                <w:color w:val="000000"/>
                <w:sz w:val="24"/>
                <w:szCs w:val="24"/>
              </w:rPr>
            </w:pPr>
            <w:r>
              <w:rPr>
                <w:rFonts w:ascii="Times New Roman" w:eastAsia="Times New Roman" w:hAnsi="Times New Roman" w:cs="Times New Roman"/>
                <w:b/>
                <w:bCs/>
                <w:color w:val="000000"/>
                <w:sz w:val="24"/>
                <w:szCs w:val="24"/>
              </w:rPr>
              <w:t>VIII</w:t>
            </w:r>
          </w:p>
        </w:tc>
      </w:tr>
      <w:tr w:rsidR="00F2179A">
        <w:trPr>
          <w:trHeight w:val="625"/>
          <w:jc w:val="center"/>
        </w:trPr>
        <w:tc>
          <w:tcPr>
            <w:tcW w:w="6498" w:type="dxa"/>
            <w:tcBorders>
              <w:top w:val="single" w:sz="4" w:space="0" w:color="000000"/>
              <w:left w:val="single" w:sz="4" w:space="0" w:color="000000"/>
              <w:bottom w:val="single" w:sz="4" w:space="0" w:color="000000"/>
              <w:right w:val="single" w:sz="4" w:space="0" w:color="000000"/>
            </w:tcBorders>
            <w:vAlign w:val="center"/>
          </w:tcPr>
          <w:p w:rsidR="00F2179A" w:rsidRPr="00C050C4" w:rsidRDefault="00156686">
            <w:pPr>
              <w:pBdr>
                <w:top w:val="nil"/>
                <w:left w:val="nil"/>
                <w:bottom w:val="nil"/>
                <w:right w:val="nil"/>
                <w:between w:val="nil"/>
              </w:pBdr>
              <w:spacing w:line="276" w:lineRule="auto"/>
              <w:ind w:hanging="2"/>
              <w:jc w:val="left"/>
              <w:rPr>
                <w:rFonts w:ascii="Times New Roman" w:eastAsia="Times New Roman" w:hAnsi="Times New Roman" w:cs="Times New Roman"/>
                <w:color w:val="000000"/>
                <w:sz w:val="24"/>
                <w:szCs w:val="24"/>
                <w:lang w:val="ru-RU"/>
              </w:rPr>
            </w:pPr>
            <w:r w:rsidRPr="00C050C4">
              <w:rPr>
                <w:rFonts w:ascii="Times New Roman" w:eastAsia="Times New Roman" w:hAnsi="Times New Roman" w:cs="Times New Roman"/>
                <w:color w:val="000000"/>
                <w:sz w:val="24"/>
                <w:szCs w:val="24"/>
                <w:lang w:val="ru-RU"/>
              </w:rPr>
              <w:t>На почетку нове школске године</w:t>
            </w:r>
          </w:p>
        </w:tc>
        <w:tc>
          <w:tcPr>
            <w:tcW w:w="720" w:type="dxa"/>
            <w:tcBorders>
              <w:top w:val="single" w:sz="4" w:space="0" w:color="000000"/>
              <w:left w:val="single" w:sz="4" w:space="0" w:color="000000"/>
              <w:bottom w:val="single" w:sz="4" w:space="0" w:color="000000"/>
              <w:right w:val="single" w:sz="4" w:space="0" w:color="000000"/>
            </w:tcBorders>
            <w:vAlign w:val="center"/>
          </w:tcPr>
          <w:p w:rsidR="00F2179A" w:rsidRDefault="00156686">
            <w:pPr>
              <w:pBdr>
                <w:top w:val="nil"/>
                <w:left w:val="nil"/>
                <w:bottom w:val="nil"/>
                <w:right w:val="nil"/>
                <w:between w:val="nil"/>
              </w:pBdr>
              <w:spacing w:line="276" w:lineRule="auto"/>
              <w:ind w:hanging="2"/>
              <w:jc w:val="left"/>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IX</w:t>
            </w:r>
          </w:p>
        </w:tc>
        <w:tc>
          <w:tcPr>
            <w:tcW w:w="720" w:type="dxa"/>
            <w:tcBorders>
              <w:top w:val="single" w:sz="4" w:space="0" w:color="000000"/>
              <w:left w:val="single" w:sz="4" w:space="0" w:color="000000"/>
              <w:bottom w:val="single" w:sz="4" w:space="0" w:color="000000"/>
              <w:right w:val="single" w:sz="4" w:space="0" w:color="000000"/>
            </w:tcBorders>
            <w:vAlign w:val="center"/>
          </w:tcPr>
          <w:p w:rsidR="00F2179A" w:rsidRDefault="00156686">
            <w:pPr>
              <w:pBdr>
                <w:top w:val="nil"/>
                <w:left w:val="nil"/>
                <w:bottom w:val="nil"/>
                <w:right w:val="nil"/>
                <w:between w:val="nil"/>
              </w:pBdr>
              <w:spacing w:line="276" w:lineRule="auto"/>
              <w:ind w:hanging="2"/>
              <w:jc w:val="left"/>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IX</w:t>
            </w:r>
          </w:p>
        </w:tc>
        <w:tc>
          <w:tcPr>
            <w:tcW w:w="720" w:type="dxa"/>
            <w:tcBorders>
              <w:top w:val="single" w:sz="4" w:space="0" w:color="000000"/>
              <w:left w:val="single" w:sz="4" w:space="0" w:color="000000"/>
              <w:bottom w:val="single" w:sz="4" w:space="0" w:color="000000"/>
              <w:right w:val="single" w:sz="4" w:space="0" w:color="000000"/>
            </w:tcBorders>
            <w:vAlign w:val="center"/>
          </w:tcPr>
          <w:p w:rsidR="00F2179A" w:rsidRDefault="00156686">
            <w:pPr>
              <w:pBdr>
                <w:top w:val="nil"/>
                <w:left w:val="nil"/>
                <w:bottom w:val="nil"/>
                <w:right w:val="nil"/>
                <w:between w:val="nil"/>
              </w:pBdr>
              <w:spacing w:line="276" w:lineRule="auto"/>
              <w:ind w:hanging="2"/>
              <w:jc w:val="left"/>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IX</w:t>
            </w:r>
          </w:p>
        </w:tc>
        <w:tc>
          <w:tcPr>
            <w:tcW w:w="964" w:type="dxa"/>
            <w:tcBorders>
              <w:top w:val="single" w:sz="4" w:space="0" w:color="000000"/>
              <w:left w:val="single" w:sz="4" w:space="0" w:color="000000"/>
              <w:bottom w:val="single" w:sz="4" w:space="0" w:color="000000"/>
              <w:right w:val="single" w:sz="4" w:space="0" w:color="000000"/>
            </w:tcBorders>
            <w:vAlign w:val="center"/>
          </w:tcPr>
          <w:p w:rsidR="00F2179A" w:rsidRDefault="00156686">
            <w:pPr>
              <w:pBdr>
                <w:top w:val="nil"/>
                <w:left w:val="nil"/>
                <w:bottom w:val="nil"/>
                <w:right w:val="nil"/>
                <w:between w:val="nil"/>
              </w:pBdr>
              <w:spacing w:line="276" w:lineRule="auto"/>
              <w:ind w:hanging="2"/>
              <w:jc w:val="left"/>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IX</w:t>
            </w:r>
          </w:p>
        </w:tc>
      </w:tr>
      <w:tr w:rsidR="00F2179A">
        <w:trPr>
          <w:trHeight w:val="625"/>
          <w:jc w:val="center"/>
        </w:trPr>
        <w:tc>
          <w:tcPr>
            <w:tcW w:w="6498" w:type="dxa"/>
            <w:tcBorders>
              <w:top w:val="single" w:sz="4" w:space="0" w:color="000000"/>
              <w:left w:val="single" w:sz="4" w:space="0" w:color="000000"/>
              <w:bottom w:val="single" w:sz="4" w:space="0" w:color="000000"/>
              <w:right w:val="single" w:sz="4" w:space="0" w:color="000000"/>
            </w:tcBorders>
            <w:vAlign w:val="center"/>
          </w:tcPr>
          <w:p w:rsidR="00F2179A" w:rsidRPr="00C050C4" w:rsidRDefault="00156686">
            <w:pPr>
              <w:pBdr>
                <w:top w:val="nil"/>
                <w:left w:val="nil"/>
                <w:bottom w:val="nil"/>
                <w:right w:val="nil"/>
                <w:between w:val="nil"/>
              </w:pBdr>
              <w:spacing w:line="276" w:lineRule="auto"/>
              <w:ind w:hanging="2"/>
              <w:jc w:val="left"/>
              <w:rPr>
                <w:rFonts w:ascii="Times New Roman" w:eastAsia="Times New Roman" w:hAnsi="Times New Roman" w:cs="Times New Roman"/>
                <w:color w:val="000000"/>
                <w:sz w:val="24"/>
                <w:szCs w:val="24"/>
                <w:lang w:val="ru-RU"/>
              </w:rPr>
            </w:pPr>
            <w:r w:rsidRPr="00C050C4">
              <w:rPr>
                <w:rFonts w:ascii="Times New Roman" w:eastAsia="Times New Roman" w:hAnsi="Times New Roman" w:cs="Times New Roman"/>
                <w:color w:val="000000"/>
                <w:sz w:val="24"/>
                <w:szCs w:val="24"/>
                <w:lang w:val="ru-RU"/>
              </w:rPr>
              <w:t>Упознавање са улогом и садржајем рада Ученичког парламента у школи, избор 2 представника</w:t>
            </w:r>
          </w:p>
        </w:tc>
        <w:tc>
          <w:tcPr>
            <w:tcW w:w="720" w:type="dxa"/>
            <w:tcBorders>
              <w:top w:val="single" w:sz="4" w:space="0" w:color="000000"/>
              <w:left w:val="single" w:sz="4" w:space="0" w:color="000000"/>
              <w:bottom w:val="single" w:sz="4" w:space="0" w:color="000000"/>
              <w:right w:val="single" w:sz="4" w:space="0" w:color="000000"/>
            </w:tcBorders>
            <w:vAlign w:val="center"/>
          </w:tcPr>
          <w:p w:rsidR="00F2179A" w:rsidRPr="00C050C4" w:rsidRDefault="00F2179A">
            <w:pPr>
              <w:pBdr>
                <w:top w:val="nil"/>
                <w:left w:val="nil"/>
                <w:bottom w:val="nil"/>
                <w:right w:val="nil"/>
                <w:between w:val="nil"/>
              </w:pBdr>
              <w:spacing w:line="276" w:lineRule="auto"/>
              <w:ind w:hanging="2"/>
              <w:jc w:val="left"/>
              <w:rPr>
                <w:rFonts w:ascii="Times New Roman" w:eastAsia="Times New Roman" w:hAnsi="Times New Roman" w:cs="Times New Roman"/>
                <w:color w:val="000000"/>
                <w:sz w:val="24"/>
                <w:szCs w:val="24"/>
                <w:lang w:val="ru-RU"/>
              </w:rPr>
            </w:pPr>
          </w:p>
        </w:tc>
        <w:tc>
          <w:tcPr>
            <w:tcW w:w="720" w:type="dxa"/>
            <w:tcBorders>
              <w:top w:val="single" w:sz="4" w:space="0" w:color="000000"/>
              <w:left w:val="single" w:sz="4" w:space="0" w:color="000000"/>
              <w:bottom w:val="single" w:sz="4" w:space="0" w:color="000000"/>
              <w:right w:val="single" w:sz="4" w:space="0" w:color="000000"/>
            </w:tcBorders>
            <w:vAlign w:val="center"/>
          </w:tcPr>
          <w:p w:rsidR="00F2179A" w:rsidRPr="00C050C4" w:rsidRDefault="00F2179A">
            <w:pPr>
              <w:pBdr>
                <w:top w:val="nil"/>
                <w:left w:val="nil"/>
                <w:bottom w:val="nil"/>
                <w:right w:val="nil"/>
                <w:between w:val="nil"/>
              </w:pBdr>
              <w:spacing w:line="276" w:lineRule="auto"/>
              <w:ind w:hanging="2"/>
              <w:jc w:val="left"/>
              <w:rPr>
                <w:rFonts w:ascii="Times New Roman" w:eastAsia="Times New Roman" w:hAnsi="Times New Roman" w:cs="Times New Roman"/>
                <w:color w:val="000000"/>
                <w:sz w:val="24"/>
                <w:szCs w:val="24"/>
                <w:lang w:val="ru-RU"/>
              </w:rPr>
            </w:pPr>
          </w:p>
        </w:tc>
        <w:tc>
          <w:tcPr>
            <w:tcW w:w="720" w:type="dxa"/>
            <w:tcBorders>
              <w:top w:val="single" w:sz="4" w:space="0" w:color="000000"/>
              <w:left w:val="single" w:sz="4" w:space="0" w:color="000000"/>
              <w:bottom w:val="single" w:sz="4" w:space="0" w:color="000000"/>
              <w:right w:val="single" w:sz="4" w:space="0" w:color="000000"/>
            </w:tcBorders>
            <w:vAlign w:val="center"/>
          </w:tcPr>
          <w:p w:rsidR="00F2179A" w:rsidRDefault="00156686">
            <w:pPr>
              <w:pBdr>
                <w:top w:val="nil"/>
                <w:left w:val="nil"/>
                <w:bottom w:val="nil"/>
                <w:right w:val="nil"/>
                <w:between w:val="nil"/>
              </w:pBdr>
              <w:spacing w:line="276" w:lineRule="auto"/>
              <w:ind w:hanging="2"/>
              <w:jc w:val="left"/>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IX</w:t>
            </w:r>
          </w:p>
        </w:tc>
        <w:tc>
          <w:tcPr>
            <w:tcW w:w="964" w:type="dxa"/>
            <w:tcBorders>
              <w:top w:val="single" w:sz="4" w:space="0" w:color="000000"/>
              <w:left w:val="single" w:sz="4" w:space="0" w:color="000000"/>
              <w:bottom w:val="single" w:sz="4" w:space="0" w:color="000000"/>
              <w:right w:val="single" w:sz="4" w:space="0" w:color="000000"/>
            </w:tcBorders>
            <w:vAlign w:val="center"/>
          </w:tcPr>
          <w:p w:rsidR="00F2179A" w:rsidRDefault="00156686">
            <w:pPr>
              <w:pBdr>
                <w:top w:val="nil"/>
                <w:left w:val="nil"/>
                <w:bottom w:val="nil"/>
                <w:right w:val="nil"/>
                <w:between w:val="nil"/>
              </w:pBdr>
              <w:spacing w:line="276" w:lineRule="auto"/>
              <w:ind w:hanging="2"/>
              <w:jc w:val="left"/>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IX</w:t>
            </w:r>
          </w:p>
        </w:tc>
      </w:tr>
      <w:tr w:rsidR="00F2179A">
        <w:trPr>
          <w:trHeight w:val="625"/>
          <w:jc w:val="center"/>
        </w:trPr>
        <w:tc>
          <w:tcPr>
            <w:tcW w:w="6498" w:type="dxa"/>
            <w:tcBorders>
              <w:top w:val="single" w:sz="4" w:space="0" w:color="000000"/>
              <w:left w:val="single" w:sz="4" w:space="0" w:color="000000"/>
              <w:bottom w:val="single" w:sz="4" w:space="0" w:color="000000"/>
              <w:right w:val="single" w:sz="4" w:space="0" w:color="000000"/>
            </w:tcBorders>
            <w:vAlign w:val="center"/>
          </w:tcPr>
          <w:p w:rsidR="00F2179A" w:rsidRPr="00C050C4" w:rsidRDefault="00156686">
            <w:pPr>
              <w:pBdr>
                <w:top w:val="nil"/>
                <w:left w:val="nil"/>
                <w:bottom w:val="nil"/>
                <w:right w:val="nil"/>
                <w:between w:val="nil"/>
              </w:pBdr>
              <w:spacing w:line="276" w:lineRule="auto"/>
              <w:ind w:hanging="2"/>
              <w:jc w:val="left"/>
              <w:rPr>
                <w:rFonts w:ascii="Times New Roman" w:eastAsia="Times New Roman" w:hAnsi="Times New Roman" w:cs="Times New Roman"/>
                <w:color w:val="000000"/>
                <w:sz w:val="24"/>
                <w:szCs w:val="24"/>
                <w:lang w:val="ru-RU"/>
              </w:rPr>
            </w:pPr>
            <w:r w:rsidRPr="00C050C4">
              <w:rPr>
                <w:rFonts w:ascii="Times New Roman" w:eastAsia="Times New Roman" w:hAnsi="Times New Roman" w:cs="Times New Roman"/>
                <w:color w:val="000000"/>
                <w:sz w:val="24"/>
                <w:szCs w:val="24"/>
                <w:lang w:val="ru-RU"/>
              </w:rPr>
              <w:t>Упознавање са правилником о правима и обавезама ученика у одељењу и школи, са Правилником о понашању, кућном реду, Правилником о оцењивању, (посебно оцена из владања), дисциплинска свеска -избор руководства Одељењске заједнице</w:t>
            </w:r>
          </w:p>
        </w:tc>
        <w:tc>
          <w:tcPr>
            <w:tcW w:w="720" w:type="dxa"/>
            <w:tcBorders>
              <w:top w:val="single" w:sz="4" w:space="0" w:color="000000"/>
              <w:left w:val="single" w:sz="4" w:space="0" w:color="000000"/>
              <w:bottom w:val="single" w:sz="4" w:space="0" w:color="000000"/>
              <w:right w:val="single" w:sz="4" w:space="0" w:color="000000"/>
            </w:tcBorders>
            <w:vAlign w:val="center"/>
          </w:tcPr>
          <w:p w:rsidR="00F2179A" w:rsidRDefault="00156686">
            <w:pPr>
              <w:pBdr>
                <w:top w:val="nil"/>
                <w:left w:val="nil"/>
                <w:bottom w:val="nil"/>
                <w:right w:val="nil"/>
                <w:between w:val="nil"/>
              </w:pBdr>
              <w:spacing w:line="276" w:lineRule="auto"/>
              <w:ind w:hanging="2"/>
              <w:jc w:val="left"/>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IX</w:t>
            </w:r>
          </w:p>
        </w:tc>
        <w:tc>
          <w:tcPr>
            <w:tcW w:w="720" w:type="dxa"/>
            <w:tcBorders>
              <w:top w:val="single" w:sz="4" w:space="0" w:color="000000"/>
              <w:left w:val="single" w:sz="4" w:space="0" w:color="000000"/>
              <w:bottom w:val="single" w:sz="4" w:space="0" w:color="000000"/>
              <w:right w:val="single" w:sz="4" w:space="0" w:color="000000"/>
            </w:tcBorders>
            <w:vAlign w:val="center"/>
          </w:tcPr>
          <w:p w:rsidR="00F2179A" w:rsidRDefault="00156686">
            <w:pPr>
              <w:pBdr>
                <w:top w:val="nil"/>
                <w:left w:val="nil"/>
                <w:bottom w:val="nil"/>
                <w:right w:val="nil"/>
                <w:between w:val="nil"/>
              </w:pBdr>
              <w:spacing w:line="276" w:lineRule="auto"/>
              <w:ind w:hanging="2"/>
              <w:jc w:val="left"/>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IX</w:t>
            </w:r>
          </w:p>
        </w:tc>
        <w:tc>
          <w:tcPr>
            <w:tcW w:w="720" w:type="dxa"/>
            <w:tcBorders>
              <w:top w:val="single" w:sz="4" w:space="0" w:color="000000"/>
              <w:left w:val="single" w:sz="4" w:space="0" w:color="000000"/>
              <w:bottom w:val="single" w:sz="4" w:space="0" w:color="000000"/>
              <w:right w:val="single" w:sz="4" w:space="0" w:color="000000"/>
            </w:tcBorders>
            <w:vAlign w:val="center"/>
          </w:tcPr>
          <w:p w:rsidR="00F2179A" w:rsidRDefault="00156686">
            <w:pPr>
              <w:pBdr>
                <w:top w:val="nil"/>
                <w:left w:val="nil"/>
                <w:bottom w:val="nil"/>
                <w:right w:val="nil"/>
                <w:between w:val="nil"/>
              </w:pBdr>
              <w:spacing w:line="276" w:lineRule="auto"/>
              <w:ind w:hanging="2"/>
              <w:jc w:val="left"/>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IX</w:t>
            </w:r>
          </w:p>
        </w:tc>
        <w:tc>
          <w:tcPr>
            <w:tcW w:w="964" w:type="dxa"/>
            <w:tcBorders>
              <w:top w:val="single" w:sz="4" w:space="0" w:color="000000"/>
              <w:left w:val="single" w:sz="4" w:space="0" w:color="000000"/>
              <w:bottom w:val="single" w:sz="4" w:space="0" w:color="000000"/>
              <w:right w:val="single" w:sz="4" w:space="0" w:color="000000"/>
            </w:tcBorders>
            <w:vAlign w:val="center"/>
          </w:tcPr>
          <w:p w:rsidR="00F2179A" w:rsidRDefault="00156686">
            <w:pPr>
              <w:pBdr>
                <w:top w:val="nil"/>
                <w:left w:val="nil"/>
                <w:bottom w:val="nil"/>
                <w:right w:val="nil"/>
                <w:between w:val="nil"/>
              </w:pBdr>
              <w:spacing w:line="276" w:lineRule="auto"/>
              <w:ind w:hanging="2"/>
              <w:jc w:val="left"/>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IX</w:t>
            </w:r>
          </w:p>
        </w:tc>
      </w:tr>
      <w:tr w:rsidR="00F2179A">
        <w:trPr>
          <w:trHeight w:val="625"/>
          <w:jc w:val="center"/>
        </w:trPr>
        <w:tc>
          <w:tcPr>
            <w:tcW w:w="6498" w:type="dxa"/>
            <w:tcBorders>
              <w:top w:val="single" w:sz="4" w:space="0" w:color="000000"/>
              <w:left w:val="single" w:sz="4" w:space="0" w:color="000000"/>
              <w:bottom w:val="single" w:sz="4" w:space="0" w:color="000000"/>
              <w:right w:val="single" w:sz="4" w:space="0" w:color="000000"/>
            </w:tcBorders>
            <w:vAlign w:val="center"/>
          </w:tcPr>
          <w:p w:rsidR="00F2179A" w:rsidRPr="00C050C4" w:rsidRDefault="00156686">
            <w:pPr>
              <w:pBdr>
                <w:top w:val="nil"/>
                <w:left w:val="nil"/>
                <w:bottom w:val="nil"/>
                <w:right w:val="nil"/>
                <w:between w:val="nil"/>
              </w:pBdr>
              <w:spacing w:line="276" w:lineRule="auto"/>
              <w:ind w:hanging="2"/>
              <w:jc w:val="left"/>
              <w:rPr>
                <w:rFonts w:ascii="Times New Roman" w:eastAsia="Times New Roman" w:hAnsi="Times New Roman" w:cs="Times New Roman"/>
                <w:color w:val="000000"/>
                <w:sz w:val="24"/>
                <w:szCs w:val="24"/>
                <w:lang w:val="ru-RU"/>
              </w:rPr>
            </w:pPr>
            <w:r w:rsidRPr="00C050C4">
              <w:rPr>
                <w:rFonts w:ascii="Times New Roman" w:eastAsia="Times New Roman" w:hAnsi="Times New Roman" w:cs="Times New Roman"/>
                <w:color w:val="000000"/>
                <w:sz w:val="24"/>
                <w:szCs w:val="24"/>
                <w:lang w:val="ru-RU"/>
              </w:rPr>
              <w:t>Како што боље одговорити захтевима предметне наставе, који су проблеми и каква су решења за њих</w:t>
            </w:r>
          </w:p>
        </w:tc>
        <w:tc>
          <w:tcPr>
            <w:tcW w:w="720" w:type="dxa"/>
            <w:tcBorders>
              <w:top w:val="single" w:sz="4" w:space="0" w:color="000000"/>
              <w:left w:val="single" w:sz="4" w:space="0" w:color="000000"/>
              <w:bottom w:val="single" w:sz="4" w:space="0" w:color="000000"/>
              <w:right w:val="single" w:sz="4" w:space="0" w:color="000000"/>
            </w:tcBorders>
            <w:vAlign w:val="center"/>
          </w:tcPr>
          <w:p w:rsidR="00F2179A" w:rsidRDefault="00156686">
            <w:pPr>
              <w:pBdr>
                <w:top w:val="nil"/>
                <w:left w:val="nil"/>
                <w:bottom w:val="nil"/>
                <w:right w:val="nil"/>
                <w:between w:val="nil"/>
              </w:pBdr>
              <w:spacing w:line="276" w:lineRule="auto"/>
              <w:ind w:hanging="2"/>
              <w:jc w:val="left"/>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IX</w:t>
            </w:r>
          </w:p>
        </w:tc>
        <w:tc>
          <w:tcPr>
            <w:tcW w:w="720" w:type="dxa"/>
            <w:tcBorders>
              <w:top w:val="single" w:sz="4" w:space="0" w:color="000000"/>
              <w:left w:val="single" w:sz="4" w:space="0" w:color="000000"/>
              <w:bottom w:val="single" w:sz="4" w:space="0" w:color="000000"/>
              <w:right w:val="single" w:sz="4" w:space="0" w:color="000000"/>
            </w:tcBorders>
            <w:vAlign w:val="center"/>
          </w:tcPr>
          <w:p w:rsidR="00F2179A" w:rsidRDefault="00F2179A">
            <w:pPr>
              <w:pBdr>
                <w:top w:val="nil"/>
                <w:left w:val="nil"/>
                <w:bottom w:val="nil"/>
                <w:right w:val="nil"/>
                <w:between w:val="nil"/>
              </w:pBdr>
              <w:spacing w:line="276" w:lineRule="auto"/>
              <w:ind w:hanging="2"/>
              <w:jc w:val="left"/>
              <w:rPr>
                <w:rFonts w:ascii="Times New Roman" w:eastAsia="Times New Roman" w:hAnsi="Times New Roman" w:cs="Times New Roman"/>
                <w:color w:val="000000"/>
                <w:sz w:val="24"/>
                <w:szCs w:val="24"/>
              </w:rPr>
            </w:pPr>
          </w:p>
        </w:tc>
        <w:tc>
          <w:tcPr>
            <w:tcW w:w="720" w:type="dxa"/>
            <w:tcBorders>
              <w:top w:val="single" w:sz="4" w:space="0" w:color="000000"/>
              <w:left w:val="single" w:sz="4" w:space="0" w:color="000000"/>
              <w:bottom w:val="single" w:sz="4" w:space="0" w:color="000000"/>
              <w:right w:val="single" w:sz="4" w:space="0" w:color="000000"/>
            </w:tcBorders>
            <w:vAlign w:val="center"/>
          </w:tcPr>
          <w:p w:rsidR="00F2179A" w:rsidRDefault="00F2179A">
            <w:pPr>
              <w:pBdr>
                <w:top w:val="nil"/>
                <w:left w:val="nil"/>
                <w:bottom w:val="nil"/>
                <w:right w:val="nil"/>
                <w:between w:val="nil"/>
              </w:pBdr>
              <w:spacing w:line="276" w:lineRule="auto"/>
              <w:ind w:hanging="2"/>
              <w:jc w:val="left"/>
              <w:rPr>
                <w:rFonts w:ascii="Times New Roman" w:eastAsia="Times New Roman" w:hAnsi="Times New Roman" w:cs="Times New Roman"/>
                <w:color w:val="000000"/>
                <w:sz w:val="24"/>
                <w:szCs w:val="24"/>
              </w:rPr>
            </w:pPr>
          </w:p>
        </w:tc>
        <w:tc>
          <w:tcPr>
            <w:tcW w:w="964" w:type="dxa"/>
            <w:tcBorders>
              <w:top w:val="single" w:sz="4" w:space="0" w:color="000000"/>
              <w:left w:val="single" w:sz="4" w:space="0" w:color="000000"/>
              <w:bottom w:val="single" w:sz="4" w:space="0" w:color="000000"/>
              <w:right w:val="single" w:sz="4" w:space="0" w:color="000000"/>
            </w:tcBorders>
            <w:vAlign w:val="center"/>
          </w:tcPr>
          <w:p w:rsidR="00F2179A" w:rsidRDefault="00F2179A">
            <w:pPr>
              <w:pBdr>
                <w:top w:val="nil"/>
                <w:left w:val="nil"/>
                <w:bottom w:val="nil"/>
                <w:right w:val="nil"/>
                <w:between w:val="nil"/>
              </w:pBdr>
              <w:spacing w:line="276" w:lineRule="auto"/>
              <w:ind w:hanging="2"/>
              <w:jc w:val="left"/>
              <w:rPr>
                <w:rFonts w:ascii="Times New Roman" w:eastAsia="Times New Roman" w:hAnsi="Times New Roman" w:cs="Times New Roman"/>
                <w:color w:val="000000"/>
                <w:sz w:val="24"/>
                <w:szCs w:val="24"/>
              </w:rPr>
            </w:pPr>
          </w:p>
        </w:tc>
      </w:tr>
      <w:tr w:rsidR="00F2179A">
        <w:trPr>
          <w:trHeight w:val="625"/>
          <w:jc w:val="center"/>
        </w:trPr>
        <w:tc>
          <w:tcPr>
            <w:tcW w:w="6498" w:type="dxa"/>
            <w:tcBorders>
              <w:top w:val="single" w:sz="4" w:space="0" w:color="000000"/>
              <w:left w:val="single" w:sz="4" w:space="0" w:color="000000"/>
              <w:bottom w:val="single" w:sz="4" w:space="0" w:color="000000"/>
              <w:right w:val="single" w:sz="4" w:space="0" w:color="000000"/>
            </w:tcBorders>
            <w:vAlign w:val="center"/>
          </w:tcPr>
          <w:p w:rsidR="00F2179A" w:rsidRPr="00C050C4" w:rsidRDefault="00156686">
            <w:pPr>
              <w:pBdr>
                <w:top w:val="nil"/>
                <w:left w:val="nil"/>
                <w:bottom w:val="nil"/>
                <w:right w:val="nil"/>
                <w:between w:val="nil"/>
              </w:pBdr>
              <w:spacing w:line="276" w:lineRule="auto"/>
              <w:ind w:hanging="2"/>
              <w:jc w:val="left"/>
              <w:rPr>
                <w:rFonts w:ascii="Times New Roman" w:eastAsia="Times New Roman" w:hAnsi="Times New Roman" w:cs="Times New Roman"/>
                <w:color w:val="000000"/>
                <w:sz w:val="24"/>
                <w:szCs w:val="24"/>
                <w:lang w:val="ru-RU"/>
              </w:rPr>
            </w:pPr>
            <w:r w:rsidRPr="00C050C4">
              <w:rPr>
                <w:rFonts w:ascii="Times New Roman" w:eastAsia="Times New Roman" w:hAnsi="Times New Roman" w:cs="Times New Roman"/>
                <w:color w:val="000000"/>
                <w:sz w:val="24"/>
                <w:szCs w:val="24"/>
                <w:lang w:val="ru-RU"/>
              </w:rPr>
              <w:t>Како у нову школску годину? Упознавање са постојањем образовних стандарда (нивои), њихова веза са оцењивањем а посебно са завршним испитом, шта то значи за ученика и како се треба поставити (важан континуитет у учењу и учење за знање а не само за оцену, ...)</w:t>
            </w:r>
          </w:p>
        </w:tc>
        <w:tc>
          <w:tcPr>
            <w:tcW w:w="720" w:type="dxa"/>
            <w:tcBorders>
              <w:top w:val="single" w:sz="4" w:space="0" w:color="000000"/>
              <w:left w:val="single" w:sz="4" w:space="0" w:color="000000"/>
              <w:bottom w:val="single" w:sz="4" w:space="0" w:color="000000"/>
              <w:right w:val="single" w:sz="4" w:space="0" w:color="000000"/>
            </w:tcBorders>
            <w:vAlign w:val="center"/>
          </w:tcPr>
          <w:p w:rsidR="00F2179A" w:rsidRDefault="00156686">
            <w:pPr>
              <w:pBdr>
                <w:top w:val="nil"/>
                <w:left w:val="nil"/>
                <w:bottom w:val="nil"/>
                <w:right w:val="nil"/>
                <w:between w:val="nil"/>
              </w:pBdr>
              <w:spacing w:line="276" w:lineRule="auto"/>
              <w:ind w:hanging="2"/>
              <w:jc w:val="left"/>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II</w:t>
            </w:r>
          </w:p>
        </w:tc>
        <w:tc>
          <w:tcPr>
            <w:tcW w:w="720" w:type="dxa"/>
            <w:tcBorders>
              <w:top w:val="single" w:sz="4" w:space="0" w:color="000000"/>
              <w:left w:val="single" w:sz="4" w:space="0" w:color="000000"/>
              <w:bottom w:val="single" w:sz="4" w:space="0" w:color="000000"/>
              <w:right w:val="single" w:sz="4" w:space="0" w:color="000000"/>
            </w:tcBorders>
            <w:vAlign w:val="center"/>
          </w:tcPr>
          <w:p w:rsidR="00F2179A" w:rsidRDefault="00156686">
            <w:pPr>
              <w:pBdr>
                <w:top w:val="nil"/>
                <w:left w:val="nil"/>
                <w:bottom w:val="nil"/>
                <w:right w:val="nil"/>
                <w:between w:val="nil"/>
              </w:pBdr>
              <w:spacing w:line="276" w:lineRule="auto"/>
              <w:ind w:hanging="2"/>
              <w:jc w:val="left"/>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IX</w:t>
            </w:r>
          </w:p>
        </w:tc>
        <w:tc>
          <w:tcPr>
            <w:tcW w:w="720" w:type="dxa"/>
            <w:tcBorders>
              <w:top w:val="single" w:sz="4" w:space="0" w:color="000000"/>
              <w:left w:val="single" w:sz="4" w:space="0" w:color="000000"/>
              <w:bottom w:val="single" w:sz="4" w:space="0" w:color="000000"/>
              <w:right w:val="single" w:sz="4" w:space="0" w:color="000000"/>
            </w:tcBorders>
            <w:vAlign w:val="center"/>
          </w:tcPr>
          <w:p w:rsidR="00F2179A" w:rsidRDefault="00156686">
            <w:pPr>
              <w:pBdr>
                <w:top w:val="nil"/>
                <w:left w:val="nil"/>
                <w:bottom w:val="nil"/>
                <w:right w:val="nil"/>
                <w:between w:val="nil"/>
              </w:pBdr>
              <w:spacing w:line="276" w:lineRule="auto"/>
              <w:ind w:hanging="2"/>
              <w:jc w:val="left"/>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IX</w:t>
            </w:r>
          </w:p>
        </w:tc>
        <w:tc>
          <w:tcPr>
            <w:tcW w:w="964" w:type="dxa"/>
            <w:tcBorders>
              <w:top w:val="single" w:sz="4" w:space="0" w:color="000000"/>
              <w:left w:val="single" w:sz="4" w:space="0" w:color="000000"/>
              <w:bottom w:val="single" w:sz="4" w:space="0" w:color="000000"/>
              <w:right w:val="single" w:sz="4" w:space="0" w:color="000000"/>
            </w:tcBorders>
            <w:vAlign w:val="center"/>
          </w:tcPr>
          <w:p w:rsidR="00F2179A" w:rsidRDefault="00156686">
            <w:pPr>
              <w:pBdr>
                <w:top w:val="nil"/>
                <w:left w:val="nil"/>
                <w:bottom w:val="nil"/>
                <w:right w:val="nil"/>
                <w:between w:val="nil"/>
              </w:pBdr>
              <w:spacing w:line="276" w:lineRule="auto"/>
              <w:ind w:hanging="2"/>
              <w:jc w:val="left"/>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IX</w:t>
            </w:r>
          </w:p>
        </w:tc>
      </w:tr>
      <w:tr w:rsidR="00F2179A">
        <w:trPr>
          <w:trHeight w:val="625"/>
          <w:jc w:val="center"/>
        </w:trPr>
        <w:tc>
          <w:tcPr>
            <w:tcW w:w="6498" w:type="dxa"/>
            <w:tcBorders>
              <w:top w:val="single" w:sz="4" w:space="0" w:color="000000"/>
              <w:left w:val="single" w:sz="4" w:space="0" w:color="000000"/>
              <w:bottom w:val="single" w:sz="4" w:space="0" w:color="000000"/>
              <w:right w:val="single" w:sz="4" w:space="0" w:color="000000"/>
            </w:tcBorders>
            <w:vAlign w:val="center"/>
          </w:tcPr>
          <w:p w:rsidR="00F2179A" w:rsidRPr="00C050C4" w:rsidRDefault="00156686">
            <w:pPr>
              <w:pBdr>
                <w:top w:val="nil"/>
                <w:left w:val="nil"/>
                <w:bottom w:val="nil"/>
                <w:right w:val="nil"/>
                <w:between w:val="nil"/>
              </w:pBdr>
              <w:spacing w:line="276" w:lineRule="auto"/>
              <w:ind w:hanging="2"/>
              <w:jc w:val="left"/>
              <w:rPr>
                <w:rFonts w:ascii="Times New Roman" w:eastAsia="Times New Roman" w:hAnsi="Times New Roman" w:cs="Times New Roman"/>
                <w:color w:val="000000"/>
                <w:sz w:val="24"/>
                <w:szCs w:val="24"/>
                <w:lang w:val="ru-RU"/>
              </w:rPr>
            </w:pPr>
            <w:r w:rsidRPr="00C050C4">
              <w:rPr>
                <w:rFonts w:ascii="Times New Roman" w:eastAsia="Times New Roman" w:hAnsi="Times New Roman" w:cs="Times New Roman"/>
                <w:color w:val="000000"/>
                <w:sz w:val="24"/>
                <w:szCs w:val="24"/>
                <w:lang w:val="ru-RU"/>
              </w:rPr>
              <w:t xml:space="preserve">Одељење – колектив који учи! Понашање на часу – услов успешног напредовања у школи, </w:t>
            </w:r>
          </w:p>
        </w:tc>
        <w:tc>
          <w:tcPr>
            <w:tcW w:w="720" w:type="dxa"/>
            <w:tcBorders>
              <w:top w:val="single" w:sz="4" w:space="0" w:color="000000"/>
              <w:left w:val="single" w:sz="4" w:space="0" w:color="000000"/>
              <w:bottom w:val="single" w:sz="4" w:space="0" w:color="000000"/>
              <w:right w:val="single" w:sz="4" w:space="0" w:color="000000"/>
            </w:tcBorders>
            <w:vAlign w:val="center"/>
          </w:tcPr>
          <w:p w:rsidR="00F2179A" w:rsidRDefault="00156686">
            <w:pPr>
              <w:pBdr>
                <w:top w:val="nil"/>
                <w:left w:val="nil"/>
                <w:bottom w:val="nil"/>
                <w:right w:val="nil"/>
                <w:between w:val="nil"/>
              </w:pBdr>
              <w:spacing w:line="276" w:lineRule="auto"/>
              <w:ind w:hanging="2"/>
              <w:jc w:val="left"/>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IX</w:t>
            </w:r>
          </w:p>
        </w:tc>
        <w:tc>
          <w:tcPr>
            <w:tcW w:w="720" w:type="dxa"/>
            <w:tcBorders>
              <w:top w:val="single" w:sz="4" w:space="0" w:color="000000"/>
              <w:left w:val="single" w:sz="4" w:space="0" w:color="000000"/>
              <w:bottom w:val="single" w:sz="4" w:space="0" w:color="000000"/>
              <w:right w:val="single" w:sz="4" w:space="0" w:color="000000"/>
            </w:tcBorders>
            <w:vAlign w:val="center"/>
          </w:tcPr>
          <w:p w:rsidR="00F2179A" w:rsidRDefault="00156686">
            <w:pPr>
              <w:pBdr>
                <w:top w:val="nil"/>
                <w:left w:val="nil"/>
                <w:bottom w:val="nil"/>
                <w:right w:val="nil"/>
                <w:between w:val="nil"/>
              </w:pBdr>
              <w:spacing w:line="276" w:lineRule="auto"/>
              <w:ind w:hanging="2"/>
              <w:jc w:val="left"/>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IX</w:t>
            </w:r>
          </w:p>
        </w:tc>
        <w:tc>
          <w:tcPr>
            <w:tcW w:w="720" w:type="dxa"/>
            <w:tcBorders>
              <w:top w:val="single" w:sz="4" w:space="0" w:color="000000"/>
              <w:left w:val="single" w:sz="4" w:space="0" w:color="000000"/>
              <w:bottom w:val="single" w:sz="4" w:space="0" w:color="000000"/>
              <w:right w:val="single" w:sz="4" w:space="0" w:color="000000"/>
            </w:tcBorders>
            <w:vAlign w:val="center"/>
          </w:tcPr>
          <w:p w:rsidR="00F2179A" w:rsidRDefault="00156686">
            <w:pPr>
              <w:pBdr>
                <w:top w:val="nil"/>
                <w:left w:val="nil"/>
                <w:bottom w:val="nil"/>
                <w:right w:val="nil"/>
                <w:between w:val="nil"/>
              </w:pBdr>
              <w:spacing w:line="276" w:lineRule="auto"/>
              <w:ind w:hanging="2"/>
              <w:jc w:val="left"/>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IX</w:t>
            </w:r>
          </w:p>
        </w:tc>
        <w:tc>
          <w:tcPr>
            <w:tcW w:w="964" w:type="dxa"/>
            <w:tcBorders>
              <w:top w:val="single" w:sz="4" w:space="0" w:color="000000"/>
              <w:left w:val="single" w:sz="4" w:space="0" w:color="000000"/>
              <w:bottom w:val="single" w:sz="4" w:space="0" w:color="000000"/>
              <w:right w:val="single" w:sz="4" w:space="0" w:color="000000"/>
            </w:tcBorders>
            <w:vAlign w:val="center"/>
          </w:tcPr>
          <w:p w:rsidR="00F2179A" w:rsidRDefault="00156686">
            <w:pPr>
              <w:pBdr>
                <w:top w:val="nil"/>
                <w:left w:val="nil"/>
                <w:bottom w:val="nil"/>
                <w:right w:val="nil"/>
                <w:between w:val="nil"/>
              </w:pBdr>
              <w:spacing w:line="276" w:lineRule="auto"/>
              <w:ind w:hanging="2"/>
              <w:jc w:val="left"/>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IX</w:t>
            </w:r>
          </w:p>
        </w:tc>
      </w:tr>
      <w:tr w:rsidR="00F2179A">
        <w:trPr>
          <w:trHeight w:val="625"/>
          <w:jc w:val="center"/>
        </w:trPr>
        <w:tc>
          <w:tcPr>
            <w:tcW w:w="6498" w:type="dxa"/>
            <w:tcBorders>
              <w:top w:val="single" w:sz="4" w:space="0" w:color="000000"/>
              <w:left w:val="single" w:sz="4" w:space="0" w:color="000000"/>
              <w:bottom w:val="single" w:sz="4" w:space="0" w:color="000000"/>
              <w:right w:val="single" w:sz="4" w:space="0" w:color="000000"/>
            </w:tcBorders>
            <w:vAlign w:val="center"/>
          </w:tcPr>
          <w:p w:rsidR="00F2179A" w:rsidRPr="00C050C4" w:rsidRDefault="00156686">
            <w:pPr>
              <w:pBdr>
                <w:top w:val="nil"/>
                <w:left w:val="nil"/>
                <w:bottom w:val="nil"/>
                <w:right w:val="nil"/>
                <w:between w:val="nil"/>
              </w:pBdr>
              <w:spacing w:line="276" w:lineRule="auto"/>
              <w:ind w:hanging="2"/>
              <w:jc w:val="left"/>
              <w:rPr>
                <w:rFonts w:ascii="Times New Roman" w:eastAsia="Times New Roman" w:hAnsi="Times New Roman" w:cs="Times New Roman"/>
                <w:color w:val="000000"/>
                <w:sz w:val="24"/>
                <w:szCs w:val="24"/>
                <w:lang w:val="ru-RU"/>
              </w:rPr>
            </w:pPr>
            <w:r w:rsidRPr="00C050C4">
              <w:rPr>
                <w:rFonts w:ascii="Times New Roman" w:eastAsia="Times New Roman" w:hAnsi="Times New Roman" w:cs="Times New Roman"/>
                <w:color w:val="000000"/>
                <w:sz w:val="24"/>
                <w:szCs w:val="24"/>
                <w:lang w:val="ru-RU"/>
              </w:rPr>
              <w:t>Зашто постоји Дечја недеља?, прича о правима деце, Повељи УН, Буквару дечијих права; Наша су права ... и обавезе; договор о следећем Чосу</w:t>
            </w:r>
          </w:p>
        </w:tc>
        <w:tc>
          <w:tcPr>
            <w:tcW w:w="720" w:type="dxa"/>
            <w:tcBorders>
              <w:top w:val="single" w:sz="4" w:space="0" w:color="000000"/>
              <w:left w:val="single" w:sz="4" w:space="0" w:color="000000"/>
              <w:bottom w:val="single" w:sz="4" w:space="0" w:color="000000"/>
              <w:right w:val="single" w:sz="4" w:space="0" w:color="000000"/>
            </w:tcBorders>
            <w:vAlign w:val="center"/>
          </w:tcPr>
          <w:p w:rsidR="00F2179A" w:rsidRDefault="00156686">
            <w:pPr>
              <w:pBdr>
                <w:top w:val="nil"/>
                <w:left w:val="nil"/>
                <w:bottom w:val="nil"/>
                <w:right w:val="nil"/>
                <w:between w:val="nil"/>
              </w:pBdr>
              <w:spacing w:line="276" w:lineRule="auto"/>
              <w:ind w:hanging="2"/>
              <w:jc w:val="left"/>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IX</w:t>
            </w:r>
          </w:p>
        </w:tc>
        <w:tc>
          <w:tcPr>
            <w:tcW w:w="720" w:type="dxa"/>
            <w:tcBorders>
              <w:top w:val="single" w:sz="4" w:space="0" w:color="000000"/>
              <w:left w:val="single" w:sz="4" w:space="0" w:color="000000"/>
              <w:bottom w:val="single" w:sz="4" w:space="0" w:color="000000"/>
              <w:right w:val="single" w:sz="4" w:space="0" w:color="000000"/>
            </w:tcBorders>
            <w:vAlign w:val="center"/>
          </w:tcPr>
          <w:p w:rsidR="00F2179A" w:rsidRDefault="00156686">
            <w:pPr>
              <w:pBdr>
                <w:top w:val="nil"/>
                <w:left w:val="nil"/>
                <w:bottom w:val="nil"/>
                <w:right w:val="nil"/>
                <w:between w:val="nil"/>
              </w:pBdr>
              <w:spacing w:line="276" w:lineRule="auto"/>
              <w:ind w:hanging="2"/>
              <w:jc w:val="left"/>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IX</w:t>
            </w:r>
          </w:p>
        </w:tc>
        <w:tc>
          <w:tcPr>
            <w:tcW w:w="720" w:type="dxa"/>
            <w:tcBorders>
              <w:top w:val="single" w:sz="4" w:space="0" w:color="000000"/>
              <w:left w:val="single" w:sz="4" w:space="0" w:color="000000"/>
              <w:bottom w:val="single" w:sz="4" w:space="0" w:color="000000"/>
              <w:right w:val="single" w:sz="4" w:space="0" w:color="000000"/>
            </w:tcBorders>
            <w:vAlign w:val="center"/>
          </w:tcPr>
          <w:p w:rsidR="00F2179A" w:rsidRDefault="00156686">
            <w:pPr>
              <w:pBdr>
                <w:top w:val="nil"/>
                <w:left w:val="nil"/>
                <w:bottom w:val="nil"/>
                <w:right w:val="nil"/>
                <w:between w:val="nil"/>
              </w:pBdr>
              <w:spacing w:line="276" w:lineRule="auto"/>
              <w:ind w:hanging="2"/>
              <w:jc w:val="left"/>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IX</w:t>
            </w:r>
          </w:p>
        </w:tc>
        <w:tc>
          <w:tcPr>
            <w:tcW w:w="964" w:type="dxa"/>
            <w:tcBorders>
              <w:top w:val="single" w:sz="4" w:space="0" w:color="000000"/>
              <w:left w:val="single" w:sz="4" w:space="0" w:color="000000"/>
              <w:bottom w:val="single" w:sz="4" w:space="0" w:color="000000"/>
              <w:right w:val="single" w:sz="4" w:space="0" w:color="000000"/>
            </w:tcBorders>
            <w:vAlign w:val="center"/>
          </w:tcPr>
          <w:p w:rsidR="00F2179A" w:rsidRDefault="00F2179A">
            <w:pPr>
              <w:pBdr>
                <w:top w:val="nil"/>
                <w:left w:val="nil"/>
                <w:bottom w:val="nil"/>
                <w:right w:val="nil"/>
                <w:between w:val="nil"/>
              </w:pBdr>
              <w:spacing w:line="276" w:lineRule="auto"/>
              <w:ind w:hanging="2"/>
              <w:jc w:val="left"/>
              <w:rPr>
                <w:rFonts w:ascii="Times New Roman" w:eastAsia="Times New Roman" w:hAnsi="Times New Roman" w:cs="Times New Roman"/>
                <w:color w:val="000000"/>
                <w:sz w:val="24"/>
                <w:szCs w:val="24"/>
              </w:rPr>
            </w:pPr>
          </w:p>
        </w:tc>
      </w:tr>
      <w:tr w:rsidR="00F2179A">
        <w:trPr>
          <w:trHeight w:val="625"/>
          <w:jc w:val="center"/>
        </w:trPr>
        <w:tc>
          <w:tcPr>
            <w:tcW w:w="6498" w:type="dxa"/>
            <w:tcBorders>
              <w:top w:val="single" w:sz="4" w:space="0" w:color="000000"/>
              <w:left w:val="single" w:sz="4" w:space="0" w:color="000000"/>
              <w:bottom w:val="single" w:sz="4" w:space="0" w:color="000000"/>
              <w:right w:val="single" w:sz="4" w:space="0" w:color="000000"/>
            </w:tcBorders>
            <w:vAlign w:val="center"/>
          </w:tcPr>
          <w:p w:rsidR="00F2179A" w:rsidRPr="00C050C4" w:rsidRDefault="00156686">
            <w:pPr>
              <w:pBdr>
                <w:top w:val="nil"/>
                <w:left w:val="nil"/>
                <w:bottom w:val="nil"/>
                <w:right w:val="nil"/>
                <w:between w:val="nil"/>
              </w:pBdr>
              <w:spacing w:line="276" w:lineRule="auto"/>
              <w:ind w:hanging="2"/>
              <w:jc w:val="left"/>
              <w:rPr>
                <w:rFonts w:ascii="Times New Roman" w:eastAsia="Times New Roman" w:hAnsi="Times New Roman" w:cs="Times New Roman"/>
                <w:color w:val="000000"/>
                <w:sz w:val="24"/>
                <w:szCs w:val="24"/>
                <w:lang w:val="ru-RU"/>
              </w:rPr>
            </w:pPr>
            <w:r w:rsidRPr="00C050C4">
              <w:rPr>
                <w:rFonts w:ascii="Times New Roman" w:eastAsia="Times New Roman" w:hAnsi="Times New Roman" w:cs="Times New Roman"/>
                <w:color w:val="000000"/>
                <w:sz w:val="24"/>
                <w:szCs w:val="24"/>
                <w:lang w:val="ru-RU"/>
              </w:rPr>
              <w:t>Договор око реализације екскурзије, уколико је планирана</w:t>
            </w:r>
          </w:p>
        </w:tc>
        <w:tc>
          <w:tcPr>
            <w:tcW w:w="720" w:type="dxa"/>
            <w:tcBorders>
              <w:top w:val="single" w:sz="4" w:space="0" w:color="000000"/>
              <w:left w:val="single" w:sz="4" w:space="0" w:color="000000"/>
              <w:bottom w:val="single" w:sz="4" w:space="0" w:color="000000"/>
              <w:right w:val="single" w:sz="4" w:space="0" w:color="000000"/>
            </w:tcBorders>
            <w:vAlign w:val="center"/>
          </w:tcPr>
          <w:p w:rsidR="00F2179A" w:rsidRPr="00C050C4" w:rsidRDefault="00F2179A">
            <w:pPr>
              <w:pBdr>
                <w:top w:val="nil"/>
                <w:left w:val="nil"/>
                <w:bottom w:val="nil"/>
                <w:right w:val="nil"/>
                <w:between w:val="nil"/>
              </w:pBdr>
              <w:spacing w:line="276" w:lineRule="auto"/>
              <w:ind w:hanging="2"/>
              <w:jc w:val="left"/>
              <w:rPr>
                <w:rFonts w:ascii="Times New Roman" w:eastAsia="Times New Roman" w:hAnsi="Times New Roman" w:cs="Times New Roman"/>
                <w:color w:val="000000"/>
                <w:sz w:val="24"/>
                <w:szCs w:val="24"/>
                <w:lang w:val="ru-RU"/>
              </w:rPr>
            </w:pPr>
          </w:p>
        </w:tc>
        <w:tc>
          <w:tcPr>
            <w:tcW w:w="720" w:type="dxa"/>
            <w:tcBorders>
              <w:top w:val="single" w:sz="4" w:space="0" w:color="000000"/>
              <w:left w:val="single" w:sz="4" w:space="0" w:color="000000"/>
              <w:bottom w:val="single" w:sz="4" w:space="0" w:color="000000"/>
              <w:right w:val="single" w:sz="4" w:space="0" w:color="000000"/>
            </w:tcBorders>
            <w:vAlign w:val="center"/>
          </w:tcPr>
          <w:p w:rsidR="00F2179A" w:rsidRPr="00C050C4" w:rsidRDefault="00F2179A">
            <w:pPr>
              <w:pBdr>
                <w:top w:val="nil"/>
                <w:left w:val="nil"/>
                <w:bottom w:val="nil"/>
                <w:right w:val="nil"/>
                <w:between w:val="nil"/>
              </w:pBdr>
              <w:spacing w:line="276" w:lineRule="auto"/>
              <w:ind w:hanging="2"/>
              <w:jc w:val="left"/>
              <w:rPr>
                <w:rFonts w:ascii="Times New Roman" w:eastAsia="Times New Roman" w:hAnsi="Times New Roman" w:cs="Times New Roman"/>
                <w:color w:val="000000"/>
                <w:sz w:val="24"/>
                <w:szCs w:val="24"/>
                <w:lang w:val="ru-RU"/>
              </w:rPr>
            </w:pPr>
          </w:p>
        </w:tc>
        <w:tc>
          <w:tcPr>
            <w:tcW w:w="720" w:type="dxa"/>
            <w:tcBorders>
              <w:top w:val="single" w:sz="4" w:space="0" w:color="000000"/>
              <w:left w:val="single" w:sz="4" w:space="0" w:color="000000"/>
              <w:bottom w:val="single" w:sz="4" w:space="0" w:color="000000"/>
              <w:right w:val="single" w:sz="4" w:space="0" w:color="000000"/>
            </w:tcBorders>
            <w:vAlign w:val="center"/>
          </w:tcPr>
          <w:p w:rsidR="00F2179A" w:rsidRPr="00C050C4" w:rsidRDefault="00F2179A">
            <w:pPr>
              <w:pBdr>
                <w:top w:val="nil"/>
                <w:left w:val="nil"/>
                <w:bottom w:val="nil"/>
                <w:right w:val="nil"/>
                <w:between w:val="nil"/>
              </w:pBdr>
              <w:spacing w:line="276" w:lineRule="auto"/>
              <w:ind w:hanging="2"/>
              <w:jc w:val="left"/>
              <w:rPr>
                <w:rFonts w:ascii="Times New Roman" w:eastAsia="Times New Roman" w:hAnsi="Times New Roman" w:cs="Times New Roman"/>
                <w:color w:val="000000"/>
                <w:sz w:val="24"/>
                <w:szCs w:val="24"/>
                <w:lang w:val="ru-RU"/>
              </w:rPr>
            </w:pPr>
          </w:p>
        </w:tc>
        <w:tc>
          <w:tcPr>
            <w:tcW w:w="964" w:type="dxa"/>
            <w:tcBorders>
              <w:top w:val="single" w:sz="4" w:space="0" w:color="000000"/>
              <w:left w:val="single" w:sz="4" w:space="0" w:color="000000"/>
              <w:bottom w:val="single" w:sz="4" w:space="0" w:color="000000"/>
              <w:right w:val="single" w:sz="4" w:space="0" w:color="000000"/>
            </w:tcBorders>
            <w:vAlign w:val="center"/>
          </w:tcPr>
          <w:p w:rsidR="00F2179A" w:rsidRDefault="00156686">
            <w:pPr>
              <w:pBdr>
                <w:top w:val="nil"/>
                <w:left w:val="nil"/>
                <w:bottom w:val="nil"/>
                <w:right w:val="nil"/>
                <w:between w:val="nil"/>
              </w:pBdr>
              <w:spacing w:line="276" w:lineRule="auto"/>
              <w:ind w:hanging="2"/>
              <w:jc w:val="left"/>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X</w:t>
            </w:r>
          </w:p>
        </w:tc>
      </w:tr>
      <w:tr w:rsidR="00F2179A">
        <w:trPr>
          <w:trHeight w:val="625"/>
          <w:jc w:val="center"/>
        </w:trPr>
        <w:tc>
          <w:tcPr>
            <w:tcW w:w="6498" w:type="dxa"/>
            <w:tcBorders>
              <w:top w:val="single" w:sz="4" w:space="0" w:color="000000"/>
              <w:left w:val="single" w:sz="4" w:space="0" w:color="000000"/>
              <w:bottom w:val="single" w:sz="4" w:space="0" w:color="000000"/>
              <w:right w:val="single" w:sz="4" w:space="0" w:color="000000"/>
            </w:tcBorders>
            <w:vAlign w:val="center"/>
          </w:tcPr>
          <w:p w:rsidR="00F2179A" w:rsidRPr="00C050C4" w:rsidRDefault="00156686">
            <w:pPr>
              <w:pBdr>
                <w:top w:val="nil"/>
                <w:left w:val="nil"/>
                <w:bottom w:val="nil"/>
                <w:right w:val="nil"/>
                <w:between w:val="nil"/>
              </w:pBdr>
              <w:spacing w:line="276" w:lineRule="auto"/>
              <w:ind w:hanging="2"/>
              <w:jc w:val="left"/>
              <w:rPr>
                <w:rFonts w:ascii="Times New Roman" w:eastAsia="Times New Roman" w:hAnsi="Times New Roman" w:cs="Times New Roman"/>
                <w:color w:val="000000"/>
                <w:sz w:val="24"/>
                <w:szCs w:val="24"/>
                <w:lang w:val="ru-RU"/>
              </w:rPr>
            </w:pPr>
            <w:r w:rsidRPr="00C050C4">
              <w:rPr>
                <w:rFonts w:ascii="Times New Roman" w:eastAsia="Times New Roman" w:hAnsi="Times New Roman" w:cs="Times New Roman"/>
                <w:color w:val="000000"/>
                <w:sz w:val="24"/>
                <w:szCs w:val="24"/>
                <w:lang w:val="ru-RU"/>
              </w:rPr>
              <w:t>„Чос  је ваш“ – у Дечјој недељи, деца сама бирају како ће изгледати час</w:t>
            </w:r>
          </w:p>
        </w:tc>
        <w:tc>
          <w:tcPr>
            <w:tcW w:w="720" w:type="dxa"/>
            <w:tcBorders>
              <w:top w:val="single" w:sz="4" w:space="0" w:color="000000"/>
              <w:left w:val="single" w:sz="4" w:space="0" w:color="000000"/>
              <w:bottom w:val="single" w:sz="4" w:space="0" w:color="000000"/>
              <w:right w:val="single" w:sz="4" w:space="0" w:color="000000"/>
            </w:tcBorders>
            <w:vAlign w:val="center"/>
          </w:tcPr>
          <w:p w:rsidR="00F2179A" w:rsidRDefault="00156686">
            <w:pPr>
              <w:pBdr>
                <w:top w:val="nil"/>
                <w:left w:val="nil"/>
                <w:bottom w:val="nil"/>
                <w:right w:val="nil"/>
                <w:between w:val="nil"/>
              </w:pBdr>
              <w:spacing w:line="276" w:lineRule="auto"/>
              <w:ind w:hanging="2"/>
              <w:jc w:val="left"/>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X</w:t>
            </w:r>
          </w:p>
        </w:tc>
        <w:tc>
          <w:tcPr>
            <w:tcW w:w="720" w:type="dxa"/>
            <w:tcBorders>
              <w:top w:val="single" w:sz="4" w:space="0" w:color="000000"/>
              <w:left w:val="single" w:sz="4" w:space="0" w:color="000000"/>
              <w:bottom w:val="single" w:sz="4" w:space="0" w:color="000000"/>
              <w:right w:val="single" w:sz="4" w:space="0" w:color="000000"/>
            </w:tcBorders>
            <w:vAlign w:val="center"/>
          </w:tcPr>
          <w:p w:rsidR="00F2179A" w:rsidRDefault="00156686">
            <w:pPr>
              <w:pBdr>
                <w:top w:val="nil"/>
                <w:left w:val="nil"/>
                <w:bottom w:val="nil"/>
                <w:right w:val="nil"/>
                <w:between w:val="nil"/>
              </w:pBdr>
              <w:spacing w:line="276" w:lineRule="auto"/>
              <w:ind w:hanging="2"/>
              <w:jc w:val="left"/>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X</w:t>
            </w:r>
          </w:p>
        </w:tc>
        <w:tc>
          <w:tcPr>
            <w:tcW w:w="720" w:type="dxa"/>
            <w:tcBorders>
              <w:top w:val="single" w:sz="4" w:space="0" w:color="000000"/>
              <w:left w:val="single" w:sz="4" w:space="0" w:color="000000"/>
              <w:bottom w:val="single" w:sz="4" w:space="0" w:color="000000"/>
              <w:right w:val="single" w:sz="4" w:space="0" w:color="000000"/>
            </w:tcBorders>
            <w:vAlign w:val="center"/>
          </w:tcPr>
          <w:p w:rsidR="00F2179A" w:rsidRDefault="00156686">
            <w:pPr>
              <w:pBdr>
                <w:top w:val="nil"/>
                <w:left w:val="nil"/>
                <w:bottom w:val="nil"/>
                <w:right w:val="nil"/>
                <w:between w:val="nil"/>
              </w:pBdr>
              <w:spacing w:line="276" w:lineRule="auto"/>
              <w:ind w:hanging="2"/>
              <w:jc w:val="left"/>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X</w:t>
            </w:r>
          </w:p>
        </w:tc>
        <w:tc>
          <w:tcPr>
            <w:tcW w:w="964" w:type="dxa"/>
            <w:tcBorders>
              <w:top w:val="single" w:sz="4" w:space="0" w:color="000000"/>
              <w:left w:val="single" w:sz="4" w:space="0" w:color="000000"/>
              <w:bottom w:val="single" w:sz="4" w:space="0" w:color="000000"/>
              <w:right w:val="single" w:sz="4" w:space="0" w:color="000000"/>
            </w:tcBorders>
            <w:vAlign w:val="center"/>
          </w:tcPr>
          <w:p w:rsidR="00F2179A" w:rsidRDefault="00156686">
            <w:pPr>
              <w:pBdr>
                <w:top w:val="nil"/>
                <w:left w:val="nil"/>
                <w:bottom w:val="nil"/>
                <w:right w:val="nil"/>
                <w:between w:val="nil"/>
              </w:pBdr>
              <w:spacing w:line="276" w:lineRule="auto"/>
              <w:ind w:hanging="2"/>
              <w:jc w:val="left"/>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X</w:t>
            </w:r>
          </w:p>
        </w:tc>
      </w:tr>
      <w:tr w:rsidR="00F2179A">
        <w:trPr>
          <w:trHeight w:val="625"/>
          <w:jc w:val="center"/>
        </w:trPr>
        <w:tc>
          <w:tcPr>
            <w:tcW w:w="6498" w:type="dxa"/>
            <w:tcBorders>
              <w:top w:val="single" w:sz="4" w:space="0" w:color="000000"/>
              <w:left w:val="single" w:sz="4" w:space="0" w:color="000000"/>
              <w:bottom w:val="single" w:sz="4" w:space="0" w:color="000000"/>
              <w:right w:val="single" w:sz="4" w:space="0" w:color="000000"/>
            </w:tcBorders>
            <w:vAlign w:val="center"/>
          </w:tcPr>
          <w:p w:rsidR="00F2179A" w:rsidRPr="00C050C4" w:rsidRDefault="00156686">
            <w:pPr>
              <w:pBdr>
                <w:top w:val="nil"/>
                <w:left w:val="nil"/>
                <w:bottom w:val="nil"/>
                <w:right w:val="nil"/>
                <w:between w:val="nil"/>
              </w:pBdr>
              <w:spacing w:line="276" w:lineRule="auto"/>
              <w:ind w:hanging="2"/>
              <w:jc w:val="left"/>
              <w:rPr>
                <w:rFonts w:ascii="Times New Roman" w:eastAsia="Times New Roman" w:hAnsi="Times New Roman" w:cs="Times New Roman"/>
                <w:color w:val="000000"/>
                <w:sz w:val="24"/>
                <w:szCs w:val="24"/>
                <w:lang w:val="ru-RU"/>
              </w:rPr>
            </w:pPr>
            <w:r w:rsidRPr="00C050C4">
              <w:rPr>
                <w:rFonts w:ascii="Times New Roman" w:eastAsia="Times New Roman" w:hAnsi="Times New Roman" w:cs="Times New Roman"/>
                <w:color w:val="000000"/>
                <w:sz w:val="24"/>
                <w:szCs w:val="24"/>
                <w:lang w:val="ru-RU"/>
              </w:rPr>
              <w:t xml:space="preserve">Шта нас све чека ове школске године? Припреме за завршни испит, завршни, упис у средњу школу. Упознавање са процедуром уписа и планом активности у току школ.год. </w:t>
            </w:r>
          </w:p>
        </w:tc>
        <w:tc>
          <w:tcPr>
            <w:tcW w:w="720" w:type="dxa"/>
            <w:tcBorders>
              <w:top w:val="single" w:sz="4" w:space="0" w:color="000000"/>
              <w:left w:val="single" w:sz="4" w:space="0" w:color="000000"/>
              <w:bottom w:val="single" w:sz="4" w:space="0" w:color="000000"/>
              <w:right w:val="single" w:sz="4" w:space="0" w:color="000000"/>
            </w:tcBorders>
            <w:vAlign w:val="center"/>
          </w:tcPr>
          <w:p w:rsidR="00F2179A" w:rsidRPr="00C050C4" w:rsidRDefault="00F2179A">
            <w:pPr>
              <w:pBdr>
                <w:top w:val="nil"/>
                <w:left w:val="nil"/>
                <w:bottom w:val="nil"/>
                <w:right w:val="nil"/>
                <w:between w:val="nil"/>
              </w:pBdr>
              <w:spacing w:line="276" w:lineRule="auto"/>
              <w:ind w:hanging="2"/>
              <w:jc w:val="left"/>
              <w:rPr>
                <w:rFonts w:ascii="Times New Roman" w:eastAsia="Times New Roman" w:hAnsi="Times New Roman" w:cs="Times New Roman"/>
                <w:color w:val="000000"/>
                <w:sz w:val="24"/>
                <w:szCs w:val="24"/>
                <w:lang w:val="ru-RU"/>
              </w:rPr>
            </w:pPr>
          </w:p>
        </w:tc>
        <w:tc>
          <w:tcPr>
            <w:tcW w:w="720" w:type="dxa"/>
            <w:tcBorders>
              <w:top w:val="single" w:sz="4" w:space="0" w:color="000000"/>
              <w:left w:val="single" w:sz="4" w:space="0" w:color="000000"/>
              <w:bottom w:val="single" w:sz="4" w:space="0" w:color="000000"/>
              <w:right w:val="single" w:sz="4" w:space="0" w:color="000000"/>
            </w:tcBorders>
            <w:vAlign w:val="center"/>
          </w:tcPr>
          <w:p w:rsidR="00F2179A" w:rsidRPr="00C050C4" w:rsidRDefault="00F2179A">
            <w:pPr>
              <w:pBdr>
                <w:top w:val="nil"/>
                <w:left w:val="nil"/>
                <w:bottom w:val="nil"/>
                <w:right w:val="nil"/>
                <w:between w:val="nil"/>
              </w:pBdr>
              <w:spacing w:line="276" w:lineRule="auto"/>
              <w:ind w:hanging="2"/>
              <w:jc w:val="left"/>
              <w:rPr>
                <w:rFonts w:ascii="Times New Roman" w:eastAsia="Times New Roman" w:hAnsi="Times New Roman" w:cs="Times New Roman"/>
                <w:color w:val="000000"/>
                <w:sz w:val="24"/>
                <w:szCs w:val="24"/>
                <w:lang w:val="ru-RU"/>
              </w:rPr>
            </w:pPr>
          </w:p>
        </w:tc>
        <w:tc>
          <w:tcPr>
            <w:tcW w:w="720" w:type="dxa"/>
            <w:tcBorders>
              <w:top w:val="single" w:sz="4" w:space="0" w:color="000000"/>
              <w:left w:val="single" w:sz="4" w:space="0" w:color="000000"/>
              <w:bottom w:val="single" w:sz="4" w:space="0" w:color="000000"/>
              <w:right w:val="single" w:sz="4" w:space="0" w:color="000000"/>
            </w:tcBorders>
            <w:vAlign w:val="center"/>
          </w:tcPr>
          <w:p w:rsidR="00F2179A" w:rsidRPr="00C050C4" w:rsidRDefault="00F2179A">
            <w:pPr>
              <w:pBdr>
                <w:top w:val="nil"/>
                <w:left w:val="nil"/>
                <w:bottom w:val="nil"/>
                <w:right w:val="nil"/>
                <w:between w:val="nil"/>
              </w:pBdr>
              <w:spacing w:line="276" w:lineRule="auto"/>
              <w:ind w:hanging="2"/>
              <w:jc w:val="left"/>
              <w:rPr>
                <w:rFonts w:ascii="Times New Roman" w:eastAsia="Times New Roman" w:hAnsi="Times New Roman" w:cs="Times New Roman"/>
                <w:color w:val="000000"/>
                <w:sz w:val="24"/>
                <w:szCs w:val="24"/>
                <w:lang w:val="ru-RU"/>
              </w:rPr>
            </w:pPr>
          </w:p>
        </w:tc>
        <w:tc>
          <w:tcPr>
            <w:tcW w:w="964" w:type="dxa"/>
            <w:tcBorders>
              <w:top w:val="single" w:sz="4" w:space="0" w:color="000000"/>
              <w:left w:val="single" w:sz="4" w:space="0" w:color="000000"/>
              <w:bottom w:val="single" w:sz="4" w:space="0" w:color="000000"/>
              <w:right w:val="single" w:sz="4" w:space="0" w:color="000000"/>
            </w:tcBorders>
            <w:vAlign w:val="center"/>
          </w:tcPr>
          <w:p w:rsidR="00F2179A" w:rsidRDefault="00156686">
            <w:pPr>
              <w:pBdr>
                <w:top w:val="nil"/>
                <w:left w:val="nil"/>
                <w:bottom w:val="nil"/>
                <w:right w:val="nil"/>
                <w:between w:val="nil"/>
              </w:pBdr>
              <w:spacing w:line="276" w:lineRule="auto"/>
              <w:ind w:hanging="2"/>
              <w:jc w:val="left"/>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X</w:t>
            </w:r>
          </w:p>
        </w:tc>
      </w:tr>
      <w:tr w:rsidR="00F2179A">
        <w:trPr>
          <w:trHeight w:val="625"/>
          <w:jc w:val="center"/>
        </w:trPr>
        <w:tc>
          <w:tcPr>
            <w:tcW w:w="6498" w:type="dxa"/>
            <w:tcBorders>
              <w:top w:val="single" w:sz="4" w:space="0" w:color="000000"/>
              <w:left w:val="single" w:sz="4" w:space="0" w:color="000000"/>
              <w:bottom w:val="single" w:sz="4" w:space="0" w:color="000000"/>
              <w:right w:val="single" w:sz="4" w:space="0" w:color="000000"/>
            </w:tcBorders>
            <w:vAlign w:val="center"/>
          </w:tcPr>
          <w:p w:rsidR="00F2179A" w:rsidRPr="00C050C4" w:rsidRDefault="00156686">
            <w:pPr>
              <w:pBdr>
                <w:top w:val="nil"/>
                <w:left w:val="nil"/>
                <w:bottom w:val="nil"/>
                <w:right w:val="nil"/>
                <w:between w:val="nil"/>
              </w:pBdr>
              <w:spacing w:line="276" w:lineRule="auto"/>
              <w:ind w:hanging="2"/>
              <w:jc w:val="left"/>
              <w:rPr>
                <w:rFonts w:ascii="Times New Roman" w:eastAsia="Times New Roman" w:hAnsi="Times New Roman" w:cs="Times New Roman"/>
                <w:color w:val="000000"/>
                <w:sz w:val="24"/>
                <w:szCs w:val="24"/>
                <w:lang w:val="ru-RU"/>
              </w:rPr>
            </w:pPr>
            <w:r w:rsidRPr="00C050C4">
              <w:rPr>
                <w:rFonts w:ascii="Times New Roman" w:eastAsia="Times New Roman" w:hAnsi="Times New Roman" w:cs="Times New Roman"/>
                <w:color w:val="000000"/>
                <w:sz w:val="24"/>
                <w:szCs w:val="24"/>
                <w:lang w:val="ru-RU"/>
              </w:rPr>
              <w:t>Радне навике – имаш ли их или не? Како их изградити? Како побољшати успех. Важност добре организације дана, планирања учења. Законитости памћења – краткорочно и дугорочно</w:t>
            </w:r>
          </w:p>
        </w:tc>
        <w:tc>
          <w:tcPr>
            <w:tcW w:w="720" w:type="dxa"/>
            <w:tcBorders>
              <w:top w:val="single" w:sz="4" w:space="0" w:color="000000"/>
              <w:left w:val="single" w:sz="4" w:space="0" w:color="000000"/>
              <w:bottom w:val="single" w:sz="4" w:space="0" w:color="000000"/>
              <w:right w:val="single" w:sz="4" w:space="0" w:color="000000"/>
            </w:tcBorders>
            <w:vAlign w:val="center"/>
          </w:tcPr>
          <w:p w:rsidR="00F2179A" w:rsidRDefault="00156686">
            <w:pPr>
              <w:pBdr>
                <w:top w:val="nil"/>
                <w:left w:val="nil"/>
                <w:bottom w:val="nil"/>
                <w:right w:val="nil"/>
                <w:between w:val="nil"/>
              </w:pBdr>
              <w:spacing w:line="276" w:lineRule="auto"/>
              <w:ind w:hanging="2"/>
              <w:jc w:val="left"/>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X</w:t>
            </w:r>
          </w:p>
        </w:tc>
        <w:tc>
          <w:tcPr>
            <w:tcW w:w="720" w:type="dxa"/>
            <w:tcBorders>
              <w:top w:val="single" w:sz="4" w:space="0" w:color="000000"/>
              <w:left w:val="single" w:sz="4" w:space="0" w:color="000000"/>
              <w:bottom w:val="single" w:sz="4" w:space="0" w:color="000000"/>
              <w:right w:val="single" w:sz="4" w:space="0" w:color="000000"/>
            </w:tcBorders>
            <w:vAlign w:val="center"/>
          </w:tcPr>
          <w:p w:rsidR="00F2179A" w:rsidRDefault="00156686">
            <w:pPr>
              <w:pBdr>
                <w:top w:val="nil"/>
                <w:left w:val="nil"/>
                <w:bottom w:val="nil"/>
                <w:right w:val="nil"/>
                <w:between w:val="nil"/>
              </w:pBdr>
              <w:spacing w:line="276" w:lineRule="auto"/>
              <w:ind w:hanging="2"/>
              <w:jc w:val="left"/>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X</w:t>
            </w:r>
          </w:p>
        </w:tc>
        <w:tc>
          <w:tcPr>
            <w:tcW w:w="720" w:type="dxa"/>
            <w:tcBorders>
              <w:top w:val="single" w:sz="4" w:space="0" w:color="000000"/>
              <w:left w:val="single" w:sz="4" w:space="0" w:color="000000"/>
              <w:bottom w:val="single" w:sz="4" w:space="0" w:color="000000"/>
              <w:right w:val="single" w:sz="4" w:space="0" w:color="000000"/>
            </w:tcBorders>
            <w:vAlign w:val="center"/>
          </w:tcPr>
          <w:p w:rsidR="00F2179A" w:rsidRDefault="00156686">
            <w:pPr>
              <w:pBdr>
                <w:top w:val="nil"/>
                <w:left w:val="nil"/>
                <w:bottom w:val="nil"/>
                <w:right w:val="nil"/>
                <w:between w:val="nil"/>
              </w:pBdr>
              <w:spacing w:line="276" w:lineRule="auto"/>
              <w:ind w:hanging="2"/>
              <w:jc w:val="left"/>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X</w:t>
            </w:r>
          </w:p>
        </w:tc>
        <w:tc>
          <w:tcPr>
            <w:tcW w:w="964" w:type="dxa"/>
            <w:tcBorders>
              <w:top w:val="single" w:sz="4" w:space="0" w:color="000000"/>
              <w:left w:val="single" w:sz="4" w:space="0" w:color="000000"/>
              <w:bottom w:val="single" w:sz="4" w:space="0" w:color="000000"/>
              <w:right w:val="single" w:sz="4" w:space="0" w:color="000000"/>
            </w:tcBorders>
            <w:vAlign w:val="center"/>
          </w:tcPr>
          <w:p w:rsidR="00F2179A" w:rsidRDefault="00156686">
            <w:pPr>
              <w:pBdr>
                <w:top w:val="nil"/>
                <w:left w:val="nil"/>
                <w:bottom w:val="nil"/>
                <w:right w:val="nil"/>
                <w:between w:val="nil"/>
              </w:pBdr>
              <w:spacing w:line="276" w:lineRule="auto"/>
              <w:ind w:hanging="2"/>
              <w:jc w:val="left"/>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X</w:t>
            </w:r>
          </w:p>
        </w:tc>
      </w:tr>
      <w:tr w:rsidR="00F2179A">
        <w:trPr>
          <w:trHeight w:val="625"/>
          <w:jc w:val="center"/>
        </w:trPr>
        <w:tc>
          <w:tcPr>
            <w:tcW w:w="6498" w:type="dxa"/>
            <w:tcBorders>
              <w:top w:val="single" w:sz="4" w:space="0" w:color="000000"/>
              <w:left w:val="single" w:sz="4" w:space="0" w:color="000000"/>
              <w:bottom w:val="single" w:sz="4" w:space="0" w:color="000000"/>
              <w:right w:val="single" w:sz="4" w:space="0" w:color="000000"/>
            </w:tcBorders>
            <w:vAlign w:val="center"/>
          </w:tcPr>
          <w:p w:rsidR="00F2179A" w:rsidRPr="00C050C4" w:rsidRDefault="00156686">
            <w:pPr>
              <w:pBdr>
                <w:top w:val="nil"/>
                <w:left w:val="nil"/>
                <w:bottom w:val="nil"/>
                <w:right w:val="nil"/>
                <w:between w:val="nil"/>
              </w:pBdr>
              <w:spacing w:line="276" w:lineRule="auto"/>
              <w:ind w:hanging="2"/>
              <w:jc w:val="left"/>
              <w:rPr>
                <w:rFonts w:ascii="Times New Roman" w:eastAsia="Times New Roman" w:hAnsi="Times New Roman" w:cs="Times New Roman"/>
                <w:color w:val="000000"/>
                <w:sz w:val="24"/>
                <w:szCs w:val="24"/>
                <w:lang w:val="ru-RU"/>
              </w:rPr>
            </w:pPr>
            <w:r w:rsidRPr="00C050C4">
              <w:rPr>
                <w:rFonts w:ascii="Times New Roman" w:eastAsia="Times New Roman" w:hAnsi="Times New Roman" w:cs="Times New Roman"/>
                <w:color w:val="000000"/>
                <w:sz w:val="24"/>
                <w:szCs w:val="24"/>
                <w:lang w:val="ru-RU"/>
              </w:rPr>
              <w:t xml:space="preserve">Сарадња породице и школе, значај позитивног функционисања троугла ученикнаставникродитељ, </w:t>
            </w:r>
          </w:p>
          <w:p w:rsidR="00F2179A" w:rsidRPr="00C050C4" w:rsidRDefault="00156686">
            <w:pPr>
              <w:pBdr>
                <w:top w:val="nil"/>
                <w:left w:val="nil"/>
                <w:bottom w:val="nil"/>
                <w:right w:val="nil"/>
                <w:between w:val="nil"/>
              </w:pBdr>
              <w:spacing w:line="276" w:lineRule="auto"/>
              <w:ind w:hanging="2"/>
              <w:jc w:val="left"/>
              <w:rPr>
                <w:rFonts w:ascii="Times New Roman" w:eastAsia="Times New Roman" w:hAnsi="Times New Roman" w:cs="Times New Roman"/>
                <w:color w:val="000000"/>
                <w:sz w:val="24"/>
                <w:szCs w:val="24"/>
                <w:lang w:val="ru-RU"/>
              </w:rPr>
            </w:pPr>
            <w:r w:rsidRPr="00C050C4">
              <w:rPr>
                <w:rFonts w:ascii="Times New Roman" w:eastAsia="Times New Roman" w:hAnsi="Times New Roman" w:cs="Times New Roman"/>
                <w:color w:val="000000"/>
                <w:sz w:val="24"/>
                <w:szCs w:val="24"/>
                <w:lang w:val="ru-RU"/>
              </w:rPr>
              <w:t>у чему ће се конкретно садржавати та сарадња /везано уз учење, дисциплину или друго/ са каквим проблемима се ученици сусрећу у контексту везе школе и породице, какве предлоге имају за разредног старешину -договор</w:t>
            </w:r>
          </w:p>
        </w:tc>
        <w:tc>
          <w:tcPr>
            <w:tcW w:w="720" w:type="dxa"/>
            <w:tcBorders>
              <w:top w:val="single" w:sz="4" w:space="0" w:color="000000"/>
              <w:left w:val="single" w:sz="4" w:space="0" w:color="000000"/>
              <w:bottom w:val="single" w:sz="4" w:space="0" w:color="000000"/>
              <w:right w:val="single" w:sz="4" w:space="0" w:color="000000"/>
            </w:tcBorders>
            <w:vAlign w:val="center"/>
          </w:tcPr>
          <w:p w:rsidR="00F2179A" w:rsidRDefault="00156686">
            <w:pPr>
              <w:pBdr>
                <w:top w:val="nil"/>
                <w:left w:val="nil"/>
                <w:bottom w:val="nil"/>
                <w:right w:val="nil"/>
                <w:between w:val="nil"/>
              </w:pBdr>
              <w:spacing w:line="276" w:lineRule="auto"/>
              <w:ind w:hanging="2"/>
              <w:jc w:val="left"/>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X</w:t>
            </w:r>
          </w:p>
        </w:tc>
        <w:tc>
          <w:tcPr>
            <w:tcW w:w="720" w:type="dxa"/>
            <w:tcBorders>
              <w:top w:val="single" w:sz="4" w:space="0" w:color="000000"/>
              <w:left w:val="single" w:sz="4" w:space="0" w:color="000000"/>
              <w:bottom w:val="single" w:sz="4" w:space="0" w:color="000000"/>
              <w:right w:val="single" w:sz="4" w:space="0" w:color="000000"/>
            </w:tcBorders>
            <w:vAlign w:val="center"/>
          </w:tcPr>
          <w:p w:rsidR="00F2179A" w:rsidRDefault="00156686">
            <w:pPr>
              <w:pBdr>
                <w:top w:val="nil"/>
                <w:left w:val="nil"/>
                <w:bottom w:val="nil"/>
                <w:right w:val="nil"/>
                <w:between w:val="nil"/>
              </w:pBdr>
              <w:spacing w:line="276" w:lineRule="auto"/>
              <w:ind w:hanging="2"/>
              <w:jc w:val="left"/>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X</w:t>
            </w:r>
          </w:p>
        </w:tc>
        <w:tc>
          <w:tcPr>
            <w:tcW w:w="720" w:type="dxa"/>
            <w:tcBorders>
              <w:top w:val="single" w:sz="4" w:space="0" w:color="000000"/>
              <w:left w:val="single" w:sz="4" w:space="0" w:color="000000"/>
              <w:bottom w:val="single" w:sz="4" w:space="0" w:color="000000"/>
              <w:right w:val="single" w:sz="4" w:space="0" w:color="000000"/>
            </w:tcBorders>
            <w:vAlign w:val="center"/>
          </w:tcPr>
          <w:p w:rsidR="00F2179A" w:rsidRDefault="00156686">
            <w:pPr>
              <w:pBdr>
                <w:top w:val="nil"/>
                <w:left w:val="nil"/>
                <w:bottom w:val="nil"/>
                <w:right w:val="nil"/>
                <w:between w:val="nil"/>
              </w:pBdr>
              <w:spacing w:line="276" w:lineRule="auto"/>
              <w:ind w:hanging="2"/>
              <w:jc w:val="left"/>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X</w:t>
            </w:r>
          </w:p>
        </w:tc>
        <w:tc>
          <w:tcPr>
            <w:tcW w:w="964" w:type="dxa"/>
            <w:tcBorders>
              <w:top w:val="single" w:sz="4" w:space="0" w:color="000000"/>
              <w:left w:val="single" w:sz="4" w:space="0" w:color="000000"/>
              <w:bottom w:val="single" w:sz="4" w:space="0" w:color="000000"/>
              <w:right w:val="single" w:sz="4" w:space="0" w:color="000000"/>
            </w:tcBorders>
            <w:vAlign w:val="center"/>
          </w:tcPr>
          <w:p w:rsidR="00F2179A" w:rsidRDefault="00156686">
            <w:pPr>
              <w:pBdr>
                <w:top w:val="nil"/>
                <w:left w:val="nil"/>
                <w:bottom w:val="nil"/>
                <w:right w:val="nil"/>
                <w:between w:val="nil"/>
              </w:pBdr>
              <w:spacing w:line="276" w:lineRule="auto"/>
              <w:ind w:hanging="2"/>
              <w:jc w:val="left"/>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X</w:t>
            </w:r>
          </w:p>
        </w:tc>
      </w:tr>
      <w:tr w:rsidR="00F2179A">
        <w:trPr>
          <w:trHeight w:val="625"/>
          <w:jc w:val="center"/>
        </w:trPr>
        <w:tc>
          <w:tcPr>
            <w:tcW w:w="6498" w:type="dxa"/>
            <w:tcBorders>
              <w:top w:val="single" w:sz="4" w:space="0" w:color="000000"/>
              <w:left w:val="single" w:sz="4" w:space="0" w:color="000000"/>
              <w:bottom w:val="single" w:sz="4" w:space="0" w:color="000000"/>
              <w:right w:val="single" w:sz="4" w:space="0" w:color="000000"/>
            </w:tcBorders>
            <w:vAlign w:val="center"/>
          </w:tcPr>
          <w:p w:rsidR="00F2179A" w:rsidRPr="00C050C4" w:rsidRDefault="00156686">
            <w:pPr>
              <w:pBdr>
                <w:top w:val="nil"/>
                <w:left w:val="nil"/>
                <w:bottom w:val="nil"/>
                <w:right w:val="nil"/>
                <w:between w:val="nil"/>
              </w:pBdr>
              <w:spacing w:line="276" w:lineRule="auto"/>
              <w:ind w:hanging="2"/>
              <w:jc w:val="left"/>
              <w:rPr>
                <w:rFonts w:ascii="Times New Roman" w:eastAsia="Times New Roman" w:hAnsi="Times New Roman" w:cs="Times New Roman"/>
                <w:color w:val="000000"/>
                <w:sz w:val="24"/>
                <w:szCs w:val="24"/>
                <w:lang w:val="ru-RU"/>
              </w:rPr>
            </w:pPr>
            <w:r w:rsidRPr="00C050C4">
              <w:rPr>
                <w:rFonts w:ascii="Times New Roman" w:eastAsia="Times New Roman" w:hAnsi="Times New Roman" w:cs="Times New Roman"/>
                <w:color w:val="000000"/>
                <w:sz w:val="24"/>
                <w:szCs w:val="24"/>
                <w:lang w:val="ru-RU"/>
              </w:rPr>
              <w:t>Правилна исхрана и здравље / Светски дан хране 16.10./</w:t>
            </w:r>
          </w:p>
        </w:tc>
        <w:tc>
          <w:tcPr>
            <w:tcW w:w="720" w:type="dxa"/>
            <w:tcBorders>
              <w:top w:val="single" w:sz="4" w:space="0" w:color="000000"/>
              <w:left w:val="single" w:sz="4" w:space="0" w:color="000000"/>
              <w:bottom w:val="single" w:sz="4" w:space="0" w:color="000000"/>
              <w:right w:val="single" w:sz="4" w:space="0" w:color="000000"/>
            </w:tcBorders>
            <w:vAlign w:val="center"/>
          </w:tcPr>
          <w:p w:rsidR="00F2179A" w:rsidRDefault="00156686">
            <w:pPr>
              <w:pBdr>
                <w:top w:val="nil"/>
                <w:left w:val="nil"/>
                <w:bottom w:val="nil"/>
                <w:right w:val="nil"/>
                <w:between w:val="nil"/>
              </w:pBdr>
              <w:spacing w:line="276" w:lineRule="auto"/>
              <w:ind w:hanging="2"/>
              <w:jc w:val="left"/>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X</w:t>
            </w:r>
          </w:p>
        </w:tc>
        <w:tc>
          <w:tcPr>
            <w:tcW w:w="720" w:type="dxa"/>
            <w:tcBorders>
              <w:top w:val="single" w:sz="4" w:space="0" w:color="000000"/>
              <w:left w:val="single" w:sz="4" w:space="0" w:color="000000"/>
              <w:bottom w:val="single" w:sz="4" w:space="0" w:color="000000"/>
              <w:right w:val="single" w:sz="4" w:space="0" w:color="000000"/>
            </w:tcBorders>
            <w:vAlign w:val="center"/>
          </w:tcPr>
          <w:p w:rsidR="00F2179A" w:rsidRDefault="00156686">
            <w:pPr>
              <w:pBdr>
                <w:top w:val="nil"/>
                <w:left w:val="nil"/>
                <w:bottom w:val="nil"/>
                <w:right w:val="nil"/>
                <w:between w:val="nil"/>
              </w:pBdr>
              <w:spacing w:line="276" w:lineRule="auto"/>
              <w:ind w:hanging="2"/>
              <w:jc w:val="left"/>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X</w:t>
            </w:r>
          </w:p>
        </w:tc>
        <w:tc>
          <w:tcPr>
            <w:tcW w:w="720" w:type="dxa"/>
            <w:tcBorders>
              <w:top w:val="single" w:sz="4" w:space="0" w:color="000000"/>
              <w:left w:val="single" w:sz="4" w:space="0" w:color="000000"/>
              <w:bottom w:val="single" w:sz="4" w:space="0" w:color="000000"/>
              <w:right w:val="single" w:sz="4" w:space="0" w:color="000000"/>
            </w:tcBorders>
            <w:vAlign w:val="center"/>
          </w:tcPr>
          <w:p w:rsidR="00F2179A" w:rsidRDefault="00156686">
            <w:pPr>
              <w:pBdr>
                <w:top w:val="nil"/>
                <w:left w:val="nil"/>
                <w:bottom w:val="nil"/>
                <w:right w:val="nil"/>
                <w:between w:val="nil"/>
              </w:pBdr>
              <w:spacing w:line="276" w:lineRule="auto"/>
              <w:ind w:hanging="2"/>
              <w:jc w:val="left"/>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X</w:t>
            </w:r>
          </w:p>
        </w:tc>
        <w:tc>
          <w:tcPr>
            <w:tcW w:w="964" w:type="dxa"/>
            <w:tcBorders>
              <w:top w:val="single" w:sz="4" w:space="0" w:color="000000"/>
              <w:left w:val="single" w:sz="4" w:space="0" w:color="000000"/>
              <w:bottom w:val="single" w:sz="4" w:space="0" w:color="000000"/>
              <w:right w:val="single" w:sz="4" w:space="0" w:color="000000"/>
            </w:tcBorders>
            <w:vAlign w:val="center"/>
          </w:tcPr>
          <w:p w:rsidR="00F2179A" w:rsidRDefault="00F2179A">
            <w:pPr>
              <w:pBdr>
                <w:top w:val="nil"/>
                <w:left w:val="nil"/>
                <w:bottom w:val="nil"/>
                <w:right w:val="nil"/>
                <w:between w:val="nil"/>
              </w:pBdr>
              <w:spacing w:line="276" w:lineRule="auto"/>
              <w:ind w:hanging="2"/>
              <w:jc w:val="left"/>
              <w:rPr>
                <w:rFonts w:ascii="Times New Roman" w:eastAsia="Times New Roman" w:hAnsi="Times New Roman" w:cs="Times New Roman"/>
                <w:color w:val="000000"/>
                <w:sz w:val="24"/>
                <w:szCs w:val="24"/>
              </w:rPr>
            </w:pPr>
          </w:p>
        </w:tc>
      </w:tr>
      <w:tr w:rsidR="00F2179A">
        <w:trPr>
          <w:trHeight w:val="625"/>
          <w:jc w:val="center"/>
        </w:trPr>
        <w:tc>
          <w:tcPr>
            <w:tcW w:w="6498" w:type="dxa"/>
            <w:tcBorders>
              <w:top w:val="single" w:sz="4" w:space="0" w:color="000000"/>
              <w:left w:val="single" w:sz="4" w:space="0" w:color="000000"/>
              <w:bottom w:val="single" w:sz="4" w:space="0" w:color="000000"/>
              <w:right w:val="single" w:sz="4" w:space="0" w:color="000000"/>
            </w:tcBorders>
            <w:vAlign w:val="center"/>
          </w:tcPr>
          <w:p w:rsidR="00F2179A" w:rsidRPr="00C050C4" w:rsidRDefault="00156686">
            <w:pPr>
              <w:pBdr>
                <w:top w:val="nil"/>
                <w:left w:val="nil"/>
                <w:bottom w:val="nil"/>
                <w:right w:val="nil"/>
                <w:between w:val="nil"/>
              </w:pBdr>
              <w:spacing w:line="276" w:lineRule="auto"/>
              <w:ind w:hanging="2"/>
              <w:jc w:val="left"/>
              <w:rPr>
                <w:rFonts w:ascii="Times New Roman" w:eastAsia="Times New Roman" w:hAnsi="Times New Roman" w:cs="Times New Roman"/>
                <w:color w:val="000000"/>
                <w:sz w:val="24"/>
                <w:szCs w:val="24"/>
                <w:lang w:val="ru-RU"/>
              </w:rPr>
            </w:pPr>
            <w:r w:rsidRPr="00C050C4">
              <w:rPr>
                <w:rFonts w:ascii="Times New Roman" w:eastAsia="Times New Roman" w:hAnsi="Times New Roman" w:cs="Times New Roman"/>
                <w:color w:val="000000"/>
                <w:sz w:val="24"/>
                <w:szCs w:val="24"/>
                <w:lang w:val="ru-RU"/>
              </w:rPr>
              <w:t>Одељење – колектив у којем се сви добро осећају, у којем се свако осећа прихваћен онаквим какав јесте – шта радимо са нашим различитостима / изглед, навике, способности, склоности/ Прилика да се каже шта нам смета у колективу</w:t>
            </w:r>
          </w:p>
        </w:tc>
        <w:tc>
          <w:tcPr>
            <w:tcW w:w="720" w:type="dxa"/>
            <w:tcBorders>
              <w:top w:val="single" w:sz="4" w:space="0" w:color="000000"/>
              <w:left w:val="single" w:sz="4" w:space="0" w:color="000000"/>
              <w:bottom w:val="single" w:sz="4" w:space="0" w:color="000000"/>
              <w:right w:val="single" w:sz="4" w:space="0" w:color="000000"/>
            </w:tcBorders>
            <w:vAlign w:val="center"/>
          </w:tcPr>
          <w:p w:rsidR="00F2179A" w:rsidRDefault="00156686">
            <w:pPr>
              <w:pBdr>
                <w:top w:val="nil"/>
                <w:left w:val="nil"/>
                <w:bottom w:val="nil"/>
                <w:right w:val="nil"/>
                <w:between w:val="nil"/>
              </w:pBdr>
              <w:spacing w:line="276" w:lineRule="auto"/>
              <w:ind w:hanging="2"/>
              <w:jc w:val="left"/>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X</w:t>
            </w:r>
          </w:p>
        </w:tc>
        <w:tc>
          <w:tcPr>
            <w:tcW w:w="720" w:type="dxa"/>
            <w:tcBorders>
              <w:top w:val="single" w:sz="4" w:space="0" w:color="000000"/>
              <w:left w:val="single" w:sz="4" w:space="0" w:color="000000"/>
              <w:bottom w:val="single" w:sz="4" w:space="0" w:color="000000"/>
              <w:right w:val="single" w:sz="4" w:space="0" w:color="000000"/>
            </w:tcBorders>
            <w:vAlign w:val="center"/>
          </w:tcPr>
          <w:p w:rsidR="00F2179A" w:rsidRDefault="00156686">
            <w:pPr>
              <w:pBdr>
                <w:top w:val="nil"/>
                <w:left w:val="nil"/>
                <w:bottom w:val="nil"/>
                <w:right w:val="nil"/>
                <w:between w:val="nil"/>
              </w:pBdr>
              <w:spacing w:line="276" w:lineRule="auto"/>
              <w:ind w:hanging="2"/>
              <w:jc w:val="left"/>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X</w:t>
            </w:r>
          </w:p>
        </w:tc>
        <w:tc>
          <w:tcPr>
            <w:tcW w:w="720" w:type="dxa"/>
            <w:tcBorders>
              <w:top w:val="single" w:sz="4" w:space="0" w:color="000000"/>
              <w:left w:val="single" w:sz="4" w:space="0" w:color="000000"/>
              <w:bottom w:val="single" w:sz="4" w:space="0" w:color="000000"/>
              <w:right w:val="single" w:sz="4" w:space="0" w:color="000000"/>
            </w:tcBorders>
            <w:vAlign w:val="center"/>
          </w:tcPr>
          <w:p w:rsidR="00F2179A" w:rsidRDefault="00156686">
            <w:pPr>
              <w:pBdr>
                <w:top w:val="nil"/>
                <w:left w:val="nil"/>
                <w:bottom w:val="nil"/>
                <w:right w:val="nil"/>
                <w:between w:val="nil"/>
              </w:pBdr>
              <w:spacing w:line="276" w:lineRule="auto"/>
              <w:ind w:hanging="2"/>
              <w:jc w:val="left"/>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X</w:t>
            </w:r>
          </w:p>
        </w:tc>
        <w:tc>
          <w:tcPr>
            <w:tcW w:w="964" w:type="dxa"/>
            <w:tcBorders>
              <w:top w:val="single" w:sz="4" w:space="0" w:color="000000"/>
              <w:left w:val="single" w:sz="4" w:space="0" w:color="000000"/>
              <w:bottom w:val="single" w:sz="4" w:space="0" w:color="000000"/>
              <w:right w:val="single" w:sz="4" w:space="0" w:color="000000"/>
            </w:tcBorders>
            <w:vAlign w:val="center"/>
          </w:tcPr>
          <w:p w:rsidR="00F2179A" w:rsidRDefault="00156686">
            <w:pPr>
              <w:pBdr>
                <w:top w:val="nil"/>
                <w:left w:val="nil"/>
                <w:bottom w:val="nil"/>
                <w:right w:val="nil"/>
                <w:between w:val="nil"/>
              </w:pBdr>
              <w:spacing w:line="276" w:lineRule="auto"/>
              <w:ind w:hanging="2"/>
              <w:jc w:val="left"/>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X</w:t>
            </w:r>
          </w:p>
        </w:tc>
      </w:tr>
      <w:tr w:rsidR="00F2179A">
        <w:trPr>
          <w:trHeight w:val="625"/>
          <w:jc w:val="center"/>
        </w:trPr>
        <w:tc>
          <w:tcPr>
            <w:tcW w:w="6498" w:type="dxa"/>
            <w:tcBorders>
              <w:top w:val="single" w:sz="4" w:space="0" w:color="000000"/>
              <w:left w:val="single" w:sz="4" w:space="0" w:color="000000"/>
              <w:bottom w:val="single" w:sz="4" w:space="0" w:color="000000"/>
              <w:right w:val="single" w:sz="4" w:space="0" w:color="000000"/>
            </w:tcBorders>
            <w:vAlign w:val="center"/>
          </w:tcPr>
          <w:p w:rsidR="00F2179A" w:rsidRPr="00C050C4" w:rsidRDefault="00156686">
            <w:pPr>
              <w:pBdr>
                <w:top w:val="nil"/>
                <w:left w:val="nil"/>
                <w:bottom w:val="nil"/>
                <w:right w:val="nil"/>
                <w:between w:val="nil"/>
              </w:pBdr>
              <w:spacing w:line="276" w:lineRule="auto"/>
              <w:ind w:hanging="2"/>
              <w:jc w:val="left"/>
              <w:rPr>
                <w:rFonts w:ascii="Times New Roman" w:eastAsia="Times New Roman" w:hAnsi="Times New Roman" w:cs="Times New Roman"/>
                <w:color w:val="000000"/>
                <w:sz w:val="24"/>
                <w:szCs w:val="24"/>
                <w:lang w:val="ru-RU"/>
              </w:rPr>
            </w:pPr>
            <w:r w:rsidRPr="00C050C4">
              <w:rPr>
                <w:rFonts w:ascii="Times New Roman" w:eastAsia="Times New Roman" w:hAnsi="Times New Roman" w:cs="Times New Roman"/>
                <w:color w:val="000000"/>
                <w:sz w:val="24"/>
                <w:szCs w:val="24"/>
                <w:lang w:val="ru-RU"/>
              </w:rPr>
              <w:t>Допунска настава,  развијање исправног односа према њој</w:t>
            </w:r>
          </w:p>
        </w:tc>
        <w:tc>
          <w:tcPr>
            <w:tcW w:w="720" w:type="dxa"/>
            <w:tcBorders>
              <w:top w:val="single" w:sz="4" w:space="0" w:color="000000"/>
              <w:left w:val="single" w:sz="4" w:space="0" w:color="000000"/>
              <w:bottom w:val="single" w:sz="4" w:space="0" w:color="000000"/>
              <w:right w:val="single" w:sz="4" w:space="0" w:color="000000"/>
            </w:tcBorders>
            <w:vAlign w:val="center"/>
          </w:tcPr>
          <w:p w:rsidR="00F2179A" w:rsidRDefault="00156686">
            <w:pPr>
              <w:pBdr>
                <w:top w:val="nil"/>
                <w:left w:val="nil"/>
                <w:bottom w:val="nil"/>
                <w:right w:val="nil"/>
                <w:between w:val="nil"/>
              </w:pBdr>
              <w:spacing w:line="276" w:lineRule="auto"/>
              <w:ind w:hanging="2"/>
              <w:jc w:val="left"/>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X</w:t>
            </w:r>
          </w:p>
        </w:tc>
        <w:tc>
          <w:tcPr>
            <w:tcW w:w="720" w:type="dxa"/>
            <w:tcBorders>
              <w:top w:val="single" w:sz="4" w:space="0" w:color="000000"/>
              <w:left w:val="single" w:sz="4" w:space="0" w:color="000000"/>
              <w:bottom w:val="single" w:sz="4" w:space="0" w:color="000000"/>
              <w:right w:val="single" w:sz="4" w:space="0" w:color="000000"/>
            </w:tcBorders>
            <w:vAlign w:val="center"/>
          </w:tcPr>
          <w:p w:rsidR="00F2179A" w:rsidRDefault="00156686">
            <w:pPr>
              <w:pBdr>
                <w:top w:val="nil"/>
                <w:left w:val="nil"/>
                <w:bottom w:val="nil"/>
                <w:right w:val="nil"/>
                <w:between w:val="nil"/>
              </w:pBdr>
              <w:spacing w:line="276" w:lineRule="auto"/>
              <w:ind w:hanging="2"/>
              <w:jc w:val="left"/>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X</w:t>
            </w:r>
          </w:p>
        </w:tc>
        <w:tc>
          <w:tcPr>
            <w:tcW w:w="720" w:type="dxa"/>
            <w:tcBorders>
              <w:top w:val="single" w:sz="4" w:space="0" w:color="000000"/>
              <w:left w:val="single" w:sz="4" w:space="0" w:color="000000"/>
              <w:bottom w:val="single" w:sz="4" w:space="0" w:color="000000"/>
              <w:right w:val="single" w:sz="4" w:space="0" w:color="000000"/>
            </w:tcBorders>
            <w:vAlign w:val="center"/>
          </w:tcPr>
          <w:p w:rsidR="00F2179A" w:rsidRDefault="00156686">
            <w:pPr>
              <w:pBdr>
                <w:top w:val="nil"/>
                <w:left w:val="nil"/>
                <w:bottom w:val="nil"/>
                <w:right w:val="nil"/>
                <w:between w:val="nil"/>
              </w:pBdr>
              <w:spacing w:line="276" w:lineRule="auto"/>
              <w:ind w:hanging="2"/>
              <w:jc w:val="left"/>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X</w:t>
            </w:r>
          </w:p>
        </w:tc>
        <w:tc>
          <w:tcPr>
            <w:tcW w:w="964" w:type="dxa"/>
            <w:tcBorders>
              <w:top w:val="single" w:sz="4" w:space="0" w:color="000000"/>
              <w:left w:val="single" w:sz="4" w:space="0" w:color="000000"/>
              <w:bottom w:val="single" w:sz="4" w:space="0" w:color="000000"/>
              <w:right w:val="single" w:sz="4" w:space="0" w:color="000000"/>
            </w:tcBorders>
            <w:vAlign w:val="center"/>
          </w:tcPr>
          <w:p w:rsidR="00F2179A" w:rsidRDefault="00156686">
            <w:pPr>
              <w:pBdr>
                <w:top w:val="nil"/>
                <w:left w:val="nil"/>
                <w:bottom w:val="nil"/>
                <w:right w:val="nil"/>
                <w:between w:val="nil"/>
              </w:pBdr>
              <w:spacing w:line="276" w:lineRule="auto"/>
              <w:ind w:hanging="2"/>
              <w:jc w:val="left"/>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X</w:t>
            </w:r>
          </w:p>
        </w:tc>
      </w:tr>
      <w:tr w:rsidR="00F2179A">
        <w:trPr>
          <w:trHeight w:val="625"/>
          <w:jc w:val="center"/>
        </w:trPr>
        <w:tc>
          <w:tcPr>
            <w:tcW w:w="6498" w:type="dxa"/>
            <w:tcBorders>
              <w:top w:val="single" w:sz="4" w:space="0" w:color="000000"/>
              <w:left w:val="single" w:sz="4" w:space="0" w:color="000000"/>
              <w:bottom w:val="single" w:sz="4" w:space="0" w:color="000000"/>
              <w:right w:val="single" w:sz="4" w:space="0" w:color="000000"/>
            </w:tcBorders>
            <w:vAlign w:val="center"/>
          </w:tcPr>
          <w:p w:rsidR="00F2179A" w:rsidRPr="00C050C4" w:rsidRDefault="00156686">
            <w:pPr>
              <w:pBdr>
                <w:top w:val="nil"/>
                <w:left w:val="nil"/>
                <w:bottom w:val="nil"/>
                <w:right w:val="nil"/>
                <w:between w:val="nil"/>
              </w:pBdr>
              <w:spacing w:line="276" w:lineRule="auto"/>
              <w:ind w:hanging="2"/>
              <w:jc w:val="left"/>
              <w:rPr>
                <w:rFonts w:ascii="Times New Roman" w:eastAsia="Times New Roman" w:hAnsi="Times New Roman" w:cs="Times New Roman"/>
                <w:color w:val="000000"/>
                <w:sz w:val="24"/>
                <w:szCs w:val="24"/>
                <w:lang w:val="ru-RU"/>
              </w:rPr>
            </w:pPr>
            <w:r w:rsidRPr="00C050C4">
              <w:rPr>
                <w:rFonts w:ascii="Times New Roman" w:eastAsia="Times New Roman" w:hAnsi="Times New Roman" w:cs="Times New Roman"/>
                <w:color w:val="000000"/>
                <w:sz w:val="24"/>
                <w:szCs w:val="24"/>
                <w:lang w:val="ru-RU"/>
              </w:rPr>
              <w:t>Шта смо урадили у првом кварталу, какви су нам резултати на кварталним тестовима, колико смо задовољни, какви проблеми постоје, заједно тражимо решење</w:t>
            </w:r>
          </w:p>
        </w:tc>
        <w:tc>
          <w:tcPr>
            <w:tcW w:w="720" w:type="dxa"/>
            <w:tcBorders>
              <w:top w:val="single" w:sz="4" w:space="0" w:color="000000"/>
              <w:left w:val="single" w:sz="4" w:space="0" w:color="000000"/>
              <w:bottom w:val="single" w:sz="4" w:space="0" w:color="000000"/>
              <w:right w:val="single" w:sz="4" w:space="0" w:color="000000"/>
            </w:tcBorders>
            <w:vAlign w:val="center"/>
          </w:tcPr>
          <w:p w:rsidR="00F2179A" w:rsidRDefault="00156686">
            <w:pPr>
              <w:pBdr>
                <w:top w:val="nil"/>
                <w:left w:val="nil"/>
                <w:bottom w:val="nil"/>
                <w:right w:val="nil"/>
                <w:between w:val="nil"/>
              </w:pBdr>
              <w:spacing w:line="276" w:lineRule="auto"/>
              <w:ind w:hanging="2"/>
              <w:jc w:val="left"/>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XI</w:t>
            </w:r>
          </w:p>
        </w:tc>
        <w:tc>
          <w:tcPr>
            <w:tcW w:w="720" w:type="dxa"/>
            <w:tcBorders>
              <w:top w:val="single" w:sz="4" w:space="0" w:color="000000"/>
              <w:left w:val="single" w:sz="4" w:space="0" w:color="000000"/>
              <w:bottom w:val="single" w:sz="4" w:space="0" w:color="000000"/>
              <w:right w:val="single" w:sz="4" w:space="0" w:color="000000"/>
            </w:tcBorders>
            <w:vAlign w:val="center"/>
          </w:tcPr>
          <w:p w:rsidR="00F2179A" w:rsidRDefault="00156686">
            <w:pPr>
              <w:pBdr>
                <w:top w:val="nil"/>
                <w:left w:val="nil"/>
                <w:bottom w:val="nil"/>
                <w:right w:val="nil"/>
                <w:between w:val="nil"/>
              </w:pBdr>
              <w:spacing w:line="276" w:lineRule="auto"/>
              <w:ind w:hanging="2"/>
              <w:jc w:val="left"/>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XI</w:t>
            </w:r>
          </w:p>
        </w:tc>
        <w:tc>
          <w:tcPr>
            <w:tcW w:w="720" w:type="dxa"/>
            <w:tcBorders>
              <w:top w:val="single" w:sz="4" w:space="0" w:color="000000"/>
              <w:left w:val="single" w:sz="4" w:space="0" w:color="000000"/>
              <w:bottom w:val="single" w:sz="4" w:space="0" w:color="000000"/>
              <w:right w:val="single" w:sz="4" w:space="0" w:color="000000"/>
            </w:tcBorders>
            <w:vAlign w:val="center"/>
          </w:tcPr>
          <w:p w:rsidR="00F2179A" w:rsidRDefault="00156686">
            <w:pPr>
              <w:pBdr>
                <w:top w:val="nil"/>
                <w:left w:val="nil"/>
                <w:bottom w:val="nil"/>
                <w:right w:val="nil"/>
                <w:between w:val="nil"/>
              </w:pBdr>
              <w:spacing w:line="276" w:lineRule="auto"/>
              <w:ind w:hanging="2"/>
              <w:jc w:val="left"/>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XI</w:t>
            </w:r>
          </w:p>
        </w:tc>
        <w:tc>
          <w:tcPr>
            <w:tcW w:w="964" w:type="dxa"/>
            <w:tcBorders>
              <w:top w:val="single" w:sz="4" w:space="0" w:color="000000"/>
              <w:left w:val="single" w:sz="4" w:space="0" w:color="000000"/>
              <w:bottom w:val="single" w:sz="4" w:space="0" w:color="000000"/>
              <w:right w:val="single" w:sz="4" w:space="0" w:color="000000"/>
            </w:tcBorders>
            <w:vAlign w:val="center"/>
          </w:tcPr>
          <w:p w:rsidR="00F2179A" w:rsidRDefault="00156686">
            <w:pPr>
              <w:pBdr>
                <w:top w:val="nil"/>
                <w:left w:val="nil"/>
                <w:bottom w:val="nil"/>
                <w:right w:val="nil"/>
                <w:between w:val="nil"/>
              </w:pBdr>
              <w:spacing w:line="276" w:lineRule="auto"/>
              <w:ind w:hanging="2"/>
              <w:jc w:val="left"/>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XI</w:t>
            </w:r>
          </w:p>
        </w:tc>
      </w:tr>
      <w:tr w:rsidR="00F2179A">
        <w:trPr>
          <w:trHeight w:val="625"/>
          <w:jc w:val="center"/>
        </w:trPr>
        <w:tc>
          <w:tcPr>
            <w:tcW w:w="6498" w:type="dxa"/>
            <w:tcBorders>
              <w:top w:val="single" w:sz="4" w:space="0" w:color="000000"/>
              <w:left w:val="single" w:sz="4" w:space="0" w:color="000000"/>
              <w:bottom w:val="single" w:sz="4" w:space="0" w:color="000000"/>
              <w:right w:val="single" w:sz="4" w:space="0" w:color="000000"/>
            </w:tcBorders>
            <w:vAlign w:val="center"/>
          </w:tcPr>
          <w:p w:rsidR="00F2179A" w:rsidRPr="00C050C4" w:rsidRDefault="00156686">
            <w:pPr>
              <w:pBdr>
                <w:top w:val="nil"/>
                <w:left w:val="nil"/>
                <w:bottom w:val="nil"/>
                <w:right w:val="nil"/>
                <w:between w:val="nil"/>
              </w:pBdr>
              <w:spacing w:line="276" w:lineRule="auto"/>
              <w:ind w:hanging="2"/>
              <w:jc w:val="left"/>
              <w:rPr>
                <w:rFonts w:ascii="Times New Roman" w:eastAsia="Times New Roman" w:hAnsi="Times New Roman" w:cs="Times New Roman"/>
                <w:color w:val="000000"/>
                <w:sz w:val="24"/>
                <w:szCs w:val="24"/>
                <w:lang w:val="ru-RU"/>
              </w:rPr>
            </w:pPr>
            <w:r w:rsidRPr="00C050C4">
              <w:rPr>
                <w:rFonts w:ascii="Times New Roman" w:eastAsia="Times New Roman" w:hAnsi="Times New Roman" w:cs="Times New Roman"/>
                <w:color w:val="000000"/>
                <w:sz w:val="24"/>
                <w:szCs w:val="24"/>
                <w:lang w:val="ru-RU"/>
              </w:rPr>
              <w:t>16.новембар-Међународни дан толеранције – шта значи и зашто је важна, где све сусрећемо мањак толеранције, шта су предрасуде? Договор како да приступимо обележавању тога дана – може плакати по групама, кратки прикази нетолеранције по групама /генерацијски, по полу, друштвено осетљиве групе, болест, слабије способности или другачије.../ договор за следећи чос</w:t>
            </w:r>
          </w:p>
        </w:tc>
        <w:tc>
          <w:tcPr>
            <w:tcW w:w="720" w:type="dxa"/>
            <w:tcBorders>
              <w:top w:val="single" w:sz="4" w:space="0" w:color="000000"/>
              <w:left w:val="single" w:sz="4" w:space="0" w:color="000000"/>
              <w:bottom w:val="single" w:sz="4" w:space="0" w:color="000000"/>
              <w:right w:val="single" w:sz="4" w:space="0" w:color="000000"/>
            </w:tcBorders>
            <w:vAlign w:val="center"/>
          </w:tcPr>
          <w:p w:rsidR="00F2179A" w:rsidRDefault="00156686">
            <w:pPr>
              <w:pBdr>
                <w:top w:val="nil"/>
                <w:left w:val="nil"/>
                <w:bottom w:val="nil"/>
                <w:right w:val="nil"/>
                <w:between w:val="nil"/>
              </w:pBdr>
              <w:spacing w:line="276" w:lineRule="auto"/>
              <w:ind w:hanging="2"/>
              <w:jc w:val="left"/>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XI</w:t>
            </w:r>
          </w:p>
        </w:tc>
        <w:tc>
          <w:tcPr>
            <w:tcW w:w="720" w:type="dxa"/>
            <w:tcBorders>
              <w:top w:val="single" w:sz="4" w:space="0" w:color="000000"/>
              <w:left w:val="single" w:sz="4" w:space="0" w:color="000000"/>
              <w:bottom w:val="single" w:sz="4" w:space="0" w:color="000000"/>
              <w:right w:val="single" w:sz="4" w:space="0" w:color="000000"/>
            </w:tcBorders>
            <w:vAlign w:val="center"/>
          </w:tcPr>
          <w:p w:rsidR="00F2179A" w:rsidRDefault="00156686">
            <w:pPr>
              <w:pBdr>
                <w:top w:val="nil"/>
                <w:left w:val="nil"/>
                <w:bottom w:val="nil"/>
                <w:right w:val="nil"/>
                <w:between w:val="nil"/>
              </w:pBdr>
              <w:spacing w:line="276" w:lineRule="auto"/>
              <w:ind w:hanging="2"/>
              <w:jc w:val="left"/>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XI</w:t>
            </w:r>
          </w:p>
        </w:tc>
        <w:tc>
          <w:tcPr>
            <w:tcW w:w="720" w:type="dxa"/>
            <w:tcBorders>
              <w:top w:val="single" w:sz="4" w:space="0" w:color="000000"/>
              <w:left w:val="single" w:sz="4" w:space="0" w:color="000000"/>
              <w:bottom w:val="single" w:sz="4" w:space="0" w:color="000000"/>
              <w:right w:val="single" w:sz="4" w:space="0" w:color="000000"/>
            </w:tcBorders>
            <w:vAlign w:val="center"/>
          </w:tcPr>
          <w:p w:rsidR="00F2179A" w:rsidRDefault="00156686">
            <w:pPr>
              <w:pBdr>
                <w:top w:val="nil"/>
                <w:left w:val="nil"/>
                <w:bottom w:val="nil"/>
                <w:right w:val="nil"/>
                <w:between w:val="nil"/>
              </w:pBdr>
              <w:spacing w:line="276" w:lineRule="auto"/>
              <w:ind w:hanging="2"/>
              <w:jc w:val="left"/>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XI</w:t>
            </w:r>
          </w:p>
        </w:tc>
        <w:tc>
          <w:tcPr>
            <w:tcW w:w="964" w:type="dxa"/>
            <w:tcBorders>
              <w:top w:val="single" w:sz="4" w:space="0" w:color="000000"/>
              <w:left w:val="single" w:sz="4" w:space="0" w:color="000000"/>
              <w:bottom w:val="single" w:sz="4" w:space="0" w:color="000000"/>
              <w:right w:val="single" w:sz="4" w:space="0" w:color="000000"/>
            </w:tcBorders>
            <w:vAlign w:val="center"/>
          </w:tcPr>
          <w:p w:rsidR="00F2179A" w:rsidRDefault="00156686">
            <w:pPr>
              <w:pBdr>
                <w:top w:val="nil"/>
                <w:left w:val="nil"/>
                <w:bottom w:val="nil"/>
                <w:right w:val="nil"/>
                <w:between w:val="nil"/>
              </w:pBdr>
              <w:spacing w:line="276" w:lineRule="auto"/>
              <w:ind w:hanging="2"/>
              <w:jc w:val="left"/>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XI</w:t>
            </w:r>
          </w:p>
        </w:tc>
      </w:tr>
      <w:tr w:rsidR="00F2179A">
        <w:trPr>
          <w:trHeight w:val="625"/>
          <w:jc w:val="center"/>
        </w:trPr>
        <w:tc>
          <w:tcPr>
            <w:tcW w:w="6498" w:type="dxa"/>
            <w:tcBorders>
              <w:top w:val="single" w:sz="4" w:space="0" w:color="000000"/>
              <w:left w:val="single" w:sz="4" w:space="0" w:color="000000"/>
              <w:bottom w:val="single" w:sz="4" w:space="0" w:color="000000"/>
              <w:right w:val="single" w:sz="4" w:space="0" w:color="000000"/>
            </w:tcBorders>
            <w:vAlign w:val="center"/>
          </w:tcPr>
          <w:p w:rsidR="00F2179A" w:rsidRDefault="00156686">
            <w:pPr>
              <w:pBdr>
                <w:top w:val="nil"/>
                <w:left w:val="nil"/>
                <w:bottom w:val="nil"/>
                <w:right w:val="nil"/>
                <w:between w:val="nil"/>
              </w:pBdr>
              <w:spacing w:line="276" w:lineRule="auto"/>
              <w:ind w:hanging="2"/>
              <w:jc w:val="left"/>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Толеранција – прикази договореног</w:t>
            </w:r>
          </w:p>
        </w:tc>
        <w:tc>
          <w:tcPr>
            <w:tcW w:w="720" w:type="dxa"/>
            <w:tcBorders>
              <w:top w:val="single" w:sz="4" w:space="0" w:color="000000"/>
              <w:left w:val="single" w:sz="4" w:space="0" w:color="000000"/>
              <w:bottom w:val="single" w:sz="4" w:space="0" w:color="000000"/>
              <w:right w:val="single" w:sz="4" w:space="0" w:color="000000"/>
            </w:tcBorders>
            <w:vAlign w:val="center"/>
          </w:tcPr>
          <w:p w:rsidR="00F2179A" w:rsidRDefault="00156686">
            <w:pPr>
              <w:pBdr>
                <w:top w:val="nil"/>
                <w:left w:val="nil"/>
                <w:bottom w:val="nil"/>
                <w:right w:val="nil"/>
                <w:between w:val="nil"/>
              </w:pBdr>
              <w:spacing w:line="276" w:lineRule="auto"/>
              <w:ind w:hanging="2"/>
              <w:jc w:val="left"/>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XI</w:t>
            </w:r>
          </w:p>
        </w:tc>
        <w:tc>
          <w:tcPr>
            <w:tcW w:w="720" w:type="dxa"/>
            <w:tcBorders>
              <w:top w:val="single" w:sz="4" w:space="0" w:color="000000"/>
              <w:left w:val="single" w:sz="4" w:space="0" w:color="000000"/>
              <w:bottom w:val="single" w:sz="4" w:space="0" w:color="000000"/>
              <w:right w:val="single" w:sz="4" w:space="0" w:color="000000"/>
            </w:tcBorders>
            <w:vAlign w:val="center"/>
          </w:tcPr>
          <w:p w:rsidR="00F2179A" w:rsidRDefault="00156686">
            <w:pPr>
              <w:pBdr>
                <w:top w:val="nil"/>
                <w:left w:val="nil"/>
                <w:bottom w:val="nil"/>
                <w:right w:val="nil"/>
                <w:between w:val="nil"/>
              </w:pBdr>
              <w:spacing w:line="276" w:lineRule="auto"/>
              <w:ind w:hanging="2"/>
              <w:jc w:val="left"/>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XI</w:t>
            </w:r>
          </w:p>
        </w:tc>
        <w:tc>
          <w:tcPr>
            <w:tcW w:w="720" w:type="dxa"/>
            <w:tcBorders>
              <w:top w:val="single" w:sz="4" w:space="0" w:color="000000"/>
              <w:left w:val="single" w:sz="4" w:space="0" w:color="000000"/>
              <w:bottom w:val="single" w:sz="4" w:space="0" w:color="000000"/>
              <w:right w:val="single" w:sz="4" w:space="0" w:color="000000"/>
            </w:tcBorders>
            <w:vAlign w:val="center"/>
          </w:tcPr>
          <w:p w:rsidR="00F2179A" w:rsidRDefault="00156686">
            <w:pPr>
              <w:pBdr>
                <w:top w:val="nil"/>
                <w:left w:val="nil"/>
                <w:bottom w:val="nil"/>
                <w:right w:val="nil"/>
                <w:between w:val="nil"/>
              </w:pBdr>
              <w:spacing w:line="276" w:lineRule="auto"/>
              <w:ind w:hanging="2"/>
              <w:jc w:val="left"/>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XI</w:t>
            </w:r>
          </w:p>
        </w:tc>
        <w:tc>
          <w:tcPr>
            <w:tcW w:w="964" w:type="dxa"/>
            <w:tcBorders>
              <w:top w:val="single" w:sz="4" w:space="0" w:color="000000"/>
              <w:left w:val="single" w:sz="4" w:space="0" w:color="000000"/>
              <w:bottom w:val="single" w:sz="4" w:space="0" w:color="000000"/>
              <w:right w:val="single" w:sz="4" w:space="0" w:color="000000"/>
            </w:tcBorders>
            <w:vAlign w:val="center"/>
          </w:tcPr>
          <w:p w:rsidR="00F2179A" w:rsidRDefault="00156686">
            <w:pPr>
              <w:pBdr>
                <w:top w:val="nil"/>
                <w:left w:val="nil"/>
                <w:bottom w:val="nil"/>
                <w:right w:val="nil"/>
                <w:between w:val="nil"/>
              </w:pBdr>
              <w:spacing w:line="276" w:lineRule="auto"/>
              <w:ind w:hanging="2"/>
              <w:jc w:val="left"/>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XI</w:t>
            </w:r>
          </w:p>
        </w:tc>
      </w:tr>
      <w:tr w:rsidR="00F2179A">
        <w:trPr>
          <w:trHeight w:val="625"/>
          <w:jc w:val="center"/>
        </w:trPr>
        <w:tc>
          <w:tcPr>
            <w:tcW w:w="6498" w:type="dxa"/>
            <w:tcBorders>
              <w:top w:val="single" w:sz="4" w:space="0" w:color="000000"/>
              <w:left w:val="single" w:sz="4" w:space="0" w:color="000000"/>
              <w:bottom w:val="single" w:sz="4" w:space="0" w:color="000000"/>
              <w:right w:val="single" w:sz="4" w:space="0" w:color="000000"/>
            </w:tcBorders>
            <w:vAlign w:val="center"/>
          </w:tcPr>
          <w:p w:rsidR="00F2179A" w:rsidRPr="00C050C4" w:rsidRDefault="00156686">
            <w:pPr>
              <w:pBdr>
                <w:top w:val="nil"/>
                <w:left w:val="nil"/>
                <w:bottom w:val="nil"/>
                <w:right w:val="nil"/>
                <w:between w:val="nil"/>
              </w:pBdr>
              <w:spacing w:line="276" w:lineRule="auto"/>
              <w:ind w:hanging="2"/>
              <w:jc w:val="left"/>
              <w:rPr>
                <w:rFonts w:ascii="Times New Roman" w:eastAsia="Times New Roman" w:hAnsi="Times New Roman" w:cs="Times New Roman"/>
                <w:color w:val="000000"/>
                <w:sz w:val="24"/>
                <w:szCs w:val="24"/>
                <w:lang w:val="ru-RU"/>
              </w:rPr>
            </w:pPr>
            <w:r w:rsidRPr="00C050C4">
              <w:rPr>
                <w:rFonts w:ascii="Times New Roman" w:eastAsia="Times New Roman" w:hAnsi="Times New Roman" w:cs="Times New Roman"/>
                <w:color w:val="000000"/>
                <w:sz w:val="24"/>
                <w:szCs w:val="24"/>
                <w:lang w:val="ru-RU"/>
              </w:rPr>
              <w:t>Како постићи што бољи успех на крају полугодишта – шта се још може урадити, можемо ли помоћи једно другом</w:t>
            </w:r>
          </w:p>
        </w:tc>
        <w:tc>
          <w:tcPr>
            <w:tcW w:w="720" w:type="dxa"/>
            <w:tcBorders>
              <w:top w:val="single" w:sz="4" w:space="0" w:color="000000"/>
              <w:left w:val="single" w:sz="4" w:space="0" w:color="000000"/>
              <w:bottom w:val="single" w:sz="4" w:space="0" w:color="000000"/>
              <w:right w:val="single" w:sz="4" w:space="0" w:color="000000"/>
            </w:tcBorders>
            <w:vAlign w:val="center"/>
          </w:tcPr>
          <w:p w:rsidR="00F2179A" w:rsidRDefault="00156686">
            <w:pPr>
              <w:pBdr>
                <w:top w:val="nil"/>
                <w:left w:val="nil"/>
                <w:bottom w:val="nil"/>
                <w:right w:val="nil"/>
                <w:between w:val="nil"/>
              </w:pBdr>
              <w:spacing w:line="276" w:lineRule="auto"/>
              <w:ind w:hanging="2"/>
              <w:jc w:val="left"/>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XI</w:t>
            </w:r>
          </w:p>
        </w:tc>
        <w:tc>
          <w:tcPr>
            <w:tcW w:w="720" w:type="dxa"/>
            <w:tcBorders>
              <w:top w:val="single" w:sz="4" w:space="0" w:color="000000"/>
              <w:left w:val="single" w:sz="4" w:space="0" w:color="000000"/>
              <w:bottom w:val="single" w:sz="4" w:space="0" w:color="000000"/>
              <w:right w:val="single" w:sz="4" w:space="0" w:color="000000"/>
            </w:tcBorders>
            <w:vAlign w:val="center"/>
          </w:tcPr>
          <w:p w:rsidR="00F2179A" w:rsidRDefault="00156686">
            <w:pPr>
              <w:pBdr>
                <w:top w:val="nil"/>
                <w:left w:val="nil"/>
                <w:bottom w:val="nil"/>
                <w:right w:val="nil"/>
                <w:between w:val="nil"/>
              </w:pBdr>
              <w:spacing w:line="276" w:lineRule="auto"/>
              <w:ind w:hanging="2"/>
              <w:jc w:val="left"/>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XI</w:t>
            </w:r>
          </w:p>
        </w:tc>
        <w:tc>
          <w:tcPr>
            <w:tcW w:w="720" w:type="dxa"/>
            <w:tcBorders>
              <w:top w:val="single" w:sz="4" w:space="0" w:color="000000"/>
              <w:left w:val="single" w:sz="4" w:space="0" w:color="000000"/>
              <w:bottom w:val="single" w:sz="4" w:space="0" w:color="000000"/>
              <w:right w:val="single" w:sz="4" w:space="0" w:color="000000"/>
            </w:tcBorders>
            <w:vAlign w:val="center"/>
          </w:tcPr>
          <w:p w:rsidR="00F2179A" w:rsidRDefault="00156686">
            <w:pPr>
              <w:pBdr>
                <w:top w:val="nil"/>
                <w:left w:val="nil"/>
                <w:bottom w:val="nil"/>
                <w:right w:val="nil"/>
                <w:between w:val="nil"/>
              </w:pBdr>
              <w:spacing w:line="276" w:lineRule="auto"/>
              <w:ind w:hanging="2"/>
              <w:jc w:val="left"/>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XI</w:t>
            </w:r>
          </w:p>
        </w:tc>
        <w:tc>
          <w:tcPr>
            <w:tcW w:w="964" w:type="dxa"/>
            <w:tcBorders>
              <w:top w:val="single" w:sz="4" w:space="0" w:color="000000"/>
              <w:left w:val="single" w:sz="4" w:space="0" w:color="000000"/>
              <w:bottom w:val="single" w:sz="4" w:space="0" w:color="000000"/>
              <w:right w:val="single" w:sz="4" w:space="0" w:color="000000"/>
            </w:tcBorders>
            <w:vAlign w:val="center"/>
          </w:tcPr>
          <w:p w:rsidR="00F2179A" w:rsidRDefault="00156686">
            <w:pPr>
              <w:pBdr>
                <w:top w:val="nil"/>
                <w:left w:val="nil"/>
                <w:bottom w:val="nil"/>
                <w:right w:val="nil"/>
                <w:between w:val="nil"/>
              </w:pBdr>
              <w:spacing w:line="276" w:lineRule="auto"/>
              <w:ind w:hanging="2"/>
              <w:jc w:val="left"/>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XI</w:t>
            </w:r>
          </w:p>
        </w:tc>
      </w:tr>
      <w:tr w:rsidR="00F2179A">
        <w:trPr>
          <w:trHeight w:val="625"/>
          <w:jc w:val="center"/>
        </w:trPr>
        <w:tc>
          <w:tcPr>
            <w:tcW w:w="6498" w:type="dxa"/>
            <w:tcBorders>
              <w:top w:val="single" w:sz="4" w:space="0" w:color="000000"/>
              <w:left w:val="single" w:sz="4" w:space="0" w:color="000000"/>
              <w:bottom w:val="single" w:sz="4" w:space="0" w:color="000000"/>
              <w:right w:val="single" w:sz="4" w:space="0" w:color="000000"/>
            </w:tcBorders>
            <w:vAlign w:val="center"/>
          </w:tcPr>
          <w:p w:rsidR="00F2179A" w:rsidRDefault="00156686">
            <w:pPr>
              <w:pBdr>
                <w:top w:val="nil"/>
                <w:left w:val="nil"/>
                <w:bottom w:val="nil"/>
                <w:right w:val="nil"/>
                <w:between w:val="nil"/>
              </w:pBdr>
              <w:spacing w:line="276" w:lineRule="auto"/>
              <w:ind w:hanging="2"/>
              <w:jc w:val="left"/>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„Чос је ваш“</w:t>
            </w:r>
          </w:p>
        </w:tc>
        <w:tc>
          <w:tcPr>
            <w:tcW w:w="720" w:type="dxa"/>
            <w:tcBorders>
              <w:top w:val="single" w:sz="4" w:space="0" w:color="000000"/>
              <w:left w:val="single" w:sz="4" w:space="0" w:color="000000"/>
              <w:bottom w:val="single" w:sz="4" w:space="0" w:color="000000"/>
              <w:right w:val="single" w:sz="4" w:space="0" w:color="000000"/>
            </w:tcBorders>
            <w:vAlign w:val="center"/>
          </w:tcPr>
          <w:p w:rsidR="00F2179A" w:rsidRDefault="00156686">
            <w:pPr>
              <w:pBdr>
                <w:top w:val="nil"/>
                <w:left w:val="nil"/>
                <w:bottom w:val="nil"/>
                <w:right w:val="nil"/>
                <w:between w:val="nil"/>
              </w:pBdr>
              <w:spacing w:line="276" w:lineRule="auto"/>
              <w:ind w:hanging="2"/>
              <w:jc w:val="left"/>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XII</w:t>
            </w:r>
          </w:p>
        </w:tc>
        <w:tc>
          <w:tcPr>
            <w:tcW w:w="720" w:type="dxa"/>
            <w:tcBorders>
              <w:top w:val="single" w:sz="4" w:space="0" w:color="000000"/>
              <w:left w:val="single" w:sz="4" w:space="0" w:color="000000"/>
              <w:bottom w:val="single" w:sz="4" w:space="0" w:color="000000"/>
              <w:right w:val="single" w:sz="4" w:space="0" w:color="000000"/>
            </w:tcBorders>
            <w:vAlign w:val="center"/>
          </w:tcPr>
          <w:p w:rsidR="00F2179A" w:rsidRDefault="00156686">
            <w:pPr>
              <w:pBdr>
                <w:top w:val="nil"/>
                <w:left w:val="nil"/>
                <w:bottom w:val="nil"/>
                <w:right w:val="nil"/>
                <w:between w:val="nil"/>
              </w:pBdr>
              <w:spacing w:line="276" w:lineRule="auto"/>
              <w:ind w:hanging="2"/>
              <w:jc w:val="left"/>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XII</w:t>
            </w:r>
          </w:p>
        </w:tc>
        <w:tc>
          <w:tcPr>
            <w:tcW w:w="720" w:type="dxa"/>
            <w:tcBorders>
              <w:top w:val="single" w:sz="4" w:space="0" w:color="000000"/>
              <w:left w:val="single" w:sz="4" w:space="0" w:color="000000"/>
              <w:bottom w:val="single" w:sz="4" w:space="0" w:color="000000"/>
              <w:right w:val="single" w:sz="4" w:space="0" w:color="000000"/>
            </w:tcBorders>
            <w:vAlign w:val="center"/>
          </w:tcPr>
          <w:p w:rsidR="00F2179A" w:rsidRDefault="00156686">
            <w:pPr>
              <w:pBdr>
                <w:top w:val="nil"/>
                <w:left w:val="nil"/>
                <w:bottom w:val="nil"/>
                <w:right w:val="nil"/>
                <w:between w:val="nil"/>
              </w:pBdr>
              <w:spacing w:line="276" w:lineRule="auto"/>
              <w:ind w:hanging="2"/>
              <w:jc w:val="left"/>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XII</w:t>
            </w:r>
          </w:p>
        </w:tc>
        <w:tc>
          <w:tcPr>
            <w:tcW w:w="964" w:type="dxa"/>
            <w:tcBorders>
              <w:top w:val="single" w:sz="4" w:space="0" w:color="000000"/>
              <w:left w:val="single" w:sz="4" w:space="0" w:color="000000"/>
              <w:bottom w:val="single" w:sz="4" w:space="0" w:color="000000"/>
              <w:right w:val="single" w:sz="4" w:space="0" w:color="000000"/>
            </w:tcBorders>
            <w:vAlign w:val="center"/>
          </w:tcPr>
          <w:p w:rsidR="00F2179A" w:rsidRDefault="00F2179A">
            <w:pPr>
              <w:pBdr>
                <w:top w:val="nil"/>
                <w:left w:val="nil"/>
                <w:bottom w:val="nil"/>
                <w:right w:val="nil"/>
                <w:between w:val="nil"/>
              </w:pBdr>
              <w:spacing w:line="276" w:lineRule="auto"/>
              <w:ind w:hanging="2"/>
              <w:jc w:val="left"/>
              <w:rPr>
                <w:rFonts w:ascii="Times New Roman" w:eastAsia="Times New Roman" w:hAnsi="Times New Roman" w:cs="Times New Roman"/>
                <w:color w:val="000000"/>
                <w:sz w:val="24"/>
                <w:szCs w:val="24"/>
              </w:rPr>
            </w:pPr>
          </w:p>
        </w:tc>
      </w:tr>
      <w:tr w:rsidR="00F2179A">
        <w:trPr>
          <w:trHeight w:val="625"/>
          <w:jc w:val="center"/>
        </w:trPr>
        <w:tc>
          <w:tcPr>
            <w:tcW w:w="6498" w:type="dxa"/>
            <w:tcBorders>
              <w:top w:val="single" w:sz="4" w:space="0" w:color="000000"/>
              <w:left w:val="single" w:sz="4" w:space="0" w:color="000000"/>
              <w:bottom w:val="single" w:sz="4" w:space="0" w:color="000000"/>
              <w:right w:val="single" w:sz="4" w:space="0" w:color="000000"/>
            </w:tcBorders>
            <w:vAlign w:val="center"/>
          </w:tcPr>
          <w:p w:rsidR="00F2179A" w:rsidRPr="00C050C4" w:rsidRDefault="00156686">
            <w:pPr>
              <w:pBdr>
                <w:top w:val="nil"/>
                <w:left w:val="nil"/>
                <w:bottom w:val="nil"/>
                <w:right w:val="nil"/>
                <w:between w:val="nil"/>
              </w:pBdr>
              <w:spacing w:line="276" w:lineRule="auto"/>
              <w:ind w:hanging="2"/>
              <w:jc w:val="left"/>
              <w:rPr>
                <w:rFonts w:ascii="Times New Roman" w:eastAsia="Times New Roman" w:hAnsi="Times New Roman" w:cs="Times New Roman"/>
                <w:color w:val="000000"/>
                <w:sz w:val="24"/>
                <w:szCs w:val="24"/>
                <w:lang w:val="ru-RU"/>
              </w:rPr>
            </w:pPr>
            <w:r w:rsidRPr="00C050C4">
              <w:rPr>
                <w:rFonts w:ascii="Times New Roman" w:eastAsia="Times New Roman" w:hAnsi="Times New Roman" w:cs="Times New Roman"/>
                <w:color w:val="000000"/>
                <w:sz w:val="24"/>
                <w:szCs w:val="24"/>
                <w:lang w:val="ru-RU"/>
              </w:rPr>
              <w:t xml:space="preserve">Упознавање са сајтом Националне службе за запошљавање – Водич за основце- </w:t>
            </w:r>
            <w:hyperlink r:id="rId11">
              <w:r>
                <w:rPr>
                  <w:rFonts w:ascii="Times New Roman" w:eastAsia="Times New Roman" w:hAnsi="Times New Roman" w:cs="Times New Roman"/>
                  <w:color w:val="000000"/>
                  <w:sz w:val="24"/>
                  <w:szCs w:val="24"/>
                  <w:u w:val="single"/>
                </w:rPr>
                <w:t>www</w:t>
              </w:r>
              <w:r w:rsidRPr="00C050C4">
                <w:rPr>
                  <w:rFonts w:ascii="Times New Roman" w:eastAsia="Times New Roman" w:hAnsi="Times New Roman" w:cs="Times New Roman"/>
                  <w:color w:val="000000"/>
                  <w:sz w:val="24"/>
                  <w:szCs w:val="24"/>
                  <w:u w:val="single"/>
                  <w:lang w:val="ru-RU"/>
                </w:rPr>
                <w:t>.</w:t>
              </w:r>
              <w:r>
                <w:rPr>
                  <w:rFonts w:ascii="Times New Roman" w:eastAsia="Times New Roman" w:hAnsi="Times New Roman" w:cs="Times New Roman"/>
                  <w:color w:val="000000"/>
                  <w:sz w:val="24"/>
                  <w:szCs w:val="24"/>
                  <w:u w:val="single"/>
                </w:rPr>
                <w:t>nsz</w:t>
              </w:r>
              <w:r w:rsidRPr="00C050C4">
                <w:rPr>
                  <w:rFonts w:ascii="Times New Roman" w:eastAsia="Times New Roman" w:hAnsi="Times New Roman" w:cs="Times New Roman"/>
                  <w:color w:val="000000"/>
                  <w:sz w:val="24"/>
                  <w:szCs w:val="24"/>
                  <w:u w:val="single"/>
                  <w:lang w:val="ru-RU"/>
                </w:rPr>
                <w:t>.</w:t>
              </w:r>
              <w:r>
                <w:rPr>
                  <w:rFonts w:ascii="Times New Roman" w:eastAsia="Times New Roman" w:hAnsi="Times New Roman" w:cs="Times New Roman"/>
                  <w:color w:val="000000"/>
                  <w:sz w:val="24"/>
                  <w:szCs w:val="24"/>
                  <w:u w:val="single"/>
                </w:rPr>
                <w:t>gov</w:t>
              </w:r>
              <w:r w:rsidRPr="00C050C4">
                <w:rPr>
                  <w:rFonts w:ascii="Times New Roman" w:eastAsia="Times New Roman" w:hAnsi="Times New Roman" w:cs="Times New Roman"/>
                  <w:color w:val="000000"/>
                  <w:sz w:val="24"/>
                  <w:szCs w:val="24"/>
                  <w:u w:val="single"/>
                  <w:lang w:val="ru-RU"/>
                </w:rPr>
                <w:t>.</w:t>
              </w:r>
              <w:r>
                <w:rPr>
                  <w:rFonts w:ascii="Times New Roman" w:eastAsia="Times New Roman" w:hAnsi="Times New Roman" w:cs="Times New Roman"/>
                  <w:color w:val="000000"/>
                  <w:sz w:val="24"/>
                  <w:szCs w:val="24"/>
                  <w:u w:val="single"/>
                </w:rPr>
                <w:t>rs</w:t>
              </w:r>
            </w:hyperlink>
          </w:p>
        </w:tc>
        <w:tc>
          <w:tcPr>
            <w:tcW w:w="720" w:type="dxa"/>
            <w:tcBorders>
              <w:top w:val="single" w:sz="4" w:space="0" w:color="000000"/>
              <w:left w:val="single" w:sz="4" w:space="0" w:color="000000"/>
              <w:bottom w:val="single" w:sz="4" w:space="0" w:color="000000"/>
              <w:right w:val="single" w:sz="4" w:space="0" w:color="000000"/>
            </w:tcBorders>
            <w:vAlign w:val="center"/>
          </w:tcPr>
          <w:p w:rsidR="00F2179A" w:rsidRPr="00C050C4" w:rsidRDefault="00F2179A">
            <w:pPr>
              <w:pBdr>
                <w:top w:val="nil"/>
                <w:left w:val="nil"/>
                <w:bottom w:val="nil"/>
                <w:right w:val="nil"/>
                <w:between w:val="nil"/>
              </w:pBdr>
              <w:spacing w:line="276" w:lineRule="auto"/>
              <w:ind w:hanging="2"/>
              <w:jc w:val="left"/>
              <w:rPr>
                <w:rFonts w:ascii="Times New Roman" w:eastAsia="Times New Roman" w:hAnsi="Times New Roman" w:cs="Times New Roman"/>
                <w:color w:val="000000"/>
                <w:sz w:val="24"/>
                <w:szCs w:val="24"/>
                <w:lang w:val="ru-RU"/>
              </w:rPr>
            </w:pPr>
          </w:p>
        </w:tc>
        <w:tc>
          <w:tcPr>
            <w:tcW w:w="720" w:type="dxa"/>
            <w:tcBorders>
              <w:top w:val="single" w:sz="4" w:space="0" w:color="000000"/>
              <w:left w:val="single" w:sz="4" w:space="0" w:color="000000"/>
              <w:bottom w:val="single" w:sz="4" w:space="0" w:color="000000"/>
              <w:right w:val="single" w:sz="4" w:space="0" w:color="000000"/>
            </w:tcBorders>
            <w:vAlign w:val="center"/>
          </w:tcPr>
          <w:p w:rsidR="00F2179A" w:rsidRPr="00C050C4" w:rsidRDefault="00F2179A">
            <w:pPr>
              <w:pBdr>
                <w:top w:val="nil"/>
                <w:left w:val="nil"/>
                <w:bottom w:val="nil"/>
                <w:right w:val="nil"/>
                <w:between w:val="nil"/>
              </w:pBdr>
              <w:spacing w:line="276" w:lineRule="auto"/>
              <w:ind w:hanging="2"/>
              <w:jc w:val="left"/>
              <w:rPr>
                <w:rFonts w:ascii="Times New Roman" w:eastAsia="Times New Roman" w:hAnsi="Times New Roman" w:cs="Times New Roman"/>
                <w:color w:val="000000"/>
                <w:sz w:val="24"/>
                <w:szCs w:val="24"/>
                <w:lang w:val="ru-RU"/>
              </w:rPr>
            </w:pPr>
          </w:p>
        </w:tc>
        <w:tc>
          <w:tcPr>
            <w:tcW w:w="720" w:type="dxa"/>
            <w:tcBorders>
              <w:top w:val="single" w:sz="4" w:space="0" w:color="000000"/>
              <w:left w:val="single" w:sz="4" w:space="0" w:color="000000"/>
              <w:bottom w:val="single" w:sz="4" w:space="0" w:color="000000"/>
              <w:right w:val="single" w:sz="4" w:space="0" w:color="000000"/>
            </w:tcBorders>
            <w:vAlign w:val="center"/>
          </w:tcPr>
          <w:p w:rsidR="00F2179A" w:rsidRPr="00C050C4" w:rsidRDefault="00F2179A">
            <w:pPr>
              <w:pBdr>
                <w:top w:val="nil"/>
                <w:left w:val="nil"/>
                <w:bottom w:val="nil"/>
                <w:right w:val="nil"/>
                <w:between w:val="nil"/>
              </w:pBdr>
              <w:spacing w:line="276" w:lineRule="auto"/>
              <w:ind w:hanging="2"/>
              <w:jc w:val="left"/>
              <w:rPr>
                <w:rFonts w:ascii="Times New Roman" w:eastAsia="Times New Roman" w:hAnsi="Times New Roman" w:cs="Times New Roman"/>
                <w:color w:val="000000"/>
                <w:sz w:val="24"/>
                <w:szCs w:val="24"/>
                <w:lang w:val="ru-RU"/>
              </w:rPr>
            </w:pPr>
          </w:p>
        </w:tc>
        <w:tc>
          <w:tcPr>
            <w:tcW w:w="964" w:type="dxa"/>
            <w:tcBorders>
              <w:top w:val="single" w:sz="4" w:space="0" w:color="000000"/>
              <w:left w:val="single" w:sz="4" w:space="0" w:color="000000"/>
              <w:bottom w:val="single" w:sz="4" w:space="0" w:color="000000"/>
              <w:right w:val="single" w:sz="4" w:space="0" w:color="000000"/>
            </w:tcBorders>
            <w:vAlign w:val="center"/>
          </w:tcPr>
          <w:p w:rsidR="00F2179A" w:rsidRDefault="00156686">
            <w:pPr>
              <w:pBdr>
                <w:top w:val="nil"/>
                <w:left w:val="nil"/>
                <w:bottom w:val="nil"/>
                <w:right w:val="nil"/>
                <w:between w:val="nil"/>
              </w:pBdr>
              <w:spacing w:line="276" w:lineRule="auto"/>
              <w:ind w:hanging="2"/>
              <w:jc w:val="left"/>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XII</w:t>
            </w:r>
          </w:p>
        </w:tc>
      </w:tr>
      <w:tr w:rsidR="00F2179A">
        <w:trPr>
          <w:trHeight w:val="625"/>
          <w:jc w:val="center"/>
        </w:trPr>
        <w:tc>
          <w:tcPr>
            <w:tcW w:w="6498" w:type="dxa"/>
            <w:tcBorders>
              <w:top w:val="single" w:sz="4" w:space="0" w:color="000000"/>
              <w:left w:val="single" w:sz="4" w:space="0" w:color="000000"/>
              <w:bottom w:val="single" w:sz="4" w:space="0" w:color="000000"/>
              <w:right w:val="single" w:sz="4" w:space="0" w:color="000000"/>
            </w:tcBorders>
            <w:vAlign w:val="center"/>
          </w:tcPr>
          <w:p w:rsidR="00F2179A" w:rsidRPr="00C050C4" w:rsidRDefault="00156686">
            <w:pPr>
              <w:pBdr>
                <w:top w:val="nil"/>
                <w:left w:val="nil"/>
                <w:bottom w:val="nil"/>
                <w:right w:val="nil"/>
                <w:between w:val="nil"/>
              </w:pBdr>
              <w:spacing w:line="276" w:lineRule="auto"/>
              <w:ind w:hanging="2"/>
              <w:jc w:val="left"/>
              <w:rPr>
                <w:rFonts w:ascii="Times New Roman" w:eastAsia="Times New Roman" w:hAnsi="Times New Roman" w:cs="Times New Roman"/>
                <w:color w:val="000000"/>
                <w:sz w:val="24"/>
                <w:szCs w:val="24"/>
                <w:lang w:val="ru-RU"/>
              </w:rPr>
            </w:pPr>
            <w:r w:rsidRPr="00C050C4">
              <w:rPr>
                <w:rFonts w:ascii="Times New Roman" w:eastAsia="Times New Roman" w:hAnsi="Times New Roman" w:cs="Times New Roman"/>
                <w:color w:val="000000"/>
                <w:sz w:val="24"/>
                <w:szCs w:val="24"/>
                <w:lang w:val="ru-RU"/>
              </w:rPr>
              <w:t>Могу ли се проблеми решавати без сукоба? Како? Медијација – упознавање са појмом и начином рада школских медијатора</w:t>
            </w:r>
          </w:p>
        </w:tc>
        <w:tc>
          <w:tcPr>
            <w:tcW w:w="720" w:type="dxa"/>
            <w:tcBorders>
              <w:top w:val="single" w:sz="4" w:space="0" w:color="000000"/>
              <w:left w:val="single" w:sz="4" w:space="0" w:color="000000"/>
              <w:bottom w:val="single" w:sz="4" w:space="0" w:color="000000"/>
              <w:right w:val="single" w:sz="4" w:space="0" w:color="000000"/>
            </w:tcBorders>
            <w:vAlign w:val="center"/>
          </w:tcPr>
          <w:p w:rsidR="00F2179A" w:rsidRDefault="00156686">
            <w:pPr>
              <w:pBdr>
                <w:top w:val="nil"/>
                <w:left w:val="nil"/>
                <w:bottom w:val="nil"/>
                <w:right w:val="nil"/>
                <w:between w:val="nil"/>
              </w:pBdr>
              <w:spacing w:line="276" w:lineRule="auto"/>
              <w:ind w:hanging="2"/>
              <w:jc w:val="left"/>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XII</w:t>
            </w:r>
          </w:p>
        </w:tc>
        <w:tc>
          <w:tcPr>
            <w:tcW w:w="720" w:type="dxa"/>
            <w:tcBorders>
              <w:top w:val="single" w:sz="4" w:space="0" w:color="000000"/>
              <w:left w:val="single" w:sz="4" w:space="0" w:color="000000"/>
              <w:bottom w:val="single" w:sz="4" w:space="0" w:color="000000"/>
              <w:right w:val="single" w:sz="4" w:space="0" w:color="000000"/>
            </w:tcBorders>
            <w:vAlign w:val="center"/>
          </w:tcPr>
          <w:p w:rsidR="00F2179A" w:rsidRDefault="00156686">
            <w:pPr>
              <w:pBdr>
                <w:top w:val="nil"/>
                <w:left w:val="nil"/>
                <w:bottom w:val="nil"/>
                <w:right w:val="nil"/>
                <w:between w:val="nil"/>
              </w:pBdr>
              <w:spacing w:line="276" w:lineRule="auto"/>
              <w:ind w:hanging="2"/>
              <w:jc w:val="left"/>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XII</w:t>
            </w:r>
          </w:p>
        </w:tc>
        <w:tc>
          <w:tcPr>
            <w:tcW w:w="720" w:type="dxa"/>
            <w:tcBorders>
              <w:top w:val="single" w:sz="4" w:space="0" w:color="000000"/>
              <w:left w:val="single" w:sz="4" w:space="0" w:color="000000"/>
              <w:bottom w:val="single" w:sz="4" w:space="0" w:color="000000"/>
              <w:right w:val="single" w:sz="4" w:space="0" w:color="000000"/>
            </w:tcBorders>
            <w:vAlign w:val="center"/>
          </w:tcPr>
          <w:p w:rsidR="00F2179A" w:rsidRDefault="00156686">
            <w:pPr>
              <w:pBdr>
                <w:top w:val="nil"/>
                <w:left w:val="nil"/>
                <w:bottom w:val="nil"/>
                <w:right w:val="nil"/>
                <w:between w:val="nil"/>
              </w:pBdr>
              <w:spacing w:line="276" w:lineRule="auto"/>
              <w:ind w:hanging="2"/>
              <w:jc w:val="left"/>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XII</w:t>
            </w:r>
          </w:p>
        </w:tc>
        <w:tc>
          <w:tcPr>
            <w:tcW w:w="964" w:type="dxa"/>
            <w:tcBorders>
              <w:top w:val="single" w:sz="4" w:space="0" w:color="000000"/>
              <w:left w:val="single" w:sz="4" w:space="0" w:color="000000"/>
              <w:bottom w:val="single" w:sz="4" w:space="0" w:color="000000"/>
              <w:right w:val="single" w:sz="4" w:space="0" w:color="000000"/>
            </w:tcBorders>
            <w:vAlign w:val="center"/>
          </w:tcPr>
          <w:p w:rsidR="00F2179A" w:rsidRDefault="00156686">
            <w:pPr>
              <w:pBdr>
                <w:top w:val="nil"/>
                <w:left w:val="nil"/>
                <w:bottom w:val="nil"/>
                <w:right w:val="nil"/>
                <w:between w:val="nil"/>
              </w:pBdr>
              <w:spacing w:line="276" w:lineRule="auto"/>
              <w:ind w:hanging="2"/>
              <w:jc w:val="left"/>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XII</w:t>
            </w:r>
          </w:p>
        </w:tc>
      </w:tr>
      <w:tr w:rsidR="00F2179A">
        <w:trPr>
          <w:trHeight w:val="625"/>
          <w:jc w:val="center"/>
        </w:trPr>
        <w:tc>
          <w:tcPr>
            <w:tcW w:w="6498" w:type="dxa"/>
            <w:tcBorders>
              <w:top w:val="single" w:sz="4" w:space="0" w:color="000000"/>
              <w:left w:val="single" w:sz="4" w:space="0" w:color="000000"/>
              <w:bottom w:val="single" w:sz="4" w:space="0" w:color="000000"/>
              <w:right w:val="single" w:sz="4" w:space="0" w:color="000000"/>
            </w:tcBorders>
            <w:vAlign w:val="center"/>
          </w:tcPr>
          <w:p w:rsidR="00F2179A" w:rsidRPr="00C050C4" w:rsidRDefault="00156686">
            <w:pPr>
              <w:pBdr>
                <w:top w:val="nil"/>
                <w:left w:val="nil"/>
                <w:bottom w:val="nil"/>
                <w:right w:val="nil"/>
                <w:between w:val="nil"/>
              </w:pBdr>
              <w:spacing w:line="276" w:lineRule="auto"/>
              <w:ind w:hanging="2"/>
              <w:jc w:val="left"/>
              <w:rPr>
                <w:rFonts w:ascii="Times New Roman" w:eastAsia="Times New Roman" w:hAnsi="Times New Roman" w:cs="Times New Roman"/>
                <w:color w:val="000000"/>
                <w:sz w:val="24"/>
                <w:szCs w:val="24"/>
                <w:lang w:val="ru-RU"/>
              </w:rPr>
            </w:pPr>
            <w:r w:rsidRPr="00C050C4">
              <w:rPr>
                <w:rFonts w:ascii="Times New Roman" w:eastAsia="Times New Roman" w:hAnsi="Times New Roman" w:cs="Times New Roman"/>
                <w:color w:val="000000"/>
                <w:sz w:val="24"/>
                <w:szCs w:val="24"/>
                <w:lang w:val="ru-RU"/>
              </w:rPr>
              <w:t>Понашање на спортском терену и понашање навијача – како спортски поднети пораз и како навијати без увреда противника / ако је организован спортски дан/</w:t>
            </w:r>
          </w:p>
        </w:tc>
        <w:tc>
          <w:tcPr>
            <w:tcW w:w="720" w:type="dxa"/>
            <w:tcBorders>
              <w:top w:val="single" w:sz="4" w:space="0" w:color="000000"/>
              <w:left w:val="single" w:sz="4" w:space="0" w:color="000000"/>
              <w:bottom w:val="single" w:sz="4" w:space="0" w:color="000000"/>
              <w:right w:val="single" w:sz="4" w:space="0" w:color="000000"/>
            </w:tcBorders>
            <w:vAlign w:val="center"/>
          </w:tcPr>
          <w:p w:rsidR="00F2179A" w:rsidRDefault="00156686">
            <w:pPr>
              <w:pBdr>
                <w:top w:val="nil"/>
                <w:left w:val="nil"/>
                <w:bottom w:val="nil"/>
                <w:right w:val="nil"/>
                <w:between w:val="nil"/>
              </w:pBdr>
              <w:spacing w:line="276" w:lineRule="auto"/>
              <w:ind w:hanging="2"/>
              <w:jc w:val="left"/>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XII</w:t>
            </w:r>
          </w:p>
        </w:tc>
        <w:tc>
          <w:tcPr>
            <w:tcW w:w="720" w:type="dxa"/>
            <w:tcBorders>
              <w:top w:val="single" w:sz="4" w:space="0" w:color="000000"/>
              <w:left w:val="single" w:sz="4" w:space="0" w:color="000000"/>
              <w:bottom w:val="single" w:sz="4" w:space="0" w:color="000000"/>
              <w:right w:val="single" w:sz="4" w:space="0" w:color="000000"/>
            </w:tcBorders>
            <w:vAlign w:val="center"/>
          </w:tcPr>
          <w:p w:rsidR="00F2179A" w:rsidRDefault="00156686">
            <w:pPr>
              <w:pBdr>
                <w:top w:val="nil"/>
                <w:left w:val="nil"/>
                <w:bottom w:val="nil"/>
                <w:right w:val="nil"/>
                <w:between w:val="nil"/>
              </w:pBdr>
              <w:spacing w:line="276" w:lineRule="auto"/>
              <w:ind w:hanging="2"/>
              <w:jc w:val="left"/>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XII</w:t>
            </w:r>
          </w:p>
        </w:tc>
        <w:tc>
          <w:tcPr>
            <w:tcW w:w="720" w:type="dxa"/>
            <w:tcBorders>
              <w:top w:val="single" w:sz="4" w:space="0" w:color="000000"/>
              <w:left w:val="single" w:sz="4" w:space="0" w:color="000000"/>
              <w:bottom w:val="single" w:sz="4" w:space="0" w:color="000000"/>
              <w:right w:val="single" w:sz="4" w:space="0" w:color="000000"/>
            </w:tcBorders>
            <w:vAlign w:val="center"/>
          </w:tcPr>
          <w:p w:rsidR="00F2179A" w:rsidRDefault="00156686">
            <w:pPr>
              <w:pBdr>
                <w:top w:val="nil"/>
                <w:left w:val="nil"/>
                <w:bottom w:val="nil"/>
                <w:right w:val="nil"/>
                <w:between w:val="nil"/>
              </w:pBdr>
              <w:spacing w:line="276" w:lineRule="auto"/>
              <w:ind w:hanging="2"/>
              <w:jc w:val="left"/>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XII</w:t>
            </w:r>
          </w:p>
        </w:tc>
        <w:tc>
          <w:tcPr>
            <w:tcW w:w="964" w:type="dxa"/>
            <w:tcBorders>
              <w:top w:val="single" w:sz="4" w:space="0" w:color="000000"/>
              <w:left w:val="single" w:sz="4" w:space="0" w:color="000000"/>
              <w:bottom w:val="single" w:sz="4" w:space="0" w:color="000000"/>
              <w:right w:val="single" w:sz="4" w:space="0" w:color="000000"/>
            </w:tcBorders>
            <w:vAlign w:val="center"/>
          </w:tcPr>
          <w:p w:rsidR="00F2179A" w:rsidRDefault="00156686">
            <w:pPr>
              <w:pBdr>
                <w:top w:val="nil"/>
                <w:left w:val="nil"/>
                <w:bottom w:val="nil"/>
                <w:right w:val="nil"/>
                <w:between w:val="nil"/>
              </w:pBdr>
              <w:spacing w:line="276" w:lineRule="auto"/>
              <w:ind w:hanging="2"/>
              <w:jc w:val="left"/>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XII</w:t>
            </w:r>
          </w:p>
        </w:tc>
      </w:tr>
      <w:tr w:rsidR="00F2179A">
        <w:trPr>
          <w:trHeight w:val="625"/>
          <w:jc w:val="center"/>
        </w:trPr>
        <w:tc>
          <w:tcPr>
            <w:tcW w:w="6498" w:type="dxa"/>
            <w:tcBorders>
              <w:top w:val="single" w:sz="4" w:space="0" w:color="000000"/>
              <w:left w:val="single" w:sz="4" w:space="0" w:color="000000"/>
              <w:bottom w:val="single" w:sz="4" w:space="0" w:color="000000"/>
              <w:right w:val="single" w:sz="4" w:space="0" w:color="000000"/>
            </w:tcBorders>
            <w:vAlign w:val="center"/>
          </w:tcPr>
          <w:p w:rsidR="00F2179A" w:rsidRPr="00C050C4" w:rsidRDefault="00156686">
            <w:pPr>
              <w:pBdr>
                <w:top w:val="nil"/>
                <w:left w:val="nil"/>
                <w:bottom w:val="nil"/>
                <w:right w:val="nil"/>
                <w:between w:val="nil"/>
              </w:pBdr>
              <w:spacing w:line="276" w:lineRule="auto"/>
              <w:ind w:hanging="2"/>
              <w:jc w:val="left"/>
              <w:rPr>
                <w:rFonts w:ascii="Times New Roman" w:eastAsia="Times New Roman" w:hAnsi="Times New Roman" w:cs="Times New Roman"/>
                <w:color w:val="000000"/>
                <w:sz w:val="24"/>
                <w:szCs w:val="24"/>
                <w:lang w:val="ru-RU"/>
              </w:rPr>
            </w:pPr>
            <w:r w:rsidRPr="00C050C4">
              <w:rPr>
                <w:rFonts w:ascii="Times New Roman" w:eastAsia="Times New Roman" w:hAnsi="Times New Roman" w:cs="Times New Roman"/>
                <w:color w:val="000000"/>
                <w:sz w:val="24"/>
                <w:szCs w:val="24"/>
                <w:lang w:val="ru-RU"/>
              </w:rPr>
              <w:t>Припремамо се за обележавање Божићних и Новогодишњих празника</w:t>
            </w:r>
          </w:p>
        </w:tc>
        <w:tc>
          <w:tcPr>
            <w:tcW w:w="720" w:type="dxa"/>
            <w:tcBorders>
              <w:top w:val="single" w:sz="4" w:space="0" w:color="000000"/>
              <w:left w:val="single" w:sz="4" w:space="0" w:color="000000"/>
              <w:bottom w:val="single" w:sz="4" w:space="0" w:color="000000"/>
              <w:right w:val="single" w:sz="4" w:space="0" w:color="000000"/>
            </w:tcBorders>
            <w:vAlign w:val="center"/>
          </w:tcPr>
          <w:p w:rsidR="00F2179A" w:rsidRDefault="00156686">
            <w:pPr>
              <w:pBdr>
                <w:top w:val="nil"/>
                <w:left w:val="nil"/>
                <w:bottom w:val="nil"/>
                <w:right w:val="nil"/>
                <w:between w:val="nil"/>
              </w:pBdr>
              <w:spacing w:line="276" w:lineRule="auto"/>
              <w:ind w:hanging="2"/>
              <w:jc w:val="left"/>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XII</w:t>
            </w:r>
          </w:p>
        </w:tc>
        <w:tc>
          <w:tcPr>
            <w:tcW w:w="720" w:type="dxa"/>
            <w:tcBorders>
              <w:top w:val="single" w:sz="4" w:space="0" w:color="000000"/>
              <w:left w:val="single" w:sz="4" w:space="0" w:color="000000"/>
              <w:bottom w:val="single" w:sz="4" w:space="0" w:color="000000"/>
              <w:right w:val="single" w:sz="4" w:space="0" w:color="000000"/>
            </w:tcBorders>
            <w:vAlign w:val="center"/>
          </w:tcPr>
          <w:p w:rsidR="00F2179A" w:rsidRDefault="00156686">
            <w:pPr>
              <w:pBdr>
                <w:top w:val="nil"/>
                <w:left w:val="nil"/>
                <w:bottom w:val="nil"/>
                <w:right w:val="nil"/>
                <w:between w:val="nil"/>
              </w:pBdr>
              <w:spacing w:line="276" w:lineRule="auto"/>
              <w:ind w:hanging="2"/>
              <w:jc w:val="left"/>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XII</w:t>
            </w:r>
          </w:p>
        </w:tc>
        <w:tc>
          <w:tcPr>
            <w:tcW w:w="720" w:type="dxa"/>
            <w:tcBorders>
              <w:top w:val="single" w:sz="4" w:space="0" w:color="000000"/>
              <w:left w:val="single" w:sz="4" w:space="0" w:color="000000"/>
              <w:bottom w:val="single" w:sz="4" w:space="0" w:color="000000"/>
              <w:right w:val="single" w:sz="4" w:space="0" w:color="000000"/>
            </w:tcBorders>
            <w:vAlign w:val="center"/>
          </w:tcPr>
          <w:p w:rsidR="00F2179A" w:rsidRDefault="00156686">
            <w:pPr>
              <w:pBdr>
                <w:top w:val="nil"/>
                <w:left w:val="nil"/>
                <w:bottom w:val="nil"/>
                <w:right w:val="nil"/>
                <w:between w:val="nil"/>
              </w:pBdr>
              <w:spacing w:line="276" w:lineRule="auto"/>
              <w:ind w:hanging="2"/>
              <w:jc w:val="left"/>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XII</w:t>
            </w:r>
          </w:p>
        </w:tc>
        <w:tc>
          <w:tcPr>
            <w:tcW w:w="964" w:type="dxa"/>
            <w:tcBorders>
              <w:top w:val="single" w:sz="4" w:space="0" w:color="000000"/>
              <w:left w:val="single" w:sz="4" w:space="0" w:color="000000"/>
              <w:bottom w:val="single" w:sz="4" w:space="0" w:color="000000"/>
              <w:right w:val="single" w:sz="4" w:space="0" w:color="000000"/>
            </w:tcBorders>
            <w:vAlign w:val="center"/>
          </w:tcPr>
          <w:p w:rsidR="00F2179A" w:rsidRDefault="00156686">
            <w:pPr>
              <w:pBdr>
                <w:top w:val="nil"/>
                <w:left w:val="nil"/>
                <w:bottom w:val="nil"/>
                <w:right w:val="nil"/>
                <w:between w:val="nil"/>
              </w:pBdr>
              <w:spacing w:line="276" w:lineRule="auto"/>
              <w:ind w:hanging="2"/>
              <w:jc w:val="left"/>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XII</w:t>
            </w:r>
          </w:p>
        </w:tc>
      </w:tr>
      <w:tr w:rsidR="00F2179A">
        <w:trPr>
          <w:trHeight w:val="625"/>
          <w:jc w:val="center"/>
        </w:trPr>
        <w:tc>
          <w:tcPr>
            <w:tcW w:w="6498" w:type="dxa"/>
            <w:tcBorders>
              <w:top w:val="single" w:sz="4" w:space="0" w:color="000000"/>
              <w:left w:val="single" w:sz="4" w:space="0" w:color="000000"/>
              <w:bottom w:val="single" w:sz="4" w:space="0" w:color="000000"/>
              <w:right w:val="single" w:sz="4" w:space="0" w:color="000000"/>
            </w:tcBorders>
            <w:vAlign w:val="center"/>
          </w:tcPr>
          <w:p w:rsidR="00F2179A" w:rsidRPr="00C050C4" w:rsidRDefault="00156686">
            <w:pPr>
              <w:pBdr>
                <w:top w:val="nil"/>
                <w:left w:val="nil"/>
                <w:bottom w:val="nil"/>
                <w:right w:val="nil"/>
                <w:between w:val="nil"/>
              </w:pBdr>
              <w:spacing w:line="276" w:lineRule="auto"/>
              <w:ind w:hanging="2"/>
              <w:jc w:val="left"/>
              <w:rPr>
                <w:rFonts w:ascii="Times New Roman" w:eastAsia="Times New Roman" w:hAnsi="Times New Roman" w:cs="Times New Roman"/>
                <w:color w:val="000000"/>
                <w:sz w:val="24"/>
                <w:szCs w:val="24"/>
                <w:lang w:val="ru-RU"/>
              </w:rPr>
            </w:pPr>
            <w:r w:rsidRPr="00C050C4">
              <w:rPr>
                <w:rFonts w:ascii="Times New Roman" w:eastAsia="Times New Roman" w:hAnsi="Times New Roman" w:cs="Times New Roman"/>
                <w:color w:val="000000"/>
                <w:sz w:val="24"/>
                <w:szCs w:val="24"/>
                <w:lang w:val="ru-RU"/>
              </w:rPr>
              <w:t xml:space="preserve">Проблеми у </w:t>
            </w:r>
            <w:r>
              <w:rPr>
                <w:rFonts w:ascii="Times New Roman" w:eastAsia="Times New Roman" w:hAnsi="Times New Roman" w:cs="Times New Roman"/>
                <w:color w:val="000000"/>
                <w:sz w:val="24"/>
                <w:szCs w:val="24"/>
              </w:rPr>
              <w:t>I</w:t>
            </w:r>
            <w:r w:rsidRPr="00C050C4">
              <w:rPr>
                <w:rFonts w:ascii="Times New Roman" w:eastAsia="Times New Roman" w:hAnsi="Times New Roman" w:cs="Times New Roman"/>
                <w:color w:val="000000"/>
                <w:sz w:val="24"/>
                <w:szCs w:val="24"/>
                <w:lang w:val="ru-RU"/>
              </w:rPr>
              <w:t xml:space="preserve"> полугодишту, успеси и остало, договори</w:t>
            </w:r>
          </w:p>
        </w:tc>
        <w:tc>
          <w:tcPr>
            <w:tcW w:w="720" w:type="dxa"/>
            <w:tcBorders>
              <w:top w:val="single" w:sz="4" w:space="0" w:color="000000"/>
              <w:left w:val="single" w:sz="4" w:space="0" w:color="000000"/>
              <w:bottom w:val="single" w:sz="4" w:space="0" w:color="000000"/>
              <w:right w:val="single" w:sz="4" w:space="0" w:color="000000"/>
            </w:tcBorders>
            <w:vAlign w:val="center"/>
          </w:tcPr>
          <w:p w:rsidR="00F2179A" w:rsidRDefault="00156686">
            <w:pPr>
              <w:pBdr>
                <w:top w:val="nil"/>
                <w:left w:val="nil"/>
                <w:bottom w:val="nil"/>
                <w:right w:val="nil"/>
                <w:between w:val="nil"/>
              </w:pBdr>
              <w:spacing w:line="276" w:lineRule="auto"/>
              <w:ind w:hanging="2"/>
              <w:jc w:val="left"/>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I</w:t>
            </w:r>
          </w:p>
        </w:tc>
        <w:tc>
          <w:tcPr>
            <w:tcW w:w="720" w:type="dxa"/>
            <w:tcBorders>
              <w:top w:val="single" w:sz="4" w:space="0" w:color="000000"/>
              <w:left w:val="single" w:sz="4" w:space="0" w:color="000000"/>
              <w:bottom w:val="single" w:sz="4" w:space="0" w:color="000000"/>
              <w:right w:val="single" w:sz="4" w:space="0" w:color="000000"/>
            </w:tcBorders>
            <w:vAlign w:val="center"/>
          </w:tcPr>
          <w:p w:rsidR="00F2179A" w:rsidRDefault="00156686">
            <w:pPr>
              <w:pBdr>
                <w:top w:val="nil"/>
                <w:left w:val="nil"/>
                <w:bottom w:val="nil"/>
                <w:right w:val="nil"/>
                <w:between w:val="nil"/>
              </w:pBdr>
              <w:spacing w:line="276" w:lineRule="auto"/>
              <w:ind w:hanging="2"/>
              <w:jc w:val="left"/>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I</w:t>
            </w:r>
          </w:p>
        </w:tc>
        <w:tc>
          <w:tcPr>
            <w:tcW w:w="720" w:type="dxa"/>
            <w:tcBorders>
              <w:top w:val="single" w:sz="4" w:space="0" w:color="000000"/>
              <w:left w:val="single" w:sz="4" w:space="0" w:color="000000"/>
              <w:bottom w:val="single" w:sz="4" w:space="0" w:color="000000"/>
              <w:right w:val="single" w:sz="4" w:space="0" w:color="000000"/>
            </w:tcBorders>
            <w:vAlign w:val="center"/>
          </w:tcPr>
          <w:p w:rsidR="00F2179A" w:rsidRDefault="00156686">
            <w:pPr>
              <w:pBdr>
                <w:top w:val="nil"/>
                <w:left w:val="nil"/>
                <w:bottom w:val="nil"/>
                <w:right w:val="nil"/>
                <w:between w:val="nil"/>
              </w:pBdr>
              <w:spacing w:line="276" w:lineRule="auto"/>
              <w:ind w:hanging="2"/>
              <w:jc w:val="left"/>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I</w:t>
            </w:r>
          </w:p>
        </w:tc>
        <w:tc>
          <w:tcPr>
            <w:tcW w:w="964" w:type="dxa"/>
            <w:tcBorders>
              <w:top w:val="single" w:sz="4" w:space="0" w:color="000000"/>
              <w:left w:val="single" w:sz="4" w:space="0" w:color="000000"/>
              <w:bottom w:val="single" w:sz="4" w:space="0" w:color="000000"/>
              <w:right w:val="single" w:sz="4" w:space="0" w:color="000000"/>
            </w:tcBorders>
            <w:vAlign w:val="center"/>
          </w:tcPr>
          <w:p w:rsidR="00F2179A" w:rsidRDefault="00F2179A">
            <w:pPr>
              <w:pBdr>
                <w:top w:val="nil"/>
                <w:left w:val="nil"/>
                <w:bottom w:val="nil"/>
                <w:right w:val="nil"/>
                <w:between w:val="nil"/>
              </w:pBdr>
              <w:spacing w:line="276" w:lineRule="auto"/>
              <w:ind w:hanging="2"/>
              <w:jc w:val="left"/>
              <w:rPr>
                <w:rFonts w:ascii="Times New Roman" w:eastAsia="Times New Roman" w:hAnsi="Times New Roman" w:cs="Times New Roman"/>
                <w:color w:val="000000"/>
                <w:sz w:val="24"/>
                <w:szCs w:val="24"/>
              </w:rPr>
            </w:pPr>
          </w:p>
        </w:tc>
      </w:tr>
      <w:tr w:rsidR="00F2179A">
        <w:trPr>
          <w:trHeight w:val="625"/>
          <w:jc w:val="center"/>
        </w:trPr>
        <w:tc>
          <w:tcPr>
            <w:tcW w:w="6498" w:type="dxa"/>
            <w:tcBorders>
              <w:top w:val="single" w:sz="4" w:space="0" w:color="000000"/>
              <w:left w:val="single" w:sz="4" w:space="0" w:color="000000"/>
              <w:bottom w:val="single" w:sz="4" w:space="0" w:color="000000"/>
              <w:right w:val="single" w:sz="4" w:space="0" w:color="000000"/>
            </w:tcBorders>
            <w:vAlign w:val="center"/>
          </w:tcPr>
          <w:p w:rsidR="00F2179A" w:rsidRPr="00C050C4" w:rsidRDefault="00156686">
            <w:pPr>
              <w:pBdr>
                <w:top w:val="nil"/>
                <w:left w:val="nil"/>
                <w:bottom w:val="nil"/>
                <w:right w:val="nil"/>
                <w:between w:val="nil"/>
              </w:pBdr>
              <w:spacing w:line="276" w:lineRule="auto"/>
              <w:ind w:hanging="2"/>
              <w:jc w:val="left"/>
              <w:rPr>
                <w:rFonts w:ascii="Times New Roman" w:eastAsia="Times New Roman" w:hAnsi="Times New Roman" w:cs="Times New Roman"/>
                <w:color w:val="000000"/>
                <w:sz w:val="24"/>
                <w:szCs w:val="24"/>
                <w:lang w:val="ru-RU"/>
              </w:rPr>
            </w:pPr>
            <w:r w:rsidRPr="00C050C4">
              <w:rPr>
                <w:rFonts w:ascii="Times New Roman" w:eastAsia="Times New Roman" w:hAnsi="Times New Roman" w:cs="Times New Roman"/>
                <w:color w:val="000000"/>
                <w:sz w:val="24"/>
                <w:szCs w:val="24"/>
                <w:lang w:val="ru-RU"/>
              </w:rPr>
              <w:t>Како се што боље припремити за завршни испит, како радити са збиркама,</w:t>
            </w:r>
          </w:p>
        </w:tc>
        <w:tc>
          <w:tcPr>
            <w:tcW w:w="720" w:type="dxa"/>
            <w:tcBorders>
              <w:top w:val="single" w:sz="4" w:space="0" w:color="000000"/>
              <w:left w:val="single" w:sz="4" w:space="0" w:color="000000"/>
              <w:bottom w:val="single" w:sz="4" w:space="0" w:color="000000"/>
              <w:right w:val="single" w:sz="4" w:space="0" w:color="000000"/>
            </w:tcBorders>
            <w:vAlign w:val="center"/>
          </w:tcPr>
          <w:p w:rsidR="00F2179A" w:rsidRPr="00C050C4" w:rsidRDefault="00F2179A">
            <w:pPr>
              <w:pBdr>
                <w:top w:val="nil"/>
                <w:left w:val="nil"/>
                <w:bottom w:val="nil"/>
                <w:right w:val="nil"/>
                <w:between w:val="nil"/>
              </w:pBdr>
              <w:spacing w:line="276" w:lineRule="auto"/>
              <w:ind w:hanging="2"/>
              <w:jc w:val="left"/>
              <w:rPr>
                <w:rFonts w:ascii="Times New Roman" w:eastAsia="Times New Roman" w:hAnsi="Times New Roman" w:cs="Times New Roman"/>
                <w:color w:val="000000"/>
                <w:sz w:val="24"/>
                <w:szCs w:val="24"/>
                <w:lang w:val="ru-RU"/>
              </w:rPr>
            </w:pPr>
          </w:p>
        </w:tc>
        <w:tc>
          <w:tcPr>
            <w:tcW w:w="720" w:type="dxa"/>
            <w:tcBorders>
              <w:top w:val="single" w:sz="4" w:space="0" w:color="000000"/>
              <w:left w:val="single" w:sz="4" w:space="0" w:color="000000"/>
              <w:bottom w:val="single" w:sz="4" w:space="0" w:color="000000"/>
              <w:right w:val="single" w:sz="4" w:space="0" w:color="000000"/>
            </w:tcBorders>
            <w:vAlign w:val="center"/>
          </w:tcPr>
          <w:p w:rsidR="00F2179A" w:rsidRPr="00C050C4" w:rsidRDefault="00F2179A">
            <w:pPr>
              <w:pBdr>
                <w:top w:val="nil"/>
                <w:left w:val="nil"/>
                <w:bottom w:val="nil"/>
                <w:right w:val="nil"/>
                <w:between w:val="nil"/>
              </w:pBdr>
              <w:spacing w:line="276" w:lineRule="auto"/>
              <w:ind w:hanging="2"/>
              <w:jc w:val="left"/>
              <w:rPr>
                <w:rFonts w:ascii="Times New Roman" w:eastAsia="Times New Roman" w:hAnsi="Times New Roman" w:cs="Times New Roman"/>
                <w:color w:val="000000"/>
                <w:sz w:val="24"/>
                <w:szCs w:val="24"/>
                <w:lang w:val="ru-RU"/>
              </w:rPr>
            </w:pPr>
          </w:p>
        </w:tc>
        <w:tc>
          <w:tcPr>
            <w:tcW w:w="720" w:type="dxa"/>
            <w:tcBorders>
              <w:top w:val="single" w:sz="4" w:space="0" w:color="000000"/>
              <w:left w:val="single" w:sz="4" w:space="0" w:color="000000"/>
              <w:bottom w:val="single" w:sz="4" w:space="0" w:color="000000"/>
              <w:right w:val="single" w:sz="4" w:space="0" w:color="000000"/>
            </w:tcBorders>
            <w:vAlign w:val="center"/>
          </w:tcPr>
          <w:p w:rsidR="00F2179A" w:rsidRPr="00C050C4" w:rsidRDefault="00F2179A">
            <w:pPr>
              <w:pBdr>
                <w:top w:val="nil"/>
                <w:left w:val="nil"/>
                <w:bottom w:val="nil"/>
                <w:right w:val="nil"/>
                <w:between w:val="nil"/>
              </w:pBdr>
              <w:spacing w:line="276" w:lineRule="auto"/>
              <w:ind w:hanging="2"/>
              <w:jc w:val="left"/>
              <w:rPr>
                <w:rFonts w:ascii="Times New Roman" w:eastAsia="Times New Roman" w:hAnsi="Times New Roman" w:cs="Times New Roman"/>
                <w:color w:val="000000"/>
                <w:sz w:val="24"/>
                <w:szCs w:val="24"/>
                <w:lang w:val="ru-RU"/>
              </w:rPr>
            </w:pPr>
          </w:p>
        </w:tc>
        <w:tc>
          <w:tcPr>
            <w:tcW w:w="964" w:type="dxa"/>
            <w:tcBorders>
              <w:top w:val="single" w:sz="4" w:space="0" w:color="000000"/>
              <w:left w:val="single" w:sz="4" w:space="0" w:color="000000"/>
              <w:bottom w:val="single" w:sz="4" w:space="0" w:color="000000"/>
              <w:right w:val="single" w:sz="4" w:space="0" w:color="000000"/>
            </w:tcBorders>
            <w:vAlign w:val="center"/>
          </w:tcPr>
          <w:p w:rsidR="00F2179A" w:rsidRDefault="00156686">
            <w:pPr>
              <w:pBdr>
                <w:top w:val="nil"/>
                <w:left w:val="nil"/>
                <w:bottom w:val="nil"/>
                <w:right w:val="nil"/>
                <w:between w:val="nil"/>
              </w:pBdr>
              <w:spacing w:line="276" w:lineRule="auto"/>
              <w:ind w:hanging="2"/>
              <w:jc w:val="left"/>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I</w:t>
            </w:r>
          </w:p>
        </w:tc>
      </w:tr>
      <w:tr w:rsidR="00F2179A">
        <w:trPr>
          <w:trHeight w:val="625"/>
          <w:jc w:val="center"/>
        </w:trPr>
        <w:tc>
          <w:tcPr>
            <w:tcW w:w="6498" w:type="dxa"/>
            <w:tcBorders>
              <w:top w:val="single" w:sz="4" w:space="0" w:color="000000"/>
              <w:left w:val="single" w:sz="4" w:space="0" w:color="000000"/>
              <w:bottom w:val="single" w:sz="4" w:space="0" w:color="000000"/>
              <w:right w:val="single" w:sz="4" w:space="0" w:color="000000"/>
            </w:tcBorders>
            <w:vAlign w:val="center"/>
          </w:tcPr>
          <w:p w:rsidR="00F2179A" w:rsidRPr="00C050C4" w:rsidRDefault="00156686">
            <w:pPr>
              <w:pBdr>
                <w:top w:val="nil"/>
                <w:left w:val="nil"/>
                <w:bottom w:val="nil"/>
                <w:right w:val="nil"/>
                <w:between w:val="nil"/>
              </w:pBdr>
              <w:spacing w:line="276" w:lineRule="auto"/>
              <w:ind w:hanging="2"/>
              <w:jc w:val="left"/>
              <w:rPr>
                <w:rFonts w:ascii="Times New Roman" w:eastAsia="Times New Roman" w:hAnsi="Times New Roman" w:cs="Times New Roman"/>
                <w:color w:val="000000"/>
                <w:sz w:val="24"/>
                <w:szCs w:val="24"/>
                <w:lang w:val="ru-RU"/>
              </w:rPr>
            </w:pPr>
            <w:r w:rsidRPr="00C050C4">
              <w:rPr>
                <w:rFonts w:ascii="Times New Roman" w:eastAsia="Times New Roman" w:hAnsi="Times New Roman" w:cs="Times New Roman"/>
                <w:color w:val="000000"/>
                <w:sz w:val="24"/>
                <w:szCs w:val="24"/>
                <w:lang w:val="ru-RU"/>
              </w:rPr>
              <w:t>Свети Сава – велики српски просветитељ, припрема за дан школе</w:t>
            </w:r>
          </w:p>
        </w:tc>
        <w:tc>
          <w:tcPr>
            <w:tcW w:w="720" w:type="dxa"/>
            <w:tcBorders>
              <w:top w:val="single" w:sz="4" w:space="0" w:color="000000"/>
              <w:left w:val="single" w:sz="4" w:space="0" w:color="000000"/>
              <w:bottom w:val="single" w:sz="4" w:space="0" w:color="000000"/>
              <w:right w:val="single" w:sz="4" w:space="0" w:color="000000"/>
            </w:tcBorders>
            <w:vAlign w:val="center"/>
          </w:tcPr>
          <w:p w:rsidR="00F2179A" w:rsidRDefault="00156686">
            <w:pPr>
              <w:pBdr>
                <w:top w:val="nil"/>
                <w:left w:val="nil"/>
                <w:bottom w:val="nil"/>
                <w:right w:val="nil"/>
                <w:between w:val="nil"/>
              </w:pBdr>
              <w:spacing w:line="276" w:lineRule="auto"/>
              <w:ind w:hanging="2"/>
              <w:jc w:val="left"/>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I</w:t>
            </w:r>
          </w:p>
        </w:tc>
        <w:tc>
          <w:tcPr>
            <w:tcW w:w="720" w:type="dxa"/>
            <w:tcBorders>
              <w:top w:val="single" w:sz="4" w:space="0" w:color="000000"/>
              <w:left w:val="single" w:sz="4" w:space="0" w:color="000000"/>
              <w:bottom w:val="single" w:sz="4" w:space="0" w:color="000000"/>
              <w:right w:val="single" w:sz="4" w:space="0" w:color="000000"/>
            </w:tcBorders>
            <w:vAlign w:val="center"/>
          </w:tcPr>
          <w:p w:rsidR="00F2179A" w:rsidRDefault="00156686">
            <w:pPr>
              <w:pBdr>
                <w:top w:val="nil"/>
                <w:left w:val="nil"/>
                <w:bottom w:val="nil"/>
                <w:right w:val="nil"/>
                <w:between w:val="nil"/>
              </w:pBdr>
              <w:spacing w:line="276" w:lineRule="auto"/>
              <w:ind w:hanging="2"/>
              <w:jc w:val="left"/>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I</w:t>
            </w:r>
          </w:p>
        </w:tc>
        <w:tc>
          <w:tcPr>
            <w:tcW w:w="720" w:type="dxa"/>
            <w:tcBorders>
              <w:top w:val="single" w:sz="4" w:space="0" w:color="000000"/>
              <w:left w:val="single" w:sz="4" w:space="0" w:color="000000"/>
              <w:bottom w:val="single" w:sz="4" w:space="0" w:color="000000"/>
              <w:right w:val="single" w:sz="4" w:space="0" w:color="000000"/>
            </w:tcBorders>
            <w:vAlign w:val="center"/>
          </w:tcPr>
          <w:p w:rsidR="00F2179A" w:rsidRDefault="00156686">
            <w:pPr>
              <w:pBdr>
                <w:top w:val="nil"/>
                <w:left w:val="nil"/>
                <w:bottom w:val="nil"/>
                <w:right w:val="nil"/>
                <w:between w:val="nil"/>
              </w:pBdr>
              <w:spacing w:line="276" w:lineRule="auto"/>
              <w:ind w:hanging="2"/>
              <w:jc w:val="left"/>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I</w:t>
            </w:r>
          </w:p>
        </w:tc>
        <w:tc>
          <w:tcPr>
            <w:tcW w:w="964" w:type="dxa"/>
            <w:tcBorders>
              <w:top w:val="single" w:sz="4" w:space="0" w:color="000000"/>
              <w:left w:val="single" w:sz="4" w:space="0" w:color="000000"/>
              <w:bottom w:val="single" w:sz="4" w:space="0" w:color="000000"/>
              <w:right w:val="single" w:sz="4" w:space="0" w:color="000000"/>
            </w:tcBorders>
            <w:vAlign w:val="center"/>
          </w:tcPr>
          <w:p w:rsidR="00F2179A" w:rsidRDefault="00156686">
            <w:pPr>
              <w:pBdr>
                <w:top w:val="nil"/>
                <w:left w:val="nil"/>
                <w:bottom w:val="nil"/>
                <w:right w:val="nil"/>
                <w:between w:val="nil"/>
              </w:pBdr>
              <w:spacing w:line="276" w:lineRule="auto"/>
              <w:ind w:hanging="2"/>
              <w:jc w:val="left"/>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I</w:t>
            </w:r>
          </w:p>
        </w:tc>
      </w:tr>
      <w:tr w:rsidR="00F2179A">
        <w:trPr>
          <w:trHeight w:val="625"/>
          <w:jc w:val="center"/>
        </w:trPr>
        <w:tc>
          <w:tcPr>
            <w:tcW w:w="6498" w:type="dxa"/>
            <w:tcBorders>
              <w:top w:val="single" w:sz="4" w:space="0" w:color="000000"/>
              <w:left w:val="single" w:sz="4" w:space="0" w:color="000000"/>
              <w:bottom w:val="single" w:sz="4" w:space="0" w:color="000000"/>
              <w:right w:val="single" w:sz="4" w:space="0" w:color="000000"/>
            </w:tcBorders>
            <w:vAlign w:val="center"/>
          </w:tcPr>
          <w:p w:rsidR="00F2179A" w:rsidRDefault="00156686">
            <w:pPr>
              <w:pBdr>
                <w:top w:val="nil"/>
                <w:left w:val="nil"/>
                <w:bottom w:val="nil"/>
                <w:right w:val="nil"/>
                <w:between w:val="nil"/>
              </w:pBdr>
              <w:spacing w:line="276" w:lineRule="auto"/>
              <w:ind w:hanging="2"/>
              <w:jc w:val="left"/>
              <w:rPr>
                <w:rFonts w:ascii="Times New Roman" w:eastAsia="Times New Roman" w:hAnsi="Times New Roman" w:cs="Times New Roman"/>
                <w:color w:val="000000"/>
                <w:sz w:val="24"/>
                <w:szCs w:val="24"/>
              </w:rPr>
            </w:pPr>
            <w:r w:rsidRPr="00C050C4">
              <w:rPr>
                <w:rFonts w:ascii="Times New Roman" w:eastAsia="Times New Roman" w:hAnsi="Times New Roman" w:cs="Times New Roman"/>
                <w:color w:val="000000"/>
                <w:sz w:val="24"/>
                <w:szCs w:val="24"/>
                <w:lang w:val="ru-RU"/>
              </w:rPr>
              <w:t xml:space="preserve">Водич за основце / на сајту/ - „Упознај себе“ – испуњавање интерактивног упитника –проф. </w:t>
            </w:r>
            <w:r>
              <w:rPr>
                <w:rFonts w:ascii="Times New Roman" w:eastAsia="Times New Roman" w:hAnsi="Times New Roman" w:cs="Times New Roman"/>
                <w:color w:val="000000"/>
                <w:sz w:val="24"/>
                <w:szCs w:val="24"/>
              </w:rPr>
              <w:t>Интересовања, способности, особине личности – 1 део</w:t>
            </w:r>
          </w:p>
        </w:tc>
        <w:tc>
          <w:tcPr>
            <w:tcW w:w="720" w:type="dxa"/>
            <w:tcBorders>
              <w:top w:val="single" w:sz="4" w:space="0" w:color="000000"/>
              <w:left w:val="single" w:sz="4" w:space="0" w:color="000000"/>
              <w:bottom w:val="single" w:sz="4" w:space="0" w:color="000000"/>
              <w:right w:val="single" w:sz="4" w:space="0" w:color="000000"/>
            </w:tcBorders>
            <w:vAlign w:val="center"/>
          </w:tcPr>
          <w:p w:rsidR="00F2179A" w:rsidRDefault="00F2179A">
            <w:pPr>
              <w:pBdr>
                <w:top w:val="nil"/>
                <w:left w:val="nil"/>
                <w:bottom w:val="nil"/>
                <w:right w:val="nil"/>
                <w:between w:val="nil"/>
              </w:pBdr>
              <w:spacing w:line="276" w:lineRule="auto"/>
              <w:ind w:hanging="2"/>
              <w:jc w:val="left"/>
              <w:rPr>
                <w:rFonts w:ascii="Times New Roman" w:eastAsia="Times New Roman" w:hAnsi="Times New Roman" w:cs="Times New Roman"/>
                <w:color w:val="000000"/>
                <w:sz w:val="24"/>
                <w:szCs w:val="24"/>
              </w:rPr>
            </w:pPr>
          </w:p>
        </w:tc>
        <w:tc>
          <w:tcPr>
            <w:tcW w:w="720" w:type="dxa"/>
            <w:tcBorders>
              <w:top w:val="single" w:sz="4" w:space="0" w:color="000000"/>
              <w:left w:val="single" w:sz="4" w:space="0" w:color="000000"/>
              <w:bottom w:val="single" w:sz="4" w:space="0" w:color="000000"/>
              <w:right w:val="single" w:sz="4" w:space="0" w:color="000000"/>
            </w:tcBorders>
            <w:vAlign w:val="center"/>
          </w:tcPr>
          <w:p w:rsidR="00F2179A" w:rsidRDefault="00F2179A">
            <w:pPr>
              <w:pBdr>
                <w:top w:val="nil"/>
                <w:left w:val="nil"/>
                <w:bottom w:val="nil"/>
                <w:right w:val="nil"/>
                <w:between w:val="nil"/>
              </w:pBdr>
              <w:spacing w:line="276" w:lineRule="auto"/>
              <w:ind w:hanging="2"/>
              <w:jc w:val="left"/>
              <w:rPr>
                <w:rFonts w:ascii="Times New Roman" w:eastAsia="Times New Roman" w:hAnsi="Times New Roman" w:cs="Times New Roman"/>
                <w:color w:val="000000"/>
                <w:sz w:val="24"/>
                <w:szCs w:val="24"/>
              </w:rPr>
            </w:pPr>
          </w:p>
        </w:tc>
        <w:tc>
          <w:tcPr>
            <w:tcW w:w="720" w:type="dxa"/>
            <w:tcBorders>
              <w:top w:val="single" w:sz="4" w:space="0" w:color="000000"/>
              <w:left w:val="single" w:sz="4" w:space="0" w:color="000000"/>
              <w:bottom w:val="single" w:sz="4" w:space="0" w:color="000000"/>
              <w:right w:val="single" w:sz="4" w:space="0" w:color="000000"/>
            </w:tcBorders>
            <w:vAlign w:val="center"/>
          </w:tcPr>
          <w:p w:rsidR="00F2179A" w:rsidRDefault="00F2179A">
            <w:pPr>
              <w:pBdr>
                <w:top w:val="nil"/>
                <w:left w:val="nil"/>
                <w:bottom w:val="nil"/>
                <w:right w:val="nil"/>
                <w:between w:val="nil"/>
              </w:pBdr>
              <w:spacing w:line="276" w:lineRule="auto"/>
              <w:ind w:hanging="2"/>
              <w:jc w:val="left"/>
              <w:rPr>
                <w:rFonts w:ascii="Times New Roman" w:eastAsia="Times New Roman" w:hAnsi="Times New Roman" w:cs="Times New Roman"/>
                <w:color w:val="000000"/>
                <w:sz w:val="24"/>
                <w:szCs w:val="24"/>
              </w:rPr>
            </w:pPr>
          </w:p>
        </w:tc>
        <w:tc>
          <w:tcPr>
            <w:tcW w:w="964" w:type="dxa"/>
            <w:tcBorders>
              <w:top w:val="single" w:sz="4" w:space="0" w:color="000000"/>
              <w:left w:val="single" w:sz="4" w:space="0" w:color="000000"/>
              <w:bottom w:val="single" w:sz="4" w:space="0" w:color="000000"/>
              <w:right w:val="single" w:sz="4" w:space="0" w:color="000000"/>
            </w:tcBorders>
            <w:vAlign w:val="center"/>
          </w:tcPr>
          <w:p w:rsidR="00F2179A" w:rsidRDefault="00156686">
            <w:pPr>
              <w:pBdr>
                <w:top w:val="nil"/>
                <w:left w:val="nil"/>
                <w:bottom w:val="nil"/>
                <w:right w:val="nil"/>
                <w:between w:val="nil"/>
              </w:pBdr>
              <w:spacing w:line="276" w:lineRule="auto"/>
              <w:ind w:hanging="2"/>
              <w:jc w:val="left"/>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II</w:t>
            </w:r>
          </w:p>
        </w:tc>
      </w:tr>
      <w:tr w:rsidR="00F2179A">
        <w:trPr>
          <w:trHeight w:val="625"/>
          <w:jc w:val="center"/>
        </w:trPr>
        <w:tc>
          <w:tcPr>
            <w:tcW w:w="6498" w:type="dxa"/>
            <w:tcBorders>
              <w:top w:val="single" w:sz="4" w:space="0" w:color="000000"/>
              <w:left w:val="single" w:sz="4" w:space="0" w:color="000000"/>
              <w:bottom w:val="single" w:sz="4" w:space="0" w:color="000000"/>
              <w:right w:val="single" w:sz="4" w:space="0" w:color="000000"/>
            </w:tcBorders>
            <w:vAlign w:val="center"/>
          </w:tcPr>
          <w:p w:rsidR="00F2179A" w:rsidRDefault="00156686">
            <w:pPr>
              <w:pBdr>
                <w:top w:val="nil"/>
                <w:left w:val="nil"/>
                <w:bottom w:val="nil"/>
                <w:right w:val="nil"/>
                <w:between w:val="nil"/>
              </w:pBdr>
              <w:spacing w:line="276" w:lineRule="auto"/>
              <w:ind w:hanging="2"/>
              <w:jc w:val="left"/>
              <w:rPr>
                <w:rFonts w:ascii="Times New Roman" w:eastAsia="Times New Roman" w:hAnsi="Times New Roman" w:cs="Times New Roman"/>
                <w:color w:val="000000"/>
                <w:sz w:val="24"/>
                <w:szCs w:val="24"/>
              </w:rPr>
            </w:pPr>
            <w:r w:rsidRPr="00C050C4">
              <w:rPr>
                <w:rFonts w:ascii="Times New Roman" w:eastAsia="Times New Roman" w:hAnsi="Times New Roman" w:cs="Times New Roman"/>
                <w:color w:val="000000"/>
                <w:sz w:val="24"/>
                <w:szCs w:val="24"/>
                <w:lang w:val="ru-RU"/>
              </w:rPr>
              <w:t xml:space="preserve">Водич за основце / на сајту/ - „Упознај себе“ – испуњавање интерактивног упитника –проф. </w:t>
            </w:r>
            <w:r>
              <w:rPr>
                <w:rFonts w:ascii="Times New Roman" w:eastAsia="Times New Roman" w:hAnsi="Times New Roman" w:cs="Times New Roman"/>
                <w:color w:val="000000"/>
                <w:sz w:val="24"/>
                <w:szCs w:val="24"/>
              </w:rPr>
              <w:t>Интересовања, способности, особине личности – 2. део</w:t>
            </w:r>
          </w:p>
        </w:tc>
        <w:tc>
          <w:tcPr>
            <w:tcW w:w="720" w:type="dxa"/>
            <w:tcBorders>
              <w:top w:val="single" w:sz="4" w:space="0" w:color="000000"/>
              <w:left w:val="single" w:sz="4" w:space="0" w:color="000000"/>
              <w:bottom w:val="single" w:sz="4" w:space="0" w:color="000000"/>
              <w:right w:val="single" w:sz="4" w:space="0" w:color="000000"/>
            </w:tcBorders>
            <w:vAlign w:val="center"/>
          </w:tcPr>
          <w:p w:rsidR="00F2179A" w:rsidRDefault="00F2179A">
            <w:pPr>
              <w:pBdr>
                <w:top w:val="nil"/>
                <w:left w:val="nil"/>
                <w:bottom w:val="nil"/>
                <w:right w:val="nil"/>
                <w:between w:val="nil"/>
              </w:pBdr>
              <w:spacing w:line="276" w:lineRule="auto"/>
              <w:ind w:hanging="2"/>
              <w:jc w:val="left"/>
              <w:rPr>
                <w:rFonts w:ascii="Times New Roman" w:eastAsia="Times New Roman" w:hAnsi="Times New Roman" w:cs="Times New Roman"/>
                <w:color w:val="000000"/>
                <w:sz w:val="24"/>
                <w:szCs w:val="24"/>
              </w:rPr>
            </w:pPr>
          </w:p>
        </w:tc>
        <w:tc>
          <w:tcPr>
            <w:tcW w:w="720" w:type="dxa"/>
            <w:tcBorders>
              <w:top w:val="single" w:sz="4" w:space="0" w:color="000000"/>
              <w:left w:val="single" w:sz="4" w:space="0" w:color="000000"/>
              <w:bottom w:val="single" w:sz="4" w:space="0" w:color="000000"/>
              <w:right w:val="single" w:sz="4" w:space="0" w:color="000000"/>
            </w:tcBorders>
            <w:vAlign w:val="center"/>
          </w:tcPr>
          <w:p w:rsidR="00F2179A" w:rsidRDefault="00F2179A">
            <w:pPr>
              <w:pBdr>
                <w:top w:val="nil"/>
                <w:left w:val="nil"/>
                <w:bottom w:val="nil"/>
                <w:right w:val="nil"/>
                <w:between w:val="nil"/>
              </w:pBdr>
              <w:spacing w:line="276" w:lineRule="auto"/>
              <w:ind w:hanging="2"/>
              <w:jc w:val="left"/>
              <w:rPr>
                <w:rFonts w:ascii="Times New Roman" w:eastAsia="Times New Roman" w:hAnsi="Times New Roman" w:cs="Times New Roman"/>
                <w:color w:val="000000"/>
                <w:sz w:val="24"/>
                <w:szCs w:val="24"/>
              </w:rPr>
            </w:pPr>
          </w:p>
        </w:tc>
        <w:tc>
          <w:tcPr>
            <w:tcW w:w="720" w:type="dxa"/>
            <w:tcBorders>
              <w:top w:val="single" w:sz="4" w:space="0" w:color="000000"/>
              <w:left w:val="single" w:sz="4" w:space="0" w:color="000000"/>
              <w:bottom w:val="single" w:sz="4" w:space="0" w:color="000000"/>
              <w:right w:val="single" w:sz="4" w:space="0" w:color="000000"/>
            </w:tcBorders>
            <w:vAlign w:val="center"/>
          </w:tcPr>
          <w:p w:rsidR="00F2179A" w:rsidRDefault="00F2179A">
            <w:pPr>
              <w:pBdr>
                <w:top w:val="nil"/>
                <w:left w:val="nil"/>
                <w:bottom w:val="nil"/>
                <w:right w:val="nil"/>
                <w:between w:val="nil"/>
              </w:pBdr>
              <w:spacing w:line="276" w:lineRule="auto"/>
              <w:ind w:hanging="2"/>
              <w:jc w:val="left"/>
              <w:rPr>
                <w:rFonts w:ascii="Times New Roman" w:eastAsia="Times New Roman" w:hAnsi="Times New Roman" w:cs="Times New Roman"/>
                <w:color w:val="000000"/>
                <w:sz w:val="24"/>
                <w:szCs w:val="24"/>
              </w:rPr>
            </w:pPr>
          </w:p>
        </w:tc>
        <w:tc>
          <w:tcPr>
            <w:tcW w:w="964" w:type="dxa"/>
            <w:tcBorders>
              <w:top w:val="single" w:sz="4" w:space="0" w:color="000000"/>
              <w:left w:val="single" w:sz="4" w:space="0" w:color="000000"/>
              <w:bottom w:val="single" w:sz="4" w:space="0" w:color="000000"/>
              <w:right w:val="single" w:sz="4" w:space="0" w:color="000000"/>
            </w:tcBorders>
            <w:vAlign w:val="center"/>
          </w:tcPr>
          <w:p w:rsidR="00F2179A" w:rsidRDefault="00156686">
            <w:pPr>
              <w:pBdr>
                <w:top w:val="nil"/>
                <w:left w:val="nil"/>
                <w:bottom w:val="nil"/>
                <w:right w:val="nil"/>
                <w:between w:val="nil"/>
              </w:pBdr>
              <w:spacing w:line="276" w:lineRule="auto"/>
              <w:ind w:hanging="2"/>
              <w:jc w:val="left"/>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II</w:t>
            </w:r>
          </w:p>
        </w:tc>
      </w:tr>
      <w:tr w:rsidR="00F2179A">
        <w:trPr>
          <w:trHeight w:val="625"/>
          <w:jc w:val="center"/>
        </w:trPr>
        <w:tc>
          <w:tcPr>
            <w:tcW w:w="6498" w:type="dxa"/>
            <w:tcBorders>
              <w:top w:val="single" w:sz="4" w:space="0" w:color="000000"/>
              <w:left w:val="single" w:sz="4" w:space="0" w:color="000000"/>
              <w:bottom w:val="single" w:sz="4" w:space="0" w:color="000000"/>
              <w:right w:val="single" w:sz="4" w:space="0" w:color="000000"/>
            </w:tcBorders>
            <w:vAlign w:val="center"/>
          </w:tcPr>
          <w:p w:rsidR="00F2179A" w:rsidRDefault="00156686">
            <w:pPr>
              <w:pBdr>
                <w:top w:val="nil"/>
                <w:left w:val="nil"/>
                <w:bottom w:val="nil"/>
                <w:right w:val="nil"/>
                <w:between w:val="nil"/>
              </w:pBdr>
              <w:spacing w:line="276" w:lineRule="auto"/>
              <w:ind w:hanging="2"/>
              <w:jc w:val="left"/>
              <w:rPr>
                <w:rFonts w:ascii="Times New Roman" w:eastAsia="Times New Roman" w:hAnsi="Times New Roman" w:cs="Times New Roman"/>
                <w:color w:val="000000"/>
                <w:sz w:val="24"/>
                <w:szCs w:val="24"/>
              </w:rPr>
            </w:pPr>
            <w:r w:rsidRPr="00C050C4">
              <w:rPr>
                <w:rFonts w:ascii="Times New Roman" w:eastAsia="Times New Roman" w:hAnsi="Times New Roman" w:cs="Times New Roman"/>
                <w:color w:val="000000"/>
                <w:sz w:val="24"/>
                <w:szCs w:val="24"/>
                <w:lang w:val="ru-RU"/>
              </w:rPr>
              <w:t xml:space="preserve">Како и колико смо одговорни за своје поступке и како реагујемо на насиље ? </w:t>
            </w:r>
            <w:r>
              <w:rPr>
                <w:rFonts w:ascii="Times New Roman" w:eastAsia="Times New Roman" w:hAnsi="Times New Roman" w:cs="Times New Roman"/>
                <w:color w:val="000000"/>
                <w:sz w:val="24"/>
                <w:szCs w:val="24"/>
              </w:rPr>
              <w:t xml:space="preserve">Улога проматрача насиља </w:t>
            </w:r>
          </w:p>
        </w:tc>
        <w:tc>
          <w:tcPr>
            <w:tcW w:w="720" w:type="dxa"/>
            <w:tcBorders>
              <w:top w:val="single" w:sz="4" w:space="0" w:color="000000"/>
              <w:left w:val="single" w:sz="4" w:space="0" w:color="000000"/>
              <w:bottom w:val="single" w:sz="4" w:space="0" w:color="000000"/>
              <w:right w:val="single" w:sz="4" w:space="0" w:color="000000"/>
            </w:tcBorders>
            <w:vAlign w:val="center"/>
          </w:tcPr>
          <w:p w:rsidR="00F2179A" w:rsidRDefault="00156686">
            <w:pPr>
              <w:pBdr>
                <w:top w:val="nil"/>
                <w:left w:val="nil"/>
                <w:bottom w:val="nil"/>
                <w:right w:val="nil"/>
                <w:between w:val="nil"/>
              </w:pBdr>
              <w:spacing w:line="276" w:lineRule="auto"/>
              <w:ind w:hanging="2"/>
              <w:jc w:val="left"/>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II</w:t>
            </w:r>
          </w:p>
        </w:tc>
        <w:tc>
          <w:tcPr>
            <w:tcW w:w="720" w:type="dxa"/>
            <w:tcBorders>
              <w:top w:val="single" w:sz="4" w:space="0" w:color="000000"/>
              <w:left w:val="single" w:sz="4" w:space="0" w:color="000000"/>
              <w:bottom w:val="single" w:sz="4" w:space="0" w:color="000000"/>
              <w:right w:val="single" w:sz="4" w:space="0" w:color="000000"/>
            </w:tcBorders>
            <w:vAlign w:val="center"/>
          </w:tcPr>
          <w:p w:rsidR="00F2179A" w:rsidRDefault="00156686">
            <w:pPr>
              <w:pBdr>
                <w:top w:val="nil"/>
                <w:left w:val="nil"/>
                <w:bottom w:val="nil"/>
                <w:right w:val="nil"/>
                <w:between w:val="nil"/>
              </w:pBdr>
              <w:spacing w:line="276" w:lineRule="auto"/>
              <w:ind w:hanging="2"/>
              <w:jc w:val="left"/>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II</w:t>
            </w:r>
          </w:p>
        </w:tc>
        <w:tc>
          <w:tcPr>
            <w:tcW w:w="720" w:type="dxa"/>
            <w:tcBorders>
              <w:top w:val="single" w:sz="4" w:space="0" w:color="000000"/>
              <w:left w:val="single" w:sz="4" w:space="0" w:color="000000"/>
              <w:bottom w:val="single" w:sz="4" w:space="0" w:color="000000"/>
              <w:right w:val="single" w:sz="4" w:space="0" w:color="000000"/>
            </w:tcBorders>
            <w:vAlign w:val="center"/>
          </w:tcPr>
          <w:p w:rsidR="00F2179A" w:rsidRDefault="00156686">
            <w:pPr>
              <w:pBdr>
                <w:top w:val="nil"/>
                <w:left w:val="nil"/>
                <w:bottom w:val="nil"/>
                <w:right w:val="nil"/>
                <w:between w:val="nil"/>
              </w:pBdr>
              <w:spacing w:line="276" w:lineRule="auto"/>
              <w:ind w:hanging="2"/>
              <w:jc w:val="left"/>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II</w:t>
            </w:r>
          </w:p>
        </w:tc>
        <w:tc>
          <w:tcPr>
            <w:tcW w:w="964" w:type="dxa"/>
            <w:tcBorders>
              <w:top w:val="single" w:sz="4" w:space="0" w:color="000000"/>
              <w:left w:val="single" w:sz="4" w:space="0" w:color="000000"/>
              <w:bottom w:val="single" w:sz="4" w:space="0" w:color="000000"/>
              <w:right w:val="single" w:sz="4" w:space="0" w:color="000000"/>
            </w:tcBorders>
            <w:vAlign w:val="center"/>
          </w:tcPr>
          <w:p w:rsidR="00F2179A" w:rsidRDefault="00F2179A">
            <w:pPr>
              <w:pBdr>
                <w:top w:val="nil"/>
                <w:left w:val="nil"/>
                <w:bottom w:val="nil"/>
                <w:right w:val="nil"/>
                <w:between w:val="nil"/>
              </w:pBdr>
              <w:spacing w:line="276" w:lineRule="auto"/>
              <w:ind w:hanging="2"/>
              <w:jc w:val="left"/>
              <w:rPr>
                <w:rFonts w:ascii="Times New Roman" w:eastAsia="Times New Roman" w:hAnsi="Times New Roman" w:cs="Times New Roman"/>
                <w:color w:val="000000"/>
                <w:sz w:val="24"/>
                <w:szCs w:val="24"/>
              </w:rPr>
            </w:pPr>
          </w:p>
        </w:tc>
      </w:tr>
      <w:tr w:rsidR="00F2179A">
        <w:trPr>
          <w:cantSplit/>
          <w:trHeight w:val="142"/>
          <w:tblHeader/>
          <w:jc w:val="center"/>
        </w:trPr>
        <w:tc>
          <w:tcPr>
            <w:tcW w:w="6498"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F2179A" w:rsidRDefault="00156686">
            <w:pPr>
              <w:spacing w:line="276" w:lineRule="auto"/>
              <w:ind w:hanging="2"/>
              <w:jc w:val="left"/>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Обележавање Дана заљубљених</w:t>
            </w:r>
          </w:p>
        </w:tc>
        <w:tc>
          <w:tcPr>
            <w:tcW w:w="720"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F2179A" w:rsidRDefault="00F2179A">
            <w:pPr>
              <w:ind w:hanging="2"/>
              <w:rPr>
                <w:rFonts w:ascii="Times New Roman" w:eastAsia="Times New Roman" w:hAnsi="Times New Roman" w:cs="Times New Roman"/>
                <w:color w:val="000000"/>
                <w:sz w:val="24"/>
                <w:szCs w:val="24"/>
              </w:rPr>
            </w:pPr>
          </w:p>
        </w:tc>
        <w:tc>
          <w:tcPr>
            <w:tcW w:w="720"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F2179A" w:rsidRDefault="00F2179A">
            <w:pPr>
              <w:ind w:hanging="2"/>
              <w:rPr>
                <w:rFonts w:ascii="Times New Roman" w:eastAsia="Times New Roman" w:hAnsi="Times New Roman" w:cs="Times New Roman"/>
                <w:color w:val="000000"/>
                <w:sz w:val="24"/>
                <w:szCs w:val="24"/>
              </w:rPr>
            </w:pPr>
          </w:p>
        </w:tc>
        <w:tc>
          <w:tcPr>
            <w:tcW w:w="720"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F2179A" w:rsidRDefault="00156686">
            <w:pPr>
              <w:ind w:hanging="2"/>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II</w:t>
            </w:r>
          </w:p>
        </w:tc>
        <w:tc>
          <w:tcPr>
            <w:tcW w:w="964"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F2179A" w:rsidRDefault="00156686">
            <w:pPr>
              <w:ind w:hanging="2"/>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II</w:t>
            </w:r>
          </w:p>
        </w:tc>
      </w:tr>
      <w:tr w:rsidR="00F2179A">
        <w:trPr>
          <w:cantSplit/>
          <w:trHeight w:val="142"/>
          <w:tblHeader/>
          <w:jc w:val="center"/>
        </w:trPr>
        <w:tc>
          <w:tcPr>
            <w:tcW w:w="6498"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F2179A" w:rsidRPr="00C050C4" w:rsidRDefault="00156686">
            <w:pPr>
              <w:spacing w:line="276" w:lineRule="auto"/>
              <w:ind w:hanging="2"/>
              <w:jc w:val="left"/>
              <w:rPr>
                <w:rFonts w:ascii="Times New Roman" w:eastAsia="Times New Roman" w:hAnsi="Times New Roman" w:cs="Times New Roman"/>
                <w:color w:val="000000"/>
                <w:sz w:val="24"/>
                <w:szCs w:val="24"/>
                <w:lang w:val="ru-RU"/>
              </w:rPr>
            </w:pPr>
            <w:r w:rsidRPr="00C050C4">
              <w:rPr>
                <w:rFonts w:ascii="Times New Roman" w:eastAsia="Times New Roman" w:hAnsi="Times New Roman" w:cs="Times New Roman"/>
                <w:color w:val="000000"/>
                <w:sz w:val="24"/>
                <w:szCs w:val="24"/>
                <w:lang w:val="ru-RU"/>
              </w:rPr>
              <w:t>Водич за основце / на сајту/ - „Сазнај о занимањима“</w:t>
            </w:r>
          </w:p>
        </w:tc>
        <w:tc>
          <w:tcPr>
            <w:tcW w:w="720"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F2179A" w:rsidRPr="00C050C4" w:rsidRDefault="00F2179A">
            <w:pPr>
              <w:ind w:hanging="2"/>
              <w:rPr>
                <w:rFonts w:ascii="Times New Roman" w:eastAsia="Times New Roman" w:hAnsi="Times New Roman" w:cs="Times New Roman"/>
                <w:color w:val="000000"/>
                <w:sz w:val="24"/>
                <w:szCs w:val="24"/>
                <w:lang w:val="ru-RU"/>
              </w:rPr>
            </w:pPr>
          </w:p>
        </w:tc>
        <w:tc>
          <w:tcPr>
            <w:tcW w:w="720"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F2179A" w:rsidRPr="00C050C4" w:rsidRDefault="00F2179A">
            <w:pPr>
              <w:ind w:hanging="2"/>
              <w:rPr>
                <w:rFonts w:ascii="Times New Roman" w:eastAsia="Times New Roman" w:hAnsi="Times New Roman" w:cs="Times New Roman"/>
                <w:color w:val="000000"/>
                <w:sz w:val="24"/>
                <w:szCs w:val="24"/>
                <w:lang w:val="ru-RU"/>
              </w:rPr>
            </w:pPr>
          </w:p>
        </w:tc>
        <w:tc>
          <w:tcPr>
            <w:tcW w:w="720"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F2179A" w:rsidRPr="00C050C4" w:rsidRDefault="00F2179A">
            <w:pPr>
              <w:ind w:hanging="2"/>
              <w:rPr>
                <w:rFonts w:ascii="Times New Roman" w:eastAsia="Times New Roman" w:hAnsi="Times New Roman" w:cs="Times New Roman"/>
                <w:color w:val="000000"/>
                <w:sz w:val="24"/>
                <w:szCs w:val="24"/>
                <w:lang w:val="ru-RU"/>
              </w:rPr>
            </w:pPr>
          </w:p>
        </w:tc>
        <w:tc>
          <w:tcPr>
            <w:tcW w:w="964"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F2179A" w:rsidRDefault="00156686">
            <w:pPr>
              <w:ind w:hanging="2"/>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II</w:t>
            </w:r>
          </w:p>
        </w:tc>
      </w:tr>
      <w:tr w:rsidR="00F2179A">
        <w:trPr>
          <w:cantSplit/>
          <w:trHeight w:val="142"/>
          <w:tblHeader/>
          <w:jc w:val="center"/>
        </w:trPr>
        <w:tc>
          <w:tcPr>
            <w:tcW w:w="6498"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F2179A" w:rsidRPr="00C050C4" w:rsidRDefault="00156686">
            <w:pPr>
              <w:spacing w:line="276" w:lineRule="auto"/>
              <w:ind w:hanging="2"/>
              <w:jc w:val="left"/>
              <w:rPr>
                <w:rFonts w:ascii="Times New Roman" w:eastAsia="Times New Roman" w:hAnsi="Times New Roman" w:cs="Times New Roman"/>
                <w:color w:val="000000"/>
                <w:sz w:val="24"/>
                <w:szCs w:val="24"/>
                <w:lang w:val="ru-RU"/>
              </w:rPr>
            </w:pPr>
            <w:r w:rsidRPr="00C050C4">
              <w:rPr>
                <w:rFonts w:ascii="Times New Roman" w:eastAsia="Times New Roman" w:hAnsi="Times New Roman" w:cs="Times New Roman"/>
                <w:color w:val="000000"/>
                <w:sz w:val="24"/>
                <w:szCs w:val="24"/>
                <w:lang w:val="ru-RU"/>
              </w:rPr>
              <w:t>Водич за основце / на сајту/ - Сазнај о средњим школама“, У Суботици и околини</w:t>
            </w:r>
          </w:p>
        </w:tc>
        <w:tc>
          <w:tcPr>
            <w:tcW w:w="720"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F2179A" w:rsidRPr="00C050C4" w:rsidRDefault="00F2179A">
            <w:pPr>
              <w:ind w:hanging="2"/>
              <w:rPr>
                <w:rFonts w:ascii="Times New Roman" w:eastAsia="Times New Roman" w:hAnsi="Times New Roman" w:cs="Times New Roman"/>
                <w:color w:val="000000"/>
                <w:sz w:val="24"/>
                <w:szCs w:val="24"/>
                <w:lang w:val="ru-RU"/>
              </w:rPr>
            </w:pPr>
          </w:p>
        </w:tc>
        <w:tc>
          <w:tcPr>
            <w:tcW w:w="720"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F2179A" w:rsidRPr="00C050C4" w:rsidRDefault="00F2179A">
            <w:pPr>
              <w:ind w:hanging="2"/>
              <w:rPr>
                <w:rFonts w:ascii="Times New Roman" w:eastAsia="Times New Roman" w:hAnsi="Times New Roman" w:cs="Times New Roman"/>
                <w:color w:val="000000"/>
                <w:sz w:val="24"/>
                <w:szCs w:val="24"/>
                <w:lang w:val="ru-RU"/>
              </w:rPr>
            </w:pPr>
          </w:p>
        </w:tc>
        <w:tc>
          <w:tcPr>
            <w:tcW w:w="720"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F2179A" w:rsidRPr="00C050C4" w:rsidRDefault="00F2179A">
            <w:pPr>
              <w:ind w:hanging="2"/>
              <w:rPr>
                <w:rFonts w:ascii="Times New Roman" w:eastAsia="Times New Roman" w:hAnsi="Times New Roman" w:cs="Times New Roman"/>
                <w:color w:val="000000"/>
                <w:sz w:val="24"/>
                <w:szCs w:val="24"/>
                <w:lang w:val="ru-RU"/>
              </w:rPr>
            </w:pPr>
          </w:p>
        </w:tc>
        <w:tc>
          <w:tcPr>
            <w:tcW w:w="964"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F2179A" w:rsidRDefault="00156686">
            <w:pPr>
              <w:ind w:hanging="2"/>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II</w:t>
            </w:r>
          </w:p>
        </w:tc>
      </w:tr>
      <w:tr w:rsidR="00F2179A">
        <w:trPr>
          <w:cantSplit/>
          <w:trHeight w:val="142"/>
          <w:tblHeader/>
          <w:jc w:val="center"/>
        </w:trPr>
        <w:tc>
          <w:tcPr>
            <w:tcW w:w="6498"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F2179A" w:rsidRPr="00C050C4" w:rsidRDefault="00156686">
            <w:pPr>
              <w:spacing w:line="276" w:lineRule="auto"/>
              <w:ind w:hanging="2"/>
              <w:jc w:val="left"/>
              <w:rPr>
                <w:rFonts w:ascii="Times New Roman" w:eastAsia="Times New Roman" w:hAnsi="Times New Roman" w:cs="Times New Roman"/>
                <w:color w:val="000000"/>
                <w:sz w:val="24"/>
                <w:szCs w:val="24"/>
                <w:lang w:val="ru-RU"/>
              </w:rPr>
            </w:pPr>
            <w:r w:rsidRPr="00C050C4">
              <w:rPr>
                <w:rFonts w:ascii="Times New Roman" w:eastAsia="Times New Roman" w:hAnsi="Times New Roman" w:cs="Times New Roman"/>
                <w:color w:val="000000"/>
                <w:sz w:val="24"/>
                <w:szCs w:val="24"/>
                <w:lang w:val="ru-RU"/>
              </w:rPr>
              <w:t>Позитивно мислити о другом – свако има неку лепу или добру особину, ...рецимо му поруком на папиру – недељу дана је довољна да свакоме саопштимо нешто лепо – следећи чос свако добија поруке – чита по избору и жељи оне што су га усрећиле.</w:t>
            </w:r>
          </w:p>
        </w:tc>
        <w:tc>
          <w:tcPr>
            <w:tcW w:w="720"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F2179A" w:rsidRDefault="00156686">
            <w:pPr>
              <w:ind w:hanging="2"/>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II</w:t>
            </w:r>
          </w:p>
        </w:tc>
        <w:tc>
          <w:tcPr>
            <w:tcW w:w="720"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F2179A" w:rsidRDefault="00156686">
            <w:pPr>
              <w:ind w:hanging="2"/>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II</w:t>
            </w:r>
          </w:p>
        </w:tc>
        <w:tc>
          <w:tcPr>
            <w:tcW w:w="720"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F2179A" w:rsidRDefault="00156686">
            <w:pPr>
              <w:ind w:hanging="2"/>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II</w:t>
            </w:r>
          </w:p>
        </w:tc>
        <w:tc>
          <w:tcPr>
            <w:tcW w:w="964"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F2179A" w:rsidRDefault="00F2179A">
            <w:pPr>
              <w:ind w:hanging="2"/>
              <w:rPr>
                <w:rFonts w:ascii="Times New Roman" w:eastAsia="Times New Roman" w:hAnsi="Times New Roman" w:cs="Times New Roman"/>
                <w:color w:val="000000"/>
                <w:sz w:val="24"/>
                <w:szCs w:val="24"/>
              </w:rPr>
            </w:pPr>
          </w:p>
        </w:tc>
      </w:tr>
      <w:tr w:rsidR="00F2179A">
        <w:trPr>
          <w:cantSplit/>
          <w:trHeight w:val="142"/>
          <w:tblHeader/>
          <w:jc w:val="center"/>
        </w:trPr>
        <w:tc>
          <w:tcPr>
            <w:tcW w:w="6498"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F2179A" w:rsidRPr="00C050C4" w:rsidRDefault="00156686">
            <w:pPr>
              <w:spacing w:line="276" w:lineRule="auto"/>
              <w:ind w:hanging="2"/>
              <w:jc w:val="left"/>
              <w:rPr>
                <w:rFonts w:ascii="Times New Roman" w:eastAsia="Times New Roman" w:hAnsi="Times New Roman" w:cs="Times New Roman"/>
                <w:color w:val="000000"/>
                <w:sz w:val="24"/>
                <w:szCs w:val="24"/>
                <w:lang w:val="ru-RU"/>
              </w:rPr>
            </w:pPr>
            <w:r w:rsidRPr="00C050C4">
              <w:rPr>
                <w:rFonts w:ascii="Times New Roman" w:eastAsia="Times New Roman" w:hAnsi="Times New Roman" w:cs="Times New Roman"/>
                <w:color w:val="000000"/>
                <w:sz w:val="24"/>
                <w:szCs w:val="24"/>
                <w:lang w:val="ru-RU"/>
              </w:rPr>
              <w:t>Позитивно мислити о другом – други део</w:t>
            </w:r>
          </w:p>
        </w:tc>
        <w:tc>
          <w:tcPr>
            <w:tcW w:w="720"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F2179A" w:rsidRDefault="00156686">
            <w:pPr>
              <w:ind w:hanging="2"/>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II</w:t>
            </w:r>
          </w:p>
        </w:tc>
        <w:tc>
          <w:tcPr>
            <w:tcW w:w="720"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F2179A" w:rsidRDefault="00156686">
            <w:pPr>
              <w:ind w:hanging="2"/>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II</w:t>
            </w:r>
          </w:p>
        </w:tc>
        <w:tc>
          <w:tcPr>
            <w:tcW w:w="720"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F2179A" w:rsidRDefault="00156686">
            <w:pPr>
              <w:ind w:hanging="2"/>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II</w:t>
            </w:r>
          </w:p>
        </w:tc>
        <w:tc>
          <w:tcPr>
            <w:tcW w:w="964"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F2179A" w:rsidRDefault="00F2179A">
            <w:pPr>
              <w:ind w:hanging="2"/>
              <w:rPr>
                <w:rFonts w:ascii="Times New Roman" w:eastAsia="Times New Roman" w:hAnsi="Times New Roman" w:cs="Times New Roman"/>
                <w:color w:val="000000"/>
                <w:sz w:val="24"/>
                <w:szCs w:val="24"/>
              </w:rPr>
            </w:pPr>
          </w:p>
        </w:tc>
      </w:tr>
      <w:tr w:rsidR="00F2179A">
        <w:trPr>
          <w:cantSplit/>
          <w:trHeight w:val="142"/>
          <w:tblHeader/>
          <w:jc w:val="center"/>
        </w:trPr>
        <w:tc>
          <w:tcPr>
            <w:tcW w:w="6498"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F2179A" w:rsidRDefault="00156686">
            <w:pPr>
              <w:spacing w:line="276" w:lineRule="auto"/>
              <w:ind w:hanging="2"/>
              <w:jc w:val="left"/>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Односи међу половима</w:t>
            </w:r>
          </w:p>
        </w:tc>
        <w:tc>
          <w:tcPr>
            <w:tcW w:w="720"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F2179A" w:rsidRDefault="00156686">
            <w:pPr>
              <w:ind w:hanging="2"/>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II</w:t>
            </w:r>
          </w:p>
        </w:tc>
        <w:tc>
          <w:tcPr>
            <w:tcW w:w="720"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F2179A" w:rsidRDefault="00156686">
            <w:pPr>
              <w:ind w:hanging="2"/>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II</w:t>
            </w:r>
          </w:p>
        </w:tc>
        <w:tc>
          <w:tcPr>
            <w:tcW w:w="720"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F2179A" w:rsidRDefault="00156686">
            <w:pPr>
              <w:ind w:hanging="2"/>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II</w:t>
            </w:r>
          </w:p>
        </w:tc>
        <w:tc>
          <w:tcPr>
            <w:tcW w:w="964"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F2179A" w:rsidRDefault="00F2179A">
            <w:pPr>
              <w:ind w:hanging="2"/>
              <w:rPr>
                <w:rFonts w:ascii="Times New Roman" w:eastAsia="Times New Roman" w:hAnsi="Times New Roman" w:cs="Times New Roman"/>
                <w:color w:val="000000"/>
                <w:sz w:val="24"/>
                <w:szCs w:val="24"/>
              </w:rPr>
            </w:pPr>
          </w:p>
        </w:tc>
      </w:tr>
      <w:tr w:rsidR="00F2179A">
        <w:trPr>
          <w:cantSplit/>
          <w:trHeight w:val="142"/>
          <w:tblHeader/>
          <w:jc w:val="center"/>
        </w:trPr>
        <w:tc>
          <w:tcPr>
            <w:tcW w:w="6498"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F2179A" w:rsidRDefault="00156686">
            <w:pPr>
              <w:spacing w:line="276" w:lineRule="auto"/>
              <w:ind w:hanging="2"/>
              <w:jc w:val="left"/>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„Чос је ваш“</w:t>
            </w:r>
          </w:p>
        </w:tc>
        <w:tc>
          <w:tcPr>
            <w:tcW w:w="720"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F2179A" w:rsidRDefault="00156686">
            <w:pPr>
              <w:ind w:hanging="2"/>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III</w:t>
            </w:r>
          </w:p>
        </w:tc>
        <w:tc>
          <w:tcPr>
            <w:tcW w:w="720"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F2179A" w:rsidRDefault="00156686">
            <w:pPr>
              <w:ind w:hanging="2"/>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III</w:t>
            </w:r>
          </w:p>
        </w:tc>
        <w:tc>
          <w:tcPr>
            <w:tcW w:w="720"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F2179A" w:rsidRDefault="00156686">
            <w:pPr>
              <w:ind w:hanging="2"/>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III</w:t>
            </w:r>
          </w:p>
        </w:tc>
        <w:tc>
          <w:tcPr>
            <w:tcW w:w="964"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F2179A" w:rsidRDefault="00F2179A">
            <w:pPr>
              <w:ind w:hanging="2"/>
              <w:rPr>
                <w:rFonts w:ascii="Times New Roman" w:eastAsia="Times New Roman" w:hAnsi="Times New Roman" w:cs="Times New Roman"/>
                <w:color w:val="000000"/>
                <w:sz w:val="24"/>
                <w:szCs w:val="24"/>
              </w:rPr>
            </w:pPr>
          </w:p>
        </w:tc>
      </w:tr>
      <w:tr w:rsidR="00F2179A">
        <w:trPr>
          <w:cantSplit/>
          <w:trHeight w:val="142"/>
          <w:tblHeader/>
          <w:jc w:val="center"/>
        </w:trPr>
        <w:tc>
          <w:tcPr>
            <w:tcW w:w="6498"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F2179A" w:rsidRPr="00C050C4" w:rsidRDefault="00156686">
            <w:pPr>
              <w:spacing w:line="276" w:lineRule="auto"/>
              <w:ind w:hanging="2"/>
              <w:jc w:val="left"/>
              <w:rPr>
                <w:rFonts w:ascii="Times New Roman" w:eastAsia="Times New Roman" w:hAnsi="Times New Roman" w:cs="Times New Roman"/>
                <w:color w:val="000000"/>
                <w:sz w:val="24"/>
                <w:szCs w:val="24"/>
                <w:lang w:val="ru-RU"/>
              </w:rPr>
            </w:pPr>
            <w:r w:rsidRPr="00C050C4">
              <w:rPr>
                <w:rFonts w:ascii="Times New Roman" w:eastAsia="Times New Roman" w:hAnsi="Times New Roman" w:cs="Times New Roman"/>
                <w:color w:val="000000"/>
                <w:sz w:val="24"/>
                <w:szCs w:val="24"/>
                <w:lang w:val="ru-RU"/>
              </w:rPr>
              <w:t>Испуњавање теста професионалних интересовања – психолог</w:t>
            </w:r>
          </w:p>
        </w:tc>
        <w:tc>
          <w:tcPr>
            <w:tcW w:w="720"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F2179A" w:rsidRPr="00C050C4" w:rsidRDefault="00F2179A">
            <w:pPr>
              <w:ind w:hanging="2"/>
              <w:rPr>
                <w:rFonts w:ascii="Times New Roman" w:eastAsia="Times New Roman" w:hAnsi="Times New Roman" w:cs="Times New Roman"/>
                <w:color w:val="000000"/>
                <w:sz w:val="24"/>
                <w:szCs w:val="24"/>
                <w:lang w:val="ru-RU"/>
              </w:rPr>
            </w:pPr>
          </w:p>
        </w:tc>
        <w:tc>
          <w:tcPr>
            <w:tcW w:w="720"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F2179A" w:rsidRPr="00C050C4" w:rsidRDefault="00F2179A">
            <w:pPr>
              <w:ind w:hanging="2"/>
              <w:rPr>
                <w:rFonts w:ascii="Times New Roman" w:eastAsia="Times New Roman" w:hAnsi="Times New Roman" w:cs="Times New Roman"/>
                <w:color w:val="000000"/>
                <w:sz w:val="24"/>
                <w:szCs w:val="24"/>
                <w:lang w:val="ru-RU"/>
              </w:rPr>
            </w:pPr>
          </w:p>
        </w:tc>
        <w:tc>
          <w:tcPr>
            <w:tcW w:w="720"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F2179A" w:rsidRPr="00C050C4" w:rsidRDefault="00F2179A">
            <w:pPr>
              <w:ind w:hanging="2"/>
              <w:rPr>
                <w:rFonts w:ascii="Times New Roman" w:eastAsia="Times New Roman" w:hAnsi="Times New Roman" w:cs="Times New Roman"/>
                <w:color w:val="000000"/>
                <w:sz w:val="24"/>
                <w:szCs w:val="24"/>
                <w:lang w:val="ru-RU"/>
              </w:rPr>
            </w:pPr>
          </w:p>
        </w:tc>
        <w:tc>
          <w:tcPr>
            <w:tcW w:w="964"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F2179A" w:rsidRDefault="00156686">
            <w:pPr>
              <w:ind w:hanging="2"/>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III</w:t>
            </w:r>
          </w:p>
        </w:tc>
      </w:tr>
      <w:tr w:rsidR="00F2179A">
        <w:trPr>
          <w:cantSplit/>
          <w:trHeight w:val="142"/>
          <w:tblHeader/>
          <w:jc w:val="center"/>
        </w:trPr>
        <w:tc>
          <w:tcPr>
            <w:tcW w:w="6498"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F2179A" w:rsidRPr="00C050C4" w:rsidRDefault="00156686">
            <w:pPr>
              <w:spacing w:line="276" w:lineRule="auto"/>
              <w:ind w:hanging="2"/>
              <w:jc w:val="left"/>
              <w:rPr>
                <w:rFonts w:ascii="Times New Roman" w:eastAsia="Times New Roman" w:hAnsi="Times New Roman" w:cs="Times New Roman"/>
                <w:color w:val="000000"/>
                <w:sz w:val="24"/>
                <w:szCs w:val="24"/>
                <w:lang w:val="ru-RU"/>
              </w:rPr>
            </w:pPr>
            <w:r w:rsidRPr="00C050C4">
              <w:rPr>
                <w:rFonts w:ascii="Times New Roman" w:eastAsia="Times New Roman" w:hAnsi="Times New Roman" w:cs="Times New Roman"/>
                <w:color w:val="000000"/>
                <w:sz w:val="24"/>
                <w:szCs w:val="24"/>
                <w:lang w:val="ru-RU"/>
              </w:rPr>
              <w:t>8.Март - дан жена – само каранфили или има и неко озбиљније значење</w:t>
            </w:r>
          </w:p>
        </w:tc>
        <w:tc>
          <w:tcPr>
            <w:tcW w:w="720"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F2179A" w:rsidRDefault="00156686">
            <w:pPr>
              <w:ind w:hanging="2"/>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III</w:t>
            </w:r>
          </w:p>
        </w:tc>
        <w:tc>
          <w:tcPr>
            <w:tcW w:w="720"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F2179A" w:rsidRDefault="00156686">
            <w:pPr>
              <w:ind w:hanging="2"/>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III</w:t>
            </w:r>
          </w:p>
        </w:tc>
        <w:tc>
          <w:tcPr>
            <w:tcW w:w="720"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F2179A" w:rsidRDefault="00156686">
            <w:pPr>
              <w:ind w:hanging="2"/>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III</w:t>
            </w:r>
          </w:p>
        </w:tc>
        <w:tc>
          <w:tcPr>
            <w:tcW w:w="964"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F2179A" w:rsidRDefault="00156686">
            <w:pPr>
              <w:ind w:hanging="2"/>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III</w:t>
            </w:r>
          </w:p>
        </w:tc>
      </w:tr>
      <w:tr w:rsidR="00F2179A">
        <w:trPr>
          <w:cantSplit/>
          <w:trHeight w:val="142"/>
          <w:tblHeader/>
          <w:jc w:val="center"/>
        </w:trPr>
        <w:tc>
          <w:tcPr>
            <w:tcW w:w="6498"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F2179A" w:rsidRPr="00C050C4" w:rsidRDefault="00156686">
            <w:pPr>
              <w:spacing w:line="276" w:lineRule="auto"/>
              <w:ind w:hanging="2"/>
              <w:jc w:val="left"/>
              <w:rPr>
                <w:rFonts w:ascii="Times New Roman" w:eastAsia="Times New Roman" w:hAnsi="Times New Roman" w:cs="Times New Roman"/>
                <w:color w:val="000000"/>
                <w:sz w:val="24"/>
                <w:szCs w:val="24"/>
                <w:lang w:val="ru-RU"/>
              </w:rPr>
            </w:pPr>
            <w:r w:rsidRPr="00C050C4">
              <w:rPr>
                <w:rFonts w:ascii="Times New Roman" w:eastAsia="Times New Roman" w:hAnsi="Times New Roman" w:cs="Times New Roman"/>
                <w:color w:val="000000"/>
                <w:sz w:val="24"/>
                <w:szCs w:val="24"/>
                <w:lang w:val="ru-RU"/>
              </w:rPr>
              <w:t>- Тема : „ Чиме бих волео да се бавим “  или  „Шта бих желео да будем кад одрастем“</w:t>
            </w:r>
          </w:p>
        </w:tc>
        <w:tc>
          <w:tcPr>
            <w:tcW w:w="720"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F2179A" w:rsidRDefault="00156686">
            <w:pPr>
              <w:ind w:hanging="2"/>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III</w:t>
            </w:r>
          </w:p>
        </w:tc>
        <w:tc>
          <w:tcPr>
            <w:tcW w:w="720"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F2179A" w:rsidRDefault="00156686">
            <w:pPr>
              <w:ind w:hanging="2"/>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III</w:t>
            </w:r>
          </w:p>
        </w:tc>
        <w:tc>
          <w:tcPr>
            <w:tcW w:w="720"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F2179A" w:rsidRDefault="00F2179A">
            <w:pPr>
              <w:ind w:hanging="2"/>
              <w:rPr>
                <w:rFonts w:ascii="Times New Roman" w:eastAsia="Times New Roman" w:hAnsi="Times New Roman" w:cs="Times New Roman"/>
                <w:color w:val="000000"/>
                <w:sz w:val="24"/>
                <w:szCs w:val="24"/>
              </w:rPr>
            </w:pPr>
          </w:p>
        </w:tc>
        <w:tc>
          <w:tcPr>
            <w:tcW w:w="964"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F2179A" w:rsidRDefault="00F2179A">
            <w:pPr>
              <w:ind w:hanging="2"/>
              <w:rPr>
                <w:rFonts w:ascii="Times New Roman" w:eastAsia="Times New Roman" w:hAnsi="Times New Roman" w:cs="Times New Roman"/>
                <w:color w:val="000000"/>
                <w:sz w:val="24"/>
                <w:szCs w:val="24"/>
              </w:rPr>
            </w:pPr>
          </w:p>
        </w:tc>
      </w:tr>
      <w:tr w:rsidR="00F2179A">
        <w:trPr>
          <w:cantSplit/>
          <w:trHeight w:val="142"/>
          <w:tblHeader/>
          <w:jc w:val="center"/>
        </w:trPr>
        <w:tc>
          <w:tcPr>
            <w:tcW w:w="6498"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F2179A" w:rsidRDefault="00156686">
            <w:pPr>
              <w:spacing w:line="276" w:lineRule="auto"/>
              <w:ind w:hanging="2"/>
              <w:jc w:val="left"/>
              <w:rPr>
                <w:rFonts w:ascii="Times New Roman" w:eastAsia="Times New Roman" w:hAnsi="Times New Roman" w:cs="Times New Roman"/>
                <w:color w:val="000000"/>
                <w:sz w:val="24"/>
                <w:szCs w:val="24"/>
              </w:rPr>
            </w:pPr>
            <w:r w:rsidRPr="00C050C4">
              <w:rPr>
                <w:rFonts w:ascii="Times New Roman" w:eastAsia="Times New Roman" w:hAnsi="Times New Roman" w:cs="Times New Roman"/>
                <w:color w:val="000000"/>
                <w:sz w:val="24"/>
                <w:szCs w:val="24"/>
                <w:lang w:val="ru-RU"/>
              </w:rPr>
              <w:t xml:space="preserve">Како видим себе у будућности? Упознавање ученика са факторима успешног избора занимања. </w:t>
            </w:r>
            <w:r>
              <w:rPr>
                <w:rFonts w:ascii="Times New Roman" w:eastAsia="Times New Roman" w:hAnsi="Times New Roman" w:cs="Times New Roman"/>
                <w:color w:val="000000"/>
                <w:sz w:val="24"/>
                <w:szCs w:val="24"/>
              </w:rPr>
              <w:t>Какве то има везе са нашим приступом школи?</w:t>
            </w:r>
          </w:p>
        </w:tc>
        <w:tc>
          <w:tcPr>
            <w:tcW w:w="720"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F2179A" w:rsidRDefault="00F2179A">
            <w:pPr>
              <w:ind w:hanging="2"/>
              <w:rPr>
                <w:rFonts w:ascii="Times New Roman" w:eastAsia="Times New Roman" w:hAnsi="Times New Roman" w:cs="Times New Roman"/>
                <w:color w:val="000000"/>
                <w:sz w:val="24"/>
                <w:szCs w:val="24"/>
              </w:rPr>
            </w:pPr>
          </w:p>
        </w:tc>
        <w:tc>
          <w:tcPr>
            <w:tcW w:w="720"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F2179A" w:rsidRDefault="00F2179A">
            <w:pPr>
              <w:ind w:hanging="2"/>
              <w:rPr>
                <w:rFonts w:ascii="Times New Roman" w:eastAsia="Times New Roman" w:hAnsi="Times New Roman" w:cs="Times New Roman"/>
                <w:color w:val="000000"/>
                <w:sz w:val="24"/>
                <w:szCs w:val="24"/>
              </w:rPr>
            </w:pPr>
          </w:p>
        </w:tc>
        <w:tc>
          <w:tcPr>
            <w:tcW w:w="720"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F2179A" w:rsidRDefault="00156686">
            <w:pPr>
              <w:ind w:hanging="2"/>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III</w:t>
            </w:r>
          </w:p>
        </w:tc>
        <w:tc>
          <w:tcPr>
            <w:tcW w:w="964"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F2179A" w:rsidRDefault="00F2179A">
            <w:pPr>
              <w:ind w:hanging="2"/>
              <w:rPr>
                <w:rFonts w:ascii="Times New Roman" w:eastAsia="Times New Roman" w:hAnsi="Times New Roman" w:cs="Times New Roman"/>
                <w:color w:val="000000"/>
                <w:sz w:val="24"/>
                <w:szCs w:val="24"/>
              </w:rPr>
            </w:pPr>
          </w:p>
        </w:tc>
      </w:tr>
    </w:tbl>
    <w:p w:rsidR="00F2179A" w:rsidRDefault="00F2179A">
      <w:pPr>
        <w:ind w:hanging="2"/>
        <w:rPr>
          <w:color w:val="000000"/>
        </w:rPr>
      </w:pPr>
      <w:bookmarkStart w:id="89" w:name="_heading=h.1egqt2p" w:colFirst="0" w:colLast="0"/>
      <w:bookmarkEnd w:id="89"/>
    </w:p>
    <w:p w:rsidR="00F2179A" w:rsidRDefault="00F2179A">
      <w:pPr>
        <w:pBdr>
          <w:top w:val="nil"/>
          <w:left w:val="nil"/>
          <w:bottom w:val="nil"/>
          <w:right w:val="nil"/>
          <w:between w:val="nil"/>
        </w:pBdr>
        <w:spacing w:line="240" w:lineRule="auto"/>
        <w:ind w:right="-444" w:hanging="2"/>
        <w:rPr>
          <w:rFonts w:ascii="Times New Roman" w:eastAsia="Times New Roman" w:hAnsi="Times New Roman" w:cs="Times New Roman"/>
          <w:color w:val="000000"/>
          <w:sz w:val="24"/>
          <w:szCs w:val="24"/>
        </w:rPr>
      </w:pPr>
      <w:bookmarkStart w:id="90" w:name="_heading=h.3ygebqi" w:colFirst="0" w:colLast="0"/>
      <w:bookmarkEnd w:id="90"/>
    </w:p>
    <w:p w:rsidR="00F2179A" w:rsidRDefault="00F2179A">
      <w:pPr>
        <w:ind w:firstLine="0"/>
        <w:rPr>
          <w:color w:val="FF0000"/>
        </w:rPr>
      </w:pPr>
    </w:p>
    <w:p w:rsidR="00F2179A" w:rsidRDefault="00156686">
      <w:pPr>
        <w:pStyle w:val="Heading1"/>
        <w:ind w:firstLine="0"/>
        <w:jc w:val="center"/>
      </w:pPr>
      <w:bookmarkStart w:id="91" w:name="_Toc240031636"/>
      <w:r>
        <w:t>СТРУЧНИ АКТИВИ</w:t>
      </w:r>
      <w:bookmarkEnd w:id="91"/>
    </w:p>
    <w:p w:rsidR="00F2179A" w:rsidRDefault="00F2179A">
      <w:pPr>
        <w:ind w:hanging="2"/>
        <w:rPr>
          <w:color w:val="FF0000"/>
        </w:rPr>
      </w:pPr>
    </w:p>
    <w:p w:rsidR="00F2179A" w:rsidRPr="00C050C4" w:rsidRDefault="00156686">
      <w:pPr>
        <w:pStyle w:val="Heading2"/>
        <w:ind w:left="1" w:hanging="3"/>
        <w:jc w:val="center"/>
        <w:rPr>
          <w:color w:val="000000" w:themeColor="text1"/>
          <w:lang w:val="ru-RU"/>
        </w:rPr>
      </w:pPr>
      <w:bookmarkStart w:id="92" w:name="_Toc240031637"/>
      <w:r w:rsidRPr="00C050C4">
        <w:rPr>
          <w:color w:val="000000" w:themeColor="text1"/>
          <w:lang w:val="ru-RU"/>
        </w:rPr>
        <w:t>ГОДИШЊИ ПЛАН РАДА СТРУЧНОГ АКТИВА ЗА СРПСКИ ЈЕЗИК</w:t>
      </w:r>
      <w:bookmarkEnd w:id="92"/>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single" w:sz="4" w:space="0" w:color="auto"/>
        </w:tblBorders>
        <w:tblLook w:val="04A0"/>
      </w:tblPr>
      <w:tblGrid>
        <w:gridCol w:w="9576"/>
      </w:tblGrid>
      <w:tr w:rsidR="00554061" w:rsidTr="00E1161D">
        <w:tc>
          <w:tcPr>
            <w:tcW w:w="9576" w:type="dxa"/>
          </w:tcPr>
          <w:p w:rsidR="00554061" w:rsidRPr="008804D2" w:rsidRDefault="00554061" w:rsidP="00E1161D">
            <w:pPr>
              <w:pStyle w:val="Normal1"/>
              <w:ind w:left="1" w:hanging="3"/>
              <w:rPr>
                <w:rFonts w:ascii="Times New Roman" w:eastAsia="Times New Roman" w:hAnsi="Times New Roman" w:cs="Times New Roman"/>
                <w:color w:val="000000" w:themeColor="text1"/>
                <w:sz w:val="28"/>
                <w:szCs w:val="28"/>
              </w:rPr>
            </w:pPr>
            <w:r w:rsidRPr="008804D2">
              <w:rPr>
                <w:rFonts w:ascii="Times New Roman" w:eastAsia="Times New Roman" w:hAnsi="Times New Roman" w:cs="Times New Roman"/>
                <w:color w:val="000000" w:themeColor="text1"/>
                <w:sz w:val="28"/>
                <w:szCs w:val="28"/>
              </w:rPr>
              <w:t>Чланови Актива:</w:t>
            </w:r>
          </w:p>
        </w:tc>
      </w:tr>
      <w:tr w:rsidR="00554061" w:rsidTr="00E1161D">
        <w:tc>
          <w:tcPr>
            <w:tcW w:w="9576" w:type="dxa"/>
          </w:tcPr>
          <w:p w:rsidR="00554061" w:rsidRPr="008804D2" w:rsidRDefault="00554061" w:rsidP="00E1161D">
            <w:pPr>
              <w:pStyle w:val="Normal1"/>
              <w:ind w:left="1" w:hanging="3"/>
              <w:rPr>
                <w:rFonts w:ascii="Times New Roman" w:eastAsia="Times New Roman" w:hAnsi="Times New Roman" w:cs="Times New Roman"/>
                <w:color w:val="000000" w:themeColor="text1"/>
                <w:sz w:val="28"/>
                <w:szCs w:val="28"/>
              </w:rPr>
            </w:pPr>
            <w:r w:rsidRPr="008804D2">
              <w:rPr>
                <w:rFonts w:ascii="Times New Roman" w:eastAsia="Times New Roman" w:hAnsi="Times New Roman" w:cs="Times New Roman"/>
                <w:color w:val="000000" w:themeColor="text1"/>
                <w:sz w:val="28"/>
                <w:szCs w:val="28"/>
              </w:rPr>
              <w:t>др Миланка Станкић</w:t>
            </w:r>
          </w:p>
        </w:tc>
      </w:tr>
      <w:tr w:rsidR="00554061" w:rsidTr="00E1161D">
        <w:tc>
          <w:tcPr>
            <w:tcW w:w="9576" w:type="dxa"/>
          </w:tcPr>
          <w:p w:rsidR="00554061" w:rsidRPr="008804D2" w:rsidRDefault="00554061" w:rsidP="00E1161D">
            <w:pPr>
              <w:pStyle w:val="Normal1"/>
              <w:tabs>
                <w:tab w:val="left" w:pos="1528"/>
              </w:tabs>
              <w:ind w:left="1" w:hanging="3"/>
              <w:rPr>
                <w:rFonts w:ascii="Times New Roman" w:eastAsia="Times New Roman" w:hAnsi="Times New Roman" w:cs="Times New Roman"/>
                <w:color w:val="000000" w:themeColor="text1"/>
                <w:sz w:val="28"/>
                <w:szCs w:val="28"/>
              </w:rPr>
            </w:pPr>
            <w:r w:rsidRPr="008804D2">
              <w:rPr>
                <w:rFonts w:ascii="Times New Roman" w:eastAsia="Times New Roman" w:hAnsi="Times New Roman" w:cs="Times New Roman"/>
                <w:color w:val="000000" w:themeColor="text1"/>
                <w:sz w:val="28"/>
                <w:szCs w:val="28"/>
              </w:rPr>
              <w:t>Симона Врга</w:t>
            </w:r>
          </w:p>
        </w:tc>
      </w:tr>
      <w:tr w:rsidR="00554061" w:rsidTr="00E1161D">
        <w:tc>
          <w:tcPr>
            <w:tcW w:w="9576" w:type="dxa"/>
          </w:tcPr>
          <w:p w:rsidR="00554061" w:rsidRPr="008804D2" w:rsidRDefault="00554061" w:rsidP="00E1161D">
            <w:pPr>
              <w:pStyle w:val="Normal1"/>
              <w:ind w:left="1" w:hanging="3"/>
              <w:rPr>
                <w:rFonts w:ascii="Times New Roman" w:eastAsia="Times New Roman" w:hAnsi="Times New Roman" w:cs="Times New Roman"/>
                <w:color w:val="000000" w:themeColor="text1"/>
                <w:sz w:val="28"/>
                <w:szCs w:val="28"/>
              </w:rPr>
            </w:pPr>
            <w:r w:rsidRPr="008804D2">
              <w:rPr>
                <w:rFonts w:ascii="Times New Roman" w:eastAsia="Times New Roman" w:hAnsi="Times New Roman" w:cs="Times New Roman"/>
                <w:color w:val="000000" w:themeColor="text1"/>
                <w:sz w:val="28"/>
                <w:szCs w:val="28"/>
              </w:rPr>
              <w:t>Мирела Анђушић – координатор</w:t>
            </w:r>
          </w:p>
        </w:tc>
      </w:tr>
    </w:tbl>
    <w:p w:rsidR="00554061" w:rsidRPr="000D26A1" w:rsidRDefault="00554061" w:rsidP="008804D2">
      <w:pPr>
        <w:pStyle w:val="Normal1"/>
        <w:ind w:firstLine="0"/>
        <w:rPr>
          <w:rFonts w:ascii="Times New Roman" w:eastAsia="Times New Roman" w:hAnsi="Times New Roman" w:cs="Times New Roman"/>
          <w:sz w:val="28"/>
          <w:szCs w:val="28"/>
        </w:rPr>
      </w:pPr>
    </w:p>
    <w:tbl>
      <w:tblPr>
        <w:tblW w:w="0" w:type="auto"/>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00"/>
      </w:tblPr>
      <w:tblGrid>
        <w:gridCol w:w="1623"/>
        <w:gridCol w:w="3476"/>
        <w:gridCol w:w="3051"/>
        <w:gridCol w:w="2061"/>
      </w:tblGrid>
      <w:tr w:rsidR="008804D2" w:rsidRPr="008804D2" w:rsidTr="008804D2">
        <w:trPr>
          <w:trHeight w:val="905"/>
        </w:trPr>
        <w:tc>
          <w:tcPr>
            <w:tcW w:w="0" w:type="auto"/>
            <w:shd w:val="clear" w:color="auto" w:fill="B8FFFF"/>
          </w:tcPr>
          <w:p w:rsidR="00554061" w:rsidRPr="008804D2" w:rsidRDefault="00554061" w:rsidP="00E1161D">
            <w:pPr>
              <w:pStyle w:val="Normal1"/>
              <w:rPr>
                <w:rFonts w:ascii="Times New Roman" w:eastAsia="Times New Roman" w:hAnsi="Times New Roman" w:cs="Times New Roman"/>
                <w:color w:val="000000" w:themeColor="text1"/>
                <w:sz w:val="22"/>
                <w:szCs w:val="22"/>
              </w:rPr>
            </w:pPr>
            <w:r w:rsidRPr="008804D2">
              <w:rPr>
                <w:rFonts w:ascii="Times New Roman" w:eastAsia="Times New Roman" w:hAnsi="Times New Roman" w:cs="Times New Roman"/>
                <w:color w:val="000000" w:themeColor="text1"/>
                <w:sz w:val="22"/>
                <w:szCs w:val="22"/>
              </w:rPr>
              <w:t>ВРЕМЕ</w:t>
            </w:r>
          </w:p>
        </w:tc>
        <w:tc>
          <w:tcPr>
            <w:tcW w:w="0" w:type="auto"/>
            <w:shd w:val="clear" w:color="auto" w:fill="B8FFFF"/>
          </w:tcPr>
          <w:p w:rsidR="00554061" w:rsidRPr="008804D2" w:rsidRDefault="00554061" w:rsidP="00E1161D">
            <w:pPr>
              <w:pStyle w:val="Normal1"/>
              <w:rPr>
                <w:rFonts w:ascii="Times New Roman" w:eastAsia="Times New Roman" w:hAnsi="Times New Roman" w:cs="Times New Roman"/>
                <w:color w:val="000000" w:themeColor="text1"/>
                <w:sz w:val="22"/>
                <w:szCs w:val="22"/>
              </w:rPr>
            </w:pPr>
            <w:r w:rsidRPr="008804D2">
              <w:rPr>
                <w:rFonts w:ascii="Times New Roman" w:eastAsia="Times New Roman" w:hAnsi="Times New Roman" w:cs="Times New Roman"/>
                <w:color w:val="000000" w:themeColor="text1"/>
                <w:sz w:val="22"/>
                <w:szCs w:val="22"/>
              </w:rPr>
              <w:t>АКТИВНОСТИ</w:t>
            </w:r>
          </w:p>
        </w:tc>
        <w:tc>
          <w:tcPr>
            <w:tcW w:w="0" w:type="auto"/>
            <w:shd w:val="clear" w:color="auto" w:fill="B8FFFF"/>
          </w:tcPr>
          <w:p w:rsidR="00554061" w:rsidRPr="008804D2" w:rsidRDefault="00554061" w:rsidP="00E1161D">
            <w:pPr>
              <w:pStyle w:val="Normal1"/>
              <w:rPr>
                <w:rFonts w:ascii="Times New Roman" w:eastAsia="Times New Roman" w:hAnsi="Times New Roman" w:cs="Times New Roman"/>
                <w:color w:val="000000" w:themeColor="text1"/>
                <w:sz w:val="22"/>
                <w:szCs w:val="22"/>
              </w:rPr>
            </w:pPr>
            <w:r w:rsidRPr="008804D2">
              <w:rPr>
                <w:rFonts w:ascii="Times New Roman" w:eastAsia="Times New Roman" w:hAnsi="Times New Roman" w:cs="Times New Roman"/>
                <w:color w:val="000000" w:themeColor="text1"/>
                <w:sz w:val="22"/>
                <w:szCs w:val="22"/>
              </w:rPr>
              <w:t>НАЧИН РЕАЛИЗАЦИЈЕ</w:t>
            </w:r>
          </w:p>
        </w:tc>
        <w:tc>
          <w:tcPr>
            <w:tcW w:w="0" w:type="auto"/>
            <w:shd w:val="clear" w:color="auto" w:fill="B8FFFF"/>
          </w:tcPr>
          <w:p w:rsidR="00554061" w:rsidRPr="008804D2" w:rsidRDefault="00554061" w:rsidP="00E1161D">
            <w:pPr>
              <w:pStyle w:val="Normal1"/>
              <w:rPr>
                <w:rFonts w:ascii="Times New Roman" w:eastAsia="Times New Roman" w:hAnsi="Times New Roman" w:cs="Times New Roman"/>
                <w:color w:val="000000" w:themeColor="text1"/>
                <w:sz w:val="22"/>
                <w:szCs w:val="22"/>
              </w:rPr>
            </w:pPr>
            <w:r w:rsidRPr="008804D2">
              <w:rPr>
                <w:rFonts w:ascii="Times New Roman" w:eastAsia="Times New Roman" w:hAnsi="Times New Roman" w:cs="Times New Roman"/>
                <w:color w:val="000000" w:themeColor="text1"/>
                <w:sz w:val="22"/>
                <w:szCs w:val="22"/>
              </w:rPr>
              <w:t>НОСИОЦИ АКТИВНОСТИ И САРАДНИЦИ</w:t>
            </w:r>
          </w:p>
        </w:tc>
      </w:tr>
      <w:tr w:rsidR="008804D2" w:rsidRPr="008804D2" w:rsidTr="008804D2">
        <w:trPr>
          <w:trHeight w:val="833"/>
        </w:trPr>
        <w:tc>
          <w:tcPr>
            <w:tcW w:w="0" w:type="auto"/>
          </w:tcPr>
          <w:p w:rsidR="00554061" w:rsidRPr="008804D2" w:rsidRDefault="00554061" w:rsidP="00E1161D">
            <w:pPr>
              <w:pStyle w:val="Normal1"/>
              <w:rPr>
                <w:rFonts w:ascii="Times New Roman" w:eastAsia="Times New Roman" w:hAnsi="Times New Roman" w:cs="Times New Roman"/>
                <w:color w:val="000000" w:themeColor="text1"/>
                <w:sz w:val="22"/>
                <w:szCs w:val="22"/>
              </w:rPr>
            </w:pPr>
            <w:r w:rsidRPr="008804D2">
              <w:rPr>
                <w:rFonts w:ascii="Times New Roman" w:eastAsia="Times New Roman" w:hAnsi="Times New Roman" w:cs="Times New Roman"/>
                <w:color w:val="000000" w:themeColor="text1"/>
                <w:sz w:val="22"/>
                <w:szCs w:val="22"/>
              </w:rPr>
              <w:t>Август</w:t>
            </w:r>
          </w:p>
        </w:tc>
        <w:tc>
          <w:tcPr>
            <w:tcW w:w="0" w:type="auto"/>
          </w:tcPr>
          <w:p w:rsidR="00554061" w:rsidRPr="008804D2" w:rsidRDefault="00554061" w:rsidP="00E1161D">
            <w:pPr>
              <w:pStyle w:val="Normal1"/>
              <w:rPr>
                <w:rFonts w:ascii="Times New Roman" w:eastAsia="Times New Roman" w:hAnsi="Times New Roman" w:cs="Times New Roman"/>
                <w:color w:val="000000" w:themeColor="text1"/>
                <w:sz w:val="22"/>
                <w:szCs w:val="22"/>
              </w:rPr>
            </w:pPr>
            <w:r w:rsidRPr="008804D2">
              <w:rPr>
                <w:rFonts w:ascii="Times New Roman" w:eastAsia="Times New Roman" w:hAnsi="Times New Roman" w:cs="Times New Roman"/>
                <w:color w:val="000000" w:themeColor="text1"/>
                <w:sz w:val="22"/>
                <w:szCs w:val="22"/>
              </w:rPr>
              <w:t>Израда Плана Актива СЈК</w:t>
            </w:r>
          </w:p>
        </w:tc>
        <w:tc>
          <w:tcPr>
            <w:tcW w:w="0" w:type="auto"/>
          </w:tcPr>
          <w:p w:rsidR="00554061" w:rsidRPr="008804D2" w:rsidRDefault="00554061" w:rsidP="00E1161D">
            <w:pPr>
              <w:pStyle w:val="Normal1"/>
              <w:rPr>
                <w:rFonts w:ascii="Times New Roman" w:eastAsia="Times New Roman" w:hAnsi="Times New Roman" w:cs="Times New Roman"/>
                <w:color w:val="000000" w:themeColor="text1"/>
                <w:sz w:val="22"/>
                <w:szCs w:val="22"/>
              </w:rPr>
            </w:pPr>
            <w:r w:rsidRPr="008804D2">
              <w:rPr>
                <w:rFonts w:ascii="Times New Roman" w:eastAsia="Times New Roman" w:hAnsi="Times New Roman" w:cs="Times New Roman"/>
                <w:color w:val="000000" w:themeColor="text1"/>
                <w:sz w:val="22"/>
                <w:szCs w:val="22"/>
              </w:rPr>
              <w:t>Израђен план</w:t>
            </w:r>
          </w:p>
        </w:tc>
        <w:tc>
          <w:tcPr>
            <w:tcW w:w="0" w:type="auto"/>
          </w:tcPr>
          <w:p w:rsidR="00554061" w:rsidRPr="008804D2" w:rsidRDefault="00554061" w:rsidP="00E1161D">
            <w:pPr>
              <w:pStyle w:val="Normal1"/>
              <w:rPr>
                <w:rFonts w:ascii="Times New Roman" w:eastAsia="Times New Roman" w:hAnsi="Times New Roman" w:cs="Times New Roman"/>
                <w:color w:val="000000" w:themeColor="text1"/>
                <w:sz w:val="22"/>
                <w:szCs w:val="22"/>
              </w:rPr>
            </w:pPr>
            <w:r w:rsidRPr="008804D2">
              <w:rPr>
                <w:rFonts w:ascii="Times New Roman" w:eastAsia="Times New Roman" w:hAnsi="Times New Roman" w:cs="Times New Roman"/>
                <w:color w:val="000000" w:themeColor="text1"/>
                <w:sz w:val="22"/>
                <w:szCs w:val="22"/>
              </w:rPr>
              <w:t>Сви наставници СЈК</w:t>
            </w:r>
          </w:p>
        </w:tc>
      </w:tr>
      <w:tr w:rsidR="008804D2" w:rsidRPr="008804D2" w:rsidTr="008804D2">
        <w:trPr>
          <w:trHeight w:val="833"/>
        </w:trPr>
        <w:tc>
          <w:tcPr>
            <w:tcW w:w="0" w:type="auto"/>
          </w:tcPr>
          <w:p w:rsidR="00554061" w:rsidRPr="008804D2" w:rsidRDefault="00554061" w:rsidP="00E1161D">
            <w:pPr>
              <w:pStyle w:val="Normal1"/>
              <w:rPr>
                <w:rFonts w:ascii="Times New Roman" w:eastAsia="Times New Roman" w:hAnsi="Times New Roman" w:cs="Times New Roman"/>
                <w:color w:val="000000" w:themeColor="text1"/>
                <w:sz w:val="22"/>
                <w:szCs w:val="22"/>
              </w:rPr>
            </w:pPr>
            <w:r w:rsidRPr="008804D2">
              <w:rPr>
                <w:rFonts w:ascii="Times New Roman" w:eastAsia="Times New Roman" w:hAnsi="Times New Roman" w:cs="Times New Roman"/>
                <w:color w:val="000000" w:themeColor="text1"/>
                <w:sz w:val="22"/>
                <w:szCs w:val="22"/>
              </w:rPr>
              <w:t>Август</w:t>
            </w:r>
          </w:p>
        </w:tc>
        <w:tc>
          <w:tcPr>
            <w:tcW w:w="0" w:type="auto"/>
          </w:tcPr>
          <w:p w:rsidR="00554061" w:rsidRPr="00C050C4" w:rsidRDefault="00554061" w:rsidP="00E1161D">
            <w:pPr>
              <w:pStyle w:val="Normal1"/>
              <w:rPr>
                <w:rFonts w:ascii="Times New Roman" w:eastAsia="Times New Roman" w:hAnsi="Times New Roman" w:cs="Times New Roman"/>
                <w:color w:val="000000" w:themeColor="text1"/>
                <w:sz w:val="22"/>
                <w:szCs w:val="22"/>
                <w:lang w:val="ru-RU"/>
              </w:rPr>
            </w:pPr>
            <w:r w:rsidRPr="00C050C4">
              <w:rPr>
                <w:rFonts w:ascii="Times New Roman" w:eastAsia="Times New Roman" w:hAnsi="Times New Roman" w:cs="Times New Roman"/>
                <w:color w:val="000000" w:themeColor="text1"/>
                <w:sz w:val="22"/>
                <w:szCs w:val="22"/>
                <w:lang w:val="ru-RU"/>
              </w:rPr>
              <w:t>2.2.2.1 Уводни час посветити</w:t>
            </w:r>
          </w:p>
          <w:p w:rsidR="00554061" w:rsidRPr="00C050C4" w:rsidRDefault="00554061" w:rsidP="00E1161D">
            <w:pPr>
              <w:pStyle w:val="Normal1"/>
              <w:rPr>
                <w:rFonts w:ascii="Times New Roman" w:eastAsia="Times New Roman" w:hAnsi="Times New Roman" w:cs="Times New Roman"/>
                <w:color w:val="000000" w:themeColor="text1"/>
                <w:sz w:val="22"/>
                <w:szCs w:val="22"/>
                <w:lang w:val="ru-RU"/>
              </w:rPr>
            </w:pPr>
            <w:r w:rsidRPr="00C050C4">
              <w:rPr>
                <w:rFonts w:ascii="Times New Roman" w:eastAsia="Times New Roman" w:hAnsi="Times New Roman" w:cs="Times New Roman"/>
                <w:color w:val="000000" w:themeColor="text1"/>
                <w:sz w:val="22"/>
                <w:szCs w:val="22"/>
                <w:lang w:val="ru-RU"/>
              </w:rPr>
              <w:t>захтевима и критеријумима</w:t>
            </w:r>
          </w:p>
          <w:p w:rsidR="00554061" w:rsidRPr="00C050C4" w:rsidRDefault="00554061" w:rsidP="00E1161D">
            <w:pPr>
              <w:pStyle w:val="Normal1"/>
              <w:rPr>
                <w:rFonts w:ascii="Times New Roman" w:eastAsia="Times New Roman" w:hAnsi="Times New Roman" w:cs="Times New Roman"/>
                <w:color w:val="000000" w:themeColor="text1"/>
                <w:sz w:val="22"/>
                <w:szCs w:val="22"/>
                <w:lang w:val="ru-RU"/>
              </w:rPr>
            </w:pPr>
            <w:r w:rsidRPr="00C050C4">
              <w:rPr>
                <w:rFonts w:ascii="Times New Roman" w:eastAsia="Times New Roman" w:hAnsi="Times New Roman" w:cs="Times New Roman"/>
                <w:color w:val="000000" w:themeColor="text1"/>
                <w:sz w:val="22"/>
                <w:szCs w:val="22"/>
                <w:lang w:val="ru-RU"/>
              </w:rPr>
              <w:t>оцењивања (убацити у</w:t>
            </w:r>
          </w:p>
          <w:p w:rsidR="00554061" w:rsidRPr="00C050C4" w:rsidRDefault="00554061" w:rsidP="00E1161D">
            <w:pPr>
              <w:pStyle w:val="Normal1"/>
              <w:rPr>
                <w:rFonts w:ascii="Times New Roman" w:eastAsia="Times New Roman" w:hAnsi="Times New Roman" w:cs="Times New Roman"/>
                <w:color w:val="000000" w:themeColor="text1"/>
                <w:sz w:val="22"/>
                <w:szCs w:val="22"/>
                <w:lang w:val="ru-RU"/>
              </w:rPr>
            </w:pPr>
            <w:r w:rsidRPr="00C050C4">
              <w:rPr>
                <w:rFonts w:ascii="Times New Roman" w:eastAsia="Times New Roman" w:hAnsi="Times New Roman" w:cs="Times New Roman"/>
                <w:color w:val="000000" w:themeColor="text1"/>
                <w:sz w:val="22"/>
                <w:szCs w:val="22"/>
                <w:lang w:val="ru-RU"/>
              </w:rPr>
              <w:t>оперативни план)</w:t>
            </w:r>
          </w:p>
        </w:tc>
        <w:tc>
          <w:tcPr>
            <w:tcW w:w="0" w:type="auto"/>
          </w:tcPr>
          <w:p w:rsidR="00554061" w:rsidRPr="008804D2" w:rsidRDefault="00554061" w:rsidP="00E1161D">
            <w:pPr>
              <w:pStyle w:val="Normal1"/>
              <w:rPr>
                <w:rFonts w:ascii="Times New Roman" w:eastAsia="Times New Roman" w:hAnsi="Times New Roman" w:cs="Times New Roman"/>
                <w:color w:val="000000" w:themeColor="text1"/>
                <w:sz w:val="22"/>
                <w:szCs w:val="22"/>
              </w:rPr>
            </w:pPr>
            <w:r w:rsidRPr="008804D2">
              <w:rPr>
                <w:rFonts w:ascii="Times New Roman" w:eastAsia="Times New Roman" w:hAnsi="Times New Roman" w:cs="Times New Roman"/>
                <w:color w:val="000000" w:themeColor="text1"/>
                <w:sz w:val="22"/>
                <w:szCs w:val="22"/>
              </w:rPr>
              <w:t>оперативни</w:t>
            </w:r>
          </w:p>
          <w:p w:rsidR="00554061" w:rsidRPr="008804D2" w:rsidRDefault="00554061" w:rsidP="00E1161D">
            <w:pPr>
              <w:pStyle w:val="Normal1"/>
              <w:rPr>
                <w:rFonts w:ascii="Times New Roman" w:eastAsia="Times New Roman" w:hAnsi="Times New Roman" w:cs="Times New Roman"/>
                <w:color w:val="000000" w:themeColor="text1"/>
                <w:sz w:val="22"/>
                <w:szCs w:val="22"/>
              </w:rPr>
            </w:pPr>
            <w:r w:rsidRPr="008804D2">
              <w:rPr>
                <w:rFonts w:ascii="Times New Roman" w:eastAsia="Times New Roman" w:hAnsi="Times New Roman" w:cs="Times New Roman"/>
                <w:color w:val="000000" w:themeColor="text1"/>
                <w:sz w:val="22"/>
                <w:szCs w:val="22"/>
              </w:rPr>
              <w:t>планови</w:t>
            </w:r>
          </w:p>
        </w:tc>
        <w:tc>
          <w:tcPr>
            <w:tcW w:w="0" w:type="auto"/>
          </w:tcPr>
          <w:p w:rsidR="00554061" w:rsidRPr="008804D2" w:rsidRDefault="00554061" w:rsidP="00E1161D">
            <w:pPr>
              <w:pStyle w:val="Normal1"/>
              <w:rPr>
                <w:rFonts w:ascii="Times New Roman" w:eastAsia="Times New Roman" w:hAnsi="Times New Roman" w:cs="Times New Roman"/>
                <w:color w:val="000000" w:themeColor="text1"/>
                <w:sz w:val="22"/>
                <w:szCs w:val="22"/>
              </w:rPr>
            </w:pPr>
            <w:r w:rsidRPr="008804D2">
              <w:rPr>
                <w:rFonts w:ascii="Times New Roman" w:eastAsia="Times New Roman" w:hAnsi="Times New Roman" w:cs="Times New Roman"/>
                <w:color w:val="000000" w:themeColor="text1"/>
                <w:sz w:val="22"/>
                <w:szCs w:val="22"/>
              </w:rPr>
              <w:t>сви наставници СЈК</w:t>
            </w:r>
          </w:p>
        </w:tc>
      </w:tr>
      <w:tr w:rsidR="008804D2" w:rsidRPr="008804D2" w:rsidTr="008804D2">
        <w:trPr>
          <w:trHeight w:val="560"/>
        </w:trPr>
        <w:tc>
          <w:tcPr>
            <w:tcW w:w="0" w:type="auto"/>
          </w:tcPr>
          <w:p w:rsidR="00554061" w:rsidRPr="008804D2" w:rsidRDefault="00554061" w:rsidP="00E1161D">
            <w:pPr>
              <w:pStyle w:val="Normal1"/>
              <w:rPr>
                <w:rFonts w:ascii="Times New Roman" w:eastAsia="Times New Roman" w:hAnsi="Times New Roman" w:cs="Times New Roman"/>
                <w:color w:val="000000" w:themeColor="text1"/>
                <w:sz w:val="22"/>
                <w:szCs w:val="22"/>
              </w:rPr>
            </w:pPr>
            <w:r w:rsidRPr="008804D2">
              <w:rPr>
                <w:rFonts w:ascii="Times New Roman" w:eastAsia="Times New Roman" w:hAnsi="Times New Roman" w:cs="Times New Roman"/>
                <w:color w:val="000000" w:themeColor="text1"/>
                <w:sz w:val="22"/>
                <w:szCs w:val="22"/>
              </w:rPr>
              <w:t>Август</w:t>
            </w:r>
          </w:p>
          <w:p w:rsidR="00554061" w:rsidRPr="008804D2" w:rsidRDefault="00554061" w:rsidP="00E1161D">
            <w:pPr>
              <w:pStyle w:val="Normal1"/>
              <w:rPr>
                <w:rFonts w:ascii="Times New Roman" w:eastAsia="Times New Roman" w:hAnsi="Times New Roman" w:cs="Times New Roman"/>
                <w:color w:val="000000" w:themeColor="text1"/>
                <w:sz w:val="22"/>
                <w:szCs w:val="22"/>
              </w:rPr>
            </w:pPr>
          </w:p>
          <w:p w:rsidR="00554061" w:rsidRPr="008804D2" w:rsidRDefault="00554061" w:rsidP="00E1161D">
            <w:pPr>
              <w:pStyle w:val="Normal1"/>
              <w:rPr>
                <w:rFonts w:ascii="Times New Roman" w:eastAsia="Times New Roman" w:hAnsi="Times New Roman" w:cs="Times New Roman"/>
                <w:color w:val="000000" w:themeColor="text1"/>
                <w:sz w:val="22"/>
                <w:szCs w:val="22"/>
              </w:rPr>
            </w:pPr>
          </w:p>
        </w:tc>
        <w:tc>
          <w:tcPr>
            <w:tcW w:w="0" w:type="auto"/>
          </w:tcPr>
          <w:p w:rsidR="00554061" w:rsidRPr="008804D2" w:rsidRDefault="00554061" w:rsidP="00E1161D">
            <w:pPr>
              <w:pStyle w:val="Normal1"/>
              <w:rPr>
                <w:rFonts w:ascii="Times New Roman" w:eastAsia="Times New Roman" w:hAnsi="Times New Roman" w:cs="Times New Roman"/>
                <w:color w:val="000000" w:themeColor="text1"/>
                <w:sz w:val="22"/>
                <w:szCs w:val="22"/>
              </w:rPr>
            </w:pPr>
            <w:r w:rsidRPr="008804D2">
              <w:rPr>
                <w:rFonts w:ascii="Times New Roman" w:eastAsia="Times New Roman" w:hAnsi="Times New Roman" w:cs="Times New Roman"/>
                <w:color w:val="000000" w:themeColor="text1"/>
                <w:sz w:val="22"/>
                <w:szCs w:val="22"/>
              </w:rPr>
              <w:t>4.1.1.2. Мотивација кроз наставне методе</w:t>
            </w:r>
          </w:p>
        </w:tc>
        <w:tc>
          <w:tcPr>
            <w:tcW w:w="0" w:type="auto"/>
          </w:tcPr>
          <w:p w:rsidR="00554061" w:rsidRPr="00C050C4" w:rsidRDefault="00554061" w:rsidP="00E1161D">
            <w:pPr>
              <w:pStyle w:val="Normal1"/>
              <w:rPr>
                <w:rFonts w:ascii="Times New Roman" w:eastAsia="Times New Roman" w:hAnsi="Times New Roman" w:cs="Times New Roman"/>
                <w:color w:val="000000" w:themeColor="text1"/>
                <w:sz w:val="22"/>
                <w:szCs w:val="22"/>
                <w:lang w:val="ru-RU"/>
              </w:rPr>
            </w:pPr>
            <w:r w:rsidRPr="00C050C4">
              <w:rPr>
                <w:rFonts w:ascii="Times New Roman" w:eastAsia="Times New Roman" w:hAnsi="Times New Roman" w:cs="Times New Roman"/>
                <w:color w:val="000000" w:themeColor="text1"/>
                <w:sz w:val="22"/>
                <w:szCs w:val="22"/>
                <w:lang w:val="ru-RU"/>
              </w:rPr>
              <w:t>индивидуални планови,</w:t>
            </w:r>
          </w:p>
          <w:p w:rsidR="00554061" w:rsidRPr="00C050C4" w:rsidRDefault="00554061" w:rsidP="00E1161D">
            <w:pPr>
              <w:pStyle w:val="Normal1"/>
              <w:rPr>
                <w:rFonts w:ascii="Times New Roman" w:eastAsia="Times New Roman" w:hAnsi="Times New Roman" w:cs="Times New Roman"/>
                <w:color w:val="000000" w:themeColor="text1"/>
                <w:sz w:val="22"/>
                <w:szCs w:val="22"/>
                <w:lang w:val="ru-RU"/>
              </w:rPr>
            </w:pPr>
            <w:r w:rsidRPr="00C050C4">
              <w:rPr>
                <w:rFonts w:ascii="Times New Roman" w:eastAsia="Times New Roman" w:hAnsi="Times New Roman" w:cs="Times New Roman"/>
                <w:color w:val="000000" w:themeColor="text1"/>
                <w:sz w:val="22"/>
                <w:szCs w:val="22"/>
                <w:lang w:val="ru-RU"/>
              </w:rPr>
              <w:t>планови тимова, дигитални алати и</w:t>
            </w:r>
          </w:p>
          <w:p w:rsidR="00554061" w:rsidRPr="00C050C4" w:rsidRDefault="00554061" w:rsidP="00E1161D">
            <w:pPr>
              <w:pStyle w:val="Normal1"/>
              <w:rPr>
                <w:rFonts w:ascii="Times New Roman" w:eastAsia="Times New Roman" w:hAnsi="Times New Roman" w:cs="Times New Roman"/>
                <w:color w:val="000000" w:themeColor="text1"/>
                <w:sz w:val="22"/>
                <w:szCs w:val="22"/>
                <w:lang w:val="ru-RU"/>
              </w:rPr>
            </w:pPr>
            <w:r w:rsidRPr="00C050C4">
              <w:rPr>
                <w:rFonts w:ascii="Times New Roman" w:eastAsia="Times New Roman" w:hAnsi="Times New Roman" w:cs="Times New Roman"/>
                <w:color w:val="000000" w:themeColor="text1"/>
                <w:sz w:val="22"/>
                <w:szCs w:val="22"/>
                <w:lang w:val="ru-RU"/>
              </w:rPr>
              <w:t>конкретни бенефити, промена</w:t>
            </w:r>
          </w:p>
          <w:p w:rsidR="00554061" w:rsidRPr="00C050C4" w:rsidRDefault="00554061" w:rsidP="00E1161D">
            <w:pPr>
              <w:pStyle w:val="Normal1"/>
              <w:rPr>
                <w:rFonts w:ascii="Times New Roman" w:eastAsia="Times New Roman" w:hAnsi="Times New Roman" w:cs="Times New Roman"/>
                <w:color w:val="000000" w:themeColor="text1"/>
                <w:sz w:val="22"/>
                <w:szCs w:val="22"/>
                <w:lang w:val="ru-RU"/>
              </w:rPr>
            </w:pPr>
            <w:r w:rsidRPr="00C050C4">
              <w:rPr>
                <w:rFonts w:ascii="Times New Roman" w:eastAsia="Times New Roman" w:hAnsi="Times New Roman" w:cs="Times New Roman"/>
                <w:color w:val="000000" w:themeColor="text1"/>
                <w:sz w:val="22"/>
                <w:szCs w:val="22"/>
                <w:lang w:val="ru-RU"/>
              </w:rPr>
              <w:t>назива допунске и додатне наставе</w:t>
            </w:r>
          </w:p>
        </w:tc>
        <w:tc>
          <w:tcPr>
            <w:tcW w:w="0" w:type="auto"/>
          </w:tcPr>
          <w:p w:rsidR="00554061" w:rsidRPr="008804D2" w:rsidRDefault="00554061" w:rsidP="00E1161D">
            <w:pPr>
              <w:pStyle w:val="Normal1"/>
              <w:rPr>
                <w:rFonts w:ascii="Times New Roman" w:eastAsia="Times New Roman" w:hAnsi="Times New Roman" w:cs="Times New Roman"/>
                <w:color w:val="000000" w:themeColor="text1"/>
                <w:sz w:val="22"/>
                <w:szCs w:val="22"/>
              </w:rPr>
            </w:pPr>
            <w:r w:rsidRPr="008804D2">
              <w:rPr>
                <w:rFonts w:ascii="Times New Roman" w:eastAsia="Times New Roman" w:hAnsi="Times New Roman" w:cs="Times New Roman"/>
                <w:color w:val="000000" w:themeColor="text1"/>
                <w:sz w:val="22"/>
                <w:szCs w:val="22"/>
              </w:rPr>
              <w:t>сви наставници СЈК</w:t>
            </w:r>
          </w:p>
        </w:tc>
      </w:tr>
      <w:tr w:rsidR="008804D2" w:rsidRPr="008804D2" w:rsidTr="008804D2">
        <w:trPr>
          <w:trHeight w:val="696"/>
        </w:trPr>
        <w:tc>
          <w:tcPr>
            <w:tcW w:w="0" w:type="auto"/>
          </w:tcPr>
          <w:p w:rsidR="00554061" w:rsidRPr="008804D2" w:rsidRDefault="00554061" w:rsidP="00E1161D">
            <w:pPr>
              <w:pStyle w:val="Normal1"/>
              <w:rPr>
                <w:rFonts w:ascii="Times New Roman" w:eastAsia="Times New Roman" w:hAnsi="Times New Roman" w:cs="Times New Roman"/>
                <w:color w:val="000000" w:themeColor="text1"/>
                <w:sz w:val="22"/>
                <w:szCs w:val="22"/>
              </w:rPr>
            </w:pPr>
            <w:r w:rsidRPr="008804D2">
              <w:rPr>
                <w:rFonts w:ascii="Times New Roman" w:eastAsia="Times New Roman" w:hAnsi="Times New Roman" w:cs="Times New Roman"/>
                <w:color w:val="000000" w:themeColor="text1"/>
                <w:sz w:val="22"/>
                <w:szCs w:val="22"/>
              </w:rPr>
              <w:t>Август</w:t>
            </w:r>
          </w:p>
        </w:tc>
        <w:tc>
          <w:tcPr>
            <w:tcW w:w="0" w:type="auto"/>
          </w:tcPr>
          <w:p w:rsidR="00554061" w:rsidRPr="00C050C4" w:rsidRDefault="00554061" w:rsidP="00E1161D">
            <w:pPr>
              <w:pStyle w:val="Normal1"/>
              <w:rPr>
                <w:rFonts w:ascii="Times New Roman" w:eastAsia="Times New Roman" w:hAnsi="Times New Roman" w:cs="Times New Roman"/>
                <w:color w:val="000000" w:themeColor="text1"/>
                <w:sz w:val="22"/>
                <w:szCs w:val="22"/>
                <w:lang w:val="ru-RU"/>
              </w:rPr>
            </w:pPr>
            <w:r w:rsidRPr="00C050C4">
              <w:rPr>
                <w:rFonts w:ascii="Times New Roman" w:eastAsia="Times New Roman" w:hAnsi="Times New Roman" w:cs="Times New Roman"/>
                <w:color w:val="000000" w:themeColor="text1"/>
                <w:sz w:val="22"/>
                <w:szCs w:val="22"/>
                <w:lang w:val="ru-RU"/>
              </w:rPr>
              <w:t>4.1.1.3. Дефинисање система</w:t>
            </w:r>
          </w:p>
          <w:p w:rsidR="00554061" w:rsidRPr="00C050C4" w:rsidRDefault="00554061" w:rsidP="00E1161D">
            <w:pPr>
              <w:pStyle w:val="Normal1"/>
              <w:rPr>
                <w:rFonts w:ascii="Times New Roman" w:eastAsia="Times New Roman" w:hAnsi="Times New Roman" w:cs="Times New Roman"/>
                <w:color w:val="000000" w:themeColor="text1"/>
                <w:sz w:val="22"/>
                <w:szCs w:val="22"/>
                <w:lang w:val="ru-RU"/>
              </w:rPr>
            </w:pPr>
            <w:r w:rsidRPr="00C050C4">
              <w:rPr>
                <w:rFonts w:ascii="Times New Roman" w:eastAsia="Times New Roman" w:hAnsi="Times New Roman" w:cs="Times New Roman"/>
                <w:color w:val="000000" w:themeColor="text1"/>
                <w:sz w:val="22"/>
                <w:szCs w:val="22"/>
                <w:lang w:val="ru-RU"/>
              </w:rPr>
              <w:t>награђивања (Звезде напретка: Истицање</w:t>
            </w:r>
          </w:p>
          <w:p w:rsidR="00554061" w:rsidRPr="00C050C4" w:rsidRDefault="00554061" w:rsidP="00E1161D">
            <w:pPr>
              <w:pStyle w:val="Normal1"/>
              <w:rPr>
                <w:rFonts w:ascii="Times New Roman" w:eastAsia="Times New Roman" w:hAnsi="Times New Roman" w:cs="Times New Roman"/>
                <w:color w:val="000000" w:themeColor="text1"/>
                <w:sz w:val="22"/>
                <w:szCs w:val="22"/>
                <w:lang w:val="ru-RU"/>
              </w:rPr>
            </w:pPr>
            <w:r w:rsidRPr="00C050C4">
              <w:rPr>
                <w:rFonts w:ascii="Times New Roman" w:eastAsia="Times New Roman" w:hAnsi="Times New Roman" w:cs="Times New Roman"/>
                <w:color w:val="000000" w:themeColor="text1"/>
                <w:sz w:val="22"/>
                <w:szCs w:val="22"/>
                <w:lang w:val="ru-RU"/>
              </w:rPr>
              <w:t>ученика који су остварили највећи</w:t>
            </w:r>
          </w:p>
          <w:p w:rsidR="00554061" w:rsidRPr="00C050C4" w:rsidRDefault="00554061" w:rsidP="00E1161D">
            <w:pPr>
              <w:pStyle w:val="Normal1"/>
              <w:rPr>
                <w:rFonts w:ascii="Times New Roman" w:eastAsia="Times New Roman" w:hAnsi="Times New Roman" w:cs="Times New Roman"/>
                <w:color w:val="000000" w:themeColor="text1"/>
                <w:sz w:val="22"/>
                <w:szCs w:val="22"/>
                <w:lang w:val="ru-RU"/>
              </w:rPr>
            </w:pPr>
            <w:r w:rsidRPr="00C050C4">
              <w:rPr>
                <w:rFonts w:ascii="Times New Roman" w:eastAsia="Times New Roman" w:hAnsi="Times New Roman" w:cs="Times New Roman"/>
                <w:color w:val="000000" w:themeColor="text1"/>
                <w:sz w:val="22"/>
                <w:szCs w:val="22"/>
                <w:lang w:val="ru-RU"/>
              </w:rPr>
              <w:t>скок у оценама (фокус на труд, не</w:t>
            </w:r>
          </w:p>
          <w:p w:rsidR="00554061" w:rsidRPr="00C050C4" w:rsidRDefault="00554061" w:rsidP="00E1161D">
            <w:pPr>
              <w:pStyle w:val="Normal1"/>
              <w:rPr>
                <w:rFonts w:ascii="Times New Roman" w:eastAsia="Times New Roman" w:hAnsi="Times New Roman" w:cs="Times New Roman"/>
                <w:color w:val="000000" w:themeColor="text1"/>
                <w:sz w:val="22"/>
                <w:szCs w:val="22"/>
                <w:lang w:val="ru-RU"/>
              </w:rPr>
            </w:pPr>
            <w:r w:rsidRPr="00C050C4">
              <w:rPr>
                <w:rFonts w:ascii="Times New Roman" w:eastAsia="Times New Roman" w:hAnsi="Times New Roman" w:cs="Times New Roman"/>
                <w:color w:val="000000" w:themeColor="text1"/>
                <w:sz w:val="22"/>
                <w:szCs w:val="22"/>
                <w:lang w:val="ru-RU"/>
              </w:rPr>
              <w:t>само на крајњи резултат)</w:t>
            </w:r>
          </w:p>
          <w:p w:rsidR="00554061" w:rsidRPr="00C050C4" w:rsidRDefault="00554061" w:rsidP="00E1161D">
            <w:pPr>
              <w:pStyle w:val="Normal1"/>
              <w:rPr>
                <w:rFonts w:ascii="Times New Roman" w:eastAsia="Times New Roman" w:hAnsi="Times New Roman" w:cs="Times New Roman"/>
                <w:color w:val="000000" w:themeColor="text1"/>
                <w:sz w:val="22"/>
                <w:szCs w:val="22"/>
                <w:lang w:val="ru-RU"/>
              </w:rPr>
            </w:pPr>
            <w:r w:rsidRPr="00C050C4">
              <w:rPr>
                <w:rFonts w:ascii="Times New Roman" w:eastAsia="Times New Roman" w:hAnsi="Times New Roman" w:cs="Times New Roman"/>
                <w:color w:val="000000" w:themeColor="text1"/>
                <w:sz w:val="22"/>
                <w:szCs w:val="22"/>
                <w:lang w:val="ru-RU"/>
              </w:rPr>
              <w:t>Опроштајни статус: Свечано</w:t>
            </w:r>
          </w:p>
          <w:p w:rsidR="00554061" w:rsidRPr="00C050C4" w:rsidRDefault="00554061" w:rsidP="00E1161D">
            <w:pPr>
              <w:pStyle w:val="Normal1"/>
              <w:rPr>
                <w:rFonts w:ascii="Times New Roman" w:eastAsia="Times New Roman" w:hAnsi="Times New Roman" w:cs="Times New Roman"/>
                <w:color w:val="000000" w:themeColor="text1"/>
                <w:sz w:val="22"/>
                <w:szCs w:val="22"/>
                <w:lang w:val="ru-RU"/>
              </w:rPr>
            </w:pPr>
            <w:r w:rsidRPr="00C050C4">
              <w:rPr>
                <w:rFonts w:ascii="Times New Roman" w:eastAsia="Times New Roman" w:hAnsi="Times New Roman" w:cs="Times New Roman"/>
                <w:color w:val="000000" w:themeColor="text1"/>
                <w:sz w:val="22"/>
                <w:szCs w:val="22"/>
                <w:lang w:val="ru-RU"/>
              </w:rPr>
              <w:t>дипломирање и престанак обавезе</w:t>
            </w:r>
          </w:p>
          <w:p w:rsidR="00554061" w:rsidRPr="00C050C4" w:rsidRDefault="00554061" w:rsidP="00E1161D">
            <w:pPr>
              <w:pStyle w:val="Normal1"/>
              <w:rPr>
                <w:rFonts w:ascii="Times New Roman" w:eastAsia="Times New Roman" w:hAnsi="Times New Roman" w:cs="Times New Roman"/>
                <w:color w:val="000000" w:themeColor="text1"/>
                <w:sz w:val="22"/>
                <w:szCs w:val="22"/>
                <w:lang w:val="ru-RU"/>
              </w:rPr>
            </w:pPr>
            <w:r w:rsidRPr="00C050C4">
              <w:rPr>
                <w:rFonts w:ascii="Times New Roman" w:eastAsia="Times New Roman" w:hAnsi="Times New Roman" w:cs="Times New Roman"/>
                <w:color w:val="000000" w:themeColor="text1"/>
                <w:sz w:val="22"/>
                <w:szCs w:val="22"/>
                <w:lang w:val="ru-RU"/>
              </w:rPr>
              <w:t>доласка када ученик трајно</w:t>
            </w:r>
          </w:p>
          <w:p w:rsidR="00554061" w:rsidRPr="008804D2" w:rsidRDefault="00554061" w:rsidP="00E1161D">
            <w:pPr>
              <w:pStyle w:val="Normal1"/>
              <w:rPr>
                <w:rFonts w:ascii="Times New Roman" w:eastAsia="Times New Roman" w:hAnsi="Times New Roman" w:cs="Times New Roman"/>
                <w:color w:val="000000" w:themeColor="text1"/>
                <w:sz w:val="22"/>
                <w:szCs w:val="22"/>
              </w:rPr>
            </w:pPr>
            <w:r w:rsidRPr="008804D2">
              <w:rPr>
                <w:rFonts w:ascii="Times New Roman" w:eastAsia="Times New Roman" w:hAnsi="Times New Roman" w:cs="Times New Roman"/>
                <w:color w:val="000000" w:themeColor="text1"/>
                <w:sz w:val="22"/>
                <w:szCs w:val="22"/>
              </w:rPr>
              <w:t>поправи оцену)</w:t>
            </w:r>
          </w:p>
        </w:tc>
        <w:tc>
          <w:tcPr>
            <w:tcW w:w="0" w:type="auto"/>
          </w:tcPr>
          <w:p w:rsidR="00554061" w:rsidRPr="00C050C4" w:rsidRDefault="00554061" w:rsidP="00E1161D">
            <w:pPr>
              <w:pStyle w:val="Normal1"/>
              <w:rPr>
                <w:rFonts w:ascii="Times New Roman" w:eastAsia="Times New Roman" w:hAnsi="Times New Roman" w:cs="Times New Roman"/>
                <w:color w:val="000000" w:themeColor="text1"/>
                <w:sz w:val="22"/>
                <w:szCs w:val="22"/>
                <w:lang w:val="ru-RU"/>
              </w:rPr>
            </w:pPr>
            <w:r w:rsidRPr="00C050C4">
              <w:rPr>
                <w:rFonts w:ascii="Times New Roman" w:eastAsia="Times New Roman" w:hAnsi="Times New Roman" w:cs="Times New Roman"/>
                <w:color w:val="000000" w:themeColor="text1"/>
                <w:sz w:val="22"/>
                <w:szCs w:val="22"/>
                <w:lang w:val="ru-RU"/>
              </w:rPr>
              <w:t>Дефинисан систем награђивања и имплементиран у току полугодишта</w:t>
            </w:r>
          </w:p>
        </w:tc>
        <w:tc>
          <w:tcPr>
            <w:tcW w:w="0" w:type="auto"/>
          </w:tcPr>
          <w:p w:rsidR="00554061" w:rsidRPr="008804D2" w:rsidRDefault="00554061" w:rsidP="00E1161D">
            <w:pPr>
              <w:pStyle w:val="Normal1"/>
              <w:rPr>
                <w:rFonts w:ascii="Times New Roman" w:eastAsia="Times New Roman" w:hAnsi="Times New Roman" w:cs="Times New Roman"/>
                <w:color w:val="000000" w:themeColor="text1"/>
                <w:sz w:val="22"/>
                <w:szCs w:val="22"/>
              </w:rPr>
            </w:pPr>
            <w:r w:rsidRPr="008804D2">
              <w:rPr>
                <w:rFonts w:ascii="Times New Roman" w:eastAsia="Times New Roman" w:hAnsi="Times New Roman" w:cs="Times New Roman"/>
                <w:color w:val="000000" w:themeColor="text1"/>
                <w:sz w:val="22"/>
                <w:szCs w:val="22"/>
              </w:rPr>
              <w:t>Сви наставници СЈК</w:t>
            </w:r>
          </w:p>
        </w:tc>
      </w:tr>
      <w:tr w:rsidR="008804D2" w:rsidRPr="008804D2" w:rsidTr="008804D2">
        <w:trPr>
          <w:trHeight w:val="990"/>
        </w:trPr>
        <w:tc>
          <w:tcPr>
            <w:tcW w:w="0" w:type="auto"/>
          </w:tcPr>
          <w:p w:rsidR="00554061" w:rsidRPr="008804D2" w:rsidRDefault="00554061" w:rsidP="00E1161D">
            <w:pPr>
              <w:pStyle w:val="Normal1"/>
              <w:rPr>
                <w:rFonts w:ascii="Times New Roman" w:eastAsia="Times New Roman" w:hAnsi="Times New Roman" w:cs="Times New Roman"/>
                <w:color w:val="000000" w:themeColor="text1"/>
                <w:sz w:val="22"/>
                <w:szCs w:val="22"/>
              </w:rPr>
            </w:pPr>
            <w:r w:rsidRPr="008804D2">
              <w:rPr>
                <w:rFonts w:ascii="Times New Roman" w:eastAsia="Times New Roman" w:hAnsi="Times New Roman" w:cs="Times New Roman"/>
                <w:color w:val="000000" w:themeColor="text1"/>
                <w:sz w:val="22"/>
                <w:szCs w:val="22"/>
              </w:rPr>
              <w:t>Август</w:t>
            </w:r>
          </w:p>
        </w:tc>
        <w:tc>
          <w:tcPr>
            <w:tcW w:w="0" w:type="auto"/>
          </w:tcPr>
          <w:p w:rsidR="00554061" w:rsidRPr="00C050C4" w:rsidRDefault="00554061" w:rsidP="00E1161D">
            <w:pPr>
              <w:pStyle w:val="Normal1"/>
              <w:rPr>
                <w:rFonts w:ascii="Times New Roman" w:eastAsia="Times New Roman" w:hAnsi="Times New Roman" w:cs="Times New Roman"/>
                <w:color w:val="000000" w:themeColor="text1"/>
                <w:sz w:val="22"/>
                <w:szCs w:val="22"/>
                <w:lang w:val="ru-RU"/>
              </w:rPr>
            </w:pPr>
            <w:r w:rsidRPr="00C050C4">
              <w:rPr>
                <w:rFonts w:ascii="Times New Roman" w:eastAsia="Times New Roman" w:hAnsi="Times New Roman" w:cs="Times New Roman"/>
                <w:color w:val="000000" w:themeColor="text1"/>
                <w:sz w:val="22"/>
                <w:szCs w:val="22"/>
                <w:lang w:val="ru-RU"/>
              </w:rPr>
              <w:t>4.1.3.4. Убацивање у план  повезивање ученика из издвојеног одељења са матичном школом - заједничке активности</w:t>
            </w:r>
          </w:p>
        </w:tc>
        <w:tc>
          <w:tcPr>
            <w:tcW w:w="0" w:type="auto"/>
          </w:tcPr>
          <w:p w:rsidR="00554061" w:rsidRPr="008804D2" w:rsidRDefault="00554061" w:rsidP="00E1161D">
            <w:pPr>
              <w:pStyle w:val="Normal1"/>
              <w:rPr>
                <w:rFonts w:ascii="Times New Roman" w:eastAsia="Times New Roman" w:hAnsi="Times New Roman" w:cs="Times New Roman"/>
                <w:color w:val="000000" w:themeColor="text1"/>
                <w:sz w:val="22"/>
                <w:szCs w:val="22"/>
              </w:rPr>
            </w:pPr>
            <w:r w:rsidRPr="008804D2">
              <w:rPr>
                <w:rFonts w:ascii="Times New Roman" w:eastAsia="Times New Roman" w:hAnsi="Times New Roman" w:cs="Times New Roman"/>
                <w:color w:val="000000" w:themeColor="text1"/>
                <w:sz w:val="22"/>
                <w:szCs w:val="22"/>
              </w:rPr>
              <w:t>Такмичења, рецитовања, приредбе</w:t>
            </w:r>
          </w:p>
        </w:tc>
        <w:tc>
          <w:tcPr>
            <w:tcW w:w="0" w:type="auto"/>
          </w:tcPr>
          <w:p w:rsidR="00554061" w:rsidRPr="008804D2" w:rsidRDefault="00554061" w:rsidP="00E1161D">
            <w:pPr>
              <w:pStyle w:val="Normal1"/>
              <w:rPr>
                <w:rFonts w:ascii="Times New Roman" w:eastAsia="Times New Roman" w:hAnsi="Times New Roman" w:cs="Times New Roman"/>
                <w:color w:val="000000" w:themeColor="text1"/>
                <w:sz w:val="22"/>
                <w:szCs w:val="22"/>
              </w:rPr>
            </w:pPr>
            <w:r w:rsidRPr="008804D2">
              <w:rPr>
                <w:rFonts w:ascii="Times New Roman" w:eastAsia="Times New Roman" w:hAnsi="Times New Roman" w:cs="Times New Roman"/>
                <w:color w:val="000000" w:themeColor="text1"/>
                <w:sz w:val="22"/>
                <w:szCs w:val="22"/>
              </w:rPr>
              <w:t>Сви наставници СЈК</w:t>
            </w:r>
          </w:p>
        </w:tc>
      </w:tr>
      <w:tr w:rsidR="008804D2" w:rsidRPr="008804D2" w:rsidTr="008804D2">
        <w:trPr>
          <w:trHeight w:val="976"/>
        </w:trPr>
        <w:tc>
          <w:tcPr>
            <w:tcW w:w="0" w:type="auto"/>
          </w:tcPr>
          <w:p w:rsidR="00554061" w:rsidRPr="008804D2" w:rsidRDefault="00554061" w:rsidP="00E1161D">
            <w:pPr>
              <w:pStyle w:val="Normal1"/>
              <w:rPr>
                <w:rFonts w:ascii="Times New Roman" w:eastAsia="Times New Roman" w:hAnsi="Times New Roman" w:cs="Times New Roman"/>
                <w:color w:val="000000" w:themeColor="text1"/>
                <w:sz w:val="22"/>
                <w:szCs w:val="22"/>
              </w:rPr>
            </w:pPr>
            <w:r w:rsidRPr="008804D2">
              <w:rPr>
                <w:rFonts w:ascii="Times New Roman" w:eastAsia="Times New Roman" w:hAnsi="Times New Roman" w:cs="Times New Roman"/>
                <w:color w:val="000000" w:themeColor="text1"/>
                <w:sz w:val="22"/>
                <w:szCs w:val="22"/>
              </w:rPr>
              <w:t>Август</w:t>
            </w:r>
          </w:p>
        </w:tc>
        <w:tc>
          <w:tcPr>
            <w:tcW w:w="0" w:type="auto"/>
          </w:tcPr>
          <w:p w:rsidR="00554061" w:rsidRPr="00C050C4" w:rsidRDefault="00554061" w:rsidP="00E1161D">
            <w:pPr>
              <w:pStyle w:val="Normal1"/>
              <w:rPr>
                <w:rFonts w:ascii="Times New Roman" w:eastAsia="Times New Roman" w:hAnsi="Times New Roman" w:cs="Times New Roman"/>
                <w:color w:val="000000" w:themeColor="text1"/>
                <w:sz w:val="22"/>
                <w:szCs w:val="22"/>
                <w:lang w:val="ru-RU"/>
              </w:rPr>
            </w:pPr>
            <w:r w:rsidRPr="00C050C4">
              <w:rPr>
                <w:rFonts w:ascii="Times New Roman" w:eastAsia="Times New Roman" w:hAnsi="Times New Roman" w:cs="Times New Roman"/>
                <w:color w:val="000000" w:themeColor="text1"/>
                <w:sz w:val="22"/>
                <w:szCs w:val="22"/>
                <w:lang w:val="ru-RU"/>
              </w:rPr>
              <w:t>14.8.3. Израда личних планова стручног усавршавања за текућу школску годину унутар и ван установе</w:t>
            </w:r>
          </w:p>
        </w:tc>
        <w:tc>
          <w:tcPr>
            <w:tcW w:w="0" w:type="auto"/>
          </w:tcPr>
          <w:p w:rsidR="00554061" w:rsidRPr="008804D2" w:rsidRDefault="00554061" w:rsidP="00E1161D">
            <w:pPr>
              <w:pStyle w:val="Normal1"/>
              <w:rPr>
                <w:rFonts w:ascii="Times New Roman" w:eastAsia="Times New Roman" w:hAnsi="Times New Roman" w:cs="Times New Roman"/>
                <w:color w:val="000000" w:themeColor="text1"/>
                <w:sz w:val="22"/>
                <w:szCs w:val="22"/>
              </w:rPr>
            </w:pPr>
            <w:r w:rsidRPr="008804D2">
              <w:rPr>
                <w:rFonts w:ascii="Times New Roman" w:eastAsia="Times New Roman" w:hAnsi="Times New Roman" w:cs="Times New Roman"/>
                <w:color w:val="000000" w:themeColor="text1"/>
                <w:sz w:val="22"/>
                <w:szCs w:val="22"/>
              </w:rPr>
              <w:t>Израђен план</w:t>
            </w:r>
          </w:p>
        </w:tc>
        <w:tc>
          <w:tcPr>
            <w:tcW w:w="0" w:type="auto"/>
          </w:tcPr>
          <w:p w:rsidR="00554061" w:rsidRPr="008804D2" w:rsidRDefault="00554061" w:rsidP="00E1161D">
            <w:pPr>
              <w:pStyle w:val="Normal1"/>
              <w:rPr>
                <w:rFonts w:ascii="Times New Roman" w:eastAsia="Times New Roman" w:hAnsi="Times New Roman" w:cs="Times New Roman"/>
                <w:color w:val="000000" w:themeColor="text1"/>
                <w:sz w:val="22"/>
                <w:szCs w:val="22"/>
              </w:rPr>
            </w:pPr>
            <w:r w:rsidRPr="008804D2">
              <w:rPr>
                <w:rFonts w:ascii="Times New Roman" w:eastAsia="Times New Roman" w:hAnsi="Times New Roman" w:cs="Times New Roman"/>
                <w:color w:val="000000" w:themeColor="text1"/>
                <w:sz w:val="22"/>
                <w:szCs w:val="22"/>
              </w:rPr>
              <w:t>Сви наставници СЈК</w:t>
            </w:r>
          </w:p>
        </w:tc>
      </w:tr>
      <w:tr w:rsidR="008804D2" w:rsidRPr="008804D2" w:rsidTr="008804D2">
        <w:trPr>
          <w:trHeight w:val="976"/>
        </w:trPr>
        <w:tc>
          <w:tcPr>
            <w:tcW w:w="0" w:type="auto"/>
          </w:tcPr>
          <w:p w:rsidR="00554061" w:rsidRPr="008804D2" w:rsidRDefault="00554061" w:rsidP="00E1161D">
            <w:pPr>
              <w:pStyle w:val="Normal1"/>
              <w:rPr>
                <w:rFonts w:ascii="Times New Roman" w:eastAsia="Times New Roman" w:hAnsi="Times New Roman" w:cs="Times New Roman"/>
                <w:color w:val="000000" w:themeColor="text1"/>
                <w:sz w:val="22"/>
                <w:szCs w:val="22"/>
              </w:rPr>
            </w:pPr>
            <w:r w:rsidRPr="008804D2">
              <w:rPr>
                <w:rFonts w:ascii="Times New Roman" w:eastAsia="Times New Roman" w:hAnsi="Times New Roman" w:cs="Times New Roman"/>
                <w:color w:val="000000" w:themeColor="text1"/>
                <w:sz w:val="22"/>
                <w:szCs w:val="22"/>
              </w:rPr>
              <w:t>Септембар</w:t>
            </w:r>
          </w:p>
        </w:tc>
        <w:tc>
          <w:tcPr>
            <w:tcW w:w="0" w:type="auto"/>
          </w:tcPr>
          <w:p w:rsidR="00554061" w:rsidRPr="00C050C4" w:rsidRDefault="00554061" w:rsidP="00E1161D">
            <w:pPr>
              <w:pStyle w:val="Normal1"/>
              <w:rPr>
                <w:rFonts w:ascii="Times New Roman" w:eastAsia="Times New Roman" w:hAnsi="Times New Roman" w:cs="Times New Roman"/>
                <w:color w:val="000000" w:themeColor="text1"/>
                <w:sz w:val="22"/>
                <w:szCs w:val="22"/>
                <w:lang w:val="ru-RU"/>
              </w:rPr>
            </w:pPr>
            <w:r w:rsidRPr="00C050C4">
              <w:rPr>
                <w:rFonts w:ascii="Times New Roman" w:eastAsia="Times New Roman" w:hAnsi="Times New Roman" w:cs="Times New Roman"/>
                <w:color w:val="000000" w:themeColor="text1"/>
                <w:sz w:val="22"/>
                <w:szCs w:val="22"/>
                <w:lang w:val="ru-RU"/>
              </w:rPr>
              <w:t>4.1.1.1. Идентификација баријера и анализа потреба</w:t>
            </w:r>
          </w:p>
        </w:tc>
        <w:tc>
          <w:tcPr>
            <w:tcW w:w="0" w:type="auto"/>
          </w:tcPr>
          <w:p w:rsidR="00554061" w:rsidRPr="00C050C4" w:rsidRDefault="00554061" w:rsidP="00E1161D">
            <w:pPr>
              <w:pStyle w:val="Normal1"/>
              <w:rPr>
                <w:rFonts w:ascii="Times New Roman" w:eastAsia="Times New Roman" w:hAnsi="Times New Roman" w:cs="Times New Roman"/>
                <w:color w:val="000000" w:themeColor="text1"/>
                <w:sz w:val="22"/>
                <w:szCs w:val="22"/>
                <w:lang w:val="ru-RU"/>
              </w:rPr>
            </w:pPr>
            <w:r w:rsidRPr="00C050C4">
              <w:rPr>
                <w:rFonts w:ascii="Times New Roman" w:eastAsia="Times New Roman" w:hAnsi="Times New Roman" w:cs="Times New Roman"/>
                <w:color w:val="000000" w:themeColor="text1"/>
                <w:sz w:val="22"/>
                <w:szCs w:val="22"/>
                <w:lang w:val="ru-RU"/>
              </w:rPr>
              <w:t>Идентификација области у којим  ученици постижу слабије резултате</w:t>
            </w:r>
          </w:p>
        </w:tc>
        <w:tc>
          <w:tcPr>
            <w:tcW w:w="0" w:type="auto"/>
          </w:tcPr>
          <w:p w:rsidR="00554061" w:rsidRPr="008804D2" w:rsidRDefault="00554061" w:rsidP="00E1161D">
            <w:pPr>
              <w:pStyle w:val="Normal1"/>
              <w:rPr>
                <w:rFonts w:ascii="Times New Roman" w:eastAsia="Times New Roman" w:hAnsi="Times New Roman" w:cs="Times New Roman"/>
                <w:color w:val="000000" w:themeColor="text1"/>
                <w:sz w:val="22"/>
                <w:szCs w:val="22"/>
              </w:rPr>
            </w:pPr>
            <w:r w:rsidRPr="008804D2">
              <w:rPr>
                <w:rFonts w:ascii="Times New Roman" w:eastAsia="Times New Roman" w:hAnsi="Times New Roman" w:cs="Times New Roman"/>
                <w:color w:val="000000" w:themeColor="text1"/>
                <w:sz w:val="22"/>
                <w:szCs w:val="22"/>
              </w:rPr>
              <w:t>Сви наставници СЈК</w:t>
            </w:r>
          </w:p>
        </w:tc>
      </w:tr>
      <w:tr w:rsidR="008804D2" w:rsidRPr="008804D2" w:rsidTr="008804D2">
        <w:trPr>
          <w:trHeight w:val="976"/>
        </w:trPr>
        <w:tc>
          <w:tcPr>
            <w:tcW w:w="0" w:type="auto"/>
          </w:tcPr>
          <w:p w:rsidR="00554061" w:rsidRPr="008804D2" w:rsidRDefault="00554061" w:rsidP="00E1161D">
            <w:pPr>
              <w:pStyle w:val="Normal1"/>
              <w:rPr>
                <w:rFonts w:ascii="Times New Roman" w:eastAsia="Times New Roman" w:hAnsi="Times New Roman" w:cs="Times New Roman"/>
                <w:color w:val="000000" w:themeColor="text1"/>
                <w:sz w:val="22"/>
                <w:szCs w:val="22"/>
              </w:rPr>
            </w:pPr>
            <w:r w:rsidRPr="008804D2">
              <w:rPr>
                <w:rFonts w:ascii="Times New Roman" w:eastAsia="Times New Roman" w:hAnsi="Times New Roman" w:cs="Times New Roman"/>
                <w:color w:val="000000" w:themeColor="text1"/>
                <w:sz w:val="22"/>
                <w:szCs w:val="22"/>
              </w:rPr>
              <w:t>Септембар</w:t>
            </w:r>
          </w:p>
        </w:tc>
        <w:tc>
          <w:tcPr>
            <w:tcW w:w="0" w:type="auto"/>
          </w:tcPr>
          <w:p w:rsidR="00554061" w:rsidRPr="00C050C4" w:rsidRDefault="00554061" w:rsidP="00E1161D">
            <w:pPr>
              <w:pStyle w:val="Normal1"/>
              <w:rPr>
                <w:rFonts w:ascii="Times New Roman" w:eastAsia="Times New Roman" w:hAnsi="Times New Roman" w:cs="Times New Roman"/>
                <w:color w:val="000000" w:themeColor="text1"/>
                <w:sz w:val="22"/>
                <w:szCs w:val="22"/>
                <w:lang w:val="ru-RU"/>
              </w:rPr>
            </w:pPr>
            <w:r w:rsidRPr="00C050C4">
              <w:rPr>
                <w:rFonts w:ascii="Times New Roman" w:eastAsia="Times New Roman" w:hAnsi="Times New Roman" w:cs="Times New Roman"/>
                <w:color w:val="000000" w:themeColor="text1"/>
                <w:sz w:val="22"/>
                <w:szCs w:val="22"/>
                <w:lang w:val="ru-RU"/>
              </w:rPr>
              <w:t>14.1.1.2 Спровођење иницијалног тестирања од 5-8. разреда</w:t>
            </w:r>
          </w:p>
          <w:p w:rsidR="00554061" w:rsidRPr="00C050C4" w:rsidRDefault="00554061" w:rsidP="00E1161D">
            <w:pPr>
              <w:pStyle w:val="Normal1"/>
              <w:rPr>
                <w:rFonts w:ascii="Times New Roman" w:eastAsia="Times New Roman" w:hAnsi="Times New Roman" w:cs="Times New Roman"/>
                <w:color w:val="000000" w:themeColor="text1"/>
                <w:sz w:val="22"/>
                <w:szCs w:val="22"/>
                <w:lang w:val="ru-RU"/>
              </w:rPr>
            </w:pPr>
          </w:p>
          <w:p w:rsidR="00554061" w:rsidRPr="00C050C4" w:rsidRDefault="00554061" w:rsidP="00E1161D">
            <w:pPr>
              <w:pStyle w:val="Normal1"/>
              <w:rPr>
                <w:rFonts w:ascii="Times New Roman" w:eastAsia="Times New Roman" w:hAnsi="Times New Roman" w:cs="Times New Roman"/>
                <w:color w:val="000000" w:themeColor="text1"/>
                <w:sz w:val="22"/>
                <w:szCs w:val="22"/>
                <w:lang w:val="ru-RU"/>
              </w:rPr>
            </w:pPr>
            <w:r w:rsidRPr="00C050C4">
              <w:rPr>
                <w:rFonts w:ascii="Times New Roman" w:eastAsia="Times New Roman" w:hAnsi="Times New Roman" w:cs="Times New Roman"/>
                <w:color w:val="000000" w:themeColor="text1"/>
                <w:sz w:val="22"/>
                <w:szCs w:val="22"/>
                <w:lang w:val="ru-RU"/>
              </w:rPr>
              <w:t>Квалитативна и квантитативна анализа постигнућа ученика на иницијалним тестовима и мере за даљи рад</w:t>
            </w:r>
          </w:p>
        </w:tc>
        <w:tc>
          <w:tcPr>
            <w:tcW w:w="0" w:type="auto"/>
          </w:tcPr>
          <w:p w:rsidR="00554061" w:rsidRPr="008804D2" w:rsidRDefault="00554061" w:rsidP="00E1161D">
            <w:pPr>
              <w:pStyle w:val="Normal1"/>
              <w:rPr>
                <w:rFonts w:ascii="Times New Roman" w:eastAsia="Times New Roman" w:hAnsi="Times New Roman" w:cs="Times New Roman"/>
                <w:color w:val="000000" w:themeColor="text1"/>
                <w:sz w:val="22"/>
                <w:szCs w:val="22"/>
              </w:rPr>
            </w:pPr>
            <w:r w:rsidRPr="008804D2">
              <w:rPr>
                <w:rFonts w:ascii="Times New Roman" w:eastAsia="Times New Roman" w:hAnsi="Times New Roman" w:cs="Times New Roman"/>
                <w:color w:val="000000" w:themeColor="text1"/>
                <w:sz w:val="22"/>
                <w:szCs w:val="22"/>
              </w:rPr>
              <w:t>Иницијални тестови</w:t>
            </w:r>
          </w:p>
          <w:p w:rsidR="00554061" w:rsidRPr="008804D2" w:rsidRDefault="00554061" w:rsidP="00E1161D">
            <w:pPr>
              <w:pStyle w:val="Normal1"/>
              <w:rPr>
                <w:rFonts w:ascii="Times New Roman" w:eastAsia="Times New Roman" w:hAnsi="Times New Roman" w:cs="Times New Roman"/>
                <w:color w:val="000000" w:themeColor="text1"/>
                <w:sz w:val="22"/>
                <w:szCs w:val="22"/>
              </w:rPr>
            </w:pPr>
          </w:p>
          <w:p w:rsidR="00554061" w:rsidRPr="008804D2" w:rsidRDefault="00554061" w:rsidP="00E1161D">
            <w:pPr>
              <w:pStyle w:val="Normal1"/>
              <w:rPr>
                <w:rFonts w:ascii="Times New Roman" w:eastAsia="Times New Roman" w:hAnsi="Times New Roman" w:cs="Times New Roman"/>
                <w:color w:val="000000" w:themeColor="text1"/>
                <w:sz w:val="22"/>
                <w:szCs w:val="22"/>
              </w:rPr>
            </w:pPr>
          </w:p>
          <w:p w:rsidR="00554061" w:rsidRPr="008804D2" w:rsidRDefault="00554061" w:rsidP="00E1161D">
            <w:pPr>
              <w:pStyle w:val="Normal1"/>
              <w:rPr>
                <w:rFonts w:ascii="Times New Roman" w:eastAsia="Times New Roman" w:hAnsi="Times New Roman" w:cs="Times New Roman"/>
                <w:color w:val="000000" w:themeColor="text1"/>
                <w:sz w:val="22"/>
                <w:szCs w:val="22"/>
              </w:rPr>
            </w:pPr>
          </w:p>
          <w:p w:rsidR="00554061" w:rsidRPr="008804D2" w:rsidRDefault="00554061" w:rsidP="00E1161D">
            <w:pPr>
              <w:pStyle w:val="Normal1"/>
              <w:rPr>
                <w:rFonts w:ascii="Times New Roman" w:eastAsia="Times New Roman" w:hAnsi="Times New Roman" w:cs="Times New Roman"/>
                <w:color w:val="000000" w:themeColor="text1"/>
                <w:sz w:val="22"/>
                <w:szCs w:val="22"/>
              </w:rPr>
            </w:pPr>
          </w:p>
          <w:p w:rsidR="00554061" w:rsidRPr="008804D2" w:rsidRDefault="00554061" w:rsidP="00E1161D">
            <w:pPr>
              <w:pStyle w:val="Normal1"/>
              <w:rPr>
                <w:rFonts w:ascii="Times New Roman" w:eastAsia="Times New Roman" w:hAnsi="Times New Roman" w:cs="Times New Roman"/>
                <w:color w:val="000000" w:themeColor="text1"/>
                <w:sz w:val="22"/>
                <w:szCs w:val="22"/>
              </w:rPr>
            </w:pPr>
            <w:r w:rsidRPr="008804D2">
              <w:rPr>
                <w:rFonts w:ascii="Times New Roman" w:eastAsia="Times New Roman" w:hAnsi="Times New Roman" w:cs="Times New Roman"/>
                <w:color w:val="000000" w:themeColor="text1"/>
                <w:sz w:val="22"/>
                <w:szCs w:val="22"/>
              </w:rPr>
              <w:t>Израђена анализа</w:t>
            </w:r>
          </w:p>
        </w:tc>
        <w:tc>
          <w:tcPr>
            <w:tcW w:w="0" w:type="auto"/>
          </w:tcPr>
          <w:p w:rsidR="00554061" w:rsidRPr="008804D2" w:rsidRDefault="00554061" w:rsidP="00E1161D">
            <w:pPr>
              <w:pStyle w:val="Normal1"/>
              <w:rPr>
                <w:rFonts w:ascii="Times New Roman" w:eastAsia="Times New Roman" w:hAnsi="Times New Roman" w:cs="Times New Roman"/>
                <w:color w:val="000000" w:themeColor="text1"/>
                <w:sz w:val="22"/>
                <w:szCs w:val="22"/>
              </w:rPr>
            </w:pPr>
            <w:r w:rsidRPr="008804D2">
              <w:rPr>
                <w:rFonts w:ascii="Times New Roman" w:eastAsia="Times New Roman" w:hAnsi="Times New Roman" w:cs="Times New Roman"/>
                <w:color w:val="000000" w:themeColor="text1"/>
                <w:sz w:val="22"/>
                <w:szCs w:val="22"/>
              </w:rPr>
              <w:t>Сви наставници СЈК</w:t>
            </w:r>
          </w:p>
        </w:tc>
      </w:tr>
      <w:tr w:rsidR="008804D2" w:rsidRPr="008804D2" w:rsidTr="008804D2">
        <w:trPr>
          <w:trHeight w:val="976"/>
        </w:trPr>
        <w:tc>
          <w:tcPr>
            <w:tcW w:w="0" w:type="auto"/>
          </w:tcPr>
          <w:p w:rsidR="00554061" w:rsidRPr="008804D2" w:rsidRDefault="00554061" w:rsidP="00E1161D">
            <w:pPr>
              <w:pStyle w:val="Normal1"/>
              <w:rPr>
                <w:rFonts w:ascii="Times New Roman" w:eastAsia="Times New Roman" w:hAnsi="Times New Roman" w:cs="Times New Roman"/>
                <w:color w:val="000000" w:themeColor="text1"/>
                <w:sz w:val="22"/>
                <w:szCs w:val="22"/>
              </w:rPr>
            </w:pPr>
            <w:r w:rsidRPr="008804D2">
              <w:rPr>
                <w:rFonts w:ascii="Times New Roman" w:eastAsia="Times New Roman" w:hAnsi="Times New Roman" w:cs="Times New Roman"/>
                <w:color w:val="000000" w:themeColor="text1"/>
                <w:sz w:val="22"/>
                <w:szCs w:val="22"/>
              </w:rPr>
              <w:t>Октобар</w:t>
            </w:r>
          </w:p>
        </w:tc>
        <w:tc>
          <w:tcPr>
            <w:tcW w:w="0" w:type="auto"/>
          </w:tcPr>
          <w:p w:rsidR="00554061" w:rsidRPr="00C050C4" w:rsidRDefault="00554061" w:rsidP="00E1161D">
            <w:pPr>
              <w:pStyle w:val="Normal1"/>
              <w:rPr>
                <w:rFonts w:ascii="Times New Roman" w:eastAsia="Times New Roman" w:hAnsi="Times New Roman" w:cs="Times New Roman"/>
                <w:color w:val="000000" w:themeColor="text1"/>
                <w:sz w:val="22"/>
                <w:szCs w:val="22"/>
                <w:lang w:val="ru-RU"/>
              </w:rPr>
            </w:pPr>
            <w:r w:rsidRPr="00C050C4">
              <w:rPr>
                <w:rFonts w:ascii="Times New Roman" w:eastAsia="Times New Roman" w:hAnsi="Times New Roman" w:cs="Times New Roman"/>
                <w:color w:val="000000" w:themeColor="text1"/>
                <w:sz w:val="22"/>
                <w:szCs w:val="22"/>
                <w:lang w:val="ru-RU"/>
              </w:rPr>
              <w:t>14.10.2. Пријављивање наставника и стручних сарадника за стицање звања</w:t>
            </w:r>
          </w:p>
        </w:tc>
        <w:tc>
          <w:tcPr>
            <w:tcW w:w="0" w:type="auto"/>
          </w:tcPr>
          <w:p w:rsidR="00554061" w:rsidRPr="008804D2" w:rsidRDefault="00554061" w:rsidP="00E1161D">
            <w:pPr>
              <w:pStyle w:val="Normal1"/>
              <w:rPr>
                <w:rFonts w:ascii="Times New Roman" w:eastAsia="Times New Roman" w:hAnsi="Times New Roman" w:cs="Times New Roman"/>
                <w:color w:val="000000" w:themeColor="text1"/>
                <w:sz w:val="22"/>
                <w:szCs w:val="22"/>
              </w:rPr>
            </w:pPr>
            <w:r w:rsidRPr="008804D2">
              <w:rPr>
                <w:rFonts w:ascii="Times New Roman" w:eastAsia="Times New Roman" w:hAnsi="Times New Roman" w:cs="Times New Roman"/>
                <w:color w:val="000000" w:themeColor="text1"/>
                <w:sz w:val="22"/>
                <w:szCs w:val="22"/>
              </w:rPr>
              <w:t>пријава</w:t>
            </w:r>
          </w:p>
        </w:tc>
        <w:tc>
          <w:tcPr>
            <w:tcW w:w="0" w:type="auto"/>
          </w:tcPr>
          <w:p w:rsidR="00554061" w:rsidRPr="008804D2" w:rsidRDefault="00554061" w:rsidP="00E1161D">
            <w:pPr>
              <w:pStyle w:val="Normal1"/>
              <w:rPr>
                <w:rFonts w:ascii="Times New Roman" w:eastAsia="Times New Roman" w:hAnsi="Times New Roman" w:cs="Times New Roman"/>
                <w:color w:val="000000" w:themeColor="text1"/>
                <w:sz w:val="22"/>
                <w:szCs w:val="22"/>
              </w:rPr>
            </w:pPr>
            <w:r w:rsidRPr="008804D2">
              <w:rPr>
                <w:rFonts w:ascii="Times New Roman" w:eastAsia="Times New Roman" w:hAnsi="Times New Roman" w:cs="Times New Roman"/>
                <w:color w:val="000000" w:themeColor="text1"/>
                <w:sz w:val="22"/>
                <w:szCs w:val="22"/>
              </w:rPr>
              <w:t>Сви наставници СЈК</w:t>
            </w:r>
          </w:p>
        </w:tc>
      </w:tr>
      <w:tr w:rsidR="008804D2" w:rsidRPr="008804D2" w:rsidTr="008804D2">
        <w:trPr>
          <w:trHeight w:val="976"/>
        </w:trPr>
        <w:tc>
          <w:tcPr>
            <w:tcW w:w="0" w:type="auto"/>
          </w:tcPr>
          <w:p w:rsidR="00554061" w:rsidRPr="008804D2" w:rsidRDefault="00554061" w:rsidP="00E1161D">
            <w:pPr>
              <w:pStyle w:val="Normal1"/>
              <w:rPr>
                <w:rFonts w:ascii="Times New Roman" w:eastAsia="Times New Roman" w:hAnsi="Times New Roman" w:cs="Times New Roman"/>
                <w:color w:val="000000" w:themeColor="text1"/>
                <w:sz w:val="22"/>
                <w:szCs w:val="22"/>
              </w:rPr>
            </w:pPr>
            <w:r w:rsidRPr="008804D2">
              <w:rPr>
                <w:rFonts w:ascii="Times New Roman" w:eastAsia="Times New Roman" w:hAnsi="Times New Roman" w:cs="Times New Roman"/>
                <w:color w:val="000000" w:themeColor="text1"/>
                <w:sz w:val="22"/>
                <w:szCs w:val="22"/>
              </w:rPr>
              <w:t>Новембар</w:t>
            </w:r>
          </w:p>
        </w:tc>
        <w:tc>
          <w:tcPr>
            <w:tcW w:w="0" w:type="auto"/>
          </w:tcPr>
          <w:p w:rsidR="00554061" w:rsidRPr="00C050C4" w:rsidRDefault="00554061" w:rsidP="00E1161D">
            <w:pPr>
              <w:pStyle w:val="Normal1"/>
              <w:rPr>
                <w:rFonts w:ascii="Times New Roman" w:eastAsia="Times New Roman" w:hAnsi="Times New Roman" w:cs="Times New Roman"/>
                <w:color w:val="000000" w:themeColor="text1"/>
                <w:sz w:val="22"/>
                <w:szCs w:val="22"/>
                <w:lang w:val="ru-RU"/>
              </w:rPr>
            </w:pPr>
            <w:r w:rsidRPr="00C050C4">
              <w:rPr>
                <w:rFonts w:ascii="Times New Roman" w:eastAsia="Times New Roman" w:hAnsi="Times New Roman" w:cs="Times New Roman"/>
                <w:color w:val="000000" w:themeColor="text1"/>
                <w:sz w:val="22"/>
                <w:szCs w:val="22"/>
                <w:lang w:val="ru-RU"/>
              </w:rPr>
              <w:t>5.2.3. Учешће у заједничким манифестацијама и неговање традиције (Дан отворених врата, школски базар, фестивал науке, спортски дан, дан школе и сл.)</w:t>
            </w:r>
          </w:p>
        </w:tc>
        <w:tc>
          <w:tcPr>
            <w:tcW w:w="0" w:type="auto"/>
          </w:tcPr>
          <w:p w:rsidR="00554061" w:rsidRPr="008804D2" w:rsidRDefault="00554061" w:rsidP="00E1161D">
            <w:pPr>
              <w:pStyle w:val="Normal1"/>
              <w:rPr>
                <w:rFonts w:ascii="Times New Roman" w:eastAsia="Times New Roman" w:hAnsi="Times New Roman" w:cs="Times New Roman"/>
                <w:color w:val="000000" w:themeColor="text1"/>
                <w:sz w:val="22"/>
                <w:szCs w:val="22"/>
              </w:rPr>
            </w:pPr>
            <w:r w:rsidRPr="008804D2">
              <w:rPr>
                <w:rFonts w:ascii="Times New Roman" w:eastAsia="Times New Roman" w:hAnsi="Times New Roman" w:cs="Times New Roman"/>
                <w:color w:val="000000" w:themeColor="text1"/>
                <w:sz w:val="22"/>
                <w:szCs w:val="22"/>
              </w:rPr>
              <w:t>Осмишљене и реализоване манифестације</w:t>
            </w:r>
          </w:p>
        </w:tc>
        <w:tc>
          <w:tcPr>
            <w:tcW w:w="0" w:type="auto"/>
          </w:tcPr>
          <w:p w:rsidR="00554061" w:rsidRPr="008804D2" w:rsidRDefault="00554061" w:rsidP="00E1161D">
            <w:pPr>
              <w:pStyle w:val="Normal1"/>
              <w:rPr>
                <w:rFonts w:ascii="Times New Roman" w:eastAsia="Times New Roman" w:hAnsi="Times New Roman" w:cs="Times New Roman"/>
                <w:color w:val="000000" w:themeColor="text1"/>
                <w:sz w:val="22"/>
                <w:szCs w:val="22"/>
              </w:rPr>
            </w:pPr>
            <w:r w:rsidRPr="008804D2">
              <w:rPr>
                <w:rFonts w:ascii="Times New Roman" w:eastAsia="Times New Roman" w:hAnsi="Times New Roman" w:cs="Times New Roman"/>
                <w:color w:val="000000" w:themeColor="text1"/>
                <w:sz w:val="22"/>
                <w:szCs w:val="22"/>
              </w:rPr>
              <w:t>Сви наставници СЈК</w:t>
            </w:r>
          </w:p>
        </w:tc>
      </w:tr>
      <w:tr w:rsidR="008804D2" w:rsidRPr="008804D2" w:rsidTr="008804D2">
        <w:trPr>
          <w:trHeight w:val="976"/>
        </w:trPr>
        <w:tc>
          <w:tcPr>
            <w:tcW w:w="0" w:type="auto"/>
          </w:tcPr>
          <w:p w:rsidR="00554061" w:rsidRPr="008804D2" w:rsidRDefault="00554061" w:rsidP="00E1161D">
            <w:pPr>
              <w:pStyle w:val="Normal1"/>
              <w:rPr>
                <w:rFonts w:ascii="Times New Roman" w:eastAsia="Times New Roman" w:hAnsi="Times New Roman" w:cs="Times New Roman"/>
                <w:color w:val="000000" w:themeColor="text1"/>
                <w:sz w:val="22"/>
                <w:szCs w:val="22"/>
              </w:rPr>
            </w:pPr>
            <w:r w:rsidRPr="008804D2">
              <w:rPr>
                <w:rFonts w:ascii="Times New Roman" w:eastAsia="Times New Roman" w:hAnsi="Times New Roman" w:cs="Times New Roman"/>
                <w:color w:val="000000" w:themeColor="text1"/>
                <w:sz w:val="22"/>
                <w:szCs w:val="22"/>
              </w:rPr>
              <w:t>Новембар</w:t>
            </w:r>
          </w:p>
        </w:tc>
        <w:tc>
          <w:tcPr>
            <w:tcW w:w="0" w:type="auto"/>
          </w:tcPr>
          <w:p w:rsidR="00554061" w:rsidRPr="00C050C4" w:rsidRDefault="00554061" w:rsidP="00E1161D">
            <w:pPr>
              <w:pStyle w:val="Normal1"/>
              <w:rPr>
                <w:rFonts w:ascii="Times New Roman" w:eastAsia="Times New Roman" w:hAnsi="Times New Roman" w:cs="Times New Roman"/>
                <w:color w:val="000000" w:themeColor="text1"/>
                <w:sz w:val="22"/>
                <w:szCs w:val="22"/>
                <w:lang w:val="ru-RU"/>
              </w:rPr>
            </w:pPr>
            <w:r w:rsidRPr="00C050C4">
              <w:rPr>
                <w:rFonts w:ascii="Times New Roman" w:eastAsia="Times New Roman" w:hAnsi="Times New Roman" w:cs="Times New Roman"/>
                <w:color w:val="000000" w:themeColor="text1"/>
                <w:sz w:val="22"/>
                <w:szCs w:val="22"/>
                <w:lang w:val="ru-RU"/>
              </w:rPr>
              <w:t>14.5.1.1  Идентификација ученика који показују посебна интересовања за поједине области и предмете</w:t>
            </w:r>
          </w:p>
          <w:p w:rsidR="00554061" w:rsidRPr="00C050C4" w:rsidRDefault="00554061" w:rsidP="00E1161D">
            <w:pPr>
              <w:pStyle w:val="Normal1"/>
              <w:rPr>
                <w:rFonts w:ascii="Times New Roman" w:eastAsia="Times New Roman" w:hAnsi="Times New Roman" w:cs="Times New Roman"/>
                <w:color w:val="000000" w:themeColor="text1"/>
                <w:sz w:val="22"/>
                <w:szCs w:val="22"/>
                <w:lang w:val="ru-RU"/>
              </w:rPr>
            </w:pPr>
          </w:p>
          <w:p w:rsidR="00554061" w:rsidRPr="00C050C4" w:rsidRDefault="00554061" w:rsidP="00E1161D">
            <w:pPr>
              <w:pStyle w:val="Normal1"/>
              <w:rPr>
                <w:rFonts w:ascii="Times New Roman" w:eastAsia="Times New Roman" w:hAnsi="Times New Roman" w:cs="Times New Roman"/>
                <w:color w:val="000000" w:themeColor="text1"/>
                <w:sz w:val="22"/>
                <w:szCs w:val="22"/>
                <w:lang w:val="ru-RU"/>
              </w:rPr>
            </w:pPr>
            <w:r w:rsidRPr="00C050C4">
              <w:rPr>
                <w:rFonts w:ascii="Times New Roman" w:eastAsia="Times New Roman" w:hAnsi="Times New Roman" w:cs="Times New Roman"/>
                <w:color w:val="000000" w:themeColor="text1"/>
                <w:sz w:val="22"/>
                <w:szCs w:val="22"/>
                <w:lang w:val="ru-RU"/>
              </w:rPr>
              <w:t xml:space="preserve">Израда плана додатне наставе и ИОП 3  </w:t>
            </w:r>
          </w:p>
        </w:tc>
        <w:tc>
          <w:tcPr>
            <w:tcW w:w="0" w:type="auto"/>
          </w:tcPr>
          <w:p w:rsidR="00554061" w:rsidRPr="00C050C4" w:rsidRDefault="00554061" w:rsidP="00E1161D">
            <w:pPr>
              <w:pStyle w:val="Normal1"/>
              <w:rPr>
                <w:rFonts w:ascii="Times New Roman" w:eastAsia="Times New Roman" w:hAnsi="Times New Roman" w:cs="Times New Roman"/>
                <w:color w:val="000000" w:themeColor="text1"/>
                <w:sz w:val="22"/>
                <w:szCs w:val="22"/>
                <w:lang w:val="ru-RU"/>
              </w:rPr>
            </w:pPr>
            <w:r w:rsidRPr="00C050C4">
              <w:rPr>
                <w:rFonts w:ascii="Times New Roman" w:eastAsia="Times New Roman" w:hAnsi="Times New Roman" w:cs="Times New Roman"/>
                <w:color w:val="000000" w:themeColor="text1"/>
                <w:sz w:val="22"/>
                <w:szCs w:val="22"/>
                <w:lang w:val="ru-RU"/>
              </w:rPr>
              <w:t>Идентификовани ученици и израђени планови</w:t>
            </w:r>
          </w:p>
        </w:tc>
        <w:tc>
          <w:tcPr>
            <w:tcW w:w="0" w:type="auto"/>
          </w:tcPr>
          <w:p w:rsidR="00554061" w:rsidRPr="008804D2" w:rsidRDefault="00554061" w:rsidP="00E1161D">
            <w:pPr>
              <w:pStyle w:val="Normal1"/>
              <w:rPr>
                <w:rFonts w:ascii="Times New Roman" w:eastAsia="Times New Roman" w:hAnsi="Times New Roman" w:cs="Times New Roman"/>
                <w:color w:val="000000" w:themeColor="text1"/>
                <w:sz w:val="22"/>
                <w:szCs w:val="22"/>
              </w:rPr>
            </w:pPr>
            <w:r w:rsidRPr="008804D2">
              <w:rPr>
                <w:rFonts w:ascii="Times New Roman" w:eastAsia="Times New Roman" w:hAnsi="Times New Roman" w:cs="Times New Roman"/>
                <w:color w:val="000000" w:themeColor="text1"/>
                <w:sz w:val="22"/>
                <w:szCs w:val="22"/>
              </w:rPr>
              <w:t>Сви наставници СЈК</w:t>
            </w:r>
          </w:p>
        </w:tc>
      </w:tr>
      <w:tr w:rsidR="008804D2" w:rsidRPr="008804D2" w:rsidTr="008804D2">
        <w:trPr>
          <w:trHeight w:val="976"/>
        </w:trPr>
        <w:tc>
          <w:tcPr>
            <w:tcW w:w="0" w:type="auto"/>
          </w:tcPr>
          <w:p w:rsidR="00554061" w:rsidRPr="008804D2" w:rsidRDefault="00554061" w:rsidP="00E1161D">
            <w:pPr>
              <w:pStyle w:val="Normal1"/>
              <w:rPr>
                <w:rFonts w:ascii="Times New Roman" w:eastAsia="Times New Roman" w:hAnsi="Times New Roman" w:cs="Times New Roman"/>
                <w:color w:val="000000" w:themeColor="text1"/>
                <w:sz w:val="22"/>
                <w:szCs w:val="22"/>
              </w:rPr>
            </w:pPr>
            <w:r w:rsidRPr="008804D2">
              <w:rPr>
                <w:rFonts w:ascii="Times New Roman" w:eastAsia="Times New Roman" w:hAnsi="Times New Roman" w:cs="Times New Roman"/>
                <w:color w:val="000000" w:themeColor="text1"/>
                <w:sz w:val="22"/>
                <w:szCs w:val="22"/>
              </w:rPr>
              <w:t>Током школске године</w:t>
            </w:r>
          </w:p>
        </w:tc>
        <w:tc>
          <w:tcPr>
            <w:tcW w:w="0" w:type="auto"/>
          </w:tcPr>
          <w:p w:rsidR="00554061" w:rsidRPr="00C050C4" w:rsidRDefault="00554061" w:rsidP="00E1161D">
            <w:pPr>
              <w:pStyle w:val="Normal1"/>
              <w:rPr>
                <w:rFonts w:ascii="Times New Roman" w:eastAsia="Times New Roman" w:hAnsi="Times New Roman" w:cs="Times New Roman"/>
                <w:color w:val="000000" w:themeColor="text1"/>
                <w:sz w:val="22"/>
                <w:szCs w:val="22"/>
                <w:lang w:val="ru-RU"/>
              </w:rPr>
            </w:pPr>
            <w:r w:rsidRPr="00C050C4">
              <w:rPr>
                <w:rFonts w:ascii="Times New Roman" w:eastAsia="Times New Roman" w:hAnsi="Times New Roman" w:cs="Times New Roman"/>
                <w:color w:val="000000" w:themeColor="text1"/>
                <w:sz w:val="22"/>
                <w:szCs w:val="22"/>
                <w:lang w:val="ru-RU"/>
              </w:rPr>
              <w:t>2.1.1.2 Популаризација читања избором занимљиве и деци блиске литературе</w:t>
            </w:r>
          </w:p>
        </w:tc>
        <w:tc>
          <w:tcPr>
            <w:tcW w:w="0" w:type="auto"/>
          </w:tcPr>
          <w:p w:rsidR="00554061" w:rsidRPr="00C050C4" w:rsidRDefault="00554061" w:rsidP="00E1161D">
            <w:pPr>
              <w:pStyle w:val="Normal1"/>
              <w:rPr>
                <w:rFonts w:ascii="Times New Roman" w:eastAsia="Times New Roman" w:hAnsi="Times New Roman" w:cs="Times New Roman"/>
                <w:color w:val="000000" w:themeColor="text1"/>
                <w:sz w:val="22"/>
                <w:szCs w:val="22"/>
                <w:lang w:val="ru-RU"/>
              </w:rPr>
            </w:pPr>
            <w:r w:rsidRPr="00C050C4">
              <w:rPr>
                <w:rFonts w:ascii="Times New Roman" w:eastAsia="Times New Roman" w:hAnsi="Times New Roman" w:cs="Times New Roman"/>
                <w:color w:val="000000" w:themeColor="text1"/>
                <w:sz w:val="22"/>
                <w:szCs w:val="22"/>
                <w:lang w:val="ru-RU"/>
              </w:rPr>
              <w:t>Презентовање литературе кроз усмена излагања, квизове, радионице на задату тему, филмове, одлазак на Сајам књига итд.</w:t>
            </w:r>
          </w:p>
        </w:tc>
        <w:tc>
          <w:tcPr>
            <w:tcW w:w="0" w:type="auto"/>
          </w:tcPr>
          <w:p w:rsidR="00554061" w:rsidRPr="008804D2" w:rsidRDefault="00554061" w:rsidP="00E1161D">
            <w:pPr>
              <w:pStyle w:val="Normal1"/>
              <w:rPr>
                <w:rFonts w:ascii="Times New Roman" w:eastAsia="Times New Roman" w:hAnsi="Times New Roman" w:cs="Times New Roman"/>
                <w:color w:val="000000" w:themeColor="text1"/>
                <w:sz w:val="22"/>
                <w:szCs w:val="22"/>
              </w:rPr>
            </w:pPr>
            <w:r w:rsidRPr="008804D2">
              <w:rPr>
                <w:rFonts w:ascii="Times New Roman" w:eastAsia="Times New Roman" w:hAnsi="Times New Roman" w:cs="Times New Roman"/>
                <w:color w:val="000000" w:themeColor="text1"/>
                <w:sz w:val="22"/>
                <w:szCs w:val="22"/>
              </w:rPr>
              <w:t>Сви наставници СЈК</w:t>
            </w:r>
          </w:p>
        </w:tc>
      </w:tr>
      <w:tr w:rsidR="008804D2" w:rsidRPr="008804D2" w:rsidTr="008804D2">
        <w:trPr>
          <w:trHeight w:val="976"/>
        </w:trPr>
        <w:tc>
          <w:tcPr>
            <w:tcW w:w="0" w:type="auto"/>
          </w:tcPr>
          <w:p w:rsidR="00554061" w:rsidRPr="008804D2" w:rsidRDefault="00554061" w:rsidP="00E1161D">
            <w:pPr>
              <w:pStyle w:val="Normal1"/>
              <w:rPr>
                <w:rFonts w:ascii="Times New Roman" w:eastAsia="Times New Roman" w:hAnsi="Times New Roman" w:cs="Times New Roman"/>
                <w:color w:val="000000" w:themeColor="text1"/>
                <w:sz w:val="22"/>
                <w:szCs w:val="22"/>
              </w:rPr>
            </w:pPr>
            <w:r w:rsidRPr="008804D2">
              <w:rPr>
                <w:rFonts w:ascii="Times New Roman" w:eastAsia="Times New Roman" w:hAnsi="Times New Roman" w:cs="Times New Roman"/>
                <w:color w:val="000000" w:themeColor="text1"/>
                <w:sz w:val="22"/>
                <w:szCs w:val="22"/>
              </w:rPr>
              <w:t>Током школске године</w:t>
            </w:r>
          </w:p>
        </w:tc>
        <w:tc>
          <w:tcPr>
            <w:tcW w:w="0" w:type="auto"/>
          </w:tcPr>
          <w:p w:rsidR="00554061" w:rsidRPr="00C050C4" w:rsidRDefault="00554061" w:rsidP="00E1161D">
            <w:pPr>
              <w:pStyle w:val="Normal1"/>
              <w:rPr>
                <w:rFonts w:ascii="Times New Roman" w:eastAsia="Times New Roman" w:hAnsi="Times New Roman" w:cs="Times New Roman"/>
                <w:color w:val="000000" w:themeColor="text1"/>
                <w:sz w:val="22"/>
                <w:szCs w:val="22"/>
                <w:lang w:val="ru-RU"/>
              </w:rPr>
            </w:pPr>
            <w:r w:rsidRPr="00C050C4">
              <w:rPr>
                <w:rFonts w:ascii="Times New Roman" w:eastAsia="Times New Roman" w:hAnsi="Times New Roman" w:cs="Times New Roman"/>
                <w:color w:val="000000" w:themeColor="text1"/>
                <w:sz w:val="22"/>
                <w:szCs w:val="22"/>
                <w:lang w:val="ru-RU"/>
              </w:rPr>
              <w:t>2.1.1.3  Имплементација иновативних техника за разумевање текста у оквиру редовне наставе свих предмета ради развоја функционалног читања код ученика</w:t>
            </w:r>
          </w:p>
        </w:tc>
        <w:tc>
          <w:tcPr>
            <w:tcW w:w="0" w:type="auto"/>
          </w:tcPr>
          <w:p w:rsidR="00554061" w:rsidRPr="00C050C4" w:rsidRDefault="00554061" w:rsidP="00E1161D">
            <w:pPr>
              <w:pStyle w:val="Normal1"/>
              <w:rPr>
                <w:rFonts w:ascii="Times New Roman" w:eastAsia="Times New Roman" w:hAnsi="Times New Roman" w:cs="Times New Roman"/>
                <w:color w:val="000000" w:themeColor="text1"/>
                <w:sz w:val="22"/>
                <w:szCs w:val="22"/>
                <w:lang w:val="ru-RU"/>
              </w:rPr>
            </w:pPr>
            <w:r w:rsidRPr="00C050C4">
              <w:rPr>
                <w:rFonts w:ascii="Times New Roman" w:eastAsia="Times New Roman" w:hAnsi="Times New Roman" w:cs="Times New Roman"/>
                <w:color w:val="000000" w:themeColor="text1"/>
                <w:sz w:val="22"/>
                <w:szCs w:val="22"/>
                <w:lang w:val="ru-RU"/>
              </w:rPr>
              <w:t>Имплементиране технике у оквиру  наставе</w:t>
            </w:r>
          </w:p>
        </w:tc>
        <w:tc>
          <w:tcPr>
            <w:tcW w:w="0" w:type="auto"/>
          </w:tcPr>
          <w:p w:rsidR="00554061" w:rsidRPr="008804D2" w:rsidRDefault="00554061" w:rsidP="00E1161D">
            <w:pPr>
              <w:pStyle w:val="Normal1"/>
              <w:rPr>
                <w:rFonts w:ascii="Times New Roman" w:eastAsia="Times New Roman" w:hAnsi="Times New Roman" w:cs="Times New Roman"/>
                <w:color w:val="000000" w:themeColor="text1"/>
                <w:sz w:val="22"/>
                <w:szCs w:val="22"/>
              </w:rPr>
            </w:pPr>
            <w:r w:rsidRPr="008804D2">
              <w:rPr>
                <w:rFonts w:ascii="Times New Roman" w:eastAsia="Times New Roman" w:hAnsi="Times New Roman" w:cs="Times New Roman"/>
                <w:color w:val="000000" w:themeColor="text1"/>
                <w:sz w:val="22"/>
                <w:szCs w:val="22"/>
              </w:rPr>
              <w:t>Сви наставници СЈК</w:t>
            </w:r>
          </w:p>
        </w:tc>
      </w:tr>
      <w:tr w:rsidR="008804D2" w:rsidRPr="008804D2" w:rsidTr="008804D2">
        <w:trPr>
          <w:trHeight w:val="976"/>
        </w:trPr>
        <w:tc>
          <w:tcPr>
            <w:tcW w:w="0" w:type="auto"/>
          </w:tcPr>
          <w:p w:rsidR="00554061" w:rsidRPr="008804D2" w:rsidRDefault="00554061" w:rsidP="00E1161D">
            <w:pPr>
              <w:pStyle w:val="Normal1"/>
              <w:rPr>
                <w:rFonts w:ascii="Times New Roman" w:eastAsia="Times New Roman" w:hAnsi="Times New Roman" w:cs="Times New Roman"/>
                <w:color w:val="000000" w:themeColor="text1"/>
                <w:sz w:val="22"/>
                <w:szCs w:val="22"/>
              </w:rPr>
            </w:pPr>
            <w:r w:rsidRPr="008804D2">
              <w:rPr>
                <w:rFonts w:ascii="Times New Roman" w:eastAsia="Times New Roman" w:hAnsi="Times New Roman" w:cs="Times New Roman"/>
                <w:color w:val="000000" w:themeColor="text1"/>
                <w:sz w:val="22"/>
                <w:szCs w:val="22"/>
              </w:rPr>
              <w:t>Током школске године</w:t>
            </w:r>
          </w:p>
        </w:tc>
        <w:tc>
          <w:tcPr>
            <w:tcW w:w="0" w:type="auto"/>
          </w:tcPr>
          <w:p w:rsidR="00554061" w:rsidRPr="00C050C4" w:rsidRDefault="00554061" w:rsidP="00E1161D">
            <w:pPr>
              <w:pStyle w:val="Normal1"/>
              <w:rPr>
                <w:rFonts w:ascii="Times New Roman" w:eastAsia="Times New Roman" w:hAnsi="Times New Roman" w:cs="Times New Roman"/>
                <w:color w:val="000000" w:themeColor="text1"/>
                <w:sz w:val="22"/>
                <w:szCs w:val="22"/>
                <w:lang w:val="ru-RU"/>
              </w:rPr>
            </w:pPr>
            <w:r w:rsidRPr="00C050C4">
              <w:rPr>
                <w:rFonts w:ascii="Times New Roman" w:eastAsia="Times New Roman" w:hAnsi="Times New Roman" w:cs="Times New Roman"/>
                <w:color w:val="000000" w:themeColor="text1"/>
                <w:sz w:val="22"/>
                <w:szCs w:val="22"/>
                <w:lang w:val="ru-RU"/>
              </w:rPr>
              <w:t>2.1.3.1 Унапредити примену дигиталних алата и асистивних технологија/ обука</w:t>
            </w:r>
          </w:p>
        </w:tc>
        <w:tc>
          <w:tcPr>
            <w:tcW w:w="0" w:type="auto"/>
          </w:tcPr>
          <w:p w:rsidR="00554061" w:rsidRPr="00C050C4" w:rsidRDefault="00554061" w:rsidP="00E1161D">
            <w:pPr>
              <w:pStyle w:val="Normal1"/>
              <w:rPr>
                <w:rFonts w:ascii="Times New Roman" w:eastAsia="Times New Roman" w:hAnsi="Times New Roman" w:cs="Times New Roman"/>
                <w:color w:val="000000" w:themeColor="text1"/>
                <w:sz w:val="22"/>
                <w:szCs w:val="22"/>
                <w:lang w:val="ru-RU"/>
              </w:rPr>
            </w:pPr>
            <w:r w:rsidRPr="00C050C4">
              <w:rPr>
                <w:rFonts w:ascii="Times New Roman" w:eastAsia="Times New Roman" w:hAnsi="Times New Roman" w:cs="Times New Roman"/>
                <w:color w:val="000000" w:themeColor="text1"/>
                <w:sz w:val="22"/>
                <w:szCs w:val="22"/>
                <w:lang w:val="ru-RU"/>
              </w:rPr>
              <w:t>Примена дигиталних алата у настави</w:t>
            </w:r>
          </w:p>
        </w:tc>
        <w:tc>
          <w:tcPr>
            <w:tcW w:w="0" w:type="auto"/>
          </w:tcPr>
          <w:p w:rsidR="00554061" w:rsidRPr="008804D2" w:rsidRDefault="00554061" w:rsidP="00E1161D">
            <w:pPr>
              <w:pStyle w:val="Normal1"/>
              <w:rPr>
                <w:rFonts w:ascii="Times New Roman" w:eastAsia="Times New Roman" w:hAnsi="Times New Roman" w:cs="Times New Roman"/>
                <w:color w:val="000000" w:themeColor="text1"/>
                <w:sz w:val="22"/>
                <w:szCs w:val="22"/>
              </w:rPr>
            </w:pPr>
            <w:r w:rsidRPr="008804D2">
              <w:rPr>
                <w:rFonts w:ascii="Times New Roman" w:eastAsia="Times New Roman" w:hAnsi="Times New Roman" w:cs="Times New Roman"/>
                <w:color w:val="000000" w:themeColor="text1"/>
                <w:sz w:val="22"/>
                <w:szCs w:val="22"/>
              </w:rPr>
              <w:t>Сви наставници СЈК</w:t>
            </w:r>
          </w:p>
        </w:tc>
      </w:tr>
      <w:tr w:rsidR="008804D2" w:rsidRPr="008804D2" w:rsidTr="008804D2">
        <w:trPr>
          <w:trHeight w:val="976"/>
        </w:trPr>
        <w:tc>
          <w:tcPr>
            <w:tcW w:w="0" w:type="auto"/>
          </w:tcPr>
          <w:p w:rsidR="00554061" w:rsidRPr="008804D2" w:rsidRDefault="00554061" w:rsidP="00E1161D">
            <w:pPr>
              <w:pStyle w:val="Normal1"/>
              <w:rPr>
                <w:rFonts w:ascii="Times New Roman" w:eastAsia="Times New Roman" w:hAnsi="Times New Roman" w:cs="Times New Roman"/>
                <w:color w:val="000000" w:themeColor="text1"/>
                <w:sz w:val="22"/>
                <w:szCs w:val="22"/>
              </w:rPr>
            </w:pPr>
            <w:r w:rsidRPr="008804D2">
              <w:rPr>
                <w:rFonts w:ascii="Times New Roman" w:eastAsia="Times New Roman" w:hAnsi="Times New Roman" w:cs="Times New Roman"/>
                <w:color w:val="000000" w:themeColor="text1"/>
                <w:sz w:val="22"/>
                <w:szCs w:val="22"/>
              </w:rPr>
              <w:t>Током школске године</w:t>
            </w:r>
          </w:p>
        </w:tc>
        <w:tc>
          <w:tcPr>
            <w:tcW w:w="0" w:type="auto"/>
          </w:tcPr>
          <w:p w:rsidR="00554061" w:rsidRPr="00C050C4" w:rsidRDefault="00554061" w:rsidP="00E1161D">
            <w:pPr>
              <w:pStyle w:val="Normal1"/>
              <w:rPr>
                <w:rFonts w:ascii="Times New Roman" w:eastAsia="Times New Roman" w:hAnsi="Times New Roman" w:cs="Times New Roman"/>
                <w:color w:val="000000" w:themeColor="text1"/>
                <w:sz w:val="22"/>
                <w:szCs w:val="22"/>
                <w:lang w:val="ru-RU"/>
              </w:rPr>
            </w:pPr>
            <w:r w:rsidRPr="00C050C4">
              <w:rPr>
                <w:rFonts w:ascii="Times New Roman" w:eastAsia="Times New Roman" w:hAnsi="Times New Roman" w:cs="Times New Roman"/>
                <w:color w:val="000000" w:themeColor="text1"/>
                <w:sz w:val="22"/>
                <w:szCs w:val="22"/>
                <w:lang w:val="ru-RU"/>
              </w:rPr>
              <w:t>2.2.2.2. Уводити рефлексивне активности на крају часа</w:t>
            </w:r>
          </w:p>
        </w:tc>
        <w:tc>
          <w:tcPr>
            <w:tcW w:w="0" w:type="auto"/>
          </w:tcPr>
          <w:p w:rsidR="00554061" w:rsidRPr="00C050C4" w:rsidRDefault="00554061" w:rsidP="00E1161D">
            <w:pPr>
              <w:pStyle w:val="Normal1"/>
              <w:rPr>
                <w:rFonts w:ascii="Times New Roman" w:eastAsia="Times New Roman" w:hAnsi="Times New Roman" w:cs="Times New Roman"/>
                <w:color w:val="000000" w:themeColor="text1"/>
                <w:sz w:val="22"/>
                <w:szCs w:val="22"/>
                <w:lang w:val="ru-RU"/>
              </w:rPr>
            </w:pPr>
            <w:r w:rsidRPr="00C050C4">
              <w:rPr>
                <w:rFonts w:ascii="Times New Roman" w:eastAsia="Times New Roman" w:hAnsi="Times New Roman" w:cs="Times New Roman"/>
                <w:color w:val="000000" w:themeColor="text1"/>
                <w:sz w:val="22"/>
                <w:szCs w:val="22"/>
                <w:lang w:val="ru-RU"/>
              </w:rPr>
              <w:t>Спровођење ових активности на крају часа</w:t>
            </w:r>
          </w:p>
        </w:tc>
        <w:tc>
          <w:tcPr>
            <w:tcW w:w="0" w:type="auto"/>
          </w:tcPr>
          <w:p w:rsidR="00554061" w:rsidRPr="008804D2" w:rsidRDefault="00554061" w:rsidP="00E1161D">
            <w:pPr>
              <w:pStyle w:val="Normal1"/>
              <w:rPr>
                <w:rFonts w:ascii="Times New Roman" w:eastAsia="Times New Roman" w:hAnsi="Times New Roman" w:cs="Times New Roman"/>
                <w:color w:val="000000" w:themeColor="text1"/>
                <w:sz w:val="22"/>
                <w:szCs w:val="22"/>
              </w:rPr>
            </w:pPr>
            <w:r w:rsidRPr="008804D2">
              <w:rPr>
                <w:rFonts w:ascii="Times New Roman" w:eastAsia="Times New Roman" w:hAnsi="Times New Roman" w:cs="Times New Roman"/>
                <w:color w:val="000000" w:themeColor="text1"/>
                <w:sz w:val="22"/>
                <w:szCs w:val="22"/>
              </w:rPr>
              <w:t>Сви наставници СЈК</w:t>
            </w:r>
          </w:p>
        </w:tc>
      </w:tr>
      <w:tr w:rsidR="008804D2" w:rsidRPr="008804D2" w:rsidTr="008804D2">
        <w:trPr>
          <w:trHeight w:val="976"/>
        </w:trPr>
        <w:tc>
          <w:tcPr>
            <w:tcW w:w="0" w:type="auto"/>
          </w:tcPr>
          <w:p w:rsidR="00554061" w:rsidRPr="008804D2" w:rsidRDefault="00554061" w:rsidP="00E1161D">
            <w:pPr>
              <w:pStyle w:val="Normal1"/>
              <w:rPr>
                <w:rFonts w:ascii="Times New Roman" w:eastAsia="Times New Roman" w:hAnsi="Times New Roman" w:cs="Times New Roman"/>
                <w:color w:val="000000" w:themeColor="text1"/>
                <w:sz w:val="22"/>
                <w:szCs w:val="22"/>
              </w:rPr>
            </w:pPr>
            <w:r w:rsidRPr="008804D2">
              <w:rPr>
                <w:rFonts w:ascii="Times New Roman" w:eastAsia="Times New Roman" w:hAnsi="Times New Roman" w:cs="Times New Roman"/>
                <w:color w:val="000000" w:themeColor="text1"/>
                <w:sz w:val="22"/>
                <w:szCs w:val="22"/>
              </w:rPr>
              <w:t>Јануар</w:t>
            </w:r>
          </w:p>
        </w:tc>
        <w:tc>
          <w:tcPr>
            <w:tcW w:w="0" w:type="auto"/>
          </w:tcPr>
          <w:p w:rsidR="00554061" w:rsidRPr="00C050C4" w:rsidRDefault="00554061" w:rsidP="00E1161D">
            <w:pPr>
              <w:pStyle w:val="Normal1"/>
              <w:rPr>
                <w:rFonts w:ascii="Times New Roman" w:eastAsia="Times New Roman" w:hAnsi="Times New Roman" w:cs="Times New Roman"/>
                <w:color w:val="000000" w:themeColor="text1"/>
                <w:sz w:val="22"/>
                <w:szCs w:val="22"/>
                <w:lang w:val="ru-RU"/>
              </w:rPr>
            </w:pPr>
            <w:r w:rsidRPr="00C050C4">
              <w:rPr>
                <w:rFonts w:ascii="Times New Roman" w:eastAsia="Times New Roman" w:hAnsi="Times New Roman" w:cs="Times New Roman"/>
                <w:color w:val="000000" w:themeColor="text1"/>
                <w:sz w:val="22"/>
                <w:szCs w:val="22"/>
                <w:lang w:val="ru-RU"/>
              </w:rPr>
              <w:t>4.1.1.1 Идентификација баријера и анализа потреба</w:t>
            </w:r>
          </w:p>
        </w:tc>
        <w:tc>
          <w:tcPr>
            <w:tcW w:w="0" w:type="auto"/>
          </w:tcPr>
          <w:p w:rsidR="00554061" w:rsidRPr="00C050C4" w:rsidRDefault="00554061" w:rsidP="00E1161D">
            <w:pPr>
              <w:pStyle w:val="Normal1"/>
              <w:rPr>
                <w:rFonts w:ascii="Times New Roman" w:eastAsia="Times New Roman" w:hAnsi="Times New Roman" w:cs="Times New Roman"/>
                <w:color w:val="000000" w:themeColor="text1"/>
                <w:sz w:val="22"/>
                <w:szCs w:val="22"/>
                <w:lang w:val="ru-RU"/>
              </w:rPr>
            </w:pPr>
            <w:r w:rsidRPr="00C050C4">
              <w:rPr>
                <w:rFonts w:ascii="Times New Roman" w:eastAsia="Times New Roman" w:hAnsi="Times New Roman" w:cs="Times New Roman"/>
                <w:color w:val="000000" w:themeColor="text1"/>
                <w:sz w:val="22"/>
                <w:szCs w:val="22"/>
                <w:lang w:val="ru-RU"/>
              </w:rPr>
              <w:t>Идентификација области у којим  ученици постижу слабије резултате</w:t>
            </w:r>
          </w:p>
        </w:tc>
        <w:tc>
          <w:tcPr>
            <w:tcW w:w="0" w:type="auto"/>
          </w:tcPr>
          <w:p w:rsidR="00554061" w:rsidRPr="008804D2" w:rsidRDefault="00554061" w:rsidP="00E1161D">
            <w:pPr>
              <w:pStyle w:val="Normal1"/>
              <w:rPr>
                <w:rFonts w:ascii="Times New Roman" w:eastAsia="Times New Roman" w:hAnsi="Times New Roman" w:cs="Times New Roman"/>
                <w:color w:val="000000" w:themeColor="text1"/>
                <w:sz w:val="22"/>
                <w:szCs w:val="22"/>
              </w:rPr>
            </w:pPr>
            <w:r w:rsidRPr="008804D2">
              <w:rPr>
                <w:rFonts w:ascii="Times New Roman" w:eastAsia="Times New Roman" w:hAnsi="Times New Roman" w:cs="Times New Roman"/>
                <w:color w:val="000000" w:themeColor="text1"/>
                <w:sz w:val="22"/>
                <w:szCs w:val="22"/>
              </w:rPr>
              <w:t>Сви наставници СЈК</w:t>
            </w:r>
          </w:p>
        </w:tc>
      </w:tr>
      <w:tr w:rsidR="008804D2" w:rsidRPr="008804D2" w:rsidTr="008804D2">
        <w:trPr>
          <w:trHeight w:val="976"/>
        </w:trPr>
        <w:tc>
          <w:tcPr>
            <w:tcW w:w="0" w:type="auto"/>
          </w:tcPr>
          <w:p w:rsidR="00554061" w:rsidRPr="008804D2" w:rsidRDefault="00554061" w:rsidP="00E1161D">
            <w:pPr>
              <w:pStyle w:val="Normal1"/>
              <w:rPr>
                <w:rFonts w:ascii="Times New Roman" w:eastAsia="Times New Roman" w:hAnsi="Times New Roman" w:cs="Times New Roman"/>
                <w:color w:val="000000" w:themeColor="text1"/>
                <w:sz w:val="22"/>
                <w:szCs w:val="22"/>
              </w:rPr>
            </w:pPr>
            <w:r w:rsidRPr="008804D2">
              <w:rPr>
                <w:rFonts w:ascii="Times New Roman" w:eastAsia="Times New Roman" w:hAnsi="Times New Roman" w:cs="Times New Roman"/>
                <w:color w:val="000000" w:themeColor="text1"/>
                <w:sz w:val="22"/>
                <w:szCs w:val="22"/>
              </w:rPr>
              <w:t>Јануар</w:t>
            </w:r>
          </w:p>
        </w:tc>
        <w:tc>
          <w:tcPr>
            <w:tcW w:w="0" w:type="auto"/>
          </w:tcPr>
          <w:p w:rsidR="00554061" w:rsidRPr="00C050C4" w:rsidRDefault="00554061" w:rsidP="00E1161D">
            <w:pPr>
              <w:pStyle w:val="Normal1"/>
              <w:rPr>
                <w:rFonts w:ascii="Times New Roman" w:eastAsia="Times New Roman" w:hAnsi="Times New Roman" w:cs="Times New Roman"/>
                <w:color w:val="000000" w:themeColor="text1"/>
                <w:sz w:val="22"/>
                <w:szCs w:val="22"/>
                <w:lang w:val="ru-RU"/>
              </w:rPr>
            </w:pPr>
            <w:r w:rsidRPr="00C050C4">
              <w:rPr>
                <w:rFonts w:ascii="Times New Roman" w:eastAsia="Times New Roman" w:hAnsi="Times New Roman" w:cs="Times New Roman"/>
                <w:color w:val="000000" w:themeColor="text1"/>
                <w:sz w:val="22"/>
                <w:szCs w:val="22"/>
                <w:lang w:val="ru-RU"/>
              </w:rPr>
              <w:t>Приредба поводом Дана школе – Свети Сава</w:t>
            </w:r>
          </w:p>
        </w:tc>
        <w:tc>
          <w:tcPr>
            <w:tcW w:w="0" w:type="auto"/>
          </w:tcPr>
          <w:p w:rsidR="00554061" w:rsidRPr="008804D2" w:rsidRDefault="00554061" w:rsidP="00E1161D">
            <w:pPr>
              <w:pStyle w:val="Normal1"/>
              <w:rPr>
                <w:rFonts w:ascii="Times New Roman" w:eastAsia="Times New Roman" w:hAnsi="Times New Roman" w:cs="Times New Roman"/>
                <w:color w:val="000000" w:themeColor="text1"/>
                <w:sz w:val="22"/>
                <w:szCs w:val="22"/>
              </w:rPr>
            </w:pPr>
            <w:r w:rsidRPr="008804D2">
              <w:rPr>
                <w:rFonts w:ascii="Times New Roman" w:eastAsia="Times New Roman" w:hAnsi="Times New Roman" w:cs="Times New Roman"/>
                <w:color w:val="000000" w:themeColor="text1"/>
                <w:sz w:val="22"/>
                <w:szCs w:val="22"/>
              </w:rPr>
              <w:t>Реализована приредба</w:t>
            </w:r>
          </w:p>
        </w:tc>
        <w:tc>
          <w:tcPr>
            <w:tcW w:w="0" w:type="auto"/>
          </w:tcPr>
          <w:p w:rsidR="00554061" w:rsidRPr="008804D2" w:rsidRDefault="00554061" w:rsidP="00E1161D">
            <w:pPr>
              <w:pStyle w:val="Normal1"/>
              <w:rPr>
                <w:rFonts w:ascii="Times New Roman" w:eastAsia="Times New Roman" w:hAnsi="Times New Roman" w:cs="Times New Roman"/>
                <w:color w:val="000000" w:themeColor="text1"/>
                <w:sz w:val="22"/>
                <w:szCs w:val="22"/>
              </w:rPr>
            </w:pPr>
            <w:r w:rsidRPr="008804D2">
              <w:rPr>
                <w:rFonts w:ascii="Times New Roman" w:eastAsia="Times New Roman" w:hAnsi="Times New Roman" w:cs="Times New Roman"/>
                <w:color w:val="000000" w:themeColor="text1"/>
                <w:sz w:val="22"/>
                <w:szCs w:val="22"/>
              </w:rPr>
              <w:t>Симона Врга</w:t>
            </w:r>
          </w:p>
          <w:p w:rsidR="00554061" w:rsidRPr="008804D2" w:rsidRDefault="00554061" w:rsidP="00E1161D">
            <w:pPr>
              <w:pStyle w:val="Normal1"/>
              <w:rPr>
                <w:rFonts w:ascii="Times New Roman" w:eastAsia="Times New Roman" w:hAnsi="Times New Roman" w:cs="Times New Roman"/>
                <w:color w:val="000000" w:themeColor="text1"/>
                <w:sz w:val="22"/>
                <w:szCs w:val="22"/>
              </w:rPr>
            </w:pPr>
            <w:r w:rsidRPr="008804D2">
              <w:rPr>
                <w:rFonts w:ascii="Times New Roman" w:eastAsia="Times New Roman" w:hAnsi="Times New Roman" w:cs="Times New Roman"/>
                <w:color w:val="000000" w:themeColor="text1"/>
                <w:sz w:val="22"/>
                <w:szCs w:val="22"/>
              </w:rPr>
              <w:t>Мирела Анђушић</w:t>
            </w:r>
          </w:p>
        </w:tc>
      </w:tr>
      <w:tr w:rsidR="008804D2" w:rsidRPr="008804D2" w:rsidTr="008804D2">
        <w:trPr>
          <w:trHeight w:val="976"/>
        </w:trPr>
        <w:tc>
          <w:tcPr>
            <w:tcW w:w="0" w:type="auto"/>
          </w:tcPr>
          <w:p w:rsidR="00554061" w:rsidRPr="008804D2" w:rsidRDefault="00554061" w:rsidP="00E1161D">
            <w:pPr>
              <w:pStyle w:val="Normal1"/>
              <w:rPr>
                <w:rFonts w:ascii="Times New Roman" w:eastAsia="Times New Roman" w:hAnsi="Times New Roman" w:cs="Times New Roman"/>
                <w:color w:val="000000" w:themeColor="text1"/>
                <w:sz w:val="22"/>
                <w:szCs w:val="22"/>
              </w:rPr>
            </w:pPr>
            <w:r w:rsidRPr="008804D2">
              <w:rPr>
                <w:rFonts w:ascii="Times New Roman" w:eastAsia="Times New Roman" w:hAnsi="Times New Roman" w:cs="Times New Roman"/>
                <w:color w:val="000000" w:themeColor="text1"/>
                <w:sz w:val="22"/>
                <w:szCs w:val="22"/>
              </w:rPr>
              <w:t>Јануар</w:t>
            </w:r>
          </w:p>
        </w:tc>
        <w:tc>
          <w:tcPr>
            <w:tcW w:w="0" w:type="auto"/>
          </w:tcPr>
          <w:p w:rsidR="00554061" w:rsidRPr="00C050C4" w:rsidRDefault="00554061" w:rsidP="00E1161D">
            <w:pPr>
              <w:pStyle w:val="Normal1"/>
              <w:rPr>
                <w:rFonts w:ascii="Times New Roman" w:eastAsia="Times New Roman" w:hAnsi="Times New Roman" w:cs="Times New Roman"/>
                <w:color w:val="000000" w:themeColor="text1"/>
                <w:sz w:val="22"/>
                <w:szCs w:val="22"/>
                <w:lang w:val="ru-RU"/>
              </w:rPr>
            </w:pPr>
            <w:r w:rsidRPr="00C050C4">
              <w:rPr>
                <w:rFonts w:ascii="Times New Roman" w:eastAsia="Times New Roman" w:hAnsi="Times New Roman" w:cs="Times New Roman"/>
                <w:color w:val="000000" w:themeColor="text1"/>
                <w:sz w:val="22"/>
                <w:szCs w:val="22"/>
                <w:lang w:val="ru-RU"/>
              </w:rPr>
              <w:t>Организовање школског такмичења из граматике</w:t>
            </w:r>
          </w:p>
        </w:tc>
        <w:tc>
          <w:tcPr>
            <w:tcW w:w="0" w:type="auto"/>
          </w:tcPr>
          <w:p w:rsidR="00554061" w:rsidRPr="008804D2" w:rsidRDefault="00554061" w:rsidP="00E1161D">
            <w:pPr>
              <w:pStyle w:val="Normal1"/>
              <w:rPr>
                <w:rFonts w:ascii="Times New Roman" w:eastAsia="Times New Roman" w:hAnsi="Times New Roman" w:cs="Times New Roman"/>
                <w:color w:val="000000" w:themeColor="text1"/>
                <w:sz w:val="22"/>
                <w:szCs w:val="22"/>
              </w:rPr>
            </w:pPr>
            <w:r w:rsidRPr="008804D2">
              <w:rPr>
                <w:rFonts w:ascii="Times New Roman" w:eastAsia="Times New Roman" w:hAnsi="Times New Roman" w:cs="Times New Roman"/>
                <w:color w:val="000000" w:themeColor="text1"/>
                <w:sz w:val="22"/>
                <w:szCs w:val="22"/>
              </w:rPr>
              <w:t>Спроведено такмичење</w:t>
            </w:r>
          </w:p>
        </w:tc>
        <w:tc>
          <w:tcPr>
            <w:tcW w:w="0" w:type="auto"/>
          </w:tcPr>
          <w:p w:rsidR="00554061" w:rsidRPr="008804D2" w:rsidRDefault="00554061" w:rsidP="00E1161D">
            <w:pPr>
              <w:pStyle w:val="Normal1"/>
              <w:rPr>
                <w:rFonts w:ascii="Times New Roman" w:eastAsia="Times New Roman" w:hAnsi="Times New Roman" w:cs="Times New Roman"/>
                <w:color w:val="000000" w:themeColor="text1"/>
                <w:sz w:val="22"/>
                <w:szCs w:val="22"/>
              </w:rPr>
            </w:pPr>
            <w:r w:rsidRPr="008804D2">
              <w:rPr>
                <w:rFonts w:ascii="Times New Roman" w:eastAsia="Times New Roman" w:hAnsi="Times New Roman" w:cs="Times New Roman"/>
                <w:color w:val="000000" w:themeColor="text1"/>
                <w:sz w:val="22"/>
                <w:szCs w:val="22"/>
              </w:rPr>
              <w:t>Сви наставници СЈК</w:t>
            </w:r>
          </w:p>
        </w:tc>
      </w:tr>
      <w:tr w:rsidR="008804D2" w:rsidRPr="008804D2" w:rsidTr="008804D2">
        <w:trPr>
          <w:trHeight w:val="976"/>
        </w:trPr>
        <w:tc>
          <w:tcPr>
            <w:tcW w:w="0" w:type="auto"/>
          </w:tcPr>
          <w:p w:rsidR="00554061" w:rsidRPr="008804D2" w:rsidRDefault="00554061" w:rsidP="00E1161D">
            <w:pPr>
              <w:pStyle w:val="Normal1"/>
              <w:rPr>
                <w:rFonts w:ascii="Times New Roman" w:eastAsia="Times New Roman" w:hAnsi="Times New Roman" w:cs="Times New Roman"/>
                <w:color w:val="000000" w:themeColor="text1"/>
                <w:sz w:val="22"/>
                <w:szCs w:val="22"/>
              </w:rPr>
            </w:pPr>
            <w:r w:rsidRPr="008804D2">
              <w:rPr>
                <w:rFonts w:ascii="Times New Roman" w:eastAsia="Times New Roman" w:hAnsi="Times New Roman" w:cs="Times New Roman"/>
                <w:color w:val="000000" w:themeColor="text1"/>
                <w:sz w:val="22"/>
                <w:szCs w:val="22"/>
              </w:rPr>
              <w:t>Квартали/ полугодиште</w:t>
            </w:r>
          </w:p>
        </w:tc>
        <w:tc>
          <w:tcPr>
            <w:tcW w:w="0" w:type="auto"/>
          </w:tcPr>
          <w:p w:rsidR="00554061" w:rsidRPr="00C050C4" w:rsidRDefault="00554061" w:rsidP="00E1161D">
            <w:pPr>
              <w:pStyle w:val="Normal1"/>
              <w:rPr>
                <w:rFonts w:ascii="Times New Roman" w:eastAsia="Times New Roman" w:hAnsi="Times New Roman" w:cs="Times New Roman"/>
                <w:color w:val="000000" w:themeColor="text1"/>
                <w:sz w:val="22"/>
                <w:szCs w:val="22"/>
                <w:lang w:val="ru-RU"/>
              </w:rPr>
            </w:pPr>
            <w:r w:rsidRPr="00C050C4">
              <w:rPr>
                <w:rFonts w:ascii="Times New Roman" w:eastAsia="Times New Roman" w:hAnsi="Times New Roman" w:cs="Times New Roman"/>
                <w:b/>
                <w:bCs/>
                <w:color w:val="000000" w:themeColor="text1"/>
                <w:sz w:val="22"/>
                <w:szCs w:val="22"/>
                <w:lang w:val="ru-RU"/>
              </w:rPr>
              <w:t>14.1.1.3.</w:t>
            </w:r>
            <w:r w:rsidRPr="00C050C4">
              <w:rPr>
                <w:rFonts w:ascii="Times New Roman" w:eastAsia="Times New Roman" w:hAnsi="Times New Roman" w:cs="Times New Roman"/>
                <w:color w:val="000000" w:themeColor="text1"/>
                <w:sz w:val="22"/>
                <w:szCs w:val="22"/>
                <w:lang w:val="ru-RU"/>
              </w:rPr>
              <w:t xml:space="preserve"> Унапређење образовних активности и анализа резултата ученика на контролним задацима из предмета који се полажу на завршном испиту</w:t>
            </w:r>
          </w:p>
        </w:tc>
        <w:tc>
          <w:tcPr>
            <w:tcW w:w="0" w:type="auto"/>
          </w:tcPr>
          <w:p w:rsidR="00554061" w:rsidRPr="008804D2" w:rsidRDefault="00554061" w:rsidP="00E1161D">
            <w:pPr>
              <w:pStyle w:val="Normal1"/>
              <w:rPr>
                <w:rFonts w:ascii="Times New Roman" w:eastAsia="Times New Roman" w:hAnsi="Times New Roman" w:cs="Times New Roman"/>
                <w:color w:val="000000" w:themeColor="text1"/>
                <w:sz w:val="22"/>
                <w:szCs w:val="22"/>
              </w:rPr>
            </w:pPr>
            <w:r w:rsidRPr="008804D2">
              <w:rPr>
                <w:rFonts w:ascii="Times New Roman" w:eastAsia="Times New Roman" w:hAnsi="Times New Roman" w:cs="Times New Roman"/>
                <w:color w:val="000000" w:themeColor="text1"/>
                <w:sz w:val="22"/>
                <w:szCs w:val="22"/>
              </w:rPr>
              <w:t>Унапређене активности</w:t>
            </w:r>
          </w:p>
        </w:tc>
        <w:tc>
          <w:tcPr>
            <w:tcW w:w="0" w:type="auto"/>
          </w:tcPr>
          <w:p w:rsidR="00554061" w:rsidRPr="008804D2" w:rsidRDefault="00554061" w:rsidP="00E1161D">
            <w:pPr>
              <w:pStyle w:val="Normal1"/>
              <w:rPr>
                <w:rFonts w:ascii="Times New Roman" w:eastAsia="Times New Roman" w:hAnsi="Times New Roman" w:cs="Times New Roman"/>
                <w:color w:val="000000" w:themeColor="text1"/>
                <w:sz w:val="22"/>
                <w:szCs w:val="22"/>
              </w:rPr>
            </w:pPr>
            <w:r w:rsidRPr="008804D2">
              <w:rPr>
                <w:rFonts w:ascii="Times New Roman" w:eastAsia="Times New Roman" w:hAnsi="Times New Roman" w:cs="Times New Roman"/>
                <w:color w:val="000000" w:themeColor="text1"/>
                <w:sz w:val="22"/>
                <w:szCs w:val="22"/>
              </w:rPr>
              <w:t>Наставници 8. разреда</w:t>
            </w:r>
          </w:p>
        </w:tc>
      </w:tr>
      <w:tr w:rsidR="008804D2" w:rsidRPr="008804D2" w:rsidTr="008804D2">
        <w:trPr>
          <w:trHeight w:val="976"/>
        </w:trPr>
        <w:tc>
          <w:tcPr>
            <w:tcW w:w="0" w:type="auto"/>
          </w:tcPr>
          <w:p w:rsidR="00554061" w:rsidRPr="008804D2" w:rsidRDefault="00554061" w:rsidP="00E1161D">
            <w:pPr>
              <w:pStyle w:val="Normal1"/>
              <w:rPr>
                <w:rFonts w:ascii="Times New Roman" w:eastAsia="Times New Roman" w:hAnsi="Times New Roman" w:cs="Times New Roman"/>
                <w:color w:val="000000" w:themeColor="text1"/>
                <w:sz w:val="22"/>
                <w:szCs w:val="22"/>
              </w:rPr>
            </w:pPr>
            <w:r w:rsidRPr="008804D2">
              <w:rPr>
                <w:rFonts w:ascii="Times New Roman" w:eastAsia="Times New Roman" w:hAnsi="Times New Roman" w:cs="Times New Roman"/>
                <w:color w:val="000000" w:themeColor="text1"/>
                <w:sz w:val="22"/>
                <w:szCs w:val="22"/>
              </w:rPr>
              <w:t>У току другог полугодишта</w:t>
            </w:r>
          </w:p>
        </w:tc>
        <w:tc>
          <w:tcPr>
            <w:tcW w:w="0" w:type="auto"/>
          </w:tcPr>
          <w:p w:rsidR="00554061" w:rsidRPr="00C050C4" w:rsidRDefault="00554061" w:rsidP="00E1161D">
            <w:pPr>
              <w:pStyle w:val="Normal1"/>
              <w:rPr>
                <w:rFonts w:ascii="Times New Roman" w:eastAsia="Times New Roman" w:hAnsi="Times New Roman" w:cs="Times New Roman"/>
                <w:color w:val="000000" w:themeColor="text1"/>
                <w:sz w:val="22"/>
                <w:szCs w:val="22"/>
                <w:lang w:val="ru-RU"/>
              </w:rPr>
            </w:pPr>
            <w:r w:rsidRPr="00C050C4">
              <w:rPr>
                <w:rFonts w:ascii="Times New Roman" w:eastAsia="Times New Roman" w:hAnsi="Times New Roman" w:cs="Times New Roman"/>
                <w:b/>
                <w:bCs/>
                <w:color w:val="000000" w:themeColor="text1"/>
                <w:sz w:val="22"/>
                <w:szCs w:val="22"/>
                <w:lang w:val="ru-RU"/>
              </w:rPr>
              <w:t xml:space="preserve">14.6.6. </w:t>
            </w:r>
            <w:r w:rsidRPr="00C050C4">
              <w:rPr>
                <w:rFonts w:ascii="Times New Roman" w:eastAsia="Times New Roman" w:hAnsi="Times New Roman" w:cs="Times New Roman"/>
                <w:color w:val="000000" w:themeColor="text1"/>
                <w:sz w:val="22"/>
                <w:szCs w:val="22"/>
                <w:lang w:val="ru-RU"/>
              </w:rPr>
              <w:t xml:space="preserve">Праћење и кориговање тока припремне наставе, ангажованости ученика  </w:t>
            </w:r>
          </w:p>
        </w:tc>
        <w:tc>
          <w:tcPr>
            <w:tcW w:w="0" w:type="auto"/>
          </w:tcPr>
          <w:p w:rsidR="00554061" w:rsidRPr="008804D2" w:rsidRDefault="00554061" w:rsidP="00E1161D">
            <w:pPr>
              <w:pStyle w:val="Normal1"/>
              <w:rPr>
                <w:rFonts w:ascii="Times New Roman" w:eastAsia="Times New Roman" w:hAnsi="Times New Roman" w:cs="Times New Roman"/>
                <w:color w:val="000000" w:themeColor="text1"/>
                <w:sz w:val="22"/>
                <w:szCs w:val="22"/>
              </w:rPr>
            </w:pPr>
            <w:r w:rsidRPr="008804D2">
              <w:rPr>
                <w:rFonts w:ascii="Times New Roman" w:eastAsia="Times New Roman" w:hAnsi="Times New Roman" w:cs="Times New Roman"/>
                <w:color w:val="000000" w:themeColor="text1"/>
                <w:sz w:val="22"/>
                <w:szCs w:val="22"/>
              </w:rPr>
              <w:t>Увећан број часова</w:t>
            </w:r>
          </w:p>
        </w:tc>
        <w:tc>
          <w:tcPr>
            <w:tcW w:w="0" w:type="auto"/>
          </w:tcPr>
          <w:p w:rsidR="00554061" w:rsidRPr="008804D2" w:rsidRDefault="00554061" w:rsidP="00E1161D">
            <w:pPr>
              <w:pStyle w:val="Normal1"/>
              <w:rPr>
                <w:rFonts w:ascii="Times New Roman" w:eastAsia="Times New Roman" w:hAnsi="Times New Roman" w:cs="Times New Roman"/>
                <w:color w:val="000000" w:themeColor="text1"/>
                <w:sz w:val="22"/>
                <w:szCs w:val="22"/>
              </w:rPr>
            </w:pPr>
            <w:r w:rsidRPr="008804D2">
              <w:rPr>
                <w:rFonts w:ascii="Times New Roman" w:eastAsia="Times New Roman" w:hAnsi="Times New Roman" w:cs="Times New Roman"/>
                <w:color w:val="000000" w:themeColor="text1"/>
                <w:sz w:val="22"/>
                <w:szCs w:val="22"/>
              </w:rPr>
              <w:t>Наставници 8. разреда</w:t>
            </w:r>
          </w:p>
        </w:tc>
      </w:tr>
      <w:tr w:rsidR="008804D2" w:rsidRPr="008804D2" w:rsidTr="008804D2">
        <w:trPr>
          <w:trHeight w:val="976"/>
        </w:trPr>
        <w:tc>
          <w:tcPr>
            <w:tcW w:w="0" w:type="auto"/>
          </w:tcPr>
          <w:p w:rsidR="00554061" w:rsidRPr="008804D2" w:rsidRDefault="00554061" w:rsidP="00E1161D">
            <w:pPr>
              <w:pStyle w:val="Normal1"/>
              <w:rPr>
                <w:rFonts w:ascii="Times New Roman" w:eastAsia="Times New Roman" w:hAnsi="Times New Roman" w:cs="Times New Roman"/>
                <w:color w:val="000000" w:themeColor="text1"/>
                <w:sz w:val="22"/>
                <w:szCs w:val="22"/>
              </w:rPr>
            </w:pPr>
            <w:r w:rsidRPr="008804D2">
              <w:rPr>
                <w:rFonts w:ascii="Times New Roman" w:eastAsia="Times New Roman" w:hAnsi="Times New Roman" w:cs="Times New Roman"/>
                <w:color w:val="000000" w:themeColor="text1"/>
                <w:sz w:val="22"/>
                <w:szCs w:val="22"/>
              </w:rPr>
              <w:t>У току другог полугодишта</w:t>
            </w:r>
          </w:p>
        </w:tc>
        <w:tc>
          <w:tcPr>
            <w:tcW w:w="0" w:type="auto"/>
          </w:tcPr>
          <w:p w:rsidR="00554061" w:rsidRPr="00C050C4" w:rsidRDefault="00554061" w:rsidP="00E1161D">
            <w:pPr>
              <w:pStyle w:val="Normal1"/>
              <w:rPr>
                <w:rFonts w:ascii="Times New Roman" w:eastAsia="Times New Roman" w:hAnsi="Times New Roman" w:cs="Times New Roman"/>
                <w:color w:val="000000" w:themeColor="text1"/>
                <w:sz w:val="22"/>
                <w:szCs w:val="22"/>
                <w:lang w:val="ru-RU"/>
              </w:rPr>
            </w:pPr>
            <w:r w:rsidRPr="00C050C4">
              <w:rPr>
                <w:rFonts w:ascii="Times New Roman" w:eastAsia="Times New Roman" w:hAnsi="Times New Roman" w:cs="Times New Roman"/>
                <w:b/>
                <w:bCs/>
                <w:color w:val="000000" w:themeColor="text1"/>
                <w:sz w:val="22"/>
                <w:szCs w:val="22"/>
                <w:lang w:val="ru-RU"/>
              </w:rPr>
              <w:t xml:space="preserve"> 14.6.7. </w:t>
            </w:r>
            <w:r w:rsidRPr="00C050C4">
              <w:rPr>
                <w:rFonts w:ascii="Times New Roman" w:eastAsia="Times New Roman" w:hAnsi="Times New Roman" w:cs="Times New Roman"/>
                <w:color w:val="000000" w:themeColor="text1"/>
                <w:sz w:val="22"/>
                <w:szCs w:val="22"/>
                <w:lang w:val="ru-RU"/>
              </w:rPr>
              <w:t xml:space="preserve">Извештавање Наставничког већа и Школског одбора  </w:t>
            </w:r>
          </w:p>
        </w:tc>
        <w:tc>
          <w:tcPr>
            <w:tcW w:w="0" w:type="auto"/>
          </w:tcPr>
          <w:p w:rsidR="00554061" w:rsidRPr="008804D2" w:rsidRDefault="00554061" w:rsidP="00E1161D">
            <w:pPr>
              <w:pStyle w:val="Normal1"/>
              <w:rPr>
                <w:rFonts w:ascii="Times New Roman" w:eastAsia="Times New Roman" w:hAnsi="Times New Roman" w:cs="Times New Roman"/>
                <w:color w:val="000000" w:themeColor="text1"/>
                <w:sz w:val="22"/>
                <w:szCs w:val="22"/>
              </w:rPr>
            </w:pPr>
            <w:r w:rsidRPr="008804D2">
              <w:rPr>
                <w:rFonts w:ascii="Times New Roman" w:eastAsia="Times New Roman" w:hAnsi="Times New Roman" w:cs="Times New Roman"/>
                <w:color w:val="000000" w:themeColor="text1"/>
                <w:sz w:val="22"/>
                <w:szCs w:val="22"/>
              </w:rPr>
              <w:t>извештај</w:t>
            </w:r>
          </w:p>
        </w:tc>
        <w:tc>
          <w:tcPr>
            <w:tcW w:w="0" w:type="auto"/>
          </w:tcPr>
          <w:p w:rsidR="00554061" w:rsidRPr="008804D2" w:rsidRDefault="00554061" w:rsidP="00E1161D">
            <w:pPr>
              <w:pStyle w:val="Normal1"/>
              <w:rPr>
                <w:rFonts w:ascii="Times New Roman" w:eastAsia="Times New Roman" w:hAnsi="Times New Roman" w:cs="Times New Roman"/>
                <w:color w:val="000000" w:themeColor="text1"/>
                <w:sz w:val="22"/>
                <w:szCs w:val="22"/>
              </w:rPr>
            </w:pPr>
            <w:r w:rsidRPr="008804D2">
              <w:rPr>
                <w:rFonts w:ascii="Times New Roman" w:eastAsia="Times New Roman" w:hAnsi="Times New Roman" w:cs="Times New Roman"/>
                <w:color w:val="000000" w:themeColor="text1"/>
                <w:sz w:val="22"/>
                <w:szCs w:val="22"/>
              </w:rPr>
              <w:t>Наставници 8. разреда</w:t>
            </w:r>
          </w:p>
        </w:tc>
      </w:tr>
      <w:tr w:rsidR="008804D2" w:rsidRPr="008804D2" w:rsidTr="008804D2">
        <w:trPr>
          <w:trHeight w:val="976"/>
        </w:trPr>
        <w:tc>
          <w:tcPr>
            <w:tcW w:w="0" w:type="auto"/>
          </w:tcPr>
          <w:p w:rsidR="00554061" w:rsidRPr="008804D2" w:rsidRDefault="00554061" w:rsidP="00E1161D">
            <w:pPr>
              <w:pStyle w:val="Normal1"/>
              <w:rPr>
                <w:rFonts w:ascii="Times New Roman" w:eastAsia="Times New Roman" w:hAnsi="Times New Roman" w:cs="Times New Roman"/>
                <w:color w:val="000000" w:themeColor="text1"/>
                <w:sz w:val="22"/>
                <w:szCs w:val="22"/>
              </w:rPr>
            </w:pPr>
            <w:r w:rsidRPr="008804D2">
              <w:rPr>
                <w:rFonts w:ascii="Times New Roman" w:eastAsia="Times New Roman" w:hAnsi="Times New Roman" w:cs="Times New Roman"/>
                <w:color w:val="000000" w:themeColor="text1"/>
                <w:sz w:val="22"/>
                <w:szCs w:val="22"/>
              </w:rPr>
              <w:t>Мај</w:t>
            </w:r>
          </w:p>
        </w:tc>
        <w:tc>
          <w:tcPr>
            <w:tcW w:w="0" w:type="auto"/>
          </w:tcPr>
          <w:p w:rsidR="00554061" w:rsidRPr="00C050C4" w:rsidRDefault="00554061" w:rsidP="00E1161D">
            <w:pPr>
              <w:pStyle w:val="Normal1"/>
              <w:rPr>
                <w:rFonts w:ascii="Times New Roman" w:eastAsia="Times New Roman" w:hAnsi="Times New Roman" w:cs="Times New Roman"/>
                <w:bCs/>
                <w:color w:val="000000" w:themeColor="text1"/>
                <w:sz w:val="22"/>
                <w:szCs w:val="22"/>
                <w:lang w:val="ru-RU"/>
              </w:rPr>
            </w:pPr>
            <w:r w:rsidRPr="00C050C4">
              <w:rPr>
                <w:rFonts w:ascii="Times New Roman" w:eastAsia="Times New Roman" w:hAnsi="Times New Roman" w:cs="Times New Roman"/>
                <w:bCs/>
                <w:color w:val="000000" w:themeColor="text1"/>
                <w:sz w:val="22"/>
                <w:szCs w:val="22"/>
                <w:lang w:val="ru-RU"/>
              </w:rPr>
              <w:t>Активности у склопу Недеље сећања и заједништва (према препорукама МП за дату текућу шк.годину)</w:t>
            </w:r>
          </w:p>
        </w:tc>
        <w:tc>
          <w:tcPr>
            <w:tcW w:w="0" w:type="auto"/>
          </w:tcPr>
          <w:p w:rsidR="00554061" w:rsidRPr="008804D2" w:rsidRDefault="00554061" w:rsidP="00E1161D">
            <w:pPr>
              <w:pStyle w:val="Normal1"/>
              <w:rPr>
                <w:rFonts w:ascii="Times New Roman" w:eastAsia="Times New Roman" w:hAnsi="Times New Roman" w:cs="Times New Roman"/>
                <w:color w:val="000000" w:themeColor="text1"/>
                <w:sz w:val="22"/>
                <w:szCs w:val="22"/>
              </w:rPr>
            </w:pPr>
            <w:r w:rsidRPr="008804D2">
              <w:rPr>
                <w:rFonts w:ascii="Times New Roman" w:eastAsia="Times New Roman" w:hAnsi="Times New Roman" w:cs="Times New Roman"/>
                <w:color w:val="000000" w:themeColor="text1"/>
                <w:sz w:val="22"/>
                <w:szCs w:val="22"/>
              </w:rPr>
              <w:t>Спроведене активности</w:t>
            </w:r>
          </w:p>
        </w:tc>
        <w:tc>
          <w:tcPr>
            <w:tcW w:w="0" w:type="auto"/>
          </w:tcPr>
          <w:p w:rsidR="00554061" w:rsidRPr="008804D2" w:rsidRDefault="00554061" w:rsidP="00E1161D">
            <w:pPr>
              <w:pStyle w:val="Normal1"/>
              <w:rPr>
                <w:rFonts w:ascii="Times New Roman" w:eastAsia="Times New Roman" w:hAnsi="Times New Roman" w:cs="Times New Roman"/>
                <w:color w:val="000000" w:themeColor="text1"/>
                <w:sz w:val="22"/>
                <w:szCs w:val="22"/>
              </w:rPr>
            </w:pPr>
            <w:r w:rsidRPr="008804D2">
              <w:rPr>
                <w:rFonts w:ascii="Times New Roman" w:eastAsia="Times New Roman" w:hAnsi="Times New Roman" w:cs="Times New Roman"/>
                <w:color w:val="000000" w:themeColor="text1"/>
                <w:sz w:val="22"/>
                <w:szCs w:val="22"/>
              </w:rPr>
              <w:t>Сви наставници СЈК</w:t>
            </w:r>
          </w:p>
        </w:tc>
      </w:tr>
      <w:tr w:rsidR="008804D2" w:rsidRPr="008804D2" w:rsidTr="008804D2">
        <w:trPr>
          <w:trHeight w:val="976"/>
        </w:trPr>
        <w:tc>
          <w:tcPr>
            <w:tcW w:w="0" w:type="auto"/>
          </w:tcPr>
          <w:p w:rsidR="00554061" w:rsidRPr="008804D2" w:rsidRDefault="00554061" w:rsidP="00E1161D">
            <w:pPr>
              <w:pStyle w:val="Normal1"/>
              <w:rPr>
                <w:rFonts w:ascii="Times New Roman" w:eastAsia="Times New Roman" w:hAnsi="Times New Roman" w:cs="Times New Roman"/>
                <w:color w:val="000000" w:themeColor="text1"/>
                <w:sz w:val="22"/>
                <w:szCs w:val="22"/>
              </w:rPr>
            </w:pPr>
            <w:r w:rsidRPr="008804D2">
              <w:rPr>
                <w:rFonts w:ascii="Times New Roman" w:eastAsia="Times New Roman" w:hAnsi="Times New Roman" w:cs="Times New Roman"/>
                <w:color w:val="000000" w:themeColor="text1"/>
                <w:sz w:val="22"/>
                <w:szCs w:val="22"/>
              </w:rPr>
              <w:t>Јун</w:t>
            </w:r>
          </w:p>
        </w:tc>
        <w:tc>
          <w:tcPr>
            <w:tcW w:w="0" w:type="auto"/>
          </w:tcPr>
          <w:p w:rsidR="00554061" w:rsidRPr="00C050C4" w:rsidRDefault="00554061" w:rsidP="00E1161D">
            <w:pPr>
              <w:pStyle w:val="Normal1"/>
              <w:rPr>
                <w:rFonts w:ascii="Times New Roman" w:eastAsia="Times New Roman" w:hAnsi="Times New Roman" w:cs="Times New Roman"/>
                <w:bCs/>
                <w:color w:val="000000" w:themeColor="text1"/>
                <w:sz w:val="22"/>
                <w:szCs w:val="22"/>
                <w:lang w:val="ru-RU"/>
              </w:rPr>
            </w:pPr>
            <w:r w:rsidRPr="00C050C4">
              <w:rPr>
                <w:rFonts w:ascii="Times New Roman" w:eastAsia="Times New Roman" w:hAnsi="Times New Roman" w:cs="Times New Roman"/>
                <w:bCs/>
                <w:color w:val="000000" w:themeColor="text1"/>
                <w:sz w:val="22"/>
                <w:szCs w:val="22"/>
                <w:lang w:val="ru-RU"/>
              </w:rPr>
              <w:t>Приредба поводом испраћаја ученика осмих разреда</w:t>
            </w:r>
          </w:p>
        </w:tc>
        <w:tc>
          <w:tcPr>
            <w:tcW w:w="0" w:type="auto"/>
          </w:tcPr>
          <w:p w:rsidR="00554061" w:rsidRPr="008804D2" w:rsidRDefault="00554061" w:rsidP="00E1161D">
            <w:pPr>
              <w:pStyle w:val="Normal1"/>
              <w:rPr>
                <w:rFonts w:ascii="Times New Roman" w:eastAsia="Times New Roman" w:hAnsi="Times New Roman" w:cs="Times New Roman"/>
                <w:color w:val="000000" w:themeColor="text1"/>
                <w:sz w:val="22"/>
                <w:szCs w:val="22"/>
              </w:rPr>
            </w:pPr>
            <w:r w:rsidRPr="008804D2">
              <w:rPr>
                <w:rFonts w:ascii="Times New Roman" w:eastAsia="Times New Roman" w:hAnsi="Times New Roman" w:cs="Times New Roman"/>
                <w:color w:val="000000" w:themeColor="text1"/>
                <w:sz w:val="22"/>
                <w:szCs w:val="22"/>
              </w:rPr>
              <w:t>приредба</w:t>
            </w:r>
          </w:p>
        </w:tc>
        <w:tc>
          <w:tcPr>
            <w:tcW w:w="0" w:type="auto"/>
          </w:tcPr>
          <w:p w:rsidR="00554061" w:rsidRPr="008804D2" w:rsidRDefault="00554061" w:rsidP="00E1161D">
            <w:pPr>
              <w:pStyle w:val="Normal1"/>
              <w:rPr>
                <w:rFonts w:ascii="Times New Roman" w:eastAsia="Times New Roman" w:hAnsi="Times New Roman" w:cs="Times New Roman"/>
                <w:color w:val="000000" w:themeColor="text1"/>
                <w:sz w:val="22"/>
                <w:szCs w:val="22"/>
              </w:rPr>
            </w:pPr>
            <w:r w:rsidRPr="008804D2">
              <w:rPr>
                <w:rFonts w:ascii="Times New Roman" w:eastAsia="Times New Roman" w:hAnsi="Times New Roman" w:cs="Times New Roman"/>
                <w:color w:val="000000" w:themeColor="text1"/>
                <w:sz w:val="22"/>
                <w:szCs w:val="22"/>
              </w:rPr>
              <w:t>др Миланка Станкић</w:t>
            </w:r>
          </w:p>
        </w:tc>
      </w:tr>
      <w:tr w:rsidR="008804D2" w:rsidRPr="008804D2" w:rsidTr="008804D2">
        <w:trPr>
          <w:trHeight w:val="976"/>
        </w:trPr>
        <w:tc>
          <w:tcPr>
            <w:tcW w:w="0" w:type="auto"/>
          </w:tcPr>
          <w:p w:rsidR="00554061" w:rsidRPr="008804D2" w:rsidRDefault="00554061" w:rsidP="00E1161D">
            <w:pPr>
              <w:pStyle w:val="Normal1"/>
              <w:rPr>
                <w:rFonts w:ascii="Times New Roman" w:eastAsia="Times New Roman" w:hAnsi="Times New Roman" w:cs="Times New Roman"/>
                <w:color w:val="000000" w:themeColor="text1"/>
                <w:sz w:val="22"/>
                <w:szCs w:val="22"/>
              </w:rPr>
            </w:pPr>
            <w:r w:rsidRPr="008804D2">
              <w:rPr>
                <w:rFonts w:ascii="Times New Roman" w:eastAsia="Times New Roman" w:hAnsi="Times New Roman" w:cs="Times New Roman"/>
                <w:color w:val="000000" w:themeColor="text1"/>
                <w:sz w:val="22"/>
                <w:szCs w:val="22"/>
              </w:rPr>
              <w:t>Током школске године</w:t>
            </w:r>
          </w:p>
        </w:tc>
        <w:tc>
          <w:tcPr>
            <w:tcW w:w="0" w:type="auto"/>
          </w:tcPr>
          <w:p w:rsidR="00554061" w:rsidRPr="00C050C4" w:rsidRDefault="00554061" w:rsidP="00E1161D">
            <w:pPr>
              <w:pStyle w:val="Normal1"/>
              <w:rPr>
                <w:rFonts w:ascii="Times New Roman" w:eastAsia="Times New Roman" w:hAnsi="Times New Roman" w:cs="Times New Roman"/>
                <w:color w:val="000000" w:themeColor="text1"/>
                <w:sz w:val="22"/>
                <w:szCs w:val="22"/>
                <w:lang w:val="ru-RU"/>
              </w:rPr>
            </w:pPr>
            <w:r w:rsidRPr="00C050C4">
              <w:rPr>
                <w:rFonts w:ascii="Times New Roman" w:eastAsia="Times New Roman" w:hAnsi="Times New Roman" w:cs="Times New Roman"/>
                <w:b/>
                <w:bCs/>
                <w:color w:val="000000" w:themeColor="text1"/>
                <w:sz w:val="22"/>
                <w:szCs w:val="22"/>
                <w:lang w:val="ru-RU"/>
              </w:rPr>
              <w:t>14.9.1.3.</w:t>
            </w:r>
            <w:r w:rsidRPr="00C050C4">
              <w:rPr>
                <w:rFonts w:ascii="Times New Roman" w:eastAsia="Times New Roman" w:hAnsi="Times New Roman" w:cs="Times New Roman"/>
                <w:color w:val="000000" w:themeColor="text1"/>
                <w:sz w:val="22"/>
                <w:szCs w:val="22"/>
                <w:lang w:val="ru-RU"/>
              </w:rPr>
              <w:t xml:space="preserve"> Примена иновативних метода на огледним и угледним часовима</w:t>
            </w:r>
          </w:p>
        </w:tc>
        <w:tc>
          <w:tcPr>
            <w:tcW w:w="0" w:type="auto"/>
          </w:tcPr>
          <w:p w:rsidR="00554061" w:rsidRPr="008804D2" w:rsidRDefault="00554061" w:rsidP="00E1161D">
            <w:pPr>
              <w:pStyle w:val="Normal1"/>
              <w:rPr>
                <w:rFonts w:ascii="Times New Roman" w:eastAsia="Times New Roman" w:hAnsi="Times New Roman" w:cs="Times New Roman"/>
                <w:color w:val="000000" w:themeColor="text1"/>
                <w:sz w:val="22"/>
                <w:szCs w:val="22"/>
              </w:rPr>
            </w:pPr>
            <w:r w:rsidRPr="008804D2">
              <w:rPr>
                <w:rFonts w:ascii="Times New Roman" w:eastAsia="Times New Roman" w:hAnsi="Times New Roman" w:cs="Times New Roman"/>
                <w:color w:val="000000" w:themeColor="text1"/>
                <w:sz w:val="22"/>
                <w:szCs w:val="22"/>
              </w:rPr>
              <w:t>Одржан час и извештај</w:t>
            </w:r>
          </w:p>
        </w:tc>
        <w:tc>
          <w:tcPr>
            <w:tcW w:w="0" w:type="auto"/>
          </w:tcPr>
          <w:p w:rsidR="00554061" w:rsidRPr="008804D2" w:rsidRDefault="00554061" w:rsidP="00E1161D">
            <w:pPr>
              <w:pStyle w:val="Normal1"/>
              <w:rPr>
                <w:rFonts w:ascii="Times New Roman" w:eastAsia="Times New Roman" w:hAnsi="Times New Roman" w:cs="Times New Roman"/>
                <w:color w:val="000000" w:themeColor="text1"/>
                <w:sz w:val="22"/>
                <w:szCs w:val="22"/>
              </w:rPr>
            </w:pPr>
            <w:r w:rsidRPr="008804D2">
              <w:rPr>
                <w:rFonts w:ascii="Times New Roman" w:eastAsia="Times New Roman" w:hAnsi="Times New Roman" w:cs="Times New Roman"/>
                <w:color w:val="000000" w:themeColor="text1"/>
                <w:sz w:val="22"/>
                <w:szCs w:val="22"/>
              </w:rPr>
              <w:t>Сви наставници СЈК</w:t>
            </w:r>
          </w:p>
        </w:tc>
      </w:tr>
    </w:tbl>
    <w:p w:rsidR="00554061" w:rsidRDefault="00554061" w:rsidP="00554061">
      <w:pPr>
        <w:pStyle w:val="Normal1"/>
        <w:rPr>
          <w:rFonts w:ascii="Times New Roman" w:eastAsia="Times New Roman" w:hAnsi="Times New Roman" w:cs="Times New Roman"/>
        </w:rPr>
      </w:pPr>
    </w:p>
    <w:p w:rsidR="00554061" w:rsidRDefault="00554061" w:rsidP="00554061">
      <w:pPr>
        <w:pStyle w:val="Normal1"/>
        <w:rPr>
          <w:rFonts w:ascii="Times New Roman" w:eastAsia="Times New Roman" w:hAnsi="Times New Roman" w:cs="Times New Roman"/>
        </w:rPr>
      </w:pPr>
    </w:p>
    <w:p w:rsidR="00554061" w:rsidRPr="008804D2" w:rsidRDefault="00554061" w:rsidP="00554061">
      <w:pPr>
        <w:pStyle w:val="Normal1"/>
        <w:jc w:val="right"/>
        <w:rPr>
          <w:rFonts w:ascii="Times New Roman" w:eastAsia="Times New Roman" w:hAnsi="Times New Roman" w:cs="Times New Roman"/>
          <w:color w:val="000000" w:themeColor="text1"/>
          <w:sz w:val="22"/>
          <w:szCs w:val="22"/>
        </w:rPr>
      </w:pPr>
      <w:r w:rsidRPr="008804D2">
        <w:rPr>
          <w:rFonts w:ascii="Times New Roman" w:eastAsia="Times New Roman" w:hAnsi="Times New Roman" w:cs="Times New Roman"/>
          <w:color w:val="000000" w:themeColor="text1"/>
          <w:sz w:val="22"/>
          <w:szCs w:val="22"/>
        </w:rPr>
        <w:t>Координатор Мирела Анђушић,</w:t>
      </w:r>
    </w:p>
    <w:p w:rsidR="00554061" w:rsidRPr="008804D2" w:rsidRDefault="00554061" w:rsidP="00554061">
      <w:pPr>
        <w:pStyle w:val="Normal1"/>
        <w:jc w:val="right"/>
        <w:rPr>
          <w:rFonts w:ascii="Times New Roman" w:eastAsia="Times New Roman" w:hAnsi="Times New Roman" w:cs="Times New Roman"/>
          <w:color w:val="000000" w:themeColor="text1"/>
          <w:sz w:val="22"/>
          <w:szCs w:val="22"/>
        </w:rPr>
      </w:pPr>
      <w:r w:rsidRPr="008804D2">
        <w:rPr>
          <w:rFonts w:ascii="Times New Roman" w:eastAsia="Times New Roman" w:hAnsi="Times New Roman" w:cs="Times New Roman"/>
          <w:color w:val="000000" w:themeColor="text1"/>
          <w:sz w:val="22"/>
          <w:szCs w:val="22"/>
        </w:rPr>
        <w:t>26.8.2026. у Суботици</w:t>
      </w:r>
    </w:p>
    <w:p w:rsidR="008804D2" w:rsidRDefault="008804D2" w:rsidP="00AF2257">
      <w:pPr>
        <w:ind w:firstLine="0"/>
        <w:rPr>
          <w:color w:val="000000"/>
        </w:rPr>
      </w:pPr>
    </w:p>
    <w:p w:rsidR="008804D2" w:rsidRDefault="008804D2">
      <w:pPr>
        <w:ind w:hanging="2"/>
        <w:rPr>
          <w:color w:val="000000"/>
        </w:rPr>
      </w:pPr>
    </w:p>
    <w:p w:rsidR="008804D2" w:rsidRDefault="008804D2">
      <w:pPr>
        <w:ind w:hanging="2"/>
        <w:rPr>
          <w:color w:val="000000"/>
        </w:rPr>
      </w:pPr>
    </w:p>
    <w:p w:rsidR="00F2179A" w:rsidRPr="00C050C4" w:rsidRDefault="00156686">
      <w:pPr>
        <w:pStyle w:val="Heading2"/>
        <w:ind w:left="1" w:hanging="3"/>
        <w:jc w:val="center"/>
        <w:rPr>
          <w:color w:val="000000" w:themeColor="text1"/>
          <w:lang w:val="ru-RU"/>
        </w:rPr>
      </w:pPr>
      <w:bookmarkStart w:id="93" w:name="_Toc240031638"/>
      <w:r w:rsidRPr="00C050C4">
        <w:rPr>
          <w:color w:val="000000" w:themeColor="text1"/>
          <w:lang w:val="ru-RU"/>
        </w:rPr>
        <w:t>ГОДИШЊИ ПЛАН РАДА СТРУЧНОГ АКТИВА ЗА СТРАНЕ ЈЕЗИКЕ</w:t>
      </w:r>
      <w:bookmarkEnd w:id="93"/>
    </w:p>
    <w:p w:rsidR="00F2179A" w:rsidRDefault="00156686">
      <w:pPr>
        <w:spacing w:line="240" w:lineRule="auto"/>
        <w:ind w:firstLine="0"/>
        <w:jc w:val="center"/>
        <w:rPr>
          <w:rFonts w:ascii="Times New Roman" w:eastAsia="Times New Roman" w:hAnsi="Times New Roman" w:cs="Times New Roman"/>
          <w:b/>
          <w:bCs/>
          <w:color w:val="000000"/>
          <w:sz w:val="24"/>
          <w:szCs w:val="24"/>
        </w:rPr>
      </w:pPr>
      <w:r>
        <w:rPr>
          <w:rFonts w:ascii="Times New Roman" w:eastAsia="Times New Roman" w:hAnsi="Times New Roman" w:cs="Times New Roman"/>
          <w:b/>
          <w:bCs/>
          <w:color w:val="000000"/>
          <w:sz w:val="24"/>
          <w:szCs w:val="24"/>
        </w:rPr>
        <w:t>за 202</w:t>
      </w:r>
      <w:r w:rsidR="00E81668">
        <w:rPr>
          <w:rFonts w:ascii="Times New Roman" w:eastAsia="Times New Roman" w:hAnsi="Times New Roman" w:cs="Times New Roman"/>
          <w:b/>
          <w:bCs/>
          <w:color w:val="000000"/>
          <w:sz w:val="24"/>
          <w:szCs w:val="24"/>
        </w:rPr>
        <w:t>6</w:t>
      </w:r>
      <w:r>
        <w:rPr>
          <w:rFonts w:ascii="Times New Roman" w:eastAsia="Times New Roman" w:hAnsi="Times New Roman" w:cs="Times New Roman"/>
          <w:b/>
          <w:bCs/>
          <w:color w:val="000000"/>
          <w:sz w:val="24"/>
          <w:szCs w:val="24"/>
        </w:rPr>
        <w:t>/202</w:t>
      </w:r>
      <w:r w:rsidR="00E81668">
        <w:rPr>
          <w:rFonts w:ascii="Times New Roman" w:eastAsia="Times New Roman" w:hAnsi="Times New Roman" w:cs="Times New Roman"/>
          <w:b/>
          <w:bCs/>
          <w:color w:val="000000"/>
          <w:sz w:val="24"/>
          <w:szCs w:val="24"/>
        </w:rPr>
        <w:t>7</w:t>
      </w:r>
      <w:r>
        <w:rPr>
          <w:rFonts w:ascii="Times New Roman" w:eastAsia="Times New Roman" w:hAnsi="Times New Roman" w:cs="Times New Roman"/>
          <w:b/>
          <w:bCs/>
          <w:color w:val="000000"/>
          <w:sz w:val="24"/>
          <w:szCs w:val="24"/>
        </w:rPr>
        <w:t>. школску годину</w:t>
      </w:r>
    </w:p>
    <w:p w:rsidR="00F2179A" w:rsidRDefault="00F2179A">
      <w:pPr>
        <w:spacing w:after="200" w:line="276" w:lineRule="auto"/>
        <w:ind w:firstLine="0"/>
        <w:jc w:val="left"/>
        <w:rPr>
          <w:rFonts w:ascii="Calibri" w:eastAsia="Calibri" w:hAnsi="Calibri" w:cs="Calibri"/>
          <w:color w:val="000000"/>
          <w:sz w:val="22"/>
          <w:szCs w:val="22"/>
        </w:rPr>
      </w:pPr>
    </w:p>
    <w:tbl>
      <w:tblPr>
        <w:tblW w:w="0" w:type="auto"/>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00"/>
      </w:tblPr>
      <w:tblGrid>
        <w:gridCol w:w="1674"/>
        <w:gridCol w:w="2643"/>
        <w:gridCol w:w="3584"/>
        <w:gridCol w:w="2310"/>
      </w:tblGrid>
      <w:tr w:rsidR="00CF2C76" w:rsidRPr="00CF2C76" w:rsidTr="00CF2C76">
        <w:trPr>
          <w:trHeight w:val="905"/>
        </w:trPr>
        <w:tc>
          <w:tcPr>
            <w:tcW w:w="0" w:type="auto"/>
            <w:shd w:val="clear" w:color="auto" w:fill="B8FFFF"/>
          </w:tcPr>
          <w:p w:rsidR="00E81668" w:rsidRPr="00CF2C76" w:rsidRDefault="00E81668" w:rsidP="00E1161D">
            <w:pPr>
              <w:rPr>
                <w:rFonts w:ascii="Times New Roman" w:eastAsia="Times New Roman" w:hAnsi="Times New Roman" w:cs="Times New Roman"/>
                <w:color w:val="000000" w:themeColor="text1"/>
                <w:sz w:val="22"/>
                <w:szCs w:val="22"/>
              </w:rPr>
            </w:pPr>
            <w:r w:rsidRPr="00CF2C76">
              <w:rPr>
                <w:rFonts w:ascii="Times New Roman" w:eastAsia="Times New Roman" w:hAnsi="Times New Roman" w:cs="Times New Roman"/>
                <w:color w:val="000000" w:themeColor="text1"/>
                <w:sz w:val="22"/>
                <w:szCs w:val="22"/>
              </w:rPr>
              <w:t>ВРЕМЕ</w:t>
            </w:r>
          </w:p>
        </w:tc>
        <w:tc>
          <w:tcPr>
            <w:tcW w:w="0" w:type="auto"/>
            <w:shd w:val="clear" w:color="auto" w:fill="B8FFFF"/>
          </w:tcPr>
          <w:p w:rsidR="00E81668" w:rsidRPr="00CF2C76" w:rsidRDefault="00E81668" w:rsidP="00E1161D">
            <w:pPr>
              <w:rPr>
                <w:rFonts w:ascii="Times New Roman" w:eastAsia="Times New Roman" w:hAnsi="Times New Roman" w:cs="Times New Roman"/>
                <w:color w:val="000000" w:themeColor="text1"/>
                <w:sz w:val="22"/>
                <w:szCs w:val="22"/>
              </w:rPr>
            </w:pPr>
            <w:r w:rsidRPr="00CF2C76">
              <w:rPr>
                <w:rFonts w:ascii="Times New Roman" w:eastAsia="Times New Roman" w:hAnsi="Times New Roman" w:cs="Times New Roman"/>
                <w:color w:val="000000" w:themeColor="text1"/>
                <w:sz w:val="22"/>
                <w:szCs w:val="22"/>
              </w:rPr>
              <w:t>АКТИВНОСТИ</w:t>
            </w:r>
          </w:p>
        </w:tc>
        <w:tc>
          <w:tcPr>
            <w:tcW w:w="0" w:type="auto"/>
            <w:shd w:val="clear" w:color="auto" w:fill="B8FFFF"/>
          </w:tcPr>
          <w:p w:rsidR="00E81668" w:rsidRPr="00CF2C76" w:rsidRDefault="00E81668" w:rsidP="00E1161D">
            <w:pPr>
              <w:rPr>
                <w:rFonts w:ascii="Times New Roman" w:eastAsia="Times New Roman" w:hAnsi="Times New Roman" w:cs="Times New Roman"/>
                <w:color w:val="000000" w:themeColor="text1"/>
                <w:sz w:val="22"/>
                <w:szCs w:val="22"/>
              </w:rPr>
            </w:pPr>
            <w:r w:rsidRPr="00CF2C76">
              <w:rPr>
                <w:rFonts w:ascii="Times New Roman" w:eastAsia="Times New Roman" w:hAnsi="Times New Roman" w:cs="Times New Roman"/>
                <w:color w:val="000000" w:themeColor="text1"/>
                <w:sz w:val="22"/>
                <w:szCs w:val="22"/>
              </w:rPr>
              <w:t>НАЧИН РЕАЛИЗАЦИЈЕ</w:t>
            </w:r>
          </w:p>
        </w:tc>
        <w:tc>
          <w:tcPr>
            <w:tcW w:w="0" w:type="auto"/>
            <w:shd w:val="clear" w:color="auto" w:fill="B8FFFF"/>
          </w:tcPr>
          <w:p w:rsidR="00E81668" w:rsidRPr="00CF2C76" w:rsidRDefault="00E81668" w:rsidP="00E1161D">
            <w:pPr>
              <w:rPr>
                <w:rFonts w:ascii="Times New Roman" w:eastAsia="Times New Roman" w:hAnsi="Times New Roman" w:cs="Times New Roman"/>
                <w:color w:val="000000" w:themeColor="text1"/>
                <w:sz w:val="22"/>
                <w:szCs w:val="22"/>
              </w:rPr>
            </w:pPr>
            <w:r w:rsidRPr="00CF2C76">
              <w:rPr>
                <w:rFonts w:ascii="Times New Roman" w:eastAsia="Times New Roman" w:hAnsi="Times New Roman" w:cs="Times New Roman"/>
                <w:color w:val="000000" w:themeColor="text1"/>
                <w:sz w:val="22"/>
                <w:szCs w:val="22"/>
              </w:rPr>
              <w:t>НОСИОЦИ АКТИВНОСТИ И САРАДНИЦИ</w:t>
            </w:r>
          </w:p>
        </w:tc>
      </w:tr>
      <w:tr w:rsidR="00CF2C76" w:rsidRPr="00CF2C76" w:rsidTr="00CF2C76">
        <w:trPr>
          <w:trHeight w:val="560"/>
        </w:trPr>
        <w:tc>
          <w:tcPr>
            <w:tcW w:w="0" w:type="auto"/>
          </w:tcPr>
          <w:p w:rsidR="00E81668" w:rsidRPr="00CF2C76" w:rsidRDefault="00E81668" w:rsidP="00E1161D">
            <w:pPr>
              <w:jc w:val="center"/>
              <w:rPr>
                <w:rFonts w:ascii="Times New Roman" w:eastAsia="Times New Roman" w:hAnsi="Times New Roman" w:cs="Times New Roman"/>
                <w:color w:val="000000" w:themeColor="text1"/>
                <w:sz w:val="22"/>
                <w:szCs w:val="22"/>
              </w:rPr>
            </w:pPr>
            <w:r w:rsidRPr="00CF2C76">
              <w:rPr>
                <w:rFonts w:ascii="Times New Roman" w:eastAsia="Times New Roman" w:hAnsi="Times New Roman" w:cs="Times New Roman"/>
                <w:color w:val="000000" w:themeColor="text1"/>
                <w:sz w:val="22"/>
                <w:szCs w:val="22"/>
              </w:rPr>
              <w:t>Август</w:t>
            </w:r>
          </w:p>
          <w:p w:rsidR="00E81668" w:rsidRPr="00CF2C76" w:rsidRDefault="00E81668" w:rsidP="00E1161D">
            <w:pPr>
              <w:jc w:val="center"/>
              <w:rPr>
                <w:rFonts w:ascii="Times New Roman" w:eastAsia="Times New Roman" w:hAnsi="Times New Roman" w:cs="Times New Roman"/>
                <w:color w:val="000000" w:themeColor="text1"/>
                <w:sz w:val="22"/>
                <w:szCs w:val="22"/>
              </w:rPr>
            </w:pPr>
            <w:r w:rsidRPr="00CF2C76">
              <w:rPr>
                <w:rFonts w:ascii="Times New Roman" w:eastAsia="Times New Roman" w:hAnsi="Times New Roman" w:cs="Times New Roman"/>
                <w:color w:val="000000" w:themeColor="text1"/>
                <w:sz w:val="22"/>
                <w:szCs w:val="22"/>
              </w:rPr>
              <w:t>2026.</w:t>
            </w:r>
          </w:p>
        </w:tc>
        <w:tc>
          <w:tcPr>
            <w:tcW w:w="0" w:type="auto"/>
          </w:tcPr>
          <w:p w:rsidR="00E81668" w:rsidRPr="00CF2C76" w:rsidRDefault="00E81668" w:rsidP="00E1161D">
            <w:pPr>
              <w:rPr>
                <w:rFonts w:ascii="Times New Roman" w:eastAsia="Times New Roman" w:hAnsi="Times New Roman" w:cs="Times New Roman"/>
                <w:color w:val="000000" w:themeColor="text1"/>
                <w:sz w:val="22"/>
                <w:szCs w:val="22"/>
              </w:rPr>
            </w:pPr>
            <w:r w:rsidRPr="00CF2C76">
              <w:rPr>
                <w:rFonts w:ascii="Times New Roman" w:eastAsia="Times New Roman" w:hAnsi="Times New Roman" w:cs="Times New Roman"/>
                <w:color w:val="000000" w:themeColor="text1"/>
                <w:sz w:val="22"/>
                <w:szCs w:val="22"/>
              </w:rPr>
              <w:t>План већа</w:t>
            </w:r>
          </w:p>
        </w:tc>
        <w:tc>
          <w:tcPr>
            <w:tcW w:w="0" w:type="auto"/>
          </w:tcPr>
          <w:p w:rsidR="00E81668" w:rsidRPr="00CF2C76" w:rsidRDefault="00E81668" w:rsidP="00E1161D">
            <w:pPr>
              <w:rPr>
                <w:rFonts w:ascii="Times New Roman" w:hAnsi="Times New Roman" w:cs="Times New Roman"/>
                <w:color w:val="000000" w:themeColor="text1"/>
                <w:sz w:val="22"/>
                <w:szCs w:val="22"/>
              </w:rPr>
            </w:pPr>
            <w:r w:rsidRPr="00CF2C76">
              <w:rPr>
                <w:rFonts w:ascii="Times New Roman" w:hAnsi="Times New Roman" w:cs="Times New Roman"/>
                <w:color w:val="000000" w:themeColor="text1"/>
                <w:sz w:val="22"/>
                <w:szCs w:val="22"/>
              </w:rPr>
              <w:t>Израда и усвајање годишњег плана рада стручног већа.</w:t>
            </w:r>
          </w:p>
          <w:p w:rsidR="00E81668" w:rsidRPr="00CF2C76" w:rsidRDefault="00E81668" w:rsidP="00E1161D">
            <w:pPr>
              <w:rPr>
                <w:rFonts w:ascii="Times New Roman" w:eastAsia="Times New Roman" w:hAnsi="Times New Roman" w:cs="Times New Roman"/>
                <w:color w:val="000000" w:themeColor="text1"/>
                <w:sz w:val="22"/>
                <w:szCs w:val="22"/>
              </w:rPr>
            </w:pPr>
            <w:r w:rsidRPr="00CF2C76">
              <w:rPr>
                <w:rFonts w:ascii="Times New Roman" w:hAnsi="Times New Roman" w:cs="Times New Roman"/>
                <w:color w:val="000000" w:themeColor="text1"/>
                <w:sz w:val="22"/>
                <w:szCs w:val="22"/>
              </w:rPr>
              <w:t>Подела задужења.</w:t>
            </w:r>
          </w:p>
        </w:tc>
        <w:tc>
          <w:tcPr>
            <w:tcW w:w="0" w:type="auto"/>
          </w:tcPr>
          <w:p w:rsidR="00E81668" w:rsidRPr="00CF2C76" w:rsidRDefault="00E81668" w:rsidP="00E1161D">
            <w:pPr>
              <w:rPr>
                <w:rFonts w:ascii="Times New Roman" w:eastAsia="Times New Roman" w:hAnsi="Times New Roman" w:cs="Times New Roman"/>
                <w:color w:val="000000" w:themeColor="text1"/>
                <w:sz w:val="22"/>
                <w:szCs w:val="22"/>
              </w:rPr>
            </w:pPr>
            <w:r w:rsidRPr="00CF2C76">
              <w:rPr>
                <w:rFonts w:ascii="Times New Roman" w:eastAsia="Times New Roman" w:hAnsi="Times New Roman" w:cs="Times New Roman"/>
                <w:color w:val="000000" w:themeColor="text1"/>
                <w:sz w:val="22"/>
                <w:szCs w:val="22"/>
              </w:rPr>
              <w:t>Сви чланови Актива заједно</w:t>
            </w:r>
          </w:p>
        </w:tc>
      </w:tr>
      <w:tr w:rsidR="00CF2C76" w:rsidRPr="00CF2C76" w:rsidTr="00CF2C76">
        <w:trPr>
          <w:trHeight w:val="560"/>
        </w:trPr>
        <w:tc>
          <w:tcPr>
            <w:tcW w:w="0" w:type="auto"/>
          </w:tcPr>
          <w:p w:rsidR="00E81668" w:rsidRPr="00CF2C76" w:rsidRDefault="00E81668" w:rsidP="00E1161D">
            <w:pPr>
              <w:rPr>
                <w:rFonts w:ascii="Times New Roman" w:eastAsia="Times New Roman" w:hAnsi="Times New Roman" w:cs="Times New Roman"/>
                <w:color w:val="000000" w:themeColor="text1"/>
                <w:sz w:val="22"/>
                <w:szCs w:val="22"/>
              </w:rPr>
            </w:pPr>
          </w:p>
          <w:p w:rsidR="00E81668" w:rsidRPr="00CF2C76" w:rsidRDefault="00E81668" w:rsidP="00E1161D">
            <w:pPr>
              <w:jc w:val="center"/>
              <w:rPr>
                <w:rFonts w:ascii="Times New Roman" w:eastAsia="Times New Roman" w:hAnsi="Times New Roman" w:cs="Times New Roman"/>
                <w:color w:val="000000" w:themeColor="text1"/>
                <w:sz w:val="22"/>
                <w:szCs w:val="22"/>
              </w:rPr>
            </w:pPr>
            <w:r w:rsidRPr="00CF2C76">
              <w:rPr>
                <w:rFonts w:ascii="Times New Roman" w:eastAsia="Times New Roman" w:hAnsi="Times New Roman" w:cs="Times New Roman"/>
                <w:color w:val="000000" w:themeColor="text1"/>
                <w:sz w:val="22"/>
                <w:szCs w:val="22"/>
              </w:rPr>
              <w:t>Август</w:t>
            </w:r>
          </w:p>
          <w:p w:rsidR="00E81668" w:rsidRPr="00CF2C76" w:rsidRDefault="00E81668" w:rsidP="00E1161D">
            <w:pPr>
              <w:jc w:val="center"/>
              <w:rPr>
                <w:rFonts w:ascii="Times New Roman" w:eastAsia="Times New Roman" w:hAnsi="Times New Roman" w:cs="Times New Roman"/>
                <w:color w:val="000000" w:themeColor="text1"/>
                <w:sz w:val="22"/>
                <w:szCs w:val="22"/>
              </w:rPr>
            </w:pPr>
            <w:r w:rsidRPr="00CF2C76">
              <w:rPr>
                <w:rFonts w:ascii="Times New Roman" w:eastAsia="Times New Roman" w:hAnsi="Times New Roman" w:cs="Times New Roman"/>
                <w:color w:val="000000" w:themeColor="text1"/>
                <w:sz w:val="22"/>
                <w:szCs w:val="22"/>
              </w:rPr>
              <w:t>2026.</w:t>
            </w:r>
          </w:p>
        </w:tc>
        <w:tc>
          <w:tcPr>
            <w:tcW w:w="0" w:type="auto"/>
          </w:tcPr>
          <w:p w:rsidR="00E81668" w:rsidRPr="00CF2C76" w:rsidRDefault="00E81668" w:rsidP="00E1161D">
            <w:pPr>
              <w:rPr>
                <w:rFonts w:ascii="Times New Roman" w:eastAsia="Times New Roman" w:hAnsi="Times New Roman" w:cs="Times New Roman"/>
                <w:b/>
                <w:bCs/>
                <w:color w:val="000000" w:themeColor="text1"/>
                <w:sz w:val="22"/>
                <w:szCs w:val="22"/>
              </w:rPr>
            </w:pPr>
            <w:r w:rsidRPr="00C050C4">
              <w:rPr>
                <w:rFonts w:ascii="Times New Roman" w:eastAsia="Times New Roman" w:hAnsi="Times New Roman" w:cs="Times New Roman"/>
                <w:b/>
                <w:bCs/>
                <w:color w:val="000000" w:themeColor="text1"/>
                <w:sz w:val="22"/>
                <w:szCs w:val="22"/>
                <w:lang w:val="ru-RU"/>
              </w:rPr>
              <w:t>2.2.2.1.</w:t>
            </w:r>
            <w:r w:rsidRPr="00CF2C76">
              <w:rPr>
                <w:rFonts w:ascii="Times New Roman" w:eastAsia="Times New Roman" w:hAnsi="Times New Roman" w:cs="Times New Roman"/>
                <w:b/>
                <w:bCs/>
                <w:color w:val="000000" w:themeColor="text1"/>
                <w:sz w:val="22"/>
                <w:szCs w:val="22"/>
              </w:rPr>
              <w:t xml:space="preserve"> </w:t>
            </w:r>
            <w:r w:rsidRPr="00C050C4">
              <w:rPr>
                <w:rFonts w:ascii="Times New Roman" w:eastAsia="Times New Roman" w:hAnsi="Times New Roman" w:cs="Times New Roman"/>
                <w:color w:val="000000" w:themeColor="text1"/>
                <w:sz w:val="22"/>
                <w:szCs w:val="22"/>
                <w:lang w:val="ru-RU"/>
              </w:rPr>
              <w:t>Уводни час посветити захтевима и критеријумима оцењивања (убацити у оперативни план)</w:t>
            </w:r>
          </w:p>
        </w:tc>
        <w:tc>
          <w:tcPr>
            <w:tcW w:w="0" w:type="auto"/>
          </w:tcPr>
          <w:p w:rsidR="00E81668" w:rsidRPr="00CF2C76" w:rsidRDefault="00E81668" w:rsidP="00E1161D">
            <w:pPr>
              <w:rPr>
                <w:rFonts w:ascii="Times New Roman" w:eastAsia="Times New Roman" w:hAnsi="Times New Roman" w:cs="Times New Roman"/>
                <w:color w:val="000000" w:themeColor="text1"/>
                <w:sz w:val="22"/>
                <w:szCs w:val="22"/>
              </w:rPr>
            </w:pPr>
            <w:r w:rsidRPr="00CF2C76">
              <w:rPr>
                <w:rFonts w:ascii="Times New Roman" w:eastAsia="Times New Roman" w:hAnsi="Times New Roman" w:cs="Times New Roman"/>
                <w:color w:val="000000" w:themeColor="text1"/>
                <w:sz w:val="22"/>
                <w:szCs w:val="22"/>
              </w:rPr>
              <w:t xml:space="preserve">У оперативне планове: Уводни час упознавање ученика са захтевима предмета, критеријумима оцењивања и различитим техникама учења.  </w:t>
            </w:r>
          </w:p>
        </w:tc>
        <w:tc>
          <w:tcPr>
            <w:tcW w:w="0" w:type="auto"/>
          </w:tcPr>
          <w:p w:rsidR="00E81668" w:rsidRPr="00CF2C76" w:rsidRDefault="00E81668" w:rsidP="00E1161D">
            <w:pPr>
              <w:rPr>
                <w:rFonts w:ascii="Times New Roman" w:eastAsia="Times New Roman" w:hAnsi="Times New Roman" w:cs="Times New Roman"/>
                <w:color w:val="000000" w:themeColor="text1"/>
                <w:sz w:val="22"/>
                <w:szCs w:val="22"/>
              </w:rPr>
            </w:pPr>
            <w:r w:rsidRPr="00CF2C76">
              <w:rPr>
                <w:rFonts w:ascii="Times New Roman" w:eastAsia="Times New Roman" w:hAnsi="Times New Roman" w:cs="Times New Roman"/>
                <w:color w:val="000000" w:themeColor="text1"/>
                <w:sz w:val="22"/>
                <w:szCs w:val="22"/>
              </w:rPr>
              <w:t>Сви чланови Актива понаособ</w:t>
            </w:r>
          </w:p>
        </w:tc>
      </w:tr>
      <w:tr w:rsidR="00CF2C76" w:rsidRPr="000B4481" w:rsidTr="00CF2C76">
        <w:trPr>
          <w:trHeight w:val="696"/>
        </w:trPr>
        <w:tc>
          <w:tcPr>
            <w:tcW w:w="0" w:type="auto"/>
          </w:tcPr>
          <w:p w:rsidR="00E81668" w:rsidRPr="00CF2C76" w:rsidRDefault="00E81668" w:rsidP="00E1161D">
            <w:pPr>
              <w:jc w:val="center"/>
              <w:rPr>
                <w:rFonts w:ascii="Times New Roman" w:eastAsia="Times New Roman" w:hAnsi="Times New Roman" w:cs="Times New Roman"/>
                <w:color w:val="000000" w:themeColor="text1"/>
                <w:sz w:val="22"/>
                <w:szCs w:val="22"/>
              </w:rPr>
            </w:pPr>
            <w:r w:rsidRPr="00CF2C76">
              <w:rPr>
                <w:rFonts w:ascii="Times New Roman" w:eastAsia="Times New Roman" w:hAnsi="Times New Roman" w:cs="Times New Roman"/>
                <w:color w:val="000000" w:themeColor="text1"/>
                <w:sz w:val="22"/>
                <w:szCs w:val="22"/>
              </w:rPr>
              <w:t>Август</w:t>
            </w:r>
          </w:p>
          <w:p w:rsidR="00E81668" w:rsidRPr="00CF2C76" w:rsidRDefault="00E81668" w:rsidP="00E1161D">
            <w:pPr>
              <w:jc w:val="center"/>
              <w:rPr>
                <w:rFonts w:ascii="Times New Roman" w:eastAsia="Times New Roman" w:hAnsi="Times New Roman" w:cs="Times New Roman"/>
                <w:color w:val="000000" w:themeColor="text1"/>
                <w:sz w:val="22"/>
                <w:szCs w:val="22"/>
              </w:rPr>
            </w:pPr>
            <w:r w:rsidRPr="00CF2C76">
              <w:rPr>
                <w:rFonts w:ascii="Times New Roman" w:eastAsia="Times New Roman" w:hAnsi="Times New Roman" w:cs="Times New Roman"/>
                <w:color w:val="000000" w:themeColor="text1"/>
                <w:sz w:val="22"/>
                <w:szCs w:val="22"/>
              </w:rPr>
              <w:t>2026.</w:t>
            </w:r>
          </w:p>
        </w:tc>
        <w:tc>
          <w:tcPr>
            <w:tcW w:w="0" w:type="auto"/>
          </w:tcPr>
          <w:p w:rsidR="00E81668" w:rsidRPr="00CF2C76" w:rsidRDefault="00E81668" w:rsidP="00E1161D">
            <w:pPr>
              <w:rPr>
                <w:rFonts w:ascii="Times New Roman" w:eastAsia="Times New Roman" w:hAnsi="Times New Roman" w:cs="Times New Roman"/>
                <w:b/>
                <w:bCs/>
                <w:color w:val="000000" w:themeColor="text1"/>
                <w:sz w:val="22"/>
                <w:szCs w:val="22"/>
              </w:rPr>
            </w:pPr>
            <w:r w:rsidRPr="00CF2C76">
              <w:rPr>
                <w:rFonts w:ascii="Times New Roman" w:eastAsia="Times New Roman" w:hAnsi="Times New Roman" w:cs="Times New Roman"/>
                <w:b/>
                <w:bCs/>
                <w:color w:val="000000" w:themeColor="text1"/>
                <w:sz w:val="22"/>
                <w:szCs w:val="22"/>
              </w:rPr>
              <w:t xml:space="preserve">4.1.1.2. </w:t>
            </w:r>
            <w:r w:rsidRPr="00CF2C76">
              <w:rPr>
                <w:rFonts w:ascii="Times New Roman" w:eastAsia="Times New Roman" w:hAnsi="Times New Roman" w:cs="Times New Roman"/>
                <w:color w:val="000000" w:themeColor="text1"/>
                <w:sz w:val="22"/>
                <w:szCs w:val="22"/>
              </w:rPr>
              <w:t>Мотивација кроз наставне методе</w:t>
            </w:r>
          </w:p>
        </w:tc>
        <w:tc>
          <w:tcPr>
            <w:tcW w:w="0" w:type="auto"/>
          </w:tcPr>
          <w:p w:rsidR="00E81668" w:rsidRPr="00CF2C76" w:rsidRDefault="00E81668" w:rsidP="00E1161D">
            <w:pPr>
              <w:rPr>
                <w:rFonts w:ascii="Times New Roman" w:eastAsia="Times New Roman" w:hAnsi="Times New Roman" w:cs="Times New Roman"/>
                <w:color w:val="000000" w:themeColor="text1"/>
                <w:sz w:val="22"/>
                <w:szCs w:val="22"/>
              </w:rPr>
            </w:pPr>
            <w:r w:rsidRPr="00CF2C76">
              <w:rPr>
                <w:rFonts w:ascii="Times New Roman" w:eastAsia="Times New Roman" w:hAnsi="Times New Roman" w:cs="Times New Roman"/>
                <w:color w:val="000000" w:themeColor="text1"/>
                <w:sz w:val="22"/>
                <w:szCs w:val="22"/>
              </w:rPr>
              <w:t>Помоћу дигиталних алата и истицања конкретних бенефита за уложени труд, промене назива допунске и додатне наставе</w:t>
            </w:r>
          </w:p>
        </w:tc>
        <w:tc>
          <w:tcPr>
            <w:tcW w:w="0" w:type="auto"/>
          </w:tcPr>
          <w:p w:rsidR="00E81668" w:rsidRPr="00C050C4" w:rsidRDefault="00E81668" w:rsidP="00E1161D">
            <w:pPr>
              <w:rPr>
                <w:rFonts w:ascii="Times New Roman" w:eastAsia="Times New Roman" w:hAnsi="Times New Roman" w:cs="Times New Roman"/>
                <w:color w:val="000000" w:themeColor="text1"/>
                <w:sz w:val="22"/>
                <w:szCs w:val="22"/>
                <w:lang w:val="ru-RU"/>
              </w:rPr>
            </w:pPr>
            <w:r w:rsidRPr="00CF2C76">
              <w:rPr>
                <w:rFonts w:ascii="Times New Roman" w:eastAsia="Times New Roman" w:hAnsi="Times New Roman" w:cs="Times New Roman"/>
                <w:color w:val="000000" w:themeColor="text1"/>
                <w:sz w:val="22"/>
                <w:szCs w:val="22"/>
              </w:rPr>
              <w:t>Сви чланови Актива понаособ или у сарадњи- по разредима</w:t>
            </w:r>
          </w:p>
        </w:tc>
      </w:tr>
      <w:tr w:rsidR="00CF2C76" w:rsidRPr="00CF2C76" w:rsidTr="00CF2C76">
        <w:trPr>
          <w:trHeight w:val="990"/>
        </w:trPr>
        <w:tc>
          <w:tcPr>
            <w:tcW w:w="0" w:type="auto"/>
          </w:tcPr>
          <w:p w:rsidR="00E81668" w:rsidRPr="00CF2C76" w:rsidRDefault="00E81668" w:rsidP="00E1161D">
            <w:pPr>
              <w:jc w:val="center"/>
              <w:rPr>
                <w:rFonts w:ascii="Times New Roman" w:eastAsia="Times New Roman" w:hAnsi="Times New Roman" w:cs="Times New Roman"/>
                <w:color w:val="000000" w:themeColor="text1"/>
                <w:sz w:val="22"/>
                <w:szCs w:val="22"/>
              </w:rPr>
            </w:pPr>
            <w:r w:rsidRPr="00CF2C76">
              <w:rPr>
                <w:rFonts w:ascii="Times New Roman" w:eastAsia="Times New Roman" w:hAnsi="Times New Roman" w:cs="Times New Roman"/>
                <w:color w:val="000000" w:themeColor="text1"/>
                <w:sz w:val="22"/>
                <w:szCs w:val="22"/>
              </w:rPr>
              <w:t>Август</w:t>
            </w:r>
          </w:p>
          <w:p w:rsidR="00E81668" w:rsidRPr="00CF2C76" w:rsidRDefault="00E81668" w:rsidP="00E1161D">
            <w:pPr>
              <w:jc w:val="center"/>
              <w:rPr>
                <w:rFonts w:ascii="Times New Roman" w:eastAsia="Times New Roman" w:hAnsi="Times New Roman" w:cs="Times New Roman"/>
                <w:color w:val="000000" w:themeColor="text1"/>
                <w:sz w:val="22"/>
                <w:szCs w:val="22"/>
              </w:rPr>
            </w:pPr>
            <w:r w:rsidRPr="00CF2C76">
              <w:rPr>
                <w:rFonts w:ascii="Times New Roman" w:eastAsia="Times New Roman" w:hAnsi="Times New Roman" w:cs="Times New Roman"/>
                <w:color w:val="000000" w:themeColor="text1"/>
                <w:sz w:val="22"/>
                <w:szCs w:val="22"/>
              </w:rPr>
              <w:t>2026.</w:t>
            </w:r>
          </w:p>
        </w:tc>
        <w:tc>
          <w:tcPr>
            <w:tcW w:w="0" w:type="auto"/>
          </w:tcPr>
          <w:p w:rsidR="00E81668" w:rsidRPr="00CF2C76" w:rsidRDefault="00E81668" w:rsidP="00E1161D">
            <w:pPr>
              <w:rPr>
                <w:rFonts w:ascii="Times New Roman" w:eastAsia="Times New Roman" w:hAnsi="Times New Roman" w:cs="Times New Roman"/>
                <w:color w:val="000000" w:themeColor="text1"/>
                <w:sz w:val="22"/>
                <w:szCs w:val="22"/>
              </w:rPr>
            </w:pPr>
            <w:r w:rsidRPr="00CF2C76">
              <w:rPr>
                <w:rFonts w:ascii="Times New Roman" w:eastAsia="Times New Roman" w:hAnsi="Times New Roman" w:cs="Times New Roman"/>
                <w:b/>
                <w:bCs/>
                <w:color w:val="000000" w:themeColor="text1"/>
                <w:sz w:val="22"/>
                <w:szCs w:val="22"/>
              </w:rPr>
              <w:t xml:space="preserve">4.1.1.3. </w:t>
            </w:r>
            <w:r w:rsidRPr="00CF2C76">
              <w:rPr>
                <w:rFonts w:ascii="Times New Roman" w:eastAsia="Times New Roman" w:hAnsi="Times New Roman" w:cs="Times New Roman"/>
                <w:color w:val="000000" w:themeColor="text1"/>
                <w:sz w:val="22"/>
                <w:szCs w:val="22"/>
              </w:rPr>
              <w:t xml:space="preserve">Дефинисање система награђивања </w:t>
            </w:r>
          </w:p>
          <w:p w:rsidR="00E81668" w:rsidRPr="00CF2C76" w:rsidRDefault="00E81668" w:rsidP="00E1161D">
            <w:pPr>
              <w:rPr>
                <w:rFonts w:ascii="Times New Roman" w:eastAsia="Times New Roman" w:hAnsi="Times New Roman" w:cs="Times New Roman"/>
                <w:b/>
                <w:bCs/>
                <w:color w:val="000000" w:themeColor="text1"/>
                <w:sz w:val="22"/>
                <w:szCs w:val="22"/>
              </w:rPr>
            </w:pPr>
          </w:p>
        </w:tc>
        <w:tc>
          <w:tcPr>
            <w:tcW w:w="0" w:type="auto"/>
          </w:tcPr>
          <w:p w:rsidR="00E81668" w:rsidRPr="00C050C4" w:rsidRDefault="00E81668" w:rsidP="00E1161D">
            <w:pPr>
              <w:spacing w:after="160" w:line="259" w:lineRule="auto"/>
              <w:rPr>
                <w:rFonts w:ascii="Times New Roman" w:eastAsia="Times New Roman" w:hAnsi="Times New Roman" w:cs="Times New Roman"/>
                <w:color w:val="000000" w:themeColor="text1"/>
                <w:sz w:val="22"/>
                <w:szCs w:val="22"/>
                <w:lang w:val="ru-RU"/>
              </w:rPr>
            </w:pPr>
            <w:r w:rsidRPr="00C050C4">
              <w:rPr>
                <w:rFonts w:ascii="Times New Roman" w:eastAsia="Times New Roman" w:hAnsi="Times New Roman" w:cs="Times New Roman"/>
                <w:color w:val="000000" w:themeColor="text1"/>
                <w:sz w:val="22"/>
                <w:szCs w:val="22"/>
                <w:lang w:val="ru-RU"/>
              </w:rPr>
              <w:t xml:space="preserve">Истицање ученика који су остварили највећи скок у оценама (фокус на труд, не само на крајњи резултат) </w:t>
            </w:r>
          </w:p>
          <w:p w:rsidR="00E81668" w:rsidRPr="00C050C4" w:rsidRDefault="00E81668" w:rsidP="00E1161D">
            <w:pPr>
              <w:rPr>
                <w:rFonts w:ascii="Times New Roman" w:eastAsia="Times New Roman" w:hAnsi="Times New Roman" w:cs="Times New Roman"/>
                <w:color w:val="000000" w:themeColor="text1"/>
                <w:sz w:val="22"/>
                <w:szCs w:val="22"/>
                <w:lang w:val="ru-RU"/>
              </w:rPr>
            </w:pPr>
            <w:r w:rsidRPr="00E1161D">
              <w:rPr>
                <w:rFonts w:ascii="Times New Roman" w:eastAsia="Times New Roman" w:hAnsi="Times New Roman" w:cs="Times New Roman"/>
                <w:color w:val="000000" w:themeColor="text1"/>
                <w:sz w:val="22"/>
                <w:szCs w:val="22"/>
                <w:lang w:val="ru-RU"/>
              </w:rPr>
              <w:t xml:space="preserve">Нпр: </w:t>
            </w:r>
            <w:r w:rsidRPr="00C050C4">
              <w:rPr>
                <w:rFonts w:ascii="Times New Roman" w:eastAsia="Times New Roman" w:hAnsi="Times New Roman" w:cs="Times New Roman"/>
                <w:color w:val="000000" w:themeColor="text1"/>
                <w:sz w:val="22"/>
                <w:szCs w:val="22"/>
                <w:lang w:val="ru-RU"/>
              </w:rPr>
              <w:t>Опроштајни статус: Свечано дипломирање и престанак обавезе доласка када ученик трајно поправи оцену</w:t>
            </w:r>
          </w:p>
        </w:tc>
        <w:tc>
          <w:tcPr>
            <w:tcW w:w="0" w:type="auto"/>
          </w:tcPr>
          <w:p w:rsidR="00E81668" w:rsidRPr="00CF2C76" w:rsidRDefault="00E81668" w:rsidP="00E1161D">
            <w:pPr>
              <w:rPr>
                <w:rFonts w:ascii="Times New Roman" w:eastAsia="Times New Roman" w:hAnsi="Times New Roman" w:cs="Times New Roman"/>
                <w:color w:val="000000" w:themeColor="text1"/>
                <w:sz w:val="22"/>
                <w:szCs w:val="22"/>
              </w:rPr>
            </w:pPr>
            <w:r w:rsidRPr="00CF2C76">
              <w:rPr>
                <w:rFonts w:ascii="Times New Roman" w:eastAsia="Times New Roman" w:hAnsi="Times New Roman" w:cs="Times New Roman"/>
                <w:color w:val="000000" w:themeColor="text1"/>
                <w:sz w:val="22"/>
                <w:szCs w:val="22"/>
              </w:rPr>
              <w:t>Сви чланови Актива понаособ</w:t>
            </w:r>
          </w:p>
        </w:tc>
      </w:tr>
      <w:tr w:rsidR="00CF2C76" w:rsidRPr="00CF2C76" w:rsidTr="00CF2C76">
        <w:trPr>
          <w:trHeight w:val="976"/>
        </w:trPr>
        <w:tc>
          <w:tcPr>
            <w:tcW w:w="0" w:type="auto"/>
          </w:tcPr>
          <w:p w:rsidR="00E81668" w:rsidRPr="00CF2C76" w:rsidRDefault="00E81668" w:rsidP="00E1161D">
            <w:pPr>
              <w:jc w:val="center"/>
              <w:rPr>
                <w:rFonts w:ascii="Times New Roman" w:eastAsia="Times New Roman" w:hAnsi="Times New Roman" w:cs="Times New Roman"/>
                <w:color w:val="000000" w:themeColor="text1"/>
                <w:sz w:val="22"/>
                <w:szCs w:val="22"/>
              </w:rPr>
            </w:pPr>
            <w:r w:rsidRPr="00CF2C76">
              <w:rPr>
                <w:rFonts w:ascii="Times New Roman" w:eastAsia="Times New Roman" w:hAnsi="Times New Roman" w:cs="Times New Roman"/>
                <w:color w:val="000000" w:themeColor="text1"/>
                <w:sz w:val="22"/>
                <w:szCs w:val="22"/>
              </w:rPr>
              <w:t>Август</w:t>
            </w:r>
          </w:p>
          <w:p w:rsidR="00E81668" w:rsidRPr="00CF2C76" w:rsidRDefault="00E81668" w:rsidP="00E1161D">
            <w:pPr>
              <w:jc w:val="center"/>
              <w:rPr>
                <w:rFonts w:ascii="Times New Roman" w:eastAsia="Times New Roman" w:hAnsi="Times New Roman" w:cs="Times New Roman"/>
                <w:color w:val="000000" w:themeColor="text1"/>
                <w:sz w:val="22"/>
                <w:szCs w:val="22"/>
              </w:rPr>
            </w:pPr>
            <w:r w:rsidRPr="00CF2C76">
              <w:rPr>
                <w:rFonts w:ascii="Times New Roman" w:eastAsia="Times New Roman" w:hAnsi="Times New Roman" w:cs="Times New Roman"/>
                <w:color w:val="000000" w:themeColor="text1"/>
                <w:sz w:val="22"/>
                <w:szCs w:val="22"/>
              </w:rPr>
              <w:t>2026.</w:t>
            </w:r>
          </w:p>
        </w:tc>
        <w:tc>
          <w:tcPr>
            <w:tcW w:w="0" w:type="auto"/>
          </w:tcPr>
          <w:p w:rsidR="00E81668" w:rsidRPr="00C050C4" w:rsidRDefault="00E81668" w:rsidP="00E1161D">
            <w:pPr>
              <w:rPr>
                <w:rFonts w:ascii="Times New Roman" w:eastAsia="Times New Roman" w:hAnsi="Times New Roman" w:cs="Times New Roman"/>
                <w:b/>
                <w:bCs/>
                <w:color w:val="000000" w:themeColor="text1"/>
                <w:sz w:val="22"/>
                <w:szCs w:val="22"/>
                <w:lang w:val="ru-RU"/>
              </w:rPr>
            </w:pPr>
            <w:r w:rsidRPr="00C050C4">
              <w:rPr>
                <w:rFonts w:ascii="Times New Roman" w:eastAsia="Times New Roman" w:hAnsi="Times New Roman" w:cs="Times New Roman"/>
                <w:b/>
                <w:bCs/>
                <w:color w:val="000000" w:themeColor="text1"/>
                <w:sz w:val="22"/>
                <w:szCs w:val="22"/>
                <w:lang w:val="ru-RU"/>
              </w:rPr>
              <w:t>4.1.3.4.</w:t>
            </w:r>
            <w:r w:rsidRPr="00CF2C76">
              <w:rPr>
                <w:rFonts w:ascii="Times New Roman" w:eastAsia="Times New Roman" w:hAnsi="Times New Roman" w:cs="Times New Roman"/>
                <w:color w:val="000000" w:themeColor="text1"/>
                <w:sz w:val="22"/>
                <w:szCs w:val="22"/>
              </w:rPr>
              <w:t xml:space="preserve"> Додавање у планове: </w:t>
            </w:r>
            <w:r w:rsidRPr="00C050C4">
              <w:rPr>
                <w:rFonts w:ascii="Times New Roman" w:eastAsia="Times New Roman" w:hAnsi="Times New Roman" w:cs="Times New Roman"/>
                <w:color w:val="000000" w:themeColor="text1"/>
                <w:sz w:val="22"/>
                <w:szCs w:val="22"/>
                <w:lang w:val="ru-RU"/>
              </w:rPr>
              <w:t>Повезивање ученика из издвојеног одељења са матичном школом - заједничке активности</w:t>
            </w:r>
          </w:p>
        </w:tc>
        <w:tc>
          <w:tcPr>
            <w:tcW w:w="0" w:type="auto"/>
          </w:tcPr>
          <w:p w:rsidR="00E81668" w:rsidRPr="00E1161D" w:rsidRDefault="00E81668" w:rsidP="00E1161D">
            <w:pPr>
              <w:rPr>
                <w:rFonts w:ascii="Times New Roman" w:eastAsia="Times New Roman" w:hAnsi="Times New Roman" w:cs="Times New Roman"/>
                <w:color w:val="000000" w:themeColor="text1"/>
                <w:sz w:val="22"/>
                <w:szCs w:val="22"/>
                <w:lang w:val="ru-RU"/>
              </w:rPr>
            </w:pPr>
            <w:r w:rsidRPr="00E1161D">
              <w:rPr>
                <w:rFonts w:ascii="Times New Roman" w:eastAsia="Times New Roman" w:hAnsi="Times New Roman" w:cs="Times New Roman"/>
                <w:color w:val="000000" w:themeColor="text1"/>
                <w:sz w:val="22"/>
                <w:szCs w:val="22"/>
                <w:lang w:val="ru-RU"/>
              </w:rPr>
              <w:t>Организација такмичења, активности током Дечје недеље, рецитовање, приредби, акција</w:t>
            </w:r>
          </w:p>
        </w:tc>
        <w:tc>
          <w:tcPr>
            <w:tcW w:w="0" w:type="auto"/>
          </w:tcPr>
          <w:p w:rsidR="00E81668" w:rsidRPr="00CF2C76" w:rsidRDefault="00E81668" w:rsidP="00E1161D">
            <w:pPr>
              <w:rPr>
                <w:rFonts w:ascii="Times New Roman" w:eastAsia="Times New Roman" w:hAnsi="Times New Roman" w:cs="Times New Roman"/>
                <w:color w:val="000000" w:themeColor="text1"/>
                <w:sz w:val="22"/>
                <w:szCs w:val="22"/>
              </w:rPr>
            </w:pPr>
            <w:r w:rsidRPr="00CF2C76">
              <w:rPr>
                <w:rFonts w:ascii="Times New Roman" w:eastAsia="Times New Roman" w:hAnsi="Times New Roman" w:cs="Times New Roman"/>
                <w:color w:val="000000" w:themeColor="text1"/>
                <w:sz w:val="22"/>
                <w:szCs w:val="22"/>
              </w:rPr>
              <w:t>Сви чланови Актива</w:t>
            </w:r>
          </w:p>
        </w:tc>
      </w:tr>
      <w:tr w:rsidR="00CF2C76" w:rsidRPr="00CF2C76" w:rsidTr="00CF2C76">
        <w:trPr>
          <w:trHeight w:val="976"/>
        </w:trPr>
        <w:tc>
          <w:tcPr>
            <w:tcW w:w="0" w:type="auto"/>
          </w:tcPr>
          <w:p w:rsidR="00E81668" w:rsidRPr="00CF2C76" w:rsidRDefault="00E81668" w:rsidP="00E1161D">
            <w:pPr>
              <w:jc w:val="center"/>
              <w:rPr>
                <w:rFonts w:ascii="Times New Roman" w:eastAsia="Times New Roman" w:hAnsi="Times New Roman" w:cs="Times New Roman"/>
                <w:color w:val="000000" w:themeColor="text1"/>
                <w:sz w:val="22"/>
                <w:szCs w:val="22"/>
              </w:rPr>
            </w:pPr>
            <w:r w:rsidRPr="00CF2C76">
              <w:rPr>
                <w:rFonts w:ascii="Times New Roman" w:eastAsia="Times New Roman" w:hAnsi="Times New Roman" w:cs="Times New Roman"/>
                <w:color w:val="000000" w:themeColor="text1"/>
                <w:sz w:val="22"/>
                <w:szCs w:val="22"/>
              </w:rPr>
              <w:t>Август</w:t>
            </w:r>
          </w:p>
          <w:p w:rsidR="00E81668" w:rsidRPr="00CF2C76" w:rsidRDefault="00E81668" w:rsidP="00E1161D">
            <w:pPr>
              <w:jc w:val="center"/>
              <w:rPr>
                <w:rFonts w:ascii="Times New Roman" w:eastAsia="Times New Roman" w:hAnsi="Times New Roman" w:cs="Times New Roman"/>
                <w:color w:val="000000" w:themeColor="text1"/>
                <w:sz w:val="22"/>
                <w:szCs w:val="22"/>
              </w:rPr>
            </w:pPr>
            <w:r w:rsidRPr="00CF2C76">
              <w:rPr>
                <w:rFonts w:ascii="Times New Roman" w:eastAsia="Times New Roman" w:hAnsi="Times New Roman" w:cs="Times New Roman"/>
                <w:color w:val="000000" w:themeColor="text1"/>
                <w:sz w:val="22"/>
                <w:szCs w:val="22"/>
              </w:rPr>
              <w:t>2026.</w:t>
            </w:r>
          </w:p>
        </w:tc>
        <w:tc>
          <w:tcPr>
            <w:tcW w:w="0" w:type="auto"/>
          </w:tcPr>
          <w:p w:rsidR="00E81668" w:rsidRPr="00CF2C76" w:rsidRDefault="00E81668" w:rsidP="00E1161D">
            <w:pPr>
              <w:rPr>
                <w:rFonts w:ascii="Times New Roman" w:eastAsia="Times New Roman" w:hAnsi="Times New Roman" w:cs="Times New Roman"/>
                <w:b/>
                <w:bCs/>
                <w:color w:val="000000" w:themeColor="text1"/>
                <w:sz w:val="22"/>
                <w:szCs w:val="22"/>
              </w:rPr>
            </w:pPr>
            <w:r w:rsidRPr="00C050C4">
              <w:rPr>
                <w:rFonts w:ascii="Times New Roman" w:eastAsia="Times New Roman" w:hAnsi="Times New Roman" w:cs="Times New Roman"/>
                <w:b/>
                <w:bCs/>
                <w:color w:val="000000" w:themeColor="text1"/>
                <w:sz w:val="22"/>
                <w:szCs w:val="22"/>
                <w:lang w:val="ru-RU"/>
              </w:rPr>
              <w:t>14.8.3.</w:t>
            </w:r>
            <w:r w:rsidRPr="00CF2C76">
              <w:rPr>
                <w:rFonts w:ascii="Times New Roman" w:eastAsia="Times New Roman" w:hAnsi="Times New Roman" w:cs="Times New Roman"/>
                <w:b/>
                <w:bCs/>
                <w:color w:val="000000" w:themeColor="text1"/>
                <w:sz w:val="22"/>
                <w:szCs w:val="22"/>
              </w:rPr>
              <w:t xml:space="preserve"> </w:t>
            </w:r>
            <w:r w:rsidRPr="00C050C4">
              <w:rPr>
                <w:rFonts w:ascii="Times New Roman" w:eastAsia="Times New Roman" w:hAnsi="Times New Roman" w:cs="Times New Roman"/>
                <w:color w:val="000000" w:themeColor="text1"/>
                <w:sz w:val="22"/>
                <w:szCs w:val="22"/>
                <w:lang w:val="ru-RU"/>
              </w:rPr>
              <w:t>Израда личних планова стручног усавршавања за текућу школску годину унутар и ван установе</w:t>
            </w:r>
          </w:p>
        </w:tc>
        <w:tc>
          <w:tcPr>
            <w:tcW w:w="0" w:type="auto"/>
          </w:tcPr>
          <w:p w:rsidR="00E81668" w:rsidRPr="00CF2C76" w:rsidRDefault="00E81668" w:rsidP="00E1161D">
            <w:pPr>
              <w:rPr>
                <w:rFonts w:ascii="Times New Roman" w:eastAsia="Times New Roman" w:hAnsi="Times New Roman" w:cs="Times New Roman"/>
                <w:color w:val="000000" w:themeColor="text1"/>
                <w:sz w:val="22"/>
                <w:szCs w:val="22"/>
              </w:rPr>
            </w:pPr>
            <w:r w:rsidRPr="00CF2C76">
              <w:rPr>
                <w:rFonts w:ascii="Times New Roman" w:hAnsi="Times New Roman" w:cs="Times New Roman"/>
                <w:color w:val="000000" w:themeColor="text1"/>
                <w:sz w:val="22"/>
                <w:szCs w:val="22"/>
              </w:rPr>
              <w:t>Израђени индивидуални лични планов стручног усавршавања са предлогом семинара- предати на мејл школе</w:t>
            </w:r>
          </w:p>
        </w:tc>
        <w:tc>
          <w:tcPr>
            <w:tcW w:w="0" w:type="auto"/>
          </w:tcPr>
          <w:p w:rsidR="00E81668" w:rsidRPr="00CF2C76" w:rsidRDefault="00E81668" w:rsidP="00E1161D">
            <w:pPr>
              <w:rPr>
                <w:rFonts w:ascii="Times New Roman" w:eastAsia="Times New Roman" w:hAnsi="Times New Roman" w:cs="Times New Roman"/>
                <w:color w:val="000000" w:themeColor="text1"/>
                <w:sz w:val="22"/>
                <w:szCs w:val="22"/>
              </w:rPr>
            </w:pPr>
            <w:r w:rsidRPr="00CF2C76">
              <w:rPr>
                <w:rFonts w:ascii="Times New Roman" w:eastAsia="Times New Roman" w:hAnsi="Times New Roman" w:cs="Times New Roman"/>
                <w:color w:val="000000" w:themeColor="text1"/>
                <w:sz w:val="22"/>
                <w:szCs w:val="22"/>
              </w:rPr>
              <w:t xml:space="preserve">Сви чланови Актива понаособ </w:t>
            </w:r>
          </w:p>
        </w:tc>
      </w:tr>
      <w:tr w:rsidR="00CF2C76" w:rsidRPr="00E1161D" w:rsidTr="00CF2C76">
        <w:trPr>
          <w:trHeight w:val="976"/>
        </w:trPr>
        <w:tc>
          <w:tcPr>
            <w:tcW w:w="0" w:type="auto"/>
          </w:tcPr>
          <w:p w:rsidR="00E81668" w:rsidRPr="00CF2C76" w:rsidRDefault="00E81668" w:rsidP="00E1161D">
            <w:pPr>
              <w:jc w:val="center"/>
              <w:rPr>
                <w:rFonts w:ascii="Times New Roman" w:eastAsia="Times New Roman" w:hAnsi="Times New Roman" w:cs="Times New Roman"/>
                <w:color w:val="000000" w:themeColor="text1"/>
                <w:sz w:val="22"/>
                <w:szCs w:val="22"/>
              </w:rPr>
            </w:pPr>
            <w:r w:rsidRPr="00CF2C76">
              <w:rPr>
                <w:rFonts w:ascii="Times New Roman" w:eastAsia="Times New Roman" w:hAnsi="Times New Roman" w:cs="Times New Roman"/>
                <w:color w:val="000000" w:themeColor="text1"/>
                <w:sz w:val="22"/>
                <w:szCs w:val="22"/>
              </w:rPr>
              <w:t>Септембар 2026. и током школске године</w:t>
            </w:r>
          </w:p>
        </w:tc>
        <w:tc>
          <w:tcPr>
            <w:tcW w:w="0" w:type="auto"/>
          </w:tcPr>
          <w:p w:rsidR="00E81668" w:rsidRPr="00C050C4" w:rsidRDefault="00E81668" w:rsidP="00E1161D">
            <w:pPr>
              <w:rPr>
                <w:rFonts w:ascii="Times New Roman" w:eastAsia="Times New Roman" w:hAnsi="Times New Roman" w:cs="Times New Roman"/>
                <w:b/>
                <w:bCs/>
                <w:color w:val="000000" w:themeColor="text1"/>
                <w:sz w:val="22"/>
                <w:szCs w:val="22"/>
                <w:lang w:val="ru-RU"/>
              </w:rPr>
            </w:pPr>
            <w:r w:rsidRPr="00C050C4">
              <w:rPr>
                <w:rFonts w:ascii="Times New Roman" w:eastAsia="Times New Roman" w:hAnsi="Times New Roman" w:cs="Times New Roman"/>
                <w:b/>
                <w:bCs/>
                <w:color w:val="000000" w:themeColor="text1"/>
                <w:sz w:val="22"/>
                <w:szCs w:val="22"/>
                <w:lang w:val="ru-RU"/>
              </w:rPr>
              <w:t>2.2.2.1.</w:t>
            </w:r>
            <w:r w:rsidRPr="00CF2C76">
              <w:rPr>
                <w:rFonts w:ascii="Times New Roman" w:eastAsia="Times New Roman" w:hAnsi="Times New Roman" w:cs="Times New Roman"/>
                <w:b/>
                <w:bCs/>
                <w:color w:val="000000" w:themeColor="text1"/>
                <w:sz w:val="22"/>
                <w:szCs w:val="22"/>
              </w:rPr>
              <w:t xml:space="preserve"> </w:t>
            </w:r>
            <w:r w:rsidRPr="00C050C4">
              <w:rPr>
                <w:rFonts w:ascii="Times New Roman" w:eastAsia="Times New Roman" w:hAnsi="Times New Roman" w:cs="Times New Roman"/>
                <w:color w:val="000000" w:themeColor="text1"/>
                <w:sz w:val="22"/>
                <w:szCs w:val="22"/>
                <w:lang w:val="ru-RU"/>
              </w:rPr>
              <w:t xml:space="preserve">Уводни час посветити захтевима и критеријумима оцењивања </w:t>
            </w:r>
          </w:p>
        </w:tc>
        <w:tc>
          <w:tcPr>
            <w:tcW w:w="0" w:type="auto"/>
          </w:tcPr>
          <w:p w:rsidR="00E81668" w:rsidRPr="00E1161D" w:rsidRDefault="00E81668" w:rsidP="00E1161D">
            <w:pPr>
              <w:rPr>
                <w:rFonts w:ascii="Times New Roman" w:hAnsi="Times New Roman" w:cs="Times New Roman"/>
                <w:color w:val="000000" w:themeColor="text1"/>
                <w:sz w:val="22"/>
                <w:szCs w:val="22"/>
                <w:lang w:val="ru-RU"/>
              </w:rPr>
            </w:pPr>
            <w:r w:rsidRPr="00E1161D">
              <w:rPr>
                <w:rFonts w:ascii="Times New Roman" w:hAnsi="Times New Roman" w:cs="Times New Roman"/>
                <w:color w:val="000000" w:themeColor="text1"/>
                <w:sz w:val="22"/>
                <w:szCs w:val="22"/>
                <w:lang w:val="ru-RU"/>
              </w:rPr>
              <w:t xml:space="preserve">Наставник </w:t>
            </w:r>
            <w:r w:rsidRPr="00E1161D">
              <w:rPr>
                <w:rFonts w:ascii="Times New Roman" w:eastAsia="Times New Roman" w:hAnsi="Times New Roman" w:cs="Times New Roman"/>
                <w:color w:val="000000" w:themeColor="text1"/>
                <w:sz w:val="22"/>
                <w:szCs w:val="22"/>
                <w:lang w:val="ru-RU"/>
              </w:rPr>
              <w:t>упознаје ученике са захтевима предмета, критеријумима оцењивања</w:t>
            </w:r>
            <w:r w:rsidRPr="00E1161D">
              <w:rPr>
                <w:rFonts w:ascii="Times New Roman" w:hAnsi="Times New Roman" w:cs="Times New Roman"/>
                <w:color w:val="000000" w:themeColor="text1"/>
                <w:sz w:val="22"/>
                <w:szCs w:val="22"/>
                <w:lang w:val="ru-RU"/>
              </w:rPr>
              <w:t xml:space="preserve"> објашњава ученицима систем, начине и методе рада. Наставник учи ученике различитим техникама учења у циљу постизања бољих резултата рада. Експлицитно објашњавање и примена различитих техника учења, како на часу, тако и код куће.</w:t>
            </w:r>
          </w:p>
        </w:tc>
        <w:tc>
          <w:tcPr>
            <w:tcW w:w="0" w:type="auto"/>
          </w:tcPr>
          <w:p w:rsidR="00E81668" w:rsidRPr="00E1161D" w:rsidRDefault="00E81668" w:rsidP="00E1161D">
            <w:pPr>
              <w:rPr>
                <w:rFonts w:ascii="Times New Roman" w:eastAsia="Times New Roman" w:hAnsi="Times New Roman" w:cs="Times New Roman"/>
                <w:color w:val="000000" w:themeColor="text1"/>
                <w:sz w:val="22"/>
                <w:szCs w:val="22"/>
                <w:lang w:val="ru-RU"/>
              </w:rPr>
            </w:pPr>
          </w:p>
        </w:tc>
      </w:tr>
      <w:tr w:rsidR="00CF2C76" w:rsidRPr="00CF2C76" w:rsidTr="00CF2C76">
        <w:trPr>
          <w:trHeight w:val="976"/>
        </w:trPr>
        <w:tc>
          <w:tcPr>
            <w:tcW w:w="0" w:type="auto"/>
            <w:vMerge w:val="restart"/>
          </w:tcPr>
          <w:p w:rsidR="00E81668" w:rsidRPr="00CF2C76" w:rsidRDefault="00E81668" w:rsidP="00E1161D">
            <w:pPr>
              <w:jc w:val="center"/>
              <w:rPr>
                <w:rFonts w:ascii="Times New Roman" w:eastAsia="Times New Roman" w:hAnsi="Times New Roman" w:cs="Times New Roman"/>
                <w:color w:val="000000" w:themeColor="text1"/>
                <w:sz w:val="22"/>
                <w:szCs w:val="22"/>
              </w:rPr>
            </w:pPr>
            <w:r w:rsidRPr="00CF2C76">
              <w:rPr>
                <w:rFonts w:ascii="Times New Roman" w:eastAsia="Times New Roman" w:hAnsi="Times New Roman" w:cs="Times New Roman"/>
                <w:color w:val="000000" w:themeColor="text1"/>
                <w:sz w:val="22"/>
                <w:szCs w:val="22"/>
              </w:rPr>
              <w:t>Септембар 2026.</w:t>
            </w:r>
          </w:p>
          <w:p w:rsidR="00E81668" w:rsidRPr="00CF2C76" w:rsidRDefault="00E81668" w:rsidP="00E1161D">
            <w:pPr>
              <w:jc w:val="center"/>
              <w:rPr>
                <w:rFonts w:ascii="Times New Roman" w:eastAsia="Times New Roman" w:hAnsi="Times New Roman" w:cs="Times New Roman"/>
                <w:color w:val="000000" w:themeColor="text1"/>
                <w:sz w:val="22"/>
                <w:szCs w:val="22"/>
              </w:rPr>
            </w:pPr>
          </w:p>
        </w:tc>
        <w:tc>
          <w:tcPr>
            <w:tcW w:w="0" w:type="auto"/>
          </w:tcPr>
          <w:p w:rsidR="00E81668" w:rsidRPr="00C050C4" w:rsidRDefault="00E81668" w:rsidP="00E1161D">
            <w:pPr>
              <w:rPr>
                <w:rFonts w:ascii="Times New Roman" w:eastAsia="Times New Roman" w:hAnsi="Times New Roman" w:cs="Times New Roman"/>
                <w:b/>
                <w:bCs/>
                <w:color w:val="000000" w:themeColor="text1"/>
                <w:sz w:val="22"/>
                <w:szCs w:val="22"/>
                <w:lang w:val="ru-RU"/>
              </w:rPr>
            </w:pPr>
            <w:r w:rsidRPr="00C050C4">
              <w:rPr>
                <w:rFonts w:ascii="Times New Roman" w:eastAsia="Times New Roman" w:hAnsi="Times New Roman" w:cs="Times New Roman"/>
                <w:b/>
                <w:bCs/>
                <w:color w:val="000000" w:themeColor="text1"/>
                <w:sz w:val="22"/>
                <w:szCs w:val="22"/>
                <w:lang w:val="ru-RU"/>
              </w:rPr>
              <w:t>14.1.1.2</w:t>
            </w:r>
            <w:r w:rsidRPr="00CF2C76">
              <w:rPr>
                <w:rFonts w:ascii="Times New Roman" w:eastAsia="Times New Roman" w:hAnsi="Times New Roman" w:cs="Times New Roman"/>
                <w:b/>
                <w:bCs/>
                <w:color w:val="000000" w:themeColor="text1"/>
                <w:sz w:val="22"/>
                <w:szCs w:val="22"/>
              </w:rPr>
              <w:t xml:space="preserve">. </w:t>
            </w:r>
            <w:r w:rsidRPr="00C050C4">
              <w:rPr>
                <w:rFonts w:ascii="Times New Roman" w:eastAsia="Times New Roman" w:hAnsi="Times New Roman" w:cs="Times New Roman"/>
                <w:color w:val="000000" w:themeColor="text1"/>
                <w:sz w:val="22"/>
                <w:szCs w:val="22"/>
                <w:lang w:val="ru-RU"/>
              </w:rPr>
              <w:t xml:space="preserve">Спровођење иницијалног тестирања од </w:t>
            </w:r>
            <w:r w:rsidRPr="00CF2C76">
              <w:rPr>
                <w:rFonts w:ascii="Times New Roman" w:eastAsia="Times New Roman" w:hAnsi="Times New Roman" w:cs="Times New Roman"/>
                <w:color w:val="000000" w:themeColor="text1"/>
                <w:sz w:val="22"/>
                <w:szCs w:val="22"/>
              </w:rPr>
              <w:t>5</w:t>
            </w:r>
            <w:r w:rsidRPr="00C050C4">
              <w:rPr>
                <w:rFonts w:ascii="Times New Roman" w:eastAsia="Times New Roman" w:hAnsi="Times New Roman" w:cs="Times New Roman"/>
                <w:color w:val="000000" w:themeColor="text1"/>
                <w:sz w:val="22"/>
                <w:szCs w:val="22"/>
                <w:lang w:val="ru-RU"/>
              </w:rPr>
              <w:t>-8. разреда</w:t>
            </w:r>
          </w:p>
        </w:tc>
        <w:tc>
          <w:tcPr>
            <w:tcW w:w="0" w:type="auto"/>
          </w:tcPr>
          <w:p w:rsidR="00E81668" w:rsidRPr="00E1161D" w:rsidRDefault="00E81668" w:rsidP="00E1161D">
            <w:pPr>
              <w:rPr>
                <w:rFonts w:ascii="Times New Roman" w:hAnsi="Times New Roman" w:cs="Times New Roman"/>
                <w:color w:val="000000" w:themeColor="text1"/>
                <w:sz w:val="22"/>
                <w:szCs w:val="22"/>
                <w:lang w:val="ru-RU"/>
              </w:rPr>
            </w:pPr>
            <w:r w:rsidRPr="00E1161D">
              <w:rPr>
                <w:rFonts w:ascii="Times New Roman" w:eastAsia="Times New Roman" w:hAnsi="Times New Roman" w:cs="Times New Roman"/>
                <w:color w:val="000000" w:themeColor="text1"/>
                <w:sz w:val="22"/>
                <w:szCs w:val="22"/>
                <w:lang w:val="ru-RU"/>
              </w:rPr>
              <w:t>Спровођење иницијалног тестирања и анализа. Давање повратних информација ученицима са предлогом мера и бележење истих у дневник рада.</w:t>
            </w:r>
          </w:p>
        </w:tc>
        <w:tc>
          <w:tcPr>
            <w:tcW w:w="0" w:type="auto"/>
          </w:tcPr>
          <w:p w:rsidR="00E81668" w:rsidRPr="00CF2C76" w:rsidRDefault="00E81668" w:rsidP="00E1161D">
            <w:pPr>
              <w:rPr>
                <w:rFonts w:ascii="Times New Roman" w:eastAsia="Times New Roman" w:hAnsi="Times New Roman" w:cs="Times New Roman"/>
                <w:color w:val="000000" w:themeColor="text1"/>
                <w:sz w:val="22"/>
                <w:szCs w:val="22"/>
              </w:rPr>
            </w:pPr>
            <w:r w:rsidRPr="00CF2C76">
              <w:rPr>
                <w:rFonts w:ascii="Times New Roman" w:eastAsia="Times New Roman" w:hAnsi="Times New Roman" w:cs="Times New Roman"/>
                <w:color w:val="000000" w:themeColor="text1"/>
                <w:sz w:val="22"/>
                <w:szCs w:val="22"/>
              </w:rPr>
              <w:t>Сви чланови Актива понаособ</w:t>
            </w:r>
          </w:p>
        </w:tc>
      </w:tr>
      <w:tr w:rsidR="00CF2C76" w:rsidRPr="000B4481" w:rsidTr="00CF2C76">
        <w:trPr>
          <w:trHeight w:val="976"/>
        </w:trPr>
        <w:tc>
          <w:tcPr>
            <w:tcW w:w="0" w:type="auto"/>
            <w:vMerge/>
          </w:tcPr>
          <w:p w:rsidR="00E81668" w:rsidRPr="00CF2C76" w:rsidRDefault="00E81668" w:rsidP="00E1161D">
            <w:pPr>
              <w:jc w:val="center"/>
              <w:rPr>
                <w:rFonts w:ascii="Times New Roman" w:eastAsia="Times New Roman" w:hAnsi="Times New Roman" w:cs="Times New Roman"/>
                <w:color w:val="000000" w:themeColor="text1"/>
                <w:sz w:val="22"/>
                <w:szCs w:val="22"/>
              </w:rPr>
            </w:pPr>
          </w:p>
        </w:tc>
        <w:tc>
          <w:tcPr>
            <w:tcW w:w="0" w:type="auto"/>
          </w:tcPr>
          <w:p w:rsidR="00E81668" w:rsidRPr="00CF2C76" w:rsidRDefault="00E81668" w:rsidP="00E1161D">
            <w:pPr>
              <w:rPr>
                <w:rFonts w:ascii="Times New Roman" w:eastAsia="Times New Roman" w:hAnsi="Times New Roman" w:cs="Times New Roman"/>
                <w:b/>
                <w:bCs/>
                <w:color w:val="000000" w:themeColor="text1"/>
                <w:sz w:val="22"/>
                <w:szCs w:val="22"/>
              </w:rPr>
            </w:pPr>
            <w:r w:rsidRPr="00C050C4">
              <w:rPr>
                <w:rFonts w:ascii="Times New Roman" w:eastAsia="Times New Roman" w:hAnsi="Times New Roman" w:cs="Times New Roman"/>
                <w:b/>
                <w:bCs/>
                <w:color w:val="000000" w:themeColor="text1"/>
                <w:sz w:val="22"/>
                <w:szCs w:val="22"/>
                <w:lang w:val="ru-RU"/>
              </w:rPr>
              <w:t>14.1.1.2</w:t>
            </w:r>
            <w:r w:rsidRPr="00CF2C76">
              <w:rPr>
                <w:rFonts w:ascii="Times New Roman" w:eastAsia="Times New Roman" w:hAnsi="Times New Roman" w:cs="Times New Roman"/>
                <w:b/>
                <w:bCs/>
                <w:color w:val="000000" w:themeColor="text1"/>
                <w:sz w:val="22"/>
                <w:szCs w:val="22"/>
              </w:rPr>
              <w:t xml:space="preserve">. </w:t>
            </w:r>
            <w:r w:rsidRPr="00C050C4">
              <w:rPr>
                <w:rFonts w:ascii="Times New Roman" w:eastAsia="Times New Roman" w:hAnsi="Times New Roman" w:cs="Times New Roman"/>
                <w:color w:val="000000" w:themeColor="text1"/>
                <w:sz w:val="22"/>
                <w:szCs w:val="22"/>
                <w:lang w:val="ru-RU"/>
              </w:rPr>
              <w:t>Квалитативна и квантитативна анализа постигнућа ученика на иницијалним тестовима и мере за даљи рад</w:t>
            </w:r>
          </w:p>
        </w:tc>
        <w:tc>
          <w:tcPr>
            <w:tcW w:w="0" w:type="auto"/>
          </w:tcPr>
          <w:p w:rsidR="00E81668" w:rsidRPr="00CF2C76" w:rsidRDefault="00E81668" w:rsidP="00E1161D">
            <w:pPr>
              <w:rPr>
                <w:rFonts w:ascii="Times New Roman" w:eastAsia="Times New Roman" w:hAnsi="Times New Roman" w:cs="Times New Roman"/>
                <w:color w:val="000000" w:themeColor="text1"/>
                <w:sz w:val="22"/>
                <w:szCs w:val="22"/>
              </w:rPr>
            </w:pPr>
            <w:r w:rsidRPr="00CF2C76">
              <w:rPr>
                <w:rFonts w:ascii="Times New Roman" w:eastAsia="Times New Roman" w:hAnsi="Times New Roman" w:cs="Times New Roman"/>
                <w:color w:val="000000" w:themeColor="text1"/>
                <w:sz w:val="22"/>
                <w:szCs w:val="22"/>
              </w:rPr>
              <w:t>Спроведена анализа. Давање повратних информација ученицима са предлогом мера и бележење истих, са резултатима, у дневник рада.</w:t>
            </w:r>
          </w:p>
        </w:tc>
        <w:tc>
          <w:tcPr>
            <w:tcW w:w="0" w:type="auto"/>
          </w:tcPr>
          <w:p w:rsidR="00E81668" w:rsidRPr="00CF2C76" w:rsidRDefault="00E81668" w:rsidP="00E1161D">
            <w:pPr>
              <w:rPr>
                <w:rFonts w:ascii="Times New Roman" w:eastAsia="Times New Roman" w:hAnsi="Times New Roman" w:cs="Times New Roman"/>
                <w:color w:val="000000" w:themeColor="text1"/>
                <w:sz w:val="22"/>
                <w:szCs w:val="22"/>
              </w:rPr>
            </w:pPr>
            <w:r w:rsidRPr="00CF2C76">
              <w:rPr>
                <w:rFonts w:ascii="Times New Roman" w:eastAsia="Times New Roman" w:hAnsi="Times New Roman" w:cs="Times New Roman"/>
                <w:color w:val="000000" w:themeColor="text1"/>
                <w:sz w:val="22"/>
                <w:szCs w:val="22"/>
              </w:rPr>
              <w:t>Сви чланови Актива понаособ</w:t>
            </w:r>
          </w:p>
          <w:p w:rsidR="00E81668" w:rsidRPr="00CF2C76" w:rsidRDefault="00E81668" w:rsidP="00E1161D">
            <w:pPr>
              <w:rPr>
                <w:rFonts w:ascii="Times New Roman" w:eastAsia="Times New Roman" w:hAnsi="Times New Roman" w:cs="Times New Roman"/>
                <w:color w:val="000000" w:themeColor="text1"/>
                <w:sz w:val="22"/>
                <w:szCs w:val="22"/>
              </w:rPr>
            </w:pPr>
            <w:r w:rsidRPr="00CF2C76">
              <w:rPr>
                <w:rFonts w:ascii="Times New Roman" w:eastAsia="Times New Roman" w:hAnsi="Times New Roman" w:cs="Times New Roman"/>
                <w:color w:val="000000" w:themeColor="text1"/>
                <w:sz w:val="22"/>
                <w:szCs w:val="22"/>
              </w:rPr>
              <w:t>Сручно веће за друштвене науке</w:t>
            </w:r>
          </w:p>
          <w:p w:rsidR="00E81668" w:rsidRPr="00CF2C76" w:rsidRDefault="00E81668" w:rsidP="00E1161D">
            <w:pPr>
              <w:rPr>
                <w:rFonts w:ascii="Times New Roman" w:eastAsia="Times New Roman" w:hAnsi="Times New Roman" w:cs="Times New Roman"/>
                <w:color w:val="000000" w:themeColor="text1"/>
                <w:sz w:val="22"/>
                <w:szCs w:val="22"/>
              </w:rPr>
            </w:pPr>
          </w:p>
        </w:tc>
      </w:tr>
      <w:tr w:rsidR="00CF2C76" w:rsidRPr="000B4481" w:rsidTr="00CF2C76">
        <w:trPr>
          <w:trHeight w:val="976"/>
        </w:trPr>
        <w:tc>
          <w:tcPr>
            <w:tcW w:w="0" w:type="auto"/>
          </w:tcPr>
          <w:p w:rsidR="00E81668" w:rsidRPr="00CF2C76" w:rsidRDefault="00E81668" w:rsidP="00E1161D">
            <w:pPr>
              <w:jc w:val="center"/>
              <w:rPr>
                <w:rFonts w:ascii="Times New Roman" w:eastAsia="Times New Roman" w:hAnsi="Times New Roman" w:cs="Times New Roman"/>
                <w:color w:val="000000" w:themeColor="text1"/>
                <w:sz w:val="22"/>
                <w:szCs w:val="22"/>
              </w:rPr>
            </w:pPr>
            <w:r w:rsidRPr="00CF2C76">
              <w:rPr>
                <w:rFonts w:ascii="Times New Roman" w:eastAsia="Times New Roman" w:hAnsi="Times New Roman" w:cs="Times New Roman"/>
                <w:color w:val="000000" w:themeColor="text1"/>
                <w:sz w:val="22"/>
                <w:szCs w:val="22"/>
              </w:rPr>
              <w:t>Септембар 2026.</w:t>
            </w:r>
          </w:p>
        </w:tc>
        <w:tc>
          <w:tcPr>
            <w:tcW w:w="0" w:type="auto"/>
          </w:tcPr>
          <w:p w:rsidR="00E81668" w:rsidRPr="00CF2C76" w:rsidRDefault="00E81668" w:rsidP="00E1161D">
            <w:pPr>
              <w:rPr>
                <w:rFonts w:ascii="Times New Roman" w:eastAsia="Times New Roman" w:hAnsi="Times New Roman" w:cs="Times New Roman"/>
                <w:b/>
                <w:bCs/>
                <w:color w:val="000000" w:themeColor="text1"/>
                <w:sz w:val="22"/>
                <w:szCs w:val="22"/>
              </w:rPr>
            </w:pPr>
            <w:r w:rsidRPr="00C050C4">
              <w:rPr>
                <w:rFonts w:ascii="Times New Roman" w:eastAsia="Times New Roman" w:hAnsi="Times New Roman" w:cs="Times New Roman"/>
                <w:b/>
                <w:bCs/>
                <w:color w:val="000000" w:themeColor="text1"/>
                <w:sz w:val="22"/>
                <w:szCs w:val="22"/>
                <w:lang w:val="ru-RU"/>
              </w:rPr>
              <w:t>4.1.1.1.</w:t>
            </w:r>
            <w:r w:rsidRPr="00CF2C76">
              <w:rPr>
                <w:rFonts w:ascii="Times New Roman" w:eastAsia="Times New Roman" w:hAnsi="Times New Roman" w:cs="Times New Roman"/>
                <w:b/>
                <w:bCs/>
                <w:color w:val="000000" w:themeColor="text1"/>
                <w:sz w:val="22"/>
                <w:szCs w:val="22"/>
              </w:rPr>
              <w:t xml:space="preserve"> </w:t>
            </w:r>
            <w:r w:rsidRPr="00C050C4">
              <w:rPr>
                <w:rFonts w:ascii="Times New Roman" w:eastAsia="Times New Roman" w:hAnsi="Times New Roman" w:cs="Times New Roman"/>
                <w:color w:val="000000" w:themeColor="text1"/>
                <w:sz w:val="22"/>
                <w:szCs w:val="22"/>
                <w:lang w:val="ru-RU"/>
              </w:rPr>
              <w:t>Идентификација баријера и анализа потреба</w:t>
            </w:r>
          </w:p>
        </w:tc>
        <w:tc>
          <w:tcPr>
            <w:tcW w:w="0" w:type="auto"/>
          </w:tcPr>
          <w:p w:rsidR="00E81668" w:rsidRPr="00CF2C76" w:rsidRDefault="00E81668" w:rsidP="00E1161D">
            <w:pPr>
              <w:rPr>
                <w:rFonts w:ascii="Times New Roman" w:eastAsia="Times New Roman" w:hAnsi="Times New Roman" w:cs="Times New Roman"/>
                <w:color w:val="000000" w:themeColor="text1"/>
                <w:sz w:val="22"/>
                <w:szCs w:val="22"/>
              </w:rPr>
            </w:pPr>
            <w:r w:rsidRPr="00CF2C76">
              <w:rPr>
                <w:rFonts w:ascii="Times New Roman" w:eastAsia="Times New Roman" w:hAnsi="Times New Roman" w:cs="Times New Roman"/>
                <w:color w:val="000000" w:themeColor="text1"/>
                <w:sz w:val="22"/>
                <w:szCs w:val="22"/>
              </w:rPr>
              <w:t>Израда обрасца за идентификацију области у којима ученици постижу слабије резултате и доношење мера на основу потреба</w:t>
            </w:r>
          </w:p>
        </w:tc>
        <w:tc>
          <w:tcPr>
            <w:tcW w:w="0" w:type="auto"/>
          </w:tcPr>
          <w:p w:rsidR="00E81668" w:rsidRPr="00C050C4" w:rsidRDefault="00E81668" w:rsidP="00E1161D">
            <w:pPr>
              <w:spacing w:after="160" w:line="259" w:lineRule="auto"/>
              <w:ind w:left="2"/>
              <w:rPr>
                <w:rFonts w:ascii="Times New Roman" w:eastAsia="Times New Roman" w:hAnsi="Times New Roman" w:cs="Times New Roman"/>
                <w:color w:val="000000" w:themeColor="text1"/>
                <w:sz w:val="22"/>
                <w:szCs w:val="22"/>
                <w:lang w:val="ru-RU"/>
              </w:rPr>
            </w:pPr>
            <w:r w:rsidRPr="00CF2C76">
              <w:rPr>
                <w:rFonts w:ascii="Times New Roman" w:eastAsia="Times New Roman" w:hAnsi="Times New Roman" w:cs="Times New Roman"/>
                <w:color w:val="000000" w:themeColor="text1"/>
                <w:sz w:val="22"/>
                <w:szCs w:val="22"/>
              </w:rPr>
              <w:t>На нивоу Актива, а по језицима и циклусима</w:t>
            </w:r>
          </w:p>
        </w:tc>
      </w:tr>
      <w:tr w:rsidR="00CF2C76" w:rsidRPr="00E1161D" w:rsidTr="00CF2C76">
        <w:trPr>
          <w:trHeight w:val="976"/>
        </w:trPr>
        <w:tc>
          <w:tcPr>
            <w:tcW w:w="0" w:type="auto"/>
          </w:tcPr>
          <w:p w:rsidR="00E81668" w:rsidRPr="00CF2C76" w:rsidRDefault="00E81668" w:rsidP="00E1161D">
            <w:pPr>
              <w:jc w:val="center"/>
              <w:rPr>
                <w:rFonts w:ascii="Times New Roman" w:eastAsia="Times New Roman" w:hAnsi="Times New Roman" w:cs="Times New Roman"/>
                <w:color w:val="000000" w:themeColor="text1"/>
                <w:sz w:val="22"/>
                <w:szCs w:val="22"/>
              </w:rPr>
            </w:pPr>
            <w:r w:rsidRPr="00CF2C76">
              <w:rPr>
                <w:rFonts w:ascii="Times New Roman" w:eastAsia="Times New Roman" w:hAnsi="Times New Roman" w:cs="Times New Roman"/>
                <w:color w:val="000000" w:themeColor="text1"/>
                <w:sz w:val="22"/>
                <w:szCs w:val="22"/>
              </w:rPr>
              <w:t>Септембар 2026.</w:t>
            </w:r>
          </w:p>
        </w:tc>
        <w:tc>
          <w:tcPr>
            <w:tcW w:w="0" w:type="auto"/>
          </w:tcPr>
          <w:p w:rsidR="00E81668" w:rsidRPr="00CF2C76" w:rsidRDefault="00E81668" w:rsidP="00E1161D">
            <w:pPr>
              <w:rPr>
                <w:rFonts w:ascii="Times New Roman" w:hAnsi="Times New Roman" w:cs="Times New Roman"/>
                <w:color w:val="000000" w:themeColor="text1"/>
                <w:sz w:val="22"/>
                <w:szCs w:val="22"/>
              </w:rPr>
            </w:pPr>
            <w:r w:rsidRPr="00CF2C76">
              <w:rPr>
                <w:rFonts w:ascii="Times New Roman" w:hAnsi="Times New Roman" w:cs="Times New Roman"/>
                <w:color w:val="000000" w:themeColor="text1"/>
                <w:sz w:val="22"/>
                <w:szCs w:val="22"/>
              </w:rPr>
              <w:t>Унапређивање квалитета наставе</w:t>
            </w:r>
          </w:p>
          <w:p w:rsidR="00E81668" w:rsidRPr="00CF2C76" w:rsidRDefault="00E81668" w:rsidP="00E1161D">
            <w:pPr>
              <w:rPr>
                <w:rFonts w:ascii="Times New Roman" w:eastAsia="Times New Roman" w:hAnsi="Times New Roman" w:cs="Times New Roman"/>
                <w:color w:val="000000" w:themeColor="text1"/>
                <w:sz w:val="22"/>
                <w:szCs w:val="22"/>
              </w:rPr>
            </w:pPr>
          </w:p>
        </w:tc>
        <w:tc>
          <w:tcPr>
            <w:tcW w:w="0" w:type="auto"/>
          </w:tcPr>
          <w:p w:rsidR="00E81668" w:rsidRPr="00CF2C76" w:rsidRDefault="00E81668" w:rsidP="00E1161D">
            <w:pPr>
              <w:pStyle w:val="NoSpacing"/>
              <w:ind w:left="0" w:hanging="2"/>
              <w:rPr>
                <w:rFonts w:ascii="Times New Roman" w:hAnsi="Times New Roman" w:cs="Times New Roman"/>
                <w:color w:val="000000" w:themeColor="text1"/>
                <w:sz w:val="22"/>
                <w:szCs w:val="22"/>
                <w:lang w:val="sr-Cyrl-CS"/>
              </w:rPr>
            </w:pPr>
            <w:r w:rsidRPr="00CF2C76">
              <w:rPr>
                <w:rFonts w:ascii="Times New Roman" w:hAnsi="Times New Roman" w:cs="Times New Roman"/>
                <w:color w:val="000000" w:themeColor="text1"/>
                <w:sz w:val="22"/>
                <w:szCs w:val="22"/>
                <w:lang w:val="sr-Cyrl-CS"/>
              </w:rPr>
              <w:t>Израда плана рада писмених и контролних задатака.</w:t>
            </w:r>
          </w:p>
          <w:p w:rsidR="00E81668" w:rsidRPr="00CF2C76" w:rsidRDefault="00E81668" w:rsidP="00E1161D">
            <w:pPr>
              <w:rPr>
                <w:rFonts w:ascii="Times New Roman" w:hAnsi="Times New Roman" w:cs="Times New Roman"/>
                <w:color w:val="000000" w:themeColor="text1"/>
                <w:sz w:val="22"/>
                <w:szCs w:val="22"/>
                <w:lang w:val="sr-Cyrl-CS"/>
              </w:rPr>
            </w:pPr>
            <w:r w:rsidRPr="00CF2C76">
              <w:rPr>
                <w:rFonts w:ascii="Times New Roman" w:hAnsi="Times New Roman" w:cs="Times New Roman"/>
                <w:color w:val="000000" w:themeColor="text1"/>
                <w:sz w:val="22"/>
                <w:szCs w:val="22"/>
                <w:lang w:val="sr-Cyrl-CS"/>
              </w:rPr>
              <w:t>Усаглашеност плана рада писмених провера дужих од 15 минута са другим предметима како не би дошло до преоптерећивања ученика.</w:t>
            </w:r>
          </w:p>
          <w:p w:rsidR="00E81668" w:rsidRPr="00E1161D" w:rsidRDefault="00E81668" w:rsidP="00E1161D">
            <w:pPr>
              <w:rPr>
                <w:rFonts w:ascii="Times New Roman" w:eastAsia="Times New Roman" w:hAnsi="Times New Roman" w:cs="Times New Roman"/>
                <w:color w:val="000000" w:themeColor="text1"/>
                <w:sz w:val="22"/>
                <w:szCs w:val="22"/>
                <w:lang w:val="sr-Cyrl-CS"/>
              </w:rPr>
            </w:pPr>
            <w:r w:rsidRPr="00CF2C76">
              <w:rPr>
                <w:rFonts w:ascii="Times New Roman" w:hAnsi="Times New Roman" w:cs="Times New Roman"/>
                <w:color w:val="000000" w:themeColor="text1"/>
                <w:sz w:val="22"/>
                <w:szCs w:val="22"/>
                <w:lang w:val="sr-Cyrl-CS"/>
              </w:rPr>
              <w:t>(уписано у дневнике рада</w:t>
            </w:r>
            <w:r w:rsidRPr="00E1161D">
              <w:rPr>
                <w:rFonts w:ascii="Times New Roman" w:hAnsi="Times New Roman" w:cs="Times New Roman"/>
                <w:color w:val="000000" w:themeColor="text1"/>
                <w:sz w:val="22"/>
                <w:szCs w:val="22"/>
                <w:lang w:val="sr-Cyrl-CS"/>
              </w:rPr>
              <w:t>, на сајту и огласној табли школе</w:t>
            </w:r>
            <w:r w:rsidRPr="00CF2C76">
              <w:rPr>
                <w:rFonts w:ascii="Times New Roman" w:hAnsi="Times New Roman" w:cs="Times New Roman"/>
                <w:color w:val="000000" w:themeColor="text1"/>
                <w:sz w:val="22"/>
                <w:szCs w:val="22"/>
                <w:lang w:val="sr-Cyrl-CS"/>
              </w:rPr>
              <w:t>)</w:t>
            </w:r>
          </w:p>
        </w:tc>
        <w:tc>
          <w:tcPr>
            <w:tcW w:w="0" w:type="auto"/>
          </w:tcPr>
          <w:p w:rsidR="00E81668" w:rsidRPr="00E1161D" w:rsidRDefault="00E81668" w:rsidP="00E1161D">
            <w:pPr>
              <w:rPr>
                <w:rFonts w:ascii="Times New Roman" w:hAnsi="Times New Roman" w:cs="Times New Roman"/>
                <w:color w:val="000000" w:themeColor="text1"/>
                <w:sz w:val="22"/>
                <w:szCs w:val="22"/>
                <w:lang w:val="sr-Cyrl-CS"/>
              </w:rPr>
            </w:pPr>
            <w:r w:rsidRPr="00E1161D">
              <w:rPr>
                <w:rFonts w:ascii="Times New Roman" w:hAnsi="Times New Roman" w:cs="Times New Roman"/>
                <w:color w:val="000000" w:themeColor="text1"/>
                <w:sz w:val="22"/>
                <w:szCs w:val="22"/>
                <w:lang w:val="sr-Cyrl-CS"/>
              </w:rPr>
              <w:t>Сви чланови стручног већа- по одељењима, у сарадњи са другим предметним наставницима.</w:t>
            </w:r>
          </w:p>
          <w:p w:rsidR="00E81668" w:rsidRPr="00E1161D" w:rsidRDefault="00E81668" w:rsidP="00E1161D">
            <w:pPr>
              <w:spacing w:after="160" w:line="259" w:lineRule="auto"/>
              <w:ind w:left="2"/>
              <w:rPr>
                <w:rFonts w:ascii="Times New Roman" w:eastAsia="Times New Roman" w:hAnsi="Times New Roman" w:cs="Times New Roman"/>
                <w:color w:val="000000" w:themeColor="text1"/>
                <w:sz w:val="22"/>
                <w:szCs w:val="22"/>
                <w:lang w:val="sr-Cyrl-CS"/>
              </w:rPr>
            </w:pPr>
          </w:p>
        </w:tc>
      </w:tr>
      <w:tr w:rsidR="00CF2C76" w:rsidRPr="00E1161D" w:rsidTr="00CF2C76">
        <w:trPr>
          <w:trHeight w:val="976"/>
        </w:trPr>
        <w:tc>
          <w:tcPr>
            <w:tcW w:w="0" w:type="auto"/>
          </w:tcPr>
          <w:p w:rsidR="00E81668" w:rsidRPr="00CF2C76" w:rsidRDefault="00E81668" w:rsidP="00E1161D">
            <w:pPr>
              <w:jc w:val="center"/>
              <w:rPr>
                <w:rFonts w:ascii="Times New Roman" w:eastAsia="Times New Roman" w:hAnsi="Times New Roman" w:cs="Times New Roman"/>
                <w:color w:val="000000" w:themeColor="text1"/>
                <w:sz w:val="22"/>
                <w:szCs w:val="22"/>
              </w:rPr>
            </w:pPr>
            <w:r w:rsidRPr="00CF2C76">
              <w:rPr>
                <w:rFonts w:ascii="Times New Roman" w:eastAsia="Times New Roman" w:hAnsi="Times New Roman" w:cs="Times New Roman"/>
                <w:color w:val="000000" w:themeColor="text1"/>
                <w:sz w:val="22"/>
                <w:szCs w:val="22"/>
              </w:rPr>
              <w:t>Октобар</w:t>
            </w:r>
          </w:p>
          <w:p w:rsidR="00E81668" w:rsidRPr="00CF2C76" w:rsidRDefault="00E81668" w:rsidP="00E1161D">
            <w:pPr>
              <w:jc w:val="center"/>
              <w:rPr>
                <w:rFonts w:ascii="Times New Roman" w:eastAsia="Times New Roman" w:hAnsi="Times New Roman" w:cs="Times New Roman"/>
                <w:color w:val="000000" w:themeColor="text1"/>
                <w:sz w:val="22"/>
                <w:szCs w:val="22"/>
              </w:rPr>
            </w:pPr>
            <w:r w:rsidRPr="00CF2C76">
              <w:rPr>
                <w:rFonts w:ascii="Times New Roman" w:eastAsia="Times New Roman" w:hAnsi="Times New Roman" w:cs="Times New Roman"/>
                <w:color w:val="000000" w:themeColor="text1"/>
                <w:sz w:val="22"/>
                <w:szCs w:val="22"/>
              </w:rPr>
              <w:t>2026.</w:t>
            </w:r>
          </w:p>
          <w:p w:rsidR="00E81668" w:rsidRPr="00CF2C76" w:rsidRDefault="00E81668" w:rsidP="00E1161D">
            <w:pPr>
              <w:jc w:val="center"/>
              <w:rPr>
                <w:rFonts w:ascii="Times New Roman" w:eastAsia="Times New Roman" w:hAnsi="Times New Roman" w:cs="Times New Roman"/>
                <w:color w:val="000000" w:themeColor="text1"/>
                <w:sz w:val="22"/>
                <w:szCs w:val="22"/>
              </w:rPr>
            </w:pPr>
          </w:p>
        </w:tc>
        <w:tc>
          <w:tcPr>
            <w:tcW w:w="0" w:type="auto"/>
          </w:tcPr>
          <w:p w:rsidR="00E81668" w:rsidRPr="00CF2C76" w:rsidRDefault="00E81668" w:rsidP="00E1161D">
            <w:pPr>
              <w:rPr>
                <w:rFonts w:ascii="Times New Roman" w:hAnsi="Times New Roman" w:cs="Times New Roman"/>
                <w:color w:val="000000" w:themeColor="text1"/>
                <w:sz w:val="22"/>
                <w:szCs w:val="22"/>
              </w:rPr>
            </w:pPr>
            <w:r w:rsidRPr="00CF2C76">
              <w:rPr>
                <w:rFonts w:ascii="Times New Roman" w:hAnsi="Times New Roman" w:cs="Times New Roman"/>
                <w:color w:val="000000" w:themeColor="text1"/>
                <w:sz w:val="22"/>
                <w:szCs w:val="22"/>
              </w:rPr>
              <w:t>Планирање посета предметних наставника четвртим разредима у првом полугодишту</w:t>
            </w:r>
          </w:p>
        </w:tc>
        <w:tc>
          <w:tcPr>
            <w:tcW w:w="0" w:type="auto"/>
          </w:tcPr>
          <w:p w:rsidR="00E81668" w:rsidRPr="00CF2C76" w:rsidRDefault="00E81668" w:rsidP="00E1161D">
            <w:pPr>
              <w:pStyle w:val="NoSpacing"/>
              <w:ind w:left="0" w:hanging="2"/>
              <w:rPr>
                <w:rFonts w:ascii="Times New Roman" w:hAnsi="Times New Roman" w:cs="Times New Roman"/>
                <w:color w:val="000000" w:themeColor="text1"/>
                <w:sz w:val="22"/>
                <w:szCs w:val="22"/>
                <w:lang w:val="sr-Cyrl-CS"/>
              </w:rPr>
            </w:pPr>
            <w:r w:rsidRPr="00CF2C76">
              <w:rPr>
                <w:rFonts w:ascii="Times New Roman" w:hAnsi="Times New Roman" w:cs="Times New Roman"/>
                <w:color w:val="000000" w:themeColor="text1"/>
                <w:sz w:val="22"/>
                <w:szCs w:val="22"/>
              </w:rPr>
              <w:t>Израда плана и календара за сва три одељења и за ученике са Бикова- усклађивање термина и тема.</w:t>
            </w:r>
          </w:p>
        </w:tc>
        <w:tc>
          <w:tcPr>
            <w:tcW w:w="0" w:type="auto"/>
          </w:tcPr>
          <w:p w:rsidR="00E81668" w:rsidRPr="00E1161D" w:rsidRDefault="00E81668" w:rsidP="00E1161D">
            <w:pPr>
              <w:ind w:left="2"/>
              <w:rPr>
                <w:rFonts w:ascii="Times New Roman" w:hAnsi="Times New Roman" w:cs="Times New Roman"/>
                <w:b/>
                <w:bCs/>
                <w:color w:val="000000" w:themeColor="text1"/>
                <w:sz w:val="22"/>
                <w:szCs w:val="22"/>
                <w:lang w:val="sr-Cyrl-CS"/>
              </w:rPr>
            </w:pPr>
            <w:r w:rsidRPr="00E1161D">
              <w:rPr>
                <w:rFonts w:ascii="Times New Roman" w:hAnsi="Times New Roman" w:cs="Times New Roman"/>
                <w:b/>
                <w:bCs/>
                <w:color w:val="000000" w:themeColor="text1"/>
                <w:sz w:val="22"/>
                <w:szCs w:val="22"/>
                <w:lang w:val="sr-Cyrl-CS"/>
              </w:rPr>
              <w:t>Разредно веће 4. разреда</w:t>
            </w:r>
          </w:p>
          <w:p w:rsidR="00E81668" w:rsidRPr="00E1161D" w:rsidRDefault="00E81668" w:rsidP="00E1161D">
            <w:pPr>
              <w:rPr>
                <w:rFonts w:ascii="Times New Roman" w:hAnsi="Times New Roman" w:cs="Times New Roman"/>
                <w:color w:val="000000" w:themeColor="text1"/>
                <w:sz w:val="22"/>
                <w:szCs w:val="22"/>
                <w:lang w:val="sr-Cyrl-CS"/>
              </w:rPr>
            </w:pPr>
            <w:r w:rsidRPr="00E1161D">
              <w:rPr>
                <w:rFonts w:ascii="Times New Roman" w:hAnsi="Times New Roman" w:cs="Times New Roman"/>
                <w:bCs/>
                <w:color w:val="000000" w:themeColor="text1"/>
                <w:sz w:val="22"/>
                <w:szCs w:val="22"/>
                <w:lang w:val="sr-Cyrl-CS"/>
              </w:rPr>
              <w:t>Предметни наставници</w:t>
            </w:r>
          </w:p>
        </w:tc>
      </w:tr>
      <w:tr w:rsidR="00CF2C76" w:rsidRPr="00CF2C76" w:rsidTr="00CF2C76">
        <w:trPr>
          <w:trHeight w:val="976"/>
        </w:trPr>
        <w:tc>
          <w:tcPr>
            <w:tcW w:w="0" w:type="auto"/>
          </w:tcPr>
          <w:p w:rsidR="00E81668" w:rsidRPr="00CF2C76" w:rsidRDefault="00E81668" w:rsidP="00E1161D">
            <w:pPr>
              <w:jc w:val="center"/>
              <w:rPr>
                <w:rFonts w:ascii="Times New Roman" w:eastAsia="Times New Roman" w:hAnsi="Times New Roman" w:cs="Times New Roman"/>
                <w:color w:val="000000" w:themeColor="text1"/>
                <w:sz w:val="22"/>
                <w:szCs w:val="22"/>
              </w:rPr>
            </w:pPr>
            <w:r w:rsidRPr="00CF2C76">
              <w:rPr>
                <w:rFonts w:ascii="Times New Roman" w:eastAsia="Times New Roman" w:hAnsi="Times New Roman" w:cs="Times New Roman"/>
                <w:color w:val="000000" w:themeColor="text1"/>
                <w:sz w:val="22"/>
                <w:szCs w:val="22"/>
              </w:rPr>
              <w:t>Октобар</w:t>
            </w:r>
          </w:p>
          <w:p w:rsidR="00E81668" w:rsidRPr="00CF2C76" w:rsidRDefault="00E81668" w:rsidP="00E1161D">
            <w:pPr>
              <w:jc w:val="center"/>
              <w:rPr>
                <w:rFonts w:ascii="Times New Roman" w:eastAsia="Times New Roman" w:hAnsi="Times New Roman" w:cs="Times New Roman"/>
                <w:color w:val="000000" w:themeColor="text1"/>
                <w:sz w:val="22"/>
                <w:szCs w:val="22"/>
              </w:rPr>
            </w:pPr>
            <w:r w:rsidRPr="00CF2C76">
              <w:rPr>
                <w:rFonts w:ascii="Times New Roman" w:eastAsia="Times New Roman" w:hAnsi="Times New Roman" w:cs="Times New Roman"/>
                <w:color w:val="000000" w:themeColor="text1"/>
                <w:sz w:val="22"/>
                <w:szCs w:val="22"/>
              </w:rPr>
              <w:t>2026.</w:t>
            </w:r>
          </w:p>
          <w:p w:rsidR="00E81668" w:rsidRPr="00CF2C76" w:rsidRDefault="00E81668" w:rsidP="00E1161D">
            <w:pPr>
              <w:jc w:val="center"/>
              <w:rPr>
                <w:rFonts w:ascii="Times New Roman" w:eastAsia="Times New Roman" w:hAnsi="Times New Roman" w:cs="Times New Roman"/>
                <w:color w:val="000000" w:themeColor="text1"/>
                <w:sz w:val="22"/>
                <w:szCs w:val="22"/>
              </w:rPr>
            </w:pPr>
          </w:p>
        </w:tc>
        <w:tc>
          <w:tcPr>
            <w:tcW w:w="0" w:type="auto"/>
          </w:tcPr>
          <w:p w:rsidR="00E81668" w:rsidRPr="00CF2C76" w:rsidRDefault="00E81668" w:rsidP="00E1161D">
            <w:pPr>
              <w:rPr>
                <w:rFonts w:ascii="Times New Roman" w:eastAsia="Times New Roman" w:hAnsi="Times New Roman" w:cs="Times New Roman"/>
                <w:b/>
                <w:bCs/>
                <w:color w:val="000000" w:themeColor="text1"/>
                <w:sz w:val="22"/>
                <w:szCs w:val="22"/>
              </w:rPr>
            </w:pPr>
            <w:r w:rsidRPr="00CF2C76">
              <w:rPr>
                <w:rFonts w:ascii="Times New Roman" w:eastAsia="Times New Roman" w:hAnsi="Times New Roman" w:cs="Times New Roman"/>
                <w:b/>
                <w:bCs/>
                <w:color w:val="000000" w:themeColor="text1"/>
                <w:sz w:val="22"/>
                <w:szCs w:val="22"/>
              </w:rPr>
              <w:t xml:space="preserve">14.10.2. </w:t>
            </w:r>
            <w:r w:rsidRPr="00C050C4">
              <w:rPr>
                <w:rFonts w:ascii="Times New Roman" w:eastAsia="Times New Roman" w:hAnsi="Times New Roman" w:cs="Times New Roman"/>
                <w:color w:val="000000" w:themeColor="text1"/>
                <w:sz w:val="22"/>
                <w:szCs w:val="22"/>
                <w:lang w:val="ru-RU"/>
              </w:rPr>
              <w:t>Пријављивање наставника и стручних сарадника за стицање звања</w:t>
            </w:r>
          </w:p>
          <w:p w:rsidR="00E81668" w:rsidRPr="00C050C4" w:rsidRDefault="00E81668" w:rsidP="00E1161D">
            <w:pPr>
              <w:jc w:val="center"/>
              <w:rPr>
                <w:rFonts w:ascii="Times New Roman" w:eastAsia="Times New Roman" w:hAnsi="Times New Roman" w:cs="Times New Roman"/>
                <w:color w:val="000000" w:themeColor="text1"/>
                <w:sz w:val="22"/>
                <w:szCs w:val="22"/>
                <w:lang w:val="ru-RU"/>
              </w:rPr>
            </w:pPr>
          </w:p>
        </w:tc>
        <w:tc>
          <w:tcPr>
            <w:tcW w:w="0" w:type="auto"/>
          </w:tcPr>
          <w:p w:rsidR="00E81668" w:rsidRPr="00CF2C76" w:rsidRDefault="00E81668" w:rsidP="00E1161D">
            <w:pPr>
              <w:rPr>
                <w:rFonts w:ascii="Times New Roman" w:eastAsia="Times New Roman" w:hAnsi="Times New Roman" w:cs="Times New Roman"/>
                <w:color w:val="000000" w:themeColor="text1"/>
                <w:sz w:val="22"/>
                <w:szCs w:val="22"/>
              </w:rPr>
            </w:pPr>
            <w:r w:rsidRPr="00CF2C76">
              <w:rPr>
                <w:rFonts w:ascii="Times New Roman" w:eastAsia="Times New Roman" w:hAnsi="Times New Roman" w:cs="Times New Roman"/>
                <w:color w:val="000000" w:themeColor="text1"/>
                <w:sz w:val="22"/>
                <w:szCs w:val="22"/>
              </w:rPr>
              <w:t>Пријаве</w:t>
            </w:r>
          </w:p>
        </w:tc>
        <w:tc>
          <w:tcPr>
            <w:tcW w:w="0" w:type="auto"/>
          </w:tcPr>
          <w:p w:rsidR="00E81668" w:rsidRPr="00CF2C76" w:rsidRDefault="00E81668" w:rsidP="00E1161D">
            <w:pPr>
              <w:spacing w:after="160" w:line="259" w:lineRule="auto"/>
              <w:ind w:left="5" w:right="43"/>
              <w:rPr>
                <w:rFonts w:ascii="Times New Roman" w:eastAsia="Times New Roman" w:hAnsi="Times New Roman" w:cs="Times New Roman"/>
                <w:color w:val="000000" w:themeColor="text1"/>
                <w:sz w:val="22"/>
                <w:szCs w:val="22"/>
              </w:rPr>
            </w:pPr>
            <w:r w:rsidRPr="00CF2C76">
              <w:rPr>
                <w:rFonts w:ascii="Times New Roman" w:eastAsia="Times New Roman" w:hAnsi="Times New Roman" w:cs="Times New Roman"/>
                <w:color w:val="000000" w:themeColor="text1"/>
                <w:sz w:val="22"/>
                <w:szCs w:val="22"/>
              </w:rPr>
              <w:t>Наставници, директор, секретар,</w:t>
            </w:r>
          </w:p>
        </w:tc>
      </w:tr>
      <w:tr w:rsidR="00CF2C76" w:rsidRPr="00E1161D" w:rsidTr="00CF2C76">
        <w:trPr>
          <w:trHeight w:val="976"/>
        </w:trPr>
        <w:tc>
          <w:tcPr>
            <w:tcW w:w="0" w:type="auto"/>
          </w:tcPr>
          <w:p w:rsidR="00E81668" w:rsidRPr="00CF2C76" w:rsidRDefault="00E81668" w:rsidP="00E1161D">
            <w:pPr>
              <w:jc w:val="center"/>
              <w:rPr>
                <w:rFonts w:ascii="Times New Roman" w:eastAsia="Times New Roman" w:hAnsi="Times New Roman" w:cs="Times New Roman"/>
                <w:color w:val="000000" w:themeColor="text1"/>
                <w:sz w:val="22"/>
                <w:szCs w:val="22"/>
              </w:rPr>
            </w:pPr>
            <w:r w:rsidRPr="00CF2C76">
              <w:rPr>
                <w:rFonts w:ascii="Times New Roman" w:eastAsia="Times New Roman" w:hAnsi="Times New Roman" w:cs="Times New Roman"/>
                <w:color w:val="000000" w:themeColor="text1"/>
                <w:sz w:val="22"/>
                <w:szCs w:val="22"/>
              </w:rPr>
              <w:t xml:space="preserve">Новембар </w:t>
            </w:r>
          </w:p>
          <w:p w:rsidR="00E81668" w:rsidRPr="00CF2C76" w:rsidRDefault="00E81668" w:rsidP="00E1161D">
            <w:pPr>
              <w:jc w:val="center"/>
              <w:rPr>
                <w:rFonts w:ascii="Times New Roman" w:eastAsia="Times New Roman" w:hAnsi="Times New Roman" w:cs="Times New Roman"/>
                <w:color w:val="000000" w:themeColor="text1"/>
                <w:sz w:val="22"/>
                <w:szCs w:val="22"/>
              </w:rPr>
            </w:pPr>
            <w:r w:rsidRPr="00CF2C76">
              <w:rPr>
                <w:rFonts w:ascii="Times New Roman" w:eastAsia="Times New Roman" w:hAnsi="Times New Roman" w:cs="Times New Roman"/>
                <w:color w:val="000000" w:themeColor="text1"/>
                <w:sz w:val="22"/>
                <w:szCs w:val="22"/>
              </w:rPr>
              <w:t>2026.</w:t>
            </w:r>
          </w:p>
        </w:tc>
        <w:tc>
          <w:tcPr>
            <w:tcW w:w="0" w:type="auto"/>
          </w:tcPr>
          <w:p w:rsidR="00E81668" w:rsidRPr="00CF2C76" w:rsidRDefault="00E81668" w:rsidP="00E1161D">
            <w:pPr>
              <w:rPr>
                <w:rFonts w:ascii="Times New Roman" w:eastAsia="Times New Roman" w:hAnsi="Times New Roman" w:cs="Times New Roman"/>
                <w:b/>
                <w:bCs/>
                <w:color w:val="000000" w:themeColor="text1"/>
                <w:sz w:val="22"/>
                <w:szCs w:val="22"/>
              </w:rPr>
            </w:pPr>
            <w:r w:rsidRPr="00C050C4">
              <w:rPr>
                <w:rFonts w:ascii="Times New Roman" w:eastAsia="Times New Roman" w:hAnsi="Times New Roman" w:cs="Times New Roman"/>
                <w:b/>
                <w:bCs/>
                <w:color w:val="000000" w:themeColor="text1"/>
                <w:sz w:val="22"/>
                <w:szCs w:val="22"/>
                <w:lang w:val="ru-RU"/>
              </w:rPr>
              <w:t>5.2.3.</w:t>
            </w:r>
            <w:r w:rsidRPr="00CF2C76">
              <w:rPr>
                <w:rFonts w:ascii="Times New Roman" w:eastAsia="Times New Roman" w:hAnsi="Times New Roman" w:cs="Times New Roman"/>
                <w:b/>
                <w:bCs/>
                <w:color w:val="000000" w:themeColor="text1"/>
                <w:sz w:val="22"/>
                <w:szCs w:val="22"/>
              </w:rPr>
              <w:t xml:space="preserve"> </w:t>
            </w:r>
            <w:r w:rsidRPr="00C050C4">
              <w:rPr>
                <w:rFonts w:ascii="Times New Roman" w:eastAsia="Times New Roman" w:hAnsi="Times New Roman" w:cs="Times New Roman"/>
                <w:color w:val="000000" w:themeColor="text1"/>
                <w:sz w:val="22"/>
                <w:szCs w:val="22"/>
                <w:lang w:val="ru-RU"/>
              </w:rPr>
              <w:t>Учешће у заједничким манифестацијама и неговање традиције (Дан отворених врата, школски базар, фестивал науке, спортски дан, дан школе и сл.)</w:t>
            </w:r>
          </w:p>
        </w:tc>
        <w:tc>
          <w:tcPr>
            <w:tcW w:w="0" w:type="auto"/>
          </w:tcPr>
          <w:p w:rsidR="00E81668" w:rsidRPr="00CF2C76" w:rsidRDefault="00E81668" w:rsidP="00E1161D">
            <w:pPr>
              <w:rPr>
                <w:rFonts w:ascii="Times New Roman" w:eastAsia="Times New Roman" w:hAnsi="Times New Roman" w:cs="Times New Roman"/>
                <w:color w:val="000000" w:themeColor="text1"/>
                <w:sz w:val="22"/>
                <w:szCs w:val="22"/>
              </w:rPr>
            </w:pPr>
            <w:r w:rsidRPr="00CF2C76">
              <w:rPr>
                <w:rFonts w:ascii="Times New Roman" w:eastAsia="Times New Roman" w:hAnsi="Times New Roman" w:cs="Times New Roman"/>
                <w:color w:val="000000" w:themeColor="text1"/>
                <w:sz w:val="22"/>
                <w:szCs w:val="22"/>
              </w:rPr>
              <w:t>Осмишљавање и реализација манифестација</w:t>
            </w:r>
          </w:p>
          <w:p w:rsidR="00E81668" w:rsidRPr="00E1161D" w:rsidRDefault="00E81668" w:rsidP="00E1161D">
            <w:pPr>
              <w:rPr>
                <w:rFonts w:ascii="Times New Roman" w:eastAsia="Times New Roman" w:hAnsi="Times New Roman" w:cs="Times New Roman"/>
                <w:color w:val="000000" w:themeColor="text1"/>
                <w:sz w:val="22"/>
                <w:szCs w:val="22"/>
                <w:lang w:val="sr-Cyrl-CS"/>
              </w:rPr>
            </w:pPr>
            <w:r w:rsidRPr="00CF2C76">
              <w:rPr>
                <w:rFonts w:ascii="Times New Roman" w:hAnsi="Times New Roman" w:cs="Times New Roman"/>
                <w:color w:val="000000" w:themeColor="text1"/>
                <w:sz w:val="22"/>
                <w:szCs w:val="22"/>
              </w:rPr>
              <w:t xml:space="preserve">Обележавање </w:t>
            </w:r>
            <w:r w:rsidRPr="00CF2C76">
              <w:rPr>
                <w:rFonts w:ascii="Times New Roman" w:hAnsi="Times New Roman" w:cs="Times New Roman"/>
                <w:i/>
                <w:color w:val="000000" w:themeColor="text1"/>
                <w:sz w:val="22"/>
                <w:szCs w:val="22"/>
              </w:rPr>
              <w:t>Европског дана језика.</w:t>
            </w:r>
            <w:r w:rsidRPr="00CF2C76">
              <w:rPr>
                <w:rFonts w:ascii="Times New Roman" w:hAnsi="Times New Roman" w:cs="Times New Roman"/>
                <w:color w:val="000000" w:themeColor="text1"/>
                <w:sz w:val="22"/>
                <w:szCs w:val="22"/>
                <w:lang w:val="sr-Cyrl-CS"/>
              </w:rPr>
              <w:t xml:space="preserve"> Јавни час или неки други облик ваннаставних активности.</w:t>
            </w:r>
          </w:p>
        </w:tc>
        <w:tc>
          <w:tcPr>
            <w:tcW w:w="0" w:type="auto"/>
          </w:tcPr>
          <w:p w:rsidR="00E81668" w:rsidRPr="00C050C4" w:rsidRDefault="00E81668" w:rsidP="00E1161D">
            <w:pPr>
              <w:rPr>
                <w:rFonts w:ascii="Times New Roman" w:eastAsia="Times New Roman" w:hAnsi="Times New Roman" w:cs="Times New Roman"/>
                <w:color w:val="000000" w:themeColor="text1"/>
                <w:sz w:val="22"/>
                <w:szCs w:val="22"/>
                <w:lang w:val="ru-RU"/>
              </w:rPr>
            </w:pPr>
            <w:r w:rsidRPr="00C050C4">
              <w:rPr>
                <w:rFonts w:ascii="Times New Roman" w:eastAsia="Times New Roman" w:hAnsi="Times New Roman" w:cs="Times New Roman"/>
                <w:color w:val="000000" w:themeColor="text1"/>
                <w:sz w:val="22"/>
                <w:szCs w:val="22"/>
                <w:shd w:val="clear" w:color="auto" w:fill="93C47D"/>
                <w:lang w:val="ru-RU"/>
              </w:rPr>
              <w:t>Тим за УШП</w:t>
            </w:r>
            <w:r w:rsidRPr="00C050C4">
              <w:rPr>
                <w:rFonts w:ascii="Times New Roman" w:eastAsia="Times New Roman" w:hAnsi="Times New Roman" w:cs="Times New Roman"/>
                <w:color w:val="000000" w:themeColor="text1"/>
                <w:sz w:val="22"/>
                <w:szCs w:val="22"/>
                <w:lang w:val="ru-RU"/>
              </w:rPr>
              <w:t xml:space="preserve">, </w:t>
            </w:r>
            <w:r w:rsidRPr="00C050C4">
              <w:rPr>
                <w:rFonts w:ascii="Times New Roman" w:eastAsia="Times New Roman" w:hAnsi="Times New Roman" w:cs="Times New Roman"/>
                <w:color w:val="000000" w:themeColor="text1"/>
                <w:sz w:val="22"/>
                <w:szCs w:val="22"/>
                <w:shd w:val="clear" w:color="auto" w:fill="CCCCCC"/>
                <w:lang w:val="ru-RU"/>
              </w:rPr>
              <w:t>тим за РМКП</w:t>
            </w:r>
            <w:r w:rsidRPr="00C050C4">
              <w:rPr>
                <w:rFonts w:ascii="Times New Roman" w:eastAsia="Times New Roman" w:hAnsi="Times New Roman" w:cs="Times New Roman"/>
                <w:color w:val="000000" w:themeColor="text1"/>
                <w:sz w:val="22"/>
                <w:szCs w:val="22"/>
                <w:lang w:val="ru-RU"/>
              </w:rPr>
              <w:t xml:space="preserve">, </w:t>
            </w:r>
            <w:r w:rsidRPr="00C050C4">
              <w:rPr>
                <w:rFonts w:ascii="Times New Roman" w:eastAsia="Times New Roman" w:hAnsi="Times New Roman" w:cs="Times New Roman"/>
                <w:color w:val="000000" w:themeColor="text1"/>
                <w:sz w:val="22"/>
                <w:szCs w:val="22"/>
                <w:shd w:val="clear" w:color="auto" w:fill="F6B26B"/>
                <w:lang w:val="ru-RU"/>
              </w:rPr>
              <w:t>тим за КА</w:t>
            </w:r>
            <w:r w:rsidRPr="00C050C4">
              <w:rPr>
                <w:rFonts w:ascii="Times New Roman" w:eastAsia="Times New Roman" w:hAnsi="Times New Roman" w:cs="Times New Roman"/>
                <w:color w:val="000000" w:themeColor="text1"/>
                <w:sz w:val="22"/>
                <w:szCs w:val="22"/>
                <w:lang w:val="ru-RU"/>
              </w:rPr>
              <w:t>, Стручна већа</w:t>
            </w:r>
          </w:p>
          <w:p w:rsidR="00E81668" w:rsidRPr="00C050C4" w:rsidRDefault="00E81668" w:rsidP="00E1161D">
            <w:pPr>
              <w:rPr>
                <w:rFonts w:ascii="Times New Roman" w:eastAsia="Times New Roman" w:hAnsi="Times New Roman" w:cs="Times New Roman"/>
                <w:color w:val="000000" w:themeColor="text1"/>
                <w:sz w:val="22"/>
                <w:szCs w:val="22"/>
                <w:lang w:val="ru-RU"/>
              </w:rPr>
            </w:pPr>
          </w:p>
          <w:p w:rsidR="00E81668" w:rsidRPr="00E1161D" w:rsidRDefault="00E81668" w:rsidP="00E1161D">
            <w:pPr>
              <w:rPr>
                <w:rFonts w:ascii="Times New Roman" w:eastAsia="Times New Roman" w:hAnsi="Times New Roman" w:cs="Times New Roman"/>
                <w:color w:val="000000" w:themeColor="text1"/>
                <w:sz w:val="22"/>
                <w:szCs w:val="22"/>
                <w:lang w:val="sr-Cyrl-CS"/>
              </w:rPr>
            </w:pPr>
          </w:p>
        </w:tc>
      </w:tr>
      <w:tr w:rsidR="00CF2C76" w:rsidRPr="000B4481" w:rsidTr="00CF2C76">
        <w:trPr>
          <w:trHeight w:val="976"/>
        </w:trPr>
        <w:tc>
          <w:tcPr>
            <w:tcW w:w="0" w:type="auto"/>
            <w:vMerge w:val="restart"/>
          </w:tcPr>
          <w:p w:rsidR="00E81668" w:rsidRPr="00CF2C76" w:rsidRDefault="00E81668" w:rsidP="00E1161D">
            <w:pPr>
              <w:jc w:val="center"/>
              <w:rPr>
                <w:rFonts w:ascii="Times New Roman" w:eastAsia="Times New Roman" w:hAnsi="Times New Roman" w:cs="Times New Roman"/>
                <w:color w:val="000000" w:themeColor="text1"/>
                <w:sz w:val="22"/>
                <w:szCs w:val="22"/>
              </w:rPr>
            </w:pPr>
            <w:r w:rsidRPr="00CF2C76">
              <w:rPr>
                <w:rFonts w:ascii="Times New Roman" w:eastAsia="Times New Roman" w:hAnsi="Times New Roman" w:cs="Times New Roman"/>
                <w:color w:val="000000" w:themeColor="text1"/>
                <w:sz w:val="22"/>
                <w:szCs w:val="22"/>
              </w:rPr>
              <w:t xml:space="preserve">Новембар </w:t>
            </w:r>
          </w:p>
          <w:p w:rsidR="00E81668" w:rsidRPr="00CF2C76" w:rsidRDefault="00E81668" w:rsidP="00E1161D">
            <w:pPr>
              <w:jc w:val="center"/>
              <w:rPr>
                <w:rFonts w:ascii="Times New Roman" w:eastAsia="Times New Roman" w:hAnsi="Times New Roman" w:cs="Times New Roman"/>
                <w:color w:val="000000" w:themeColor="text1"/>
                <w:sz w:val="22"/>
                <w:szCs w:val="22"/>
              </w:rPr>
            </w:pPr>
            <w:r w:rsidRPr="00CF2C76">
              <w:rPr>
                <w:rFonts w:ascii="Times New Roman" w:eastAsia="Times New Roman" w:hAnsi="Times New Roman" w:cs="Times New Roman"/>
                <w:color w:val="000000" w:themeColor="text1"/>
                <w:sz w:val="22"/>
                <w:szCs w:val="22"/>
              </w:rPr>
              <w:t>2026.</w:t>
            </w:r>
          </w:p>
        </w:tc>
        <w:tc>
          <w:tcPr>
            <w:tcW w:w="0" w:type="auto"/>
          </w:tcPr>
          <w:p w:rsidR="00E81668" w:rsidRPr="00CF2C76" w:rsidRDefault="00E81668" w:rsidP="00E1161D">
            <w:pPr>
              <w:rPr>
                <w:rFonts w:ascii="Times New Roman" w:eastAsia="Times New Roman" w:hAnsi="Times New Roman" w:cs="Times New Roman"/>
                <w:b/>
                <w:bCs/>
                <w:color w:val="000000" w:themeColor="text1"/>
                <w:sz w:val="22"/>
                <w:szCs w:val="22"/>
              </w:rPr>
            </w:pPr>
            <w:r w:rsidRPr="00CF2C76">
              <w:rPr>
                <w:rFonts w:ascii="Times New Roman" w:eastAsia="Times New Roman" w:hAnsi="Times New Roman" w:cs="Times New Roman"/>
                <w:b/>
                <w:bCs/>
                <w:color w:val="000000" w:themeColor="text1"/>
                <w:sz w:val="22"/>
                <w:szCs w:val="22"/>
              </w:rPr>
              <w:t xml:space="preserve">14.5.1.1. </w:t>
            </w:r>
            <w:r w:rsidRPr="00C050C4">
              <w:rPr>
                <w:rFonts w:ascii="Times New Roman" w:eastAsia="Times New Roman" w:hAnsi="Times New Roman" w:cs="Times New Roman"/>
                <w:color w:val="000000" w:themeColor="text1"/>
                <w:sz w:val="22"/>
                <w:szCs w:val="22"/>
                <w:lang w:val="ru-RU"/>
              </w:rPr>
              <w:t>Идентификација ученика који показују посебна интересовања за поједине области и предмете</w:t>
            </w:r>
          </w:p>
        </w:tc>
        <w:tc>
          <w:tcPr>
            <w:tcW w:w="0" w:type="auto"/>
          </w:tcPr>
          <w:p w:rsidR="00E81668" w:rsidRPr="00CF2C76" w:rsidRDefault="00E81668" w:rsidP="00E1161D">
            <w:pPr>
              <w:rPr>
                <w:rFonts w:ascii="Times New Roman" w:eastAsia="Times New Roman" w:hAnsi="Times New Roman" w:cs="Times New Roman"/>
                <w:color w:val="000000" w:themeColor="text1"/>
                <w:sz w:val="22"/>
                <w:szCs w:val="22"/>
              </w:rPr>
            </w:pPr>
            <w:r w:rsidRPr="00CF2C76">
              <w:rPr>
                <w:rFonts w:ascii="Times New Roman" w:eastAsia="Times New Roman" w:hAnsi="Times New Roman" w:cs="Times New Roman"/>
                <w:color w:val="000000" w:themeColor="text1"/>
                <w:sz w:val="22"/>
                <w:szCs w:val="22"/>
              </w:rPr>
              <w:t>Препознавање, тестирање, разговор са учеником</w:t>
            </w:r>
          </w:p>
        </w:tc>
        <w:tc>
          <w:tcPr>
            <w:tcW w:w="0" w:type="auto"/>
          </w:tcPr>
          <w:p w:rsidR="00E81668" w:rsidRPr="00C050C4" w:rsidRDefault="00E81668" w:rsidP="00E1161D">
            <w:pPr>
              <w:rPr>
                <w:rFonts w:ascii="Times New Roman" w:eastAsia="Times New Roman" w:hAnsi="Times New Roman" w:cs="Times New Roman"/>
                <w:b/>
                <w:bCs/>
                <w:color w:val="000000" w:themeColor="text1"/>
                <w:sz w:val="22"/>
                <w:szCs w:val="22"/>
                <w:lang w:val="ru-RU"/>
              </w:rPr>
            </w:pPr>
            <w:r w:rsidRPr="00CF2C76">
              <w:rPr>
                <w:rFonts w:ascii="Times New Roman" w:eastAsia="Times New Roman" w:hAnsi="Times New Roman" w:cs="Times New Roman"/>
                <w:color w:val="000000" w:themeColor="text1"/>
                <w:sz w:val="22"/>
                <w:szCs w:val="22"/>
              </w:rPr>
              <w:t>Сви чланови Актива понаособ и у сарадњи</w:t>
            </w:r>
            <w:r w:rsidRPr="00C050C4">
              <w:rPr>
                <w:rFonts w:ascii="Times New Roman" w:eastAsia="Times New Roman" w:hAnsi="Times New Roman" w:cs="Times New Roman"/>
                <w:color w:val="000000" w:themeColor="text1"/>
                <w:sz w:val="22"/>
                <w:szCs w:val="22"/>
                <w:lang w:val="ru-RU"/>
              </w:rPr>
              <w:t xml:space="preserve">, </w:t>
            </w:r>
            <w:r w:rsidRPr="00C050C4">
              <w:rPr>
                <w:rFonts w:ascii="Times New Roman" w:eastAsia="Times New Roman" w:hAnsi="Times New Roman" w:cs="Times New Roman"/>
                <w:b/>
                <w:bCs/>
                <w:color w:val="000000" w:themeColor="text1"/>
                <w:sz w:val="22"/>
                <w:szCs w:val="22"/>
                <w:lang w:val="ru-RU"/>
              </w:rPr>
              <w:t>ППС</w:t>
            </w:r>
          </w:p>
          <w:p w:rsidR="00E81668" w:rsidRPr="00C050C4" w:rsidRDefault="00E81668" w:rsidP="00E1161D">
            <w:pPr>
              <w:jc w:val="center"/>
              <w:rPr>
                <w:rFonts w:ascii="Times New Roman" w:eastAsia="Times New Roman" w:hAnsi="Times New Roman" w:cs="Times New Roman"/>
                <w:b/>
                <w:bCs/>
                <w:color w:val="000000" w:themeColor="text1"/>
                <w:sz w:val="22"/>
                <w:szCs w:val="22"/>
                <w:lang w:val="ru-RU"/>
              </w:rPr>
            </w:pPr>
          </w:p>
          <w:p w:rsidR="00E81668" w:rsidRPr="00CF2C76" w:rsidRDefault="00E81668" w:rsidP="00E1161D">
            <w:pPr>
              <w:rPr>
                <w:rFonts w:ascii="Times New Roman" w:eastAsia="Times New Roman" w:hAnsi="Times New Roman" w:cs="Times New Roman"/>
                <w:color w:val="000000" w:themeColor="text1"/>
                <w:sz w:val="22"/>
                <w:szCs w:val="22"/>
              </w:rPr>
            </w:pPr>
          </w:p>
        </w:tc>
      </w:tr>
      <w:tr w:rsidR="00CF2C76" w:rsidRPr="000B4481" w:rsidTr="00CF2C76">
        <w:trPr>
          <w:trHeight w:val="976"/>
        </w:trPr>
        <w:tc>
          <w:tcPr>
            <w:tcW w:w="0" w:type="auto"/>
            <w:vMerge/>
          </w:tcPr>
          <w:p w:rsidR="00E81668" w:rsidRPr="00CF2C76" w:rsidRDefault="00E81668" w:rsidP="00E1161D">
            <w:pPr>
              <w:jc w:val="center"/>
              <w:rPr>
                <w:rFonts w:ascii="Times New Roman" w:eastAsia="Times New Roman" w:hAnsi="Times New Roman" w:cs="Times New Roman"/>
                <w:color w:val="000000" w:themeColor="text1"/>
                <w:sz w:val="22"/>
                <w:szCs w:val="22"/>
              </w:rPr>
            </w:pPr>
          </w:p>
        </w:tc>
        <w:tc>
          <w:tcPr>
            <w:tcW w:w="0" w:type="auto"/>
          </w:tcPr>
          <w:p w:rsidR="00E81668" w:rsidRPr="00C050C4" w:rsidRDefault="00E81668" w:rsidP="00E1161D">
            <w:pPr>
              <w:rPr>
                <w:rFonts w:ascii="Times New Roman" w:eastAsia="Times New Roman" w:hAnsi="Times New Roman" w:cs="Times New Roman"/>
                <w:b/>
                <w:bCs/>
                <w:color w:val="000000" w:themeColor="text1"/>
                <w:sz w:val="22"/>
                <w:szCs w:val="22"/>
                <w:lang w:val="ru-RU"/>
              </w:rPr>
            </w:pPr>
            <w:r w:rsidRPr="00CF2C76">
              <w:rPr>
                <w:rFonts w:ascii="Times New Roman" w:eastAsia="Times New Roman" w:hAnsi="Times New Roman" w:cs="Times New Roman"/>
                <w:b/>
                <w:bCs/>
                <w:color w:val="000000" w:themeColor="text1"/>
                <w:sz w:val="22"/>
                <w:szCs w:val="22"/>
              </w:rPr>
              <w:t xml:space="preserve">14.5.1.1. </w:t>
            </w:r>
            <w:r w:rsidRPr="00C050C4">
              <w:rPr>
                <w:rFonts w:ascii="Times New Roman" w:eastAsia="Times New Roman" w:hAnsi="Times New Roman" w:cs="Times New Roman"/>
                <w:color w:val="000000" w:themeColor="text1"/>
                <w:sz w:val="22"/>
                <w:szCs w:val="22"/>
                <w:lang w:val="ru-RU"/>
              </w:rPr>
              <w:t xml:space="preserve">Израда плана додатне наставе и ИОП 3  </w:t>
            </w:r>
          </w:p>
        </w:tc>
        <w:tc>
          <w:tcPr>
            <w:tcW w:w="0" w:type="auto"/>
          </w:tcPr>
          <w:p w:rsidR="00E81668" w:rsidRPr="00CF2C76" w:rsidRDefault="00E81668" w:rsidP="00E1161D">
            <w:pPr>
              <w:rPr>
                <w:rFonts w:ascii="Times New Roman" w:eastAsia="Times New Roman" w:hAnsi="Times New Roman" w:cs="Times New Roman"/>
                <w:color w:val="000000" w:themeColor="text1"/>
                <w:sz w:val="22"/>
                <w:szCs w:val="22"/>
              </w:rPr>
            </w:pPr>
            <w:r w:rsidRPr="00CF2C76">
              <w:rPr>
                <w:rFonts w:ascii="Times New Roman" w:eastAsia="Times New Roman" w:hAnsi="Times New Roman" w:cs="Times New Roman"/>
                <w:color w:val="000000" w:themeColor="text1"/>
                <w:sz w:val="22"/>
                <w:szCs w:val="22"/>
              </w:rPr>
              <w:t>Израђени ИОП3</w:t>
            </w:r>
          </w:p>
        </w:tc>
        <w:tc>
          <w:tcPr>
            <w:tcW w:w="0" w:type="auto"/>
          </w:tcPr>
          <w:p w:rsidR="00E81668" w:rsidRPr="00C050C4" w:rsidRDefault="00E81668" w:rsidP="00E1161D">
            <w:pPr>
              <w:rPr>
                <w:rFonts w:ascii="Times New Roman" w:eastAsia="Times New Roman" w:hAnsi="Times New Roman" w:cs="Times New Roman"/>
                <w:b/>
                <w:bCs/>
                <w:color w:val="000000" w:themeColor="text1"/>
                <w:sz w:val="22"/>
                <w:szCs w:val="22"/>
                <w:lang w:val="ru-RU"/>
              </w:rPr>
            </w:pPr>
            <w:r w:rsidRPr="00CF2C76">
              <w:rPr>
                <w:rFonts w:ascii="Times New Roman" w:eastAsia="Times New Roman" w:hAnsi="Times New Roman" w:cs="Times New Roman"/>
                <w:color w:val="000000" w:themeColor="text1"/>
                <w:sz w:val="22"/>
                <w:szCs w:val="22"/>
              </w:rPr>
              <w:t>Сви чланови Актива понаособ и у сарадњи</w:t>
            </w:r>
            <w:r w:rsidRPr="00C050C4">
              <w:rPr>
                <w:rFonts w:ascii="Times New Roman" w:eastAsia="Times New Roman" w:hAnsi="Times New Roman" w:cs="Times New Roman"/>
                <w:color w:val="000000" w:themeColor="text1"/>
                <w:sz w:val="22"/>
                <w:szCs w:val="22"/>
                <w:lang w:val="ru-RU"/>
              </w:rPr>
              <w:t xml:space="preserve">, </w:t>
            </w:r>
            <w:r w:rsidRPr="00C050C4">
              <w:rPr>
                <w:rFonts w:ascii="Times New Roman" w:eastAsia="Times New Roman" w:hAnsi="Times New Roman" w:cs="Times New Roman"/>
                <w:b/>
                <w:bCs/>
                <w:color w:val="000000" w:themeColor="text1"/>
                <w:sz w:val="22"/>
                <w:szCs w:val="22"/>
                <w:lang w:val="ru-RU"/>
              </w:rPr>
              <w:t>ППС</w:t>
            </w:r>
          </w:p>
          <w:p w:rsidR="00E81668" w:rsidRPr="00CF2C76" w:rsidRDefault="00E81668" w:rsidP="00E1161D">
            <w:pPr>
              <w:ind w:firstLine="720"/>
              <w:rPr>
                <w:rFonts w:ascii="Times New Roman" w:eastAsia="Times New Roman" w:hAnsi="Times New Roman" w:cs="Times New Roman"/>
                <w:color w:val="000000" w:themeColor="text1"/>
                <w:sz w:val="22"/>
                <w:szCs w:val="22"/>
              </w:rPr>
            </w:pPr>
          </w:p>
        </w:tc>
      </w:tr>
      <w:tr w:rsidR="00CF2C76" w:rsidRPr="00CF2C76" w:rsidTr="00CF2C76">
        <w:trPr>
          <w:trHeight w:val="976"/>
        </w:trPr>
        <w:tc>
          <w:tcPr>
            <w:tcW w:w="0" w:type="auto"/>
          </w:tcPr>
          <w:p w:rsidR="00E81668" w:rsidRPr="00CF2C76" w:rsidRDefault="00E81668" w:rsidP="00E1161D">
            <w:pPr>
              <w:jc w:val="center"/>
              <w:rPr>
                <w:rFonts w:ascii="Times New Roman" w:eastAsia="Times New Roman" w:hAnsi="Times New Roman" w:cs="Times New Roman"/>
                <w:color w:val="000000" w:themeColor="text1"/>
                <w:sz w:val="22"/>
                <w:szCs w:val="22"/>
              </w:rPr>
            </w:pPr>
            <w:r w:rsidRPr="00CF2C76">
              <w:rPr>
                <w:rFonts w:ascii="Times New Roman" w:eastAsia="Times New Roman" w:hAnsi="Times New Roman" w:cs="Times New Roman"/>
                <w:color w:val="000000" w:themeColor="text1"/>
                <w:sz w:val="22"/>
                <w:szCs w:val="22"/>
              </w:rPr>
              <w:t>Децембар 2026.</w:t>
            </w:r>
          </w:p>
        </w:tc>
        <w:tc>
          <w:tcPr>
            <w:tcW w:w="0" w:type="auto"/>
          </w:tcPr>
          <w:p w:rsidR="00E81668" w:rsidRPr="00CF2C76" w:rsidRDefault="00E81668" w:rsidP="00E1161D">
            <w:pPr>
              <w:rPr>
                <w:rFonts w:ascii="Times New Roman" w:eastAsia="Times New Roman" w:hAnsi="Times New Roman" w:cs="Times New Roman"/>
                <w:b/>
                <w:bCs/>
                <w:color w:val="000000" w:themeColor="text1"/>
                <w:sz w:val="22"/>
                <w:szCs w:val="22"/>
              </w:rPr>
            </w:pPr>
            <w:r w:rsidRPr="00CF2C76">
              <w:rPr>
                <w:rFonts w:ascii="Times New Roman" w:eastAsia="Times New Roman" w:hAnsi="Times New Roman" w:cs="Times New Roman"/>
                <w:b/>
                <w:bCs/>
                <w:color w:val="000000" w:themeColor="text1"/>
                <w:sz w:val="22"/>
                <w:szCs w:val="22"/>
              </w:rPr>
              <w:t>4.1.2.1.</w:t>
            </w:r>
            <w:r w:rsidRPr="00CF2C76">
              <w:rPr>
                <w:rFonts w:ascii="Times New Roman" w:eastAsia="Times New Roman" w:hAnsi="Times New Roman" w:cs="Times New Roman"/>
                <w:color w:val="000000" w:themeColor="text1"/>
                <w:sz w:val="22"/>
                <w:szCs w:val="22"/>
              </w:rPr>
              <w:t xml:space="preserve"> Обучавање ученика техникама учења</w:t>
            </w:r>
          </w:p>
        </w:tc>
        <w:tc>
          <w:tcPr>
            <w:tcW w:w="0" w:type="auto"/>
          </w:tcPr>
          <w:p w:rsidR="00E81668" w:rsidRPr="00CF2C76" w:rsidRDefault="00E81668" w:rsidP="00E1161D">
            <w:pPr>
              <w:rPr>
                <w:rFonts w:ascii="Times New Roman" w:eastAsia="Times New Roman" w:hAnsi="Times New Roman" w:cs="Times New Roman"/>
                <w:color w:val="000000" w:themeColor="text1"/>
                <w:sz w:val="22"/>
                <w:szCs w:val="22"/>
              </w:rPr>
            </w:pPr>
            <w:r w:rsidRPr="00CF2C76">
              <w:rPr>
                <w:rFonts w:ascii="Times New Roman" w:eastAsia="Times New Roman" w:hAnsi="Times New Roman" w:cs="Times New Roman"/>
                <w:color w:val="000000" w:themeColor="text1"/>
                <w:sz w:val="22"/>
                <w:szCs w:val="22"/>
              </w:rPr>
              <w:t>Евалуација спроведених техника учења</w:t>
            </w:r>
          </w:p>
        </w:tc>
        <w:tc>
          <w:tcPr>
            <w:tcW w:w="0" w:type="auto"/>
          </w:tcPr>
          <w:p w:rsidR="00E81668" w:rsidRPr="00CF2C76" w:rsidRDefault="00E81668" w:rsidP="00E1161D">
            <w:pPr>
              <w:rPr>
                <w:rFonts w:ascii="Times New Roman" w:eastAsia="Times New Roman" w:hAnsi="Times New Roman" w:cs="Times New Roman"/>
                <w:color w:val="000000" w:themeColor="text1"/>
                <w:sz w:val="22"/>
                <w:szCs w:val="22"/>
              </w:rPr>
            </w:pPr>
            <w:r w:rsidRPr="00CF2C76">
              <w:rPr>
                <w:rFonts w:ascii="Times New Roman" w:eastAsia="Times New Roman" w:hAnsi="Times New Roman" w:cs="Times New Roman"/>
                <w:color w:val="000000" w:themeColor="text1"/>
                <w:sz w:val="22"/>
                <w:szCs w:val="22"/>
              </w:rPr>
              <w:t xml:space="preserve">сви наставници 5. разреда </w:t>
            </w:r>
          </w:p>
          <w:p w:rsidR="00E81668" w:rsidRPr="00CF2C76" w:rsidRDefault="00E81668" w:rsidP="00E1161D">
            <w:pPr>
              <w:rPr>
                <w:rFonts w:ascii="Times New Roman" w:eastAsia="Times New Roman" w:hAnsi="Times New Roman" w:cs="Times New Roman"/>
                <w:color w:val="000000" w:themeColor="text1"/>
                <w:sz w:val="22"/>
                <w:szCs w:val="22"/>
              </w:rPr>
            </w:pPr>
          </w:p>
        </w:tc>
      </w:tr>
      <w:tr w:rsidR="00CF2C76" w:rsidRPr="000B4481" w:rsidTr="00CF2C76">
        <w:trPr>
          <w:trHeight w:val="976"/>
        </w:trPr>
        <w:tc>
          <w:tcPr>
            <w:tcW w:w="0" w:type="auto"/>
          </w:tcPr>
          <w:p w:rsidR="00E81668" w:rsidRPr="00CF2C76" w:rsidRDefault="00E81668" w:rsidP="00E1161D">
            <w:pPr>
              <w:jc w:val="center"/>
              <w:rPr>
                <w:rFonts w:ascii="Times New Roman" w:eastAsia="Times New Roman" w:hAnsi="Times New Roman" w:cs="Times New Roman"/>
                <w:color w:val="000000" w:themeColor="text1"/>
                <w:sz w:val="22"/>
                <w:szCs w:val="22"/>
              </w:rPr>
            </w:pPr>
            <w:r w:rsidRPr="00CF2C76">
              <w:rPr>
                <w:rFonts w:ascii="Times New Roman" w:eastAsia="Times New Roman" w:hAnsi="Times New Roman" w:cs="Times New Roman"/>
                <w:color w:val="000000" w:themeColor="text1"/>
                <w:sz w:val="22"/>
                <w:szCs w:val="22"/>
              </w:rPr>
              <w:t>Децембар 2026.</w:t>
            </w:r>
          </w:p>
        </w:tc>
        <w:tc>
          <w:tcPr>
            <w:tcW w:w="0" w:type="auto"/>
          </w:tcPr>
          <w:p w:rsidR="00E81668" w:rsidRPr="00CF2C76" w:rsidRDefault="00E81668" w:rsidP="00E1161D">
            <w:pPr>
              <w:rPr>
                <w:rFonts w:ascii="Times New Roman" w:eastAsia="Times New Roman" w:hAnsi="Times New Roman" w:cs="Times New Roman"/>
                <w:color w:val="000000" w:themeColor="text1"/>
                <w:sz w:val="22"/>
                <w:szCs w:val="22"/>
              </w:rPr>
            </w:pPr>
            <w:r w:rsidRPr="00CF2C76">
              <w:rPr>
                <w:rFonts w:ascii="Times New Roman" w:eastAsia="Times New Roman" w:hAnsi="Times New Roman" w:cs="Times New Roman"/>
                <w:color w:val="000000" w:themeColor="text1"/>
                <w:sz w:val="22"/>
                <w:szCs w:val="22"/>
              </w:rPr>
              <w:t>Такмичења</w:t>
            </w:r>
          </w:p>
        </w:tc>
        <w:tc>
          <w:tcPr>
            <w:tcW w:w="0" w:type="auto"/>
          </w:tcPr>
          <w:p w:rsidR="00E81668" w:rsidRPr="00CF2C76" w:rsidRDefault="00E81668" w:rsidP="00E1161D">
            <w:pPr>
              <w:rPr>
                <w:rFonts w:ascii="Times New Roman" w:eastAsia="Times New Roman" w:hAnsi="Times New Roman" w:cs="Times New Roman"/>
                <w:color w:val="000000" w:themeColor="text1"/>
                <w:sz w:val="22"/>
                <w:szCs w:val="22"/>
              </w:rPr>
            </w:pPr>
            <w:r w:rsidRPr="00CF2C76">
              <w:rPr>
                <w:rFonts w:ascii="Times New Roman" w:hAnsi="Times New Roman" w:cs="Times New Roman"/>
                <w:color w:val="000000" w:themeColor="text1"/>
                <w:sz w:val="22"/>
                <w:szCs w:val="22"/>
              </w:rPr>
              <w:t xml:space="preserve">План организације </w:t>
            </w:r>
            <w:r w:rsidRPr="00CF2C76">
              <w:rPr>
                <w:rFonts w:ascii="Times New Roman" w:hAnsi="Times New Roman" w:cs="Times New Roman"/>
                <w:color w:val="000000" w:themeColor="text1"/>
                <w:sz w:val="22"/>
                <w:szCs w:val="22"/>
                <w:lang w:val="sr-Cyrl-CS"/>
              </w:rPr>
              <w:t>школског такмичења и подела задужења.</w:t>
            </w:r>
          </w:p>
        </w:tc>
        <w:tc>
          <w:tcPr>
            <w:tcW w:w="0" w:type="auto"/>
          </w:tcPr>
          <w:p w:rsidR="00E81668" w:rsidRPr="00C050C4" w:rsidRDefault="00E81668" w:rsidP="00E1161D">
            <w:pPr>
              <w:rPr>
                <w:rFonts w:ascii="Times New Roman" w:eastAsia="Times New Roman" w:hAnsi="Times New Roman" w:cs="Times New Roman"/>
                <w:color w:val="000000" w:themeColor="text1"/>
                <w:sz w:val="22"/>
                <w:szCs w:val="22"/>
                <w:lang w:val="ru-RU"/>
              </w:rPr>
            </w:pPr>
            <w:r w:rsidRPr="00CF2C76">
              <w:rPr>
                <w:rFonts w:ascii="Times New Roman" w:hAnsi="Times New Roman" w:cs="Times New Roman"/>
                <w:color w:val="000000" w:themeColor="text1"/>
                <w:sz w:val="22"/>
                <w:szCs w:val="22"/>
              </w:rPr>
              <w:t>Наставници енглеског и немачког језика који предају 7. и 8. разреду.</w:t>
            </w:r>
          </w:p>
        </w:tc>
      </w:tr>
      <w:tr w:rsidR="00CF2C76" w:rsidRPr="00E1161D" w:rsidTr="00CF2C76">
        <w:trPr>
          <w:trHeight w:val="976"/>
        </w:trPr>
        <w:tc>
          <w:tcPr>
            <w:tcW w:w="0" w:type="auto"/>
          </w:tcPr>
          <w:p w:rsidR="00E81668" w:rsidRPr="00CF2C76" w:rsidRDefault="00E81668" w:rsidP="00E1161D">
            <w:pPr>
              <w:jc w:val="center"/>
              <w:rPr>
                <w:rFonts w:ascii="Times New Roman" w:eastAsia="Times New Roman" w:hAnsi="Times New Roman" w:cs="Times New Roman"/>
                <w:color w:val="000000" w:themeColor="text1"/>
                <w:sz w:val="22"/>
                <w:szCs w:val="22"/>
              </w:rPr>
            </w:pPr>
            <w:r w:rsidRPr="00CF2C76">
              <w:rPr>
                <w:rFonts w:ascii="Times New Roman" w:eastAsia="Times New Roman" w:hAnsi="Times New Roman" w:cs="Times New Roman"/>
                <w:color w:val="000000" w:themeColor="text1"/>
                <w:sz w:val="22"/>
                <w:szCs w:val="22"/>
              </w:rPr>
              <w:t>Јануар</w:t>
            </w:r>
          </w:p>
          <w:p w:rsidR="00E81668" w:rsidRPr="00CF2C76" w:rsidRDefault="00E81668" w:rsidP="00E1161D">
            <w:pPr>
              <w:jc w:val="center"/>
              <w:rPr>
                <w:rFonts w:ascii="Times New Roman" w:eastAsia="Times New Roman" w:hAnsi="Times New Roman" w:cs="Times New Roman"/>
                <w:color w:val="000000" w:themeColor="text1"/>
                <w:sz w:val="22"/>
                <w:szCs w:val="22"/>
              </w:rPr>
            </w:pPr>
            <w:r w:rsidRPr="00CF2C76">
              <w:rPr>
                <w:rFonts w:ascii="Times New Roman" w:eastAsia="Times New Roman" w:hAnsi="Times New Roman" w:cs="Times New Roman"/>
                <w:color w:val="000000" w:themeColor="text1"/>
                <w:sz w:val="22"/>
                <w:szCs w:val="22"/>
              </w:rPr>
              <w:t>2027.</w:t>
            </w:r>
          </w:p>
        </w:tc>
        <w:tc>
          <w:tcPr>
            <w:tcW w:w="0" w:type="auto"/>
          </w:tcPr>
          <w:p w:rsidR="00E81668" w:rsidRPr="00C050C4" w:rsidRDefault="00E81668" w:rsidP="00E1161D">
            <w:pPr>
              <w:rPr>
                <w:rFonts w:ascii="Times New Roman" w:eastAsia="Times New Roman" w:hAnsi="Times New Roman" w:cs="Times New Roman"/>
                <w:b/>
                <w:bCs/>
                <w:color w:val="000000" w:themeColor="text1"/>
                <w:sz w:val="22"/>
                <w:szCs w:val="22"/>
                <w:lang w:val="ru-RU"/>
              </w:rPr>
            </w:pPr>
            <w:r w:rsidRPr="00C050C4">
              <w:rPr>
                <w:rFonts w:ascii="Times New Roman" w:eastAsia="Times New Roman" w:hAnsi="Times New Roman" w:cs="Times New Roman"/>
                <w:b/>
                <w:bCs/>
                <w:color w:val="000000" w:themeColor="text1"/>
                <w:sz w:val="22"/>
                <w:szCs w:val="22"/>
                <w:lang w:val="ru-RU"/>
              </w:rPr>
              <w:t>4.1.1.1.</w:t>
            </w:r>
            <w:r w:rsidRPr="00CF2C76">
              <w:rPr>
                <w:rFonts w:ascii="Times New Roman" w:eastAsia="Times New Roman" w:hAnsi="Times New Roman" w:cs="Times New Roman"/>
                <w:b/>
                <w:bCs/>
                <w:color w:val="000000" w:themeColor="text1"/>
                <w:sz w:val="22"/>
                <w:szCs w:val="22"/>
              </w:rPr>
              <w:t xml:space="preserve"> </w:t>
            </w:r>
            <w:r w:rsidRPr="00C050C4">
              <w:rPr>
                <w:rFonts w:ascii="Times New Roman" w:eastAsia="Times New Roman" w:hAnsi="Times New Roman" w:cs="Times New Roman"/>
                <w:color w:val="000000" w:themeColor="text1"/>
                <w:sz w:val="22"/>
                <w:szCs w:val="22"/>
                <w:lang w:val="ru-RU"/>
              </w:rPr>
              <w:t>Идентификација баријера и анализа потреба</w:t>
            </w:r>
          </w:p>
        </w:tc>
        <w:tc>
          <w:tcPr>
            <w:tcW w:w="0" w:type="auto"/>
          </w:tcPr>
          <w:p w:rsidR="00E81668" w:rsidRPr="00E1161D" w:rsidRDefault="00E81668" w:rsidP="00E1161D">
            <w:pPr>
              <w:rPr>
                <w:rFonts w:ascii="Times New Roman" w:eastAsia="Times New Roman" w:hAnsi="Times New Roman" w:cs="Times New Roman"/>
                <w:color w:val="000000" w:themeColor="text1"/>
                <w:sz w:val="22"/>
                <w:szCs w:val="22"/>
                <w:lang w:val="ru-RU"/>
              </w:rPr>
            </w:pPr>
            <w:r w:rsidRPr="00E1161D">
              <w:rPr>
                <w:rFonts w:ascii="Times New Roman" w:eastAsia="Times New Roman" w:hAnsi="Times New Roman" w:cs="Times New Roman"/>
                <w:color w:val="000000" w:themeColor="text1"/>
                <w:sz w:val="22"/>
                <w:szCs w:val="22"/>
                <w:lang w:val="ru-RU"/>
              </w:rPr>
              <w:t>Израда обрасца за идентификацију области у којима ученици постижу слабије резултате и доношење мера на основу потреба</w:t>
            </w:r>
          </w:p>
        </w:tc>
        <w:tc>
          <w:tcPr>
            <w:tcW w:w="0" w:type="auto"/>
          </w:tcPr>
          <w:p w:rsidR="00E81668" w:rsidRPr="00C050C4" w:rsidRDefault="00E81668" w:rsidP="00E1161D">
            <w:pPr>
              <w:rPr>
                <w:rFonts w:ascii="Times New Roman" w:eastAsia="Times New Roman" w:hAnsi="Times New Roman" w:cs="Times New Roman"/>
                <w:color w:val="000000" w:themeColor="text1"/>
                <w:sz w:val="22"/>
                <w:szCs w:val="22"/>
                <w:lang w:val="ru-RU"/>
              </w:rPr>
            </w:pPr>
            <w:r w:rsidRPr="00E1161D">
              <w:rPr>
                <w:rFonts w:ascii="Times New Roman" w:eastAsia="Times New Roman" w:hAnsi="Times New Roman" w:cs="Times New Roman"/>
                <w:color w:val="000000" w:themeColor="text1"/>
                <w:sz w:val="22"/>
                <w:szCs w:val="22"/>
                <w:lang w:val="ru-RU"/>
              </w:rPr>
              <w:t>На нивоу Актива, а по језицима и циклусима</w:t>
            </w:r>
          </w:p>
        </w:tc>
      </w:tr>
      <w:tr w:rsidR="00CF2C76" w:rsidRPr="00E1161D" w:rsidTr="00CF2C76">
        <w:trPr>
          <w:trHeight w:val="976"/>
        </w:trPr>
        <w:tc>
          <w:tcPr>
            <w:tcW w:w="0" w:type="auto"/>
          </w:tcPr>
          <w:p w:rsidR="00E81668" w:rsidRPr="00CF2C76" w:rsidRDefault="00E81668" w:rsidP="00E1161D">
            <w:pPr>
              <w:jc w:val="center"/>
              <w:rPr>
                <w:rFonts w:ascii="Times New Roman" w:eastAsia="Times New Roman" w:hAnsi="Times New Roman" w:cs="Times New Roman"/>
                <w:color w:val="000000" w:themeColor="text1"/>
                <w:sz w:val="22"/>
                <w:szCs w:val="22"/>
              </w:rPr>
            </w:pPr>
            <w:r w:rsidRPr="00CF2C76">
              <w:rPr>
                <w:rFonts w:ascii="Times New Roman" w:eastAsia="Times New Roman" w:hAnsi="Times New Roman" w:cs="Times New Roman"/>
                <w:color w:val="000000" w:themeColor="text1"/>
                <w:sz w:val="22"/>
                <w:szCs w:val="22"/>
              </w:rPr>
              <w:t>Јануар</w:t>
            </w:r>
          </w:p>
          <w:p w:rsidR="00E81668" w:rsidRPr="00CF2C76" w:rsidRDefault="00E81668" w:rsidP="00E1161D">
            <w:pPr>
              <w:jc w:val="center"/>
              <w:rPr>
                <w:rFonts w:ascii="Times New Roman" w:eastAsia="Times New Roman" w:hAnsi="Times New Roman" w:cs="Times New Roman"/>
                <w:color w:val="000000" w:themeColor="text1"/>
                <w:sz w:val="22"/>
                <w:szCs w:val="22"/>
              </w:rPr>
            </w:pPr>
            <w:r w:rsidRPr="00CF2C76">
              <w:rPr>
                <w:rFonts w:ascii="Times New Roman" w:eastAsia="Times New Roman" w:hAnsi="Times New Roman" w:cs="Times New Roman"/>
                <w:color w:val="000000" w:themeColor="text1"/>
                <w:sz w:val="22"/>
                <w:szCs w:val="22"/>
              </w:rPr>
              <w:t>2027.</w:t>
            </w:r>
          </w:p>
        </w:tc>
        <w:tc>
          <w:tcPr>
            <w:tcW w:w="0" w:type="auto"/>
          </w:tcPr>
          <w:p w:rsidR="00E81668" w:rsidRPr="00C050C4" w:rsidRDefault="00E81668" w:rsidP="00E1161D">
            <w:pPr>
              <w:rPr>
                <w:rFonts w:ascii="Times New Roman" w:eastAsia="Times New Roman" w:hAnsi="Times New Roman" w:cs="Times New Roman"/>
                <w:b/>
                <w:bCs/>
                <w:color w:val="000000" w:themeColor="text1"/>
                <w:sz w:val="22"/>
                <w:szCs w:val="22"/>
                <w:lang w:val="ru-RU"/>
              </w:rPr>
            </w:pPr>
            <w:r w:rsidRPr="00CF2C76">
              <w:rPr>
                <w:rFonts w:ascii="Times New Roman" w:hAnsi="Times New Roman" w:cs="Times New Roman"/>
                <w:color w:val="000000" w:themeColor="text1"/>
                <w:sz w:val="22"/>
                <w:szCs w:val="22"/>
              </w:rPr>
              <w:t>Планирање посета предметних наставника четвртим разредима у другом полугодишту</w:t>
            </w:r>
          </w:p>
        </w:tc>
        <w:tc>
          <w:tcPr>
            <w:tcW w:w="0" w:type="auto"/>
          </w:tcPr>
          <w:p w:rsidR="00E81668" w:rsidRPr="00E1161D" w:rsidRDefault="00E81668" w:rsidP="00E1161D">
            <w:pPr>
              <w:rPr>
                <w:rFonts w:ascii="Times New Roman" w:eastAsia="Times New Roman" w:hAnsi="Times New Roman" w:cs="Times New Roman"/>
                <w:color w:val="000000" w:themeColor="text1"/>
                <w:sz w:val="22"/>
                <w:szCs w:val="22"/>
                <w:lang w:val="ru-RU"/>
              </w:rPr>
            </w:pPr>
            <w:r w:rsidRPr="00E1161D">
              <w:rPr>
                <w:rFonts w:ascii="Times New Roman" w:hAnsi="Times New Roman" w:cs="Times New Roman"/>
                <w:color w:val="000000" w:themeColor="text1"/>
                <w:sz w:val="22"/>
                <w:szCs w:val="22"/>
                <w:lang w:val="ru-RU"/>
              </w:rPr>
              <w:t>Израда плана и календара за сва три одељења и за ученике са Бикова- усклађивање термина и тема.</w:t>
            </w:r>
          </w:p>
        </w:tc>
        <w:tc>
          <w:tcPr>
            <w:tcW w:w="0" w:type="auto"/>
          </w:tcPr>
          <w:p w:rsidR="00E81668" w:rsidRPr="00E1161D" w:rsidRDefault="00E81668" w:rsidP="00E1161D">
            <w:pPr>
              <w:ind w:left="2"/>
              <w:rPr>
                <w:rFonts w:ascii="Times New Roman" w:hAnsi="Times New Roman" w:cs="Times New Roman"/>
                <w:b/>
                <w:bCs/>
                <w:color w:val="000000" w:themeColor="text1"/>
                <w:sz w:val="22"/>
                <w:szCs w:val="22"/>
                <w:lang w:val="ru-RU"/>
              </w:rPr>
            </w:pPr>
            <w:r w:rsidRPr="00E1161D">
              <w:rPr>
                <w:rFonts w:ascii="Times New Roman" w:hAnsi="Times New Roman" w:cs="Times New Roman"/>
                <w:b/>
                <w:bCs/>
                <w:color w:val="000000" w:themeColor="text1"/>
                <w:sz w:val="22"/>
                <w:szCs w:val="22"/>
                <w:lang w:val="ru-RU"/>
              </w:rPr>
              <w:t>Разредно веће 4. разреда</w:t>
            </w:r>
          </w:p>
          <w:p w:rsidR="00E81668" w:rsidRPr="00E1161D" w:rsidRDefault="00E81668" w:rsidP="00E1161D">
            <w:pPr>
              <w:rPr>
                <w:rFonts w:ascii="Times New Roman" w:eastAsia="Times New Roman" w:hAnsi="Times New Roman" w:cs="Times New Roman"/>
                <w:color w:val="000000" w:themeColor="text1"/>
                <w:sz w:val="22"/>
                <w:szCs w:val="22"/>
                <w:lang w:val="ru-RU"/>
              </w:rPr>
            </w:pPr>
            <w:r w:rsidRPr="00E1161D">
              <w:rPr>
                <w:rFonts w:ascii="Times New Roman" w:hAnsi="Times New Roman" w:cs="Times New Roman"/>
                <w:bCs/>
                <w:color w:val="000000" w:themeColor="text1"/>
                <w:sz w:val="22"/>
                <w:szCs w:val="22"/>
                <w:lang w:val="ru-RU"/>
              </w:rPr>
              <w:t>Предметни наставници</w:t>
            </w:r>
          </w:p>
        </w:tc>
      </w:tr>
      <w:tr w:rsidR="00CF2C76" w:rsidRPr="000B4481" w:rsidTr="00CF2C76">
        <w:trPr>
          <w:trHeight w:val="976"/>
        </w:trPr>
        <w:tc>
          <w:tcPr>
            <w:tcW w:w="0" w:type="auto"/>
          </w:tcPr>
          <w:p w:rsidR="00E81668" w:rsidRPr="00CF2C76" w:rsidRDefault="00E81668" w:rsidP="00E1161D">
            <w:pPr>
              <w:jc w:val="center"/>
              <w:rPr>
                <w:rFonts w:ascii="Times New Roman" w:eastAsia="Times New Roman" w:hAnsi="Times New Roman" w:cs="Times New Roman"/>
                <w:color w:val="000000" w:themeColor="text1"/>
                <w:sz w:val="22"/>
                <w:szCs w:val="22"/>
              </w:rPr>
            </w:pPr>
            <w:r w:rsidRPr="00CF2C76">
              <w:rPr>
                <w:rFonts w:ascii="Times New Roman" w:eastAsia="Times New Roman" w:hAnsi="Times New Roman" w:cs="Times New Roman"/>
                <w:color w:val="000000" w:themeColor="text1"/>
                <w:sz w:val="22"/>
                <w:szCs w:val="22"/>
              </w:rPr>
              <w:t>Јануар/ фебруар</w:t>
            </w:r>
          </w:p>
          <w:p w:rsidR="00E81668" w:rsidRPr="00CF2C76" w:rsidRDefault="00E81668" w:rsidP="00E1161D">
            <w:pPr>
              <w:jc w:val="center"/>
              <w:rPr>
                <w:rFonts w:ascii="Times New Roman" w:eastAsia="Times New Roman" w:hAnsi="Times New Roman" w:cs="Times New Roman"/>
                <w:color w:val="000000" w:themeColor="text1"/>
                <w:sz w:val="22"/>
                <w:szCs w:val="22"/>
              </w:rPr>
            </w:pPr>
            <w:r w:rsidRPr="00CF2C76">
              <w:rPr>
                <w:rFonts w:ascii="Times New Roman" w:eastAsia="Times New Roman" w:hAnsi="Times New Roman" w:cs="Times New Roman"/>
                <w:color w:val="000000" w:themeColor="text1"/>
                <w:sz w:val="22"/>
                <w:szCs w:val="22"/>
              </w:rPr>
              <w:t>2027.</w:t>
            </w:r>
          </w:p>
        </w:tc>
        <w:tc>
          <w:tcPr>
            <w:tcW w:w="0" w:type="auto"/>
          </w:tcPr>
          <w:p w:rsidR="00E81668" w:rsidRPr="00CF2C76" w:rsidRDefault="00E81668" w:rsidP="00E1161D">
            <w:pPr>
              <w:rPr>
                <w:rFonts w:ascii="Times New Roman" w:hAnsi="Times New Roman" w:cs="Times New Roman"/>
                <w:color w:val="000000" w:themeColor="text1"/>
                <w:sz w:val="22"/>
                <w:szCs w:val="22"/>
              </w:rPr>
            </w:pPr>
            <w:r w:rsidRPr="00CF2C76">
              <w:rPr>
                <w:rFonts w:ascii="Times New Roman" w:eastAsia="Times New Roman" w:hAnsi="Times New Roman" w:cs="Times New Roman"/>
                <w:color w:val="000000" w:themeColor="text1"/>
                <w:sz w:val="22"/>
                <w:szCs w:val="22"/>
              </w:rPr>
              <w:t>Такмичења</w:t>
            </w:r>
          </w:p>
        </w:tc>
        <w:tc>
          <w:tcPr>
            <w:tcW w:w="0" w:type="auto"/>
          </w:tcPr>
          <w:p w:rsidR="00E81668" w:rsidRPr="00CF2C76" w:rsidRDefault="00E81668" w:rsidP="00E1161D">
            <w:pPr>
              <w:rPr>
                <w:rFonts w:ascii="Times New Roman" w:hAnsi="Times New Roman" w:cs="Times New Roman"/>
                <w:color w:val="000000" w:themeColor="text1"/>
                <w:sz w:val="22"/>
                <w:szCs w:val="22"/>
              </w:rPr>
            </w:pPr>
            <w:r w:rsidRPr="00CF2C76">
              <w:rPr>
                <w:rFonts w:ascii="Times New Roman" w:hAnsi="Times New Roman" w:cs="Times New Roman"/>
                <w:color w:val="000000" w:themeColor="text1"/>
                <w:sz w:val="22"/>
                <w:szCs w:val="22"/>
              </w:rPr>
              <w:t xml:space="preserve">Организација и спровођење </w:t>
            </w:r>
            <w:r w:rsidRPr="00CF2C76">
              <w:rPr>
                <w:rFonts w:ascii="Times New Roman" w:hAnsi="Times New Roman" w:cs="Times New Roman"/>
                <w:color w:val="000000" w:themeColor="text1"/>
                <w:sz w:val="22"/>
                <w:szCs w:val="22"/>
                <w:lang w:val="sr-Cyrl-CS"/>
              </w:rPr>
              <w:t>школског и Општинског такмичења.</w:t>
            </w:r>
          </w:p>
        </w:tc>
        <w:tc>
          <w:tcPr>
            <w:tcW w:w="0" w:type="auto"/>
          </w:tcPr>
          <w:p w:rsidR="00E81668" w:rsidRPr="00CF2C76" w:rsidRDefault="00E81668" w:rsidP="00E1161D">
            <w:pPr>
              <w:ind w:left="2"/>
              <w:rPr>
                <w:rFonts w:ascii="Times New Roman" w:hAnsi="Times New Roman" w:cs="Times New Roman"/>
                <w:color w:val="000000" w:themeColor="text1"/>
                <w:sz w:val="22"/>
                <w:szCs w:val="22"/>
              </w:rPr>
            </w:pPr>
            <w:r w:rsidRPr="00CF2C76">
              <w:rPr>
                <w:rFonts w:ascii="Times New Roman" w:hAnsi="Times New Roman" w:cs="Times New Roman"/>
                <w:color w:val="000000" w:themeColor="text1"/>
                <w:sz w:val="22"/>
                <w:szCs w:val="22"/>
              </w:rPr>
              <w:t xml:space="preserve">Наставници енглеског и немачког језика који предају 7. и 8. разреду, </w:t>
            </w:r>
            <w:r w:rsidRPr="00CF2C76">
              <w:rPr>
                <w:rFonts w:ascii="Times New Roman" w:hAnsi="Times New Roman" w:cs="Times New Roman"/>
                <w:b/>
                <w:bCs/>
                <w:color w:val="000000" w:themeColor="text1"/>
                <w:sz w:val="22"/>
                <w:szCs w:val="22"/>
              </w:rPr>
              <w:t>ППС</w:t>
            </w:r>
            <w:r w:rsidRPr="00CF2C76">
              <w:rPr>
                <w:rFonts w:ascii="Times New Roman" w:hAnsi="Times New Roman" w:cs="Times New Roman"/>
                <w:color w:val="000000" w:themeColor="text1"/>
                <w:sz w:val="22"/>
                <w:szCs w:val="22"/>
              </w:rPr>
              <w:t>, директор, секретар, други чланови колектива</w:t>
            </w:r>
          </w:p>
        </w:tc>
      </w:tr>
      <w:tr w:rsidR="00CF2C76" w:rsidRPr="00CF2C76" w:rsidTr="00CF2C76">
        <w:trPr>
          <w:trHeight w:val="976"/>
        </w:trPr>
        <w:tc>
          <w:tcPr>
            <w:tcW w:w="0" w:type="auto"/>
          </w:tcPr>
          <w:p w:rsidR="00E81668" w:rsidRPr="00CF2C76" w:rsidRDefault="00E81668" w:rsidP="00E1161D">
            <w:pPr>
              <w:jc w:val="center"/>
              <w:rPr>
                <w:rFonts w:ascii="Times New Roman" w:eastAsia="Times New Roman" w:hAnsi="Times New Roman" w:cs="Times New Roman"/>
                <w:color w:val="000000" w:themeColor="text1"/>
                <w:sz w:val="22"/>
                <w:szCs w:val="22"/>
              </w:rPr>
            </w:pPr>
            <w:r w:rsidRPr="00CF2C76">
              <w:rPr>
                <w:rFonts w:ascii="Times New Roman" w:eastAsia="Times New Roman" w:hAnsi="Times New Roman" w:cs="Times New Roman"/>
                <w:color w:val="000000" w:themeColor="text1"/>
                <w:sz w:val="22"/>
                <w:szCs w:val="22"/>
              </w:rPr>
              <w:t>Квартално и полугодишње</w:t>
            </w:r>
          </w:p>
        </w:tc>
        <w:tc>
          <w:tcPr>
            <w:tcW w:w="0" w:type="auto"/>
          </w:tcPr>
          <w:p w:rsidR="00E81668" w:rsidRPr="00CF2C76" w:rsidRDefault="00E81668" w:rsidP="00E1161D">
            <w:pPr>
              <w:rPr>
                <w:rFonts w:ascii="Times New Roman" w:eastAsia="Times New Roman" w:hAnsi="Times New Roman" w:cs="Times New Roman"/>
                <w:b/>
                <w:bCs/>
                <w:color w:val="000000" w:themeColor="text1"/>
                <w:sz w:val="22"/>
                <w:szCs w:val="22"/>
              </w:rPr>
            </w:pPr>
            <w:r w:rsidRPr="00CF2C76">
              <w:rPr>
                <w:rFonts w:ascii="Times New Roman" w:eastAsia="Times New Roman" w:hAnsi="Times New Roman" w:cs="Times New Roman"/>
                <w:b/>
                <w:bCs/>
                <w:color w:val="000000" w:themeColor="text1"/>
                <w:sz w:val="22"/>
                <w:szCs w:val="22"/>
              </w:rPr>
              <w:t xml:space="preserve">14.1.1.3. </w:t>
            </w:r>
            <w:r w:rsidRPr="00CF2C76">
              <w:rPr>
                <w:rFonts w:ascii="Times New Roman" w:eastAsia="Times New Roman" w:hAnsi="Times New Roman" w:cs="Times New Roman"/>
                <w:color w:val="000000" w:themeColor="text1"/>
                <w:sz w:val="22"/>
                <w:szCs w:val="22"/>
              </w:rPr>
              <w:t>Квалитативна и квантитативна анализа  постигнућа ученика са мерама за напредовање</w:t>
            </w:r>
          </w:p>
        </w:tc>
        <w:tc>
          <w:tcPr>
            <w:tcW w:w="0" w:type="auto"/>
          </w:tcPr>
          <w:p w:rsidR="00E81668" w:rsidRPr="00CF2C76" w:rsidRDefault="00E81668" w:rsidP="00E1161D">
            <w:pPr>
              <w:rPr>
                <w:rFonts w:ascii="Times New Roman" w:eastAsia="Times New Roman" w:hAnsi="Times New Roman" w:cs="Times New Roman"/>
                <w:color w:val="000000" w:themeColor="text1"/>
                <w:sz w:val="22"/>
                <w:szCs w:val="22"/>
              </w:rPr>
            </w:pPr>
            <w:r w:rsidRPr="00CF2C76">
              <w:rPr>
                <w:rFonts w:ascii="Times New Roman" w:eastAsia="Times New Roman" w:hAnsi="Times New Roman" w:cs="Times New Roman"/>
                <w:color w:val="000000" w:themeColor="text1"/>
                <w:sz w:val="22"/>
                <w:szCs w:val="22"/>
              </w:rPr>
              <w:t>Спроведена квалитативна и квантитативна анализа  постигнућа ученика и донесене мера за напредовање</w:t>
            </w:r>
          </w:p>
        </w:tc>
        <w:tc>
          <w:tcPr>
            <w:tcW w:w="0" w:type="auto"/>
          </w:tcPr>
          <w:p w:rsidR="00E81668" w:rsidRPr="00CF2C76" w:rsidRDefault="00E81668" w:rsidP="00E1161D">
            <w:pPr>
              <w:rPr>
                <w:rFonts w:ascii="Times New Roman" w:eastAsia="Times New Roman" w:hAnsi="Times New Roman" w:cs="Times New Roman"/>
                <w:color w:val="000000" w:themeColor="text1"/>
                <w:sz w:val="22"/>
                <w:szCs w:val="22"/>
              </w:rPr>
            </w:pPr>
            <w:r w:rsidRPr="00CF2C76">
              <w:rPr>
                <w:rFonts w:ascii="Times New Roman" w:eastAsia="Times New Roman" w:hAnsi="Times New Roman" w:cs="Times New Roman"/>
                <w:color w:val="000000" w:themeColor="text1"/>
                <w:sz w:val="22"/>
                <w:szCs w:val="22"/>
              </w:rPr>
              <w:t>Сви предметни наставници</w:t>
            </w:r>
          </w:p>
        </w:tc>
      </w:tr>
      <w:tr w:rsidR="00CF2C76" w:rsidRPr="00CF2C76" w:rsidTr="00CF2C76">
        <w:trPr>
          <w:trHeight w:val="976"/>
        </w:trPr>
        <w:tc>
          <w:tcPr>
            <w:tcW w:w="0" w:type="auto"/>
          </w:tcPr>
          <w:p w:rsidR="00E81668" w:rsidRPr="00CF2C76" w:rsidRDefault="00E81668" w:rsidP="00E1161D">
            <w:pPr>
              <w:jc w:val="center"/>
              <w:rPr>
                <w:rFonts w:ascii="Times New Roman" w:eastAsia="Times New Roman" w:hAnsi="Times New Roman" w:cs="Times New Roman"/>
                <w:color w:val="000000" w:themeColor="text1"/>
                <w:sz w:val="22"/>
                <w:szCs w:val="22"/>
              </w:rPr>
            </w:pPr>
            <w:r w:rsidRPr="00CF2C76">
              <w:rPr>
                <w:rFonts w:ascii="Times New Roman" w:eastAsia="Times New Roman" w:hAnsi="Times New Roman" w:cs="Times New Roman"/>
                <w:color w:val="000000" w:themeColor="text1"/>
                <w:sz w:val="22"/>
                <w:szCs w:val="22"/>
              </w:rPr>
              <w:t>Током другог полугодишта</w:t>
            </w:r>
          </w:p>
        </w:tc>
        <w:tc>
          <w:tcPr>
            <w:tcW w:w="0" w:type="auto"/>
          </w:tcPr>
          <w:p w:rsidR="00E81668" w:rsidRPr="00CF2C76" w:rsidRDefault="00E81668" w:rsidP="00E1161D">
            <w:pPr>
              <w:rPr>
                <w:rFonts w:ascii="Times New Roman" w:eastAsia="Times New Roman" w:hAnsi="Times New Roman" w:cs="Times New Roman"/>
                <w:b/>
                <w:bCs/>
                <w:color w:val="000000" w:themeColor="text1"/>
                <w:sz w:val="22"/>
                <w:szCs w:val="22"/>
              </w:rPr>
            </w:pPr>
            <w:r w:rsidRPr="00CF2C76">
              <w:rPr>
                <w:rFonts w:ascii="Times New Roman" w:eastAsia="Times New Roman" w:hAnsi="Times New Roman" w:cs="Times New Roman"/>
                <w:color w:val="000000" w:themeColor="text1"/>
                <w:sz w:val="22"/>
                <w:szCs w:val="22"/>
              </w:rPr>
              <w:t>Такмичења</w:t>
            </w:r>
          </w:p>
        </w:tc>
        <w:tc>
          <w:tcPr>
            <w:tcW w:w="0" w:type="auto"/>
          </w:tcPr>
          <w:p w:rsidR="00E81668" w:rsidRPr="00CF2C76" w:rsidRDefault="00E81668" w:rsidP="00E1161D">
            <w:pPr>
              <w:rPr>
                <w:rFonts w:ascii="Times New Roman" w:eastAsia="Times New Roman" w:hAnsi="Times New Roman" w:cs="Times New Roman"/>
                <w:color w:val="000000" w:themeColor="text1"/>
                <w:sz w:val="22"/>
                <w:szCs w:val="22"/>
              </w:rPr>
            </w:pPr>
            <w:r w:rsidRPr="00CF2C76">
              <w:rPr>
                <w:rFonts w:ascii="Times New Roman" w:hAnsi="Times New Roman" w:cs="Times New Roman"/>
                <w:color w:val="000000" w:themeColor="text1"/>
                <w:sz w:val="22"/>
                <w:szCs w:val="22"/>
              </w:rPr>
              <w:t xml:space="preserve">Организација Hippo </w:t>
            </w:r>
            <w:r w:rsidRPr="00CF2C76">
              <w:rPr>
                <w:rFonts w:ascii="Times New Roman" w:hAnsi="Times New Roman" w:cs="Times New Roman"/>
                <w:color w:val="000000" w:themeColor="text1"/>
                <w:sz w:val="22"/>
                <w:szCs w:val="22"/>
                <w:lang w:val="sr-Cyrl-CS"/>
              </w:rPr>
              <w:t>такмичења</w:t>
            </w:r>
          </w:p>
        </w:tc>
        <w:tc>
          <w:tcPr>
            <w:tcW w:w="0" w:type="auto"/>
          </w:tcPr>
          <w:p w:rsidR="00E81668" w:rsidRPr="00CF2C76" w:rsidRDefault="00E81668" w:rsidP="00E1161D">
            <w:pPr>
              <w:rPr>
                <w:rFonts w:ascii="Times New Roman" w:eastAsia="Times New Roman" w:hAnsi="Times New Roman" w:cs="Times New Roman"/>
                <w:color w:val="000000" w:themeColor="text1"/>
                <w:sz w:val="22"/>
                <w:szCs w:val="22"/>
              </w:rPr>
            </w:pPr>
            <w:r w:rsidRPr="00CF2C76">
              <w:rPr>
                <w:rFonts w:ascii="Times New Roman" w:hAnsi="Times New Roman" w:cs="Times New Roman"/>
                <w:color w:val="000000" w:themeColor="text1"/>
                <w:sz w:val="22"/>
                <w:szCs w:val="22"/>
              </w:rPr>
              <w:t>Наставнице енглеског језика</w:t>
            </w:r>
          </w:p>
        </w:tc>
      </w:tr>
      <w:tr w:rsidR="00CF2C76" w:rsidRPr="000B4481" w:rsidTr="00CF2C76">
        <w:trPr>
          <w:trHeight w:val="976"/>
        </w:trPr>
        <w:tc>
          <w:tcPr>
            <w:tcW w:w="0" w:type="auto"/>
          </w:tcPr>
          <w:p w:rsidR="00E81668" w:rsidRPr="00CF2C76" w:rsidRDefault="00E81668" w:rsidP="00E1161D">
            <w:pPr>
              <w:jc w:val="center"/>
              <w:rPr>
                <w:rFonts w:ascii="Times New Roman" w:eastAsia="Times New Roman" w:hAnsi="Times New Roman" w:cs="Times New Roman"/>
                <w:color w:val="000000" w:themeColor="text1"/>
                <w:sz w:val="22"/>
                <w:szCs w:val="22"/>
              </w:rPr>
            </w:pPr>
            <w:r w:rsidRPr="00CF2C76">
              <w:rPr>
                <w:rFonts w:ascii="Times New Roman" w:eastAsia="Times New Roman" w:hAnsi="Times New Roman" w:cs="Times New Roman"/>
                <w:color w:val="000000" w:themeColor="text1"/>
                <w:sz w:val="22"/>
                <w:szCs w:val="22"/>
              </w:rPr>
              <w:t>Током школске године</w:t>
            </w:r>
          </w:p>
        </w:tc>
        <w:tc>
          <w:tcPr>
            <w:tcW w:w="0" w:type="auto"/>
          </w:tcPr>
          <w:p w:rsidR="00E81668" w:rsidRPr="00CF2C76" w:rsidRDefault="00E81668" w:rsidP="00E1161D">
            <w:pPr>
              <w:rPr>
                <w:rFonts w:ascii="Times New Roman" w:eastAsia="Times New Roman" w:hAnsi="Times New Roman" w:cs="Times New Roman"/>
                <w:b/>
                <w:bCs/>
                <w:color w:val="000000" w:themeColor="text1"/>
                <w:sz w:val="22"/>
                <w:szCs w:val="22"/>
              </w:rPr>
            </w:pPr>
            <w:r w:rsidRPr="00CF2C76">
              <w:rPr>
                <w:rFonts w:ascii="Times New Roman" w:eastAsia="Times New Roman" w:hAnsi="Times New Roman" w:cs="Times New Roman"/>
                <w:b/>
                <w:bCs/>
                <w:color w:val="000000" w:themeColor="text1"/>
                <w:sz w:val="22"/>
                <w:szCs w:val="22"/>
              </w:rPr>
              <w:t xml:space="preserve">2.1.1.2. </w:t>
            </w:r>
            <w:r w:rsidRPr="00CF2C76">
              <w:rPr>
                <w:rFonts w:ascii="Times New Roman" w:eastAsia="Times New Roman" w:hAnsi="Times New Roman" w:cs="Times New Roman"/>
                <w:color w:val="000000" w:themeColor="text1"/>
                <w:sz w:val="22"/>
                <w:szCs w:val="22"/>
              </w:rPr>
              <w:t>Популаризација читања избором занимљиве и деци блиске литературе</w:t>
            </w:r>
          </w:p>
        </w:tc>
        <w:tc>
          <w:tcPr>
            <w:tcW w:w="0" w:type="auto"/>
          </w:tcPr>
          <w:p w:rsidR="00E81668" w:rsidRPr="00CF2C76" w:rsidRDefault="00E81668" w:rsidP="00E1161D">
            <w:pPr>
              <w:rPr>
                <w:rFonts w:ascii="Times New Roman" w:eastAsia="Times New Roman" w:hAnsi="Times New Roman" w:cs="Times New Roman"/>
                <w:color w:val="000000" w:themeColor="text1"/>
                <w:sz w:val="22"/>
                <w:szCs w:val="22"/>
              </w:rPr>
            </w:pPr>
            <w:r w:rsidRPr="00CF2C76">
              <w:rPr>
                <w:rFonts w:ascii="Times New Roman" w:eastAsia="Times New Roman" w:hAnsi="Times New Roman" w:cs="Times New Roman"/>
                <w:color w:val="000000" w:themeColor="text1"/>
                <w:sz w:val="22"/>
                <w:szCs w:val="22"/>
              </w:rPr>
              <w:t>Препоручивање (од стр. наставника) и презентовање (од стр. ученика) литературе кроз усмена излагања, квизове, радионице...</w:t>
            </w:r>
          </w:p>
        </w:tc>
        <w:tc>
          <w:tcPr>
            <w:tcW w:w="0" w:type="auto"/>
          </w:tcPr>
          <w:p w:rsidR="00E81668" w:rsidRPr="00CF2C76" w:rsidRDefault="00E81668" w:rsidP="00E1161D">
            <w:pPr>
              <w:rPr>
                <w:rFonts w:ascii="Times New Roman" w:eastAsia="Times New Roman" w:hAnsi="Times New Roman" w:cs="Times New Roman"/>
                <w:color w:val="000000" w:themeColor="text1"/>
                <w:sz w:val="22"/>
                <w:szCs w:val="22"/>
              </w:rPr>
            </w:pPr>
            <w:r w:rsidRPr="00CF2C76">
              <w:rPr>
                <w:rFonts w:ascii="Times New Roman" w:eastAsia="Times New Roman" w:hAnsi="Times New Roman" w:cs="Times New Roman"/>
                <w:color w:val="000000" w:themeColor="text1"/>
                <w:sz w:val="22"/>
                <w:szCs w:val="22"/>
              </w:rPr>
              <w:t>Сви чланови Актива понаособ и у сарадњи</w:t>
            </w:r>
          </w:p>
        </w:tc>
      </w:tr>
      <w:tr w:rsidR="00CF2C76" w:rsidRPr="000B4481" w:rsidTr="00CF2C76">
        <w:trPr>
          <w:trHeight w:val="976"/>
        </w:trPr>
        <w:tc>
          <w:tcPr>
            <w:tcW w:w="0" w:type="auto"/>
          </w:tcPr>
          <w:p w:rsidR="00E81668" w:rsidRPr="00CF2C76" w:rsidRDefault="00E81668" w:rsidP="00E1161D">
            <w:pPr>
              <w:jc w:val="center"/>
              <w:rPr>
                <w:rFonts w:ascii="Times New Roman" w:eastAsia="Times New Roman" w:hAnsi="Times New Roman" w:cs="Times New Roman"/>
                <w:color w:val="000000" w:themeColor="text1"/>
                <w:sz w:val="22"/>
                <w:szCs w:val="22"/>
              </w:rPr>
            </w:pPr>
            <w:r w:rsidRPr="00CF2C76">
              <w:rPr>
                <w:rFonts w:ascii="Times New Roman" w:eastAsia="Times New Roman" w:hAnsi="Times New Roman" w:cs="Times New Roman"/>
                <w:color w:val="000000" w:themeColor="text1"/>
                <w:sz w:val="22"/>
                <w:szCs w:val="22"/>
              </w:rPr>
              <w:t>Током школске године</w:t>
            </w:r>
          </w:p>
        </w:tc>
        <w:tc>
          <w:tcPr>
            <w:tcW w:w="0" w:type="auto"/>
          </w:tcPr>
          <w:p w:rsidR="00E81668" w:rsidRPr="00CF2C76" w:rsidRDefault="00E81668" w:rsidP="00E1161D">
            <w:pPr>
              <w:rPr>
                <w:rFonts w:ascii="Times New Roman" w:eastAsia="Times New Roman" w:hAnsi="Times New Roman" w:cs="Times New Roman"/>
                <w:b/>
                <w:bCs/>
                <w:color w:val="000000" w:themeColor="text1"/>
                <w:sz w:val="22"/>
                <w:szCs w:val="22"/>
              </w:rPr>
            </w:pPr>
            <w:r w:rsidRPr="00CF2C76">
              <w:rPr>
                <w:rFonts w:ascii="Times New Roman" w:eastAsia="Times New Roman" w:hAnsi="Times New Roman" w:cs="Times New Roman"/>
                <w:b/>
                <w:bCs/>
                <w:color w:val="000000" w:themeColor="text1"/>
                <w:sz w:val="22"/>
                <w:szCs w:val="22"/>
              </w:rPr>
              <w:t xml:space="preserve">2.1.1.3. </w:t>
            </w:r>
            <w:r w:rsidRPr="00CF2C76">
              <w:rPr>
                <w:rFonts w:ascii="Times New Roman" w:eastAsia="Times New Roman" w:hAnsi="Times New Roman" w:cs="Times New Roman"/>
                <w:color w:val="000000" w:themeColor="text1"/>
                <w:sz w:val="22"/>
                <w:szCs w:val="22"/>
              </w:rPr>
              <w:t>Имплементација иновативних техника за разумевање текста у оквиру редовне наставе свих предмета ради развоја функционалног читања код ученика</w:t>
            </w:r>
          </w:p>
        </w:tc>
        <w:tc>
          <w:tcPr>
            <w:tcW w:w="0" w:type="auto"/>
          </w:tcPr>
          <w:p w:rsidR="00E81668" w:rsidRPr="00CF2C76" w:rsidRDefault="00E81668" w:rsidP="00E1161D">
            <w:pPr>
              <w:rPr>
                <w:rFonts w:ascii="Times New Roman" w:eastAsia="Times New Roman" w:hAnsi="Times New Roman" w:cs="Times New Roman"/>
                <w:color w:val="000000" w:themeColor="text1"/>
                <w:sz w:val="22"/>
                <w:szCs w:val="22"/>
              </w:rPr>
            </w:pPr>
            <w:r w:rsidRPr="00CF2C76">
              <w:rPr>
                <w:rFonts w:ascii="Times New Roman" w:eastAsia="Times New Roman" w:hAnsi="Times New Roman" w:cs="Times New Roman"/>
                <w:color w:val="000000" w:themeColor="text1"/>
                <w:sz w:val="22"/>
                <w:szCs w:val="22"/>
              </w:rPr>
              <w:t>Имплементација различитих техника читања</w:t>
            </w:r>
          </w:p>
        </w:tc>
        <w:tc>
          <w:tcPr>
            <w:tcW w:w="0" w:type="auto"/>
          </w:tcPr>
          <w:p w:rsidR="00E81668" w:rsidRPr="00CF2C76" w:rsidRDefault="00E81668" w:rsidP="00E1161D">
            <w:pPr>
              <w:rPr>
                <w:rFonts w:ascii="Times New Roman" w:eastAsia="Times New Roman" w:hAnsi="Times New Roman" w:cs="Times New Roman"/>
                <w:color w:val="000000" w:themeColor="text1"/>
                <w:sz w:val="22"/>
                <w:szCs w:val="22"/>
              </w:rPr>
            </w:pPr>
            <w:r w:rsidRPr="00CF2C76">
              <w:rPr>
                <w:rFonts w:ascii="Times New Roman" w:eastAsia="Times New Roman" w:hAnsi="Times New Roman" w:cs="Times New Roman"/>
                <w:color w:val="000000" w:themeColor="text1"/>
                <w:sz w:val="22"/>
                <w:szCs w:val="22"/>
              </w:rPr>
              <w:t>Сви чланови Актива понаособ и у сарадњи, међусобној и са члановима других актива</w:t>
            </w:r>
          </w:p>
        </w:tc>
      </w:tr>
      <w:tr w:rsidR="00CF2C76" w:rsidRPr="00CF2C76" w:rsidTr="00CF2C76">
        <w:trPr>
          <w:trHeight w:val="976"/>
        </w:trPr>
        <w:tc>
          <w:tcPr>
            <w:tcW w:w="0" w:type="auto"/>
          </w:tcPr>
          <w:p w:rsidR="00E81668" w:rsidRPr="00CF2C76" w:rsidRDefault="00E81668" w:rsidP="00E1161D">
            <w:pPr>
              <w:jc w:val="center"/>
              <w:rPr>
                <w:rFonts w:ascii="Times New Roman" w:eastAsia="Times New Roman" w:hAnsi="Times New Roman" w:cs="Times New Roman"/>
                <w:color w:val="000000" w:themeColor="text1"/>
                <w:sz w:val="22"/>
                <w:szCs w:val="22"/>
              </w:rPr>
            </w:pPr>
            <w:r w:rsidRPr="00CF2C76">
              <w:rPr>
                <w:rFonts w:ascii="Times New Roman" w:eastAsia="Times New Roman" w:hAnsi="Times New Roman" w:cs="Times New Roman"/>
                <w:color w:val="000000" w:themeColor="text1"/>
                <w:sz w:val="22"/>
                <w:szCs w:val="22"/>
              </w:rPr>
              <w:t>Током школске године</w:t>
            </w:r>
          </w:p>
        </w:tc>
        <w:tc>
          <w:tcPr>
            <w:tcW w:w="0" w:type="auto"/>
          </w:tcPr>
          <w:p w:rsidR="00E81668" w:rsidRPr="00CF2C76" w:rsidRDefault="00E81668" w:rsidP="00E1161D">
            <w:pPr>
              <w:rPr>
                <w:rFonts w:ascii="Times New Roman" w:eastAsia="Times New Roman" w:hAnsi="Times New Roman" w:cs="Times New Roman"/>
                <w:b/>
                <w:bCs/>
                <w:color w:val="000000" w:themeColor="text1"/>
                <w:sz w:val="22"/>
                <w:szCs w:val="22"/>
              </w:rPr>
            </w:pPr>
            <w:r w:rsidRPr="00CF2C76">
              <w:rPr>
                <w:rFonts w:ascii="Times New Roman" w:eastAsia="Times New Roman" w:hAnsi="Times New Roman" w:cs="Times New Roman"/>
                <w:b/>
                <w:bCs/>
                <w:color w:val="000000" w:themeColor="text1"/>
                <w:sz w:val="22"/>
                <w:szCs w:val="22"/>
              </w:rPr>
              <w:t xml:space="preserve">2.1.3.1. </w:t>
            </w:r>
            <w:r w:rsidRPr="00CF2C76">
              <w:rPr>
                <w:rFonts w:ascii="Times New Roman" w:eastAsia="Times New Roman" w:hAnsi="Times New Roman" w:cs="Times New Roman"/>
                <w:color w:val="000000" w:themeColor="text1"/>
                <w:sz w:val="22"/>
                <w:szCs w:val="22"/>
              </w:rPr>
              <w:t>Унапредити примену дигиталних алата и асистивних технологија/ обука</w:t>
            </w:r>
          </w:p>
        </w:tc>
        <w:tc>
          <w:tcPr>
            <w:tcW w:w="0" w:type="auto"/>
          </w:tcPr>
          <w:p w:rsidR="00E81668" w:rsidRPr="00CF2C76" w:rsidRDefault="00E81668" w:rsidP="00E1161D">
            <w:pPr>
              <w:rPr>
                <w:rFonts w:ascii="Times New Roman" w:eastAsia="Times New Roman" w:hAnsi="Times New Roman" w:cs="Times New Roman"/>
                <w:color w:val="000000" w:themeColor="text1"/>
                <w:sz w:val="22"/>
                <w:szCs w:val="22"/>
              </w:rPr>
            </w:pPr>
            <w:r w:rsidRPr="00CF2C76">
              <w:rPr>
                <w:rFonts w:ascii="Times New Roman" w:eastAsia="Times New Roman" w:hAnsi="Times New Roman" w:cs="Times New Roman"/>
                <w:color w:val="000000" w:themeColor="text1"/>
                <w:sz w:val="22"/>
                <w:szCs w:val="22"/>
              </w:rPr>
              <w:t>Примена дигиталних алата и асистивних технологија у настави</w:t>
            </w:r>
          </w:p>
        </w:tc>
        <w:tc>
          <w:tcPr>
            <w:tcW w:w="0" w:type="auto"/>
          </w:tcPr>
          <w:p w:rsidR="00E81668" w:rsidRPr="00CF2C76" w:rsidRDefault="00E81668" w:rsidP="00E1161D">
            <w:pPr>
              <w:rPr>
                <w:rFonts w:ascii="Times New Roman" w:eastAsia="Times New Roman" w:hAnsi="Times New Roman" w:cs="Times New Roman"/>
                <w:color w:val="000000" w:themeColor="text1"/>
                <w:sz w:val="22"/>
                <w:szCs w:val="22"/>
              </w:rPr>
            </w:pPr>
            <w:r w:rsidRPr="00CF2C76">
              <w:rPr>
                <w:rFonts w:ascii="Times New Roman" w:eastAsia="Times New Roman" w:hAnsi="Times New Roman" w:cs="Times New Roman"/>
                <w:color w:val="000000" w:themeColor="text1"/>
                <w:sz w:val="22"/>
                <w:szCs w:val="22"/>
              </w:rPr>
              <w:t>Сви чланови Актива понаособ</w:t>
            </w:r>
          </w:p>
        </w:tc>
      </w:tr>
      <w:tr w:rsidR="00CF2C76" w:rsidRPr="00CF2C76" w:rsidTr="00CF2C76">
        <w:trPr>
          <w:trHeight w:val="976"/>
        </w:trPr>
        <w:tc>
          <w:tcPr>
            <w:tcW w:w="0" w:type="auto"/>
          </w:tcPr>
          <w:p w:rsidR="00E81668" w:rsidRPr="00CF2C76" w:rsidRDefault="00E81668" w:rsidP="00E1161D">
            <w:pPr>
              <w:jc w:val="center"/>
              <w:rPr>
                <w:rFonts w:ascii="Times New Roman" w:eastAsia="Times New Roman" w:hAnsi="Times New Roman" w:cs="Times New Roman"/>
                <w:color w:val="000000" w:themeColor="text1"/>
                <w:sz w:val="22"/>
                <w:szCs w:val="22"/>
              </w:rPr>
            </w:pPr>
            <w:r w:rsidRPr="00CF2C76">
              <w:rPr>
                <w:rFonts w:ascii="Times New Roman" w:eastAsia="Times New Roman" w:hAnsi="Times New Roman" w:cs="Times New Roman"/>
                <w:color w:val="000000" w:themeColor="text1"/>
                <w:sz w:val="22"/>
                <w:szCs w:val="22"/>
              </w:rPr>
              <w:t>Током школске године</w:t>
            </w:r>
          </w:p>
        </w:tc>
        <w:tc>
          <w:tcPr>
            <w:tcW w:w="0" w:type="auto"/>
            <w:tcBorders>
              <w:top w:val="single" w:sz="4" w:space="0" w:color="000000"/>
              <w:left w:val="single" w:sz="4" w:space="0" w:color="000000"/>
              <w:bottom w:val="single" w:sz="4" w:space="0" w:color="000000"/>
              <w:right w:val="single" w:sz="4" w:space="0" w:color="000000"/>
            </w:tcBorders>
          </w:tcPr>
          <w:p w:rsidR="00E81668" w:rsidRPr="00CF2C76" w:rsidRDefault="00E81668" w:rsidP="00E1161D">
            <w:pPr>
              <w:rPr>
                <w:rFonts w:ascii="Times New Roman" w:eastAsia="Times New Roman" w:hAnsi="Times New Roman" w:cs="Times New Roman"/>
                <w:b/>
                <w:bCs/>
                <w:color w:val="000000" w:themeColor="text1"/>
                <w:sz w:val="22"/>
                <w:szCs w:val="22"/>
              </w:rPr>
            </w:pPr>
            <w:r w:rsidRPr="00CF2C76">
              <w:rPr>
                <w:rFonts w:ascii="Times New Roman" w:eastAsia="Times New Roman" w:hAnsi="Times New Roman" w:cs="Times New Roman"/>
                <w:b/>
                <w:bCs/>
                <w:color w:val="000000" w:themeColor="text1"/>
                <w:sz w:val="22"/>
                <w:szCs w:val="22"/>
              </w:rPr>
              <w:t>2.2.2.2.</w:t>
            </w:r>
            <w:r w:rsidRPr="00CF2C76">
              <w:rPr>
                <w:rFonts w:ascii="Times New Roman" w:eastAsia="Times New Roman" w:hAnsi="Times New Roman" w:cs="Times New Roman"/>
                <w:color w:val="000000" w:themeColor="text1"/>
                <w:sz w:val="22"/>
                <w:szCs w:val="22"/>
              </w:rPr>
              <w:t xml:space="preserve"> </w:t>
            </w:r>
            <w:r w:rsidRPr="00C050C4">
              <w:rPr>
                <w:rFonts w:ascii="Times New Roman" w:eastAsia="Times New Roman" w:hAnsi="Times New Roman" w:cs="Times New Roman"/>
                <w:color w:val="000000" w:themeColor="text1"/>
                <w:sz w:val="22"/>
                <w:szCs w:val="22"/>
                <w:lang w:val="ru-RU"/>
              </w:rPr>
              <w:t>Уводити рефлексивне активности на крају часа</w:t>
            </w:r>
          </w:p>
        </w:tc>
        <w:tc>
          <w:tcPr>
            <w:tcW w:w="0" w:type="auto"/>
          </w:tcPr>
          <w:p w:rsidR="00E81668" w:rsidRPr="00CF2C76" w:rsidRDefault="00E81668" w:rsidP="00E1161D">
            <w:pPr>
              <w:rPr>
                <w:rFonts w:ascii="Times New Roman" w:eastAsia="Times New Roman" w:hAnsi="Times New Roman" w:cs="Times New Roman"/>
                <w:color w:val="000000" w:themeColor="text1"/>
                <w:sz w:val="22"/>
                <w:szCs w:val="22"/>
              </w:rPr>
            </w:pPr>
            <w:r w:rsidRPr="00CF2C76">
              <w:rPr>
                <w:rFonts w:ascii="Times New Roman" w:eastAsia="Times New Roman" w:hAnsi="Times New Roman" w:cs="Times New Roman"/>
                <w:color w:val="000000" w:themeColor="text1"/>
                <w:sz w:val="22"/>
                <w:szCs w:val="22"/>
              </w:rPr>
              <w:t>Повратна информација од ученика о разумевању обрађеног</w:t>
            </w:r>
          </w:p>
        </w:tc>
        <w:tc>
          <w:tcPr>
            <w:tcW w:w="0" w:type="auto"/>
          </w:tcPr>
          <w:p w:rsidR="00E81668" w:rsidRPr="00CF2C76" w:rsidRDefault="00E81668" w:rsidP="00E1161D">
            <w:pPr>
              <w:rPr>
                <w:rFonts w:ascii="Times New Roman" w:eastAsia="Times New Roman" w:hAnsi="Times New Roman" w:cs="Times New Roman"/>
                <w:color w:val="000000" w:themeColor="text1"/>
                <w:sz w:val="22"/>
                <w:szCs w:val="22"/>
              </w:rPr>
            </w:pPr>
            <w:r w:rsidRPr="00CF2C76">
              <w:rPr>
                <w:rFonts w:ascii="Times New Roman" w:eastAsia="Times New Roman" w:hAnsi="Times New Roman" w:cs="Times New Roman"/>
                <w:color w:val="000000" w:themeColor="text1"/>
                <w:sz w:val="22"/>
                <w:szCs w:val="22"/>
              </w:rPr>
              <w:t>Сви чланови Актива понаособ</w:t>
            </w:r>
          </w:p>
        </w:tc>
      </w:tr>
      <w:tr w:rsidR="00CF2C76" w:rsidRPr="000B4481" w:rsidTr="00CF2C76">
        <w:trPr>
          <w:trHeight w:val="976"/>
        </w:trPr>
        <w:tc>
          <w:tcPr>
            <w:tcW w:w="0" w:type="auto"/>
          </w:tcPr>
          <w:p w:rsidR="00E81668" w:rsidRPr="00CF2C76" w:rsidRDefault="00E81668" w:rsidP="00E1161D">
            <w:pPr>
              <w:jc w:val="center"/>
              <w:rPr>
                <w:rFonts w:ascii="Times New Roman" w:eastAsia="Times New Roman" w:hAnsi="Times New Roman" w:cs="Times New Roman"/>
                <w:color w:val="000000" w:themeColor="text1"/>
                <w:sz w:val="22"/>
                <w:szCs w:val="22"/>
              </w:rPr>
            </w:pPr>
            <w:r w:rsidRPr="00CF2C76">
              <w:rPr>
                <w:rFonts w:ascii="Times New Roman" w:eastAsia="Times New Roman" w:hAnsi="Times New Roman" w:cs="Times New Roman"/>
                <w:color w:val="000000" w:themeColor="text1"/>
                <w:sz w:val="22"/>
                <w:szCs w:val="22"/>
              </w:rPr>
              <w:t>Током школске године</w:t>
            </w:r>
          </w:p>
        </w:tc>
        <w:tc>
          <w:tcPr>
            <w:tcW w:w="0" w:type="auto"/>
          </w:tcPr>
          <w:p w:rsidR="00E81668" w:rsidRPr="00CF2C76" w:rsidRDefault="00E81668" w:rsidP="00E1161D">
            <w:pPr>
              <w:rPr>
                <w:rFonts w:ascii="Times New Roman" w:eastAsia="Times New Roman" w:hAnsi="Times New Roman" w:cs="Times New Roman"/>
                <w:b/>
                <w:bCs/>
                <w:color w:val="000000" w:themeColor="text1"/>
                <w:sz w:val="22"/>
                <w:szCs w:val="22"/>
              </w:rPr>
            </w:pPr>
            <w:r w:rsidRPr="00CF2C76">
              <w:rPr>
                <w:rFonts w:ascii="Times New Roman" w:eastAsia="Times New Roman" w:hAnsi="Times New Roman" w:cs="Times New Roman"/>
                <w:b/>
                <w:bCs/>
                <w:color w:val="000000" w:themeColor="text1"/>
                <w:sz w:val="22"/>
                <w:szCs w:val="22"/>
              </w:rPr>
              <w:t xml:space="preserve">4.1.1.2. </w:t>
            </w:r>
            <w:r w:rsidRPr="00CF2C76">
              <w:rPr>
                <w:rFonts w:ascii="Times New Roman" w:eastAsia="Times New Roman" w:hAnsi="Times New Roman" w:cs="Times New Roman"/>
                <w:color w:val="000000" w:themeColor="text1"/>
                <w:sz w:val="22"/>
                <w:szCs w:val="22"/>
              </w:rPr>
              <w:t>Мотивација кроз наставне методе</w:t>
            </w:r>
          </w:p>
        </w:tc>
        <w:tc>
          <w:tcPr>
            <w:tcW w:w="0" w:type="auto"/>
          </w:tcPr>
          <w:p w:rsidR="00E81668" w:rsidRPr="00CF2C76" w:rsidRDefault="00E81668" w:rsidP="00E1161D">
            <w:pPr>
              <w:rPr>
                <w:rFonts w:ascii="Times New Roman" w:eastAsia="Times New Roman" w:hAnsi="Times New Roman" w:cs="Times New Roman"/>
                <w:color w:val="000000" w:themeColor="text1"/>
                <w:sz w:val="22"/>
                <w:szCs w:val="22"/>
              </w:rPr>
            </w:pPr>
            <w:r w:rsidRPr="00CF2C76">
              <w:rPr>
                <w:rFonts w:ascii="Times New Roman" w:eastAsia="Times New Roman" w:hAnsi="Times New Roman" w:cs="Times New Roman"/>
                <w:color w:val="000000" w:themeColor="text1"/>
                <w:sz w:val="22"/>
                <w:szCs w:val="22"/>
              </w:rPr>
              <w:t>Помоћу дигиталних алата и истицања конкретних бенефита за уложени труд, промене назива допунске и додатне наставе</w:t>
            </w:r>
          </w:p>
        </w:tc>
        <w:tc>
          <w:tcPr>
            <w:tcW w:w="0" w:type="auto"/>
          </w:tcPr>
          <w:p w:rsidR="00E81668" w:rsidRPr="00CF2C76" w:rsidRDefault="00E81668" w:rsidP="00E1161D">
            <w:pPr>
              <w:rPr>
                <w:rFonts w:ascii="Times New Roman" w:eastAsia="Times New Roman" w:hAnsi="Times New Roman" w:cs="Times New Roman"/>
                <w:color w:val="000000" w:themeColor="text1"/>
                <w:sz w:val="22"/>
                <w:szCs w:val="22"/>
              </w:rPr>
            </w:pPr>
            <w:r w:rsidRPr="00CF2C76">
              <w:rPr>
                <w:rFonts w:ascii="Times New Roman" w:eastAsia="Times New Roman" w:hAnsi="Times New Roman" w:cs="Times New Roman"/>
                <w:color w:val="000000" w:themeColor="text1"/>
                <w:sz w:val="22"/>
                <w:szCs w:val="22"/>
              </w:rPr>
              <w:t>Сви чланови Актива понаособ или у сарадњи- по разредима</w:t>
            </w:r>
          </w:p>
        </w:tc>
      </w:tr>
      <w:tr w:rsidR="00CF2C76" w:rsidRPr="00CF2C76" w:rsidTr="00CF2C76">
        <w:trPr>
          <w:trHeight w:val="976"/>
        </w:trPr>
        <w:tc>
          <w:tcPr>
            <w:tcW w:w="0" w:type="auto"/>
          </w:tcPr>
          <w:p w:rsidR="00E81668" w:rsidRPr="00CF2C76" w:rsidRDefault="00E81668" w:rsidP="00E1161D">
            <w:pPr>
              <w:jc w:val="center"/>
              <w:rPr>
                <w:rFonts w:ascii="Times New Roman" w:eastAsia="Times New Roman" w:hAnsi="Times New Roman" w:cs="Times New Roman"/>
                <w:color w:val="000000" w:themeColor="text1"/>
                <w:sz w:val="22"/>
                <w:szCs w:val="22"/>
              </w:rPr>
            </w:pPr>
            <w:r w:rsidRPr="00CF2C76">
              <w:rPr>
                <w:rFonts w:ascii="Times New Roman" w:eastAsia="Times New Roman" w:hAnsi="Times New Roman" w:cs="Times New Roman"/>
                <w:color w:val="000000" w:themeColor="text1"/>
                <w:sz w:val="22"/>
                <w:szCs w:val="22"/>
              </w:rPr>
              <w:t>Током школске године</w:t>
            </w:r>
          </w:p>
        </w:tc>
        <w:tc>
          <w:tcPr>
            <w:tcW w:w="0" w:type="auto"/>
          </w:tcPr>
          <w:p w:rsidR="00E81668" w:rsidRPr="00C050C4" w:rsidRDefault="00E81668" w:rsidP="00E1161D">
            <w:pPr>
              <w:rPr>
                <w:rFonts w:ascii="Times New Roman" w:eastAsia="Times New Roman" w:hAnsi="Times New Roman" w:cs="Times New Roman"/>
                <w:b/>
                <w:bCs/>
                <w:color w:val="000000" w:themeColor="text1"/>
                <w:sz w:val="22"/>
                <w:szCs w:val="22"/>
                <w:lang w:val="ru-RU"/>
              </w:rPr>
            </w:pPr>
            <w:r w:rsidRPr="00CF2C76">
              <w:rPr>
                <w:rFonts w:ascii="Times New Roman" w:eastAsia="Times New Roman" w:hAnsi="Times New Roman" w:cs="Times New Roman"/>
                <w:b/>
                <w:bCs/>
                <w:color w:val="000000" w:themeColor="text1"/>
                <w:sz w:val="22"/>
                <w:szCs w:val="22"/>
              </w:rPr>
              <w:t>14.9.1.2.</w:t>
            </w:r>
            <w:r w:rsidRPr="00CF2C76">
              <w:rPr>
                <w:rFonts w:ascii="Times New Roman" w:eastAsia="Times New Roman" w:hAnsi="Times New Roman" w:cs="Times New Roman"/>
                <w:color w:val="000000" w:themeColor="text1"/>
                <w:sz w:val="22"/>
                <w:szCs w:val="22"/>
              </w:rPr>
              <w:t xml:space="preserve"> Презентација одслушаних семинара на Наставничком већу</w:t>
            </w:r>
          </w:p>
        </w:tc>
        <w:tc>
          <w:tcPr>
            <w:tcW w:w="0" w:type="auto"/>
          </w:tcPr>
          <w:p w:rsidR="00E81668" w:rsidRPr="00E1161D" w:rsidRDefault="00E81668" w:rsidP="00E1161D">
            <w:pPr>
              <w:rPr>
                <w:rFonts w:ascii="Times New Roman" w:eastAsia="Times New Roman" w:hAnsi="Times New Roman" w:cs="Times New Roman"/>
                <w:color w:val="000000" w:themeColor="text1"/>
                <w:sz w:val="22"/>
                <w:szCs w:val="22"/>
                <w:lang w:val="ru-RU"/>
              </w:rPr>
            </w:pPr>
            <w:r w:rsidRPr="00E1161D">
              <w:rPr>
                <w:rFonts w:ascii="Times New Roman" w:eastAsia="Times New Roman" w:hAnsi="Times New Roman" w:cs="Times New Roman"/>
                <w:color w:val="000000" w:themeColor="text1"/>
                <w:sz w:val="22"/>
                <w:szCs w:val="22"/>
                <w:lang w:val="ru-RU"/>
              </w:rPr>
              <w:t>Презентовање одслушаних семинара на НВ, станцима стручних већа и/ или актива.</w:t>
            </w:r>
          </w:p>
        </w:tc>
        <w:tc>
          <w:tcPr>
            <w:tcW w:w="0" w:type="auto"/>
          </w:tcPr>
          <w:p w:rsidR="00E81668" w:rsidRPr="00CF2C76" w:rsidRDefault="00E81668" w:rsidP="00E1161D">
            <w:pPr>
              <w:rPr>
                <w:rFonts w:ascii="Times New Roman" w:eastAsia="Times New Roman" w:hAnsi="Times New Roman" w:cs="Times New Roman"/>
                <w:color w:val="000000" w:themeColor="text1"/>
                <w:sz w:val="22"/>
                <w:szCs w:val="22"/>
              </w:rPr>
            </w:pPr>
            <w:r w:rsidRPr="00CF2C76">
              <w:rPr>
                <w:rFonts w:ascii="Times New Roman" w:eastAsia="Times New Roman" w:hAnsi="Times New Roman" w:cs="Times New Roman"/>
                <w:color w:val="000000" w:themeColor="text1"/>
                <w:sz w:val="22"/>
                <w:szCs w:val="22"/>
              </w:rPr>
              <w:t>Сви чланови Актива</w:t>
            </w:r>
          </w:p>
        </w:tc>
      </w:tr>
      <w:tr w:rsidR="00CF2C76" w:rsidRPr="00CF2C76" w:rsidTr="00CF2C76">
        <w:trPr>
          <w:trHeight w:val="976"/>
        </w:trPr>
        <w:tc>
          <w:tcPr>
            <w:tcW w:w="0" w:type="auto"/>
          </w:tcPr>
          <w:p w:rsidR="00E81668" w:rsidRPr="00CF2C76" w:rsidRDefault="00E81668" w:rsidP="00E1161D">
            <w:pPr>
              <w:jc w:val="center"/>
              <w:rPr>
                <w:rFonts w:ascii="Times New Roman" w:eastAsia="Times New Roman" w:hAnsi="Times New Roman" w:cs="Times New Roman"/>
                <w:color w:val="000000" w:themeColor="text1"/>
                <w:sz w:val="22"/>
                <w:szCs w:val="22"/>
              </w:rPr>
            </w:pPr>
            <w:r w:rsidRPr="00CF2C76">
              <w:rPr>
                <w:rFonts w:ascii="Times New Roman" w:eastAsia="Times New Roman" w:hAnsi="Times New Roman" w:cs="Times New Roman"/>
                <w:color w:val="000000" w:themeColor="text1"/>
                <w:sz w:val="22"/>
                <w:szCs w:val="22"/>
              </w:rPr>
              <w:t>Током школске године</w:t>
            </w:r>
          </w:p>
        </w:tc>
        <w:tc>
          <w:tcPr>
            <w:tcW w:w="0" w:type="auto"/>
          </w:tcPr>
          <w:p w:rsidR="00E81668" w:rsidRPr="00C050C4" w:rsidRDefault="00E81668" w:rsidP="00E1161D">
            <w:pPr>
              <w:rPr>
                <w:rFonts w:ascii="Times New Roman" w:eastAsia="Times New Roman" w:hAnsi="Times New Roman" w:cs="Times New Roman"/>
                <w:color w:val="000000" w:themeColor="text1"/>
                <w:sz w:val="22"/>
                <w:szCs w:val="22"/>
                <w:lang w:val="ru-RU"/>
              </w:rPr>
            </w:pPr>
            <w:r w:rsidRPr="00CF2C76">
              <w:rPr>
                <w:rFonts w:ascii="Times New Roman" w:eastAsia="Times New Roman" w:hAnsi="Times New Roman" w:cs="Times New Roman"/>
                <w:b/>
                <w:bCs/>
                <w:color w:val="000000" w:themeColor="text1"/>
                <w:sz w:val="22"/>
                <w:szCs w:val="22"/>
              </w:rPr>
              <w:t>14.9.1.3.</w:t>
            </w:r>
            <w:r w:rsidRPr="00CF2C76">
              <w:rPr>
                <w:rFonts w:ascii="Times New Roman" w:eastAsia="Times New Roman" w:hAnsi="Times New Roman" w:cs="Times New Roman"/>
                <w:color w:val="000000" w:themeColor="text1"/>
                <w:sz w:val="22"/>
                <w:szCs w:val="22"/>
              </w:rPr>
              <w:t xml:space="preserve"> Примена иновативних метода на огледним и угледним часовима</w:t>
            </w:r>
          </w:p>
        </w:tc>
        <w:tc>
          <w:tcPr>
            <w:tcW w:w="0" w:type="auto"/>
          </w:tcPr>
          <w:p w:rsidR="00E81668" w:rsidRPr="00E1161D" w:rsidRDefault="00E81668" w:rsidP="00E1161D">
            <w:pPr>
              <w:rPr>
                <w:rFonts w:ascii="Times New Roman" w:eastAsia="Times New Roman" w:hAnsi="Times New Roman" w:cs="Times New Roman"/>
                <w:color w:val="000000" w:themeColor="text1"/>
                <w:sz w:val="22"/>
                <w:szCs w:val="22"/>
                <w:lang w:val="ru-RU"/>
              </w:rPr>
            </w:pPr>
            <w:r w:rsidRPr="00E1161D">
              <w:rPr>
                <w:rFonts w:ascii="Times New Roman" w:eastAsia="Times New Roman" w:hAnsi="Times New Roman" w:cs="Times New Roman"/>
                <w:color w:val="000000" w:themeColor="text1"/>
                <w:sz w:val="22"/>
                <w:szCs w:val="22"/>
                <w:lang w:val="ru-RU"/>
              </w:rPr>
              <w:t>Спровођење угледних и огледних часова</w:t>
            </w:r>
          </w:p>
        </w:tc>
        <w:tc>
          <w:tcPr>
            <w:tcW w:w="0" w:type="auto"/>
          </w:tcPr>
          <w:p w:rsidR="00E81668" w:rsidRPr="00CF2C76" w:rsidRDefault="00E81668" w:rsidP="00E1161D">
            <w:pPr>
              <w:rPr>
                <w:rFonts w:ascii="Times New Roman" w:eastAsia="Times New Roman" w:hAnsi="Times New Roman" w:cs="Times New Roman"/>
                <w:color w:val="000000" w:themeColor="text1"/>
                <w:sz w:val="22"/>
                <w:szCs w:val="22"/>
              </w:rPr>
            </w:pPr>
            <w:r w:rsidRPr="00CF2C76">
              <w:rPr>
                <w:rFonts w:ascii="Times New Roman" w:eastAsia="Times New Roman" w:hAnsi="Times New Roman" w:cs="Times New Roman"/>
                <w:color w:val="000000" w:themeColor="text1"/>
                <w:sz w:val="22"/>
                <w:szCs w:val="22"/>
              </w:rPr>
              <w:t>Сви чланови Актива</w:t>
            </w:r>
          </w:p>
        </w:tc>
      </w:tr>
      <w:tr w:rsidR="00CF2C76" w:rsidRPr="000B4481" w:rsidTr="00CF2C76">
        <w:trPr>
          <w:trHeight w:val="976"/>
        </w:trPr>
        <w:tc>
          <w:tcPr>
            <w:tcW w:w="0" w:type="auto"/>
          </w:tcPr>
          <w:p w:rsidR="00E81668" w:rsidRPr="00CF2C76" w:rsidRDefault="00E81668" w:rsidP="00E1161D">
            <w:pPr>
              <w:jc w:val="center"/>
              <w:rPr>
                <w:rFonts w:ascii="Times New Roman" w:eastAsia="Times New Roman" w:hAnsi="Times New Roman" w:cs="Times New Roman"/>
                <w:color w:val="000000" w:themeColor="text1"/>
                <w:sz w:val="22"/>
                <w:szCs w:val="22"/>
              </w:rPr>
            </w:pPr>
            <w:r w:rsidRPr="00CF2C76">
              <w:rPr>
                <w:rFonts w:ascii="Times New Roman" w:eastAsia="Times New Roman" w:hAnsi="Times New Roman" w:cs="Times New Roman"/>
                <w:color w:val="000000" w:themeColor="text1"/>
                <w:sz w:val="22"/>
                <w:szCs w:val="22"/>
              </w:rPr>
              <w:t>Крај наставне/ школске године</w:t>
            </w:r>
          </w:p>
        </w:tc>
        <w:tc>
          <w:tcPr>
            <w:tcW w:w="0" w:type="auto"/>
          </w:tcPr>
          <w:p w:rsidR="00E81668" w:rsidRPr="00CF2C76" w:rsidRDefault="00E81668" w:rsidP="00E1161D">
            <w:pPr>
              <w:rPr>
                <w:rFonts w:ascii="Times New Roman" w:hAnsi="Times New Roman" w:cs="Times New Roman"/>
                <w:color w:val="000000" w:themeColor="text1"/>
                <w:sz w:val="22"/>
                <w:szCs w:val="22"/>
              </w:rPr>
            </w:pPr>
            <w:r w:rsidRPr="00CF2C76">
              <w:rPr>
                <w:rFonts w:ascii="Times New Roman" w:hAnsi="Times New Roman" w:cs="Times New Roman"/>
                <w:color w:val="000000" w:themeColor="text1"/>
                <w:sz w:val="22"/>
                <w:szCs w:val="22"/>
              </w:rPr>
              <w:t>Извештај о раду стручног већа.Мере за унапређење квалитета рада стручног већа.</w:t>
            </w:r>
          </w:p>
        </w:tc>
        <w:tc>
          <w:tcPr>
            <w:tcW w:w="0" w:type="auto"/>
          </w:tcPr>
          <w:p w:rsidR="00E81668" w:rsidRPr="00CF2C76" w:rsidRDefault="00E81668" w:rsidP="00E1161D">
            <w:pPr>
              <w:rPr>
                <w:rFonts w:ascii="Times New Roman" w:eastAsia="Times New Roman" w:hAnsi="Times New Roman" w:cs="Times New Roman"/>
                <w:color w:val="000000" w:themeColor="text1"/>
                <w:sz w:val="22"/>
                <w:szCs w:val="22"/>
              </w:rPr>
            </w:pPr>
          </w:p>
        </w:tc>
        <w:tc>
          <w:tcPr>
            <w:tcW w:w="0" w:type="auto"/>
          </w:tcPr>
          <w:p w:rsidR="00E81668" w:rsidRPr="00CF2C76" w:rsidRDefault="00E81668" w:rsidP="00E1161D">
            <w:pPr>
              <w:rPr>
                <w:rFonts w:ascii="Times New Roman" w:eastAsia="Times New Roman" w:hAnsi="Times New Roman" w:cs="Times New Roman"/>
                <w:color w:val="000000" w:themeColor="text1"/>
                <w:sz w:val="22"/>
                <w:szCs w:val="22"/>
              </w:rPr>
            </w:pPr>
          </w:p>
        </w:tc>
      </w:tr>
    </w:tbl>
    <w:p w:rsidR="00E81668" w:rsidRPr="00C050C4" w:rsidRDefault="00E81668" w:rsidP="00E81668">
      <w:pPr>
        <w:rPr>
          <w:lang w:val="ru-RU"/>
        </w:rPr>
      </w:pPr>
    </w:p>
    <w:p w:rsidR="00E81668" w:rsidRPr="00E1161D" w:rsidRDefault="00E81668" w:rsidP="00E81668">
      <w:pPr>
        <w:rPr>
          <w:rFonts w:ascii="Times New Roman" w:hAnsi="Times New Roman" w:cs="Times New Roman"/>
          <w:lang w:val="ru-RU"/>
        </w:rPr>
      </w:pPr>
      <w:r w:rsidRPr="00E1161D">
        <w:rPr>
          <w:rFonts w:ascii="Times New Roman" w:hAnsi="Times New Roman" w:cs="Times New Roman"/>
          <w:b/>
          <w:bCs/>
          <w:lang w:val="ru-RU"/>
        </w:rPr>
        <w:t>Координатор:</w:t>
      </w:r>
      <w:r w:rsidRPr="00E1161D">
        <w:rPr>
          <w:rFonts w:ascii="Times New Roman" w:hAnsi="Times New Roman" w:cs="Times New Roman"/>
          <w:lang w:val="ru-RU"/>
        </w:rPr>
        <w:t xml:space="preserve"> Ивана Чакшираш</w:t>
      </w:r>
      <w:r w:rsidRPr="00E1161D">
        <w:rPr>
          <w:rFonts w:ascii="Times New Roman" w:hAnsi="Times New Roman" w:cs="Times New Roman"/>
          <w:lang w:val="ru-RU"/>
        </w:rPr>
        <w:tab/>
      </w:r>
      <w:r w:rsidRPr="00E1161D">
        <w:rPr>
          <w:rFonts w:ascii="Times New Roman" w:hAnsi="Times New Roman" w:cs="Times New Roman"/>
          <w:lang w:val="ru-RU"/>
        </w:rPr>
        <w:tab/>
      </w:r>
      <w:r w:rsidRPr="00E1161D">
        <w:rPr>
          <w:rFonts w:ascii="Times New Roman" w:hAnsi="Times New Roman" w:cs="Times New Roman"/>
          <w:b/>
          <w:bCs/>
          <w:lang w:val="ru-RU"/>
        </w:rPr>
        <w:tab/>
      </w:r>
      <w:r w:rsidRPr="00E1161D">
        <w:rPr>
          <w:rFonts w:ascii="Times New Roman" w:hAnsi="Times New Roman" w:cs="Times New Roman"/>
          <w:b/>
          <w:bCs/>
          <w:lang w:val="ru-RU"/>
        </w:rPr>
        <w:tab/>
      </w:r>
      <w:r w:rsidRPr="00E1161D">
        <w:rPr>
          <w:rFonts w:ascii="Times New Roman" w:hAnsi="Times New Roman" w:cs="Times New Roman"/>
          <w:b/>
          <w:bCs/>
          <w:lang w:val="ru-RU"/>
        </w:rPr>
        <w:tab/>
        <w:t>Суботица, 26.8.2026. године</w:t>
      </w:r>
    </w:p>
    <w:p w:rsidR="00F2179A" w:rsidRPr="00C050C4" w:rsidRDefault="00F2179A">
      <w:pPr>
        <w:pStyle w:val="Heading2"/>
        <w:ind w:left="1" w:hanging="3"/>
        <w:jc w:val="center"/>
        <w:rPr>
          <w:lang w:val="ru-RU"/>
        </w:rPr>
      </w:pPr>
    </w:p>
    <w:p w:rsidR="00F2179A" w:rsidRPr="00C050C4" w:rsidRDefault="00156686">
      <w:pPr>
        <w:pStyle w:val="Heading2"/>
        <w:ind w:left="1" w:hanging="3"/>
        <w:jc w:val="center"/>
        <w:rPr>
          <w:lang w:val="ru-RU"/>
        </w:rPr>
      </w:pPr>
      <w:bookmarkStart w:id="94" w:name="_Toc240031639"/>
      <w:r w:rsidRPr="00C050C4">
        <w:rPr>
          <w:lang w:val="ru-RU"/>
        </w:rPr>
        <w:t>ПЛАН РАДА СТРУЧНОГ АКТИВА НАСТАВНИКА ИСТОРИЈЕ</w:t>
      </w:r>
      <w:r w:rsidR="00E81668" w:rsidRPr="00C050C4">
        <w:rPr>
          <w:lang w:val="ru-RU"/>
        </w:rPr>
        <w:t xml:space="preserve"> 2026/2027</w:t>
      </w:r>
      <w:bookmarkEnd w:id="94"/>
    </w:p>
    <w:p w:rsidR="00F2179A" w:rsidRPr="00C050C4" w:rsidRDefault="00F2179A">
      <w:pPr>
        <w:pBdr>
          <w:top w:val="nil"/>
          <w:left w:val="nil"/>
          <w:bottom w:val="nil"/>
          <w:right w:val="nil"/>
          <w:between w:val="nil"/>
        </w:pBdr>
        <w:spacing w:line="276" w:lineRule="auto"/>
        <w:ind w:hanging="2"/>
        <w:jc w:val="left"/>
        <w:rPr>
          <w:rFonts w:ascii="Times New Roman" w:eastAsia="Times New Roman" w:hAnsi="Times New Roman" w:cs="Times New Roman"/>
          <w:color w:val="000000"/>
          <w:sz w:val="24"/>
          <w:szCs w:val="24"/>
          <w:lang w:val="ru-RU"/>
        </w:rPr>
      </w:pPr>
    </w:p>
    <w:p w:rsidR="00E81668" w:rsidRPr="00C050C4" w:rsidRDefault="00E81668" w:rsidP="00E81668">
      <w:pPr>
        <w:pStyle w:val="NoSpacing"/>
        <w:spacing w:line="276" w:lineRule="auto"/>
        <w:ind w:left="0" w:hanging="2"/>
        <w:rPr>
          <w:rFonts w:ascii="Times New Roman" w:hAnsi="Times New Roman"/>
          <w:color w:val="000000" w:themeColor="text1"/>
          <w:sz w:val="24"/>
          <w:szCs w:val="24"/>
          <w:lang w:val="ru-RU"/>
        </w:rPr>
      </w:pPr>
      <w:r w:rsidRPr="00CF2C76">
        <w:rPr>
          <w:rFonts w:ascii="Times New Roman" w:hAnsi="Times New Roman"/>
          <w:color w:val="000000" w:themeColor="text1"/>
          <w:sz w:val="24"/>
          <w:szCs w:val="24"/>
          <w:lang w:val="sr-Cyrl-CS"/>
        </w:rPr>
        <w:t xml:space="preserve">Настава историје: Пољаковић Војислав, </w:t>
      </w:r>
      <w:r w:rsidRPr="00C050C4">
        <w:rPr>
          <w:rFonts w:ascii="Times New Roman" w:hAnsi="Times New Roman"/>
          <w:color w:val="000000" w:themeColor="text1"/>
          <w:sz w:val="24"/>
          <w:szCs w:val="24"/>
          <w:lang w:val="ru-RU"/>
        </w:rPr>
        <w:t>Савовић Милена</w:t>
      </w:r>
    </w:p>
    <w:p w:rsidR="00E81668" w:rsidRPr="000F7D92" w:rsidRDefault="00E81668" w:rsidP="00E81668">
      <w:pPr>
        <w:pStyle w:val="NoSpacing"/>
        <w:spacing w:line="276" w:lineRule="auto"/>
        <w:ind w:left="0" w:hanging="2"/>
        <w:rPr>
          <w:rFonts w:ascii="Times New Roman" w:hAnsi="Times New Roman"/>
          <w:sz w:val="24"/>
          <w:szCs w:val="24"/>
          <w:lang w:val="sr-Cyrl-CS"/>
        </w:rPr>
      </w:pPr>
    </w:p>
    <w:tbl>
      <w:tblPr>
        <w:tblW w:w="1003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1570"/>
        <w:gridCol w:w="2992"/>
        <w:gridCol w:w="2513"/>
        <w:gridCol w:w="2956"/>
      </w:tblGrid>
      <w:tr w:rsidR="00CF2C76" w:rsidRPr="00CF2C76" w:rsidTr="00E1161D">
        <w:tc>
          <w:tcPr>
            <w:tcW w:w="1570" w:type="dxa"/>
            <w:shd w:val="clear" w:color="auto" w:fill="FBD4B4"/>
            <w:vAlign w:val="center"/>
          </w:tcPr>
          <w:p w:rsidR="00E81668" w:rsidRPr="00CF2C76" w:rsidRDefault="00E81668" w:rsidP="00E1161D">
            <w:pPr>
              <w:pStyle w:val="NoSpacing"/>
              <w:ind w:left="0" w:hanging="2"/>
              <w:jc w:val="center"/>
              <w:rPr>
                <w:rFonts w:ascii="Times New Roman" w:hAnsi="Times New Roman"/>
                <w:b/>
                <w:color w:val="000000" w:themeColor="text1"/>
                <w:sz w:val="24"/>
                <w:szCs w:val="24"/>
              </w:rPr>
            </w:pPr>
            <w:r w:rsidRPr="00CF2C76">
              <w:rPr>
                <w:rFonts w:ascii="Times New Roman" w:hAnsi="Times New Roman"/>
                <w:b/>
                <w:color w:val="000000" w:themeColor="text1"/>
                <w:sz w:val="24"/>
                <w:szCs w:val="24"/>
              </w:rPr>
              <w:t>Време</w:t>
            </w:r>
          </w:p>
        </w:tc>
        <w:tc>
          <w:tcPr>
            <w:tcW w:w="2992" w:type="dxa"/>
            <w:shd w:val="clear" w:color="auto" w:fill="FBD4B4"/>
            <w:vAlign w:val="center"/>
          </w:tcPr>
          <w:p w:rsidR="00E81668" w:rsidRPr="00CF2C76" w:rsidRDefault="00E81668" w:rsidP="00E1161D">
            <w:pPr>
              <w:pStyle w:val="NoSpacing"/>
              <w:ind w:left="0" w:hanging="2"/>
              <w:jc w:val="center"/>
              <w:rPr>
                <w:rFonts w:ascii="Times New Roman" w:hAnsi="Times New Roman"/>
                <w:b/>
                <w:color w:val="000000" w:themeColor="text1"/>
                <w:sz w:val="24"/>
                <w:szCs w:val="24"/>
              </w:rPr>
            </w:pPr>
            <w:r w:rsidRPr="00CF2C76">
              <w:rPr>
                <w:rFonts w:ascii="Times New Roman" w:hAnsi="Times New Roman"/>
                <w:b/>
                <w:color w:val="000000" w:themeColor="text1"/>
                <w:sz w:val="24"/>
                <w:szCs w:val="24"/>
              </w:rPr>
              <w:t>Планиране активности</w:t>
            </w:r>
          </w:p>
        </w:tc>
        <w:tc>
          <w:tcPr>
            <w:tcW w:w="2513" w:type="dxa"/>
            <w:shd w:val="clear" w:color="auto" w:fill="FBD4B4"/>
          </w:tcPr>
          <w:p w:rsidR="00E81668" w:rsidRPr="00CF2C76" w:rsidRDefault="00E81668" w:rsidP="00E1161D">
            <w:pPr>
              <w:pStyle w:val="NoSpacing"/>
              <w:ind w:left="0" w:hanging="2"/>
              <w:jc w:val="center"/>
              <w:rPr>
                <w:rFonts w:ascii="Times New Roman" w:hAnsi="Times New Roman"/>
                <w:b/>
                <w:color w:val="000000" w:themeColor="text1"/>
                <w:sz w:val="24"/>
                <w:szCs w:val="24"/>
              </w:rPr>
            </w:pPr>
            <w:r w:rsidRPr="00CF2C76">
              <w:rPr>
                <w:rFonts w:ascii="Times New Roman" w:hAnsi="Times New Roman"/>
                <w:b/>
                <w:color w:val="000000" w:themeColor="text1"/>
                <w:sz w:val="24"/>
                <w:szCs w:val="24"/>
              </w:rPr>
              <w:t>Начин реализације и исходи</w:t>
            </w:r>
          </w:p>
        </w:tc>
        <w:tc>
          <w:tcPr>
            <w:tcW w:w="2956" w:type="dxa"/>
            <w:shd w:val="clear" w:color="auto" w:fill="FBD4B4"/>
          </w:tcPr>
          <w:p w:rsidR="00E81668" w:rsidRPr="00CF2C76" w:rsidRDefault="00E81668" w:rsidP="00E1161D">
            <w:pPr>
              <w:pStyle w:val="NoSpacing"/>
              <w:ind w:left="0" w:hanging="2"/>
              <w:jc w:val="center"/>
              <w:rPr>
                <w:rFonts w:ascii="Times New Roman" w:hAnsi="Times New Roman"/>
                <w:b/>
                <w:color w:val="000000" w:themeColor="text1"/>
                <w:sz w:val="24"/>
                <w:szCs w:val="24"/>
              </w:rPr>
            </w:pPr>
            <w:r w:rsidRPr="00CF2C76">
              <w:rPr>
                <w:rFonts w:ascii="Times New Roman" w:hAnsi="Times New Roman"/>
                <w:b/>
                <w:color w:val="000000" w:themeColor="text1"/>
                <w:sz w:val="24"/>
                <w:szCs w:val="24"/>
              </w:rPr>
              <w:t>Носиоци активности</w:t>
            </w:r>
          </w:p>
        </w:tc>
      </w:tr>
      <w:tr w:rsidR="00CF2C76" w:rsidRPr="00062BA8" w:rsidTr="00E1161D">
        <w:tc>
          <w:tcPr>
            <w:tcW w:w="1570" w:type="dxa"/>
            <w:vMerge w:val="restart"/>
          </w:tcPr>
          <w:p w:rsidR="00E81668" w:rsidRPr="00CF2C76" w:rsidRDefault="00E81668" w:rsidP="00E1161D">
            <w:pPr>
              <w:pStyle w:val="NoSpacing"/>
              <w:ind w:left="0" w:hanging="2"/>
              <w:jc w:val="center"/>
              <w:rPr>
                <w:rFonts w:ascii="Times New Roman" w:hAnsi="Times New Roman"/>
                <w:color w:val="000000" w:themeColor="text1"/>
                <w:sz w:val="24"/>
                <w:szCs w:val="24"/>
              </w:rPr>
            </w:pPr>
            <w:r w:rsidRPr="00CF2C76">
              <w:rPr>
                <w:rFonts w:ascii="Times New Roman" w:hAnsi="Times New Roman"/>
                <w:color w:val="000000" w:themeColor="text1"/>
                <w:sz w:val="24"/>
                <w:szCs w:val="24"/>
              </w:rPr>
              <w:t>август</w:t>
            </w:r>
          </w:p>
          <w:p w:rsidR="00E81668" w:rsidRPr="00CF2C76" w:rsidRDefault="00E81668" w:rsidP="00E1161D">
            <w:pPr>
              <w:spacing w:line="240" w:lineRule="auto"/>
              <w:jc w:val="center"/>
              <w:rPr>
                <w:color w:val="000000" w:themeColor="text1"/>
              </w:rPr>
            </w:pPr>
            <w:r w:rsidRPr="00CF2C76">
              <w:rPr>
                <w:rFonts w:ascii="Times New Roman" w:hAnsi="Times New Roman"/>
                <w:color w:val="000000" w:themeColor="text1"/>
                <w:sz w:val="24"/>
                <w:szCs w:val="24"/>
              </w:rPr>
              <w:t>2026.</w:t>
            </w:r>
          </w:p>
        </w:tc>
        <w:tc>
          <w:tcPr>
            <w:tcW w:w="2992" w:type="dxa"/>
            <w:vAlign w:val="center"/>
          </w:tcPr>
          <w:p w:rsidR="00E81668" w:rsidRPr="00C050C4" w:rsidRDefault="00E81668" w:rsidP="00E1161D">
            <w:pPr>
              <w:pStyle w:val="NoSpacing"/>
              <w:ind w:left="0" w:hanging="2"/>
              <w:rPr>
                <w:rFonts w:ascii="Times New Roman" w:hAnsi="Times New Roman"/>
                <w:color w:val="000000" w:themeColor="text1"/>
                <w:sz w:val="24"/>
                <w:szCs w:val="24"/>
                <w:lang w:val="ru-RU"/>
              </w:rPr>
            </w:pPr>
            <w:r w:rsidRPr="00C050C4">
              <w:rPr>
                <w:rFonts w:ascii="Times New Roman" w:hAnsi="Times New Roman"/>
                <w:color w:val="000000" w:themeColor="text1"/>
                <w:sz w:val="24"/>
                <w:szCs w:val="24"/>
                <w:lang w:val="ru-RU"/>
              </w:rPr>
              <w:t>Усвајање годишњег плана рада стручног већа.</w:t>
            </w:r>
          </w:p>
          <w:p w:rsidR="00E81668" w:rsidRPr="00C050C4" w:rsidRDefault="00E81668" w:rsidP="00E1161D">
            <w:pPr>
              <w:pStyle w:val="NoSpacing"/>
              <w:ind w:left="0" w:hanging="2"/>
              <w:rPr>
                <w:rFonts w:ascii="Times New Roman" w:hAnsi="Times New Roman"/>
                <w:color w:val="000000" w:themeColor="text1"/>
                <w:sz w:val="24"/>
                <w:szCs w:val="24"/>
                <w:lang w:val="ru-RU"/>
              </w:rPr>
            </w:pPr>
          </w:p>
        </w:tc>
        <w:tc>
          <w:tcPr>
            <w:tcW w:w="2513" w:type="dxa"/>
          </w:tcPr>
          <w:p w:rsidR="00E81668" w:rsidRPr="00CF2C76" w:rsidRDefault="00E81668" w:rsidP="00E1161D">
            <w:pPr>
              <w:pStyle w:val="NoSpacing"/>
              <w:ind w:left="0" w:hanging="2"/>
              <w:rPr>
                <w:rFonts w:ascii="Times New Roman" w:hAnsi="Times New Roman"/>
                <w:color w:val="000000" w:themeColor="text1"/>
                <w:sz w:val="24"/>
                <w:szCs w:val="24"/>
              </w:rPr>
            </w:pPr>
            <w:r w:rsidRPr="00CF2C76">
              <w:rPr>
                <w:rFonts w:ascii="Times New Roman" w:hAnsi="Times New Roman"/>
                <w:color w:val="000000" w:themeColor="text1"/>
                <w:sz w:val="24"/>
                <w:szCs w:val="24"/>
              </w:rPr>
              <w:t>Усвојен годишњи план рада.</w:t>
            </w:r>
          </w:p>
        </w:tc>
        <w:tc>
          <w:tcPr>
            <w:tcW w:w="2956" w:type="dxa"/>
          </w:tcPr>
          <w:p w:rsidR="00E81668" w:rsidRPr="00C050C4" w:rsidRDefault="00E81668" w:rsidP="00E1161D">
            <w:pPr>
              <w:pStyle w:val="NoSpacing"/>
              <w:ind w:left="0" w:hanging="2"/>
              <w:rPr>
                <w:rFonts w:ascii="Times New Roman" w:hAnsi="Times New Roman"/>
                <w:color w:val="000000" w:themeColor="text1"/>
                <w:sz w:val="24"/>
                <w:szCs w:val="24"/>
                <w:lang w:val="ru-RU"/>
              </w:rPr>
            </w:pPr>
            <w:r w:rsidRPr="00C050C4">
              <w:rPr>
                <w:rFonts w:ascii="Times New Roman" w:hAnsi="Times New Roman"/>
                <w:color w:val="000000" w:themeColor="text1"/>
                <w:sz w:val="24"/>
                <w:szCs w:val="24"/>
                <w:lang w:val="ru-RU"/>
              </w:rPr>
              <w:t>Сви чланови стручног већа- тимски.</w:t>
            </w:r>
          </w:p>
        </w:tc>
      </w:tr>
      <w:tr w:rsidR="00CF2C76" w:rsidRPr="00E1161D" w:rsidTr="00E1161D">
        <w:tc>
          <w:tcPr>
            <w:tcW w:w="1570" w:type="dxa"/>
            <w:vMerge/>
          </w:tcPr>
          <w:p w:rsidR="00E81668" w:rsidRPr="00C050C4" w:rsidRDefault="00E81668" w:rsidP="00E1161D">
            <w:pPr>
              <w:spacing w:line="240" w:lineRule="auto"/>
              <w:rPr>
                <w:rFonts w:ascii="Times New Roman" w:hAnsi="Times New Roman"/>
                <w:color w:val="000000" w:themeColor="text1"/>
                <w:sz w:val="24"/>
                <w:szCs w:val="24"/>
                <w:lang w:val="ru-RU"/>
              </w:rPr>
            </w:pPr>
          </w:p>
        </w:tc>
        <w:tc>
          <w:tcPr>
            <w:tcW w:w="2992" w:type="dxa"/>
          </w:tcPr>
          <w:p w:rsidR="00E81668" w:rsidRPr="00C050C4" w:rsidRDefault="00E81668" w:rsidP="00E1161D">
            <w:pPr>
              <w:spacing w:line="240" w:lineRule="auto"/>
              <w:rPr>
                <w:rFonts w:ascii="Times New Roman" w:hAnsi="Times New Roman"/>
                <w:color w:val="000000" w:themeColor="text1"/>
                <w:sz w:val="24"/>
                <w:szCs w:val="24"/>
                <w:lang w:val="ru-RU"/>
              </w:rPr>
            </w:pPr>
            <w:r w:rsidRPr="00C050C4">
              <w:rPr>
                <w:rFonts w:ascii="Times New Roman" w:hAnsi="Times New Roman"/>
                <w:color w:val="000000" w:themeColor="text1"/>
                <w:sz w:val="24"/>
                <w:szCs w:val="24"/>
                <w:lang w:val="ru-RU"/>
              </w:rPr>
              <w:t>Преглед наставних средстава и набавка.</w:t>
            </w:r>
          </w:p>
        </w:tc>
        <w:tc>
          <w:tcPr>
            <w:tcW w:w="2513" w:type="dxa"/>
          </w:tcPr>
          <w:p w:rsidR="00E81668" w:rsidRPr="00C050C4" w:rsidRDefault="00E81668" w:rsidP="00E1161D">
            <w:pPr>
              <w:pStyle w:val="NoSpacing"/>
              <w:ind w:left="0" w:hanging="2"/>
              <w:rPr>
                <w:rFonts w:ascii="Times New Roman" w:hAnsi="Times New Roman"/>
                <w:color w:val="000000" w:themeColor="text1"/>
                <w:sz w:val="24"/>
                <w:szCs w:val="24"/>
                <w:lang w:val="ru-RU"/>
              </w:rPr>
            </w:pPr>
            <w:r w:rsidRPr="00C050C4">
              <w:rPr>
                <w:rFonts w:ascii="Times New Roman" w:hAnsi="Times New Roman"/>
                <w:color w:val="000000" w:themeColor="text1"/>
                <w:sz w:val="24"/>
                <w:szCs w:val="24"/>
                <w:lang w:val="ru-RU"/>
              </w:rPr>
              <w:t>Списак средстава неопходних за школску 202</w:t>
            </w:r>
            <w:r w:rsidRPr="00E1161D">
              <w:rPr>
                <w:rFonts w:ascii="Times New Roman" w:hAnsi="Times New Roman"/>
                <w:color w:val="000000" w:themeColor="text1"/>
                <w:sz w:val="24"/>
                <w:szCs w:val="24"/>
                <w:lang w:val="ru-RU"/>
              </w:rPr>
              <w:t>6</w:t>
            </w:r>
            <w:r w:rsidRPr="00C050C4">
              <w:rPr>
                <w:rFonts w:ascii="Times New Roman" w:hAnsi="Times New Roman"/>
                <w:color w:val="000000" w:themeColor="text1"/>
                <w:sz w:val="24"/>
                <w:szCs w:val="24"/>
                <w:lang w:val="ru-RU"/>
              </w:rPr>
              <w:t>/2</w:t>
            </w:r>
            <w:r w:rsidRPr="00E1161D">
              <w:rPr>
                <w:rFonts w:ascii="Times New Roman" w:hAnsi="Times New Roman"/>
                <w:color w:val="000000" w:themeColor="text1"/>
                <w:sz w:val="24"/>
                <w:szCs w:val="24"/>
                <w:lang w:val="ru-RU"/>
              </w:rPr>
              <w:t>7</w:t>
            </w:r>
            <w:r w:rsidRPr="00C050C4">
              <w:rPr>
                <w:rFonts w:ascii="Times New Roman" w:hAnsi="Times New Roman"/>
                <w:color w:val="000000" w:themeColor="text1"/>
                <w:sz w:val="24"/>
                <w:szCs w:val="24"/>
                <w:lang w:val="ru-RU"/>
              </w:rPr>
              <w:t>. годину.</w:t>
            </w:r>
          </w:p>
        </w:tc>
        <w:tc>
          <w:tcPr>
            <w:tcW w:w="2956" w:type="dxa"/>
          </w:tcPr>
          <w:p w:rsidR="00E81668" w:rsidRPr="00C050C4" w:rsidRDefault="00E81668" w:rsidP="00E1161D">
            <w:pPr>
              <w:pStyle w:val="NoSpacing"/>
              <w:ind w:left="0" w:hanging="2"/>
              <w:rPr>
                <w:rFonts w:ascii="Times New Roman" w:hAnsi="Times New Roman"/>
                <w:color w:val="000000" w:themeColor="text1"/>
                <w:sz w:val="24"/>
                <w:szCs w:val="24"/>
                <w:lang w:val="ru-RU"/>
              </w:rPr>
            </w:pPr>
            <w:r w:rsidRPr="00C050C4">
              <w:rPr>
                <w:rFonts w:ascii="Times New Roman" w:hAnsi="Times New Roman"/>
                <w:color w:val="000000" w:themeColor="text1"/>
                <w:sz w:val="24"/>
                <w:szCs w:val="24"/>
                <w:lang w:val="ru-RU"/>
              </w:rPr>
              <w:t>Сви чланови стручног већа- тимски.</w:t>
            </w:r>
          </w:p>
          <w:p w:rsidR="00E81668" w:rsidRPr="00C050C4" w:rsidRDefault="00E81668" w:rsidP="00E1161D">
            <w:pPr>
              <w:spacing w:line="240" w:lineRule="auto"/>
              <w:rPr>
                <w:rFonts w:ascii="Times New Roman" w:hAnsi="Times New Roman"/>
                <w:color w:val="000000" w:themeColor="text1"/>
                <w:sz w:val="24"/>
                <w:szCs w:val="24"/>
                <w:lang w:val="ru-RU"/>
              </w:rPr>
            </w:pPr>
          </w:p>
        </w:tc>
      </w:tr>
      <w:tr w:rsidR="00CF2C76" w:rsidRPr="00062BA8" w:rsidTr="00E1161D">
        <w:tc>
          <w:tcPr>
            <w:tcW w:w="1570" w:type="dxa"/>
            <w:vMerge/>
          </w:tcPr>
          <w:p w:rsidR="00E81668" w:rsidRPr="00C050C4" w:rsidRDefault="00E81668" w:rsidP="00E1161D">
            <w:pPr>
              <w:spacing w:line="240" w:lineRule="auto"/>
              <w:rPr>
                <w:rFonts w:ascii="Times New Roman" w:hAnsi="Times New Roman"/>
                <w:color w:val="000000" w:themeColor="text1"/>
                <w:sz w:val="24"/>
                <w:szCs w:val="24"/>
                <w:lang w:val="ru-RU"/>
              </w:rPr>
            </w:pPr>
          </w:p>
        </w:tc>
        <w:tc>
          <w:tcPr>
            <w:tcW w:w="2992" w:type="dxa"/>
          </w:tcPr>
          <w:p w:rsidR="00E81668" w:rsidRPr="00C050C4" w:rsidRDefault="00E81668" w:rsidP="00E1161D">
            <w:pPr>
              <w:pStyle w:val="NoSpacing"/>
              <w:ind w:left="0" w:hanging="2"/>
              <w:rPr>
                <w:rFonts w:ascii="Times New Roman" w:hAnsi="Times New Roman"/>
                <w:color w:val="000000" w:themeColor="text1"/>
                <w:sz w:val="24"/>
                <w:lang w:val="ru-RU"/>
              </w:rPr>
            </w:pPr>
            <w:r w:rsidRPr="00C050C4">
              <w:rPr>
                <w:rFonts w:ascii="Times New Roman" w:hAnsi="Times New Roman"/>
                <w:color w:val="000000" w:themeColor="text1"/>
                <w:sz w:val="24"/>
                <w:lang w:val="ru-RU"/>
              </w:rPr>
              <w:t>Израда личних планова стручног усавршавања за текућу школску годину унутар и ван установе</w:t>
            </w:r>
          </w:p>
          <w:p w:rsidR="00E81668" w:rsidRPr="00CF2C76" w:rsidRDefault="00E81668" w:rsidP="00E1161D">
            <w:pPr>
              <w:pStyle w:val="NoSpacing"/>
              <w:ind w:left="0" w:hanging="2"/>
              <w:rPr>
                <w:rFonts w:ascii="Times New Roman" w:hAnsi="Times New Roman"/>
                <w:color w:val="000000" w:themeColor="text1"/>
                <w:sz w:val="24"/>
                <w:szCs w:val="24"/>
              </w:rPr>
            </w:pPr>
            <w:r w:rsidRPr="00CF2C76">
              <w:rPr>
                <w:rFonts w:ascii="Times New Roman" w:hAnsi="Times New Roman"/>
                <w:color w:val="000000" w:themeColor="text1"/>
                <w:sz w:val="24"/>
              </w:rPr>
              <w:t>14.8.3</w:t>
            </w:r>
          </w:p>
        </w:tc>
        <w:tc>
          <w:tcPr>
            <w:tcW w:w="2513" w:type="dxa"/>
          </w:tcPr>
          <w:p w:rsidR="00E81668" w:rsidRPr="00CF2C76" w:rsidRDefault="00E81668" w:rsidP="00E1161D">
            <w:pPr>
              <w:pStyle w:val="NoSpacing"/>
              <w:ind w:left="0" w:hanging="2"/>
              <w:rPr>
                <w:rFonts w:ascii="Times New Roman" w:hAnsi="Times New Roman"/>
                <w:color w:val="000000" w:themeColor="text1"/>
                <w:sz w:val="24"/>
                <w:szCs w:val="24"/>
              </w:rPr>
            </w:pPr>
            <w:r w:rsidRPr="00CF2C76">
              <w:rPr>
                <w:rFonts w:ascii="Times New Roman" w:hAnsi="Times New Roman"/>
                <w:color w:val="000000" w:themeColor="text1"/>
                <w:sz w:val="24"/>
                <w:szCs w:val="24"/>
              </w:rPr>
              <w:t>Индивидуални планови стручног усавршавања.</w:t>
            </w:r>
          </w:p>
        </w:tc>
        <w:tc>
          <w:tcPr>
            <w:tcW w:w="2956" w:type="dxa"/>
          </w:tcPr>
          <w:p w:rsidR="00E81668" w:rsidRPr="00C050C4" w:rsidRDefault="00E81668" w:rsidP="00E1161D">
            <w:pPr>
              <w:pStyle w:val="NoSpacing"/>
              <w:ind w:left="0" w:hanging="2"/>
              <w:rPr>
                <w:rFonts w:ascii="Times New Roman" w:hAnsi="Times New Roman"/>
                <w:color w:val="000000" w:themeColor="text1"/>
                <w:sz w:val="24"/>
                <w:szCs w:val="24"/>
                <w:lang w:val="ru-RU"/>
              </w:rPr>
            </w:pPr>
            <w:r w:rsidRPr="00C050C4">
              <w:rPr>
                <w:rFonts w:ascii="Times New Roman" w:hAnsi="Times New Roman"/>
                <w:color w:val="000000" w:themeColor="text1"/>
                <w:sz w:val="24"/>
                <w:szCs w:val="24"/>
                <w:lang w:val="ru-RU"/>
              </w:rPr>
              <w:t>Сви чланови стручног већа- индивидуално.</w:t>
            </w:r>
          </w:p>
        </w:tc>
      </w:tr>
      <w:tr w:rsidR="00CF2C76" w:rsidRPr="00E1161D" w:rsidTr="00E1161D">
        <w:tc>
          <w:tcPr>
            <w:tcW w:w="1570" w:type="dxa"/>
            <w:vMerge w:val="restart"/>
          </w:tcPr>
          <w:p w:rsidR="00E81668" w:rsidRPr="00CF2C76" w:rsidRDefault="00E81668" w:rsidP="00E1161D">
            <w:pPr>
              <w:tabs>
                <w:tab w:val="left" w:pos="735"/>
              </w:tabs>
              <w:jc w:val="center"/>
              <w:rPr>
                <w:rFonts w:ascii="Times New Roman" w:hAnsi="Times New Roman"/>
                <w:color w:val="000000" w:themeColor="text1"/>
                <w:sz w:val="24"/>
                <w:szCs w:val="24"/>
              </w:rPr>
            </w:pPr>
            <w:r w:rsidRPr="00CF2C76">
              <w:rPr>
                <w:rFonts w:ascii="Times New Roman" w:hAnsi="Times New Roman"/>
                <w:color w:val="000000" w:themeColor="text1"/>
                <w:sz w:val="24"/>
                <w:szCs w:val="24"/>
              </w:rPr>
              <w:t>септембар 2026.</w:t>
            </w:r>
          </w:p>
          <w:p w:rsidR="00E81668" w:rsidRPr="00CF2C76" w:rsidRDefault="00E81668" w:rsidP="00E1161D">
            <w:pPr>
              <w:tabs>
                <w:tab w:val="left" w:pos="735"/>
              </w:tabs>
              <w:jc w:val="center"/>
              <w:rPr>
                <w:rFonts w:ascii="Times New Roman" w:hAnsi="Times New Roman"/>
                <w:color w:val="000000" w:themeColor="text1"/>
                <w:sz w:val="24"/>
                <w:szCs w:val="24"/>
              </w:rPr>
            </w:pPr>
          </w:p>
          <w:p w:rsidR="00E81668" w:rsidRPr="00CF2C76" w:rsidRDefault="00E81668" w:rsidP="00E1161D">
            <w:pPr>
              <w:tabs>
                <w:tab w:val="left" w:pos="735"/>
              </w:tabs>
              <w:jc w:val="center"/>
              <w:rPr>
                <w:rFonts w:ascii="Times New Roman" w:hAnsi="Times New Roman"/>
                <w:color w:val="000000" w:themeColor="text1"/>
                <w:sz w:val="24"/>
                <w:szCs w:val="24"/>
              </w:rPr>
            </w:pPr>
          </w:p>
          <w:p w:rsidR="00E81668" w:rsidRPr="00CF2C76" w:rsidRDefault="00E81668" w:rsidP="00E1161D">
            <w:pPr>
              <w:tabs>
                <w:tab w:val="left" w:pos="735"/>
              </w:tabs>
              <w:jc w:val="center"/>
              <w:rPr>
                <w:rFonts w:ascii="Times New Roman" w:hAnsi="Times New Roman"/>
                <w:color w:val="000000" w:themeColor="text1"/>
                <w:sz w:val="24"/>
                <w:szCs w:val="24"/>
              </w:rPr>
            </w:pPr>
          </w:p>
          <w:p w:rsidR="00E81668" w:rsidRPr="00CF2C76" w:rsidRDefault="00E81668" w:rsidP="00E1161D">
            <w:pPr>
              <w:tabs>
                <w:tab w:val="left" w:pos="735"/>
              </w:tabs>
              <w:jc w:val="center"/>
              <w:rPr>
                <w:rFonts w:ascii="Times New Roman" w:hAnsi="Times New Roman"/>
                <w:color w:val="000000" w:themeColor="text1"/>
                <w:sz w:val="24"/>
                <w:szCs w:val="24"/>
              </w:rPr>
            </w:pPr>
          </w:p>
          <w:p w:rsidR="00E81668" w:rsidRPr="00CF2C76" w:rsidRDefault="00E81668" w:rsidP="00E1161D">
            <w:pPr>
              <w:tabs>
                <w:tab w:val="left" w:pos="735"/>
              </w:tabs>
              <w:jc w:val="center"/>
              <w:rPr>
                <w:rFonts w:ascii="Times New Roman" w:hAnsi="Times New Roman"/>
                <w:color w:val="000000" w:themeColor="text1"/>
                <w:sz w:val="24"/>
                <w:szCs w:val="24"/>
              </w:rPr>
            </w:pPr>
          </w:p>
          <w:p w:rsidR="00E81668" w:rsidRPr="00CF2C76" w:rsidRDefault="00E81668" w:rsidP="00E1161D">
            <w:pPr>
              <w:tabs>
                <w:tab w:val="left" w:pos="735"/>
              </w:tabs>
              <w:jc w:val="center"/>
              <w:rPr>
                <w:rFonts w:ascii="Times New Roman" w:hAnsi="Times New Roman"/>
                <w:color w:val="000000" w:themeColor="text1"/>
                <w:sz w:val="24"/>
                <w:szCs w:val="24"/>
              </w:rPr>
            </w:pPr>
          </w:p>
          <w:p w:rsidR="00E81668" w:rsidRPr="00CF2C76" w:rsidRDefault="00E81668" w:rsidP="00E1161D">
            <w:pPr>
              <w:tabs>
                <w:tab w:val="left" w:pos="735"/>
              </w:tabs>
              <w:jc w:val="center"/>
              <w:rPr>
                <w:rFonts w:ascii="Times New Roman" w:hAnsi="Times New Roman"/>
                <w:color w:val="000000" w:themeColor="text1"/>
                <w:sz w:val="24"/>
                <w:szCs w:val="24"/>
              </w:rPr>
            </w:pPr>
          </w:p>
          <w:p w:rsidR="00E81668" w:rsidRPr="00CF2C76" w:rsidRDefault="00E81668" w:rsidP="00E1161D">
            <w:pPr>
              <w:tabs>
                <w:tab w:val="left" w:pos="735"/>
              </w:tabs>
              <w:jc w:val="center"/>
              <w:rPr>
                <w:rFonts w:ascii="Times New Roman" w:hAnsi="Times New Roman"/>
                <w:color w:val="000000" w:themeColor="text1"/>
                <w:sz w:val="24"/>
                <w:szCs w:val="24"/>
              </w:rPr>
            </w:pPr>
          </w:p>
          <w:p w:rsidR="00E81668" w:rsidRPr="00CF2C76" w:rsidRDefault="00E81668" w:rsidP="00E1161D">
            <w:pPr>
              <w:tabs>
                <w:tab w:val="left" w:pos="735"/>
              </w:tabs>
              <w:jc w:val="center"/>
              <w:rPr>
                <w:rFonts w:ascii="Times New Roman" w:hAnsi="Times New Roman"/>
                <w:color w:val="000000" w:themeColor="text1"/>
                <w:sz w:val="24"/>
                <w:szCs w:val="24"/>
              </w:rPr>
            </w:pPr>
          </w:p>
          <w:p w:rsidR="00E81668" w:rsidRPr="00CF2C76" w:rsidRDefault="00E81668" w:rsidP="00E1161D">
            <w:pPr>
              <w:tabs>
                <w:tab w:val="left" w:pos="735"/>
              </w:tabs>
              <w:jc w:val="center"/>
              <w:rPr>
                <w:rFonts w:ascii="Times New Roman" w:hAnsi="Times New Roman"/>
                <w:color w:val="000000" w:themeColor="text1"/>
                <w:sz w:val="24"/>
                <w:szCs w:val="24"/>
              </w:rPr>
            </w:pPr>
          </w:p>
          <w:p w:rsidR="00E81668" w:rsidRPr="00CF2C76" w:rsidRDefault="00E81668" w:rsidP="00E1161D">
            <w:pPr>
              <w:tabs>
                <w:tab w:val="left" w:pos="735"/>
              </w:tabs>
              <w:jc w:val="center"/>
              <w:rPr>
                <w:rFonts w:ascii="Times New Roman" w:hAnsi="Times New Roman"/>
                <w:color w:val="000000" w:themeColor="text1"/>
                <w:sz w:val="24"/>
                <w:szCs w:val="24"/>
              </w:rPr>
            </w:pPr>
          </w:p>
          <w:p w:rsidR="00E81668" w:rsidRPr="00CF2C76" w:rsidRDefault="00E81668" w:rsidP="00E1161D">
            <w:pPr>
              <w:tabs>
                <w:tab w:val="left" w:pos="735"/>
              </w:tabs>
              <w:jc w:val="center"/>
              <w:rPr>
                <w:rFonts w:ascii="Times New Roman" w:hAnsi="Times New Roman"/>
                <w:color w:val="000000" w:themeColor="text1"/>
                <w:sz w:val="24"/>
                <w:szCs w:val="24"/>
              </w:rPr>
            </w:pPr>
          </w:p>
          <w:p w:rsidR="00E81668" w:rsidRPr="00CF2C76" w:rsidRDefault="00E81668" w:rsidP="00E1161D">
            <w:pPr>
              <w:tabs>
                <w:tab w:val="left" w:pos="735"/>
              </w:tabs>
              <w:jc w:val="center"/>
              <w:rPr>
                <w:rFonts w:ascii="Times New Roman" w:hAnsi="Times New Roman"/>
                <w:color w:val="000000" w:themeColor="text1"/>
                <w:sz w:val="24"/>
                <w:szCs w:val="24"/>
              </w:rPr>
            </w:pPr>
          </w:p>
          <w:p w:rsidR="00E81668" w:rsidRPr="00CF2C76" w:rsidRDefault="00E81668" w:rsidP="00E1161D">
            <w:pPr>
              <w:tabs>
                <w:tab w:val="left" w:pos="735"/>
              </w:tabs>
              <w:jc w:val="center"/>
              <w:rPr>
                <w:rFonts w:ascii="Times New Roman" w:hAnsi="Times New Roman"/>
                <w:color w:val="000000" w:themeColor="text1"/>
                <w:sz w:val="24"/>
                <w:szCs w:val="24"/>
              </w:rPr>
            </w:pPr>
          </w:p>
          <w:p w:rsidR="00E81668" w:rsidRPr="00CF2C76" w:rsidRDefault="00E81668" w:rsidP="00E1161D">
            <w:pPr>
              <w:tabs>
                <w:tab w:val="left" w:pos="735"/>
              </w:tabs>
              <w:jc w:val="center"/>
              <w:rPr>
                <w:rFonts w:ascii="Times New Roman" w:hAnsi="Times New Roman"/>
                <w:color w:val="000000" w:themeColor="text1"/>
                <w:sz w:val="24"/>
                <w:szCs w:val="24"/>
              </w:rPr>
            </w:pPr>
          </w:p>
          <w:p w:rsidR="00E81668" w:rsidRPr="00CF2C76" w:rsidRDefault="00E81668" w:rsidP="00E1161D">
            <w:pPr>
              <w:tabs>
                <w:tab w:val="left" w:pos="735"/>
              </w:tabs>
              <w:jc w:val="center"/>
              <w:rPr>
                <w:rFonts w:ascii="Times New Roman" w:hAnsi="Times New Roman"/>
                <w:color w:val="000000" w:themeColor="text1"/>
                <w:sz w:val="24"/>
                <w:szCs w:val="24"/>
              </w:rPr>
            </w:pPr>
          </w:p>
          <w:p w:rsidR="00E81668" w:rsidRPr="00CF2C76" w:rsidRDefault="00E81668" w:rsidP="00E1161D">
            <w:pPr>
              <w:tabs>
                <w:tab w:val="left" w:pos="735"/>
              </w:tabs>
              <w:jc w:val="center"/>
              <w:rPr>
                <w:rFonts w:ascii="Times New Roman" w:hAnsi="Times New Roman"/>
                <w:color w:val="000000" w:themeColor="text1"/>
                <w:sz w:val="24"/>
                <w:szCs w:val="24"/>
              </w:rPr>
            </w:pPr>
          </w:p>
          <w:p w:rsidR="00E81668" w:rsidRPr="00CF2C76" w:rsidRDefault="00E81668" w:rsidP="00E1161D">
            <w:pPr>
              <w:tabs>
                <w:tab w:val="left" w:pos="735"/>
              </w:tabs>
              <w:jc w:val="center"/>
              <w:rPr>
                <w:rFonts w:ascii="Times New Roman" w:hAnsi="Times New Roman"/>
                <w:color w:val="000000" w:themeColor="text1"/>
                <w:sz w:val="24"/>
                <w:szCs w:val="24"/>
              </w:rPr>
            </w:pPr>
          </w:p>
          <w:p w:rsidR="00E81668" w:rsidRPr="00CF2C76" w:rsidRDefault="00E81668" w:rsidP="00E1161D">
            <w:pPr>
              <w:tabs>
                <w:tab w:val="left" w:pos="735"/>
              </w:tabs>
              <w:jc w:val="center"/>
              <w:rPr>
                <w:rFonts w:ascii="Times New Roman" w:hAnsi="Times New Roman"/>
                <w:color w:val="000000" w:themeColor="text1"/>
                <w:sz w:val="24"/>
                <w:szCs w:val="24"/>
              </w:rPr>
            </w:pPr>
          </w:p>
          <w:p w:rsidR="00E81668" w:rsidRPr="00CF2C76" w:rsidRDefault="00E81668" w:rsidP="00E1161D">
            <w:pPr>
              <w:tabs>
                <w:tab w:val="left" w:pos="735"/>
              </w:tabs>
              <w:jc w:val="center"/>
              <w:rPr>
                <w:rFonts w:ascii="Times New Roman" w:hAnsi="Times New Roman"/>
                <w:color w:val="000000" w:themeColor="text1"/>
                <w:sz w:val="24"/>
                <w:szCs w:val="24"/>
              </w:rPr>
            </w:pPr>
          </w:p>
          <w:p w:rsidR="00E81668" w:rsidRPr="00CF2C76" w:rsidRDefault="00E81668" w:rsidP="00E1161D">
            <w:pPr>
              <w:tabs>
                <w:tab w:val="left" w:pos="735"/>
              </w:tabs>
              <w:jc w:val="center"/>
              <w:rPr>
                <w:rFonts w:ascii="Times New Roman" w:hAnsi="Times New Roman"/>
                <w:color w:val="000000" w:themeColor="text1"/>
                <w:sz w:val="24"/>
                <w:szCs w:val="24"/>
              </w:rPr>
            </w:pPr>
          </w:p>
          <w:p w:rsidR="00E81668" w:rsidRPr="00CF2C76" w:rsidRDefault="00E81668" w:rsidP="00E1161D">
            <w:pPr>
              <w:tabs>
                <w:tab w:val="left" w:pos="735"/>
              </w:tabs>
              <w:jc w:val="center"/>
              <w:rPr>
                <w:rFonts w:ascii="Times New Roman" w:hAnsi="Times New Roman"/>
                <w:color w:val="000000" w:themeColor="text1"/>
                <w:sz w:val="24"/>
                <w:szCs w:val="24"/>
              </w:rPr>
            </w:pPr>
          </w:p>
        </w:tc>
        <w:tc>
          <w:tcPr>
            <w:tcW w:w="2992" w:type="dxa"/>
          </w:tcPr>
          <w:p w:rsidR="00E81668" w:rsidRPr="00CF2C76" w:rsidRDefault="00E81668" w:rsidP="00E1161D">
            <w:pPr>
              <w:pStyle w:val="NoSpacing"/>
              <w:ind w:left="0" w:hanging="2"/>
              <w:rPr>
                <w:rFonts w:ascii="Times New Roman" w:hAnsi="Times New Roman"/>
                <w:color w:val="000000" w:themeColor="text1"/>
                <w:sz w:val="24"/>
                <w:szCs w:val="24"/>
              </w:rPr>
            </w:pPr>
            <w:r w:rsidRPr="00CF2C76">
              <w:rPr>
                <w:rFonts w:ascii="Times New Roman" w:hAnsi="Times New Roman"/>
                <w:color w:val="000000" w:themeColor="text1"/>
              </w:rPr>
              <w:t>Портфолио ученика</w:t>
            </w:r>
          </w:p>
        </w:tc>
        <w:tc>
          <w:tcPr>
            <w:tcW w:w="2513" w:type="dxa"/>
          </w:tcPr>
          <w:p w:rsidR="00E81668" w:rsidRPr="00C050C4" w:rsidRDefault="00E81668" w:rsidP="00E1161D">
            <w:pPr>
              <w:spacing w:line="240" w:lineRule="auto"/>
              <w:rPr>
                <w:rFonts w:ascii="Times New Roman" w:hAnsi="Times New Roman"/>
                <w:color w:val="000000" w:themeColor="text1"/>
                <w:sz w:val="24"/>
                <w:szCs w:val="24"/>
                <w:lang w:val="ru-RU"/>
              </w:rPr>
            </w:pPr>
            <w:r w:rsidRPr="00C050C4">
              <w:rPr>
                <w:rFonts w:ascii="Times New Roman" w:hAnsi="Times New Roman"/>
                <w:color w:val="000000" w:themeColor="text1"/>
                <w:sz w:val="24"/>
                <w:szCs w:val="24"/>
                <w:lang w:val="ru-RU"/>
              </w:rPr>
              <w:t>Израда формулара за праћење напредовања ученика</w:t>
            </w:r>
          </w:p>
        </w:tc>
        <w:tc>
          <w:tcPr>
            <w:tcW w:w="2956" w:type="dxa"/>
          </w:tcPr>
          <w:p w:rsidR="00E81668" w:rsidRPr="00C050C4" w:rsidRDefault="00E81668" w:rsidP="00E1161D">
            <w:pPr>
              <w:spacing w:line="240" w:lineRule="auto"/>
              <w:rPr>
                <w:rFonts w:ascii="Times New Roman" w:hAnsi="Times New Roman"/>
                <w:color w:val="000000" w:themeColor="text1"/>
                <w:lang w:val="ru-RU"/>
              </w:rPr>
            </w:pPr>
            <w:r w:rsidRPr="00C050C4">
              <w:rPr>
                <w:rFonts w:ascii="Times New Roman" w:hAnsi="Times New Roman"/>
                <w:color w:val="000000" w:themeColor="text1"/>
                <w:sz w:val="24"/>
                <w:szCs w:val="24"/>
                <w:lang w:val="ru-RU"/>
              </w:rPr>
              <w:t>Сви чланови стручног већа- индивидуално.</w:t>
            </w:r>
          </w:p>
          <w:p w:rsidR="00E81668" w:rsidRPr="00C050C4" w:rsidRDefault="00E81668" w:rsidP="00E1161D">
            <w:pPr>
              <w:spacing w:line="240" w:lineRule="auto"/>
              <w:rPr>
                <w:rFonts w:ascii="Times New Roman" w:hAnsi="Times New Roman"/>
                <w:color w:val="000000" w:themeColor="text1"/>
                <w:sz w:val="24"/>
                <w:szCs w:val="24"/>
                <w:lang w:val="ru-RU"/>
              </w:rPr>
            </w:pPr>
          </w:p>
        </w:tc>
      </w:tr>
      <w:tr w:rsidR="00CF2C76" w:rsidRPr="000B4481" w:rsidTr="00E1161D">
        <w:tc>
          <w:tcPr>
            <w:tcW w:w="1570" w:type="dxa"/>
            <w:vMerge/>
          </w:tcPr>
          <w:p w:rsidR="00E81668" w:rsidRPr="00C050C4" w:rsidRDefault="00E81668" w:rsidP="00E1161D">
            <w:pPr>
              <w:tabs>
                <w:tab w:val="left" w:pos="735"/>
              </w:tabs>
              <w:jc w:val="center"/>
              <w:rPr>
                <w:rFonts w:ascii="Times New Roman" w:hAnsi="Times New Roman"/>
                <w:color w:val="000000" w:themeColor="text1"/>
                <w:sz w:val="24"/>
                <w:szCs w:val="24"/>
                <w:lang w:val="ru-RU"/>
              </w:rPr>
            </w:pPr>
          </w:p>
        </w:tc>
        <w:tc>
          <w:tcPr>
            <w:tcW w:w="2992" w:type="dxa"/>
          </w:tcPr>
          <w:p w:rsidR="00E81668" w:rsidRPr="00E1161D" w:rsidRDefault="00E81668" w:rsidP="00E1161D">
            <w:pPr>
              <w:pStyle w:val="NoSpacing"/>
              <w:ind w:left="0" w:hanging="2"/>
              <w:rPr>
                <w:rFonts w:ascii="Times New Roman" w:eastAsia="Times New Roman" w:hAnsi="Times New Roman"/>
                <w:color w:val="000000" w:themeColor="text1"/>
                <w:sz w:val="24"/>
                <w:szCs w:val="24"/>
                <w:lang w:val="ru-RU"/>
              </w:rPr>
            </w:pPr>
            <w:r w:rsidRPr="00C050C4">
              <w:rPr>
                <w:rFonts w:ascii="Times New Roman" w:eastAsia="Times New Roman" w:hAnsi="Times New Roman"/>
                <w:color w:val="000000" w:themeColor="text1"/>
                <w:sz w:val="24"/>
                <w:szCs w:val="24"/>
                <w:lang w:val="ru-RU"/>
              </w:rPr>
              <w:t>Уводни час посветити захтевима и критеријумима оцењивања</w:t>
            </w:r>
          </w:p>
          <w:p w:rsidR="00E81668" w:rsidRPr="00CF2C76" w:rsidRDefault="00E81668" w:rsidP="00E1161D">
            <w:pPr>
              <w:pStyle w:val="NoSpacing"/>
              <w:ind w:left="0" w:hanging="2"/>
              <w:rPr>
                <w:rFonts w:ascii="Times New Roman" w:hAnsi="Times New Roman"/>
                <w:color w:val="000000" w:themeColor="text1"/>
              </w:rPr>
            </w:pPr>
            <w:r w:rsidRPr="00CF2C76">
              <w:rPr>
                <w:rFonts w:ascii="Times New Roman" w:eastAsia="Times New Roman" w:hAnsi="Times New Roman"/>
                <w:color w:val="000000" w:themeColor="text1"/>
              </w:rPr>
              <w:t>2.2.2.1</w:t>
            </w:r>
          </w:p>
        </w:tc>
        <w:tc>
          <w:tcPr>
            <w:tcW w:w="2513" w:type="dxa"/>
          </w:tcPr>
          <w:p w:rsidR="00E81668" w:rsidRPr="00CF2C76" w:rsidRDefault="00E81668" w:rsidP="00E1161D">
            <w:pPr>
              <w:spacing w:line="240" w:lineRule="auto"/>
              <w:rPr>
                <w:rFonts w:ascii="Times New Roman" w:hAnsi="Times New Roman"/>
                <w:color w:val="000000" w:themeColor="text1"/>
                <w:sz w:val="24"/>
                <w:szCs w:val="24"/>
              </w:rPr>
            </w:pPr>
            <w:r w:rsidRPr="00CF2C76">
              <w:rPr>
                <w:rFonts w:ascii="Times New Roman" w:hAnsi="Times New Roman"/>
                <w:color w:val="000000" w:themeColor="text1"/>
                <w:sz w:val="24"/>
                <w:szCs w:val="24"/>
              </w:rPr>
              <w:t>Део уводног часа посветети критеријумима оцењивања</w:t>
            </w:r>
          </w:p>
        </w:tc>
        <w:tc>
          <w:tcPr>
            <w:tcW w:w="2956" w:type="dxa"/>
          </w:tcPr>
          <w:p w:rsidR="00E81668" w:rsidRPr="00C050C4" w:rsidRDefault="00E81668" w:rsidP="00E1161D">
            <w:pPr>
              <w:spacing w:line="240" w:lineRule="auto"/>
              <w:rPr>
                <w:rFonts w:ascii="Times New Roman" w:hAnsi="Times New Roman"/>
                <w:color w:val="000000" w:themeColor="text1"/>
                <w:lang w:val="ru-RU"/>
              </w:rPr>
            </w:pPr>
            <w:r w:rsidRPr="00C050C4">
              <w:rPr>
                <w:rFonts w:ascii="Times New Roman" w:hAnsi="Times New Roman"/>
                <w:color w:val="000000" w:themeColor="text1"/>
                <w:sz w:val="24"/>
                <w:szCs w:val="24"/>
                <w:lang w:val="ru-RU"/>
              </w:rPr>
              <w:t xml:space="preserve">Сви чланови стручног већа- </w:t>
            </w:r>
            <w:r w:rsidRPr="00CF2C76">
              <w:rPr>
                <w:rFonts w:ascii="Times New Roman" w:hAnsi="Times New Roman"/>
                <w:color w:val="000000" w:themeColor="text1"/>
                <w:sz w:val="24"/>
                <w:szCs w:val="24"/>
              </w:rPr>
              <w:t>по одељењима</w:t>
            </w:r>
            <w:r w:rsidRPr="00C050C4">
              <w:rPr>
                <w:rFonts w:ascii="Times New Roman" w:hAnsi="Times New Roman"/>
                <w:color w:val="000000" w:themeColor="text1"/>
                <w:sz w:val="24"/>
                <w:szCs w:val="24"/>
                <w:lang w:val="ru-RU"/>
              </w:rPr>
              <w:t>.</w:t>
            </w:r>
          </w:p>
          <w:p w:rsidR="00E81668" w:rsidRPr="00C050C4" w:rsidRDefault="00E81668" w:rsidP="00E1161D">
            <w:pPr>
              <w:spacing w:line="240" w:lineRule="auto"/>
              <w:rPr>
                <w:rFonts w:ascii="Times New Roman" w:hAnsi="Times New Roman"/>
                <w:color w:val="000000" w:themeColor="text1"/>
                <w:sz w:val="24"/>
                <w:szCs w:val="24"/>
                <w:lang w:val="ru-RU"/>
              </w:rPr>
            </w:pPr>
          </w:p>
        </w:tc>
      </w:tr>
      <w:tr w:rsidR="00CF2C76" w:rsidRPr="00E1161D" w:rsidTr="00E1161D">
        <w:tc>
          <w:tcPr>
            <w:tcW w:w="1570" w:type="dxa"/>
            <w:vMerge/>
          </w:tcPr>
          <w:p w:rsidR="00E81668" w:rsidRPr="00C050C4" w:rsidRDefault="00E81668" w:rsidP="00E1161D">
            <w:pPr>
              <w:tabs>
                <w:tab w:val="left" w:pos="735"/>
              </w:tabs>
              <w:jc w:val="center"/>
              <w:rPr>
                <w:rFonts w:ascii="Times New Roman" w:hAnsi="Times New Roman"/>
                <w:color w:val="000000" w:themeColor="text1"/>
                <w:sz w:val="24"/>
                <w:szCs w:val="24"/>
                <w:lang w:val="ru-RU"/>
              </w:rPr>
            </w:pPr>
          </w:p>
        </w:tc>
        <w:tc>
          <w:tcPr>
            <w:tcW w:w="2992" w:type="dxa"/>
          </w:tcPr>
          <w:p w:rsidR="00E81668" w:rsidRPr="00E1161D" w:rsidRDefault="00E81668" w:rsidP="00E1161D">
            <w:pPr>
              <w:pStyle w:val="NoSpacing"/>
              <w:ind w:left="0" w:hanging="2"/>
              <w:rPr>
                <w:rFonts w:ascii="Times New Roman" w:hAnsi="Times New Roman"/>
                <w:color w:val="000000" w:themeColor="text1"/>
                <w:sz w:val="24"/>
                <w:szCs w:val="24"/>
                <w:lang w:val="ru-RU"/>
              </w:rPr>
            </w:pPr>
            <w:r w:rsidRPr="00C050C4">
              <w:rPr>
                <w:rFonts w:ascii="Times New Roman" w:hAnsi="Times New Roman"/>
                <w:color w:val="000000" w:themeColor="text1"/>
                <w:sz w:val="24"/>
                <w:szCs w:val="24"/>
                <w:lang w:val="ru-RU"/>
              </w:rPr>
              <w:t>Наставник учи ученике различитим техникама учења у циљу постизања бољих резултата рада</w:t>
            </w:r>
          </w:p>
          <w:p w:rsidR="00E81668" w:rsidRPr="00CF2C76" w:rsidRDefault="00E81668" w:rsidP="00E1161D">
            <w:pPr>
              <w:pStyle w:val="NoSpacing"/>
              <w:ind w:left="0" w:hanging="2"/>
              <w:rPr>
                <w:rFonts w:ascii="Times New Roman" w:hAnsi="Times New Roman"/>
                <w:color w:val="000000" w:themeColor="text1"/>
                <w:sz w:val="24"/>
                <w:szCs w:val="24"/>
                <w:lang w:val="sr-Cyrl-CS"/>
              </w:rPr>
            </w:pPr>
            <w:r w:rsidRPr="00CF2C76">
              <w:rPr>
                <w:rFonts w:ascii="Times New Roman" w:hAnsi="Times New Roman"/>
                <w:color w:val="000000" w:themeColor="text1"/>
                <w:sz w:val="24"/>
                <w:szCs w:val="24"/>
              </w:rPr>
              <w:t>.</w:t>
            </w:r>
          </w:p>
        </w:tc>
        <w:tc>
          <w:tcPr>
            <w:tcW w:w="2513" w:type="dxa"/>
          </w:tcPr>
          <w:p w:rsidR="00E81668" w:rsidRPr="00C050C4" w:rsidRDefault="00E81668" w:rsidP="00E1161D">
            <w:pPr>
              <w:spacing w:line="240" w:lineRule="auto"/>
              <w:rPr>
                <w:rFonts w:ascii="Times New Roman" w:hAnsi="Times New Roman"/>
                <w:color w:val="000000" w:themeColor="text1"/>
                <w:sz w:val="24"/>
                <w:szCs w:val="24"/>
                <w:lang w:val="ru-RU"/>
              </w:rPr>
            </w:pPr>
            <w:r w:rsidRPr="00C050C4">
              <w:rPr>
                <w:rFonts w:ascii="Times New Roman" w:hAnsi="Times New Roman"/>
                <w:color w:val="000000" w:themeColor="text1"/>
                <w:sz w:val="24"/>
                <w:szCs w:val="24"/>
                <w:lang w:val="ru-RU"/>
              </w:rPr>
              <w:t>Експлицитно објашњавање и примена различитих техника учења, како на часу, тако и код куће.</w:t>
            </w:r>
          </w:p>
        </w:tc>
        <w:tc>
          <w:tcPr>
            <w:tcW w:w="2956" w:type="dxa"/>
          </w:tcPr>
          <w:p w:rsidR="00E81668" w:rsidRPr="00C050C4" w:rsidRDefault="00E81668" w:rsidP="00E1161D">
            <w:pPr>
              <w:spacing w:line="240" w:lineRule="auto"/>
              <w:rPr>
                <w:rFonts w:ascii="Times New Roman" w:hAnsi="Times New Roman"/>
                <w:color w:val="000000" w:themeColor="text1"/>
                <w:sz w:val="24"/>
                <w:szCs w:val="24"/>
                <w:lang w:val="ru-RU"/>
              </w:rPr>
            </w:pPr>
            <w:r w:rsidRPr="00C050C4">
              <w:rPr>
                <w:rFonts w:ascii="Times New Roman" w:hAnsi="Times New Roman"/>
                <w:color w:val="000000" w:themeColor="text1"/>
                <w:sz w:val="24"/>
                <w:szCs w:val="24"/>
                <w:lang w:val="ru-RU"/>
              </w:rPr>
              <w:t>Сви чланови стручног већа- индивидуално.</w:t>
            </w:r>
          </w:p>
        </w:tc>
      </w:tr>
      <w:tr w:rsidR="00CF2C76" w:rsidRPr="00E1161D" w:rsidTr="00E1161D">
        <w:tc>
          <w:tcPr>
            <w:tcW w:w="1570" w:type="dxa"/>
            <w:vMerge/>
          </w:tcPr>
          <w:p w:rsidR="00E81668" w:rsidRPr="00C050C4" w:rsidRDefault="00E81668" w:rsidP="00E1161D">
            <w:pPr>
              <w:tabs>
                <w:tab w:val="left" w:pos="735"/>
              </w:tabs>
              <w:jc w:val="center"/>
              <w:rPr>
                <w:rFonts w:ascii="Times New Roman" w:hAnsi="Times New Roman"/>
                <w:color w:val="000000" w:themeColor="text1"/>
                <w:sz w:val="24"/>
                <w:szCs w:val="24"/>
                <w:lang w:val="ru-RU"/>
              </w:rPr>
            </w:pPr>
          </w:p>
        </w:tc>
        <w:tc>
          <w:tcPr>
            <w:tcW w:w="2992" w:type="dxa"/>
          </w:tcPr>
          <w:p w:rsidR="00E81668" w:rsidRPr="00C050C4" w:rsidRDefault="00E81668" w:rsidP="00E1161D">
            <w:pPr>
              <w:pStyle w:val="NoSpacing"/>
              <w:ind w:left="0" w:hanging="2"/>
              <w:rPr>
                <w:rFonts w:ascii="Times New Roman" w:hAnsi="Times New Roman"/>
                <w:color w:val="000000" w:themeColor="text1"/>
                <w:sz w:val="24"/>
                <w:szCs w:val="24"/>
                <w:lang w:val="ru-RU"/>
              </w:rPr>
            </w:pPr>
            <w:r w:rsidRPr="00C050C4">
              <w:rPr>
                <w:rFonts w:ascii="Times New Roman" w:hAnsi="Times New Roman"/>
                <w:color w:val="000000" w:themeColor="text1"/>
                <w:sz w:val="24"/>
                <w:lang w:val="ru-RU"/>
              </w:rPr>
              <w:t>Анализа постигнућа ученика на завршном испиту 14.1.1.1</w:t>
            </w:r>
          </w:p>
        </w:tc>
        <w:tc>
          <w:tcPr>
            <w:tcW w:w="2513" w:type="dxa"/>
          </w:tcPr>
          <w:p w:rsidR="00E81668" w:rsidRPr="00CF2C76" w:rsidRDefault="00E81668" w:rsidP="00E1161D">
            <w:pPr>
              <w:spacing w:line="240" w:lineRule="auto"/>
              <w:rPr>
                <w:rFonts w:ascii="Times New Roman" w:hAnsi="Times New Roman"/>
                <w:color w:val="000000" w:themeColor="text1"/>
                <w:sz w:val="24"/>
                <w:szCs w:val="24"/>
                <w:lang w:val="sr-Cyrl-CS"/>
              </w:rPr>
            </w:pPr>
            <w:r w:rsidRPr="00CF2C76">
              <w:rPr>
                <w:rFonts w:ascii="Times New Roman" w:hAnsi="Times New Roman"/>
                <w:color w:val="000000" w:themeColor="text1"/>
                <w:sz w:val="24"/>
                <w:szCs w:val="24"/>
                <w:lang w:val="sr-Cyrl-CS"/>
              </w:rPr>
              <w:t>Реализовати у сарадњи са ППС</w:t>
            </w:r>
          </w:p>
        </w:tc>
        <w:tc>
          <w:tcPr>
            <w:tcW w:w="2956" w:type="dxa"/>
          </w:tcPr>
          <w:p w:rsidR="00E81668" w:rsidRPr="00C050C4" w:rsidRDefault="00E81668" w:rsidP="00E1161D">
            <w:pPr>
              <w:spacing w:line="240" w:lineRule="auto"/>
              <w:rPr>
                <w:rFonts w:ascii="Times New Roman" w:hAnsi="Times New Roman"/>
                <w:color w:val="000000" w:themeColor="text1"/>
                <w:sz w:val="24"/>
                <w:szCs w:val="24"/>
                <w:lang w:val="ru-RU"/>
              </w:rPr>
            </w:pPr>
            <w:r w:rsidRPr="00C050C4">
              <w:rPr>
                <w:rFonts w:ascii="Times New Roman" w:hAnsi="Times New Roman"/>
                <w:color w:val="000000" w:themeColor="text1"/>
                <w:sz w:val="24"/>
                <w:szCs w:val="24"/>
                <w:lang w:val="ru-RU"/>
              </w:rPr>
              <w:t>Сви чланови стручног већа- по одељењима.</w:t>
            </w:r>
          </w:p>
          <w:p w:rsidR="00E81668" w:rsidRPr="00C050C4" w:rsidRDefault="00E81668" w:rsidP="00E1161D">
            <w:pPr>
              <w:spacing w:line="240" w:lineRule="auto"/>
              <w:rPr>
                <w:rFonts w:ascii="Times New Roman" w:hAnsi="Times New Roman"/>
                <w:color w:val="000000" w:themeColor="text1"/>
                <w:sz w:val="24"/>
                <w:szCs w:val="24"/>
                <w:lang w:val="ru-RU"/>
              </w:rPr>
            </w:pPr>
          </w:p>
        </w:tc>
      </w:tr>
      <w:tr w:rsidR="00CF2C76" w:rsidRPr="00E1161D" w:rsidTr="00E1161D">
        <w:tc>
          <w:tcPr>
            <w:tcW w:w="1570" w:type="dxa"/>
            <w:vMerge/>
          </w:tcPr>
          <w:p w:rsidR="00E81668" w:rsidRPr="00C050C4" w:rsidRDefault="00E81668" w:rsidP="00E1161D">
            <w:pPr>
              <w:tabs>
                <w:tab w:val="left" w:pos="735"/>
              </w:tabs>
              <w:jc w:val="center"/>
              <w:rPr>
                <w:rFonts w:ascii="Times New Roman" w:hAnsi="Times New Roman"/>
                <w:color w:val="000000" w:themeColor="text1"/>
                <w:sz w:val="24"/>
                <w:szCs w:val="24"/>
                <w:lang w:val="ru-RU"/>
              </w:rPr>
            </w:pPr>
          </w:p>
        </w:tc>
        <w:tc>
          <w:tcPr>
            <w:tcW w:w="2992" w:type="dxa"/>
          </w:tcPr>
          <w:p w:rsidR="00E81668" w:rsidRPr="00C050C4" w:rsidRDefault="00E81668" w:rsidP="00E1161D">
            <w:pPr>
              <w:pStyle w:val="NoSpacing"/>
              <w:ind w:left="0" w:hanging="2"/>
              <w:rPr>
                <w:rFonts w:ascii="Times New Roman" w:hAnsi="Times New Roman"/>
                <w:color w:val="000000" w:themeColor="text1"/>
                <w:sz w:val="24"/>
                <w:lang w:val="ru-RU"/>
              </w:rPr>
            </w:pPr>
            <w:r w:rsidRPr="00C050C4">
              <w:rPr>
                <w:rFonts w:ascii="Times New Roman" w:hAnsi="Times New Roman"/>
                <w:color w:val="000000" w:themeColor="text1"/>
                <w:sz w:val="24"/>
                <w:lang w:val="ru-RU"/>
              </w:rPr>
              <w:t>Израда Акционог плана за подизање нивоа успешности резултата ученика 14.1.1.1</w:t>
            </w:r>
          </w:p>
        </w:tc>
        <w:tc>
          <w:tcPr>
            <w:tcW w:w="2513" w:type="dxa"/>
          </w:tcPr>
          <w:p w:rsidR="00E81668" w:rsidRPr="00CF2C76" w:rsidRDefault="00E81668" w:rsidP="00E1161D">
            <w:pPr>
              <w:spacing w:line="240" w:lineRule="auto"/>
              <w:rPr>
                <w:rFonts w:ascii="Times New Roman" w:hAnsi="Times New Roman"/>
                <w:color w:val="000000" w:themeColor="text1"/>
                <w:sz w:val="24"/>
                <w:szCs w:val="24"/>
                <w:lang w:val="sr-Cyrl-CS"/>
              </w:rPr>
            </w:pPr>
            <w:r w:rsidRPr="00CF2C76">
              <w:rPr>
                <w:rFonts w:ascii="Times New Roman" w:hAnsi="Times New Roman"/>
                <w:color w:val="000000" w:themeColor="text1"/>
                <w:sz w:val="24"/>
                <w:szCs w:val="24"/>
                <w:lang w:val="sr-Cyrl-CS"/>
              </w:rPr>
              <w:t xml:space="preserve">Реализовати </w:t>
            </w:r>
            <w:r w:rsidRPr="00C050C4">
              <w:rPr>
                <w:rFonts w:ascii="Times New Roman" w:hAnsi="Times New Roman"/>
                <w:color w:val="000000" w:themeColor="text1"/>
                <w:sz w:val="24"/>
                <w:szCs w:val="24"/>
                <w:lang w:val="ru-RU"/>
              </w:rPr>
              <w:t>у сарадњи са тимом за завршни испит.</w:t>
            </w:r>
          </w:p>
        </w:tc>
        <w:tc>
          <w:tcPr>
            <w:tcW w:w="2956" w:type="dxa"/>
          </w:tcPr>
          <w:p w:rsidR="00E81668" w:rsidRPr="00C050C4" w:rsidRDefault="00E81668" w:rsidP="00E1161D">
            <w:pPr>
              <w:spacing w:line="240" w:lineRule="auto"/>
              <w:rPr>
                <w:rFonts w:ascii="Times New Roman" w:hAnsi="Times New Roman"/>
                <w:color w:val="000000" w:themeColor="text1"/>
                <w:sz w:val="24"/>
                <w:szCs w:val="24"/>
                <w:lang w:val="ru-RU"/>
              </w:rPr>
            </w:pPr>
            <w:r w:rsidRPr="00C050C4">
              <w:rPr>
                <w:rFonts w:ascii="Times New Roman" w:hAnsi="Times New Roman"/>
                <w:color w:val="000000" w:themeColor="text1"/>
                <w:sz w:val="24"/>
                <w:szCs w:val="24"/>
                <w:lang w:val="ru-RU"/>
              </w:rPr>
              <w:t>Сви чланови стручног већа- по одељењима.</w:t>
            </w:r>
          </w:p>
          <w:p w:rsidR="00E81668" w:rsidRPr="00C050C4" w:rsidRDefault="00E81668" w:rsidP="00E1161D">
            <w:pPr>
              <w:spacing w:line="240" w:lineRule="auto"/>
              <w:rPr>
                <w:rFonts w:ascii="Times New Roman" w:hAnsi="Times New Roman"/>
                <w:color w:val="000000" w:themeColor="text1"/>
                <w:sz w:val="24"/>
                <w:szCs w:val="24"/>
                <w:lang w:val="ru-RU"/>
              </w:rPr>
            </w:pPr>
          </w:p>
        </w:tc>
      </w:tr>
      <w:tr w:rsidR="00CF2C76" w:rsidRPr="00E1161D" w:rsidTr="00E1161D">
        <w:tc>
          <w:tcPr>
            <w:tcW w:w="1570" w:type="dxa"/>
            <w:vMerge/>
          </w:tcPr>
          <w:p w:rsidR="00E81668" w:rsidRPr="00C050C4" w:rsidRDefault="00E81668" w:rsidP="00E1161D">
            <w:pPr>
              <w:tabs>
                <w:tab w:val="left" w:pos="735"/>
              </w:tabs>
              <w:jc w:val="center"/>
              <w:rPr>
                <w:rFonts w:ascii="Times New Roman" w:hAnsi="Times New Roman"/>
                <w:color w:val="000000" w:themeColor="text1"/>
                <w:sz w:val="24"/>
                <w:szCs w:val="24"/>
                <w:lang w:val="ru-RU"/>
              </w:rPr>
            </w:pPr>
          </w:p>
        </w:tc>
        <w:tc>
          <w:tcPr>
            <w:tcW w:w="2992" w:type="dxa"/>
          </w:tcPr>
          <w:p w:rsidR="00E81668" w:rsidRPr="00CF2C76" w:rsidRDefault="00E81668" w:rsidP="00E1161D">
            <w:pPr>
              <w:pStyle w:val="NoSpacing"/>
              <w:ind w:left="0" w:hanging="2"/>
              <w:rPr>
                <w:rFonts w:ascii="Times New Roman" w:hAnsi="Times New Roman"/>
                <w:color w:val="000000" w:themeColor="text1"/>
                <w:sz w:val="24"/>
              </w:rPr>
            </w:pPr>
            <w:r w:rsidRPr="00CF2C76">
              <w:rPr>
                <w:rFonts w:ascii="Times New Roman" w:hAnsi="Times New Roman"/>
                <w:color w:val="000000" w:themeColor="text1"/>
                <w:sz w:val="24"/>
              </w:rPr>
              <w:t>Спровођење иницијалног тестирања 14.1.1.2</w:t>
            </w:r>
          </w:p>
        </w:tc>
        <w:tc>
          <w:tcPr>
            <w:tcW w:w="2513" w:type="dxa"/>
          </w:tcPr>
          <w:p w:rsidR="00E81668" w:rsidRPr="00CF2C76" w:rsidRDefault="00E81668" w:rsidP="00E1161D">
            <w:pPr>
              <w:spacing w:line="240" w:lineRule="auto"/>
              <w:rPr>
                <w:rFonts w:ascii="Times New Roman" w:hAnsi="Times New Roman"/>
                <w:color w:val="000000" w:themeColor="text1"/>
                <w:sz w:val="24"/>
                <w:szCs w:val="24"/>
                <w:lang w:val="sr-Cyrl-CS"/>
              </w:rPr>
            </w:pPr>
            <w:r w:rsidRPr="00CF2C76">
              <w:rPr>
                <w:rFonts w:ascii="Times New Roman" w:hAnsi="Times New Roman"/>
                <w:color w:val="000000" w:themeColor="text1"/>
                <w:sz w:val="24"/>
                <w:szCs w:val="24"/>
                <w:lang w:val="sr-Cyrl-CS"/>
              </w:rPr>
              <w:t>Реализовати индивидуално</w:t>
            </w:r>
          </w:p>
        </w:tc>
        <w:tc>
          <w:tcPr>
            <w:tcW w:w="2956" w:type="dxa"/>
          </w:tcPr>
          <w:p w:rsidR="00E81668" w:rsidRPr="00C050C4" w:rsidRDefault="00E81668" w:rsidP="00E1161D">
            <w:pPr>
              <w:spacing w:line="240" w:lineRule="auto"/>
              <w:rPr>
                <w:rFonts w:ascii="Times New Roman" w:hAnsi="Times New Roman"/>
                <w:color w:val="000000" w:themeColor="text1"/>
                <w:sz w:val="24"/>
                <w:szCs w:val="24"/>
                <w:lang w:val="ru-RU"/>
              </w:rPr>
            </w:pPr>
            <w:r w:rsidRPr="00C050C4">
              <w:rPr>
                <w:rFonts w:ascii="Times New Roman" w:hAnsi="Times New Roman"/>
                <w:color w:val="000000" w:themeColor="text1"/>
                <w:sz w:val="24"/>
                <w:szCs w:val="24"/>
                <w:lang w:val="ru-RU"/>
              </w:rPr>
              <w:t>Сви чланови стручног већа- по одељењима.</w:t>
            </w:r>
          </w:p>
          <w:p w:rsidR="00E81668" w:rsidRPr="00C050C4" w:rsidRDefault="00E81668" w:rsidP="00E1161D">
            <w:pPr>
              <w:spacing w:line="240" w:lineRule="auto"/>
              <w:rPr>
                <w:rFonts w:ascii="Times New Roman" w:hAnsi="Times New Roman"/>
                <w:color w:val="000000" w:themeColor="text1"/>
                <w:sz w:val="24"/>
                <w:szCs w:val="24"/>
                <w:lang w:val="ru-RU"/>
              </w:rPr>
            </w:pPr>
          </w:p>
        </w:tc>
      </w:tr>
      <w:tr w:rsidR="00CF2C76" w:rsidRPr="00E1161D" w:rsidTr="00E1161D">
        <w:tc>
          <w:tcPr>
            <w:tcW w:w="1570" w:type="dxa"/>
            <w:vMerge/>
          </w:tcPr>
          <w:p w:rsidR="00E81668" w:rsidRPr="00C050C4" w:rsidRDefault="00E81668" w:rsidP="00E1161D">
            <w:pPr>
              <w:tabs>
                <w:tab w:val="left" w:pos="735"/>
              </w:tabs>
              <w:spacing w:line="240" w:lineRule="auto"/>
              <w:jc w:val="center"/>
              <w:rPr>
                <w:rFonts w:ascii="Times New Roman" w:hAnsi="Times New Roman"/>
                <w:color w:val="000000" w:themeColor="text1"/>
                <w:sz w:val="24"/>
                <w:szCs w:val="24"/>
                <w:lang w:val="ru-RU"/>
              </w:rPr>
            </w:pPr>
          </w:p>
        </w:tc>
        <w:tc>
          <w:tcPr>
            <w:tcW w:w="2992" w:type="dxa"/>
          </w:tcPr>
          <w:p w:rsidR="00E81668" w:rsidRPr="00CF2C76" w:rsidRDefault="00E81668" w:rsidP="00E1161D">
            <w:pPr>
              <w:pStyle w:val="NoSpacing"/>
              <w:ind w:left="0" w:hanging="2"/>
              <w:rPr>
                <w:rFonts w:ascii="Times New Roman" w:hAnsi="Times New Roman"/>
                <w:color w:val="000000" w:themeColor="text1"/>
                <w:sz w:val="24"/>
                <w:szCs w:val="24"/>
                <w:lang w:val="sr-Cyrl-CS"/>
              </w:rPr>
            </w:pPr>
            <w:r w:rsidRPr="00CF2C76">
              <w:rPr>
                <w:rFonts w:ascii="Times New Roman" w:hAnsi="Times New Roman"/>
                <w:color w:val="000000" w:themeColor="text1"/>
                <w:sz w:val="24"/>
                <w:szCs w:val="24"/>
                <w:lang w:val="sr-Cyrl-CS"/>
              </w:rPr>
              <w:t>Квалитативна и квантитативна анализа  постигнућа ученика на иницијалном тесту са дошење</w:t>
            </w:r>
            <w:r w:rsidRPr="00C050C4">
              <w:rPr>
                <w:rFonts w:ascii="Times New Roman" w:hAnsi="Times New Roman"/>
                <w:color w:val="000000" w:themeColor="text1"/>
                <w:sz w:val="24"/>
                <w:szCs w:val="24"/>
                <w:lang w:val="ru-RU"/>
              </w:rPr>
              <w:t>м</w:t>
            </w:r>
            <w:r w:rsidRPr="00CF2C76">
              <w:rPr>
                <w:rFonts w:ascii="Times New Roman" w:hAnsi="Times New Roman"/>
                <w:color w:val="000000" w:themeColor="text1"/>
                <w:sz w:val="24"/>
                <w:szCs w:val="24"/>
                <w:lang w:val="sr-Cyrl-CS"/>
              </w:rPr>
              <w:t xml:space="preserve"> предлога активности и мера за даљи рад.</w:t>
            </w:r>
          </w:p>
          <w:p w:rsidR="00E81668" w:rsidRPr="00CF2C76" w:rsidRDefault="00E81668" w:rsidP="00E1161D">
            <w:pPr>
              <w:pStyle w:val="NoSpacing"/>
              <w:ind w:left="0" w:hanging="2"/>
              <w:rPr>
                <w:rFonts w:ascii="Times New Roman" w:hAnsi="Times New Roman"/>
                <w:color w:val="000000" w:themeColor="text1"/>
                <w:sz w:val="24"/>
                <w:szCs w:val="24"/>
                <w:lang w:val="sr-Cyrl-CS"/>
              </w:rPr>
            </w:pPr>
            <w:r w:rsidRPr="00C050C4">
              <w:rPr>
                <w:rFonts w:ascii="Times New Roman" w:hAnsi="Times New Roman"/>
                <w:color w:val="000000" w:themeColor="text1"/>
                <w:sz w:val="24"/>
                <w:lang w:val="ru-RU"/>
              </w:rPr>
              <w:t>14.1.1.2.</w:t>
            </w:r>
          </w:p>
          <w:p w:rsidR="00E81668" w:rsidRPr="00CF2C76" w:rsidRDefault="00E81668" w:rsidP="00E1161D">
            <w:pPr>
              <w:spacing w:line="240" w:lineRule="auto"/>
              <w:rPr>
                <w:rFonts w:ascii="Times New Roman" w:hAnsi="Times New Roman"/>
                <w:color w:val="000000" w:themeColor="text1"/>
                <w:sz w:val="24"/>
                <w:szCs w:val="24"/>
                <w:lang w:val="sr-Cyrl-CS"/>
              </w:rPr>
            </w:pPr>
            <w:r w:rsidRPr="00CF2C76">
              <w:rPr>
                <w:rFonts w:ascii="Times New Roman" w:hAnsi="Times New Roman"/>
                <w:color w:val="000000" w:themeColor="text1"/>
                <w:sz w:val="24"/>
                <w:szCs w:val="24"/>
                <w:lang w:val="sr-Cyrl-CS"/>
              </w:rPr>
              <w:t>Организација допунске и додатне наставе.</w:t>
            </w:r>
          </w:p>
          <w:p w:rsidR="00E81668" w:rsidRPr="00CF2C76" w:rsidRDefault="00E81668" w:rsidP="00E1161D">
            <w:pPr>
              <w:spacing w:line="240" w:lineRule="auto"/>
              <w:rPr>
                <w:rFonts w:ascii="Times New Roman" w:hAnsi="Times New Roman"/>
                <w:color w:val="000000" w:themeColor="text1"/>
                <w:sz w:val="24"/>
                <w:szCs w:val="24"/>
                <w:lang w:val="sr-Cyrl-CS"/>
              </w:rPr>
            </w:pPr>
            <w:r w:rsidRPr="00CF2C76">
              <w:rPr>
                <w:rFonts w:ascii="Times New Roman" w:hAnsi="Times New Roman"/>
                <w:color w:val="000000" w:themeColor="text1"/>
                <w:sz w:val="24"/>
              </w:rPr>
              <w:t>14.1.1.2.</w:t>
            </w:r>
          </w:p>
        </w:tc>
        <w:tc>
          <w:tcPr>
            <w:tcW w:w="2513" w:type="dxa"/>
          </w:tcPr>
          <w:p w:rsidR="00E81668" w:rsidRPr="00CF2C76" w:rsidRDefault="00E81668" w:rsidP="00E1161D">
            <w:pPr>
              <w:spacing w:line="240" w:lineRule="auto"/>
              <w:rPr>
                <w:rFonts w:ascii="Times New Roman" w:hAnsi="Times New Roman"/>
                <w:color w:val="000000" w:themeColor="text1"/>
                <w:sz w:val="24"/>
                <w:szCs w:val="24"/>
                <w:lang w:val="sr-Cyrl-CS"/>
              </w:rPr>
            </w:pPr>
            <w:r w:rsidRPr="00CF2C76">
              <w:rPr>
                <w:rFonts w:ascii="Times New Roman" w:hAnsi="Times New Roman"/>
                <w:color w:val="000000" w:themeColor="text1"/>
                <w:sz w:val="24"/>
                <w:szCs w:val="24"/>
                <w:lang w:val="sr-Cyrl-CS"/>
              </w:rPr>
              <w:t>Корекције планова за  школску 20</w:t>
            </w:r>
            <w:r w:rsidRPr="00C050C4">
              <w:rPr>
                <w:rFonts w:ascii="Times New Roman" w:hAnsi="Times New Roman"/>
                <w:color w:val="000000" w:themeColor="text1"/>
                <w:sz w:val="24"/>
                <w:szCs w:val="24"/>
                <w:lang w:val="ru-RU"/>
              </w:rPr>
              <w:t>2</w:t>
            </w:r>
            <w:r w:rsidRPr="00E1161D">
              <w:rPr>
                <w:rFonts w:ascii="Times New Roman" w:hAnsi="Times New Roman"/>
                <w:color w:val="000000" w:themeColor="text1"/>
                <w:sz w:val="24"/>
                <w:szCs w:val="24"/>
                <w:lang w:val="sr-Cyrl-CS"/>
              </w:rPr>
              <w:t>6</w:t>
            </w:r>
            <w:r w:rsidRPr="00CF2C76">
              <w:rPr>
                <w:rFonts w:ascii="Times New Roman" w:hAnsi="Times New Roman"/>
                <w:color w:val="000000" w:themeColor="text1"/>
                <w:sz w:val="24"/>
                <w:szCs w:val="24"/>
                <w:lang w:val="sr-Cyrl-CS"/>
              </w:rPr>
              <w:t>/ 20</w:t>
            </w:r>
            <w:r w:rsidRPr="00C050C4">
              <w:rPr>
                <w:rFonts w:ascii="Times New Roman" w:hAnsi="Times New Roman"/>
                <w:color w:val="000000" w:themeColor="text1"/>
                <w:sz w:val="24"/>
                <w:szCs w:val="24"/>
                <w:lang w:val="ru-RU"/>
              </w:rPr>
              <w:t>2</w:t>
            </w:r>
            <w:r w:rsidRPr="00E1161D">
              <w:rPr>
                <w:rFonts w:ascii="Times New Roman" w:hAnsi="Times New Roman"/>
                <w:color w:val="000000" w:themeColor="text1"/>
                <w:sz w:val="24"/>
                <w:szCs w:val="24"/>
                <w:lang w:val="sr-Cyrl-CS"/>
              </w:rPr>
              <w:t>7</w:t>
            </w:r>
            <w:r w:rsidRPr="00CF2C76">
              <w:rPr>
                <w:rFonts w:ascii="Times New Roman" w:hAnsi="Times New Roman"/>
                <w:color w:val="000000" w:themeColor="text1"/>
                <w:sz w:val="24"/>
                <w:szCs w:val="24"/>
                <w:lang w:val="sr-Cyrl-CS"/>
              </w:rPr>
              <w:t>. годину.</w:t>
            </w:r>
          </w:p>
          <w:p w:rsidR="00E81668" w:rsidRPr="00C050C4" w:rsidRDefault="00E81668" w:rsidP="00E1161D">
            <w:pPr>
              <w:spacing w:line="240" w:lineRule="auto"/>
              <w:rPr>
                <w:rFonts w:ascii="Times New Roman" w:hAnsi="Times New Roman"/>
                <w:color w:val="000000" w:themeColor="text1"/>
                <w:sz w:val="24"/>
                <w:szCs w:val="24"/>
                <w:lang w:val="ru-RU"/>
              </w:rPr>
            </w:pPr>
          </w:p>
          <w:p w:rsidR="00E81668" w:rsidRPr="00C050C4" w:rsidRDefault="00E81668" w:rsidP="00E1161D">
            <w:pPr>
              <w:spacing w:line="240" w:lineRule="auto"/>
              <w:rPr>
                <w:rFonts w:ascii="Times New Roman" w:hAnsi="Times New Roman"/>
                <w:color w:val="000000" w:themeColor="text1"/>
                <w:sz w:val="24"/>
                <w:szCs w:val="24"/>
                <w:lang w:val="ru-RU"/>
              </w:rPr>
            </w:pPr>
          </w:p>
          <w:p w:rsidR="00E81668" w:rsidRPr="00C050C4" w:rsidRDefault="00E81668" w:rsidP="00E1161D">
            <w:pPr>
              <w:spacing w:line="240" w:lineRule="auto"/>
              <w:rPr>
                <w:rFonts w:ascii="Times New Roman" w:hAnsi="Times New Roman"/>
                <w:color w:val="000000" w:themeColor="text1"/>
                <w:sz w:val="24"/>
                <w:szCs w:val="24"/>
                <w:lang w:val="ru-RU"/>
              </w:rPr>
            </w:pPr>
          </w:p>
          <w:p w:rsidR="00E81668" w:rsidRPr="00C050C4" w:rsidRDefault="00E81668" w:rsidP="00E1161D">
            <w:pPr>
              <w:spacing w:line="240" w:lineRule="auto"/>
              <w:rPr>
                <w:rFonts w:ascii="Times New Roman" w:hAnsi="Times New Roman"/>
                <w:color w:val="000000" w:themeColor="text1"/>
                <w:sz w:val="24"/>
                <w:szCs w:val="24"/>
                <w:lang w:val="ru-RU"/>
              </w:rPr>
            </w:pPr>
          </w:p>
          <w:p w:rsidR="00E81668" w:rsidRPr="00C050C4" w:rsidRDefault="00E81668" w:rsidP="00E1161D">
            <w:pPr>
              <w:spacing w:line="240" w:lineRule="auto"/>
              <w:rPr>
                <w:rFonts w:ascii="Times New Roman" w:hAnsi="Times New Roman"/>
                <w:color w:val="000000" w:themeColor="text1"/>
                <w:sz w:val="24"/>
                <w:szCs w:val="24"/>
                <w:lang w:val="ru-RU"/>
              </w:rPr>
            </w:pPr>
          </w:p>
          <w:p w:rsidR="00E81668" w:rsidRPr="00C050C4" w:rsidRDefault="00E81668" w:rsidP="00E1161D">
            <w:pPr>
              <w:spacing w:line="240" w:lineRule="auto"/>
              <w:rPr>
                <w:rFonts w:ascii="Times New Roman" w:hAnsi="Times New Roman"/>
                <w:color w:val="000000" w:themeColor="text1"/>
                <w:sz w:val="24"/>
                <w:szCs w:val="24"/>
                <w:lang w:val="ru-RU"/>
              </w:rPr>
            </w:pPr>
            <w:r w:rsidRPr="00C050C4">
              <w:rPr>
                <w:rFonts w:ascii="Times New Roman" w:hAnsi="Times New Roman"/>
                <w:color w:val="000000" w:themeColor="text1"/>
                <w:sz w:val="24"/>
                <w:szCs w:val="24"/>
                <w:lang w:val="ru-RU"/>
              </w:rPr>
              <w:t>Обавештавање ученика и родитеља и истицање термина и ученика обавезних да похађају допунску наставу.</w:t>
            </w:r>
          </w:p>
        </w:tc>
        <w:tc>
          <w:tcPr>
            <w:tcW w:w="2956" w:type="dxa"/>
          </w:tcPr>
          <w:p w:rsidR="00E81668" w:rsidRPr="00C050C4" w:rsidRDefault="00E81668" w:rsidP="00E1161D">
            <w:pPr>
              <w:spacing w:line="240" w:lineRule="auto"/>
              <w:rPr>
                <w:rFonts w:ascii="Times New Roman" w:hAnsi="Times New Roman"/>
                <w:color w:val="000000" w:themeColor="text1"/>
                <w:sz w:val="24"/>
                <w:szCs w:val="24"/>
                <w:lang w:val="ru-RU"/>
              </w:rPr>
            </w:pPr>
            <w:r w:rsidRPr="00C050C4">
              <w:rPr>
                <w:rFonts w:ascii="Times New Roman" w:hAnsi="Times New Roman"/>
                <w:color w:val="000000" w:themeColor="text1"/>
                <w:sz w:val="24"/>
                <w:szCs w:val="24"/>
                <w:lang w:val="ru-RU"/>
              </w:rPr>
              <w:t>Сви чланови стручног већа</w:t>
            </w:r>
          </w:p>
          <w:p w:rsidR="00E81668" w:rsidRPr="00C050C4" w:rsidRDefault="00E81668" w:rsidP="00E1161D">
            <w:pPr>
              <w:spacing w:line="240" w:lineRule="auto"/>
              <w:rPr>
                <w:rFonts w:ascii="Times New Roman" w:hAnsi="Times New Roman"/>
                <w:color w:val="000000" w:themeColor="text1"/>
                <w:sz w:val="24"/>
                <w:szCs w:val="24"/>
                <w:lang w:val="ru-RU"/>
              </w:rPr>
            </w:pPr>
          </w:p>
          <w:p w:rsidR="00E81668" w:rsidRPr="00C050C4" w:rsidRDefault="00E81668" w:rsidP="00E1161D">
            <w:pPr>
              <w:spacing w:line="240" w:lineRule="auto"/>
              <w:rPr>
                <w:rFonts w:ascii="Times New Roman" w:hAnsi="Times New Roman"/>
                <w:color w:val="000000" w:themeColor="text1"/>
                <w:sz w:val="24"/>
                <w:szCs w:val="24"/>
                <w:lang w:val="ru-RU"/>
              </w:rPr>
            </w:pPr>
          </w:p>
          <w:p w:rsidR="00E81668" w:rsidRPr="00C050C4" w:rsidRDefault="00E81668" w:rsidP="00E1161D">
            <w:pPr>
              <w:spacing w:line="240" w:lineRule="auto"/>
              <w:rPr>
                <w:rFonts w:ascii="Times New Roman" w:hAnsi="Times New Roman"/>
                <w:color w:val="000000" w:themeColor="text1"/>
                <w:sz w:val="24"/>
                <w:szCs w:val="24"/>
                <w:lang w:val="ru-RU"/>
              </w:rPr>
            </w:pPr>
          </w:p>
          <w:p w:rsidR="00E81668" w:rsidRPr="00C050C4" w:rsidRDefault="00E81668" w:rsidP="00E1161D">
            <w:pPr>
              <w:spacing w:line="240" w:lineRule="auto"/>
              <w:rPr>
                <w:rFonts w:ascii="Times New Roman" w:hAnsi="Times New Roman"/>
                <w:color w:val="000000" w:themeColor="text1"/>
                <w:sz w:val="24"/>
                <w:szCs w:val="24"/>
                <w:lang w:val="ru-RU"/>
              </w:rPr>
            </w:pPr>
          </w:p>
          <w:p w:rsidR="00E81668" w:rsidRPr="00C050C4" w:rsidRDefault="00E81668" w:rsidP="00E1161D">
            <w:pPr>
              <w:spacing w:line="240" w:lineRule="auto"/>
              <w:rPr>
                <w:rFonts w:ascii="Times New Roman" w:hAnsi="Times New Roman"/>
                <w:color w:val="000000" w:themeColor="text1"/>
                <w:sz w:val="24"/>
                <w:szCs w:val="24"/>
                <w:lang w:val="ru-RU"/>
              </w:rPr>
            </w:pPr>
          </w:p>
          <w:p w:rsidR="00E81668" w:rsidRPr="00C050C4" w:rsidRDefault="00E81668" w:rsidP="00E1161D">
            <w:pPr>
              <w:spacing w:line="240" w:lineRule="auto"/>
              <w:rPr>
                <w:rFonts w:ascii="Times New Roman" w:hAnsi="Times New Roman"/>
                <w:color w:val="000000" w:themeColor="text1"/>
                <w:sz w:val="24"/>
                <w:szCs w:val="24"/>
                <w:lang w:val="ru-RU"/>
              </w:rPr>
            </w:pPr>
          </w:p>
          <w:p w:rsidR="00E81668" w:rsidRPr="00C050C4" w:rsidRDefault="00E81668" w:rsidP="00E1161D">
            <w:pPr>
              <w:spacing w:line="240" w:lineRule="auto"/>
              <w:rPr>
                <w:rFonts w:ascii="Times New Roman" w:hAnsi="Times New Roman"/>
                <w:color w:val="000000" w:themeColor="text1"/>
                <w:sz w:val="24"/>
                <w:szCs w:val="24"/>
                <w:lang w:val="ru-RU"/>
              </w:rPr>
            </w:pPr>
            <w:r w:rsidRPr="00C050C4">
              <w:rPr>
                <w:rFonts w:ascii="Times New Roman" w:hAnsi="Times New Roman"/>
                <w:color w:val="000000" w:themeColor="text1"/>
                <w:sz w:val="24"/>
                <w:szCs w:val="24"/>
                <w:lang w:val="ru-RU"/>
              </w:rPr>
              <w:t>Сви чланови стручног већа- по одељењима.</w:t>
            </w:r>
          </w:p>
          <w:p w:rsidR="00E81668" w:rsidRPr="00C050C4" w:rsidRDefault="00E81668" w:rsidP="00E1161D">
            <w:pPr>
              <w:pStyle w:val="NoSpacing"/>
              <w:ind w:left="0" w:hanging="2"/>
              <w:rPr>
                <w:rFonts w:ascii="Times New Roman" w:hAnsi="Times New Roman"/>
                <w:color w:val="000000" w:themeColor="text1"/>
                <w:sz w:val="24"/>
                <w:szCs w:val="24"/>
                <w:lang w:val="ru-RU"/>
              </w:rPr>
            </w:pPr>
          </w:p>
        </w:tc>
      </w:tr>
      <w:tr w:rsidR="00CF2C76" w:rsidRPr="00E1161D" w:rsidTr="00E1161D">
        <w:tc>
          <w:tcPr>
            <w:tcW w:w="1570" w:type="dxa"/>
            <w:vMerge/>
          </w:tcPr>
          <w:p w:rsidR="00E81668" w:rsidRPr="00C050C4" w:rsidRDefault="00E81668" w:rsidP="00E1161D">
            <w:pPr>
              <w:tabs>
                <w:tab w:val="left" w:pos="735"/>
              </w:tabs>
              <w:spacing w:line="240" w:lineRule="auto"/>
              <w:jc w:val="center"/>
              <w:rPr>
                <w:rFonts w:ascii="Times New Roman" w:hAnsi="Times New Roman"/>
                <w:color w:val="000000" w:themeColor="text1"/>
                <w:sz w:val="24"/>
                <w:szCs w:val="24"/>
                <w:lang w:val="ru-RU"/>
              </w:rPr>
            </w:pPr>
          </w:p>
        </w:tc>
        <w:tc>
          <w:tcPr>
            <w:tcW w:w="2992" w:type="dxa"/>
          </w:tcPr>
          <w:p w:rsidR="00E81668" w:rsidRPr="00C050C4" w:rsidRDefault="00E81668" w:rsidP="00E1161D">
            <w:pPr>
              <w:pStyle w:val="NoSpacing"/>
              <w:ind w:left="0" w:hanging="2"/>
              <w:rPr>
                <w:rFonts w:ascii="Times New Roman" w:hAnsi="Times New Roman"/>
                <w:color w:val="000000" w:themeColor="text1"/>
                <w:sz w:val="24"/>
                <w:szCs w:val="24"/>
                <w:lang w:val="ru-RU"/>
              </w:rPr>
            </w:pPr>
            <w:r w:rsidRPr="00CF2C76">
              <w:rPr>
                <w:rFonts w:ascii="Times New Roman" w:hAnsi="Times New Roman"/>
                <w:color w:val="000000" w:themeColor="text1"/>
                <w:sz w:val="24"/>
                <w:szCs w:val="24"/>
                <w:lang w:val="sr-Latn-CS"/>
              </w:rPr>
              <w:t>Договор око организације дoпунскe и дoдaтнe нaстaвe</w:t>
            </w:r>
          </w:p>
          <w:p w:rsidR="00E81668" w:rsidRPr="00CF2C76" w:rsidRDefault="00E81668" w:rsidP="00E1161D">
            <w:pPr>
              <w:pStyle w:val="NoSpacing"/>
              <w:ind w:left="0" w:hanging="2"/>
              <w:rPr>
                <w:rFonts w:ascii="Times New Roman" w:hAnsi="Times New Roman"/>
                <w:color w:val="000000" w:themeColor="text1"/>
                <w:sz w:val="24"/>
              </w:rPr>
            </w:pPr>
            <w:r w:rsidRPr="00CF2C76">
              <w:rPr>
                <w:rFonts w:ascii="Times New Roman" w:hAnsi="Times New Roman"/>
                <w:color w:val="000000" w:themeColor="text1"/>
                <w:sz w:val="24"/>
                <w:szCs w:val="24"/>
              </w:rPr>
              <w:t>14.1.1.2</w:t>
            </w:r>
          </w:p>
        </w:tc>
        <w:tc>
          <w:tcPr>
            <w:tcW w:w="2513" w:type="dxa"/>
          </w:tcPr>
          <w:p w:rsidR="00E81668" w:rsidRPr="00CF2C76" w:rsidRDefault="00E81668" w:rsidP="00E1161D">
            <w:pPr>
              <w:spacing w:line="240" w:lineRule="auto"/>
              <w:rPr>
                <w:rFonts w:ascii="Times New Roman" w:hAnsi="Times New Roman"/>
                <w:color w:val="000000" w:themeColor="text1"/>
                <w:sz w:val="24"/>
                <w:szCs w:val="24"/>
                <w:lang w:val="sr-Cyrl-CS"/>
              </w:rPr>
            </w:pPr>
            <w:r w:rsidRPr="00CF2C76">
              <w:rPr>
                <w:rFonts w:ascii="Times New Roman" w:hAnsi="Times New Roman"/>
                <w:color w:val="000000" w:themeColor="text1"/>
                <w:sz w:val="24"/>
                <w:szCs w:val="24"/>
                <w:lang w:val="sr-Cyrl-CS"/>
              </w:rPr>
              <w:t>Реализовати индивидуално</w:t>
            </w:r>
          </w:p>
        </w:tc>
        <w:tc>
          <w:tcPr>
            <w:tcW w:w="2956" w:type="dxa"/>
          </w:tcPr>
          <w:p w:rsidR="00E81668" w:rsidRPr="00C050C4" w:rsidRDefault="00E81668" w:rsidP="00E1161D">
            <w:pPr>
              <w:spacing w:line="240" w:lineRule="auto"/>
              <w:rPr>
                <w:rFonts w:ascii="Times New Roman" w:hAnsi="Times New Roman"/>
                <w:color w:val="000000" w:themeColor="text1"/>
                <w:sz w:val="24"/>
                <w:szCs w:val="24"/>
                <w:lang w:val="ru-RU"/>
              </w:rPr>
            </w:pPr>
            <w:r w:rsidRPr="00C050C4">
              <w:rPr>
                <w:rFonts w:ascii="Times New Roman" w:hAnsi="Times New Roman"/>
                <w:color w:val="000000" w:themeColor="text1"/>
                <w:sz w:val="24"/>
                <w:szCs w:val="24"/>
                <w:lang w:val="ru-RU"/>
              </w:rPr>
              <w:t>Сви чланови стручног већа- по одељењима.</w:t>
            </w:r>
          </w:p>
          <w:p w:rsidR="00E81668" w:rsidRPr="00C050C4" w:rsidRDefault="00E81668" w:rsidP="00E1161D">
            <w:pPr>
              <w:spacing w:line="240" w:lineRule="auto"/>
              <w:rPr>
                <w:rFonts w:ascii="Times New Roman" w:hAnsi="Times New Roman"/>
                <w:color w:val="000000" w:themeColor="text1"/>
                <w:sz w:val="24"/>
                <w:szCs w:val="24"/>
                <w:lang w:val="ru-RU"/>
              </w:rPr>
            </w:pPr>
          </w:p>
        </w:tc>
      </w:tr>
      <w:tr w:rsidR="00CF2C76" w:rsidRPr="00E1161D" w:rsidTr="00E1161D">
        <w:tc>
          <w:tcPr>
            <w:tcW w:w="1570" w:type="dxa"/>
            <w:vMerge/>
          </w:tcPr>
          <w:p w:rsidR="00E81668" w:rsidRPr="00C050C4" w:rsidRDefault="00E81668" w:rsidP="00E1161D">
            <w:pPr>
              <w:tabs>
                <w:tab w:val="left" w:pos="735"/>
              </w:tabs>
              <w:spacing w:line="240" w:lineRule="auto"/>
              <w:jc w:val="center"/>
              <w:rPr>
                <w:rFonts w:ascii="Times New Roman" w:hAnsi="Times New Roman"/>
                <w:color w:val="000000" w:themeColor="text1"/>
                <w:sz w:val="24"/>
                <w:szCs w:val="24"/>
                <w:lang w:val="ru-RU"/>
              </w:rPr>
            </w:pPr>
          </w:p>
        </w:tc>
        <w:tc>
          <w:tcPr>
            <w:tcW w:w="2992" w:type="dxa"/>
          </w:tcPr>
          <w:p w:rsidR="00E81668" w:rsidRPr="00C050C4" w:rsidRDefault="00E81668" w:rsidP="00E1161D">
            <w:pPr>
              <w:pStyle w:val="NoSpacing"/>
              <w:ind w:left="0" w:hanging="2"/>
              <w:rPr>
                <w:rFonts w:ascii="Times New Roman" w:hAnsi="Times New Roman"/>
                <w:color w:val="000000" w:themeColor="text1"/>
                <w:sz w:val="24"/>
                <w:lang w:val="ru-RU"/>
              </w:rPr>
            </w:pPr>
            <w:r w:rsidRPr="00C050C4">
              <w:rPr>
                <w:rFonts w:ascii="Times New Roman" w:hAnsi="Times New Roman"/>
                <w:color w:val="000000" w:themeColor="text1"/>
                <w:sz w:val="24"/>
                <w:lang w:val="ru-RU"/>
              </w:rPr>
              <w:t xml:space="preserve">Упознавање ученика </w:t>
            </w:r>
            <w:r w:rsidRPr="00E1161D">
              <w:rPr>
                <w:rFonts w:ascii="Times New Roman" w:hAnsi="Times New Roman"/>
                <w:color w:val="000000" w:themeColor="text1"/>
                <w:sz w:val="24"/>
                <w:lang w:val="ru-RU"/>
              </w:rPr>
              <w:t>6</w:t>
            </w:r>
            <w:r w:rsidRPr="00C050C4">
              <w:rPr>
                <w:rFonts w:ascii="Times New Roman" w:hAnsi="Times New Roman"/>
                <w:color w:val="000000" w:themeColor="text1"/>
                <w:sz w:val="24"/>
                <w:lang w:val="ru-RU"/>
              </w:rPr>
              <w:t>. разреда с методологијом учења предмета</w:t>
            </w:r>
          </w:p>
          <w:p w:rsidR="00E81668" w:rsidRPr="00CF2C76" w:rsidRDefault="00E81668" w:rsidP="00E1161D">
            <w:pPr>
              <w:pStyle w:val="NoSpacing"/>
              <w:ind w:left="0" w:hanging="2"/>
              <w:rPr>
                <w:rFonts w:ascii="Times New Roman" w:hAnsi="Times New Roman"/>
                <w:color w:val="000000" w:themeColor="text1"/>
                <w:sz w:val="24"/>
                <w:szCs w:val="24"/>
                <w:lang w:val="sr-Latn-CS"/>
              </w:rPr>
            </w:pPr>
            <w:r w:rsidRPr="00CF2C76">
              <w:rPr>
                <w:rFonts w:ascii="Times New Roman" w:hAnsi="Times New Roman"/>
                <w:color w:val="000000" w:themeColor="text1"/>
                <w:sz w:val="24"/>
              </w:rPr>
              <w:t>14.13.3.2.</w:t>
            </w:r>
          </w:p>
        </w:tc>
        <w:tc>
          <w:tcPr>
            <w:tcW w:w="2513" w:type="dxa"/>
          </w:tcPr>
          <w:p w:rsidR="00E81668" w:rsidRPr="00CF2C76" w:rsidRDefault="00E81668" w:rsidP="00E1161D">
            <w:pPr>
              <w:spacing w:line="240" w:lineRule="auto"/>
              <w:rPr>
                <w:rFonts w:ascii="Times New Roman" w:hAnsi="Times New Roman"/>
                <w:color w:val="000000" w:themeColor="text1"/>
                <w:sz w:val="24"/>
                <w:szCs w:val="24"/>
                <w:lang w:val="sr-Cyrl-CS"/>
              </w:rPr>
            </w:pPr>
            <w:r w:rsidRPr="00CF2C76">
              <w:rPr>
                <w:rFonts w:ascii="Times New Roman" w:hAnsi="Times New Roman"/>
                <w:color w:val="000000" w:themeColor="text1"/>
                <w:sz w:val="24"/>
                <w:szCs w:val="24"/>
                <w:lang w:val="sr-Cyrl-CS"/>
              </w:rPr>
              <w:t>Реализовати индивидуално</w:t>
            </w:r>
          </w:p>
        </w:tc>
        <w:tc>
          <w:tcPr>
            <w:tcW w:w="2956" w:type="dxa"/>
          </w:tcPr>
          <w:p w:rsidR="00E81668" w:rsidRPr="00C050C4" w:rsidRDefault="00E81668" w:rsidP="00E1161D">
            <w:pPr>
              <w:spacing w:line="240" w:lineRule="auto"/>
              <w:rPr>
                <w:rFonts w:ascii="Times New Roman" w:hAnsi="Times New Roman"/>
                <w:color w:val="000000" w:themeColor="text1"/>
                <w:sz w:val="24"/>
                <w:szCs w:val="24"/>
                <w:lang w:val="ru-RU"/>
              </w:rPr>
            </w:pPr>
            <w:r w:rsidRPr="00C050C4">
              <w:rPr>
                <w:rFonts w:ascii="Times New Roman" w:hAnsi="Times New Roman"/>
                <w:color w:val="000000" w:themeColor="text1"/>
                <w:sz w:val="24"/>
                <w:szCs w:val="24"/>
                <w:lang w:val="ru-RU"/>
              </w:rPr>
              <w:t>Сви чланови стручног већа- по одељењима.</w:t>
            </w:r>
          </w:p>
          <w:p w:rsidR="00E81668" w:rsidRPr="00C050C4" w:rsidRDefault="00E81668" w:rsidP="00E1161D">
            <w:pPr>
              <w:spacing w:line="240" w:lineRule="auto"/>
              <w:rPr>
                <w:rFonts w:ascii="Times New Roman" w:hAnsi="Times New Roman"/>
                <w:color w:val="000000" w:themeColor="text1"/>
                <w:sz w:val="24"/>
                <w:szCs w:val="24"/>
                <w:lang w:val="ru-RU"/>
              </w:rPr>
            </w:pPr>
          </w:p>
        </w:tc>
      </w:tr>
      <w:tr w:rsidR="00CF2C76" w:rsidRPr="00E1161D" w:rsidTr="00E1161D">
        <w:tc>
          <w:tcPr>
            <w:tcW w:w="1570" w:type="dxa"/>
            <w:vMerge/>
          </w:tcPr>
          <w:p w:rsidR="00E81668" w:rsidRPr="00C050C4" w:rsidRDefault="00E81668" w:rsidP="00E1161D">
            <w:pPr>
              <w:tabs>
                <w:tab w:val="left" w:pos="735"/>
              </w:tabs>
              <w:spacing w:line="240" w:lineRule="auto"/>
              <w:jc w:val="center"/>
              <w:rPr>
                <w:rFonts w:ascii="Times New Roman" w:hAnsi="Times New Roman"/>
                <w:color w:val="000000" w:themeColor="text1"/>
                <w:sz w:val="24"/>
                <w:szCs w:val="24"/>
                <w:lang w:val="ru-RU"/>
              </w:rPr>
            </w:pPr>
          </w:p>
        </w:tc>
        <w:tc>
          <w:tcPr>
            <w:tcW w:w="2992" w:type="dxa"/>
          </w:tcPr>
          <w:p w:rsidR="00E81668" w:rsidRPr="00CF2C76" w:rsidRDefault="00E81668" w:rsidP="00E1161D">
            <w:pPr>
              <w:pStyle w:val="NoSpacing"/>
              <w:ind w:left="0" w:hanging="2"/>
              <w:rPr>
                <w:rFonts w:ascii="Times New Roman" w:hAnsi="Times New Roman"/>
                <w:color w:val="000000" w:themeColor="text1"/>
                <w:sz w:val="24"/>
              </w:rPr>
            </w:pPr>
            <w:r w:rsidRPr="00CF2C76">
              <w:rPr>
                <w:rFonts w:ascii="Times New Roman" w:hAnsi="Times New Roman"/>
                <w:color w:val="000000" w:themeColor="text1"/>
                <w:sz w:val="24"/>
              </w:rPr>
              <w:t>План прилагођавања предметних наставника</w:t>
            </w:r>
          </w:p>
          <w:p w:rsidR="00E81668" w:rsidRPr="00CF2C76" w:rsidRDefault="00E81668" w:rsidP="00E1161D">
            <w:pPr>
              <w:pStyle w:val="NoSpacing"/>
              <w:ind w:left="0" w:hanging="2"/>
              <w:rPr>
                <w:rFonts w:ascii="Times New Roman" w:hAnsi="Times New Roman"/>
                <w:color w:val="000000" w:themeColor="text1"/>
                <w:sz w:val="24"/>
              </w:rPr>
            </w:pPr>
            <w:r w:rsidRPr="00CF2C76">
              <w:rPr>
                <w:rFonts w:ascii="Times New Roman" w:hAnsi="Times New Roman"/>
                <w:color w:val="000000" w:themeColor="text1"/>
                <w:sz w:val="24"/>
              </w:rPr>
              <w:t>14.13.3.2.</w:t>
            </w:r>
          </w:p>
        </w:tc>
        <w:tc>
          <w:tcPr>
            <w:tcW w:w="2513" w:type="dxa"/>
          </w:tcPr>
          <w:p w:rsidR="00E81668" w:rsidRPr="00CF2C76" w:rsidRDefault="00E81668" w:rsidP="00E1161D">
            <w:pPr>
              <w:spacing w:line="240" w:lineRule="auto"/>
              <w:rPr>
                <w:rFonts w:ascii="Times New Roman" w:hAnsi="Times New Roman"/>
                <w:color w:val="000000" w:themeColor="text1"/>
                <w:sz w:val="24"/>
                <w:szCs w:val="24"/>
                <w:lang w:val="sr-Cyrl-CS"/>
              </w:rPr>
            </w:pPr>
            <w:r w:rsidRPr="00CF2C76">
              <w:rPr>
                <w:rFonts w:ascii="Times New Roman" w:hAnsi="Times New Roman"/>
                <w:color w:val="000000" w:themeColor="text1"/>
                <w:sz w:val="24"/>
                <w:szCs w:val="24"/>
                <w:lang w:val="sr-Cyrl-CS"/>
              </w:rPr>
              <w:t>Реализовати индивидуално</w:t>
            </w:r>
          </w:p>
        </w:tc>
        <w:tc>
          <w:tcPr>
            <w:tcW w:w="2956" w:type="dxa"/>
          </w:tcPr>
          <w:p w:rsidR="00E81668" w:rsidRPr="00C050C4" w:rsidRDefault="00E81668" w:rsidP="00E1161D">
            <w:pPr>
              <w:spacing w:line="240" w:lineRule="auto"/>
              <w:rPr>
                <w:rFonts w:ascii="Times New Roman" w:hAnsi="Times New Roman"/>
                <w:color w:val="000000" w:themeColor="text1"/>
                <w:sz w:val="24"/>
                <w:szCs w:val="24"/>
                <w:lang w:val="ru-RU"/>
              </w:rPr>
            </w:pPr>
            <w:r w:rsidRPr="00C050C4">
              <w:rPr>
                <w:rFonts w:ascii="Times New Roman" w:hAnsi="Times New Roman"/>
                <w:color w:val="000000" w:themeColor="text1"/>
                <w:sz w:val="24"/>
                <w:szCs w:val="24"/>
                <w:lang w:val="ru-RU"/>
              </w:rPr>
              <w:t>Сви чланови стручног већа- по одељењима.</w:t>
            </w:r>
          </w:p>
          <w:p w:rsidR="00E81668" w:rsidRPr="00C050C4" w:rsidRDefault="00E81668" w:rsidP="00E1161D">
            <w:pPr>
              <w:spacing w:line="240" w:lineRule="auto"/>
              <w:rPr>
                <w:rFonts w:ascii="Times New Roman" w:hAnsi="Times New Roman"/>
                <w:color w:val="000000" w:themeColor="text1"/>
                <w:sz w:val="24"/>
                <w:szCs w:val="24"/>
                <w:lang w:val="ru-RU"/>
              </w:rPr>
            </w:pPr>
          </w:p>
        </w:tc>
      </w:tr>
      <w:tr w:rsidR="00CF2C76" w:rsidRPr="00E1161D" w:rsidTr="00E1161D">
        <w:tc>
          <w:tcPr>
            <w:tcW w:w="1570" w:type="dxa"/>
            <w:vMerge/>
          </w:tcPr>
          <w:p w:rsidR="00E81668" w:rsidRPr="00C050C4" w:rsidRDefault="00E81668" w:rsidP="00E1161D">
            <w:pPr>
              <w:spacing w:line="240" w:lineRule="auto"/>
              <w:rPr>
                <w:rFonts w:ascii="Times New Roman" w:hAnsi="Times New Roman"/>
                <w:color w:val="000000" w:themeColor="text1"/>
                <w:sz w:val="24"/>
                <w:szCs w:val="24"/>
                <w:lang w:val="ru-RU"/>
              </w:rPr>
            </w:pPr>
          </w:p>
        </w:tc>
        <w:tc>
          <w:tcPr>
            <w:tcW w:w="2992" w:type="dxa"/>
          </w:tcPr>
          <w:p w:rsidR="00E81668" w:rsidRPr="00CF2C76" w:rsidRDefault="00E81668" w:rsidP="00E1161D">
            <w:pPr>
              <w:pStyle w:val="NoSpacing"/>
              <w:ind w:left="0" w:hanging="2"/>
              <w:rPr>
                <w:rFonts w:ascii="Times New Roman" w:hAnsi="Times New Roman"/>
                <w:color w:val="000000" w:themeColor="text1"/>
                <w:sz w:val="24"/>
                <w:szCs w:val="24"/>
                <w:lang w:val="sr-Cyrl-CS"/>
              </w:rPr>
            </w:pPr>
            <w:r w:rsidRPr="00CF2C76">
              <w:rPr>
                <w:rFonts w:ascii="Times New Roman" w:hAnsi="Times New Roman"/>
                <w:color w:val="000000" w:themeColor="text1"/>
                <w:sz w:val="24"/>
                <w:szCs w:val="24"/>
                <w:lang w:val="sr-Cyrl-CS"/>
              </w:rPr>
              <w:t>Израда плана рада писмених и контролних задатака.</w:t>
            </w:r>
          </w:p>
          <w:p w:rsidR="00E81668" w:rsidRPr="00C050C4" w:rsidRDefault="00E81668" w:rsidP="00E1161D">
            <w:pPr>
              <w:pStyle w:val="NoSpacing"/>
              <w:ind w:left="0" w:hanging="2"/>
              <w:rPr>
                <w:rFonts w:ascii="Times New Roman" w:hAnsi="Times New Roman"/>
                <w:color w:val="000000" w:themeColor="text1"/>
                <w:sz w:val="24"/>
                <w:szCs w:val="24"/>
                <w:lang w:val="ru-RU"/>
              </w:rPr>
            </w:pPr>
          </w:p>
        </w:tc>
        <w:tc>
          <w:tcPr>
            <w:tcW w:w="2513" w:type="dxa"/>
          </w:tcPr>
          <w:p w:rsidR="00E81668" w:rsidRPr="00CF2C76" w:rsidRDefault="00E81668" w:rsidP="00E1161D">
            <w:pPr>
              <w:spacing w:line="240" w:lineRule="auto"/>
              <w:rPr>
                <w:rFonts w:ascii="Times New Roman" w:hAnsi="Times New Roman"/>
                <w:color w:val="000000" w:themeColor="text1"/>
                <w:sz w:val="24"/>
                <w:szCs w:val="24"/>
                <w:lang w:val="sr-Cyrl-CS"/>
              </w:rPr>
            </w:pPr>
            <w:r w:rsidRPr="00CF2C76">
              <w:rPr>
                <w:rFonts w:ascii="Times New Roman" w:hAnsi="Times New Roman"/>
                <w:color w:val="000000" w:themeColor="text1"/>
                <w:sz w:val="24"/>
                <w:szCs w:val="24"/>
                <w:lang w:val="sr-Cyrl-CS"/>
              </w:rPr>
              <w:t>Усаглашеност плана рада писмених провера дужих од 15 минута са другим предметима како не би дошло до преоптерећивања ученика.</w:t>
            </w:r>
          </w:p>
          <w:p w:rsidR="00E81668" w:rsidRPr="00C050C4" w:rsidRDefault="00E81668" w:rsidP="00E1161D">
            <w:pPr>
              <w:pStyle w:val="NoSpacing"/>
              <w:ind w:left="0" w:hanging="2"/>
              <w:rPr>
                <w:rFonts w:ascii="Times New Roman" w:hAnsi="Times New Roman"/>
                <w:color w:val="000000" w:themeColor="text1"/>
                <w:sz w:val="24"/>
                <w:szCs w:val="24"/>
                <w:lang w:val="ru-RU"/>
              </w:rPr>
            </w:pPr>
          </w:p>
        </w:tc>
        <w:tc>
          <w:tcPr>
            <w:tcW w:w="2956" w:type="dxa"/>
          </w:tcPr>
          <w:p w:rsidR="00E81668" w:rsidRPr="00C050C4" w:rsidRDefault="00E81668" w:rsidP="00E1161D">
            <w:pPr>
              <w:spacing w:line="240" w:lineRule="auto"/>
              <w:rPr>
                <w:rFonts w:ascii="Times New Roman" w:hAnsi="Times New Roman"/>
                <w:color w:val="000000" w:themeColor="text1"/>
                <w:sz w:val="24"/>
                <w:szCs w:val="24"/>
                <w:lang w:val="ru-RU"/>
              </w:rPr>
            </w:pPr>
            <w:r w:rsidRPr="00C050C4">
              <w:rPr>
                <w:rFonts w:ascii="Times New Roman" w:hAnsi="Times New Roman"/>
                <w:color w:val="000000" w:themeColor="text1"/>
                <w:sz w:val="24"/>
                <w:szCs w:val="24"/>
                <w:lang w:val="ru-RU"/>
              </w:rPr>
              <w:t>Сви чланови стручног већа- по одељењима.</w:t>
            </w:r>
          </w:p>
          <w:p w:rsidR="00E81668" w:rsidRPr="00C050C4" w:rsidRDefault="00E81668" w:rsidP="00E1161D">
            <w:pPr>
              <w:pStyle w:val="NoSpacing"/>
              <w:ind w:left="0" w:hanging="2"/>
              <w:rPr>
                <w:rFonts w:ascii="Times New Roman" w:hAnsi="Times New Roman"/>
                <w:color w:val="000000" w:themeColor="text1"/>
                <w:sz w:val="24"/>
                <w:szCs w:val="24"/>
                <w:lang w:val="ru-RU"/>
              </w:rPr>
            </w:pPr>
          </w:p>
        </w:tc>
      </w:tr>
      <w:tr w:rsidR="00CF2C76" w:rsidRPr="00E1161D" w:rsidTr="00E1161D">
        <w:tc>
          <w:tcPr>
            <w:tcW w:w="1570" w:type="dxa"/>
          </w:tcPr>
          <w:p w:rsidR="00E81668" w:rsidRPr="00CF2C76" w:rsidRDefault="00E81668" w:rsidP="00E1161D">
            <w:pPr>
              <w:tabs>
                <w:tab w:val="left" w:pos="735"/>
              </w:tabs>
              <w:jc w:val="center"/>
              <w:rPr>
                <w:rFonts w:ascii="Times New Roman" w:hAnsi="Times New Roman"/>
                <w:color w:val="000000" w:themeColor="text1"/>
                <w:sz w:val="24"/>
                <w:szCs w:val="24"/>
              </w:rPr>
            </w:pPr>
            <w:r w:rsidRPr="00CF2C76">
              <w:rPr>
                <w:rFonts w:ascii="Times New Roman" w:hAnsi="Times New Roman"/>
                <w:color w:val="000000" w:themeColor="text1"/>
                <w:sz w:val="24"/>
                <w:szCs w:val="24"/>
              </w:rPr>
              <w:t>Октобар 2026.</w:t>
            </w:r>
          </w:p>
        </w:tc>
        <w:tc>
          <w:tcPr>
            <w:tcW w:w="2992" w:type="dxa"/>
          </w:tcPr>
          <w:p w:rsidR="00E81668" w:rsidRPr="00C050C4" w:rsidRDefault="00E81668" w:rsidP="00E1161D">
            <w:pPr>
              <w:pStyle w:val="NoSpacing"/>
              <w:ind w:left="0" w:hanging="2"/>
              <w:rPr>
                <w:rFonts w:ascii="Times New Roman" w:hAnsi="Times New Roman"/>
                <w:color w:val="000000" w:themeColor="text1"/>
                <w:sz w:val="24"/>
                <w:lang w:val="ru-RU"/>
              </w:rPr>
            </w:pPr>
            <w:r w:rsidRPr="00C050C4">
              <w:rPr>
                <w:rFonts w:ascii="Times New Roman" w:hAnsi="Times New Roman"/>
                <w:color w:val="000000" w:themeColor="text1"/>
                <w:sz w:val="24"/>
                <w:lang w:val="ru-RU"/>
              </w:rPr>
              <w:t>Квалитативна и квантитативна анализа постигнућа ученика са мерама за напредовање</w:t>
            </w:r>
          </w:p>
          <w:p w:rsidR="00E81668" w:rsidRPr="00CF2C76" w:rsidRDefault="00E81668" w:rsidP="00E1161D">
            <w:pPr>
              <w:pStyle w:val="NoSpacing"/>
              <w:ind w:left="0" w:hanging="2"/>
              <w:rPr>
                <w:rFonts w:ascii="Times New Roman" w:hAnsi="Times New Roman"/>
                <w:color w:val="000000" w:themeColor="text1"/>
                <w:sz w:val="24"/>
                <w:szCs w:val="24"/>
              </w:rPr>
            </w:pPr>
            <w:r w:rsidRPr="00CF2C76">
              <w:rPr>
                <w:rFonts w:ascii="Times New Roman" w:hAnsi="Times New Roman"/>
                <w:color w:val="000000" w:themeColor="text1"/>
                <w:sz w:val="24"/>
              </w:rPr>
              <w:t>14.1.1.3</w:t>
            </w:r>
          </w:p>
        </w:tc>
        <w:tc>
          <w:tcPr>
            <w:tcW w:w="2513" w:type="dxa"/>
          </w:tcPr>
          <w:p w:rsidR="00E81668" w:rsidRPr="00C050C4" w:rsidRDefault="00E81668" w:rsidP="00E1161D">
            <w:pPr>
              <w:pStyle w:val="NoSpacing"/>
              <w:spacing w:line="276" w:lineRule="auto"/>
              <w:ind w:left="0" w:hanging="2"/>
              <w:rPr>
                <w:rFonts w:ascii="Times New Roman" w:hAnsi="Times New Roman"/>
                <w:color w:val="000000" w:themeColor="text1"/>
                <w:sz w:val="24"/>
                <w:szCs w:val="24"/>
                <w:lang w:val="ru-RU"/>
              </w:rPr>
            </w:pPr>
            <w:r w:rsidRPr="00C050C4">
              <w:rPr>
                <w:rFonts w:ascii="Times New Roman" w:hAnsi="Times New Roman"/>
                <w:color w:val="000000" w:themeColor="text1"/>
                <w:sz w:val="24"/>
                <w:szCs w:val="24"/>
                <w:lang w:val="ru-RU"/>
              </w:rPr>
              <w:t>Реализовати анализом успеха ученика на крају првог класификационог периода</w:t>
            </w:r>
          </w:p>
          <w:p w:rsidR="00E81668" w:rsidRPr="00C050C4" w:rsidRDefault="00E81668" w:rsidP="00E1161D">
            <w:pPr>
              <w:pStyle w:val="NoSpacing"/>
              <w:ind w:left="0" w:hanging="2"/>
              <w:rPr>
                <w:rFonts w:ascii="Times New Roman" w:hAnsi="Times New Roman"/>
                <w:color w:val="000000" w:themeColor="text1"/>
                <w:sz w:val="24"/>
                <w:szCs w:val="24"/>
                <w:lang w:val="ru-RU"/>
              </w:rPr>
            </w:pPr>
          </w:p>
        </w:tc>
        <w:tc>
          <w:tcPr>
            <w:tcW w:w="2956" w:type="dxa"/>
          </w:tcPr>
          <w:p w:rsidR="00E81668" w:rsidRPr="00C050C4" w:rsidRDefault="00E81668" w:rsidP="00E1161D">
            <w:pPr>
              <w:spacing w:line="240" w:lineRule="auto"/>
              <w:rPr>
                <w:rFonts w:ascii="Times New Roman" w:hAnsi="Times New Roman"/>
                <w:color w:val="000000" w:themeColor="text1"/>
                <w:sz w:val="24"/>
                <w:szCs w:val="24"/>
                <w:lang w:val="ru-RU"/>
              </w:rPr>
            </w:pPr>
            <w:r w:rsidRPr="00C050C4">
              <w:rPr>
                <w:rFonts w:ascii="Times New Roman" w:hAnsi="Times New Roman"/>
                <w:color w:val="000000" w:themeColor="text1"/>
                <w:sz w:val="24"/>
                <w:szCs w:val="24"/>
                <w:lang w:val="ru-RU"/>
              </w:rPr>
              <w:t>Сви чланови стручног већа- по одељењима.</w:t>
            </w:r>
          </w:p>
          <w:p w:rsidR="00E81668" w:rsidRPr="00C050C4" w:rsidRDefault="00E81668" w:rsidP="00E1161D">
            <w:pPr>
              <w:pStyle w:val="NoSpacing"/>
              <w:ind w:left="0" w:hanging="2"/>
              <w:rPr>
                <w:rFonts w:ascii="Times New Roman" w:hAnsi="Times New Roman"/>
                <w:color w:val="000000" w:themeColor="text1"/>
                <w:sz w:val="24"/>
                <w:szCs w:val="24"/>
                <w:lang w:val="ru-RU"/>
              </w:rPr>
            </w:pPr>
          </w:p>
        </w:tc>
      </w:tr>
      <w:tr w:rsidR="00CF2C76" w:rsidRPr="00CF2C76" w:rsidTr="00E1161D">
        <w:tc>
          <w:tcPr>
            <w:tcW w:w="1570" w:type="dxa"/>
            <w:vMerge w:val="restart"/>
          </w:tcPr>
          <w:p w:rsidR="00E81668" w:rsidRPr="00C050C4" w:rsidRDefault="00E81668" w:rsidP="00E1161D">
            <w:pPr>
              <w:tabs>
                <w:tab w:val="left" w:pos="735"/>
              </w:tabs>
              <w:jc w:val="center"/>
              <w:rPr>
                <w:rFonts w:ascii="Times New Roman" w:hAnsi="Times New Roman"/>
                <w:color w:val="000000" w:themeColor="text1"/>
                <w:sz w:val="24"/>
                <w:szCs w:val="24"/>
                <w:lang w:val="ru-RU"/>
              </w:rPr>
            </w:pPr>
          </w:p>
          <w:p w:rsidR="00E81668" w:rsidRPr="00CF2C76" w:rsidRDefault="00E81668" w:rsidP="00E1161D">
            <w:pPr>
              <w:tabs>
                <w:tab w:val="left" w:pos="735"/>
              </w:tabs>
              <w:jc w:val="center"/>
              <w:rPr>
                <w:rFonts w:ascii="Times New Roman" w:hAnsi="Times New Roman"/>
                <w:color w:val="000000" w:themeColor="text1"/>
                <w:sz w:val="24"/>
                <w:szCs w:val="24"/>
              </w:rPr>
            </w:pPr>
            <w:r w:rsidRPr="00CF2C76">
              <w:rPr>
                <w:rFonts w:ascii="Times New Roman" w:hAnsi="Times New Roman"/>
                <w:color w:val="000000" w:themeColor="text1"/>
                <w:sz w:val="24"/>
                <w:szCs w:val="24"/>
              </w:rPr>
              <w:t>Новембар 2026.</w:t>
            </w:r>
          </w:p>
          <w:p w:rsidR="00E81668" w:rsidRPr="00CF2C76" w:rsidRDefault="00E81668" w:rsidP="00E1161D">
            <w:pPr>
              <w:spacing w:line="240" w:lineRule="auto"/>
              <w:rPr>
                <w:rFonts w:ascii="Times New Roman" w:hAnsi="Times New Roman"/>
                <w:color w:val="000000" w:themeColor="text1"/>
                <w:sz w:val="24"/>
                <w:szCs w:val="24"/>
              </w:rPr>
            </w:pPr>
          </w:p>
        </w:tc>
        <w:tc>
          <w:tcPr>
            <w:tcW w:w="2992" w:type="dxa"/>
          </w:tcPr>
          <w:p w:rsidR="00E81668" w:rsidRPr="00CF2C76" w:rsidRDefault="00E81668" w:rsidP="00E1161D">
            <w:pPr>
              <w:pStyle w:val="NoSpacing"/>
              <w:ind w:left="0" w:hanging="2"/>
              <w:rPr>
                <w:rFonts w:ascii="Times New Roman" w:hAnsi="Times New Roman"/>
                <w:color w:val="000000" w:themeColor="text1"/>
                <w:sz w:val="24"/>
              </w:rPr>
            </w:pPr>
            <w:r w:rsidRPr="00C050C4">
              <w:rPr>
                <w:rFonts w:ascii="Times New Roman" w:hAnsi="Times New Roman"/>
                <w:color w:val="000000" w:themeColor="text1"/>
                <w:sz w:val="24"/>
                <w:lang w:val="ru-RU"/>
              </w:rPr>
              <w:t>Идентификација ученика који показују посебна интересовања за историју</w:t>
            </w:r>
          </w:p>
          <w:p w:rsidR="00E81668" w:rsidRPr="00CF2C76" w:rsidRDefault="00E81668" w:rsidP="00E1161D">
            <w:pPr>
              <w:pStyle w:val="NoSpacing"/>
              <w:ind w:left="0" w:hanging="2"/>
              <w:rPr>
                <w:rFonts w:ascii="Times New Roman" w:hAnsi="Times New Roman"/>
                <w:color w:val="000000" w:themeColor="text1"/>
                <w:sz w:val="24"/>
                <w:szCs w:val="24"/>
              </w:rPr>
            </w:pPr>
            <w:r w:rsidRPr="00CF2C76">
              <w:rPr>
                <w:rFonts w:ascii="Times New Roman" w:hAnsi="Times New Roman"/>
                <w:color w:val="000000" w:themeColor="text1"/>
                <w:sz w:val="24"/>
              </w:rPr>
              <w:t>14.5.11</w:t>
            </w:r>
          </w:p>
        </w:tc>
        <w:tc>
          <w:tcPr>
            <w:tcW w:w="2513" w:type="dxa"/>
          </w:tcPr>
          <w:p w:rsidR="00E81668" w:rsidRPr="00CF2C76" w:rsidRDefault="00E81668" w:rsidP="00E1161D">
            <w:pPr>
              <w:pStyle w:val="NoSpacing"/>
              <w:spacing w:line="276" w:lineRule="auto"/>
              <w:ind w:left="0" w:hanging="2"/>
              <w:rPr>
                <w:rFonts w:ascii="Times New Roman" w:hAnsi="Times New Roman"/>
                <w:color w:val="000000" w:themeColor="text1"/>
                <w:sz w:val="24"/>
                <w:szCs w:val="24"/>
              </w:rPr>
            </w:pPr>
            <w:r w:rsidRPr="00CF2C76">
              <w:rPr>
                <w:rFonts w:ascii="Times New Roman" w:hAnsi="Times New Roman"/>
                <w:color w:val="000000" w:themeColor="text1"/>
                <w:sz w:val="24"/>
                <w:szCs w:val="24"/>
              </w:rPr>
              <w:t>Реализовати  проценом наставника.</w:t>
            </w:r>
          </w:p>
          <w:p w:rsidR="00E81668" w:rsidRPr="00CF2C76" w:rsidRDefault="00E81668" w:rsidP="00E1161D">
            <w:pPr>
              <w:pStyle w:val="NoSpacing"/>
              <w:ind w:left="0" w:hanging="2"/>
              <w:rPr>
                <w:rFonts w:ascii="Times New Roman" w:hAnsi="Times New Roman"/>
                <w:color w:val="000000" w:themeColor="text1"/>
                <w:sz w:val="24"/>
                <w:szCs w:val="24"/>
                <w:lang w:val="sr-Cyrl-CS"/>
              </w:rPr>
            </w:pPr>
          </w:p>
        </w:tc>
        <w:tc>
          <w:tcPr>
            <w:tcW w:w="2956" w:type="dxa"/>
          </w:tcPr>
          <w:p w:rsidR="00E81668" w:rsidRPr="00CF2C76" w:rsidRDefault="00E81668" w:rsidP="00E1161D">
            <w:pPr>
              <w:spacing w:line="240" w:lineRule="auto"/>
              <w:rPr>
                <w:rFonts w:ascii="Times New Roman" w:hAnsi="Times New Roman"/>
                <w:color w:val="000000" w:themeColor="text1"/>
                <w:sz w:val="24"/>
                <w:szCs w:val="24"/>
              </w:rPr>
            </w:pPr>
            <w:r w:rsidRPr="00CF2C76">
              <w:rPr>
                <w:rFonts w:ascii="Times New Roman" w:hAnsi="Times New Roman"/>
                <w:color w:val="000000" w:themeColor="text1"/>
                <w:sz w:val="24"/>
                <w:szCs w:val="24"/>
              </w:rPr>
              <w:t>Сви чланови стручног већа</w:t>
            </w:r>
          </w:p>
          <w:p w:rsidR="00E81668" w:rsidRPr="00CF2C76" w:rsidRDefault="00E81668" w:rsidP="00E1161D">
            <w:pPr>
              <w:pStyle w:val="NoSpacing"/>
              <w:ind w:left="0" w:hanging="2"/>
              <w:rPr>
                <w:rFonts w:ascii="Times New Roman" w:hAnsi="Times New Roman"/>
                <w:color w:val="000000" w:themeColor="text1"/>
                <w:sz w:val="24"/>
                <w:szCs w:val="24"/>
              </w:rPr>
            </w:pPr>
          </w:p>
        </w:tc>
      </w:tr>
      <w:tr w:rsidR="00CF2C76" w:rsidRPr="00CF2C76" w:rsidTr="00E1161D">
        <w:tc>
          <w:tcPr>
            <w:tcW w:w="1570" w:type="dxa"/>
            <w:vMerge/>
          </w:tcPr>
          <w:p w:rsidR="00E81668" w:rsidRPr="00CF2C76" w:rsidRDefault="00E81668" w:rsidP="00E1161D">
            <w:pPr>
              <w:spacing w:line="240" w:lineRule="auto"/>
              <w:rPr>
                <w:rFonts w:ascii="Times New Roman" w:hAnsi="Times New Roman"/>
                <w:color w:val="000000" w:themeColor="text1"/>
                <w:sz w:val="24"/>
                <w:szCs w:val="24"/>
              </w:rPr>
            </w:pPr>
          </w:p>
        </w:tc>
        <w:tc>
          <w:tcPr>
            <w:tcW w:w="2992" w:type="dxa"/>
          </w:tcPr>
          <w:p w:rsidR="00E81668" w:rsidRPr="00C050C4" w:rsidRDefault="00E81668" w:rsidP="00E1161D">
            <w:pPr>
              <w:pStyle w:val="NoSpacing"/>
              <w:ind w:left="0" w:hanging="2"/>
              <w:rPr>
                <w:rFonts w:ascii="Times New Roman" w:hAnsi="Times New Roman"/>
                <w:color w:val="000000" w:themeColor="text1"/>
                <w:sz w:val="24"/>
                <w:szCs w:val="24"/>
                <w:lang w:val="ru-RU"/>
              </w:rPr>
            </w:pPr>
          </w:p>
          <w:p w:rsidR="00E81668" w:rsidRPr="00C050C4" w:rsidRDefault="00E81668" w:rsidP="00E1161D">
            <w:pPr>
              <w:pStyle w:val="NoSpacing"/>
              <w:ind w:left="0" w:hanging="2"/>
              <w:rPr>
                <w:rFonts w:ascii="Times New Roman" w:hAnsi="Times New Roman"/>
                <w:color w:val="000000" w:themeColor="text1"/>
                <w:sz w:val="24"/>
                <w:szCs w:val="24"/>
                <w:lang w:val="ru-RU"/>
              </w:rPr>
            </w:pPr>
            <w:r w:rsidRPr="00C050C4">
              <w:rPr>
                <w:rFonts w:ascii="Times New Roman" w:hAnsi="Times New Roman"/>
                <w:color w:val="000000" w:themeColor="text1"/>
                <w:sz w:val="24"/>
                <w:szCs w:val="24"/>
                <w:lang w:val="ru-RU"/>
              </w:rPr>
              <w:t xml:space="preserve">Обележавање </w:t>
            </w:r>
            <w:r w:rsidRPr="00C050C4">
              <w:rPr>
                <w:rFonts w:ascii="Times New Roman" w:hAnsi="Times New Roman"/>
                <w:i/>
                <w:color w:val="000000" w:themeColor="text1"/>
                <w:sz w:val="24"/>
                <w:szCs w:val="24"/>
                <w:lang w:val="ru-RU"/>
              </w:rPr>
              <w:t xml:space="preserve">11. Новембра, </w:t>
            </w:r>
            <w:r w:rsidRPr="00C050C4">
              <w:rPr>
                <w:rFonts w:ascii="Times New Roman" w:hAnsi="Times New Roman"/>
                <w:color w:val="000000" w:themeColor="text1"/>
                <w:sz w:val="24"/>
                <w:szCs w:val="24"/>
                <w:lang w:val="ru-RU"/>
              </w:rPr>
              <w:t xml:space="preserve">дана победе Антанте у </w:t>
            </w:r>
            <w:r w:rsidRPr="00CF2C76">
              <w:rPr>
                <w:rFonts w:ascii="Times New Roman" w:hAnsi="Times New Roman"/>
                <w:color w:val="000000" w:themeColor="text1"/>
                <w:sz w:val="24"/>
                <w:szCs w:val="24"/>
              </w:rPr>
              <w:t>I</w:t>
            </w:r>
            <w:r w:rsidRPr="00C050C4">
              <w:rPr>
                <w:rFonts w:ascii="Times New Roman" w:hAnsi="Times New Roman"/>
                <w:color w:val="000000" w:themeColor="text1"/>
                <w:sz w:val="24"/>
                <w:szCs w:val="24"/>
                <w:lang w:val="ru-RU"/>
              </w:rPr>
              <w:t xml:space="preserve"> светском рату</w:t>
            </w:r>
          </w:p>
        </w:tc>
        <w:tc>
          <w:tcPr>
            <w:tcW w:w="2513" w:type="dxa"/>
          </w:tcPr>
          <w:p w:rsidR="00E81668" w:rsidRPr="00C050C4" w:rsidRDefault="00E81668" w:rsidP="00E1161D">
            <w:pPr>
              <w:pStyle w:val="NoSpacing"/>
              <w:ind w:left="0" w:hanging="2"/>
              <w:rPr>
                <w:rFonts w:ascii="Times New Roman" w:hAnsi="Times New Roman"/>
                <w:color w:val="000000" w:themeColor="text1"/>
                <w:sz w:val="24"/>
                <w:szCs w:val="24"/>
                <w:lang w:val="ru-RU"/>
              </w:rPr>
            </w:pPr>
            <w:r w:rsidRPr="00CF2C76">
              <w:rPr>
                <w:rFonts w:ascii="Times New Roman" w:hAnsi="Times New Roman"/>
                <w:color w:val="000000" w:themeColor="text1"/>
                <w:sz w:val="24"/>
                <w:szCs w:val="24"/>
                <w:lang w:val="sr-Cyrl-CS"/>
              </w:rPr>
              <w:t>Јавни час или неки други облик ваннаставних активности.</w:t>
            </w:r>
          </w:p>
        </w:tc>
        <w:tc>
          <w:tcPr>
            <w:tcW w:w="2956" w:type="dxa"/>
          </w:tcPr>
          <w:p w:rsidR="00E81668" w:rsidRPr="00CF2C76" w:rsidRDefault="00E81668" w:rsidP="00E1161D">
            <w:pPr>
              <w:spacing w:line="240" w:lineRule="auto"/>
              <w:rPr>
                <w:rFonts w:ascii="Times New Roman" w:hAnsi="Times New Roman"/>
                <w:color w:val="000000" w:themeColor="text1"/>
                <w:sz w:val="24"/>
                <w:szCs w:val="24"/>
              </w:rPr>
            </w:pPr>
            <w:r w:rsidRPr="00CF2C76">
              <w:rPr>
                <w:rFonts w:ascii="Times New Roman" w:hAnsi="Times New Roman"/>
                <w:color w:val="000000" w:themeColor="text1"/>
                <w:sz w:val="24"/>
                <w:szCs w:val="24"/>
              </w:rPr>
              <w:t>Сви чланови стручног већа</w:t>
            </w:r>
          </w:p>
          <w:p w:rsidR="00E81668" w:rsidRPr="00CF2C76" w:rsidRDefault="00E81668" w:rsidP="00E1161D">
            <w:pPr>
              <w:pStyle w:val="NoSpacing"/>
              <w:ind w:left="0" w:hanging="2"/>
              <w:rPr>
                <w:rFonts w:ascii="Times New Roman" w:hAnsi="Times New Roman"/>
                <w:color w:val="000000" w:themeColor="text1"/>
                <w:sz w:val="24"/>
                <w:szCs w:val="24"/>
              </w:rPr>
            </w:pPr>
          </w:p>
        </w:tc>
      </w:tr>
      <w:tr w:rsidR="00CF2C76" w:rsidRPr="00E1161D" w:rsidTr="00E1161D">
        <w:tc>
          <w:tcPr>
            <w:tcW w:w="1570" w:type="dxa"/>
            <w:vMerge w:val="restart"/>
          </w:tcPr>
          <w:p w:rsidR="00E81668" w:rsidRPr="00CF2C76" w:rsidRDefault="00E81668" w:rsidP="00E1161D">
            <w:pPr>
              <w:spacing w:line="240" w:lineRule="auto"/>
              <w:jc w:val="center"/>
              <w:rPr>
                <w:rFonts w:ascii="Times New Roman" w:hAnsi="Times New Roman"/>
                <w:color w:val="000000" w:themeColor="text1"/>
                <w:sz w:val="24"/>
                <w:szCs w:val="24"/>
              </w:rPr>
            </w:pPr>
            <w:r w:rsidRPr="00CF2C76">
              <w:rPr>
                <w:rFonts w:ascii="Times New Roman" w:hAnsi="Times New Roman"/>
                <w:color w:val="000000" w:themeColor="text1"/>
                <w:sz w:val="24"/>
                <w:szCs w:val="24"/>
              </w:rPr>
              <w:t>децембар 2026.</w:t>
            </w:r>
          </w:p>
        </w:tc>
        <w:tc>
          <w:tcPr>
            <w:tcW w:w="2992" w:type="dxa"/>
          </w:tcPr>
          <w:p w:rsidR="00E81668" w:rsidRPr="00C050C4" w:rsidRDefault="00E81668" w:rsidP="00E1161D">
            <w:pPr>
              <w:pStyle w:val="NoSpacing"/>
              <w:ind w:left="0" w:hanging="2"/>
              <w:rPr>
                <w:rFonts w:ascii="Times New Roman" w:hAnsi="Times New Roman"/>
                <w:color w:val="000000" w:themeColor="text1"/>
                <w:sz w:val="24"/>
                <w:lang w:val="ru-RU"/>
              </w:rPr>
            </w:pPr>
            <w:r w:rsidRPr="00C050C4">
              <w:rPr>
                <w:rFonts w:ascii="Times New Roman" w:hAnsi="Times New Roman"/>
                <w:color w:val="000000" w:themeColor="text1"/>
                <w:sz w:val="24"/>
                <w:lang w:val="ru-RU"/>
              </w:rPr>
              <w:t>Квалитативна и квантитативна анализа постигнућа ученика са мерама за напредовање</w:t>
            </w:r>
          </w:p>
          <w:p w:rsidR="00E81668" w:rsidRPr="00CF2C76" w:rsidRDefault="00E81668" w:rsidP="00E1161D">
            <w:pPr>
              <w:pStyle w:val="NoSpacing"/>
              <w:ind w:left="0" w:hanging="2"/>
              <w:rPr>
                <w:rFonts w:ascii="Times New Roman" w:hAnsi="Times New Roman"/>
                <w:color w:val="000000" w:themeColor="text1"/>
                <w:sz w:val="24"/>
                <w:szCs w:val="24"/>
              </w:rPr>
            </w:pPr>
            <w:r w:rsidRPr="00CF2C76">
              <w:rPr>
                <w:rFonts w:ascii="Times New Roman" w:hAnsi="Times New Roman"/>
                <w:color w:val="000000" w:themeColor="text1"/>
                <w:sz w:val="24"/>
              </w:rPr>
              <w:t>14.1.1.3</w:t>
            </w:r>
          </w:p>
        </w:tc>
        <w:tc>
          <w:tcPr>
            <w:tcW w:w="2513" w:type="dxa"/>
          </w:tcPr>
          <w:p w:rsidR="00E81668" w:rsidRPr="00C050C4" w:rsidRDefault="00E81668" w:rsidP="00E1161D">
            <w:pPr>
              <w:pStyle w:val="NoSpacing"/>
              <w:spacing w:line="276" w:lineRule="auto"/>
              <w:ind w:left="0" w:hanging="2"/>
              <w:rPr>
                <w:rFonts w:ascii="Times New Roman" w:hAnsi="Times New Roman"/>
                <w:color w:val="000000" w:themeColor="text1"/>
                <w:sz w:val="24"/>
                <w:szCs w:val="24"/>
                <w:lang w:val="ru-RU"/>
              </w:rPr>
            </w:pPr>
            <w:r w:rsidRPr="00C050C4">
              <w:rPr>
                <w:rFonts w:ascii="Times New Roman" w:hAnsi="Times New Roman"/>
                <w:color w:val="000000" w:themeColor="text1"/>
                <w:sz w:val="24"/>
                <w:szCs w:val="24"/>
                <w:lang w:val="ru-RU"/>
              </w:rPr>
              <w:t>Реализовати анализом успеха ученика на крају првог полугодишта</w:t>
            </w:r>
          </w:p>
          <w:p w:rsidR="00E81668" w:rsidRPr="00C050C4" w:rsidRDefault="00E81668" w:rsidP="00E1161D">
            <w:pPr>
              <w:pStyle w:val="NoSpacing"/>
              <w:ind w:left="0" w:hanging="2"/>
              <w:rPr>
                <w:rFonts w:ascii="Times New Roman" w:hAnsi="Times New Roman"/>
                <w:color w:val="000000" w:themeColor="text1"/>
                <w:sz w:val="24"/>
                <w:szCs w:val="24"/>
                <w:lang w:val="ru-RU"/>
              </w:rPr>
            </w:pPr>
          </w:p>
        </w:tc>
        <w:tc>
          <w:tcPr>
            <w:tcW w:w="2956" w:type="dxa"/>
          </w:tcPr>
          <w:p w:rsidR="00E81668" w:rsidRPr="00C050C4" w:rsidRDefault="00E81668" w:rsidP="00E1161D">
            <w:pPr>
              <w:spacing w:line="240" w:lineRule="auto"/>
              <w:rPr>
                <w:rFonts w:ascii="Times New Roman" w:hAnsi="Times New Roman"/>
                <w:color w:val="000000" w:themeColor="text1"/>
                <w:sz w:val="24"/>
                <w:szCs w:val="24"/>
                <w:lang w:val="ru-RU"/>
              </w:rPr>
            </w:pPr>
            <w:r w:rsidRPr="00C050C4">
              <w:rPr>
                <w:rFonts w:ascii="Times New Roman" w:hAnsi="Times New Roman"/>
                <w:color w:val="000000" w:themeColor="text1"/>
                <w:sz w:val="24"/>
                <w:szCs w:val="24"/>
                <w:lang w:val="ru-RU"/>
              </w:rPr>
              <w:t>Сви чланови стручног већа- по одељењима.</w:t>
            </w:r>
          </w:p>
          <w:p w:rsidR="00E81668" w:rsidRPr="00C050C4" w:rsidRDefault="00E81668" w:rsidP="00E1161D">
            <w:pPr>
              <w:pStyle w:val="NoSpacing"/>
              <w:ind w:left="0" w:hanging="2"/>
              <w:rPr>
                <w:rFonts w:ascii="Times New Roman" w:hAnsi="Times New Roman"/>
                <w:color w:val="000000" w:themeColor="text1"/>
                <w:sz w:val="24"/>
                <w:szCs w:val="24"/>
                <w:lang w:val="ru-RU"/>
              </w:rPr>
            </w:pPr>
          </w:p>
        </w:tc>
      </w:tr>
      <w:tr w:rsidR="00CF2C76" w:rsidRPr="00E1161D" w:rsidTr="00E1161D">
        <w:tc>
          <w:tcPr>
            <w:tcW w:w="1570" w:type="dxa"/>
            <w:vMerge/>
          </w:tcPr>
          <w:p w:rsidR="00E81668" w:rsidRPr="00C050C4" w:rsidRDefault="00E81668" w:rsidP="00E1161D">
            <w:pPr>
              <w:spacing w:line="240" w:lineRule="auto"/>
              <w:jc w:val="center"/>
              <w:rPr>
                <w:rFonts w:ascii="Times New Roman" w:hAnsi="Times New Roman"/>
                <w:color w:val="000000" w:themeColor="text1"/>
                <w:sz w:val="24"/>
                <w:szCs w:val="24"/>
                <w:lang w:val="ru-RU"/>
              </w:rPr>
            </w:pPr>
          </w:p>
        </w:tc>
        <w:tc>
          <w:tcPr>
            <w:tcW w:w="2992" w:type="dxa"/>
          </w:tcPr>
          <w:p w:rsidR="00E81668" w:rsidRPr="00CF2C76" w:rsidRDefault="00E81668" w:rsidP="00E1161D">
            <w:pPr>
              <w:spacing w:line="240" w:lineRule="auto"/>
              <w:rPr>
                <w:rFonts w:ascii="Times New Roman" w:hAnsi="Times New Roman"/>
                <w:color w:val="000000" w:themeColor="text1"/>
                <w:sz w:val="24"/>
                <w:szCs w:val="24"/>
                <w:lang w:val="sr-Cyrl-CS"/>
              </w:rPr>
            </w:pPr>
            <w:r w:rsidRPr="00CF2C76">
              <w:rPr>
                <w:rFonts w:ascii="Times New Roman" w:hAnsi="Times New Roman"/>
                <w:color w:val="000000" w:themeColor="text1"/>
                <w:sz w:val="24"/>
                <w:szCs w:val="24"/>
                <w:lang w:val="sr-Cyrl-CS"/>
              </w:rPr>
              <w:t>Припрема организације школског такмичења.</w:t>
            </w:r>
          </w:p>
        </w:tc>
        <w:tc>
          <w:tcPr>
            <w:tcW w:w="2513" w:type="dxa"/>
          </w:tcPr>
          <w:p w:rsidR="00E81668" w:rsidRPr="00C050C4" w:rsidRDefault="00E81668" w:rsidP="00E1161D">
            <w:pPr>
              <w:pStyle w:val="NoSpacing"/>
              <w:ind w:left="0" w:hanging="2"/>
              <w:rPr>
                <w:rFonts w:ascii="Times New Roman" w:hAnsi="Times New Roman"/>
                <w:color w:val="000000" w:themeColor="text1"/>
                <w:sz w:val="24"/>
                <w:szCs w:val="24"/>
                <w:lang w:val="ru-RU"/>
              </w:rPr>
            </w:pPr>
            <w:r w:rsidRPr="00C050C4">
              <w:rPr>
                <w:rFonts w:ascii="Times New Roman" w:hAnsi="Times New Roman"/>
                <w:color w:val="000000" w:themeColor="text1"/>
                <w:sz w:val="24"/>
                <w:szCs w:val="24"/>
                <w:lang w:val="ru-RU"/>
              </w:rPr>
              <w:t xml:space="preserve">План организације </w:t>
            </w:r>
            <w:r w:rsidRPr="00CF2C76">
              <w:rPr>
                <w:rFonts w:ascii="Times New Roman" w:hAnsi="Times New Roman"/>
                <w:color w:val="000000" w:themeColor="text1"/>
                <w:sz w:val="24"/>
                <w:szCs w:val="24"/>
                <w:lang w:val="sr-Cyrl-CS"/>
              </w:rPr>
              <w:t>школског такмичења и подела задужења.</w:t>
            </w:r>
          </w:p>
        </w:tc>
        <w:tc>
          <w:tcPr>
            <w:tcW w:w="2956" w:type="dxa"/>
          </w:tcPr>
          <w:p w:rsidR="00E81668" w:rsidRPr="00C050C4" w:rsidRDefault="00E81668" w:rsidP="00E1161D">
            <w:pPr>
              <w:pStyle w:val="NoSpacing"/>
              <w:ind w:left="0" w:hanging="2"/>
              <w:rPr>
                <w:rFonts w:ascii="Times New Roman" w:hAnsi="Times New Roman"/>
                <w:color w:val="000000" w:themeColor="text1"/>
                <w:sz w:val="24"/>
                <w:szCs w:val="24"/>
                <w:lang w:val="ru-RU"/>
              </w:rPr>
            </w:pPr>
            <w:r w:rsidRPr="00C050C4">
              <w:rPr>
                <w:rFonts w:ascii="Times New Roman" w:hAnsi="Times New Roman"/>
                <w:color w:val="000000" w:themeColor="text1"/>
                <w:sz w:val="24"/>
                <w:szCs w:val="24"/>
                <w:lang w:val="ru-RU"/>
              </w:rPr>
              <w:t>Сви чланови стручног већа по предметима</w:t>
            </w:r>
          </w:p>
        </w:tc>
      </w:tr>
      <w:tr w:rsidR="00CF2C76" w:rsidRPr="00E1161D" w:rsidTr="00E1161D">
        <w:trPr>
          <w:trHeight w:val="1880"/>
        </w:trPr>
        <w:tc>
          <w:tcPr>
            <w:tcW w:w="1570" w:type="dxa"/>
            <w:vMerge w:val="restart"/>
          </w:tcPr>
          <w:p w:rsidR="00E81668" w:rsidRPr="00CF2C76" w:rsidRDefault="00E81668" w:rsidP="00E1161D">
            <w:pPr>
              <w:pStyle w:val="NoSpacing"/>
              <w:ind w:left="0" w:hanging="2"/>
              <w:jc w:val="center"/>
              <w:rPr>
                <w:rFonts w:ascii="Times New Roman" w:hAnsi="Times New Roman"/>
                <w:color w:val="000000" w:themeColor="text1"/>
                <w:sz w:val="24"/>
                <w:szCs w:val="24"/>
              </w:rPr>
            </w:pPr>
            <w:r w:rsidRPr="00CF2C76">
              <w:rPr>
                <w:rFonts w:ascii="Times New Roman" w:hAnsi="Times New Roman"/>
                <w:color w:val="000000" w:themeColor="text1"/>
                <w:sz w:val="24"/>
                <w:szCs w:val="24"/>
              </w:rPr>
              <w:t>јануар</w:t>
            </w:r>
          </w:p>
          <w:p w:rsidR="00E81668" w:rsidRPr="00CF2C76" w:rsidRDefault="00E81668" w:rsidP="00E1161D">
            <w:pPr>
              <w:spacing w:line="240" w:lineRule="auto"/>
              <w:jc w:val="center"/>
              <w:rPr>
                <w:rFonts w:ascii="Times New Roman" w:hAnsi="Times New Roman"/>
                <w:color w:val="000000" w:themeColor="text1"/>
                <w:sz w:val="24"/>
                <w:szCs w:val="24"/>
              </w:rPr>
            </w:pPr>
            <w:r w:rsidRPr="00CF2C76">
              <w:rPr>
                <w:rFonts w:ascii="Times New Roman" w:hAnsi="Times New Roman"/>
                <w:color w:val="000000" w:themeColor="text1"/>
                <w:sz w:val="24"/>
                <w:szCs w:val="24"/>
              </w:rPr>
              <w:t>2027.</w:t>
            </w:r>
          </w:p>
          <w:p w:rsidR="00E81668" w:rsidRPr="00CF2C76" w:rsidRDefault="00E81668" w:rsidP="00E1161D">
            <w:pPr>
              <w:spacing w:line="240" w:lineRule="auto"/>
              <w:jc w:val="center"/>
              <w:rPr>
                <w:rFonts w:ascii="Times New Roman" w:hAnsi="Times New Roman"/>
                <w:color w:val="000000" w:themeColor="text1"/>
                <w:sz w:val="24"/>
                <w:szCs w:val="24"/>
              </w:rPr>
            </w:pPr>
          </w:p>
          <w:p w:rsidR="00E81668" w:rsidRPr="00CF2C76" w:rsidRDefault="00E81668" w:rsidP="00E1161D">
            <w:pPr>
              <w:spacing w:line="240" w:lineRule="auto"/>
              <w:jc w:val="center"/>
              <w:rPr>
                <w:rFonts w:ascii="Times New Roman" w:hAnsi="Times New Roman"/>
                <w:color w:val="000000" w:themeColor="text1"/>
                <w:sz w:val="24"/>
                <w:szCs w:val="24"/>
              </w:rPr>
            </w:pPr>
          </w:p>
          <w:p w:rsidR="00E81668" w:rsidRPr="00CF2C76" w:rsidRDefault="00E81668" w:rsidP="00E1161D">
            <w:pPr>
              <w:spacing w:line="240" w:lineRule="auto"/>
              <w:jc w:val="center"/>
              <w:rPr>
                <w:rFonts w:ascii="Times New Roman" w:hAnsi="Times New Roman"/>
                <w:color w:val="000000" w:themeColor="text1"/>
                <w:sz w:val="24"/>
                <w:szCs w:val="24"/>
              </w:rPr>
            </w:pPr>
          </w:p>
          <w:p w:rsidR="00E81668" w:rsidRPr="00CF2C76" w:rsidRDefault="00E81668" w:rsidP="00E1161D">
            <w:pPr>
              <w:spacing w:line="240" w:lineRule="auto"/>
              <w:jc w:val="center"/>
              <w:rPr>
                <w:rFonts w:ascii="Times New Roman" w:hAnsi="Times New Roman"/>
                <w:color w:val="000000" w:themeColor="text1"/>
                <w:sz w:val="24"/>
                <w:szCs w:val="24"/>
              </w:rPr>
            </w:pPr>
          </w:p>
          <w:p w:rsidR="00E81668" w:rsidRPr="00CF2C76" w:rsidRDefault="00E81668" w:rsidP="00E1161D">
            <w:pPr>
              <w:spacing w:line="240" w:lineRule="auto"/>
              <w:jc w:val="center"/>
              <w:rPr>
                <w:rFonts w:ascii="Times New Roman" w:hAnsi="Times New Roman"/>
                <w:color w:val="000000" w:themeColor="text1"/>
                <w:sz w:val="24"/>
                <w:szCs w:val="24"/>
              </w:rPr>
            </w:pPr>
          </w:p>
          <w:p w:rsidR="00E81668" w:rsidRPr="00CF2C76" w:rsidRDefault="00E81668" w:rsidP="00E1161D">
            <w:pPr>
              <w:spacing w:line="240" w:lineRule="auto"/>
              <w:jc w:val="center"/>
              <w:rPr>
                <w:rFonts w:ascii="Times New Roman" w:hAnsi="Times New Roman"/>
                <w:color w:val="000000" w:themeColor="text1"/>
                <w:sz w:val="24"/>
                <w:szCs w:val="24"/>
              </w:rPr>
            </w:pPr>
          </w:p>
          <w:p w:rsidR="00E81668" w:rsidRPr="00CF2C76" w:rsidRDefault="00E81668" w:rsidP="00E1161D">
            <w:pPr>
              <w:spacing w:line="240" w:lineRule="auto"/>
              <w:jc w:val="center"/>
              <w:rPr>
                <w:rFonts w:ascii="Times New Roman" w:hAnsi="Times New Roman"/>
                <w:color w:val="000000" w:themeColor="text1"/>
                <w:sz w:val="24"/>
                <w:szCs w:val="24"/>
              </w:rPr>
            </w:pPr>
          </w:p>
          <w:p w:rsidR="00E81668" w:rsidRPr="00CF2C76" w:rsidRDefault="00E81668" w:rsidP="00E1161D">
            <w:pPr>
              <w:spacing w:line="240" w:lineRule="auto"/>
              <w:jc w:val="center"/>
              <w:rPr>
                <w:rFonts w:ascii="Times New Roman" w:hAnsi="Times New Roman"/>
                <w:color w:val="000000" w:themeColor="text1"/>
                <w:sz w:val="24"/>
                <w:szCs w:val="24"/>
              </w:rPr>
            </w:pPr>
          </w:p>
          <w:p w:rsidR="00E81668" w:rsidRPr="00CF2C76" w:rsidRDefault="00E81668" w:rsidP="00E1161D">
            <w:pPr>
              <w:spacing w:line="240" w:lineRule="auto"/>
              <w:jc w:val="center"/>
              <w:rPr>
                <w:rFonts w:ascii="Times New Roman" w:hAnsi="Times New Roman"/>
                <w:color w:val="000000" w:themeColor="text1"/>
                <w:sz w:val="24"/>
                <w:szCs w:val="24"/>
              </w:rPr>
            </w:pPr>
          </w:p>
          <w:p w:rsidR="00E81668" w:rsidRPr="00CF2C76" w:rsidRDefault="00E81668" w:rsidP="00E1161D">
            <w:pPr>
              <w:spacing w:line="240" w:lineRule="auto"/>
              <w:jc w:val="center"/>
              <w:rPr>
                <w:rFonts w:ascii="Times New Roman" w:hAnsi="Times New Roman"/>
                <w:color w:val="000000" w:themeColor="text1"/>
                <w:sz w:val="24"/>
                <w:szCs w:val="24"/>
              </w:rPr>
            </w:pPr>
          </w:p>
          <w:p w:rsidR="00E81668" w:rsidRPr="00CF2C76" w:rsidRDefault="00E81668" w:rsidP="00E1161D">
            <w:pPr>
              <w:spacing w:line="240" w:lineRule="auto"/>
              <w:jc w:val="center"/>
              <w:rPr>
                <w:rFonts w:ascii="Times New Roman" w:hAnsi="Times New Roman"/>
                <w:color w:val="000000" w:themeColor="text1"/>
                <w:sz w:val="24"/>
                <w:szCs w:val="24"/>
              </w:rPr>
            </w:pPr>
          </w:p>
          <w:p w:rsidR="00E81668" w:rsidRPr="00CF2C76" w:rsidRDefault="00E81668" w:rsidP="00E1161D">
            <w:pPr>
              <w:spacing w:line="240" w:lineRule="auto"/>
              <w:jc w:val="center"/>
              <w:rPr>
                <w:rFonts w:ascii="Times New Roman" w:hAnsi="Times New Roman"/>
                <w:color w:val="000000" w:themeColor="text1"/>
                <w:sz w:val="24"/>
                <w:szCs w:val="24"/>
              </w:rPr>
            </w:pPr>
          </w:p>
          <w:p w:rsidR="00E81668" w:rsidRPr="00CF2C76" w:rsidRDefault="00E81668" w:rsidP="00E1161D">
            <w:pPr>
              <w:spacing w:line="240" w:lineRule="auto"/>
              <w:jc w:val="center"/>
              <w:rPr>
                <w:rFonts w:ascii="Times New Roman" w:hAnsi="Times New Roman"/>
                <w:color w:val="000000" w:themeColor="text1"/>
                <w:sz w:val="24"/>
                <w:szCs w:val="24"/>
              </w:rPr>
            </w:pPr>
          </w:p>
          <w:p w:rsidR="00E81668" w:rsidRPr="00CF2C76" w:rsidRDefault="00E81668" w:rsidP="00E1161D">
            <w:pPr>
              <w:spacing w:line="240" w:lineRule="auto"/>
              <w:jc w:val="center"/>
              <w:rPr>
                <w:rFonts w:ascii="Times New Roman" w:hAnsi="Times New Roman"/>
                <w:color w:val="000000" w:themeColor="text1"/>
                <w:sz w:val="24"/>
                <w:szCs w:val="24"/>
              </w:rPr>
            </w:pPr>
          </w:p>
        </w:tc>
        <w:tc>
          <w:tcPr>
            <w:tcW w:w="2992" w:type="dxa"/>
          </w:tcPr>
          <w:p w:rsidR="00E81668" w:rsidRPr="00CF2C76" w:rsidRDefault="00E81668" w:rsidP="00E1161D">
            <w:pPr>
              <w:rPr>
                <w:rFonts w:ascii="Times New Roman" w:hAnsi="Times New Roman"/>
                <w:color w:val="000000" w:themeColor="text1"/>
                <w:sz w:val="24"/>
                <w:szCs w:val="24"/>
                <w:lang w:val="sr-Cyrl-CS"/>
              </w:rPr>
            </w:pPr>
            <w:r w:rsidRPr="00CF2C76">
              <w:rPr>
                <w:rFonts w:ascii="Times New Roman" w:hAnsi="Times New Roman"/>
                <w:color w:val="000000" w:themeColor="text1"/>
                <w:sz w:val="24"/>
                <w:szCs w:val="24"/>
                <w:lang w:val="sr-Cyrl-CS"/>
              </w:rPr>
              <w:t>Организација допунске и додатне наставе.</w:t>
            </w:r>
          </w:p>
        </w:tc>
        <w:tc>
          <w:tcPr>
            <w:tcW w:w="2513" w:type="dxa"/>
          </w:tcPr>
          <w:p w:rsidR="00E81668" w:rsidRPr="00C050C4" w:rsidRDefault="00E81668" w:rsidP="00E1161D">
            <w:pPr>
              <w:pStyle w:val="NoSpacing"/>
              <w:ind w:left="0" w:hanging="2"/>
              <w:rPr>
                <w:rFonts w:ascii="Times New Roman" w:hAnsi="Times New Roman"/>
                <w:color w:val="000000" w:themeColor="text1"/>
                <w:sz w:val="24"/>
                <w:szCs w:val="24"/>
                <w:lang w:val="ru-RU"/>
              </w:rPr>
            </w:pPr>
            <w:r w:rsidRPr="00C050C4">
              <w:rPr>
                <w:rFonts w:ascii="Times New Roman" w:hAnsi="Times New Roman"/>
                <w:color w:val="000000" w:themeColor="text1"/>
                <w:sz w:val="24"/>
                <w:szCs w:val="24"/>
                <w:lang w:val="ru-RU"/>
              </w:rPr>
              <w:t>Обавештавање ученика и родитеља и истицање термина и ученика обавезних да похађају допунску наставу.</w:t>
            </w:r>
          </w:p>
        </w:tc>
        <w:tc>
          <w:tcPr>
            <w:tcW w:w="2956" w:type="dxa"/>
          </w:tcPr>
          <w:p w:rsidR="00E81668" w:rsidRPr="00C050C4" w:rsidRDefault="00E81668" w:rsidP="00E1161D">
            <w:pPr>
              <w:spacing w:line="240" w:lineRule="auto"/>
              <w:rPr>
                <w:rFonts w:ascii="Times New Roman" w:hAnsi="Times New Roman"/>
                <w:color w:val="000000" w:themeColor="text1"/>
                <w:sz w:val="24"/>
                <w:szCs w:val="24"/>
                <w:lang w:val="ru-RU"/>
              </w:rPr>
            </w:pPr>
            <w:r w:rsidRPr="00C050C4">
              <w:rPr>
                <w:rFonts w:ascii="Times New Roman" w:hAnsi="Times New Roman"/>
                <w:color w:val="000000" w:themeColor="text1"/>
                <w:sz w:val="24"/>
                <w:szCs w:val="24"/>
                <w:lang w:val="ru-RU"/>
              </w:rPr>
              <w:t>Сви чланови стручног већа- по одељењима.</w:t>
            </w:r>
          </w:p>
          <w:p w:rsidR="00E81668" w:rsidRPr="00C050C4" w:rsidRDefault="00E81668" w:rsidP="00E1161D">
            <w:pPr>
              <w:pStyle w:val="NoSpacing"/>
              <w:ind w:left="0" w:hanging="2"/>
              <w:rPr>
                <w:rFonts w:ascii="Times New Roman" w:hAnsi="Times New Roman"/>
                <w:color w:val="000000" w:themeColor="text1"/>
                <w:sz w:val="24"/>
                <w:szCs w:val="24"/>
                <w:lang w:val="ru-RU"/>
              </w:rPr>
            </w:pPr>
          </w:p>
        </w:tc>
      </w:tr>
      <w:tr w:rsidR="00CF2C76" w:rsidRPr="00CF2C76" w:rsidTr="00E1161D">
        <w:tc>
          <w:tcPr>
            <w:tcW w:w="1570" w:type="dxa"/>
            <w:vMerge/>
          </w:tcPr>
          <w:p w:rsidR="00E81668" w:rsidRPr="00C050C4" w:rsidRDefault="00E81668" w:rsidP="00E1161D">
            <w:pPr>
              <w:spacing w:line="240" w:lineRule="auto"/>
              <w:rPr>
                <w:rFonts w:ascii="Times New Roman" w:hAnsi="Times New Roman"/>
                <w:color w:val="000000" w:themeColor="text1"/>
                <w:sz w:val="24"/>
                <w:szCs w:val="24"/>
                <w:lang w:val="ru-RU"/>
              </w:rPr>
            </w:pPr>
          </w:p>
        </w:tc>
        <w:tc>
          <w:tcPr>
            <w:tcW w:w="2992" w:type="dxa"/>
          </w:tcPr>
          <w:p w:rsidR="00E81668" w:rsidRPr="00CF2C76" w:rsidRDefault="00E81668" w:rsidP="00E1161D">
            <w:pPr>
              <w:rPr>
                <w:rFonts w:ascii="Times New Roman" w:hAnsi="Times New Roman"/>
                <w:color w:val="000000" w:themeColor="text1"/>
                <w:sz w:val="24"/>
                <w:szCs w:val="24"/>
              </w:rPr>
            </w:pPr>
            <w:r w:rsidRPr="00CF2C76">
              <w:rPr>
                <w:rFonts w:ascii="Times New Roman" w:hAnsi="Times New Roman"/>
                <w:color w:val="000000" w:themeColor="text1"/>
                <w:sz w:val="24"/>
                <w:szCs w:val="24"/>
                <w:lang w:val="sr-Cyrl-CS"/>
              </w:rPr>
              <w:t>Предлози других м</w:t>
            </w:r>
            <w:r w:rsidRPr="00C050C4">
              <w:rPr>
                <w:rFonts w:ascii="Times New Roman" w:hAnsi="Times New Roman"/>
                <w:color w:val="000000" w:themeColor="text1"/>
                <w:sz w:val="24"/>
                <w:szCs w:val="24"/>
                <w:lang w:val="ru-RU"/>
              </w:rPr>
              <w:t xml:space="preserve">ера за побољшање успеха ученика у другом полугодишту. </w:t>
            </w:r>
            <w:r w:rsidRPr="00CF2C76">
              <w:rPr>
                <w:rFonts w:ascii="Times New Roman" w:hAnsi="Times New Roman"/>
                <w:color w:val="000000" w:themeColor="text1"/>
                <w:sz w:val="24"/>
                <w:szCs w:val="24"/>
              </w:rPr>
              <w:t>Помоћ ученицима који нису постигли жељени успех.</w:t>
            </w:r>
          </w:p>
        </w:tc>
        <w:tc>
          <w:tcPr>
            <w:tcW w:w="2513" w:type="dxa"/>
          </w:tcPr>
          <w:p w:rsidR="00E81668" w:rsidRPr="00CF2C76" w:rsidRDefault="00E81668" w:rsidP="00E1161D">
            <w:pPr>
              <w:pStyle w:val="NoSpacing"/>
              <w:ind w:left="0" w:hanging="2"/>
              <w:rPr>
                <w:rFonts w:ascii="Times New Roman" w:hAnsi="Times New Roman"/>
                <w:color w:val="000000" w:themeColor="text1"/>
                <w:sz w:val="24"/>
                <w:szCs w:val="24"/>
              </w:rPr>
            </w:pPr>
            <w:r w:rsidRPr="00CF2C76">
              <w:rPr>
                <w:rFonts w:ascii="Times New Roman" w:hAnsi="Times New Roman"/>
                <w:color w:val="000000" w:themeColor="text1"/>
                <w:sz w:val="24"/>
                <w:szCs w:val="24"/>
              </w:rPr>
              <w:t>Размена идеја и искустава.</w:t>
            </w:r>
          </w:p>
        </w:tc>
        <w:tc>
          <w:tcPr>
            <w:tcW w:w="2956" w:type="dxa"/>
          </w:tcPr>
          <w:p w:rsidR="00E81668" w:rsidRPr="00CF2C76" w:rsidRDefault="00E81668" w:rsidP="00E1161D">
            <w:pPr>
              <w:pStyle w:val="NoSpacing"/>
              <w:ind w:left="0" w:hanging="2"/>
              <w:rPr>
                <w:rFonts w:ascii="Times New Roman" w:hAnsi="Times New Roman"/>
                <w:color w:val="000000" w:themeColor="text1"/>
                <w:sz w:val="24"/>
                <w:szCs w:val="24"/>
              </w:rPr>
            </w:pPr>
            <w:r w:rsidRPr="00CF2C76">
              <w:rPr>
                <w:rFonts w:ascii="Times New Roman" w:hAnsi="Times New Roman"/>
                <w:color w:val="000000" w:themeColor="text1"/>
                <w:sz w:val="24"/>
                <w:szCs w:val="24"/>
              </w:rPr>
              <w:t>Сви чланови стручног већа.</w:t>
            </w:r>
          </w:p>
        </w:tc>
      </w:tr>
      <w:tr w:rsidR="00CF2C76" w:rsidRPr="00E1161D" w:rsidTr="00E1161D">
        <w:tc>
          <w:tcPr>
            <w:tcW w:w="1570" w:type="dxa"/>
          </w:tcPr>
          <w:p w:rsidR="00E81668" w:rsidRPr="00CF2C76" w:rsidRDefault="00E81668" w:rsidP="00E1161D">
            <w:pPr>
              <w:spacing w:line="240" w:lineRule="auto"/>
              <w:rPr>
                <w:rFonts w:ascii="Times New Roman" w:hAnsi="Times New Roman"/>
                <w:color w:val="000000" w:themeColor="text1"/>
                <w:sz w:val="24"/>
                <w:szCs w:val="24"/>
              </w:rPr>
            </w:pPr>
            <w:r w:rsidRPr="00CF2C76">
              <w:rPr>
                <w:rFonts w:ascii="Times New Roman" w:hAnsi="Times New Roman"/>
                <w:color w:val="000000" w:themeColor="text1"/>
                <w:sz w:val="24"/>
                <w:szCs w:val="24"/>
              </w:rPr>
              <w:t>фебруар 2027.</w:t>
            </w:r>
          </w:p>
        </w:tc>
        <w:tc>
          <w:tcPr>
            <w:tcW w:w="2992" w:type="dxa"/>
          </w:tcPr>
          <w:p w:rsidR="00E81668" w:rsidRPr="00CF2C76" w:rsidRDefault="00E81668" w:rsidP="00E1161D">
            <w:pPr>
              <w:rPr>
                <w:rFonts w:ascii="Times New Roman" w:hAnsi="Times New Roman"/>
                <w:color w:val="000000" w:themeColor="text1"/>
                <w:sz w:val="24"/>
                <w:szCs w:val="24"/>
                <w:lang w:val="sr-Cyrl-CS"/>
              </w:rPr>
            </w:pPr>
            <w:r w:rsidRPr="00CF2C76">
              <w:rPr>
                <w:rFonts w:ascii="Times New Roman" w:hAnsi="Times New Roman"/>
                <w:color w:val="000000" w:themeColor="text1"/>
                <w:sz w:val="24"/>
                <w:szCs w:val="24"/>
                <w:lang w:val="sr-Cyrl-CS"/>
              </w:rPr>
              <w:t xml:space="preserve">Организација школског такмичења петих, шестих,седмих и осмих разреда из историје </w:t>
            </w:r>
          </w:p>
          <w:p w:rsidR="00E81668" w:rsidRPr="00CF2C76" w:rsidRDefault="00E81668" w:rsidP="00E1161D">
            <w:pPr>
              <w:rPr>
                <w:rFonts w:ascii="Times New Roman" w:hAnsi="Times New Roman"/>
                <w:color w:val="000000" w:themeColor="text1"/>
                <w:sz w:val="24"/>
                <w:szCs w:val="24"/>
                <w:lang w:val="sr-Cyrl-CS"/>
              </w:rPr>
            </w:pPr>
            <w:r w:rsidRPr="00CF2C76">
              <w:rPr>
                <w:rFonts w:ascii="Times New Roman" w:hAnsi="Times New Roman"/>
                <w:color w:val="000000" w:themeColor="text1"/>
              </w:rPr>
              <w:t>14.13.1.2</w:t>
            </w:r>
          </w:p>
        </w:tc>
        <w:tc>
          <w:tcPr>
            <w:tcW w:w="2513" w:type="dxa"/>
          </w:tcPr>
          <w:p w:rsidR="00E81668" w:rsidRPr="00C050C4" w:rsidRDefault="00E81668" w:rsidP="00E1161D">
            <w:pPr>
              <w:pStyle w:val="NoSpacing"/>
              <w:ind w:left="0" w:hanging="2"/>
              <w:rPr>
                <w:rFonts w:ascii="Times New Roman" w:hAnsi="Times New Roman"/>
                <w:color w:val="000000" w:themeColor="text1"/>
                <w:sz w:val="24"/>
                <w:szCs w:val="24"/>
                <w:lang w:val="ru-RU"/>
              </w:rPr>
            </w:pPr>
            <w:r w:rsidRPr="00C050C4">
              <w:rPr>
                <w:rFonts w:ascii="Times New Roman" w:hAnsi="Times New Roman"/>
                <w:color w:val="000000" w:themeColor="text1"/>
                <w:sz w:val="24"/>
                <w:szCs w:val="24"/>
                <w:lang w:val="ru-RU"/>
              </w:rPr>
              <w:t>Израда и спровођење теста.</w:t>
            </w:r>
          </w:p>
          <w:p w:rsidR="00E81668" w:rsidRPr="00C050C4" w:rsidRDefault="00E81668" w:rsidP="00E1161D">
            <w:pPr>
              <w:pStyle w:val="NoSpacing"/>
              <w:ind w:left="0" w:hanging="2"/>
              <w:rPr>
                <w:rFonts w:ascii="Times New Roman" w:hAnsi="Times New Roman"/>
                <w:color w:val="000000" w:themeColor="text1"/>
                <w:sz w:val="24"/>
                <w:szCs w:val="24"/>
                <w:lang w:val="ru-RU"/>
              </w:rPr>
            </w:pPr>
            <w:r w:rsidRPr="00C050C4">
              <w:rPr>
                <w:rFonts w:ascii="Times New Roman" w:hAnsi="Times New Roman"/>
                <w:color w:val="000000" w:themeColor="text1"/>
                <w:sz w:val="24"/>
                <w:szCs w:val="24"/>
                <w:lang w:val="ru-RU"/>
              </w:rPr>
              <w:t>Пријава ученика на општинско такмичење.</w:t>
            </w:r>
          </w:p>
        </w:tc>
        <w:tc>
          <w:tcPr>
            <w:tcW w:w="2956" w:type="dxa"/>
          </w:tcPr>
          <w:p w:rsidR="00E81668" w:rsidRPr="00C050C4" w:rsidRDefault="00E81668" w:rsidP="00E1161D">
            <w:pPr>
              <w:pStyle w:val="NoSpacing"/>
              <w:ind w:left="0" w:hanging="2"/>
              <w:rPr>
                <w:rFonts w:ascii="Times New Roman" w:hAnsi="Times New Roman"/>
                <w:color w:val="000000" w:themeColor="text1"/>
                <w:sz w:val="24"/>
                <w:szCs w:val="24"/>
                <w:lang w:val="ru-RU"/>
              </w:rPr>
            </w:pPr>
            <w:r w:rsidRPr="00C050C4">
              <w:rPr>
                <w:rFonts w:ascii="Times New Roman" w:hAnsi="Times New Roman"/>
                <w:color w:val="000000" w:themeColor="text1"/>
                <w:sz w:val="24"/>
                <w:szCs w:val="24"/>
                <w:lang w:val="ru-RU"/>
              </w:rPr>
              <w:t>Сви чланови стручног већа по предметима</w:t>
            </w:r>
          </w:p>
        </w:tc>
      </w:tr>
      <w:tr w:rsidR="00CF2C76" w:rsidRPr="00E1161D" w:rsidTr="00E1161D">
        <w:trPr>
          <w:trHeight w:val="1340"/>
        </w:trPr>
        <w:tc>
          <w:tcPr>
            <w:tcW w:w="1570" w:type="dxa"/>
            <w:vMerge w:val="restart"/>
          </w:tcPr>
          <w:p w:rsidR="00E81668" w:rsidRPr="00C050C4" w:rsidRDefault="00E81668" w:rsidP="00E1161D">
            <w:pPr>
              <w:spacing w:line="240" w:lineRule="auto"/>
              <w:rPr>
                <w:rFonts w:ascii="Times New Roman" w:hAnsi="Times New Roman"/>
                <w:color w:val="000000" w:themeColor="text1"/>
                <w:sz w:val="24"/>
                <w:szCs w:val="24"/>
                <w:lang w:val="ru-RU"/>
              </w:rPr>
            </w:pPr>
          </w:p>
          <w:p w:rsidR="00E81668" w:rsidRPr="00C050C4" w:rsidRDefault="00E81668" w:rsidP="00E1161D">
            <w:pPr>
              <w:spacing w:line="240" w:lineRule="auto"/>
              <w:rPr>
                <w:rFonts w:ascii="Times New Roman" w:hAnsi="Times New Roman"/>
                <w:color w:val="000000" w:themeColor="text1"/>
                <w:sz w:val="24"/>
                <w:szCs w:val="24"/>
                <w:lang w:val="ru-RU"/>
              </w:rPr>
            </w:pPr>
          </w:p>
          <w:p w:rsidR="00E81668" w:rsidRPr="00C050C4" w:rsidRDefault="00E81668" w:rsidP="00E1161D">
            <w:pPr>
              <w:spacing w:line="240" w:lineRule="auto"/>
              <w:rPr>
                <w:rFonts w:ascii="Times New Roman" w:hAnsi="Times New Roman"/>
                <w:color w:val="000000" w:themeColor="text1"/>
                <w:sz w:val="24"/>
                <w:szCs w:val="24"/>
                <w:lang w:val="ru-RU"/>
              </w:rPr>
            </w:pPr>
          </w:p>
          <w:p w:rsidR="00E81668" w:rsidRPr="00CF2C76" w:rsidRDefault="00E81668" w:rsidP="00E1161D">
            <w:pPr>
              <w:pStyle w:val="NoSpacing"/>
              <w:ind w:left="0" w:hanging="2"/>
              <w:jc w:val="center"/>
              <w:rPr>
                <w:rFonts w:ascii="Times New Roman" w:hAnsi="Times New Roman"/>
                <w:color w:val="000000" w:themeColor="text1"/>
                <w:sz w:val="24"/>
                <w:szCs w:val="24"/>
              </w:rPr>
            </w:pPr>
            <w:r w:rsidRPr="00C050C4">
              <w:rPr>
                <w:rFonts w:ascii="Times New Roman" w:hAnsi="Times New Roman"/>
                <w:color w:val="000000" w:themeColor="text1"/>
                <w:sz w:val="24"/>
                <w:szCs w:val="24"/>
                <w:lang w:val="ru-RU"/>
              </w:rPr>
              <w:t xml:space="preserve"> </w:t>
            </w:r>
            <w:r w:rsidRPr="00CF2C76">
              <w:rPr>
                <w:rFonts w:ascii="Times New Roman" w:hAnsi="Times New Roman"/>
                <w:color w:val="000000" w:themeColor="text1"/>
                <w:sz w:val="24"/>
                <w:szCs w:val="24"/>
              </w:rPr>
              <w:t xml:space="preserve">април </w:t>
            </w:r>
          </w:p>
          <w:p w:rsidR="00E81668" w:rsidRPr="00CF2C76" w:rsidRDefault="00E81668" w:rsidP="00E1161D">
            <w:pPr>
              <w:spacing w:line="240" w:lineRule="auto"/>
              <w:jc w:val="center"/>
              <w:rPr>
                <w:rFonts w:ascii="Times New Roman" w:hAnsi="Times New Roman"/>
                <w:color w:val="000000" w:themeColor="text1"/>
                <w:sz w:val="24"/>
                <w:szCs w:val="24"/>
              </w:rPr>
            </w:pPr>
            <w:r w:rsidRPr="00CF2C76">
              <w:rPr>
                <w:rFonts w:ascii="Times New Roman" w:hAnsi="Times New Roman"/>
                <w:color w:val="000000" w:themeColor="text1"/>
                <w:sz w:val="24"/>
                <w:szCs w:val="24"/>
              </w:rPr>
              <w:t>2027.</w:t>
            </w:r>
          </w:p>
          <w:p w:rsidR="00E81668" w:rsidRPr="00CF2C76" w:rsidRDefault="00E81668" w:rsidP="00E1161D">
            <w:pPr>
              <w:spacing w:line="240" w:lineRule="auto"/>
              <w:rPr>
                <w:rFonts w:ascii="Times New Roman" w:hAnsi="Times New Roman"/>
                <w:color w:val="000000" w:themeColor="text1"/>
                <w:sz w:val="24"/>
                <w:szCs w:val="24"/>
              </w:rPr>
            </w:pPr>
          </w:p>
        </w:tc>
        <w:tc>
          <w:tcPr>
            <w:tcW w:w="2992" w:type="dxa"/>
          </w:tcPr>
          <w:p w:rsidR="00E81668" w:rsidRPr="00C050C4" w:rsidRDefault="00E81668" w:rsidP="00E1161D">
            <w:pPr>
              <w:pStyle w:val="NoSpacing"/>
              <w:ind w:left="0" w:hanging="2"/>
              <w:rPr>
                <w:rFonts w:ascii="Times New Roman" w:hAnsi="Times New Roman"/>
                <w:color w:val="000000" w:themeColor="text1"/>
                <w:sz w:val="24"/>
                <w:lang w:val="ru-RU"/>
              </w:rPr>
            </w:pPr>
            <w:r w:rsidRPr="00C050C4">
              <w:rPr>
                <w:rFonts w:ascii="Times New Roman" w:hAnsi="Times New Roman"/>
                <w:color w:val="000000" w:themeColor="text1"/>
                <w:sz w:val="24"/>
                <w:lang w:val="ru-RU"/>
              </w:rPr>
              <w:t>Квалитативна и квантитативна анализа постигнућа ученика са мерама за напредовање</w:t>
            </w:r>
          </w:p>
          <w:p w:rsidR="00E81668" w:rsidRPr="00CF2C76" w:rsidRDefault="00E81668" w:rsidP="00E1161D">
            <w:pPr>
              <w:pStyle w:val="NoSpacing"/>
              <w:ind w:left="0" w:hanging="2"/>
              <w:rPr>
                <w:rFonts w:ascii="Times New Roman" w:hAnsi="Times New Roman"/>
                <w:color w:val="000000" w:themeColor="text1"/>
                <w:sz w:val="24"/>
                <w:szCs w:val="24"/>
              </w:rPr>
            </w:pPr>
            <w:r w:rsidRPr="00CF2C76">
              <w:rPr>
                <w:rFonts w:ascii="Times New Roman" w:hAnsi="Times New Roman"/>
                <w:color w:val="000000" w:themeColor="text1"/>
                <w:sz w:val="24"/>
              </w:rPr>
              <w:t>14.1.1.3</w:t>
            </w:r>
          </w:p>
        </w:tc>
        <w:tc>
          <w:tcPr>
            <w:tcW w:w="2513" w:type="dxa"/>
          </w:tcPr>
          <w:p w:rsidR="00E81668" w:rsidRPr="00C050C4" w:rsidRDefault="00E81668" w:rsidP="00E1161D">
            <w:pPr>
              <w:pStyle w:val="NoSpacing"/>
              <w:spacing w:line="276" w:lineRule="auto"/>
              <w:ind w:left="0" w:hanging="2"/>
              <w:rPr>
                <w:rFonts w:ascii="Times New Roman" w:hAnsi="Times New Roman"/>
                <w:color w:val="000000" w:themeColor="text1"/>
                <w:sz w:val="24"/>
                <w:szCs w:val="24"/>
                <w:lang w:val="ru-RU"/>
              </w:rPr>
            </w:pPr>
            <w:r w:rsidRPr="00C050C4">
              <w:rPr>
                <w:rFonts w:ascii="Times New Roman" w:hAnsi="Times New Roman"/>
                <w:color w:val="000000" w:themeColor="text1"/>
                <w:sz w:val="24"/>
                <w:szCs w:val="24"/>
                <w:lang w:val="ru-RU"/>
              </w:rPr>
              <w:t xml:space="preserve">Реализовати анализом успеха ученика на крају трећег класификационог периода </w:t>
            </w:r>
          </w:p>
          <w:p w:rsidR="00E81668" w:rsidRPr="00C050C4" w:rsidRDefault="00E81668" w:rsidP="00E1161D">
            <w:pPr>
              <w:pStyle w:val="NoSpacing"/>
              <w:ind w:left="0" w:hanging="2"/>
              <w:rPr>
                <w:rFonts w:ascii="Times New Roman" w:hAnsi="Times New Roman"/>
                <w:color w:val="000000" w:themeColor="text1"/>
                <w:sz w:val="24"/>
                <w:szCs w:val="24"/>
                <w:lang w:val="ru-RU"/>
              </w:rPr>
            </w:pPr>
          </w:p>
        </w:tc>
        <w:tc>
          <w:tcPr>
            <w:tcW w:w="2956" w:type="dxa"/>
          </w:tcPr>
          <w:p w:rsidR="00E81668" w:rsidRPr="00C050C4" w:rsidRDefault="00E81668" w:rsidP="00E1161D">
            <w:pPr>
              <w:spacing w:line="240" w:lineRule="auto"/>
              <w:rPr>
                <w:rFonts w:ascii="Times New Roman" w:hAnsi="Times New Roman"/>
                <w:color w:val="000000" w:themeColor="text1"/>
                <w:sz w:val="24"/>
                <w:szCs w:val="24"/>
                <w:lang w:val="ru-RU"/>
              </w:rPr>
            </w:pPr>
            <w:r w:rsidRPr="00C050C4">
              <w:rPr>
                <w:rFonts w:ascii="Times New Roman" w:hAnsi="Times New Roman"/>
                <w:color w:val="000000" w:themeColor="text1"/>
                <w:sz w:val="24"/>
                <w:szCs w:val="24"/>
                <w:lang w:val="ru-RU"/>
              </w:rPr>
              <w:t>Сви чланови стручног већа- по одељењима.</w:t>
            </w:r>
          </w:p>
          <w:p w:rsidR="00E81668" w:rsidRPr="00C050C4" w:rsidRDefault="00E81668" w:rsidP="00E1161D">
            <w:pPr>
              <w:pStyle w:val="NoSpacing"/>
              <w:ind w:left="0" w:hanging="2"/>
              <w:rPr>
                <w:rFonts w:ascii="Times New Roman" w:hAnsi="Times New Roman"/>
                <w:color w:val="000000" w:themeColor="text1"/>
                <w:sz w:val="24"/>
                <w:szCs w:val="24"/>
                <w:lang w:val="ru-RU"/>
              </w:rPr>
            </w:pPr>
          </w:p>
        </w:tc>
      </w:tr>
      <w:tr w:rsidR="00CF2C76" w:rsidRPr="00CF2C76" w:rsidTr="00E1161D">
        <w:trPr>
          <w:trHeight w:val="1313"/>
        </w:trPr>
        <w:tc>
          <w:tcPr>
            <w:tcW w:w="1570" w:type="dxa"/>
            <w:vMerge/>
          </w:tcPr>
          <w:p w:rsidR="00E81668" w:rsidRPr="00C050C4" w:rsidRDefault="00E81668" w:rsidP="00E1161D">
            <w:pPr>
              <w:spacing w:line="240" w:lineRule="auto"/>
              <w:rPr>
                <w:rFonts w:ascii="Times New Roman" w:hAnsi="Times New Roman"/>
                <w:color w:val="000000" w:themeColor="text1"/>
                <w:sz w:val="24"/>
                <w:szCs w:val="24"/>
                <w:lang w:val="ru-RU"/>
              </w:rPr>
            </w:pPr>
          </w:p>
        </w:tc>
        <w:tc>
          <w:tcPr>
            <w:tcW w:w="2992" w:type="dxa"/>
          </w:tcPr>
          <w:p w:rsidR="00E81668" w:rsidRPr="00C050C4" w:rsidRDefault="00E81668" w:rsidP="00E1161D">
            <w:pPr>
              <w:rPr>
                <w:rFonts w:ascii="Times New Roman" w:hAnsi="Times New Roman"/>
                <w:color w:val="000000" w:themeColor="text1"/>
                <w:sz w:val="24"/>
                <w:szCs w:val="24"/>
                <w:lang w:val="ru-RU"/>
              </w:rPr>
            </w:pPr>
            <w:r w:rsidRPr="00C050C4">
              <w:rPr>
                <w:rFonts w:ascii="Times New Roman" w:hAnsi="Times New Roman"/>
                <w:color w:val="000000" w:themeColor="text1"/>
                <w:sz w:val="24"/>
                <w:szCs w:val="24"/>
                <w:lang w:val="ru-RU"/>
              </w:rPr>
              <w:t>Анализа постигнућа ученика на школском, општинском и окружном такмичењу.</w:t>
            </w:r>
          </w:p>
        </w:tc>
        <w:tc>
          <w:tcPr>
            <w:tcW w:w="2513" w:type="dxa"/>
          </w:tcPr>
          <w:p w:rsidR="00E81668" w:rsidRPr="00C050C4" w:rsidRDefault="00E81668" w:rsidP="00E1161D">
            <w:pPr>
              <w:pStyle w:val="NoSpacing"/>
              <w:ind w:left="0" w:hanging="2"/>
              <w:rPr>
                <w:rFonts w:ascii="Times New Roman" w:hAnsi="Times New Roman"/>
                <w:color w:val="000000" w:themeColor="text1"/>
                <w:sz w:val="24"/>
                <w:szCs w:val="24"/>
                <w:lang w:val="ru-RU"/>
              </w:rPr>
            </w:pPr>
            <w:r w:rsidRPr="00CF2C76">
              <w:rPr>
                <w:rFonts w:ascii="Times New Roman" w:hAnsi="Times New Roman"/>
                <w:color w:val="000000" w:themeColor="text1"/>
                <w:sz w:val="24"/>
                <w:szCs w:val="24"/>
                <w:lang w:val="sr-Cyrl-CS"/>
              </w:rPr>
              <w:t>Анализа успеха са дошење</w:t>
            </w:r>
            <w:r w:rsidRPr="00C050C4">
              <w:rPr>
                <w:rFonts w:ascii="Times New Roman" w:hAnsi="Times New Roman"/>
                <w:color w:val="000000" w:themeColor="text1"/>
                <w:sz w:val="24"/>
                <w:szCs w:val="24"/>
                <w:lang w:val="ru-RU"/>
              </w:rPr>
              <w:t>м</w:t>
            </w:r>
            <w:r w:rsidRPr="00CF2C76">
              <w:rPr>
                <w:rFonts w:ascii="Times New Roman" w:hAnsi="Times New Roman"/>
                <w:color w:val="000000" w:themeColor="text1"/>
                <w:sz w:val="24"/>
                <w:szCs w:val="24"/>
                <w:lang w:val="sr-Cyrl-CS"/>
              </w:rPr>
              <w:t xml:space="preserve"> предлога активности и мера за даљи рад.</w:t>
            </w:r>
          </w:p>
        </w:tc>
        <w:tc>
          <w:tcPr>
            <w:tcW w:w="2956" w:type="dxa"/>
          </w:tcPr>
          <w:p w:rsidR="00E81668" w:rsidRPr="00CF2C76" w:rsidRDefault="00E81668" w:rsidP="00E1161D">
            <w:pPr>
              <w:pStyle w:val="NoSpacing"/>
              <w:ind w:left="0" w:hanging="2"/>
              <w:rPr>
                <w:rFonts w:ascii="Times New Roman" w:hAnsi="Times New Roman"/>
                <w:color w:val="000000" w:themeColor="text1"/>
                <w:sz w:val="24"/>
                <w:szCs w:val="24"/>
              </w:rPr>
            </w:pPr>
            <w:r w:rsidRPr="00CF2C76">
              <w:rPr>
                <w:rFonts w:ascii="Times New Roman" w:hAnsi="Times New Roman"/>
                <w:color w:val="000000" w:themeColor="text1"/>
                <w:sz w:val="24"/>
                <w:szCs w:val="24"/>
              </w:rPr>
              <w:t>Сви чланови стручног већа</w:t>
            </w:r>
          </w:p>
        </w:tc>
      </w:tr>
      <w:tr w:rsidR="00CF2C76" w:rsidRPr="00E1161D" w:rsidTr="00E1161D">
        <w:tc>
          <w:tcPr>
            <w:tcW w:w="1570" w:type="dxa"/>
            <w:vMerge w:val="restart"/>
          </w:tcPr>
          <w:p w:rsidR="00E81668" w:rsidRPr="00CF2C76" w:rsidRDefault="00E81668" w:rsidP="00E1161D">
            <w:pPr>
              <w:pStyle w:val="NoSpacing"/>
              <w:ind w:left="0" w:hanging="2"/>
              <w:jc w:val="center"/>
              <w:rPr>
                <w:rFonts w:ascii="Times New Roman" w:hAnsi="Times New Roman"/>
                <w:color w:val="000000" w:themeColor="text1"/>
                <w:sz w:val="24"/>
                <w:szCs w:val="24"/>
              </w:rPr>
            </w:pPr>
            <w:r w:rsidRPr="00CF2C76">
              <w:rPr>
                <w:rFonts w:ascii="Times New Roman" w:hAnsi="Times New Roman"/>
                <w:color w:val="000000" w:themeColor="text1"/>
                <w:sz w:val="24"/>
                <w:szCs w:val="24"/>
              </w:rPr>
              <w:t>јун</w:t>
            </w:r>
          </w:p>
          <w:p w:rsidR="00E81668" w:rsidRPr="00CF2C76" w:rsidRDefault="00E81668" w:rsidP="00E1161D">
            <w:pPr>
              <w:spacing w:line="240" w:lineRule="auto"/>
              <w:jc w:val="center"/>
              <w:rPr>
                <w:rFonts w:ascii="Times New Roman" w:hAnsi="Times New Roman"/>
                <w:color w:val="000000" w:themeColor="text1"/>
                <w:sz w:val="24"/>
                <w:szCs w:val="24"/>
              </w:rPr>
            </w:pPr>
            <w:r w:rsidRPr="00CF2C76">
              <w:rPr>
                <w:rFonts w:ascii="Times New Roman" w:hAnsi="Times New Roman"/>
                <w:color w:val="000000" w:themeColor="text1"/>
                <w:sz w:val="24"/>
                <w:szCs w:val="24"/>
              </w:rPr>
              <w:t>2027.</w:t>
            </w:r>
          </w:p>
        </w:tc>
        <w:tc>
          <w:tcPr>
            <w:tcW w:w="2992" w:type="dxa"/>
          </w:tcPr>
          <w:p w:rsidR="00E81668" w:rsidRPr="00C050C4" w:rsidRDefault="00E81668" w:rsidP="00E1161D">
            <w:pPr>
              <w:pStyle w:val="NoSpacing"/>
              <w:ind w:left="0" w:hanging="2"/>
              <w:rPr>
                <w:rFonts w:ascii="Times New Roman" w:hAnsi="Times New Roman"/>
                <w:color w:val="000000" w:themeColor="text1"/>
                <w:sz w:val="24"/>
                <w:lang w:val="ru-RU"/>
              </w:rPr>
            </w:pPr>
            <w:r w:rsidRPr="00C050C4">
              <w:rPr>
                <w:rFonts w:ascii="Times New Roman" w:hAnsi="Times New Roman"/>
                <w:color w:val="000000" w:themeColor="text1"/>
                <w:sz w:val="24"/>
                <w:lang w:val="ru-RU"/>
              </w:rPr>
              <w:t>Квалитативна и квантитативна анализа постигнућа ученика са мерама за напредовање</w:t>
            </w:r>
          </w:p>
          <w:p w:rsidR="00E81668" w:rsidRPr="00CF2C76" w:rsidRDefault="00E81668" w:rsidP="00E1161D">
            <w:pPr>
              <w:pStyle w:val="NoSpacing"/>
              <w:ind w:left="0" w:hanging="2"/>
              <w:rPr>
                <w:rFonts w:ascii="Times New Roman" w:hAnsi="Times New Roman"/>
                <w:color w:val="000000" w:themeColor="text1"/>
                <w:sz w:val="24"/>
                <w:szCs w:val="24"/>
              </w:rPr>
            </w:pPr>
            <w:r w:rsidRPr="00CF2C76">
              <w:rPr>
                <w:rFonts w:ascii="Times New Roman" w:hAnsi="Times New Roman"/>
                <w:color w:val="000000" w:themeColor="text1"/>
                <w:sz w:val="24"/>
              </w:rPr>
              <w:t>14.1.1.3</w:t>
            </w:r>
          </w:p>
        </w:tc>
        <w:tc>
          <w:tcPr>
            <w:tcW w:w="2513" w:type="dxa"/>
          </w:tcPr>
          <w:p w:rsidR="00E81668" w:rsidRPr="00C050C4" w:rsidRDefault="00E81668" w:rsidP="00E1161D">
            <w:pPr>
              <w:pStyle w:val="NoSpacing"/>
              <w:spacing w:line="276" w:lineRule="auto"/>
              <w:ind w:left="0" w:hanging="2"/>
              <w:rPr>
                <w:rFonts w:ascii="Times New Roman" w:hAnsi="Times New Roman"/>
                <w:color w:val="000000" w:themeColor="text1"/>
                <w:sz w:val="24"/>
                <w:szCs w:val="24"/>
                <w:lang w:val="ru-RU"/>
              </w:rPr>
            </w:pPr>
            <w:r w:rsidRPr="00C050C4">
              <w:rPr>
                <w:rFonts w:ascii="Times New Roman" w:hAnsi="Times New Roman"/>
                <w:color w:val="000000" w:themeColor="text1"/>
                <w:sz w:val="24"/>
                <w:szCs w:val="24"/>
                <w:lang w:val="ru-RU"/>
              </w:rPr>
              <w:t>Реализовати анализом успеха ученика на крају другог полугодишта</w:t>
            </w:r>
          </w:p>
          <w:p w:rsidR="00E81668" w:rsidRPr="00C050C4" w:rsidRDefault="00E81668" w:rsidP="00E1161D">
            <w:pPr>
              <w:pStyle w:val="NoSpacing"/>
              <w:ind w:left="0" w:hanging="2"/>
              <w:rPr>
                <w:rFonts w:ascii="Times New Roman" w:hAnsi="Times New Roman"/>
                <w:color w:val="000000" w:themeColor="text1"/>
                <w:sz w:val="24"/>
                <w:szCs w:val="24"/>
                <w:lang w:val="ru-RU"/>
              </w:rPr>
            </w:pPr>
          </w:p>
        </w:tc>
        <w:tc>
          <w:tcPr>
            <w:tcW w:w="2956" w:type="dxa"/>
          </w:tcPr>
          <w:p w:rsidR="00E81668" w:rsidRPr="00C050C4" w:rsidRDefault="00E81668" w:rsidP="00E1161D">
            <w:pPr>
              <w:spacing w:line="240" w:lineRule="auto"/>
              <w:rPr>
                <w:rFonts w:ascii="Times New Roman" w:hAnsi="Times New Roman"/>
                <w:color w:val="000000" w:themeColor="text1"/>
                <w:sz w:val="24"/>
                <w:szCs w:val="24"/>
                <w:lang w:val="ru-RU"/>
              </w:rPr>
            </w:pPr>
            <w:r w:rsidRPr="00C050C4">
              <w:rPr>
                <w:rFonts w:ascii="Times New Roman" w:hAnsi="Times New Roman"/>
                <w:color w:val="000000" w:themeColor="text1"/>
                <w:sz w:val="24"/>
                <w:szCs w:val="24"/>
                <w:lang w:val="ru-RU"/>
              </w:rPr>
              <w:t>Сви чланови стручног већа- по одељењима.</w:t>
            </w:r>
          </w:p>
          <w:p w:rsidR="00E81668" w:rsidRPr="00C050C4" w:rsidRDefault="00E81668" w:rsidP="00E1161D">
            <w:pPr>
              <w:pStyle w:val="NoSpacing"/>
              <w:ind w:left="0" w:hanging="2"/>
              <w:rPr>
                <w:rFonts w:ascii="Times New Roman" w:hAnsi="Times New Roman"/>
                <w:color w:val="000000" w:themeColor="text1"/>
                <w:sz w:val="24"/>
                <w:szCs w:val="24"/>
                <w:lang w:val="ru-RU"/>
              </w:rPr>
            </w:pPr>
          </w:p>
        </w:tc>
      </w:tr>
      <w:tr w:rsidR="00CF2C76" w:rsidRPr="00062BA8" w:rsidTr="00E1161D">
        <w:tc>
          <w:tcPr>
            <w:tcW w:w="1570" w:type="dxa"/>
            <w:vMerge/>
          </w:tcPr>
          <w:p w:rsidR="00E81668" w:rsidRPr="00C050C4" w:rsidRDefault="00E81668" w:rsidP="00E1161D">
            <w:pPr>
              <w:spacing w:line="240" w:lineRule="auto"/>
              <w:rPr>
                <w:rFonts w:ascii="Times New Roman" w:hAnsi="Times New Roman"/>
                <w:color w:val="000000" w:themeColor="text1"/>
                <w:sz w:val="24"/>
                <w:szCs w:val="24"/>
                <w:lang w:val="ru-RU"/>
              </w:rPr>
            </w:pPr>
          </w:p>
        </w:tc>
        <w:tc>
          <w:tcPr>
            <w:tcW w:w="2992" w:type="dxa"/>
          </w:tcPr>
          <w:p w:rsidR="00E81668" w:rsidRPr="00C050C4" w:rsidRDefault="00E81668" w:rsidP="00E1161D">
            <w:pPr>
              <w:pStyle w:val="NoSpacing"/>
              <w:ind w:left="0" w:hanging="2"/>
              <w:rPr>
                <w:rFonts w:ascii="Times New Roman" w:hAnsi="Times New Roman"/>
                <w:color w:val="000000" w:themeColor="text1"/>
                <w:sz w:val="24"/>
                <w:szCs w:val="24"/>
                <w:lang w:val="ru-RU"/>
              </w:rPr>
            </w:pPr>
            <w:r w:rsidRPr="00CF2C76">
              <w:rPr>
                <w:rFonts w:ascii="Times New Roman" w:hAnsi="Times New Roman"/>
                <w:color w:val="000000" w:themeColor="text1"/>
                <w:sz w:val="24"/>
                <w:szCs w:val="24"/>
                <w:lang w:val="sr-Cyrl-CS"/>
              </w:rPr>
              <w:t>Израда индивидуалног плана стручног усавршавања за наредну школску годину.</w:t>
            </w:r>
          </w:p>
        </w:tc>
        <w:tc>
          <w:tcPr>
            <w:tcW w:w="2513" w:type="dxa"/>
          </w:tcPr>
          <w:p w:rsidR="00E81668" w:rsidRPr="00CF2C76" w:rsidRDefault="00E81668" w:rsidP="00E1161D">
            <w:pPr>
              <w:pStyle w:val="NoSpacing"/>
              <w:ind w:left="0" w:hanging="2"/>
              <w:rPr>
                <w:rFonts w:ascii="Times New Roman" w:hAnsi="Times New Roman"/>
                <w:color w:val="000000" w:themeColor="text1"/>
                <w:sz w:val="24"/>
                <w:szCs w:val="24"/>
              </w:rPr>
            </w:pPr>
            <w:r w:rsidRPr="00CF2C76">
              <w:rPr>
                <w:rFonts w:ascii="Times New Roman" w:hAnsi="Times New Roman"/>
                <w:color w:val="000000" w:themeColor="text1"/>
                <w:sz w:val="24"/>
                <w:szCs w:val="24"/>
              </w:rPr>
              <w:t>Индивидуални планови стручног усавршавања.</w:t>
            </w:r>
          </w:p>
        </w:tc>
        <w:tc>
          <w:tcPr>
            <w:tcW w:w="2956" w:type="dxa"/>
          </w:tcPr>
          <w:p w:rsidR="00E81668" w:rsidRPr="00C050C4" w:rsidRDefault="00E81668" w:rsidP="00E1161D">
            <w:pPr>
              <w:pStyle w:val="NoSpacing"/>
              <w:ind w:left="0" w:hanging="2"/>
              <w:rPr>
                <w:rFonts w:ascii="Times New Roman" w:hAnsi="Times New Roman"/>
                <w:color w:val="000000" w:themeColor="text1"/>
                <w:sz w:val="24"/>
                <w:szCs w:val="24"/>
                <w:lang w:val="ru-RU"/>
              </w:rPr>
            </w:pPr>
            <w:r w:rsidRPr="00C050C4">
              <w:rPr>
                <w:rFonts w:ascii="Times New Roman" w:hAnsi="Times New Roman"/>
                <w:color w:val="000000" w:themeColor="text1"/>
                <w:sz w:val="24"/>
                <w:szCs w:val="24"/>
                <w:lang w:val="ru-RU"/>
              </w:rPr>
              <w:t>Сви чланови стручног већа- индивидуално.</w:t>
            </w:r>
          </w:p>
        </w:tc>
      </w:tr>
      <w:tr w:rsidR="00CF2C76" w:rsidRPr="00CF2C76" w:rsidTr="00E1161D">
        <w:tc>
          <w:tcPr>
            <w:tcW w:w="1570" w:type="dxa"/>
            <w:vMerge/>
          </w:tcPr>
          <w:p w:rsidR="00E81668" w:rsidRPr="00C050C4" w:rsidRDefault="00E81668" w:rsidP="00E1161D">
            <w:pPr>
              <w:spacing w:line="240" w:lineRule="auto"/>
              <w:rPr>
                <w:rFonts w:ascii="Times New Roman" w:hAnsi="Times New Roman"/>
                <w:color w:val="000000" w:themeColor="text1"/>
                <w:sz w:val="24"/>
                <w:szCs w:val="24"/>
                <w:lang w:val="ru-RU"/>
              </w:rPr>
            </w:pPr>
          </w:p>
        </w:tc>
        <w:tc>
          <w:tcPr>
            <w:tcW w:w="2992" w:type="dxa"/>
          </w:tcPr>
          <w:p w:rsidR="00E81668" w:rsidRPr="00CF2C76" w:rsidRDefault="00E81668" w:rsidP="00E1161D">
            <w:pPr>
              <w:pStyle w:val="NoSpacing"/>
              <w:ind w:left="0" w:hanging="2"/>
              <w:rPr>
                <w:rFonts w:ascii="Times New Roman" w:hAnsi="Times New Roman"/>
                <w:color w:val="000000" w:themeColor="text1"/>
                <w:sz w:val="24"/>
                <w:szCs w:val="24"/>
                <w:lang w:val="sr-Cyrl-CS"/>
              </w:rPr>
            </w:pPr>
            <w:r w:rsidRPr="00CF2C76">
              <w:rPr>
                <w:rFonts w:ascii="Times New Roman" w:hAnsi="Times New Roman"/>
                <w:color w:val="000000" w:themeColor="text1"/>
                <w:sz w:val="24"/>
                <w:szCs w:val="24"/>
                <w:lang w:val="sr-Cyrl-CS"/>
              </w:rPr>
              <w:t>Састављање извештаја о раду стручног већа.</w:t>
            </w:r>
          </w:p>
        </w:tc>
        <w:tc>
          <w:tcPr>
            <w:tcW w:w="2513" w:type="dxa"/>
          </w:tcPr>
          <w:p w:rsidR="00E81668" w:rsidRPr="00C050C4" w:rsidRDefault="00E81668" w:rsidP="00E1161D">
            <w:pPr>
              <w:pStyle w:val="NoSpacing"/>
              <w:ind w:left="0" w:hanging="2"/>
              <w:rPr>
                <w:rFonts w:ascii="Times New Roman" w:hAnsi="Times New Roman"/>
                <w:color w:val="000000" w:themeColor="text1"/>
                <w:sz w:val="24"/>
                <w:szCs w:val="24"/>
                <w:lang w:val="ru-RU"/>
              </w:rPr>
            </w:pPr>
            <w:r w:rsidRPr="00C050C4">
              <w:rPr>
                <w:rFonts w:ascii="Times New Roman" w:hAnsi="Times New Roman"/>
                <w:color w:val="000000" w:themeColor="text1"/>
                <w:sz w:val="24"/>
                <w:szCs w:val="24"/>
                <w:lang w:val="ru-RU"/>
              </w:rPr>
              <w:t>Извештај о раду стручног већа.</w:t>
            </w:r>
          </w:p>
          <w:p w:rsidR="00E81668" w:rsidRPr="00C050C4" w:rsidRDefault="00E81668" w:rsidP="00E1161D">
            <w:pPr>
              <w:pStyle w:val="NoSpacing"/>
              <w:ind w:left="0" w:hanging="2"/>
              <w:rPr>
                <w:rFonts w:ascii="Times New Roman" w:hAnsi="Times New Roman"/>
                <w:color w:val="000000" w:themeColor="text1"/>
                <w:sz w:val="24"/>
                <w:szCs w:val="24"/>
                <w:lang w:val="ru-RU"/>
              </w:rPr>
            </w:pPr>
            <w:r w:rsidRPr="00C050C4">
              <w:rPr>
                <w:rFonts w:ascii="Times New Roman" w:hAnsi="Times New Roman"/>
                <w:color w:val="000000" w:themeColor="text1"/>
                <w:sz w:val="24"/>
                <w:szCs w:val="24"/>
                <w:lang w:val="ru-RU"/>
              </w:rPr>
              <w:t>Унапређивање квалитета рада стручног већа.</w:t>
            </w:r>
          </w:p>
        </w:tc>
        <w:tc>
          <w:tcPr>
            <w:tcW w:w="2956" w:type="dxa"/>
          </w:tcPr>
          <w:p w:rsidR="00E81668" w:rsidRPr="00CF2C76" w:rsidRDefault="00E81668" w:rsidP="00E1161D">
            <w:pPr>
              <w:pStyle w:val="NoSpacing"/>
              <w:ind w:left="0" w:hanging="2"/>
              <w:rPr>
                <w:rFonts w:ascii="Times New Roman" w:hAnsi="Times New Roman"/>
                <w:color w:val="000000" w:themeColor="text1"/>
                <w:sz w:val="24"/>
                <w:szCs w:val="24"/>
              </w:rPr>
            </w:pPr>
            <w:r w:rsidRPr="00CF2C76">
              <w:rPr>
                <w:rFonts w:ascii="Times New Roman" w:hAnsi="Times New Roman"/>
                <w:color w:val="000000" w:themeColor="text1"/>
                <w:sz w:val="24"/>
                <w:szCs w:val="24"/>
              </w:rPr>
              <w:t xml:space="preserve">Председник </w:t>
            </w:r>
            <w:r w:rsidRPr="00CF2C76">
              <w:rPr>
                <w:rFonts w:ascii="Times New Roman" w:hAnsi="Times New Roman"/>
                <w:color w:val="000000" w:themeColor="text1"/>
                <w:sz w:val="24"/>
                <w:szCs w:val="24"/>
                <w:lang w:val="sr-Cyrl-CS"/>
              </w:rPr>
              <w:t>стручног већа</w:t>
            </w:r>
          </w:p>
        </w:tc>
      </w:tr>
      <w:tr w:rsidR="00CF2C76" w:rsidRPr="00E1161D" w:rsidTr="00E1161D">
        <w:tc>
          <w:tcPr>
            <w:tcW w:w="1570" w:type="dxa"/>
          </w:tcPr>
          <w:p w:rsidR="00E81668" w:rsidRPr="00CF2C76" w:rsidRDefault="00E81668" w:rsidP="00E1161D">
            <w:pPr>
              <w:rPr>
                <w:rFonts w:ascii="Times New Roman" w:hAnsi="Times New Roman"/>
                <w:color w:val="000000" w:themeColor="text1"/>
                <w:sz w:val="24"/>
              </w:rPr>
            </w:pPr>
            <w:r w:rsidRPr="00CF2C76">
              <w:rPr>
                <w:rFonts w:ascii="Times New Roman" w:hAnsi="Times New Roman"/>
                <w:color w:val="000000" w:themeColor="text1"/>
                <w:sz w:val="24"/>
              </w:rPr>
              <w:t>Током другог полугодишта</w:t>
            </w:r>
          </w:p>
        </w:tc>
        <w:tc>
          <w:tcPr>
            <w:tcW w:w="2992" w:type="dxa"/>
          </w:tcPr>
          <w:p w:rsidR="00E81668" w:rsidRPr="00C050C4" w:rsidRDefault="00E81668" w:rsidP="00E1161D">
            <w:pPr>
              <w:rPr>
                <w:rFonts w:ascii="Times New Roman" w:hAnsi="Times New Roman"/>
                <w:color w:val="000000" w:themeColor="text1"/>
                <w:lang w:val="ru-RU"/>
              </w:rPr>
            </w:pPr>
            <w:r w:rsidRPr="00C050C4">
              <w:rPr>
                <w:rFonts w:ascii="Times New Roman" w:hAnsi="Times New Roman"/>
                <w:color w:val="000000" w:themeColor="text1"/>
                <w:lang w:val="ru-RU"/>
              </w:rPr>
              <w:t>Праћење и кориговање тока припремне наставе, ангажованости ученика  14.6.7.</w:t>
            </w:r>
          </w:p>
        </w:tc>
        <w:tc>
          <w:tcPr>
            <w:tcW w:w="2513" w:type="dxa"/>
          </w:tcPr>
          <w:p w:rsidR="00E81668" w:rsidRPr="00C050C4" w:rsidRDefault="00E81668" w:rsidP="00E1161D">
            <w:pPr>
              <w:rPr>
                <w:rFonts w:ascii="Times New Roman" w:hAnsi="Times New Roman"/>
                <w:color w:val="000000" w:themeColor="text1"/>
                <w:lang w:val="ru-RU"/>
              </w:rPr>
            </w:pPr>
          </w:p>
        </w:tc>
        <w:tc>
          <w:tcPr>
            <w:tcW w:w="2956" w:type="dxa"/>
          </w:tcPr>
          <w:p w:rsidR="00E81668" w:rsidRPr="00C050C4" w:rsidRDefault="00E81668" w:rsidP="00E1161D">
            <w:pPr>
              <w:pStyle w:val="NoSpacing"/>
              <w:spacing w:line="276" w:lineRule="auto"/>
              <w:ind w:left="0" w:hanging="2"/>
              <w:rPr>
                <w:rFonts w:ascii="Times New Roman" w:hAnsi="Times New Roman"/>
                <w:color w:val="000000" w:themeColor="text1"/>
                <w:sz w:val="24"/>
                <w:lang w:val="ru-RU"/>
              </w:rPr>
            </w:pPr>
            <w:r w:rsidRPr="00C050C4">
              <w:rPr>
                <w:rFonts w:ascii="Times New Roman" w:hAnsi="Times New Roman"/>
                <w:color w:val="000000" w:themeColor="text1"/>
                <w:sz w:val="24"/>
                <w:szCs w:val="24"/>
                <w:lang w:val="ru-RU"/>
              </w:rPr>
              <w:t>Сви чланови стручног већа- индивидуално</w:t>
            </w:r>
          </w:p>
        </w:tc>
      </w:tr>
      <w:tr w:rsidR="00CF2C76" w:rsidRPr="00E1161D" w:rsidTr="00E1161D">
        <w:tc>
          <w:tcPr>
            <w:tcW w:w="1570" w:type="dxa"/>
            <w:vMerge w:val="restart"/>
          </w:tcPr>
          <w:p w:rsidR="00E81668" w:rsidRPr="00CF2C76" w:rsidRDefault="00E81668" w:rsidP="00E1161D">
            <w:pPr>
              <w:spacing w:line="240" w:lineRule="auto"/>
              <w:jc w:val="center"/>
              <w:rPr>
                <w:rFonts w:ascii="Times New Roman" w:hAnsi="Times New Roman"/>
                <w:color w:val="000000" w:themeColor="text1"/>
                <w:sz w:val="24"/>
                <w:szCs w:val="24"/>
                <w:lang w:val="sr-Cyrl-CS"/>
              </w:rPr>
            </w:pPr>
            <w:r w:rsidRPr="00CF2C76">
              <w:rPr>
                <w:rFonts w:ascii="Times New Roman" w:hAnsi="Times New Roman"/>
                <w:color w:val="000000" w:themeColor="text1"/>
                <w:sz w:val="24"/>
                <w:szCs w:val="24"/>
                <w:lang w:val="sr-Cyrl-CS"/>
              </w:rPr>
              <w:t>Током године</w:t>
            </w:r>
          </w:p>
          <w:p w:rsidR="00E81668" w:rsidRPr="00CF2C76" w:rsidRDefault="00E81668" w:rsidP="00E1161D">
            <w:pPr>
              <w:spacing w:line="240" w:lineRule="auto"/>
              <w:rPr>
                <w:rFonts w:ascii="Times New Roman" w:hAnsi="Times New Roman"/>
                <w:color w:val="000000" w:themeColor="text1"/>
                <w:sz w:val="24"/>
                <w:szCs w:val="24"/>
                <w:lang w:val="sr-Cyrl-CS"/>
              </w:rPr>
            </w:pPr>
          </w:p>
        </w:tc>
        <w:tc>
          <w:tcPr>
            <w:tcW w:w="2992" w:type="dxa"/>
          </w:tcPr>
          <w:p w:rsidR="00E81668" w:rsidRPr="00C050C4" w:rsidRDefault="00E81668" w:rsidP="00E1161D">
            <w:pPr>
              <w:rPr>
                <w:rFonts w:ascii="Times New Roman" w:hAnsi="Times New Roman"/>
                <w:color w:val="000000" w:themeColor="text1"/>
                <w:spacing w:val="-11"/>
                <w:sz w:val="24"/>
                <w:szCs w:val="24"/>
                <w:lang w:val="ru-RU"/>
              </w:rPr>
            </w:pPr>
            <w:r w:rsidRPr="00CF2C76">
              <w:rPr>
                <w:rFonts w:ascii="Times New Roman" w:hAnsi="Times New Roman"/>
                <w:color w:val="000000" w:themeColor="text1"/>
                <w:sz w:val="24"/>
                <w:szCs w:val="24"/>
                <w:lang w:val="sr-Cyrl-CS"/>
              </w:rPr>
              <w:t>И</w:t>
            </w:r>
            <w:r w:rsidRPr="00C050C4">
              <w:rPr>
                <w:rFonts w:ascii="Times New Roman" w:hAnsi="Times New Roman"/>
                <w:color w:val="000000" w:themeColor="text1"/>
                <w:spacing w:val="-11"/>
                <w:sz w:val="24"/>
                <w:szCs w:val="24"/>
                <w:lang w:val="ru-RU"/>
              </w:rPr>
              <w:t>звештавање о похађаним семинарима, подела материјала, размена искустава.</w:t>
            </w:r>
          </w:p>
          <w:p w:rsidR="00E81668" w:rsidRPr="00CF2C76" w:rsidRDefault="00E81668" w:rsidP="00E1161D">
            <w:pPr>
              <w:rPr>
                <w:rFonts w:ascii="Times New Roman" w:hAnsi="Times New Roman"/>
                <w:color w:val="000000" w:themeColor="text1"/>
                <w:spacing w:val="-11"/>
                <w:sz w:val="24"/>
                <w:szCs w:val="24"/>
              </w:rPr>
            </w:pPr>
            <w:r w:rsidRPr="00CF2C76">
              <w:rPr>
                <w:rFonts w:ascii="Times New Roman" w:hAnsi="Times New Roman"/>
                <w:color w:val="000000" w:themeColor="text1"/>
                <w:spacing w:val="-11"/>
                <w:sz w:val="24"/>
                <w:szCs w:val="24"/>
              </w:rPr>
              <w:t>14.9.3</w:t>
            </w:r>
          </w:p>
        </w:tc>
        <w:tc>
          <w:tcPr>
            <w:tcW w:w="2513" w:type="dxa"/>
          </w:tcPr>
          <w:p w:rsidR="00E81668" w:rsidRPr="00C050C4" w:rsidRDefault="00E81668" w:rsidP="00E1161D">
            <w:pPr>
              <w:pStyle w:val="NoSpacing"/>
              <w:ind w:left="0" w:hanging="2"/>
              <w:rPr>
                <w:rFonts w:ascii="Times New Roman" w:hAnsi="Times New Roman"/>
                <w:color w:val="000000" w:themeColor="text1"/>
                <w:sz w:val="24"/>
                <w:szCs w:val="24"/>
                <w:lang w:val="ru-RU"/>
              </w:rPr>
            </w:pPr>
            <w:r w:rsidRPr="00C050C4">
              <w:rPr>
                <w:rFonts w:ascii="Times New Roman" w:hAnsi="Times New Roman"/>
                <w:color w:val="000000" w:themeColor="text1"/>
                <w:sz w:val="24"/>
                <w:szCs w:val="24"/>
                <w:lang w:val="ru-RU"/>
              </w:rPr>
              <w:t>Презентација/ препричавање. Размена искустава и подела материјала.</w:t>
            </w:r>
          </w:p>
        </w:tc>
        <w:tc>
          <w:tcPr>
            <w:tcW w:w="2956" w:type="dxa"/>
          </w:tcPr>
          <w:p w:rsidR="00E81668" w:rsidRPr="00C050C4" w:rsidRDefault="00E81668" w:rsidP="00E1161D">
            <w:pPr>
              <w:pStyle w:val="NoSpacing"/>
              <w:ind w:left="0" w:hanging="2"/>
              <w:rPr>
                <w:rFonts w:ascii="Times New Roman" w:hAnsi="Times New Roman"/>
                <w:color w:val="000000" w:themeColor="text1"/>
                <w:sz w:val="24"/>
                <w:szCs w:val="24"/>
                <w:lang w:val="ru-RU"/>
              </w:rPr>
            </w:pPr>
            <w:r w:rsidRPr="00C050C4">
              <w:rPr>
                <w:rFonts w:ascii="Times New Roman" w:hAnsi="Times New Roman"/>
                <w:color w:val="000000" w:themeColor="text1"/>
                <w:sz w:val="24"/>
                <w:szCs w:val="24"/>
                <w:lang w:val="ru-RU"/>
              </w:rPr>
              <w:t>Чланови стручног већа који су учествовали на семинару током првог полугодишта.</w:t>
            </w:r>
          </w:p>
        </w:tc>
      </w:tr>
      <w:tr w:rsidR="00CF2C76" w:rsidRPr="00E1161D" w:rsidTr="00E1161D">
        <w:tc>
          <w:tcPr>
            <w:tcW w:w="1570" w:type="dxa"/>
            <w:vMerge/>
          </w:tcPr>
          <w:p w:rsidR="00E81668" w:rsidRPr="00CF2C76" w:rsidRDefault="00E81668" w:rsidP="00E1161D">
            <w:pPr>
              <w:spacing w:line="240" w:lineRule="auto"/>
              <w:jc w:val="center"/>
              <w:rPr>
                <w:rFonts w:ascii="Times New Roman" w:hAnsi="Times New Roman"/>
                <w:color w:val="000000" w:themeColor="text1"/>
                <w:sz w:val="24"/>
                <w:szCs w:val="24"/>
                <w:lang w:val="sr-Cyrl-CS"/>
              </w:rPr>
            </w:pPr>
          </w:p>
        </w:tc>
        <w:tc>
          <w:tcPr>
            <w:tcW w:w="2992" w:type="dxa"/>
          </w:tcPr>
          <w:p w:rsidR="00E81668" w:rsidRPr="00CF2C76" w:rsidRDefault="00E81668" w:rsidP="00E1161D">
            <w:pPr>
              <w:rPr>
                <w:rFonts w:ascii="Times New Roman" w:hAnsi="Times New Roman"/>
                <w:color w:val="000000" w:themeColor="text1"/>
                <w:sz w:val="24"/>
                <w:szCs w:val="24"/>
                <w:lang w:val="sr-Cyrl-CS"/>
              </w:rPr>
            </w:pPr>
            <w:r w:rsidRPr="00C050C4">
              <w:rPr>
                <w:rFonts w:ascii="Times New Roman" w:eastAsia="Times New Roman" w:hAnsi="Times New Roman"/>
                <w:color w:val="000000" w:themeColor="text1"/>
                <w:sz w:val="24"/>
                <w:szCs w:val="24"/>
                <w:lang w:val="ru-RU"/>
              </w:rPr>
              <w:t>Популаризација читања избором занимљиве и деци блиске литературе 2.1.1.2</w:t>
            </w:r>
          </w:p>
        </w:tc>
        <w:tc>
          <w:tcPr>
            <w:tcW w:w="2513" w:type="dxa"/>
          </w:tcPr>
          <w:p w:rsidR="00E81668" w:rsidRPr="00E1161D" w:rsidRDefault="00E81668" w:rsidP="00E1161D">
            <w:pPr>
              <w:pStyle w:val="NoSpacing"/>
              <w:ind w:left="0" w:hanging="2"/>
              <w:rPr>
                <w:rFonts w:ascii="Times New Roman" w:hAnsi="Times New Roman"/>
                <w:color w:val="000000" w:themeColor="text1"/>
                <w:sz w:val="24"/>
                <w:szCs w:val="24"/>
                <w:lang w:val="sr-Cyrl-CS"/>
              </w:rPr>
            </w:pPr>
            <w:r w:rsidRPr="00E1161D">
              <w:rPr>
                <w:rFonts w:ascii="Times New Roman" w:hAnsi="Times New Roman"/>
                <w:color w:val="000000" w:themeColor="text1"/>
                <w:sz w:val="24"/>
                <w:szCs w:val="24"/>
                <w:lang w:val="sr-Cyrl-CS"/>
              </w:rPr>
              <w:t>Избор и анализа литературе у зависност од наставне теме</w:t>
            </w:r>
          </w:p>
        </w:tc>
        <w:tc>
          <w:tcPr>
            <w:tcW w:w="2956" w:type="dxa"/>
          </w:tcPr>
          <w:p w:rsidR="00E81668" w:rsidRPr="00C050C4" w:rsidRDefault="00E81668" w:rsidP="00E1161D">
            <w:pPr>
              <w:pStyle w:val="NoSpacing"/>
              <w:ind w:left="0" w:hanging="2"/>
              <w:rPr>
                <w:rFonts w:ascii="Times New Roman" w:hAnsi="Times New Roman"/>
                <w:color w:val="000000" w:themeColor="text1"/>
                <w:sz w:val="24"/>
                <w:szCs w:val="24"/>
                <w:lang w:val="ru-RU"/>
              </w:rPr>
            </w:pPr>
            <w:r w:rsidRPr="00C050C4">
              <w:rPr>
                <w:rFonts w:ascii="Times New Roman" w:hAnsi="Times New Roman"/>
                <w:color w:val="000000" w:themeColor="text1"/>
                <w:sz w:val="24"/>
                <w:szCs w:val="24"/>
                <w:lang w:val="ru-RU"/>
              </w:rPr>
              <w:t xml:space="preserve">Сви чланови стручног већа- </w:t>
            </w:r>
            <w:r w:rsidRPr="00E1161D">
              <w:rPr>
                <w:rFonts w:ascii="Times New Roman" w:hAnsi="Times New Roman"/>
                <w:color w:val="000000" w:themeColor="text1"/>
                <w:sz w:val="24"/>
                <w:szCs w:val="24"/>
                <w:lang w:val="sr-Cyrl-CS"/>
              </w:rPr>
              <w:t>по одељењима</w:t>
            </w:r>
            <w:r w:rsidRPr="00C050C4">
              <w:rPr>
                <w:rFonts w:ascii="Times New Roman" w:hAnsi="Times New Roman"/>
                <w:color w:val="000000" w:themeColor="text1"/>
                <w:sz w:val="24"/>
                <w:szCs w:val="24"/>
                <w:lang w:val="ru-RU"/>
              </w:rPr>
              <w:t>.</w:t>
            </w:r>
          </w:p>
        </w:tc>
      </w:tr>
      <w:tr w:rsidR="00CF2C76" w:rsidRPr="000B4481" w:rsidTr="00E1161D">
        <w:tc>
          <w:tcPr>
            <w:tcW w:w="1570" w:type="dxa"/>
            <w:vMerge/>
          </w:tcPr>
          <w:p w:rsidR="00E81668" w:rsidRPr="00CF2C76" w:rsidRDefault="00E81668" w:rsidP="00E1161D">
            <w:pPr>
              <w:spacing w:line="240" w:lineRule="auto"/>
              <w:jc w:val="center"/>
              <w:rPr>
                <w:rFonts w:ascii="Times New Roman" w:hAnsi="Times New Roman"/>
                <w:color w:val="000000" w:themeColor="text1"/>
                <w:sz w:val="24"/>
                <w:szCs w:val="24"/>
                <w:lang w:val="sr-Cyrl-CS"/>
              </w:rPr>
            </w:pPr>
          </w:p>
        </w:tc>
        <w:tc>
          <w:tcPr>
            <w:tcW w:w="2992" w:type="dxa"/>
          </w:tcPr>
          <w:p w:rsidR="00E81668" w:rsidRPr="00E1161D" w:rsidRDefault="00E81668" w:rsidP="00E1161D">
            <w:pPr>
              <w:rPr>
                <w:rFonts w:ascii="Times New Roman" w:eastAsia="Times New Roman" w:hAnsi="Times New Roman"/>
                <w:color w:val="000000" w:themeColor="text1"/>
                <w:sz w:val="24"/>
                <w:szCs w:val="24"/>
                <w:lang w:val="sr-Cyrl-CS"/>
              </w:rPr>
            </w:pPr>
            <w:r w:rsidRPr="00C050C4">
              <w:rPr>
                <w:rFonts w:ascii="Times New Roman" w:eastAsia="Times New Roman" w:hAnsi="Times New Roman"/>
                <w:color w:val="000000" w:themeColor="text1"/>
                <w:sz w:val="24"/>
                <w:szCs w:val="24"/>
                <w:lang w:val="ru-RU"/>
              </w:rPr>
              <w:t>Имплементација иновативних техника за разумевање текста у оквиру редовне наставе свих предмета ради развоја функционалног читања код ученика</w:t>
            </w:r>
          </w:p>
          <w:p w:rsidR="00E81668" w:rsidRPr="00CF2C76" w:rsidRDefault="00E81668" w:rsidP="00E1161D">
            <w:pPr>
              <w:rPr>
                <w:rFonts w:ascii="Times New Roman" w:eastAsia="Times New Roman" w:hAnsi="Times New Roman"/>
                <w:color w:val="000000" w:themeColor="text1"/>
                <w:sz w:val="24"/>
                <w:szCs w:val="24"/>
              </w:rPr>
            </w:pPr>
            <w:r w:rsidRPr="00CF2C76">
              <w:rPr>
                <w:rFonts w:ascii="Times New Roman" w:eastAsia="Times New Roman" w:hAnsi="Times New Roman"/>
                <w:color w:val="000000" w:themeColor="text1"/>
                <w:sz w:val="24"/>
                <w:szCs w:val="24"/>
              </w:rPr>
              <w:t>2.1.1.3</w:t>
            </w:r>
          </w:p>
        </w:tc>
        <w:tc>
          <w:tcPr>
            <w:tcW w:w="2513" w:type="dxa"/>
          </w:tcPr>
          <w:p w:rsidR="00E81668" w:rsidRPr="00CF2C76" w:rsidRDefault="00E81668" w:rsidP="00E1161D">
            <w:pPr>
              <w:pStyle w:val="NoSpacing"/>
              <w:ind w:left="0" w:hanging="2"/>
              <w:rPr>
                <w:rFonts w:ascii="Times New Roman" w:hAnsi="Times New Roman"/>
                <w:color w:val="000000" w:themeColor="text1"/>
                <w:sz w:val="24"/>
                <w:szCs w:val="24"/>
              </w:rPr>
            </w:pPr>
            <w:r w:rsidRPr="00CF2C76">
              <w:rPr>
                <w:rFonts w:ascii="Times New Roman" w:hAnsi="Times New Roman"/>
                <w:color w:val="000000" w:themeColor="text1"/>
                <w:sz w:val="24"/>
                <w:szCs w:val="24"/>
              </w:rPr>
              <w:t>Имплемантација технике читања у одабраном тексту</w:t>
            </w:r>
          </w:p>
        </w:tc>
        <w:tc>
          <w:tcPr>
            <w:tcW w:w="2956" w:type="dxa"/>
          </w:tcPr>
          <w:p w:rsidR="00E81668" w:rsidRPr="00C050C4" w:rsidRDefault="00E81668" w:rsidP="00E1161D">
            <w:pPr>
              <w:pStyle w:val="NoSpacing"/>
              <w:ind w:left="0" w:hanging="2"/>
              <w:rPr>
                <w:rFonts w:ascii="Times New Roman" w:hAnsi="Times New Roman"/>
                <w:color w:val="000000" w:themeColor="text1"/>
                <w:sz w:val="24"/>
                <w:szCs w:val="24"/>
                <w:lang w:val="ru-RU"/>
              </w:rPr>
            </w:pPr>
            <w:r w:rsidRPr="00C050C4">
              <w:rPr>
                <w:rFonts w:ascii="Times New Roman" w:hAnsi="Times New Roman"/>
                <w:color w:val="000000" w:themeColor="text1"/>
                <w:sz w:val="24"/>
                <w:szCs w:val="24"/>
                <w:lang w:val="ru-RU"/>
              </w:rPr>
              <w:t xml:space="preserve">Сви чланови стручног већа- </w:t>
            </w:r>
            <w:r w:rsidRPr="00CF2C76">
              <w:rPr>
                <w:rFonts w:ascii="Times New Roman" w:hAnsi="Times New Roman"/>
                <w:color w:val="000000" w:themeColor="text1"/>
                <w:sz w:val="24"/>
                <w:szCs w:val="24"/>
              </w:rPr>
              <w:t>по одељењима</w:t>
            </w:r>
            <w:r w:rsidRPr="00C050C4">
              <w:rPr>
                <w:rFonts w:ascii="Times New Roman" w:hAnsi="Times New Roman"/>
                <w:color w:val="000000" w:themeColor="text1"/>
                <w:sz w:val="24"/>
                <w:szCs w:val="24"/>
                <w:lang w:val="ru-RU"/>
              </w:rPr>
              <w:t>.</w:t>
            </w:r>
          </w:p>
        </w:tc>
      </w:tr>
      <w:tr w:rsidR="00CF2C76" w:rsidRPr="00CF2C76" w:rsidTr="00E1161D">
        <w:tc>
          <w:tcPr>
            <w:tcW w:w="1570" w:type="dxa"/>
            <w:vMerge/>
          </w:tcPr>
          <w:p w:rsidR="00E81668" w:rsidRPr="00C050C4" w:rsidRDefault="00E81668" w:rsidP="00E1161D">
            <w:pPr>
              <w:spacing w:line="240" w:lineRule="auto"/>
              <w:rPr>
                <w:rFonts w:ascii="Times New Roman" w:hAnsi="Times New Roman"/>
                <w:color w:val="000000" w:themeColor="text1"/>
                <w:sz w:val="24"/>
                <w:szCs w:val="24"/>
                <w:lang w:val="ru-RU"/>
              </w:rPr>
            </w:pPr>
          </w:p>
        </w:tc>
        <w:tc>
          <w:tcPr>
            <w:tcW w:w="2992" w:type="dxa"/>
          </w:tcPr>
          <w:p w:rsidR="00E81668" w:rsidRPr="00CF2C76" w:rsidRDefault="00E81668" w:rsidP="00E1161D">
            <w:pPr>
              <w:pStyle w:val="NoSpacing"/>
              <w:ind w:left="0" w:hanging="2"/>
              <w:rPr>
                <w:rFonts w:ascii="Times New Roman" w:hAnsi="Times New Roman"/>
                <w:color w:val="000000" w:themeColor="text1"/>
                <w:sz w:val="24"/>
                <w:szCs w:val="24"/>
                <w:lang w:val="sr-Cyrl-CS"/>
              </w:rPr>
            </w:pPr>
          </w:p>
          <w:p w:rsidR="00E81668" w:rsidRPr="00C050C4" w:rsidRDefault="00E81668" w:rsidP="00E1161D">
            <w:pPr>
              <w:pStyle w:val="NoSpacing"/>
              <w:ind w:left="0" w:hanging="2"/>
              <w:rPr>
                <w:rFonts w:ascii="Times New Roman" w:hAnsi="Times New Roman"/>
                <w:color w:val="000000" w:themeColor="text1"/>
                <w:sz w:val="24"/>
                <w:lang w:val="ru-RU"/>
              </w:rPr>
            </w:pPr>
            <w:r w:rsidRPr="00C050C4">
              <w:rPr>
                <w:rFonts w:ascii="Times New Roman" w:hAnsi="Times New Roman"/>
                <w:color w:val="000000" w:themeColor="text1"/>
                <w:sz w:val="24"/>
                <w:lang w:val="ru-RU"/>
              </w:rPr>
              <w:t>Примена иновативних метода на огледним и угледним часовима</w:t>
            </w:r>
          </w:p>
          <w:p w:rsidR="00E81668" w:rsidRPr="00CF2C76" w:rsidRDefault="00E81668" w:rsidP="00E1161D">
            <w:pPr>
              <w:pStyle w:val="NoSpacing"/>
              <w:ind w:left="0" w:hanging="2"/>
              <w:rPr>
                <w:rFonts w:ascii="Times New Roman" w:hAnsi="Times New Roman"/>
                <w:color w:val="000000" w:themeColor="text1"/>
                <w:sz w:val="24"/>
                <w:szCs w:val="24"/>
              </w:rPr>
            </w:pPr>
            <w:r w:rsidRPr="00CF2C76">
              <w:rPr>
                <w:rFonts w:ascii="Times New Roman" w:hAnsi="Times New Roman"/>
                <w:color w:val="000000" w:themeColor="text1"/>
                <w:sz w:val="24"/>
              </w:rPr>
              <w:t>14.9.1.3</w:t>
            </w:r>
          </w:p>
          <w:p w:rsidR="00E81668" w:rsidRPr="00CF2C76" w:rsidRDefault="00E81668" w:rsidP="00E1161D">
            <w:pPr>
              <w:pStyle w:val="NoSpacing"/>
              <w:ind w:left="0" w:hanging="2"/>
              <w:rPr>
                <w:rFonts w:ascii="Times New Roman" w:hAnsi="Times New Roman"/>
                <w:color w:val="000000" w:themeColor="text1"/>
                <w:sz w:val="24"/>
                <w:szCs w:val="24"/>
                <w:lang w:val="sr-Cyrl-CS"/>
              </w:rPr>
            </w:pPr>
          </w:p>
        </w:tc>
        <w:tc>
          <w:tcPr>
            <w:tcW w:w="2513" w:type="dxa"/>
          </w:tcPr>
          <w:p w:rsidR="00E81668" w:rsidRPr="00CF2C76" w:rsidRDefault="00E81668" w:rsidP="00E1161D">
            <w:pPr>
              <w:spacing w:line="240" w:lineRule="auto"/>
              <w:rPr>
                <w:rFonts w:ascii="Times New Roman" w:hAnsi="Times New Roman"/>
                <w:color w:val="000000" w:themeColor="text1"/>
                <w:sz w:val="24"/>
                <w:szCs w:val="24"/>
                <w:lang w:val="sr-Cyrl-CS"/>
              </w:rPr>
            </w:pPr>
            <w:r w:rsidRPr="00C050C4">
              <w:rPr>
                <w:rFonts w:ascii="Times New Roman" w:hAnsi="Times New Roman"/>
                <w:color w:val="000000" w:themeColor="text1"/>
                <w:sz w:val="24"/>
                <w:szCs w:val="24"/>
                <w:lang w:val="ru-RU"/>
              </w:rPr>
              <w:t>А</w:t>
            </w:r>
            <w:r w:rsidRPr="00CF2C76">
              <w:rPr>
                <w:rFonts w:ascii="Times New Roman" w:hAnsi="Times New Roman"/>
                <w:color w:val="000000" w:themeColor="text1"/>
                <w:sz w:val="24"/>
                <w:szCs w:val="24"/>
                <w:lang w:val="sr-Cyrl-CS"/>
              </w:rPr>
              <w:t>нализа часа на већу са извештајем о дискусији</w:t>
            </w:r>
          </w:p>
          <w:p w:rsidR="00E81668" w:rsidRPr="00C050C4" w:rsidRDefault="00E81668" w:rsidP="00E1161D">
            <w:pPr>
              <w:pStyle w:val="NoSpacing"/>
              <w:ind w:left="0" w:hanging="2"/>
              <w:rPr>
                <w:rFonts w:ascii="Times New Roman" w:hAnsi="Times New Roman"/>
                <w:color w:val="000000" w:themeColor="text1"/>
                <w:sz w:val="24"/>
                <w:szCs w:val="24"/>
                <w:lang w:val="ru-RU"/>
              </w:rPr>
            </w:pPr>
            <w:r w:rsidRPr="00C050C4">
              <w:rPr>
                <w:rFonts w:ascii="Times New Roman" w:hAnsi="Times New Roman"/>
                <w:color w:val="000000" w:themeColor="text1"/>
                <w:sz w:val="24"/>
                <w:szCs w:val="24"/>
                <w:lang w:val="ru-RU"/>
              </w:rPr>
              <w:t>И</w:t>
            </w:r>
            <w:r w:rsidRPr="00CF2C76">
              <w:rPr>
                <w:rFonts w:ascii="Times New Roman" w:hAnsi="Times New Roman"/>
                <w:color w:val="000000" w:themeColor="text1"/>
                <w:sz w:val="24"/>
                <w:szCs w:val="24"/>
                <w:lang w:val="sr-Cyrl-CS"/>
              </w:rPr>
              <w:t>звештај са свим документима се предаје особи задуженој за вођење евиденције стручног усавршавања</w:t>
            </w:r>
            <w:r w:rsidRPr="00C050C4">
              <w:rPr>
                <w:rFonts w:ascii="Times New Roman" w:hAnsi="Times New Roman"/>
                <w:color w:val="000000" w:themeColor="text1"/>
                <w:sz w:val="24"/>
                <w:szCs w:val="24"/>
                <w:lang w:val="ru-RU"/>
              </w:rPr>
              <w:t>.</w:t>
            </w:r>
          </w:p>
        </w:tc>
        <w:tc>
          <w:tcPr>
            <w:tcW w:w="2956" w:type="dxa"/>
          </w:tcPr>
          <w:p w:rsidR="00E81668" w:rsidRPr="00CF2C76" w:rsidRDefault="00E81668" w:rsidP="00E1161D">
            <w:pPr>
              <w:pStyle w:val="NoSpacing"/>
              <w:ind w:left="0" w:hanging="2"/>
              <w:rPr>
                <w:rFonts w:ascii="Times New Roman" w:hAnsi="Times New Roman"/>
                <w:color w:val="000000" w:themeColor="text1"/>
                <w:sz w:val="24"/>
                <w:szCs w:val="24"/>
              </w:rPr>
            </w:pPr>
            <w:r w:rsidRPr="00CF2C76">
              <w:rPr>
                <w:rFonts w:ascii="Times New Roman" w:hAnsi="Times New Roman"/>
                <w:color w:val="000000" w:themeColor="text1"/>
                <w:sz w:val="24"/>
                <w:szCs w:val="24"/>
              </w:rPr>
              <w:t>Сви чланови стручног већа</w:t>
            </w:r>
          </w:p>
        </w:tc>
      </w:tr>
      <w:tr w:rsidR="00CF2C76" w:rsidRPr="000B4481" w:rsidTr="00E1161D">
        <w:tc>
          <w:tcPr>
            <w:tcW w:w="1570" w:type="dxa"/>
            <w:vMerge/>
          </w:tcPr>
          <w:p w:rsidR="00E81668" w:rsidRPr="00CF2C76" w:rsidRDefault="00E81668" w:rsidP="00E1161D">
            <w:pPr>
              <w:spacing w:line="240" w:lineRule="auto"/>
              <w:rPr>
                <w:rFonts w:ascii="Times New Roman" w:hAnsi="Times New Roman"/>
                <w:color w:val="000000" w:themeColor="text1"/>
                <w:sz w:val="24"/>
                <w:szCs w:val="24"/>
              </w:rPr>
            </w:pPr>
          </w:p>
        </w:tc>
        <w:tc>
          <w:tcPr>
            <w:tcW w:w="2992" w:type="dxa"/>
          </w:tcPr>
          <w:p w:rsidR="00E81668" w:rsidRPr="00CF2C76" w:rsidRDefault="00E81668" w:rsidP="00E1161D">
            <w:pPr>
              <w:pStyle w:val="NoSpacing"/>
              <w:ind w:left="0" w:hanging="2"/>
              <w:rPr>
                <w:rFonts w:ascii="Times New Roman" w:hAnsi="Times New Roman"/>
                <w:color w:val="000000" w:themeColor="text1"/>
                <w:sz w:val="24"/>
                <w:szCs w:val="24"/>
              </w:rPr>
            </w:pPr>
            <w:r w:rsidRPr="00C050C4">
              <w:rPr>
                <w:rFonts w:ascii="Times New Roman" w:eastAsia="Times New Roman" w:hAnsi="Times New Roman"/>
                <w:color w:val="000000" w:themeColor="text1"/>
                <w:sz w:val="24"/>
                <w:szCs w:val="24"/>
                <w:lang w:val="ru-RU"/>
              </w:rPr>
              <w:t>Уводити рефлексивне активности на крају часа</w:t>
            </w:r>
            <w:r w:rsidRPr="00CF2C76">
              <w:rPr>
                <w:rFonts w:ascii="Times New Roman" w:eastAsia="Times New Roman" w:hAnsi="Times New Roman"/>
                <w:color w:val="000000" w:themeColor="text1"/>
                <w:sz w:val="24"/>
                <w:szCs w:val="24"/>
              </w:rPr>
              <w:t xml:space="preserve"> 2.2.2.2</w:t>
            </w:r>
          </w:p>
        </w:tc>
        <w:tc>
          <w:tcPr>
            <w:tcW w:w="2513" w:type="dxa"/>
          </w:tcPr>
          <w:p w:rsidR="00E81668" w:rsidRPr="00CF2C76" w:rsidRDefault="00E81668" w:rsidP="00E1161D">
            <w:pPr>
              <w:spacing w:line="240" w:lineRule="auto"/>
              <w:rPr>
                <w:rFonts w:ascii="Times New Roman" w:hAnsi="Times New Roman"/>
                <w:color w:val="000000" w:themeColor="text1"/>
                <w:sz w:val="24"/>
                <w:szCs w:val="24"/>
              </w:rPr>
            </w:pPr>
            <w:r w:rsidRPr="00CF2C76">
              <w:rPr>
                <w:rFonts w:ascii="Times New Roman" w:hAnsi="Times New Roman"/>
                <w:color w:val="000000" w:themeColor="text1"/>
                <w:sz w:val="24"/>
                <w:szCs w:val="24"/>
              </w:rPr>
              <w:t>На крају сваког часа обраде новог градива</w:t>
            </w:r>
          </w:p>
        </w:tc>
        <w:tc>
          <w:tcPr>
            <w:tcW w:w="2956" w:type="dxa"/>
          </w:tcPr>
          <w:p w:rsidR="00E81668" w:rsidRPr="00C050C4" w:rsidRDefault="00E81668" w:rsidP="00E1161D">
            <w:pPr>
              <w:pStyle w:val="NoSpacing"/>
              <w:ind w:left="0" w:hanging="2"/>
              <w:rPr>
                <w:rFonts w:ascii="Times New Roman" w:hAnsi="Times New Roman"/>
                <w:color w:val="000000" w:themeColor="text1"/>
                <w:sz w:val="24"/>
                <w:szCs w:val="24"/>
                <w:lang w:val="ru-RU"/>
              </w:rPr>
            </w:pPr>
            <w:r w:rsidRPr="00C050C4">
              <w:rPr>
                <w:rFonts w:ascii="Times New Roman" w:hAnsi="Times New Roman"/>
                <w:color w:val="000000" w:themeColor="text1"/>
                <w:sz w:val="24"/>
                <w:szCs w:val="24"/>
                <w:lang w:val="ru-RU"/>
              </w:rPr>
              <w:t xml:space="preserve">Сви чланови стручног већа- </w:t>
            </w:r>
            <w:r w:rsidRPr="00CF2C76">
              <w:rPr>
                <w:rFonts w:ascii="Times New Roman" w:hAnsi="Times New Roman"/>
                <w:color w:val="000000" w:themeColor="text1"/>
                <w:sz w:val="24"/>
                <w:szCs w:val="24"/>
              </w:rPr>
              <w:t>по одељењима</w:t>
            </w:r>
            <w:r w:rsidRPr="00C050C4">
              <w:rPr>
                <w:rFonts w:ascii="Times New Roman" w:hAnsi="Times New Roman"/>
                <w:color w:val="000000" w:themeColor="text1"/>
                <w:sz w:val="24"/>
                <w:szCs w:val="24"/>
                <w:lang w:val="ru-RU"/>
              </w:rPr>
              <w:t>.</w:t>
            </w:r>
          </w:p>
        </w:tc>
      </w:tr>
      <w:tr w:rsidR="00CF2C76" w:rsidRPr="00CF2C76" w:rsidTr="00E1161D">
        <w:tc>
          <w:tcPr>
            <w:tcW w:w="1570" w:type="dxa"/>
            <w:vMerge/>
          </w:tcPr>
          <w:p w:rsidR="00E81668" w:rsidRPr="00CF2C76" w:rsidRDefault="00E81668" w:rsidP="00E1161D">
            <w:pPr>
              <w:spacing w:line="240" w:lineRule="auto"/>
              <w:jc w:val="center"/>
              <w:rPr>
                <w:rFonts w:ascii="Times New Roman" w:hAnsi="Times New Roman"/>
                <w:color w:val="000000" w:themeColor="text1"/>
                <w:sz w:val="24"/>
                <w:szCs w:val="24"/>
                <w:lang w:val="sr-Cyrl-CS"/>
              </w:rPr>
            </w:pPr>
          </w:p>
        </w:tc>
        <w:tc>
          <w:tcPr>
            <w:tcW w:w="2992" w:type="dxa"/>
          </w:tcPr>
          <w:p w:rsidR="00E81668" w:rsidRPr="00CF2C76" w:rsidRDefault="00E81668" w:rsidP="00E1161D">
            <w:pPr>
              <w:pStyle w:val="NoSpacing"/>
              <w:ind w:left="0" w:hanging="2"/>
              <w:rPr>
                <w:rFonts w:ascii="Times New Roman" w:hAnsi="Times New Roman"/>
                <w:color w:val="000000" w:themeColor="text1"/>
                <w:sz w:val="24"/>
                <w:szCs w:val="24"/>
                <w:lang w:val="sr-Cyrl-CS"/>
              </w:rPr>
            </w:pPr>
            <w:r w:rsidRPr="00CF2C76">
              <w:rPr>
                <w:rFonts w:ascii="Times New Roman" w:hAnsi="Times New Roman"/>
                <w:color w:val="000000" w:themeColor="text1"/>
                <w:lang w:val="sr-Cyrl-CS"/>
              </w:rPr>
              <w:t>Израда плана извођења наставе у првом циклусу образовања (4.разред)</w:t>
            </w:r>
          </w:p>
        </w:tc>
        <w:tc>
          <w:tcPr>
            <w:tcW w:w="2513" w:type="dxa"/>
          </w:tcPr>
          <w:p w:rsidR="00E81668" w:rsidRPr="00C050C4" w:rsidRDefault="00E81668" w:rsidP="00E1161D">
            <w:pPr>
              <w:spacing w:line="240" w:lineRule="auto"/>
              <w:rPr>
                <w:rFonts w:ascii="Times New Roman" w:hAnsi="Times New Roman"/>
                <w:color w:val="000000" w:themeColor="text1"/>
                <w:sz w:val="24"/>
                <w:szCs w:val="24"/>
                <w:lang w:val="ru-RU"/>
              </w:rPr>
            </w:pPr>
            <w:r w:rsidRPr="00C050C4">
              <w:rPr>
                <w:rFonts w:ascii="Times New Roman" w:hAnsi="Times New Roman"/>
                <w:color w:val="000000" w:themeColor="text1"/>
                <w:sz w:val="24"/>
                <w:szCs w:val="24"/>
                <w:lang w:val="ru-RU"/>
              </w:rPr>
              <w:t>Упознавање динамике и метода рада. Лакши прелаз ученика из првог у други циклус основног образовања.</w:t>
            </w:r>
          </w:p>
        </w:tc>
        <w:tc>
          <w:tcPr>
            <w:tcW w:w="2956" w:type="dxa"/>
          </w:tcPr>
          <w:p w:rsidR="00E81668" w:rsidRPr="00CF2C76" w:rsidRDefault="00E81668" w:rsidP="00E1161D">
            <w:pPr>
              <w:pStyle w:val="NoSpacing"/>
              <w:ind w:left="0" w:hanging="2"/>
              <w:rPr>
                <w:rFonts w:ascii="Times New Roman" w:hAnsi="Times New Roman"/>
                <w:color w:val="000000" w:themeColor="text1"/>
                <w:sz w:val="24"/>
                <w:szCs w:val="24"/>
              </w:rPr>
            </w:pPr>
            <w:r w:rsidRPr="00CF2C76">
              <w:rPr>
                <w:rFonts w:ascii="Times New Roman" w:hAnsi="Times New Roman"/>
                <w:color w:val="000000" w:themeColor="text1"/>
                <w:sz w:val="24"/>
                <w:szCs w:val="24"/>
              </w:rPr>
              <w:t>Сви чланови стручног већа</w:t>
            </w:r>
          </w:p>
        </w:tc>
      </w:tr>
      <w:tr w:rsidR="00CF2C76" w:rsidRPr="00CF2C76" w:rsidTr="00E1161D">
        <w:tc>
          <w:tcPr>
            <w:tcW w:w="1570" w:type="dxa"/>
            <w:vMerge/>
          </w:tcPr>
          <w:p w:rsidR="00E81668" w:rsidRPr="00CF2C76" w:rsidRDefault="00E81668" w:rsidP="00E1161D">
            <w:pPr>
              <w:spacing w:line="240" w:lineRule="auto"/>
              <w:jc w:val="center"/>
              <w:rPr>
                <w:rFonts w:ascii="Times New Roman" w:hAnsi="Times New Roman"/>
                <w:color w:val="000000" w:themeColor="text1"/>
                <w:sz w:val="24"/>
                <w:szCs w:val="24"/>
                <w:lang w:val="sr-Cyrl-CS"/>
              </w:rPr>
            </w:pPr>
          </w:p>
        </w:tc>
        <w:tc>
          <w:tcPr>
            <w:tcW w:w="2992" w:type="dxa"/>
          </w:tcPr>
          <w:p w:rsidR="00E81668" w:rsidRPr="00CF2C76" w:rsidRDefault="00E81668" w:rsidP="00E1161D">
            <w:pPr>
              <w:pStyle w:val="NoSpacing"/>
              <w:ind w:left="0" w:hanging="2"/>
              <w:rPr>
                <w:rFonts w:ascii="Times New Roman" w:hAnsi="Times New Roman"/>
                <w:color w:val="000000" w:themeColor="text1"/>
                <w:sz w:val="24"/>
                <w:szCs w:val="24"/>
                <w:lang w:val="sr-Cyrl-CS"/>
              </w:rPr>
            </w:pPr>
            <w:r w:rsidRPr="00CF2C76">
              <w:rPr>
                <w:rFonts w:ascii="Times New Roman" w:hAnsi="Times New Roman"/>
                <w:color w:val="000000" w:themeColor="text1"/>
                <w:sz w:val="24"/>
                <w:szCs w:val="24"/>
                <w:lang w:val="sr-Cyrl-CS"/>
              </w:rPr>
              <w:t>Посета наставника виших разреда одељењима 4. разреда.</w:t>
            </w:r>
          </w:p>
        </w:tc>
        <w:tc>
          <w:tcPr>
            <w:tcW w:w="2513" w:type="dxa"/>
          </w:tcPr>
          <w:p w:rsidR="00E81668" w:rsidRPr="00C050C4" w:rsidRDefault="00E81668" w:rsidP="00E1161D">
            <w:pPr>
              <w:spacing w:line="240" w:lineRule="auto"/>
              <w:rPr>
                <w:rFonts w:ascii="Times New Roman" w:hAnsi="Times New Roman"/>
                <w:color w:val="000000" w:themeColor="text1"/>
                <w:sz w:val="24"/>
                <w:szCs w:val="24"/>
                <w:lang w:val="ru-RU"/>
              </w:rPr>
            </w:pPr>
            <w:r w:rsidRPr="00C050C4">
              <w:rPr>
                <w:rFonts w:ascii="Times New Roman" w:hAnsi="Times New Roman"/>
                <w:color w:val="000000" w:themeColor="text1"/>
                <w:sz w:val="24"/>
                <w:szCs w:val="24"/>
                <w:lang w:val="ru-RU"/>
              </w:rPr>
              <w:t>Упознавање динамике и метода рада. Лакши прелаз ученика из првог у други циклус основног образовања.</w:t>
            </w:r>
          </w:p>
        </w:tc>
        <w:tc>
          <w:tcPr>
            <w:tcW w:w="2956" w:type="dxa"/>
          </w:tcPr>
          <w:p w:rsidR="00E81668" w:rsidRPr="00CF2C76" w:rsidRDefault="00E81668" w:rsidP="00E1161D">
            <w:pPr>
              <w:pStyle w:val="NoSpacing"/>
              <w:ind w:left="0" w:hanging="2"/>
              <w:rPr>
                <w:rFonts w:ascii="Times New Roman" w:hAnsi="Times New Roman"/>
                <w:color w:val="000000" w:themeColor="text1"/>
                <w:sz w:val="24"/>
                <w:szCs w:val="24"/>
              </w:rPr>
            </w:pPr>
            <w:r w:rsidRPr="00CF2C76">
              <w:rPr>
                <w:rFonts w:ascii="Times New Roman" w:hAnsi="Times New Roman"/>
                <w:color w:val="000000" w:themeColor="text1"/>
                <w:sz w:val="24"/>
                <w:szCs w:val="24"/>
              </w:rPr>
              <w:t>Сви чланови стручног већа</w:t>
            </w:r>
          </w:p>
        </w:tc>
      </w:tr>
      <w:tr w:rsidR="00CF2C76" w:rsidRPr="00CF2C76" w:rsidTr="00E1161D">
        <w:tc>
          <w:tcPr>
            <w:tcW w:w="1570" w:type="dxa"/>
            <w:vMerge/>
          </w:tcPr>
          <w:p w:rsidR="00E81668" w:rsidRPr="00CF2C76" w:rsidRDefault="00E81668" w:rsidP="00E1161D">
            <w:pPr>
              <w:spacing w:line="240" w:lineRule="auto"/>
              <w:jc w:val="center"/>
              <w:rPr>
                <w:rFonts w:ascii="Times New Roman" w:hAnsi="Times New Roman"/>
                <w:color w:val="000000" w:themeColor="text1"/>
                <w:sz w:val="24"/>
                <w:szCs w:val="24"/>
                <w:lang w:val="sr-Cyrl-CS"/>
              </w:rPr>
            </w:pPr>
          </w:p>
        </w:tc>
        <w:tc>
          <w:tcPr>
            <w:tcW w:w="2992" w:type="dxa"/>
          </w:tcPr>
          <w:p w:rsidR="00E81668" w:rsidRPr="00C050C4" w:rsidRDefault="00E81668" w:rsidP="00E1161D">
            <w:pPr>
              <w:pStyle w:val="NoSpacing"/>
              <w:ind w:left="0" w:hanging="2"/>
              <w:rPr>
                <w:rFonts w:ascii="Times New Roman" w:hAnsi="Times New Roman"/>
                <w:color w:val="000000" w:themeColor="text1"/>
                <w:sz w:val="24"/>
                <w:szCs w:val="24"/>
                <w:lang w:val="ru-RU"/>
              </w:rPr>
            </w:pPr>
            <w:r w:rsidRPr="00C050C4">
              <w:rPr>
                <w:rFonts w:ascii="Times New Roman" w:hAnsi="Times New Roman"/>
                <w:color w:val="000000" w:themeColor="text1"/>
                <w:sz w:val="24"/>
                <w:lang w:val="ru-RU"/>
              </w:rPr>
              <w:t>Обучавање ученика о техникама учења у складу са узрастом 14.13.3.1</w:t>
            </w:r>
          </w:p>
        </w:tc>
        <w:tc>
          <w:tcPr>
            <w:tcW w:w="2513" w:type="dxa"/>
          </w:tcPr>
          <w:p w:rsidR="00E81668" w:rsidRPr="00C050C4" w:rsidRDefault="00E81668" w:rsidP="00E1161D">
            <w:pPr>
              <w:spacing w:line="240" w:lineRule="auto"/>
              <w:rPr>
                <w:rFonts w:ascii="Times New Roman" w:hAnsi="Times New Roman"/>
                <w:color w:val="000000" w:themeColor="text1"/>
                <w:sz w:val="24"/>
                <w:szCs w:val="24"/>
                <w:lang w:val="ru-RU"/>
              </w:rPr>
            </w:pPr>
            <w:r w:rsidRPr="00C050C4">
              <w:rPr>
                <w:rFonts w:ascii="Times New Roman" w:hAnsi="Times New Roman"/>
                <w:color w:val="000000" w:themeColor="text1"/>
                <w:sz w:val="24"/>
                <w:szCs w:val="24"/>
                <w:lang w:val="ru-RU"/>
              </w:rPr>
              <w:t>На часовима редовне, допунске и додатне наставе</w:t>
            </w:r>
          </w:p>
        </w:tc>
        <w:tc>
          <w:tcPr>
            <w:tcW w:w="2956" w:type="dxa"/>
          </w:tcPr>
          <w:p w:rsidR="00E81668" w:rsidRPr="00CF2C76" w:rsidRDefault="00E81668" w:rsidP="00E1161D">
            <w:pPr>
              <w:pStyle w:val="NoSpacing"/>
              <w:ind w:left="0" w:hanging="2"/>
              <w:rPr>
                <w:rFonts w:ascii="Times New Roman" w:hAnsi="Times New Roman"/>
                <w:color w:val="000000" w:themeColor="text1"/>
                <w:sz w:val="24"/>
                <w:szCs w:val="24"/>
              </w:rPr>
            </w:pPr>
            <w:r w:rsidRPr="00CF2C76">
              <w:rPr>
                <w:rFonts w:ascii="Times New Roman" w:hAnsi="Times New Roman"/>
                <w:color w:val="000000" w:themeColor="text1"/>
                <w:sz w:val="24"/>
                <w:szCs w:val="24"/>
              </w:rPr>
              <w:t>Сви чланови стручног већа</w:t>
            </w:r>
          </w:p>
        </w:tc>
      </w:tr>
    </w:tbl>
    <w:p w:rsidR="00E81668" w:rsidRDefault="00E81668" w:rsidP="00E81668"/>
    <w:p w:rsidR="00E81668" w:rsidRPr="00500FF2" w:rsidRDefault="00E81668" w:rsidP="00E81668">
      <w:pPr>
        <w:rPr>
          <w:rFonts w:ascii="Times New Roman" w:hAnsi="Times New Roman"/>
        </w:rPr>
      </w:pPr>
      <w:r w:rsidRPr="00C050C4">
        <w:rPr>
          <w:rFonts w:ascii="Times New Roman" w:hAnsi="Times New Roman"/>
          <w:lang w:val="ru-RU"/>
        </w:rPr>
        <w:t>Председник стручног већа: Пољаковић Војислав                                          2</w:t>
      </w:r>
      <w:r>
        <w:rPr>
          <w:rFonts w:ascii="Times New Roman" w:hAnsi="Times New Roman"/>
        </w:rPr>
        <w:t>7</w:t>
      </w:r>
      <w:r w:rsidRPr="00C050C4">
        <w:rPr>
          <w:rFonts w:ascii="Times New Roman" w:hAnsi="Times New Roman"/>
          <w:lang w:val="ru-RU"/>
        </w:rPr>
        <w:t>.0</w:t>
      </w:r>
      <w:r>
        <w:rPr>
          <w:rFonts w:ascii="Times New Roman" w:hAnsi="Times New Roman"/>
        </w:rPr>
        <w:t>8</w:t>
      </w:r>
      <w:r w:rsidRPr="00C050C4">
        <w:rPr>
          <w:rFonts w:ascii="Times New Roman" w:hAnsi="Times New Roman"/>
          <w:lang w:val="ru-RU"/>
        </w:rPr>
        <w:t>.202</w:t>
      </w:r>
      <w:r>
        <w:rPr>
          <w:rFonts w:ascii="Times New Roman" w:hAnsi="Times New Roman"/>
        </w:rPr>
        <w:t>6</w:t>
      </w:r>
      <w:r w:rsidRPr="00C050C4">
        <w:rPr>
          <w:rFonts w:ascii="Times New Roman" w:hAnsi="Times New Roman"/>
          <w:lang w:val="ru-RU"/>
        </w:rPr>
        <w:t xml:space="preserve">.  </w:t>
      </w:r>
      <w:r w:rsidRPr="00852060">
        <w:rPr>
          <w:rFonts w:ascii="Times New Roman" w:hAnsi="Times New Roman"/>
        </w:rPr>
        <w:t>Суботица</w:t>
      </w:r>
    </w:p>
    <w:p w:rsidR="00E81668" w:rsidRPr="00500FF2" w:rsidRDefault="00E81668" w:rsidP="00E81668"/>
    <w:p w:rsidR="00F2179A" w:rsidRDefault="00F2179A">
      <w:pPr>
        <w:spacing w:after="200" w:line="276" w:lineRule="auto"/>
        <w:ind w:firstLine="0"/>
        <w:jc w:val="left"/>
        <w:rPr>
          <w:rFonts w:ascii="Calibri" w:eastAsia="Calibri" w:hAnsi="Calibri" w:cs="Calibri"/>
          <w:color w:val="FF0000"/>
          <w:sz w:val="22"/>
          <w:szCs w:val="22"/>
        </w:rPr>
      </w:pPr>
    </w:p>
    <w:p w:rsidR="00F2179A" w:rsidRDefault="00F2179A">
      <w:pPr>
        <w:spacing w:after="200" w:line="276" w:lineRule="auto"/>
        <w:ind w:firstLine="0"/>
        <w:jc w:val="left"/>
        <w:rPr>
          <w:rFonts w:ascii="Calibri" w:eastAsia="Calibri" w:hAnsi="Calibri" w:cs="Calibri"/>
          <w:color w:val="FF0000"/>
          <w:sz w:val="22"/>
          <w:szCs w:val="22"/>
        </w:rPr>
      </w:pPr>
    </w:p>
    <w:p w:rsidR="00F2179A" w:rsidRPr="002879C4" w:rsidRDefault="00156686" w:rsidP="002879C4">
      <w:pPr>
        <w:pStyle w:val="Heading2"/>
        <w:ind w:left="1" w:hanging="3"/>
        <w:jc w:val="center"/>
        <w:rPr>
          <w:rFonts w:asciiTheme="minorHAnsi" w:hAnsiTheme="minorHAnsi" w:cs="Times New Roman"/>
        </w:rPr>
      </w:pPr>
      <w:bookmarkStart w:id="95" w:name="_Toc240031640"/>
      <w:r w:rsidRPr="00C279E1">
        <w:rPr>
          <w:color w:val="000000" w:themeColor="text1"/>
        </w:rPr>
        <w:t>ПЛАН РАДА СТРУЧНОГ АКТИВА НАСТАВНИКА ФИЗИКЕ</w:t>
      </w:r>
      <w:r w:rsidR="00C279E1">
        <w:rPr>
          <w:color w:val="000000" w:themeColor="text1"/>
        </w:rPr>
        <w:t xml:space="preserve"> </w:t>
      </w:r>
      <w:r w:rsidR="002879C4">
        <w:rPr>
          <w:rFonts w:asciiTheme="minorHAnsi" w:hAnsiTheme="minorHAnsi" w:cs="Times New Roman"/>
        </w:rPr>
        <w:t xml:space="preserve">ЗА ШКОЛСКУ </w:t>
      </w:r>
      <w:r w:rsidR="002879C4" w:rsidRPr="009E7BA2">
        <w:rPr>
          <w:rFonts w:asciiTheme="minorHAnsi" w:eastAsia="Times New Roman" w:hAnsiTheme="minorHAnsi" w:cs="Times New Roman"/>
        </w:rPr>
        <w:t>202</w:t>
      </w:r>
      <w:r w:rsidR="002879C4">
        <w:rPr>
          <w:rFonts w:asciiTheme="minorHAnsi" w:eastAsia="Times New Roman" w:hAnsiTheme="minorHAnsi" w:cs="Times New Roman"/>
        </w:rPr>
        <w:t>6</w:t>
      </w:r>
      <w:r w:rsidR="002879C4" w:rsidRPr="009E7BA2">
        <w:rPr>
          <w:rFonts w:asciiTheme="minorHAnsi" w:eastAsia="Times New Roman" w:hAnsiTheme="minorHAnsi" w:cs="Times New Roman"/>
        </w:rPr>
        <w:t>/202</w:t>
      </w:r>
      <w:r w:rsidR="002879C4">
        <w:rPr>
          <w:rFonts w:asciiTheme="minorHAnsi" w:eastAsia="Times New Roman" w:hAnsiTheme="minorHAnsi" w:cs="Times New Roman"/>
        </w:rPr>
        <w:t>7</w:t>
      </w:r>
      <w:bookmarkEnd w:id="95"/>
    </w:p>
    <w:p w:rsidR="00F2179A" w:rsidRDefault="00F2179A">
      <w:pPr>
        <w:pBdr>
          <w:top w:val="nil"/>
          <w:left w:val="nil"/>
          <w:bottom w:val="nil"/>
          <w:right w:val="nil"/>
          <w:between w:val="nil"/>
        </w:pBdr>
        <w:spacing w:line="240" w:lineRule="auto"/>
        <w:ind w:firstLine="0"/>
        <w:rPr>
          <w:rFonts w:ascii="Times New Roman" w:eastAsia="Times New Roman" w:hAnsi="Times New Roman" w:cs="Times New Roman"/>
          <w:color w:val="FF0000"/>
          <w:sz w:val="24"/>
          <w:szCs w:val="24"/>
        </w:rPr>
      </w:pPr>
    </w:p>
    <w:tbl>
      <w:tblPr>
        <w:tblW w:w="9951"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tblPr>
      <w:tblGrid>
        <w:gridCol w:w="1609"/>
        <w:gridCol w:w="3741"/>
        <w:gridCol w:w="2525"/>
        <w:gridCol w:w="2076"/>
      </w:tblGrid>
      <w:tr w:rsidR="0074401A" w:rsidRPr="0074401A" w:rsidTr="00E1161D">
        <w:trPr>
          <w:trHeight w:val="943"/>
          <w:jc w:val="center"/>
        </w:trPr>
        <w:tc>
          <w:tcPr>
            <w:tcW w:w="1609" w:type="dxa"/>
            <w:shd w:val="clear" w:color="auto" w:fill="EEECE1"/>
            <w:vAlign w:val="center"/>
          </w:tcPr>
          <w:p w:rsidR="0074401A" w:rsidRPr="0074401A" w:rsidRDefault="0074401A" w:rsidP="0074401A">
            <w:pPr>
              <w:pBdr>
                <w:top w:val="nil"/>
                <w:left w:val="nil"/>
                <w:bottom w:val="nil"/>
                <w:right w:val="nil"/>
                <w:between w:val="nil"/>
              </w:pBdr>
              <w:spacing w:line="240" w:lineRule="auto"/>
              <w:ind w:hanging="2"/>
              <w:jc w:val="center"/>
              <w:rPr>
                <w:rFonts w:ascii="Times New Roman" w:eastAsia="Times New Roman" w:hAnsi="Times New Roman" w:cs="Times New Roman"/>
                <w:color w:val="000000"/>
                <w:sz w:val="24"/>
                <w:szCs w:val="24"/>
              </w:rPr>
            </w:pPr>
            <w:bookmarkStart w:id="96" w:name="_heading=h.sqyw64" w:colFirst="0" w:colLast="0"/>
            <w:bookmarkEnd w:id="96"/>
            <w:r w:rsidRPr="0074401A">
              <w:rPr>
                <w:rFonts w:ascii="Times New Roman" w:eastAsia="Times New Roman" w:hAnsi="Times New Roman" w:cs="Times New Roman"/>
                <w:b/>
                <w:bCs/>
                <w:color w:val="000000"/>
                <w:sz w:val="24"/>
                <w:szCs w:val="24"/>
              </w:rPr>
              <w:t xml:space="preserve">ВРЕМЕ </w:t>
            </w:r>
          </w:p>
        </w:tc>
        <w:tc>
          <w:tcPr>
            <w:tcW w:w="3741" w:type="dxa"/>
            <w:shd w:val="clear" w:color="auto" w:fill="EEECE1"/>
            <w:vAlign w:val="center"/>
          </w:tcPr>
          <w:p w:rsidR="0074401A" w:rsidRPr="0074401A" w:rsidRDefault="0074401A" w:rsidP="0074401A">
            <w:pPr>
              <w:pBdr>
                <w:top w:val="nil"/>
                <w:left w:val="nil"/>
                <w:bottom w:val="nil"/>
                <w:right w:val="nil"/>
                <w:between w:val="nil"/>
              </w:pBdr>
              <w:spacing w:line="240" w:lineRule="auto"/>
              <w:ind w:hanging="2"/>
              <w:jc w:val="center"/>
              <w:rPr>
                <w:rFonts w:ascii="Times New Roman" w:eastAsia="Times New Roman" w:hAnsi="Times New Roman" w:cs="Times New Roman"/>
                <w:color w:val="000000"/>
                <w:sz w:val="24"/>
                <w:szCs w:val="24"/>
              </w:rPr>
            </w:pPr>
            <w:r w:rsidRPr="0074401A">
              <w:rPr>
                <w:rFonts w:ascii="Times New Roman" w:eastAsia="Times New Roman" w:hAnsi="Times New Roman" w:cs="Times New Roman"/>
                <w:b/>
                <w:bCs/>
                <w:color w:val="000000"/>
                <w:sz w:val="24"/>
                <w:szCs w:val="24"/>
              </w:rPr>
              <w:t>ПЛАНИРАНЕ АКТИВНОСТИ</w:t>
            </w:r>
          </w:p>
        </w:tc>
        <w:tc>
          <w:tcPr>
            <w:tcW w:w="2525" w:type="dxa"/>
            <w:shd w:val="clear" w:color="auto" w:fill="EEECE1"/>
            <w:vAlign w:val="center"/>
          </w:tcPr>
          <w:p w:rsidR="0074401A" w:rsidRPr="0074401A" w:rsidRDefault="0074401A" w:rsidP="0074401A">
            <w:pPr>
              <w:pBdr>
                <w:top w:val="nil"/>
                <w:left w:val="nil"/>
                <w:bottom w:val="nil"/>
                <w:right w:val="nil"/>
                <w:between w:val="nil"/>
              </w:pBdr>
              <w:spacing w:line="240" w:lineRule="auto"/>
              <w:ind w:hanging="2"/>
              <w:jc w:val="center"/>
              <w:rPr>
                <w:rFonts w:ascii="Times New Roman" w:eastAsia="Times New Roman" w:hAnsi="Times New Roman" w:cs="Times New Roman"/>
                <w:color w:val="000000"/>
                <w:sz w:val="24"/>
                <w:szCs w:val="24"/>
              </w:rPr>
            </w:pPr>
            <w:r w:rsidRPr="0074401A">
              <w:rPr>
                <w:rFonts w:ascii="Times New Roman" w:eastAsia="Times New Roman" w:hAnsi="Times New Roman" w:cs="Times New Roman"/>
                <w:b/>
                <w:bCs/>
                <w:color w:val="000000"/>
                <w:sz w:val="24"/>
                <w:szCs w:val="24"/>
              </w:rPr>
              <w:t>НАЧИН РЕАЛИЗАЦИЈЕ</w:t>
            </w:r>
          </w:p>
        </w:tc>
        <w:tc>
          <w:tcPr>
            <w:tcW w:w="2076" w:type="dxa"/>
            <w:shd w:val="clear" w:color="auto" w:fill="EEECE1"/>
            <w:vAlign w:val="center"/>
          </w:tcPr>
          <w:p w:rsidR="0074401A" w:rsidRPr="0074401A" w:rsidRDefault="0074401A" w:rsidP="0074401A">
            <w:pPr>
              <w:pBdr>
                <w:top w:val="nil"/>
                <w:left w:val="nil"/>
                <w:bottom w:val="nil"/>
                <w:right w:val="nil"/>
                <w:between w:val="nil"/>
              </w:pBdr>
              <w:spacing w:line="240" w:lineRule="auto"/>
              <w:ind w:hanging="2"/>
              <w:jc w:val="center"/>
              <w:rPr>
                <w:rFonts w:ascii="Times New Roman" w:eastAsia="Times New Roman" w:hAnsi="Times New Roman" w:cs="Times New Roman"/>
                <w:color w:val="000000"/>
                <w:sz w:val="24"/>
                <w:szCs w:val="24"/>
              </w:rPr>
            </w:pPr>
            <w:r w:rsidRPr="0074401A">
              <w:rPr>
                <w:rFonts w:ascii="Times New Roman" w:eastAsia="Times New Roman" w:hAnsi="Times New Roman" w:cs="Times New Roman"/>
                <w:b/>
                <w:bCs/>
                <w:color w:val="000000"/>
                <w:sz w:val="24"/>
                <w:szCs w:val="24"/>
              </w:rPr>
              <w:t>НОСИОЦИ АКТИВНОСТИ</w:t>
            </w:r>
          </w:p>
        </w:tc>
      </w:tr>
      <w:tr w:rsidR="0074401A" w:rsidRPr="00E1161D" w:rsidTr="00E1161D">
        <w:trPr>
          <w:cantSplit/>
          <w:trHeight w:val="994"/>
          <w:jc w:val="center"/>
        </w:trPr>
        <w:tc>
          <w:tcPr>
            <w:tcW w:w="1609" w:type="dxa"/>
            <w:vMerge w:val="restart"/>
            <w:vAlign w:val="center"/>
          </w:tcPr>
          <w:p w:rsidR="0074401A" w:rsidRPr="0074401A" w:rsidRDefault="0074401A" w:rsidP="0074401A">
            <w:pPr>
              <w:pBdr>
                <w:top w:val="nil"/>
                <w:left w:val="nil"/>
                <w:bottom w:val="nil"/>
                <w:right w:val="nil"/>
                <w:between w:val="nil"/>
              </w:pBdr>
              <w:spacing w:line="240" w:lineRule="auto"/>
              <w:ind w:hanging="2"/>
              <w:jc w:val="center"/>
              <w:rPr>
                <w:rFonts w:ascii="Times New Roman" w:eastAsia="Times New Roman" w:hAnsi="Times New Roman" w:cs="Times New Roman"/>
                <w:color w:val="000000"/>
                <w:sz w:val="24"/>
                <w:szCs w:val="24"/>
              </w:rPr>
            </w:pPr>
            <w:r w:rsidRPr="0074401A">
              <w:rPr>
                <w:rFonts w:ascii="Times New Roman" w:eastAsia="Times New Roman" w:hAnsi="Times New Roman" w:cs="Times New Roman"/>
                <w:color w:val="000000"/>
                <w:sz w:val="24"/>
                <w:szCs w:val="24"/>
              </w:rPr>
              <w:t xml:space="preserve">Август </w:t>
            </w:r>
          </w:p>
        </w:tc>
        <w:tc>
          <w:tcPr>
            <w:tcW w:w="3741" w:type="dxa"/>
            <w:vAlign w:val="center"/>
          </w:tcPr>
          <w:p w:rsidR="0074401A" w:rsidRPr="00C050C4" w:rsidRDefault="0074401A" w:rsidP="0074401A">
            <w:pPr>
              <w:pBdr>
                <w:top w:val="nil"/>
                <w:left w:val="nil"/>
                <w:bottom w:val="nil"/>
                <w:right w:val="nil"/>
                <w:between w:val="nil"/>
              </w:pBdr>
              <w:spacing w:line="240" w:lineRule="auto"/>
              <w:ind w:hanging="2"/>
              <w:jc w:val="left"/>
              <w:rPr>
                <w:rFonts w:ascii="Times New Roman" w:eastAsia="Times New Roman" w:hAnsi="Times New Roman" w:cs="Times New Roman"/>
                <w:color w:val="000000"/>
                <w:sz w:val="24"/>
                <w:szCs w:val="24"/>
                <w:lang w:val="ru-RU"/>
              </w:rPr>
            </w:pPr>
            <w:r w:rsidRPr="00C050C4">
              <w:rPr>
                <w:rFonts w:ascii="Times New Roman" w:eastAsia="Times New Roman" w:hAnsi="Times New Roman" w:cs="Times New Roman"/>
                <w:color w:val="000000"/>
                <w:sz w:val="24"/>
                <w:szCs w:val="24"/>
                <w:lang w:val="ru-RU"/>
              </w:rPr>
              <w:t>Израда годишњих и оператив. месечних планова</w:t>
            </w:r>
          </w:p>
        </w:tc>
        <w:tc>
          <w:tcPr>
            <w:tcW w:w="2525" w:type="dxa"/>
            <w:vAlign w:val="center"/>
          </w:tcPr>
          <w:p w:rsidR="0074401A" w:rsidRPr="00C050C4" w:rsidRDefault="0074401A" w:rsidP="0074401A">
            <w:pPr>
              <w:pBdr>
                <w:top w:val="nil"/>
                <w:left w:val="nil"/>
                <w:bottom w:val="nil"/>
                <w:right w:val="nil"/>
                <w:between w:val="nil"/>
              </w:pBdr>
              <w:spacing w:line="240" w:lineRule="auto"/>
              <w:ind w:hanging="2"/>
              <w:jc w:val="center"/>
              <w:rPr>
                <w:rFonts w:ascii="Times New Roman" w:eastAsia="Times New Roman" w:hAnsi="Times New Roman" w:cs="Times New Roman"/>
                <w:color w:val="000000"/>
                <w:sz w:val="24"/>
                <w:szCs w:val="24"/>
                <w:lang w:val="ru-RU"/>
              </w:rPr>
            </w:pPr>
            <w:r w:rsidRPr="00C050C4">
              <w:rPr>
                <w:rFonts w:ascii="Times New Roman" w:eastAsia="Times New Roman" w:hAnsi="Times New Roman" w:cs="Times New Roman"/>
                <w:color w:val="000000"/>
                <w:sz w:val="24"/>
                <w:szCs w:val="24"/>
                <w:lang w:val="ru-RU"/>
              </w:rPr>
              <w:t>Усаглашени глобални и месечни планови рада</w:t>
            </w:r>
          </w:p>
        </w:tc>
        <w:tc>
          <w:tcPr>
            <w:tcW w:w="2076" w:type="dxa"/>
            <w:vMerge w:val="restart"/>
            <w:vAlign w:val="center"/>
          </w:tcPr>
          <w:p w:rsidR="0074401A" w:rsidRPr="00C050C4" w:rsidRDefault="0074401A" w:rsidP="0074401A">
            <w:pPr>
              <w:pBdr>
                <w:top w:val="nil"/>
                <w:left w:val="nil"/>
                <w:bottom w:val="nil"/>
                <w:right w:val="nil"/>
                <w:between w:val="nil"/>
              </w:pBdr>
              <w:spacing w:line="240" w:lineRule="auto"/>
              <w:ind w:hanging="2"/>
              <w:jc w:val="center"/>
              <w:rPr>
                <w:rFonts w:ascii="Times New Roman" w:eastAsia="Times New Roman" w:hAnsi="Times New Roman" w:cs="Times New Roman"/>
                <w:color w:val="000000"/>
                <w:sz w:val="24"/>
                <w:szCs w:val="24"/>
                <w:lang w:val="ru-RU"/>
              </w:rPr>
            </w:pPr>
            <w:r w:rsidRPr="00C050C4">
              <w:rPr>
                <w:rFonts w:ascii="Times New Roman" w:eastAsia="Times New Roman" w:hAnsi="Times New Roman" w:cs="Times New Roman"/>
                <w:color w:val="000000"/>
                <w:sz w:val="24"/>
                <w:szCs w:val="24"/>
                <w:lang w:val="ru-RU"/>
              </w:rPr>
              <w:t>Наставник физике, тим за инклузију, актив већа природних наука</w:t>
            </w:r>
          </w:p>
        </w:tc>
      </w:tr>
      <w:tr w:rsidR="0074401A" w:rsidRPr="00E1161D" w:rsidTr="00E1161D">
        <w:trPr>
          <w:cantSplit/>
          <w:trHeight w:val="994"/>
          <w:jc w:val="center"/>
        </w:trPr>
        <w:tc>
          <w:tcPr>
            <w:tcW w:w="1609" w:type="dxa"/>
            <w:vMerge/>
            <w:vAlign w:val="center"/>
          </w:tcPr>
          <w:p w:rsidR="0074401A" w:rsidRPr="00C050C4" w:rsidRDefault="0074401A" w:rsidP="0074401A">
            <w:pPr>
              <w:widowControl w:val="0"/>
              <w:pBdr>
                <w:top w:val="nil"/>
                <w:left w:val="nil"/>
                <w:bottom w:val="nil"/>
                <w:right w:val="nil"/>
                <w:between w:val="nil"/>
              </w:pBdr>
              <w:spacing w:line="276" w:lineRule="auto"/>
              <w:ind w:firstLine="0"/>
              <w:jc w:val="left"/>
              <w:rPr>
                <w:rFonts w:ascii="Times New Roman" w:eastAsia="Times New Roman" w:hAnsi="Times New Roman" w:cs="Times New Roman"/>
                <w:color w:val="000000"/>
                <w:sz w:val="24"/>
                <w:szCs w:val="24"/>
                <w:lang w:val="ru-RU"/>
              </w:rPr>
            </w:pPr>
          </w:p>
        </w:tc>
        <w:tc>
          <w:tcPr>
            <w:tcW w:w="3741" w:type="dxa"/>
            <w:vAlign w:val="center"/>
          </w:tcPr>
          <w:p w:rsidR="0074401A" w:rsidRPr="00C050C4" w:rsidRDefault="0074401A" w:rsidP="0074401A">
            <w:pPr>
              <w:pBdr>
                <w:top w:val="nil"/>
                <w:left w:val="nil"/>
                <w:bottom w:val="nil"/>
                <w:right w:val="nil"/>
                <w:between w:val="nil"/>
              </w:pBdr>
              <w:spacing w:line="240" w:lineRule="auto"/>
              <w:ind w:hanging="2"/>
              <w:jc w:val="left"/>
              <w:rPr>
                <w:rFonts w:ascii="Times New Roman" w:eastAsia="Times New Roman" w:hAnsi="Times New Roman" w:cs="Times New Roman"/>
                <w:color w:val="000000"/>
                <w:sz w:val="24"/>
                <w:szCs w:val="24"/>
                <w:lang w:val="ru-RU"/>
              </w:rPr>
            </w:pPr>
            <w:r w:rsidRPr="00C050C4">
              <w:rPr>
                <w:rFonts w:ascii="Times New Roman" w:eastAsia="Times New Roman" w:hAnsi="Times New Roman" w:cs="Times New Roman"/>
                <w:color w:val="000000"/>
                <w:sz w:val="24"/>
                <w:szCs w:val="24"/>
                <w:lang w:val="ru-RU"/>
              </w:rPr>
              <w:t>Анализа уџбеничке литературе за наставнике</w:t>
            </w:r>
          </w:p>
        </w:tc>
        <w:tc>
          <w:tcPr>
            <w:tcW w:w="2525" w:type="dxa"/>
            <w:vAlign w:val="center"/>
          </w:tcPr>
          <w:p w:rsidR="0074401A" w:rsidRPr="00C050C4" w:rsidRDefault="0074401A" w:rsidP="0074401A">
            <w:pPr>
              <w:pBdr>
                <w:top w:val="nil"/>
                <w:left w:val="nil"/>
                <w:bottom w:val="nil"/>
                <w:right w:val="nil"/>
                <w:between w:val="nil"/>
              </w:pBdr>
              <w:spacing w:line="240" w:lineRule="auto"/>
              <w:ind w:hanging="2"/>
              <w:jc w:val="center"/>
              <w:rPr>
                <w:rFonts w:ascii="Times New Roman" w:eastAsia="Times New Roman" w:hAnsi="Times New Roman" w:cs="Times New Roman"/>
                <w:color w:val="000000"/>
                <w:sz w:val="24"/>
                <w:szCs w:val="24"/>
                <w:lang w:val="ru-RU"/>
              </w:rPr>
            </w:pPr>
            <w:r w:rsidRPr="00C050C4">
              <w:rPr>
                <w:rFonts w:ascii="Times New Roman" w:eastAsia="Times New Roman" w:hAnsi="Times New Roman" w:cs="Times New Roman"/>
                <w:color w:val="000000"/>
                <w:sz w:val="24"/>
                <w:szCs w:val="24"/>
                <w:lang w:val="ru-RU"/>
              </w:rPr>
              <w:t>Списак литература и потребних наставних средстава</w:t>
            </w:r>
          </w:p>
        </w:tc>
        <w:tc>
          <w:tcPr>
            <w:tcW w:w="2076" w:type="dxa"/>
            <w:vMerge/>
            <w:vAlign w:val="center"/>
          </w:tcPr>
          <w:p w:rsidR="0074401A" w:rsidRPr="00C050C4" w:rsidRDefault="0074401A" w:rsidP="0074401A">
            <w:pPr>
              <w:widowControl w:val="0"/>
              <w:pBdr>
                <w:top w:val="nil"/>
                <w:left w:val="nil"/>
                <w:bottom w:val="nil"/>
                <w:right w:val="nil"/>
                <w:between w:val="nil"/>
              </w:pBdr>
              <w:spacing w:line="276" w:lineRule="auto"/>
              <w:ind w:firstLine="0"/>
              <w:jc w:val="left"/>
              <w:rPr>
                <w:rFonts w:ascii="Times New Roman" w:eastAsia="Times New Roman" w:hAnsi="Times New Roman" w:cs="Times New Roman"/>
                <w:color w:val="000000"/>
                <w:sz w:val="24"/>
                <w:szCs w:val="24"/>
                <w:lang w:val="ru-RU"/>
              </w:rPr>
            </w:pPr>
          </w:p>
        </w:tc>
      </w:tr>
      <w:tr w:rsidR="0074401A" w:rsidRPr="0074401A" w:rsidTr="00E1161D">
        <w:trPr>
          <w:cantSplit/>
          <w:trHeight w:val="994"/>
          <w:jc w:val="center"/>
        </w:trPr>
        <w:tc>
          <w:tcPr>
            <w:tcW w:w="1609" w:type="dxa"/>
            <w:vMerge/>
            <w:vAlign w:val="center"/>
          </w:tcPr>
          <w:p w:rsidR="0074401A" w:rsidRPr="00C050C4" w:rsidRDefault="0074401A" w:rsidP="0074401A">
            <w:pPr>
              <w:widowControl w:val="0"/>
              <w:pBdr>
                <w:top w:val="nil"/>
                <w:left w:val="nil"/>
                <w:bottom w:val="nil"/>
                <w:right w:val="nil"/>
                <w:between w:val="nil"/>
              </w:pBdr>
              <w:spacing w:line="276" w:lineRule="auto"/>
              <w:ind w:firstLine="0"/>
              <w:jc w:val="left"/>
              <w:rPr>
                <w:rFonts w:ascii="Times New Roman" w:eastAsia="Times New Roman" w:hAnsi="Times New Roman" w:cs="Times New Roman"/>
                <w:color w:val="000000"/>
                <w:sz w:val="24"/>
                <w:szCs w:val="24"/>
                <w:lang w:val="ru-RU"/>
              </w:rPr>
            </w:pPr>
          </w:p>
        </w:tc>
        <w:tc>
          <w:tcPr>
            <w:tcW w:w="3741" w:type="dxa"/>
            <w:vAlign w:val="center"/>
          </w:tcPr>
          <w:p w:rsidR="0074401A" w:rsidRPr="00C050C4" w:rsidRDefault="0074401A" w:rsidP="0074401A">
            <w:pPr>
              <w:pBdr>
                <w:top w:val="nil"/>
                <w:left w:val="nil"/>
                <w:bottom w:val="nil"/>
                <w:right w:val="nil"/>
                <w:between w:val="nil"/>
              </w:pBdr>
              <w:spacing w:line="240" w:lineRule="auto"/>
              <w:ind w:hanging="2"/>
              <w:jc w:val="left"/>
              <w:rPr>
                <w:rFonts w:ascii="Times New Roman" w:eastAsia="Times New Roman" w:hAnsi="Times New Roman" w:cs="Times New Roman"/>
                <w:color w:val="000000"/>
                <w:sz w:val="24"/>
                <w:szCs w:val="24"/>
                <w:lang w:val="ru-RU"/>
              </w:rPr>
            </w:pPr>
            <w:r w:rsidRPr="00C050C4">
              <w:rPr>
                <w:rFonts w:ascii="Times New Roman" w:eastAsia="Times New Roman" w:hAnsi="Times New Roman" w:cs="Times New Roman"/>
                <w:color w:val="000000"/>
                <w:sz w:val="24"/>
                <w:szCs w:val="24"/>
                <w:lang w:val="ru-RU"/>
              </w:rPr>
              <w:t>Израда индивидуалног плана стручног усавршавање</w:t>
            </w:r>
          </w:p>
        </w:tc>
        <w:tc>
          <w:tcPr>
            <w:tcW w:w="2525" w:type="dxa"/>
            <w:vAlign w:val="center"/>
          </w:tcPr>
          <w:p w:rsidR="0074401A" w:rsidRPr="0074401A" w:rsidRDefault="0074401A" w:rsidP="0074401A">
            <w:pPr>
              <w:pBdr>
                <w:top w:val="nil"/>
                <w:left w:val="nil"/>
                <w:bottom w:val="nil"/>
                <w:right w:val="nil"/>
                <w:between w:val="nil"/>
              </w:pBdr>
              <w:spacing w:line="240" w:lineRule="auto"/>
              <w:ind w:hanging="2"/>
              <w:jc w:val="center"/>
              <w:rPr>
                <w:rFonts w:ascii="Times New Roman" w:eastAsia="Times New Roman" w:hAnsi="Times New Roman" w:cs="Times New Roman"/>
                <w:color w:val="000000"/>
                <w:sz w:val="24"/>
                <w:szCs w:val="24"/>
              </w:rPr>
            </w:pPr>
            <w:r w:rsidRPr="0074401A">
              <w:rPr>
                <w:rFonts w:ascii="Times New Roman" w:eastAsia="Times New Roman" w:hAnsi="Times New Roman" w:cs="Times New Roman"/>
                <w:color w:val="000000"/>
                <w:sz w:val="24"/>
                <w:szCs w:val="24"/>
              </w:rPr>
              <w:t>Индивидуални планови стручног усавршавања</w:t>
            </w:r>
          </w:p>
        </w:tc>
        <w:tc>
          <w:tcPr>
            <w:tcW w:w="2076" w:type="dxa"/>
            <w:vMerge/>
            <w:vAlign w:val="center"/>
          </w:tcPr>
          <w:p w:rsidR="0074401A" w:rsidRPr="0074401A" w:rsidRDefault="0074401A" w:rsidP="0074401A">
            <w:pPr>
              <w:widowControl w:val="0"/>
              <w:pBdr>
                <w:top w:val="nil"/>
                <w:left w:val="nil"/>
                <w:bottom w:val="nil"/>
                <w:right w:val="nil"/>
                <w:between w:val="nil"/>
              </w:pBdr>
              <w:spacing w:line="276" w:lineRule="auto"/>
              <w:ind w:firstLine="0"/>
              <w:jc w:val="left"/>
              <w:rPr>
                <w:rFonts w:ascii="Times New Roman" w:eastAsia="Times New Roman" w:hAnsi="Times New Roman" w:cs="Times New Roman"/>
                <w:color w:val="000000"/>
                <w:sz w:val="24"/>
                <w:szCs w:val="24"/>
              </w:rPr>
            </w:pPr>
          </w:p>
        </w:tc>
      </w:tr>
      <w:tr w:rsidR="0074401A" w:rsidRPr="00E1161D" w:rsidTr="00E1161D">
        <w:trPr>
          <w:cantSplit/>
          <w:trHeight w:val="994"/>
          <w:jc w:val="center"/>
        </w:trPr>
        <w:tc>
          <w:tcPr>
            <w:tcW w:w="1609" w:type="dxa"/>
            <w:vMerge/>
            <w:vAlign w:val="center"/>
          </w:tcPr>
          <w:p w:rsidR="0074401A" w:rsidRPr="0074401A" w:rsidRDefault="0074401A" w:rsidP="0074401A">
            <w:pPr>
              <w:widowControl w:val="0"/>
              <w:pBdr>
                <w:top w:val="nil"/>
                <w:left w:val="nil"/>
                <w:bottom w:val="nil"/>
                <w:right w:val="nil"/>
                <w:between w:val="nil"/>
              </w:pBdr>
              <w:spacing w:line="276" w:lineRule="auto"/>
              <w:ind w:firstLine="0"/>
              <w:jc w:val="left"/>
              <w:rPr>
                <w:rFonts w:ascii="Times New Roman" w:eastAsia="Times New Roman" w:hAnsi="Times New Roman" w:cs="Times New Roman"/>
                <w:color w:val="000000"/>
                <w:sz w:val="24"/>
                <w:szCs w:val="24"/>
              </w:rPr>
            </w:pPr>
          </w:p>
        </w:tc>
        <w:tc>
          <w:tcPr>
            <w:tcW w:w="3741" w:type="dxa"/>
            <w:vAlign w:val="center"/>
          </w:tcPr>
          <w:p w:rsidR="0074401A" w:rsidRPr="00C050C4" w:rsidRDefault="0074401A" w:rsidP="0074401A">
            <w:pPr>
              <w:pBdr>
                <w:top w:val="nil"/>
                <w:left w:val="nil"/>
                <w:bottom w:val="nil"/>
                <w:right w:val="nil"/>
                <w:between w:val="nil"/>
              </w:pBdr>
              <w:spacing w:line="240" w:lineRule="auto"/>
              <w:ind w:hanging="2"/>
              <w:jc w:val="left"/>
              <w:rPr>
                <w:rFonts w:ascii="Times New Roman" w:eastAsia="Times New Roman" w:hAnsi="Times New Roman" w:cs="Times New Roman"/>
                <w:color w:val="000000"/>
                <w:sz w:val="24"/>
                <w:szCs w:val="24"/>
                <w:lang w:val="ru-RU"/>
              </w:rPr>
            </w:pPr>
            <w:r w:rsidRPr="00C050C4">
              <w:rPr>
                <w:rFonts w:ascii="Times New Roman" w:eastAsia="Times New Roman" w:hAnsi="Times New Roman" w:cs="Times New Roman"/>
                <w:color w:val="000000"/>
                <w:sz w:val="24"/>
                <w:szCs w:val="24"/>
                <w:lang w:val="ru-RU"/>
              </w:rPr>
              <w:t>Едукација и информација за активности везане за инклузивно образовање и индивидуалне образовне планове - израда ИОП2</w:t>
            </w:r>
          </w:p>
        </w:tc>
        <w:tc>
          <w:tcPr>
            <w:tcW w:w="2525" w:type="dxa"/>
            <w:vAlign w:val="center"/>
          </w:tcPr>
          <w:p w:rsidR="0074401A" w:rsidRPr="00C050C4" w:rsidRDefault="0074401A" w:rsidP="0074401A">
            <w:pPr>
              <w:pBdr>
                <w:top w:val="nil"/>
                <w:left w:val="nil"/>
                <w:bottom w:val="nil"/>
                <w:right w:val="nil"/>
                <w:between w:val="nil"/>
              </w:pBdr>
              <w:spacing w:line="240" w:lineRule="auto"/>
              <w:ind w:hanging="2"/>
              <w:jc w:val="center"/>
              <w:rPr>
                <w:rFonts w:ascii="Times New Roman" w:eastAsia="Times New Roman" w:hAnsi="Times New Roman" w:cs="Times New Roman"/>
                <w:color w:val="000000"/>
                <w:sz w:val="24"/>
                <w:szCs w:val="24"/>
                <w:lang w:val="ru-RU"/>
              </w:rPr>
            </w:pPr>
            <w:r w:rsidRPr="00C050C4">
              <w:rPr>
                <w:rFonts w:ascii="Times New Roman" w:eastAsia="Times New Roman" w:hAnsi="Times New Roman" w:cs="Times New Roman"/>
                <w:color w:val="000000"/>
                <w:sz w:val="24"/>
                <w:szCs w:val="24"/>
                <w:lang w:val="ru-RU"/>
              </w:rPr>
              <w:t>Индивидуални образовни планови за ученике који раде по програму ИОП2</w:t>
            </w:r>
          </w:p>
        </w:tc>
        <w:tc>
          <w:tcPr>
            <w:tcW w:w="2076" w:type="dxa"/>
            <w:vMerge/>
            <w:vAlign w:val="center"/>
          </w:tcPr>
          <w:p w:rsidR="0074401A" w:rsidRPr="00C050C4" w:rsidRDefault="0074401A" w:rsidP="0074401A">
            <w:pPr>
              <w:widowControl w:val="0"/>
              <w:pBdr>
                <w:top w:val="nil"/>
                <w:left w:val="nil"/>
                <w:bottom w:val="nil"/>
                <w:right w:val="nil"/>
                <w:between w:val="nil"/>
              </w:pBdr>
              <w:spacing w:line="276" w:lineRule="auto"/>
              <w:ind w:firstLine="0"/>
              <w:jc w:val="left"/>
              <w:rPr>
                <w:rFonts w:ascii="Times New Roman" w:eastAsia="Times New Roman" w:hAnsi="Times New Roman" w:cs="Times New Roman"/>
                <w:color w:val="000000"/>
                <w:sz w:val="24"/>
                <w:szCs w:val="24"/>
                <w:lang w:val="ru-RU"/>
              </w:rPr>
            </w:pPr>
          </w:p>
        </w:tc>
      </w:tr>
      <w:tr w:rsidR="0074401A" w:rsidRPr="0074401A" w:rsidTr="00E1161D">
        <w:trPr>
          <w:cantSplit/>
          <w:trHeight w:val="994"/>
          <w:jc w:val="center"/>
        </w:trPr>
        <w:tc>
          <w:tcPr>
            <w:tcW w:w="1609" w:type="dxa"/>
            <w:vMerge/>
            <w:vAlign w:val="center"/>
          </w:tcPr>
          <w:p w:rsidR="0074401A" w:rsidRPr="00C050C4" w:rsidRDefault="0074401A" w:rsidP="0074401A">
            <w:pPr>
              <w:widowControl w:val="0"/>
              <w:pBdr>
                <w:top w:val="nil"/>
                <w:left w:val="nil"/>
                <w:bottom w:val="nil"/>
                <w:right w:val="nil"/>
                <w:between w:val="nil"/>
              </w:pBdr>
              <w:spacing w:line="276" w:lineRule="auto"/>
              <w:ind w:firstLine="0"/>
              <w:jc w:val="left"/>
              <w:rPr>
                <w:rFonts w:ascii="Times New Roman" w:eastAsia="Times New Roman" w:hAnsi="Times New Roman" w:cs="Times New Roman"/>
                <w:color w:val="000000"/>
                <w:sz w:val="24"/>
                <w:szCs w:val="24"/>
                <w:lang w:val="ru-RU"/>
              </w:rPr>
            </w:pPr>
          </w:p>
        </w:tc>
        <w:tc>
          <w:tcPr>
            <w:tcW w:w="3741" w:type="dxa"/>
            <w:vAlign w:val="center"/>
          </w:tcPr>
          <w:p w:rsidR="0074401A" w:rsidRPr="0074401A" w:rsidRDefault="0074401A" w:rsidP="0074401A">
            <w:pPr>
              <w:pBdr>
                <w:top w:val="nil"/>
                <w:left w:val="nil"/>
                <w:bottom w:val="nil"/>
                <w:right w:val="nil"/>
                <w:between w:val="nil"/>
              </w:pBdr>
              <w:spacing w:line="240" w:lineRule="auto"/>
              <w:ind w:hanging="2"/>
              <w:jc w:val="left"/>
              <w:rPr>
                <w:rFonts w:ascii="Times New Roman" w:eastAsia="Times New Roman" w:hAnsi="Times New Roman" w:cs="Times New Roman"/>
                <w:color w:val="000000"/>
                <w:sz w:val="24"/>
                <w:szCs w:val="24"/>
              </w:rPr>
            </w:pPr>
            <w:r w:rsidRPr="0074401A">
              <w:rPr>
                <w:rFonts w:ascii="Times New Roman" w:eastAsia="Times New Roman" w:hAnsi="Times New Roman" w:cs="Times New Roman"/>
                <w:color w:val="000000"/>
                <w:sz w:val="24"/>
                <w:szCs w:val="24"/>
              </w:rPr>
              <w:t>Припрема иницијалних тестова</w:t>
            </w:r>
          </w:p>
        </w:tc>
        <w:tc>
          <w:tcPr>
            <w:tcW w:w="2525" w:type="dxa"/>
            <w:vAlign w:val="center"/>
          </w:tcPr>
          <w:p w:rsidR="0074401A" w:rsidRPr="0074401A" w:rsidRDefault="0074401A" w:rsidP="0074401A">
            <w:pPr>
              <w:pBdr>
                <w:top w:val="nil"/>
                <w:left w:val="nil"/>
                <w:bottom w:val="nil"/>
                <w:right w:val="nil"/>
                <w:between w:val="nil"/>
              </w:pBdr>
              <w:spacing w:line="240" w:lineRule="auto"/>
              <w:ind w:hanging="2"/>
              <w:jc w:val="center"/>
              <w:rPr>
                <w:rFonts w:ascii="Times New Roman" w:eastAsia="Times New Roman" w:hAnsi="Times New Roman" w:cs="Times New Roman"/>
                <w:color w:val="000000"/>
                <w:sz w:val="24"/>
                <w:szCs w:val="24"/>
              </w:rPr>
            </w:pPr>
            <w:r w:rsidRPr="0074401A">
              <w:rPr>
                <w:rFonts w:ascii="Times New Roman" w:eastAsia="Times New Roman" w:hAnsi="Times New Roman" w:cs="Times New Roman"/>
                <w:color w:val="000000"/>
                <w:sz w:val="24"/>
                <w:szCs w:val="24"/>
              </w:rPr>
              <w:t>Припремљени  иницијални тестови</w:t>
            </w:r>
          </w:p>
        </w:tc>
        <w:tc>
          <w:tcPr>
            <w:tcW w:w="2076" w:type="dxa"/>
            <w:vMerge/>
            <w:vAlign w:val="center"/>
          </w:tcPr>
          <w:p w:rsidR="0074401A" w:rsidRPr="0074401A" w:rsidRDefault="0074401A" w:rsidP="0074401A">
            <w:pPr>
              <w:widowControl w:val="0"/>
              <w:pBdr>
                <w:top w:val="nil"/>
                <w:left w:val="nil"/>
                <w:bottom w:val="nil"/>
                <w:right w:val="nil"/>
                <w:between w:val="nil"/>
              </w:pBdr>
              <w:spacing w:line="276" w:lineRule="auto"/>
              <w:ind w:firstLine="0"/>
              <w:jc w:val="left"/>
              <w:rPr>
                <w:rFonts w:ascii="Times New Roman" w:eastAsia="Times New Roman" w:hAnsi="Times New Roman" w:cs="Times New Roman"/>
                <w:color w:val="000000"/>
                <w:sz w:val="24"/>
                <w:szCs w:val="24"/>
              </w:rPr>
            </w:pPr>
          </w:p>
        </w:tc>
      </w:tr>
      <w:tr w:rsidR="0074401A" w:rsidRPr="00E1161D" w:rsidTr="00E1161D">
        <w:trPr>
          <w:cantSplit/>
          <w:trHeight w:val="994"/>
          <w:jc w:val="center"/>
        </w:trPr>
        <w:tc>
          <w:tcPr>
            <w:tcW w:w="1609" w:type="dxa"/>
            <w:vMerge/>
            <w:vAlign w:val="center"/>
          </w:tcPr>
          <w:p w:rsidR="0074401A" w:rsidRPr="0074401A" w:rsidRDefault="0074401A" w:rsidP="0074401A">
            <w:pPr>
              <w:widowControl w:val="0"/>
              <w:pBdr>
                <w:top w:val="nil"/>
                <w:left w:val="nil"/>
                <w:bottom w:val="nil"/>
                <w:right w:val="nil"/>
                <w:between w:val="nil"/>
              </w:pBdr>
              <w:spacing w:line="276" w:lineRule="auto"/>
              <w:ind w:firstLine="0"/>
              <w:jc w:val="left"/>
              <w:rPr>
                <w:rFonts w:ascii="Times New Roman" w:eastAsia="Times New Roman" w:hAnsi="Times New Roman" w:cs="Times New Roman"/>
                <w:color w:val="000000"/>
                <w:sz w:val="24"/>
                <w:szCs w:val="24"/>
              </w:rPr>
            </w:pPr>
          </w:p>
        </w:tc>
        <w:tc>
          <w:tcPr>
            <w:tcW w:w="3741" w:type="dxa"/>
            <w:vAlign w:val="center"/>
          </w:tcPr>
          <w:p w:rsidR="0074401A" w:rsidRPr="00C050C4" w:rsidRDefault="0074401A" w:rsidP="0074401A">
            <w:pPr>
              <w:pBdr>
                <w:top w:val="nil"/>
                <w:left w:val="nil"/>
                <w:bottom w:val="nil"/>
                <w:right w:val="nil"/>
                <w:between w:val="nil"/>
              </w:pBdr>
              <w:spacing w:line="240" w:lineRule="auto"/>
              <w:ind w:hanging="2"/>
              <w:jc w:val="left"/>
              <w:rPr>
                <w:rFonts w:ascii="Times New Roman" w:eastAsia="Times New Roman" w:hAnsi="Times New Roman" w:cs="Times New Roman"/>
                <w:color w:val="000000"/>
                <w:sz w:val="24"/>
                <w:szCs w:val="24"/>
                <w:lang w:val="ru-RU"/>
              </w:rPr>
            </w:pPr>
            <w:r w:rsidRPr="00C050C4">
              <w:rPr>
                <w:rFonts w:ascii="Times New Roman" w:eastAsia="Times New Roman" w:hAnsi="Times New Roman" w:cs="Times New Roman"/>
                <w:color w:val="000000"/>
                <w:sz w:val="24"/>
                <w:szCs w:val="24"/>
                <w:lang w:val="ru-RU"/>
              </w:rPr>
              <w:t>Допуна припрема за часове у септембру са садржајем „Како учити физику“</w:t>
            </w:r>
          </w:p>
        </w:tc>
        <w:tc>
          <w:tcPr>
            <w:tcW w:w="2525" w:type="dxa"/>
            <w:vAlign w:val="center"/>
          </w:tcPr>
          <w:p w:rsidR="0074401A" w:rsidRPr="00C050C4" w:rsidRDefault="0074401A" w:rsidP="0074401A">
            <w:pPr>
              <w:pBdr>
                <w:top w:val="nil"/>
                <w:left w:val="nil"/>
                <w:bottom w:val="nil"/>
                <w:right w:val="nil"/>
                <w:between w:val="nil"/>
              </w:pBdr>
              <w:spacing w:line="240" w:lineRule="auto"/>
              <w:ind w:hanging="2"/>
              <w:jc w:val="center"/>
              <w:rPr>
                <w:rFonts w:ascii="Times New Roman" w:eastAsia="Times New Roman" w:hAnsi="Times New Roman" w:cs="Times New Roman"/>
                <w:color w:val="000000"/>
                <w:sz w:val="24"/>
                <w:szCs w:val="24"/>
                <w:lang w:val="ru-RU"/>
              </w:rPr>
            </w:pPr>
            <w:r w:rsidRPr="00C050C4">
              <w:rPr>
                <w:rFonts w:ascii="Times New Roman" w:eastAsia="Times New Roman" w:hAnsi="Times New Roman" w:cs="Times New Roman"/>
                <w:color w:val="000000"/>
                <w:sz w:val="24"/>
                <w:szCs w:val="24"/>
                <w:lang w:val="ru-RU"/>
              </w:rPr>
              <w:t>Увид у Припреме за часове</w:t>
            </w:r>
          </w:p>
        </w:tc>
        <w:tc>
          <w:tcPr>
            <w:tcW w:w="2076" w:type="dxa"/>
            <w:vMerge/>
            <w:vAlign w:val="center"/>
          </w:tcPr>
          <w:p w:rsidR="0074401A" w:rsidRPr="00C050C4" w:rsidRDefault="0074401A" w:rsidP="0074401A">
            <w:pPr>
              <w:widowControl w:val="0"/>
              <w:pBdr>
                <w:top w:val="nil"/>
                <w:left w:val="nil"/>
                <w:bottom w:val="nil"/>
                <w:right w:val="nil"/>
                <w:between w:val="nil"/>
              </w:pBdr>
              <w:spacing w:line="276" w:lineRule="auto"/>
              <w:ind w:firstLine="0"/>
              <w:jc w:val="left"/>
              <w:rPr>
                <w:rFonts w:ascii="Times New Roman" w:eastAsia="Times New Roman" w:hAnsi="Times New Roman" w:cs="Times New Roman"/>
                <w:color w:val="000000"/>
                <w:sz w:val="24"/>
                <w:szCs w:val="24"/>
                <w:lang w:val="ru-RU"/>
              </w:rPr>
            </w:pPr>
          </w:p>
        </w:tc>
      </w:tr>
      <w:tr w:rsidR="0074401A" w:rsidRPr="00E1161D" w:rsidTr="00E1161D">
        <w:trPr>
          <w:cantSplit/>
          <w:trHeight w:val="994"/>
          <w:jc w:val="center"/>
        </w:trPr>
        <w:tc>
          <w:tcPr>
            <w:tcW w:w="1609" w:type="dxa"/>
            <w:vMerge w:val="restart"/>
            <w:vAlign w:val="center"/>
          </w:tcPr>
          <w:p w:rsidR="0074401A" w:rsidRPr="0074401A" w:rsidRDefault="0074401A" w:rsidP="0074401A">
            <w:pPr>
              <w:pBdr>
                <w:top w:val="nil"/>
                <w:left w:val="nil"/>
                <w:bottom w:val="nil"/>
                <w:right w:val="nil"/>
                <w:between w:val="nil"/>
              </w:pBdr>
              <w:spacing w:line="240" w:lineRule="auto"/>
              <w:ind w:hanging="2"/>
              <w:jc w:val="center"/>
              <w:rPr>
                <w:rFonts w:ascii="Times New Roman" w:eastAsia="Times New Roman" w:hAnsi="Times New Roman" w:cs="Times New Roman"/>
                <w:color w:val="000000"/>
                <w:sz w:val="24"/>
                <w:szCs w:val="24"/>
              </w:rPr>
            </w:pPr>
            <w:r w:rsidRPr="0074401A">
              <w:rPr>
                <w:rFonts w:ascii="Times New Roman" w:eastAsia="Times New Roman" w:hAnsi="Times New Roman" w:cs="Times New Roman"/>
                <w:color w:val="000000"/>
                <w:sz w:val="24"/>
                <w:szCs w:val="24"/>
              </w:rPr>
              <w:t xml:space="preserve">Септембар </w:t>
            </w:r>
          </w:p>
        </w:tc>
        <w:tc>
          <w:tcPr>
            <w:tcW w:w="3741" w:type="dxa"/>
            <w:vAlign w:val="center"/>
          </w:tcPr>
          <w:p w:rsidR="0074401A" w:rsidRPr="00C050C4" w:rsidRDefault="0074401A" w:rsidP="0074401A">
            <w:pPr>
              <w:pBdr>
                <w:top w:val="nil"/>
                <w:left w:val="nil"/>
                <w:bottom w:val="nil"/>
                <w:right w:val="nil"/>
                <w:between w:val="nil"/>
              </w:pBdr>
              <w:spacing w:line="240" w:lineRule="auto"/>
              <w:ind w:hanging="2"/>
              <w:jc w:val="left"/>
              <w:rPr>
                <w:rFonts w:ascii="Times New Roman" w:eastAsia="Times New Roman" w:hAnsi="Times New Roman" w:cs="Times New Roman"/>
                <w:color w:val="000000"/>
                <w:sz w:val="24"/>
                <w:szCs w:val="24"/>
                <w:lang w:val="ru-RU"/>
              </w:rPr>
            </w:pPr>
            <w:r w:rsidRPr="00C050C4">
              <w:rPr>
                <w:rFonts w:ascii="Times New Roman" w:eastAsia="Times New Roman" w:hAnsi="Times New Roman" w:cs="Times New Roman"/>
                <w:color w:val="000000"/>
                <w:sz w:val="24"/>
                <w:szCs w:val="24"/>
                <w:lang w:val="ru-RU"/>
              </w:rPr>
              <w:t xml:space="preserve">Израда иницијалних тестова у седмом и осмом разреду </w:t>
            </w:r>
          </w:p>
        </w:tc>
        <w:tc>
          <w:tcPr>
            <w:tcW w:w="2525" w:type="dxa"/>
            <w:vAlign w:val="center"/>
          </w:tcPr>
          <w:p w:rsidR="0074401A" w:rsidRPr="00C050C4" w:rsidRDefault="0074401A" w:rsidP="0074401A">
            <w:pPr>
              <w:pBdr>
                <w:top w:val="nil"/>
                <w:left w:val="nil"/>
                <w:bottom w:val="nil"/>
                <w:right w:val="nil"/>
                <w:between w:val="nil"/>
              </w:pBdr>
              <w:spacing w:line="240" w:lineRule="auto"/>
              <w:ind w:hanging="2"/>
              <w:jc w:val="center"/>
              <w:rPr>
                <w:rFonts w:ascii="Times New Roman" w:eastAsia="Times New Roman" w:hAnsi="Times New Roman" w:cs="Times New Roman"/>
                <w:color w:val="000000"/>
                <w:sz w:val="24"/>
                <w:szCs w:val="24"/>
                <w:lang w:val="ru-RU"/>
              </w:rPr>
            </w:pPr>
            <w:r w:rsidRPr="00C050C4">
              <w:rPr>
                <w:rFonts w:ascii="Times New Roman" w:eastAsia="Times New Roman" w:hAnsi="Times New Roman" w:cs="Times New Roman"/>
                <w:color w:val="000000"/>
                <w:sz w:val="24"/>
                <w:szCs w:val="24"/>
                <w:lang w:val="ru-RU"/>
              </w:rPr>
              <w:t>Израђени иницијални тестови за седми и осми разред</w:t>
            </w:r>
          </w:p>
        </w:tc>
        <w:tc>
          <w:tcPr>
            <w:tcW w:w="2076" w:type="dxa"/>
            <w:vMerge w:val="restart"/>
            <w:vAlign w:val="center"/>
          </w:tcPr>
          <w:p w:rsidR="0074401A" w:rsidRPr="00C050C4" w:rsidRDefault="0074401A" w:rsidP="0074401A">
            <w:pPr>
              <w:pBdr>
                <w:top w:val="nil"/>
                <w:left w:val="nil"/>
                <w:bottom w:val="nil"/>
                <w:right w:val="nil"/>
                <w:between w:val="nil"/>
              </w:pBdr>
              <w:spacing w:line="240" w:lineRule="auto"/>
              <w:ind w:hanging="2"/>
              <w:jc w:val="center"/>
              <w:rPr>
                <w:rFonts w:ascii="Times New Roman" w:eastAsia="Times New Roman" w:hAnsi="Times New Roman" w:cs="Times New Roman"/>
                <w:color w:val="000000"/>
                <w:sz w:val="24"/>
                <w:szCs w:val="24"/>
                <w:lang w:val="ru-RU"/>
              </w:rPr>
            </w:pPr>
            <w:r w:rsidRPr="00C050C4">
              <w:rPr>
                <w:rFonts w:ascii="Times New Roman" w:eastAsia="Times New Roman" w:hAnsi="Times New Roman" w:cs="Times New Roman"/>
                <w:color w:val="000000"/>
                <w:sz w:val="24"/>
                <w:szCs w:val="24"/>
                <w:lang w:val="ru-RU"/>
              </w:rPr>
              <w:t>Наставник физике, актив већа природних наука, стручна служба</w:t>
            </w:r>
          </w:p>
        </w:tc>
      </w:tr>
      <w:tr w:rsidR="0074401A" w:rsidRPr="00E1161D" w:rsidTr="00E1161D">
        <w:trPr>
          <w:cantSplit/>
          <w:trHeight w:val="994"/>
          <w:jc w:val="center"/>
        </w:trPr>
        <w:tc>
          <w:tcPr>
            <w:tcW w:w="1609" w:type="dxa"/>
            <w:vMerge/>
            <w:vAlign w:val="center"/>
          </w:tcPr>
          <w:p w:rsidR="0074401A" w:rsidRPr="00C050C4" w:rsidRDefault="0074401A" w:rsidP="0074401A">
            <w:pPr>
              <w:widowControl w:val="0"/>
              <w:pBdr>
                <w:top w:val="nil"/>
                <w:left w:val="nil"/>
                <w:bottom w:val="nil"/>
                <w:right w:val="nil"/>
                <w:between w:val="nil"/>
              </w:pBdr>
              <w:spacing w:line="276" w:lineRule="auto"/>
              <w:ind w:firstLine="0"/>
              <w:jc w:val="left"/>
              <w:rPr>
                <w:rFonts w:ascii="Times New Roman" w:eastAsia="Times New Roman" w:hAnsi="Times New Roman" w:cs="Times New Roman"/>
                <w:color w:val="000000"/>
                <w:sz w:val="24"/>
                <w:szCs w:val="24"/>
                <w:lang w:val="ru-RU"/>
              </w:rPr>
            </w:pPr>
          </w:p>
        </w:tc>
        <w:tc>
          <w:tcPr>
            <w:tcW w:w="3741" w:type="dxa"/>
            <w:vAlign w:val="center"/>
          </w:tcPr>
          <w:p w:rsidR="0074401A" w:rsidRPr="00C050C4" w:rsidRDefault="0074401A" w:rsidP="0074401A">
            <w:pPr>
              <w:pBdr>
                <w:top w:val="nil"/>
                <w:left w:val="nil"/>
                <w:bottom w:val="nil"/>
                <w:right w:val="nil"/>
                <w:between w:val="nil"/>
              </w:pBdr>
              <w:spacing w:line="240" w:lineRule="auto"/>
              <w:ind w:hanging="2"/>
              <w:jc w:val="left"/>
              <w:rPr>
                <w:rFonts w:ascii="Times New Roman" w:eastAsia="Times New Roman" w:hAnsi="Times New Roman" w:cs="Times New Roman"/>
                <w:color w:val="000000"/>
                <w:sz w:val="24"/>
                <w:szCs w:val="24"/>
                <w:lang w:val="ru-RU"/>
              </w:rPr>
            </w:pPr>
            <w:r w:rsidRPr="00C050C4">
              <w:rPr>
                <w:rFonts w:ascii="Times New Roman" w:eastAsia="Times New Roman" w:hAnsi="Times New Roman" w:cs="Times New Roman"/>
                <w:color w:val="000000"/>
                <w:sz w:val="24"/>
                <w:szCs w:val="24"/>
                <w:lang w:val="ru-RU"/>
              </w:rPr>
              <w:t>Анализа иницијалних тестова и доношење мера прелдога активности и мера за даљи рад</w:t>
            </w:r>
          </w:p>
        </w:tc>
        <w:tc>
          <w:tcPr>
            <w:tcW w:w="2525" w:type="dxa"/>
            <w:vAlign w:val="center"/>
          </w:tcPr>
          <w:p w:rsidR="0074401A" w:rsidRPr="00C050C4" w:rsidRDefault="0074401A" w:rsidP="0074401A">
            <w:pPr>
              <w:pBdr>
                <w:top w:val="nil"/>
                <w:left w:val="nil"/>
                <w:bottom w:val="nil"/>
                <w:right w:val="nil"/>
                <w:between w:val="nil"/>
              </w:pBdr>
              <w:spacing w:line="240" w:lineRule="auto"/>
              <w:ind w:hanging="2"/>
              <w:jc w:val="center"/>
              <w:rPr>
                <w:rFonts w:ascii="Times New Roman" w:eastAsia="Times New Roman" w:hAnsi="Times New Roman" w:cs="Times New Roman"/>
                <w:color w:val="000000"/>
                <w:sz w:val="24"/>
                <w:szCs w:val="24"/>
                <w:lang w:val="ru-RU"/>
              </w:rPr>
            </w:pPr>
            <w:r w:rsidRPr="00C050C4">
              <w:rPr>
                <w:rFonts w:ascii="Times New Roman" w:eastAsia="Times New Roman" w:hAnsi="Times New Roman" w:cs="Times New Roman"/>
                <w:color w:val="000000"/>
                <w:sz w:val="24"/>
                <w:szCs w:val="24"/>
                <w:lang w:val="ru-RU"/>
              </w:rPr>
              <w:t>Анализа слабости на основу резултата иницијалних тестова</w:t>
            </w:r>
          </w:p>
        </w:tc>
        <w:tc>
          <w:tcPr>
            <w:tcW w:w="2076" w:type="dxa"/>
            <w:vMerge/>
            <w:vAlign w:val="center"/>
          </w:tcPr>
          <w:p w:rsidR="0074401A" w:rsidRPr="00C050C4" w:rsidRDefault="0074401A" w:rsidP="0074401A">
            <w:pPr>
              <w:widowControl w:val="0"/>
              <w:pBdr>
                <w:top w:val="nil"/>
                <w:left w:val="nil"/>
                <w:bottom w:val="nil"/>
                <w:right w:val="nil"/>
                <w:between w:val="nil"/>
              </w:pBdr>
              <w:spacing w:line="276" w:lineRule="auto"/>
              <w:ind w:firstLine="0"/>
              <w:jc w:val="left"/>
              <w:rPr>
                <w:rFonts w:ascii="Times New Roman" w:eastAsia="Times New Roman" w:hAnsi="Times New Roman" w:cs="Times New Roman"/>
                <w:color w:val="000000"/>
                <w:sz w:val="24"/>
                <w:szCs w:val="24"/>
                <w:lang w:val="ru-RU"/>
              </w:rPr>
            </w:pPr>
          </w:p>
        </w:tc>
      </w:tr>
      <w:tr w:rsidR="0074401A" w:rsidRPr="00E1161D" w:rsidTr="00E1161D">
        <w:trPr>
          <w:cantSplit/>
          <w:trHeight w:val="994"/>
          <w:jc w:val="center"/>
        </w:trPr>
        <w:tc>
          <w:tcPr>
            <w:tcW w:w="1609" w:type="dxa"/>
            <w:vMerge/>
            <w:vAlign w:val="center"/>
          </w:tcPr>
          <w:p w:rsidR="0074401A" w:rsidRPr="00C050C4" w:rsidRDefault="0074401A" w:rsidP="0074401A">
            <w:pPr>
              <w:widowControl w:val="0"/>
              <w:pBdr>
                <w:top w:val="nil"/>
                <w:left w:val="nil"/>
                <w:bottom w:val="nil"/>
                <w:right w:val="nil"/>
                <w:between w:val="nil"/>
              </w:pBdr>
              <w:spacing w:line="276" w:lineRule="auto"/>
              <w:ind w:firstLine="0"/>
              <w:jc w:val="left"/>
              <w:rPr>
                <w:rFonts w:ascii="Times New Roman" w:eastAsia="Times New Roman" w:hAnsi="Times New Roman" w:cs="Times New Roman"/>
                <w:color w:val="000000"/>
                <w:sz w:val="24"/>
                <w:szCs w:val="24"/>
                <w:lang w:val="ru-RU"/>
              </w:rPr>
            </w:pPr>
          </w:p>
        </w:tc>
        <w:tc>
          <w:tcPr>
            <w:tcW w:w="3741" w:type="dxa"/>
            <w:vAlign w:val="center"/>
          </w:tcPr>
          <w:p w:rsidR="0074401A" w:rsidRPr="00C050C4" w:rsidRDefault="0074401A" w:rsidP="0074401A">
            <w:pPr>
              <w:pBdr>
                <w:top w:val="nil"/>
                <w:left w:val="nil"/>
                <w:bottom w:val="nil"/>
                <w:right w:val="nil"/>
                <w:between w:val="nil"/>
              </w:pBdr>
              <w:spacing w:line="240" w:lineRule="auto"/>
              <w:ind w:hanging="2"/>
              <w:jc w:val="left"/>
              <w:rPr>
                <w:rFonts w:ascii="Times New Roman" w:eastAsia="Times New Roman" w:hAnsi="Times New Roman" w:cs="Times New Roman"/>
                <w:color w:val="000000"/>
                <w:sz w:val="24"/>
                <w:szCs w:val="24"/>
                <w:lang w:val="ru-RU"/>
              </w:rPr>
            </w:pPr>
            <w:r w:rsidRPr="00C050C4">
              <w:rPr>
                <w:rFonts w:ascii="Times New Roman" w:eastAsia="Times New Roman" w:hAnsi="Times New Roman" w:cs="Times New Roman"/>
                <w:color w:val="000000"/>
                <w:sz w:val="24"/>
                <w:szCs w:val="24"/>
                <w:lang w:val="ru-RU"/>
              </w:rPr>
              <w:t>Упознавање ученика са резултатима иницијалног теста и мерама за даљи рад</w:t>
            </w:r>
          </w:p>
        </w:tc>
        <w:tc>
          <w:tcPr>
            <w:tcW w:w="2525" w:type="dxa"/>
            <w:vAlign w:val="center"/>
          </w:tcPr>
          <w:p w:rsidR="0074401A" w:rsidRPr="00C050C4" w:rsidRDefault="0074401A" w:rsidP="0074401A">
            <w:pPr>
              <w:pBdr>
                <w:top w:val="nil"/>
                <w:left w:val="nil"/>
                <w:bottom w:val="nil"/>
                <w:right w:val="nil"/>
                <w:between w:val="nil"/>
              </w:pBdr>
              <w:spacing w:line="240" w:lineRule="auto"/>
              <w:ind w:hanging="2"/>
              <w:jc w:val="center"/>
              <w:rPr>
                <w:rFonts w:ascii="Times New Roman" w:eastAsia="Times New Roman" w:hAnsi="Times New Roman" w:cs="Times New Roman"/>
                <w:color w:val="000000"/>
                <w:sz w:val="24"/>
                <w:szCs w:val="24"/>
                <w:lang w:val="ru-RU"/>
              </w:rPr>
            </w:pPr>
            <w:r w:rsidRPr="00C050C4">
              <w:rPr>
                <w:rFonts w:ascii="Times New Roman" w:eastAsia="Times New Roman" w:hAnsi="Times New Roman" w:cs="Times New Roman"/>
                <w:color w:val="000000"/>
                <w:sz w:val="24"/>
                <w:szCs w:val="24"/>
                <w:lang w:val="ru-RU"/>
              </w:rPr>
              <w:t>Усвајање мера за даљи рад и мера за отклањање недостатака</w:t>
            </w:r>
          </w:p>
        </w:tc>
        <w:tc>
          <w:tcPr>
            <w:tcW w:w="2076" w:type="dxa"/>
            <w:vMerge/>
            <w:vAlign w:val="center"/>
          </w:tcPr>
          <w:p w:rsidR="0074401A" w:rsidRPr="00C050C4" w:rsidRDefault="0074401A" w:rsidP="0074401A">
            <w:pPr>
              <w:widowControl w:val="0"/>
              <w:pBdr>
                <w:top w:val="nil"/>
                <w:left w:val="nil"/>
                <w:bottom w:val="nil"/>
                <w:right w:val="nil"/>
                <w:between w:val="nil"/>
              </w:pBdr>
              <w:spacing w:line="276" w:lineRule="auto"/>
              <w:ind w:firstLine="0"/>
              <w:jc w:val="left"/>
              <w:rPr>
                <w:rFonts w:ascii="Times New Roman" w:eastAsia="Times New Roman" w:hAnsi="Times New Roman" w:cs="Times New Roman"/>
                <w:color w:val="000000"/>
                <w:sz w:val="24"/>
                <w:szCs w:val="24"/>
                <w:lang w:val="ru-RU"/>
              </w:rPr>
            </w:pPr>
          </w:p>
        </w:tc>
      </w:tr>
      <w:tr w:rsidR="0074401A" w:rsidRPr="00E1161D" w:rsidTr="00E1161D">
        <w:trPr>
          <w:cantSplit/>
          <w:trHeight w:val="994"/>
          <w:jc w:val="center"/>
        </w:trPr>
        <w:tc>
          <w:tcPr>
            <w:tcW w:w="1609" w:type="dxa"/>
            <w:vMerge/>
            <w:vAlign w:val="center"/>
          </w:tcPr>
          <w:p w:rsidR="0074401A" w:rsidRPr="00C050C4" w:rsidRDefault="0074401A" w:rsidP="0074401A">
            <w:pPr>
              <w:widowControl w:val="0"/>
              <w:pBdr>
                <w:top w:val="nil"/>
                <w:left w:val="nil"/>
                <w:bottom w:val="nil"/>
                <w:right w:val="nil"/>
                <w:between w:val="nil"/>
              </w:pBdr>
              <w:spacing w:line="276" w:lineRule="auto"/>
              <w:ind w:firstLine="0"/>
              <w:jc w:val="left"/>
              <w:rPr>
                <w:rFonts w:ascii="Times New Roman" w:eastAsia="Times New Roman" w:hAnsi="Times New Roman" w:cs="Times New Roman"/>
                <w:color w:val="000000"/>
                <w:sz w:val="24"/>
                <w:szCs w:val="24"/>
                <w:lang w:val="ru-RU"/>
              </w:rPr>
            </w:pPr>
          </w:p>
        </w:tc>
        <w:tc>
          <w:tcPr>
            <w:tcW w:w="3741" w:type="dxa"/>
            <w:vAlign w:val="center"/>
          </w:tcPr>
          <w:p w:rsidR="0074401A" w:rsidRPr="00C050C4" w:rsidRDefault="0074401A" w:rsidP="0074401A">
            <w:pPr>
              <w:pBdr>
                <w:top w:val="nil"/>
                <w:left w:val="nil"/>
                <w:bottom w:val="nil"/>
                <w:right w:val="nil"/>
                <w:between w:val="nil"/>
              </w:pBdr>
              <w:spacing w:line="240" w:lineRule="auto"/>
              <w:ind w:hanging="2"/>
              <w:jc w:val="left"/>
              <w:rPr>
                <w:rFonts w:ascii="Times New Roman" w:eastAsia="Times New Roman" w:hAnsi="Times New Roman" w:cs="Times New Roman"/>
                <w:color w:val="000000"/>
                <w:sz w:val="24"/>
                <w:szCs w:val="24"/>
                <w:lang w:val="ru-RU"/>
              </w:rPr>
            </w:pPr>
            <w:r w:rsidRPr="00C050C4">
              <w:rPr>
                <w:rFonts w:ascii="Times New Roman" w:eastAsia="Times New Roman" w:hAnsi="Times New Roman" w:cs="Times New Roman"/>
                <w:color w:val="000000"/>
                <w:sz w:val="24"/>
                <w:szCs w:val="24"/>
                <w:lang w:val="ru-RU"/>
              </w:rPr>
              <w:t>Самовредновање  - анкета коју попуњавају ученици</w:t>
            </w:r>
          </w:p>
        </w:tc>
        <w:tc>
          <w:tcPr>
            <w:tcW w:w="2525" w:type="dxa"/>
            <w:vAlign w:val="center"/>
          </w:tcPr>
          <w:p w:rsidR="0074401A" w:rsidRPr="00C050C4" w:rsidRDefault="0074401A" w:rsidP="0074401A">
            <w:pPr>
              <w:pBdr>
                <w:top w:val="nil"/>
                <w:left w:val="nil"/>
                <w:bottom w:val="nil"/>
                <w:right w:val="nil"/>
                <w:between w:val="nil"/>
              </w:pBdr>
              <w:spacing w:line="240" w:lineRule="auto"/>
              <w:ind w:hanging="2"/>
              <w:jc w:val="center"/>
              <w:rPr>
                <w:rFonts w:ascii="Times New Roman" w:eastAsia="Times New Roman" w:hAnsi="Times New Roman" w:cs="Times New Roman"/>
                <w:color w:val="000000"/>
                <w:sz w:val="24"/>
                <w:szCs w:val="24"/>
                <w:lang w:val="ru-RU"/>
              </w:rPr>
            </w:pPr>
            <w:r w:rsidRPr="00C050C4">
              <w:rPr>
                <w:rFonts w:ascii="Times New Roman" w:eastAsia="Times New Roman" w:hAnsi="Times New Roman" w:cs="Times New Roman"/>
                <w:color w:val="000000"/>
                <w:sz w:val="24"/>
                <w:szCs w:val="24"/>
                <w:lang w:val="ru-RU"/>
              </w:rPr>
              <w:t>Спровођење самовредновања и анализа резултата</w:t>
            </w:r>
          </w:p>
        </w:tc>
        <w:tc>
          <w:tcPr>
            <w:tcW w:w="2076" w:type="dxa"/>
            <w:vMerge/>
            <w:vAlign w:val="center"/>
          </w:tcPr>
          <w:p w:rsidR="0074401A" w:rsidRPr="00C050C4" w:rsidRDefault="0074401A" w:rsidP="0074401A">
            <w:pPr>
              <w:widowControl w:val="0"/>
              <w:pBdr>
                <w:top w:val="nil"/>
                <w:left w:val="nil"/>
                <w:bottom w:val="nil"/>
                <w:right w:val="nil"/>
                <w:between w:val="nil"/>
              </w:pBdr>
              <w:spacing w:line="276" w:lineRule="auto"/>
              <w:ind w:firstLine="0"/>
              <w:jc w:val="left"/>
              <w:rPr>
                <w:rFonts w:ascii="Times New Roman" w:eastAsia="Times New Roman" w:hAnsi="Times New Roman" w:cs="Times New Roman"/>
                <w:color w:val="000000"/>
                <w:sz w:val="24"/>
                <w:szCs w:val="24"/>
                <w:lang w:val="ru-RU"/>
              </w:rPr>
            </w:pPr>
          </w:p>
        </w:tc>
      </w:tr>
      <w:tr w:rsidR="0074401A" w:rsidRPr="0074401A" w:rsidTr="00E1161D">
        <w:trPr>
          <w:cantSplit/>
          <w:trHeight w:val="994"/>
          <w:jc w:val="center"/>
        </w:trPr>
        <w:tc>
          <w:tcPr>
            <w:tcW w:w="1609" w:type="dxa"/>
            <w:vMerge/>
            <w:vAlign w:val="center"/>
          </w:tcPr>
          <w:p w:rsidR="0074401A" w:rsidRPr="00C050C4" w:rsidRDefault="0074401A" w:rsidP="0074401A">
            <w:pPr>
              <w:widowControl w:val="0"/>
              <w:pBdr>
                <w:top w:val="nil"/>
                <w:left w:val="nil"/>
                <w:bottom w:val="nil"/>
                <w:right w:val="nil"/>
                <w:between w:val="nil"/>
              </w:pBdr>
              <w:spacing w:line="276" w:lineRule="auto"/>
              <w:ind w:firstLine="0"/>
              <w:jc w:val="left"/>
              <w:rPr>
                <w:rFonts w:ascii="Times New Roman" w:eastAsia="Times New Roman" w:hAnsi="Times New Roman" w:cs="Times New Roman"/>
                <w:color w:val="000000"/>
                <w:sz w:val="24"/>
                <w:szCs w:val="24"/>
                <w:lang w:val="ru-RU"/>
              </w:rPr>
            </w:pPr>
          </w:p>
        </w:tc>
        <w:tc>
          <w:tcPr>
            <w:tcW w:w="3741" w:type="dxa"/>
            <w:vAlign w:val="center"/>
          </w:tcPr>
          <w:p w:rsidR="0074401A" w:rsidRPr="0074401A" w:rsidRDefault="0074401A" w:rsidP="0074401A">
            <w:pPr>
              <w:pBdr>
                <w:top w:val="nil"/>
                <w:left w:val="nil"/>
                <w:bottom w:val="nil"/>
                <w:right w:val="nil"/>
                <w:between w:val="nil"/>
              </w:pBdr>
              <w:spacing w:line="240" w:lineRule="auto"/>
              <w:ind w:hanging="2"/>
              <w:jc w:val="left"/>
              <w:rPr>
                <w:rFonts w:ascii="Times New Roman" w:eastAsia="Times New Roman" w:hAnsi="Times New Roman" w:cs="Times New Roman"/>
                <w:color w:val="000000"/>
                <w:sz w:val="24"/>
                <w:szCs w:val="24"/>
              </w:rPr>
            </w:pPr>
            <w:r w:rsidRPr="0074401A">
              <w:rPr>
                <w:rFonts w:ascii="Times New Roman" w:eastAsia="Times New Roman" w:hAnsi="Times New Roman" w:cs="Times New Roman"/>
                <w:color w:val="000000"/>
                <w:sz w:val="24"/>
                <w:szCs w:val="24"/>
              </w:rPr>
              <w:t>Утврђивање термина контролних задатака</w:t>
            </w:r>
          </w:p>
        </w:tc>
        <w:tc>
          <w:tcPr>
            <w:tcW w:w="2525" w:type="dxa"/>
            <w:vAlign w:val="center"/>
          </w:tcPr>
          <w:p w:rsidR="0074401A" w:rsidRPr="0074401A" w:rsidRDefault="0074401A" w:rsidP="0074401A">
            <w:pPr>
              <w:pBdr>
                <w:top w:val="nil"/>
                <w:left w:val="nil"/>
                <w:bottom w:val="nil"/>
                <w:right w:val="nil"/>
                <w:between w:val="nil"/>
              </w:pBdr>
              <w:spacing w:line="240" w:lineRule="auto"/>
              <w:ind w:hanging="2"/>
              <w:jc w:val="center"/>
              <w:rPr>
                <w:rFonts w:ascii="Times New Roman" w:eastAsia="Times New Roman" w:hAnsi="Times New Roman" w:cs="Times New Roman"/>
                <w:color w:val="000000"/>
                <w:sz w:val="24"/>
                <w:szCs w:val="24"/>
              </w:rPr>
            </w:pPr>
            <w:r w:rsidRPr="0074401A">
              <w:rPr>
                <w:rFonts w:ascii="Times New Roman" w:eastAsia="Times New Roman" w:hAnsi="Times New Roman" w:cs="Times New Roman"/>
                <w:color w:val="000000"/>
                <w:sz w:val="24"/>
                <w:szCs w:val="24"/>
              </w:rPr>
              <w:t>Распоред контролних радова</w:t>
            </w:r>
          </w:p>
        </w:tc>
        <w:tc>
          <w:tcPr>
            <w:tcW w:w="2076" w:type="dxa"/>
            <w:vMerge/>
            <w:vAlign w:val="center"/>
          </w:tcPr>
          <w:p w:rsidR="0074401A" w:rsidRPr="0074401A" w:rsidRDefault="0074401A" w:rsidP="0074401A">
            <w:pPr>
              <w:widowControl w:val="0"/>
              <w:pBdr>
                <w:top w:val="nil"/>
                <w:left w:val="nil"/>
                <w:bottom w:val="nil"/>
                <w:right w:val="nil"/>
                <w:between w:val="nil"/>
              </w:pBdr>
              <w:spacing w:line="276" w:lineRule="auto"/>
              <w:ind w:firstLine="0"/>
              <w:jc w:val="left"/>
              <w:rPr>
                <w:rFonts w:ascii="Times New Roman" w:eastAsia="Times New Roman" w:hAnsi="Times New Roman" w:cs="Times New Roman"/>
                <w:color w:val="000000"/>
                <w:sz w:val="24"/>
                <w:szCs w:val="24"/>
              </w:rPr>
            </w:pPr>
          </w:p>
        </w:tc>
      </w:tr>
      <w:tr w:rsidR="0074401A" w:rsidRPr="00E1161D" w:rsidTr="00E1161D">
        <w:trPr>
          <w:cantSplit/>
          <w:trHeight w:val="994"/>
          <w:jc w:val="center"/>
        </w:trPr>
        <w:tc>
          <w:tcPr>
            <w:tcW w:w="1609" w:type="dxa"/>
            <w:vMerge/>
            <w:vAlign w:val="center"/>
          </w:tcPr>
          <w:p w:rsidR="0074401A" w:rsidRPr="0074401A" w:rsidRDefault="0074401A" w:rsidP="0074401A">
            <w:pPr>
              <w:widowControl w:val="0"/>
              <w:pBdr>
                <w:top w:val="nil"/>
                <w:left w:val="nil"/>
                <w:bottom w:val="nil"/>
                <w:right w:val="nil"/>
                <w:between w:val="nil"/>
              </w:pBdr>
              <w:spacing w:line="276" w:lineRule="auto"/>
              <w:ind w:firstLine="0"/>
              <w:jc w:val="left"/>
              <w:rPr>
                <w:rFonts w:ascii="Times New Roman" w:eastAsia="Times New Roman" w:hAnsi="Times New Roman" w:cs="Times New Roman"/>
                <w:color w:val="000000"/>
                <w:sz w:val="24"/>
                <w:szCs w:val="24"/>
              </w:rPr>
            </w:pPr>
          </w:p>
        </w:tc>
        <w:tc>
          <w:tcPr>
            <w:tcW w:w="3741" w:type="dxa"/>
            <w:vAlign w:val="center"/>
          </w:tcPr>
          <w:p w:rsidR="0074401A" w:rsidRPr="00C050C4" w:rsidRDefault="0074401A" w:rsidP="0074401A">
            <w:pPr>
              <w:pBdr>
                <w:top w:val="nil"/>
                <w:left w:val="nil"/>
                <w:bottom w:val="nil"/>
                <w:right w:val="nil"/>
                <w:between w:val="nil"/>
              </w:pBdr>
              <w:spacing w:line="240" w:lineRule="auto"/>
              <w:ind w:hanging="2"/>
              <w:jc w:val="left"/>
              <w:rPr>
                <w:rFonts w:ascii="Times New Roman" w:eastAsia="Times New Roman" w:hAnsi="Times New Roman" w:cs="Times New Roman"/>
                <w:color w:val="000000"/>
                <w:sz w:val="24"/>
                <w:szCs w:val="24"/>
                <w:lang w:val="ru-RU"/>
              </w:rPr>
            </w:pPr>
            <w:r w:rsidRPr="00C050C4">
              <w:rPr>
                <w:rFonts w:ascii="Times New Roman" w:eastAsia="Times New Roman" w:hAnsi="Times New Roman" w:cs="Times New Roman"/>
                <w:color w:val="000000"/>
                <w:sz w:val="24"/>
                <w:szCs w:val="24"/>
                <w:lang w:val="ru-RU"/>
              </w:rPr>
              <w:t>План и организација припремне наставе на часовима</w:t>
            </w:r>
          </w:p>
        </w:tc>
        <w:tc>
          <w:tcPr>
            <w:tcW w:w="2525" w:type="dxa"/>
            <w:vAlign w:val="center"/>
          </w:tcPr>
          <w:p w:rsidR="0074401A" w:rsidRPr="00C050C4" w:rsidRDefault="0074401A" w:rsidP="0074401A">
            <w:pPr>
              <w:pBdr>
                <w:top w:val="nil"/>
                <w:left w:val="nil"/>
                <w:bottom w:val="nil"/>
                <w:right w:val="nil"/>
                <w:between w:val="nil"/>
              </w:pBdr>
              <w:spacing w:line="240" w:lineRule="auto"/>
              <w:ind w:hanging="2"/>
              <w:jc w:val="center"/>
              <w:rPr>
                <w:rFonts w:ascii="Times New Roman" w:eastAsia="Times New Roman" w:hAnsi="Times New Roman" w:cs="Times New Roman"/>
                <w:color w:val="000000"/>
                <w:sz w:val="24"/>
                <w:szCs w:val="24"/>
                <w:lang w:val="ru-RU"/>
              </w:rPr>
            </w:pPr>
            <w:r w:rsidRPr="00C050C4">
              <w:rPr>
                <w:rFonts w:ascii="Times New Roman" w:eastAsia="Times New Roman" w:hAnsi="Times New Roman" w:cs="Times New Roman"/>
                <w:color w:val="000000"/>
                <w:sz w:val="24"/>
                <w:szCs w:val="24"/>
                <w:lang w:val="ru-RU"/>
              </w:rPr>
              <w:t>Припремљен материјал за припремну наставу и постављен на школски сајт</w:t>
            </w:r>
          </w:p>
        </w:tc>
        <w:tc>
          <w:tcPr>
            <w:tcW w:w="2076" w:type="dxa"/>
            <w:vMerge/>
            <w:vAlign w:val="center"/>
          </w:tcPr>
          <w:p w:rsidR="0074401A" w:rsidRPr="00C050C4" w:rsidRDefault="0074401A" w:rsidP="0074401A">
            <w:pPr>
              <w:widowControl w:val="0"/>
              <w:pBdr>
                <w:top w:val="nil"/>
                <w:left w:val="nil"/>
                <w:bottom w:val="nil"/>
                <w:right w:val="nil"/>
                <w:between w:val="nil"/>
              </w:pBdr>
              <w:spacing w:line="276" w:lineRule="auto"/>
              <w:ind w:firstLine="0"/>
              <w:jc w:val="left"/>
              <w:rPr>
                <w:rFonts w:ascii="Times New Roman" w:eastAsia="Times New Roman" w:hAnsi="Times New Roman" w:cs="Times New Roman"/>
                <w:color w:val="000000"/>
                <w:sz w:val="24"/>
                <w:szCs w:val="24"/>
                <w:lang w:val="ru-RU"/>
              </w:rPr>
            </w:pPr>
          </w:p>
        </w:tc>
      </w:tr>
      <w:tr w:rsidR="0074401A" w:rsidRPr="00E1161D" w:rsidTr="00E1161D">
        <w:trPr>
          <w:cantSplit/>
          <w:trHeight w:val="994"/>
          <w:jc w:val="center"/>
        </w:trPr>
        <w:tc>
          <w:tcPr>
            <w:tcW w:w="1609" w:type="dxa"/>
            <w:vMerge w:val="restart"/>
            <w:vAlign w:val="center"/>
          </w:tcPr>
          <w:p w:rsidR="0074401A" w:rsidRPr="00C050C4" w:rsidRDefault="0074401A" w:rsidP="0074401A">
            <w:pPr>
              <w:pBdr>
                <w:top w:val="nil"/>
                <w:left w:val="nil"/>
                <w:bottom w:val="nil"/>
                <w:right w:val="nil"/>
                <w:between w:val="nil"/>
              </w:pBdr>
              <w:spacing w:line="240" w:lineRule="auto"/>
              <w:ind w:hanging="2"/>
              <w:jc w:val="left"/>
              <w:rPr>
                <w:rFonts w:ascii="Times New Roman" w:eastAsia="Times New Roman" w:hAnsi="Times New Roman" w:cs="Times New Roman"/>
                <w:color w:val="000000"/>
                <w:sz w:val="24"/>
                <w:szCs w:val="24"/>
                <w:lang w:val="ru-RU"/>
              </w:rPr>
            </w:pPr>
          </w:p>
          <w:p w:rsidR="0074401A" w:rsidRPr="0074401A" w:rsidRDefault="0074401A" w:rsidP="0074401A">
            <w:pPr>
              <w:pBdr>
                <w:top w:val="nil"/>
                <w:left w:val="nil"/>
                <w:bottom w:val="nil"/>
                <w:right w:val="nil"/>
                <w:between w:val="nil"/>
              </w:pBdr>
              <w:spacing w:line="240" w:lineRule="auto"/>
              <w:ind w:hanging="2"/>
              <w:jc w:val="center"/>
              <w:rPr>
                <w:rFonts w:ascii="Times New Roman" w:eastAsia="Times New Roman" w:hAnsi="Times New Roman" w:cs="Times New Roman"/>
                <w:color w:val="000000"/>
                <w:sz w:val="24"/>
                <w:szCs w:val="24"/>
              </w:rPr>
            </w:pPr>
            <w:r w:rsidRPr="0074401A">
              <w:rPr>
                <w:rFonts w:ascii="Times New Roman" w:eastAsia="Times New Roman" w:hAnsi="Times New Roman" w:cs="Times New Roman"/>
                <w:color w:val="000000"/>
                <w:sz w:val="24"/>
                <w:szCs w:val="24"/>
              </w:rPr>
              <w:t>Октобар</w:t>
            </w:r>
          </w:p>
        </w:tc>
        <w:tc>
          <w:tcPr>
            <w:tcW w:w="3741" w:type="dxa"/>
            <w:vAlign w:val="center"/>
          </w:tcPr>
          <w:p w:rsidR="0074401A" w:rsidRPr="00C050C4" w:rsidRDefault="0074401A" w:rsidP="0074401A">
            <w:pPr>
              <w:pBdr>
                <w:top w:val="nil"/>
                <w:left w:val="nil"/>
                <w:bottom w:val="nil"/>
                <w:right w:val="nil"/>
                <w:between w:val="nil"/>
              </w:pBdr>
              <w:spacing w:line="240" w:lineRule="auto"/>
              <w:ind w:hanging="2"/>
              <w:jc w:val="left"/>
              <w:rPr>
                <w:rFonts w:ascii="Times New Roman" w:eastAsia="Times New Roman" w:hAnsi="Times New Roman" w:cs="Times New Roman"/>
                <w:color w:val="000000"/>
                <w:sz w:val="24"/>
                <w:szCs w:val="24"/>
                <w:lang w:val="ru-RU"/>
              </w:rPr>
            </w:pPr>
            <w:r w:rsidRPr="00C050C4">
              <w:rPr>
                <w:rFonts w:ascii="Times New Roman" w:eastAsia="Times New Roman" w:hAnsi="Times New Roman" w:cs="Times New Roman"/>
                <w:color w:val="000000"/>
                <w:sz w:val="24"/>
                <w:szCs w:val="24"/>
                <w:lang w:val="ru-RU"/>
              </w:rPr>
              <w:t>Израда респореда и организовање допунске и додатне наставе</w:t>
            </w:r>
          </w:p>
        </w:tc>
        <w:tc>
          <w:tcPr>
            <w:tcW w:w="2525" w:type="dxa"/>
            <w:vAlign w:val="center"/>
          </w:tcPr>
          <w:p w:rsidR="0074401A" w:rsidRPr="00C050C4" w:rsidRDefault="0074401A" w:rsidP="0074401A">
            <w:pPr>
              <w:pBdr>
                <w:top w:val="nil"/>
                <w:left w:val="nil"/>
                <w:bottom w:val="nil"/>
                <w:right w:val="nil"/>
                <w:between w:val="nil"/>
              </w:pBdr>
              <w:spacing w:line="240" w:lineRule="auto"/>
              <w:ind w:hanging="2"/>
              <w:jc w:val="center"/>
              <w:rPr>
                <w:rFonts w:ascii="Times New Roman" w:eastAsia="Times New Roman" w:hAnsi="Times New Roman" w:cs="Times New Roman"/>
                <w:color w:val="000000"/>
                <w:sz w:val="24"/>
                <w:szCs w:val="24"/>
                <w:lang w:val="ru-RU"/>
              </w:rPr>
            </w:pPr>
            <w:r w:rsidRPr="00C050C4">
              <w:rPr>
                <w:rFonts w:ascii="Times New Roman" w:eastAsia="Times New Roman" w:hAnsi="Times New Roman" w:cs="Times New Roman"/>
                <w:color w:val="000000"/>
                <w:sz w:val="24"/>
                <w:szCs w:val="24"/>
                <w:lang w:val="ru-RU"/>
              </w:rPr>
              <w:t>Распоред допунске и додатне наставе.</w:t>
            </w:r>
          </w:p>
        </w:tc>
        <w:tc>
          <w:tcPr>
            <w:tcW w:w="2076" w:type="dxa"/>
            <w:vMerge w:val="restart"/>
            <w:vAlign w:val="center"/>
          </w:tcPr>
          <w:p w:rsidR="0074401A" w:rsidRPr="00C050C4" w:rsidRDefault="0074401A" w:rsidP="0074401A">
            <w:pPr>
              <w:pBdr>
                <w:top w:val="nil"/>
                <w:left w:val="nil"/>
                <w:bottom w:val="nil"/>
                <w:right w:val="nil"/>
                <w:between w:val="nil"/>
              </w:pBdr>
              <w:spacing w:line="240" w:lineRule="auto"/>
              <w:ind w:hanging="2"/>
              <w:jc w:val="center"/>
              <w:rPr>
                <w:rFonts w:ascii="Times New Roman" w:eastAsia="Times New Roman" w:hAnsi="Times New Roman" w:cs="Times New Roman"/>
                <w:color w:val="000000"/>
                <w:sz w:val="24"/>
                <w:szCs w:val="24"/>
                <w:lang w:val="ru-RU"/>
              </w:rPr>
            </w:pPr>
            <w:r w:rsidRPr="00C050C4">
              <w:rPr>
                <w:rFonts w:ascii="Times New Roman" w:eastAsia="Times New Roman" w:hAnsi="Times New Roman" w:cs="Times New Roman"/>
                <w:color w:val="000000"/>
                <w:sz w:val="24"/>
                <w:szCs w:val="24"/>
                <w:lang w:val="ru-RU"/>
              </w:rPr>
              <w:t>Наставници физике и хемије, актив већа природних  наука</w:t>
            </w:r>
          </w:p>
        </w:tc>
      </w:tr>
      <w:tr w:rsidR="0074401A" w:rsidRPr="00E1161D" w:rsidTr="00E1161D">
        <w:trPr>
          <w:cantSplit/>
          <w:trHeight w:val="994"/>
          <w:jc w:val="center"/>
        </w:trPr>
        <w:tc>
          <w:tcPr>
            <w:tcW w:w="1609" w:type="dxa"/>
            <w:vMerge/>
            <w:vAlign w:val="center"/>
          </w:tcPr>
          <w:p w:rsidR="0074401A" w:rsidRPr="00C050C4" w:rsidRDefault="0074401A" w:rsidP="0074401A">
            <w:pPr>
              <w:widowControl w:val="0"/>
              <w:pBdr>
                <w:top w:val="nil"/>
                <w:left w:val="nil"/>
                <w:bottom w:val="nil"/>
                <w:right w:val="nil"/>
                <w:between w:val="nil"/>
              </w:pBdr>
              <w:spacing w:line="276" w:lineRule="auto"/>
              <w:ind w:firstLine="0"/>
              <w:jc w:val="left"/>
              <w:rPr>
                <w:rFonts w:ascii="Times New Roman" w:eastAsia="Times New Roman" w:hAnsi="Times New Roman" w:cs="Times New Roman"/>
                <w:color w:val="000000"/>
                <w:sz w:val="24"/>
                <w:szCs w:val="24"/>
                <w:lang w:val="ru-RU"/>
              </w:rPr>
            </w:pPr>
          </w:p>
        </w:tc>
        <w:tc>
          <w:tcPr>
            <w:tcW w:w="3741" w:type="dxa"/>
            <w:vAlign w:val="center"/>
          </w:tcPr>
          <w:p w:rsidR="0074401A" w:rsidRPr="00C050C4" w:rsidRDefault="0074401A" w:rsidP="0074401A">
            <w:pPr>
              <w:pBdr>
                <w:top w:val="nil"/>
                <w:left w:val="nil"/>
                <w:bottom w:val="nil"/>
                <w:right w:val="nil"/>
                <w:between w:val="nil"/>
              </w:pBdr>
              <w:spacing w:line="240" w:lineRule="auto"/>
              <w:ind w:hanging="2"/>
              <w:jc w:val="left"/>
              <w:rPr>
                <w:rFonts w:ascii="Times New Roman" w:eastAsia="Times New Roman" w:hAnsi="Times New Roman" w:cs="Times New Roman"/>
                <w:color w:val="000000"/>
                <w:sz w:val="24"/>
                <w:szCs w:val="24"/>
                <w:lang w:val="ru-RU"/>
              </w:rPr>
            </w:pPr>
            <w:r w:rsidRPr="00C050C4">
              <w:rPr>
                <w:rFonts w:ascii="Times New Roman" w:eastAsia="Times New Roman" w:hAnsi="Times New Roman" w:cs="Times New Roman"/>
                <w:color w:val="000000"/>
                <w:sz w:val="24"/>
                <w:szCs w:val="24"/>
                <w:lang w:val="ru-RU"/>
              </w:rPr>
              <w:t>Провера и анализа остварености образовних стандарда – осми разред (Осцилаторно окретање)</w:t>
            </w:r>
          </w:p>
        </w:tc>
        <w:tc>
          <w:tcPr>
            <w:tcW w:w="2525" w:type="dxa"/>
            <w:vAlign w:val="center"/>
          </w:tcPr>
          <w:p w:rsidR="0074401A" w:rsidRPr="00C050C4" w:rsidRDefault="0074401A" w:rsidP="0074401A">
            <w:pPr>
              <w:pBdr>
                <w:top w:val="nil"/>
                <w:left w:val="nil"/>
                <w:bottom w:val="nil"/>
                <w:right w:val="nil"/>
                <w:between w:val="nil"/>
              </w:pBdr>
              <w:spacing w:line="240" w:lineRule="auto"/>
              <w:ind w:hanging="2"/>
              <w:jc w:val="center"/>
              <w:rPr>
                <w:rFonts w:ascii="Times New Roman" w:eastAsia="Times New Roman" w:hAnsi="Times New Roman" w:cs="Times New Roman"/>
                <w:color w:val="000000"/>
                <w:sz w:val="24"/>
                <w:szCs w:val="24"/>
                <w:lang w:val="ru-RU"/>
              </w:rPr>
            </w:pPr>
            <w:r w:rsidRPr="00C050C4">
              <w:rPr>
                <w:rFonts w:ascii="Times New Roman" w:eastAsia="Times New Roman" w:hAnsi="Times New Roman" w:cs="Times New Roman"/>
                <w:color w:val="000000"/>
                <w:sz w:val="24"/>
                <w:szCs w:val="24"/>
                <w:lang w:val="ru-RU"/>
              </w:rPr>
              <w:t>Анализа остварености образовних стандарда и увођење мера за даљи рад.</w:t>
            </w:r>
          </w:p>
        </w:tc>
        <w:tc>
          <w:tcPr>
            <w:tcW w:w="2076" w:type="dxa"/>
            <w:vMerge/>
            <w:vAlign w:val="center"/>
          </w:tcPr>
          <w:p w:rsidR="0074401A" w:rsidRPr="00C050C4" w:rsidRDefault="0074401A" w:rsidP="0074401A">
            <w:pPr>
              <w:widowControl w:val="0"/>
              <w:pBdr>
                <w:top w:val="nil"/>
                <w:left w:val="nil"/>
                <w:bottom w:val="nil"/>
                <w:right w:val="nil"/>
                <w:between w:val="nil"/>
              </w:pBdr>
              <w:spacing w:line="276" w:lineRule="auto"/>
              <w:ind w:firstLine="0"/>
              <w:jc w:val="left"/>
              <w:rPr>
                <w:rFonts w:ascii="Times New Roman" w:eastAsia="Times New Roman" w:hAnsi="Times New Roman" w:cs="Times New Roman"/>
                <w:color w:val="000000"/>
                <w:sz w:val="24"/>
                <w:szCs w:val="24"/>
                <w:lang w:val="ru-RU"/>
              </w:rPr>
            </w:pPr>
          </w:p>
        </w:tc>
      </w:tr>
      <w:tr w:rsidR="0074401A" w:rsidRPr="00E1161D" w:rsidTr="00E1161D">
        <w:trPr>
          <w:cantSplit/>
          <w:trHeight w:val="994"/>
          <w:jc w:val="center"/>
        </w:trPr>
        <w:tc>
          <w:tcPr>
            <w:tcW w:w="1609" w:type="dxa"/>
            <w:vMerge/>
            <w:vAlign w:val="center"/>
          </w:tcPr>
          <w:p w:rsidR="0074401A" w:rsidRPr="00C050C4" w:rsidRDefault="0074401A" w:rsidP="0074401A">
            <w:pPr>
              <w:widowControl w:val="0"/>
              <w:pBdr>
                <w:top w:val="nil"/>
                <w:left w:val="nil"/>
                <w:bottom w:val="nil"/>
                <w:right w:val="nil"/>
                <w:between w:val="nil"/>
              </w:pBdr>
              <w:spacing w:line="276" w:lineRule="auto"/>
              <w:ind w:firstLine="0"/>
              <w:jc w:val="left"/>
              <w:rPr>
                <w:rFonts w:ascii="Times New Roman" w:eastAsia="Times New Roman" w:hAnsi="Times New Roman" w:cs="Times New Roman"/>
                <w:color w:val="000000"/>
                <w:sz w:val="24"/>
                <w:szCs w:val="24"/>
                <w:lang w:val="ru-RU"/>
              </w:rPr>
            </w:pPr>
          </w:p>
        </w:tc>
        <w:tc>
          <w:tcPr>
            <w:tcW w:w="3741" w:type="dxa"/>
            <w:vAlign w:val="center"/>
          </w:tcPr>
          <w:p w:rsidR="0074401A" w:rsidRPr="00C050C4" w:rsidRDefault="0074401A" w:rsidP="0074401A">
            <w:pPr>
              <w:pBdr>
                <w:top w:val="nil"/>
                <w:left w:val="nil"/>
                <w:bottom w:val="nil"/>
                <w:right w:val="nil"/>
                <w:between w:val="nil"/>
              </w:pBdr>
              <w:spacing w:line="240" w:lineRule="auto"/>
              <w:ind w:hanging="2"/>
              <w:jc w:val="left"/>
              <w:rPr>
                <w:rFonts w:ascii="Times New Roman" w:eastAsia="Times New Roman" w:hAnsi="Times New Roman" w:cs="Times New Roman"/>
                <w:color w:val="000000"/>
                <w:sz w:val="24"/>
                <w:szCs w:val="24"/>
                <w:lang w:val="ru-RU"/>
              </w:rPr>
            </w:pPr>
            <w:r w:rsidRPr="00C050C4">
              <w:rPr>
                <w:rFonts w:ascii="Times New Roman" w:eastAsia="Times New Roman" w:hAnsi="Times New Roman" w:cs="Times New Roman"/>
                <w:color w:val="000000"/>
                <w:sz w:val="24"/>
                <w:szCs w:val="24"/>
                <w:lang w:val="ru-RU"/>
              </w:rPr>
              <w:t>Додатна настава са талентованим ученицима (припрема за такмичење)</w:t>
            </w:r>
          </w:p>
        </w:tc>
        <w:tc>
          <w:tcPr>
            <w:tcW w:w="2525" w:type="dxa"/>
            <w:vAlign w:val="center"/>
          </w:tcPr>
          <w:p w:rsidR="0074401A" w:rsidRPr="00C050C4" w:rsidRDefault="0074401A" w:rsidP="0074401A">
            <w:pPr>
              <w:pBdr>
                <w:top w:val="nil"/>
                <w:left w:val="nil"/>
                <w:bottom w:val="nil"/>
                <w:right w:val="nil"/>
                <w:between w:val="nil"/>
              </w:pBdr>
              <w:spacing w:line="240" w:lineRule="auto"/>
              <w:ind w:hanging="2"/>
              <w:jc w:val="center"/>
              <w:rPr>
                <w:rFonts w:ascii="Times New Roman" w:eastAsia="Times New Roman" w:hAnsi="Times New Roman" w:cs="Times New Roman"/>
                <w:color w:val="000000"/>
                <w:sz w:val="24"/>
                <w:szCs w:val="24"/>
                <w:lang w:val="ru-RU"/>
              </w:rPr>
            </w:pPr>
            <w:r w:rsidRPr="00C050C4">
              <w:rPr>
                <w:rFonts w:ascii="Times New Roman" w:eastAsia="Times New Roman" w:hAnsi="Times New Roman" w:cs="Times New Roman"/>
                <w:color w:val="000000"/>
                <w:sz w:val="24"/>
                <w:szCs w:val="24"/>
                <w:lang w:val="ru-RU"/>
              </w:rPr>
              <w:t>Спровођење додатне наставе / припрема за општинско такмичење</w:t>
            </w:r>
          </w:p>
        </w:tc>
        <w:tc>
          <w:tcPr>
            <w:tcW w:w="2076" w:type="dxa"/>
            <w:vMerge/>
            <w:vAlign w:val="center"/>
          </w:tcPr>
          <w:p w:rsidR="0074401A" w:rsidRPr="00C050C4" w:rsidRDefault="0074401A" w:rsidP="0074401A">
            <w:pPr>
              <w:widowControl w:val="0"/>
              <w:pBdr>
                <w:top w:val="nil"/>
                <w:left w:val="nil"/>
                <w:bottom w:val="nil"/>
                <w:right w:val="nil"/>
                <w:between w:val="nil"/>
              </w:pBdr>
              <w:spacing w:line="276" w:lineRule="auto"/>
              <w:ind w:firstLine="0"/>
              <w:jc w:val="left"/>
              <w:rPr>
                <w:rFonts w:ascii="Times New Roman" w:eastAsia="Times New Roman" w:hAnsi="Times New Roman" w:cs="Times New Roman"/>
                <w:color w:val="000000"/>
                <w:sz w:val="24"/>
                <w:szCs w:val="24"/>
                <w:lang w:val="ru-RU"/>
              </w:rPr>
            </w:pPr>
          </w:p>
        </w:tc>
      </w:tr>
      <w:tr w:rsidR="0074401A" w:rsidRPr="00062BA8" w:rsidTr="00E1161D">
        <w:trPr>
          <w:cantSplit/>
          <w:trHeight w:val="994"/>
          <w:jc w:val="center"/>
        </w:trPr>
        <w:tc>
          <w:tcPr>
            <w:tcW w:w="1609" w:type="dxa"/>
            <w:vMerge w:val="restart"/>
            <w:tcBorders>
              <w:top w:val="single" w:sz="4" w:space="0" w:color="000000"/>
            </w:tcBorders>
            <w:vAlign w:val="center"/>
          </w:tcPr>
          <w:p w:rsidR="0074401A" w:rsidRPr="0074401A" w:rsidRDefault="0074401A" w:rsidP="0074401A">
            <w:pPr>
              <w:pBdr>
                <w:top w:val="nil"/>
                <w:left w:val="nil"/>
                <w:bottom w:val="nil"/>
                <w:right w:val="nil"/>
                <w:between w:val="nil"/>
              </w:pBdr>
              <w:spacing w:line="240" w:lineRule="auto"/>
              <w:ind w:hanging="2"/>
              <w:jc w:val="center"/>
              <w:rPr>
                <w:rFonts w:ascii="Times New Roman" w:eastAsia="Times New Roman" w:hAnsi="Times New Roman" w:cs="Times New Roman"/>
                <w:color w:val="000000"/>
                <w:sz w:val="24"/>
                <w:szCs w:val="24"/>
              </w:rPr>
            </w:pPr>
            <w:r w:rsidRPr="0074401A">
              <w:rPr>
                <w:rFonts w:ascii="Times New Roman" w:eastAsia="Times New Roman" w:hAnsi="Times New Roman" w:cs="Times New Roman"/>
                <w:color w:val="000000"/>
                <w:sz w:val="24"/>
                <w:szCs w:val="24"/>
              </w:rPr>
              <w:t xml:space="preserve">Новембар </w:t>
            </w:r>
          </w:p>
        </w:tc>
        <w:tc>
          <w:tcPr>
            <w:tcW w:w="3741" w:type="dxa"/>
            <w:tcBorders>
              <w:top w:val="single" w:sz="4" w:space="0" w:color="000000"/>
            </w:tcBorders>
            <w:vAlign w:val="center"/>
          </w:tcPr>
          <w:p w:rsidR="0074401A" w:rsidRPr="00C050C4" w:rsidRDefault="0074401A" w:rsidP="0074401A">
            <w:pPr>
              <w:pBdr>
                <w:top w:val="nil"/>
                <w:left w:val="nil"/>
                <w:bottom w:val="nil"/>
                <w:right w:val="nil"/>
                <w:between w:val="nil"/>
              </w:pBdr>
              <w:spacing w:line="240" w:lineRule="auto"/>
              <w:ind w:hanging="2"/>
              <w:jc w:val="left"/>
              <w:rPr>
                <w:rFonts w:ascii="Times New Roman" w:eastAsia="Times New Roman" w:hAnsi="Times New Roman" w:cs="Times New Roman"/>
                <w:color w:val="000000"/>
                <w:sz w:val="24"/>
                <w:szCs w:val="24"/>
                <w:lang w:val="ru-RU"/>
              </w:rPr>
            </w:pPr>
            <w:r w:rsidRPr="00C050C4">
              <w:rPr>
                <w:rFonts w:ascii="Times New Roman" w:eastAsia="Times New Roman" w:hAnsi="Times New Roman" w:cs="Times New Roman"/>
                <w:color w:val="000000"/>
                <w:sz w:val="24"/>
                <w:szCs w:val="24"/>
                <w:lang w:val="ru-RU"/>
              </w:rPr>
              <w:t>Извештај и анализа реализације ИОП-а (први квартал)</w:t>
            </w:r>
          </w:p>
        </w:tc>
        <w:tc>
          <w:tcPr>
            <w:tcW w:w="2525" w:type="dxa"/>
            <w:tcBorders>
              <w:top w:val="single" w:sz="4" w:space="0" w:color="000000"/>
            </w:tcBorders>
            <w:vAlign w:val="center"/>
          </w:tcPr>
          <w:p w:rsidR="0074401A" w:rsidRPr="0074401A" w:rsidRDefault="0074401A" w:rsidP="0074401A">
            <w:pPr>
              <w:pBdr>
                <w:top w:val="nil"/>
                <w:left w:val="nil"/>
                <w:bottom w:val="nil"/>
                <w:right w:val="nil"/>
                <w:between w:val="nil"/>
              </w:pBdr>
              <w:spacing w:line="240" w:lineRule="auto"/>
              <w:ind w:hanging="2"/>
              <w:jc w:val="center"/>
              <w:rPr>
                <w:rFonts w:ascii="Times New Roman" w:eastAsia="Times New Roman" w:hAnsi="Times New Roman" w:cs="Times New Roman"/>
                <w:color w:val="000000"/>
                <w:sz w:val="24"/>
                <w:szCs w:val="24"/>
              </w:rPr>
            </w:pPr>
            <w:r w:rsidRPr="0074401A">
              <w:rPr>
                <w:rFonts w:ascii="Times New Roman" w:eastAsia="Times New Roman" w:hAnsi="Times New Roman" w:cs="Times New Roman"/>
                <w:color w:val="000000"/>
                <w:sz w:val="24"/>
                <w:szCs w:val="24"/>
              </w:rPr>
              <w:t>Написан извештај</w:t>
            </w:r>
          </w:p>
        </w:tc>
        <w:tc>
          <w:tcPr>
            <w:tcW w:w="2076" w:type="dxa"/>
            <w:vMerge w:val="restart"/>
            <w:tcBorders>
              <w:top w:val="single" w:sz="4" w:space="0" w:color="000000"/>
            </w:tcBorders>
            <w:vAlign w:val="center"/>
          </w:tcPr>
          <w:p w:rsidR="0074401A" w:rsidRPr="00C050C4" w:rsidRDefault="0074401A" w:rsidP="0074401A">
            <w:pPr>
              <w:pBdr>
                <w:top w:val="nil"/>
                <w:left w:val="nil"/>
                <w:bottom w:val="nil"/>
                <w:right w:val="nil"/>
                <w:between w:val="nil"/>
              </w:pBdr>
              <w:spacing w:line="240" w:lineRule="auto"/>
              <w:ind w:hanging="2"/>
              <w:jc w:val="center"/>
              <w:rPr>
                <w:rFonts w:ascii="Times New Roman" w:eastAsia="Times New Roman" w:hAnsi="Times New Roman" w:cs="Times New Roman"/>
                <w:color w:val="000000"/>
                <w:sz w:val="24"/>
                <w:szCs w:val="24"/>
                <w:lang w:val="ru-RU"/>
              </w:rPr>
            </w:pPr>
            <w:r w:rsidRPr="00C050C4">
              <w:rPr>
                <w:rFonts w:ascii="Times New Roman" w:eastAsia="Times New Roman" w:hAnsi="Times New Roman" w:cs="Times New Roman"/>
                <w:color w:val="000000"/>
                <w:sz w:val="24"/>
                <w:szCs w:val="24"/>
                <w:lang w:val="ru-RU"/>
              </w:rPr>
              <w:t>Наставник физике, тим за инклузују</w:t>
            </w:r>
          </w:p>
        </w:tc>
      </w:tr>
      <w:tr w:rsidR="0074401A" w:rsidRPr="0074401A" w:rsidTr="00E1161D">
        <w:trPr>
          <w:cantSplit/>
          <w:trHeight w:val="994"/>
          <w:jc w:val="center"/>
        </w:trPr>
        <w:tc>
          <w:tcPr>
            <w:tcW w:w="1609" w:type="dxa"/>
            <w:vMerge/>
            <w:tcBorders>
              <w:top w:val="single" w:sz="4" w:space="0" w:color="000000"/>
            </w:tcBorders>
            <w:vAlign w:val="center"/>
          </w:tcPr>
          <w:p w:rsidR="0074401A" w:rsidRPr="00C050C4" w:rsidRDefault="0074401A" w:rsidP="0074401A">
            <w:pPr>
              <w:widowControl w:val="0"/>
              <w:pBdr>
                <w:top w:val="nil"/>
                <w:left w:val="nil"/>
                <w:bottom w:val="nil"/>
                <w:right w:val="nil"/>
                <w:between w:val="nil"/>
              </w:pBdr>
              <w:spacing w:line="276" w:lineRule="auto"/>
              <w:ind w:firstLine="0"/>
              <w:jc w:val="left"/>
              <w:rPr>
                <w:rFonts w:ascii="Times New Roman" w:eastAsia="Times New Roman" w:hAnsi="Times New Roman" w:cs="Times New Roman"/>
                <w:color w:val="000000"/>
                <w:sz w:val="24"/>
                <w:szCs w:val="24"/>
                <w:lang w:val="ru-RU"/>
              </w:rPr>
            </w:pPr>
          </w:p>
        </w:tc>
        <w:tc>
          <w:tcPr>
            <w:tcW w:w="3741" w:type="dxa"/>
            <w:vAlign w:val="center"/>
          </w:tcPr>
          <w:p w:rsidR="0074401A" w:rsidRPr="00C050C4" w:rsidRDefault="0074401A" w:rsidP="0074401A">
            <w:pPr>
              <w:pBdr>
                <w:top w:val="nil"/>
                <w:left w:val="nil"/>
                <w:bottom w:val="nil"/>
                <w:right w:val="nil"/>
                <w:between w:val="nil"/>
              </w:pBdr>
              <w:spacing w:line="240" w:lineRule="auto"/>
              <w:ind w:hanging="2"/>
              <w:jc w:val="left"/>
              <w:rPr>
                <w:rFonts w:ascii="Times New Roman" w:eastAsia="Times New Roman" w:hAnsi="Times New Roman" w:cs="Times New Roman"/>
                <w:color w:val="000000"/>
                <w:sz w:val="24"/>
                <w:szCs w:val="24"/>
                <w:lang w:val="ru-RU"/>
              </w:rPr>
            </w:pPr>
            <w:r w:rsidRPr="00C050C4">
              <w:rPr>
                <w:rFonts w:ascii="Times New Roman" w:eastAsia="Times New Roman" w:hAnsi="Times New Roman" w:cs="Times New Roman"/>
                <w:color w:val="000000"/>
                <w:sz w:val="24"/>
                <w:szCs w:val="24"/>
                <w:lang w:val="ru-RU"/>
              </w:rPr>
              <w:t>Провера и анализа остварености образовних стандарда – седми разред (Кретање)</w:t>
            </w:r>
          </w:p>
        </w:tc>
        <w:tc>
          <w:tcPr>
            <w:tcW w:w="2525" w:type="dxa"/>
            <w:vAlign w:val="center"/>
          </w:tcPr>
          <w:p w:rsidR="0074401A" w:rsidRPr="0074401A" w:rsidRDefault="0074401A" w:rsidP="0074401A">
            <w:pPr>
              <w:pBdr>
                <w:top w:val="nil"/>
                <w:left w:val="nil"/>
                <w:bottom w:val="nil"/>
                <w:right w:val="nil"/>
                <w:between w:val="nil"/>
              </w:pBdr>
              <w:spacing w:line="240" w:lineRule="auto"/>
              <w:ind w:hanging="2"/>
              <w:jc w:val="center"/>
              <w:rPr>
                <w:rFonts w:ascii="Times New Roman" w:eastAsia="Times New Roman" w:hAnsi="Times New Roman" w:cs="Times New Roman"/>
                <w:color w:val="000000"/>
                <w:sz w:val="24"/>
                <w:szCs w:val="24"/>
              </w:rPr>
            </w:pPr>
            <w:r w:rsidRPr="0074401A">
              <w:rPr>
                <w:rFonts w:ascii="Times New Roman" w:eastAsia="Times New Roman" w:hAnsi="Times New Roman" w:cs="Times New Roman"/>
                <w:color w:val="000000"/>
                <w:sz w:val="24"/>
                <w:szCs w:val="24"/>
              </w:rPr>
              <w:t>Анализа остварености образовних стандарда</w:t>
            </w:r>
          </w:p>
        </w:tc>
        <w:tc>
          <w:tcPr>
            <w:tcW w:w="2076" w:type="dxa"/>
            <w:vMerge/>
            <w:tcBorders>
              <w:top w:val="single" w:sz="4" w:space="0" w:color="000000"/>
            </w:tcBorders>
            <w:vAlign w:val="center"/>
          </w:tcPr>
          <w:p w:rsidR="0074401A" w:rsidRPr="0074401A" w:rsidRDefault="0074401A" w:rsidP="0074401A">
            <w:pPr>
              <w:widowControl w:val="0"/>
              <w:pBdr>
                <w:top w:val="nil"/>
                <w:left w:val="nil"/>
                <w:bottom w:val="nil"/>
                <w:right w:val="nil"/>
                <w:between w:val="nil"/>
              </w:pBdr>
              <w:spacing w:line="276" w:lineRule="auto"/>
              <w:ind w:firstLine="0"/>
              <w:jc w:val="left"/>
              <w:rPr>
                <w:rFonts w:ascii="Times New Roman" w:eastAsia="Times New Roman" w:hAnsi="Times New Roman" w:cs="Times New Roman"/>
                <w:color w:val="000000"/>
                <w:sz w:val="24"/>
                <w:szCs w:val="24"/>
              </w:rPr>
            </w:pPr>
          </w:p>
        </w:tc>
      </w:tr>
      <w:tr w:rsidR="0074401A" w:rsidRPr="0074401A" w:rsidTr="00E1161D">
        <w:trPr>
          <w:cantSplit/>
          <w:trHeight w:val="994"/>
          <w:jc w:val="center"/>
        </w:trPr>
        <w:tc>
          <w:tcPr>
            <w:tcW w:w="1609" w:type="dxa"/>
            <w:vMerge/>
            <w:tcBorders>
              <w:top w:val="single" w:sz="4" w:space="0" w:color="000000"/>
            </w:tcBorders>
            <w:vAlign w:val="center"/>
          </w:tcPr>
          <w:p w:rsidR="0074401A" w:rsidRPr="0074401A" w:rsidRDefault="0074401A" w:rsidP="0074401A">
            <w:pPr>
              <w:widowControl w:val="0"/>
              <w:pBdr>
                <w:top w:val="nil"/>
                <w:left w:val="nil"/>
                <w:bottom w:val="nil"/>
                <w:right w:val="nil"/>
                <w:between w:val="nil"/>
              </w:pBdr>
              <w:spacing w:line="276" w:lineRule="auto"/>
              <w:ind w:firstLine="0"/>
              <w:jc w:val="left"/>
              <w:rPr>
                <w:rFonts w:ascii="Times New Roman" w:eastAsia="Times New Roman" w:hAnsi="Times New Roman" w:cs="Times New Roman"/>
                <w:color w:val="000000"/>
                <w:sz w:val="24"/>
                <w:szCs w:val="24"/>
              </w:rPr>
            </w:pPr>
          </w:p>
        </w:tc>
        <w:tc>
          <w:tcPr>
            <w:tcW w:w="3741" w:type="dxa"/>
            <w:vAlign w:val="center"/>
          </w:tcPr>
          <w:p w:rsidR="0074401A" w:rsidRPr="00C050C4" w:rsidRDefault="0074401A" w:rsidP="0074401A">
            <w:pPr>
              <w:pBdr>
                <w:top w:val="nil"/>
                <w:left w:val="nil"/>
                <w:bottom w:val="nil"/>
                <w:right w:val="nil"/>
                <w:between w:val="nil"/>
              </w:pBdr>
              <w:spacing w:line="240" w:lineRule="auto"/>
              <w:ind w:hanging="2"/>
              <w:jc w:val="left"/>
              <w:rPr>
                <w:rFonts w:ascii="Times New Roman" w:eastAsia="Times New Roman" w:hAnsi="Times New Roman" w:cs="Times New Roman"/>
                <w:color w:val="000000"/>
                <w:sz w:val="24"/>
                <w:szCs w:val="24"/>
                <w:lang w:val="ru-RU"/>
              </w:rPr>
            </w:pPr>
            <w:r w:rsidRPr="00C050C4">
              <w:rPr>
                <w:rFonts w:ascii="Times New Roman" w:eastAsia="Times New Roman" w:hAnsi="Times New Roman" w:cs="Times New Roman"/>
                <w:color w:val="000000"/>
                <w:sz w:val="24"/>
                <w:szCs w:val="24"/>
                <w:lang w:val="ru-RU"/>
              </w:rPr>
              <w:t xml:space="preserve">Увођење мера додатне мотивације ученика комбиновањем диференциране наставе са допунском наставом </w:t>
            </w:r>
          </w:p>
        </w:tc>
        <w:tc>
          <w:tcPr>
            <w:tcW w:w="2525" w:type="dxa"/>
            <w:vAlign w:val="center"/>
          </w:tcPr>
          <w:p w:rsidR="0074401A" w:rsidRPr="0074401A" w:rsidRDefault="0074401A" w:rsidP="0074401A">
            <w:pPr>
              <w:pBdr>
                <w:top w:val="nil"/>
                <w:left w:val="nil"/>
                <w:bottom w:val="nil"/>
                <w:right w:val="nil"/>
                <w:between w:val="nil"/>
              </w:pBdr>
              <w:spacing w:line="240" w:lineRule="auto"/>
              <w:ind w:hanging="2"/>
              <w:jc w:val="center"/>
              <w:rPr>
                <w:rFonts w:ascii="Times New Roman" w:eastAsia="Times New Roman" w:hAnsi="Times New Roman" w:cs="Times New Roman"/>
                <w:color w:val="000000"/>
                <w:sz w:val="24"/>
                <w:szCs w:val="24"/>
              </w:rPr>
            </w:pPr>
            <w:r w:rsidRPr="0074401A">
              <w:rPr>
                <w:rFonts w:ascii="Times New Roman" w:eastAsia="Times New Roman" w:hAnsi="Times New Roman" w:cs="Times New Roman"/>
                <w:color w:val="000000"/>
                <w:sz w:val="24"/>
                <w:szCs w:val="24"/>
              </w:rPr>
              <w:t>Додатни материјал за ученике</w:t>
            </w:r>
          </w:p>
        </w:tc>
        <w:tc>
          <w:tcPr>
            <w:tcW w:w="2076" w:type="dxa"/>
            <w:vMerge/>
            <w:tcBorders>
              <w:top w:val="single" w:sz="4" w:space="0" w:color="000000"/>
            </w:tcBorders>
            <w:vAlign w:val="center"/>
          </w:tcPr>
          <w:p w:rsidR="0074401A" w:rsidRPr="0074401A" w:rsidRDefault="0074401A" w:rsidP="0074401A">
            <w:pPr>
              <w:widowControl w:val="0"/>
              <w:pBdr>
                <w:top w:val="nil"/>
                <w:left w:val="nil"/>
                <w:bottom w:val="nil"/>
                <w:right w:val="nil"/>
                <w:between w:val="nil"/>
              </w:pBdr>
              <w:spacing w:line="276" w:lineRule="auto"/>
              <w:ind w:firstLine="0"/>
              <w:jc w:val="left"/>
              <w:rPr>
                <w:rFonts w:ascii="Times New Roman" w:eastAsia="Times New Roman" w:hAnsi="Times New Roman" w:cs="Times New Roman"/>
                <w:color w:val="000000"/>
                <w:sz w:val="24"/>
                <w:szCs w:val="24"/>
              </w:rPr>
            </w:pPr>
          </w:p>
        </w:tc>
      </w:tr>
      <w:tr w:rsidR="0074401A" w:rsidRPr="0074401A" w:rsidTr="00E1161D">
        <w:trPr>
          <w:cantSplit/>
          <w:trHeight w:val="994"/>
          <w:jc w:val="center"/>
        </w:trPr>
        <w:tc>
          <w:tcPr>
            <w:tcW w:w="1609" w:type="dxa"/>
            <w:vMerge/>
            <w:tcBorders>
              <w:top w:val="single" w:sz="4" w:space="0" w:color="000000"/>
            </w:tcBorders>
            <w:vAlign w:val="center"/>
          </w:tcPr>
          <w:p w:rsidR="0074401A" w:rsidRPr="0074401A" w:rsidRDefault="0074401A" w:rsidP="0074401A">
            <w:pPr>
              <w:widowControl w:val="0"/>
              <w:pBdr>
                <w:top w:val="nil"/>
                <w:left w:val="nil"/>
                <w:bottom w:val="nil"/>
                <w:right w:val="nil"/>
                <w:between w:val="nil"/>
              </w:pBdr>
              <w:spacing w:line="276" w:lineRule="auto"/>
              <w:ind w:firstLine="0"/>
              <w:jc w:val="left"/>
              <w:rPr>
                <w:rFonts w:ascii="Times New Roman" w:eastAsia="Times New Roman" w:hAnsi="Times New Roman" w:cs="Times New Roman"/>
                <w:color w:val="000000"/>
                <w:sz w:val="24"/>
                <w:szCs w:val="24"/>
              </w:rPr>
            </w:pPr>
          </w:p>
        </w:tc>
        <w:tc>
          <w:tcPr>
            <w:tcW w:w="3741" w:type="dxa"/>
            <w:vAlign w:val="center"/>
          </w:tcPr>
          <w:p w:rsidR="0074401A" w:rsidRPr="00C050C4" w:rsidRDefault="0074401A" w:rsidP="0074401A">
            <w:pPr>
              <w:pBdr>
                <w:top w:val="nil"/>
                <w:left w:val="nil"/>
                <w:bottom w:val="nil"/>
                <w:right w:val="nil"/>
                <w:between w:val="nil"/>
              </w:pBdr>
              <w:spacing w:line="240" w:lineRule="auto"/>
              <w:ind w:hanging="2"/>
              <w:jc w:val="left"/>
              <w:rPr>
                <w:rFonts w:ascii="Times New Roman" w:eastAsia="Times New Roman" w:hAnsi="Times New Roman" w:cs="Times New Roman"/>
                <w:color w:val="000000"/>
                <w:sz w:val="24"/>
                <w:szCs w:val="24"/>
                <w:lang w:val="ru-RU"/>
              </w:rPr>
            </w:pPr>
            <w:r w:rsidRPr="00C050C4">
              <w:rPr>
                <w:rFonts w:ascii="Times New Roman" w:eastAsia="Times New Roman" w:hAnsi="Times New Roman" w:cs="Times New Roman"/>
                <w:color w:val="000000"/>
                <w:sz w:val="24"/>
                <w:szCs w:val="24"/>
                <w:lang w:val="ru-RU"/>
              </w:rPr>
              <w:t>Провера остварености исхода образовања (6.р.) и стандарда образовања (7 и 8.р)</w:t>
            </w:r>
          </w:p>
        </w:tc>
        <w:tc>
          <w:tcPr>
            <w:tcW w:w="2525" w:type="dxa"/>
            <w:vAlign w:val="center"/>
          </w:tcPr>
          <w:p w:rsidR="0074401A" w:rsidRPr="0074401A" w:rsidRDefault="0074401A" w:rsidP="0074401A">
            <w:pPr>
              <w:pBdr>
                <w:top w:val="nil"/>
                <w:left w:val="nil"/>
                <w:bottom w:val="nil"/>
                <w:right w:val="nil"/>
                <w:between w:val="nil"/>
              </w:pBdr>
              <w:spacing w:line="240" w:lineRule="auto"/>
              <w:ind w:hanging="2"/>
              <w:jc w:val="center"/>
              <w:rPr>
                <w:rFonts w:ascii="Times New Roman" w:eastAsia="Times New Roman" w:hAnsi="Times New Roman" w:cs="Times New Roman"/>
                <w:color w:val="000000"/>
                <w:sz w:val="24"/>
                <w:szCs w:val="24"/>
              </w:rPr>
            </w:pPr>
            <w:r w:rsidRPr="0074401A">
              <w:rPr>
                <w:rFonts w:ascii="Times New Roman" w:eastAsia="Times New Roman" w:hAnsi="Times New Roman" w:cs="Times New Roman"/>
                <w:color w:val="000000"/>
                <w:sz w:val="24"/>
                <w:szCs w:val="24"/>
              </w:rPr>
              <w:t>Анализа остварености образовних стандарда</w:t>
            </w:r>
          </w:p>
        </w:tc>
        <w:tc>
          <w:tcPr>
            <w:tcW w:w="2076" w:type="dxa"/>
            <w:vMerge/>
            <w:tcBorders>
              <w:top w:val="single" w:sz="4" w:space="0" w:color="000000"/>
            </w:tcBorders>
            <w:vAlign w:val="center"/>
          </w:tcPr>
          <w:p w:rsidR="0074401A" w:rsidRPr="0074401A" w:rsidRDefault="0074401A" w:rsidP="0074401A">
            <w:pPr>
              <w:widowControl w:val="0"/>
              <w:pBdr>
                <w:top w:val="nil"/>
                <w:left w:val="nil"/>
                <w:bottom w:val="nil"/>
                <w:right w:val="nil"/>
                <w:between w:val="nil"/>
              </w:pBdr>
              <w:spacing w:line="276" w:lineRule="auto"/>
              <w:ind w:firstLine="0"/>
              <w:jc w:val="left"/>
              <w:rPr>
                <w:rFonts w:ascii="Times New Roman" w:eastAsia="Times New Roman" w:hAnsi="Times New Roman" w:cs="Times New Roman"/>
                <w:color w:val="000000"/>
                <w:sz w:val="24"/>
                <w:szCs w:val="24"/>
              </w:rPr>
            </w:pPr>
          </w:p>
        </w:tc>
      </w:tr>
      <w:tr w:rsidR="0074401A" w:rsidRPr="0074401A" w:rsidTr="00E1161D">
        <w:trPr>
          <w:cantSplit/>
          <w:trHeight w:val="994"/>
          <w:jc w:val="center"/>
        </w:trPr>
        <w:tc>
          <w:tcPr>
            <w:tcW w:w="1609" w:type="dxa"/>
            <w:vMerge/>
            <w:tcBorders>
              <w:top w:val="single" w:sz="4" w:space="0" w:color="000000"/>
            </w:tcBorders>
            <w:vAlign w:val="center"/>
          </w:tcPr>
          <w:p w:rsidR="0074401A" w:rsidRPr="0074401A" w:rsidRDefault="0074401A" w:rsidP="0074401A">
            <w:pPr>
              <w:widowControl w:val="0"/>
              <w:pBdr>
                <w:top w:val="nil"/>
                <w:left w:val="nil"/>
                <w:bottom w:val="nil"/>
                <w:right w:val="nil"/>
                <w:between w:val="nil"/>
              </w:pBdr>
              <w:spacing w:line="276" w:lineRule="auto"/>
              <w:ind w:firstLine="0"/>
              <w:jc w:val="left"/>
              <w:rPr>
                <w:rFonts w:ascii="Times New Roman" w:eastAsia="Times New Roman" w:hAnsi="Times New Roman" w:cs="Times New Roman"/>
                <w:color w:val="000000"/>
                <w:sz w:val="24"/>
                <w:szCs w:val="24"/>
              </w:rPr>
            </w:pPr>
          </w:p>
        </w:tc>
        <w:tc>
          <w:tcPr>
            <w:tcW w:w="3741" w:type="dxa"/>
            <w:vAlign w:val="center"/>
          </w:tcPr>
          <w:p w:rsidR="0074401A" w:rsidRPr="00C050C4" w:rsidRDefault="0074401A" w:rsidP="0074401A">
            <w:pPr>
              <w:pBdr>
                <w:top w:val="nil"/>
                <w:left w:val="nil"/>
                <w:bottom w:val="nil"/>
                <w:right w:val="nil"/>
                <w:between w:val="nil"/>
              </w:pBdr>
              <w:spacing w:line="240" w:lineRule="auto"/>
              <w:ind w:hanging="2"/>
              <w:jc w:val="left"/>
              <w:rPr>
                <w:rFonts w:ascii="Times New Roman" w:eastAsia="Times New Roman" w:hAnsi="Times New Roman" w:cs="Times New Roman"/>
                <w:color w:val="000000"/>
                <w:sz w:val="24"/>
                <w:szCs w:val="24"/>
                <w:lang w:val="ru-RU"/>
              </w:rPr>
            </w:pPr>
            <w:r w:rsidRPr="00C050C4">
              <w:rPr>
                <w:rFonts w:ascii="Times New Roman" w:eastAsia="Times New Roman" w:hAnsi="Times New Roman" w:cs="Times New Roman"/>
                <w:color w:val="000000"/>
                <w:sz w:val="24"/>
                <w:szCs w:val="24"/>
                <w:lang w:val="ru-RU"/>
              </w:rPr>
              <w:t>Извештај и анализа реализације ИОП-а (други квартал)</w:t>
            </w:r>
          </w:p>
        </w:tc>
        <w:tc>
          <w:tcPr>
            <w:tcW w:w="2525" w:type="dxa"/>
            <w:vAlign w:val="center"/>
          </w:tcPr>
          <w:p w:rsidR="0074401A" w:rsidRPr="0074401A" w:rsidRDefault="0074401A" w:rsidP="0074401A">
            <w:pPr>
              <w:pBdr>
                <w:top w:val="nil"/>
                <w:left w:val="nil"/>
                <w:bottom w:val="nil"/>
                <w:right w:val="nil"/>
                <w:between w:val="nil"/>
              </w:pBdr>
              <w:spacing w:line="240" w:lineRule="auto"/>
              <w:ind w:hanging="2"/>
              <w:jc w:val="center"/>
              <w:rPr>
                <w:rFonts w:ascii="Times New Roman" w:eastAsia="Times New Roman" w:hAnsi="Times New Roman" w:cs="Times New Roman"/>
                <w:color w:val="000000"/>
                <w:sz w:val="24"/>
                <w:szCs w:val="24"/>
              </w:rPr>
            </w:pPr>
            <w:r w:rsidRPr="0074401A">
              <w:rPr>
                <w:rFonts w:ascii="Times New Roman" w:eastAsia="Times New Roman" w:hAnsi="Times New Roman" w:cs="Times New Roman"/>
                <w:color w:val="000000"/>
                <w:sz w:val="24"/>
                <w:szCs w:val="24"/>
              </w:rPr>
              <w:t xml:space="preserve">Извештај остварености </w:t>
            </w:r>
          </w:p>
        </w:tc>
        <w:tc>
          <w:tcPr>
            <w:tcW w:w="2076" w:type="dxa"/>
            <w:vMerge/>
            <w:tcBorders>
              <w:top w:val="single" w:sz="4" w:space="0" w:color="000000"/>
            </w:tcBorders>
            <w:vAlign w:val="center"/>
          </w:tcPr>
          <w:p w:rsidR="0074401A" w:rsidRPr="0074401A" w:rsidRDefault="0074401A" w:rsidP="0074401A">
            <w:pPr>
              <w:widowControl w:val="0"/>
              <w:pBdr>
                <w:top w:val="nil"/>
                <w:left w:val="nil"/>
                <w:bottom w:val="nil"/>
                <w:right w:val="nil"/>
                <w:between w:val="nil"/>
              </w:pBdr>
              <w:spacing w:line="276" w:lineRule="auto"/>
              <w:ind w:firstLine="0"/>
              <w:jc w:val="left"/>
              <w:rPr>
                <w:rFonts w:ascii="Times New Roman" w:eastAsia="Times New Roman" w:hAnsi="Times New Roman" w:cs="Times New Roman"/>
                <w:color w:val="000000"/>
                <w:sz w:val="24"/>
                <w:szCs w:val="24"/>
              </w:rPr>
            </w:pPr>
          </w:p>
        </w:tc>
      </w:tr>
      <w:tr w:rsidR="0074401A" w:rsidRPr="00062BA8" w:rsidTr="00E1161D">
        <w:trPr>
          <w:cantSplit/>
          <w:trHeight w:val="994"/>
          <w:jc w:val="center"/>
        </w:trPr>
        <w:tc>
          <w:tcPr>
            <w:tcW w:w="1609" w:type="dxa"/>
            <w:vMerge w:val="restart"/>
            <w:vAlign w:val="center"/>
          </w:tcPr>
          <w:p w:rsidR="0074401A" w:rsidRPr="0074401A" w:rsidRDefault="0074401A" w:rsidP="0074401A">
            <w:pPr>
              <w:pBdr>
                <w:top w:val="nil"/>
                <w:left w:val="nil"/>
                <w:bottom w:val="nil"/>
                <w:right w:val="nil"/>
                <w:between w:val="nil"/>
              </w:pBdr>
              <w:spacing w:line="240" w:lineRule="auto"/>
              <w:ind w:hanging="2"/>
              <w:jc w:val="center"/>
              <w:rPr>
                <w:rFonts w:ascii="Times New Roman" w:eastAsia="Times New Roman" w:hAnsi="Times New Roman" w:cs="Times New Roman"/>
                <w:color w:val="000000"/>
                <w:sz w:val="24"/>
                <w:szCs w:val="24"/>
              </w:rPr>
            </w:pPr>
            <w:r w:rsidRPr="0074401A">
              <w:rPr>
                <w:rFonts w:ascii="Times New Roman" w:eastAsia="Times New Roman" w:hAnsi="Times New Roman" w:cs="Times New Roman"/>
                <w:color w:val="000000"/>
                <w:sz w:val="24"/>
                <w:szCs w:val="24"/>
              </w:rPr>
              <w:t xml:space="preserve">Јануар </w:t>
            </w:r>
          </w:p>
        </w:tc>
        <w:tc>
          <w:tcPr>
            <w:tcW w:w="3741" w:type="dxa"/>
            <w:vAlign w:val="center"/>
          </w:tcPr>
          <w:p w:rsidR="0074401A" w:rsidRPr="00C050C4" w:rsidRDefault="0074401A" w:rsidP="0074401A">
            <w:pPr>
              <w:pBdr>
                <w:top w:val="nil"/>
                <w:left w:val="nil"/>
                <w:bottom w:val="nil"/>
                <w:right w:val="nil"/>
                <w:between w:val="nil"/>
              </w:pBdr>
              <w:spacing w:line="240" w:lineRule="auto"/>
              <w:ind w:hanging="2"/>
              <w:jc w:val="left"/>
              <w:rPr>
                <w:rFonts w:ascii="Times New Roman" w:eastAsia="Times New Roman" w:hAnsi="Times New Roman" w:cs="Times New Roman"/>
                <w:color w:val="000000"/>
                <w:sz w:val="24"/>
                <w:szCs w:val="24"/>
                <w:lang w:val="ru-RU"/>
              </w:rPr>
            </w:pPr>
            <w:r w:rsidRPr="00C050C4">
              <w:rPr>
                <w:rFonts w:ascii="Times New Roman" w:eastAsia="Times New Roman" w:hAnsi="Times New Roman" w:cs="Times New Roman"/>
                <w:color w:val="000000"/>
                <w:sz w:val="24"/>
                <w:szCs w:val="24"/>
                <w:lang w:val="ru-RU"/>
              </w:rPr>
              <w:t>Анализа рада и успеха ученика у првом полугодишту</w:t>
            </w:r>
          </w:p>
        </w:tc>
        <w:tc>
          <w:tcPr>
            <w:tcW w:w="2525" w:type="dxa"/>
            <w:vAlign w:val="center"/>
          </w:tcPr>
          <w:p w:rsidR="0074401A" w:rsidRPr="0074401A" w:rsidRDefault="0074401A" w:rsidP="0074401A">
            <w:pPr>
              <w:pBdr>
                <w:top w:val="nil"/>
                <w:left w:val="nil"/>
                <w:bottom w:val="nil"/>
                <w:right w:val="nil"/>
                <w:between w:val="nil"/>
              </w:pBdr>
              <w:spacing w:line="240" w:lineRule="auto"/>
              <w:ind w:hanging="2"/>
              <w:jc w:val="center"/>
              <w:rPr>
                <w:rFonts w:ascii="Times New Roman" w:eastAsia="Times New Roman" w:hAnsi="Times New Roman" w:cs="Times New Roman"/>
                <w:color w:val="000000"/>
                <w:sz w:val="24"/>
                <w:szCs w:val="24"/>
              </w:rPr>
            </w:pPr>
            <w:r w:rsidRPr="0074401A">
              <w:rPr>
                <w:rFonts w:ascii="Times New Roman" w:eastAsia="Times New Roman" w:hAnsi="Times New Roman" w:cs="Times New Roman"/>
                <w:color w:val="000000"/>
                <w:sz w:val="24"/>
                <w:szCs w:val="24"/>
              </w:rPr>
              <w:t>Извештај и анализа</w:t>
            </w:r>
          </w:p>
        </w:tc>
        <w:tc>
          <w:tcPr>
            <w:tcW w:w="2076" w:type="dxa"/>
            <w:vMerge w:val="restart"/>
            <w:vAlign w:val="center"/>
          </w:tcPr>
          <w:p w:rsidR="0074401A" w:rsidRPr="00C050C4" w:rsidRDefault="0074401A" w:rsidP="0074401A">
            <w:pPr>
              <w:pBdr>
                <w:top w:val="nil"/>
                <w:left w:val="nil"/>
                <w:bottom w:val="nil"/>
                <w:right w:val="nil"/>
                <w:between w:val="nil"/>
              </w:pBdr>
              <w:spacing w:line="240" w:lineRule="auto"/>
              <w:ind w:hanging="2"/>
              <w:jc w:val="center"/>
              <w:rPr>
                <w:rFonts w:ascii="Times New Roman" w:eastAsia="Times New Roman" w:hAnsi="Times New Roman" w:cs="Times New Roman"/>
                <w:color w:val="000000"/>
                <w:sz w:val="24"/>
                <w:szCs w:val="24"/>
                <w:lang w:val="ru-RU"/>
              </w:rPr>
            </w:pPr>
            <w:r w:rsidRPr="00C050C4">
              <w:rPr>
                <w:rFonts w:ascii="Times New Roman" w:eastAsia="Times New Roman" w:hAnsi="Times New Roman" w:cs="Times New Roman"/>
                <w:color w:val="000000"/>
                <w:sz w:val="24"/>
                <w:szCs w:val="24"/>
                <w:lang w:val="ru-RU"/>
              </w:rPr>
              <w:t>Наставник физике, актив већа природних наука, одељенска већа</w:t>
            </w:r>
          </w:p>
        </w:tc>
      </w:tr>
      <w:tr w:rsidR="0074401A" w:rsidRPr="00062BA8" w:rsidTr="00E1161D">
        <w:trPr>
          <w:cantSplit/>
          <w:trHeight w:val="994"/>
          <w:jc w:val="center"/>
        </w:trPr>
        <w:tc>
          <w:tcPr>
            <w:tcW w:w="1609" w:type="dxa"/>
            <w:vMerge/>
            <w:vAlign w:val="center"/>
          </w:tcPr>
          <w:p w:rsidR="0074401A" w:rsidRPr="00C050C4" w:rsidRDefault="0074401A" w:rsidP="0074401A">
            <w:pPr>
              <w:widowControl w:val="0"/>
              <w:pBdr>
                <w:top w:val="nil"/>
                <w:left w:val="nil"/>
                <w:bottom w:val="nil"/>
                <w:right w:val="nil"/>
                <w:between w:val="nil"/>
              </w:pBdr>
              <w:spacing w:line="276" w:lineRule="auto"/>
              <w:ind w:firstLine="0"/>
              <w:jc w:val="left"/>
              <w:rPr>
                <w:rFonts w:ascii="Times New Roman" w:eastAsia="Times New Roman" w:hAnsi="Times New Roman" w:cs="Times New Roman"/>
                <w:color w:val="000000"/>
                <w:sz w:val="24"/>
                <w:szCs w:val="24"/>
                <w:lang w:val="ru-RU"/>
              </w:rPr>
            </w:pPr>
          </w:p>
        </w:tc>
        <w:tc>
          <w:tcPr>
            <w:tcW w:w="3741" w:type="dxa"/>
            <w:vAlign w:val="center"/>
          </w:tcPr>
          <w:p w:rsidR="0074401A" w:rsidRPr="0074401A" w:rsidRDefault="0074401A" w:rsidP="0074401A">
            <w:pPr>
              <w:pBdr>
                <w:top w:val="nil"/>
                <w:left w:val="nil"/>
                <w:bottom w:val="nil"/>
                <w:right w:val="nil"/>
                <w:between w:val="nil"/>
              </w:pBdr>
              <w:spacing w:line="240" w:lineRule="auto"/>
              <w:ind w:hanging="2"/>
              <w:jc w:val="left"/>
              <w:rPr>
                <w:rFonts w:ascii="Times New Roman" w:eastAsia="Times New Roman" w:hAnsi="Times New Roman" w:cs="Times New Roman"/>
                <w:color w:val="000000"/>
                <w:sz w:val="24"/>
                <w:szCs w:val="24"/>
              </w:rPr>
            </w:pPr>
            <w:r w:rsidRPr="0074401A">
              <w:rPr>
                <w:rFonts w:ascii="Times New Roman" w:eastAsia="Times New Roman" w:hAnsi="Times New Roman" w:cs="Times New Roman"/>
                <w:color w:val="000000"/>
                <w:sz w:val="24"/>
                <w:szCs w:val="24"/>
              </w:rPr>
              <w:t>Припрема за општинско такмичење</w:t>
            </w:r>
          </w:p>
        </w:tc>
        <w:tc>
          <w:tcPr>
            <w:tcW w:w="2525" w:type="dxa"/>
            <w:vAlign w:val="center"/>
          </w:tcPr>
          <w:p w:rsidR="0074401A" w:rsidRPr="00C050C4" w:rsidRDefault="0074401A" w:rsidP="0074401A">
            <w:pPr>
              <w:pBdr>
                <w:top w:val="nil"/>
                <w:left w:val="nil"/>
                <w:bottom w:val="nil"/>
                <w:right w:val="nil"/>
                <w:between w:val="nil"/>
              </w:pBdr>
              <w:spacing w:line="240" w:lineRule="auto"/>
              <w:ind w:hanging="2"/>
              <w:jc w:val="center"/>
              <w:rPr>
                <w:rFonts w:ascii="Times New Roman" w:eastAsia="Times New Roman" w:hAnsi="Times New Roman" w:cs="Times New Roman"/>
                <w:color w:val="000000"/>
                <w:sz w:val="24"/>
                <w:szCs w:val="24"/>
                <w:lang w:val="ru-RU"/>
              </w:rPr>
            </w:pPr>
            <w:r w:rsidRPr="00C050C4">
              <w:rPr>
                <w:rFonts w:ascii="Times New Roman" w:eastAsia="Times New Roman" w:hAnsi="Times New Roman" w:cs="Times New Roman"/>
                <w:color w:val="000000"/>
                <w:sz w:val="24"/>
                <w:szCs w:val="24"/>
                <w:lang w:val="ru-RU"/>
              </w:rPr>
              <w:t>Спровођење часова припреме за општинско такмичење</w:t>
            </w:r>
          </w:p>
        </w:tc>
        <w:tc>
          <w:tcPr>
            <w:tcW w:w="2076" w:type="dxa"/>
            <w:vMerge/>
            <w:vAlign w:val="center"/>
          </w:tcPr>
          <w:p w:rsidR="0074401A" w:rsidRPr="00C050C4" w:rsidRDefault="0074401A" w:rsidP="0074401A">
            <w:pPr>
              <w:widowControl w:val="0"/>
              <w:pBdr>
                <w:top w:val="nil"/>
                <w:left w:val="nil"/>
                <w:bottom w:val="nil"/>
                <w:right w:val="nil"/>
                <w:between w:val="nil"/>
              </w:pBdr>
              <w:spacing w:line="276" w:lineRule="auto"/>
              <w:ind w:firstLine="0"/>
              <w:jc w:val="left"/>
              <w:rPr>
                <w:rFonts w:ascii="Times New Roman" w:eastAsia="Times New Roman" w:hAnsi="Times New Roman" w:cs="Times New Roman"/>
                <w:color w:val="000000"/>
                <w:sz w:val="24"/>
                <w:szCs w:val="24"/>
                <w:lang w:val="ru-RU"/>
              </w:rPr>
            </w:pPr>
          </w:p>
        </w:tc>
      </w:tr>
      <w:tr w:rsidR="0074401A" w:rsidRPr="0074401A" w:rsidTr="00E1161D">
        <w:trPr>
          <w:cantSplit/>
          <w:trHeight w:val="994"/>
          <w:jc w:val="center"/>
        </w:trPr>
        <w:tc>
          <w:tcPr>
            <w:tcW w:w="1609" w:type="dxa"/>
            <w:vMerge w:val="restart"/>
            <w:vAlign w:val="center"/>
          </w:tcPr>
          <w:p w:rsidR="0074401A" w:rsidRPr="0074401A" w:rsidRDefault="0074401A" w:rsidP="0074401A">
            <w:pPr>
              <w:pBdr>
                <w:top w:val="nil"/>
                <w:left w:val="nil"/>
                <w:bottom w:val="nil"/>
                <w:right w:val="nil"/>
                <w:between w:val="nil"/>
              </w:pBdr>
              <w:spacing w:line="240" w:lineRule="auto"/>
              <w:ind w:hanging="2"/>
              <w:jc w:val="center"/>
              <w:rPr>
                <w:rFonts w:ascii="Times New Roman" w:eastAsia="Times New Roman" w:hAnsi="Times New Roman" w:cs="Times New Roman"/>
                <w:color w:val="000000"/>
                <w:sz w:val="24"/>
                <w:szCs w:val="24"/>
              </w:rPr>
            </w:pPr>
            <w:r w:rsidRPr="0074401A">
              <w:rPr>
                <w:rFonts w:ascii="Times New Roman" w:eastAsia="Times New Roman" w:hAnsi="Times New Roman" w:cs="Times New Roman"/>
                <w:color w:val="000000"/>
                <w:sz w:val="24"/>
                <w:szCs w:val="24"/>
              </w:rPr>
              <w:t xml:space="preserve">Фебруар </w:t>
            </w:r>
          </w:p>
        </w:tc>
        <w:tc>
          <w:tcPr>
            <w:tcW w:w="3741" w:type="dxa"/>
            <w:vAlign w:val="center"/>
          </w:tcPr>
          <w:p w:rsidR="0074401A" w:rsidRPr="0074401A" w:rsidRDefault="0074401A" w:rsidP="0074401A">
            <w:pPr>
              <w:pBdr>
                <w:top w:val="nil"/>
                <w:left w:val="nil"/>
                <w:bottom w:val="nil"/>
                <w:right w:val="nil"/>
                <w:between w:val="nil"/>
              </w:pBdr>
              <w:spacing w:line="240" w:lineRule="auto"/>
              <w:ind w:hanging="2"/>
              <w:jc w:val="left"/>
              <w:rPr>
                <w:rFonts w:ascii="Times New Roman" w:eastAsia="Times New Roman" w:hAnsi="Times New Roman" w:cs="Times New Roman"/>
                <w:color w:val="000000"/>
                <w:sz w:val="24"/>
                <w:szCs w:val="24"/>
              </w:rPr>
            </w:pPr>
            <w:r w:rsidRPr="0074401A">
              <w:rPr>
                <w:rFonts w:ascii="Times New Roman" w:eastAsia="Times New Roman" w:hAnsi="Times New Roman" w:cs="Times New Roman"/>
                <w:color w:val="000000"/>
                <w:sz w:val="24"/>
                <w:szCs w:val="24"/>
              </w:rPr>
              <w:t>Припрема за окружно такмичење</w:t>
            </w:r>
          </w:p>
        </w:tc>
        <w:tc>
          <w:tcPr>
            <w:tcW w:w="2525" w:type="dxa"/>
            <w:vAlign w:val="center"/>
          </w:tcPr>
          <w:p w:rsidR="0074401A" w:rsidRPr="00C050C4" w:rsidRDefault="0074401A" w:rsidP="0074401A">
            <w:pPr>
              <w:pBdr>
                <w:top w:val="nil"/>
                <w:left w:val="nil"/>
                <w:bottom w:val="nil"/>
                <w:right w:val="nil"/>
                <w:between w:val="nil"/>
              </w:pBdr>
              <w:spacing w:line="240" w:lineRule="auto"/>
              <w:ind w:hanging="2"/>
              <w:jc w:val="center"/>
              <w:rPr>
                <w:rFonts w:ascii="Times New Roman" w:eastAsia="Times New Roman" w:hAnsi="Times New Roman" w:cs="Times New Roman"/>
                <w:color w:val="000000"/>
                <w:sz w:val="24"/>
                <w:szCs w:val="24"/>
                <w:lang w:val="ru-RU"/>
              </w:rPr>
            </w:pPr>
            <w:r w:rsidRPr="00C050C4">
              <w:rPr>
                <w:rFonts w:ascii="Times New Roman" w:eastAsia="Times New Roman" w:hAnsi="Times New Roman" w:cs="Times New Roman"/>
                <w:color w:val="000000"/>
                <w:sz w:val="24"/>
                <w:szCs w:val="24"/>
                <w:lang w:val="ru-RU"/>
              </w:rPr>
              <w:t>Спровођење часова припреме за окружно такмичење</w:t>
            </w:r>
          </w:p>
        </w:tc>
        <w:tc>
          <w:tcPr>
            <w:tcW w:w="2076" w:type="dxa"/>
            <w:vMerge w:val="restart"/>
            <w:vAlign w:val="center"/>
          </w:tcPr>
          <w:p w:rsidR="0074401A" w:rsidRPr="0074401A" w:rsidRDefault="0074401A" w:rsidP="0074401A">
            <w:pPr>
              <w:pBdr>
                <w:top w:val="nil"/>
                <w:left w:val="nil"/>
                <w:bottom w:val="nil"/>
                <w:right w:val="nil"/>
                <w:between w:val="nil"/>
              </w:pBdr>
              <w:spacing w:line="240" w:lineRule="auto"/>
              <w:ind w:hanging="2"/>
              <w:jc w:val="center"/>
              <w:rPr>
                <w:rFonts w:ascii="Times New Roman" w:eastAsia="Times New Roman" w:hAnsi="Times New Roman" w:cs="Times New Roman"/>
                <w:color w:val="000000"/>
                <w:sz w:val="24"/>
                <w:szCs w:val="24"/>
              </w:rPr>
            </w:pPr>
            <w:r w:rsidRPr="0074401A">
              <w:rPr>
                <w:rFonts w:ascii="Times New Roman" w:eastAsia="Times New Roman" w:hAnsi="Times New Roman" w:cs="Times New Roman"/>
                <w:color w:val="000000"/>
                <w:sz w:val="24"/>
                <w:szCs w:val="24"/>
              </w:rPr>
              <w:t>Наставник физике</w:t>
            </w:r>
          </w:p>
        </w:tc>
      </w:tr>
      <w:tr w:rsidR="0074401A" w:rsidRPr="0074401A" w:rsidTr="00E1161D">
        <w:trPr>
          <w:cantSplit/>
          <w:trHeight w:val="994"/>
          <w:jc w:val="center"/>
        </w:trPr>
        <w:tc>
          <w:tcPr>
            <w:tcW w:w="1609" w:type="dxa"/>
            <w:vMerge/>
            <w:vAlign w:val="center"/>
          </w:tcPr>
          <w:p w:rsidR="0074401A" w:rsidRPr="0074401A" w:rsidRDefault="0074401A" w:rsidP="0074401A">
            <w:pPr>
              <w:widowControl w:val="0"/>
              <w:pBdr>
                <w:top w:val="nil"/>
                <w:left w:val="nil"/>
                <w:bottom w:val="nil"/>
                <w:right w:val="nil"/>
                <w:between w:val="nil"/>
              </w:pBdr>
              <w:spacing w:line="276" w:lineRule="auto"/>
              <w:ind w:firstLine="0"/>
              <w:jc w:val="left"/>
              <w:rPr>
                <w:rFonts w:ascii="Times New Roman" w:eastAsia="Times New Roman" w:hAnsi="Times New Roman" w:cs="Times New Roman"/>
                <w:color w:val="000000"/>
                <w:sz w:val="24"/>
                <w:szCs w:val="24"/>
              </w:rPr>
            </w:pPr>
          </w:p>
        </w:tc>
        <w:tc>
          <w:tcPr>
            <w:tcW w:w="3741" w:type="dxa"/>
            <w:vAlign w:val="center"/>
          </w:tcPr>
          <w:p w:rsidR="0074401A" w:rsidRPr="00C050C4" w:rsidRDefault="0074401A" w:rsidP="0074401A">
            <w:pPr>
              <w:pBdr>
                <w:top w:val="nil"/>
                <w:left w:val="nil"/>
                <w:bottom w:val="nil"/>
                <w:right w:val="nil"/>
                <w:between w:val="nil"/>
              </w:pBdr>
              <w:spacing w:line="240" w:lineRule="auto"/>
              <w:ind w:hanging="2"/>
              <w:jc w:val="left"/>
              <w:rPr>
                <w:rFonts w:ascii="Times New Roman" w:eastAsia="Times New Roman" w:hAnsi="Times New Roman" w:cs="Times New Roman"/>
                <w:color w:val="000000"/>
                <w:sz w:val="24"/>
                <w:szCs w:val="24"/>
                <w:lang w:val="ru-RU"/>
              </w:rPr>
            </w:pPr>
            <w:r w:rsidRPr="00C050C4">
              <w:rPr>
                <w:rFonts w:ascii="Times New Roman" w:eastAsia="Times New Roman" w:hAnsi="Times New Roman" w:cs="Times New Roman"/>
                <w:color w:val="000000"/>
                <w:sz w:val="24"/>
                <w:szCs w:val="24"/>
                <w:lang w:val="ru-RU"/>
              </w:rPr>
              <w:t>Израда критеријумских тестова за седми и осми разред</w:t>
            </w:r>
          </w:p>
        </w:tc>
        <w:tc>
          <w:tcPr>
            <w:tcW w:w="2525" w:type="dxa"/>
            <w:vAlign w:val="center"/>
          </w:tcPr>
          <w:p w:rsidR="0074401A" w:rsidRPr="0074401A" w:rsidRDefault="0074401A" w:rsidP="0074401A">
            <w:pPr>
              <w:pBdr>
                <w:top w:val="nil"/>
                <w:left w:val="nil"/>
                <w:bottom w:val="nil"/>
                <w:right w:val="nil"/>
                <w:between w:val="nil"/>
              </w:pBdr>
              <w:spacing w:line="240" w:lineRule="auto"/>
              <w:ind w:hanging="2"/>
              <w:jc w:val="center"/>
              <w:rPr>
                <w:rFonts w:ascii="Times New Roman" w:eastAsia="Times New Roman" w:hAnsi="Times New Roman" w:cs="Times New Roman"/>
                <w:color w:val="000000"/>
                <w:sz w:val="24"/>
                <w:szCs w:val="24"/>
              </w:rPr>
            </w:pPr>
            <w:r w:rsidRPr="0074401A">
              <w:rPr>
                <w:rFonts w:ascii="Times New Roman" w:eastAsia="Times New Roman" w:hAnsi="Times New Roman" w:cs="Times New Roman"/>
                <w:color w:val="000000"/>
                <w:sz w:val="24"/>
                <w:szCs w:val="24"/>
              </w:rPr>
              <w:t>Анализа тестова и извештај</w:t>
            </w:r>
          </w:p>
        </w:tc>
        <w:tc>
          <w:tcPr>
            <w:tcW w:w="2076" w:type="dxa"/>
            <w:vMerge/>
            <w:vAlign w:val="center"/>
          </w:tcPr>
          <w:p w:rsidR="0074401A" w:rsidRPr="0074401A" w:rsidRDefault="0074401A" w:rsidP="0074401A">
            <w:pPr>
              <w:widowControl w:val="0"/>
              <w:pBdr>
                <w:top w:val="nil"/>
                <w:left w:val="nil"/>
                <w:bottom w:val="nil"/>
                <w:right w:val="nil"/>
                <w:between w:val="nil"/>
              </w:pBdr>
              <w:spacing w:line="276" w:lineRule="auto"/>
              <w:ind w:firstLine="0"/>
              <w:jc w:val="left"/>
              <w:rPr>
                <w:rFonts w:ascii="Times New Roman" w:eastAsia="Times New Roman" w:hAnsi="Times New Roman" w:cs="Times New Roman"/>
                <w:color w:val="000000"/>
                <w:sz w:val="24"/>
                <w:szCs w:val="24"/>
              </w:rPr>
            </w:pPr>
          </w:p>
        </w:tc>
      </w:tr>
      <w:tr w:rsidR="0074401A" w:rsidRPr="0074401A" w:rsidTr="00E1161D">
        <w:trPr>
          <w:cantSplit/>
          <w:trHeight w:val="994"/>
          <w:jc w:val="center"/>
        </w:trPr>
        <w:tc>
          <w:tcPr>
            <w:tcW w:w="1609" w:type="dxa"/>
            <w:vMerge/>
            <w:vAlign w:val="center"/>
          </w:tcPr>
          <w:p w:rsidR="0074401A" w:rsidRPr="0074401A" w:rsidRDefault="0074401A" w:rsidP="0074401A">
            <w:pPr>
              <w:widowControl w:val="0"/>
              <w:pBdr>
                <w:top w:val="nil"/>
                <w:left w:val="nil"/>
                <w:bottom w:val="nil"/>
                <w:right w:val="nil"/>
                <w:between w:val="nil"/>
              </w:pBdr>
              <w:spacing w:line="276" w:lineRule="auto"/>
              <w:ind w:firstLine="0"/>
              <w:jc w:val="left"/>
              <w:rPr>
                <w:rFonts w:ascii="Times New Roman" w:eastAsia="Times New Roman" w:hAnsi="Times New Roman" w:cs="Times New Roman"/>
                <w:color w:val="000000"/>
                <w:sz w:val="24"/>
                <w:szCs w:val="24"/>
              </w:rPr>
            </w:pPr>
          </w:p>
        </w:tc>
        <w:tc>
          <w:tcPr>
            <w:tcW w:w="3741" w:type="dxa"/>
            <w:vAlign w:val="center"/>
          </w:tcPr>
          <w:p w:rsidR="0074401A" w:rsidRPr="0074401A" w:rsidRDefault="0074401A" w:rsidP="0074401A">
            <w:pPr>
              <w:pBdr>
                <w:top w:val="nil"/>
                <w:left w:val="nil"/>
                <w:bottom w:val="nil"/>
                <w:right w:val="nil"/>
                <w:between w:val="nil"/>
              </w:pBdr>
              <w:spacing w:line="240" w:lineRule="auto"/>
              <w:ind w:hanging="2"/>
              <w:jc w:val="left"/>
              <w:rPr>
                <w:rFonts w:ascii="Times New Roman" w:eastAsia="Times New Roman" w:hAnsi="Times New Roman" w:cs="Times New Roman"/>
                <w:color w:val="000000"/>
                <w:sz w:val="24"/>
                <w:szCs w:val="24"/>
              </w:rPr>
            </w:pPr>
            <w:r w:rsidRPr="0074401A">
              <w:rPr>
                <w:rFonts w:ascii="Times New Roman" w:eastAsia="Times New Roman" w:hAnsi="Times New Roman" w:cs="Times New Roman"/>
                <w:color w:val="000000"/>
                <w:sz w:val="24"/>
                <w:szCs w:val="24"/>
              </w:rPr>
              <w:t>Реализација огледног часа</w:t>
            </w:r>
          </w:p>
        </w:tc>
        <w:tc>
          <w:tcPr>
            <w:tcW w:w="2525" w:type="dxa"/>
            <w:vAlign w:val="center"/>
          </w:tcPr>
          <w:p w:rsidR="0074401A" w:rsidRPr="0074401A" w:rsidRDefault="0074401A" w:rsidP="0074401A">
            <w:pPr>
              <w:pBdr>
                <w:top w:val="nil"/>
                <w:left w:val="nil"/>
                <w:bottom w:val="nil"/>
                <w:right w:val="nil"/>
                <w:between w:val="nil"/>
              </w:pBdr>
              <w:spacing w:line="240" w:lineRule="auto"/>
              <w:ind w:hanging="2"/>
              <w:jc w:val="center"/>
              <w:rPr>
                <w:rFonts w:ascii="Times New Roman" w:eastAsia="Times New Roman" w:hAnsi="Times New Roman" w:cs="Times New Roman"/>
                <w:color w:val="000000"/>
                <w:sz w:val="24"/>
                <w:szCs w:val="24"/>
              </w:rPr>
            </w:pPr>
            <w:r w:rsidRPr="0074401A">
              <w:rPr>
                <w:rFonts w:ascii="Times New Roman" w:eastAsia="Times New Roman" w:hAnsi="Times New Roman" w:cs="Times New Roman"/>
                <w:color w:val="000000"/>
                <w:sz w:val="24"/>
                <w:szCs w:val="24"/>
              </w:rPr>
              <w:t>Припрема за огледни час</w:t>
            </w:r>
          </w:p>
        </w:tc>
        <w:tc>
          <w:tcPr>
            <w:tcW w:w="2076" w:type="dxa"/>
            <w:vMerge/>
            <w:vAlign w:val="center"/>
          </w:tcPr>
          <w:p w:rsidR="0074401A" w:rsidRPr="0074401A" w:rsidRDefault="0074401A" w:rsidP="0074401A">
            <w:pPr>
              <w:widowControl w:val="0"/>
              <w:pBdr>
                <w:top w:val="nil"/>
                <w:left w:val="nil"/>
                <w:bottom w:val="nil"/>
                <w:right w:val="nil"/>
                <w:between w:val="nil"/>
              </w:pBdr>
              <w:spacing w:line="276" w:lineRule="auto"/>
              <w:ind w:firstLine="0"/>
              <w:jc w:val="left"/>
              <w:rPr>
                <w:rFonts w:ascii="Times New Roman" w:eastAsia="Times New Roman" w:hAnsi="Times New Roman" w:cs="Times New Roman"/>
                <w:color w:val="000000"/>
                <w:sz w:val="24"/>
                <w:szCs w:val="24"/>
              </w:rPr>
            </w:pPr>
          </w:p>
        </w:tc>
      </w:tr>
      <w:tr w:rsidR="0074401A" w:rsidRPr="00E1161D" w:rsidTr="00E1161D">
        <w:trPr>
          <w:cantSplit/>
          <w:trHeight w:val="994"/>
          <w:jc w:val="center"/>
        </w:trPr>
        <w:tc>
          <w:tcPr>
            <w:tcW w:w="1609" w:type="dxa"/>
            <w:vMerge w:val="restart"/>
          </w:tcPr>
          <w:p w:rsidR="0074401A" w:rsidRPr="0074401A" w:rsidRDefault="0074401A" w:rsidP="0074401A">
            <w:pPr>
              <w:pBdr>
                <w:top w:val="nil"/>
                <w:left w:val="nil"/>
                <w:bottom w:val="nil"/>
                <w:right w:val="nil"/>
                <w:between w:val="nil"/>
              </w:pBdr>
              <w:spacing w:line="240" w:lineRule="auto"/>
              <w:ind w:hanging="2"/>
              <w:jc w:val="center"/>
              <w:rPr>
                <w:rFonts w:ascii="Times New Roman" w:eastAsia="Times New Roman" w:hAnsi="Times New Roman" w:cs="Times New Roman"/>
                <w:color w:val="000000"/>
                <w:sz w:val="24"/>
                <w:szCs w:val="24"/>
              </w:rPr>
            </w:pPr>
          </w:p>
          <w:p w:rsidR="0074401A" w:rsidRPr="0074401A" w:rsidRDefault="0074401A" w:rsidP="0074401A">
            <w:pPr>
              <w:pBdr>
                <w:top w:val="nil"/>
                <w:left w:val="nil"/>
                <w:bottom w:val="nil"/>
                <w:right w:val="nil"/>
                <w:between w:val="nil"/>
              </w:pBdr>
              <w:spacing w:line="240" w:lineRule="auto"/>
              <w:ind w:hanging="2"/>
              <w:jc w:val="center"/>
              <w:rPr>
                <w:rFonts w:ascii="Times New Roman" w:eastAsia="Times New Roman" w:hAnsi="Times New Roman" w:cs="Times New Roman"/>
                <w:color w:val="000000"/>
                <w:sz w:val="24"/>
                <w:szCs w:val="24"/>
              </w:rPr>
            </w:pPr>
          </w:p>
          <w:p w:rsidR="0074401A" w:rsidRPr="0074401A" w:rsidRDefault="0074401A" w:rsidP="0074401A">
            <w:pPr>
              <w:pBdr>
                <w:top w:val="nil"/>
                <w:left w:val="nil"/>
                <w:bottom w:val="nil"/>
                <w:right w:val="nil"/>
                <w:between w:val="nil"/>
              </w:pBdr>
              <w:spacing w:line="240" w:lineRule="auto"/>
              <w:ind w:hanging="2"/>
              <w:jc w:val="center"/>
              <w:rPr>
                <w:rFonts w:ascii="Times New Roman" w:eastAsia="Times New Roman" w:hAnsi="Times New Roman" w:cs="Times New Roman"/>
                <w:color w:val="000000"/>
                <w:sz w:val="24"/>
                <w:szCs w:val="24"/>
              </w:rPr>
            </w:pPr>
          </w:p>
          <w:p w:rsidR="0074401A" w:rsidRPr="0074401A" w:rsidRDefault="0074401A" w:rsidP="0074401A">
            <w:pPr>
              <w:pBdr>
                <w:top w:val="nil"/>
                <w:left w:val="nil"/>
                <w:bottom w:val="nil"/>
                <w:right w:val="nil"/>
                <w:between w:val="nil"/>
              </w:pBdr>
              <w:spacing w:line="240" w:lineRule="auto"/>
              <w:ind w:hanging="2"/>
              <w:jc w:val="center"/>
              <w:rPr>
                <w:rFonts w:ascii="Times New Roman" w:eastAsia="Times New Roman" w:hAnsi="Times New Roman" w:cs="Times New Roman"/>
                <w:color w:val="000000"/>
                <w:sz w:val="24"/>
                <w:szCs w:val="24"/>
              </w:rPr>
            </w:pPr>
            <w:r w:rsidRPr="0074401A">
              <w:rPr>
                <w:rFonts w:ascii="Times New Roman" w:eastAsia="Times New Roman" w:hAnsi="Times New Roman" w:cs="Times New Roman"/>
                <w:color w:val="000000"/>
                <w:sz w:val="24"/>
                <w:szCs w:val="24"/>
              </w:rPr>
              <w:t>Март</w:t>
            </w:r>
          </w:p>
          <w:p w:rsidR="0074401A" w:rsidRPr="0074401A" w:rsidRDefault="0074401A" w:rsidP="0074401A">
            <w:pPr>
              <w:pBdr>
                <w:top w:val="nil"/>
                <w:left w:val="nil"/>
                <w:bottom w:val="nil"/>
                <w:right w:val="nil"/>
                <w:between w:val="nil"/>
              </w:pBdr>
              <w:spacing w:line="240" w:lineRule="auto"/>
              <w:ind w:hanging="2"/>
              <w:jc w:val="center"/>
              <w:rPr>
                <w:rFonts w:ascii="Times New Roman" w:eastAsia="Times New Roman" w:hAnsi="Times New Roman" w:cs="Times New Roman"/>
                <w:color w:val="000000"/>
                <w:sz w:val="24"/>
                <w:szCs w:val="24"/>
              </w:rPr>
            </w:pPr>
          </w:p>
          <w:p w:rsidR="0074401A" w:rsidRPr="0074401A" w:rsidRDefault="0074401A" w:rsidP="0074401A">
            <w:pPr>
              <w:pBdr>
                <w:top w:val="nil"/>
                <w:left w:val="nil"/>
                <w:bottom w:val="nil"/>
                <w:right w:val="nil"/>
                <w:between w:val="nil"/>
              </w:pBdr>
              <w:spacing w:line="240" w:lineRule="auto"/>
              <w:ind w:hanging="2"/>
              <w:jc w:val="center"/>
              <w:rPr>
                <w:rFonts w:ascii="Times New Roman" w:eastAsia="Times New Roman" w:hAnsi="Times New Roman" w:cs="Times New Roman"/>
                <w:color w:val="000000"/>
                <w:sz w:val="24"/>
                <w:szCs w:val="24"/>
              </w:rPr>
            </w:pPr>
          </w:p>
          <w:p w:rsidR="0074401A" w:rsidRPr="0074401A" w:rsidRDefault="0074401A" w:rsidP="0074401A">
            <w:pPr>
              <w:pBdr>
                <w:top w:val="nil"/>
                <w:left w:val="nil"/>
                <w:bottom w:val="nil"/>
                <w:right w:val="nil"/>
                <w:between w:val="nil"/>
              </w:pBdr>
              <w:spacing w:line="240" w:lineRule="auto"/>
              <w:ind w:hanging="2"/>
              <w:jc w:val="center"/>
              <w:rPr>
                <w:rFonts w:ascii="Times New Roman" w:eastAsia="Times New Roman" w:hAnsi="Times New Roman" w:cs="Times New Roman"/>
                <w:color w:val="000000"/>
                <w:sz w:val="24"/>
                <w:szCs w:val="24"/>
              </w:rPr>
            </w:pPr>
          </w:p>
          <w:p w:rsidR="0074401A" w:rsidRPr="0074401A" w:rsidRDefault="0074401A" w:rsidP="0074401A">
            <w:pPr>
              <w:pBdr>
                <w:top w:val="nil"/>
                <w:left w:val="nil"/>
                <w:bottom w:val="nil"/>
                <w:right w:val="nil"/>
                <w:between w:val="nil"/>
              </w:pBdr>
              <w:spacing w:line="240" w:lineRule="auto"/>
              <w:ind w:hanging="2"/>
              <w:jc w:val="center"/>
              <w:rPr>
                <w:rFonts w:ascii="Times New Roman" w:eastAsia="Times New Roman" w:hAnsi="Times New Roman" w:cs="Times New Roman"/>
                <w:color w:val="000000"/>
                <w:sz w:val="24"/>
                <w:szCs w:val="24"/>
              </w:rPr>
            </w:pPr>
          </w:p>
          <w:p w:rsidR="0074401A" w:rsidRPr="0074401A" w:rsidRDefault="0074401A" w:rsidP="0074401A">
            <w:pPr>
              <w:pBdr>
                <w:top w:val="nil"/>
                <w:left w:val="nil"/>
                <w:bottom w:val="nil"/>
                <w:right w:val="nil"/>
                <w:between w:val="nil"/>
              </w:pBdr>
              <w:spacing w:line="240" w:lineRule="auto"/>
              <w:ind w:hanging="2"/>
              <w:jc w:val="center"/>
              <w:rPr>
                <w:rFonts w:ascii="Times New Roman" w:eastAsia="Times New Roman" w:hAnsi="Times New Roman" w:cs="Times New Roman"/>
                <w:color w:val="000000"/>
                <w:sz w:val="24"/>
                <w:szCs w:val="24"/>
              </w:rPr>
            </w:pPr>
          </w:p>
          <w:p w:rsidR="0074401A" w:rsidRPr="0074401A" w:rsidRDefault="0074401A" w:rsidP="0074401A">
            <w:pPr>
              <w:pBdr>
                <w:top w:val="nil"/>
                <w:left w:val="nil"/>
                <w:bottom w:val="nil"/>
                <w:right w:val="nil"/>
                <w:between w:val="nil"/>
              </w:pBdr>
              <w:spacing w:line="240" w:lineRule="auto"/>
              <w:ind w:hanging="2"/>
              <w:jc w:val="center"/>
              <w:rPr>
                <w:rFonts w:ascii="Times New Roman" w:eastAsia="Times New Roman" w:hAnsi="Times New Roman" w:cs="Times New Roman"/>
                <w:color w:val="000000"/>
                <w:sz w:val="24"/>
                <w:szCs w:val="24"/>
              </w:rPr>
            </w:pPr>
          </w:p>
          <w:p w:rsidR="0074401A" w:rsidRPr="0074401A" w:rsidRDefault="0074401A" w:rsidP="0074401A">
            <w:pPr>
              <w:pBdr>
                <w:top w:val="nil"/>
                <w:left w:val="nil"/>
                <w:bottom w:val="nil"/>
                <w:right w:val="nil"/>
                <w:between w:val="nil"/>
              </w:pBdr>
              <w:spacing w:line="240" w:lineRule="auto"/>
              <w:ind w:hanging="2"/>
              <w:jc w:val="center"/>
              <w:rPr>
                <w:rFonts w:ascii="Times New Roman" w:eastAsia="Times New Roman" w:hAnsi="Times New Roman" w:cs="Times New Roman"/>
                <w:color w:val="000000"/>
                <w:sz w:val="24"/>
                <w:szCs w:val="24"/>
              </w:rPr>
            </w:pPr>
          </w:p>
          <w:p w:rsidR="0074401A" w:rsidRPr="0074401A" w:rsidRDefault="0074401A" w:rsidP="0074401A">
            <w:pPr>
              <w:pBdr>
                <w:top w:val="nil"/>
                <w:left w:val="nil"/>
                <w:bottom w:val="nil"/>
                <w:right w:val="nil"/>
                <w:between w:val="nil"/>
              </w:pBdr>
              <w:spacing w:line="240" w:lineRule="auto"/>
              <w:ind w:hanging="2"/>
              <w:jc w:val="center"/>
              <w:rPr>
                <w:rFonts w:ascii="Times New Roman" w:eastAsia="Times New Roman" w:hAnsi="Times New Roman" w:cs="Times New Roman"/>
                <w:color w:val="000000"/>
                <w:sz w:val="24"/>
                <w:szCs w:val="24"/>
              </w:rPr>
            </w:pPr>
          </w:p>
          <w:p w:rsidR="0074401A" w:rsidRPr="0074401A" w:rsidRDefault="0074401A" w:rsidP="0074401A">
            <w:pPr>
              <w:pBdr>
                <w:top w:val="nil"/>
                <w:left w:val="nil"/>
                <w:bottom w:val="nil"/>
                <w:right w:val="nil"/>
                <w:between w:val="nil"/>
              </w:pBdr>
              <w:spacing w:line="240" w:lineRule="auto"/>
              <w:ind w:hanging="2"/>
              <w:jc w:val="center"/>
              <w:rPr>
                <w:rFonts w:ascii="Times New Roman" w:eastAsia="Times New Roman" w:hAnsi="Times New Roman" w:cs="Times New Roman"/>
                <w:color w:val="000000"/>
                <w:sz w:val="24"/>
                <w:szCs w:val="24"/>
              </w:rPr>
            </w:pPr>
            <w:r w:rsidRPr="0074401A">
              <w:rPr>
                <w:rFonts w:ascii="Times New Roman" w:eastAsia="Times New Roman" w:hAnsi="Times New Roman" w:cs="Times New Roman"/>
                <w:color w:val="000000"/>
                <w:sz w:val="24"/>
                <w:szCs w:val="24"/>
              </w:rPr>
              <w:t xml:space="preserve">Март </w:t>
            </w:r>
          </w:p>
        </w:tc>
        <w:tc>
          <w:tcPr>
            <w:tcW w:w="3741" w:type="dxa"/>
            <w:vAlign w:val="center"/>
          </w:tcPr>
          <w:p w:rsidR="0074401A" w:rsidRPr="0074401A" w:rsidRDefault="0074401A" w:rsidP="0074401A">
            <w:pPr>
              <w:pBdr>
                <w:top w:val="nil"/>
                <w:left w:val="nil"/>
                <w:bottom w:val="nil"/>
                <w:right w:val="nil"/>
                <w:between w:val="nil"/>
              </w:pBdr>
              <w:spacing w:line="240" w:lineRule="auto"/>
              <w:ind w:hanging="2"/>
              <w:jc w:val="left"/>
              <w:rPr>
                <w:rFonts w:ascii="Times New Roman" w:eastAsia="Times New Roman" w:hAnsi="Times New Roman" w:cs="Times New Roman"/>
                <w:color w:val="000000"/>
                <w:sz w:val="24"/>
                <w:szCs w:val="24"/>
              </w:rPr>
            </w:pPr>
            <w:r w:rsidRPr="0074401A">
              <w:rPr>
                <w:rFonts w:ascii="Times New Roman" w:eastAsia="Times New Roman" w:hAnsi="Times New Roman" w:cs="Times New Roman"/>
                <w:color w:val="000000"/>
                <w:sz w:val="24"/>
                <w:szCs w:val="24"/>
              </w:rPr>
              <w:t>Припрема за републичко такмичење</w:t>
            </w:r>
          </w:p>
        </w:tc>
        <w:tc>
          <w:tcPr>
            <w:tcW w:w="2525" w:type="dxa"/>
            <w:vAlign w:val="center"/>
          </w:tcPr>
          <w:p w:rsidR="0074401A" w:rsidRPr="00C050C4" w:rsidRDefault="0074401A" w:rsidP="0074401A">
            <w:pPr>
              <w:pBdr>
                <w:top w:val="nil"/>
                <w:left w:val="nil"/>
                <w:bottom w:val="nil"/>
                <w:right w:val="nil"/>
                <w:between w:val="nil"/>
              </w:pBdr>
              <w:spacing w:line="240" w:lineRule="auto"/>
              <w:ind w:hanging="2"/>
              <w:jc w:val="center"/>
              <w:rPr>
                <w:rFonts w:ascii="Times New Roman" w:eastAsia="Times New Roman" w:hAnsi="Times New Roman" w:cs="Times New Roman"/>
                <w:color w:val="000000"/>
                <w:sz w:val="24"/>
                <w:szCs w:val="24"/>
                <w:lang w:val="ru-RU"/>
              </w:rPr>
            </w:pPr>
            <w:r w:rsidRPr="00C050C4">
              <w:rPr>
                <w:rFonts w:ascii="Times New Roman" w:eastAsia="Times New Roman" w:hAnsi="Times New Roman" w:cs="Times New Roman"/>
                <w:color w:val="000000"/>
                <w:sz w:val="24"/>
                <w:szCs w:val="24"/>
                <w:lang w:val="ru-RU"/>
              </w:rPr>
              <w:t>Спровођење часова припреме за републичко текмичење</w:t>
            </w:r>
          </w:p>
        </w:tc>
        <w:tc>
          <w:tcPr>
            <w:tcW w:w="2076" w:type="dxa"/>
            <w:vMerge w:val="restart"/>
          </w:tcPr>
          <w:p w:rsidR="0074401A" w:rsidRPr="00C050C4" w:rsidRDefault="0074401A" w:rsidP="0074401A">
            <w:pPr>
              <w:pBdr>
                <w:top w:val="nil"/>
                <w:left w:val="nil"/>
                <w:bottom w:val="nil"/>
                <w:right w:val="nil"/>
                <w:between w:val="nil"/>
              </w:pBdr>
              <w:spacing w:line="240" w:lineRule="auto"/>
              <w:ind w:hanging="2"/>
              <w:jc w:val="left"/>
              <w:rPr>
                <w:rFonts w:ascii="Times New Roman" w:eastAsia="Times New Roman" w:hAnsi="Times New Roman" w:cs="Times New Roman"/>
                <w:color w:val="000000"/>
                <w:sz w:val="24"/>
                <w:szCs w:val="24"/>
                <w:lang w:val="ru-RU"/>
              </w:rPr>
            </w:pPr>
          </w:p>
          <w:p w:rsidR="0074401A" w:rsidRPr="00C050C4" w:rsidRDefault="0074401A" w:rsidP="0074401A">
            <w:pPr>
              <w:pBdr>
                <w:top w:val="nil"/>
                <w:left w:val="nil"/>
                <w:bottom w:val="nil"/>
                <w:right w:val="nil"/>
                <w:between w:val="nil"/>
              </w:pBdr>
              <w:spacing w:line="240" w:lineRule="auto"/>
              <w:ind w:hanging="2"/>
              <w:jc w:val="left"/>
              <w:rPr>
                <w:rFonts w:ascii="Times New Roman" w:eastAsia="Times New Roman" w:hAnsi="Times New Roman" w:cs="Times New Roman"/>
                <w:color w:val="000000"/>
                <w:sz w:val="24"/>
                <w:szCs w:val="24"/>
                <w:lang w:val="ru-RU"/>
              </w:rPr>
            </w:pPr>
          </w:p>
          <w:p w:rsidR="0074401A" w:rsidRPr="00C050C4" w:rsidRDefault="0074401A" w:rsidP="0074401A">
            <w:pPr>
              <w:pBdr>
                <w:top w:val="nil"/>
                <w:left w:val="nil"/>
                <w:bottom w:val="nil"/>
                <w:right w:val="nil"/>
                <w:between w:val="nil"/>
              </w:pBdr>
              <w:spacing w:line="240" w:lineRule="auto"/>
              <w:ind w:hanging="2"/>
              <w:jc w:val="center"/>
              <w:rPr>
                <w:rFonts w:ascii="Times New Roman" w:eastAsia="Times New Roman" w:hAnsi="Times New Roman" w:cs="Times New Roman"/>
                <w:color w:val="000000"/>
                <w:sz w:val="24"/>
                <w:szCs w:val="24"/>
                <w:lang w:val="ru-RU"/>
              </w:rPr>
            </w:pPr>
            <w:r w:rsidRPr="00C050C4">
              <w:rPr>
                <w:rFonts w:ascii="Times New Roman" w:eastAsia="Times New Roman" w:hAnsi="Times New Roman" w:cs="Times New Roman"/>
                <w:color w:val="000000"/>
                <w:sz w:val="24"/>
                <w:szCs w:val="24"/>
                <w:lang w:val="ru-RU"/>
              </w:rPr>
              <w:t>Наставник физике, актив већа природних наука</w:t>
            </w:r>
          </w:p>
          <w:p w:rsidR="0074401A" w:rsidRPr="00C050C4" w:rsidRDefault="0074401A" w:rsidP="0074401A">
            <w:pPr>
              <w:pBdr>
                <w:top w:val="nil"/>
                <w:left w:val="nil"/>
                <w:bottom w:val="nil"/>
                <w:right w:val="nil"/>
                <w:between w:val="nil"/>
              </w:pBdr>
              <w:spacing w:line="240" w:lineRule="auto"/>
              <w:ind w:hanging="2"/>
              <w:jc w:val="left"/>
              <w:rPr>
                <w:rFonts w:ascii="Times New Roman" w:eastAsia="Times New Roman" w:hAnsi="Times New Roman" w:cs="Times New Roman"/>
                <w:color w:val="000000"/>
                <w:sz w:val="24"/>
                <w:szCs w:val="24"/>
                <w:lang w:val="ru-RU"/>
              </w:rPr>
            </w:pPr>
          </w:p>
          <w:p w:rsidR="0074401A" w:rsidRPr="00C050C4" w:rsidRDefault="0074401A" w:rsidP="0074401A">
            <w:pPr>
              <w:pBdr>
                <w:top w:val="nil"/>
                <w:left w:val="nil"/>
                <w:bottom w:val="nil"/>
                <w:right w:val="nil"/>
                <w:between w:val="nil"/>
              </w:pBdr>
              <w:spacing w:line="240" w:lineRule="auto"/>
              <w:ind w:hanging="2"/>
              <w:jc w:val="left"/>
              <w:rPr>
                <w:rFonts w:ascii="Times New Roman" w:eastAsia="Times New Roman" w:hAnsi="Times New Roman" w:cs="Times New Roman"/>
                <w:color w:val="000000"/>
                <w:sz w:val="24"/>
                <w:szCs w:val="24"/>
                <w:lang w:val="ru-RU"/>
              </w:rPr>
            </w:pPr>
          </w:p>
          <w:p w:rsidR="0074401A" w:rsidRPr="00C050C4" w:rsidRDefault="0074401A" w:rsidP="0074401A">
            <w:pPr>
              <w:pBdr>
                <w:top w:val="nil"/>
                <w:left w:val="nil"/>
                <w:bottom w:val="nil"/>
                <w:right w:val="nil"/>
                <w:between w:val="nil"/>
              </w:pBdr>
              <w:spacing w:line="240" w:lineRule="auto"/>
              <w:ind w:hanging="2"/>
              <w:jc w:val="left"/>
              <w:rPr>
                <w:rFonts w:ascii="Times New Roman" w:eastAsia="Times New Roman" w:hAnsi="Times New Roman" w:cs="Times New Roman"/>
                <w:color w:val="000000"/>
                <w:sz w:val="24"/>
                <w:szCs w:val="24"/>
                <w:lang w:val="ru-RU"/>
              </w:rPr>
            </w:pPr>
          </w:p>
          <w:p w:rsidR="0074401A" w:rsidRPr="00C050C4" w:rsidRDefault="0074401A" w:rsidP="0074401A">
            <w:pPr>
              <w:pBdr>
                <w:top w:val="nil"/>
                <w:left w:val="nil"/>
                <w:bottom w:val="nil"/>
                <w:right w:val="nil"/>
                <w:between w:val="nil"/>
              </w:pBdr>
              <w:spacing w:line="240" w:lineRule="auto"/>
              <w:ind w:hanging="2"/>
              <w:jc w:val="left"/>
              <w:rPr>
                <w:rFonts w:ascii="Times New Roman" w:eastAsia="Times New Roman" w:hAnsi="Times New Roman" w:cs="Times New Roman"/>
                <w:color w:val="000000"/>
                <w:sz w:val="24"/>
                <w:szCs w:val="24"/>
                <w:lang w:val="ru-RU"/>
              </w:rPr>
            </w:pPr>
          </w:p>
          <w:p w:rsidR="0074401A" w:rsidRPr="00C050C4" w:rsidRDefault="0074401A" w:rsidP="0074401A">
            <w:pPr>
              <w:pBdr>
                <w:top w:val="nil"/>
                <w:left w:val="nil"/>
                <w:bottom w:val="nil"/>
                <w:right w:val="nil"/>
                <w:between w:val="nil"/>
              </w:pBdr>
              <w:spacing w:line="240" w:lineRule="auto"/>
              <w:ind w:hanging="2"/>
              <w:jc w:val="left"/>
              <w:rPr>
                <w:rFonts w:ascii="Times New Roman" w:eastAsia="Times New Roman" w:hAnsi="Times New Roman" w:cs="Times New Roman"/>
                <w:color w:val="000000"/>
                <w:sz w:val="24"/>
                <w:szCs w:val="24"/>
                <w:lang w:val="ru-RU"/>
              </w:rPr>
            </w:pPr>
          </w:p>
          <w:p w:rsidR="0074401A" w:rsidRPr="00C050C4" w:rsidRDefault="0074401A" w:rsidP="0074401A">
            <w:pPr>
              <w:pBdr>
                <w:top w:val="nil"/>
                <w:left w:val="nil"/>
                <w:bottom w:val="nil"/>
                <w:right w:val="nil"/>
                <w:between w:val="nil"/>
              </w:pBdr>
              <w:spacing w:line="240" w:lineRule="auto"/>
              <w:ind w:hanging="2"/>
              <w:jc w:val="center"/>
              <w:rPr>
                <w:rFonts w:ascii="Times New Roman" w:eastAsia="Times New Roman" w:hAnsi="Times New Roman" w:cs="Times New Roman"/>
                <w:color w:val="000000"/>
                <w:sz w:val="24"/>
                <w:szCs w:val="24"/>
                <w:lang w:val="ru-RU"/>
              </w:rPr>
            </w:pPr>
            <w:r w:rsidRPr="00C050C4">
              <w:rPr>
                <w:rFonts w:ascii="Times New Roman" w:eastAsia="Times New Roman" w:hAnsi="Times New Roman" w:cs="Times New Roman"/>
                <w:color w:val="000000"/>
                <w:sz w:val="24"/>
                <w:szCs w:val="24"/>
                <w:lang w:val="ru-RU"/>
              </w:rPr>
              <w:t>Наставник физике, актив већа природних наука</w:t>
            </w:r>
          </w:p>
        </w:tc>
      </w:tr>
      <w:tr w:rsidR="0074401A" w:rsidRPr="00E1161D" w:rsidTr="00E1161D">
        <w:trPr>
          <w:cantSplit/>
          <w:trHeight w:val="994"/>
          <w:jc w:val="center"/>
        </w:trPr>
        <w:tc>
          <w:tcPr>
            <w:tcW w:w="1609" w:type="dxa"/>
            <w:vMerge/>
          </w:tcPr>
          <w:p w:rsidR="0074401A" w:rsidRPr="00C050C4" w:rsidRDefault="0074401A" w:rsidP="0074401A">
            <w:pPr>
              <w:widowControl w:val="0"/>
              <w:pBdr>
                <w:top w:val="nil"/>
                <w:left w:val="nil"/>
                <w:bottom w:val="nil"/>
                <w:right w:val="nil"/>
                <w:between w:val="nil"/>
              </w:pBdr>
              <w:spacing w:line="276" w:lineRule="auto"/>
              <w:ind w:firstLine="0"/>
              <w:jc w:val="left"/>
              <w:rPr>
                <w:rFonts w:ascii="Times New Roman" w:eastAsia="Times New Roman" w:hAnsi="Times New Roman" w:cs="Times New Roman"/>
                <w:color w:val="000000"/>
                <w:sz w:val="24"/>
                <w:szCs w:val="24"/>
                <w:lang w:val="ru-RU"/>
              </w:rPr>
            </w:pPr>
          </w:p>
        </w:tc>
        <w:tc>
          <w:tcPr>
            <w:tcW w:w="3741" w:type="dxa"/>
            <w:vAlign w:val="center"/>
          </w:tcPr>
          <w:p w:rsidR="0074401A" w:rsidRPr="00C050C4" w:rsidRDefault="0074401A" w:rsidP="0074401A">
            <w:pPr>
              <w:pBdr>
                <w:top w:val="nil"/>
                <w:left w:val="nil"/>
                <w:bottom w:val="nil"/>
                <w:right w:val="nil"/>
                <w:between w:val="nil"/>
              </w:pBdr>
              <w:spacing w:line="240" w:lineRule="auto"/>
              <w:ind w:hanging="2"/>
              <w:jc w:val="left"/>
              <w:rPr>
                <w:rFonts w:ascii="Times New Roman" w:eastAsia="Times New Roman" w:hAnsi="Times New Roman" w:cs="Times New Roman"/>
                <w:color w:val="000000"/>
                <w:sz w:val="24"/>
                <w:szCs w:val="24"/>
                <w:lang w:val="ru-RU"/>
              </w:rPr>
            </w:pPr>
            <w:r w:rsidRPr="00C050C4">
              <w:rPr>
                <w:rFonts w:ascii="Times New Roman" w:eastAsia="Times New Roman" w:hAnsi="Times New Roman" w:cs="Times New Roman"/>
                <w:color w:val="000000"/>
                <w:sz w:val="24"/>
                <w:szCs w:val="24"/>
                <w:lang w:val="ru-RU"/>
              </w:rPr>
              <w:t>Организовање часова припремне наставе за завршни испит</w:t>
            </w:r>
          </w:p>
        </w:tc>
        <w:tc>
          <w:tcPr>
            <w:tcW w:w="2525" w:type="dxa"/>
            <w:vAlign w:val="center"/>
          </w:tcPr>
          <w:p w:rsidR="0074401A" w:rsidRPr="00C050C4" w:rsidRDefault="0074401A" w:rsidP="0074401A">
            <w:pPr>
              <w:pBdr>
                <w:top w:val="nil"/>
                <w:left w:val="nil"/>
                <w:bottom w:val="nil"/>
                <w:right w:val="nil"/>
                <w:between w:val="nil"/>
              </w:pBdr>
              <w:spacing w:line="240" w:lineRule="auto"/>
              <w:ind w:hanging="2"/>
              <w:jc w:val="center"/>
              <w:rPr>
                <w:rFonts w:ascii="Times New Roman" w:eastAsia="Times New Roman" w:hAnsi="Times New Roman" w:cs="Times New Roman"/>
                <w:color w:val="000000"/>
                <w:sz w:val="24"/>
                <w:szCs w:val="24"/>
                <w:lang w:val="ru-RU"/>
              </w:rPr>
            </w:pPr>
            <w:r w:rsidRPr="00C050C4">
              <w:rPr>
                <w:rFonts w:ascii="Times New Roman" w:eastAsia="Times New Roman" w:hAnsi="Times New Roman" w:cs="Times New Roman"/>
                <w:color w:val="000000"/>
                <w:sz w:val="24"/>
                <w:szCs w:val="24"/>
                <w:lang w:val="ru-RU"/>
              </w:rPr>
              <w:t>Распред часова припремне наставе и постојање припреме за завршни испиз</w:t>
            </w:r>
          </w:p>
        </w:tc>
        <w:tc>
          <w:tcPr>
            <w:tcW w:w="2076" w:type="dxa"/>
            <w:vMerge/>
          </w:tcPr>
          <w:p w:rsidR="0074401A" w:rsidRPr="00C050C4" w:rsidRDefault="0074401A" w:rsidP="0074401A">
            <w:pPr>
              <w:widowControl w:val="0"/>
              <w:pBdr>
                <w:top w:val="nil"/>
                <w:left w:val="nil"/>
                <w:bottom w:val="nil"/>
                <w:right w:val="nil"/>
                <w:between w:val="nil"/>
              </w:pBdr>
              <w:spacing w:line="276" w:lineRule="auto"/>
              <w:ind w:firstLine="0"/>
              <w:jc w:val="left"/>
              <w:rPr>
                <w:rFonts w:ascii="Times New Roman" w:eastAsia="Times New Roman" w:hAnsi="Times New Roman" w:cs="Times New Roman"/>
                <w:color w:val="000000"/>
                <w:sz w:val="24"/>
                <w:szCs w:val="24"/>
                <w:lang w:val="ru-RU"/>
              </w:rPr>
            </w:pPr>
          </w:p>
        </w:tc>
      </w:tr>
      <w:tr w:rsidR="0074401A" w:rsidRPr="0074401A" w:rsidTr="00E1161D">
        <w:trPr>
          <w:cantSplit/>
          <w:trHeight w:val="994"/>
          <w:jc w:val="center"/>
        </w:trPr>
        <w:tc>
          <w:tcPr>
            <w:tcW w:w="1609" w:type="dxa"/>
            <w:vMerge/>
          </w:tcPr>
          <w:p w:rsidR="0074401A" w:rsidRPr="00C050C4" w:rsidRDefault="0074401A" w:rsidP="0074401A">
            <w:pPr>
              <w:widowControl w:val="0"/>
              <w:pBdr>
                <w:top w:val="nil"/>
                <w:left w:val="nil"/>
                <w:bottom w:val="nil"/>
                <w:right w:val="nil"/>
                <w:between w:val="nil"/>
              </w:pBdr>
              <w:spacing w:line="276" w:lineRule="auto"/>
              <w:ind w:firstLine="0"/>
              <w:jc w:val="left"/>
              <w:rPr>
                <w:rFonts w:ascii="Times New Roman" w:eastAsia="Times New Roman" w:hAnsi="Times New Roman" w:cs="Times New Roman"/>
                <w:color w:val="000000"/>
                <w:sz w:val="24"/>
                <w:szCs w:val="24"/>
                <w:lang w:val="ru-RU"/>
              </w:rPr>
            </w:pPr>
          </w:p>
        </w:tc>
        <w:tc>
          <w:tcPr>
            <w:tcW w:w="3741" w:type="dxa"/>
            <w:vAlign w:val="center"/>
          </w:tcPr>
          <w:p w:rsidR="0074401A" w:rsidRPr="00C050C4" w:rsidRDefault="0074401A" w:rsidP="0074401A">
            <w:pPr>
              <w:pBdr>
                <w:top w:val="nil"/>
                <w:left w:val="nil"/>
                <w:bottom w:val="nil"/>
                <w:right w:val="nil"/>
                <w:between w:val="nil"/>
              </w:pBdr>
              <w:spacing w:line="240" w:lineRule="auto"/>
              <w:ind w:hanging="2"/>
              <w:jc w:val="left"/>
              <w:rPr>
                <w:rFonts w:ascii="Times New Roman" w:eastAsia="Times New Roman" w:hAnsi="Times New Roman" w:cs="Times New Roman"/>
                <w:color w:val="000000"/>
                <w:sz w:val="24"/>
                <w:szCs w:val="24"/>
                <w:lang w:val="ru-RU"/>
              </w:rPr>
            </w:pPr>
            <w:r w:rsidRPr="00C050C4">
              <w:rPr>
                <w:rFonts w:ascii="Times New Roman" w:eastAsia="Times New Roman" w:hAnsi="Times New Roman" w:cs="Times New Roman"/>
                <w:color w:val="000000"/>
                <w:sz w:val="24"/>
                <w:szCs w:val="24"/>
                <w:lang w:val="ru-RU"/>
              </w:rPr>
              <w:t>Провера остварености образовних стандарда  -  осми разред (Електрична струја)</w:t>
            </w:r>
          </w:p>
        </w:tc>
        <w:tc>
          <w:tcPr>
            <w:tcW w:w="2525" w:type="dxa"/>
            <w:vAlign w:val="center"/>
          </w:tcPr>
          <w:p w:rsidR="0074401A" w:rsidRPr="0074401A" w:rsidRDefault="0074401A" w:rsidP="0074401A">
            <w:pPr>
              <w:pBdr>
                <w:top w:val="nil"/>
                <w:left w:val="nil"/>
                <w:bottom w:val="nil"/>
                <w:right w:val="nil"/>
                <w:between w:val="nil"/>
              </w:pBdr>
              <w:spacing w:line="240" w:lineRule="auto"/>
              <w:ind w:hanging="2"/>
              <w:jc w:val="center"/>
              <w:rPr>
                <w:rFonts w:ascii="Times New Roman" w:eastAsia="Times New Roman" w:hAnsi="Times New Roman" w:cs="Times New Roman"/>
                <w:color w:val="000000"/>
                <w:sz w:val="24"/>
                <w:szCs w:val="24"/>
              </w:rPr>
            </w:pPr>
            <w:r w:rsidRPr="0074401A">
              <w:rPr>
                <w:rFonts w:ascii="Times New Roman" w:eastAsia="Times New Roman" w:hAnsi="Times New Roman" w:cs="Times New Roman"/>
                <w:color w:val="000000"/>
                <w:sz w:val="24"/>
                <w:szCs w:val="24"/>
              </w:rPr>
              <w:t>Анализа остварености образовних стандарда</w:t>
            </w:r>
          </w:p>
        </w:tc>
        <w:tc>
          <w:tcPr>
            <w:tcW w:w="2076" w:type="dxa"/>
            <w:vMerge/>
          </w:tcPr>
          <w:p w:rsidR="0074401A" w:rsidRPr="0074401A" w:rsidRDefault="0074401A" w:rsidP="0074401A">
            <w:pPr>
              <w:widowControl w:val="0"/>
              <w:pBdr>
                <w:top w:val="nil"/>
                <w:left w:val="nil"/>
                <w:bottom w:val="nil"/>
                <w:right w:val="nil"/>
                <w:between w:val="nil"/>
              </w:pBdr>
              <w:spacing w:line="276" w:lineRule="auto"/>
              <w:ind w:firstLine="0"/>
              <w:jc w:val="left"/>
              <w:rPr>
                <w:rFonts w:ascii="Times New Roman" w:eastAsia="Times New Roman" w:hAnsi="Times New Roman" w:cs="Times New Roman"/>
                <w:color w:val="000000"/>
                <w:sz w:val="24"/>
                <w:szCs w:val="24"/>
              </w:rPr>
            </w:pPr>
          </w:p>
        </w:tc>
      </w:tr>
      <w:tr w:rsidR="0074401A" w:rsidRPr="00E1161D" w:rsidTr="00E1161D">
        <w:trPr>
          <w:cantSplit/>
          <w:trHeight w:val="994"/>
          <w:jc w:val="center"/>
        </w:trPr>
        <w:tc>
          <w:tcPr>
            <w:tcW w:w="1609" w:type="dxa"/>
            <w:vMerge/>
          </w:tcPr>
          <w:p w:rsidR="0074401A" w:rsidRPr="0074401A" w:rsidRDefault="0074401A" w:rsidP="0074401A">
            <w:pPr>
              <w:widowControl w:val="0"/>
              <w:pBdr>
                <w:top w:val="nil"/>
                <w:left w:val="nil"/>
                <w:bottom w:val="nil"/>
                <w:right w:val="nil"/>
                <w:between w:val="nil"/>
              </w:pBdr>
              <w:spacing w:line="276" w:lineRule="auto"/>
              <w:ind w:firstLine="0"/>
              <w:jc w:val="left"/>
              <w:rPr>
                <w:rFonts w:ascii="Times New Roman" w:eastAsia="Times New Roman" w:hAnsi="Times New Roman" w:cs="Times New Roman"/>
                <w:color w:val="000000"/>
                <w:sz w:val="24"/>
                <w:szCs w:val="24"/>
              </w:rPr>
            </w:pPr>
          </w:p>
        </w:tc>
        <w:tc>
          <w:tcPr>
            <w:tcW w:w="3741" w:type="dxa"/>
            <w:vAlign w:val="center"/>
          </w:tcPr>
          <w:p w:rsidR="0074401A" w:rsidRPr="00C050C4" w:rsidRDefault="0074401A" w:rsidP="0074401A">
            <w:pPr>
              <w:pBdr>
                <w:top w:val="nil"/>
                <w:left w:val="nil"/>
                <w:bottom w:val="nil"/>
                <w:right w:val="nil"/>
                <w:between w:val="nil"/>
              </w:pBdr>
              <w:spacing w:line="240" w:lineRule="auto"/>
              <w:ind w:hanging="2"/>
              <w:jc w:val="left"/>
              <w:rPr>
                <w:rFonts w:ascii="Times New Roman" w:eastAsia="Times New Roman" w:hAnsi="Times New Roman" w:cs="Times New Roman"/>
                <w:color w:val="000000"/>
                <w:sz w:val="24"/>
                <w:szCs w:val="24"/>
                <w:lang w:val="ru-RU"/>
              </w:rPr>
            </w:pPr>
            <w:r w:rsidRPr="00C050C4">
              <w:rPr>
                <w:rFonts w:ascii="Times New Roman" w:eastAsia="Times New Roman" w:hAnsi="Times New Roman" w:cs="Times New Roman"/>
                <w:color w:val="000000"/>
                <w:sz w:val="24"/>
                <w:szCs w:val="24"/>
                <w:lang w:val="ru-RU"/>
              </w:rPr>
              <w:t>Мере за побољшање успеха ученика</w:t>
            </w:r>
          </w:p>
        </w:tc>
        <w:tc>
          <w:tcPr>
            <w:tcW w:w="2525" w:type="dxa"/>
            <w:vAlign w:val="center"/>
          </w:tcPr>
          <w:p w:rsidR="0074401A" w:rsidRPr="00C050C4" w:rsidRDefault="0074401A" w:rsidP="0074401A">
            <w:pPr>
              <w:pBdr>
                <w:top w:val="nil"/>
                <w:left w:val="nil"/>
                <w:bottom w:val="nil"/>
                <w:right w:val="nil"/>
                <w:between w:val="nil"/>
              </w:pBdr>
              <w:spacing w:line="240" w:lineRule="auto"/>
              <w:ind w:hanging="2"/>
              <w:jc w:val="center"/>
              <w:rPr>
                <w:rFonts w:ascii="Times New Roman" w:eastAsia="Times New Roman" w:hAnsi="Times New Roman" w:cs="Times New Roman"/>
                <w:color w:val="000000"/>
                <w:sz w:val="24"/>
                <w:szCs w:val="24"/>
                <w:lang w:val="ru-RU"/>
              </w:rPr>
            </w:pPr>
            <w:r w:rsidRPr="00C050C4">
              <w:rPr>
                <w:rFonts w:ascii="Times New Roman" w:eastAsia="Times New Roman" w:hAnsi="Times New Roman" w:cs="Times New Roman"/>
                <w:color w:val="000000"/>
                <w:sz w:val="24"/>
                <w:szCs w:val="24"/>
                <w:lang w:val="ru-RU"/>
              </w:rPr>
              <w:t>Увођење додатних мера за побољшање успеха и напредовање ученика</w:t>
            </w:r>
          </w:p>
        </w:tc>
        <w:tc>
          <w:tcPr>
            <w:tcW w:w="2076" w:type="dxa"/>
            <w:vMerge/>
          </w:tcPr>
          <w:p w:rsidR="0074401A" w:rsidRPr="00C050C4" w:rsidRDefault="0074401A" w:rsidP="0074401A">
            <w:pPr>
              <w:widowControl w:val="0"/>
              <w:pBdr>
                <w:top w:val="nil"/>
                <w:left w:val="nil"/>
                <w:bottom w:val="nil"/>
                <w:right w:val="nil"/>
                <w:between w:val="nil"/>
              </w:pBdr>
              <w:spacing w:line="276" w:lineRule="auto"/>
              <w:ind w:firstLine="0"/>
              <w:jc w:val="left"/>
              <w:rPr>
                <w:rFonts w:ascii="Times New Roman" w:eastAsia="Times New Roman" w:hAnsi="Times New Roman" w:cs="Times New Roman"/>
                <w:color w:val="000000"/>
                <w:sz w:val="24"/>
                <w:szCs w:val="24"/>
                <w:lang w:val="ru-RU"/>
              </w:rPr>
            </w:pPr>
          </w:p>
        </w:tc>
      </w:tr>
      <w:tr w:rsidR="0074401A" w:rsidRPr="00062BA8" w:rsidTr="00E1161D">
        <w:trPr>
          <w:cantSplit/>
          <w:trHeight w:val="994"/>
          <w:jc w:val="center"/>
        </w:trPr>
        <w:tc>
          <w:tcPr>
            <w:tcW w:w="1609" w:type="dxa"/>
            <w:vMerge w:val="restart"/>
            <w:vAlign w:val="center"/>
          </w:tcPr>
          <w:p w:rsidR="0074401A" w:rsidRPr="0074401A" w:rsidRDefault="0074401A" w:rsidP="0074401A">
            <w:pPr>
              <w:pBdr>
                <w:top w:val="nil"/>
                <w:left w:val="nil"/>
                <w:bottom w:val="nil"/>
                <w:right w:val="nil"/>
                <w:between w:val="nil"/>
              </w:pBdr>
              <w:spacing w:line="240" w:lineRule="auto"/>
              <w:ind w:hanging="2"/>
              <w:jc w:val="center"/>
              <w:rPr>
                <w:rFonts w:ascii="Times New Roman" w:eastAsia="Times New Roman" w:hAnsi="Times New Roman" w:cs="Times New Roman"/>
                <w:color w:val="000000"/>
                <w:sz w:val="24"/>
                <w:szCs w:val="24"/>
              </w:rPr>
            </w:pPr>
            <w:r w:rsidRPr="0074401A">
              <w:rPr>
                <w:rFonts w:ascii="Times New Roman" w:eastAsia="Times New Roman" w:hAnsi="Times New Roman" w:cs="Times New Roman"/>
                <w:color w:val="000000"/>
                <w:sz w:val="24"/>
                <w:szCs w:val="24"/>
              </w:rPr>
              <w:t xml:space="preserve">Април </w:t>
            </w:r>
          </w:p>
        </w:tc>
        <w:tc>
          <w:tcPr>
            <w:tcW w:w="3741" w:type="dxa"/>
            <w:vAlign w:val="center"/>
          </w:tcPr>
          <w:p w:rsidR="0074401A" w:rsidRPr="00C050C4" w:rsidRDefault="0074401A" w:rsidP="0074401A">
            <w:pPr>
              <w:pBdr>
                <w:top w:val="nil"/>
                <w:left w:val="nil"/>
                <w:bottom w:val="nil"/>
                <w:right w:val="nil"/>
                <w:between w:val="nil"/>
              </w:pBdr>
              <w:spacing w:line="240" w:lineRule="auto"/>
              <w:ind w:hanging="2"/>
              <w:jc w:val="left"/>
              <w:rPr>
                <w:rFonts w:ascii="Times New Roman" w:eastAsia="Times New Roman" w:hAnsi="Times New Roman" w:cs="Times New Roman"/>
                <w:color w:val="000000"/>
                <w:sz w:val="24"/>
                <w:szCs w:val="24"/>
                <w:lang w:val="ru-RU"/>
              </w:rPr>
            </w:pPr>
            <w:r w:rsidRPr="00C050C4">
              <w:rPr>
                <w:rFonts w:ascii="Times New Roman" w:eastAsia="Times New Roman" w:hAnsi="Times New Roman" w:cs="Times New Roman"/>
                <w:color w:val="000000"/>
                <w:sz w:val="24"/>
                <w:szCs w:val="24"/>
                <w:lang w:val="ru-RU"/>
              </w:rPr>
              <w:t>Извештај и анализа реализације ИОП-а (трећи квартал)</w:t>
            </w:r>
          </w:p>
        </w:tc>
        <w:tc>
          <w:tcPr>
            <w:tcW w:w="2525" w:type="dxa"/>
            <w:vAlign w:val="center"/>
          </w:tcPr>
          <w:p w:rsidR="0074401A" w:rsidRPr="0074401A" w:rsidRDefault="0074401A" w:rsidP="0074401A">
            <w:pPr>
              <w:pBdr>
                <w:top w:val="nil"/>
                <w:left w:val="nil"/>
                <w:bottom w:val="nil"/>
                <w:right w:val="nil"/>
                <w:between w:val="nil"/>
              </w:pBdr>
              <w:spacing w:line="240" w:lineRule="auto"/>
              <w:ind w:hanging="2"/>
              <w:jc w:val="center"/>
              <w:rPr>
                <w:rFonts w:ascii="Times New Roman" w:eastAsia="Times New Roman" w:hAnsi="Times New Roman" w:cs="Times New Roman"/>
                <w:color w:val="000000"/>
                <w:sz w:val="24"/>
                <w:szCs w:val="24"/>
              </w:rPr>
            </w:pPr>
            <w:r w:rsidRPr="0074401A">
              <w:rPr>
                <w:rFonts w:ascii="Times New Roman" w:eastAsia="Times New Roman" w:hAnsi="Times New Roman" w:cs="Times New Roman"/>
                <w:color w:val="000000"/>
                <w:sz w:val="24"/>
                <w:szCs w:val="24"/>
              </w:rPr>
              <w:t xml:space="preserve">Извештај остварености </w:t>
            </w:r>
          </w:p>
        </w:tc>
        <w:tc>
          <w:tcPr>
            <w:tcW w:w="2076" w:type="dxa"/>
            <w:vMerge w:val="restart"/>
            <w:vAlign w:val="center"/>
          </w:tcPr>
          <w:p w:rsidR="0074401A" w:rsidRPr="00C050C4" w:rsidRDefault="0074401A" w:rsidP="0074401A">
            <w:pPr>
              <w:pBdr>
                <w:top w:val="nil"/>
                <w:left w:val="nil"/>
                <w:bottom w:val="nil"/>
                <w:right w:val="nil"/>
                <w:between w:val="nil"/>
              </w:pBdr>
              <w:spacing w:line="240" w:lineRule="auto"/>
              <w:ind w:hanging="2"/>
              <w:jc w:val="center"/>
              <w:rPr>
                <w:rFonts w:ascii="Times New Roman" w:eastAsia="Times New Roman" w:hAnsi="Times New Roman" w:cs="Times New Roman"/>
                <w:color w:val="000000"/>
                <w:sz w:val="24"/>
                <w:szCs w:val="24"/>
                <w:lang w:val="ru-RU"/>
              </w:rPr>
            </w:pPr>
            <w:r w:rsidRPr="00C050C4">
              <w:rPr>
                <w:rFonts w:ascii="Times New Roman" w:eastAsia="Times New Roman" w:hAnsi="Times New Roman" w:cs="Times New Roman"/>
                <w:color w:val="000000"/>
                <w:sz w:val="24"/>
                <w:szCs w:val="24"/>
                <w:lang w:val="ru-RU"/>
              </w:rPr>
              <w:t>Наставник физике, стручна служба, директор школе, тим за инклузију</w:t>
            </w:r>
          </w:p>
        </w:tc>
      </w:tr>
      <w:tr w:rsidR="0074401A" w:rsidRPr="00E1161D" w:rsidTr="00E1161D">
        <w:trPr>
          <w:cantSplit/>
          <w:trHeight w:val="994"/>
          <w:jc w:val="center"/>
        </w:trPr>
        <w:tc>
          <w:tcPr>
            <w:tcW w:w="1609" w:type="dxa"/>
            <w:vMerge/>
            <w:vAlign w:val="center"/>
          </w:tcPr>
          <w:p w:rsidR="0074401A" w:rsidRPr="00C050C4" w:rsidRDefault="0074401A" w:rsidP="0074401A">
            <w:pPr>
              <w:widowControl w:val="0"/>
              <w:pBdr>
                <w:top w:val="nil"/>
                <w:left w:val="nil"/>
                <w:bottom w:val="nil"/>
                <w:right w:val="nil"/>
                <w:between w:val="nil"/>
              </w:pBdr>
              <w:spacing w:line="276" w:lineRule="auto"/>
              <w:ind w:firstLine="0"/>
              <w:jc w:val="left"/>
              <w:rPr>
                <w:rFonts w:ascii="Times New Roman" w:eastAsia="Times New Roman" w:hAnsi="Times New Roman" w:cs="Times New Roman"/>
                <w:color w:val="000000"/>
                <w:sz w:val="24"/>
                <w:szCs w:val="24"/>
                <w:lang w:val="ru-RU"/>
              </w:rPr>
            </w:pPr>
          </w:p>
        </w:tc>
        <w:tc>
          <w:tcPr>
            <w:tcW w:w="3741" w:type="dxa"/>
            <w:vAlign w:val="center"/>
          </w:tcPr>
          <w:p w:rsidR="0074401A" w:rsidRPr="00C050C4" w:rsidRDefault="0074401A" w:rsidP="0074401A">
            <w:pPr>
              <w:pBdr>
                <w:top w:val="nil"/>
                <w:left w:val="nil"/>
                <w:bottom w:val="nil"/>
                <w:right w:val="nil"/>
                <w:between w:val="nil"/>
              </w:pBdr>
              <w:spacing w:line="240" w:lineRule="auto"/>
              <w:ind w:hanging="2"/>
              <w:jc w:val="left"/>
              <w:rPr>
                <w:rFonts w:ascii="Times New Roman" w:eastAsia="Times New Roman" w:hAnsi="Times New Roman" w:cs="Times New Roman"/>
                <w:color w:val="000000"/>
                <w:sz w:val="24"/>
                <w:szCs w:val="24"/>
                <w:lang w:val="ru-RU"/>
              </w:rPr>
            </w:pPr>
            <w:r w:rsidRPr="00C050C4">
              <w:rPr>
                <w:rFonts w:ascii="Times New Roman" w:eastAsia="Times New Roman" w:hAnsi="Times New Roman" w:cs="Times New Roman"/>
                <w:color w:val="000000"/>
                <w:sz w:val="24"/>
                <w:szCs w:val="24"/>
                <w:lang w:val="ru-RU"/>
              </w:rPr>
              <w:t>Посета музеју Никола Тесла у Београду</w:t>
            </w:r>
          </w:p>
        </w:tc>
        <w:tc>
          <w:tcPr>
            <w:tcW w:w="2525" w:type="dxa"/>
            <w:vAlign w:val="center"/>
          </w:tcPr>
          <w:p w:rsidR="0074401A" w:rsidRPr="00C050C4" w:rsidRDefault="0074401A" w:rsidP="0074401A">
            <w:pPr>
              <w:pBdr>
                <w:top w:val="nil"/>
                <w:left w:val="nil"/>
                <w:bottom w:val="nil"/>
                <w:right w:val="nil"/>
                <w:between w:val="nil"/>
              </w:pBdr>
              <w:spacing w:line="240" w:lineRule="auto"/>
              <w:ind w:hanging="2"/>
              <w:jc w:val="center"/>
              <w:rPr>
                <w:rFonts w:ascii="Times New Roman" w:eastAsia="Times New Roman" w:hAnsi="Times New Roman" w:cs="Times New Roman"/>
                <w:color w:val="000000"/>
                <w:sz w:val="24"/>
                <w:szCs w:val="24"/>
                <w:lang w:val="ru-RU"/>
              </w:rPr>
            </w:pPr>
            <w:r w:rsidRPr="00C050C4">
              <w:rPr>
                <w:rFonts w:ascii="Times New Roman" w:eastAsia="Times New Roman" w:hAnsi="Times New Roman" w:cs="Times New Roman"/>
                <w:color w:val="000000"/>
                <w:sz w:val="24"/>
                <w:szCs w:val="24"/>
                <w:lang w:val="ru-RU"/>
              </w:rPr>
              <w:t>Организована посета музеју Никола Тесла</w:t>
            </w:r>
          </w:p>
        </w:tc>
        <w:tc>
          <w:tcPr>
            <w:tcW w:w="2076" w:type="dxa"/>
            <w:vMerge/>
            <w:vAlign w:val="center"/>
          </w:tcPr>
          <w:p w:rsidR="0074401A" w:rsidRPr="00C050C4" w:rsidRDefault="0074401A" w:rsidP="0074401A">
            <w:pPr>
              <w:widowControl w:val="0"/>
              <w:pBdr>
                <w:top w:val="nil"/>
                <w:left w:val="nil"/>
                <w:bottom w:val="nil"/>
                <w:right w:val="nil"/>
                <w:between w:val="nil"/>
              </w:pBdr>
              <w:spacing w:line="276" w:lineRule="auto"/>
              <w:ind w:firstLine="0"/>
              <w:jc w:val="left"/>
              <w:rPr>
                <w:rFonts w:ascii="Times New Roman" w:eastAsia="Times New Roman" w:hAnsi="Times New Roman" w:cs="Times New Roman"/>
                <w:color w:val="000000"/>
                <w:sz w:val="24"/>
                <w:szCs w:val="24"/>
                <w:lang w:val="ru-RU"/>
              </w:rPr>
            </w:pPr>
          </w:p>
        </w:tc>
      </w:tr>
      <w:tr w:rsidR="0074401A" w:rsidRPr="0074401A" w:rsidTr="00E1161D">
        <w:trPr>
          <w:cantSplit/>
          <w:trHeight w:val="994"/>
          <w:jc w:val="center"/>
        </w:trPr>
        <w:tc>
          <w:tcPr>
            <w:tcW w:w="1609" w:type="dxa"/>
            <w:vMerge/>
            <w:vAlign w:val="center"/>
          </w:tcPr>
          <w:p w:rsidR="0074401A" w:rsidRPr="00C050C4" w:rsidRDefault="0074401A" w:rsidP="0074401A">
            <w:pPr>
              <w:widowControl w:val="0"/>
              <w:pBdr>
                <w:top w:val="nil"/>
                <w:left w:val="nil"/>
                <w:bottom w:val="nil"/>
                <w:right w:val="nil"/>
                <w:between w:val="nil"/>
              </w:pBdr>
              <w:spacing w:line="276" w:lineRule="auto"/>
              <w:ind w:firstLine="0"/>
              <w:jc w:val="left"/>
              <w:rPr>
                <w:rFonts w:ascii="Times New Roman" w:eastAsia="Times New Roman" w:hAnsi="Times New Roman" w:cs="Times New Roman"/>
                <w:color w:val="000000"/>
                <w:sz w:val="24"/>
                <w:szCs w:val="24"/>
                <w:lang w:val="ru-RU"/>
              </w:rPr>
            </w:pPr>
          </w:p>
        </w:tc>
        <w:tc>
          <w:tcPr>
            <w:tcW w:w="3741" w:type="dxa"/>
            <w:vAlign w:val="center"/>
          </w:tcPr>
          <w:p w:rsidR="0074401A" w:rsidRPr="0074401A" w:rsidRDefault="0074401A" w:rsidP="0074401A">
            <w:pPr>
              <w:pBdr>
                <w:top w:val="nil"/>
                <w:left w:val="nil"/>
                <w:bottom w:val="nil"/>
                <w:right w:val="nil"/>
                <w:between w:val="nil"/>
              </w:pBdr>
              <w:spacing w:line="240" w:lineRule="auto"/>
              <w:ind w:hanging="2"/>
              <w:jc w:val="left"/>
              <w:rPr>
                <w:rFonts w:ascii="Times New Roman" w:eastAsia="Times New Roman" w:hAnsi="Times New Roman" w:cs="Times New Roman"/>
                <w:color w:val="000000"/>
                <w:sz w:val="24"/>
                <w:szCs w:val="24"/>
              </w:rPr>
            </w:pPr>
            <w:r w:rsidRPr="0074401A">
              <w:rPr>
                <w:rFonts w:ascii="Times New Roman" w:eastAsia="Times New Roman" w:hAnsi="Times New Roman" w:cs="Times New Roman"/>
                <w:color w:val="000000"/>
                <w:sz w:val="24"/>
                <w:szCs w:val="24"/>
              </w:rPr>
              <w:t>Анализа пробног завршног испита</w:t>
            </w:r>
          </w:p>
        </w:tc>
        <w:tc>
          <w:tcPr>
            <w:tcW w:w="2525" w:type="dxa"/>
            <w:vAlign w:val="center"/>
          </w:tcPr>
          <w:p w:rsidR="0074401A" w:rsidRPr="0074401A" w:rsidRDefault="0074401A" w:rsidP="0074401A">
            <w:pPr>
              <w:pBdr>
                <w:top w:val="nil"/>
                <w:left w:val="nil"/>
                <w:bottom w:val="nil"/>
                <w:right w:val="nil"/>
                <w:between w:val="nil"/>
              </w:pBdr>
              <w:spacing w:line="240" w:lineRule="auto"/>
              <w:ind w:hanging="2"/>
              <w:jc w:val="center"/>
              <w:rPr>
                <w:rFonts w:ascii="Times New Roman" w:eastAsia="Times New Roman" w:hAnsi="Times New Roman" w:cs="Times New Roman"/>
                <w:color w:val="000000"/>
                <w:sz w:val="24"/>
                <w:szCs w:val="24"/>
              </w:rPr>
            </w:pPr>
            <w:r w:rsidRPr="0074401A">
              <w:rPr>
                <w:rFonts w:ascii="Times New Roman" w:eastAsia="Times New Roman" w:hAnsi="Times New Roman" w:cs="Times New Roman"/>
                <w:color w:val="000000"/>
                <w:sz w:val="24"/>
                <w:szCs w:val="24"/>
              </w:rPr>
              <w:t xml:space="preserve">Анализа </w:t>
            </w:r>
          </w:p>
        </w:tc>
        <w:tc>
          <w:tcPr>
            <w:tcW w:w="2076" w:type="dxa"/>
            <w:vMerge/>
            <w:vAlign w:val="center"/>
          </w:tcPr>
          <w:p w:rsidR="0074401A" w:rsidRPr="0074401A" w:rsidRDefault="0074401A" w:rsidP="0074401A">
            <w:pPr>
              <w:widowControl w:val="0"/>
              <w:pBdr>
                <w:top w:val="nil"/>
                <w:left w:val="nil"/>
                <w:bottom w:val="nil"/>
                <w:right w:val="nil"/>
                <w:between w:val="nil"/>
              </w:pBdr>
              <w:spacing w:line="276" w:lineRule="auto"/>
              <w:ind w:firstLine="0"/>
              <w:jc w:val="left"/>
              <w:rPr>
                <w:rFonts w:ascii="Times New Roman" w:eastAsia="Times New Roman" w:hAnsi="Times New Roman" w:cs="Times New Roman"/>
                <w:color w:val="000000"/>
                <w:sz w:val="24"/>
                <w:szCs w:val="24"/>
              </w:rPr>
            </w:pPr>
          </w:p>
        </w:tc>
      </w:tr>
      <w:tr w:rsidR="0074401A" w:rsidRPr="00E1161D" w:rsidTr="00E1161D">
        <w:trPr>
          <w:cantSplit/>
          <w:trHeight w:val="994"/>
          <w:jc w:val="center"/>
        </w:trPr>
        <w:tc>
          <w:tcPr>
            <w:tcW w:w="1609" w:type="dxa"/>
            <w:vMerge w:val="restart"/>
            <w:vAlign w:val="center"/>
          </w:tcPr>
          <w:p w:rsidR="0074401A" w:rsidRPr="0074401A" w:rsidRDefault="0074401A" w:rsidP="0074401A">
            <w:pPr>
              <w:pBdr>
                <w:top w:val="nil"/>
                <w:left w:val="nil"/>
                <w:bottom w:val="nil"/>
                <w:right w:val="nil"/>
                <w:between w:val="nil"/>
              </w:pBdr>
              <w:spacing w:line="240" w:lineRule="auto"/>
              <w:ind w:hanging="2"/>
              <w:jc w:val="center"/>
              <w:rPr>
                <w:rFonts w:ascii="Times New Roman" w:eastAsia="Times New Roman" w:hAnsi="Times New Roman" w:cs="Times New Roman"/>
                <w:color w:val="000000"/>
                <w:sz w:val="24"/>
                <w:szCs w:val="24"/>
              </w:rPr>
            </w:pPr>
            <w:r w:rsidRPr="0074401A">
              <w:rPr>
                <w:rFonts w:ascii="Times New Roman" w:eastAsia="Times New Roman" w:hAnsi="Times New Roman" w:cs="Times New Roman"/>
                <w:color w:val="000000"/>
                <w:sz w:val="24"/>
                <w:szCs w:val="24"/>
              </w:rPr>
              <w:t xml:space="preserve">Мај </w:t>
            </w:r>
          </w:p>
        </w:tc>
        <w:tc>
          <w:tcPr>
            <w:tcW w:w="3741" w:type="dxa"/>
            <w:vAlign w:val="center"/>
          </w:tcPr>
          <w:p w:rsidR="0074401A" w:rsidRPr="00C050C4" w:rsidRDefault="0074401A" w:rsidP="0074401A">
            <w:pPr>
              <w:pBdr>
                <w:top w:val="nil"/>
                <w:left w:val="nil"/>
                <w:bottom w:val="nil"/>
                <w:right w:val="nil"/>
                <w:between w:val="nil"/>
              </w:pBdr>
              <w:spacing w:line="240" w:lineRule="auto"/>
              <w:ind w:hanging="2"/>
              <w:jc w:val="left"/>
              <w:rPr>
                <w:rFonts w:ascii="Times New Roman" w:eastAsia="Times New Roman" w:hAnsi="Times New Roman" w:cs="Times New Roman"/>
                <w:color w:val="000000"/>
                <w:sz w:val="24"/>
                <w:szCs w:val="24"/>
                <w:lang w:val="ru-RU"/>
              </w:rPr>
            </w:pPr>
            <w:r w:rsidRPr="00C050C4">
              <w:rPr>
                <w:rFonts w:ascii="Times New Roman" w:eastAsia="Times New Roman" w:hAnsi="Times New Roman" w:cs="Times New Roman"/>
                <w:color w:val="000000"/>
                <w:sz w:val="24"/>
                <w:szCs w:val="24"/>
                <w:lang w:val="ru-RU"/>
              </w:rPr>
              <w:t>Интензивирање припремне наставе за завршни испит</w:t>
            </w:r>
          </w:p>
        </w:tc>
        <w:tc>
          <w:tcPr>
            <w:tcW w:w="2525" w:type="dxa"/>
            <w:vAlign w:val="center"/>
          </w:tcPr>
          <w:p w:rsidR="0074401A" w:rsidRPr="00C050C4" w:rsidRDefault="0074401A" w:rsidP="0074401A">
            <w:pPr>
              <w:pBdr>
                <w:top w:val="nil"/>
                <w:left w:val="nil"/>
                <w:bottom w:val="nil"/>
                <w:right w:val="nil"/>
                <w:between w:val="nil"/>
              </w:pBdr>
              <w:spacing w:line="240" w:lineRule="auto"/>
              <w:ind w:hanging="2"/>
              <w:jc w:val="center"/>
              <w:rPr>
                <w:rFonts w:ascii="Times New Roman" w:eastAsia="Times New Roman" w:hAnsi="Times New Roman" w:cs="Times New Roman"/>
                <w:color w:val="000000"/>
                <w:sz w:val="24"/>
                <w:szCs w:val="24"/>
                <w:lang w:val="ru-RU"/>
              </w:rPr>
            </w:pPr>
            <w:r w:rsidRPr="00C050C4">
              <w:rPr>
                <w:rFonts w:ascii="Times New Roman" w:eastAsia="Times New Roman" w:hAnsi="Times New Roman" w:cs="Times New Roman"/>
                <w:color w:val="000000"/>
                <w:sz w:val="24"/>
                <w:szCs w:val="24"/>
                <w:lang w:val="ru-RU"/>
              </w:rPr>
              <w:t>Распоред часова припреме за завршни испит и спровођење припреме по распореду</w:t>
            </w:r>
          </w:p>
        </w:tc>
        <w:tc>
          <w:tcPr>
            <w:tcW w:w="2076" w:type="dxa"/>
            <w:vMerge w:val="restart"/>
            <w:vAlign w:val="center"/>
          </w:tcPr>
          <w:p w:rsidR="0074401A" w:rsidRPr="00C050C4" w:rsidRDefault="0074401A" w:rsidP="0074401A">
            <w:pPr>
              <w:pBdr>
                <w:top w:val="nil"/>
                <w:left w:val="nil"/>
                <w:bottom w:val="nil"/>
                <w:right w:val="nil"/>
                <w:between w:val="nil"/>
              </w:pBdr>
              <w:spacing w:line="240" w:lineRule="auto"/>
              <w:ind w:hanging="2"/>
              <w:jc w:val="center"/>
              <w:rPr>
                <w:rFonts w:ascii="Times New Roman" w:eastAsia="Times New Roman" w:hAnsi="Times New Roman" w:cs="Times New Roman"/>
                <w:color w:val="000000"/>
                <w:sz w:val="24"/>
                <w:szCs w:val="24"/>
                <w:lang w:val="ru-RU"/>
              </w:rPr>
            </w:pPr>
            <w:r w:rsidRPr="00C050C4">
              <w:rPr>
                <w:rFonts w:ascii="Times New Roman" w:eastAsia="Times New Roman" w:hAnsi="Times New Roman" w:cs="Times New Roman"/>
                <w:color w:val="000000"/>
                <w:sz w:val="24"/>
                <w:szCs w:val="24"/>
                <w:lang w:val="ru-RU"/>
              </w:rPr>
              <w:t>Наставник физике, тим за образовна постигнућа</w:t>
            </w:r>
          </w:p>
        </w:tc>
      </w:tr>
      <w:tr w:rsidR="0074401A" w:rsidRPr="00E1161D" w:rsidTr="00E1161D">
        <w:trPr>
          <w:cantSplit/>
          <w:trHeight w:val="994"/>
          <w:jc w:val="center"/>
        </w:trPr>
        <w:tc>
          <w:tcPr>
            <w:tcW w:w="1609" w:type="dxa"/>
            <w:vMerge/>
            <w:vAlign w:val="center"/>
          </w:tcPr>
          <w:p w:rsidR="0074401A" w:rsidRPr="00C050C4" w:rsidRDefault="0074401A" w:rsidP="0074401A">
            <w:pPr>
              <w:widowControl w:val="0"/>
              <w:pBdr>
                <w:top w:val="nil"/>
                <w:left w:val="nil"/>
                <w:bottom w:val="nil"/>
                <w:right w:val="nil"/>
                <w:between w:val="nil"/>
              </w:pBdr>
              <w:spacing w:line="276" w:lineRule="auto"/>
              <w:ind w:firstLine="0"/>
              <w:jc w:val="left"/>
              <w:rPr>
                <w:rFonts w:ascii="Times New Roman" w:eastAsia="Times New Roman" w:hAnsi="Times New Roman" w:cs="Times New Roman"/>
                <w:color w:val="000000"/>
                <w:sz w:val="24"/>
                <w:szCs w:val="24"/>
                <w:lang w:val="ru-RU"/>
              </w:rPr>
            </w:pPr>
          </w:p>
        </w:tc>
        <w:tc>
          <w:tcPr>
            <w:tcW w:w="3741" w:type="dxa"/>
            <w:vAlign w:val="center"/>
          </w:tcPr>
          <w:p w:rsidR="0074401A" w:rsidRPr="00C050C4" w:rsidRDefault="0074401A" w:rsidP="0074401A">
            <w:pPr>
              <w:pBdr>
                <w:top w:val="nil"/>
                <w:left w:val="nil"/>
                <w:bottom w:val="nil"/>
                <w:right w:val="nil"/>
                <w:between w:val="nil"/>
              </w:pBdr>
              <w:spacing w:line="240" w:lineRule="auto"/>
              <w:ind w:hanging="2"/>
              <w:jc w:val="left"/>
              <w:rPr>
                <w:rFonts w:ascii="Times New Roman" w:eastAsia="Times New Roman" w:hAnsi="Times New Roman" w:cs="Times New Roman"/>
                <w:color w:val="000000"/>
                <w:sz w:val="24"/>
                <w:szCs w:val="24"/>
                <w:lang w:val="ru-RU"/>
              </w:rPr>
            </w:pPr>
            <w:r w:rsidRPr="00C050C4">
              <w:rPr>
                <w:rFonts w:ascii="Times New Roman" w:eastAsia="Times New Roman" w:hAnsi="Times New Roman" w:cs="Times New Roman"/>
                <w:color w:val="000000"/>
                <w:sz w:val="24"/>
                <w:szCs w:val="24"/>
                <w:lang w:val="ru-RU"/>
              </w:rPr>
              <w:t>Провера остварености образовних стандарда – шести и седми разред</w:t>
            </w:r>
          </w:p>
        </w:tc>
        <w:tc>
          <w:tcPr>
            <w:tcW w:w="2525" w:type="dxa"/>
            <w:vAlign w:val="center"/>
          </w:tcPr>
          <w:p w:rsidR="0074401A" w:rsidRPr="00C050C4" w:rsidRDefault="0074401A" w:rsidP="0074401A">
            <w:pPr>
              <w:pBdr>
                <w:top w:val="nil"/>
                <w:left w:val="nil"/>
                <w:bottom w:val="nil"/>
                <w:right w:val="nil"/>
                <w:between w:val="nil"/>
              </w:pBdr>
              <w:spacing w:line="240" w:lineRule="auto"/>
              <w:ind w:hanging="2"/>
              <w:jc w:val="center"/>
              <w:rPr>
                <w:rFonts w:ascii="Times New Roman" w:eastAsia="Times New Roman" w:hAnsi="Times New Roman" w:cs="Times New Roman"/>
                <w:color w:val="000000"/>
                <w:sz w:val="24"/>
                <w:szCs w:val="24"/>
                <w:lang w:val="ru-RU"/>
              </w:rPr>
            </w:pPr>
            <w:r w:rsidRPr="00C050C4">
              <w:rPr>
                <w:rFonts w:ascii="Times New Roman" w:eastAsia="Times New Roman" w:hAnsi="Times New Roman" w:cs="Times New Roman"/>
                <w:color w:val="000000"/>
                <w:sz w:val="24"/>
                <w:szCs w:val="24"/>
                <w:lang w:val="ru-RU"/>
              </w:rPr>
              <w:t>Провера остварености кроз контролни рад</w:t>
            </w:r>
          </w:p>
        </w:tc>
        <w:tc>
          <w:tcPr>
            <w:tcW w:w="2076" w:type="dxa"/>
            <w:vMerge/>
            <w:vAlign w:val="center"/>
          </w:tcPr>
          <w:p w:rsidR="0074401A" w:rsidRPr="00C050C4" w:rsidRDefault="0074401A" w:rsidP="0074401A">
            <w:pPr>
              <w:widowControl w:val="0"/>
              <w:pBdr>
                <w:top w:val="nil"/>
                <w:left w:val="nil"/>
                <w:bottom w:val="nil"/>
                <w:right w:val="nil"/>
                <w:between w:val="nil"/>
              </w:pBdr>
              <w:spacing w:line="276" w:lineRule="auto"/>
              <w:ind w:firstLine="0"/>
              <w:jc w:val="left"/>
              <w:rPr>
                <w:rFonts w:ascii="Times New Roman" w:eastAsia="Times New Roman" w:hAnsi="Times New Roman" w:cs="Times New Roman"/>
                <w:color w:val="000000"/>
                <w:sz w:val="24"/>
                <w:szCs w:val="24"/>
                <w:lang w:val="ru-RU"/>
              </w:rPr>
            </w:pPr>
          </w:p>
        </w:tc>
      </w:tr>
      <w:tr w:rsidR="0074401A" w:rsidRPr="00E1161D" w:rsidTr="00E1161D">
        <w:trPr>
          <w:cantSplit/>
          <w:trHeight w:val="994"/>
          <w:jc w:val="center"/>
        </w:trPr>
        <w:tc>
          <w:tcPr>
            <w:tcW w:w="1609" w:type="dxa"/>
            <w:vMerge w:val="restart"/>
            <w:vAlign w:val="center"/>
          </w:tcPr>
          <w:p w:rsidR="0074401A" w:rsidRPr="0074401A" w:rsidRDefault="0074401A" w:rsidP="0074401A">
            <w:pPr>
              <w:pBdr>
                <w:top w:val="nil"/>
                <w:left w:val="nil"/>
                <w:bottom w:val="nil"/>
                <w:right w:val="nil"/>
                <w:between w:val="nil"/>
              </w:pBdr>
              <w:spacing w:line="240" w:lineRule="auto"/>
              <w:ind w:hanging="2"/>
              <w:jc w:val="center"/>
              <w:rPr>
                <w:rFonts w:ascii="Times New Roman" w:eastAsia="Times New Roman" w:hAnsi="Times New Roman" w:cs="Times New Roman"/>
                <w:color w:val="000000"/>
                <w:sz w:val="24"/>
                <w:szCs w:val="24"/>
              </w:rPr>
            </w:pPr>
            <w:r w:rsidRPr="0074401A">
              <w:rPr>
                <w:rFonts w:ascii="Times New Roman" w:eastAsia="Times New Roman" w:hAnsi="Times New Roman" w:cs="Times New Roman"/>
                <w:color w:val="000000"/>
                <w:sz w:val="24"/>
                <w:szCs w:val="24"/>
              </w:rPr>
              <w:t xml:space="preserve">Јун </w:t>
            </w:r>
          </w:p>
        </w:tc>
        <w:tc>
          <w:tcPr>
            <w:tcW w:w="3741" w:type="dxa"/>
            <w:vAlign w:val="center"/>
          </w:tcPr>
          <w:p w:rsidR="0074401A" w:rsidRPr="00C050C4" w:rsidRDefault="0074401A" w:rsidP="0074401A">
            <w:pPr>
              <w:pBdr>
                <w:top w:val="nil"/>
                <w:left w:val="nil"/>
                <w:bottom w:val="nil"/>
                <w:right w:val="nil"/>
                <w:between w:val="nil"/>
              </w:pBdr>
              <w:spacing w:line="240" w:lineRule="auto"/>
              <w:ind w:hanging="2"/>
              <w:jc w:val="left"/>
              <w:rPr>
                <w:rFonts w:ascii="Times New Roman" w:eastAsia="Times New Roman" w:hAnsi="Times New Roman" w:cs="Times New Roman"/>
                <w:color w:val="000000"/>
                <w:sz w:val="24"/>
                <w:szCs w:val="24"/>
                <w:lang w:val="ru-RU"/>
              </w:rPr>
            </w:pPr>
            <w:r w:rsidRPr="00C050C4">
              <w:rPr>
                <w:rFonts w:ascii="Times New Roman" w:eastAsia="Times New Roman" w:hAnsi="Times New Roman" w:cs="Times New Roman"/>
                <w:color w:val="000000"/>
                <w:sz w:val="24"/>
                <w:szCs w:val="24"/>
                <w:lang w:val="ru-RU"/>
              </w:rPr>
              <w:t>Анализа рада у току школске 2026/2027.године</w:t>
            </w:r>
          </w:p>
        </w:tc>
        <w:tc>
          <w:tcPr>
            <w:tcW w:w="2525" w:type="dxa"/>
            <w:vAlign w:val="center"/>
          </w:tcPr>
          <w:p w:rsidR="0074401A" w:rsidRPr="00C050C4" w:rsidRDefault="0074401A" w:rsidP="0074401A">
            <w:pPr>
              <w:pBdr>
                <w:top w:val="nil"/>
                <w:left w:val="nil"/>
                <w:bottom w:val="nil"/>
                <w:right w:val="nil"/>
                <w:between w:val="nil"/>
              </w:pBdr>
              <w:spacing w:line="240" w:lineRule="auto"/>
              <w:ind w:hanging="2"/>
              <w:jc w:val="center"/>
              <w:rPr>
                <w:rFonts w:ascii="Times New Roman" w:eastAsia="Times New Roman" w:hAnsi="Times New Roman" w:cs="Times New Roman"/>
                <w:color w:val="000000"/>
                <w:sz w:val="24"/>
                <w:szCs w:val="24"/>
                <w:lang w:val="ru-RU"/>
              </w:rPr>
            </w:pPr>
            <w:r w:rsidRPr="00C050C4">
              <w:rPr>
                <w:rFonts w:ascii="Times New Roman" w:eastAsia="Times New Roman" w:hAnsi="Times New Roman" w:cs="Times New Roman"/>
                <w:color w:val="000000"/>
                <w:sz w:val="24"/>
                <w:szCs w:val="24"/>
                <w:lang w:val="ru-RU"/>
              </w:rPr>
              <w:t>Извештај на крају школске године</w:t>
            </w:r>
          </w:p>
        </w:tc>
        <w:tc>
          <w:tcPr>
            <w:tcW w:w="2076" w:type="dxa"/>
            <w:vMerge w:val="restart"/>
            <w:vAlign w:val="center"/>
          </w:tcPr>
          <w:p w:rsidR="0074401A" w:rsidRPr="00C050C4" w:rsidRDefault="0074401A" w:rsidP="0074401A">
            <w:pPr>
              <w:pBdr>
                <w:top w:val="nil"/>
                <w:left w:val="nil"/>
                <w:bottom w:val="nil"/>
                <w:right w:val="nil"/>
                <w:between w:val="nil"/>
              </w:pBdr>
              <w:spacing w:line="240" w:lineRule="auto"/>
              <w:ind w:hanging="2"/>
              <w:jc w:val="center"/>
              <w:rPr>
                <w:rFonts w:ascii="Times New Roman" w:eastAsia="Times New Roman" w:hAnsi="Times New Roman" w:cs="Times New Roman"/>
                <w:color w:val="000000"/>
                <w:sz w:val="24"/>
                <w:szCs w:val="24"/>
                <w:lang w:val="ru-RU"/>
              </w:rPr>
            </w:pPr>
            <w:r w:rsidRPr="00C050C4">
              <w:rPr>
                <w:rFonts w:ascii="Times New Roman" w:eastAsia="Times New Roman" w:hAnsi="Times New Roman" w:cs="Times New Roman"/>
                <w:color w:val="000000"/>
                <w:sz w:val="24"/>
                <w:szCs w:val="24"/>
                <w:lang w:val="ru-RU"/>
              </w:rPr>
              <w:t>Наставник физике, тим за инклузију, тим за образовна постигнућа</w:t>
            </w:r>
          </w:p>
        </w:tc>
      </w:tr>
      <w:tr w:rsidR="0074401A" w:rsidRPr="00062BA8" w:rsidTr="00E1161D">
        <w:trPr>
          <w:cantSplit/>
          <w:trHeight w:val="994"/>
          <w:jc w:val="center"/>
        </w:trPr>
        <w:tc>
          <w:tcPr>
            <w:tcW w:w="1609" w:type="dxa"/>
            <w:vMerge/>
            <w:vAlign w:val="center"/>
          </w:tcPr>
          <w:p w:rsidR="0074401A" w:rsidRPr="00C050C4" w:rsidRDefault="0074401A" w:rsidP="0074401A">
            <w:pPr>
              <w:widowControl w:val="0"/>
              <w:pBdr>
                <w:top w:val="nil"/>
                <w:left w:val="nil"/>
                <w:bottom w:val="nil"/>
                <w:right w:val="nil"/>
                <w:between w:val="nil"/>
              </w:pBdr>
              <w:spacing w:line="276" w:lineRule="auto"/>
              <w:ind w:firstLine="0"/>
              <w:jc w:val="left"/>
              <w:rPr>
                <w:rFonts w:ascii="Times New Roman" w:eastAsia="Times New Roman" w:hAnsi="Times New Roman" w:cs="Times New Roman"/>
                <w:color w:val="000000"/>
                <w:sz w:val="24"/>
                <w:szCs w:val="24"/>
                <w:lang w:val="ru-RU"/>
              </w:rPr>
            </w:pPr>
          </w:p>
        </w:tc>
        <w:tc>
          <w:tcPr>
            <w:tcW w:w="3741" w:type="dxa"/>
            <w:vAlign w:val="center"/>
          </w:tcPr>
          <w:p w:rsidR="0074401A" w:rsidRPr="0074401A" w:rsidRDefault="0074401A" w:rsidP="0074401A">
            <w:pPr>
              <w:pBdr>
                <w:top w:val="nil"/>
                <w:left w:val="nil"/>
                <w:bottom w:val="nil"/>
                <w:right w:val="nil"/>
                <w:between w:val="nil"/>
              </w:pBdr>
              <w:spacing w:line="240" w:lineRule="auto"/>
              <w:ind w:hanging="2"/>
              <w:jc w:val="left"/>
              <w:rPr>
                <w:rFonts w:ascii="Times New Roman" w:eastAsia="Times New Roman" w:hAnsi="Times New Roman" w:cs="Times New Roman"/>
                <w:color w:val="000000"/>
                <w:sz w:val="24"/>
                <w:szCs w:val="24"/>
              </w:rPr>
            </w:pPr>
            <w:r w:rsidRPr="0074401A">
              <w:rPr>
                <w:rFonts w:ascii="Times New Roman" w:eastAsia="Times New Roman" w:hAnsi="Times New Roman" w:cs="Times New Roman"/>
                <w:color w:val="000000"/>
                <w:sz w:val="24"/>
                <w:szCs w:val="24"/>
              </w:rPr>
              <w:t xml:space="preserve">Анализа успеха ученика </w:t>
            </w:r>
          </w:p>
        </w:tc>
        <w:tc>
          <w:tcPr>
            <w:tcW w:w="2525" w:type="dxa"/>
            <w:vAlign w:val="center"/>
          </w:tcPr>
          <w:p w:rsidR="0074401A" w:rsidRPr="00C050C4" w:rsidRDefault="0074401A" w:rsidP="0074401A">
            <w:pPr>
              <w:pBdr>
                <w:top w:val="nil"/>
                <w:left w:val="nil"/>
                <w:bottom w:val="nil"/>
                <w:right w:val="nil"/>
                <w:between w:val="nil"/>
              </w:pBdr>
              <w:spacing w:line="240" w:lineRule="auto"/>
              <w:ind w:hanging="2"/>
              <w:jc w:val="center"/>
              <w:rPr>
                <w:rFonts w:ascii="Times New Roman" w:eastAsia="Times New Roman" w:hAnsi="Times New Roman" w:cs="Times New Roman"/>
                <w:color w:val="000000"/>
                <w:sz w:val="24"/>
                <w:szCs w:val="24"/>
                <w:lang w:val="ru-RU"/>
              </w:rPr>
            </w:pPr>
            <w:r w:rsidRPr="00C050C4">
              <w:rPr>
                <w:rFonts w:ascii="Times New Roman" w:eastAsia="Times New Roman" w:hAnsi="Times New Roman" w:cs="Times New Roman"/>
                <w:color w:val="000000"/>
                <w:sz w:val="24"/>
                <w:szCs w:val="24"/>
                <w:lang w:val="ru-RU"/>
              </w:rPr>
              <w:t>Анализа и извештај на крају школске године</w:t>
            </w:r>
          </w:p>
        </w:tc>
        <w:tc>
          <w:tcPr>
            <w:tcW w:w="2076" w:type="dxa"/>
            <w:vMerge/>
            <w:vAlign w:val="center"/>
          </w:tcPr>
          <w:p w:rsidR="0074401A" w:rsidRPr="00C050C4" w:rsidRDefault="0074401A" w:rsidP="0074401A">
            <w:pPr>
              <w:widowControl w:val="0"/>
              <w:pBdr>
                <w:top w:val="nil"/>
                <w:left w:val="nil"/>
                <w:bottom w:val="nil"/>
                <w:right w:val="nil"/>
                <w:between w:val="nil"/>
              </w:pBdr>
              <w:spacing w:line="276" w:lineRule="auto"/>
              <w:ind w:firstLine="0"/>
              <w:jc w:val="left"/>
              <w:rPr>
                <w:rFonts w:ascii="Times New Roman" w:eastAsia="Times New Roman" w:hAnsi="Times New Roman" w:cs="Times New Roman"/>
                <w:color w:val="000000"/>
                <w:sz w:val="24"/>
                <w:szCs w:val="24"/>
                <w:lang w:val="ru-RU"/>
              </w:rPr>
            </w:pPr>
          </w:p>
        </w:tc>
      </w:tr>
      <w:tr w:rsidR="0074401A" w:rsidRPr="0074401A" w:rsidTr="00E1161D">
        <w:trPr>
          <w:cantSplit/>
          <w:trHeight w:val="994"/>
          <w:jc w:val="center"/>
        </w:trPr>
        <w:tc>
          <w:tcPr>
            <w:tcW w:w="1609" w:type="dxa"/>
            <w:vMerge/>
            <w:vAlign w:val="center"/>
          </w:tcPr>
          <w:p w:rsidR="0074401A" w:rsidRPr="00C050C4" w:rsidRDefault="0074401A" w:rsidP="0074401A">
            <w:pPr>
              <w:widowControl w:val="0"/>
              <w:pBdr>
                <w:top w:val="nil"/>
                <w:left w:val="nil"/>
                <w:bottom w:val="nil"/>
                <w:right w:val="nil"/>
                <w:between w:val="nil"/>
              </w:pBdr>
              <w:spacing w:line="276" w:lineRule="auto"/>
              <w:ind w:firstLine="0"/>
              <w:jc w:val="left"/>
              <w:rPr>
                <w:rFonts w:ascii="Times New Roman" w:eastAsia="Times New Roman" w:hAnsi="Times New Roman" w:cs="Times New Roman"/>
                <w:color w:val="000000"/>
                <w:sz w:val="24"/>
                <w:szCs w:val="24"/>
                <w:lang w:val="ru-RU"/>
              </w:rPr>
            </w:pPr>
          </w:p>
        </w:tc>
        <w:tc>
          <w:tcPr>
            <w:tcW w:w="3741" w:type="dxa"/>
            <w:vAlign w:val="center"/>
          </w:tcPr>
          <w:p w:rsidR="0074401A" w:rsidRPr="00C050C4" w:rsidRDefault="0074401A" w:rsidP="0074401A">
            <w:pPr>
              <w:pBdr>
                <w:top w:val="nil"/>
                <w:left w:val="nil"/>
                <w:bottom w:val="nil"/>
                <w:right w:val="nil"/>
                <w:between w:val="nil"/>
              </w:pBdr>
              <w:spacing w:line="240" w:lineRule="auto"/>
              <w:ind w:hanging="2"/>
              <w:jc w:val="left"/>
              <w:rPr>
                <w:rFonts w:ascii="Times New Roman" w:eastAsia="Times New Roman" w:hAnsi="Times New Roman" w:cs="Times New Roman"/>
                <w:color w:val="000000"/>
                <w:sz w:val="24"/>
                <w:szCs w:val="24"/>
                <w:lang w:val="ru-RU"/>
              </w:rPr>
            </w:pPr>
            <w:r w:rsidRPr="00C050C4">
              <w:rPr>
                <w:rFonts w:ascii="Times New Roman" w:eastAsia="Times New Roman" w:hAnsi="Times New Roman" w:cs="Times New Roman"/>
                <w:color w:val="000000"/>
                <w:sz w:val="24"/>
                <w:szCs w:val="24"/>
                <w:lang w:val="ru-RU"/>
              </w:rPr>
              <w:t>Извештај и анализа реализације ИОП-а (четврти квартал)</w:t>
            </w:r>
          </w:p>
        </w:tc>
        <w:tc>
          <w:tcPr>
            <w:tcW w:w="2525" w:type="dxa"/>
            <w:vAlign w:val="center"/>
          </w:tcPr>
          <w:p w:rsidR="0074401A" w:rsidRPr="0074401A" w:rsidRDefault="0074401A" w:rsidP="0074401A">
            <w:pPr>
              <w:pBdr>
                <w:top w:val="nil"/>
                <w:left w:val="nil"/>
                <w:bottom w:val="nil"/>
                <w:right w:val="nil"/>
                <w:between w:val="nil"/>
              </w:pBdr>
              <w:spacing w:line="240" w:lineRule="auto"/>
              <w:ind w:hanging="2"/>
              <w:jc w:val="center"/>
              <w:rPr>
                <w:rFonts w:ascii="Times New Roman" w:eastAsia="Times New Roman" w:hAnsi="Times New Roman" w:cs="Times New Roman"/>
                <w:color w:val="000000"/>
                <w:sz w:val="24"/>
                <w:szCs w:val="24"/>
              </w:rPr>
            </w:pPr>
            <w:r w:rsidRPr="0074401A">
              <w:rPr>
                <w:rFonts w:ascii="Times New Roman" w:eastAsia="Times New Roman" w:hAnsi="Times New Roman" w:cs="Times New Roman"/>
                <w:color w:val="000000"/>
                <w:sz w:val="24"/>
                <w:szCs w:val="24"/>
              </w:rPr>
              <w:t>Извештај реализације ИОП-а</w:t>
            </w:r>
          </w:p>
        </w:tc>
        <w:tc>
          <w:tcPr>
            <w:tcW w:w="2076" w:type="dxa"/>
            <w:vMerge/>
            <w:vAlign w:val="center"/>
          </w:tcPr>
          <w:p w:rsidR="0074401A" w:rsidRPr="0074401A" w:rsidRDefault="0074401A" w:rsidP="0074401A">
            <w:pPr>
              <w:widowControl w:val="0"/>
              <w:pBdr>
                <w:top w:val="nil"/>
                <w:left w:val="nil"/>
                <w:bottom w:val="nil"/>
                <w:right w:val="nil"/>
                <w:between w:val="nil"/>
              </w:pBdr>
              <w:spacing w:line="276" w:lineRule="auto"/>
              <w:ind w:firstLine="0"/>
              <w:jc w:val="left"/>
              <w:rPr>
                <w:rFonts w:ascii="Times New Roman" w:eastAsia="Times New Roman" w:hAnsi="Times New Roman" w:cs="Times New Roman"/>
                <w:color w:val="000000"/>
                <w:sz w:val="24"/>
                <w:szCs w:val="24"/>
              </w:rPr>
            </w:pPr>
          </w:p>
        </w:tc>
      </w:tr>
      <w:tr w:rsidR="0074401A" w:rsidRPr="00062BA8" w:rsidTr="00E1161D">
        <w:trPr>
          <w:cantSplit/>
          <w:trHeight w:val="567"/>
          <w:jc w:val="center"/>
        </w:trPr>
        <w:tc>
          <w:tcPr>
            <w:tcW w:w="9951" w:type="dxa"/>
            <w:gridSpan w:val="4"/>
            <w:vAlign w:val="center"/>
          </w:tcPr>
          <w:p w:rsidR="0074401A" w:rsidRPr="00C050C4" w:rsidRDefault="0074401A" w:rsidP="0074401A">
            <w:pPr>
              <w:widowControl w:val="0"/>
              <w:pBdr>
                <w:top w:val="nil"/>
                <w:left w:val="nil"/>
                <w:bottom w:val="nil"/>
                <w:right w:val="nil"/>
                <w:between w:val="nil"/>
              </w:pBdr>
              <w:spacing w:line="240" w:lineRule="auto"/>
              <w:ind w:hanging="2"/>
              <w:jc w:val="left"/>
              <w:rPr>
                <w:rFonts w:ascii="Times New Roman" w:eastAsia="Times New Roman" w:hAnsi="Times New Roman" w:cs="Times New Roman"/>
                <w:color w:val="000000"/>
                <w:sz w:val="24"/>
                <w:szCs w:val="24"/>
                <w:lang w:val="ru-RU"/>
              </w:rPr>
            </w:pPr>
            <w:r w:rsidRPr="00C050C4">
              <w:rPr>
                <w:rFonts w:ascii="Times New Roman" w:eastAsia="Times New Roman" w:hAnsi="Times New Roman" w:cs="Times New Roman"/>
                <w:color w:val="000000"/>
                <w:sz w:val="24"/>
                <w:szCs w:val="24"/>
                <w:lang w:val="ru-RU"/>
              </w:rPr>
              <w:t>Председник актива: Марко Томик</w:t>
            </w:r>
          </w:p>
          <w:p w:rsidR="0074401A" w:rsidRPr="00C050C4" w:rsidRDefault="0074401A" w:rsidP="0074401A">
            <w:pPr>
              <w:widowControl w:val="0"/>
              <w:pBdr>
                <w:top w:val="nil"/>
                <w:left w:val="nil"/>
                <w:bottom w:val="nil"/>
                <w:right w:val="nil"/>
                <w:between w:val="nil"/>
              </w:pBdr>
              <w:spacing w:line="240" w:lineRule="auto"/>
              <w:ind w:hanging="2"/>
              <w:jc w:val="left"/>
              <w:rPr>
                <w:rFonts w:ascii="Times New Roman" w:eastAsia="Times New Roman" w:hAnsi="Times New Roman" w:cs="Times New Roman"/>
                <w:color w:val="000000"/>
                <w:sz w:val="24"/>
                <w:szCs w:val="24"/>
                <w:lang w:val="ru-RU"/>
              </w:rPr>
            </w:pPr>
            <w:r w:rsidRPr="00C050C4">
              <w:rPr>
                <w:rFonts w:ascii="Times New Roman" w:eastAsia="Times New Roman" w:hAnsi="Times New Roman" w:cs="Times New Roman"/>
                <w:color w:val="000000"/>
                <w:sz w:val="24"/>
                <w:szCs w:val="24"/>
                <w:lang w:val="ru-RU"/>
              </w:rPr>
              <w:t>Члан: Мерима Штетак</w:t>
            </w:r>
          </w:p>
        </w:tc>
      </w:tr>
    </w:tbl>
    <w:p w:rsidR="0074401A" w:rsidRPr="00C050C4" w:rsidRDefault="0074401A" w:rsidP="0074401A">
      <w:pPr>
        <w:rPr>
          <w:lang w:val="ru-RU"/>
        </w:rPr>
      </w:pPr>
    </w:p>
    <w:p w:rsidR="00F2179A" w:rsidRPr="00C050C4" w:rsidRDefault="00F2179A">
      <w:pPr>
        <w:pStyle w:val="Heading3"/>
        <w:spacing w:before="0" w:after="0" w:line="240" w:lineRule="auto"/>
        <w:ind w:firstLine="0"/>
        <w:rPr>
          <w:color w:val="FF0000"/>
          <w:lang w:val="ru-RU"/>
        </w:rPr>
      </w:pPr>
    </w:p>
    <w:p w:rsidR="00F2179A" w:rsidRPr="00C050C4" w:rsidRDefault="00F2179A">
      <w:pPr>
        <w:ind w:hanging="2"/>
        <w:rPr>
          <w:color w:val="FF0000"/>
          <w:lang w:val="ru-RU"/>
        </w:rPr>
      </w:pPr>
    </w:p>
    <w:p w:rsidR="00F2179A" w:rsidRPr="00C050C4" w:rsidRDefault="00F2179A">
      <w:pPr>
        <w:ind w:firstLine="0"/>
        <w:rPr>
          <w:color w:val="FF0000"/>
          <w:lang w:val="ru-RU"/>
        </w:rPr>
      </w:pPr>
    </w:p>
    <w:p w:rsidR="00F2179A" w:rsidRPr="00E1161D" w:rsidRDefault="00156686">
      <w:pPr>
        <w:pStyle w:val="Heading2"/>
        <w:ind w:left="1" w:hanging="3"/>
        <w:jc w:val="center"/>
        <w:rPr>
          <w:rFonts w:asciiTheme="minorHAnsi" w:hAnsiTheme="minorHAnsi" w:cs="Times New Roman"/>
          <w:lang w:val="ru-RU"/>
        </w:rPr>
      </w:pPr>
      <w:bookmarkStart w:id="97" w:name="_Toc240031641"/>
      <w:r w:rsidRPr="00C050C4">
        <w:rPr>
          <w:rFonts w:asciiTheme="minorHAnsi" w:hAnsiTheme="minorHAnsi" w:cs="Times New Roman"/>
          <w:lang w:val="ru-RU"/>
        </w:rPr>
        <w:t>ПЛАН РАДА СТРУЧНОГ АКТИВА НАСТАВНИКА МАТЕМАТИКЕ</w:t>
      </w:r>
      <w:r w:rsidR="009E7BA2" w:rsidRPr="00C050C4">
        <w:rPr>
          <w:rFonts w:asciiTheme="minorHAnsi" w:hAnsiTheme="minorHAnsi" w:cs="Times New Roman"/>
          <w:lang w:val="ru-RU"/>
        </w:rPr>
        <w:t xml:space="preserve"> </w:t>
      </w:r>
      <w:r w:rsidR="009E7BA2" w:rsidRPr="00E1161D">
        <w:rPr>
          <w:rFonts w:asciiTheme="minorHAnsi" w:hAnsiTheme="minorHAnsi" w:cs="Times New Roman"/>
          <w:lang w:val="ru-RU"/>
        </w:rPr>
        <w:t xml:space="preserve">ЗА ШКОЛСКУ </w:t>
      </w:r>
      <w:r w:rsidR="009E7BA2" w:rsidRPr="00C050C4">
        <w:rPr>
          <w:rFonts w:asciiTheme="minorHAnsi" w:eastAsia="Times New Roman" w:hAnsiTheme="minorHAnsi" w:cs="Times New Roman"/>
          <w:lang w:val="ru-RU"/>
        </w:rPr>
        <w:t>202</w:t>
      </w:r>
      <w:r w:rsidR="00ED3BC7" w:rsidRPr="00E1161D">
        <w:rPr>
          <w:rFonts w:asciiTheme="minorHAnsi" w:eastAsia="Times New Roman" w:hAnsiTheme="minorHAnsi" w:cs="Times New Roman"/>
          <w:lang w:val="ru-RU"/>
        </w:rPr>
        <w:t>6</w:t>
      </w:r>
      <w:r w:rsidR="009E7BA2" w:rsidRPr="00C050C4">
        <w:rPr>
          <w:rFonts w:asciiTheme="minorHAnsi" w:eastAsia="Times New Roman" w:hAnsiTheme="minorHAnsi" w:cs="Times New Roman"/>
          <w:lang w:val="ru-RU"/>
        </w:rPr>
        <w:t>/202</w:t>
      </w:r>
      <w:r w:rsidR="00ED3BC7" w:rsidRPr="00E1161D">
        <w:rPr>
          <w:rFonts w:asciiTheme="minorHAnsi" w:eastAsia="Times New Roman" w:hAnsiTheme="minorHAnsi" w:cs="Times New Roman"/>
          <w:lang w:val="ru-RU"/>
        </w:rPr>
        <w:t>7</w:t>
      </w:r>
      <w:bookmarkEnd w:id="97"/>
    </w:p>
    <w:p w:rsidR="00F72CAB" w:rsidRPr="00E1161D" w:rsidRDefault="00F72CAB" w:rsidP="00F72CAB">
      <w:pPr>
        <w:spacing w:after="200" w:line="276" w:lineRule="auto"/>
        <w:ind w:firstLine="0"/>
        <w:jc w:val="center"/>
        <w:rPr>
          <w:rFonts w:ascii="Times New Roman" w:eastAsia="Calibri" w:hAnsi="Times New Roman" w:cs="Times New Roman"/>
          <w:color w:val="auto"/>
          <w:sz w:val="36"/>
          <w:szCs w:val="36"/>
          <w:lang w:val="ru-RU"/>
        </w:rPr>
      </w:pPr>
      <w:r w:rsidRPr="00E1161D">
        <w:rPr>
          <w:rFonts w:ascii="Times New Roman" w:eastAsia="Calibri" w:hAnsi="Times New Roman" w:cs="Times New Roman"/>
          <w:color w:val="auto"/>
          <w:sz w:val="36"/>
          <w:szCs w:val="36"/>
          <w:lang w:val="ru-RU"/>
        </w:rPr>
        <w:t>ПЛАН АКТИВА МАТЕМАТИКЕ ЗА ШКОЛСКУ  2026/2027.</w:t>
      </w:r>
    </w:p>
    <w:tbl>
      <w:tblPr>
        <w:tblStyle w:val="TableGrid17"/>
        <w:tblW w:w="10632" w:type="dxa"/>
        <w:tblInd w:w="-459" w:type="dxa"/>
        <w:tblLook w:val="04A0"/>
      </w:tblPr>
      <w:tblGrid>
        <w:gridCol w:w="1570"/>
        <w:gridCol w:w="3868"/>
        <w:gridCol w:w="2719"/>
        <w:gridCol w:w="2475"/>
      </w:tblGrid>
      <w:tr w:rsidR="00F72CAB" w:rsidRPr="0074401A" w:rsidTr="00F72CAB">
        <w:tc>
          <w:tcPr>
            <w:tcW w:w="1457" w:type="dxa"/>
            <w:tcBorders>
              <w:top w:val="single" w:sz="4" w:space="0" w:color="auto"/>
              <w:left w:val="single" w:sz="4" w:space="0" w:color="auto"/>
              <w:bottom w:val="single" w:sz="4" w:space="0" w:color="auto"/>
              <w:right w:val="single" w:sz="4" w:space="0" w:color="auto"/>
            </w:tcBorders>
            <w:shd w:val="clear" w:color="auto" w:fill="CCFFFF"/>
            <w:vAlign w:val="center"/>
            <w:hideMark/>
          </w:tcPr>
          <w:p w:rsidR="00F72CAB" w:rsidRPr="0074401A" w:rsidRDefault="00F72CAB" w:rsidP="00F72CAB">
            <w:pPr>
              <w:spacing w:line="276" w:lineRule="auto"/>
              <w:jc w:val="center"/>
              <w:rPr>
                <w:rFonts w:ascii="Times New Roman" w:hAnsi="Times New Roman"/>
                <w:sz w:val="24"/>
                <w:szCs w:val="24"/>
                <w:lang w:val="ru-RU"/>
              </w:rPr>
            </w:pPr>
            <w:r w:rsidRPr="0074401A">
              <w:rPr>
                <w:rFonts w:ascii="Times New Roman" w:hAnsi="Times New Roman"/>
                <w:sz w:val="24"/>
                <w:szCs w:val="24"/>
                <w:lang w:val="ru-RU"/>
              </w:rPr>
              <w:t>Време</w:t>
            </w:r>
          </w:p>
        </w:tc>
        <w:tc>
          <w:tcPr>
            <w:tcW w:w="3930" w:type="dxa"/>
            <w:tcBorders>
              <w:top w:val="single" w:sz="4" w:space="0" w:color="auto"/>
              <w:left w:val="single" w:sz="4" w:space="0" w:color="auto"/>
              <w:bottom w:val="single" w:sz="4" w:space="0" w:color="auto"/>
              <w:right w:val="single" w:sz="4" w:space="0" w:color="auto"/>
            </w:tcBorders>
            <w:shd w:val="clear" w:color="auto" w:fill="CCFFFF"/>
            <w:vAlign w:val="center"/>
            <w:hideMark/>
          </w:tcPr>
          <w:p w:rsidR="00F72CAB" w:rsidRPr="0074401A" w:rsidRDefault="00F72CAB" w:rsidP="00F72CAB">
            <w:pPr>
              <w:spacing w:line="276" w:lineRule="auto"/>
              <w:ind w:right="-107"/>
              <w:jc w:val="center"/>
              <w:rPr>
                <w:rFonts w:ascii="Times New Roman" w:hAnsi="Times New Roman"/>
                <w:sz w:val="24"/>
                <w:szCs w:val="24"/>
              </w:rPr>
            </w:pPr>
            <w:r w:rsidRPr="0074401A">
              <w:rPr>
                <w:rFonts w:ascii="Times New Roman" w:hAnsi="Times New Roman"/>
                <w:sz w:val="24"/>
                <w:szCs w:val="24"/>
              </w:rPr>
              <w:t>Активност</w:t>
            </w:r>
          </w:p>
        </w:tc>
        <w:tc>
          <w:tcPr>
            <w:tcW w:w="2748" w:type="dxa"/>
            <w:tcBorders>
              <w:top w:val="single" w:sz="4" w:space="0" w:color="auto"/>
              <w:left w:val="single" w:sz="4" w:space="0" w:color="auto"/>
              <w:bottom w:val="single" w:sz="4" w:space="0" w:color="auto"/>
              <w:right w:val="single" w:sz="4" w:space="0" w:color="auto"/>
            </w:tcBorders>
            <w:shd w:val="clear" w:color="auto" w:fill="CCFFFF"/>
            <w:vAlign w:val="center"/>
            <w:hideMark/>
          </w:tcPr>
          <w:p w:rsidR="00F72CAB" w:rsidRPr="0074401A" w:rsidRDefault="00F72CAB" w:rsidP="00F72CAB">
            <w:pPr>
              <w:ind w:right="-95"/>
              <w:jc w:val="center"/>
              <w:rPr>
                <w:rFonts w:ascii="Times New Roman" w:hAnsi="Times New Roman"/>
                <w:sz w:val="24"/>
                <w:szCs w:val="24"/>
              </w:rPr>
            </w:pPr>
            <w:r w:rsidRPr="0074401A">
              <w:rPr>
                <w:rFonts w:ascii="Times New Roman" w:hAnsi="Times New Roman"/>
                <w:sz w:val="24"/>
                <w:szCs w:val="24"/>
                <w:lang w:val="sr-Cyrl-CS"/>
              </w:rPr>
              <w:t>Начин реализације</w:t>
            </w:r>
          </w:p>
        </w:tc>
        <w:tc>
          <w:tcPr>
            <w:tcW w:w="2497" w:type="dxa"/>
            <w:tcBorders>
              <w:top w:val="single" w:sz="4" w:space="0" w:color="auto"/>
              <w:left w:val="single" w:sz="4" w:space="0" w:color="auto"/>
              <w:bottom w:val="single" w:sz="4" w:space="0" w:color="auto"/>
              <w:right w:val="single" w:sz="4" w:space="0" w:color="auto"/>
            </w:tcBorders>
            <w:shd w:val="clear" w:color="auto" w:fill="CCFFFF"/>
            <w:vAlign w:val="center"/>
            <w:hideMark/>
          </w:tcPr>
          <w:p w:rsidR="00F72CAB" w:rsidRPr="0074401A" w:rsidRDefault="00F72CAB" w:rsidP="00F72CAB">
            <w:pPr>
              <w:jc w:val="center"/>
              <w:rPr>
                <w:rFonts w:ascii="Times New Roman" w:hAnsi="Times New Roman"/>
                <w:sz w:val="24"/>
                <w:szCs w:val="24"/>
              </w:rPr>
            </w:pPr>
            <w:r w:rsidRPr="0074401A">
              <w:rPr>
                <w:rFonts w:ascii="Times New Roman" w:hAnsi="Times New Roman"/>
                <w:sz w:val="24"/>
                <w:szCs w:val="24"/>
                <w:lang w:val="sr-Cyrl-CS"/>
              </w:rPr>
              <w:t>Носиоци активности и сарадници</w:t>
            </w:r>
          </w:p>
        </w:tc>
      </w:tr>
      <w:tr w:rsidR="00F72CAB" w:rsidRPr="0074401A" w:rsidTr="00F72CAB">
        <w:trPr>
          <w:trHeight w:val="90"/>
        </w:trPr>
        <w:tc>
          <w:tcPr>
            <w:tcW w:w="1457" w:type="dxa"/>
            <w:tcBorders>
              <w:top w:val="single" w:sz="4" w:space="0" w:color="auto"/>
              <w:left w:val="single" w:sz="4" w:space="0" w:color="auto"/>
              <w:bottom w:val="single" w:sz="4" w:space="0" w:color="auto"/>
              <w:right w:val="single" w:sz="4" w:space="0" w:color="auto"/>
            </w:tcBorders>
            <w:hideMark/>
          </w:tcPr>
          <w:p w:rsidR="00F72CAB" w:rsidRPr="0074401A" w:rsidRDefault="00F72CAB" w:rsidP="00F72CAB">
            <w:pPr>
              <w:spacing w:line="276" w:lineRule="auto"/>
              <w:rPr>
                <w:rFonts w:ascii="Times New Roman" w:hAnsi="Times New Roman"/>
                <w:sz w:val="24"/>
                <w:szCs w:val="24"/>
              </w:rPr>
            </w:pPr>
            <w:r w:rsidRPr="0074401A">
              <w:rPr>
                <w:rFonts w:ascii="Times New Roman" w:hAnsi="Times New Roman"/>
                <w:sz w:val="24"/>
                <w:szCs w:val="24"/>
              </w:rPr>
              <w:t>август 2026.</w:t>
            </w:r>
          </w:p>
        </w:tc>
        <w:tc>
          <w:tcPr>
            <w:tcW w:w="3930" w:type="dxa"/>
            <w:tcBorders>
              <w:top w:val="single" w:sz="4" w:space="0" w:color="auto"/>
              <w:left w:val="single" w:sz="4" w:space="0" w:color="auto"/>
              <w:bottom w:val="single" w:sz="4" w:space="0" w:color="auto"/>
              <w:right w:val="single" w:sz="4" w:space="0" w:color="auto"/>
            </w:tcBorders>
            <w:hideMark/>
          </w:tcPr>
          <w:p w:rsidR="00F72CAB" w:rsidRPr="00C050C4" w:rsidRDefault="00F72CAB" w:rsidP="00F72CAB">
            <w:pPr>
              <w:spacing w:line="276" w:lineRule="auto"/>
              <w:ind w:right="-107"/>
              <w:rPr>
                <w:rFonts w:ascii="Times New Roman" w:hAnsi="Times New Roman"/>
                <w:sz w:val="24"/>
                <w:szCs w:val="24"/>
                <w:lang w:val="ru-RU"/>
              </w:rPr>
            </w:pPr>
            <w:r w:rsidRPr="00C050C4">
              <w:rPr>
                <w:rFonts w:ascii="Times New Roman" w:hAnsi="Times New Roman"/>
                <w:sz w:val="24"/>
                <w:szCs w:val="24"/>
                <w:lang w:val="ru-RU"/>
              </w:rPr>
              <w:t>14.8.3</w:t>
            </w:r>
            <w:r w:rsidRPr="0074401A">
              <w:rPr>
                <w:rFonts w:ascii="Times New Roman" w:hAnsi="Times New Roman"/>
                <w:sz w:val="24"/>
                <w:szCs w:val="24"/>
              </w:rPr>
              <w:t xml:space="preserve"> </w:t>
            </w:r>
            <w:r w:rsidRPr="00C050C4">
              <w:rPr>
                <w:rFonts w:ascii="Times New Roman" w:eastAsia="Times New Roman" w:hAnsi="Times New Roman"/>
                <w:sz w:val="24"/>
                <w:szCs w:val="24"/>
                <w:lang w:val="ru-RU"/>
              </w:rPr>
              <w:t>Израда личних планова стручног усавршавања за текућу школску годину унутар и ван установе</w:t>
            </w:r>
          </w:p>
        </w:tc>
        <w:tc>
          <w:tcPr>
            <w:tcW w:w="2748" w:type="dxa"/>
            <w:tcBorders>
              <w:top w:val="single" w:sz="4" w:space="0" w:color="auto"/>
              <w:left w:val="single" w:sz="4" w:space="0" w:color="auto"/>
              <w:bottom w:val="single" w:sz="4" w:space="0" w:color="auto"/>
              <w:right w:val="single" w:sz="4" w:space="0" w:color="auto"/>
            </w:tcBorders>
            <w:hideMark/>
          </w:tcPr>
          <w:p w:rsidR="00F72CAB" w:rsidRPr="0074401A" w:rsidRDefault="00F72CAB" w:rsidP="00F72CAB">
            <w:pPr>
              <w:ind w:right="-95"/>
              <w:rPr>
                <w:rFonts w:ascii="Times New Roman" w:hAnsi="Times New Roman"/>
                <w:sz w:val="24"/>
                <w:szCs w:val="24"/>
                <w:lang w:val="ru-RU"/>
              </w:rPr>
            </w:pPr>
            <w:r w:rsidRPr="0074401A">
              <w:rPr>
                <w:rFonts w:ascii="Times New Roman" w:hAnsi="Times New Roman"/>
                <w:sz w:val="24"/>
                <w:szCs w:val="24"/>
                <w:lang w:val="sr-Cyrl-CS"/>
              </w:rPr>
              <w:t>Сачинити план и предати на документацију</w:t>
            </w:r>
          </w:p>
        </w:tc>
        <w:tc>
          <w:tcPr>
            <w:tcW w:w="2497" w:type="dxa"/>
            <w:tcBorders>
              <w:top w:val="single" w:sz="4" w:space="0" w:color="auto"/>
              <w:left w:val="single" w:sz="4" w:space="0" w:color="auto"/>
              <w:bottom w:val="single" w:sz="4" w:space="0" w:color="auto"/>
              <w:right w:val="single" w:sz="4" w:space="0" w:color="auto"/>
            </w:tcBorders>
            <w:hideMark/>
          </w:tcPr>
          <w:p w:rsidR="00F72CAB" w:rsidRPr="0074401A" w:rsidRDefault="00F72CAB" w:rsidP="00F72CAB">
            <w:pPr>
              <w:rPr>
                <w:rFonts w:ascii="Times New Roman" w:hAnsi="Times New Roman"/>
                <w:sz w:val="24"/>
                <w:szCs w:val="24"/>
              </w:rPr>
            </w:pPr>
            <w:r w:rsidRPr="0074401A">
              <w:rPr>
                <w:rFonts w:ascii="Times New Roman" w:hAnsi="Times New Roman"/>
                <w:sz w:val="24"/>
                <w:szCs w:val="24"/>
                <w:lang w:val="sr-Cyrl-CS"/>
              </w:rPr>
              <w:t>предметни наставници</w:t>
            </w:r>
          </w:p>
        </w:tc>
      </w:tr>
      <w:tr w:rsidR="00F72CAB" w:rsidRPr="0074401A" w:rsidTr="00F72CAB">
        <w:trPr>
          <w:trHeight w:val="90"/>
        </w:trPr>
        <w:tc>
          <w:tcPr>
            <w:tcW w:w="1457" w:type="dxa"/>
            <w:vMerge w:val="restart"/>
            <w:tcBorders>
              <w:top w:val="single" w:sz="4" w:space="0" w:color="auto"/>
              <w:left w:val="single" w:sz="4" w:space="0" w:color="auto"/>
              <w:bottom w:val="single" w:sz="4" w:space="0" w:color="auto"/>
              <w:right w:val="single" w:sz="4" w:space="0" w:color="auto"/>
            </w:tcBorders>
            <w:hideMark/>
          </w:tcPr>
          <w:p w:rsidR="00F72CAB" w:rsidRPr="0074401A" w:rsidRDefault="00F72CAB" w:rsidP="00F72CAB">
            <w:pPr>
              <w:spacing w:line="276" w:lineRule="auto"/>
              <w:rPr>
                <w:rFonts w:ascii="Times New Roman" w:hAnsi="Times New Roman"/>
                <w:sz w:val="24"/>
                <w:szCs w:val="24"/>
              </w:rPr>
            </w:pPr>
            <w:r w:rsidRPr="0074401A">
              <w:rPr>
                <w:rFonts w:ascii="Times New Roman" w:hAnsi="Times New Roman"/>
                <w:sz w:val="24"/>
                <w:szCs w:val="24"/>
              </w:rPr>
              <w:t>Септембар 2026.</w:t>
            </w:r>
          </w:p>
        </w:tc>
        <w:tc>
          <w:tcPr>
            <w:tcW w:w="3930" w:type="dxa"/>
            <w:tcBorders>
              <w:top w:val="single" w:sz="4" w:space="0" w:color="auto"/>
              <w:left w:val="single" w:sz="4" w:space="0" w:color="auto"/>
              <w:bottom w:val="single" w:sz="4" w:space="0" w:color="auto"/>
              <w:right w:val="single" w:sz="4" w:space="0" w:color="auto"/>
            </w:tcBorders>
            <w:hideMark/>
          </w:tcPr>
          <w:p w:rsidR="00F72CAB" w:rsidRPr="0074401A" w:rsidRDefault="00F72CAB" w:rsidP="00F72CAB">
            <w:pPr>
              <w:ind w:right="-107"/>
              <w:rPr>
                <w:rFonts w:ascii="Times New Roman" w:hAnsi="Times New Roman"/>
                <w:sz w:val="24"/>
                <w:szCs w:val="24"/>
                <w:lang w:val="ru-RU"/>
              </w:rPr>
            </w:pPr>
            <w:r w:rsidRPr="0074401A">
              <w:rPr>
                <w:rFonts w:ascii="Times New Roman" w:hAnsi="Times New Roman"/>
                <w:sz w:val="24"/>
                <w:szCs w:val="24"/>
                <w:lang w:val="sr-Cyrl-CS"/>
              </w:rPr>
              <w:t>- формирање стручног актива, подела задужења</w:t>
            </w:r>
          </w:p>
          <w:p w:rsidR="00F72CAB" w:rsidRPr="0074401A" w:rsidRDefault="00F72CAB" w:rsidP="00F72CAB">
            <w:pPr>
              <w:ind w:right="-107"/>
              <w:rPr>
                <w:rFonts w:ascii="Times New Roman" w:hAnsi="Times New Roman"/>
                <w:sz w:val="24"/>
                <w:szCs w:val="24"/>
                <w:lang w:val="sr-Cyrl-CS"/>
              </w:rPr>
            </w:pPr>
            <w:r w:rsidRPr="0074401A">
              <w:rPr>
                <w:rFonts w:ascii="Times New Roman" w:hAnsi="Times New Roman"/>
                <w:sz w:val="24"/>
                <w:szCs w:val="24"/>
                <w:lang w:val="sr-Cyrl-CS"/>
              </w:rPr>
              <w:t xml:space="preserve">- израда глобалног и оперативних планова рада наставника и глобалног плана рада актива </w:t>
            </w:r>
          </w:p>
          <w:p w:rsidR="00F72CAB" w:rsidRPr="0074401A" w:rsidRDefault="00F72CAB" w:rsidP="00F72CAB">
            <w:pPr>
              <w:ind w:right="-107"/>
              <w:rPr>
                <w:rFonts w:ascii="Times New Roman" w:hAnsi="Times New Roman"/>
                <w:sz w:val="24"/>
                <w:szCs w:val="24"/>
                <w:lang w:val="sr-Cyrl-CS"/>
              </w:rPr>
            </w:pPr>
            <w:r w:rsidRPr="0074401A">
              <w:rPr>
                <w:rFonts w:ascii="Times New Roman" w:hAnsi="Times New Roman"/>
                <w:sz w:val="24"/>
                <w:szCs w:val="24"/>
                <w:lang w:val="sr-Cyrl-CS"/>
              </w:rPr>
              <w:t>- усаглашавање термина контролних и писмених задатака</w:t>
            </w:r>
          </w:p>
          <w:p w:rsidR="00F72CAB" w:rsidRPr="0074401A" w:rsidRDefault="00F72CAB" w:rsidP="00F72CAB">
            <w:pPr>
              <w:ind w:right="-107"/>
              <w:rPr>
                <w:rFonts w:ascii="Times New Roman" w:hAnsi="Times New Roman"/>
                <w:sz w:val="24"/>
                <w:szCs w:val="24"/>
                <w:lang w:val="sr-Cyrl-CS"/>
              </w:rPr>
            </w:pPr>
            <w:r w:rsidRPr="0074401A">
              <w:rPr>
                <w:rFonts w:ascii="Times New Roman" w:hAnsi="Times New Roman"/>
                <w:sz w:val="24"/>
                <w:szCs w:val="24"/>
                <w:lang w:val="sr-Cyrl-CS"/>
              </w:rPr>
              <w:t xml:space="preserve">- договор о набавци наставних средстава </w:t>
            </w:r>
          </w:p>
          <w:p w:rsidR="00F72CAB" w:rsidRPr="0074401A" w:rsidRDefault="00F72CAB" w:rsidP="00F72CAB">
            <w:pPr>
              <w:ind w:right="-107"/>
              <w:rPr>
                <w:rFonts w:ascii="Times New Roman" w:hAnsi="Times New Roman"/>
                <w:sz w:val="24"/>
                <w:szCs w:val="24"/>
                <w:lang w:val="sr-Cyrl-CS"/>
              </w:rPr>
            </w:pPr>
            <w:r w:rsidRPr="0074401A">
              <w:rPr>
                <w:rFonts w:ascii="Times New Roman" w:hAnsi="Times New Roman"/>
                <w:sz w:val="24"/>
                <w:szCs w:val="24"/>
                <w:lang w:val="sr-Cyrl-CS"/>
              </w:rPr>
              <w:t xml:space="preserve">- договор о изради и реализација иницијалних тестова </w:t>
            </w:r>
          </w:p>
          <w:p w:rsidR="00F72CAB" w:rsidRPr="00C050C4" w:rsidRDefault="00F72CAB" w:rsidP="00F72CAB">
            <w:pPr>
              <w:spacing w:line="276" w:lineRule="auto"/>
              <w:ind w:right="-107"/>
              <w:rPr>
                <w:rFonts w:ascii="Times New Roman" w:hAnsi="Times New Roman"/>
                <w:sz w:val="24"/>
                <w:szCs w:val="24"/>
                <w:lang w:val="ru-RU"/>
              </w:rPr>
            </w:pPr>
            <w:r w:rsidRPr="0074401A">
              <w:rPr>
                <w:rFonts w:ascii="Times New Roman" w:hAnsi="Times New Roman"/>
                <w:sz w:val="24"/>
                <w:szCs w:val="24"/>
                <w:lang w:val="sr-Cyrl-CS"/>
              </w:rPr>
              <w:t>- разматрање понуде и набавке часописа ''Математички лист''</w:t>
            </w:r>
          </w:p>
        </w:tc>
        <w:tc>
          <w:tcPr>
            <w:tcW w:w="2748" w:type="dxa"/>
            <w:tcBorders>
              <w:top w:val="single" w:sz="4" w:space="0" w:color="auto"/>
              <w:left w:val="single" w:sz="4" w:space="0" w:color="auto"/>
              <w:bottom w:val="single" w:sz="4" w:space="0" w:color="auto"/>
              <w:right w:val="single" w:sz="4" w:space="0" w:color="auto"/>
            </w:tcBorders>
            <w:hideMark/>
          </w:tcPr>
          <w:p w:rsidR="00F72CAB" w:rsidRPr="0074401A" w:rsidRDefault="00F72CAB" w:rsidP="00F72CAB">
            <w:pPr>
              <w:ind w:right="-95"/>
              <w:rPr>
                <w:rFonts w:ascii="Times New Roman" w:hAnsi="Times New Roman"/>
                <w:sz w:val="24"/>
                <w:szCs w:val="24"/>
                <w:lang w:val="sr-Cyrl-CS"/>
              </w:rPr>
            </w:pPr>
            <w:r w:rsidRPr="0074401A">
              <w:rPr>
                <w:rFonts w:ascii="Times New Roman" w:hAnsi="Times New Roman"/>
                <w:sz w:val="24"/>
                <w:szCs w:val="24"/>
                <w:lang w:val="sr-Cyrl-CS"/>
              </w:rPr>
              <w:t>састанак и договор унутар Актива</w:t>
            </w:r>
          </w:p>
        </w:tc>
        <w:tc>
          <w:tcPr>
            <w:tcW w:w="2497" w:type="dxa"/>
            <w:tcBorders>
              <w:top w:val="single" w:sz="4" w:space="0" w:color="auto"/>
              <w:left w:val="single" w:sz="4" w:space="0" w:color="auto"/>
              <w:bottom w:val="single" w:sz="4" w:space="0" w:color="auto"/>
              <w:right w:val="single" w:sz="4" w:space="0" w:color="auto"/>
            </w:tcBorders>
            <w:hideMark/>
          </w:tcPr>
          <w:p w:rsidR="00F72CAB" w:rsidRPr="0074401A" w:rsidRDefault="00F72CAB" w:rsidP="00F72CAB">
            <w:pPr>
              <w:rPr>
                <w:rFonts w:ascii="Times New Roman" w:hAnsi="Times New Roman"/>
                <w:sz w:val="24"/>
                <w:szCs w:val="24"/>
                <w:lang w:val="sr-Cyrl-CS"/>
              </w:rPr>
            </w:pPr>
            <w:r w:rsidRPr="0074401A">
              <w:rPr>
                <w:rFonts w:ascii="Times New Roman" w:hAnsi="Times New Roman"/>
                <w:sz w:val="24"/>
                <w:szCs w:val="24"/>
                <w:lang w:val="sr-Cyrl-CS"/>
              </w:rPr>
              <w:t>предметни наставници</w:t>
            </w:r>
          </w:p>
        </w:tc>
      </w:tr>
      <w:tr w:rsidR="00F72CAB" w:rsidRPr="00E1161D" w:rsidTr="00F72CAB">
        <w:trPr>
          <w:trHeight w:val="90"/>
        </w:trPr>
        <w:tc>
          <w:tcPr>
            <w:tcW w:w="0" w:type="auto"/>
            <w:vMerge/>
            <w:tcBorders>
              <w:top w:val="single" w:sz="4" w:space="0" w:color="auto"/>
              <w:left w:val="single" w:sz="4" w:space="0" w:color="auto"/>
              <w:bottom w:val="single" w:sz="4" w:space="0" w:color="auto"/>
              <w:right w:val="single" w:sz="4" w:space="0" w:color="auto"/>
            </w:tcBorders>
            <w:vAlign w:val="center"/>
            <w:hideMark/>
          </w:tcPr>
          <w:p w:rsidR="00F72CAB" w:rsidRPr="0074401A" w:rsidRDefault="00F72CAB" w:rsidP="00F72CAB">
            <w:pPr>
              <w:rPr>
                <w:rFonts w:ascii="Times New Roman" w:hAnsi="Times New Roman"/>
                <w:sz w:val="24"/>
                <w:szCs w:val="24"/>
              </w:rPr>
            </w:pPr>
          </w:p>
        </w:tc>
        <w:tc>
          <w:tcPr>
            <w:tcW w:w="3930" w:type="dxa"/>
            <w:tcBorders>
              <w:top w:val="single" w:sz="4" w:space="0" w:color="auto"/>
              <w:left w:val="single" w:sz="4" w:space="0" w:color="auto"/>
              <w:bottom w:val="single" w:sz="4" w:space="0" w:color="auto"/>
              <w:right w:val="single" w:sz="4" w:space="0" w:color="auto"/>
            </w:tcBorders>
            <w:hideMark/>
          </w:tcPr>
          <w:p w:rsidR="00F72CAB" w:rsidRPr="0074401A" w:rsidRDefault="00F72CAB" w:rsidP="00F72CAB">
            <w:pPr>
              <w:ind w:right="-107"/>
              <w:rPr>
                <w:rFonts w:ascii="Times New Roman" w:hAnsi="Times New Roman"/>
                <w:sz w:val="24"/>
                <w:szCs w:val="24"/>
                <w:lang w:val="sr-Cyrl-CS"/>
              </w:rPr>
            </w:pPr>
            <w:r w:rsidRPr="0074401A">
              <w:rPr>
                <w:rFonts w:ascii="Times New Roman" w:eastAsia="Times New Roman" w:hAnsi="Times New Roman"/>
                <w:sz w:val="24"/>
                <w:szCs w:val="24"/>
              </w:rPr>
              <w:t xml:space="preserve">14.6.3. </w:t>
            </w:r>
            <w:r w:rsidRPr="00C050C4">
              <w:rPr>
                <w:rFonts w:ascii="Times New Roman" w:eastAsia="Times New Roman" w:hAnsi="Times New Roman"/>
                <w:sz w:val="24"/>
                <w:szCs w:val="24"/>
                <w:lang w:val="ru-RU"/>
              </w:rPr>
              <w:t>Израда оперативних планова и рапореда припремне наставе и обавештавање родитеља (путем сајта, родитељских састанака, вибер групе…)</w:t>
            </w:r>
          </w:p>
        </w:tc>
        <w:tc>
          <w:tcPr>
            <w:tcW w:w="2748" w:type="dxa"/>
            <w:tcBorders>
              <w:top w:val="single" w:sz="4" w:space="0" w:color="auto"/>
              <w:left w:val="single" w:sz="4" w:space="0" w:color="auto"/>
              <w:bottom w:val="single" w:sz="4" w:space="0" w:color="auto"/>
              <w:right w:val="single" w:sz="4" w:space="0" w:color="auto"/>
            </w:tcBorders>
            <w:hideMark/>
          </w:tcPr>
          <w:p w:rsidR="00F72CAB" w:rsidRPr="0074401A" w:rsidRDefault="00F72CAB" w:rsidP="00F72CAB">
            <w:pPr>
              <w:ind w:right="-95"/>
              <w:rPr>
                <w:rFonts w:ascii="Times New Roman" w:hAnsi="Times New Roman"/>
                <w:sz w:val="24"/>
                <w:szCs w:val="24"/>
                <w:lang w:val="sr-Cyrl-CS"/>
              </w:rPr>
            </w:pPr>
            <w:r w:rsidRPr="0074401A">
              <w:rPr>
                <w:rFonts w:ascii="Times New Roman" w:hAnsi="Times New Roman"/>
                <w:sz w:val="24"/>
                <w:szCs w:val="24"/>
                <w:lang w:val="sr-Cyrl-CS"/>
              </w:rPr>
              <w:t>Сачинити планове и предати на документацију</w:t>
            </w:r>
          </w:p>
        </w:tc>
        <w:tc>
          <w:tcPr>
            <w:tcW w:w="2497" w:type="dxa"/>
            <w:tcBorders>
              <w:top w:val="single" w:sz="4" w:space="0" w:color="auto"/>
              <w:left w:val="single" w:sz="4" w:space="0" w:color="auto"/>
              <w:bottom w:val="single" w:sz="4" w:space="0" w:color="auto"/>
              <w:right w:val="single" w:sz="4" w:space="0" w:color="auto"/>
            </w:tcBorders>
            <w:hideMark/>
          </w:tcPr>
          <w:p w:rsidR="00F72CAB" w:rsidRPr="0074401A" w:rsidRDefault="00F72CAB" w:rsidP="00F72CAB">
            <w:pPr>
              <w:rPr>
                <w:rFonts w:ascii="Times New Roman" w:hAnsi="Times New Roman"/>
                <w:sz w:val="24"/>
                <w:szCs w:val="24"/>
                <w:lang w:val="sr-Cyrl-CS"/>
              </w:rPr>
            </w:pPr>
            <w:r w:rsidRPr="0074401A">
              <w:rPr>
                <w:rFonts w:ascii="Times New Roman" w:hAnsi="Times New Roman"/>
                <w:sz w:val="24"/>
                <w:szCs w:val="24"/>
                <w:lang w:val="sr-Cyrl-CS"/>
              </w:rPr>
              <w:t xml:space="preserve">Наставници премета на ЗИ, тим за ПОУ, </w:t>
            </w:r>
            <w:r w:rsidRPr="00C050C4">
              <w:rPr>
                <w:rFonts w:ascii="Times New Roman" w:eastAsia="Times New Roman" w:hAnsi="Times New Roman"/>
                <w:sz w:val="24"/>
                <w:szCs w:val="24"/>
                <w:lang w:val="ru-RU"/>
              </w:rPr>
              <w:t>координатор за израду распореда,</w:t>
            </w:r>
            <w:r w:rsidRPr="00C050C4">
              <w:rPr>
                <w:rFonts w:ascii="Times New Roman" w:eastAsia="Times New Roman" w:hAnsi="Times New Roman"/>
                <w:b/>
                <w:bCs/>
                <w:color w:val="00B050"/>
                <w:sz w:val="24"/>
                <w:szCs w:val="24"/>
                <w:lang w:val="ru-RU"/>
              </w:rPr>
              <w:t xml:space="preserve"> </w:t>
            </w:r>
            <w:r w:rsidRPr="00C050C4">
              <w:rPr>
                <w:rFonts w:ascii="Times New Roman" w:eastAsia="Times New Roman" w:hAnsi="Times New Roman"/>
                <w:sz w:val="24"/>
                <w:szCs w:val="24"/>
                <w:lang w:val="ru-RU"/>
              </w:rPr>
              <w:t>ОС, администратор сајта</w:t>
            </w:r>
          </w:p>
        </w:tc>
      </w:tr>
      <w:tr w:rsidR="00F72CAB" w:rsidRPr="0074401A" w:rsidTr="00F72CAB">
        <w:trPr>
          <w:trHeight w:val="647"/>
        </w:trPr>
        <w:tc>
          <w:tcPr>
            <w:tcW w:w="0" w:type="auto"/>
            <w:vMerge/>
            <w:tcBorders>
              <w:top w:val="single" w:sz="4" w:space="0" w:color="auto"/>
              <w:left w:val="single" w:sz="4" w:space="0" w:color="auto"/>
              <w:bottom w:val="single" w:sz="4" w:space="0" w:color="auto"/>
              <w:right w:val="single" w:sz="4" w:space="0" w:color="auto"/>
            </w:tcBorders>
            <w:vAlign w:val="center"/>
            <w:hideMark/>
          </w:tcPr>
          <w:p w:rsidR="00F72CAB" w:rsidRPr="00E1161D" w:rsidRDefault="00F72CAB" w:rsidP="00F72CAB">
            <w:pPr>
              <w:rPr>
                <w:rFonts w:ascii="Times New Roman" w:hAnsi="Times New Roman"/>
                <w:sz w:val="24"/>
                <w:szCs w:val="24"/>
                <w:lang w:val="sr-Cyrl-CS"/>
              </w:rPr>
            </w:pPr>
          </w:p>
        </w:tc>
        <w:tc>
          <w:tcPr>
            <w:tcW w:w="3930" w:type="dxa"/>
            <w:tcBorders>
              <w:top w:val="single" w:sz="4" w:space="0" w:color="auto"/>
              <w:left w:val="single" w:sz="4" w:space="0" w:color="auto"/>
              <w:bottom w:val="single" w:sz="4" w:space="0" w:color="auto"/>
              <w:right w:val="single" w:sz="4" w:space="0" w:color="auto"/>
            </w:tcBorders>
            <w:hideMark/>
          </w:tcPr>
          <w:p w:rsidR="00F72CAB" w:rsidRPr="00E1161D" w:rsidRDefault="00F72CAB" w:rsidP="00F72CAB">
            <w:pPr>
              <w:spacing w:line="276" w:lineRule="auto"/>
              <w:ind w:right="-107"/>
              <w:rPr>
                <w:rFonts w:ascii="Times New Roman" w:hAnsi="Times New Roman"/>
                <w:sz w:val="24"/>
                <w:szCs w:val="24"/>
                <w:lang w:val="sr-Cyrl-CS"/>
              </w:rPr>
            </w:pPr>
            <w:r w:rsidRPr="00E1161D">
              <w:rPr>
                <w:rFonts w:ascii="Times New Roman" w:hAnsi="Times New Roman"/>
                <w:sz w:val="24"/>
                <w:szCs w:val="24"/>
                <w:lang w:val="sr-Cyrl-CS"/>
              </w:rPr>
              <w:t xml:space="preserve">2.2.2.1. </w:t>
            </w:r>
            <w:r w:rsidRPr="00C050C4">
              <w:rPr>
                <w:rFonts w:ascii="Times New Roman" w:eastAsia="Times New Roman" w:hAnsi="Times New Roman"/>
                <w:sz w:val="24"/>
                <w:szCs w:val="24"/>
                <w:lang w:val="ru-RU"/>
              </w:rPr>
              <w:t>Уводни час посветити захтевима и критеријумима оцењивања</w:t>
            </w:r>
          </w:p>
        </w:tc>
        <w:tc>
          <w:tcPr>
            <w:tcW w:w="2748" w:type="dxa"/>
            <w:tcBorders>
              <w:top w:val="single" w:sz="4" w:space="0" w:color="auto"/>
              <w:left w:val="single" w:sz="4" w:space="0" w:color="auto"/>
              <w:bottom w:val="single" w:sz="4" w:space="0" w:color="auto"/>
              <w:right w:val="single" w:sz="4" w:space="0" w:color="auto"/>
            </w:tcBorders>
            <w:hideMark/>
          </w:tcPr>
          <w:p w:rsidR="00F72CAB" w:rsidRPr="0074401A" w:rsidRDefault="00F72CAB" w:rsidP="00F72CAB">
            <w:pPr>
              <w:ind w:right="-95"/>
              <w:rPr>
                <w:rFonts w:ascii="Times New Roman" w:hAnsi="Times New Roman"/>
                <w:sz w:val="24"/>
                <w:szCs w:val="24"/>
                <w:lang w:val="sr-Cyrl-CS"/>
              </w:rPr>
            </w:pPr>
            <w:r w:rsidRPr="0074401A">
              <w:rPr>
                <w:rFonts w:ascii="Times New Roman" w:hAnsi="Times New Roman"/>
                <w:sz w:val="24"/>
                <w:szCs w:val="24"/>
                <w:lang w:val="sr-Cyrl-CS"/>
              </w:rPr>
              <w:t>Убацити у оперативни план и реализовати на уводном часу</w:t>
            </w:r>
          </w:p>
        </w:tc>
        <w:tc>
          <w:tcPr>
            <w:tcW w:w="2497" w:type="dxa"/>
            <w:tcBorders>
              <w:top w:val="single" w:sz="4" w:space="0" w:color="auto"/>
              <w:left w:val="single" w:sz="4" w:space="0" w:color="auto"/>
              <w:bottom w:val="single" w:sz="4" w:space="0" w:color="auto"/>
              <w:right w:val="single" w:sz="4" w:space="0" w:color="auto"/>
            </w:tcBorders>
            <w:hideMark/>
          </w:tcPr>
          <w:p w:rsidR="00F72CAB" w:rsidRPr="0074401A" w:rsidRDefault="00F72CAB" w:rsidP="00F72CAB">
            <w:pPr>
              <w:rPr>
                <w:rFonts w:ascii="Times New Roman" w:hAnsi="Times New Roman"/>
                <w:sz w:val="24"/>
                <w:szCs w:val="24"/>
                <w:lang w:val="sr-Cyrl-CS"/>
              </w:rPr>
            </w:pPr>
            <w:r w:rsidRPr="0074401A">
              <w:rPr>
                <w:rFonts w:ascii="Times New Roman" w:hAnsi="Times New Roman"/>
                <w:sz w:val="24"/>
                <w:szCs w:val="24"/>
                <w:lang w:val="sr-Cyrl-CS"/>
              </w:rPr>
              <w:t>предметни наставници</w:t>
            </w:r>
          </w:p>
        </w:tc>
      </w:tr>
      <w:tr w:rsidR="00F72CAB" w:rsidRPr="00E1161D" w:rsidTr="00F72CAB">
        <w:trPr>
          <w:trHeight w:val="968"/>
        </w:trPr>
        <w:tc>
          <w:tcPr>
            <w:tcW w:w="0" w:type="auto"/>
            <w:vMerge/>
            <w:tcBorders>
              <w:top w:val="single" w:sz="4" w:space="0" w:color="auto"/>
              <w:left w:val="single" w:sz="4" w:space="0" w:color="auto"/>
              <w:bottom w:val="single" w:sz="4" w:space="0" w:color="auto"/>
              <w:right w:val="single" w:sz="4" w:space="0" w:color="auto"/>
            </w:tcBorders>
            <w:vAlign w:val="center"/>
            <w:hideMark/>
          </w:tcPr>
          <w:p w:rsidR="00F72CAB" w:rsidRPr="0074401A" w:rsidRDefault="00F72CAB" w:rsidP="00F72CAB">
            <w:pPr>
              <w:rPr>
                <w:rFonts w:ascii="Times New Roman" w:hAnsi="Times New Roman"/>
                <w:sz w:val="24"/>
                <w:szCs w:val="24"/>
              </w:rPr>
            </w:pPr>
          </w:p>
        </w:tc>
        <w:tc>
          <w:tcPr>
            <w:tcW w:w="3930" w:type="dxa"/>
            <w:tcBorders>
              <w:top w:val="single" w:sz="4" w:space="0" w:color="auto"/>
              <w:left w:val="single" w:sz="4" w:space="0" w:color="auto"/>
              <w:bottom w:val="single" w:sz="4" w:space="0" w:color="auto"/>
              <w:right w:val="single" w:sz="4" w:space="0" w:color="auto"/>
            </w:tcBorders>
            <w:hideMark/>
          </w:tcPr>
          <w:p w:rsidR="00F72CAB" w:rsidRPr="00C050C4" w:rsidRDefault="00F72CAB" w:rsidP="00F72CAB">
            <w:pPr>
              <w:spacing w:line="276" w:lineRule="auto"/>
              <w:ind w:right="-107"/>
              <w:rPr>
                <w:rFonts w:ascii="Times New Roman" w:hAnsi="Times New Roman"/>
                <w:sz w:val="24"/>
                <w:szCs w:val="24"/>
                <w:lang w:val="ru-RU"/>
              </w:rPr>
            </w:pPr>
            <w:r w:rsidRPr="00C050C4">
              <w:rPr>
                <w:rFonts w:ascii="Times New Roman" w:hAnsi="Times New Roman"/>
                <w:sz w:val="24"/>
                <w:szCs w:val="24"/>
                <w:lang w:val="ru-RU"/>
              </w:rPr>
              <w:t>14.1.1.1</w:t>
            </w:r>
            <w:r w:rsidRPr="0074401A">
              <w:rPr>
                <w:rFonts w:ascii="Times New Roman" w:hAnsi="Times New Roman"/>
                <w:sz w:val="24"/>
                <w:szCs w:val="24"/>
              </w:rPr>
              <w:t xml:space="preserve"> </w:t>
            </w:r>
            <w:r w:rsidRPr="00C050C4">
              <w:rPr>
                <w:rFonts w:ascii="Times New Roman" w:eastAsia="Times New Roman" w:hAnsi="Times New Roman"/>
                <w:sz w:val="24"/>
                <w:szCs w:val="24"/>
                <w:lang w:val="ru-RU"/>
              </w:rPr>
              <w:t xml:space="preserve">Израда </w:t>
            </w:r>
            <w:r w:rsidRPr="0074401A">
              <w:rPr>
                <w:rFonts w:ascii="Times New Roman" w:eastAsia="Times New Roman" w:hAnsi="Times New Roman"/>
                <w:sz w:val="24"/>
                <w:szCs w:val="24"/>
              </w:rPr>
              <w:t>A</w:t>
            </w:r>
            <w:r w:rsidRPr="00C050C4">
              <w:rPr>
                <w:rFonts w:ascii="Times New Roman" w:eastAsia="Times New Roman" w:hAnsi="Times New Roman"/>
                <w:sz w:val="24"/>
                <w:szCs w:val="24"/>
                <w:lang w:val="ru-RU"/>
              </w:rPr>
              <w:t>кционог плана за подизање нивоа успешности резултата ученика из предмета</w:t>
            </w:r>
          </w:p>
        </w:tc>
        <w:tc>
          <w:tcPr>
            <w:tcW w:w="2748" w:type="dxa"/>
            <w:tcBorders>
              <w:top w:val="single" w:sz="4" w:space="0" w:color="auto"/>
              <w:left w:val="single" w:sz="4" w:space="0" w:color="auto"/>
              <w:bottom w:val="single" w:sz="4" w:space="0" w:color="auto"/>
              <w:right w:val="single" w:sz="4" w:space="0" w:color="auto"/>
            </w:tcBorders>
            <w:hideMark/>
          </w:tcPr>
          <w:p w:rsidR="00F72CAB" w:rsidRPr="0074401A" w:rsidRDefault="00F72CAB" w:rsidP="00F72CAB">
            <w:pPr>
              <w:ind w:right="-95"/>
              <w:rPr>
                <w:rFonts w:ascii="Times New Roman" w:hAnsi="Times New Roman"/>
                <w:sz w:val="24"/>
                <w:szCs w:val="24"/>
                <w:lang w:val="ru-RU"/>
              </w:rPr>
            </w:pPr>
            <w:r w:rsidRPr="0074401A">
              <w:rPr>
                <w:rFonts w:ascii="Times New Roman" w:hAnsi="Times New Roman"/>
                <w:sz w:val="24"/>
                <w:szCs w:val="24"/>
                <w:lang w:val="sr-Cyrl-CS"/>
              </w:rPr>
              <w:t>Сачинити план и предати на документацију</w:t>
            </w:r>
          </w:p>
        </w:tc>
        <w:tc>
          <w:tcPr>
            <w:tcW w:w="2497" w:type="dxa"/>
            <w:tcBorders>
              <w:top w:val="single" w:sz="4" w:space="0" w:color="auto"/>
              <w:left w:val="single" w:sz="4" w:space="0" w:color="auto"/>
              <w:bottom w:val="single" w:sz="4" w:space="0" w:color="auto"/>
              <w:right w:val="single" w:sz="4" w:space="0" w:color="auto"/>
            </w:tcBorders>
            <w:hideMark/>
          </w:tcPr>
          <w:p w:rsidR="00F72CAB" w:rsidRPr="00C050C4" w:rsidRDefault="00F72CAB" w:rsidP="00F72CAB">
            <w:pPr>
              <w:rPr>
                <w:rFonts w:ascii="Times New Roman" w:hAnsi="Times New Roman"/>
                <w:sz w:val="24"/>
                <w:szCs w:val="24"/>
                <w:lang w:val="ru-RU"/>
              </w:rPr>
            </w:pPr>
            <w:r w:rsidRPr="0074401A">
              <w:rPr>
                <w:rFonts w:ascii="Times New Roman" w:hAnsi="Times New Roman"/>
                <w:sz w:val="24"/>
                <w:szCs w:val="24"/>
                <w:lang w:val="sr-Cyrl-CS"/>
              </w:rPr>
              <w:t>Наставници предмета на ЗИ, ППС</w:t>
            </w:r>
          </w:p>
        </w:tc>
      </w:tr>
      <w:tr w:rsidR="00F72CAB" w:rsidRPr="0074401A" w:rsidTr="00F72CAB">
        <w:trPr>
          <w:trHeight w:val="983"/>
        </w:trPr>
        <w:tc>
          <w:tcPr>
            <w:tcW w:w="0" w:type="auto"/>
            <w:vMerge/>
            <w:tcBorders>
              <w:top w:val="single" w:sz="4" w:space="0" w:color="auto"/>
              <w:left w:val="single" w:sz="4" w:space="0" w:color="auto"/>
              <w:bottom w:val="single" w:sz="4" w:space="0" w:color="auto"/>
              <w:right w:val="single" w:sz="4" w:space="0" w:color="auto"/>
            </w:tcBorders>
            <w:vAlign w:val="center"/>
            <w:hideMark/>
          </w:tcPr>
          <w:p w:rsidR="00F72CAB" w:rsidRPr="00E1161D" w:rsidRDefault="00F72CAB" w:rsidP="00F72CAB">
            <w:pPr>
              <w:rPr>
                <w:rFonts w:ascii="Times New Roman" w:hAnsi="Times New Roman"/>
                <w:sz w:val="24"/>
                <w:szCs w:val="24"/>
                <w:lang w:val="ru-RU"/>
              </w:rPr>
            </w:pPr>
          </w:p>
        </w:tc>
        <w:tc>
          <w:tcPr>
            <w:tcW w:w="3930" w:type="dxa"/>
            <w:vMerge w:val="restart"/>
            <w:tcBorders>
              <w:top w:val="single" w:sz="4" w:space="0" w:color="auto"/>
              <w:left w:val="single" w:sz="4" w:space="0" w:color="auto"/>
              <w:bottom w:val="single" w:sz="4" w:space="0" w:color="auto"/>
              <w:right w:val="single" w:sz="4" w:space="0" w:color="auto"/>
            </w:tcBorders>
          </w:tcPr>
          <w:p w:rsidR="00F72CAB" w:rsidRPr="00C050C4" w:rsidRDefault="00F72CAB" w:rsidP="00F72CAB">
            <w:pPr>
              <w:spacing w:line="276" w:lineRule="auto"/>
              <w:ind w:right="-107"/>
              <w:rPr>
                <w:rFonts w:ascii="Times New Roman" w:hAnsi="Times New Roman"/>
                <w:sz w:val="24"/>
                <w:szCs w:val="24"/>
                <w:lang w:val="ru-RU"/>
              </w:rPr>
            </w:pPr>
            <w:r w:rsidRPr="00C050C4">
              <w:rPr>
                <w:rFonts w:ascii="Times New Roman" w:hAnsi="Times New Roman"/>
                <w:sz w:val="24"/>
                <w:szCs w:val="24"/>
                <w:lang w:val="ru-RU"/>
              </w:rPr>
              <w:t>14.1.1.2.</w:t>
            </w:r>
          </w:p>
          <w:p w:rsidR="00F72CAB" w:rsidRPr="0074401A" w:rsidRDefault="00F72CAB" w:rsidP="00F72CAB">
            <w:pPr>
              <w:spacing w:line="276" w:lineRule="auto"/>
              <w:ind w:right="-107"/>
              <w:rPr>
                <w:rFonts w:ascii="Times New Roman" w:hAnsi="Times New Roman"/>
                <w:sz w:val="24"/>
                <w:szCs w:val="24"/>
                <w:lang w:val="ru-RU"/>
              </w:rPr>
            </w:pPr>
            <w:r w:rsidRPr="00C050C4">
              <w:rPr>
                <w:rFonts w:ascii="Times New Roman" w:eastAsia="Times New Roman" w:hAnsi="Times New Roman"/>
                <w:sz w:val="24"/>
                <w:szCs w:val="24"/>
                <w:lang w:val="ru-RU"/>
              </w:rPr>
              <w:t xml:space="preserve">Спровођење иницијалног тестирања од </w:t>
            </w:r>
            <w:r w:rsidRPr="00E1161D">
              <w:rPr>
                <w:rFonts w:ascii="Times New Roman" w:eastAsia="Times New Roman" w:hAnsi="Times New Roman"/>
                <w:sz w:val="24"/>
                <w:szCs w:val="24"/>
                <w:lang w:val="ru-RU"/>
              </w:rPr>
              <w:t>5</w:t>
            </w:r>
            <w:r w:rsidRPr="00C050C4">
              <w:rPr>
                <w:rFonts w:ascii="Times New Roman" w:eastAsia="Times New Roman" w:hAnsi="Times New Roman"/>
                <w:sz w:val="24"/>
                <w:szCs w:val="24"/>
                <w:lang w:val="ru-RU"/>
              </w:rPr>
              <w:t>-8. разреда</w:t>
            </w:r>
            <w:r w:rsidRPr="0074401A">
              <w:rPr>
                <w:rFonts w:ascii="Times New Roman" w:hAnsi="Times New Roman"/>
                <w:sz w:val="24"/>
                <w:szCs w:val="24"/>
                <w:lang w:val="ru-RU"/>
              </w:rPr>
              <w:t xml:space="preserve"> </w:t>
            </w:r>
          </w:p>
          <w:p w:rsidR="00F72CAB" w:rsidRPr="0074401A" w:rsidRDefault="00F72CAB" w:rsidP="00F72CAB">
            <w:pPr>
              <w:spacing w:line="276" w:lineRule="auto"/>
              <w:ind w:right="-107"/>
              <w:rPr>
                <w:rFonts w:ascii="Times New Roman" w:hAnsi="Times New Roman"/>
                <w:sz w:val="24"/>
                <w:szCs w:val="24"/>
                <w:lang w:val="ru-RU"/>
              </w:rPr>
            </w:pPr>
          </w:p>
          <w:p w:rsidR="00F72CAB" w:rsidRPr="00C050C4" w:rsidRDefault="00F72CAB" w:rsidP="00F72CAB">
            <w:pPr>
              <w:spacing w:line="276" w:lineRule="auto"/>
              <w:ind w:right="-107"/>
              <w:rPr>
                <w:rFonts w:ascii="Times New Roman" w:hAnsi="Times New Roman"/>
                <w:sz w:val="24"/>
                <w:szCs w:val="24"/>
                <w:lang w:val="ru-RU"/>
              </w:rPr>
            </w:pPr>
            <w:r w:rsidRPr="00C050C4">
              <w:rPr>
                <w:rFonts w:ascii="Times New Roman" w:eastAsia="Times New Roman" w:hAnsi="Times New Roman"/>
                <w:sz w:val="24"/>
                <w:szCs w:val="24"/>
                <w:lang w:val="ru-RU"/>
              </w:rPr>
              <w:t>Квалитативна и квантитативна анализа постигнућа ученика и мере за даљи рад</w:t>
            </w:r>
          </w:p>
        </w:tc>
        <w:tc>
          <w:tcPr>
            <w:tcW w:w="2748" w:type="dxa"/>
            <w:tcBorders>
              <w:top w:val="single" w:sz="4" w:space="0" w:color="auto"/>
              <w:left w:val="single" w:sz="4" w:space="0" w:color="auto"/>
              <w:bottom w:val="single" w:sz="4" w:space="0" w:color="auto"/>
              <w:right w:val="single" w:sz="4" w:space="0" w:color="auto"/>
            </w:tcBorders>
            <w:hideMark/>
          </w:tcPr>
          <w:p w:rsidR="00F72CAB" w:rsidRPr="0074401A" w:rsidRDefault="00F72CAB" w:rsidP="00F72CAB">
            <w:pPr>
              <w:ind w:right="-95"/>
              <w:rPr>
                <w:rFonts w:ascii="Times New Roman" w:hAnsi="Times New Roman"/>
                <w:sz w:val="24"/>
                <w:szCs w:val="24"/>
                <w:lang w:val="ru-RU"/>
              </w:rPr>
            </w:pPr>
            <w:r w:rsidRPr="0074401A">
              <w:rPr>
                <w:rFonts w:ascii="Times New Roman" w:hAnsi="Times New Roman"/>
                <w:sz w:val="24"/>
                <w:szCs w:val="24"/>
                <w:lang w:val="sr-Cyrl-CS"/>
              </w:rPr>
              <w:t>Спровести иницијално тестирање у свим одељењима</w:t>
            </w:r>
          </w:p>
        </w:tc>
        <w:tc>
          <w:tcPr>
            <w:tcW w:w="2497" w:type="dxa"/>
            <w:tcBorders>
              <w:top w:val="single" w:sz="4" w:space="0" w:color="auto"/>
              <w:left w:val="single" w:sz="4" w:space="0" w:color="auto"/>
              <w:bottom w:val="single" w:sz="4" w:space="0" w:color="auto"/>
              <w:right w:val="single" w:sz="4" w:space="0" w:color="auto"/>
            </w:tcBorders>
            <w:hideMark/>
          </w:tcPr>
          <w:p w:rsidR="00F72CAB" w:rsidRPr="0074401A" w:rsidRDefault="00F72CAB" w:rsidP="00F72CAB">
            <w:pPr>
              <w:rPr>
                <w:rFonts w:ascii="Times New Roman" w:hAnsi="Times New Roman"/>
                <w:sz w:val="24"/>
                <w:szCs w:val="24"/>
              </w:rPr>
            </w:pPr>
            <w:r w:rsidRPr="0074401A">
              <w:rPr>
                <w:rFonts w:ascii="Times New Roman" w:hAnsi="Times New Roman"/>
                <w:sz w:val="24"/>
                <w:szCs w:val="24"/>
                <w:lang w:val="sr-Cyrl-CS"/>
              </w:rPr>
              <w:t>предметни наставници</w:t>
            </w:r>
          </w:p>
        </w:tc>
      </w:tr>
      <w:tr w:rsidR="00F72CAB" w:rsidRPr="0074401A" w:rsidTr="00F72CAB">
        <w:tc>
          <w:tcPr>
            <w:tcW w:w="0" w:type="auto"/>
            <w:vMerge/>
            <w:tcBorders>
              <w:top w:val="single" w:sz="4" w:space="0" w:color="auto"/>
              <w:left w:val="single" w:sz="4" w:space="0" w:color="auto"/>
              <w:bottom w:val="single" w:sz="4" w:space="0" w:color="auto"/>
              <w:right w:val="single" w:sz="4" w:space="0" w:color="auto"/>
            </w:tcBorders>
            <w:vAlign w:val="center"/>
            <w:hideMark/>
          </w:tcPr>
          <w:p w:rsidR="00F72CAB" w:rsidRPr="0074401A" w:rsidRDefault="00F72CAB" w:rsidP="00F72CAB">
            <w:pPr>
              <w:rPr>
                <w:rFonts w:ascii="Times New Roman" w:hAnsi="Times New Roman"/>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F72CAB" w:rsidRPr="0074401A" w:rsidRDefault="00F72CAB" w:rsidP="00F72CAB">
            <w:pPr>
              <w:rPr>
                <w:rFonts w:ascii="Times New Roman" w:hAnsi="Times New Roman"/>
                <w:sz w:val="24"/>
                <w:szCs w:val="24"/>
              </w:rPr>
            </w:pPr>
          </w:p>
        </w:tc>
        <w:tc>
          <w:tcPr>
            <w:tcW w:w="2748" w:type="dxa"/>
            <w:tcBorders>
              <w:top w:val="single" w:sz="4" w:space="0" w:color="auto"/>
              <w:left w:val="single" w:sz="4" w:space="0" w:color="auto"/>
              <w:bottom w:val="single" w:sz="4" w:space="0" w:color="auto"/>
              <w:right w:val="single" w:sz="4" w:space="0" w:color="auto"/>
            </w:tcBorders>
            <w:hideMark/>
          </w:tcPr>
          <w:p w:rsidR="00F72CAB" w:rsidRPr="0074401A" w:rsidRDefault="00F72CAB" w:rsidP="00F72CAB">
            <w:pPr>
              <w:ind w:right="-95"/>
              <w:rPr>
                <w:rFonts w:ascii="Times New Roman" w:hAnsi="Times New Roman"/>
                <w:sz w:val="24"/>
                <w:szCs w:val="24"/>
                <w:lang w:val="ru-RU"/>
              </w:rPr>
            </w:pPr>
            <w:r w:rsidRPr="0074401A">
              <w:rPr>
                <w:rFonts w:ascii="Times New Roman" w:hAnsi="Times New Roman"/>
                <w:sz w:val="24"/>
                <w:szCs w:val="24"/>
                <w:lang w:val="sr-Cyrl-CS"/>
              </w:rPr>
              <w:t>Урадити анализу иницијалног тестирања са мерама за побољшање</w:t>
            </w:r>
          </w:p>
        </w:tc>
        <w:tc>
          <w:tcPr>
            <w:tcW w:w="2497" w:type="dxa"/>
            <w:tcBorders>
              <w:top w:val="single" w:sz="4" w:space="0" w:color="auto"/>
              <w:left w:val="single" w:sz="4" w:space="0" w:color="auto"/>
              <w:bottom w:val="single" w:sz="4" w:space="0" w:color="auto"/>
              <w:right w:val="single" w:sz="4" w:space="0" w:color="auto"/>
            </w:tcBorders>
            <w:hideMark/>
          </w:tcPr>
          <w:p w:rsidR="00F72CAB" w:rsidRPr="0074401A" w:rsidRDefault="00F72CAB" w:rsidP="00F72CAB">
            <w:pPr>
              <w:rPr>
                <w:rFonts w:ascii="Times New Roman" w:hAnsi="Times New Roman"/>
                <w:sz w:val="24"/>
                <w:szCs w:val="24"/>
              </w:rPr>
            </w:pPr>
            <w:r w:rsidRPr="0074401A">
              <w:rPr>
                <w:rFonts w:ascii="Times New Roman" w:hAnsi="Times New Roman"/>
                <w:sz w:val="24"/>
                <w:szCs w:val="24"/>
                <w:lang w:val="sr-Cyrl-CS"/>
              </w:rPr>
              <w:t>предметни наставници, стручна већа</w:t>
            </w:r>
          </w:p>
        </w:tc>
      </w:tr>
      <w:tr w:rsidR="00F72CAB" w:rsidRPr="0074401A" w:rsidTr="00F72CAB">
        <w:tc>
          <w:tcPr>
            <w:tcW w:w="0" w:type="auto"/>
            <w:vMerge/>
            <w:tcBorders>
              <w:top w:val="single" w:sz="4" w:space="0" w:color="auto"/>
              <w:left w:val="single" w:sz="4" w:space="0" w:color="auto"/>
              <w:bottom w:val="single" w:sz="4" w:space="0" w:color="auto"/>
              <w:right w:val="single" w:sz="4" w:space="0" w:color="auto"/>
            </w:tcBorders>
            <w:vAlign w:val="center"/>
            <w:hideMark/>
          </w:tcPr>
          <w:p w:rsidR="00F72CAB" w:rsidRPr="0074401A" w:rsidRDefault="00F72CAB" w:rsidP="00F72CAB">
            <w:pPr>
              <w:rPr>
                <w:rFonts w:ascii="Times New Roman" w:hAnsi="Times New Roman"/>
                <w:sz w:val="24"/>
                <w:szCs w:val="24"/>
              </w:rPr>
            </w:pPr>
          </w:p>
        </w:tc>
        <w:tc>
          <w:tcPr>
            <w:tcW w:w="3930" w:type="dxa"/>
            <w:tcBorders>
              <w:top w:val="single" w:sz="4" w:space="0" w:color="auto"/>
              <w:left w:val="single" w:sz="4" w:space="0" w:color="auto"/>
              <w:bottom w:val="single" w:sz="4" w:space="0" w:color="auto"/>
              <w:right w:val="single" w:sz="4" w:space="0" w:color="auto"/>
            </w:tcBorders>
            <w:hideMark/>
          </w:tcPr>
          <w:p w:rsidR="00F72CAB" w:rsidRPr="0074401A" w:rsidRDefault="00F72CAB" w:rsidP="00F72CAB">
            <w:pPr>
              <w:spacing w:line="276" w:lineRule="auto"/>
              <w:ind w:right="-107"/>
              <w:rPr>
                <w:rFonts w:ascii="Times New Roman" w:hAnsi="Times New Roman"/>
                <w:sz w:val="24"/>
                <w:szCs w:val="24"/>
                <w:lang w:val="ru-RU"/>
              </w:rPr>
            </w:pPr>
            <w:r w:rsidRPr="0074401A">
              <w:rPr>
                <w:rFonts w:ascii="Times New Roman" w:hAnsi="Times New Roman"/>
                <w:sz w:val="24"/>
                <w:szCs w:val="24"/>
                <w:lang w:val="ru-RU"/>
              </w:rPr>
              <w:t xml:space="preserve">4.1.1.1. </w:t>
            </w:r>
            <w:r w:rsidRPr="00C050C4">
              <w:rPr>
                <w:rFonts w:ascii="Times New Roman" w:eastAsia="Times New Roman" w:hAnsi="Times New Roman"/>
                <w:sz w:val="24"/>
                <w:szCs w:val="24"/>
                <w:lang w:val="ru-RU"/>
              </w:rPr>
              <w:t>Идентификација баријера и анализа потреба</w:t>
            </w:r>
          </w:p>
        </w:tc>
        <w:tc>
          <w:tcPr>
            <w:tcW w:w="2748" w:type="dxa"/>
            <w:tcBorders>
              <w:top w:val="single" w:sz="4" w:space="0" w:color="auto"/>
              <w:left w:val="single" w:sz="4" w:space="0" w:color="auto"/>
              <w:bottom w:val="single" w:sz="4" w:space="0" w:color="auto"/>
              <w:right w:val="single" w:sz="4" w:space="0" w:color="auto"/>
            </w:tcBorders>
            <w:hideMark/>
          </w:tcPr>
          <w:p w:rsidR="00F72CAB" w:rsidRPr="0074401A" w:rsidRDefault="00F72CAB" w:rsidP="00F72CAB">
            <w:pPr>
              <w:ind w:right="-95"/>
              <w:rPr>
                <w:rFonts w:ascii="Times New Roman" w:hAnsi="Times New Roman"/>
                <w:sz w:val="24"/>
                <w:szCs w:val="24"/>
                <w:lang w:val="sr-Cyrl-CS"/>
              </w:rPr>
            </w:pPr>
            <w:r w:rsidRPr="0074401A">
              <w:rPr>
                <w:rFonts w:ascii="Times New Roman" w:hAnsi="Times New Roman"/>
                <w:sz w:val="24"/>
                <w:szCs w:val="24"/>
                <w:lang w:val="sr-Cyrl-CS"/>
              </w:rPr>
              <w:t>Снимање ситуације у одељењима у сврху организовања допунске и додатне наставе</w:t>
            </w:r>
          </w:p>
        </w:tc>
        <w:tc>
          <w:tcPr>
            <w:tcW w:w="2497" w:type="dxa"/>
            <w:tcBorders>
              <w:top w:val="single" w:sz="4" w:space="0" w:color="auto"/>
              <w:left w:val="single" w:sz="4" w:space="0" w:color="auto"/>
              <w:bottom w:val="single" w:sz="4" w:space="0" w:color="auto"/>
              <w:right w:val="single" w:sz="4" w:space="0" w:color="auto"/>
            </w:tcBorders>
            <w:hideMark/>
          </w:tcPr>
          <w:p w:rsidR="00F72CAB" w:rsidRPr="0074401A" w:rsidRDefault="00F72CAB" w:rsidP="00F72CAB">
            <w:pPr>
              <w:rPr>
                <w:rFonts w:ascii="Times New Roman" w:hAnsi="Times New Roman"/>
                <w:sz w:val="24"/>
                <w:szCs w:val="24"/>
                <w:lang w:val="sr-Cyrl-CS"/>
              </w:rPr>
            </w:pPr>
            <w:r w:rsidRPr="0074401A">
              <w:rPr>
                <w:rFonts w:ascii="Times New Roman" w:hAnsi="Times New Roman"/>
                <w:sz w:val="24"/>
                <w:szCs w:val="24"/>
                <w:lang w:val="sr-Cyrl-CS"/>
              </w:rPr>
              <w:t>Предметни наставници</w:t>
            </w:r>
          </w:p>
        </w:tc>
      </w:tr>
      <w:tr w:rsidR="00F72CAB" w:rsidRPr="00E1161D" w:rsidTr="00F72CAB">
        <w:tc>
          <w:tcPr>
            <w:tcW w:w="0" w:type="auto"/>
            <w:vMerge/>
            <w:tcBorders>
              <w:top w:val="single" w:sz="4" w:space="0" w:color="auto"/>
              <w:left w:val="single" w:sz="4" w:space="0" w:color="auto"/>
              <w:bottom w:val="single" w:sz="4" w:space="0" w:color="auto"/>
              <w:right w:val="single" w:sz="4" w:space="0" w:color="auto"/>
            </w:tcBorders>
            <w:vAlign w:val="center"/>
            <w:hideMark/>
          </w:tcPr>
          <w:p w:rsidR="00F72CAB" w:rsidRPr="0074401A" w:rsidRDefault="00F72CAB" w:rsidP="00F72CAB">
            <w:pPr>
              <w:rPr>
                <w:rFonts w:ascii="Times New Roman" w:hAnsi="Times New Roman"/>
                <w:sz w:val="24"/>
                <w:szCs w:val="24"/>
              </w:rPr>
            </w:pPr>
          </w:p>
        </w:tc>
        <w:tc>
          <w:tcPr>
            <w:tcW w:w="3930" w:type="dxa"/>
            <w:tcBorders>
              <w:top w:val="single" w:sz="4" w:space="0" w:color="auto"/>
              <w:left w:val="single" w:sz="4" w:space="0" w:color="auto"/>
              <w:bottom w:val="single" w:sz="4" w:space="0" w:color="auto"/>
              <w:right w:val="single" w:sz="4" w:space="0" w:color="auto"/>
            </w:tcBorders>
            <w:hideMark/>
          </w:tcPr>
          <w:p w:rsidR="00F72CAB" w:rsidRPr="00C050C4" w:rsidRDefault="00F72CAB" w:rsidP="00F72CAB">
            <w:pPr>
              <w:spacing w:line="276" w:lineRule="auto"/>
              <w:ind w:right="-107"/>
              <w:rPr>
                <w:rFonts w:ascii="Times New Roman" w:hAnsi="Times New Roman"/>
                <w:sz w:val="24"/>
                <w:szCs w:val="24"/>
                <w:lang w:val="ru-RU"/>
              </w:rPr>
            </w:pPr>
            <w:r w:rsidRPr="00C050C4">
              <w:rPr>
                <w:rFonts w:ascii="Times New Roman" w:hAnsi="Times New Roman"/>
                <w:sz w:val="24"/>
                <w:szCs w:val="24"/>
                <w:lang w:val="ru-RU"/>
              </w:rPr>
              <w:t>14.6.</w:t>
            </w:r>
            <w:r w:rsidRPr="0074401A">
              <w:rPr>
                <w:rFonts w:ascii="Times New Roman" w:hAnsi="Times New Roman"/>
                <w:sz w:val="24"/>
                <w:szCs w:val="24"/>
              </w:rPr>
              <w:t>1</w:t>
            </w:r>
            <w:r w:rsidRPr="00C050C4">
              <w:rPr>
                <w:rFonts w:ascii="Times New Roman" w:hAnsi="Times New Roman"/>
                <w:sz w:val="24"/>
                <w:szCs w:val="24"/>
                <w:lang w:val="ru-RU"/>
              </w:rPr>
              <w:t>.</w:t>
            </w:r>
            <w:r w:rsidRPr="0074401A">
              <w:rPr>
                <w:rFonts w:ascii="Times New Roman" w:hAnsi="Times New Roman"/>
                <w:sz w:val="24"/>
                <w:szCs w:val="24"/>
              </w:rPr>
              <w:t xml:space="preserve"> </w:t>
            </w:r>
            <w:r w:rsidRPr="0074401A">
              <w:rPr>
                <w:rFonts w:ascii="Times New Roman" w:hAnsi="Times New Roman"/>
                <w:sz w:val="24"/>
                <w:szCs w:val="24"/>
                <w:lang w:val="ru-RU"/>
              </w:rPr>
              <w:t>Упознавање ученика са анализом резултата на завршном испиту претходне школске године (грешке, области, на шта обратити пажњу)</w:t>
            </w:r>
          </w:p>
        </w:tc>
        <w:tc>
          <w:tcPr>
            <w:tcW w:w="2748" w:type="dxa"/>
            <w:tcBorders>
              <w:top w:val="single" w:sz="4" w:space="0" w:color="auto"/>
              <w:left w:val="single" w:sz="4" w:space="0" w:color="auto"/>
              <w:bottom w:val="single" w:sz="4" w:space="0" w:color="auto"/>
              <w:right w:val="single" w:sz="4" w:space="0" w:color="auto"/>
            </w:tcBorders>
            <w:hideMark/>
          </w:tcPr>
          <w:p w:rsidR="00F72CAB" w:rsidRPr="0074401A" w:rsidRDefault="00F72CAB" w:rsidP="00F72CAB">
            <w:pPr>
              <w:ind w:right="-95"/>
              <w:rPr>
                <w:rFonts w:ascii="Times New Roman" w:hAnsi="Times New Roman"/>
                <w:sz w:val="24"/>
                <w:szCs w:val="24"/>
                <w:lang w:val="ru-RU"/>
              </w:rPr>
            </w:pPr>
            <w:r w:rsidRPr="0074401A">
              <w:rPr>
                <w:rFonts w:ascii="Times New Roman" w:hAnsi="Times New Roman"/>
                <w:sz w:val="24"/>
                <w:szCs w:val="24"/>
                <w:lang w:val="sr-Cyrl-CS"/>
              </w:rPr>
              <w:t>На часовима математике</w:t>
            </w:r>
          </w:p>
        </w:tc>
        <w:tc>
          <w:tcPr>
            <w:tcW w:w="2497" w:type="dxa"/>
            <w:tcBorders>
              <w:top w:val="single" w:sz="4" w:space="0" w:color="auto"/>
              <w:left w:val="single" w:sz="4" w:space="0" w:color="auto"/>
              <w:bottom w:val="single" w:sz="4" w:space="0" w:color="auto"/>
              <w:right w:val="single" w:sz="4" w:space="0" w:color="auto"/>
            </w:tcBorders>
            <w:hideMark/>
          </w:tcPr>
          <w:p w:rsidR="00F72CAB" w:rsidRPr="00C050C4" w:rsidRDefault="00F72CAB" w:rsidP="00F72CAB">
            <w:pPr>
              <w:rPr>
                <w:rFonts w:ascii="Times New Roman" w:hAnsi="Times New Roman"/>
                <w:sz w:val="24"/>
                <w:szCs w:val="24"/>
                <w:lang w:val="ru-RU"/>
              </w:rPr>
            </w:pPr>
            <w:r w:rsidRPr="0074401A">
              <w:rPr>
                <w:rFonts w:ascii="Times New Roman" w:hAnsi="Times New Roman"/>
                <w:sz w:val="24"/>
                <w:szCs w:val="24"/>
                <w:lang w:val="sr-Cyrl-CS"/>
              </w:rPr>
              <w:t>Наставници предмета на ЗИ, Тим за ПОУ, ППС</w:t>
            </w:r>
          </w:p>
        </w:tc>
      </w:tr>
      <w:tr w:rsidR="00F72CAB" w:rsidRPr="0074401A" w:rsidTr="00F72CAB">
        <w:trPr>
          <w:trHeight w:val="811"/>
        </w:trPr>
        <w:tc>
          <w:tcPr>
            <w:tcW w:w="0" w:type="auto"/>
            <w:vMerge/>
            <w:tcBorders>
              <w:top w:val="single" w:sz="4" w:space="0" w:color="auto"/>
              <w:left w:val="single" w:sz="4" w:space="0" w:color="auto"/>
              <w:bottom w:val="single" w:sz="4" w:space="0" w:color="auto"/>
              <w:right w:val="single" w:sz="4" w:space="0" w:color="auto"/>
            </w:tcBorders>
            <w:vAlign w:val="center"/>
            <w:hideMark/>
          </w:tcPr>
          <w:p w:rsidR="00F72CAB" w:rsidRPr="00E1161D" w:rsidRDefault="00F72CAB" w:rsidP="00F72CAB">
            <w:pPr>
              <w:rPr>
                <w:rFonts w:ascii="Times New Roman" w:hAnsi="Times New Roman"/>
                <w:sz w:val="24"/>
                <w:szCs w:val="24"/>
                <w:lang w:val="ru-RU"/>
              </w:rPr>
            </w:pPr>
          </w:p>
        </w:tc>
        <w:tc>
          <w:tcPr>
            <w:tcW w:w="3930" w:type="dxa"/>
            <w:tcBorders>
              <w:top w:val="single" w:sz="4" w:space="0" w:color="auto"/>
              <w:left w:val="single" w:sz="4" w:space="0" w:color="auto"/>
              <w:bottom w:val="single" w:sz="4" w:space="0" w:color="auto"/>
              <w:right w:val="single" w:sz="4" w:space="0" w:color="auto"/>
            </w:tcBorders>
            <w:hideMark/>
          </w:tcPr>
          <w:p w:rsidR="00F72CAB" w:rsidRPr="00E1161D" w:rsidRDefault="00F72CAB" w:rsidP="00F72CAB">
            <w:pPr>
              <w:spacing w:line="276" w:lineRule="auto"/>
              <w:ind w:right="-107"/>
              <w:rPr>
                <w:rFonts w:ascii="Times New Roman" w:hAnsi="Times New Roman"/>
                <w:sz w:val="24"/>
                <w:szCs w:val="24"/>
                <w:lang w:val="ru-RU"/>
              </w:rPr>
            </w:pPr>
            <w:r w:rsidRPr="00C050C4">
              <w:rPr>
                <w:rFonts w:ascii="Times New Roman" w:hAnsi="Times New Roman"/>
                <w:sz w:val="24"/>
                <w:szCs w:val="24"/>
                <w:lang w:val="ru-RU"/>
              </w:rPr>
              <w:t>14.5.1.1.</w:t>
            </w:r>
            <w:r w:rsidRPr="00E1161D">
              <w:rPr>
                <w:rFonts w:ascii="Times New Roman" w:hAnsi="Times New Roman"/>
                <w:sz w:val="24"/>
                <w:szCs w:val="24"/>
                <w:lang w:val="ru-RU"/>
              </w:rPr>
              <w:t xml:space="preserve"> </w:t>
            </w:r>
            <w:r w:rsidRPr="00C050C4">
              <w:rPr>
                <w:rFonts w:ascii="Times New Roman" w:hAnsi="Times New Roman"/>
                <w:sz w:val="24"/>
                <w:szCs w:val="24"/>
                <w:lang w:val="ru-RU"/>
              </w:rPr>
              <w:t>Израда плана додатне наставе и ИОП3</w:t>
            </w:r>
            <w:r w:rsidRPr="00E1161D">
              <w:rPr>
                <w:rFonts w:ascii="Times New Roman" w:hAnsi="Times New Roman"/>
                <w:sz w:val="24"/>
                <w:szCs w:val="24"/>
                <w:lang w:val="ru-RU"/>
              </w:rPr>
              <w:t>,као и планова допунске наставе и ИОП1,ИОП2</w:t>
            </w:r>
          </w:p>
        </w:tc>
        <w:tc>
          <w:tcPr>
            <w:tcW w:w="2748" w:type="dxa"/>
            <w:tcBorders>
              <w:top w:val="single" w:sz="4" w:space="0" w:color="auto"/>
              <w:left w:val="single" w:sz="4" w:space="0" w:color="auto"/>
              <w:bottom w:val="single" w:sz="4" w:space="0" w:color="auto"/>
              <w:right w:val="single" w:sz="4" w:space="0" w:color="auto"/>
            </w:tcBorders>
            <w:hideMark/>
          </w:tcPr>
          <w:p w:rsidR="00F72CAB" w:rsidRPr="00E1161D" w:rsidRDefault="00F72CAB" w:rsidP="00F72CAB">
            <w:pPr>
              <w:spacing w:line="276" w:lineRule="auto"/>
              <w:ind w:right="-95"/>
              <w:rPr>
                <w:rFonts w:ascii="Times New Roman" w:hAnsi="Times New Roman"/>
                <w:sz w:val="24"/>
                <w:szCs w:val="24"/>
                <w:lang w:val="ru-RU"/>
              </w:rPr>
            </w:pPr>
            <w:r w:rsidRPr="00E1161D">
              <w:rPr>
                <w:rFonts w:ascii="Times New Roman" w:hAnsi="Times New Roman"/>
                <w:sz w:val="24"/>
                <w:szCs w:val="24"/>
                <w:lang w:val="ru-RU"/>
              </w:rPr>
              <w:t>Сачинити план и предати на документацију</w:t>
            </w:r>
          </w:p>
        </w:tc>
        <w:tc>
          <w:tcPr>
            <w:tcW w:w="2497" w:type="dxa"/>
            <w:tcBorders>
              <w:top w:val="single" w:sz="4" w:space="0" w:color="auto"/>
              <w:left w:val="single" w:sz="4" w:space="0" w:color="auto"/>
              <w:bottom w:val="single" w:sz="4" w:space="0" w:color="auto"/>
              <w:right w:val="single" w:sz="4" w:space="0" w:color="auto"/>
            </w:tcBorders>
            <w:hideMark/>
          </w:tcPr>
          <w:p w:rsidR="00F72CAB" w:rsidRPr="0074401A" w:rsidRDefault="00F72CAB" w:rsidP="00F72CAB">
            <w:pPr>
              <w:rPr>
                <w:rFonts w:ascii="Times New Roman" w:hAnsi="Times New Roman"/>
                <w:sz w:val="24"/>
                <w:szCs w:val="24"/>
              </w:rPr>
            </w:pPr>
            <w:r w:rsidRPr="0074401A">
              <w:rPr>
                <w:rFonts w:ascii="Times New Roman" w:hAnsi="Times New Roman"/>
                <w:sz w:val="24"/>
                <w:szCs w:val="24"/>
              </w:rPr>
              <w:t>предметни наставници, ППС</w:t>
            </w:r>
          </w:p>
        </w:tc>
      </w:tr>
      <w:tr w:rsidR="00F72CAB" w:rsidRPr="0074401A" w:rsidTr="00F72CAB">
        <w:tc>
          <w:tcPr>
            <w:tcW w:w="1457" w:type="dxa"/>
            <w:vMerge w:val="restart"/>
            <w:tcBorders>
              <w:top w:val="single" w:sz="4" w:space="0" w:color="auto"/>
              <w:left w:val="single" w:sz="4" w:space="0" w:color="auto"/>
              <w:bottom w:val="single" w:sz="4" w:space="0" w:color="auto"/>
              <w:right w:val="single" w:sz="4" w:space="0" w:color="auto"/>
            </w:tcBorders>
            <w:hideMark/>
          </w:tcPr>
          <w:p w:rsidR="00F72CAB" w:rsidRPr="0074401A" w:rsidRDefault="00F72CAB" w:rsidP="00F72CAB">
            <w:pPr>
              <w:spacing w:line="276" w:lineRule="auto"/>
              <w:rPr>
                <w:rFonts w:ascii="Times New Roman" w:hAnsi="Times New Roman"/>
                <w:sz w:val="24"/>
                <w:szCs w:val="24"/>
              </w:rPr>
            </w:pPr>
            <w:r w:rsidRPr="0074401A">
              <w:rPr>
                <w:rFonts w:ascii="Times New Roman" w:hAnsi="Times New Roman"/>
                <w:sz w:val="24"/>
                <w:szCs w:val="24"/>
              </w:rPr>
              <w:t>октобар 2026.</w:t>
            </w:r>
          </w:p>
        </w:tc>
        <w:tc>
          <w:tcPr>
            <w:tcW w:w="3930" w:type="dxa"/>
            <w:tcBorders>
              <w:top w:val="single" w:sz="4" w:space="0" w:color="auto"/>
              <w:left w:val="single" w:sz="4" w:space="0" w:color="auto"/>
              <w:bottom w:val="single" w:sz="4" w:space="0" w:color="auto"/>
              <w:right w:val="single" w:sz="4" w:space="0" w:color="auto"/>
            </w:tcBorders>
            <w:hideMark/>
          </w:tcPr>
          <w:p w:rsidR="00F72CAB" w:rsidRPr="00C050C4" w:rsidRDefault="00F72CAB" w:rsidP="00F72CAB">
            <w:pPr>
              <w:spacing w:line="276" w:lineRule="auto"/>
              <w:ind w:right="-107"/>
              <w:rPr>
                <w:rFonts w:ascii="Times New Roman" w:hAnsi="Times New Roman"/>
                <w:sz w:val="24"/>
                <w:szCs w:val="24"/>
                <w:lang w:val="ru-RU"/>
              </w:rPr>
            </w:pPr>
            <w:r w:rsidRPr="00C050C4">
              <w:rPr>
                <w:rFonts w:ascii="Times New Roman" w:hAnsi="Times New Roman"/>
                <w:sz w:val="24"/>
                <w:szCs w:val="24"/>
                <w:lang w:val="ru-RU"/>
              </w:rPr>
              <w:t>14.1.1.3.</w:t>
            </w:r>
            <w:r w:rsidRPr="0074401A">
              <w:rPr>
                <w:rFonts w:ascii="Times New Roman" w:hAnsi="Times New Roman"/>
                <w:sz w:val="24"/>
                <w:szCs w:val="24"/>
              </w:rPr>
              <w:t xml:space="preserve"> </w:t>
            </w:r>
            <w:r w:rsidRPr="00C050C4">
              <w:rPr>
                <w:rFonts w:ascii="Times New Roman" w:eastAsia="Times New Roman" w:hAnsi="Times New Roman"/>
                <w:sz w:val="24"/>
                <w:szCs w:val="24"/>
                <w:lang w:val="ru-RU"/>
              </w:rPr>
              <w:t>Квалитативна и квантитативна анализа  постигнућа ученика</w:t>
            </w:r>
            <w:r w:rsidRPr="0074401A">
              <w:rPr>
                <w:rFonts w:ascii="Times New Roman" w:eastAsia="Times New Roman" w:hAnsi="Times New Roman"/>
                <w:sz w:val="24"/>
                <w:szCs w:val="24"/>
              </w:rPr>
              <w:t xml:space="preserve"> (на контролним задацима)</w:t>
            </w:r>
            <w:r w:rsidRPr="00C050C4">
              <w:rPr>
                <w:rFonts w:ascii="Times New Roman" w:eastAsia="Times New Roman" w:hAnsi="Times New Roman"/>
                <w:sz w:val="24"/>
                <w:szCs w:val="24"/>
                <w:lang w:val="ru-RU"/>
              </w:rPr>
              <w:t xml:space="preserve"> са мерама за напредовање</w:t>
            </w:r>
          </w:p>
        </w:tc>
        <w:tc>
          <w:tcPr>
            <w:tcW w:w="2748" w:type="dxa"/>
            <w:tcBorders>
              <w:top w:val="single" w:sz="4" w:space="0" w:color="auto"/>
              <w:left w:val="single" w:sz="4" w:space="0" w:color="auto"/>
              <w:bottom w:val="single" w:sz="4" w:space="0" w:color="auto"/>
              <w:right w:val="single" w:sz="4" w:space="0" w:color="auto"/>
            </w:tcBorders>
            <w:hideMark/>
          </w:tcPr>
          <w:p w:rsidR="00F72CAB" w:rsidRPr="0074401A" w:rsidRDefault="00F72CAB" w:rsidP="00F72CAB">
            <w:pPr>
              <w:ind w:right="-95"/>
              <w:rPr>
                <w:rFonts w:ascii="Times New Roman" w:hAnsi="Times New Roman"/>
                <w:sz w:val="24"/>
                <w:szCs w:val="24"/>
                <w:lang w:val="ru-RU"/>
              </w:rPr>
            </w:pPr>
            <w:r w:rsidRPr="0074401A">
              <w:rPr>
                <w:rFonts w:ascii="Times New Roman" w:hAnsi="Times New Roman"/>
                <w:sz w:val="24"/>
                <w:szCs w:val="24"/>
                <w:lang w:val="sr-Cyrl-CS"/>
              </w:rPr>
              <w:t>састанак и договор унутар Актива</w:t>
            </w:r>
          </w:p>
        </w:tc>
        <w:tc>
          <w:tcPr>
            <w:tcW w:w="2497" w:type="dxa"/>
            <w:tcBorders>
              <w:top w:val="single" w:sz="4" w:space="0" w:color="auto"/>
              <w:left w:val="single" w:sz="4" w:space="0" w:color="auto"/>
              <w:bottom w:val="single" w:sz="4" w:space="0" w:color="auto"/>
              <w:right w:val="single" w:sz="4" w:space="0" w:color="auto"/>
            </w:tcBorders>
            <w:hideMark/>
          </w:tcPr>
          <w:p w:rsidR="00F72CAB" w:rsidRPr="0074401A" w:rsidRDefault="00F72CAB" w:rsidP="00F72CAB">
            <w:pPr>
              <w:rPr>
                <w:rFonts w:ascii="Times New Roman" w:hAnsi="Times New Roman"/>
                <w:sz w:val="24"/>
                <w:szCs w:val="24"/>
              </w:rPr>
            </w:pPr>
            <w:r w:rsidRPr="0074401A">
              <w:rPr>
                <w:rFonts w:ascii="Times New Roman" w:hAnsi="Times New Roman"/>
                <w:sz w:val="24"/>
                <w:szCs w:val="24"/>
                <w:lang w:val="sr-Cyrl-CS"/>
              </w:rPr>
              <w:t>предметни наставници</w:t>
            </w:r>
          </w:p>
        </w:tc>
      </w:tr>
      <w:tr w:rsidR="00F72CAB" w:rsidRPr="0074401A" w:rsidTr="00F72CAB">
        <w:tc>
          <w:tcPr>
            <w:tcW w:w="0" w:type="auto"/>
            <w:vMerge/>
            <w:tcBorders>
              <w:top w:val="single" w:sz="4" w:space="0" w:color="auto"/>
              <w:left w:val="single" w:sz="4" w:space="0" w:color="auto"/>
              <w:bottom w:val="single" w:sz="4" w:space="0" w:color="auto"/>
              <w:right w:val="single" w:sz="4" w:space="0" w:color="auto"/>
            </w:tcBorders>
            <w:vAlign w:val="center"/>
            <w:hideMark/>
          </w:tcPr>
          <w:p w:rsidR="00F72CAB" w:rsidRPr="0074401A" w:rsidRDefault="00F72CAB" w:rsidP="00F72CAB">
            <w:pPr>
              <w:rPr>
                <w:rFonts w:ascii="Times New Roman" w:hAnsi="Times New Roman"/>
                <w:sz w:val="24"/>
                <w:szCs w:val="24"/>
              </w:rPr>
            </w:pPr>
          </w:p>
        </w:tc>
        <w:tc>
          <w:tcPr>
            <w:tcW w:w="3930" w:type="dxa"/>
            <w:tcBorders>
              <w:top w:val="single" w:sz="4" w:space="0" w:color="auto"/>
              <w:left w:val="single" w:sz="4" w:space="0" w:color="auto"/>
              <w:bottom w:val="single" w:sz="4" w:space="0" w:color="auto"/>
              <w:right w:val="single" w:sz="4" w:space="0" w:color="auto"/>
            </w:tcBorders>
            <w:hideMark/>
          </w:tcPr>
          <w:p w:rsidR="00F72CAB" w:rsidRPr="00C050C4" w:rsidRDefault="00F72CAB" w:rsidP="00F72CAB">
            <w:pPr>
              <w:spacing w:line="276" w:lineRule="auto"/>
              <w:ind w:right="-107"/>
              <w:rPr>
                <w:rFonts w:ascii="Times New Roman" w:hAnsi="Times New Roman"/>
                <w:sz w:val="24"/>
                <w:szCs w:val="24"/>
                <w:lang w:val="ru-RU"/>
              </w:rPr>
            </w:pPr>
            <w:r w:rsidRPr="00C050C4">
              <w:rPr>
                <w:rFonts w:ascii="Times New Roman" w:eastAsia="Times New Roman" w:hAnsi="Times New Roman"/>
                <w:sz w:val="24"/>
                <w:szCs w:val="24"/>
                <w:lang w:val="ru-RU"/>
              </w:rPr>
              <w:t>14.10.2</w:t>
            </w:r>
            <w:r w:rsidRPr="00C050C4">
              <w:rPr>
                <w:rFonts w:ascii="Times New Roman" w:eastAsia="Times New Roman" w:hAnsi="Times New Roman"/>
                <w:b/>
                <w:bCs/>
                <w:sz w:val="24"/>
                <w:szCs w:val="24"/>
                <w:lang w:val="ru-RU"/>
              </w:rPr>
              <w:t>.</w:t>
            </w:r>
            <w:r w:rsidRPr="00C050C4">
              <w:rPr>
                <w:rFonts w:ascii="Times New Roman" w:eastAsia="Times New Roman" w:hAnsi="Times New Roman"/>
                <w:sz w:val="24"/>
                <w:szCs w:val="24"/>
                <w:lang w:val="ru-RU"/>
              </w:rPr>
              <w:t xml:space="preserve"> Пријављивање наставника и стручних сарадника за стицање звања</w:t>
            </w:r>
          </w:p>
        </w:tc>
        <w:tc>
          <w:tcPr>
            <w:tcW w:w="2748" w:type="dxa"/>
            <w:tcBorders>
              <w:top w:val="single" w:sz="4" w:space="0" w:color="auto"/>
              <w:left w:val="single" w:sz="4" w:space="0" w:color="auto"/>
              <w:bottom w:val="single" w:sz="4" w:space="0" w:color="auto"/>
              <w:right w:val="single" w:sz="4" w:space="0" w:color="auto"/>
            </w:tcBorders>
            <w:hideMark/>
          </w:tcPr>
          <w:p w:rsidR="00F72CAB" w:rsidRPr="0074401A" w:rsidRDefault="00F72CAB" w:rsidP="00F72CAB">
            <w:pPr>
              <w:ind w:right="-95"/>
              <w:rPr>
                <w:rFonts w:ascii="Times New Roman" w:hAnsi="Times New Roman"/>
                <w:sz w:val="24"/>
                <w:szCs w:val="24"/>
                <w:lang w:val="sr-Cyrl-CS"/>
              </w:rPr>
            </w:pPr>
            <w:r w:rsidRPr="00E1161D">
              <w:rPr>
                <w:rFonts w:ascii="Times New Roman" w:eastAsia="Times New Roman" w:hAnsi="Times New Roman"/>
                <w:sz w:val="24"/>
                <w:szCs w:val="24"/>
                <w:lang w:val="ru-RU"/>
              </w:rPr>
              <w:t>Пријава наставника ради професионалног развоја и напредовања у струци</w:t>
            </w:r>
          </w:p>
        </w:tc>
        <w:tc>
          <w:tcPr>
            <w:tcW w:w="2497" w:type="dxa"/>
            <w:tcBorders>
              <w:top w:val="single" w:sz="4" w:space="0" w:color="auto"/>
              <w:left w:val="single" w:sz="4" w:space="0" w:color="auto"/>
              <w:bottom w:val="single" w:sz="4" w:space="0" w:color="auto"/>
              <w:right w:val="single" w:sz="4" w:space="0" w:color="auto"/>
            </w:tcBorders>
            <w:hideMark/>
          </w:tcPr>
          <w:p w:rsidR="00F72CAB" w:rsidRPr="0074401A" w:rsidRDefault="00F72CAB" w:rsidP="00F72CAB">
            <w:pPr>
              <w:rPr>
                <w:rFonts w:ascii="Times New Roman" w:hAnsi="Times New Roman"/>
                <w:sz w:val="24"/>
                <w:szCs w:val="24"/>
                <w:lang w:val="sr-Cyrl-CS"/>
              </w:rPr>
            </w:pPr>
            <w:r w:rsidRPr="0074401A">
              <w:rPr>
                <w:rFonts w:ascii="Times New Roman" w:eastAsia="Times New Roman" w:hAnsi="Times New Roman"/>
                <w:sz w:val="24"/>
                <w:szCs w:val="24"/>
              </w:rPr>
              <w:t>Наставници, директор, секретар</w:t>
            </w:r>
          </w:p>
        </w:tc>
      </w:tr>
      <w:tr w:rsidR="00F72CAB" w:rsidRPr="0074401A" w:rsidTr="00F72CAB">
        <w:tc>
          <w:tcPr>
            <w:tcW w:w="1457" w:type="dxa"/>
            <w:vMerge w:val="restart"/>
            <w:tcBorders>
              <w:top w:val="single" w:sz="4" w:space="0" w:color="auto"/>
              <w:left w:val="single" w:sz="4" w:space="0" w:color="auto"/>
              <w:bottom w:val="single" w:sz="4" w:space="0" w:color="auto"/>
              <w:right w:val="single" w:sz="4" w:space="0" w:color="auto"/>
            </w:tcBorders>
            <w:hideMark/>
          </w:tcPr>
          <w:p w:rsidR="00F72CAB" w:rsidRPr="0074401A" w:rsidRDefault="00F72CAB" w:rsidP="00F72CAB">
            <w:pPr>
              <w:spacing w:line="276" w:lineRule="auto"/>
              <w:rPr>
                <w:rFonts w:ascii="Times New Roman" w:hAnsi="Times New Roman"/>
                <w:sz w:val="24"/>
                <w:szCs w:val="24"/>
              </w:rPr>
            </w:pPr>
            <w:r w:rsidRPr="0074401A">
              <w:rPr>
                <w:rFonts w:ascii="Times New Roman" w:hAnsi="Times New Roman"/>
                <w:sz w:val="24"/>
                <w:szCs w:val="24"/>
              </w:rPr>
              <w:t>новембар 2026.</w:t>
            </w:r>
          </w:p>
        </w:tc>
        <w:tc>
          <w:tcPr>
            <w:tcW w:w="3930" w:type="dxa"/>
            <w:tcBorders>
              <w:top w:val="single" w:sz="4" w:space="0" w:color="auto"/>
              <w:left w:val="single" w:sz="4" w:space="0" w:color="auto"/>
              <w:bottom w:val="single" w:sz="4" w:space="0" w:color="auto"/>
              <w:right w:val="single" w:sz="4" w:space="0" w:color="auto"/>
            </w:tcBorders>
            <w:hideMark/>
          </w:tcPr>
          <w:p w:rsidR="00F72CAB" w:rsidRPr="0074401A" w:rsidRDefault="00F72CAB" w:rsidP="00F72CAB">
            <w:pPr>
              <w:spacing w:line="276" w:lineRule="auto"/>
              <w:ind w:right="-107"/>
              <w:rPr>
                <w:rFonts w:ascii="Times New Roman" w:hAnsi="Times New Roman"/>
                <w:sz w:val="24"/>
                <w:szCs w:val="24"/>
              </w:rPr>
            </w:pPr>
            <w:r w:rsidRPr="0074401A">
              <w:rPr>
                <w:rFonts w:ascii="Times New Roman" w:hAnsi="Times New Roman"/>
                <w:sz w:val="24"/>
                <w:szCs w:val="24"/>
              </w:rPr>
              <w:t xml:space="preserve">14.1.1.1. </w:t>
            </w:r>
            <w:r w:rsidRPr="00C050C4">
              <w:rPr>
                <w:rFonts w:ascii="Times New Roman" w:eastAsia="Times New Roman" w:hAnsi="Times New Roman"/>
                <w:sz w:val="24"/>
                <w:szCs w:val="24"/>
                <w:lang w:val="ru-RU"/>
              </w:rPr>
              <w:t>Анализа постигнућа на завршом испиту и усклађености оцена на крају године са оствареностима образовних стандарда на завршном испиту</w:t>
            </w:r>
            <w:r w:rsidRPr="0074401A">
              <w:rPr>
                <w:rFonts w:ascii="Times New Roman" w:hAnsi="Times New Roman"/>
                <w:sz w:val="24"/>
                <w:szCs w:val="24"/>
                <w:lang w:val="ru-RU"/>
              </w:rPr>
              <w:t xml:space="preserve"> </w:t>
            </w:r>
          </w:p>
        </w:tc>
        <w:tc>
          <w:tcPr>
            <w:tcW w:w="2748" w:type="dxa"/>
            <w:tcBorders>
              <w:top w:val="single" w:sz="4" w:space="0" w:color="auto"/>
              <w:left w:val="single" w:sz="4" w:space="0" w:color="auto"/>
              <w:bottom w:val="single" w:sz="4" w:space="0" w:color="auto"/>
              <w:right w:val="single" w:sz="4" w:space="0" w:color="auto"/>
            </w:tcBorders>
            <w:vAlign w:val="center"/>
            <w:hideMark/>
          </w:tcPr>
          <w:p w:rsidR="00F72CAB" w:rsidRPr="0074401A" w:rsidRDefault="00F72CAB" w:rsidP="00F72CAB">
            <w:pPr>
              <w:ind w:right="-95"/>
              <w:rPr>
                <w:rFonts w:ascii="Times New Roman" w:hAnsi="Times New Roman"/>
                <w:sz w:val="24"/>
                <w:szCs w:val="24"/>
                <w:lang w:val="sr-Cyrl-CS"/>
              </w:rPr>
            </w:pPr>
            <w:r w:rsidRPr="0074401A">
              <w:rPr>
                <w:rFonts w:ascii="Times New Roman" w:hAnsi="Times New Roman"/>
                <w:sz w:val="24"/>
                <w:szCs w:val="24"/>
                <w:lang w:val="sr-Cyrl-CS"/>
              </w:rPr>
              <w:t>састанак и договор унутар Актива</w:t>
            </w:r>
          </w:p>
        </w:tc>
        <w:tc>
          <w:tcPr>
            <w:tcW w:w="2497" w:type="dxa"/>
            <w:tcBorders>
              <w:top w:val="single" w:sz="4" w:space="0" w:color="auto"/>
              <w:left w:val="single" w:sz="4" w:space="0" w:color="auto"/>
              <w:bottom w:val="single" w:sz="4" w:space="0" w:color="auto"/>
              <w:right w:val="single" w:sz="4" w:space="0" w:color="auto"/>
            </w:tcBorders>
            <w:vAlign w:val="center"/>
            <w:hideMark/>
          </w:tcPr>
          <w:p w:rsidR="00F72CAB" w:rsidRPr="0074401A" w:rsidRDefault="00F72CAB" w:rsidP="00F72CAB">
            <w:pPr>
              <w:rPr>
                <w:rFonts w:ascii="Times New Roman" w:hAnsi="Times New Roman"/>
                <w:sz w:val="24"/>
                <w:szCs w:val="24"/>
                <w:lang w:val="sr-Cyrl-CS"/>
              </w:rPr>
            </w:pPr>
            <w:r w:rsidRPr="0074401A">
              <w:rPr>
                <w:rFonts w:ascii="Times New Roman" w:hAnsi="Times New Roman"/>
                <w:sz w:val="24"/>
                <w:szCs w:val="24"/>
                <w:lang w:val="sr-Cyrl-CS"/>
              </w:rPr>
              <w:t>предметни наставници</w:t>
            </w:r>
          </w:p>
        </w:tc>
      </w:tr>
      <w:tr w:rsidR="00F72CAB" w:rsidRPr="0074401A" w:rsidTr="00F72CAB">
        <w:tc>
          <w:tcPr>
            <w:tcW w:w="0" w:type="auto"/>
            <w:vMerge/>
            <w:tcBorders>
              <w:top w:val="single" w:sz="4" w:space="0" w:color="auto"/>
              <w:left w:val="single" w:sz="4" w:space="0" w:color="auto"/>
              <w:bottom w:val="single" w:sz="4" w:space="0" w:color="auto"/>
              <w:right w:val="single" w:sz="4" w:space="0" w:color="auto"/>
            </w:tcBorders>
            <w:vAlign w:val="center"/>
            <w:hideMark/>
          </w:tcPr>
          <w:p w:rsidR="00F72CAB" w:rsidRPr="0074401A" w:rsidRDefault="00F72CAB" w:rsidP="00F72CAB">
            <w:pPr>
              <w:rPr>
                <w:rFonts w:ascii="Times New Roman" w:hAnsi="Times New Roman"/>
                <w:sz w:val="24"/>
                <w:szCs w:val="24"/>
              </w:rPr>
            </w:pPr>
          </w:p>
        </w:tc>
        <w:tc>
          <w:tcPr>
            <w:tcW w:w="3930" w:type="dxa"/>
            <w:tcBorders>
              <w:top w:val="single" w:sz="4" w:space="0" w:color="auto"/>
              <w:left w:val="single" w:sz="4" w:space="0" w:color="auto"/>
              <w:bottom w:val="single" w:sz="4" w:space="0" w:color="auto"/>
              <w:right w:val="single" w:sz="4" w:space="0" w:color="auto"/>
            </w:tcBorders>
            <w:hideMark/>
          </w:tcPr>
          <w:p w:rsidR="00F72CAB" w:rsidRPr="00C050C4" w:rsidRDefault="00F72CAB" w:rsidP="00F72CAB">
            <w:pPr>
              <w:spacing w:line="276" w:lineRule="auto"/>
              <w:ind w:right="-107"/>
              <w:rPr>
                <w:rFonts w:ascii="Times New Roman" w:hAnsi="Times New Roman"/>
                <w:sz w:val="24"/>
                <w:szCs w:val="24"/>
                <w:lang w:val="ru-RU"/>
              </w:rPr>
            </w:pPr>
            <w:r w:rsidRPr="00C050C4">
              <w:rPr>
                <w:rFonts w:ascii="Times New Roman" w:hAnsi="Times New Roman"/>
                <w:sz w:val="24"/>
                <w:szCs w:val="24"/>
                <w:lang w:val="ru-RU"/>
              </w:rPr>
              <w:t>14.5.1.1</w:t>
            </w:r>
            <w:r w:rsidRPr="0074401A">
              <w:rPr>
                <w:rFonts w:ascii="Times New Roman" w:hAnsi="Times New Roman"/>
                <w:sz w:val="24"/>
                <w:szCs w:val="24"/>
              </w:rPr>
              <w:t xml:space="preserve"> </w:t>
            </w:r>
            <w:r w:rsidRPr="0074401A">
              <w:rPr>
                <w:rFonts w:ascii="Times New Roman" w:hAnsi="Times New Roman"/>
                <w:sz w:val="24"/>
                <w:szCs w:val="24"/>
                <w:lang w:val="ru-RU"/>
              </w:rPr>
              <w:t>Идентификација ученика који показују посебна интересовања за поједине области и предмете</w:t>
            </w:r>
          </w:p>
        </w:tc>
        <w:tc>
          <w:tcPr>
            <w:tcW w:w="2748" w:type="dxa"/>
            <w:tcBorders>
              <w:top w:val="single" w:sz="4" w:space="0" w:color="auto"/>
              <w:left w:val="single" w:sz="4" w:space="0" w:color="auto"/>
              <w:bottom w:val="single" w:sz="4" w:space="0" w:color="auto"/>
              <w:right w:val="single" w:sz="4" w:space="0" w:color="auto"/>
            </w:tcBorders>
            <w:hideMark/>
          </w:tcPr>
          <w:p w:rsidR="00F72CAB" w:rsidRPr="0074401A" w:rsidRDefault="00F72CAB" w:rsidP="00F72CAB">
            <w:pPr>
              <w:ind w:right="-95"/>
              <w:rPr>
                <w:rFonts w:ascii="Times New Roman" w:hAnsi="Times New Roman"/>
                <w:sz w:val="24"/>
                <w:szCs w:val="24"/>
                <w:lang w:val="ru-RU"/>
              </w:rPr>
            </w:pPr>
            <w:r w:rsidRPr="0074401A">
              <w:rPr>
                <w:rFonts w:ascii="Times New Roman" w:hAnsi="Times New Roman"/>
                <w:sz w:val="24"/>
                <w:szCs w:val="24"/>
                <w:lang w:val="sr-Cyrl-CS"/>
              </w:rPr>
              <w:t>договор унутар Актива уз сарадњу са ППС</w:t>
            </w:r>
          </w:p>
        </w:tc>
        <w:tc>
          <w:tcPr>
            <w:tcW w:w="2497" w:type="dxa"/>
            <w:tcBorders>
              <w:top w:val="single" w:sz="4" w:space="0" w:color="auto"/>
              <w:left w:val="single" w:sz="4" w:space="0" w:color="auto"/>
              <w:bottom w:val="single" w:sz="4" w:space="0" w:color="auto"/>
              <w:right w:val="single" w:sz="4" w:space="0" w:color="auto"/>
            </w:tcBorders>
            <w:hideMark/>
          </w:tcPr>
          <w:p w:rsidR="00F72CAB" w:rsidRPr="0074401A" w:rsidRDefault="00F72CAB" w:rsidP="00F72CAB">
            <w:pPr>
              <w:rPr>
                <w:rFonts w:ascii="Times New Roman" w:hAnsi="Times New Roman"/>
                <w:sz w:val="24"/>
                <w:szCs w:val="24"/>
              </w:rPr>
            </w:pPr>
            <w:r w:rsidRPr="0074401A">
              <w:rPr>
                <w:rFonts w:ascii="Times New Roman" w:hAnsi="Times New Roman"/>
                <w:sz w:val="24"/>
                <w:szCs w:val="24"/>
                <w:lang w:val="sr-Cyrl-CS"/>
              </w:rPr>
              <w:t>предметни наставници, ППС</w:t>
            </w:r>
          </w:p>
        </w:tc>
      </w:tr>
      <w:tr w:rsidR="00F72CAB" w:rsidRPr="00E1161D" w:rsidTr="00F72CAB">
        <w:tc>
          <w:tcPr>
            <w:tcW w:w="0" w:type="auto"/>
            <w:vMerge/>
            <w:tcBorders>
              <w:top w:val="single" w:sz="4" w:space="0" w:color="auto"/>
              <w:left w:val="single" w:sz="4" w:space="0" w:color="auto"/>
              <w:bottom w:val="single" w:sz="4" w:space="0" w:color="auto"/>
              <w:right w:val="single" w:sz="4" w:space="0" w:color="auto"/>
            </w:tcBorders>
            <w:vAlign w:val="center"/>
            <w:hideMark/>
          </w:tcPr>
          <w:p w:rsidR="00F72CAB" w:rsidRPr="0074401A" w:rsidRDefault="00F72CAB" w:rsidP="00F72CAB">
            <w:pPr>
              <w:rPr>
                <w:rFonts w:ascii="Times New Roman" w:hAnsi="Times New Roman"/>
                <w:sz w:val="24"/>
                <w:szCs w:val="24"/>
              </w:rPr>
            </w:pPr>
          </w:p>
        </w:tc>
        <w:tc>
          <w:tcPr>
            <w:tcW w:w="3930" w:type="dxa"/>
            <w:tcBorders>
              <w:top w:val="single" w:sz="4" w:space="0" w:color="auto"/>
              <w:left w:val="single" w:sz="4" w:space="0" w:color="auto"/>
              <w:bottom w:val="single" w:sz="4" w:space="0" w:color="auto"/>
              <w:right w:val="single" w:sz="4" w:space="0" w:color="auto"/>
            </w:tcBorders>
            <w:hideMark/>
          </w:tcPr>
          <w:p w:rsidR="00F72CAB" w:rsidRPr="00C050C4" w:rsidRDefault="00F72CAB" w:rsidP="00F72CAB">
            <w:pPr>
              <w:spacing w:line="276" w:lineRule="auto"/>
              <w:ind w:right="-107"/>
              <w:rPr>
                <w:rFonts w:ascii="Times New Roman" w:hAnsi="Times New Roman"/>
                <w:sz w:val="24"/>
                <w:szCs w:val="24"/>
                <w:lang w:val="ru-RU"/>
              </w:rPr>
            </w:pPr>
            <w:r w:rsidRPr="0074401A">
              <w:rPr>
                <w:rFonts w:ascii="Times New Roman" w:eastAsia="Times New Roman" w:hAnsi="Times New Roman"/>
                <w:sz w:val="24"/>
                <w:szCs w:val="24"/>
              </w:rPr>
              <w:t xml:space="preserve">5.2.3 </w:t>
            </w:r>
            <w:r w:rsidRPr="00C050C4">
              <w:rPr>
                <w:rFonts w:ascii="Times New Roman" w:eastAsia="Times New Roman" w:hAnsi="Times New Roman"/>
                <w:sz w:val="24"/>
                <w:szCs w:val="24"/>
                <w:lang w:val="ru-RU"/>
              </w:rPr>
              <w:t>Учешће у заједничким манифестацијама и неговање традиције (Дан отворених врата, школски базар, фестивал науке, спортски дан, дан школе и сл.)</w:t>
            </w:r>
          </w:p>
        </w:tc>
        <w:tc>
          <w:tcPr>
            <w:tcW w:w="2748" w:type="dxa"/>
            <w:tcBorders>
              <w:top w:val="single" w:sz="4" w:space="0" w:color="auto"/>
              <w:left w:val="single" w:sz="4" w:space="0" w:color="auto"/>
              <w:bottom w:val="single" w:sz="4" w:space="0" w:color="auto"/>
              <w:right w:val="single" w:sz="4" w:space="0" w:color="auto"/>
            </w:tcBorders>
            <w:hideMark/>
          </w:tcPr>
          <w:p w:rsidR="00F72CAB" w:rsidRPr="0074401A" w:rsidRDefault="00F72CAB" w:rsidP="00F72CAB">
            <w:pPr>
              <w:ind w:right="-95"/>
              <w:rPr>
                <w:rFonts w:ascii="Times New Roman" w:hAnsi="Times New Roman"/>
                <w:sz w:val="24"/>
                <w:szCs w:val="24"/>
                <w:lang w:val="sr-Cyrl-CS"/>
              </w:rPr>
            </w:pPr>
            <w:r w:rsidRPr="0074401A">
              <w:rPr>
                <w:rFonts w:ascii="Times New Roman" w:eastAsia="Times New Roman" w:hAnsi="Times New Roman"/>
                <w:sz w:val="24"/>
                <w:szCs w:val="24"/>
              </w:rPr>
              <w:t xml:space="preserve">Планирање и припремање манифестација </w:t>
            </w:r>
          </w:p>
        </w:tc>
        <w:tc>
          <w:tcPr>
            <w:tcW w:w="2497" w:type="dxa"/>
            <w:tcBorders>
              <w:top w:val="single" w:sz="4" w:space="0" w:color="auto"/>
              <w:left w:val="single" w:sz="4" w:space="0" w:color="auto"/>
              <w:bottom w:val="single" w:sz="4" w:space="0" w:color="auto"/>
              <w:right w:val="single" w:sz="4" w:space="0" w:color="auto"/>
            </w:tcBorders>
            <w:hideMark/>
          </w:tcPr>
          <w:p w:rsidR="00F72CAB" w:rsidRPr="0074401A" w:rsidRDefault="00F72CAB" w:rsidP="00F72CAB">
            <w:pPr>
              <w:rPr>
                <w:rFonts w:ascii="Times New Roman" w:hAnsi="Times New Roman"/>
                <w:sz w:val="24"/>
                <w:szCs w:val="24"/>
                <w:lang w:val="sr-Cyrl-CS"/>
              </w:rPr>
            </w:pPr>
            <w:r w:rsidRPr="00C050C4">
              <w:rPr>
                <w:rFonts w:ascii="Times New Roman" w:eastAsia="Times New Roman" w:hAnsi="Times New Roman"/>
                <w:sz w:val="24"/>
                <w:szCs w:val="24"/>
                <w:lang w:val="ru-RU"/>
              </w:rPr>
              <w:t>Тим за УШП, тим за РМКП, тим за КА, Стручна већа</w:t>
            </w:r>
          </w:p>
        </w:tc>
      </w:tr>
      <w:tr w:rsidR="00F72CAB" w:rsidRPr="0074401A" w:rsidTr="00F72CAB">
        <w:tc>
          <w:tcPr>
            <w:tcW w:w="1457" w:type="dxa"/>
            <w:vMerge w:val="restart"/>
            <w:tcBorders>
              <w:top w:val="single" w:sz="4" w:space="0" w:color="auto"/>
              <w:left w:val="single" w:sz="4" w:space="0" w:color="auto"/>
              <w:bottom w:val="single" w:sz="4" w:space="0" w:color="auto"/>
              <w:right w:val="single" w:sz="4" w:space="0" w:color="auto"/>
            </w:tcBorders>
            <w:hideMark/>
          </w:tcPr>
          <w:p w:rsidR="00F72CAB" w:rsidRPr="0074401A" w:rsidRDefault="00F72CAB" w:rsidP="00F72CAB">
            <w:pPr>
              <w:spacing w:line="276" w:lineRule="auto"/>
              <w:rPr>
                <w:rFonts w:ascii="Times New Roman" w:hAnsi="Times New Roman"/>
                <w:sz w:val="24"/>
                <w:szCs w:val="24"/>
              </w:rPr>
            </w:pPr>
            <w:r w:rsidRPr="0074401A">
              <w:rPr>
                <w:rFonts w:ascii="Times New Roman" w:hAnsi="Times New Roman"/>
                <w:sz w:val="24"/>
                <w:szCs w:val="24"/>
              </w:rPr>
              <w:t>децембар 2026.</w:t>
            </w:r>
          </w:p>
        </w:tc>
        <w:tc>
          <w:tcPr>
            <w:tcW w:w="3930" w:type="dxa"/>
            <w:tcBorders>
              <w:top w:val="single" w:sz="4" w:space="0" w:color="auto"/>
              <w:left w:val="single" w:sz="4" w:space="0" w:color="auto"/>
              <w:bottom w:val="single" w:sz="4" w:space="0" w:color="auto"/>
              <w:right w:val="single" w:sz="4" w:space="0" w:color="auto"/>
            </w:tcBorders>
            <w:hideMark/>
          </w:tcPr>
          <w:p w:rsidR="00F72CAB" w:rsidRPr="0074401A" w:rsidRDefault="00F72CAB" w:rsidP="00F72CAB">
            <w:pPr>
              <w:ind w:right="-107"/>
              <w:rPr>
                <w:rFonts w:ascii="Times New Roman" w:hAnsi="Times New Roman"/>
                <w:sz w:val="24"/>
                <w:szCs w:val="24"/>
              </w:rPr>
            </w:pPr>
            <w:r w:rsidRPr="0074401A">
              <w:rPr>
                <w:rFonts w:ascii="Times New Roman" w:hAnsi="Times New Roman"/>
                <w:sz w:val="24"/>
                <w:szCs w:val="24"/>
              </w:rPr>
              <w:t xml:space="preserve">14.1.1.3. </w:t>
            </w:r>
            <w:r w:rsidRPr="00C050C4">
              <w:rPr>
                <w:rFonts w:ascii="Times New Roman" w:eastAsia="Times New Roman" w:hAnsi="Times New Roman"/>
                <w:sz w:val="24"/>
                <w:szCs w:val="24"/>
                <w:lang w:val="ru-RU"/>
              </w:rPr>
              <w:t>Квалитативна и квантитативна анализа  постигнућа ученика</w:t>
            </w:r>
            <w:r w:rsidRPr="0074401A">
              <w:rPr>
                <w:rFonts w:ascii="Times New Roman" w:eastAsia="Times New Roman" w:hAnsi="Times New Roman"/>
                <w:sz w:val="24"/>
                <w:szCs w:val="24"/>
              </w:rPr>
              <w:t xml:space="preserve"> (на контролним задацима)</w:t>
            </w:r>
            <w:r w:rsidRPr="00C050C4">
              <w:rPr>
                <w:rFonts w:ascii="Times New Roman" w:eastAsia="Times New Roman" w:hAnsi="Times New Roman"/>
                <w:sz w:val="24"/>
                <w:szCs w:val="24"/>
                <w:lang w:val="ru-RU"/>
              </w:rPr>
              <w:t xml:space="preserve"> са мерама за напредовање</w:t>
            </w:r>
          </w:p>
        </w:tc>
        <w:tc>
          <w:tcPr>
            <w:tcW w:w="2748" w:type="dxa"/>
            <w:tcBorders>
              <w:top w:val="single" w:sz="4" w:space="0" w:color="auto"/>
              <w:left w:val="single" w:sz="4" w:space="0" w:color="auto"/>
              <w:bottom w:val="single" w:sz="4" w:space="0" w:color="auto"/>
              <w:right w:val="single" w:sz="4" w:space="0" w:color="auto"/>
            </w:tcBorders>
            <w:hideMark/>
          </w:tcPr>
          <w:p w:rsidR="00F72CAB" w:rsidRPr="0074401A" w:rsidRDefault="00F72CAB" w:rsidP="00F72CAB">
            <w:pPr>
              <w:ind w:right="-95"/>
              <w:rPr>
                <w:rFonts w:ascii="Times New Roman" w:hAnsi="Times New Roman"/>
                <w:sz w:val="24"/>
                <w:szCs w:val="24"/>
                <w:lang w:val="sr-Cyrl-CS"/>
              </w:rPr>
            </w:pPr>
            <w:r w:rsidRPr="0074401A">
              <w:rPr>
                <w:rFonts w:ascii="Times New Roman" w:hAnsi="Times New Roman"/>
                <w:sz w:val="24"/>
                <w:szCs w:val="24"/>
                <w:lang w:val="sr-Cyrl-CS"/>
              </w:rPr>
              <w:t>састанак и договор унутар Актива</w:t>
            </w:r>
          </w:p>
        </w:tc>
        <w:tc>
          <w:tcPr>
            <w:tcW w:w="2497" w:type="dxa"/>
            <w:tcBorders>
              <w:top w:val="single" w:sz="4" w:space="0" w:color="auto"/>
              <w:left w:val="single" w:sz="4" w:space="0" w:color="auto"/>
              <w:bottom w:val="single" w:sz="4" w:space="0" w:color="auto"/>
              <w:right w:val="single" w:sz="4" w:space="0" w:color="auto"/>
            </w:tcBorders>
            <w:hideMark/>
          </w:tcPr>
          <w:p w:rsidR="00F72CAB" w:rsidRPr="0074401A" w:rsidRDefault="00F72CAB" w:rsidP="00F72CAB">
            <w:pPr>
              <w:rPr>
                <w:rFonts w:ascii="Times New Roman" w:hAnsi="Times New Roman"/>
                <w:sz w:val="24"/>
                <w:szCs w:val="24"/>
                <w:lang w:val="sr-Cyrl-CS"/>
              </w:rPr>
            </w:pPr>
            <w:r w:rsidRPr="0074401A">
              <w:rPr>
                <w:rFonts w:ascii="Times New Roman" w:hAnsi="Times New Roman"/>
                <w:sz w:val="24"/>
                <w:szCs w:val="24"/>
                <w:lang w:val="sr-Cyrl-CS"/>
              </w:rPr>
              <w:t>предметни наставници</w:t>
            </w:r>
          </w:p>
        </w:tc>
      </w:tr>
      <w:tr w:rsidR="00F72CAB" w:rsidRPr="0074401A" w:rsidTr="00F72CAB">
        <w:tc>
          <w:tcPr>
            <w:tcW w:w="0" w:type="auto"/>
            <w:vMerge/>
            <w:tcBorders>
              <w:top w:val="single" w:sz="4" w:space="0" w:color="auto"/>
              <w:left w:val="single" w:sz="4" w:space="0" w:color="auto"/>
              <w:bottom w:val="single" w:sz="4" w:space="0" w:color="auto"/>
              <w:right w:val="single" w:sz="4" w:space="0" w:color="auto"/>
            </w:tcBorders>
            <w:vAlign w:val="center"/>
            <w:hideMark/>
          </w:tcPr>
          <w:p w:rsidR="00F72CAB" w:rsidRPr="0074401A" w:rsidRDefault="00F72CAB" w:rsidP="00F72CAB">
            <w:pPr>
              <w:rPr>
                <w:rFonts w:ascii="Times New Roman" w:hAnsi="Times New Roman"/>
                <w:sz w:val="24"/>
                <w:szCs w:val="24"/>
              </w:rPr>
            </w:pPr>
          </w:p>
        </w:tc>
        <w:tc>
          <w:tcPr>
            <w:tcW w:w="3930" w:type="dxa"/>
            <w:tcBorders>
              <w:top w:val="single" w:sz="4" w:space="0" w:color="auto"/>
              <w:left w:val="single" w:sz="4" w:space="0" w:color="auto"/>
              <w:bottom w:val="single" w:sz="4" w:space="0" w:color="auto"/>
              <w:right w:val="single" w:sz="4" w:space="0" w:color="auto"/>
            </w:tcBorders>
            <w:hideMark/>
          </w:tcPr>
          <w:p w:rsidR="00F72CAB" w:rsidRPr="00C050C4" w:rsidRDefault="00F72CAB" w:rsidP="00F72CAB">
            <w:pPr>
              <w:ind w:right="-107"/>
              <w:rPr>
                <w:rFonts w:ascii="Times New Roman" w:hAnsi="Times New Roman"/>
                <w:sz w:val="24"/>
                <w:szCs w:val="24"/>
                <w:lang w:val="ru-RU"/>
              </w:rPr>
            </w:pPr>
            <w:r w:rsidRPr="00C050C4">
              <w:rPr>
                <w:rFonts w:ascii="Times New Roman" w:hAnsi="Times New Roman"/>
                <w:sz w:val="24"/>
                <w:szCs w:val="24"/>
                <w:lang w:val="ru-RU"/>
              </w:rPr>
              <w:t>14.5.1.1.</w:t>
            </w:r>
            <w:r w:rsidRPr="0074401A">
              <w:rPr>
                <w:rFonts w:ascii="Times New Roman" w:hAnsi="Times New Roman"/>
                <w:sz w:val="24"/>
                <w:szCs w:val="24"/>
              </w:rPr>
              <w:t xml:space="preserve"> </w:t>
            </w:r>
            <w:r w:rsidRPr="0074401A">
              <w:rPr>
                <w:rFonts w:ascii="Times New Roman" w:hAnsi="Times New Roman"/>
                <w:sz w:val="24"/>
                <w:szCs w:val="24"/>
                <w:lang w:val="ru-RU"/>
              </w:rPr>
              <w:t>Израда плана додатне наставе и ИОП3</w:t>
            </w:r>
          </w:p>
        </w:tc>
        <w:tc>
          <w:tcPr>
            <w:tcW w:w="2748" w:type="dxa"/>
            <w:tcBorders>
              <w:top w:val="single" w:sz="4" w:space="0" w:color="auto"/>
              <w:left w:val="single" w:sz="4" w:space="0" w:color="auto"/>
              <w:bottom w:val="single" w:sz="4" w:space="0" w:color="auto"/>
              <w:right w:val="single" w:sz="4" w:space="0" w:color="auto"/>
            </w:tcBorders>
            <w:hideMark/>
          </w:tcPr>
          <w:p w:rsidR="00F72CAB" w:rsidRPr="00E1161D" w:rsidRDefault="00F72CAB" w:rsidP="00F72CAB">
            <w:pPr>
              <w:spacing w:line="276" w:lineRule="auto"/>
              <w:ind w:right="-95"/>
              <w:rPr>
                <w:rFonts w:ascii="Times New Roman" w:hAnsi="Times New Roman"/>
                <w:sz w:val="24"/>
                <w:szCs w:val="24"/>
                <w:lang w:val="ru-RU"/>
              </w:rPr>
            </w:pPr>
            <w:r w:rsidRPr="00E1161D">
              <w:rPr>
                <w:rFonts w:ascii="Times New Roman" w:hAnsi="Times New Roman"/>
                <w:sz w:val="24"/>
                <w:szCs w:val="24"/>
                <w:lang w:val="ru-RU"/>
              </w:rPr>
              <w:t>Сачинити план и предати на документацију</w:t>
            </w:r>
          </w:p>
        </w:tc>
        <w:tc>
          <w:tcPr>
            <w:tcW w:w="2497" w:type="dxa"/>
            <w:tcBorders>
              <w:top w:val="single" w:sz="4" w:space="0" w:color="auto"/>
              <w:left w:val="single" w:sz="4" w:space="0" w:color="auto"/>
              <w:bottom w:val="single" w:sz="4" w:space="0" w:color="auto"/>
              <w:right w:val="single" w:sz="4" w:space="0" w:color="auto"/>
            </w:tcBorders>
            <w:hideMark/>
          </w:tcPr>
          <w:p w:rsidR="00F72CAB" w:rsidRPr="0074401A" w:rsidRDefault="00F72CAB" w:rsidP="00F72CAB">
            <w:pPr>
              <w:rPr>
                <w:rFonts w:ascii="Times New Roman" w:hAnsi="Times New Roman"/>
                <w:sz w:val="24"/>
                <w:szCs w:val="24"/>
                <w:lang w:val="sr-Cyrl-CS"/>
              </w:rPr>
            </w:pPr>
            <w:r w:rsidRPr="0074401A">
              <w:rPr>
                <w:rFonts w:ascii="Times New Roman" w:hAnsi="Times New Roman"/>
                <w:sz w:val="24"/>
                <w:szCs w:val="24"/>
                <w:lang w:val="sr-Cyrl-CS"/>
              </w:rPr>
              <w:t>предметни наставници, ППС</w:t>
            </w:r>
          </w:p>
        </w:tc>
      </w:tr>
      <w:tr w:rsidR="00F72CAB" w:rsidRPr="0074401A" w:rsidTr="00F72CAB">
        <w:tc>
          <w:tcPr>
            <w:tcW w:w="0" w:type="auto"/>
            <w:vMerge/>
            <w:tcBorders>
              <w:top w:val="single" w:sz="4" w:space="0" w:color="auto"/>
              <w:left w:val="single" w:sz="4" w:space="0" w:color="auto"/>
              <w:bottom w:val="single" w:sz="4" w:space="0" w:color="auto"/>
              <w:right w:val="single" w:sz="4" w:space="0" w:color="auto"/>
            </w:tcBorders>
            <w:vAlign w:val="center"/>
            <w:hideMark/>
          </w:tcPr>
          <w:p w:rsidR="00F72CAB" w:rsidRPr="0074401A" w:rsidRDefault="00F72CAB" w:rsidP="00F72CAB">
            <w:pPr>
              <w:rPr>
                <w:rFonts w:ascii="Times New Roman" w:hAnsi="Times New Roman"/>
                <w:sz w:val="24"/>
                <w:szCs w:val="24"/>
              </w:rPr>
            </w:pPr>
          </w:p>
        </w:tc>
        <w:tc>
          <w:tcPr>
            <w:tcW w:w="3930" w:type="dxa"/>
            <w:tcBorders>
              <w:top w:val="single" w:sz="4" w:space="0" w:color="auto"/>
              <w:left w:val="single" w:sz="4" w:space="0" w:color="auto"/>
              <w:bottom w:val="single" w:sz="4" w:space="0" w:color="auto"/>
              <w:right w:val="single" w:sz="4" w:space="0" w:color="auto"/>
            </w:tcBorders>
            <w:hideMark/>
          </w:tcPr>
          <w:p w:rsidR="00F72CAB" w:rsidRPr="00C050C4" w:rsidRDefault="00F72CAB" w:rsidP="00F72CAB">
            <w:pPr>
              <w:ind w:right="-107"/>
              <w:rPr>
                <w:rFonts w:ascii="Times New Roman" w:hAnsi="Times New Roman"/>
                <w:sz w:val="24"/>
                <w:szCs w:val="24"/>
                <w:lang w:val="ru-RU"/>
              </w:rPr>
            </w:pPr>
            <w:r w:rsidRPr="0074401A">
              <w:rPr>
                <w:rFonts w:ascii="Times New Roman" w:hAnsi="Times New Roman"/>
                <w:sz w:val="24"/>
                <w:szCs w:val="24"/>
                <w:lang w:val="sr-Cyrl-CS"/>
              </w:rPr>
              <w:t xml:space="preserve">организовање школског такмичења и оглашавање резултата </w:t>
            </w:r>
          </w:p>
        </w:tc>
        <w:tc>
          <w:tcPr>
            <w:tcW w:w="2748" w:type="dxa"/>
            <w:tcBorders>
              <w:top w:val="single" w:sz="4" w:space="0" w:color="auto"/>
              <w:left w:val="single" w:sz="4" w:space="0" w:color="auto"/>
              <w:bottom w:val="single" w:sz="4" w:space="0" w:color="auto"/>
              <w:right w:val="single" w:sz="4" w:space="0" w:color="auto"/>
            </w:tcBorders>
            <w:hideMark/>
          </w:tcPr>
          <w:p w:rsidR="00F72CAB" w:rsidRPr="0074401A" w:rsidRDefault="00F72CAB" w:rsidP="00F72CAB">
            <w:pPr>
              <w:ind w:right="-95"/>
              <w:rPr>
                <w:rFonts w:ascii="Times New Roman" w:hAnsi="Times New Roman"/>
                <w:sz w:val="24"/>
                <w:szCs w:val="24"/>
                <w:lang w:val="sr-Cyrl-CS"/>
              </w:rPr>
            </w:pPr>
            <w:r w:rsidRPr="0074401A">
              <w:rPr>
                <w:rFonts w:ascii="Times New Roman" w:hAnsi="Times New Roman"/>
                <w:sz w:val="24"/>
                <w:szCs w:val="24"/>
                <w:lang w:val="sr-Cyrl-CS"/>
              </w:rPr>
              <w:t>Организација такмичења</w:t>
            </w:r>
          </w:p>
        </w:tc>
        <w:tc>
          <w:tcPr>
            <w:tcW w:w="2497" w:type="dxa"/>
            <w:tcBorders>
              <w:top w:val="single" w:sz="4" w:space="0" w:color="auto"/>
              <w:left w:val="single" w:sz="4" w:space="0" w:color="auto"/>
              <w:bottom w:val="single" w:sz="4" w:space="0" w:color="auto"/>
              <w:right w:val="single" w:sz="4" w:space="0" w:color="auto"/>
            </w:tcBorders>
            <w:hideMark/>
          </w:tcPr>
          <w:p w:rsidR="00F72CAB" w:rsidRPr="0074401A" w:rsidRDefault="00F72CAB" w:rsidP="00F72CAB">
            <w:pPr>
              <w:rPr>
                <w:rFonts w:ascii="Times New Roman" w:hAnsi="Times New Roman"/>
                <w:sz w:val="24"/>
                <w:szCs w:val="24"/>
                <w:lang w:val="sr-Cyrl-CS"/>
              </w:rPr>
            </w:pPr>
            <w:r w:rsidRPr="0074401A">
              <w:rPr>
                <w:rFonts w:ascii="Times New Roman" w:hAnsi="Times New Roman"/>
                <w:sz w:val="24"/>
                <w:szCs w:val="24"/>
                <w:lang w:val="sr-Cyrl-CS"/>
              </w:rPr>
              <w:t>предметни наставници</w:t>
            </w:r>
          </w:p>
        </w:tc>
      </w:tr>
      <w:tr w:rsidR="00F72CAB" w:rsidRPr="0074401A" w:rsidTr="00F72CAB">
        <w:tc>
          <w:tcPr>
            <w:tcW w:w="0" w:type="auto"/>
            <w:vMerge/>
            <w:tcBorders>
              <w:top w:val="single" w:sz="4" w:space="0" w:color="auto"/>
              <w:left w:val="single" w:sz="4" w:space="0" w:color="auto"/>
              <w:bottom w:val="single" w:sz="4" w:space="0" w:color="auto"/>
              <w:right w:val="single" w:sz="4" w:space="0" w:color="auto"/>
            </w:tcBorders>
            <w:vAlign w:val="center"/>
            <w:hideMark/>
          </w:tcPr>
          <w:p w:rsidR="00F72CAB" w:rsidRPr="0074401A" w:rsidRDefault="00F72CAB" w:rsidP="00F72CAB">
            <w:pPr>
              <w:rPr>
                <w:rFonts w:ascii="Times New Roman" w:hAnsi="Times New Roman"/>
                <w:sz w:val="24"/>
                <w:szCs w:val="24"/>
              </w:rPr>
            </w:pPr>
          </w:p>
        </w:tc>
        <w:tc>
          <w:tcPr>
            <w:tcW w:w="3930" w:type="dxa"/>
            <w:tcBorders>
              <w:top w:val="single" w:sz="4" w:space="0" w:color="auto"/>
              <w:left w:val="single" w:sz="4" w:space="0" w:color="auto"/>
              <w:bottom w:val="single" w:sz="4" w:space="0" w:color="auto"/>
              <w:right w:val="single" w:sz="4" w:space="0" w:color="auto"/>
            </w:tcBorders>
            <w:hideMark/>
          </w:tcPr>
          <w:p w:rsidR="00F72CAB" w:rsidRPr="0074401A" w:rsidRDefault="00F72CAB" w:rsidP="00F72CAB">
            <w:pPr>
              <w:ind w:right="-107"/>
              <w:rPr>
                <w:rFonts w:ascii="Times New Roman" w:eastAsia="Times New Roman" w:hAnsi="Times New Roman"/>
                <w:sz w:val="24"/>
                <w:szCs w:val="24"/>
              </w:rPr>
            </w:pPr>
            <w:r w:rsidRPr="0074401A">
              <w:rPr>
                <w:rFonts w:ascii="Times New Roman" w:eastAsia="Times New Roman" w:hAnsi="Times New Roman"/>
                <w:sz w:val="24"/>
                <w:szCs w:val="24"/>
              </w:rPr>
              <w:t xml:space="preserve">2.1.1.1. </w:t>
            </w:r>
            <w:r w:rsidRPr="00C050C4">
              <w:rPr>
                <w:rFonts w:ascii="Times New Roman" w:eastAsia="Times New Roman" w:hAnsi="Times New Roman"/>
                <w:sz w:val="24"/>
                <w:szCs w:val="24"/>
                <w:lang w:val="ru-RU"/>
              </w:rPr>
              <w:t>Вертикално повезивање критеријумског тестирања од 2. до 7. разреда из српског језика и математике (разумевање прочитаног текста)</w:t>
            </w:r>
          </w:p>
        </w:tc>
        <w:tc>
          <w:tcPr>
            <w:tcW w:w="2748" w:type="dxa"/>
            <w:tcBorders>
              <w:top w:val="single" w:sz="4" w:space="0" w:color="auto"/>
              <w:left w:val="single" w:sz="4" w:space="0" w:color="auto"/>
              <w:bottom w:val="single" w:sz="4" w:space="0" w:color="auto"/>
              <w:right w:val="single" w:sz="4" w:space="0" w:color="auto"/>
            </w:tcBorders>
            <w:hideMark/>
          </w:tcPr>
          <w:p w:rsidR="00F72CAB" w:rsidRPr="0074401A" w:rsidRDefault="00F72CAB" w:rsidP="00F72CAB">
            <w:pPr>
              <w:ind w:right="-95"/>
              <w:rPr>
                <w:rFonts w:ascii="Times New Roman" w:hAnsi="Times New Roman"/>
                <w:sz w:val="24"/>
                <w:szCs w:val="24"/>
                <w:lang w:val="sr-Cyrl-CS"/>
              </w:rPr>
            </w:pPr>
            <w:r w:rsidRPr="0074401A">
              <w:rPr>
                <w:rFonts w:ascii="Times New Roman" w:hAnsi="Times New Roman"/>
                <w:sz w:val="24"/>
                <w:szCs w:val="24"/>
                <w:lang w:val="ru-RU"/>
              </w:rPr>
              <w:t>Критеријумско тестирање ученика од 2. до 7. разреда</w:t>
            </w:r>
          </w:p>
        </w:tc>
        <w:tc>
          <w:tcPr>
            <w:tcW w:w="2497" w:type="dxa"/>
            <w:tcBorders>
              <w:top w:val="single" w:sz="4" w:space="0" w:color="auto"/>
              <w:left w:val="single" w:sz="4" w:space="0" w:color="auto"/>
              <w:bottom w:val="single" w:sz="4" w:space="0" w:color="auto"/>
              <w:right w:val="single" w:sz="4" w:space="0" w:color="auto"/>
            </w:tcBorders>
            <w:hideMark/>
          </w:tcPr>
          <w:p w:rsidR="00F72CAB" w:rsidRPr="0074401A" w:rsidRDefault="00F72CAB" w:rsidP="00F72CAB">
            <w:pPr>
              <w:rPr>
                <w:rFonts w:ascii="Times New Roman" w:hAnsi="Times New Roman"/>
                <w:sz w:val="24"/>
                <w:szCs w:val="24"/>
                <w:lang w:val="sr-Cyrl-CS"/>
              </w:rPr>
            </w:pPr>
            <w:r w:rsidRPr="0074401A">
              <w:rPr>
                <w:rFonts w:ascii="Times New Roman" w:hAnsi="Times New Roman"/>
                <w:sz w:val="24"/>
                <w:szCs w:val="24"/>
              </w:rPr>
              <w:t>Предметни наставници</w:t>
            </w:r>
          </w:p>
        </w:tc>
      </w:tr>
      <w:tr w:rsidR="00F72CAB" w:rsidRPr="0074401A" w:rsidTr="00F72CAB">
        <w:tc>
          <w:tcPr>
            <w:tcW w:w="1457" w:type="dxa"/>
            <w:vMerge w:val="restart"/>
            <w:tcBorders>
              <w:top w:val="single" w:sz="4" w:space="0" w:color="auto"/>
              <w:left w:val="single" w:sz="4" w:space="0" w:color="auto"/>
              <w:bottom w:val="single" w:sz="4" w:space="0" w:color="auto"/>
              <w:right w:val="single" w:sz="4" w:space="0" w:color="auto"/>
            </w:tcBorders>
            <w:hideMark/>
          </w:tcPr>
          <w:p w:rsidR="00F72CAB" w:rsidRPr="0074401A" w:rsidRDefault="00F72CAB" w:rsidP="00F72CAB">
            <w:pPr>
              <w:spacing w:line="276" w:lineRule="auto"/>
              <w:rPr>
                <w:rFonts w:ascii="Times New Roman" w:hAnsi="Times New Roman"/>
                <w:sz w:val="24"/>
                <w:szCs w:val="24"/>
              </w:rPr>
            </w:pPr>
            <w:r w:rsidRPr="0074401A">
              <w:rPr>
                <w:rFonts w:ascii="Times New Roman" w:hAnsi="Times New Roman"/>
                <w:sz w:val="24"/>
                <w:szCs w:val="24"/>
              </w:rPr>
              <w:t>током школске године</w:t>
            </w:r>
          </w:p>
        </w:tc>
        <w:tc>
          <w:tcPr>
            <w:tcW w:w="3930" w:type="dxa"/>
            <w:tcBorders>
              <w:top w:val="single" w:sz="4" w:space="0" w:color="auto"/>
              <w:left w:val="single" w:sz="4" w:space="0" w:color="auto"/>
              <w:bottom w:val="single" w:sz="4" w:space="0" w:color="auto"/>
              <w:right w:val="single" w:sz="4" w:space="0" w:color="auto"/>
            </w:tcBorders>
            <w:vAlign w:val="center"/>
            <w:hideMark/>
          </w:tcPr>
          <w:p w:rsidR="00F72CAB" w:rsidRPr="0074401A" w:rsidRDefault="00F72CAB" w:rsidP="00F72CAB">
            <w:pPr>
              <w:ind w:right="-107"/>
              <w:rPr>
                <w:rFonts w:ascii="Times New Roman" w:hAnsi="Times New Roman"/>
                <w:sz w:val="24"/>
                <w:szCs w:val="24"/>
                <w:lang w:val="sr-Cyrl-CS"/>
              </w:rPr>
            </w:pPr>
            <w:r w:rsidRPr="0074401A">
              <w:rPr>
                <w:rFonts w:ascii="Times New Roman" w:hAnsi="Times New Roman"/>
                <w:sz w:val="24"/>
                <w:szCs w:val="24"/>
                <w:lang w:val="ru-RU"/>
              </w:rPr>
              <w:t>-</w:t>
            </w:r>
            <w:r w:rsidRPr="0074401A">
              <w:rPr>
                <w:rFonts w:ascii="Times New Roman" w:hAnsi="Times New Roman"/>
                <w:sz w:val="24"/>
                <w:szCs w:val="24"/>
                <w:lang w:val="sr-Cyrl-CS"/>
              </w:rPr>
              <w:t xml:space="preserve"> израда оперативних планова рада</w:t>
            </w:r>
          </w:p>
          <w:p w:rsidR="00F72CAB" w:rsidRPr="0074401A" w:rsidRDefault="00F72CAB" w:rsidP="00F72CAB">
            <w:pPr>
              <w:ind w:right="-107"/>
              <w:rPr>
                <w:rFonts w:ascii="Times New Roman" w:hAnsi="Times New Roman"/>
                <w:sz w:val="24"/>
                <w:szCs w:val="24"/>
                <w:lang w:val="sr-Cyrl-CS"/>
              </w:rPr>
            </w:pPr>
            <w:r w:rsidRPr="0074401A">
              <w:rPr>
                <w:rFonts w:ascii="Times New Roman" w:hAnsi="Times New Roman"/>
                <w:sz w:val="24"/>
                <w:szCs w:val="24"/>
                <w:lang w:val="sr-Cyrl-CS"/>
              </w:rPr>
              <w:t xml:space="preserve">- прећење реализације редовне наставе </w:t>
            </w:r>
          </w:p>
          <w:p w:rsidR="00F72CAB" w:rsidRPr="0074401A" w:rsidRDefault="00F72CAB" w:rsidP="00F72CAB">
            <w:pPr>
              <w:ind w:right="-107"/>
              <w:rPr>
                <w:rFonts w:ascii="Times New Roman" w:hAnsi="Times New Roman"/>
                <w:sz w:val="24"/>
                <w:szCs w:val="24"/>
                <w:lang w:val="sr-Cyrl-CS"/>
              </w:rPr>
            </w:pPr>
            <w:r w:rsidRPr="0074401A">
              <w:rPr>
                <w:rFonts w:ascii="Times New Roman" w:hAnsi="Times New Roman"/>
                <w:sz w:val="24"/>
                <w:szCs w:val="24"/>
                <w:lang w:val="sr-Cyrl-CS"/>
              </w:rPr>
              <w:t xml:space="preserve">- реализација допунске, додатне наставе </w:t>
            </w:r>
          </w:p>
          <w:p w:rsidR="00F72CAB" w:rsidRPr="0074401A" w:rsidRDefault="00F72CAB" w:rsidP="00F72CAB">
            <w:pPr>
              <w:ind w:right="-107"/>
              <w:rPr>
                <w:rFonts w:ascii="Times New Roman" w:hAnsi="Times New Roman"/>
                <w:sz w:val="24"/>
                <w:szCs w:val="24"/>
                <w:lang w:val="sr-Cyrl-CS"/>
              </w:rPr>
            </w:pPr>
            <w:r w:rsidRPr="0074401A">
              <w:rPr>
                <w:rFonts w:ascii="Times New Roman" w:hAnsi="Times New Roman"/>
                <w:sz w:val="24"/>
                <w:szCs w:val="24"/>
                <w:lang w:val="sr-Cyrl-CS"/>
              </w:rPr>
              <w:t>- реализација стручног усавршавања</w:t>
            </w:r>
          </w:p>
          <w:p w:rsidR="00F72CAB" w:rsidRPr="0074401A" w:rsidRDefault="00F72CAB" w:rsidP="00F72CAB">
            <w:pPr>
              <w:ind w:right="-107"/>
              <w:rPr>
                <w:rFonts w:ascii="Times New Roman" w:hAnsi="Times New Roman"/>
                <w:sz w:val="24"/>
                <w:szCs w:val="24"/>
                <w:lang w:val="sr-Cyrl-CS"/>
              </w:rPr>
            </w:pPr>
            <w:r w:rsidRPr="0074401A">
              <w:rPr>
                <w:rFonts w:ascii="Times New Roman" w:hAnsi="Times New Roman"/>
                <w:sz w:val="24"/>
                <w:szCs w:val="24"/>
                <w:lang w:val="sr-Cyrl-CS"/>
              </w:rPr>
              <w:t>- договор, реализација и анализа огледних часова у вези са стручним усавршавањем</w:t>
            </w:r>
          </w:p>
          <w:p w:rsidR="00F72CAB" w:rsidRPr="0074401A" w:rsidRDefault="00F72CAB" w:rsidP="00F72CAB">
            <w:pPr>
              <w:ind w:right="-107"/>
              <w:rPr>
                <w:rFonts w:ascii="Times New Roman" w:hAnsi="Times New Roman"/>
                <w:sz w:val="24"/>
                <w:szCs w:val="24"/>
                <w:lang w:val="ru-RU"/>
              </w:rPr>
            </w:pPr>
            <w:r w:rsidRPr="0074401A">
              <w:rPr>
                <w:rFonts w:ascii="Times New Roman" w:hAnsi="Times New Roman"/>
                <w:sz w:val="24"/>
                <w:szCs w:val="24"/>
                <w:lang w:val="sr-Cyrl-CS"/>
              </w:rPr>
              <w:t xml:space="preserve">- анализа успеха на кварталима, полугодишту и предлози за побољшање </w:t>
            </w:r>
          </w:p>
          <w:p w:rsidR="00F72CAB" w:rsidRPr="00E1161D" w:rsidRDefault="00F72CAB" w:rsidP="00F72CAB">
            <w:pPr>
              <w:ind w:right="-107"/>
              <w:rPr>
                <w:rFonts w:ascii="Times New Roman" w:hAnsi="Times New Roman"/>
                <w:sz w:val="24"/>
                <w:szCs w:val="24"/>
                <w:lang w:val="ru-RU"/>
              </w:rPr>
            </w:pPr>
            <w:r w:rsidRPr="0074401A">
              <w:rPr>
                <w:rFonts w:ascii="Times New Roman" w:hAnsi="Times New Roman"/>
                <w:sz w:val="24"/>
                <w:szCs w:val="24"/>
                <w:lang w:val="sr-Cyrl-CS"/>
              </w:rPr>
              <w:t xml:space="preserve">- </w:t>
            </w:r>
            <w:r w:rsidRPr="00E1161D">
              <w:rPr>
                <w:rFonts w:ascii="Times New Roman" w:hAnsi="Times New Roman"/>
                <w:sz w:val="24"/>
                <w:szCs w:val="24"/>
                <w:lang w:val="ru-RU"/>
              </w:rPr>
              <w:t xml:space="preserve">реализација </w:t>
            </w:r>
            <w:r w:rsidRPr="0074401A">
              <w:rPr>
                <w:rFonts w:ascii="Times New Roman" w:hAnsi="Times New Roman"/>
                <w:sz w:val="24"/>
                <w:szCs w:val="24"/>
                <w:lang w:val="sr-Cyrl-CS"/>
              </w:rPr>
              <w:t>припрем</w:t>
            </w:r>
            <w:r w:rsidRPr="00E1161D">
              <w:rPr>
                <w:rFonts w:ascii="Times New Roman" w:hAnsi="Times New Roman"/>
                <w:sz w:val="24"/>
                <w:szCs w:val="24"/>
                <w:lang w:val="ru-RU"/>
              </w:rPr>
              <w:t>н</w:t>
            </w:r>
            <w:r w:rsidRPr="0074401A">
              <w:rPr>
                <w:rFonts w:ascii="Times New Roman" w:hAnsi="Times New Roman"/>
                <w:sz w:val="24"/>
                <w:szCs w:val="24"/>
                <w:lang w:val="sr-Cyrl-CS"/>
              </w:rPr>
              <w:t xml:space="preserve">е наставе за такмичења </w:t>
            </w:r>
          </w:p>
          <w:p w:rsidR="00F72CAB" w:rsidRPr="0074401A" w:rsidRDefault="00F72CAB" w:rsidP="00F72CAB">
            <w:pPr>
              <w:ind w:right="-107"/>
              <w:rPr>
                <w:rFonts w:ascii="Times New Roman" w:hAnsi="Times New Roman"/>
                <w:sz w:val="24"/>
                <w:szCs w:val="24"/>
                <w:lang w:val="sr-Cyrl-CS"/>
              </w:rPr>
            </w:pPr>
            <w:r w:rsidRPr="0074401A">
              <w:rPr>
                <w:rFonts w:ascii="Times New Roman" w:hAnsi="Times New Roman"/>
                <w:sz w:val="24"/>
                <w:szCs w:val="24"/>
                <w:lang w:val="sr-Cyrl-CS"/>
              </w:rPr>
              <w:t>- учешће у презентацији уџбеника, избор уџбеника за наредну школску годину</w:t>
            </w:r>
          </w:p>
        </w:tc>
        <w:tc>
          <w:tcPr>
            <w:tcW w:w="2748" w:type="dxa"/>
            <w:tcBorders>
              <w:top w:val="single" w:sz="4" w:space="0" w:color="auto"/>
              <w:left w:val="single" w:sz="4" w:space="0" w:color="auto"/>
              <w:bottom w:val="single" w:sz="4" w:space="0" w:color="auto"/>
              <w:right w:val="single" w:sz="4" w:space="0" w:color="auto"/>
            </w:tcBorders>
            <w:hideMark/>
          </w:tcPr>
          <w:p w:rsidR="00F72CAB" w:rsidRPr="0074401A" w:rsidRDefault="00F72CAB" w:rsidP="00F72CAB">
            <w:pPr>
              <w:ind w:right="-95"/>
              <w:rPr>
                <w:rFonts w:ascii="Times New Roman" w:hAnsi="Times New Roman"/>
                <w:sz w:val="24"/>
                <w:szCs w:val="24"/>
                <w:lang w:val="ru-RU"/>
              </w:rPr>
            </w:pPr>
            <w:r w:rsidRPr="0074401A">
              <w:rPr>
                <w:rFonts w:ascii="Times New Roman" w:hAnsi="Times New Roman"/>
                <w:sz w:val="24"/>
                <w:szCs w:val="24"/>
                <w:lang w:val="sr-Cyrl-CS"/>
              </w:rPr>
              <w:t>састанак и договор унутар Актива</w:t>
            </w:r>
          </w:p>
        </w:tc>
        <w:tc>
          <w:tcPr>
            <w:tcW w:w="2497" w:type="dxa"/>
            <w:tcBorders>
              <w:top w:val="single" w:sz="4" w:space="0" w:color="auto"/>
              <w:left w:val="single" w:sz="4" w:space="0" w:color="auto"/>
              <w:bottom w:val="single" w:sz="4" w:space="0" w:color="auto"/>
              <w:right w:val="single" w:sz="4" w:space="0" w:color="auto"/>
            </w:tcBorders>
            <w:hideMark/>
          </w:tcPr>
          <w:p w:rsidR="00F72CAB" w:rsidRPr="0074401A" w:rsidRDefault="00F72CAB" w:rsidP="00F72CAB">
            <w:pPr>
              <w:rPr>
                <w:rFonts w:ascii="Times New Roman" w:hAnsi="Times New Roman"/>
                <w:sz w:val="24"/>
                <w:szCs w:val="24"/>
              </w:rPr>
            </w:pPr>
            <w:r w:rsidRPr="0074401A">
              <w:rPr>
                <w:rFonts w:ascii="Times New Roman" w:hAnsi="Times New Roman"/>
                <w:sz w:val="24"/>
                <w:szCs w:val="24"/>
                <w:lang w:val="sr-Cyrl-CS"/>
              </w:rPr>
              <w:t>предметни наставници</w:t>
            </w:r>
          </w:p>
        </w:tc>
      </w:tr>
      <w:tr w:rsidR="00F72CAB" w:rsidRPr="0074401A" w:rsidTr="00F72CAB">
        <w:tc>
          <w:tcPr>
            <w:tcW w:w="0" w:type="auto"/>
            <w:vMerge/>
            <w:tcBorders>
              <w:top w:val="single" w:sz="4" w:space="0" w:color="auto"/>
              <w:left w:val="single" w:sz="4" w:space="0" w:color="auto"/>
              <w:bottom w:val="single" w:sz="4" w:space="0" w:color="auto"/>
              <w:right w:val="single" w:sz="4" w:space="0" w:color="auto"/>
            </w:tcBorders>
            <w:vAlign w:val="center"/>
            <w:hideMark/>
          </w:tcPr>
          <w:p w:rsidR="00F72CAB" w:rsidRPr="0074401A" w:rsidRDefault="00F72CAB" w:rsidP="00F72CAB">
            <w:pPr>
              <w:rPr>
                <w:rFonts w:ascii="Times New Roman" w:hAnsi="Times New Roman"/>
                <w:sz w:val="24"/>
                <w:szCs w:val="24"/>
              </w:rPr>
            </w:pPr>
          </w:p>
        </w:tc>
        <w:tc>
          <w:tcPr>
            <w:tcW w:w="3930" w:type="dxa"/>
            <w:tcBorders>
              <w:top w:val="single" w:sz="4" w:space="0" w:color="auto"/>
              <w:left w:val="single" w:sz="4" w:space="0" w:color="auto"/>
              <w:bottom w:val="single" w:sz="4" w:space="0" w:color="auto"/>
              <w:right w:val="single" w:sz="4" w:space="0" w:color="auto"/>
            </w:tcBorders>
            <w:vAlign w:val="center"/>
            <w:hideMark/>
          </w:tcPr>
          <w:p w:rsidR="00F72CAB" w:rsidRPr="0074401A" w:rsidRDefault="00F72CAB" w:rsidP="00F72CAB">
            <w:pPr>
              <w:spacing w:line="276" w:lineRule="auto"/>
              <w:ind w:right="-107"/>
              <w:rPr>
                <w:rFonts w:ascii="Times New Roman" w:hAnsi="Times New Roman"/>
                <w:sz w:val="24"/>
                <w:szCs w:val="24"/>
              </w:rPr>
            </w:pPr>
            <w:r w:rsidRPr="0074401A">
              <w:rPr>
                <w:rFonts w:ascii="Times New Roman" w:hAnsi="Times New Roman"/>
                <w:sz w:val="24"/>
                <w:szCs w:val="24"/>
              </w:rPr>
              <w:t xml:space="preserve">2.1.1.2. </w:t>
            </w:r>
            <w:r w:rsidRPr="00C050C4">
              <w:rPr>
                <w:rFonts w:ascii="Times New Roman" w:eastAsia="Times New Roman" w:hAnsi="Times New Roman"/>
                <w:sz w:val="24"/>
                <w:szCs w:val="24"/>
                <w:lang w:val="ru-RU"/>
              </w:rPr>
              <w:t>Популаризација читања избором занимљиве и деци блиске литературе</w:t>
            </w:r>
          </w:p>
        </w:tc>
        <w:tc>
          <w:tcPr>
            <w:tcW w:w="2748" w:type="dxa"/>
            <w:tcBorders>
              <w:top w:val="single" w:sz="4" w:space="0" w:color="auto"/>
              <w:left w:val="single" w:sz="4" w:space="0" w:color="auto"/>
              <w:bottom w:val="single" w:sz="4" w:space="0" w:color="auto"/>
              <w:right w:val="single" w:sz="4" w:space="0" w:color="auto"/>
            </w:tcBorders>
            <w:hideMark/>
          </w:tcPr>
          <w:p w:rsidR="00F72CAB" w:rsidRPr="0074401A" w:rsidRDefault="00F72CAB" w:rsidP="00F72CAB">
            <w:pPr>
              <w:ind w:right="-95"/>
              <w:rPr>
                <w:rFonts w:ascii="Times New Roman" w:hAnsi="Times New Roman"/>
                <w:sz w:val="24"/>
                <w:szCs w:val="24"/>
                <w:lang w:val="sr-Cyrl-CS"/>
              </w:rPr>
            </w:pPr>
            <w:r w:rsidRPr="0074401A">
              <w:rPr>
                <w:rFonts w:ascii="Times New Roman" w:hAnsi="Times New Roman"/>
                <w:sz w:val="24"/>
                <w:szCs w:val="24"/>
                <w:lang w:val="sr-Cyrl-CS"/>
              </w:rPr>
              <w:t>предлагање занимљиве математичке литературе</w:t>
            </w:r>
          </w:p>
        </w:tc>
        <w:tc>
          <w:tcPr>
            <w:tcW w:w="2497" w:type="dxa"/>
            <w:tcBorders>
              <w:top w:val="single" w:sz="4" w:space="0" w:color="auto"/>
              <w:left w:val="single" w:sz="4" w:space="0" w:color="auto"/>
              <w:bottom w:val="single" w:sz="4" w:space="0" w:color="auto"/>
              <w:right w:val="single" w:sz="4" w:space="0" w:color="auto"/>
            </w:tcBorders>
            <w:hideMark/>
          </w:tcPr>
          <w:p w:rsidR="00F72CAB" w:rsidRPr="0074401A" w:rsidRDefault="00F72CAB" w:rsidP="00F72CAB">
            <w:pPr>
              <w:rPr>
                <w:rFonts w:ascii="Times New Roman" w:hAnsi="Times New Roman"/>
                <w:sz w:val="24"/>
                <w:szCs w:val="24"/>
                <w:lang w:val="sr-Cyrl-CS"/>
              </w:rPr>
            </w:pPr>
            <w:r w:rsidRPr="0074401A">
              <w:rPr>
                <w:rFonts w:ascii="Times New Roman" w:hAnsi="Times New Roman"/>
                <w:sz w:val="24"/>
                <w:szCs w:val="24"/>
                <w:lang w:val="sr-Cyrl-CS"/>
              </w:rPr>
              <w:t>предметни наставници</w:t>
            </w:r>
          </w:p>
        </w:tc>
      </w:tr>
      <w:tr w:rsidR="00F72CAB" w:rsidRPr="000B4481" w:rsidTr="00F72CAB">
        <w:tc>
          <w:tcPr>
            <w:tcW w:w="0" w:type="auto"/>
            <w:vMerge/>
            <w:tcBorders>
              <w:top w:val="single" w:sz="4" w:space="0" w:color="auto"/>
              <w:left w:val="single" w:sz="4" w:space="0" w:color="auto"/>
              <w:bottom w:val="single" w:sz="4" w:space="0" w:color="auto"/>
              <w:right w:val="single" w:sz="4" w:space="0" w:color="auto"/>
            </w:tcBorders>
            <w:vAlign w:val="center"/>
            <w:hideMark/>
          </w:tcPr>
          <w:p w:rsidR="00F72CAB" w:rsidRPr="0074401A" w:rsidRDefault="00F72CAB" w:rsidP="00F72CAB">
            <w:pPr>
              <w:rPr>
                <w:rFonts w:ascii="Times New Roman" w:hAnsi="Times New Roman"/>
                <w:sz w:val="24"/>
                <w:szCs w:val="24"/>
              </w:rPr>
            </w:pPr>
          </w:p>
        </w:tc>
        <w:tc>
          <w:tcPr>
            <w:tcW w:w="3930" w:type="dxa"/>
            <w:tcBorders>
              <w:top w:val="single" w:sz="4" w:space="0" w:color="auto"/>
              <w:left w:val="single" w:sz="4" w:space="0" w:color="auto"/>
              <w:bottom w:val="single" w:sz="4" w:space="0" w:color="auto"/>
              <w:right w:val="single" w:sz="4" w:space="0" w:color="auto"/>
            </w:tcBorders>
            <w:vAlign w:val="center"/>
            <w:hideMark/>
          </w:tcPr>
          <w:p w:rsidR="00F72CAB" w:rsidRPr="0074401A" w:rsidRDefault="00F72CAB" w:rsidP="00F72CAB">
            <w:pPr>
              <w:spacing w:line="276" w:lineRule="auto"/>
              <w:ind w:right="-107"/>
              <w:rPr>
                <w:rFonts w:ascii="Times New Roman" w:hAnsi="Times New Roman"/>
                <w:sz w:val="24"/>
                <w:szCs w:val="24"/>
              </w:rPr>
            </w:pPr>
            <w:r w:rsidRPr="0074401A">
              <w:rPr>
                <w:rFonts w:ascii="Times New Roman" w:hAnsi="Times New Roman"/>
                <w:sz w:val="24"/>
                <w:szCs w:val="24"/>
              </w:rPr>
              <w:t xml:space="preserve">2.1.1.3. </w:t>
            </w:r>
            <w:r w:rsidRPr="00C050C4">
              <w:rPr>
                <w:rFonts w:ascii="Times New Roman" w:eastAsia="Times New Roman" w:hAnsi="Times New Roman"/>
                <w:sz w:val="24"/>
                <w:szCs w:val="24"/>
                <w:lang w:val="ru-RU"/>
              </w:rPr>
              <w:t>Имплементација иновативних техника за разумевање текста у оквиру редовне наставе свих предмета ради развоја функционалног читања код ученика</w:t>
            </w:r>
          </w:p>
        </w:tc>
        <w:tc>
          <w:tcPr>
            <w:tcW w:w="2748" w:type="dxa"/>
            <w:tcBorders>
              <w:top w:val="single" w:sz="4" w:space="0" w:color="auto"/>
              <w:left w:val="single" w:sz="4" w:space="0" w:color="auto"/>
              <w:bottom w:val="single" w:sz="4" w:space="0" w:color="auto"/>
              <w:right w:val="single" w:sz="4" w:space="0" w:color="auto"/>
            </w:tcBorders>
            <w:hideMark/>
          </w:tcPr>
          <w:p w:rsidR="00F72CAB" w:rsidRPr="0074401A" w:rsidRDefault="00F72CAB" w:rsidP="00F72CAB">
            <w:pPr>
              <w:ind w:right="-95"/>
              <w:rPr>
                <w:rFonts w:ascii="Times New Roman" w:hAnsi="Times New Roman"/>
                <w:sz w:val="24"/>
                <w:szCs w:val="24"/>
                <w:lang w:val="sr-Cyrl-CS"/>
              </w:rPr>
            </w:pPr>
            <w:r w:rsidRPr="0074401A">
              <w:rPr>
                <w:rFonts w:ascii="Times New Roman" w:hAnsi="Times New Roman"/>
                <w:sz w:val="24"/>
                <w:szCs w:val="24"/>
                <w:lang w:val="sr-Cyrl-CS"/>
              </w:rPr>
              <w:t>Употреба техника за разумевање текста на часовима математике</w:t>
            </w:r>
          </w:p>
        </w:tc>
        <w:tc>
          <w:tcPr>
            <w:tcW w:w="2497" w:type="dxa"/>
            <w:tcBorders>
              <w:top w:val="single" w:sz="4" w:space="0" w:color="auto"/>
              <w:left w:val="single" w:sz="4" w:space="0" w:color="auto"/>
              <w:bottom w:val="single" w:sz="4" w:space="0" w:color="auto"/>
              <w:right w:val="single" w:sz="4" w:space="0" w:color="auto"/>
            </w:tcBorders>
          </w:tcPr>
          <w:p w:rsidR="00F72CAB" w:rsidRPr="0074401A" w:rsidRDefault="00F72CAB" w:rsidP="00F72CAB">
            <w:pPr>
              <w:rPr>
                <w:rFonts w:ascii="Times New Roman" w:hAnsi="Times New Roman"/>
                <w:sz w:val="24"/>
                <w:szCs w:val="24"/>
                <w:lang w:val="sr-Cyrl-CS"/>
              </w:rPr>
            </w:pPr>
          </w:p>
        </w:tc>
      </w:tr>
      <w:tr w:rsidR="00F72CAB" w:rsidRPr="0074401A" w:rsidTr="00F72CAB">
        <w:tc>
          <w:tcPr>
            <w:tcW w:w="0" w:type="auto"/>
            <w:vMerge/>
            <w:tcBorders>
              <w:top w:val="single" w:sz="4" w:space="0" w:color="auto"/>
              <w:left w:val="single" w:sz="4" w:space="0" w:color="auto"/>
              <w:bottom w:val="single" w:sz="4" w:space="0" w:color="auto"/>
              <w:right w:val="single" w:sz="4" w:space="0" w:color="auto"/>
            </w:tcBorders>
            <w:vAlign w:val="center"/>
            <w:hideMark/>
          </w:tcPr>
          <w:p w:rsidR="00F72CAB" w:rsidRPr="0074401A" w:rsidRDefault="00F72CAB" w:rsidP="00F72CAB">
            <w:pPr>
              <w:rPr>
                <w:rFonts w:ascii="Times New Roman" w:hAnsi="Times New Roman"/>
                <w:sz w:val="24"/>
                <w:szCs w:val="24"/>
              </w:rPr>
            </w:pPr>
          </w:p>
        </w:tc>
        <w:tc>
          <w:tcPr>
            <w:tcW w:w="3930" w:type="dxa"/>
            <w:tcBorders>
              <w:top w:val="single" w:sz="4" w:space="0" w:color="auto"/>
              <w:left w:val="single" w:sz="4" w:space="0" w:color="auto"/>
              <w:bottom w:val="single" w:sz="4" w:space="0" w:color="auto"/>
              <w:right w:val="single" w:sz="4" w:space="0" w:color="auto"/>
            </w:tcBorders>
            <w:vAlign w:val="center"/>
            <w:hideMark/>
          </w:tcPr>
          <w:p w:rsidR="00F72CAB" w:rsidRPr="0074401A" w:rsidRDefault="00F72CAB" w:rsidP="00F72CAB">
            <w:pPr>
              <w:spacing w:line="276" w:lineRule="auto"/>
              <w:ind w:right="-107"/>
              <w:rPr>
                <w:rFonts w:ascii="Times New Roman" w:hAnsi="Times New Roman"/>
                <w:sz w:val="24"/>
                <w:szCs w:val="24"/>
              </w:rPr>
            </w:pPr>
            <w:r w:rsidRPr="0074401A">
              <w:rPr>
                <w:rFonts w:ascii="Times New Roman" w:hAnsi="Times New Roman"/>
                <w:sz w:val="24"/>
                <w:szCs w:val="24"/>
              </w:rPr>
              <w:t xml:space="preserve">2.2.2.2. </w:t>
            </w:r>
            <w:r w:rsidRPr="00C050C4">
              <w:rPr>
                <w:rFonts w:ascii="Times New Roman" w:eastAsia="Times New Roman" w:hAnsi="Times New Roman"/>
                <w:sz w:val="24"/>
                <w:szCs w:val="24"/>
                <w:lang w:val="ru-RU"/>
              </w:rPr>
              <w:t>Уводити рефлексивне активности на крају часа</w:t>
            </w:r>
          </w:p>
        </w:tc>
        <w:tc>
          <w:tcPr>
            <w:tcW w:w="2748" w:type="dxa"/>
            <w:tcBorders>
              <w:top w:val="single" w:sz="4" w:space="0" w:color="auto"/>
              <w:left w:val="single" w:sz="4" w:space="0" w:color="auto"/>
              <w:bottom w:val="single" w:sz="4" w:space="0" w:color="auto"/>
              <w:right w:val="single" w:sz="4" w:space="0" w:color="auto"/>
            </w:tcBorders>
            <w:hideMark/>
          </w:tcPr>
          <w:p w:rsidR="00F72CAB" w:rsidRPr="0074401A" w:rsidRDefault="00F72CAB" w:rsidP="00F72CAB">
            <w:pPr>
              <w:ind w:right="-95"/>
              <w:rPr>
                <w:rFonts w:ascii="Times New Roman" w:hAnsi="Times New Roman"/>
                <w:sz w:val="24"/>
                <w:szCs w:val="24"/>
                <w:lang w:val="sr-Cyrl-CS"/>
              </w:rPr>
            </w:pPr>
            <w:r w:rsidRPr="00C050C4">
              <w:rPr>
                <w:rFonts w:ascii="Times New Roman" w:hAnsi="Times New Roman"/>
                <w:sz w:val="24"/>
                <w:szCs w:val="24"/>
                <w:lang w:val="ru-RU"/>
              </w:rPr>
              <w:t>Примена рефлексије активности у завршном делу часа</w:t>
            </w:r>
          </w:p>
        </w:tc>
        <w:tc>
          <w:tcPr>
            <w:tcW w:w="2497" w:type="dxa"/>
            <w:tcBorders>
              <w:top w:val="single" w:sz="4" w:space="0" w:color="auto"/>
              <w:left w:val="single" w:sz="4" w:space="0" w:color="auto"/>
              <w:bottom w:val="single" w:sz="4" w:space="0" w:color="auto"/>
              <w:right w:val="single" w:sz="4" w:space="0" w:color="auto"/>
            </w:tcBorders>
            <w:hideMark/>
          </w:tcPr>
          <w:p w:rsidR="00F72CAB" w:rsidRPr="0074401A" w:rsidRDefault="00F72CAB" w:rsidP="00F72CAB">
            <w:pPr>
              <w:rPr>
                <w:rFonts w:ascii="Times New Roman" w:hAnsi="Times New Roman"/>
                <w:sz w:val="24"/>
                <w:szCs w:val="24"/>
                <w:lang w:val="sr-Cyrl-CS"/>
              </w:rPr>
            </w:pPr>
            <w:r w:rsidRPr="0074401A">
              <w:rPr>
                <w:rFonts w:ascii="Times New Roman" w:hAnsi="Times New Roman"/>
                <w:sz w:val="24"/>
                <w:szCs w:val="24"/>
                <w:lang w:val="sr-Cyrl-CS"/>
              </w:rPr>
              <w:t>Предметни наставници</w:t>
            </w:r>
          </w:p>
        </w:tc>
      </w:tr>
      <w:tr w:rsidR="00F72CAB" w:rsidRPr="0074401A" w:rsidTr="00F72CAB">
        <w:tc>
          <w:tcPr>
            <w:tcW w:w="0" w:type="auto"/>
            <w:vMerge/>
            <w:tcBorders>
              <w:top w:val="single" w:sz="4" w:space="0" w:color="auto"/>
              <w:left w:val="single" w:sz="4" w:space="0" w:color="auto"/>
              <w:bottom w:val="single" w:sz="4" w:space="0" w:color="auto"/>
              <w:right w:val="single" w:sz="4" w:space="0" w:color="auto"/>
            </w:tcBorders>
            <w:vAlign w:val="center"/>
            <w:hideMark/>
          </w:tcPr>
          <w:p w:rsidR="00F72CAB" w:rsidRPr="0074401A" w:rsidRDefault="00F72CAB" w:rsidP="00F72CAB">
            <w:pPr>
              <w:rPr>
                <w:rFonts w:ascii="Times New Roman" w:hAnsi="Times New Roman"/>
                <w:sz w:val="24"/>
                <w:szCs w:val="24"/>
              </w:rPr>
            </w:pPr>
          </w:p>
        </w:tc>
        <w:tc>
          <w:tcPr>
            <w:tcW w:w="3930" w:type="dxa"/>
            <w:tcBorders>
              <w:top w:val="single" w:sz="4" w:space="0" w:color="auto"/>
              <w:left w:val="single" w:sz="4" w:space="0" w:color="auto"/>
              <w:bottom w:val="single" w:sz="4" w:space="0" w:color="auto"/>
              <w:right w:val="single" w:sz="4" w:space="0" w:color="auto"/>
            </w:tcBorders>
            <w:vAlign w:val="center"/>
            <w:hideMark/>
          </w:tcPr>
          <w:p w:rsidR="00F72CAB" w:rsidRPr="0074401A" w:rsidRDefault="00F72CAB" w:rsidP="00F72CAB">
            <w:pPr>
              <w:spacing w:line="276" w:lineRule="auto"/>
              <w:ind w:right="-107"/>
              <w:rPr>
                <w:rFonts w:ascii="Times New Roman" w:hAnsi="Times New Roman"/>
                <w:sz w:val="24"/>
                <w:szCs w:val="24"/>
              </w:rPr>
            </w:pPr>
            <w:r w:rsidRPr="0074401A">
              <w:rPr>
                <w:rFonts w:ascii="Times New Roman" w:hAnsi="Times New Roman"/>
                <w:sz w:val="24"/>
                <w:szCs w:val="24"/>
              </w:rPr>
              <w:t xml:space="preserve">3.1.1. </w:t>
            </w:r>
            <w:r w:rsidRPr="00C050C4">
              <w:rPr>
                <w:rFonts w:ascii="Times New Roman" w:eastAsia="Times New Roman" w:hAnsi="Times New Roman"/>
                <w:sz w:val="24"/>
                <w:szCs w:val="24"/>
                <w:lang w:val="ru-RU"/>
              </w:rPr>
              <w:t xml:space="preserve">Диференцирани рад у минигрупама на припремној настави  </w:t>
            </w:r>
          </w:p>
        </w:tc>
        <w:tc>
          <w:tcPr>
            <w:tcW w:w="2748" w:type="dxa"/>
            <w:tcBorders>
              <w:top w:val="single" w:sz="4" w:space="0" w:color="auto"/>
              <w:left w:val="single" w:sz="4" w:space="0" w:color="auto"/>
              <w:bottom w:val="single" w:sz="4" w:space="0" w:color="auto"/>
              <w:right w:val="single" w:sz="4" w:space="0" w:color="auto"/>
            </w:tcBorders>
            <w:hideMark/>
          </w:tcPr>
          <w:p w:rsidR="00F72CAB" w:rsidRPr="0074401A" w:rsidRDefault="00F72CAB" w:rsidP="00F72CAB">
            <w:pPr>
              <w:ind w:right="-95"/>
              <w:rPr>
                <w:rFonts w:ascii="Times New Roman" w:hAnsi="Times New Roman"/>
                <w:sz w:val="24"/>
                <w:szCs w:val="24"/>
              </w:rPr>
            </w:pPr>
            <w:r w:rsidRPr="0074401A">
              <w:rPr>
                <w:rFonts w:ascii="Times New Roman" w:hAnsi="Times New Roman"/>
                <w:sz w:val="24"/>
                <w:szCs w:val="24"/>
              </w:rPr>
              <w:t xml:space="preserve">Оформити мање диференциране групе за припремну наставу </w:t>
            </w:r>
          </w:p>
        </w:tc>
        <w:tc>
          <w:tcPr>
            <w:tcW w:w="2497" w:type="dxa"/>
            <w:tcBorders>
              <w:top w:val="single" w:sz="4" w:space="0" w:color="auto"/>
              <w:left w:val="single" w:sz="4" w:space="0" w:color="auto"/>
              <w:bottom w:val="single" w:sz="4" w:space="0" w:color="auto"/>
              <w:right w:val="single" w:sz="4" w:space="0" w:color="auto"/>
            </w:tcBorders>
            <w:hideMark/>
          </w:tcPr>
          <w:p w:rsidR="00F72CAB" w:rsidRPr="0074401A" w:rsidRDefault="00F72CAB" w:rsidP="00F72CAB">
            <w:pPr>
              <w:rPr>
                <w:rFonts w:ascii="Times New Roman" w:hAnsi="Times New Roman"/>
                <w:sz w:val="24"/>
                <w:szCs w:val="24"/>
                <w:lang w:val="sr-Cyrl-CS"/>
              </w:rPr>
            </w:pPr>
            <w:r w:rsidRPr="0074401A">
              <w:rPr>
                <w:rFonts w:ascii="Times New Roman" w:hAnsi="Times New Roman"/>
                <w:sz w:val="24"/>
                <w:szCs w:val="24"/>
                <w:lang w:val="sr-Cyrl-CS"/>
              </w:rPr>
              <w:t>Предметни наставници</w:t>
            </w:r>
          </w:p>
        </w:tc>
      </w:tr>
      <w:tr w:rsidR="00F72CAB" w:rsidRPr="0074401A" w:rsidTr="00F72CAB">
        <w:tc>
          <w:tcPr>
            <w:tcW w:w="0" w:type="auto"/>
            <w:vMerge/>
            <w:tcBorders>
              <w:top w:val="single" w:sz="4" w:space="0" w:color="auto"/>
              <w:left w:val="single" w:sz="4" w:space="0" w:color="auto"/>
              <w:bottom w:val="single" w:sz="4" w:space="0" w:color="auto"/>
              <w:right w:val="single" w:sz="4" w:space="0" w:color="auto"/>
            </w:tcBorders>
            <w:vAlign w:val="center"/>
            <w:hideMark/>
          </w:tcPr>
          <w:p w:rsidR="00F72CAB" w:rsidRPr="0074401A" w:rsidRDefault="00F72CAB" w:rsidP="00F72CAB">
            <w:pPr>
              <w:rPr>
                <w:rFonts w:ascii="Times New Roman" w:hAnsi="Times New Roman"/>
                <w:sz w:val="24"/>
                <w:szCs w:val="24"/>
              </w:rPr>
            </w:pPr>
          </w:p>
        </w:tc>
        <w:tc>
          <w:tcPr>
            <w:tcW w:w="3930" w:type="dxa"/>
            <w:tcBorders>
              <w:top w:val="single" w:sz="4" w:space="0" w:color="auto"/>
              <w:left w:val="single" w:sz="4" w:space="0" w:color="auto"/>
              <w:bottom w:val="single" w:sz="4" w:space="0" w:color="auto"/>
              <w:right w:val="single" w:sz="4" w:space="0" w:color="auto"/>
            </w:tcBorders>
            <w:hideMark/>
          </w:tcPr>
          <w:p w:rsidR="00F72CAB" w:rsidRPr="0074401A" w:rsidRDefault="00F72CAB" w:rsidP="00F72CAB">
            <w:pPr>
              <w:spacing w:line="276" w:lineRule="auto"/>
              <w:ind w:right="-107"/>
              <w:rPr>
                <w:rFonts w:ascii="Times New Roman" w:hAnsi="Times New Roman"/>
                <w:sz w:val="24"/>
                <w:szCs w:val="24"/>
              </w:rPr>
            </w:pPr>
            <w:r w:rsidRPr="0074401A">
              <w:rPr>
                <w:rFonts w:ascii="Times New Roman" w:eastAsia="Times New Roman" w:hAnsi="Times New Roman"/>
                <w:sz w:val="24"/>
                <w:szCs w:val="24"/>
              </w:rPr>
              <w:t xml:space="preserve">4.1.1.2. </w:t>
            </w:r>
            <w:r w:rsidRPr="00C050C4">
              <w:rPr>
                <w:rFonts w:ascii="Times New Roman" w:eastAsia="Times New Roman" w:hAnsi="Times New Roman"/>
                <w:sz w:val="24"/>
                <w:szCs w:val="24"/>
                <w:lang w:val="ru-RU"/>
              </w:rPr>
              <w:t>Мотивација кроз наставне методе (индивидуални планови, планови тимова, дигитални алати и конкретни бенефити, промена назива допунске и додатне наставе)</w:t>
            </w:r>
          </w:p>
        </w:tc>
        <w:tc>
          <w:tcPr>
            <w:tcW w:w="2748" w:type="dxa"/>
            <w:tcBorders>
              <w:top w:val="single" w:sz="4" w:space="0" w:color="auto"/>
              <w:left w:val="single" w:sz="4" w:space="0" w:color="auto"/>
              <w:bottom w:val="single" w:sz="4" w:space="0" w:color="auto"/>
              <w:right w:val="single" w:sz="4" w:space="0" w:color="auto"/>
            </w:tcBorders>
            <w:hideMark/>
          </w:tcPr>
          <w:p w:rsidR="00F72CAB" w:rsidRPr="0074401A" w:rsidRDefault="00F72CAB" w:rsidP="00F72CAB">
            <w:pPr>
              <w:ind w:right="-95"/>
              <w:rPr>
                <w:rFonts w:ascii="Times New Roman" w:hAnsi="Times New Roman"/>
                <w:sz w:val="24"/>
                <w:szCs w:val="24"/>
              </w:rPr>
            </w:pPr>
            <w:r w:rsidRPr="0074401A">
              <w:rPr>
                <w:rFonts w:ascii="Times New Roman" w:hAnsi="Times New Roman"/>
                <w:sz w:val="24"/>
                <w:szCs w:val="24"/>
              </w:rPr>
              <w:t>Мотивација ученика за напредовање</w:t>
            </w:r>
          </w:p>
        </w:tc>
        <w:tc>
          <w:tcPr>
            <w:tcW w:w="2497" w:type="dxa"/>
            <w:tcBorders>
              <w:top w:val="single" w:sz="4" w:space="0" w:color="auto"/>
              <w:left w:val="single" w:sz="4" w:space="0" w:color="auto"/>
              <w:bottom w:val="single" w:sz="4" w:space="0" w:color="auto"/>
              <w:right w:val="single" w:sz="4" w:space="0" w:color="auto"/>
            </w:tcBorders>
            <w:hideMark/>
          </w:tcPr>
          <w:p w:rsidR="00F72CAB" w:rsidRPr="0074401A" w:rsidRDefault="00F72CAB" w:rsidP="00F72CAB">
            <w:pPr>
              <w:rPr>
                <w:rFonts w:ascii="Times New Roman" w:hAnsi="Times New Roman"/>
                <w:sz w:val="24"/>
                <w:szCs w:val="24"/>
                <w:lang w:val="sr-Cyrl-CS"/>
              </w:rPr>
            </w:pPr>
            <w:r w:rsidRPr="0074401A">
              <w:rPr>
                <w:rFonts w:ascii="Times New Roman" w:hAnsi="Times New Roman"/>
                <w:sz w:val="24"/>
                <w:szCs w:val="24"/>
                <w:lang w:val="sr-Cyrl-CS"/>
              </w:rPr>
              <w:t>Предметни наставници</w:t>
            </w:r>
          </w:p>
        </w:tc>
      </w:tr>
      <w:tr w:rsidR="00F72CAB" w:rsidRPr="0074401A" w:rsidTr="00F72CAB">
        <w:tc>
          <w:tcPr>
            <w:tcW w:w="0" w:type="auto"/>
            <w:vMerge/>
            <w:tcBorders>
              <w:top w:val="single" w:sz="4" w:space="0" w:color="auto"/>
              <w:left w:val="single" w:sz="4" w:space="0" w:color="auto"/>
              <w:bottom w:val="single" w:sz="4" w:space="0" w:color="auto"/>
              <w:right w:val="single" w:sz="4" w:space="0" w:color="auto"/>
            </w:tcBorders>
            <w:vAlign w:val="center"/>
            <w:hideMark/>
          </w:tcPr>
          <w:p w:rsidR="00F72CAB" w:rsidRPr="0074401A" w:rsidRDefault="00F72CAB" w:rsidP="00F72CAB">
            <w:pPr>
              <w:rPr>
                <w:rFonts w:ascii="Times New Roman" w:hAnsi="Times New Roman"/>
                <w:sz w:val="24"/>
                <w:szCs w:val="24"/>
              </w:rPr>
            </w:pPr>
          </w:p>
        </w:tc>
        <w:tc>
          <w:tcPr>
            <w:tcW w:w="3930" w:type="dxa"/>
            <w:tcBorders>
              <w:top w:val="single" w:sz="4" w:space="0" w:color="auto"/>
              <w:left w:val="single" w:sz="4" w:space="0" w:color="auto"/>
              <w:bottom w:val="single" w:sz="4" w:space="0" w:color="auto"/>
              <w:right w:val="single" w:sz="4" w:space="0" w:color="auto"/>
            </w:tcBorders>
            <w:hideMark/>
          </w:tcPr>
          <w:p w:rsidR="00F72CAB" w:rsidRPr="0074401A" w:rsidRDefault="00F72CAB" w:rsidP="00F72CAB">
            <w:pPr>
              <w:ind w:right="-107"/>
              <w:rPr>
                <w:rFonts w:ascii="Times New Roman" w:eastAsia="Times New Roman" w:hAnsi="Times New Roman"/>
                <w:sz w:val="24"/>
                <w:szCs w:val="24"/>
              </w:rPr>
            </w:pPr>
            <w:r w:rsidRPr="0074401A">
              <w:rPr>
                <w:rFonts w:ascii="Times New Roman" w:eastAsia="Times New Roman" w:hAnsi="Times New Roman"/>
                <w:sz w:val="24"/>
                <w:szCs w:val="24"/>
              </w:rPr>
              <w:t xml:space="preserve">4.1.1.3. </w:t>
            </w:r>
            <w:r w:rsidRPr="00C050C4">
              <w:rPr>
                <w:rFonts w:ascii="Times New Roman" w:eastAsia="Times New Roman" w:hAnsi="Times New Roman"/>
                <w:sz w:val="24"/>
                <w:szCs w:val="24"/>
                <w:lang w:val="ru-RU"/>
              </w:rPr>
              <w:t xml:space="preserve">Дефинисање система награђивања </w:t>
            </w:r>
          </w:p>
          <w:p w:rsidR="00F72CAB" w:rsidRPr="00C050C4" w:rsidRDefault="00F72CAB" w:rsidP="00F72CAB">
            <w:pPr>
              <w:ind w:right="-107"/>
              <w:rPr>
                <w:rFonts w:ascii="Times New Roman" w:eastAsia="Times New Roman" w:hAnsi="Times New Roman"/>
                <w:sz w:val="24"/>
                <w:szCs w:val="24"/>
                <w:lang w:val="ru-RU"/>
              </w:rPr>
            </w:pPr>
            <w:r w:rsidRPr="00C050C4">
              <w:rPr>
                <w:rFonts w:ascii="Times New Roman" w:eastAsia="Times New Roman" w:hAnsi="Times New Roman"/>
                <w:sz w:val="24"/>
                <w:szCs w:val="24"/>
                <w:lang w:val="ru-RU"/>
              </w:rPr>
              <w:t xml:space="preserve">Звезде напретка: Истицање ученика који су остварили највећи скок у оценама (фокус на труд, не само на крајњи резултат) </w:t>
            </w:r>
          </w:p>
          <w:p w:rsidR="00F72CAB" w:rsidRPr="00E1161D" w:rsidRDefault="00F72CAB" w:rsidP="00F72CAB">
            <w:pPr>
              <w:spacing w:line="276" w:lineRule="auto"/>
              <w:ind w:right="-107"/>
              <w:rPr>
                <w:rFonts w:ascii="Times New Roman" w:hAnsi="Times New Roman"/>
                <w:sz w:val="24"/>
                <w:szCs w:val="24"/>
                <w:lang w:val="ru-RU"/>
              </w:rPr>
            </w:pPr>
            <w:r w:rsidRPr="00C050C4">
              <w:rPr>
                <w:rFonts w:ascii="Times New Roman" w:eastAsia="Times New Roman" w:hAnsi="Times New Roman"/>
                <w:sz w:val="24"/>
                <w:szCs w:val="24"/>
                <w:lang w:val="ru-RU"/>
              </w:rPr>
              <w:t>Опроштајни статус: Свечано дипломирање и престанак обавезе доласка када ученик трајно поправи оцену</w:t>
            </w:r>
          </w:p>
        </w:tc>
        <w:tc>
          <w:tcPr>
            <w:tcW w:w="2748" w:type="dxa"/>
            <w:tcBorders>
              <w:top w:val="single" w:sz="4" w:space="0" w:color="auto"/>
              <w:left w:val="single" w:sz="4" w:space="0" w:color="auto"/>
              <w:bottom w:val="single" w:sz="4" w:space="0" w:color="auto"/>
              <w:right w:val="single" w:sz="4" w:space="0" w:color="auto"/>
            </w:tcBorders>
            <w:hideMark/>
          </w:tcPr>
          <w:p w:rsidR="00F72CAB" w:rsidRPr="00E1161D" w:rsidRDefault="00F72CAB" w:rsidP="00F72CAB">
            <w:pPr>
              <w:ind w:right="-95"/>
              <w:rPr>
                <w:rFonts w:ascii="Times New Roman" w:hAnsi="Times New Roman"/>
                <w:sz w:val="24"/>
                <w:szCs w:val="24"/>
                <w:lang w:val="ru-RU"/>
              </w:rPr>
            </w:pPr>
            <w:r w:rsidRPr="00E1161D">
              <w:rPr>
                <w:rFonts w:ascii="Times New Roman" w:hAnsi="Times New Roman"/>
                <w:sz w:val="24"/>
                <w:szCs w:val="24"/>
                <w:lang w:val="ru-RU"/>
              </w:rPr>
              <w:t>Награда за труд и постигнут резултат</w:t>
            </w:r>
          </w:p>
        </w:tc>
        <w:tc>
          <w:tcPr>
            <w:tcW w:w="2497" w:type="dxa"/>
            <w:tcBorders>
              <w:top w:val="single" w:sz="4" w:space="0" w:color="auto"/>
              <w:left w:val="single" w:sz="4" w:space="0" w:color="auto"/>
              <w:bottom w:val="single" w:sz="4" w:space="0" w:color="auto"/>
              <w:right w:val="single" w:sz="4" w:space="0" w:color="auto"/>
            </w:tcBorders>
            <w:hideMark/>
          </w:tcPr>
          <w:p w:rsidR="00F72CAB" w:rsidRPr="0074401A" w:rsidRDefault="00F72CAB" w:rsidP="00F72CAB">
            <w:pPr>
              <w:rPr>
                <w:rFonts w:ascii="Times New Roman" w:hAnsi="Times New Roman"/>
                <w:sz w:val="24"/>
                <w:szCs w:val="24"/>
                <w:lang w:val="sr-Cyrl-CS"/>
              </w:rPr>
            </w:pPr>
            <w:r w:rsidRPr="0074401A">
              <w:rPr>
                <w:rFonts w:ascii="Times New Roman" w:hAnsi="Times New Roman"/>
                <w:sz w:val="24"/>
                <w:szCs w:val="24"/>
                <w:lang w:val="sr-Cyrl-CS"/>
              </w:rPr>
              <w:t>Предментни наставници</w:t>
            </w:r>
          </w:p>
        </w:tc>
      </w:tr>
      <w:tr w:rsidR="00F72CAB" w:rsidRPr="0074401A" w:rsidTr="00F72CAB">
        <w:tc>
          <w:tcPr>
            <w:tcW w:w="0" w:type="auto"/>
            <w:vMerge/>
            <w:tcBorders>
              <w:top w:val="single" w:sz="4" w:space="0" w:color="auto"/>
              <w:left w:val="single" w:sz="4" w:space="0" w:color="auto"/>
              <w:bottom w:val="single" w:sz="4" w:space="0" w:color="auto"/>
              <w:right w:val="single" w:sz="4" w:space="0" w:color="auto"/>
            </w:tcBorders>
            <w:vAlign w:val="center"/>
            <w:hideMark/>
          </w:tcPr>
          <w:p w:rsidR="00F72CAB" w:rsidRPr="0074401A" w:rsidRDefault="00F72CAB" w:rsidP="00F72CAB">
            <w:pPr>
              <w:rPr>
                <w:rFonts w:ascii="Times New Roman" w:hAnsi="Times New Roman"/>
                <w:sz w:val="24"/>
                <w:szCs w:val="24"/>
              </w:rPr>
            </w:pPr>
          </w:p>
        </w:tc>
        <w:tc>
          <w:tcPr>
            <w:tcW w:w="3930" w:type="dxa"/>
            <w:tcBorders>
              <w:top w:val="single" w:sz="4" w:space="0" w:color="auto"/>
              <w:left w:val="single" w:sz="4" w:space="0" w:color="auto"/>
              <w:bottom w:val="single" w:sz="4" w:space="0" w:color="auto"/>
              <w:right w:val="single" w:sz="4" w:space="0" w:color="auto"/>
            </w:tcBorders>
            <w:hideMark/>
          </w:tcPr>
          <w:p w:rsidR="00F72CAB" w:rsidRPr="0074401A" w:rsidRDefault="00F72CAB" w:rsidP="00F72CAB">
            <w:pPr>
              <w:ind w:right="-107"/>
              <w:rPr>
                <w:rFonts w:ascii="Times New Roman" w:eastAsia="Times New Roman" w:hAnsi="Times New Roman"/>
                <w:sz w:val="24"/>
                <w:szCs w:val="24"/>
              </w:rPr>
            </w:pPr>
            <w:r w:rsidRPr="0074401A">
              <w:rPr>
                <w:rFonts w:ascii="Times New Roman" w:eastAsia="Times New Roman" w:hAnsi="Times New Roman"/>
                <w:sz w:val="24"/>
                <w:szCs w:val="24"/>
              </w:rPr>
              <w:t>4.1.2.1. Обучавање ученика техникама учења</w:t>
            </w:r>
          </w:p>
        </w:tc>
        <w:tc>
          <w:tcPr>
            <w:tcW w:w="2748" w:type="dxa"/>
            <w:tcBorders>
              <w:top w:val="single" w:sz="4" w:space="0" w:color="auto"/>
              <w:left w:val="single" w:sz="4" w:space="0" w:color="auto"/>
              <w:bottom w:val="single" w:sz="4" w:space="0" w:color="auto"/>
              <w:right w:val="single" w:sz="4" w:space="0" w:color="auto"/>
            </w:tcBorders>
            <w:hideMark/>
          </w:tcPr>
          <w:p w:rsidR="00F72CAB" w:rsidRPr="0074401A" w:rsidRDefault="00F72CAB" w:rsidP="00F72CAB">
            <w:pPr>
              <w:ind w:right="-95"/>
              <w:rPr>
                <w:rFonts w:ascii="Times New Roman" w:hAnsi="Times New Roman"/>
                <w:sz w:val="24"/>
                <w:szCs w:val="24"/>
              </w:rPr>
            </w:pPr>
            <w:r w:rsidRPr="0074401A">
              <w:rPr>
                <w:rFonts w:ascii="Times New Roman" w:hAnsi="Times New Roman"/>
                <w:sz w:val="24"/>
                <w:szCs w:val="24"/>
              </w:rPr>
              <w:t>Обучавање ученике 5. разреда техникама учења</w:t>
            </w:r>
          </w:p>
        </w:tc>
        <w:tc>
          <w:tcPr>
            <w:tcW w:w="2497" w:type="dxa"/>
            <w:tcBorders>
              <w:top w:val="single" w:sz="4" w:space="0" w:color="auto"/>
              <w:left w:val="single" w:sz="4" w:space="0" w:color="auto"/>
              <w:bottom w:val="single" w:sz="4" w:space="0" w:color="auto"/>
              <w:right w:val="single" w:sz="4" w:space="0" w:color="auto"/>
            </w:tcBorders>
            <w:hideMark/>
          </w:tcPr>
          <w:p w:rsidR="00F72CAB" w:rsidRPr="0074401A" w:rsidRDefault="00F72CAB" w:rsidP="00F72CAB">
            <w:pPr>
              <w:rPr>
                <w:rFonts w:ascii="Times New Roman" w:hAnsi="Times New Roman"/>
                <w:sz w:val="24"/>
                <w:szCs w:val="24"/>
                <w:lang w:val="sr-Cyrl-CS"/>
              </w:rPr>
            </w:pPr>
            <w:r w:rsidRPr="0074401A">
              <w:rPr>
                <w:rFonts w:ascii="Times New Roman" w:hAnsi="Times New Roman"/>
                <w:sz w:val="24"/>
                <w:szCs w:val="24"/>
                <w:lang w:val="sr-Cyrl-CS"/>
              </w:rPr>
              <w:t>Предметни наставници</w:t>
            </w:r>
          </w:p>
        </w:tc>
      </w:tr>
      <w:tr w:rsidR="00F72CAB" w:rsidRPr="000B4481" w:rsidTr="00F72CAB">
        <w:tc>
          <w:tcPr>
            <w:tcW w:w="0" w:type="auto"/>
            <w:vMerge/>
            <w:tcBorders>
              <w:top w:val="single" w:sz="4" w:space="0" w:color="auto"/>
              <w:left w:val="single" w:sz="4" w:space="0" w:color="auto"/>
              <w:bottom w:val="single" w:sz="4" w:space="0" w:color="auto"/>
              <w:right w:val="single" w:sz="4" w:space="0" w:color="auto"/>
            </w:tcBorders>
            <w:vAlign w:val="center"/>
            <w:hideMark/>
          </w:tcPr>
          <w:p w:rsidR="00F72CAB" w:rsidRPr="0074401A" w:rsidRDefault="00F72CAB" w:rsidP="00F72CAB">
            <w:pPr>
              <w:rPr>
                <w:rFonts w:ascii="Times New Roman" w:hAnsi="Times New Roman"/>
                <w:sz w:val="24"/>
                <w:szCs w:val="24"/>
              </w:rPr>
            </w:pPr>
          </w:p>
        </w:tc>
        <w:tc>
          <w:tcPr>
            <w:tcW w:w="3930" w:type="dxa"/>
            <w:tcBorders>
              <w:top w:val="single" w:sz="4" w:space="0" w:color="auto"/>
              <w:left w:val="single" w:sz="4" w:space="0" w:color="auto"/>
              <w:bottom w:val="single" w:sz="4" w:space="0" w:color="auto"/>
              <w:right w:val="single" w:sz="4" w:space="0" w:color="auto"/>
            </w:tcBorders>
            <w:hideMark/>
          </w:tcPr>
          <w:p w:rsidR="00F72CAB" w:rsidRPr="0074401A" w:rsidRDefault="00F72CAB" w:rsidP="00F72CAB">
            <w:pPr>
              <w:ind w:right="-107"/>
              <w:rPr>
                <w:rFonts w:ascii="Times New Roman" w:eastAsia="Times New Roman" w:hAnsi="Times New Roman"/>
                <w:sz w:val="24"/>
                <w:szCs w:val="24"/>
              </w:rPr>
            </w:pPr>
            <w:r w:rsidRPr="0074401A">
              <w:rPr>
                <w:rFonts w:ascii="Times New Roman" w:hAnsi="Times New Roman"/>
                <w:color w:val="000000"/>
                <w:sz w:val="24"/>
                <w:szCs w:val="24"/>
              </w:rPr>
              <w:t xml:space="preserve">2.1.3.1. </w:t>
            </w:r>
            <w:r w:rsidRPr="00C050C4">
              <w:rPr>
                <w:rFonts w:ascii="Times New Roman" w:hAnsi="Times New Roman"/>
                <w:color w:val="000000"/>
                <w:sz w:val="24"/>
                <w:szCs w:val="24"/>
                <w:lang w:val="ru-RU"/>
              </w:rPr>
              <w:t>Унапредити примену дигиталних алата и асистивних технологија/ обука</w:t>
            </w:r>
          </w:p>
        </w:tc>
        <w:tc>
          <w:tcPr>
            <w:tcW w:w="2748" w:type="dxa"/>
            <w:tcBorders>
              <w:top w:val="single" w:sz="4" w:space="0" w:color="auto"/>
              <w:left w:val="single" w:sz="4" w:space="0" w:color="auto"/>
              <w:bottom w:val="single" w:sz="4" w:space="0" w:color="auto"/>
              <w:right w:val="single" w:sz="4" w:space="0" w:color="auto"/>
            </w:tcBorders>
            <w:hideMark/>
          </w:tcPr>
          <w:p w:rsidR="00F72CAB" w:rsidRPr="0074401A" w:rsidRDefault="00F72CAB" w:rsidP="00F72CAB">
            <w:pPr>
              <w:ind w:right="-95"/>
              <w:rPr>
                <w:rFonts w:ascii="Times New Roman" w:hAnsi="Times New Roman"/>
                <w:sz w:val="24"/>
                <w:szCs w:val="24"/>
              </w:rPr>
            </w:pPr>
            <w:r w:rsidRPr="00C050C4">
              <w:rPr>
                <w:rFonts w:ascii="Times New Roman" w:hAnsi="Times New Roman"/>
                <w:color w:val="000000"/>
                <w:sz w:val="24"/>
                <w:szCs w:val="24"/>
                <w:lang w:val="ru-RU"/>
              </w:rPr>
              <w:t>Унапредити примену дигиталних алата и асистивних технологија/ обука</w:t>
            </w:r>
          </w:p>
        </w:tc>
        <w:tc>
          <w:tcPr>
            <w:tcW w:w="2497" w:type="dxa"/>
            <w:tcBorders>
              <w:top w:val="single" w:sz="4" w:space="0" w:color="auto"/>
              <w:left w:val="single" w:sz="4" w:space="0" w:color="auto"/>
              <w:bottom w:val="single" w:sz="4" w:space="0" w:color="auto"/>
              <w:right w:val="single" w:sz="4" w:space="0" w:color="auto"/>
            </w:tcBorders>
            <w:hideMark/>
          </w:tcPr>
          <w:p w:rsidR="00F72CAB" w:rsidRPr="0074401A" w:rsidRDefault="00F72CAB" w:rsidP="00F72CAB">
            <w:pPr>
              <w:rPr>
                <w:rFonts w:ascii="Times New Roman" w:hAnsi="Times New Roman"/>
                <w:sz w:val="24"/>
                <w:szCs w:val="24"/>
                <w:lang w:val="sr-Cyrl-CS"/>
              </w:rPr>
            </w:pPr>
            <w:r w:rsidRPr="00C050C4">
              <w:rPr>
                <w:rFonts w:ascii="Times New Roman" w:hAnsi="Times New Roman"/>
                <w:color w:val="000000"/>
                <w:sz w:val="24"/>
                <w:szCs w:val="24"/>
                <w:lang w:val="ru-RU"/>
              </w:rPr>
              <w:t>Унапредити примену дигиталних алата и асистивних технологија/ обука</w:t>
            </w:r>
          </w:p>
        </w:tc>
      </w:tr>
      <w:tr w:rsidR="00F72CAB" w:rsidRPr="0074401A" w:rsidTr="00F72CAB">
        <w:tc>
          <w:tcPr>
            <w:tcW w:w="0" w:type="auto"/>
            <w:vMerge/>
            <w:tcBorders>
              <w:top w:val="single" w:sz="4" w:space="0" w:color="auto"/>
              <w:left w:val="single" w:sz="4" w:space="0" w:color="auto"/>
              <w:bottom w:val="single" w:sz="4" w:space="0" w:color="auto"/>
              <w:right w:val="single" w:sz="4" w:space="0" w:color="auto"/>
            </w:tcBorders>
            <w:vAlign w:val="center"/>
            <w:hideMark/>
          </w:tcPr>
          <w:p w:rsidR="00F72CAB" w:rsidRPr="0074401A" w:rsidRDefault="00F72CAB" w:rsidP="00F72CAB">
            <w:pPr>
              <w:rPr>
                <w:rFonts w:ascii="Times New Roman" w:hAnsi="Times New Roman"/>
                <w:sz w:val="24"/>
                <w:szCs w:val="24"/>
              </w:rPr>
            </w:pPr>
          </w:p>
        </w:tc>
        <w:tc>
          <w:tcPr>
            <w:tcW w:w="3930" w:type="dxa"/>
            <w:tcBorders>
              <w:top w:val="single" w:sz="4" w:space="0" w:color="auto"/>
              <w:left w:val="single" w:sz="4" w:space="0" w:color="auto"/>
              <w:bottom w:val="single" w:sz="4" w:space="0" w:color="auto"/>
              <w:right w:val="single" w:sz="4" w:space="0" w:color="auto"/>
            </w:tcBorders>
            <w:hideMark/>
          </w:tcPr>
          <w:p w:rsidR="00F72CAB" w:rsidRPr="0074401A" w:rsidRDefault="00F72CAB" w:rsidP="00F72CAB">
            <w:pPr>
              <w:ind w:right="-107"/>
              <w:rPr>
                <w:rFonts w:ascii="Times New Roman" w:eastAsia="Times New Roman" w:hAnsi="Times New Roman"/>
                <w:sz w:val="24"/>
                <w:szCs w:val="24"/>
              </w:rPr>
            </w:pPr>
            <w:r w:rsidRPr="0074401A">
              <w:rPr>
                <w:rFonts w:ascii="Times New Roman" w:eastAsia="Times New Roman" w:hAnsi="Times New Roman"/>
                <w:sz w:val="24"/>
                <w:szCs w:val="24"/>
              </w:rPr>
              <w:t xml:space="preserve">4.1.3.4. </w:t>
            </w:r>
            <w:r w:rsidRPr="00C050C4">
              <w:rPr>
                <w:rFonts w:ascii="Times New Roman" w:eastAsia="Times New Roman" w:hAnsi="Times New Roman"/>
                <w:sz w:val="24"/>
                <w:szCs w:val="24"/>
                <w:lang w:val="ru-RU"/>
              </w:rPr>
              <w:t>Повезивање ученика из издвојеног одељења са матичном школом - заједничке активности</w:t>
            </w:r>
          </w:p>
        </w:tc>
        <w:tc>
          <w:tcPr>
            <w:tcW w:w="2748" w:type="dxa"/>
            <w:tcBorders>
              <w:top w:val="single" w:sz="4" w:space="0" w:color="auto"/>
              <w:left w:val="single" w:sz="4" w:space="0" w:color="auto"/>
              <w:bottom w:val="single" w:sz="4" w:space="0" w:color="auto"/>
              <w:right w:val="single" w:sz="4" w:space="0" w:color="auto"/>
            </w:tcBorders>
            <w:hideMark/>
          </w:tcPr>
          <w:p w:rsidR="00F72CAB" w:rsidRPr="0074401A" w:rsidRDefault="00F72CAB" w:rsidP="00F72CAB">
            <w:pPr>
              <w:ind w:right="-95"/>
              <w:rPr>
                <w:rFonts w:ascii="Times New Roman" w:hAnsi="Times New Roman"/>
                <w:sz w:val="24"/>
                <w:szCs w:val="24"/>
              </w:rPr>
            </w:pPr>
            <w:r w:rsidRPr="0074401A">
              <w:rPr>
                <w:rFonts w:ascii="Times New Roman" w:hAnsi="Times New Roman"/>
                <w:sz w:val="24"/>
                <w:szCs w:val="24"/>
              </w:rPr>
              <w:t xml:space="preserve">Организовање заједничких активности </w:t>
            </w:r>
          </w:p>
        </w:tc>
        <w:tc>
          <w:tcPr>
            <w:tcW w:w="2497" w:type="dxa"/>
            <w:tcBorders>
              <w:top w:val="single" w:sz="4" w:space="0" w:color="auto"/>
              <w:left w:val="single" w:sz="4" w:space="0" w:color="auto"/>
              <w:bottom w:val="single" w:sz="4" w:space="0" w:color="auto"/>
              <w:right w:val="single" w:sz="4" w:space="0" w:color="auto"/>
            </w:tcBorders>
            <w:hideMark/>
          </w:tcPr>
          <w:p w:rsidR="00F72CAB" w:rsidRPr="0074401A" w:rsidRDefault="00F72CAB" w:rsidP="00F72CAB">
            <w:pPr>
              <w:rPr>
                <w:rFonts w:ascii="Times New Roman" w:hAnsi="Times New Roman"/>
                <w:sz w:val="24"/>
                <w:szCs w:val="24"/>
                <w:lang w:val="sr-Cyrl-CS"/>
              </w:rPr>
            </w:pPr>
            <w:r w:rsidRPr="0074401A">
              <w:rPr>
                <w:rFonts w:ascii="Times New Roman" w:hAnsi="Times New Roman"/>
                <w:sz w:val="24"/>
                <w:szCs w:val="24"/>
                <w:lang w:val="sr-Cyrl-CS"/>
              </w:rPr>
              <w:t>предметни наставници</w:t>
            </w:r>
          </w:p>
        </w:tc>
      </w:tr>
      <w:tr w:rsidR="00F72CAB" w:rsidRPr="0074401A" w:rsidTr="00F72CAB">
        <w:tc>
          <w:tcPr>
            <w:tcW w:w="0" w:type="auto"/>
            <w:vMerge/>
            <w:tcBorders>
              <w:top w:val="single" w:sz="4" w:space="0" w:color="auto"/>
              <w:left w:val="single" w:sz="4" w:space="0" w:color="auto"/>
              <w:bottom w:val="single" w:sz="4" w:space="0" w:color="auto"/>
              <w:right w:val="single" w:sz="4" w:space="0" w:color="auto"/>
            </w:tcBorders>
            <w:vAlign w:val="center"/>
            <w:hideMark/>
          </w:tcPr>
          <w:p w:rsidR="00F72CAB" w:rsidRPr="0074401A" w:rsidRDefault="00F72CAB" w:rsidP="00F72CAB">
            <w:pPr>
              <w:rPr>
                <w:rFonts w:ascii="Times New Roman" w:hAnsi="Times New Roman"/>
                <w:sz w:val="24"/>
                <w:szCs w:val="24"/>
              </w:rPr>
            </w:pPr>
          </w:p>
        </w:tc>
        <w:tc>
          <w:tcPr>
            <w:tcW w:w="3930" w:type="dxa"/>
            <w:tcBorders>
              <w:top w:val="single" w:sz="4" w:space="0" w:color="auto"/>
              <w:left w:val="single" w:sz="4" w:space="0" w:color="auto"/>
              <w:bottom w:val="single" w:sz="4" w:space="0" w:color="auto"/>
              <w:right w:val="single" w:sz="4" w:space="0" w:color="auto"/>
            </w:tcBorders>
            <w:vAlign w:val="center"/>
            <w:hideMark/>
          </w:tcPr>
          <w:p w:rsidR="00F72CAB" w:rsidRPr="0074401A" w:rsidRDefault="00F72CAB" w:rsidP="00F72CAB">
            <w:pPr>
              <w:spacing w:line="276" w:lineRule="auto"/>
              <w:ind w:right="-107"/>
              <w:rPr>
                <w:rFonts w:ascii="Times New Roman" w:hAnsi="Times New Roman"/>
                <w:sz w:val="24"/>
                <w:szCs w:val="24"/>
              </w:rPr>
            </w:pPr>
            <w:r w:rsidRPr="00C050C4">
              <w:rPr>
                <w:rFonts w:ascii="Times New Roman" w:hAnsi="Times New Roman"/>
                <w:sz w:val="24"/>
                <w:szCs w:val="24"/>
                <w:lang w:val="ru-RU"/>
              </w:rPr>
              <w:t>14.9.</w:t>
            </w:r>
            <w:r w:rsidRPr="0074401A">
              <w:rPr>
                <w:rFonts w:ascii="Times New Roman" w:hAnsi="Times New Roman"/>
                <w:sz w:val="24"/>
                <w:szCs w:val="24"/>
              </w:rPr>
              <w:t>1</w:t>
            </w:r>
            <w:r w:rsidRPr="00C050C4">
              <w:rPr>
                <w:rFonts w:ascii="Times New Roman" w:hAnsi="Times New Roman"/>
                <w:sz w:val="24"/>
                <w:szCs w:val="24"/>
                <w:lang w:val="ru-RU"/>
              </w:rPr>
              <w:t>.</w:t>
            </w:r>
            <w:r w:rsidRPr="0074401A">
              <w:rPr>
                <w:rFonts w:ascii="Times New Roman" w:hAnsi="Times New Roman"/>
                <w:sz w:val="24"/>
                <w:szCs w:val="24"/>
              </w:rPr>
              <w:t xml:space="preserve">2. </w:t>
            </w:r>
            <w:r w:rsidRPr="00C050C4">
              <w:rPr>
                <w:rFonts w:ascii="Times New Roman" w:eastAsia="Times New Roman" w:hAnsi="Times New Roman"/>
                <w:sz w:val="24"/>
                <w:szCs w:val="24"/>
                <w:lang w:val="ru-RU"/>
              </w:rPr>
              <w:t>Презентација одслушаних семинара на Наставничком већу</w:t>
            </w:r>
          </w:p>
        </w:tc>
        <w:tc>
          <w:tcPr>
            <w:tcW w:w="2748" w:type="dxa"/>
            <w:tcBorders>
              <w:top w:val="single" w:sz="4" w:space="0" w:color="auto"/>
              <w:left w:val="single" w:sz="4" w:space="0" w:color="auto"/>
              <w:bottom w:val="single" w:sz="4" w:space="0" w:color="auto"/>
              <w:right w:val="single" w:sz="4" w:space="0" w:color="auto"/>
            </w:tcBorders>
            <w:hideMark/>
          </w:tcPr>
          <w:p w:rsidR="00F72CAB" w:rsidRPr="0074401A" w:rsidRDefault="00F72CAB" w:rsidP="00F72CAB">
            <w:pPr>
              <w:ind w:right="-95"/>
              <w:rPr>
                <w:rFonts w:ascii="Times New Roman" w:hAnsi="Times New Roman"/>
                <w:sz w:val="24"/>
                <w:szCs w:val="24"/>
                <w:lang w:val="sr-Cyrl-CS"/>
              </w:rPr>
            </w:pPr>
            <w:r w:rsidRPr="0074401A">
              <w:rPr>
                <w:rFonts w:ascii="Times New Roman" w:hAnsi="Times New Roman"/>
                <w:sz w:val="24"/>
                <w:szCs w:val="24"/>
                <w:lang w:val="sr-Cyrl-CS"/>
              </w:rPr>
              <w:t>Презентација на седници НВ након одслушаног семинара</w:t>
            </w:r>
          </w:p>
        </w:tc>
        <w:tc>
          <w:tcPr>
            <w:tcW w:w="2497" w:type="dxa"/>
            <w:tcBorders>
              <w:top w:val="single" w:sz="4" w:space="0" w:color="auto"/>
              <w:left w:val="single" w:sz="4" w:space="0" w:color="auto"/>
              <w:bottom w:val="single" w:sz="4" w:space="0" w:color="auto"/>
              <w:right w:val="single" w:sz="4" w:space="0" w:color="auto"/>
            </w:tcBorders>
            <w:hideMark/>
          </w:tcPr>
          <w:p w:rsidR="00F72CAB" w:rsidRPr="0074401A" w:rsidRDefault="00F72CAB" w:rsidP="00F72CAB">
            <w:pPr>
              <w:rPr>
                <w:rFonts w:ascii="Times New Roman" w:hAnsi="Times New Roman"/>
                <w:sz w:val="24"/>
                <w:szCs w:val="24"/>
                <w:lang w:val="sr-Cyrl-CS"/>
              </w:rPr>
            </w:pPr>
            <w:r w:rsidRPr="0074401A">
              <w:rPr>
                <w:rFonts w:ascii="Times New Roman" w:hAnsi="Times New Roman"/>
                <w:sz w:val="24"/>
                <w:szCs w:val="24"/>
                <w:lang w:val="sr-Cyrl-CS"/>
              </w:rPr>
              <w:t>преднметни наставници</w:t>
            </w:r>
          </w:p>
        </w:tc>
      </w:tr>
      <w:tr w:rsidR="00F72CAB" w:rsidRPr="00E1161D" w:rsidTr="00F72CAB">
        <w:tc>
          <w:tcPr>
            <w:tcW w:w="0" w:type="auto"/>
            <w:vMerge/>
            <w:tcBorders>
              <w:top w:val="single" w:sz="4" w:space="0" w:color="auto"/>
              <w:left w:val="single" w:sz="4" w:space="0" w:color="auto"/>
              <w:bottom w:val="single" w:sz="4" w:space="0" w:color="auto"/>
              <w:right w:val="single" w:sz="4" w:space="0" w:color="auto"/>
            </w:tcBorders>
            <w:vAlign w:val="center"/>
            <w:hideMark/>
          </w:tcPr>
          <w:p w:rsidR="00F72CAB" w:rsidRPr="0074401A" w:rsidRDefault="00F72CAB" w:rsidP="00F72CAB">
            <w:pPr>
              <w:rPr>
                <w:rFonts w:ascii="Times New Roman" w:hAnsi="Times New Roman"/>
                <w:sz w:val="24"/>
                <w:szCs w:val="24"/>
              </w:rPr>
            </w:pPr>
          </w:p>
        </w:tc>
        <w:tc>
          <w:tcPr>
            <w:tcW w:w="3930" w:type="dxa"/>
            <w:tcBorders>
              <w:top w:val="single" w:sz="4" w:space="0" w:color="auto"/>
              <w:left w:val="single" w:sz="4" w:space="0" w:color="auto"/>
              <w:bottom w:val="single" w:sz="4" w:space="0" w:color="auto"/>
              <w:right w:val="single" w:sz="4" w:space="0" w:color="auto"/>
            </w:tcBorders>
            <w:vAlign w:val="center"/>
            <w:hideMark/>
          </w:tcPr>
          <w:p w:rsidR="00F72CAB" w:rsidRPr="0074401A" w:rsidRDefault="00F72CAB" w:rsidP="00F72CAB">
            <w:pPr>
              <w:spacing w:line="276" w:lineRule="auto"/>
              <w:ind w:right="-107"/>
              <w:rPr>
                <w:rFonts w:ascii="Times New Roman" w:hAnsi="Times New Roman"/>
                <w:sz w:val="24"/>
                <w:szCs w:val="24"/>
              </w:rPr>
            </w:pPr>
            <w:r w:rsidRPr="0074401A">
              <w:rPr>
                <w:rFonts w:ascii="Times New Roman" w:hAnsi="Times New Roman"/>
                <w:sz w:val="24"/>
                <w:szCs w:val="24"/>
              </w:rPr>
              <w:t xml:space="preserve">14.9.1.3. </w:t>
            </w:r>
            <w:r w:rsidRPr="00C050C4">
              <w:rPr>
                <w:rFonts w:ascii="Times New Roman" w:eastAsia="Times New Roman" w:hAnsi="Times New Roman"/>
                <w:sz w:val="24"/>
                <w:szCs w:val="24"/>
                <w:lang w:val="ru-RU"/>
              </w:rPr>
              <w:t>Примена иновативних метода на огледним и угледним часовима</w:t>
            </w:r>
          </w:p>
        </w:tc>
        <w:tc>
          <w:tcPr>
            <w:tcW w:w="2748" w:type="dxa"/>
            <w:tcBorders>
              <w:top w:val="single" w:sz="4" w:space="0" w:color="auto"/>
              <w:left w:val="single" w:sz="4" w:space="0" w:color="auto"/>
              <w:bottom w:val="single" w:sz="4" w:space="0" w:color="auto"/>
              <w:right w:val="single" w:sz="4" w:space="0" w:color="auto"/>
            </w:tcBorders>
            <w:hideMark/>
          </w:tcPr>
          <w:p w:rsidR="00F72CAB" w:rsidRPr="0074401A" w:rsidRDefault="00F72CAB" w:rsidP="00F72CAB">
            <w:pPr>
              <w:ind w:right="-95"/>
              <w:rPr>
                <w:rFonts w:ascii="Times New Roman" w:hAnsi="Times New Roman"/>
                <w:sz w:val="24"/>
                <w:szCs w:val="24"/>
                <w:lang w:val="sr-Cyrl-CS"/>
              </w:rPr>
            </w:pPr>
            <w:r w:rsidRPr="0074401A">
              <w:rPr>
                <w:rFonts w:ascii="Times New Roman" w:hAnsi="Times New Roman"/>
                <w:sz w:val="24"/>
                <w:szCs w:val="24"/>
                <w:lang w:val="sr-Cyrl-CS"/>
              </w:rPr>
              <w:t xml:space="preserve">Примена метода на часовима </w:t>
            </w:r>
          </w:p>
        </w:tc>
        <w:tc>
          <w:tcPr>
            <w:tcW w:w="2497" w:type="dxa"/>
            <w:tcBorders>
              <w:top w:val="single" w:sz="4" w:space="0" w:color="auto"/>
              <w:left w:val="single" w:sz="4" w:space="0" w:color="auto"/>
              <w:bottom w:val="single" w:sz="4" w:space="0" w:color="auto"/>
              <w:right w:val="single" w:sz="4" w:space="0" w:color="auto"/>
            </w:tcBorders>
            <w:hideMark/>
          </w:tcPr>
          <w:p w:rsidR="00F72CAB" w:rsidRPr="0074401A" w:rsidRDefault="00F72CAB" w:rsidP="00F72CAB">
            <w:pPr>
              <w:rPr>
                <w:rFonts w:ascii="Times New Roman" w:hAnsi="Times New Roman"/>
                <w:sz w:val="24"/>
                <w:szCs w:val="24"/>
                <w:lang w:val="sr-Cyrl-CS"/>
              </w:rPr>
            </w:pPr>
            <w:r w:rsidRPr="0074401A">
              <w:rPr>
                <w:rFonts w:ascii="Times New Roman" w:hAnsi="Times New Roman"/>
                <w:sz w:val="24"/>
                <w:szCs w:val="24"/>
                <w:lang w:val="sr-Cyrl-CS"/>
              </w:rPr>
              <w:t>предметни наставници, стручна и разредна већа</w:t>
            </w:r>
          </w:p>
        </w:tc>
      </w:tr>
      <w:tr w:rsidR="00F72CAB" w:rsidRPr="0074401A" w:rsidTr="00F72CAB">
        <w:tc>
          <w:tcPr>
            <w:tcW w:w="1457" w:type="dxa"/>
            <w:tcBorders>
              <w:top w:val="single" w:sz="4" w:space="0" w:color="auto"/>
              <w:left w:val="single" w:sz="4" w:space="0" w:color="auto"/>
              <w:bottom w:val="single" w:sz="4" w:space="0" w:color="auto"/>
              <w:right w:val="single" w:sz="4" w:space="0" w:color="auto"/>
            </w:tcBorders>
            <w:hideMark/>
          </w:tcPr>
          <w:p w:rsidR="00F72CAB" w:rsidRPr="0074401A" w:rsidRDefault="00F72CAB" w:rsidP="00F72CAB">
            <w:pPr>
              <w:spacing w:line="276" w:lineRule="auto"/>
              <w:rPr>
                <w:rFonts w:ascii="Times New Roman" w:hAnsi="Times New Roman"/>
                <w:sz w:val="24"/>
                <w:szCs w:val="24"/>
              </w:rPr>
            </w:pPr>
            <w:r w:rsidRPr="0074401A">
              <w:rPr>
                <w:rFonts w:ascii="Times New Roman" w:hAnsi="Times New Roman"/>
                <w:sz w:val="24"/>
                <w:szCs w:val="24"/>
              </w:rPr>
              <w:t>Током другог полугодишта</w:t>
            </w:r>
          </w:p>
        </w:tc>
        <w:tc>
          <w:tcPr>
            <w:tcW w:w="3930" w:type="dxa"/>
            <w:tcBorders>
              <w:top w:val="single" w:sz="4" w:space="0" w:color="auto"/>
              <w:left w:val="single" w:sz="4" w:space="0" w:color="auto"/>
              <w:bottom w:val="single" w:sz="4" w:space="0" w:color="auto"/>
              <w:right w:val="single" w:sz="4" w:space="0" w:color="auto"/>
            </w:tcBorders>
            <w:hideMark/>
          </w:tcPr>
          <w:p w:rsidR="00F72CAB" w:rsidRPr="0074401A" w:rsidRDefault="00F72CAB" w:rsidP="00F72CAB">
            <w:pPr>
              <w:ind w:right="-107"/>
              <w:rPr>
                <w:rFonts w:ascii="Times New Roman" w:hAnsi="Times New Roman"/>
                <w:sz w:val="24"/>
                <w:szCs w:val="24"/>
                <w:lang w:val="sr-Cyrl-CS"/>
              </w:rPr>
            </w:pPr>
            <w:r w:rsidRPr="00C050C4">
              <w:rPr>
                <w:rFonts w:ascii="Times New Roman" w:hAnsi="Times New Roman"/>
                <w:sz w:val="24"/>
                <w:szCs w:val="24"/>
                <w:lang w:val="ru-RU"/>
              </w:rPr>
              <w:t>14.6.</w:t>
            </w:r>
            <w:r w:rsidRPr="0074401A">
              <w:rPr>
                <w:rFonts w:ascii="Times New Roman" w:hAnsi="Times New Roman"/>
                <w:sz w:val="24"/>
                <w:szCs w:val="24"/>
              </w:rPr>
              <w:t>6</w:t>
            </w:r>
            <w:r w:rsidRPr="00C050C4">
              <w:rPr>
                <w:rFonts w:ascii="Times New Roman" w:hAnsi="Times New Roman"/>
                <w:sz w:val="24"/>
                <w:szCs w:val="24"/>
                <w:lang w:val="ru-RU"/>
              </w:rPr>
              <w:t>.</w:t>
            </w:r>
            <w:r w:rsidRPr="0074401A">
              <w:rPr>
                <w:rFonts w:ascii="Times New Roman" w:hAnsi="Times New Roman"/>
                <w:sz w:val="24"/>
                <w:szCs w:val="24"/>
              </w:rPr>
              <w:t xml:space="preserve"> </w:t>
            </w:r>
            <w:r w:rsidRPr="00C050C4">
              <w:rPr>
                <w:rFonts w:ascii="Times New Roman" w:eastAsia="Times New Roman" w:hAnsi="Times New Roman"/>
                <w:sz w:val="24"/>
                <w:szCs w:val="24"/>
                <w:lang w:val="ru-RU"/>
              </w:rPr>
              <w:t xml:space="preserve">Праћење и кориговање тока припремне наставе, ангажованости ученика  </w:t>
            </w:r>
          </w:p>
        </w:tc>
        <w:tc>
          <w:tcPr>
            <w:tcW w:w="2748" w:type="dxa"/>
            <w:tcBorders>
              <w:top w:val="single" w:sz="4" w:space="0" w:color="auto"/>
              <w:left w:val="single" w:sz="4" w:space="0" w:color="auto"/>
              <w:bottom w:val="single" w:sz="4" w:space="0" w:color="auto"/>
              <w:right w:val="single" w:sz="4" w:space="0" w:color="auto"/>
            </w:tcBorders>
            <w:hideMark/>
          </w:tcPr>
          <w:p w:rsidR="00F72CAB" w:rsidRPr="0074401A" w:rsidRDefault="00F72CAB" w:rsidP="00F72CAB">
            <w:pPr>
              <w:ind w:right="-95"/>
              <w:rPr>
                <w:rFonts w:ascii="Times New Roman" w:hAnsi="Times New Roman"/>
                <w:sz w:val="24"/>
                <w:szCs w:val="24"/>
                <w:lang w:val="sr-Cyrl-CS"/>
              </w:rPr>
            </w:pPr>
            <w:r w:rsidRPr="0074401A">
              <w:rPr>
                <w:rFonts w:ascii="Times New Roman" w:hAnsi="Times New Roman"/>
                <w:sz w:val="24"/>
                <w:szCs w:val="24"/>
                <w:lang w:val="sr-Cyrl-CS"/>
              </w:rPr>
              <w:t>израда извештаја актива за математику о току припремне наставе</w:t>
            </w:r>
          </w:p>
        </w:tc>
        <w:tc>
          <w:tcPr>
            <w:tcW w:w="2497" w:type="dxa"/>
            <w:tcBorders>
              <w:top w:val="single" w:sz="4" w:space="0" w:color="auto"/>
              <w:left w:val="single" w:sz="4" w:space="0" w:color="auto"/>
              <w:bottom w:val="single" w:sz="4" w:space="0" w:color="auto"/>
              <w:right w:val="single" w:sz="4" w:space="0" w:color="auto"/>
            </w:tcBorders>
            <w:hideMark/>
          </w:tcPr>
          <w:p w:rsidR="00F72CAB" w:rsidRPr="0074401A" w:rsidRDefault="00F72CAB" w:rsidP="00F72CAB">
            <w:pPr>
              <w:rPr>
                <w:rFonts w:ascii="Times New Roman" w:hAnsi="Times New Roman"/>
                <w:sz w:val="24"/>
                <w:szCs w:val="24"/>
                <w:lang w:val="sr-Cyrl-CS"/>
              </w:rPr>
            </w:pPr>
            <w:r w:rsidRPr="0074401A">
              <w:rPr>
                <w:rFonts w:ascii="Times New Roman" w:hAnsi="Times New Roman"/>
                <w:sz w:val="24"/>
                <w:szCs w:val="24"/>
                <w:lang w:val="sr-Cyrl-CS"/>
              </w:rPr>
              <w:t>предметни наставници</w:t>
            </w:r>
          </w:p>
        </w:tc>
      </w:tr>
      <w:tr w:rsidR="00F72CAB" w:rsidRPr="0074401A" w:rsidTr="00F72CAB">
        <w:tc>
          <w:tcPr>
            <w:tcW w:w="1457" w:type="dxa"/>
            <w:vMerge w:val="restart"/>
            <w:tcBorders>
              <w:top w:val="single" w:sz="4" w:space="0" w:color="auto"/>
              <w:left w:val="single" w:sz="4" w:space="0" w:color="auto"/>
              <w:bottom w:val="single" w:sz="4" w:space="0" w:color="auto"/>
              <w:right w:val="single" w:sz="4" w:space="0" w:color="auto"/>
            </w:tcBorders>
            <w:hideMark/>
          </w:tcPr>
          <w:p w:rsidR="00F72CAB" w:rsidRPr="0074401A" w:rsidRDefault="00F72CAB" w:rsidP="00F72CAB">
            <w:pPr>
              <w:spacing w:line="276" w:lineRule="auto"/>
              <w:rPr>
                <w:rFonts w:ascii="Times New Roman" w:hAnsi="Times New Roman"/>
                <w:sz w:val="24"/>
                <w:szCs w:val="24"/>
              </w:rPr>
            </w:pPr>
            <w:r w:rsidRPr="0074401A">
              <w:rPr>
                <w:rFonts w:ascii="Times New Roman" w:hAnsi="Times New Roman"/>
                <w:sz w:val="24"/>
                <w:szCs w:val="24"/>
              </w:rPr>
              <w:t>јануар 2026.</w:t>
            </w:r>
          </w:p>
        </w:tc>
        <w:tc>
          <w:tcPr>
            <w:tcW w:w="3930" w:type="dxa"/>
            <w:tcBorders>
              <w:top w:val="single" w:sz="4" w:space="0" w:color="auto"/>
              <w:left w:val="single" w:sz="4" w:space="0" w:color="auto"/>
              <w:bottom w:val="single" w:sz="4" w:space="0" w:color="auto"/>
              <w:right w:val="single" w:sz="4" w:space="0" w:color="auto"/>
            </w:tcBorders>
            <w:hideMark/>
          </w:tcPr>
          <w:p w:rsidR="00F72CAB" w:rsidRPr="00C050C4" w:rsidRDefault="00F72CAB" w:rsidP="00F72CAB">
            <w:pPr>
              <w:ind w:right="-107"/>
              <w:rPr>
                <w:rFonts w:ascii="Times New Roman" w:hAnsi="Times New Roman"/>
                <w:sz w:val="24"/>
                <w:szCs w:val="24"/>
                <w:lang w:val="ru-RU"/>
              </w:rPr>
            </w:pPr>
            <w:r w:rsidRPr="0074401A">
              <w:rPr>
                <w:rFonts w:ascii="Times New Roman" w:hAnsi="Times New Roman"/>
                <w:sz w:val="24"/>
                <w:szCs w:val="24"/>
                <w:lang w:val="sr-Cyrl-CS"/>
              </w:rPr>
              <w:t>усаглашавање термина контролних и писмених задатака</w:t>
            </w:r>
          </w:p>
        </w:tc>
        <w:tc>
          <w:tcPr>
            <w:tcW w:w="2748" w:type="dxa"/>
            <w:tcBorders>
              <w:top w:val="single" w:sz="4" w:space="0" w:color="auto"/>
              <w:left w:val="single" w:sz="4" w:space="0" w:color="auto"/>
              <w:bottom w:val="single" w:sz="4" w:space="0" w:color="auto"/>
              <w:right w:val="single" w:sz="4" w:space="0" w:color="auto"/>
            </w:tcBorders>
            <w:hideMark/>
          </w:tcPr>
          <w:p w:rsidR="00F72CAB" w:rsidRPr="0074401A" w:rsidRDefault="00F72CAB" w:rsidP="00F72CAB">
            <w:pPr>
              <w:ind w:right="-95"/>
              <w:rPr>
                <w:rFonts w:ascii="Times New Roman" w:hAnsi="Times New Roman"/>
                <w:sz w:val="24"/>
                <w:szCs w:val="24"/>
                <w:lang w:val="sr-Cyrl-CS"/>
              </w:rPr>
            </w:pPr>
            <w:r w:rsidRPr="0074401A">
              <w:rPr>
                <w:rFonts w:ascii="Times New Roman" w:hAnsi="Times New Roman"/>
                <w:sz w:val="24"/>
                <w:szCs w:val="24"/>
                <w:lang w:val="sr-Cyrl-CS"/>
              </w:rPr>
              <w:t>Усаглашавање у складу са оперативним планом рада наставника</w:t>
            </w:r>
          </w:p>
        </w:tc>
        <w:tc>
          <w:tcPr>
            <w:tcW w:w="2497" w:type="dxa"/>
            <w:tcBorders>
              <w:top w:val="single" w:sz="4" w:space="0" w:color="auto"/>
              <w:left w:val="single" w:sz="4" w:space="0" w:color="auto"/>
              <w:bottom w:val="single" w:sz="4" w:space="0" w:color="auto"/>
              <w:right w:val="single" w:sz="4" w:space="0" w:color="auto"/>
            </w:tcBorders>
            <w:hideMark/>
          </w:tcPr>
          <w:p w:rsidR="00F72CAB" w:rsidRPr="0074401A" w:rsidRDefault="00F72CAB" w:rsidP="00F72CAB">
            <w:pPr>
              <w:rPr>
                <w:rFonts w:ascii="Times New Roman" w:hAnsi="Times New Roman"/>
                <w:sz w:val="24"/>
                <w:szCs w:val="24"/>
                <w:lang w:val="sr-Cyrl-CS"/>
              </w:rPr>
            </w:pPr>
            <w:r w:rsidRPr="0074401A">
              <w:rPr>
                <w:rFonts w:ascii="Times New Roman" w:hAnsi="Times New Roman"/>
                <w:sz w:val="24"/>
                <w:szCs w:val="24"/>
                <w:lang w:val="sr-Cyrl-CS"/>
              </w:rPr>
              <w:t>предметни наставници</w:t>
            </w:r>
          </w:p>
        </w:tc>
      </w:tr>
      <w:tr w:rsidR="00F72CAB" w:rsidRPr="0074401A" w:rsidTr="00F72CAB">
        <w:tc>
          <w:tcPr>
            <w:tcW w:w="0" w:type="auto"/>
            <w:vMerge/>
            <w:tcBorders>
              <w:top w:val="single" w:sz="4" w:space="0" w:color="auto"/>
              <w:left w:val="single" w:sz="4" w:space="0" w:color="auto"/>
              <w:bottom w:val="single" w:sz="4" w:space="0" w:color="auto"/>
              <w:right w:val="single" w:sz="4" w:space="0" w:color="auto"/>
            </w:tcBorders>
            <w:vAlign w:val="center"/>
            <w:hideMark/>
          </w:tcPr>
          <w:p w:rsidR="00F72CAB" w:rsidRPr="0074401A" w:rsidRDefault="00F72CAB" w:rsidP="00F72CAB">
            <w:pPr>
              <w:rPr>
                <w:rFonts w:ascii="Times New Roman" w:hAnsi="Times New Roman"/>
                <w:sz w:val="24"/>
                <w:szCs w:val="24"/>
              </w:rPr>
            </w:pPr>
          </w:p>
        </w:tc>
        <w:tc>
          <w:tcPr>
            <w:tcW w:w="3930" w:type="dxa"/>
            <w:tcBorders>
              <w:top w:val="single" w:sz="4" w:space="0" w:color="auto"/>
              <w:left w:val="single" w:sz="4" w:space="0" w:color="auto"/>
              <w:bottom w:val="single" w:sz="4" w:space="0" w:color="auto"/>
              <w:right w:val="single" w:sz="4" w:space="0" w:color="auto"/>
            </w:tcBorders>
            <w:hideMark/>
          </w:tcPr>
          <w:p w:rsidR="00F72CAB" w:rsidRPr="00C050C4" w:rsidRDefault="00F72CAB" w:rsidP="00F72CAB">
            <w:pPr>
              <w:ind w:right="-107"/>
              <w:rPr>
                <w:rFonts w:ascii="Times New Roman" w:hAnsi="Times New Roman"/>
                <w:sz w:val="24"/>
                <w:szCs w:val="24"/>
                <w:lang w:val="ru-RU"/>
              </w:rPr>
            </w:pPr>
            <w:r w:rsidRPr="0074401A">
              <w:rPr>
                <w:rFonts w:ascii="Times New Roman" w:hAnsi="Times New Roman"/>
                <w:sz w:val="24"/>
                <w:szCs w:val="24"/>
                <w:lang w:val="sr-Cyrl-CS"/>
              </w:rPr>
              <w:t xml:space="preserve">4.1.1.1. </w:t>
            </w:r>
            <w:r w:rsidRPr="00C050C4">
              <w:rPr>
                <w:rFonts w:ascii="Times New Roman" w:eastAsia="Times New Roman" w:hAnsi="Times New Roman"/>
                <w:sz w:val="24"/>
                <w:szCs w:val="24"/>
                <w:lang w:val="ru-RU"/>
              </w:rPr>
              <w:t>Идентификација баријера и анализа потреба</w:t>
            </w:r>
          </w:p>
        </w:tc>
        <w:tc>
          <w:tcPr>
            <w:tcW w:w="2748" w:type="dxa"/>
            <w:tcBorders>
              <w:top w:val="single" w:sz="4" w:space="0" w:color="auto"/>
              <w:left w:val="single" w:sz="4" w:space="0" w:color="auto"/>
              <w:bottom w:val="single" w:sz="4" w:space="0" w:color="auto"/>
              <w:right w:val="single" w:sz="4" w:space="0" w:color="auto"/>
            </w:tcBorders>
            <w:hideMark/>
          </w:tcPr>
          <w:p w:rsidR="00F72CAB" w:rsidRPr="0074401A" w:rsidRDefault="00F72CAB" w:rsidP="00F72CAB">
            <w:pPr>
              <w:ind w:right="-95"/>
              <w:rPr>
                <w:rFonts w:ascii="Times New Roman" w:hAnsi="Times New Roman"/>
                <w:sz w:val="24"/>
                <w:szCs w:val="24"/>
                <w:lang w:val="sr-Cyrl-CS"/>
              </w:rPr>
            </w:pPr>
            <w:r w:rsidRPr="0074401A">
              <w:rPr>
                <w:rFonts w:ascii="Times New Roman" w:hAnsi="Times New Roman"/>
                <w:sz w:val="24"/>
                <w:szCs w:val="24"/>
                <w:lang w:val="sr-Cyrl-CS"/>
              </w:rPr>
              <w:t>Снимање ситуације у одељењима у сврху организовања допунске и додатне наставе</w:t>
            </w:r>
          </w:p>
        </w:tc>
        <w:tc>
          <w:tcPr>
            <w:tcW w:w="2497" w:type="dxa"/>
            <w:tcBorders>
              <w:top w:val="single" w:sz="4" w:space="0" w:color="auto"/>
              <w:left w:val="single" w:sz="4" w:space="0" w:color="auto"/>
              <w:bottom w:val="single" w:sz="4" w:space="0" w:color="auto"/>
              <w:right w:val="single" w:sz="4" w:space="0" w:color="auto"/>
            </w:tcBorders>
            <w:hideMark/>
          </w:tcPr>
          <w:p w:rsidR="00F72CAB" w:rsidRPr="0074401A" w:rsidRDefault="00F72CAB" w:rsidP="00F72CAB">
            <w:pPr>
              <w:rPr>
                <w:rFonts w:ascii="Times New Roman" w:hAnsi="Times New Roman"/>
                <w:sz w:val="24"/>
                <w:szCs w:val="24"/>
                <w:lang w:val="sr-Cyrl-CS"/>
              </w:rPr>
            </w:pPr>
            <w:r w:rsidRPr="0074401A">
              <w:rPr>
                <w:rFonts w:ascii="Times New Roman" w:hAnsi="Times New Roman"/>
                <w:sz w:val="24"/>
                <w:szCs w:val="24"/>
                <w:lang w:val="sr-Cyrl-CS"/>
              </w:rPr>
              <w:t>Предметни наставници</w:t>
            </w:r>
          </w:p>
        </w:tc>
      </w:tr>
      <w:tr w:rsidR="00F72CAB" w:rsidRPr="0074401A" w:rsidTr="00F72CAB">
        <w:tc>
          <w:tcPr>
            <w:tcW w:w="1457" w:type="dxa"/>
            <w:tcBorders>
              <w:top w:val="single" w:sz="4" w:space="0" w:color="auto"/>
              <w:left w:val="single" w:sz="4" w:space="0" w:color="auto"/>
              <w:bottom w:val="single" w:sz="4" w:space="0" w:color="auto"/>
              <w:right w:val="single" w:sz="4" w:space="0" w:color="auto"/>
            </w:tcBorders>
            <w:hideMark/>
          </w:tcPr>
          <w:p w:rsidR="00F72CAB" w:rsidRPr="0074401A" w:rsidRDefault="00F72CAB" w:rsidP="00F72CAB">
            <w:pPr>
              <w:spacing w:line="276" w:lineRule="auto"/>
              <w:rPr>
                <w:rFonts w:ascii="Times New Roman" w:hAnsi="Times New Roman"/>
                <w:sz w:val="24"/>
                <w:szCs w:val="24"/>
              </w:rPr>
            </w:pPr>
            <w:r w:rsidRPr="0074401A">
              <w:rPr>
                <w:rFonts w:ascii="Times New Roman" w:hAnsi="Times New Roman"/>
                <w:sz w:val="24"/>
                <w:szCs w:val="24"/>
              </w:rPr>
              <w:t>март 2026.</w:t>
            </w:r>
          </w:p>
        </w:tc>
        <w:tc>
          <w:tcPr>
            <w:tcW w:w="3930" w:type="dxa"/>
            <w:tcBorders>
              <w:top w:val="single" w:sz="4" w:space="0" w:color="auto"/>
              <w:left w:val="single" w:sz="4" w:space="0" w:color="auto"/>
              <w:bottom w:val="single" w:sz="4" w:space="0" w:color="auto"/>
              <w:right w:val="single" w:sz="4" w:space="0" w:color="auto"/>
            </w:tcBorders>
            <w:hideMark/>
          </w:tcPr>
          <w:p w:rsidR="00F72CAB" w:rsidRPr="0074401A" w:rsidRDefault="00F72CAB" w:rsidP="00F72CAB">
            <w:pPr>
              <w:ind w:right="-107"/>
              <w:rPr>
                <w:rFonts w:ascii="Times New Roman" w:hAnsi="Times New Roman"/>
                <w:sz w:val="24"/>
                <w:szCs w:val="24"/>
              </w:rPr>
            </w:pPr>
            <w:r w:rsidRPr="0074401A">
              <w:rPr>
                <w:rFonts w:ascii="Times New Roman" w:hAnsi="Times New Roman"/>
                <w:sz w:val="24"/>
                <w:szCs w:val="24"/>
              </w:rPr>
              <w:t xml:space="preserve">14.1.1.3. </w:t>
            </w:r>
            <w:r w:rsidRPr="00C050C4">
              <w:rPr>
                <w:rFonts w:ascii="Times New Roman" w:eastAsia="Times New Roman" w:hAnsi="Times New Roman"/>
                <w:sz w:val="24"/>
                <w:szCs w:val="24"/>
                <w:lang w:val="ru-RU"/>
              </w:rPr>
              <w:t>Квалитативна и квантитативна анализа  постигнућа ученика</w:t>
            </w:r>
            <w:r w:rsidRPr="0074401A">
              <w:rPr>
                <w:rFonts w:ascii="Times New Roman" w:eastAsia="Times New Roman" w:hAnsi="Times New Roman"/>
                <w:sz w:val="24"/>
                <w:szCs w:val="24"/>
              </w:rPr>
              <w:t xml:space="preserve"> (на контролним задацима)</w:t>
            </w:r>
            <w:r w:rsidRPr="00C050C4">
              <w:rPr>
                <w:rFonts w:ascii="Times New Roman" w:eastAsia="Times New Roman" w:hAnsi="Times New Roman"/>
                <w:sz w:val="24"/>
                <w:szCs w:val="24"/>
                <w:lang w:val="ru-RU"/>
              </w:rPr>
              <w:t xml:space="preserve"> са мерама за напредовање</w:t>
            </w:r>
          </w:p>
        </w:tc>
        <w:tc>
          <w:tcPr>
            <w:tcW w:w="2748" w:type="dxa"/>
            <w:tcBorders>
              <w:top w:val="single" w:sz="4" w:space="0" w:color="auto"/>
              <w:left w:val="single" w:sz="4" w:space="0" w:color="auto"/>
              <w:bottom w:val="single" w:sz="4" w:space="0" w:color="auto"/>
              <w:right w:val="single" w:sz="4" w:space="0" w:color="auto"/>
            </w:tcBorders>
            <w:hideMark/>
          </w:tcPr>
          <w:p w:rsidR="00F72CAB" w:rsidRPr="0074401A" w:rsidRDefault="00F72CAB" w:rsidP="00F72CAB">
            <w:pPr>
              <w:ind w:right="-95"/>
              <w:rPr>
                <w:rFonts w:ascii="Times New Roman" w:hAnsi="Times New Roman"/>
                <w:sz w:val="24"/>
                <w:szCs w:val="24"/>
                <w:lang w:val="sr-Cyrl-CS"/>
              </w:rPr>
            </w:pPr>
            <w:r w:rsidRPr="0074401A">
              <w:rPr>
                <w:rFonts w:ascii="Times New Roman" w:hAnsi="Times New Roman"/>
                <w:sz w:val="24"/>
                <w:szCs w:val="24"/>
                <w:lang w:val="sr-Cyrl-CS"/>
              </w:rPr>
              <w:t>састанак и договор унутар Актива</w:t>
            </w:r>
          </w:p>
        </w:tc>
        <w:tc>
          <w:tcPr>
            <w:tcW w:w="2497" w:type="dxa"/>
            <w:tcBorders>
              <w:top w:val="single" w:sz="4" w:space="0" w:color="auto"/>
              <w:left w:val="single" w:sz="4" w:space="0" w:color="auto"/>
              <w:bottom w:val="single" w:sz="4" w:space="0" w:color="auto"/>
              <w:right w:val="single" w:sz="4" w:space="0" w:color="auto"/>
            </w:tcBorders>
            <w:hideMark/>
          </w:tcPr>
          <w:p w:rsidR="00F72CAB" w:rsidRPr="0074401A" w:rsidRDefault="00F72CAB" w:rsidP="00F72CAB">
            <w:pPr>
              <w:rPr>
                <w:rFonts w:ascii="Times New Roman" w:hAnsi="Times New Roman"/>
                <w:sz w:val="24"/>
                <w:szCs w:val="24"/>
                <w:lang w:val="sr-Cyrl-CS"/>
              </w:rPr>
            </w:pPr>
            <w:r w:rsidRPr="0074401A">
              <w:rPr>
                <w:rFonts w:ascii="Times New Roman" w:hAnsi="Times New Roman"/>
                <w:sz w:val="24"/>
                <w:szCs w:val="24"/>
                <w:lang w:val="sr-Cyrl-CS"/>
              </w:rPr>
              <w:t>предметни наставници</w:t>
            </w:r>
          </w:p>
        </w:tc>
      </w:tr>
      <w:tr w:rsidR="00F72CAB" w:rsidRPr="00E1161D" w:rsidTr="00F72CAB">
        <w:tc>
          <w:tcPr>
            <w:tcW w:w="1457" w:type="dxa"/>
            <w:tcBorders>
              <w:top w:val="single" w:sz="4" w:space="0" w:color="auto"/>
              <w:left w:val="single" w:sz="4" w:space="0" w:color="auto"/>
              <w:bottom w:val="single" w:sz="4" w:space="0" w:color="auto"/>
              <w:right w:val="single" w:sz="4" w:space="0" w:color="auto"/>
            </w:tcBorders>
            <w:hideMark/>
          </w:tcPr>
          <w:p w:rsidR="00F72CAB" w:rsidRPr="0074401A" w:rsidRDefault="00F72CAB" w:rsidP="00F72CAB">
            <w:pPr>
              <w:spacing w:line="276" w:lineRule="auto"/>
              <w:rPr>
                <w:rFonts w:ascii="Times New Roman" w:hAnsi="Times New Roman"/>
                <w:sz w:val="24"/>
                <w:szCs w:val="24"/>
              </w:rPr>
            </w:pPr>
            <w:r w:rsidRPr="0074401A">
              <w:rPr>
                <w:rFonts w:ascii="Times New Roman" w:eastAsia="Times New Roman" w:hAnsi="Times New Roman"/>
                <w:sz w:val="24"/>
                <w:szCs w:val="24"/>
              </w:rPr>
              <w:t>Март-април</w:t>
            </w:r>
          </w:p>
        </w:tc>
        <w:tc>
          <w:tcPr>
            <w:tcW w:w="3930" w:type="dxa"/>
            <w:tcBorders>
              <w:top w:val="single" w:sz="4" w:space="0" w:color="auto"/>
              <w:left w:val="single" w:sz="4" w:space="0" w:color="auto"/>
              <w:bottom w:val="single" w:sz="4" w:space="0" w:color="auto"/>
              <w:right w:val="single" w:sz="4" w:space="0" w:color="auto"/>
            </w:tcBorders>
            <w:hideMark/>
          </w:tcPr>
          <w:p w:rsidR="00F72CAB" w:rsidRPr="0074401A" w:rsidRDefault="00F72CAB" w:rsidP="00F72CAB">
            <w:pPr>
              <w:ind w:right="-107"/>
              <w:rPr>
                <w:rFonts w:ascii="Times New Roman" w:hAnsi="Times New Roman"/>
                <w:sz w:val="24"/>
                <w:szCs w:val="24"/>
              </w:rPr>
            </w:pPr>
            <w:r w:rsidRPr="00C050C4">
              <w:rPr>
                <w:rFonts w:ascii="Times New Roman" w:eastAsia="Times New Roman" w:hAnsi="Times New Roman"/>
                <w:sz w:val="24"/>
                <w:szCs w:val="24"/>
                <w:lang w:val="ru-RU"/>
              </w:rPr>
              <w:t>4.2.1.1.</w:t>
            </w:r>
            <w:r w:rsidRPr="0074401A">
              <w:rPr>
                <w:rFonts w:ascii="Times New Roman" w:eastAsia="Times New Roman" w:hAnsi="Times New Roman"/>
                <w:sz w:val="24"/>
                <w:szCs w:val="24"/>
              </w:rPr>
              <w:t xml:space="preserve"> </w:t>
            </w:r>
            <w:r w:rsidRPr="00C050C4">
              <w:rPr>
                <w:rFonts w:ascii="Times New Roman" w:eastAsia="Times New Roman" w:hAnsi="Times New Roman"/>
                <w:sz w:val="24"/>
                <w:szCs w:val="24"/>
                <w:lang w:val="ru-RU"/>
              </w:rPr>
              <w:t>„Мој здрав дан“ (радионица, предавања, дан пешачења, јутарња гимнастика, навике исхране, унос воде, време проведено за екраном, ментално здравље)</w:t>
            </w:r>
          </w:p>
        </w:tc>
        <w:tc>
          <w:tcPr>
            <w:tcW w:w="2748" w:type="dxa"/>
            <w:tcBorders>
              <w:top w:val="single" w:sz="4" w:space="0" w:color="auto"/>
              <w:left w:val="single" w:sz="4" w:space="0" w:color="auto"/>
              <w:bottom w:val="single" w:sz="4" w:space="0" w:color="auto"/>
              <w:right w:val="single" w:sz="4" w:space="0" w:color="auto"/>
            </w:tcBorders>
            <w:hideMark/>
          </w:tcPr>
          <w:p w:rsidR="00F72CAB" w:rsidRPr="0074401A" w:rsidRDefault="00F72CAB" w:rsidP="00F72CAB">
            <w:pPr>
              <w:ind w:right="-95"/>
              <w:rPr>
                <w:rFonts w:ascii="Times New Roman" w:hAnsi="Times New Roman"/>
                <w:sz w:val="24"/>
                <w:szCs w:val="24"/>
                <w:lang w:val="sr-Cyrl-CS"/>
              </w:rPr>
            </w:pPr>
            <w:r w:rsidRPr="0074401A">
              <w:rPr>
                <w:rFonts w:ascii="Times New Roman" w:eastAsia="Times New Roman" w:hAnsi="Times New Roman"/>
                <w:sz w:val="24"/>
                <w:szCs w:val="24"/>
              </w:rPr>
              <w:t>Организовање радионица/ предавања</w:t>
            </w:r>
          </w:p>
        </w:tc>
        <w:tc>
          <w:tcPr>
            <w:tcW w:w="2497" w:type="dxa"/>
            <w:tcBorders>
              <w:top w:val="single" w:sz="4" w:space="0" w:color="auto"/>
              <w:left w:val="single" w:sz="4" w:space="0" w:color="auto"/>
              <w:bottom w:val="single" w:sz="4" w:space="0" w:color="auto"/>
              <w:right w:val="single" w:sz="4" w:space="0" w:color="auto"/>
            </w:tcBorders>
            <w:hideMark/>
          </w:tcPr>
          <w:p w:rsidR="00F72CAB" w:rsidRPr="0074401A" w:rsidRDefault="00F72CAB" w:rsidP="00F72CAB">
            <w:pPr>
              <w:rPr>
                <w:rFonts w:ascii="Times New Roman" w:hAnsi="Times New Roman"/>
                <w:sz w:val="24"/>
                <w:szCs w:val="24"/>
                <w:lang w:val="sr-Cyrl-CS"/>
              </w:rPr>
            </w:pPr>
            <w:r w:rsidRPr="00C050C4">
              <w:rPr>
                <w:rFonts w:ascii="Times New Roman" w:eastAsia="Times New Roman" w:hAnsi="Times New Roman"/>
                <w:sz w:val="24"/>
                <w:szCs w:val="24"/>
                <w:lang w:val="ru-RU"/>
              </w:rPr>
              <w:t>Тим за ЗЖСОР, ОС,</w:t>
            </w:r>
            <w:r w:rsidRPr="00C050C4">
              <w:rPr>
                <w:rFonts w:ascii="Times New Roman" w:eastAsia="Times New Roman" w:hAnsi="Times New Roman"/>
                <w:b/>
                <w:bCs/>
                <w:i/>
                <w:iCs/>
                <w:sz w:val="24"/>
                <w:szCs w:val="24"/>
                <w:lang w:val="ru-RU"/>
              </w:rPr>
              <w:t xml:space="preserve"> </w:t>
            </w:r>
            <w:r w:rsidRPr="00C050C4">
              <w:rPr>
                <w:rFonts w:ascii="Times New Roman" w:eastAsia="Times New Roman" w:hAnsi="Times New Roman"/>
                <w:sz w:val="24"/>
                <w:szCs w:val="24"/>
                <w:lang w:val="ru-RU"/>
              </w:rPr>
              <w:t>Завод за јавно здравље, Патронажна служба</w:t>
            </w:r>
          </w:p>
        </w:tc>
      </w:tr>
      <w:tr w:rsidR="00F72CAB" w:rsidRPr="0074401A" w:rsidTr="00F72CAB">
        <w:tc>
          <w:tcPr>
            <w:tcW w:w="1457" w:type="dxa"/>
            <w:tcBorders>
              <w:top w:val="single" w:sz="4" w:space="0" w:color="auto"/>
              <w:left w:val="single" w:sz="4" w:space="0" w:color="auto"/>
              <w:bottom w:val="single" w:sz="4" w:space="0" w:color="auto"/>
              <w:right w:val="single" w:sz="4" w:space="0" w:color="auto"/>
            </w:tcBorders>
            <w:hideMark/>
          </w:tcPr>
          <w:p w:rsidR="00F72CAB" w:rsidRPr="0074401A" w:rsidRDefault="00F72CAB" w:rsidP="00F72CAB">
            <w:pPr>
              <w:spacing w:line="276" w:lineRule="auto"/>
              <w:rPr>
                <w:rFonts w:ascii="Times New Roman" w:hAnsi="Times New Roman"/>
                <w:sz w:val="24"/>
                <w:szCs w:val="24"/>
              </w:rPr>
            </w:pPr>
            <w:r w:rsidRPr="0074401A">
              <w:rPr>
                <w:rFonts w:ascii="Times New Roman" w:hAnsi="Times New Roman"/>
                <w:sz w:val="24"/>
                <w:szCs w:val="24"/>
              </w:rPr>
              <w:t>јун 2026.</w:t>
            </w:r>
          </w:p>
        </w:tc>
        <w:tc>
          <w:tcPr>
            <w:tcW w:w="3930" w:type="dxa"/>
            <w:tcBorders>
              <w:top w:val="single" w:sz="4" w:space="0" w:color="auto"/>
              <w:left w:val="single" w:sz="4" w:space="0" w:color="auto"/>
              <w:bottom w:val="single" w:sz="4" w:space="0" w:color="auto"/>
              <w:right w:val="single" w:sz="4" w:space="0" w:color="auto"/>
            </w:tcBorders>
            <w:hideMark/>
          </w:tcPr>
          <w:p w:rsidR="00F72CAB" w:rsidRPr="0074401A" w:rsidRDefault="00F72CAB" w:rsidP="00F72CAB">
            <w:pPr>
              <w:spacing w:line="276" w:lineRule="auto"/>
              <w:ind w:right="-107"/>
              <w:rPr>
                <w:rFonts w:ascii="Times New Roman" w:hAnsi="Times New Roman"/>
                <w:sz w:val="24"/>
                <w:szCs w:val="24"/>
              </w:rPr>
            </w:pPr>
            <w:r w:rsidRPr="0074401A">
              <w:rPr>
                <w:rFonts w:ascii="Times New Roman" w:hAnsi="Times New Roman"/>
                <w:sz w:val="24"/>
                <w:szCs w:val="24"/>
              </w:rPr>
              <w:t xml:space="preserve">2.1.1.1. </w:t>
            </w:r>
            <w:r w:rsidRPr="00C050C4">
              <w:rPr>
                <w:rFonts w:ascii="Times New Roman" w:eastAsia="Times New Roman" w:hAnsi="Times New Roman"/>
                <w:sz w:val="24"/>
                <w:szCs w:val="24"/>
                <w:lang w:val="ru-RU"/>
              </w:rPr>
              <w:t>Вертикално повезивање критеријумског тестирања од 2. до 7. разреда из српског језика и математике (разумевање прочитаног текста)</w:t>
            </w:r>
          </w:p>
        </w:tc>
        <w:tc>
          <w:tcPr>
            <w:tcW w:w="2748" w:type="dxa"/>
            <w:tcBorders>
              <w:top w:val="single" w:sz="4" w:space="0" w:color="auto"/>
              <w:left w:val="single" w:sz="4" w:space="0" w:color="auto"/>
              <w:bottom w:val="single" w:sz="4" w:space="0" w:color="auto"/>
              <w:right w:val="single" w:sz="4" w:space="0" w:color="auto"/>
            </w:tcBorders>
            <w:hideMark/>
          </w:tcPr>
          <w:p w:rsidR="00F72CAB" w:rsidRPr="0074401A" w:rsidRDefault="00F72CAB" w:rsidP="00F72CAB">
            <w:pPr>
              <w:ind w:right="-95"/>
              <w:rPr>
                <w:rFonts w:ascii="Times New Roman" w:hAnsi="Times New Roman"/>
                <w:sz w:val="24"/>
                <w:szCs w:val="24"/>
                <w:lang w:val="ru-RU"/>
              </w:rPr>
            </w:pPr>
            <w:r w:rsidRPr="0074401A">
              <w:rPr>
                <w:rFonts w:ascii="Times New Roman" w:hAnsi="Times New Roman"/>
                <w:sz w:val="24"/>
                <w:szCs w:val="24"/>
                <w:lang w:val="ru-RU"/>
              </w:rPr>
              <w:t>Критеријумско тестирање ученика од 2. До 7. разреда</w:t>
            </w:r>
          </w:p>
        </w:tc>
        <w:tc>
          <w:tcPr>
            <w:tcW w:w="2497" w:type="dxa"/>
            <w:tcBorders>
              <w:top w:val="single" w:sz="4" w:space="0" w:color="auto"/>
              <w:left w:val="single" w:sz="4" w:space="0" w:color="auto"/>
              <w:bottom w:val="single" w:sz="4" w:space="0" w:color="auto"/>
              <w:right w:val="single" w:sz="4" w:space="0" w:color="auto"/>
            </w:tcBorders>
            <w:hideMark/>
          </w:tcPr>
          <w:p w:rsidR="00F72CAB" w:rsidRPr="0074401A" w:rsidRDefault="00F72CAB" w:rsidP="00F72CAB">
            <w:pPr>
              <w:rPr>
                <w:rFonts w:ascii="Times New Roman" w:hAnsi="Times New Roman"/>
                <w:sz w:val="24"/>
                <w:szCs w:val="24"/>
              </w:rPr>
            </w:pPr>
            <w:r w:rsidRPr="0074401A">
              <w:rPr>
                <w:rFonts w:ascii="Times New Roman" w:hAnsi="Times New Roman"/>
                <w:sz w:val="24"/>
                <w:szCs w:val="24"/>
              </w:rPr>
              <w:t>Предметни наставници</w:t>
            </w:r>
          </w:p>
        </w:tc>
      </w:tr>
      <w:tr w:rsidR="00F72CAB" w:rsidRPr="0074401A" w:rsidTr="00F72CAB">
        <w:tc>
          <w:tcPr>
            <w:tcW w:w="1457" w:type="dxa"/>
            <w:tcBorders>
              <w:top w:val="single" w:sz="4" w:space="0" w:color="auto"/>
              <w:left w:val="single" w:sz="4" w:space="0" w:color="auto"/>
              <w:bottom w:val="single" w:sz="4" w:space="0" w:color="auto"/>
              <w:right w:val="single" w:sz="4" w:space="0" w:color="auto"/>
            </w:tcBorders>
            <w:hideMark/>
          </w:tcPr>
          <w:p w:rsidR="00F72CAB" w:rsidRPr="0074401A" w:rsidRDefault="00F72CAB" w:rsidP="00F72CAB">
            <w:pPr>
              <w:rPr>
                <w:rFonts w:ascii="Times New Roman" w:hAnsi="Times New Roman"/>
                <w:sz w:val="24"/>
                <w:szCs w:val="24"/>
              </w:rPr>
            </w:pPr>
            <w:r w:rsidRPr="0074401A">
              <w:rPr>
                <w:rFonts w:ascii="Times New Roman" w:hAnsi="Times New Roman"/>
                <w:sz w:val="24"/>
                <w:szCs w:val="24"/>
              </w:rPr>
              <w:t>јун, август 2026.</w:t>
            </w:r>
          </w:p>
        </w:tc>
        <w:tc>
          <w:tcPr>
            <w:tcW w:w="3930" w:type="dxa"/>
            <w:tcBorders>
              <w:top w:val="single" w:sz="4" w:space="0" w:color="auto"/>
              <w:left w:val="single" w:sz="4" w:space="0" w:color="auto"/>
              <w:bottom w:val="single" w:sz="4" w:space="0" w:color="auto"/>
              <w:right w:val="single" w:sz="4" w:space="0" w:color="auto"/>
            </w:tcBorders>
          </w:tcPr>
          <w:p w:rsidR="00F72CAB" w:rsidRPr="0074401A" w:rsidRDefault="00F72CAB" w:rsidP="00F72CAB">
            <w:pPr>
              <w:ind w:right="-107"/>
              <w:rPr>
                <w:rFonts w:ascii="Times New Roman" w:hAnsi="Times New Roman"/>
                <w:sz w:val="24"/>
                <w:szCs w:val="24"/>
                <w:lang w:val="sr-Cyrl-CS"/>
              </w:rPr>
            </w:pPr>
            <w:r w:rsidRPr="0074401A">
              <w:rPr>
                <w:rFonts w:ascii="Times New Roman" w:hAnsi="Times New Roman"/>
                <w:sz w:val="24"/>
                <w:szCs w:val="24"/>
                <w:lang w:val="sr-Cyrl-CS"/>
              </w:rPr>
              <w:t>планирање и реализација допунске наставе за поправни испит, разредне испите</w:t>
            </w:r>
          </w:p>
          <w:p w:rsidR="00F72CAB" w:rsidRPr="0074401A" w:rsidRDefault="00F72CAB" w:rsidP="00F72CAB">
            <w:pPr>
              <w:ind w:right="-107"/>
              <w:rPr>
                <w:rFonts w:ascii="Times New Roman" w:hAnsi="Times New Roman"/>
                <w:sz w:val="24"/>
                <w:szCs w:val="24"/>
                <w:lang w:val="ru-RU"/>
              </w:rPr>
            </w:pPr>
          </w:p>
        </w:tc>
        <w:tc>
          <w:tcPr>
            <w:tcW w:w="2748" w:type="dxa"/>
            <w:tcBorders>
              <w:top w:val="single" w:sz="4" w:space="0" w:color="auto"/>
              <w:left w:val="single" w:sz="4" w:space="0" w:color="auto"/>
              <w:bottom w:val="single" w:sz="4" w:space="0" w:color="auto"/>
              <w:right w:val="single" w:sz="4" w:space="0" w:color="auto"/>
            </w:tcBorders>
            <w:hideMark/>
          </w:tcPr>
          <w:p w:rsidR="00F72CAB" w:rsidRPr="0074401A" w:rsidRDefault="00F72CAB" w:rsidP="00F72CAB">
            <w:pPr>
              <w:ind w:right="-95"/>
              <w:rPr>
                <w:rFonts w:ascii="Times New Roman" w:hAnsi="Times New Roman"/>
                <w:sz w:val="24"/>
                <w:szCs w:val="24"/>
                <w:lang w:val="ru-RU"/>
              </w:rPr>
            </w:pPr>
            <w:r w:rsidRPr="0074401A">
              <w:rPr>
                <w:rFonts w:ascii="Times New Roman" w:hAnsi="Times New Roman"/>
                <w:sz w:val="24"/>
                <w:szCs w:val="24"/>
                <w:lang w:val="sr-Cyrl-CS"/>
              </w:rPr>
              <w:t>састанак и договор унутар Актива</w:t>
            </w:r>
          </w:p>
        </w:tc>
        <w:tc>
          <w:tcPr>
            <w:tcW w:w="2497" w:type="dxa"/>
            <w:tcBorders>
              <w:top w:val="single" w:sz="4" w:space="0" w:color="auto"/>
              <w:left w:val="single" w:sz="4" w:space="0" w:color="auto"/>
              <w:bottom w:val="single" w:sz="4" w:space="0" w:color="auto"/>
              <w:right w:val="single" w:sz="4" w:space="0" w:color="auto"/>
            </w:tcBorders>
            <w:hideMark/>
          </w:tcPr>
          <w:p w:rsidR="00F72CAB" w:rsidRPr="0074401A" w:rsidRDefault="00F72CAB" w:rsidP="00F72CAB">
            <w:pPr>
              <w:rPr>
                <w:rFonts w:ascii="Times New Roman" w:hAnsi="Times New Roman"/>
                <w:sz w:val="24"/>
                <w:szCs w:val="24"/>
              </w:rPr>
            </w:pPr>
            <w:r w:rsidRPr="0074401A">
              <w:rPr>
                <w:rFonts w:ascii="Times New Roman" w:hAnsi="Times New Roman"/>
                <w:sz w:val="24"/>
                <w:szCs w:val="24"/>
                <w:lang w:val="sr-Cyrl-CS"/>
              </w:rPr>
              <w:t>предметни наставници</w:t>
            </w:r>
          </w:p>
        </w:tc>
      </w:tr>
    </w:tbl>
    <w:p w:rsidR="0074401A" w:rsidRDefault="00F72CAB" w:rsidP="00F72CAB">
      <w:pPr>
        <w:spacing w:after="200" w:line="276" w:lineRule="auto"/>
        <w:ind w:firstLine="0"/>
        <w:jc w:val="left"/>
        <w:rPr>
          <w:rFonts w:ascii="Times New Roman" w:eastAsia="Calibri" w:hAnsi="Times New Roman" w:cs="Times New Roman"/>
          <w:color w:val="auto"/>
          <w:sz w:val="24"/>
          <w:szCs w:val="24"/>
        </w:rPr>
      </w:pPr>
      <w:r w:rsidRPr="0074401A">
        <w:rPr>
          <w:rFonts w:ascii="Times New Roman" w:eastAsia="Calibri" w:hAnsi="Times New Roman" w:cs="Times New Roman"/>
          <w:color w:val="auto"/>
          <w:sz w:val="24"/>
          <w:szCs w:val="24"/>
        </w:rPr>
        <w:t>ЕВАЛУАЦИЈА:</w:t>
      </w:r>
    </w:p>
    <w:p w:rsidR="00F72CAB" w:rsidRPr="0074401A" w:rsidRDefault="00F72CAB" w:rsidP="00F72CAB">
      <w:pPr>
        <w:spacing w:after="200" w:line="276" w:lineRule="auto"/>
        <w:ind w:firstLine="0"/>
        <w:jc w:val="left"/>
        <w:rPr>
          <w:rFonts w:ascii="Times New Roman" w:eastAsia="Calibri" w:hAnsi="Times New Roman" w:cs="Times New Roman"/>
          <w:color w:val="auto"/>
          <w:sz w:val="24"/>
          <w:szCs w:val="24"/>
        </w:rPr>
      </w:pPr>
      <w:r w:rsidRPr="0074401A">
        <w:rPr>
          <w:rFonts w:ascii="Times New Roman" w:eastAsia="Calibri" w:hAnsi="Times New Roman" w:cs="Times New Roman"/>
          <w:color w:val="auto"/>
          <w:sz w:val="24"/>
          <w:szCs w:val="24"/>
        </w:rPr>
        <w:t>1.Да ли су планиране активности временски добро распоређене</w:t>
      </w:r>
    </w:p>
    <w:p w:rsidR="00F72CAB" w:rsidRPr="0074401A" w:rsidRDefault="00F72CAB" w:rsidP="002D683C">
      <w:pPr>
        <w:numPr>
          <w:ilvl w:val="0"/>
          <w:numId w:val="38"/>
        </w:numPr>
        <w:spacing w:after="200" w:line="276" w:lineRule="auto"/>
        <w:ind w:left="0"/>
        <w:jc w:val="left"/>
        <w:rPr>
          <w:rFonts w:ascii="Times New Roman" w:eastAsia="Calibri" w:hAnsi="Times New Roman" w:cs="Times New Roman"/>
          <w:color w:val="auto"/>
          <w:sz w:val="24"/>
          <w:szCs w:val="24"/>
        </w:rPr>
      </w:pPr>
      <w:r w:rsidRPr="0074401A">
        <w:rPr>
          <w:rFonts w:ascii="Times New Roman" w:eastAsia="Calibri" w:hAnsi="Times New Roman" w:cs="Times New Roman"/>
          <w:color w:val="auto"/>
          <w:sz w:val="24"/>
          <w:szCs w:val="24"/>
        </w:rPr>
        <w:t>Да ли избор носиоца обезбеђује квалитетну реализацију плана</w:t>
      </w:r>
    </w:p>
    <w:p w:rsidR="00F72CAB" w:rsidRPr="0074401A" w:rsidRDefault="00F72CAB" w:rsidP="00F72CAB">
      <w:pPr>
        <w:spacing w:after="200" w:line="276" w:lineRule="auto"/>
        <w:ind w:firstLine="0"/>
        <w:jc w:val="left"/>
        <w:rPr>
          <w:rFonts w:ascii="Times New Roman" w:eastAsia="Calibri" w:hAnsi="Times New Roman" w:cs="Times New Roman"/>
          <w:color w:val="auto"/>
          <w:sz w:val="24"/>
          <w:szCs w:val="24"/>
        </w:rPr>
      </w:pPr>
      <w:r w:rsidRPr="0074401A">
        <w:rPr>
          <w:rFonts w:ascii="Times New Roman" w:eastAsia="Calibri" w:hAnsi="Times New Roman" w:cs="Times New Roman"/>
          <w:color w:val="auto"/>
          <w:sz w:val="24"/>
          <w:szCs w:val="24"/>
        </w:rPr>
        <w:t>Председник стручног већа: Љиљана Мировић</w:t>
      </w:r>
      <w:r w:rsidRPr="0074401A">
        <w:rPr>
          <w:rFonts w:ascii="Times New Roman" w:eastAsia="Calibri" w:hAnsi="Times New Roman" w:cs="Times New Roman"/>
          <w:color w:val="auto"/>
          <w:sz w:val="24"/>
          <w:szCs w:val="24"/>
        </w:rPr>
        <w:tab/>
      </w:r>
      <w:r w:rsidRPr="0074401A">
        <w:rPr>
          <w:rFonts w:ascii="Times New Roman" w:eastAsia="Calibri" w:hAnsi="Times New Roman" w:cs="Times New Roman"/>
          <w:color w:val="auto"/>
          <w:sz w:val="24"/>
          <w:szCs w:val="24"/>
        </w:rPr>
        <w:tab/>
        <w:t xml:space="preserve">                      </w:t>
      </w:r>
      <w:r w:rsidRPr="0074401A">
        <w:rPr>
          <w:rFonts w:ascii="Times New Roman" w:eastAsia="Calibri" w:hAnsi="Times New Roman" w:cs="Times New Roman"/>
          <w:color w:val="auto"/>
          <w:sz w:val="24"/>
          <w:szCs w:val="24"/>
        </w:rPr>
        <w:tab/>
        <w:t xml:space="preserve">    датум:  26.8.2026.</w:t>
      </w:r>
    </w:p>
    <w:p w:rsidR="00F2179A" w:rsidRPr="00C050C4" w:rsidRDefault="00F2179A">
      <w:pPr>
        <w:ind w:firstLine="0"/>
        <w:rPr>
          <w:color w:val="FF0000"/>
          <w:lang w:val="ru-RU"/>
        </w:rPr>
      </w:pPr>
    </w:p>
    <w:p w:rsidR="002879C4" w:rsidRPr="00E1161D" w:rsidRDefault="00156686" w:rsidP="002879C4">
      <w:pPr>
        <w:pStyle w:val="Heading2"/>
        <w:ind w:left="1" w:hanging="3"/>
        <w:jc w:val="center"/>
        <w:rPr>
          <w:rFonts w:asciiTheme="minorHAnsi" w:hAnsiTheme="minorHAnsi" w:cs="Times New Roman"/>
          <w:lang w:val="ru-RU"/>
        </w:rPr>
      </w:pPr>
      <w:bookmarkStart w:id="98" w:name="_Toc240031642"/>
      <w:r w:rsidRPr="00C050C4">
        <w:rPr>
          <w:lang w:val="ru-RU"/>
        </w:rPr>
        <w:t>ПЛАН РАДА СТРУЧНОГ АКТИВА НАСТАВНИКА БИОЛОГИЈЕ И ХЕМИЈЕ</w:t>
      </w:r>
      <w:r w:rsidR="002879C4" w:rsidRPr="00E1161D">
        <w:rPr>
          <w:lang w:val="ru-RU"/>
        </w:rPr>
        <w:t xml:space="preserve"> </w:t>
      </w:r>
      <w:r w:rsidR="002879C4" w:rsidRPr="00E1161D">
        <w:rPr>
          <w:rFonts w:asciiTheme="minorHAnsi" w:hAnsiTheme="minorHAnsi" w:cs="Times New Roman"/>
          <w:lang w:val="ru-RU"/>
        </w:rPr>
        <w:t xml:space="preserve">ЗА ШКОЛСКУ </w:t>
      </w:r>
      <w:r w:rsidR="002879C4" w:rsidRPr="00C050C4">
        <w:rPr>
          <w:rFonts w:asciiTheme="minorHAnsi" w:eastAsia="Times New Roman" w:hAnsiTheme="minorHAnsi" w:cs="Times New Roman"/>
          <w:lang w:val="ru-RU"/>
        </w:rPr>
        <w:t>202</w:t>
      </w:r>
      <w:r w:rsidR="002879C4" w:rsidRPr="00E1161D">
        <w:rPr>
          <w:rFonts w:asciiTheme="minorHAnsi" w:eastAsia="Times New Roman" w:hAnsiTheme="minorHAnsi" w:cs="Times New Roman"/>
          <w:lang w:val="ru-RU"/>
        </w:rPr>
        <w:t>6</w:t>
      </w:r>
      <w:r w:rsidR="002879C4" w:rsidRPr="00C050C4">
        <w:rPr>
          <w:rFonts w:asciiTheme="minorHAnsi" w:eastAsia="Times New Roman" w:hAnsiTheme="minorHAnsi" w:cs="Times New Roman"/>
          <w:lang w:val="ru-RU"/>
        </w:rPr>
        <w:t>/202</w:t>
      </w:r>
      <w:r w:rsidR="002879C4" w:rsidRPr="00E1161D">
        <w:rPr>
          <w:rFonts w:asciiTheme="minorHAnsi" w:eastAsia="Times New Roman" w:hAnsiTheme="minorHAnsi" w:cs="Times New Roman"/>
          <w:lang w:val="ru-RU"/>
        </w:rPr>
        <w:t>7</w:t>
      </w:r>
      <w:bookmarkEnd w:id="98"/>
    </w:p>
    <w:p w:rsidR="00F2179A" w:rsidRPr="00C050C4" w:rsidRDefault="00F2179A">
      <w:pPr>
        <w:spacing w:line="240" w:lineRule="auto"/>
        <w:ind w:firstLine="0"/>
        <w:jc w:val="left"/>
        <w:rPr>
          <w:rFonts w:ascii="Times New Roman" w:eastAsia="Times New Roman" w:hAnsi="Times New Roman" w:cs="Times New Roman"/>
          <w:color w:val="000000"/>
          <w:sz w:val="24"/>
          <w:szCs w:val="24"/>
          <w:lang w:val="ru-RU"/>
        </w:rPr>
      </w:pPr>
    </w:p>
    <w:p w:rsidR="00F2179A" w:rsidRPr="00C050C4" w:rsidRDefault="00F2179A">
      <w:pPr>
        <w:spacing w:line="240" w:lineRule="auto"/>
        <w:ind w:firstLine="0"/>
        <w:jc w:val="left"/>
        <w:rPr>
          <w:rFonts w:ascii="Times New Roman" w:eastAsia="Times New Roman" w:hAnsi="Times New Roman" w:cs="Times New Roman"/>
          <w:color w:val="000000"/>
          <w:sz w:val="24"/>
          <w:szCs w:val="24"/>
          <w:lang w:val="ru-RU"/>
        </w:rPr>
      </w:pP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00"/>
      </w:tblPr>
      <w:tblGrid>
        <w:gridCol w:w="1759"/>
        <w:gridCol w:w="3292"/>
        <w:gridCol w:w="2526"/>
        <w:gridCol w:w="2526"/>
      </w:tblGrid>
      <w:tr w:rsidR="002879C4" w:rsidRPr="0074401A" w:rsidTr="002879C4">
        <w:trPr>
          <w:trHeight w:val="905"/>
        </w:trPr>
        <w:tc>
          <w:tcPr>
            <w:tcW w:w="871" w:type="pct"/>
            <w:shd w:val="clear" w:color="auto" w:fill="B8FFFF"/>
          </w:tcPr>
          <w:p w:rsidR="00DD79FD" w:rsidRPr="0074401A" w:rsidRDefault="00DD79FD" w:rsidP="00DD79FD">
            <w:pPr>
              <w:spacing w:line="240" w:lineRule="auto"/>
              <w:ind w:firstLine="0"/>
              <w:jc w:val="center"/>
              <w:rPr>
                <w:rFonts w:ascii="Times New Roman" w:eastAsia="Times New Roman" w:hAnsi="Times New Roman" w:cs="Times New Roman"/>
                <w:color w:val="000000" w:themeColor="text1"/>
                <w:sz w:val="24"/>
                <w:szCs w:val="24"/>
              </w:rPr>
            </w:pPr>
            <w:r w:rsidRPr="0074401A">
              <w:rPr>
                <w:rFonts w:ascii="Times New Roman" w:eastAsia="Times New Roman" w:hAnsi="Times New Roman" w:cs="Times New Roman"/>
                <w:color w:val="000000" w:themeColor="text1"/>
                <w:sz w:val="24"/>
                <w:szCs w:val="24"/>
              </w:rPr>
              <w:t>ВРЕМЕ</w:t>
            </w:r>
          </w:p>
        </w:tc>
        <w:tc>
          <w:tcPr>
            <w:tcW w:w="1629" w:type="pct"/>
            <w:shd w:val="clear" w:color="auto" w:fill="B8FFFF"/>
          </w:tcPr>
          <w:p w:rsidR="00DD79FD" w:rsidRPr="0074401A" w:rsidRDefault="00DD79FD" w:rsidP="00DD79FD">
            <w:pPr>
              <w:spacing w:line="240" w:lineRule="auto"/>
              <w:ind w:firstLine="0"/>
              <w:jc w:val="center"/>
              <w:rPr>
                <w:rFonts w:ascii="Times New Roman" w:eastAsia="Times New Roman" w:hAnsi="Times New Roman" w:cs="Times New Roman"/>
                <w:color w:val="000000" w:themeColor="text1"/>
                <w:sz w:val="24"/>
                <w:szCs w:val="24"/>
              </w:rPr>
            </w:pPr>
            <w:r w:rsidRPr="0074401A">
              <w:rPr>
                <w:rFonts w:ascii="Times New Roman" w:eastAsia="Times New Roman" w:hAnsi="Times New Roman" w:cs="Times New Roman"/>
                <w:color w:val="000000" w:themeColor="text1"/>
                <w:sz w:val="24"/>
                <w:szCs w:val="24"/>
              </w:rPr>
              <w:t>АКТИВНОСТИ</w:t>
            </w:r>
          </w:p>
        </w:tc>
        <w:tc>
          <w:tcPr>
            <w:tcW w:w="1250" w:type="pct"/>
            <w:shd w:val="clear" w:color="auto" w:fill="B8FFFF"/>
          </w:tcPr>
          <w:p w:rsidR="00DD79FD" w:rsidRPr="0074401A" w:rsidRDefault="00DD79FD" w:rsidP="00DD79FD">
            <w:pPr>
              <w:spacing w:line="240" w:lineRule="auto"/>
              <w:ind w:firstLine="0"/>
              <w:jc w:val="center"/>
              <w:rPr>
                <w:rFonts w:ascii="Times New Roman" w:eastAsia="Times New Roman" w:hAnsi="Times New Roman" w:cs="Times New Roman"/>
                <w:color w:val="000000" w:themeColor="text1"/>
                <w:sz w:val="24"/>
                <w:szCs w:val="24"/>
              </w:rPr>
            </w:pPr>
            <w:r w:rsidRPr="0074401A">
              <w:rPr>
                <w:rFonts w:ascii="Times New Roman" w:eastAsia="Times New Roman" w:hAnsi="Times New Roman" w:cs="Times New Roman"/>
                <w:color w:val="000000" w:themeColor="text1"/>
                <w:sz w:val="24"/>
                <w:szCs w:val="24"/>
              </w:rPr>
              <w:t>НАЧИН РЕАЛИЗАЦИЈЕ</w:t>
            </w:r>
          </w:p>
        </w:tc>
        <w:tc>
          <w:tcPr>
            <w:tcW w:w="1250" w:type="pct"/>
            <w:shd w:val="clear" w:color="auto" w:fill="B8FFFF"/>
          </w:tcPr>
          <w:p w:rsidR="00DD79FD" w:rsidRPr="0074401A" w:rsidRDefault="00DD79FD" w:rsidP="00DD79FD">
            <w:pPr>
              <w:spacing w:line="240" w:lineRule="auto"/>
              <w:ind w:firstLine="0"/>
              <w:jc w:val="center"/>
              <w:rPr>
                <w:rFonts w:ascii="Times New Roman" w:eastAsia="Times New Roman" w:hAnsi="Times New Roman" w:cs="Times New Roman"/>
                <w:color w:val="000000" w:themeColor="text1"/>
                <w:sz w:val="24"/>
                <w:szCs w:val="24"/>
              </w:rPr>
            </w:pPr>
            <w:r w:rsidRPr="0074401A">
              <w:rPr>
                <w:rFonts w:ascii="Times New Roman" w:eastAsia="Times New Roman" w:hAnsi="Times New Roman" w:cs="Times New Roman"/>
                <w:color w:val="000000" w:themeColor="text1"/>
                <w:sz w:val="24"/>
                <w:szCs w:val="24"/>
              </w:rPr>
              <w:t>НОСИОЦИ АКТИВНОСТИ И САРАДНИЦИ</w:t>
            </w:r>
          </w:p>
        </w:tc>
      </w:tr>
      <w:tr w:rsidR="002879C4" w:rsidRPr="000B4481" w:rsidTr="002879C4">
        <w:trPr>
          <w:trHeight w:val="833"/>
        </w:trPr>
        <w:tc>
          <w:tcPr>
            <w:tcW w:w="871" w:type="pct"/>
          </w:tcPr>
          <w:p w:rsidR="00DD79FD" w:rsidRPr="0074401A" w:rsidRDefault="00DD79FD" w:rsidP="00DD79FD">
            <w:pPr>
              <w:spacing w:line="240" w:lineRule="auto"/>
              <w:ind w:firstLine="0"/>
              <w:jc w:val="center"/>
              <w:rPr>
                <w:rFonts w:ascii="Times New Roman" w:eastAsia="Times New Roman" w:hAnsi="Times New Roman" w:cs="Times New Roman"/>
                <w:color w:val="000000" w:themeColor="text1"/>
                <w:sz w:val="24"/>
                <w:szCs w:val="24"/>
              </w:rPr>
            </w:pPr>
          </w:p>
          <w:p w:rsidR="00DD79FD" w:rsidRPr="0074401A" w:rsidRDefault="00DD79FD" w:rsidP="00DD79FD">
            <w:pPr>
              <w:spacing w:line="240" w:lineRule="auto"/>
              <w:ind w:firstLine="0"/>
              <w:jc w:val="center"/>
              <w:rPr>
                <w:rFonts w:ascii="Times New Roman" w:eastAsia="Times New Roman" w:hAnsi="Times New Roman" w:cs="Times New Roman"/>
                <w:color w:val="000000" w:themeColor="text1"/>
                <w:sz w:val="24"/>
                <w:szCs w:val="24"/>
              </w:rPr>
            </w:pPr>
            <w:r w:rsidRPr="0074401A">
              <w:rPr>
                <w:rFonts w:ascii="Times New Roman" w:eastAsia="Times New Roman" w:hAnsi="Times New Roman" w:cs="Times New Roman"/>
                <w:color w:val="000000" w:themeColor="text1"/>
                <w:sz w:val="24"/>
                <w:szCs w:val="24"/>
              </w:rPr>
              <w:t>Септембар</w:t>
            </w:r>
          </w:p>
        </w:tc>
        <w:tc>
          <w:tcPr>
            <w:tcW w:w="1629" w:type="pct"/>
          </w:tcPr>
          <w:p w:rsidR="00DD79FD" w:rsidRPr="0074401A" w:rsidRDefault="00DD79FD" w:rsidP="00DD79FD">
            <w:pPr>
              <w:spacing w:line="240" w:lineRule="auto"/>
              <w:ind w:firstLine="0"/>
              <w:jc w:val="center"/>
              <w:rPr>
                <w:rFonts w:ascii="Times New Roman" w:eastAsia="Times New Roman" w:hAnsi="Times New Roman" w:cs="Times New Roman"/>
                <w:color w:val="000000" w:themeColor="text1"/>
                <w:sz w:val="24"/>
                <w:szCs w:val="24"/>
              </w:rPr>
            </w:pPr>
            <w:r w:rsidRPr="0074401A">
              <w:rPr>
                <w:rFonts w:ascii="Times New Roman" w:eastAsia="Calibri" w:hAnsi="Times New Roman" w:cs="Times New Roman"/>
                <w:color w:val="000000" w:themeColor="text1"/>
                <w:sz w:val="24"/>
                <w:szCs w:val="24"/>
              </w:rPr>
              <w:t>Конкретизација</w:t>
            </w:r>
            <w:r w:rsidRPr="0074401A">
              <w:rPr>
                <w:rFonts w:ascii="Times New Roman" w:eastAsia="Calibri" w:hAnsi="Times New Roman" w:cs="Times New Roman"/>
                <w:color w:val="000000" w:themeColor="text1"/>
                <w:spacing w:val="-6"/>
                <w:sz w:val="24"/>
                <w:szCs w:val="24"/>
              </w:rPr>
              <w:t xml:space="preserve"> </w:t>
            </w:r>
            <w:r w:rsidRPr="0074401A">
              <w:rPr>
                <w:rFonts w:ascii="Times New Roman" w:eastAsia="Calibri" w:hAnsi="Times New Roman" w:cs="Times New Roman"/>
                <w:color w:val="000000" w:themeColor="text1"/>
                <w:sz w:val="24"/>
                <w:szCs w:val="24"/>
              </w:rPr>
              <w:t>циљева</w:t>
            </w:r>
            <w:r w:rsidRPr="0074401A">
              <w:rPr>
                <w:rFonts w:ascii="Times New Roman" w:eastAsia="Calibri" w:hAnsi="Times New Roman" w:cs="Times New Roman"/>
                <w:color w:val="000000" w:themeColor="text1"/>
                <w:spacing w:val="-6"/>
                <w:sz w:val="24"/>
                <w:szCs w:val="24"/>
              </w:rPr>
              <w:t xml:space="preserve"> </w:t>
            </w:r>
            <w:r w:rsidRPr="0074401A">
              <w:rPr>
                <w:rFonts w:ascii="Times New Roman" w:eastAsia="Calibri" w:hAnsi="Times New Roman" w:cs="Times New Roman"/>
                <w:color w:val="000000" w:themeColor="text1"/>
                <w:sz w:val="24"/>
                <w:szCs w:val="24"/>
              </w:rPr>
              <w:t>школског</w:t>
            </w:r>
            <w:r w:rsidRPr="0074401A">
              <w:rPr>
                <w:rFonts w:ascii="Times New Roman" w:eastAsia="Calibri" w:hAnsi="Times New Roman" w:cs="Times New Roman"/>
                <w:color w:val="000000" w:themeColor="text1"/>
                <w:spacing w:val="-5"/>
                <w:sz w:val="24"/>
                <w:szCs w:val="24"/>
              </w:rPr>
              <w:t xml:space="preserve"> </w:t>
            </w:r>
            <w:r w:rsidRPr="0074401A">
              <w:rPr>
                <w:rFonts w:ascii="Times New Roman" w:eastAsia="Calibri" w:hAnsi="Times New Roman" w:cs="Times New Roman"/>
                <w:color w:val="000000" w:themeColor="text1"/>
                <w:sz w:val="24"/>
                <w:szCs w:val="24"/>
              </w:rPr>
              <w:t>програма за шк. 2026/27. год.</w:t>
            </w:r>
          </w:p>
        </w:tc>
        <w:tc>
          <w:tcPr>
            <w:tcW w:w="1250" w:type="pct"/>
          </w:tcPr>
          <w:p w:rsidR="00DD79FD" w:rsidRPr="0074401A" w:rsidRDefault="00DD79FD" w:rsidP="00DD79FD">
            <w:pPr>
              <w:spacing w:line="240" w:lineRule="auto"/>
              <w:ind w:firstLine="0"/>
              <w:jc w:val="center"/>
              <w:rPr>
                <w:rFonts w:ascii="Times New Roman" w:eastAsia="Times New Roman" w:hAnsi="Times New Roman" w:cs="Times New Roman"/>
                <w:color w:val="000000" w:themeColor="text1"/>
                <w:sz w:val="24"/>
                <w:szCs w:val="24"/>
              </w:rPr>
            </w:pPr>
            <w:r w:rsidRPr="0074401A">
              <w:rPr>
                <w:rFonts w:ascii="Times New Roman" w:eastAsia="Times New Roman" w:hAnsi="Times New Roman" w:cs="Times New Roman"/>
                <w:color w:val="000000" w:themeColor="text1"/>
                <w:sz w:val="24"/>
                <w:szCs w:val="24"/>
              </w:rPr>
              <w:t>на састанку педагошког колегијума,стручних већа, актива</w:t>
            </w:r>
          </w:p>
        </w:tc>
        <w:tc>
          <w:tcPr>
            <w:tcW w:w="1250" w:type="pct"/>
          </w:tcPr>
          <w:p w:rsidR="00DD79FD" w:rsidRPr="0074401A" w:rsidRDefault="00DD79FD" w:rsidP="00DD79FD">
            <w:pPr>
              <w:spacing w:line="240" w:lineRule="auto"/>
              <w:ind w:firstLine="0"/>
              <w:jc w:val="center"/>
              <w:rPr>
                <w:rFonts w:ascii="Times New Roman" w:eastAsia="Calibri" w:hAnsi="Times New Roman" w:cs="Times New Roman"/>
                <w:color w:val="000000" w:themeColor="text1"/>
                <w:spacing w:val="-1"/>
                <w:sz w:val="24"/>
                <w:szCs w:val="24"/>
              </w:rPr>
            </w:pPr>
            <w:r w:rsidRPr="0074401A">
              <w:rPr>
                <w:rFonts w:ascii="Times New Roman" w:eastAsia="Calibri" w:hAnsi="Times New Roman" w:cs="Times New Roman"/>
                <w:color w:val="000000" w:themeColor="text1"/>
                <w:sz w:val="24"/>
                <w:szCs w:val="24"/>
              </w:rPr>
              <w:t>ПП</w:t>
            </w:r>
            <w:r w:rsidRPr="0074401A">
              <w:rPr>
                <w:rFonts w:ascii="Times New Roman" w:eastAsia="Calibri" w:hAnsi="Times New Roman" w:cs="Times New Roman"/>
                <w:color w:val="000000" w:themeColor="text1"/>
                <w:spacing w:val="-2"/>
                <w:sz w:val="24"/>
                <w:szCs w:val="24"/>
              </w:rPr>
              <w:t xml:space="preserve"> </w:t>
            </w:r>
            <w:r w:rsidRPr="0074401A">
              <w:rPr>
                <w:rFonts w:ascii="Times New Roman" w:eastAsia="Calibri" w:hAnsi="Times New Roman" w:cs="Times New Roman"/>
                <w:color w:val="000000" w:themeColor="text1"/>
                <w:sz w:val="24"/>
                <w:szCs w:val="24"/>
              </w:rPr>
              <w:t>служба,</w:t>
            </w:r>
          </w:p>
          <w:p w:rsidR="00DD79FD" w:rsidRPr="0074401A" w:rsidRDefault="00DD79FD" w:rsidP="00DD79FD">
            <w:pPr>
              <w:spacing w:line="240" w:lineRule="auto"/>
              <w:ind w:firstLine="0"/>
              <w:jc w:val="center"/>
              <w:rPr>
                <w:rFonts w:ascii="Times New Roman" w:eastAsia="Times New Roman" w:hAnsi="Times New Roman" w:cs="Times New Roman"/>
                <w:color w:val="000000" w:themeColor="text1"/>
                <w:sz w:val="24"/>
                <w:szCs w:val="24"/>
              </w:rPr>
            </w:pPr>
            <w:r w:rsidRPr="0074401A">
              <w:rPr>
                <w:rFonts w:ascii="Times New Roman" w:eastAsia="Calibri" w:hAnsi="Times New Roman" w:cs="Times New Roman"/>
                <w:color w:val="000000" w:themeColor="text1"/>
                <w:sz w:val="24"/>
                <w:szCs w:val="24"/>
              </w:rPr>
              <w:t>Стр.</w:t>
            </w:r>
            <w:r w:rsidRPr="0074401A">
              <w:rPr>
                <w:rFonts w:ascii="Times New Roman" w:eastAsia="Calibri" w:hAnsi="Times New Roman" w:cs="Times New Roman"/>
                <w:color w:val="000000" w:themeColor="text1"/>
                <w:spacing w:val="-1"/>
                <w:sz w:val="24"/>
                <w:szCs w:val="24"/>
              </w:rPr>
              <w:t xml:space="preserve"> </w:t>
            </w:r>
            <w:r w:rsidRPr="0074401A">
              <w:rPr>
                <w:rFonts w:ascii="Times New Roman" w:eastAsia="Calibri" w:hAnsi="Times New Roman" w:cs="Times New Roman"/>
                <w:color w:val="000000" w:themeColor="text1"/>
                <w:sz w:val="24"/>
                <w:szCs w:val="24"/>
              </w:rPr>
              <w:t>веће</w:t>
            </w:r>
            <w:r w:rsidRPr="0074401A">
              <w:rPr>
                <w:rFonts w:ascii="Times New Roman" w:eastAsia="Calibri" w:hAnsi="Times New Roman" w:cs="Times New Roman"/>
                <w:color w:val="000000" w:themeColor="text1"/>
                <w:spacing w:val="-2"/>
                <w:sz w:val="24"/>
                <w:szCs w:val="24"/>
              </w:rPr>
              <w:t xml:space="preserve"> </w:t>
            </w:r>
            <w:r w:rsidRPr="0074401A">
              <w:rPr>
                <w:rFonts w:ascii="Times New Roman" w:eastAsia="Calibri" w:hAnsi="Times New Roman" w:cs="Times New Roman"/>
                <w:color w:val="000000" w:themeColor="text1"/>
                <w:sz w:val="24"/>
                <w:szCs w:val="24"/>
              </w:rPr>
              <w:t>за</w:t>
            </w:r>
            <w:r w:rsidRPr="0074401A">
              <w:rPr>
                <w:rFonts w:ascii="Times New Roman" w:eastAsia="Calibri" w:hAnsi="Times New Roman" w:cs="Times New Roman"/>
                <w:color w:val="000000" w:themeColor="text1"/>
                <w:spacing w:val="-2"/>
                <w:sz w:val="24"/>
                <w:szCs w:val="24"/>
              </w:rPr>
              <w:t xml:space="preserve"> </w:t>
            </w:r>
            <w:r w:rsidRPr="0074401A">
              <w:rPr>
                <w:rFonts w:ascii="Times New Roman" w:eastAsia="Calibri" w:hAnsi="Times New Roman" w:cs="Times New Roman"/>
                <w:color w:val="000000" w:themeColor="text1"/>
                <w:sz w:val="24"/>
                <w:szCs w:val="24"/>
              </w:rPr>
              <w:t>области</w:t>
            </w:r>
            <w:r w:rsidRPr="0074401A">
              <w:rPr>
                <w:rFonts w:ascii="Times New Roman" w:eastAsia="Calibri" w:hAnsi="Times New Roman" w:cs="Times New Roman"/>
                <w:color w:val="000000" w:themeColor="text1"/>
                <w:spacing w:val="1"/>
                <w:sz w:val="24"/>
                <w:szCs w:val="24"/>
              </w:rPr>
              <w:t xml:space="preserve"> </w:t>
            </w:r>
            <w:r w:rsidRPr="0074401A">
              <w:rPr>
                <w:rFonts w:ascii="Times New Roman" w:eastAsia="Calibri" w:hAnsi="Times New Roman" w:cs="Times New Roman"/>
                <w:color w:val="000000" w:themeColor="text1"/>
                <w:spacing w:val="-2"/>
                <w:sz w:val="24"/>
                <w:szCs w:val="24"/>
              </w:rPr>
              <w:t>предмета</w:t>
            </w:r>
          </w:p>
        </w:tc>
      </w:tr>
      <w:tr w:rsidR="002879C4" w:rsidRPr="0074401A" w:rsidTr="002879C4">
        <w:trPr>
          <w:trHeight w:val="560"/>
        </w:trPr>
        <w:tc>
          <w:tcPr>
            <w:tcW w:w="871" w:type="pct"/>
          </w:tcPr>
          <w:p w:rsidR="00DD79FD" w:rsidRPr="0074401A" w:rsidRDefault="00DD79FD" w:rsidP="00DD79FD">
            <w:pPr>
              <w:spacing w:line="240" w:lineRule="auto"/>
              <w:ind w:firstLine="0"/>
              <w:jc w:val="center"/>
              <w:rPr>
                <w:rFonts w:ascii="Times New Roman" w:eastAsia="Times New Roman" w:hAnsi="Times New Roman" w:cs="Times New Roman"/>
                <w:color w:val="000000" w:themeColor="text1"/>
                <w:sz w:val="24"/>
                <w:szCs w:val="24"/>
              </w:rPr>
            </w:pPr>
          </w:p>
          <w:p w:rsidR="00DD79FD" w:rsidRPr="0074401A" w:rsidRDefault="00DD79FD" w:rsidP="00DD79FD">
            <w:pPr>
              <w:spacing w:line="240" w:lineRule="auto"/>
              <w:ind w:firstLine="0"/>
              <w:jc w:val="center"/>
              <w:rPr>
                <w:rFonts w:ascii="Times New Roman" w:eastAsia="Times New Roman" w:hAnsi="Times New Roman" w:cs="Times New Roman"/>
                <w:color w:val="000000" w:themeColor="text1"/>
                <w:sz w:val="24"/>
                <w:szCs w:val="24"/>
              </w:rPr>
            </w:pPr>
          </w:p>
          <w:p w:rsidR="00DD79FD" w:rsidRPr="0074401A" w:rsidRDefault="00DD79FD" w:rsidP="00DD79FD">
            <w:pPr>
              <w:spacing w:line="240" w:lineRule="auto"/>
              <w:ind w:firstLine="0"/>
              <w:jc w:val="center"/>
              <w:rPr>
                <w:rFonts w:ascii="Times New Roman" w:eastAsia="Times New Roman" w:hAnsi="Times New Roman" w:cs="Times New Roman"/>
                <w:color w:val="000000" w:themeColor="text1"/>
                <w:sz w:val="24"/>
                <w:szCs w:val="24"/>
              </w:rPr>
            </w:pPr>
            <w:r w:rsidRPr="0074401A">
              <w:rPr>
                <w:rFonts w:ascii="Times New Roman" w:eastAsia="Times New Roman" w:hAnsi="Times New Roman" w:cs="Times New Roman"/>
                <w:color w:val="000000" w:themeColor="text1"/>
                <w:sz w:val="24"/>
                <w:szCs w:val="24"/>
              </w:rPr>
              <w:t>Септембар</w:t>
            </w:r>
          </w:p>
        </w:tc>
        <w:tc>
          <w:tcPr>
            <w:tcW w:w="1629" w:type="pct"/>
          </w:tcPr>
          <w:p w:rsidR="00DD79FD" w:rsidRPr="0074401A" w:rsidRDefault="00DD79FD" w:rsidP="00DD79FD">
            <w:pPr>
              <w:spacing w:line="240" w:lineRule="auto"/>
              <w:ind w:firstLine="0"/>
              <w:jc w:val="center"/>
              <w:rPr>
                <w:rFonts w:ascii="Times New Roman" w:eastAsia="Times New Roman" w:hAnsi="Times New Roman" w:cs="Times New Roman"/>
                <w:color w:val="000000" w:themeColor="text1"/>
                <w:sz w:val="24"/>
                <w:szCs w:val="24"/>
              </w:rPr>
            </w:pPr>
            <w:r w:rsidRPr="0074401A">
              <w:rPr>
                <w:rFonts w:ascii="Times New Roman" w:eastAsia="Calibri" w:hAnsi="Times New Roman" w:cs="Times New Roman"/>
                <w:color w:val="000000" w:themeColor="text1"/>
                <w:sz w:val="24"/>
                <w:szCs w:val="24"/>
              </w:rPr>
              <w:t>Разматрање стручног усавршавања наставника и одабир тема према новом Каталогу МП</w:t>
            </w:r>
          </w:p>
        </w:tc>
        <w:tc>
          <w:tcPr>
            <w:tcW w:w="1250" w:type="pct"/>
          </w:tcPr>
          <w:p w:rsidR="00DD79FD" w:rsidRPr="0074401A" w:rsidRDefault="00DD79FD" w:rsidP="00DD79FD">
            <w:pPr>
              <w:spacing w:line="240" w:lineRule="auto"/>
              <w:ind w:firstLine="0"/>
              <w:jc w:val="center"/>
              <w:rPr>
                <w:rFonts w:ascii="Times New Roman" w:eastAsia="Times New Roman" w:hAnsi="Times New Roman" w:cs="Times New Roman"/>
                <w:color w:val="000000" w:themeColor="text1"/>
                <w:sz w:val="24"/>
                <w:szCs w:val="24"/>
              </w:rPr>
            </w:pPr>
            <w:r w:rsidRPr="0074401A">
              <w:rPr>
                <w:rFonts w:ascii="Times New Roman" w:eastAsia="Times New Roman" w:hAnsi="Times New Roman" w:cs="Times New Roman"/>
                <w:color w:val="000000" w:themeColor="text1"/>
                <w:sz w:val="24"/>
                <w:szCs w:val="24"/>
              </w:rPr>
              <w:t>На састанцима стручних актива односно педагошког колегијума</w:t>
            </w:r>
          </w:p>
        </w:tc>
        <w:tc>
          <w:tcPr>
            <w:tcW w:w="1250" w:type="pct"/>
          </w:tcPr>
          <w:p w:rsidR="00DD79FD" w:rsidRPr="0074401A" w:rsidRDefault="00DD79FD" w:rsidP="00DD79FD">
            <w:pPr>
              <w:spacing w:line="240" w:lineRule="auto"/>
              <w:ind w:firstLine="0"/>
              <w:jc w:val="center"/>
              <w:rPr>
                <w:rFonts w:ascii="Times New Roman" w:eastAsia="Times New Roman" w:hAnsi="Times New Roman" w:cs="Times New Roman"/>
                <w:color w:val="000000" w:themeColor="text1"/>
                <w:sz w:val="24"/>
                <w:szCs w:val="24"/>
              </w:rPr>
            </w:pPr>
            <w:r w:rsidRPr="0074401A">
              <w:rPr>
                <w:rFonts w:ascii="Times New Roman" w:eastAsia="Calibri" w:hAnsi="Times New Roman" w:cs="Times New Roman"/>
                <w:color w:val="000000" w:themeColor="text1"/>
                <w:sz w:val="24"/>
                <w:szCs w:val="24"/>
              </w:rPr>
              <w:t>ПП</w:t>
            </w:r>
            <w:r w:rsidRPr="0074401A">
              <w:rPr>
                <w:rFonts w:ascii="Times New Roman" w:eastAsia="Calibri" w:hAnsi="Times New Roman" w:cs="Times New Roman"/>
                <w:color w:val="000000" w:themeColor="text1"/>
                <w:spacing w:val="-4"/>
                <w:sz w:val="24"/>
                <w:szCs w:val="24"/>
              </w:rPr>
              <w:t xml:space="preserve"> </w:t>
            </w:r>
            <w:r w:rsidRPr="0074401A">
              <w:rPr>
                <w:rFonts w:ascii="Times New Roman" w:eastAsia="Calibri" w:hAnsi="Times New Roman" w:cs="Times New Roman"/>
                <w:color w:val="000000" w:themeColor="text1"/>
                <w:spacing w:val="-2"/>
                <w:sz w:val="24"/>
                <w:szCs w:val="24"/>
              </w:rPr>
              <w:t>служба</w:t>
            </w:r>
          </w:p>
        </w:tc>
      </w:tr>
      <w:tr w:rsidR="002879C4" w:rsidRPr="000B4481" w:rsidTr="002879C4">
        <w:trPr>
          <w:trHeight w:val="696"/>
        </w:trPr>
        <w:tc>
          <w:tcPr>
            <w:tcW w:w="871" w:type="pct"/>
          </w:tcPr>
          <w:p w:rsidR="00DD79FD" w:rsidRPr="0074401A" w:rsidRDefault="00DD79FD" w:rsidP="00DD79FD">
            <w:pPr>
              <w:spacing w:line="240" w:lineRule="auto"/>
              <w:ind w:firstLine="0"/>
              <w:jc w:val="center"/>
              <w:rPr>
                <w:rFonts w:ascii="Times New Roman" w:eastAsia="Times New Roman" w:hAnsi="Times New Roman" w:cs="Times New Roman"/>
                <w:color w:val="000000" w:themeColor="text1"/>
                <w:sz w:val="24"/>
                <w:szCs w:val="24"/>
              </w:rPr>
            </w:pPr>
          </w:p>
          <w:p w:rsidR="00DD79FD" w:rsidRPr="0074401A" w:rsidRDefault="00DD79FD" w:rsidP="00DD79FD">
            <w:pPr>
              <w:spacing w:line="240" w:lineRule="auto"/>
              <w:ind w:firstLine="0"/>
              <w:jc w:val="center"/>
              <w:rPr>
                <w:rFonts w:ascii="Times New Roman" w:eastAsia="Times New Roman" w:hAnsi="Times New Roman" w:cs="Times New Roman"/>
                <w:color w:val="000000" w:themeColor="text1"/>
                <w:sz w:val="24"/>
                <w:szCs w:val="24"/>
              </w:rPr>
            </w:pPr>
          </w:p>
          <w:p w:rsidR="00DD79FD" w:rsidRPr="0074401A" w:rsidRDefault="00DD79FD" w:rsidP="00DD79FD">
            <w:pPr>
              <w:spacing w:line="240" w:lineRule="auto"/>
              <w:ind w:firstLine="0"/>
              <w:jc w:val="center"/>
              <w:rPr>
                <w:rFonts w:ascii="Times New Roman" w:eastAsia="Times New Roman" w:hAnsi="Times New Roman" w:cs="Times New Roman"/>
                <w:color w:val="000000" w:themeColor="text1"/>
                <w:sz w:val="24"/>
                <w:szCs w:val="24"/>
              </w:rPr>
            </w:pPr>
          </w:p>
          <w:p w:rsidR="00DD79FD" w:rsidRPr="0074401A" w:rsidRDefault="00DD79FD" w:rsidP="00DD79FD">
            <w:pPr>
              <w:spacing w:line="240" w:lineRule="auto"/>
              <w:ind w:firstLine="0"/>
              <w:jc w:val="center"/>
              <w:rPr>
                <w:rFonts w:ascii="Times New Roman" w:eastAsia="Times New Roman" w:hAnsi="Times New Roman" w:cs="Times New Roman"/>
                <w:color w:val="000000" w:themeColor="text1"/>
                <w:sz w:val="24"/>
                <w:szCs w:val="24"/>
              </w:rPr>
            </w:pPr>
            <w:r w:rsidRPr="0074401A">
              <w:rPr>
                <w:rFonts w:ascii="Times New Roman" w:eastAsia="Times New Roman" w:hAnsi="Times New Roman" w:cs="Times New Roman"/>
                <w:color w:val="000000" w:themeColor="text1"/>
                <w:sz w:val="24"/>
                <w:szCs w:val="24"/>
              </w:rPr>
              <w:t>Септембар</w:t>
            </w:r>
          </w:p>
        </w:tc>
        <w:tc>
          <w:tcPr>
            <w:tcW w:w="1629" w:type="pct"/>
          </w:tcPr>
          <w:p w:rsidR="00DD79FD" w:rsidRPr="0074401A" w:rsidRDefault="00DD79FD" w:rsidP="00DD79FD">
            <w:pPr>
              <w:spacing w:line="240" w:lineRule="auto"/>
              <w:ind w:firstLine="0"/>
              <w:jc w:val="center"/>
              <w:rPr>
                <w:rFonts w:ascii="Times New Roman" w:eastAsia="Times New Roman" w:hAnsi="Times New Roman" w:cs="Times New Roman"/>
                <w:color w:val="000000" w:themeColor="text1"/>
                <w:sz w:val="24"/>
                <w:szCs w:val="24"/>
              </w:rPr>
            </w:pPr>
            <w:r w:rsidRPr="0074401A">
              <w:rPr>
                <w:rFonts w:ascii="Times New Roman" w:eastAsia="Calibri" w:hAnsi="Times New Roman" w:cs="Times New Roman"/>
                <w:color w:val="000000" w:themeColor="text1"/>
                <w:sz w:val="24"/>
                <w:szCs w:val="24"/>
              </w:rPr>
              <w:t>Усвајање ГПРШ, Годишњег извештаја о остварености ГПРШ, Школског развојног плана, Плана стручног усавршавања наставника и стручних сарадника, Школског програма</w:t>
            </w:r>
          </w:p>
        </w:tc>
        <w:tc>
          <w:tcPr>
            <w:tcW w:w="1250" w:type="pct"/>
          </w:tcPr>
          <w:p w:rsidR="00DD79FD" w:rsidRPr="0074401A" w:rsidRDefault="00DD79FD" w:rsidP="00DD79FD">
            <w:pPr>
              <w:spacing w:line="240" w:lineRule="auto"/>
              <w:ind w:firstLine="0"/>
              <w:jc w:val="center"/>
              <w:rPr>
                <w:rFonts w:ascii="Times New Roman" w:eastAsia="Times New Roman" w:hAnsi="Times New Roman" w:cs="Times New Roman"/>
                <w:color w:val="000000" w:themeColor="text1"/>
                <w:sz w:val="24"/>
                <w:szCs w:val="24"/>
              </w:rPr>
            </w:pPr>
            <w:r w:rsidRPr="0074401A">
              <w:rPr>
                <w:rFonts w:ascii="Times New Roman" w:eastAsia="Times New Roman" w:hAnsi="Times New Roman" w:cs="Times New Roman"/>
                <w:color w:val="000000" w:themeColor="text1"/>
                <w:sz w:val="24"/>
                <w:szCs w:val="24"/>
              </w:rPr>
              <w:t>На састанцима стручних актива, тимова, стручних служби</w:t>
            </w:r>
          </w:p>
        </w:tc>
        <w:tc>
          <w:tcPr>
            <w:tcW w:w="1250" w:type="pct"/>
          </w:tcPr>
          <w:p w:rsidR="00DD79FD" w:rsidRPr="0074401A" w:rsidRDefault="00DD79FD" w:rsidP="00DD79FD">
            <w:pPr>
              <w:spacing w:line="240" w:lineRule="auto"/>
              <w:ind w:firstLine="0"/>
              <w:jc w:val="center"/>
              <w:rPr>
                <w:rFonts w:ascii="Times New Roman" w:eastAsia="Times New Roman" w:hAnsi="Times New Roman" w:cs="Times New Roman"/>
                <w:color w:val="000000" w:themeColor="text1"/>
                <w:sz w:val="24"/>
                <w:szCs w:val="24"/>
              </w:rPr>
            </w:pPr>
            <w:r w:rsidRPr="0074401A">
              <w:rPr>
                <w:rFonts w:ascii="Times New Roman" w:eastAsia="Calibri" w:hAnsi="Times New Roman" w:cs="Times New Roman"/>
                <w:color w:val="000000" w:themeColor="text1"/>
                <w:spacing w:val="-2"/>
                <w:sz w:val="24"/>
                <w:szCs w:val="24"/>
              </w:rPr>
              <w:t>Директор,</w:t>
            </w:r>
            <w:r w:rsidRPr="0074401A">
              <w:rPr>
                <w:rFonts w:ascii="Times New Roman" w:eastAsia="Calibri" w:hAnsi="Times New Roman" w:cs="Times New Roman"/>
                <w:color w:val="000000" w:themeColor="text1"/>
                <w:spacing w:val="-6"/>
                <w:sz w:val="24"/>
                <w:szCs w:val="24"/>
              </w:rPr>
              <w:t>пп</w:t>
            </w:r>
            <w:r w:rsidRPr="0074401A">
              <w:rPr>
                <w:rFonts w:ascii="Times New Roman" w:eastAsia="Calibri" w:hAnsi="Times New Roman" w:cs="Times New Roman"/>
                <w:color w:val="000000" w:themeColor="text1"/>
                <w:sz w:val="24"/>
                <w:szCs w:val="24"/>
              </w:rPr>
              <w:t xml:space="preserve"> </w:t>
            </w:r>
            <w:r w:rsidRPr="0074401A">
              <w:rPr>
                <w:rFonts w:ascii="Times New Roman" w:eastAsia="Calibri" w:hAnsi="Times New Roman" w:cs="Times New Roman"/>
                <w:color w:val="000000" w:themeColor="text1"/>
                <w:spacing w:val="-2"/>
                <w:sz w:val="24"/>
                <w:szCs w:val="24"/>
              </w:rPr>
              <w:t>служба</w:t>
            </w:r>
            <w:r w:rsidRPr="0074401A">
              <w:rPr>
                <w:rFonts w:ascii="Times New Roman" w:eastAsia="Calibri" w:hAnsi="Times New Roman" w:cs="Times New Roman"/>
                <w:color w:val="000000" w:themeColor="text1"/>
                <w:sz w:val="24"/>
                <w:szCs w:val="24"/>
              </w:rPr>
              <w:t xml:space="preserve"> </w:t>
            </w:r>
            <w:r w:rsidRPr="0074401A">
              <w:rPr>
                <w:rFonts w:ascii="Times New Roman" w:eastAsia="Calibri" w:hAnsi="Times New Roman" w:cs="Times New Roman"/>
                <w:color w:val="000000" w:themeColor="text1"/>
                <w:spacing w:val="-10"/>
                <w:sz w:val="24"/>
                <w:szCs w:val="24"/>
              </w:rPr>
              <w:t>и</w:t>
            </w:r>
            <w:r w:rsidRPr="0074401A">
              <w:rPr>
                <w:rFonts w:ascii="Times New Roman" w:eastAsia="Calibri" w:hAnsi="Times New Roman" w:cs="Times New Roman"/>
                <w:color w:val="000000" w:themeColor="text1"/>
                <w:sz w:val="24"/>
                <w:szCs w:val="24"/>
              </w:rPr>
              <w:t xml:space="preserve"> </w:t>
            </w:r>
            <w:r w:rsidRPr="0074401A">
              <w:rPr>
                <w:rFonts w:ascii="Times New Roman" w:eastAsia="Calibri" w:hAnsi="Times New Roman" w:cs="Times New Roman"/>
                <w:color w:val="000000" w:themeColor="text1"/>
                <w:spacing w:val="-2"/>
                <w:sz w:val="24"/>
                <w:szCs w:val="24"/>
              </w:rPr>
              <w:t xml:space="preserve">руководиоци </w:t>
            </w:r>
            <w:r w:rsidRPr="0074401A">
              <w:rPr>
                <w:rFonts w:ascii="Times New Roman" w:eastAsia="Calibri" w:hAnsi="Times New Roman" w:cs="Times New Roman"/>
                <w:color w:val="000000" w:themeColor="text1"/>
                <w:sz w:val="24"/>
                <w:szCs w:val="24"/>
              </w:rPr>
              <w:t>с стручних актива и тимова</w:t>
            </w:r>
          </w:p>
        </w:tc>
      </w:tr>
      <w:tr w:rsidR="002879C4" w:rsidRPr="0074401A" w:rsidTr="002879C4">
        <w:trPr>
          <w:trHeight w:val="990"/>
        </w:trPr>
        <w:tc>
          <w:tcPr>
            <w:tcW w:w="871" w:type="pct"/>
          </w:tcPr>
          <w:p w:rsidR="00DD79FD" w:rsidRPr="0074401A" w:rsidRDefault="00DD79FD" w:rsidP="00DD79FD">
            <w:pPr>
              <w:spacing w:line="240" w:lineRule="auto"/>
              <w:ind w:firstLine="0"/>
              <w:jc w:val="center"/>
              <w:rPr>
                <w:rFonts w:ascii="Times New Roman" w:eastAsia="Times New Roman" w:hAnsi="Times New Roman" w:cs="Times New Roman"/>
                <w:color w:val="000000" w:themeColor="text1"/>
                <w:sz w:val="24"/>
                <w:szCs w:val="24"/>
              </w:rPr>
            </w:pPr>
          </w:p>
          <w:p w:rsidR="00DD79FD" w:rsidRPr="0074401A" w:rsidRDefault="00DD79FD" w:rsidP="00DD79FD">
            <w:pPr>
              <w:spacing w:line="240" w:lineRule="auto"/>
              <w:ind w:firstLine="0"/>
              <w:jc w:val="center"/>
              <w:rPr>
                <w:rFonts w:ascii="Times New Roman" w:eastAsia="Times New Roman" w:hAnsi="Times New Roman" w:cs="Times New Roman"/>
                <w:color w:val="000000" w:themeColor="text1"/>
                <w:sz w:val="24"/>
                <w:szCs w:val="24"/>
              </w:rPr>
            </w:pPr>
            <w:r w:rsidRPr="0074401A">
              <w:rPr>
                <w:rFonts w:ascii="Times New Roman" w:eastAsia="Times New Roman" w:hAnsi="Times New Roman" w:cs="Times New Roman"/>
                <w:color w:val="000000" w:themeColor="text1"/>
                <w:sz w:val="24"/>
                <w:szCs w:val="24"/>
              </w:rPr>
              <w:t>Октобар-Јун</w:t>
            </w:r>
          </w:p>
        </w:tc>
        <w:tc>
          <w:tcPr>
            <w:tcW w:w="1629" w:type="pct"/>
          </w:tcPr>
          <w:p w:rsidR="00DD79FD" w:rsidRPr="0074401A" w:rsidRDefault="00DD79FD" w:rsidP="00DD79FD">
            <w:pPr>
              <w:spacing w:line="240" w:lineRule="auto"/>
              <w:ind w:firstLine="0"/>
              <w:jc w:val="center"/>
              <w:rPr>
                <w:rFonts w:ascii="Times New Roman" w:eastAsia="Times New Roman" w:hAnsi="Times New Roman" w:cs="Times New Roman"/>
                <w:color w:val="000000" w:themeColor="text1"/>
                <w:sz w:val="24"/>
                <w:szCs w:val="24"/>
              </w:rPr>
            </w:pPr>
            <w:r w:rsidRPr="0074401A">
              <w:rPr>
                <w:rFonts w:ascii="Times New Roman" w:eastAsia="Calibri" w:hAnsi="Times New Roman" w:cs="Times New Roman"/>
                <w:color w:val="000000" w:themeColor="text1"/>
                <w:sz w:val="24"/>
                <w:szCs w:val="24"/>
              </w:rPr>
              <w:t>Сарадња са стручним сарадницима кроз праћење и евалуацију редовне наставе и огледних часова</w:t>
            </w:r>
          </w:p>
        </w:tc>
        <w:tc>
          <w:tcPr>
            <w:tcW w:w="1250" w:type="pct"/>
          </w:tcPr>
          <w:p w:rsidR="00DD79FD" w:rsidRPr="0074401A" w:rsidRDefault="00DD79FD" w:rsidP="00DD79FD">
            <w:pPr>
              <w:spacing w:line="240" w:lineRule="auto"/>
              <w:ind w:firstLine="0"/>
              <w:jc w:val="center"/>
              <w:rPr>
                <w:rFonts w:ascii="Times New Roman" w:eastAsia="Times New Roman" w:hAnsi="Times New Roman" w:cs="Times New Roman"/>
                <w:color w:val="000000" w:themeColor="text1"/>
                <w:sz w:val="24"/>
                <w:szCs w:val="24"/>
              </w:rPr>
            </w:pPr>
            <w:r w:rsidRPr="0074401A">
              <w:rPr>
                <w:rFonts w:ascii="Times New Roman" w:eastAsia="Times New Roman" w:hAnsi="Times New Roman" w:cs="Times New Roman"/>
                <w:color w:val="000000" w:themeColor="text1"/>
                <w:sz w:val="24"/>
                <w:szCs w:val="24"/>
              </w:rPr>
              <w:t>Посета часовима</w:t>
            </w:r>
          </w:p>
        </w:tc>
        <w:tc>
          <w:tcPr>
            <w:tcW w:w="1250" w:type="pct"/>
          </w:tcPr>
          <w:p w:rsidR="00DD79FD" w:rsidRPr="0074401A" w:rsidRDefault="00DD79FD" w:rsidP="00DD79FD">
            <w:pPr>
              <w:spacing w:line="240" w:lineRule="auto"/>
              <w:ind w:firstLine="0"/>
              <w:jc w:val="center"/>
              <w:rPr>
                <w:rFonts w:ascii="Times New Roman" w:eastAsia="Times New Roman" w:hAnsi="Times New Roman" w:cs="Times New Roman"/>
                <w:color w:val="000000" w:themeColor="text1"/>
                <w:sz w:val="24"/>
                <w:szCs w:val="24"/>
              </w:rPr>
            </w:pPr>
            <w:r w:rsidRPr="0074401A">
              <w:rPr>
                <w:rFonts w:ascii="Times New Roman" w:eastAsia="Calibri" w:hAnsi="Times New Roman" w:cs="Times New Roman"/>
                <w:color w:val="000000" w:themeColor="text1"/>
                <w:sz w:val="24"/>
                <w:szCs w:val="24"/>
              </w:rPr>
              <w:t>ПП</w:t>
            </w:r>
            <w:r w:rsidRPr="0074401A">
              <w:rPr>
                <w:rFonts w:ascii="Times New Roman" w:eastAsia="Calibri" w:hAnsi="Times New Roman" w:cs="Times New Roman"/>
                <w:color w:val="000000" w:themeColor="text1"/>
                <w:spacing w:val="-4"/>
                <w:sz w:val="24"/>
                <w:szCs w:val="24"/>
              </w:rPr>
              <w:t xml:space="preserve"> </w:t>
            </w:r>
            <w:r w:rsidRPr="0074401A">
              <w:rPr>
                <w:rFonts w:ascii="Times New Roman" w:eastAsia="Calibri" w:hAnsi="Times New Roman" w:cs="Times New Roman"/>
                <w:color w:val="000000" w:themeColor="text1"/>
                <w:spacing w:val="-2"/>
                <w:sz w:val="24"/>
                <w:szCs w:val="24"/>
              </w:rPr>
              <w:t>служба</w:t>
            </w:r>
          </w:p>
        </w:tc>
      </w:tr>
      <w:tr w:rsidR="002879C4" w:rsidRPr="000B4481" w:rsidTr="002879C4">
        <w:trPr>
          <w:trHeight w:val="976"/>
        </w:trPr>
        <w:tc>
          <w:tcPr>
            <w:tcW w:w="871" w:type="pct"/>
          </w:tcPr>
          <w:p w:rsidR="00DD79FD" w:rsidRPr="0074401A" w:rsidRDefault="00DD79FD" w:rsidP="00DD79FD">
            <w:pPr>
              <w:spacing w:line="240" w:lineRule="auto"/>
              <w:ind w:firstLine="0"/>
              <w:jc w:val="center"/>
              <w:rPr>
                <w:rFonts w:ascii="Times New Roman" w:eastAsia="Times New Roman" w:hAnsi="Times New Roman" w:cs="Times New Roman"/>
                <w:color w:val="000000" w:themeColor="text1"/>
                <w:sz w:val="24"/>
                <w:szCs w:val="24"/>
              </w:rPr>
            </w:pPr>
          </w:p>
          <w:p w:rsidR="00DD79FD" w:rsidRPr="0074401A" w:rsidRDefault="00DD79FD" w:rsidP="00DD79FD">
            <w:pPr>
              <w:spacing w:line="240" w:lineRule="auto"/>
              <w:ind w:firstLine="0"/>
              <w:jc w:val="center"/>
              <w:rPr>
                <w:rFonts w:ascii="Times New Roman" w:eastAsia="Times New Roman" w:hAnsi="Times New Roman" w:cs="Times New Roman"/>
                <w:color w:val="000000" w:themeColor="text1"/>
                <w:sz w:val="24"/>
                <w:szCs w:val="24"/>
              </w:rPr>
            </w:pPr>
          </w:p>
          <w:p w:rsidR="00DD79FD" w:rsidRPr="0074401A" w:rsidRDefault="00DD79FD" w:rsidP="00DD79FD">
            <w:pPr>
              <w:spacing w:line="240" w:lineRule="auto"/>
              <w:ind w:firstLine="0"/>
              <w:jc w:val="center"/>
              <w:rPr>
                <w:rFonts w:ascii="Times New Roman" w:eastAsia="Times New Roman" w:hAnsi="Times New Roman" w:cs="Times New Roman"/>
                <w:color w:val="000000" w:themeColor="text1"/>
                <w:sz w:val="24"/>
                <w:szCs w:val="24"/>
              </w:rPr>
            </w:pPr>
          </w:p>
          <w:p w:rsidR="00DD79FD" w:rsidRPr="0074401A" w:rsidRDefault="00DD79FD" w:rsidP="00DD79FD">
            <w:pPr>
              <w:spacing w:line="240" w:lineRule="auto"/>
              <w:ind w:firstLine="0"/>
              <w:jc w:val="center"/>
              <w:rPr>
                <w:rFonts w:ascii="Times New Roman" w:eastAsia="Times New Roman" w:hAnsi="Times New Roman" w:cs="Times New Roman"/>
                <w:color w:val="000000" w:themeColor="text1"/>
                <w:sz w:val="24"/>
                <w:szCs w:val="24"/>
              </w:rPr>
            </w:pPr>
            <w:r w:rsidRPr="0074401A">
              <w:rPr>
                <w:rFonts w:ascii="Times New Roman" w:eastAsia="Times New Roman" w:hAnsi="Times New Roman" w:cs="Times New Roman"/>
                <w:color w:val="000000" w:themeColor="text1"/>
                <w:sz w:val="24"/>
                <w:szCs w:val="24"/>
              </w:rPr>
              <w:t>Септембар-јун</w:t>
            </w:r>
          </w:p>
        </w:tc>
        <w:tc>
          <w:tcPr>
            <w:tcW w:w="1629" w:type="pct"/>
          </w:tcPr>
          <w:p w:rsidR="00DD79FD" w:rsidRPr="0074401A" w:rsidRDefault="00DD79FD" w:rsidP="00DD79FD">
            <w:pPr>
              <w:spacing w:line="240" w:lineRule="auto"/>
              <w:ind w:firstLine="0"/>
              <w:jc w:val="center"/>
              <w:rPr>
                <w:rFonts w:ascii="Times New Roman" w:eastAsia="Times New Roman" w:hAnsi="Times New Roman" w:cs="Times New Roman"/>
                <w:color w:val="000000" w:themeColor="text1"/>
                <w:sz w:val="24"/>
                <w:szCs w:val="24"/>
              </w:rPr>
            </w:pPr>
            <w:r w:rsidRPr="0074401A">
              <w:rPr>
                <w:rFonts w:ascii="Times New Roman" w:eastAsia="Calibri" w:hAnsi="Times New Roman" w:cs="Times New Roman"/>
                <w:color w:val="000000" w:themeColor="text1"/>
                <w:sz w:val="24"/>
                <w:szCs w:val="24"/>
              </w:rPr>
              <w:t>Сарадња са релевантним институцијама локалне самоуправе кроз часове</w:t>
            </w:r>
            <w:r w:rsidRPr="0074401A">
              <w:rPr>
                <w:rFonts w:ascii="Times New Roman" w:eastAsia="Calibri" w:hAnsi="Times New Roman" w:cs="Times New Roman"/>
                <w:color w:val="000000" w:themeColor="text1"/>
                <w:spacing w:val="40"/>
                <w:sz w:val="24"/>
                <w:szCs w:val="24"/>
              </w:rPr>
              <w:t xml:space="preserve"> </w:t>
            </w:r>
            <w:r w:rsidRPr="0074401A">
              <w:rPr>
                <w:rFonts w:ascii="Times New Roman" w:eastAsia="Calibri" w:hAnsi="Times New Roman" w:cs="Times New Roman"/>
                <w:color w:val="000000" w:themeColor="text1"/>
                <w:sz w:val="24"/>
                <w:szCs w:val="24"/>
              </w:rPr>
              <w:t xml:space="preserve">Грађанског васпитања и друге предмете (гостујући предавачи) и ваннаставне </w:t>
            </w:r>
            <w:r w:rsidRPr="0074401A">
              <w:rPr>
                <w:rFonts w:ascii="Times New Roman" w:eastAsia="Calibri" w:hAnsi="Times New Roman" w:cs="Times New Roman"/>
                <w:color w:val="000000" w:themeColor="text1"/>
                <w:spacing w:val="-2"/>
                <w:sz w:val="24"/>
                <w:szCs w:val="24"/>
              </w:rPr>
              <w:t>активности</w:t>
            </w:r>
          </w:p>
        </w:tc>
        <w:tc>
          <w:tcPr>
            <w:tcW w:w="1250" w:type="pct"/>
          </w:tcPr>
          <w:p w:rsidR="00DD79FD" w:rsidRPr="0074401A" w:rsidRDefault="00DD79FD" w:rsidP="00DD79FD">
            <w:pPr>
              <w:spacing w:line="240" w:lineRule="auto"/>
              <w:ind w:firstLine="0"/>
              <w:jc w:val="center"/>
              <w:rPr>
                <w:rFonts w:ascii="Times New Roman" w:eastAsia="Times New Roman" w:hAnsi="Times New Roman" w:cs="Times New Roman"/>
                <w:color w:val="000000" w:themeColor="text1"/>
                <w:sz w:val="24"/>
                <w:szCs w:val="24"/>
              </w:rPr>
            </w:pPr>
            <w:r w:rsidRPr="0074401A">
              <w:rPr>
                <w:rFonts w:ascii="Times New Roman" w:eastAsia="Times New Roman" w:hAnsi="Times New Roman" w:cs="Times New Roman"/>
                <w:color w:val="000000" w:themeColor="text1"/>
                <w:sz w:val="24"/>
                <w:szCs w:val="24"/>
              </w:rPr>
              <w:t>Актиност већа друштвених наука-сарадња са локалном самоуправом, месном заједницом ид р.</w:t>
            </w:r>
          </w:p>
        </w:tc>
        <w:tc>
          <w:tcPr>
            <w:tcW w:w="1250" w:type="pct"/>
          </w:tcPr>
          <w:p w:rsidR="00DD79FD" w:rsidRPr="0074401A" w:rsidRDefault="00DD79FD" w:rsidP="00DD79FD">
            <w:pPr>
              <w:spacing w:line="240" w:lineRule="auto"/>
              <w:ind w:firstLine="0"/>
              <w:jc w:val="center"/>
              <w:rPr>
                <w:rFonts w:ascii="Times New Roman" w:eastAsia="Calibri" w:hAnsi="Times New Roman" w:cs="Times New Roman"/>
                <w:color w:val="000000" w:themeColor="text1"/>
                <w:sz w:val="24"/>
                <w:szCs w:val="24"/>
              </w:rPr>
            </w:pPr>
            <w:r w:rsidRPr="0074401A">
              <w:rPr>
                <w:rFonts w:ascii="Times New Roman" w:eastAsia="Calibri" w:hAnsi="Times New Roman" w:cs="Times New Roman"/>
                <w:color w:val="000000" w:themeColor="text1"/>
                <w:spacing w:val="-2"/>
                <w:sz w:val="24"/>
                <w:szCs w:val="24"/>
              </w:rPr>
              <w:t>Директор</w:t>
            </w:r>
            <w:r w:rsidRPr="0074401A">
              <w:rPr>
                <w:rFonts w:ascii="Times New Roman" w:eastAsia="Calibri" w:hAnsi="Times New Roman" w:cs="Times New Roman"/>
                <w:color w:val="000000" w:themeColor="text1"/>
                <w:sz w:val="24"/>
                <w:szCs w:val="24"/>
              </w:rPr>
              <w:t xml:space="preserve"> </w:t>
            </w:r>
            <w:r w:rsidRPr="0074401A">
              <w:rPr>
                <w:rFonts w:ascii="Times New Roman" w:eastAsia="Calibri" w:hAnsi="Times New Roman" w:cs="Times New Roman"/>
                <w:color w:val="000000" w:themeColor="text1"/>
                <w:spacing w:val="-10"/>
                <w:sz w:val="24"/>
                <w:szCs w:val="24"/>
              </w:rPr>
              <w:t>и</w:t>
            </w:r>
          </w:p>
          <w:p w:rsidR="00DD79FD" w:rsidRPr="0074401A" w:rsidRDefault="00DD79FD" w:rsidP="00DD79FD">
            <w:pPr>
              <w:spacing w:line="240" w:lineRule="auto"/>
              <w:ind w:firstLine="0"/>
              <w:jc w:val="center"/>
              <w:rPr>
                <w:rFonts w:ascii="Times New Roman" w:eastAsia="Times New Roman" w:hAnsi="Times New Roman" w:cs="Times New Roman"/>
                <w:color w:val="000000" w:themeColor="text1"/>
                <w:sz w:val="24"/>
                <w:szCs w:val="24"/>
              </w:rPr>
            </w:pPr>
            <w:r w:rsidRPr="0074401A">
              <w:rPr>
                <w:rFonts w:ascii="Times New Roman" w:eastAsia="Calibri" w:hAnsi="Times New Roman" w:cs="Times New Roman"/>
                <w:color w:val="000000" w:themeColor="text1"/>
                <w:spacing w:val="-2"/>
                <w:sz w:val="24"/>
                <w:szCs w:val="24"/>
              </w:rPr>
              <w:t>стручно</w:t>
            </w:r>
            <w:r w:rsidRPr="0074401A">
              <w:rPr>
                <w:rFonts w:ascii="Times New Roman" w:eastAsia="Calibri" w:hAnsi="Times New Roman" w:cs="Times New Roman"/>
                <w:color w:val="000000" w:themeColor="text1"/>
                <w:sz w:val="24"/>
                <w:szCs w:val="24"/>
              </w:rPr>
              <w:t xml:space="preserve"> </w:t>
            </w:r>
            <w:r w:rsidRPr="0074401A">
              <w:rPr>
                <w:rFonts w:ascii="Times New Roman" w:eastAsia="Calibri" w:hAnsi="Times New Roman" w:cs="Times New Roman"/>
                <w:color w:val="000000" w:themeColor="text1"/>
                <w:spacing w:val="-4"/>
                <w:sz w:val="24"/>
                <w:szCs w:val="24"/>
              </w:rPr>
              <w:t xml:space="preserve">веће </w:t>
            </w:r>
            <w:r w:rsidRPr="0074401A">
              <w:rPr>
                <w:rFonts w:ascii="Times New Roman" w:eastAsia="Calibri" w:hAnsi="Times New Roman" w:cs="Times New Roman"/>
                <w:color w:val="000000" w:themeColor="text1"/>
                <w:spacing w:val="-2"/>
                <w:sz w:val="24"/>
                <w:szCs w:val="24"/>
              </w:rPr>
              <w:t>друштвених наука</w:t>
            </w:r>
          </w:p>
        </w:tc>
      </w:tr>
      <w:tr w:rsidR="002879C4" w:rsidRPr="000B4481" w:rsidTr="002879C4">
        <w:trPr>
          <w:trHeight w:val="976"/>
        </w:trPr>
        <w:tc>
          <w:tcPr>
            <w:tcW w:w="871" w:type="pct"/>
          </w:tcPr>
          <w:p w:rsidR="00DD79FD" w:rsidRPr="0074401A" w:rsidRDefault="00DD79FD" w:rsidP="00DD79FD">
            <w:pPr>
              <w:spacing w:line="240" w:lineRule="auto"/>
              <w:ind w:firstLine="0"/>
              <w:jc w:val="center"/>
              <w:rPr>
                <w:rFonts w:ascii="Times New Roman" w:eastAsia="Times New Roman" w:hAnsi="Times New Roman" w:cs="Times New Roman"/>
                <w:color w:val="000000" w:themeColor="text1"/>
                <w:sz w:val="24"/>
                <w:szCs w:val="24"/>
              </w:rPr>
            </w:pPr>
          </w:p>
          <w:p w:rsidR="00DD79FD" w:rsidRPr="0074401A" w:rsidRDefault="00DD79FD" w:rsidP="00DD79FD">
            <w:pPr>
              <w:spacing w:line="240" w:lineRule="auto"/>
              <w:ind w:firstLine="0"/>
              <w:jc w:val="center"/>
              <w:rPr>
                <w:rFonts w:ascii="Times New Roman" w:eastAsia="Times New Roman" w:hAnsi="Times New Roman" w:cs="Times New Roman"/>
                <w:color w:val="000000" w:themeColor="text1"/>
                <w:sz w:val="24"/>
                <w:szCs w:val="24"/>
              </w:rPr>
            </w:pPr>
          </w:p>
          <w:p w:rsidR="00DD79FD" w:rsidRPr="0074401A" w:rsidRDefault="00DD79FD" w:rsidP="00DD79FD">
            <w:pPr>
              <w:spacing w:line="240" w:lineRule="auto"/>
              <w:ind w:firstLine="0"/>
              <w:jc w:val="center"/>
              <w:rPr>
                <w:rFonts w:ascii="Times New Roman" w:eastAsia="Times New Roman" w:hAnsi="Times New Roman" w:cs="Times New Roman"/>
                <w:color w:val="000000" w:themeColor="text1"/>
                <w:sz w:val="24"/>
                <w:szCs w:val="24"/>
              </w:rPr>
            </w:pPr>
            <w:r w:rsidRPr="0074401A">
              <w:rPr>
                <w:rFonts w:ascii="Times New Roman" w:eastAsia="Times New Roman" w:hAnsi="Times New Roman" w:cs="Times New Roman"/>
                <w:color w:val="000000" w:themeColor="text1"/>
                <w:sz w:val="24"/>
                <w:szCs w:val="24"/>
              </w:rPr>
              <w:t>Септембар-јун</w:t>
            </w:r>
          </w:p>
        </w:tc>
        <w:tc>
          <w:tcPr>
            <w:tcW w:w="1629" w:type="pct"/>
          </w:tcPr>
          <w:p w:rsidR="00DD79FD" w:rsidRPr="0074401A" w:rsidRDefault="00DD79FD" w:rsidP="00DD79FD">
            <w:pPr>
              <w:spacing w:line="240" w:lineRule="auto"/>
              <w:ind w:firstLine="0"/>
              <w:jc w:val="center"/>
              <w:rPr>
                <w:rFonts w:ascii="Times New Roman" w:eastAsia="Times New Roman" w:hAnsi="Times New Roman" w:cs="Times New Roman"/>
                <w:color w:val="000000" w:themeColor="text1"/>
                <w:sz w:val="24"/>
                <w:szCs w:val="24"/>
              </w:rPr>
            </w:pPr>
            <w:r w:rsidRPr="0074401A">
              <w:rPr>
                <w:rFonts w:ascii="Times New Roman" w:eastAsia="Calibri" w:hAnsi="Times New Roman" w:cs="Times New Roman"/>
                <w:color w:val="000000" w:themeColor="text1"/>
                <w:spacing w:val="-2"/>
                <w:sz w:val="24"/>
                <w:szCs w:val="24"/>
              </w:rPr>
              <w:t>Развијање</w:t>
            </w:r>
            <w:r w:rsidRPr="0074401A">
              <w:rPr>
                <w:rFonts w:ascii="Times New Roman" w:eastAsia="Calibri" w:hAnsi="Times New Roman" w:cs="Times New Roman"/>
                <w:color w:val="000000" w:themeColor="text1"/>
                <w:sz w:val="24"/>
                <w:szCs w:val="24"/>
              </w:rPr>
              <w:t xml:space="preserve"> </w:t>
            </w:r>
            <w:r w:rsidRPr="0074401A">
              <w:rPr>
                <w:rFonts w:ascii="Times New Roman" w:eastAsia="Calibri" w:hAnsi="Times New Roman" w:cs="Times New Roman"/>
                <w:color w:val="000000" w:themeColor="text1"/>
                <w:spacing w:val="-2"/>
                <w:sz w:val="24"/>
                <w:szCs w:val="24"/>
              </w:rPr>
              <w:t>социјалних</w:t>
            </w:r>
            <w:r w:rsidRPr="0074401A">
              <w:rPr>
                <w:rFonts w:ascii="Times New Roman" w:eastAsia="Calibri" w:hAnsi="Times New Roman" w:cs="Times New Roman"/>
                <w:color w:val="000000" w:themeColor="text1"/>
                <w:sz w:val="24"/>
                <w:szCs w:val="24"/>
              </w:rPr>
              <w:t xml:space="preserve"> </w:t>
            </w:r>
            <w:r w:rsidRPr="0074401A">
              <w:rPr>
                <w:rFonts w:ascii="Times New Roman" w:eastAsia="Calibri" w:hAnsi="Times New Roman" w:cs="Times New Roman"/>
                <w:color w:val="000000" w:themeColor="text1"/>
                <w:spacing w:val="-2"/>
                <w:sz w:val="24"/>
                <w:szCs w:val="24"/>
              </w:rPr>
              <w:t xml:space="preserve">вредности </w:t>
            </w:r>
            <w:r w:rsidRPr="0074401A">
              <w:rPr>
                <w:rFonts w:ascii="Times New Roman" w:eastAsia="Calibri" w:hAnsi="Times New Roman" w:cs="Times New Roman"/>
                <w:color w:val="000000" w:themeColor="text1"/>
                <w:sz w:val="24"/>
                <w:szCs w:val="24"/>
              </w:rPr>
              <w:t>(другарство, ненасиље, одговорност, толеранција, итд)</w:t>
            </w:r>
          </w:p>
        </w:tc>
        <w:tc>
          <w:tcPr>
            <w:tcW w:w="1250" w:type="pct"/>
          </w:tcPr>
          <w:p w:rsidR="00DD79FD" w:rsidRPr="0074401A" w:rsidRDefault="00DD79FD" w:rsidP="00DD79FD">
            <w:pPr>
              <w:spacing w:line="240" w:lineRule="auto"/>
              <w:ind w:firstLine="0"/>
              <w:jc w:val="center"/>
              <w:rPr>
                <w:rFonts w:ascii="Times New Roman" w:eastAsia="Times New Roman" w:hAnsi="Times New Roman" w:cs="Times New Roman"/>
                <w:color w:val="000000" w:themeColor="text1"/>
                <w:sz w:val="24"/>
                <w:szCs w:val="24"/>
              </w:rPr>
            </w:pPr>
            <w:r w:rsidRPr="0074401A">
              <w:rPr>
                <w:rFonts w:ascii="Times New Roman" w:eastAsia="Times New Roman" w:hAnsi="Times New Roman" w:cs="Times New Roman"/>
                <w:color w:val="000000" w:themeColor="text1"/>
                <w:sz w:val="24"/>
                <w:szCs w:val="24"/>
              </w:rPr>
              <w:t>На часовима ЧОС-а, грађанског васпитања</w:t>
            </w:r>
          </w:p>
        </w:tc>
        <w:tc>
          <w:tcPr>
            <w:tcW w:w="1250" w:type="pct"/>
          </w:tcPr>
          <w:p w:rsidR="00DD79FD" w:rsidRPr="0074401A" w:rsidRDefault="00DD79FD" w:rsidP="00DD79FD">
            <w:pPr>
              <w:spacing w:line="240" w:lineRule="auto"/>
              <w:ind w:firstLine="0"/>
              <w:jc w:val="center"/>
              <w:rPr>
                <w:rFonts w:ascii="Times New Roman" w:eastAsia="Calibri" w:hAnsi="Times New Roman" w:cs="Times New Roman"/>
                <w:color w:val="000000" w:themeColor="text1"/>
                <w:sz w:val="24"/>
                <w:szCs w:val="24"/>
              </w:rPr>
            </w:pPr>
            <w:r w:rsidRPr="0074401A">
              <w:rPr>
                <w:rFonts w:ascii="Times New Roman" w:eastAsia="Calibri" w:hAnsi="Times New Roman" w:cs="Times New Roman"/>
                <w:color w:val="000000" w:themeColor="text1"/>
                <w:spacing w:val="-2"/>
                <w:sz w:val="24"/>
                <w:szCs w:val="24"/>
              </w:rPr>
              <w:t>Психолог,педагог,</w:t>
            </w:r>
          </w:p>
          <w:p w:rsidR="00DD79FD" w:rsidRPr="0074401A" w:rsidRDefault="00DD79FD" w:rsidP="00DD79FD">
            <w:pPr>
              <w:spacing w:line="240" w:lineRule="auto"/>
              <w:ind w:firstLine="0"/>
              <w:jc w:val="center"/>
              <w:rPr>
                <w:rFonts w:ascii="Times New Roman" w:eastAsia="Times New Roman" w:hAnsi="Times New Roman" w:cs="Times New Roman"/>
                <w:color w:val="000000" w:themeColor="text1"/>
                <w:sz w:val="24"/>
                <w:szCs w:val="24"/>
              </w:rPr>
            </w:pPr>
            <w:r w:rsidRPr="0074401A">
              <w:rPr>
                <w:rFonts w:ascii="Times New Roman" w:eastAsia="Calibri" w:hAnsi="Times New Roman" w:cs="Times New Roman"/>
                <w:color w:val="000000" w:themeColor="text1"/>
                <w:spacing w:val="-2"/>
                <w:sz w:val="24"/>
                <w:szCs w:val="24"/>
              </w:rPr>
              <w:t>стручно</w:t>
            </w:r>
            <w:r w:rsidRPr="0074401A">
              <w:rPr>
                <w:rFonts w:ascii="Times New Roman" w:eastAsia="Calibri" w:hAnsi="Times New Roman" w:cs="Times New Roman"/>
                <w:color w:val="000000" w:themeColor="text1"/>
                <w:sz w:val="24"/>
                <w:szCs w:val="24"/>
              </w:rPr>
              <w:t xml:space="preserve"> </w:t>
            </w:r>
            <w:r w:rsidRPr="0074401A">
              <w:rPr>
                <w:rFonts w:ascii="Times New Roman" w:eastAsia="Calibri" w:hAnsi="Times New Roman" w:cs="Times New Roman"/>
                <w:color w:val="000000" w:themeColor="text1"/>
                <w:spacing w:val="-4"/>
                <w:sz w:val="24"/>
                <w:szCs w:val="24"/>
              </w:rPr>
              <w:t xml:space="preserve">веће </w:t>
            </w:r>
            <w:r w:rsidRPr="0074401A">
              <w:rPr>
                <w:rFonts w:ascii="Times New Roman" w:eastAsia="Calibri" w:hAnsi="Times New Roman" w:cs="Times New Roman"/>
                <w:color w:val="000000" w:themeColor="text1"/>
                <w:sz w:val="24"/>
                <w:szCs w:val="24"/>
              </w:rPr>
              <w:t>друштвених наука</w:t>
            </w:r>
          </w:p>
        </w:tc>
      </w:tr>
      <w:tr w:rsidR="002879C4" w:rsidRPr="0074401A" w:rsidTr="002879C4">
        <w:trPr>
          <w:trHeight w:val="976"/>
        </w:trPr>
        <w:tc>
          <w:tcPr>
            <w:tcW w:w="871" w:type="pct"/>
          </w:tcPr>
          <w:p w:rsidR="00DD79FD" w:rsidRPr="0074401A" w:rsidRDefault="00DD79FD" w:rsidP="00DD79FD">
            <w:pPr>
              <w:spacing w:line="240" w:lineRule="auto"/>
              <w:ind w:firstLine="0"/>
              <w:jc w:val="center"/>
              <w:rPr>
                <w:rFonts w:ascii="Times New Roman" w:eastAsia="Times New Roman" w:hAnsi="Times New Roman" w:cs="Times New Roman"/>
                <w:color w:val="000000" w:themeColor="text1"/>
                <w:sz w:val="24"/>
                <w:szCs w:val="24"/>
              </w:rPr>
            </w:pPr>
          </w:p>
          <w:p w:rsidR="00DD79FD" w:rsidRPr="0074401A" w:rsidRDefault="00DD79FD" w:rsidP="00DD79FD">
            <w:pPr>
              <w:spacing w:line="240" w:lineRule="auto"/>
              <w:ind w:firstLine="0"/>
              <w:jc w:val="center"/>
              <w:rPr>
                <w:rFonts w:ascii="Times New Roman" w:eastAsia="Times New Roman" w:hAnsi="Times New Roman" w:cs="Times New Roman"/>
                <w:color w:val="000000" w:themeColor="text1"/>
                <w:sz w:val="24"/>
                <w:szCs w:val="24"/>
              </w:rPr>
            </w:pPr>
          </w:p>
          <w:p w:rsidR="00DD79FD" w:rsidRPr="0074401A" w:rsidRDefault="00DD79FD" w:rsidP="00DD79FD">
            <w:pPr>
              <w:spacing w:line="240" w:lineRule="auto"/>
              <w:ind w:firstLine="0"/>
              <w:jc w:val="center"/>
              <w:rPr>
                <w:rFonts w:ascii="Times New Roman" w:eastAsia="Times New Roman" w:hAnsi="Times New Roman" w:cs="Times New Roman"/>
                <w:color w:val="000000" w:themeColor="text1"/>
                <w:sz w:val="24"/>
                <w:szCs w:val="24"/>
              </w:rPr>
            </w:pPr>
            <w:r w:rsidRPr="0074401A">
              <w:rPr>
                <w:rFonts w:ascii="Times New Roman" w:eastAsia="Times New Roman" w:hAnsi="Times New Roman" w:cs="Times New Roman"/>
                <w:color w:val="000000" w:themeColor="text1"/>
                <w:sz w:val="24"/>
                <w:szCs w:val="24"/>
              </w:rPr>
              <w:t>Јануар-јун</w:t>
            </w:r>
          </w:p>
        </w:tc>
        <w:tc>
          <w:tcPr>
            <w:tcW w:w="1629" w:type="pct"/>
          </w:tcPr>
          <w:p w:rsidR="00DD79FD" w:rsidRPr="0074401A" w:rsidRDefault="00DD79FD" w:rsidP="00DD79FD">
            <w:pPr>
              <w:spacing w:line="240" w:lineRule="auto"/>
              <w:ind w:firstLine="0"/>
              <w:jc w:val="center"/>
              <w:rPr>
                <w:rFonts w:ascii="Times New Roman" w:eastAsia="Calibri" w:hAnsi="Times New Roman" w:cs="Times New Roman"/>
                <w:color w:val="000000" w:themeColor="text1"/>
                <w:spacing w:val="-2"/>
                <w:sz w:val="24"/>
                <w:szCs w:val="24"/>
              </w:rPr>
            </w:pPr>
            <w:r w:rsidRPr="0074401A">
              <w:rPr>
                <w:rFonts w:ascii="Times New Roman" w:eastAsia="Calibri" w:hAnsi="Times New Roman" w:cs="Times New Roman"/>
                <w:color w:val="000000" w:themeColor="text1"/>
                <w:sz w:val="24"/>
                <w:szCs w:val="24"/>
              </w:rPr>
              <w:t>Анализа сарадње са родитељима на унапређивању</w:t>
            </w:r>
            <w:r w:rsidRPr="0074401A">
              <w:rPr>
                <w:rFonts w:ascii="Times New Roman" w:eastAsia="Calibri" w:hAnsi="Times New Roman" w:cs="Times New Roman"/>
                <w:color w:val="000000" w:themeColor="text1"/>
                <w:spacing w:val="-12"/>
                <w:sz w:val="24"/>
                <w:szCs w:val="24"/>
              </w:rPr>
              <w:t xml:space="preserve"> </w:t>
            </w:r>
            <w:r w:rsidRPr="0074401A">
              <w:rPr>
                <w:rFonts w:ascii="Times New Roman" w:eastAsia="Calibri" w:hAnsi="Times New Roman" w:cs="Times New Roman"/>
                <w:color w:val="000000" w:themeColor="text1"/>
                <w:sz w:val="24"/>
                <w:szCs w:val="24"/>
              </w:rPr>
              <w:t>образовања</w:t>
            </w:r>
            <w:r w:rsidRPr="0074401A">
              <w:rPr>
                <w:rFonts w:ascii="Times New Roman" w:eastAsia="Calibri" w:hAnsi="Times New Roman" w:cs="Times New Roman"/>
                <w:color w:val="000000" w:themeColor="text1"/>
                <w:spacing w:val="-7"/>
                <w:sz w:val="24"/>
                <w:szCs w:val="24"/>
              </w:rPr>
              <w:t xml:space="preserve"> </w:t>
            </w:r>
            <w:r w:rsidRPr="0074401A">
              <w:rPr>
                <w:rFonts w:ascii="Times New Roman" w:eastAsia="Calibri" w:hAnsi="Times New Roman" w:cs="Times New Roman"/>
                <w:color w:val="000000" w:themeColor="text1"/>
                <w:sz w:val="24"/>
                <w:szCs w:val="24"/>
              </w:rPr>
              <w:t>и</w:t>
            </w:r>
            <w:r w:rsidRPr="0074401A">
              <w:rPr>
                <w:rFonts w:ascii="Times New Roman" w:eastAsia="Calibri" w:hAnsi="Times New Roman" w:cs="Times New Roman"/>
                <w:color w:val="000000" w:themeColor="text1"/>
                <w:spacing w:val="-5"/>
                <w:sz w:val="24"/>
                <w:szCs w:val="24"/>
              </w:rPr>
              <w:t xml:space="preserve"> </w:t>
            </w:r>
            <w:r w:rsidRPr="0074401A">
              <w:rPr>
                <w:rFonts w:ascii="Times New Roman" w:eastAsia="Calibri" w:hAnsi="Times New Roman" w:cs="Times New Roman"/>
                <w:color w:val="000000" w:themeColor="text1"/>
                <w:sz w:val="24"/>
                <w:szCs w:val="24"/>
              </w:rPr>
              <w:t>васпитања</w:t>
            </w:r>
            <w:r w:rsidRPr="0074401A">
              <w:rPr>
                <w:rFonts w:ascii="Times New Roman" w:eastAsia="Calibri" w:hAnsi="Times New Roman" w:cs="Times New Roman"/>
                <w:color w:val="000000" w:themeColor="text1"/>
                <w:spacing w:val="-7"/>
                <w:sz w:val="24"/>
                <w:szCs w:val="24"/>
              </w:rPr>
              <w:t xml:space="preserve"> </w:t>
            </w:r>
            <w:r w:rsidRPr="0074401A">
              <w:rPr>
                <w:rFonts w:ascii="Times New Roman" w:eastAsia="Calibri" w:hAnsi="Times New Roman" w:cs="Times New Roman"/>
                <w:color w:val="000000" w:themeColor="text1"/>
                <w:sz w:val="24"/>
                <w:szCs w:val="24"/>
              </w:rPr>
              <w:t xml:space="preserve">која се реализује кроз заједничка „отворена </w:t>
            </w:r>
            <w:r w:rsidRPr="0074401A">
              <w:rPr>
                <w:rFonts w:ascii="Times New Roman" w:eastAsia="Calibri" w:hAnsi="Times New Roman" w:cs="Times New Roman"/>
                <w:color w:val="000000" w:themeColor="text1"/>
                <w:spacing w:val="-2"/>
                <w:sz w:val="24"/>
                <w:szCs w:val="24"/>
              </w:rPr>
              <w:t>врата“</w:t>
            </w:r>
          </w:p>
        </w:tc>
        <w:tc>
          <w:tcPr>
            <w:tcW w:w="1250" w:type="pct"/>
          </w:tcPr>
          <w:p w:rsidR="00DD79FD" w:rsidRPr="0074401A" w:rsidRDefault="00DD79FD" w:rsidP="00DD79FD">
            <w:pPr>
              <w:spacing w:line="240" w:lineRule="auto"/>
              <w:ind w:firstLine="0"/>
              <w:jc w:val="center"/>
              <w:rPr>
                <w:rFonts w:ascii="Times New Roman" w:eastAsia="Times New Roman" w:hAnsi="Times New Roman" w:cs="Times New Roman"/>
                <w:color w:val="000000" w:themeColor="text1"/>
                <w:sz w:val="24"/>
                <w:szCs w:val="24"/>
              </w:rPr>
            </w:pPr>
            <w:r w:rsidRPr="0074401A">
              <w:rPr>
                <w:rFonts w:ascii="Times New Roman" w:eastAsia="Times New Roman" w:hAnsi="Times New Roman" w:cs="Times New Roman"/>
                <w:color w:val="000000" w:themeColor="text1"/>
                <w:sz w:val="24"/>
                <w:szCs w:val="24"/>
              </w:rPr>
              <w:t>На састанцима стручних већа  школа, кроз извешатје истих уз укљученост стручне службе ( пп служба)</w:t>
            </w:r>
          </w:p>
        </w:tc>
        <w:tc>
          <w:tcPr>
            <w:tcW w:w="1250" w:type="pct"/>
          </w:tcPr>
          <w:p w:rsidR="00DD79FD" w:rsidRPr="0074401A" w:rsidRDefault="00DD79FD" w:rsidP="00DD79FD">
            <w:pPr>
              <w:spacing w:line="240" w:lineRule="auto"/>
              <w:ind w:firstLine="0"/>
              <w:jc w:val="center"/>
              <w:rPr>
                <w:rFonts w:ascii="Times New Roman" w:eastAsia="Calibri" w:hAnsi="Times New Roman" w:cs="Times New Roman"/>
                <w:color w:val="000000" w:themeColor="text1"/>
                <w:spacing w:val="-2"/>
                <w:sz w:val="24"/>
                <w:szCs w:val="24"/>
              </w:rPr>
            </w:pPr>
            <w:r w:rsidRPr="0074401A">
              <w:rPr>
                <w:rFonts w:ascii="Times New Roman" w:eastAsia="Calibri" w:hAnsi="Times New Roman" w:cs="Times New Roman"/>
                <w:color w:val="000000" w:themeColor="text1"/>
                <w:sz w:val="24"/>
                <w:szCs w:val="24"/>
              </w:rPr>
              <w:t>Руководиоци</w:t>
            </w:r>
            <w:r w:rsidRPr="0074401A">
              <w:rPr>
                <w:rFonts w:ascii="Times New Roman" w:eastAsia="Calibri" w:hAnsi="Times New Roman" w:cs="Times New Roman"/>
                <w:color w:val="000000" w:themeColor="text1"/>
                <w:spacing w:val="-3"/>
                <w:sz w:val="24"/>
                <w:szCs w:val="24"/>
              </w:rPr>
              <w:t xml:space="preserve"> </w:t>
            </w:r>
            <w:r w:rsidRPr="0074401A">
              <w:rPr>
                <w:rFonts w:ascii="Times New Roman" w:eastAsia="Calibri" w:hAnsi="Times New Roman" w:cs="Times New Roman"/>
                <w:color w:val="000000" w:themeColor="text1"/>
                <w:sz w:val="24"/>
                <w:szCs w:val="24"/>
              </w:rPr>
              <w:t>Стручних</w:t>
            </w:r>
            <w:r w:rsidRPr="0074401A">
              <w:rPr>
                <w:rFonts w:ascii="Times New Roman" w:eastAsia="Calibri" w:hAnsi="Times New Roman" w:cs="Times New Roman"/>
                <w:color w:val="000000" w:themeColor="text1"/>
                <w:spacing w:val="-3"/>
                <w:sz w:val="24"/>
                <w:szCs w:val="24"/>
              </w:rPr>
              <w:t xml:space="preserve"> </w:t>
            </w:r>
            <w:r w:rsidRPr="0074401A">
              <w:rPr>
                <w:rFonts w:ascii="Times New Roman" w:eastAsia="Calibri" w:hAnsi="Times New Roman" w:cs="Times New Roman"/>
                <w:color w:val="000000" w:themeColor="text1"/>
                <w:spacing w:val="-4"/>
                <w:sz w:val="24"/>
                <w:szCs w:val="24"/>
              </w:rPr>
              <w:t>већа</w:t>
            </w:r>
          </w:p>
        </w:tc>
      </w:tr>
      <w:tr w:rsidR="002879C4" w:rsidRPr="0074401A" w:rsidTr="002879C4">
        <w:trPr>
          <w:trHeight w:val="976"/>
        </w:trPr>
        <w:tc>
          <w:tcPr>
            <w:tcW w:w="871" w:type="pct"/>
          </w:tcPr>
          <w:p w:rsidR="00DD79FD" w:rsidRPr="0074401A" w:rsidRDefault="00DD79FD" w:rsidP="00DD79FD">
            <w:pPr>
              <w:spacing w:line="240" w:lineRule="auto"/>
              <w:ind w:firstLine="0"/>
              <w:jc w:val="center"/>
              <w:rPr>
                <w:rFonts w:ascii="Times New Roman" w:eastAsia="Times New Roman" w:hAnsi="Times New Roman" w:cs="Times New Roman"/>
                <w:color w:val="000000" w:themeColor="text1"/>
                <w:sz w:val="24"/>
                <w:szCs w:val="24"/>
              </w:rPr>
            </w:pPr>
          </w:p>
          <w:p w:rsidR="00DD79FD" w:rsidRPr="0074401A" w:rsidRDefault="00DD79FD" w:rsidP="00DD79FD">
            <w:pPr>
              <w:spacing w:line="240" w:lineRule="auto"/>
              <w:ind w:firstLine="0"/>
              <w:jc w:val="center"/>
              <w:rPr>
                <w:rFonts w:ascii="Times New Roman" w:eastAsia="Times New Roman" w:hAnsi="Times New Roman" w:cs="Times New Roman"/>
                <w:color w:val="000000" w:themeColor="text1"/>
                <w:sz w:val="24"/>
                <w:szCs w:val="24"/>
              </w:rPr>
            </w:pPr>
          </w:p>
          <w:p w:rsidR="00DD79FD" w:rsidRPr="0074401A" w:rsidRDefault="00DD79FD" w:rsidP="00DD79FD">
            <w:pPr>
              <w:spacing w:line="240" w:lineRule="auto"/>
              <w:ind w:firstLine="0"/>
              <w:jc w:val="center"/>
              <w:rPr>
                <w:rFonts w:ascii="Times New Roman" w:eastAsia="Times New Roman" w:hAnsi="Times New Roman" w:cs="Times New Roman"/>
                <w:color w:val="000000" w:themeColor="text1"/>
                <w:sz w:val="24"/>
                <w:szCs w:val="24"/>
              </w:rPr>
            </w:pPr>
            <w:r w:rsidRPr="0074401A">
              <w:rPr>
                <w:rFonts w:ascii="Times New Roman" w:eastAsia="Times New Roman" w:hAnsi="Times New Roman" w:cs="Times New Roman"/>
                <w:color w:val="000000" w:themeColor="text1"/>
                <w:sz w:val="24"/>
                <w:szCs w:val="24"/>
              </w:rPr>
              <w:t>Мај</w:t>
            </w:r>
          </w:p>
        </w:tc>
        <w:tc>
          <w:tcPr>
            <w:tcW w:w="1629" w:type="pct"/>
          </w:tcPr>
          <w:p w:rsidR="00DD79FD" w:rsidRPr="0074401A" w:rsidRDefault="00DD79FD" w:rsidP="00DD79FD">
            <w:pPr>
              <w:spacing w:line="240" w:lineRule="auto"/>
              <w:ind w:firstLine="0"/>
              <w:jc w:val="center"/>
              <w:rPr>
                <w:rFonts w:ascii="Times New Roman" w:eastAsia="Calibri" w:hAnsi="Times New Roman" w:cs="Times New Roman"/>
                <w:color w:val="000000" w:themeColor="text1"/>
                <w:sz w:val="24"/>
                <w:szCs w:val="24"/>
              </w:rPr>
            </w:pPr>
            <w:r w:rsidRPr="0074401A">
              <w:rPr>
                <w:rFonts w:ascii="Times New Roman" w:eastAsia="Calibri" w:hAnsi="Times New Roman" w:cs="Times New Roman"/>
                <w:color w:val="000000" w:themeColor="text1"/>
                <w:sz w:val="24"/>
                <w:szCs w:val="24"/>
              </w:rPr>
              <w:t>Извештај о раду Стручних већа, истицање проблема у реализацији Школског програма и планирање активности и сарадње за наредну шк. годину</w:t>
            </w:r>
          </w:p>
        </w:tc>
        <w:tc>
          <w:tcPr>
            <w:tcW w:w="1250" w:type="pct"/>
          </w:tcPr>
          <w:p w:rsidR="00DD79FD" w:rsidRPr="0074401A" w:rsidRDefault="00DD79FD" w:rsidP="00DD79FD">
            <w:pPr>
              <w:spacing w:line="240" w:lineRule="auto"/>
              <w:ind w:firstLine="0"/>
              <w:jc w:val="center"/>
              <w:rPr>
                <w:rFonts w:ascii="Times New Roman" w:eastAsia="Times New Roman" w:hAnsi="Times New Roman" w:cs="Times New Roman"/>
                <w:color w:val="000000" w:themeColor="text1"/>
                <w:sz w:val="24"/>
                <w:szCs w:val="24"/>
              </w:rPr>
            </w:pPr>
            <w:r w:rsidRPr="0074401A">
              <w:rPr>
                <w:rFonts w:ascii="Times New Roman" w:eastAsia="Times New Roman" w:hAnsi="Times New Roman" w:cs="Times New Roman"/>
                <w:color w:val="000000" w:themeColor="text1"/>
                <w:sz w:val="24"/>
                <w:szCs w:val="24"/>
              </w:rPr>
              <w:t>На састанцима стручних већа, тимова као и педагошког колегијума</w:t>
            </w:r>
          </w:p>
        </w:tc>
        <w:tc>
          <w:tcPr>
            <w:tcW w:w="1250" w:type="pct"/>
          </w:tcPr>
          <w:p w:rsidR="00DD79FD" w:rsidRPr="0074401A" w:rsidRDefault="00DD79FD" w:rsidP="00DD79FD">
            <w:pPr>
              <w:spacing w:line="240" w:lineRule="auto"/>
              <w:ind w:firstLine="0"/>
              <w:jc w:val="center"/>
              <w:rPr>
                <w:rFonts w:ascii="Times New Roman" w:eastAsia="Calibri" w:hAnsi="Times New Roman" w:cs="Times New Roman"/>
                <w:color w:val="000000" w:themeColor="text1"/>
                <w:sz w:val="24"/>
                <w:szCs w:val="24"/>
              </w:rPr>
            </w:pPr>
            <w:r w:rsidRPr="0074401A">
              <w:rPr>
                <w:rFonts w:ascii="Times New Roman" w:eastAsia="Calibri" w:hAnsi="Times New Roman" w:cs="Times New Roman"/>
                <w:color w:val="000000" w:themeColor="text1"/>
                <w:sz w:val="24"/>
                <w:szCs w:val="24"/>
              </w:rPr>
              <w:t>Руководиоци Стручних већа</w:t>
            </w:r>
          </w:p>
        </w:tc>
      </w:tr>
      <w:tr w:rsidR="002879C4" w:rsidRPr="0074401A" w:rsidTr="002879C4">
        <w:trPr>
          <w:trHeight w:val="976"/>
        </w:trPr>
        <w:tc>
          <w:tcPr>
            <w:tcW w:w="871" w:type="pct"/>
          </w:tcPr>
          <w:p w:rsidR="00DD79FD" w:rsidRPr="0074401A" w:rsidRDefault="00DD79FD" w:rsidP="00DD79FD">
            <w:pPr>
              <w:spacing w:line="240" w:lineRule="auto"/>
              <w:ind w:firstLine="0"/>
              <w:jc w:val="center"/>
              <w:rPr>
                <w:rFonts w:ascii="Times New Roman" w:eastAsia="Times New Roman" w:hAnsi="Times New Roman" w:cs="Times New Roman"/>
                <w:color w:val="000000" w:themeColor="text1"/>
                <w:sz w:val="24"/>
                <w:szCs w:val="24"/>
              </w:rPr>
            </w:pPr>
          </w:p>
          <w:p w:rsidR="00DD79FD" w:rsidRPr="0074401A" w:rsidRDefault="00DD79FD" w:rsidP="00DD79FD">
            <w:pPr>
              <w:spacing w:line="240" w:lineRule="auto"/>
              <w:ind w:firstLine="0"/>
              <w:jc w:val="center"/>
              <w:rPr>
                <w:rFonts w:ascii="Times New Roman" w:eastAsia="Times New Roman" w:hAnsi="Times New Roman" w:cs="Times New Roman"/>
                <w:color w:val="000000" w:themeColor="text1"/>
                <w:sz w:val="24"/>
                <w:szCs w:val="24"/>
              </w:rPr>
            </w:pPr>
            <w:r w:rsidRPr="0074401A">
              <w:rPr>
                <w:rFonts w:ascii="Times New Roman" w:eastAsia="Times New Roman" w:hAnsi="Times New Roman" w:cs="Times New Roman"/>
                <w:color w:val="000000" w:themeColor="text1"/>
                <w:sz w:val="24"/>
                <w:szCs w:val="24"/>
              </w:rPr>
              <w:t>Јун</w:t>
            </w:r>
          </w:p>
        </w:tc>
        <w:tc>
          <w:tcPr>
            <w:tcW w:w="1629" w:type="pct"/>
          </w:tcPr>
          <w:p w:rsidR="00DD79FD" w:rsidRPr="0074401A" w:rsidRDefault="00DD79FD" w:rsidP="00DD79FD">
            <w:pPr>
              <w:spacing w:line="240" w:lineRule="auto"/>
              <w:ind w:firstLine="0"/>
              <w:jc w:val="center"/>
              <w:rPr>
                <w:rFonts w:ascii="Times New Roman" w:eastAsia="Calibri" w:hAnsi="Times New Roman" w:cs="Times New Roman"/>
                <w:color w:val="000000" w:themeColor="text1"/>
                <w:sz w:val="24"/>
                <w:szCs w:val="24"/>
              </w:rPr>
            </w:pPr>
            <w:r w:rsidRPr="0074401A">
              <w:rPr>
                <w:rFonts w:ascii="Times New Roman" w:eastAsia="Calibri" w:hAnsi="Times New Roman" w:cs="Times New Roman"/>
                <w:color w:val="000000" w:themeColor="text1"/>
                <w:spacing w:val="-2"/>
                <w:sz w:val="24"/>
                <w:szCs w:val="24"/>
              </w:rPr>
              <w:t>Самоевалуација</w:t>
            </w:r>
            <w:r w:rsidRPr="0074401A">
              <w:rPr>
                <w:rFonts w:ascii="Times New Roman" w:eastAsia="Calibri" w:hAnsi="Times New Roman" w:cs="Times New Roman"/>
                <w:color w:val="000000" w:themeColor="text1"/>
                <w:sz w:val="24"/>
                <w:szCs w:val="24"/>
              </w:rPr>
              <w:t xml:space="preserve"> </w:t>
            </w:r>
            <w:r w:rsidRPr="0074401A">
              <w:rPr>
                <w:rFonts w:ascii="Times New Roman" w:eastAsia="Calibri" w:hAnsi="Times New Roman" w:cs="Times New Roman"/>
                <w:color w:val="000000" w:themeColor="text1"/>
                <w:spacing w:val="-2"/>
                <w:sz w:val="24"/>
                <w:szCs w:val="24"/>
              </w:rPr>
              <w:t>остварености</w:t>
            </w:r>
            <w:r w:rsidRPr="0074401A">
              <w:rPr>
                <w:rFonts w:ascii="Times New Roman" w:eastAsia="Calibri" w:hAnsi="Times New Roman" w:cs="Times New Roman"/>
                <w:color w:val="000000" w:themeColor="text1"/>
                <w:sz w:val="24"/>
                <w:szCs w:val="24"/>
              </w:rPr>
              <w:tab/>
            </w:r>
            <w:r w:rsidRPr="0074401A">
              <w:rPr>
                <w:rFonts w:ascii="Times New Roman" w:eastAsia="Calibri" w:hAnsi="Times New Roman" w:cs="Times New Roman"/>
                <w:color w:val="000000" w:themeColor="text1"/>
                <w:spacing w:val="-2"/>
                <w:sz w:val="24"/>
                <w:szCs w:val="24"/>
              </w:rPr>
              <w:t xml:space="preserve">Школског </w:t>
            </w:r>
            <w:r w:rsidRPr="0074401A">
              <w:rPr>
                <w:rFonts w:ascii="Times New Roman" w:eastAsia="Calibri" w:hAnsi="Times New Roman" w:cs="Times New Roman"/>
                <w:color w:val="000000" w:themeColor="text1"/>
                <w:sz w:val="24"/>
                <w:szCs w:val="24"/>
              </w:rPr>
              <w:t>програма</w:t>
            </w:r>
          </w:p>
        </w:tc>
        <w:tc>
          <w:tcPr>
            <w:tcW w:w="1250" w:type="pct"/>
          </w:tcPr>
          <w:p w:rsidR="00DD79FD" w:rsidRPr="0074401A" w:rsidRDefault="00DD79FD" w:rsidP="00DD79FD">
            <w:pPr>
              <w:spacing w:line="240" w:lineRule="auto"/>
              <w:ind w:firstLine="0"/>
              <w:jc w:val="center"/>
              <w:rPr>
                <w:rFonts w:ascii="Times New Roman" w:eastAsia="Times New Roman" w:hAnsi="Times New Roman" w:cs="Times New Roman"/>
                <w:color w:val="000000" w:themeColor="text1"/>
                <w:sz w:val="24"/>
                <w:szCs w:val="24"/>
              </w:rPr>
            </w:pPr>
            <w:r w:rsidRPr="0074401A">
              <w:rPr>
                <w:rFonts w:ascii="Times New Roman" w:eastAsia="Times New Roman" w:hAnsi="Times New Roman" w:cs="Times New Roman"/>
                <w:color w:val="000000" w:themeColor="text1"/>
                <w:sz w:val="24"/>
                <w:szCs w:val="24"/>
              </w:rPr>
              <w:t>На састанцима стручних већа</w:t>
            </w:r>
          </w:p>
        </w:tc>
        <w:tc>
          <w:tcPr>
            <w:tcW w:w="1250" w:type="pct"/>
          </w:tcPr>
          <w:p w:rsidR="00DD79FD" w:rsidRPr="0074401A" w:rsidRDefault="00DD79FD" w:rsidP="00DD79FD">
            <w:pPr>
              <w:spacing w:line="240" w:lineRule="auto"/>
              <w:ind w:firstLine="0"/>
              <w:jc w:val="center"/>
              <w:rPr>
                <w:rFonts w:ascii="Times New Roman" w:eastAsia="Calibri" w:hAnsi="Times New Roman" w:cs="Times New Roman"/>
                <w:color w:val="000000" w:themeColor="text1"/>
                <w:sz w:val="24"/>
                <w:szCs w:val="24"/>
              </w:rPr>
            </w:pPr>
            <w:r w:rsidRPr="0074401A">
              <w:rPr>
                <w:rFonts w:ascii="Times New Roman" w:eastAsia="Calibri" w:hAnsi="Times New Roman" w:cs="Times New Roman"/>
                <w:color w:val="000000" w:themeColor="text1"/>
                <w:sz w:val="24"/>
                <w:szCs w:val="24"/>
              </w:rPr>
              <w:t>Руководиоци Стручних већа</w:t>
            </w:r>
          </w:p>
        </w:tc>
      </w:tr>
      <w:tr w:rsidR="002879C4" w:rsidRPr="000B4481" w:rsidTr="002879C4">
        <w:trPr>
          <w:trHeight w:val="976"/>
        </w:trPr>
        <w:tc>
          <w:tcPr>
            <w:tcW w:w="871" w:type="pct"/>
          </w:tcPr>
          <w:p w:rsidR="00DD79FD" w:rsidRPr="0074401A" w:rsidRDefault="00DD79FD" w:rsidP="00DD79FD">
            <w:pPr>
              <w:spacing w:line="240" w:lineRule="auto"/>
              <w:ind w:firstLine="0"/>
              <w:jc w:val="center"/>
              <w:rPr>
                <w:rFonts w:ascii="Times New Roman" w:eastAsia="Times New Roman" w:hAnsi="Times New Roman" w:cs="Times New Roman"/>
                <w:color w:val="000000" w:themeColor="text1"/>
                <w:sz w:val="24"/>
                <w:szCs w:val="24"/>
              </w:rPr>
            </w:pPr>
            <w:r w:rsidRPr="0074401A">
              <w:rPr>
                <w:rFonts w:ascii="Times New Roman" w:eastAsia="Times New Roman" w:hAnsi="Times New Roman" w:cs="Times New Roman"/>
                <w:color w:val="000000" w:themeColor="text1"/>
                <w:sz w:val="24"/>
                <w:szCs w:val="24"/>
              </w:rPr>
              <w:t>Јун</w:t>
            </w:r>
          </w:p>
        </w:tc>
        <w:tc>
          <w:tcPr>
            <w:tcW w:w="1629" w:type="pct"/>
          </w:tcPr>
          <w:p w:rsidR="00DD79FD" w:rsidRPr="0074401A" w:rsidRDefault="00DD79FD" w:rsidP="00DD79FD">
            <w:pPr>
              <w:spacing w:line="240" w:lineRule="auto"/>
              <w:ind w:firstLine="0"/>
              <w:jc w:val="center"/>
              <w:rPr>
                <w:rFonts w:ascii="Times New Roman" w:eastAsia="Calibri" w:hAnsi="Times New Roman" w:cs="Times New Roman"/>
                <w:color w:val="000000" w:themeColor="text1"/>
                <w:spacing w:val="-2"/>
                <w:sz w:val="24"/>
                <w:szCs w:val="24"/>
              </w:rPr>
            </w:pPr>
            <w:r w:rsidRPr="0074401A">
              <w:rPr>
                <w:rFonts w:ascii="Times New Roman" w:eastAsia="Calibri" w:hAnsi="Times New Roman" w:cs="Times New Roman"/>
                <w:color w:val="000000" w:themeColor="text1"/>
                <w:sz w:val="24"/>
                <w:szCs w:val="24"/>
              </w:rPr>
              <w:t>Анализа планираних активности Школског програма за шк. 2027/28. годину</w:t>
            </w:r>
          </w:p>
        </w:tc>
        <w:tc>
          <w:tcPr>
            <w:tcW w:w="1250" w:type="pct"/>
          </w:tcPr>
          <w:p w:rsidR="00DD79FD" w:rsidRPr="0074401A" w:rsidRDefault="00DD79FD" w:rsidP="00DD79FD">
            <w:pPr>
              <w:spacing w:line="240" w:lineRule="auto"/>
              <w:ind w:firstLine="0"/>
              <w:jc w:val="center"/>
              <w:rPr>
                <w:rFonts w:ascii="Times New Roman" w:eastAsia="Times New Roman" w:hAnsi="Times New Roman" w:cs="Times New Roman"/>
                <w:color w:val="000000" w:themeColor="text1"/>
                <w:sz w:val="24"/>
                <w:szCs w:val="24"/>
              </w:rPr>
            </w:pPr>
            <w:r w:rsidRPr="0074401A">
              <w:rPr>
                <w:rFonts w:ascii="Times New Roman" w:eastAsia="Times New Roman" w:hAnsi="Times New Roman" w:cs="Times New Roman"/>
                <w:color w:val="000000" w:themeColor="text1"/>
                <w:sz w:val="24"/>
                <w:szCs w:val="24"/>
              </w:rPr>
              <w:t>На састану тима за развој школског програма</w:t>
            </w:r>
          </w:p>
        </w:tc>
        <w:tc>
          <w:tcPr>
            <w:tcW w:w="1250" w:type="pct"/>
          </w:tcPr>
          <w:p w:rsidR="00DD79FD" w:rsidRPr="0074401A" w:rsidRDefault="00DD79FD" w:rsidP="00DD79FD">
            <w:pPr>
              <w:spacing w:line="240" w:lineRule="auto"/>
              <w:ind w:firstLine="0"/>
              <w:jc w:val="center"/>
              <w:rPr>
                <w:rFonts w:ascii="Times New Roman" w:eastAsia="Calibri" w:hAnsi="Times New Roman" w:cs="Times New Roman"/>
                <w:color w:val="000000" w:themeColor="text1"/>
                <w:sz w:val="24"/>
                <w:szCs w:val="24"/>
              </w:rPr>
            </w:pPr>
            <w:r w:rsidRPr="0074401A">
              <w:rPr>
                <w:rFonts w:ascii="Times New Roman" w:eastAsia="Calibri" w:hAnsi="Times New Roman" w:cs="Times New Roman"/>
                <w:color w:val="000000" w:themeColor="text1"/>
                <w:sz w:val="24"/>
                <w:szCs w:val="24"/>
              </w:rPr>
              <w:t>Чланови тима та зарвој школског програма</w:t>
            </w:r>
          </w:p>
        </w:tc>
      </w:tr>
    </w:tbl>
    <w:p w:rsidR="00DD79FD" w:rsidRPr="00DD79FD" w:rsidRDefault="00DD79FD" w:rsidP="00DD79FD">
      <w:pPr>
        <w:spacing w:after="200" w:line="276" w:lineRule="auto"/>
        <w:ind w:firstLine="0"/>
        <w:jc w:val="left"/>
        <w:rPr>
          <w:rFonts w:ascii="Times New Roman" w:eastAsia="Calibri" w:hAnsi="Times New Roman" w:cs="Times New Roman"/>
          <w:color w:val="auto"/>
          <w:sz w:val="22"/>
          <w:szCs w:val="22"/>
        </w:rPr>
      </w:pPr>
    </w:p>
    <w:p w:rsidR="00DD79FD" w:rsidRPr="00DD79FD" w:rsidRDefault="00DD79FD" w:rsidP="00DD79FD">
      <w:pPr>
        <w:spacing w:after="200" w:line="276" w:lineRule="auto"/>
        <w:ind w:firstLine="0"/>
        <w:jc w:val="left"/>
        <w:rPr>
          <w:rFonts w:ascii="Times New Roman" w:eastAsia="Calibri" w:hAnsi="Times New Roman" w:cs="Times New Roman"/>
          <w:color w:val="auto"/>
          <w:sz w:val="22"/>
          <w:szCs w:val="22"/>
        </w:rPr>
      </w:pPr>
    </w:p>
    <w:p w:rsidR="00DD79FD" w:rsidRPr="00DD79FD" w:rsidRDefault="00DD79FD" w:rsidP="002879C4">
      <w:pPr>
        <w:tabs>
          <w:tab w:val="left" w:pos="7164"/>
        </w:tabs>
        <w:spacing w:line="276" w:lineRule="auto"/>
        <w:ind w:firstLine="0"/>
        <w:jc w:val="right"/>
        <w:rPr>
          <w:rFonts w:ascii="Times New Roman" w:eastAsia="Calibri" w:hAnsi="Times New Roman" w:cs="Times New Roman"/>
          <w:color w:val="auto"/>
          <w:sz w:val="24"/>
          <w:szCs w:val="24"/>
        </w:rPr>
      </w:pPr>
      <w:r w:rsidRPr="00DD79FD">
        <w:rPr>
          <w:rFonts w:ascii="Times New Roman" w:eastAsia="Calibri" w:hAnsi="Times New Roman" w:cs="Times New Roman"/>
          <w:color w:val="auto"/>
          <w:sz w:val="22"/>
          <w:szCs w:val="22"/>
        </w:rPr>
        <w:tab/>
      </w:r>
      <w:r w:rsidRPr="00DD79FD">
        <w:rPr>
          <w:rFonts w:ascii="Times New Roman" w:eastAsia="Calibri" w:hAnsi="Times New Roman" w:cs="Times New Roman"/>
          <w:color w:val="auto"/>
          <w:sz w:val="24"/>
          <w:szCs w:val="24"/>
        </w:rPr>
        <w:t>Координатор тима:</w:t>
      </w:r>
    </w:p>
    <w:p w:rsidR="00DD79FD" w:rsidRPr="00DD79FD" w:rsidRDefault="00DD79FD" w:rsidP="002879C4">
      <w:pPr>
        <w:tabs>
          <w:tab w:val="left" w:pos="7164"/>
        </w:tabs>
        <w:spacing w:line="276" w:lineRule="auto"/>
        <w:ind w:firstLine="0"/>
        <w:jc w:val="right"/>
        <w:rPr>
          <w:rFonts w:ascii="Times New Roman" w:eastAsia="Calibri" w:hAnsi="Times New Roman" w:cs="Times New Roman"/>
          <w:color w:val="auto"/>
          <w:sz w:val="24"/>
          <w:szCs w:val="24"/>
        </w:rPr>
      </w:pPr>
      <w:r w:rsidRPr="00DD79FD">
        <w:rPr>
          <w:rFonts w:ascii="Times New Roman" w:eastAsia="Calibri" w:hAnsi="Times New Roman" w:cs="Times New Roman"/>
          <w:color w:val="auto"/>
          <w:sz w:val="24"/>
          <w:szCs w:val="24"/>
        </w:rPr>
        <w:tab/>
        <w:t xml:space="preserve">       Пајић Саша</w:t>
      </w:r>
    </w:p>
    <w:p w:rsidR="00F2179A" w:rsidRPr="00C050C4" w:rsidRDefault="00F2179A">
      <w:pPr>
        <w:ind w:firstLine="0"/>
        <w:rPr>
          <w:color w:val="FF0000"/>
          <w:lang w:val="ru-RU"/>
        </w:rPr>
      </w:pPr>
    </w:p>
    <w:p w:rsidR="000F65F0" w:rsidRPr="00C050C4" w:rsidRDefault="000F65F0">
      <w:pPr>
        <w:ind w:firstLine="0"/>
        <w:rPr>
          <w:color w:val="FF0000"/>
          <w:lang w:val="ru-RU"/>
        </w:rPr>
      </w:pPr>
    </w:p>
    <w:p w:rsidR="000F65F0" w:rsidRPr="00ED3BC7" w:rsidRDefault="00156686" w:rsidP="000F65F0">
      <w:pPr>
        <w:pStyle w:val="Heading2"/>
        <w:ind w:left="1" w:hanging="3"/>
        <w:jc w:val="center"/>
        <w:rPr>
          <w:rFonts w:asciiTheme="minorHAnsi" w:hAnsiTheme="minorHAnsi" w:cs="Times New Roman"/>
        </w:rPr>
      </w:pPr>
      <w:bookmarkStart w:id="99" w:name="_Toc240031643"/>
      <w:r w:rsidRPr="00C050C4">
        <w:rPr>
          <w:lang w:val="ru-RU"/>
        </w:rPr>
        <w:t>ПЛАН РАДА СТРУЧНОГ АКТИВА НАСТАВНИКА ТЕХНИКЕ И ТЕХНОЛОГИЈЕ</w:t>
      </w:r>
      <w:r w:rsidR="000F65F0">
        <w:t xml:space="preserve"> </w:t>
      </w:r>
      <w:r w:rsidR="000F65F0">
        <w:rPr>
          <w:rFonts w:asciiTheme="minorHAnsi" w:hAnsiTheme="minorHAnsi" w:cs="Times New Roman"/>
        </w:rPr>
        <w:t xml:space="preserve">ЗА ШКОЛСКУ </w:t>
      </w:r>
      <w:r w:rsidR="000F65F0" w:rsidRPr="00C050C4">
        <w:rPr>
          <w:rFonts w:asciiTheme="minorHAnsi" w:eastAsia="Times New Roman" w:hAnsiTheme="minorHAnsi" w:cs="Times New Roman"/>
          <w:lang w:val="ru-RU"/>
        </w:rPr>
        <w:t>202</w:t>
      </w:r>
      <w:r w:rsidR="000F65F0">
        <w:rPr>
          <w:rFonts w:asciiTheme="minorHAnsi" w:eastAsia="Times New Roman" w:hAnsiTheme="minorHAnsi" w:cs="Times New Roman"/>
        </w:rPr>
        <w:t>6</w:t>
      </w:r>
      <w:r w:rsidR="000F65F0" w:rsidRPr="00C050C4">
        <w:rPr>
          <w:rFonts w:asciiTheme="minorHAnsi" w:eastAsia="Times New Roman" w:hAnsiTheme="minorHAnsi" w:cs="Times New Roman"/>
          <w:lang w:val="ru-RU"/>
        </w:rPr>
        <w:t>/202</w:t>
      </w:r>
      <w:r w:rsidR="000F65F0">
        <w:rPr>
          <w:rFonts w:asciiTheme="minorHAnsi" w:eastAsia="Times New Roman" w:hAnsiTheme="minorHAnsi" w:cs="Times New Roman"/>
        </w:rPr>
        <w:t>7</w:t>
      </w:r>
      <w:bookmarkEnd w:id="99"/>
    </w:p>
    <w:p w:rsidR="000F65F0" w:rsidRDefault="000F65F0" w:rsidP="000F65F0">
      <w:pPr>
        <w:ind w:firstLine="0"/>
      </w:pPr>
    </w:p>
    <w:p w:rsidR="000F65F0" w:rsidRPr="000F65F0" w:rsidRDefault="000F65F0" w:rsidP="000F65F0"/>
    <w:p w:rsidR="00F2179A" w:rsidRPr="00C050C4" w:rsidRDefault="00F2179A">
      <w:pPr>
        <w:ind w:hanging="2"/>
        <w:rPr>
          <w:color w:val="000000"/>
          <w:lang w:val="ru-RU"/>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1488"/>
        <w:gridCol w:w="2805"/>
        <w:gridCol w:w="3203"/>
        <w:gridCol w:w="2607"/>
      </w:tblGrid>
      <w:tr w:rsidR="00A2348A" w:rsidRPr="00A2348A" w:rsidTr="000F65F0">
        <w:trPr>
          <w:trHeight w:val="552"/>
        </w:trPr>
        <w:tc>
          <w:tcPr>
            <w:tcW w:w="0" w:type="auto"/>
            <w:shd w:val="clear" w:color="auto" w:fill="FFFF00"/>
            <w:vAlign w:val="center"/>
          </w:tcPr>
          <w:p w:rsidR="00A2348A" w:rsidRPr="00A2348A" w:rsidRDefault="00A2348A" w:rsidP="00A2348A">
            <w:pPr>
              <w:spacing w:line="240" w:lineRule="auto"/>
              <w:ind w:firstLine="0"/>
              <w:jc w:val="center"/>
              <w:rPr>
                <w:rFonts w:ascii="Times New Roman" w:eastAsia="Times New Roman" w:hAnsi="Times New Roman" w:cs="Times New Roman"/>
                <w:color w:val="auto"/>
                <w:sz w:val="24"/>
                <w:szCs w:val="24"/>
              </w:rPr>
            </w:pPr>
            <w:r w:rsidRPr="00A2348A">
              <w:rPr>
                <w:rFonts w:ascii="Times New Roman" w:eastAsia="Times New Roman" w:hAnsi="Times New Roman" w:cs="Times New Roman"/>
                <w:color w:val="auto"/>
                <w:sz w:val="24"/>
                <w:szCs w:val="24"/>
              </w:rPr>
              <w:t>Време реализације</w:t>
            </w:r>
          </w:p>
        </w:tc>
        <w:tc>
          <w:tcPr>
            <w:tcW w:w="0" w:type="auto"/>
            <w:shd w:val="clear" w:color="auto" w:fill="FFFF00"/>
            <w:vAlign w:val="center"/>
          </w:tcPr>
          <w:p w:rsidR="00A2348A" w:rsidRPr="00A2348A" w:rsidRDefault="00A2348A" w:rsidP="00A2348A">
            <w:pPr>
              <w:spacing w:line="240" w:lineRule="auto"/>
              <w:ind w:firstLine="0"/>
              <w:jc w:val="center"/>
              <w:rPr>
                <w:rFonts w:ascii="Times New Roman" w:eastAsia="Times New Roman" w:hAnsi="Times New Roman" w:cs="Times New Roman"/>
                <w:color w:val="auto"/>
                <w:sz w:val="24"/>
                <w:szCs w:val="24"/>
              </w:rPr>
            </w:pPr>
            <w:r w:rsidRPr="00A2348A">
              <w:rPr>
                <w:rFonts w:ascii="Times New Roman" w:eastAsia="Times New Roman" w:hAnsi="Times New Roman" w:cs="Times New Roman"/>
                <w:color w:val="auto"/>
                <w:sz w:val="24"/>
                <w:szCs w:val="24"/>
              </w:rPr>
              <w:t>Активности/теме</w:t>
            </w:r>
          </w:p>
        </w:tc>
        <w:tc>
          <w:tcPr>
            <w:tcW w:w="0" w:type="auto"/>
            <w:shd w:val="clear" w:color="auto" w:fill="FFFF00"/>
            <w:vAlign w:val="center"/>
          </w:tcPr>
          <w:p w:rsidR="00A2348A" w:rsidRPr="00A2348A" w:rsidRDefault="00A2348A" w:rsidP="00A2348A">
            <w:pPr>
              <w:spacing w:line="240" w:lineRule="auto"/>
              <w:ind w:firstLine="0"/>
              <w:jc w:val="center"/>
              <w:rPr>
                <w:rFonts w:ascii="Times New Roman" w:eastAsia="Times New Roman" w:hAnsi="Times New Roman" w:cs="Times New Roman"/>
                <w:color w:val="auto"/>
                <w:sz w:val="24"/>
                <w:szCs w:val="24"/>
              </w:rPr>
            </w:pPr>
            <w:r w:rsidRPr="00A2348A">
              <w:rPr>
                <w:rFonts w:ascii="Times New Roman" w:eastAsia="Times New Roman" w:hAnsi="Times New Roman" w:cs="Times New Roman"/>
                <w:color w:val="auto"/>
                <w:sz w:val="24"/>
                <w:szCs w:val="24"/>
              </w:rPr>
              <w:t>Начин</w:t>
            </w:r>
          </w:p>
          <w:p w:rsidR="00A2348A" w:rsidRPr="00A2348A" w:rsidRDefault="00A2348A" w:rsidP="00A2348A">
            <w:pPr>
              <w:spacing w:line="240" w:lineRule="auto"/>
              <w:ind w:firstLine="0"/>
              <w:jc w:val="center"/>
              <w:rPr>
                <w:rFonts w:ascii="Times New Roman" w:eastAsia="Times New Roman" w:hAnsi="Times New Roman" w:cs="Times New Roman"/>
                <w:color w:val="auto"/>
                <w:sz w:val="24"/>
                <w:szCs w:val="24"/>
              </w:rPr>
            </w:pPr>
            <w:r w:rsidRPr="00A2348A">
              <w:rPr>
                <w:rFonts w:ascii="Times New Roman" w:eastAsia="Times New Roman" w:hAnsi="Times New Roman" w:cs="Times New Roman"/>
                <w:color w:val="auto"/>
                <w:sz w:val="24"/>
                <w:szCs w:val="24"/>
              </w:rPr>
              <w:t xml:space="preserve"> реализације</w:t>
            </w:r>
          </w:p>
        </w:tc>
        <w:tc>
          <w:tcPr>
            <w:tcW w:w="0" w:type="auto"/>
            <w:shd w:val="clear" w:color="auto" w:fill="FFFF00"/>
            <w:vAlign w:val="center"/>
          </w:tcPr>
          <w:p w:rsidR="00A2348A" w:rsidRPr="00A2348A" w:rsidRDefault="00A2348A" w:rsidP="00A2348A">
            <w:pPr>
              <w:spacing w:line="240" w:lineRule="auto"/>
              <w:ind w:firstLine="0"/>
              <w:jc w:val="center"/>
              <w:rPr>
                <w:rFonts w:ascii="Times New Roman" w:eastAsia="Times New Roman" w:hAnsi="Times New Roman" w:cs="Times New Roman"/>
                <w:color w:val="auto"/>
                <w:sz w:val="24"/>
                <w:szCs w:val="24"/>
              </w:rPr>
            </w:pPr>
            <w:r w:rsidRPr="00A2348A">
              <w:rPr>
                <w:rFonts w:ascii="Times New Roman" w:eastAsia="Times New Roman" w:hAnsi="Times New Roman" w:cs="Times New Roman"/>
                <w:color w:val="auto"/>
                <w:sz w:val="24"/>
                <w:szCs w:val="24"/>
              </w:rPr>
              <w:t>Носиоци реализације</w:t>
            </w:r>
          </w:p>
        </w:tc>
      </w:tr>
      <w:tr w:rsidR="00A2348A" w:rsidRPr="00E1161D" w:rsidTr="000F65F0">
        <w:trPr>
          <w:cantSplit/>
          <w:trHeight w:val="1136"/>
        </w:trPr>
        <w:tc>
          <w:tcPr>
            <w:tcW w:w="0" w:type="auto"/>
            <w:textDirection w:val="btLr"/>
            <w:vAlign w:val="center"/>
          </w:tcPr>
          <w:p w:rsidR="00A2348A" w:rsidRPr="00A2348A" w:rsidRDefault="00A2348A" w:rsidP="00A2348A">
            <w:pPr>
              <w:spacing w:line="240" w:lineRule="auto"/>
              <w:ind w:left="113" w:right="113" w:firstLine="0"/>
              <w:jc w:val="left"/>
              <w:rPr>
                <w:rFonts w:ascii="Times New Roman" w:eastAsia="Times New Roman" w:hAnsi="Times New Roman" w:cs="Times New Roman"/>
                <w:b/>
                <w:color w:val="auto"/>
                <w:sz w:val="22"/>
                <w:szCs w:val="24"/>
                <w:lang w:val="sr-Cyrl-CS"/>
              </w:rPr>
            </w:pPr>
            <w:r w:rsidRPr="00A2348A">
              <w:rPr>
                <w:rFonts w:ascii="Times New Roman" w:eastAsia="Times New Roman" w:hAnsi="Times New Roman" w:cs="Times New Roman"/>
                <w:b/>
                <w:color w:val="auto"/>
                <w:sz w:val="22"/>
                <w:szCs w:val="24"/>
                <w:lang w:val="sr-Cyrl-CS"/>
              </w:rPr>
              <w:t>СЕПТЕМБАР</w:t>
            </w:r>
          </w:p>
          <w:p w:rsidR="00A2348A" w:rsidRPr="00A2348A" w:rsidRDefault="00A2348A" w:rsidP="00A2348A">
            <w:pPr>
              <w:spacing w:line="240" w:lineRule="auto"/>
              <w:ind w:left="113" w:right="113" w:firstLine="0"/>
              <w:jc w:val="center"/>
              <w:rPr>
                <w:rFonts w:ascii="Times New Roman" w:eastAsia="Times New Roman" w:hAnsi="Times New Roman" w:cs="Times New Roman"/>
                <w:b/>
                <w:color w:val="auto"/>
                <w:sz w:val="24"/>
                <w:szCs w:val="24"/>
                <w:lang w:val="sr-Cyrl-CS"/>
              </w:rPr>
            </w:pPr>
            <w:r w:rsidRPr="00A2348A">
              <w:rPr>
                <w:rFonts w:ascii="Times New Roman" w:eastAsia="Times New Roman" w:hAnsi="Times New Roman" w:cs="Times New Roman"/>
                <w:b/>
                <w:color w:val="auto"/>
                <w:sz w:val="22"/>
                <w:szCs w:val="24"/>
                <w:lang w:val="sr-Cyrl-CS"/>
              </w:rPr>
              <w:t>2026.</w:t>
            </w:r>
          </w:p>
        </w:tc>
        <w:tc>
          <w:tcPr>
            <w:tcW w:w="0" w:type="auto"/>
          </w:tcPr>
          <w:p w:rsidR="00A2348A" w:rsidRPr="00A2348A" w:rsidRDefault="00A2348A" w:rsidP="00A2348A">
            <w:pPr>
              <w:spacing w:line="240" w:lineRule="auto"/>
              <w:ind w:firstLine="0"/>
              <w:jc w:val="left"/>
              <w:rPr>
                <w:rFonts w:ascii="Times New Roman" w:eastAsia="Times New Roman" w:hAnsi="Times New Roman" w:cs="Times New Roman"/>
                <w:color w:val="auto"/>
                <w:sz w:val="24"/>
                <w:szCs w:val="24"/>
                <w:lang w:val="sr-Cyrl-CS"/>
              </w:rPr>
            </w:pPr>
          </w:p>
          <w:p w:rsidR="00A2348A" w:rsidRPr="00A2348A" w:rsidRDefault="00A2348A" w:rsidP="00A2348A">
            <w:pPr>
              <w:spacing w:line="240" w:lineRule="auto"/>
              <w:ind w:firstLine="0"/>
              <w:jc w:val="left"/>
              <w:rPr>
                <w:rFonts w:ascii="Times New Roman" w:eastAsia="Times New Roman" w:hAnsi="Times New Roman" w:cs="Times New Roman"/>
                <w:color w:val="auto"/>
                <w:sz w:val="24"/>
                <w:szCs w:val="24"/>
                <w:lang w:val="sr-Latn-CS"/>
              </w:rPr>
            </w:pPr>
            <w:r w:rsidRPr="00A2348A">
              <w:rPr>
                <w:rFonts w:ascii="Times New Roman" w:eastAsia="Times New Roman" w:hAnsi="Times New Roman" w:cs="Times New Roman"/>
                <w:color w:val="auto"/>
                <w:sz w:val="24"/>
                <w:szCs w:val="24"/>
                <w:lang w:val="sr-Cyrl-CS"/>
              </w:rPr>
              <w:t>Израда, допуна и корекција планова и програма из предмета теника и технологија за школску 2022/2023.</w:t>
            </w:r>
            <w:r w:rsidRPr="00A2348A">
              <w:rPr>
                <w:rFonts w:ascii="Times New Roman" w:eastAsia="Times New Roman" w:hAnsi="Times New Roman" w:cs="Times New Roman"/>
                <w:color w:val="auto"/>
                <w:sz w:val="24"/>
                <w:szCs w:val="24"/>
                <w:lang w:val="sr-Latn-CS"/>
              </w:rPr>
              <w:t xml:space="preserve"> </w:t>
            </w:r>
            <w:r w:rsidRPr="00A2348A">
              <w:rPr>
                <w:rFonts w:ascii="Times New Roman" w:eastAsia="Times New Roman" w:hAnsi="Times New Roman" w:cs="Times New Roman"/>
                <w:color w:val="auto"/>
                <w:sz w:val="24"/>
                <w:szCs w:val="24"/>
                <w:lang w:val="sr-Cyrl-CS"/>
              </w:rPr>
              <w:t>годину</w:t>
            </w:r>
          </w:p>
          <w:p w:rsidR="00A2348A" w:rsidRPr="00A2348A" w:rsidRDefault="00A2348A" w:rsidP="00A2348A">
            <w:pPr>
              <w:spacing w:line="240" w:lineRule="auto"/>
              <w:ind w:firstLine="0"/>
              <w:jc w:val="left"/>
              <w:rPr>
                <w:rFonts w:ascii="Times New Roman" w:eastAsia="Times New Roman" w:hAnsi="Times New Roman" w:cs="Times New Roman"/>
                <w:color w:val="auto"/>
                <w:sz w:val="24"/>
                <w:szCs w:val="24"/>
                <w:lang w:val="sr-Cyrl-CS"/>
              </w:rPr>
            </w:pPr>
          </w:p>
        </w:tc>
        <w:tc>
          <w:tcPr>
            <w:tcW w:w="0" w:type="auto"/>
          </w:tcPr>
          <w:p w:rsidR="00A2348A" w:rsidRPr="00A2348A" w:rsidRDefault="00A2348A" w:rsidP="00A2348A">
            <w:pPr>
              <w:spacing w:line="240" w:lineRule="auto"/>
              <w:ind w:firstLine="0"/>
              <w:jc w:val="left"/>
              <w:rPr>
                <w:rFonts w:ascii="Times New Roman" w:eastAsia="Times New Roman" w:hAnsi="Times New Roman" w:cs="Times New Roman"/>
                <w:color w:val="auto"/>
                <w:sz w:val="24"/>
                <w:szCs w:val="24"/>
                <w:lang w:val="sr-Cyrl-CS"/>
              </w:rPr>
            </w:pPr>
          </w:p>
          <w:p w:rsidR="00A2348A" w:rsidRPr="00A2348A" w:rsidRDefault="00A2348A" w:rsidP="00A2348A">
            <w:pPr>
              <w:spacing w:line="240" w:lineRule="auto"/>
              <w:ind w:firstLine="0"/>
              <w:jc w:val="left"/>
              <w:rPr>
                <w:rFonts w:ascii="Times New Roman" w:eastAsia="Times New Roman" w:hAnsi="Times New Roman" w:cs="Times New Roman"/>
                <w:color w:val="auto"/>
                <w:sz w:val="24"/>
                <w:szCs w:val="24"/>
                <w:lang w:val="sr-Cyrl-CS"/>
              </w:rPr>
            </w:pPr>
            <w:r w:rsidRPr="00A2348A">
              <w:rPr>
                <w:rFonts w:ascii="Times New Roman" w:eastAsia="Times New Roman" w:hAnsi="Times New Roman" w:cs="Times New Roman"/>
                <w:color w:val="auto"/>
                <w:sz w:val="24"/>
                <w:szCs w:val="24"/>
                <w:lang w:val="sr-Cyrl-CS"/>
              </w:rPr>
              <w:t>Корекција наставних планова  теничког и информатичког образовања и усклађивање са школским календаром за школску 2022/2023.годину.</w:t>
            </w:r>
          </w:p>
        </w:tc>
        <w:tc>
          <w:tcPr>
            <w:tcW w:w="0" w:type="auto"/>
          </w:tcPr>
          <w:p w:rsidR="00A2348A" w:rsidRPr="00E1161D" w:rsidRDefault="00A2348A" w:rsidP="00A2348A">
            <w:pPr>
              <w:spacing w:line="240" w:lineRule="auto"/>
              <w:ind w:firstLine="0"/>
              <w:jc w:val="left"/>
              <w:rPr>
                <w:rFonts w:ascii="Times New Roman" w:eastAsia="Times New Roman" w:hAnsi="Times New Roman" w:cs="Times New Roman"/>
                <w:color w:val="auto"/>
                <w:sz w:val="24"/>
                <w:szCs w:val="24"/>
                <w:lang w:val="sr-Cyrl-CS"/>
              </w:rPr>
            </w:pPr>
          </w:p>
          <w:p w:rsidR="00A2348A" w:rsidRPr="00A2348A" w:rsidRDefault="00A2348A" w:rsidP="00A2348A">
            <w:pPr>
              <w:spacing w:line="240" w:lineRule="auto"/>
              <w:ind w:firstLine="0"/>
              <w:jc w:val="left"/>
              <w:rPr>
                <w:rFonts w:ascii="Times New Roman" w:eastAsia="Times New Roman" w:hAnsi="Times New Roman" w:cs="Times New Roman"/>
                <w:color w:val="auto"/>
                <w:sz w:val="24"/>
                <w:szCs w:val="24"/>
                <w:lang w:val="sr-Cyrl-CS"/>
              </w:rPr>
            </w:pPr>
            <w:r w:rsidRPr="00A2348A">
              <w:rPr>
                <w:rFonts w:ascii="Times New Roman" w:eastAsia="Times New Roman" w:hAnsi="Times New Roman" w:cs="Times New Roman"/>
                <w:color w:val="auto"/>
                <w:sz w:val="24"/>
                <w:szCs w:val="24"/>
                <w:lang w:val="sr-Cyrl-CS"/>
              </w:rPr>
              <w:t xml:space="preserve">Предметни наставници технике и технологије: Горан Цветковић и Зора Ђукић </w:t>
            </w:r>
          </w:p>
        </w:tc>
      </w:tr>
      <w:tr w:rsidR="00A2348A" w:rsidRPr="00E1161D" w:rsidTr="000F65F0">
        <w:trPr>
          <w:cantSplit/>
          <w:trHeight w:val="1136"/>
        </w:trPr>
        <w:tc>
          <w:tcPr>
            <w:tcW w:w="0" w:type="auto"/>
            <w:textDirection w:val="btLr"/>
            <w:vAlign w:val="center"/>
          </w:tcPr>
          <w:p w:rsidR="00A2348A" w:rsidRPr="00A2348A" w:rsidRDefault="00A2348A" w:rsidP="00A2348A">
            <w:pPr>
              <w:spacing w:line="240" w:lineRule="auto"/>
              <w:ind w:left="113" w:right="113" w:firstLine="0"/>
              <w:jc w:val="center"/>
              <w:rPr>
                <w:rFonts w:ascii="Times New Roman" w:eastAsia="Times New Roman" w:hAnsi="Times New Roman" w:cs="Times New Roman"/>
                <w:b/>
                <w:color w:val="auto"/>
                <w:sz w:val="22"/>
                <w:szCs w:val="24"/>
                <w:lang w:val="sr-Cyrl-CS"/>
              </w:rPr>
            </w:pPr>
            <w:r w:rsidRPr="00A2348A">
              <w:rPr>
                <w:rFonts w:ascii="Times New Roman" w:eastAsia="Times New Roman" w:hAnsi="Times New Roman" w:cs="Times New Roman"/>
                <w:b/>
                <w:color w:val="auto"/>
                <w:sz w:val="22"/>
                <w:szCs w:val="24"/>
                <w:lang w:val="sr-Cyrl-CS"/>
              </w:rPr>
              <w:t>СЕПТЕМБАР</w:t>
            </w:r>
          </w:p>
          <w:p w:rsidR="00A2348A" w:rsidRPr="00A2348A" w:rsidRDefault="00A2348A" w:rsidP="00A2348A">
            <w:pPr>
              <w:spacing w:line="240" w:lineRule="auto"/>
              <w:ind w:left="113" w:right="113" w:firstLine="0"/>
              <w:jc w:val="center"/>
              <w:rPr>
                <w:rFonts w:ascii="Times New Roman" w:eastAsia="Times New Roman" w:hAnsi="Times New Roman" w:cs="Times New Roman"/>
                <w:color w:val="auto"/>
                <w:sz w:val="24"/>
                <w:szCs w:val="24"/>
              </w:rPr>
            </w:pPr>
            <w:r w:rsidRPr="00A2348A">
              <w:rPr>
                <w:rFonts w:ascii="Times New Roman" w:eastAsia="Times New Roman" w:hAnsi="Times New Roman" w:cs="Times New Roman"/>
                <w:b/>
                <w:color w:val="auto"/>
                <w:sz w:val="22"/>
                <w:szCs w:val="24"/>
                <w:lang w:val="sr-Cyrl-CS"/>
              </w:rPr>
              <w:t>2026.</w:t>
            </w:r>
          </w:p>
        </w:tc>
        <w:tc>
          <w:tcPr>
            <w:tcW w:w="0" w:type="auto"/>
          </w:tcPr>
          <w:p w:rsidR="00A2348A" w:rsidRPr="00A2348A" w:rsidRDefault="00A2348A" w:rsidP="00A2348A">
            <w:pPr>
              <w:spacing w:line="240" w:lineRule="auto"/>
              <w:ind w:firstLine="0"/>
              <w:jc w:val="left"/>
              <w:rPr>
                <w:rFonts w:ascii="Times New Roman" w:eastAsia="Times New Roman" w:hAnsi="Times New Roman" w:cs="Times New Roman"/>
                <w:color w:val="auto"/>
                <w:sz w:val="24"/>
                <w:szCs w:val="24"/>
                <w:lang w:val="sr-Cyrl-CS"/>
              </w:rPr>
            </w:pPr>
          </w:p>
          <w:p w:rsidR="00A2348A" w:rsidRPr="00A2348A" w:rsidRDefault="00A2348A" w:rsidP="00A2348A">
            <w:pPr>
              <w:spacing w:line="240" w:lineRule="auto"/>
              <w:ind w:firstLine="0"/>
              <w:jc w:val="left"/>
              <w:rPr>
                <w:rFonts w:ascii="Times New Roman" w:eastAsia="Times New Roman" w:hAnsi="Times New Roman" w:cs="Times New Roman"/>
                <w:color w:val="auto"/>
                <w:sz w:val="24"/>
                <w:szCs w:val="24"/>
                <w:lang w:val="sr-Cyrl-CS"/>
              </w:rPr>
            </w:pPr>
            <w:r w:rsidRPr="00A2348A">
              <w:rPr>
                <w:rFonts w:ascii="Times New Roman" w:eastAsia="Times New Roman" w:hAnsi="Times New Roman" w:cs="Times New Roman"/>
                <w:color w:val="auto"/>
                <w:sz w:val="24"/>
                <w:szCs w:val="24"/>
                <w:lang w:val="sr-Cyrl-CS"/>
              </w:rPr>
              <w:t>Преглед наставних средстава у која се користе у настави теничког и информатичког образовања</w:t>
            </w:r>
          </w:p>
        </w:tc>
        <w:tc>
          <w:tcPr>
            <w:tcW w:w="0" w:type="auto"/>
          </w:tcPr>
          <w:p w:rsidR="00A2348A" w:rsidRPr="00A2348A" w:rsidRDefault="00A2348A" w:rsidP="00A2348A">
            <w:pPr>
              <w:spacing w:line="240" w:lineRule="auto"/>
              <w:ind w:firstLine="0"/>
              <w:jc w:val="left"/>
              <w:rPr>
                <w:rFonts w:ascii="Times New Roman" w:eastAsia="Times New Roman" w:hAnsi="Times New Roman" w:cs="Times New Roman"/>
                <w:color w:val="auto"/>
                <w:sz w:val="24"/>
                <w:szCs w:val="24"/>
                <w:lang w:val="sr-Cyrl-CS"/>
              </w:rPr>
            </w:pPr>
          </w:p>
          <w:p w:rsidR="00A2348A" w:rsidRPr="00A2348A" w:rsidRDefault="00A2348A" w:rsidP="00A2348A">
            <w:pPr>
              <w:spacing w:line="240" w:lineRule="auto"/>
              <w:ind w:firstLine="0"/>
              <w:jc w:val="left"/>
              <w:rPr>
                <w:rFonts w:ascii="Times New Roman" w:eastAsia="Times New Roman" w:hAnsi="Times New Roman" w:cs="Times New Roman"/>
                <w:color w:val="auto"/>
                <w:sz w:val="24"/>
                <w:szCs w:val="24"/>
                <w:lang w:val="sr-Cyrl-CS"/>
              </w:rPr>
            </w:pPr>
            <w:r w:rsidRPr="00A2348A">
              <w:rPr>
                <w:rFonts w:ascii="Times New Roman" w:eastAsia="Times New Roman" w:hAnsi="Times New Roman" w:cs="Times New Roman"/>
                <w:color w:val="auto"/>
                <w:sz w:val="24"/>
                <w:szCs w:val="24"/>
                <w:lang w:val="sr-Cyrl-CS"/>
              </w:rPr>
              <w:t>Попис наставних средстава кабинета теничког и информатичког образовања, евентуални отпис истих те потребе које су потребне за текући период</w:t>
            </w:r>
          </w:p>
        </w:tc>
        <w:tc>
          <w:tcPr>
            <w:tcW w:w="0" w:type="auto"/>
          </w:tcPr>
          <w:p w:rsidR="00A2348A" w:rsidRPr="00E1161D" w:rsidRDefault="00A2348A" w:rsidP="00A2348A">
            <w:pPr>
              <w:spacing w:line="240" w:lineRule="auto"/>
              <w:ind w:firstLine="0"/>
              <w:jc w:val="left"/>
              <w:rPr>
                <w:rFonts w:ascii="Times New Roman" w:eastAsia="Times New Roman" w:hAnsi="Times New Roman" w:cs="Times New Roman"/>
                <w:color w:val="auto"/>
                <w:sz w:val="24"/>
                <w:szCs w:val="24"/>
                <w:lang w:val="sr-Cyrl-CS"/>
              </w:rPr>
            </w:pPr>
          </w:p>
          <w:p w:rsidR="00A2348A" w:rsidRPr="00E1161D" w:rsidRDefault="00A2348A" w:rsidP="00A2348A">
            <w:pPr>
              <w:spacing w:line="240" w:lineRule="auto"/>
              <w:ind w:firstLine="0"/>
              <w:jc w:val="left"/>
              <w:rPr>
                <w:rFonts w:ascii="Times New Roman" w:eastAsia="Times New Roman" w:hAnsi="Times New Roman" w:cs="Times New Roman"/>
                <w:color w:val="auto"/>
                <w:sz w:val="24"/>
                <w:szCs w:val="24"/>
                <w:lang w:val="sr-Cyrl-CS"/>
              </w:rPr>
            </w:pPr>
            <w:r w:rsidRPr="00A2348A">
              <w:rPr>
                <w:rFonts w:ascii="Times New Roman" w:eastAsia="Times New Roman" w:hAnsi="Times New Roman" w:cs="Times New Roman"/>
                <w:color w:val="auto"/>
                <w:sz w:val="24"/>
                <w:szCs w:val="24"/>
                <w:lang w:val="sr-Cyrl-CS"/>
              </w:rPr>
              <w:t xml:space="preserve">Предметни наставници технике и технологије: Горан Цветковић и Зора Ђукић </w:t>
            </w:r>
          </w:p>
        </w:tc>
      </w:tr>
      <w:tr w:rsidR="00A2348A" w:rsidRPr="00E1161D" w:rsidTr="000F65F0">
        <w:trPr>
          <w:cantSplit/>
          <w:trHeight w:val="1997"/>
        </w:trPr>
        <w:tc>
          <w:tcPr>
            <w:tcW w:w="0" w:type="auto"/>
            <w:tcBorders>
              <w:bottom w:val="single" w:sz="4" w:space="0" w:color="auto"/>
            </w:tcBorders>
            <w:textDirection w:val="btLr"/>
            <w:vAlign w:val="center"/>
          </w:tcPr>
          <w:p w:rsidR="00A2348A" w:rsidRPr="00A2348A" w:rsidRDefault="00A2348A" w:rsidP="00A2348A">
            <w:pPr>
              <w:spacing w:line="240" w:lineRule="auto"/>
              <w:ind w:left="113" w:right="113" w:firstLine="0"/>
              <w:jc w:val="center"/>
              <w:rPr>
                <w:rFonts w:ascii="Times New Roman" w:eastAsia="Times New Roman" w:hAnsi="Times New Roman" w:cs="Times New Roman"/>
                <w:b/>
                <w:color w:val="auto"/>
                <w:sz w:val="22"/>
                <w:szCs w:val="22"/>
                <w:lang w:val="sr-Cyrl-CS"/>
              </w:rPr>
            </w:pPr>
            <w:r w:rsidRPr="00A2348A">
              <w:rPr>
                <w:rFonts w:ascii="Times New Roman" w:eastAsia="Times New Roman" w:hAnsi="Times New Roman" w:cs="Times New Roman"/>
                <w:b/>
                <w:color w:val="auto"/>
                <w:sz w:val="22"/>
                <w:szCs w:val="22"/>
                <w:lang w:val="sr-Cyrl-CS"/>
              </w:rPr>
              <w:t>СЕПТЕМБАР-ЈУН</w:t>
            </w:r>
          </w:p>
          <w:p w:rsidR="00A2348A" w:rsidRPr="00A2348A" w:rsidRDefault="00A2348A" w:rsidP="00A2348A">
            <w:pPr>
              <w:spacing w:line="240" w:lineRule="auto"/>
              <w:ind w:left="113" w:right="113" w:firstLine="0"/>
              <w:jc w:val="center"/>
              <w:rPr>
                <w:rFonts w:ascii="Times New Roman" w:eastAsia="Times New Roman" w:hAnsi="Times New Roman" w:cs="Times New Roman"/>
                <w:b/>
                <w:color w:val="auto"/>
                <w:sz w:val="22"/>
                <w:szCs w:val="22"/>
              </w:rPr>
            </w:pPr>
            <w:r w:rsidRPr="00A2348A">
              <w:rPr>
                <w:rFonts w:ascii="Times New Roman" w:eastAsia="Times New Roman" w:hAnsi="Times New Roman" w:cs="Times New Roman"/>
                <w:b/>
                <w:color w:val="auto"/>
                <w:sz w:val="22"/>
                <w:szCs w:val="22"/>
                <w:lang w:val="sr-Cyrl-CS"/>
              </w:rPr>
              <w:t>2026</w:t>
            </w:r>
            <w:r w:rsidRPr="00A2348A">
              <w:rPr>
                <w:rFonts w:ascii="Times New Roman" w:eastAsia="Times New Roman" w:hAnsi="Times New Roman" w:cs="Times New Roman"/>
                <w:b/>
                <w:color w:val="auto"/>
                <w:sz w:val="22"/>
                <w:szCs w:val="22"/>
              </w:rPr>
              <w:t>/</w:t>
            </w:r>
            <w:r w:rsidRPr="00A2348A">
              <w:rPr>
                <w:rFonts w:ascii="Times New Roman" w:eastAsia="Times New Roman" w:hAnsi="Times New Roman" w:cs="Times New Roman"/>
                <w:b/>
                <w:color w:val="auto"/>
                <w:sz w:val="22"/>
                <w:szCs w:val="22"/>
                <w:lang w:val="sr-Cyrl-CS"/>
              </w:rPr>
              <w:t>2027.</w:t>
            </w:r>
          </w:p>
        </w:tc>
        <w:tc>
          <w:tcPr>
            <w:tcW w:w="0" w:type="auto"/>
            <w:tcBorders>
              <w:bottom w:val="single" w:sz="4" w:space="0" w:color="auto"/>
            </w:tcBorders>
          </w:tcPr>
          <w:p w:rsidR="00A2348A" w:rsidRPr="00A2348A" w:rsidRDefault="00A2348A" w:rsidP="00A2348A">
            <w:pPr>
              <w:spacing w:line="240" w:lineRule="auto"/>
              <w:ind w:firstLine="0"/>
              <w:jc w:val="left"/>
              <w:rPr>
                <w:rFonts w:ascii="Times New Roman" w:eastAsia="Times New Roman" w:hAnsi="Times New Roman" w:cs="Times New Roman"/>
                <w:color w:val="auto"/>
                <w:sz w:val="24"/>
                <w:szCs w:val="24"/>
                <w:lang w:val="sr-Cyrl-CS"/>
              </w:rPr>
            </w:pPr>
          </w:p>
          <w:p w:rsidR="00A2348A" w:rsidRPr="00A2348A" w:rsidRDefault="00A2348A" w:rsidP="00A2348A">
            <w:pPr>
              <w:spacing w:line="240" w:lineRule="auto"/>
              <w:ind w:firstLine="0"/>
              <w:jc w:val="left"/>
              <w:rPr>
                <w:rFonts w:ascii="Times New Roman" w:eastAsia="Times New Roman" w:hAnsi="Times New Roman" w:cs="Times New Roman"/>
                <w:color w:val="auto"/>
                <w:sz w:val="24"/>
                <w:szCs w:val="24"/>
                <w:lang w:val="sr-Cyrl-CS"/>
              </w:rPr>
            </w:pPr>
            <w:r w:rsidRPr="00A2348A">
              <w:rPr>
                <w:rFonts w:ascii="Times New Roman" w:eastAsia="Times New Roman" w:hAnsi="Times New Roman" w:cs="Times New Roman"/>
                <w:color w:val="auto"/>
                <w:sz w:val="24"/>
                <w:szCs w:val="24"/>
                <w:lang w:val="sr-Cyrl-CS"/>
              </w:rPr>
              <w:t>Израда припрема</w:t>
            </w:r>
          </w:p>
          <w:p w:rsidR="00A2348A" w:rsidRPr="00A2348A" w:rsidRDefault="00A2348A" w:rsidP="00A2348A">
            <w:pPr>
              <w:spacing w:line="240" w:lineRule="auto"/>
              <w:ind w:firstLine="0"/>
              <w:jc w:val="left"/>
              <w:rPr>
                <w:rFonts w:ascii="Times New Roman" w:eastAsia="Times New Roman" w:hAnsi="Times New Roman" w:cs="Times New Roman"/>
                <w:color w:val="auto"/>
                <w:sz w:val="24"/>
                <w:szCs w:val="24"/>
                <w:lang w:val="sr-Cyrl-CS"/>
              </w:rPr>
            </w:pPr>
          </w:p>
          <w:p w:rsidR="00A2348A" w:rsidRPr="00A2348A" w:rsidRDefault="00A2348A" w:rsidP="00A2348A">
            <w:pPr>
              <w:spacing w:line="240" w:lineRule="auto"/>
              <w:ind w:firstLine="0"/>
              <w:jc w:val="left"/>
              <w:rPr>
                <w:rFonts w:ascii="Times New Roman" w:eastAsia="Times New Roman" w:hAnsi="Times New Roman" w:cs="Times New Roman"/>
                <w:color w:val="auto"/>
                <w:sz w:val="24"/>
                <w:szCs w:val="24"/>
                <w:lang w:val="sr-Cyrl-CS"/>
              </w:rPr>
            </w:pPr>
          </w:p>
          <w:p w:rsidR="00A2348A" w:rsidRPr="00A2348A" w:rsidRDefault="00A2348A" w:rsidP="00A2348A">
            <w:pPr>
              <w:spacing w:line="240" w:lineRule="auto"/>
              <w:ind w:firstLine="0"/>
              <w:jc w:val="left"/>
              <w:rPr>
                <w:rFonts w:ascii="Times New Roman" w:eastAsia="Times New Roman" w:hAnsi="Times New Roman" w:cs="Times New Roman"/>
                <w:color w:val="auto"/>
                <w:sz w:val="24"/>
                <w:szCs w:val="24"/>
                <w:lang w:val="sr-Cyrl-CS"/>
              </w:rPr>
            </w:pPr>
          </w:p>
          <w:p w:rsidR="00A2348A" w:rsidRPr="00A2348A" w:rsidRDefault="00A2348A" w:rsidP="00A2348A">
            <w:pPr>
              <w:spacing w:line="240" w:lineRule="auto"/>
              <w:ind w:firstLine="0"/>
              <w:jc w:val="left"/>
              <w:rPr>
                <w:rFonts w:ascii="Times New Roman" w:eastAsia="Times New Roman" w:hAnsi="Times New Roman" w:cs="Times New Roman"/>
                <w:color w:val="auto"/>
                <w:sz w:val="24"/>
                <w:szCs w:val="24"/>
                <w:lang w:val="sr-Cyrl-CS"/>
              </w:rPr>
            </w:pPr>
          </w:p>
        </w:tc>
        <w:tc>
          <w:tcPr>
            <w:tcW w:w="0" w:type="auto"/>
            <w:tcBorders>
              <w:bottom w:val="single" w:sz="4" w:space="0" w:color="auto"/>
            </w:tcBorders>
          </w:tcPr>
          <w:p w:rsidR="00A2348A" w:rsidRPr="00A2348A" w:rsidRDefault="00A2348A" w:rsidP="00A2348A">
            <w:pPr>
              <w:spacing w:line="240" w:lineRule="auto"/>
              <w:ind w:firstLine="0"/>
              <w:jc w:val="left"/>
              <w:rPr>
                <w:rFonts w:ascii="Times New Roman" w:eastAsia="Times New Roman" w:hAnsi="Times New Roman" w:cs="Times New Roman"/>
                <w:color w:val="auto"/>
                <w:sz w:val="24"/>
                <w:szCs w:val="24"/>
                <w:lang w:val="sr-Cyrl-CS"/>
              </w:rPr>
            </w:pPr>
          </w:p>
          <w:p w:rsidR="00A2348A" w:rsidRPr="00A2348A" w:rsidRDefault="00A2348A" w:rsidP="00A2348A">
            <w:pPr>
              <w:spacing w:line="240" w:lineRule="auto"/>
              <w:ind w:firstLine="0"/>
              <w:jc w:val="left"/>
              <w:rPr>
                <w:rFonts w:ascii="Times New Roman" w:eastAsia="Times New Roman" w:hAnsi="Times New Roman" w:cs="Times New Roman"/>
                <w:color w:val="auto"/>
                <w:sz w:val="24"/>
                <w:szCs w:val="24"/>
                <w:lang w:val="sr-Cyrl-CS"/>
              </w:rPr>
            </w:pPr>
            <w:r w:rsidRPr="00A2348A">
              <w:rPr>
                <w:rFonts w:ascii="Times New Roman" w:eastAsia="Times New Roman" w:hAnsi="Times New Roman" w:cs="Times New Roman"/>
                <w:color w:val="auto"/>
                <w:sz w:val="24"/>
                <w:szCs w:val="24"/>
                <w:lang w:val="sr-Cyrl-CS"/>
              </w:rPr>
              <w:t>Израда писаних припрема за извођење наставног процеса ТИО</w:t>
            </w:r>
          </w:p>
        </w:tc>
        <w:tc>
          <w:tcPr>
            <w:tcW w:w="0" w:type="auto"/>
            <w:tcBorders>
              <w:bottom w:val="single" w:sz="4" w:space="0" w:color="auto"/>
            </w:tcBorders>
          </w:tcPr>
          <w:p w:rsidR="00A2348A" w:rsidRPr="00E1161D" w:rsidRDefault="00A2348A" w:rsidP="00A2348A">
            <w:pPr>
              <w:spacing w:line="240" w:lineRule="auto"/>
              <w:ind w:firstLine="0"/>
              <w:jc w:val="left"/>
              <w:rPr>
                <w:rFonts w:ascii="Times New Roman" w:eastAsia="Times New Roman" w:hAnsi="Times New Roman" w:cs="Times New Roman"/>
                <w:color w:val="auto"/>
                <w:sz w:val="24"/>
                <w:szCs w:val="24"/>
                <w:lang w:val="sr-Cyrl-CS"/>
              </w:rPr>
            </w:pPr>
          </w:p>
          <w:p w:rsidR="00A2348A" w:rsidRPr="00E1161D" w:rsidRDefault="00A2348A" w:rsidP="00A2348A">
            <w:pPr>
              <w:spacing w:line="240" w:lineRule="auto"/>
              <w:ind w:firstLine="0"/>
              <w:jc w:val="left"/>
              <w:rPr>
                <w:rFonts w:ascii="Times New Roman" w:eastAsia="Times New Roman" w:hAnsi="Times New Roman" w:cs="Times New Roman"/>
                <w:color w:val="auto"/>
                <w:sz w:val="24"/>
                <w:szCs w:val="24"/>
                <w:lang w:val="sr-Cyrl-CS"/>
              </w:rPr>
            </w:pPr>
            <w:r w:rsidRPr="00A2348A">
              <w:rPr>
                <w:rFonts w:ascii="Times New Roman" w:eastAsia="Times New Roman" w:hAnsi="Times New Roman" w:cs="Times New Roman"/>
                <w:color w:val="auto"/>
                <w:sz w:val="24"/>
                <w:szCs w:val="24"/>
                <w:lang w:val="sr-Cyrl-CS"/>
              </w:rPr>
              <w:t xml:space="preserve">Предметни наставници технике и технологије: Горан Цветковић и Зора Ђукић </w:t>
            </w:r>
          </w:p>
        </w:tc>
      </w:tr>
      <w:tr w:rsidR="00A2348A" w:rsidRPr="00E1161D" w:rsidTr="000F65F0">
        <w:trPr>
          <w:trHeight w:val="2035"/>
        </w:trPr>
        <w:tc>
          <w:tcPr>
            <w:tcW w:w="0" w:type="auto"/>
            <w:tcBorders>
              <w:right w:val="nil"/>
            </w:tcBorders>
            <w:shd w:val="clear" w:color="auto" w:fill="FFFFFF"/>
            <w:vAlign w:val="center"/>
          </w:tcPr>
          <w:p w:rsidR="00A2348A" w:rsidRPr="00E1161D" w:rsidRDefault="00A2348A" w:rsidP="00A2348A">
            <w:pPr>
              <w:spacing w:line="240" w:lineRule="auto"/>
              <w:ind w:firstLine="0"/>
              <w:jc w:val="center"/>
              <w:rPr>
                <w:rFonts w:ascii="Times New Roman" w:eastAsia="Times New Roman" w:hAnsi="Times New Roman" w:cs="Times New Roman"/>
                <w:color w:val="auto"/>
                <w:sz w:val="24"/>
                <w:szCs w:val="24"/>
                <w:lang w:val="sr-Cyrl-CS"/>
              </w:rPr>
            </w:pPr>
          </w:p>
        </w:tc>
        <w:tc>
          <w:tcPr>
            <w:tcW w:w="0" w:type="auto"/>
            <w:tcBorders>
              <w:left w:val="nil"/>
              <w:right w:val="nil"/>
            </w:tcBorders>
            <w:shd w:val="clear" w:color="auto" w:fill="FFFFFF"/>
            <w:vAlign w:val="center"/>
          </w:tcPr>
          <w:p w:rsidR="00A2348A" w:rsidRPr="00E1161D" w:rsidRDefault="00A2348A" w:rsidP="00A2348A">
            <w:pPr>
              <w:spacing w:line="240" w:lineRule="auto"/>
              <w:ind w:firstLine="0"/>
              <w:jc w:val="center"/>
              <w:rPr>
                <w:rFonts w:ascii="Times New Roman" w:eastAsia="Times New Roman" w:hAnsi="Times New Roman" w:cs="Times New Roman"/>
                <w:color w:val="auto"/>
                <w:sz w:val="24"/>
                <w:szCs w:val="24"/>
                <w:lang w:val="sr-Cyrl-CS"/>
              </w:rPr>
            </w:pPr>
          </w:p>
        </w:tc>
        <w:tc>
          <w:tcPr>
            <w:tcW w:w="0" w:type="auto"/>
            <w:tcBorders>
              <w:left w:val="nil"/>
              <w:right w:val="nil"/>
            </w:tcBorders>
            <w:shd w:val="clear" w:color="auto" w:fill="FFFFFF"/>
            <w:vAlign w:val="center"/>
          </w:tcPr>
          <w:p w:rsidR="00A2348A" w:rsidRPr="00E1161D" w:rsidRDefault="00A2348A" w:rsidP="00A2348A">
            <w:pPr>
              <w:spacing w:line="240" w:lineRule="auto"/>
              <w:ind w:firstLine="0"/>
              <w:jc w:val="center"/>
              <w:rPr>
                <w:rFonts w:ascii="Times New Roman" w:eastAsia="Times New Roman" w:hAnsi="Times New Roman" w:cs="Times New Roman"/>
                <w:color w:val="auto"/>
                <w:sz w:val="24"/>
                <w:szCs w:val="24"/>
                <w:lang w:val="sr-Cyrl-CS"/>
              </w:rPr>
            </w:pPr>
          </w:p>
        </w:tc>
        <w:tc>
          <w:tcPr>
            <w:tcW w:w="0" w:type="auto"/>
            <w:tcBorders>
              <w:left w:val="nil"/>
            </w:tcBorders>
            <w:shd w:val="clear" w:color="auto" w:fill="FFFFFF"/>
            <w:vAlign w:val="center"/>
          </w:tcPr>
          <w:p w:rsidR="00A2348A" w:rsidRPr="00E1161D" w:rsidRDefault="00A2348A" w:rsidP="00A2348A">
            <w:pPr>
              <w:spacing w:line="240" w:lineRule="auto"/>
              <w:ind w:firstLine="0"/>
              <w:jc w:val="center"/>
              <w:rPr>
                <w:rFonts w:ascii="Times New Roman" w:eastAsia="Times New Roman" w:hAnsi="Times New Roman" w:cs="Times New Roman"/>
                <w:color w:val="auto"/>
                <w:sz w:val="24"/>
                <w:szCs w:val="24"/>
                <w:lang w:val="sr-Cyrl-CS"/>
              </w:rPr>
            </w:pPr>
          </w:p>
        </w:tc>
      </w:tr>
      <w:tr w:rsidR="00A2348A" w:rsidRPr="00A2348A" w:rsidTr="000F65F0">
        <w:trPr>
          <w:trHeight w:val="552"/>
        </w:trPr>
        <w:tc>
          <w:tcPr>
            <w:tcW w:w="0" w:type="auto"/>
            <w:shd w:val="clear" w:color="auto" w:fill="FFFF00"/>
            <w:vAlign w:val="center"/>
          </w:tcPr>
          <w:p w:rsidR="00A2348A" w:rsidRPr="00A2348A" w:rsidRDefault="00A2348A" w:rsidP="00A2348A">
            <w:pPr>
              <w:spacing w:line="240" w:lineRule="auto"/>
              <w:ind w:firstLine="0"/>
              <w:jc w:val="center"/>
              <w:rPr>
                <w:rFonts w:ascii="Times New Roman" w:eastAsia="Times New Roman" w:hAnsi="Times New Roman" w:cs="Times New Roman"/>
                <w:color w:val="auto"/>
                <w:sz w:val="24"/>
                <w:szCs w:val="24"/>
              </w:rPr>
            </w:pPr>
            <w:r w:rsidRPr="00A2348A">
              <w:rPr>
                <w:rFonts w:ascii="Times New Roman" w:eastAsia="Times New Roman" w:hAnsi="Times New Roman" w:cs="Times New Roman"/>
                <w:color w:val="auto"/>
                <w:sz w:val="24"/>
                <w:szCs w:val="24"/>
              </w:rPr>
              <w:t>Време реализације</w:t>
            </w:r>
          </w:p>
        </w:tc>
        <w:tc>
          <w:tcPr>
            <w:tcW w:w="0" w:type="auto"/>
            <w:shd w:val="clear" w:color="auto" w:fill="FFFF00"/>
            <w:vAlign w:val="center"/>
          </w:tcPr>
          <w:p w:rsidR="00A2348A" w:rsidRPr="00A2348A" w:rsidRDefault="00A2348A" w:rsidP="00A2348A">
            <w:pPr>
              <w:spacing w:line="240" w:lineRule="auto"/>
              <w:ind w:firstLine="0"/>
              <w:jc w:val="center"/>
              <w:rPr>
                <w:rFonts w:ascii="Times New Roman" w:eastAsia="Times New Roman" w:hAnsi="Times New Roman" w:cs="Times New Roman"/>
                <w:color w:val="auto"/>
                <w:sz w:val="24"/>
                <w:szCs w:val="24"/>
              </w:rPr>
            </w:pPr>
            <w:r w:rsidRPr="00A2348A">
              <w:rPr>
                <w:rFonts w:ascii="Times New Roman" w:eastAsia="Times New Roman" w:hAnsi="Times New Roman" w:cs="Times New Roman"/>
                <w:color w:val="auto"/>
                <w:sz w:val="24"/>
                <w:szCs w:val="24"/>
              </w:rPr>
              <w:t>Активности/теме</w:t>
            </w:r>
          </w:p>
        </w:tc>
        <w:tc>
          <w:tcPr>
            <w:tcW w:w="0" w:type="auto"/>
            <w:shd w:val="clear" w:color="auto" w:fill="FFFF00"/>
            <w:vAlign w:val="center"/>
          </w:tcPr>
          <w:p w:rsidR="00A2348A" w:rsidRPr="00A2348A" w:rsidRDefault="00A2348A" w:rsidP="00A2348A">
            <w:pPr>
              <w:spacing w:line="240" w:lineRule="auto"/>
              <w:ind w:firstLine="0"/>
              <w:jc w:val="center"/>
              <w:rPr>
                <w:rFonts w:ascii="Times New Roman" w:eastAsia="Times New Roman" w:hAnsi="Times New Roman" w:cs="Times New Roman"/>
                <w:color w:val="auto"/>
                <w:sz w:val="24"/>
                <w:szCs w:val="24"/>
              </w:rPr>
            </w:pPr>
            <w:r w:rsidRPr="00A2348A">
              <w:rPr>
                <w:rFonts w:ascii="Times New Roman" w:eastAsia="Times New Roman" w:hAnsi="Times New Roman" w:cs="Times New Roman"/>
                <w:color w:val="auto"/>
                <w:sz w:val="24"/>
                <w:szCs w:val="24"/>
              </w:rPr>
              <w:t>Начин</w:t>
            </w:r>
          </w:p>
          <w:p w:rsidR="00A2348A" w:rsidRPr="00A2348A" w:rsidRDefault="00A2348A" w:rsidP="00A2348A">
            <w:pPr>
              <w:spacing w:line="240" w:lineRule="auto"/>
              <w:ind w:firstLine="0"/>
              <w:jc w:val="center"/>
              <w:rPr>
                <w:rFonts w:ascii="Times New Roman" w:eastAsia="Times New Roman" w:hAnsi="Times New Roman" w:cs="Times New Roman"/>
                <w:color w:val="auto"/>
                <w:sz w:val="24"/>
                <w:szCs w:val="24"/>
              </w:rPr>
            </w:pPr>
            <w:r w:rsidRPr="00A2348A">
              <w:rPr>
                <w:rFonts w:ascii="Times New Roman" w:eastAsia="Times New Roman" w:hAnsi="Times New Roman" w:cs="Times New Roman"/>
                <w:color w:val="auto"/>
                <w:sz w:val="24"/>
                <w:szCs w:val="24"/>
              </w:rPr>
              <w:t xml:space="preserve"> реализације</w:t>
            </w:r>
          </w:p>
        </w:tc>
        <w:tc>
          <w:tcPr>
            <w:tcW w:w="0" w:type="auto"/>
            <w:shd w:val="clear" w:color="auto" w:fill="FFFF00"/>
            <w:vAlign w:val="center"/>
          </w:tcPr>
          <w:p w:rsidR="00A2348A" w:rsidRPr="00A2348A" w:rsidRDefault="00A2348A" w:rsidP="00A2348A">
            <w:pPr>
              <w:spacing w:line="240" w:lineRule="auto"/>
              <w:ind w:firstLine="0"/>
              <w:jc w:val="center"/>
              <w:rPr>
                <w:rFonts w:ascii="Times New Roman" w:eastAsia="Times New Roman" w:hAnsi="Times New Roman" w:cs="Times New Roman"/>
                <w:color w:val="auto"/>
                <w:sz w:val="24"/>
                <w:szCs w:val="24"/>
              </w:rPr>
            </w:pPr>
            <w:r w:rsidRPr="00A2348A">
              <w:rPr>
                <w:rFonts w:ascii="Times New Roman" w:eastAsia="Times New Roman" w:hAnsi="Times New Roman" w:cs="Times New Roman"/>
                <w:color w:val="auto"/>
                <w:sz w:val="24"/>
                <w:szCs w:val="24"/>
              </w:rPr>
              <w:t>Носиоци реализације</w:t>
            </w:r>
          </w:p>
        </w:tc>
      </w:tr>
      <w:tr w:rsidR="00A2348A" w:rsidRPr="00A2348A" w:rsidTr="000F65F0">
        <w:trPr>
          <w:cantSplit/>
          <w:trHeight w:val="1136"/>
        </w:trPr>
        <w:tc>
          <w:tcPr>
            <w:tcW w:w="0" w:type="auto"/>
            <w:textDirection w:val="btLr"/>
            <w:vAlign w:val="center"/>
          </w:tcPr>
          <w:p w:rsidR="00A2348A" w:rsidRPr="00A2348A" w:rsidRDefault="00A2348A" w:rsidP="00A2348A">
            <w:pPr>
              <w:spacing w:line="240" w:lineRule="auto"/>
              <w:ind w:left="113" w:right="113" w:firstLine="0"/>
              <w:jc w:val="center"/>
              <w:rPr>
                <w:rFonts w:ascii="Times New Roman" w:eastAsia="Times New Roman" w:hAnsi="Times New Roman" w:cs="Times New Roman"/>
                <w:b/>
                <w:color w:val="auto"/>
                <w:sz w:val="22"/>
                <w:szCs w:val="22"/>
                <w:lang w:val="sr-Cyrl-CS"/>
              </w:rPr>
            </w:pPr>
            <w:r w:rsidRPr="00A2348A">
              <w:rPr>
                <w:rFonts w:ascii="Times New Roman" w:eastAsia="Times New Roman" w:hAnsi="Times New Roman" w:cs="Times New Roman"/>
                <w:b/>
                <w:color w:val="auto"/>
                <w:sz w:val="22"/>
                <w:szCs w:val="22"/>
                <w:lang w:val="sr-Cyrl-CS"/>
              </w:rPr>
              <w:t>СЕПТЕМБАР-ЈУН</w:t>
            </w:r>
          </w:p>
          <w:p w:rsidR="00A2348A" w:rsidRPr="00A2348A" w:rsidRDefault="00A2348A" w:rsidP="00A2348A">
            <w:pPr>
              <w:spacing w:line="240" w:lineRule="auto"/>
              <w:ind w:left="113" w:right="113" w:firstLine="0"/>
              <w:jc w:val="center"/>
              <w:rPr>
                <w:rFonts w:ascii="Times New Roman" w:eastAsia="Times New Roman" w:hAnsi="Times New Roman" w:cs="Times New Roman"/>
                <w:color w:val="auto"/>
                <w:sz w:val="24"/>
                <w:szCs w:val="24"/>
              </w:rPr>
            </w:pPr>
            <w:r w:rsidRPr="00A2348A">
              <w:rPr>
                <w:rFonts w:ascii="Times New Roman" w:eastAsia="Times New Roman" w:hAnsi="Times New Roman" w:cs="Times New Roman"/>
                <w:b/>
                <w:color w:val="auto"/>
                <w:sz w:val="22"/>
                <w:szCs w:val="22"/>
                <w:lang w:val="sr-Cyrl-CS"/>
              </w:rPr>
              <w:t>2026/27</w:t>
            </w:r>
          </w:p>
        </w:tc>
        <w:tc>
          <w:tcPr>
            <w:tcW w:w="0" w:type="auto"/>
          </w:tcPr>
          <w:p w:rsidR="00A2348A" w:rsidRPr="00A2348A" w:rsidRDefault="00A2348A" w:rsidP="00A2348A">
            <w:pPr>
              <w:spacing w:line="240" w:lineRule="auto"/>
              <w:ind w:firstLine="0"/>
              <w:jc w:val="left"/>
              <w:rPr>
                <w:rFonts w:ascii="Times New Roman" w:eastAsia="Times New Roman" w:hAnsi="Times New Roman" w:cs="Times New Roman"/>
                <w:color w:val="auto"/>
                <w:sz w:val="24"/>
                <w:szCs w:val="24"/>
                <w:lang w:val="sr-Cyrl-CS"/>
              </w:rPr>
            </w:pPr>
          </w:p>
          <w:p w:rsidR="00A2348A" w:rsidRPr="00A2348A" w:rsidRDefault="00A2348A" w:rsidP="00A2348A">
            <w:pPr>
              <w:spacing w:line="240" w:lineRule="auto"/>
              <w:ind w:firstLine="0"/>
              <w:jc w:val="left"/>
              <w:rPr>
                <w:rFonts w:ascii="Times New Roman" w:eastAsia="Times New Roman" w:hAnsi="Times New Roman" w:cs="Times New Roman"/>
                <w:color w:val="auto"/>
                <w:sz w:val="24"/>
                <w:szCs w:val="24"/>
                <w:lang w:val="sr-Cyrl-CS"/>
              </w:rPr>
            </w:pPr>
          </w:p>
          <w:p w:rsidR="00A2348A" w:rsidRPr="00A2348A" w:rsidRDefault="00A2348A" w:rsidP="00A2348A">
            <w:pPr>
              <w:spacing w:line="240" w:lineRule="auto"/>
              <w:ind w:firstLine="0"/>
              <w:jc w:val="left"/>
              <w:rPr>
                <w:rFonts w:ascii="Times New Roman" w:eastAsia="Times New Roman" w:hAnsi="Times New Roman" w:cs="Times New Roman"/>
                <w:color w:val="auto"/>
                <w:sz w:val="24"/>
                <w:szCs w:val="24"/>
                <w:lang w:val="sr-Cyrl-CS"/>
              </w:rPr>
            </w:pPr>
            <w:r w:rsidRPr="00A2348A">
              <w:rPr>
                <w:rFonts w:ascii="Times New Roman" w:eastAsia="Times New Roman" w:hAnsi="Times New Roman" w:cs="Times New Roman"/>
                <w:color w:val="auto"/>
                <w:sz w:val="24"/>
                <w:szCs w:val="24"/>
                <w:lang w:val="sr-Cyrl-CS"/>
              </w:rPr>
              <w:t>План стручног усавршавања наставника</w:t>
            </w:r>
            <w:r w:rsidRPr="00A2348A">
              <w:rPr>
                <w:rFonts w:ascii="Times New Roman" w:eastAsia="Times New Roman" w:hAnsi="Times New Roman" w:cs="Times New Roman"/>
                <w:color w:val="auto"/>
                <w:sz w:val="24"/>
                <w:szCs w:val="24"/>
                <w:lang w:val="sr-Latn-CS"/>
              </w:rPr>
              <w:t xml:space="preserve">  </w:t>
            </w:r>
          </w:p>
          <w:p w:rsidR="00A2348A" w:rsidRPr="00A2348A" w:rsidRDefault="00A2348A" w:rsidP="00A2348A">
            <w:pPr>
              <w:spacing w:line="240" w:lineRule="auto"/>
              <w:ind w:firstLine="0"/>
              <w:jc w:val="left"/>
              <w:rPr>
                <w:rFonts w:ascii="Times New Roman" w:eastAsia="Times New Roman" w:hAnsi="Times New Roman" w:cs="Times New Roman"/>
                <w:color w:val="auto"/>
                <w:sz w:val="24"/>
                <w:szCs w:val="24"/>
                <w:lang w:val="sr-Cyrl-CS"/>
              </w:rPr>
            </w:pPr>
          </w:p>
          <w:p w:rsidR="00A2348A" w:rsidRPr="00A2348A" w:rsidRDefault="00A2348A" w:rsidP="00A2348A">
            <w:pPr>
              <w:spacing w:line="240" w:lineRule="auto"/>
              <w:ind w:firstLine="0"/>
              <w:jc w:val="left"/>
              <w:rPr>
                <w:rFonts w:ascii="Times New Roman" w:eastAsia="Times New Roman" w:hAnsi="Times New Roman" w:cs="Times New Roman"/>
                <w:color w:val="auto"/>
                <w:sz w:val="24"/>
                <w:szCs w:val="24"/>
                <w:lang w:val="sr-Cyrl-CS"/>
              </w:rPr>
            </w:pPr>
          </w:p>
          <w:p w:rsidR="00A2348A" w:rsidRPr="00A2348A" w:rsidRDefault="00A2348A" w:rsidP="00A2348A">
            <w:pPr>
              <w:spacing w:line="240" w:lineRule="auto"/>
              <w:ind w:firstLine="0"/>
              <w:jc w:val="left"/>
              <w:rPr>
                <w:rFonts w:ascii="Times New Roman" w:eastAsia="Times New Roman" w:hAnsi="Times New Roman" w:cs="Times New Roman"/>
                <w:color w:val="auto"/>
                <w:sz w:val="24"/>
                <w:szCs w:val="24"/>
                <w:lang w:val="sr-Cyrl-CS"/>
              </w:rPr>
            </w:pPr>
          </w:p>
        </w:tc>
        <w:tc>
          <w:tcPr>
            <w:tcW w:w="0" w:type="auto"/>
          </w:tcPr>
          <w:p w:rsidR="00A2348A" w:rsidRPr="00A2348A" w:rsidRDefault="00A2348A" w:rsidP="00A2348A">
            <w:pPr>
              <w:spacing w:line="240" w:lineRule="auto"/>
              <w:ind w:firstLine="0"/>
              <w:jc w:val="left"/>
              <w:rPr>
                <w:rFonts w:ascii="Times New Roman" w:eastAsia="Times New Roman" w:hAnsi="Times New Roman" w:cs="Times New Roman"/>
                <w:color w:val="auto"/>
                <w:sz w:val="24"/>
                <w:szCs w:val="24"/>
                <w:lang w:val="sr-Cyrl-CS"/>
              </w:rPr>
            </w:pPr>
          </w:p>
          <w:p w:rsidR="00A2348A" w:rsidRPr="00A2348A" w:rsidRDefault="00A2348A" w:rsidP="00A2348A">
            <w:pPr>
              <w:spacing w:line="240" w:lineRule="auto"/>
              <w:ind w:firstLine="0"/>
              <w:jc w:val="left"/>
              <w:rPr>
                <w:rFonts w:ascii="Times New Roman" w:eastAsia="Times New Roman" w:hAnsi="Times New Roman" w:cs="Times New Roman"/>
                <w:color w:val="auto"/>
                <w:sz w:val="24"/>
                <w:szCs w:val="24"/>
                <w:lang w:val="sr-Cyrl-CS"/>
              </w:rPr>
            </w:pPr>
          </w:p>
          <w:p w:rsidR="00A2348A" w:rsidRPr="00A2348A" w:rsidRDefault="00A2348A" w:rsidP="00A2348A">
            <w:pPr>
              <w:spacing w:line="240" w:lineRule="auto"/>
              <w:ind w:firstLine="0"/>
              <w:jc w:val="left"/>
              <w:rPr>
                <w:rFonts w:ascii="Times New Roman" w:eastAsia="Times New Roman" w:hAnsi="Times New Roman" w:cs="Times New Roman"/>
                <w:color w:val="auto"/>
                <w:sz w:val="24"/>
                <w:szCs w:val="24"/>
                <w:lang w:val="sr-Cyrl-CS"/>
              </w:rPr>
            </w:pPr>
            <w:r w:rsidRPr="00A2348A">
              <w:rPr>
                <w:rFonts w:ascii="Times New Roman" w:eastAsia="Times New Roman" w:hAnsi="Times New Roman" w:cs="Times New Roman"/>
                <w:color w:val="auto"/>
                <w:sz w:val="24"/>
                <w:szCs w:val="24"/>
                <w:lang w:val="sr-Cyrl-CS"/>
              </w:rPr>
              <w:t>Посета стручним семинарима из Каталога стручног усавршавања наставника и стручних сарадника за школску 2026/27год.</w:t>
            </w:r>
          </w:p>
        </w:tc>
        <w:tc>
          <w:tcPr>
            <w:tcW w:w="0" w:type="auto"/>
          </w:tcPr>
          <w:p w:rsidR="00A2348A" w:rsidRPr="00A2348A" w:rsidRDefault="00A2348A" w:rsidP="00A2348A">
            <w:pPr>
              <w:spacing w:line="240" w:lineRule="auto"/>
              <w:ind w:firstLine="0"/>
              <w:jc w:val="left"/>
              <w:rPr>
                <w:rFonts w:ascii="Times New Roman" w:eastAsia="Times New Roman" w:hAnsi="Times New Roman" w:cs="Times New Roman"/>
                <w:color w:val="auto"/>
                <w:sz w:val="24"/>
                <w:szCs w:val="24"/>
                <w:lang w:val="sr-Cyrl-CS"/>
              </w:rPr>
            </w:pPr>
          </w:p>
          <w:p w:rsidR="00A2348A" w:rsidRPr="00A2348A" w:rsidRDefault="00A2348A" w:rsidP="00A2348A">
            <w:pPr>
              <w:spacing w:line="240" w:lineRule="auto"/>
              <w:ind w:firstLine="0"/>
              <w:jc w:val="left"/>
              <w:rPr>
                <w:rFonts w:ascii="Times New Roman" w:eastAsia="Times New Roman" w:hAnsi="Times New Roman" w:cs="Times New Roman"/>
                <w:color w:val="auto"/>
                <w:sz w:val="24"/>
                <w:szCs w:val="24"/>
                <w:lang w:val="sr-Cyrl-CS"/>
              </w:rPr>
            </w:pPr>
            <w:r w:rsidRPr="00A2348A">
              <w:rPr>
                <w:rFonts w:ascii="Times New Roman" w:eastAsia="Times New Roman" w:hAnsi="Times New Roman" w:cs="Times New Roman"/>
                <w:color w:val="auto"/>
                <w:sz w:val="24"/>
                <w:szCs w:val="24"/>
                <w:lang w:val="sr-Cyrl-CS"/>
              </w:rPr>
              <w:t>Управа школе, предметни наставници</w:t>
            </w:r>
          </w:p>
        </w:tc>
      </w:tr>
      <w:tr w:rsidR="00A2348A" w:rsidRPr="00E1161D" w:rsidTr="000F65F0">
        <w:trPr>
          <w:cantSplit/>
          <w:trHeight w:val="1264"/>
        </w:trPr>
        <w:tc>
          <w:tcPr>
            <w:tcW w:w="0" w:type="auto"/>
            <w:textDirection w:val="btLr"/>
            <w:vAlign w:val="center"/>
          </w:tcPr>
          <w:p w:rsidR="00A2348A" w:rsidRPr="00A2348A" w:rsidRDefault="00A2348A" w:rsidP="00A2348A">
            <w:pPr>
              <w:spacing w:line="240" w:lineRule="auto"/>
              <w:ind w:left="113" w:right="113" w:firstLine="0"/>
              <w:jc w:val="center"/>
              <w:rPr>
                <w:rFonts w:ascii="Times New Roman" w:eastAsia="Times New Roman" w:hAnsi="Times New Roman" w:cs="Times New Roman"/>
                <w:b/>
                <w:color w:val="auto"/>
                <w:sz w:val="24"/>
                <w:szCs w:val="24"/>
                <w:lang w:val="sr-Cyrl-CS"/>
              </w:rPr>
            </w:pPr>
            <w:r w:rsidRPr="00A2348A">
              <w:rPr>
                <w:rFonts w:ascii="Times New Roman" w:eastAsia="Times New Roman" w:hAnsi="Times New Roman" w:cs="Times New Roman"/>
                <w:b/>
                <w:color w:val="auto"/>
                <w:sz w:val="24"/>
                <w:szCs w:val="24"/>
                <w:lang w:val="sr-Cyrl-CS"/>
              </w:rPr>
              <w:t>ОКТОБАР-ЈУН</w:t>
            </w:r>
          </w:p>
          <w:p w:rsidR="00A2348A" w:rsidRPr="00A2348A" w:rsidRDefault="00A2348A" w:rsidP="00A2348A">
            <w:pPr>
              <w:spacing w:line="240" w:lineRule="auto"/>
              <w:ind w:left="113" w:right="113" w:firstLine="0"/>
              <w:jc w:val="center"/>
              <w:rPr>
                <w:rFonts w:ascii="Times New Roman" w:eastAsia="Times New Roman" w:hAnsi="Times New Roman" w:cs="Times New Roman"/>
                <w:b/>
                <w:color w:val="auto"/>
                <w:sz w:val="24"/>
                <w:szCs w:val="24"/>
              </w:rPr>
            </w:pPr>
            <w:r w:rsidRPr="00A2348A">
              <w:rPr>
                <w:rFonts w:ascii="Times New Roman" w:eastAsia="Times New Roman" w:hAnsi="Times New Roman" w:cs="Times New Roman"/>
                <w:b/>
                <w:color w:val="auto"/>
                <w:sz w:val="24"/>
                <w:szCs w:val="24"/>
                <w:lang w:val="sr-Cyrl-CS"/>
              </w:rPr>
              <w:t>2026/27</w:t>
            </w:r>
          </w:p>
        </w:tc>
        <w:tc>
          <w:tcPr>
            <w:tcW w:w="0" w:type="auto"/>
          </w:tcPr>
          <w:p w:rsidR="00A2348A" w:rsidRPr="00A2348A" w:rsidRDefault="00A2348A" w:rsidP="00A2348A">
            <w:pPr>
              <w:spacing w:line="240" w:lineRule="auto"/>
              <w:ind w:firstLine="0"/>
              <w:jc w:val="left"/>
              <w:rPr>
                <w:rFonts w:ascii="Times New Roman" w:eastAsia="Times New Roman" w:hAnsi="Times New Roman" w:cs="Times New Roman"/>
                <w:color w:val="auto"/>
                <w:sz w:val="24"/>
                <w:szCs w:val="24"/>
                <w:lang w:val="sr-Cyrl-CS"/>
              </w:rPr>
            </w:pPr>
          </w:p>
          <w:p w:rsidR="00A2348A" w:rsidRPr="00A2348A" w:rsidRDefault="00A2348A" w:rsidP="00A2348A">
            <w:pPr>
              <w:spacing w:line="240" w:lineRule="auto"/>
              <w:ind w:firstLine="0"/>
              <w:jc w:val="left"/>
              <w:rPr>
                <w:rFonts w:ascii="Times New Roman" w:eastAsia="Times New Roman" w:hAnsi="Times New Roman" w:cs="Times New Roman"/>
                <w:color w:val="auto"/>
                <w:sz w:val="24"/>
                <w:szCs w:val="24"/>
                <w:lang w:val="sr-Cyrl-CS"/>
              </w:rPr>
            </w:pPr>
            <w:r w:rsidRPr="00A2348A">
              <w:rPr>
                <w:rFonts w:ascii="Times New Roman" w:eastAsia="Times New Roman" w:hAnsi="Times New Roman" w:cs="Times New Roman"/>
                <w:color w:val="auto"/>
                <w:sz w:val="24"/>
                <w:szCs w:val="24"/>
                <w:lang w:val="sr-Cyrl-CS"/>
              </w:rPr>
              <w:t xml:space="preserve">Организација секција </w:t>
            </w:r>
          </w:p>
          <w:p w:rsidR="00A2348A" w:rsidRPr="00A2348A" w:rsidRDefault="00A2348A" w:rsidP="00A2348A">
            <w:pPr>
              <w:spacing w:line="240" w:lineRule="auto"/>
              <w:ind w:firstLine="0"/>
              <w:jc w:val="left"/>
              <w:rPr>
                <w:rFonts w:ascii="Times New Roman" w:eastAsia="Times New Roman" w:hAnsi="Times New Roman" w:cs="Times New Roman"/>
                <w:color w:val="auto"/>
                <w:sz w:val="24"/>
                <w:szCs w:val="24"/>
                <w:lang w:val="sr-Cyrl-CS"/>
              </w:rPr>
            </w:pPr>
          </w:p>
          <w:p w:rsidR="00A2348A" w:rsidRPr="00A2348A" w:rsidRDefault="00A2348A" w:rsidP="00A2348A">
            <w:pPr>
              <w:spacing w:line="240" w:lineRule="auto"/>
              <w:ind w:firstLine="0"/>
              <w:jc w:val="left"/>
              <w:rPr>
                <w:rFonts w:ascii="Times New Roman" w:eastAsia="Times New Roman" w:hAnsi="Times New Roman" w:cs="Times New Roman"/>
                <w:color w:val="auto"/>
                <w:sz w:val="24"/>
                <w:szCs w:val="24"/>
                <w:lang w:val="sr-Cyrl-CS"/>
              </w:rPr>
            </w:pPr>
          </w:p>
        </w:tc>
        <w:tc>
          <w:tcPr>
            <w:tcW w:w="0" w:type="auto"/>
          </w:tcPr>
          <w:p w:rsidR="00A2348A" w:rsidRPr="00A2348A" w:rsidRDefault="00A2348A" w:rsidP="00A2348A">
            <w:pPr>
              <w:spacing w:line="240" w:lineRule="auto"/>
              <w:ind w:firstLine="0"/>
              <w:jc w:val="left"/>
              <w:rPr>
                <w:rFonts w:ascii="Times New Roman" w:eastAsia="Times New Roman" w:hAnsi="Times New Roman" w:cs="Times New Roman"/>
                <w:color w:val="auto"/>
                <w:sz w:val="24"/>
                <w:szCs w:val="24"/>
                <w:lang w:val="sr-Cyrl-CS"/>
              </w:rPr>
            </w:pPr>
          </w:p>
          <w:p w:rsidR="00A2348A" w:rsidRPr="00A2348A" w:rsidRDefault="00A2348A" w:rsidP="00A2348A">
            <w:pPr>
              <w:spacing w:line="240" w:lineRule="auto"/>
              <w:ind w:firstLine="0"/>
              <w:jc w:val="left"/>
              <w:rPr>
                <w:rFonts w:ascii="Times New Roman" w:eastAsia="Times New Roman" w:hAnsi="Times New Roman" w:cs="Times New Roman"/>
                <w:color w:val="auto"/>
                <w:sz w:val="24"/>
                <w:szCs w:val="24"/>
                <w:lang w:val="sr-Cyrl-CS"/>
              </w:rPr>
            </w:pPr>
            <w:r w:rsidRPr="00A2348A">
              <w:rPr>
                <w:rFonts w:ascii="Times New Roman" w:eastAsia="Times New Roman" w:hAnsi="Times New Roman" w:cs="Times New Roman"/>
                <w:color w:val="auto"/>
                <w:sz w:val="24"/>
                <w:szCs w:val="24"/>
                <w:lang w:val="sr-Cyrl-CS"/>
              </w:rPr>
              <w:t>Одржавање секција</w:t>
            </w:r>
          </w:p>
        </w:tc>
        <w:tc>
          <w:tcPr>
            <w:tcW w:w="0" w:type="auto"/>
          </w:tcPr>
          <w:p w:rsidR="00A2348A" w:rsidRPr="00E1161D" w:rsidRDefault="00A2348A" w:rsidP="00A2348A">
            <w:pPr>
              <w:spacing w:line="240" w:lineRule="auto"/>
              <w:ind w:firstLine="0"/>
              <w:jc w:val="left"/>
              <w:rPr>
                <w:rFonts w:ascii="Times New Roman" w:eastAsia="Times New Roman" w:hAnsi="Times New Roman" w:cs="Times New Roman"/>
                <w:color w:val="auto"/>
                <w:sz w:val="24"/>
                <w:szCs w:val="24"/>
                <w:lang w:val="sr-Cyrl-CS"/>
              </w:rPr>
            </w:pPr>
          </w:p>
          <w:p w:rsidR="00A2348A" w:rsidRPr="00E1161D" w:rsidRDefault="00A2348A" w:rsidP="00A2348A">
            <w:pPr>
              <w:spacing w:line="240" w:lineRule="auto"/>
              <w:ind w:firstLine="0"/>
              <w:jc w:val="left"/>
              <w:rPr>
                <w:rFonts w:ascii="Times New Roman" w:eastAsia="Times New Roman" w:hAnsi="Times New Roman" w:cs="Times New Roman"/>
                <w:color w:val="auto"/>
                <w:sz w:val="24"/>
                <w:szCs w:val="24"/>
                <w:lang w:val="sr-Cyrl-CS"/>
              </w:rPr>
            </w:pPr>
            <w:r w:rsidRPr="00A2348A">
              <w:rPr>
                <w:rFonts w:ascii="Times New Roman" w:eastAsia="Times New Roman" w:hAnsi="Times New Roman" w:cs="Times New Roman"/>
                <w:color w:val="auto"/>
                <w:sz w:val="24"/>
                <w:szCs w:val="24"/>
                <w:lang w:val="sr-Cyrl-CS"/>
              </w:rPr>
              <w:t xml:space="preserve">Предметни наставници технике и технологије: Горан Цветковић и Зора Ђукић </w:t>
            </w:r>
          </w:p>
        </w:tc>
      </w:tr>
      <w:tr w:rsidR="00A2348A" w:rsidRPr="00E1161D" w:rsidTr="000F65F0">
        <w:trPr>
          <w:cantSplit/>
          <w:trHeight w:val="1821"/>
        </w:trPr>
        <w:tc>
          <w:tcPr>
            <w:tcW w:w="0" w:type="auto"/>
            <w:textDirection w:val="btLr"/>
            <w:vAlign w:val="center"/>
          </w:tcPr>
          <w:p w:rsidR="00A2348A" w:rsidRPr="00A2348A" w:rsidRDefault="00A2348A" w:rsidP="00A2348A">
            <w:pPr>
              <w:spacing w:line="240" w:lineRule="auto"/>
              <w:ind w:left="113" w:right="113" w:firstLine="0"/>
              <w:jc w:val="center"/>
              <w:rPr>
                <w:rFonts w:ascii="Times New Roman" w:eastAsia="Times New Roman" w:hAnsi="Times New Roman" w:cs="Times New Roman"/>
                <w:b/>
                <w:color w:val="auto"/>
                <w:sz w:val="24"/>
                <w:szCs w:val="24"/>
                <w:lang w:val="sr-Cyrl-CS"/>
              </w:rPr>
            </w:pPr>
            <w:r w:rsidRPr="00A2348A">
              <w:rPr>
                <w:rFonts w:ascii="Times New Roman" w:eastAsia="Times New Roman" w:hAnsi="Times New Roman" w:cs="Times New Roman"/>
                <w:b/>
                <w:color w:val="auto"/>
                <w:sz w:val="24"/>
                <w:szCs w:val="24"/>
                <w:lang w:val="sr-Cyrl-CS"/>
              </w:rPr>
              <w:t>ДЕЦЕМБАР</w:t>
            </w:r>
          </w:p>
          <w:p w:rsidR="00A2348A" w:rsidRPr="00A2348A" w:rsidRDefault="00A2348A" w:rsidP="00A2348A">
            <w:pPr>
              <w:spacing w:line="240" w:lineRule="auto"/>
              <w:ind w:left="113" w:right="113" w:firstLine="0"/>
              <w:jc w:val="center"/>
              <w:rPr>
                <w:rFonts w:ascii="Times New Roman" w:eastAsia="Times New Roman" w:hAnsi="Times New Roman" w:cs="Times New Roman"/>
                <w:b/>
                <w:color w:val="auto"/>
                <w:sz w:val="24"/>
                <w:szCs w:val="24"/>
                <w:lang w:val="sr-Cyrl-CS"/>
              </w:rPr>
            </w:pPr>
            <w:r w:rsidRPr="00A2348A">
              <w:rPr>
                <w:rFonts w:ascii="Times New Roman" w:eastAsia="Times New Roman" w:hAnsi="Times New Roman" w:cs="Times New Roman"/>
                <w:b/>
                <w:color w:val="auto"/>
                <w:sz w:val="24"/>
                <w:szCs w:val="24"/>
                <w:lang w:val="sr-Cyrl-CS"/>
              </w:rPr>
              <w:t>2026.</w:t>
            </w:r>
          </w:p>
        </w:tc>
        <w:tc>
          <w:tcPr>
            <w:tcW w:w="0" w:type="auto"/>
          </w:tcPr>
          <w:p w:rsidR="00A2348A" w:rsidRPr="00A2348A" w:rsidRDefault="00A2348A" w:rsidP="00A2348A">
            <w:pPr>
              <w:spacing w:line="240" w:lineRule="auto"/>
              <w:ind w:firstLine="0"/>
              <w:jc w:val="left"/>
              <w:rPr>
                <w:rFonts w:ascii="Times New Roman" w:eastAsia="Times New Roman" w:hAnsi="Times New Roman" w:cs="Times New Roman"/>
                <w:color w:val="auto"/>
                <w:sz w:val="24"/>
                <w:szCs w:val="24"/>
                <w:lang w:val="sr-Cyrl-CS"/>
              </w:rPr>
            </w:pPr>
          </w:p>
          <w:p w:rsidR="00A2348A" w:rsidRPr="00A2348A" w:rsidRDefault="00A2348A" w:rsidP="00A2348A">
            <w:pPr>
              <w:spacing w:line="240" w:lineRule="auto"/>
              <w:ind w:firstLine="0"/>
              <w:jc w:val="left"/>
              <w:rPr>
                <w:rFonts w:ascii="Times New Roman" w:eastAsia="Times New Roman" w:hAnsi="Times New Roman" w:cs="Times New Roman"/>
                <w:color w:val="auto"/>
                <w:sz w:val="24"/>
                <w:szCs w:val="24"/>
                <w:lang w:val="sr-Cyrl-CS"/>
              </w:rPr>
            </w:pPr>
          </w:p>
          <w:p w:rsidR="00A2348A" w:rsidRPr="00A2348A" w:rsidRDefault="00A2348A" w:rsidP="00A2348A">
            <w:pPr>
              <w:spacing w:line="240" w:lineRule="auto"/>
              <w:ind w:firstLine="0"/>
              <w:jc w:val="left"/>
              <w:rPr>
                <w:rFonts w:ascii="Times New Roman" w:eastAsia="Times New Roman" w:hAnsi="Times New Roman" w:cs="Times New Roman"/>
                <w:color w:val="auto"/>
                <w:sz w:val="24"/>
                <w:szCs w:val="24"/>
                <w:lang w:val="sr-Cyrl-CS"/>
              </w:rPr>
            </w:pPr>
            <w:r w:rsidRPr="00A2348A">
              <w:rPr>
                <w:rFonts w:ascii="Times New Roman" w:eastAsia="Times New Roman" w:hAnsi="Times New Roman" w:cs="Times New Roman"/>
                <w:color w:val="auto"/>
                <w:sz w:val="24"/>
                <w:szCs w:val="24"/>
                <w:lang w:val="sr-Cyrl-CS"/>
              </w:rPr>
              <w:t>Попис инвентара</w:t>
            </w:r>
          </w:p>
          <w:p w:rsidR="00A2348A" w:rsidRPr="00A2348A" w:rsidRDefault="00A2348A" w:rsidP="00A2348A">
            <w:pPr>
              <w:spacing w:line="240" w:lineRule="auto"/>
              <w:ind w:firstLine="0"/>
              <w:jc w:val="left"/>
              <w:rPr>
                <w:rFonts w:ascii="Times New Roman" w:eastAsia="Times New Roman" w:hAnsi="Times New Roman" w:cs="Times New Roman"/>
                <w:color w:val="auto"/>
                <w:sz w:val="24"/>
                <w:szCs w:val="24"/>
                <w:lang w:val="sr-Cyrl-CS"/>
              </w:rPr>
            </w:pPr>
          </w:p>
          <w:p w:rsidR="00A2348A" w:rsidRPr="00A2348A" w:rsidRDefault="00A2348A" w:rsidP="00A2348A">
            <w:pPr>
              <w:spacing w:line="240" w:lineRule="auto"/>
              <w:ind w:firstLine="0"/>
              <w:jc w:val="left"/>
              <w:rPr>
                <w:rFonts w:ascii="Times New Roman" w:eastAsia="Times New Roman" w:hAnsi="Times New Roman" w:cs="Times New Roman"/>
                <w:color w:val="auto"/>
                <w:sz w:val="24"/>
                <w:szCs w:val="24"/>
                <w:lang w:val="sr-Cyrl-CS"/>
              </w:rPr>
            </w:pPr>
          </w:p>
        </w:tc>
        <w:tc>
          <w:tcPr>
            <w:tcW w:w="0" w:type="auto"/>
          </w:tcPr>
          <w:p w:rsidR="00A2348A" w:rsidRPr="00A2348A" w:rsidRDefault="00A2348A" w:rsidP="00A2348A">
            <w:pPr>
              <w:spacing w:line="240" w:lineRule="auto"/>
              <w:ind w:firstLine="0"/>
              <w:jc w:val="left"/>
              <w:rPr>
                <w:rFonts w:ascii="Times New Roman" w:eastAsia="Times New Roman" w:hAnsi="Times New Roman" w:cs="Times New Roman"/>
                <w:color w:val="auto"/>
                <w:sz w:val="24"/>
                <w:szCs w:val="24"/>
                <w:lang w:val="sr-Cyrl-CS"/>
              </w:rPr>
            </w:pPr>
          </w:p>
          <w:p w:rsidR="00A2348A" w:rsidRPr="00A2348A" w:rsidRDefault="00A2348A" w:rsidP="00A2348A">
            <w:pPr>
              <w:spacing w:line="240" w:lineRule="auto"/>
              <w:ind w:firstLine="0"/>
              <w:jc w:val="left"/>
              <w:rPr>
                <w:rFonts w:ascii="Times New Roman" w:eastAsia="Times New Roman" w:hAnsi="Times New Roman" w:cs="Times New Roman"/>
                <w:color w:val="auto"/>
                <w:sz w:val="24"/>
                <w:szCs w:val="24"/>
                <w:lang w:val="sr-Cyrl-CS"/>
              </w:rPr>
            </w:pPr>
            <w:r w:rsidRPr="00A2348A">
              <w:rPr>
                <w:rFonts w:ascii="Times New Roman" w:eastAsia="Times New Roman" w:hAnsi="Times New Roman" w:cs="Times New Roman"/>
                <w:color w:val="auto"/>
                <w:sz w:val="24"/>
                <w:szCs w:val="24"/>
                <w:lang w:val="sr-Cyrl-CS"/>
              </w:rPr>
              <w:t>Попис инвентара у кабинету ТИО,евентуални отпис и исказивање потреба за текући период наставног процеса односно школске године</w:t>
            </w:r>
          </w:p>
        </w:tc>
        <w:tc>
          <w:tcPr>
            <w:tcW w:w="0" w:type="auto"/>
          </w:tcPr>
          <w:p w:rsidR="00A2348A" w:rsidRPr="00E1161D" w:rsidRDefault="00A2348A" w:rsidP="00A2348A">
            <w:pPr>
              <w:spacing w:line="240" w:lineRule="auto"/>
              <w:ind w:firstLine="0"/>
              <w:jc w:val="left"/>
              <w:rPr>
                <w:rFonts w:ascii="Times New Roman" w:eastAsia="Times New Roman" w:hAnsi="Times New Roman" w:cs="Times New Roman"/>
                <w:color w:val="auto"/>
                <w:sz w:val="24"/>
                <w:szCs w:val="24"/>
                <w:lang w:val="sr-Cyrl-CS"/>
              </w:rPr>
            </w:pPr>
          </w:p>
          <w:p w:rsidR="00A2348A" w:rsidRPr="00E1161D" w:rsidRDefault="00A2348A" w:rsidP="00A2348A">
            <w:pPr>
              <w:spacing w:line="240" w:lineRule="auto"/>
              <w:ind w:firstLine="0"/>
              <w:jc w:val="left"/>
              <w:rPr>
                <w:rFonts w:ascii="Times New Roman" w:eastAsia="Times New Roman" w:hAnsi="Times New Roman" w:cs="Times New Roman"/>
                <w:color w:val="auto"/>
                <w:sz w:val="24"/>
                <w:szCs w:val="24"/>
                <w:lang w:val="sr-Cyrl-CS"/>
              </w:rPr>
            </w:pPr>
            <w:r w:rsidRPr="00A2348A">
              <w:rPr>
                <w:rFonts w:ascii="Times New Roman" w:eastAsia="Times New Roman" w:hAnsi="Times New Roman" w:cs="Times New Roman"/>
                <w:color w:val="auto"/>
                <w:sz w:val="24"/>
                <w:szCs w:val="24"/>
                <w:lang w:val="sr-Cyrl-CS"/>
              </w:rPr>
              <w:t>Предметни наставници технике и технологије: Горан Цветковић и Зора Ђукић и Љубица Михок, шеф рачуноводства</w:t>
            </w:r>
          </w:p>
        </w:tc>
      </w:tr>
    </w:tbl>
    <w:p w:rsidR="00A2348A" w:rsidRPr="00A2348A" w:rsidRDefault="00A2348A" w:rsidP="00A2348A">
      <w:pPr>
        <w:spacing w:line="240" w:lineRule="auto"/>
        <w:ind w:firstLine="0"/>
        <w:jc w:val="left"/>
        <w:rPr>
          <w:rFonts w:ascii="Times New Roman" w:eastAsia="Times New Roman" w:hAnsi="Times New Roman" w:cs="Times New Roman"/>
          <w:color w:val="auto"/>
          <w:sz w:val="24"/>
          <w:szCs w:val="24"/>
          <w:lang w:val="sr-Cyrl-C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1480"/>
        <w:gridCol w:w="2515"/>
        <w:gridCol w:w="4028"/>
        <w:gridCol w:w="2080"/>
      </w:tblGrid>
      <w:tr w:rsidR="00A2348A" w:rsidRPr="00A2348A" w:rsidTr="000F65F0">
        <w:trPr>
          <w:trHeight w:val="538"/>
        </w:trPr>
        <w:tc>
          <w:tcPr>
            <w:tcW w:w="0" w:type="auto"/>
            <w:shd w:val="clear" w:color="auto" w:fill="FFFF00"/>
            <w:vAlign w:val="center"/>
          </w:tcPr>
          <w:p w:rsidR="00A2348A" w:rsidRPr="00A2348A" w:rsidRDefault="00A2348A" w:rsidP="000F65F0">
            <w:pPr>
              <w:spacing w:line="240" w:lineRule="auto"/>
              <w:ind w:firstLine="0"/>
              <w:jc w:val="center"/>
              <w:rPr>
                <w:rFonts w:ascii="Times New Roman" w:eastAsia="Times New Roman" w:hAnsi="Times New Roman" w:cs="Times New Roman"/>
                <w:color w:val="auto"/>
                <w:sz w:val="24"/>
                <w:szCs w:val="24"/>
              </w:rPr>
            </w:pPr>
            <w:r w:rsidRPr="00A2348A">
              <w:rPr>
                <w:rFonts w:ascii="Times New Roman" w:eastAsia="Times New Roman" w:hAnsi="Times New Roman" w:cs="Times New Roman"/>
                <w:color w:val="auto"/>
                <w:sz w:val="24"/>
                <w:szCs w:val="24"/>
              </w:rPr>
              <w:t>Време реализације</w:t>
            </w:r>
          </w:p>
        </w:tc>
        <w:tc>
          <w:tcPr>
            <w:tcW w:w="0" w:type="auto"/>
            <w:shd w:val="clear" w:color="auto" w:fill="FFFF00"/>
            <w:vAlign w:val="center"/>
          </w:tcPr>
          <w:p w:rsidR="00A2348A" w:rsidRPr="00A2348A" w:rsidRDefault="00A2348A" w:rsidP="000F65F0">
            <w:pPr>
              <w:spacing w:line="240" w:lineRule="auto"/>
              <w:ind w:firstLine="0"/>
              <w:jc w:val="center"/>
              <w:rPr>
                <w:rFonts w:ascii="Times New Roman" w:eastAsia="Times New Roman" w:hAnsi="Times New Roman" w:cs="Times New Roman"/>
                <w:color w:val="auto"/>
                <w:sz w:val="24"/>
                <w:szCs w:val="24"/>
              </w:rPr>
            </w:pPr>
            <w:r w:rsidRPr="00A2348A">
              <w:rPr>
                <w:rFonts w:ascii="Times New Roman" w:eastAsia="Times New Roman" w:hAnsi="Times New Roman" w:cs="Times New Roman"/>
                <w:color w:val="auto"/>
                <w:sz w:val="24"/>
                <w:szCs w:val="24"/>
              </w:rPr>
              <w:t>Активности/теме</w:t>
            </w:r>
          </w:p>
        </w:tc>
        <w:tc>
          <w:tcPr>
            <w:tcW w:w="0" w:type="auto"/>
            <w:shd w:val="clear" w:color="auto" w:fill="FFFF00"/>
            <w:vAlign w:val="center"/>
          </w:tcPr>
          <w:p w:rsidR="00A2348A" w:rsidRPr="00A2348A" w:rsidRDefault="00A2348A" w:rsidP="000F65F0">
            <w:pPr>
              <w:spacing w:line="240" w:lineRule="auto"/>
              <w:ind w:firstLine="0"/>
              <w:jc w:val="center"/>
              <w:rPr>
                <w:rFonts w:ascii="Times New Roman" w:eastAsia="Times New Roman" w:hAnsi="Times New Roman" w:cs="Times New Roman"/>
                <w:color w:val="auto"/>
                <w:sz w:val="24"/>
                <w:szCs w:val="24"/>
              </w:rPr>
            </w:pPr>
            <w:r w:rsidRPr="00A2348A">
              <w:rPr>
                <w:rFonts w:ascii="Times New Roman" w:eastAsia="Times New Roman" w:hAnsi="Times New Roman" w:cs="Times New Roman"/>
                <w:color w:val="auto"/>
                <w:sz w:val="24"/>
                <w:szCs w:val="24"/>
              </w:rPr>
              <w:t>Начин</w:t>
            </w:r>
          </w:p>
          <w:p w:rsidR="00A2348A" w:rsidRPr="00A2348A" w:rsidRDefault="00A2348A" w:rsidP="000F65F0">
            <w:pPr>
              <w:spacing w:line="240" w:lineRule="auto"/>
              <w:ind w:firstLine="0"/>
              <w:jc w:val="center"/>
              <w:rPr>
                <w:rFonts w:ascii="Times New Roman" w:eastAsia="Times New Roman" w:hAnsi="Times New Roman" w:cs="Times New Roman"/>
                <w:color w:val="auto"/>
                <w:sz w:val="24"/>
                <w:szCs w:val="24"/>
              </w:rPr>
            </w:pPr>
            <w:r w:rsidRPr="00A2348A">
              <w:rPr>
                <w:rFonts w:ascii="Times New Roman" w:eastAsia="Times New Roman" w:hAnsi="Times New Roman" w:cs="Times New Roman"/>
                <w:color w:val="auto"/>
                <w:sz w:val="24"/>
                <w:szCs w:val="24"/>
              </w:rPr>
              <w:t xml:space="preserve"> реализације</w:t>
            </w:r>
          </w:p>
        </w:tc>
        <w:tc>
          <w:tcPr>
            <w:tcW w:w="0" w:type="auto"/>
            <w:shd w:val="clear" w:color="auto" w:fill="FFFF00"/>
            <w:vAlign w:val="center"/>
          </w:tcPr>
          <w:p w:rsidR="00A2348A" w:rsidRPr="00A2348A" w:rsidRDefault="00A2348A" w:rsidP="000F65F0">
            <w:pPr>
              <w:spacing w:line="240" w:lineRule="auto"/>
              <w:ind w:firstLine="0"/>
              <w:jc w:val="center"/>
              <w:rPr>
                <w:rFonts w:ascii="Times New Roman" w:eastAsia="Times New Roman" w:hAnsi="Times New Roman" w:cs="Times New Roman"/>
                <w:color w:val="auto"/>
                <w:sz w:val="24"/>
                <w:szCs w:val="24"/>
              </w:rPr>
            </w:pPr>
            <w:r w:rsidRPr="00A2348A">
              <w:rPr>
                <w:rFonts w:ascii="Times New Roman" w:eastAsia="Times New Roman" w:hAnsi="Times New Roman" w:cs="Times New Roman"/>
                <w:color w:val="auto"/>
                <w:sz w:val="24"/>
                <w:szCs w:val="24"/>
              </w:rPr>
              <w:t>Носиоци реализације</w:t>
            </w:r>
          </w:p>
        </w:tc>
      </w:tr>
      <w:tr w:rsidR="00A2348A" w:rsidRPr="00E1161D" w:rsidTr="000F65F0">
        <w:trPr>
          <w:cantSplit/>
          <w:trHeight w:val="1108"/>
        </w:trPr>
        <w:tc>
          <w:tcPr>
            <w:tcW w:w="0" w:type="auto"/>
            <w:textDirection w:val="btLr"/>
            <w:vAlign w:val="center"/>
          </w:tcPr>
          <w:p w:rsidR="00A2348A" w:rsidRPr="00A2348A" w:rsidRDefault="00A2348A" w:rsidP="000F65F0">
            <w:pPr>
              <w:spacing w:line="240" w:lineRule="auto"/>
              <w:ind w:left="113" w:right="113" w:firstLine="0"/>
              <w:jc w:val="center"/>
              <w:rPr>
                <w:rFonts w:ascii="Times New Roman" w:eastAsia="Times New Roman" w:hAnsi="Times New Roman" w:cs="Times New Roman"/>
                <w:b/>
                <w:color w:val="auto"/>
                <w:sz w:val="24"/>
                <w:szCs w:val="24"/>
                <w:lang w:val="sr-Cyrl-CS"/>
              </w:rPr>
            </w:pPr>
            <w:r w:rsidRPr="00A2348A">
              <w:rPr>
                <w:rFonts w:ascii="Times New Roman" w:eastAsia="Times New Roman" w:hAnsi="Times New Roman" w:cs="Times New Roman"/>
                <w:b/>
                <w:color w:val="auto"/>
                <w:sz w:val="24"/>
                <w:szCs w:val="24"/>
                <w:lang w:val="sr-Cyrl-CS"/>
              </w:rPr>
              <w:t>ЈАНУАР</w:t>
            </w:r>
          </w:p>
          <w:p w:rsidR="00A2348A" w:rsidRPr="00A2348A" w:rsidRDefault="00A2348A" w:rsidP="000F65F0">
            <w:pPr>
              <w:spacing w:line="240" w:lineRule="auto"/>
              <w:ind w:left="113" w:right="113" w:firstLine="0"/>
              <w:jc w:val="center"/>
              <w:rPr>
                <w:rFonts w:ascii="Times New Roman" w:eastAsia="Times New Roman" w:hAnsi="Times New Roman" w:cs="Times New Roman"/>
                <w:b/>
                <w:color w:val="auto"/>
                <w:sz w:val="24"/>
                <w:szCs w:val="24"/>
              </w:rPr>
            </w:pPr>
            <w:r w:rsidRPr="00A2348A">
              <w:rPr>
                <w:rFonts w:ascii="Times New Roman" w:eastAsia="Times New Roman" w:hAnsi="Times New Roman" w:cs="Times New Roman"/>
                <w:b/>
                <w:color w:val="auto"/>
                <w:sz w:val="24"/>
                <w:szCs w:val="24"/>
                <w:lang w:val="sr-Cyrl-CS"/>
              </w:rPr>
              <w:t>2027.</w:t>
            </w:r>
          </w:p>
        </w:tc>
        <w:tc>
          <w:tcPr>
            <w:tcW w:w="0" w:type="auto"/>
          </w:tcPr>
          <w:p w:rsidR="00A2348A" w:rsidRPr="00A2348A" w:rsidRDefault="00A2348A" w:rsidP="000F65F0">
            <w:pPr>
              <w:spacing w:line="240" w:lineRule="auto"/>
              <w:ind w:firstLine="0"/>
              <w:jc w:val="left"/>
              <w:rPr>
                <w:rFonts w:ascii="Times New Roman" w:eastAsia="Times New Roman" w:hAnsi="Times New Roman" w:cs="Times New Roman"/>
                <w:color w:val="auto"/>
                <w:sz w:val="24"/>
                <w:szCs w:val="24"/>
                <w:lang w:val="sr-Cyrl-CS"/>
              </w:rPr>
            </w:pPr>
          </w:p>
          <w:p w:rsidR="00A2348A" w:rsidRPr="00A2348A" w:rsidRDefault="00A2348A" w:rsidP="000F65F0">
            <w:pPr>
              <w:spacing w:line="240" w:lineRule="auto"/>
              <w:ind w:firstLine="0"/>
              <w:jc w:val="left"/>
              <w:rPr>
                <w:rFonts w:ascii="Times New Roman" w:eastAsia="Times New Roman" w:hAnsi="Times New Roman" w:cs="Times New Roman"/>
                <w:color w:val="auto"/>
                <w:sz w:val="24"/>
                <w:szCs w:val="24"/>
                <w:lang w:val="sr-Cyrl-CS"/>
              </w:rPr>
            </w:pPr>
            <w:r w:rsidRPr="00A2348A">
              <w:rPr>
                <w:rFonts w:ascii="Times New Roman" w:eastAsia="Times New Roman" w:hAnsi="Times New Roman" w:cs="Times New Roman"/>
                <w:color w:val="auto"/>
                <w:sz w:val="24"/>
                <w:szCs w:val="24"/>
                <w:lang w:val="sr-Cyrl-CS"/>
              </w:rPr>
              <w:t>Организација школског такмичења-подела задужења за наредни период</w:t>
            </w:r>
          </w:p>
          <w:p w:rsidR="00A2348A" w:rsidRPr="00A2348A" w:rsidRDefault="00A2348A" w:rsidP="000F65F0">
            <w:pPr>
              <w:spacing w:line="240" w:lineRule="auto"/>
              <w:ind w:firstLine="0"/>
              <w:jc w:val="left"/>
              <w:rPr>
                <w:rFonts w:ascii="Times New Roman" w:eastAsia="Times New Roman" w:hAnsi="Times New Roman" w:cs="Times New Roman"/>
                <w:color w:val="auto"/>
                <w:sz w:val="24"/>
                <w:szCs w:val="24"/>
                <w:lang w:val="sr-Cyrl-CS"/>
              </w:rPr>
            </w:pPr>
          </w:p>
          <w:p w:rsidR="00A2348A" w:rsidRPr="00A2348A" w:rsidRDefault="00A2348A" w:rsidP="000F65F0">
            <w:pPr>
              <w:spacing w:line="240" w:lineRule="auto"/>
              <w:ind w:firstLine="0"/>
              <w:jc w:val="left"/>
              <w:rPr>
                <w:rFonts w:ascii="Times New Roman" w:eastAsia="Times New Roman" w:hAnsi="Times New Roman" w:cs="Times New Roman"/>
                <w:color w:val="auto"/>
                <w:sz w:val="24"/>
                <w:szCs w:val="24"/>
                <w:lang w:val="sr-Cyrl-CS"/>
              </w:rPr>
            </w:pPr>
          </w:p>
        </w:tc>
        <w:tc>
          <w:tcPr>
            <w:tcW w:w="0" w:type="auto"/>
          </w:tcPr>
          <w:p w:rsidR="00A2348A" w:rsidRPr="00A2348A" w:rsidRDefault="00A2348A" w:rsidP="000F65F0">
            <w:pPr>
              <w:spacing w:line="240" w:lineRule="auto"/>
              <w:ind w:firstLine="0"/>
              <w:jc w:val="left"/>
              <w:rPr>
                <w:rFonts w:ascii="Times New Roman" w:eastAsia="Times New Roman" w:hAnsi="Times New Roman" w:cs="Times New Roman"/>
                <w:color w:val="auto"/>
                <w:sz w:val="24"/>
                <w:szCs w:val="24"/>
                <w:lang w:val="sr-Cyrl-CS"/>
              </w:rPr>
            </w:pPr>
          </w:p>
          <w:p w:rsidR="00A2348A" w:rsidRPr="00A2348A" w:rsidRDefault="00A2348A" w:rsidP="000F65F0">
            <w:pPr>
              <w:spacing w:line="240" w:lineRule="auto"/>
              <w:ind w:firstLine="0"/>
              <w:jc w:val="left"/>
              <w:rPr>
                <w:rFonts w:ascii="Times New Roman" w:eastAsia="Times New Roman" w:hAnsi="Times New Roman" w:cs="Times New Roman"/>
                <w:color w:val="auto"/>
                <w:sz w:val="24"/>
                <w:szCs w:val="24"/>
                <w:lang w:val="sr-Cyrl-CS"/>
              </w:rPr>
            </w:pPr>
            <w:r w:rsidRPr="00A2348A">
              <w:rPr>
                <w:rFonts w:ascii="Times New Roman" w:eastAsia="Times New Roman" w:hAnsi="Times New Roman" w:cs="Times New Roman"/>
                <w:color w:val="auto"/>
                <w:sz w:val="24"/>
                <w:szCs w:val="24"/>
                <w:lang w:val="sr-Cyrl-CS"/>
              </w:rPr>
              <w:t>Подела задужења и израда радова за реализацију школског такмичења из ТИО</w:t>
            </w:r>
          </w:p>
          <w:p w:rsidR="00A2348A" w:rsidRPr="00A2348A" w:rsidRDefault="00A2348A" w:rsidP="000F65F0">
            <w:pPr>
              <w:spacing w:line="240" w:lineRule="auto"/>
              <w:ind w:firstLine="0"/>
              <w:jc w:val="left"/>
              <w:rPr>
                <w:rFonts w:ascii="Times New Roman" w:eastAsia="Times New Roman" w:hAnsi="Times New Roman" w:cs="Times New Roman"/>
                <w:color w:val="auto"/>
                <w:sz w:val="24"/>
                <w:szCs w:val="24"/>
                <w:lang w:val="sr-Cyrl-CS"/>
              </w:rPr>
            </w:pPr>
          </w:p>
          <w:p w:rsidR="00A2348A" w:rsidRPr="00A2348A" w:rsidRDefault="00A2348A" w:rsidP="000F65F0">
            <w:pPr>
              <w:spacing w:line="240" w:lineRule="auto"/>
              <w:ind w:firstLine="0"/>
              <w:jc w:val="left"/>
              <w:rPr>
                <w:rFonts w:ascii="Times New Roman" w:eastAsia="Times New Roman" w:hAnsi="Times New Roman" w:cs="Times New Roman"/>
                <w:color w:val="auto"/>
                <w:sz w:val="24"/>
                <w:szCs w:val="24"/>
                <w:lang w:val="sr-Cyrl-CS"/>
              </w:rPr>
            </w:pPr>
          </w:p>
        </w:tc>
        <w:tc>
          <w:tcPr>
            <w:tcW w:w="0" w:type="auto"/>
          </w:tcPr>
          <w:p w:rsidR="00A2348A" w:rsidRPr="00E1161D" w:rsidRDefault="00A2348A" w:rsidP="000F65F0">
            <w:pPr>
              <w:spacing w:line="240" w:lineRule="auto"/>
              <w:ind w:firstLine="0"/>
              <w:jc w:val="left"/>
              <w:rPr>
                <w:rFonts w:ascii="Times New Roman" w:eastAsia="Times New Roman" w:hAnsi="Times New Roman" w:cs="Times New Roman"/>
                <w:color w:val="auto"/>
                <w:sz w:val="24"/>
                <w:szCs w:val="24"/>
                <w:lang w:val="sr-Cyrl-CS"/>
              </w:rPr>
            </w:pPr>
          </w:p>
          <w:p w:rsidR="00A2348A" w:rsidRPr="00A2348A" w:rsidRDefault="00A2348A" w:rsidP="000F65F0">
            <w:pPr>
              <w:spacing w:line="240" w:lineRule="auto"/>
              <w:ind w:firstLine="0"/>
              <w:jc w:val="left"/>
              <w:rPr>
                <w:rFonts w:ascii="Times New Roman" w:eastAsia="Times New Roman" w:hAnsi="Times New Roman" w:cs="Times New Roman"/>
                <w:color w:val="auto"/>
                <w:sz w:val="24"/>
                <w:szCs w:val="24"/>
                <w:lang w:val="sr-Cyrl-CS"/>
              </w:rPr>
            </w:pPr>
            <w:r w:rsidRPr="00A2348A">
              <w:rPr>
                <w:rFonts w:ascii="Times New Roman" w:eastAsia="Times New Roman" w:hAnsi="Times New Roman" w:cs="Times New Roman"/>
                <w:color w:val="auto"/>
                <w:sz w:val="24"/>
                <w:szCs w:val="24"/>
                <w:lang w:val="sr-Cyrl-CS"/>
              </w:rPr>
              <w:t xml:space="preserve">Предметни наставници технике и технологије: Горан Цветковић и Зора Ђукић </w:t>
            </w:r>
          </w:p>
        </w:tc>
      </w:tr>
      <w:tr w:rsidR="00A2348A" w:rsidRPr="00E1161D" w:rsidTr="000F65F0">
        <w:trPr>
          <w:cantSplit/>
          <w:trHeight w:val="1108"/>
        </w:trPr>
        <w:tc>
          <w:tcPr>
            <w:tcW w:w="0" w:type="auto"/>
            <w:textDirection w:val="btLr"/>
            <w:vAlign w:val="center"/>
          </w:tcPr>
          <w:p w:rsidR="00A2348A" w:rsidRPr="00A2348A" w:rsidRDefault="00A2348A" w:rsidP="000F65F0">
            <w:pPr>
              <w:spacing w:line="240" w:lineRule="auto"/>
              <w:ind w:left="113" w:right="113" w:firstLine="0"/>
              <w:jc w:val="center"/>
              <w:rPr>
                <w:rFonts w:ascii="Times New Roman" w:eastAsia="Times New Roman" w:hAnsi="Times New Roman" w:cs="Times New Roman"/>
                <w:b/>
                <w:color w:val="auto"/>
                <w:sz w:val="24"/>
                <w:szCs w:val="24"/>
                <w:lang w:val="sr-Cyrl-CS"/>
              </w:rPr>
            </w:pPr>
            <w:r w:rsidRPr="00A2348A">
              <w:rPr>
                <w:rFonts w:ascii="Times New Roman" w:eastAsia="Times New Roman" w:hAnsi="Times New Roman" w:cs="Times New Roman"/>
                <w:b/>
                <w:color w:val="auto"/>
                <w:sz w:val="24"/>
                <w:szCs w:val="24"/>
                <w:lang w:val="sr-Cyrl-CS"/>
              </w:rPr>
              <w:t>ФЕБРУАР</w:t>
            </w:r>
          </w:p>
          <w:p w:rsidR="00A2348A" w:rsidRPr="00A2348A" w:rsidRDefault="00A2348A" w:rsidP="000F65F0">
            <w:pPr>
              <w:spacing w:line="240" w:lineRule="auto"/>
              <w:ind w:left="113" w:right="113" w:firstLine="0"/>
              <w:jc w:val="center"/>
              <w:rPr>
                <w:rFonts w:ascii="Times New Roman" w:eastAsia="Times New Roman" w:hAnsi="Times New Roman" w:cs="Times New Roman"/>
                <w:b/>
                <w:color w:val="auto"/>
                <w:sz w:val="24"/>
                <w:szCs w:val="24"/>
                <w:lang w:val="sr-Cyrl-CS"/>
              </w:rPr>
            </w:pPr>
            <w:r w:rsidRPr="00A2348A">
              <w:rPr>
                <w:rFonts w:ascii="Times New Roman" w:eastAsia="Times New Roman" w:hAnsi="Times New Roman" w:cs="Times New Roman"/>
                <w:b/>
                <w:color w:val="auto"/>
                <w:sz w:val="24"/>
                <w:szCs w:val="24"/>
                <w:lang w:val="sr-Cyrl-CS"/>
              </w:rPr>
              <w:t>2027.</w:t>
            </w:r>
          </w:p>
        </w:tc>
        <w:tc>
          <w:tcPr>
            <w:tcW w:w="0" w:type="auto"/>
          </w:tcPr>
          <w:p w:rsidR="00A2348A" w:rsidRPr="00A2348A" w:rsidRDefault="00A2348A" w:rsidP="000F65F0">
            <w:pPr>
              <w:spacing w:line="240" w:lineRule="auto"/>
              <w:ind w:firstLine="0"/>
              <w:jc w:val="left"/>
              <w:rPr>
                <w:rFonts w:ascii="Times New Roman" w:eastAsia="Times New Roman" w:hAnsi="Times New Roman" w:cs="Times New Roman"/>
                <w:color w:val="auto"/>
                <w:sz w:val="24"/>
                <w:szCs w:val="24"/>
                <w:lang w:val="sr-Cyrl-CS"/>
              </w:rPr>
            </w:pPr>
          </w:p>
          <w:p w:rsidR="00A2348A" w:rsidRPr="00A2348A" w:rsidRDefault="00A2348A" w:rsidP="000F65F0">
            <w:pPr>
              <w:spacing w:line="240" w:lineRule="auto"/>
              <w:ind w:firstLine="0"/>
              <w:jc w:val="left"/>
              <w:rPr>
                <w:rFonts w:ascii="Times New Roman" w:eastAsia="Times New Roman" w:hAnsi="Times New Roman" w:cs="Times New Roman"/>
                <w:color w:val="auto"/>
                <w:sz w:val="24"/>
                <w:szCs w:val="24"/>
                <w:lang w:val="sr-Cyrl-CS"/>
              </w:rPr>
            </w:pPr>
          </w:p>
          <w:p w:rsidR="00A2348A" w:rsidRPr="00A2348A" w:rsidRDefault="00A2348A" w:rsidP="000F65F0">
            <w:pPr>
              <w:spacing w:line="240" w:lineRule="auto"/>
              <w:ind w:firstLine="0"/>
              <w:jc w:val="left"/>
              <w:rPr>
                <w:rFonts w:ascii="Times New Roman" w:eastAsia="Times New Roman" w:hAnsi="Times New Roman" w:cs="Times New Roman"/>
                <w:color w:val="auto"/>
                <w:sz w:val="24"/>
                <w:szCs w:val="24"/>
                <w:lang w:val="sr-Cyrl-CS"/>
              </w:rPr>
            </w:pPr>
            <w:r w:rsidRPr="00A2348A">
              <w:rPr>
                <w:rFonts w:ascii="Times New Roman" w:eastAsia="Times New Roman" w:hAnsi="Times New Roman" w:cs="Times New Roman"/>
                <w:color w:val="auto"/>
                <w:sz w:val="24"/>
                <w:szCs w:val="24"/>
                <w:lang w:val="sr-Cyrl-CS"/>
              </w:rPr>
              <w:t>Организација школског такмичења из ТИО</w:t>
            </w:r>
          </w:p>
          <w:p w:rsidR="00A2348A" w:rsidRPr="00A2348A" w:rsidRDefault="00A2348A" w:rsidP="000F65F0">
            <w:pPr>
              <w:spacing w:line="240" w:lineRule="auto"/>
              <w:ind w:firstLine="0"/>
              <w:jc w:val="left"/>
              <w:rPr>
                <w:rFonts w:ascii="Times New Roman" w:eastAsia="Times New Roman" w:hAnsi="Times New Roman" w:cs="Times New Roman"/>
                <w:color w:val="auto"/>
                <w:sz w:val="24"/>
                <w:szCs w:val="24"/>
                <w:lang w:val="sr-Cyrl-CS"/>
              </w:rPr>
            </w:pPr>
          </w:p>
          <w:p w:rsidR="00A2348A" w:rsidRPr="00A2348A" w:rsidRDefault="00A2348A" w:rsidP="000F65F0">
            <w:pPr>
              <w:spacing w:line="240" w:lineRule="auto"/>
              <w:ind w:firstLine="0"/>
              <w:jc w:val="left"/>
              <w:rPr>
                <w:rFonts w:ascii="Times New Roman" w:eastAsia="Times New Roman" w:hAnsi="Times New Roman" w:cs="Times New Roman"/>
                <w:color w:val="auto"/>
                <w:sz w:val="24"/>
                <w:szCs w:val="24"/>
                <w:lang w:val="sr-Cyrl-CS"/>
              </w:rPr>
            </w:pPr>
          </w:p>
          <w:p w:rsidR="00A2348A" w:rsidRPr="00A2348A" w:rsidRDefault="00A2348A" w:rsidP="000F65F0">
            <w:pPr>
              <w:spacing w:line="240" w:lineRule="auto"/>
              <w:ind w:firstLine="0"/>
              <w:jc w:val="left"/>
              <w:rPr>
                <w:rFonts w:ascii="Times New Roman" w:eastAsia="Times New Roman" w:hAnsi="Times New Roman" w:cs="Times New Roman"/>
                <w:color w:val="auto"/>
                <w:sz w:val="24"/>
                <w:szCs w:val="24"/>
                <w:lang w:val="sr-Cyrl-CS"/>
              </w:rPr>
            </w:pPr>
          </w:p>
        </w:tc>
        <w:tc>
          <w:tcPr>
            <w:tcW w:w="0" w:type="auto"/>
          </w:tcPr>
          <w:p w:rsidR="00A2348A" w:rsidRPr="00A2348A" w:rsidRDefault="00A2348A" w:rsidP="000F65F0">
            <w:pPr>
              <w:spacing w:line="240" w:lineRule="auto"/>
              <w:ind w:firstLine="0"/>
              <w:jc w:val="left"/>
              <w:rPr>
                <w:rFonts w:ascii="Times New Roman" w:eastAsia="Times New Roman" w:hAnsi="Times New Roman" w:cs="Times New Roman"/>
                <w:color w:val="auto"/>
                <w:sz w:val="24"/>
                <w:szCs w:val="24"/>
                <w:lang w:val="sr-Cyrl-CS"/>
              </w:rPr>
            </w:pPr>
          </w:p>
          <w:p w:rsidR="00A2348A" w:rsidRPr="00A2348A" w:rsidRDefault="00A2348A" w:rsidP="000F65F0">
            <w:pPr>
              <w:spacing w:line="240" w:lineRule="auto"/>
              <w:ind w:firstLine="0"/>
              <w:jc w:val="left"/>
              <w:rPr>
                <w:rFonts w:ascii="Times New Roman" w:eastAsia="Times New Roman" w:hAnsi="Times New Roman" w:cs="Times New Roman"/>
                <w:color w:val="auto"/>
                <w:sz w:val="24"/>
                <w:szCs w:val="24"/>
                <w:lang w:val="sr-Cyrl-CS"/>
              </w:rPr>
            </w:pPr>
          </w:p>
        </w:tc>
        <w:tc>
          <w:tcPr>
            <w:tcW w:w="0" w:type="auto"/>
          </w:tcPr>
          <w:p w:rsidR="00A2348A" w:rsidRPr="00E1161D" w:rsidRDefault="00A2348A" w:rsidP="000F65F0">
            <w:pPr>
              <w:spacing w:line="240" w:lineRule="auto"/>
              <w:ind w:firstLine="0"/>
              <w:jc w:val="left"/>
              <w:rPr>
                <w:rFonts w:ascii="Times New Roman" w:eastAsia="Times New Roman" w:hAnsi="Times New Roman" w:cs="Times New Roman"/>
                <w:color w:val="auto"/>
                <w:sz w:val="24"/>
                <w:szCs w:val="24"/>
                <w:lang w:val="sr-Cyrl-CS"/>
              </w:rPr>
            </w:pPr>
          </w:p>
          <w:p w:rsidR="00A2348A" w:rsidRPr="00E1161D" w:rsidRDefault="00A2348A" w:rsidP="000F65F0">
            <w:pPr>
              <w:spacing w:line="240" w:lineRule="auto"/>
              <w:ind w:firstLine="0"/>
              <w:jc w:val="left"/>
              <w:rPr>
                <w:rFonts w:ascii="Times New Roman" w:eastAsia="Times New Roman" w:hAnsi="Times New Roman" w:cs="Times New Roman"/>
                <w:color w:val="auto"/>
                <w:sz w:val="24"/>
                <w:szCs w:val="24"/>
                <w:lang w:val="sr-Cyrl-CS"/>
              </w:rPr>
            </w:pPr>
            <w:r w:rsidRPr="00A2348A">
              <w:rPr>
                <w:rFonts w:ascii="Times New Roman" w:eastAsia="Times New Roman" w:hAnsi="Times New Roman" w:cs="Times New Roman"/>
                <w:color w:val="auto"/>
                <w:sz w:val="24"/>
                <w:szCs w:val="24"/>
                <w:lang w:val="sr-Cyrl-CS"/>
              </w:rPr>
              <w:t xml:space="preserve">Предметни наставници технике и технологије: Горан Цветковић и Зора Ђукић </w:t>
            </w:r>
          </w:p>
        </w:tc>
      </w:tr>
      <w:tr w:rsidR="00A2348A" w:rsidRPr="00E1161D" w:rsidTr="000F65F0">
        <w:trPr>
          <w:cantSplit/>
          <w:trHeight w:val="1108"/>
        </w:trPr>
        <w:tc>
          <w:tcPr>
            <w:tcW w:w="0" w:type="auto"/>
            <w:textDirection w:val="btLr"/>
            <w:vAlign w:val="center"/>
          </w:tcPr>
          <w:p w:rsidR="00A2348A" w:rsidRPr="00A2348A" w:rsidRDefault="00A2348A" w:rsidP="000F65F0">
            <w:pPr>
              <w:spacing w:line="240" w:lineRule="auto"/>
              <w:ind w:left="113" w:right="113" w:firstLine="0"/>
              <w:jc w:val="center"/>
              <w:rPr>
                <w:rFonts w:ascii="Times New Roman" w:eastAsia="Times New Roman" w:hAnsi="Times New Roman" w:cs="Times New Roman"/>
                <w:b/>
                <w:color w:val="auto"/>
                <w:sz w:val="24"/>
                <w:szCs w:val="24"/>
                <w:lang w:val="sr-Cyrl-CS"/>
              </w:rPr>
            </w:pPr>
            <w:r w:rsidRPr="00A2348A">
              <w:rPr>
                <w:rFonts w:ascii="Times New Roman" w:eastAsia="Times New Roman" w:hAnsi="Times New Roman" w:cs="Times New Roman"/>
                <w:b/>
                <w:color w:val="auto"/>
                <w:sz w:val="24"/>
                <w:szCs w:val="24"/>
                <w:lang w:val="sr-Cyrl-CS"/>
              </w:rPr>
              <w:t>МАРТ</w:t>
            </w:r>
          </w:p>
          <w:p w:rsidR="00A2348A" w:rsidRPr="00A2348A" w:rsidRDefault="00A2348A" w:rsidP="000F65F0">
            <w:pPr>
              <w:spacing w:line="240" w:lineRule="auto"/>
              <w:ind w:left="113" w:right="113" w:firstLine="0"/>
              <w:jc w:val="center"/>
              <w:rPr>
                <w:rFonts w:ascii="Times New Roman" w:eastAsia="Times New Roman" w:hAnsi="Times New Roman" w:cs="Times New Roman"/>
                <w:b/>
                <w:color w:val="auto"/>
                <w:sz w:val="24"/>
                <w:szCs w:val="24"/>
                <w:lang w:val="sr-Cyrl-CS"/>
              </w:rPr>
            </w:pPr>
            <w:r w:rsidRPr="00A2348A">
              <w:rPr>
                <w:rFonts w:ascii="Times New Roman" w:eastAsia="Times New Roman" w:hAnsi="Times New Roman" w:cs="Times New Roman"/>
                <w:b/>
                <w:color w:val="auto"/>
                <w:sz w:val="24"/>
                <w:szCs w:val="24"/>
                <w:lang w:val="sr-Cyrl-CS"/>
              </w:rPr>
              <w:t>2027.</w:t>
            </w:r>
          </w:p>
        </w:tc>
        <w:tc>
          <w:tcPr>
            <w:tcW w:w="0" w:type="auto"/>
          </w:tcPr>
          <w:p w:rsidR="00A2348A" w:rsidRPr="00A2348A" w:rsidRDefault="00A2348A" w:rsidP="000F65F0">
            <w:pPr>
              <w:spacing w:line="240" w:lineRule="auto"/>
              <w:ind w:firstLine="0"/>
              <w:jc w:val="left"/>
              <w:rPr>
                <w:rFonts w:ascii="Times New Roman" w:eastAsia="Times New Roman" w:hAnsi="Times New Roman" w:cs="Times New Roman"/>
                <w:color w:val="auto"/>
                <w:sz w:val="24"/>
                <w:szCs w:val="24"/>
                <w:lang w:val="sr-Cyrl-CS"/>
              </w:rPr>
            </w:pPr>
          </w:p>
          <w:p w:rsidR="00A2348A" w:rsidRPr="00A2348A" w:rsidRDefault="00A2348A" w:rsidP="000F65F0">
            <w:pPr>
              <w:spacing w:line="240" w:lineRule="auto"/>
              <w:ind w:firstLine="0"/>
              <w:jc w:val="left"/>
              <w:rPr>
                <w:rFonts w:ascii="Times New Roman" w:eastAsia="Times New Roman" w:hAnsi="Times New Roman" w:cs="Times New Roman"/>
                <w:color w:val="auto"/>
                <w:sz w:val="24"/>
                <w:szCs w:val="24"/>
                <w:lang w:val="sr-Cyrl-CS"/>
              </w:rPr>
            </w:pPr>
          </w:p>
          <w:p w:rsidR="00A2348A" w:rsidRPr="00A2348A" w:rsidRDefault="00A2348A" w:rsidP="000F65F0">
            <w:pPr>
              <w:spacing w:line="240" w:lineRule="auto"/>
              <w:ind w:firstLine="0"/>
              <w:jc w:val="left"/>
              <w:rPr>
                <w:rFonts w:ascii="Times New Roman" w:eastAsia="Times New Roman" w:hAnsi="Times New Roman" w:cs="Times New Roman"/>
                <w:color w:val="auto"/>
                <w:sz w:val="24"/>
                <w:szCs w:val="24"/>
                <w:lang w:val="sr-Cyrl-CS"/>
              </w:rPr>
            </w:pPr>
            <w:r w:rsidRPr="00A2348A">
              <w:rPr>
                <w:rFonts w:ascii="Times New Roman" w:eastAsia="Times New Roman" w:hAnsi="Times New Roman" w:cs="Times New Roman"/>
                <w:color w:val="auto"/>
                <w:sz w:val="24"/>
                <w:szCs w:val="24"/>
                <w:lang w:val="sr-Cyrl-CS"/>
              </w:rPr>
              <w:t>Анализа резултата ученика на претходним такмичењима ( школско, општинско, окружно)</w:t>
            </w:r>
          </w:p>
          <w:p w:rsidR="00A2348A" w:rsidRPr="00A2348A" w:rsidRDefault="00A2348A" w:rsidP="000F65F0">
            <w:pPr>
              <w:spacing w:line="240" w:lineRule="auto"/>
              <w:ind w:firstLine="0"/>
              <w:jc w:val="left"/>
              <w:rPr>
                <w:rFonts w:ascii="Times New Roman" w:eastAsia="Times New Roman" w:hAnsi="Times New Roman" w:cs="Times New Roman"/>
                <w:color w:val="auto"/>
                <w:sz w:val="24"/>
                <w:szCs w:val="24"/>
                <w:lang w:val="sr-Cyrl-CS"/>
              </w:rPr>
            </w:pPr>
          </w:p>
          <w:p w:rsidR="00A2348A" w:rsidRPr="00A2348A" w:rsidRDefault="00A2348A" w:rsidP="000F65F0">
            <w:pPr>
              <w:spacing w:line="240" w:lineRule="auto"/>
              <w:ind w:firstLine="0"/>
              <w:jc w:val="left"/>
              <w:rPr>
                <w:rFonts w:ascii="Times New Roman" w:eastAsia="Times New Roman" w:hAnsi="Times New Roman" w:cs="Times New Roman"/>
                <w:color w:val="auto"/>
                <w:sz w:val="24"/>
                <w:szCs w:val="24"/>
                <w:lang w:val="sr-Cyrl-CS"/>
              </w:rPr>
            </w:pPr>
          </w:p>
          <w:p w:rsidR="00A2348A" w:rsidRPr="00A2348A" w:rsidRDefault="00A2348A" w:rsidP="000F65F0">
            <w:pPr>
              <w:spacing w:line="240" w:lineRule="auto"/>
              <w:ind w:firstLine="0"/>
              <w:jc w:val="left"/>
              <w:rPr>
                <w:rFonts w:ascii="Times New Roman" w:eastAsia="Times New Roman" w:hAnsi="Times New Roman" w:cs="Times New Roman"/>
                <w:color w:val="auto"/>
                <w:sz w:val="24"/>
                <w:szCs w:val="24"/>
                <w:lang w:val="sr-Cyrl-CS"/>
              </w:rPr>
            </w:pPr>
          </w:p>
        </w:tc>
        <w:tc>
          <w:tcPr>
            <w:tcW w:w="0" w:type="auto"/>
          </w:tcPr>
          <w:p w:rsidR="00A2348A" w:rsidRPr="00A2348A" w:rsidRDefault="00A2348A" w:rsidP="000F65F0">
            <w:pPr>
              <w:spacing w:line="240" w:lineRule="auto"/>
              <w:ind w:firstLine="0"/>
              <w:jc w:val="left"/>
              <w:rPr>
                <w:rFonts w:ascii="Times New Roman" w:eastAsia="Times New Roman" w:hAnsi="Times New Roman" w:cs="Times New Roman"/>
                <w:color w:val="auto"/>
                <w:sz w:val="24"/>
                <w:szCs w:val="24"/>
                <w:lang w:val="sr-Cyrl-CS"/>
              </w:rPr>
            </w:pPr>
            <w:r w:rsidRPr="00A2348A">
              <w:rPr>
                <w:rFonts w:ascii="Times New Roman" w:eastAsia="Times New Roman" w:hAnsi="Times New Roman" w:cs="Times New Roman"/>
                <w:color w:val="auto"/>
                <w:sz w:val="24"/>
                <w:szCs w:val="24"/>
                <w:lang w:val="sr-Cyrl-CS"/>
              </w:rPr>
              <w:t>Након реализације школског такмичења и објављених резултата истог, пријављују се ученици на виши ранг такмичења.Анализа резултата врши се за Општинско и Окружно,  док се анализа резулата за Републичко (уколико постоји пласман) врши у мају месецу</w:t>
            </w:r>
          </w:p>
        </w:tc>
        <w:tc>
          <w:tcPr>
            <w:tcW w:w="0" w:type="auto"/>
          </w:tcPr>
          <w:p w:rsidR="00A2348A" w:rsidRPr="00A2348A" w:rsidRDefault="00A2348A" w:rsidP="000F65F0">
            <w:pPr>
              <w:spacing w:line="240" w:lineRule="auto"/>
              <w:ind w:firstLine="0"/>
              <w:jc w:val="left"/>
              <w:rPr>
                <w:rFonts w:ascii="Times New Roman" w:eastAsia="Times New Roman" w:hAnsi="Times New Roman" w:cs="Times New Roman"/>
                <w:color w:val="auto"/>
                <w:sz w:val="24"/>
                <w:szCs w:val="24"/>
                <w:lang w:val="sr-Cyrl-CS"/>
              </w:rPr>
            </w:pPr>
            <w:r w:rsidRPr="00A2348A">
              <w:rPr>
                <w:rFonts w:ascii="Times New Roman" w:eastAsia="Times New Roman" w:hAnsi="Times New Roman" w:cs="Times New Roman"/>
                <w:color w:val="auto"/>
                <w:sz w:val="24"/>
                <w:szCs w:val="24"/>
                <w:lang w:val="sr-Cyrl-CS"/>
              </w:rPr>
              <w:t>Предметни наставници технике и технологије: Горан Цветковић и Зора Ђукић</w:t>
            </w:r>
          </w:p>
          <w:p w:rsidR="00A2348A" w:rsidRPr="00A2348A" w:rsidRDefault="00A2348A" w:rsidP="000F65F0">
            <w:pPr>
              <w:spacing w:line="240" w:lineRule="auto"/>
              <w:ind w:firstLine="0"/>
              <w:jc w:val="left"/>
              <w:rPr>
                <w:rFonts w:ascii="Times New Roman" w:eastAsia="Times New Roman" w:hAnsi="Times New Roman" w:cs="Times New Roman"/>
                <w:color w:val="auto"/>
                <w:sz w:val="24"/>
                <w:szCs w:val="24"/>
                <w:lang w:val="sr-Cyrl-CS"/>
              </w:rPr>
            </w:pPr>
            <w:r w:rsidRPr="00A2348A">
              <w:rPr>
                <w:rFonts w:ascii="Times New Roman" w:eastAsia="Times New Roman" w:hAnsi="Times New Roman" w:cs="Times New Roman"/>
                <w:color w:val="auto"/>
                <w:sz w:val="24"/>
                <w:szCs w:val="24"/>
                <w:lang w:val="sr-Cyrl-CS"/>
              </w:rPr>
              <w:t>Информације се порослеђују:</w:t>
            </w:r>
          </w:p>
          <w:p w:rsidR="00A2348A" w:rsidRPr="00A2348A" w:rsidRDefault="00A2348A" w:rsidP="000F65F0">
            <w:pPr>
              <w:spacing w:line="240" w:lineRule="auto"/>
              <w:ind w:firstLine="0"/>
              <w:jc w:val="left"/>
              <w:rPr>
                <w:rFonts w:ascii="Times New Roman" w:eastAsia="Times New Roman" w:hAnsi="Times New Roman" w:cs="Times New Roman"/>
                <w:color w:val="auto"/>
                <w:sz w:val="24"/>
                <w:szCs w:val="24"/>
                <w:lang w:val="sr-Cyrl-CS"/>
              </w:rPr>
            </w:pPr>
            <w:r w:rsidRPr="00A2348A">
              <w:rPr>
                <w:rFonts w:ascii="Times New Roman" w:eastAsia="Times New Roman" w:hAnsi="Times New Roman" w:cs="Times New Roman"/>
                <w:color w:val="auto"/>
                <w:sz w:val="24"/>
                <w:szCs w:val="24"/>
                <w:lang w:val="sr-Cyrl-CS"/>
              </w:rPr>
              <w:t>-школском педагогу</w:t>
            </w:r>
          </w:p>
          <w:p w:rsidR="00A2348A" w:rsidRPr="00A2348A" w:rsidRDefault="00A2348A" w:rsidP="000F65F0">
            <w:pPr>
              <w:spacing w:line="240" w:lineRule="auto"/>
              <w:ind w:firstLine="0"/>
              <w:jc w:val="left"/>
              <w:rPr>
                <w:rFonts w:ascii="Times New Roman" w:eastAsia="Times New Roman" w:hAnsi="Times New Roman" w:cs="Times New Roman"/>
                <w:color w:val="auto"/>
                <w:sz w:val="24"/>
                <w:szCs w:val="24"/>
                <w:lang w:val="sr-Cyrl-CS"/>
              </w:rPr>
            </w:pPr>
            <w:r w:rsidRPr="00A2348A">
              <w:rPr>
                <w:rFonts w:ascii="Times New Roman" w:eastAsia="Times New Roman" w:hAnsi="Times New Roman" w:cs="Times New Roman"/>
                <w:color w:val="auto"/>
                <w:sz w:val="24"/>
                <w:szCs w:val="24"/>
                <w:lang w:val="sr-Cyrl-CS"/>
              </w:rPr>
              <w:t>-служби за летпис</w:t>
            </w:r>
          </w:p>
          <w:p w:rsidR="00A2348A" w:rsidRPr="00E1161D" w:rsidRDefault="00A2348A" w:rsidP="000F65F0">
            <w:pPr>
              <w:spacing w:line="240" w:lineRule="auto"/>
              <w:ind w:firstLine="0"/>
              <w:jc w:val="left"/>
              <w:rPr>
                <w:rFonts w:ascii="Times New Roman" w:eastAsia="Times New Roman" w:hAnsi="Times New Roman" w:cs="Times New Roman"/>
                <w:color w:val="auto"/>
                <w:sz w:val="24"/>
                <w:szCs w:val="24"/>
                <w:lang w:val="sr-Cyrl-CS"/>
              </w:rPr>
            </w:pPr>
            <w:r w:rsidRPr="00A2348A">
              <w:rPr>
                <w:rFonts w:ascii="Times New Roman" w:eastAsia="Times New Roman" w:hAnsi="Times New Roman" w:cs="Times New Roman"/>
                <w:color w:val="auto"/>
                <w:sz w:val="24"/>
                <w:szCs w:val="24"/>
                <w:lang w:val="sr-Cyrl-CS"/>
              </w:rPr>
              <w:t>-служби за унос на сајт школе</w:t>
            </w:r>
          </w:p>
        </w:tc>
      </w:tr>
      <w:tr w:rsidR="00A2348A" w:rsidRPr="00E1161D" w:rsidTr="000F65F0">
        <w:trPr>
          <w:trHeight w:val="688"/>
        </w:trPr>
        <w:tc>
          <w:tcPr>
            <w:tcW w:w="0" w:type="auto"/>
            <w:vAlign w:val="center"/>
          </w:tcPr>
          <w:p w:rsidR="00A2348A" w:rsidRPr="00A2348A" w:rsidRDefault="00A2348A" w:rsidP="000F65F0">
            <w:pPr>
              <w:spacing w:line="240" w:lineRule="auto"/>
              <w:ind w:firstLine="0"/>
              <w:jc w:val="left"/>
              <w:rPr>
                <w:rFonts w:ascii="Times New Roman" w:eastAsia="Times New Roman" w:hAnsi="Times New Roman" w:cs="Times New Roman"/>
                <w:color w:val="auto"/>
                <w:sz w:val="24"/>
                <w:szCs w:val="24"/>
                <w:lang w:val="sr-Cyrl-CS"/>
              </w:rPr>
            </w:pPr>
            <w:r w:rsidRPr="00A2348A">
              <w:rPr>
                <w:rFonts w:ascii="Times New Roman" w:eastAsia="Times New Roman" w:hAnsi="Times New Roman" w:cs="Times New Roman"/>
                <w:b/>
                <w:color w:val="auto"/>
                <w:sz w:val="24"/>
                <w:szCs w:val="24"/>
                <w:lang w:val="sr-Cyrl-CS"/>
              </w:rPr>
              <w:t>МАРТ 2027.</w:t>
            </w:r>
          </w:p>
        </w:tc>
        <w:tc>
          <w:tcPr>
            <w:tcW w:w="0" w:type="auto"/>
            <w:vAlign w:val="center"/>
          </w:tcPr>
          <w:p w:rsidR="00A2348A" w:rsidRPr="00A2348A" w:rsidRDefault="00A2348A" w:rsidP="000F65F0">
            <w:pPr>
              <w:spacing w:line="240" w:lineRule="auto"/>
              <w:ind w:firstLine="0"/>
              <w:jc w:val="left"/>
              <w:rPr>
                <w:rFonts w:ascii="Times New Roman" w:eastAsia="Times New Roman" w:hAnsi="Times New Roman" w:cs="Times New Roman"/>
                <w:color w:val="auto"/>
                <w:sz w:val="24"/>
                <w:szCs w:val="24"/>
                <w:lang w:val="sr-Cyrl-CS"/>
              </w:rPr>
            </w:pPr>
            <w:r w:rsidRPr="00A2348A">
              <w:rPr>
                <w:rFonts w:ascii="Times New Roman" w:eastAsia="Times New Roman" w:hAnsi="Times New Roman" w:cs="Times New Roman"/>
                <w:color w:val="auto"/>
                <w:sz w:val="24"/>
                <w:szCs w:val="24"/>
                <w:lang w:val="sr-Cyrl-CS"/>
              </w:rPr>
              <w:t>Размена искустава везаних за уџбенике и предлог за наредну школску годину</w:t>
            </w:r>
          </w:p>
        </w:tc>
        <w:tc>
          <w:tcPr>
            <w:tcW w:w="0" w:type="auto"/>
            <w:vAlign w:val="center"/>
          </w:tcPr>
          <w:p w:rsidR="00A2348A" w:rsidRPr="00E1161D" w:rsidRDefault="00A2348A" w:rsidP="000F65F0">
            <w:pPr>
              <w:spacing w:line="240" w:lineRule="auto"/>
              <w:ind w:firstLine="0"/>
              <w:jc w:val="left"/>
              <w:rPr>
                <w:rFonts w:ascii="Times New Roman" w:eastAsia="Times New Roman" w:hAnsi="Times New Roman" w:cs="Times New Roman"/>
                <w:color w:val="auto"/>
                <w:sz w:val="24"/>
                <w:szCs w:val="24"/>
                <w:lang w:val="sr-Cyrl-CS"/>
              </w:rPr>
            </w:pPr>
          </w:p>
        </w:tc>
        <w:tc>
          <w:tcPr>
            <w:tcW w:w="0" w:type="auto"/>
            <w:vAlign w:val="center"/>
          </w:tcPr>
          <w:p w:rsidR="00A2348A" w:rsidRPr="00E1161D" w:rsidRDefault="00A2348A" w:rsidP="000F65F0">
            <w:pPr>
              <w:spacing w:line="240" w:lineRule="auto"/>
              <w:ind w:firstLine="0"/>
              <w:jc w:val="left"/>
              <w:rPr>
                <w:rFonts w:ascii="Times New Roman" w:eastAsia="Times New Roman" w:hAnsi="Times New Roman" w:cs="Times New Roman"/>
                <w:color w:val="auto"/>
                <w:sz w:val="24"/>
                <w:szCs w:val="24"/>
                <w:lang w:val="sr-Cyrl-CS"/>
              </w:rPr>
            </w:pPr>
            <w:r w:rsidRPr="00A2348A">
              <w:rPr>
                <w:rFonts w:ascii="Times New Roman" w:eastAsia="Times New Roman" w:hAnsi="Times New Roman" w:cs="Times New Roman"/>
                <w:color w:val="auto"/>
                <w:sz w:val="24"/>
                <w:szCs w:val="24"/>
                <w:lang w:val="sr-Cyrl-CS"/>
              </w:rPr>
              <w:t>Предметни наставници технике и технологије: Горан Цветковић и Зора Ђукић</w:t>
            </w:r>
          </w:p>
        </w:tc>
      </w:tr>
    </w:tbl>
    <w:p w:rsidR="00A2348A" w:rsidRPr="00A2348A" w:rsidRDefault="00A2348A" w:rsidP="00A2348A">
      <w:pPr>
        <w:spacing w:line="240" w:lineRule="auto"/>
        <w:ind w:firstLine="0"/>
        <w:jc w:val="left"/>
        <w:rPr>
          <w:rFonts w:ascii="Times New Roman" w:eastAsia="Times New Roman" w:hAnsi="Times New Roman" w:cs="Times New Roman"/>
          <w:color w:val="auto"/>
          <w:sz w:val="24"/>
          <w:szCs w:val="24"/>
          <w:lang w:val="sr-Cyrl-CS"/>
        </w:rPr>
      </w:pPr>
    </w:p>
    <w:tbl>
      <w:tblPr>
        <w:tblpPr w:leftFromText="180" w:rightFromText="180" w:vertAnchor="text" w:horzAnchor="margin" w:tblpY="-36"/>
        <w:tblW w:w="1089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1429"/>
        <w:gridCol w:w="3558"/>
        <w:gridCol w:w="2898"/>
        <w:gridCol w:w="3012"/>
      </w:tblGrid>
      <w:tr w:rsidR="00A2348A" w:rsidRPr="00A2348A" w:rsidTr="000F65F0">
        <w:trPr>
          <w:trHeight w:val="516"/>
        </w:trPr>
        <w:tc>
          <w:tcPr>
            <w:tcW w:w="1242" w:type="dxa"/>
            <w:shd w:val="clear" w:color="auto" w:fill="FFFF00"/>
            <w:vAlign w:val="center"/>
          </w:tcPr>
          <w:p w:rsidR="00A2348A" w:rsidRPr="00A2348A" w:rsidRDefault="00A2348A" w:rsidP="00A2348A">
            <w:pPr>
              <w:spacing w:line="240" w:lineRule="auto"/>
              <w:ind w:firstLine="0"/>
              <w:jc w:val="center"/>
              <w:rPr>
                <w:rFonts w:ascii="Times New Roman" w:eastAsia="Times New Roman" w:hAnsi="Times New Roman" w:cs="Times New Roman"/>
                <w:color w:val="auto"/>
                <w:sz w:val="24"/>
                <w:szCs w:val="24"/>
              </w:rPr>
            </w:pPr>
            <w:r w:rsidRPr="00A2348A">
              <w:rPr>
                <w:rFonts w:ascii="Times New Roman" w:eastAsia="Times New Roman" w:hAnsi="Times New Roman" w:cs="Times New Roman"/>
                <w:color w:val="auto"/>
                <w:sz w:val="24"/>
                <w:szCs w:val="24"/>
              </w:rPr>
              <w:t>Време реализације</w:t>
            </w:r>
          </w:p>
        </w:tc>
        <w:tc>
          <w:tcPr>
            <w:tcW w:w="3623" w:type="dxa"/>
            <w:shd w:val="clear" w:color="auto" w:fill="FFFF00"/>
            <w:vAlign w:val="center"/>
          </w:tcPr>
          <w:p w:rsidR="00A2348A" w:rsidRPr="00A2348A" w:rsidRDefault="00A2348A" w:rsidP="00A2348A">
            <w:pPr>
              <w:spacing w:line="240" w:lineRule="auto"/>
              <w:ind w:firstLine="0"/>
              <w:jc w:val="center"/>
              <w:rPr>
                <w:rFonts w:ascii="Times New Roman" w:eastAsia="Times New Roman" w:hAnsi="Times New Roman" w:cs="Times New Roman"/>
                <w:color w:val="auto"/>
                <w:sz w:val="24"/>
                <w:szCs w:val="24"/>
              </w:rPr>
            </w:pPr>
            <w:r w:rsidRPr="00A2348A">
              <w:rPr>
                <w:rFonts w:ascii="Times New Roman" w:eastAsia="Times New Roman" w:hAnsi="Times New Roman" w:cs="Times New Roman"/>
                <w:color w:val="auto"/>
                <w:sz w:val="24"/>
                <w:szCs w:val="24"/>
              </w:rPr>
              <w:t>Активности/теме</w:t>
            </w:r>
          </w:p>
        </w:tc>
        <w:tc>
          <w:tcPr>
            <w:tcW w:w="2958" w:type="dxa"/>
            <w:shd w:val="clear" w:color="auto" w:fill="FFFF00"/>
            <w:vAlign w:val="center"/>
          </w:tcPr>
          <w:p w:rsidR="00A2348A" w:rsidRPr="00A2348A" w:rsidRDefault="00A2348A" w:rsidP="00A2348A">
            <w:pPr>
              <w:spacing w:line="240" w:lineRule="auto"/>
              <w:ind w:firstLine="0"/>
              <w:jc w:val="center"/>
              <w:rPr>
                <w:rFonts w:ascii="Times New Roman" w:eastAsia="Times New Roman" w:hAnsi="Times New Roman" w:cs="Times New Roman"/>
                <w:color w:val="auto"/>
                <w:sz w:val="24"/>
                <w:szCs w:val="24"/>
              </w:rPr>
            </w:pPr>
            <w:r w:rsidRPr="00A2348A">
              <w:rPr>
                <w:rFonts w:ascii="Times New Roman" w:eastAsia="Times New Roman" w:hAnsi="Times New Roman" w:cs="Times New Roman"/>
                <w:color w:val="auto"/>
                <w:sz w:val="24"/>
                <w:szCs w:val="24"/>
              </w:rPr>
              <w:t>Начин</w:t>
            </w:r>
          </w:p>
          <w:p w:rsidR="00A2348A" w:rsidRPr="00A2348A" w:rsidRDefault="00A2348A" w:rsidP="00A2348A">
            <w:pPr>
              <w:spacing w:line="240" w:lineRule="auto"/>
              <w:ind w:firstLine="0"/>
              <w:jc w:val="center"/>
              <w:rPr>
                <w:rFonts w:ascii="Times New Roman" w:eastAsia="Times New Roman" w:hAnsi="Times New Roman" w:cs="Times New Roman"/>
                <w:color w:val="auto"/>
                <w:sz w:val="24"/>
                <w:szCs w:val="24"/>
              </w:rPr>
            </w:pPr>
            <w:r w:rsidRPr="00A2348A">
              <w:rPr>
                <w:rFonts w:ascii="Times New Roman" w:eastAsia="Times New Roman" w:hAnsi="Times New Roman" w:cs="Times New Roman"/>
                <w:color w:val="auto"/>
                <w:sz w:val="24"/>
                <w:szCs w:val="24"/>
              </w:rPr>
              <w:t xml:space="preserve"> реализације</w:t>
            </w:r>
          </w:p>
        </w:tc>
        <w:tc>
          <w:tcPr>
            <w:tcW w:w="3072" w:type="dxa"/>
            <w:shd w:val="clear" w:color="auto" w:fill="FFFF00"/>
            <w:vAlign w:val="center"/>
          </w:tcPr>
          <w:p w:rsidR="00A2348A" w:rsidRPr="00A2348A" w:rsidRDefault="00A2348A" w:rsidP="00A2348A">
            <w:pPr>
              <w:spacing w:line="240" w:lineRule="auto"/>
              <w:ind w:firstLine="0"/>
              <w:jc w:val="center"/>
              <w:rPr>
                <w:rFonts w:ascii="Times New Roman" w:eastAsia="Times New Roman" w:hAnsi="Times New Roman" w:cs="Times New Roman"/>
                <w:color w:val="auto"/>
                <w:sz w:val="24"/>
                <w:szCs w:val="24"/>
              </w:rPr>
            </w:pPr>
            <w:r w:rsidRPr="00A2348A">
              <w:rPr>
                <w:rFonts w:ascii="Times New Roman" w:eastAsia="Times New Roman" w:hAnsi="Times New Roman" w:cs="Times New Roman"/>
                <w:color w:val="auto"/>
                <w:sz w:val="24"/>
                <w:szCs w:val="24"/>
              </w:rPr>
              <w:t>Носиоци реализације</w:t>
            </w:r>
          </w:p>
        </w:tc>
      </w:tr>
      <w:tr w:rsidR="00A2348A" w:rsidRPr="00E1161D" w:rsidTr="000F65F0">
        <w:trPr>
          <w:cantSplit/>
          <w:trHeight w:val="1062"/>
        </w:trPr>
        <w:tc>
          <w:tcPr>
            <w:tcW w:w="1242" w:type="dxa"/>
            <w:textDirection w:val="btLr"/>
            <w:vAlign w:val="center"/>
          </w:tcPr>
          <w:p w:rsidR="00A2348A" w:rsidRPr="00A2348A" w:rsidRDefault="00A2348A" w:rsidP="00A2348A">
            <w:pPr>
              <w:spacing w:line="240" w:lineRule="auto"/>
              <w:ind w:left="113" w:right="113" w:firstLine="0"/>
              <w:jc w:val="center"/>
              <w:rPr>
                <w:rFonts w:ascii="Times New Roman" w:eastAsia="Times New Roman" w:hAnsi="Times New Roman" w:cs="Times New Roman"/>
                <w:b/>
                <w:color w:val="auto"/>
                <w:sz w:val="24"/>
                <w:szCs w:val="24"/>
                <w:lang w:val="sr-Cyrl-CS"/>
              </w:rPr>
            </w:pPr>
            <w:r w:rsidRPr="00A2348A">
              <w:rPr>
                <w:rFonts w:ascii="Times New Roman" w:eastAsia="Times New Roman" w:hAnsi="Times New Roman" w:cs="Times New Roman"/>
                <w:b/>
                <w:color w:val="auto"/>
                <w:sz w:val="24"/>
                <w:szCs w:val="24"/>
                <w:lang w:val="sr-Cyrl-CS"/>
              </w:rPr>
              <w:t>ЈУН</w:t>
            </w:r>
          </w:p>
          <w:p w:rsidR="00A2348A" w:rsidRPr="00A2348A" w:rsidRDefault="00A2348A" w:rsidP="00A2348A">
            <w:pPr>
              <w:spacing w:line="240" w:lineRule="auto"/>
              <w:ind w:left="113" w:right="113" w:firstLine="0"/>
              <w:jc w:val="center"/>
              <w:rPr>
                <w:rFonts w:ascii="Times New Roman" w:eastAsia="Times New Roman" w:hAnsi="Times New Roman" w:cs="Times New Roman"/>
                <w:b/>
                <w:color w:val="auto"/>
                <w:sz w:val="24"/>
                <w:szCs w:val="24"/>
                <w:lang w:val="sr-Cyrl-CS"/>
              </w:rPr>
            </w:pPr>
            <w:r w:rsidRPr="00A2348A">
              <w:rPr>
                <w:rFonts w:ascii="Times New Roman" w:eastAsia="Times New Roman" w:hAnsi="Times New Roman" w:cs="Times New Roman"/>
                <w:b/>
                <w:color w:val="auto"/>
                <w:sz w:val="24"/>
                <w:szCs w:val="24"/>
                <w:lang w:val="sr-Cyrl-CS"/>
              </w:rPr>
              <w:t>2027.</w:t>
            </w:r>
          </w:p>
        </w:tc>
        <w:tc>
          <w:tcPr>
            <w:tcW w:w="3623" w:type="dxa"/>
          </w:tcPr>
          <w:p w:rsidR="00A2348A" w:rsidRPr="00A2348A" w:rsidRDefault="00A2348A" w:rsidP="00A2348A">
            <w:pPr>
              <w:spacing w:line="240" w:lineRule="auto"/>
              <w:ind w:firstLine="0"/>
              <w:jc w:val="left"/>
              <w:rPr>
                <w:rFonts w:ascii="Times New Roman" w:eastAsia="Times New Roman" w:hAnsi="Times New Roman" w:cs="Times New Roman"/>
                <w:color w:val="auto"/>
                <w:sz w:val="24"/>
                <w:szCs w:val="24"/>
                <w:lang w:val="sr-Cyrl-CS"/>
              </w:rPr>
            </w:pPr>
          </w:p>
          <w:p w:rsidR="00A2348A" w:rsidRPr="00A2348A" w:rsidRDefault="00A2348A" w:rsidP="00A2348A">
            <w:pPr>
              <w:spacing w:line="240" w:lineRule="auto"/>
              <w:ind w:firstLine="0"/>
              <w:jc w:val="left"/>
              <w:rPr>
                <w:rFonts w:ascii="Times New Roman" w:eastAsia="Times New Roman" w:hAnsi="Times New Roman" w:cs="Times New Roman"/>
                <w:color w:val="auto"/>
                <w:sz w:val="24"/>
                <w:szCs w:val="24"/>
                <w:lang w:val="sr-Cyrl-CS"/>
              </w:rPr>
            </w:pPr>
            <w:r w:rsidRPr="00A2348A">
              <w:rPr>
                <w:rFonts w:ascii="Times New Roman" w:eastAsia="Times New Roman" w:hAnsi="Times New Roman" w:cs="Times New Roman"/>
                <w:color w:val="auto"/>
                <w:sz w:val="24"/>
                <w:szCs w:val="24"/>
                <w:lang w:val="sr-Cyrl-CS"/>
              </w:rPr>
              <w:t>Предлози за побољшање наставног процеса ( потребе за литературом, наставним средствима)</w:t>
            </w:r>
          </w:p>
          <w:p w:rsidR="00A2348A" w:rsidRPr="00A2348A" w:rsidRDefault="00A2348A" w:rsidP="00A2348A">
            <w:pPr>
              <w:spacing w:line="240" w:lineRule="auto"/>
              <w:ind w:firstLine="0"/>
              <w:jc w:val="left"/>
              <w:rPr>
                <w:rFonts w:ascii="Times New Roman" w:eastAsia="Times New Roman" w:hAnsi="Times New Roman" w:cs="Times New Roman"/>
                <w:color w:val="auto"/>
                <w:sz w:val="24"/>
                <w:szCs w:val="24"/>
                <w:lang w:val="sr-Cyrl-CS"/>
              </w:rPr>
            </w:pPr>
          </w:p>
          <w:p w:rsidR="00A2348A" w:rsidRPr="00A2348A" w:rsidRDefault="00A2348A" w:rsidP="00A2348A">
            <w:pPr>
              <w:spacing w:line="240" w:lineRule="auto"/>
              <w:ind w:firstLine="0"/>
              <w:jc w:val="left"/>
              <w:rPr>
                <w:rFonts w:ascii="Times New Roman" w:eastAsia="Times New Roman" w:hAnsi="Times New Roman" w:cs="Times New Roman"/>
                <w:color w:val="auto"/>
                <w:sz w:val="24"/>
                <w:szCs w:val="24"/>
                <w:lang w:val="sr-Cyrl-CS"/>
              </w:rPr>
            </w:pPr>
          </w:p>
        </w:tc>
        <w:tc>
          <w:tcPr>
            <w:tcW w:w="2958" w:type="dxa"/>
          </w:tcPr>
          <w:p w:rsidR="00A2348A" w:rsidRPr="00A2348A" w:rsidRDefault="00A2348A" w:rsidP="00A2348A">
            <w:pPr>
              <w:spacing w:line="240" w:lineRule="auto"/>
              <w:ind w:firstLine="0"/>
              <w:jc w:val="left"/>
              <w:rPr>
                <w:rFonts w:ascii="Times New Roman" w:eastAsia="Times New Roman" w:hAnsi="Times New Roman" w:cs="Times New Roman"/>
                <w:color w:val="auto"/>
                <w:sz w:val="24"/>
                <w:szCs w:val="24"/>
                <w:lang w:val="sr-Cyrl-CS"/>
              </w:rPr>
            </w:pPr>
          </w:p>
          <w:p w:rsidR="00A2348A" w:rsidRPr="00A2348A" w:rsidRDefault="00A2348A" w:rsidP="00A2348A">
            <w:pPr>
              <w:spacing w:line="240" w:lineRule="auto"/>
              <w:ind w:firstLine="0"/>
              <w:jc w:val="left"/>
              <w:rPr>
                <w:rFonts w:ascii="Times New Roman" w:eastAsia="Times New Roman" w:hAnsi="Times New Roman" w:cs="Times New Roman"/>
                <w:color w:val="auto"/>
                <w:sz w:val="24"/>
                <w:szCs w:val="24"/>
                <w:lang w:val="sr-Cyrl-CS"/>
              </w:rPr>
            </w:pPr>
            <w:r w:rsidRPr="00A2348A">
              <w:rPr>
                <w:rFonts w:ascii="Times New Roman" w:eastAsia="Times New Roman" w:hAnsi="Times New Roman" w:cs="Times New Roman"/>
                <w:color w:val="auto"/>
                <w:sz w:val="24"/>
                <w:szCs w:val="24"/>
                <w:lang w:val="sr-Cyrl-CS"/>
              </w:rPr>
              <w:t>Анализа постојеће стручне литературе и учила, те одређивање приоритета за наредну школску годину.</w:t>
            </w:r>
          </w:p>
        </w:tc>
        <w:tc>
          <w:tcPr>
            <w:tcW w:w="3072" w:type="dxa"/>
          </w:tcPr>
          <w:p w:rsidR="00A2348A" w:rsidRPr="00A2348A" w:rsidRDefault="00A2348A" w:rsidP="00A2348A">
            <w:pPr>
              <w:spacing w:line="240" w:lineRule="auto"/>
              <w:ind w:firstLine="0"/>
              <w:jc w:val="left"/>
              <w:rPr>
                <w:rFonts w:ascii="Times New Roman" w:eastAsia="Times New Roman" w:hAnsi="Times New Roman" w:cs="Times New Roman"/>
                <w:color w:val="auto"/>
                <w:sz w:val="24"/>
                <w:szCs w:val="24"/>
                <w:lang w:val="sr-Cyrl-CS"/>
              </w:rPr>
            </w:pPr>
            <w:r w:rsidRPr="00A2348A">
              <w:rPr>
                <w:rFonts w:ascii="Times New Roman" w:eastAsia="Times New Roman" w:hAnsi="Times New Roman" w:cs="Times New Roman"/>
                <w:color w:val="auto"/>
                <w:sz w:val="24"/>
                <w:szCs w:val="24"/>
                <w:lang w:val="sr-Cyrl-CS"/>
              </w:rPr>
              <w:t>Предметни наставници технике и технологије: Горан Цветковић и Зора Ђукић</w:t>
            </w:r>
          </w:p>
        </w:tc>
      </w:tr>
      <w:tr w:rsidR="00A2348A" w:rsidRPr="00A2348A" w:rsidTr="000F65F0">
        <w:trPr>
          <w:trHeight w:val="516"/>
        </w:trPr>
        <w:tc>
          <w:tcPr>
            <w:tcW w:w="10897" w:type="dxa"/>
            <w:gridSpan w:val="4"/>
            <w:vAlign w:val="center"/>
          </w:tcPr>
          <w:p w:rsidR="00A2348A" w:rsidRPr="00A2348A" w:rsidRDefault="00A2348A" w:rsidP="00A2348A">
            <w:pPr>
              <w:spacing w:line="240" w:lineRule="auto"/>
              <w:ind w:firstLine="0"/>
              <w:jc w:val="left"/>
              <w:rPr>
                <w:rFonts w:ascii="Times New Roman" w:eastAsia="Times New Roman" w:hAnsi="Times New Roman" w:cs="Times New Roman"/>
                <w:color w:val="auto"/>
                <w:sz w:val="24"/>
                <w:szCs w:val="24"/>
                <w:lang w:val="sr-Cyrl-CS"/>
              </w:rPr>
            </w:pPr>
            <w:r w:rsidRPr="00A2348A">
              <w:rPr>
                <w:rFonts w:ascii="Times New Roman" w:eastAsia="Times New Roman" w:hAnsi="Times New Roman" w:cs="Times New Roman"/>
                <w:color w:val="auto"/>
                <w:sz w:val="24"/>
                <w:szCs w:val="24"/>
              </w:rPr>
              <w:t xml:space="preserve">Председник стручног већа: </w:t>
            </w:r>
            <w:r w:rsidRPr="00A2348A">
              <w:rPr>
                <w:rFonts w:ascii="Times New Roman" w:eastAsia="Times New Roman" w:hAnsi="Times New Roman" w:cs="Times New Roman"/>
                <w:b/>
                <w:color w:val="auto"/>
                <w:sz w:val="24"/>
                <w:szCs w:val="24"/>
                <w:lang w:val="sr-Cyrl-CS"/>
              </w:rPr>
              <w:t>Горан Цветковић</w:t>
            </w:r>
          </w:p>
          <w:p w:rsidR="00A2348A" w:rsidRPr="00A2348A" w:rsidRDefault="00A2348A" w:rsidP="00A2348A">
            <w:pPr>
              <w:spacing w:line="240" w:lineRule="auto"/>
              <w:ind w:firstLine="0"/>
              <w:jc w:val="left"/>
              <w:rPr>
                <w:rFonts w:ascii="Times New Roman" w:eastAsia="Times New Roman" w:hAnsi="Times New Roman" w:cs="Times New Roman"/>
                <w:color w:val="auto"/>
                <w:sz w:val="24"/>
                <w:szCs w:val="24"/>
                <w:lang w:val="sr-Cyrl-CS"/>
              </w:rPr>
            </w:pPr>
          </w:p>
        </w:tc>
      </w:tr>
    </w:tbl>
    <w:p w:rsidR="00A2348A" w:rsidRPr="00A2348A" w:rsidRDefault="00A2348A" w:rsidP="00A2348A">
      <w:pPr>
        <w:spacing w:line="240" w:lineRule="auto"/>
        <w:ind w:firstLine="0"/>
        <w:jc w:val="left"/>
        <w:rPr>
          <w:rFonts w:ascii="Times New Roman" w:eastAsia="Times New Roman" w:hAnsi="Times New Roman" w:cs="Times New Roman"/>
          <w:color w:val="auto"/>
          <w:sz w:val="24"/>
          <w:szCs w:val="24"/>
          <w:lang w:val="sr-Cyrl-CS"/>
        </w:rPr>
      </w:pPr>
    </w:p>
    <w:p w:rsidR="00A2348A" w:rsidRPr="00A2348A" w:rsidRDefault="00A2348A" w:rsidP="00A2348A">
      <w:pPr>
        <w:spacing w:line="240" w:lineRule="auto"/>
        <w:ind w:firstLine="0"/>
        <w:jc w:val="left"/>
        <w:rPr>
          <w:rFonts w:ascii="Times New Roman" w:eastAsia="Times New Roman" w:hAnsi="Times New Roman" w:cs="Times New Roman"/>
          <w:color w:val="auto"/>
          <w:sz w:val="24"/>
          <w:szCs w:val="24"/>
          <w:lang w:val="sr-Cyrl-CS"/>
        </w:rPr>
      </w:pPr>
      <w:r w:rsidRPr="00A2348A">
        <w:rPr>
          <w:rFonts w:ascii="Times New Roman" w:eastAsia="Times New Roman" w:hAnsi="Times New Roman" w:cs="Times New Roman"/>
          <w:color w:val="auto"/>
          <w:sz w:val="24"/>
          <w:szCs w:val="24"/>
          <w:lang w:val="sr-Cyrl-CS"/>
        </w:rPr>
        <w:tab/>
      </w:r>
      <w:r w:rsidRPr="00A2348A">
        <w:rPr>
          <w:rFonts w:ascii="Times New Roman" w:eastAsia="Times New Roman" w:hAnsi="Times New Roman" w:cs="Times New Roman"/>
          <w:color w:val="auto"/>
          <w:sz w:val="24"/>
          <w:szCs w:val="24"/>
          <w:lang w:val="sr-Cyrl-CS"/>
        </w:rPr>
        <w:tab/>
      </w:r>
      <w:r w:rsidRPr="00A2348A">
        <w:rPr>
          <w:rFonts w:ascii="Times New Roman" w:eastAsia="Times New Roman" w:hAnsi="Times New Roman" w:cs="Times New Roman"/>
          <w:color w:val="auto"/>
          <w:sz w:val="24"/>
          <w:szCs w:val="24"/>
          <w:lang w:val="sr-Cyrl-CS"/>
        </w:rPr>
        <w:tab/>
      </w:r>
      <w:r w:rsidRPr="00A2348A">
        <w:rPr>
          <w:rFonts w:ascii="Times New Roman" w:eastAsia="Times New Roman" w:hAnsi="Times New Roman" w:cs="Times New Roman"/>
          <w:color w:val="auto"/>
          <w:sz w:val="24"/>
          <w:szCs w:val="24"/>
          <w:lang w:val="sr-Cyrl-CS"/>
        </w:rPr>
        <w:tab/>
      </w:r>
      <w:r w:rsidRPr="00A2348A">
        <w:rPr>
          <w:rFonts w:ascii="Times New Roman" w:eastAsia="Times New Roman" w:hAnsi="Times New Roman" w:cs="Times New Roman"/>
          <w:color w:val="auto"/>
          <w:sz w:val="24"/>
          <w:szCs w:val="24"/>
          <w:lang w:val="sr-Cyrl-CS"/>
        </w:rPr>
        <w:tab/>
      </w:r>
      <w:r w:rsidRPr="00A2348A">
        <w:rPr>
          <w:rFonts w:ascii="Times New Roman" w:eastAsia="Times New Roman" w:hAnsi="Times New Roman" w:cs="Times New Roman"/>
          <w:color w:val="auto"/>
          <w:sz w:val="24"/>
          <w:szCs w:val="24"/>
          <w:lang w:val="sr-Cyrl-CS"/>
        </w:rPr>
        <w:tab/>
      </w:r>
      <w:r w:rsidRPr="00A2348A">
        <w:rPr>
          <w:rFonts w:ascii="Times New Roman" w:eastAsia="Times New Roman" w:hAnsi="Times New Roman" w:cs="Times New Roman"/>
          <w:color w:val="auto"/>
          <w:sz w:val="24"/>
          <w:szCs w:val="24"/>
          <w:lang w:val="sr-Cyrl-CS"/>
        </w:rPr>
        <w:tab/>
      </w:r>
      <w:r w:rsidRPr="00A2348A">
        <w:rPr>
          <w:rFonts w:ascii="Times New Roman" w:eastAsia="Times New Roman" w:hAnsi="Times New Roman" w:cs="Times New Roman"/>
          <w:color w:val="auto"/>
          <w:sz w:val="24"/>
          <w:szCs w:val="24"/>
          <w:lang w:val="sr-Cyrl-CS"/>
        </w:rPr>
        <w:tab/>
      </w:r>
      <w:r w:rsidRPr="00A2348A">
        <w:rPr>
          <w:rFonts w:ascii="Times New Roman" w:eastAsia="Times New Roman" w:hAnsi="Times New Roman" w:cs="Times New Roman"/>
          <w:color w:val="auto"/>
          <w:sz w:val="24"/>
          <w:szCs w:val="24"/>
          <w:lang w:val="sr-Cyrl-CS"/>
        </w:rPr>
        <w:tab/>
      </w:r>
      <w:r w:rsidRPr="00A2348A">
        <w:rPr>
          <w:rFonts w:ascii="Times New Roman" w:eastAsia="Times New Roman" w:hAnsi="Times New Roman" w:cs="Times New Roman"/>
          <w:color w:val="auto"/>
          <w:sz w:val="24"/>
          <w:szCs w:val="24"/>
          <w:lang w:val="sr-Cyrl-CS"/>
        </w:rPr>
        <w:tab/>
      </w:r>
      <w:r w:rsidRPr="00A2348A">
        <w:rPr>
          <w:rFonts w:ascii="Times New Roman" w:eastAsia="Times New Roman" w:hAnsi="Times New Roman" w:cs="Times New Roman"/>
          <w:color w:val="auto"/>
          <w:sz w:val="24"/>
          <w:szCs w:val="24"/>
          <w:lang w:val="sr-Cyrl-CS"/>
        </w:rPr>
        <w:tab/>
      </w:r>
      <w:r w:rsidRPr="00A2348A">
        <w:rPr>
          <w:rFonts w:ascii="Times New Roman" w:eastAsia="Times New Roman" w:hAnsi="Times New Roman" w:cs="Times New Roman"/>
          <w:color w:val="auto"/>
          <w:sz w:val="24"/>
          <w:szCs w:val="24"/>
          <w:lang w:val="sr-Cyrl-CS"/>
        </w:rPr>
        <w:tab/>
      </w:r>
    </w:p>
    <w:p w:rsidR="000F65F0" w:rsidRPr="000F65F0" w:rsidRDefault="000F65F0" w:rsidP="000B251B">
      <w:pPr>
        <w:ind w:firstLine="0"/>
      </w:pPr>
    </w:p>
    <w:p w:rsidR="00F2179A" w:rsidRPr="007A20FC" w:rsidRDefault="00156686" w:rsidP="007A20FC">
      <w:pPr>
        <w:pStyle w:val="Heading2"/>
        <w:ind w:left="1" w:hanging="3"/>
        <w:jc w:val="center"/>
        <w:rPr>
          <w:rFonts w:asciiTheme="minorHAnsi" w:hAnsiTheme="minorHAnsi" w:cs="Times New Roman"/>
          <w:color w:val="000000" w:themeColor="text1"/>
        </w:rPr>
      </w:pPr>
      <w:bookmarkStart w:id="100" w:name="_Toc240031644"/>
      <w:r w:rsidRPr="00C050C4">
        <w:rPr>
          <w:color w:val="000000" w:themeColor="text1"/>
          <w:lang w:val="ru-RU"/>
        </w:rPr>
        <w:t>ПЛАН  РАДА СТРУЧНОГ АКТИВА  ВЕРСКЕ НАСТАВЕ</w:t>
      </w:r>
      <w:r w:rsidR="007A20FC" w:rsidRPr="007A20FC">
        <w:rPr>
          <w:color w:val="000000" w:themeColor="text1"/>
        </w:rPr>
        <w:t xml:space="preserve"> </w:t>
      </w:r>
      <w:r w:rsidR="007A20FC" w:rsidRPr="007A20FC">
        <w:rPr>
          <w:rFonts w:asciiTheme="minorHAnsi" w:hAnsiTheme="minorHAnsi" w:cs="Times New Roman"/>
          <w:color w:val="000000" w:themeColor="text1"/>
        </w:rPr>
        <w:t xml:space="preserve">ЗА ШКОЛСКУ </w:t>
      </w:r>
      <w:r w:rsidR="007A20FC" w:rsidRPr="00C050C4">
        <w:rPr>
          <w:rFonts w:asciiTheme="minorHAnsi" w:eastAsia="Times New Roman" w:hAnsiTheme="minorHAnsi" w:cs="Times New Roman"/>
          <w:color w:val="000000" w:themeColor="text1"/>
          <w:lang w:val="ru-RU"/>
        </w:rPr>
        <w:t>202</w:t>
      </w:r>
      <w:r w:rsidR="007A20FC" w:rsidRPr="007A20FC">
        <w:rPr>
          <w:rFonts w:asciiTheme="minorHAnsi" w:eastAsia="Times New Roman" w:hAnsiTheme="minorHAnsi" w:cs="Times New Roman"/>
          <w:color w:val="000000" w:themeColor="text1"/>
        </w:rPr>
        <w:t>6</w:t>
      </w:r>
      <w:r w:rsidR="007A20FC" w:rsidRPr="00C050C4">
        <w:rPr>
          <w:rFonts w:asciiTheme="minorHAnsi" w:eastAsia="Times New Roman" w:hAnsiTheme="minorHAnsi" w:cs="Times New Roman"/>
          <w:color w:val="000000" w:themeColor="text1"/>
          <w:lang w:val="ru-RU"/>
        </w:rPr>
        <w:t>/202</w:t>
      </w:r>
      <w:r w:rsidR="007A20FC" w:rsidRPr="007A20FC">
        <w:rPr>
          <w:rFonts w:asciiTheme="minorHAnsi" w:eastAsia="Times New Roman" w:hAnsiTheme="minorHAnsi" w:cs="Times New Roman"/>
          <w:color w:val="000000" w:themeColor="text1"/>
        </w:rPr>
        <w:t>7</w:t>
      </w:r>
      <w:bookmarkEnd w:id="100"/>
    </w:p>
    <w:p w:rsidR="00F2179A" w:rsidRPr="00C050C4" w:rsidRDefault="00F2179A">
      <w:pPr>
        <w:ind w:firstLine="0"/>
        <w:rPr>
          <w:color w:val="FF0000"/>
          <w:lang w:val="ru-RU"/>
        </w:rPr>
      </w:pPr>
    </w:p>
    <w:p w:rsidR="00152058" w:rsidRPr="00C976AA" w:rsidRDefault="00152058" w:rsidP="00152058">
      <w:pPr>
        <w:rPr>
          <w:rFonts w:ascii="Times New Roman" w:hAnsi="Times New Roman"/>
          <w:color w:val="000000" w:themeColor="text1"/>
          <w:sz w:val="24"/>
          <w:szCs w:val="24"/>
        </w:rPr>
      </w:pPr>
      <w:r w:rsidRPr="00152058">
        <w:rPr>
          <w:rFonts w:ascii="Times New Roman" w:hAnsi="Times New Roman"/>
          <w:color w:val="000000" w:themeColor="text1"/>
          <w:sz w:val="24"/>
          <w:szCs w:val="24"/>
        </w:rPr>
        <w:t>Чланови тима:</w:t>
      </w:r>
    </w:p>
    <w:p w:rsidR="00152058" w:rsidRPr="00152058" w:rsidRDefault="00152058" w:rsidP="002D683C">
      <w:pPr>
        <w:pStyle w:val="ListParagraph"/>
        <w:numPr>
          <w:ilvl w:val="0"/>
          <w:numId w:val="41"/>
        </w:numPr>
        <w:spacing w:after="200" w:line="276" w:lineRule="auto"/>
        <w:contextualSpacing/>
        <w:jc w:val="left"/>
        <w:rPr>
          <w:color w:val="000000" w:themeColor="text1"/>
        </w:rPr>
      </w:pPr>
      <w:r w:rsidRPr="00152058">
        <w:rPr>
          <w:color w:val="000000" w:themeColor="text1"/>
        </w:rPr>
        <w:t>Ивана Мариновић</w:t>
      </w:r>
      <w:r w:rsidR="000B251B">
        <w:rPr>
          <w:color w:val="000000" w:themeColor="text1"/>
        </w:rPr>
        <w:t xml:space="preserve"> - председник актива</w:t>
      </w:r>
    </w:p>
    <w:p w:rsidR="00152058" w:rsidRPr="00152058" w:rsidRDefault="00152058" w:rsidP="002D683C">
      <w:pPr>
        <w:pStyle w:val="ListParagraph"/>
        <w:numPr>
          <w:ilvl w:val="0"/>
          <w:numId w:val="41"/>
        </w:numPr>
        <w:spacing w:after="200" w:line="276" w:lineRule="auto"/>
        <w:contextualSpacing/>
        <w:jc w:val="left"/>
        <w:rPr>
          <w:color w:val="000000" w:themeColor="text1"/>
        </w:rPr>
      </w:pPr>
      <w:r w:rsidRPr="00152058">
        <w:rPr>
          <w:color w:val="000000" w:themeColor="text1"/>
        </w:rPr>
        <w:t>Анита Гатарић</w:t>
      </w:r>
    </w:p>
    <w:p w:rsidR="00F2179A" w:rsidRDefault="00F2179A">
      <w:pPr>
        <w:spacing w:after="200" w:line="276" w:lineRule="auto"/>
        <w:ind w:firstLine="0"/>
        <w:jc w:val="left"/>
        <w:rPr>
          <w:rFonts w:ascii="Calibri" w:eastAsia="Calibri" w:hAnsi="Calibri" w:cs="Calibri"/>
          <w:color w:val="000000"/>
          <w:sz w:val="22"/>
          <w:szCs w:val="22"/>
        </w:rPr>
      </w:pPr>
    </w:p>
    <w:tbl>
      <w:tblPr>
        <w:tblW w:w="973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1402"/>
        <w:gridCol w:w="3489"/>
        <w:gridCol w:w="2799"/>
        <w:gridCol w:w="2042"/>
      </w:tblGrid>
      <w:tr w:rsidR="003F6B90" w:rsidRPr="003F6B90" w:rsidTr="00E1161D">
        <w:trPr>
          <w:cantSplit/>
          <w:trHeight w:val="1086"/>
        </w:trPr>
        <w:tc>
          <w:tcPr>
            <w:tcW w:w="1402" w:type="dxa"/>
            <w:tcBorders>
              <w:top w:val="single" w:sz="4" w:space="0" w:color="auto"/>
              <w:left w:val="single" w:sz="4" w:space="0" w:color="auto"/>
              <w:bottom w:val="single" w:sz="4" w:space="0" w:color="auto"/>
            </w:tcBorders>
            <w:shd w:val="clear" w:color="auto" w:fill="FBD4B4"/>
            <w:vAlign w:val="center"/>
          </w:tcPr>
          <w:p w:rsidR="000B251B" w:rsidRPr="003F6B90" w:rsidRDefault="000B251B" w:rsidP="00E1161D">
            <w:pPr>
              <w:pStyle w:val="NoSpacing"/>
              <w:spacing w:line="276" w:lineRule="auto"/>
              <w:ind w:left="0" w:hanging="2"/>
              <w:jc w:val="center"/>
              <w:rPr>
                <w:rFonts w:ascii="Times New Roman" w:hAnsi="Times New Roman" w:cs="Times New Roman"/>
                <w:b/>
                <w:color w:val="000000" w:themeColor="text1"/>
                <w:sz w:val="24"/>
                <w:szCs w:val="24"/>
              </w:rPr>
            </w:pPr>
            <w:r w:rsidRPr="003F6B90">
              <w:rPr>
                <w:rFonts w:ascii="Times New Roman" w:hAnsi="Times New Roman" w:cs="Times New Roman"/>
                <w:b/>
                <w:color w:val="000000" w:themeColor="text1"/>
                <w:sz w:val="24"/>
                <w:szCs w:val="24"/>
              </w:rPr>
              <w:t>ВРЕМЕ РЕАЛИЗАЦИЈЕ</w:t>
            </w:r>
          </w:p>
        </w:tc>
        <w:tc>
          <w:tcPr>
            <w:tcW w:w="3489" w:type="dxa"/>
            <w:tcBorders>
              <w:top w:val="single" w:sz="4" w:space="0" w:color="auto"/>
              <w:bottom w:val="single" w:sz="4" w:space="0" w:color="auto"/>
            </w:tcBorders>
            <w:shd w:val="clear" w:color="auto" w:fill="FBD4B4"/>
            <w:vAlign w:val="center"/>
          </w:tcPr>
          <w:p w:rsidR="000B251B" w:rsidRPr="003F6B90" w:rsidRDefault="000B251B" w:rsidP="00E1161D">
            <w:pPr>
              <w:pStyle w:val="NoSpacing"/>
              <w:spacing w:line="276" w:lineRule="auto"/>
              <w:ind w:left="0" w:hanging="2"/>
              <w:jc w:val="center"/>
              <w:rPr>
                <w:rFonts w:ascii="Times New Roman" w:hAnsi="Times New Roman" w:cs="Times New Roman"/>
                <w:b/>
                <w:color w:val="000000" w:themeColor="text1"/>
                <w:sz w:val="24"/>
                <w:szCs w:val="24"/>
              </w:rPr>
            </w:pPr>
            <w:r w:rsidRPr="003F6B90">
              <w:rPr>
                <w:rFonts w:ascii="Times New Roman" w:hAnsi="Times New Roman" w:cs="Times New Roman"/>
                <w:b/>
                <w:color w:val="000000" w:themeColor="text1"/>
                <w:sz w:val="24"/>
                <w:szCs w:val="24"/>
              </w:rPr>
              <w:t>АКТИВНОСТИ</w:t>
            </w:r>
          </w:p>
        </w:tc>
        <w:tc>
          <w:tcPr>
            <w:tcW w:w="2799" w:type="dxa"/>
            <w:tcBorders>
              <w:top w:val="single" w:sz="4" w:space="0" w:color="auto"/>
              <w:bottom w:val="single" w:sz="4" w:space="0" w:color="auto"/>
            </w:tcBorders>
            <w:shd w:val="clear" w:color="auto" w:fill="FBD4B4"/>
            <w:vAlign w:val="center"/>
          </w:tcPr>
          <w:p w:rsidR="000B251B" w:rsidRPr="003F6B90" w:rsidRDefault="000B251B" w:rsidP="00E1161D">
            <w:pPr>
              <w:pStyle w:val="NoSpacing"/>
              <w:spacing w:line="276" w:lineRule="auto"/>
              <w:ind w:left="0" w:hanging="2"/>
              <w:jc w:val="center"/>
              <w:rPr>
                <w:rFonts w:ascii="Times New Roman" w:hAnsi="Times New Roman" w:cs="Times New Roman"/>
                <w:b/>
                <w:color w:val="000000" w:themeColor="text1"/>
                <w:sz w:val="24"/>
                <w:szCs w:val="24"/>
              </w:rPr>
            </w:pPr>
            <w:r w:rsidRPr="003F6B90">
              <w:rPr>
                <w:rFonts w:ascii="Times New Roman" w:hAnsi="Times New Roman" w:cs="Times New Roman"/>
                <w:b/>
                <w:color w:val="000000" w:themeColor="text1"/>
                <w:sz w:val="24"/>
                <w:szCs w:val="24"/>
              </w:rPr>
              <w:t>НАЧИН РЕАЛИЗАЦИЈЕ</w:t>
            </w:r>
          </w:p>
        </w:tc>
        <w:tc>
          <w:tcPr>
            <w:tcW w:w="2042" w:type="dxa"/>
            <w:tcBorders>
              <w:top w:val="single" w:sz="4" w:space="0" w:color="auto"/>
              <w:bottom w:val="single" w:sz="4" w:space="0" w:color="auto"/>
            </w:tcBorders>
            <w:shd w:val="clear" w:color="auto" w:fill="FBD4B4"/>
            <w:vAlign w:val="center"/>
          </w:tcPr>
          <w:p w:rsidR="000B251B" w:rsidRPr="003F6B90" w:rsidRDefault="000B251B" w:rsidP="00E1161D">
            <w:pPr>
              <w:pStyle w:val="NoSpacing"/>
              <w:spacing w:line="276" w:lineRule="auto"/>
              <w:ind w:left="0" w:hanging="2"/>
              <w:jc w:val="center"/>
              <w:rPr>
                <w:rFonts w:ascii="Times New Roman" w:hAnsi="Times New Roman" w:cs="Times New Roman"/>
                <w:b/>
                <w:color w:val="000000" w:themeColor="text1"/>
                <w:sz w:val="24"/>
                <w:szCs w:val="24"/>
              </w:rPr>
            </w:pPr>
            <w:r w:rsidRPr="003F6B90">
              <w:rPr>
                <w:rFonts w:ascii="Times New Roman" w:hAnsi="Times New Roman" w:cs="Times New Roman"/>
                <w:b/>
                <w:color w:val="000000" w:themeColor="text1"/>
                <w:sz w:val="24"/>
                <w:szCs w:val="24"/>
              </w:rPr>
              <w:t>НОСИОЦИ</w:t>
            </w:r>
          </w:p>
          <w:p w:rsidR="000B251B" w:rsidRPr="003F6B90" w:rsidRDefault="000B251B" w:rsidP="00E1161D">
            <w:pPr>
              <w:pStyle w:val="NoSpacing"/>
              <w:spacing w:line="276" w:lineRule="auto"/>
              <w:ind w:left="0" w:hanging="2"/>
              <w:jc w:val="center"/>
              <w:rPr>
                <w:rFonts w:ascii="Times New Roman" w:hAnsi="Times New Roman" w:cs="Times New Roman"/>
                <w:b/>
                <w:color w:val="000000" w:themeColor="text1"/>
                <w:sz w:val="24"/>
                <w:szCs w:val="24"/>
              </w:rPr>
            </w:pPr>
            <w:r w:rsidRPr="003F6B90">
              <w:rPr>
                <w:rFonts w:ascii="Times New Roman" w:hAnsi="Times New Roman" w:cs="Times New Roman"/>
                <w:b/>
                <w:color w:val="000000" w:themeColor="text1"/>
                <w:sz w:val="24"/>
                <w:szCs w:val="24"/>
              </w:rPr>
              <w:t>АКТИВНОСТИ</w:t>
            </w:r>
          </w:p>
        </w:tc>
      </w:tr>
      <w:tr w:rsidR="003F6B90" w:rsidRPr="00E1161D" w:rsidTr="00E1161D">
        <w:trPr>
          <w:trHeight w:val="3032"/>
        </w:trPr>
        <w:tc>
          <w:tcPr>
            <w:tcW w:w="1402" w:type="dxa"/>
            <w:tcBorders>
              <w:top w:val="single" w:sz="4" w:space="0" w:color="auto"/>
            </w:tcBorders>
            <w:vAlign w:val="center"/>
          </w:tcPr>
          <w:p w:rsidR="000B251B" w:rsidRPr="003F6B90" w:rsidRDefault="000B251B" w:rsidP="00E1161D">
            <w:pPr>
              <w:pStyle w:val="NoSpacing"/>
              <w:spacing w:line="276" w:lineRule="auto"/>
              <w:ind w:left="0" w:hanging="2"/>
              <w:rPr>
                <w:rFonts w:ascii="Times New Roman" w:hAnsi="Times New Roman" w:cs="Times New Roman"/>
                <w:color w:val="000000" w:themeColor="text1"/>
                <w:sz w:val="24"/>
                <w:szCs w:val="24"/>
                <w:lang w:val="sr-Cyrl-CS"/>
              </w:rPr>
            </w:pPr>
          </w:p>
          <w:p w:rsidR="000B251B" w:rsidRPr="003F6B90" w:rsidRDefault="000B251B" w:rsidP="00E1161D">
            <w:pPr>
              <w:pStyle w:val="NoSpacing"/>
              <w:spacing w:line="276" w:lineRule="auto"/>
              <w:ind w:left="0" w:hanging="2"/>
              <w:rPr>
                <w:rFonts w:ascii="Times New Roman" w:hAnsi="Times New Roman" w:cs="Times New Roman"/>
                <w:color w:val="000000" w:themeColor="text1"/>
                <w:sz w:val="24"/>
                <w:szCs w:val="24"/>
                <w:lang w:val="sr-Cyrl-CS"/>
              </w:rPr>
            </w:pPr>
          </w:p>
          <w:p w:rsidR="000B251B" w:rsidRPr="003F6B90" w:rsidRDefault="000B251B" w:rsidP="00E1161D">
            <w:pPr>
              <w:pStyle w:val="NoSpacing"/>
              <w:spacing w:line="276" w:lineRule="auto"/>
              <w:ind w:left="0" w:hanging="2"/>
              <w:rPr>
                <w:rFonts w:ascii="Times New Roman" w:hAnsi="Times New Roman" w:cs="Times New Roman"/>
                <w:color w:val="000000" w:themeColor="text1"/>
                <w:sz w:val="24"/>
                <w:szCs w:val="24"/>
                <w:lang w:val="sr-Cyrl-CS"/>
              </w:rPr>
            </w:pPr>
            <w:r w:rsidRPr="003F6B90">
              <w:rPr>
                <w:rFonts w:ascii="Times New Roman" w:hAnsi="Times New Roman" w:cs="Times New Roman"/>
                <w:color w:val="000000" w:themeColor="text1"/>
                <w:sz w:val="24"/>
                <w:szCs w:val="24"/>
                <w:lang w:val="sr-Cyrl-CS"/>
              </w:rPr>
              <w:t>Септембар</w:t>
            </w:r>
          </w:p>
          <w:p w:rsidR="000B251B" w:rsidRPr="003F6B90" w:rsidRDefault="000B251B" w:rsidP="00E1161D">
            <w:pPr>
              <w:pStyle w:val="NoSpacing"/>
              <w:spacing w:line="276" w:lineRule="auto"/>
              <w:ind w:left="0" w:hanging="2"/>
              <w:rPr>
                <w:rFonts w:ascii="Times New Roman" w:hAnsi="Times New Roman" w:cs="Times New Roman"/>
                <w:color w:val="000000" w:themeColor="text1"/>
                <w:sz w:val="24"/>
                <w:szCs w:val="24"/>
                <w:lang w:val="sr-Cyrl-CS"/>
              </w:rPr>
            </w:pPr>
          </w:p>
          <w:p w:rsidR="000B251B" w:rsidRPr="003F6B90" w:rsidRDefault="000B251B" w:rsidP="00E1161D">
            <w:pPr>
              <w:pStyle w:val="NoSpacing"/>
              <w:spacing w:line="276" w:lineRule="auto"/>
              <w:ind w:left="0" w:hanging="2"/>
              <w:rPr>
                <w:rFonts w:ascii="Times New Roman" w:hAnsi="Times New Roman" w:cs="Times New Roman"/>
                <w:color w:val="000000" w:themeColor="text1"/>
                <w:sz w:val="24"/>
                <w:szCs w:val="24"/>
                <w:lang w:val="sr-Cyrl-CS"/>
              </w:rPr>
            </w:pPr>
          </w:p>
          <w:p w:rsidR="000B251B" w:rsidRPr="003F6B90" w:rsidRDefault="000B251B" w:rsidP="00E1161D">
            <w:pPr>
              <w:pStyle w:val="NoSpacing"/>
              <w:spacing w:line="276" w:lineRule="auto"/>
              <w:ind w:left="0" w:hanging="2"/>
              <w:rPr>
                <w:rFonts w:ascii="Times New Roman" w:hAnsi="Times New Roman" w:cs="Times New Roman"/>
                <w:color w:val="000000" w:themeColor="text1"/>
                <w:sz w:val="24"/>
                <w:szCs w:val="24"/>
                <w:lang w:val="sr-Cyrl-CS"/>
              </w:rPr>
            </w:pPr>
          </w:p>
          <w:p w:rsidR="000B251B" w:rsidRPr="003F6B90" w:rsidRDefault="000B251B" w:rsidP="00E1161D">
            <w:pPr>
              <w:pStyle w:val="NoSpacing"/>
              <w:spacing w:line="276" w:lineRule="auto"/>
              <w:ind w:left="0" w:hanging="2"/>
              <w:rPr>
                <w:rFonts w:ascii="Times New Roman" w:hAnsi="Times New Roman" w:cs="Times New Roman"/>
                <w:color w:val="000000" w:themeColor="text1"/>
                <w:sz w:val="24"/>
                <w:szCs w:val="24"/>
                <w:lang w:val="sr-Cyrl-CS"/>
              </w:rPr>
            </w:pPr>
          </w:p>
          <w:p w:rsidR="000B251B" w:rsidRPr="003F6B90" w:rsidRDefault="000B251B" w:rsidP="00E1161D">
            <w:pPr>
              <w:pStyle w:val="NoSpacing"/>
              <w:spacing w:line="276" w:lineRule="auto"/>
              <w:ind w:left="0" w:hanging="2"/>
              <w:rPr>
                <w:rFonts w:ascii="Times New Roman" w:hAnsi="Times New Roman" w:cs="Times New Roman"/>
                <w:color w:val="000000" w:themeColor="text1"/>
                <w:sz w:val="24"/>
                <w:szCs w:val="24"/>
                <w:lang w:val="sr-Cyrl-CS"/>
              </w:rPr>
            </w:pPr>
          </w:p>
          <w:p w:rsidR="000B251B" w:rsidRPr="003F6B90" w:rsidRDefault="000B251B" w:rsidP="00E1161D">
            <w:pPr>
              <w:pStyle w:val="NoSpacing"/>
              <w:spacing w:line="276" w:lineRule="auto"/>
              <w:ind w:left="0" w:hanging="2"/>
              <w:rPr>
                <w:rFonts w:ascii="Times New Roman" w:hAnsi="Times New Roman" w:cs="Times New Roman"/>
                <w:color w:val="000000" w:themeColor="text1"/>
                <w:sz w:val="24"/>
                <w:szCs w:val="24"/>
                <w:lang w:val="sr-Cyrl-CS"/>
              </w:rPr>
            </w:pPr>
          </w:p>
          <w:p w:rsidR="000B251B" w:rsidRPr="003F6B90" w:rsidRDefault="000B251B" w:rsidP="00E1161D">
            <w:pPr>
              <w:pStyle w:val="NoSpacing"/>
              <w:spacing w:line="276" w:lineRule="auto"/>
              <w:ind w:left="0" w:hanging="2"/>
              <w:rPr>
                <w:rFonts w:ascii="Times New Roman" w:hAnsi="Times New Roman" w:cs="Times New Roman"/>
                <w:color w:val="000000" w:themeColor="text1"/>
                <w:sz w:val="24"/>
                <w:szCs w:val="24"/>
                <w:lang w:val="sr-Cyrl-CS"/>
              </w:rPr>
            </w:pPr>
          </w:p>
          <w:p w:rsidR="000B251B" w:rsidRPr="003F6B90" w:rsidRDefault="000B251B" w:rsidP="00E1161D">
            <w:pPr>
              <w:pStyle w:val="NoSpacing"/>
              <w:spacing w:line="276" w:lineRule="auto"/>
              <w:ind w:left="0" w:hanging="2"/>
              <w:rPr>
                <w:rFonts w:ascii="Times New Roman" w:hAnsi="Times New Roman" w:cs="Times New Roman"/>
                <w:color w:val="000000" w:themeColor="text1"/>
                <w:sz w:val="24"/>
                <w:szCs w:val="24"/>
                <w:lang w:val="sr-Cyrl-CS"/>
              </w:rPr>
            </w:pPr>
          </w:p>
          <w:p w:rsidR="000B251B" w:rsidRPr="003F6B90" w:rsidRDefault="000B251B" w:rsidP="00E1161D">
            <w:pPr>
              <w:pStyle w:val="NoSpacing"/>
              <w:spacing w:line="276" w:lineRule="auto"/>
              <w:ind w:left="0" w:hanging="2"/>
              <w:rPr>
                <w:rFonts w:ascii="Times New Roman" w:hAnsi="Times New Roman" w:cs="Times New Roman"/>
                <w:color w:val="000000" w:themeColor="text1"/>
                <w:sz w:val="24"/>
                <w:szCs w:val="24"/>
                <w:lang w:val="sr-Cyrl-CS"/>
              </w:rPr>
            </w:pPr>
          </w:p>
          <w:p w:rsidR="000B251B" w:rsidRPr="003F6B90" w:rsidRDefault="000B251B" w:rsidP="00E1161D">
            <w:pPr>
              <w:pStyle w:val="NoSpacing"/>
              <w:spacing w:line="276" w:lineRule="auto"/>
              <w:ind w:left="0" w:hanging="2"/>
              <w:rPr>
                <w:rFonts w:ascii="Times New Roman" w:hAnsi="Times New Roman" w:cs="Times New Roman"/>
                <w:color w:val="000000" w:themeColor="text1"/>
                <w:sz w:val="24"/>
                <w:szCs w:val="24"/>
                <w:lang w:val="sr-Cyrl-CS"/>
              </w:rPr>
            </w:pPr>
          </w:p>
          <w:p w:rsidR="000B251B" w:rsidRPr="003F6B90" w:rsidRDefault="000B251B" w:rsidP="00E1161D">
            <w:pPr>
              <w:pStyle w:val="NoSpacing"/>
              <w:spacing w:line="276" w:lineRule="auto"/>
              <w:ind w:left="0" w:hanging="2"/>
              <w:rPr>
                <w:rFonts w:ascii="Times New Roman" w:hAnsi="Times New Roman" w:cs="Times New Roman"/>
                <w:color w:val="000000" w:themeColor="text1"/>
                <w:sz w:val="24"/>
                <w:szCs w:val="24"/>
                <w:lang w:val="sr-Cyrl-CS"/>
              </w:rPr>
            </w:pPr>
          </w:p>
          <w:p w:rsidR="000B251B" w:rsidRPr="003F6B90" w:rsidRDefault="000B251B" w:rsidP="00E1161D">
            <w:pPr>
              <w:pStyle w:val="NoSpacing"/>
              <w:spacing w:line="276" w:lineRule="auto"/>
              <w:ind w:left="0" w:hanging="2"/>
              <w:rPr>
                <w:rFonts w:ascii="Times New Roman" w:hAnsi="Times New Roman" w:cs="Times New Roman"/>
                <w:color w:val="000000" w:themeColor="text1"/>
                <w:sz w:val="24"/>
                <w:szCs w:val="24"/>
                <w:lang w:val="sr-Cyrl-CS"/>
              </w:rPr>
            </w:pPr>
            <w:r w:rsidRPr="003F6B90">
              <w:rPr>
                <w:rFonts w:ascii="Times New Roman" w:hAnsi="Times New Roman" w:cs="Times New Roman"/>
                <w:color w:val="000000" w:themeColor="text1"/>
                <w:sz w:val="24"/>
                <w:szCs w:val="24"/>
                <w:lang w:val="sr-Cyrl-CS"/>
              </w:rPr>
              <w:t>Новембар</w:t>
            </w:r>
          </w:p>
        </w:tc>
        <w:tc>
          <w:tcPr>
            <w:tcW w:w="3489" w:type="dxa"/>
            <w:tcBorders>
              <w:top w:val="single" w:sz="4" w:space="0" w:color="auto"/>
            </w:tcBorders>
          </w:tcPr>
          <w:p w:rsidR="000B251B" w:rsidRPr="003F6B90" w:rsidRDefault="000B251B" w:rsidP="00E1161D">
            <w:pPr>
              <w:pStyle w:val="NoSpacing"/>
              <w:spacing w:line="276" w:lineRule="auto"/>
              <w:ind w:left="0" w:hanging="2"/>
              <w:rPr>
                <w:rFonts w:ascii="Times New Roman" w:hAnsi="Times New Roman" w:cs="Times New Roman"/>
                <w:color w:val="000000" w:themeColor="text1"/>
                <w:sz w:val="24"/>
                <w:szCs w:val="24"/>
                <w:lang w:val="sr-Cyrl-CS"/>
              </w:rPr>
            </w:pPr>
          </w:p>
          <w:p w:rsidR="000B251B" w:rsidRPr="003F6B90" w:rsidRDefault="000B251B" w:rsidP="00E1161D">
            <w:pPr>
              <w:pStyle w:val="NoSpacing"/>
              <w:spacing w:line="276" w:lineRule="auto"/>
              <w:ind w:left="0" w:hanging="2"/>
              <w:rPr>
                <w:rFonts w:ascii="Times New Roman" w:hAnsi="Times New Roman" w:cs="Times New Roman"/>
                <w:color w:val="000000" w:themeColor="text1"/>
                <w:sz w:val="24"/>
                <w:szCs w:val="24"/>
                <w:lang w:val="sr-Cyrl-CS"/>
              </w:rPr>
            </w:pPr>
            <w:r w:rsidRPr="003F6B90">
              <w:rPr>
                <w:rFonts w:ascii="Times New Roman" w:hAnsi="Times New Roman" w:cs="Times New Roman"/>
                <w:color w:val="000000" w:themeColor="text1"/>
                <w:sz w:val="24"/>
                <w:szCs w:val="24"/>
                <w:lang w:val="sr-Cyrl-CS"/>
              </w:rPr>
              <w:t>Католички вјернаук:</w:t>
            </w:r>
          </w:p>
          <w:p w:rsidR="000B251B" w:rsidRPr="003F6B90" w:rsidRDefault="000B251B" w:rsidP="00E1161D">
            <w:pPr>
              <w:pStyle w:val="NoSpacing"/>
              <w:spacing w:line="276" w:lineRule="auto"/>
              <w:ind w:left="0" w:hanging="2"/>
              <w:rPr>
                <w:rFonts w:ascii="Times New Roman" w:hAnsi="Times New Roman" w:cs="Times New Roman"/>
                <w:color w:val="000000" w:themeColor="text1"/>
                <w:sz w:val="24"/>
                <w:szCs w:val="24"/>
                <w:lang w:val="sr-Cyrl-CS"/>
              </w:rPr>
            </w:pPr>
            <w:r w:rsidRPr="003F6B90">
              <w:rPr>
                <w:rFonts w:ascii="Times New Roman" w:hAnsi="Times New Roman" w:cs="Times New Roman"/>
                <w:color w:val="000000" w:themeColor="text1"/>
                <w:sz w:val="24"/>
                <w:szCs w:val="24"/>
                <w:lang w:val="sr-Cyrl-CS"/>
              </w:rPr>
              <w:t>-деца која похађају</w:t>
            </w:r>
            <w:r w:rsidRPr="00E1161D">
              <w:rPr>
                <w:rFonts w:ascii="Times New Roman" w:hAnsi="Times New Roman" w:cs="Times New Roman"/>
                <w:color w:val="000000" w:themeColor="text1"/>
                <w:sz w:val="24"/>
                <w:szCs w:val="24"/>
                <w:lang w:val="sr-Cyrl-CS"/>
              </w:rPr>
              <w:t xml:space="preserve"> </w:t>
            </w:r>
            <w:r w:rsidRPr="003F6B90">
              <w:rPr>
                <w:rFonts w:ascii="Times New Roman" w:hAnsi="Times New Roman" w:cs="Times New Roman"/>
                <w:color w:val="000000" w:themeColor="text1"/>
                <w:sz w:val="24"/>
                <w:szCs w:val="24"/>
                <w:lang w:val="sr-Cyrl-CS"/>
              </w:rPr>
              <w:t xml:space="preserve"> католички вјернаук</w:t>
            </w:r>
            <w:r w:rsidRPr="00E1161D">
              <w:rPr>
                <w:rFonts w:ascii="Times New Roman" w:hAnsi="Times New Roman" w:cs="Times New Roman"/>
                <w:color w:val="000000" w:themeColor="text1"/>
                <w:sz w:val="24"/>
                <w:szCs w:val="24"/>
                <w:lang w:val="sr-Cyrl-CS"/>
              </w:rPr>
              <w:t xml:space="preserve"> ће имати </w:t>
            </w:r>
            <w:r w:rsidRPr="003F6B90">
              <w:rPr>
                <w:rFonts w:ascii="Times New Roman" w:hAnsi="Times New Roman" w:cs="Times New Roman"/>
                <w:color w:val="000000" w:themeColor="text1"/>
                <w:sz w:val="24"/>
                <w:szCs w:val="24"/>
                <w:lang w:val="sr-Cyrl-CS"/>
              </w:rPr>
              <w:t>благослов школских торби у жупној цркви</w:t>
            </w:r>
          </w:p>
          <w:p w:rsidR="000B251B" w:rsidRPr="003F6B90" w:rsidRDefault="000B251B" w:rsidP="00E1161D">
            <w:pPr>
              <w:pStyle w:val="NoSpacing"/>
              <w:spacing w:line="276" w:lineRule="auto"/>
              <w:ind w:left="0" w:hanging="2"/>
              <w:rPr>
                <w:rFonts w:ascii="Times New Roman" w:hAnsi="Times New Roman" w:cs="Times New Roman"/>
                <w:color w:val="000000" w:themeColor="text1"/>
                <w:sz w:val="24"/>
                <w:szCs w:val="24"/>
                <w:lang w:val="sr-Cyrl-CS"/>
              </w:rPr>
            </w:pPr>
          </w:p>
          <w:p w:rsidR="000B251B" w:rsidRPr="003F6B90" w:rsidRDefault="000B251B" w:rsidP="00E1161D">
            <w:pPr>
              <w:pStyle w:val="NoSpacing"/>
              <w:spacing w:line="276" w:lineRule="auto"/>
              <w:ind w:left="0" w:hanging="2"/>
              <w:rPr>
                <w:rFonts w:ascii="Times New Roman" w:hAnsi="Times New Roman" w:cs="Times New Roman"/>
                <w:color w:val="000000" w:themeColor="text1"/>
                <w:sz w:val="24"/>
                <w:szCs w:val="24"/>
                <w:lang w:val="sr-Cyrl-CS"/>
              </w:rPr>
            </w:pPr>
            <w:r w:rsidRPr="003F6B90">
              <w:rPr>
                <w:rFonts w:ascii="Times New Roman" w:hAnsi="Times New Roman" w:cs="Times New Roman"/>
                <w:color w:val="000000" w:themeColor="text1"/>
                <w:sz w:val="24"/>
                <w:szCs w:val="24"/>
                <w:lang w:val="sr-Cyrl-CS"/>
              </w:rPr>
              <w:t>Православни катихизис:</w:t>
            </w:r>
          </w:p>
          <w:p w:rsidR="000B251B" w:rsidRPr="003F6B90" w:rsidRDefault="000B251B" w:rsidP="00E1161D">
            <w:pPr>
              <w:pStyle w:val="NoSpacing"/>
              <w:ind w:left="0" w:hanging="2"/>
              <w:rPr>
                <w:rFonts w:ascii="Times New Roman" w:hAnsi="Times New Roman" w:cs="Times New Roman"/>
                <w:color w:val="000000" w:themeColor="text1"/>
                <w:sz w:val="24"/>
                <w:szCs w:val="24"/>
                <w:lang w:val="sr-Cyrl-CS"/>
              </w:rPr>
            </w:pPr>
            <w:r w:rsidRPr="00E1161D">
              <w:rPr>
                <w:rFonts w:ascii="Times New Roman" w:hAnsi="Times New Roman" w:cs="Times New Roman"/>
                <w:color w:val="000000" w:themeColor="text1"/>
                <w:sz w:val="24"/>
                <w:szCs w:val="24"/>
                <w:lang w:val="sr-Cyrl-CS"/>
              </w:rPr>
              <w:t>20</w:t>
            </w:r>
            <w:r w:rsidRPr="003F6B90">
              <w:rPr>
                <w:rFonts w:ascii="Times New Roman" w:hAnsi="Times New Roman" w:cs="Times New Roman"/>
                <w:color w:val="000000" w:themeColor="text1"/>
                <w:sz w:val="24"/>
                <w:szCs w:val="24"/>
                <w:lang w:val="sr-Cyrl-CS"/>
              </w:rPr>
              <w:t xml:space="preserve">.9.2026. </w:t>
            </w:r>
            <w:r w:rsidRPr="00E1161D">
              <w:rPr>
                <w:rFonts w:ascii="Times New Roman" w:hAnsi="Times New Roman" w:cs="Times New Roman"/>
                <w:color w:val="000000" w:themeColor="text1"/>
                <w:sz w:val="24"/>
                <w:szCs w:val="24"/>
                <w:lang w:val="sr-Cyrl-CS"/>
              </w:rPr>
              <w:t>м</w:t>
            </w:r>
            <w:r w:rsidRPr="003F6B90">
              <w:rPr>
                <w:rFonts w:ascii="Times New Roman" w:hAnsi="Times New Roman" w:cs="Times New Roman"/>
                <w:color w:val="000000" w:themeColor="text1"/>
                <w:sz w:val="24"/>
                <w:szCs w:val="24"/>
                <w:lang w:val="sr-Cyrl-CS"/>
              </w:rPr>
              <w:t>олитва</w:t>
            </w:r>
            <w:r w:rsidRPr="00E1161D">
              <w:rPr>
                <w:rFonts w:ascii="Times New Roman" w:hAnsi="Times New Roman" w:cs="Times New Roman"/>
                <w:color w:val="000000" w:themeColor="text1"/>
                <w:sz w:val="24"/>
                <w:szCs w:val="24"/>
                <w:lang w:val="sr-Cyrl-CS"/>
              </w:rPr>
              <w:t xml:space="preserve"> </w:t>
            </w:r>
            <w:r w:rsidRPr="003F6B90">
              <w:rPr>
                <w:rFonts w:ascii="Times New Roman" w:hAnsi="Times New Roman" w:cs="Times New Roman"/>
                <w:color w:val="000000" w:themeColor="text1"/>
                <w:sz w:val="24"/>
                <w:szCs w:val="24"/>
                <w:lang w:val="sr-Cyrl-CS"/>
              </w:rPr>
              <w:t>за</w:t>
            </w:r>
          </w:p>
          <w:p w:rsidR="000B251B" w:rsidRPr="003F6B90" w:rsidRDefault="000B251B" w:rsidP="00E1161D">
            <w:pPr>
              <w:pStyle w:val="NoSpacing"/>
              <w:ind w:left="0" w:hanging="2"/>
              <w:rPr>
                <w:rFonts w:ascii="Times New Roman" w:hAnsi="Times New Roman" w:cs="Times New Roman"/>
                <w:color w:val="000000" w:themeColor="text1"/>
                <w:sz w:val="24"/>
                <w:szCs w:val="24"/>
                <w:lang w:val="sr-Cyrl-CS"/>
              </w:rPr>
            </w:pPr>
            <w:r w:rsidRPr="003F6B90">
              <w:rPr>
                <w:rFonts w:ascii="Times New Roman" w:hAnsi="Times New Roman" w:cs="Times New Roman"/>
                <w:color w:val="000000" w:themeColor="text1"/>
                <w:sz w:val="24"/>
                <w:szCs w:val="24"/>
                <w:lang w:val="sr-Cyrl-CS"/>
              </w:rPr>
              <w:t>почетак школске године на Литургији у цркви св Димитрија.</w:t>
            </w:r>
          </w:p>
          <w:p w:rsidR="000B251B" w:rsidRPr="003F6B90" w:rsidRDefault="000B251B" w:rsidP="00E1161D">
            <w:pPr>
              <w:rPr>
                <w:rFonts w:ascii="Times New Roman" w:hAnsi="Times New Roman" w:cs="Times New Roman"/>
                <w:color w:val="000000" w:themeColor="text1"/>
                <w:sz w:val="24"/>
                <w:szCs w:val="24"/>
                <w:lang w:val="sr-Cyrl-CS"/>
              </w:rPr>
            </w:pPr>
          </w:p>
          <w:p w:rsidR="000B251B" w:rsidRPr="003F6B90" w:rsidRDefault="000B251B" w:rsidP="00E1161D">
            <w:pPr>
              <w:rPr>
                <w:rFonts w:ascii="Times New Roman" w:hAnsi="Times New Roman" w:cs="Times New Roman"/>
                <w:color w:val="000000" w:themeColor="text1"/>
                <w:sz w:val="24"/>
                <w:szCs w:val="24"/>
                <w:lang w:val="sr-Cyrl-CS"/>
              </w:rPr>
            </w:pPr>
          </w:p>
          <w:p w:rsidR="000B251B" w:rsidRPr="003F6B90" w:rsidRDefault="000B251B" w:rsidP="00E1161D">
            <w:pPr>
              <w:rPr>
                <w:rFonts w:ascii="Times New Roman" w:hAnsi="Times New Roman" w:cs="Times New Roman"/>
                <w:color w:val="000000" w:themeColor="text1"/>
                <w:sz w:val="24"/>
                <w:szCs w:val="24"/>
                <w:lang w:val="sr-Cyrl-CS"/>
              </w:rPr>
            </w:pPr>
            <w:r w:rsidRPr="003F6B90">
              <w:rPr>
                <w:rFonts w:ascii="Times New Roman" w:hAnsi="Times New Roman" w:cs="Times New Roman"/>
                <w:color w:val="000000" w:themeColor="text1"/>
                <w:sz w:val="24"/>
                <w:szCs w:val="24"/>
                <w:lang w:val="sr-Cyrl-CS"/>
              </w:rPr>
              <w:t>Православни катихизис:</w:t>
            </w:r>
          </w:p>
          <w:p w:rsidR="000B251B" w:rsidRPr="003F6B90" w:rsidRDefault="000B251B" w:rsidP="00E1161D">
            <w:pPr>
              <w:rPr>
                <w:rFonts w:ascii="Times New Roman" w:hAnsi="Times New Roman" w:cs="Times New Roman"/>
                <w:color w:val="000000" w:themeColor="text1"/>
                <w:sz w:val="24"/>
                <w:szCs w:val="24"/>
                <w:lang w:val="sr-Cyrl-CS"/>
              </w:rPr>
            </w:pPr>
            <w:r w:rsidRPr="003F6B90">
              <w:rPr>
                <w:rFonts w:ascii="Times New Roman" w:hAnsi="Times New Roman" w:cs="Times New Roman"/>
                <w:color w:val="000000" w:themeColor="text1"/>
                <w:sz w:val="24"/>
                <w:szCs w:val="24"/>
                <w:lang w:val="sr-Cyrl-CS"/>
              </w:rPr>
              <w:t>Црквена приредба у храму св Димитрија</w:t>
            </w:r>
          </w:p>
          <w:p w:rsidR="000B251B" w:rsidRPr="003F6B90" w:rsidRDefault="000B251B" w:rsidP="00E1161D">
            <w:pPr>
              <w:rPr>
                <w:rFonts w:ascii="Times New Roman" w:hAnsi="Times New Roman" w:cs="Times New Roman"/>
                <w:color w:val="000000" w:themeColor="text1"/>
                <w:sz w:val="24"/>
                <w:szCs w:val="24"/>
                <w:lang w:val="sr-Cyrl-CS"/>
              </w:rPr>
            </w:pPr>
          </w:p>
          <w:p w:rsidR="000B251B" w:rsidRPr="003F6B90" w:rsidRDefault="000B251B" w:rsidP="00E1161D">
            <w:pPr>
              <w:rPr>
                <w:rFonts w:ascii="Times New Roman" w:hAnsi="Times New Roman" w:cs="Times New Roman"/>
                <w:color w:val="000000" w:themeColor="text1"/>
                <w:sz w:val="24"/>
                <w:szCs w:val="24"/>
                <w:lang w:val="sr-Cyrl-CS"/>
              </w:rPr>
            </w:pPr>
          </w:p>
        </w:tc>
        <w:tc>
          <w:tcPr>
            <w:tcW w:w="2799" w:type="dxa"/>
            <w:tcBorders>
              <w:top w:val="single" w:sz="4" w:space="0" w:color="auto"/>
            </w:tcBorders>
          </w:tcPr>
          <w:p w:rsidR="000B251B" w:rsidRPr="00C050C4" w:rsidRDefault="000B251B" w:rsidP="00E1161D">
            <w:pPr>
              <w:pStyle w:val="NoSpacing"/>
              <w:spacing w:line="276" w:lineRule="auto"/>
              <w:ind w:left="0" w:hanging="2"/>
              <w:rPr>
                <w:rFonts w:ascii="Times New Roman" w:hAnsi="Times New Roman" w:cs="Times New Roman"/>
                <w:color w:val="000000" w:themeColor="text1"/>
                <w:sz w:val="24"/>
                <w:szCs w:val="24"/>
                <w:lang w:val="ru-RU"/>
              </w:rPr>
            </w:pPr>
          </w:p>
          <w:p w:rsidR="000B251B" w:rsidRPr="00C050C4" w:rsidRDefault="000B251B" w:rsidP="00E1161D">
            <w:pPr>
              <w:pStyle w:val="NoSpacing"/>
              <w:spacing w:line="276" w:lineRule="auto"/>
              <w:ind w:left="0" w:hanging="2"/>
              <w:rPr>
                <w:rFonts w:ascii="Times New Roman" w:hAnsi="Times New Roman" w:cs="Times New Roman"/>
                <w:color w:val="000000" w:themeColor="text1"/>
                <w:sz w:val="24"/>
                <w:szCs w:val="24"/>
                <w:lang w:val="ru-RU"/>
              </w:rPr>
            </w:pPr>
            <w:r w:rsidRPr="00C050C4">
              <w:rPr>
                <w:rFonts w:ascii="Times New Roman" w:hAnsi="Times New Roman" w:cs="Times New Roman"/>
                <w:color w:val="000000" w:themeColor="text1"/>
                <w:sz w:val="24"/>
                <w:szCs w:val="24"/>
                <w:lang w:val="ru-RU"/>
              </w:rPr>
              <w:t>-света миса у жупној цркви за благослов школских торби</w:t>
            </w:r>
          </w:p>
          <w:p w:rsidR="000B251B" w:rsidRPr="00C050C4" w:rsidRDefault="000B251B" w:rsidP="00E1161D">
            <w:pPr>
              <w:pStyle w:val="NoSpacing"/>
              <w:spacing w:line="276" w:lineRule="auto"/>
              <w:ind w:left="0" w:hanging="2"/>
              <w:rPr>
                <w:rFonts w:ascii="Times New Roman" w:hAnsi="Times New Roman" w:cs="Times New Roman"/>
                <w:color w:val="000000" w:themeColor="text1"/>
                <w:sz w:val="24"/>
                <w:szCs w:val="24"/>
                <w:lang w:val="ru-RU"/>
              </w:rPr>
            </w:pPr>
          </w:p>
          <w:p w:rsidR="000B251B" w:rsidRPr="00C050C4" w:rsidRDefault="000B251B" w:rsidP="00E1161D">
            <w:pPr>
              <w:pStyle w:val="NoSpacing"/>
              <w:spacing w:line="276" w:lineRule="auto"/>
              <w:ind w:left="0" w:hanging="2"/>
              <w:rPr>
                <w:rFonts w:ascii="Times New Roman" w:hAnsi="Times New Roman" w:cs="Times New Roman"/>
                <w:color w:val="000000" w:themeColor="text1"/>
                <w:sz w:val="24"/>
                <w:szCs w:val="24"/>
                <w:lang w:val="ru-RU"/>
              </w:rPr>
            </w:pPr>
          </w:p>
          <w:p w:rsidR="000B251B" w:rsidRPr="00C050C4" w:rsidRDefault="000B251B" w:rsidP="00E1161D">
            <w:pPr>
              <w:pStyle w:val="NoSpacing"/>
              <w:spacing w:line="276" w:lineRule="auto"/>
              <w:ind w:left="0" w:hanging="2"/>
              <w:rPr>
                <w:rFonts w:ascii="Times New Roman" w:hAnsi="Times New Roman" w:cs="Times New Roman"/>
                <w:color w:val="000000" w:themeColor="text1"/>
                <w:sz w:val="24"/>
                <w:szCs w:val="24"/>
                <w:lang w:val="ru-RU"/>
              </w:rPr>
            </w:pPr>
          </w:p>
          <w:p w:rsidR="000B251B" w:rsidRPr="00C050C4" w:rsidRDefault="000B251B" w:rsidP="00E1161D">
            <w:pPr>
              <w:pStyle w:val="NoSpacing"/>
              <w:spacing w:line="276" w:lineRule="auto"/>
              <w:ind w:left="0" w:hanging="2"/>
              <w:rPr>
                <w:rFonts w:ascii="Times New Roman" w:hAnsi="Times New Roman" w:cs="Times New Roman"/>
                <w:color w:val="000000" w:themeColor="text1"/>
                <w:sz w:val="24"/>
                <w:szCs w:val="24"/>
                <w:lang w:val="ru-RU"/>
              </w:rPr>
            </w:pPr>
            <w:r w:rsidRPr="00C050C4">
              <w:rPr>
                <w:rFonts w:ascii="Times New Roman" w:hAnsi="Times New Roman" w:cs="Times New Roman"/>
                <w:color w:val="000000" w:themeColor="text1"/>
                <w:sz w:val="24"/>
                <w:szCs w:val="24"/>
                <w:lang w:val="ru-RU"/>
              </w:rPr>
              <w:t>Заједнички одлазак у цркву св Димитрија на свету литургију</w:t>
            </w:r>
          </w:p>
          <w:p w:rsidR="000B251B" w:rsidRPr="00C050C4" w:rsidRDefault="000B251B" w:rsidP="00E1161D">
            <w:pPr>
              <w:pStyle w:val="NoSpacing"/>
              <w:spacing w:line="276" w:lineRule="auto"/>
              <w:ind w:left="0" w:hanging="2"/>
              <w:rPr>
                <w:rFonts w:ascii="Times New Roman" w:hAnsi="Times New Roman" w:cs="Times New Roman"/>
                <w:color w:val="000000" w:themeColor="text1"/>
                <w:sz w:val="24"/>
                <w:szCs w:val="24"/>
                <w:lang w:val="ru-RU"/>
              </w:rPr>
            </w:pPr>
          </w:p>
          <w:p w:rsidR="000B251B" w:rsidRPr="00C050C4" w:rsidRDefault="000B251B" w:rsidP="00E1161D">
            <w:pPr>
              <w:pStyle w:val="NoSpacing"/>
              <w:spacing w:line="276" w:lineRule="auto"/>
              <w:ind w:left="0" w:hanging="2"/>
              <w:rPr>
                <w:rFonts w:ascii="Times New Roman" w:hAnsi="Times New Roman" w:cs="Times New Roman"/>
                <w:color w:val="000000" w:themeColor="text1"/>
                <w:sz w:val="24"/>
                <w:szCs w:val="24"/>
                <w:lang w:val="ru-RU"/>
              </w:rPr>
            </w:pPr>
          </w:p>
          <w:p w:rsidR="000B251B" w:rsidRPr="00C050C4" w:rsidRDefault="000B251B" w:rsidP="00E1161D">
            <w:pPr>
              <w:pStyle w:val="NoSpacing"/>
              <w:spacing w:line="276" w:lineRule="auto"/>
              <w:ind w:left="0" w:hanging="2"/>
              <w:rPr>
                <w:rFonts w:ascii="Times New Roman" w:hAnsi="Times New Roman" w:cs="Times New Roman"/>
                <w:color w:val="000000" w:themeColor="text1"/>
                <w:sz w:val="24"/>
                <w:szCs w:val="24"/>
                <w:lang w:val="ru-RU"/>
              </w:rPr>
            </w:pPr>
          </w:p>
          <w:p w:rsidR="000B251B" w:rsidRPr="00C050C4" w:rsidRDefault="000B251B" w:rsidP="00E1161D">
            <w:pPr>
              <w:pStyle w:val="NoSpacing"/>
              <w:spacing w:line="276" w:lineRule="auto"/>
              <w:ind w:left="0" w:hanging="2"/>
              <w:rPr>
                <w:rFonts w:ascii="Times New Roman" w:hAnsi="Times New Roman" w:cs="Times New Roman"/>
                <w:color w:val="000000" w:themeColor="text1"/>
                <w:sz w:val="24"/>
                <w:szCs w:val="24"/>
                <w:lang w:val="ru-RU"/>
              </w:rPr>
            </w:pPr>
          </w:p>
          <w:p w:rsidR="000B251B" w:rsidRPr="00E1161D" w:rsidRDefault="000B251B" w:rsidP="00E1161D">
            <w:pPr>
              <w:pStyle w:val="NoSpacing"/>
              <w:spacing w:line="276" w:lineRule="auto"/>
              <w:ind w:left="0" w:hanging="2"/>
              <w:rPr>
                <w:rFonts w:ascii="Times New Roman" w:hAnsi="Times New Roman" w:cs="Times New Roman"/>
                <w:color w:val="000000" w:themeColor="text1"/>
                <w:sz w:val="24"/>
                <w:szCs w:val="24"/>
                <w:lang w:val="ru-RU"/>
              </w:rPr>
            </w:pPr>
            <w:r w:rsidRPr="00C050C4">
              <w:rPr>
                <w:rFonts w:ascii="Times New Roman" w:hAnsi="Times New Roman" w:cs="Times New Roman"/>
                <w:color w:val="000000" w:themeColor="text1"/>
                <w:sz w:val="24"/>
                <w:szCs w:val="24"/>
                <w:lang w:val="ru-RU"/>
              </w:rPr>
              <w:t>Литургија</w:t>
            </w:r>
            <w:r w:rsidRPr="00E1161D">
              <w:rPr>
                <w:rFonts w:ascii="Times New Roman" w:hAnsi="Times New Roman" w:cs="Times New Roman"/>
                <w:color w:val="000000" w:themeColor="text1"/>
                <w:sz w:val="24"/>
                <w:szCs w:val="24"/>
                <w:lang w:val="ru-RU"/>
              </w:rPr>
              <w:t xml:space="preserve"> и приредба у цркви</w:t>
            </w:r>
          </w:p>
        </w:tc>
        <w:tc>
          <w:tcPr>
            <w:tcW w:w="2042" w:type="dxa"/>
            <w:tcBorders>
              <w:top w:val="single" w:sz="4" w:space="0" w:color="auto"/>
            </w:tcBorders>
            <w:vAlign w:val="center"/>
          </w:tcPr>
          <w:p w:rsidR="000B251B" w:rsidRPr="00E1161D" w:rsidRDefault="000B251B" w:rsidP="00E1161D">
            <w:pPr>
              <w:pStyle w:val="NoSpacing"/>
              <w:spacing w:line="276" w:lineRule="auto"/>
              <w:ind w:left="0" w:hanging="2"/>
              <w:rPr>
                <w:rFonts w:ascii="Times New Roman" w:hAnsi="Times New Roman" w:cs="Times New Roman"/>
                <w:color w:val="000000" w:themeColor="text1"/>
                <w:sz w:val="24"/>
                <w:szCs w:val="24"/>
                <w:lang w:val="ru-RU"/>
              </w:rPr>
            </w:pPr>
            <w:r w:rsidRPr="00E1161D">
              <w:rPr>
                <w:rFonts w:ascii="Times New Roman" w:hAnsi="Times New Roman" w:cs="Times New Roman"/>
                <w:color w:val="000000" w:themeColor="text1"/>
                <w:sz w:val="24"/>
                <w:szCs w:val="24"/>
                <w:lang w:val="ru-RU"/>
              </w:rPr>
              <w:t>Анита Гатарић</w:t>
            </w:r>
          </w:p>
          <w:p w:rsidR="000B251B" w:rsidRPr="00C050C4" w:rsidRDefault="000B251B" w:rsidP="00E1161D">
            <w:pPr>
              <w:pStyle w:val="NoSpacing"/>
              <w:spacing w:line="276" w:lineRule="auto"/>
              <w:ind w:left="0" w:hanging="2"/>
              <w:rPr>
                <w:rFonts w:ascii="Times New Roman" w:hAnsi="Times New Roman" w:cs="Times New Roman"/>
                <w:color w:val="000000" w:themeColor="text1"/>
                <w:sz w:val="24"/>
                <w:szCs w:val="24"/>
                <w:lang w:val="ru-RU"/>
              </w:rPr>
            </w:pPr>
          </w:p>
          <w:p w:rsidR="000B251B" w:rsidRPr="00E1161D" w:rsidRDefault="000B251B" w:rsidP="00E1161D">
            <w:pPr>
              <w:pStyle w:val="NoSpacing"/>
              <w:spacing w:line="276" w:lineRule="auto"/>
              <w:ind w:left="0" w:hanging="2"/>
              <w:rPr>
                <w:rFonts w:ascii="Times New Roman" w:hAnsi="Times New Roman" w:cs="Times New Roman"/>
                <w:color w:val="000000" w:themeColor="text1"/>
                <w:sz w:val="24"/>
                <w:szCs w:val="24"/>
                <w:lang w:val="ru-RU"/>
              </w:rPr>
            </w:pPr>
          </w:p>
          <w:p w:rsidR="000B251B" w:rsidRPr="00E1161D" w:rsidRDefault="000B251B" w:rsidP="00E1161D">
            <w:pPr>
              <w:pStyle w:val="NoSpacing"/>
              <w:spacing w:line="276" w:lineRule="auto"/>
              <w:ind w:left="0" w:hanging="2"/>
              <w:rPr>
                <w:rFonts w:ascii="Times New Roman" w:hAnsi="Times New Roman" w:cs="Times New Roman"/>
                <w:color w:val="000000" w:themeColor="text1"/>
                <w:sz w:val="24"/>
                <w:szCs w:val="24"/>
                <w:lang w:val="ru-RU"/>
              </w:rPr>
            </w:pPr>
          </w:p>
          <w:p w:rsidR="000B251B" w:rsidRPr="00E1161D" w:rsidRDefault="000B251B" w:rsidP="00E1161D">
            <w:pPr>
              <w:pStyle w:val="NoSpacing"/>
              <w:spacing w:line="276" w:lineRule="auto"/>
              <w:ind w:left="0" w:hanging="2"/>
              <w:rPr>
                <w:rFonts w:ascii="Times New Roman" w:hAnsi="Times New Roman" w:cs="Times New Roman"/>
                <w:color w:val="000000" w:themeColor="text1"/>
                <w:sz w:val="24"/>
                <w:szCs w:val="24"/>
                <w:lang w:val="ru-RU"/>
              </w:rPr>
            </w:pPr>
          </w:p>
          <w:p w:rsidR="000B251B" w:rsidRPr="00E1161D" w:rsidRDefault="000B251B" w:rsidP="00E1161D">
            <w:pPr>
              <w:pStyle w:val="NoSpacing"/>
              <w:spacing w:line="276" w:lineRule="auto"/>
              <w:ind w:left="0" w:hanging="2"/>
              <w:rPr>
                <w:rFonts w:ascii="Times New Roman" w:hAnsi="Times New Roman" w:cs="Times New Roman"/>
                <w:color w:val="000000" w:themeColor="text1"/>
                <w:sz w:val="24"/>
                <w:szCs w:val="24"/>
                <w:lang w:val="ru-RU"/>
              </w:rPr>
            </w:pPr>
          </w:p>
          <w:p w:rsidR="000B251B" w:rsidRPr="00E1161D" w:rsidRDefault="000B251B" w:rsidP="00E1161D">
            <w:pPr>
              <w:pStyle w:val="NoSpacing"/>
              <w:spacing w:line="276" w:lineRule="auto"/>
              <w:ind w:left="0" w:hanging="2"/>
              <w:rPr>
                <w:rFonts w:ascii="Times New Roman" w:hAnsi="Times New Roman" w:cs="Times New Roman"/>
                <w:color w:val="000000" w:themeColor="text1"/>
                <w:sz w:val="24"/>
                <w:szCs w:val="24"/>
                <w:lang w:val="ru-RU"/>
              </w:rPr>
            </w:pPr>
          </w:p>
          <w:p w:rsidR="000B251B" w:rsidRPr="00E1161D" w:rsidRDefault="000B251B" w:rsidP="00E1161D">
            <w:pPr>
              <w:pStyle w:val="NoSpacing"/>
              <w:spacing w:line="276" w:lineRule="auto"/>
              <w:ind w:left="0" w:hanging="2"/>
              <w:rPr>
                <w:rFonts w:ascii="Times New Roman" w:hAnsi="Times New Roman" w:cs="Times New Roman"/>
                <w:color w:val="000000" w:themeColor="text1"/>
                <w:sz w:val="24"/>
                <w:szCs w:val="24"/>
                <w:lang w:val="ru-RU"/>
              </w:rPr>
            </w:pPr>
            <w:r w:rsidRPr="00E1161D">
              <w:rPr>
                <w:rFonts w:ascii="Times New Roman" w:hAnsi="Times New Roman" w:cs="Times New Roman"/>
                <w:color w:val="000000" w:themeColor="text1"/>
                <w:sz w:val="24"/>
                <w:szCs w:val="24"/>
                <w:lang w:val="ru-RU"/>
              </w:rPr>
              <w:t>Ивана Мариновић</w:t>
            </w:r>
          </w:p>
          <w:p w:rsidR="000B251B" w:rsidRPr="00C050C4" w:rsidRDefault="000B251B" w:rsidP="00E1161D">
            <w:pPr>
              <w:pStyle w:val="NoSpacing"/>
              <w:spacing w:line="276" w:lineRule="auto"/>
              <w:ind w:left="0" w:hanging="2"/>
              <w:rPr>
                <w:rFonts w:ascii="Times New Roman" w:hAnsi="Times New Roman" w:cs="Times New Roman"/>
                <w:color w:val="000000" w:themeColor="text1"/>
                <w:sz w:val="24"/>
                <w:szCs w:val="24"/>
                <w:lang w:val="ru-RU"/>
              </w:rPr>
            </w:pPr>
          </w:p>
          <w:p w:rsidR="000B251B" w:rsidRPr="00C050C4" w:rsidRDefault="000B251B" w:rsidP="00E1161D">
            <w:pPr>
              <w:pStyle w:val="NoSpacing"/>
              <w:spacing w:line="276" w:lineRule="auto"/>
              <w:ind w:left="0" w:hanging="2"/>
              <w:rPr>
                <w:rFonts w:ascii="Times New Roman" w:hAnsi="Times New Roman" w:cs="Times New Roman"/>
                <w:color w:val="000000" w:themeColor="text1"/>
                <w:sz w:val="24"/>
                <w:szCs w:val="24"/>
                <w:lang w:val="ru-RU"/>
              </w:rPr>
            </w:pPr>
          </w:p>
          <w:p w:rsidR="000B251B" w:rsidRPr="00C050C4" w:rsidRDefault="000B251B" w:rsidP="00E1161D">
            <w:pPr>
              <w:pStyle w:val="NoSpacing"/>
              <w:spacing w:line="276" w:lineRule="auto"/>
              <w:ind w:left="0" w:hanging="2"/>
              <w:rPr>
                <w:rFonts w:ascii="Times New Roman" w:hAnsi="Times New Roman" w:cs="Times New Roman"/>
                <w:color w:val="000000" w:themeColor="text1"/>
                <w:sz w:val="24"/>
                <w:szCs w:val="24"/>
                <w:lang w:val="ru-RU"/>
              </w:rPr>
            </w:pPr>
          </w:p>
          <w:p w:rsidR="000B251B" w:rsidRPr="00C050C4" w:rsidRDefault="000B251B" w:rsidP="00E1161D">
            <w:pPr>
              <w:pStyle w:val="NoSpacing"/>
              <w:spacing w:line="276" w:lineRule="auto"/>
              <w:ind w:left="0" w:hanging="2"/>
              <w:rPr>
                <w:rFonts w:ascii="Times New Roman" w:hAnsi="Times New Roman" w:cs="Times New Roman"/>
                <w:color w:val="000000" w:themeColor="text1"/>
                <w:sz w:val="24"/>
                <w:szCs w:val="24"/>
                <w:lang w:val="ru-RU"/>
              </w:rPr>
            </w:pPr>
          </w:p>
          <w:p w:rsidR="000B251B" w:rsidRPr="00C050C4" w:rsidRDefault="000B251B" w:rsidP="00E1161D">
            <w:pPr>
              <w:pStyle w:val="NoSpacing"/>
              <w:spacing w:line="276" w:lineRule="auto"/>
              <w:ind w:left="0" w:hanging="2"/>
              <w:rPr>
                <w:rFonts w:ascii="Times New Roman" w:hAnsi="Times New Roman" w:cs="Times New Roman"/>
                <w:color w:val="000000" w:themeColor="text1"/>
                <w:sz w:val="24"/>
                <w:szCs w:val="24"/>
                <w:lang w:val="ru-RU"/>
              </w:rPr>
            </w:pPr>
            <w:r w:rsidRPr="00C050C4">
              <w:rPr>
                <w:rFonts w:ascii="Times New Roman" w:hAnsi="Times New Roman" w:cs="Times New Roman"/>
                <w:color w:val="000000" w:themeColor="text1"/>
                <w:sz w:val="24"/>
                <w:szCs w:val="24"/>
                <w:lang w:val="ru-RU"/>
              </w:rPr>
              <w:t xml:space="preserve">Ивана </w:t>
            </w:r>
          </w:p>
          <w:p w:rsidR="000B251B" w:rsidRPr="00E1161D" w:rsidRDefault="000B251B" w:rsidP="00E1161D">
            <w:pPr>
              <w:pStyle w:val="NoSpacing"/>
              <w:spacing w:line="276" w:lineRule="auto"/>
              <w:ind w:left="0" w:hanging="2"/>
              <w:rPr>
                <w:rFonts w:ascii="Times New Roman" w:hAnsi="Times New Roman" w:cs="Times New Roman"/>
                <w:color w:val="000000" w:themeColor="text1"/>
                <w:sz w:val="24"/>
                <w:szCs w:val="24"/>
                <w:lang w:val="ru-RU"/>
              </w:rPr>
            </w:pPr>
            <w:r w:rsidRPr="00E1161D">
              <w:rPr>
                <w:rFonts w:ascii="Times New Roman" w:hAnsi="Times New Roman" w:cs="Times New Roman"/>
                <w:color w:val="000000" w:themeColor="text1"/>
                <w:sz w:val="24"/>
                <w:szCs w:val="24"/>
                <w:lang w:val="ru-RU"/>
              </w:rPr>
              <w:t>Мариновић</w:t>
            </w:r>
          </w:p>
        </w:tc>
      </w:tr>
      <w:tr w:rsidR="003F6B90" w:rsidRPr="003F6B90" w:rsidTr="00E1161D">
        <w:trPr>
          <w:trHeight w:val="380"/>
        </w:trPr>
        <w:tc>
          <w:tcPr>
            <w:tcW w:w="1402" w:type="dxa"/>
            <w:tcBorders>
              <w:top w:val="single" w:sz="4" w:space="0" w:color="auto"/>
            </w:tcBorders>
            <w:vAlign w:val="center"/>
          </w:tcPr>
          <w:p w:rsidR="000B251B" w:rsidRPr="003F6B90" w:rsidRDefault="000B251B" w:rsidP="00E1161D">
            <w:pPr>
              <w:pStyle w:val="NoSpacing"/>
              <w:spacing w:line="276" w:lineRule="auto"/>
              <w:ind w:left="0" w:hanging="2"/>
              <w:rPr>
                <w:rFonts w:ascii="Times New Roman" w:hAnsi="Times New Roman" w:cs="Times New Roman"/>
                <w:color w:val="000000" w:themeColor="text1"/>
                <w:sz w:val="24"/>
                <w:szCs w:val="24"/>
              </w:rPr>
            </w:pPr>
            <w:r w:rsidRPr="003F6B90">
              <w:rPr>
                <w:rFonts w:ascii="Times New Roman" w:hAnsi="Times New Roman" w:cs="Times New Roman"/>
                <w:color w:val="000000" w:themeColor="text1"/>
                <w:sz w:val="24"/>
                <w:szCs w:val="24"/>
              </w:rPr>
              <w:t>децембар</w:t>
            </w:r>
          </w:p>
        </w:tc>
        <w:tc>
          <w:tcPr>
            <w:tcW w:w="3489" w:type="dxa"/>
            <w:tcBorders>
              <w:top w:val="single" w:sz="4" w:space="0" w:color="auto"/>
            </w:tcBorders>
          </w:tcPr>
          <w:p w:rsidR="000B251B" w:rsidRPr="003F6B90" w:rsidRDefault="000B251B" w:rsidP="00E1161D">
            <w:pPr>
              <w:pStyle w:val="NoSpacing"/>
              <w:spacing w:line="276" w:lineRule="auto"/>
              <w:ind w:left="0" w:hanging="2"/>
              <w:rPr>
                <w:rFonts w:ascii="Times New Roman" w:hAnsi="Times New Roman" w:cs="Times New Roman"/>
                <w:color w:val="000000" w:themeColor="text1"/>
                <w:sz w:val="24"/>
                <w:szCs w:val="24"/>
                <w:lang w:val="sr-Cyrl-CS"/>
              </w:rPr>
            </w:pPr>
            <w:r w:rsidRPr="003F6B90">
              <w:rPr>
                <w:rFonts w:ascii="Times New Roman" w:hAnsi="Times New Roman" w:cs="Times New Roman"/>
                <w:color w:val="000000" w:themeColor="text1"/>
                <w:sz w:val="24"/>
                <w:szCs w:val="24"/>
                <w:lang w:val="sr-Cyrl-CS"/>
              </w:rPr>
              <w:t xml:space="preserve"> Католички в</w:t>
            </w:r>
            <w:r w:rsidRPr="003F6B90">
              <w:rPr>
                <w:rFonts w:ascii="Times New Roman" w:hAnsi="Times New Roman" w:cs="Times New Roman"/>
                <w:color w:val="000000" w:themeColor="text1"/>
                <w:sz w:val="24"/>
                <w:szCs w:val="24"/>
              </w:rPr>
              <w:t>је</w:t>
            </w:r>
            <w:r w:rsidRPr="003F6B90">
              <w:rPr>
                <w:rFonts w:ascii="Times New Roman" w:hAnsi="Times New Roman" w:cs="Times New Roman"/>
                <w:color w:val="000000" w:themeColor="text1"/>
                <w:sz w:val="24"/>
                <w:szCs w:val="24"/>
                <w:lang w:val="sr-Cyrl-CS"/>
              </w:rPr>
              <w:t>р</w:t>
            </w:r>
            <w:r w:rsidRPr="003F6B90">
              <w:rPr>
                <w:rFonts w:ascii="Times New Roman" w:hAnsi="Times New Roman" w:cs="Times New Roman"/>
                <w:color w:val="000000" w:themeColor="text1"/>
                <w:sz w:val="24"/>
                <w:szCs w:val="24"/>
              </w:rPr>
              <w:t>он</w:t>
            </w:r>
            <w:r w:rsidRPr="003F6B90">
              <w:rPr>
                <w:rFonts w:ascii="Times New Roman" w:hAnsi="Times New Roman" w:cs="Times New Roman"/>
                <w:color w:val="000000" w:themeColor="text1"/>
                <w:sz w:val="24"/>
                <w:szCs w:val="24"/>
                <w:lang w:val="sr-Cyrl-CS"/>
              </w:rPr>
              <w:t>аук:</w:t>
            </w:r>
          </w:p>
          <w:p w:rsidR="000B251B" w:rsidRPr="003F6B90" w:rsidRDefault="000B251B" w:rsidP="00E1161D">
            <w:pPr>
              <w:pStyle w:val="NoSpacing"/>
              <w:spacing w:line="276" w:lineRule="auto"/>
              <w:ind w:left="0" w:hanging="2"/>
              <w:rPr>
                <w:rFonts w:ascii="Times New Roman" w:hAnsi="Times New Roman" w:cs="Times New Roman"/>
                <w:color w:val="000000" w:themeColor="text1"/>
                <w:sz w:val="24"/>
                <w:szCs w:val="24"/>
                <w:lang w:val="sr-Cyrl-CS"/>
              </w:rPr>
            </w:pPr>
            <w:r w:rsidRPr="003F6B90">
              <w:rPr>
                <w:rFonts w:ascii="Times New Roman" w:hAnsi="Times New Roman" w:cs="Times New Roman"/>
                <w:color w:val="000000" w:themeColor="text1"/>
                <w:sz w:val="24"/>
                <w:szCs w:val="24"/>
                <w:lang w:val="sr-Cyrl-CS"/>
              </w:rPr>
              <w:t xml:space="preserve"> </w:t>
            </w:r>
            <w:r w:rsidRPr="003F6B90">
              <w:rPr>
                <w:rFonts w:ascii="Times New Roman" w:hAnsi="Times New Roman" w:cs="Times New Roman"/>
                <w:color w:val="000000" w:themeColor="text1"/>
                <w:sz w:val="24"/>
                <w:szCs w:val="24"/>
              </w:rPr>
              <w:t>Ће одржати</w:t>
            </w:r>
            <w:r w:rsidRPr="003F6B90">
              <w:rPr>
                <w:rFonts w:ascii="Times New Roman" w:hAnsi="Times New Roman" w:cs="Times New Roman"/>
                <w:color w:val="000000" w:themeColor="text1"/>
                <w:sz w:val="24"/>
                <w:szCs w:val="24"/>
                <w:lang w:val="sr-Cyrl-CS"/>
              </w:rPr>
              <w:t xml:space="preserve"> прикладан игроказ за Божић у жупној цркви ММЦ</w:t>
            </w:r>
          </w:p>
          <w:p w:rsidR="000B251B" w:rsidRPr="003F6B90" w:rsidRDefault="000B251B" w:rsidP="00E1161D">
            <w:pPr>
              <w:pStyle w:val="NoSpacing"/>
              <w:spacing w:line="276" w:lineRule="auto"/>
              <w:ind w:left="0" w:hanging="2"/>
              <w:rPr>
                <w:rFonts w:ascii="Times New Roman" w:hAnsi="Times New Roman" w:cs="Times New Roman"/>
                <w:color w:val="000000" w:themeColor="text1"/>
                <w:sz w:val="24"/>
                <w:szCs w:val="24"/>
                <w:lang w:val="sr-Cyrl-CS"/>
              </w:rPr>
            </w:pPr>
          </w:p>
          <w:p w:rsidR="000B251B" w:rsidRPr="003F6B90" w:rsidRDefault="000B251B" w:rsidP="00E1161D">
            <w:pPr>
              <w:pStyle w:val="NoSpacing"/>
              <w:spacing w:line="276" w:lineRule="auto"/>
              <w:ind w:left="0" w:hanging="2"/>
              <w:rPr>
                <w:rFonts w:ascii="Times New Roman" w:hAnsi="Times New Roman" w:cs="Times New Roman"/>
                <w:color w:val="000000" w:themeColor="text1"/>
                <w:sz w:val="24"/>
                <w:szCs w:val="24"/>
                <w:lang w:val="sr-Cyrl-CS"/>
              </w:rPr>
            </w:pPr>
            <w:r w:rsidRPr="003F6B90">
              <w:rPr>
                <w:rFonts w:ascii="Times New Roman" w:hAnsi="Times New Roman" w:cs="Times New Roman"/>
                <w:color w:val="000000" w:themeColor="text1"/>
                <w:sz w:val="24"/>
                <w:szCs w:val="24"/>
                <w:lang w:val="sr-Cyrl-CS"/>
              </w:rPr>
              <w:t>Православни катихизис:</w:t>
            </w:r>
          </w:p>
          <w:p w:rsidR="000B251B" w:rsidRPr="003F6B90" w:rsidRDefault="000B251B" w:rsidP="00E1161D">
            <w:pPr>
              <w:pStyle w:val="NoSpacing"/>
              <w:spacing w:line="276" w:lineRule="auto"/>
              <w:ind w:left="0" w:hanging="2"/>
              <w:rPr>
                <w:rFonts w:ascii="Times New Roman" w:hAnsi="Times New Roman" w:cs="Times New Roman"/>
                <w:color w:val="000000" w:themeColor="text1"/>
                <w:sz w:val="24"/>
                <w:szCs w:val="24"/>
                <w:lang w:val="sr-Cyrl-CS"/>
              </w:rPr>
            </w:pPr>
            <w:r w:rsidRPr="003F6B90">
              <w:rPr>
                <w:rFonts w:ascii="Times New Roman" w:hAnsi="Times New Roman" w:cs="Times New Roman"/>
                <w:color w:val="000000" w:themeColor="text1"/>
                <w:sz w:val="24"/>
                <w:szCs w:val="24"/>
                <w:lang w:val="sr-Cyrl-CS"/>
              </w:rPr>
              <w:t>Приредба у цркви св Димитрија на паљењу бадњака</w:t>
            </w:r>
          </w:p>
        </w:tc>
        <w:tc>
          <w:tcPr>
            <w:tcW w:w="2799" w:type="dxa"/>
            <w:tcBorders>
              <w:top w:val="single" w:sz="4" w:space="0" w:color="auto"/>
            </w:tcBorders>
          </w:tcPr>
          <w:p w:rsidR="000B251B" w:rsidRPr="003F6B90" w:rsidRDefault="000B251B" w:rsidP="00E1161D">
            <w:pPr>
              <w:pStyle w:val="NoSpacing"/>
              <w:spacing w:line="276" w:lineRule="auto"/>
              <w:ind w:left="0" w:hanging="2"/>
              <w:rPr>
                <w:rFonts w:ascii="Times New Roman" w:hAnsi="Times New Roman" w:cs="Times New Roman"/>
                <w:color w:val="000000" w:themeColor="text1"/>
                <w:sz w:val="24"/>
                <w:szCs w:val="24"/>
                <w:lang w:val="sr-Cyrl-CS"/>
              </w:rPr>
            </w:pPr>
            <w:r w:rsidRPr="003F6B90">
              <w:rPr>
                <w:rFonts w:ascii="Times New Roman" w:hAnsi="Times New Roman" w:cs="Times New Roman"/>
                <w:color w:val="000000" w:themeColor="text1"/>
                <w:sz w:val="24"/>
                <w:szCs w:val="24"/>
                <w:lang w:val="sr-Cyrl-CS"/>
              </w:rPr>
              <w:t>Божићни програм на светој миси</w:t>
            </w:r>
          </w:p>
          <w:p w:rsidR="000B251B" w:rsidRPr="003F6B90" w:rsidRDefault="000B251B" w:rsidP="00E1161D">
            <w:pPr>
              <w:pStyle w:val="NoSpacing"/>
              <w:spacing w:line="276" w:lineRule="auto"/>
              <w:ind w:left="0" w:hanging="2"/>
              <w:rPr>
                <w:rFonts w:ascii="Times New Roman" w:hAnsi="Times New Roman" w:cs="Times New Roman"/>
                <w:color w:val="000000" w:themeColor="text1"/>
                <w:sz w:val="24"/>
                <w:szCs w:val="24"/>
                <w:lang w:val="sr-Cyrl-CS"/>
              </w:rPr>
            </w:pPr>
          </w:p>
          <w:p w:rsidR="000B251B" w:rsidRPr="003F6B90" w:rsidRDefault="000B251B" w:rsidP="00E1161D">
            <w:pPr>
              <w:pStyle w:val="NoSpacing"/>
              <w:spacing w:line="276" w:lineRule="auto"/>
              <w:ind w:left="0" w:hanging="2"/>
              <w:rPr>
                <w:rFonts w:ascii="Times New Roman" w:hAnsi="Times New Roman" w:cs="Times New Roman"/>
                <w:color w:val="000000" w:themeColor="text1"/>
                <w:sz w:val="24"/>
                <w:szCs w:val="24"/>
                <w:lang w:val="sr-Cyrl-CS"/>
              </w:rPr>
            </w:pPr>
          </w:p>
          <w:p w:rsidR="000B251B" w:rsidRPr="003F6B90" w:rsidRDefault="000B251B" w:rsidP="00E1161D">
            <w:pPr>
              <w:pStyle w:val="NoSpacing"/>
              <w:spacing w:line="276" w:lineRule="auto"/>
              <w:ind w:left="0" w:hanging="2"/>
              <w:rPr>
                <w:rFonts w:ascii="Times New Roman" w:hAnsi="Times New Roman" w:cs="Times New Roman"/>
                <w:color w:val="000000" w:themeColor="text1"/>
                <w:sz w:val="24"/>
                <w:szCs w:val="24"/>
                <w:lang w:val="sr-Cyrl-CS"/>
              </w:rPr>
            </w:pPr>
            <w:r w:rsidRPr="003F6B90">
              <w:rPr>
                <w:rFonts w:ascii="Times New Roman" w:hAnsi="Times New Roman" w:cs="Times New Roman"/>
                <w:color w:val="000000" w:themeColor="text1"/>
                <w:sz w:val="24"/>
                <w:szCs w:val="24"/>
                <w:lang w:val="sr-Cyrl-CS"/>
              </w:rPr>
              <w:t>Паљење бадњака и божићни програм</w:t>
            </w:r>
          </w:p>
        </w:tc>
        <w:tc>
          <w:tcPr>
            <w:tcW w:w="2042" w:type="dxa"/>
            <w:tcBorders>
              <w:top w:val="single" w:sz="4" w:space="0" w:color="auto"/>
            </w:tcBorders>
            <w:vAlign w:val="center"/>
          </w:tcPr>
          <w:p w:rsidR="000B251B" w:rsidRPr="003F6B90" w:rsidRDefault="000B251B" w:rsidP="00E1161D">
            <w:pPr>
              <w:pStyle w:val="NoSpacing"/>
              <w:spacing w:line="276" w:lineRule="auto"/>
              <w:ind w:left="0" w:hanging="2"/>
              <w:rPr>
                <w:rFonts w:ascii="Times New Roman" w:hAnsi="Times New Roman" w:cs="Times New Roman"/>
                <w:color w:val="000000" w:themeColor="text1"/>
                <w:sz w:val="24"/>
                <w:szCs w:val="24"/>
                <w:lang w:val="sr-Cyrl-CS"/>
              </w:rPr>
            </w:pPr>
            <w:r w:rsidRPr="003F6B90">
              <w:rPr>
                <w:rFonts w:ascii="Times New Roman" w:hAnsi="Times New Roman" w:cs="Times New Roman"/>
                <w:color w:val="000000" w:themeColor="text1"/>
                <w:sz w:val="24"/>
                <w:szCs w:val="24"/>
                <w:lang w:val="sr-Cyrl-CS"/>
              </w:rPr>
              <w:t>Млинко Даница</w:t>
            </w:r>
          </w:p>
          <w:p w:rsidR="000B251B" w:rsidRPr="003F6B90" w:rsidRDefault="000B251B" w:rsidP="00E1161D">
            <w:pPr>
              <w:pStyle w:val="NoSpacing"/>
              <w:spacing w:line="276" w:lineRule="auto"/>
              <w:ind w:left="0" w:hanging="2"/>
              <w:rPr>
                <w:rFonts w:ascii="Times New Roman" w:hAnsi="Times New Roman" w:cs="Times New Roman"/>
                <w:color w:val="000000" w:themeColor="text1"/>
                <w:sz w:val="24"/>
                <w:szCs w:val="24"/>
                <w:lang w:val="sr-Cyrl-CS"/>
              </w:rPr>
            </w:pPr>
          </w:p>
          <w:p w:rsidR="000B251B" w:rsidRPr="003F6B90" w:rsidRDefault="000B251B" w:rsidP="00E1161D">
            <w:pPr>
              <w:pStyle w:val="NoSpacing"/>
              <w:spacing w:line="276" w:lineRule="auto"/>
              <w:ind w:left="0" w:hanging="2"/>
              <w:rPr>
                <w:rFonts w:ascii="Times New Roman" w:hAnsi="Times New Roman" w:cs="Times New Roman"/>
                <w:color w:val="000000" w:themeColor="text1"/>
                <w:sz w:val="24"/>
                <w:szCs w:val="24"/>
                <w:lang w:val="sr-Cyrl-CS"/>
              </w:rPr>
            </w:pPr>
          </w:p>
          <w:p w:rsidR="000B251B" w:rsidRPr="003F6B90" w:rsidRDefault="000B251B" w:rsidP="00E1161D">
            <w:pPr>
              <w:pStyle w:val="NoSpacing"/>
              <w:spacing w:line="276" w:lineRule="auto"/>
              <w:ind w:left="0" w:hanging="2"/>
              <w:rPr>
                <w:rFonts w:ascii="Times New Roman" w:hAnsi="Times New Roman" w:cs="Times New Roman"/>
                <w:color w:val="000000" w:themeColor="text1"/>
                <w:sz w:val="24"/>
                <w:szCs w:val="24"/>
                <w:lang w:val="sr-Cyrl-CS"/>
              </w:rPr>
            </w:pPr>
          </w:p>
          <w:p w:rsidR="000B251B" w:rsidRPr="003F6B90" w:rsidRDefault="000B251B" w:rsidP="00E1161D">
            <w:pPr>
              <w:pStyle w:val="NoSpacing"/>
              <w:spacing w:line="276" w:lineRule="auto"/>
              <w:ind w:left="0" w:hanging="2"/>
              <w:rPr>
                <w:rFonts w:ascii="Times New Roman" w:hAnsi="Times New Roman" w:cs="Times New Roman"/>
                <w:color w:val="000000" w:themeColor="text1"/>
                <w:sz w:val="24"/>
                <w:szCs w:val="24"/>
                <w:lang w:val="sr-Cyrl-CS"/>
              </w:rPr>
            </w:pPr>
            <w:r w:rsidRPr="003F6B90">
              <w:rPr>
                <w:rFonts w:ascii="Times New Roman" w:hAnsi="Times New Roman" w:cs="Times New Roman"/>
                <w:color w:val="000000" w:themeColor="text1"/>
                <w:sz w:val="24"/>
                <w:szCs w:val="24"/>
                <w:lang w:val="sr-Cyrl-CS"/>
              </w:rPr>
              <w:t>Ивана Мариновић</w:t>
            </w:r>
          </w:p>
          <w:p w:rsidR="000B251B" w:rsidRPr="003F6B90" w:rsidRDefault="000B251B" w:rsidP="00E1161D">
            <w:pPr>
              <w:pStyle w:val="NoSpacing"/>
              <w:spacing w:line="276" w:lineRule="auto"/>
              <w:ind w:left="0" w:hanging="2"/>
              <w:rPr>
                <w:rFonts w:ascii="Times New Roman" w:hAnsi="Times New Roman" w:cs="Times New Roman"/>
                <w:color w:val="000000" w:themeColor="text1"/>
                <w:sz w:val="24"/>
                <w:szCs w:val="24"/>
                <w:lang w:val="sr-Cyrl-CS"/>
              </w:rPr>
            </w:pPr>
          </w:p>
          <w:p w:rsidR="000B251B" w:rsidRPr="003F6B90" w:rsidRDefault="000B251B" w:rsidP="00E1161D">
            <w:pPr>
              <w:pStyle w:val="NoSpacing"/>
              <w:spacing w:line="276" w:lineRule="auto"/>
              <w:ind w:left="0" w:hanging="2"/>
              <w:rPr>
                <w:rFonts w:ascii="Times New Roman" w:hAnsi="Times New Roman" w:cs="Times New Roman"/>
                <w:color w:val="000000" w:themeColor="text1"/>
                <w:sz w:val="24"/>
                <w:szCs w:val="24"/>
                <w:lang w:val="sr-Cyrl-CS"/>
              </w:rPr>
            </w:pPr>
          </w:p>
        </w:tc>
      </w:tr>
      <w:tr w:rsidR="003F6B90" w:rsidRPr="003F6B90" w:rsidTr="00E1161D">
        <w:trPr>
          <w:trHeight w:val="415"/>
        </w:trPr>
        <w:tc>
          <w:tcPr>
            <w:tcW w:w="1402" w:type="dxa"/>
            <w:vAlign w:val="center"/>
          </w:tcPr>
          <w:p w:rsidR="000B251B" w:rsidRPr="003F6B90" w:rsidRDefault="000B251B" w:rsidP="00E1161D">
            <w:pPr>
              <w:pStyle w:val="NoSpacing"/>
              <w:spacing w:line="276" w:lineRule="auto"/>
              <w:ind w:left="0" w:hanging="2"/>
              <w:rPr>
                <w:rFonts w:ascii="Times New Roman" w:hAnsi="Times New Roman" w:cs="Times New Roman"/>
                <w:color w:val="000000" w:themeColor="text1"/>
                <w:sz w:val="24"/>
                <w:szCs w:val="24"/>
                <w:lang w:val="sr-Cyrl-CS"/>
              </w:rPr>
            </w:pPr>
            <w:r w:rsidRPr="003F6B90">
              <w:rPr>
                <w:rFonts w:ascii="Times New Roman" w:hAnsi="Times New Roman" w:cs="Times New Roman"/>
                <w:color w:val="000000" w:themeColor="text1"/>
                <w:sz w:val="24"/>
                <w:szCs w:val="24"/>
                <w:lang w:val="sr-Cyrl-CS"/>
              </w:rPr>
              <w:t>јануар</w:t>
            </w:r>
          </w:p>
        </w:tc>
        <w:tc>
          <w:tcPr>
            <w:tcW w:w="3489" w:type="dxa"/>
          </w:tcPr>
          <w:p w:rsidR="000B251B" w:rsidRPr="003F6B90" w:rsidRDefault="000B251B" w:rsidP="00E1161D">
            <w:pPr>
              <w:pStyle w:val="NoSpacing"/>
              <w:spacing w:line="276" w:lineRule="auto"/>
              <w:ind w:left="0" w:hanging="2"/>
              <w:rPr>
                <w:rFonts w:ascii="Times New Roman" w:hAnsi="Times New Roman" w:cs="Times New Roman"/>
                <w:color w:val="000000" w:themeColor="text1"/>
                <w:sz w:val="24"/>
                <w:szCs w:val="24"/>
                <w:lang w:val="sr-Cyrl-CS"/>
              </w:rPr>
            </w:pPr>
          </w:p>
          <w:p w:rsidR="000B251B" w:rsidRPr="003F6B90" w:rsidRDefault="000B251B" w:rsidP="00E1161D">
            <w:pPr>
              <w:pStyle w:val="NoSpacing"/>
              <w:spacing w:line="276" w:lineRule="auto"/>
              <w:ind w:left="0" w:hanging="2"/>
              <w:rPr>
                <w:rFonts w:ascii="Times New Roman" w:hAnsi="Times New Roman" w:cs="Times New Roman"/>
                <w:color w:val="000000" w:themeColor="text1"/>
                <w:sz w:val="24"/>
                <w:szCs w:val="24"/>
                <w:lang w:val="sr-Cyrl-CS"/>
              </w:rPr>
            </w:pPr>
          </w:p>
          <w:p w:rsidR="000B251B" w:rsidRPr="003F6B90" w:rsidRDefault="000B251B" w:rsidP="00E1161D">
            <w:pPr>
              <w:pStyle w:val="NoSpacing"/>
              <w:spacing w:line="276" w:lineRule="auto"/>
              <w:ind w:left="0" w:hanging="2"/>
              <w:rPr>
                <w:rFonts w:ascii="Times New Roman" w:hAnsi="Times New Roman" w:cs="Times New Roman"/>
                <w:color w:val="000000" w:themeColor="text1"/>
                <w:sz w:val="24"/>
                <w:szCs w:val="24"/>
                <w:lang w:val="sr-Cyrl-CS"/>
              </w:rPr>
            </w:pPr>
            <w:r w:rsidRPr="003F6B90">
              <w:rPr>
                <w:rFonts w:ascii="Times New Roman" w:hAnsi="Times New Roman" w:cs="Times New Roman"/>
                <w:color w:val="000000" w:themeColor="text1"/>
                <w:sz w:val="24"/>
                <w:szCs w:val="24"/>
                <w:lang w:val="sr-Cyrl-CS"/>
              </w:rPr>
              <w:t>Православни катихизис:</w:t>
            </w:r>
          </w:p>
          <w:p w:rsidR="000B251B" w:rsidRPr="003F6B90" w:rsidRDefault="000B251B" w:rsidP="00E1161D">
            <w:pPr>
              <w:pStyle w:val="NoSpacing"/>
              <w:spacing w:line="276" w:lineRule="auto"/>
              <w:ind w:left="0" w:hanging="2"/>
              <w:rPr>
                <w:rFonts w:ascii="Times New Roman" w:hAnsi="Times New Roman" w:cs="Times New Roman"/>
                <w:color w:val="000000" w:themeColor="text1"/>
                <w:sz w:val="24"/>
                <w:szCs w:val="24"/>
                <w:lang w:val="sr-Cyrl-CS"/>
              </w:rPr>
            </w:pPr>
            <w:r w:rsidRPr="003F6B90">
              <w:rPr>
                <w:rFonts w:ascii="Times New Roman" w:hAnsi="Times New Roman" w:cs="Times New Roman"/>
                <w:color w:val="000000" w:themeColor="text1"/>
                <w:sz w:val="24"/>
                <w:szCs w:val="24"/>
                <w:lang w:val="sr-Cyrl-CS"/>
              </w:rPr>
              <w:t>Приредба у цркви св Димитрија на паљењу бадњака</w:t>
            </w:r>
          </w:p>
          <w:p w:rsidR="000B251B" w:rsidRPr="00C050C4" w:rsidRDefault="000B251B" w:rsidP="00E1161D">
            <w:pPr>
              <w:pStyle w:val="NoSpacing"/>
              <w:spacing w:line="276" w:lineRule="auto"/>
              <w:ind w:left="0" w:hanging="2"/>
              <w:rPr>
                <w:rFonts w:ascii="Times New Roman" w:hAnsi="Times New Roman" w:cs="Times New Roman"/>
                <w:color w:val="000000" w:themeColor="text1"/>
                <w:sz w:val="24"/>
                <w:szCs w:val="24"/>
                <w:lang w:val="ru-RU"/>
              </w:rPr>
            </w:pPr>
            <w:r w:rsidRPr="003F6B90">
              <w:rPr>
                <w:rFonts w:ascii="Times New Roman" w:hAnsi="Times New Roman" w:cs="Times New Roman"/>
                <w:color w:val="000000" w:themeColor="text1"/>
                <w:sz w:val="24"/>
                <w:szCs w:val="24"/>
                <w:lang w:val="sr-Cyrl-CS"/>
              </w:rPr>
              <w:t>Приредба за св Сву и рецитовање у цркви за св Саву</w:t>
            </w:r>
          </w:p>
        </w:tc>
        <w:tc>
          <w:tcPr>
            <w:tcW w:w="2799" w:type="dxa"/>
          </w:tcPr>
          <w:p w:rsidR="000B251B" w:rsidRPr="003F6B90" w:rsidRDefault="000B251B" w:rsidP="00E1161D">
            <w:pPr>
              <w:pStyle w:val="NoSpacing"/>
              <w:spacing w:line="276" w:lineRule="auto"/>
              <w:ind w:left="0" w:hanging="2"/>
              <w:rPr>
                <w:rFonts w:ascii="Times New Roman" w:hAnsi="Times New Roman" w:cs="Times New Roman"/>
                <w:color w:val="000000" w:themeColor="text1"/>
                <w:sz w:val="24"/>
                <w:szCs w:val="24"/>
                <w:lang w:val="sr-Cyrl-CS"/>
              </w:rPr>
            </w:pPr>
          </w:p>
          <w:p w:rsidR="000B251B" w:rsidRPr="003F6B90" w:rsidRDefault="000B251B" w:rsidP="00E1161D">
            <w:pPr>
              <w:pStyle w:val="NoSpacing"/>
              <w:spacing w:line="276" w:lineRule="auto"/>
              <w:ind w:left="0" w:hanging="2"/>
              <w:rPr>
                <w:rFonts w:ascii="Times New Roman" w:hAnsi="Times New Roman" w:cs="Times New Roman"/>
                <w:color w:val="000000" w:themeColor="text1"/>
                <w:sz w:val="24"/>
                <w:szCs w:val="24"/>
                <w:lang w:val="sr-Cyrl-CS"/>
              </w:rPr>
            </w:pPr>
          </w:p>
          <w:p w:rsidR="000B251B" w:rsidRPr="003F6B90" w:rsidRDefault="000B251B" w:rsidP="00E1161D">
            <w:pPr>
              <w:pStyle w:val="NoSpacing"/>
              <w:spacing w:line="276" w:lineRule="auto"/>
              <w:ind w:left="0" w:hanging="2"/>
              <w:rPr>
                <w:rFonts w:ascii="Times New Roman" w:hAnsi="Times New Roman" w:cs="Times New Roman"/>
                <w:color w:val="000000" w:themeColor="text1"/>
                <w:sz w:val="24"/>
                <w:szCs w:val="24"/>
                <w:lang w:val="sr-Cyrl-CS"/>
              </w:rPr>
            </w:pPr>
            <w:r w:rsidRPr="003F6B90">
              <w:rPr>
                <w:rFonts w:ascii="Times New Roman" w:hAnsi="Times New Roman" w:cs="Times New Roman"/>
                <w:color w:val="000000" w:themeColor="text1"/>
                <w:sz w:val="24"/>
                <w:szCs w:val="24"/>
                <w:lang w:val="sr-Cyrl-CS"/>
              </w:rPr>
              <w:t xml:space="preserve">Приредбе и рецитовање </w:t>
            </w:r>
          </w:p>
          <w:p w:rsidR="000B251B" w:rsidRPr="003F6B90" w:rsidRDefault="000B251B" w:rsidP="00E1161D">
            <w:pPr>
              <w:pStyle w:val="NoSpacing"/>
              <w:spacing w:line="276" w:lineRule="auto"/>
              <w:ind w:left="0" w:hanging="2"/>
              <w:rPr>
                <w:rFonts w:ascii="Times New Roman" w:hAnsi="Times New Roman" w:cs="Times New Roman"/>
                <w:color w:val="000000" w:themeColor="text1"/>
                <w:sz w:val="24"/>
                <w:szCs w:val="24"/>
                <w:lang w:val="sr-Cyrl-CS"/>
              </w:rPr>
            </w:pPr>
            <w:r w:rsidRPr="003F6B90">
              <w:rPr>
                <w:rFonts w:ascii="Times New Roman" w:hAnsi="Times New Roman" w:cs="Times New Roman"/>
                <w:color w:val="000000" w:themeColor="text1"/>
                <w:sz w:val="24"/>
                <w:szCs w:val="24"/>
                <w:lang w:val="sr-Cyrl-CS"/>
              </w:rPr>
              <w:t>у цркви</w:t>
            </w:r>
          </w:p>
        </w:tc>
        <w:tc>
          <w:tcPr>
            <w:tcW w:w="2042" w:type="dxa"/>
            <w:vAlign w:val="center"/>
          </w:tcPr>
          <w:p w:rsidR="000B251B" w:rsidRPr="003F6B90" w:rsidRDefault="000B251B" w:rsidP="00E1161D">
            <w:pPr>
              <w:pStyle w:val="NoSpacing"/>
              <w:spacing w:line="276" w:lineRule="auto"/>
              <w:ind w:left="0" w:hanging="2"/>
              <w:rPr>
                <w:rFonts w:ascii="Times New Roman" w:hAnsi="Times New Roman" w:cs="Times New Roman"/>
                <w:color w:val="000000" w:themeColor="text1"/>
                <w:sz w:val="24"/>
                <w:szCs w:val="24"/>
                <w:lang w:val="sr-Cyrl-CS"/>
              </w:rPr>
            </w:pPr>
            <w:r w:rsidRPr="003F6B90">
              <w:rPr>
                <w:rFonts w:ascii="Times New Roman" w:hAnsi="Times New Roman" w:cs="Times New Roman"/>
                <w:color w:val="000000" w:themeColor="text1"/>
                <w:sz w:val="24"/>
                <w:szCs w:val="24"/>
                <w:lang w:val="sr-Cyrl-CS"/>
              </w:rPr>
              <w:t>Ивана Мариновић</w:t>
            </w:r>
          </w:p>
        </w:tc>
      </w:tr>
      <w:tr w:rsidR="003F6B90" w:rsidRPr="003F6B90" w:rsidTr="00E1161D">
        <w:trPr>
          <w:trHeight w:val="6642"/>
        </w:trPr>
        <w:tc>
          <w:tcPr>
            <w:tcW w:w="1402" w:type="dxa"/>
            <w:tcBorders>
              <w:bottom w:val="single" w:sz="4" w:space="0" w:color="000000"/>
            </w:tcBorders>
            <w:vAlign w:val="center"/>
          </w:tcPr>
          <w:p w:rsidR="000B251B" w:rsidRPr="003F6B90" w:rsidRDefault="000B251B" w:rsidP="00E1161D">
            <w:pPr>
              <w:pStyle w:val="NoSpacing"/>
              <w:spacing w:line="276" w:lineRule="auto"/>
              <w:ind w:left="0" w:hanging="2"/>
              <w:rPr>
                <w:rFonts w:ascii="Times New Roman" w:hAnsi="Times New Roman" w:cs="Times New Roman"/>
                <w:color w:val="000000" w:themeColor="text1"/>
                <w:sz w:val="24"/>
                <w:szCs w:val="24"/>
                <w:lang w:val="sr-Cyrl-CS"/>
              </w:rPr>
            </w:pPr>
            <w:r w:rsidRPr="003F6B90">
              <w:rPr>
                <w:rFonts w:ascii="Times New Roman" w:hAnsi="Times New Roman" w:cs="Times New Roman"/>
                <w:color w:val="000000" w:themeColor="text1"/>
                <w:sz w:val="24"/>
                <w:szCs w:val="24"/>
                <w:lang w:val="sr-Cyrl-CS"/>
              </w:rPr>
              <w:t>фебруар</w:t>
            </w:r>
          </w:p>
          <w:p w:rsidR="000B251B" w:rsidRPr="003F6B90" w:rsidRDefault="000B251B" w:rsidP="00E1161D">
            <w:pPr>
              <w:pStyle w:val="NoSpacing"/>
              <w:spacing w:line="276" w:lineRule="auto"/>
              <w:ind w:left="0" w:hanging="2"/>
              <w:rPr>
                <w:rFonts w:ascii="Times New Roman" w:hAnsi="Times New Roman" w:cs="Times New Roman"/>
                <w:color w:val="000000" w:themeColor="text1"/>
                <w:sz w:val="24"/>
                <w:szCs w:val="24"/>
                <w:lang w:val="sr-Cyrl-CS"/>
              </w:rPr>
            </w:pPr>
          </w:p>
          <w:p w:rsidR="000B251B" w:rsidRPr="003F6B90" w:rsidRDefault="000B251B" w:rsidP="00E1161D">
            <w:pPr>
              <w:pStyle w:val="NoSpacing"/>
              <w:spacing w:line="276" w:lineRule="auto"/>
              <w:ind w:left="0" w:hanging="2"/>
              <w:rPr>
                <w:rFonts w:ascii="Times New Roman" w:hAnsi="Times New Roman" w:cs="Times New Roman"/>
                <w:color w:val="000000" w:themeColor="text1"/>
                <w:sz w:val="24"/>
                <w:szCs w:val="24"/>
                <w:lang w:val="sr-Cyrl-CS"/>
              </w:rPr>
            </w:pPr>
          </w:p>
          <w:p w:rsidR="000B251B" w:rsidRPr="003F6B90" w:rsidRDefault="000B251B" w:rsidP="00E1161D">
            <w:pPr>
              <w:pStyle w:val="NoSpacing"/>
              <w:spacing w:line="276" w:lineRule="auto"/>
              <w:ind w:left="0" w:hanging="2"/>
              <w:rPr>
                <w:rFonts w:ascii="Times New Roman" w:hAnsi="Times New Roman" w:cs="Times New Roman"/>
                <w:color w:val="000000" w:themeColor="text1"/>
                <w:sz w:val="24"/>
                <w:szCs w:val="24"/>
                <w:lang w:val="sr-Cyrl-CS"/>
              </w:rPr>
            </w:pPr>
          </w:p>
          <w:p w:rsidR="000B251B" w:rsidRPr="003F6B90" w:rsidRDefault="000B251B" w:rsidP="00E1161D">
            <w:pPr>
              <w:pStyle w:val="NoSpacing"/>
              <w:spacing w:line="276" w:lineRule="auto"/>
              <w:ind w:left="0" w:hanging="2"/>
              <w:rPr>
                <w:rFonts w:ascii="Times New Roman" w:hAnsi="Times New Roman" w:cs="Times New Roman"/>
                <w:color w:val="000000" w:themeColor="text1"/>
                <w:sz w:val="24"/>
                <w:szCs w:val="24"/>
                <w:lang w:val="sr-Cyrl-CS"/>
              </w:rPr>
            </w:pPr>
          </w:p>
          <w:p w:rsidR="000B251B" w:rsidRPr="003F6B90" w:rsidRDefault="000B251B" w:rsidP="00E1161D">
            <w:pPr>
              <w:pStyle w:val="NoSpacing"/>
              <w:spacing w:line="276" w:lineRule="auto"/>
              <w:ind w:left="0" w:hanging="2"/>
              <w:rPr>
                <w:rFonts w:ascii="Times New Roman" w:hAnsi="Times New Roman" w:cs="Times New Roman"/>
                <w:color w:val="000000" w:themeColor="text1"/>
                <w:sz w:val="24"/>
                <w:szCs w:val="24"/>
                <w:lang w:val="sr-Cyrl-CS"/>
              </w:rPr>
            </w:pPr>
          </w:p>
          <w:p w:rsidR="000B251B" w:rsidRPr="003F6B90" w:rsidRDefault="000B251B" w:rsidP="00E1161D">
            <w:pPr>
              <w:pStyle w:val="NoSpacing"/>
              <w:spacing w:line="276" w:lineRule="auto"/>
              <w:ind w:left="0" w:hanging="2"/>
              <w:rPr>
                <w:rFonts w:ascii="Times New Roman" w:hAnsi="Times New Roman" w:cs="Times New Roman"/>
                <w:color w:val="000000" w:themeColor="text1"/>
                <w:sz w:val="24"/>
                <w:szCs w:val="24"/>
                <w:lang w:val="sr-Cyrl-CS"/>
              </w:rPr>
            </w:pPr>
          </w:p>
          <w:p w:rsidR="000B251B" w:rsidRPr="003F6B90" w:rsidRDefault="000B251B" w:rsidP="00E1161D">
            <w:pPr>
              <w:pStyle w:val="NoSpacing"/>
              <w:spacing w:line="276" w:lineRule="auto"/>
              <w:ind w:left="0" w:hanging="2"/>
              <w:rPr>
                <w:rFonts w:ascii="Times New Roman" w:hAnsi="Times New Roman" w:cs="Times New Roman"/>
                <w:color w:val="000000" w:themeColor="text1"/>
                <w:sz w:val="24"/>
                <w:szCs w:val="24"/>
                <w:lang w:val="sr-Cyrl-CS"/>
              </w:rPr>
            </w:pPr>
          </w:p>
          <w:p w:rsidR="000B251B" w:rsidRPr="003F6B90" w:rsidRDefault="000B251B" w:rsidP="00E1161D">
            <w:pPr>
              <w:pStyle w:val="NoSpacing"/>
              <w:spacing w:line="276" w:lineRule="auto"/>
              <w:ind w:left="0" w:hanging="2"/>
              <w:rPr>
                <w:rFonts w:ascii="Times New Roman" w:hAnsi="Times New Roman" w:cs="Times New Roman"/>
                <w:color w:val="000000" w:themeColor="text1"/>
                <w:sz w:val="24"/>
                <w:szCs w:val="24"/>
                <w:lang w:val="sr-Cyrl-CS"/>
              </w:rPr>
            </w:pPr>
            <w:r w:rsidRPr="003F6B90">
              <w:rPr>
                <w:rFonts w:ascii="Times New Roman" w:hAnsi="Times New Roman" w:cs="Times New Roman"/>
                <w:color w:val="000000" w:themeColor="text1"/>
                <w:sz w:val="24"/>
                <w:szCs w:val="24"/>
                <w:lang w:val="sr-Cyrl-CS"/>
              </w:rPr>
              <w:t>мај</w:t>
            </w:r>
          </w:p>
          <w:p w:rsidR="000B251B" w:rsidRPr="003F6B90" w:rsidRDefault="000B251B" w:rsidP="00E1161D">
            <w:pPr>
              <w:pStyle w:val="NoSpacing"/>
              <w:spacing w:line="276" w:lineRule="auto"/>
              <w:ind w:left="0" w:hanging="2"/>
              <w:rPr>
                <w:rFonts w:ascii="Times New Roman" w:hAnsi="Times New Roman" w:cs="Times New Roman"/>
                <w:color w:val="000000" w:themeColor="text1"/>
                <w:sz w:val="24"/>
                <w:szCs w:val="24"/>
                <w:lang w:val="sr-Cyrl-CS"/>
              </w:rPr>
            </w:pPr>
          </w:p>
          <w:p w:rsidR="000B251B" w:rsidRPr="003F6B90" w:rsidRDefault="000B251B" w:rsidP="00E1161D">
            <w:pPr>
              <w:pStyle w:val="NoSpacing"/>
              <w:spacing w:line="276" w:lineRule="auto"/>
              <w:ind w:left="0" w:hanging="2"/>
              <w:rPr>
                <w:rFonts w:ascii="Times New Roman" w:hAnsi="Times New Roman" w:cs="Times New Roman"/>
                <w:color w:val="000000" w:themeColor="text1"/>
                <w:sz w:val="24"/>
                <w:szCs w:val="24"/>
                <w:lang w:val="sr-Cyrl-CS"/>
              </w:rPr>
            </w:pPr>
          </w:p>
          <w:p w:rsidR="000B251B" w:rsidRPr="003F6B90" w:rsidRDefault="000B251B" w:rsidP="00E1161D">
            <w:pPr>
              <w:pStyle w:val="NoSpacing"/>
              <w:spacing w:line="276" w:lineRule="auto"/>
              <w:ind w:left="0" w:hanging="2"/>
              <w:rPr>
                <w:rFonts w:ascii="Times New Roman" w:hAnsi="Times New Roman" w:cs="Times New Roman"/>
                <w:color w:val="000000" w:themeColor="text1"/>
                <w:sz w:val="24"/>
                <w:szCs w:val="24"/>
                <w:lang w:val="sr-Cyrl-CS"/>
              </w:rPr>
            </w:pPr>
          </w:p>
          <w:p w:rsidR="000B251B" w:rsidRPr="003F6B90" w:rsidRDefault="000B251B" w:rsidP="00E1161D">
            <w:pPr>
              <w:pStyle w:val="NoSpacing"/>
              <w:spacing w:line="276" w:lineRule="auto"/>
              <w:ind w:left="0" w:hanging="2"/>
              <w:rPr>
                <w:rFonts w:ascii="Times New Roman" w:hAnsi="Times New Roman" w:cs="Times New Roman"/>
                <w:color w:val="000000" w:themeColor="text1"/>
                <w:sz w:val="24"/>
                <w:szCs w:val="24"/>
                <w:lang w:val="sr-Cyrl-CS"/>
              </w:rPr>
            </w:pPr>
          </w:p>
          <w:p w:rsidR="000B251B" w:rsidRPr="003F6B90" w:rsidRDefault="000B251B" w:rsidP="00E1161D">
            <w:pPr>
              <w:pStyle w:val="NoSpacing"/>
              <w:spacing w:line="276" w:lineRule="auto"/>
              <w:ind w:left="0" w:hanging="2"/>
              <w:rPr>
                <w:rFonts w:ascii="Times New Roman" w:hAnsi="Times New Roman" w:cs="Times New Roman"/>
                <w:color w:val="000000" w:themeColor="text1"/>
                <w:sz w:val="24"/>
                <w:szCs w:val="24"/>
                <w:lang w:val="sr-Cyrl-CS"/>
              </w:rPr>
            </w:pPr>
          </w:p>
          <w:p w:rsidR="000B251B" w:rsidRPr="003F6B90" w:rsidRDefault="000B251B" w:rsidP="00E1161D">
            <w:pPr>
              <w:pStyle w:val="NoSpacing"/>
              <w:spacing w:line="276" w:lineRule="auto"/>
              <w:ind w:left="0" w:hanging="2"/>
              <w:rPr>
                <w:rFonts w:ascii="Times New Roman" w:hAnsi="Times New Roman" w:cs="Times New Roman"/>
                <w:color w:val="000000" w:themeColor="text1"/>
                <w:sz w:val="24"/>
                <w:szCs w:val="24"/>
                <w:lang w:val="sr-Cyrl-CS"/>
              </w:rPr>
            </w:pPr>
          </w:p>
          <w:p w:rsidR="000B251B" w:rsidRPr="003F6B90" w:rsidRDefault="000B251B" w:rsidP="00E1161D">
            <w:pPr>
              <w:pStyle w:val="NoSpacing"/>
              <w:spacing w:line="276" w:lineRule="auto"/>
              <w:ind w:left="0" w:hanging="2"/>
              <w:rPr>
                <w:rFonts w:ascii="Times New Roman" w:hAnsi="Times New Roman" w:cs="Times New Roman"/>
                <w:color w:val="000000" w:themeColor="text1"/>
                <w:sz w:val="24"/>
                <w:szCs w:val="24"/>
                <w:lang w:val="sr-Cyrl-CS"/>
              </w:rPr>
            </w:pPr>
          </w:p>
          <w:p w:rsidR="000B251B" w:rsidRPr="003F6B90" w:rsidRDefault="000B251B" w:rsidP="00E1161D">
            <w:pPr>
              <w:pStyle w:val="NoSpacing"/>
              <w:spacing w:line="276" w:lineRule="auto"/>
              <w:ind w:left="0" w:hanging="2"/>
              <w:rPr>
                <w:rFonts w:ascii="Times New Roman" w:hAnsi="Times New Roman" w:cs="Times New Roman"/>
                <w:color w:val="000000" w:themeColor="text1"/>
                <w:sz w:val="24"/>
                <w:szCs w:val="24"/>
                <w:lang w:val="sr-Cyrl-CS"/>
              </w:rPr>
            </w:pPr>
          </w:p>
        </w:tc>
        <w:tc>
          <w:tcPr>
            <w:tcW w:w="3489" w:type="dxa"/>
            <w:tcBorders>
              <w:bottom w:val="single" w:sz="4" w:space="0" w:color="000000"/>
            </w:tcBorders>
          </w:tcPr>
          <w:p w:rsidR="000B251B" w:rsidRPr="003F6B90" w:rsidRDefault="000B251B" w:rsidP="00E1161D">
            <w:pPr>
              <w:pStyle w:val="NoSpacing"/>
              <w:spacing w:line="276" w:lineRule="auto"/>
              <w:ind w:left="0" w:hanging="2"/>
              <w:rPr>
                <w:rFonts w:ascii="Times New Roman" w:hAnsi="Times New Roman" w:cs="Times New Roman"/>
                <w:color w:val="000000" w:themeColor="text1"/>
                <w:sz w:val="24"/>
                <w:szCs w:val="24"/>
                <w:lang w:val="sr-Cyrl-CS"/>
              </w:rPr>
            </w:pPr>
          </w:p>
          <w:p w:rsidR="000B251B" w:rsidRPr="00E1161D" w:rsidRDefault="000B251B" w:rsidP="00E1161D">
            <w:pPr>
              <w:pStyle w:val="NoSpacing"/>
              <w:spacing w:line="276" w:lineRule="auto"/>
              <w:ind w:left="0" w:hanging="2"/>
              <w:rPr>
                <w:rFonts w:ascii="Times New Roman" w:hAnsi="Times New Roman" w:cs="Times New Roman"/>
                <w:color w:val="000000" w:themeColor="text1"/>
                <w:sz w:val="24"/>
                <w:szCs w:val="24"/>
                <w:lang w:val="sr-Cyrl-CS"/>
              </w:rPr>
            </w:pPr>
            <w:r w:rsidRPr="003F6B90">
              <w:rPr>
                <w:rFonts w:ascii="Times New Roman" w:hAnsi="Times New Roman" w:cs="Times New Roman"/>
                <w:color w:val="000000" w:themeColor="text1"/>
                <w:sz w:val="24"/>
                <w:szCs w:val="24"/>
                <w:lang w:val="sr-Cyrl-CS"/>
              </w:rPr>
              <w:t xml:space="preserve"> Католички вјернаук:  </w:t>
            </w:r>
            <w:r w:rsidRPr="00E1161D">
              <w:rPr>
                <w:rFonts w:ascii="Times New Roman" w:hAnsi="Times New Roman" w:cs="Times New Roman"/>
                <w:color w:val="000000" w:themeColor="text1"/>
                <w:sz w:val="24"/>
                <w:szCs w:val="24"/>
                <w:lang w:val="sr-Cyrl-CS"/>
              </w:rPr>
              <w:t>Бискупијска</w:t>
            </w:r>
            <w:r w:rsidRPr="003F6B90">
              <w:rPr>
                <w:rFonts w:ascii="Times New Roman" w:hAnsi="Times New Roman" w:cs="Times New Roman"/>
                <w:color w:val="000000" w:themeColor="text1"/>
                <w:sz w:val="24"/>
                <w:szCs w:val="24"/>
                <w:lang w:val="sr-Cyrl-CS"/>
              </w:rPr>
              <w:t xml:space="preserve"> </w:t>
            </w:r>
            <w:r w:rsidRPr="00E1161D">
              <w:rPr>
                <w:rFonts w:ascii="Times New Roman" w:hAnsi="Times New Roman" w:cs="Times New Roman"/>
                <w:color w:val="000000" w:themeColor="text1"/>
                <w:sz w:val="24"/>
                <w:szCs w:val="24"/>
                <w:lang w:val="sr-Cyrl-CS"/>
              </w:rPr>
              <w:t>олимпијада</w:t>
            </w:r>
          </w:p>
          <w:p w:rsidR="000B251B" w:rsidRPr="003F6B90" w:rsidRDefault="000B251B" w:rsidP="00E1161D">
            <w:pPr>
              <w:pStyle w:val="NoSpacing"/>
              <w:spacing w:line="276" w:lineRule="auto"/>
              <w:ind w:left="0" w:hanging="2"/>
              <w:rPr>
                <w:rFonts w:ascii="Times New Roman" w:hAnsi="Times New Roman" w:cs="Times New Roman"/>
                <w:color w:val="000000" w:themeColor="text1"/>
                <w:sz w:val="24"/>
                <w:szCs w:val="24"/>
                <w:lang w:val="sr-Cyrl-CS"/>
              </w:rPr>
            </w:pPr>
          </w:p>
          <w:p w:rsidR="000B251B" w:rsidRPr="003F6B90" w:rsidRDefault="000B251B" w:rsidP="00E1161D">
            <w:pPr>
              <w:pStyle w:val="NoSpacing"/>
              <w:spacing w:line="276" w:lineRule="auto"/>
              <w:ind w:left="0" w:hanging="2"/>
              <w:rPr>
                <w:rFonts w:ascii="Times New Roman" w:hAnsi="Times New Roman" w:cs="Times New Roman"/>
                <w:color w:val="000000" w:themeColor="text1"/>
                <w:sz w:val="24"/>
                <w:szCs w:val="24"/>
                <w:lang w:val="sr-Cyrl-CS"/>
              </w:rPr>
            </w:pPr>
          </w:p>
          <w:p w:rsidR="000B251B" w:rsidRPr="003F6B90" w:rsidRDefault="000B251B" w:rsidP="00E1161D">
            <w:pPr>
              <w:pStyle w:val="NoSpacing"/>
              <w:spacing w:line="276" w:lineRule="auto"/>
              <w:ind w:left="0" w:hanging="2"/>
              <w:rPr>
                <w:rFonts w:ascii="Times New Roman" w:hAnsi="Times New Roman" w:cs="Times New Roman"/>
                <w:color w:val="000000" w:themeColor="text1"/>
                <w:sz w:val="24"/>
                <w:szCs w:val="24"/>
                <w:lang w:val="sr-Cyrl-CS"/>
              </w:rPr>
            </w:pPr>
          </w:p>
          <w:p w:rsidR="000B251B" w:rsidRPr="003F6B90" w:rsidRDefault="000B251B" w:rsidP="00E1161D">
            <w:pPr>
              <w:pStyle w:val="NoSpacing"/>
              <w:spacing w:line="276" w:lineRule="auto"/>
              <w:ind w:left="0" w:hanging="2"/>
              <w:rPr>
                <w:rFonts w:ascii="Times New Roman" w:hAnsi="Times New Roman" w:cs="Times New Roman"/>
                <w:color w:val="000000" w:themeColor="text1"/>
                <w:sz w:val="24"/>
                <w:szCs w:val="24"/>
                <w:lang w:val="sr-Cyrl-CS"/>
              </w:rPr>
            </w:pPr>
          </w:p>
          <w:p w:rsidR="000B251B" w:rsidRPr="003F6B90" w:rsidRDefault="000B251B" w:rsidP="00E1161D">
            <w:pPr>
              <w:pStyle w:val="NoSpacing"/>
              <w:spacing w:line="276" w:lineRule="auto"/>
              <w:ind w:left="0" w:hanging="2"/>
              <w:rPr>
                <w:rFonts w:ascii="Times New Roman" w:hAnsi="Times New Roman" w:cs="Times New Roman"/>
                <w:color w:val="000000" w:themeColor="text1"/>
                <w:sz w:val="24"/>
                <w:szCs w:val="24"/>
                <w:lang w:val="sr-Cyrl-CS"/>
              </w:rPr>
            </w:pPr>
          </w:p>
          <w:p w:rsidR="000B251B" w:rsidRPr="003F6B90" w:rsidRDefault="000B251B" w:rsidP="00E1161D">
            <w:pPr>
              <w:pStyle w:val="NoSpacing"/>
              <w:spacing w:line="276" w:lineRule="auto"/>
              <w:ind w:left="0" w:hanging="2"/>
              <w:rPr>
                <w:rFonts w:ascii="Times New Roman" w:hAnsi="Times New Roman" w:cs="Times New Roman"/>
                <w:color w:val="000000" w:themeColor="text1"/>
                <w:sz w:val="24"/>
                <w:szCs w:val="24"/>
                <w:lang w:val="sr-Cyrl-CS"/>
              </w:rPr>
            </w:pPr>
          </w:p>
          <w:p w:rsidR="000B251B" w:rsidRPr="003F6B90" w:rsidRDefault="000B251B" w:rsidP="00E1161D">
            <w:pPr>
              <w:pStyle w:val="NoSpacing"/>
              <w:spacing w:line="276" w:lineRule="auto"/>
              <w:ind w:left="0" w:hanging="2"/>
              <w:rPr>
                <w:rFonts w:ascii="Times New Roman" w:hAnsi="Times New Roman" w:cs="Times New Roman"/>
                <w:color w:val="000000" w:themeColor="text1"/>
                <w:sz w:val="24"/>
                <w:szCs w:val="24"/>
                <w:lang w:val="sr-Cyrl-CS"/>
              </w:rPr>
            </w:pPr>
            <w:r w:rsidRPr="003F6B90">
              <w:rPr>
                <w:rFonts w:ascii="Times New Roman" w:hAnsi="Times New Roman" w:cs="Times New Roman"/>
                <w:color w:val="000000" w:themeColor="text1"/>
                <w:sz w:val="24"/>
                <w:szCs w:val="24"/>
                <w:lang w:val="sr-Cyrl-CS"/>
              </w:rPr>
              <w:t xml:space="preserve"> Православни катихизис:</w:t>
            </w:r>
          </w:p>
          <w:p w:rsidR="000B251B" w:rsidRPr="003F6B90" w:rsidRDefault="000B251B" w:rsidP="00E1161D">
            <w:pPr>
              <w:pStyle w:val="NoSpacing"/>
              <w:spacing w:line="276" w:lineRule="auto"/>
              <w:ind w:left="0" w:hanging="2"/>
              <w:rPr>
                <w:rFonts w:ascii="Times New Roman" w:hAnsi="Times New Roman" w:cs="Times New Roman"/>
                <w:color w:val="000000" w:themeColor="text1"/>
                <w:sz w:val="24"/>
                <w:szCs w:val="24"/>
                <w:lang w:val="sr-Cyrl-CS"/>
              </w:rPr>
            </w:pPr>
            <w:r w:rsidRPr="003F6B90">
              <w:rPr>
                <w:rFonts w:ascii="Times New Roman" w:hAnsi="Times New Roman" w:cs="Times New Roman"/>
                <w:color w:val="000000" w:themeColor="text1"/>
                <w:sz w:val="24"/>
                <w:szCs w:val="24"/>
                <w:lang w:val="sr-Cyrl-CS"/>
              </w:rPr>
              <w:t>Васкршња приредба у цркви св Димитрија</w:t>
            </w:r>
          </w:p>
          <w:p w:rsidR="000B251B" w:rsidRPr="003F6B90" w:rsidRDefault="000B251B" w:rsidP="00E1161D">
            <w:pPr>
              <w:pStyle w:val="NoSpacing"/>
              <w:spacing w:line="276" w:lineRule="auto"/>
              <w:ind w:left="0" w:hanging="2"/>
              <w:rPr>
                <w:rFonts w:ascii="Times New Roman" w:hAnsi="Times New Roman" w:cs="Times New Roman"/>
                <w:color w:val="000000" w:themeColor="text1"/>
                <w:sz w:val="24"/>
                <w:szCs w:val="24"/>
                <w:lang w:val="sr-Cyrl-CS"/>
              </w:rPr>
            </w:pPr>
          </w:p>
        </w:tc>
        <w:tc>
          <w:tcPr>
            <w:tcW w:w="2799" w:type="dxa"/>
            <w:tcBorders>
              <w:bottom w:val="single" w:sz="4" w:space="0" w:color="000000"/>
            </w:tcBorders>
          </w:tcPr>
          <w:p w:rsidR="000B251B" w:rsidRPr="003F6B90" w:rsidRDefault="000B251B" w:rsidP="00E1161D">
            <w:pPr>
              <w:pStyle w:val="NoSpacing"/>
              <w:spacing w:line="276" w:lineRule="auto"/>
              <w:ind w:left="0" w:hanging="2"/>
              <w:rPr>
                <w:rFonts w:ascii="Times New Roman" w:hAnsi="Times New Roman" w:cs="Times New Roman"/>
                <w:color w:val="000000" w:themeColor="text1"/>
                <w:sz w:val="24"/>
                <w:szCs w:val="24"/>
                <w:lang w:val="sr-Cyrl-CS"/>
              </w:rPr>
            </w:pPr>
          </w:p>
          <w:p w:rsidR="000B251B" w:rsidRPr="003F6B90" w:rsidRDefault="000B251B" w:rsidP="00E1161D">
            <w:pPr>
              <w:pStyle w:val="NoSpacing"/>
              <w:spacing w:line="276" w:lineRule="auto"/>
              <w:ind w:left="0" w:hanging="2"/>
              <w:rPr>
                <w:rFonts w:ascii="Times New Roman" w:hAnsi="Times New Roman" w:cs="Times New Roman"/>
                <w:color w:val="000000" w:themeColor="text1"/>
                <w:sz w:val="24"/>
                <w:szCs w:val="24"/>
                <w:lang w:val="sr-Cyrl-CS"/>
              </w:rPr>
            </w:pPr>
          </w:p>
          <w:p w:rsidR="000B251B" w:rsidRPr="003F6B90" w:rsidRDefault="000B251B" w:rsidP="00E1161D">
            <w:pPr>
              <w:pStyle w:val="NoSpacing"/>
              <w:spacing w:line="276" w:lineRule="auto"/>
              <w:ind w:left="0" w:hanging="2"/>
              <w:rPr>
                <w:rFonts w:ascii="Times New Roman" w:hAnsi="Times New Roman" w:cs="Times New Roman"/>
                <w:color w:val="000000" w:themeColor="text1"/>
                <w:sz w:val="24"/>
                <w:szCs w:val="24"/>
                <w:lang w:val="sr-Cyrl-CS"/>
              </w:rPr>
            </w:pPr>
            <w:r w:rsidRPr="003F6B90">
              <w:rPr>
                <w:rFonts w:ascii="Times New Roman" w:hAnsi="Times New Roman" w:cs="Times New Roman"/>
                <w:color w:val="000000" w:themeColor="text1"/>
                <w:sz w:val="24"/>
                <w:szCs w:val="24"/>
                <w:lang w:val="sr-Cyrl-CS"/>
              </w:rPr>
              <w:t>Бискупијска олимпијада у Тотовом Селу</w:t>
            </w:r>
          </w:p>
          <w:p w:rsidR="000B251B" w:rsidRPr="003F6B90" w:rsidRDefault="000B251B" w:rsidP="00E1161D">
            <w:pPr>
              <w:pStyle w:val="NoSpacing"/>
              <w:spacing w:line="276" w:lineRule="auto"/>
              <w:ind w:left="0" w:hanging="2"/>
              <w:rPr>
                <w:rFonts w:ascii="Times New Roman" w:hAnsi="Times New Roman" w:cs="Times New Roman"/>
                <w:color w:val="000000" w:themeColor="text1"/>
                <w:sz w:val="24"/>
                <w:szCs w:val="24"/>
                <w:lang w:val="sr-Cyrl-CS"/>
              </w:rPr>
            </w:pPr>
          </w:p>
          <w:p w:rsidR="000B251B" w:rsidRPr="003F6B90" w:rsidRDefault="000B251B" w:rsidP="00E1161D">
            <w:pPr>
              <w:pStyle w:val="NoSpacing"/>
              <w:spacing w:line="276" w:lineRule="auto"/>
              <w:ind w:left="0" w:hanging="2"/>
              <w:rPr>
                <w:rFonts w:ascii="Times New Roman" w:hAnsi="Times New Roman" w:cs="Times New Roman"/>
                <w:color w:val="000000" w:themeColor="text1"/>
                <w:sz w:val="24"/>
                <w:szCs w:val="24"/>
                <w:lang w:val="sr-Cyrl-CS"/>
              </w:rPr>
            </w:pPr>
          </w:p>
          <w:p w:rsidR="000B251B" w:rsidRPr="003F6B90" w:rsidRDefault="000B251B" w:rsidP="00E1161D">
            <w:pPr>
              <w:pStyle w:val="NoSpacing"/>
              <w:spacing w:line="276" w:lineRule="auto"/>
              <w:ind w:left="0" w:hanging="2"/>
              <w:rPr>
                <w:rFonts w:ascii="Times New Roman" w:hAnsi="Times New Roman" w:cs="Times New Roman"/>
                <w:color w:val="000000" w:themeColor="text1"/>
                <w:sz w:val="24"/>
                <w:szCs w:val="24"/>
                <w:lang w:val="sr-Cyrl-CS"/>
              </w:rPr>
            </w:pPr>
          </w:p>
          <w:p w:rsidR="000B251B" w:rsidRPr="003F6B90" w:rsidRDefault="000B251B" w:rsidP="00E1161D">
            <w:pPr>
              <w:pStyle w:val="NoSpacing"/>
              <w:spacing w:line="276" w:lineRule="auto"/>
              <w:ind w:left="0" w:hanging="2"/>
              <w:rPr>
                <w:rFonts w:ascii="Times New Roman" w:hAnsi="Times New Roman" w:cs="Times New Roman"/>
                <w:color w:val="000000" w:themeColor="text1"/>
                <w:sz w:val="24"/>
                <w:szCs w:val="24"/>
                <w:lang w:val="sr-Cyrl-CS"/>
              </w:rPr>
            </w:pPr>
          </w:p>
          <w:p w:rsidR="000B251B" w:rsidRPr="003F6B90" w:rsidRDefault="000B251B" w:rsidP="00E1161D">
            <w:pPr>
              <w:pStyle w:val="NoSpacing"/>
              <w:spacing w:line="276" w:lineRule="auto"/>
              <w:ind w:left="0" w:hanging="2"/>
              <w:rPr>
                <w:rFonts w:ascii="Times New Roman" w:hAnsi="Times New Roman" w:cs="Times New Roman"/>
                <w:color w:val="000000" w:themeColor="text1"/>
                <w:sz w:val="24"/>
                <w:szCs w:val="24"/>
                <w:lang w:val="sr-Cyrl-CS"/>
              </w:rPr>
            </w:pPr>
          </w:p>
          <w:p w:rsidR="000B251B" w:rsidRPr="003F6B90" w:rsidRDefault="000B251B" w:rsidP="00E1161D">
            <w:pPr>
              <w:pStyle w:val="NoSpacing"/>
              <w:spacing w:line="276" w:lineRule="auto"/>
              <w:ind w:left="0" w:hanging="2"/>
              <w:rPr>
                <w:rFonts w:ascii="Times New Roman" w:hAnsi="Times New Roman" w:cs="Times New Roman"/>
                <w:color w:val="000000" w:themeColor="text1"/>
                <w:sz w:val="24"/>
                <w:szCs w:val="24"/>
                <w:lang w:val="sr-Cyrl-CS"/>
              </w:rPr>
            </w:pPr>
            <w:r w:rsidRPr="003F6B90">
              <w:rPr>
                <w:rFonts w:ascii="Times New Roman" w:hAnsi="Times New Roman" w:cs="Times New Roman"/>
                <w:color w:val="000000" w:themeColor="text1"/>
                <w:sz w:val="24"/>
                <w:szCs w:val="24"/>
                <w:lang w:val="sr-Cyrl-CS"/>
              </w:rPr>
              <w:t>Васкршњи програм</w:t>
            </w:r>
          </w:p>
          <w:p w:rsidR="000B251B" w:rsidRPr="003F6B90" w:rsidRDefault="000B251B" w:rsidP="00E1161D">
            <w:pPr>
              <w:pStyle w:val="NoSpacing"/>
              <w:spacing w:line="276" w:lineRule="auto"/>
              <w:ind w:left="0" w:hanging="2"/>
              <w:rPr>
                <w:rFonts w:ascii="Times New Roman" w:hAnsi="Times New Roman" w:cs="Times New Roman"/>
                <w:color w:val="000000" w:themeColor="text1"/>
                <w:sz w:val="24"/>
                <w:szCs w:val="24"/>
                <w:lang w:val="sr-Cyrl-CS"/>
              </w:rPr>
            </w:pPr>
          </w:p>
          <w:p w:rsidR="000B251B" w:rsidRPr="003F6B90" w:rsidRDefault="000B251B" w:rsidP="00E1161D">
            <w:pPr>
              <w:pStyle w:val="NoSpacing"/>
              <w:spacing w:line="276" w:lineRule="auto"/>
              <w:ind w:left="0" w:hanging="2"/>
              <w:rPr>
                <w:rFonts w:ascii="Times New Roman" w:hAnsi="Times New Roman" w:cs="Times New Roman"/>
                <w:color w:val="000000" w:themeColor="text1"/>
                <w:sz w:val="24"/>
                <w:szCs w:val="24"/>
                <w:lang w:val="sr-Cyrl-CS"/>
              </w:rPr>
            </w:pPr>
          </w:p>
          <w:p w:rsidR="000B251B" w:rsidRPr="003F6B90" w:rsidRDefault="000B251B" w:rsidP="00E1161D">
            <w:pPr>
              <w:pStyle w:val="NoSpacing"/>
              <w:spacing w:line="276" w:lineRule="auto"/>
              <w:ind w:left="0" w:hanging="2"/>
              <w:rPr>
                <w:rFonts w:ascii="Times New Roman" w:hAnsi="Times New Roman" w:cs="Times New Roman"/>
                <w:color w:val="000000" w:themeColor="text1"/>
                <w:sz w:val="24"/>
                <w:szCs w:val="24"/>
                <w:lang w:val="sr-Cyrl-CS"/>
              </w:rPr>
            </w:pPr>
          </w:p>
          <w:p w:rsidR="000B251B" w:rsidRPr="003F6B90" w:rsidRDefault="000B251B" w:rsidP="00E1161D">
            <w:pPr>
              <w:pStyle w:val="NoSpacing"/>
              <w:spacing w:line="276" w:lineRule="auto"/>
              <w:ind w:left="0" w:hanging="2"/>
              <w:rPr>
                <w:rFonts w:ascii="Times New Roman" w:hAnsi="Times New Roman" w:cs="Times New Roman"/>
                <w:color w:val="000000" w:themeColor="text1"/>
                <w:sz w:val="24"/>
                <w:szCs w:val="24"/>
                <w:lang w:val="sr-Cyrl-CS"/>
              </w:rPr>
            </w:pPr>
          </w:p>
          <w:p w:rsidR="000B251B" w:rsidRPr="003F6B90" w:rsidRDefault="000B251B" w:rsidP="00E1161D">
            <w:pPr>
              <w:pStyle w:val="NoSpacing"/>
              <w:spacing w:line="276" w:lineRule="auto"/>
              <w:ind w:left="0" w:hanging="2"/>
              <w:rPr>
                <w:rFonts w:ascii="Times New Roman" w:hAnsi="Times New Roman" w:cs="Times New Roman"/>
                <w:color w:val="000000" w:themeColor="text1"/>
                <w:sz w:val="24"/>
                <w:szCs w:val="24"/>
                <w:lang w:val="sr-Cyrl-CS"/>
              </w:rPr>
            </w:pPr>
          </w:p>
          <w:p w:rsidR="000B251B" w:rsidRPr="003F6B90" w:rsidRDefault="000B251B" w:rsidP="00E1161D">
            <w:pPr>
              <w:pStyle w:val="NoSpacing"/>
              <w:spacing w:line="276" w:lineRule="auto"/>
              <w:ind w:left="0" w:hanging="2"/>
              <w:rPr>
                <w:rFonts w:ascii="Times New Roman" w:hAnsi="Times New Roman" w:cs="Times New Roman"/>
                <w:color w:val="000000" w:themeColor="text1"/>
                <w:sz w:val="24"/>
                <w:szCs w:val="24"/>
                <w:lang w:val="sr-Cyrl-CS"/>
              </w:rPr>
            </w:pPr>
          </w:p>
          <w:p w:rsidR="000B251B" w:rsidRPr="003F6B90" w:rsidRDefault="000B251B" w:rsidP="00E1161D">
            <w:pPr>
              <w:pStyle w:val="NoSpacing"/>
              <w:spacing w:line="276" w:lineRule="auto"/>
              <w:ind w:left="0" w:hanging="2"/>
              <w:rPr>
                <w:rFonts w:ascii="Times New Roman" w:hAnsi="Times New Roman" w:cs="Times New Roman"/>
                <w:color w:val="000000" w:themeColor="text1"/>
                <w:sz w:val="24"/>
                <w:szCs w:val="24"/>
                <w:lang w:val="sr-Cyrl-CS"/>
              </w:rPr>
            </w:pPr>
          </w:p>
          <w:p w:rsidR="000B251B" w:rsidRPr="003F6B90" w:rsidRDefault="000B251B" w:rsidP="00E1161D">
            <w:pPr>
              <w:pStyle w:val="NoSpacing"/>
              <w:spacing w:line="276" w:lineRule="auto"/>
              <w:ind w:left="0" w:hanging="2"/>
              <w:rPr>
                <w:rFonts w:ascii="Times New Roman" w:hAnsi="Times New Roman" w:cs="Times New Roman"/>
                <w:color w:val="000000" w:themeColor="text1"/>
                <w:sz w:val="24"/>
                <w:szCs w:val="24"/>
                <w:lang w:val="sr-Cyrl-CS"/>
              </w:rPr>
            </w:pPr>
          </w:p>
          <w:p w:rsidR="000B251B" w:rsidRPr="003F6B90" w:rsidRDefault="000B251B" w:rsidP="00E1161D">
            <w:pPr>
              <w:pStyle w:val="NoSpacing"/>
              <w:spacing w:line="276" w:lineRule="auto"/>
              <w:ind w:left="0" w:hanging="2"/>
              <w:rPr>
                <w:rFonts w:ascii="Times New Roman" w:hAnsi="Times New Roman" w:cs="Times New Roman"/>
                <w:color w:val="000000" w:themeColor="text1"/>
                <w:sz w:val="24"/>
                <w:szCs w:val="24"/>
                <w:lang w:val="sr-Cyrl-CS"/>
              </w:rPr>
            </w:pPr>
          </w:p>
          <w:p w:rsidR="000B251B" w:rsidRPr="003F6B90" w:rsidRDefault="000B251B" w:rsidP="00E1161D">
            <w:pPr>
              <w:pStyle w:val="NoSpacing"/>
              <w:spacing w:line="276" w:lineRule="auto"/>
              <w:ind w:left="0" w:hanging="2"/>
              <w:rPr>
                <w:rFonts w:ascii="Times New Roman" w:hAnsi="Times New Roman" w:cs="Times New Roman"/>
                <w:color w:val="000000" w:themeColor="text1"/>
                <w:sz w:val="24"/>
                <w:szCs w:val="24"/>
                <w:lang w:val="sr-Cyrl-CS"/>
              </w:rPr>
            </w:pPr>
          </w:p>
        </w:tc>
        <w:tc>
          <w:tcPr>
            <w:tcW w:w="2042" w:type="dxa"/>
            <w:tcBorders>
              <w:bottom w:val="single" w:sz="4" w:space="0" w:color="000000"/>
            </w:tcBorders>
            <w:vAlign w:val="center"/>
          </w:tcPr>
          <w:p w:rsidR="000B251B" w:rsidRPr="003F6B90" w:rsidRDefault="000B251B" w:rsidP="00E1161D">
            <w:pPr>
              <w:pStyle w:val="NoSpacing"/>
              <w:spacing w:line="276" w:lineRule="auto"/>
              <w:ind w:left="0" w:hanging="2"/>
              <w:rPr>
                <w:rFonts w:ascii="Times New Roman" w:hAnsi="Times New Roman" w:cs="Times New Roman"/>
                <w:color w:val="000000" w:themeColor="text1"/>
                <w:sz w:val="24"/>
                <w:szCs w:val="24"/>
                <w:lang w:val="sr-Cyrl-CS"/>
              </w:rPr>
            </w:pPr>
            <w:r w:rsidRPr="003F6B90">
              <w:rPr>
                <w:rFonts w:ascii="Times New Roman" w:hAnsi="Times New Roman" w:cs="Times New Roman"/>
                <w:color w:val="000000" w:themeColor="text1"/>
                <w:sz w:val="24"/>
                <w:szCs w:val="24"/>
                <w:lang w:val="sr-Cyrl-CS"/>
              </w:rPr>
              <w:t>Анита Гатарић</w:t>
            </w:r>
          </w:p>
          <w:p w:rsidR="000B251B" w:rsidRPr="003F6B90" w:rsidRDefault="000B251B" w:rsidP="00E1161D">
            <w:pPr>
              <w:pStyle w:val="NoSpacing"/>
              <w:spacing w:line="276" w:lineRule="auto"/>
              <w:ind w:left="0" w:hanging="2"/>
              <w:rPr>
                <w:rFonts w:ascii="Times New Roman" w:hAnsi="Times New Roman" w:cs="Times New Roman"/>
                <w:color w:val="000000" w:themeColor="text1"/>
                <w:sz w:val="24"/>
                <w:szCs w:val="24"/>
                <w:lang w:val="sr-Cyrl-CS"/>
              </w:rPr>
            </w:pPr>
          </w:p>
          <w:p w:rsidR="000B251B" w:rsidRPr="003F6B90" w:rsidRDefault="000B251B" w:rsidP="00E1161D">
            <w:pPr>
              <w:pStyle w:val="NoSpacing"/>
              <w:spacing w:line="276" w:lineRule="auto"/>
              <w:ind w:left="0" w:hanging="2"/>
              <w:rPr>
                <w:rFonts w:ascii="Times New Roman" w:hAnsi="Times New Roman" w:cs="Times New Roman"/>
                <w:color w:val="000000" w:themeColor="text1"/>
                <w:sz w:val="24"/>
                <w:szCs w:val="24"/>
                <w:lang w:val="sr-Cyrl-CS"/>
              </w:rPr>
            </w:pPr>
          </w:p>
          <w:p w:rsidR="000B251B" w:rsidRPr="003F6B90" w:rsidRDefault="000B251B" w:rsidP="00E1161D">
            <w:pPr>
              <w:pStyle w:val="NoSpacing"/>
              <w:spacing w:line="276" w:lineRule="auto"/>
              <w:ind w:left="0" w:hanging="2"/>
              <w:rPr>
                <w:rFonts w:ascii="Times New Roman" w:hAnsi="Times New Roman" w:cs="Times New Roman"/>
                <w:color w:val="000000" w:themeColor="text1"/>
                <w:sz w:val="24"/>
                <w:szCs w:val="24"/>
                <w:lang w:val="sr-Cyrl-CS"/>
              </w:rPr>
            </w:pPr>
          </w:p>
          <w:p w:rsidR="000B251B" w:rsidRPr="003F6B90" w:rsidRDefault="000B251B" w:rsidP="00E1161D">
            <w:pPr>
              <w:pStyle w:val="NoSpacing"/>
              <w:spacing w:line="276" w:lineRule="auto"/>
              <w:ind w:left="0" w:hanging="2"/>
              <w:rPr>
                <w:rFonts w:ascii="Times New Roman" w:hAnsi="Times New Roman" w:cs="Times New Roman"/>
                <w:color w:val="000000" w:themeColor="text1"/>
                <w:sz w:val="24"/>
                <w:szCs w:val="24"/>
                <w:lang w:val="sr-Cyrl-CS"/>
              </w:rPr>
            </w:pPr>
          </w:p>
          <w:p w:rsidR="000B251B" w:rsidRPr="003F6B90" w:rsidRDefault="000B251B" w:rsidP="00E1161D">
            <w:pPr>
              <w:pStyle w:val="NoSpacing"/>
              <w:spacing w:line="276" w:lineRule="auto"/>
              <w:ind w:left="0" w:hanging="2"/>
              <w:rPr>
                <w:rFonts w:ascii="Times New Roman" w:hAnsi="Times New Roman" w:cs="Times New Roman"/>
                <w:color w:val="000000" w:themeColor="text1"/>
                <w:sz w:val="24"/>
                <w:szCs w:val="24"/>
                <w:lang w:val="sr-Cyrl-CS"/>
              </w:rPr>
            </w:pPr>
          </w:p>
          <w:p w:rsidR="000B251B" w:rsidRPr="003F6B90" w:rsidRDefault="000B251B" w:rsidP="00E1161D">
            <w:pPr>
              <w:pStyle w:val="NoSpacing"/>
              <w:spacing w:line="276" w:lineRule="auto"/>
              <w:ind w:left="0" w:hanging="2"/>
              <w:rPr>
                <w:rFonts w:ascii="Times New Roman" w:hAnsi="Times New Roman" w:cs="Times New Roman"/>
                <w:color w:val="000000" w:themeColor="text1"/>
                <w:sz w:val="24"/>
                <w:szCs w:val="24"/>
                <w:lang w:val="sr-Cyrl-CS"/>
              </w:rPr>
            </w:pPr>
          </w:p>
          <w:p w:rsidR="000B251B" w:rsidRPr="003F6B90" w:rsidRDefault="000B251B" w:rsidP="00E1161D">
            <w:pPr>
              <w:pStyle w:val="NoSpacing"/>
              <w:spacing w:line="276" w:lineRule="auto"/>
              <w:ind w:left="0" w:hanging="2"/>
              <w:rPr>
                <w:rFonts w:ascii="Times New Roman" w:hAnsi="Times New Roman" w:cs="Times New Roman"/>
                <w:color w:val="000000" w:themeColor="text1"/>
                <w:sz w:val="24"/>
                <w:szCs w:val="24"/>
                <w:lang w:val="sr-Cyrl-CS"/>
              </w:rPr>
            </w:pPr>
          </w:p>
          <w:p w:rsidR="000B251B" w:rsidRPr="003F6B90" w:rsidRDefault="000B251B" w:rsidP="00E1161D">
            <w:pPr>
              <w:pStyle w:val="NoSpacing"/>
              <w:spacing w:line="276" w:lineRule="auto"/>
              <w:ind w:left="0" w:hanging="2"/>
              <w:rPr>
                <w:rFonts w:ascii="Times New Roman" w:hAnsi="Times New Roman" w:cs="Times New Roman"/>
                <w:color w:val="000000" w:themeColor="text1"/>
                <w:sz w:val="24"/>
                <w:szCs w:val="24"/>
                <w:lang w:val="sr-Cyrl-CS"/>
              </w:rPr>
            </w:pPr>
            <w:r w:rsidRPr="003F6B90">
              <w:rPr>
                <w:rFonts w:ascii="Times New Roman" w:hAnsi="Times New Roman" w:cs="Times New Roman"/>
                <w:color w:val="000000" w:themeColor="text1"/>
                <w:sz w:val="24"/>
                <w:szCs w:val="24"/>
                <w:lang w:val="sr-Cyrl-CS"/>
              </w:rPr>
              <w:t>Ивана Мариновић</w:t>
            </w:r>
          </w:p>
          <w:p w:rsidR="000B251B" w:rsidRPr="003F6B90" w:rsidRDefault="000B251B" w:rsidP="00E1161D">
            <w:pPr>
              <w:pStyle w:val="NoSpacing"/>
              <w:spacing w:line="276" w:lineRule="auto"/>
              <w:ind w:left="0" w:hanging="2"/>
              <w:rPr>
                <w:rFonts w:ascii="Times New Roman" w:hAnsi="Times New Roman" w:cs="Times New Roman"/>
                <w:color w:val="000000" w:themeColor="text1"/>
                <w:sz w:val="24"/>
                <w:szCs w:val="24"/>
                <w:lang w:val="sr-Cyrl-CS"/>
              </w:rPr>
            </w:pPr>
          </w:p>
          <w:p w:rsidR="000B251B" w:rsidRPr="003F6B90" w:rsidRDefault="000B251B" w:rsidP="00E1161D">
            <w:pPr>
              <w:pStyle w:val="NoSpacing"/>
              <w:spacing w:line="276" w:lineRule="auto"/>
              <w:ind w:left="0" w:hanging="2"/>
              <w:rPr>
                <w:rFonts w:ascii="Times New Roman" w:hAnsi="Times New Roman" w:cs="Times New Roman"/>
                <w:color w:val="000000" w:themeColor="text1"/>
                <w:sz w:val="24"/>
                <w:szCs w:val="24"/>
                <w:lang w:val="sr-Cyrl-CS"/>
              </w:rPr>
            </w:pPr>
          </w:p>
          <w:p w:rsidR="000B251B" w:rsidRPr="003F6B90" w:rsidRDefault="000B251B" w:rsidP="00E1161D">
            <w:pPr>
              <w:pStyle w:val="NoSpacing"/>
              <w:spacing w:line="276" w:lineRule="auto"/>
              <w:ind w:left="0" w:hanging="2"/>
              <w:rPr>
                <w:rFonts w:ascii="Times New Roman" w:hAnsi="Times New Roman" w:cs="Times New Roman"/>
                <w:color w:val="000000" w:themeColor="text1"/>
                <w:sz w:val="24"/>
                <w:szCs w:val="24"/>
                <w:lang w:val="sr-Cyrl-CS"/>
              </w:rPr>
            </w:pPr>
          </w:p>
          <w:p w:rsidR="000B251B" w:rsidRPr="003F6B90" w:rsidRDefault="000B251B" w:rsidP="00E1161D">
            <w:pPr>
              <w:pStyle w:val="NoSpacing"/>
              <w:spacing w:line="276" w:lineRule="auto"/>
              <w:ind w:left="0" w:hanging="2"/>
              <w:rPr>
                <w:rFonts w:ascii="Times New Roman" w:hAnsi="Times New Roman" w:cs="Times New Roman"/>
                <w:color w:val="000000" w:themeColor="text1"/>
                <w:sz w:val="24"/>
                <w:szCs w:val="24"/>
                <w:lang w:val="sr-Cyrl-CS"/>
              </w:rPr>
            </w:pPr>
          </w:p>
          <w:p w:rsidR="000B251B" w:rsidRPr="003F6B90" w:rsidRDefault="000B251B" w:rsidP="00E1161D">
            <w:pPr>
              <w:pStyle w:val="NoSpacing"/>
              <w:spacing w:line="276" w:lineRule="auto"/>
              <w:ind w:left="0" w:hanging="2"/>
              <w:rPr>
                <w:rFonts w:ascii="Times New Roman" w:hAnsi="Times New Roman" w:cs="Times New Roman"/>
                <w:color w:val="000000" w:themeColor="text1"/>
                <w:sz w:val="24"/>
                <w:szCs w:val="24"/>
                <w:lang w:val="sr-Cyrl-CS"/>
              </w:rPr>
            </w:pPr>
          </w:p>
          <w:p w:rsidR="000B251B" w:rsidRPr="003F6B90" w:rsidRDefault="000B251B" w:rsidP="00E1161D">
            <w:pPr>
              <w:pStyle w:val="NoSpacing"/>
              <w:spacing w:line="276" w:lineRule="auto"/>
              <w:ind w:left="0" w:hanging="2"/>
              <w:rPr>
                <w:rFonts w:ascii="Times New Roman" w:hAnsi="Times New Roman" w:cs="Times New Roman"/>
                <w:color w:val="000000" w:themeColor="text1"/>
                <w:sz w:val="24"/>
                <w:szCs w:val="24"/>
                <w:lang w:val="sr-Cyrl-CS"/>
              </w:rPr>
            </w:pPr>
          </w:p>
          <w:p w:rsidR="000B251B" w:rsidRPr="003F6B90" w:rsidRDefault="000B251B" w:rsidP="00E1161D">
            <w:pPr>
              <w:pStyle w:val="NoSpacing"/>
              <w:spacing w:line="276" w:lineRule="auto"/>
              <w:ind w:left="0" w:hanging="2"/>
              <w:rPr>
                <w:rFonts w:ascii="Times New Roman" w:hAnsi="Times New Roman" w:cs="Times New Roman"/>
                <w:color w:val="000000" w:themeColor="text1"/>
                <w:sz w:val="24"/>
                <w:szCs w:val="24"/>
                <w:lang w:val="sr-Cyrl-CS"/>
              </w:rPr>
            </w:pPr>
          </w:p>
          <w:p w:rsidR="000B251B" w:rsidRPr="003F6B90" w:rsidRDefault="000B251B" w:rsidP="00E1161D">
            <w:pPr>
              <w:pStyle w:val="NoSpacing"/>
              <w:spacing w:line="276" w:lineRule="auto"/>
              <w:ind w:left="0" w:hanging="2"/>
              <w:rPr>
                <w:rFonts w:ascii="Times New Roman" w:hAnsi="Times New Roman" w:cs="Times New Roman"/>
                <w:color w:val="000000" w:themeColor="text1"/>
                <w:sz w:val="24"/>
                <w:szCs w:val="24"/>
                <w:lang w:val="sr-Cyrl-CS"/>
              </w:rPr>
            </w:pPr>
          </w:p>
          <w:p w:rsidR="000B251B" w:rsidRPr="003F6B90" w:rsidRDefault="000B251B" w:rsidP="00E1161D">
            <w:pPr>
              <w:pStyle w:val="NoSpacing"/>
              <w:spacing w:line="276" w:lineRule="auto"/>
              <w:ind w:left="0" w:hanging="2"/>
              <w:rPr>
                <w:rFonts w:ascii="Times New Roman" w:hAnsi="Times New Roman" w:cs="Times New Roman"/>
                <w:color w:val="000000" w:themeColor="text1"/>
                <w:sz w:val="24"/>
                <w:szCs w:val="24"/>
                <w:lang w:val="sr-Cyrl-CS"/>
              </w:rPr>
            </w:pPr>
          </w:p>
          <w:p w:rsidR="000B251B" w:rsidRPr="003F6B90" w:rsidRDefault="000B251B" w:rsidP="00E1161D">
            <w:pPr>
              <w:pStyle w:val="NoSpacing"/>
              <w:spacing w:line="276" w:lineRule="auto"/>
              <w:ind w:left="0" w:hanging="2"/>
              <w:rPr>
                <w:rFonts w:ascii="Times New Roman" w:hAnsi="Times New Roman" w:cs="Times New Roman"/>
                <w:color w:val="000000" w:themeColor="text1"/>
                <w:sz w:val="24"/>
                <w:szCs w:val="24"/>
                <w:lang w:val="sr-Cyrl-CS"/>
              </w:rPr>
            </w:pPr>
          </w:p>
        </w:tc>
      </w:tr>
      <w:tr w:rsidR="003F6B90" w:rsidRPr="003F6B90" w:rsidTr="00E1161D">
        <w:trPr>
          <w:trHeight w:val="415"/>
        </w:trPr>
        <w:tc>
          <w:tcPr>
            <w:tcW w:w="1402" w:type="dxa"/>
            <w:tcBorders>
              <w:bottom w:val="single" w:sz="4" w:space="0" w:color="auto"/>
            </w:tcBorders>
            <w:vAlign w:val="center"/>
          </w:tcPr>
          <w:p w:rsidR="000B251B" w:rsidRPr="003F6B90" w:rsidRDefault="000B251B" w:rsidP="00E1161D">
            <w:pPr>
              <w:pStyle w:val="NoSpacing"/>
              <w:spacing w:line="276" w:lineRule="auto"/>
              <w:ind w:left="0" w:hanging="2"/>
              <w:rPr>
                <w:rFonts w:ascii="Times New Roman" w:hAnsi="Times New Roman" w:cs="Times New Roman"/>
                <w:color w:val="000000" w:themeColor="text1"/>
                <w:sz w:val="24"/>
                <w:szCs w:val="24"/>
                <w:lang w:val="sr-Cyrl-CS"/>
              </w:rPr>
            </w:pPr>
            <w:r w:rsidRPr="003F6B90">
              <w:rPr>
                <w:rFonts w:ascii="Times New Roman" w:hAnsi="Times New Roman" w:cs="Times New Roman"/>
                <w:color w:val="000000" w:themeColor="text1"/>
                <w:sz w:val="24"/>
                <w:szCs w:val="24"/>
                <w:lang w:val="sr-Cyrl-CS"/>
              </w:rPr>
              <w:t>јун</w:t>
            </w:r>
          </w:p>
        </w:tc>
        <w:tc>
          <w:tcPr>
            <w:tcW w:w="3489" w:type="dxa"/>
            <w:tcBorders>
              <w:bottom w:val="single" w:sz="4" w:space="0" w:color="auto"/>
            </w:tcBorders>
          </w:tcPr>
          <w:p w:rsidR="000B251B" w:rsidRPr="003F6B90" w:rsidRDefault="000B251B" w:rsidP="00E1161D">
            <w:pPr>
              <w:pStyle w:val="NoSpacing"/>
              <w:spacing w:line="276" w:lineRule="auto"/>
              <w:ind w:left="0" w:hanging="2"/>
              <w:rPr>
                <w:rFonts w:ascii="Times New Roman" w:hAnsi="Times New Roman" w:cs="Times New Roman"/>
                <w:color w:val="000000" w:themeColor="text1"/>
                <w:sz w:val="24"/>
                <w:szCs w:val="24"/>
                <w:lang w:val="sr-Cyrl-CS"/>
              </w:rPr>
            </w:pPr>
            <w:r w:rsidRPr="003F6B90">
              <w:rPr>
                <w:rFonts w:ascii="Times New Roman" w:hAnsi="Times New Roman" w:cs="Times New Roman"/>
                <w:color w:val="000000" w:themeColor="text1"/>
                <w:sz w:val="24"/>
                <w:szCs w:val="24"/>
                <w:lang w:val="sr-Cyrl-CS"/>
              </w:rPr>
              <w:t xml:space="preserve"> Католички вјернаук : </w:t>
            </w:r>
          </w:p>
          <w:p w:rsidR="000B251B" w:rsidRPr="003F6B90" w:rsidRDefault="000B251B" w:rsidP="00E1161D">
            <w:pPr>
              <w:pStyle w:val="NoSpacing"/>
              <w:spacing w:line="276" w:lineRule="auto"/>
              <w:ind w:left="0" w:hanging="2"/>
              <w:rPr>
                <w:rFonts w:ascii="Times New Roman" w:hAnsi="Times New Roman" w:cs="Times New Roman"/>
                <w:color w:val="000000" w:themeColor="text1"/>
                <w:sz w:val="24"/>
                <w:szCs w:val="24"/>
                <w:lang w:val="sr-Cyrl-CS"/>
              </w:rPr>
            </w:pPr>
            <w:r w:rsidRPr="00E1161D">
              <w:rPr>
                <w:rFonts w:ascii="Times New Roman" w:hAnsi="Times New Roman" w:cs="Times New Roman"/>
                <w:color w:val="000000" w:themeColor="text1"/>
                <w:sz w:val="24"/>
                <w:szCs w:val="24"/>
                <w:lang w:val="sr-Cyrl-CS"/>
              </w:rPr>
              <w:t>М</w:t>
            </w:r>
            <w:r w:rsidRPr="003F6B90">
              <w:rPr>
                <w:rFonts w:ascii="Times New Roman" w:hAnsi="Times New Roman" w:cs="Times New Roman"/>
                <w:color w:val="000000" w:themeColor="text1"/>
                <w:sz w:val="24"/>
                <w:szCs w:val="24"/>
                <w:lang w:val="sr-Cyrl-CS"/>
              </w:rPr>
              <w:t>ису захвалиц</w:t>
            </w:r>
            <w:r w:rsidRPr="00E1161D">
              <w:rPr>
                <w:rFonts w:ascii="Times New Roman" w:hAnsi="Times New Roman" w:cs="Times New Roman"/>
                <w:color w:val="000000" w:themeColor="text1"/>
                <w:sz w:val="24"/>
                <w:szCs w:val="24"/>
                <w:lang w:val="sr-Cyrl-CS"/>
              </w:rPr>
              <w:t xml:space="preserve">а </w:t>
            </w:r>
            <w:r w:rsidRPr="003F6B90">
              <w:rPr>
                <w:rFonts w:ascii="Times New Roman" w:hAnsi="Times New Roman" w:cs="Times New Roman"/>
                <w:color w:val="000000" w:themeColor="text1"/>
                <w:sz w:val="24"/>
                <w:szCs w:val="24"/>
                <w:lang w:val="sr-Cyrl-CS"/>
              </w:rPr>
              <w:t>за завршетак школске године на нивоу града</w:t>
            </w:r>
          </w:p>
          <w:p w:rsidR="000B251B" w:rsidRPr="003F6B90" w:rsidRDefault="000B251B" w:rsidP="00E1161D">
            <w:pPr>
              <w:pStyle w:val="NoSpacing"/>
              <w:spacing w:line="276" w:lineRule="auto"/>
              <w:ind w:left="0" w:hanging="2"/>
              <w:rPr>
                <w:rFonts w:ascii="Times New Roman" w:hAnsi="Times New Roman" w:cs="Times New Roman"/>
                <w:color w:val="000000" w:themeColor="text1"/>
                <w:sz w:val="24"/>
                <w:szCs w:val="24"/>
                <w:lang w:val="sr-Cyrl-CS"/>
              </w:rPr>
            </w:pPr>
          </w:p>
          <w:p w:rsidR="000B251B" w:rsidRPr="003F6B90" w:rsidRDefault="000B251B" w:rsidP="00E1161D">
            <w:pPr>
              <w:pStyle w:val="NoSpacing"/>
              <w:spacing w:line="276" w:lineRule="auto"/>
              <w:ind w:left="0" w:hanging="2"/>
              <w:rPr>
                <w:rFonts w:ascii="Times New Roman" w:hAnsi="Times New Roman" w:cs="Times New Roman"/>
                <w:color w:val="000000" w:themeColor="text1"/>
                <w:sz w:val="24"/>
                <w:szCs w:val="24"/>
                <w:lang w:val="sr-Cyrl-CS"/>
              </w:rPr>
            </w:pPr>
          </w:p>
          <w:p w:rsidR="000B251B" w:rsidRPr="003F6B90" w:rsidRDefault="000B251B" w:rsidP="00E1161D">
            <w:pPr>
              <w:pStyle w:val="NoSpacing"/>
              <w:spacing w:line="276" w:lineRule="auto"/>
              <w:ind w:left="0" w:hanging="2"/>
              <w:rPr>
                <w:rFonts w:ascii="Times New Roman" w:hAnsi="Times New Roman" w:cs="Times New Roman"/>
                <w:color w:val="000000" w:themeColor="text1"/>
                <w:sz w:val="24"/>
                <w:szCs w:val="24"/>
                <w:lang w:val="sr-Cyrl-CS"/>
              </w:rPr>
            </w:pPr>
          </w:p>
          <w:p w:rsidR="000B251B" w:rsidRPr="003F6B90" w:rsidRDefault="000B251B" w:rsidP="00E1161D">
            <w:pPr>
              <w:pStyle w:val="NoSpacing"/>
              <w:spacing w:line="276" w:lineRule="auto"/>
              <w:ind w:left="0" w:hanging="2"/>
              <w:rPr>
                <w:rFonts w:ascii="Times New Roman" w:hAnsi="Times New Roman" w:cs="Times New Roman"/>
                <w:color w:val="000000" w:themeColor="text1"/>
                <w:sz w:val="24"/>
                <w:szCs w:val="24"/>
                <w:lang w:val="sr-Cyrl-CS"/>
              </w:rPr>
            </w:pPr>
          </w:p>
          <w:p w:rsidR="000B251B" w:rsidRPr="003F6B90" w:rsidRDefault="000B251B" w:rsidP="00E1161D">
            <w:pPr>
              <w:pStyle w:val="NoSpacing"/>
              <w:spacing w:line="276" w:lineRule="auto"/>
              <w:ind w:left="0" w:hanging="2"/>
              <w:rPr>
                <w:rFonts w:ascii="Times New Roman" w:hAnsi="Times New Roman" w:cs="Times New Roman"/>
                <w:color w:val="000000" w:themeColor="text1"/>
                <w:sz w:val="24"/>
                <w:szCs w:val="24"/>
                <w:lang w:val="sr-Cyrl-CS"/>
              </w:rPr>
            </w:pPr>
            <w:r w:rsidRPr="003F6B90">
              <w:rPr>
                <w:rFonts w:ascii="Times New Roman" w:hAnsi="Times New Roman" w:cs="Times New Roman"/>
                <w:color w:val="000000" w:themeColor="text1"/>
                <w:sz w:val="24"/>
                <w:szCs w:val="24"/>
                <w:lang w:val="sr-Cyrl-CS"/>
              </w:rPr>
              <w:t xml:space="preserve">Православни катихизис: </w:t>
            </w:r>
          </w:p>
          <w:p w:rsidR="000B251B" w:rsidRPr="003F6B90" w:rsidRDefault="000B251B" w:rsidP="00E1161D">
            <w:pPr>
              <w:pStyle w:val="NoSpacing"/>
              <w:spacing w:line="276" w:lineRule="auto"/>
              <w:ind w:left="0" w:hanging="2"/>
              <w:rPr>
                <w:rFonts w:ascii="Times New Roman" w:hAnsi="Times New Roman" w:cs="Times New Roman"/>
                <w:color w:val="000000" w:themeColor="text1"/>
                <w:sz w:val="24"/>
                <w:szCs w:val="24"/>
                <w:lang w:val="sr-Cyrl-CS"/>
              </w:rPr>
            </w:pPr>
            <w:r w:rsidRPr="003F6B90">
              <w:rPr>
                <w:rFonts w:ascii="Times New Roman" w:hAnsi="Times New Roman" w:cs="Times New Roman"/>
                <w:color w:val="000000" w:themeColor="text1"/>
                <w:sz w:val="24"/>
                <w:szCs w:val="24"/>
                <w:lang w:val="sr-Cyrl-CS"/>
              </w:rPr>
              <w:t>Посета цркви св Димитрија у оквиру практичне наставе</w:t>
            </w:r>
          </w:p>
        </w:tc>
        <w:tc>
          <w:tcPr>
            <w:tcW w:w="2799" w:type="dxa"/>
            <w:tcBorders>
              <w:bottom w:val="single" w:sz="4" w:space="0" w:color="auto"/>
            </w:tcBorders>
          </w:tcPr>
          <w:p w:rsidR="000B251B" w:rsidRPr="003F6B90" w:rsidRDefault="000B251B" w:rsidP="00E1161D">
            <w:pPr>
              <w:pStyle w:val="NoSpacing"/>
              <w:spacing w:line="276" w:lineRule="auto"/>
              <w:ind w:left="0" w:hanging="2"/>
              <w:rPr>
                <w:rFonts w:ascii="Times New Roman" w:hAnsi="Times New Roman" w:cs="Times New Roman"/>
                <w:color w:val="000000" w:themeColor="text1"/>
                <w:sz w:val="24"/>
                <w:szCs w:val="24"/>
                <w:lang w:val="sr-Cyrl-CS"/>
              </w:rPr>
            </w:pPr>
            <w:r w:rsidRPr="003F6B90">
              <w:rPr>
                <w:rFonts w:ascii="Times New Roman" w:hAnsi="Times New Roman" w:cs="Times New Roman"/>
                <w:color w:val="000000" w:themeColor="text1"/>
                <w:sz w:val="24"/>
                <w:szCs w:val="24"/>
                <w:lang w:val="sr-Cyrl-CS"/>
              </w:rPr>
              <w:t>Миса у цркви</w:t>
            </w:r>
          </w:p>
          <w:p w:rsidR="000B251B" w:rsidRPr="003F6B90" w:rsidRDefault="000B251B" w:rsidP="00E1161D">
            <w:pPr>
              <w:pStyle w:val="NoSpacing"/>
              <w:spacing w:line="276" w:lineRule="auto"/>
              <w:ind w:left="0" w:hanging="2"/>
              <w:rPr>
                <w:rFonts w:ascii="Times New Roman" w:hAnsi="Times New Roman" w:cs="Times New Roman"/>
                <w:color w:val="000000" w:themeColor="text1"/>
                <w:sz w:val="24"/>
                <w:szCs w:val="24"/>
                <w:lang w:val="sr-Cyrl-CS"/>
              </w:rPr>
            </w:pPr>
          </w:p>
          <w:p w:rsidR="000B251B" w:rsidRPr="003F6B90" w:rsidRDefault="000B251B" w:rsidP="00E1161D">
            <w:pPr>
              <w:pStyle w:val="NoSpacing"/>
              <w:spacing w:line="276" w:lineRule="auto"/>
              <w:ind w:left="0" w:hanging="2"/>
              <w:rPr>
                <w:rFonts w:ascii="Times New Roman" w:hAnsi="Times New Roman" w:cs="Times New Roman"/>
                <w:color w:val="000000" w:themeColor="text1"/>
                <w:sz w:val="24"/>
                <w:szCs w:val="24"/>
                <w:lang w:val="sr-Cyrl-CS"/>
              </w:rPr>
            </w:pPr>
          </w:p>
          <w:p w:rsidR="000B251B" w:rsidRPr="003F6B90" w:rsidRDefault="000B251B" w:rsidP="00E1161D">
            <w:pPr>
              <w:pStyle w:val="NoSpacing"/>
              <w:spacing w:line="276" w:lineRule="auto"/>
              <w:ind w:left="0" w:hanging="2"/>
              <w:rPr>
                <w:rFonts w:ascii="Times New Roman" w:hAnsi="Times New Roman" w:cs="Times New Roman"/>
                <w:color w:val="000000" w:themeColor="text1"/>
                <w:sz w:val="24"/>
                <w:szCs w:val="24"/>
                <w:lang w:val="sr-Cyrl-CS"/>
              </w:rPr>
            </w:pPr>
          </w:p>
          <w:p w:rsidR="000B251B" w:rsidRPr="003F6B90" w:rsidRDefault="000B251B" w:rsidP="00E1161D">
            <w:pPr>
              <w:pStyle w:val="NoSpacing"/>
              <w:spacing w:line="276" w:lineRule="auto"/>
              <w:ind w:left="0" w:hanging="2"/>
              <w:rPr>
                <w:rFonts w:ascii="Times New Roman" w:hAnsi="Times New Roman" w:cs="Times New Roman"/>
                <w:color w:val="000000" w:themeColor="text1"/>
                <w:sz w:val="24"/>
                <w:szCs w:val="24"/>
                <w:lang w:val="sr-Cyrl-CS"/>
              </w:rPr>
            </w:pPr>
          </w:p>
          <w:p w:rsidR="000B251B" w:rsidRPr="003F6B90" w:rsidRDefault="000B251B" w:rsidP="00E1161D">
            <w:pPr>
              <w:pStyle w:val="NoSpacing"/>
              <w:spacing w:line="276" w:lineRule="auto"/>
              <w:ind w:left="0" w:hanging="2"/>
              <w:rPr>
                <w:rFonts w:ascii="Times New Roman" w:hAnsi="Times New Roman" w:cs="Times New Roman"/>
                <w:color w:val="000000" w:themeColor="text1"/>
                <w:sz w:val="24"/>
                <w:szCs w:val="24"/>
                <w:lang w:val="sr-Cyrl-CS"/>
              </w:rPr>
            </w:pPr>
          </w:p>
          <w:p w:rsidR="000B251B" w:rsidRPr="003F6B90" w:rsidRDefault="000B251B" w:rsidP="00E1161D">
            <w:pPr>
              <w:pStyle w:val="NoSpacing"/>
              <w:spacing w:line="276" w:lineRule="auto"/>
              <w:ind w:left="0" w:hanging="2"/>
              <w:rPr>
                <w:rFonts w:ascii="Times New Roman" w:hAnsi="Times New Roman" w:cs="Times New Roman"/>
                <w:color w:val="000000" w:themeColor="text1"/>
                <w:sz w:val="24"/>
                <w:szCs w:val="24"/>
                <w:lang w:val="sr-Cyrl-CS"/>
              </w:rPr>
            </w:pPr>
          </w:p>
          <w:p w:rsidR="000B251B" w:rsidRPr="003F6B90" w:rsidRDefault="000B251B" w:rsidP="00E1161D">
            <w:pPr>
              <w:pStyle w:val="NoSpacing"/>
              <w:spacing w:line="276" w:lineRule="auto"/>
              <w:ind w:left="0" w:hanging="2"/>
              <w:rPr>
                <w:rFonts w:ascii="Times New Roman" w:hAnsi="Times New Roman" w:cs="Times New Roman"/>
                <w:color w:val="000000" w:themeColor="text1"/>
                <w:sz w:val="24"/>
                <w:szCs w:val="24"/>
                <w:lang w:val="sr-Cyrl-CS"/>
              </w:rPr>
            </w:pPr>
            <w:r w:rsidRPr="003F6B90">
              <w:rPr>
                <w:rFonts w:ascii="Times New Roman" w:hAnsi="Times New Roman" w:cs="Times New Roman"/>
                <w:color w:val="000000" w:themeColor="text1"/>
                <w:sz w:val="24"/>
                <w:szCs w:val="24"/>
                <w:lang w:val="sr-Cyrl-CS"/>
              </w:rPr>
              <w:t>Одлазак у цркву</w:t>
            </w:r>
          </w:p>
        </w:tc>
        <w:tc>
          <w:tcPr>
            <w:tcW w:w="2042" w:type="dxa"/>
            <w:tcBorders>
              <w:bottom w:val="single" w:sz="4" w:space="0" w:color="auto"/>
            </w:tcBorders>
            <w:vAlign w:val="center"/>
          </w:tcPr>
          <w:p w:rsidR="000B251B" w:rsidRPr="003F6B90" w:rsidRDefault="000B251B" w:rsidP="00E1161D">
            <w:pPr>
              <w:pStyle w:val="NoSpacing"/>
              <w:spacing w:line="276" w:lineRule="auto"/>
              <w:ind w:left="0" w:hanging="2"/>
              <w:rPr>
                <w:rFonts w:ascii="Times New Roman" w:hAnsi="Times New Roman" w:cs="Times New Roman"/>
                <w:color w:val="000000" w:themeColor="text1"/>
                <w:sz w:val="24"/>
                <w:szCs w:val="24"/>
                <w:lang w:val="sr-Cyrl-CS"/>
              </w:rPr>
            </w:pPr>
            <w:r w:rsidRPr="003F6B90">
              <w:rPr>
                <w:rFonts w:ascii="Times New Roman" w:hAnsi="Times New Roman" w:cs="Times New Roman"/>
                <w:color w:val="000000" w:themeColor="text1"/>
                <w:sz w:val="24"/>
                <w:szCs w:val="24"/>
                <w:lang w:val="sr-Cyrl-CS"/>
              </w:rPr>
              <w:t>Анита Гатарић</w:t>
            </w:r>
          </w:p>
          <w:p w:rsidR="000B251B" w:rsidRPr="003F6B90" w:rsidRDefault="000B251B" w:rsidP="00E1161D">
            <w:pPr>
              <w:pStyle w:val="NoSpacing"/>
              <w:spacing w:line="276" w:lineRule="auto"/>
              <w:ind w:left="0" w:hanging="2"/>
              <w:rPr>
                <w:rFonts w:ascii="Times New Roman" w:hAnsi="Times New Roman" w:cs="Times New Roman"/>
                <w:color w:val="000000" w:themeColor="text1"/>
                <w:sz w:val="24"/>
                <w:szCs w:val="24"/>
                <w:lang w:val="sr-Cyrl-CS"/>
              </w:rPr>
            </w:pPr>
          </w:p>
          <w:p w:rsidR="000B251B" w:rsidRPr="003F6B90" w:rsidRDefault="000B251B" w:rsidP="00E1161D">
            <w:pPr>
              <w:pStyle w:val="NoSpacing"/>
              <w:spacing w:line="276" w:lineRule="auto"/>
              <w:ind w:left="0" w:hanging="2"/>
              <w:rPr>
                <w:rFonts w:ascii="Times New Roman" w:hAnsi="Times New Roman" w:cs="Times New Roman"/>
                <w:color w:val="000000" w:themeColor="text1"/>
                <w:sz w:val="24"/>
                <w:szCs w:val="24"/>
                <w:lang w:val="sr-Cyrl-CS"/>
              </w:rPr>
            </w:pPr>
          </w:p>
          <w:p w:rsidR="000B251B" w:rsidRPr="003F6B90" w:rsidRDefault="000B251B" w:rsidP="00E1161D">
            <w:pPr>
              <w:pStyle w:val="NoSpacing"/>
              <w:spacing w:line="276" w:lineRule="auto"/>
              <w:ind w:left="0" w:hanging="2"/>
              <w:rPr>
                <w:rFonts w:ascii="Times New Roman" w:hAnsi="Times New Roman" w:cs="Times New Roman"/>
                <w:color w:val="000000" w:themeColor="text1"/>
                <w:sz w:val="24"/>
                <w:szCs w:val="24"/>
                <w:lang w:val="sr-Cyrl-CS"/>
              </w:rPr>
            </w:pPr>
          </w:p>
          <w:p w:rsidR="000B251B" w:rsidRPr="003F6B90" w:rsidRDefault="000B251B" w:rsidP="00E1161D">
            <w:pPr>
              <w:pStyle w:val="NoSpacing"/>
              <w:spacing w:line="276" w:lineRule="auto"/>
              <w:ind w:left="0" w:hanging="2"/>
              <w:rPr>
                <w:rFonts w:ascii="Times New Roman" w:hAnsi="Times New Roman" w:cs="Times New Roman"/>
                <w:color w:val="000000" w:themeColor="text1"/>
                <w:sz w:val="24"/>
                <w:szCs w:val="24"/>
                <w:lang w:val="sr-Cyrl-CS"/>
              </w:rPr>
            </w:pPr>
          </w:p>
          <w:p w:rsidR="000B251B" w:rsidRPr="003F6B90" w:rsidRDefault="000B251B" w:rsidP="00E1161D">
            <w:pPr>
              <w:pStyle w:val="NoSpacing"/>
              <w:spacing w:line="276" w:lineRule="auto"/>
              <w:ind w:left="0" w:hanging="2"/>
              <w:rPr>
                <w:rFonts w:ascii="Times New Roman" w:hAnsi="Times New Roman" w:cs="Times New Roman"/>
                <w:color w:val="000000" w:themeColor="text1"/>
                <w:sz w:val="24"/>
                <w:szCs w:val="24"/>
                <w:lang w:val="sr-Cyrl-CS"/>
              </w:rPr>
            </w:pPr>
          </w:p>
          <w:p w:rsidR="000B251B" w:rsidRPr="003F6B90" w:rsidRDefault="000B251B" w:rsidP="00E1161D">
            <w:pPr>
              <w:pStyle w:val="NoSpacing"/>
              <w:spacing w:line="276" w:lineRule="auto"/>
              <w:ind w:left="0" w:hanging="2"/>
              <w:rPr>
                <w:rFonts w:ascii="Times New Roman" w:hAnsi="Times New Roman" w:cs="Times New Roman"/>
                <w:color w:val="000000" w:themeColor="text1"/>
                <w:sz w:val="24"/>
                <w:szCs w:val="24"/>
                <w:lang w:val="sr-Cyrl-CS"/>
              </w:rPr>
            </w:pPr>
            <w:r w:rsidRPr="003F6B90">
              <w:rPr>
                <w:rFonts w:ascii="Times New Roman" w:hAnsi="Times New Roman" w:cs="Times New Roman"/>
                <w:color w:val="000000" w:themeColor="text1"/>
                <w:sz w:val="24"/>
                <w:szCs w:val="24"/>
                <w:lang w:val="sr-Cyrl-CS"/>
              </w:rPr>
              <w:t>Ивана Мариновић</w:t>
            </w:r>
          </w:p>
          <w:p w:rsidR="000B251B" w:rsidRPr="003F6B90" w:rsidRDefault="000B251B" w:rsidP="00E1161D">
            <w:pPr>
              <w:pStyle w:val="NoSpacing"/>
              <w:spacing w:line="276" w:lineRule="auto"/>
              <w:ind w:left="0" w:hanging="2"/>
              <w:rPr>
                <w:rFonts w:ascii="Times New Roman" w:hAnsi="Times New Roman" w:cs="Times New Roman"/>
                <w:color w:val="000000" w:themeColor="text1"/>
                <w:sz w:val="24"/>
                <w:szCs w:val="24"/>
                <w:lang w:val="sr-Cyrl-CS"/>
              </w:rPr>
            </w:pPr>
          </w:p>
        </w:tc>
      </w:tr>
      <w:tr w:rsidR="003F6B90" w:rsidRPr="003F6B90" w:rsidTr="00E1161D">
        <w:trPr>
          <w:trHeight w:val="415"/>
        </w:trPr>
        <w:tc>
          <w:tcPr>
            <w:tcW w:w="1402" w:type="dxa"/>
            <w:tcBorders>
              <w:top w:val="single" w:sz="4" w:space="0" w:color="auto"/>
              <w:left w:val="nil"/>
              <w:bottom w:val="nil"/>
              <w:right w:val="nil"/>
            </w:tcBorders>
            <w:vAlign w:val="center"/>
          </w:tcPr>
          <w:p w:rsidR="000B251B" w:rsidRPr="003F6B90" w:rsidRDefault="000B251B" w:rsidP="00E1161D">
            <w:pPr>
              <w:pStyle w:val="NoSpacing"/>
              <w:spacing w:line="276" w:lineRule="auto"/>
              <w:ind w:left="0" w:hanging="2"/>
              <w:rPr>
                <w:rFonts w:ascii="Times New Roman" w:hAnsi="Times New Roman" w:cs="Times New Roman"/>
                <w:color w:val="000000" w:themeColor="text1"/>
                <w:sz w:val="24"/>
                <w:szCs w:val="24"/>
                <w:lang w:val="sr-Cyrl-CS"/>
              </w:rPr>
            </w:pPr>
          </w:p>
        </w:tc>
        <w:tc>
          <w:tcPr>
            <w:tcW w:w="3489" w:type="dxa"/>
            <w:tcBorders>
              <w:top w:val="single" w:sz="4" w:space="0" w:color="auto"/>
              <w:left w:val="nil"/>
              <w:bottom w:val="nil"/>
              <w:right w:val="nil"/>
            </w:tcBorders>
          </w:tcPr>
          <w:p w:rsidR="000B251B" w:rsidRPr="003F6B90" w:rsidRDefault="000B251B" w:rsidP="00E1161D">
            <w:pPr>
              <w:pStyle w:val="NoSpacing"/>
              <w:spacing w:line="276" w:lineRule="auto"/>
              <w:ind w:left="0" w:hanging="2"/>
              <w:rPr>
                <w:rFonts w:ascii="Times New Roman" w:hAnsi="Times New Roman" w:cs="Times New Roman"/>
                <w:color w:val="000000" w:themeColor="text1"/>
                <w:sz w:val="24"/>
                <w:szCs w:val="24"/>
                <w:lang w:val="sr-Cyrl-CS"/>
              </w:rPr>
            </w:pPr>
          </w:p>
        </w:tc>
        <w:tc>
          <w:tcPr>
            <w:tcW w:w="2799" w:type="dxa"/>
            <w:tcBorders>
              <w:top w:val="single" w:sz="4" w:space="0" w:color="auto"/>
              <w:left w:val="nil"/>
              <w:bottom w:val="nil"/>
              <w:right w:val="nil"/>
            </w:tcBorders>
          </w:tcPr>
          <w:p w:rsidR="000B251B" w:rsidRPr="003F6B90" w:rsidRDefault="000B251B" w:rsidP="00E1161D">
            <w:pPr>
              <w:pStyle w:val="NoSpacing"/>
              <w:spacing w:line="276" w:lineRule="auto"/>
              <w:ind w:left="0" w:hanging="2"/>
              <w:rPr>
                <w:rFonts w:ascii="Times New Roman" w:hAnsi="Times New Roman" w:cs="Times New Roman"/>
                <w:color w:val="000000" w:themeColor="text1"/>
                <w:sz w:val="24"/>
                <w:szCs w:val="24"/>
                <w:lang w:val="sr-Cyrl-CS"/>
              </w:rPr>
            </w:pPr>
          </w:p>
        </w:tc>
        <w:tc>
          <w:tcPr>
            <w:tcW w:w="2042" w:type="dxa"/>
            <w:tcBorders>
              <w:top w:val="single" w:sz="4" w:space="0" w:color="auto"/>
              <w:left w:val="nil"/>
              <w:bottom w:val="nil"/>
              <w:right w:val="nil"/>
            </w:tcBorders>
            <w:vAlign w:val="center"/>
          </w:tcPr>
          <w:p w:rsidR="000B251B" w:rsidRPr="003F6B90" w:rsidRDefault="000B251B" w:rsidP="00E1161D">
            <w:pPr>
              <w:pStyle w:val="NoSpacing"/>
              <w:ind w:left="0" w:hanging="2"/>
              <w:rPr>
                <w:rFonts w:ascii="Times New Roman" w:hAnsi="Times New Roman" w:cs="Times New Roman"/>
                <w:color w:val="000000" w:themeColor="text1"/>
                <w:sz w:val="24"/>
                <w:szCs w:val="24"/>
                <w:lang w:val="sr-Cyrl-CS"/>
              </w:rPr>
            </w:pPr>
          </w:p>
        </w:tc>
      </w:tr>
      <w:tr w:rsidR="003F6B90" w:rsidRPr="003F6B90" w:rsidTr="00E1161D">
        <w:trPr>
          <w:trHeight w:val="415"/>
        </w:trPr>
        <w:tc>
          <w:tcPr>
            <w:tcW w:w="1402" w:type="dxa"/>
            <w:tcBorders>
              <w:top w:val="nil"/>
              <w:left w:val="nil"/>
              <w:bottom w:val="nil"/>
              <w:right w:val="nil"/>
            </w:tcBorders>
            <w:vAlign w:val="center"/>
          </w:tcPr>
          <w:p w:rsidR="000B251B" w:rsidRPr="003F6B90" w:rsidRDefault="000B251B" w:rsidP="00E1161D">
            <w:pPr>
              <w:pStyle w:val="NoSpacing"/>
              <w:spacing w:line="276" w:lineRule="auto"/>
              <w:ind w:left="0" w:hanging="2"/>
              <w:rPr>
                <w:rFonts w:ascii="Times New Roman" w:hAnsi="Times New Roman" w:cs="Times New Roman"/>
                <w:color w:val="000000" w:themeColor="text1"/>
                <w:sz w:val="24"/>
                <w:szCs w:val="24"/>
                <w:lang w:val="sr-Cyrl-CS"/>
              </w:rPr>
            </w:pPr>
          </w:p>
        </w:tc>
        <w:tc>
          <w:tcPr>
            <w:tcW w:w="3489" w:type="dxa"/>
            <w:tcBorders>
              <w:top w:val="nil"/>
              <w:left w:val="nil"/>
              <w:bottom w:val="nil"/>
              <w:right w:val="nil"/>
            </w:tcBorders>
          </w:tcPr>
          <w:p w:rsidR="000B251B" w:rsidRPr="003F6B90" w:rsidRDefault="000B251B" w:rsidP="00E1161D">
            <w:pPr>
              <w:pStyle w:val="NoSpacing"/>
              <w:spacing w:line="276" w:lineRule="auto"/>
              <w:ind w:left="0" w:hanging="2"/>
              <w:rPr>
                <w:rFonts w:ascii="Times New Roman" w:hAnsi="Times New Roman" w:cs="Times New Roman"/>
                <w:color w:val="000000" w:themeColor="text1"/>
                <w:sz w:val="24"/>
                <w:szCs w:val="24"/>
                <w:lang w:val="sr-Cyrl-CS"/>
              </w:rPr>
            </w:pPr>
          </w:p>
        </w:tc>
        <w:tc>
          <w:tcPr>
            <w:tcW w:w="2799" w:type="dxa"/>
            <w:tcBorders>
              <w:top w:val="nil"/>
              <w:left w:val="nil"/>
              <w:bottom w:val="nil"/>
              <w:right w:val="nil"/>
            </w:tcBorders>
          </w:tcPr>
          <w:p w:rsidR="000B251B" w:rsidRPr="003F6B90" w:rsidRDefault="000B251B" w:rsidP="00E1161D">
            <w:pPr>
              <w:pStyle w:val="NoSpacing"/>
              <w:spacing w:line="276" w:lineRule="auto"/>
              <w:ind w:left="0" w:hanging="2"/>
              <w:rPr>
                <w:rFonts w:ascii="Times New Roman" w:hAnsi="Times New Roman" w:cs="Times New Roman"/>
                <w:color w:val="000000" w:themeColor="text1"/>
                <w:sz w:val="24"/>
                <w:szCs w:val="24"/>
                <w:lang w:val="sr-Cyrl-CS"/>
              </w:rPr>
            </w:pPr>
          </w:p>
        </w:tc>
        <w:tc>
          <w:tcPr>
            <w:tcW w:w="2042" w:type="dxa"/>
            <w:tcBorders>
              <w:top w:val="nil"/>
              <w:left w:val="nil"/>
              <w:bottom w:val="nil"/>
              <w:right w:val="nil"/>
            </w:tcBorders>
            <w:vAlign w:val="center"/>
          </w:tcPr>
          <w:p w:rsidR="000B251B" w:rsidRPr="003F6B90" w:rsidRDefault="000B251B" w:rsidP="00E1161D">
            <w:pPr>
              <w:pStyle w:val="NoSpacing"/>
              <w:spacing w:line="276" w:lineRule="auto"/>
              <w:ind w:left="0" w:hanging="2"/>
              <w:rPr>
                <w:rFonts w:ascii="Times New Roman" w:hAnsi="Times New Roman" w:cs="Times New Roman"/>
                <w:color w:val="000000" w:themeColor="text1"/>
                <w:sz w:val="24"/>
                <w:szCs w:val="24"/>
                <w:lang w:val="sr-Cyrl-CS"/>
              </w:rPr>
            </w:pPr>
          </w:p>
        </w:tc>
      </w:tr>
      <w:tr w:rsidR="003F6B90" w:rsidRPr="003F6B90" w:rsidTr="00E1161D">
        <w:trPr>
          <w:trHeight w:val="415"/>
        </w:trPr>
        <w:tc>
          <w:tcPr>
            <w:tcW w:w="1402" w:type="dxa"/>
            <w:tcBorders>
              <w:top w:val="nil"/>
              <w:left w:val="nil"/>
              <w:bottom w:val="nil"/>
              <w:right w:val="nil"/>
            </w:tcBorders>
            <w:vAlign w:val="center"/>
          </w:tcPr>
          <w:p w:rsidR="000B251B" w:rsidRPr="003F6B90" w:rsidRDefault="000B251B" w:rsidP="00E1161D">
            <w:pPr>
              <w:pStyle w:val="NoSpacing"/>
              <w:spacing w:line="276" w:lineRule="auto"/>
              <w:ind w:left="0" w:hanging="2"/>
              <w:rPr>
                <w:rFonts w:ascii="Times New Roman" w:hAnsi="Times New Roman" w:cs="Times New Roman"/>
                <w:color w:val="000000" w:themeColor="text1"/>
                <w:sz w:val="24"/>
                <w:szCs w:val="24"/>
                <w:lang w:val="sr-Cyrl-CS"/>
              </w:rPr>
            </w:pPr>
          </w:p>
        </w:tc>
        <w:tc>
          <w:tcPr>
            <w:tcW w:w="3489" w:type="dxa"/>
            <w:tcBorders>
              <w:top w:val="nil"/>
              <w:left w:val="nil"/>
              <w:bottom w:val="nil"/>
              <w:right w:val="nil"/>
            </w:tcBorders>
          </w:tcPr>
          <w:p w:rsidR="000B251B" w:rsidRPr="003F6B90" w:rsidRDefault="000B251B" w:rsidP="00E1161D">
            <w:pPr>
              <w:pStyle w:val="NoSpacing"/>
              <w:spacing w:line="276" w:lineRule="auto"/>
              <w:ind w:left="0" w:hanging="2"/>
              <w:rPr>
                <w:rFonts w:ascii="Times New Roman" w:hAnsi="Times New Roman" w:cs="Times New Roman"/>
                <w:color w:val="000000" w:themeColor="text1"/>
                <w:sz w:val="24"/>
                <w:szCs w:val="24"/>
                <w:lang w:val="sr-Cyrl-CS"/>
              </w:rPr>
            </w:pPr>
          </w:p>
        </w:tc>
        <w:tc>
          <w:tcPr>
            <w:tcW w:w="2799" w:type="dxa"/>
            <w:tcBorders>
              <w:top w:val="nil"/>
              <w:left w:val="nil"/>
              <w:bottom w:val="nil"/>
              <w:right w:val="nil"/>
            </w:tcBorders>
          </w:tcPr>
          <w:p w:rsidR="000B251B" w:rsidRPr="003F6B90" w:rsidRDefault="000B251B" w:rsidP="00E1161D">
            <w:pPr>
              <w:pStyle w:val="NoSpacing"/>
              <w:spacing w:line="276" w:lineRule="auto"/>
              <w:ind w:left="0" w:hanging="2"/>
              <w:rPr>
                <w:rFonts w:ascii="Times New Roman" w:hAnsi="Times New Roman" w:cs="Times New Roman"/>
                <w:color w:val="000000" w:themeColor="text1"/>
                <w:sz w:val="24"/>
                <w:szCs w:val="24"/>
                <w:lang w:val="sr-Cyrl-CS"/>
              </w:rPr>
            </w:pPr>
          </w:p>
        </w:tc>
        <w:tc>
          <w:tcPr>
            <w:tcW w:w="2042" w:type="dxa"/>
            <w:tcBorders>
              <w:top w:val="nil"/>
              <w:left w:val="nil"/>
              <w:bottom w:val="nil"/>
              <w:right w:val="nil"/>
            </w:tcBorders>
            <w:vAlign w:val="center"/>
          </w:tcPr>
          <w:p w:rsidR="000B251B" w:rsidRPr="003F6B90" w:rsidRDefault="000B251B" w:rsidP="00E1161D">
            <w:pPr>
              <w:pStyle w:val="NoSpacing"/>
              <w:spacing w:line="276" w:lineRule="auto"/>
              <w:ind w:left="0" w:hanging="2"/>
              <w:rPr>
                <w:rFonts w:ascii="Times New Roman" w:hAnsi="Times New Roman" w:cs="Times New Roman"/>
                <w:color w:val="000000" w:themeColor="text1"/>
                <w:sz w:val="24"/>
                <w:szCs w:val="24"/>
                <w:lang w:val="sr-Cyrl-CS"/>
              </w:rPr>
            </w:pPr>
          </w:p>
        </w:tc>
      </w:tr>
      <w:tr w:rsidR="003F6B90" w:rsidRPr="003F6B90" w:rsidTr="00E1161D">
        <w:trPr>
          <w:trHeight w:val="415"/>
        </w:trPr>
        <w:tc>
          <w:tcPr>
            <w:tcW w:w="1402" w:type="dxa"/>
            <w:tcBorders>
              <w:top w:val="nil"/>
              <w:left w:val="nil"/>
              <w:bottom w:val="nil"/>
              <w:right w:val="nil"/>
            </w:tcBorders>
            <w:vAlign w:val="center"/>
          </w:tcPr>
          <w:p w:rsidR="000B251B" w:rsidRPr="003F6B90" w:rsidRDefault="000B251B" w:rsidP="00E1161D">
            <w:pPr>
              <w:pStyle w:val="NoSpacing"/>
              <w:spacing w:line="276" w:lineRule="auto"/>
              <w:ind w:left="0" w:hanging="2"/>
              <w:rPr>
                <w:rFonts w:ascii="Times New Roman" w:hAnsi="Times New Roman" w:cs="Times New Roman"/>
                <w:color w:val="000000" w:themeColor="text1"/>
                <w:sz w:val="24"/>
                <w:szCs w:val="24"/>
                <w:lang w:val="sr-Cyrl-CS"/>
              </w:rPr>
            </w:pPr>
          </w:p>
        </w:tc>
        <w:tc>
          <w:tcPr>
            <w:tcW w:w="3489" w:type="dxa"/>
            <w:tcBorders>
              <w:top w:val="nil"/>
              <w:left w:val="nil"/>
              <w:bottom w:val="nil"/>
              <w:right w:val="nil"/>
            </w:tcBorders>
          </w:tcPr>
          <w:p w:rsidR="000B251B" w:rsidRPr="003F6B90" w:rsidRDefault="000B251B" w:rsidP="00E1161D">
            <w:pPr>
              <w:pStyle w:val="NoSpacing"/>
              <w:spacing w:line="276" w:lineRule="auto"/>
              <w:ind w:left="0" w:hanging="2"/>
              <w:rPr>
                <w:rFonts w:ascii="Times New Roman" w:hAnsi="Times New Roman" w:cs="Times New Roman"/>
                <w:color w:val="000000" w:themeColor="text1"/>
                <w:sz w:val="24"/>
                <w:szCs w:val="24"/>
              </w:rPr>
            </w:pPr>
          </w:p>
        </w:tc>
        <w:tc>
          <w:tcPr>
            <w:tcW w:w="2799" w:type="dxa"/>
            <w:tcBorders>
              <w:top w:val="nil"/>
              <w:left w:val="nil"/>
              <w:bottom w:val="nil"/>
              <w:right w:val="nil"/>
            </w:tcBorders>
          </w:tcPr>
          <w:p w:rsidR="000B251B" w:rsidRPr="003F6B90" w:rsidRDefault="000B251B" w:rsidP="00E1161D">
            <w:pPr>
              <w:pStyle w:val="NoSpacing"/>
              <w:spacing w:line="276" w:lineRule="auto"/>
              <w:ind w:left="0" w:hanging="2"/>
              <w:rPr>
                <w:rFonts w:ascii="Times New Roman" w:hAnsi="Times New Roman" w:cs="Times New Roman"/>
                <w:color w:val="000000" w:themeColor="text1"/>
                <w:sz w:val="24"/>
                <w:szCs w:val="24"/>
                <w:lang w:val="sr-Cyrl-CS"/>
              </w:rPr>
            </w:pPr>
          </w:p>
        </w:tc>
        <w:tc>
          <w:tcPr>
            <w:tcW w:w="2042" w:type="dxa"/>
            <w:tcBorders>
              <w:top w:val="nil"/>
              <w:left w:val="nil"/>
              <w:bottom w:val="nil"/>
              <w:right w:val="nil"/>
            </w:tcBorders>
            <w:vAlign w:val="center"/>
          </w:tcPr>
          <w:p w:rsidR="000B251B" w:rsidRPr="003F6B90" w:rsidRDefault="000B251B" w:rsidP="00E1161D">
            <w:pPr>
              <w:pStyle w:val="NoSpacing"/>
              <w:spacing w:line="276" w:lineRule="auto"/>
              <w:ind w:left="0" w:hanging="2"/>
              <w:rPr>
                <w:rFonts w:ascii="Times New Roman" w:hAnsi="Times New Roman" w:cs="Times New Roman"/>
                <w:color w:val="000000" w:themeColor="text1"/>
                <w:sz w:val="24"/>
                <w:szCs w:val="24"/>
                <w:lang w:val="sr-Cyrl-CS"/>
              </w:rPr>
            </w:pPr>
          </w:p>
        </w:tc>
      </w:tr>
      <w:tr w:rsidR="003F6B90" w:rsidRPr="003F6B90" w:rsidTr="00E1161D">
        <w:trPr>
          <w:trHeight w:val="415"/>
        </w:trPr>
        <w:tc>
          <w:tcPr>
            <w:tcW w:w="1402" w:type="dxa"/>
            <w:tcBorders>
              <w:top w:val="nil"/>
              <w:left w:val="nil"/>
              <w:bottom w:val="nil"/>
              <w:right w:val="nil"/>
            </w:tcBorders>
            <w:vAlign w:val="center"/>
          </w:tcPr>
          <w:p w:rsidR="000B251B" w:rsidRPr="003F6B90" w:rsidRDefault="000B251B" w:rsidP="00E1161D">
            <w:pPr>
              <w:pStyle w:val="NoSpacing"/>
              <w:spacing w:line="276" w:lineRule="auto"/>
              <w:ind w:left="0" w:hanging="2"/>
              <w:rPr>
                <w:rFonts w:ascii="Times New Roman" w:hAnsi="Times New Roman" w:cs="Times New Roman"/>
                <w:color w:val="000000" w:themeColor="text1"/>
                <w:sz w:val="24"/>
                <w:szCs w:val="24"/>
                <w:lang w:val="sr-Cyrl-CS"/>
              </w:rPr>
            </w:pPr>
          </w:p>
        </w:tc>
        <w:tc>
          <w:tcPr>
            <w:tcW w:w="3489" w:type="dxa"/>
            <w:tcBorders>
              <w:top w:val="nil"/>
              <w:left w:val="nil"/>
              <w:bottom w:val="nil"/>
              <w:right w:val="nil"/>
            </w:tcBorders>
          </w:tcPr>
          <w:p w:rsidR="000B251B" w:rsidRPr="003F6B90" w:rsidRDefault="000B251B" w:rsidP="00AF2257">
            <w:pPr>
              <w:pStyle w:val="NoSpacing"/>
              <w:spacing w:line="276" w:lineRule="auto"/>
              <w:ind w:leftChars="0" w:left="0" w:firstLineChars="0" w:firstLine="0"/>
              <w:rPr>
                <w:rFonts w:ascii="Times New Roman" w:hAnsi="Times New Roman" w:cs="Times New Roman"/>
                <w:color w:val="000000" w:themeColor="text1"/>
                <w:sz w:val="24"/>
                <w:szCs w:val="24"/>
              </w:rPr>
            </w:pPr>
          </w:p>
        </w:tc>
        <w:tc>
          <w:tcPr>
            <w:tcW w:w="2799" w:type="dxa"/>
            <w:tcBorders>
              <w:top w:val="nil"/>
              <w:left w:val="nil"/>
              <w:bottom w:val="nil"/>
              <w:right w:val="nil"/>
            </w:tcBorders>
          </w:tcPr>
          <w:p w:rsidR="000B251B" w:rsidRPr="003F6B90" w:rsidRDefault="000B251B" w:rsidP="00AF2257">
            <w:pPr>
              <w:pStyle w:val="NoSpacing"/>
              <w:spacing w:line="276" w:lineRule="auto"/>
              <w:ind w:leftChars="0" w:left="0" w:firstLineChars="0" w:firstLine="0"/>
              <w:rPr>
                <w:rFonts w:ascii="Times New Roman" w:hAnsi="Times New Roman" w:cs="Times New Roman"/>
                <w:color w:val="000000" w:themeColor="text1"/>
                <w:sz w:val="24"/>
                <w:szCs w:val="24"/>
                <w:lang w:val="sr-Cyrl-CS"/>
              </w:rPr>
            </w:pPr>
          </w:p>
        </w:tc>
        <w:tc>
          <w:tcPr>
            <w:tcW w:w="2042" w:type="dxa"/>
            <w:tcBorders>
              <w:top w:val="nil"/>
              <w:left w:val="nil"/>
              <w:bottom w:val="nil"/>
              <w:right w:val="nil"/>
            </w:tcBorders>
            <w:vAlign w:val="center"/>
          </w:tcPr>
          <w:p w:rsidR="000B251B" w:rsidRPr="003F6B90" w:rsidRDefault="000B251B" w:rsidP="00E1161D">
            <w:pPr>
              <w:pStyle w:val="NoSpacing"/>
              <w:spacing w:line="276" w:lineRule="auto"/>
              <w:ind w:left="0" w:hanging="2"/>
              <w:rPr>
                <w:rFonts w:ascii="Times New Roman" w:hAnsi="Times New Roman" w:cs="Times New Roman"/>
                <w:color w:val="000000" w:themeColor="text1"/>
                <w:sz w:val="24"/>
                <w:szCs w:val="24"/>
                <w:lang w:val="sr-Cyrl-CS"/>
              </w:rPr>
            </w:pPr>
          </w:p>
        </w:tc>
      </w:tr>
      <w:tr w:rsidR="003F6B90" w:rsidRPr="003F6B90" w:rsidTr="00E1161D">
        <w:trPr>
          <w:trHeight w:val="415"/>
        </w:trPr>
        <w:tc>
          <w:tcPr>
            <w:tcW w:w="1402" w:type="dxa"/>
            <w:tcBorders>
              <w:top w:val="nil"/>
              <w:left w:val="nil"/>
              <w:bottom w:val="nil"/>
              <w:right w:val="nil"/>
            </w:tcBorders>
            <w:vAlign w:val="center"/>
          </w:tcPr>
          <w:p w:rsidR="000B251B" w:rsidRPr="003F6B90" w:rsidRDefault="000B251B" w:rsidP="00E1161D">
            <w:pPr>
              <w:pStyle w:val="NoSpacing"/>
              <w:spacing w:line="276" w:lineRule="auto"/>
              <w:ind w:left="0" w:hanging="2"/>
              <w:rPr>
                <w:rFonts w:ascii="Times New Roman" w:hAnsi="Times New Roman" w:cs="Times New Roman"/>
                <w:color w:val="000000" w:themeColor="text1"/>
                <w:sz w:val="24"/>
                <w:szCs w:val="24"/>
                <w:lang w:val="sr-Cyrl-CS"/>
              </w:rPr>
            </w:pPr>
          </w:p>
        </w:tc>
        <w:tc>
          <w:tcPr>
            <w:tcW w:w="3489" w:type="dxa"/>
            <w:tcBorders>
              <w:top w:val="nil"/>
              <w:left w:val="nil"/>
              <w:bottom w:val="nil"/>
              <w:right w:val="nil"/>
            </w:tcBorders>
          </w:tcPr>
          <w:p w:rsidR="000B251B" w:rsidRPr="003F6B90" w:rsidRDefault="000B251B" w:rsidP="00E1161D">
            <w:pPr>
              <w:pStyle w:val="NoSpacing"/>
              <w:spacing w:line="276" w:lineRule="auto"/>
              <w:ind w:left="0" w:hanging="2"/>
              <w:rPr>
                <w:rFonts w:ascii="Times New Roman" w:hAnsi="Times New Roman" w:cs="Times New Roman"/>
                <w:color w:val="000000" w:themeColor="text1"/>
                <w:sz w:val="24"/>
                <w:szCs w:val="24"/>
                <w:lang w:val="sr-Cyrl-CS"/>
              </w:rPr>
            </w:pPr>
          </w:p>
        </w:tc>
        <w:tc>
          <w:tcPr>
            <w:tcW w:w="2799" w:type="dxa"/>
            <w:tcBorders>
              <w:top w:val="nil"/>
              <w:left w:val="nil"/>
              <w:bottom w:val="nil"/>
              <w:right w:val="nil"/>
            </w:tcBorders>
          </w:tcPr>
          <w:p w:rsidR="000B251B" w:rsidRPr="003F6B90" w:rsidRDefault="000B251B" w:rsidP="00AF2257">
            <w:pPr>
              <w:pStyle w:val="NoSpacing"/>
              <w:spacing w:line="276" w:lineRule="auto"/>
              <w:ind w:leftChars="0" w:left="0" w:firstLineChars="0" w:firstLine="0"/>
              <w:rPr>
                <w:rFonts w:ascii="Times New Roman" w:hAnsi="Times New Roman" w:cs="Times New Roman"/>
                <w:color w:val="000000" w:themeColor="text1"/>
                <w:sz w:val="24"/>
                <w:szCs w:val="24"/>
                <w:lang w:val="sr-Cyrl-CS"/>
              </w:rPr>
            </w:pPr>
          </w:p>
        </w:tc>
        <w:tc>
          <w:tcPr>
            <w:tcW w:w="2042" w:type="dxa"/>
            <w:tcBorders>
              <w:top w:val="nil"/>
              <w:left w:val="nil"/>
              <w:bottom w:val="nil"/>
              <w:right w:val="nil"/>
            </w:tcBorders>
            <w:vAlign w:val="center"/>
          </w:tcPr>
          <w:p w:rsidR="000B251B" w:rsidRPr="003F6B90" w:rsidRDefault="000B251B" w:rsidP="00E1161D">
            <w:pPr>
              <w:pStyle w:val="NoSpacing"/>
              <w:spacing w:line="276" w:lineRule="auto"/>
              <w:ind w:left="0" w:hanging="2"/>
              <w:rPr>
                <w:rFonts w:ascii="Times New Roman" w:hAnsi="Times New Roman" w:cs="Times New Roman"/>
                <w:color w:val="000000" w:themeColor="text1"/>
                <w:sz w:val="24"/>
                <w:szCs w:val="24"/>
                <w:lang w:val="sr-Cyrl-CS"/>
              </w:rPr>
            </w:pPr>
          </w:p>
        </w:tc>
      </w:tr>
      <w:tr w:rsidR="003F6B90" w:rsidRPr="003F6B90" w:rsidTr="00E1161D">
        <w:trPr>
          <w:trHeight w:val="415"/>
        </w:trPr>
        <w:tc>
          <w:tcPr>
            <w:tcW w:w="1402" w:type="dxa"/>
            <w:tcBorders>
              <w:top w:val="nil"/>
              <w:left w:val="nil"/>
              <w:bottom w:val="nil"/>
              <w:right w:val="nil"/>
            </w:tcBorders>
            <w:vAlign w:val="center"/>
          </w:tcPr>
          <w:p w:rsidR="000B251B" w:rsidRPr="003F6B90" w:rsidRDefault="000B251B" w:rsidP="00E1161D">
            <w:pPr>
              <w:pStyle w:val="NoSpacing"/>
              <w:spacing w:line="276" w:lineRule="auto"/>
              <w:ind w:left="0" w:hanging="2"/>
              <w:rPr>
                <w:rFonts w:ascii="Times New Roman" w:hAnsi="Times New Roman" w:cs="Times New Roman"/>
                <w:color w:val="000000" w:themeColor="text1"/>
                <w:sz w:val="24"/>
                <w:szCs w:val="24"/>
                <w:lang w:val="sr-Cyrl-CS"/>
              </w:rPr>
            </w:pPr>
          </w:p>
        </w:tc>
        <w:tc>
          <w:tcPr>
            <w:tcW w:w="3489" w:type="dxa"/>
            <w:tcBorders>
              <w:top w:val="nil"/>
              <w:left w:val="nil"/>
              <w:bottom w:val="nil"/>
              <w:right w:val="nil"/>
            </w:tcBorders>
          </w:tcPr>
          <w:p w:rsidR="000B251B" w:rsidRPr="003F6B90" w:rsidRDefault="000B251B" w:rsidP="00E1161D">
            <w:pPr>
              <w:pStyle w:val="NoSpacing"/>
              <w:spacing w:line="276" w:lineRule="auto"/>
              <w:ind w:left="0" w:hanging="2"/>
              <w:rPr>
                <w:rFonts w:ascii="Times New Roman" w:hAnsi="Times New Roman" w:cs="Times New Roman"/>
                <w:color w:val="000000" w:themeColor="text1"/>
                <w:sz w:val="24"/>
                <w:szCs w:val="24"/>
              </w:rPr>
            </w:pPr>
          </w:p>
        </w:tc>
        <w:tc>
          <w:tcPr>
            <w:tcW w:w="2799" w:type="dxa"/>
            <w:tcBorders>
              <w:top w:val="nil"/>
              <w:left w:val="nil"/>
              <w:bottom w:val="nil"/>
              <w:right w:val="nil"/>
            </w:tcBorders>
          </w:tcPr>
          <w:p w:rsidR="000B251B" w:rsidRPr="003F6B90" w:rsidRDefault="000B251B" w:rsidP="00E1161D">
            <w:pPr>
              <w:pStyle w:val="NoSpacing"/>
              <w:spacing w:line="276" w:lineRule="auto"/>
              <w:ind w:left="0" w:hanging="2"/>
              <w:rPr>
                <w:rFonts w:ascii="Times New Roman" w:hAnsi="Times New Roman" w:cs="Times New Roman"/>
                <w:color w:val="000000" w:themeColor="text1"/>
                <w:sz w:val="24"/>
                <w:szCs w:val="24"/>
                <w:lang w:val="sr-Cyrl-CS"/>
              </w:rPr>
            </w:pPr>
          </w:p>
        </w:tc>
        <w:tc>
          <w:tcPr>
            <w:tcW w:w="2042" w:type="dxa"/>
            <w:tcBorders>
              <w:top w:val="nil"/>
              <w:left w:val="nil"/>
              <w:bottom w:val="nil"/>
              <w:right w:val="nil"/>
            </w:tcBorders>
            <w:vAlign w:val="center"/>
          </w:tcPr>
          <w:p w:rsidR="000B251B" w:rsidRPr="003F6B90" w:rsidRDefault="000B251B" w:rsidP="00E1161D">
            <w:pPr>
              <w:pStyle w:val="NoSpacing"/>
              <w:spacing w:line="276" w:lineRule="auto"/>
              <w:ind w:left="0" w:hanging="2"/>
              <w:rPr>
                <w:rFonts w:ascii="Times New Roman" w:hAnsi="Times New Roman" w:cs="Times New Roman"/>
                <w:color w:val="000000" w:themeColor="text1"/>
                <w:sz w:val="24"/>
                <w:szCs w:val="24"/>
                <w:lang w:val="sr-Cyrl-CS"/>
              </w:rPr>
            </w:pPr>
          </w:p>
        </w:tc>
      </w:tr>
      <w:tr w:rsidR="003F6B90" w:rsidRPr="003F6B90" w:rsidTr="00E1161D">
        <w:trPr>
          <w:trHeight w:val="415"/>
        </w:trPr>
        <w:tc>
          <w:tcPr>
            <w:tcW w:w="1402" w:type="dxa"/>
            <w:tcBorders>
              <w:top w:val="nil"/>
              <w:left w:val="nil"/>
              <w:bottom w:val="nil"/>
              <w:right w:val="nil"/>
            </w:tcBorders>
            <w:vAlign w:val="center"/>
          </w:tcPr>
          <w:p w:rsidR="000B251B" w:rsidRPr="003F6B90" w:rsidRDefault="000B251B" w:rsidP="00E1161D">
            <w:pPr>
              <w:pStyle w:val="NoSpacing"/>
              <w:spacing w:line="276" w:lineRule="auto"/>
              <w:ind w:left="0" w:hanging="2"/>
              <w:rPr>
                <w:rFonts w:ascii="Times New Roman" w:hAnsi="Times New Roman" w:cs="Times New Roman"/>
                <w:color w:val="000000" w:themeColor="text1"/>
                <w:sz w:val="24"/>
                <w:szCs w:val="24"/>
                <w:lang w:val="sr-Cyrl-CS"/>
              </w:rPr>
            </w:pPr>
          </w:p>
        </w:tc>
        <w:tc>
          <w:tcPr>
            <w:tcW w:w="3489" w:type="dxa"/>
            <w:tcBorders>
              <w:top w:val="nil"/>
              <w:left w:val="nil"/>
              <w:bottom w:val="nil"/>
              <w:right w:val="nil"/>
            </w:tcBorders>
          </w:tcPr>
          <w:p w:rsidR="000B251B" w:rsidRPr="003F6B90" w:rsidRDefault="000B251B" w:rsidP="00AF2257">
            <w:pPr>
              <w:pStyle w:val="NoSpacing"/>
              <w:spacing w:line="276" w:lineRule="auto"/>
              <w:ind w:leftChars="0" w:left="0" w:firstLineChars="0" w:firstLine="0"/>
              <w:rPr>
                <w:rFonts w:ascii="Times New Roman" w:hAnsi="Times New Roman" w:cs="Times New Roman"/>
                <w:color w:val="000000" w:themeColor="text1"/>
                <w:sz w:val="24"/>
                <w:szCs w:val="24"/>
              </w:rPr>
            </w:pPr>
          </w:p>
        </w:tc>
        <w:tc>
          <w:tcPr>
            <w:tcW w:w="2799" w:type="dxa"/>
            <w:tcBorders>
              <w:top w:val="nil"/>
              <w:left w:val="nil"/>
              <w:bottom w:val="nil"/>
              <w:right w:val="nil"/>
            </w:tcBorders>
          </w:tcPr>
          <w:p w:rsidR="000B251B" w:rsidRPr="003F6B90" w:rsidRDefault="000B251B" w:rsidP="00E1161D">
            <w:pPr>
              <w:pStyle w:val="NoSpacing"/>
              <w:spacing w:line="276" w:lineRule="auto"/>
              <w:ind w:left="0" w:hanging="2"/>
              <w:rPr>
                <w:rFonts w:ascii="Times New Roman" w:hAnsi="Times New Roman" w:cs="Times New Roman"/>
                <w:color w:val="000000" w:themeColor="text1"/>
                <w:sz w:val="24"/>
                <w:szCs w:val="24"/>
              </w:rPr>
            </w:pPr>
          </w:p>
        </w:tc>
        <w:tc>
          <w:tcPr>
            <w:tcW w:w="2042" w:type="dxa"/>
            <w:tcBorders>
              <w:top w:val="nil"/>
              <w:left w:val="nil"/>
              <w:bottom w:val="nil"/>
              <w:right w:val="nil"/>
            </w:tcBorders>
            <w:vAlign w:val="center"/>
          </w:tcPr>
          <w:p w:rsidR="000B251B" w:rsidRPr="003F6B90" w:rsidRDefault="000B251B" w:rsidP="00E1161D">
            <w:pPr>
              <w:pStyle w:val="NoSpacing"/>
              <w:spacing w:line="276" w:lineRule="auto"/>
              <w:ind w:left="0" w:hanging="2"/>
              <w:rPr>
                <w:rFonts w:ascii="Times New Roman" w:hAnsi="Times New Roman" w:cs="Times New Roman"/>
                <w:color w:val="000000" w:themeColor="text1"/>
                <w:sz w:val="24"/>
                <w:szCs w:val="24"/>
                <w:lang w:val="sr-Cyrl-CS"/>
              </w:rPr>
            </w:pPr>
          </w:p>
        </w:tc>
      </w:tr>
      <w:tr w:rsidR="003F6B90" w:rsidRPr="003F6B90" w:rsidTr="00E1161D">
        <w:trPr>
          <w:trHeight w:val="415"/>
        </w:trPr>
        <w:tc>
          <w:tcPr>
            <w:tcW w:w="1402" w:type="dxa"/>
            <w:tcBorders>
              <w:top w:val="nil"/>
              <w:left w:val="nil"/>
              <w:bottom w:val="nil"/>
              <w:right w:val="nil"/>
            </w:tcBorders>
            <w:vAlign w:val="center"/>
          </w:tcPr>
          <w:p w:rsidR="000B251B" w:rsidRPr="003F6B90" w:rsidRDefault="000B251B" w:rsidP="00AF2257">
            <w:pPr>
              <w:pStyle w:val="NoSpacing"/>
              <w:spacing w:line="276" w:lineRule="auto"/>
              <w:ind w:leftChars="0" w:left="0" w:firstLineChars="0" w:firstLine="0"/>
              <w:rPr>
                <w:rFonts w:ascii="Times New Roman" w:hAnsi="Times New Roman" w:cs="Times New Roman"/>
                <w:color w:val="000000" w:themeColor="text1"/>
                <w:sz w:val="24"/>
                <w:szCs w:val="24"/>
                <w:lang w:val="sr-Cyrl-CS"/>
              </w:rPr>
            </w:pPr>
          </w:p>
        </w:tc>
        <w:tc>
          <w:tcPr>
            <w:tcW w:w="3489" w:type="dxa"/>
            <w:tcBorders>
              <w:top w:val="nil"/>
              <w:left w:val="nil"/>
              <w:bottom w:val="nil"/>
              <w:right w:val="nil"/>
            </w:tcBorders>
          </w:tcPr>
          <w:p w:rsidR="000B251B" w:rsidRPr="003F6B90" w:rsidRDefault="000B251B" w:rsidP="00AF2257">
            <w:pPr>
              <w:pStyle w:val="NoSpacing"/>
              <w:spacing w:line="276" w:lineRule="auto"/>
              <w:ind w:leftChars="0" w:left="0" w:firstLineChars="0" w:firstLine="0"/>
              <w:rPr>
                <w:rFonts w:ascii="Times New Roman" w:hAnsi="Times New Roman" w:cs="Times New Roman"/>
                <w:color w:val="000000" w:themeColor="text1"/>
                <w:sz w:val="24"/>
                <w:szCs w:val="24"/>
              </w:rPr>
            </w:pPr>
          </w:p>
        </w:tc>
        <w:tc>
          <w:tcPr>
            <w:tcW w:w="2799" w:type="dxa"/>
            <w:tcBorders>
              <w:top w:val="nil"/>
              <w:left w:val="nil"/>
              <w:bottom w:val="nil"/>
              <w:right w:val="nil"/>
            </w:tcBorders>
          </w:tcPr>
          <w:p w:rsidR="000B251B" w:rsidRPr="003F6B90" w:rsidRDefault="000B251B" w:rsidP="00E1161D">
            <w:pPr>
              <w:pStyle w:val="NoSpacing"/>
              <w:spacing w:line="276" w:lineRule="auto"/>
              <w:ind w:left="0" w:hanging="2"/>
              <w:rPr>
                <w:rFonts w:ascii="Times New Roman" w:hAnsi="Times New Roman" w:cs="Times New Roman"/>
                <w:color w:val="000000" w:themeColor="text1"/>
                <w:sz w:val="24"/>
                <w:szCs w:val="24"/>
              </w:rPr>
            </w:pPr>
          </w:p>
        </w:tc>
        <w:tc>
          <w:tcPr>
            <w:tcW w:w="2042" w:type="dxa"/>
            <w:tcBorders>
              <w:top w:val="nil"/>
              <w:left w:val="nil"/>
              <w:bottom w:val="nil"/>
              <w:right w:val="nil"/>
            </w:tcBorders>
            <w:vAlign w:val="center"/>
          </w:tcPr>
          <w:p w:rsidR="000B251B" w:rsidRPr="003F6B90" w:rsidRDefault="000B251B" w:rsidP="00E1161D">
            <w:pPr>
              <w:pStyle w:val="NoSpacing"/>
              <w:spacing w:line="276" w:lineRule="auto"/>
              <w:ind w:left="0" w:hanging="2"/>
              <w:rPr>
                <w:rFonts w:ascii="Times New Roman" w:hAnsi="Times New Roman" w:cs="Times New Roman"/>
                <w:color w:val="000000" w:themeColor="text1"/>
                <w:sz w:val="24"/>
                <w:szCs w:val="24"/>
                <w:lang w:val="sr-Cyrl-CS"/>
              </w:rPr>
            </w:pPr>
          </w:p>
        </w:tc>
      </w:tr>
    </w:tbl>
    <w:p w:rsidR="00F2179A" w:rsidRPr="007A20FC" w:rsidRDefault="00156686" w:rsidP="007A20FC">
      <w:pPr>
        <w:pStyle w:val="Heading2"/>
        <w:ind w:left="1" w:hanging="3"/>
        <w:jc w:val="center"/>
        <w:rPr>
          <w:rFonts w:asciiTheme="minorHAnsi" w:hAnsiTheme="minorHAnsi" w:cs="Times New Roman"/>
        </w:rPr>
      </w:pPr>
      <w:bookmarkStart w:id="101" w:name="_Toc240031645"/>
      <w:r w:rsidRPr="00C050C4">
        <w:rPr>
          <w:lang w:val="ru-RU"/>
        </w:rPr>
        <w:t>ПЛАН  РАДА СТРУЧНОГ АКТИВА ФИЗИЧКОГ ВАСПИТАЊА</w:t>
      </w:r>
      <w:r w:rsidR="007A20FC">
        <w:t xml:space="preserve"> </w:t>
      </w:r>
      <w:r w:rsidR="007A20FC">
        <w:rPr>
          <w:rFonts w:asciiTheme="minorHAnsi" w:hAnsiTheme="minorHAnsi" w:cs="Times New Roman"/>
        </w:rPr>
        <w:t xml:space="preserve">ЗА ШКОЛСКУ </w:t>
      </w:r>
      <w:r w:rsidR="007A20FC" w:rsidRPr="00C050C4">
        <w:rPr>
          <w:rFonts w:asciiTheme="minorHAnsi" w:eastAsia="Times New Roman" w:hAnsiTheme="minorHAnsi" w:cs="Times New Roman"/>
          <w:lang w:val="ru-RU"/>
        </w:rPr>
        <w:t>202</w:t>
      </w:r>
      <w:r w:rsidR="007A20FC">
        <w:rPr>
          <w:rFonts w:asciiTheme="minorHAnsi" w:eastAsia="Times New Roman" w:hAnsiTheme="minorHAnsi" w:cs="Times New Roman"/>
        </w:rPr>
        <w:t>6</w:t>
      </w:r>
      <w:r w:rsidR="007A20FC" w:rsidRPr="00C050C4">
        <w:rPr>
          <w:rFonts w:asciiTheme="minorHAnsi" w:eastAsia="Times New Roman" w:hAnsiTheme="minorHAnsi" w:cs="Times New Roman"/>
          <w:lang w:val="ru-RU"/>
        </w:rPr>
        <w:t>/202</w:t>
      </w:r>
      <w:r w:rsidR="007A20FC">
        <w:rPr>
          <w:rFonts w:asciiTheme="minorHAnsi" w:eastAsia="Times New Roman" w:hAnsiTheme="minorHAnsi" w:cs="Times New Roman"/>
        </w:rPr>
        <w:t>7</w:t>
      </w:r>
      <w:bookmarkEnd w:id="101"/>
    </w:p>
    <w:p w:rsidR="00137333" w:rsidRPr="00C050C4" w:rsidRDefault="00137333" w:rsidP="00137333">
      <w:pPr>
        <w:rPr>
          <w:lang w:val="ru-RU"/>
        </w:rPr>
      </w:pPr>
    </w:p>
    <w:p w:rsidR="00137333" w:rsidRPr="00137333" w:rsidRDefault="00137333" w:rsidP="00137333">
      <w:pPr>
        <w:spacing w:after="160" w:line="256" w:lineRule="auto"/>
        <w:ind w:firstLine="0"/>
        <w:jc w:val="left"/>
        <w:rPr>
          <w:rFonts w:ascii="Times New Roman" w:eastAsia="Calibri" w:hAnsi="Times New Roman" w:cs="Times New Roman"/>
          <w:color w:val="auto"/>
          <w:sz w:val="22"/>
          <w:szCs w:val="22"/>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1789"/>
        <w:gridCol w:w="4451"/>
        <w:gridCol w:w="2413"/>
        <w:gridCol w:w="1450"/>
      </w:tblGrid>
      <w:tr w:rsidR="00137333" w:rsidRPr="0074401A" w:rsidTr="00446181">
        <w:trPr>
          <w:trHeight w:val="710"/>
        </w:trPr>
        <w:tc>
          <w:tcPr>
            <w:tcW w:w="0" w:type="auto"/>
            <w:tcBorders>
              <w:top w:val="single" w:sz="4" w:space="0" w:color="000000"/>
              <w:left w:val="single" w:sz="4" w:space="0" w:color="000000"/>
              <w:bottom w:val="single" w:sz="4" w:space="0" w:color="000000"/>
              <w:right w:val="single" w:sz="4" w:space="0" w:color="000000"/>
            </w:tcBorders>
            <w:shd w:val="clear" w:color="auto" w:fill="B6DDE8"/>
            <w:vAlign w:val="center"/>
            <w:hideMark/>
          </w:tcPr>
          <w:p w:rsidR="00137333" w:rsidRPr="0074401A" w:rsidRDefault="00137333" w:rsidP="00137333">
            <w:pPr>
              <w:spacing w:after="160" w:line="256" w:lineRule="auto"/>
              <w:ind w:firstLine="0"/>
              <w:jc w:val="left"/>
              <w:rPr>
                <w:rFonts w:ascii="Times New Roman" w:eastAsia="Calibri" w:hAnsi="Times New Roman" w:cs="Times New Roman"/>
                <w:b/>
                <w:color w:val="auto"/>
                <w:sz w:val="24"/>
                <w:szCs w:val="24"/>
              </w:rPr>
            </w:pPr>
            <w:r w:rsidRPr="0074401A">
              <w:rPr>
                <w:rFonts w:ascii="Times New Roman" w:eastAsia="Calibri" w:hAnsi="Times New Roman" w:cs="Times New Roman"/>
                <w:b/>
                <w:color w:val="auto"/>
                <w:sz w:val="24"/>
                <w:szCs w:val="24"/>
              </w:rPr>
              <w:t xml:space="preserve">Време  </w:t>
            </w:r>
          </w:p>
        </w:tc>
        <w:tc>
          <w:tcPr>
            <w:tcW w:w="0" w:type="auto"/>
            <w:tcBorders>
              <w:top w:val="single" w:sz="4" w:space="0" w:color="000000"/>
              <w:left w:val="single" w:sz="4" w:space="0" w:color="000000"/>
              <w:bottom w:val="single" w:sz="4" w:space="0" w:color="000000"/>
              <w:right w:val="single" w:sz="4" w:space="0" w:color="000000"/>
            </w:tcBorders>
            <w:shd w:val="clear" w:color="auto" w:fill="B6DDE8"/>
            <w:vAlign w:val="center"/>
            <w:hideMark/>
          </w:tcPr>
          <w:p w:rsidR="00137333" w:rsidRPr="0074401A" w:rsidRDefault="00137333" w:rsidP="00137333">
            <w:pPr>
              <w:spacing w:after="160" w:line="256" w:lineRule="auto"/>
              <w:ind w:firstLine="0"/>
              <w:jc w:val="left"/>
              <w:rPr>
                <w:rFonts w:ascii="Times New Roman" w:eastAsia="Calibri" w:hAnsi="Times New Roman" w:cs="Times New Roman"/>
                <w:b/>
                <w:color w:val="auto"/>
                <w:sz w:val="24"/>
                <w:szCs w:val="24"/>
              </w:rPr>
            </w:pPr>
            <w:r w:rsidRPr="0074401A">
              <w:rPr>
                <w:rFonts w:ascii="Times New Roman" w:eastAsia="Calibri" w:hAnsi="Times New Roman" w:cs="Times New Roman"/>
                <w:b/>
                <w:color w:val="auto"/>
                <w:sz w:val="24"/>
                <w:szCs w:val="24"/>
              </w:rPr>
              <w:t>Планиране активности</w:t>
            </w:r>
          </w:p>
        </w:tc>
        <w:tc>
          <w:tcPr>
            <w:tcW w:w="0" w:type="auto"/>
            <w:tcBorders>
              <w:top w:val="single" w:sz="4" w:space="0" w:color="000000"/>
              <w:left w:val="single" w:sz="4" w:space="0" w:color="000000"/>
              <w:bottom w:val="single" w:sz="4" w:space="0" w:color="000000"/>
              <w:right w:val="single" w:sz="4" w:space="0" w:color="000000"/>
            </w:tcBorders>
            <w:shd w:val="clear" w:color="auto" w:fill="B6DDE8"/>
            <w:vAlign w:val="center"/>
            <w:hideMark/>
          </w:tcPr>
          <w:p w:rsidR="00137333" w:rsidRPr="0074401A" w:rsidRDefault="00137333" w:rsidP="00137333">
            <w:pPr>
              <w:spacing w:after="160" w:line="256" w:lineRule="auto"/>
              <w:ind w:firstLine="0"/>
              <w:jc w:val="left"/>
              <w:rPr>
                <w:rFonts w:ascii="Times New Roman" w:eastAsia="Calibri" w:hAnsi="Times New Roman" w:cs="Times New Roman"/>
                <w:b/>
                <w:color w:val="auto"/>
                <w:sz w:val="24"/>
                <w:szCs w:val="24"/>
              </w:rPr>
            </w:pPr>
            <w:r w:rsidRPr="0074401A">
              <w:rPr>
                <w:rFonts w:ascii="Times New Roman" w:eastAsia="Calibri" w:hAnsi="Times New Roman" w:cs="Times New Roman"/>
                <w:b/>
                <w:color w:val="auto"/>
                <w:sz w:val="24"/>
                <w:szCs w:val="24"/>
              </w:rPr>
              <w:t xml:space="preserve">Реализација </w:t>
            </w:r>
          </w:p>
        </w:tc>
        <w:tc>
          <w:tcPr>
            <w:tcW w:w="0" w:type="auto"/>
            <w:tcBorders>
              <w:top w:val="single" w:sz="4" w:space="0" w:color="000000"/>
              <w:left w:val="single" w:sz="4" w:space="0" w:color="000000"/>
              <w:bottom w:val="single" w:sz="4" w:space="0" w:color="000000"/>
              <w:right w:val="single" w:sz="4" w:space="0" w:color="000000"/>
            </w:tcBorders>
            <w:shd w:val="clear" w:color="auto" w:fill="B6DDE8"/>
            <w:vAlign w:val="center"/>
            <w:hideMark/>
          </w:tcPr>
          <w:p w:rsidR="00137333" w:rsidRPr="0074401A" w:rsidRDefault="00137333" w:rsidP="00137333">
            <w:pPr>
              <w:spacing w:after="160" w:line="256" w:lineRule="auto"/>
              <w:ind w:firstLine="0"/>
              <w:jc w:val="left"/>
              <w:rPr>
                <w:rFonts w:ascii="Times New Roman" w:eastAsia="Calibri" w:hAnsi="Times New Roman" w:cs="Times New Roman"/>
                <w:b/>
                <w:color w:val="auto"/>
                <w:sz w:val="24"/>
                <w:szCs w:val="24"/>
              </w:rPr>
            </w:pPr>
            <w:r w:rsidRPr="0074401A">
              <w:rPr>
                <w:rFonts w:ascii="Times New Roman" w:eastAsia="Calibri" w:hAnsi="Times New Roman" w:cs="Times New Roman"/>
                <w:b/>
                <w:color w:val="auto"/>
                <w:sz w:val="24"/>
                <w:szCs w:val="24"/>
              </w:rPr>
              <w:t>Предлог, запажања</w:t>
            </w:r>
          </w:p>
        </w:tc>
      </w:tr>
      <w:tr w:rsidR="00137333" w:rsidRPr="0074401A" w:rsidTr="00446181">
        <w:trPr>
          <w:trHeight w:val="692"/>
        </w:trPr>
        <w:tc>
          <w:tcPr>
            <w:tcW w:w="0" w:type="auto"/>
            <w:tcBorders>
              <w:top w:val="single" w:sz="4" w:space="0" w:color="000000"/>
              <w:left w:val="single" w:sz="4" w:space="0" w:color="000000"/>
              <w:bottom w:val="single" w:sz="4" w:space="0" w:color="000000"/>
              <w:right w:val="single" w:sz="4" w:space="0" w:color="000000"/>
            </w:tcBorders>
            <w:vAlign w:val="center"/>
            <w:hideMark/>
          </w:tcPr>
          <w:p w:rsidR="00137333" w:rsidRPr="0074401A" w:rsidRDefault="00137333" w:rsidP="00137333">
            <w:pPr>
              <w:spacing w:after="160" w:line="256" w:lineRule="auto"/>
              <w:ind w:firstLine="0"/>
              <w:jc w:val="left"/>
              <w:rPr>
                <w:rFonts w:ascii="Times New Roman" w:eastAsia="Calibri" w:hAnsi="Times New Roman" w:cs="Times New Roman"/>
                <w:color w:val="auto"/>
                <w:sz w:val="24"/>
                <w:szCs w:val="24"/>
              </w:rPr>
            </w:pPr>
            <w:r w:rsidRPr="0074401A">
              <w:rPr>
                <w:rFonts w:ascii="Times New Roman" w:eastAsia="Calibri" w:hAnsi="Times New Roman" w:cs="Times New Roman"/>
                <w:color w:val="auto"/>
                <w:sz w:val="24"/>
                <w:szCs w:val="24"/>
              </w:rPr>
              <w:t>Август 2026</w:t>
            </w:r>
          </w:p>
        </w:tc>
        <w:tc>
          <w:tcPr>
            <w:tcW w:w="0" w:type="auto"/>
            <w:tcBorders>
              <w:top w:val="single" w:sz="4" w:space="0" w:color="000000"/>
              <w:left w:val="single" w:sz="4" w:space="0" w:color="000000"/>
              <w:bottom w:val="single" w:sz="4" w:space="0" w:color="000000"/>
              <w:right w:val="single" w:sz="4" w:space="0" w:color="000000"/>
            </w:tcBorders>
            <w:vAlign w:val="center"/>
            <w:hideMark/>
          </w:tcPr>
          <w:p w:rsidR="00137333" w:rsidRPr="0074401A" w:rsidRDefault="00137333" w:rsidP="00137333">
            <w:pPr>
              <w:spacing w:after="160" w:line="256" w:lineRule="auto"/>
              <w:ind w:firstLine="0"/>
              <w:jc w:val="left"/>
              <w:rPr>
                <w:rFonts w:ascii="Times New Roman" w:eastAsia="Times New Roman" w:hAnsi="Times New Roman" w:cs="Times New Roman"/>
                <w:color w:val="auto"/>
                <w:sz w:val="24"/>
                <w:szCs w:val="24"/>
              </w:rPr>
            </w:pPr>
            <w:r w:rsidRPr="0074401A">
              <w:rPr>
                <w:rFonts w:ascii="Times New Roman" w:eastAsia="Times New Roman" w:hAnsi="Times New Roman" w:cs="Times New Roman"/>
                <w:color w:val="auto"/>
                <w:sz w:val="24"/>
                <w:szCs w:val="24"/>
              </w:rPr>
              <w:t>Израда плана актива</w:t>
            </w:r>
          </w:p>
        </w:tc>
        <w:tc>
          <w:tcPr>
            <w:tcW w:w="0" w:type="auto"/>
            <w:tcBorders>
              <w:top w:val="single" w:sz="4" w:space="0" w:color="000000"/>
              <w:left w:val="single" w:sz="4" w:space="0" w:color="000000"/>
              <w:bottom w:val="single" w:sz="4" w:space="0" w:color="000000"/>
              <w:right w:val="single" w:sz="4" w:space="0" w:color="000000"/>
            </w:tcBorders>
            <w:vAlign w:val="center"/>
            <w:hideMark/>
          </w:tcPr>
          <w:p w:rsidR="00137333" w:rsidRPr="0074401A" w:rsidRDefault="00137333" w:rsidP="00137333">
            <w:pPr>
              <w:spacing w:after="160" w:line="256" w:lineRule="auto"/>
              <w:ind w:firstLine="0"/>
              <w:jc w:val="left"/>
              <w:rPr>
                <w:rFonts w:ascii="Times New Roman" w:eastAsia="Calibri" w:hAnsi="Times New Roman" w:cs="Times New Roman"/>
                <w:color w:val="auto"/>
                <w:sz w:val="24"/>
                <w:szCs w:val="24"/>
              </w:rPr>
            </w:pPr>
            <w:r w:rsidRPr="0074401A">
              <w:rPr>
                <w:rFonts w:ascii="Times New Roman" w:eastAsia="Calibri" w:hAnsi="Times New Roman" w:cs="Times New Roman"/>
                <w:color w:val="auto"/>
                <w:sz w:val="24"/>
                <w:szCs w:val="24"/>
              </w:rPr>
              <w:t xml:space="preserve">Састанак </w:t>
            </w:r>
          </w:p>
        </w:tc>
        <w:tc>
          <w:tcPr>
            <w:tcW w:w="0" w:type="auto"/>
            <w:tcBorders>
              <w:top w:val="single" w:sz="4" w:space="0" w:color="000000"/>
              <w:left w:val="single" w:sz="4" w:space="0" w:color="000000"/>
              <w:bottom w:val="single" w:sz="4" w:space="0" w:color="000000"/>
              <w:right w:val="single" w:sz="4" w:space="0" w:color="000000"/>
            </w:tcBorders>
            <w:vAlign w:val="center"/>
          </w:tcPr>
          <w:p w:rsidR="00137333" w:rsidRPr="0074401A" w:rsidRDefault="00137333" w:rsidP="00137333">
            <w:pPr>
              <w:spacing w:after="160" w:line="256" w:lineRule="auto"/>
              <w:ind w:firstLine="0"/>
              <w:jc w:val="left"/>
              <w:rPr>
                <w:rFonts w:ascii="Times New Roman" w:eastAsia="Calibri" w:hAnsi="Times New Roman" w:cs="Times New Roman"/>
                <w:color w:val="auto"/>
                <w:sz w:val="24"/>
                <w:szCs w:val="24"/>
              </w:rPr>
            </w:pPr>
          </w:p>
        </w:tc>
      </w:tr>
      <w:tr w:rsidR="00137333" w:rsidRPr="0074401A" w:rsidTr="00446181">
        <w:trPr>
          <w:trHeight w:val="692"/>
        </w:trPr>
        <w:tc>
          <w:tcPr>
            <w:tcW w:w="0" w:type="auto"/>
            <w:tcBorders>
              <w:top w:val="single" w:sz="4" w:space="0" w:color="000000"/>
              <w:left w:val="single" w:sz="4" w:space="0" w:color="000000"/>
              <w:bottom w:val="single" w:sz="4" w:space="0" w:color="000000"/>
              <w:right w:val="single" w:sz="4" w:space="0" w:color="000000"/>
            </w:tcBorders>
            <w:vAlign w:val="center"/>
            <w:hideMark/>
          </w:tcPr>
          <w:p w:rsidR="00137333" w:rsidRPr="0074401A" w:rsidRDefault="00137333" w:rsidP="00137333">
            <w:pPr>
              <w:spacing w:after="160" w:line="256" w:lineRule="auto"/>
              <w:ind w:firstLine="0"/>
              <w:jc w:val="left"/>
              <w:rPr>
                <w:rFonts w:ascii="Times New Roman" w:eastAsia="Calibri" w:hAnsi="Times New Roman" w:cs="Times New Roman"/>
                <w:color w:val="auto"/>
                <w:sz w:val="24"/>
                <w:szCs w:val="24"/>
              </w:rPr>
            </w:pPr>
            <w:r w:rsidRPr="0074401A">
              <w:rPr>
                <w:rFonts w:ascii="Times New Roman" w:eastAsia="Calibri" w:hAnsi="Times New Roman" w:cs="Times New Roman"/>
                <w:color w:val="auto"/>
                <w:sz w:val="24"/>
                <w:szCs w:val="24"/>
              </w:rPr>
              <w:t>Август 2026</w:t>
            </w:r>
          </w:p>
        </w:tc>
        <w:tc>
          <w:tcPr>
            <w:tcW w:w="0" w:type="auto"/>
            <w:tcBorders>
              <w:top w:val="single" w:sz="4" w:space="0" w:color="000000"/>
              <w:left w:val="single" w:sz="4" w:space="0" w:color="000000"/>
              <w:bottom w:val="single" w:sz="4" w:space="0" w:color="000000"/>
              <w:right w:val="single" w:sz="4" w:space="0" w:color="000000"/>
            </w:tcBorders>
            <w:vAlign w:val="center"/>
            <w:hideMark/>
          </w:tcPr>
          <w:p w:rsidR="00137333" w:rsidRPr="0074401A" w:rsidRDefault="00137333" w:rsidP="00137333">
            <w:pPr>
              <w:spacing w:after="160" w:line="256" w:lineRule="auto"/>
              <w:ind w:firstLine="0"/>
              <w:jc w:val="left"/>
              <w:rPr>
                <w:rFonts w:ascii="Times New Roman" w:eastAsia="Times New Roman" w:hAnsi="Times New Roman" w:cs="Times New Roman"/>
                <w:color w:val="auto"/>
                <w:sz w:val="24"/>
                <w:szCs w:val="24"/>
              </w:rPr>
            </w:pPr>
            <w:r w:rsidRPr="0074401A">
              <w:rPr>
                <w:rFonts w:ascii="Times New Roman" w:eastAsia="Times New Roman" w:hAnsi="Times New Roman" w:cs="Times New Roman"/>
                <w:color w:val="auto"/>
                <w:sz w:val="24"/>
                <w:szCs w:val="24"/>
              </w:rPr>
              <w:t>14.8.3 Израда личних планова стручног усавршавања за текућу школску годину унутар и ван установе</w:t>
            </w:r>
          </w:p>
        </w:tc>
        <w:tc>
          <w:tcPr>
            <w:tcW w:w="0" w:type="auto"/>
            <w:tcBorders>
              <w:top w:val="single" w:sz="4" w:space="0" w:color="000000"/>
              <w:left w:val="single" w:sz="4" w:space="0" w:color="000000"/>
              <w:bottom w:val="single" w:sz="4" w:space="0" w:color="000000"/>
              <w:right w:val="single" w:sz="4" w:space="0" w:color="000000"/>
            </w:tcBorders>
            <w:vAlign w:val="center"/>
            <w:hideMark/>
          </w:tcPr>
          <w:p w:rsidR="00137333" w:rsidRPr="0074401A" w:rsidRDefault="00137333" w:rsidP="00137333">
            <w:pPr>
              <w:spacing w:after="160" w:line="256" w:lineRule="auto"/>
              <w:ind w:firstLine="0"/>
              <w:jc w:val="left"/>
              <w:rPr>
                <w:rFonts w:ascii="Times New Roman" w:eastAsia="Calibri" w:hAnsi="Times New Roman" w:cs="Times New Roman"/>
                <w:color w:val="auto"/>
                <w:sz w:val="24"/>
                <w:szCs w:val="24"/>
              </w:rPr>
            </w:pPr>
            <w:r w:rsidRPr="0074401A">
              <w:rPr>
                <w:rFonts w:ascii="Times New Roman" w:eastAsia="Calibri" w:hAnsi="Times New Roman" w:cs="Times New Roman"/>
                <w:color w:val="auto"/>
                <w:sz w:val="24"/>
                <w:szCs w:val="24"/>
              </w:rPr>
              <w:t>Семинари, вебинари</w:t>
            </w:r>
          </w:p>
        </w:tc>
        <w:tc>
          <w:tcPr>
            <w:tcW w:w="0" w:type="auto"/>
            <w:tcBorders>
              <w:top w:val="single" w:sz="4" w:space="0" w:color="000000"/>
              <w:left w:val="single" w:sz="4" w:space="0" w:color="000000"/>
              <w:bottom w:val="single" w:sz="4" w:space="0" w:color="000000"/>
              <w:right w:val="single" w:sz="4" w:space="0" w:color="000000"/>
            </w:tcBorders>
            <w:vAlign w:val="center"/>
          </w:tcPr>
          <w:p w:rsidR="00137333" w:rsidRPr="0074401A" w:rsidRDefault="00137333" w:rsidP="00137333">
            <w:pPr>
              <w:spacing w:after="160" w:line="256" w:lineRule="auto"/>
              <w:ind w:firstLine="0"/>
              <w:jc w:val="left"/>
              <w:rPr>
                <w:rFonts w:ascii="Times New Roman" w:eastAsia="Calibri" w:hAnsi="Times New Roman" w:cs="Times New Roman"/>
                <w:color w:val="auto"/>
                <w:sz w:val="24"/>
                <w:szCs w:val="24"/>
              </w:rPr>
            </w:pPr>
          </w:p>
        </w:tc>
      </w:tr>
      <w:tr w:rsidR="00137333" w:rsidRPr="0074401A" w:rsidTr="00446181">
        <w:trPr>
          <w:trHeight w:val="692"/>
        </w:trPr>
        <w:tc>
          <w:tcPr>
            <w:tcW w:w="0" w:type="auto"/>
            <w:tcBorders>
              <w:top w:val="single" w:sz="4" w:space="0" w:color="000000"/>
              <w:left w:val="single" w:sz="4" w:space="0" w:color="000000"/>
              <w:bottom w:val="single" w:sz="4" w:space="0" w:color="000000"/>
              <w:right w:val="single" w:sz="4" w:space="0" w:color="000000"/>
            </w:tcBorders>
            <w:vAlign w:val="center"/>
            <w:hideMark/>
          </w:tcPr>
          <w:p w:rsidR="00137333" w:rsidRPr="0074401A" w:rsidRDefault="00137333" w:rsidP="00137333">
            <w:pPr>
              <w:spacing w:after="160" w:line="256" w:lineRule="auto"/>
              <w:ind w:firstLine="0"/>
              <w:jc w:val="left"/>
              <w:rPr>
                <w:rFonts w:ascii="Times New Roman" w:eastAsia="Calibri" w:hAnsi="Times New Roman" w:cs="Times New Roman"/>
                <w:color w:val="auto"/>
                <w:sz w:val="24"/>
                <w:szCs w:val="24"/>
              </w:rPr>
            </w:pPr>
            <w:r w:rsidRPr="0074401A">
              <w:rPr>
                <w:rFonts w:ascii="Times New Roman" w:eastAsia="Calibri" w:hAnsi="Times New Roman" w:cs="Times New Roman"/>
                <w:color w:val="auto"/>
                <w:sz w:val="24"/>
                <w:szCs w:val="24"/>
              </w:rPr>
              <w:t>Август и септембар 2026</w:t>
            </w:r>
          </w:p>
        </w:tc>
        <w:tc>
          <w:tcPr>
            <w:tcW w:w="0" w:type="auto"/>
            <w:tcBorders>
              <w:top w:val="single" w:sz="4" w:space="0" w:color="000000"/>
              <w:left w:val="single" w:sz="4" w:space="0" w:color="000000"/>
              <w:bottom w:val="single" w:sz="4" w:space="0" w:color="000000"/>
              <w:right w:val="single" w:sz="4" w:space="0" w:color="000000"/>
            </w:tcBorders>
            <w:vAlign w:val="center"/>
            <w:hideMark/>
          </w:tcPr>
          <w:p w:rsidR="00137333" w:rsidRPr="0074401A" w:rsidRDefault="00137333" w:rsidP="00137333">
            <w:pPr>
              <w:spacing w:after="160" w:line="256" w:lineRule="auto"/>
              <w:ind w:firstLine="0"/>
              <w:jc w:val="left"/>
              <w:rPr>
                <w:rFonts w:ascii="Times New Roman" w:eastAsia="Times New Roman" w:hAnsi="Times New Roman" w:cs="Times New Roman"/>
                <w:color w:val="auto"/>
                <w:sz w:val="24"/>
                <w:szCs w:val="24"/>
              </w:rPr>
            </w:pPr>
            <w:r w:rsidRPr="00C050C4">
              <w:rPr>
                <w:rFonts w:ascii="Times New Roman" w:eastAsia="Times New Roman" w:hAnsi="Times New Roman" w:cs="Times New Roman"/>
                <w:color w:val="auto"/>
                <w:sz w:val="24"/>
                <w:szCs w:val="24"/>
                <w:lang w:val="ru-RU"/>
              </w:rPr>
              <w:t>2.2.2.1 Уводни час посветити захтевима и критеријумима оцењивања (убацити у оперативни план)</w:t>
            </w:r>
          </w:p>
        </w:tc>
        <w:tc>
          <w:tcPr>
            <w:tcW w:w="0" w:type="auto"/>
            <w:tcBorders>
              <w:top w:val="single" w:sz="4" w:space="0" w:color="000000"/>
              <w:left w:val="single" w:sz="4" w:space="0" w:color="000000"/>
              <w:bottom w:val="single" w:sz="4" w:space="0" w:color="000000"/>
              <w:right w:val="single" w:sz="4" w:space="0" w:color="000000"/>
            </w:tcBorders>
            <w:vAlign w:val="center"/>
            <w:hideMark/>
          </w:tcPr>
          <w:p w:rsidR="00137333" w:rsidRPr="0074401A" w:rsidRDefault="00137333" w:rsidP="00137333">
            <w:pPr>
              <w:spacing w:after="160" w:line="256" w:lineRule="auto"/>
              <w:ind w:firstLine="0"/>
              <w:jc w:val="left"/>
              <w:rPr>
                <w:rFonts w:ascii="Times New Roman" w:eastAsia="Calibri" w:hAnsi="Times New Roman" w:cs="Times New Roman"/>
                <w:color w:val="auto"/>
                <w:sz w:val="24"/>
                <w:szCs w:val="24"/>
              </w:rPr>
            </w:pPr>
            <w:r w:rsidRPr="0074401A">
              <w:rPr>
                <w:rFonts w:ascii="Times New Roman" w:eastAsia="Calibri" w:hAnsi="Times New Roman" w:cs="Times New Roman"/>
                <w:color w:val="auto"/>
                <w:sz w:val="24"/>
                <w:szCs w:val="24"/>
              </w:rPr>
              <w:t>Наставна јединица</w:t>
            </w:r>
          </w:p>
        </w:tc>
        <w:tc>
          <w:tcPr>
            <w:tcW w:w="0" w:type="auto"/>
            <w:tcBorders>
              <w:top w:val="single" w:sz="4" w:space="0" w:color="000000"/>
              <w:left w:val="single" w:sz="4" w:space="0" w:color="000000"/>
              <w:bottom w:val="single" w:sz="4" w:space="0" w:color="000000"/>
              <w:right w:val="single" w:sz="4" w:space="0" w:color="000000"/>
            </w:tcBorders>
            <w:vAlign w:val="center"/>
          </w:tcPr>
          <w:p w:rsidR="00137333" w:rsidRPr="0074401A" w:rsidRDefault="00137333" w:rsidP="00137333">
            <w:pPr>
              <w:spacing w:after="160" w:line="256" w:lineRule="auto"/>
              <w:ind w:firstLine="0"/>
              <w:jc w:val="left"/>
              <w:rPr>
                <w:rFonts w:ascii="Times New Roman" w:eastAsia="Calibri" w:hAnsi="Times New Roman" w:cs="Times New Roman"/>
                <w:color w:val="auto"/>
                <w:sz w:val="24"/>
                <w:szCs w:val="24"/>
              </w:rPr>
            </w:pPr>
          </w:p>
        </w:tc>
      </w:tr>
      <w:tr w:rsidR="00137333" w:rsidRPr="0074401A" w:rsidTr="00446181">
        <w:trPr>
          <w:trHeight w:val="692"/>
        </w:trPr>
        <w:tc>
          <w:tcPr>
            <w:tcW w:w="0" w:type="auto"/>
            <w:tcBorders>
              <w:top w:val="single" w:sz="4" w:space="0" w:color="000000"/>
              <w:left w:val="single" w:sz="4" w:space="0" w:color="000000"/>
              <w:bottom w:val="single" w:sz="4" w:space="0" w:color="000000"/>
              <w:right w:val="single" w:sz="4" w:space="0" w:color="000000"/>
            </w:tcBorders>
            <w:vAlign w:val="center"/>
            <w:hideMark/>
          </w:tcPr>
          <w:p w:rsidR="00137333" w:rsidRPr="0074401A" w:rsidRDefault="00137333" w:rsidP="00137333">
            <w:pPr>
              <w:spacing w:after="160" w:line="256" w:lineRule="auto"/>
              <w:ind w:firstLine="0"/>
              <w:jc w:val="left"/>
              <w:rPr>
                <w:rFonts w:ascii="Times New Roman" w:eastAsia="Calibri" w:hAnsi="Times New Roman" w:cs="Times New Roman"/>
                <w:color w:val="auto"/>
                <w:sz w:val="24"/>
                <w:szCs w:val="24"/>
              </w:rPr>
            </w:pPr>
            <w:r w:rsidRPr="0074401A">
              <w:rPr>
                <w:rFonts w:ascii="Times New Roman" w:eastAsia="Calibri" w:hAnsi="Times New Roman" w:cs="Times New Roman"/>
                <w:color w:val="auto"/>
                <w:sz w:val="24"/>
                <w:szCs w:val="24"/>
              </w:rPr>
              <w:t>Септембар 2026</w:t>
            </w:r>
          </w:p>
        </w:tc>
        <w:tc>
          <w:tcPr>
            <w:tcW w:w="0" w:type="auto"/>
            <w:tcBorders>
              <w:top w:val="single" w:sz="4" w:space="0" w:color="000000"/>
              <w:left w:val="single" w:sz="4" w:space="0" w:color="000000"/>
              <w:bottom w:val="single" w:sz="4" w:space="0" w:color="000000"/>
              <w:right w:val="single" w:sz="4" w:space="0" w:color="000000"/>
            </w:tcBorders>
            <w:vAlign w:val="center"/>
            <w:hideMark/>
          </w:tcPr>
          <w:p w:rsidR="00137333" w:rsidRPr="00C050C4" w:rsidRDefault="00137333" w:rsidP="00137333">
            <w:pPr>
              <w:spacing w:after="160" w:line="256" w:lineRule="auto"/>
              <w:ind w:firstLine="0"/>
              <w:jc w:val="left"/>
              <w:rPr>
                <w:rFonts w:ascii="Times New Roman" w:eastAsia="Times New Roman" w:hAnsi="Times New Roman" w:cs="Times New Roman"/>
                <w:color w:val="auto"/>
                <w:sz w:val="24"/>
                <w:szCs w:val="24"/>
                <w:lang w:val="ru-RU"/>
              </w:rPr>
            </w:pPr>
            <w:r w:rsidRPr="0074401A">
              <w:rPr>
                <w:rFonts w:ascii="Times New Roman" w:eastAsia="Times New Roman" w:hAnsi="Times New Roman" w:cs="Times New Roman"/>
                <w:color w:val="auto"/>
                <w:sz w:val="24"/>
                <w:szCs w:val="24"/>
              </w:rPr>
              <w:t xml:space="preserve">14.1.1.2 </w:t>
            </w:r>
            <w:r w:rsidRPr="00C050C4">
              <w:rPr>
                <w:rFonts w:ascii="Times New Roman" w:eastAsia="Times New Roman" w:hAnsi="Times New Roman" w:cs="Times New Roman"/>
                <w:color w:val="auto"/>
                <w:sz w:val="24"/>
                <w:szCs w:val="24"/>
                <w:lang w:val="ru-RU"/>
              </w:rPr>
              <w:t>Спровођење иницијалног тестирања од 5-8. разреда</w:t>
            </w:r>
          </w:p>
        </w:tc>
        <w:tc>
          <w:tcPr>
            <w:tcW w:w="0" w:type="auto"/>
            <w:tcBorders>
              <w:top w:val="single" w:sz="4" w:space="0" w:color="000000"/>
              <w:left w:val="single" w:sz="4" w:space="0" w:color="000000"/>
              <w:bottom w:val="single" w:sz="4" w:space="0" w:color="000000"/>
              <w:right w:val="single" w:sz="4" w:space="0" w:color="000000"/>
            </w:tcBorders>
            <w:vAlign w:val="center"/>
            <w:hideMark/>
          </w:tcPr>
          <w:p w:rsidR="00137333" w:rsidRPr="0074401A" w:rsidRDefault="00137333" w:rsidP="00137333">
            <w:pPr>
              <w:spacing w:after="160" w:line="256" w:lineRule="auto"/>
              <w:ind w:firstLine="0"/>
              <w:jc w:val="left"/>
              <w:rPr>
                <w:rFonts w:ascii="Times New Roman" w:eastAsia="Calibri" w:hAnsi="Times New Roman" w:cs="Times New Roman"/>
                <w:color w:val="auto"/>
                <w:sz w:val="24"/>
                <w:szCs w:val="24"/>
              </w:rPr>
            </w:pPr>
            <w:r w:rsidRPr="0074401A">
              <w:rPr>
                <w:rFonts w:ascii="Times New Roman" w:eastAsia="Calibri" w:hAnsi="Times New Roman" w:cs="Times New Roman"/>
                <w:color w:val="auto"/>
                <w:sz w:val="24"/>
                <w:szCs w:val="24"/>
              </w:rPr>
              <w:t>Тестирање ученика-почетак године</w:t>
            </w:r>
          </w:p>
        </w:tc>
        <w:tc>
          <w:tcPr>
            <w:tcW w:w="0" w:type="auto"/>
            <w:tcBorders>
              <w:top w:val="single" w:sz="4" w:space="0" w:color="000000"/>
              <w:left w:val="single" w:sz="4" w:space="0" w:color="000000"/>
              <w:bottom w:val="single" w:sz="4" w:space="0" w:color="000000"/>
              <w:right w:val="single" w:sz="4" w:space="0" w:color="000000"/>
            </w:tcBorders>
            <w:vAlign w:val="center"/>
          </w:tcPr>
          <w:p w:rsidR="00137333" w:rsidRPr="0074401A" w:rsidRDefault="00137333" w:rsidP="00137333">
            <w:pPr>
              <w:spacing w:after="160" w:line="256" w:lineRule="auto"/>
              <w:ind w:firstLine="0"/>
              <w:jc w:val="left"/>
              <w:rPr>
                <w:rFonts w:ascii="Times New Roman" w:eastAsia="Calibri" w:hAnsi="Times New Roman" w:cs="Times New Roman"/>
                <w:color w:val="auto"/>
                <w:sz w:val="24"/>
                <w:szCs w:val="24"/>
              </w:rPr>
            </w:pPr>
          </w:p>
        </w:tc>
      </w:tr>
      <w:tr w:rsidR="00137333" w:rsidRPr="0074401A" w:rsidTr="00446181">
        <w:trPr>
          <w:trHeight w:val="692"/>
        </w:trPr>
        <w:tc>
          <w:tcPr>
            <w:tcW w:w="0" w:type="auto"/>
            <w:tcBorders>
              <w:top w:val="single" w:sz="4" w:space="0" w:color="000000"/>
              <w:left w:val="single" w:sz="4" w:space="0" w:color="000000"/>
              <w:bottom w:val="single" w:sz="4" w:space="0" w:color="000000"/>
              <w:right w:val="single" w:sz="4" w:space="0" w:color="000000"/>
            </w:tcBorders>
            <w:vAlign w:val="center"/>
            <w:hideMark/>
          </w:tcPr>
          <w:p w:rsidR="00137333" w:rsidRPr="0074401A" w:rsidRDefault="00137333" w:rsidP="00137333">
            <w:pPr>
              <w:spacing w:after="160" w:line="256" w:lineRule="auto"/>
              <w:ind w:firstLine="0"/>
              <w:jc w:val="left"/>
              <w:rPr>
                <w:rFonts w:ascii="Times New Roman" w:eastAsia="Calibri" w:hAnsi="Times New Roman" w:cs="Times New Roman"/>
                <w:color w:val="auto"/>
                <w:sz w:val="24"/>
                <w:szCs w:val="24"/>
              </w:rPr>
            </w:pPr>
            <w:r w:rsidRPr="0074401A">
              <w:rPr>
                <w:rFonts w:ascii="Times New Roman" w:eastAsia="Calibri" w:hAnsi="Times New Roman" w:cs="Times New Roman"/>
                <w:color w:val="auto"/>
                <w:sz w:val="24"/>
                <w:szCs w:val="24"/>
              </w:rPr>
              <w:t>Септембар, децембар, фебруар, април</w:t>
            </w:r>
          </w:p>
        </w:tc>
        <w:tc>
          <w:tcPr>
            <w:tcW w:w="0" w:type="auto"/>
            <w:tcBorders>
              <w:top w:val="single" w:sz="4" w:space="0" w:color="000000"/>
              <w:left w:val="single" w:sz="4" w:space="0" w:color="000000"/>
              <w:bottom w:val="single" w:sz="4" w:space="0" w:color="000000"/>
              <w:right w:val="single" w:sz="4" w:space="0" w:color="000000"/>
            </w:tcBorders>
            <w:vAlign w:val="center"/>
            <w:hideMark/>
          </w:tcPr>
          <w:p w:rsidR="00137333" w:rsidRPr="0074401A" w:rsidRDefault="00137333" w:rsidP="00137333">
            <w:pPr>
              <w:spacing w:after="160" w:line="256" w:lineRule="auto"/>
              <w:ind w:firstLine="0"/>
              <w:jc w:val="left"/>
              <w:rPr>
                <w:rFonts w:ascii="Times New Roman" w:eastAsia="Times New Roman" w:hAnsi="Times New Roman" w:cs="Times New Roman"/>
                <w:color w:val="auto"/>
                <w:sz w:val="24"/>
                <w:szCs w:val="24"/>
              </w:rPr>
            </w:pPr>
            <w:r w:rsidRPr="0074401A">
              <w:rPr>
                <w:rFonts w:ascii="Times New Roman" w:eastAsia="Times New Roman" w:hAnsi="Times New Roman" w:cs="Times New Roman"/>
                <w:color w:val="auto"/>
                <w:sz w:val="24"/>
                <w:szCs w:val="24"/>
              </w:rPr>
              <w:t xml:space="preserve">Састанак актива професора физичког васпитања града Суботице </w:t>
            </w:r>
          </w:p>
        </w:tc>
        <w:tc>
          <w:tcPr>
            <w:tcW w:w="0" w:type="auto"/>
            <w:tcBorders>
              <w:top w:val="single" w:sz="4" w:space="0" w:color="000000"/>
              <w:left w:val="single" w:sz="4" w:space="0" w:color="000000"/>
              <w:bottom w:val="single" w:sz="4" w:space="0" w:color="000000"/>
              <w:right w:val="single" w:sz="4" w:space="0" w:color="000000"/>
            </w:tcBorders>
            <w:vAlign w:val="center"/>
            <w:hideMark/>
          </w:tcPr>
          <w:p w:rsidR="00137333" w:rsidRPr="0074401A" w:rsidRDefault="00137333" w:rsidP="00137333">
            <w:pPr>
              <w:spacing w:after="160" w:line="256" w:lineRule="auto"/>
              <w:ind w:firstLine="0"/>
              <w:jc w:val="left"/>
              <w:rPr>
                <w:rFonts w:ascii="Times New Roman" w:eastAsia="Calibri" w:hAnsi="Times New Roman" w:cs="Times New Roman"/>
                <w:color w:val="auto"/>
                <w:sz w:val="24"/>
                <w:szCs w:val="24"/>
              </w:rPr>
            </w:pPr>
            <w:r w:rsidRPr="0074401A">
              <w:rPr>
                <w:rFonts w:ascii="Times New Roman" w:eastAsia="Calibri" w:hAnsi="Times New Roman" w:cs="Times New Roman"/>
                <w:color w:val="auto"/>
                <w:sz w:val="24"/>
                <w:szCs w:val="24"/>
              </w:rPr>
              <w:t xml:space="preserve">Састанак </w:t>
            </w:r>
          </w:p>
        </w:tc>
        <w:tc>
          <w:tcPr>
            <w:tcW w:w="0" w:type="auto"/>
            <w:tcBorders>
              <w:top w:val="single" w:sz="4" w:space="0" w:color="000000"/>
              <w:left w:val="single" w:sz="4" w:space="0" w:color="000000"/>
              <w:bottom w:val="single" w:sz="4" w:space="0" w:color="000000"/>
              <w:right w:val="single" w:sz="4" w:space="0" w:color="000000"/>
            </w:tcBorders>
            <w:vAlign w:val="center"/>
          </w:tcPr>
          <w:p w:rsidR="00137333" w:rsidRPr="0074401A" w:rsidRDefault="00137333" w:rsidP="00137333">
            <w:pPr>
              <w:spacing w:after="160" w:line="256" w:lineRule="auto"/>
              <w:ind w:firstLine="0"/>
              <w:jc w:val="left"/>
              <w:rPr>
                <w:rFonts w:ascii="Times New Roman" w:eastAsia="Calibri" w:hAnsi="Times New Roman" w:cs="Times New Roman"/>
                <w:color w:val="auto"/>
                <w:sz w:val="24"/>
                <w:szCs w:val="24"/>
              </w:rPr>
            </w:pPr>
          </w:p>
        </w:tc>
      </w:tr>
      <w:tr w:rsidR="00137333" w:rsidRPr="000B4481" w:rsidTr="00446181">
        <w:trPr>
          <w:trHeight w:val="692"/>
        </w:trPr>
        <w:tc>
          <w:tcPr>
            <w:tcW w:w="0" w:type="auto"/>
            <w:vMerge w:val="restart"/>
            <w:tcBorders>
              <w:top w:val="single" w:sz="4" w:space="0" w:color="000000"/>
              <w:left w:val="single" w:sz="4" w:space="0" w:color="000000"/>
              <w:bottom w:val="single" w:sz="4" w:space="0" w:color="auto"/>
              <w:right w:val="single" w:sz="4" w:space="0" w:color="000000"/>
            </w:tcBorders>
            <w:vAlign w:val="center"/>
            <w:hideMark/>
          </w:tcPr>
          <w:p w:rsidR="00137333" w:rsidRPr="0074401A" w:rsidRDefault="00137333" w:rsidP="00137333">
            <w:pPr>
              <w:spacing w:after="160" w:line="256" w:lineRule="auto"/>
              <w:ind w:firstLine="0"/>
              <w:jc w:val="left"/>
              <w:rPr>
                <w:rFonts w:ascii="Times New Roman" w:eastAsia="Calibri" w:hAnsi="Times New Roman" w:cs="Times New Roman"/>
                <w:color w:val="auto"/>
                <w:sz w:val="24"/>
                <w:szCs w:val="24"/>
              </w:rPr>
            </w:pPr>
            <w:r w:rsidRPr="0074401A">
              <w:rPr>
                <w:rFonts w:ascii="Times New Roman" w:eastAsia="Calibri" w:hAnsi="Times New Roman" w:cs="Times New Roman"/>
                <w:color w:val="auto"/>
                <w:sz w:val="24"/>
                <w:szCs w:val="24"/>
              </w:rPr>
              <w:t>Септембар 2026. – Август 2027.</w:t>
            </w:r>
          </w:p>
        </w:tc>
        <w:tc>
          <w:tcPr>
            <w:tcW w:w="0" w:type="auto"/>
            <w:tcBorders>
              <w:top w:val="single" w:sz="4" w:space="0" w:color="000000"/>
              <w:left w:val="single" w:sz="4" w:space="0" w:color="000000"/>
              <w:bottom w:val="single" w:sz="4" w:space="0" w:color="000000"/>
              <w:right w:val="single" w:sz="4" w:space="0" w:color="000000"/>
            </w:tcBorders>
            <w:vAlign w:val="center"/>
            <w:hideMark/>
          </w:tcPr>
          <w:p w:rsidR="00137333" w:rsidRPr="0074401A" w:rsidRDefault="00137333" w:rsidP="00137333">
            <w:pPr>
              <w:spacing w:after="160" w:line="256" w:lineRule="auto"/>
              <w:ind w:firstLine="0"/>
              <w:jc w:val="left"/>
              <w:rPr>
                <w:rFonts w:ascii="Times New Roman" w:eastAsia="Calibri" w:hAnsi="Times New Roman" w:cs="Times New Roman"/>
                <w:color w:val="auto"/>
                <w:sz w:val="24"/>
                <w:szCs w:val="24"/>
              </w:rPr>
            </w:pPr>
            <w:r w:rsidRPr="0074401A">
              <w:rPr>
                <w:rFonts w:ascii="Times New Roman" w:eastAsia="Times New Roman" w:hAnsi="Times New Roman" w:cs="Times New Roman"/>
                <w:color w:val="auto"/>
                <w:sz w:val="24"/>
                <w:szCs w:val="24"/>
              </w:rPr>
              <w:t xml:space="preserve">4.1.1.2 </w:t>
            </w:r>
            <w:r w:rsidRPr="00C050C4">
              <w:rPr>
                <w:rFonts w:ascii="Times New Roman" w:eastAsia="Times New Roman" w:hAnsi="Times New Roman" w:cs="Times New Roman"/>
                <w:color w:val="auto"/>
                <w:sz w:val="24"/>
                <w:szCs w:val="24"/>
                <w:lang w:val="ru-RU"/>
              </w:rPr>
              <w:t>Мотивација кроз наставне методе (индивидуални планови, планови тимова, дигитални алати и конкретни бенефити, промена назива допунске и додатне наставе)</w:t>
            </w:r>
          </w:p>
        </w:tc>
        <w:tc>
          <w:tcPr>
            <w:tcW w:w="0" w:type="auto"/>
            <w:tcBorders>
              <w:top w:val="single" w:sz="4" w:space="0" w:color="000000"/>
              <w:left w:val="single" w:sz="4" w:space="0" w:color="000000"/>
              <w:bottom w:val="single" w:sz="4" w:space="0" w:color="000000"/>
              <w:right w:val="single" w:sz="4" w:space="0" w:color="000000"/>
            </w:tcBorders>
            <w:vAlign w:val="center"/>
            <w:hideMark/>
          </w:tcPr>
          <w:p w:rsidR="00137333" w:rsidRPr="0074401A" w:rsidRDefault="00137333" w:rsidP="00137333">
            <w:pPr>
              <w:spacing w:after="160" w:line="256" w:lineRule="auto"/>
              <w:ind w:firstLine="0"/>
              <w:jc w:val="left"/>
              <w:rPr>
                <w:rFonts w:ascii="Times New Roman" w:eastAsia="Calibri" w:hAnsi="Times New Roman" w:cs="Times New Roman"/>
                <w:color w:val="auto"/>
                <w:sz w:val="24"/>
                <w:szCs w:val="24"/>
              </w:rPr>
            </w:pPr>
            <w:r w:rsidRPr="0074401A">
              <w:rPr>
                <w:rFonts w:ascii="Times New Roman" w:eastAsia="Calibri" w:hAnsi="Times New Roman" w:cs="Times New Roman"/>
                <w:color w:val="auto"/>
                <w:sz w:val="24"/>
                <w:szCs w:val="24"/>
              </w:rPr>
              <w:t>Разредна и одељенска такмичења, секције</w:t>
            </w:r>
          </w:p>
        </w:tc>
        <w:tc>
          <w:tcPr>
            <w:tcW w:w="0" w:type="auto"/>
            <w:tcBorders>
              <w:top w:val="single" w:sz="4" w:space="0" w:color="000000"/>
              <w:left w:val="single" w:sz="4" w:space="0" w:color="000000"/>
              <w:bottom w:val="single" w:sz="4" w:space="0" w:color="000000"/>
              <w:right w:val="single" w:sz="4" w:space="0" w:color="000000"/>
            </w:tcBorders>
            <w:vAlign w:val="center"/>
            <w:hideMark/>
          </w:tcPr>
          <w:p w:rsidR="00137333" w:rsidRPr="0074401A" w:rsidRDefault="00137333" w:rsidP="00137333">
            <w:pPr>
              <w:spacing w:after="160" w:line="256" w:lineRule="auto"/>
              <w:ind w:firstLine="0"/>
              <w:jc w:val="left"/>
              <w:rPr>
                <w:rFonts w:ascii="Times New Roman" w:eastAsia="Calibri" w:hAnsi="Times New Roman" w:cs="Times New Roman"/>
                <w:color w:val="auto"/>
                <w:sz w:val="24"/>
                <w:szCs w:val="24"/>
              </w:rPr>
            </w:pPr>
          </w:p>
        </w:tc>
      </w:tr>
      <w:tr w:rsidR="00137333" w:rsidRPr="000B4481" w:rsidTr="00446181">
        <w:trPr>
          <w:trHeight w:val="692"/>
        </w:trPr>
        <w:tc>
          <w:tcPr>
            <w:tcW w:w="0" w:type="auto"/>
            <w:vMerge/>
            <w:tcBorders>
              <w:top w:val="single" w:sz="4" w:space="0" w:color="000000"/>
              <w:left w:val="single" w:sz="4" w:space="0" w:color="000000"/>
              <w:bottom w:val="single" w:sz="4" w:space="0" w:color="auto"/>
              <w:right w:val="single" w:sz="4" w:space="0" w:color="000000"/>
            </w:tcBorders>
            <w:vAlign w:val="center"/>
            <w:hideMark/>
          </w:tcPr>
          <w:p w:rsidR="00137333" w:rsidRPr="0074401A" w:rsidRDefault="00137333" w:rsidP="00137333">
            <w:pPr>
              <w:spacing w:line="256" w:lineRule="auto"/>
              <w:ind w:firstLine="0"/>
              <w:jc w:val="left"/>
              <w:rPr>
                <w:rFonts w:ascii="Times New Roman" w:eastAsia="Calibri" w:hAnsi="Times New Roman" w:cs="Times New Roman"/>
                <w:color w:val="auto"/>
                <w:sz w:val="24"/>
                <w:szCs w:val="24"/>
              </w:rPr>
            </w:pPr>
          </w:p>
        </w:tc>
        <w:tc>
          <w:tcPr>
            <w:tcW w:w="0" w:type="auto"/>
            <w:tcBorders>
              <w:top w:val="single" w:sz="4" w:space="0" w:color="000000"/>
              <w:left w:val="single" w:sz="4" w:space="0" w:color="000000"/>
              <w:bottom w:val="single" w:sz="4" w:space="0" w:color="000000"/>
              <w:right w:val="single" w:sz="4" w:space="0" w:color="000000"/>
            </w:tcBorders>
            <w:vAlign w:val="center"/>
            <w:hideMark/>
          </w:tcPr>
          <w:p w:rsidR="00137333" w:rsidRPr="0074401A" w:rsidRDefault="00137333" w:rsidP="00137333">
            <w:pPr>
              <w:spacing w:after="160" w:line="256" w:lineRule="auto"/>
              <w:ind w:firstLine="0"/>
              <w:jc w:val="left"/>
              <w:rPr>
                <w:rFonts w:ascii="Times New Roman" w:eastAsia="Calibri" w:hAnsi="Times New Roman" w:cs="Times New Roman"/>
                <w:color w:val="auto"/>
                <w:sz w:val="24"/>
                <w:szCs w:val="24"/>
              </w:rPr>
            </w:pPr>
            <w:r w:rsidRPr="0074401A">
              <w:rPr>
                <w:rFonts w:ascii="Times New Roman" w:eastAsia="Times New Roman" w:hAnsi="Times New Roman" w:cs="Times New Roman"/>
                <w:color w:val="auto"/>
                <w:sz w:val="24"/>
                <w:szCs w:val="24"/>
              </w:rPr>
              <w:t>14.9.1.3 примена иновативних метода огледним и угледним часовима</w:t>
            </w:r>
          </w:p>
        </w:tc>
        <w:tc>
          <w:tcPr>
            <w:tcW w:w="0" w:type="auto"/>
            <w:tcBorders>
              <w:top w:val="single" w:sz="4" w:space="0" w:color="000000"/>
              <w:left w:val="single" w:sz="4" w:space="0" w:color="000000"/>
              <w:bottom w:val="single" w:sz="4" w:space="0" w:color="000000"/>
              <w:right w:val="single" w:sz="4" w:space="0" w:color="000000"/>
            </w:tcBorders>
            <w:vAlign w:val="center"/>
            <w:hideMark/>
          </w:tcPr>
          <w:p w:rsidR="00137333" w:rsidRPr="0074401A" w:rsidRDefault="00137333" w:rsidP="00137333">
            <w:pPr>
              <w:spacing w:after="160" w:line="256" w:lineRule="auto"/>
              <w:ind w:firstLine="0"/>
              <w:jc w:val="left"/>
              <w:rPr>
                <w:rFonts w:ascii="Times New Roman" w:eastAsia="Calibri" w:hAnsi="Times New Roman" w:cs="Times New Roman"/>
                <w:color w:val="auto"/>
                <w:sz w:val="24"/>
                <w:szCs w:val="24"/>
              </w:rPr>
            </w:pPr>
            <w:r w:rsidRPr="0074401A">
              <w:rPr>
                <w:rFonts w:ascii="Times New Roman" w:eastAsia="Calibri" w:hAnsi="Times New Roman" w:cs="Times New Roman"/>
                <w:color w:val="auto"/>
                <w:sz w:val="24"/>
                <w:szCs w:val="24"/>
              </w:rPr>
              <w:t>Огледни часови у одређеним одељењима</w:t>
            </w:r>
          </w:p>
        </w:tc>
        <w:tc>
          <w:tcPr>
            <w:tcW w:w="0" w:type="auto"/>
            <w:tcBorders>
              <w:top w:val="single" w:sz="4" w:space="0" w:color="000000"/>
              <w:left w:val="single" w:sz="4" w:space="0" w:color="000000"/>
              <w:bottom w:val="single" w:sz="4" w:space="0" w:color="000000"/>
              <w:right w:val="single" w:sz="4" w:space="0" w:color="000000"/>
            </w:tcBorders>
            <w:vAlign w:val="center"/>
          </w:tcPr>
          <w:p w:rsidR="00137333" w:rsidRPr="0074401A" w:rsidRDefault="00137333" w:rsidP="00137333">
            <w:pPr>
              <w:spacing w:after="160" w:line="256" w:lineRule="auto"/>
              <w:ind w:firstLine="0"/>
              <w:jc w:val="left"/>
              <w:rPr>
                <w:rFonts w:ascii="Times New Roman" w:eastAsia="Calibri" w:hAnsi="Times New Roman" w:cs="Times New Roman"/>
                <w:color w:val="auto"/>
                <w:sz w:val="24"/>
                <w:szCs w:val="24"/>
              </w:rPr>
            </w:pPr>
          </w:p>
        </w:tc>
      </w:tr>
      <w:tr w:rsidR="00137333" w:rsidRPr="000B4481" w:rsidTr="00446181">
        <w:trPr>
          <w:trHeight w:val="755"/>
        </w:trPr>
        <w:tc>
          <w:tcPr>
            <w:tcW w:w="0" w:type="auto"/>
            <w:vMerge/>
            <w:tcBorders>
              <w:top w:val="single" w:sz="4" w:space="0" w:color="000000"/>
              <w:left w:val="single" w:sz="4" w:space="0" w:color="000000"/>
              <w:bottom w:val="single" w:sz="4" w:space="0" w:color="auto"/>
              <w:right w:val="single" w:sz="4" w:space="0" w:color="000000"/>
            </w:tcBorders>
            <w:vAlign w:val="center"/>
            <w:hideMark/>
          </w:tcPr>
          <w:p w:rsidR="00137333" w:rsidRPr="0074401A" w:rsidRDefault="00137333" w:rsidP="00137333">
            <w:pPr>
              <w:spacing w:line="256" w:lineRule="auto"/>
              <w:ind w:firstLine="0"/>
              <w:jc w:val="left"/>
              <w:rPr>
                <w:rFonts w:ascii="Times New Roman" w:eastAsia="Calibri" w:hAnsi="Times New Roman" w:cs="Times New Roman"/>
                <w:color w:val="auto"/>
                <w:sz w:val="24"/>
                <w:szCs w:val="24"/>
              </w:rPr>
            </w:pPr>
          </w:p>
        </w:tc>
        <w:tc>
          <w:tcPr>
            <w:tcW w:w="0" w:type="auto"/>
            <w:tcBorders>
              <w:top w:val="single" w:sz="4" w:space="0" w:color="000000"/>
              <w:left w:val="single" w:sz="4" w:space="0" w:color="000000"/>
              <w:bottom w:val="single" w:sz="4" w:space="0" w:color="auto"/>
              <w:right w:val="single" w:sz="4" w:space="0" w:color="000000"/>
            </w:tcBorders>
            <w:vAlign w:val="center"/>
            <w:hideMark/>
          </w:tcPr>
          <w:p w:rsidR="00137333" w:rsidRPr="0074401A" w:rsidRDefault="00137333" w:rsidP="00137333">
            <w:pPr>
              <w:spacing w:after="160" w:line="256" w:lineRule="auto"/>
              <w:ind w:firstLine="0"/>
              <w:jc w:val="left"/>
              <w:rPr>
                <w:rFonts w:ascii="Times New Roman" w:eastAsia="Calibri" w:hAnsi="Times New Roman" w:cs="Times New Roman"/>
                <w:color w:val="auto"/>
                <w:sz w:val="24"/>
                <w:szCs w:val="24"/>
              </w:rPr>
            </w:pPr>
            <w:r w:rsidRPr="0074401A">
              <w:rPr>
                <w:rFonts w:ascii="Times New Roman" w:eastAsia="Calibri" w:hAnsi="Times New Roman" w:cs="Times New Roman"/>
                <w:color w:val="auto"/>
                <w:sz w:val="24"/>
                <w:szCs w:val="24"/>
              </w:rPr>
              <w:t>14.13.3.2 Припрема ученика за транзицију</w:t>
            </w:r>
          </w:p>
        </w:tc>
        <w:tc>
          <w:tcPr>
            <w:tcW w:w="0" w:type="auto"/>
            <w:tcBorders>
              <w:top w:val="single" w:sz="4" w:space="0" w:color="000000"/>
              <w:left w:val="single" w:sz="4" w:space="0" w:color="000000"/>
              <w:bottom w:val="single" w:sz="4" w:space="0" w:color="000000"/>
              <w:right w:val="single" w:sz="4" w:space="0" w:color="000000"/>
            </w:tcBorders>
            <w:vAlign w:val="center"/>
            <w:hideMark/>
          </w:tcPr>
          <w:p w:rsidR="00137333" w:rsidRPr="0074401A" w:rsidRDefault="00137333" w:rsidP="00137333">
            <w:pPr>
              <w:spacing w:after="160" w:line="256" w:lineRule="auto"/>
              <w:ind w:firstLine="0"/>
              <w:jc w:val="left"/>
              <w:rPr>
                <w:rFonts w:ascii="Times New Roman" w:eastAsia="Calibri" w:hAnsi="Times New Roman" w:cs="Times New Roman"/>
                <w:color w:val="auto"/>
                <w:sz w:val="24"/>
                <w:szCs w:val="24"/>
              </w:rPr>
            </w:pPr>
            <w:r w:rsidRPr="0074401A">
              <w:rPr>
                <w:rFonts w:ascii="Times New Roman" w:eastAsia="Calibri" w:hAnsi="Times New Roman" w:cs="Times New Roman"/>
                <w:color w:val="auto"/>
                <w:sz w:val="24"/>
                <w:szCs w:val="24"/>
              </w:rPr>
              <w:t>Одржавање наставе физичког васпитања у одељењима 4.разреда</w:t>
            </w:r>
          </w:p>
        </w:tc>
        <w:tc>
          <w:tcPr>
            <w:tcW w:w="0" w:type="auto"/>
            <w:tcBorders>
              <w:top w:val="single" w:sz="4" w:space="0" w:color="000000"/>
              <w:left w:val="single" w:sz="4" w:space="0" w:color="000000"/>
              <w:bottom w:val="single" w:sz="4" w:space="0" w:color="000000"/>
              <w:right w:val="single" w:sz="4" w:space="0" w:color="000000"/>
            </w:tcBorders>
            <w:vAlign w:val="center"/>
          </w:tcPr>
          <w:p w:rsidR="00137333" w:rsidRPr="0074401A" w:rsidRDefault="00137333" w:rsidP="00137333">
            <w:pPr>
              <w:spacing w:after="160" w:line="256" w:lineRule="auto"/>
              <w:ind w:firstLine="0"/>
              <w:jc w:val="left"/>
              <w:rPr>
                <w:rFonts w:ascii="Times New Roman" w:eastAsia="Calibri" w:hAnsi="Times New Roman" w:cs="Times New Roman"/>
                <w:color w:val="auto"/>
                <w:sz w:val="24"/>
                <w:szCs w:val="24"/>
              </w:rPr>
            </w:pPr>
          </w:p>
        </w:tc>
      </w:tr>
      <w:tr w:rsidR="00137333" w:rsidRPr="0074401A" w:rsidTr="00446181">
        <w:trPr>
          <w:trHeight w:val="755"/>
        </w:trPr>
        <w:tc>
          <w:tcPr>
            <w:tcW w:w="0" w:type="auto"/>
            <w:vMerge/>
            <w:tcBorders>
              <w:top w:val="single" w:sz="4" w:space="0" w:color="000000"/>
              <w:left w:val="single" w:sz="4" w:space="0" w:color="000000"/>
              <w:bottom w:val="single" w:sz="4" w:space="0" w:color="auto"/>
              <w:right w:val="single" w:sz="4" w:space="0" w:color="000000"/>
            </w:tcBorders>
            <w:vAlign w:val="center"/>
            <w:hideMark/>
          </w:tcPr>
          <w:p w:rsidR="00137333" w:rsidRPr="0074401A" w:rsidRDefault="00137333" w:rsidP="00137333">
            <w:pPr>
              <w:spacing w:line="256" w:lineRule="auto"/>
              <w:ind w:firstLine="0"/>
              <w:jc w:val="left"/>
              <w:rPr>
                <w:rFonts w:ascii="Times New Roman" w:eastAsia="Calibri" w:hAnsi="Times New Roman" w:cs="Times New Roman"/>
                <w:color w:val="auto"/>
                <w:sz w:val="24"/>
                <w:szCs w:val="24"/>
              </w:rPr>
            </w:pPr>
          </w:p>
        </w:tc>
        <w:tc>
          <w:tcPr>
            <w:tcW w:w="0" w:type="auto"/>
            <w:tcBorders>
              <w:top w:val="single" w:sz="4" w:space="0" w:color="000000"/>
              <w:left w:val="single" w:sz="4" w:space="0" w:color="000000"/>
              <w:bottom w:val="single" w:sz="4" w:space="0" w:color="auto"/>
              <w:right w:val="single" w:sz="4" w:space="0" w:color="000000"/>
            </w:tcBorders>
            <w:vAlign w:val="center"/>
            <w:hideMark/>
          </w:tcPr>
          <w:p w:rsidR="00137333" w:rsidRPr="0074401A" w:rsidRDefault="00137333" w:rsidP="00137333">
            <w:pPr>
              <w:spacing w:after="160" w:line="256" w:lineRule="auto"/>
              <w:ind w:firstLine="0"/>
              <w:jc w:val="left"/>
              <w:rPr>
                <w:rFonts w:ascii="Times New Roman" w:eastAsia="Calibri" w:hAnsi="Times New Roman" w:cs="Times New Roman"/>
                <w:color w:val="auto"/>
                <w:sz w:val="24"/>
                <w:szCs w:val="24"/>
              </w:rPr>
            </w:pPr>
            <w:r w:rsidRPr="0074401A">
              <w:rPr>
                <w:rFonts w:ascii="Times New Roman" w:eastAsia="Times New Roman" w:hAnsi="Times New Roman" w:cs="Times New Roman"/>
                <w:color w:val="auto"/>
                <w:sz w:val="24"/>
                <w:szCs w:val="24"/>
              </w:rPr>
              <w:t xml:space="preserve">4.1.3.4 </w:t>
            </w:r>
            <w:r w:rsidRPr="00C050C4">
              <w:rPr>
                <w:rFonts w:ascii="Times New Roman" w:eastAsia="Times New Roman" w:hAnsi="Times New Roman" w:cs="Times New Roman"/>
                <w:color w:val="auto"/>
                <w:sz w:val="24"/>
                <w:szCs w:val="24"/>
                <w:lang w:val="ru-RU"/>
              </w:rPr>
              <w:t>Повезивање ученика из издвојеног одељења са матичном школом - заједничке активности</w:t>
            </w:r>
          </w:p>
        </w:tc>
        <w:tc>
          <w:tcPr>
            <w:tcW w:w="0" w:type="auto"/>
            <w:tcBorders>
              <w:top w:val="single" w:sz="4" w:space="0" w:color="000000"/>
              <w:left w:val="single" w:sz="4" w:space="0" w:color="000000"/>
              <w:bottom w:val="single" w:sz="4" w:space="0" w:color="000000"/>
              <w:right w:val="single" w:sz="4" w:space="0" w:color="000000"/>
            </w:tcBorders>
            <w:vAlign w:val="center"/>
            <w:hideMark/>
          </w:tcPr>
          <w:p w:rsidR="00137333" w:rsidRPr="0074401A" w:rsidRDefault="00137333" w:rsidP="00137333">
            <w:pPr>
              <w:spacing w:after="160" w:line="256" w:lineRule="auto"/>
              <w:ind w:firstLine="0"/>
              <w:jc w:val="left"/>
              <w:rPr>
                <w:rFonts w:ascii="Times New Roman" w:eastAsia="Calibri" w:hAnsi="Times New Roman" w:cs="Times New Roman"/>
                <w:color w:val="auto"/>
                <w:sz w:val="24"/>
                <w:szCs w:val="24"/>
              </w:rPr>
            </w:pPr>
            <w:r w:rsidRPr="0074401A">
              <w:rPr>
                <w:rFonts w:ascii="Times New Roman" w:eastAsia="Times New Roman" w:hAnsi="Times New Roman" w:cs="Times New Roman"/>
                <w:color w:val="auto"/>
                <w:sz w:val="24"/>
                <w:szCs w:val="24"/>
              </w:rPr>
              <w:t>Спортске и културне активности</w:t>
            </w:r>
          </w:p>
        </w:tc>
        <w:tc>
          <w:tcPr>
            <w:tcW w:w="0" w:type="auto"/>
            <w:tcBorders>
              <w:top w:val="single" w:sz="4" w:space="0" w:color="000000"/>
              <w:left w:val="single" w:sz="4" w:space="0" w:color="000000"/>
              <w:bottom w:val="single" w:sz="4" w:space="0" w:color="000000"/>
              <w:right w:val="single" w:sz="4" w:space="0" w:color="000000"/>
            </w:tcBorders>
            <w:vAlign w:val="center"/>
          </w:tcPr>
          <w:p w:rsidR="00137333" w:rsidRPr="0074401A" w:rsidRDefault="00137333" w:rsidP="00137333">
            <w:pPr>
              <w:spacing w:after="160" w:line="256" w:lineRule="auto"/>
              <w:ind w:firstLine="0"/>
              <w:jc w:val="left"/>
              <w:rPr>
                <w:rFonts w:ascii="Times New Roman" w:eastAsia="Calibri" w:hAnsi="Times New Roman" w:cs="Times New Roman"/>
                <w:color w:val="auto"/>
                <w:sz w:val="24"/>
                <w:szCs w:val="24"/>
              </w:rPr>
            </w:pPr>
          </w:p>
        </w:tc>
      </w:tr>
      <w:tr w:rsidR="00137333" w:rsidRPr="0074401A" w:rsidTr="00446181">
        <w:trPr>
          <w:trHeight w:val="755"/>
        </w:trPr>
        <w:tc>
          <w:tcPr>
            <w:tcW w:w="0" w:type="auto"/>
            <w:vMerge/>
            <w:tcBorders>
              <w:top w:val="single" w:sz="4" w:space="0" w:color="000000"/>
              <w:left w:val="single" w:sz="4" w:space="0" w:color="000000"/>
              <w:bottom w:val="single" w:sz="4" w:space="0" w:color="auto"/>
              <w:right w:val="single" w:sz="4" w:space="0" w:color="000000"/>
            </w:tcBorders>
            <w:vAlign w:val="center"/>
            <w:hideMark/>
          </w:tcPr>
          <w:p w:rsidR="00137333" w:rsidRPr="0074401A" w:rsidRDefault="00137333" w:rsidP="00137333">
            <w:pPr>
              <w:spacing w:line="256" w:lineRule="auto"/>
              <w:ind w:firstLine="0"/>
              <w:jc w:val="left"/>
              <w:rPr>
                <w:rFonts w:ascii="Times New Roman" w:eastAsia="Calibri" w:hAnsi="Times New Roman" w:cs="Times New Roman"/>
                <w:color w:val="auto"/>
                <w:sz w:val="24"/>
                <w:szCs w:val="24"/>
              </w:rPr>
            </w:pPr>
          </w:p>
        </w:tc>
        <w:tc>
          <w:tcPr>
            <w:tcW w:w="0" w:type="auto"/>
            <w:tcBorders>
              <w:top w:val="single" w:sz="4" w:space="0" w:color="000000"/>
              <w:left w:val="single" w:sz="4" w:space="0" w:color="000000"/>
              <w:bottom w:val="single" w:sz="4" w:space="0" w:color="auto"/>
              <w:right w:val="single" w:sz="4" w:space="0" w:color="000000"/>
            </w:tcBorders>
            <w:vAlign w:val="center"/>
            <w:hideMark/>
          </w:tcPr>
          <w:p w:rsidR="00137333" w:rsidRPr="0074401A" w:rsidRDefault="00137333" w:rsidP="00137333">
            <w:pPr>
              <w:spacing w:after="160" w:line="256" w:lineRule="auto"/>
              <w:ind w:firstLine="0"/>
              <w:jc w:val="left"/>
              <w:rPr>
                <w:rFonts w:ascii="Times New Roman" w:eastAsia="Times New Roman" w:hAnsi="Times New Roman" w:cs="Times New Roman"/>
                <w:color w:val="auto"/>
                <w:sz w:val="24"/>
                <w:szCs w:val="24"/>
              </w:rPr>
            </w:pPr>
            <w:r w:rsidRPr="00C050C4">
              <w:rPr>
                <w:rFonts w:ascii="Times New Roman" w:eastAsia="Times New Roman" w:hAnsi="Times New Roman" w:cs="Times New Roman"/>
                <w:color w:val="auto"/>
                <w:sz w:val="24"/>
                <w:szCs w:val="24"/>
                <w:lang w:val="ru-RU"/>
              </w:rPr>
              <w:t>Координација и наставак успостављене сарадње са установама</w:t>
            </w:r>
          </w:p>
        </w:tc>
        <w:tc>
          <w:tcPr>
            <w:tcW w:w="0" w:type="auto"/>
            <w:tcBorders>
              <w:top w:val="single" w:sz="4" w:space="0" w:color="000000"/>
              <w:left w:val="single" w:sz="4" w:space="0" w:color="000000"/>
              <w:bottom w:val="single" w:sz="4" w:space="0" w:color="000000"/>
              <w:right w:val="single" w:sz="4" w:space="0" w:color="000000"/>
            </w:tcBorders>
            <w:vAlign w:val="center"/>
            <w:hideMark/>
          </w:tcPr>
          <w:p w:rsidR="00137333" w:rsidRPr="0074401A" w:rsidRDefault="00137333" w:rsidP="00137333">
            <w:pPr>
              <w:spacing w:after="160" w:line="256" w:lineRule="auto"/>
              <w:ind w:firstLine="0"/>
              <w:jc w:val="left"/>
              <w:rPr>
                <w:rFonts w:ascii="Times New Roman" w:eastAsia="Times New Roman" w:hAnsi="Times New Roman" w:cs="Times New Roman"/>
                <w:color w:val="auto"/>
                <w:sz w:val="24"/>
                <w:szCs w:val="24"/>
              </w:rPr>
            </w:pPr>
            <w:r w:rsidRPr="0074401A">
              <w:rPr>
                <w:rFonts w:ascii="Times New Roman" w:eastAsia="Times New Roman" w:hAnsi="Times New Roman" w:cs="Times New Roman"/>
                <w:color w:val="auto"/>
                <w:sz w:val="24"/>
                <w:szCs w:val="24"/>
              </w:rPr>
              <w:t>Пројекат пиклбол</w:t>
            </w:r>
          </w:p>
        </w:tc>
        <w:tc>
          <w:tcPr>
            <w:tcW w:w="0" w:type="auto"/>
            <w:tcBorders>
              <w:top w:val="single" w:sz="4" w:space="0" w:color="000000"/>
              <w:left w:val="single" w:sz="4" w:space="0" w:color="000000"/>
              <w:bottom w:val="single" w:sz="4" w:space="0" w:color="000000"/>
              <w:right w:val="single" w:sz="4" w:space="0" w:color="000000"/>
            </w:tcBorders>
            <w:vAlign w:val="center"/>
          </w:tcPr>
          <w:p w:rsidR="00137333" w:rsidRPr="0074401A" w:rsidRDefault="00137333" w:rsidP="00137333">
            <w:pPr>
              <w:spacing w:after="160" w:line="256" w:lineRule="auto"/>
              <w:ind w:firstLine="0"/>
              <w:jc w:val="left"/>
              <w:rPr>
                <w:rFonts w:ascii="Times New Roman" w:eastAsia="Calibri" w:hAnsi="Times New Roman" w:cs="Times New Roman"/>
                <w:color w:val="auto"/>
                <w:sz w:val="24"/>
                <w:szCs w:val="24"/>
              </w:rPr>
            </w:pPr>
          </w:p>
        </w:tc>
      </w:tr>
      <w:tr w:rsidR="00137333" w:rsidRPr="0074401A" w:rsidTr="00446181">
        <w:trPr>
          <w:trHeight w:val="755"/>
        </w:trPr>
        <w:tc>
          <w:tcPr>
            <w:tcW w:w="0" w:type="auto"/>
            <w:vMerge/>
            <w:tcBorders>
              <w:top w:val="single" w:sz="4" w:space="0" w:color="000000"/>
              <w:left w:val="single" w:sz="4" w:space="0" w:color="000000"/>
              <w:bottom w:val="single" w:sz="4" w:space="0" w:color="auto"/>
              <w:right w:val="single" w:sz="4" w:space="0" w:color="000000"/>
            </w:tcBorders>
            <w:vAlign w:val="center"/>
            <w:hideMark/>
          </w:tcPr>
          <w:p w:rsidR="00137333" w:rsidRPr="0074401A" w:rsidRDefault="00137333" w:rsidP="00137333">
            <w:pPr>
              <w:spacing w:line="256" w:lineRule="auto"/>
              <w:ind w:firstLine="0"/>
              <w:jc w:val="left"/>
              <w:rPr>
                <w:rFonts w:ascii="Times New Roman" w:eastAsia="Calibri" w:hAnsi="Times New Roman" w:cs="Times New Roman"/>
                <w:color w:val="auto"/>
                <w:sz w:val="24"/>
                <w:szCs w:val="24"/>
              </w:rPr>
            </w:pPr>
          </w:p>
        </w:tc>
        <w:tc>
          <w:tcPr>
            <w:tcW w:w="0" w:type="auto"/>
            <w:tcBorders>
              <w:top w:val="single" w:sz="4" w:space="0" w:color="000000"/>
              <w:left w:val="single" w:sz="4" w:space="0" w:color="000000"/>
              <w:bottom w:val="single" w:sz="4" w:space="0" w:color="auto"/>
              <w:right w:val="single" w:sz="4" w:space="0" w:color="000000"/>
            </w:tcBorders>
            <w:vAlign w:val="center"/>
            <w:hideMark/>
          </w:tcPr>
          <w:p w:rsidR="00137333" w:rsidRPr="00C050C4" w:rsidRDefault="00137333" w:rsidP="00137333">
            <w:pPr>
              <w:spacing w:after="160" w:line="256" w:lineRule="auto"/>
              <w:ind w:firstLine="0"/>
              <w:jc w:val="left"/>
              <w:rPr>
                <w:rFonts w:ascii="Times New Roman" w:eastAsia="Times New Roman" w:hAnsi="Times New Roman" w:cs="Times New Roman"/>
                <w:color w:val="auto"/>
                <w:sz w:val="24"/>
                <w:szCs w:val="24"/>
                <w:lang w:val="ru-RU"/>
              </w:rPr>
            </w:pPr>
            <w:r w:rsidRPr="0074401A">
              <w:rPr>
                <w:rFonts w:ascii="Times New Roman" w:eastAsia="Times New Roman" w:hAnsi="Times New Roman" w:cs="Times New Roman"/>
                <w:color w:val="auto"/>
                <w:sz w:val="24"/>
                <w:szCs w:val="24"/>
              </w:rPr>
              <w:t xml:space="preserve">4.1.1.1 </w:t>
            </w:r>
            <w:r w:rsidRPr="00C050C4">
              <w:rPr>
                <w:rFonts w:ascii="Times New Roman" w:eastAsia="Times New Roman" w:hAnsi="Times New Roman" w:cs="Times New Roman"/>
                <w:color w:val="auto"/>
                <w:sz w:val="24"/>
                <w:szCs w:val="24"/>
                <w:lang w:val="ru-RU"/>
              </w:rPr>
              <w:t>Идентификација баријера и анализа потреба</w:t>
            </w:r>
          </w:p>
        </w:tc>
        <w:tc>
          <w:tcPr>
            <w:tcW w:w="0" w:type="auto"/>
            <w:tcBorders>
              <w:top w:val="single" w:sz="4" w:space="0" w:color="000000"/>
              <w:left w:val="single" w:sz="4" w:space="0" w:color="000000"/>
              <w:bottom w:val="single" w:sz="4" w:space="0" w:color="000000"/>
              <w:right w:val="single" w:sz="4" w:space="0" w:color="000000"/>
            </w:tcBorders>
            <w:vAlign w:val="center"/>
            <w:hideMark/>
          </w:tcPr>
          <w:p w:rsidR="00137333" w:rsidRPr="0074401A" w:rsidRDefault="00137333" w:rsidP="00137333">
            <w:pPr>
              <w:spacing w:after="160" w:line="256" w:lineRule="auto"/>
              <w:ind w:firstLine="0"/>
              <w:jc w:val="left"/>
              <w:rPr>
                <w:rFonts w:ascii="Times New Roman" w:eastAsia="Times New Roman" w:hAnsi="Times New Roman" w:cs="Times New Roman"/>
                <w:color w:val="auto"/>
                <w:sz w:val="24"/>
                <w:szCs w:val="24"/>
              </w:rPr>
            </w:pPr>
            <w:r w:rsidRPr="0074401A">
              <w:rPr>
                <w:rFonts w:ascii="Times New Roman" w:eastAsia="Times New Roman" w:hAnsi="Times New Roman" w:cs="Times New Roman"/>
                <w:color w:val="auto"/>
                <w:sz w:val="24"/>
                <w:szCs w:val="24"/>
              </w:rPr>
              <w:t>Потраживање наставних средстава</w:t>
            </w:r>
          </w:p>
        </w:tc>
        <w:tc>
          <w:tcPr>
            <w:tcW w:w="0" w:type="auto"/>
            <w:tcBorders>
              <w:top w:val="single" w:sz="4" w:space="0" w:color="000000"/>
              <w:left w:val="single" w:sz="4" w:space="0" w:color="000000"/>
              <w:bottom w:val="single" w:sz="4" w:space="0" w:color="000000"/>
              <w:right w:val="single" w:sz="4" w:space="0" w:color="000000"/>
            </w:tcBorders>
            <w:vAlign w:val="center"/>
          </w:tcPr>
          <w:p w:rsidR="00137333" w:rsidRPr="0074401A" w:rsidRDefault="00137333" w:rsidP="00137333">
            <w:pPr>
              <w:spacing w:after="160" w:line="256" w:lineRule="auto"/>
              <w:ind w:firstLine="0"/>
              <w:jc w:val="left"/>
              <w:rPr>
                <w:rFonts w:ascii="Times New Roman" w:eastAsia="Calibri" w:hAnsi="Times New Roman" w:cs="Times New Roman"/>
                <w:color w:val="auto"/>
                <w:sz w:val="24"/>
                <w:szCs w:val="24"/>
              </w:rPr>
            </w:pPr>
          </w:p>
        </w:tc>
      </w:tr>
      <w:tr w:rsidR="00137333" w:rsidRPr="0074401A" w:rsidTr="00446181">
        <w:trPr>
          <w:trHeight w:val="755"/>
        </w:trPr>
        <w:tc>
          <w:tcPr>
            <w:tcW w:w="0" w:type="auto"/>
            <w:vMerge/>
            <w:tcBorders>
              <w:top w:val="single" w:sz="4" w:space="0" w:color="000000"/>
              <w:left w:val="single" w:sz="4" w:space="0" w:color="000000"/>
              <w:bottom w:val="single" w:sz="4" w:space="0" w:color="auto"/>
              <w:right w:val="single" w:sz="4" w:space="0" w:color="000000"/>
            </w:tcBorders>
            <w:vAlign w:val="center"/>
            <w:hideMark/>
          </w:tcPr>
          <w:p w:rsidR="00137333" w:rsidRPr="0074401A" w:rsidRDefault="00137333" w:rsidP="00137333">
            <w:pPr>
              <w:spacing w:line="256" w:lineRule="auto"/>
              <w:ind w:firstLine="0"/>
              <w:jc w:val="left"/>
              <w:rPr>
                <w:rFonts w:ascii="Times New Roman" w:eastAsia="Calibri" w:hAnsi="Times New Roman" w:cs="Times New Roman"/>
                <w:color w:val="auto"/>
                <w:sz w:val="24"/>
                <w:szCs w:val="24"/>
              </w:rPr>
            </w:pPr>
          </w:p>
        </w:tc>
        <w:tc>
          <w:tcPr>
            <w:tcW w:w="0" w:type="auto"/>
            <w:tcBorders>
              <w:top w:val="single" w:sz="4" w:space="0" w:color="000000"/>
              <w:left w:val="single" w:sz="4" w:space="0" w:color="000000"/>
              <w:bottom w:val="single" w:sz="4" w:space="0" w:color="auto"/>
              <w:right w:val="single" w:sz="4" w:space="0" w:color="000000"/>
            </w:tcBorders>
            <w:vAlign w:val="center"/>
            <w:hideMark/>
          </w:tcPr>
          <w:p w:rsidR="00137333" w:rsidRPr="0074401A" w:rsidRDefault="00137333" w:rsidP="00137333">
            <w:pPr>
              <w:spacing w:after="160" w:line="256" w:lineRule="auto"/>
              <w:ind w:firstLine="0"/>
              <w:jc w:val="left"/>
              <w:rPr>
                <w:rFonts w:ascii="Times New Roman" w:eastAsia="Times New Roman" w:hAnsi="Times New Roman" w:cs="Times New Roman"/>
                <w:color w:val="auto"/>
                <w:sz w:val="24"/>
                <w:szCs w:val="24"/>
              </w:rPr>
            </w:pPr>
            <w:r w:rsidRPr="0074401A">
              <w:rPr>
                <w:rFonts w:ascii="Times New Roman" w:eastAsia="Times New Roman" w:hAnsi="Times New Roman" w:cs="Times New Roman"/>
                <w:color w:val="auto"/>
                <w:sz w:val="24"/>
                <w:szCs w:val="24"/>
              </w:rPr>
              <w:t xml:space="preserve">14.5.1.3 </w:t>
            </w:r>
            <w:r w:rsidRPr="00C050C4">
              <w:rPr>
                <w:rFonts w:ascii="Times New Roman" w:eastAsia="Times New Roman" w:hAnsi="Times New Roman" w:cs="Times New Roman"/>
                <w:color w:val="auto"/>
                <w:sz w:val="24"/>
                <w:szCs w:val="24"/>
                <w:lang w:val="ru-RU"/>
              </w:rPr>
              <w:t>Праћење и промоција спортског ангажовања ученика</w:t>
            </w:r>
          </w:p>
        </w:tc>
        <w:tc>
          <w:tcPr>
            <w:tcW w:w="0" w:type="auto"/>
            <w:tcBorders>
              <w:top w:val="single" w:sz="4" w:space="0" w:color="000000"/>
              <w:left w:val="single" w:sz="4" w:space="0" w:color="000000"/>
              <w:bottom w:val="single" w:sz="4" w:space="0" w:color="000000"/>
              <w:right w:val="single" w:sz="4" w:space="0" w:color="000000"/>
            </w:tcBorders>
            <w:vAlign w:val="center"/>
            <w:hideMark/>
          </w:tcPr>
          <w:p w:rsidR="00137333" w:rsidRPr="0074401A" w:rsidRDefault="00137333" w:rsidP="00137333">
            <w:pPr>
              <w:spacing w:after="160" w:line="256" w:lineRule="auto"/>
              <w:ind w:firstLine="0"/>
              <w:jc w:val="left"/>
              <w:rPr>
                <w:rFonts w:ascii="Times New Roman" w:eastAsia="Times New Roman" w:hAnsi="Times New Roman" w:cs="Times New Roman"/>
                <w:color w:val="auto"/>
                <w:sz w:val="24"/>
                <w:szCs w:val="24"/>
              </w:rPr>
            </w:pPr>
            <w:r w:rsidRPr="0074401A">
              <w:rPr>
                <w:rFonts w:ascii="Times New Roman" w:eastAsia="Times New Roman" w:hAnsi="Times New Roman" w:cs="Times New Roman"/>
                <w:color w:val="auto"/>
                <w:sz w:val="24"/>
                <w:szCs w:val="24"/>
              </w:rPr>
              <w:t>Тестирање и оцењивање ученика</w:t>
            </w:r>
          </w:p>
        </w:tc>
        <w:tc>
          <w:tcPr>
            <w:tcW w:w="0" w:type="auto"/>
            <w:tcBorders>
              <w:top w:val="single" w:sz="4" w:space="0" w:color="000000"/>
              <w:left w:val="single" w:sz="4" w:space="0" w:color="000000"/>
              <w:bottom w:val="single" w:sz="4" w:space="0" w:color="000000"/>
              <w:right w:val="single" w:sz="4" w:space="0" w:color="000000"/>
            </w:tcBorders>
            <w:vAlign w:val="center"/>
          </w:tcPr>
          <w:p w:rsidR="00137333" w:rsidRPr="0074401A" w:rsidRDefault="00137333" w:rsidP="00137333">
            <w:pPr>
              <w:spacing w:after="160" w:line="256" w:lineRule="auto"/>
              <w:ind w:firstLine="0"/>
              <w:jc w:val="left"/>
              <w:rPr>
                <w:rFonts w:ascii="Times New Roman" w:eastAsia="Calibri" w:hAnsi="Times New Roman" w:cs="Times New Roman"/>
                <w:color w:val="auto"/>
                <w:sz w:val="24"/>
                <w:szCs w:val="24"/>
              </w:rPr>
            </w:pPr>
          </w:p>
        </w:tc>
      </w:tr>
      <w:tr w:rsidR="00137333" w:rsidRPr="0074401A" w:rsidTr="00446181">
        <w:trPr>
          <w:trHeight w:val="755"/>
        </w:trPr>
        <w:tc>
          <w:tcPr>
            <w:tcW w:w="0" w:type="auto"/>
            <w:vMerge/>
            <w:tcBorders>
              <w:top w:val="single" w:sz="4" w:space="0" w:color="000000"/>
              <w:left w:val="single" w:sz="4" w:space="0" w:color="000000"/>
              <w:bottom w:val="single" w:sz="4" w:space="0" w:color="auto"/>
              <w:right w:val="single" w:sz="4" w:space="0" w:color="000000"/>
            </w:tcBorders>
            <w:vAlign w:val="center"/>
            <w:hideMark/>
          </w:tcPr>
          <w:p w:rsidR="00137333" w:rsidRPr="0074401A" w:rsidRDefault="00137333" w:rsidP="00137333">
            <w:pPr>
              <w:spacing w:line="256" w:lineRule="auto"/>
              <w:ind w:firstLine="0"/>
              <w:jc w:val="left"/>
              <w:rPr>
                <w:rFonts w:ascii="Times New Roman" w:eastAsia="Calibri" w:hAnsi="Times New Roman" w:cs="Times New Roman"/>
                <w:color w:val="auto"/>
                <w:sz w:val="24"/>
                <w:szCs w:val="24"/>
              </w:rPr>
            </w:pPr>
          </w:p>
        </w:tc>
        <w:tc>
          <w:tcPr>
            <w:tcW w:w="0" w:type="auto"/>
            <w:tcBorders>
              <w:top w:val="single" w:sz="4" w:space="0" w:color="000000"/>
              <w:left w:val="single" w:sz="4" w:space="0" w:color="000000"/>
              <w:bottom w:val="single" w:sz="4" w:space="0" w:color="auto"/>
              <w:right w:val="single" w:sz="4" w:space="0" w:color="000000"/>
            </w:tcBorders>
            <w:vAlign w:val="center"/>
            <w:hideMark/>
          </w:tcPr>
          <w:p w:rsidR="00137333" w:rsidRPr="0074401A" w:rsidRDefault="00137333" w:rsidP="00137333">
            <w:pPr>
              <w:spacing w:after="160" w:line="256" w:lineRule="auto"/>
              <w:ind w:firstLine="0"/>
              <w:jc w:val="left"/>
              <w:rPr>
                <w:rFonts w:ascii="Times New Roman" w:eastAsia="Times New Roman" w:hAnsi="Times New Roman" w:cs="Times New Roman"/>
                <w:color w:val="auto"/>
                <w:sz w:val="24"/>
                <w:szCs w:val="24"/>
              </w:rPr>
            </w:pPr>
            <w:r w:rsidRPr="0074401A">
              <w:rPr>
                <w:rFonts w:ascii="Times New Roman" w:eastAsia="Times New Roman" w:hAnsi="Times New Roman" w:cs="Times New Roman"/>
                <w:color w:val="auto"/>
                <w:sz w:val="24"/>
                <w:szCs w:val="24"/>
              </w:rPr>
              <w:t xml:space="preserve">14.5.1.1 </w:t>
            </w:r>
            <w:r w:rsidRPr="00C050C4">
              <w:rPr>
                <w:rFonts w:ascii="Times New Roman" w:eastAsia="Times New Roman" w:hAnsi="Times New Roman" w:cs="Times New Roman"/>
                <w:color w:val="auto"/>
                <w:sz w:val="24"/>
                <w:szCs w:val="24"/>
                <w:lang w:val="ru-RU"/>
              </w:rPr>
              <w:t>Идентификација ученика који показују посебна интересовања за поједине области и предмете</w:t>
            </w:r>
          </w:p>
        </w:tc>
        <w:tc>
          <w:tcPr>
            <w:tcW w:w="0" w:type="auto"/>
            <w:tcBorders>
              <w:top w:val="single" w:sz="4" w:space="0" w:color="000000"/>
              <w:left w:val="single" w:sz="4" w:space="0" w:color="000000"/>
              <w:bottom w:val="single" w:sz="4" w:space="0" w:color="000000"/>
              <w:right w:val="single" w:sz="4" w:space="0" w:color="000000"/>
            </w:tcBorders>
            <w:vAlign w:val="center"/>
            <w:hideMark/>
          </w:tcPr>
          <w:p w:rsidR="00137333" w:rsidRPr="0074401A" w:rsidRDefault="00137333" w:rsidP="00137333">
            <w:pPr>
              <w:spacing w:after="160" w:line="256" w:lineRule="auto"/>
              <w:ind w:firstLine="0"/>
              <w:jc w:val="left"/>
              <w:rPr>
                <w:rFonts w:ascii="Times New Roman" w:eastAsia="Times New Roman" w:hAnsi="Times New Roman" w:cs="Times New Roman"/>
                <w:color w:val="auto"/>
                <w:sz w:val="24"/>
                <w:szCs w:val="24"/>
              </w:rPr>
            </w:pPr>
            <w:r w:rsidRPr="0074401A">
              <w:rPr>
                <w:rFonts w:ascii="Times New Roman" w:eastAsia="Times New Roman" w:hAnsi="Times New Roman" w:cs="Times New Roman"/>
                <w:color w:val="auto"/>
                <w:sz w:val="24"/>
                <w:szCs w:val="24"/>
              </w:rPr>
              <w:t>Такмичења и секције</w:t>
            </w:r>
          </w:p>
        </w:tc>
        <w:tc>
          <w:tcPr>
            <w:tcW w:w="0" w:type="auto"/>
            <w:tcBorders>
              <w:top w:val="single" w:sz="4" w:space="0" w:color="000000"/>
              <w:left w:val="single" w:sz="4" w:space="0" w:color="000000"/>
              <w:bottom w:val="single" w:sz="4" w:space="0" w:color="000000"/>
              <w:right w:val="single" w:sz="4" w:space="0" w:color="000000"/>
            </w:tcBorders>
            <w:vAlign w:val="center"/>
          </w:tcPr>
          <w:p w:rsidR="00137333" w:rsidRPr="0074401A" w:rsidRDefault="00137333" w:rsidP="00137333">
            <w:pPr>
              <w:spacing w:after="160" w:line="256" w:lineRule="auto"/>
              <w:ind w:firstLine="0"/>
              <w:jc w:val="left"/>
              <w:rPr>
                <w:rFonts w:ascii="Times New Roman" w:eastAsia="Calibri" w:hAnsi="Times New Roman" w:cs="Times New Roman"/>
                <w:color w:val="auto"/>
                <w:sz w:val="24"/>
                <w:szCs w:val="24"/>
              </w:rPr>
            </w:pPr>
          </w:p>
        </w:tc>
      </w:tr>
      <w:tr w:rsidR="00137333" w:rsidRPr="0074401A" w:rsidTr="00446181">
        <w:trPr>
          <w:trHeight w:val="755"/>
        </w:trPr>
        <w:tc>
          <w:tcPr>
            <w:tcW w:w="0" w:type="auto"/>
            <w:vMerge/>
            <w:tcBorders>
              <w:top w:val="single" w:sz="4" w:space="0" w:color="000000"/>
              <w:left w:val="single" w:sz="4" w:space="0" w:color="000000"/>
              <w:bottom w:val="single" w:sz="4" w:space="0" w:color="auto"/>
              <w:right w:val="single" w:sz="4" w:space="0" w:color="000000"/>
            </w:tcBorders>
            <w:vAlign w:val="center"/>
            <w:hideMark/>
          </w:tcPr>
          <w:p w:rsidR="00137333" w:rsidRPr="0074401A" w:rsidRDefault="00137333" w:rsidP="00137333">
            <w:pPr>
              <w:spacing w:line="256" w:lineRule="auto"/>
              <w:ind w:firstLine="0"/>
              <w:jc w:val="left"/>
              <w:rPr>
                <w:rFonts w:ascii="Times New Roman" w:eastAsia="Calibri" w:hAnsi="Times New Roman" w:cs="Times New Roman"/>
                <w:color w:val="auto"/>
                <w:sz w:val="24"/>
                <w:szCs w:val="24"/>
              </w:rPr>
            </w:pPr>
          </w:p>
        </w:tc>
        <w:tc>
          <w:tcPr>
            <w:tcW w:w="0" w:type="auto"/>
            <w:tcBorders>
              <w:top w:val="single" w:sz="4" w:space="0" w:color="000000"/>
              <w:left w:val="single" w:sz="4" w:space="0" w:color="000000"/>
              <w:bottom w:val="single" w:sz="4" w:space="0" w:color="auto"/>
              <w:right w:val="single" w:sz="4" w:space="0" w:color="000000"/>
            </w:tcBorders>
            <w:vAlign w:val="center"/>
            <w:hideMark/>
          </w:tcPr>
          <w:p w:rsidR="00137333" w:rsidRPr="0074401A" w:rsidRDefault="00137333" w:rsidP="00137333">
            <w:pPr>
              <w:spacing w:after="160" w:line="256" w:lineRule="auto"/>
              <w:ind w:firstLine="0"/>
              <w:jc w:val="left"/>
              <w:rPr>
                <w:rFonts w:ascii="Times New Roman" w:eastAsia="Times New Roman" w:hAnsi="Times New Roman" w:cs="Times New Roman"/>
                <w:color w:val="auto"/>
                <w:sz w:val="24"/>
                <w:szCs w:val="24"/>
              </w:rPr>
            </w:pPr>
            <w:r w:rsidRPr="0074401A">
              <w:rPr>
                <w:rFonts w:ascii="Times New Roman" w:eastAsia="Times New Roman" w:hAnsi="Times New Roman" w:cs="Times New Roman"/>
                <w:color w:val="auto"/>
                <w:sz w:val="24"/>
                <w:szCs w:val="24"/>
              </w:rPr>
              <w:t>Извештај о раду стручног већа</w:t>
            </w:r>
          </w:p>
        </w:tc>
        <w:tc>
          <w:tcPr>
            <w:tcW w:w="0" w:type="auto"/>
            <w:tcBorders>
              <w:top w:val="single" w:sz="4" w:space="0" w:color="000000"/>
              <w:left w:val="single" w:sz="4" w:space="0" w:color="000000"/>
              <w:bottom w:val="single" w:sz="4" w:space="0" w:color="000000"/>
              <w:right w:val="single" w:sz="4" w:space="0" w:color="000000"/>
            </w:tcBorders>
            <w:vAlign w:val="center"/>
            <w:hideMark/>
          </w:tcPr>
          <w:p w:rsidR="00137333" w:rsidRPr="0074401A" w:rsidRDefault="00137333" w:rsidP="00137333">
            <w:pPr>
              <w:spacing w:after="160" w:line="256" w:lineRule="auto"/>
              <w:ind w:firstLine="0"/>
              <w:jc w:val="left"/>
              <w:rPr>
                <w:rFonts w:ascii="Times New Roman" w:eastAsia="Times New Roman" w:hAnsi="Times New Roman" w:cs="Times New Roman"/>
                <w:color w:val="auto"/>
                <w:sz w:val="24"/>
                <w:szCs w:val="24"/>
              </w:rPr>
            </w:pPr>
            <w:r w:rsidRPr="0074401A">
              <w:rPr>
                <w:rFonts w:ascii="Times New Roman" w:eastAsia="Times New Roman" w:hAnsi="Times New Roman" w:cs="Times New Roman"/>
                <w:color w:val="auto"/>
                <w:sz w:val="24"/>
                <w:szCs w:val="24"/>
              </w:rPr>
              <w:t>Анализа рада</w:t>
            </w:r>
          </w:p>
        </w:tc>
        <w:tc>
          <w:tcPr>
            <w:tcW w:w="0" w:type="auto"/>
            <w:tcBorders>
              <w:top w:val="single" w:sz="4" w:space="0" w:color="000000"/>
              <w:left w:val="single" w:sz="4" w:space="0" w:color="000000"/>
              <w:bottom w:val="single" w:sz="4" w:space="0" w:color="000000"/>
              <w:right w:val="single" w:sz="4" w:space="0" w:color="000000"/>
            </w:tcBorders>
            <w:vAlign w:val="center"/>
          </w:tcPr>
          <w:p w:rsidR="00137333" w:rsidRPr="0074401A" w:rsidRDefault="00137333" w:rsidP="00137333">
            <w:pPr>
              <w:spacing w:after="160" w:line="256" w:lineRule="auto"/>
              <w:ind w:firstLine="0"/>
              <w:jc w:val="left"/>
              <w:rPr>
                <w:rFonts w:ascii="Times New Roman" w:eastAsia="Calibri" w:hAnsi="Times New Roman" w:cs="Times New Roman"/>
                <w:color w:val="auto"/>
                <w:sz w:val="24"/>
                <w:szCs w:val="24"/>
              </w:rPr>
            </w:pPr>
          </w:p>
        </w:tc>
      </w:tr>
      <w:tr w:rsidR="00137333" w:rsidRPr="0074401A" w:rsidTr="00446181">
        <w:trPr>
          <w:trHeight w:val="755"/>
        </w:trPr>
        <w:tc>
          <w:tcPr>
            <w:tcW w:w="0" w:type="auto"/>
            <w:vMerge/>
            <w:tcBorders>
              <w:top w:val="single" w:sz="4" w:space="0" w:color="000000"/>
              <w:left w:val="single" w:sz="4" w:space="0" w:color="000000"/>
              <w:bottom w:val="single" w:sz="4" w:space="0" w:color="auto"/>
              <w:right w:val="single" w:sz="4" w:space="0" w:color="000000"/>
            </w:tcBorders>
            <w:vAlign w:val="center"/>
            <w:hideMark/>
          </w:tcPr>
          <w:p w:rsidR="00137333" w:rsidRPr="0074401A" w:rsidRDefault="00137333" w:rsidP="00137333">
            <w:pPr>
              <w:spacing w:line="256" w:lineRule="auto"/>
              <w:ind w:firstLine="0"/>
              <w:jc w:val="left"/>
              <w:rPr>
                <w:rFonts w:ascii="Times New Roman" w:eastAsia="Calibri" w:hAnsi="Times New Roman" w:cs="Times New Roman"/>
                <w:color w:val="auto"/>
                <w:sz w:val="24"/>
                <w:szCs w:val="24"/>
              </w:rPr>
            </w:pPr>
          </w:p>
        </w:tc>
        <w:tc>
          <w:tcPr>
            <w:tcW w:w="0" w:type="auto"/>
            <w:tcBorders>
              <w:top w:val="single" w:sz="4" w:space="0" w:color="000000"/>
              <w:left w:val="single" w:sz="4" w:space="0" w:color="000000"/>
              <w:bottom w:val="single" w:sz="4" w:space="0" w:color="auto"/>
              <w:right w:val="single" w:sz="4" w:space="0" w:color="000000"/>
            </w:tcBorders>
            <w:vAlign w:val="center"/>
            <w:hideMark/>
          </w:tcPr>
          <w:p w:rsidR="00137333" w:rsidRPr="0074401A" w:rsidRDefault="00137333" w:rsidP="00137333">
            <w:pPr>
              <w:spacing w:after="160" w:line="256" w:lineRule="auto"/>
              <w:ind w:firstLine="0"/>
              <w:jc w:val="left"/>
              <w:rPr>
                <w:rFonts w:ascii="Times New Roman" w:eastAsia="Times New Roman" w:hAnsi="Times New Roman" w:cs="Times New Roman"/>
                <w:color w:val="auto"/>
                <w:sz w:val="24"/>
                <w:szCs w:val="24"/>
              </w:rPr>
            </w:pPr>
            <w:r w:rsidRPr="0074401A">
              <w:rPr>
                <w:rFonts w:ascii="Times New Roman" w:eastAsia="Times New Roman" w:hAnsi="Times New Roman" w:cs="Times New Roman"/>
                <w:color w:val="auto"/>
                <w:sz w:val="24"/>
                <w:szCs w:val="24"/>
              </w:rPr>
              <w:t>2.2.2.2 уводити рефлексивне активности на крају часа</w:t>
            </w:r>
          </w:p>
        </w:tc>
        <w:tc>
          <w:tcPr>
            <w:tcW w:w="0" w:type="auto"/>
            <w:tcBorders>
              <w:top w:val="single" w:sz="4" w:space="0" w:color="000000"/>
              <w:left w:val="single" w:sz="4" w:space="0" w:color="000000"/>
              <w:bottom w:val="single" w:sz="4" w:space="0" w:color="000000"/>
              <w:right w:val="single" w:sz="4" w:space="0" w:color="000000"/>
            </w:tcBorders>
            <w:vAlign w:val="center"/>
            <w:hideMark/>
          </w:tcPr>
          <w:p w:rsidR="00137333" w:rsidRPr="0074401A" w:rsidRDefault="00137333" w:rsidP="00137333">
            <w:pPr>
              <w:spacing w:after="160" w:line="256" w:lineRule="auto"/>
              <w:ind w:firstLine="0"/>
              <w:jc w:val="left"/>
              <w:rPr>
                <w:rFonts w:ascii="Times New Roman" w:eastAsia="Times New Roman" w:hAnsi="Times New Roman" w:cs="Times New Roman"/>
                <w:color w:val="auto"/>
                <w:sz w:val="24"/>
                <w:szCs w:val="24"/>
              </w:rPr>
            </w:pPr>
            <w:r w:rsidRPr="0074401A">
              <w:rPr>
                <w:rFonts w:ascii="Times New Roman" w:eastAsia="Times New Roman" w:hAnsi="Times New Roman" w:cs="Times New Roman"/>
                <w:color w:val="auto"/>
                <w:sz w:val="24"/>
                <w:szCs w:val="24"/>
              </w:rPr>
              <w:t>Анкета, усмено изјашњавање</w:t>
            </w:r>
          </w:p>
        </w:tc>
        <w:tc>
          <w:tcPr>
            <w:tcW w:w="0" w:type="auto"/>
            <w:tcBorders>
              <w:top w:val="single" w:sz="4" w:space="0" w:color="000000"/>
              <w:left w:val="single" w:sz="4" w:space="0" w:color="000000"/>
              <w:bottom w:val="single" w:sz="4" w:space="0" w:color="000000"/>
              <w:right w:val="single" w:sz="4" w:space="0" w:color="000000"/>
            </w:tcBorders>
            <w:vAlign w:val="center"/>
          </w:tcPr>
          <w:p w:rsidR="00137333" w:rsidRPr="0074401A" w:rsidRDefault="00137333" w:rsidP="00137333">
            <w:pPr>
              <w:spacing w:after="160" w:line="256" w:lineRule="auto"/>
              <w:ind w:firstLine="0"/>
              <w:jc w:val="left"/>
              <w:rPr>
                <w:rFonts w:ascii="Times New Roman" w:eastAsia="Calibri" w:hAnsi="Times New Roman" w:cs="Times New Roman"/>
                <w:color w:val="auto"/>
                <w:sz w:val="24"/>
                <w:szCs w:val="24"/>
              </w:rPr>
            </w:pPr>
          </w:p>
        </w:tc>
      </w:tr>
      <w:tr w:rsidR="00137333" w:rsidRPr="0074401A" w:rsidTr="00446181">
        <w:trPr>
          <w:trHeight w:val="755"/>
        </w:trPr>
        <w:tc>
          <w:tcPr>
            <w:tcW w:w="0" w:type="auto"/>
            <w:vMerge/>
            <w:tcBorders>
              <w:top w:val="single" w:sz="4" w:space="0" w:color="000000"/>
              <w:left w:val="single" w:sz="4" w:space="0" w:color="000000"/>
              <w:bottom w:val="single" w:sz="4" w:space="0" w:color="auto"/>
              <w:right w:val="single" w:sz="4" w:space="0" w:color="000000"/>
            </w:tcBorders>
            <w:vAlign w:val="center"/>
            <w:hideMark/>
          </w:tcPr>
          <w:p w:rsidR="00137333" w:rsidRPr="0074401A" w:rsidRDefault="00137333" w:rsidP="00137333">
            <w:pPr>
              <w:spacing w:line="256" w:lineRule="auto"/>
              <w:ind w:firstLine="0"/>
              <w:jc w:val="left"/>
              <w:rPr>
                <w:rFonts w:ascii="Times New Roman" w:eastAsia="Calibri" w:hAnsi="Times New Roman" w:cs="Times New Roman"/>
                <w:color w:val="auto"/>
                <w:sz w:val="24"/>
                <w:szCs w:val="24"/>
              </w:rPr>
            </w:pPr>
          </w:p>
        </w:tc>
        <w:tc>
          <w:tcPr>
            <w:tcW w:w="0" w:type="auto"/>
            <w:tcBorders>
              <w:top w:val="single" w:sz="4" w:space="0" w:color="000000"/>
              <w:left w:val="single" w:sz="4" w:space="0" w:color="000000"/>
              <w:bottom w:val="single" w:sz="4" w:space="0" w:color="auto"/>
              <w:right w:val="single" w:sz="4" w:space="0" w:color="000000"/>
            </w:tcBorders>
            <w:vAlign w:val="center"/>
            <w:hideMark/>
          </w:tcPr>
          <w:p w:rsidR="00137333" w:rsidRPr="0074401A" w:rsidRDefault="00137333" w:rsidP="00137333">
            <w:pPr>
              <w:spacing w:after="160" w:line="256" w:lineRule="auto"/>
              <w:ind w:firstLine="0"/>
              <w:jc w:val="left"/>
              <w:rPr>
                <w:rFonts w:ascii="Times New Roman" w:eastAsia="Times New Roman" w:hAnsi="Times New Roman" w:cs="Times New Roman"/>
                <w:color w:val="auto"/>
                <w:sz w:val="24"/>
                <w:szCs w:val="24"/>
              </w:rPr>
            </w:pPr>
            <w:r w:rsidRPr="0074401A">
              <w:rPr>
                <w:rFonts w:ascii="Times New Roman" w:eastAsia="Times New Roman" w:hAnsi="Times New Roman" w:cs="Times New Roman"/>
                <w:color w:val="auto"/>
                <w:sz w:val="24"/>
                <w:szCs w:val="24"/>
              </w:rPr>
              <w:t>4.2.1.1 мој здрав дан (радионица, предавања ,дан пешачења, јутарња гимнастика,навике исхране, унос воде</w:t>
            </w:r>
          </w:p>
        </w:tc>
        <w:tc>
          <w:tcPr>
            <w:tcW w:w="0" w:type="auto"/>
            <w:tcBorders>
              <w:top w:val="single" w:sz="4" w:space="0" w:color="000000"/>
              <w:left w:val="single" w:sz="4" w:space="0" w:color="000000"/>
              <w:bottom w:val="single" w:sz="4" w:space="0" w:color="000000"/>
              <w:right w:val="single" w:sz="4" w:space="0" w:color="000000"/>
            </w:tcBorders>
            <w:vAlign w:val="center"/>
            <w:hideMark/>
          </w:tcPr>
          <w:p w:rsidR="00137333" w:rsidRPr="0074401A" w:rsidRDefault="00137333" w:rsidP="00137333">
            <w:pPr>
              <w:spacing w:after="160" w:line="256" w:lineRule="auto"/>
              <w:ind w:firstLine="0"/>
              <w:jc w:val="left"/>
              <w:rPr>
                <w:rFonts w:ascii="Times New Roman" w:eastAsia="Times New Roman" w:hAnsi="Times New Roman" w:cs="Times New Roman"/>
                <w:color w:val="auto"/>
                <w:sz w:val="24"/>
                <w:szCs w:val="24"/>
              </w:rPr>
            </w:pPr>
            <w:r w:rsidRPr="0074401A">
              <w:rPr>
                <w:rFonts w:ascii="Times New Roman" w:eastAsia="Times New Roman" w:hAnsi="Times New Roman" w:cs="Times New Roman"/>
                <w:color w:val="auto"/>
                <w:sz w:val="24"/>
                <w:szCs w:val="24"/>
              </w:rPr>
              <w:t>Физичка активност, предавања</w:t>
            </w:r>
          </w:p>
        </w:tc>
        <w:tc>
          <w:tcPr>
            <w:tcW w:w="0" w:type="auto"/>
            <w:tcBorders>
              <w:top w:val="single" w:sz="4" w:space="0" w:color="000000"/>
              <w:left w:val="single" w:sz="4" w:space="0" w:color="000000"/>
              <w:bottom w:val="single" w:sz="4" w:space="0" w:color="000000"/>
              <w:right w:val="single" w:sz="4" w:space="0" w:color="000000"/>
            </w:tcBorders>
            <w:vAlign w:val="center"/>
          </w:tcPr>
          <w:p w:rsidR="00137333" w:rsidRPr="0074401A" w:rsidRDefault="00137333" w:rsidP="00137333">
            <w:pPr>
              <w:spacing w:after="160" w:line="256" w:lineRule="auto"/>
              <w:ind w:firstLine="0"/>
              <w:jc w:val="left"/>
              <w:rPr>
                <w:rFonts w:ascii="Times New Roman" w:eastAsia="Calibri" w:hAnsi="Times New Roman" w:cs="Times New Roman"/>
                <w:color w:val="auto"/>
                <w:sz w:val="24"/>
                <w:szCs w:val="24"/>
              </w:rPr>
            </w:pPr>
          </w:p>
        </w:tc>
      </w:tr>
      <w:tr w:rsidR="00137333" w:rsidRPr="0074401A" w:rsidTr="00446181">
        <w:trPr>
          <w:trHeight w:val="665"/>
        </w:trPr>
        <w:tc>
          <w:tcPr>
            <w:tcW w:w="0" w:type="auto"/>
            <w:vMerge/>
            <w:tcBorders>
              <w:top w:val="single" w:sz="4" w:space="0" w:color="000000"/>
              <w:left w:val="single" w:sz="4" w:space="0" w:color="000000"/>
              <w:bottom w:val="single" w:sz="4" w:space="0" w:color="auto"/>
              <w:right w:val="single" w:sz="4" w:space="0" w:color="000000"/>
            </w:tcBorders>
            <w:vAlign w:val="center"/>
            <w:hideMark/>
          </w:tcPr>
          <w:p w:rsidR="00137333" w:rsidRPr="0074401A" w:rsidRDefault="00137333" w:rsidP="00137333">
            <w:pPr>
              <w:spacing w:line="256" w:lineRule="auto"/>
              <w:ind w:firstLine="0"/>
              <w:jc w:val="left"/>
              <w:rPr>
                <w:rFonts w:ascii="Times New Roman" w:eastAsia="Calibri" w:hAnsi="Times New Roman" w:cs="Times New Roman"/>
                <w:color w:val="auto"/>
                <w:sz w:val="24"/>
                <w:szCs w:val="24"/>
              </w:rPr>
            </w:pPr>
          </w:p>
        </w:tc>
        <w:tc>
          <w:tcPr>
            <w:tcW w:w="0" w:type="auto"/>
            <w:tcBorders>
              <w:top w:val="single" w:sz="4" w:space="0" w:color="auto"/>
              <w:left w:val="single" w:sz="4" w:space="0" w:color="000000"/>
              <w:bottom w:val="single" w:sz="4" w:space="0" w:color="000000"/>
              <w:right w:val="single" w:sz="4" w:space="0" w:color="000000"/>
            </w:tcBorders>
            <w:vAlign w:val="center"/>
            <w:hideMark/>
          </w:tcPr>
          <w:p w:rsidR="00137333" w:rsidRPr="0074401A" w:rsidRDefault="00137333" w:rsidP="00137333">
            <w:pPr>
              <w:spacing w:after="160" w:line="256" w:lineRule="auto"/>
              <w:ind w:firstLine="0"/>
              <w:jc w:val="left"/>
              <w:rPr>
                <w:rFonts w:ascii="Times New Roman" w:eastAsia="Calibri" w:hAnsi="Times New Roman" w:cs="Times New Roman"/>
                <w:color w:val="auto"/>
                <w:sz w:val="24"/>
                <w:szCs w:val="24"/>
              </w:rPr>
            </w:pPr>
            <w:r w:rsidRPr="0074401A">
              <w:rPr>
                <w:rFonts w:ascii="Times New Roman" w:eastAsia="Times New Roman" w:hAnsi="Times New Roman" w:cs="Times New Roman"/>
                <w:color w:val="auto"/>
                <w:sz w:val="24"/>
                <w:szCs w:val="24"/>
              </w:rPr>
              <w:t>Планови тима - такмичења</w:t>
            </w:r>
          </w:p>
        </w:tc>
        <w:tc>
          <w:tcPr>
            <w:tcW w:w="0" w:type="auto"/>
            <w:tcBorders>
              <w:top w:val="single" w:sz="4" w:space="0" w:color="000000"/>
              <w:left w:val="single" w:sz="4" w:space="0" w:color="000000"/>
              <w:bottom w:val="single" w:sz="4" w:space="0" w:color="000000"/>
              <w:right w:val="single" w:sz="4" w:space="0" w:color="000000"/>
            </w:tcBorders>
            <w:vAlign w:val="center"/>
            <w:hideMark/>
          </w:tcPr>
          <w:p w:rsidR="00137333" w:rsidRPr="0074401A" w:rsidRDefault="00137333" w:rsidP="00137333">
            <w:pPr>
              <w:spacing w:after="160" w:line="256" w:lineRule="auto"/>
              <w:ind w:firstLine="0"/>
              <w:jc w:val="left"/>
              <w:rPr>
                <w:rFonts w:ascii="Times New Roman" w:eastAsia="Calibri" w:hAnsi="Times New Roman" w:cs="Times New Roman"/>
                <w:color w:val="auto"/>
                <w:sz w:val="24"/>
                <w:szCs w:val="24"/>
              </w:rPr>
            </w:pPr>
            <w:r w:rsidRPr="0074401A">
              <w:rPr>
                <w:rFonts w:ascii="Times New Roman" w:eastAsia="Calibri" w:hAnsi="Times New Roman" w:cs="Times New Roman"/>
                <w:color w:val="auto"/>
                <w:sz w:val="24"/>
                <w:szCs w:val="24"/>
              </w:rPr>
              <w:t>- пливање</w:t>
            </w:r>
          </w:p>
          <w:p w:rsidR="00137333" w:rsidRPr="0074401A" w:rsidRDefault="00137333" w:rsidP="00137333">
            <w:pPr>
              <w:spacing w:after="160" w:line="256" w:lineRule="auto"/>
              <w:ind w:firstLine="0"/>
              <w:jc w:val="left"/>
              <w:rPr>
                <w:rFonts w:ascii="Times New Roman" w:eastAsia="Calibri" w:hAnsi="Times New Roman" w:cs="Times New Roman"/>
                <w:color w:val="auto"/>
                <w:sz w:val="24"/>
                <w:szCs w:val="24"/>
              </w:rPr>
            </w:pPr>
            <w:r w:rsidRPr="0074401A">
              <w:rPr>
                <w:rFonts w:ascii="Times New Roman" w:eastAsia="Calibri" w:hAnsi="Times New Roman" w:cs="Times New Roman"/>
                <w:color w:val="auto"/>
                <w:sz w:val="24"/>
                <w:szCs w:val="24"/>
              </w:rPr>
              <w:t>- атлетика</w:t>
            </w:r>
          </w:p>
          <w:p w:rsidR="00137333" w:rsidRPr="0074401A" w:rsidRDefault="00137333" w:rsidP="00137333">
            <w:pPr>
              <w:spacing w:after="160" w:line="256" w:lineRule="auto"/>
              <w:ind w:firstLine="0"/>
              <w:jc w:val="left"/>
              <w:rPr>
                <w:rFonts w:ascii="Times New Roman" w:eastAsia="Calibri" w:hAnsi="Times New Roman" w:cs="Times New Roman"/>
                <w:color w:val="auto"/>
                <w:sz w:val="24"/>
                <w:szCs w:val="24"/>
              </w:rPr>
            </w:pPr>
            <w:r w:rsidRPr="0074401A">
              <w:rPr>
                <w:rFonts w:ascii="Times New Roman" w:eastAsia="Calibri" w:hAnsi="Times New Roman" w:cs="Times New Roman"/>
                <w:color w:val="auto"/>
                <w:sz w:val="24"/>
                <w:szCs w:val="24"/>
              </w:rPr>
              <w:t>- гимнастика</w:t>
            </w:r>
          </w:p>
          <w:p w:rsidR="00137333" w:rsidRPr="0074401A" w:rsidRDefault="00137333" w:rsidP="00137333">
            <w:pPr>
              <w:spacing w:after="160" w:line="256" w:lineRule="auto"/>
              <w:ind w:firstLine="0"/>
              <w:jc w:val="left"/>
              <w:rPr>
                <w:rFonts w:ascii="Times New Roman" w:eastAsia="Calibri" w:hAnsi="Times New Roman" w:cs="Times New Roman"/>
                <w:color w:val="auto"/>
                <w:sz w:val="24"/>
                <w:szCs w:val="24"/>
              </w:rPr>
            </w:pPr>
            <w:r w:rsidRPr="0074401A">
              <w:rPr>
                <w:rFonts w:ascii="Times New Roman" w:eastAsia="Calibri" w:hAnsi="Times New Roman" w:cs="Times New Roman"/>
                <w:color w:val="auto"/>
                <w:sz w:val="24"/>
                <w:szCs w:val="24"/>
              </w:rPr>
              <w:t>- фудбал</w:t>
            </w:r>
          </w:p>
          <w:p w:rsidR="00137333" w:rsidRPr="0074401A" w:rsidRDefault="00137333" w:rsidP="00137333">
            <w:pPr>
              <w:spacing w:after="160" w:line="256" w:lineRule="auto"/>
              <w:ind w:firstLine="0"/>
              <w:jc w:val="left"/>
              <w:rPr>
                <w:rFonts w:ascii="Times New Roman" w:eastAsia="Calibri" w:hAnsi="Times New Roman" w:cs="Times New Roman"/>
                <w:color w:val="auto"/>
                <w:sz w:val="24"/>
                <w:szCs w:val="24"/>
              </w:rPr>
            </w:pPr>
            <w:r w:rsidRPr="0074401A">
              <w:rPr>
                <w:rFonts w:ascii="Times New Roman" w:eastAsia="Calibri" w:hAnsi="Times New Roman" w:cs="Times New Roman"/>
                <w:color w:val="auto"/>
                <w:sz w:val="24"/>
                <w:szCs w:val="24"/>
              </w:rPr>
              <w:t>- одбојка</w:t>
            </w:r>
          </w:p>
          <w:p w:rsidR="00137333" w:rsidRPr="0074401A" w:rsidRDefault="00137333" w:rsidP="00137333">
            <w:pPr>
              <w:spacing w:after="160" w:line="256" w:lineRule="auto"/>
              <w:ind w:firstLine="0"/>
              <w:jc w:val="left"/>
              <w:rPr>
                <w:rFonts w:ascii="Times New Roman" w:eastAsia="Calibri" w:hAnsi="Times New Roman" w:cs="Times New Roman"/>
                <w:color w:val="auto"/>
                <w:sz w:val="24"/>
                <w:szCs w:val="24"/>
              </w:rPr>
            </w:pPr>
            <w:r w:rsidRPr="0074401A">
              <w:rPr>
                <w:rFonts w:ascii="Times New Roman" w:eastAsia="Calibri" w:hAnsi="Times New Roman" w:cs="Times New Roman"/>
                <w:color w:val="auto"/>
                <w:sz w:val="24"/>
                <w:szCs w:val="24"/>
              </w:rPr>
              <w:t>- пиклбол</w:t>
            </w:r>
          </w:p>
          <w:p w:rsidR="00137333" w:rsidRPr="0074401A" w:rsidRDefault="00137333" w:rsidP="00137333">
            <w:pPr>
              <w:spacing w:after="160" w:line="256" w:lineRule="auto"/>
              <w:ind w:firstLine="0"/>
              <w:jc w:val="left"/>
              <w:rPr>
                <w:rFonts w:ascii="Times New Roman" w:eastAsia="Calibri" w:hAnsi="Times New Roman" w:cs="Times New Roman"/>
                <w:color w:val="auto"/>
                <w:sz w:val="24"/>
                <w:szCs w:val="24"/>
              </w:rPr>
            </w:pPr>
            <w:r w:rsidRPr="0074401A">
              <w:rPr>
                <w:rFonts w:ascii="Times New Roman" w:eastAsia="Calibri" w:hAnsi="Times New Roman" w:cs="Times New Roman"/>
                <w:color w:val="auto"/>
                <w:sz w:val="24"/>
                <w:szCs w:val="24"/>
              </w:rPr>
              <w:t>- стони тенис</w:t>
            </w:r>
          </w:p>
          <w:p w:rsidR="00137333" w:rsidRPr="0074401A" w:rsidRDefault="00137333" w:rsidP="00137333">
            <w:pPr>
              <w:spacing w:after="160" w:line="256" w:lineRule="auto"/>
              <w:ind w:firstLine="0"/>
              <w:jc w:val="left"/>
              <w:rPr>
                <w:rFonts w:ascii="Times New Roman" w:eastAsia="Calibri" w:hAnsi="Times New Roman" w:cs="Times New Roman"/>
                <w:color w:val="auto"/>
                <w:sz w:val="24"/>
                <w:szCs w:val="24"/>
              </w:rPr>
            </w:pPr>
            <w:r w:rsidRPr="0074401A">
              <w:rPr>
                <w:rFonts w:ascii="Times New Roman" w:eastAsia="Calibri" w:hAnsi="Times New Roman" w:cs="Times New Roman"/>
                <w:color w:val="auto"/>
                <w:sz w:val="24"/>
                <w:szCs w:val="24"/>
              </w:rPr>
              <w:t>- кошарка</w:t>
            </w:r>
          </w:p>
        </w:tc>
        <w:tc>
          <w:tcPr>
            <w:tcW w:w="0" w:type="auto"/>
            <w:tcBorders>
              <w:top w:val="single" w:sz="4" w:space="0" w:color="000000"/>
              <w:left w:val="single" w:sz="4" w:space="0" w:color="000000"/>
              <w:bottom w:val="single" w:sz="4" w:space="0" w:color="000000"/>
              <w:right w:val="single" w:sz="4" w:space="0" w:color="000000"/>
            </w:tcBorders>
            <w:vAlign w:val="center"/>
          </w:tcPr>
          <w:p w:rsidR="00137333" w:rsidRPr="0074401A" w:rsidRDefault="00137333" w:rsidP="00137333">
            <w:pPr>
              <w:spacing w:after="160" w:line="256" w:lineRule="auto"/>
              <w:ind w:firstLine="0"/>
              <w:jc w:val="left"/>
              <w:rPr>
                <w:rFonts w:ascii="Times New Roman" w:eastAsia="Calibri" w:hAnsi="Times New Roman" w:cs="Times New Roman"/>
                <w:color w:val="auto"/>
                <w:sz w:val="24"/>
                <w:szCs w:val="24"/>
              </w:rPr>
            </w:pPr>
          </w:p>
        </w:tc>
      </w:tr>
      <w:tr w:rsidR="00137333" w:rsidRPr="0074401A" w:rsidTr="00446181">
        <w:trPr>
          <w:trHeight w:val="665"/>
        </w:trPr>
        <w:tc>
          <w:tcPr>
            <w:tcW w:w="0" w:type="auto"/>
            <w:vMerge/>
            <w:tcBorders>
              <w:top w:val="single" w:sz="4" w:space="0" w:color="000000"/>
              <w:left w:val="single" w:sz="4" w:space="0" w:color="000000"/>
              <w:bottom w:val="single" w:sz="4" w:space="0" w:color="auto"/>
              <w:right w:val="single" w:sz="4" w:space="0" w:color="000000"/>
            </w:tcBorders>
            <w:vAlign w:val="center"/>
            <w:hideMark/>
          </w:tcPr>
          <w:p w:rsidR="00137333" w:rsidRPr="0074401A" w:rsidRDefault="00137333" w:rsidP="00137333">
            <w:pPr>
              <w:spacing w:line="256" w:lineRule="auto"/>
              <w:ind w:firstLine="0"/>
              <w:jc w:val="left"/>
              <w:rPr>
                <w:rFonts w:ascii="Times New Roman" w:eastAsia="Calibri" w:hAnsi="Times New Roman" w:cs="Times New Roman"/>
                <w:color w:val="auto"/>
                <w:sz w:val="24"/>
                <w:szCs w:val="24"/>
              </w:rPr>
            </w:pPr>
          </w:p>
        </w:tc>
        <w:tc>
          <w:tcPr>
            <w:tcW w:w="0" w:type="auto"/>
            <w:tcBorders>
              <w:top w:val="single" w:sz="4" w:space="0" w:color="auto"/>
              <w:left w:val="single" w:sz="4" w:space="0" w:color="000000"/>
              <w:bottom w:val="single" w:sz="4" w:space="0" w:color="auto"/>
              <w:right w:val="single" w:sz="4" w:space="0" w:color="000000"/>
            </w:tcBorders>
            <w:vAlign w:val="center"/>
            <w:hideMark/>
          </w:tcPr>
          <w:p w:rsidR="00137333" w:rsidRPr="0074401A" w:rsidRDefault="00137333" w:rsidP="00137333">
            <w:pPr>
              <w:spacing w:after="160" w:line="256" w:lineRule="auto"/>
              <w:ind w:firstLine="0"/>
              <w:jc w:val="left"/>
              <w:rPr>
                <w:rFonts w:ascii="Times New Roman" w:eastAsia="Calibri" w:hAnsi="Times New Roman" w:cs="Times New Roman"/>
                <w:color w:val="auto"/>
                <w:sz w:val="24"/>
                <w:szCs w:val="24"/>
              </w:rPr>
            </w:pPr>
            <w:r w:rsidRPr="0074401A">
              <w:rPr>
                <w:rFonts w:ascii="Times New Roman" w:eastAsia="Calibri" w:hAnsi="Times New Roman" w:cs="Times New Roman"/>
                <w:color w:val="auto"/>
                <w:sz w:val="24"/>
                <w:szCs w:val="24"/>
              </w:rPr>
              <w:t>Учешће ученика на кросу РТС –а</w:t>
            </w:r>
          </w:p>
          <w:p w:rsidR="00137333" w:rsidRPr="0074401A" w:rsidRDefault="00137333" w:rsidP="00137333">
            <w:pPr>
              <w:spacing w:after="160" w:line="256" w:lineRule="auto"/>
              <w:ind w:firstLine="0"/>
              <w:jc w:val="left"/>
              <w:rPr>
                <w:rFonts w:ascii="Times New Roman" w:eastAsia="Calibri" w:hAnsi="Times New Roman" w:cs="Times New Roman"/>
                <w:color w:val="auto"/>
                <w:sz w:val="24"/>
                <w:szCs w:val="24"/>
              </w:rPr>
            </w:pPr>
            <w:r w:rsidRPr="0074401A">
              <w:rPr>
                <w:rFonts w:ascii="Times New Roman" w:eastAsia="Calibri" w:hAnsi="Times New Roman" w:cs="Times New Roman"/>
                <w:color w:val="auto"/>
                <w:sz w:val="24"/>
                <w:szCs w:val="24"/>
              </w:rPr>
              <w:t xml:space="preserve">Спортски дан </w:t>
            </w:r>
          </w:p>
        </w:tc>
        <w:tc>
          <w:tcPr>
            <w:tcW w:w="0" w:type="auto"/>
            <w:tcBorders>
              <w:top w:val="single" w:sz="4" w:space="0" w:color="000000"/>
              <w:left w:val="single" w:sz="4" w:space="0" w:color="000000"/>
              <w:bottom w:val="single" w:sz="4" w:space="0" w:color="000000"/>
              <w:right w:val="single" w:sz="4" w:space="0" w:color="000000"/>
            </w:tcBorders>
            <w:vAlign w:val="center"/>
            <w:hideMark/>
          </w:tcPr>
          <w:p w:rsidR="00137333" w:rsidRPr="0074401A" w:rsidRDefault="00137333" w:rsidP="00137333">
            <w:pPr>
              <w:spacing w:after="160" w:line="256" w:lineRule="auto"/>
              <w:ind w:firstLine="0"/>
              <w:jc w:val="left"/>
              <w:rPr>
                <w:rFonts w:ascii="Times New Roman" w:eastAsia="Calibri" w:hAnsi="Times New Roman" w:cs="Times New Roman"/>
                <w:color w:val="auto"/>
                <w:sz w:val="24"/>
                <w:szCs w:val="24"/>
              </w:rPr>
            </w:pPr>
            <w:r w:rsidRPr="0074401A">
              <w:rPr>
                <w:rFonts w:ascii="Times New Roman" w:eastAsia="Calibri" w:hAnsi="Times New Roman" w:cs="Times New Roman"/>
                <w:color w:val="auto"/>
                <w:sz w:val="24"/>
                <w:szCs w:val="24"/>
              </w:rPr>
              <w:t>-мај</w:t>
            </w:r>
          </w:p>
        </w:tc>
        <w:tc>
          <w:tcPr>
            <w:tcW w:w="0" w:type="auto"/>
            <w:tcBorders>
              <w:top w:val="single" w:sz="4" w:space="0" w:color="000000"/>
              <w:left w:val="single" w:sz="4" w:space="0" w:color="000000"/>
              <w:bottom w:val="single" w:sz="4" w:space="0" w:color="000000"/>
              <w:right w:val="single" w:sz="4" w:space="0" w:color="000000"/>
            </w:tcBorders>
            <w:vAlign w:val="center"/>
          </w:tcPr>
          <w:p w:rsidR="00137333" w:rsidRPr="0074401A" w:rsidRDefault="00137333" w:rsidP="00137333">
            <w:pPr>
              <w:spacing w:after="160" w:line="256" w:lineRule="auto"/>
              <w:ind w:firstLine="0"/>
              <w:jc w:val="left"/>
              <w:rPr>
                <w:rFonts w:ascii="Times New Roman" w:eastAsia="Calibri" w:hAnsi="Times New Roman" w:cs="Times New Roman"/>
                <w:color w:val="auto"/>
                <w:sz w:val="24"/>
                <w:szCs w:val="24"/>
              </w:rPr>
            </w:pPr>
          </w:p>
        </w:tc>
      </w:tr>
    </w:tbl>
    <w:p w:rsidR="00137333" w:rsidRPr="00137333" w:rsidRDefault="00137333" w:rsidP="00137333">
      <w:pPr>
        <w:spacing w:after="160" w:line="256" w:lineRule="auto"/>
        <w:ind w:firstLine="0"/>
        <w:jc w:val="left"/>
        <w:rPr>
          <w:rFonts w:ascii="Times New Roman" w:eastAsia="Calibri" w:hAnsi="Times New Roman" w:cs="Times New Roman"/>
          <w:color w:val="auto"/>
          <w:sz w:val="22"/>
          <w:szCs w:val="22"/>
        </w:rPr>
      </w:pPr>
    </w:p>
    <w:p w:rsidR="00137333" w:rsidRPr="00137333" w:rsidRDefault="00137333" w:rsidP="00137333">
      <w:pPr>
        <w:spacing w:after="160" w:line="256" w:lineRule="auto"/>
        <w:ind w:firstLine="0"/>
        <w:jc w:val="left"/>
        <w:rPr>
          <w:rFonts w:ascii="Times New Roman" w:eastAsia="Calibri" w:hAnsi="Times New Roman" w:cs="Times New Roman"/>
          <w:color w:val="auto"/>
          <w:sz w:val="22"/>
          <w:szCs w:val="22"/>
        </w:rPr>
      </w:pPr>
      <w:r w:rsidRPr="00137333">
        <w:rPr>
          <w:rFonts w:ascii="Times New Roman" w:eastAsia="Calibri" w:hAnsi="Times New Roman" w:cs="Times New Roman"/>
          <w:color w:val="auto"/>
          <w:sz w:val="22"/>
          <w:szCs w:val="22"/>
        </w:rPr>
        <w:t xml:space="preserve">                                                                                                                                                                                                                                     </w:t>
      </w:r>
    </w:p>
    <w:p w:rsidR="00446181" w:rsidRPr="0074401A" w:rsidRDefault="00137333" w:rsidP="00137333">
      <w:pPr>
        <w:spacing w:after="160" w:line="256" w:lineRule="auto"/>
        <w:ind w:firstLine="0"/>
        <w:jc w:val="left"/>
        <w:rPr>
          <w:rFonts w:ascii="Times New Roman" w:eastAsia="Calibri" w:hAnsi="Times New Roman" w:cs="Times New Roman"/>
          <w:b/>
          <w:bCs/>
          <w:color w:val="auto"/>
          <w:sz w:val="24"/>
          <w:szCs w:val="24"/>
        </w:rPr>
      </w:pPr>
      <w:r w:rsidRPr="0074401A">
        <w:rPr>
          <w:rFonts w:ascii="Times New Roman" w:eastAsia="Calibri" w:hAnsi="Times New Roman" w:cs="Times New Roman"/>
          <w:b/>
          <w:bCs/>
          <w:color w:val="auto"/>
          <w:sz w:val="24"/>
          <w:szCs w:val="24"/>
        </w:rPr>
        <w:t xml:space="preserve">Чланови тима : </w:t>
      </w:r>
    </w:p>
    <w:p w:rsidR="00137333" w:rsidRPr="0074401A" w:rsidRDefault="00137333" w:rsidP="00137333">
      <w:pPr>
        <w:spacing w:after="160" w:line="256" w:lineRule="auto"/>
        <w:ind w:firstLine="0"/>
        <w:jc w:val="left"/>
        <w:rPr>
          <w:rFonts w:ascii="Times New Roman" w:eastAsia="Calibri" w:hAnsi="Times New Roman" w:cs="Times New Roman"/>
          <w:color w:val="auto"/>
          <w:sz w:val="24"/>
          <w:szCs w:val="24"/>
        </w:rPr>
      </w:pPr>
      <w:r w:rsidRPr="0074401A">
        <w:rPr>
          <w:rFonts w:ascii="Times New Roman" w:eastAsia="Calibri" w:hAnsi="Times New Roman" w:cs="Times New Roman"/>
          <w:color w:val="auto"/>
          <w:sz w:val="24"/>
          <w:szCs w:val="24"/>
        </w:rPr>
        <w:t>Сабина Топчагић Ујвари, Бошко Димић</w:t>
      </w:r>
    </w:p>
    <w:p w:rsidR="00137333" w:rsidRDefault="00137333" w:rsidP="00137333"/>
    <w:p w:rsidR="00137333" w:rsidRDefault="00137333" w:rsidP="00137333"/>
    <w:p w:rsidR="00137333" w:rsidRPr="00137333" w:rsidRDefault="00137333" w:rsidP="0074401A">
      <w:pPr>
        <w:ind w:firstLine="0"/>
      </w:pPr>
    </w:p>
    <w:p w:rsidR="00F2179A" w:rsidRPr="00B15A07" w:rsidRDefault="00156686" w:rsidP="00B15A07">
      <w:pPr>
        <w:pStyle w:val="Heading1"/>
        <w:ind w:left="1" w:hanging="3"/>
        <w:jc w:val="center"/>
        <w:rPr>
          <w:color w:val="000000" w:themeColor="text1"/>
        </w:rPr>
      </w:pPr>
      <w:r w:rsidRPr="00B15A07">
        <w:rPr>
          <w:color w:val="000000" w:themeColor="text1"/>
        </w:rPr>
        <w:t xml:space="preserve"> </w:t>
      </w:r>
      <w:bookmarkStart w:id="102" w:name="_Toc240031646"/>
      <w:r w:rsidRPr="00B15A07">
        <w:rPr>
          <w:color w:val="000000" w:themeColor="text1"/>
        </w:rPr>
        <w:t>ПЛАН РАДА СТРУЧНИХ САРАДНИКА</w:t>
      </w:r>
      <w:bookmarkEnd w:id="102"/>
    </w:p>
    <w:p w:rsidR="00F2179A" w:rsidRDefault="00156686">
      <w:pPr>
        <w:pStyle w:val="Heading2"/>
        <w:ind w:left="1" w:hanging="3"/>
        <w:jc w:val="center"/>
      </w:pPr>
      <w:bookmarkStart w:id="103" w:name="_Toc240031647"/>
      <w:r>
        <w:t>ГОДИШЊИ ПРОГРАМ РАДА ПСИХОЛОГА</w:t>
      </w:r>
      <w:bookmarkEnd w:id="103"/>
    </w:p>
    <w:p w:rsidR="00F2179A" w:rsidRDefault="00F2179A">
      <w:pPr>
        <w:ind w:hanging="2"/>
        <w:rPr>
          <w:color w:val="000000"/>
        </w:rPr>
      </w:pPr>
    </w:p>
    <w:p w:rsidR="00F2179A" w:rsidRDefault="00156686">
      <w:pPr>
        <w:spacing w:line="240" w:lineRule="auto"/>
        <w:ind w:hanging="2"/>
        <w:rPr>
          <w:rFonts w:ascii="Times New Roman" w:eastAsia="Times New Roman" w:hAnsi="Times New Roman" w:cs="Times New Roman"/>
          <w:b/>
          <w:bCs/>
          <w:color w:val="000000"/>
          <w:sz w:val="24"/>
          <w:szCs w:val="24"/>
        </w:rPr>
      </w:pPr>
      <w:r>
        <w:rPr>
          <w:rFonts w:ascii="Times New Roman" w:eastAsia="Times New Roman" w:hAnsi="Times New Roman" w:cs="Times New Roman"/>
          <w:b/>
          <w:bCs/>
          <w:color w:val="000000"/>
          <w:sz w:val="24"/>
          <w:szCs w:val="24"/>
        </w:rPr>
        <w:t>ЦИЉ</w:t>
      </w:r>
    </w:p>
    <w:p w:rsidR="00F2179A" w:rsidRDefault="00F2179A">
      <w:pPr>
        <w:spacing w:line="240" w:lineRule="auto"/>
        <w:ind w:hanging="2"/>
        <w:rPr>
          <w:rFonts w:ascii="Times New Roman" w:eastAsia="Times New Roman" w:hAnsi="Times New Roman" w:cs="Times New Roman"/>
          <w:b/>
          <w:bCs/>
          <w:color w:val="000000"/>
          <w:sz w:val="24"/>
          <w:szCs w:val="24"/>
        </w:rPr>
      </w:pPr>
    </w:p>
    <w:p w:rsidR="00F2179A" w:rsidRPr="00C050C4" w:rsidRDefault="00156686">
      <w:pPr>
        <w:tabs>
          <w:tab w:val="left" w:pos="720"/>
        </w:tabs>
        <w:spacing w:line="240" w:lineRule="auto"/>
        <w:ind w:firstLine="566"/>
        <w:rPr>
          <w:rFonts w:ascii="Times New Roman" w:eastAsia="Times New Roman" w:hAnsi="Times New Roman" w:cs="Times New Roman"/>
          <w:color w:val="000000"/>
          <w:sz w:val="24"/>
          <w:szCs w:val="24"/>
          <w:lang w:val="ru-RU"/>
        </w:rPr>
      </w:pPr>
      <w:r w:rsidRPr="00C050C4">
        <w:rPr>
          <w:rFonts w:ascii="Times New Roman" w:eastAsia="Times New Roman" w:hAnsi="Times New Roman" w:cs="Times New Roman"/>
          <w:color w:val="000000"/>
          <w:sz w:val="24"/>
          <w:szCs w:val="24"/>
          <w:lang w:val="ru-RU"/>
        </w:rPr>
        <w:tab/>
        <w:t>Психолог установе применом теоријских и практичних сазнања психологије као науке доприноси остваривању и унапређивању образовно-васпитног рада у установи у складу са циљевима и принципима образовања и васпитања и стандардима постигнућа ученика дефинисаних Законом о основама система образовања васпитања, као и посебним законима.</w:t>
      </w:r>
    </w:p>
    <w:p w:rsidR="00F2179A" w:rsidRPr="00C050C4" w:rsidRDefault="00F2179A">
      <w:pPr>
        <w:pBdr>
          <w:top w:val="nil"/>
          <w:left w:val="nil"/>
          <w:bottom w:val="nil"/>
          <w:right w:val="nil"/>
          <w:between w:val="nil"/>
        </w:pBdr>
        <w:spacing w:after="200" w:line="276" w:lineRule="auto"/>
        <w:ind w:hanging="2"/>
        <w:jc w:val="left"/>
        <w:rPr>
          <w:rFonts w:ascii="Times New Roman" w:eastAsia="Times New Roman" w:hAnsi="Times New Roman" w:cs="Times New Roman"/>
          <w:color w:val="000000"/>
          <w:sz w:val="24"/>
          <w:szCs w:val="24"/>
          <w:lang w:val="ru-RU"/>
        </w:rPr>
      </w:pPr>
    </w:p>
    <w:p w:rsidR="00F2179A" w:rsidRPr="00C050C4" w:rsidRDefault="00156686">
      <w:pPr>
        <w:spacing w:line="240" w:lineRule="auto"/>
        <w:ind w:hanging="2"/>
        <w:rPr>
          <w:color w:val="000000"/>
          <w:lang w:val="ru-RU"/>
        </w:rPr>
      </w:pPr>
      <w:r w:rsidRPr="00C050C4">
        <w:rPr>
          <w:rFonts w:ascii="Times New Roman" w:eastAsia="Times New Roman" w:hAnsi="Times New Roman" w:cs="Times New Roman"/>
          <w:b/>
          <w:bCs/>
          <w:color w:val="000000"/>
          <w:sz w:val="24"/>
          <w:szCs w:val="24"/>
          <w:lang w:val="ru-RU"/>
        </w:rPr>
        <w:t>ЗАДАЦИ</w:t>
      </w:r>
    </w:p>
    <w:p w:rsidR="00F2179A" w:rsidRPr="00C050C4" w:rsidRDefault="00F2179A">
      <w:pPr>
        <w:pBdr>
          <w:top w:val="nil"/>
          <w:left w:val="nil"/>
          <w:bottom w:val="nil"/>
          <w:right w:val="nil"/>
          <w:between w:val="nil"/>
        </w:pBdr>
        <w:spacing w:after="200" w:line="276" w:lineRule="auto"/>
        <w:ind w:hanging="2"/>
        <w:jc w:val="left"/>
        <w:rPr>
          <w:rFonts w:ascii="Times New Roman" w:eastAsia="Times New Roman" w:hAnsi="Times New Roman" w:cs="Times New Roman"/>
          <w:b/>
          <w:bCs/>
          <w:color w:val="000000"/>
          <w:sz w:val="24"/>
          <w:szCs w:val="24"/>
          <w:lang w:val="ru-RU"/>
        </w:rPr>
      </w:pPr>
    </w:p>
    <w:p w:rsidR="00F2179A" w:rsidRPr="00C050C4" w:rsidRDefault="00156686">
      <w:pPr>
        <w:spacing w:line="240" w:lineRule="auto"/>
        <w:ind w:hanging="2"/>
        <w:rPr>
          <w:rFonts w:ascii="Times New Roman" w:eastAsia="Times New Roman" w:hAnsi="Times New Roman" w:cs="Times New Roman"/>
          <w:color w:val="000000"/>
          <w:sz w:val="24"/>
          <w:szCs w:val="24"/>
          <w:lang w:val="ru-RU"/>
        </w:rPr>
      </w:pPr>
      <w:r w:rsidRPr="00C050C4">
        <w:rPr>
          <w:rFonts w:ascii="Times New Roman" w:eastAsia="Times New Roman" w:hAnsi="Times New Roman" w:cs="Times New Roman"/>
          <w:color w:val="000000"/>
          <w:sz w:val="24"/>
          <w:szCs w:val="24"/>
          <w:lang w:val="ru-RU"/>
        </w:rPr>
        <w:t xml:space="preserve">Стварање оптималних услова за развој деце и остваривање васпитно-образовног рада, </w:t>
      </w:r>
    </w:p>
    <w:p w:rsidR="00F2179A" w:rsidRPr="00C050C4" w:rsidRDefault="00156686">
      <w:pPr>
        <w:spacing w:line="240" w:lineRule="auto"/>
        <w:ind w:hanging="2"/>
        <w:rPr>
          <w:rFonts w:ascii="Times New Roman" w:eastAsia="Times New Roman" w:hAnsi="Times New Roman" w:cs="Times New Roman"/>
          <w:color w:val="000000"/>
          <w:sz w:val="24"/>
          <w:szCs w:val="24"/>
          <w:lang w:val="ru-RU"/>
        </w:rPr>
      </w:pPr>
      <w:r w:rsidRPr="00C050C4">
        <w:rPr>
          <w:rFonts w:ascii="Times New Roman" w:eastAsia="Times New Roman" w:hAnsi="Times New Roman" w:cs="Times New Roman"/>
          <w:color w:val="000000"/>
          <w:sz w:val="24"/>
          <w:szCs w:val="24"/>
          <w:lang w:val="ru-RU"/>
        </w:rPr>
        <w:t>Учествовање у праћењу и подстицању развоја детета, односно ученика.</w:t>
      </w:r>
    </w:p>
    <w:p w:rsidR="00F2179A" w:rsidRPr="00C050C4" w:rsidRDefault="00156686">
      <w:pPr>
        <w:spacing w:line="240" w:lineRule="auto"/>
        <w:ind w:hanging="2"/>
        <w:rPr>
          <w:rFonts w:ascii="Times New Roman" w:eastAsia="Times New Roman" w:hAnsi="Times New Roman" w:cs="Times New Roman"/>
          <w:color w:val="000000"/>
          <w:sz w:val="24"/>
          <w:szCs w:val="24"/>
          <w:lang w:val="ru-RU"/>
        </w:rPr>
      </w:pPr>
      <w:r w:rsidRPr="00C050C4">
        <w:rPr>
          <w:rFonts w:ascii="Times New Roman" w:eastAsia="Times New Roman" w:hAnsi="Times New Roman" w:cs="Times New Roman"/>
          <w:color w:val="000000"/>
          <w:sz w:val="24"/>
          <w:szCs w:val="24"/>
          <w:lang w:val="ru-RU"/>
        </w:rPr>
        <w:t>Подршка јачању васпитачких, односно наставничких компетенција и њиховог професионалног развоја.</w:t>
      </w:r>
    </w:p>
    <w:p w:rsidR="00F2179A" w:rsidRPr="00C050C4" w:rsidRDefault="00156686">
      <w:pPr>
        <w:spacing w:line="240" w:lineRule="auto"/>
        <w:ind w:hanging="2"/>
        <w:rPr>
          <w:rFonts w:ascii="Times New Roman" w:eastAsia="Times New Roman" w:hAnsi="Times New Roman" w:cs="Times New Roman"/>
          <w:color w:val="000000"/>
          <w:sz w:val="24"/>
          <w:szCs w:val="24"/>
          <w:lang w:val="ru-RU"/>
        </w:rPr>
      </w:pPr>
      <w:r w:rsidRPr="00C050C4">
        <w:rPr>
          <w:rFonts w:ascii="Times New Roman" w:eastAsia="Times New Roman" w:hAnsi="Times New Roman" w:cs="Times New Roman"/>
          <w:color w:val="000000"/>
          <w:sz w:val="24"/>
          <w:szCs w:val="24"/>
          <w:lang w:val="ru-RU"/>
        </w:rPr>
        <w:t>Учествовање у праћењу и вредновању образовно-васпитног рада и предлагање мера које доприносе обезбеђивању ефикасности, економичности и флексибилности рада установе.</w:t>
      </w:r>
    </w:p>
    <w:p w:rsidR="00F2179A" w:rsidRPr="00C050C4" w:rsidRDefault="00156686">
      <w:pPr>
        <w:spacing w:line="240" w:lineRule="auto"/>
        <w:ind w:hanging="2"/>
        <w:rPr>
          <w:rFonts w:ascii="Times New Roman" w:eastAsia="Times New Roman" w:hAnsi="Times New Roman" w:cs="Times New Roman"/>
          <w:color w:val="000000"/>
          <w:sz w:val="24"/>
          <w:szCs w:val="24"/>
          <w:lang w:val="ru-RU"/>
        </w:rPr>
      </w:pPr>
      <w:r w:rsidRPr="00C050C4">
        <w:rPr>
          <w:rFonts w:ascii="Times New Roman" w:eastAsia="Times New Roman" w:hAnsi="Times New Roman" w:cs="Times New Roman"/>
          <w:color w:val="000000"/>
          <w:sz w:val="24"/>
          <w:szCs w:val="24"/>
          <w:lang w:val="ru-RU"/>
        </w:rPr>
        <w:t>Учествовање у праћењу и вредновању остварености општих и посебних стандарда постигнућа ученика и предлагање мера за  унапређивање.</w:t>
      </w:r>
    </w:p>
    <w:p w:rsidR="00F2179A" w:rsidRPr="00C050C4" w:rsidRDefault="00156686">
      <w:pPr>
        <w:spacing w:line="240" w:lineRule="auto"/>
        <w:ind w:hanging="2"/>
        <w:rPr>
          <w:rFonts w:ascii="Times New Roman" w:eastAsia="Times New Roman" w:hAnsi="Times New Roman" w:cs="Times New Roman"/>
          <w:color w:val="000000"/>
          <w:sz w:val="24"/>
          <w:szCs w:val="24"/>
          <w:lang w:val="ru-RU"/>
        </w:rPr>
      </w:pPr>
      <w:r w:rsidRPr="00C050C4">
        <w:rPr>
          <w:rFonts w:ascii="Times New Roman" w:eastAsia="Times New Roman" w:hAnsi="Times New Roman" w:cs="Times New Roman"/>
          <w:color w:val="000000"/>
          <w:sz w:val="24"/>
          <w:szCs w:val="24"/>
          <w:lang w:val="ru-RU"/>
        </w:rPr>
        <w:t>Подршка отворености установе према педагошким иновацијама.</w:t>
      </w:r>
    </w:p>
    <w:p w:rsidR="00F2179A" w:rsidRPr="00C050C4" w:rsidRDefault="00156686">
      <w:pPr>
        <w:spacing w:line="240" w:lineRule="auto"/>
        <w:ind w:hanging="2"/>
        <w:rPr>
          <w:rFonts w:ascii="Times New Roman" w:eastAsia="Times New Roman" w:hAnsi="Times New Roman" w:cs="Times New Roman"/>
          <w:color w:val="000000"/>
          <w:sz w:val="24"/>
          <w:szCs w:val="24"/>
          <w:lang w:val="ru-RU"/>
        </w:rPr>
      </w:pPr>
      <w:r w:rsidRPr="00C050C4">
        <w:rPr>
          <w:rFonts w:ascii="Times New Roman" w:eastAsia="Times New Roman" w:hAnsi="Times New Roman" w:cs="Times New Roman"/>
          <w:color w:val="000000"/>
          <w:sz w:val="24"/>
          <w:szCs w:val="24"/>
          <w:lang w:val="ru-RU"/>
        </w:rPr>
        <w:t>Развијање сарадње установе са породицом и подршка васпитним компетенцијама родитеља, односно старатеља</w:t>
      </w:r>
    </w:p>
    <w:p w:rsidR="00F2179A" w:rsidRPr="00C050C4" w:rsidRDefault="00156686">
      <w:pPr>
        <w:spacing w:line="240" w:lineRule="auto"/>
        <w:ind w:hanging="2"/>
        <w:rPr>
          <w:rFonts w:ascii="Times New Roman" w:eastAsia="Times New Roman" w:hAnsi="Times New Roman" w:cs="Times New Roman"/>
          <w:color w:val="000000"/>
          <w:sz w:val="24"/>
          <w:szCs w:val="24"/>
          <w:lang w:val="ru-RU"/>
        </w:rPr>
      </w:pPr>
      <w:r w:rsidRPr="00C050C4">
        <w:rPr>
          <w:rFonts w:ascii="Times New Roman" w:eastAsia="Times New Roman" w:hAnsi="Times New Roman" w:cs="Times New Roman"/>
          <w:color w:val="000000"/>
          <w:sz w:val="24"/>
          <w:szCs w:val="24"/>
          <w:lang w:val="ru-RU"/>
        </w:rPr>
        <w:t>Сарадња са другим институцијама, локалном заједницом, стручним и струковним организацијама од значаја за установу.</w:t>
      </w:r>
    </w:p>
    <w:p w:rsidR="00F2179A" w:rsidRPr="00C050C4" w:rsidRDefault="00156686">
      <w:pPr>
        <w:spacing w:line="240" w:lineRule="auto"/>
        <w:ind w:hanging="2"/>
        <w:rPr>
          <w:rFonts w:ascii="Times New Roman" w:eastAsia="Times New Roman" w:hAnsi="Times New Roman" w:cs="Times New Roman"/>
          <w:color w:val="000000"/>
          <w:sz w:val="24"/>
          <w:szCs w:val="24"/>
          <w:lang w:val="ru-RU"/>
        </w:rPr>
      </w:pPr>
      <w:r w:rsidRPr="00C050C4">
        <w:rPr>
          <w:rFonts w:ascii="Times New Roman" w:eastAsia="Times New Roman" w:hAnsi="Times New Roman" w:cs="Times New Roman"/>
          <w:color w:val="000000"/>
          <w:sz w:val="24"/>
          <w:szCs w:val="24"/>
          <w:lang w:val="ru-RU"/>
        </w:rPr>
        <w:t>Стално стручно усавршавање и праћење развоја психолошке науке и праксе.</w:t>
      </w:r>
    </w:p>
    <w:p w:rsidR="00F2179A" w:rsidRPr="00C050C4" w:rsidRDefault="00F2179A">
      <w:pPr>
        <w:ind w:hanging="2"/>
        <w:rPr>
          <w:color w:val="000000"/>
          <w:lang w:val="ru-RU"/>
        </w:rPr>
      </w:pPr>
    </w:p>
    <w:tbl>
      <w:tblPr>
        <w:tblStyle w:val="afffff7"/>
        <w:tblW w:w="9952" w:type="dxa"/>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000"/>
      </w:tblPr>
      <w:tblGrid>
        <w:gridCol w:w="5943"/>
        <w:gridCol w:w="1377"/>
        <w:gridCol w:w="1002"/>
        <w:gridCol w:w="519"/>
        <w:gridCol w:w="260"/>
        <w:gridCol w:w="851"/>
      </w:tblGrid>
      <w:tr w:rsidR="00F2179A">
        <w:trPr>
          <w:cantSplit/>
          <w:trHeight w:val="192"/>
          <w:jc w:val="center"/>
        </w:trPr>
        <w:tc>
          <w:tcPr>
            <w:tcW w:w="5943" w:type="dxa"/>
            <w:vMerge w:val="restart"/>
            <w:tcBorders>
              <w:top w:val="single" w:sz="6" w:space="0" w:color="000000"/>
              <w:left w:val="single" w:sz="6" w:space="0" w:color="000000"/>
              <w:bottom w:val="single" w:sz="6" w:space="0" w:color="000000"/>
              <w:right w:val="single" w:sz="6" w:space="0" w:color="000000"/>
            </w:tcBorders>
            <w:vAlign w:val="center"/>
          </w:tcPr>
          <w:p w:rsidR="00F2179A" w:rsidRDefault="00156686">
            <w:pPr>
              <w:spacing w:line="240" w:lineRule="auto"/>
              <w:ind w:hanging="2"/>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ОБЛАСТИ РАДА</w:t>
            </w:r>
          </w:p>
          <w:p w:rsidR="00F2179A" w:rsidRDefault="00F2179A">
            <w:pPr>
              <w:spacing w:line="240" w:lineRule="auto"/>
              <w:ind w:hanging="2"/>
              <w:rPr>
                <w:rFonts w:ascii="Times New Roman" w:eastAsia="Times New Roman" w:hAnsi="Times New Roman" w:cs="Times New Roman"/>
                <w:color w:val="000000"/>
                <w:sz w:val="24"/>
                <w:szCs w:val="24"/>
              </w:rPr>
            </w:pPr>
          </w:p>
        </w:tc>
        <w:tc>
          <w:tcPr>
            <w:tcW w:w="1377" w:type="dxa"/>
            <w:vMerge w:val="restart"/>
            <w:tcBorders>
              <w:top w:val="single" w:sz="6" w:space="0" w:color="000000"/>
              <w:left w:val="single" w:sz="6" w:space="0" w:color="000000"/>
              <w:bottom w:val="single" w:sz="6" w:space="0" w:color="000000"/>
              <w:right w:val="single" w:sz="6" w:space="0" w:color="000000"/>
            </w:tcBorders>
            <w:vAlign w:val="center"/>
          </w:tcPr>
          <w:p w:rsidR="00F2179A" w:rsidRDefault="00156686">
            <w:pPr>
              <w:spacing w:line="240" w:lineRule="auto"/>
              <w:ind w:hanging="2"/>
              <w:rPr>
                <w:rFonts w:ascii="Times New Roman" w:eastAsia="Times New Roman" w:hAnsi="Times New Roman" w:cs="Times New Roman"/>
                <w:i/>
                <w:iCs/>
                <w:color w:val="000000"/>
                <w:sz w:val="24"/>
                <w:szCs w:val="24"/>
              </w:rPr>
            </w:pPr>
            <w:r>
              <w:rPr>
                <w:rFonts w:ascii="Times New Roman" w:eastAsia="Times New Roman" w:hAnsi="Times New Roman" w:cs="Times New Roman"/>
                <w:i/>
                <w:iCs/>
                <w:color w:val="000000"/>
                <w:sz w:val="24"/>
                <w:szCs w:val="24"/>
              </w:rPr>
              <w:t>Динамика</w:t>
            </w:r>
          </w:p>
        </w:tc>
        <w:tc>
          <w:tcPr>
            <w:tcW w:w="1002" w:type="dxa"/>
            <w:vMerge w:val="restart"/>
            <w:tcBorders>
              <w:top w:val="single" w:sz="6" w:space="0" w:color="000000"/>
              <w:left w:val="single" w:sz="6" w:space="0" w:color="000000"/>
              <w:bottom w:val="single" w:sz="6" w:space="0" w:color="000000"/>
              <w:right w:val="single" w:sz="6" w:space="0" w:color="000000"/>
            </w:tcBorders>
            <w:vAlign w:val="center"/>
          </w:tcPr>
          <w:p w:rsidR="00F2179A" w:rsidRDefault="00156686">
            <w:pPr>
              <w:spacing w:line="240" w:lineRule="auto"/>
              <w:ind w:hanging="2"/>
              <w:rPr>
                <w:rFonts w:ascii="Times New Roman" w:eastAsia="Times New Roman" w:hAnsi="Times New Roman" w:cs="Times New Roman"/>
                <w:i/>
                <w:iCs/>
                <w:color w:val="000000"/>
                <w:sz w:val="24"/>
                <w:szCs w:val="24"/>
              </w:rPr>
            </w:pPr>
            <w:r>
              <w:rPr>
                <w:rFonts w:ascii="Times New Roman" w:eastAsia="Times New Roman" w:hAnsi="Times New Roman" w:cs="Times New Roman"/>
                <w:i/>
                <w:iCs/>
                <w:color w:val="000000"/>
                <w:sz w:val="24"/>
                <w:szCs w:val="24"/>
              </w:rPr>
              <w:t>тимски рад</w:t>
            </w:r>
          </w:p>
        </w:tc>
        <w:tc>
          <w:tcPr>
            <w:tcW w:w="1630" w:type="dxa"/>
            <w:gridSpan w:val="3"/>
            <w:tcBorders>
              <w:top w:val="single" w:sz="6" w:space="0" w:color="000000"/>
              <w:left w:val="single" w:sz="6" w:space="0" w:color="000000"/>
              <w:bottom w:val="single" w:sz="6" w:space="0" w:color="000000"/>
              <w:right w:val="single" w:sz="6" w:space="0" w:color="000000"/>
            </w:tcBorders>
          </w:tcPr>
          <w:p w:rsidR="00F2179A" w:rsidRDefault="00156686">
            <w:pPr>
              <w:spacing w:line="240" w:lineRule="auto"/>
              <w:ind w:hanging="2"/>
              <w:rPr>
                <w:rFonts w:ascii="Times New Roman" w:eastAsia="Times New Roman" w:hAnsi="Times New Roman" w:cs="Times New Roman"/>
                <w:i/>
                <w:iCs/>
                <w:color w:val="000000"/>
                <w:sz w:val="24"/>
                <w:szCs w:val="24"/>
              </w:rPr>
            </w:pPr>
            <w:r>
              <w:rPr>
                <w:rFonts w:ascii="Times New Roman" w:eastAsia="Times New Roman" w:hAnsi="Times New Roman" w:cs="Times New Roman"/>
                <w:i/>
                <w:iCs/>
                <w:color w:val="000000"/>
                <w:sz w:val="24"/>
                <w:szCs w:val="24"/>
              </w:rPr>
              <w:t>праћење реализ.</w:t>
            </w:r>
          </w:p>
        </w:tc>
      </w:tr>
      <w:tr w:rsidR="00F2179A">
        <w:trPr>
          <w:cantSplit/>
          <w:trHeight w:val="192"/>
          <w:jc w:val="center"/>
        </w:trPr>
        <w:tc>
          <w:tcPr>
            <w:tcW w:w="5943" w:type="dxa"/>
            <w:vMerge/>
            <w:tcBorders>
              <w:top w:val="single" w:sz="6" w:space="0" w:color="000000"/>
              <w:left w:val="single" w:sz="6" w:space="0" w:color="000000"/>
              <w:bottom w:val="single" w:sz="6" w:space="0" w:color="000000"/>
              <w:right w:val="single" w:sz="6" w:space="0" w:color="000000"/>
            </w:tcBorders>
            <w:vAlign w:val="center"/>
          </w:tcPr>
          <w:p w:rsidR="00F2179A" w:rsidRDefault="00F2179A">
            <w:pPr>
              <w:widowControl w:val="0"/>
              <w:pBdr>
                <w:top w:val="nil"/>
                <w:left w:val="nil"/>
                <w:bottom w:val="nil"/>
                <w:right w:val="nil"/>
                <w:between w:val="nil"/>
              </w:pBdr>
              <w:spacing w:line="276" w:lineRule="auto"/>
              <w:ind w:firstLine="0"/>
              <w:jc w:val="left"/>
              <w:rPr>
                <w:rFonts w:ascii="Times New Roman" w:eastAsia="Times New Roman" w:hAnsi="Times New Roman" w:cs="Times New Roman"/>
                <w:i/>
                <w:iCs/>
                <w:color w:val="000000"/>
                <w:sz w:val="24"/>
                <w:szCs w:val="24"/>
              </w:rPr>
            </w:pPr>
          </w:p>
        </w:tc>
        <w:tc>
          <w:tcPr>
            <w:tcW w:w="1377" w:type="dxa"/>
            <w:vMerge/>
            <w:tcBorders>
              <w:top w:val="single" w:sz="6" w:space="0" w:color="000000"/>
              <w:left w:val="single" w:sz="6" w:space="0" w:color="000000"/>
              <w:bottom w:val="single" w:sz="6" w:space="0" w:color="000000"/>
              <w:right w:val="single" w:sz="6" w:space="0" w:color="000000"/>
            </w:tcBorders>
            <w:vAlign w:val="center"/>
          </w:tcPr>
          <w:p w:rsidR="00F2179A" w:rsidRDefault="00F2179A">
            <w:pPr>
              <w:widowControl w:val="0"/>
              <w:pBdr>
                <w:top w:val="nil"/>
                <w:left w:val="nil"/>
                <w:bottom w:val="nil"/>
                <w:right w:val="nil"/>
                <w:between w:val="nil"/>
              </w:pBdr>
              <w:spacing w:line="276" w:lineRule="auto"/>
              <w:ind w:firstLine="0"/>
              <w:jc w:val="left"/>
              <w:rPr>
                <w:rFonts w:ascii="Times New Roman" w:eastAsia="Times New Roman" w:hAnsi="Times New Roman" w:cs="Times New Roman"/>
                <w:i/>
                <w:iCs/>
                <w:color w:val="000000"/>
                <w:sz w:val="24"/>
                <w:szCs w:val="24"/>
              </w:rPr>
            </w:pPr>
          </w:p>
        </w:tc>
        <w:tc>
          <w:tcPr>
            <w:tcW w:w="1002" w:type="dxa"/>
            <w:vMerge/>
            <w:tcBorders>
              <w:top w:val="single" w:sz="6" w:space="0" w:color="000000"/>
              <w:left w:val="single" w:sz="6" w:space="0" w:color="000000"/>
              <w:bottom w:val="single" w:sz="6" w:space="0" w:color="000000"/>
              <w:right w:val="single" w:sz="6" w:space="0" w:color="000000"/>
            </w:tcBorders>
            <w:vAlign w:val="center"/>
          </w:tcPr>
          <w:p w:rsidR="00F2179A" w:rsidRDefault="00F2179A">
            <w:pPr>
              <w:widowControl w:val="0"/>
              <w:pBdr>
                <w:top w:val="nil"/>
                <w:left w:val="nil"/>
                <w:bottom w:val="nil"/>
                <w:right w:val="nil"/>
                <w:between w:val="nil"/>
              </w:pBdr>
              <w:spacing w:line="276" w:lineRule="auto"/>
              <w:ind w:firstLine="0"/>
              <w:jc w:val="left"/>
              <w:rPr>
                <w:rFonts w:ascii="Times New Roman" w:eastAsia="Times New Roman" w:hAnsi="Times New Roman" w:cs="Times New Roman"/>
                <w:i/>
                <w:iCs/>
                <w:color w:val="000000"/>
                <w:sz w:val="24"/>
                <w:szCs w:val="24"/>
              </w:rPr>
            </w:pPr>
          </w:p>
        </w:tc>
        <w:tc>
          <w:tcPr>
            <w:tcW w:w="779" w:type="dxa"/>
            <w:gridSpan w:val="2"/>
            <w:tcBorders>
              <w:top w:val="single" w:sz="6" w:space="0" w:color="000000"/>
              <w:left w:val="single" w:sz="6" w:space="0" w:color="000000"/>
              <w:bottom w:val="single" w:sz="6" w:space="0" w:color="000000"/>
              <w:right w:val="single" w:sz="6" w:space="0" w:color="000000"/>
            </w:tcBorders>
          </w:tcPr>
          <w:p w:rsidR="00F2179A" w:rsidRDefault="00156686">
            <w:pPr>
              <w:spacing w:line="240" w:lineRule="auto"/>
              <w:ind w:hanging="2"/>
              <w:rPr>
                <w:rFonts w:ascii="Times New Roman" w:eastAsia="Times New Roman" w:hAnsi="Times New Roman" w:cs="Times New Roman"/>
                <w:i/>
                <w:iCs/>
                <w:color w:val="000000"/>
                <w:sz w:val="24"/>
                <w:szCs w:val="24"/>
              </w:rPr>
            </w:pPr>
            <w:r>
              <w:rPr>
                <w:rFonts w:ascii="Times New Roman" w:eastAsia="Times New Roman" w:hAnsi="Times New Roman" w:cs="Times New Roman"/>
                <w:i/>
                <w:iCs/>
                <w:color w:val="000000"/>
                <w:sz w:val="24"/>
                <w:szCs w:val="24"/>
              </w:rPr>
              <w:t>УР</w:t>
            </w:r>
          </w:p>
        </w:tc>
        <w:tc>
          <w:tcPr>
            <w:tcW w:w="851" w:type="dxa"/>
            <w:tcBorders>
              <w:top w:val="single" w:sz="6" w:space="0" w:color="000000"/>
              <w:left w:val="single" w:sz="6" w:space="0" w:color="000000"/>
              <w:bottom w:val="single" w:sz="6" w:space="0" w:color="000000"/>
              <w:right w:val="single" w:sz="6" w:space="0" w:color="000000"/>
            </w:tcBorders>
          </w:tcPr>
          <w:p w:rsidR="00F2179A" w:rsidRDefault="00156686">
            <w:pPr>
              <w:spacing w:line="240" w:lineRule="auto"/>
              <w:ind w:hanging="2"/>
              <w:rPr>
                <w:rFonts w:ascii="Times New Roman" w:eastAsia="Times New Roman" w:hAnsi="Times New Roman" w:cs="Times New Roman"/>
                <w:i/>
                <w:iCs/>
                <w:color w:val="000000"/>
                <w:sz w:val="24"/>
                <w:szCs w:val="24"/>
              </w:rPr>
            </w:pPr>
            <w:r>
              <w:rPr>
                <w:rFonts w:ascii="Times New Roman" w:eastAsia="Times New Roman" w:hAnsi="Times New Roman" w:cs="Times New Roman"/>
                <w:i/>
                <w:iCs/>
                <w:color w:val="000000"/>
                <w:sz w:val="24"/>
                <w:szCs w:val="24"/>
              </w:rPr>
              <w:t>НУ</w:t>
            </w:r>
          </w:p>
        </w:tc>
      </w:tr>
      <w:tr w:rsidR="00F2179A" w:rsidRPr="00062BA8">
        <w:trPr>
          <w:cantSplit/>
          <w:trHeight w:val="361"/>
          <w:jc w:val="center"/>
        </w:trPr>
        <w:tc>
          <w:tcPr>
            <w:tcW w:w="9952" w:type="dxa"/>
            <w:gridSpan w:val="6"/>
            <w:tcBorders>
              <w:top w:val="single" w:sz="6" w:space="0" w:color="000000"/>
              <w:left w:val="single" w:sz="6" w:space="0" w:color="000000"/>
              <w:bottom w:val="single" w:sz="6" w:space="0" w:color="000000"/>
              <w:right w:val="single" w:sz="6" w:space="0" w:color="000000"/>
            </w:tcBorders>
            <w:vAlign w:val="center"/>
          </w:tcPr>
          <w:p w:rsidR="00F2179A" w:rsidRPr="00C050C4" w:rsidRDefault="00156686">
            <w:pPr>
              <w:spacing w:line="240" w:lineRule="auto"/>
              <w:ind w:hanging="2"/>
              <w:rPr>
                <w:rFonts w:ascii="Times New Roman" w:eastAsia="Times New Roman" w:hAnsi="Times New Roman" w:cs="Times New Roman"/>
                <w:color w:val="000000"/>
                <w:sz w:val="24"/>
                <w:szCs w:val="24"/>
                <w:lang w:val="ru-RU"/>
              </w:rPr>
            </w:pPr>
            <w:r>
              <w:rPr>
                <w:rFonts w:ascii="Times New Roman" w:eastAsia="Times New Roman" w:hAnsi="Times New Roman" w:cs="Times New Roman"/>
                <w:color w:val="000000"/>
                <w:sz w:val="24"/>
                <w:szCs w:val="24"/>
              </w:rPr>
              <w:t>I</w:t>
            </w:r>
            <w:r w:rsidRPr="00C050C4">
              <w:rPr>
                <w:rFonts w:ascii="Times New Roman" w:eastAsia="Times New Roman" w:hAnsi="Times New Roman" w:cs="Times New Roman"/>
                <w:color w:val="000000"/>
                <w:sz w:val="24"/>
                <w:szCs w:val="24"/>
                <w:lang w:val="ru-RU"/>
              </w:rPr>
              <w:t>.  ПЛАНИРАЊЕ И ПРОГРАМИРАЊЕ ОБРАЗОВНО-ВАСПИТНОГ РАДА</w:t>
            </w:r>
          </w:p>
        </w:tc>
      </w:tr>
      <w:tr w:rsidR="00F2179A">
        <w:trPr>
          <w:trHeight w:val="192"/>
          <w:jc w:val="center"/>
        </w:trPr>
        <w:tc>
          <w:tcPr>
            <w:tcW w:w="5943" w:type="dxa"/>
            <w:tcBorders>
              <w:top w:val="single" w:sz="6" w:space="0" w:color="000000"/>
              <w:left w:val="single" w:sz="6" w:space="0" w:color="000000"/>
              <w:bottom w:val="single" w:sz="6" w:space="0" w:color="000000"/>
              <w:right w:val="single" w:sz="6" w:space="0" w:color="000000"/>
            </w:tcBorders>
          </w:tcPr>
          <w:p w:rsidR="00F2179A" w:rsidRPr="00C050C4" w:rsidRDefault="00156686">
            <w:pPr>
              <w:spacing w:line="240" w:lineRule="auto"/>
              <w:ind w:hanging="2"/>
              <w:jc w:val="left"/>
              <w:rPr>
                <w:rFonts w:ascii="Times New Roman" w:eastAsia="Times New Roman" w:hAnsi="Times New Roman" w:cs="Times New Roman"/>
                <w:color w:val="000000"/>
                <w:sz w:val="24"/>
                <w:szCs w:val="24"/>
                <w:lang w:val="ru-RU"/>
              </w:rPr>
            </w:pPr>
            <w:r w:rsidRPr="00C050C4">
              <w:rPr>
                <w:rFonts w:ascii="Times New Roman" w:eastAsia="Times New Roman" w:hAnsi="Times New Roman" w:cs="Times New Roman"/>
                <w:color w:val="000000"/>
                <w:sz w:val="24"/>
                <w:szCs w:val="24"/>
                <w:lang w:val="ru-RU"/>
              </w:rPr>
              <w:t>1. Учествовање у припреми  развојног плана, школског програма,  плана самовредновањ</w:t>
            </w:r>
            <w:r>
              <w:rPr>
                <w:rFonts w:ascii="Times New Roman" w:eastAsia="Times New Roman" w:hAnsi="Times New Roman" w:cs="Times New Roman"/>
                <w:color w:val="000000"/>
                <w:sz w:val="24"/>
                <w:szCs w:val="24"/>
              </w:rPr>
              <w:t>a</w:t>
            </w:r>
            <w:r w:rsidRPr="00C050C4">
              <w:rPr>
                <w:rFonts w:ascii="Times New Roman" w:eastAsia="Times New Roman" w:hAnsi="Times New Roman" w:cs="Times New Roman"/>
                <w:color w:val="000000"/>
                <w:sz w:val="24"/>
                <w:szCs w:val="24"/>
                <w:lang w:val="ru-RU"/>
              </w:rPr>
              <w:t>, индивидуалног образовног плана за децу, односно ученике,</w:t>
            </w:r>
          </w:p>
        </w:tc>
        <w:tc>
          <w:tcPr>
            <w:tcW w:w="1377" w:type="dxa"/>
            <w:tcBorders>
              <w:top w:val="single" w:sz="6" w:space="0" w:color="000000"/>
              <w:left w:val="single" w:sz="6" w:space="0" w:color="000000"/>
              <w:bottom w:val="single" w:sz="6" w:space="0" w:color="000000"/>
              <w:right w:val="single" w:sz="6" w:space="0" w:color="000000"/>
            </w:tcBorders>
            <w:vAlign w:val="center"/>
          </w:tcPr>
          <w:p w:rsidR="00F2179A" w:rsidRDefault="00156686">
            <w:pPr>
              <w:spacing w:line="240" w:lineRule="auto"/>
              <w:ind w:hanging="2"/>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VIII-IX</w:t>
            </w:r>
          </w:p>
        </w:tc>
        <w:tc>
          <w:tcPr>
            <w:tcW w:w="1002" w:type="dxa"/>
            <w:tcBorders>
              <w:top w:val="single" w:sz="6" w:space="0" w:color="000000"/>
              <w:left w:val="single" w:sz="6" w:space="0" w:color="000000"/>
              <w:bottom w:val="single" w:sz="6" w:space="0" w:color="000000"/>
              <w:right w:val="single" w:sz="6" w:space="0" w:color="000000"/>
            </w:tcBorders>
            <w:vAlign w:val="center"/>
          </w:tcPr>
          <w:p w:rsidR="00F2179A" w:rsidRDefault="00156686">
            <w:pPr>
              <w:spacing w:line="240" w:lineRule="auto"/>
              <w:ind w:hanging="2"/>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w:t>
            </w:r>
          </w:p>
        </w:tc>
        <w:tc>
          <w:tcPr>
            <w:tcW w:w="779" w:type="dxa"/>
            <w:gridSpan w:val="2"/>
            <w:tcBorders>
              <w:top w:val="single" w:sz="6" w:space="0" w:color="000000"/>
              <w:left w:val="single" w:sz="6" w:space="0" w:color="000000"/>
              <w:bottom w:val="single" w:sz="6" w:space="0" w:color="000000"/>
              <w:right w:val="single" w:sz="6" w:space="0" w:color="000000"/>
            </w:tcBorders>
            <w:vAlign w:val="center"/>
          </w:tcPr>
          <w:p w:rsidR="00F2179A" w:rsidRDefault="00F2179A">
            <w:pPr>
              <w:spacing w:line="240" w:lineRule="auto"/>
              <w:ind w:hanging="2"/>
              <w:rPr>
                <w:rFonts w:ascii="Times New Roman" w:eastAsia="Times New Roman" w:hAnsi="Times New Roman" w:cs="Times New Roman"/>
                <w:color w:val="000000"/>
                <w:sz w:val="24"/>
                <w:szCs w:val="24"/>
              </w:rPr>
            </w:pPr>
          </w:p>
        </w:tc>
        <w:tc>
          <w:tcPr>
            <w:tcW w:w="851" w:type="dxa"/>
            <w:tcBorders>
              <w:top w:val="single" w:sz="6" w:space="0" w:color="000000"/>
              <w:left w:val="single" w:sz="6" w:space="0" w:color="000000"/>
              <w:bottom w:val="single" w:sz="6" w:space="0" w:color="000000"/>
              <w:right w:val="single" w:sz="6" w:space="0" w:color="000000"/>
            </w:tcBorders>
            <w:vAlign w:val="center"/>
          </w:tcPr>
          <w:p w:rsidR="00F2179A" w:rsidRDefault="00F2179A">
            <w:pPr>
              <w:spacing w:line="240" w:lineRule="auto"/>
              <w:ind w:hanging="2"/>
              <w:rPr>
                <w:rFonts w:ascii="Times New Roman" w:eastAsia="Times New Roman" w:hAnsi="Times New Roman" w:cs="Times New Roman"/>
                <w:color w:val="000000"/>
                <w:sz w:val="24"/>
                <w:szCs w:val="24"/>
              </w:rPr>
            </w:pPr>
          </w:p>
        </w:tc>
      </w:tr>
      <w:tr w:rsidR="00F2179A">
        <w:trPr>
          <w:trHeight w:val="192"/>
          <w:jc w:val="center"/>
        </w:trPr>
        <w:tc>
          <w:tcPr>
            <w:tcW w:w="5943" w:type="dxa"/>
            <w:tcBorders>
              <w:top w:val="single" w:sz="6" w:space="0" w:color="000000"/>
              <w:left w:val="single" w:sz="6" w:space="0" w:color="000000"/>
              <w:bottom w:val="single" w:sz="6" w:space="0" w:color="000000"/>
              <w:right w:val="single" w:sz="6" w:space="0" w:color="000000"/>
            </w:tcBorders>
          </w:tcPr>
          <w:p w:rsidR="00F2179A" w:rsidRPr="00C050C4" w:rsidRDefault="00156686">
            <w:pPr>
              <w:spacing w:line="240" w:lineRule="auto"/>
              <w:ind w:hanging="2"/>
              <w:jc w:val="left"/>
              <w:rPr>
                <w:rFonts w:ascii="Times New Roman" w:eastAsia="Times New Roman" w:hAnsi="Times New Roman" w:cs="Times New Roman"/>
                <w:color w:val="000000"/>
                <w:sz w:val="24"/>
                <w:szCs w:val="24"/>
                <w:lang w:val="ru-RU"/>
              </w:rPr>
            </w:pPr>
            <w:r w:rsidRPr="00C050C4">
              <w:rPr>
                <w:rFonts w:ascii="Times New Roman" w:eastAsia="Times New Roman" w:hAnsi="Times New Roman" w:cs="Times New Roman"/>
                <w:color w:val="000000"/>
                <w:sz w:val="24"/>
                <w:szCs w:val="24"/>
                <w:lang w:val="ru-RU"/>
              </w:rPr>
              <w:t>2. Учествовање у припреми садржаја и концепције годишњег плана рада установе</w:t>
            </w:r>
          </w:p>
        </w:tc>
        <w:tc>
          <w:tcPr>
            <w:tcW w:w="1377" w:type="dxa"/>
            <w:tcBorders>
              <w:top w:val="single" w:sz="6" w:space="0" w:color="000000"/>
              <w:left w:val="single" w:sz="6" w:space="0" w:color="000000"/>
              <w:bottom w:val="single" w:sz="6" w:space="0" w:color="000000"/>
              <w:right w:val="single" w:sz="6" w:space="0" w:color="000000"/>
            </w:tcBorders>
            <w:vAlign w:val="center"/>
          </w:tcPr>
          <w:p w:rsidR="00F2179A" w:rsidRDefault="00156686">
            <w:pPr>
              <w:spacing w:line="240" w:lineRule="auto"/>
              <w:ind w:hanging="2"/>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VIII-IX</w:t>
            </w:r>
          </w:p>
        </w:tc>
        <w:tc>
          <w:tcPr>
            <w:tcW w:w="1002" w:type="dxa"/>
            <w:tcBorders>
              <w:top w:val="single" w:sz="6" w:space="0" w:color="000000"/>
              <w:left w:val="single" w:sz="6" w:space="0" w:color="000000"/>
              <w:bottom w:val="single" w:sz="6" w:space="0" w:color="000000"/>
              <w:right w:val="single" w:sz="6" w:space="0" w:color="000000"/>
            </w:tcBorders>
            <w:vAlign w:val="center"/>
          </w:tcPr>
          <w:p w:rsidR="00F2179A" w:rsidRDefault="00F2179A">
            <w:pPr>
              <w:spacing w:line="240" w:lineRule="auto"/>
              <w:ind w:hanging="2"/>
              <w:rPr>
                <w:rFonts w:ascii="Times New Roman" w:eastAsia="Times New Roman" w:hAnsi="Times New Roman" w:cs="Times New Roman"/>
                <w:color w:val="000000"/>
                <w:sz w:val="24"/>
                <w:szCs w:val="24"/>
              </w:rPr>
            </w:pPr>
          </w:p>
        </w:tc>
        <w:tc>
          <w:tcPr>
            <w:tcW w:w="779" w:type="dxa"/>
            <w:gridSpan w:val="2"/>
            <w:tcBorders>
              <w:top w:val="single" w:sz="6" w:space="0" w:color="000000"/>
              <w:left w:val="single" w:sz="6" w:space="0" w:color="000000"/>
              <w:bottom w:val="single" w:sz="6" w:space="0" w:color="000000"/>
              <w:right w:val="single" w:sz="6" w:space="0" w:color="000000"/>
            </w:tcBorders>
            <w:vAlign w:val="center"/>
          </w:tcPr>
          <w:p w:rsidR="00F2179A" w:rsidRDefault="00F2179A">
            <w:pPr>
              <w:spacing w:line="240" w:lineRule="auto"/>
              <w:ind w:hanging="2"/>
              <w:rPr>
                <w:rFonts w:ascii="Times New Roman" w:eastAsia="Times New Roman" w:hAnsi="Times New Roman" w:cs="Times New Roman"/>
                <w:color w:val="000000"/>
                <w:sz w:val="24"/>
                <w:szCs w:val="24"/>
              </w:rPr>
            </w:pPr>
          </w:p>
        </w:tc>
        <w:tc>
          <w:tcPr>
            <w:tcW w:w="851" w:type="dxa"/>
            <w:tcBorders>
              <w:top w:val="single" w:sz="6" w:space="0" w:color="000000"/>
              <w:left w:val="single" w:sz="6" w:space="0" w:color="000000"/>
              <w:bottom w:val="single" w:sz="6" w:space="0" w:color="000000"/>
              <w:right w:val="single" w:sz="6" w:space="0" w:color="000000"/>
            </w:tcBorders>
            <w:vAlign w:val="center"/>
          </w:tcPr>
          <w:p w:rsidR="00F2179A" w:rsidRDefault="00F2179A">
            <w:pPr>
              <w:spacing w:line="240" w:lineRule="auto"/>
              <w:ind w:hanging="2"/>
              <w:rPr>
                <w:rFonts w:ascii="Times New Roman" w:eastAsia="Times New Roman" w:hAnsi="Times New Roman" w:cs="Times New Roman"/>
                <w:color w:val="000000"/>
                <w:sz w:val="24"/>
                <w:szCs w:val="24"/>
              </w:rPr>
            </w:pPr>
          </w:p>
        </w:tc>
      </w:tr>
      <w:tr w:rsidR="00F2179A">
        <w:trPr>
          <w:trHeight w:val="192"/>
          <w:jc w:val="center"/>
        </w:trPr>
        <w:tc>
          <w:tcPr>
            <w:tcW w:w="5943" w:type="dxa"/>
            <w:tcBorders>
              <w:top w:val="single" w:sz="6" w:space="0" w:color="000000"/>
              <w:left w:val="single" w:sz="6" w:space="0" w:color="000000"/>
              <w:bottom w:val="single" w:sz="6" w:space="0" w:color="000000"/>
              <w:right w:val="single" w:sz="6" w:space="0" w:color="000000"/>
            </w:tcBorders>
          </w:tcPr>
          <w:p w:rsidR="00F2179A" w:rsidRPr="00C050C4" w:rsidRDefault="00156686">
            <w:pPr>
              <w:spacing w:line="240" w:lineRule="auto"/>
              <w:ind w:hanging="2"/>
              <w:jc w:val="left"/>
              <w:rPr>
                <w:rFonts w:ascii="Times New Roman" w:eastAsia="Times New Roman" w:hAnsi="Times New Roman" w:cs="Times New Roman"/>
                <w:color w:val="000000"/>
                <w:sz w:val="24"/>
                <w:szCs w:val="24"/>
                <w:lang w:val="ru-RU"/>
              </w:rPr>
            </w:pPr>
            <w:r w:rsidRPr="00C050C4">
              <w:rPr>
                <w:rFonts w:ascii="Times New Roman" w:eastAsia="Times New Roman" w:hAnsi="Times New Roman" w:cs="Times New Roman"/>
                <w:color w:val="000000"/>
                <w:sz w:val="24"/>
                <w:szCs w:val="24"/>
                <w:lang w:val="ru-RU"/>
              </w:rPr>
              <w:t xml:space="preserve">2/1. Рад на платформи „Чувам те“ </w:t>
            </w:r>
          </w:p>
        </w:tc>
        <w:tc>
          <w:tcPr>
            <w:tcW w:w="1377" w:type="dxa"/>
            <w:tcBorders>
              <w:top w:val="single" w:sz="6" w:space="0" w:color="000000"/>
              <w:left w:val="single" w:sz="6" w:space="0" w:color="000000"/>
              <w:bottom w:val="single" w:sz="6" w:space="0" w:color="000000"/>
              <w:right w:val="single" w:sz="6" w:space="0" w:color="000000"/>
            </w:tcBorders>
            <w:vAlign w:val="center"/>
          </w:tcPr>
          <w:p w:rsidR="00F2179A" w:rsidRDefault="00156686">
            <w:pPr>
              <w:spacing w:line="240" w:lineRule="auto"/>
              <w:ind w:hanging="2"/>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IX-VI</w:t>
            </w:r>
          </w:p>
        </w:tc>
        <w:tc>
          <w:tcPr>
            <w:tcW w:w="1002" w:type="dxa"/>
            <w:tcBorders>
              <w:top w:val="single" w:sz="6" w:space="0" w:color="000000"/>
              <w:left w:val="single" w:sz="6" w:space="0" w:color="000000"/>
              <w:bottom w:val="single" w:sz="6" w:space="0" w:color="000000"/>
              <w:right w:val="single" w:sz="6" w:space="0" w:color="000000"/>
            </w:tcBorders>
            <w:vAlign w:val="center"/>
          </w:tcPr>
          <w:p w:rsidR="00F2179A" w:rsidRDefault="00F2179A">
            <w:pPr>
              <w:spacing w:line="240" w:lineRule="auto"/>
              <w:ind w:hanging="2"/>
              <w:rPr>
                <w:rFonts w:ascii="Times New Roman" w:eastAsia="Times New Roman" w:hAnsi="Times New Roman" w:cs="Times New Roman"/>
                <w:color w:val="000000"/>
                <w:sz w:val="24"/>
                <w:szCs w:val="24"/>
              </w:rPr>
            </w:pPr>
          </w:p>
        </w:tc>
        <w:tc>
          <w:tcPr>
            <w:tcW w:w="779" w:type="dxa"/>
            <w:gridSpan w:val="2"/>
            <w:tcBorders>
              <w:top w:val="single" w:sz="6" w:space="0" w:color="000000"/>
              <w:left w:val="single" w:sz="6" w:space="0" w:color="000000"/>
              <w:bottom w:val="single" w:sz="6" w:space="0" w:color="000000"/>
              <w:right w:val="single" w:sz="6" w:space="0" w:color="000000"/>
            </w:tcBorders>
            <w:vAlign w:val="center"/>
          </w:tcPr>
          <w:p w:rsidR="00F2179A" w:rsidRDefault="00F2179A">
            <w:pPr>
              <w:spacing w:line="240" w:lineRule="auto"/>
              <w:ind w:hanging="2"/>
              <w:rPr>
                <w:rFonts w:ascii="Times New Roman" w:eastAsia="Times New Roman" w:hAnsi="Times New Roman" w:cs="Times New Roman"/>
                <w:color w:val="000000"/>
                <w:sz w:val="24"/>
                <w:szCs w:val="24"/>
              </w:rPr>
            </w:pPr>
          </w:p>
        </w:tc>
        <w:tc>
          <w:tcPr>
            <w:tcW w:w="851" w:type="dxa"/>
            <w:tcBorders>
              <w:top w:val="single" w:sz="6" w:space="0" w:color="000000"/>
              <w:left w:val="single" w:sz="6" w:space="0" w:color="000000"/>
              <w:bottom w:val="single" w:sz="6" w:space="0" w:color="000000"/>
              <w:right w:val="single" w:sz="6" w:space="0" w:color="000000"/>
            </w:tcBorders>
            <w:vAlign w:val="center"/>
          </w:tcPr>
          <w:p w:rsidR="00F2179A" w:rsidRDefault="00F2179A">
            <w:pPr>
              <w:spacing w:line="240" w:lineRule="auto"/>
              <w:ind w:hanging="2"/>
              <w:rPr>
                <w:rFonts w:ascii="Times New Roman" w:eastAsia="Times New Roman" w:hAnsi="Times New Roman" w:cs="Times New Roman"/>
                <w:color w:val="000000"/>
                <w:sz w:val="24"/>
                <w:szCs w:val="24"/>
              </w:rPr>
            </w:pPr>
          </w:p>
        </w:tc>
      </w:tr>
      <w:tr w:rsidR="00F2179A">
        <w:trPr>
          <w:trHeight w:val="192"/>
          <w:jc w:val="center"/>
        </w:trPr>
        <w:tc>
          <w:tcPr>
            <w:tcW w:w="5943" w:type="dxa"/>
            <w:tcBorders>
              <w:top w:val="single" w:sz="6" w:space="0" w:color="000000"/>
              <w:left w:val="single" w:sz="6" w:space="0" w:color="000000"/>
              <w:bottom w:val="single" w:sz="6" w:space="0" w:color="000000"/>
              <w:right w:val="single" w:sz="6" w:space="0" w:color="000000"/>
            </w:tcBorders>
          </w:tcPr>
          <w:p w:rsidR="00F2179A" w:rsidRPr="00C050C4" w:rsidRDefault="00156686">
            <w:pPr>
              <w:spacing w:line="240" w:lineRule="auto"/>
              <w:ind w:hanging="2"/>
              <w:jc w:val="left"/>
              <w:rPr>
                <w:rFonts w:ascii="Times New Roman" w:eastAsia="Times New Roman" w:hAnsi="Times New Roman" w:cs="Times New Roman"/>
                <w:color w:val="000000"/>
                <w:sz w:val="24"/>
                <w:szCs w:val="24"/>
                <w:lang w:val="ru-RU"/>
              </w:rPr>
            </w:pPr>
            <w:r w:rsidRPr="00C050C4">
              <w:rPr>
                <w:rFonts w:ascii="Times New Roman" w:eastAsia="Times New Roman" w:hAnsi="Times New Roman" w:cs="Times New Roman"/>
                <w:color w:val="000000"/>
                <w:sz w:val="24"/>
                <w:szCs w:val="24"/>
                <w:lang w:val="ru-RU"/>
              </w:rPr>
              <w:t>3. Учествовање у припреми делова годишњег плана рада школе који се односе на планове и програме: подршке ученицима (рад са ученицима којима је потребна додатна образовна подршка, рад са ученицима са изузетним способностима; професионална оријентација, превенција болести зависности; промоција здравих стилова живота); заштите ученика од насиља, злостављања и занемаривања, подизања квалитета знања и вештина ученика, стручног усавршавања запослених, сарадње школе и породице.</w:t>
            </w:r>
          </w:p>
        </w:tc>
        <w:tc>
          <w:tcPr>
            <w:tcW w:w="1377" w:type="dxa"/>
            <w:tcBorders>
              <w:top w:val="single" w:sz="6" w:space="0" w:color="000000"/>
              <w:left w:val="single" w:sz="6" w:space="0" w:color="000000"/>
              <w:bottom w:val="single" w:sz="6" w:space="0" w:color="000000"/>
              <w:right w:val="single" w:sz="6" w:space="0" w:color="000000"/>
            </w:tcBorders>
            <w:vAlign w:val="center"/>
          </w:tcPr>
          <w:p w:rsidR="00F2179A" w:rsidRDefault="00156686">
            <w:pPr>
              <w:spacing w:line="240" w:lineRule="auto"/>
              <w:ind w:hanging="2"/>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VIII-IX</w:t>
            </w:r>
          </w:p>
        </w:tc>
        <w:tc>
          <w:tcPr>
            <w:tcW w:w="1002" w:type="dxa"/>
            <w:tcBorders>
              <w:top w:val="single" w:sz="6" w:space="0" w:color="000000"/>
              <w:left w:val="single" w:sz="6" w:space="0" w:color="000000"/>
              <w:bottom w:val="single" w:sz="6" w:space="0" w:color="000000"/>
              <w:right w:val="single" w:sz="6" w:space="0" w:color="000000"/>
            </w:tcBorders>
            <w:vAlign w:val="center"/>
          </w:tcPr>
          <w:p w:rsidR="00F2179A" w:rsidRDefault="00156686">
            <w:pPr>
              <w:spacing w:line="240" w:lineRule="auto"/>
              <w:ind w:hanging="2"/>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w:t>
            </w:r>
          </w:p>
        </w:tc>
        <w:tc>
          <w:tcPr>
            <w:tcW w:w="779" w:type="dxa"/>
            <w:gridSpan w:val="2"/>
            <w:tcBorders>
              <w:top w:val="single" w:sz="6" w:space="0" w:color="000000"/>
              <w:left w:val="single" w:sz="6" w:space="0" w:color="000000"/>
              <w:bottom w:val="single" w:sz="6" w:space="0" w:color="000000"/>
              <w:right w:val="single" w:sz="6" w:space="0" w:color="000000"/>
            </w:tcBorders>
            <w:vAlign w:val="center"/>
          </w:tcPr>
          <w:p w:rsidR="00F2179A" w:rsidRDefault="00F2179A">
            <w:pPr>
              <w:spacing w:line="240" w:lineRule="auto"/>
              <w:ind w:hanging="2"/>
              <w:rPr>
                <w:rFonts w:ascii="Times New Roman" w:eastAsia="Times New Roman" w:hAnsi="Times New Roman" w:cs="Times New Roman"/>
                <w:color w:val="000000"/>
                <w:sz w:val="24"/>
                <w:szCs w:val="24"/>
              </w:rPr>
            </w:pPr>
          </w:p>
        </w:tc>
        <w:tc>
          <w:tcPr>
            <w:tcW w:w="851" w:type="dxa"/>
            <w:tcBorders>
              <w:top w:val="single" w:sz="6" w:space="0" w:color="000000"/>
              <w:left w:val="single" w:sz="6" w:space="0" w:color="000000"/>
              <w:bottom w:val="single" w:sz="6" w:space="0" w:color="000000"/>
              <w:right w:val="single" w:sz="6" w:space="0" w:color="000000"/>
            </w:tcBorders>
            <w:vAlign w:val="center"/>
          </w:tcPr>
          <w:p w:rsidR="00F2179A" w:rsidRDefault="00F2179A">
            <w:pPr>
              <w:spacing w:line="240" w:lineRule="auto"/>
              <w:ind w:hanging="2"/>
              <w:rPr>
                <w:rFonts w:ascii="Times New Roman" w:eastAsia="Times New Roman" w:hAnsi="Times New Roman" w:cs="Times New Roman"/>
                <w:color w:val="000000"/>
                <w:sz w:val="24"/>
                <w:szCs w:val="24"/>
              </w:rPr>
            </w:pPr>
          </w:p>
        </w:tc>
      </w:tr>
      <w:tr w:rsidR="00F2179A">
        <w:trPr>
          <w:trHeight w:val="192"/>
          <w:jc w:val="center"/>
        </w:trPr>
        <w:tc>
          <w:tcPr>
            <w:tcW w:w="5943" w:type="dxa"/>
            <w:tcBorders>
              <w:top w:val="single" w:sz="6" w:space="0" w:color="000000"/>
              <w:left w:val="single" w:sz="6" w:space="0" w:color="000000"/>
              <w:bottom w:val="single" w:sz="6" w:space="0" w:color="000000"/>
              <w:right w:val="single" w:sz="6" w:space="0" w:color="000000"/>
            </w:tcBorders>
          </w:tcPr>
          <w:p w:rsidR="00F2179A" w:rsidRPr="00C050C4" w:rsidRDefault="00156686">
            <w:pPr>
              <w:spacing w:line="240" w:lineRule="auto"/>
              <w:ind w:hanging="2"/>
              <w:rPr>
                <w:rFonts w:ascii="Times New Roman" w:eastAsia="Times New Roman" w:hAnsi="Times New Roman" w:cs="Times New Roman"/>
                <w:color w:val="000000"/>
                <w:sz w:val="24"/>
                <w:szCs w:val="24"/>
                <w:lang w:val="ru-RU"/>
              </w:rPr>
            </w:pPr>
            <w:r w:rsidRPr="00C050C4">
              <w:rPr>
                <w:rFonts w:ascii="Times New Roman" w:eastAsia="Times New Roman" w:hAnsi="Times New Roman" w:cs="Times New Roman"/>
                <w:color w:val="000000"/>
                <w:sz w:val="24"/>
                <w:szCs w:val="24"/>
                <w:lang w:val="ru-RU"/>
              </w:rPr>
              <w:t>4. Учествовање у осмишљавању и изради акционих планова и предлога пројеката који могу допринети унапређивању квалитета образовања и васпитања у школи, конкурисању ради обезбеђивања њиховог финансирања и учествовање у њиховој реализацији,</w:t>
            </w:r>
          </w:p>
        </w:tc>
        <w:tc>
          <w:tcPr>
            <w:tcW w:w="1377" w:type="dxa"/>
            <w:tcBorders>
              <w:top w:val="single" w:sz="6" w:space="0" w:color="000000"/>
              <w:left w:val="single" w:sz="6" w:space="0" w:color="000000"/>
              <w:bottom w:val="single" w:sz="6" w:space="0" w:color="000000"/>
              <w:right w:val="single" w:sz="6" w:space="0" w:color="000000"/>
            </w:tcBorders>
            <w:vAlign w:val="center"/>
          </w:tcPr>
          <w:p w:rsidR="00F2179A" w:rsidRDefault="00156686">
            <w:pPr>
              <w:spacing w:line="240" w:lineRule="auto"/>
              <w:ind w:hanging="2"/>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IX,II</w:t>
            </w:r>
          </w:p>
        </w:tc>
        <w:tc>
          <w:tcPr>
            <w:tcW w:w="1002" w:type="dxa"/>
            <w:tcBorders>
              <w:top w:val="single" w:sz="6" w:space="0" w:color="000000"/>
              <w:left w:val="single" w:sz="6" w:space="0" w:color="000000"/>
              <w:bottom w:val="single" w:sz="6" w:space="0" w:color="000000"/>
              <w:right w:val="single" w:sz="6" w:space="0" w:color="000000"/>
            </w:tcBorders>
            <w:vAlign w:val="center"/>
          </w:tcPr>
          <w:p w:rsidR="00F2179A" w:rsidRDefault="00156686">
            <w:pPr>
              <w:spacing w:line="240" w:lineRule="auto"/>
              <w:ind w:hanging="2"/>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w:t>
            </w:r>
          </w:p>
        </w:tc>
        <w:tc>
          <w:tcPr>
            <w:tcW w:w="779" w:type="dxa"/>
            <w:gridSpan w:val="2"/>
            <w:tcBorders>
              <w:top w:val="single" w:sz="6" w:space="0" w:color="000000"/>
              <w:left w:val="single" w:sz="6" w:space="0" w:color="000000"/>
              <w:bottom w:val="single" w:sz="6" w:space="0" w:color="000000"/>
              <w:right w:val="single" w:sz="6" w:space="0" w:color="000000"/>
            </w:tcBorders>
            <w:vAlign w:val="center"/>
          </w:tcPr>
          <w:p w:rsidR="00F2179A" w:rsidRDefault="00F2179A">
            <w:pPr>
              <w:spacing w:line="240" w:lineRule="auto"/>
              <w:ind w:hanging="2"/>
              <w:rPr>
                <w:rFonts w:ascii="Times New Roman" w:eastAsia="Times New Roman" w:hAnsi="Times New Roman" w:cs="Times New Roman"/>
                <w:color w:val="000000"/>
                <w:sz w:val="24"/>
                <w:szCs w:val="24"/>
              </w:rPr>
            </w:pPr>
          </w:p>
        </w:tc>
        <w:tc>
          <w:tcPr>
            <w:tcW w:w="851" w:type="dxa"/>
            <w:tcBorders>
              <w:top w:val="single" w:sz="6" w:space="0" w:color="000000"/>
              <w:left w:val="single" w:sz="6" w:space="0" w:color="000000"/>
              <w:bottom w:val="single" w:sz="6" w:space="0" w:color="000000"/>
              <w:right w:val="single" w:sz="6" w:space="0" w:color="000000"/>
            </w:tcBorders>
            <w:vAlign w:val="center"/>
          </w:tcPr>
          <w:p w:rsidR="00F2179A" w:rsidRDefault="00F2179A">
            <w:pPr>
              <w:spacing w:line="240" w:lineRule="auto"/>
              <w:ind w:hanging="2"/>
              <w:rPr>
                <w:rFonts w:ascii="Times New Roman" w:eastAsia="Times New Roman" w:hAnsi="Times New Roman" w:cs="Times New Roman"/>
                <w:color w:val="000000"/>
                <w:sz w:val="24"/>
                <w:szCs w:val="24"/>
              </w:rPr>
            </w:pPr>
          </w:p>
        </w:tc>
      </w:tr>
      <w:tr w:rsidR="00F2179A">
        <w:trPr>
          <w:trHeight w:val="192"/>
          <w:jc w:val="center"/>
        </w:trPr>
        <w:tc>
          <w:tcPr>
            <w:tcW w:w="5943" w:type="dxa"/>
            <w:tcBorders>
              <w:top w:val="single" w:sz="6" w:space="0" w:color="000000"/>
              <w:left w:val="single" w:sz="6" w:space="0" w:color="000000"/>
              <w:bottom w:val="single" w:sz="6" w:space="0" w:color="000000"/>
              <w:right w:val="single" w:sz="6" w:space="0" w:color="000000"/>
            </w:tcBorders>
          </w:tcPr>
          <w:p w:rsidR="00F2179A" w:rsidRPr="00C050C4" w:rsidRDefault="00156686">
            <w:pPr>
              <w:spacing w:line="240" w:lineRule="auto"/>
              <w:ind w:hanging="2"/>
              <w:rPr>
                <w:rFonts w:ascii="Times New Roman" w:eastAsia="Times New Roman" w:hAnsi="Times New Roman" w:cs="Times New Roman"/>
                <w:color w:val="000000"/>
                <w:sz w:val="24"/>
                <w:szCs w:val="24"/>
                <w:lang w:val="ru-RU"/>
              </w:rPr>
            </w:pPr>
            <w:r w:rsidRPr="00C050C4">
              <w:rPr>
                <w:rFonts w:ascii="Times New Roman" w:eastAsia="Times New Roman" w:hAnsi="Times New Roman" w:cs="Times New Roman"/>
                <w:color w:val="000000"/>
                <w:sz w:val="24"/>
                <w:szCs w:val="24"/>
                <w:lang w:val="ru-RU"/>
              </w:rPr>
              <w:t>5. Припремање плана посете психолога часовима у школи,</w:t>
            </w:r>
          </w:p>
        </w:tc>
        <w:tc>
          <w:tcPr>
            <w:tcW w:w="1377" w:type="dxa"/>
            <w:tcBorders>
              <w:top w:val="single" w:sz="6" w:space="0" w:color="000000"/>
              <w:left w:val="single" w:sz="6" w:space="0" w:color="000000"/>
              <w:bottom w:val="single" w:sz="6" w:space="0" w:color="000000"/>
              <w:right w:val="single" w:sz="6" w:space="0" w:color="000000"/>
            </w:tcBorders>
            <w:vAlign w:val="center"/>
          </w:tcPr>
          <w:p w:rsidR="00F2179A" w:rsidRDefault="00156686">
            <w:pPr>
              <w:spacing w:line="240" w:lineRule="auto"/>
              <w:ind w:hanging="2"/>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IX,II</w:t>
            </w:r>
          </w:p>
        </w:tc>
        <w:tc>
          <w:tcPr>
            <w:tcW w:w="1002" w:type="dxa"/>
            <w:tcBorders>
              <w:top w:val="single" w:sz="6" w:space="0" w:color="000000"/>
              <w:left w:val="single" w:sz="6" w:space="0" w:color="000000"/>
              <w:bottom w:val="single" w:sz="6" w:space="0" w:color="000000"/>
              <w:right w:val="single" w:sz="6" w:space="0" w:color="000000"/>
            </w:tcBorders>
            <w:vAlign w:val="center"/>
          </w:tcPr>
          <w:p w:rsidR="00F2179A" w:rsidRDefault="00F2179A">
            <w:pPr>
              <w:spacing w:line="240" w:lineRule="auto"/>
              <w:ind w:hanging="2"/>
              <w:rPr>
                <w:rFonts w:ascii="Times New Roman" w:eastAsia="Times New Roman" w:hAnsi="Times New Roman" w:cs="Times New Roman"/>
                <w:color w:val="000000"/>
                <w:sz w:val="24"/>
                <w:szCs w:val="24"/>
              </w:rPr>
            </w:pPr>
          </w:p>
        </w:tc>
        <w:tc>
          <w:tcPr>
            <w:tcW w:w="779" w:type="dxa"/>
            <w:gridSpan w:val="2"/>
            <w:tcBorders>
              <w:top w:val="single" w:sz="6" w:space="0" w:color="000000"/>
              <w:left w:val="single" w:sz="6" w:space="0" w:color="000000"/>
              <w:bottom w:val="single" w:sz="6" w:space="0" w:color="000000"/>
              <w:right w:val="single" w:sz="6" w:space="0" w:color="000000"/>
            </w:tcBorders>
            <w:vAlign w:val="center"/>
          </w:tcPr>
          <w:p w:rsidR="00F2179A" w:rsidRDefault="00F2179A">
            <w:pPr>
              <w:spacing w:line="240" w:lineRule="auto"/>
              <w:ind w:hanging="2"/>
              <w:rPr>
                <w:rFonts w:ascii="Times New Roman" w:eastAsia="Times New Roman" w:hAnsi="Times New Roman" w:cs="Times New Roman"/>
                <w:color w:val="000000"/>
                <w:sz w:val="24"/>
                <w:szCs w:val="24"/>
              </w:rPr>
            </w:pPr>
          </w:p>
        </w:tc>
        <w:tc>
          <w:tcPr>
            <w:tcW w:w="851" w:type="dxa"/>
            <w:tcBorders>
              <w:top w:val="single" w:sz="6" w:space="0" w:color="000000"/>
              <w:left w:val="single" w:sz="6" w:space="0" w:color="000000"/>
              <w:bottom w:val="single" w:sz="6" w:space="0" w:color="000000"/>
              <w:right w:val="single" w:sz="6" w:space="0" w:color="000000"/>
            </w:tcBorders>
            <w:vAlign w:val="center"/>
          </w:tcPr>
          <w:p w:rsidR="00F2179A" w:rsidRDefault="00F2179A">
            <w:pPr>
              <w:spacing w:line="240" w:lineRule="auto"/>
              <w:ind w:hanging="2"/>
              <w:rPr>
                <w:rFonts w:ascii="Times New Roman" w:eastAsia="Times New Roman" w:hAnsi="Times New Roman" w:cs="Times New Roman"/>
                <w:color w:val="000000"/>
                <w:sz w:val="24"/>
                <w:szCs w:val="24"/>
              </w:rPr>
            </w:pPr>
          </w:p>
        </w:tc>
      </w:tr>
      <w:tr w:rsidR="00F2179A">
        <w:trPr>
          <w:trHeight w:val="192"/>
          <w:jc w:val="center"/>
        </w:trPr>
        <w:tc>
          <w:tcPr>
            <w:tcW w:w="5943" w:type="dxa"/>
            <w:tcBorders>
              <w:top w:val="single" w:sz="6" w:space="0" w:color="000000"/>
              <w:left w:val="single" w:sz="6" w:space="0" w:color="000000"/>
              <w:bottom w:val="single" w:sz="6" w:space="0" w:color="000000"/>
              <w:right w:val="single" w:sz="6" w:space="0" w:color="000000"/>
            </w:tcBorders>
          </w:tcPr>
          <w:p w:rsidR="00F2179A" w:rsidRPr="00C050C4" w:rsidRDefault="00156686">
            <w:pPr>
              <w:spacing w:line="240" w:lineRule="auto"/>
              <w:ind w:hanging="2"/>
              <w:rPr>
                <w:rFonts w:ascii="Times New Roman" w:eastAsia="Times New Roman" w:hAnsi="Times New Roman" w:cs="Times New Roman"/>
                <w:color w:val="000000"/>
                <w:sz w:val="24"/>
                <w:szCs w:val="24"/>
                <w:lang w:val="ru-RU"/>
              </w:rPr>
            </w:pPr>
            <w:r w:rsidRPr="00C050C4">
              <w:rPr>
                <w:rFonts w:ascii="Times New Roman" w:eastAsia="Times New Roman" w:hAnsi="Times New Roman" w:cs="Times New Roman"/>
                <w:color w:val="000000"/>
                <w:sz w:val="24"/>
                <w:szCs w:val="24"/>
                <w:lang w:val="ru-RU"/>
              </w:rPr>
              <w:t>6. Припремање годишњег програма рада и месечних планова рада психолога.</w:t>
            </w:r>
          </w:p>
        </w:tc>
        <w:tc>
          <w:tcPr>
            <w:tcW w:w="1377" w:type="dxa"/>
            <w:tcBorders>
              <w:top w:val="single" w:sz="6" w:space="0" w:color="000000"/>
              <w:left w:val="single" w:sz="6" w:space="0" w:color="000000"/>
              <w:bottom w:val="single" w:sz="6" w:space="0" w:color="000000"/>
              <w:right w:val="single" w:sz="6" w:space="0" w:color="000000"/>
            </w:tcBorders>
            <w:vAlign w:val="center"/>
          </w:tcPr>
          <w:p w:rsidR="00F2179A" w:rsidRDefault="00156686">
            <w:pPr>
              <w:spacing w:line="240" w:lineRule="auto"/>
              <w:ind w:hanging="2"/>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IX-V</w:t>
            </w:r>
          </w:p>
        </w:tc>
        <w:tc>
          <w:tcPr>
            <w:tcW w:w="1002" w:type="dxa"/>
            <w:tcBorders>
              <w:top w:val="single" w:sz="6" w:space="0" w:color="000000"/>
              <w:left w:val="single" w:sz="6" w:space="0" w:color="000000"/>
              <w:bottom w:val="single" w:sz="6" w:space="0" w:color="000000"/>
              <w:right w:val="single" w:sz="6" w:space="0" w:color="000000"/>
            </w:tcBorders>
            <w:vAlign w:val="center"/>
          </w:tcPr>
          <w:p w:rsidR="00F2179A" w:rsidRDefault="00F2179A">
            <w:pPr>
              <w:spacing w:line="240" w:lineRule="auto"/>
              <w:ind w:hanging="2"/>
              <w:rPr>
                <w:rFonts w:ascii="Times New Roman" w:eastAsia="Times New Roman" w:hAnsi="Times New Roman" w:cs="Times New Roman"/>
                <w:color w:val="000000"/>
                <w:sz w:val="24"/>
                <w:szCs w:val="24"/>
              </w:rPr>
            </w:pPr>
          </w:p>
        </w:tc>
        <w:tc>
          <w:tcPr>
            <w:tcW w:w="779" w:type="dxa"/>
            <w:gridSpan w:val="2"/>
            <w:tcBorders>
              <w:top w:val="single" w:sz="6" w:space="0" w:color="000000"/>
              <w:left w:val="single" w:sz="6" w:space="0" w:color="000000"/>
              <w:bottom w:val="single" w:sz="6" w:space="0" w:color="000000"/>
              <w:right w:val="single" w:sz="6" w:space="0" w:color="000000"/>
            </w:tcBorders>
            <w:vAlign w:val="center"/>
          </w:tcPr>
          <w:p w:rsidR="00F2179A" w:rsidRDefault="00F2179A">
            <w:pPr>
              <w:spacing w:line="240" w:lineRule="auto"/>
              <w:ind w:hanging="2"/>
              <w:rPr>
                <w:rFonts w:ascii="Times New Roman" w:eastAsia="Times New Roman" w:hAnsi="Times New Roman" w:cs="Times New Roman"/>
                <w:color w:val="000000"/>
                <w:sz w:val="24"/>
                <w:szCs w:val="24"/>
              </w:rPr>
            </w:pPr>
          </w:p>
        </w:tc>
        <w:tc>
          <w:tcPr>
            <w:tcW w:w="851" w:type="dxa"/>
            <w:tcBorders>
              <w:top w:val="single" w:sz="6" w:space="0" w:color="000000"/>
              <w:left w:val="single" w:sz="6" w:space="0" w:color="000000"/>
              <w:bottom w:val="single" w:sz="6" w:space="0" w:color="000000"/>
              <w:right w:val="single" w:sz="6" w:space="0" w:color="000000"/>
            </w:tcBorders>
            <w:vAlign w:val="center"/>
          </w:tcPr>
          <w:p w:rsidR="00F2179A" w:rsidRDefault="00F2179A">
            <w:pPr>
              <w:spacing w:line="240" w:lineRule="auto"/>
              <w:ind w:hanging="2"/>
              <w:rPr>
                <w:rFonts w:ascii="Times New Roman" w:eastAsia="Times New Roman" w:hAnsi="Times New Roman" w:cs="Times New Roman"/>
                <w:color w:val="000000"/>
                <w:sz w:val="24"/>
                <w:szCs w:val="24"/>
              </w:rPr>
            </w:pPr>
          </w:p>
        </w:tc>
      </w:tr>
      <w:tr w:rsidR="00F2179A">
        <w:trPr>
          <w:trHeight w:val="192"/>
          <w:jc w:val="center"/>
        </w:trPr>
        <w:tc>
          <w:tcPr>
            <w:tcW w:w="5943" w:type="dxa"/>
            <w:tcBorders>
              <w:top w:val="single" w:sz="6" w:space="0" w:color="000000"/>
              <w:left w:val="single" w:sz="6" w:space="0" w:color="000000"/>
              <w:bottom w:val="single" w:sz="6" w:space="0" w:color="000000"/>
              <w:right w:val="single" w:sz="6" w:space="0" w:color="000000"/>
            </w:tcBorders>
          </w:tcPr>
          <w:p w:rsidR="00F2179A" w:rsidRPr="00C050C4" w:rsidRDefault="00156686">
            <w:pPr>
              <w:spacing w:line="240" w:lineRule="auto"/>
              <w:ind w:hanging="2"/>
              <w:jc w:val="left"/>
              <w:rPr>
                <w:rFonts w:ascii="Times New Roman" w:eastAsia="Times New Roman" w:hAnsi="Times New Roman" w:cs="Times New Roman"/>
                <w:color w:val="000000"/>
                <w:sz w:val="24"/>
                <w:szCs w:val="24"/>
                <w:lang w:val="ru-RU"/>
              </w:rPr>
            </w:pPr>
            <w:r w:rsidRPr="00C050C4">
              <w:rPr>
                <w:rFonts w:ascii="Times New Roman" w:eastAsia="Times New Roman" w:hAnsi="Times New Roman" w:cs="Times New Roman"/>
                <w:color w:val="000000"/>
                <w:sz w:val="24"/>
                <w:szCs w:val="24"/>
                <w:lang w:val="ru-RU"/>
              </w:rPr>
              <w:t>7. Припремање плана сопственог стручног усавршавања и професионалног развоја.</w:t>
            </w:r>
          </w:p>
        </w:tc>
        <w:tc>
          <w:tcPr>
            <w:tcW w:w="1377" w:type="dxa"/>
            <w:tcBorders>
              <w:top w:val="single" w:sz="6" w:space="0" w:color="000000"/>
              <w:left w:val="single" w:sz="6" w:space="0" w:color="000000"/>
              <w:bottom w:val="single" w:sz="6" w:space="0" w:color="000000"/>
              <w:right w:val="single" w:sz="6" w:space="0" w:color="000000"/>
            </w:tcBorders>
            <w:vAlign w:val="center"/>
          </w:tcPr>
          <w:p w:rsidR="00F2179A" w:rsidRDefault="00156686">
            <w:pPr>
              <w:spacing w:line="240" w:lineRule="auto"/>
              <w:ind w:hanging="2"/>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IX</w:t>
            </w:r>
          </w:p>
        </w:tc>
        <w:tc>
          <w:tcPr>
            <w:tcW w:w="1002" w:type="dxa"/>
            <w:tcBorders>
              <w:top w:val="single" w:sz="6" w:space="0" w:color="000000"/>
              <w:left w:val="single" w:sz="6" w:space="0" w:color="000000"/>
              <w:bottom w:val="single" w:sz="6" w:space="0" w:color="000000"/>
              <w:right w:val="single" w:sz="6" w:space="0" w:color="000000"/>
            </w:tcBorders>
            <w:vAlign w:val="center"/>
          </w:tcPr>
          <w:p w:rsidR="00F2179A" w:rsidRDefault="00F2179A">
            <w:pPr>
              <w:spacing w:line="240" w:lineRule="auto"/>
              <w:ind w:hanging="2"/>
              <w:rPr>
                <w:rFonts w:ascii="Times New Roman" w:eastAsia="Times New Roman" w:hAnsi="Times New Roman" w:cs="Times New Roman"/>
                <w:color w:val="000000"/>
                <w:sz w:val="24"/>
                <w:szCs w:val="24"/>
              </w:rPr>
            </w:pPr>
          </w:p>
        </w:tc>
        <w:tc>
          <w:tcPr>
            <w:tcW w:w="779" w:type="dxa"/>
            <w:gridSpan w:val="2"/>
            <w:tcBorders>
              <w:top w:val="single" w:sz="6" w:space="0" w:color="000000"/>
              <w:left w:val="single" w:sz="6" w:space="0" w:color="000000"/>
              <w:bottom w:val="single" w:sz="6" w:space="0" w:color="000000"/>
              <w:right w:val="single" w:sz="6" w:space="0" w:color="000000"/>
            </w:tcBorders>
            <w:vAlign w:val="center"/>
          </w:tcPr>
          <w:p w:rsidR="00F2179A" w:rsidRDefault="00F2179A">
            <w:pPr>
              <w:spacing w:line="240" w:lineRule="auto"/>
              <w:ind w:hanging="2"/>
              <w:rPr>
                <w:rFonts w:ascii="Times New Roman" w:eastAsia="Times New Roman" w:hAnsi="Times New Roman" w:cs="Times New Roman"/>
                <w:color w:val="000000"/>
                <w:sz w:val="24"/>
                <w:szCs w:val="24"/>
              </w:rPr>
            </w:pPr>
          </w:p>
        </w:tc>
        <w:tc>
          <w:tcPr>
            <w:tcW w:w="851" w:type="dxa"/>
            <w:tcBorders>
              <w:top w:val="single" w:sz="6" w:space="0" w:color="000000"/>
              <w:left w:val="single" w:sz="6" w:space="0" w:color="000000"/>
              <w:bottom w:val="single" w:sz="6" w:space="0" w:color="000000"/>
              <w:right w:val="single" w:sz="6" w:space="0" w:color="000000"/>
            </w:tcBorders>
            <w:vAlign w:val="center"/>
          </w:tcPr>
          <w:p w:rsidR="00F2179A" w:rsidRDefault="00F2179A">
            <w:pPr>
              <w:spacing w:line="240" w:lineRule="auto"/>
              <w:ind w:hanging="2"/>
              <w:rPr>
                <w:rFonts w:ascii="Times New Roman" w:eastAsia="Times New Roman" w:hAnsi="Times New Roman" w:cs="Times New Roman"/>
                <w:color w:val="000000"/>
                <w:sz w:val="24"/>
                <w:szCs w:val="24"/>
              </w:rPr>
            </w:pPr>
          </w:p>
        </w:tc>
      </w:tr>
      <w:tr w:rsidR="00F2179A" w:rsidRPr="00062BA8">
        <w:trPr>
          <w:cantSplit/>
          <w:trHeight w:val="741"/>
          <w:jc w:val="center"/>
        </w:trPr>
        <w:tc>
          <w:tcPr>
            <w:tcW w:w="9952" w:type="dxa"/>
            <w:gridSpan w:val="6"/>
            <w:tcBorders>
              <w:top w:val="single" w:sz="6" w:space="0" w:color="000000"/>
              <w:left w:val="single" w:sz="6" w:space="0" w:color="000000"/>
              <w:bottom w:val="single" w:sz="6" w:space="0" w:color="000000"/>
              <w:right w:val="single" w:sz="6" w:space="0" w:color="000000"/>
            </w:tcBorders>
            <w:vAlign w:val="center"/>
          </w:tcPr>
          <w:p w:rsidR="00F2179A" w:rsidRPr="00C050C4" w:rsidRDefault="00156686">
            <w:pPr>
              <w:spacing w:line="240" w:lineRule="auto"/>
              <w:ind w:hanging="2"/>
              <w:rPr>
                <w:rFonts w:ascii="Times New Roman" w:eastAsia="Times New Roman" w:hAnsi="Times New Roman" w:cs="Times New Roman"/>
                <w:color w:val="000000"/>
                <w:sz w:val="24"/>
                <w:szCs w:val="24"/>
                <w:lang w:val="ru-RU"/>
              </w:rPr>
            </w:pPr>
            <w:r>
              <w:rPr>
                <w:rFonts w:ascii="Times New Roman" w:eastAsia="Times New Roman" w:hAnsi="Times New Roman" w:cs="Times New Roman"/>
                <w:color w:val="000000"/>
                <w:sz w:val="24"/>
                <w:szCs w:val="24"/>
              </w:rPr>
              <w:t>II</w:t>
            </w:r>
            <w:r w:rsidRPr="00C050C4">
              <w:rPr>
                <w:rFonts w:ascii="Times New Roman" w:eastAsia="Times New Roman" w:hAnsi="Times New Roman" w:cs="Times New Roman"/>
                <w:color w:val="000000"/>
                <w:sz w:val="24"/>
                <w:szCs w:val="24"/>
                <w:lang w:val="ru-RU"/>
              </w:rPr>
              <w:t>.  ПРАЋЕЊЕ И ВРЕДНОВАЊЕ ОБРАЗОВНО – ВАСПИТНОГ РАДА</w:t>
            </w:r>
          </w:p>
        </w:tc>
      </w:tr>
      <w:tr w:rsidR="00F2179A">
        <w:trPr>
          <w:trHeight w:val="192"/>
          <w:jc w:val="center"/>
        </w:trPr>
        <w:tc>
          <w:tcPr>
            <w:tcW w:w="5943" w:type="dxa"/>
            <w:tcBorders>
              <w:top w:val="single" w:sz="6" w:space="0" w:color="000000"/>
              <w:left w:val="single" w:sz="6" w:space="0" w:color="000000"/>
              <w:bottom w:val="single" w:sz="6" w:space="0" w:color="000000"/>
              <w:right w:val="single" w:sz="6" w:space="0" w:color="000000"/>
            </w:tcBorders>
          </w:tcPr>
          <w:p w:rsidR="00F2179A" w:rsidRPr="00C050C4" w:rsidRDefault="00156686">
            <w:pPr>
              <w:spacing w:line="240" w:lineRule="auto"/>
              <w:ind w:hanging="2"/>
              <w:rPr>
                <w:rFonts w:ascii="Times New Roman" w:eastAsia="Times New Roman" w:hAnsi="Times New Roman" w:cs="Times New Roman"/>
                <w:color w:val="000000"/>
                <w:sz w:val="24"/>
                <w:szCs w:val="24"/>
                <w:lang w:val="ru-RU"/>
              </w:rPr>
            </w:pPr>
            <w:r w:rsidRPr="00C050C4">
              <w:rPr>
                <w:rFonts w:ascii="Times New Roman" w:eastAsia="Times New Roman" w:hAnsi="Times New Roman" w:cs="Times New Roman"/>
                <w:color w:val="000000"/>
                <w:sz w:val="24"/>
                <w:szCs w:val="24"/>
                <w:lang w:val="ru-RU"/>
              </w:rPr>
              <w:t>1. Учествовање у праћењу и вредновању  образовно-васпитног рада установе и предлагање мера за побољшање ефикасности, економичности и успешности установе у задовољавању образовних и развојних потреба деце, односно ученика.</w:t>
            </w:r>
          </w:p>
        </w:tc>
        <w:tc>
          <w:tcPr>
            <w:tcW w:w="1377" w:type="dxa"/>
            <w:tcBorders>
              <w:top w:val="single" w:sz="6" w:space="0" w:color="000000"/>
              <w:left w:val="single" w:sz="6" w:space="0" w:color="000000"/>
              <w:bottom w:val="single" w:sz="6" w:space="0" w:color="000000"/>
              <w:right w:val="single" w:sz="6" w:space="0" w:color="000000"/>
            </w:tcBorders>
            <w:vAlign w:val="center"/>
          </w:tcPr>
          <w:p w:rsidR="00F2179A" w:rsidRDefault="00156686">
            <w:pPr>
              <w:spacing w:line="240" w:lineRule="auto"/>
              <w:ind w:hanging="2"/>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IX-V</w:t>
            </w:r>
          </w:p>
        </w:tc>
        <w:tc>
          <w:tcPr>
            <w:tcW w:w="1002" w:type="dxa"/>
            <w:tcBorders>
              <w:top w:val="single" w:sz="6" w:space="0" w:color="000000"/>
              <w:left w:val="single" w:sz="6" w:space="0" w:color="000000"/>
              <w:bottom w:val="single" w:sz="6" w:space="0" w:color="000000"/>
              <w:right w:val="single" w:sz="6" w:space="0" w:color="000000"/>
            </w:tcBorders>
            <w:vAlign w:val="center"/>
          </w:tcPr>
          <w:p w:rsidR="00F2179A" w:rsidRDefault="00156686">
            <w:pPr>
              <w:spacing w:line="240" w:lineRule="auto"/>
              <w:ind w:hanging="2"/>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w:t>
            </w:r>
          </w:p>
        </w:tc>
        <w:tc>
          <w:tcPr>
            <w:tcW w:w="519" w:type="dxa"/>
            <w:tcBorders>
              <w:top w:val="single" w:sz="6" w:space="0" w:color="000000"/>
              <w:left w:val="single" w:sz="6" w:space="0" w:color="000000"/>
              <w:bottom w:val="single" w:sz="6" w:space="0" w:color="000000"/>
              <w:right w:val="single" w:sz="6" w:space="0" w:color="000000"/>
            </w:tcBorders>
            <w:vAlign w:val="center"/>
          </w:tcPr>
          <w:p w:rsidR="00F2179A" w:rsidRDefault="00F2179A">
            <w:pPr>
              <w:spacing w:line="240" w:lineRule="auto"/>
              <w:ind w:hanging="2"/>
              <w:rPr>
                <w:rFonts w:ascii="Times New Roman" w:eastAsia="Times New Roman" w:hAnsi="Times New Roman" w:cs="Times New Roman"/>
                <w:color w:val="000000"/>
                <w:sz w:val="24"/>
                <w:szCs w:val="24"/>
              </w:rPr>
            </w:pPr>
          </w:p>
        </w:tc>
        <w:tc>
          <w:tcPr>
            <w:tcW w:w="1111" w:type="dxa"/>
            <w:gridSpan w:val="2"/>
            <w:tcBorders>
              <w:top w:val="single" w:sz="6" w:space="0" w:color="000000"/>
              <w:left w:val="single" w:sz="6" w:space="0" w:color="000000"/>
              <w:bottom w:val="single" w:sz="6" w:space="0" w:color="000000"/>
              <w:right w:val="single" w:sz="6" w:space="0" w:color="000000"/>
            </w:tcBorders>
            <w:vAlign w:val="center"/>
          </w:tcPr>
          <w:p w:rsidR="00F2179A" w:rsidRDefault="00F2179A">
            <w:pPr>
              <w:spacing w:line="240" w:lineRule="auto"/>
              <w:ind w:hanging="2"/>
              <w:rPr>
                <w:rFonts w:ascii="Times New Roman" w:eastAsia="Times New Roman" w:hAnsi="Times New Roman" w:cs="Times New Roman"/>
                <w:color w:val="000000"/>
                <w:sz w:val="24"/>
                <w:szCs w:val="24"/>
              </w:rPr>
            </w:pPr>
          </w:p>
        </w:tc>
      </w:tr>
      <w:tr w:rsidR="00F2179A">
        <w:trPr>
          <w:trHeight w:val="192"/>
          <w:jc w:val="center"/>
        </w:trPr>
        <w:tc>
          <w:tcPr>
            <w:tcW w:w="5943" w:type="dxa"/>
            <w:tcBorders>
              <w:top w:val="single" w:sz="6" w:space="0" w:color="000000"/>
              <w:left w:val="single" w:sz="6" w:space="0" w:color="000000"/>
              <w:bottom w:val="single" w:sz="6" w:space="0" w:color="000000"/>
              <w:right w:val="single" w:sz="6" w:space="0" w:color="000000"/>
            </w:tcBorders>
          </w:tcPr>
          <w:p w:rsidR="00F2179A" w:rsidRPr="00C050C4" w:rsidRDefault="00156686">
            <w:pPr>
              <w:spacing w:line="240" w:lineRule="auto"/>
              <w:ind w:hanging="2"/>
              <w:jc w:val="left"/>
              <w:rPr>
                <w:rFonts w:ascii="Times New Roman" w:eastAsia="Times New Roman" w:hAnsi="Times New Roman" w:cs="Times New Roman"/>
                <w:color w:val="000000"/>
                <w:sz w:val="24"/>
                <w:szCs w:val="24"/>
                <w:lang w:val="ru-RU"/>
              </w:rPr>
            </w:pPr>
            <w:r w:rsidRPr="00C050C4">
              <w:rPr>
                <w:rFonts w:ascii="Times New Roman" w:eastAsia="Times New Roman" w:hAnsi="Times New Roman" w:cs="Times New Roman"/>
                <w:color w:val="000000"/>
                <w:sz w:val="24"/>
                <w:szCs w:val="24"/>
                <w:lang w:val="ru-RU"/>
              </w:rPr>
              <w:t>2. Учествовање у континуираном праћењу и подстицањунапредовања деце у развоју и учењу. Учествовање у континуираном праћењу и вредновању остварености општих и посебних стандарда постигнућа спровођењем квалитативних анализа постигнућа ученика, информисањем свих заинтересованих страна о резултатима анализе и припремом препорука за унапређивање постигнућа,</w:t>
            </w:r>
          </w:p>
        </w:tc>
        <w:tc>
          <w:tcPr>
            <w:tcW w:w="1377" w:type="dxa"/>
            <w:tcBorders>
              <w:top w:val="single" w:sz="6" w:space="0" w:color="000000"/>
              <w:left w:val="single" w:sz="6" w:space="0" w:color="000000"/>
              <w:bottom w:val="single" w:sz="6" w:space="0" w:color="000000"/>
              <w:right w:val="single" w:sz="6" w:space="0" w:color="000000"/>
            </w:tcBorders>
            <w:vAlign w:val="center"/>
          </w:tcPr>
          <w:p w:rsidR="00F2179A" w:rsidRDefault="00156686">
            <w:pPr>
              <w:spacing w:line="240" w:lineRule="auto"/>
              <w:ind w:hanging="2"/>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IX-V</w:t>
            </w:r>
          </w:p>
        </w:tc>
        <w:tc>
          <w:tcPr>
            <w:tcW w:w="1002" w:type="dxa"/>
            <w:tcBorders>
              <w:top w:val="single" w:sz="6" w:space="0" w:color="000000"/>
              <w:left w:val="single" w:sz="6" w:space="0" w:color="000000"/>
              <w:bottom w:val="single" w:sz="6" w:space="0" w:color="000000"/>
              <w:right w:val="single" w:sz="6" w:space="0" w:color="000000"/>
            </w:tcBorders>
            <w:vAlign w:val="center"/>
          </w:tcPr>
          <w:p w:rsidR="00F2179A" w:rsidRDefault="00156686">
            <w:pPr>
              <w:spacing w:line="240" w:lineRule="auto"/>
              <w:ind w:hanging="2"/>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w:t>
            </w:r>
          </w:p>
        </w:tc>
        <w:tc>
          <w:tcPr>
            <w:tcW w:w="519" w:type="dxa"/>
            <w:tcBorders>
              <w:top w:val="single" w:sz="6" w:space="0" w:color="000000"/>
              <w:left w:val="single" w:sz="6" w:space="0" w:color="000000"/>
              <w:bottom w:val="single" w:sz="6" w:space="0" w:color="000000"/>
              <w:right w:val="single" w:sz="6" w:space="0" w:color="000000"/>
            </w:tcBorders>
            <w:vAlign w:val="center"/>
          </w:tcPr>
          <w:p w:rsidR="00F2179A" w:rsidRDefault="00F2179A">
            <w:pPr>
              <w:spacing w:line="240" w:lineRule="auto"/>
              <w:ind w:hanging="2"/>
              <w:rPr>
                <w:rFonts w:ascii="Times New Roman" w:eastAsia="Times New Roman" w:hAnsi="Times New Roman" w:cs="Times New Roman"/>
                <w:color w:val="000000"/>
                <w:sz w:val="24"/>
                <w:szCs w:val="24"/>
              </w:rPr>
            </w:pPr>
          </w:p>
        </w:tc>
        <w:tc>
          <w:tcPr>
            <w:tcW w:w="1111" w:type="dxa"/>
            <w:gridSpan w:val="2"/>
            <w:tcBorders>
              <w:top w:val="single" w:sz="6" w:space="0" w:color="000000"/>
              <w:left w:val="single" w:sz="6" w:space="0" w:color="000000"/>
              <w:bottom w:val="single" w:sz="6" w:space="0" w:color="000000"/>
              <w:right w:val="single" w:sz="6" w:space="0" w:color="000000"/>
            </w:tcBorders>
            <w:vAlign w:val="center"/>
          </w:tcPr>
          <w:p w:rsidR="00F2179A" w:rsidRDefault="00F2179A">
            <w:pPr>
              <w:spacing w:line="240" w:lineRule="auto"/>
              <w:ind w:hanging="2"/>
              <w:rPr>
                <w:rFonts w:ascii="Times New Roman" w:eastAsia="Times New Roman" w:hAnsi="Times New Roman" w:cs="Times New Roman"/>
                <w:color w:val="000000"/>
                <w:sz w:val="24"/>
                <w:szCs w:val="24"/>
              </w:rPr>
            </w:pPr>
          </w:p>
        </w:tc>
      </w:tr>
      <w:tr w:rsidR="00F2179A">
        <w:trPr>
          <w:trHeight w:val="192"/>
          <w:jc w:val="center"/>
        </w:trPr>
        <w:tc>
          <w:tcPr>
            <w:tcW w:w="5943" w:type="dxa"/>
            <w:tcBorders>
              <w:top w:val="single" w:sz="6" w:space="0" w:color="000000"/>
              <w:left w:val="single" w:sz="6" w:space="0" w:color="000000"/>
              <w:bottom w:val="single" w:sz="6" w:space="0" w:color="000000"/>
              <w:right w:val="single" w:sz="6" w:space="0" w:color="000000"/>
            </w:tcBorders>
          </w:tcPr>
          <w:p w:rsidR="00F2179A" w:rsidRPr="00C050C4" w:rsidRDefault="00156686">
            <w:pPr>
              <w:spacing w:line="240" w:lineRule="auto"/>
              <w:ind w:hanging="2"/>
              <w:rPr>
                <w:rFonts w:ascii="Times New Roman" w:eastAsia="Times New Roman" w:hAnsi="Times New Roman" w:cs="Times New Roman"/>
                <w:color w:val="000000"/>
                <w:sz w:val="24"/>
                <w:szCs w:val="24"/>
                <w:lang w:val="ru-RU"/>
              </w:rPr>
            </w:pPr>
            <w:r w:rsidRPr="00C050C4">
              <w:rPr>
                <w:rFonts w:ascii="Times New Roman" w:eastAsia="Times New Roman" w:hAnsi="Times New Roman" w:cs="Times New Roman"/>
                <w:color w:val="000000"/>
                <w:sz w:val="24"/>
                <w:szCs w:val="24"/>
                <w:lang w:val="ru-RU"/>
              </w:rPr>
              <w:t>3. Праћење и вредновање примене  мера индивидуализације и индивидуалних образовних планова за децу и ученике</w:t>
            </w:r>
          </w:p>
        </w:tc>
        <w:tc>
          <w:tcPr>
            <w:tcW w:w="1377" w:type="dxa"/>
            <w:tcBorders>
              <w:top w:val="single" w:sz="6" w:space="0" w:color="000000"/>
              <w:left w:val="single" w:sz="6" w:space="0" w:color="000000"/>
              <w:bottom w:val="single" w:sz="6" w:space="0" w:color="000000"/>
              <w:right w:val="single" w:sz="6" w:space="0" w:color="000000"/>
            </w:tcBorders>
            <w:vAlign w:val="center"/>
          </w:tcPr>
          <w:p w:rsidR="00F2179A" w:rsidRDefault="00156686">
            <w:pPr>
              <w:spacing w:line="240" w:lineRule="auto"/>
              <w:ind w:hanging="2"/>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IX-V</w:t>
            </w:r>
          </w:p>
        </w:tc>
        <w:tc>
          <w:tcPr>
            <w:tcW w:w="1002" w:type="dxa"/>
            <w:tcBorders>
              <w:top w:val="single" w:sz="6" w:space="0" w:color="000000"/>
              <w:left w:val="single" w:sz="6" w:space="0" w:color="000000"/>
              <w:bottom w:val="single" w:sz="6" w:space="0" w:color="000000"/>
              <w:right w:val="single" w:sz="6" w:space="0" w:color="000000"/>
            </w:tcBorders>
            <w:vAlign w:val="center"/>
          </w:tcPr>
          <w:p w:rsidR="00F2179A" w:rsidRDefault="00156686">
            <w:pPr>
              <w:spacing w:line="240" w:lineRule="auto"/>
              <w:ind w:hanging="2"/>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w:t>
            </w:r>
          </w:p>
        </w:tc>
        <w:tc>
          <w:tcPr>
            <w:tcW w:w="519" w:type="dxa"/>
            <w:tcBorders>
              <w:top w:val="single" w:sz="6" w:space="0" w:color="000000"/>
              <w:left w:val="single" w:sz="6" w:space="0" w:color="000000"/>
              <w:bottom w:val="single" w:sz="6" w:space="0" w:color="000000"/>
              <w:right w:val="single" w:sz="6" w:space="0" w:color="000000"/>
            </w:tcBorders>
            <w:vAlign w:val="center"/>
          </w:tcPr>
          <w:p w:rsidR="00F2179A" w:rsidRDefault="00F2179A">
            <w:pPr>
              <w:spacing w:line="240" w:lineRule="auto"/>
              <w:ind w:hanging="2"/>
              <w:rPr>
                <w:rFonts w:ascii="Times New Roman" w:eastAsia="Times New Roman" w:hAnsi="Times New Roman" w:cs="Times New Roman"/>
                <w:color w:val="000000"/>
                <w:sz w:val="24"/>
                <w:szCs w:val="24"/>
              </w:rPr>
            </w:pPr>
          </w:p>
        </w:tc>
        <w:tc>
          <w:tcPr>
            <w:tcW w:w="1111" w:type="dxa"/>
            <w:gridSpan w:val="2"/>
            <w:tcBorders>
              <w:top w:val="single" w:sz="6" w:space="0" w:color="000000"/>
              <w:left w:val="single" w:sz="6" w:space="0" w:color="000000"/>
              <w:bottom w:val="single" w:sz="6" w:space="0" w:color="000000"/>
              <w:right w:val="single" w:sz="6" w:space="0" w:color="000000"/>
            </w:tcBorders>
            <w:vAlign w:val="center"/>
          </w:tcPr>
          <w:p w:rsidR="00F2179A" w:rsidRDefault="00F2179A">
            <w:pPr>
              <w:spacing w:line="240" w:lineRule="auto"/>
              <w:ind w:hanging="2"/>
              <w:rPr>
                <w:rFonts w:ascii="Times New Roman" w:eastAsia="Times New Roman" w:hAnsi="Times New Roman" w:cs="Times New Roman"/>
                <w:color w:val="000000"/>
                <w:sz w:val="24"/>
                <w:szCs w:val="24"/>
              </w:rPr>
            </w:pPr>
          </w:p>
        </w:tc>
      </w:tr>
      <w:tr w:rsidR="00F2179A">
        <w:trPr>
          <w:trHeight w:val="192"/>
          <w:jc w:val="center"/>
        </w:trPr>
        <w:tc>
          <w:tcPr>
            <w:tcW w:w="5943" w:type="dxa"/>
            <w:tcBorders>
              <w:top w:val="single" w:sz="6" w:space="0" w:color="000000"/>
              <w:left w:val="single" w:sz="6" w:space="0" w:color="000000"/>
              <w:bottom w:val="single" w:sz="6" w:space="0" w:color="000000"/>
              <w:right w:val="single" w:sz="6" w:space="0" w:color="000000"/>
            </w:tcBorders>
          </w:tcPr>
          <w:p w:rsidR="00F2179A" w:rsidRPr="00C050C4" w:rsidRDefault="00156686">
            <w:pPr>
              <w:spacing w:line="240" w:lineRule="auto"/>
              <w:ind w:hanging="2"/>
              <w:rPr>
                <w:rFonts w:ascii="Times New Roman" w:eastAsia="Times New Roman" w:hAnsi="Times New Roman" w:cs="Times New Roman"/>
                <w:color w:val="000000"/>
                <w:sz w:val="24"/>
                <w:szCs w:val="24"/>
                <w:lang w:val="ru-RU"/>
              </w:rPr>
            </w:pPr>
            <w:r w:rsidRPr="00C050C4">
              <w:rPr>
                <w:rFonts w:ascii="Times New Roman" w:eastAsia="Times New Roman" w:hAnsi="Times New Roman" w:cs="Times New Roman"/>
                <w:color w:val="000000"/>
                <w:sz w:val="24"/>
                <w:szCs w:val="24"/>
                <w:lang w:val="ru-RU"/>
              </w:rPr>
              <w:t>4.  Учешће у изради годишњег извештаја о раду  установе, а нарочито остваривања свих програма  васпитно – образовног рада,  програма стручних органа и тимова, стручног усавршавања, превентивних програма, рада психолошко-педагошке службе, сарадње са породицом, сарадње са друштвеном средином,</w:t>
            </w:r>
          </w:p>
        </w:tc>
        <w:tc>
          <w:tcPr>
            <w:tcW w:w="1377" w:type="dxa"/>
            <w:tcBorders>
              <w:top w:val="single" w:sz="6" w:space="0" w:color="000000"/>
              <w:left w:val="single" w:sz="6" w:space="0" w:color="000000"/>
              <w:bottom w:val="single" w:sz="6" w:space="0" w:color="000000"/>
              <w:right w:val="single" w:sz="6" w:space="0" w:color="000000"/>
            </w:tcBorders>
            <w:vAlign w:val="center"/>
          </w:tcPr>
          <w:p w:rsidR="00F2179A" w:rsidRDefault="00156686">
            <w:pPr>
              <w:spacing w:line="240" w:lineRule="auto"/>
              <w:ind w:hanging="2"/>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VI-VIII</w:t>
            </w:r>
          </w:p>
        </w:tc>
        <w:tc>
          <w:tcPr>
            <w:tcW w:w="1002" w:type="dxa"/>
            <w:tcBorders>
              <w:top w:val="single" w:sz="6" w:space="0" w:color="000000"/>
              <w:left w:val="single" w:sz="6" w:space="0" w:color="000000"/>
              <w:bottom w:val="single" w:sz="6" w:space="0" w:color="000000"/>
              <w:right w:val="single" w:sz="6" w:space="0" w:color="000000"/>
            </w:tcBorders>
            <w:vAlign w:val="center"/>
          </w:tcPr>
          <w:p w:rsidR="00F2179A" w:rsidRDefault="00156686">
            <w:pPr>
              <w:spacing w:line="240" w:lineRule="auto"/>
              <w:ind w:hanging="2"/>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w:t>
            </w:r>
          </w:p>
        </w:tc>
        <w:tc>
          <w:tcPr>
            <w:tcW w:w="519" w:type="dxa"/>
            <w:tcBorders>
              <w:top w:val="single" w:sz="6" w:space="0" w:color="000000"/>
              <w:left w:val="single" w:sz="6" w:space="0" w:color="000000"/>
              <w:bottom w:val="single" w:sz="6" w:space="0" w:color="000000"/>
              <w:right w:val="single" w:sz="6" w:space="0" w:color="000000"/>
            </w:tcBorders>
            <w:vAlign w:val="center"/>
          </w:tcPr>
          <w:p w:rsidR="00F2179A" w:rsidRDefault="00F2179A">
            <w:pPr>
              <w:spacing w:line="240" w:lineRule="auto"/>
              <w:ind w:hanging="2"/>
              <w:rPr>
                <w:rFonts w:ascii="Times New Roman" w:eastAsia="Times New Roman" w:hAnsi="Times New Roman" w:cs="Times New Roman"/>
                <w:color w:val="000000"/>
                <w:sz w:val="24"/>
                <w:szCs w:val="24"/>
              </w:rPr>
            </w:pPr>
          </w:p>
        </w:tc>
        <w:tc>
          <w:tcPr>
            <w:tcW w:w="1111" w:type="dxa"/>
            <w:gridSpan w:val="2"/>
            <w:tcBorders>
              <w:top w:val="single" w:sz="6" w:space="0" w:color="000000"/>
              <w:left w:val="single" w:sz="6" w:space="0" w:color="000000"/>
              <w:bottom w:val="single" w:sz="6" w:space="0" w:color="000000"/>
              <w:right w:val="single" w:sz="6" w:space="0" w:color="000000"/>
            </w:tcBorders>
            <w:vAlign w:val="center"/>
          </w:tcPr>
          <w:p w:rsidR="00F2179A" w:rsidRDefault="00F2179A">
            <w:pPr>
              <w:spacing w:line="240" w:lineRule="auto"/>
              <w:ind w:hanging="2"/>
              <w:rPr>
                <w:rFonts w:ascii="Times New Roman" w:eastAsia="Times New Roman" w:hAnsi="Times New Roman" w:cs="Times New Roman"/>
                <w:color w:val="000000"/>
                <w:sz w:val="24"/>
                <w:szCs w:val="24"/>
              </w:rPr>
            </w:pPr>
          </w:p>
        </w:tc>
      </w:tr>
      <w:tr w:rsidR="00F2179A">
        <w:trPr>
          <w:trHeight w:val="192"/>
          <w:jc w:val="center"/>
        </w:trPr>
        <w:tc>
          <w:tcPr>
            <w:tcW w:w="5943" w:type="dxa"/>
            <w:tcBorders>
              <w:top w:val="single" w:sz="6" w:space="0" w:color="000000"/>
              <w:left w:val="single" w:sz="6" w:space="0" w:color="000000"/>
              <w:bottom w:val="single" w:sz="6" w:space="0" w:color="000000"/>
              <w:right w:val="single" w:sz="6" w:space="0" w:color="000000"/>
            </w:tcBorders>
          </w:tcPr>
          <w:p w:rsidR="00F2179A" w:rsidRPr="00C050C4" w:rsidRDefault="00156686">
            <w:pPr>
              <w:spacing w:line="240" w:lineRule="auto"/>
              <w:ind w:hanging="2"/>
              <w:rPr>
                <w:rFonts w:ascii="Times New Roman" w:eastAsia="Times New Roman" w:hAnsi="Times New Roman" w:cs="Times New Roman"/>
                <w:color w:val="000000"/>
                <w:sz w:val="24"/>
                <w:szCs w:val="24"/>
                <w:lang w:val="ru-RU"/>
              </w:rPr>
            </w:pPr>
            <w:r w:rsidRPr="00C050C4">
              <w:rPr>
                <w:rFonts w:ascii="Times New Roman" w:eastAsia="Times New Roman" w:hAnsi="Times New Roman" w:cs="Times New Roman"/>
                <w:color w:val="000000"/>
                <w:sz w:val="24"/>
                <w:szCs w:val="24"/>
                <w:lang w:val="ru-RU"/>
              </w:rPr>
              <w:t xml:space="preserve">5. Учествовање у  истраживањима која се спроводе у оквиру самовредновања рада школе (израдом инструмента процене, дефинисањем узорка и квалитативном анализом добијених резултата)  </w:t>
            </w:r>
          </w:p>
        </w:tc>
        <w:tc>
          <w:tcPr>
            <w:tcW w:w="1377" w:type="dxa"/>
            <w:tcBorders>
              <w:top w:val="single" w:sz="6" w:space="0" w:color="000000"/>
              <w:left w:val="single" w:sz="6" w:space="0" w:color="000000"/>
              <w:bottom w:val="single" w:sz="6" w:space="0" w:color="000000"/>
              <w:right w:val="single" w:sz="6" w:space="0" w:color="000000"/>
            </w:tcBorders>
            <w:vAlign w:val="center"/>
          </w:tcPr>
          <w:p w:rsidR="00F2179A" w:rsidRDefault="00156686">
            <w:pPr>
              <w:spacing w:line="240" w:lineRule="auto"/>
              <w:ind w:hanging="2"/>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XI-VI</w:t>
            </w:r>
          </w:p>
        </w:tc>
        <w:tc>
          <w:tcPr>
            <w:tcW w:w="1002" w:type="dxa"/>
            <w:tcBorders>
              <w:top w:val="single" w:sz="6" w:space="0" w:color="000000"/>
              <w:left w:val="single" w:sz="6" w:space="0" w:color="000000"/>
              <w:bottom w:val="single" w:sz="6" w:space="0" w:color="000000"/>
              <w:right w:val="single" w:sz="6" w:space="0" w:color="000000"/>
            </w:tcBorders>
            <w:vAlign w:val="center"/>
          </w:tcPr>
          <w:p w:rsidR="00F2179A" w:rsidRDefault="00156686">
            <w:pPr>
              <w:spacing w:line="240" w:lineRule="auto"/>
              <w:ind w:hanging="2"/>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w:t>
            </w:r>
          </w:p>
        </w:tc>
        <w:tc>
          <w:tcPr>
            <w:tcW w:w="519" w:type="dxa"/>
            <w:tcBorders>
              <w:top w:val="single" w:sz="6" w:space="0" w:color="000000"/>
              <w:left w:val="single" w:sz="6" w:space="0" w:color="000000"/>
              <w:bottom w:val="single" w:sz="6" w:space="0" w:color="000000"/>
              <w:right w:val="single" w:sz="6" w:space="0" w:color="000000"/>
            </w:tcBorders>
            <w:vAlign w:val="center"/>
          </w:tcPr>
          <w:p w:rsidR="00F2179A" w:rsidRDefault="00F2179A">
            <w:pPr>
              <w:spacing w:line="240" w:lineRule="auto"/>
              <w:ind w:hanging="2"/>
              <w:rPr>
                <w:rFonts w:ascii="Times New Roman" w:eastAsia="Times New Roman" w:hAnsi="Times New Roman" w:cs="Times New Roman"/>
                <w:color w:val="000000"/>
                <w:sz w:val="24"/>
                <w:szCs w:val="24"/>
              </w:rPr>
            </w:pPr>
          </w:p>
        </w:tc>
        <w:tc>
          <w:tcPr>
            <w:tcW w:w="1111" w:type="dxa"/>
            <w:gridSpan w:val="2"/>
            <w:tcBorders>
              <w:top w:val="single" w:sz="6" w:space="0" w:color="000000"/>
              <w:left w:val="single" w:sz="6" w:space="0" w:color="000000"/>
              <w:bottom w:val="single" w:sz="6" w:space="0" w:color="000000"/>
              <w:right w:val="single" w:sz="6" w:space="0" w:color="000000"/>
            </w:tcBorders>
            <w:vAlign w:val="center"/>
          </w:tcPr>
          <w:p w:rsidR="00F2179A" w:rsidRDefault="00F2179A">
            <w:pPr>
              <w:spacing w:line="240" w:lineRule="auto"/>
              <w:ind w:hanging="2"/>
              <w:rPr>
                <w:rFonts w:ascii="Times New Roman" w:eastAsia="Times New Roman" w:hAnsi="Times New Roman" w:cs="Times New Roman"/>
                <w:color w:val="000000"/>
                <w:sz w:val="24"/>
                <w:szCs w:val="24"/>
              </w:rPr>
            </w:pPr>
          </w:p>
        </w:tc>
      </w:tr>
      <w:tr w:rsidR="00F2179A">
        <w:trPr>
          <w:trHeight w:val="192"/>
          <w:jc w:val="center"/>
        </w:trPr>
        <w:tc>
          <w:tcPr>
            <w:tcW w:w="9952" w:type="dxa"/>
            <w:gridSpan w:val="6"/>
            <w:tcBorders>
              <w:top w:val="single" w:sz="6" w:space="0" w:color="000000"/>
              <w:left w:val="single" w:sz="6" w:space="0" w:color="000000"/>
              <w:bottom w:val="single" w:sz="6" w:space="0" w:color="000000"/>
              <w:right w:val="single" w:sz="6" w:space="0" w:color="000000"/>
            </w:tcBorders>
          </w:tcPr>
          <w:p w:rsidR="00F2179A" w:rsidRDefault="00156686">
            <w:pPr>
              <w:spacing w:line="240" w:lineRule="auto"/>
              <w:ind w:hanging="2"/>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III.  РАД СА НАСТАВНИЦИМА</w:t>
            </w:r>
          </w:p>
        </w:tc>
      </w:tr>
      <w:tr w:rsidR="00F2179A">
        <w:trPr>
          <w:trHeight w:val="192"/>
          <w:jc w:val="center"/>
        </w:trPr>
        <w:tc>
          <w:tcPr>
            <w:tcW w:w="5943" w:type="dxa"/>
            <w:tcBorders>
              <w:top w:val="single" w:sz="6" w:space="0" w:color="000000"/>
              <w:left w:val="single" w:sz="6" w:space="0" w:color="000000"/>
              <w:bottom w:val="single" w:sz="6" w:space="0" w:color="000000"/>
              <w:right w:val="single" w:sz="6" w:space="0" w:color="000000"/>
            </w:tcBorders>
          </w:tcPr>
          <w:p w:rsidR="00F2179A" w:rsidRPr="00C050C4" w:rsidRDefault="00156686">
            <w:pPr>
              <w:spacing w:line="240" w:lineRule="auto"/>
              <w:ind w:hanging="2"/>
              <w:jc w:val="left"/>
              <w:rPr>
                <w:rFonts w:ascii="Times New Roman" w:eastAsia="Times New Roman" w:hAnsi="Times New Roman" w:cs="Times New Roman"/>
                <w:color w:val="000000"/>
                <w:sz w:val="24"/>
                <w:szCs w:val="24"/>
                <w:lang w:val="ru-RU"/>
              </w:rPr>
            </w:pPr>
            <w:r w:rsidRPr="00C050C4">
              <w:rPr>
                <w:rFonts w:ascii="Times New Roman" w:eastAsia="Times New Roman" w:hAnsi="Times New Roman" w:cs="Times New Roman"/>
                <w:color w:val="000000"/>
                <w:sz w:val="24"/>
                <w:szCs w:val="24"/>
                <w:lang w:val="ru-RU"/>
              </w:rPr>
              <w:t>1. Пружање подршке наставницима у планирању и реализацији непосредног образовно-васпитног рада а нарочито у области прилагођавања радао бразовно-васпитним потребама  ученика; избора и примене различитих техника учења; ефикасног управљања процесом учења; избора поступака посматрања и праћења напредовања деце у учењу и развоју, вредновања ученичких постигнућа; стварања подстицајне атмосфере  на часу; развијања конструктивне комуникације и демократских односа у одељењу.</w:t>
            </w:r>
          </w:p>
        </w:tc>
        <w:tc>
          <w:tcPr>
            <w:tcW w:w="1377" w:type="dxa"/>
            <w:tcBorders>
              <w:top w:val="single" w:sz="6" w:space="0" w:color="000000"/>
              <w:left w:val="single" w:sz="6" w:space="0" w:color="000000"/>
              <w:bottom w:val="single" w:sz="6" w:space="0" w:color="000000"/>
              <w:right w:val="single" w:sz="6" w:space="0" w:color="000000"/>
            </w:tcBorders>
            <w:vAlign w:val="center"/>
          </w:tcPr>
          <w:p w:rsidR="00F2179A" w:rsidRDefault="00156686">
            <w:pPr>
              <w:spacing w:line="240" w:lineRule="auto"/>
              <w:ind w:hanging="2"/>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IX-VI</w:t>
            </w:r>
          </w:p>
        </w:tc>
        <w:tc>
          <w:tcPr>
            <w:tcW w:w="1002" w:type="dxa"/>
            <w:tcBorders>
              <w:top w:val="single" w:sz="6" w:space="0" w:color="000000"/>
              <w:left w:val="single" w:sz="6" w:space="0" w:color="000000"/>
              <w:bottom w:val="single" w:sz="6" w:space="0" w:color="000000"/>
              <w:right w:val="single" w:sz="6" w:space="0" w:color="000000"/>
            </w:tcBorders>
            <w:vAlign w:val="center"/>
          </w:tcPr>
          <w:p w:rsidR="00F2179A" w:rsidRDefault="00F2179A">
            <w:pPr>
              <w:spacing w:line="240" w:lineRule="auto"/>
              <w:ind w:hanging="2"/>
              <w:rPr>
                <w:rFonts w:ascii="Times New Roman" w:eastAsia="Times New Roman" w:hAnsi="Times New Roman" w:cs="Times New Roman"/>
                <w:color w:val="000000"/>
                <w:sz w:val="24"/>
                <w:szCs w:val="24"/>
              </w:rPr>
            </w:pPr>
          </w:p>
        </w:tc>
        <w:tc>
          <w:tcPr>
            <w:tcW w:w="519" w:type="dxa"/>
            <w:tcBorders>
              <w:top w:val="single" w:sz="6" w:space="0" w:color="000000"/>
              <w:left w:val="single" w:sz="6" w:space="0" w:color="000000"/>
              <w:bottom w:val="single" w:sz="6" w:space="0" w:color="000000"/>
              <w:right w:val="single" w:sz="6" w:space="0" w:color="000000"/>
            </w:tcBorders>
            <w:vAlign w:val="center"/>
          </w:tcPr>
          <w:p w:rsidR="00F2179A" w:rsidRDefault="00F2179A">
            <w:pPr>
              <w:spacing w:line="240" w:lineRule="auto"/>
              <w:ind w:hanging="2"/>
              <w:rPr>
                <w:rFonts w:ascii="Times New Roman" w:eastAsia="Times New Roman" w:hAnsi="Times New Roman" w:cs="Times New Roman"/>
                <w:color w:val="000000"/>
                <w:sz w:val="24"/>
                <w:szCs w:val="24"/>
              </w:rPr>
            </w:pPr>
          </w:p>
        </w:tc>
        <w:tc>
          <w:tcPr>
            <w:tcW w:w="1111" w:type="dxa"/>
            <w:gridSpan w:val="2"/>
            <w:tcBorders>
              <w:top w:val="single" w:sz="6" w:space="0" w:color="000000"/>
              <w:left w:val="single" w:sz="6" w:space="0" w:color="000000"/>
              <w:bottom w:val="single" w:sz="6" w:space="0" w:color="000000"/>
              <w:right w:val="single" w:sz="6" w:space="0" w:color="000000"/>
            </w:tcBorders>
            <w:vAlign w:val="center"/>
          </w:tcPr>
          <w:p w:rsidR="00F2179A" w:rsidRDefault="00F2179A">
            <w:pPr>
              <w:spacing w:line="240" w:lineRule="auto"/>
              <w:ind w:hanging="2"/>
              <w:rPr>
                <w:rFonts w:ascii="Times New Roman" w:eastAsia="Times New Roman" w:hAnsi="Times New Roman" w:cs="Times New Roman"/>
                <w:color w:val="000000"/>
                <w:sz w:val="24"/>
                <w:szCs w:val="24"/>
              </w:rPr>
            </w:pPr>
          </w:p>
        </w:tc>
      </w:tr>
      <w:tr w:rsidR="00F2179A">
        <w:trPr>
          <w:trHeight w:val="192"/>
          <w:jc w:val="center"/>
        </w:trPr>
        <w:tc>
          <w:tcPr>
            <w:tcW w:w="5943" w:type="dxa"/>
            <w:tcBorders>
              <w:top w:val="single" w:sz="6" w:space="0" w:color="000000"/>
              <w:left w:val="single" w:sz="6" w:space="0" w:color="000000"/>
              <w:bottom w:val="single" w:sz="6" w:space="0" w:color="000000"/>
              <w:right w:val="single" w:sz="6" w:space="0" w:color="000000"/>
            </w:tcBorders>
          </w:tcPr>
          <w:p w:rsidR="00F2179A" w:rsidRPr="00C050C4" w:rsidRDefault="00156686">
            <w:pPr>
              <w:spacing w:line="240" w:lineRule="auto"/>
              <w:ind w:hanging="2"/>
              <w:jc w:val="left"/>
              <w:rPr>
                <w:rFonts w:ascii="Times New Roman" w:eastAsia="Times New Roman" w:hAnsi="Times New Roman" w:cs="Times New Roman"/>
                <w:color w:val="000000"/>
                <w:sz w:val="24"/>
                <w:szCs w:val="24"/>
                <w:lang w:val="ru-RU"/>
              </w:rPr>
            </w:pPr>
            <w:r w:rsidRPr="00C050C4">
              <w:rPr>
                <w:rFonts w:ascii="Times New Roman" w:eastAsia="Times New Roman" w:hAnsi="Times New Roman" w:cs="Times New Roman"/>
                <w:color w:val="000000"/>
                <w:sz w:val="24"/>
                <w:szCs w:val="24"/>
                <w:lang w:val="ru-RU"/>
              </w:rPr>
              <w:t>2. Пружање подршке јачању  наставничких компетенција у областима: комуникација и сарадња, конструктивно решавање сукоба и проблема, подршка развоју личности детета, односно ученика, подучавање и учење, организација средине и дидактичког материјала.</w:t>
            </w:r>
          </w:p>
        </w:tc>
        <w:tc>
          <w:tcPr>
            <w:tcW w:w="1377" w:type="dxa"/>
            <w:tcBorders>
              <w:top w:val="single" w:sz="6" w:space="0" w:color="000000"/>
              <w:left w:val="single" w:sz="6" w:space="0" w:color="000000"/>
              <w:bottom w:val="single" w:sz="6" w:space="0" w:color="000000"/>
              <w:right w:val="single" w:sz="6" w:space="0" w:color="000000"/>
            </w:tcBorders>
            <w:vAlign w:val="center"/>
          </w:tcPr>
          <w:p w:rsidR="00F2179A" w:rsidRDefault="00156686">
            <w:pPr>
              <w:spacing w:line="240" w:lineRule="auto"/>
              <w:ind w:hanging="2"/>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IX-VI</w:t>
            </w:r>
          </w:p>
        </w:tc>
        <w:tc>
          <w:tcPr>
            <w:tcW w:w="1002" w:type="dxa"/>
            <w:tcBorders>
              <w:top w:val="single" w:sz="6" w:space="0" w:color="000000"/>
              <w:left w:val="single" w:sz="6" w:space="0" w:color="000000"/>
              <w:bottom w:val="single" w:sz="6" w:space="0" w:color="000000"/>
              <w:right w:val="single" w:sz="6" w:space="0" w:color="000000"/>
            </w:tcBorders>
            <w:vAlign w:val="center"/>
          </w:tcPr>
          <w:p w:rsidR="00F2179A" w:rsidRDefault="00F2179A">
            <w:pPr>
              <w:spacing w:line="240" w:lineRule="auto"/>
              <w:ind w:hanging="2"/>
              <w:rPr>
                <w:rFonts w:ascii="Times New Roman" w:eastAsia="Times New Roman" w:hAnsi="Times New Roman" w:cs="Times New Roman"/>
                <w:color w:val="000000"/>
                <w:sz w:val="24"/>
                <w:szCs w:val="24"/>
              </w:rPr>
            </w:pPr>
          </w:p>
        </w:tc>
        <w:tc>
          <w:tcPr>
            <w:tcW w:w="519" w:type="dxa"/>
            <w:tcBorders>
              <w:top w:val="single" w:sz="6" w:space="0" w:color="000000"/>
              <w:left w:val="single" w:sz="6" w:space="0" w:color="000000"/>
              <w:bottom w:val="single" w:sz="6" w:space="0" w:color="000000"/>
              <w:right w:val="single" w:sz="6" w:space="0" w:color="000000"/>
            </w:tcBorders>
            <w:vAlign w:val="center"/>
          </w:tcPr>
          <w:p w:rsidR="00F2179A" w:rsidRDefault="00F2179A">
            <w:pPr>
              <w:spacing w:line="240" w:lineRule="auto"/>
              <w:ind w:hanging="2"/>
              <w:rPr>
                <w:rFonts w:ascii="Times New Roman" w:eastAsia="Times New Roman" w:hAnsi="Times New Roman" w:cs="Times New Roman"/>
                <w:color w:val="000000"/>
                <w:sz w:val="24"/>
                <w:szCs w:val="24"/>
              </w:rPr>
            </w:pPr>
          </w:p>
        </w:tc>
        <w:tc>
          <w:tcPr>
            <w:tcW w:w="1111" w:type="dxa"/>
            <w:gridSpan w:val="2"/>
            <w:tcBorders>
              <w:top w:val="single" w:sz="6" w:space="0" w:color="000000"/>
              <w:left w:val="single" w:sz="6" w:space="0" w:color="000000"/>
              <w:bottom w:val="single" w:sz="6" w:space="0" w:color="000000"/>
              <w:right w:val="single" w:sz="6" w:space="0" w:color="000000"/>
            </w:tcBorders>
            <w:vAlign w:val="center"/>
          </w:tcPr>
          <w:p w:rsidR="00F2179A" w:rsidRDefault="00F2179A">
            <w:pPr>
              <w:spacing w:line="240" w:lineRule="auto"/>
              <w:ind w:hanging="2"/>
              <w:rPr>
                <w:rFonts w:ascii="Times New Roman" w:eastAsia="Times New Roman" w:hAnsi="Times New Roman" w:cs="Times New Roman"/>
                <w:color w:val="000000"/>
                <w:sz w:val="24"/>
                <w:szCs w:val="24"/>
              </w:rPr>
            </w:pPr>
          </w:p>
        </w:tc>
      </w:tr>
      <w:tr w:rsidR="00F2179A">
        <w:trPr>
          <w:trHeight w:val="192"/>
          <w:jc w:val="center"/>
        </w:trPr>
        <w:tc>
          <w:tcPr>
            <w:tcW w:w="5943" w:type="dxa"/>
            <w:tcBorders>
              <w:top w:val="single" w:sz="6" w:space="0" w:color="000000"/>
              <w:left w:val="single" w:sz="6" w:space="0" w:color="000000"/>
              <w:bottom w:val="single" w:sz="6" w:space="0" w:color="000000"/>
              <w:right w:val="single" w:sz="6" w:space="0" w:color="000000"/>
            </w:tcBorders>
          </w:tcPr>
          <w:p w:rsidR="00F2179A" w:rsidRPr="00C050C4" w:rsidRDefault="00156686">
            <w:pPr>
              <w:spacing w:line="240" w:lineRule="auto"/>
              <w:ind w:hanging="2"/>
              <w:jc w:val="left"/>
              <w:rPr>
                <w:rFonts w:ascii="Times New Roman" w:eastAsia="Times New Roman" w:hAnsi="Times New Roman" w:cs="Times New Roman"/>
                <w:color w:val="000000"/>
                <w:sz w:val="24"/>
                <w:szCs w:val="24"/>
                <w:lang w:val="ru-RU"/>
              </w:rPr>
            </w:pPr>
            <w:r w:rsidRPr="00C050C4">
              <w:rPr>
                <w:rFonts w:ascii="Times New Roman" w:eastAsia="Times New Roman" w:hAnsi="Times New Roman" w:cs="Times New Roman"/>
                <w:color w:val="000000"/>
                <w:sz w:val="24"/>
                <w:szCs w:val="24"/>
                <w:lang w:val="ru-RU"/>
              </w:rPr>
              <w:t>3. Саветовање наставника у индивидуализацији  наставе на основу уочених потреба, интересовања и способности деце, односно психолошке процене индивидуалних карактеристика ученика (способности, мотивације, особина личности) и остварености образовних постигнућа у школи,</w:t>
            </w:r>
          </w:p>
        </w:tc>
        <w:tc>
          <w:tcPr>
            <w:tcW w:w="1377" w:type="dxa"/>
            <w:tcBorders>
              <w:top w:val="single" w:sz="6" w:space="0" w:color="000000"/>
              <w:left w:val="single" w:sz="6" w:space="0" w:color="000000"/>
              <w:bottom w:val="single" w:sz="6" w:space="0" w:color="000000"/>
              <w:right w:val="single" w:sz="6" w:space="0" w:color="000000"/>
            </w:tcBorders>
            <w:vAlign w:val="center"/>
          </w:tcPr>
          <w:p w:rsidR="00F2179A" w:rsidRDefault="00156686">
            <w:pPr>
              <w:spacing w:line="240" w:lineRule="auto"/>
              <w:ind w:hanging="2"/>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IX-VI</w:t>
            </w:r>
          </w:p>
        </w:tc>
        <w:tc>
          <w:tcPr>
            <w:tcW w:w="1002" w:type="dxa"/>
            <w:tcBorders>
              <w:top w:val="single" w:sz="6" w:space="0" w:color="000000"/>
              <w:left w:val="single" w:sz="6" w:space="0" w:color="000000"/>
              <w:bottom w:val="single" w:sz="6" w:space="0" w:color="000000"/>
              <w:right w:val="single" w:sz="6" w:space="0" w:color="000000"/>
            </w:tcBorders>
            <w:vAlign w:val="center"/>
          </w:tcPr>
          <w:p w:rsidR="00F2179A" w:rsidRDefault="00F2179A">
            <w:pPr>
              <w:spacing w:line="240" w:lineRule="auto"/>
              <w:ind w:hanging="2"/>
              <w:rPr>
                <w:rFonts w:ascii="Times New Roman" w:eastAsia="Times New Roman" w:hAnsi="Times New Roman" w:cs="Times New Roman"/>
                <w:color w:val="000000"/>
                <w:sz w:val="24"/>
                <w:szCs w:val="24"/>
              </w:rPr>
            </w:pPr>
          </w:p>
        </w:tc>
        <w:tc>
          <w:tcPr>
            <w:tcW w:w="519" w:type="dxa"/>
            <w:tcBorders>
              <w:top w:val="single" w:sz="6" w:space="0" w:color="000000"/>
              <w:left w:val="single" w:sz="6" w:space="0" w:color="000000"/>
              <w:bottom w:val="single" w:sz="6" w:space="0" w:color="000000"/>
              <w:right w:val="single" w:sz="6" w:space="0" w:color="000000"/>
            </w:tcBorders>
            <w:vAlign w:val="center"/>
          </w:tcPr>
          <w:p w:rsidR="00F2179A" w:rsidRDefault="00F2179A">
            <w:pPr>
              <w:spacing w:line="240" w:lineRule="auto"/>
              <w:ind w:hanging="2"/>
              <w:rPr>
                <w:rFonts w:ascii="Times New Roman" w:eastAsia="Times New Roman" w:hAnsi="Times New Roman" w:cs="Times New Roman"/>
                <w:color w:val="000000"/>
                <w:sz w:val="24"/>
                <w:szCs w:val="24"/>
              </w:rPr>
            </w:pPr>
          </w:p>
        </w:tc>
        <w:tc>
          <w:tcPr>
            <w:tcW w:w="1111" w:type="dxa"/>
            <w:gridSpan w:val="2"/>
            <w:tcBorders>
              <w:top w:val="single" w:sz="6" w:space="0" w:color="000000"/>
              <w:left w:val="single" w:sz="6" w:space="0" w:color="000000"/>
              <w:bottom w:val="single" w:sz="6" w:space="0" w:color="000000"/>
              <w:right w:val="single" w:sz="6" w:space="0" w:color="000000"/>
            </w:tcBorders>
            <w:vAlign w:val="center"/>
          </w:tcPr>
          <w:p w:rsidR="00F2179A" w:rsidRDefault="00F2179A">
            <w:pPr>
              <w:spacing w:line="240" w:lineRule="auto"/>
              <w:ind w:hanging="2"/>
              <w:rPr>
                <w:rFonts w:ascii="Times New Roman" w:eastAsia="Times New Roman" w:hAnsi="Times New Roman" w:cs="Times New Roman"/>
                <w:color w:val="000000"/>
                <w:sz w:val="24"/>
                <w:szCs w:val="24"/>
              </w:rPr>
            </w:pPr>
          </w:p>
        </w:tc>
      </w:tr>
      <w:tr w:rsidR="00F2179A">
        <w:trPr>
          <w:trHeight w:val="192"/>
          <w:jc w:val="center"/>
        </w:trPr>
        <w:tc>
          <w:tcPr>
            <w:tcW w:w="5943" w:type="dxa"/>
            <w:tcBorders>
              <w:top w:val="single" w:sz="6" w:space="0" w:color="000000"/>
              <w:left w:val="single" w:sz="6" w:space="0" w:color="000000"/>
              <w:bottom w:val="single" w:sz="6" w:space="0" w:color="000000"/>
              <w:right w:val="single" w:sz="6" w:space="0" w:color="000000"/>
            </w:tcBorders>
          </w:tcPr>
          <w:p w:rsidR="00F2179A" w:rsidRPr="00C050C4" w:rsidRDefault="00156686">
            <w:pPr>
              <w:spacing w:line="240" w:lineRule="auto"/>
              <w:ind w:hanging="2"/>
              <w:jc w:val="left"/>
              <w:rPr>
                <w:rFonts w:ascii="Times New Roman" w:eastAsia="Times New Roman" w:hAnsi="Times New Roman" w:cs="Times New Roman"/>
                <w:color w:val="000000"/>
                <w:sz w:val="24"/>
                <w:szCs w:val="24"/>
                <w:lang w:val="ru-RU"/>
              </w:rPr>
            </w:pPr>
            <w:r w:rsidRPr="00C050C4">
              <w:rPr>
                <w:rFonts w:ascii="Times New Roman" w:eastAsia="Times New Roman" w:hAnsi="Times New Roman" w:cs="Times New Roman"/>
                <w:color w:val="000000"/>
                <w:sz w:val="24"/>
                <w:szCs w:val="24"/>
                <w:lang w:val="ru-RU"/>
              </w:rPr>
              <w:t xml:space="preserve">4. Пружање подршке наставницима за рад са децом, односно ученицима којима је потребна додатна образовна подршка. Тимско израђивање педаг.  профила детета, односно ученика.Учествовање у развијању индивидуалних образовних планова. </w:t>
            </w:r>
          </w:p>
        </w:tc>
        <w:tc>
          <w:tcPr>
            <w:tcW w:w="1377" w:type="dxa"/>
            <w:tcBorders>
              <w:top w:val="single" w:sz="6" w:space="0" w:color="000000"/>
              <w:left w:val="single" w:sz="6" w:space="0" w:color="000000"/>
              <w:bottom w:val="single" w:sz="6" w:space="0" w:color="000000"/>
              <w:right w:val="single" w:sz="6" w:space="0" w:color="000000"/>
            </w:tcBorders>
            <w:vAlign w:val="center"/>
          </w:tcPr>
          <w:p w:rsidR="00F2179A" w:rsidRDefault="00156686">
            <w:pPr>
              <w:spacing w:line="240" w:lineRule="auto"/>
              <w:ind w:hanging="2"/>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IX-VI</w:t>
            </w:r>
          </w:p>
        </w:tc>
        <w:tc>
          <w:tcPr>
            <w:tcW w:w="1002" w:type="dxa"/>
            <w:tcBorders>
              <w:top w:val="single" w:sz="6" w:space="0" w:color="000000"/>
              <w:left w:val="single" w:sz="6" w:space="0" w:color="000000"/>
              <w:bottom w:val="single" w:sz="6" w:space="0" w:color="000000"/>
              <w:right w:val="single" w:sz="6" w:space="0" w:color="000000"/>
            </w:tcBorders>
            <w:vAlign w:val="center"/>
          </w:tcPr>
          <w:p w:rsidR="00F2179A" w:rsidRDefault="00156686">
            <w:pPr>
              <w:spacing w:line="240" w:lineRule="auto"/>
              <w:ind w:hanging="2"/>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w:t>
            </w:r>
          </w:p>
        </w:tc>
        <w:tc>
          <w:tcPr>
            <w:tcW w:w="519" w:type="dxa"/>
            <w:tcBorders>
              <w:top w:val="single" w:sz="6" w:space="0" w:color="000000"/>
              <w:left w:val="single" w:sz="6" w:space="0" w:color="000000"/>
              <w:bottom w:val="single" w:sz="6" w:space="0" w:color="000000"/>
              <w:right w:val="single" w:sz="6" w:space="0" w:color="000000"/>
            </w:tcBorders>
            <w:vAlign w:val="center"/>
          </w:tcPr>
          <w:p w:rsidR="00F2179A" w:rsidRDefault="00F2179A">
            <w:pPr>
              <w:spacing w:line="240" w:lineRule="auto"/>
              <w:ind w:hanging="2"/>
              <w:rPr>
                <w:rFonts w:ascii="Times New Roman" w:eastAsia="Times New Roman" w:hAnsi="Times New Roman" w:cs="Times New Roman"/>
                <w:color w:val="000000"/>
                <w:sz w:val="24"/>
                <w:szCs w:val="24"/>
              </w:rPr>
            </w:pPr>
          </w:p>
        </w:tc>
        <w:tc>
          <w:tcPr>
            <w:tcW w:w="1111" w:type="dxa"/>
            <w:gridSpan w:val="2"/>
            <w:tcBorders>
              <w:top w:val="single" w:sz="6" w:space="0" w:color="000000"/>
              <w:left w:val="single" w:sz="6" w:space="0" w:color="000000"/>
              <w:bottom w:val="single" w:sz="6" w:space="0" w:color="000000"/>
              <w:right w:val="single" w:sz="6" w:space="0" w:color="000000"/>
            </w:tcBorders>
            <w:vAlign w:val="center"/>
          </w:tcPr>
          <w:p w:rsidR="00F2179A" w:rsidRDefault="00F2179A">
            <w:pPr>
              <w:spacing w:line="240" w:lineRule="auto"/>
              <w:ind w:hanging="2"/>
              <w:rPr>
                <w:rFonts w:ascii="Times New Roman" w:eastAsia="Times New Roman" w:hAnsi="Times New Roman" w:cs="Times New Roman"/>
                <w:color w:val="000000"/>
                <w:sz w:val="24"/>
                <w:szCs w:val="24"/>
              </w:rPr>
            </w:pPr>
          </w:p>
        </w:tc>
      </w:tr>
      <w:tr w:rsidR="00F2179A">
        <w:trPr>
          <w:trHeight w:val="192"/>
          <w:jc w:val="center"/>
        </w:trPr>
        <w:tc>
          <w:tcPr>
            <w:tcW w:w="5943" w:type="dxa"/>
            <w:tcBorders>
              <w:top w:val="single" w:sz="6" w:space="0" w:color="000000"/>
              <w:left w:val="single" w:sz="6" w:space="0" w:color="000000"/>
              <w:bottom w:val="single" w:sz="6" w:space="0" w:color="000000"/>
              <w:right w:val="single" w:sz="6" w:space="0" w:color="000000"/>
            </w:tcBorders>
          </w:tcPr>
          <w:p w:rsidR="00F2179A" w:rsidRPr="00C050C4" w:rsidRDefault="00156686">
            <w:pPr>
              <w:spacing w:line="240" w:lineRule="auto"/>
              <w:ind w:hanging="2"/>
              <w:jc w:val="left"/>
              <w:rPr>
                <w:rFonts w:ascii="Times New Roman" w:eastAsia="Times New Roman" w:hAnsi="Times New Roman" w:cs="Times New Roman"/>
                <w:color w:val="000000"/>
                <w:sz w:val="24"/>
                <w:szCs w:val="24"/>
                <w:lang w:val="ru-RU"/>
              </w:rPr>
            </w:pPr>
            <w:r w:rsidRPr="00C050C4">
              <w:rPr>
                <w:rFonts w:ascii="Times New Roman" w:eastAsia="Times New Roman" w:hAnsi="Times New Roman" w:cs="Times New Roman"/>
                <w:color w:val="000000"/>
                <w:sz w:val="24"/>
                <w:szCs w:val="24"/>
                <w:lang w:val="ru-RU"/>
              </w:rPr>
              <w:t>5.  Оснаживање наставника за рад са ученицима изузетних способности (талентовани и обдарени) кроз упознавање са карактеристикама тих ученика (способности, мотивација, стил учења, интересовања, вредности, особине личности)  и предлагање поступака који доприносе њиховом даљем развоју.</w:t>
            </w:r>
          </w:p>
        </w:tc>
        <w:tc>
          <w:tcPr>
            <w:tcW w:w="1377" w:type="dxa"/>
            <w:tcBorders>
              <w:top w:val="single" w:sz="6" w:space="0" w:color="000000"/>
              <w:left w:val="single" w:sz="6" w:space="0" w:color="000000"/>
              <w:bottom w:val="single" w:sz="6" w:space="0" w:color="000000"/>
              <w:right w:val="single" w:sz="6" w:space="0" w:color="000000"/>
            </w:tcBorders>
            <w:vAlign w:val="center"/>
          </w:tcPr>
          <w:p w:rsidR="00F2179A" w:rsidRDefault="00156686">
            <w:pPr>
              <w:spacing w:line="240" w:lineRule="auto"/>
              <w:ind w:hanging="2"/>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X-VI</w:t>
            </w:r>
          </w:p>
        </w:tc>
        <w:tc>
          <w:tcPr>
            <w:tcW w:w="1002" w:type="dxa"/>
            <w:tcBorders>
              <w:top w:val="single" w:sz="6" w:space="0" w:color="000000"/>
              <w:left w:val="single" w:sz="6" w:space="0" w:color="000000"/>
              <w:bottom w:val="single" w:sz="6" w:space="0" w:color="000000"/>
              <w:right w:val="single" w:sz="6" w:space="0" w:color="000000"/>
            </w:tcBorders>
            <w:vAlign w:val="center"/>
          </w:tcPr>
          <w:p w:rsidR="00F2179A" w:rsidRDefault="00156686">
            <w:pPr>
              <w:spacing w:line="240" w:lineRule="auto"/>
              <w:ind w:hanging="2"/>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w:t>
            </w:r>
          </w:p>
        </w:tc>
        <w:tc>
          <w:tcPr>
            <w:tcW w:w="519" w:type="dxa"/>
            <w:tcBorders>
              <w:top w:val="single" w:sz="6" w:space="0" w:color="000000"/>
              <w:left w:val="single" w:sz="6" w:space="0" w:color="000000"/>
              <w:bottom w:val="single" w:sz="6" w:space="0" w:color="000000"/>
              <w:right w:val="single" w:sz="6" w:space="0" w:color="000000"/>
            </w:tcBorders>
            <w:vAlign w:val="center"/>
          </w:tcPr>
          <w:p w:rsidR="00F2179A" w:rsidRDefault="00F2179A">
            <w:pPr>
              <w:spacing w:line="240" w:lineRule="auto"/>
              <w:ind w:hanging="2"/>
              <w:rPr>
                <w:rFonts w:ascii="Times New Roman" w:eastAsia="Times New Roman" w:hAnsi="Times New Roman" w:cs="Times New Roman"/>
                <w:color w:val="000000"/>
                <w:sz w:val="24"/>
                <w:szCs w:val="24"/>
              </w:rPr>
            </w:pPr>
          </w:p>
        </w:tc>
        <w:tc>
          <w:tcPr>
            <w:tcW w:w="1111" w:type="dxa"/>
            <w:gridSpan w:val="2"/>
            <w:tcBorders>
              <w:top w:val="single" w:sz="6" w:space="0" w:color="000000"/>
              <w:left w:val="single" w:sz="6" w:space="0" w:color="000000"/>
              <w:bottom w:val="single" w:sz="6" w:space="0" w:color="000000"/>
              <w:right w:val="single" w:sz="6" w:space="0" w:color="000000"/>
            </w:tcBorders>
            <w:vAlign w:val="center"/>
          </w:tcPr>
          <w:p w:rsidR="00F2179A" w:rsidRDefault="00F2179A">
            <w:pPr>
              <w:spacing w:line="240" w:lineRule="auto"/>
              <w:ind w:hanging="2"/>
              <w:rPr>
                <w:rFonts w:ascii="Times New Roman" w:eastAsia="Times New Roman" w:hAnsi="Times New Roman" w:cs="Times New Roman"/>
                <w:color w:val="000000"/>
                <w:sz w:val="24"/>
                <w:szCs w:val="24"/>
              </w:rPr>
            </w:pPr>
          </w:p>
        </w:tc>
      </w:tr>
      <w:tr w:rsidR="00F2179A">
        <w:trPr>
          <w:trHeight w:val="192"/>
          <w:jc w:val="center"/>
        </w:trPr>
        <w:tc>
          <w:tcPr>
            <w:tcW w:w="5943" w:type="dxa"/>
            <w:tcBorders>
              <w:top w:val="single" w:sz="6" w:space="0" w:color="000000"/>
              <w:left w:val="single" w:sz="6" w:space="0" w:color="000000"/>
              <w:bottom w:val="single" w:sz="6" w:space="0" w:color="000000"/>
              <w:right w:val="single" w:sz="6" w:space="0" w:color="000000"/>
            </w:tcBorders>
          </w:tcPr>
          <w:p w:rsidR="00F2179A" w:rsidRPr="00C050C4" w:rsidRDefault="00156686">
            <w:pPr>
              <w:spacing w:line="240" w:lineRule="auto"/>
              <w:ind w:hanging="2"/>
              <w:jc w:val="left"/>
              <w:rPr>
                <w:rFonts w:ascii="Times New Roman" w:eastAsia="Times New Roman" w:hAnsi="Times New Roman" w:cs="Times New Roman"/>
                <w:color w:val="000000"/>
                <w:sz w:val="24"/>
                <w:szCs w:val="24"/>
                <w:lang w:val="ru-RU"/>
              </w:rPr>
            </w:pPr>
            <w:r w:rsidRPr="00C050C4">
              <w:rPr>
                <w:rFonts w:ascii="Times New Roman" w:eastAsia="Times New Roman" w:hAnsi="Times New Roman" w:cs="Times New Roman"/>
                <w:color w:val="000000"/>
                <w:sz w:val="24"/>
                <w:szCs w:val="24"/>
                <w:lang w:val="ru-RU"/>
              </w:rPr>
              <w:t>6. Оснаживање наставника за рад са  ученицима из осетљивих друштвених група кроз упознавање са карактеристикама тих ученика, развијање флексибилног става према културним разликама и развијање интеркултуралне осетљивости  и предлагање поступака који доприносе њиховом развоју.</w:t>
            </w:r>
          </w:p>
        </w:tc>
        <w:tc>
          <w:tcPr>
            <w:tcW w:w="1377" w:type="dxa"/>
            <w:tcBorders>
              <w:top w:val="single" w:sz="6" w:space="0" w:color="000000"/>
              <w:left w:val="single" w:sz="6" w:space="0" w:color="000000"/>
              <w:bottom w:val="single" w:sz="6" w:space="0" w:color="000000"/>
              <w:right w:val="single" w:sz="6" w:space="0" w:color="000000"/>
            </w:tcBorders>
            <w:vAlign w:val="center"/>
          </w:tcPr>
          <w:p w:rsidR="00F2179A" w:rsidRDefault="00156686">
            <w:pPr>
              <w:spacing w:line="240" w:lineRule="auto"/>
              <w:ind w:hanging="2"/>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IX-VI</w:t>
            </w:r>
          </w:p>
        </w:tc>
        <w:tc>
          <w:tcPr>
            <w:tcW w:w="1002" w:type="dxa"/>
            <w:tcBorders>
              <w:top w:val="single" w:sz="6" w:space="0" w:color="000000"/>
              <w:left w:val="single" w:sz="6" w:space="0" w:color="000000"/>
              <w:bottom w:val="single" w:sz="6" w:space="0" w:color="000000"/>
              <w:right w:val="single" w:sz="6" w:space="0" w:color="000000"/>
            </w:tcBorders>
            <w:vAlign w:val="center"/>
          </w:tcPr>
          <w:p w:rsidR="00F2179A" w:rsidRDefault="00156686">
            <w:pPr>
              <w:spacing w:line="240" w:lineRule="auto"/>
              <w:ind w:hanging="2"/>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w:t>
            </w:r>
          </w:p>
        </w:tc>
        <w:tc>
          <w:tcPr>
            <w:tcW w:w="519" w:type="dxa"/>
            <w:tcBorders>
              <w:top w:val="single" w:sz="6" w:space="0" w:color="000000"/>
              <w:left w:val="single" w:sz="6" w:space="0" w:color="000000"/>
              <w:bottom w:val="single" w:sz="6" w:space="0" w:color="000000"/>
              <w:right w:val="single" w:sz="6" w:space="0" w:color="000000"/>
            </w:tcBorders>
            <w:vAlign w:val="center"/>
          </w:tcPr>
          <w:p w:rsidR="00F2179A" w:rsidRDefault="00F2179A">
            <w:pPr>
              <w:spacing w:line="240" w:lineRule="auto"/>
              <w:ind w:hanging="2"/>
              <w:rPr>
                <w:rFonts w:ascii="Times New Roman" w:eastAsia="Times New Roman" w:hAnsi="Times New Roman" w:cs="Times New Roman"/>
                <w:color w:val="000000"/>
                <w:sz w:val="24"/>
                <w:szCs w:val="24"/>
              </w:rPr>
            </w:pPr>
          </w:p>
        </w:tc>
        <w:tc>
          <w:tcPr>
            <w:tcW w:w="1111" w:type="dxa"/>
            <w:gridSpan w:val="2"/>
            <w:tcBorders>
              <w:top w:val="single" w:sz="6" w:space="0" w:color="000000"/>
              <w:left w:val="single" w:sz="6" w:space="0" w:color="000000"/>
              <w:bottom w:val="single" w:sz="6" w:space="0" w:color="000000"/>
              <w:right w:val="single" w:sz="6" w:space="0" w:color="000000"/>
            </w:tcBorders>
            <w:vAlign w:val="center"/>
          </w:tcPr>
          <w:p w:rsidR="00F2179A" w:rsidRDefault="00F2179A">
            <w:pPr>
              <w:spacing w:line="240" w:lineRule="auto"/>
              <w:ind w:hanging="2"/>
              <w:rPr>
                <w:rFonts w:ascii="Times New Roman" w:eastAsia="Times New Roman" w:hAnsi="Times New Roman" w:cs="Times New Roman"/>
                <w:color w:val="000000"/>
                <w:sz w:val="24"/>
                <w:szCs w:val="24"/>
              </w:rPr>
            </w:pPr>
          </w:p>
        </w:tc>
      </w:tr>
      <w:tr w:rsidR="00F2179A">
        <w:trPr>
          <w:trHeight w:val="192"/>
          <w:jc w:val="center"/>
        </w:trPr>
        <w:tc>
          <w:tcPr>
            <w:tcW w:w="5943" w:type="dxa"/>
            <w:tcBorders>
              <w:top w:val="single" w:sz="6" w:space="0" w:color="000000"/>
              <w:left w:val="single" w:sz="6" w:space="0" w:color="000000"/>
              <w:bottom w:val="single" w:sz="6" w:space="0" w:color="000000"/>
              <w:right w:val="single" w:sz="6" w:space="0" w:color="000000"/>
            </w:tcBorders>
          </w:tcPr>
          <w:p w:rsidR="00F2179A" w:rsidRPr="00C050C4" w:rsidRDefault="00156686">
            <w:pPr>
              <w:spacing w:line="240" w:lineRule="auto"/>
              <w:ind w:hanging="2"/>
              <w:jc w:val="left"/>
              <w:rPr>
                <w:rFonts w:ascii="Times New Roman" w:eastAsia="Times New Roman" w:hAnsi="Times New Roman" w:cs="Times New Roman"/>
                <w:color w:val="000000"/>
                <w:sz w:val="24"/>
                <w:szCs w:val="24"/>
                <w:lang w:val="ru-RU"/>
              </w:rPr>
            </w:pPr>
            <w:r w:rsidRPr="00C050C4">
              <w:rPr>
                <w:rFonts w:ascii="Times New Roman" w:eastAsia="Times New Roman" w:hAnsi="Times New Roman" w:cs="Times New Roman"/>
                <w:color w:val="000000"/>
                <w:sz w:val="24"/>
                <w:szCs w:val="24"/>
                <w:lang w:val="ru-RU"/>
              </w:rPr>
              <w:t>7. Пружање подршке наставницима у раду са ученицима код којих је утврђен психолошки узрок неуспеха у достизању захтева образовних стандарда као и појава неадаптивних облика понашања  и предлагање мера за њихово превазилажење</w:t>
            </w:r>
          </w:p>
        </w:tc>
        <w:tc>
          <w:tcPr>
            <w:tcW w:w="1377" w:type="dxa"/>
            <w:tcBorders>
              <w:top w:val="single" w:sz="6" w:space="0" w:color="000000"/>
              <w:left w:val="single" w:sz="6" w:space="0" w:color="000000"/>
              <w:bottom w:val="single" w:sz="6" w:space="0" w:color="000000"/>
              <w:right w:val="single" w:sz="6" w:space="0" w:color="000000"/>
            </w:tcBorders>
            <w:vAlign w:val="center"/>
          </w:tcPr>
          <w:p w:rsidR="00F2179A" w:rsidRDefault="00156686">
            <w:pPr>
              <w:spacing w:line="240" w:lineRule="auto"/>
              <w:ind w:hanging="2"/>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IX-VI</w:t>
            </w:r>
          </w:p>
        </w:tc>
        <w:tc>
          <w:tcPr>
            <w:tcW w:w="1002" w:type="dxa"/>
            <w:tcBorders>
              <w:top w:val="single" w:sz="6" w:space="0" w:color="000000"/>
              <w:left w:val="single" w:sz="6" w:space="0" w:color="000000"/>
              <w:bottom w:val="single" w:sz="6" w:space="0" w:color="000000"/>
              <w:right w:val="single" w:sz="6" w:space="0" w:color="000000"/>
            </w:tcBorders>
            <w:vAlign w:val="center"/>
          </w:tcPr>
          <w:p w:rsidR="00F2179A" w:rsidRDefault="00F2179A">
            <w:pPr>
              <w:spacing w:line="240" w:lineRule="auto"/>
              <w:ind w:hanging="2"/>
              <w:rPr>
                <w:rFonts w:ascii="Times New Roman" w:eastAsia="Times New Roman" w:hAnsi="Times New Roman" w:cs="Times New Roman"/>
                <w:color w:val="000000"/>
                <w:sz w:val="24"/>
                <w:szCs w:val="24"/>
              </w:rPr>
            </w:pPr>
          </w:p>
        </w:tc>
        <w:tc>
          <w:tcPr>
            <w:tcW w:w="519" w:type="dxa"/>
            <w:tcBorders>
              <w:top w:val="single" w:sz="6" w:space="0" w:color="000000"/>
              <w:left w:val="single" w:sz="6" w:space="0" w:color="000000"/>
              <w:bottom w:val="single" w:sz="6" w:space="0" w:color="000000"/>
              <w:right w:val="single" w:sz="6" w:space="0" w:color="000000"/>
            </w:tcBorders>
            <w:vAlign w:val="center"/>
          </w:tcPr>
          <w:p w:rsidR="00F2179A" w:rsidRDefault="00F2179A">
            <w:pPr>
              <w:spacing w:line="240" w:lineRule="auto"/>
              <w:ind w:hanging="2"/>
              <w:rPr>
                <w:rFonts w:ascii="Times New Roman" w:eastAsia="Times New Roman" w:hAnsi="Times New Roman" w:cs="Times New Roman"/>
                <w:color w:val="000000"/>
                <w:sz w:val="24"/>
                <w:szCs w:val="24"/>
              </w:rPr>
            </w:pPr>
          </w:p>
        </w:tc>
        <w:tc>
          <w:tcPr>
            <w:tcW w:w="1111" w:type="dxa"/>
            <w:gridSpan w:val="2"/>
            <w:tcBorders>
              <w:top w:val="single" w:sz="6" w:space="0" w:color="000000"/>
              <w:left w:val="single" w:sz="6" w:space="0" w:color="000000"/>
              <w:bottom w:val="single" w:sz="6" w:space="0" w:color="000000"/>
              <w:right w:val="single" w:sz="6" w:space="0" w:color="000000"/>
            </w:tcBorders>
            <w:vAlign w:val="center"/>
          </w:tcPr>
          <w:p w:rsidR="00F2179A" w:rsidRDefault="00F2179A">
            <w:pPr>
              <w:spacing w:line="240" w:lineRule="auto"/>
              <w:ind w:hanging="2"/>
              <w:rPr>
                <w:rFonts w:ascii="Times New Roman" w:eastAsia="Times New Roman" w:hAnsi="Times New Roman" w:cs="Times New Roman"/>
                <w:color w:val="000000"/>
                <w:sz w:val="24"/>
                <w:szCs w:val="24"/>
              </w:rPr>
            </w:pPr>
          </w:p>
        </w:tc>
      </w:tr>
      <w:tr w:rsidR="00F2179A">
        <w:trPr>
          <w:trHeight w:val="192"/>
          <w:jc w:val="center"/>
        </w:trPr>
        <w:tc>
          <w:tcPr>
            <w:tcW w:w="5943" w:type="dxa"/>
            <w:tcBorders>
              <w:top w:val="single" w:sz="6" w:space="0" w:color="000000"/>
              <w:left w:val="single" w:sz="6" w:space="0" w:color="000000"/>
              <w:bottom w:val="single" w:sz="6" w:space="0" w:color="000000"/>
              <w:right w:val="single" w:sz="6" w:space="0" w:color="000000"/>
            </w:tcBorders>
          </w:tcPr>
          <w:p w:rsidR="00F2179A" w:rsidRPr="00C050C4" w:rsidRDefault="00156686">
            <w:pPr>
              <w:spacing w:line="240" w:lineRule="auto"/>
              <w:ind w:hanging="2"/>
              <w:jc w:val="left"/>
              <w:rPr>
                <w:rFonts w:ascii="Times New Roman" w:eastAsia="Times New Roman" w:hAnsi="Times New Roman" w:cs="Times New Roman"/>
                <w:color w:val="000000"/>
                <w:sz w:val="24"/>
                <w:szCs w:val="24"/>
                <w:lang w:val="ru-RU"/>
              </w:rPr>
            </w:pPr>
            <w:r w:rsidRPr="00C050C4">
              <w:rPr>
                <w:rFonts w:ascii="Times New Roman" w:eastAsia="Times New Roman" w:hAnsi="Times New Roman" w:cs="Times New Roman"/>
                <w:color w:val="000000"/>
                <w:sz w:val="24"/>
                <w:szCs w:val="24"/>
                <w:lang w:val="ru-RU"/>
              </w:rPr>
              <w:t>8. Оснаживање наставника да препознају способности, интересовања и склоности ученика које су у функцији развоја професионалне каријере ученика.</w:t>
            </w:r>
          </w:p>
        </w:tc>
        <w:tc>
          <w:tcPr>
            <w:tcW w:w="1377" w:type="dxa"/>
            <w:tcBorders>
              <w:top w:val="single" w:sz="6" w:space="0" w:color="000000"/>
              <w:left w:val="single" w:sz="6" w:space="0" w:color="000000"/>
              <w:bottom w:val="single" w:sz="6" w:space="0" w:color="000000"/>
              <w:right w:val="single" w:sz="6" w:space="0" w:color="000000"/>
            </w:tcBorders>
            <w:vAlign w:val="center"/>
          </w:tcPr>
          <w:p w:rsidR="00F2179A" w:rsidRDefault="00156686">
            <w:pPr>
              <w:spacing w:line="240" w:lineRule="auto"/>
              <w:ind w:hanging="2"/>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IX-VI</w:t>
            </w:r>
          </w:p>
        </w:tc>
        <w:tc>
          <w:tcPr>
            <w:tcW w:w="1002" w:type="dxa"/>
            <w:tcBorders>
              <w:top w:val="single" w:sz="6" w:space="0" w:color="000000"/>
              <w:left w:val="single" w:sz="6" w:space="0" w:color="000000"/>
              <w:bottom w:val="single" w:sz="6" w:space="0" w:color="000000"/>
              <w:right w:val="single" w:sz="6" w:space="0" w:color="000000"/>
            </w:tcBorders>
            <w:vAlign w:val="center"/>
          </w:tcPr>
          <w:p w:rsidR="00F2179A" w:rsidRDefault="00F2179A">
            <w:pPr>
              <w:spacing w:line="240" w:lineRule="auto"/>
              <w:ind w:hanging="2"/>
              <w:rPr>
                <w:rFonts w:ascii="Times New Roman" w:eastAsia="Times New Roman" w:hAnsi="Times New Roman" w:cs="Times New Roman"/>
                <w:color w:val="000000"/>
                <w:sz w:val="24"/>
                <w:szCs w:val="24"/>
              </w:rPr>
            </w:pPr>
          </w:p>
        </w:tc>
        <w:tc>
          <w:tcPr>
            <w:tcW w:w="519" w:type="dxa"/>
            <w:tcBorders>
              <w:top w:val="single" w:sz="6" w:space="0" w:color="000000"/>
              <w:left w:val="single" w:sz="6" w:space="0" w:color="000000"/>
              <w:bottom w:val="single" w:sz="6" w:space="0" w:color="000000"/>
              <w:right w:val="single" w:sz="6" w:space="0" w:color="000000"/>
            </w:tcBorders>
            <w:vAlign w:val="center"/>
          </w:tcPr>
          <w:p w:rsidR="00F2179A" w:rsidRDefault="00F2179A">
            <w:pPr>
              <w:spacing w:line="240" w:lineRule="auto"/>
              <w:ind w:hanging="2"/>
              <w:rPr>
                <w:rFonts w:ascii="Times New Roman" w:eastAsia="Times New Roman" w:hAnsi="Times New Roman" w:cs="Times New Roman"/>
                <w:color w:val="000000"/>
                <w:sz w:val="24"/>
                <w:szCs w:val="24"/>
              </w:rPr>
            </w:pPr>
          </w:p>
        </w:tc>
        <w:tc>
          <w:tcPr>
            <w:tcW w:w="1111" w:type="dxa"/>
            <w:gridSpan w:val="2"/>
            <w:tcBorders>
              <w:top w:val="single" w:sz="6" w:space="0" w:color="000000"/>
              <w:left w:val="single" w:sz="6" w:space="0" w:color="000000"/>
              <w:bottom w:val="single" w:sz="6" w:space="0" w:color="000000"/>
              <w:right w:val="single" w:sz="6" w:space="0" w:color="000000"/>
            </w:tcBorders>
            <w:vAlign w:val="center"/>
          </w:tcPr>
          <w:p w:rsidR="00F2179A" w:rsidRDefault="00F2179A">
            <w:pPr>
              <w:spacing w:line="240" w:lineRule="auto"/>
              <w:ind w:hanging="2"/>
              <w:rPr>
                <w:rFonts w:ascii="Times New Roman" w:eastAsia="Times New Roman" w:hAnsi="Times New Roman" w:cs="Times New Roman"/>
                <w:color w:val="000000"/>
                <w:sz w:val="24"/>
                <w:szCs w:val="24"/>
              </w:rPr>
            </w:pPr>
          </w:p>
        </w:tc>
      </w:tr>
      <w:tr w:rsidR="00F2179A">
        <w:trPr>
          <w:trHeight w:val="192"/>
          <w:jc w:val="center"/>
        </w:trPr>
        <w:tc>
          <w:tcPr>
            <w:tcW w:w="5943" w:type="dxa"/>
            <w:tcBorders>
              <w:top w:val="single" w:sz="6" w:space="0" w:color="000000"/>
              <w:left w:val="single" w:sz="6" w:space="0" w:color="000000"/>
              <w:bottom w:val="single" w:sz="6" w:space="0" w:color="000000"/>
              <w:right w:val="single" w:sz="6" w:space="0" w:color="000000"/>
            </w:tcBorders>
          </w:tcPr>
          <w:p w:rsidR="00F2179A" w:rsidRPr="00C050C4" w:rsidRDefault="00156686">
            <w:pPr>
              <w:spacing w:line="240" w:lineRule="auto"/>
              <w:ind w:hanging="2"/>
              <w:jc w:val="left"/>
              <w:rPr>
                <w:rFonts w:ascii="Times New Roman" w:eastAsia="Times New Roman" w:hAnsi="Times New Roman" w:cs="Times New Roman"/>
                <w:color w:val="000000"/>
                <w:sz w:val="24"/>
                <w:szCs w:val="24"/>
                <w:lang w:val="ru-RU"/>
              </w:rPr>
            </w:pPr>
            <w:r w:rsidRPr="00C050C4">
              <w:rPr>
                <w:rFonts w:ascii="Times New Roman" w:eastAsia="Times New Roman" w:hAnsi="Times New Roman" w:cs="Times New Roman"/>
                <w:color w:val="000000"/>
                <w:sz w:val="24"/>
                <w:szCs w:val="24"/>
                <w:lang w:val="ru-RU"/>
              </w:rPr>
              <w:t>9. Пружање подршке наставницима у формирању и вођењуученичког колектива.</w:t>
            </w:r>
          </w:p>
        </w:tc>
        <w:tc>
          <w:tcPr>
            <w:tcW w:w="1377" w:type="dxa"/>
            <w:tcBorders>
              <w:top w:val="single" w:sz="6" w:space="0" w:color="000000"/>
              <w:left w:val="single" w:sz="6" w:space="0" w:color="000000"/>
              <w:bottom w:val="single" w:sz="6" w:space="0" w:color="000000"/>
              <w:right w:val="single" w:sz="6" w:space="0" w:color="000000"/>
            </w:tcBorders>
            <w:vAlign w:val="center"/>
          </w:tcPr>
          <w:p w:rsidR="00F2179A" w:rsidRDefault="00156686">
            <w:pPr>
              <w:spacing w:line="240" w:lineRule="auto"/>
              <w:ind w:hanging="2"/>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IX-VI</w:t>
            </w:r>
          </w:p>
        </w:tc>
        <w:tc>
          <w:tcPr>
            <w:tcW w:w="1002" w:type="dxa"/>
            <w:tcBorders>
              <w:top w:val="single" w:sz="6" w:space="0" w:color="000000"/>
              <w:left w:val="single" w:sz="6" w:space="0" w:color="000000"/>
              <w:bottom w:val="single" w:sz="6" w:space="0" w:color="000000"/>
              <w:right w:val="single" w:sz="6" w:space="0" w:color="000000"/>
            </w:tcBorders>
            <w:vAlign w:val="center"/>
          </w:tcPr>
          <w:p w:rsidR="00F2179A" w:rsidRDefault="00F2179A">
            <w:pPr>
              <w:spacing w:line="240" w:lineRule="auto"/>
              <w:ind w:hanging="2"/>
              <w:rPr>
                <w:rFonts w:ascii="Times New Roman" w:eastAsia="Times New Roman" w:hAnsi="Times New Roman" w:cs="Times New Roman"/>
                <w:color w:val="000000"/>
                <w:sz w:val="24"/>
                <w:szCs w:val="24"/>
              </w:rPr>
            </w:pPr>
          </w:p>
        </w:tc>
        <w:tc>
          <w:tcPr>
            <w:tcW w:w="519" w:type="dxa"/>
            <w:tcBorders>
              <w:top w:val="single" w:sz="6" w:space="0" w:color="000000"/>
              <w:left w:val="single" w:sz="6" w:space="0" w:color="000000"/>
              <w:bottom w:val="single" w:sz="6" w:space="0" w:color="000000"/>
              <w:right w:val="single" w:sz="6" w:space="0" w:color="000000"/>
            </w:tcBorders>
            <w:vAlign w:val="center"/>
          </w:tcPr>
          <w:p w:rsidR="00F2179A" w:rsidRDefault="00F2179A">
            <w:pPr>
              <w:spacing w:line="240" w:lineRule="auto"/>
              <w:ind w:hanging="2"/>
              <w:rPr>
                <w:rFonts w:ascii="Times New Roman" w:eastAsia="Times New Roman" w:hAnsi="Times New Roman" w:cs="Times New Roman"/>
                <w:color w:val="000000"/>
                <w:sz w:val="24"/>
                <w:szCs w:val="24"/>
              </w:rPr>
            </w:pPr>
          </w:p>
        </w:tc>
        <w:tc>
          <w:tcPr>
            <w:tcW w:w="1111" w:type="dxa"/>
            <w:gridSpan w:val="2"/>
            <w:tcBorders>
              <w:top w:val="single" w:sz="6" w:space="0" w:color="000000"/>
              <w:left w:val="single" w:sz="6" w:space="0" w:color="000000"/>
              <w:bottom w:val="single" w:sz="6" w:space="0" w:color="000000"/>
              <w:right w:val="single" w:sz="6" w:space="0" w:color="000000"/>
            </w:tcBorders>
            <w:vAlign w:val="center"/>
          </w:tcPr>
          <w:p w:rsidR="00F2179A" w:rsidRDefault="00F2179A">
            <w:pPr>
              <w:spacing w:line="240" w:lineRule="auto"/>
              <w:ind w:hanging="2"/>
              <w:rPr>
                <w:rFonts w:ascii="Times New Roman" w:eastAsia="Times New Roman" w:hAnsi="Times New Roman" w:cs="Times New Roman"/>
                <w:color w:val="000000"/>
                <w:sz w:val="24"/>
                <w:szCs w:val="24"/>
              </w:rPr>
            </w:pPr>
          </w:p>
        </w:tc>
      </w:tr>
      <w:tr w:rsidR="00F2179A">
        <w:trPr>
          <w:trHeight w:val="192"/>
          <w:jc w:val="center"/>
        </w:trPr>
        <w:tc>
          <w:tcPr>
            <w:tcW w:w="5943" w:type="dxa"/>
            <w:tcBorders>
              <w:top w:val="single" w:sz="6" w:space="0" w:color="000000"/>
              <w:left w:val="single" w:sz="6" w:space="0" w:color="000000"/>
              <w:bottom w:val="single" w:sz="6" w:space="0" w:color="000000"/>
              <w:right w:val="single" w:sz="6" w:space="0" w:color="000000"/>
            </w:tcBorders>
          </w:tcPr>
          <w:p w:rsidR="00F2179A" w:rsidRPr="00C050C4" w:rsidRDefault="00156686">
            <w:pPr>
              <w:spacing w:line="240" w:lineRule="auto"/>
              <w:ind w:hanging="2"/>
              <w:jc w:val="left"/>
              <w:rPr>
                <w:rFonts w:ascii="Times New Roman" w:eastAsia="Times New Roman" w:hAnsi="Times New Roman" w:cs="Times New Roman"/>
                <w:color w:val="000000"/>
                <w:sz w:val="24"/>
                <w:szCs w:val="24"/>
                <w:lang w:val="ru-RU"/>
              </w:rPr>
            </w:pPr>
            <w:r w:rsidRPr="00C050C4">
              <w:rPr>
                <w:rFonts w:ascii="Times New Roman" w:eastAsia="Times New Roman" w:hAnsi="Times New Roman" w:cs="Times New Roman"/>
                <w:color w:val="000000"/>
                <w:sz w:val="24"/>
                <w:szCs w:val="24"/>
                <w:lang w:val="ru-RU"/>
              </w:rPr>
              <w:t>10. Пружање подршке наставницимау раду са родитељима, односно старатељима.</w:t>
            </w:r>
          </w:p>
        </w:tc>
        <w:tc>
          <w:tcPr>
            <w:tcW w:w="1377" w:type="dxa"/>
            <w:tcBorders>
              <w:top w:val="single" w:sz="6" w:space="0" w:color="000000"/>
              <w:left w:val="single" w:sz="6" w:space="0" w:color="000000"/>
              <w:bottom w:val="single" w:sz="6" w:space="0" w:color="000000"/>
              <w:right w:val="single" w:sz="6" w:space="0" w:color="000000"/>
            </w:tcBorders>
            <w:vAlign w:val="center"/>
          </w:tcPr>
          <w:p w:rsidR="00F2179A" w:rsidRDefault="00156686">
            <w:pPr>
              <w:spacing w:line="240" w:lineRule="auto"/>
              <w:ind w:hanging="2"/>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IX-VI</w:t>
            </w:r>
          </w:p>
        </w:tc>
        <w:tc>
          <w:tcPr>
            <w:tcW w:w="1002" w:type="dxa"/>
            <w:tcBorders>
              <w:top w:val="single" w:sz="6" w:space="0" w:color="000000"/>
              <w:left w:val="single" w:sz="6" w:space="0" w:color="000000"/>
              <w:bottom w:val="single" w:sz="6" w:space="0" w:color="000000"/>
              <w:right w:val="single" w:sz="6" w:space="0" w:color="000000"/>
            </w:tcBorders>
            <w:vAlign w:val="center"/>
          </w:tcPr>
          <w:p w:rsidR="00F2179A" w:rsidRDefault="00F2179A">
            <w:pPr>
              <w:spacing w:line="240" w:lineRule="auto"/>
              <w:ind w:hanging="2"/>
              <w:rPr>
                <w:rFonts w:ascii="Times New Roman" w:eastAsia="Times New Roman" w:hAnsi="Times New Roman" w:cs="Times New Roman"/>
                <w:color w:val="000000"/>
                <w:sz w:val="24"/>
                <w:szCs w:val="24"/>
              </w:rPr>
            </w:pPr>
          </w:p>
        </w:tc>
        <w:tc>
          <w:tcPr>
            <w:tcW w:w="519" w:type="dxa"/>
            <w:tcBorders>
              <w:top w:val="single" w:sz="6" w:space="0" w:color="000000"/>
              <w:left w:val="single" w:sz="6" w:space="0" w:color="000000"/>
              <w:bottom w:val="single" w:sz="6" w:space="0" w:color="000000"/>
              <w:right w:val="single" w:sz="6" w:space="0" w:color="000000"/>
            </w:tcBorders>
            <w:vAlign w:val="center"/>
          </w:tcPr>
          <w:p w:rsidR="00F2179A" w:rsidRDefault="00F2179A">
            <w:pPr>
              <w:spacing w:line="240" w:lineRule="auto"/>
              <w:ind w:hanging="2"/>
              <w:rPr>
                <w:rFonts w:ascii="Times New Roman" w:eastAsia="Times New Roman" w:hAnsi="Times New Roman" w:cs="Times New Roman"/>
                <w:color w:val="000000"/>
                <w:sz w:val="24"/>
                <w:szCs w:val="24"/>
              </w:rPr>
            </w:pPr>
          </w:p>
        </w:tc>
        <w:tc>
          <w:tcPr>
            <w:tcW w:w="1111" w:type="dxa"/>
            <w:gridSpan w:val="2"/>
            <w:tcBorders>
              <w:top w:val="single" w:sz="6" w:space="0" w:color="000000"/>
              <w:left w:val="single" w:sz="6" w:space="0" w:color="000000"/>
              <w:bottom w:val="single" w:sz="6" w:space="0" w:color="000000"/>
              <w:right w:val="single" w:sz="6" w:space="0" w:color="000000"/>
            </w:tcBorders>
            <w:vAlign w:val="center"/>
          </w:tcPr>
          <w:p w:rsidR="00F2179A" w:rsidRDefault="00F2179A">
            <w:pPr>
              <w:spacing w:line="240" w:lineRule="auto"/>
              <w:ind w:hanging="2"/>
              <w:rPr>
                <w:rFonts w:ascii="Times New Roman" w:eastAsia="Times New Roman" w:hAnsi="Times New Roman" w:cs="Times New Roman"/>
                <w:color w:val="000000"/>
                <w:sz w:val="24"/>
                <w:szCs w:val="24"/>
              </w:rPr>
            </w:pPr>
          </w:p>
        </w:tc>
      </w:tr>
      <w:tr w:rsidR="00F2179A">
        <w:trPr>
          <w:trHeight w:val="192"/>
          <w:jc w:val="center"/>
        </w:trPr>
        <w:tc>
          <w:tcPr>
            <w:tcW w:w="5943" w:type="dxa"/>
            <w:tcBorders>
              <w:top w:val="single" w:sz="6" w:space="0" w:color="000000"/>
              <w:left w:val="single" w:sz="6" w:space="0" w:color="000000"/>
              <w:bottom w:val="single" w:sz="6" w:space="0" w:color="000000"/>
              <w:right w:val="single" w:sz="6" w:space="0" w:color="000000"/>
            </w:tcBorders>
          </w:tcPr>
          <w:p w:rsidR="00F2179A" w:rsidRPr="00C050C4" w:rsidRDefault="00156686">
            <w:pPr>
              <w:spacing w:line="240" w:lineRule="auto"/>
              <w:ind w:hanging="2"/>
              <w:jc w:val="left"/>
              <w:rPr>
                <w:rFonts w:ascii="Times New Roman" w:eastAsia="Times New Roman" w:hAnsi="Times New Roman" w:cs="Times New Roman"/>
                <w:color w:val="000000"/>
                <w:sz w:val="24"/>
                <w:szCs w:val="24"/>
                <w:lang w:val="ru-RU"/>
              </w:rPr>
            </w:pPr>
            <w:r w:rsidRPr="00C050C4">
              <w:rPr>
                <w:rFonts w:ascii="Times New Roman" w:eastAsia="Times New Roman" w:hAnsi="Times New Roman" w:cs="Times New Roman"/>
                <w:color w:val="000000"/>
                <w:sz w:val="24"/>
                <w:szCs w:val="24"/>
                <w:lang w:val="ru-RU"/>
              </w:rPr>
              <w:t>11. Саветодавни рад са наставницима давањем повратне информације о посећеној активности, односно часу, као и предлагањем мера за унапређење праћеног сегмента образовно- васпитног процеса.</w:t>
            </w:r>
          </w:p>
        </w:tc>
        <w:tc>
          <w:tcPr>
            <w:tcW w:w="1377" w:type="dxa"/>
            <w:tcBorders>
              <w:top w:val="single" w:sz="6" w:space="0" w:color="000000"/>
              <w:left w:val="single" w:sz="6" w:space="0" w:color="000000"/>
              <w:bottom w:val="single" w:sz="6" w:space="0" w:color="000000"/>
              <w:right w:val="single" w:sz="6" w:space="0" w:color="000000"/>
            </w:tcBorders>
            <w:vAlign w:val="center"/>
          </w:tcPr>
          <w:p w:rsidR="00F2179A" w:rsidRDefault="00156686">
            <w:pPr>
              <w:spacing w:line="240" w:lineRule="auto"/>
              <w:ind w:hanging="2"/>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X-VI</w:t>
            </w:r>
          </w:p>
        </w:tc>
        <w:tc>
          <w:tcPr>
            <w:tcW w:w="1002" w:type="dxa"/>
            <w:tcBorders>
              <w:top w:val="single" w:sz="6" w:space="0" w:color="000000"/>
              <w:left w:val="single" w:sz="6" w:space="0" w:color="000000"/>
              <w:bottom w:val="single" w:sz="6" w:space="0" w:color="000000"/>
              <w:right w:val="single" w:sz="6" w:space="0" w:color="000000"/>
            </w:tcBorders>
            <w:vAlign w:val="center"/>
          </w:tcPr>
          <w:p w:rsidR="00F2179A" w:rsidRDefault="00F2179A">
            <w:pPr>
              <w:spacing w:line="240" w:lineRule="auto"/>
              <w:ind w:hanging="2"/>
              <w:rPr>
                <w:rFonts w:ascii="Times New Roman" w:eastAsia="Times New Roman" w:hAnsi="Times New Roman" w:cs="Times New Roman"/>
                <w:color w:val="000000"/>
                <w:sz w:val="24"/>
                <w:szCs w:val="24"/>
              </w:rPr>
            </w:pPr>
          </w:p>
        </w:tc>
        <w:tc>
          <w:tcPr>
            <w:tcW w:w="519" w:type="dxa"/>
            <w:tcBorders>
              <w:top w:val="single" w:sz="6" w:space="0" w:color="000000"/>
              <w:left w:val="single" w:sz="6" w:space="0" w:color="000000"/>
              <w:bottom w:val="single" w:sz="6" w:space="0" w:color="000000"/>
              <w:right w:val="single" w:sz="6" w:space="0" w:color="000000"/>
            </w:tcBorders>
            <w:vAlign w:val="center"/>
          </w:tcPr>
          <w:p w:rsidR="00F2179A" w:rsidRDefault="00F2179A">
            <w:pPr>
              <w:spacing w:line="240" w:lineRule="auto"/>
              <w:ind w:hanging="2"/>
              <w:rPr>
                <w:rFonts w:ascii="Times New Roman" w:eastAsia="Times New Roman" w:hAnsi="Times New Roman" w:cs="Times New Roman"/>
                <w:color w:val="000000"/>
                <w:sz w:val="24"/>
                <w:szCs w:val="24"/>
              </w:rPr>
            </w:pPr>
          </w:p>
        </w:tc>
        <w:tc>
          <w:tcPr>
            <w:tcW w:w="1111" w:type="dxa"/>
            <w:gridSpan w:val="2"/>
            <w:tcBorders>
              <w:top w:val="single" w:sz="6" w:space="0" w:color="000000"/>
              <w:left w:val="single" w:sz="6" w:space="0" w:color="000000"/>
              <w:bottom w:val="single" w:sz="6" w:space="0" w:color="000000"/>
              <w:right w:val="single" w:sz="6" w:space="0" w:color="000000"/>
            </w:tcBorders>
            <w:vAlign w:val="center"/>
          </w:tcPr>
          <w:p w:rsidR="00F2179A" w:rsidRDefault="00F2179A">
            <w:pPr>
              <w:spacing w:line="240" w:lineRule="auto"/>
              <w:ind w:hanging="2"/>
              <w:rPr>
                <w:rFonts w:ascii="Times New Roman" w:eastAsia="Times New Roman" w:hAnsi="Times New Roman" w:cs="Times New Roman"/>
                <w:color w:val="000000"/>
                <w:sz w:val="24"/>
                <w:szCs w:val="24"/>
              </w:rPr>
            </w:pPr>
          </w:p>
        </w:tc>
      </w:tr>
      <w:tr w:rsidR="00F2179A">
        <w:trPr>
          <w:trHeight w:val="192"/>
          <w:jc w:val="center"/>
        </w:trPr>
        <w:tc>
          <w:tcPr>
            <w:tcW w:w="5943" w:type="dxa"/>
            <w:tcBorders>
              <w:top w:val="single" w:sz="6" w:space="0" w:color="000000"/>
              <w:left w:val="single" w:sz="6" w:space="0" w:color="000000"/>
              <w:bottom w:val="single" w:sz="6" w:space="0" w:color="000000"/>
              <w:right w:val="single" w:sz="6" w:space="0" w:color="000000"/>
            </w:tcBorders>
          </w:tcPr>
          <w:p w:rsidR="00F2179A" w:rsidRPr="00C050C4" w:rsidRDefault="00156686">
            <w:pPr>
              <w:spacing w:line="240" w:lineRule="auto"/>
              <w:ind w:hanging="2"/>
              <w:jc w:val="left"/>
              <w:rPr>
                <w:rFonts w:ascii="Times New Roman" w:eastAsia="Times New Roman" w:hAnsi="Times New Roman" w:cs="Times New Roman"/>
                <w:color w:val="000000"/>
                <w:sz w:val="24"/>
                <w:szCs w:val="24"/>
                <w:lang w:val="ru-RU"/>
              </w:rPr>
            </w:pPr>
            <w:r w:rsidRPr="00C050C4">
              <w:rPr>
                <w:rFonts w:ascii="Times New Roman" w:eastAsia="Times New Roman" w:hAnsi="Times New Roman" w:cs="Times New Roman"/>
                <w:color w:val="000000"/>
                <w:sz w:val="24"/>
                <w:szCs w:val="24"/>
                <w:lang w:val="ru-RU"/>
              </w:rPr>
              <w:t>12. Оснаживање наставника за тимски рад.</w:t>
            </w:r>
          </w:p>
        </w:tc>
        <w:tc>
          <w:tcPr>
            <w:tcW w:w="1377" w:type="dxa"/>
            <w:tcBorders>
              <w:top w:val="single" w:sz="6" w:space="0" w:color="000000"/>
              <w:left w:val="single" w:sz="6" w:space="0" w:color="000000"/>
              <w:bottom w:val="single" w:sz="6" w:space="0" w:color="000000"/>
              <w:right w:val="single" w:sz="6" w:space="0" w:color="000000"/>
            </w:tcBorders>
            <w:vAlign w:val="center"/>
          </w:tcPr>
          <w:p w:rsidR="00F2179A" w:rsidRDefault="00156686">
            <w:pPr>
              <w:spacing w:line="240" w:lineRule="auto"/>
              <w:ind w:hanging="2"/>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IX-VI</w:t>
            </w:r>
          </w:p>
        </w:tc>
        <w:tc>
          <w:tcPr>
            <w:tcW w:w="1002" w:type="dxa"/>
            <w:tcBorders>
              <w:top w:val="single" w:sz="6" w:space="0" w:color="000000"/>
              <w:left w:val="single" w:sz="6" w:space="0" w:color="000000"/>
              <w:bottom w:val="single" w:sz="6" w:space="0" w:color="000000"/>
              <w:right w:val="single" w:sz="6" w:space="0" w:color="000000"/>
            </w:tcBorders>
            <w:vAlign w:val="center"/>
          </w:tcPr>
          <w:p w:rsidR="00F2179A" w:rsidRDefault="00F2179A">
            <w:pPr>
              <w:spacing w:line="240" w:lineRule="auto"/>
              <w:ind w:hanging="2"/>
              <w:rPr>
                <w:rFonts w:ascii="Times New Roman" w:eastAsia="Times New Roman" w:hAnsi="Times New Roman" w:cs="Times New Roman"/>
                <w:color w:val="000000"/>
                <w:sz w:val="24"/>
                <w:szCs w:val="24"/>
              </w:rPr>
            </w:pPr>
          </w:p>
        </w:tc>
        <w:tc>
          <w:tcPr>
            <w:tcW w:w="519" w:type="dxa"/>
            <w:tcBorders>
              <w:top w:val="single" w:sz="6" w:space="0" w:color="000000"/>
              <w:left w:val="single" w:sz="6" w:space="0" w:color="000000"/>
              <w:bottom w:val="single" w:sz="6" w:space="0" w:color="000000"/>
              <w:right w:val="single" w:sz="6" w:space="0" w:color="000000"/>
            </w:tcBorders>
            <w:vAlign w:val="center"/>
          </w:tcPr>
          <w:p w:rsidR="00F2179A" w:rsidRDefault="00F2179A">
            <w:pPr>
              <w:spacing w:line="240" w:lineRule="auto"/>
              <w:ind w:hanging="2"/>
              <w:rPr>
                <w:rFonts w:ascii="Times New Roman" w:eastAsia="Times New Roman" w:hAnsi="Times New Roman" w:cs="Times New Roman"/>
                <w:color w:val="000000"/>
                <w:sz w:val="24"/>
                <w:szCs w:val="24"/>
              </w:rPr>
            </w:pPr>
          </w:p>
        </w:tc>
        <w:tc>
          <w:tcPr>
            <w:tcW w:w="1111" w:type="dxa"/>
            <w:gridSpan w:val="2"/>
            <w:tcBorders>
              <w:top w:val="single" w:sz="6" w:space="0" w:color="000000"/>
              <w:left w:val="single" w:sz="6" w:space="0" w:color="000000"/>
              <w:bottom w:val="single" w:sz="6" w:space="0" w:color="000000"/>
              <w:right w:val="single" w:sz="6" w:space="0" w:color="000000"/>
            </w:tcBorders>
            <w:vAlign w:val="center"/>
          </w:tcPr>
          <w:p w:rsidR="00F2179A" w:rsidRDefault="00F2179A">
            <w:pPr>
              <w:spacing w:line="240" w:lineRule="auto"/>
              <w:ind w:hanging="2"/>
              <w:rPr>
                <w:rFonts w:ascii="Times New Roman" w:eastAsia="Times New Roman" w:hAnsi="Times New Roman" w:cs="Times New Roman"/>
                <w:color w:val="000000"/>
                <w:sz w:val="24"/>
                <w:szCs w:val="24"/>
              </w:rPr>
            </w:pPr>
          </w:p>
        </w:tc>
      </w:tr>
      <w:tr w:rsidR="00F2179A">
        <w:trPr>
          <w:trHeight w:val="192"/>
          <w:jc w:val="center"/>
        </w:trPr>
        <w:tc>
          <w:tcPr>
            <w:tcW w:w="5943" w:type="dxa"/>
            <w:tcBorders>
              <w:top w:val="single" w:sz="6" w:space="0" w:color="000000"/>
              <w:left w:val="single" w:sz="6" w:space="0" w:color="000000"/>
              <w:bottom w:val="single" w:sz="6" w:space="0" w:color="000000"/>
              <w:right w:val="single" w:sz="6" w:space="0" w:color="000000"/>
            </w:tcBorders>
          </w:tcPr>
          <w:p w:rsidR="00F2179A" w:rsidRPr="00C050C4" w:rsidRDefault="00156686">
            <w:pPr>
              <w:spacing w:line="240" w:lineRule="auto"/>
              <w:ind w:hanging="2"/>
              <w:jc w:val="left"/>
              <w:rPr>
                <w:rFonts w:ascii="Times New Roman" w:eastAsia="Times New Roman" w:hAnsi="Times New Roman" w:cs="Times New Roman"/>
                <w:color w:val="000000"/>
                <w:sz w:val="24"/>
                <w:szCs w:val="24"/>
                <w:lang w:val="ru-RU"/>
              </w:rPr>
            </w:pPr>
            <w:r w:rsidRPr="00C050C4">
              <w:rPr>
                <w:rFonts w:ascii="Times New Roman" w:eastAsia="Times New Roman" w:hAnsi="Times New Roman" w:cs="Times New Roman"/>
                <w:color w:val="000000"/>
                <w:sz w:val="24"/>
                <w:szCs w:val="24"/>
                <w:lang w:val="ru-RU"/>
              </w:rPr>
              <w:t>13. Пружање подршке наставницима менторима и саветодавни рад са приправницима у процесу увођења у посао и лиценцирања.</w:t>
            </w:r>
          </w:p>
        </w:tc>
        <w:tc>
          <w:tcPr>
            <w:tcW w:w="1377" w:type="dxa"/>
            <w:tcBorders>
              <w:top w:val="single" w:sz="6" w:space="0" w:color="000000"/>
              <w:left w:val="single" w:sz="6" w:space="0" w:color="000000"/>
              <w:bottom w:val="single" w:sz="6" w:space="0" w:color="000000"/>
              <w:right w:val="single" w:sz="6" w:space="0" w:color="000000"/>
            </w:tcBorders>
            <w:vAlign w:val="center"/>
          </w:tcPr>
          <w:p w:rsidR="00F2179A" w:rsidRDefault="00156686">
            <w:pPr>
              <w:spacing w:line="240" w:lineRule="auto"/>
              <w:ind w:hanging="2"/>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IX-VI</w:t>
            </w:r>
          </w:p>
        </w:tc>
        <w:tc>
          <w:tcPr>
            <w:tcW w:w="1002" w:type="dxa"/>
            <w:tcBorders>
              <w:top w:val="single" w:sz="6" w:space="0" w:color="000000"/>
              <w:left w:val="single" w:sz="6" w:space="0" w:color="000000"/>
              <w:bottom w:val="single" w:sz="6" w:space="0" w:color="000000"/>
              <w:right w:val="single" w:sz="6" w:space="0" w:color="000000"/>
            </w:tcBorders>
            <w:vAlign w:val="center"/>
          </w:tcPr>
          <w:p w:rsidR="00F2179A" w:rsidRDefault="00F2179A">
            <w:pPr>
              <w:spacing w:line="240" w:lineRule="auto"/>
              <w:ind w:hanging="2"/>
              <w:rPr>
                <w:rFonts w:ascii="Times New Roman" w:eastAsia="Times New Roman" w:hAnsi="Times New Roman" w:cs="Times New Roman"/>
                <w:color w:val="000000"/>
                <w:sz w:val="24"/>
                <w:szCs w:val="24"/>
              </w:rPr>
            </w:pPr>
          </w:p>
        </w:tc>
        <w:tc>
          <w:tcPr>
            <w:tcW w:w="519" w:type="dxa"/>
            <w:tcBorders>
              <w:top w:val="single" w:sz="6" w:space="0" w:color="000000"/>
              <w:left w:val="single" w:sz="6" w:space="0" w:color="000000"/>
              <w:bottom w:val="single" w:sz="6" w:space="0" w:color="000000"/>
              <w:right w:val="single" w:sz="6" w:space="0" w:color="000000"/>
            </w:tcBorders>
            <w:vAlign w:val="center"/>
          </w:tcPr>
          <w:p w:rsidR="00F2179A" w:rsidRDefault="00F2179A">
            <w:pPr>
              <w:spacing w:line="240" w:lineRule="auto"/>
              <w:ind w:hanging="2"/>
              <w:rPr>
                <w:rFonts w:ascii="Times New Roman" w:eastAsia="Times New Roman" w:hAnsi="Times New Roman" w:cs="Times New Roman"/>
                <w:color w:val="000000"/>
                <w:sz w:val="24"/>
                <w:szCs w:val="24"/>
              </w:rPr>
            </w:pPr>
          </w:p>
        </w:tc>
        <w:tc>
          <w:tcPr>
            <w:tcW w:w="1111" w:type="dxa"/>
            <w:gridSpan w:val="2"/>
            <w:tcBorders>
              <w:top w:val="single" w:sz="6" w:space="0" w:color="000000"/>
              <w:left w:val="single" w:sz="6" w:space="0" w:color="000000"/>
              <w:bottom w:val="single" w:sz="6" w:space="0" w:color="000000"/>
              <w:right w:val="single" w:sz="6" w:space="0" w:color="000000"/>
            </w:tcBorders>
            <w:vAlign w:val="center"/>
          </w:tcPr>
          <w:p w:rsidR="00F2179A" w:rsidRDefault="00F2179A">
            <w:pPr>
              <w:spacing w:line="240" w:lineRule="auto"/>
              <w:ind w:hanging="2"/>
              <w:rPr>
                <w:rFonts w:ascii="Times New Roman" w:eastAsia="Times New Roman" w:hAnsi="Times New Roman" w:cs="Times New Roman"/>
                <w:color w:val="000000"/>
                <w:sz w:val="24"/>
                <w:szCs w:val="24"/>
              </w:rPr>
            </w:pPr>
          </w:p>
        </w:tc>
      </w:tr>
      <w:tr w:rsidR="00F2179A">
        <w:trPr>
          <w:cantSplit/>
          <w:trHeight w:val="741"/>
          <w:jc w:val="center"/>
        </w:trPr>
        <w:tc>
          <w:tcPr>
            <w:tcW w:w="9952" w:type="dxa"/>
            <w:gridSpan w:val="6"/>
            <w:tcBorders>
              <w:top w:val="single" w:sz="6" w:space="0" w:color="000000"/>
              <w:left w:val="single" w:sz="6" w:space="0" w:color="000000"/>
              <w:bottom w:val="single" w:sz="6" w:space="0" w:color="000000"/>
              <w:right w:val="single" w:sz="6" w:space="0" w:color="000000"/>
            </w:tcBorders>
            <w:vAlign w:val="center"/>
          </w:tcPr>
          <w:p w:rsidR="00F2179A" w:rsidRDefault="00156686">
            <w:pPr>
              <w:spacing w:line="240" w:lineRule="auto"/>
              <w:ind w:hanging="2"/>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IV.  РАД СА УЧЕНИЦИМА</w:t>
            </w:r>
          </w:p>
        </w:tc>
      </w:tr>
      <w:tr w:rsidR="00F2179A">
        <w:trPr>
          <w:trHeight w:val="192"/>
          <w:jc w:val="center"/>
        </w:trPr>
        <w:tc>
          <w:tcPr>
            <w:tcW w:w="5943" w:type="dxa"/>
            <w:tcBorders>
              <w:top w:val="single" w:sz="6" w:space="0" w:color="000000"/>
              <w:left w:val="single" w:sz="6" w:space="0" w:color="000000"/>
              <w:bottom w:val="single" w:sz="6" w:space="0" w:color="000000"/>
              <w:right w:val="single" w:sz="6" w:space="0" w:color="000000"/>
            </w:tcBorders>
          </w:tcPr>
          <w:p w:rsidR="00F2179A" w:rsidRPr="00C050C4" w:rsidRDefault="00156686">
            <w:pPr>
              <w:spacing w:line="240" w:lineRule="auto"/>
              <w:ind w:hanging="2"/>
              <w:jc w:val="left"/>
              <w:rPr>
                <w:rFonts w:ascii="Times New Roman" w:eastAsia="Times New Roman" w:hAnsi="Times New Roman" w:cs="Times New Roman"/>
                <w:color w:val="000000"/>
                <w:sz w:val="24"/>
                <w:szCs w:val="24"/>
                <w:lang w:val="ru-RU"/>
              </w:rPr>
            </w:pPr>
            <w:r w:rsidRPr="00C050C4">
              <w:rPr>
                <w:rFonts w:ascii="Times New Roman" w:eastAsia="Times New Roman" w:hAnsi="Times New Roman" w:cs="Times New Roman"/>
                <w:color w:val="000000"/>
                <w:sz w:val="24"/>
                <w:szCs w:val="24"/>
                <w:lang w:val="ru-RU"/>
              </w:rPr>
              <w:t xml:space="preserve">1. Учешће у организацији пријема деце, праћења процеса адаптације и подршка деци у превазилажењу тешкоћа адаптације. </w:t>
            </w:r>
          </w:p>
        </w:tc>
        <w:tc>
          <w:tcPr>
            <w:tcW w:w="1377" w:type="dxa"/>
            <w:tcBorders>
              <w:top w:val="single" w:sz="6" w:space="0" w:color="000000"/>
              <w:left w:val="single" w:sz="6" w:space="0" w:color="000000"/>
              <w:bottom w:val="single" w:sz="6" w:space="0" w:color="000000"/>
              <w:right w:val="single" w:sz="6" w:space="0" w:color="000000"/>
            </w:tcBorders>
            <w:vAlign w:val="center"/>
          </w:tcPr>
          <w:p w:rsidR="00F2179A" w:rsidRDefault="00156686">
            <w:pPr>
              <w:spacing w:line="240" w:lineRule="auto"/>
              <w:ind w:hanging="2"/>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IX-VI</w:t>
            </w:r>
          </w:p>
        </w:tc>
        <w:tc>
          <w:tcPr>
            <w:tcW w:w="1002" w:type="dxa"/>
            <w:tcBorders>
              <w:top w:val="single" w:sz="6" w:space="0" w:color="000000"/>
              <w:left w:val="single" w:sz="6" w:space="0" w:color="000000"/>
              <w:bottom w:val="single" w:sz="6" w:space="0" w:color="000000"/>
              <w:right w:val="single" w:sz="6" w:space="0" w:color="000000"/>
            </w:tcBorders>
            <w:vAlign w:val="center"/>
          </w:tcPr>
          <w:p w:rsidR="00F2179A" w:rsidRDefault="00F2179A">
            <w:pPr>
              <w:spacing w:line="240" w:lineRule="auto"/>
              <w:ind w:hanging="2"/>
              <w:rPr>
                <w:rFonts w:ascii="Times New Roman" w:eastAsia="Times New Roman" w:hAnsi="Times New Roman" w:cs="Times New Roman"/>
                <w:color w:val="000000"/>
                <w:sz w:val="24"/>
                <w:szCs w:val="24"/>
              </w:rPr>
            </w:pPr>
          </w:p>
        </w:tc>
        <w:tc>
          <w:tcPr>
            <w:tcW w:w="519" w:type="dxa"/>
            <w:tcBorders>
              <w:top w:val="single" w:sz="6" w:space="0" w:color="000000"/>
              <w:left w:val="single" w:sz="6" w:space="0" w:color="000000"/>
              <w:bottom w:val="single" w:sz="6" w:space="0" w:color="000000"/>
              <w:right w:val="single" w:sz="6" w:space="0" w:color="000000"/>
            </w:tcBorders>
            <w:vAlign w:val="center"/>
          </w:tcPr>
          <w:p w:rsidR="00F2179A" w:rsidRDefault="00F2179A">
            <w:pPr>
              <w:spacing w:line="240" w:lineRule="auto"/>
              <w:ind w:hanging="2"/>
              <w:rPr>
                <w:rFonts w:ascii="Times New Roman" w:eastAsia="Times New Roman" w:hAnsi="Times New Roman" w:cs="Times New Roman"/>
                <w:color w:val="000000"/>
                <w:sz w:val="24"/>
                <w:szCs w:val="24"/>
              </w:rPr>
            </w:pPr>
          </w:p>
        </w:tc>
        <w:tc>
          <w:tcPr>
            <w:tcW w:w="1111" w:type="dxa"/>
            <w:gridSpan w:val="2"/>
            <w:tcBorders>
              <w:top w:val="single" w:sz="6" w:space="0" w:color="000000"/>
              <w:left w:val="single" w:sz="6" w:space="0" w:color="000000"/>
              <w:bottom w:val="single" w:sz="6" w:space="0" w:color="000000"/>
              <w:right w:val="single" w:sz="6" w:space="0" w:color="000000"/>
            </w:tcBorders>
            <w:vAlign w:val="center"/>
          </w:tcPr>
          <w:p w:rsidR="00F2179A" w:rsidRDefault="00F2179A">
            <w:pPr>
              <w:spacing w:line="240" w:lineRule="auto"/>
              <w:ind w:hanging="2"/>
              <w:rPr>
                <w:rFonts w:ascii="Times New Roman" w:eastAsia="Times New Roman" w:hAnsi="Times New Roman" w:cs="Times New Roman"/>
                <w:color w:val="000000"/>
                <w:sz w:val="24"/>
                <w:szCs w:val="24"/>
              </w:rPr>
            </w:pPr>
          </w:p>
        </w:tc>
      </w:tr>
      <w:tr w:rsidR="00F2179A">
        <w:trPr>
          <w:trHeight w:val="192"/>
          <w:jc w:val="center"/>
        </w:trPr>
        <w:tc>
          <w:tcPr>
            <w:tcW w:w="5943" w:type="dxa"/>
            <w:tcBorders>
              <w:top w:val="single" w:sz="6" w:space="0" w:color="000000"/>
              <w:left w:val="single" w:sz="6" w:space="0" w:color="000000"/>
              <w:bottom w:val="single" w:sz="6" w:space="0" w:color="000000"/>
              <w:right w:val="single" w:sz="6" w:space="0" w:color="000000"/>
            </w:tcBorders>
          </w:tcPr>
          <w:p w:rsidR="00F2179A" w:rsidRPr="00C050C4" w:rsidRDefault="00156686">
            <w:pPr>
              <w:spacing w:line="240" w:lineRule="auto"/>
              <w:ind w:hanging="2"/>
              <w:jc w:val="left"/>
              <w:rPr>
                <w:rFonts w:ascii="Times New Roman" w:eastAsia="Times New Roman" w:hAnsi="Times New Roman" w:cs="Times New Roman"/>
                <w:color w:val="000000"/>
                <w:sz w:val="24"/>
                <w:szCs w:val="24"/>
                <w:lang w:val="ru-RU"/>
              </w:rPr>
            </w:pPr>
            <w:r w:rsidRPr="00C050C4">
              <w:rPr>
                <w:rFonts w:ascii="Times New Roman" w:eastAsia="Times New Roman" w:hAnsi="Times New Roman" w:cs="Times New Roman"/>
                <w:color w:val="000000"/>
                <w:sz w:val="24"/>
                <w:szCs w:val="24"/>
                <w:lang w:val="ru-RU"/>
              </w:rPr>
              <w:t>2. Учешће у праћењу дечјег напредовања у развоју и учењу.</w:t>
            </w:r>
          </w:p>
        </w:tc>
        <w:tc>
          <w:tcPr>
            <w:tcW w:w="1377" w:type="dxa"/>
            <w:tcBorders>
              <w:top w:val="single" w:sz="6" w:space="0" w:color="000000"/>
              <w:left w:val="single" w:sz="6" w:space="0" w:color="000000"/>
              <w:bottom w:val="single" w:sz="6" w:space="0" w:color="000000"/>
              <w:right w:val="single" w:sz="6" w:space="0" w:color="000000"/>
            </w:tcBorders>
            <w:vAlign w:val="center"/>
          </w:tcPr>
          <w:p w:rsidR="00F2179A" w:rsidRDefault="00156686">
            <w:pPr>
              <w:spacing w:line="240" w:lineRule="auto"/>
              <w:ind w:hanging="2"/>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IX-VI</w:t>
            </w:r>
          </w:p>
        </w:tc>
        <w:tc>
          <w:tcPr>
            <w:tcW w:w="1002" w:type="dxa"/>
            <w:tcBorders>
              <w:top w:val="single" w:sz="6" w:space="0" w:color="000000"/>
              <w:left w:val="single" w:sz="6" w:space="0" w:color="000000"/>
              <w:bottom w:val="single" w:sz="6" w:space="0" w:color="000000"/>
              <w:right w:val="single" w:sz="6" w:space="0" w:color="000000"/>
            </w:tcBorders>
            <w:vAlign w:val="center"/>
          </w:tcPr>
          <w:p w:rsidR="00F2179A" w:rsidRDefault="00F2179A">
            <w:pPr>
              <w:spacing w:line="240" w:lineRule="auto"/>
              <w:ind w:hanging="2"/>
              <w:rPr>
                <w:rFonts w:ascii="Times New Roman" w:eastAsia="Times New Roman" w:hAnsi="Times New Roman" w:cs="Times New Roman"/>
                <w:color w:val="000000"/>
                <w:sz w:val="24"/>
                <w:szCs w:val="24"/>
              </w:rPr>
            </w:pPr>
          </w:p>
        </w:tc>
        <w:tc>
          <w:tcPr>
            <w:tcW w:w="519" w:type="dxa"/>
            <w:tcBorders>
              <w:top w:val="single" w:sz="6" w:space="0" w:color="000000"/>
              <w:left w:val="single" w:sz="6" w:space="0" w:color="000000"/>
              <w:bottom w:val="single" w:sz="6" w:space="0" w:color="000000"/>
              <w:right w:val="single" w:sz="6" w:space="0" w:color="000000"/>
            </w:tcBorders>
            <w:vAlign w:val="center"/>
          </w:tcPr>
          <w:p w:rsidR="00F2179A" w:rsidRDefault="00F2179A">
            <w:pPr>
              <w:spacing w:line="240" w:lineRule="auto"/>
              <w:ind w:hanging="2"/>
              <w:rPr>
                <w:rFonts w:ascii="Times New Roman" w:eastAsia="Times New Roman" w:hAnsi="Times New Roman" w:cs="Times New Roman"/>
                <w:color w:val="000000"/>
                <w:sz w:val="24"/>
                <w:szCs w:val="24"/>
              </w:rPr>
            </w:pPr>
          </w:p>
        </w:tc>
        <w:tc>
          <w:tcPr>
            <w:tcW w:w="1111" w:type="dxa"/>
            <w:gridSpan w:val="2"/>
            <w:tcBorders>
              <w:top w:val="single" w:sz="6" w:space="0" w:color="000000"/>
              <w:left w:val="single" w:sz="6" w:space="0" w:color="000000"/>
              <w:bottom w:val="single" w:sz="6" w:space="0" w:color="000000"/>
              <w:right w:val="single" w:sz="6" w:space="0" w:color="000000"/>
            </w:tcBorders>
            <w:vAlign w:val="center"/>
          </w:tcPr>
          <w:p w:rsidR="00F2179A" w:rsidRDefault="00F2179A">
            <w:pPr>
              <w:spacing w:line="240" w:lineRule="auto"/>
              <w:ind w:hanging="2"/>
              <w:rPr>
                <w:rFonts w:ascii="Times New Roman" w:eastAsia="Times New Roman" w:hAnsi="Times New Roman" w:cs="Times New Roman"/>
                <w:color w:val="000000"/>
                <w:sz w:val="24"/>
                <w:szCs w:val="24"/>
              </w:rPr>
            </w:pPr>
          </w:p>
        </w:tc>
      </w:tr>
      <w:tr w:rsidR="00F2179A">
        <w:trPr>
          <w:trHeight w:val="192"/>
          <w:jc w:val="center"/>
        </w:trPr>
        <w:tc>
          <w:tcPr>
            <w:tcW w:w="5943" w:type="dxa"/>
            <w:tcBorders>
              <w:top w:val="single" w:sz="6" w:space="0" w:color="000000"/>
              <w:left w:val="single" w:sz="6" w:space="0" w:color="000000"/>
              <w:bottom w:val="single" w:sz="6" w:space="0" w:color="000000"/>
              <w:right w:val="single" w:sz="6" w:space="0" w:color="000000"/>
            </w:tcBorders>
          </w:tcPr>
          <w:p w:rsidR="00F2179A" w:rsidRPr="00C050C4" w:rsidRDefault="00156686">
            <w:pPr>
              <w:spacing w:line="240" w:lineRule="auto"/>
              <w:ind w:hanging="2"/>
              <w:jc w:val="left"/>
              <w:rPr>
                <w:rFonts w:ascii="Times New Roman" w:eastAsia="Times New Roman" w:hAnsi="Times New Roman" w:cs="Times New Roman"/>
                <w:color w:val="000000"/>
                <w:sz w:val="24"/>
                <w:szCs w:val="24"/>
                <w:lang w:val="ru-RU"/>
              </w:rPr>
            </w:pPr>
            <w:r w:rsidRPr="00C050C4">
              <w:rPr>
                <w:rFonts w:ascii="Times New Roman" w:eastAsia="Times New Roman" w:hAnsi="Times New Roman" w:cs="Times New Roman"/>
                <w:color w:val="000000"/>
                <w:sz w:val="24"/>
                <w:szCs w:val="24"/>
                <w:lang w:val="ru-RU"/>
              </w:rPr>
              <w:t xml:space="preserve">3. Испитивање детета уписаног у основну школу проценом интелектуалног, когнитивног, емоционалног и социјалног статуса ради давања препорука за даљи рад. Провера спремности за полазак у школу детета старости од шест до шест и по година. </w:t>
            </w:r>
          </w:p>
        </w:tc>
        <w:tc>
          <w:tcPr>
            <w:tcW w:w="1377" w:type="dxa"/>
            <w:tcBorders>
              <w:top w:val="single" w:sz="6" w:space="0" w:color="000000"/>
              <w:left w:val="single" w:sz="6" w:space="0" w:color="000000"/>
              <w:bottom w:val="single" w:sz="6" w:space="0" w:color="000000"/>
              <w:right w:val="single" w:sz="6" w:space="0" w:color="000000"/>
            </w:tcBorders>
            <w:vAlign w:val="center"/>
          </w:tcPr>
          <w:p w:rsidR="00F2179A" w:rsidRDefault="00156686">
            <w:pPr>
              <w:spacing w:line="240" w:lineRule="auto"/>
              <w:ind w:hanging="2"/>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V,VI</w:t>
            </w:r>
          </w:p>
        </w:tc>
        <w:tc>
          <w:tcPr>
            <w:tcW w:w="1002" w:type="dxa"/>
            <w:tcBorders>
              <w:top w:val="single" w:sz="6" w:space="0" w:color="000000"/>
              <w:left w:val="single" w:sz="6" w:space="0" w:color="000000"/>
              <w:bottom w:val="single" w:sz="6" w:space="0" w:color="000000"/>
              <w:right w:val="single" w:sz="6" w:space="0" w:color="000000"/>
            </w:tcBorders>
            <w:vAlign w:val="center"/>
          </w:tcPr>
          <w:p w:rsidR="00F2179A" w:rsidRDefault="00F2179A">
            <w:pPr>
              <w:spacing w:line="240" w:lineRule="auto"/>
              <w:ind w:hanging="2"/>
              <w:rPr>
                <w:rFonts w:ascii="Times New Roman" w:eastAsia="Times New Roman" w:hAnsi="Times New Roman" w:cs="Times New Roman"/>
                <w:color w:val="000000"/>
                <w:sz w:val="24"/>
                <w:szCs w:val="24"/>
              </w:rPr>
            </w:pPr>
          </w:p>
        </w:tc>
        <w:tc>
          <w:tcPr>
            <w:tcW w:w="519" w:type="dxa"/>
            <w:tcBorders>
              <w:top w:val="single" w:sz="6" w:space="0" w:color="000000"/>
              <w:left w:val="single" w:sz="6" w:space="0" w:color="000000"/>
              <w:bottom w:val="single" w:sz="6" w:space="0" w:color="000000"/>
              <w:right w:val="single" w:sz="6" w:space="0" w:color="000000"/>
            </w:tcBorders>
            <w:vAlign w:val="center"/>
          </w:tcPr>
          <w:p w:rsidR="00F2179A" w:rsidRDefault="00F2179A">
            <w:pPr>
              <w:spacing w:line="240" w:lineRule="auto"/>
              <w:ind w:hanging="2"/>
              <w:rPr>
                <w:rFonts w:ascii="Times New Roman" w:eastAsia="Times New Roman" w:hAnsi="Times New Roman" w:cs="Times New Roman"/>
                <w:color w:val="000000"/>
                <w:sz w:val="24"/>
                <w:szCs w:val="24"/>
              </w:rPr>
            </w:pPr>
          </w:p>
        </w:tc>
        <w:tc>
          <w:tcPr>
            <w:tcW w:w="1111" w:type="dxa"/>
            <w:gridSpan w:val="2"/>
            <w:tcBorders>
              <w:top w:val="single" w:sz="6" w:space="0" w:color="000000"/>
              <w:left w:val="single" w:sz="6" w:space="0" w:color="000000"/>
              <w:bottom w:val="single" w:sz="6" w:space="0" w:color="000000"/>
              <w:right w:val="single" w:sz="6" w:space="0" w:color="000000"/>
            </w:tcBorders>
            <w:vAlign w:val="center"/>
          </w:tcPr>
          <w:p w:rsidR="00F2179A" w:rsidRDefault="00F2179A">
            <w:pPr>
              <w:spacing w:line="240" w:lineRule="auto"/>
              <w:ind w:hanging="2"/>
              <w:rPr>
                <w:rFonts w:ascii="Times New Roman" w:eastAsia="Times New Roman" w:hAnsi="Times New Roman" w:cs="Times New Roman"/>
                <w:color w:val="000000"/>
                <w:sz w:val="24"/>
                <w:szCs w:val="24"/>
              </w:rPr>
            </w:pPr>
          </w:p>
        </w:tc>
      </w:tr>
      <w:tr w:rsidR="00F2179A">
        <w:trPr>
          <w:trHeight w:val="192"/>
          <w:jc w:val="center"/>
        </w:trPr>
        <w:tc>
          <w:tcPr>
            <w:tcW w:w="5943" w:type="dxa"/>
            <w:tcBorders>
              <w:top w:val="single" w:sz="6" w:space="0" w:color="000000"/>
              <w:left w:val="single" w:sz="6" w:space="0" w:color="000000"/>
              <w:bottom w:val="single" w:sz="6" w:space="0" w:color="000000"/>
              <w:right w:val="single" w:sz="6" w:space="0" w:color="000000"/>
            </w:tcBorders>
          </w:tcPr>
          <w:p w:rsidR="00F2179A" w:rsidRPr="00C050C4" w:rsidRDefault="00156686">
            <w:pPr>
              <w:spacing w:line="240" w:lineRule="auto"/>
              <w:ind w:hanging="2"/>
              <w:jc w:val="left"/>
              <w:rPr>
                <w:rFonts w:ascii="Times New Roman" w:eastAsia="Times New Roman" w:hAnsi="Times New Roman" w:cs="Times New Roman"/>
                <w:color w:val="000000"/>
                <w:sz w:val="24"/>
                <w:szCs w:val="24"/>
                <w:lang w:val="ru-RU"/>
              </w:rPr>
            </w:pPr>
            <w:r w:rsidRPr="00C050C4">
              <w:rPr>
                <w:rFonts w:ascii="Times New Roman" w:eastAsia="Times New Roman" w:hAnsi="Times New Roman" w:cs="Times New Roman"/>
                <w:color w:val="000000"/>
                <w:sz w:val="24"/>
                <w:szCs w:val="24"/>
                <w:lang w:val="ru-RU"/>
              </w:rPr>
              <w:t xml:space="preserve">4. Учешће у структуирању  одељења првог и по потреби других разреда. </w:t>
            </w:r>
          </w:p>
        </w:tc>
        <w:tc>
          <w:tcPr>
            <w:tcW w:w="1377" w:type="dxa"/>
            <w:tcBorders>
              <w:top w:val="single" w:sz="6" w:space="0" w:color="000000"/>
              <w:left w:val="single" w:sz="6" w:space="0" w:color="000000"/>
              <w:bottom w:val="single" w:sz="6" w:space="0" w:color="000000"/>
              <w:right w:val="single" w:sz="6" w:space="0" w:color="000000"/>
            </w:tcBorders>
            <w:vAlign w:val="center"/>
          </w:tcPr>
          <w:p w:rsidR="00F2179A" w:rsidRDefault="00156686">
            <w:pPr>
              <w:spacing w:line="240" w:lineRule="auto"/>
              <w:ind w:hanging="2"/>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VIII-IX</w:t>
            </w:r>
          </w:p>
        </w:tc>
        <w:tc>
          <w:tcPr>
            <w:tcW w:w="1002" w:type="dxa"/>
            <w:tcBorders>
              <w:top w:val="single" w:sz="6" w:space="0" w:color="000000"/>
              <w:left w:val="single" w:sz="6" w:space="0" w:color="000000"/>
              <w:bottom w:val="single" w:sz="6" w:space="0" w:color="000000"/>
              <w:right w:val="single" w:sz="6" w:space="0" w:color="000000"/>
            </w:tcBorders>
            <w:vAlign w:val="center"/>
          </w:tcPr>
          <w:p w:rsidR="00F2179A" w:rsidRDefault="00F2179A">
            <w:pPr>
              <w:spacing w:line="240" w:lineRule="auto"/>
              <w:ind w:hanging="2"/>
              <w:rPr>
                <w:rFonts w:ascii="Times New Roman" w:eastAsia="Times New Roman" w:hAnsi="Times New Roman" w:cs="Times New Roman"/>
                <w:color w:val="000000"/>
                <w:sz w:val="24"/>
                <w:szCs w:val="24"/>
              </w:rPr>
            </w:pPr>
          </w:p>
        </w:tc>
        <w:tc>
          <w:tcPr>
            <w:tcW w:w="519" w:type="dxa"/>
            <w:tcBorders>
              <w:top w:val="single" w:sz="6" w:space="0" w:color="000000"/>
              <w:left w:val="single" w:sz="6" w:space="0" w:color="000000"/>
              <w:bottom w:val="single" w:sz="6" w:space="0" w:color="000000"/>
              <w:right w:val="single" w:sz="6" w:space="0" w:color="000000"/>
            </w:tcBorders>
            <w:vAlign w:val="center"/>
          </w:tcPr>
          <w:p w:rsidR="00F2179A" w:rsidRDefault="00F2179A">
            <w:pPr>
              <w:spacing w:line="240" w:lineRule="auto"/>
              <w:ind w:hanging="2"/>
              <w:rPr>
                <w:rFonts w:ascii="Times New Roman" w:eastAsia="Times New Roman" w:hAnsi="Times New Roman" w:cs="Times New Roman"/>
                <w:color w:val="000000"/>
                <w:sz w:val="24"/>
                <w:szCs w:val="24"/>
              </w:rPr>
            </w:pPr>
          </w:p>
        </w:tc>
        <w:tc>
          <w:tcPr>
            <w:tcW w:w="1111" w:type="dxa"/>
            <w:gridSpan w:val="2"/>
            <w:tcBorders>
              <w:top w:val="single" w:sz="6" w:space="0" w:color="000000"/>
              <w:left w:val="single" w:sz="6" w:space="0" w:color="000000"/>
              <w:bottom w:val="single" w:sz="6" w:space="0" w:color="000000"/>
              <w:right w:val="single" w:sz="6" w:space="0" w:color="000000"/>
            </w:tcBorders>
            <w:vAlign w:val="center"/>
          </w:tcPr>
          <w:p w:rsidR="00F2179A" w:rsidRDefault="00F2179A">
            <w:pPr>
              <w:spacing w:line="240" w:lineRule="auto"/>
              <w:ind w:hanging="2"/>
              <w:rPr>
                <w:rFonts w:ascii="Times New Roman" w:eastAsia="Times New Roman" w:hAnsi="Times New Roman" w:cs="Times New Roman"/>
                <w:color w:val="000000"/>
                <w:sz w:val="24"/>
                <w:szCs w:val="24"/>
              </w:rPr>
            </w:pPr>
          </w:p>
        </w:tc>
      </w:tr>
      <w:tr w:rsidR="00F2179A">
        <w:trPr>
          <w:trHeight w:val="192"/>
          <w:jc w:val="center"/>
        </w:trPr>
        <w:tc>
          <w:tcPr>
            <w:tcW w:w="5943" w:type="dxa"/>
            <w:tcBorders>
              <w:top w:val="single" w:sz="6" w:space="0" w:color="000000"/>
              <w:left w:val="single" w:sz="6" w:space="0" w:color="000000"/>
              <w:bottom w:val="single" w:sz="6" w:space="0" w:color="000000"/>
              <w:right w:val="single" w:sz="6" w:space="0" w:color="000000"/>
            </w:tcBorders>
          </w:tcPr>
          <w:p w:rsidR="00F2179A" w:rsidRPr="00C050C4" w:rsidRDefault="00156686">
            <w:pPr>
              <w:spacing w:line="240" w:lineRule="auto"/>
              <w:ind w:hanging="2"/>
              <w:rPr>
                <w:rFonts w:ascii="Times New Roman" w:eastAsia="Times New Roman" w:hAnsi="Times New Roman" w:cs="Times New Roman"/>
                <w:color w:val="000000"/>
                <w:sz w:val="24"/>
                <w:szCs w:val="24"/>
                <w:lang w:val="ru-RU"/>
              </w:rPr>
            </w:pPr>
            <w:r w:rsidRPr="00C050C4">
              <w:rPr>
                <w:rFonts w:ascii="Times New Roman" w:eastAsia="Times New Roman" w:hAnsi="Times New Roman" w:cs="Times New Roman"/>
                <w:color w:val="000000"/>
                <w:sz w:val="24"/>
                <w:szCs w:val="24"/>
                <w:lang w:val="ru-RU"/>
              </w:rPr>
              <w:t>5. Испитивање општих и посебних способности, особина личности, когнитивног стила, мотивације за школско учење, професионалних опредељења, вредносних оријентација и ставова, групне динамике одељења и статуса појединца у групи, психолошких чинилаца успеха и напредовања ученика и одељења, применом стандардизованих психолошких мерних инструмента и процедура, као и других инструмената процене ради добијања релевантних података за реализацију непосредног рада са ученицима и других  послова у раду са наставницима, родитељима, институцијама,</w:t>
            </w:r>
          </w:p>
          <w:p w:rsidR="00F2179A" w:rsidRPr="00C050C4" w:rsidRDefault="00F2179A">
            <w:pPr>
              <w:spacing w:line="240" w:lineRule="auto"/>
              <w:ind w:hanging="2"/>
              <w:rPr>
                <w:rFonts w:ascii="Times New Roman" w:eastAsia="Times New Roman" w:hAnsi="Times New Roman" w:cs="Times New Roman"/>
                <w:color w:val="000000"/>
                <w:sz w:val="24"/>
                <w:szCs w:val="24"/>
                <w:lang w:val="ru-RU"/>
              </w:rPr>
            </w:pPr>
          </w:p>
        </w:tc>
        <w:tc>
          <w:tcPr>
            <w:tcW w:w="1377" w:type="dxa"/>
            <w:tcBorders>
              <w:top w:val="single" w:sz="6" w:space="0" w:color="000000"/>
              <w:left w:val="single" w:sz="6" w:space="0" w:color="000000"/>
              <w:bottom w:val="single" w:sz="6" w:space="0" w:color="000000"/>
              <w:right w:val="single" w:sz="6" w:space="0" w:color="000000"/>
            </w:tcBorders>
            <w:vAlign w:val="center"/>
          </w:tcPr>
          <w:p w:rsidR="00F2179A" w:rsidRDefault="00156686">
            <w:pPr>
              <w:spacing w:line="240" w:lineRule="auto"/>
              <w:ind w:hanging="2"/>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IX-VI</w:t>
            </w:r>
          </w:p>
        </w:tc>
        <w:tc>
          <w:tcPr>
            <w:tcW w:w="1002" w:type="dxa"/>
            <w:tcBorders>
              <w:top w:val="single" w:sz="6" w:space="0" w:color="000000"/>
              <w:left w:val="single" w:sz="6" w:space="0" w:color="000000"/>
              <w:bottom w:val="single" w:sz="6" w:space="0" w:color="000000"/>
              <w:right w:val="single" w:sz="6" w:space="0" w:color="000000"/>
            </w:tcBorders>
            <w:vAlign w:val="center"/>
          </w:tcPr>
          <w:p w:rsidR="00F2179A" w:rsidRDefault="00F2179A">
            <w:pPr>
              <w:spacing w:line="240" w:lineRule="auto"/>
              <w:ind w:hanging="2"/>
              <w:rPr>
                <w:rFonts w:ascii="Times New Roman" w:eastAsia="Times New Roman" w:hAnsi="Times New Roman" w:cs="Times New Roman"/>
                <w:color w:val="000000"/>
                <w:sz w:val="24"/>
                <w:szCs w:val="24"/>
              </w:rPr>
            </w:pPr>
          </w:p>
        </w:tc>
        <w:tc>
          <w:tcPr>
            <w:tcW w:w="519" w:type="dxa"/>
            <w:tcBorders>
              <w:top w:val="single" w:sz="6" w:space="0" w:color="000000"/>
              <w:left w:val="single" w:sz="6" w:space="0" w:color="000000"/>
              <w:bottom w:val="single" w:sz="6" w:space="0" w:color="000000"/>
              <w:right w:val="single" w:sz="6" w:space="0" w:color="000000"/>
            </w:tcBorders>
            <w:vAlign w:val="center"/>
          </w:tcPr>
          <w:p w:rsidR="00F2179A" w:rsidRDefault="00F2179A">
            <w:pPr>
              <w:spacing w:line="240" w:lineRule="auto"/>
              <w:ind w:hanging="2"/>
              <w:rPr>
                <w:rFonts w:ascii="Times New Roman" w:eastAsia="Times New Roman" w:hAnsi="Times New Roman" w:cs="Times New Roman"/>
                <w:color w:val="000000"/>
                <w:sz w:val="24"/>
                <w:szCs w:val="24"/>
              </w:rPr>
            </w:pPr>
          </w:p>
        </w:tc>
        <w:tc>
          <w:tcPr>
            <w:tcW w:w="1111" w:type="dxa"/>
            <w:gridSpan w:val="2"/>
            <w:tcBorders>
              <w:top w:val="single" w:sz="6" w:space="0" w:color="000000"/>
              <w:left w:val="single" w:sz="6" w:space="0" w:color="000000"/>
              <w:bottom w:val="single" w:sz="6" w:space="0" w:color="000000"/>
              <w:right w:val="single" w:sz="6" w:space="0" w:color="000000"/>
            </w:tcBorders>
            <w:vAlign w:val="center"/>
          </w:tcPr>
          <w:p w:rsidR="00F2179A" w:rsidRDefault="00F2179A">
            <w:pPr>
              <w:spacing w:line="240" w:lineRule="auto"/>
              <w:ind w:hanging="2"/>
              <w:rPr>
                <w:rFonts w:ascii="Times New Roman" w:eastAsia="Times New Roman" w:hAnsi="Times New Roman" w:cs="Times New Roman"/>
                <w:color w:val="000000"/>
                <w:sz w:val="24"/>
                <w:szCs w:val="24"/>
              </w:rPr>
            </w:pPr>
          </w:p>
        </w:tc>
      </w:tr>
      <w:tr w:rsidR="00F2179A">
        <w:trPr>
          <w:trHeight w:val="192"/>
          <w:jc w:val="center"/>
        </w:trPr>
        <w:tc>
          <w:tcPr>
            <w:tcW w:w="5943" w:type="dxa"/>
            <w:tcBorders>
              <w:top w:val="single" w:sz="6" w:space="0" w:color="000000"/>
              <w:left w:val="single" w:sz="6" w:space="0" w:color="000000"/>
              <w:bottom w:val="single" w:sz="6" w:space="0" w:color="000000"/>
              <w:right w:val="single" w:sz="6" w:space="0" w:color="000000"/>
            </w:tcBorders>
          </w:tcPr>
          <w:p w:rsidR="00F2179A" w:rsidRPr="00C050C4" w:rsidRDefault="00156686">
            <w:pPr>
              <w:spacing w:line="240" w:lineRule="auto"/>
              <w:ind w:hanging="2"/>
              <w:jc w:val="left"/>
              <w:rPr>
                <w:rFonts w:ascii="Times New Roman" w:eastAsia="Times New Roman" w:hAnsi="Times New Roman" w:cs="Times New Roman"/>
                <w:color w:val="000000"/>
                <w:sz w:val="24"/>
                <w:szCs w:val="24"/>
                <w:lang w:val="ru-RU"/>
              </w:rPr>
            </w:pPr>
            <w:r w:rsidRPr="00C050C4">
              <w:rPr>
                <w:rFonts w:ascii="Times New Roman" w:eastAsia="Times New Roman" w:hAnsi="Times New Roman" w:cs="Times New Roman"/>
                <w:color w:val="000000"/>
                <w:sz w:val="24"/>
                <w:szCs w:val="24"/>
                <w:lang w:val="ru-RU"/>
              </w:rPr>
              <w:t>6. Саветодавно-инструктивни рад са ученицима који имају тешкоће у учењу, развојне, емоционалне и социјалне тешкоће, проблеме прилагођавања, проблеме понашања.</w:t>
            </w:r>
          </w:p>
        </w:tc>
        <w:tc>
          <w:tcPr>
            <w:tcW w:w="1377" w:type="dxa"/>
            <w:tcBorders>
              <w:top w:val="single" w:sz="6" w:space="0" w:color="000000"/>
              <w:left w:val="single" w:sz="6" w:space="0" w:color="000000"/>
              <w:bottom w:val="single" w:sz="6" w:space="0" w:color="000000"/>
              <w:right w:val="single" w:sz="6" w:space="0" w:color="000000"/>
            </w:tcBorders>
            <w:vAlign w:val="center"/>
          </w:tcPr>
          <w:p w:rsidR="00F2179A" w:rsidRDefault="00156686">
            <w:pPr>
              <w:spacing w:line="240" w:lineRule="auto"/>
              <w:ind w:hanging="2"/>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IX-VI</w:t>
            </w:r>
          </w:p>
        </w:tc>
        <w:tc>
          <w:tcPr>
            <w:tcW w:w="1002" w:type="dxa"/>
            <w:tcBorders>
              <w:top w:val="single" w:sz="6" w:space="0" w:color="000000"/>
              <w:left w:val="single" w:sz="6" w:space="0" w:color="000000"/>
              <w:bottom w:val="single" w:sz="6" w:space="0" w:color="000000"/>
              <w:right w:val="single" w:sz="6" w:space="0" w:color="000000"/>
            </w:tcBorders>
            <w:vAlign w:val="center"/>
          </w:tcPr>
          <w:p w:rsidR="00F2179A" w:rsidRDefault="00F2179A">
            <w:pPr>
              <w:spacing w:line="240" w:lineRule="auto"/>
              <w:ind w:hanging="2"/>
              <w:rPr>
                <w:rFonts w:ascii="Times New Roman" w:eastAsia="Times New Roman" w:hAnsi="Times New Roman" w:cs="Times New Roman"/>
                <w:color w:val="000000"/>
                <w:sz w:val="24"/>
                <w:szCs w:val="24"/>
              </w:rPr>
            </w:pPr>
          </w:p>
        </w:tc>
        <w:tc>
          <w:tcPr>
            <w:tcW w:w="519" w:type="dxa"/>
            <w:tcBorders>
              <w:top w:val="single" w:sz="6" w:space="0" w:color="000000"/>
              <w:left w:val="single" w:sz="6" w:space="0" w:color="000000"/>
              <w:bottom w:val="single" w:sz="6" w:space="0" w:color="000000"/>
              <w:right w:val="single" w:sz="6" w:space="0" w:color="000000"/>
            </w:tcBorders>
            <w:vAlign w:val="center"/>
          </w:tcPr>
          <w:p w:rsidR="00F2179A" w:rsidRDefault="00F2179A">
            <w:pPr>
              <w:spacing w:line="240" w:lineRule="auto"/>
              <w:ind w:hanging="2"/>
              <w:rPr>
                <w:rFonts w:ascii="Times New Roman" w:eastAsia="Times New Roman" w:hAnsi="Times New Roman" w:cs="Times New Roman"/>
                <w:color w:val="000000"/>
                <w:sz w:val="24"/>
                <w:szCs w:val="24"/>
              </w:rPr>
            </w:pPr>
          </w:p>
        </w:tc>
        <w:tc>
          <w:tcPr>
            <w:tcW w:w="1111" w:type="dxa"/>
            <w:gridSpan w:val="2"/>
            <w:tcBorders>
              <w:top w:val="single" w:sz="6" w:space="0" w:color="000000"/>
              <w:left w:val="single" w:sz="6" w:space="0" w:color="000000"/>
              <w:bottom w:val="single" w:sz="6" w:space="0" w:color="000000"/>
              <w:right w:val="single" w:sz="6" w:space="0" w:color="000000"/>
            </w:tcBorders>
            <w:vAlign w:val="center"/>
          </w:tcPr>
          <w:p w:rsidR="00F2179A" w:rsidRDefault="00F2179A">
            <w:pPr>
              <w:spacing w:line="240" w:lineRule="auto"/>
              <w:ind w:hanging="2"/>
              <w:rPr>
                <w:rFonts w:ascii="Times New Roman" w:eastAsia="Times New Roman" w:hAnsi="Times New Roman" w:cs="Times New Roman"/>
                <w:color w:val="000000"/>
                <w:sz w:val="24"/>
                <w:szCs w:val="24"/>
              </w:rPr>
            </w:pPr>
          </w:p>
        </w:tc>
      </w:tr>
      <w:tr w:rsidR="00F2179A">
        <w:trPr>
          <w:trHeight w:val="192"/>
          <w:jc w:val="center"/>
        </w:trPr>
        <w:tc>
          <w:tcPr>
            <w:tcW w:w="5943" w:type="dxa"/>
            <w:tcBorders>
              <w:top w:val="single" w:sz="6" w:space="0" w:color="000000"/>
              <w:left w:val="single" w:sz="6" w:space="0" w:color="000000"/>
              <w:bottom w:val="single" w:sz="6" w:space="0" w:color="000000"/>
              <w:right w:val="single" w:sz="6" w:space="0" w:color="000000"/>
            </w:tcBorders>
          </w:tcPr>
          <w:p w:rsidR="00F2179A" w:rsidRPr="00C050C4" w:rsidRDefault="00156686">
            <w:pPr>
              <w:spacing w:line="240" w:lineRule="auto"/>
              <w:ind w:hanging="2"/>
              <w:jc w:val="left"/>
              <w:rPr>
                <w:rFonts w:ascii="Times New Roman" w:eastAsia="Times New Roman" w:hAnsi="Times New Roman" w:cs="Times New Roman"/>
                <w:color w:val="000000"/>
                <w:sz w:val="24"/>
                <w:szCs w:val="24"/>
                <w:lang w:val="ru-RU"/>
              </w:rPr>
            </w:pPr>
            <w:r w:rsidRPr="00C050C4">
              <w:rPr>
                <w:rFonts w:ascii="Times New Roman" w:eastAsia="Times New Roman" w:hAnsi="Times New Roman" w:cs="Times New Roman"/>
                <w:color w:val="000000"/>
                <w:sz w:val="24"/>
                <w:szCs w:val="24"/>
                <w:lang w:val="ru-RU"/>
              </w:rPr>
              <w:t>7. Пружање подршке  ученицима који се школују по индивидуализираној настави и индивидуалном образовном плану.</w:t>
            </w:r>
          </w:p>
        </w:tc>
        <w:tc>
          <w:tcPr>
            <w:tcW w:w="1377" w:type="dxa"/>
            <w:tcBorders>
              <w:top w:val="single" w:sz="6" w:space="0" w:color="000000"/>
              <w:left w:val="single" w:sz="6" w:space="0" w:color="000000"/>
              <w:bottom w:val="single" w:sz="6" w:space="0" w:color="000000"/>
              <w:right w:val="single" w:sz="6" w:space="0" w:color="000000"/>
            </w:tcBorders>
            <w:vAlign w:val="center"/>
          </w:tcPr>
          <w:p w:rsidR="00F2179A" w:rsidRDefault="00156686">
            <w:pPr>
              <w:spacing w:line="240" w:lineRule="auto"/>
              <w:ind w:hanging="2"/>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IX-VI</w:t>
            </w:r>
          </w:p>
        </w:tc>
        <w:tc>
          <w:tcPr>
            <w:tcW w:w="1002" w:type="dxa"/>
            <w:tcBorders>
              <w:top w:val="single" w:sz="6" w:space="0" w:color="000000"/>
              <w:left w:val="single" w:sz="6" w:space="0" w:color="000000"/>
              <w:bottom w:val="single" w:sz="6" w:space="0" w:color="000000"/>
              <w:right w:val="single" w:sz="6" w:space="0" w:color="000000"/>
            </w:tcBorders>
            <w:vAlign w:val="center"/>
          </w:tcPr>
          <w:p w:rsidR="00F2179A" w:rsidRDefault="00F2179A">
            <w:pPr>
              <w:spacing w:line="240" w:lineRule="auto"/>
              <w:ind w:hanging="2"/>
              <w:rPr>
                <w:rFonts w:ascii="Times New Roman" w:eastAsia="Times New Roman" w:hAnsi="Times New Roman" w:cs="Times New Roman"/>
                <w:color w:val="000000"/>
                <w:sz w:val="24"/>
                <w:szCs w:val="24"/>
              </w:rPr>
            </w:pPr>
          </w:p>
        </w:tc>
        <w:tc>
          <w:tcPr>
            <w:tcW w:w="519" w:type="dxa"/>
            <w:tcBorders>
              <w:top w:val="single" w:sz="6" w:space="0" w:color="000000"/>
              <w:left w:val="single" w:sz="6" w:space="0" w:color="000000"/>
              <w:bottom w:val="single" w:sz="6" w:space="0" w:color="000000"/>
              <w:right w:val="single" w:sz="6" w:space="0" w:color="000000"/>
            </w:tcBorders>
            <w:vAlign w:val="center"/>
          </w:tcPr>
          <w:p w:rsidR="00F2179A" w:rsidRDefault="00F2179A">
            <w:pPr>
              <w:spacing w:line="240" w:lineRule="auto"/>
              <w:ind w:hanging="2"/>
              <w:rPr>
                <w:rFonts w:ascii="Times New Roman" w:eastAsia="Times New Roman" w:hAnsi="Times New Roman" w:cs="Times New Roman"/>
                <w:color w:val="000000"/>
                <w:sz w:val="24"/>
                <w:szCs w:val="24"/>
              </w:rPr>
            </w:pPr>
          </w:p>
        </w:tc>
        <w:tc>
          <w:tcPr>
            <w:tcW w:w="1111" w:type="dxa"/>
            <w:gridSpan w:val="2"/>
            <w:tcBorders>
              <w:top w:val="single" w:sz="6" w:space="0" w:color="000000"/>
              <w:left w:val="single" w:sz="6" w:space="0" w:color="000000"/>
              <w:bottom w:val="single" w:sz="6" w:space="0" w:color="000000"/>
              <w:right w:val="single" w:sz="6" w:space="0" w:color="000000"/>
            </w:tcBorders>
            <w:vAlign w:val="center"/>
          </w:tcPr>
          <w:p w:rsidR="00F2179A" w:rsidRDefault="00F2179A">
            <w:pPr>
              <w:spacing w:line="240" w:lineRule="auto"/>
              <w:ind w:hanging="2"/>
              <w:rPr>
                <w:rFonts w:ascii="Times New Roman" w:eastAsia="Times New Roman" w:hAnsi="Times New Roman" w:cs="Times New Roman"/>
                <w:color w:val="000000"/>
                <w:sz w:val="24"/>
                <w:szCs w:val="24"/>
              </w:rPr>
            </w:pPr>
          </w:p>
        </w:tc>
      </w:tr>
      <w:tr w:rsidR="00F2179A">
        <w:trPr>
          <w:trHeight w:val="192"/>
          <w:jc w:val="center"/>
        </w:trPr>
        <w:tc>
          <w:tcPr>
            <w:tcW w:w="5943" w:type="dxa"/>
            <w:tcBorders>
              <w:top w:val="single" w:sz="6" w:space="0" w:color="000000"/>
              <w:left w:val="single" w:sz="6" w:space="0" w:color="000000"/>
              <w:bottom w:val="single" w:sz="6" w:space="0" w:color="000000"/>
              <w:right w:val="single" w:sz="6" w:space="0" w:color="000000"/>
            </w:tcBorders>
          </w:tcPr>
          <w:p w:rsidR="00F2179A" w:rsidRPr="00C050C4" w:rsidRDefault="00156686">
            <w:pPr>
              <w:spacing w:line="240" w:lineRule="auto"/>
              <w:ind w:hanging="2"/>
              <w:jc w:val="left"/>
              <w:rPr>
                <w:rFonts w:ascii="Times New Roman" w:eastAsia="Times New Roman" w:hAnsi="Times New Roman" w:cs="Times New Roman"/>
                <w:color w:val="000000"/>
                <w:sz w:val="24"/>
                <w:szCs w:val="24"/>
                <w:lang w:val="ru-RU"/>
              </w:rPr>
            </w:pPr>
            <w:r w:rsidRPr="00C050C4">
              <w:rPr>
                <w:rFonts w:ascii="Times New Roman" w:eastAsia="Times New Roman" w:hAnsi="Times New Roman" w:cs="Times New Roman"/>
                <w:color w:val="000000"/>
                <w:sz w:val="24"/>
                <w:szCs w:val="24"/>
                <w:lang w:val="ru-RU"/>
              </w:rPr>
              <w:t>8. Пружање подршке ученицима из осетљивих  друштвених група.</w:t>
            </w:r>
          </w:p>
        </w:tc>
        <w:tc>
          <w:tcPr>
            <w:tcW w:w="1377" w:type="dxa"/>
            <w:tcBorders>
              <w:top w:val="single" w:sz="6" w:space="0" w:color="000000"/>
              <w:left w:val="single" w:sz="6" w:space="0" w:color="000000"/>
              <w:bottom w:val="single" w:sz="6" w:space="0" w:color="000000"/>
              <w:right w:val="single" w:sz="6" w:space="0" w:color="000000"/>
            </w:tcBorders>
            <w:vAlign w:val="center"/>
          </w:tcPr>
          <w:p w:rsidR="00F2179A" w:rsidRDefault="00156686">
            <w:pPr>
              <w:spacing w:line="240" w:lineRule="auto"/>
              <w:ind w:hanging="2"/>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IX-VI</w:t>
            </w:r>
          </w:p>
        </w:tc>
        <w:tc>
          <w:tcPr>
            <w:tcW w:w="1002" w:type="dxa"/>
            <w:tcBorders>
              <w:top w:val="single" w:sz="6" w:space="0" w:color="000000"/>
              <w:left w:val="single" w:sz="6" w:space="0" w:color="000000"/>
              <w:bottom w:val="single" w:sz="6" w:space="0" w:color="000000"/>
              <w:right w:val="single" w:sz="6" w:space="0" w:color="000000"/>
            </w:tcBorders>
            <w:vAlign w:val="center"/>
          </w:tcPr>
          <w:p w:rsidR="00F2179A" w:rsidRDefault="00F2179A">
            <w:pPr>
              <w:spacing w:line="240" w:lineRule="auto"/>
              <w:ind w:hanging="2"/>
              <w:rPr>
                <w:rFonts w:ascii="Times New Roman" w:eastAsia="Times New Roman" w:hAnsi="Times New Roman" w:cs="Times New Roman"/>
                <w:color w:val="000000"/>
                <w:sz w:val="24"/>
                <w:szCs w:val="24"/>
              </w:rPr>
            </w:pPr>
          </w:p>
        </w:tc>
        <w:tc>
          <w:tcPr>
            <w:tcW w:w="519" w:type="dxa"/>
            <w:tcBorders>
              <w:top w:val="single" w:sz="6" w:space="0" w:color="000000"/>
              <w:left w:val="single" w:sz="6" w:space="0" w:color="000000"/>
              <w:bottom w:val="single" w:sz="6" w:space="0" w:color="000000"/>
              <w:right w:val="single" w:sz="6" w:space="0" w:color="000000"/>
            </w:tcBorders>
            <w:vAlign w:val="center"/>
          </w:tcPr>
          <w:p w:rsidR="00F2179A" w:rsidRDefault="00F2179A">
            <w:pPr>
              <w:spacing w:line="240" w:lineRule="auto"/>
              <w:ind w:hanging="2"/>
              <w:rPr>
                <w:rFonts w:ascii="Times New Roman" w:eastAsia="Times New Roman" w:hAnsi="Times New Roman" w:cs="Times New Roman"/>
                <w:color w:val="000000"/>
                <w:sz w:val="24"/>
                <w:szCs w:val="24"/>
              </w:rPr>
            </w:pPr>
          </w:p>
        </w:tc>
        <w:tc>
          <w:tcPr>
            <w:tcW w:w="1111" w:type="dxa"/>
            <w:gridSpan w:val="2"/>
            <w:tcBorders>
              <w:top w:val="single" w:sz="6" w:space="0" w:color="000000"/>
              <w:left w:val="single" w:sz="6" w:space="0" w:color="000000"/>
              <w:bottom w:val="single" w:sz="6" w:space="0" w:color="000000"/>
              <w:right w:val="single" w:sz="6" w:space="0" w:color="000000"/>
            </w:tcBorders>
            <w:vAlign w:val="center"/>
          </w:tcPr>
          <w:p w:rsidR="00F2179A" w:rsidRDefault="00F2179A">
            <w:pPr>
              <w:spacing w:line="240" w:lineRule="auto"/>
              <w:ind w:hanging="2"/>
              <w:rPr>
                <w:rFonts w:ascii="Times New Roman" w:eastAsia="Times New Roman" w:hAnsi="Times New Roman" w:cs="Times New Roman"/>
                <w:color w:val="000000"/>
                <w:sz w:val="24"/>
                <w:szCs w:val="24"/>
              </w:rPr>
            </w:pPr>
          </w:p>
        </w:tc>
      </w:tr>
      <w:tr w:rsidR="00F2179A">
        <w:trPr>
          <w:trHeight w:val="192"/>
          <w:jc w:val="center"/>
        </w:trPr>
        <w:tc>
          <w:tcPr>
            <w:tcW w:w="5943" w:type="dxa"/>
            <w:tcBorders>
              <w:top w:val="single" w:sz="6" w:space="0" w:color="000000"/>
              <w:left w:val="single" w:sz="6" w:space="0" w:color="000000"/>
              <w:bottom w:val="single" w:sz="6" w:space="0" w:color="000000"/>
              <w:right w:val="single" w:sz="6" w:space="0" w:color="000000"/>
            </w:tcBorders>
          </w:tcPr>
          <w:p w:rsidR="00F2179A" w:rsidRPr="00C050C4" w:rsidRDefault="00156686">
            <w:pPr>
              <w:spacing w:line="240" w:lineRule="auto"/>
              <w:ind w:hanging="2"/>
              <w:jc w:val="left"/>
              <w:rPr>
                <w:rFonts w:ascii="Times New Roman" w:eastAsia="Times New Roman" w:hAnsi="Times New Roman" w:cs="Times New Roman"/>
                <w:color w:val="000000"/>
                <w:sz w:val="24"/>
                <w:szCs w:val="24"/>
                <w:lang w:val="ru-RU"/>
              </w:rPr>
            </w:pPr>
            <w:r w:rsidRPr="00C050C4">
              <w:rPr>
                <w:rFonts w:ascii="Times New Roman" w:eastAsia="Times New Roman" w:hAnsi="Times New Roman" w:cs="Times New Roman"/>
                <w:color w:val="000000"/>
                <w:sz w:val="24"/>
                <w:szCs w:val="24"/>
                <w:lang w:val="ru-RU"/>
              </w:rPr>
              <w:t>9. Подршка развоју професионалне каријере ученика професионалним информисањем и саветовањем (на основу процењених способности, интересовања, особина личности, мотивације ученика).</w:t>
            </w:r>
          </w:p>
        </w:tc>
        <w:tc>
          <w:tcPr>
            <w:tcW w:w="1377" w:type="dxa"/>
            <w:tcBorders>
              <w:top w:val="single" w:sz="6" w:space="0" w:color="000000"/>
              <w:left w:val="single" w:sz="6" w:space="0" w:color="000000"/>
              <w:bottom w:val="single" w:sz="6" w:space="0" w:color="000000"/>
              <w:right w:val="single" w:sz="6" w:space="0" w:color="000000"/>
            </w:tcBorders>
            <w:vAlign w:val="center"/>
          </w:tcPr>
          <w:p w:rsidR="00F2179A" w:rsidRDefault="00156686">
            <w:pPr>
              <w:spacing w:line="240" w:lineRule="auto"/>
              <w:ind w:hanging="2"/>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I- VII</w:t>
            </w:r>
          </w:p>
        </w:tc>
        <w:tc>
          <w:tcPr>
            <w:tcW w:w="1002" w:type="dxa"/>
            <w:tcBorders>
              <w:top w:val="single" w:sz="6" w:space="0" w:color="000000"/>
              <w:left w:val="single" w:sz="6" w:space="0" w:color="000000"/>
              <w:bottom w:val="single" w:sz="6" w:space="0" w:color="000000"/>
              <w:right w:val="single" w:sz="6" w:space="0" w:color="000000"/>
            </w:tcBorders>
            <w:vAlign w:val="center"/>
          </w:tcPr>
          <w:p w:rsidR="00F2179A" w:rsidRDefault="00F2179A">
            <w:pPr>
              <w:spacing w:line="240" w:lineRule="auto"/>
              <w:ind w:hanging="2"/>
              <w:rPr>
                <w:rFonts w:ascii="Times New Roman" w:eastAsia="Times New Roman" w:hAnsi="Times New Roman" w:cs="Times New Roman"/>
                <w:color w:val="000000"/>
                <w:sz w:val="24"/>
                <w:szCs w:val="24"/>
              </w:rPr>
            </w:pPr>
          </w:p>
        </w:tc>
        <w:tc>
          <w:tcPr>
            <w:tcW w:w="519" w:type="dxa"/>
            <w:tcBorders>
              <w:top w:val="single" w:sz="6" w:space="0" w:color="000000"/>
              <w:left w:val="single" w:sz="6" w:space="0" w:color="000000"/>
              <w:bottom w:val="single" w:sz="6" w:space="0" w:color="000000"/>
              <w:right w:val="single" w:sz="6" w:space="0" w:color="000000"/>
            </w:tcBorders>
            <w:vAlign w:val="center"/>
          </w:tcPr>
          <w:p w:rsidR="00F2179A" w:rsidRDefault="00F2179A">
            <w:pPr>
              <w:spacing w:line="240" w:lineRule="auto"/>
              <w:ind w:hanging="2"/>
              <w:rPr>
                <w:rFonts w:ascii="Times New Roman" w:eastAsia="Times New Roman" w:hAnsi="Times New Roman" w:cs="Times New Roman"/>
                <w:color w:val="000000"/>
                <w:sz w:val="24"/>
                <w:szCs w:val="24"/>
              </w:rPr>
            </w:pPr>
          </w:p>
        </w:tc>
        <w:tc>
          <w:tcPr>
            <w:tcW w:w="1111" w:type="dxa"/>
            <w:gridSpan w:val="2"/>
            <w:tcBorders>
              <w:top w:val="single" w:sz="6" w:space="0" w:color="000000"/>
              <w:left w:val="single" w:sz="6" w:space="0" w:color="000000"/>
              <w:bottom w:val="single" w:sz="6" w:space="0" w:color="000000"/>
              <w:right w:val="single" w:sz="6" w:space="0" w:color="000000"/>
            </w:tcBorders>
            <w:vAlign w:val="center"/>
          </w:tcPr>
          <w:p w:rsidR="00F2179A" w:rsidRDefault="00F2179A">
            <w:pPr>
              <w:spacing w:line="240" w:lineRule="auto"/>
              <w:ind w:hanging="2"/>
              <w:rPr>
                <w:rFonts w:ascii="Times New Roman" w:eastAsia="Times New Roman" w:hAnsi="Times New Roman" w:cs="Times New Roman"/>
                <w:color w:val="000000"/>
                <w:sz w:val="24"/>
                <w:szCs w:val="24"/>
              </w:rPr>
            </w:pPr>
          </w:p>
        </w:tc>
      </w:tr>
      <w:tr w:rsidR="00F2179A">
        <w:trPr>
          <w:trHeight w:val="192"/>
          <w:jc w:val="center"/>
        </w:trPr>
        <w:tc>
          <w:tcPr>
            <w:tcW w:w="5943" w:type="dxa"/>
            <w:tcBorders>
              <w:top w:val="single" w:sz="6" w:space="0" w:color="000000"/>
              <w:left w:val="single" w:sz="6" w:space="0" w:color="000000"/>
              <w:bottom w:val="single" w:sz="6" w:space="0" w:color="000000"/>
              <w:right w:val="single" w:sz="6" w:space="0" w:color="000000"/>
            </w:tcBorders>
          </w:tcPr>
          <w:p w:rsidR="00F2179A" w:rsidRPr="00C050C4" w:rsidRDefault="00156686">
            <w:pPr>
              <w:spacing w:line="240" w:lineRule="auto"/>
              <w:ind w:hanging="2"/>
              <w:jc w:val="left"/>
              <w:rPr>
                <w:rFonts w:ascii="Times New Roman" w:eastAsia="Times New Roman" w:hAnsi="Times New Roman" w:cs="Times New Roman"/>
                <w:color w:val="000000"/>
                <w:sz w:val="24"/>
                <w:szCs w:val="24"/>
                <w:lang w:val="ru-RU"/>
              </w:rPr>
            </w:pPr>
            <w:r w:rsidRPr="00C050C4">
              <w:rPr>
                <w:rFonts w:ascii="Times New Roman" w:eastAsia="Times New Roman" w:hAnsi="Times New Roman" w:cs="Times New Roman"/>
                <w:color w:val="000000"/>
                <w:sz w:val="24"/>
                <w:szCs w:val="24"/>
                <w:lang w:val="ru-RU"/>
              </w:rPr>
              <w:t>10. Пружање подршке ученичком активизму и партиципацији у школском животу.</w:t>
            </w:r>
          </w:p>
        </w:tc>
        <w:tc>
          <w:tcPr>
            <w:tcW w:w="1377" w:type="dxa"/>
            <w:tcBorders>
              <w:top w:val="single" w:sz="6" w:space="0" w:color="000000"/>
              <w:left w:val="single" w:sz="6" w:space="0" w:color="000000"/>
              <w:bottom w:val="single" w:sz="6" w:space="0" w:color="000000"/>
              <w:right w:val="single" w:sz="6" w:space="0" w:color="000000"/>
            </w:tcBorders>
            <w:vAlign w:val="center"/>
          </w:tcPr>
          <w:p w:rsidR="00F2179A" w:rsidRDefault="00156686">
            <w:pPr>
              <w:spacing w:line="240" w:lineRule="auto"/>
              <w:ind w:hanging="2"/>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IX-VI</w:t>
            </w:r>
          </w:p>
        </w:tc>
        <w:tc>
          <w:tcPr>
            <w:tcW w:w="1002" w:type="dxa"/>
            <w:tcBorders>
              <w:top w:val="single" w:sz="6" w:space="0" w:color="000000"/>
              <w:left w:val="single" w:sz="6" w:space="0" w:color="000000"/>
              <w:bottom w:val="single" w:sz="6" w:space="0" w:color="000000"/>
              <w:right w:val="single" w:sz="6" w:space="0" w:color="000000"/>
            </w:tcBorders>
            <w:vAlign w:val="center"/>
          </w:tcPr>
          <w:p w:rsidR="00F2179A" w:rsidRDefault="00F2179A">
            <w:pPr>
              <w:spacing w:line="240" w:lineRule="auto"/>
              <w:ind w:hanging="2"/>
              <w:rPr>
                <w:rFonts w:ascii="Times New Roman" w:eastAsia="Times New Roman" w:hAnsi="Times New Roman" w:cs="Times New Roman"/>
                <w:color w:val="000000"/>
                <w:sz w:val="24"/>
                <w:szCs w:val="24"/>
              </w:rPr>
            </w:pPr>
          </w:p>
        </w:tc>
        <w:tc>
          <w:tcPr>
            <w:tcW w:w="519" w:type="dxa"/>
            <w:tcBorders>
              <w:top w:val="single" w:sz="6" w:space="0" w:color="000000"/>
              <w:left w:val="single" w:sz="6" w:space="0" w:color="000000"/>
              <w:bottom w:val="single" w:sz="6" w:space="0" w:color="000000"/>
              <w:right w:val="single" w:sz="6" w:space="0" w:color="000000"/>
            </w:tcBorders>
            <w:vAlign w:val="center"/>
          </w:tcPr>
          <w:p w:rsidR="00F2179A" w:rsidRDefault="00F2179A">
            <w:pPr>
              <w:spacing w:line="240" w:lineRule="auto"/>
              <w:ind w:hanging="2"/>
              <w:rPr>
                <w:rFonts w:ascii="Times New Roman" w:eastAsia="Times New Roman" w:hAnsi="Times New Roman" w:cs="Times New Roman"/>
                <w:color w:val="000000"/>
                <w:sz w:val="24"/>
                <w:szCs w:val="24"/>
              </w:rPr>
            </w:pPr>
          </w:p>
        </w:tc>
        <w:tc>
          <w:tcPr>
            <w:tcW w:w="1111" w:type="dxa"/>
            <w:gridSpan w:val="2"/>
            <w:tcBorders>
              <w:top w:val="single" w:sz="6" w:space="0" w:color="000000"/>
              <w:left w:val="single" w:sz="6" w:space="0" w:color="000000"/>
              <w:bottom w:val="single" w:sz="6" w:space="0" w:color="000000"/>
              <w:right w:val="single" w:sz="6" w:space="0" w:color="000000"/>
            </w:tcBorders>
            <w:vAlign w:val="center"/>
          </w:tcPr>
          <w:p w:rsidR="00F2179A" w:rsidRDefault="00F2179A">
            <w:pPr>
              <w:spacing w:line="240" w:lineRule="auto"/>
              <w:ind w:hanging="2"/>
              <w:rPr>
                <w:rFonts w:ascii="Times New Roman" w:eastAsia="Times New Roman" w:hAnsi="Times New Roman" w:cs="Times New Roman"/>
                <w:color w:val="000000"/>
                <w:sz w:val="24"/>
                <w:szCs w:val="24"/>
              </w:rPr>
            </w:pPr>
          </w:p>
        </w:tc>
      </w:tr>
      <w:tr w:rsidR="00F2179A">
        <w:trPr>
          <w:trHeight w:val="192"/>
          <w:jc w:val="center"/>
        </w:trPr>
        <w:tc>
          <w:tcPr>
            <w:tcW w:w="5943" w:type="dxa"/>
            <w:tcBorders>
              <w:top w:val="single" w:sz="6" w:space="0" w:color="000000"/>
              <w:left w:val="single" w:sz="6" w:space="0" w:color="000000"/>
              <w:bottom w:val="single" w:sz="6" w:space="0" w:color="000000"/>
              <w:right w:val="single" w:sz="6" w:space="0" w:color="000000"/>
            </w:tcBorders>
          </w:tcPr>
          <w:p w:rsidR="00F2179A" w:rsidRPr="00C050C4" w:rsidRDefault="00156686">
            <w:pPr>
              <w:spacing w:line="240" w:lineRule="auto"/>
              <w:ind w:hanging="2"/>
              <w:jc w:val="left"/>
              <w:rPr>
                <w:rFonts w:ascii="Times New Roman" w:eastAsia="Times New Roman" w:hAnsi="Times New Roman" w:cs="Times New Roman"/>
                <w:color w:val="000000"/>
                <w:sz w:val="24"/>
                <w:szCs w:val="24"/>
                <w:lang w:val="ru-RU"/>
              </w:rPr>
            </w:pPr>
            <w:r w:rsidRPr="00C050C4">
              <w:rPr>
                <w:rFonts w:ascii="Times New Roman" w:eastAsia="Times New Roman" w:hAnsi="Times New Roman" w:cs="Times New Roman"/>
                <w:color w:val="000000"/>
                <w:sz w:val="24"/>
                <w:szCs w:val="24"/>
                <w:lang w:val="ru-RU"/>
              </w:rPr>
              <w:t>11. Пружање психолошке помоћи детету, односно ученику, групи, односно одељењу у акцидентним кризама.</w:t>
            </w:r>
          </w:p>
        </w:tc>
        <w:tc>
          <w:tcPr>
            <w:tcW w:w="1377" w:type="dxa"/>
            <w:tcBorders>
              <w:top w:val="single" w:sz="6" w:space="0" w:color="000000"/>
              <w:left w:val="single" w:sz="6" w:space="0" w:color="000000"/>
              <w:bottom w:val="single" w:sz="6" w:space="0" w:color="000000"/>
              <w:right w:val="single" w:sz="6" w:space="0" w:color="000000"/>
            </w:tcBorders>
            <w:vAlign w:val="center"/>
          </w:tcPr>
          <w:p w:rsidR="00F2179A" w:rsidRDefault="00156686">
            <w:pPr>
              <w:spacing w:line="240" w:lineRule="auto"/>
              <w:ind w:hanging="2"/>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IX-VI</w:t>
            </w:r>
          </w:p>
        </w:tc>
        <w:tc>
          <w:tcPr>
            <w:tcW w:w="1002" w:type="dxa"/>
            <w:tcBorders>
              <w:top w:val="single" w:sz="6" w:space="0" w:color="000000"/>
              <w:left w:val="single" w:sz="6" w:space="0" w:color="000000"/>
              <w:bottom w:val="single" w:sz="6" w:space="0" w:color="000000"/>
              <w:right w:val="single" w:sz="6" w:space="0" w:color="000000"/>
            </w:tcBorders>
            <w:vAlign w:val="center"/>
          </w:tcPr>
          <w:p w:rsidR="00F2179A" w:rsidRDefault="00F2179A">
            <w:pPr>
              <w:spacing w:line="240" w:lineRule="auto"/>
              <w:ind w:hanging="2"/>
              <w:rPr>
                <w:rFonts w:ascii="Times New Roman" w:eastAsia="Times New Roman" w:hAnsi="Times New Roman" w:cs="Times New Roman"/>
                <w:color w:val="000000"/>
                <w:sz w:val="24"/>
                <w:szCs w:val="24"/>
              </w:rPr>
            </w:pPr>
          </w:p>
        </w:tc>
        <w:tc>
          <w:tcPr>
            <w:tcW w:w="519" w:type="dxa"/>
            <w:tcBorders>
              <w:top w:val="single" w:sz="6" w:space="0" w:color="000000"/>
              <w:left w:val="single" w:sz="6" w:space="0" w:color="000000"/>
              <w:bottom w:val="single" w:sz="6" w:space="0" w:color="000000"/>
              <w:right w:val="single" w:sz="6" w:space="0" w:color="000000"/>
            </w:tcBorders>
            <w:vAlign w:val="center"/>
          </w:tcPr>
          <w:p w:rsidR="00F2179A" w:rsidRDefault="00F2179A">
            <w:pPr>
              <w:spacing w:line="240" w:lineRule="auto"/>
              <w:ind w:hanging="2"/>
              <w:rPr>
                <w:rFonts w:ascii="Times New Roman" w:eastAsia="Times New Roman" w:hAnsi="Times New Roman" w:cs="Times New Roman"/>
                <w:color w:val="000000"/>
                <w:sz w:val="24"/>
                <w:szCs w:val="24"/>
              </w:rPr>
            </w:pPr>
          </w:p>
        </w:tc>
        <w:tc>
          <w:tcPr>
            <w:tcW w:w="1111" w:type="dxa"/>
            <w:gridSpan w:val="2"/>
            <w:tcBorders>
              <w:top w:val="single" w:sz="6" w:space="0" w:color="000000"/>
              <w:left w:val="single" w:sz="6" w:space="0" w:color="000000"/>
              <w:bottom w:val="single" w:sz="6" w:space="0" w:color="000000"/>
              <w:right w:val="single" w:sz="6" w:space="0" w:color="000000"/>
            </w:tcBorders>
            <w:vAlign w:val="center"/>
          </w:tcPr>
          <w:p w:rsidR="00F2179A" w:rsidRDefault="00F2179A">
            <w:pPr>
              <w:spacing w:line="240" w:lineRule="auto"/>
              <w:ind w:hanging="2"/>
              <w:rPr>
                <w:rFonts w:ascii="Times New Roman" w:eastAsia="Times New Roman" w:hAnsi="Times New Roman" w:cs="Times New Roman"/>
                <w:color w:val="000000"/>
                <w:sz w:val="24"/>
                <w:szCs w:val="24"/>
              </w:rPr>
            </w:pPr>
          </w:p>
        </w:tc>
      </w:tr>
      <w:tr w:rsidR="00F2179A">
        <w:trPr>
          <w:trHeight w:val="192"/>
          <w:jc w:val="center"/>
        </w:trPr>
        <w:tc>
          <w:tcPr>
            <w:tcW w:w="5943" w:type="dxa"/>
            <w:tcBorders>
              <w:top w:val="single" w:sz="6" w:space="0" w:color="000000"/>
              <w:left w:val="single" w:sz="6" w:space="0" w:color="000000"/>
              <w:bottom w:val="single" w:sz="6" w:space="0" w:color="000000"/>
              <w:right w:val="single" w:sz="6" w:space="0" w:color="000000"/>
            </w:tcBorders>
          </w:tcPr>
          <w:p w:rsidR="00F2179A" w:rsidRPr="00C050C4" w:rsidRDefault="00156686">
            <w:pPr>
              <w:spacing w:line="240" w:lineRule="auto"/>
              <w:ind w:hanging="2"/>
              <w:jc w:val="left"/>
              <w:rPr>
                <w:rFonts w:ascii="Times New Roman" w:eastAsia="Times New Roman" w:hAnsi="Times New Roman" w:cs="Times New Roman"/>
                <w:color w:val="000000"/>
                <w:sz w:val="24"/>
                <w:szCs w:val="24"/>
                <w:lang w:val="ru-RU"/>
              </w:rPr>
            </w:pPr>
            <w:r w:rsidRPr="00C050C4">
              <w:rPr>
                <w:rFonts w:ascii="Times New Roman" w:eastAsia="Times New Roman" w:hAnsi="Times New Roman" w:cs="Times New Roman"/>
                <w:color w:val="000000"/>
                <w:sz w:val="24"/>
                <w:szCs w:val="24"/>
                <w:lang w:val="ru-RU"/>
              </w:rPr>
              <w:t>12. Учествовање у појачаном васпитном раду за ученике који врше повреду правила понашања у школи или се не придржавају одлука директора и органа школе, неоправдано изостану са наставе пет часова, односно који својим понашањем угрожавају друге у остваривању њихових права.</w:t>
            </w:r>
          </w:p>
        </w:tc>
        <w:tc>
          <w:tcPr>
            <w:tcW w:w="1377" w:type="dxa"/>
            <w:tcBorders>
              <w:top w:val="single" w:sz="6" w:space="0" w:color="000000"/>
              <w:left w:val="single" w:sz="6" w:space="0" w:color="000000"/>
              <w:bottom w:val="single" w:sz="6" w:space="0" w:color="000000"/>
              <w:right w:val="single" w:sz="6" w:space="0" w:color="000000"/>
            </w:tcBorders>
            <w:vAlign w:val="center"/>
          </w:tcPr>
          <w:p w:rsidR="00F2179A" w:rsidRDefault="00156686">
            <w:pPr>
              <w:spacing w:line="240" w:lineRule="auto"/>
              <w:ind w:firstLine="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IX-VI</w:t>
            </w:r>
          </w:p>
        </w:tc>
        <w:tc>
          <w:tcPr>
            <w:tcW w:w="1002" w:type="dxa"/>
            <w:tcBorders>
              <w:top w:val="single" w:sz="6" w:space="0" w:color="000000"/>
              <w:left w:val="single" w:sz="6" w:space="0" w:color="000000"/>
              <w:bottom w:val="single" w:sz="6" w:space="0" w:color="000000"/>
              <w:right w:val="single" w:sz="6" w:space="0" w:color="000000"/>
            </w:tcBorders>
            <w:vAlign w:val="center"/>
          </w:tcPr>
          <w:p w:rsidR="00F2179A" w:rsidRDefault="00F2179A">
            <w:pPr>
              <w:spacing w:line="240" w:lineRule="auto"/>
              <w:ind w:hanging="2"/>
              <w:rPr>
                <w:rFonts w:ascii="Times New Roman" w:eastAsia="Times New Roman" w:hAnsi="Times New Roman" w:cs="Times New Roman"/>
                <w:color w:val="000000"/>
                <w:sz w:val="24"/>
                <w:szCs w:val="24"/>
              </w:rPr>
            </w:pPr>
          </w:p>
        </w:tc>
        <w:tc>
          <w:tcPr>
            <w:tcW w:w="519" w:type="dxa"/>
            <w:tcBorders>
              <w:top w:val="single" w:sz="6" w:space="0" w:color="000000"/>
              <w:left w:val="single" w:sz="6" w:space="0" w:color="000000"/>
              <w:bottom w:val="single" w:sz="6" w:space="0" w:color="000000"/>
              <w:right w:val="single" w:sz="6" w:space="0" w:color="000000"/>
            </w:tcBorders>
            <w:vAlign w:val="center"/>
          </w:tcPr>
          <w:p w:rsidR="00F2179A" w:rsidRDefault="00F2179A">
            <w:pPr>
              <w:spacing w:line="240" w:lineRule="auto"/>
              <w:ind w:hanging="2"/>
              <w:rPr>
                <w:rFonts w:ascii="Times New Roman" w:eastAsia="Times New Roman" w:hAnsi="Times New Roman" w:cs="Times New Roman"/>
                <w:color w:val="000000"/>
                <w:sz w:val="24"/>
                <w:szCs w:val="24"/>
              </w:rPr>
            </w:pPr>
          </w:p>
        </w:tc>
        <w:tc>
          <w:tcPr>
            <w:tcW w:w="1111" w:type="dxa"/>
            <w:gridSpan w:val="2"/>
            <w:tcBorders>
              <w:top w:val="single" w:sz="6" w:space="0" w:color="000000"/>
              <w:left w:val="single" w:sz="6" w:space="0" w:color="000000"/>
              <w:bottom w:val="single" w:sz="6" w:space="0" w:color="000000"/>
              <w:right w:val="single" w:sz="6" w:space="0" w:color="000000"/>
            </w:tcBorders>
            <w:vAlign w:val="center"/>
          </w:tcPr>
          <w:p w:rsidR="00F2179A" w:rsidRDefault="00F2179A">
            <w:pPr>
              <w:spacing w:line="240" w:lineRule="auto"/>
              <w:ind w:hanging="2"/>
              <w:rPr>
                <w:rFonts w:ascii="Times New Roman" w:eastAsia="Times New Roman" w:hAnsi="Times New Roman" w:cs="Times New Roman"/>
                <w:color w:val="000000"/>
                <w:sz w:val="24"/>
                <w:szCs w:val="24"/>
              </w:rPr>
            </w:pPr>
          </w:p>
        </w:tc>
      </w:tr>
      <w:tr w:rsidR="00F2179A">
        <w:trPr>
          <w:trHeight w:val="192"/>
          <w:jc w:val="center"/>
        </w:trPr>
        <w:tc>
          <w:tcPr>
            <w:tcW w:w="5943" w:type="dxa"/>
            <w:tcBorders>
              <w:top w:val="single" w:sz="6" w:space="0" w:color="000000"/>
              <w:left w:val="single" w:sz="6" w:space="0" w:color="000000"/>
              <w:bottom w:val="single" w:sz="6" w:space="0" w:color="000000"/>
              <w:right w:val="single" w:sz="6" w:space="0" w:color="000000"/>
            </w:tcBorders>
          </w:tcPr>
          <w:p w:rsidR="00F2179A" w:rsidRPr="00C050C4" w:rsidRDefault="00156686">
            <w:pPr>
              <w:spacing w:line="240" w:lineRule="auto"/>
              <w:ind w:hanging="2"/>
              <w:rPr>
                <w:rFonts w:ascii="Times New Roman" w:eastAsia="Times New Roman" w:hAnsi="Times New Roman" w:cs="Times New Roman"/>
                <w:color w:val="000000"/>
                <w:sz w:val="24"/>
                <w:szCs w:val="24"/>
                <w:lang w:val="ru-RU"/>
              </w:rPr>
            </w:pPr>
            <w:r w:rsidRPr="00C050C4">
              <w:rPr>
                <w:rFonts w:ascii="Times New Roman" w:eastAsia="Times New Roman" w:hAnsi="Times New Roman" w:cs="Times New Roman"/>
                <w:color w:val="000000"/>
                <w:sz w:val="24"/>
                <w:szCs w:val="24"/>
                <w:lang w:val="ru-RU"/>
              </w:rPr>
              <w:t>13. Организовање и реализовање предавања, трибина и других активности  за ученике  из области менталног здравља, педагошке, развојне  и социјалне психологије.</w:t>
            </w:r>
          </w:p>
        </w:tc>
        <w:tc>
          <w:tcPr>
            <w:tcW w:w="1377" w:type="dxa"/>
            <w:tcBorders>
              <w:top w:val="single" w:sz="6" w:space="0" w:color="000000"/>
              <w:left w:val="single" w:sz="6" w:space="0" w:color="000000"/>
              <w:bottom w:val="single" w:sz="6" w:space="0" w:color="000000"/>
              <w:right w:val="single" w:sz="6" w:space="0" w:color="000000"/>
            </w:tcBorders>
            <w:vAlign w:val="center"/>
          </w:tcPr>
          <w:p w:rsidR="00F2179A" w:rsidRDefault="00156686">
            <w:pPr>
              <w:spacing w:line="240" w:lineRule="auto"/>
              <w:ind w:hanging="2"/>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XI-V</w:t>
            </w:r>
          </w:p>
        </w:tc>
        <w:tc>
          <w:tcPr>
            <w:tcW w:w="1002" w:type="dxa"/>
            <w:tcBorders>
              <w:top w:val="single" w:sz="6" w:space="0" w:color="000000"/>
              <w:left w:val="single" w:sz="6" w:space="0" w:color="000000"/>
              <w:bottom w:val="single" w:sz="6" w:space="0" w:color="000000"/>
              <w:right w:val="single" w:sz="6" w:space="0" w:color="000000"/>
            </w:tcBorders>
            <w:vAlign w:val="center"/>
          </w:tcPr>
          <w:p w:rsidR="00F2179A" w:rsidRDefault="00F2179A">
            <w:pPr>
              <w:spacing w:line="240" w:lineRule="auto"/>
              <w:ind w:hanging="2"/>
              <w:rPr>
                <w:rFonts w:ascii="Times New Roman" w:eastAsia="Times New Roman" w:hAnsi="Times New Roman" w:cs="Times New Roman"/>
                <w:color w:val="000000"/>
                <w:sz w:val="24"/>
                <w:szCs w:val="24"/>
              </w:rPr>
            </w:pPr>
          </w:p>
        </w:tc>
        <w:tc>
          <w:tcPr>
            <w:tcW w:w="519" w:type="dxa"/>
            <w:tcBorders>
              <w:top w:val="single" w:sz="6" w:space="0" w:color="000000"/>
              <w:left w:val="single" w:sz="6" w:space="0" w:color="000000"/>
              <w:bottom w:val="single" w:sz="6" w:space="0" w:color="000000"/>
              <w:right w:val="single" w:sz="6" w:space="0" w:color="000000"/>
            </w:tcBorders>
            <w:vAlign w:val="center"/>
          </w:tcPr>
          <w:p w:rsidR="00F2179A" w:rsidRDefault="00F2179A">
            <w:pPr>
              <w:spacing w:line="240" w:lineRule="auto"/>
              <w:ind w:hanging="2"/>
              <w:rPr>
                <w:rFonts w:ascii="Times New Roman" w:eastAsia="Times New Roman" w:hAnsi="Times New Roman" w:cs="Times New Roman"/>
                <w:color w:val="000000"/>
                <w:sz w:val="24"/>
                <w:szCs w:val="24"/>
              </w:rPr>
            </w:pPr>
          </w:p>
        </w:tc>
        <w:tc>
          <w:tcPr>
            <w:tcW w:w="1111" w:type="dxa"/>
            <w:gridSpan w:val="2"/>
            <w:tcBorders>
              <w:top w:val="single" w:sz="6" w:space="0" w:color="000000"/>
              <w:left w:val="single" w:sz="6" w:space="0" w:color="000000"/>
              <w:bottom w:val="single" w:sz="6" w:space="0" w:color="000000"/>
              <w:right w:val="single" w:sz="6" w:space="0" w:color="000000"/>
            </w:tcBorders>
            <w:vAlign w:val="center"/>
          </w:tcPr>
          <w:p w:rsidR="00F2179A" w:rsidRDefault="00F2179A">
            <w:pPr>
              <w:spacing w:line="240" w:lineRule="auto"/>
              <w:ind w:hanging="2"/>
              <w:rPr>
                <w:rFonts w:ascii="Times New Roman" w:eastAsia="Times New Roman" w:hAnsi="Times New Roman" w:cs="Times New Roman"/>
                <w:color w:val="000000"/>
                <w:sz w:val="24"/>
                <w:szCs w:val="24"/>
              </w:rPr>
            </w:pPr>
          </w:p>
        </w:tc>
      </w:tr>
      <w:tr w:rsidR="00F2179A" w:rsidRPr="00062BA8">
        <w:trPr>
          <w:cantSplit/>
          <w:trHeight w:val="601"/>
          <w:jc w:val="center"/>
        </w:trPr>
        <w:tc>
          <w:tcPr>
            <w:tcW w:w="9952" w:type="dxa"/>
            <w:gridSpan w:val="6"/>
            <w:tcBorders>
              <w:top w:val="single" w:sz="6" w:space="0" w:color="000000"/>
              <w:left w:val="single" w:sz="6" w:space="0" w:color="000000"/>
              <w:bottom w:val="single" w:sz="6" w:space="0" w:color="000000"/>
              <w:right w:val="single" w:sz="6" w:space="0" w:color="000000"/>
            </w:tcBorders>
            <w:vAlign w:val="center"/>
          </w:tcPr>
          <w:p w:rsidR="00F2179A" w:rsidRPr="00C050C4" w:rsidRDefault="00156686">
            <w:pPr>
              <w:spacing w:line="240" w:lineRule="auto"/>
              <w:ind w:hanging="2"/>
              <w:rPr>
                <w:rFonts w:ascii="Times New Roman" w:eastAsia="Times New Roman" w:hAnsi="Times New Roman" w:cs="Times New Roman"/>
                <w:color w:val="000000"/>
                <w:sz w:val="24"/>
                <w:szCs w:val="24"/>
                <w:lang w:val="ru-RU"/>
              </w:rPr>
            </w:pPr>
            <w:r>
              <w:rPr>
                <w:rFonts w:ascii="Times New Roman" w:eastAsia="Times New Roman" w:hAnsi="Times New Roman" w:cs="Times New Roman"/>
                <w:color w:val="000000"/>
                <w:sz w:val="24"/>
                <w:szCs w:val="24"/>
              </w:rPr>
              <w:t>V</w:t>
            </w:r>
            <w:r w:rsidRPr="00C050C4">
              <w:rPr>
                <w:rFonts w:ascii="Times New Roman" w:eastAsia="Times New Roman" w:hAnsi="Times New Roman" w:cs="Times New Roman"/>
                <w:color w:val="000000"/>
                <w:sz w:val="24"/>
                <w:szCs w:val="24"/>
                <w:lang w:val="ru-RU"/>
              </w:rPr>
              <w:t>. РАД СА РОДИТЕЉИМА, ОДНОСНО СТАРАТЕЉИМА</w:t>
            </w:r>
          </w:p>
        </w:tc>
      </w:tr>
      <w:tr w:rsidR="00F2179A">
        <w:trPr>
          <w:trHeight w:val="192"/>
          <w:jc w:val="center"/>
        </w:trPr>
        <w:tc>
          <w:tcPr>
            <w:tcW w:w="5943" w:type="dxa"/>
            <w:tcBorders>
              <w:top w:val="single" w:sz="6" w:space="0" w:color="000000"/>
              <w:left w:val="single" w:sz="6" w:space="0" w:color="000000"/>
              <w:bottom w:val="single" w:sz="6" w:space="0" w:color="000000"/>
              <w:right w:val="single" w:sz="6" w:space="0" w:color="000000"/>
            </w:tcBorders>
          </w:tcPr>
          <w:p w:rsidR="00F2179A" w:rsidRPr="00C050C4" w:rsidRDefault="00156686">
            <w:pPr>
              <w:spacing w:line="240" w:lineRule="auto"/>
              <w:ind w:hanging="2"/>
              <w:jc w:val="left"/>
              <w:rPr>
                <w:rFonts w:ascii="Times New Roman" w:eastAsia="Times New Roman" w:hAnsi="Times New Roman" w:cs="Times New Roman"/>
                <w:color w:val="000000"/>
                <w:sz w:val="24"/>
                <w:szCs w:val="24"/>
                <w:lang w:val="ru-RU"/>
              </w:rPr>
            </w:pPr>
            <w:r w:rsidRPr="00C050C4">
              <w:rPr>
                <w:rFonts w:ascii="Times New Roman" w:eastAsia="Times New Roman" w:hAnsi="Times New Roman" w:cs="Times New Roman"/>
                <w:color w:val="000000"/>
                <w:sz w:val="24"/>
                <w:szCs w:val="24"/>
                <w:lang w:val="ru-RU"/>
              </w:rPr>
              <w:t>1. Прикупљање података од родитеља, односно старатеља који су  од значаја  за упознавање детета, односно ученика и праћење његовог развоја.</w:t>
            </w:r>
          </w:p>
        </w:tc>
        <w:tc>
          <w:tcPr>
            <w:tcW w:w="1377" w:type="dxa"/>
            <w:tcBorders>
              <w:top w:val="single" w:sz="6" w:space="0" w:color="000000"/>
              <w:left w:val="single" w:sz="6" w:space="0" w:color="000000"/>
              <w:bottom w:val="single" w:sz="6" w:space="0" w:color="000000"/>
              <w:right w:val="single" w:sz="6" w:space="0" w:color="000000"/>
            </w:tcBorders>
            <w:vAlign w:val="center"/>
          </w:tcPr>
          <w:p w:rsidR="00F2179A" w:rsidRDefault="00156686">
            <w:pPr>
              <w:spacing w:line="240" w:lineRule="auto"/>
              <w:ind w:hanging="2"/>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IX-VI</w:t>
            </w:r>
          </w:p>
        </w:tc>
        <w:tc>
          <w:tcPr>
            <w:tcW w:w="1002" w:type="dxa"/>
            <w:tcBorders>
              <w:top w:val="single" w:sz="6" w:space="0" w:color="000000"/>
              <w:left w:val="single" w:sz="6" w:space="0" w:color="000000"/>
              <w:bottom w:val="single" w:sz="6" w:space="0" w:color="000000"/>
              <w:right w:val="single" w:sz="6" w:space="0" w:color="000000"/>
            </w:tcBorders>
            <w:vAlign w:val="center"/>
          </w:tcPr>
          <w:p w:rsidR="00F2179A" w:rsidRDefault="00F2179A">
            <w:pPr>
              <w:spacing w:line="240" w:lineRule="auto"/>
              <w:ind w:hanging="2"/>
              <w:rPr>
                <w:rFonts w:ascii="Times New Roman" w:eastAsia="Times New Roman" w:hAnsi="Times New Roman" w:cs="Times New Roman"/>
                <w:color w:val="000000"/>
                <w:sz w:val="24"/>
                <w:szCs w:val="24"/>
              </w:rPr>
            </w:pPr>
          </w:p>
        </w:tc>
        <w:tc>
          <w:tcPr>
            <w:tcW w:w="519" w:type="dxa"/>
            <w:tcBorders>
              <w:top w:val="single" w:sz="6" w:space="0" w:color="000000"/>
              <w:left w:val="single" w:sz="6" w:space="0" w:color="000000"/>
              <w:bottom w:val="single" w:sz="6" w:space="0" w:color="000000"/>
              <w:right w:val="single" w:sz="6" w:space="0" w:color="000000"/>
            </w:tcBorders>
            <w:vAlign w:val="center"/>
          </w:tcPr>
          <w:p w:rsidR="00F2179A" w:rsidRDefault="00F2179A">
            <w:pPr>
              <w:spacing w:line="240" w:lineRule="auto"/>
              <w:ind w:hanging="2"/>
              <w:rPr>
                <w:rFonts w:ascii="Times New Roman" w:eastAsia="Times New Roman" w:hAnsi="Times New Roman" w:cs="Times New Roman"/>
                <w:color w:val="000000"/>
                <w:sz w:val="24"/>
                <w:szCs w:val="24"/>
              </w:rPr>
            </w:pPr>
          </w:p>
        </w:tc>
        <w:tc>
          <w:tcPr>
            <w:tcW w:w="1111" w:type="dxa"/>
            <w:gridSpan w:val="2"/>
            <w:tcBorders>
              <w:top w:val="single" w:sz="6" w:space="0" w:color="000000"/>
              <w:left w:val="single" w:sz="6" w:space="0" w:color="000000"/>
              <w:bottom w:val="single" w:sz="6" w:space="0" w:color="000000"/>
              <w:right w:val="single" w:sz="6" w:space="0" w:color="000000"/>
            </w:tcBorders>
            <w:vAlign w:val="center"/>
          </w:tcPr>
          <w:p w:rsidR="00F2179A" w:rsidRDefault="00F2179A">
            <w:pPr>
              <w:spacing w:line="240" w:lineRule="auto"/>
              <w:ind w:hanging="2"/>
              <w:rPr>
                <w:rFonts w:ascii="Times New Roman" w:eastAsia="Times New Roman" w:hAnsi="Times New Roman" w:cs="Times New Roman"/>
                <w:color w:val="000000"/>
                <w:sz w:val="24"/>
                <w:szCs w:val="24"/>
              </w:rPr>
            </w:pPr>
          </w:p>
        </w:tc>
      </w:tr>
      <w:tr w:rsidR="00F2179A">
        <w:trPr>
          <w:trHeight w:val="192"/>
          <w:jc w:val="center"/>
        </w:trPr>
        <w:tc>
          <w:tcPr>
            <w:tcW w:w="5943" w:type="dxa"/>
            <w:tcBorders>
              <w:top w:val="single" w:sz="6" w:space="0" w:color="000000"/>
              <w:left w:val="single" w:sz="6" w:space="0" w:color="000000"/>
              <w:bottom w:val="single" w:sz="6" w:space="0" w:color="000000"/>
              <w:right w:val="single" w:sz="6" w:space="0" w:color="000000"/>
            </w:tcBorders>
          </w:tcPr>
          <w:p w:rsidR="00F2179A" w:rsidRPr="00C050C4" w:rsidRDefault="00156686">
            <w:pPr>
              <w:spacing w:line="240" w:lineRule="auto"/>
              <w:ind w:hanging="2"/>
              <w:jc w:val="left"/>
              <w:rPr>
                <w:rFonts w:ascii="Times New Roman" w:eastAsia="Times New Roman" w:hAnsi="Times New Roman" w:cs="Times New Roman"/>
                <w:color w:val="000000"/>
                <w:sz w:val="24"/>
                <w:szCs w:val="24"/>
                <w:lang w:val="ru-RU"/>
              </w:rPr>
            </w:pPr>
            <w:r w:rsidRPr="00C050C4">
              <w:rPr>
                <w:rFonts w:ascii="Times New Roman" w:eastAsia="Times New Roman" w:hAnsi="Times New Roman" w:cs="Times New Roman"/>
                <w:color w:val="000000"/>
                <w:sz w:val="24"/>
                <w:szCs w:val="24"/>
                <w:lang w:val="ru-RU"/>
              </w:rPr>
              <w:t>2. Саветодавни  рад са родитељима, односно старатељима ученика који имају различите  тешкоће у развоју, учењу и понашању.</w:t>
            </w:r>
          </w:p>
        </w:tc>
        <w:tc>
          <w:tcPr>
            <w:tcW w:w="1377" w:type="dxa"/>
            <w:tcBorders>
              <w:top w:val="single" w:sz="6" w:space="0" w:color="000000"/>
              <w:left w:val="single" w:sz="6" w:space="0" w:color="000000"/>
              <w:bottom w:val="single" w:sz="6" w:space="0" w:color="000000"/>
              <w:right w:val="single" w:sz="6" w:space="0" w:color="000000"/>
            </w:tcBorders>
            <w:vAlign w:val="center"/>
          </w:tcPr>
          <w:p w:rsidR="00F2179A" w:rsidRDefault="00156686">
            <w:pPr>
              <w:spacing w:line="240" w:lineRule="auto"/>
              <w:ind w:hanging="2"/>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IX-VI</w:t>
            </w:r>
          </w:p>
        </w:tc>
        <w:tc>
          <w:tcPr>
            <w:tcW w:w="1002" w:type="dxa"/>
            <w:tcBorders>
              <w:top w:val="single" w:sz="6" w:space="0" w:color="000000"/>
              <w:left w:val="single" w:sz="6" w:space="0" w:color="000000"/>
              <w:bottom w:val="single" w:sz="6" w:space="0" w:color="000000"/>
              <w:right w:val="single" w:sz="6" w:space="0" w:color="000000"/>
            </w:tcBorders>
            <w:vAlign w:val="center"/>
          </w:tcPr>
          <w:p w:rsidR="00F2179A" w:rsidRDefault="00F2179A">
            <w:pPr>
              <w:spacing w:line="240" w:lineRule="auto"/>
              <w:ind w:hanging="2"/>
              <w:rPr>
                <w:rFonts w:ascii="Times New Roman" w:eastAsia="Times New Roman" w:hAnsi="Times New Roman" w:cs="Times New Roman"/>
                <w:color w:val="000000"/>
                <w:sz w:val="24"/>
                <w:szCs w:val="24"/>
              </w:rPr>
            </w:pPr>
          </w:p>
        </w:tc>
        <w:tc>
          <w:tcPr>
            <w:tcW w:w="519" w:type="dxa"/>
            <w:tcBorders>
              <w:top w:val="single" w:sz="6" w:space="0" w:color="000000"/>
              <w:left w:val="single" w:sz="6" w:space="0" w:color="000000"/>
              <w:bottom w:val="single" w:sz="6" w:space="0" w:color="000000"/>
              <w:right w:val="single" w:sz="6" w:space="0" w:color="000000"/>
            </w:tcBorders>
            <w:vAlign w:val="center"/>
          </w:tcPr>
          <w:p w:rsidR="00F2179A" w:rsidRDefault="00F2179A">
            <w:pPr>
              <w:spacing w:line="240" w:lineRule="auto"/>
              <w:ind w:hanging="2"/>
              <w:rPr>
                <w:rFonts w:ascii="Times New Roman" w:eastAsia="Times New Roman" w:hAnsi="Times New Roman" w:cs="Times New Roman"/>
                <w:color w:val="000000"/>
                <w:sz w:val="24"/>
                <w:szCs w:val="24"/>
              </w:rPr>
            </w:pPr>
          </w:p>
        </w:tc>
        <w:tc>
          <w:tcPr>
            <w:tcW w:w="1111" w:type="dxa"/>
            <w:gridSpan w:val="2"/>
            <w:tcBorders>
              <w:top w:val="single" w:sz="6" w:space="0" w:color="000000"/>
              <w:left w:val="single" w:sz="6" w:space="0" w:color="000000"/>
              <w:bottom w:val="single" w:sz="6" w:space="0" w:color="000000"/>
              <w:right w:val="single" w:sz="6" w:space="0" w:color="000000"/>
            </w:tcBorders>
            <w:vAlign w:val="center"/>
          </w:tcPr>
          <w:p w:rsidR="00F2179A" w:rsidRDefault="00F2179A">
            <w:pPr>
              <w:spacing w:line="240" w:lineRule="auto"/>
              <w:ind w:hanging="2"/>
              <w:rPr>
                <w:rFonts w:ascii="Times New Roman" w:eastAsia="Times New Roman" w:hAnsi="Times New Roman" w:cs="Times New Roman"/>
                <w:color w:val="000000"/>
                <w:sz w:val="24"/>
                <w:szCs w:val="24"/>
              </w:rPr>
            </w:pPr>
          </w:p>
        </w:tc>
      </w:tr>
      <w:tr w:rsidR="00F2179A">
        <w:trPr>
          <w:trHeight w:val="192"/>
          <w:jc w:val="center"/>
        </w:trPr>
        <w:tc>
          <w:tcPr>
            <w:tcW w:w="5943" w:type="dxa"/>
            <w:tcBorders>
              <w:top w:val="single" w:sz="6" w:space="0" w:color="000000"/>
              <w:left w:val="single" w:sz="6" w:space="0" w:color="000000"/>
              <w:bottom w:val="single" w:sz="6" w:space="0" w:color="000000"/>
              <w:right w:val="single" w:sz="6" w:space="0" w:color="000000"/>
            </w:tcBorders>
          </w:tcPr>
          <w:p w:rsidR="00F2179A" w:rsidRPr="00C050C4" w:rsidRDefault="00156686">
            <w:pPr>
              <w:spacing w:line="240" w:lineRule="auto"/>
              <w:ind w:hanging="2"/>
              <w:jc w:val="left"/>
              <w:rPr>
                <w:rFonts w:ascii="Times New Roman" w:eastAsia="Times New Roman" w:hAnsi="Times New Roman" w:cs="Times New Roman"/>
                <w:color w:val="000000"/>
                <w:sz w:val="24"/>
                <w:szCs w:val="24"/>
                <w:lang w:val="ru-RU"/>
              </w:rPr>
            </w:pPr>
            <w:r w:rsidRPr="00C050C4">
              <w:rPr>
                <w:rFonts w:ascii="Times New Roman" w:eastAsia="Times New Roman" w:hAnsi="Times New Roman" w:cs="Times New Roman"/>
                <w:color w:val="000000"/>
                <w:sz w:val="24"/>
                <w:szCs w:val="24"/>
                <w:lang w:val="ru-RU"/>
              </w:rPr>
              <w:t>3. Подршка јачању родитељских васпитних компетенција, нарочито информисањем о психолошким карактеристикама њихове деце у оквиру индивидуалних консултација.</w:t>
            </w:r>
          </w:p>
        </w:tc>
        <w:tc>
          <w:tcPr>
            <w:tcW w:w="1377" w:type="dxa"/>
            <w:tcBorders>
              <w:top w:val="single" w:sz="6" w:space="0" w:color="000000"/>
              <w:left w:val="single" w:sz="6" w:space="0" w:color="000000"/>
              <w:bottom w:val="single" w:sz="6" w:space="0" w:color="000000"/>
              <w:right w:val="single" w:sz="6" w:space="0" w:color="000000"/>
            </w:tcBorders>
            <w:vAlign w:val="center"/>
          </w:tcPr>
          <w:p w:rsidR="00F2179A" w:rsidRDefault="00156686">
            <w:pPr>
              <w:spacing w:line="240" w:lineRule="auto"/>
              <w:ind w:hanging="2"/>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IX-VI</w:t>
            </w:r>
          </w:p>
        </w:tc>
        <w:tc>
          <w:tcPr>
            <w:tcW w:w="1002" w:type="dxa"/>
            <w:tcBorders>
              <w:top w:val="single" w:sz="6" w:space="0" w:color="000000"/>
              <w:left w:val="single" w:sz="6" w:space="0" w:color="000000"/>
              <w:bottom w:val="single" w:sz="6" w:space="0" w:color="000000"/>
              <w:right w:val="single" w:sz="6" w:space="0" w:color="000000"/>
            </w:tcBorders>
            <w:vAlign w:val="center"/>
          </w:tcPr>
          <w:p w:rsidR="00F2179A" w:rsidRDefault="00F2179A">
            <w:pPr>
              <w:spacing w:line="240" w:lineRule="auto"/>
              <w:ind w:hanging="2"/>
              <w:rPr>
                <w:rFonts w:ascii="Times New Roman" w:eastAsia="Times New Roman" w:hAnsi="Times New Roman" w:cs="Times New Roman"/>
                <w:color w:val="000000"/>
                <w:sz w:val="24"/>
                <w:szCs w:val="24"/>
              </w:rPr>
            </w:pPr>
          </w:p>
        </w:tc>
        <w:tc>
          <w:tcPr>
            <w:tcW w:w="519" w:type="dxa"/>
            <w:tcBorders>
              <w:top w:val="single" w:sz="6" w:space="0" w:color="000000"/>
              <w:left w:val="single" w:sz="6" w:space="0" w:color="000000"/>
              <w:bottom w:val="single" w:sz="6" w:space="0" w:color="000000"/>
              <w:right w:val="single" w:sz="6" w:space="0" w:color="000000"/>
            </w:tcBorders>
            <w:vAlign w:val="center"/>
          </w:tcPr>
          <w:p w:rsidR="00F2179A" w:rsidRDefault="00F2179A">
            <w:pPr>
              <w:spacing w:line="240" w:lineRule="auto"/>
              <w:ind w:hanging="2"/>
              <w:rPr>
                <w:rFonts w:ascii="Times New Roman" w:eastAsia="Times New Roman" w:hAnsi="Times New Roman" w:cs="Times New Roman"/>
                <w:color w:val="000000"/>
                <w:sz w:val="24"/>
                <w:szCs w:val="24"/>
              </w:rPr>
            </w:pPr>
          </w:p>
        </w:tc>
        <w:tc>
          <w:tcPr>
            <w:tcW w:w="1111" w:type="dxa"/>
            <w:gridSpan w:val="2"/>
            <w:tcBorders>
              <w:top w:val="single" w:sz="6" w:space="0" w:color="000000"/>
              <w:left w:val="single" w:sz="6" w:space="0" w:color="000000"/>
              <w:bottom w:val="single" w:sz="6" w:space="0" w:color="000000"/>
              <w:right w:val="single" w:sz="6" w:space="0" w:color="000000"/>
            </w:tcBorders>
            <w:vAlign w:val="center"/>
          </w:tcPr>
          <w:p w:rsidR="00F2179A" w:rsidRDefault="00F2179A">
            <w:pPr>
              <w:spacing w:line="240" w:lineRule="auto"/>
              <w:ind w:hanging="2"/>
              <w:rPr>
                <w:rFonts w:ascii="Times New Roman" w:eastAsia="Times New Roman" w:hAnsi="Times New Roman" w:cs="Times New Roman"/>
                <w:color w:val="000000"/>
                <w:sz w:val="24"/>
                <w:szCs w:val="24"/>
              </w:rPr>
            </w:pPr>
          </w:p>
        </w:tc>
      </w:tr>
      <w:tr w:rsidR="00F2179A">
        <w:trPr>
          <w:trHeight w:val="192"/>
          <w:jc w:val="center"/>
        </w:trPr>
        <w:tc>
          <w:tcPr>
            <w:tcW w:w="5943" w:type="dxa"/>
            <w:tcBorders>
              <w:top w:val="single" w:sz="6" w:space="0" w:color="000000"/>
              <w:left w:val="single" w:sz="6" w:space="0" w:color="000000"/>
              <w:bottom w:val="single" w:sz="6" w:space="0" w:color="000000"/>
              <w:right w:val="single" w:sz="6" w:space="0" w:color="000000"/>
            </w:tcBorders>
          </w:tcPr>
          <w:p w:rsidR="00F2179A" w:rsidRPr="00C050C4" w:rsidRDefault="00156686">
            <w:pPr>
              <w:spacing w:line="240" w:lineRule="auto"/>
              <w:ind w:hanging="2"/>
              <w:jc w:val="left"/>
              <w:rPr>
                <w:rFonts w:ascii="Times New Roman" w:eastAsia="Times New Roman" w:hAnsi="Times New Roman" w:cs="Times New Roman"/>
                <w:color w:val="000000"/>
                <w:sz w:val="24"/>
                <w:szCs w:val="24"/>
                <w:lang w:val="ru-RU"/>
              </w:rPr>
            </w:pPr>
            <w:r w:rsidRPr="00C050C4">
              <w:rPr>
                <w:rFonts w:ascii="Times New Roman" w:eastAsia="Times New Roman" w:hAnsi="Times New Roman" w:cs="Times New Roman"/>
                <w:color w:val="000000"/>
                <w:sz w:val="24"/>
                <w:szCs w:val="24"/>
                <w:lang w:val="ru-RU"/>
              </w:rPr>
              <w:t>4. Сарадња са родитељима, односно старатељима на пружању ученицима који се школују по индивидуалном образовном плану.</w:t>
            </w:r>
          </w:p>
        </w:tc>
        <w:tc>
          <w:tcPr>
            <w:tcW w:w="1377" w:type="dxa"/>
            <w:tcBorders>
              <w:top w:val="single" w:sz="6" w:space="0" w:color="000000"/>
              <w:left w:val="single" w:sz="6" w:space="0" w:color="000000"/>
              <w:bottom w:val="single" w:sz="6" w:space="0" w:color="000000"/>
              <w:right w:val="single" w:sz="6" w:space="0" w:color="000000"/>
            </w:tcBorders>
            <w:vAlign w:val="center"/>
          </w:tcPr>
          <w:p w:rsidR="00F2179A" w:rsidRDefault="00156686">
            <w:pPr>
              <w:spacing w:line="240" w:lineRule="auto"/>
              <w:ind w:hanging="2"/>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IX-VI</w:t>
            </w:r>
          </w:p>
        </w:tc>
        <w:tc>
          <w:tcPr>
            <w:tcW w:w="1002" w:type="dxa"/>
            <w:tcBorders>
              <w:top w:val="single" w:sz="6" w:space="0" w:color="000000"/>
              <w:left w:val="single" w:sz="6" w:space="0" w:color="000000"/>
              <w:bottom w:val="single" w:sz="6" w:space="0" w:color="000000"/>
              <w:right w:val="single" w:sz="6" w:space="0" w:color="000000"/>
            </w:tcBorders>
            <w:vAlign w:val="center"/>
          </w:tcPr>
          <w:p w:rsidR="00F2179A" w:rsidRDefault="00F2179A">
            <w:pPr>
              <w:spacing w:line="240" w:lineRule="auto"/>
              <w:ind w:hanging="2"/>
              <w:rPr>
                <w:rFonts w:ascii="Times New Roman" w:eastAsia="Times New Roman" w:hAnsi="Times New Roman" w:cs="Times New Roman"/>
                <w:color w:val="000000"/>
                <w:sz w:val="24"/>
                <w:szCs w:val="24"/>
              </w:rPr>
            </w:pPr>
          </w:p>
        </w:tc>
        <w:tc>
          <w:tcPr>
            <w:tcW w:w="519" w:type="dxa"/>
            <w:tcBorders>
              <w:top w:val="single" w:sz="6" w:space="0" w:color="000000"/>
              <w:left w:val="single" w:sz="6" w:space="0" w:color="000000"/>
              <w:bottom w:val="single" w:sz="6" w:space="0" w:color="000000"/>
              <w:right w:val="single" w:sz="6" w:space="0" w:color="000000"/>
            </w:tcBorders>
            <w:vAlign w:val="center"/>
          </w:tcPr>
          <w:p w:rsidR="00F2179A" w:rsidRDefault="00F2179A">
            <w:pPr>
              <w:spacing w:line="240" w:lineRule="auto"/>
              <w:ind w:hanging="2"/>
              <w:rPr>
                <w:rFonts w:ascii="Times New Roman" w:eastAsia="Times New Roman" w:hAnsi="Times New Roman" w:cs="Times New Roman"/>
                <w:color w:val="000000"/>
                <w:sz w:val="24"/>
                <w:szCs w:val="24"/>
              </w:rPr>
            </w:pPr>
          </w:p>
        </w:tc>
        <w:tc>
          <w:tcPr>
            <w:tcW w:w="1111" w:type="dxa"/>
            <w:gridSpan w:val="2"/>
            <w:tcBorders>
              <w:top w:val="single" w:sz="6" w:space="0" w:color="000000"/>
              <w:left w:val="single" w:sz="6" w:space="0" w:color="000000"/>
              <w:bottom w:val="single" w:sz="6" w:space="0" w:color="000000"/>
              <w:right w:val="single" w:sz="6" w:space="0" w:color="000000"/>
            </w:tcBorders>
            <w:vAlign w:val="center"/>
          </w:tcPr>
          <w:p w:rsidR="00F2179A" w:rsidRDefault="00F2179A">
            <w:pPr>
              <w:spacing w:line="240" w:lineRule="auto"/>
              <w:ind w:hanging="2"/>
              <w:rPr>
                <w:rFonts w:ascii="Times New Roman" w:eastAsia="Times New Roman" w:hAnsi="Times New Roman" w:cs="Times New Roman"/>
                <w:color w:val="000000"/>
                <w:sz w:val="24"/>
                <w:szCs w:val="24"/>
              </w:rPr>
            </w:pPr>
          </w:p>
        </w:tc>
      </w:tr>
      <w:tr w:rsidR="00F2179A">
        <w:trPr>
          <w:trHeight w:val="192"/>
          <w:jc w:val="center"/>
        </w:trPr>
        <w:tc>
          <w:tcPr>
            <w:tcW w:w="5943" w:type="dxa"/>
            <w:tcBorders>
              <w:top w:val="single" w:sz="6" w:space="0" w:color="000000"/>
              <w:left w:val="single" w:sz="6" w:space="0" w:color="000000"/>
              <w:bottom w:val="single" w:sz="6" w:space="0" w:color="000000"/>
              <w:right w:val="single" w:sz="6" w:space="0" w:color="000000"/>
            </w:tcBorders>
          </w:tcPr>
          <w:p w:rsidR="00F2179A" w:rsidRPr="00C050C4" w:rsidRDefault="00156686">
            <w:pPr>
              <w:spacing w:line="240" w:lineRule="auto"/>
              <w:ind w:hanging="2"/>
              <w:jc w:val="left"/>
              <w:rPr>
                <w:rFonts w:ascii="Times New Roman" w:eastAsia="Times New Roman" w:hAnsi="Times New Roman" w:cs="Times New Roman"/>
                <w:color w:val="000000"/>
                <w:sz w:val="24"/>
                <w:szCs w:val="24"/>
                <w:lang w:val="ru-RU"/>
              </w:rPr>
            </w:pPr>
            <w:r w:rsidRPr="00C050C4">
              <w:rPr>
                <w:rFonts w:ascii="Times New Roman" w:eastAsia="Times New Roman" w:hAnsi="Times New Roman" w:cs="Times New Roman"/>
                <w:color w:val="000000"/>
                <w:sz w:val="24"/>
                <w:szCs w:val="24"/>
                <w:lang w:val="ru-RU"/>
              </w:rPr>
              <w:t>5. Оснаживање родитеља, односно старатеља да препознају карактеристике своје деце које указују на њихове изузетне способности и сарадња на пружању подршке у проналажењу различитих могућности подстицања и усмеравања њиховог општег и професионалног развоја.</w:t>
            </w:r>
          </w:p>
        </w:tc>
        <w:tc>
          <w:tcPr>
            <w:tcW w:w="1377" w:type="dxa"/>
            <w:tcBorders>
              <w:top w:val="single" w:sz="6" w:space="0" w:color="000000"/>
              <w:left w:val="single" w:sz="6" w:space="0" w:color="000000"/>
              <w:bottom w:val="single" w:sz="6" w:space="0" w:color="000000"/>
              <w:right w:val="single" w:sz="6" w:space="0" w:color="000000"/>
            </w:tcBorders>
            <w:vAlign w:val="center"/>
          </w:tcPr>
          <w:p w:rsidR="00F2179A" w:rsidRDefault="00156686">
            <w:pPr>
              <w:spacing w:line="240" w:lineRule="auto"/>
              <w:ind w:hanging="2"/>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IX-VI</w:t>
            </w:r>
          </w:p>
        </w:tc>
        <w:tc>
          <w:tcPr>
            <w:tcW w:w="1002" w:type="dxa"/>
            <w:tcBorders>
              <w:top w:val="single" w:sz="6" w:space="0" w:color="000000"/>
              <w:left w:val="single" w:sz="6" w:space="0" w:color="000000"/>
              <w:bottom w:val="single" w:sz="6" w:space="0" w:color="000000"/>
              <w:right w:val="single" w:sz="6" w:space="0" w:color="000000"/>
            </w:tcBorders>
            <w:vAlign w:val="center"/>
          </w:tcPr>
          <w:p w:rsidR="00F2179A" w:rsidRDefault="00F2179A">
            <w:pPr>
              <w:spacing w:line="240" w:lineRule="auto"/>
              <w:ind w:hanging="2"/>
              <w:rPr>
                <w:rFonts w:ascii="Times New Roman" w:eastAsia="Times New Roman" w:hAnsi="Times New Roman" w:cs="Times New Roman"/>
                <w:color w:val="000000"/>
                <w:sz w:val="24"/>
                <w:szCs w:val="24"/>
              </w:rPr>
            </w:pPr>
          </w:p>
        </w:tc>
        <w:tc>
          <w:tcPr>
            <w:tcW w:w="519" w:type="dxa"/>
            <w:tcBorders>
              <w:top w:val="single" w:sz="6" w:space="0" w:color="000000"/>
              <w:left w:val="single" w:sz="6" w:space="0" w:color="000000"/>
              <w:bottom w:val="single" w:sz="6" w:space="0" w:color="000000"/>
              <w:right w:val="single" w:sz="6" w:space="0" w:color="000000"/>
            </w:tcBorders>
            <w:vAlign w:val="center"/>
          </w:tcPr>
          <w:p w:rsidR="00F2179A" w:rsidRDefault="00F2179A">
            <w:pPr>
              <w:spacing w:line="240" w:lineRule="auto"/>
              <w:ind w:hanging="2"/>
              <w:rPr>
                <w:rFonts w:ascii="Times New Roman" w:eastAsia="Times New Roman" w:hAnsi="Times New Roman" w:cs="Times New Roman"/>
                <w:color w:val="000000"/>
                <w:sz w:val="24"/>
                <w:szCs w:val="24"/>
              </w:rPr>
            </w:pPr>
          </w:p>
        </w:tc>
        <w:tc>
          <w:tcPr>
            <w:tcW w:w="1111" w:type="dxa"/>
            <w:gridSpan w:val="2"/>
            <w:tcBorders>
              <w:top w:val="single" w:sz="6" w:space="0" w:color="000000"/>
              <w:left w:val="single" w:sz="6" w:space="0" w:color="000000"/>
              <w:bottom w:val="single" w:sz="6" w:space="0" w:color="000000"/>
              <w:right w:val="single" w:sz="6" w:space="0" w:color="000000"/>
            </w:tcBorders>
            <w:vAlign w:val="center"/>
          </w:tcPr>
          <w:p w:rsidR="00F2179A" w:rsidRDefault="00F2179A">
            <w:pPr>
              <w:spacing w:line="240" w:lineRule="auto"/>
              <w:ind w:hanging="2"/>
              <w:rPr>
                <w:rFonts w:ascii="Times New Roman" w:eastAsia="Times New Roman" w:hAnsi="Times New Roman" w:cs="Times New Roman"/>
                <w:color w:val="000000"/>
                <w:sz w:val="24"/>
                <w:szCs w:val="24"/>
              </w:rPr>
            </w:pPr>
          </w:p>
        </w:tc>
      </w:tr>
      <w:tr w:rsidR="00F2179A">
        <w:trPr>
          <w:trHeight w:val="192"/>
          <w:jc w:val="center"/>
        </w:trPr>
        <w:tc>
          <w:tcPr>
            <w:tcW w:w="5943" w:type="dxa"/>
            <w:tcBorders>
              <w:top w:val="single" w:sz="6" w:space="0" w:color="000000"/>
              <w:left w:val="single" w:sz="6" w:space="0" w:color="000000"/>
              <w:bottom w:val="single" w:sz="6" w:space="0" w:color="000000"/>
              <w:right w:val="single" w:sz="6" w:space="0" w:color="000000"/>
            </w:tcBorders>
          </w:tcPr>
          <w:p w:rsidR="00F2179A" w:rsidRPr="00C050C4" w:rsidRDefault="00156686">
            <w:pPr>
              <w:spacing w:line="240" w:lineRule="auto"/>
              <w:ind w:hanging="2"/>
              <w:jc w:val="left"/>
              <w:rPr>
                <w:rFonts w:ascii="Times New Roman" w:eastAsia="Times New Roman" w:hAnsi="Times New Roman" w:cs="Times New Roman"/>
                <w:color w:val="000000"/>
                <w:sz w:val="24"/>
                <w:szCs w:val="24"/>
                <w:lang w:val="ru-RU"/>
              </w:rPr>
            </w:pPr>
            <w:r w:rsidRPr="00C050C4">
              <w:rPr>
                <w:rFonts w:ascii="Times New Roman" w:eastAsia="Times New Roman" w:hAnsi="Times New Roman" w:cs="Times New Roman"/>
                <w:color w:val="000000"/>
                <w:sz w:val="24"/>
                <w:szCs w:val="24"/>
                <w:lang w:val="ru-RU"/>
              </w:rPr>
              <w:t>6. Учествовање уреализацијипрограмасарадње установе сародитељима, односно старатељима   ученика (општии групни, односно одељењски родитељски састанци и друго).</w:t>
            </w:r>
          </w:p>
        </w:tc>
        <w:tc>
          <w:tcPr>
            <w:tcW w:w="1377" w:type="dxa"/>
            <w:tcBorders>
              <w:top w:val="single" w:sz="6" w:space="0" w:color="000000"/>
              <w:left w:val="single" w:sz="6" w:space="0" w:color="000000"/>
              <w:bottom w:val="single" w:sz="6" w:space="0" w:color="000000"/>
              <w:right w:val="single" w:sz="6" w:space="0" w:color="000000"/>
            </w:tcBorders>
            <w:vAlign w:val="center"/>
          </w:tcPr>
          <w:p w:rsidR="00F2179A" w:rsidRDefault="00156686">
            <w:pPr>
              <w:spacing w:line="240" w:lineRule="auto"/>
              <w:ind w:hanging="2"/>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X-VI</w:t>
            </w:r>
          </w:p>
        </w:tc>
        <w:tc>
          <w:tcPr>
            <w:tcW w:w="1002" w:type="dxa"/>
            <w:tcBorders>
              <w:top w:val="single" w:sz="6" w:space="0" w:color="000000"/>
              <w:left w:val="single" w:sz="6" w:space="0" w:color="000000"/>
              <w:bottom w:val="single" w:sz="6" w:space="0" w:color="000000"/>
              <w:right w:val="single" w:sz="6" w:space="0" w:color="000000"/>
            </w:tcBorders>
            <w:vAlign w:val="center"/>
          </w:tcPr>
          <w:p w:rsidR="00F2179A" w:rsidRDefault="00F2179A">
            <w:pPr>
              <w:spacing w:line="240" w:lineRule="auto"/>
              <w:ind w:hanging="2"/>
              <w:rPr>
                <w:rFonts w:ascii="Times New Roman" w:eastAsia="Times New Roman" w:hAnsi="Times New Roman" w:cs="Times New Roman"/>
                <w:color w:val="000000"/>
                <w:sz w:val="24"/>
                <w:szCs w:val="24"/>
              </w:rPr>
            </w:pPr>
          </w:p>
        </w:tc>
        <w:tc>
          <w:tcPr>
            <w:tcW w:w="519" w:type="dxa"/>
            <w:tcBorders>
              <w:top w:val="single" w:sz="6" w:space="0" w:color="000000"/>
              <w:left w:val="single" w:sz="6" w:space="0" w:color="000000"/>
              <w:bottom w:val="single" w:sz="6" w:space="0" w:color="000000"/>
              <w:right w:val="single" w:sz="6" w:space="0" w:color="000000"/>
            </w:tcBorders>
            <w:vAlign w:val="center"/>
          </w:tcPr>
          <w:p w:rsidR="00F2179A" w:rsidRDefault="00F2179A">
            <w:pPr>
              <w:spacing w:line="240" w:lineRule="auto"/>
              <w:ind w:hanging="2"/>
              <w:rPr>
                <w:rFonts w:ascii="Times New Roman" w:eastAsia="Times New Roman" w:hAnsi="Times New Roman" w:cs="Times New Roman"/>
                <w:color w:val="000000"/>
                <w:sz w:val="24"/>
                <w:szCs w:val="24"/>
              </w:rPr>
            </w:pPr>
          </w:p>
        </w:tc>
        <w:tc>
          <w:tcPr>
            <w:tcW w:w="1111" w:type="dxa"/>
            <w:gridSpan w:val="2"/>
            <w:tcBorders>
              <w:top w:val="single" w:sz="6" w:space="0" w:color="000000"/>
              <w:left w:val="single" w:sz="6" w:space="0" w:color="000000"/>
              <w:bottom w:val="single" w:sz="6" w:space="0" w:color="000000"/>
              <w:right w:val="single" w:sz="6" w:space="0" w:color="000000"/>
            </w:tcBorders>
            <w:vAlign w:val="center"/>
          </w:tcPr>
          <w:p w:rsidR="00F2179A" w:rsidRDefault="00F2179A">
            <w:pPr>
              <w:spacing w:line="240" w:lineRule="auto"/>
              <w:ind w:hanging="2"/>
              <w:rPr>
                <w:rFonts w:ascii="Times New Roman" w:eastAsia="Times New Roman" w:hAnsi="Times New Roman" w:cs="Times New Roman"/>
                <w:color w:val="000000"/>
                <w:sz w:val="24"/>
                <w:szCs w:val="24"/>
              </w:rPr>
            </w:pPr>
          </w:p>
        </w:tc>
      </w:tr>
      <w:tr w:rsidR="00F2179A">
        <w:trPr>
          <w:trHeight w:val="192"/>
          <w:jc w:val="center"/>
        </w:trPr>
        <w:tc>
          <w:tcPr>
            <w:tcW w:w="5943" w:type="dxa"/>
            <w:tcBorders>
              <w:top w:val="single" w:sz="6" w:space="0" w:color="000000"/>
              <w:left w:val="single" w:sz="6" w:space="0" w:color="000000"/>
              <w:bottom w:val="single" w:sz="6" w:space="0" w:color="000000"/>
              <w:right w:val="single" w:sz="6" w:space="0" w:color="000000"/>
            </w:tcBorders>
          </w:tcPr>
          <w:p w:rsidR="00F2179A" w:rsidRPr="00C050C4" w:rsidRDefault="00156686">
            <w:pPr>
              <w:spacing w:line="240" w:lineRule="auto"/>
              <w:ind w:hanging="2"/>
              <w:rPr>
                <w:rFonts w:ascii="Times New Roman" w:eastAsia="Times New Roman" w:hAnsi="Times New Roman" w:cs="Times New Roman"/>
                <w:color w:val="000000"/>
                <w:sz w:val="24"/>
                <w:szCs w:val="24"/>
                <w:lang w:val="ru-RU"/>
              </w:rPr>
            </w:pPr>
            <w:r w:rsidRPr="00C050C4">
              <w:rPr>
                <w:rFonts w:ascii="Times New Roman" w:eastAsia="Times New Roman" w:hAnsi="Times New Roman" w:cs="Times New Roman"/>
                <w:color w:val="000000"/>
                <w:sz w:val="24"/>
                <w:szCs w:val="24"/>
                <w:lang w:val="ru-RU"/>
              </w:rPr>
              <w:t>7. Сарадња са саветом родитеља, по потреби, информисањем родитеља и давање предлога по питањима која се разматрају на савету,</w:t>
            </w:r>
          </w:p>
        </w:tc>
        <w:tc>
          <w:tcPr>
            <w:tcW w:w="1377" w:type="dxa"/>
            <w:tcBorders>
              <w:top w:val="single" w:sz="6" w:space="0" w:color="000000"/>
              <w:left w:val="single" w:sz="6" w:space="0" w:color="000000"/>
              <w:bottom w:val="single" w:sz="6" w:space="0" w:color="000000"/>
              <w:right w:val="single" w:sz="6" w:space="0" w:color="000000"/>
            </w:tcBorders>
            <w:vAlign w:val="center"/>
          </w:tcPr>
          <w:p w:rsidR="00F2179A" w:rsidRDefault="00156686">
            <w:pPr>
              <w:spacing w:line="240" w:lineRule="auto"/>
              <w:ind w:hanging="2"/>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I,VI</w:t>
            </w:r>
          </w:p>
        </w:tc>
        <w:tc>
          <w:tcPr>
            <w:tcW w:w="1002" w:type="dxa"/>
            <w:tcBorders>
              <w:top w:val="single" w:sz="6" w:space="0" w:color="000000"/>
              <w:left w:val="single" w:sz="6" w:space="0" w:color="000000"/>
              <w:bottom w:val="single" w:sz="6" w:space="0" w:color="000000"/>
              <w:right w:val="single" w:sz="6" w:space="0" w:color="000000"/>
            </w:tcBorders>
            <w:vAlign w:val="center"/>
          </w:tcPr>
          <w:p w:rsidR="00F2179A" w:rsidRDefault="00F2179A">
            <w:pPr>
              <w:spacing w:line="240" w:lineRule="auto"/>
              <w:ind w:hanging="2"/>
              <w:rPr>
                <w:rFonts w:ascii="Times New Roman" w:eastAsia="Times New Roman" w:hAnsi="Times New Roman" w:cs="Times New Roman"/>
                <w:color w:val="000000"/>
                <w:sz w:val="24"/>
                <w:szCs w:val="24"/>
              </w:rPr>
            </w:pPr>
          </w:p>
        </w:tc>
        <w:tc>
          <w:tcPr>
            <w:tcW w:w="519" w:type="dxa"/>
            <w:tcBorders>
              <w:top w:val="single" w:sz="6" w:space="0" w:color="000000"/>
              <w:left w:val="single" w:sz="6" w:space="0" w:color="000000"/>
              <w:bottom w:val="single" w:sz="6" w:space="0" w:color="000000"/>
              <w:right w:val="single" w:sz="6" w:space="0" w:color="000000"/>
            </w:tcBorders>
            <w:vAlign w:val="center"/>
          </w:tcPr>
          <w:p w:rsidR="00F2179A" w:rsidRDefault="00F2179A">
            <w:pPr>
              <w:spacing w:line="240" w:lineRule="auto"/>
              <w:ind w:hanging="2"/>
              <w:rPr>
                <w:rFonts w:ascii="Times New Roman" w:eastAsia="Times New Roman" w:hAnsi="Times New Roman" w:cs="Times New Roman"/>
                <w:color w:val="000000"/>
                <w:sz w:val="24"/>
                <w:szCs w:val="24"/>
              </w:rPr>
            </w:pPr>
          </w:p>
        </w:tc>
        <w:tc>
          <w:tcPr>
            <w:tcW w:w="1111" w:type="dxa"/>
            <w:gridSpan w:val="2"/>
            <w:tcBorders>
              <w:top w:val="single" w:sz="6" w:space="0" w:color="000000"/>
              <w:left w:val="single" w:sz="6" w:space="0" w:color="000000"/>
              <w:bottom w:val="single" w:sz="6" w:space="0" w:color="000000"/>
              <w:right w:val="single" w:sz="6" w:space="0" w:color="000000"/>
            </w:tcBorders>
            <w:vAlign w:val="center"/>
          </w:tcPr>
          <w:p w:rsidR="00F2179A" w:rsidRDefault="00F2179A">
            <w:pPr>
              <w:spacing w:line="240" w:lineRule="auto"/>
              <w:ind w:hanging="2"/>
              <w:rPr>
                <w:rFonts w:ascii="Times New Roman" w:eastAsia="Times New Roman" w:hAnsi="Times New Roman" w:cs="Times New Roman"/>
                <w:color w:val="000000"/>
                <w:sz w:val="24"/>
                <w:szCs w:val="24"/>
              </w:rPr>
            </w:pPr>
          </w:p>
        </w:tc>
      </w:tr>
      <w:tr w:rsidR="00F2179A">
        <w:trPr>
          <w:trHeight w:val="192"/>
          <w:jc w:val="center"/>
        </w:trPr>
        <w:tc>
          <w:tcPr>
            <w:tcW w:w="5943" w:type="dxa"/>
            <w:tcBorders>
              <w:top w:val="single" w:sz="6" w:space="0" w:color="000000"/>
              <w:left w:val="single" w:sz="6" w:space="0" w:color="000000"/>
              <w:bottom w:val="single" w:sz="6" w:space="0" w:color="000000"/>
              <w:right w:val="single" w:sz="6" w:space="0" w:color="000000"/>
            </w:tcBorders>
          </w:tcPr>
          <w:p w:rsidR="00F2179A" w:rsidRPr="00C050C4" w:rsidRDefault="00156686">
            <w:pPr>
              <w:spacing w:line="240" w:lineRule="auto"/>
              <w:ind w:hanging="2"/>
              <w:rPr>
                <w:rFonts w:ascii="Times New Roman" w:eastAsia="Times New Roman" w:hAnsi="Times New Roman" w:cs="Times New Roman"/>
                <w:color w:val="000000"/>
                <w:sz w:val="24"/>
                <w:szCs w:val="24"/>
                <w:lang w:val="ru-RU"/>
              </w:rPr>
            </w:pPr>
            <w:r w:rsidRPr="00C050C4">
              <w:rPr>
                <w:rFonts w:ascii="Times New Roman" w:eastAsia="Times New Roman" w:hAnsi="Times New Roman" w:cs="Times New Roman"/>
                <w:color w:val="000000"/>
                <w:sz w:val="24"/>
                <w:szCs w:val="24"/>
                <w:lang w:val="ru-RU"/>
              </w:rPr>
              <w:t>8. Пружање психолошке помоћи родитељима, односно старатељима чија су деца у   акцидентној  кризи.</w:t>
            </w:r>
          </w:p>
        </w:tc>
        <w:tc>
          <w:tcPr>
            <w:tcW w:w="1377" w:type="dxa"/>
            <w:tcBorders>
              <w:top w:val="single" w:sz="6" w:space="0" w:color="000000"/>
              <w:left w:val="single" w:sz="6" w:space="0" w:color="000000"/>
              <w:bottom w:val="single" w:sz="6" w:space="0" w:color="000000"/>
              <w:right w:val="single" w:sz="6" w:space="0" w:color="000000"/>
            </w:tcBorders>
            <w:vAlign w:val="center"/>
          </w:tcPr>
          <w:p w:rsidR="00F2179A" w:rsidRDefault="00156686">
            <w:pPr>
              <w:spacing w:line="240" w:lineRule="auto"/>
              <w:ind w:hanging="2"/>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IX-VI</w:t>
            </w:r>
          </w:p>
        </w:tc>
        <w:tc>
          <w:tcPr>
            <w:tcW w:w="1002" w:type="dxa"/>
            <w:tcBorders>
              <w:top w:val="single" w:sz="6" w:space="0" w:color="000000"/>
              <w:left w:val="single" w:sz="6" w:space="0" w:color="000000"/>
              <w:bottom w:val="single" w:sz="6" w:space="0" w:color="000000"/>
              <w:right w:val="single" w:sz="6" w:space="0" w:color="000000"/>
            </w:tcBorders>
            <w:vAlign w:val="center"/>
          </w:tcPr>
          <w:p w:rsidR="00F2179A" w:rsidRDefault="00F2179A">
            <w:pPr>
              <w:spacing w:line="240" w:lineRule="auto"/>
              <w:ind w:hanging="2"/>
              <w:rPr>
                <w:rFonts w:ascii="Times New Roman" w:eastAsia="Times New Roman" w:hAnsi="Times New Roman" w:cs="Times New Roman"/>
                <w:color w:val="000000"/>
                <w:sz w:val="24"/>
                <w:szCs w:val="24"/>
              </w:rPr>
            </w:pPr>
          </w:p>
        </w:tc>
        <w:tc>
          <w:tcPr>
            <w:tcW w:w="519" w:type="dxa"/>
            <w:tcBorders>
              <w:top w:val="single" w:sz="6" w:space="0" w:color="000000"/>
              <w:left w:val="single" w:sz="6" w:space="0" w:color="000000"/>
              <w:bottom w:val="single" w:sz="6" w:space="0" w:color="000000"/>
              <w:right w:val="single" w:sz="6" w:space="0" w:color="000000"/>
            </w:tcBorders>
            <w:vAlign w:val="center"/>
          </w:tcPr>
          <w:p w:rsidR="00F2179A" w:rsidRDefault="00F2179A">
            <w:pPr>
              <w:spacing w:line="240" w:lineRule="auto"/>
              <w:ind w:hanging="2"/>
              <w:rPr>
                <w:rFonts w:ascii="Times New Roman" w:eastAsia="Times New Roman" w:hAnsi="Times New Roman" w:cs="Times New Roman"/>
                <w:color w:val="000000"/>
                <w:sz w:val="24"/>
                <w:szCs w:val="24"/>
              </w:rPr>
            </w:pPr>
          </w:p>
        </w:tc>
        <w:tc>
          <w:tcPr>
            <w:tcW w:w="1111" w:type="dxa"/>
            <w:gridSpan w:val="2"/>
            <w:tcBorders>
              <w:top w:val="single" w:sz="6" w:space="0" w:color="000000"/>
              <w:left w:val="single" w:sz="6" w:space="0" w:color="000000"/>
              <w:bottom w:val="single" w:sz="6" w:space="0" w:color="000000"/>
              <w:right w:val="single" w:sz="6" w:space="0" w:color="000000"/>
            </w:tcBorders>
            <w:vAlign w:val="center"/>
          </w:tcPr>
          <w:p w:rsidR="00F2179A" w:rsidRDefault="00F2179A">
            <w:pPr>
              <w:spacing w:line="240" w:lineRule="auto"/>
              <w:ind w:hanging="2"/>
              <w:rPr>
                <w:rFonts w:ascii="Times New Roman" w:eastAsia="Times New Roman" w:hAnsi="Times New Roman" w:cs="Times New Roman"/>
                <w:color w:val="000000"/>
                <w:sz w:val="24"/>
                <w:szCs w:val="24"/>
              </w:rPr>
            </w:pPr>
          </w:p>
        </w:tc>
      </w:tr>
      <w:tr w:rsidR="00F2179A" w:rsidRPr="00062BA8">
        <w:trPr>
          <w:cantSplit/>
          <w:trHeight w:val="525"/>
          <w:jc w:val="center"/>
        </w:trPr>
        <w:tc>
          <w:tcPr>
            <w:tcW w:w="9952" w:type="dxa"/>
            <w:gridSpan w:val="6"/>
            <w:tcBorders>
              <w:top w:val="single" w:sz="6" w:space="0" w:color="000000"/>
              <w:left w:val="single" w:sz="6" w:space="0" w:color="000000"/>
              <w:bottom w:val="single" w:sz="6" w:space="0" w:color="000000"/>
              <w:right w:val="single" w:sz="6" w:space="0" w:color="000000"/>
            </w:tcBorders>
            <w:vAlign w:val="center"/>
          </w:tcPr>
          <w:p w:rsidR="00F2179A" w:rsidRPr="00C050C4" w:rsidRDefault="00156686">
            <w:pPr>
              <w:spacing w:line="240" w:lineRule="auto"/>
              <w:ind w:hanging="2"/>
              <w:rPr>
                <w:rFonts w:ascii="Times New Roman" w:eastAsia="Times New Roman" w:hAnsi="Times New Roman" w:cs="Times New Roman"/>
                <w:color w:val="000000"/>
                <w:sz w:val="24"/>
                <w:szCs w:val="24"/>
                <w:lang w:val="ru-RU"/>
              </w:rPr>
            </w:pPr>
            <w:r>
              <w:rPr>
                <w:rFonts w:ascii="Times New Roman" w:eastAsia="Times New Roman" w:hAnsi="Times New Roman" w:cs="Times New Roman"/>
                <w:color w:val="000000"/>
                <w:sz w:val="24"/>
                <w:szCs w:val="24"/>
              </w:rPr>
              <w:t>VI</w:t>
            </w:r>
            <w:r w:rsidRPr="00C050C4">
              <w:rPr>
                <w:rFonts w:ascii="Times New Roman" w:eastAsia="Times New Roman" w:hAnsi="Times New Roman" w:cs="Times New Roman"/>
                <w:color w:val="000000"/>
                <w:sz w:val="24"/>
                <w:szCs w:val="24"/>
                <w:lang w:val="ru-RU"/>
              </w:rPr>
              <w:t xml:space="preserve">. РАД СА ДИРЕКТОРОМ И СТРУЧНИМ САРАДНИЦИМА </w:t>
            </w:r>
          </w:p>
        </w:tc>
      </w:tr>
      <w:tr w:rsidR="00F2179A">
        <w:trPr>
          <w:trHeight w:val="192"/>
          <w:jc w:val="center"/>
        </w:trPr>
        <w:tc>
          <w:tcPr>
            <w:tcW w:w="5943" w:type="dxa"/>
            <w:tcBorders>
              <w:top w:val="single" w:sz="6" w:space="0" w:color="000000"/>
              <w:left w:val="single" w:sz="6" w:space="0" w:color="000000"/>
              <w:bottom w:val="single" w:sz="6" w:space="0" w:color="000000"/>
              <w:right w:val="single" w:sz="6" w:space="0" w:color="000000"/>
            </w:tcBorders>
          </w:tcPr>
          <w:p w:rsidR="00F2179A" w:rsidRPr="00C050C4" w:rsidRDefault="00156686">
            <w:pPr>
              <w:spacing w:line="240" w:lineRule="auto"/>
              <w:ind w:hanging="2"/>
              <w:jc w:val="left"/>
              <w:rPr>
                <w:rFonts w:ascii="Times New Roman" w:eastAsia="Times New Roman" w:hAnsi="Times New Roman" w:cs="Times New Roman"/>
                <w:color w:val="000000"/>
                <w:sz w:val="24"/>
                <w:szCs w:val="24"/>
                <w:lang w:val="ru-RU"/>
              </w:rPr>
            </w:pPr>
            <w:r w:rsidRPr="00C050C4">
              <w:rPr>
                <w:rFonts w:ascii="Times New Roman" w:eastAsia="Times New Roman" w:hAnsi="Times New Roman" w:cs="Times New Roman"/>
                <w:color w:val="000000"/>
                <w:sz w:val="24"/>
                <w:szCs w:val="24"/>
                <w:lang w:val="ru-RU"/>
              </w:rPr>
              <w:t xml:space="preserve"> 1.  Сарадња са директором и стручним сарадницима на пословима који се тичу  обезбеђивања ефикасности, економичности  и флексибилности образовно-васпитног рада  установе, а нарочито у вези са:избором наставника ментора, поделом одељенског старешинства и друго.</w:t>
            </w:r>
          </w:p>
        </w:tc>
        <w:tc>
          <w:tcPr>
            <w:tcW w:w="1377" w:type="dxa"/>
            <w:tcBorders>
              <w:top w:val="single" w:sz="6" w:space="0" w:color="000000"/>
              <w:left w:val="single" w:sz="6" w:space="0" w:color="000000"/>
              <w:bottom w:val="single" w:sz="6" w:space="0" w:color="000000"/>
              <w:right w:val="single" w:sz="6" w:space="0" w:color="000000"/>
            </w:tcBorders>
            <w:vAlign w:val="center"/>
          </w:tcPr>
          <w:p w:rsidR="00F2179A" w:rsidRDefault="00156686">
            <w:pPr>
              <w:spacing w:line="240" w:lineRule="auto"/>
              <w:ind w:hanging="2"/>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IX-VI</w:t>
            </w:r>
          </w:p>
        </w:tc>
        <w:tc>
          <w:tcPr>
            <w:tcW w:w="1002" w:type="dxa"/>
            <w:tcBorders>
              <w:top w:val="single" w:sz="6" w:space="0" w:color="000000"/>
              <w:left w:val="single" w:sz="6" w:space="0" w:color="000000"/>
              <w:bottom w:val="single" w:sz="6" w:space="0" w:color="000000"/>
              <w:right w:val="single" w:sz="6" w:space="0" w:color="000000"/>
            </w:tcBorders>
            <w:vAlign w:val="center"/>
          </w:tcPr>
          <w:p w:rsidR="00F2179A" w:rsidRDefault="00156686">
            <w:pPr>
              <w:spacing w:line="240" w:lineRule="auto"/>
              <w:ind w:hanging="2"/>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w:t>
            </w:r>
          </w:p>
        </w:tc>
        <w:tc>
          <w:tcPr>
            <w:tcW w:w="519" w:type="dxa"/>
            <w:tcBorders>
              <w:top w:val="single" w:sz="6" w:space="0" w:color="000000"/>
              <w:left w:val="single" w:sz="6" w:space="0" w:color="000000"/>
              <w:bottom w:val="single" w:sz="6" w:space="0" w:color="000000"/>
              <w:right w:val="single" w:sz="6" w:space="0" w:color="000000"/>
            </w:tcBorders>
            <w:vAlign w:val="center"/>
          </w:tcPr>
          <w:p w:rsidR="00F2179A" w:rsidRDefault="00F2179A">
            <w:pPr>
              <w:spacing w:line="240" w:lineRule="auto"/>
              <w:ind w:hanging="2"/>
              <w:rPr>
                <w:rFonts w:ascii="Times New Roman" w:eastAsia="Times New Roman" w:hAnsi="Times New Roman" w:cs="Times New Roman"/>
                <w:color w:val="000000"/>
                <w:sz w:val="24"/>
                <w:szCs w:val="24"/>
              </w:rPr>
            </w:pPr>
          </w:p>
        </w:tc>
        <w:tc>
          <w:tcPr>
            <w:tcW w:w="1111" w:type="dxa"/>
            <w:gridSpan w:val="2"/>
            <w:tcBorders>
              <w:top w:val="single" w:sz="6" w:space="0" w:color="000000"/>
              <w:left w:val="single" w:sz="6" w:space="0" w:color="000000"/>
              <w:bottom w:val="single" w:sz="6" w:space="0" w:color="000000"/>
              <w:right w:val="single" w:sz="6" w:space="0" w:color="000000"/>
            </w:tcBorders>
            <w:vAlign w:val="center"/>
          </w:tcPr>
          <w:p w:rsidR="00F2179A" w:rsidRDefault="00F2179A">
            <w:pPr>
              <w:spacing w:line="240" w:lineRule="auto"/>
              <w:ind w:hanging="2"/>
              <w:rPr>
                <w:rFonts w:ascii="Times New Roman" w:eastAsia="Times New Roman" w:hAnsi="Times New Roman" w:cs="Times New Roman"/>
                <w:color w:val="000000"/>
                <w:sz w:val="24"/>
                <w:szCs w:val="24"/>
              </w:rPr>
            </w:pPr>
          </w:p>
        </w:tc>
      </w:tr>
      <w:tr w:rsidR="00F2179A">
        <w:trPr>
          <w:trHeight w:val="192"/>
          <w:jc w:val="center"/>
        </w:trPr>
        <w:tc>
          <w:tcPr>
            <w:tcW w:w="5943" w:type="dxa"/>
            <w:tcBorders>
              <w:top w:val="single" w:sz="6" w:space="0" w:color="000000"/>
              <w:left w:val="single" w:sz="6" w:space="0" w:color="000000"/>
              <w:bottom w:val="single" w:sz="6" w:space="0" w:color="000000"/>
              <w:right w:val="single" w:sz="6" w:space="0" w:color="000000"/>
            </w:tcBorders>
          </w:tcPr>
          <w:p w:rsidR="00F2179A" w:rsidRPr="00C050C4" w:rsidRDefault="00156686">
            <w:pPr>
              <w:spacing w:line="240" w:lineRule="auto"/>
              <w:ind w:hanging="2"/>
              <w:jc w:val="left"/>
              <w:rPr>
                <w:rFonts w:ascii="Times New Roman" w:eastAsia="Times New Roman" w:hAnsi="Times New Roman" w:cs="Times New Roman"/>
                <w:color w:val="000000"/>
                <w:sz w:val="24"/>
                <w:szCs w:val="24"/>
                <w:lang w:val="ru-RU"/>
              </w:rPr>
            </w:pPr>
            <w:r w:rsidRPr="00C050C4">
              <w:rPr>
                <w:rFonts w:ascii="Times New Roman" w:eastAsia="Times New Roman" w:hAnsi="Times New Roman" w:cs="Times New Roman"/>
                <w:color w:val="000000"/>
                <w:sz w:val="24"/>
                <w:szCs w:val="24"/>
                <w:lang w:val="ru-RU"/>
              </w:rPr>
              <w:t>2. Предлагање нових организационих решења образовно-васпитног рада.</w:t>
            </w:r>
          </w:p>
        </w:tc>
        <w:tc>
          <w:tcPr>
            <w:tcW w:w="1377" w:type="dxa"/>
            <w:tcBorders>
              <w:top w:val="single" w:sz="6" w:space="0" w:color="000000"/>
              <w:left w:val="single" w:sz="6" w:space="0" w:color="000000"/>
              <w:bottom w:val="single" w:sz="6" w:space="0" w:color="000000"/>
              <w:right w:val="single" w:sz="6" w:space="0" w:color="000000"/>
            </w:tcBorders>
            <w:vAlign w:val="center"/>
          </w:tcPr>
          <w:p w:rsidR="00F2179A" w:rsidRDefault="00156686">
            <w:pPr>
              <w:spacing w:line="240" w:lineRule="auto"/>
              <w:ind w:hanging="2"/>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IX-VI</w:t>
            </w:r>
          </w:p>
        </w:tc>
        <w:tc>
          <w:tcPr>
            <w:tcW w:w="1002" w:type="dxa"/>
            <w:tcBorders>
              <w:top w:val="single" w:sz="6" w:space="0" w:color="000000"/>
              <w:left w:val="single" w:sz="6" w:space="0" w:color="000000"/>
              <w:bottom w:val="single" w:sz="6" w:space="0" w:color="000000"/>
              <w:right w:val="single" w:sz="6" w:space="0" w:color="000000"/>
            </w:tcBorders>
            <w:vAlign w:val="center"/>
          </w:tcPr>
          <w:p w:rsidR="00F2179A" w:rsidRDefault="00156686">
            <w:pPr>
              <w:spacing w:line="240" w:lineRule="auto"/>
              <w:ind w:hanging="2"/>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w:t>
            </w:r>
          </w:p>
        </w:tc>
        <w:tc>
          <w:tcPr>
            <w:tcW w:w="519" w:type="dxa"/>
            <w:tcBorders>
              <w:top w:val="single" w:sz="6" w:space="0" w:color="000000"/>
              <w:left w:val="single" w:sz="6" w:space="0" w:color="000000"/>
              <w:bottom w:val="single" w:sz="6" w:space="0" w:color="000000"/>
              <w:right w:val="single" w:sz="6" w:space="0" w:color="000000"/>
            </w:tcBorders>
            <w:vAlign w:val="center"/>
          </w:tcPr>
          <w:p w:rsidR="00F2179A" w:rsidRDefault="00F2179A">
            <w:pPr>
              <w:spacing w:line="240" w:lineRule="auto"/>
              <w:ind w:hanging="2"/>
              <w:rPr>
                <w:rFonts w:ascii="Times New Roman" w:eastAsia="Times New Roman" w:hAnsi="Times New Roman" w:cs="Times New Roman"/>
                <w:color w:val="000000"/>
                <w:sz w:val="24"/>
                <w:szCs w:val="24"/>
              </w:rPr>
            </w:pPr>
          </w:p>
        </w:tc>
        <w:tc>
          <w:tcPr>
            <w:tcW w:w="1111" w:type="dxa"/>
            <w:gridSpan w:val="2"/>
            <w:tcBorders>
              <w:top w:val="single" w:sz="6" w:space="0" w:color="000000"/>
              <w:left w:val="single" w:sz="6" w:space="0" w:color="000000"/>
              <w:bottom w:val="single" w:sz="6" w:space="0" w:color="000000"/>
              <w:right w:val="single" w:sz="6" w:space="0" w:color="000000"/>
            </w:tcBorders>
            <w:vAlign w:val="center"/>
          </w:tcPr>
          <w:p w:rsidR="00F2179A" w:rsidRDefault="00F2179A">
            <w:pPr>
              <w:spacing w:line="240" w:lineRule="auto"/>
              <w:ind w:hanging="2"/>
              <w:rPr>
                <w:rFonts w:ascii="Times New Roman" w:eastAsia="Times New Roman" w:hAnsi="Times New Roman" w:cs="Times New Roman"/>
                <w:color w:val="000000"/>
                <w:sz w:val="24"/>
                <w:szCs w:val="24"/>
              </w:rPr>
            </w:pPr>
          </w:p>
        </w:tc>
      </w:tr>
      <w:tr w:rsidR="00F2179A">
        <w:trPr>
          <w:trHeight w:val="192"/>
          <w:jc w:val="center"/>
        </w:trPr>
        <w:tc>
          <w:tcPr>
            <w:tcW w:w="5943" w:type="dxa"/>
            <w:tcBorders>
              <w:top w:val="single" w:sz="6" w:space="0" w:color="000000"/>
              <w:left w:val="single" w:sz="6" w:space="0" w:color="000000"/>
              <w:bottom w:val="single" w:sz="6" w:space="0" w:color="000000"/>
              <w:right w:val="single" w:sz="6" w:space="0" w:color="000000"/>
            </w:tcBorders>
          </w:tcPr>
          <w:p w:rsidR="00F2179A" w:rsidRPr="00C050C4" w:rsidRDefault="00156686">
            <w:pPr>
              <w:spacing w:line="240" w:lineRule="auto"/>
              <w:ind w:hanging="2"/>
              <w:jc w:val="left"/>
              <w:rPr>
                <w:rFonts w:ascii="Times New Roman" w:eastAsia="Times New Roman" w:hAnsi="Times New Roman" w:cs="Times New Roman"/>
                <w:color w:val="000000"/>
                <w:sz w:val="24"/>
                <w:szCs w:val="24"/>
                <w:lang w:val="ru-RU"/>
              </w:rPr>
            </w:pPr>
            <w:r w:rsidRPr="00C050C4">
              <w:rPr>
                <w:rFonts w:ascii="Times New Roman" w:eastAsia="Times New Roman" w:hAnsi="Times New Roman" w:cs="Times New Roman"/>
                <w:color w:val="000000"/>
                <w:sz w:val="24"/>
                <w:szCs w:val="24"/>
                <w:lang w:val="ru-RU"/>
              </w:rPr>
              <w:t>3. Сарадња са директором и стручним сарадницима на припреми докумената установе, прегледа, извештаја и анализа,</w:t>
            </w:r>
          </w:p>
        </w:tc>
        <w:tc>
          <w:tcPr>
            <w:tcW w:w="1377" w:type="dxa"/>
            <w:tcBorders>
              <w:top w:val="single" w:sz="6" w:space="0" w:color="000000"/>
              <w:left w:val="single" w:sz="6" w:space="0" w:color="000000"/>
              <w:bottom w:val="single" w:sz="6" w:space="0" w:color="000000"/>
              <w:right w:val="single" w:sz="6" w:space="0" w:color="000000"/>
            </w:tcBorders>
            <w:vAlign w:val="center"/>
          </w:tcPr>
          <w:p w:rsidR="00F2179A" w:rsidRDefault="00156686">
            <w:pPr>
              <w:spacing w:line="240" w:lineRule="auto"/>
              <w:ind w:hanging="2"/>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IX-VI</w:t>
            </w:r>
          </w:p>
        </w:tc>
        <w:tc>
          <w:tcPr>
            <w:tcW w:w="1002" w:type="dxa"/>
            <w:tcBorders>
              <w:top w:val="single" w:sz="6" w:space="0" w:color="000000"/>
              <w:left w:val="single" w:sz="6" w:space="0" w:color="000000"/>
              <w:bottom w:val="single" w:sz="6" w:space="0" w:color="000000"/>
              <w:right w:val="single" w:sz="6" w:space="0" w:color="000000"/>
            </w:tcBorders>
            <w:vAlign w:val="center"/>
          </w:tcPr>
          <w:p w:rsidR="00F2179A" w:rsidRDefault="00156686">
            <w:pPr>
              <w:spacing w:line="240" w:lineRule="auto"/>
              <w:ind w:hanging="2"/>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w:t>
            </w:r>
          </w:p>
        </w:tc>
        <w:tc>
          <w:tcPr>
            <w:tcW w:w="519" w:type="dxa"/>
            <w:tcBorders>
              <w:top w:val="single" w:sz="6" w:space="0" w:color="000000"/>
              <w:left w:val="single" w:sz="6" w:space="0" w:color="000000"/>
              <w:bottom w:val="single" w:sz="6" w:space="0" w:color="000000"/>
              <w:right w:val="single" w:sz="6" w:space="0" w:color="000000"/>
            </w:tcBorders>
            <w:vAlign w:val="center"/>
          </w:tcPr>
          <w:p w:rsidR="00F2179A" w:rsidRDefault="00F2179A">
            <w:pPr>
              <w:spacing w:line="240" w:lineRule="auto"/>
              <w:ind w:hanging="2"/>
              <w:rPr>
                <w:rFonts w:ascii="Times New Roman" w:eastAsia="Times New Roman" w:hAnsi="Times New Roman" w:cs="Times New Roman"/>
                <w:color w:val="000000"/>
                <w:sz w:val="24"/>
                <w:szCs w:val="24"/>
              </w:rPr>
            </w:pPr>
          </w:p>
        </w:tc>
        <w:tc>
          <w:tcPr>
            <w:tcW w:w="1111" w:type="dxa"/>
            <w:gridSpan w:val="2"/>
            <w:tcBorders>
              <w:top w:val="single" w:sz="6" w:space="0" w:color="000000"/>
              <w:left w:val="single" w:sz="6" w:space="0" w:color="000000"/>
              <w:bottom w:val="single" w:sz="6" w:space="0" w:color="000000"/>
              <w:right w:val="single" w:sz="6" w:space="0" w:color="000000"/>
            </w:tcBorders>
            <w:vAlign w:val="center"/>
          </w:tcPr>
          <w:p w:rsidR="00F2179A" w:rsidRDefault="00F2179A">
            <w:pPr>
              <w:spacing w:line="240" w:lineRule="auto"/>
              <w:ind w:hanging="2"/>
              <w:rPr>
                <w:rFonts w:ascii="Times New Roman" w:eastAsia="Times New Roman" w:hAnsi="Times New Roman" w:cs="Times New Roman"/>
                <w:color w:val="000000"/>
                <w:sz w:val="24"/>
                <w:szCs w:val="24"/>
              </w:rPr>
            </w:pPr>
          </w:p>
        </w:tc>
      </w:tr>
      <w:tr w:rsidR="00F2179A">
        <w:trPr>
          <w:trHeight w:val="192"/>
          <w:jc w:val="center"/>
        </w:trPr>
        <w:tc>
          <w:tcPr>
            <w:tcW w:w="5943" w:type="dxa"/>
            <w:tcBorders>
              <w:top w:val="single" w:sz="6" w:space="0" w:color="000000"/>
              <w:left w:val="single" w:sz="6" w:space="0" w:color="000000"/>
              <w:bottom w:val="single" w:sz="6" w:space="0" w:color="000000"/>
              <w:right w:val="single" w:sz="6" w:space="0" w:color="000000"/>
            </w:tcBorders>
          </w:tcPr>
          <w:p w:rsidR="00F2179A" w:rsidRPr="00C050C4" w:rsidRDefault="00156686">
            <w:pPr>
              <w:spacing w:line="240" w:lineRule="auto"/>
              <w:ind w:hanging="2"/>
              <w:jc w:val="left"/>
              <w:rPr>
                <w:rFonts w:ascii="Times New Roman" w:eastAsia="Times New Roman" w:hAnsi="Times New Roman" w:cs="Times New Roman"/>
                <w:color w:val="000000"/>
                <w:sz w:val="24"/>
                <w:szCs w:val="24"/>
                <w:lang w:val="ru-RU"/>
              </w:rPr>
            </w:pPr>
            <w:r w:rsidRPr="00C050C4">
              <w:rPr>
                <w:rFonts w:ascii="Times New Roman" w:eastAsia="Times New Roman" w:hAnsi="Times New Roman" w:cs="Times New Roman"/>
                <w:color w:val="000000"/>
                <w:sz w:val="24"/>
                <w:szCs w:val="24"/>
                <w:lang w:val="ru-RU"/>
              </w:rPr>
              <w:t>4. Сарадња са директором и стручним сарадницима у организовању трибина, предавања, радионица за ученике, запослене, родитеље.</w:t>
            </w:r>
          </w:p>
        </w:tc>
        <w:tc>
          <w:tcPr>
            <w:tcW w:w="1377" w:type="dxa"/>
            <w:tcBorders>
              <w:top w:val="single" w:sz="6" w:space="0" w:color="000000"/>
              <w:left w:val="single" w:sz="6" w:space="0" w:color="000000"/>
              <w:bottom w:val="single" w:sz="6" w:space="0" w:color="000000"/>
              <w:right w:val="single" w:sz="6" w:space="0" w:color="000000"/>
            </w:tcBorders>
            <w:vAlign w:val="center"/>
          </w:tcPr>
          <w:p w:rsidR="00F2179A" w:rsidRDefault="00156686">
            <w:pPr>
              <w:spacing w:line="240" w:lineRule="auto"/>
              <w:ind w:hanging="2"/>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IX-VI</w:t>
            </w:r>
          </w:p>
        </w:tc>
        <w:tc>
          <w:tcPr>
            <w:tcW w:w="1002" w:type="dxa"/>
            <w:tcBorders>
              <w:top w:val="single" w:sz="6" w:space="0" w:color="000000"/>
              <w:left w:val="single" w:sz="6" w:space="0" w:color="000000"/>
              <w:bottom w:val="single" w:sz="6" w:space="0" w:color="000000"/>
              <w:right w:val="single" w:sz="6" w:space="0" w:color="000000"/>
            </w:tcBorders>
            <w:vAlign w:val="center"/>
          </w:tcPr>
          <w:p w:rsidR="00F2179A" w:rsidRDefault="00156686">
            <w:pPr>
              <w:spacing w:line="240" w:lineRule="auto"/>
              <w:ind w:hanging="2"/>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w:t>
            </w:r>
          </w:p>
        </w:tc>
        <w:tc>
          <w:tcPr>
            <w:tcW w:w="519" w:type="dxa"/>
            <w:tcBorders>
              <w:top w:val="single" w:sz="6" w:space="0" w:color="000000"/>
              <w:left w:val="single" w:sz="6" w:space="0" w:color="000000"/>
              <w:bottom w:val="single" w:sz="6" w:space="0" w:color="000000"/>
              <w:right w:val="single" w:sz="6" w:space="0" w:color="000000"/>
            </w:tcBorders>
            <w:vAlign w:val="center"/>
          </w:tcPr>
          <w:p w:rsidR="00F2179A" w:rsidRDefault="00F2179A">
            <w:pPr>
              <w:spacing w:line="240" w:lineRule="auto"/>
              <w:ind w:hanging="2"/>
              <w:rPr>
                <w:rFonts w:ascii="Times New Roman" w:eastAsia="Times New Roman" w:hAnsi="Times New Roman" w:cs="Times New Roman"/>
                <w:color w:val="000000"/>
                <w:sz w:val="24"/>
                <w:szCs w:val="24"/>
              </w:rPr>
            </w:pPr>
          </w:p>
        </w:tc>
        <w:tc>
          <w:tcPr>
            <w:tcW w:w="1111" w:type="dxa"/>
            <w:gridSpan w:val="2"/>
            <w:tcBorders>
              <w:top w:val="single" w:sz="6" w:space="0" w:color="000000"/>
              <w:left w:val="single" w:sz="6" w:space="0" w:color="000000"/>
              <w:bottom w:val="single" w:sz="6" w:space="0" w:color="000000"/>
              <w:right w:val="single" w:sz="6" w:space="0" w:color="000000"/>
            </w:tcBorders>
            <w:vAlign w:val="center"/>
          </w:tcPr>
          <w:p w:rsidR="00F2179A" w:rsidRDefault="00F2179A">
            <w:pPr>
              <w:spacing w:line="240" w:lineRule="auto"/>
              <w:ind w:hanging="2"/>
              <w:rPr>
                <w:rFonts w:ascii="Times New Roman" w:eastAsia="Times New Roman" w:hAnsi="Times New Roman" w:cs="Times New Roman"/>
                <w:color w:val="000000"/>
                <w:sz w:val="24"/>
                <w:szCs w:val="24"/>
              </w:rPr>
            </w:pPr>
          </w:p>
        </w:tc>
      </w:tr>
      <w:tr w:rsidR="00F2179A">
        <w:trPr>
          <w:trHeight w:val="192"/>
          <w:jc w:val="center"/>
        </w:trPr>
        <w:tc>
          <w:tcPr>
            <w:tcW w:w="5943" w:type="dxa"/>
            <w:tcBorders>
              <w:top w:val="single" w:sz="6" w:space="0" w:color="000000"/>
              <w:left w:val="single" w:sz="6" w:space="0" w:color="000000"/>
              <w:bottom w:val="single" w:sz="6" w:space="0" w:color="000000"/>
              <w:right w:val="single" w:sz="6" w:space="0" w:color="000000"/>
            </w:tcBorders>
          </w:tcPr>
          <w:p w:rsidR="00F2179A" w:rsidRPr="00C050C4" w:rsidRDefault="00156686">
            <w:pPr>
              <w:spacing w:line="240" w:lineRule="auto"/>
              <w:ind w:hanging="2"/>
              <w:jc w:val="left"/>
              <w:rPr>
                <w:rFonts w:ascii="Times New Roman" w:eastAsia="Times New Roman" w:hAnsi="Times New Roman" w:cs="Times New Roman"/>
                <w:color w:val="000000"/>
                <w:sz w:val="24"/>
                <w:szCs w:val="24"/>
                <w:lang w:val="ru-RU"/>
              </w:rPr>
            </w:pPr>
            <w:r w:rsidRPr="00C050C4">
              <w:rPr>
                <w:rFonts w:ascii="Times New Roman" w:eastAsia="Times New Roman" w:hAnsi="Times New Roman" w:cs="Times New Roman"/>
                <w:color w:val="000000"/>
                <w:sz w:val="24"/>
                <w:szCs w:val="24"/>
                <w:lang w:val="ru-RU"/>
              </w:rPr>
              <w:t>5. Сарадња са другим стручним сарадницима на припреми и реализацији разних облика стручног усавршавања (предавања, радионице, прикази стручних чланака исл.) за наставнике у оквиру установе.</w:t>
            </w:r>
          </w:p>
        </w:tc>
        <w:tc>
          <w:tcPr>
            <w:tcW w:w="1377" w:type="dxa"/>
            <w:tcBorders>
              <w:top w:val="single" w:sz="6" w:space="0" w:color="000000"/>
              <w:left w:val="single" w:sz="6" w:space="0" w:color="000000"/>
              <w:bottom w:val="single" w:sz="6" w:space="0" w:color="000000"/>
              <w:right w:val="single" w:sz="6" w:space="0" w:color="000000"/>
            </w:tcBorders>
            <w:vAlign w:val="center"/>
          </w:tcPr>
          <w:p w:rsidR="00F2179A" w:rsidRDefault="00156686">
            <w:pPr>
              <w:spacing w:line="240" w:lineRule="auto"/>
              <w:ind w:hanging="2"/>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IX-VI</w:t>
            </w:r>
          </w:p>
        </w:tc>
        <w:tc>
          <w:tcPr>
            <w:tcW w:w="1002" w:type="dxa"/>
            <w:tcBorders>
              <w:top w:val="single" w:sz="6" w:space="0" w:color="000000"/>
              <w:left w:val="single" w:sz="6" w:space="0" w:color="000000"/>
              <w:bottom w:val="single" w:sz="6" w:space="0" w:color="000000"/>
              <w:right w:val="single" w:sz="6" w:space="0" w:color="000000"/>
            </w:tcBorders>
            <w:vAlign w:val="center"/>
          </w:tcPr>
          <w:p w:rsidR="00F2179A" w:rsidRDefault="00156686">
            <w:pPr>
              <w:spacing w:line="240" w:lineRule="auto"/>
              <w:ind w:hanging="2"/>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w:t>
            </w:r>
          </w:p>
        </w:tc>
        <w:tc>
          <w:tcPr>
            <w:tcW w:w="519" w:type="dxa"/>
            <w:tcBorders>
              <w:top w:val="single" w:sz="6" w:space="0" w:color="000000"/>
              <w:left w:val="single" w:sz="6" w:space="0" w:color="000000"/>
              <w:bottom w:val="single" w:sz="6" w:space="0" w:color="000000"/>
              <w:right w:val="single" w:sz="6" w:space="0" w:color="000000"/>
            </w:tcBorders>
            <w:vAlign w:val="center"/>
          </w:tcPr>
          <w:p w:rsidR="00F2179A" w:rsidRDefault="00F2179A">
            <w:pPr>
              <w:spacing w:line="240" w:lineRule="auto"/>
              <w:ind w:hanging="2"/>
              <w:rPr>
                <w:rFonts w:ascii="Times New Roman" w:eastAsia="Times New Roman" w:hAnsi="Times New Roman" w:cs="Times New Roman"/>
                <w:color w:val="000000"/>
                <w:sz w:val="24"/>
                <w:szCs w:val="24"/>
              </w:rPr>
            </w:pPr>
          </w:p>
        </w:tc>
        <w:tc>
          <w:tcPr>
            <w:tcW w:w="1111" w:type="dxa"/>
            <w:gridSpan w:val="2"/>
            <w:tcBorders>
              <w:top w:val="single" w:sz="6" w:space="0" w:color="000000"/>
              <w:left w:val="single" w:sz="6" w:space="0" w:color="000000"/>
              <w:bottom w:val="single" w:sz="6" w:space="0" w:color="000000"/>
              <w:right w:val="single" w:sz="6" w:space="0" w:color="000000"/>
            </w:tcBorders>
            <w:vAlign w:val="center"/>
          </w:tcPr>
          <w:p w:rsidR="00F2179A" w:rsidRDefault="00F2179A">
            <w:pPr>
              <w:spacing w:line="240" w:lineRule="auto"/>
              <w:ind w:hanging="2"/>
              <w:rPr>
                <w:rFonts w:ascii="Times New Roman" w:eastAsia="Times New Roman" w:hAnsi="Times New Roman" w:cs="Times New Roman"/>
                <w:color w:val="000000"/>
                <w:sz w:val="24"/>
                <w:szCs w:val="24"/>
              </w:rPr>
            </w:pPr>
          </w:p>
        </w:tc>
      </w:tr>
      <w:tr w:rsidR="00F2179A">
        <w:trPr>
          <w:trHeight w:val="192"/>
          <w:jc w:val="center"/>
        </w:trPr>
        <w:tc>
          <w:tcPr>
            <w:tcW w:w="5943" w:type="dxa"/>
            <w:tcBorders>
              <w:top w:val="single" w:sz="6" w:space="0" w:color="000000"/>
              <w:left w:val="single" w:sz="6" w:space="0" w:color="000000"/>
              <w:bottom w:val="single" w:sz="6" w:space="0" w:color="000000"/>
              <w:right w:val="single" w:sz="6" w:space="0" w:color="000000"/>
            </w:tcBorders>
          </w:tcPr>
          <w:p w:rsidR="00F2179A" w:rsidRPr="00C050C4" w:rsidRDefault="00156686">
            <w:pPr>
              <w:spacing w:line="240" w:lineRule="auto"/>
              <w:ind w:hanging="2"/>
              <w:jc w:val="left"/>
              <w:rPr>
                <w:rFonts w:ascii="Times New Roman" w:eastAsia="Times New Roman" w:hAnsi="Times New Roman" w:cs="Times New Roman"/>
                <w:color w:val="000000"/>
                <w:sz w:val="24"/>
                <w:szCs w:val="24"/>
                <w:lang w:val="ru-RU"/>
              </w:rPr>
            </w:pPr>
            <w:r w:rsidRPr="00C050C4">
              <w:rPr>
                <w:rFonts w:ascii="Times New Roman" w:eastAsia="Times New Roman" w:hAnsi="Times New Roman" w:cs="Times New Roman"/>
                <w:color w:val="000000"/>
                <w:sz w:val="24"/>
                <w:szCs w:val="24"/>
                <w:lang w:val="ru-RU"/>
              </w:rPr>
              <w:t>6. Сарадња са директором и педагогом по питању приговора и жалби ученика и његових родитеља, односно старатеља на оцену из предмета и владања.</w:t>
            </w:r>
          </w:p>
        </w:tc>
        <w:tc>
          <w:tcPr>
            <w:tcW w:w="1377" w:type="dxa"/>
            <w:tcBorders>
              <w:top w:val="single" w:sz="6" w:space="0" w:color="000000"/>
              <w:left w:val="single" w:sz="6" w:space="0" w:color="000000"/>
              <w:bottom w:val="single" w:sz="6" w:space="0" w:color="000000"/>
              <w:right w:val="single" w:sz="6" w:space="0" w:color="000000"/>
            </w:tcBorders>
            <w:vAlign w:val="center"/>
          </w:tcPr>
          <w:p w:rsidR="00F2179A" w:rsidRDefault="00156686">
            <w:pPr>
              <w:spacing w:line="240" w:lineRule="auto"/>
              <w:ind w:hanging="2"/>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IX-VI</w:t>
            </w:r>
          </w:p>
        </w:tc>
        <w:tc>
          <w:tcPr>
            <w:tcW w:w="1002" w:type="dxa"/>
            <w:tcBorders>
              <w:top w:val="single" w:sz="6" w:space="0" w:color="000000"/>
              <w:left w:val="single" w:sz="6" w:space="0" w:color="000000"/>
              <w:bottom w:val="single" w:sz="6" w:space="0" w:color="000000"/>
              <w:right w:val="single" w:sz="6" w:space="0" w:color="000000"/>
            </w:tcBorders>
            <w:vAlign w:val="center"/>
          </w:tcPr>
          <w:p w:rsidR="00F2179A" w:rsidRDefault="00156686">
            <w:pPr>
              <w:spacing w:line="240" w:lineRule="auto"/>
              <w:ind w:hanging="2"/>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w:t>
            </w:r>
          </w:p>
        </w:tc>
        <w:tc>
          <w:tcPr>
            <w:tcW w:w="519" w:type="dxa"/>
            <w:tcBorders>
              <w:top w:val="single" w:sz="6" w:space="0" w:color="000000"/>
              <w:left w:val="single" w:sz="6" w:space="0" w:color="000000"/>
              <w:bottom w:val="single" w:sz="6" w:space="0" w:color="000000"/>
              <w:right w:val="single" w:sz="6" w:space="0" w:color="000000"/>
            </w:tcBorders>
            <w:vAlign w:val="center"/>
          </w:tcPr>
          <w:p w:rsidR="00F2179A" w:rsidRDefault="00F2179A">
            <w:pPr>
              <w:spacing w:line="240" w:lineRule="auto"/>
              <w:ind w:hanging="2"/>
              <w:rPr>
                <w:rFonts w:ascii="Times New Roman" w:eastAsia="Times New Roman" w:hAnsi="Times New Roman" w:cs="Times New Roman"/>
                <w:color w:val="000000"/>
                <w:sz w:val="24"/>
                <w:szCs w:val="24"/>
              </w:rPr>
            </w:pPr>
          </w:p>
        </w:tc>
        <w:tc>
          <w:tcPr>
            <w:tcW w:w="1111" w:type="dxa"/>
            <w:gridSpan w:val="2"/>
            <w:tcBorders>
              <w:top w:val="single" w:sz="6" w:space="0" w:color="000000"/>
              <w:left w:val="single" w:sz="6" w:space="0" w:color="000000"/>
              <w:bottom w:val="single" w:sz="6" w:space="0" w:color="000000"/>
              <w:right w:val="single" w:sz="6" w:space="0" w:color="000000"/>
            </w:tcBorders>
            <w:vAlign w:val="center"/>
          </w:tcPr>
          <w:p w:rsidR="00F2179A" w:rsidRDefault="00F2179A">
            <w:pPr>
              <w:spacing w:line="240" w:lineRule="auto"/>
              <w:ind w:hanging="2"/>
              <w:rPr>
                <w:rFonts w:ascii="Times New Roman" w:eastAsia="Times New Roman" w:hAnsi="Times New Roman" w:cs="Times New Roman"/>
                <w:color w:val="000000"/>
                <w:sz w:val="24"/>
                <w:szCs w:val="24"/>
              </w:rPr>
            </w:pPr>
          </w:p>
        </w:tc>
      </w:tr>
      <w:tr w:rsidR="00F2179A">
        <w:trPr>
          <w:trHeight w:val="192"/>
          <w:jc w:val="center"/>
        </w:trPr>
        <w:tc>
          <w:tcPr>
            <w:tcW w:w="5943" w:type="dxa"/>
            <w:tcBorders>
              <w:top w:val="single" w:sz="6" w:space="0" w:color="000000"/>
              <w:left w:val="single" w:sz="6" w:space="0" w:color="000000"/>
              <w:bottom w:val="single" w:sz="6" w:space="0" w:color="000000"/>
              <w:right w:val="single" w:sz="6" w:space="0" w:color="000000"/>
            </w:tcBorders>
          </w:tcPr>
          <w:p w:rsidR="00F2179A" w:rsidRPr="00C050C4" w:rsidRDefault="00156686">
            <w:pPr>
              <w:spacing w:line="240" w:lineRule="auto"/>
              <w:ind w:hanging="2"/>
              <w:jc w:val="left"/>
              <w:rPr>
                <w:rFonts w:ascii="Times New Roman" w:eastAsia="Times New Roman" w:hAnsi="Times New Roman" w:cs="Times New Roman"/>
                <w:color w:val="000000"/>
                <w:sz w:val="24"/>
                <w:szCs w:val="24"/>
                <w:lang w:val="ru-RU"/>
              </w:rPr>
            </w:pPr>
            <w:r w:rsidRPr="00C050C4">
              <w:rPr>
                <w:rFonts w:ascii="Times New Roman" w:eastAsia="Times New Roman" w:hAnsi="Times New Roman" w:cs="Times New Roman"/>
                <w:color w:val="000000"/>
                <w:sz w:val="24"/>
                <w:szCs w:val="24"/>
                <w:lang w:val="ru-RU"/>
              </w:rPr>
              <w:t>7. Учествовање у раду комисије за проверу савладаности програма за увођење у посао наставника.</w:t>
            </w:r>
          </w:p>
        </w:tc>
        <w:tc>
          <w:tcPr>
            <w:tcW w:w="1377" w:type="dxa"/>
            <w:tcBorders>
              <w:top w:val="single" w:sz="6" w:space="0" w:color="000000"/>
              <w:left w:val="single" w:sz="6" w:space="0" w:color="000000"/>
              <w:bottom w:val="single" w:sz="6" w:space="0" w:color="000000"/>
              <w:right w:val="single" w:sz="6" w:space="0" w:color="000000"/>
            </w:tcBorders>
            <w:vAlign w:val="center"/>
          </w:tcPr>
          <w:p w:rsidR="00F2179A" w:rsidRDefault="00156686">
            <w:pPr>
              <w:spacing w:line="240" w:lineRule="auto"/>
              <w:ind w:hanging="2"/>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IX-VI</w:t>
            </w:r>
          </w:p>
        </w:tc>
        <w:tc>
          <w:tcPr>
            <w:tcW w:w="1002" w:type="dxa"/>
            <w:tcBorders>
              <w:top w:val="single" w:sz="6" w:space="0" w:color="000000"/>
              <w:left w:val="single" w:sz="6" w:space="0" w:color="000000"/>
              <w:bottom w:val="single" w:sz="6" w:space="0" w:color="000000"/>
              <w:right w:val="single" w:sz="6" w:space="0" w:color="000000"/>
            </w:tcBorders>
            <w:vAlign w:val="center"/>
          </w:tcPr>
          <w:p w:rsidR="00F2179A" w:rsidRDefault="00156686">
            <w:pPr>
              <w:spacing w:line="240" w:lineRule="auto"/>
              <w:ind w:hanging="2"/>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w:t>
            </w:r>
          </w:p>
        </w:tc>
        <w:tc>
          <w:tcPr>
            <w:tcW w:w="519" w:type="dxa"/>
            <w:tcBorders>
              <w:top w:val="single" w:sz="6" w:space="0" w:color="000000"/>
              <w:left w:val="single" w:sz="6" w:space="0" w:color="000000"/>
              <w:bottom w:val="single" w:sz="6" w:space="0" w:color="000000"/>
              <w:right w:val="single" w:sz="6" w:space="0" w:color="000000"/>
            </w:tcBorders>
            <w:vAlign w:val="center"/>
          </w:tcPr>
          <w:p w:rsidR="00F2179A" w:rsidRDefault="00F2179A">
            <w:pPr>
              <w:spacing w:line="240" w:lineRule="auto"/>
              <w:ind w:hanging="2"/>
              <w:rPr>
                <w:rFonts w:ascii="Times New Roman" w:eastAsia="Times New Roman" w:hAnsi="Times New Roman" w:cs="Times New Roman"/>
                <w:color w:val="000000"/>
                <w:sz w:val="24"/>
                <w:szCs w:val="24"/>
              </w:rPr>
            </w:pPr>
          </w:p>
        </w:tc>
        <w:tc>
          <w:tcPr>
            <w:tcW w:w="1111" w:type="dxa"/>
            <w:gridSpan w:val="2"/>
            <w:tcBorders>
              <w:top w:val="single" w:sz="6" w:space="0" w:color="000000"/>
              <w:left w:val="single" w:sz="6" w:space="0" w:color="000000"/>
              <w:bottom w:val="single" w:sz="6" w:space="0" w:color="000000"/>
              <w:right w:val="single" w:sz="6" w:space="0" w:color="000000"/>
            </w:tcBorders>
            <w:vAlign w:val="center"/>
          </w:tcPr>
          <w:p w:rsidR="00F2179A" w:rsidRDefault="00F2179A">
            <w:pPr>
              <w:spacing w:line="240" w:lineRule="auto"/>
              <w:ind w:hanging="2"/>
              <w:rPr>
                <w:rFonts w:ascii="Times New Roman" w:eastAsia="Times New Roman" w:hAnsi="Times New Roman" w:cs="Times New Roman"/>
                <w:color w:val="000000"/>
                <w:sz w:val="24"/>
                <w:szCs w:val="24"/>
              </w:rPr>
            </w:pPr>
          </w:p>
        </w:tc>
      </w:tr>
      <w:tr w:rsidR="00F2179A">
        <w:trPr>
          <w:trHeight w:val="192"/>
          <w:jc w:val="center"/>
        </w:trPr>
        <w:tc>
          <w:tcPr>
            <w:tcW w:w="5943" w:type="dxa"/>
            <w:tcBorders>
              <w:top w:val="single" w:sz="6" w:space="0" w:color="000000"/>
              <w:left w:val="single" w:sz="6" w:space="0" w:color="000000"/>
              <w:bottom w:val="single" w:sz="6" w:space="0" w:color="000000"/>
              <w:right w:val="single" w:sz="6" w:space="0" w:color="000000"/>
            </w:tcBorders>
          </w:tcPr>
          <w:p w:rsidR="00F2179A" w:rsidRPr="00C050C4" w:rsidRDefault="00156686">
            <w:pPr>
              <w:spacing w:line="240" w:lineRule="auto"/>
              <w:ind w:hanging="2"/>
              <w:jc w:val="left"/>
              <w:rPr>
                <w:rFonts w:ascii="Times New Roman" w:eastAsia="Times New Roman" w:hAnsi="Times New Roman" w:cs="Times New Roman"/>
                <w:color w:val="000000"/>
                <w:sz w:val="24"/>
                <w:szCs w:val="24"/>
                <w:lang w:val="ru-RU"/>
              </w:rPr>
            </w:pPr>
            <w:r w:rsidRPr="00C050C4">
              <w:rPr>
                <w:rFonts w:ascii="Times New Roman" w:eastAsia="Times New Roman" w:hAnsi="Times New Roman" w:cs="Times New Roman"/>
                <w:color w:val="000000"/>
                <w:sz w:val="24"/>
                <w:szCs w:val="24"/>
                <w:lang w:val="ru-RU"/>
              </w:rPr>
              <w:t>8. Редовна размена, планирање и усаглашавање заједничких послова са другим стручним сарадницима у установи.</w:t>
            </w:r>
          </w:p>
        </w:tc>
        <w:tc>
          <w:tcPr>
            <w:tcW w:w="1377" w:type="dxa"/>
            <w:tcBorders>
              <w:top w:val="single" w:sz="6" w:space="0" w:color="000000"/>
              <w:left w:val="single" w:sz="6" w:space="0" w:color="000000"/>
              <w:bottom w:val="single" w:sz="6" w:space="0" w:color="000000"/>
              <w:right w:val="single" w:sz="6" w:space="0" w:color="000000"/>
            </w:tcBorders>
            <w:vAlign w:val="center"/>
          </w:tcPr>
          <w:p w:rsidR="00F2179A" w:rsidRDefault="00156686">
            <w:pPr>
              <w:spacing w:line="240" w:lineRule="auto"/>
              <w:ind w:hanging="2"/>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IX-VI</w:t>
            </w:r>
          </w:p>
        </w:tc>
        <w:tc>
          <w:tcPr>
            <w:tcW w:w="1002" w:type="dxa"/>
            <w:tcBorders>
              <w:top w:val="single" w:sz="6" w:space="0" w:color="000000"/>
              <w:left w:val="single" w:sz="6" w:space="0" w:color="000000"/>
              <w:bottom w:val="single" w:sz="6" w:space="0" w:color="000000"/>
              <w:right w:val="single" w:sz="6" w:space="0" w:color="000000"/>
            </w:tcBorders>
            <w:vAlign w:val="center"/>
          </w:tcPr>
          <w:p w:rsidR="00F2179A" w:rsidRDefault="00F2179A">
            <w:pPr>
              <w:spacing w:line="240" w:lineRule="auto"/>
              <w:ind w:hanging="2"/>
              <w:rPr>
                <w:rFonts w:ascii="Times New Roman" w:eastAsia="Times New Roman" w:hAnsi="Times New Roman" w:cs="Times New Roman"/>
                <w:color w:val="000000"/>
                <w:sz w:val="24"/>
                <w:szCs w:val="24"/>
              </w:rPr>
            </w:pPr>
          </w:p>
        </w:tc>
        <w:tc>
          <w:tcPr>
            <w:tcW w:w="519" w:type="dxa"/>
            <w:tcBorders>
              <w:top w:val="single" w:sz="6" w:space="0" w:color="000000"/>
              <w:left w:val="single" w:sz="6" w:space="0" w:color="000000"/>
              <w:bottom w:val="single" w:sz="6" w:space="0" w:color="000000"/>
              <w:right w:val="single" w:sz="6" w:space="0" w:color="000000"/>
            </w:tcBorders>
            <w:vAlign w:val="center"/>
          </w:tcPr>
          <w:p w:rsidR="00F2179A" w:rsidRDefault="00F2179A">
            <w:pPr>
              <w:spacing w:line="240" w:lineRule="auto"/>
              <w:ind w:hanging="2"/>
              <w:rPr>
                <w:rFonts w:ascii="Times New Roman" w:eastAsia="Times New Roman" w:hAnsi="Times New Roman" w:cs="Times New Roman"/>
                <w:color w:val="000000"/>
                <w:sz w:val="24"/>
                <w:szCs w:val="24"/>
              </w:rPr>
            </w:pPr>
          </w:p>
        </w:tc>
        <w:tc>
          <w:tcPr>
            <w:tcW w:w="1111" w:type="dxa"/>
            <w:gridSpan w:val="2"/>
            <w:tcBorders>
              <w:top w:val="single" w:sz="6" w:space="0" w:color="000000"/>
              <w:left w:val="single" w:sz="6" w:space="0" w:color="000000"/>
              <w:bottom w:val="single" w:sz="6" w:space="0" w:color="000000"/>
              <w:right w:val="single" w:sz="6" w:space="0" w:color="000000"/>
            </w:tcBorders>
            <w:vAlign w:val="center"/>
          </w:tcPr>
          <w:p w:rsidR="00F2179A" w:rsidRDefault="00F2179A">
            <w:pPr>
              <w:spacing w:line="240" w:lineRule="auto"/>
              <w:ind w:hanging="2"/>
              <w:rPr>
                <w:rFonts w:ascii="Times New Roman" w:eastAsia="Times New Roman" w:hAnsi="Times New Roman" w:cs="Times New Roman"/>
                <w:color w:val="000000"/>
                <w:sz w:val="24"/>
                <w:szCs w:val="24"/>
              </w:rPr>
            </w:pPr>
          </w:p>
        </w:tc>
      </w:tr>
      <w:tr w:rsidR="00F2179A" w:rsidRPr="00062BA8">
        <w:trPr>
          <w:cantSplit/>
          <w:trHeight w:val="435"/>
          <w:jc w:val="center"/>
        </w:trPr>
        <w:tc>
          <w:tcPr>
            <w:tcW w:w="9952" w:type="dxa"/>
            <w:gridSpan w:val="6"/>
            <w:tcBorders>
              <w:top w:val="single" w:sz="6" w:space="0" w:color="000000"/>
              <w:left w:val="single" w:sz="6" w:space="0" w:color="000000"/>
              <w:bottom w:val="single" w:sz="6" w:space="0" w:color="000000"/>
              <w:right w:val="single" w:sz="6" w:space="0" w:color="000000"/>
            </w:tcBorders>
            <w:vAlign w:val="center"/>
          </w:tcPr>
          <w:p w:rsidR="00F2179A" w:rsidRPr="00C050C4" w:rsidRDefault="00156686">
            <w:pPr>
              <w:spacing w:line="240" w:lineRule="auto"/>
              <w:ind w:hanging="2"/>
              <w:rPr>
                <w:rFonts w:ascii="Times New Roman" w:eastAsia="Times New Roman" w:hAnsi="Times New Roman" w:cs="Times New Roman"/>
                <w:color w:val="000000"/>
                <w:sz w:val="24"/>
                <w:szCs w:val="24"/>
                <w:lang w:val="ru-RU"/>
              </w:rPr>
            </w:pPr>
            <w:r>
              <w:rPr>
                <w:rFonts w:ascii="Times New Roman" w:eastAsia="Times New Roman" w:hAnsi="Times New Roman" w:cs="Times New Roman"/>
                <w:color w:val="000000"/>
                <w:sz w:val="24"/>
                <w:szCs w:val="24"/>
              </w:rPr>
              <w:t>VII</w:t>
            </w:r>
            <w:r w:rsidRPr="00C050C4">
              <w:rPr>
                <w:rFonts w:ascii="Times New Roman" w:eastAsia="Times New Roman" w:hAnsi="Times New Roman" w:cs="Times New Roman"/>
                <w:color w:val="000000"/>
                <w:sz w:val="24"/>
                <w:szCs w:val="24"/>
                <w:lang w:val="ru-RU"/>
              </w:rPr>
              <w:t>.  РАД У СТРУЧНИМ ОРГАНИМА И ТИМОВИМА</w:t>
            </w:r>
          </w:p>
        </w:tc>
      </w:tr>
      <w:tr w:rsidR="00F2179A">
        <w:trPr>
          <w:trHeight w:val="192"/>
          <w:jc w:val="center"/>
        </w:trPr>
        <w:tc>
          <w:tcPr>
            <w:tcW w:w="5943" w:type="dxa"/>
            <w:tcBorders>
              <w:top w:val="single" w:sz="6" w:space="0" w:color="000000"/>
              <w:left w:val="single" w:sz="6" w:space="0" w:color="000000"/>
              <w:bottom w:val="single" w:sz="6" w:space="0" w:color="000000"/>
              <w:right w:val="single" w:sz="6" w:space="0" w:color="000000"/>
            </w:tcBorders>
          </w:tcPr>
          <w:p w:rsidR="00F2179A" w:rsidRPr="00C050C4" w:rsidRDefault="00156686">
            <w:pPr>
              <w:spacing w:line="240" w:lineRule="auto"/>
              <w:ind w:hanging="2"/>
              <w:jc w:val="left"/>
              <w:rPr>
                <w:rFonts w:ascii="Times New Roman" w:eastAsia="Times New Roman" w:hAnsi="Times New Roman" w:cs="Times New Roman"/>
                <w:color w:val="000000"/>
                <w:sz w:val="24"/>
                <w:szCs w:val="24"/>
                <w:lang w:val="ru-RU"/>
              </w:rPr>
            </w:pPr>
            <w:r w:rsidRPr="00C050C4">
              <w:rPr>
                <w:rFonts w:ascii="Times New Roman" w:eastAsia="Times New Roman" w:hAnsi="Times New Roman" w:cs="Times New Roman"/>
                <w:color w:val="000000"/>
                <w:sz w:val="24"/>
                <w:szCs w:val="24"/>
                <w:lang w:val="ru-RU"/>
              </w:rPr>
              <w:t xml:space="preserve">1. Учествовање у радунаставничког већа (давањем саопштења, информисањем о резултатима обављених анализа, прегледа, истраживања и других активности од значаја за образовно-васпитни рад и јачањенаставничких компетенција), </w:t>
            </w:r>
          </w:p>
        </w:tc>
        <w:tc>
          <w:tcPr>
            <w:tcW w:w="1377" w:type="dxa"/>
            <w:tcBorders>
              <w:top w:val="single" w:sz="6" w:space="0" w:color="000000"/>
              <w:left w:val="single" w:sz="6" w:space="0" w:color="000000"/>
              <w:bottom w:val="single" w:sz="6" w:space="0" w:color="000000"/>
              <w:right w:val="single" w:sz="6" w:space="0" w:color="000000"/>
            </w:tcBorders>
            <w:vAlign w:val="center"/>
          </w:tcPr>
          <w:p w:rsidR="00F2179A" w:rsidRDefault="00156686">
            <w:pPr>
              <w:spacing w:line="240" w:lineRule="auto"/>
              <w:ind w:hanging="2"/>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IX-VI</w:t>
            </w:r>
          </w:p>
        </w:tc>
        <w:tc>
          <w:tcPr>
            <w:tcW w:w="1002" w:type="dxa"/>
            <w:tcBorders>
              <w:top w:val="single" w:sz="6" w:space="0" w:color="000000"/>
              <w:left w:val="single" w:sz="6" w:space="0" w:color="000000"/>
              <w:bottom w:val="single" w:sz="6" w:space="0" w:color="000000"/>
              <w:right w:val="single" w:sz="6" w:space="0" w:color="000000"/>
            </w:tcBorders>
            <w:vAlign w:val="center"/>
          </w:tcPr>
          <w:p w:rsidR="00F2179A" w:rsidRDefault="00F2179A">
            <w:pPr>
              <w:spacing w:line="240" w:lineRule="auto"/>
              <w:ind w:hanging="2"/>
              <w:rPr>
                <w:rFonts w:ascii="Times New Roman" w:eastAsia="Times New Roman" w:hAnsi="Times New Roman" w:cs="Times New Roman"/>
                <w:color w:val="000000"/>
                <w:sz w:val="24"/>
                <w:szCs w:val="24"/>
              </w:rPr>
            </w:pPr>
          </w:p>
        </w:tc>
        <w:tc>
          <w:tcPr>
            <w:tcW w:w="519" w:type="dxa"/>
            <w:tcBorders>
              <w:top w:val="single" w:sz="6" w:space="0" w:color="000000"/>
              <w:left w:val="single" w:sz="6" w:space="0" w:color="000000"/>
              <w:bottom w:val="single" w:sz="6" w:space="0" w:color="000000"/>
              <w:right w:val="single" w:sz="6" w:space="0" w:color="000000"/>
            </w:tcBorders>
            <w:vAlign w:val="center"/>
          </w:tcPr>
          <w:p w:rsidR="00F2179A" w:rsidRDefault="00F2179A">
            <w:pPr>
              <w:spacing w:line="240" w:lineRule="auto"/>
              <w:ind w:hanging="2"/>
              <w:rPr>
                <w:rFonts w:ascii="Times New Roman" w:eastAsia="Times New Roman" w:hAnsi="Times New Roman" w:cs="Times New Roman"/>
                <w:color w:val="000000"/>
                <w:sz w:val="24"/>
                <w:szCs w:val="24"/>
              </w:rPr>
            </w:pPr>
          </w:p>
        </w:tc>
        <w:tc>
          <w:tcPr>
            <w:tcW w:w="1111" w:type="dxa"/>
            <w:gridSpan w:val="2"/>
            <w:tcBorders>
              <w:top w:val="single" w:sz="6" w:space="0" w:color="000000"/>
              <w:left w:val="single" w:sz="6" w:space="0" w:color="000000"/>
              <w:bottom w:val="single" w:sz="6" w:space="0" w:color="000000"/>
              <w:right w:val="single" w:sz="6" w:space="0" w:color="000000"/>
            </w:tcBorders>
            <w:vAlign w:val="center"/>
          </w:tcPr>
          <w:p w:rsidR="00F2179A" w:rsidRDefault="00F2179A">
            <w:pPr>
              <w:spacing w:line="240" w:lineRule="auto"/>
              <w:ind w:hanging="2"/>
              <w:rPr>
                <w:rFonts w:ascii="Times New Roman" w:eastAsia="Times New Roman" w:hAnsi="Times New Roman" w:cs="Times New Roman"/>
                <w:color w:val="000000"/>
                <w:sz w:val="24"/>
                <w:szCs w:val="24"/>
              </w:rPr>
            </w:pPr>
          </w:p>
        </w:tc>
      </w:tr>
      <w:tr w:rsidR="00F2179A">
        <w:trPr>
          <w:trHeight w:val="192"/>
          <w:jc w:val="center"/>
        </w:trPr>
        <w:tc>
          <w:tcPr>
            <w:tcW w:w="5943" w:type="dxa"/>
            <w:tcBorders>
              <w:top w:val="single" w:sz="6" w:space="0" w:color="000000"/>
              <w:left w:val="single" w:sz="6" w:space="0" w:color="000000"/>
              <w:bottom w:val="single" w:sz="6" w:space="0" w:color="000000"/>
              <w:right w:val="single" w:sz="6" w:space="0" w:color="000000"/>
            </w:tcBorders>
          </w:tcPr>
          <w:p w:rsidR="00F2179A" w:rsidRPr="00C050C4" w:rsidRDefault="00156686">
            <w:pPr>
              <w:spacing w:line="240" w:lineRule="auto"/>
              <w:ind w:hanging="2"/>
              <w:jc w:val="left"/>
              <w:rPr>
                <w:rFonts w:ascii="Times New Roman" w:eastAsia="Times New Roman" w:hAnsi="Times New Roman" w:cs="Times New Roman"/>
                <w:color w:val="000000"/>
                <w:sz w:val="24"/>
                <w:szCs w:val="24"/>
                <w:lang w:val="ru-RU"/>
              </w:rPr>
            </w:pPr>
            <w:r w:rsidRPr="00C050C4">
              <w:rPr>
                <w:rFonts w:ascii="Times New Roman" w:eastAsia="Times New Roman" w:hAnsi="Times New Roman" w:cs="Times New Roman"/>
                <w:color w:val="000000"/>
                <w:sz w:val="24"/>
                <w:szCs w:val="24"/>
                <w:lang w:val="ru-RU"/>
              </w:rPr>
              <w:t>2. Учествовање у раду тимова установе који се образују ради остваривања одређеног задатка, програма или пројекта,</w:t>
            </w:r>
          </w:p>
        </w:tc>
        <w:tc>
          <w:tcPr>
            <w:tcW w:w="1377" w:type="dxa"/>
            <w:tcBorders>
              <w:top w:val="single" w:sz="6" w:space="0" w:color="000000"/>
              <w:left w:val="single" w:sz="6" w:space="0" w:color="000000"/>
              <w:bottom w:val="single" w:sz="6" w:space="0" w:color="000000"/>
              <w:right w:val="single" w:sz="6" w:space="0" w:color="000000"/>
            </w:tcBorders>
            <w:vAlign w:val="center"/>
          </w:tcPr>
          <w:p w:rsidR="00F2179A" w:rsidRDefault="00156686">
            <w:pPr>
              <w:spacing w:line="240" w:lineRule="auto"/>
              <w:ind w:hanging="2"/>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IX-VI</w:t>
            </w:r>
          </w:p>
        </w:tc>
        <w:tc>
          <w:tcPr>
            <w:tcW w:w="1002" w:type="dxa"/>
            <w:tcBorders>
              <w:top w:val="single" w:sz="6" w:space="0" w:color="000000"/>
              <w:left w:val="single" w:sz="6" w:space="0" w:color="000000"/>
              <w:bottom w:val="single" w:sz="6" w:space="0" w:color="000000"/>
              <w:right w:val="single" w:sz="6" w:space="0" w:color="000000"/>
            </w:tcBorders>
            <w:vAlign w:val="center"/>
          </w:tcPr>
          <w:p w:rsidR="00F2179A" w:rsidRDefault="00156686">
            <w:pPr>
              <w:spacing w:line="240" w:lineRule="auto"/>
              <w:ind w:hanging="2"/>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w:t>
            </w:r>
          </w:p>
        </w:tc>
        <w:tc>
          <w:tcPr>
            <w:tcW w:w="519" w:type="dxa"/>
            <w:tcBorders>
              <w:top w:val="single" w:sz="6" w:space="0" w:color="000000"/>
              <w:left w:val="single" w:sz="6" w:space="0" w:color="000000"/>
              <w:bottom w:val="single" w:sz="6" w:space="0" w:color="000000"/>
              <w:right w:val="single" w:sz="6" w:space="0" w:color="000000"/>
            </w:tcBorders>
            <w:vAlign w:val="center"/>
          </w:tcPr>
          <w:p w:rsidR="00F2179A" w:rsidRDefault="00F2179A">
            <w:pPr>
              <w:spacing w:line="240" w:lineRule="auto"/>
              <w:ind w:hanging="2"/>
              <w:rPr>
                <w:rFonts w:ascii="Times New Roman" w:eastAsia="Times New Roman" w:hAnsi="Times New Roman" w:cs="Times New Roman"/>
                <w:color w:val="000000"/>
                <w:sz w:val="24"/>
                <w:szCs w:val="24"/>
              </w:rPr>
            </w:pPr>
          </w:p>
        </w:tc>
        <w:tc>
          <w:tcPr>
            <w:tcW w:w="1111" w:type="dxa"/>
            <w:gridSpan w:val="2"/>
            <w:tcBorders>
              <w:top w:val="single" w:sz="6" w:space="0" w:color="000000"/>
              <w:left w:val="single" w:sz="6" w:space="0" w:color="000000"/>
              <w:bottom w:val="single" w:sz="6" w:space="0" w:color="000000"/>
              <w:right w:val="single" w:sz="6" w:space="0" w:color="000000"/>
            </w:tcBorders>
            <w:vAlign w:val="center"/>
          </w:tcPr>
          <w:p w:rsidR="00F2179A" w:rsidRDefault="00F2179A">
            <w:pPr>
              <w:spacing w:line="240" w:lineRule="auto"/>
              <w:ind w:hanging="2"/>
              <w:rPr>
                <w:rFonts w:ascii="Times New Roman" w:eastAsia="Times New Roman" w:hAnsi="Times New Roman" w:cs="Times New Roman"/>
                <w:color w:val="000000"/>
                <w:sz w:val="24"/>
                <w:szCs w:val="24"/>
              </w:rPr>
            </w:pPr>
          </w:p>
        </w:tc>
      </w:tr>
      <w:tr w:rsidR="00F2179A">
        <w:trPr>
          <w:trHeight w:val="192"/>
          <w:jc w:val="center"/>
        </w:trPr>
        <w:tc>
          <w:tcPr>
            <w:tcW w:w="5943" w:type="dxa"/>
            <w:tcBorders>
              <w:top w:val="single" w:sz="6" w:space="0" w:color="000000"/>
              <w:left w:val="single" w:sz="6" w:space="0" w:color="000000"/>
              <w:bottom w:val="single" w:sz="6" w:space="0" w:color="000000"/>
              <w:right w:val="single" w:sz="6" w:space="0" w:color="000000"/>
            </w:tcBorders>
          </w:tcPr>
          <w:p w:rsidR="00F2179A" w:rsidRPr="00C050C4" w:rsidRDefault="00156686">
            <w:pPr>
              <w:spacing w:line="240" w:lineRule="auto"/>
              <w:ind w:hanging="2"/>
              <w:jc w:val="left"/>
              <w:rPr>
                <w:rFonts w:ascii="Times New Roman" w:eastAsia="Times New Roman" w:hAnsi="Times New Roman" w:cs="Times New Roman"/>
                <w:color w:val="000000"/>
                <w:sz w:val="24"/>
                <w:szCs w:val="24"/>
                <w:lang w:val="ru-RU"/>
              </w:rPr>
            </w:pPr>
            <w:r w:rsidRPr="00C050C4">
              <w:rPr>
                <w:rFonts w:ascii="Times New Roman" w:eastAsia="Times New Roman" w:hAnsi="Times New Roman" w:cs="Times New Roman"/>
                <w:color w:val="000000"/>
                <w:sz w:val="24"/>
                <w:szCs w:val="24"/>
                <w:lang w:val="ru-RU"/>
              </w:rPr>
              <w:t>3. Учествовање у раду стручних актива за развојно планирање, тиму за обезбеђивање квалитета и развој установе,  педагошког колегијума и других тимова</w:t>
            </w:r>
          </w:p>
        </w:tc>
        <w:tc>
          <w:tcPr>
            <w:tcW w:w="1377" w:type="dxa"/>
            <w:tcBorders>
              <w:top w:val="single" w:sz="6" w:space="0" w:color="000000"/>
              <w:left w:val="single" w:sz="6" w:space="0" w:color="000000"/>
              <w:bottom w:val="single" w:sz="6" w:space="0" w:color="000000"/>
              <w:right w:val="single" w:sz="6" w:space="0" w:color="000000"/>
            </w:tcBorders>
            <w:vAlign w:val="center"/>
          </w:tcPr>
          <w:p w:rsidR="00F2179A" w:rsidRDefault="00156686">
            <w:pPr>
              <w:spacing w:line="240" w:lineRule="auto"/>
              <w:ind w:hanging="2"/>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IX-VI</w:t>
            </w:r>
          </w:p>
        </w:tc>
        <w:tc>
          <w:tcPr>
            <w:tcW w:w="1002" w:type="dxa"/>
            <w:tcBorders>
              <w:top w:val="single" w:sz="6" w:space="0" w:color="000000"/>
              <w:left w:val="single" w:sz="6" w:space="0" w:color="000000"/>
              <w:bottom w:val="single" w:sz="6" w:space="0" w:color="000000"/>
              <w:right w:val="single" w:sz="6" w:space="0" w:color="000000"/>
            </w:tcBorders>
            <w:vAlign w:val="center"/>
          </w:tcPr>
          <w:p w:rsidR="00F2179A" w:rsidRDefault="00156686">
            <w:pPr>
              <w:spacing w:line="240" w:lineRule="auto"/>
              <w:ind w:hanging="2"/>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w:t>
            </w:r>
          </w:p>
        </w:tc>
        <w:tc>
          <w:tcPr>
            <w:tcW w:w="519" w:type="dxa"/>
            <w:tcBorders>
              <w:top w:val="single" w:sz="6" w:space="0" w:color="000000"/>
              <w:left w:val="single" w:sz="6" w:space="0" w:color="000000"/>
              <w:bottom w:val="single" w:sz="6" w:space="0" w:color="000000"/>
              <w:right w:val="single" w:sz="6" w:space="0" w:color="000000"/>
            </w:tcBorders>
            <w:vAlign w:val="center"/>
          </w:tcPr>
          <w:p w:rsidR="00F2179A" w:rsidRDefault="00F2179A">
            <w:pPr>
              <w:spacing w:line="240" w:lineRule="auto"/>
              <w:ind w:hanging="2"/>
              <w:rPr>
                <w:rFonts w:ascii="Times New Roman" w:eastAsia="Times New Roman" w:hAnsi="Times New Roman" w:cs="Times New Roman"/>
                <w:color w:val="000000"/>
                <w:sz w:val="24"/>
                <w:szCs w:val="24"/>
              </w:rPr>
            </w:pPr>
          </w:p>
        </w:tc>
        <w:tc>
          <w:tcPr>
            <w:tcW w:w="1111" w:type="dxa"/>
            <w:gridSpan w:val="2"/>
            <w:tcBorders>
              <w:top w:val="single" w:sz="6" w:space="0" w:color="000000"/>
              <w:left w:val="single" w:sz="6" w:space="0" w:color="000000"/>
              <w:bottom w:val="single" w:sz="6" w:space="0" w:color="000000"/>
              <w:right w:val="single" w:sz="6" w:space="0" w:color="000000"/>
            </w:tcBorders>
            <w:vAlign w:val="center"/>
          </w:tcPr>
          <w:p w:rsidR="00F2179A" w:rsidRDefault="00F2179A">
            <w:pPr>
              <w:spacing w:line="240" w:lineRule="auto"/>
              <w:ind w:hanging="2"/>
              <w:rPr>
                <w:rFonts w:ascii="Times New Roman" w:eastAsia="Times New Roman" w:hAnsi="Times New Roman" w:cs="Times New Roman"/>
                <w:color w:val="000000"/>
                <w:sz w:val="24"/>
                <w:szCs w:val="24"/>
              </w:rPr>
            </w:pPr>
          </w:p>
        </w:tc>
      </w:tr>
      <w:tr w:rsidR="00F2179A">
        <w:trPr>
          <w:trHeight w:val="192"/>
          <w:jc w:val="center"/>
        </w:trPr>
        <w:tc>
          <w:tcPr>
            <w:tcW w:w="5943" w:type="dxa"/>
            <w:tcBorders>
              <w:top w:val="single" w:sz="6" w:space="0" w:color="000000"/>
              <w:left w:val="single" w:sz="6" w:space="0" w:color="000000"/>
              <w:bottom w:val="single" w:sz="6" w:space="0" w:color="000000"/>
              <w:right w:val="single" w:sz="6" w:space="0" w:color="000000"/>
            </w:tcBorders>
          </w:tcPr>
          <w:p w:rsidR="00F2179A" w:rsidRPr="00C050C4" w:rsidRDefault="00156686">
            <w:pPr>
              <w:spacing w:line="240" w:lineRule="auto"/>
              <w:ind w:hanging="2"/>
              <w:jc w:val="left"/>
              <w:rPr>
                <w:rFonts w:ascii="Times New Roman" w:eastAsia="Times New Roman" w:hAnsi="Times New Roman" w:cs="Times New Roman"/>
                <w:color w:val="000000"/>
                <w:sz w:val="24"/>
                <w:szCs w:val="24"/>
                <w:lang w:val="ru-RU"/>
              </w:rPr>
            </w:pPr>
            <w:r w:rsidRPr="00C050C4">
              <w:rPr>
                <w:rFonts w:ascii="Times New Roman" w:eastAsia="Times New Roman" w:hAnsi="Times New Roman" w:cs="Times New Roman"/>
                <w:color w:val="000000"/>
                <w:sz w:val="24"/>
                <w:szCs w:val="24"/>
                <w:lang w:val="ru-RU"/>
              </w:rPr>
              <w:t>4. Предлагање мера за унапређивање рада стручних органа установе.</w:t>
            </w:r>
          </w:p>
        </w:tc>
        <w:tc>
          <w:tcPr>
            <w:tcW w:w="1377" w:type="dxa"/>
            <w:tcBorders>
              <w:top w:val="single" w:sz="6" w:space="0" w:color="000000"/>
              <w:left w:val="single" w:sz="6" w:space="0" w:color="000000"/>
              <w:bottom w:val="single" w:sz="6" w:space="0" w:color="000000"/>
              <w:right w:val="single" w:sz="6" w:space="0" w:color="000000"/>
            </w:tcBorders>
            <w:vAlign w:val="center"/>
          </w:tcPr>
          <w:p w:rsidR="00F2179A" w:rsidRDefault="00156686">
            <w:pPr>
              <w:spacing w:line="240" w:lineRule="auto"/>
              <w:ind w:hanging="2"/>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IX-VI</w:t>
            </w:r>
          </w:p>
        </w:tc>
        <w:tc>
          <w:tcPr>
            <w:tcW w:w="1002" w:type="dxa"/>
            <w:tcBorders>
              <w:top w:val="single" w:sz="6" w:space="0" w:color="000000"/>
              <w:left w:val="single" w:sz="6" w:space="0" w:color="000000"/>
              <w:bottom w:val="single" w:sz="6" w:space="0" w:color="000000"/>
              <w:right w:val="single" w:sz="6" w:space="0" w:color="000000"/>
            </w:tcBorders>
            <w:vAlign w:val="center"/>
          </w:tcPr>
          <w:p w:rsidR="00F2179A" w:rsidRDefault="00156686">
            <w:pPr>
              <w:spacing w:line="240" w:lineRule="auto"/>
              <w:ind w:hanging="2"/>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w:t>
            </w:r>
          </w:p>
        </w:tc>
        <w:tc>
          <w:tcPr>
            <w:tcW w:w="519" w:type="dxa"/>
            <w:tcBorders>
              <w:top w:val="single" w:sz="6" w:space="0" w:color="000000"/>
              <w:left w:val="single" w:sz="6" w:space="0" w:color="000000"/>
              <w:bottom w:val="single" w:sz="6" w:space="0" w:color="000000"/>
              <w:right w:val="single" w:sz="6" w:space="0" w:color="000000"/>
            </w:tcBorders>
            <w:vAlign w:val="center"/>
          </w:tcPr>
          <w:p w:rsidR="00F2179A" w:rsidRDefault="00F2179A">
            <w:pPr>
              <w:spacing w:line="240" w:lineRule="auto"/>
              <w:ind w:hanging="2"/>
              <w:rPr>
                <w:rFonts w:ascii="Times New Roman" w:eastAsia="Times New Roman" w:hAnsi="Times New Roman" w:cs="Times New Roman"/>
                <w:color w:val="000000"/>
                <w:sz w:val="24"/>
                <w:szCs w:val="24"/>
              </w:rPr>
            </w:pPr>
          </w:p>
        </w:tc>
        <w:tc>
          <w:tcPr>
            <w:tcW w:w="1111" w:type="dxa"/>
            <w:gridSpan w:val="2"/>
            <w:tcBorders>
              <w:top w:val="single" w:sz="6" w:space="0" w:color="000000"/>
              <w:left w:val="single" w:sz="6" w:space="0" w:color="000000"/>
              <w:bottom w:val="single" w:sz="6" w:space="0" w:color="000000"/>
              <w:right w:val="single" w:sz="6" w:space="0" w:color="000000"/>
            </w:tcBorders>
            <w:vAlign w:val="center"/>
          </w:tcPr>
          <w:p w:rsidR="00F2179A" w:rsidRDefault="00F2179A">
            <w:pPr>
              <w:spacing w:line="240" w:lineRule="auto"/>
              <w:ind w:hanging="2"/>
              <w:rPr>
                <w:rFonts w:ascii="Times New Roman" w:eastAsia="Times New Roman" w:hAnsi="Times New Roman" w:cs="Times New Roman"/>
                <w:color w:val="000000"/>
                <w:sz w:val="24"/>
                <w:szCs w:val="24"/>
              </w:rPr>
            </w:pPr>
          </w:p>
        </w:tc>
      </w:tr>
      <w:tr w:rsidR="00F2179A" w:rsidRPr="00062BA8">
        <w:trPr>
          <w:cantSplit/>
          <w:trHeight w:val="529"/>
          <w:jc w:val="center"/>
        </w:trPr>
        <w:tc>
          <w:tcPr>
            <w:tcW w:w="8841" w:type="dxa"/>
            <w:gridSpan w:val="4"/>
            <w:tcBorders>
              <w:top w:val="single" w:sz="6" w:space="0" w:color="000000"/>
              <w:left w:val="single" w:sz="6" w:space="0" w:color="000000"/>
              <w:bottom w:val="single" w:sz="6" w:space="0" w:color="000000"/>
              <w:right w:val="single" w:sz="6" w:space="0" w:color="000000"/>
            </w:tcBorders>
            <w:vAlign w:val="center"/>
          </w:tcPr>
          <w:p w:rsidR="00F2179A" w:rsidRPr="00C050C4" w:rsidRDefault="00156686">
            <w:pPr>
              <w:spacing w:line="240" w:lineRule="auto"/>
              <w:ind w:hanging="2"/>
              <w:rPr>
                <w:rFonts w:ascii="Times New Roman" w:eastAsia="Times New Roman" w:hAnsi="Times New Roman" w:cs="Times New Roman"/>
                <w:color w:val="000000"/>
                <w:sz w:val="24"/>
                <w:szCs w:val="24"/>
                <w:lang w:val="ru-RU"/>
              </w:rPr>
            </w:pPr>
            <w:r>
              <w:rPr>
                <w:rFonts w:ascii="Times New Roman" w:eastAsia="Times New Roman" w:hAnsi="Times New Roman" w:cs="Times New Roman"/>
                <w:color w:val="000000"/>
                <w:sz w:val="24"/>
                <w:szCs w:val="24"/>
              </w:rPr>
              <w:t>VIII</w:t>
            </w:r>
            <w:r w:rsidRPr="00C050C4">
              <w:rPr>
                <w:rFonts w:ascii="Times New Roman" w:eastAsia="Times New Roman" w:hAnsi="Times New Roman" w:cs="Times New Roman"/>
                <w:color w:val="000000"/>
                <w:sz w:val="24"/>
                <w:szCs w:val="24"/>
                <w:lang w:val="ru-RU"/>
              </w:rPr>
              <w:t>. САРАДЊА СА НАДЛЕЖНИМ УСТАНОВАМА, ОРГАНИЗАЦИЈАМА, УДРУЖЕЊИМА И ЈЕДИНИЦОМ ЛОКАЛНЕ САМОУПРАВЕ</w:t>
            </w:r>
          </w:p>
        </w:tc>
        <w:tc>
          <w:tcPr>
            <w:tcW w:w="1111" w:type="dxa"/>
            <w:gridSpan w:val="2"/>
            <w:tcBorders>
              <w:top w:val="single" w:sz="6" w:space="0" w:color="000000"/>
              <w:left w:val="single" w:sz="6" w:space="0" w:color="000000"/>
              <w:bottom w:val="single" w:sz="6" w:space="0" w:color="000000"/>
              <w:right w:val="single" w:sz="6" w:space="0" w:color="000000"/>
            </w:tcBorders>
            <w:vAlign w:val="center"/>
          </w:tcPr>
          <w:p w:rsidR="00F2179A" w:rsidRPr="00C050C4" w:rsidRDefault="00F2179A">
            <w:pPr>
              <w:spacing w:line="240" w:lineRule="auto"/>
              <w:ind w:hanging="2"/>
              <w:rPr>
                <w:rFonts w:ascii="Times New Roman" w:eastAsia="Times New Roman" w:hAnsi="Times New Roman" w:cs="Times New Roman"/>
                <w:color w:val="000000"/>
                <w:sz w:val="24"/>
                <w:szCs w:val="24"/>
                <w:lang w:val="ru-RU"/>
              </w:rPr>
            </w:pPr>
          </w:p>
        </w:tc>
      </w:tr>
      <w:tr w:rsidR="00F2179A">
        <w:trPr>
          <w:trHeight w:val="537"/>
          <w:jc w:val="center"/>
        </w:trPr>
        <w:tc>
          <w:tcPr>
            <w:tcW w:w="5943" w:type="dxa"/>
            <w:tcBorders>
              <w:top w:val="single" w:sz="6" w:space="0" w:color="000000"/>
              <w:left w:val="single" w:sz="6" w:space="0" w:color="000000"/>
              <w:bottom w:val="single" w:sz="6" w:space="0" w:color="000000"/>
              <w:right w:val="single" w:sz="6" w:space="0" w:color="000000"/>
            </w:tcBorders>
          </w:tcPr>
          <w:p w:rsidR="00F2179A" w:rsidRPr="00C050C4" w:rsidRDefault="00156686">
            <w:pPr>
              <w:spacing w:line="240" w:lineRule="auto"/>
              <w:ind w:hanging="2"/>
              <w:jc w:val="left"/>
              <w:rPr>
                <w:rFonts w:ascii="Times New Roman" w:eastAsia="Times New Roman" w:hAnsi="Times New Roman" w:cs="Times New Roman"/>
                <w:color w:val="000000"/>
                <w:sz w:val="24"/>
                <w:szCs w:val="24"/>
                <w:lang w:val="ru-RU"/>
              </w:rPr>
            </w:pPr>
            <w:r w:rsidRPr="00C050C4">
              <w:rPr>
                <w:rFonts w:ascii="Times New Roman" w:eastAsia="Times New Roman" w:hAnsi="Times New Roman" w:cs="Times New Roman"/>
                <w:color w:val="000000"/>
                <w:sz w:val="24"/>
                <w:szCs w:val="24"/>
                <w:lang w:val="ru-RU"/>
              </w:rPr>
              <w:t xml:space="preserve">1. Сарадња  са образовним, здравственим, социјалним и другим институцијама значајним за остваривање циљева образовно-васпитног рада и добробити ученика,   </w:t>
            </w:r>
          </w:p>
        </w:tc>
        <w:tc>
          <w:tcPr>
            <w:tcW w:w="1377" w:type="dxa"/>
            <w:tcBorders>
              <w:top w:val="single" w:sz="6" w:space="0" w:color="000000"/>
              <w:left w:val="single" w:sz="6" w:space="0" w:color="000000"/>
              <w:bottom w:val="single" w:sz="6" w:space="0" w:color="000000"/>
              <w:right w:val="single" w:sz="6" w:space="0" w:color="000000"/>
            </w:tcBorders>
            <w:vAlign w:val="center"/>
          </w:tcPr>
          <w:p w:rsidR="00F2179A" w:rsidRDefault="00156686">
            <w:pPr>
              <w:spacing w:line="240" w:lineRule="auto"/>
              <w:ind w:hanging="2"/>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IX-VI</w:t>
            </w:r>
          </w:p>
        </w:tc>
        <w:tc>
          <w:tcPr>
            <w:tcW w:w="1002" w:type="dxa"/>
            <w:tcBorders>
              <w:top w:val="single" w:sz="6" w:space="0" w:color="000000"/>
              <w:left w:val="single" w:sz="6" w:space="0" w:color="000000"/>
              <w:bottom w:val="single" w:sz="6" w:space="0" w:color="000000"/>
              <w:right w:val="single" w:sz="6" w:space="0" w:color="000000"/>
            </w:tcBorders>
            <w:vAlign w:val="center"/>
          </w:tcPr>
          <w:p w:rsidR="00F2179A" w:rsidRDefault="00156686">
            <w:pPr>
              <w:spacing w:line="240" w:lineRule="auto"/>
              <w:ind w:hanging="2"/>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w:t>
            </w:r>
          </w:p>
        </w:tc>
        <w:tc>
          <w:tcPr>
            <w:tcW w:w="519" w:type="dxa"/>
            <w:tcBorders>
              <w:top w:val="single" w:sz="6" w:space="0" w:color="000000"/>
              <w:left w:val="single" w:sz="6" w:space="0" w:color="000000"/>
              <w:bottom w:val="single" w:sz="6" w:space="0" w:color="000000"/>
              <w:right w:val="single" w:sz="6" w:space="0" w:color="000000"/>
            </w:tcBorders>
            <w:vAlign w:val="center"/>
          </w:tcPr>
          <w:p w:rsidR="00F2179A" w:rsidRDefault="00F2179A">
            <w:pPr>
              <w:spacing w:line="240" w:lineRule="auto"/>
              <w:ind w:hanging="2"/>
              <w:rPr>
                <w:rFonts w:ascii="Times New Roman" w:eastAsia="Times New Roman" w:hAnsi="Times New Roman" w:cs="Times New Roman"/>
                <w:color w:val="000000"/>
                <w:sz w:val="24"/>
                <w:szCs w:val="24"/>
              </w:rPr>
            </w:pPr>
          </w:p>
        </w:tc>
        <w:tc>
          <w:tcPr>
            <w:tcW w:w="1111" w:type="dxa"/>
            <w:gridSpan w:val="2"/>
            <w:tcBorders>
              <w:top w:val="single" w:sz="6" w:space="0" w:color="000000"/>
              <w:left w:val="single" w:sz="6" w:space="0" w:color="000000"/>
              <w:bottom w:val="single" w:sz="6" w:space="0" w:color="000000"/>
              <w:right w:val="single" w:sz="6" w:space="0" w:color="000000"/>
            </w:tcBorders>
            <w:vAlign w:val="center"/>
          </w:tcPr>
          <w:p w:rsidR="00F2179A" w:rsidRDefault="00F2179A">
            <w:pPr>
              <w:spacing w:line="240" w:lineRule="auto"/>
              <w:ind w:hanging="2"/>
              <w:rPr>
                <w:rFonts w:ascii="Times New Roman" w:eastAsia="Times New Roman" w:hAnsi="Times New Roman" w:cs="Times New Roman"/>
                <w:color w:val="000000"/>
                <w:sz w:val="24"/>
                <w:szCs w:val="24"/>
              </w:rPr>
            </w:pPr>
          </w:p>
        </w:tc>
      </w:tr>
      <w:tr w:rsidR="00F2179A">
        <w:trPr>
          <w:trHeight w:val="537"/>
          <w:jc w:val="center"/>
        </w:trPr>
        <w:tc>
          <w:tcPr>
            <w:tcW w:w="5943" w:type="dxa"/>
            <w:tcBorders>
              <w:top w:val="single" w:sz="6" w:space="0" w:color="000000"/>
              <w:left w:val="single" w:sz="6" w:space="0" w:color="000000"/>
              <w:bottom w:val="single" w:sz="6" w:space="0" w:color="000000"/>
              <w:right w:val="single" w:sz="6" w:space="0" w:color="000000"/>
            </w:tcBorders>
          </w:tcPr>
          <w:p w:rsidR="00F2179A" w:rsidRPr="00C050C4" w:rsidRDefault="00156686">
            <w:pPr>
              <w:spacing w:line="240" w:lineRule="auto"/>
              <w:ind w:hanging="2"/>
              <w:rPr>
                <w:rFonts w:ascii="Times New Roman" w:eastAsia="Times New Roman" w:hAnsi="Times New Roman" w:cs="Times New Roman"/>
                <w:color w:val="000000"/>
                <w:sz w:val="24"/>
                <w:szCs w:val="24"/>
                <w:lang w:val="ru-RU"/>
              </w:rPr>
            </w:pPr>
            <w:r w:rsidRPr="00C050C4">
              <w:rPr>
                <w:rFonts w:ascii="Times New Roman" w:eastAsia="Times New Roman" w:hAnsi="Times New Roman" w:cs="Times New Roman"/>
                <w:color w:val="000000"/>
                <w:sz w:val="24"/>
                <w:szCs w:val="24"/>
                <w:lang w:val="ru-RU"/>
              </w:rPr>
              <w:t>2. Сарадња са локалном заједницом и широм друштвеном средином за остваривање циљева образовно-васпитног рада и добробитиученика,</w:t>
            </w:r>
          </w:p>
        </w:tc>
        <w:tc>
          <w:tcPr>
            <w:tcW w:w="1377" w:type="dxa"/>
            <w:tcBorders>
              <w:top w:val="single" w:sz="6" w:space="0" w:color="000000"/>
              <w:left w:val="single" w:sz="6" w:space="0" w:color="000000"/>
              <w:bottom w:val="single" w:sz="6" w:space="0" w:color="000000"/>
              <w:right w:val="single" w:sz="6" w:space="0" w:color="000000"/>
            </w:tcBorders>
            <w:vAlign w:val="center"/>
          </w:tcPr>
          <w:p w:rsidR="00F2179A" w:rsidRDefault="00156686">
            <w:pPr>
              <w:spacing w:line="240" w:lineRule="auto"/>
              <w:ind w:hanging="2"/>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IX-VI</w:t>
            </w:r>
          </w:p>
        </w:tc>
        <w:tc>
          <w:tcPr>
            <w:tcW w:w="1002" w:type="dxa"/>
            <w:tcBorders>
              <w:top w:val="single" w:sz="6" w:space="0" w:color="000000"/>
              <w:left w:val="single" w:sz="6" w:space="0" w:color="000000"/>
              <w:bottom w:val="single" w:sz="6" w:space="0" w:color="000000"/>
              <w:right w:val="single" w:sz="6" w:space="0" w:color="000000"/>
            </w:tcBorders>
            <w:vAlign w:val="center"/>
          </w:tcPr>
          <w:p w:rsidR="00F2179A" w:rsidRDefault="00F2179A">
            <w:pPr>
              <w:spacing w:line="240" w:lineRule="auto"/>
              <w:ind w:hanging="2"/>
              <w:rPr>
                <w:rFonts w:ascii="Times New Roman" w:eastAsia="Times New Roman" w:hAnsi="Times New Roman" w:cs="Times New Roman"/>
                <w:color w:val="000000"/>
                <w:sz w:val="24"/>
                <w:szCs w:val="24"/>
              </w:rPr>
            </w:pPr>
          </w:p>
        </w:tc>
        <w:tc>
          <w:tcPr>
            <w:tcW w:w="519" w:type="dxa"/>
            <w:tcBorders>
              <w:top w:val="single" w:sz="6" w:space="0" w:color="000000"/>
              <w:left w:val="single" w:sz="6" w:space="0" w:color="000000"/>
              <w:bottom w:val="single" w:sz="6" w:space="0" w:color="000000"/>
              <w:right w:val="single" w:sz="6" w:space="0" w:color="000000"/>
            </w:tcBorders>
            <w:vAlign w:val="center"/>
          </w:tcPr>
          <w:p w:rsidR="00F2179A" w:rsidRDefault="00F2179A">
            <w:pPr>
              <w:spacing w:line="240" w:lineRule="auto"/>
              <w:ind w:hanging="2"/>
              <w:rPr>
                <w:rFonts w:ascii="Times New Roman" w:eastAsia="Times New Roman" w:hAnsi="Times New Roman" w:cs="Times New Roman"/>
                <w:color w:val="000000"/>
                <w:sz w:val="24"/>
                <w:szCs w:val="24"/>
              </w:rPr>
            </w:pPr>
          </w:p>
        </w:tc>
        <w:tc>
          <w:tcPr>
            <w:tcW w:w="1111" w:type="dxa"/>
            <w:gridSpan w:val="2"/>
            <w:tcBorders>
              <w:top w:val="single" w:sz="6" w:space="0" w:color="000000"/>
              <w:left w:val="single" w:sz="6" w:space="0" w:color="000000"/>
              <w:bottom w:val="single" w:sz="6" w:space="0" w:color="000000"/>
              <w:right w:val="single" w:sz="6" w:space="0" w:color="000000"/>
            </w:tcBorders>
            <w:vAlign w:val="center"/>
          </w:tcPr>
          <w:p w:rsidR="00F2179A" w:rsidRDefault="00F2179A">
            <w:pPr>
              <w:spacing w:line="240" w:lineRule="auto"/>
              <w:ind w:hanging="2"/>
              <w:rPr>
                <w:rFonts w:ascii="Times New Roman" w:eastAsia="Times New Roman" w:hAnsi="Times New Roman" w:cs="Times New Roman"/>
                <w:color w:val="000000"/>
                <w:sz w:val="24"/>
                <w:szCs w:val="24"/>
              </w:rPr>
            </w:pPr>
          </w:p>
        </w:tc>
      </w:tr>
      <w:tr w:rsidR="00F2179A">
        <w:trPr>
          <w:trHeight w:val="537"/>
          <w:jc w:val="center"/>
        </w:trPr>
        <w:tc>
          <w:tcPr>
            <w:tcW w:w="5943" w:type="dxa"/>
            <w:tcBorders>
              <w:top w:val="single" w:sz="6" w:space="0" w:color="000000"/>
              <w:left w:val="single" w:sz="6" w:space="0" w:color="000000"/>
              <w:bottom w:val="single" w:sz="6" w:space="0" w:color="000000"/>
              <w:right w:val="single" w:sz="6" w:space="0" w:color="000000"/>
            </w:tcBorders>
          </w:tcPr>
          <w:p w:rsidR="00F2179A" w:rsidRPr="00C050C4" w:rsidRDefault="00156686">
            <w:pPr>
              <w:spacing w:line="240" w:lineRule="auto"/>
              <w:ind w:hanging="2"/>
              <w:rPr>
                <w:rFonts w:ascii="Times New Roman" w:eastAsia="Times New Roman" w:hAnsi="Times New Roman" w:cs="Times New Roman"/>
                <w:color w:val="000000"/>
                <w:sz w:val="24"/>
                <w:szCs w:val="24"/>
                <w:lang w:val="ru-RU"/>
              </w:rPr>
            </w:pPr>
            <w:r w:rsidRPr="00C050C4">
              <w:rPr>
                <w:rFonts w:ascii="Times New Roman" w:eastAsia="Times New Roman" w:hAnsi="Times New Roman" w:cs="Times New Roman"/>
                <w:color w:val="000000"/>
                <w:sz w:val="24"/>
                <w:szCs w:val="24"/>
                <w:lang w:val="ru-RU"/>
              </w:rPr>
              <w:t xml:space="preserve">3. Учествовање у раду стручних  удружења, њихових органа, комисија, одбора, </w:t>
            </w:r>
          </w:p>
        </w:tc>
        <w:tc>
          <w:tcPr>
            <w:tcW w:w="1377" w:type="dxa"/>
            <w:tcBorders>
              <w:top w:val="single" w:sz="6" w:space="0" w:color="000000"/>
              <w:left w:val="single" w:sz="6" w:space="0" w:color="000000"/>
              <w:bottom w:val="single" w:sz="6" w:space="0" w:color="000000"/>
              <w:right w:val="single" w:sz="6" w:space="0" w:color="000000"/>
            </w:tcBorders>
            <w:vAlign w:val="center"/>
          </w:tcPr>
          <w:p w:rsidR="00F2179A" w:rsidRDefault="00156686">
            <w:pPr>
              <w:spacing w:line="240" w:lineRule="auto"/>
              <w:ind w:hanging="2"/>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IX-VI</w:t>
            </w:r>
          </w:p>
        </w:tc>
        <w:tc>
          <w:tcPr>
            <w:tcW w:w="1002" w:type="dxa"/>
            <w:tcBorders>
              <w:top w:val="single" w:sz="6" w:space="0" w:color="000000"/>
              <w:left w:val="single" w:sz="6" w:space="0" w:color="000000"/>
              <w:bottom w:val="single" w:sz="6" w:space="0" w:color="000000"/>
              <w:right w:val="single" w:sz="6" w:space="0" w:color="000000"/>
            </w:tcBorders>
            <w:vAlign w:val="center"/>
          </w:tcPr>
          <w:p w:rsidR="00F2179A" w:rsidRDefault="00F2179A">
            <w:pPr>
              <w:spacing w:line="240" w:lineRule="auto"/>
              <w:ind w:hanging="2"/>
              <w:rPr>
                <w:rFonts w:ascii="Times New Roman" w:eastAsia="Times New Roman" w:hAnsi="Times New Roman" w:cs="Times New Roman"/>
                <w:color w:val="000000"/>
                <w:sz w:val="24"/>
                <w:szCs w:val="24"/>
              </w:rPr>
            </w:pPr>
          </w:p>
        </w:tc>
        <w:tc>
          <w:tcPr>
            <w:tcW w:w="519" w:type="dxa"/>
            <w:tcBorders>
              <w:top w:val="single" w:sz="6" w:space="0" w:color="000000"/>
              <w:left w:val="single" w:sz="6" w:space="0" w:color="000000"/>
              <w:bottom w:val="single" w:sz="6" w:space="0" w:color="000000"/>
              <w:right w:val="single" w:sz="6" w:space="0" w:color="000000"/>
            </w:tcBorders>
            <w:vAlign w:val="center"/>
          </w:tcPr>
          <w:p w:rsidR="00F2179A" w:rsidRDefault="00F2179A">
            <w:pPr>
              <w:spacing w:line="240" w:lineRule="auto"/>
              <w:ind w:hanging="2"/>
              <w:rPr>
                <w:rFonts w:ascii="Times New Roman" w:eastAsia="Times New Roman" w:hAnsi="Times New Roman" w:cs="Times New Roman"/>
                <w:color w:val="000000"/>
                <w:sz w:val="24"/>
                <w:szCs w:val="24"/>
              </w:rPr>
            </w:pPr>
          </w:p>
        </w:tc>
        <w:tc>
          <w:tcPr>
            <w:tcW w:w="1111" w:type="dxa"/>
            <w:gridSpan w:val="2"/>
            <w:tcBorders>
              <w:top w:val="single" w:sz="6" w:space="0" w:color="000000"/>
              <w:left w:val="single" w:sz="6" w:space="0" w:color="000000"/>
              <w:bottom w:val="single" w:sz="6" w:space="0" w:color="000000"/>
              <w:right w:val="single" w:sz="6" w:space="0" w:color="000000"/>
            </w:tcBorders>
            <w:vAlign w:val="center"/>
          </w:tcPr>
          <w:p w:rsidR="00F2179A" w:rsidRDefault="00F2179A">
            <w:pPr>
              <w:spacing w:line="240" w:lineRule="auto"/>
              <w:ind w:hanging="2"/>
              <w:rPr>
                <w:rFonts w:ascii="Times New Roman" w:eastAsia="Times New Roman" w:hAnsi="Times New Roman" w:cs="Times New Roman"/>
                <w:color w:val="000000"/>
                <w:sz w:val="24"/>
                <w:szCs w:val="24"/>
              </w:rPr>
            </w:pPr>
          </w:p>
        </w:tc>
      </w:tr>
      <w:tr w:rsidR="00F2179A">
        <w:trPr>
          <w:trHeight w:val="537"/>
          <w:jc w:val="center"/>
        </w:trPr>
        <w:tc>
          <w:tcPr>
            <w:tcW w:w="5943" w:type="dxa"/>
            <w:tcBorders>
              <w:top w:val="single" w:sz="6" w:space="0" w:color="000000"/>
              <w:left w:val="single" w:sz="6" w:space="0" w:color="000000"/>
              <w:bottom w:val="single" w:sz="6" w:space="0" w:color="000000"/>
              <w:right w:val="single" w:sz="6" w:space="0" w:color="000000"/>
            </w:tcBorders>
          </w:tcPr>
          <w:p w:rsidR="00F2179A" w:rsidRPr="00C050C4" w:rsidRDefault="00156686">
            <w:pPr>
              <w:spacing w:line="240" w:lineRule="auto"/>
              <w:ind w:hanging="2"/>
              <w:jc w:val="left"/>
              <w:rPr>
                <w:rFonts w:ascii="Times New Roman" w:eastAsia="Times New Roman" w:hAnsi="Times New Roman" w:cs="Times New Roman"/>
                <w:color w:val="000000"/>
                <w:sz w:val="24"/>
                <w:szCs w:val="24"/>
                <w:lang w:val="ru-RU"/>
              </w:rPr>
            </w:pPr>
            <w:r w:rsidRPr="00C050C4">
              <w:rPr>
                <w:rFonts w:ascii="Times New Roman" w:eastAsia="Times New Roman" w:hAnsi="Times New Roman" w:cs="Times New Roman"/>
                <w:color w:val="000000"/>
                <w:sz w:val="24"/>
                <w:szCs w:val="24"/>
                <w:lang w:val="ru-RU"/>
              </w:rPr>
              <w:t>4. Сарадња са психолозима који раде у другим установама, институцијама, организацијама, удружењима од значаја за остваривање образовно-васпитног рада и добробити деце, односноученика: национална служба за запошљавање, центар за социјални рад, домови здравља и друге здравствене установе, институт за психологију, заводи за вредновање и унапређење образовно-васпитног рада и др.</w:t>
            </w:r>
          </w:p>
        </w:tc>
        <w:tc>
          <w:tcPr>
            <w:tcW w:w="1377" w:type="dxa"/>
            <w:tcBorders>
              <w:top w:val="single" w:sz="6" w:space="0" w:color="000000"/>
              <w:left w:val="single" w:sz="6" w:space="0" w:color="000000"/>
              <w:bottom w:val="single" w:sz="6" w:space="0" w:color="000000"/>
              <w:right w:val="single" w:sz="6" w:space="0" w:color="000000"/>
            </w:tcBorders>
            <w:vAlign w:val="center"/>
          </w:tcPr>
          <w:p w:rsidR="00F2179A" w:rsidRDefault="00156686">
            <w:pPr>
              <w:spacing w:line="240" w:lineRule="auto"/>
              <w:ind w:hanging="2"/>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IX-VI</w:t>
            </w:r>
          </w:p>
        </w:tc>
        <w:tc>
          <w:tcPr>
            <w:tcW w:w="1002" w:type="dxa"/>
            <w:tcBorders>
              <w:top w:val="single" w:sz="6" w:space="0" w:color="000000"/>
              <w:left w:val="single" w:sz="6" w:space="0" w:color="000000"/>
              <w:bottom w:val="single" w:sz="6" w:space="0" w:color="000000"/>
              <w:right w:val="single" w:sz="6" w:space="0" w:color="000000"/>
            </w:tcBorders>
            <w:vAlign w:val="center"/>
          </w:tcPr>
          <w:p w:rsidR="00F2179A" w:rsidRDefault="00F2179A">
            <w:pPr>
              <w:spacing w:line="240" w:lineRule="auto"/>
              <w:ind w:hanging="2"/>
              <w:rPr>
                <w:rFonts w:ascii="Times New Roman" w:eastAsia="Times New Roman" w:hAnsi="Times New Roman" w:cs="Times New Roman"/>
                <w:color w:val="000000"/>
                <w:sz w:val="24"/>
                <w:szCs w:val="24"/>
              </w:rPr>
            </w:pPr>
          </w:p>
        </w:tc>
        <w:tc>
          <w:tcPr>
            <w:tcW w:w="519" w:type="dxa"/>
            <w:tcBorders>
              <w:top w:val="single" w:sz="6" w:space="0" w:color="000000"/>
              <w:left w:val="single" w:sz="6" w:space="0" w:color="000000"/>
              <w:bottom w:val="single" w:sz="6" w:space="0" w:color="000000"/>
              <w:right w:val="single" w:sz="6" w:space="0" w:color="000000"/>
            </w:tcBorders>
            <w:vAlign w:val="center"/>
          </w:tcPr>
          <w:p w:rsidR="00F2179A" w:rsidRDefault="00F2179A">
            <w:pPr>
              <w:spacing w:line="240" w:lineRule="auto"/>
              <w:ind w:hanging="2"/>
              <w:rPr>
                <w:rFonts w:ascii="Times New Roman" w:eastAsia="Times New Roman" w:hAnsi="Times New Roman" w:cs="Times New Roman"/>
                <w:color w:val="000000"/>
                <w:sz w:val="24"/>
                <w:szCs w:val="24"/>
              </w:rPr>
            </w:pPr>
          </w:p>
        </w:tc>
        <w:tc>
          <w:tcPr>
            <w:tcW w:w="1111" w:type="dxa"/>
            <w:gridSpan w:val="2"/>
            <w:tcBorders>
              <w:top w:val="single" w:sz="6" w:space="0" w:color="000000"/>
              <w:left w:val="single" w:sz="6" w:space="0" w:color="000000"/>
              <w:bottom w:val="single" w:sz="6" w:space="0" w:color="000000"/>
              <w:right w:val="single" w:sz="6" w:space="0" w:color="000000"/>
            </w:tcBorders>
            <w:vAlign w:val="center"/>
          </w:tcPr>
          <w:p w:rsidR="00F2179A" w:rsidRDefault="00F2179A">
            <w:pPr>
              <w:spacing w:line="240" w:lineRule="auto"/>
              <w:ind w:hanging="2"/>
              <w:rPr>
                <w:rFonts w:ascii="Times New Roman" w:eastAsia="Times New Roman" w:hAnsi="Times New Roman" w:cs="Times New Roman"/>
                <w:color w:val="000000"/>
                <w:sz w:val="24"/>
                <w:szCs w:val="24"/>
              </w:rPr>
            </w:pPr>
          </w:p>
        </w:tc>
      </w:tr>
      <w:tr w:rsidR="00F2179A">
        <w:trPr>
          <w:trHeight w:val="537"/>
          <w:jc w:val="center"/>
        </w:trPr>
        <w:tc>
          <w:tcPr>
            <w:tcW w:w="5943" w:type="dxa"/>
            <w:tcBorders>
              <w:top w:val="single" w:sz="6" w:space="0" w:color="000000"/>
              <w:left w:val="single" w:sz="6" w:space="0" w:color="000000"/>
              <w:bottom w:val="single" w:sz="6" w:space="0" w:color="000000"/>
              <w:right w:val="single" w:sz="6" w:space="0" w:color="000000"/>
            </w:tcBorders>
          </w:tcPr>
          <w:p w:rsidR="00F2179A" w:rsidRPr="00C050C4" w:rsidRDefault="00156686">
            <w:pPr>
              <w:spacing w:line="240" w:lineRule="auto"/>
              <w:ind w:hanging="2"/>
              <w:jc w:val="left"/>
              <w:rPr>
                <w:rFonts w:ascii="Times New Roman" w:eastAsia="Times New Roman" w:hAnsi="Times New Roman" w:cs="Times New Roman"/>
                <w:color w:val="000000"/>
                <w:sz w:val="24"/>
                <w:szCs w:val="24"/>
                <w:lang w:val="ru-RU"/>
              </w:rPr>
            </w:pPr>
            <w:r w:rsidRPr="00C050C4">
              <w:rPr>
                <w:rFonts w:ascii="Times New Roman" w:eastAsia="Times New Roman" w:hAnsi="Times New Roman" w:cs="Times New Roman"/>
                <w:color w:val="000000"/>
                <w:sz w:val="24"/>
                <w:szCs w:val="24"/>
                <w:lang w:val="ru-RU"/>
              </w:rPr>
              <w:t>5. Сарадња са МУП – ом у циљу ефикасне реализације заједничких програмских активности и у индивидуалним случајевима.</w:t>
            </w:r>
          </w:p>
        </w:tc>
        <w:tc>
          <w:tcPr>
            <w:tcW w:w="1377" w:type="dxa"/>
            <w:tcBorders>
              <w:top w:val="single" w:sz="6" w:space="0" w:color="000000"/>
              <w:left w:val="single" w:sz="6" w:space="0" w:color="000000"/>
              <w:bottom w:val="single" w:sz="6" w:space="0" w:color="000000"/>
              <w:right w:val="single" w:sz="6" w:space="0" w:color="000000"/>
            </w:tcBorders>
            <w:vAlign w:val="center"/>
          </w:tcPr>
          <w:p w:rsidR="00F2179A" w:rsidRDefault="00156686">
            <w:pPr>
              <w:spacing w:line="240" w:lineRule="auto"/>
              <w:ind w:hanging="2"/>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IX-VI</w:t>
            </w:r>
          </w:p>
        </w:tc>
        <w:tc>
          <w:tcPr>
            <w:tcW w:w="1002" w:type="dxa"/>
            <w:tcBorders>
              <w:top w:val="single" w:sz="6" w:space="0" w:color="000000"/>
              <w:left w:val="single" w:sz="6" w:space="0" w:color="000000"/>
              <w:bottom w:val="single" w:sz="6" w:space="0" w:color="000000"/>
              <w:right w:val="single" w:sz="6" w:space="0" w:color="000000"/>
            </w:tcBorders>
            <w:vAlign w:val="center"/>
          </w:tcPr>
          <w:p w:rsidR="00F2179A" w:rsidRDefault="00F2179A">
            <w:pPr>
              <w:spacing w:line="240" w:lineRule="auto"/>
              <w:ind w:hanging="2"/>
              <w:rPr>
                <w:rFonts w:ascii="Times New Roman" w:eastAsia="Times New Roman" w:hAnsi="Times New Roman" w:cs="Times New Roman"/>
                <w:color w:val="000000"/>
                <w:sz w:val="24"/>
                <w:szCs w:val="24"/>
              </w:rPr>
            </w:pPr>
          </w:p>
        </w:tc>
        <w:tc>
          <w:tcPr>
            <w:tcW w:w="519" w:type="dxa"/>
            <w:tcBorders>
              <w:top w:val="single" w:sz="6" w:space="0" w:color="000000"/>
              <w:left w:val="single" w:sz="6" w:space="0" w:color="000000"/>
              <w:bottom w:val="single" w:sz="6" w:space="0" w:color="000000"/>
              <w:right w:val="single" w:sz="6" w:space="0" w:color="000000"/>
            </w:tcBorders>
            <w:vAlign w:val="center"/>
          </w:tcPr>
          <w:p w:rsidR="00F2179A" w:rsidRDefault="00F2179A">
            <w:pPr>
              <w:spacing w:line="240" w:lineRule="auto"/>
              <w:ind w:hanging="2"/>
              <w:rPr>
                <w:rFonts w:ascii="Times New Roman" w:eastAsia="Times New Roman" w:hAnsi="Times New Roman" w:cs="Times New Roman"/>
                <w:color w:val="000000"/>
                <w:sz w:val="24"/>
                <w:szCs w:val="24"/>
              </w:rPr>
            </w:pPr>
          </w:p>
        </w:tc>
        <w:tc>
          <w:tcPr>
            <w:tcW w:w="1111" w:type="dxa"/>
            <w:gridSpan w:val="2"/>
            <w:tcBorders>
              <w:top w:val="single" w:sz="6" w:space="0" w:color="000000"/>
              <w:left w:val="single" w:sz="6" w:space="0" w:color="000000"/>
              <w:bottom w:val="single" w:sz="6" w:space="0" w:color="000000"/>
              <w:right w:val="single" w:sz="6" w:space="0" w:color="000000"/>
            </w:tcBorders>
            <w:vAlign w:val="center"/>
          </w:tcPr>
          <w:p w:rsidR="00F2179A" w:rsidRDefault="00F2179A">
            <w:pPr>
              <w:spacing w:line="240" w:lineRule="auto"/>
              <w:ind w:hanging="2"/>
              <w:rPr>
                <w:rFonts w:ascii="Times New Roman" w:eastAsia="Times New Roman" w:hAnsi="Times New Roman" w:cs="Times New Roman"/>
                <w:color w:val="000000"/>
                <w:sz w:val="24"/>
                <w:szCs w:val="24"/>
              </w:rPr>
            </w:pPr>
          </w:p>
        </w:tc>
      </w:tr>
      <w:tr w:rsidR="00F2179A" w:rsidRPr="00062BA8">
        <w:trPr>
          <w:cantSplit/>
          <w:trHeight w:val="426"/>
          <w:jc w:val="center"/>
        </w:trPr>
        <w:tc>
          <w:tcPr>
            <w:tcW w:w="9952" w:type="dxa"/>
            <w:gridSpan w:val="6"/>
            <w:tcBorders>
              <w:top w:val="single" w:sz="6" w:space="0" w:color="000000"/>
              <w:left w:val="single" w:sz="6" w:space="0" w:color="000000"/>
              <w:bottom w:val="single" w:sz="6" w:space="0" w:color="000000"/>
              <w:right w:val="single" w:sz="6" w:space="0" w:color="000000"/>
            </w:tcBorders>
            <w:vAlign w:val="center"/>
          </w:tcPr>
          <w:p w:rsidR="00F2179A" w:rsidRPr="00C050C4" w:rsidRDefault="00156686">
            <w:pPr>
              <w:spacing w:line="240" w:lineRule="auto"/>
              <w:ind w:hanging="2"/>
              <w:rPr>
                <w:rFonts w:ascii="Times New Roman" w:eastAsia="Times New Roman" w:hAnsi="Times New Roman" w:cs="Times New Roman"/>
                <w:color w:val="000000"/>
                <w:sz w:val="24"/>
                <w:szCs w:val="24"/>
                <w:lang w:val="ru-RU"/>
              </w:rPr>
            </w:pPr>
            <w:r>
              <w:rPr>
                <w:rFonts w:ascii="Times New Roman" w:eastAsia="Times New Roman" w:hAnsi="Times New Roman" w:cs="Times New Roman"/>
                <w:color w:val="000000"/>
                <w:sz w:val="24"/>
                <w:szCs w:val="24"/>
              </w:rPr>
              <w:t>IX</w:t>
            </w:r>
            <w:r w:rsidRPr="00C050C4">
              <w:rPr>
                <w:rFonts w:ascii="Times New Roman" w:eastAsia="Times New Roman" w:hAnsi="Times New Roman" w:cs="Times New Roman"/>
                <w:color w:val="000000"/>
                <w:sz w:val="24"/>
                <w:szCs w:val="24"/>
                <w:lang w:val="ru-RU"/>
              </w:rPr>
              <w:t>.ВОЂЕЊЕ ДОКУМЕНТАЦИЈЕ, ПРИПРЕМА ЗА РАД И СТРУЧНО УСАВРШАВАЊЕ</w:t>
            </w:r>
          </w:p>
        </w:tc>
      </w:tr>
      <w:tr w:rsidR="00F2179A">
        <w:trPr>
          <w:trHeight w:val="843"/>
          <w:jc w:val="center"/>
        </w:trPr>
        <w:tc>
          <w:tcPr>
            <w:tcW w:w="5943" w:type="dxa"/>
            <w:tcBorders>
              <w:top w:val="single" w:sz="6" w:space="0" w:color="000000"/>
              <w:left w:val="single" w:sz="6" w:space="0" w:color="000000"/>
              <w:bottom w:val="single" w:sz="6" w:space="0" w:color="000000"/>
              <w:right w:val="single" w:sz="6" w:space="0" w:color="000000"/>
            </w:tcBorders>
          </w:tcPr>
          <w:p w:rsidR="00F2179A" w:rsidRPr="00C050C4" w:rsidRDefault="00156686">
            <w:pPr>
              <w:spacing w:line="240" w:lineRule="auto"/>
              <w:ind w:hanging="2"/>
              <w:rPr>
                <w:rFonts w:ascii="Times New Roman" w:eastAsia="Times New Roman" w:hAnsi="Times New Roman" w:cs="Times New Roman"/>
                <w:color w:val="000000"/>
                <w:sz w:val="24"/>
                <w:szCs w:val="24"/>
                <w:lang w:val="ru-RU"/>
              </w:rPr>
            </w:pPr>
            <w:r w:rsidRPr="00C050C4">
              <w:rPr>
                <w:rFonts w:ascii="Times New Roman" w:eastAsia="Times New Roman" w:hAnsi="Times New Roman" w:cs="Times New Roman"/>
                <w:color w:val="000000"/>
                <w:sz w:val="24"/>
                <w:szCs w:val="24"/>
                <w:lang w:val="ru-RU"/>
              </w:rPr>
              <w:t xml:space="preserve">1. Вођење евиденције о сопственом раду у </w:t>
            </w:r>
          </w:p>
          <w:p w:rsidR="00F2179A" w:rsidRPr="00C050C4" w:rsidRDefault="00156686">
            <w:pPr>
              <w:spacing w:line="240" w:lineRule="auto"/>
              <w:ind w:hanging="2"/>
              <w:rPr>
                <w:rFonts w:ascii="Times New Roman" w:eastAsia="Times New Roman" w:hAnsi="Times New Roman" w:cs="Times New Roman"/>
                <w:color w:val="000000"/>
                <w:sz w:val="24"/>
                <w:szCs w:val="24"/>
                <w:lang w:val="ru-RU"/>
              </w:rPr>
            </w:pPr>
            <w:r w:rsidRPr="00C050C4">
              <w:rPr>
                <w:rFonts w:ascii="Times New Roman" w:eastAsia="Times New Roman" w:hAnsi="Times New Roman" w:cs="Times New Roman"/>
                <w:color w:val="000000"/>
                <w:sz w:val="24"/>
                <w:szCs w:val="24"/>
                <w:lang w:val="ru-RU"/>
              </w:rPr>
              <w:t xml:space="preserve">следећој документацији: дневник рада психолога и евиденција о раду са дететом у предшколској </w:t>
            </w:r>
          </w:p>
          <w:p w:rsidR="00F2179A" w:rsidRPr="00C050C4" w:rsidRDefault="00156686">
            <w:pPr>
              <w:spacing w:line="240" w:lineRule="auto"/>
              <w:ind w:hanging="2"/>
              <w:rPr>
                <w:rFonts w:ascii="Times New Roman" w:eastAsia="Times New Roman" w:hAnsi="Times New Roman" w:cs="Times New Roman"/>
                <w:color w:val="000000"/>
                <w:sz w:val="24"/>
                <w:szCs w:val="24"/>
                <w:lang w:val="ru-RU"/>
              </w:rPr>
            </w:pPr>
            <w:r w:rsidRPr="00C050C4">
              <w:rPr>
                <w:rFonts w:ascii="Times New Roman" w:eastAsia="Times New Roman" w:hAnsi="Times New Roman" w:cs="Times New Roman"/>
                <w:color w:val="000000"/>
                <w:sz w:val="24"/>
                <w:szCs w:val="24"/>
                <w:lang w:val="ru-RU"/>
              </w:rPr>
              <w:t xml:space="preserve">установи, односно психолошки досије ( картон)  </w:t>
            </w:r>
          </w:p>
          <w:p w:rsidR="00F2179A" w:rsidRDefault="00156686">
            <w:pPr>
              <w:spacing w:line="240" w:lineRule="auto"/>
              <w:ind w:hanging="2"/>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ученика.</w:t>
            </w:r>
          </w:p>
        </w:tc>
        <w:tc>
          <w:tcPr>
            <w:tcW w:w="1377" w:type="dxa"/>
            <w:tcBorders>
              <w:top w:val="single" w:sz="6" w:space="0" w:color="000000"/>
              <w:left w:val="single" w:sz="6" w:space="0" w:color="000000"/>
              <w:bottom w:val="single" w:sz="6" w:space="0" w:color="000000"/>
              <w:right w:val="single" w:sz="6" w:space="0" w:color="000000"/>
            </w:tcBorders>
            <w:vAlign w:val="center"/>
          </w:tcPr>
          <w:p w:rsidR="00F2179A" w:rsidRDefault="00156686">
            <w:pPr>
              <w:spacing w:line="240" w:lineRule="auto"/>
              <w:ind w:hanging="2"/>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IX-VI</w:t>
            </w:r>
          </w:p>
        </w:tc>
        <w:tc>
          <w:tcPr>
            <w:tcW w:w="1002" w:type="dxa"/>
            <w:tcBorders>
              <w:top w:val="single" w:sz="6" w:space="0" w:color="000000"/>
              <w:left w:val="single" w:sz="6" w:space="0" w:color="000000"/>
              <w:bottom w:val="single" w:sz="6" w:space="0" w:color="000000"/>
              <w:right w:val="single" w:sz="6" w:space="0" w:color="000000"/>
            </w:tcBorders>
            <w:vAlign w:val="center"/>
          </w:tcPr>
          <w:p w:rsidR="00F2179A" w:rsidRDefault="00F2179A">
            <w:pPr>
              <w:spacing w:line="240" w:lineRule="auto"/>
              <w:ind w:hanging="2"/>
              <w:rPr>
                <w:rFonts w:ascii="Times New Roman" w:eastAsia="Times New Roman" w:hAnsi="Times New Roman" w:cs="Times New Roman"/>
                <w:color w:val="000000"/>
                <w:sz w:val="24"/>
                <w:szCs w:val="24"/>
              </w:rPr>
            </w:pPr>
          </w:p>
        </w:tc>
        <w:tc>
          <w:tcPr>
            <w:tcW w:w="519" w:type="dxa"/>
            <w:tcBorders>
              <w:top w:val="single" w:sz="6" w:space="0" w:color="000000"/>
              <w:left w:val="single" w:sz="6" w:space="0" w:color="000000"/>
              <w:bottom w:val="single" w:sz="6" w:space="0" w:color="000000"/>
              <w:right w:val="single" w:sz="6" w:space="0" w:color="000000"/>
            </w:tcBorders>
            <w:vAlign w:val="center"/>
          </w:tcPr>
          <w:p w:rsidR="00F2179A" w:rsidRDefault="00F2179A">
            <w:pPr>
              <w:spacing w:line="240" w:lineRule="auto"/>
              <w:ind w:hanging="2"/>
              <w:rPr>
                <w:rFonts w:ascii="Times New Roman" w:eastAsia="Times New Roman" w:hAnsi="Times New Roman" w:cs="Times New Roman"/>
                <w:color w:val="000000"/>
                <w:sz w:val="24"/>
                <w:szCs w:val="24"/>
              </w:rPr>
            </w:pPr>
          </w:p>
        </w:tc>
        <w:tc>
          <w:tcPr>
            <w:tcW w:w="1111" w:type="dxa"/>
            <w:gridSpan w:val="2"/>
            <w:tcBorders>
              <w:top w:val="single" w:sz="6" w:space="0" w:color="000000"/>
              <w:left w:val="single" w:sz="6" w:space="0" w:color="000000"/>
              <w:bottom w:val="single" w:sz="6" w:space="0" w:color="000000"/>
              <w:right w:val="single" w:sz="6" w:space="0" w:color="000000"/>
            </w:tcBorders>
            <w:vAlign w:val="center"/>
          </w:tcPr>
          <w:p w:rsidR="00F2179A" w:rsidRDefault="00F2179A">
            <w:pPr>
              <w:spacing w:line="240" w:lineRule="auto"/>
              <w:ind w:hanging="2"/>
              <w:rPr>
                <w:rFonts w:ascii="Times New Roman" w:eastAsia="Times New Roman" w:hAnsi="Times New Roman" w:cs="Times New Roman"/>
                <w:color w:val="000000"/>
                <w:sz w:val="24"/>
                <w:szCs w:val="24"/>
              </w:rPr>
            </w:pPr>
          </w:p>
        </w:tc>
      </w:tr>
      <w:tr w:rsidR="00F2179A">
        <w:trPr>
          <w:trHeight w:val="891"/>
          <w:jc w:val="center"/>
        </w:trPr>
        <w:tc>
          <w:tcPr>
            <w:tcW w:w="5943" w:type="dxa"/>
            <w:tcBorders>
              <w:top w:val="single" w:sz="6" w:space="0" w:color="000000"/>
              <w:left w:val="single" w:sz="6" w:space="0" w:color="000000"/>
              <w:bottom w:val="single" w:sz="6" w:space="0" w:color="000000"/>
              <w:right w:val="single" w:sz="6" w:space="0" w:color="000000"/>
            </w:tcBorders>
          </w:tcPr>
          <w:p w:rsidR="00F2179A" w:rsidRPr="00C050C4" w:rsidRDefault="00156686">
            <w:pPr>
              <w:spacing w:line="240" w:lineRule="auto"/>
              <w:ind w:hanging="2"/>
              <w:rPr>
                <w:rFonts w:ascii="Times New Roman" w:eastAsia="Times New Roman" w:hAnsi="Times New Roman" w:cs="Times New Roman"/>
                <w:color w:val="000000"/>
                <w:sz w:val="24"/>
                <w:szCs w:val="24"/>
                <w:lang w:val="ru-RU"/>
              </w:rPr>
            </w:pPr>
            <w:r w:rsidRPr="00C050C4">
              <w:rPr>
                <w:rFonts w:ascii="Times New Roman" w:eastAsia="Times New Roman" w:hAnsi="Times New Roman" w:cs="Times New Roman"/>
                <w:color w:val="000000"/>
                <w:sz w:val="24"/>
                <w:szCs w:val="24"/>
                <w:lang w:val="ru-RU"/>
              </w:rPr>
              <w:t xml:space="preserve">2. Вођење евиденције, по потреби, о извршеним </w:t>
            </w:r>
          </w:p>
          <w:p w:rsidR="00F2179A" w:rsidRPr="00C050C4" w:rsidRDefault="00156686">
            <w:pPr>
              <w:spacing w:line="240" w:lineRule="auto"/>
              <w:ind w:hanging="2"/>
              <w:rPr>
                <w:rFonts w:ascii="Times New Roman" w:eastAsia="Times New Roman" w:hAnsi="Times New Roman" w:cs="Times New Roman"/>
                <w:color w:val="000000"/>
                <w:sz w:val="24"/>
                <w:szCs w:val="24"/>
                <w:lang w:val="ru-RU"/>
              </w:rPr>
            </w:pPr>
            <w:r w:rsidRPr="00C050C4">
              <w:rPr>
                <w:rFonts w:ascii="Times New Roman" w:eastAsia="Times New Roman" w:hAnsi="Times New Roman" w:cs="Times New Roman"/>
                <w:color w:val="000000"/>
                <w:sz w:val="24"/>
                <w:szCs w:val="24"/>
                <w:lang w:val="ru-RU"/>
              </w:rPr>
              <w:t xml:space="preserve">анализама, истраживањима,  психолошким </w:t>
            </w:r>
          </w:p>
          <w:p w:rsidR="00F2179A" w:rsidRPr="00C050C4" w:rsidRDefault="00156686">
            <w:pPr>
              <w:spacing w:line="240" w:lineRule="auto"/>
              <w:ind w:hanging="2"/>
              <w:rPr>
                <w:rFonts w:ascii="Times New Roman" w:eastAsia="Times New Roman" w:hAnsi="Times New Roman" w:cs="Times New Roman"/>
                <w:color w:val="000000"/>
                <w:sz w:val="24"/>
                <w:szCs w:val="24"/>
                <w:lang w:val="ru-RU"/>
              </w:rPr>
            </w:pPr>
            <w:r w:rsidRPr="00C050C4">
              <w:rPr>
                <w:rFonts w:ascii="Times New Roman" w:eastAsia="Times New Roman" w:hAnsi="Times New Roman" w:cs="Times New Roman"/>
                <w:color w:val="000000"/>
                <w:sz w:val="24"/>
                <w:szCs w:val="24"/>
                <w:lang w:val="ru-RU"/>
              </w:rPr>
              <w:t>тестирањима, посећеним часовима и др.</w:t>
            </w:r>
          </w:p>
        </w:tc>
        <w:tc>
          <w:tcPr>
            <w:tcW w:w="1377" w:type="dxa"/>
            <w:tcBorders>
              <w:top w:val="single" w:sz="6" w:space="0" w:color="000000"/>
              <w:left w:val="single" w:sz="6" w:space="0" w:color="000000"/>
              <w:bottom w:val="single" w:sz="6" w:space="0" w:color="000000"/>
              <w:right w:val="single" w:sz="6" w:space="0" w:color="000000"/>
            </w:tcBorders>
            <w:vAlign w:val="center"/>
          </w:tcPr>
          <w:p w:rsidR="00F2179A" w:rsidRDefault="00156686">
            <w:pPr>
              <w:spacing w:line="240" w:lineRule="auto"/>
              <w:ind w:hanging="2"/>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IX-VI</w:t>
            </w:r>
          </w:p>
        </w:tc>
        <w:tc>
          <w:tcPr>
            <w:tcW w:w="1002" w:type="dxa"/>
            <w:tcBorders>
              <w:top w:val="single" w:sz="6" w:space="0" w:color="000000"/>
              <w:left w:val="single" w:sz="6" w:space="0" w:color="000000"/>
              <w:bottom w:val="single" w:sz="6" w:space="0" w:color="000000"/>
              <w:right w:val="single" w:sz="6" w:space="0" w:color="000000"/>
            </w:tcBorders>
            <w:vAlign w:val="center"/>
          </w:tcPr>
          <w:p w:rsidR="00F2179A" w:rsidRDefault="00F2179A">
            <w:pPr>
              <w:spacing w:line="240" w:lineRule="auto"/>
              <w:ind w:hanging="2"/>
              <w:rPr>
                <w:rFonts w:ascii="Times New Roman" w:eastAsia="Times New Roman" w:hAnsi="Times New Roman" w:cs="Times New Roman"/>
                <w:color w:val="000000"/>
                <w:sz w:val="24"/>
                <w:szCs w:val="24"/>
              </w:rPr>
            </w:pPr>
          </w:p>
        </w:tc>
        <w:tc>
          <w:tcPr>
            <w:tcW w:w="519" w:type="dxa"/>
            <w:tcBorders>
              <w:top w:val="single" w:sz="6" w:space="0" w:color="000000"/>
              <w:left w:val="single" w:sz="6" w:space="0" w:color="000000"/>
              <w:bottom w:val="single" w:sz="6" w:space="0" w:color="000000"/>
              <w:right w:val="single" w:sz="6" w:space="0" w:color="000000"/>
            </w:tcBorders>
            <w:vAlign w:val="center"/>
          </w:tcPr>
          <w:p w:rsidR="00F2179A" w:rsidRDefault="00F2179A">
            <w:pPr>
              <w:spacing w:line="240" w:lineRule="auto"/>
              <w:ind w:hanging="2"/>
              <w:rPr>
                <w:rFonts w:ascii="Times New Roman" w:eastAsia="Times New Roman" w:hAnsi="Times New Roman" w:cs="Times New Roman"/>
                <w:color w:val="000000"/>
                <w:sz w:val="24"/>
                <w:szCs w:val="24"/>
              </w:rPr>
            </w:pPr>
          </w:p>
        </w:tc>
        <w:tc>
          <w:tcPr>
            <w:tcW w:w="1111" w:type="dxa"/>
            <w:gridSpan w:val="2"/>
            <w:tcBorders>
              <w:top w:val="single" w:sz="6" w:space="0" w:color="000000"/>
              <w:left w:val="single" w:sz="6" w:space="0" w:color="000000"/>
              <w:bottom w:val="single" w:sz="6" w:space="0" w:color="000000"/>
              <w:right w:val="single" w:sz="6" w:space="0" w:color="000000"/>
            </w:tcBorders>
            <w:vAlign w:val="center"/>
          </w:tcPr>
          <w:p w:rsidR="00F2179A" w:rsidRDefault="00F2179A">
            <w:pPr>
              <w:spacing w:line="240" w:lineRule="auto"/>
              <w:ind w:hanging="2"/>
              <w:rPr>
                <w:rFonts w:ascii="Times New Roman" w:eastAsia="Times New Roman" w:hAnsi="Times New Roman" w:cs="Times New Roman"/>
                <w:color w:val="000000"/>
                <w:sz w:val="24"/>
                <w:szCs w:val="24"/>
              </w:rPr>
            </w:pPr>
          </w:p>
        </w:tc>
      </w:tr>
      <w:tr w:rsidR="00F2179A">
        <w:trPr>
          <w:trHeight w:val="522"/>
          <w:jc w:val="center"/>
        </w:trPr>
        <w:tc>
          <w:tcPr>
            <w:tcW w:w="5943" w:type="dxa"/>
            <w:tcBorders>
              <w:top w:val="single" w:sz="6" w:space="0" w:color="000000"/>
              <w:left w:val="single" w:sz="6" w:space="0" w:color="000000"/>
              <w:bottom w:val="single" w:sz="6" w:space="0" w:color="000000"/>
              <w:right w:val="single" w:sz="6" w:space="0" w:color="000000"/>
            </w:tcBorders>
          </w:tcPr>
          <w:p w:rsidR="00F2179A" w:rsidRPr="00C050C4" w:rsidRDefault="00156686">
            <w:pPr>
              <w:spacing w:line="240" w:lineRule="auto"/>
              <w:ind w:hanging="2"/>
              <w:jc w:val="left"/>
              <w:rPr>
                <w:rFonts w:ascii="Times New Roman" w:eastAsia="Times New Roman" w:hAnsi="Times New Roman" w:cs="Times New Roman"/>
                <w:color w:val="000000"/>
                <w:sz w:val="24"/>
                <w:szCs w:val="24"/>
                <w:lang w:val="ru-RU"/>
              </w:rPr>
            </w:pPr>
            <w:r w:rsidRPr="00C050C4">
              <w:rPr>
                <w:rFonts w:ascii="Times New Roman" w:eastAsia="Times New Roman" w:hAnsi="Times New Roman" w:cs="Times New Roman"/>
                <w:color w:val="000000"/>
                <w:sz w:val="24"/>
                <w:szCs w:val="24"/>
                <w:lang w:val="ru-RU"/>
              </w:rPr>
              <w:t>3. Припрема за све послове предвиђене годишњим програмом и оперативним плановима рада психолога.</w:t>
            </w:r>
          </w:p>
        </w:tc>
        <w:tc>
          <w:tcPr>
            <w:tcW w:w="1377" w:type="dxa"/>
            <w:tcBorders>
              <w:top w:val="single" w:sz="6" w:space="0" w:color="000000"/>
              <w:left w:val="single" w:sz="6" w:space="0" w:color="000000"/>
              <w:bottom w:val="single" w:sz="6" w:space="0" w:color="000000"/>
              <w:right w:val="single" w:sz="6" w:space="0" w:color="000000"/>
            </w:tcBorders>
            <w:vAlign w:val="center"/>
          </w:tcPr>
          <w:p w:rsidR="00F2179A" w:rsidRDefault="00156686">
            <w:pPr>
              <w:spacing w:line="240" w:lineRule="auto"/>
              <w:ind w:hanging="2"/>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IX-VI</w:t>
            </w:r>
          </w:p>
        </w:tc>
        <w:tc>
          <w:tcPr>
            <w:tcW w:w="1002" w:type="dxa"/>
            <w:tcBorders>
              <w:top w:val="single" w:sz="6" w:space="0" w:color="000000"/>
              <w:left w:val="single" w:sz="6" w:space="0" w:color="000000"/>
              <w:bottom w:val="single" w:sz="6" w:space="0" w:color="000000"/>
              <w:right w:val="single" w:sz="6" w:space="0" w:color="000000"/>
            </w:tcBorders>
            <w:vAlign w:val="center"/>
          </w:tcPr>
          <w:p w:rsidR="00F2179A" w:rsidRDefault="00F2179A">
            <w:pPr>
              <w:spacing w:line="240" w:lineRule="auto"/>
              <w:ind w:hanging="2"/>
              <w:rPr>
                <w:rFonts w:ascii="Times New Roman" w:eastAsia="Times New Roman" w:hAnsi="Times New Roman" w:cs="Times New Roman"/>
                <w:color w:val="000000"/>
                <w:sz w:val="24"/>
                <w:szCs w:val="24"/>
              </w:rPr>
            </w:pPr>
          </w:p>
        </w:tc>
        <w:tc>
          <w:tcPr>
            <w:tcW w:w="519" w:type="dxa"/>
            <w:tcBorders>
              <w:top w:val="single" w:sz="6" w:space="0" w:color="000000"/>
              <w:left w:val="single" w:sz="6" w:space="0" w:color="000000"/>
              <w:bottom w:val="single" w:sz="6" w:space="0" w:color="000000"/>
              <w:right w:val="single" w:sz="6" w:space="0" w:color="000000"/>
            </w:tcBorders>
            <w:vAlign w:val="center"/>
          </w:tcPr>
          <w:p w:rsidR="00F2179A" w:rsidRDefault="00F2179A">
            <w:pPr>
              <w:spacing w:line="240" w:lineRule="auto"/>
              <w:ind w:hanging="2"/>
              <w:rPr>
                <w:rFonts w:ascii="Times New Roman" w:eastAsia="Times New Roman" w:hAnsi="Times New Roman" w:cs="Times New Roman"/>
                <w:color w:val="000000"/>
                <w:sz w:val="24"/>
                <w:szCs w:val="24"/>
              </w:rPr>
            </w:pPr>
          </w:p>
        </w:tc>
        <w:tc>
          <w:tcPr>
            <w:tcW w:w="1111" w:type="dxa"/>
            <w:gridSpan w:val="2"/>
            <w:tcBorders>
              <w:top w:val="single" w:sz="6" w:space="0" w:color="000000"/>
              <w:left w:val="single" w:sz="6" w:space="0" w:color="000000"/>
              <w:bottom w:val="single" w:sz="6" w:space="0" w:color="000000"/>
              <w:right w:val="single" w:sz="6" w:space="0" w:color="000000"/>
            </w:tcBorders>
            <w:vAlign w:val="center"/>
          </w:tcPr>
          <w:p w:rsidR="00F2179A" w:rsidRDefault="00F2179A">
            <w:pPr>
              <w:spacing w:line="240" w:lineRule="auto"/>
              <w:ind w:hanging="2"/>
              <w:rPr>
                <w:rFonts w:ascii="Times New Roman" w:eastAsia="Times New Roman" w:hAnsi="Times New Roman" w:cs="Times New Roman"/>
                <w:color w:val="000000"/>
                <w:sz w:val="24"/>
                <w:szCs w:val="24"/>
              </w:rPr>
            </w:pPr>
          </w:p>
        </w:tc>
      </w:tr>
      <w:tr w:rsidR="00F2179A">
        <w:trPr>
          <w:trHeight w:val="374"/>
          <w:jc w:val="center"/>
        </w:trPr>
        <w:tc>
          <w:tcPr>
            <w:tcW w:w="5943" w:type="dxa"/>
            <w:tcBorders>
              <w:top w:val="single" w:sz="6" w:space="0" w:color="000000"/>
              <w:left w:val="single" w:sz="6" w:space="0" w:color="000000"/>
              <w:bottom w:val="single" w:sz="6" w:space="0" w:color="000000"/>
              <w:right w:val="single" w:sz="6" w:space="0" w:color="000000"/>
            </w:tcBorders>
          </w:tcPr>
          <w:p w:rsidR="00F2179A" w:rsidRPr="00C050C4" w:rsidRDefault="00156686">
            <w:pPr>
              <w:spacing w:line="240" w:lineRule="auto"/>
              <w:ind w:hanging="2"/>
              <w:jc w:val="left"/>
              <w:rPr>
                <w:rFonts w:ascii="Times New Roman" w:eastAsia="Times New Roman" w:hAnsi="Times New Roman" w:cs="Times New Roman"/>
                <w:color w:val="000000"/>
                <w:sz w:val="24"/>
                <w:szCs w:val="24"/>
                <w:lang w:val="ru-RU"/>
              </w:rPr>
            </w:pPr>
            <w:r w:rsidRPr="00C050C4">
              <w:rPr>
                <w:rFonts w:ascii="Times New Roman" w:eastAsia="Times New Roman" w:hAnsi="Times New Roman" w:cs="Times New Roman"/>
                <w:color w:val="000000"/>
                <w:sz w:val="24"/>
                <w:szCs w:val="24"/>
                <w:lang w:val="ru-RU"/>
              </w:rPr>
              <w:t>4. Прикупљање и на одговарајући начин чување и заштита материјала који садржи личне податке о ученицима.</w:t>
            </w:r>
          </w:p>
        </w:tc>
        <w:tc>
          <w:tcPr>
            <w:tcW w:w="1377" w:type="dxa"/>
            <w:tcBorders>
              <w:top w:val="single" w:sz="6" w:space="0" w:color="000000"/>
              <w:left w:val="single" w:sz="6" w:space="0" w:color="000000"/>
              <w:bottom w:val="single" w:sz="6" w:space="0" w:color="000000"/>
              <w:right w:val="single" w:sz="6" w:space="0" w:color="000000"/>
            </w:tcBorders>
            <w:vAlign w:val="center"/>
          </w:tcPr>
          <w:p w:rsidR="00F2179A" w:rsidRDefault="00156686">
            <w:pPr>
              <w:spacing w:line="240" w:lineRule="auto"/>
              <w:ind w:hanging="2"/>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IX-VI</w:t>
            </w:r>
          </w:p>
        </w:tc>
        <w:tc>
          <w:tcPr>
            <w:tcW w:w="1002" w:type="dxa"/>
            <w:tcBorders>
              <w:top w:val="single" w:sz="6" w:space="0" w:color="000000"/>
              <w:left w:val="single" w:sz="6" w:space="0" w:color="000000"/>
              <w:bottom w:val="single" w:sz="6" w:space="0" w:color="000000"/>
              <w:right w:val="single" w:sz="6" w:space="0" w:color="000000"/>
            </w:tcBorders>
            <w:vAlign w:val="center"/>
          </w:tcPr>
          <w:p w:rsidR="00F2179A" w:rsidRDefault="00F2179A">
            <w:pPr>
              <w:spacing w:line="240" w:lineRule="auto"/>
              <w:ind w:hanging="2"/>
              <w:rPr>
                <w:rFonts w:ascii="Times New Roman" w:eastAsia="Times New Roman" w:hAnsi="Times New Roman" w:cs="Times New Roman"/>
                <w:color w:val="000000"/>
                <w:sz w:val="24"/>
                <w:szCs w:val="24"/>
              </w:rPr>
            </w:pPr>
          </w:p>
        </w:tc>
        <w:tc>
          <w:tcPr>
            <w:tcW w:w="519" w:type="dxa"/>
            <w:tcBorders>
              <w:top w:val="single" w:sz="6" w:space="0" w:color="000000"/>
              <w:left w:val="single" w:sz="6" w:space="0" w:color="000000"/>
              <w:bottom w:val="single" w:sz="6" w:space="0" w:color="000000"/>
              <w:right w:val="single" w:sz="6" w:space="0" w:color="000000"/>
            </w:tcBorders>
            <w:vAlign w:val="center"/>
          </w:tcPr>
          <w:p w:rsidR="00F2179A" w:rsidRDefault="00F2179A">
            <w:pPr>
              <w:spacing w:line="240" w:lineRule="auto"/>
              <w:ind w:hanging="2"/>
              <w:rPr>
                <w:rFonts w:ascii="Times New Roman" w:eastAsia="Times New Roman" w:hAnsi="Times New Roman" w:cs="Times New Roman"/>
                <w:color w:val="000000"/>
                <w:sz w:val="24"/>
                <w:szCs w:val="24"/>
              </w:rPr>
            </w:pPr>
          </w:p>
        </w:tc>
        <w:tc>
          <w:tcPr>
            <w:tcW w:w="1111" w:type="dxa"/>
            <w:gridSpan w:val="2"/>
            <w:tcBorders>
              <w:top w:val="single" w:sz="6" w:space="0" w:color="000000"/>
              <w:left w:val="single" w:sz="6" w:space="0" w:color="000000"/>
              <w:bottom w:val="single" w:sz="6" w:space="0" w:color="000000"/>
              <w:right w:val="single" w:sz="6" w:space="0" w:color="000000"/>
            </w:tcBorders>
            <w:vAlign w:val="center"/>
          </w:tcPr>
          <w:p w:rsidR="00F2179A" w:rsidRDefault="00F2179A">
            <w:pPr>
              <w:spacing w:line="240" w:lineRule="auto"/>
              <w:ind w:hanging="2"/>
              <w:rPr>
                <w:rFonts w:ascii="Times New Roman" w:eastAsia="Times New Roman" w:hAnsi="Times New Roman" w:cs="Times New Roman"/>
                <w:color w:val="000000"/>
                <w:sz w:val="24"/>
                <w:szCs w:val="24"/>
              </w:rPr>
            </w:pPr>
          </w:p>
        </w:tc>
      </w:tr>
      <w:tr w:rsidR="00F2179A">
        <w:trPr>
          <w:trHeight w:val="819"/>
          <w:jc w:val="center"/>
        </w:trPr>
        <w:tc>
          <w:tcPr>
            <w:tcW w:w="5943" w:type="dxa"/>
            <w:tcBorders>
              <w:top w:val="single" w:sz="6" w:space="0" w:color="000000"/>
              <w:left w:val="single" w:sz="6" w:space="0" w:color="000000"/>
              <w:bottom w:val="single" w:sz="6" w:space="0" w:color="000000"/>
              <w:right w:val="single" w:sz="6" w:space="0" w:color="000000"/>
            </w:tcBorders>
          </w:tcPr>
          <w:p w:rsidR="00F2179A" w:rsidRPr="00C050C4" w:rsidRDefault="00156686">
            <w:pPr>
              <w:spacing w:line="240" w:lineRule="auto"/>
              <w:ind w:hanging="2"/>
              <w:jc w:val="left"/>
              <w:rPr>
                <w:rFonts w:ascii="Times New Roman" w:eastAsia="Times New Roman" w:hAnsi="Times New Roman" w:cs="Times New Roman"/>
                <w:color w:val="000000"/>
                <w:sz w:val="24"/>
                <w:szCs w:val="24"/>
                <w:lang w:val="ru-RU"/>
              </w:rPr>
            </w:pPr>
            <w:r w:rsidRPr="00C050C4">
              <w:rPr>
                <w:rFonts w:ascii="Times New Roman" w:eastAsia="Times New Roman" w:hAnsi="Times New Roman" w:cs="Times New Roman"/>
                <w:color w:val="000000"/>
                <w:sz w:val="24"/>
                <w:szCs w:val="24"/>
                <w:lang w:val="ru-RU"/>
              </w:rPr>
              <w:t xml:space="preserve">5. Праћењем стручне литературе и периодике, учествовањем  у активностима струковног удружења     (Друштво психолога Србије, секције психолога у образовању, подружнице), похађањем акредитованих семинара, стручних скупова, разменом искуства и сарадњом са другим психолозима у образовању. </w:t>
            </w:r>
          </w:p>
        </w:tc>
        <w:tc>
          <w:tcPr>
            <w:tcW w:w="1377" w:type="dxa"/>
            <w:tcBorders>
              <w:top w:val="single" w:sz="6" w:space="0" w:color="000000"/>
              <w:left w:val="single" w:sz="6" w:space="0" w:color="000000"/>
              <w:bottom w:val="single" w:sz="6" w:space="0" w:color="000000"/>
              <w:right w:val="single" w:sz="6" w:space="0" w:color="000000"/>
            </w:tcBorders>
            <w:vAlign w:val="center"/>
          </w:tcPr>
          <w:p w:rsidR="00F2179A" w:rsidRDefault="00156686">
            <w:pPr>
              <w:spacing w:line="240" w:lineRule="auto"/>
              <w:ind w:hanging="2"/>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IX-VI</w:t>
            </w:r>
          </w:p>
        </w:tc>
        <w:tc>
          <w:tcPr>
            <w:tcW w:w="1002" w:type="dxa"/>
            <w:tcBorders>
              <w:top w:val="single" w:sz="6" w:space="0" w:color="000000"/>
              <w:left w:val="single" w:sz="6" w:space="0" w:color="000000"/>
              <w:bottom w:val="single" w:sz="6" w:space="0" w:color="000000"/>
              <w:right w:val="single" w:sz="6" w:space="0" w:color="000000"/>
            </w:tcBorders>
            <w:vAlign w:val="center"/>
          </w:tcPr>
          <w:p w:rsidR="00F2179A" w:rsidRDefault="00F2179A">
            <w:pPr>
              <w:spacing w:line="240" w:lineRule="auto"/>
              <w:ind w:hanging="2"/>
              <w:rPr>
                <w:rFonts w:ascii="Times New Roman" w:eastAsia="Times New Roman" w:hAnsi="Times New Roman" w:cs="Times New Roman"/>
                <w:color w:val="000000"/>
                <w:sz w:val="24"/>
                <w:szCs w:val="24"/>
              </w:rPr>
            </w:pPr>
          </w:p>
        </w:tc>
        <w:tc>
          <w:tcPr>
            <w:tcW w:w="519" w:type="dxa"/>
            <w:tcBorders>
              <w:top w:val="single" w:sz="6" w:space="0" w:color="000000"/>
              <w:left w:val="single" w:sz="6" w:space="0" w:color="000000"/>
              <w:bottom w:val="single" w:sz="6" w:space="0" w:color="000000"/>
              <w:right w:val="single" w:sz="6" w:space="0" w:color="000000"/>
            </w:tcBorders>
            <w:vAlign w:val="center"/>
          </w:tcPr>
          <w:p w:rsidR="00F2179A" w:rsidRDefault="00F2179A">
            <w:pPr>
              <w:spacing w:line="240" w:lineRule="auto"/>
              <w:ind w:hanging="2"/>
              <w:rPr>
                <w:rFonts w:ascii="Times New Roman" w:eastAsia="Times New Roman" w:hAnsi="Times New Roman" w:cs="Times New Roman"/>
                <w:color w:val="000000"/>
                <w:sz w:val="24"/>
                <w:szCs w:val="24"/>
              </w:rPr>
            </w:pPr>
          </w:p>
        </w:tc>
        <w:tc>
          <w:tcPr>
            <w:tcW w:w="1111" w:type="dxa"/>
            <w:gridSpan w:val="2"/>
            <w:tcBorders>
              <w:top w:val="single" w:sz="6" w:space="0" w:color="000000"/>
              <w:left w:val="single" w:sz="6" w:space="0" w:color="000000"/>
              <w:bottom w:val="single" w:sz="6" w:space="0" w:color="000000"/>
              <w:right w:val="single" w:sz="6" w:space="0" w:color="000000"/>
            </w:tcBorders>
            <w:vAlign w:val="center"/>
          </w:tcPr>
          <w:p w:rsidR="00F2179A" w:rsidRDefault="00F2179A">
            <w:pPr>
              <w:spacing w:line="240" w:lineRule="auto"/>
              <w:ind w:hanging="2"/>
              <w:rPr>
                <w:rFonts w:ascii="Times New Roman" w:eastAsia="Times New Roman" w:hAnsi="Times New Roman" w:cs="Times New Roman"/>
                <w:color w:val="000000"/>
                <w:sz w:val="24"/>
                <w:szCs w:val="24"/>
              </w:rPr>
            </w:pPr>
          </w:p>
        </w:tc>
      </w:tr>
    </w:tbl>
    <w:p w:rsidR="00F2179A" w:rsidRDefault="00F2179A">
      <w:pPr>
        <w:pBdr>
          <w:top w:val="nil"/>
          <w:left w:val="nil"/>
          <w:bottom w:val="nil"/>
          <w:right w:val="nil"/>
          <w:between w:val="nil"/>
        </w:pBdr>
        <w:spacing w:after="200" w:line="276" w:lineRule="auto"/>
        <w:ind w:hanging="2"/>
        <w:jc w:val="center"/>
        <w:rPr>
          <w:rFonts w:ascii="Times New Roman" w:eastAsia="Times New Roman" w:hAnsi="Times New Roman" w:cs="Times New Roman"/>
          <w:b/>
          <w:bCs/>
          <w:color w:val="FF0000"/>
          <w:sz w:val="24"/>
          <w:szCs w:val="24"/>
        </w:rPr>
      </w:pPr>
    </w:p>
    <w:p w:rsidR="00F2179A" w:rsidRDefault="00F2179A" w:rsidP="00B15A07">
      <w:pPr>
        <w:pBdr>
          <w:top w:val="nil"/>
          <w:left w:val="nil"/>
          <w:bottom w:val="nil"/>
          <w:right w:val="nil"/>
          <w:between w:val="nil"/>
        </w:pBdr>
        <w:spacing w:line="240" w:lineRule="auto"/>
        <w:ind w:firstLine="0"/>
        <w:rPr>
          <w:rFonts w:ascii="Times New Roman" w:eastAsia="Times New Roman" w:hAnsi="Times New Roman" w:cs="Times New Roman"/>
          <w:color w:val="FF0000"/>
          <w:sz w:val="24"/>
          <w:szCs w:val="24"/>
        </w:rPr>
      </w:pPr>
      <w:bookmarkStart w:id="104" w:name="_heading=h.25b2l0r" w:colFirst="0" w:colLast="0"/>
      <w:bookmarkEnd w:id="104"/>
    </w:p>
    <w:p w:rsidR="00F2179A" w:rsidRPr="00B15A07" w:rsidRDefault="00156686">
      <w:pPr>
        <w:pStyle w:val="Heading2"/>
        <w:ind w:left="1" w:hanging="3"/>
        <w:jc w:val="center"/>
        <w:rPr>
          <w:color w:val="000000" w:themeColor="text1"/>
        </w:rPr>
      </w:pPr>
      <w:bookmarkStart w:id="105" w:name="_Toc240031648"/>
      <w:r w:rsidRPr="00B15A07">
        <w:rPr>
          <w:color w:val="000000" w:themeColor="text1"/>
        </w:rPr>
        <w:t>ГОДИШЊИ ПРОГРАМ РАДА ПЕДАГОГА</w:t>
      </w:r>
      <w:bookmarkEnd w:id="105"/>
    </w:p>
    <w:p w:rsidR="00F2179A" w:rsidRDefault="00F2179A">
      <w:pPr>
        <w:ind w:left="-2" w:firstLine="0"/>
        <w:rPr>
          <w:color w:val="FF0000"/>
        </w:rPr>
      </w:pPr>
    </w:p>
    <w:p w:rsidR="00F2179A" w:rsidRDefault="00F2179A">
      <w:pPr>
        <w:ind w:left="-2" w:firstLine="0"/>
        <w:rPr>
          <w:color w:val="FF0000"/>
        </w:rPr>
      </w:pPr>
    </w:p>
    <w:p w:rsidR="00F2179A" w:rsidRDefault="00156686">
      <w:pPr>
        <w:spacing w:line="240" w:lineRule="auto"/>
        <w:ind w:hanging="2"/>
        <w:rPr>
          <w:rFonts w:ascii="Times New Roman" w:eastAsia="Times New Roman" w:hAnsi="Times New Roman" w:cs="Times New Roman"/>
          <w:b/>
          <w:bCs/>
          <w:color w:val="000000"/>
          <w:sz w:val="24"/>
          <w:szCs w:val="24"/>
        </w:rPr>
      </w:pPr>
      <w:r>
        <w:rPr>
          <w:rFonts w:ascii="Times New Roman" w:eastAsia="Times New Roman" w:hAnsi="Times New Roman" w:cs="Times New Roman"/>
          <w:b/>
          <w:bCs/>
          <w:color w:val="000000"/>
          <w:sz w:val="24"/>
          <w:szCs w:val="24"/>
        </w:rPr>
        <w:t>ЦИЉ</w:t>
      </w:r>
    </w:p>
    <w:p w:rsidR="00F2179A" w:rsidRDefault="00F2179A">
      <w:pPr>
        <w:spacing w:line="240" w:lineRule="auto"/>
        <w:ind w:hanging="2"/>
        <w:rPr>
          <w:rFonts w:ascii="Times New Roman" w:eastAsia="Times New Roman" w:hAnsi="Times New Roman" w:cs="Times New Roman"/>
          <w:b/>
          <w:bCs/>
          <w:color w:val="000000"/>
          <w:sz w:val="24"/>
          <w:szCs w:val="24"/>
        </w:rPr>
      </w:pPr>
    </w:p>
    <w:p w:rsidR="00F2179A" w:rsidRPr="00C050C4" w:rsidRDefault="00156686">
      <w:pPr>
        <w:tabs>
          <w:tab w:val="left" w:pos="720"/>
        </w:tabs>
        <w:spacing w:line="240" w:lineRule="auto"/>
        <w:ind w:firstLine="566"/>
        <w:rPr>
          <w:rFonts w:ascii="Times New Roman" w:eastAsia="Times New Roman" w:hAnsi="Times New Roman" w:cs="Times New Roman"/>
          <w:color w:val="000000"/>
          <w:sz w:val="24"/>
          <w:szCs w:val="24"/>
          <w:lang w:val="ru-RU"/>
        </w:rPr>
      </w:pPr>
      <w:r w:rsidRPr="00C050C4">
        <w:rPr>
          <w:rFonts w:ascii="Times New Roman" w:eastAsia="Times New Roman" w:hAnsi="Times New Roman" w:cs="Times New Roman"/>
          <w:color w:val="000000"/>
          <w:sz w:val="24"/>
          <w:szCs w:val="24"/>
          <w:lang w:val="ru-RU"/>
        </w:rPr>
        <w:tab/>
        <w:t>Применом теоријских, практичних и истраживачких сазнања педагошке науке педагог доприноси остваривању и унапређивању образовно васпитног рада у установи, у складу са циљевима и принципима образовања и васпитања дефинисаних Законом о основама система образовања васпитања, као и посебним законима.</w:t>
      </w:r>
    </w:p>
    <w:p w:rsidR="00F2179A" w:rsidRPr="00C050C4" w:rsidRDefault="00F2179A">
      <w:pPr>
        <w:tabs>
          <w:tab w:val="left" w:pos="720"/>
        </w:tabs>
        <w:spacing w:line="240" w:lineRule="auto"/>
        <w:ind w:hanging="2"/>
        <w:rPr>
          <w:rFonts w:ascii="Times New Roman" w:eastAsia="Times New Roman" w:hAnsi="Times New Roman" w:cs="Times New Roman"/>
          <w:color w:val="000000"/>
          <w:sz w:val="24"/>
          <w:szCs w:val="24"/>
          <w:lang w:val="ru-RU"/>
        </w:rPr>
      </w:pPr>
    </w:p>
    <w:p w:rsidR="00F2179A" w:rsidRPr="00C050C4" w:rsidRDefault="00156686">
      <w:pPr>
        <w:spacing w:line="240" w:lineRule="auto"/>
        <w:ind w:hanging="2"/>
        <w:rPr>
          <w:rFonts w:ascii="Times New Roman" w:eastAsia="Times New Roman" w:hAnsi="Times New Roman" w:cs="Times New Roman"/>
          <w:b/>
          <w:bCs/>
          <w:color w:val="000000"/>
          <w:sz w:val="24"/>
          <w:szCs w:val="24"/>
          <w:lang w:val="ru-RU"/>
        </w:rPr>
      </w:pPr>
      <w:r w:rsidRPr="00C050C4">
        <w:rPr>
          <w:rFonts w:ascii="Times New Roman" w:eastAsia="Times New Roman" w:hAnsi="Times New Roman" w:cs="Times New Roman"/>
          <w:b/>
          <w:bCs/>
          <w:color w:val="000000"/>
          <w:sz w:val="24"/>
          <w:szCs w:val="24"/>
          <w:lang w:val="ru-RU"/>
        </w:rPr>
        <w:t>ЗАДАЦИ</w:t>
      </w:r>
    </w:p>
    <w:p w:rsidR="00F2179A" w:rsidRPr="00C050C4" w:rsidRDefault="00F2179A">
      <w:pPr>
        <w:spacing w:line="240" w:lineRule="auto"/>
        <w:ind w:hanging="2"/>
        <w:rPr>
          <w:rFonts w:ascii="Times New Roman" w:eastAsia="Times New Roman" w:hAnsi="Times New Roman" w:cs="Times New Roman"/>
          <w:b/>
          <w:bCs/>
          <w:color w:val="000000"/>
          <w:sz w:val="24"/>
          <w:szCs w:val="24"/>
          <w:lang w:val="ru-RU"/>
        </w:rPr>
      </w:pPr>
    </w:p>
    <w:p w:rsidR="00F2179A" w:rsidRPr="00C050C4" w:rsidRDefault="00156686">
      <w:pPr>
        <w:spacing w:line="240" w:lineRule="auto"/>
        <w:ind w:hanging="2"/>
        <w:rPr>
          <w:rFonts w:ascii="Times New Roman" w:eastAsia="Times New Roman" w:hAnsi="Times New Roman" w:cs="Times New Roman"/>
          <w:color w:val="000000"/>
          <w:sz w:val="24"/>
          <w:szCs w:val="24"/>
          <w:lang w:val="ru-RU"/>
        </w:rPr>
      </w:pPr>
      <w:r w:rsidRPr="00C050C4">
        <w:rPr>
          <w:rFonts w:ascii="Times New Roman" w:eastAsia="Times New Roman" w:hAnsi="Times New Roman" w:cs="Times New Roman"/>
          <w:color w:val="000000"/>
          <w:sz w:val="24"/>
          <w:szCs w:val="24"/>
          <w:lang w:val="ru-RU"/>
        </w:rPr>
        <w:t>Учешће у стварању оптималних услова за развој деце и ученика и остваривање образовно-васпитног рада.</w:t>
      </w:r>
    </w:p>
    <w:p w:rsidR="00F2179A" w:rsidRPr="00C050C4" w:rsidRDefault="00156686">
      <w:pPr>
        <w:spacing w:line="240" w:lineRule="auto"/>
        <w:ind w:hanging="2"/>
        <w:rPr>
          <w:rFonts w:ascii="Times New Roman" w:eastAsia="Times New Roman" w:hAnsi="Times New Roman" w:cs="Times New Roman"/>
          <w:color w:val="000000"/>
          <w:sz w:val="24"/>
          <w:szCs w:val="24"/>
          <w:lang w:val="ru-RU"/>
        </w:rPr>
      </w:pPr>
      <w:r w:rsidRPr="00C050C4">
        <w:rPr>
          <w:rFonts w:ascii="Times New Roman" w:eastAsia="Times New Roman" w:hAnsi="Times New Roman" w:cs="Times New Roman"/>
          <w:color w:val="000000"/>
          <w:sz w:val="24"/>
          <w:szCs w:val="24"/>
          <w:lang w:val="ru-RU"/>
        </w:rPr>
        <w:t>Праћење и подстицање целовитог развоја детета и ученика.</w:t>
      </w:r>
    </w:p>
    <w:p w:rsidR="00F2179A" w:rsidRPr="00C050C4" w:rsidRDefault="00156686">
      <w:pPr>
        <w:spacing w:line="240" w:lineRule="auto"/>
        <w:ind w:hanging="2"/>
        <w:rPr>
          <w:rFonts w:ascii="Times New Roman" w:eastAsia="Times New Roman" w:hAnsi="Times New Roman" w:cs="Times New Roman"/>
          <w:color w:val="000000"/>
          <w:sz w:val="24"/>
          <w:szCs w:val="24"/>
          <w:lang w:val="ru-RU"/>
        </w:rPr>
      </w:pPr>
      <w:r w:rsidRPr="00C050C4">
        <w:rPr>
          <w:rFonts w:ascii="Times New Roman" w:eastAsia="Times New Roman" w:hAnsi="Times New Roman" w:cs="Times New Roman"/>
          <w:color w:val="000000"/>
          <w:sz w:val="24"/>
          <w:szCs w:val="24"/>
          <w:lang w:val="ru-RU"/>
        </w:rPr>
        <w:t>Подршка наставницима у креирању програма рада са децом, предлагање и организовање различитих видова активности, које доприносе дечјем развоју и напредовању.</w:t>
      </w:r>
    </w:p>
    <w:p w:rsidR="00F2179A" w:rsidRPr="00C050C4" w:rsidRDefault="00156686">
      <w:pPr>
        <w:spacing w:line="240" w:lineRule="auto"/>
        <w:ind w:hanging="2"/>
        <w:rPr>
          <w:rFonts w:ascii="Times New Roman" w:eastAsia="Times New Roman" w:hAnsi="Times New Roman" w:cs="Times New Roman"/>
          <w:color w:val="000000"/>
          <w:sz w:val="24"/>
          <w:szCs w:val="24"/>
          <w:lang w:val="ru-RU"/>
        </w:rPr>
      </w:pPr>
      <w:r w:rsidRPr="00C050C4">
        <w:rPr>
          <w:rFonts w:ascii="Times New Roman" w:eastAsia="Times New Roman" w:hAnsi="Times New Roman" w:cs="Times New Roman"/>
          <w:color w:val="000000"/>
          <w:sz w:val="24"/>
          <w:szCs w:val="24"/>
          <w:lang w:val="ru-RU"/>
        </w:rPr>
        <w:t>Пружање подршке наставникуна унапређивању и осавремењивању васпитно- образовног рада.</w:t>
      </w:r>
    </w:p>
    <w:p w:rsidR="00F2179A" w:rsidRPr="00C050C4" w:rsidRDefault="00156686">
      <w:pPr>
        <w:spacing w:line="240" w:lineRule="auto"/>
        <w:ind w:hanging="2"/>
        <w:rPr>
          <w:rFonts w:ascii="Times New Roman" w:eastAsia="Times New Roman" w:hAnsi="Times New Roman" w:cs="Times New Roman"/>
          <w:color w:val="000000"/>
          <w:sz w:val="24"/>
          <w:szCs w:val="24"/>
          <w:lang w:val="ru-RU"/>
        </w:rPr>
      </w:pPr>
      <w:r w:rsidRPr="00C050C4">
        <w:rPr>
          <w:rFonts w:ascii="Times New Roman" w:eastAsia="Times New Roman" w:hAnsi="Times New Roman" w:cs="Times New Roman"/>
          <w:color w:val="000000"/>
          <w:sz w:val="24"/>
          <w:szCs w:val="24"/>
          <w:lang w:val="ru-RU"/>
        </w:rPr>
        <w:t>Пружање подршке родитељима, односно старатељима на јачању њихових васпитних компетенција и развијању сарадње породице и установе по питањима значајним за васпитање и образовање  деце и ученика.</w:t>
      </w:r>
    </w:p>
    <w:p w:rsidR="00F2179A" w:rsidRPr="00C050C4" w:rsidRDefault="00156686">
      <w:pPr>
        <w:spacing w:line="240" w:lineRule="auto"/>
        <w:ind w:hanging="2"/>
        <w:rPr>
          <w:rFonts w:ascii="Times New Roman" w:eastAsia="Times New Roman" w:hAnsi="Times New Roman" w:cs="Times New Roman"/>
          <w:color w:val="000000"/>
          <w:sz w:val="24"/>
          <w:szCs w:val="24"/>
          <w:lang w:val="ru-RU"/>
        </w:rPr>
      </w:pPr>
      <w:r w:rsidRPr="00C050C4">
        <w:rPr>
          <w:rFonts w:ascii="Times New Roman" w:eastAsia="Times New Roman" w:hAnsi="Times New Roman" w:cs="Times New Roman"/>
          <w:color w:val="000000"/>
          <w:sz w:val="24"/>
          <w:szCs w:val="24"/>
          <w:lang w:val="ru-RU"/>
        </w:rPr>
        <w:t>Учествовање у праћењу и  вредновању  образовно-васпитног рада.</w:t>
      </w:r>
    </w:p>
    <w:p w:rsidR="00F2179A" w:rsidRPr="00C050C4" w:rsidRDefault="00156686">
      <w:pPr>
        <w:spacing w:line="240" w:lineRule="auto"/>
        <w:ind w:hanging="2"/>
        <w:rPr>
          <w:rFonts w:ascii="Times New Roman" w:eastAsia="Times New Roman" w:hAnsi="Times New Roman" w:cs="Times New Roman"/>
          <w:color w:val="000000"/>
          <w:sz w:val="24"/>
          <w:szCs w:val="24"/>
          <w:lang w:val="ru-RU"/>
        </w:rPr>
      </w:pPr>
      <w:r w:rsidRPr="00C050C4">
        <w:rPr>
          <w:rFonts w:ascii="Times New Roman" w:eastAsia="Times New Roman" w:hAnsi="Times New Roman" w:cs="Times New Roman"/>
          <w:color w:val="000000"/>
          <w:sz w:val="24"/>
          <w:szCs w:val="24"/>
          <w:lang w:val="ru-RU"/>
        </w:rPr>
        <w:t>Сарадњ</w:t>
      </w:r>
      <w:r>
        <w:rPr>
          <w:rFonts w:ascii="Times New Roman" w:eastAsia="Times New Roman" w:hAnsi="Times New Roman" w:cs="Times New Roman"/>
          <w:color w:val="000000"/>
          <w:sz w:val="24"/>
          <w:szCs w:val="24"/>
        </w:rPr>
        <w:t>a</w:t>
      </w:r>
      <w:r w:rsidRPr="00C050C4">
        <w:rPr>
          <w:rFonts w:ascii="Times New Roman" w:eastAsia="Times New Roman" w:hAnsi="Times New Roman" w:cs="Times New Roman"/>
          <w:color w:val="000000"/>
          <w:sz w:val="24"/>
          <w:szCs w:val="24"/>
          <w:lang w:val="ru-RU"/>
        </w:rPr>
        <w:t xml:space="preserve"> са институцијама, локалном самоуправом, стручним и струковним организацијама од значаја за успешан рад установе.</w:t>
      </w:r>
    </w:p>
    <w:p w:rsidR="00F2179A" w:rsidRPr="00C050C4" w:rsidRDefault="00156686">
      <w:pPr>
        <w:spacing w:line="240" w:lineRule="auto"/>
        <w:ind w:hanging="2"/>
        <w:rPr>
          <w:rFonts w:ascii="Times New Roman" w:eastAsia="Times New Roman" w:hAnsi="Times New Roman" w:cs="Times New Roman"/>
          <w:color w:val="000000"/>
          <w:sz w:val="24"/>
          <w:szCs w:val="24"/>
          <w:lang w:val="ru-RU"/>
        </w:rPr>
      </w:pPr>
      <w:r w:rsidRPr="00C050C4">
        <w:rPr>
          <w:rFonts w:ascii="Times New Roman" w:eastAsia="Times New Roman" w:hAnsi="Times New Roman" w:cs="Times New Roman"/>
          <w:color w:val="000000"/>
          <w:sz w:val="24"/>
          <w:szCs w:val="24"/>
          <w:lang w:val="ru-RU"/>
        </w:rPr>
        <w:t>Самовредновање, стално стручно усавршавање и праћење развоја педагошке науке и праксе.</w:t>
      </w:r>
    </w:p>
    <w:p w:rsidR="00F2179A" w:rsidRPr="00C050C4" w:rsidRDefault="00F2179A">
      <w:pPr>
        <w:spacing w:line="240" w:lineRule="auto"/>
        <w:ind w:hanging="2"/>
        <w:rPr>
          <w:color w:val="FF0000"/>
          <w:lang w:val="ru-RU"/>
        </w:rPr>
      </w:pPr>
    </w:p>
    <w:p w:rsidR="00F2179A" w:rsidRPr="00C050C4" w:rsidRDefault="00F2179A">
      <w:pPr>
        <w:spacing w:line="240" w:lineRule="auto"/>
        <w:ind w:hanging="2"/>
        <w:jc w:val="center"/>
        <w:rPr>
          <w:color w:val="000000"/>
          <w:lang w:val="ru-RU"/>
        </w:rPr>
      </w:pPr>
    </w:p>
    <w:tbl>
      <w:tblPr>
        <w:tblStyle w:val="afffff8"/>
        <w:tblW w:w="10307" w:type="dxa"/>
        <w:tblInd w:w="-34"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000"/>
      </w:tblPr>
      <w:tblGrid>
        <w:gridCol w:w="6021"/>
        <w:gridCol w:w="1530"/>
        <w:gridCol w:w="1089"/>
        <w:gridCol w:w="525"/>
        <w:gridCol w:w="276"/>
        <w:gridCol w:w="866"/>
      </w:tblGrid>
      <w:tr w:rsidR="00F2179A">
        <w:trPr>
          <w:cantSplit/>
          <w:trHeight w:val="192"/>
        </w:trPr>
        <w:tc>
          <w:tcPr>
            <w:tcW w:w="6021" w:type="dxa"/>
            <w:vMerge w:val="restart"/>
            <w:tcBorders>
              <w:top w:val="single" w:sz="6" w:space="0" w:color="000000"/>
              <w:left w:val="single" w:sz="6" w:space="0" w:color="000000"/>
              <w:bottom w:val="single" w:sz="6" w:space="0" w:color="000000"/>
              <w:right w:val="single" w:sz="6" w:space="0" w:color="000000"/>
            </w:tcBorders>
            <w:vAlign w:val="center"/>
          </w:tcPr>
          <w:p w:rsidR="00F2179A" w:rsidRDefault="00156686">
            <w:pPr>
              <w:spacing w:line="240" w:lineRule="auto"/>
              <w:ind w:hanging="2"/>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ОБЛАСТИ РАДА</w:t>
            </w:r>
          </w:p>
          <w:p w:rsidR="00F2179A" w:rsidRDefault="00F2179A">
            <w:pPr>
              <w:spacing w:line="240" w:lineRule="auto"/>
              <w:ind w:hanging="2"/>
              <w:rPr>
                <w:rFonts w:ascii="Times New Roman" w:eastAsia="Times New Roman" w:hAnsi="Times New Roman" w:cs="Times New Roman"/>
                <w:color w:val="000000"/>
                <w:sz w:val="24"/>
                <w:szCs w:val="24"/>
              </w:rPr>
            </w:pPr>
          </w:p>
        </w:tc>
        <w:tc>
          <w:tcPr>
            <w:tcW w:w="1530" w:type="dxa"/>
            <w:vMerge w:val="restart"/>
            <w:tcBorders>
              <w:top w:val="single" w:sz="6" w:space="0" w:color="000000"/>
              <w:left w:val="single" w:sz="6" w:space="0" w:color="000000"/>
              <w:bottom w:val="single" w:sz="6" w:space="0" w:color="000000"/>
              <w:right w:val="single" w:sz="6" w:space="0" w:color="000000"/>
            </w:tcBorders>
            <w:vAlign w:val="center"/>
          </w:tcPr>
          <w:p w:rsidR="00F2179A" w:rsidRDefault="00156686">
            <w:pPr>
              <w:spacing w:line="240" w:lineRule="auto"/>
              <w:ind w:hanging="2"/>
              <w:rPr>
                <w:rFonts w:ascii="Times New Roman" w:eastAsia="Times New Roman" w:hAnsi="Times New Roman" w:cs="Times New Roman"/>
                <w:i/>
                <w:iCs/>
                <w:color w:val="000000"/>
                <w:sz w:val="24"/>
                <w:szCs w:val="24"/>
              </w:rPr>
            </w:pPr>
            <w:r>
              <w:rPr>
                <w:rFonts w:ascii="Times New Roman" w:eastAsia="Times New Roman" w:hAnsi="Times New Roman" w:cs="Times New Roman"/>
                <w:i/>
                <w:iCs/>
                <w:color w:val="000000"/>
                <w:sz w:val="24"/>
                <w:szCs w:val="24"/>
              </w:rPr>
              <w:t>Динамика</w:t>
            </w:r>
          </w:p>
        </w:tc>
        <w:tc>
          <w:tcPr>
            <w:tcW w:w="1089" w:type="dxa"/>
            <w:vMerge w:val="restart"/>
            <w:tcBorders>
              <w:top w:val="single" w:sz="6" w:space="0" w:color="000000"/>
              <w:left w:val="single" w:sz="6" w:space="0" w:color="000000"/>
              <w:bottom w:val="single" w:sz="6" w:space="0" w:color="000000"/>
              <w:right w:val="single" w:sz="6" w:space="0" w:color="000000"/>
            </w:tcBorders>
            <w:vAlign w:val="center"/>
          </w:tcPr>
          <w:p w:rsidR="00F2179A" w:rsidRDefault="00156686">
            <w:pPr>
              <w:spacing w:line="240" w:lineRule="auto"/>
              <w:ind w:hanging="2"/>
              <w:rPr>
                <w:rFonts w:ascii="Times New Roman" w:eastAsia="Times New Roman" w:hAnsi="Times New Roman" w:cs="Times New Roman"/>
                <w:i/>
                <w:iCs/>
                <w:color w:val="000000"/>
                <w:sz w:val="24"/>
                <w:szCs w:val="24"/>
              </w:rPr>
            </w:pPr>
            <w:r>
              <w:rPr>
                <w:rFonts w:ascii="Times New Roman" w:eastAsia="Times New Roman" w:hAnsi="Times New Roman" w:cs="Times New Roman"/>
                <w:i/>
                <w:iCs/>
                <w:color w:val="000000"/>
                <w:sz w:val="24"/>
                <w:szCs w:val="24"/>
              </w:rPr>
              <w:t>тимски рад</w:t>
            </w:r>
          </w:p>
        </w:tc>
        <w:tc>
          <w:tcPr>
            <w:tcW w:w="1667" w:type="dxa"/>
            <w:gridSpan w:val="3"/>
            <w:tcBorders>
              <w:top w:val="single" w:sz="6" w:space="0" w:color="000000"/>
              <w:left w:val="single" w:sz="6" w:space="0" w:color="000000"/>
              <w:bottom w:val="single" w:sz="6" w:space="0" w:color="000000"/>
              <w:right w:val="single" w:sz="6" w:space="0" w:color="000000"/>
            </w:tcBorders>
          </w:tcPr>
          <w:p w:rsidR="00F2179A" w:rsidRDefault="00156686">
            <w:pPr>
              <w:spacing w:line="240" w:lineRule="auto"/>
              <w:ind w:hanging="2"/>
              <w:rPr>
                <w:rFonts w:ascii="Times New Roman" w:eastAsia="Times New Roman" w:hAnsi="Times New Roman" w:cs="Times New Roman"/>
                <w:i/>
                <w:iCs/>
                <w:color w:val="000000"/>
                <w:sz w:val="24"/>
                <w:szCs w:val="24"/>
              </w:rPr>
            </w:pPr>
            <w:r>
              <w:rPr>
                <w:rFonts w:ascii="Times New Roman" w:eastAsia="Times New Roman" w:hAnsi="Times New Roman" w:cs="Times New Roman"/>
                <w:i/>
                <w:iCs/>
                <w:color w:val="000000"/>
                <w:sz w:val="24"/>
                <w:szCs w:val="24"/>
              </w:rPr>
              <w:t>праћење реализ.</w:t>
            </w:r>
          </w:p>
        </w:tc>
      </w:tr>
      <w:tr w:rsidR="00F2179A">
        <w:trPr>
          <w:cantSplit/>
          <w:trHeight w:val="192"/>
        </w:trPr>
        <w:tc>
          <w:tcPr>
            <w:tcW w:w="6021" w:type="dxa"/>
            <w:vMerge/>
            <w:tcBorders>
              <w:top w:val="single" w:sz="6" w:space="0" w:color="000000"/>
              <w:left w:val="single" w:sz="6" w:space="0" w:color="000000"/>
              <w:bottom w:val="single" w:sz="6" w:space="0" w:color="000000"/>
              <w:right w:val="single" w:sz="6" w:space="0" w:color="000000"/>
            </w:tcBorders>
            <w:vAlign w:val="center"/>
          </w:tcPr>
          <w:p w:rsidR="00F2179A" w:rsidRDefault="00F2179A">
            <w:pPr>
              <w:widowControl w:val="0"/>
              <w:pBdr>
                <w:top w:val="nil"/>
                <w:left w:val="nil"/>
                <w:bottom w:val="nil"/>
                <w:right w:val="nil"/>
                <w:between w:val="nil"/>
              </w:pBdr>
              <w:spacing w:line="276" w:lineRule="auto"/>
              <w:ind w:firstLine="0"/>
              <w:jc w:val="left"/>
              <w:rPr>
                <w:rFonts w:ascii="Times New Roman" w:eastAsia="Times New Roman" w:hAnsi="Times New Roman" w:cs="Times New Roman"/>
                <w:i/>
                <w:iCs/>
                <w:color w:val="000000"/>
                <w:sz w:val="24"/>
                <w:szCs w:val="24"/>
              </w:rPr>
            </w:pPr>
          </w:p>
        </w:tc>
        <w:tc>
          <w:tcPr>
            <w:tcW w:w="1530" w:type="dxa"/>
            <w:vMerge/>
            <w:tcBorders>
              <w:top w:val="single" w:sz="6" w:space="0" w:color="000000"/>
              <w:left w:val="single" w:sz="6" w:space="0" w:color="000000"/>
              <w:bottom w:val="single" w:sz="6" w:space="0" w:color="000000"/>
              <w:right w:val="single" w:sz="6" w:space="0" w:color="000000"/>
            </w:tcBorders>
            <w:vAlign w:val="center"/>
          </w:tcPr>
          <w:p w:rsidR="00F2179A" w:rsidRDefault="00F2179A">
            <w:pPr>
              <w:widowControl w:val="0"/>
              <w:pBdr>
                <w:top w:val="nil"/>
                <w:left w:val="nil"/>
                <w:bottom w:val="nil"/>
                <w:right w:val="nil"/>
                <w:between w:val="nil"/>
              </w:pBdr>
              <w:spacing w:line="276" w:lineRule="auto"/>
              <w:ind w:firstLine="0"/>
              <w:jc w:val="left"/>
              <w:rPr>
                <w:rFonts w:ascii="Times New Roman" w:eastAsia="Times New Roman" w:hAnsi="Times New Roman" w:cs="Times New Roman"/>
                <w:i/>
                <w:iCs/>
                <w:color w:val="000000"/>
                <w:sz w:val="24"/>
                <w:szCs w:val="24"/>
              </w:rPr>
            </w:pPr>
          </w:p>
        </w:tc>
        <w:tc>
          <w:tcPr>
            <w:tcW w:w="1089" w:type="dxa"/>
            <w:vMerge/>
            <w:tcBorders>
              <w:top w:val="single" w:sz="6" w:space="0" w:color="000000"/>
              <w:left w:val="single" w:sz="6" w:space="0" w:color="000000"/>
              <w:bottom w:val="single" w:sz="6" w:space="0" w:color="000000"/>
              <w:right w:val="single" w:sz="6" w:space="0" w:color="000000"/>
            </w:tcBorders>
            <w:vAlign w:val="center"/>
          </w:tcPr>
          <w:p w:rsidR="00F2179A" w:rsidRDefault="00F2179A">
            <w:pPr>
              <w:widowControl w:val="0"/>
              <w:pBdr>
                <w:top w:val="nil"/>
                <w:left w:val="nil"/>
                <w:bottom w:val="nil"/>
                <w:right w:val="nil"/>
                <w:between w:val="nil"/>
              </w:pBdr>
              <w:spacing w:line="276" w:lineRule="auto"/>
              <w:ind w:firstLine="0"/>
              <w:jc w:val="left"/>
              <w:rPr>
                <w:rFonts w:ascii="Times New Roman" w:eastAsia="Times New Roman" w:hAnsi="Times New Roman" w:cs="Times New Roman"/>
                <w:i/>
                <w:iCs/>
                <w:color w:val="000000"/>
                <w:sz w:val="24"/>
                <w:szCs w:val="24"/>
              </w:rPr>
            </w:pPr>
          </w:p>
        </w:tc>
        <w:tc>
          <w:tcPr>
            <w:tcW w:w="801" w:type="dxa"/>
            <w:gridSpan w:val="2"/>
            <w:tcBorders>
              <w:top w:val="single" w:sz="6" w:space="0" w:color="000000"/>
              <w:left w:val="single" w:sz="6" w:space="0" w:color="000000"/>
              <w:bottom w:val="single" w:sz="6" w:space="0" w:color="000000"/>
              <w:right w:val="single" w:sz="6" w:space="0" w:color="000000"/>
            </w:tcBorders>
          </w:tcPr>
          <w:p w:rsidR="00F2179A" w:rsidRDefault="00156686">
            <w:pPr>
              <w:spacing w:line="240" w:lineRule="auto"/>
              <w:ind w:hanging="2"/>
              <w:rPr>
                <w:rFonts w:ascii="Times New Roman" w:eastAsia="Times New Roman" w:hAnsi="Times New Roman" w:cs="Times New Roman"/>
                <w:i/>
                <w:iCs/>
                <w:color w:val="000000"/>
                <w:sz w:val="24"/>
                <w:szCs w:val="24"/>
              </w:rPr>
            </w:pPr>
            <w:r>
              <w:rPr>
                <w:rFonts w:ascii="Times New Roman" w:eastAsia="Times New Roman" w:hAnsi="Times New Roman" w:cs="Times New Roman"/>
                <w:i/>
                <w:iCs/>
                <w:color w:val="000000"/>
                <w:sz w:val="24"/>
                <w:szCs w:val="24"/>
              </w:rPr>
              <w:t>УР</w:t>
            </w:r>
          </w:p>
        </w:tc>
        <w:tc>
          <w:tcPr>
            <w:tcW w:w="866" w:type="dxa"/>
            <w:tcBorders>
              <w:top w:val="single" w:sz="6" w:space="0" w:color="000000"/>
              <w:left w:val="single" w:sz="6" w:space="0" w:color="000000"/>
              <w:bottom w:val="single" w:sz="6" w:space="0" w:color="000000"/>
              <w:right w:val="single" w:sz="6" w:space="0" w:color="000000"/>
            </w:tcBorders>
          </w:tcPr>
          <w:p w:rsidR="00F2179A" w:rsidRDefault="00156686">
            <w:pPr>
              <w:spacing w:line="240" w:lineRule="auto"/>
              <w:ind w:hanging="2"/>
              <w:rPr>
                <w:rFonts w:ascii="Times New Roman" w:eastAsia="Times New Roman" w:hAnsi="Times New Roman" w:cs="Times New Roman"/>
                <w:i/>
                <w:iCs/>
                <w:color w:val="000000"/>
                <w:sz w:val="24"/>
                <w:szCs w:val="24"/>
              </w:rPr>
            </w:pPr>
            <w:r>
              <w:rPr>
                <w:rFonts w:ascii="Times New Roman" w:eastAsia="Times New Roman" w:hAnsi="Times New Roman" w:cs="Times New Roman"/>
                <w:i/>
                <w:iCs/>
                <w:color w:val="000000"/>
                <w:sz w:val="24"/>
                <w:szCs w:val="24"/>
              </w:rPr>
              <w:t>НУ</w:t>
            </w:r>
          </w:p>
        </w:tc>
      </w:tr>
      <w:tr w:rsidR="00F2179A" w:rsidRPr="00062BA8">
        <w:trPr>
          <w:cantSplit/>
          <w:trHeight w:val="614"/>
        </w:trPr>
        <w:tc>
          <w:tcPr>
            <w:tcW w:w="10307" w:type="dxa"/>
            <w:gridSpan w:val="6"/>
            <w:tcBorders>
              <w:top w:val="single" w:sz="6" w:space="0" w:color="000000"/>
              <w:left w:val="single" w:sz="6" w:space="0" w:color="000000"/>
              <w:bottom w:val="single" w:sz="6" w:space="0" w:color="000000"/>
              <w:right w:val="single" w:sz="6" w:space="0" w:color="000000"/>
            </w:tcBorders>
            <w:vAlign w:val="center"/>
          </w:tcPr>
          <w:p w:rsidR="00F2179A" w:rsidRPr="00C050C4" w:rsidRDefault="00156686">
            <w:pPr>
              <w:spacing w:line="240" w:lineRule="auto"/>
              <w:ind w:hanging="2"/>
              <w:rPr>
                <w:rFonts w:ascii="Times New Roman" w:eastAsia="Times New Roman" w:hAnsi="Times New Roman" w:cs="Times New Roman"/>
                <w:color w:val="000000"/>
                <w:sz w:val="24"/>
                <w:szCs w:val="24"/>
                <w:lang w:val="ru-RU"/>
              </w:rPr>
            </w:pPr>
            <w:r>
              <w:rPr>
                <w:rFonts w:ascii="Times New Roman" w:eastAsia="Times New Roman" w:hAnsi="Times New Roman" w:cs="Times New Roman"/>
                <w:color w:val="000000"/>
                <w:sz w:val="24"/>
                <w:szCs w:val="24"/>
              </w:rPr>
              <w:t>I</w:t>
            </w:r>
            <w:r w:rsidRPr="00C050C4">
              <w:rPr>
                <w:rFonts w:ascii="Times New Roman" w:eastAsia="Times New Roman" w:hAnsi="Times New Roman" w:cs="Times New Roman"/>
                <w:color w:val="000000"/>
                <w:sz w:val="24"/>
                <w:szCs w:val="24"/>
                <w:lang w:val="ru-RU"/>
              </w:rPr>
              <w:t>.  ПЛАНИРАЊЕ И ПРОГРАМИРАЊЕ ОБРАЗОВНО-ВАСПИТНОГ РАДА</w:t>
            </w:r>
          </w:p>
        </w:tc>
      </w:tr>
      <w:tr w:rsidR="00F2179A">
        <w:trPr>
          <w:trHeight w:val="192"/>
        </w:trPr>
        <w:tc>
          <w:tcPr>
            <w:tcW w:w="6021" w:type="dxa"/>
            <w:tcBorders>
              <w:top w:val="single" w:sz="6" w:space="0" w:color="000000"/>
              <w:left w:val="single" w:sz="6" w:space="0" w:color="000000"/>
              <w:bottom w:val="single" w:sz="6" w:space="0" w:color="000000"/>
              <w:right w:val="single" w:sz="6" w:space="0" w:color="000000"/>
            </w:tcBorders>
          </w:tcPr>
          <w:p w:rsidR="00F2179A" w:rsidRPr="00C050C4" w:rsidRDefault="00156686">
            <w:pPr>
              <w:spacing w:line="240" w:lineRule="auto"/>
              <w:ind w:hanging="2"/>
              <w:rPr>
                <w:rFonts w:ascii="Times New Roman" w:eastAsia="Times New Roman" w:hAnsi="Times New Roman" w:cs="Times New Roman"/>
                <w:color w:val="000000"/>
                <w:sz w:val="24"/>
                <w:szCs w:val="24"/>
                <w:lang w:val="ru-RU"/>
              </w:rPr>
            </w:pPr>
            <w:r w:rsidRPr="00C050C4">
              <w:rPr>
                <w:rFonts w:ascii="Times New Roman" w:eastAsia="Times New Roman" w:hAnsi="Times New Roman" w:cs="Times New Roman"/>
                <w:color w:val="000000"/>
                <w:sz w:val="24"/>
                <w:szCs w:val="24"/>
                <w:lang w:val="ru-RU"/>
              </w:rPr>
              <w:t>1.Учествовање у изради школског програма,плана самовредновања и развојног плана установе,</w:t>
            </w:r>
          </w:p>
        </w:tc>
        <w:tc>
          <w:tcPr>
            <w:tcW w:w="1530" w:type="dxa"/>
            <w:tcBorders>
              <w:top w:val="single" w:sz="6" w:space="0" w:color="000000"/>
              <w:left w:val="single" w:sz="6" w:space="0" w:color="000000"/>
              <w:bottom w:val="single" w:sz="6" w:space="0" w:color="000000"/>
              <w:right w:val="single" w:sz="6" w:space="0" w:color="000000"/>
            </w:tcBorders>
            <w:vAlign w:val="center"/>
          </w:tcPr>
          <w:p w:rsidR="00F2179A" w:rsidRDefault="00156686">
            <w:pPr>
              <w:spacing w:line="240" w:lineRule="auto"/>
              <w:ind w:hanging="2"/>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VIII- IX</w:t>
            </w:r>
          </w:p>
        </w:tc>
        <w:tc>
          <w:tcPr>
            <w:tcW w:w="1089" w:type="dxa"/>
            <w:tcBorders>
              <w:top w:val="single" w:sz="6" w:space="0" w:color="000000"/>
              <w:left w:val="single" w:sz="6" w:space="0" w:color="000000"/>
              <w:bottom w:val="single" w:sz="6" w:space="0" w:color="000000"/>
              <w:right w:val="single" w:sz="6" w:space="0" w:color="000000"/>
            </w:tcBorders>
            <w:vAlign w:val="center"/>
          </w:tcPr>
          <w:p w:rsidR="00F2179A" w:rsidRDefault="00156686">
            <w:pPr>
              <w:spacing w:line="240" w:lineRule="auto"/>
              <w:ind w:hanging="2"/>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w:t>
            </w:r>
          </w:p>
        </w:tc>
        <w:tc>
          <w:tcPr>
            <w:tcW w:w="801" w:type="dxa"/>
            <w:gridSpan w:val="2"/>
            <w:tcBorders>
              <w:top w:val="single" w:sz="6" w:space="0" w:color="000000"/>
              <w:left w:val="single" w:sz="6" w:space="0" w:color="000000"/>
              <w:bottom w:val="single" w:sz="6" w:space="0" w:color="000000"/>
              <w:right w:val="single" w:sz="6" w:space="0" w:color="000000"/>
            </w:tcBorders>
            <w:vAlign w:val="center"/>
          </w:tcPr>
          <w:p w:rsidR="00F2179A" w:rsidRDefault="00F2179A">
            <w:pPr>
              <w:spacing w:line="240" w:lineRule="auto"/>
              <w:ind w:hanging="2"/>
              <w:rPr>
                <w:rFonts w:ascii="Times New Roman" w:eastAsia="Times New Roman" w:hAnsi="Times New Roman" w:cs="Times New Roman"/>
                <w:color w:val="000000"/>
                <w:sz w:val="24"/>
                <w:szCs w:val="24"/>
              </w:rPr>
            </w:pPr>
          </w:p>
        </w:tc>
        <w:tc>
          <w:tcPr>
            <w:tcW w:w="866" w:type="dxa"/>
            <w:tcBorders>
              <w:top w:val="single" w:sz="6" w:space="0" w:color="000000"/>
              <w:left w:val="single" w:sz="6" w:space="0" w:color="000000"/>
              <w:bottom w:val="single" w:sz="6" w:space="0" w:color="000000"/>
              <w:right w:val="single" w:sz="6" w:space="0" w:color="000000"/>
            </w:tcBorders>
            <w:vAlign w:val="center"/>
          </w:tcPr>
          <w:p w:rsidR="00F2179A" w:rsidRDefault="00F2179A">
            <w:pPr>
              <w:spacing w:line="240" w:lineRule="auto"/>
              <w:ind w:hanging="2"/>
              <w:rPr>
                <w:rFonts w:ascii="Times New Roman" w:eastAsia="Times New Roman" w:hAnsi="Times New Roman" w:cs="Times New Roman"/>
                <w:color w:val="000000"/>
                <w:sz w:val="24"/>
                <w:szCs w:val="24"/>
              </w:rPr>
            </w:pPr>
          </w:p>
        </w:tc>
      </w:tr>
      <w:tr w:rsidR="00F2179A">
        <w:trPr>
          <w:trHeight w:val="192"/>
        </w:trPr>
        <w:tc>
          <w:tcPr>
            <w:tcW w:w="6021" w:type="dxa"/>
            <w:tcBorders>
              <w:top w:val="single" w:sz="6" w:space="0" w:color="000000"/>
              <w:left w:val="single" w:sz="6" w:space="0" w:color="000000"/>
              <w:bottom w:val="single" w:sz="6" w:space="0" w:color="000000"/>
              <w:right w:val="single" w:sz="6" w:space="0" w:color="000000"/>
            </w:tcBorders>
          </w:tcPr>
          <w:p w:rsidR="00F2179A" w:rsidRPr="00C050C4" w:rsidRDefault="00156686">
            <w:pPr>
              <w:spacing w:line="240" w:lineRule="auto"/>
              <w:ind w:hanging="2"/>
              <w:jc w:val="left"/>
              <w:rPr>
                <w:rFonts w:ascii="Times New Roman" w:eastAsia="Times New Roman" w:hAnsi="Times New Roman" w:cs="Times New Roman"/>
                <w:color w:val="000000"/>
                <w:sz w:val="24"/>
                <w:szCs w:val="24"/>
                <w:lang w:val="ru-RU"/>
              </w:rPr>
            </w:pPr>
            <w:r w:rsidRPr="00C050C4">
              <w:rPr>
                <w:rFonts w:ascii="Times New Roman" w:eastAsia="Times New Roman" w:hAnsi="Times New Roman" w:cs="Times New Roman"/>
                <w:color w:val="000000"/>
                <w:sz w:val="24"/>
                <w:szCs w:val="24"/>
                <w:lang w:val="ru-RU"/>
              </w:rPr>
              <w:t>2.Учествовање у изради годишњег плана рада установе и његових појединих делова (организација и облици рада – стални, повремени, посебни, редовни и приоритетни задаци, програма стручних органа и тимова, стручног усавршавања, рада стручних сарадника, сарадње са породицом, сарадње са друштвеном средином, превентивних програма).</w:t>
            </w:r>
          </w:p>
        </w:tc>
        <w:tc>
          <w:tcPr>
            <w:tcW w:w="1530" w:type="dxa"/>
            <w:tcBorders>
              <w:top w:val="single" w:sz="6" w:space="0" w:color="000000"/>
              <w:left w:val="single" w:sz="6" w:space="0" w:color="000000"/>
              <w:bottom w:val="single" w:sz="6" w:space="0" w:color="000000"/>
              <w:right w:val="single" w:sz="6" w:space="0" w:color="000000"/>
            </w:tcBorders>
            <w:vAlign w:val="center"/>
          </w:tcPr>
          <w:p w:rsidR="00F2179A" w:rsidRDefault="00156686">
            <w:pPr>
              <w:spacing w:line="240" w:lineRule="auto"/>
              <w:ind w:hanging="2"/>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VIII- IX</w:t>
            </w:r>
          </w:p>
        </w:tc>
        <w:tc>
          <w:tcPr>
            <w:tcW w:w="1089" w:type="dxa"/>
            <w:tcBorders>
              <w:top w:val="single" w:sz="6" w:space="0" w:color="000000"/>
              <w:left w:val="single" w:sz="6" w:space="0" w:color="000000"/>
              <w:bottom w:val="single" w:sz="6" w:space="0" w:color="000000"/>
              <w:right w:val="single" w:sz="6" w:space="0" w:color="000000"/>
            </w:tcBorders>
            <w:vAlign w:val="center"/>
          </w:tcPr>
          <w:p w:rsidR="00F2179A" w:rsidRDefault="00156686">
            <w:pPr>
              <w:spacing w:line="240" w:lineRule="auto"/>
              <w:ind w:hanging="2"/>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w:t>
            </w:r>
          </w:p>
        </w:tc>
        <w:tc>
          <w:tcPr>
            <w:tcW w:w="801" w:type="dxa"/>
            <w:gridSpan w:val="2"/>
            <w:tcBorders>
              <w:top w:val="single" w:sz="6" w:space="0" w:color="000000"/>
              <w:left w:val="single" w:sz="6" w:space="0" w:color="000000"/>
              <w:bottom w:val="single" w:sz="6" w:space="0" w:color="000000"/>
              <w:right w:val="single" w:sz="6" w:space="0" w:color="000000"/>
            </w:tcBorders>
            <w:vAlign w:val="center"/>
          </w:tcPr>
          <w:p w:rsidR="00F2179A" w:rsidRDefault="00F2179A">
            <w:pPr>
              <w:spacing w:line="240" w:lineRule="auto"/>
              <w:ind w:hanging="2"/>
              <w:rPr>
                <w:rFonts w:ascii="Times New Roman" w:eastAsia="Times New Roman" w:hAnsi="Times New Roman" w:cs="Times New Roman"/>
                <w:color w:val="000000"/>
                <w:sz w:val="24"/>
                <w:szCs w:val="24"/>
              </w:rPr>
            </w:pPr>
          </w:p>
        </w:tc>
        <w:tc>
          <w:tcPr>
            <w:tcW w:w="866" w:type="dxa"/>
            <w:tcBorders>
              <w:top w:val="single" w:sz="6" w:space="0" w:color="000000"/>
              <w:left w:val="single" w:sz="6" w:space="0" w:color="000000"/>
              <w:bottom w:val="single" w:sz="6" w:space="0" w:color="000000"/>
              <w:right w:val="single" w:sz="6" w:space="0" w:color="000000"/>
            </w:tcBorders>
            <w:vAlign w:val="center"/>
          </w:tcPr>
          <w:p w:rsidR="00F2179A" w:rsidRDefault="00F2179A">
            <w:pPr>
              <w:spacing w:line="240" w:lineRule="auto"/>
              <w:ind w:hanging="2"/>
              <w:rPr>
                <w:rFonts w:ascii="Times New Roman" w:eastAsia="Times New Roman" w:hAnsi="Times New Roman" w:cs="Times New Roman"/>
                <w:color w:val="000000"/>
                <w:sz w:val="24"/>
                <w:szCs w:val="24"/>
              </w:rPr>
            </w:pPr>
          </w:p>
        </w:tc>
      </w:tr>
      <w:tr w:rsidR="00F2179A">
        <w:trPr>
          <w:trHeight w:val="192"/>
        </w:trPr>
        <w:tc>
          <w:tcPr>
            <w:tcW w:w="6021" w:type="dxa"/>
            <w:tcBorders>
              <w:top w:val="single" w:sz="6" w:space="0" w:color="000000"/>
              <w:left w:val="single" w:sz="6" w:space="0" w:color="000000"/>
              <w:bottom w:val="single" w:sz="6" w:space="0" w:color="000000"/>
              <w:right w:val="single" w:sz="6" w:space="0" w:color="000000"/>
            </w:tcBorders>
          </w:tcPr>
          <w:p w:rsidR="00F2179A" w:rsidRPr="00C050C4" w:rsidRDefault="00156686">
            <w:pPr>
              <w:spacing w:line="240" w:lineRule="auto"/>
              <w:ind w:hanging="2"/>
              <w:jc w:val="left"/>
              <w:rPr>
                <w:rFonts w:ascii="Times New Roman" w:eastAsia="Times New Roman" w:hAnsi="Times New Roman" w:cs="Times New Roman"/>
                <w:color w:val="000000"/>
                <w:sz w:val="24"/>
                <w:szCs w:val="24"/>
                <w:lang w:val="ru-RU"/>
              </w:rPr>
            </w:pPr>
            <w:r w:rsidRPr="00C050C4">
              <w:rPr>
                <w:rFonts w:ascii="Times New Roman" w:eastAsia="Times New Roman" w:hAnsi="Times New Roman" w:cs="Times New Roman"/>
                <w:color w:val="000000"/>
                <w:sz w:val="24"/>
                <w:szCs w:val="24"/>
                <w:lang w:val="ru-RU"/>
              </w:rPr>
              <w:t>2/1. Рад на платформи „Чувам те“</w:t>
            </w:r>
          </w:p>
        </w:tc>
        <w:tc>
          <w:tcPr>
            <w:tcW w:w="1530" w:type="dxa"/>
            <w:tcBorders>
              <w:top w:val="single" w:sz="6" w:space="0" w:color="000000"/>
              <w:left w:val="single" w:sz="6" w:space="0" w:color="000000"/>
              <w:bottom w:val="single" w:sz="6" w:space="0" w:color="000000"/>
              <w:right w:val="single" w:sz="6" w:space="0" w:color="000000"/>
            </w:tcBorders>
            <w:vAlign w:val="center"/>
          </w:tcPr>
          <w:p w:rsidR="00F2179A" w:rsidRDefault="00156686">
            <w:pPr>
              <w:spacing w:line="240" w:lineRule="auto"/>
              <w:ind w:hanging="2"/>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IX-VI</w:t>
            </w:r>
          </w:p>
        </w:tc>
        <w:tc>
          <w:tcPr>
            <w:tcW w:w="1089" w:type="dxa"/>
            <w:tcBorders>
              <w:top w:val="single" w:sz="6" w:space="0" w:color="000000"/>
              <w:left w:val="single" w:sz="6" w:space="0" w:color="000000"/>
              <w:bottom w:val="single" w:sz="6" w:space="0" w:color="000000"/>
              <w:right w:val="single" w:sz="6" w:space="0" w:color="000000"/>
            </w:tcBorders>
            <w:vAlign w:val="center"/>
          </w:tcPr>
          <w:p w:rsidR="00F2179A" w:rsidRDefault="00F2179A">
            <w:pPr>
              <w:spacing w:line="240" w:lineRule="auto"/>
              <w:ind w:hanging="2"/>
              <w:rPr>
                <w:rFonts w:ascii="Times New Roman" w:eastAsia="Times New Roman" w:hAnsi="Times New Roman" w:cs="Times New Roman"/>
                <w:color w:val="000000"/>
                <w:sz w:val="24"/>
                <w:szCs w:val="24"/>
              </w:rPr>
            </w:pPr>
          </w:p>
        </w:tc>
        <w:tc>
          <w:tcPr>
            <w:tcW w:w="801" w:type="dxa"/>
            <w:gridSpan w:val="2"/>
            <w:tcBorders>
              <w:top w:val="single" w:sz="6" w:space="0" w:color="000000"/>
              <w:left w:val="single" w:sz="6" w:space="0" w:color="000000"/>
              <w:bottom w:val="single" w:sz="6" w:space="0" w:color="000000"/>
              <w:right w:val="single" w:sz="6" w:space="0" w:color="000000"/>
            </w:tcBorders>
            <w:vAlign w:val="center"/>
          </w:tcPr>
          <w:p w:rsidR="00F2179A" w:rsidRDefault="00F2179A">
            <w:pPr>
              <w:spacing w:line="240" w:lineRule="auto"/>
              <w:ind w:hanging="2"/>
              <w:rPr>
                <w:rFonts w:ascii="Times New Roman" w:eastAsia="Times New Roman" w:hAnsi="Times New Roman" w:cs="Times New Roman"/>
                <w:color w:val="000000"/>
                <w:sz w:val="24"/>
                <w:szCs w:val="24"/>
              </w:rPr>
            </w:pPr>
          </w:p>
        </w:tc>
        <w:tc>
          <w:tcPr>
            <w:tcW w:w="866" w:type="dxa"/>
            <w:tcBorders>
              <w:top w:val="single" w:sz="6" w:space="0" w:color="000000"/>
              <w:left w:val="single" w:sz="6" w:space="0" w:color="000000"/>
              <w:bottom w:val="single" w:sz="6" w:space="0" w:color="000000"/>
              <w:right w:val="single" w:sz="6" w:space="0" w:color="000000"/>
            </w:tcBorders>
            <w:vAlign w:val="center"/>
          </w:tcPr>
          <w:p w:rsidR="00F2179A" w:rsidRDefault="00F2179A">
            <w:pPr>
              <w:spacing w:line="240" w:lineRule="auto"/>
              <w:ind w:hanging="2"/>
              <w:rPr>
                <w:rFonts w:ascii="Times New Roman" w:eastAsia="Times New Roman" w:hAnsi="Times New Roman" w:cs="Times New Roman"/>
                <w:color w:val="000000"/>
                <w:sz w:val="24"/>
                <w:szCs w:val="24"/>
              </w:rPr>
            </w:pPr>
          </w:p>
        </w:tc>
      </w:tr>
      <w:tr w:rsidR="00F2179A">
        <w:trPr>
          <w:trHeight w:val="192"/>
        </w:trPr>
        <w:tc>
          <w:tcPr>
            <w:tcW w:w="6021" w:type="dxa"/>
            <w:tcBorders>
              <w:top w:val="single" w:sz="6" w:space="0" w:color="000000"/>
              <w:left w:val="single" w:sz="6" w:space="0" w:color="000000"/>
              <w:bottom w:val="single" w:sz="6" w:space="0" w:color="000000"/>
              <w:right w:val="single" w:sz="6" w:space="0" w:color="000000"/>
            </w:tcBorders>
          </w:tcPr>
          <w:p w:rsidR="00F2179A" w:rsidRPr="00C050C4" w:rsidRDefault="00156686">
            <w:pPr>
              <w:spacing w:line="240" w:lineRule="auto"/>
              <w:ind w:hanging="2"/>
              <w:jc w:val="left"/>
              <w:rPr>
                <w:rFonts w:ascii="Times New Roman" w:eastAsia="Times New Roman" w:hAnsi="Times New Roman" w:cs="Times New Roman"/>
                <w:color w:val="000000"/>
                <w:sz w:val="24"/>
                <w:szCs w:val="24"/>
                <w:lang w:val="ru-RU"/>
              </w:rPr>
            </w:pPr>
            <w:r w:rsidRPr="00C050C4">
              <w:rPr>
                <w:rFonts w:ascii="Times New Roman" w:eastAsia="Times New Roman" w:hAnsi="Times New Roman" w:cs="Times New Roman"/>
                <w:color w:val="000000"/>
                <w:sz w:val="24"/>
                <w:szCs w:val="24"/>
                <w:lang w:val="ru-RU"/>
              </w:rPr>
              <w:t>3.Припремање годишњих  и месечних  планова рада педагога.</w:t>
            </w:r>
          </w:p>
        </w:tc>
        <w:tc>
          <w:tcPr>
            <w:tcW w:w="1530" w:type="dxa"/>
            <w:tcBorders>
              <w:top w:val="single" w:sz="6" w:space="0" w:color="000000"/>
              <w:left w:val="single" w:sz="6" w:space="0" w:color="000000"/>
              <w:bottom w:val="single" w:sz="6" w:space="0" w:color="000000"/>
              <w:right w:val="single" w:sz="6" w:space="0" w:color="000000"/>
            </w:tcBorders>
            <w:vAlign w:val="center"/>
          </w:tcPr>
          <w:p w:rsidR="00F2179A" w:rsidRDefault="00156686">
            <w:pPr>
              <w:spacing w:line="240" w:lineRule="auto"/>
              <w:ind w:hanging="2"/>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IX-V</w:t>
            </w:r>
          </w:p>
        </w:tc>
        <w:tc>
          <w:tcPr>
            <w:tcW w:w="1089" w:type="dxa"/>
            <w:tcBorders>
              <w:top w:val="single" w:sz="6" w:space="0" w:color="000000"/>
              <w:left w:val="single" w:sz="6" w:space="0" w:color="000000"/>
              <w:bottom w:val="single" w:sz="6" w:space="0" w:color="000000"/>
              <w:right w:val="single" w:sz="6" w:space="0" w:color="000000"/>
            </w:tcBorders>
            <w:vAlign w:val="center"/>
          </w:tcPr>
          <w:p w:rsidR="00F2179A" w:rsidRDefault="00F2179A">
            <w:pPr>
              <w:spacing w:line="240" w:lineRule="auto"/>
              <w:ind w:hanging="2"/>
              <w:rPr>
                <w:rFonts w:ascii="Times New Roman" w:eastAsia="Times New Roman" w:hAnsi="Times New Roman" w:cs="Times New Roman"/>
                <w:color w:val="000000"/>
                <w:sz w:val="24"/>
                <w:szCs w:val="24"/>
              </w:rPr>
            </w:pPr>
          </w:p>
        </w:tc>
        <w:tc>
          <w:tcPr>
            <w:tcW w:w="801" w:type="dxa"/>
            <w:gridSpan w:val="2"/>
            <w:tcBorders>
              <w:top w:val="single" w:sz="6" w:space="0" w:color="000000"/>
              <w:left w:val="single" w:sz="6" w:space="0" w:color="000000"/>
              <w:bottom w:val="single" w:sz="6" w:space="0" w:color="000000"/>
              <w:right w:val="single" w:sz="6" w:space="0" w:color="000000"/>
            </w:tcBorders>
            <w:vAlign w:val="center"/>
          </w:tcPr>
          <w:p w:rsidR="00F2179A" w:rsidRDefault="00F2179A">
            <w:pPr>
              <w:spacing w:line="240" w:lineRule="auto"/>
              <w:ind w:hanging="2"/>
              <w:rPr>
                <w:rFonts w:ascii="Times New Roman" w:eastAsia="Times New Roman" w:hAnsi="Times New Roman" w:cs="Times New Roman"/>
                <w:color w:val="000000"/>
                <w:sz w:val="24"/>
                <w:szCs w:val="24"/>
              </w:rPr>
            </w:pPr>
          </w:p>
        </w:tc>
        <w:tc>
          <w:tcPr>
            <w:tcW w:w="866" w:type="dxa"/>
            <w:tcBorders>
              <w:top w:val="single" w:sz="6" w:space="0" w:color="000000"/>
              <w:left w:val="single" w:sz="6" w:space="0" w:color="000000"/>
              <w:bottom w:val="single" w:sz="6" w:space="0" w:color="000000"/>
              <w:right w:val="single" w:sz="6" w:space="0" w:color="000000"/>
            </w:tcBorders>
            <w:vAlign w:val="center"/>
          </w:tcPr>
          <w:p w:rsidR="00F2179A" w:rsidRDefault="00F2179A">
            <w:pPr>
              <w:spacing w:line="240" w:lineRule="auto"/>
              <w:ind w:hanging="2"/>
              <w:rPr>
                <w:rFonts w:ascii="Times New Roman" w:eastAsia="Times New Roman" w:hAnsi="Times New Roman" w:cs="Times New Roman"/>
                <w:color w:val="000000"/>
                <w:sz w:val="24"/>
                <w:szCs w:val="24"/>
              </w:rPr>
            </w:pPr>
          </w:p>
        </w:tc>
      </w:tr>
      <w:tr w:rsidR="00F2179A">
        <w:trPr>
          <w:trHeight w:val="192"/>
        </w:trPr>
        <w:tc>
          <w:tcPr>
            <w:tcW w:w="6021" w:type="dxa"/>
            <w:tcBorders>
              <w:top w:val="single" w:sz="6" w:space="0" w:color="000000"/>
              <w:left w:val="single" w:sz="6" w:space="0" w:color="000000"/>
              <w:bottom w:val="single" w:sz="6" w:space="0" w:color="000000"/>
              <w:right w:val="single" w:sz="6" w:space="0" w:color="000000"/>
            </w:tcBorders>
          </w:tcPr>
          <w:p w:rsidR="00F2179A" w:rsidRPr="00C050C4" w:rsidRDefault="00156686">
            <w:pPr>
              <w:spacing w:line="240" w:lineRule="auto"/>
              <w:ind w:hanging="2"/>
              <w:jc w:val="left"/>
              <w:rPr>
                <w:rFonts w:ascii="Times New Roman" w:eastAsia="Times New Roman" w:hAnsi="Times New Roman" w:cs="Times New Roman"/>
                <w:color w:val="000000"/>
                <w:sz w:val="24"/>
                <w:szCs w:val="24"/>
                <w:lang w:val="ru-RU"/>
              </w:rPr>
            </w:pPr>
            <w:r w:rsidRPr="00C050C4">
              <w:rPr>
                <w:rFonts w:ascii="Times New Roman" w:eastAsia="Times New Roman" w:hAnsi="Times New Roman" w:cs="Times New Roman"/>
                <w:color w:val="000000"/>
                <w:sz w:val="24"/>
                <w:szCs w:val="24"/>
                <w:lang w:val="ru-RU"/>
              </w:rPr>
              <w:t>4.Спровођење анализа и истраживања у установи у циљу испитивања потреба деце, ученика, родитеља, локалне самоуправе,</w:t>
            </w:r>
          </w:p>
        </w:tc>
        <w:tc>
          <w:tcPr>
            <w:tcW w:w="1530" w:type="dxa"/>
            <w:tcBorders>
              <w:top w:val="single" w:sz="6" w:space="0" w:color="000000"/>
              <w:left w:val="single" w:sz="6" w:space="0" w:color="000000"/>
              <w:bottom w:val="single" w:sz="6" w:space="0" w:color="000000"/>
              <w:right w:val="single" w:sz="6" w:space="0" w:color="000000"/>
            </w:tcBorders>
            <w:vAlign w:val="center"/>
          </w:tcPr>
          <w:p w:rsidR="00F2179A" w:rsidRDefault="00156686">
            <w:pPr>
              <w:spacing w:line="240" w:lineRule="auto"/>
              <w:ind w:hanging="2"/>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IX-V</w:t>
            </w:r>
          </w:p>
        </w:tc>
        <w:tc>
          <w:tcPr>
            <w:tcW w:w="1089" w:type="dxa"/>
            <w:tcBorders>
              <w:top w:val="single" w:sz="6" w:space="0" w:color="000000"/>
              <w:left w:val="single" w:sz="6" w:space="0" w:color="000000"/>
              <w:bottom w:val="single" w:sz="6" w:space="0" w:color="000000"/>
              <w:right w:val="single" w:sz="6" w:space="0" w:color="000000"/>
            </w:tcBorders>
            <w:vAlign w:val="center"/>
          </w:tcPr>
          <w:p w:rsidR="00F2179A" w:rsidRDefault="00156686">
            <w:pPr>
              <w:spacing w:line="240" w:lineRule="auto"/>
              <w:ind w:hanging="2"/>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w:t>
            </w:r>
          </w:p>
        </w:tc>
        <w:tc>
          <w:tcPr>
            <w:tcW w:w="801" w:type="dxa"/>
            <w:gridSpan w:val="2"/>
            <w:tcBorders>
              <w:top w:val="single" w:sz="6" w:space="0" w:color="000000"/>
              <w:left w:val="single" w:sz="6" w:space="0" w:color="000000"/>
              <w:bottom w:val="single" w:sz="6" w:space="0" w:color="000000"/>
              <w:right w:val="single" w:sz="6" w:space="0" w:color="000000"/>
            </w:tcBorders>
            <w:vAlign w:val="center"/>
          </w:tcPr>
          <w:p w:rsidR="00F2179A" w:rsidRDefault="00F2179A">
            <w:pPr>
              <w:spacing w:line="240" w:lineRule="auto"/>
              <w:ind w:hanging="2"/>
              <w:rPr>
                <w:rFonts w:ascii="Times New Roman" w:eastAsia="Times New Roman" w:hAnsi="Times New Roman" w:cs="Times New Roman"/>
                <w:color w:val="000000"/>
                <w:sz w:val="24"/>
                <w:szCs w:val="24"/>
              </w:rPr>
            </w:pPr>
          </w:p>
        </w:tc>
        <w:tc>
          <w:tcPr>
            <w:tcW w:w="866" w:type="dxa"/>
            <w:tcBorders>
              <w:top w:val="single" w:sz="6" w:space="0" w:color="000000"/>
              <w:left w:val="single" w:sz="6" w:space="0" w:color="000000"/>
              <w:bottom w:val="single" w:sz="6" w:space="0" w:color="000000"/>
              <w:right w:val="single" w:sz="6" w:space="0" w:color="000000"/>
            </w:tcBorders>
            <w:vAlign w:val="center"/>
          </w:tcPr>
          <w:p w:rsidR="00F2179A" w:rsidRDefault="00F2179A">
            <w:pPr>
              <w:spacing w:line="240" w:lineRule="auto"/>
              <w:ind w:hanging="2"/>
              <w:rPr>
                <w:rFonts w:ascii="Times New Roman" w:eastAsia="Times New Roman" w:hAnsi="Times New Roman" w:cs="Times New Roman"/>
                <w:color w:val="000000"/>
                <w:sz w:val="24"/>
                <w:szCs w:val="24"/>
              </w:rPr>
            </w:pPr>
          </w:p>
        </w:tc>
      </w:tr>
      <w:tr w:rsidR="00F2179A">
        <w:trPr>
          <w:trHeight w:val="192"/>
        </w:trPr>
        <w:tc>
          <w:tcPr>
            <w:tcW w:w="6021" w:type="dxa"/>
            <w:tcBorders>
              <w:top w:val="single" w:sz="6" w:space="0" w:color="000000"/>
              <w:left w:val="single" w:sz="6" w:space="0" w:color="000000"/>
              <w:bottom w:val="single" w:sz="6" w:space="0" w:color="000000"/>
              <w:right w:val="single" w:sz="6" w:space="0" w:color="000000"/>
            </w:tcBorders>
          </w:tcPr>
          <w:p w:rsidR="00F2179A" w:rsidRPr="00C050C4" w:rsidRDefault="00156686">
            <w:pPr>
              <w:spacing w:line="240" w:lineRule="auto"/>
              <w:ind w:hanging="2"/>
              <w:jc w:val="left"/>
              <w:rPr>
                <w:rFonts w:ascii="Times New Roman" w:eastAsia="Times New Roman" w:hAnsi="Times New Roman" w:cs="Times New Roman"/>
                <w:color w:val="000000"/>
                <w:sz w:val="24"/>
                <w:szCs w:val="24"/>
                <w:lang w:val="ru-RU"/>
              </w:rPr>
            </w:pPr>
            <w:r w:rsidRPr="00C050C4">
              <w:rPr>
                <w:rFonts w:ascii="Times New Roman" w:eastAsia="Times New Roman" w:hAnsi="Times New Roman" w:cs="Times New Roman"/>
                <w:color w:val="000000"/>
                <w:sz w:val="24"/>
                <w:szCs w:val="24"/>
                <w:lang w:val="ru-RU"/>
              </w:rPr>
              <w:t>5.Учествовање у припреми индивидуалног образовног плана заученике.</w:t>
            </w:r>
          </w:p>
        </w:tc>
        <w:tc>
          <w:tcPr>
            <w:tcW w:w="1530" w:type="dxa"/>
            <w:tcBorders>
              <w:top w:val="single" w:sz="6" w:space="0" w:color="000000"/>
              <w:left w:val="single" w:sz="6" w:space="0" w:color="000000"/>
              <w:bottom w:val="single" w:sz="6" w:space="0" w:color="000000"/>
              <w:right w:val="single" w:sz="6" w:space="0" w:color="000000"/>
            </w:tcBorders>
            <w:vAlign w:val="center"/>
          </w:tcPr>
          <w:p w:rsidR="00F2179A" w:rsidRDefault="00156686">
            <w:pPr>
              <w:spacing w:line="240" w:lineRule="auto"/>
              <w:ind w:hanging="2"/>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X-V</w:t>
            </w:r>
          </w:p>
        </w:tc>
        <w:tc>
          <w:tcPr>
            <w:tcW w:w="1089" w:type="dxa"/>
            <w:tcBorders>
              <w:top w:val="single" w:sz="6" w:space="0" w:color="000000"/>
              <w:left w:val="single" w:sz="6" w:space="0" w:color="000000"/>
              <w:bottom w:val="single" w:sz="6" w:space="0" w:color="000000"/>
              <w:right w:val="single" w:sz="6" w:space="0" w:color="000000"/>
            </w:tcBorders>
            <w:vAlign w:val="center"/>
          </w:tcPr>
          <w:p w:rsidR="00F2179A" w:rsidRDefault="00156686">
            <w:pPr>
              <w:spacing w:line="240" w:lineRule="auto"/>
              <w:ind w:hanging="2"/>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w:t>
            </w:r>
          </w:p>
        </w:tc>
        <w:tc>
          <w:tcPr>
            <w:tcW w:w="801" w:type="dxa"/>
            <w:gridSpan w:val="2"/>
            <w:tcBorders>
              <w:top w:val="single" w:sz="6" w:space="0" w:color="000000"/>
              <w:left w:val="single" w:sz="6" w:space="0" w:color="000000"/>
              <w:bottom w:val="single" w:sz="6" w:space="0" w:color="000000"/>
              <w:right w:val="single" w:sz="6" w:space="0" w:color="000000"/>
            </w:tcBorders>
            <w:vAlign w:val="center"/>
          </w:tcPr>
          <w:p w:rsidR="00F2179A" w:rsidRDefault="00F2179A">
            <w:pPr>
              <w:spacing w:line="240" w:lineRule="auto"/>
              <w:ind w:hanging="2"/>
              <w:rPr>
                <w:rFonts w:ascii="Times New Roman" w:eastAsia="Times New Roman" w:hAnsi="Times New Roman" w:cs="Times New Roman"/>
                <w:color w:val="000000"/>
                <w:sz w:val="24"/>
                <w:szCs w:val="24"/>
              </w:rPr>
            </w:pPr>
          </w:p>
        </w:tc>
        <w:tc>
          <w:tcPr>
            <w:tcW w:w="866" w:type="dxa"/>
            <w:tcBorders>
              <w:top w:val="single" w:sz="6" w:space="0" w:color="000000"/>
              <w:left w:val="single" w:sz="6" w:space="0" w:color="000000"/>
              <w:bottom w:val="single" w:sz="6" w:space="0" w:color="000000"/>
              <w:right w:val="single" w:sz="6" w:space="0" w:color="000000"/>
            </w:tcBorders>
            <w:vAlign w:val="center"/>
          </w:tcPr>
          <w:p w:rsidR="00F2179A" w:rsidRDefault="00F2179A">
            <w:pPr>
              <w:spacing w:line="240" w:lineRule="auto"/>
              <w:ind w:hanging="2"/>
              <w:rPr>
                <w:rFonts w:ascii="Times New Roman" w:eastAsia="Times New Roman" w:hAnsi="Times New Roman" w:cs="Times New Roman"/>
                <w:color w:val="000000"/>
                <w:sz w:val="24"/>
                <w:szCs w:val="24"/>
              </w:rPr>
            </w:pPr>
          </w:p>
        </w:tc>
      </w:tr>
      <w:tr w:rsidR="00F2179A">
        <w:trPr>
          <w:trHeight w:val="192"/>
        </w:trPr>
        <w:tc>
          <w:tcPr>
            <w:tcW w:w="6021" w:type="dxa"/>
            <w:tcBorders>
              <w:top w:val="single" w:sz="6" w:space="0" w:color="000000"/>
              <w:left w:val="single" w:sz="6" w:space="0" w:color="000000"/>
              <w:bottom w:val="single" w:sz="6" w:space="0" w:color="000000"/>
              <w:right w:val="single" w:sz="6" w:space="0" w:color="000000"/>
            </w:tcBorders>
          </w:tcPr>
          <w:p w:rsidR="00F2179A" w:rsidRPr="00C050C4" w:rsidRDefault="00156686">
            <w:pPr>
              <w:spacing w:line="240" w:lineRule="auto"/>
              <w:ind w:hanging="2"/>
              <w:jc w:val="left"/>
              <w:rPr>
                <w:rFonts w:ascii="Times New Roman" w:eastAsia="Times New Roman" w:hAnsi="Times New Roman" w:cs="Times New Roman"/>
                <w:color w:val="000000"/>
                <w:sz w:val="24"/>
                <w:szCs w:val="24"/>
                <w:lang w:val="ru-RU"/>
              </w:rPr>
            </w:pPr>
            <w:r w:rsidRPr="00C050C4">
              <w:rPr>
                <w:rFonts w:ascii="Times New Roman" w:eastAsia="Times New Roman" w:hAnsi="Times New Roman" w:cs="Times New Roman"/>
                <w:color w:val="000000"/>
                <w:sz w:val="24"/>
                <w:szCs w:val="24"/>
                <w:lang w:val="ru-RU"/>
              </w:rPr>
              <w:t>6.Учешће у планирању и организовању појединих облика сарадње са другим институцијама.</w:t>
            </w:r>
          </w:p>
        </w:tc>
        <w:tc>
          <w:tcPr>
            <w:tcW w:w="1530" w:type="dxa"/>
            <w:tcBorders>
              <w:top w:val="single" w:sz="6" w:space="0" w:color="000000"/>
              <w:left w:val="single" w:sz="6" w:space="0" w:color="000000"/>
              <w:bottom w:val="single" w:sz="6" w:space="0" w:color="000000"/>
              <w:right w:val="single" w:sz="6" w:space="0" w:color="000000"/>
            </w:tcBorders>
            <w:vAlign w:val="center"/>
          </w:tcPr>
          <w:p w:rsidR="00F2179A" w:rsidRDefault="00156686">
            <w:pPr>
              <w:spacing w:line="240" w:lineRule="auto"/>
              <w:ind w:hanging="2"/>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IX-V</w:t>
            </w:r>
          </w:p>
        </w:tc>
        <w:tc>
          <w:tcPr>
            <w:tcW w:w="1089" w:type="dxa"/>
            <w:tcBorders>
              <w:top w:val="single" w:sz="6" w:space="0" w:color="000000"/>
              <w:left w:val="single" w:sz="6" w:space="0" w:color="000000"/>
              <w:bottom w:val="single" w:sz="6" w:space="0" w:color="000000"/>
              <w:right w:val="single" w:sz="6" w:space="0" w:color="000000"/>
            </w:tcBorders>
            <w:vAlign w:val="center"/>
          </w:tcPr>
          <w:p w:rsidR="00F2179A" w:rsidRDefault="00156686">
            <w:pPr>
              <w:spacing w:line="240" w:lineRule="auto"/>
              <w:ind w:hanging="2"/>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w:t>
            </w:r>
          </w:p>
        </w:tc>
        <w:tc>
          <w:tcPr>
            <w:tcW w:w="801" w:type="dxa"/>
            <w:gridSpan w:val="2"/>
            <w:tcBorders>
              <w:top w:val="single" w:sz="6" w:space="0" w:color="000000"/>
              <w:left w:val="single" w:sz="6" w:space="0" w:color="000000"/>
              <w:bottom w:val="single" w:sz="6" w:space="0" w:color="000000"/>
              <w:right w:val="single" w:sz="6" w:space="0" w:color="000000"/>
            </w:tcBorders>
            <w:vAlign w:val="center"/>
          </w:tcPr>
          <w:p w:rsidR="00F2179A" w:rsidRDefault="00F2179A">
            <w:pPr>
              <w:spacing w:line="240" w:lineRule="auto"/>
              <w:ind w:hanging="2"/>
              <w:rPr>
                <w:rFonts w:ascii="Times New Roman" w:eastAsia="Times New Roman" w:hAnsi="Times New Roman" w:cs="Times New Roman"/>
                <w:color w:val="000000"/>
                <w:sz w:val="24"/>
                <w:szCs w:val="24"/>
              </w:rPr>
            </w:pPr>
          </w:p>
        </w:tc>
        <w:tc>
          <w:tcPr>
            <w:tcW w:w="866" w:type="dxa"/>
            <w:tcBorders>
              <w:top w:val="single" w:sz="6" w:space="0" w:color="000000"/>
              <w:left w:val="single" w:sz="6" w:space="0" w:color="000000"/>
              <w:bottom w:val="single" w:sz="6" w:space="0" w:color="000000"/>
              <w:right w:val="single" w:sz="6" w:space="0" w:color="000000"/>
            </w:tcBorders>
            <w:vAlign w:val="center"/>
          </w:tcPr>
          <w:p w:rsidR="00F2179A" w:rsidRDefault="00F2179A">
            <w:pPr>
              <w:spacing w:line="240" w:lineRule="auto"/>
              <w:ind w:hanging="2"/>
              <w:rPr>
                <w:rFonts w:ascii="Times New Roman" w:eastAsia="Times New Roman" w:hAnsi="Times New Roman" w:cs="Times New Roman"/>
                <w:color w:val="000000"/>
                <w:sz w:val="24"/>
                <w:szCs w:val="24"/>
              </w:rPr>
            </w:pPr>
          </w:p>
        </w:tc>
      </w:tr>
      <w:tr w:rsidR="00F2179A">
        <w:trPr>
          <w:trHeight w:val="192"/>
        </w:trPr>
        <w:tc>
          <w:tcPr>
            <w:tcW w:w="6021" w:type="dxa"/>
            <w:tcBorders>
              <w:top w:val="single" w:sz="6" w:space="0" w:color="000000"/>
              <w:left w:val="single" w:sz="6" w:space="0" w:color="000000"/>
              <w:bottom w:val="single" w:sz="6" w:space="0" w:color="000000"/>
              <w:right w:val="single" w:sz="6" w:space="0" w:color="000000"/>
            </w:tcBorders>
          </w:tcPr>
          <w:p w:rsidR="00F2179A" w:rsidRPr="00C050C4" w:rsidRDefault="00156686">
            <w:pPr>
              <w:spacing w:line="240" w:lineRule="auto"/>
              <w:ind w:hanging="2"/>
              <w:jc w:val="left"/>
              <w:rPr>
                <w:rFonts w:ascii="Times New Roman" w:eastAsia="Times New Roman" w:hAnsi="Times New Roman" w:cs="Times New Roman"/>
                <w:color w:val="000000"/>
                <w:sz w:val="24"/>
                <w:szCs w:val="24"/>
                <w:lang w:val="ru-RU"/>
              </w:rPr>
            </w:pPr>
            <w:r w:rsidRPr="00C050C4">
              <w:rPr>
                <w:rFonts w:ascii="Times New Roman" w:eastAsia="Times New Roman" w:hAnsi="Times New Roman" w:cs="Times New Roman"/>
                <w:color w:val="000000"/>
                <w:sz w:val="24"/>
                <w:szCs w:val="24"/>
                <w:lang w:val="ru-RU"/>
              </w:rPr>
              <w:t>7.Планирање  набавке стручне литературе, периодике и учешће у набавци наставних средстава.</w:t>
            </w:r>
          </w:p>
        </w:tc>
        <w:tc>
          <w:tcPr>
            <w:tcW w:w="1530" w:type="dxa"/>
            <w:tcBorders>
              <w:top w:val="single" w:sz="6" w:space="0" w:color="000000"/>
              <w:left w:val="single" w:sz="6" w:space="0" w:color="000000"/>
              <w:bottom w:val="single" w:sz="6" w:space="0" w:color="000000"/>
              <w:right w:val="single" w:sz="6" w:space="0" w:color="000000"/>
            </w:tcBorders>
            <w:vAlign w:val="center"/>
          </w:tcPr>
          <w:p w:rsidR="00F2179A" w:rsidRDefault="00156686">
            <w:pPr>
              <w:spacing w:line="240" w:lineRule="auto"/>
              <w:ind w:hanging="2"/>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IX-V</w:t>
            </w:r>
          </w:p>
        </w:tc>
        <w:tc>
          <w:tcPr>
            <w:tcW w:w="1089" w:type="dxa"/>
            <w:tcBorders>
              <w:top w:val="single" w:sz="6" w:space="0" w:color="000000"/>
              <w:left w:val="single" w:sz="6" w:space="0" w:color="000000"/>
              <w:bottom w:val="single" w:sz="6" w:space="0" w:color="000000"/>
              <w:right w:val="single" w:sz="6" w:space="0" w:color="000000"/>
            </w:tcBorders>
            <w:vAlign w:val="center"/>
          </w:tcPr>
          <w:p w:rsidR="00F2179A" w:rsidRDefault="00156686">
            <w:pPr>
              <w:spacing w:line="240" w:lineRule="auto"/>
              <w:ind w:hanging="2"/>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w:t>
            </w:r>
          </w:p>
        </w:tc>
        <w:tc>
          <w:tcPr>
            <w:tcW w:w="801" w:type="dxa"/>
            <w:gridSpan w:val="2"/>
            <w:tcBorders>
              <w:top w:val="single" w:sz="6" w:space="0" w:color="000000"/>
              <w:left w:val="single" w:sz="6" w:space="0" w:color="000000"/>
              <w:bottom w:val="single" w:sz="6" w:space="0" w:color="000000"/>
              <w:right w:val="single" w:sz="6" w:space="0" w:color="000000"/>
            </w:tcBorders>
            <w:vAlign w:val="center"/>
          </w:tcPr>
          <w:p w:rsidR="00F2179A" w:rsidRDefault="00F2179A">
            <w:pPr>
              <w:spacing w:line="240" w:lineRule="auto"/>
              <w:ind w:hanging="2"/>
              <w:rPr>
                <w:rFonts w:ascii="Times New Roman" w:eastAsia="Times New Roman" w:hAnsi="Times New Roman" w:cs="Times New Roman"/>
                <w:color w:val="000000"/>
                <w:sz w:val="24"/>
                <w:szCs w:val="24"/>
              </w:rPr>
            </w:pPr>
          </w:p>
        </w:tc>
        <w:tc>
          <w:tcPr>
            <w:tcW w:w="866" w:type="dxa"/>
            <w:tcBorders>
              <w:top w:val="single" w:sz="6" w:space="0" w:color="000000"/>
              <w:left w:val="single" w:sz="6" w:space="0" w:color="000000"/>
              <w:bottom w:val="single" w:sz="6" w:space="0" w:color="000000"/>
              <w:right w:val="single" w:sz="6" w:space="0" w:color="000000"/>
            </w:tcBorders>
            <w:vAlign w:val="center"/>
          </w:tcPr>
          <w:p w:rsidR="00F2179A" w:rsidRDefault="00F2179A">
            <w:pPr>
              <w:spacing w:line="240" w:lineRule="auto"/>
              <w:ind w:hanging="2"/>
              <w:rPr>
                <w:rFonts w:ascii="Times New Roman" w:eastAsia="Times New Roman" w:hAnsi="Times New Roman" w:cs="Times New Roman"/>
                <w:color w:val="000000"/>
                <w:sz w:val="24"/>
                <w:szCs w:val="24"/>
              </w:rPr>
            </w:pPr>
          </w:p>
        </w:tc>
      </w:tr>
      <w:tr w:rsidR="00F2179A">
        <w:trPr>
          <w:trHeight w:val="192"/>
        </w:trPr>
        <w:tc>
          <w:tcPr>
            <w:tcW w:w="6021" w:type="dxa"/>
            <w:tcBorders>
              <w:top w:val="single" w:sz="6" w:space="0" w:color="000000"/>
              <w:left w:val="single" w:sz="6" w:space="0" w:color="000000"/>
              <w:bottom w:val="single" w:sz="6" w:space="0" w:color="000000"/>
              <w:right w:val="single" w:sz="6" w:space="0" w:color="000000"/>
            </w:tcBorders>
          </w:tcPr>
          <w:p w:rsidR="00F2179A" w:rsidRPr="00C050C4" w:rsidRDefault="00156686">
            <w:pPr>
              <w:spacing w:line="240" w:lineRule="auto"/>
              <w:ind w:hanging="2"/>
              <w:jc w:val="left"/>
              <w:rPr>
                <w:rFonts w:ascii="Times New Roman" w:eastAsia="Times New Roman" w:hAnsi="Times New Roman" w:cs="Times New Roman"/>
                <w:color w:val="000000"/>
                <w:sz w:val="24"/>
                <w:szCs w:val="24"/>
                <w:lang w:val="ru-RU"/>
              </w:rPr>
            </w:pPr>
            <w:r w:rsidRPr="00C050C4">
              <w:rPr>
                <w:rFonts w:ascii="Times New Roman" w:eastAsia="Times New Roman" w:hAnsi="Times New Roman" w:cs="Times New Roman"/>
                <w:color w:val="000000"/>
                <w:sz w:val="24"/>
                <w:szCs w:val="24"/>
                <w:lang w:val="ru-RU"/>
              </w:rPr>
              <w:t xml:space="preserve">8. Иницирање и учешће у иновативним видовима планирања наставе и других облика образовно-васпитног рада. </w:t>
            </w:r>
          </w:p>
        </w:tc>
        <w:tc>
          <w:tcPr>
            <w:tcW w:w="1530" w:type="dxa"/>
            <w:tcBorders>
              <w:top w:val="single" w:sz="6" w:space="0" w:color="000000"/>
              <w:left w:val="single" w:sz="6" w:space="0" w:color="000000"/>
              <w:bottom w:val="single" w:sz="6" w:space="0" w:color="000000"/>
              <w:right w:val="single" w:sz="6" w:space="0" w:color="000000"/>
            </w:tcBorders>
            <w:vAlign w:val="center"/>
          </w:tcPr>
          <w:p w:rsidR="00F2179A" w:rsidRDefault="00156686">
            <w:pPr>
              <w:spacing w:line="240" w:lineRule="auto"/>
              <w:ind w:hanging="2"/>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IX-V</w:t>
            </w:r>
          </w:p>
        </w:tc>
        <w:tc>
          <w:tcPr>
            <w:tcW w:w="1089" w:type="dxa"/>
            <w:tcBorders>
              <w:top w:val="single" w:sz="6" w:space="0" w:color="000000"/>
              <w:left w:val="single" w:sz="6" w:space="0" w:color="000000"/>
              <w:bottom w:val="single" w:sz="6" w:space="0" w:color="000000"/>
              <w:right w:val="single" w:sz="6" w:space="0" w:color="000000"/>
            </w:tcBorders>
            <w:vAlign w:val="center"/>
          </w:tcPr>
          <w:p w:rsidR="00F2179A" w:rsidRDefault="00156686">
            <w:pPr>
              <w:spacing w:line="240" w:lineRule="auto"/>
              <w:ind w:hanging="2"/>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w:t>
            </w:r>
          </w:p>
        </w:tc>
        <w:tc>
          <w:tcPr>
            <w:tcW w:w="801" w:type="dxa"/>
            <w:gridSpan w:val="2"/>
            <w:tcBorders>
              <w:top w:val="single" w:sz="6" w:space="0" w:color="000000"/>
              <w:left w:val="single" w:sz="6" w:space="0" w:color="000000"/>
              <w:bottom w:val="single" w:sz="6" w:space="0" w:color="000000"/>
              <w:right w:val="single" w:sz="6" w:space="0" w:color="000000"/>
            </w:tcBorders>
            <w:vAlign w:val="center"/>
          </w:tcPr>
          <w:p w:rsidR="00F2179A" w:rsidRDefault="00F2179A">
            <w:pPr>
              <w:spacing w:line="240" w:lineRule="auto"/>
              <w:ind w:hanging="2"/>
              <w:rPr>
                <w:rFonts w:ascii="Times New Roman" w:eastAsia="Times New Roman" w:hAnsi="Times New Roman" w:cs="Times New Roman"/>
                <w:color w:val="000000"/>
                <w:sz w:val="24"/>
                <w:szCs w:val="24"/>
              </w:rPr>
            </w:pPr>
          </w:p>
        </w:tc>
        <w:tc>
          <w:tcPr>
            <w:tcW w:w="866" w:type="dxa"/>
            <w:tcBorders>
              <w:top w:val="single" w:sz="6" w:space="0" w:color="000000"/>
              <w:left w:val="single" w:sz="6" w:space="0" w:color="000000"/>
              <w:bottom w:val="single" w:sz="6" w:space="0" w:color="000000"/>
              <w:right w:val="single" w:sz="6" w:space="0" w:color="000000"/>
            </w:tcBorders>
            <w:vAlign w:val="center"/>
          </w:tcPr>
          <w:p w:rsidR="00F2179A" w:rsidRDefault="00F2179A">
            <w:pPr>
              <w:spacing w:line="240" w:lineRule="auto"/>
              <w:ind w:hanging="2"/>
              <w:rPr>
                <w:rFonts w:ascii="Times New Roman" w:eastAsia="Times New Roman" w:hAnsi="Times New Roman" w:cs="Times New Roman"/>
                <w:color w:val="000000"/>
                <w:sz w:val="24"/>
                <w:szCs w:val="24"/>
              </w:rPr>
            </w:pPr>
          </w:p>
        </w:tc>
      </w:tr>
      <w:tr w:rsidR="00F2179A">
        <w:trPr>
          <w:trHeight w:val="192"/>
        </w:trPr>
        <w:tc>
          <w:tcPr>
            <w:tcW w:w="6021" w:type="dxa"/>
            <w:tcBorders>
              <w:top w:val="single" w:sz="6" w:space="0" w:color="000000"/>
              <w:left w:val="single" w:sz="6" w:space="0" w:color="000000"/>
              <w:bottom w:val="single" w:sz="6" w:space="0" w:color="000000"/>
              <w:right w:val="single" w:sz="6" w:space="0" w:color="000000"/>
            </w:tcBorders>
          </w:tcPr>
          <w:p w:rsidR="00F2179A" w:rsidRPr="00C050C4" w:rsidRDefault="00156686">
            <w:pPr>
              <w:spacing w:line="240" w:lineRule="auto"/>
              <w:ind w:hanging="2"/>
              <w:jc w:val="left"/>
              <w:rPr>
                <w:rFonts w:ascii="Times New Roman" w:eastAsia="Times New Roman" w:hAnsi="Times New Roman" w:cs="Times New Roman"/>
                <w:color w:val="000000"/>
                <w:sz w:val="24"/>
                <w:szCs w:val="24"/>
                <w:lang w:val="ru-RU"/>
              </w:rPr>
            </w:pPr>
            <w:r w:rsidRPr="00C050C4">
              <w:rPr>
                <w:rFonts w:ascii="Times New Roman" w:eastAsia="Times New Roman" w:hAnsi="Times New Roman" w:cs="Times New Roman"/>
                <w:color w:val="000000"/>
                <w:sz w:val="24"/>
                <w:szCs w:val="24"/>
                <w:lang w:val="ru-RU"/>
              </w:rPr>
              <w:t>9.Учествовање у избору и конципирању разних ваннаставних и ваншколских активности, односно учешће у планирању излета, екскурзија, боравка деце и ученика у природи.</w:t>
            </w:r>
          </w:p>
        </w:tc>
        <w:tc>
          <w:tcPr>
            <w:tcW w:w="1530" w:type="dxa"/>
            <w:tcBorders>
              <w:top w:val="single" w:sz="6" w:space="0" w:color="000000"/>
              <w:left w:val="single" w:sz="6" w:space="0" w:color="000000"/>
              <w:bottom w:val="single" w:sz="6" w:space="0" w:color="000000"/>
              <w:right w:val="single" w:sz="6" w:space="0" w:color="000000"/>
            </w:tcBorders>
            <w:vAlign w:val="center"/>
          </w:tcPr>
          <w:p w:rsidR="00F2179A" w:rsidRDefault="00156686">
            <w:pPr>
              <w:spacing w:line="240" w:lineRule="auto"/>
              <w:ind w:hanging="2"/>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IX-V</w:t>
            </w:r>
          </w:p>
        </w:tc>
        <w:tc>
          <w:tcPr>
            <w:tcW w:w="1089" w:type="dxa"/>
            <w:tcBorders>
              <w:top w:val="single" w:sz="6" w:space="0" w:color="000000"/>
              <w:left w:val="single" w:sz="6" w:space="0" w:color="000000"/>
              <w:bottom w:val="single" w:sz="6" w:space="0" w:color="000000"/>
              <w:right w:val="single" w:sz="6" w:space="0" w:color="000000"/>
            </w:tcBorders>
            <w:vAlign w:val="center"/>
          </w:tcPr>
          <w:p w:rsidR="00F2179A" w:rsidRDefault="00156686">
            <w:pPr>
              <w:spacing w:line="240" w:lineRule="auto"/>
              <w:ind w:hanging="2"/>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w:t>
            </w:r>
          </w:p>
        </w:tc>
        <w:tc>
          <w:tcPr>
            <w:tcW w:w="801" w:type="dxa"/>
            <w:gridSpan w:val="2"/>
            <w:tcBorders>
              <w:top w:val="single" w:sz="6" w:space="0" w:color="000000"/>
              <w:left w:val="single" w:sz="6" w:space="0" w:color="000000"/>
              <w:bottom w:val="single" w:sz="6" w:space="0" w:color="000000"/>
              <w:right w:val="single" w:sz="6" w:space="0" w:color="000000"/>
            </w:tcBorders>
            <w:vAlign w:val="center"/>
          </w:tcPr>
          <w:p w:rsidR="00F2179A" w:rsidRDefault="00F2179A">
            <w:pPr>
              <w:spacing w:line="240" w:lineRule="auto"/>
              <w:ind w:hanging="2"/>
              <w:rPr>
                <w:rFonts w:ascii="Times New Roman" w:eastAsia="Times New Roman" w:hAnsi="Times New Roman" w:cs="Times New Roman"/>
                <w:color w:val="000000"/>
                <w:sz w:val="24"/>
                <w:szCs w:val="24"/>
              </w:rPr>
            </w:pPr>
          </w:p>
        </w:tc>
        <w:tc>
          <w:tcPr>
            <w:tcW w:w="866" w:type="dxa"/>
            <w:tcBorders>
              <w:top w:val="single" w:sz="6" w:space="0" w:color="000000"/>
              <w:left w:val="single" w:sz="6" w:space="0" w:color="000000"/>
              <w:bottom w:val="single" w:sz="6" w:space="0" w:color="000000"/>
              <w:right w:val="single" w:sz="6" w:space="0" w:color="000000"/>
            </w:tcBorders>
            <w:vAlign w:val="center"/>
          </w:tcPr>
          <w:p w:rsidR="00F2179A" w:rsidRDefault="00F2179A">
            <w:pPr>
              <w:spacing w:line="240" w:lineRule="auto"/>
              <w:ind w:hanging="2"/>
              <w:rPr>
                <w:rFonts w:ascii="Times New Roman" w:eastAsia="Times New Roman" w:hAnsi="Times New Roman" w:cs="Times New Roman"/>
                <w:color w:val="000000"/>
                <w:sz w:val="24"/>
                <w:szCs w:val="24"/>
              </w:rPr>
            </w:pPr>
          </w:p>
        </w:tc>
      </w:tr>
      <w:tr w:rsidR="00F2179A">
        <w:trPr>
          <w:trHeight w:val="192"/>
        </w:trPr>
        <w:tc>
          <w:tcPr>
            <w:tcW w:w="6021" w:type="dxa"/>
            <w:tcBorders>
              <w:top w:val="single" w:sz="6" w:space="0" w:color="000000"/>
              <w:left w:val="single" w:sz="6" w:space="0" w:color="000000"/>
              <w:bottom w:val="single" w:sz="6" w:space="0" w:color="000000"/>
              <w:right w:val="single" w:sz="6" w:space="0" w:color="000000"/>
            </w:tcBorders>
          </w:tcPr>
          <w:p w:rsidR="00F2179A" w:rsidRPr="00C050C4" w:rsidRDefault="00156686">
            <w:pPr>
              <w:spacing w:line="240" w:lineRule="auto"/>
              <w:ind w:hanging="2"/>
              <w:jc w:val="left"/>
              <w:rPr>
                <w:rFonts w:ascii="Times New Roman" w:eastAsia="Times New Roman" w:hAnsi="Times New Roman" w:cs="Times New Roman"/>
                <w:color w:val="000000"/>
                <w:sz w:val="24"/>
                <w:szCs w:val="24"/>
                <w:lang w:val="ru-RU"/>
              </w:rPr>
            </w:pPr>
            <w:r w:rsidRPr="00C050C4">
              <w:rPr>
                <w:rFonts w:ascii="Times New Roman" w:eastAsia="Times New Roman" w:hAnsi="Times New Roman" w:cs="Times New Roman"/>
                <w:color w:val="000000"/>
                <w:sz w:val="24"/>
                <w:szCs w:val="24"/>
                <w:lang w:val="ru-RU"/>
              </w:rPr>
              <w:t>10.Формирање одељења, распоређивање новопридошлих ученика и ученика који су  упућени да понове разред.</w:t>
            </w:r>
          </w:p>
        </w:tc>
        <w:tc>
          <w:tcPr>
            <w:tcW w:w="1530" w:type="dxa"/>
            <w:tcBorders>
              <w:top w:val="single" w:sz="6" w:space="0" w:color="000000"/>
              <w:left w:val="single" w:sz="6" w:space="0" w:color="000000"/>
              <w:bottom w:val="single" w:sz="6" w:space="0" w:color="000000"/>
              <w:right w:val="single" w:sz="6" w:space="0" w:color="000000"/>
            </w:tcBorders>
            <w:vAlign w:val="center"/>
          </w:tcPr>
          <w:p w:rsidR="00F2179A" w:rsidRDefault="00156686">
            <w:pPr>
              <w:spacing w:line="240" w:lineRule="auto"/>
              <w:ind w:hanging="2"/>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IX</w:t>
            </w:r>
          </w:p>
        </w:tc>
        <w:tc>
          <w:tcPr>
            <w:tcW w:w="1089" w:type="dxa"/>
            <w:tcBorders>
              <w:top w:val="single" w:sz="6" w:space="0" w:color="000000"/>
              <w:left w:val="single" w:sz="6" w:space="0" w:color="000000"/>
              <w:bottom w:val="single" w:sz="6" w:space="0" w:color="000000"/>
              <w:right w:val="single" w:sz="6" w:space="0" w:color="000000"/>
            </w:tcBorders>
            <w:vAlign w:val="center"/>
          </w:tcPr>
          <w:p w:rsidR="00F2179A" w:rsidRDefault="00156686">
            <w:pPr>
              <w:spacing w:line="240" w:lineRule="auto"/>
              <w:ind w:hanging="2"/>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w:t>
            </w:r>
          </w:p>
        </w:tc>
        <w:tc>
          <w:tcPr>
            <w:tcW w:w="801" w:type="dxa"/>
            <w:gridSpan w:val="2"/>
            <w:tcBorders>
              <w:top w:val="single" w:sz="6" w:space="0" w:color="000000"/>
              <w:left w:val="single" w:sz="6" w:space="0" w:color="000000"/>
              <w:bottom w:val="single" w:sz="6" w:space="0" w:color="000000"/>
              <w:right w:val="single" w:sz="6" w:space="0" w:color="000000"/>
            </w:tcBorders>
            <w:vAlign w:val="center"/>
          </w:tcPr>
          <w:p w:rsidR="00F2179A" w:rsidRDefault="00F2179A">
            <w:pPr>
              <w:spacing w:line="240" w:lineRule="auto"/>
              <w:ind w:hanging="2"/>
              <w:rPr>
                <w:rFonts w:ascii="Times New Roman" w:eastAsia="Times New Roman" w:hAnsi="Times New Roman" w:cs="Times New Roman"/>
                <w:color w:val="000000"/>
                <w:sz w:val="24"/>
                <w:szCs w:val="24"/>
              </w:rPr>
            </w:pPr>
          </w:p>
        </w:tc>
        <w:tc>
          <w:tcPr>
            <w:tcW w:w="866" w:type="dxa"/>
            <w:tcBorders>
              <w:top w:val="single" w:sz="6" w:space="0" w:color="000000"/>
              <w:left w:val="single" w:sz="6" w:space="0" w:color="000000"/>
              <w:bottom w:val="single" w:sz="6" w:space="0" w:color="000000"/>
              <w:right w:val="single" w:sz="6" w:space="0" w:color="000000"/>
            </w:tcBorders>
            <w:vAlign w:val="center"/>
          </w:tcPr>
          <w:p w:rsidR="00F2179A" w:rsidRDefault="00F2179A">
            <w:pPr>
              <w:spacing w:line="240" w:lineRule="auto"/>
              <w:ind w:hanging="2"/>
              <w:rPr>
                <w:rFonts w:ascii="Times New Roman" w:eastAsia="Times New Roman" w:hAnsi="Times New Roman" w:cs="Times New Roman"/>
                <w:color w:val="000000"/>
                <w:sz w:val="24"/>
                <w:szCs w:val="24"/>
              </w:rPr>
            </w:pPr>
          </w:p>
        </w:tc>
      </w:tr>
      <w:tr w:rsidR="00F2179A">
        <w:trPr>
          <w:trHeight w:val="192"/>
        </w:trPr>
        <w:tc>
          <w:tcPr>
            <w:tcW w:w="6021" w:type="dxa"/>
            <w:tcBorders>
              <w:top w:val="single" w:sz="6" w:space="0" w:color="000000"/>
              <w:left w:val="single" w:sz="6" w:space="0" w:color="000000"/>
              <w:bottom w:val="single" w:sz="6" w:space="0" w:color="000000"/>
              <w:right w:val="single" w:sz="6" w:space="0" w:color="000000"/>
            </w:tcBorders>
          </w:tcPr>
          <w:p w:rsidR="00F2179A" w:rsidRPr="00C050C4" w:rsidRDefault="00156686">
            <w:pPr>
              <w:spacing w:line="240" w:lineRule="auto"/>
              <w:ind w:hanging="2"/>
              <w:jc w:val="left"/>
              <w:rPr>
                <w:rFonts w:ascii="Times New Roman" w:eastAsia="Times New Roman" w:hAnsi="Times New Roman" w:cs="Times New Roman"/>
                <w:color w:val="000000"/>
                <w:sz w:val="24"/>
                <w:szCs w:val="24"/>
                <w:lang w:val="ru-RU"/>
              </w:rPr>
            </w:pPr>
            <w:r w:rsidRPr="00C050C4">
              <w:rPr>
                <w:rFonts w:ascii="Times New Roman" w:eastAsia="Times New Roman" w:hAnsi="Times New Roman" w:cs="Times New Roman"/>
                <w:color w:val="000000"/>
                <w:sz w:val="24"/>
                <w:szCs w:val="24"/>
                <w:lang w:val="ru-RU"/>
              </w:rPr>
              <w:t>11.Пружање помоћи наставницима у изради планова допунског, додатног рада, практичне наставе и амбијенталне наставе, плана рада одељењског  старешине, секција.</w:t>
            </w:r>
          </w:p>
        </w:tc>
        <w:tc>
          <w:tcPr>
            <w:tcW w:w="1530" w:type="dxa"/>
            <w:tcBorders>
              <w:top w:val="single" w:sz="6" w:space="0" w:color="000000"/>
              <w:left w:val="single" w:sz="6" w:space="0" w:color="000000"/>
              <w:bottom w:val="single" w:sz="6" w:space="0" w:color="000000"/>
              <w:right w:val="single" w:sz="6" w:space="0" w:color="000000"/>
            </w:tcBorders>
            <w:vAlign w:val="center"/>
          </w:tcPr>
          <w:p w:rsidR="00F2179A" w:rsidRDefault="00156686">
            <w:pPr>
              <w:spacing w:line="240" w:lineRule="auto"/>
              <w:ind w:hanging="2"/>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IX-V</w:t>
            </w:r>
          </w:p>
        </w:tc>
        <w:tc>
          <w:tcPr>
            <w:tcW w:w="1089" w:type="dxa"/>
            <w:tcBorders>
              <w:top w:val="single" w:sz="6" w:space="0" w:color="000000"/>
              <w:left w:val="single" w:sz="6" w:space="0" w:color="000000"/>
              <w:bottom w:val="single" w:sz="6" w:space="0" w:color="000000"/>
              <w:right w:val="single" w:sz="6" w:space="0" w:color="000000"/>
            </w:tcBorders>
            <w:vAlign w:val="center"/>
          </w:tcPr>
          <w:p w:rsidR="00F2179A" w:rsidRDefault="00156686">
            <w:pPr>
              <w:spacing w:line="240" w:lineRule="auto"/>
              <w:ind w:hanging="2"/>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w:t>
            </w:r>
          </w:p>
        </w:tc>
        <w:tc>
          <w:tcPr>
            <w:tcW w:w="801" w:type="dxa"/>
            <w:gridSpan w:val="2"/>
            <w:tcBorders>
              <w:top w:val="single" w:sz="6" w:space="0" w:color="000000"/>
              <w:left w:val="single" w:sz="6" w:space="0" w:color="000000"/>
              <w:bottom w:val="single" w:sz="6" w:space="0" w:color="000000"/>
              <w:right w:val="single" w:sz="6" w:space="0" w:color="000000"/>
            </w:tcBorders>
            <w:vAlign w:val="center"/>
          </w:tcPr>
          <w:p w:rsidR="00F2179A" w:rsidRDefault="00F2179A">
            <w:pPr>
              <w:spacing w:line="240" w:lineRule="auto"/>
              <w:ind w:hanging="2"/>
              <w:rPr>
                <w:rFonts w:ascii="Times New Roman" w:eastAsia="Times New Roman" w:hAnsi="Times New Roman" w:cs="Times New Roman"/>
                <w:color w:val="000000"/>
                <w:sz w:val="24"/>
                <w:szCs w:val="24"/>
              </w:rPr>
            </w:pPr>
          </w:p>
        </w:tc>
        <w:tc>
          <w:tcPr>
            <w:tcW w:w="866" w:type="dxa"/>
            <w:tcBorders>
              <w:top w:val="single" w:sz="6" w:space="0" w:color="000000"/>
              <w:left w:val="single" w:sz="6" w:space="0" w:color="000000"/>
              <w:bottom w:val="single" w:sz="6" w:space="0" w:color="000000"/>
              <w:right w:val="single" w:sz="6" w:space="0" w:color="000000"/>
            </w:tcBorders>
            <w:vAlign w:val="center"/>
          </w:tcPr>
          <w:p w:rsidR="00F2179A" w:rsidRDefault="00F2179A">
            <w:pPr>
              <w:spacing w:line="240" w:lineRule="auto"/>
              <w:ind w:hanging="2"/>
              <w:rPr>
                <w:rFonts w:ascii="Times New Roman" w:eastAsia="Times New Roman" w:hAnsi="Times New Roman" w:cs="Times New Roman"/>
                <w:color w:val="000000"/>
                <w:sz w:val="24"/>
                <w:szCs w:val="24"/>
              </w:rPr>
            </w:pPr>
          </w:p>
        </w:tc>
      </w:tr>
      <w:tr w:rsidR="00F2179A">
        <w:trPr>
          <w:trHeight w:val="192"/>
        </w:trPr>
        <w:tc>
          <w:tcPr>
            <w:tcW w:w="6021" w:type="dxa"/>
            <w:tcBorders>
              <w:top w:val="single" w:sz="6" w:space="0" w:color="000000"/>
              <w:left w:val="single" w:sz="6" w:space="0" w:color="000000"/>
              <w:bottom w:val="single" w:sz="6" w:space="0" w:color="000000"/>
              <w:right w:val="single" w:sz="6" w:space="0" w:color="000000"/>
            </w:tcBorders>
          </w:tcPr>
          <w:p w:rsidR="00F2179A" w:rsidRPr="00C050C4" w:rsidRDefault="00156686">
            <w:pPr>
              <w:spacing w:line="240" w:lineRule="auto"/>
              <w:ind w:hanging="2"/>
              <w:jc w:val="left"/>
              <w:rPr>
                <w:rFonts w:ascii="Times New Roman" w:eastAsia="Times New Roman" w:hAnsi="Times New Roman" w:cs="Times New Roman"/>
                <w:color w:val="000000"/>
                <w:sz w:val="24"/>
                <w:szCs w:val="24"/>
                <w:lang w:val="ru-RU"/>
              </w:rPr>
            </w:pPr>
            <w:r w:rsidRPr="00C050C4">
              <w:rPr>
                <w:rFonts w:ascii="Times New Roman" w:eastAsia="Times New Roman" w:hAnsi="Times New Roman" w:cs="Times New Roman"/>
                <w:color w:val="000000"/>
                <w:sz w:val="24"/>
                <w:szCs w:val="24"/>
                <w:lang w:val="ru-RU"/>
              </w:rPr>
              <w:t>12.Учешће у избору и предлозима одељењских старешинстава.</w:t>
            </w:r>
          </w:p>
        </w:tc>
        <w:tc>
          <w:tcPr>
            <w:tcW w:w="1530" w:type="dxa"/>
            <w:tcBorders>
              <w:top w:val="single" w:sz="6" w:space="0" w:color="000000"/>
              <w:left w:val="single" w:sz="6" w:space="0" w:color="000000"/>
              <w:bottom w:val="single" w:sz="6" w:space="0" w:color="000000"/>
              <w:right w:val="single" w:sz="6" w:space="0" w:color="000000"/>
            </w:tcBorders>
            <w:vAlign w:val="center"/>
          </w:tcPr>
          <w:p w:rsidR="00F2179A" w:rsidRDefault="00156686">
            <w:pPr>
              <w:spacing w:line="240" w:lineRule="auto"/>
              <w:ind w:hanging="2"/>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VIII</w:t>
            </w:r>
          </w:p>
        </w:tc>
        <w:tc>
          <w:tcPr>
            <w:tcW w:w="1089" w:type="dxa"/>
            <w:tcBorders>
              <w:top w:val="single" w:sz="6" w:space="0" w:color="000000"/>
              <w:left w:val="single" w:sz="6" w:space="0" w:color="000000"/>
              <w:bottom w:val="single" w:sz="6" w:space="0" w:color="000000"/>
              <w:right w:val="single" w:sz="6" w:space="0" w:color="000000"/>
            </w:tcBorders>
            <w:vAlign w:val="center"/>
          </w:tcPr>
          <w:p w:rsidR="00F2179A" w:rsidRDefault="00156686">
            <w:pPr>
              <w:spacing w:line="240" w:lineRule="auto"/>
              <w:ind w:hanging="2"/>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w:t>
            </w:r>
          </w:p>
        </w:tc>
        <w:tc>
          <w:tcPr>
            <w:tcW w:w="801" w:type="dxa"/>
            <w:gridSpan w:val="2"/>
            <w:tcBorders>
              <w:top w:val="single" w:sz="6" w:space="0" w:color="000000"/>
              <w:left w:val="single" w:sz="6" w:space="0" w:color="000000"/>
              <w:bottom w:val="single" w:sz="6" w:space="0" w:color="000000"/>
              <w:right w:val="single" w:sz="6" w:space="0" w:color="000000"/>
            </w:tcBorders>
            <w:vAlign w:val="center"/>
          </w:tcPr>
          <w:p w:rsidR="00F2179A" w:rsidRDefault="00F2179A">
            <w:pPr>
              <w:spacing w:line="240" w:lineRule="auto"/>
              <w:ind w:hanging="2"/>
              <w:rPr>
                <w:rFonts w:ascii="Times New Roman" w:eastAsia="Times New Roman" w:hAnsi="Times New Roman" w:cs="Times New Roman"/>
                <w:color w:val="000000"/>
                <w:sz w:val="24"/>
                <w:szCs w:val="24"/>
              </w:rPr>
            </w:pPr>
          </w:p>
        </w:tc>
        <w:tc>
          <w:tcPr>
            <w:tcW w:w="866" w:type="dxa"/>
            <w:tcBorders>
              <w:top w:val="single" w:sz="6" w:space="0" w:color="000000"/>
              <w:left w:val="single" w:sz="6" w:space="0" w:color="000000"/>
              <w:bottom w:val="single" w:sz="6" w:space="0" w:color="000000"/>
              <w:right w:val="single" w:sz="6" w:space="0" w:color="000000"/>
            </w:tcBorders>
            <w:vAlign w:val="center"/>
          </w:tcPr>
          <w:p w:rsidR="00F2179A" w:rsidRDefault="00F2179A">
            <w:pPr>
              <w:spacing w:line="240" w:lineRule="auto"/>
              <w:ind w:hanging="2"/>
              <w:rPr>
                <w:rFonts w:ascii="Times New Roman" w:eastAsia="Times New Roman" w:hAnsi="Times New Roman" w:cs="Times New Roman"/>
                <w:color w:val="000000"/>
                <w:sz w:val="24"/>
                <w:szCs w:val="24"/>
              </w:rPr>
            </w:pPr>
          </w:p>
        </w:tc>
      </w:tr>
      <w:tr w:rsidR="00F2179A" w:rsidRPr="00062BA8">
        <w:trPr>
          <w:cantSplit/>
          <w:trHeight w:val="741"/>
        </w:trPr>
        <w:tc>
          <w:tcPr>
            <w:tcW w:w="10307" w:type="dxa"/>
            <w:gridSpan w:val="6"/>
            <w:tcBorders>
              <w:top w:val="single" w:sz="6" w:space="0" w:color="000000"/>
              <w:left w:val="single" w:sz="6" w:space="0" w:color="000000"/>
              <w:bottom w:val="single" w:sz="6" w:space="0" w:color="000000"/>
              <w:right w:val="single" w:sz="6" w:space="0" w:color="000000"/>
            </w:tcBorders>
            <w:vAlign w:val="center"/>
          </w:tcPr>
          <w:p w:rsidR="00F2179A" w:rsidRPr="00C050C4" w:rsidRDefault="00156686">
            <w:pPr>
              <w:spacing w:line="240" w:lineRule="auto"/>
              <w:ind w:hanging="2"/>
              <w:rPr>
                <w:rFonts w:ascii="Times New Roman" w:eastAsia="Times New Roman" w:hAnsi="Times New Roman" w:cs="Times New Roman"/>
                <w:color w:val="000000"/>
                <w:sz w:val="24"/>
                <w:szCs w:val="24"/>
                <w:lang w:val="ru-RU"/>
              </w:rPr>
            </w:pPr>
            <w:r>
              <w:rPr>
                <w:rFonts w:ascii="Times New Roman" w:eastAsia="Times New Roman" w:hAnsi="Times New Roman" w:cs="Times New Roman"/>
                <w:color w:val="000000"/>
                <w:sz w:val="24"/>
                <w:szCs w:val="24"/>
              </w:rPr>
              <w:t>II</w:t>
            </w:r>
            <w:r w:rsidRPr="00C050C4">
              <w:rPr>
                <w:rFonts w:ascii="Times New Roman" w:eastAsia="Times New Roman" w:hAnsi="Times New Roman" w:cs="Times New Roman"/>
                <w:color w:val="000000"/>
                <w:sz w:val="24"/>
                <w:szCs w:val="24"/>
                <w:lang w:val="ru-RU"/>
              </w:rPr>
              <w:t>. ПРАЋЕЊЕ И ВРЕДНОВАЊЕ ОБРАЗОВНО-ВАСПИТНОГ РАДА</w:t>
            </w:r>
          </w:p>
        </w:tc>
      </w:tr>
      <w:tr w:rsidR="00F2179A">
        <w:trPr>
          <w:trHeight w:val="192"/>
        </w:trPr>
        <w:tc>
          <w:tcPr>
            <w:tcW w:w="6021" w:type="dxa"/>
            <w:tcBorders>
              <w:top w:val="single" w:sz="6" w:space="0" w:color="000000"/>
              <w:left w:val="single" w:sz="6" w:space="0" w:color="000000"/>
              <w:bottom w:val="single" w:sz="6" w:space="0" w:color="000000"/>
              <w:right w:val="single" w:sz="6" w:space="0" w:color="000000"/>
            </w:tcBorders>
          </w:tcPr>
          <w:p w:rsidR="00F2179A" w:rsidRPr="00C050C4" w:rsidRDefault="00156686">
            <w:pPr>
              <w:spacing w:line="240" w:lineRule="auto"/>
              <w:ind w:hanging="2"/>
              <w:jc w:val="left"/>
              <w:rPr>
                <w:rFonts w:ascii="Times New Roman" w:eastAsia="Times New Roman" w:hAnsi="Times New Roman" w:cs="Times New Roman"/>
                <w:color w:val="000000"/>
                <w:sz w:val="24"/>
                <w:szCs w:val="24"/>
                <w:lang w:val="ru-RU"/>
              </w:rPr>
            </w:pPr>
            <w:r w:rsidRPr="00C050C4">
              <w:rPr>
                <w:rFonts w:ascii="Times New Roman" w:eastAsia="Times New Roman" w:hAnsi="Times New Roman" w:cs="Times New Roman"/>
                <w:color w:val="000000"/>
                <w:sz w:val="24"/>
                <w:szCs w:val="24"/>
                <w:lang w:val="ru-RU"/>
              </w:rPr>
              <w:t>1.Систематско праћење и вредновање васпитно – образовног, односно наставног процеса развоја и напредовања деце, односно ученика.</w:t>
            </w:r>
          </w:p>
        </w:tc>
        <w:tc>
          <w:tcPr>
            <w:tcW w:w="1530" w:type="dxa"/>
            <w:tcBorders>
              <w:top w:val="single" w:sz="6" w:space="0" w:color="000000"/>
              <w:left w:val="single" w:sz="6" w:space="0" w:color="000000"/>
              <w:bottom w:val="single" w:sz="6" w:space="0" w:color="000000"/>
              <w:right w:val="single" w:sz="6" w:space="0" w:color="000000"/>
            </w:tcBorders>
            <w:vAlign w:val="center"/>
          </w:tcPr>
          <w:p w:rsidR="00F2179A" w:rsidRDefault="00156686">
            <w:pPr>
              <w:spacing w:line="240" w:lineRule="auto"/>
              <w:ind w:hanging="2"/>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IX-VI</w:t>
            </w:r>
          </w:p>
        </w:tc>
        <w:tc>
          <w:tcPr>
            <w:tcW w:w="1089" w:type="dxa"/>
            <w:tcBorders>
              <w:top w:val="single" w:sz="6" w:space="0" w:color="000000"/>
              <w:left w:val="single" w:sz="6" w:space="0" w:color="000000"/>
              <w:bottom w:val="single" w:sz="6" w:space="0" w:color="000000"/>
              <w:right w:val="single" w:sz="6" w:space="0" w:color="000000"/>
            </w:tcBorders>
            <w:vAlign w:val="center"/>
          </w:tcPr>
          <w:p w:rsidR="00F2179A" w:rsidRDefault="00156686">
            <w:pPr>
              <w:spacing w:line="240" w:lineRule="auto"/>
              <w:ind w:hanging="2"/>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w:t>
            </w:r>
          </w:p>
        </w:tc>
        <w:tc>
          <w:tcPr>
            <w:tcW w:w="525" w:type="dxa"/>
            <w:tcBorders>
              <w:top w:val="single" w:sz="6" w:space="0" w:color="000000"/>
              <w:left w:val="single" w:sz="6" w:space="0" w:color="000000"/>
              <w:bottom w:val="single" w:sz="6" w:space="0" w:color="000000"/>
              <w:right w:val="single" w:sz="6" w:space="0" w:color="000000"/>
            </w:tcBorders>
            <w:vAlign w:val="center"/>
          </w:tcPr>
          <w:p w:rsidR="00F2179A" w:rsidRDefault="00F2179A">
            <w:pPr>
              <w:spacing w:line="240" w:lineRule="auto"/>
              <w:ind w:hanging="2"/>
              <w:rPr>
                <w:rFonts w:ascii="Times New Roman" w:eastAsia="Times New Roman" w:hAnsi="Times New Roman" w:cs="Times New Roman"/>
                <w:color w:val="000000"/>
                <w:sz w:val="24"/>
                <w:szCs w:val="24"/>
              </w:rPr>
            </w:pPr>
          </w:p>
        </w:tc>
        <w:tc>
          <w:tcPr>
            <w:tcW w:w="1142" w:type="dxa"/>
            <w:gridSpan w:val="2"/>
            <w:tcBorders>
              <w:top w:val="single" w:sz="6" w:space="0" w:color="000000"/>
              <w:left w:val="single" w:sz="6" w:space="0" w:color="000000"/>
              <w:bottom w:val="single" w:sz="6" w:space="0" w:color="000000"/>
              <w:right w:val="single" w:sz="6" w:space="0" w:color="000000"/>
            </w:tcBorders>
            <w:vAlign w:val="center"/>
          </w:tcPr>
          <w:p w:rsidR="00F2179A" w:rsidRDefault="00F2179A">
            <w:pPr>
              <w:spacing w:line="240" w:lineRule="auto"/>
              <w:ind w:hanging="2"/>
              <w:rPr>
                <w:rFonts w:ascii="Times New Roman" w:eastAsia="Times New Roman" w:hAnsi="Times New Roman" w:cs="Times New Roman"/>
                <w:color w:val="000000"/>
                <w:sz w:val="24"/>
                <w:szCs w:val="24"/>
              </w:rPr>
            </w:pPr>
          </w:p>
        </w:tc>
      </w:tr>
      <w:tr w:rsidR="00F2179A">
        <w:trPr>
          <w:trHeight w:val="192"/>
        </w:trPr>
        <w:tc>
          <w:tcPr>
            <w:tcW w:w="6021" w:type="dxa"/>
            <w:tcBorders>
              <w:top w:val="single" w:sz="6" w:space="0" w:color="000000"/>
              <w:left w:val="single" w:sz="6" w:space="0" w:color="000000"/>
              <w:bottom w:val="single" w:sz="6" w:space="0" w:color="000000"/>
              <w:right w:val="single" w:sz="6" w:space="0" w:color="000000"/>
            </w:tcBorders>
          </w:tcPr>
          <w:p w:rsidR="00F2179A" w:rsidRPr="00C050C4" w:rsidRDefault="00156686">
            <w:pPr>
              <w:spacing w:line="240" w:lineRule="auto"/>
              <w:ind w:hanging="2"/>
              <w:jc w:val="left"/>
              <w:rPr>
                <w:rFonts w:ascii="Times New Roman" w:eastAsia="Times New Roman" w:hAnsi="Times New Roman" w:cs="Times New Roman"/>
                <w:color w:val="000000"/>
                <w:sz w:val="24"/>
                <w:szCs w:val="24"/>
                <w:lang w:val="ru-RU"/>
              </w:rPr>
            </w:pPr>
            <w:r w:rsidRPr="00C050C4">
              <w:rPr>
                <w:rFonts w:ascii="Times New Roman" w:eastAsia="Times New Roman" w:hAnsi="Times New Roman" w:cs="Times New Roman"/>
                <w:color w:val="000000"/>
                <w:sz w:val="24"/>
                <w:szCs w:val="24"/>
                <w:lang w:val="ru-RU"/>
              </w:rPr>
              <w:t xml:space="preserve">2.Праћење реализације образовно-васпитног  рада, </w:t>
            </w:r>
          </w:p>
        </w:tc>
        <w:tc>
          <w:tcPr>
            <w:tcW w:w="1530" w:type="dxa"/>
            <w:tcBorders>
              <w:top w:val="single" w:sz="6" w:space="0" w:color="000000"/>
              <w:left w:val="single" w:sz="6" w:space="0" w:color="000000"/>
              <w:bottom w:val="single" w:sz="6" w:space="0" w:color="000000"/>
              <w:right w:val="single" w:sz="6" w:space="0" w:color="000000"/>
            </w:tcBorders>
            <w:vAlign w:val="center"/>
          </w:tcPr>
          <w:p w:rsidR="00F2179A" w:rsidRDefault="00156686">
            <w:pPr>
              <w:spacing w:line="240" w:lineRule="auto"/>
              <w:ind w:hanging="2"/>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IX-VI</w:t>
            </w:r>
          </w:p>
        </w:tc>
        <w:tc>
          <w:tcPr>
            <w:tcW w:w="1089" w:type="dxa"/>
            <w:tcBorders>
              <w:top w:val="single" w:sz="6" w:space="0" w:color="000000"/>
              <w:left w:val="single" w:sz="6" w:space="0" w:color="000000"/>
              <w:bottom w:val="single" w:sz="6" w:space="0" w:color="000000"/>
              <w:right w:val="single" w:sz="6" w:space="0" w:color="000000"/>
            </w:tcBorders>
            <w:vAlign w:val="center"/>
          </w:tcPr>
          <w:p w:rsidR="00F2179A" w:rsidRDefault="00156686">
            <w:pPr>
              <w:spacing w:line="240" w:lineRule="auto"/>
              <w:ind w:hanging="2"/>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w:t>
            </w:r>
          </w:p>
        </w:tc>
        <w:tc>
          <w:tcPr>
            <w:tcW w:w="525" w:type="dxa"/>
            <w:tcBorders>
              <w:top w:val="single" w:sz="6" w:space="0" w:color="000000"/>
              <w:left w:val="single" w:sz="6" w:space="0" w:color="000000"/>
              <w:bottom w:val="single" w:sz="6" w:space="0" w:color="000000"/>
              <w:right w:val="single" w:sz="6" w:space="0" w:color="000000"/>
            </w:tcBorders>
            <w:vAlign w:val="center"/>
          </w:tcPr>
          <w:p w:rsidR="00F2179A" w:rsidRDefault="00F2179A">
            <w:pPr>
              <w:spacing w:line="240" w:lineRule="auto"/>
              <w:ind w:hanging="2"/>
              <w:rPr>
                <w:rFonts w:ascii="Times New Roman" w:eastAsia="Times New Roman" w:hAnsi="Times New Roman" w:cs="Times New Roman"/>
                <w:color w:val="000000"/>
                <w:sz w:val="24"/>
                <w:szCs w:val="24"/>
              </w:rPr>
            </w:pPr>
          </w:p>
        </w:tc>
        <w:tc>
          <w:tcPr>
            <w:tcW w:w="1142" w:type="dxa"/>
            <w:gridSpan w:val="2"/>
            <w:tcBorders>
              <w:top w:val="single" w:sz="6" w:space="0" w:color="000000"/>
              <w:left w:val="single" w:sz="6" w:space="0" w:color="000000"/>
              <w:bottom w:val="single" w:sz="6" w:space="0" w:color="000000"/>
              <w:right w:val="single" w:sz="6" w:space="0" w:color="000000"/>
            </w:tcBorders>
            <w:vAlign w:val="center"/>
          </w:tcPr>
          <w:p w:rsidR="00F2179A" w:rsidRDefault="00F2179A">
            <w:pPr>
              <w:spacing w:line="240" w:lineRule="auto"/>
              <w:ind w:hanging="2"/>
              <w:rPr>
                <w:rFonts w:ascii="Times New Roman" w:eastAsia="Times New Roman" w:hAnsi="Times New Roman" w:cs="Times New Roman"/>
                <w:color w:val="000000"/>
                <w:sz w:val="24"/>
                <w:szCs w:val="24"/>
              </w:rPr>
            </w:pPr>
          </w:p>
        </w:tc>
      </w:tr>
      <w:tr w:rsidR="00F2179A">
        <w:trPr>
          <w:trHeight w:val="192"/>
        </w:trPr>
        <w:tc>
          <w:tcPr>
            <w:tcW w:w="6021" w:type="dxa"/>
            <w:tcBorders>
              <w:top w:val="single" w:sz="6" w:space="0" w:color="000000"/>
              <w:left w:val="single" w:sz="6" w:space="0" w:color="000000"/>
              <w:bottom w:val="single" w:sz="6" w:space="0" w:color="000000"/>
              <w:right w:val="single" w:sz="6" w:space="0" w:color="000000"/>
            </w:tcBorders>
          </w:tcPr>
          <w:p w:rsidR="00F2179A" w:rsidRPr="00C050C4" w:rsidRDefault="00156686">
            <w:pPr>
              <w:spacing w:line="240" w:lineRule="auto"/>
              <w:ind w:hanging="2"/>
              <w:jc w:val="left"/>
              <w:rPr>
                <w:rFonts w:ascii="Times New Roman" w:eastAsia="Times New Roman" w:hAnsi="Times New Roman" w:cs="Times New Roman"/>
                <w:color w:val="000000"/>
                <w:sz w:val="24"/>
                <w:szCs w:val="24"/>
                <w:lang w:val="ru-RU"/>
              </w:rPr>
            </w:pPr>
            <w:r w:rsidRPr="00C050C4">
              <w:rPr>
                <w:rFonts w:ascii="Times New Roman" w:eastAsia="Times New Roman" w:hAnsi="Times New Roman" w:cs="Times New Roman"/>
                <w:color w:val="000000"/>
                <w:sz w:val="24"/>
                <w:szCs w:val="24"/>
                <w:lang w:val="ru-RU"/>
              </w:rPr>
              <w:t>3.Рад на развијању и примени инструмената за вредновање и самовредновање различитих области и активности рада установе.</w:t>
            </w:r>
          </w:p>
        </w:tc>
        <w:tc>
          <w:tcPr>
            <w:tcW w:w="1530" w:type="dxa"/>
            <w:tcBorders>
              <w:top w:val="single" w:sz="6" w:space="0" w:color="000000"/>
              <w:left w:val="single" w:sz="6" w:space="0" w:color="000000"/>
              <w:bottom w:val="single" w:sz="6" w:space="0" w:color="000000"/>
              <w:right w:val="single" w:sz="6" w:space="0" w:color="000000"/>
            </w:tcBorders>
            <w:vAlign w:val="center"/>
          </w:tcPr>
          <w:p w:rsidR="00F2179A" w:rsidRDefault="00156686">
            <w:pPr>
              <w:spacing w:line="240" w:lineRule="auto"/>
              <w:ind w:hanging="2"/>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IX-VI</w:t>
            </w:r>
          </w:p>
        </w:tc>
        <w:tc>
          <w:tcPr>
            <w:tcW w:w="1089" w:type="dxa"/>
            <w:tcBorders>
              <w:top w:val="single" w:sz="6" w:space="0" w:color="000000"/>
              <w:left w:val="single" w:sz="6" w:space="0" w:color="000000"/>
              <w:bottom w:val="single" w:sz="6" w:space="0" w:color="000000"/>
              <w:right w:val="single" w:sz="6" w:space="0" w:color="000000"/>
            </w:tcBorders>
            <w:vAlign w:val="center"/>
          </w:tcPr>
          <w:p w:rsidR="00F2179A" w:rsidRDefault="00156686">
            <w:pPr>
              <w:spacing w:line="240" w:lineRule="auto"/>
              <w:ind w:hanging="2"/>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w:t>
            </w:r>
          </w:p>
        </w:tc>
        <w:tc>
          <w:tcPr>
            <w:tcW w:w="525" w:type="dxa"/>
            <w:tcBorders>
              <w:top w:val="single" w:sz="6" w:space="0" w:color="000000"/>
              <w:left w:val="single" w:sz="6" w:space="0" w:color="000000"/>
              <w:bottom w:val="single" w:sz="6" w:space="0" w:color="000000"/>
              <w:right w:val="single" w:sz="6" w:space="0" w:color="000000"/>
            </w:tcBorders>
            <w:vAlign w:val="center"/>
          </w:tcPr>
          <w:p w:rsidR="00F2179A" w:rsidRDefault="00F2179A">
            <w:pPr>
              <w:spacing w:line="240" w:lineRule="auto"/>
              <w:ind w:hanging="2"/>
              <w:rPr>
                <w:rFonts w:ascii="Times New Roman" w:eastAsia="Times New Roman" w:hAnsi="Times New Roman" w:cs="Times New Roman"/>
                <w:color w:val="000000"/>
                <w:sz w:val="24"/>
                <w:szCs w:val="24"/>
              </w:rPr>
            </w:pPr>
          </w:p>
        </w:tc>
        <w:tc>
          <w:tcPr>
            <w:tcW w:w="1142" w:type="dxa"/>
            <w:gridSpan w:val="2"/>
            <w:tcBorders>
              <w:top w:val="single" w:sz="6" w:space="0" w:color="000000"/>
              <w:left w:val="single" w:sz="6" w:space="0" w:color="000000"/>
              <w:bottom w:val="single" w:sz="6" w:space="0" w:color="000000"/>
              <w:right w:val="single" w:sz="6" w:space="0" w:color="000000"/>
            </w:tcBorders>
            <w:vAlign w:val="center"/>
          </w:tcPr>
          <w:p w:rsidR="00F2179A" w:rsidRDefault="00F2179A">
            <w:pPr>
              <w:spacing w:line="240" w:lineRule="auto"/>
              <w:ind w:hanging="2"/>
              <w:rPr>
                <w:rFonts w:ascii="Times New Roman" w:eastAsia="Times New Roman" w:hAnsi="Times New Roman" w:cs="Times New Roman"/>
                <w:color w:val="000000"/>
                <w:sz w:val="24"/>
                <w:szCs w:val="24"/>
              </w:rPr>
            </w:pPr>
          </w:p>
        </w:tc>
      </w:tr>
      <w:tr w:rsidR="00F2179A">
        <w:trPr>
          <w:trHeight w:val="192"/>
        </w:trPr>
        <w:tc>
          <w:tcPr>
            <w:tcW w:w="6021" w:type="dxa"/>
            <w:tcBorders>
              <w:top w:val="single" w:sz="6" w:space="0" w:color="000000"/>
              <w:left w:val="single" w:sz="6" w:space="0" w:color="000000"/>
              <w:bottom w:val="single" w:sz="6" w:space="0" w:color="000000"/>
              <w:right w:val="single" w:sz="6" w:space="0" w:color="000000"/>
            </w:tcBorders>
          </w:tcPr>
          <w:p w:rsidR="00F2179A" w:rsidRPr="00C050C4" w:rsidRDefault="00156686">
            <w:pPr>
              <w:spacing w:line="240" w:lineRule="auto"/>
              <w:ind w:hanging="2"/>
              <w:jc w:val="left"/>
              <w:rPr>
                <w:rFonts w:ascii="Times New Roman" w:eastAsia="Times New Roman" w:hAnsi="Times New Roman" w:cs="Times New Roman"/>
                <w:color w:val="000000"/>
                <w:sz w:val="24"/>
                <w:szCs w:val="24"/>
                <w:lang w:val="ru-RU"/>
              </w:rPr>
            </w:pPr>
            <w:r w:rsidRPr="00C050C4">
              <w:rPr>
                <w:rFonts w:ascii="Times New Roman" w:eastAsia="Times New Roman" w:hAnsi="Times New Roman" w:cs="Times New Roman"/>
                <w:color w:val="000000"/>
                <w:sz w:val="24"/>
                <w:szCs w:val="24"/>
                <w:lang w:val="ru-RU"/>
              </w:rPr>
              <w:t>4.Праћење и вредновање примене мера индивидуализације и индивидуалног образовног плана.</w:t>
            </w:r>
          </w:p>
        </w:tc>
        <w:tc>
          <w:tcPr>
            <w:tcW w:w="1530" w:type="dxa"/>
            <w:tcBorders>
              <w:top w:val="single" w:sz="6" w:space="0" w:color="000000"/>
              <w:left w:val="single" w:sz="6" w:space="0" w:color="000000"/>
              <w:bottom w:val="single" w:sz="6" w:space="0" w:color="000000"/>
              <w:right w:val="single" w:sz="6" w:space="0" w:color="000000"/>
            </w:tcBorders>
            <w:vAlign w:val="center"/>
          </w:tcPr>
          <w:p w:rsidR="00F2179A" w:rsidRDefault="00156686">
            <w:pPr>
              <w:spacing w:line="240" w:lineRule="auto"/>
              <w:ind w:hanging="2"/>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IX-VI</w:t>
            </w:r>
          </w:p>
        </w:tc>
        <w:tc>
          <w:tcPr>
            <w:tcW w:w="1089" w:type="dxa"/>
            <w:tcBorders>
              <w:top w:val="single" w:sz="6" w:space="0" w:color="000000"/>
              <w:left w:val="single" w:sz="6" w:space="0" w:color="000000"/>
              <w:bottom w:val="single" w:sz="6" w:space="0" w:color="000000"/>
              <w:right w:val="single" w:sz="6" w:space="0" w:color="000000"/>
            </w:tcBorders>
            <w:vAlign w:val="center"/>
          </w:tcPr>
          <w:p w:rsidR="00F2179A" w:rsidRDefault="00156686">
            <w:pPr>
              <w:spacing w:line="240" w:lineRule="auto"/>
              <w:ind w:hanging="2"/>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w:t>
            </w:r>
          </w:p>
        </w:tc>
        <w:tc>
          <w:tcPr>
            <w:tcW w:w="525" w:type="dxa"/>
            <w:tcBorders>
              <w:top w:val="single" w:sz="6" w:space="0" w:color="000000"/>
              <w:left w:val="single" w:sz="6" w:space="0" w:color="000000"/>
              <w:bottom w:val="single" w:sz="6" w:space="0" w:color="000000"/>
              <w:right w:val="single" w:sz="6" w:space="0" w:color="000000"/>
            </w:tcBorders>
            <w:vAlign w:val="center"/>
          </w:tcPr>
          <w:p w:rsidR="00F2179A" w:rsidRDefault="00F2179A">
            <w:pPr>
              <w:spacing w:line="240" w:lineRule="auto"/>
              <w:ind w:hanging="2"/>
              <w:rPr>
                <w:rFonts w:ascii="Times New Roman" w:eastAsia="Times New Roman" w:hAnsi="Times New Roman" w:cs="Times New Roman"/>
                <w:color w:val="000000"/>
                <w:sz w:val="24"/>
                <w:szCs w:val="24"/>
              </w:rPr>
            </w:pPr>
          </w:p>
        </w:tc>
        <w:tc>
          <w:tcPr>
            <w:tcW w:w="1142" w:type="dxa"/>
            <w:gridSpan w:val="2"/>
            <w:tcBorders>
              <w:top w:val="single" w:sz="6" w:space="0" w:color="000000"/>
              <w:left w:val="single" w:sz="6" w:space="0" w:color="000000"/>
              <w:bottom w:val="single" w:sz="6" w:space="0" w:color="000000"/>
              <w:right w:val="single" w:sz="6" w:space="0" w:color="000000"/>
            </w:tcBorders>
            <w:vAlign w:val="center"/>
          </w:tcPr>
          <w:p w:rsidR="00F2179A" w:rsidRDefault="00F2179A">
            <w:pPr>
              <w:spacing w:line="240" w:lineRule="auto"/>
              <w:ind w:hanging="2"/>
              <w:rPr>
                <w:rFonts w:ascii="Times New Roman" w:eastAsia="Times New Roman" w:hAnsi="Times New Roman" w:cs="Times New Roman"/>
                <w:color w:val="000000"/>
                <w:sz w:val="24"/>
                <w:szCs w:val="24"/>
              </w:rPr>
            </w:pPr>
          </w:p>
        </w:tc>
      </w:tr>
      <w:tr w:rsidR="00F2179A">
        <w:trPr>
          <w:trHeight w:val="192"/>
        </w:trPr>
        <w:tc>
          <w:tcPr>
            <w:tcW w:w="6021" w:type="dxa"/>
            <w:tcBorders>
              <w:top w:val="single" w:sz="6" w:space="0" w:color="000000"/>
              <w:left w:val="single" w:sz="6" w:space="0" w:color="000000"/>
              <w:bottom w:val="single" w:sz="6" w:space="0" w:color="000000"/>
              <w:right w:val="single" w:sz="6" w:space="0" w:color="000000"/>
            </w:tcBorders>
          </w:tcPr>
          <w:p w:rsidR="00F2179A" w:rsidRPr="00C050C4" w:rsidRDefault="00156686">
            <w:pPr>
              <w:spacing w:line="240" w:lineRule="auto"/>
              <w:ind w:hanging="2"/>
              <w:jc w:val="left"/>
              <w:rPr>
                <w:rFonts w:ascii="Times New Roman" w:eastAsia="Times New Roman" w:hAnsi="Times New Roman" w:cs="Times New Roman"/>
                <w:color w:val="000000"/>
                <w:sz w:val="24"/>
                <w:szCs w:val="24"/>
                <w:lang w:val="ru-RU"/>
              </w:rPr>
            </w:pPr>
            <w:r w:rsidRPr="00C050C4">
              <w:rPr>
                <w:rFonts w:ascii="Times New Roman" w:eastAsia="Times New Roman" w:hAnsi="Times New Roman" w:cs="Times New Roman"/>
                <w:color w:val="000000"/>
                <w:sz w:val="24"/>
                <w:szCs w:val="24"/>
                <w:lang w:val="ru-RU"/>
              </w:rPr>
              <w:t>5.Учествовање у раду комисије за проверу савладаности програма увођења у посао  наставника.</w:t>
            </w:r>
          </w:p>
        </w:tc>
        <w:tc>
          <w:tcPr>
            <w:tcW w:w="1530" w:type="dxa"/>
            <w:tcBorders>
              <w:top w:val="single" w:sz="6" w:space="0" w:color="000000"/>
              <w:left w:val="single" w:sz="6" w:space="0" w:color="000000"/>
              <w:bottom w:val="single" w:sz="6" w:space="0" w:color="000000"/>
              <w:right w:val="single" w:sz="6" w:space="0" w:color="000000"/>
            </w:tcBorders>
            <w:vAlign w:val="center"/>
          </w:tcPr>
          <w:p w:rsidR="00F2179A" w:rsidRDefault="00156686">
            <w:pPr>
              <w:spacing w:line="240" w:lineRule="auto"/>
              <w:ind w:hanging="2"/>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IX-VI</w:t>
            </w:r>
          </w:p>
        </w:tc>
        <w:tc>
          <w:tcPr>
            <w:tcW w:w="1089" w:type="dxa"/>
            <w:tcBorders>
              <w:top w:val="single" w:sz="6" w:space="0" w:color="000000"/>
              <w:left w:val="single" w:sz="6" w:space="0" w:color="000000"/>
              <w:bottom w:val="single" w:sz="6" w:space="0" w:color="000000"/>
              <w:right w:val="single" w:sz="6" w:space="0" w:color="000000"/>
            </w:tcBorders>
            <w:vAlign w:val="center"/>
          </w:tcPr>
          <w:p w:rsidR="00F2179A" w:rsidRDefault="00156686">
            <w:pPr>
              <w:spacing w:line="240" w:lineRule="auto"/>
              <w:ind w:hanging="2"/>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w:t>
            </w:r>
          </w:p>
        </w:tc>
        <w:tc>
          <w:tcPr>
            <w:tcW w:w="525" w:type="dxa"/>
            <w:tcBorders>
              <w:top w:val="single" w:sz="6" w:space="0" w:color="000000"/>
              <w:left w:val="single" w:sz="6" w:space="0" w:color="000000"/>
              <w:bottom w:val="single" w:sz="6" w:space="0" w:color="000000"/>
              <w:right w:val="single" w:sz="6" w:space="0" w:color="000000"/>
            </w:tcBorders>
            <w:vAlign w:val="center"/>
          </w:tcPr>
          <w:p w:rsidR="00F2179A" w:rsidRDefault="00F2179A">
            <w:pPr>
              <w:spacing w:line="240" w:lineRule="auto"/>
              <w:ind w:hanging="2"/>
              <w:rPr>
                <w:rFonts w:ascii="Times New Roman" w:eastAsia="Times New Roman" w:hAnsi="Times New Roman" w:cs="Times New Roman"/>
                <w:color w:val="000000"/>
                <w:sz w:val="24"/>
                <w:szCs w:val="24"/>
              </w:rPr>
            </w:pPr>
          </w:p>
        </w:tc>
        <w:tc>
          <w:tcPr>
            <w:tcW w:w="1142" w:type="dxa"/>
            <w:gridSpan w:val="2"/>
            <w:tcBorders>
              <w:top w:val="single" w:sz="6" w:space="0" w:color="000000"/>
              <w:left w:val="single" w:sz="6" w:space="0" w:color="000000"/>
              <w:bottom w:val="single" w:sz="6" w:space="0" w:color="000000"/>
              <w:right w:val="single" w:sz="6" w:space="0" w:color="000000"/>
            </w:tcBorders>
            <w:vAlign w:val="center"/>
          </w:tcPr>
          <w:p w:rsidR="00F2179A" w:rsidRDefault="00F2179A">
            <w:pPr>
              <w:spacing w:line="240" w:lineRule="auto"/>
              <w:ind w:hanging="2"/>
              <w:rPr>
                <w:rFonts w:ascii="Times New Roman" w:eastAsia="Times New Roman" w:hAnsi="Times New Roman" w:cs="Times New Roman"/>
                <w:color w:val="000000"/>
                <w:sz w:val="24"/>
                <w:szCs w:val="24"/>
              </w:rPr>
            </w:pPr>
          </w:p>
        </w:tc>
      </w:tr>
      <w:tr w:rsidR="00F2179A">
        <w:trPr>
          <w:trHeight w:val="192"/>
        </w:trPr>
        <w:tc>
          <w:tcPr>
            <w:tcW w:w="6021" w:type="dxa"/>
            <w:tcBorders>
              <w:top w:val="single" w:sz="6" w:space="0" w:color="000000"/>
              <w:left w:val="single" w:sz="6" w:space="0" w:color="000000"/>
              <w:bottom w:val="single" w:sz="6" w:space="0" w:color="000000"/>
              <w:right w:val="single" w:sz="6" w:space="0" w:color="000000"/>
            </w:tcBorders>
          </w:tcPr>
          <w:p w:rsidR="00F2179A" w:rsidRPr="00C050C4" w:rsidRDefault="00156686">
            <w:pPr>
              <w:spacing w:line="240" w:lineRule="auto"/>
              <w:ind w:hanging="2"/>
              <w:jc w:val="left"/>
              <w:rPr>
                <w:rFonts w:ascii="Times New Roman" w:eastAsia="Times New Roman" w:hAnsi="Times New Roman" w:cs="Times New Roman"/>
                <w:color w:val="000000"/>
                <w:sz w:val="24"/>
                <w:szCs w:val="24"/>
                <w:lang w:val="ru-RU"/>
              </w:rPr>
            </w:pPr>
            <w:r w:rsidRPr="00C050C4">
              <w:rPr>
                <w:rFonts w:ascii="Times New Roman" w:eastAsia="Times New Roman" w:hAnsi="Times New Roman" w:cs="Times New Roman"/>
                <w:color w:val="000000"/>
                <w:sz w:val="24"/>
                <w:szCs w:val="24"/>
                <w:lang w:val="ru-RU"/>
              </w:rPr>
              <w:t>6.Учешће у изради годишњег извештаја о раду установе у остваривању свих програма васпитно–образовног рада (програма стручних органа и тимова, стручног усавршавања, превентивних програма, рада педагошко – психолошке службе, сарадње са породицом, сарадње са друштвеном средином, праћење рада стручних актива, тимова).</w:t>
            </w:r>
          </w:p>
        </w:tc>
        <w:tc>
          <w:tcPr>
            <w:tcW w:w="1530" w:type="dxa"/>
            <w:tcBorders>
              <w:top w:val="single" w:sz="6" w:space="0" w:color="000000"/>
              <w:left w:val="single" w:sz="6" w:space="0" w:color="000000"/>
              <w:bottom w:val="single" w:sz="6" w:space="0" w:color="000000"/>
              <w:right w:val="single" w:sz="6" w:space="0" w:color="000000"/>
            </w:tcBorders>
            <w:vAlign w:val="center"/>
          </w:tcPr>
          <w:p w:rsidR="00F2179A" w:rsidRDefault="00156686">
            <w:pPr>
              <w:spacing w:line="240" w:lineRule="auto"/>
              <w:ind w:hanging="2"/>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VI-VIII</w:t>
            </w:r>
          </w:p>
        </w:tc>
        <w:tc>
          <w:tcPr>
            <w:tcW w:w="1089" w:type="dxa"/>
            <w:tcBorders>
              <w:top w:val="single" w:sz="6" w:space="0" w:color="000000"/>
              <w:left w:val="single" w:sz="6" w:space="0" w:color="000000"/>
              <w:bottom w:val="single" w:sz="6" w:space="0" w:color="000000"/>
              <w:right w:val="single" w:sz="6" w:space="0" w:color="000000"/>
            </w:tcBorders>
            <w:vAlign w:val="center"/>
          </w:tcPr>
          <w:p w:rsidR="00F2179A" w:rsidRDefault="00156686">
            <w:pPr>
              <w:spacing w:line="240" w:lineRule="auto"/>
              <w:ind w:hanging="2"/>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w:t>
            </w:r>
          </w:p>
        </w:tc>
        <w:tc>
          <w:tcPr>
            <w:tcW w:w="525" w:type="dxa"/>
            <w:tcBorders>
              <w:top w:val="single" w:sz="6" w:space="0" w:color="000000"/>
              <w:left w:val="single" w:sz="6" w:space="0" w:color="000000"/>
              <w:bottom w:val="single" w:sz="6" w:space="0" w:color="000000"/>
              <w:right w:val="single" w:sz="6" w:space="0" w:color="000000"/>
            </w:tcBorders>
            <w:vAlign w:val="center"/>
          </w:tcPr>
          <w:p w:rsidR="00F2179A" w:rsidRDefault="00F2179A">
            <w:pPr>
              <w:spacing w:line="240" w:lineRule="auto"/>
              <w:ind w:hanging="2"/>
              <w:rPr>
                <w:rFonts w:ascii="Times New Roman" w:eastAsia="Times New Roman" w:hAnsi="Times New Roman" w:cs="Times New Roman"/>
                <w:color w:val="000000"/>
                <w:sz w:val="24"/>
                <w:szCs w:val="24"/>
              </w:rPr>
            </w:pPr>
          </w:p>
        </w:tc>
        <w:tc>
          <w:tcPr>
            <w:tcW w:w="1142" w:type="dxa"/>
            <w:gridSpan w:val="2"/>
            <w:tcBorders>
              <w:top w:val="single" w:sz="6" w:space="0" w:color="000000"/>
              <w:left w:val="single" w:sz="6" w:space="0" w:color="000000"/>
              <w:bottom w:val="single" w:sz="6" w:space="0" w:color="000000"/>
              <w:right w:val="single" w:sz="6" w:space="0" w:color="000000"/>
            </w:tcBorders>
            <w:vAlign w:val="center"/>
          </w:tcPr>
          <w:p w:rsidR="00F2179A" w:rsidRDefault="00F2179A">
            <w:pPr>
              <w:spacing w:line="240" w:lineRule="auto"/>
              <w:ind w:hanging="2"/>
              <w:rPr>
                <w:rFonts w:ascii="Times New Roman" w:eastAsia="Times New Roman" w:hAnsi="Times New Roman" w:cs="Times New Roman"/>
                <w:color w:val="000000"/>
                <w:sz w:val="24"/>
                <w:szCs w:val="24"/>
              </w:rPr>
            </w:pPr>
          </w:p>
        </w:tc>
      </w:tr>
      <w:tr w:rsidR="00F2179A">
        <w:trPr>
          <w:trHeight w:val="192"/>
        </w:trPr>
        <w:tc>
          <w:tcPr>
            <w:tcW w:w="6021" w:type="dxa"/>
            <w:tcBorders>
              <w:top w:val="single" w:sz="6" w:space="0" w:color="000000"/>
              <w:left w:val="single" w:sz="6" w:space="0" w:color="000000"/>
              <w:bottom w:val="single" w:sz="6" w:space="0" w:color="000000"/>
              <w:right w:val="single" w:sz="6" w:space="0" w:color="000000"/>
            </w:tcBorders>
          </w:tcPr>
          <w:p w:rsidR="00F2179A" w:rsidRPr="00C050C4" w:rsidRDefault="00156686">
            <w:pPr>
              <w:spacing w:line="240" w:lineRule="auto"/>
              <w:ind w:hanging="2"/>
              <w:jc w:val="left"/>
              <w:rPr>
                <w:rFonts w:ascii="Times New Roman" w:eastAsia="Times New Roman" w:hAnsi="Times New Roman" w:cs="Times New Roman"/>
                <w:color w:val="000000"/>
                <w:sz w:val="24"/>
                <w:szCs w:val="24"/>
                <w:lang w:val="ru-RU"/>
              </w:rPr>
            </w:pPr>
            <w:r w:rsidRPr="00C050C4">
              <w:rPr>
                <w:rFonts w:ascii="Times New Roman" w:eastAsia="Times New Roman" w:hAnsi="Times New Roman" w:cs="Times New Roman"/>
                <w:color w:val="000000"/>
                <w:sz w:val="24"/>
                <w:szCs w:val="24"/>
                <w:lang w:val="ru-RU"/>
              </w:rPr>
              <w:t>7.Учествовање у праћењу реализације остварености општих и посебних стандарда, постигнућа ученика.</w:t>
            </w:r>
          </w:p>
        </w:tc>
        <w:tc>
          <w:tcPr>
            <w:tcW w:w="1530" w:type="dxa"/>
            <w:tcBorders>
              <w:top w:val="single" w:sz="6" w:space="0" w:color="000000"/>
              <w:left w:val="single" w:sz="6" w:space="0" w:color="000000"/>
              <w:bottom w:val="single" w:sz="6" w:space="0" w:color="000000"/>
              <w:right w:val="single" w:sz="6" w:space="0" w:color="000000"/>
            </w:tcBorders>
            <w:vAlign w:val="center"/>
          </w:tcPr>
          <w:p w:rsidR="00F2179A" w:rsidRDefault="00156686">
            <w:pPr>
              <w:spacing w:line="240" w:lineRule="auto"/>
              <w:ind w:hanging="2"/>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X-VI</w:t>
            </w:r>
          </w:p>
        </w:tc>
        <w:tc>
          <w:tcPr>
            <w:tcW w:w="1089" w:type="dxa"/>
            <w:tcBorders>
              <w:top w:val="single" w:sz="6" w:space="0" w:color="000000"/>
              <w:left w:val="single" w:sz="6" w:space="0" w:color="000000"/>
              <w:bottom w:val="single" w:sz="6" w:space="0" w:color="000000"/>
              <w:right w:val="single" w:sz="6" w:space="0" w:color="000000"/>
            </w:tcBorders>
            <w:vAlign w:val="center"/>
          </w:tcPr>
          <w:p w:rsidR="00F2179A" w:rsidRDefault="00156686">
            <w:pPr>
              <w:spacing w:line="240" w:lineRule="auto"/>
              <w:ind w:hanging="2"/>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w:t>
            </w:r>
          </w:p>
        </w:tc>
        <w:tc>
          <w:tcPr>
            <w:tcW w:w="525" w:type="dxa"/>
            <w:tcBorders>
              <w:top w:val="single" w:sz="6" w:space="0" w:color="000000"/>
              <w:left w:val="single" w:sz="6" w:space="0" w:color="000000"/>
              <w:bottom w:val="single" w:sz="6" w:space="0" w:color="000000"/>
              <w:right w:val="single" w:sz="6" w:space="0" w:color="000000"/>
            </w:tcBorders>
            <w:vAlign w:val="center"/>
          </w:tcPr>
          <w:p w:rsidR="00F2179A" w:rsidRDefault="00F2179A">
            <w:pPr>
              <w:spacing w:line="240" w:lineRule="auto"/>
              <w:ind w:hanging="2"/>
              <w:rPr>
                <w:rFonts w:ascii="Times New Roman" w:eastAsia="Times New Roman" w:hAnsi="Times New Roman" w:cs="Times New Roman"/>
                <w:color w:val="000000"/>
                <w:sz w:val="24"/>
                <w:szCs w:val="24"/>
              </w:rPr>
            </w:pPr>
          </w:p>
        </w:tc>
        <w:tc>
          <w:tcPr>
            <w:tcW w:w="1142" w:type="dxa"/>
            <w:gridSpan w:val="2"/>
            <w:tcBorders>
              <w:top w:val="single" w:sz="6" w:space="0" w:color="000000"/>
              <w:left w:val="single" w:sz="6" w:space="0" w:color="000000"/>
              <w:bottom w:val="single" w:sz="6" w:space="0" w:color="000000"/>
              <w:right w:val="single" w:sz="6" w:space="0" w:color="000000"/>
            </w:tcBorders>
            <w:vAlign w:val="center"/>
          </w:tcPr>
          <w:p w:rsidR="00F2179A" w:rsidRDefault="00F2179A">
            <w:pPr>
              <w:spacing w:line="240" w:lineRule="auto"/>
              <w:ind w:hanging="2"/>
              <w:rPr>
                <w:rFonts w:ascii="Times New Roman" w:eastAsia="Times New Roman" w:hAnsi="Times New Roman" w:cs="Times New Roman"/>
                <w:color w:val="000000"/>
                <w:sz w:val="24"/>
                <w:szCs w:val="24"/>
              </w:rPr>
            </w:pPr>
          </w:p>
        </w:tc>
      </w:tr>
      <w:tr w:rsidR="00F2179A">
        <w:trPr>
          <w:trHeight w:val="192"/>
        </w:trPr>
        <w:tc>
          <w:tcPr>
            <w:tcW w:w="6021" w:type="dxa"/>
            <w:tcBorders>
              <w:top w:val="single" w:sz="6" w:space="0" w:color="000000"/>
              <w:left w:val="single" w:sz="6" w:space="0" w:color="000000"/>
              <w:bottom w:val="single" w:sz="6" w:space="0" w:color="000000"/>
              <w:right w:val="single" w:sz="6" w:space="0" w:color="000000"/>
            </w:tcBorders>
          </w:tcPr>
          <w:p w:rsidR="00F2179A" w:rsidRPr="00C050C4" w:rsidRDefault="00156686">
            <w:pPr>
              <w:spacing w:line="240" w:lineRule="auto"/>
              <w:ind w:hanging="2"/>
              <w:jc w:val="left"/>
              <w:rPr>
                <w:rFonts w:ascii="Times New Roman" w:eastAsia="Times New Roman" w:hAnsi="Times New Roman" w:cs="Times New Roman"/>
                <w:color w:val="000000"/>
                <w:sz w:val="24"/>
                <w:szCs w:val="24"/>
                <w:lang w:val="ru-RU"/>
              </w:rPr>
            </w:pPr>
            <w:r w:rsidRPr="00C050C4">
              <w:rPr>
                <w:rFonts w:ascii="Times New Roman" w:eastAsia="Times New Roman" w:hAnsi="Times New Roman" w:cs="Times New Roman"/>
                <w:color w:val="000000"/>
                <w:sz w:val="24"/>
                <w:szCs w:val="24"/>
                <w:lang w:val="ru-RU"/>
              </w:rPr>
              <w:t>8.Праћење анализе успеха и дисциплине ученика на класификационим периодима, као и предлагање мера за њихово побољшање.</w:t>
            </w:r>
          </w:p>
        </w:tc>
        <w:tc>
          <w:tcPr>
            <w:tcW w:w="1530" w:type="dxa"/>
            <w:tcBorders>
              <w:top w:val="single" w:sz="6" w:space="0" w:color="000000"/>
              <w:left w:val="single" w:sz="6" w:space="0" w:color="000000"/>
              <w:bottom w:val="single" w:sz="6" w:space="0" w:color="000000"/>
              <w:right w:val="single" w:sz="6" w:space="0" w:color="000000"/>
            </w:tcBorders>
            <w:vAlign w:val="center"/>
          </w:tcPr>
          <w:p w:rsidR="00F2179A" w:rsidRDefault="00156686">
            <w:pPr>
              <w:spacing w:line="240" w:lineRule="auto"/>
              <w:ind w:hanging="2"/>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X,I,III,VI</w:t>
            </w:r>
          </w:p>
        </w:tc>
        <w:tc>
          <w:tcPr>
            <w:tcW w:w="1089" w:type="dxa"/>
            <w:tcBorders>
              <w:top w:val="single" w:sz="6" w:space="0" w:color="000000"/>
              <w:left w:val="single" w:sz="6" w:space="0" w:color="000000"/>
              <w:bottom w:val="single" w:sz="6" w:space="0" w:color="000000"/>
              <w:right w:val="single" w:sz="6" w:space="0" w:color="000000"/>
            </w:tcBorders>
            <w:vAlign w:val="center"/>
          </w:tcPr>
          <w:p w:rsidR="00F2179A" w:rsidRDefault="00156686">
            <w:pPr>
              <w:spacing w:line="240" w:lineRule="auto"/>
              <w:ind w:hanging="2"/>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w:t>
            </w:r>
          </w:p>
        </w:tc>
        <w:tc>
          <w:tcPr>
            <w:tcW w:w="525" w:type="dxa"/>
            <w:tcBorders>
              <w:top w:val="single" w:sz="6" w:space="0" w:color="000000"/>
              <w:left w:val="single" w:sz="6" w:space="0" w:color="000000"/>
              <w:bottom w:val="single" w:sz="6" w:space="0" w:color="000000"/>
              <w:right w:val="single" w:sz="6" w:space="0" w:color="000000"/>
            </w:tcBorders>
            <w:vAlign w:val="center"/>
          </w:tcPr>
          <w:p w:rsidR="00F2179A" w:rsidRDefault="00F2179A">
            <w:pPr>
              <w:spacing w:line="240" w:lineRule="auto"/>
              <w:ind w:hanging="2"/>
              <w:rPr>
                <w:rFonts w:ascii="Times New Roman" w:eastAsia="Times New Roman" w:hAnsi="Times New Roman" w:cs="Times New Roman"/>
                <w:color w:val="000000"/>
                <w:sz w:val="24"/>
                <w:szCs w:val="24"/>
              </w:rPr>
            </w:pPr>
          </w:p>
        </w:tc>
        <w:tc>
          <w:tcPr>
            <w:tcW w:w="1142" w:type="dxa"/>
            <w:gridSpan w:val="2"/>
            <w:tcBorders>
              <w:top w:val="single" w:sz="6" w:space="0" w:color="000000"/>
              <w:left w:val="single" w:sz="6" w:space="0" w:color="000000"/>
              <w:bottom w:val="single" w:sz="6" w:space="0" w:color="000000"/>
              <w:right w:val="single" w:sz="6" w:space="0" w:color="000000"/>
            </w:tcBorders>
            <w:vAlign w:val="center"/>
          </w:tcPr>
          <w:p w:rsidR="00F2179A" w:rsidRDefault="00F2179A">
            <w:pPr>
              <w:spacing w:line="240" w:lineRule="auto"/>
              <w:ind w:hanging="2"/>
              <w:rPr>
                <w:rFonts w:ascii="Times New Roman" w:eastAsia="Times New Roman" w:hAnsi="Times New Roman" w:cs="Times New Roman"/>
                <w:color w:val="000000"/>
                <w:sz w:val="24"/>
                <w:szCs w:val="24"/>
              </w:rPr>
            </w:pPr>
          </w:p>
        </w:tc>
      </w:tr>
      <w:tr w:rsidR="00F2179A">
        <w:trPr>
          <w:trHeight w:val="192"/>
        </w:trPr>
        <w:tc>
          <w:tcPr>
            <w:tcW w:w="6021" w:type="dxa"/>
            <w:tcBorders>
              <w:top w:val="single" w:sz="6" w:space="0" w:color="000000"/>
              <w:left w:val="single" w:sz="6" w:space="0" w:color="000000"/>
              <w:bottom w:val="single" w:sz="6" w:space="0" w:color="000000"/>
              <w:right w:val="single" w:sz="6" w:space="0" w:color="000000"/>
            </w:tcBorders>
          </w:tcPr>
          <w:p w:rsidR="00F2179A" w:rsidRPr="00C050C4" w:rsidRDefault="00156686">
            <w:pPr>
              <w:spacing w:line="240" w:lineRule="auto"/>
              <w:ind w:hanging="2"/>
              <w:jc w:val="left"/>
              <w:rPr>
                <w:rFonts w:ascii="Times New Roman" w:eastAsia="Times New Roman" w:hAnsi="Times New Roman" w:cs="Times New Roman"/>
                <w:color w:val="000000"/>
                <w:sz w:val="24"/>
                <w:szCs w:val="24"/>
                <w:lang w:val="ru-RU"/>
              </w:rPr>
            </w:pPr>
            <w:r w:rsidRPr="00C050C4">
              <w:rPr>
                <w:rFonts w:ascii="Times New Roman" w:eastAsia="Times New Roman" w:hAnsi="Times New Roman" w:cs="Times New Roman"/>
                <w:color w:val="000000"/>
                <w:sz w:val="24"/>
                <w:szCs w:val="24"/>
                <w:lang w:val="ru-RU"/>
              </w:rPr>
              <w:t>9.Праћење успеха ученика у ваннаставним активностима, такмичењима, завршним и пријемним испитима за упис у средње школе.</w:t>
            </w:r>
          </w:p>
        </w:tc>
        <w:tc>
          <w:tcPr>
            <w:tcW w:w="1530" w:type="dxa"/>
            <w:tcBorders>
              <w:top w:val="single" w:sz="6" w:space="0" w:color="000000"/>
              <w:left w:val="single" w:sz="6" w:space="0" w:color="000000"/>
              <w:bottom w:val="single" w:sz="6" w:space="0" w:color="000000"/>
              <w:right w:val="single" w:sz="6" w:space="0" w:color="000000"/>
            </w:tcBorders>
            <w:vAlign w:val="center"/>
          </w:tcPr>
          <w:p w:rsidR="00F2179A" w:rsidRDefault="00156686">
            <w:pPr>
              <w:spacing w:line="240" w:lineRule="auto"/>
              <w:ind w:hanging="2"/>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III - VI</w:t>
            </w:r>
          </w:p>
        </w:tc>
        <w:tc>
          <w:tcPr>
            <w:tcW w:w="1089" w:type="dxa"/>
            <w:tcBorders>
              <w:top w:val="single" w:sz="6" w:space="0" w:color="000000"/>
              <w:left w:val="single" w:sz="6" w:space="0" w:color="000000"/>
              <w:bottom w:val="single" w:sz="6" w:space="0" w:color="000000"/>
              <w:right w:val="single" w:sz="6" w:space="0" w:color="000000"/>
            </w:tcBorders>
            <w:vAlign w:val="center"/>
          </w:tcPr>
          <w:p w:rsidR="00F2179A" w:rsidRDefault="00156686">
            <w:pPr>
              <w:spacing w:line="240" w:lineRule="auto"/>
              <w:ind w:hanging="2"/>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w:t>
            </w:r>
          </w:p>
        </w:tc>
        <w:tc>
          <w:tcPr>
            <w:tcW w:w="525" w:type="dxa"/>
            <w:tcBorders>
              <w:top w:val="single" w:sz="6" w:space="0" w:color="000000"/>
              <w:left w:val="single" w:sz="6" w:space="0" w:color="000000"/>
              <w:bottom w:val="single" w:sz="6" w:space="0" w:color="000000"/>
              <w:right w:val="single" w:sz="6" w:space="0" w:color="000000"/>
            </w:tcBorders>
            <w:vAlign w:val="center"/>
          </w:tcPr>
          <w:p w:rsidR="00F2179A" w:rsidRDefault="00F2179A">
            <w:pPr>
              <w:spacing w:line="240" w:lineRule="auto"/>
              <w:ind w:hanging="2"/>
              <w:rPr>
                <w:rFonts w:ascii="Times New Roman" w:eastAsia="Times New Roman" w:hAnsi="Times New Roman" w:cs="Times New Roman"/>
                <w:color w:val="000000"/>
                <w:sz w:val="24"/>
                <w:szCs w:val="24"/>
              </w:rPr>
            </w:pPr>
          </w:p>
        </w:tc>
        <w:tc>
          <w:tcPr>
            <w:tcW w:w="1142" w:type="dxa"/>
            <w:gridSpan w:val="2"/>
            <w:tcBorders>
              <w:top w:val="single" w:sz="6" w:space="0" w:color="000000"/>
              <w:left w:val="single" w:sz="6" w:space="0" w:color="000000"/>
              <w:bottom w:val="single" w:sz="6" w:space="0" w:color="000000"/>
              <w:right w:val="single" w:sz="6" w:space="0" w:color="000000"/>
            </w:tcBorders>
            <w:vAlign w:val="center"/>
          </w:tcPr>
          <w:p w:rsidR="00F2179A" w:rsidRDefault="00F2179A">
            <w:pPr>
              <w:spacing w:line="240" w:lineRule="auto"/>
              <w:ind w:hanging="2"/>
              <w:rPr>
                <w:rFonts w:ascii="Times New Roman" w:eastAsia="Times New Roman" w:hAnsi="Times New Roman" w:cs="Times New Roman"/>
                <w:color w:val="000000"/>
                <w:sz w:val="24"/>
                <w:szCs w:val="24"/>
              </w:rPr>
            </w:pPr>
          </w:p>
        </w:tc>
      </w:tr>
      <w:tr w:rsidR="00F2179A">
        <w:trPr>
          <w:trHeight w:val="192"/>
        </w:trPr>
        <w:tc>
          <w:tcPr>
            <w:tcW w:w="6021" w:type="dxa"/>
            <w:tcBorders>
              <w:top w:val="single" w:sz="6" w:space="0" w:color="000000"/>
              <w:left w:val="single" w:sz="6" w:space="0" w:color="000000"/>
              <w:bottom w:val="single" w:sz="6" w:space="0" w:color="000000"/>
              <w:right w:val="single" w:sz="6" w:space="0" w:color="000000"/>
            </w:tcBorders>
          </w:tcPr>
          <w:p w:rsidR="00F2179A" w:rsidRPr="00C050C4" w:rsidRDefault="00156686">
            <w:pPr>
              <w:spacing w:line="240" w:lineRule="auto"/>
              <w:ind w:hanging="2"/>
              <w:jc w:val="left"/>
              <w:rPr>
                <w:rFonts w:ascii="Times New Roman" w:eastAsia="Times New Roman" w:hAnsi="Times New Roman" w:cs="Times New Roman"/>
                <w:color w:val="000000"/>
                <w:sz w:val="24"/>
                <w:szCs w:val="24"/>
                <w:lang w:val="ru-RU"/>
              </w:rPr>
            </w:pPr>
            <w:r w:rsidRPr="00C050C4">
              <w:rPr>
                <w:rFonts w:ascii="Times New Roman" w:eastAsia="Times New Roman" w:hAnsi="Times New Roman" w:cs="Times New Roman"/>
                <w:color w:val="000000"/>
                <w:sz w:val="24"/>
                <w:szCs w:val="24"/>
                <w:lang w:val="ru-RU"/>
              </w:rPr>
              <w:t>10.Учествовање у усклађивању програмских захтева са индивидуалним карактеристикама ученика.</w:t>
            </w:r>
          </w:p>
        </w:tc>
        <w:tc>
          <w:tcPr>
            <w:tcW w:w="1530" w:type="dxa"/>
            <w:tcBorders>
              <w:top w:val="single" w:sz="6" w:space="0" w:color="000000"/>
              <w:left w:val="single" w:sz="6" w:space="0" w:color="000000"/>
              <w:bottom w:val="single" w:sz="6" w:space="0" w:color="000000"/>
              <w:right w:val="single" w:sz="6" w:space="0" w:color="000000"/>
            </w:tcBorders>
            <w:vAlign w:val="center"/>
          </w:tcPr>
          <w:p w:rsidR="00F2179A" w:rsidRDefault="00156686">
            <w:pPr>
              <w:spacing w:line="240" w:lineRule="auto"/>
              <w:ind w:hanging="2"/>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X-VI</w:t>
            </w:r>
          </w:p>
        </w:tc>
        <w:tc>
          <w:tcPr>
            <w:tcW w:w="1089" w:type="dxa"/>
            <w:tcBorders>
              <w:top w:val="single" w:sz="6" w:space="0" w:color="000000"/>
              <w:left w:val="single" w:sz="6" w:space="0" w:color="000000"/>
              <w:bottom w:val="single" w:sz="6" w:space="0" w:color="000000"/>
              <w:right w:val="single" w:sz="6" w:space="0" w:color="000000"/>
            </w:tcBorders>
            <w:vAlign w:val="center"/>
          </w:tcPr>
          <w:p w:rsidR="00F2179A" w:rsidRDefault="00156686">
            <w:pPr>
              <w:spacing w:line="240" w:lineRule="auto"/>
              <w:ind w:hanging="2"/>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w:t>
            </w:r>
          </w:p>
        </w:tc>
        <w:tc>
          <w:tcPr>
            <w:tcW w:w="525" w:type="dxa"/>
            <w:tcBorders>
              <w:top w:val="single" w:sz="6" w:space="0" w:color="000000"/>
              <w:left w:val="single" w:sz="6" w:space="0" w:color="000000"/>
              <w:bottom w:val="single" w:sz="6" w:space="0" w:color="000000"/>
              <w:right w:val="single" w:sz="6" w:space="0" w:color="000000"/>
            </w:tcBorders>
            <w:vAlign w:val="center"/>
          </w:tcPr>
          <w:p w:rsidR="00F2179A" w:rsidRDefault="00F2179A">
            <w:pPr>
              <w:spacing w:line="240" w:lineRule="auto"/>
              <w:ind w:hanging="2"/>
              <w:rPr>
                <w:rFonts w:ascii="Times New Roman" w:eastAsia="Times New Roman" w:hAnsi="Times New Roman" w:cs="Times New Roman"/>
                <w:color w:val="000000"/>
                <w:sz w:val="24"/>
                <w:szCs w:val="24"/>
              </w:rPr>
            </w:pPr>
          </w:p>
        </w:tc>
        <w:tc>
          <w:tcPr>
            <w:tcW w:w="1142" w:type="dxa"/>
            <w:gridSpan w:val="2"/>
            <w:tcBorders>
              <w:top w:val="single" w:sz="6" w:space="0" w:color="000000"/>
              <w:left w:val="single" w:sz="6" w:space="0" w:color="000000"/>
              <w:bottom w:val="single" w:sz="6" w:space="0" w:color="000000"/>
              <w:right w:val="single" w:sz="6" w:space="0" w:color="000000"/>
            </w:tcBorders>
            <w:vAlign w:val="center"/>
          </w:tcPr>
          <w:p w:rsidR="00F2179A" w:rsidRDefault="00F2179A">
            <w:pPr>
              <w:spacing w:line="240" w:lineRule="auto"/>
              <w:ind w:hanging="2"/>
              <w:rPr>
                <w:rFonts w:ascii="Times New Roman" w:eastAsia="Times New Roman" w:hAnsi="Times New Roman" w:cs="Times New Roman"/>
                <w:color w:val="000000"/>
                <w:sz w:val="24"/>
                <w:szCs w:val="24"/>
              </w:rPr>
            </w:pPr>
          </w:p>
        </w:tc>
      </w:tr>
      <w:tr w:rsidR="00F2179A">
        <w:trPr>
          <w:trHeight w:val="192"/>
        </w:trPr>
        <w:tc>
          <w:tcPr>
            <w:tcW w:w="6021" w:type="dxa"/>
            <w:tcBorders>
              <w:top w:val="single" w:sz="6" w:space="0" w:color="000000"/>
              <w:left w:val="single" w:sz="6" w:space="0" w:color="000000"/>
              <w:bottom w:val="single" w:sz="6" w:space="0" w:color="000000"/>
              <w:right w:val="single" w:sz="6" w:space="0" w:color="000000"/>
            </w:tcBorders>
          </w:tcPr>
          <w:p w:rsidR="00F2179A" w:rsidRPr="00C050C4" w:rsidRDefault="00156686">
            <w:pPr>
              <w:spacing w:line="240" w:lineRule="auto"/>
              <w:ind w:hanging="2"/>
              <w:jc w:val="left"/>
              <w:rPr>
                <w:rFonts w:ascii="Times New Roman" w:eastAsia="Times New Roman" w:hAnsi="Times New Roman" w:cs="Times New Roman"/>
                <w:color w:val="000000"/>
                <w:sz w:val="24"/>
                <w:szCs w:val="24"/>
                <w:lang w:val="ru-RU"/>
              </w:rPr>
            </w:pPr>
            <w:r w:rsidRPr="00C050C4">
              <w:rPr>
                <w:rFonts w:ascii="Times New Roman" w:eastAsia="Times New Roman" w:hAnsi="Times New Roman" w:cs="Times New Roman"/>
                <w:color w:val="000000"/>
                <w:sz w:val="24"/>
                <w:szCs w:val="24"/>
                <w:lang w:val="ru-RU"/>
              </w:rPr>
              <w:t>11.Праћење узрока школског неуспеха ученика и предлагање решења за побољшање школског успеха.</w:t>
            </w:r>
          </w:p>
        </w:tc>
        <w:tc>
          <w:tcPr>
            <w:tcW w:w="1530" w:type="dxa"/>
            <w:tcBorders>
              <w:top w:val="single" w:sz="6" w:space="0" w:color="000000"/>
              <w:left w:val="single" w:sz="6" w:space="0" w:color="000000"/>
              <w:bottom w:val="single" w:sz="6" w:space="0" w:color="000000"/>
              <w:right w:val="single" w:sz="6" w:space="0" w:color="000000"/>
            </w:tcBorders>
            <w:vAlign w:val="center"/>
          </w:tcPr>
          <w:p w:rsidR="00F2179A" w:rsidRDefault="00156686">
            <w:pPr>
              <w:spacing w:line="240" w:lineRule="auto"/>
              <w:ind w:hanging="2"/>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X-VI</w:t>
            </w:r>
          </w:p>
        </w:tc>
        <w:tc>
          <w:tcPr>
            <w:tcW w:w="1089" w:type="dxa"/>
            <w:tcBorders>
              <w:top w:val="single" w:sz="6" w:space="0" w:color="000000"/>
              <w:left w:val="single" w:sz="6" w:space="0" w:color="000000"/>
              <w:bottom w:val="single" w:sz="6" w:space="0" w:color="000000"/>
              <w:right w:val="single" w:sz="6" w:space="0" w:color="000000"/>
            </w:tcBorders>
            <w:vAlign w:val="center"/>
          </w:tcPr>
          <w:p w:rsidR="00F2179A" w:rsidRDefault="00156686">
            <w:pPr>
              <w:spacing w:line="240" w:lineRule="auto"/>
              <w:ind w:hanging="2"/>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w:t>
            </w:r>
          </w:p>
        </w:tc>
        <w:tc>
          <w:tcPr>
            <w:tcW w:w="525" w:type="dxa"/>
            <w:tcBorders>
              <w:top w:val="single" w:sz="6" w:space="0" w:color="000000"/>
              <w:left w:val="single" w:sz="6" w:space="0" w:color="000000"/>
              <w:bottom w:val="single" w:sz="6" w:space="0" w:color="000000"/>
              <w:right w:val="single" w:sz="6" w:space="0" w:color="000000"/>
            </w:tcBorders>
            <w:vAlign w:val="center"/>
          </w:tcPr>
          <w:p w:rsidR="00F2179A" w:rsidRDefault="00F2179A">
            <w:pPr>
              <w:spacing w:line="240" w:lineRule="auto"/>
              <w:ind w:hanging="2"/>
              <w:rPr>
                <w:rFonts w:ascii="Times New Roman" w:eastAsia="Times New Roman" w:hAnsi="Times New Roman" w:cs="Times New Roman"/>
                <w:color w:val="000000"/>
                <w:sz w:val="24"/>
                <w:szCs w:val="24"/>
              </w:rPr>
            </w:pPr>
          </w:p>
        </w:tc>
        <w:tc>
          <w:tcPr>
            <w:tcW w:w="1142" w:type="dxa"/>
            <w:gridSpan w:val="2"/>
            <w:tcBorders>
              <w:top w:val="single" w:sz="6" w:space="0" w:color="000000"/>
              <w:left w:val="single" w:sz="6" w:space="0" w:color="000000"/>
              <w:bottom w:val="single" w:sz="6" w:space="0" w:color="000000"/>
              <w:right w:val="single" w:sz="6" w:space="0" w:color="000000"/>
            </w:tcBorders>
            <w:vAlign w:val="center"/>
          </w:tcPr>
          <w:p w:rsidR="00F2179A" w:rsidRDefault="00F2179A">
            <w:pPr>
              <w:spacing w:line="240" w:lineRule="auto"/>
              <w:ind w:hanging="2"/>
              <w:rPr>
                <w:rFonts w:ascii="Times New Roman" w:eastAsia="Times New Roman" w:hAnsi="Times New Roman" w:cs="Times New Roman"/>
                <w:color w:val="000000"/>
                <w:sz w:val="24"/>
                <w:szCs w:val="24"/>
              </w:rPr>
            </w:pPr>
          </w:p>
        </w:tc>
      </w:tr>
      <w:tr w:rsidR="00F2179A">
        <w:trPr>
          <w:trHeight w:val="192"/>
        </w:trPr>
        <w:tc>
          <w:tcPr>
            <w:tcW w:w="6021" w:type="dxa"/>
            <w:tcBorders>
              <w:top w:val="single" w:sz="6" w:space="0" w:color="000000"/>
              <w:left w:val="single" w:sz="6" w:space="0" w:color="000000"/>
              <w:bottom w:val="single" w:sz="6" w:space="0" w:color="000000"/>
              <w:right w:val="single" w:sz="6" w:space="0" w:color="000000"/>
            </w:tcBorders>
          </w:tcPr>
          <w:p w:rsidR="00F2179A" w:rsidRPr="00C050C4" w:rsidRDefault="00156686">
            <w:pPr>
              <w:spacing w:line="240" w:lineRule="auto"/>
              <w:ind w:hanging="2"/>
              <w:jc w:val="left"/>
              <w:rPr>
                <w:rFonts w:ascii="Times New Roman" w:eastAsia="Times New Roman" w:hAnsi="Times New Roman" w:cs="Times New Roman"/>
                <w:color w:val="000000"/>
                <w:sz w:val="24"/>
                <w:szCs w:val="24"/>
                <w:lang w:val="ru-RU"/>
              </w:rPr>
            </w:pPr>
            <w:r w:rsidRPr="00C050C4">
              <w:rPr>
                <w:rFonts w:ascii="Times New Roman" w:eastAsia="Times New Roman" w:hAnsi="Times New Roman" w:cs="Times New Roman"/>
                <w:color w:val="000000"/>
                <w:sz w:val="24"/>
                <w:szCs w:val="24"/>
                <w:lang w:val="ru-RU"/>
              </w:rPr>
              <w:t xml:space="preserve">12.Праћење поступака  и ефеката оцењивања ученика.  </w:t>
            </w:r>
          </w:p>
        </w:tc>
        <w:tc>
          <w:tcPr>
            <w:tcW w:w="1530" w:type="dxa"/>
            <w:tcBorders>
              <w:top w:val="single" w:sz="6" w:space="0" w:color="000000"/>
              <w:left w:val="single" w:sz="6" w:space="0" w:color="000000"/>
              <w:bottom w:val="single" w:sz="6" w:space="0" w:color="000000"/>
              <w:right w:val="single" w:sz="6" w:space="0" w:color="000000"/>
            </w:tcBorders>
            <w:vAlign w:val="center"/>
          </w:tcPr>
          <w:p w:rsidR="00F2179A" w:rsidRDefault="00156686">
            <w:pPr>
              <w:spacing w:line="240" w:lineRule="auto"/>
              <w:ind w:hanging="2"/>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X-VI</w:t>
            </w:r>
          </w:p>
        </w:tc>
        <w:tc>
          <w:tcPr>
            <w:tcW w:w="1089" w:type="dxa"/>
            <w:tcBorders>
              <w:top w:val="single" w:sz="6" w:space="0" w:color="000000"/>
              <w:left w:val="single" w:sz="6" w:space="0" w:color="000000"/>
              <w:bottom w:val="single" w:sz="6" w:space="0" w:color="000000"/>
              <w:right w:val="single" w:sz="6" w:space="0" w:color="000000"/>
            </w:tcBorders>
            <w:vAlign w:val="center"/>
          </w:tcPr>
          <w:p w:rsidR="00F2179A" w:rsidRDefault="00156686">
            <w:pPr>
              <w:spacing w:line="240" w:lineRule="auto"/>
              <w:ind w:hanging="2"/>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w:t>
            </w:r>
          </w:p>
        </w:tc>
        <w:tc>
          <w:tcPr>
            <w:tcW w:w="525" w:type="dxa"/>
            <w:tcBorders>
              <w:top w:val="single" w:sz="6" w:space="0" w:color="000000"/>
              <w:left w:val="single" w:sz="6" w:space="0" w:color="000000"/>
              <w:bottom w:val="single" w:sz="6" w:space="0" w:color="000000"/>
              <w:right w:val="single" w:sz="6" w:space="0" w:color="000000"/>
            </w:tcBorders>
            <w:vAlign w:val="center"/>
          </w:tcPr>
          <w:p w:rsidR="00F2179A" w:rsidRDefault="00F2179A">
            <w:pPr>
              <w:spacing w:line="240" w:lineRule="auto"/>
              <w:ind w:hanging="2"/>
              <w:rPr>
                <w:rFonts w:ascii="Times New Roman" w:eastAsia="Times New Roman" w:hAnsi="Times New Roman" w:cs="Times New Roman"/>
                <w:color w:val="000000"/>
                <w:sz w:val="24"/>
                <w:szCs w:val="24"/>
              </w:rPr>
            </w:pPr>
          </w:p>
        </w:tc>
        <w:tc>
          <w:tcPr>
            <w:tcW w:w="1142" w:type="dxa"/>
            <w:gridSpan w:val="2"/>
            <w:tcBorders>
              <w:top w:val="single" w:sz="6" w:space="0" w:color="000000"/>
              <w:left w:val="single" w:sz="6" w:space="0" w:color="000000"/>
              <w:bottom w:val="single" w:sz="6" w:space="0" w:color="000000"/>
              <w:right w:val="single" w:sz="6" w:space="0" w:color="000000"/>
            </w:tcBorders>
            <w:vAlign w:val="center"/>
          </w:tcPr>
          <w:p w:rsidR="00F2179A" w:rsidRDefault="00F2179A">
            <w:pPr>
              <w:spacing w:line="240" w:lineRule="auto"/>
              <w:ind w:hanging="2"/>
              <w:rPr>
                <w:rFonts w:ascii="Times New Roman" w:eastAsia="Times New Roman" w:hAnsi="Times New Roman" w:cs="Times New Roman"/>
                <w:color w:val="000000"/>
                <w:sz w:val="24"/>
                <w:szCs w:val="24"/>
              </w:rPr>
            </w:pPr>
          </w:p>
        </w:tc>
      </w:tr>
      <w:tr w:rsidR="00F2179A">
        <w:trPr>
          <w:trHeight w:val="192"/>
        </w:trPr>
        <w:tc>
          <w:tcPr>
            <w:tcW w:w="10307" w:type="dxa"/>
            <w:gridSpan w:val="6"/>
            <w:tcBorders>
              <w:top w:val="single" w:sz="6" w:space="0" w:color="000000"/>
              <w:left w:val="single" w:sz="6" w:space="0" w:color="000000"/>
              <w:bottom w:val="single" w:sz="6" w:space="0" w:color="000000"/>
              <w:right w:val="single" w:sz="6" w:space="0" w:color="000000"/>
            </w:tcBorders>
          </w:tcPr>
          <w:p w:rsidR="00F2179A" w:rsidRDefault="00F2179A">
            <w:pPr>
              <w:spacing w:line="240" w:lineRule="auto"/>
              <w:ind w:hanging="2"/>
              <w:rPr>
                <w:rFonts w:ascii="Times New Roman" w:eastAsia="Times New Roman" w:hAnsi="Times New Roman" w:cs="Times New Roman"/>
                <w:color w:val="000000"/>
                <w:sz w:val="24"/>
                <w:szCs w:val="24"/>
              </w:rPr>
            </w:pPr>
          </w:p>
          <w:p w:rsidR="00F2179A" w:rsidRDefault="00156686">
            <w:pPr>
              <w:spacing w:line="240" w:lineRule="auto"/>
              <w:ind w:hanging="2"/>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III.  РАД СА НАСТАВНИЦИМА</w:t>
            </w:r>
          </w:p>
          <w:p w:rsidR="00F2179A" w:rsidRDefault="00F2179A">
            <w:pPr>
              <w:spacing w:line="240" w:lineRule="auto"/>
              <w:ind w:hanging="2"/>
              <w:rPr>
                <w:rFonts w:ascii="Times New Roman" w:eastAsia="Times New Roman" w:hAnsi="Times New Roman" w:cs="Times New Roman"/>
                <w:color w:val="000000"/>
                <w:sz w:val="24"/>
                <w:szCs w:val="24"/>
              </w:rPr>
            </w:pPr>
          </w:p>
        </w:tc>
      </w:tr>
      <w:tr w:rsidR="00F2179A">
        <w:trPr>
          <w:trHeight w:val="192"/>
        </w:trPr>
        <w:tc>
          <w:tcPr>
            <w:tcW w:w="6021" w:type="dxa"/>
            <w:tcBorders>
              <w:top w:val="single" w:sz="6" w:space="0" w:color="000000"/>
              <w:left w:val="single" w:sz="6" w:space="0" w:color="000000"/>
              <w:bottom w:val="single" w:sz="6" w:space="0" w:color="000000"/>
              <w:right w:val="single" w:sz="6" w:space="0" w:color="000000"/>
            </w:tcBorders>
          </w:tcPr>
          <w:p w:rsidR="00F2179A" w:rsidRPr="00C050C4" w:rsidRDefault="00156686">
            <w:pPr>
              <w:spacing w:line="240" w:lineRule="auto"/>
              <w:ind w:hanging="2"/>
              <w:jc w:val="left"/>
              <w:rPr>
                <w:rFonts w:ascii="Times New Roman" w:eastAsia="Times New Roman" w:hAnsi="Times New Roman" w:cs="Times New Roman"/>
                <w:color w:val="000000"/>
                <w:sz w:val="24"/>
                <w:szCs w:val="24"/>
                <w:lang w:val="ru-RU"/>
              </w:rPr>
            </w:pPr>
            <w:r w:rsidRPr="00C050C4">
              <w:rPr>
                <w:rFonts w:ascii="Times New Roman" w:eastAsia="Times New Roman" w:hAnsi="Times New Roman" w:cs="Times New Roman"/>
                <w:color w:val="000000"/>
                <w:sz w:val="24"/>
                <w:szCs w:val="24"/>
                <w:lang w:val="ru-RU"/>
              </w:rPr>
              <w:t>1.Пружање помоћи наставницимана конкретизовању и операционализовању циљева и задатака васпитно – образовног, односно образовно-васпитног рада.</w:t>
            </w:r>
          </w:p>
        </w:tc>
        <w:tc>
          <w:tcPr>
            <w:tcW w:w="1530" w:type="dxa"/>
            <w:tcBorders>
              <w:top w:val="single" w:sz="6" w:space="0" w:color="000000"/>
              <w:left w:val="single" w:sz="6" w:space="0" w:color="000000"/>
              <w:bottom w:val="single" w:sz="6" w:space="0" w:color="000000"/>
              <w:right w:val="single" w:sz="6" w:space="0" w:color="000000"/>
            </w:tcBorders>
            <w:vAlign w:val="center"/>
          </w:tcPr>
          <w:p w:rsidR="00F2179A" w:rsidRDefault="00156686">
            <w:pPr>
              <w:spacing w:line="240" w:lineRule="auto"/>
              <w:ind w:hanging="2"/>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IX-VI</w:t>
            </w:r>
          </w:p>
        </w:tc>
        <w:tc>
          <w:tcPr>
            <w:tcW w:w="1089" w:type="dxa"/>
            <w:tcBorders>
              <w:top w:val="single" w:sz="6" w:space="0" w:color="000000"/>
              <w:left w:val="single" w:sz="6" w:space="0" w:color="000000"/>
              <w:bottom w:val="single" w:sz="6" w:space="0" w:color="000000"/>
              <w:right w:val="single" w:sz="6" w:space="0" w:color="000000"/>
            </w:tcBorders>
            <w:vAlign w:val="center"/>
          </w:tcPr>
          <w:p w:rsidR="00F2179A" w:rsidRDefault="00F2179A">
            <w:pPr>
              <w:spacing w:line="240" w:lineRule="auto"/>
              <w:ind w:hanging="2"/>
              <w:rPr>
                <w:rFonts w:ascii="Times New Roman" w:eastAsia="Times New Roman" w:hAnsi="Times New Roman" w:cs="Times New Roman"/>
                <w:color w:val="000000"/>
                <w:sz w:val="24"/>
                <w:szCs w:val="24"/>
              </w:rPr>
            </w:pPr>
          </w:p>
        </w:tc>
        <w:tc>
          <w:tcPr>
            <w:tcW w:w="525" w:type="dxa"/>
            <w:tcBorders>
              <w:top w:val="single" w:sz="6" w:space="0" w:color="000000"/>
              <w:left w:val="single" w:sz="6" w:space="0" w:color="000000"/>
              <w:bottom w:val="single" w:sz="6" w:space="0" w:color="000000"/>
              <w:right w:val="single" w:sz="6" w:space="0" w:color="000000"/>
            </w:tcBorders>
            <w:vAlign w:val="center"/>
          </w:tcPr>
          <w:p w:rsidR="00F2179A" w:rsidRDefault="00F2179A">
            <w:pPr>
              <w:spacing w:line="240" w:lineRule="auto"/>
              <w:ind w:hanging="2"/>
              <w:rPr>
                <w:rFonts w:ascii="Times New Roman" w:eastAsia="Times New Roman" w:hAnsi="Times New Roman" w:cs="Times New Roman"/>
                <w:color w:val="000000"/>
                <w:sz w:val="24"/>
                <w:szCs w:val="24"/>
              </w:rPr>
            </w:pPr>
          </w:p>
        </w:tc>
        <w:tc>
          <w:tcPr>
            <w:tcW w:w="1142" w:type="dxa"/>
            <w:gridSpan w:val="2"/>
            <w:tcBorders>
              <w:top w:val="single" w:sz="6" w:space="0" w:color="000000"/>
              <w:left w:val="single" w:sz="6" w:space="0" w:color="000000"/>
              <w:bottom w:val="single" w:sz="6" w:space="0" w:color="000000"/>
              <w:right w:val="single" w:sz="6" w:space="0" w:color="000000"/>
            </w:tcBorders>
            <w:vAlign w:val="center"/>
          </w:tcPr>
          <w:p w:rsidR="00F2179A" w:rsidRDefault="00F2179A">
            <w:pPr>
              <w:spacing w:line="240" w:lineRule="auto"/>
              <w:ind w:hanging="2"/>
              <w:rPr>
                <w:rFonts w:ascii="Times New Roman" w:eastAsia="Times New Roman" w:hAnsi="Times New Roman" w:cs="Times New Roman"/>
                <w:color w:val="000000"/>
                <w:sz w:val="24"/>
                <w:szCs w:val="24"/>
              </w:rPr>
            </w:pPr>
          </w:p>
        </w:tc>
      </w:tr>
      <w:tr w:rsidR="00F2179A">
        <w:trPr>
          <w:trHeight w:val="192"/>
        </w:trPr>
        <w:tc>
          <w:tcPr>
            <w:tcW w:w="6021" w:type="dxa"/>
            <w:tcBorders>
              <w:top w:val="single" w:sz="6" w:space="0" w:color="000000"/>
              <w:left w:val="single" w:sz="6" w:space="0" w:color="000000"/>
              <w:bottom w:val="single" w:sz="6" w:space="0" w:color="000000"/>
              <w:right w:val="single" w:sz="6" w:space="0" w:color="000000"/>
            </w:tcBorders>
          </w:tcPr>
          <w:p w:rsidR="00F2179A" w:rsidRPr="00C050C4" w:rsidRDefault="00156686">
            <w:pPr>
              <w:spacing w:line="240" w:lineRule="auto"/>
              <w:ind w:hanging="2"/>
              <w:jc w:val="left"/>
              <w:rPr>
                <w:rFonts w:ascii="Times New Roman" w:eastAsia="Times New Roman" w:hAnsi="Times New Roman" w:cs="Times New Roman"/>
                <w:color w:val="000000"/>
                <w:sz w:val="24"/>
                <w:szCs w:val="24"/>
                <w:lang w:val="ru-RU"/>
              </w:rPr>
            </w:pPr>
            <w:r w:rsidRPr="00C050C4">
              <w:rPr>
                <w:rFonts w:ascii="Times New Roman" w:eastAsia="Times New Roman" w:hAnsi="Times New Roman" w:cs="Times New Roman"/>
                <w:color w:val="000000"/>
                <w:sz w:val="24"/>
                <w:szCs w:val="24"/>
                <w:lang w:val="ru-RU"/>
              </w:rPr>
              <w:t>2.Пружање стручне помоћи наставницима на унапређивању наставе увођењем иновација и иницирањем коришћења савремених метода  и облика рада ( уз проучавање програма и праћење стручне литературе).</w:t>
            </w:r>
          </w:p>
        </w:tc>
        <w:tc>
          <w:tcPr>
            <w:tcW w:w="1530" w:type="dxa"/>
            <w:tcBorders>
              <w:top w:val="single" w:sz="6" w:space="0" w:color="000000"/>
              <w:left w:val="single" w:sz="6" w:space="0" w:color="000000"/>
              <w:bottom w:val="single" w:sz="6" w:space="0" w:color="000000"/>
              <w:right w:val="single" w:sz="6" w:space="0" w:color="000000"/>
            </w:tcBorders>
            <w:vAlign w:val="center"/>
          </w:tcPr>
          <w:p w:rsidR="00F2179A" w:rsidRDefault="00156686">
            <w:pPr>
              <w:spacing w:line="240" w:lineRule="auto"/>
              <w:ind w:hanging="2"/>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IX-VI</w:t>
            </w:r>
          </w:p>
        </w:tc>
        <w:tc>
          <w:tcPr>
            <w:tcW w:w="1089" w:type="dxa"/>
            <w:tcBorders>
              <w:top w:val="single" w:sz="6" w:space="0" w:color="000000"/>
              <w:left w:val="single" w:sz="6" w:space="0" w:color="000000"/>
              <w:bottom w:val="single" w:sz="6" w:space="0" w:color="000000"/>
              <w:right w:val="single" w:sz="6" w:space="0" w:color="000000"/>
            </w:tcBorders>
            <w:vAlign w:val="center"/>
          </w:tcPr>
          <w:p w:rsidR="00F2179A" w:rsidRDefault="00F2179A">
            <w:pPr>
              <w:spacing w:line="240" w:lineRule="auto"/>
              <w:ind w:hanging="2"/>
              <w:rPr>
                <w:rFonts w:ascii="Times New Roman" w:eastAsia="Times New Roman" w:hAnsi="Times New Roman" w:cs="Times New Roman"/>
                <w:color w:val="000000"/>
                <w:sz w:val="24"/>
                <w:szCs w:val="24"/>
              </w:rPr>
            </w:pPr>
          </w:p>
        </w:tc>
        <w:tc>
          <w:tcPr>
            <w:tcW w:w="525" w:type="dxa"/>
            <w:tcBorders>
              <w:top w:val="single" w:sz="6" w:space="0" w:color="000000"/>
              <w:left w:val="single" w:sz="6" w:space="0" w:color="000000"/>
              <w:bottom w:val="single" w:sz="6" w:space="0" w:color="000000"/>
              <w:right w:val="single" w:sz="6" w:space="0" w:color="000000"/>
            </w:tcBorders>
            <w:vAlign w:val="center"/>
          </w:tcPr>
          <w:p w:rsidR="00F2179A" w:rsidRDefault="00F2179A">
            <w:pPr>
              <w:spacing w:line="240" w:lineRule="auto"/>
              <w:ind w:hanging="2"/>
              <w:rPr>
                <w:rFonts w:ascii="Times New Roman" w:eastAsia="Times New Roman" w:hAnsi="Times New Roman" w:cs="Times New Roman"/>
                <w:color w:val="000000"/>
                <w:sz w:val="24"/>
                <w:szCs w:val="24"/>
              </w:rPr>
            </w:pPr>
          </w:p>
        </w:tc>
        <w:tc>
          <w:tcPr>
            <w:tcW w:w="1142" w:type="dxa"/>
            <w:gridSpan w:val="2"/>
            <w:tcBorders>
              <w:top w:val="single" w:sz="6" w:space="0" w:color="000000"/>
              <w:left w:val="single" w:sz="6" w:space="0" w:color="000000"/>
              <w:bottom w:val="single" w:sz="6" w:space="0" w:color="000000"/>
              <w:right w:val="single" w:sz="6" w:space="0" w:color="000000"/>
            </w:tcBorders>
            <w:vAlign w:val="center"/>
          </w:tcPr>
          <w:p w:rsidR="00F2179A" w:rsidRDefault="00F2179A">
            <w:pPr>
              <w:spacing w:line="240" w:lineRule="auto"/>
              <w:ind w:hanging="2"/>
              <w:rPr>
                <w:rFonts w:ascii="Times New Roman" w:eastAsia="Times New Roman" w:hAnsi="Times New Roman" w:cs="Times New Roman"/>
                <w:color w:val="000000"/>
                <w:sz w:val="24"/>
                <w:szCs w:val="24"/>
              </w:rPr>
            </w:pPr>
          </w:p>
        </w:tc>
      </w:tr>
      <w:tr w:rsidR="00F2179A">
        <w:trPr>
          <w:trHeight w:val="192"/>
        </w:trPr>
        <w:tc>
          <w:tcPr>
            <w:tcW w:w="6021" w:type="dxa"/>
            <w:tcBorders>
              <w:top w:val="single" w:sz="6" w:space="0" w:color="000000"/>
              <w:left w:val="single" w:sz="6" w:space="0" w:color="000000"/>
              <w:bottom w:val="single" w:sz="6" w:space="0" w:color="000000"/>
              <w:right w:val="single" w:sz="6" w:space="0" w:color="000000"/>
            </w:tcBorders>
          </w:tcPr>
          <w:p w:rsidR="00F2179A" w:rsidRPr="00C050C4" w:rsidRDefault="00156686">
            <w:pPr>
              <w:spacing w:line="240" w:lineRule="auto"/>
              <w:ind w:hanging="2"/>
              <w:jc w:val="left"/>
              <w:rPr>
                <w:rFonts w:ascii="Times New Roman" w:eastAsia="Times New Roman" w:hAnsi="Times New Roman" w:cs="Times New Roman"/>
                <w:color w:val="000000"/>
                <w:sz w:val="24"/>
                <w:szCs w:val="24"/>
                <w:lang w:val="ru-RU"/>
              </w:rPr>
            </w:pPr>
            <w:r w:rsidRPr="00C050C4">
              <w:rPr>
                <w:rFonts w:ascii="Times New Roman" w:eastAsia="Times New Roman" w:hAnsi="Times New Roman" w:cs="Times New Roman"/>
                <w:color w:val="000000"/>
                <w:sz w:val="24"/>
                <w:szCs w:val="24"/>
                <w:lang w:val="ru-RU"/>
              </w:rPr>
              <w:t>3.Пружање помоћи наставницима у проналажењу начина за имплементацију општих и посебних  стандарда.</w:t>
            </w:r>
          </w:p>
        </w:tc>
        <w:tc>
          <w:tcPr>
            <w:tcW w:w="1530" w:type="dxa"/>
            <w:tcBorders>
              <w:top w:val="single" w:sz="6" w:space="0" w:color="000000"/>
              <w:left w:val="single" w:sz="6" w:space="0" w:color="000000"/>
              <w:bottom w:val="single" w:sz="6" w:space="0" w:color="000000"/>
              <w:right w:val="single" w:sz="6" w:space="0" w:color="000000"/>
            </w:tcBorders>
            <w:vAlign w:val="center"/>
          </w:tcPr>
          <w:p w:rsidR="00F2179A" w:rsidRDefault="00156686">
            <w:pPr>
              <w:spacing w:line="240" w:lineRule="auto"/>
              <w:ind w:hanging="2"/>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IX-VI</w:t>
            </w:r>
          </w:p>
        </w:tc>
        <w:tc>
          <w:tcPr>
            <w:tcW w:w="1089" w:type="dxa"/>
            <w:tcBorders>
              <w:top w:val="single" w:sz="6" w:space="0" w:color="000000"/>
              <w:left w:val="single" w:sz="6" w:space="0" w:color="000000"/>
              <w:bottom w:val="single" w:sz="6" w:space="0" w:color="000000"/>
              <w:right w:val="single" w:sz="6" w:space="0" w:color="000000"/>
            </w:tcBorders>
            <w:vAlign w:val="center"/>
          </w:tcPr>
          <w:p w:rsidR="00F2179A" w:rsidRDefault="00F2179A">
            <w:pPr>
              <w:spacing w:line="240" w:lineRule="auto"/>
              <w:ind w:hanging="2"/>
              <w:rPr>
                <w:rFonts w:ascii="Times New Roman" w:eastAsia="Times New Roman" w:hAnsi="Times New Roman" w:cs="Times New Roman"/>
                <w:color w:val="000000"/>
                <w:sz w:val="24"/>
                <w:szCs w:val="24"/>
              </w:rPr>
            </w:pPr>
          </w:p>
        </w:tc>
        <w:tc>
          <w:tcPr>
            <w:tcW w:w="525" w:type="dxa"/>
            <w:tcBorders>
              <w:top w:val="single" w:sz="6" w:space="0" w:color="000000"/>
              <w:left w:val="single" w:sz="6" w:space="0" w:color="000000"/>
              <w:bottom w:val="single" w:sz="6" w:space="0" w:color="000000"/>
              <w:right w:val="single" w:sz="6" w:space="0" w:color="000000"/>
            </w:tcBorders>
            <w:vAlign w:val="center"/>
          </w:tcPr>
          <w:p w:rsidR="00F2179A" w:rsidRDefault="00F2179A">
            <w:pPr>
              <w:spacing w:line="240" w:lineRule="auto"/>
              <w:ind w:hanging="2"/>
              <w:rPr>
                <w:rFonts w:ascii="Times New Roman" w:eastAsia="Times New Roman" w:hAnsi="Times New Roman" w:cs="Times New Roman"/>
                <w:color w:val="000000"/>
                <w:sz w:val="24"/>
                <w:szCs w:val="24"/>
              </w:rPr>
            </w:pPr>
          </w:p>
        </w:tc>
        <w:tc>
          <w:tcPr>
            <w:tcW w:w="1142" w:type="dxa"/>
            <w:gridSpan w:val="2"/>
            <w:tcBorders>
              <w:top w:val="single" w:sz="6" w:space="0" w:color="000000"/>
              <w:left w:val="single" w:sz="6" w:space="0" w:color="000000"/>
              <w:bottom w:val="single" w:sz="6" w:space="0" w:color="000000"/>
              <w:right w:val="single" w:sz="6" w:space="0" w:color="000000"/>
            </w:tcBorders>
            <w:vAlign w:val="center"/>
          </w:tcPr>
          <w:p w:rsidR="00F2179A" w:rsidRDefault="00F2179A">
            <w:pPr>
              <w:spacing w:line="240" w:lineRule="auto"/>
              <w:ind w:hanging="2"/>
              <w:rPr>
                <w:rFonts w:ascii="Times New Roman" w:eastAsia="Times New Roman" w:hAnsi="Times New Roman" w:cs="Times New Roman"/>
                <w:color w:val="000000"/>
                <w:sz w:val="24"/>
                <w:szCs w:val="24"/>
              </w:rPr>
            </w:pPr>
          </w:p>
        </w:tc>
      </w:tr>
      <w:tr w:rsidR="00F2179A">
        <w:trPr>
          <w:trHeight w:val="192"/>
        </w:trPr>
        <w:tc>
          <w:tcPr>
            <w:tcW w:w="6021" w:type="dxa"/>
            <w:tcBorders>
              <w:top w:val="single" w:sz="6" w:space="0" w:color="000000"/>
              <w:left w:val="single" w:sz="6" w:space="0" w:color="000000"/>
              <w:bottom w:val="single" w:sz="6" w:space="0" w:color="000000"/>
              <w:right w:val="single" w:sz="6" w:space="0" w:color="000000"/>
            </w:tcBorders>
          </w:tcPr>
          <w:p w:rsidR="00F2179A" w:rsidRPr="00C050C4" w:rsidRDefault="00156686">
            <w:pPr>
              <w:spacing w:line="240" w:lineRule="auto"/>
              <w:ind w:hanging="2"/>
              <w:jc w:val="left"/>
              <w:rPr>
                <w:rFonts w:ascii="Times New Roman" w:eastAsia="Times New Roman" w:hAnsi="Times New Roman" w:cs="Times New Roman"/>
                <w:color w:val="000000"/>
                <w:sz w:val="24"/>
                <w:szCs w:val="24"/>
                <w:lang w:val="ru-RU"/>
              </w:rPr>
            </w:pPr>
            <w:r w:rsidRPr="00C050C4">
              <w:rPr>
                <w:rFonts w:ascii="Times New Roman" w:eastAsia="Times New Roman" w:hAnsi="Times New Roman" w:cs="Times New Roman"/>
                <w:color w:val="000000"/>
                <w:sz w:val="24"/>
                <w:szCs w:val="24"/>
                <w:lang w:val="ru-RU"/>
              </w:rPr>
              <w:t>4.Рад на  процесу подизања квалитета  нивоа  ученичких знања и умења.</w:t>
            </w:r>
          </w:p>
        </w:tc>
        <w:tc>
          <w:tcPr>
            <w:tcW w:w="1530" w:type="dxa"/>
            <w:tcBorders>
              <w:top w:val="single" w:sz="6" w:space="0" w:color="000000"/>
              <w:left w:val="single" w:sz="6" w:space="0" w:color="000000"/>
              <w:bottom w:val="single" w:sz="6" w:space="0" w:color="000000"/>
              <w:right w:val="single" w:sz="6" w:space="0" w:color="000000"/>
            </w:tcBorders>
            <w:vAlign w:val="center"/>
          </w:tcPr>
          <w:p w:rsidR="00F2179A" w:rsidRDefault="00156686">
            <w:pPr>
              <w:spacing w:line="240" w:lineRule="auto"/>
              <w:ind w:hanging="2"/>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IX-VI</w:t>
            </w:r>
          </w:p>
        </w:tc>
        <w:tc>
          <w:tcPr>
            <w:tcW w:w="1089" w:type="dxa"/>
            <w:tcBorders>
              <w:top w:val="single" w:sz="6" w:space="0" w:color="000000"/>
              <w:left w:val="single" w:sz="6" w:space="0" w:color="000000"/>
              <w:bottom w:val="single" w:sz="6" w:space="0" w:color="000000"/>
              <w:right w:val="single" w:sz="6" w:space="0" w:color="000000"/>
            </w:tcBorders>
            <w:vAlign w:val="center"/>
          </w:tcPr>
          <w:p w:rsidR="00F2179A" w:rsidRDefault="00156686">
            <w:pPr>
              <w:spacing w:line="240" w:lineRule="auto"/>
              <w:ind w:hanging="2"/>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w:t>
            </w:r>
          </w:p>
        </w:tc>
        <w:tc>
          <w:tcPr>
            <w:tcW w:w="525" w:type="dxa"/>
            <w:tcBorders>
              <w:top w:val="single" w:sz="6" w:space="0" w:color="000000"/>
              <w:left w:val="single" w:sz="6" w:space="0" w:color="000000"/>
              <w:bottom w:val="single" w:sz="6" w:space="0" w:color="000000"/>
              <w:right w:val="single" w:sz="6" w:space="0" w:color="000000"/>
            </w:tcBorders>
            <w:vAlign w:val="center"/>
          </w:tcPr>
          <w:p w:rsidR="00F2179A" w:rsidRDefault="00F2179A">
            <w:pPr>
              <w:spacing w:line="240" w:lineRule="auto"/>
              <w:ind w:hanging="2"/>
              <w:rPr>
                <w:rFonts w:ascii="Times New Roman" w:eastAsia="Times New Roman" w:hAnsi="Times New Roman" w:cs="Times New Roman"/>
                <w:color w:val="000000"/>
                <w:sz w:val="24"/>
                <w:szCs w:val="24"/>
              </w:rPr>
            </w:pPr>
          </w:p>
        </w:tc>
        <w:tc>
          <w:tcPr>
            <w:tcW w:w="1142" w:type="dxa"/>
            <w:gridSpan w:val="2"/>
            <w:tcBorders>
              <w:top w:val="single" w:sz="6" w:space="0" w:color="000000"/>
              <w:left w:val="single" w:sz="6" w:space="0" w:color="000000"/>
              <w:bottom w:val="single" w:sz="6" w:space="0" w:color="000000"/>
              <w:right w:val="single" w:sz="6" w:space="0" w:color="000000"/>
            </w:tcBorders>
            <w:vAlign w:val="center"/>
          </w:tcPr>
          <w:p w:rsidR="00F2179A" w:rsidRDefault="00F2179A">
            <w:pPr>
              <w:spacing w:line="240" w:lineRule="auto"/>
              <w:ind w:hanging="2"/>
              <w:rPr>
                <w:rFonts w:ascii="Times New Roman" w:eastAsia="Times New Roman" w:hAnsi="Times New Roman" w:cs="Times New Roman"/>
                <w:color w:val="000000"/>
                <w:sz w:val="24"/>
                <w:szCs w:val="24"/>
              </w:rPr>
            </w:pPr>
          </w:p>
        </w:tc>
      </w:tr>
      <w:tr w:rsidR="00F2179A">
        <w:trPr>
          <w:trHeight w:val="192"/>
        </w:trPr>
        <w:tc>
          <w:tcPr>
            <w:tcW w:w="6021" w:type="dxa"/>
            <w:tcBorders>
              <w:top w:val="single" w:sz="6" w:space="0" w:color="000000"/>
              <w:left w:val="single" w:sz="6" w:space="0" w:color="000000"/>
              <w:bottom w:val="single" w:sz="6" w:space="0" w:color="000000"/>
              <w:right w:val="single" w:sz="6" w:space="0" w:color="000000"/>
            </w:tcBorders>
          </w:tcPr>
          <w:p w:rsidR="00F2179A" w:rsidRPr="00C050C4" w:rsidRDefault="00156686">
            <w:pPr>
              <w:spacing w:line="240" w:lineRule="auto"/>
              <w:ind w:hanging="2"/>
              <w:jc w:val="left"/>
              <w:rPr>
                <w:rFonts w:ascii="Times New Roman" w:eastAsia="Times New Roman" w:hAnsi="Times New Roman" w:cs="Times New Roman"/>
                <w:color w:val="000000"/>
                <w:sz w:val="24"/>
                <w:szCs w:val="24"/>
                <w:lang w:val="ru-RU"/>
              </w:rPr>
            </w:pPr>
            <w:r w:rsidRPr="00C050C4">
              <w:rPr>
                <w:rFonts w:ascii="Times New Roman" w:eastAsia="Times New Roman" w:hAnsi="Times New Roman" w:cs="Times New Roman"/>
                <w:color w:val="000000"/>
                <w:sz w:val="24"/>
                <w:szCs w:val="24"/>
                <w:lang w:val="ru-RU"/>
              </w:rPr>
              <w:t>5.Мотивисање наставника на континуирано стручно усавршавање  и израду плана професионалног развоја и напредовања у струци.</w:t>
            </w:r>
          </w:p>
        </w:tc>
        <w:tc>
          <w:tcPr>
            <w:tcW w:w="1530" w:type="dxa"/>
            <w:tcBorders>
              <w:top w:val="single" w:sz="6" w:space="0" w:color="000000"/>
              <w:left w:val="single" w:sz="6" w:space="0" w:color="000000"/>
              <w:bottom w:val="single" w:sz="6" w:space="0" w:color="000000"/>
              <w:right w:val="single" w:sz="6" w:space="0" w:color="000000"/>
            </w:tcBorders>
            <w:vAlign w:val="center"/>
          </w:tcPr>
          <w:p w:rsidR="00F2179A" w:rsidRDefault="00156686">
            <w:pPr>
              <w:spacing w:line="240" w:lineRule="auto"/>
              <w:ind w:hanging="2"/>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IX-VI</w:t>
            </w:r>
          </w:p>
        </w:tc>
        <w:tc>
          <w:tcPr>
            <w:tcW w:w="1089" w:type="dxa"/>
            <w:tcBorders>
              <w:top w:val="single" w:sz="6" w:space="0" w:color="000000"/>
              <w:left w:val="single" w:sz="6" w:space="0" w:color="000000"/>
              <w:bottom w:val="single" w:sz="6" w:space="0" w:color="000000"/>
              <w:right w:val="single" w:sz="6" w:space="0" w:color="000000"/>
            </w:tcBorders>
            <w:vAlign w:val="center"/>
          </w:tcPr>
          <w:p w:rsidR="00F2179A" w:rsidRDefault="00F2179A">
            <w:pPr>
              <w:spacing w:line="240" w:lineRule="auto"/>
              <w:ind w:hanging="2"/>
              <w:rPr>
                <w:rFonts w:ascii="Times New Roman" w:eastAsia="Times New Roman" w:hAnsi="Times New Roman" w:cs="Times New Roman"/>
                <w:color w:val="000000"/>
                <w:sz w:val="24"/>
                <w:szCs w:val="24"/>
              </w:rPr>
            </w:pPr>
          </w:p>
        </w:tc>
        <w:tc>
          <w:tcPr>
            <w:tcW w:w="525" w:type="dxa"/>
            <w:tcBorders>
              <w:top w:val="single" w:sz="6" w:space="0" w:color="000000"/>
              <w:left w:val="single" w:sz="6" w:space="0" w:color="000000"/>
              <w:bottom w:val="single" w:sz="6" w:space="0" w:color="000000"/>
              <w:right w:val="single" w:sz="6" w:space="0" w:color="000000"/>
            </w:tcBorders>
            <w:vAlign w:val="center"/>
          </w:tcPr>
          <w:p w:rsidR="00F2179A" w:rsidRDefault="00F2179A">
            <w:pPr>
              <w:spacing w:line="240" w:lineRule="auto"/>
              <w:ind w:hanging="2"/>
              <w:rPr>
                <w:rFonts w:ascii="Times New Roman" w:eastAsia="Times New Roman" w:hAnsi="Times New Roman" w:cs="Times New Roman"/>
                <w:color w:val="000000"/>
                <w:sz w:val="24"/>
                <w:szCs w:val="24"/>
              </w:rPr>
            </w:pPr>
          </w:p>
        </w:tc>
        <w:tc>
          <w:tcPr>
            <w:tcW w:w="1142" w:type="dxa"/>
            <w:gridSpan w:val="2"/>
            <w:tcBorders>
              <w:top w:val="single" w:sz="6" w:space="0" w:color="000000"/>
              <w:left w:val="single" w:sz="6" w:space="0" w:color="000000"/>
              <w:bottom w:val="single" w:sz="6" w:space="0" w:color="000000"/>
              <w:right w:val="single" w:sz="6" w:space="0" w:color="000000"/>
            </w:tcBorders>
            <w:vAlign w:val="center"/>
          </w:tcPr>
          <w:p w:rsidR="00F2179A" w:rsidRDefault="00F2179A">
            <w:pPr>
              <w:spacing w:line="240" w:lineRule="auto"/>
              <w:ind w:hanging="2"/>
              <w:rPr>
                <w:rFonts w:ascii="Times New Roman" w:eastAsia="Times New Roman" w:hAnsi="Times New Roman" w:cs="Times New Roman"/>
                <w:color w:val="000000"/>
                <w:sz w:val="24"/>
                <w:szCs w:val="24"/>
              </w:rPr>
            </w:pPr>
          </w:p>
        </w:tc>
      </w:tr>
      <w:tr w:rsidR="00F2179A">
        <w:trPr>
          <w:trHeight w:val="192"/>
        </w:trPr>
        <w:tc>
          <w:tcPr>
            <w:tcW w:w="6021" w:type="dxa"/>
            <w:tcBorders>
              <w:top w:val="single" w:sz="6" w:space="0" w:color="000000"/>
              <w:left w:val="single" w:sz="6" w:space="0" w:color="000000"/>
              <w:bottom w:val="single" w:sz="6" w:space="0" w:color="000000"/>
              <w:right w:val="single" w:sz="6" w:space="0" w:color="000000"/>
            </w:tcBorders>
          </w:tcPr>
          <w:p w:rsidR="00F2179A" w:rsidRPr="00C050C4" w:rsidRDefault="00156686">
            <w:pPr>
              <w:spacing w:line="240" w:lineRule="auto"/>
              <w:ind w:hanging="2"/>
              <w:jc w:val="left"/>
              <w:rPr>
                <w:rFonts w:ascii="Times New Roman" w:eastAsia="Times New Roman" w:hAnsi="Times New Roman" w:cs="Times New Roman"/>
                <w:color w:val="000000"/>
                <w:sz w:val="24"/>
                <w:szCs w:val="24"/>
                <w:lang w:val="ru-RU"/>
              </w:rPr>
            </w:pPr>
            <w:r w:rsidRPr="00C050C4">
              <w:rPr>
                <w:rFonts w:ascii="Times New Roman" w:eastAsia="Times New Roman" w:hAnsi="Times New Roman" w:cs="Times New Roman"/>
                <w:color w:val="000000"/>
                <w:sz w:val="24"/>
                <w:szCs w:val="24"/>
                <w:lang w:val="ru-RU"/>
              </w:rPr>
              <w:t xml:space="preserve">6.Анализирање реализације часова редовне наставе у школама и других облика образовно- васпитног рада којима је присуствовао и давање предлога за њихово унапређење. </w:t>
            </w:r>
          </w:p>
        </w:tc>
        <w:tc>
          <w:tcPr>
            <w:tcW w:w="1530" w:type="dxa"/>
            <w:tcBorders>
              <w:top w:val="single" w:sz="6" w:space="0" w:color="000000"/>
              <w:left w:val="single" w:sz="6" w:space="0" w:color="000000"/>
              <w:bottom w:val="single" w:sz="6" w:space="0" w:color="000000"/>
              <w:right w:val="single" w:sz="6" w:space="0" w:color="000000"/>
            </w:tcBorders>
            <w:vAlign w:val="center"/>
          </w:tcPr>
          <w:p w:rsidR="00F2179A" w:rsidRDefault="00156686">
            <w:pPr>
              <w:spacing w:line="240" w:lineRule="auto"/>
              <w:ind w:hanging="2"/>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X-VI</w:t>
            </w:r>
          </w:p>
        </w:tc>
        <w:tc>
          <w:tcPr>
            <w:tcW w:w="1089" w:type="dxa"/>
            <w:tcBorders>
              <w:top w:val="single" w:sz="6" w:space="0" w:color="000000"/>
              <w:left w:val="single" w:sz="6" w:space="0" w:color="000000"/>
              <w:bottom w:val="single" w:sz="6" w:space="0" w:color="000000"/>
              <w:right w:val="single" w:sz="6" w:space="0" w:color="000000"/>
            </w:tcBorders>
            <w:vAlign w:val="center"/>
          </w:tcPr>
          <w:p w:rsidR="00F2179A" w:rsidRDefault="00F2179A">
            <w:pPr>
              <w:spacing w:line="240" w:lineRule="auto"/>
              <w:ind w:hanging="2"/>
              <w:rPr>
                <w:rFonts w:ascii="Times New Roman" w:eastAsia="Times New Roman" w:hAnsi="Times New Roman" w:cs="Times New Roman"/>
                <w:color w:val="000000"/>
                <w:sz w:val="24"/>
                <w:szCs w:val="24"/>
              </w:rPr>
            </w:pPr>
          </w:p>
        </w:tc>
        <w:tc>
          <w:tcPr>
            <w:tcW w:w="525" w:type="dxa"/>
            <w:tcBorders>
              <w:top w:val="single" w:sz="6" w:space="0" w:color="000000"/>
              <w:left w:val="single" w:sz="6" w:space="0" w:color="000000"/>
              <w:bottom w:val="single" w:sz="6" w:space="0" w:color="000000"/>
              <w:right w:val="single" w:sz="6" w:space="0" w:color="000000"/>
            </w:tcBorders>
            <w:vAlign w:val="center"/>
          </w:tcPr>
          <w:p w:rsidR="00F2179A" w:rsidRDefault="00F2179A">
            <w:pPr>
              <w:spacing w:line="240" w:lineRule="auto"/>
              <w:ind w:hanging="2"/>
              <w:rPr>
                <w:rFonts w:ascii="Times New Roman" w:eastAsia="Times New Roman" w:hAnsi="Times New Roman" w:cs="Times New Roman"/>
                <w:color w:val="000000"/>
                <w:sz w:val="24"/>
                <w:szCs w:val="24"/>
              </w:rPr>
            </w:pPr>
          </w:p>
        </w:tc>
        <w:tc>
          <w:tcPr>
            <w:tcW w:w="1142" w:type="dxa"/>
            <w:gridSpan w:val="2"/>
            <w:tcBorders>
              <w:top w:val="single" w:sz="6" w:space="0" w:color="000000"/>
              <w:left w:val="single" w:sz="6" w:space="0" w:color="000000"/>
              <w:bottom w:val="single" w:sz="6" w:space="0" w:color="000000"/>
              <w:right w:val="single" w:sz="6" w:space="0" w:color="000000"/>
            </w:tcBorders>
            <w:vAlign w:val="center"/>
          </w:tcPr>
          <w:p w:rsidR="00F2179A" w:rsidRDefault="00F2179A">
            <w:pPr>
              <w:spacing w:line="240" w:lineRule="auto"/>
              <w:ind w:hanging="2"/>
              <w:rPr>
                <w:rFonts w:ascii="Times New Roman" w:eastAsia="Times New Roman" w:hAnsi="Times New Roman" w:cs="Times New Roman"/>
                <w:color w:val="000000"/>
                <w:sz w:val="24"/>
                <w:szCs w:val="24"/>
              </w:rPr>
            </w:pPr>
          </w:p>
        </w:tc>
      </w:tr>
      <w:tr w:rsidR="00F2179A">
        <w:trPr>
          <w:trHeight w:val="192"/>
        </w:trPr>
        <w:tc>
          <w:tcPr>
            <w:tcW w:w="6021" w:type="dxa"/>
            <w:tcBorders>
              <w:top w:val="single" w:sz="6" w:space="0" w:color="000000"/>
              <w:left w:val="single" w:sz="6" w:space="0" w:color="000000"/>
              <w:bottom w:val="single" w:sz="6" w:space="0" w:color="000000"/>
              <w:right w:val="single" w:sz="6" w:space="0" w:color="000000"/>
            </w:tcBorders>
          </w:tcPr>
          <w:p w:rsidR="00F2179A" w:rsidRPr="00C050C4" w:rsidRDefault="00156686">
            <w:pPr>
              <w:spacing w:line="240" w:lineRule="auto"/>
              <w:ind w:hanging="2"/>
              <w:jc w:val="left"/>
              <w:rPr>
                <w:rFonts w:ascii="Times New Roman" w:eastAsia="Times New Roman" w:hAnsi="Times New Roman" w:cs="Times New Roman"/>
                <w:color w:val="000000"/>
                <w:sz w:val="24"/>
                <w:szCs w:val="24"/>
                <w:lang w:val="ru-RU"/>
              </w:rPr>
            </w:pPr>
            <w:r w:rsidRPr="00C050C4">
              <w:rPr>
                <w:rFonts w:ascii="Times New Roman" w:eastAsia="Times New Roman" w:hAnsi="Times New Roman" w:cs="Times New Roman"/>
                <w:color w:val="000000"/>
                <w:sz w:val="24"/>
                <w:szCs w:val="24"/>
                <w:lang w:val="ru-RU"/>
              </w:rPr>
              <w:t>7.Праћење начина вођења педагошке документације  наставника.</w:t>
            </w:r>
          </w:p>
        </w:tc>
        <w:tc>
          <w:tcPr>
            <w:tcW w:w="1530" w:type="dxa"/>
            <w:tcBorders>
              <w:top w:val="single" w:sz="6" w:space="0" w:color="000000"/>
              <w:left w:val="single" w:sz="6" w:space="0" w:color="000000"/>
              <w:bottom w:val="single" w:sz="6" w:space="0" w:color="000000"/>
              <w:right w:val="single" w:sz="6" w:space="0" w:color="000000"/>
            </w:tcBorders>
            <w:vAlign w:val="center"/>
          </w:tcPr>
          <w:p w:rsidR="00F2179A" w:rsidRDefault="00156686">
            <w:pPr>
              <w:spacing w:line="240" w:lineRule="auto"/>
              <w:ind w:hanging="2"/>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IX-VI</w:t>
            </w:r>
          </w:p>
        </w:tc>
        <w:tc>
          <w:tcPr>
            <w:tcW w:w="1089" w:type="dxa"/>
            <w:tcBorders>
              <w:top w:val="single" w:sz="6" w:space="0" w:color="000000"/>
              <w:left w:val="single" w:sz="6" w:space="0" w:color="000000"/>
              <w:bottom w:val="single" w:sz="6" w:space="0" w:color="000000"/>
              <w:right w:val="single" w:sz="6" w:space="0" w:color="000000"/>
            </w:tcBorders>
            <w:vAlign w:val="center"/>
          </w:tcPr>
          <w:p w:rsidR="00F2179A" w:rsidRDefault="00F2179A">
            <w:pPr>
              <w:spacing w:line="240" w:lineRule="auto"/>
              <w:ind w:hanging="2"/>
              <w:rPr>
                <w:rFonts w:ascii="Times New Roman" w:eastAsia="Times New Roman" w:hAnsi="Times New Roman" w:cs="Times New Roman"/>
                <w:color w:val="000000"/>
                <w:sz w:val="24"/>
                <w:szCs w:val="24"/>
              </w:rPr>
            </w:pPr>
          </w:p>
        </w:tc>
        <w:tc>
          <w:tcPr>
            <w:tcW w:w="525" w:type="dxa"/>
            <w:tcBorders>
              <w:top w:val="single" w:sz="6" w:space="0" w:color="000000"/>
              <w:left w:val="single" w:sz="6" w:space="0" w:color="000000"/>
              <w:bottom w:val="single" w:sz="6" w:space="0" w:color="000000"/>
              <w:right w:val="single" w:sz="6" w:space="0" w:color="000000"/>
            </w:tcBorders>
            <w:vAlign w:val="center"/>
          </w:tcPr>
          <w:p w:rsidR="00F2179A" w:rsidRDefault="00F2179A">
            <w:pPr>
              <w:spacing w:line="240" w:lineRule="auto"/>
              <w:ind w:hanging="2"/>
              <w:rPr>
                <w:rFonts w:ascii="Times New Roman" w:eastAsia="Times New Roman" w:hAnsi="Times New Roman" w:cs="Times New Roman"/>
                <w:color w:val="000000"/>
                <w:sz w:val="24"/>
                <w:szCs w:val="24"/>
              </w:rPr>
            </w:pPr>
          </w:p>
        </w:tc>
        <w:tc>
          <w:tcPr>
            <w:tcW w:w="1142" w:type="dxa"/>
            <w:gridSpan w:val="2"/>
            <w:tcBorders>
              <w:top w:val="single" w:sz="6" w:space="0" w:color="000000"/>
              <w:left w:val="single" w:sz="6" w:space="0" w:color="000000"/>
              <w:bottom w:val="single" w:sz="6" w:space="0" w:color="000000"/>
              <w:right w:val="single" w:sz="6" w:space="0" w:color="000000"/>
            </w:tcBorders>
            <w:vAlign w:val="center"/>
          </w:tcPr>
          <w:p w:rsidR="00F2179A" w:rsidRDefault="00F2179A">
            <w:pPr>
              <w:spacing w:line="240" w:lineRule="auto"/>
              <w:ind w:hanging="2"/>
              <w:rPr>
                <w:rFonts w:ascii="Times New Roman" w:eastAsia="Times New Roman" w:hAnsi="Times New Roman" w:cs="Times New Roman"/>
                <w:color w:val="000000"/>
                <w:sz w:val="24"/>
                <w:szCs w:val="24"/>
              </w:rPr>
            </w:pPr>
          </w:p>
        </w:tc>
      </w:tr>
      <w:tr w:rsidR="00F2179A">
        <w:trPr>
          <w:trHeight w:val="192"/>
        </w:trPr>
        <w:tc>
          <w:tcPr>
            <w:tcW w:w="6021" w:type="dxa"/>
            <w:tcBorders>
              <w:top w:val="single" w:sz="6" w:space="0" w:color="000000"/>
              <w:left w:val="single" w:sz="6" w:space="0" w:color="000000"/>
              <w:bottom w:val="single" w:sz="6" w:space="0" w:color="000000"/>
              <w:right w:val="single" w:sz="6" w:space="0" w:color="000000"/>
            </w:tcBorders>
          </w:tcPr>
          <w:p w:rsidR="00F2179A" w:rsidRPr="00C050C4" w:rsidRDefault="00156686">
            <w:pPr>
              <w:spacing w:line="240" w:lineRule="auto"/>
              <w:ind w:hanging="2"/>
              <w:jc w:val="left"/>
              <w:rPr>
                <w:rFonts w:ascii="Times New Roman" w:eastAsia="Times New Roman" w:hAnsi="Times New Roman" w:cs="Times New Roman"/>
                <w:color w:val="000000"/>
                <w:sz w:val="24"/>
                <w:szCs w:val="24"/>
                <w:lang w:val="ru-RU"/>
              </w:rPr>
            </w:pPr>
            <w:r w:rsidRPr="00C050C4">
              <w:rPr>
                <w:rFonts w:ascii="Times New Roman" w:eastAsia="Times New Roman" w:hAnsi="Times New Roman" w:cs="Times New Roman"/>
                <w:color w:val="000000"/>
                <w:sz w:val="24"/>
                <w:szCs w:val="24"/>
                <w:lang w:val="ru-RU"/>
              </w:rPr>
              <w:t>8.Иницирање и пружање стручне помоћи наставницима у коришћењу различитих метода, техника и инструмената оцењивања ученика.</w:t>
            </w:r>
          </w:p>
        </w:tc>
        <w:tc>
          <w:tcPr>
            <w:tcW w:w="1530" w:type="dxa"/>
            <w:tcBorders>
              <w:top w:val="single" w:sz="6" w:space="0" w:color="000000"/>
              <w:left w:val="single" w:sz="6" w:space="0" w:color="000000"/>
              <w:bottom w:val="single" w:sz="6" w:space="0" w:color="000000"/>
              <w:right w:val="single" w:sz="6" w:space="0" w:color="000000"/>
            </w:tcBorders>
            <w:vAlign w:val="center"/>
          </w:tcPr>
          <w:p w:rsidR="00F2179A" w:rsidRDefault="00156686">
            <w:pPr>
              <w:spacing w:line="240" w:lineRule="auto"/>
              <w:ind w:hanging="2"/>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IX-VI</w:t>
            </w:r>
          </w:p>
        </w:tc>
        <w:tc>
          <w:tcPr>
            <w:tcW w:w="1089" w:type="dxa"/>
            <w:tcBorders>
              <w:top w:val="single" w:sz="6" w:space="0" w:color="000000"/>
              <w:left w:val="single" w:sz="6" w:space="0" w:color="000000"/>
              <w:bottom w:val="single" w:sz="6" w:space="0" w:color="000000"/>
              <w:right w:val="single" w:sz="6" w:space="0" w:color="000000"/>
            </w:tcBorders>
            <w:vAlign w:val="center"/>
          </w:tcPr>
          <w:p w:rsidR="00F2179A" w:rsidRDefault="00F2179A">
            <w:pPr>
              <w:spacing w:line="240" w:lineRule="auto"/>
              <w:ind w:hanging="2"/>
              <w:rPr>
                <w:rFonts w:ascii="Times New Roman" w:eastAsia="Times New Roman" w:hAnsi="Times New Roman" w:cs="Times New Roman"/>
                <w:color w:val="000000"/>
                <w:sz w:val="24"/>
                <w:szCs w:val="24"/>
              </w:rPr>
            </w:pPr>
          </w:p>
        </w:tc>
        <w:tc>
          <w:tcPr>
            <w:tcW w:w="525" w:type="dxa"/>
            <w:tcBorders>
              <w:top w:val="single" w:sz="6" w:space="0" w:color="000000"/>
              <w:left w:val="single" w:sz="6" w:space="0" w:color="000000"/>
              <w:bottom w:val="single" w:sz="6" w:space="0" w:color="000000"/>
              <w:right w:val="single" w:sz="6" w:space="0" w:color="000000"/>
            </w:tcBorders>
            <w:vAlign w:val="center"/>
          </w:tcPr>
          <w:p w:rsidR="00F2179A" w:rsidRDefault="00F2179A">
            <w:pPr>
              <w:spacing w:line="240" w:lineRule="auto"/>
              <w:ind w:hanging="2"/>
              <w:rPr>
                <w:rFonts w:ascii="Times New Roman" w:eastAsia="Times New Roman" w:hAnsi="Times New Roman" w:cs="Times New Roman"/>
                <w:color w:val="000000"/>
                <w:sz w:val="24"/>
                <w:szCs w:val="24"/>
              </w:rPr>
            </w:pPr>
          </w:p>
        </w:tc>
        <w:tc>
          <w:tcPr>
            <w:tcW w:w="1142" w:type="dxa"/>
            <w:gridSpan w:val="2"/>
            <w:tcBorders>
              <w:top w:val="single" w:sz="6" w:space="0" w:color="000000"/>
              <w:left w:val="single" w:sz="6" w:space="0" w:color="000000"/>
              <w:bottom w:val="single" w:sz="6" w:space="0" w:color="000000"/>
              <w:right w:val="single" w:sz="6" w:space="0" w:color="000000"/>
            </w:tcBorders>
            <w:vAlign w:val="center"/>
          </w:tcPr>
          <w:p w:rsidR="00F2179A" w:rsidRDefault="00F2179A">
            <w:pPr>
              <w:spacing w:line="240" w:lineRule="auto"/>
              <w:ind w:hanging="2"/>
              <w:rPr>
                <w:rFonts w:ascii="Times New Roman" w:eastAsia="Times New Roman" w:hAnsi="Times New Roman" w:cs="Times New Roman"/>
                <w:color w:val="000000"/>
                <w:sz w:val="24"/>
                <w:szCs w:val="24"/>
              </w:rPr>
            </w:pPr>
          </w:p>
        </w:tc>
      </w:tr>
      <w:tr w:rsidR="00F2179A">
        <w:trPr>
          <w:trHeight w:val="192"/>
        </w:trPr>
        <w:tc>
          <w:tcPr>
            <w:tcW w:w="6021" w:type="dxa"/>
            <w:tcBorders>
              <w:top w:val="single" w:sz="6" w:space="0" w:color="000000"/>
              <w:left w:val="single" w:sz="6" w:space="0" w:color="000000"/>
              <w:bottom w:val="single" w:sz="6" w:space="0" w:color="000000"/>
              <w:right w:val="single" w:sz="6" w:space="0" w:color="000000"/>
            </w:tcBorders>
          </w:tcPr>
          <w:p w:rsidR="00F2179A" w:rsidRPr="00C050C4" w:rsidRDefault="00156686">
            <w:pPr>
              <w:spacing w:line="240" w:lineRule="auto"/>
              <w:ind w:hanging="2"/>
              <w:jc w:val="left"/>
              <w:rPr>
                <w:rFonts w:ascii="Times New Roman" w:eastAsia="Times New Roman" w:hAnsi="Times New Roman" w:cs="Times New Roman"/>
                <w:color w:val="000000"/>
                <w:sz w:val="24"/>
                <w:szCs w:val="24"/>
                <w:lang w:val="ru-RU"/>
              </w:rPr>
            </w:pPr>
            <w:r w:rsidRPr="00C050C4">
              <w:rPr>
                <w:rFonts w:ascii="Times New Roman" w:eastAsia="Times New Roman" w:hAnsi="Times New Roman" w:cs="Times New Roman"/>
                <w:color w:val="000000"/>
                <w:sz w:val="24"/>
                <w:szCs w:val="24"/>
                <w:lang w:val="ru-RU"/>
              </w:rPr>
              <w:t>9.Пружање помоћи  наставницима у осмишљавању рада са ученицима којима је потребна додатна подршка (даровитим ученицима, односно ученицима са тешкоћама у развоју).</w:t>
            </w:r>
          </w:p>
        </w:tc>
        <w:tc>
          <w:tcPr>
            <w:tcW w:w="1530" w:type="dxa"/>
            <w:tcBorders>
              <w:top w:val="single" w:sz="6" w:space="0" w:color="000000"/>
              <w:left w:val="single" w:sz="6" w:space="0" w:color="000000"/>
              <w:bottom w:val="single" w:sz="6" w:space="0" w:color="000000"/>
              <w:right w:val="single" w:sz="6" w:space="0" w:color="000000"/>
            </w:tcBorders>
            <w:vAlign w:val="center"/>
          </w:tcPr>
          <w:p w:rsidR="00F2179A" w:rsidRDefault="00156686">
            <w:pPr>
              <w:spacing w:line="240" w:lineRule="auto"/>
              <w:ind w:hanging="2"/>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IX-VI</w:t>
            </w:r>
          </w:p>
        </w:tc>
        <w:tc>
          <w:tcPr>
            <w:tcW w:w="1089" w:type="dxa"/>
            <w:tcBorders>
              <w:top w:val="single" w:sz="6" w:space="0" w:color="000000"/>
              <w:left w:val="single" w:sz="6" w:space="0" w:color="000000"/>
              <w:bottom w:val="single" w:sz="6" w:space="0" w:color="000000"/>
              <w:right w:val="single" w:sz="6" w:space="0" w:color="000000"/>
            </w:tcBorders>
            <w:vAlign w:val="center"/>
          </w:tcPr>
          <w:p w:rsidR="00F2179A" w:rsidRDefault="00156686">
            <w:pPr>
              <w:spacing w:line="240" w:lineRule="auto"/>
              <w:ind w:hanging="2"/>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w:t>
            </w:r>
          </w:p>
        </w:tc>
        <w:tc>
          <w:tcPr>
            <w:tcW w:w="525" w:type="dxa"/>
            <w:tcBorders>
              <w:top w:val="single" w:sz="6" w:space="0" w:color="000000"/>
              <w:left w:val="single" w:sz="6" w:space="0" w:color="000000"/>
              <w:bottom w:val="single" w:sz="6" w:space="0" w:color="000000"/>
              <w:right w:val="single" w:sz="6" w:space="0" w:color="000000"/>
            </w:tcBorders>
            <w:vAlign w:val="center"/>
          </w:tcPr>
          <w:p w:rsidR="00F2179A" w:rsidRDefault="00F2179A">
            <w:pPr>
              <w:spacing w:line="240" w:lineRule="auto"/>
              <w:ind w:hanging="2"/>
              <w:rPr>
                <w:rFonts w:ascii="Times New Roman" w:eastAsia="Times New Roman" w:hAnsi="Times New Roman" w:cs="Times New Roman"/>
                <w:color w:val="000000"/>
                <w:sz w:val="24"/>
                <w:szCs w:val="24"/>
              </w:rPr>
            </w:pPr>
          </w:p>
        </w:tc>
        <w:tc>
          <w:tcPr>
            <w:tcW w:w="1142" w:type="dxa"/>
            <w:gridSpan w:val="2"/>
            <w:tcBorders>
              <w:top w:val="single" w:sz="6" w:space="0" w:color="000000"/>
              <w:left w:val="single" w:sz="6" w:space="0" w:color="000000"/>
              <w:bottom w:val="single" w:sz="6" w:space="0" w:color="000000"/>
              <w:right w:val="single" w:sz="6" w:space="0" w:color="000000"/>
            </w:tcBorders>
            <w:vAlign w:val="center"/>
          </w:tcPr>
          <w:p w:rsidR="00F2179A" w:rsidRDefault="00F2179A">
            <w:pPr>
              <w:spacing w:line="240" w:lineRule="auto"/>
              <w:ind w:hanging="2"/>
              <w:rPr>
                <w:rFonts w:ascii="Times New Roman" w:eastAsia="Times New Roman" w:hAnsi="Times New Roman" w:cs="Times New Roman"/>
                <w:color w:val="000000"/>
                <w:sz w:val="24"/>
                <w:szCs w:val="24"/>
              </w:rPr>
            </w:pPr>
          </w:p>
        </w:tc>
      </w:tr>
      <w:tr w:rsidR="00F2179A">
        <w:trPr>
          <w:trHeight w:val="192"/>
        </w:trPr>
        <w:tc>
          <w:tcPr>
            <w:tcW w:w="6021" w:type="dxa"/>
            <w:tcBorders>
              <w:top w:val="single" w:sz="6" w:space="0" w:color="000000"/>
              <w:left w:val="single" w:sz="6" w:space="0" w:color="000000"/>
              <w:bottom w:val="single" w:sz="6" w:space="0" w:color="000000"/>
              <w:right w:val="single" w:sz="6" w:space="0" w:color="000000"/>
            </w:tcBorders>
          </w:tcPr>
          <w:p w:rsidR="00F2179A" w:rsidRPr="00C050C4" w:rsidRDefault="00156686">
            <w:pPr>
              <w:spacing w:line="240" w:lineRule="auto"/>
              <w:ind w:hanging="2"/>
              <w:jc w:val="left"/>
              <w:rPr>
                <w:rFonts w:ascii="Times New Roman" w:eastAsia="Times New Roman" w:hAnsi="Times New Roman" w:cs="Times New Roman"/>
                <w:color w:val="000000"/>
                <w:sz w:val="24"/>
                <w:szCs w:val="24"/>
                <w:lang w:val="ru-RU"/>
              </w:rPr>
            </w:pPr>
            <w:r w:rsidRPr="00C050C4">
              <w:rPr>
                <w:rFonts w:ascii="Times New Roman" w:eastAsia="Times New Roman" w:hAnsi="Times New Roman" w:cs="Times New Roman"/>
                <w:color w:val="000000"/>
                <w:sz w:val="24"/>
                <w:szCs w:val="24"/>
                <w:lang w:val="ru-RU"/>
              </w:rPr>
              <w:t>10.Оснаживање наставника за рад са ученицима из осетљивих друштвених група кроз развијање флексибилног става према културним разликама и развијање интеркултуралне осетљивости  и предлагање поступака који доприносе њиховом развоју,.</w:t>
            </w:r>
          </w:p>
        </w:tc>
        <w:tc>
          <w:tcPr>
            <w:tcW w:w="1530" w:type="dxa"/>
            <w:tcBorders>
              <w:top w:val="single" w:sz="6" w:space="0" w:color="000000"/>
              <w:left w:val="single" w:sz="6" w:space="0" w:color="000000"/>
              <w:bottom w:val="single" w:sz="6" w:space="0" w:color="000000"/>
              <w:right w:val="single" w:sz="6" w:space="0" w:color="000000"/>
            </w:tcBorders>
            <w:vAlign w:val="center"/>
          </w:tcPr>
          <w:p w:rsidR="00F2179A" w:rsidRDefault="00156686">
            <w:pPr>
              <w:spacing w:line="240" w:lineRule="auto"/>
              <w:ind w:hanging="2"/>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IX-VI</w:t>
            </w:r>
          </w:p>
        </w:tc>
        <w:tc>
          <w:tcPr>
            <w:tcW w:w="1089" w:type="dxa"/>
            <w:tcBorders>
              <w:top w:val="single" w:sz="6" w:space="0" w:color="000000"/>
              <w:left w:val="single" w:sz="6" w:space="0" w:color="000000"/>
              <w:bottom w:val="single" w:sz="6" w:space="0" w:color="000000"/>
              <w:right w:val="single" w:sz="6" w:space="0" w:color="000000"/>
            </w:tcBorders>
            <w:vAlign w:val="center"/>
          </w:tcPr>
          <w:p w:rsidR="00F2179A" w:rsidRDefault="00156686">
            <w:pPr>
              <w:spacing w:line="240" w:lineRule="auto"/>
              <w:ind w:hanging="2"/>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w:t>
            </w:r>
          </w:p>
        </w:tc>
        <w:tc>
          <w:tcPr>
            <w:tcW w:w="525" w:type="dxa"/>
            <w:tcBorders>
              <w:top w:val="single" w:sz="6" w:space="0" w:color="000000"/>
              <w:left w:val="single" w:sz="6" w:space="0" w:color="000000"/>
              <w:bottom w:val="single" w:sz="6" w:space="0" w:color="000000"/>
              <w:right w:val="single" w:sz="6" w:space="0" w:color="000000"/>
            </w:tcBorders>
            <w:vAlign w:val="center"/>
          </w:tcPr>
          <w:p w:rsidR="00F2179A" w:rsidRDefault="00F2179A">
            <w:pPr>
              <w:spacing w:line="240" w:lineRule="auto"/>
              <w:ind w:hanging="2"/>
              <w:rPr>
                <w:rFonts w:ascii="Times New Roman" w:eastAsia="Times New Roman" w:hAnsi="Times New Roman" w:cs="Times New Roman"/>
                <w:color w:val="000000"/>
                <w:sz w:val="24"/>
                <w:szCs w:val="24"/>
              </w:rPr>
            </w:pPr>
          </w:p>
        </w:tc>
        <w:tc>
          <w:tcPr>
            <w:tcW w:w="1142" w:type="dxa"/>
            <w:gridSpan w:val="2"/>
            <w:tcBorders>
              <w:top w:val="single" w:sz="6" w:space="0" w:color="000000"/>
              <w:left w:val="single" w:sz="6" w:space="0" w:color="000000"/>
              <w:bottom w:val="single" w:sz="6" w:space="0" w:color="000000"/>
              <w:right w:val="single" w:sz="6" w:space="0" w:color="000000"/>
            </w:tcBorders>
            <w:vAlign w:val="center"/>
          </w:tcPr>
          <w:p w:rsidR="00F2179A" w:rsidRDefault="00F2179A">
            <w:pPr>
              <w:spacing w:line="240" w:lineRule="auto"/>
              <w:ind w:hanging="2"/>
              <w:rPr>
                <w:rFonts w:ascii="Times New Roman" w:eastAsia="Times New Roman" w:hAnsi="Times New Roman" w:cs="Times New Roman"/>
                <w:color w:val="000000"/>
                <w:sz w:val="24"/>
                <w:szCs w:val="24"/>
              </w:rPr>
            </w:pPr>
          </w:p>
        </w:tc>
      </w:tr>
      <w:tr w:rsidR="00F2179A">
        <w:trPr>
          <w:trHeight w:val="192"/>
        </w:trPr>
        <w:tc>
          <w:tcPr>
            <w:tcW w:w="6021" w:type="dxa"/>
            <w:tcBorders>
              <w:top w:val="single" w:sz="6" w:space="0" w:color="000000"/>
              <w:left w:val="single" w:sz="6" w:space="0" w:color="000000"/>
              <w:bottom w:val="single" w:sz="6" w:space="0" w:color="000000"/>
              <w:right w:val="single" w:sz="6" w:space="0" w:color="000000"/>
            </w:tcBorders>
          </w:tcPr>
          <w:p w:rsidR="00F2179A" w:rsidRPr="00C050C4" w:rsidRDefault="00156686">
            <w:pPr>
              <w:spacing w:line="240" w:lineRule="auto"/>
              <w:ind w:hanging="2"/>
              <w:jc w:val="left"/>
              <w:rPr>
                <w:rFonts w:ascii="Times New Roman" w:eastAsia="Times New Roman" w:hAnsi="Times New Roman" w:cs="Times New Roman"/>
                <w:color w:val="000000"/>
                <w:sz w:val="24"/>
                <w:szCs w:val="24"/>
                <w:lang w:val="ru-RU"/>
              </w:rPr>
            </w:pPr>
            <w:r w:rsidRPr="00C050C4">
              <w:rPr>
                <w:rFonts w:ascii="Times New Roman" w:eastAsia="Times New Roman" w:hAnsi="Times New Roman" w:cs="Times New Roman"/>
                <w:color w:val="000000"/>
                <w:sz w:val="24"/>
                <w:szCs w:val="24"/>
                <w:lang w:val="ru-RU"/>
              </w:rPr>
              <w:t>11.Оснаживање наставника за тимски рад кроз њихово подстицање на реализацију заједничких задатака, кроз координацију активности стручних већа, тимова и комисија.</w:t>
            </w:r>
          </w:p>
        </w:tc>
        <w:tc>
          <w:tcPr>
            <w:tcW w:w="1530" w:type="dxa"/>
            <w:tcBorders>
              <w:top w:val="single" w:sz="6" w:space="0" w:color="000000"/>
              <w:left w:val="single" w:sz="6" w:space="0" w:color="000000"/>
              <w:bottom w:val="single" w:sz="6" w:space="0" w:color="000000"/>
              <w:right w:val="single" w:sz="6" w:space="0" w:color="000000"/>
            </w:tcBorders>
            <w:vAlign w:val="center"/>
          </w:tcPr>
          <w:p w:rsidR="00F2179A" w:rsidRDefault="00156686">
            <w:pPr>
              <w:spacing w:line="240" w:lineRule="auto"/>
              <w:ind w:hanging="2"/>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IX-VI</w:t>
            </w:r>
          </w:p>
        </w:tc>
        <w:tc>
          <w:tcPr>
            <w:tcW w:w="1089" w:type="dxa"/>
            <w:tcBorders>
              <w:top w:val="single" w:sz="6" w:space="0" w:color="000000"/>
              <w:left w:val="single" w:sz="6" w:space="0" w:color="000000"/>
              <w:bottom w:val="single" w:sz="6" w:space="0" w:color="000000"/>
              <w:right w:val="single" w:sz="6" w:space="0" w:color="000000"/>
            </w:tcBorders>
            <w:vAlign w:val="center"/>
          </w:tcPr>
          <w:p w:rsidR="00F2179A" w:rsidRDefault="00156686">
            <w:pPr>
              <w:spacing w:line="240" w:lineRule="auto"/>
              <w:ind w:hanging="2"/>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w:t>
            </w:r>
          </w:p>
        </w:tc>
        <w:tc>
          <w:tcPr>
            <w:tcW w:w="525" w:type="dxa"/>
            <w:tcBorders>
              <w:top w:val="single" w:sz="6" w:space="0" w:color="000000"/>
              <w:left w:val="single" w:sz="6" w:space="0" w:color="000000"/>
              <w:bottom w:val="single" w:sz="6" w:space="0" w:color="000000"/>
              <w:right w:val="single" w:sz="6" w:space="0" w:color="000000"/>
            </w:tcBorders>
            <w:vAlign w:val="center"/>
          </w:tcPr>
          <w:p w:rsidR="00F2179A" w:rsidRDefault="00F2179A">
            <w:pPr>
              <w:spacing w:line="240" w:lineRule="auto"/>
              <w:ind w:hanging="2"/>
              <w:rPr>
                <w:rFonts w:ascii="Times New Roman" w:eastAsia="Times New Roman" w:hAnsi="Times New Roman" w:cs="Times New Roman"/>
                <w:color w:val="000000"/>
                <w:sz w:val="24"/>
                <w:szCs w:val="24"/>
              </w:rPr>
            </w:pPr>
          </w:p>
        </w:tc>
        <w:tc>
          <w:tcPr>
            <w:tcW w:w="1142" w:type="dxa"/>
            <w:gridSpan w:val="2"/>
            <w:tcBorders>
              <w:top w:val="single" w:sz="6" w:space="0" w:color="000000"/>
              <w:left w:val="single" w:sz="6" w:space="0" w:color="000000"/>
              <w:bottom w:val="single" w:sz="6" w:space="0" w:color="000000"/>
              <w:right w:val="single" w:sz="6" w:space="0" w:color="000000"/>
            </w:tcBorders>
            <w:vAlign w:val="center"/>
          </w:tcPr>
          <w:p w:rsidR="00F2179A" w:rsidRDefault="00F2179A">
            <w:pPr>
              <w:spacing w:line="240" w:lineRule="auto"/>
              <w:ind w:hanging="2"/>
              <w:rPr>
                <w:rFonts w:ascii="Times New Roman" w:eastAsia="Times New Roman" w:hAnsi="Times New Roman" w:cs="Times New Roman"/>
                <w:color w:val="000000"/>
                <w:sz w:val="24"/>
                <w:szCs w:val="24"/>
              </w:rPr>
            </w:pPr>
          </w:p>
        </w:tc>
      </w:tr>
      <w:tr w:rsidR="00F2179A">
        <w:trPr>
          <w:trHeight w:val="192"/>
        </w:trPr>
        <w:tc>
          <w:tcPr>
            <w:tcW w:w="6021" w:type="dxa"/>
            <w:tcBorders>
              <w:top w:val="single" w:sz="6" w:space="0" w:color="000000"/>
              <w:left w:val="single" w:sz="6" w:space="0" w:color="000000"/>
              <w:bottom w:val="single" w:sz="6" w:space="0" w:color="000000"/>
              <w:right w:val="single" w:sz="6" w:space="0" w:color="000000"/>
            </w:tcBorders>
          </w:tcPr>
          <w:p w:rsidR="00F2179A" w:rsidRPr="00C050C4" w:rsidRDefault="00156686">
            <w:pPr>
              <w:spacing w:line="240" w:lineRule="auto"/>
              <w:ind w:hanging="2"/>
              <w:jc w:val="left"/>
              <w:rPr>
                <w:rFonts w:ascii="Times New Roman" w:eastAsia="Times New Roman" w:hAnsi="Times New Roman" w:cs="Times New Roman"/>
                <w:color w:val="000000"/>
                <w:sz w:val="24"/>
                <w:szCs w:val="24"/>
                <w:lang w:val="ru-RU"/>
              </w:rPr>
            </w:pPr>
            <w:r w:rsidRPr="00C050C4">
              <w:rPr>
                <w:rFonts w:ascii="Times New Roman" w:eastAsia="Times New Roman" w:hAnsi="Times New Roman" w:cs="Times New Roman"/>
                <w:color w:val="000000"/>
                <w:sz w:val="24"/>
                <w:szCs w:val="24"/>
                <w:lang w:val="ru-RU"/>
              </w:rPr>
              <w:t>12.Пружање помоћи наставницимау остваривању задатака професионалне оријентације и каријерног вођења и унапређивање тога рада.</w:t>
            </w:r>
          </w:p>
        </w:tc>
        <w:tc>
          <w:tcPr>
            <w:tcW w:w="1530" w:type="dxa"/>
            <w:tcBorders>
              <w:top w:val="single" w:sz="6" w:space="0" w:color="000000"/>
              <w:left w:val="single" w:sz="6" w:space="0" w:color="000000"/>
              <w:bottom w:val="single" w:sz="6" w:space="0" w:color="000000"/>
              <w:right w:val="single" w:sz="6" w:space="0" w:color="000000"/>
            </w:tcBorders>
            <w:vAlign w:val="center"/>
          </w:tcPr>
          <w:p w:rsidR="00F2179A" w:rsidRDefault="00156686">
            <w:pPr>
              <w:spacing w:line="240" w:lineRule="auto"/>
              <w:ind w:hanging="2"/>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IX-VI</w:t>
            </w:r>
          </w:p>
        </w:tc>
        <w:tc>
          <w:tcPr>
            <w:tcW w:w="1089" w:type="dxa"/>
            <w:tcBorders>
              <w:top w:val="single" w:sz="6" w:space="0" w:color="000000"/>
              <w:left w:val="single" w:sz="6" w:space="0" w:color="000000"/>
              <w:bottom w:val="single" w:sz="6" w:space="0" w:color="000000"/>
              <w:right w:val="single" w:sz="6" w:space="0" w:color="000000"/>
            </w:tcBorders>
            <w:vAlign w:val="center"/>
          </w:tcPr>
          <w:p w:rsidR="00F2179A" w:rsidRDefault="00156686">
            <w:pPr>
              <w:spacing w:line="240" w:lineRule="auto"/>
              <w:ind w:hanging="2"/>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w:t>
            </w:r>
          </w:p>
        </w:tc>
        <w:tc>
          <w:tcPr>
            <w:tcW w:w="525" w:type="dxa"/>
            <w:tcBorders>
              <w:top w:val="single" w:sz="6" w:space="0" w:color="000000"/>
              <w:left w:val="single" w:sz="6" w:space="0" w:color="000000"/>
              <w:bottom w:val="single" w:sz="6" w:space="0" w:color="000000"/>
              <w:right w:val="single" w:sz="6" w:space="0" w:color="000000"/>
            </w:tcBorders>
            <w:vAlign w:val="center"/>
          </w:tcPr>
          <w:p w:rsidR="00F2179A" w:rsidRDefault="00F2179A">
            <w:pPr>
              <w:spacing w:line="240" w:lineRule="auto"/>
              <w:ind w:hanging="2"/>
              <w:rPr>
                <w:rFonts w:ascii="Times New Roman" w:eastAsia="Times New Roman" w:hAnsi="Times New Roman" w:cs="Times New Roman"/>
                <w:color w:val="000000"/>
                <w:sz w:val="24"/>
                <w:szCs w:val="24"/>
              </w:rPr>
            </w:pPr>
          </w:p>
        </w:tc>
        <w:tc>
          <w:tcPr>
            <w:tcW w:w="1142" w:type="dxa"/>
            <w:gridSpan w:val="2"/>
            <w:tcBorders>
              <w:top w:val="single" w:sz="6" w:space="0" w:color="000000"/>
              <w:left w:val="single" w:sz="6" w:space="0" w:color="000000"/>
              <w:bottom w:val="single" w:sz="6" w:space="0" w:color="000000"/>
              <w:right w:val="single" w:sz="6" w:space="0" w:color="000000"/>
            </w:tcBorders>
            <w:vAlign w:val="center"/>
          </w:tcPr>
          <w:p w:rsidR="00F2179A" w:rsidRDefault="00F2179A">
            <w:pPr>
              <w:spacing w:line="240" w:lineRule="auto"/>
              <w:ind w:hanging="2"/>
              <w:rPr>
                <w:rFonts w:ascii="Times New Roman" w:eastAsia="Times New Roman" w:hAnsi="Times New Roman" w:cs="Times New Roman"/>
                <w:color w:val="000000"/>
                <w:sz w:val="24"/>
                <w:szCs w:val="24"/>
              </w:rPr>
            </w:pPr>
          </w:p>
        </w:tc>
      </w:tr>
      <w:tr w:rsidR="00F2179A">
        <w:trPr>
          <w:trHeight w:val="192"/>
        </w:trPr>
        <w:tc>
          <w:tcPr>
            <w:tcW w:w="6021" w:type="dxa"/>
            <w:tcBorders>
              <w:top w:val="single" w:sz="6" w:space="0" w:color="000000"/>
              <w:left w:val="single" w:sz="6" w:space="0" w:color="000000"/>
              <w:bottom w:val="single" w:sz="6" w:space="0" w:color="000000"/>
              <w:right w:val="single" w:sz="6" w:space="0" w:color="000000"/>
            </w:tcBorders>
          </w:tcPr>
          <w:p w:rsidR="00F2179A" w:rsidRPr="00C050C4" w:rsidRDefault="00156686">
            <w:pPr>
              <w:spacing w:line="240" w:lineRule="auto"/>
              <w:ind w:hanging="2"/>
              <w:jc w:val="left"/>
              <w:rPr>
                <w:rFonts w:ascii="Times New Roman" w:eastAsia="Times New Roman" w:hAnsi="Times New Roman" w:cs="Times New Roman"/>
                <w:color w:val="000000"/>
                <w:sz w:val="24"/>
                <w:szCs w:val="24"/>
                <w:lang w:val="ru-RU"/>
              </w:rPr>
            </w:pPr>
            <w:r w:rsidRPr="00C050C4">
              <w:rPr>
                <w:rFonts w:ascii="Times New Roman" w:eastAsia="Times New Roman" w:hAnsi="Times New Roman" w:cs="Times New Roman"/>
                <w:color w:val="000000"/>
                <w:sz w:val="24"/>
                <w:szCs w:val="24"/>
                <w:lang w:val="ru-RU"/>
              </w:rPr>
              <w:t xml:space="preserve">13.Пружање помоћи наставницима у реализацији огледних и угледних  часоваи примера добре праксе, излагања на састанцима већа, актива, радних група, стручним скуповима и родитељским састанцима.  </w:t>
            </w:r>
          </w:p>
        </w:tc>
        <w:tc>
          <w:tcPr>
            <w:tcW w:w="1530" w:type="dxa"/>
            <w:tcBorders>
              <w:top w:val="single" w:sz="6" w:space="0" w:color="000000"/>
              <w:left w:val="single" w:sz="6" w:space="0" w:color="000000"/>
              <w:bottom w:val="single" w:sz="6" w:space="0" w:color="000000"/>
              <w:right w:val="single" w:sz="6" w:space="0" w:color="000000"/>
            </w:tcBorders>
            <w:vAlign w:val="center"/>
          </w:tcPr>
          <w:p w:rsidR="00F2179A" w:rsidRDefault="00156686">
            <w:pPr>
              <w:spacing w:line="240" w:lineRule="auto"/>
              <w:ind w:hanging="2"/>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X-VI</w:t>
            </w:r>
          </w:p>
        </w:tc>
        <w:tc>
          <w:tcPr>
            <w:tcW w:w="1089" w:type="dxa"/>
            <w:tcBorders>
              <w:top w:val="single" w:sz="6" w:space="0" w:color="000000"/>
              <w:left w:val="single" w:sz="6" w:space="0" w:color="000000"/>
              <w:bottom w:val="single" w:sz="6" w:space="0" w:color="000000"/>
              <w:right w:val="single" w:sz="6" w:space="0" w:color="000000"/>
            </w:tcBorders>
            <w:vAlign w:val="center"/>
          </w:tcPr>
          <w:p w:rsidR="00F2179A" w:rsidRDefault="00156686">
            <w:pPr>
              <w:spacing w:line="240" w:lineRule="auto"/>
              <w:ind w:hanging="2"/>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w:t>
            </w:r>
          </w:p>
        </w:tc>
        <w:tc>
          <w:tcPr>
            <w:tcW w:w="525" w:type="dxa"/>
            <w:tcBorders>
              <w:top w:val="single" w:sz="6" w:space="0" w:color="000000"/>
              <w:left w:val="single" w:sz="6" w:space="0" w:color="000000"/>
              <w:bottom w:val="single" w:sz="6" w:space="0" w:color="000000"/>
              <w:right w:val="single" w:sz="6" w:space="0" w:color="000000"/>
            </w:tcBorders>
            <w:vAlign w:val="center"/>
          </w:tcPr>
          <w:p w:rsidR="00F2179A" w:rsidRDefault="00F2179A">
            <w:pPr>
              <w:spacing w:line="240" w:lineRule="auto"/>
              <w:ind w:hanging="2"/>
              <w:rPr>
                <w:rFonts w:ascii="Times New Roman" w:eastAsia="Times New Roman" w:hAnsi="Times New Roman" w:cs="Times New Roman"/>
                <w:color w:val="000000"/>
                <w:sz w:val="24"/>
                <w:szCs w:val="24"/>
              </w:rPr>
            </w:pPr>
          </w:p>
        </w:tc>
        <w:tc>
          <w:tcPr>
            <w:tcW w:w="1142" w:type="dxa"/>
            <w:gridSpan w:val="2"/>
            <w:tcBorders>
              <w:top w:val="single" w:sz="6" w:space="0" w:color="000000"/>
              <w:left w:val="single" w:sz="6" w:space="0" w:color="000000"/>
              <w:bottom w:val="single" w:sz="6" w:space="0" w:color="000000"/>
              <w:right w:val="single" w:sz="6" w:space="0" w:color="000000"/>
            </w:tcBorders>
            <w:vAlign w:val="center"/>
          </w:tcPr>
          <w:p w:rsidR="00F2179A" w:rsidRDefault="00F2179A">
            <w:pPr>
              <w:spacing w:line="240" w:lineRule="auto"/>
              <w:ind w:hanging="2"/>
              <w:rPr>
                <w:rFonts w:ascii="Times New Roman" w:eastAsia="Times New Roman" w:hAnsi="Times New Roman" w:cs="Times New Roman"/>
                <w:color w:val="000000"/>
                <w:sz w:val="24"/>
                <w:szCs w:val="24"/>
              </w:rPr>
            </w:pPr>
          </w:p>
        </w:tc>
      </w:tr>
      <w:tr w:rsidR="00F2179A">
        <w:trPr>
          <w:trHeight w:val="192"/>
        </w:trPr>
        <w:tc>
          <w:tcPr>
            <w:tcW w:w="6021" w:type="dxa"/>
            <w:tcBorders>
              <w:top w:val="single" w:sz="6" w:space="0" w:color="000000"/>
              <w:left w:val="single" w:sz="6" w:space="0" w:color="000000"/>
              <w:bottom w:val="single" w:sz="6" w:space="0" w:color="000000"/>
              <w:right w:val="single" w:sz="6" w:space="0" w:color="000000"/>
            </w:tcBorders>
          </w:tcPr>
          <w:p w:rsidR="00F2179A" w:rsidRPr="00C050C4" w:rsidRDefault="00156686">
            <w:pPr>
              <w:spacing w:line="240" w:lineRule="auto"/>
              <w:ind w:hanging="2"/>
              <w:jc w:val="left"/>
              <w:rPr>
                <w:rFonts w:ascii="Times New Roman" w:eastAsia="Times New Roman" w:hAnsi="Times New Roman" w:cs="Times New Roman"/>
                <w:color w:val="000000"/>
                <w:sz w:val="24"/>
                <w:szCs w:val="24"/>
                <w:lang w:val="ru-RU"/>
              </w:rPr>
            </w:pPr>
            <w:r w:rsidRPr="00C050C4">
              <w:rPr>
                <w:rFonts w:ascii="Times New Roman" w:eastAsia="Times New Roman" w:hAnsi="Times New Roman" w:cs="Times New Roman"/>
                <w:color w:val="000000"/>
                <w:sz w:val="24"/>
                <w:szCs w:val="24"/>
                <w:lang w:val="ru-RU"/>
              </w:rPr>
              <w:t>14.Пружање помоћи наставницима у изради планова допунског, додатног рада, и амбијенталне наставе, плана рада одељењског старешине и секција.</w:t>
            </w:r>
          </w:p>
        </w:tc>
        <w:tc>
          <w:tcPr>
            <w:tcW w:w="1530" w:type="dxa"/>
            <w:tcBorders>
              <w:top w:val="single" w:sz="6" w:space="0" w:color="000000"/>
              <w:left w:val="single" w:sz="6" w:space="0" w:color="000000"/>
              <w:bottom w:val="single" w:sz="6" w:space="0" w:color="000000"/>
              <w:right w:val="single" w:sz="6" w:space="0" w:color="000000"/>
            </w:tcBorders>
            <w:vAlign w:val="center"/>
          </w:tcPr>
          <w:p w:rsidR="00F2179A" w:rsidRDefault="00156686">
            <w:pPr>
              <w:spacing w:line="240" w:lineRule="auto"/>
              <w:ind w:hanging="2"/>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IX-VI</w:t>
            </w:r>
          </w:p>
        </w:tc>
        <w:tc>
          <w:tcPr>
            <w:tcW w:w="1089" w:type="dxa"/>
            <w:tcBorders>
              <w:top w:val="single" w:sz="6" w:space="0" w:color="000000"/>
              <w:left w:val="single" w:sz="6" w:space="0" w:color="000000"/>
              <w:bottom w:val="single" w:sz="6" w:space="0" w:color="000000"/>
              <w:right w:val="single" w:sz="6" w:space="0" w:color="000000"/>
            </w:tcBorders>
            <w:vAlign w:val="center"/>
          </w:tcPr>
          <w:p w:rsidR="00F2179A" w:rsidRDefault="00156686">
            <w:pPr>
              <w:spacing w:line="240" w:lineRule="auto"/>
              <w:ind w:hanging="2"/>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w:t>
            </w:r>
          </w:p>
        </w:tc>
        <w:tc>
          <w:tcPr>
            <w:tcW w:w="525" w:type="dxa"/>
            <w:tcBorders>
              <w:top w:val="single" w:sz="6" w:space="0" w:color="000000"/>
              <w:left w:val="single" w:sz="6" w:space="0" w:color="000000"/>
              <w:bottom w:val="single" w:sz="6" w:space="0" w:color="000000"/>
              <w:right w:val="single" w:sz="6" w:space="0" w:color="000000"/>
            </w:tcBorders>
            <w:vAlign w:val="center"/>
          </w:tcPr>
          <w:p w:rsidR="00F2179A" w:rsidRDefault="00F2179A">
            <w:pPr>
              <w:spacing w:line="240" w:lineRule="auto"/>
              <w:ind w:hanging="2"/>
              <w:rPr>
                <w:rFonts w:ascii="Times New Roman" w:eastAsia="Times New Roman" w:hAnsi="Times New Roman" w:cs="Times New Roman"/>
                <w:color w:val="000000"/>
                <w:sz w:val="24"/>
                <w:szCs w:val="24"/>
              </w:rPr>
            </w:pPr>
          </w:p>
        </w:tc>
        <w:tc>
          <w:tcPr>
            <w:tcW w:w="1142" w:type="dxa"/>
            <w:gridSpan w:val="2"/>
            <w:tcBorders>
              <w:top w:val="single" w:sz="6" w:space="0" w:color="000000"/>
              <w:left w:val="single" w:sz="6" w:space="0" w:color="000000"/>
              <w:bottom w:val="single" w:sz="6" w:space="0" w:color="000000"/>
              <w:right w:val="single" w:sz="6" w:space="0" w:color="000000"/>
            </w:tcBorders>
            <w:vAlign w:val="center"/>
          </w:tcPr>
          <w:p w:rsidR="00F2179A" w:rsidRDefault="00F2179A">
            <w:pPr>
              <w:spacing w:line="240" w:lineRule="auto"/>
              <w:ind w:hanging="2"/>
              <w:rPr>
                <w:rFonts w:ascii="Times New Roman" w:eastAsia="Times New Roman" w:hAnsi="Times New Roman" w:cs="Times New Roman"/>
                <w:color w:val="000000"/>
                <w:sz w:val="24"/>
                <w:szCs w:val="24"/>
              </w:rPr>
            </w:pPr>
          </w:p>
        </w:tc>
      </w:tr>
      <w:tr w:rsidR="00F2179A">
        <w:trPr>
          <w:trHeight w:val="192"/>
        </w:trPr>
        <w:tc>
          <w:tcPr>
            <w:tcW w:w="6021" w:type="dxa"/>
            <w:tcBorders>
              <w:top w:val="single" w:sz="6" w:space="0" w:color="000000"/>
              <w:left w:val="single" w:sz="6" w:space="0" w:color="000000"/>
              <w:bottom w:val="single" w:sz="6" w:space="0" w:color="000000"/>
              <w:right w:val="single" w:sz="6" w:space="0" w:color="000000"/>
            </w:tcBorders>
          </w:tcPr>
          <w:p w:rsidR="00F2179A" w:rsidRPr="00C050C4" w:rsidRDefault="00156686">
            <w:pPr>
              <w:spacing w:line="240" w:lineRule="auto"/>
              <w:ind w:hanging="2"/>
              <w:rPr>
                <w:rFonts w:ascii="Times New Roman" w:eastAsia="Times New Roman" w:hAnsi="Times New Roman" w:cs="Times New Roman"/>
                <w:color w:val="000000"/>
                <w:sz w:val="24"/>
                <w:szCs w:val="24"/>
                <w:lang w:val="ru-RU"/>
              </w:rPr>
            </w:pPr>
            <w:r w:rsidRPr="00C050C4">
              <w:rPr>
                <w:rFonts w:ascii="Times New Roman" w:eastAsia="Times New Roman" w:hAnsi="Times New Roman" w:cs="Times New Roman"/>
                <w:color w:val="000000"/>
                <w:sz w:val="24"/>
                <w:szCs w:val="24"/>
                <w:lang w:val="ru-RU"/>
              </w:rPr>
              <w:t xml:space="preserve">15.Упознавање и одељењских старешина и одељењских већа са релевантним карактеристикама нових ученика. </w:t>
            </w:r>
          </w:p>
        </w:tc>
        <w:tc>
          <w:tcPr>
            <w:tcW w:w="1530" w:type="dxa"/>
            <w:tcBorders>
              <w:top w:val="single" w:sz="6" w:space="0" w:color="000000"/>
              <w:left w:val="single" w:sz="6" w:space="0" w:color="000000"/>
              <w:bottom w:val="single" w:sz="6" w:space="0" w:color="000000"/>
              <w:right w:val="single" w:sz="6" w:space="0" w:color="000000"/>
            </w:tcBorders>
            <w:vAlign w:val="center"/>
          </w:tcPr>
          <w:p w:rsidR="00F2179A" w:rsidRDefault="00156686">
            <w:pPr>
              <w:spacing w:line="240" w:lineRule="auto"/>
              <w:ind w:hanging="2"/>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IX</w:t>
            </w:r>
          </w:p>
        </w:tc>
        <w:tc>
          <w:tcPr>
            <w:tcW w:w="1089" w:type="dxa"/>
            <w:tcBorders>
              <w:top w:val="single" w:sz="6" w:space="0" w:color="000000"/>
              <w:left w:val="single" w:sz="6" w:space="0" w:color="000000"/>
              <w:bottom w:val="single" w:sz="6" w:space="0" w:color="000000"/>
              <w:right w:val="single" w:sz="6" w:space="0" w:color="000000"/>
            </w:tcBorders>
            <w:vAlign w:val="center"/>
          </w:tcPr>
          <w:p w:rsidR="00F2179A" w:rsidRDefault="00F2179A">
            <w:pPr>
              <w:spacing w:line="240" w:lineRule="auto"/>
              <w:ind w:hanging="2"/>
              <w:rPr>
                <w:rFonts w:ascii="Times New Roman" w:eastAsia="Times New Roman" w:hAnsi="Times New Roman" w:cs="Times New Roman"/>
                <w:color w:val="000000"/>
                <w:sz w:val="24"/>
                <w:szCs w:val="24"/>
              </w:rPr>
            </w:pPr>
          </w:p>
        </w:tc>
        <w:tc>
          <w:tcPr>
            <w:tcW w:w="525" w:type="dxa"/>
            <w:tcBorders>
              <w:top w:val="single" w:sz="6" w:space="0" w:color="000000"/>
              <w:left w:val="single" w:sz="6" w:space="0" w:color="000000"/>
              <w:bottom w:val="single" w:sz="6" w:space="0" w:color="000000"/>
              <w:right w:val="single" w:sz="6" w:space="0" w:color="000000"/>
            </w:tcBorders>
            <w:vAlign w:val="center"/>
          </w:tcPr>
          <w:p w:rsidR="00F2179A" w:rsidRDefault="00F2179A">
            <w:pPr>
              <w:spacing w:line="240" w:lineRule="auto"/>
              <w:ind w:hanging="2"/>
              <w:rPr>
                <w:rFonts w:ascii="Times New Roman" w:eastAsia="Times New Roman" w:hAnsi="Times New Roman" w:cs="Times New Roman"/>
                <w:color w:val="000000"/>
                <w:sz w:val="24"/>
                <w:szCs w:val="24"/>
              </w:rPr>
            </w:pPr>
          </w:p>
        </w:tc>
        <w:tc>
          <w:tcPr>
            <w:tcW w:w="1142" w:type="dxa"/>
            <w:gridSpan w:val="2"/>
            <w:tcBorders>
              <w:top w:val="single" w:sz="6" w:space="0" w:color="000000"/>
              <w:left w:val="single" w:sz="6" w:space="0" w:color="000000"/>
              <w:bottom w:val="single" w:sz="6" w:space="0" w:color="000000"/>
              <w:right w:val="single" w:sz="6" w:space="0" w:color="000000"/>
            </w:tcBorders>
            <w:vAlign w:val="center"/>
          </w:tcPr>
          <w:p w:rsidR="00F2179A" w:rsidRDefault="00F2179A">
            <w:pPr>
              <w:spacing w:line="240" w:lineRule="auto"/>
              <w:ind w:hanging="2"/>
              <w:rPr>
                <w:rFonts w:ascii="Times New Roman" w:eastAsia="Times New Roman" w:hAnsi="Times New Roman" w:cs="Times New Roman"/>
                <w:color w:val="000000"/>
                <w:sz w:val="24"/>
                <w:szCs w:val="24"/>
              </w:rPr>
            </w:pPr>
          </w:p>
        </w:tc>
      </w:tr>
      <w:tr w:rsidR="00F2179A">
        <w:trPr>
          <w:trHeight w:val="192"/>
        </w:trPr>
        <w:tc>
          <w:tcPr>
            <w:tcW w:w="6021" w:type="dxa"/>
            <w:tcBorders>
              <w:top w:val="single" w:sz="6" w:space="0" w:color="000000"/>
              <w:left w:val="single" w:sz="6" w:space="0" w:color="000000"/>
              <w:bottom w:val="single" w:sz="6" w:space="0" w:color="000000"/>
              <w:right w:val="single" w:sz="6" w:space="0" w:color="000000"/>
            </w:tcBorders>
          </w:tcPr>
          <w:p w:rsidR="00F2179A" w:rsidRPr="00C050C4" w:rsidRDefault="00156686">
            <w:pPr>
              <w:spacing w:line="240" w:lineRule="auto"/>
              <w:ind w:hanging="2"/>
              <w:jc w:val="left"/>
              <w:rPr>
                <w:rFonts w:ascii="Times New Roman" w:eastAsia="Times New Roman" w:hAnsi="Times New Roman" w:cs="Times New Roman"/>
                <w:color w:val="000000"/>
                <w:sz w:val="24"/>
                <w:szCs w:val="24"/>
                <w:lang w:val="ru-RU"/>
              </w:rPr>
            </w:pPr>
            <w:r w:rsidRPr="00C050C4">
              <w:rPr>
                <w:rFonts w:ascii="Times New Roman" w:eastAsia="Times New Roman" w:hAnsi="Times New Roman" w:cs="Times New Roman"/>
                <w:color w:val="000000"/>
                <w:sz w:val="24"/>
                <w:szCs w:val="24"/>
                <w:lang w:val="ru-RU"/>
              </w:rPr>
              <w:t>16.Пружање помоћи одељењским старешинама у реализацији појединих садржаја часа одељењске заједнице.</w:t>
            </w:r>
          </w:p>
        </w:tc>
        <w:tc>
          <w:tcPr>
            <w:tcW w:w="1530" w:type="dxa"/>
            <w:tcBorders>
              <w:top w:val="single" w:sz="6" w:space="0" w:color="000000"/>
              <w:left w:val="single" w:sz="6" w:space="0" w:color="000000"/>
              <w:bottom w:val="single" w:sz="6" w:space="0" w:color="000000"/>
              <w:right w:val="single" w:sz="6" w:space="0" w:color="000000"/>
            </w:tcBorders>
            <w:vAlign w:val="center"/>
          </w:tcPr>
          <w:p w:rsidR="00F2179A" w:rsidRDefault="00156686">
            <w:pPr>
              <w:spacing w:line="240" w:lineRule="auto"/>
              <w:ind w:hanging="2"/>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IX-VI</w:t>
            </w:r>
          </w:p>
        </w:tc>
        <w:tc>
          <w:tcPr>
            <w:tcW w:w="1089" w:type="dxa"/>
            <w:tcBorders>
              <w:top w:val="single" w:sz="6" w:space="0" w:color="000000"/>
              <w:left w:val="single" w:sz="6" w:space="0" w:color="000000"/>
              <w:bottom w:val="single" w:sz="6" w:space="0" w:color="000000"/>
              <w:right w:val="single" w:sz="6" w:space="0" w:color="000000"/>
            </w:tcBorders>
            <w:vAlign w:val="center"/>
          </w:tcPr>
          <w:p w:rsidR="00F2179A" w:rsidRDefault="00F2179A">
            <w:pPr>
              <w:spacing w:line="240" w:lineRule="auto"/>
              <w:ind w:hanging="2"/>
              <w:rPr>
                <w:rFonts w:ascii="Times New Roman" w:eastAsia="Times New Roman" w:hAnsi="Times New Roman" w:cs="Times New Roman"/>
                <w:color w:val="000000"/>
                <w:sz w:val="24"/>
                <w:szCs w:val="24"/>
              </w:rPr>
            </w:pPr>
          </w:p>
        </w:tc>
        <w:tc>
          <w:tcPr>
            <w:tcW w:w="525" w:type="dxa"/>
            <w:tcBorders>
              <w:top w:val="single" w:sz="6" w:space="0" w:color="000000"/>
              <w:left w:val="single" w:sz="6" w:space="0" w:color="000000"/>
              <w:bottom w:val="single" w:sz="6" w:space="0" w:color="000000"/>
              <w:right w:val="single" w:sz="6" w:space="0" w:color="000000"/>
            </w:tcBorders>
            <w:vAlign w:val="center"/>
          </w:tcPr>
          <w:p w:rsidR="00F2179A" w:rsidRDefault="00F2179A">
            <w:pPr>
              <w:spacing w:line="240" w:lineRule="auto"/>
              <w:ind w:hanging="2"/>
              <w:rPr>
                <w:rFonts w:ascii="Times New Roman" w:eastAsia="Times New Roman" w:hAnsi="Times New Roman" w:cs="Times New Roman"/>
                <w:color w:val="000000"/>
                <w:sz w:val="24"/>
                <w:szCs w:val="24"/>
              </w:rPr>
            </w:pPr>
          </w:p>
        </w:tc>
        <w:tc>
          <w:tcPr>
            <w:tcW w:w="1142" w:type="dxa"/>
            <w:gridSpan w:val="2"/>
            <w:tcBorders>
              <w:top w:val="single" w:sz="6" w:space="0" w:color="000000"/>
              <w:left w:val="single" w:sz="6" w:space="0" w:color="000000"/>
              <w:bottom w:val="single" w:sz="6" w:space="0" w:color="000000"/>
              <w:right w:val="single" w:sz="6" w:space="0" w:color="000000"/>
            </w:tcBorders>
            <w:vAlign w:val="center"/>
          </w:tcPr>
          <w:p w:rsidR="00F2179A" w:rsidRDefault="00F2179A">
            <w:pPr>
              <w:spacing w:line="240" w:lineRule="auto"/>
              <w:ind w:hanging="2"/>
              <w:rPr>
                <w:rFonts w:ascii="Times New Roman" w:eastAsia="Times New Roman" w:hAnsi="Times New Roman" w:cs="Times New Roman"/>
                <w:color w:val="000000"/>
                <w:sz w:val="24"/>
                <w:szCs w:val="24"/>
              </w:rPr>
            </w:pPr>
          </w:p>
        </w:tc>
      </w:tr>
      <w:tr w:rsidR="00F2179A">
        <w:trPr>
          <w:trHeight w:val="192"/>
        </w:trPr>
        <w:tc>
          <w:tcPr>
            <w:tcW w:w="6021" w:type="dxa"/>
            <w:tcBorders>
              <w:top w:val="single" w:sz="6" w:space="0" w:color="000000"/>
              <w:left w:val="single" w:sz="6" w:space="0" w:color="000000"/>
              <w:bottom w:val="single" w:sz="6" w:space="0" w:color="000000"/>
              <w:right w:val="single" w:sz="6" w:space="0" w:color="000000"/>
            </w:tcBorders>
          </w:tcPr>
          <w:p w:rsidR="00F2179A" w:rsidRPr="00C050C4" w:rsidRDefault="00156686">
            <w:pPr>
              <w:spacing w:line="240" w:lineRule="auto"/>
              <w:ind w:hanging="2"/>
              <w:jc w:val="left"/>
              <w:rPr>
                <w:rFonts w:ascii="Times New Roman" w:eastAsia="Times New Roman" w:hAnsi="Times New Roman" w:cs="Times New Roman"/>
                <w:color w:val="000000"/>
                <w:sz w:val="24"/>
                <w:szCs w:val="24"/>
                <w:lang w:val="ru-RU"/>
              </w:rPr>
            </w:pPr>
            <w:r w:rsidRPr="00C050C4">
              <w:rPr>
                <w:rFonts w:ascii="Times New Roman" w:eastAsia="Times New Roman" w:hAnsi="Times New Roman" w:cs="Times New Roman"/>
                <w:color w:val="000000"/>
                <w:sz w:val="24"/>
                <w:szCs w:val="24"/>
                <w:lang w:val="ru-RU"/>
              </w:rPr>
              <w:t>17.Пружање помоћи  наставницима  у остваривању свих форми сарадње са породицом.</w:t>
            </w:r>
          </w:p>
        </w:tc>
        <w:tc>
          <w:tcPr>
            <w:tcW w:w="1530" w:type="dxa"/>
            <w:tcBorders>
              <w:top w:val="single" w:sz="6" w:space="0" w:color="000000"/>
              <w:left w:val="single" w:sz="6" w:space="0" w:color="000000"/>
              <w:bottom w:val="single" w:sz="6" w:space="0" w:color="000000"/>
              <w:right w:val="single" w:sz="6" w:space="0" w:color="000000"/>
            </w:tcBorders>
            <w:vAlign w:val="center"/>
          </w:tcPr>
          <w:p w:rsidR="00F2179A" w:rsidRDefault="00156686">
            <w:pPr>
              <w:spacing w:line="240" w:lineRule="auto"/>
              <w:ind w:hanging="2"/>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IX-VI</w:t>
            </w:r>
          </w:p>
        </w:tc>
        <w:tc>
          <w:tcPr>
            <w:tcW w:w="1089" w:type="dxa"/>
            <w:tcBorders>
              <w:top w:val="single" w:sz="6" w:space="0" w:color="000000"/>
              <w:left w:val="single" w:sz="6" w:space="0" w:color="000000"/>
              <w:bottom w:val="single" w:sz="6" w:space="0" w:color="000000"/>
              <w:right w:val="single" w:sz="6" w:space="0" w:color="000000"/>
            </w:tcBorders>
            <w:vAlign w:val="center"/>
          </w:tcPr>
          <w:p w:rsidR="00F2179A" w:rsidRDefault="00156686">
            <w:pPr>
              <w:spacing w:line="240" w:lineRule="auto"/>
              <w:ind w:hanging="2"/>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w:t>
            </w:r>
          </w:p>
        </w:tc>
        <w:tc>
          <w:tcPr>
            <w:tcW w:w="525" w:type="dxa"/>
            <w:tcBorders>
              <w:top w:val="single" w:sz="6" w:space="0" w:color="000000"/>
              <w:left w:val="single" w:sz="6" w:space="0" w:color="000000"/>
              <w:bottom w:val="single" w:sz="6" w:space="0" w:color="000000"/>
              <w:right w:val="single" w:sz="6" w:space="0" w:color="000000"/>
            </w:tcBorders>
            <w:vAlign w:val="center"/>
          </w:tcPr>
          <w:p w:rsidR="00F2179A" w:rsidRDefault="00F2179A">
            <w:pPr>
              <w:spacing w:line="240" w:lineRule="auto"/>
              <w:ind w:hanging="2"/>
              <w:rPr>
                <w:rFonts w:ascii="Times New Roman" w:eastAsia="Times New Roman" w:hAnsi="Times New Roman" w:cs="Times New Roman"/>
                <w:color w:val="000000"/>
                <w:sz w:val="24"/>
                <w:szCs w:val="24"/>
              </w:rPr>
            </w:pPr>
          </w:p>
        </w:tc>
        <w:tc>
          <w:tcPr>
            <w:tcW w:w="1142" w:type="dxa"/>
            <w:gridSpan w:val="2"/>
            <w:tcBorders>
              <w:top w:val="single" w:sz="6" w:space="0" w:color="000000"/>
              <w:left w:val="single" w:sz="6" w:space="0" w:color="000000"/>
              <w:bottom w:val="single" w:sz="6" w:space="0" w:color="000000"/>
              <w:right w:val="single" w:sz="6" w:space="0" w:color="000000"/>
            </w:tcBorders>
            <w:vAlign w:val="center"/>
          </w:tcPr>
          <w:p w:rsidR="00F2179A" w:rsidRDefault="00F2179A">
            <w:pPr>
              <w:spacing w:line="240" w:lineRule="auto"/>
              <w:ind w:hanging="2"/>
              <w:rPr>
                <w:rFonts w:ascii="Times New Roman" w:eastAsia="Times New Roman" w:hAnsi="Times New Roman" w:cs="Times New Roman"/>
                <w:color w:val="000000"/>
                <w:sz w:val="24"/>
                <w:szCs w:val="24"/>
              </w:rPr>
            </w:pPr>
          </w:p>
        </w:tc>
      </w:tr>
      <w:tr w:rsidR="00F2179A">
        <w:trPr>
          <w:trHeight w:val="192"/>
        </w:trPr>
        <w:tc>
          <w:tcPr>
            <w:tcW w:w="6021" w:type="dxa"/>
            <w:tcBorders>
              <w:top w:val="single" w:sz="6" w:space="0" w:color="000000"/>
              <w:left w:val="single" w:sz="6" w:space="0" w:color="000000"/>
              <w:bottom w:val="single" w:sz="6" w:space="0" w:color="000000"/>
              <w:right w:val="single" w:sz="6" w:space="0" w:color="000000"/>
            </w:tcBorders>
          </w:tcPr>
          <w:p w:rsidR="00F2179A" w:rsidRPr="00C050C4" w:rsidRDefault="00156686">
            <w:pPr>
              <w:spacing w:line="240" w:lineRule="auto"/>
              <w:ind w:hanging="2"/>
              <w:jc w:val="left"/>
              <w:rPr>
                <w:rFonts w:ascii="Times New Roman" w:eastAsia="Times New Roman" w:hAnsi="Times New Roman" w:cs="Times New Roman"/>
                <w:color w:val="000000"/>
                <w:sz w:val="24"/>
                <w:szCs w:val="24"/>
                <w:lang w:val="ru-RU"/>
              </w:rPr>
            </w:pPr>
            <w:r w:rsidRPr="00C050C4">
              <w:rPr>
                <w:rFonts w:ascii="Times New Roman" w:eastAsia="Times New Roman" w:hAnsi="Times New Roman" w:cs="Times New Roman"/>
                <w:color w:val="000000"/>
                <w:sz w:val="24"/>
                <w:szCs w:val="24"/>
                <w:lang w:val="ru-RU"/>
              </w:rPr>
              <w:t>18.Пружање помоћи приправницима у процесу увођења у посао, као и у припреми полагања испита за лиценцу.</w:t>
            </w:r>
          </w:p>
        </w:tc>
        <w:tc>
          <w:tcPr>
            <w:tcW w:w="1530" w:type="dxa"/>
            <w:tcBorders>
              <w:top w:val="single" w:sz="6" w:space="0" w:color="000000"/>
              <w:left w:val="single" w:sz="6" w:space="0" w:color="000000"/>
              <w:bottom w:val="single" w:sz="6" w:space="0" w:color="000000"/>
              <w:right w:val="single" w:sz="6" w:space="0" w:color="000000"/>
            </w:tcBorders>
            <w:vAlign w:val="center"/>
          </w:tcPr>
          <w:p w:rsidR="00F2179A" w:rsidRDefault="00156686">
            <w:pPr>
              <w:spacing w:line="240" w:lineRule="auto"/>
              <w:ind w:hanging="2"/>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IX-VI</w:t>
            </w:r>
          </w:p>
        </w:tc>
        <w:tc>
          <w:tcPr>
            <w:tcW w:w="1089" w:type="dxa"/>
            <w:tcBorders>
              <w:top w:val="single" w:sz="6" w:space="0" w:color="000000"/>
              <w:left w:val="single" w:sz="6" w:space="0" w:color="000000"/>
              <w:bottom w:val="single" w:sz="6" w:space="0" w:color="000000"/>
              <w:right w:val="single" w:sz="6" w:space="0" w:color="000000"/>
            </w:tcBorders>
            <w:vAlign w:val="center"/>
          </w:tcPr>
          <w:p w:rsidR="00F2179A" w:rsidRDefault="00156686">
            <w:pPr>
              <w:spacing w:line="240" w:lineRule="auto"/>
              <w:ind w:hanging="2"/>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w:t>
            </w:r>
          </w:p>
        </w:tc>
        <w:tc>
          <w:tcPr>
            <w:tcW w:w="525" w:type="dxa"/>
            <w:tcBorders>
              <w:top w:val="single" w:sz="6" w:space="0" w:color="000000"/>
              <w:left w:val="single" w:sz="6" w:space="0" w:color="000000"/>
              <w:bottom w:val="single" w:sz="6" w:space="0" w:color="000000"/>
              <w:right w:val="single" w:sz="6" w:space="0" w:color="000000"/>
            </w:tcBorders>
            <w:vAlign w:val="center"/>
          </w:tcPr>
          <w:p w:rsidR="00F2179A" w:rsidRDefault="00F2179A">
            <w:pPr>
              <w:spacing w:line="240" w:lineRule="auto"/>
              <w:ind w:hanging="2"/>
              <w:rPr>
                <w:rFonts w:ascii="Times New Roman" w:eastAsia="Times New Roman" w:hAnsi="Times New Roman" w:cs="Times New Roman"/>
                <w:color w:val="000000"/>
                <w:sz w:val="24"/>
                <w:szCs w:val="24"/>
              </w:rPr>
            </w:pPr>
          </w:p>
        </w:tc>
        <w:tc>
          <w:tcPr>
            <w:tcW w:w="1142" w:type="dxa"/>
            <w:gridSpan w:val="2"/>
            <w:tcBorders>
              <w:top w:val="single" w:sz="6" w:space="0" w:color="000000"/>
              <w:left w:val="single" w:sz="6" w:space="0" w:color="000000"/>
              <w:bottom w:val="single" w:sz="6" w:space="0" w:color="000000"/>
              <w:right w:val="single" w:sz="6" w:space="0" w:color="000000"/>
            </w:tcBorders>
            <w:vAlign w:val="center"/>
          </w:tcPr>
          <w:p w:rsidR="00F2179A" w:rsidRDefault="00F2179A">
            <w:pPr>
              <w:spacing w:line="240" w:lineRule="auto"/>
              <w:ind w:hanging="2"/>
              <w:rPr>
                <w:rFonts w:ascii="Times New Roman" w:eastAsia="Times New Roman" w:hAnsi="Times New Roman" w:cs="Times New Roman"/>
                <w:color w:val="000000"/>
                <w:sz w:val="24"/>
                <w:szCs w:val="24"/>
              </w:rPr>
            </w:pPr>
          </w:p>
        </w:tc>
      </w:tr>
      <w:tr w:rsidR="00F2179A">
        <w:trPr>
          <w:trHeight w:val="192"/>
        </w:trPr>
        <w:tc>
          <w:tcPr>
            <w:tcW w:w="6021" w:type="dxa"/>
            <w:tcBorders>
              <w:top w:val="single" w:sz="6" w:space="0" w:color="000000"/>
              <w:left w:val="single" w:sz="6" w:space="0" w:color="000000"/>
              <w:bottom w:val="single" w:sz="6" w:space="0" w:color="000000"/>
              <w:right w:val="single" w:sz="6" w:space="0" w:color="000000"/>
            </w:tcBorders>
          </w:tcPr>
          <w:p w:rsidR="00F2179A" w:rsidRPr="00C050C4" w:rsidRDefault="00156686">
            <w:pPr>
              <w:spacing w:line="240" w:lineRule="auto"/>
              <w:ind w:hanging="2"/>
              <w:jc w:val="left"/>
              <w:rPr>
                <w:rFonts w:ascii="Times New Roman" w:eastAsia="Times New Roman" w:hAnsi="Times New Roman" w:cs="Times New Roman"/>
                <w:color w:val="000000"/>
                <w:sz w:val="24"/>
                <w:szCs w:val="24"/>
                <w:lang w:val="ru-RU"/>
              </w:rPr>
            </w:pPr>
            <w:r w:rsidRPr="00C050C4">
              <w:rPr>
                <w:rFonts w:ascii="Times New Roman" w:eastAsia="Times New Roman" w:hAnsi="Times New Roman" w:cs="Times New Roman"/>
                <w:color w:val="000000"/>
                <w:sz w:val="24"/>
                <w:szCs w:val="24"/>
                <w:lang w:val="ru-RU"/>
              </w:rPr>
              <w:t>19.Пружање помоћи наставницима у примени различитих техника и поступака самоевалуације.</w:t>
            </w:r>
          </w:p>
        </w:tc>
        <w:tc>
          <w:tcPr>
            <w:tcW w:w="1530" w:type="dxa"/>
            <w:tcBorders>
              <w:top w:val="single" w:sz="6" w:space="0" w:color="000000"/>
              <w:left w:val="single" w:sz="6" w:space="0" w:color="000000"/>
              <w:bottom w:val="single" w:sz="6" w:space="0" w:color="000000"/>
              <w:right w:val="single" w:sz="6" w:space="0" w:color="000000"/>
            </w:tcBorders>
            <w:vAlign w:val="center"/>
          </w:tcPr>
          <w:p w:rsidR="00F2179A" w:rsidRDefault="00156686">
            <w:pPr>
              <w:spacing w:line="240" w:lineRule="auto"/>
              <w:ind w:hanging="2"/>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IX-VI</w:t>
            </w:r>
          </w:p>
        </w:tc>
        <w:tc>
          <w:tcPr>
            <w:tcW w:w="1089" w:type="dxa"/>
            <w:tcBorders>
              <w:top w:val="single" w:sz="6" w:space="0" w:color="000000"/>
              <w:left w:val="single" w:sz="6" w:space="0" w:color="000000"/>
              <w:bottom w:val="single" w:sz="6" w:space="0" w:color="000000"/>
              <w:right w:val="single" w:sz="6" w:space="0" w:color="000000"/>
            </w:tcBorders>
            <w:vAlign w:val="center"/>
          </w:tcPr>
          <w:p w:rsidR="00F2179A" w:rsidRDefault="00F2179A">
            <w:pPr>
              <w:spacing w:line="240" w:lineRule="auto"/>
              <w:ind w:hanging="2"/>
              <w:rPr>
                <w:rFonts w:ascii="Times New Roman" w:eastAsia="Times New Roman" w:hAnsi="Times New Roman" w:cs="Times New Roman"/>
                <w:color w:val="000000"/>
                <w:sz w:val="24"/>
                <w:szCs w:val="24"/>
              </w:rPr>
            </w:pPr>
          </w:p>
        </w:tc>
        <w:tc>
          <w:tcPr>
            <w:tcW w:w="525" w:type="dxa"/>
            <w:tcBorders>
              <w:top w:val="single" w:sz="6" w:space="0" w:color="000000"/>
              <w:left w:val="single" w:sz="6" w:space="0" w:color="000000"/>
              <w:bottom w:val="single" w:sz="6" w:space="0" w:color="000000"/>
              <w:right w:val="single" w:sz="6" w:space="0" w:color="000000"/>
            </w:tcBorders>
            <w:vAlign w:val="center"/>
          </w:tcPr>
          <w:p w:rsidR="00F2179A" w:rsidRDefault="00F2179A">
            <w:pPr>
              <w:spacing w:line="240" w:lineRule="auto"/>
              <w:ind w:hanging="2"/>
              <w:rPr>
                <w:rFonts w:ascii="Times New Roman" w:eastAsia="Times New Roman" w:hAnsi="Times New Roman" w:cs="Times New Roman"/>
                <w:color w:val="000000"/>
                <w:sz w:val="24"/>
                <w:szCs w:val="24"/>
              </w:rPr>
            </w:pPr>
          </w:p>
        </w:tc>
        <w:tc>
          <w:tcPr>
            <w:tcW w:w="1142" w:type="dxa"/>
            <w:gridSpan w:val="2"/>
            <w:tcBorders>
              <w:top w:val="single" w:sz="6" w:space="0" w:color="000000"/>
              <w:left w:val="single" w:sz="6" w:space="0" w:color="000000"/>
              <w:bottom w:val="single" w:sz="6" w:space="0" w:color="000000"/>
              <w:right w:val="single" w:sz="6" w:space="0" w:color="000000"/>
            </w:tcBorders>
            <w:vAlign w:val="center"/>
          </w:tcPr>
          <w:p w:rsidR="00F2179A" w:rsidRDefault="00F2179A">
            <w:pPr>
              <w:spacing w:line="240" w:lineRule="auto"/>
              <w:ind w:hanging="2"/>
              <w:rPr>
                <w:rFonts w:ascii="Times New Roman" w:eastAsia="Times New Roman" w:hAnsi="Times New Roman" w:cs="Times New Roman"/>
                <w:color w:val="000000"/>
                <w:sz w:val="24"/>
                <w:szCs w:val="24"/>
              </w:rPr>
            </w:pPr>
          </w:p>
        </w:tc>
      </w:tr>
      <w:tr w:rsidR="00F2179A">
        <w:trPr>
          <w:cantSplit/>
          <w:trHeight w:val="741"/>
        </w:trPr>
        <w:tc>
          <w:tcPr>
            <w:tcW w:w="10307" w:type="dxa"/>
            <w:gridSpan w:val="6"/>
            <w:tcBorders>
              <w:top w:val="single" w:sz="6" w:space="0" w:color="000000"/>
              <w:left w:val="single" w:sz="6" w:space="0" w:color="000000"/>
              <w:bottom w:val="single" w:sz="6" w:space="0" w:color="000000"/>
              <w:right w:val="single" w:sz="6" w:space="0" w:color="000000"/>
            </w:tcBorders>
            <w:vAlign w:val="center"/>
          </w:tcPr>
          <w:p w:rsidR="00F2179A" w:rsidRDefault="00156686">
            <w:pPr>
              <w:spacing w:line="240" w:lineRule="auto"/>
              <w:ind w:hanging="2"/>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IV.РАД  СА УЧЕНИЦИМА</w:t>
            </w:r>
          </w:p>
        </w:tc>
      </w:tr>
      <w:tr w:rsidR="00F2179A">
        <w:trPr>
          <w:trHeight w:val="192"/>
        </w:trPr>
        <w:tc>
          <w:tcPr>
            <w:tcW w:w="6021" w:type="dxa"/>
            <w:tcBorders>
              <w:top w:val="single" w:sz="6" w:space="0" w:color="000000"/>
              <w:left w:val="single" w:sz="6" w:space="0" w:color="000000"/>
              <w:bottom w:val="single" w:sz="6" w:space="0" w:color="000000"/>
              <w:right w:val="single" w:sz="6" w:space="0" w:color="000000"/>
            </w:tcBorders>
          </w:tcPr>
          <w:p w:rsidR="00F2179A" w:rsidRPr="00C050C4" w:rsidRDefault="00156686">
            <w:pPr>
              <w:spacing w:line="240" w:lineRule="auto"/>
              <w:ind w:hanging="2"/>
              <w:jc w:val="left"/>
              <w:rPr>
                <w:rFonts w:ascii="Times New Roman" w:eastAsia="Times New Roman" w:hAnsi="Times New Roman" w:cs="Times New Roman"/>
                <w:color w:val="000000"/>
                <w:sz w:val="24"/>
                <w:szCs w:val="24"/>
                <w:lang w:val="ru-RU"/>
              </w:rPr>
            </w:pPr>
            <w:r w:rsidRPr="00C050C4">
              <w:rPr>
                <w:rFonts w:ascii="Times New Roman" w:eastAsia="Times New Roman" w:hAnsi="Times New Roman" w:cs="Times New Roman"/>
                <w:color w:val="000000"/>
                <w:sz w:val="24"/>
                <w:szCs w:val="24"/>
                <w:lang w:val="ru-RU"/>
              </w:rPr>
              <w:t xml:space="preserve">1.Испитивање детета уписаног у основну школу.  </w:t>
            </w:r>
          </w:p>
        </w:tc>
        <w:tc>
          <w:tcPr>
            <w:tcW w:w="1530" w:type="dxa"/>
            <w:tcBorders>
              <w:top w:val="single" w:sz="6" w:space="0" w:color="000000"/>
              <w:left w:val="single" w:sz="6" w:space="0" w:color="000000"/>
              <w:bottom w:val="single" w:sz="6" w:space="0" w:color="000000"/>
              <w:right w:val="single" w:sz="6" w:space="0" w:color="000000"/>
            </w:tcBorders>
            <w:vAlign w:val="center"/>
          </w:tcPr>
          <w:p w:rsidR="00F2179A" w:rsidRDefault="00156686">
            <w:pPr>
              <w:spacing w:line="240" w:lineRule="auto"/>
              <w:ind w:hanging="2"/>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V - VI</w:t>
            </w:r>
          </w:p>
        </w:tc>
        <w:tc>
          <w:tcPr>
            <w:tcW w:w="1089" w:type="dxa"/>
            <w:tcBorders>
              <w:top w:val="single" w:sz="6" w:space="0" w:color="000000"/>
              <w:left w:val="single" w:sz="6" w:space="0" w:color="000000"/>
              <w:bottom w:val="single" w:sz="6" w:space="0" w:color="000000"/>
              <w:right w:val="single" w:sz="6" w:space="0" w:color="000000"/>
            </w:tcBorders>
            <w:vAlign w:val="center"/>
          </w:tcPr>
          <w:p w:rsidR="00F2179A" w:rsidRDefault="00F2179A">
            <w:pPr>
              <w:spacing w:line="240" w:lineRule="auto"/>
              <w:ind w:hanging="2"/>
              <w:rPr>
                <w:rFonts w:ascii="Times New Roman" w:eastAsia="Times New Roman" w:hAnsi="Times New Roman" w:cs="Times New Roman"/>
                <w:color w:val="000000"/>
                <w:sz w:val="24"/>
                <w:szCs w:val="24"/>
              </w:rPr>
            </w:pPr>
          </w:p>
        </w:tc>
        <w:tc>
          <w:tcPr>
            <w:tcW w:w="525" w:type="dxa"/>
            <w:tcBorders>
              <w:top w:val="single" w:sz="6" w:space="0" w:color="000000"/>
              <w:left w:val="single" w:sz="6" w:space="0" w:color="000000"/>
              <w:bottom w:val="single" w:sz="6" w:space="0" w:color="000000"/>
              <w:right w:val="single" w:sz="6" w:space="0" w:color="000000"/>
            </w:tcBorders>
            <w:vAlign w:val="center"/>
          </w:tcPr>
          <w:p w:rsidR="00F2179A" w:rsidRDefault="00F2179A">
            <w:pPr>
              <w:spacing w:line="240" w:lineRule="auto"/>
              <w:ind w:hanging="2"/>
              <w:rPr>
                <w:rFonts w:ascii="Times New Roman" w:eastAsia="Times New Roman" w:hAnsi="Times New Roman" w:cs="Times New Roman"/>
                <w:color w:val="000000"/>
                <w:sz w:val="24"/>
                <w:szCs w:val="24"/>
              </w:rPr>
            </w:pPr>
          </w:p>
        </w:tc>
        <w:tc>
          <w:tcPr>
            <w:tcW w:w="1142" w:type="dxa"/>
            <w:gridSpan w:val="2"/>
            <w:tcBorders>
              <w:top w:val="single" w:sz="6" w:space="0" w:color="000000"/>
              <w:left w:val="single" w:sz="6" w:space="0" w:color="000000"/>
              <w:bottom w:val="single" w:sz="6" w:space="0" w:color="000000"/>
              <w:right w:val="single" w:sz="6" w:space="0" w:color="000000"/>
            </w:tcBorders>
            <w:vAlign w:val="center"/>
          </w:tcPr>
          <w:p w:rsidR="00F2179A" w:rsidRDefault="00F2179A">
            <w:pPr>
              <w:spacing w:line="240" w:lineRule="auto"/>
              <w:ind w:hanging="2"/>
              <w:rPr>
                <w:rFonts w:ascii="Times New Roman" w:eastAsia="Times New Roman" w:hAnsi="Times New Roman" w:cs="Times New Roman"/>
                <w:color w:val="000000"/>
                <w:sz w:val="24"/>
                <w:szCs w:val="24"/>
              </w:rPr>
            </w:pPr>
          </w:p>
        </w:tc>
      </w:tr>
      <w:tr w:rsidR="00F2179A">
        <w:trPr>
          <w:trHeight w:val="192"/>
        </w:trPr>
        <w:tc>
          <w:tcPr>
            <w:tcW w:w="6021" w:type="dxa"/>
            <w:tcBorders>
              <w:top w:val="single" w:sz="6" w:space="0" w:color="000000"/>
              <w:left w:val="single" w:sz="6" w:space="0" w:color="000000"/>
              <w:bottom w:val="single" w:sz="6" w:space="0" w:color="000000"/>
              <w:right w:val="single" w:sz="6" w:space="0" w:color="000000"/>
            </w:tcBorders>
          </w:tcPr>
          <w:p w:rsidR="00F2179A" w:rsidRPr="00C050C4" w:rsidRDefault="00156686">
            <w:pPr>
              <w:spacing w:line="240" w:lineRule="auto"/>
              <w:ind w:hanging="2"/>
              <w:jc w:val="left"/>
              <w:rPr>
                <w:rFonts w:ascii="Times New Roman" w:eastAsia="Times New Roman" w:hAnsi="Times New Roman" w:cs="Times New Roman"/>
                <w:color w:val="000000"/>
                <w:sz w:val="24"/>
                <w:szCs w:val="24"/>
                <w:lang w:val="ru-RU"/>
              </w:rPr>
            </w:pPr>
            <w:r w:rsidRPr="00C050C4">
              <w:rPr>
                <w:rFonts w:ascii="Times New Roman" w:eastAsia="Times New Roman" w:hAnsi="Times New Roman" w:cs="Times New Roman"/>
                <w:color w:val="000000"/>
                <w:sz w:val="24"/>
                <w:szCs w:val="24"/>
                <w:lang w:val="ru-RU"/>
              </w:rPr>
              <w:t>2.Праћење дечјег развоја и напредовања.</w:t>
            </w:r>
          </w:p>
        </w:tc>
        <w:tc>
          <w:tcPr>
            <w:tcW w:w="1530" w:type="dxa"/>
            <w:tcBorders>
              <w:top w:val="single" w:sz="6" w:space="0" w:color="000000"/>
              <w:left w:val="single" w:sz="6" w:space="0" w:color="000000"/>
              <w:bottom w:val="single" w:sz="6" w:space="0" w:color="000000"/>
              <w:right w:val="single" w:sz="6" w:space="0" w:color="000000"/>
            </w:tcBorders>
            <w:vAlign w:val="center"/>
          </w:tcPr>
          <w:p w:rsidR="00F2179A" w:rsidRDefault="00156686">
            <w:pPr>
              <w:spacing w:line="240" w:lineRule="auto"/>
              <w:ind w:hanging="2"/>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IX-VI</w:t>
            </w:r>
          </w:p>
        </w:tc>
        <w:tc>
          <w:tcPr>
            <w:tcW w:w="1089" w:type="dxa"/>
            <w:tcBorders>
              <w:top w:val="single" w:sz="6" w:space="0" w:color="000000"/>
              <w:left w:val="single" w:sz="6" w:space="0" w:color="000000"/>
              <w:bottom w:val="single" w:sz="6" w:space="0" w:color="000000"/>
              <w:right w:val="single" w:sz="6" w:space="0" w:color="000000"/>
            </w:tcBorders>
            <w:vAlign w:val="center"/>
          </w:tcPr>
          <w:p w:rsidR="00F2179A" w:rsidRDefault="00F2179A">
            <w:pPr>
              <w:spacing w:line="240" w:lineRule="auto"/>
              <w:ind w:hanging="2"/>
              <w:rPr>
                <w:rFonts w:ascii="Times New Roman" w:eastAsia="Times New Roman" w:hAnsi="Times New Roman" w:cs="Times New Roman"/>
                <w:color w:val="000000"/>
                <w:sz w:val="24"/>
                <w:szCs w:val="24"/>
              </w:rPr>
            </w:pPr>
          </w:p>
        </w:tc>
        <w:tc>
          <w:tcPr>
            <w:tcW w:w="525" w:type="dxa"/>
            <w:tcBorders>
              <w:top w:val="single" w:sz="6" w:space="0" w:color="000000"/>
              <w:left w:val="single" w:sz="6" w:space="0" w:color="000000"/>
              <w:bottom w:val="single" w:sz="6" w:space="0" w:color="000000"/>
              <w:right w:val="single" w:sz="6" w:space="0" w:color="000000"/>
            </w:tcBorders>
            <w:vAlign w:val="center"/>
          </w:tcPr>
          <w:p w:rsidR="00F2179A" w:rsidRDefault="00F2179A">
            <w:pPr>
              <w:spacing w:line="240" w:lineRule="auto"/>
              <w:ind w:hanging="2"/>
              <w:rPr>
                <w:rFonts w:ascii="Times New Roman" w:eastAsia="Times New Roman" w:hAnsi="Times New Roman" w:cs="Times New Roman"/>
                <w:color w:val="000000"/>
                <w:sz w:val="24"/>
                <w:szCs w:val="24"/>
              </w:rPr>
            </w:pPr>
          </w:p>
        </w:tc>
        <w:tc>
          <w:tcPr>
            <w:tcW w:w="1142" w:type="dxa"/>
            <w:gridSpan w:val="2"/>
            <w:tcBorders>
              <w:top w:val="single" w:sz="6" w:space="0" w:color="000000"/>
              <w:left w:val="single" w:sz="6" w:space="0" w:color="000000"/>
              <w:bottom w:val="single" w:sz="6" w:space="0" w:color="000000"/>
              <w:right w:val="single" w:sz="6" w:space="0" w:color="000000"/>
            </w:tcBorders>
            <w:vAlign w:val="center"/>
          </w:tcPr>
          <w:p w:rsidR="00F2179A" w:rsidRDefault="00F2179A">
            <w:pPr>
              <w:spacing w:line="240" w:lineRule="auto"/>
              <w:ind w:hanging="2"/>
              <w:rPr>
                <w:rFonts w:ascii="Times New Roman" w:eastAsia="Times New Roman" w:hAnsi="Times New Roman" w:cs="Times New Roman"/>
                <w:color w:val="000000"/>
                <w:sz w:val="24"/>
                <w:szCs w:val="24"/>
              </w:rPr>
            </w:pPr>
          </w:p>
        </w:tc>
      </w:tr>
      <w:tr w:rsidR="00F2179A">
        <w:trPr>
          <w:trHeight w:val="192"/>
        </w:trPr>
        <w:tc>
          <w:tcPr>
            <w:tcW w:w="6021" w:type="dxa"/>
            <w:tcBorders>
              <w:top w:val="single" w:sz="6" w:space="0" w:color="000000"/>
              <w:left w:val="single" w:sz="6" w:space="0" w:color="000000"/>
              <w:bottom w:val="single" w:sz="6" w:space="0" w:color="000000"/>
              <w:right w:val="single" w:sz="6" w:space="0" w:color="000000"/>
            </w:tcBorders>
          </w:tcPr>
          <w:p w:rsidR="00F2179A" w:rsidRPr="00C050C4" w:rsidRDefault="00156686">
            <w:pPr>
              <w:spacing w:line="240" w:lineRule="auto"/>
              <w:ind w:hanging="2"/>
              <w:jc w:val="left"/>
              <w:rPr>
                <w:rFonts w:ascii="Times New Roman" w:eastAsia="Times New Roman" w:hAnsi="Times New Roman" w:cs="Times New Roman"/>
                <w:color w:val="000000"/>
                <w:sz w:val="24"/>
                <w:szCs w:val="24"/>
                <w:lang w:val="ru-RU"/>
              </w:rPr>
            </w:pPr>
            <w:r w:rsidRPr="00C050C4">
              <w:rPr>
                <w:rFonts w:ascii="Times New Roman" w:eastAsia="Times New Roman" w:hAnsi="Times New Roman" w:cs="Times New Roman"/>
                <w:color w:val="000000"/>
                <w:sz w:val="24"/>
                <w:szCs w:val="24"/>
                <w:lang w:val="ru-RU"/>
              </w:rPr>
              <w:t>3.Праћење оптерећености ученика (садржај, време, обим и врста и начин ангажованости ученика).</w:t>
            </w:r>
          </w:p>
        </w:tc>
        <w:tc>
          <w:tcPr>
            <w:tcW w:w="1530" w:type="dxa"/>
            <w:tcBorders>
              <w:top w:val="single" w:sz="6" w:space="0" w:color="000000"/>
              <w:left w:val="single" w:sz="6" w:space="0" w:color="000000"/>
              <w:bottom w:val="single" w:sz="6" w:space="0" w:color="000000"/>
              <w:right w:val="single" w:sz="6" w:space="0" w:color="000000"/>
            </w:tcBorders>
            <w:vAlign w:val="center"/>
          </w:tcPr>
          <w:p w:rsidR="00F2179A" w:rsidRDefault="00156686">
            <w:pPr>
              <w:spacing w:line="240" w:lineRule="auto"/>
              <w:ind w:hanging="2"/>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IX-VI</w:t>
            </w:r>
          </w:p>
        </w:tc>
        <w:tc>
          <w:tcPr>
            <w:tcW w:w="1089" w:type="dxa"/>
            <w:tcBorders>
              <w:top w:val="single" w:sz="6" w:space="0" w:color="000000"/>
              <w:left w:val="single" w:sz="6" w:space="0" w:color="000000"/>
              <w:bottom w:val="single" w:sz="6" w:space="0" w:color="000000"/>
              <w:right w:val="single" w:sz="6" w:space="0" w:color="000000"/>
            </w:tcBorders>
            <w:vAlign w:val="center"/>
          </w:tcPr>
          <w:p w:rsidR="00F2179A" w:rsidRDefault="00F2179A">
            <w:pPr>
              <w:spacing w:line="240" w:lineRule="auto"/>
              <w:ind w:hanging="2"/>
              <w:rPr>
                <w:rFonts w:ascii="Times New Roman" w:eastAsia="Times New Roman" w:hAnsi="Times New Roman" w:cs="Times New Roman"/>
                <w:color w:val="000000"/>
                <w:sz w:val="24"/>
                <w:szCs w:val="24"/>
              </w:rPr>
            </w:pPr>
          </w:p>
        </w:tc>
        <w:tc>
          <w:tcPr>
            <w:tcW w:w="525" w:type="dxa"/>
            <w:tcBorders>
              <w:top w:val="single" w:sz="6" w:space="0" w:color="000000"/>
              <w:left w:val="single" w:sz="6" w:space="0" w:color="000000"/>
              <w:bottom w:val="single" w:sz="6" w:space="0" w:color="000000"/>
              <w:right w:val="single" w:sz="6" w:space="0" w:color="000000"/>
            </w:tcBorders>
            <w:vAlign w:val="center"/>
          </w:tcPr>
          <w:p w:rsidR="00F2179A" w:rsidRDefault="00F2179A">
            <w:pPr>
              <w:spacing w:line="240" w:lineRule="auto"/>
              <w:ind w:hanging="2"/>
              <w:rPr>
                <w:rFonts w:ascii="Times New Roman" w:eastAsia="Times New Roman" w:hAnsi="Times New Roman" w:cs="Times New Roman"/>
                <w:color w:val="000000"/>
                <w:sz w:val="24"/>
                <w:szCs w:val="24"/>
              </w:rPr>
            </w:pPr>
          </w:p>
        </w:tc>
        <w:tc>
          <w:tcPr>
            <w:tcW w:w="1142" w:type="dxa"/>
            <w:gridSpan w:val="2"/>
            <w:tcBorders>
              <w:top w:val="single" w:sz="6" w:space="0" w:color="000000"/>
              <w:left w:val="single" w:sz="6" w:space="0" w:color="000000"/>
              <w:bottom w:val="single" w:sz="6" w:space="0" w:color="000000"/>
              <w:right w:val="single" w:sz="6" w:space="0" w:color="000000"/>
            </w:tcBorders>
            <w:vAlign w:val="center"/>
          </w:tcPr>
          <w:p w:rsidR="00F2179A" w:rsidRDefault="00F2179A">
            <w:pPr>
              <w:spacing w:line="240" w:lineRule="auto"/>
              <w:ind w:hanging="2"/>
              <w:rPr>
                <w:rFonts w:ascii="Times New Roman" w:eastAsia="Times New Roman" w:hAnsi="Times New Roman" w:cs="Times New Roman"/>
                <w:color w:val="000000"/>
                <w:sz w:val="24"/>
                <w:szCs w:val="24"/>
              </w:rPr>
            </w:pPr>
          </w:p>
        </w:tc>
      </w:tr>
      <w:tr w:rsidR="00F2179A">
        <w:trPr>
          <w:trHeight w:val="192"/>
        </w:trPr>
        <w:tc>
          <w:tcPr>
            <w:tcW w:w="6021" w:type="dxa"/>
            <w:tcBorders>
              <w:top w:val="single" w:sz="6" w:space="0" w:color="000000"/>
              <w:left w:val="single" w:sz="6" w:space="0" w:color="000000"/>
              <w:bottom w:val="single" w:sz="6" w:space="0" w:color="000000"/>
              <w:right w:val="single" w:sz="6" w:space="0" w:color="000000"/>
            </w:tcBorders>
          </w:tcPr>
          <w:p w:rsidR="00F2179A" w:rsidRPr="00C050C4" w:rsidRDefault="00156686">
            <w:pPr>
              <w:spacing w:line="240" w:lineRule="auto"/>
              <w:ind w:hanging="2"/>
              <w:jc w:val="left"/>
              <w:rPr>
                <w:rFonts w:ascii="Times New Roman" w:eastAsia="Times New Roman" w:hAnsi="Times New Roman" w:cs="Times New Roman"/>
                <w:color w:val="000000"/>
                <w:sz w:val="24"/>
                <w:szCs w:val="24"/>
                <w:lang w:val="ru-RU"/>
              </w:rPr>
            </w:pPr>
            <w:r w:rsidRPr="00C050C4">
              <w:rPr>
                <w:rFonts w:ascii="Times New Roman" w:eastAsia="Times New Roman" w:hAnsi="Times New Roman" w:cs="Times New Roman"/>
                <w:color w:val="000000"/>
                <w:sz w:val="24"/>
                <w:szCs w:val="24"/>
                <w:lang w:val="ru-RU"/>
              </w:rPr>
              <w:t xml:space="preserve">4.Саветодавни рад са новим ученицима, ученицима који су поновили разред. </w:t>
            </w:r>
          </w:p>
        </w:tc>
        <w:tc>
          <w:tcPr>
            <w:tcW w:w="1530" w:type="dxa"/>
            <w:tcBorders>
              <w:top w:val="single" w:sz="6" w:space="0" w:color="000000"/>
              <w:left w:val="single" w:sz="6" w:space="0" w:color="000000"/>
              <w:bottom w:val="single" w:sz="6" w:space="0" w:color="000000"/>
              <w:right w:val="single" w:sz="6" w:space="0" w:color="000000"/>
            </w:tcBorders>
            <w:vAlign w:val="center"/>
          </w:tcPr>
          <w:p w:rsidR="00F2179A" w:rsidRDefault="00156686">
            <w:pPr>
              <w:spacing w:line="240" w:lineRule="auto"/>
              <w:ind w:hanging="2"/>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IX-VI</w:t>
            </w:r>
          </w:p>
        </w:tc>
        <w:tc>
          <w:tcPr>
            <w:tcW w:w="1089" w:type="dxa"/>
            <w:tcBorders>
              <w:top w:val="single" w:sz="6" w:space="0" w:color="000000"/>
              <w:left w:val="single" w:sz="6" w:space="0" w:color="000000"/>
              <w:bottom w:val="single" w:sz="6" w:space="0" w:color="000000"/>
              <w:right w:val="single" w:sz="6" w:space="0" w:color="000000"/>
            </w:tcBorders>
            <w:vAlign w:val="center"/>
          </w:tcPr>
          <w:p w:rsidR="00F2179A" w:rsidRDefault="00F2179A">
            <w:pPr>
              <w:spacing w:line="240" w:lineRule="auto"/>
              <w:ind w:hanging="2"/>
              <w:rPr>
                <w:rFonts w:ascii="Times New Roman" w:eastAsia="Times New Roman" w:hAnsi="Times New Roman" w:cs="Times New Roman"/>
                <w:color w:val="000000"/>
                <w:sz w:val="24"/>
                <w:szCs w:val="24"/>
              </w:rPr>
            </w:pPr>
          </w:p>
        </w:tc>
        <w:tc>
          <w:tcPr>
            <w:tcW w:w="525" w:type="dxa"/>
            <w:tcBorders>
              <w:top w:val="single" w:sz="6" w:space="0" w:color="000000"/>
              <w:left w:val="single" w:sz="6" w:space="0" w:color="000000"/>
              <w:bottom w:val="single" w:sz="6" w:space="0" w:color="000000"/>
              <w:right w:val="single" w:sz="6" w:space="0" w:color="000000"/>
            </w:tcBorders>
            <w:vAlign w:val="center"/>
          </w:tcPr>
          <w:p w:rsidR="00F2179A" w:rsidRDefault="00F2179A">
            <w:pPr>
              <w:spacing w:line="240" w:lineRule="auto"/>
              <w:ind w:hanging="2"/>
              <w:rPr>
                <w:rFonts w:ascii="Times New Roman" w:eastAsia="Times New Roman" w:hAnsi="Times New Roman" w:cs="Times New Roman"/>
                <w:color w:val="000000"/>
                <w:sz w:val="24"/>
                <w:szCs w:val="24"/>
              </w:rPr>
            </w:pPr>
          </w:p>
        </w:tc>
        <w:tc>
          <w:tcPr>
            <w:tcW w:w="1142" w:type="dxa"/>
            <w:gridSpan w:val="2"/>
            <w:tcBorders>
              <w:top w:val="single" w:sz="6" w:space="0" w:color="000000"/>
              <w:left w:val="single" w:sz="6" w:space="0" w:color="000000"/>
              <w:bottom w:val="single" w:sz="6" w:space="0" w:color="000000"/>
              <w:right w:val="single" w:sz="6" w:space="0" w:color="000000"/>
            </w:tcBorders>
            <w:vAlign w:val="center"/>
          </w:tcPr>
          <w:p w:rsidR="00F2179A" w:rsidRDefault="00F2179A">
            <w:pPr>
              <w:spacing w:line="240" w:lineRule="auto"/>
              <w:ind w:hanging="2"/>
              <w:rPr>
                <w:rFonts w:ascii="Times New Roman" w:eastAsia="Times New Roman" w:hAnsi="Times New Roman" w:cs="Times New Roman"/>
                <w:color w:val="000000"/>
                <w:sz w:val="24"/>
                <w:szCs w:val="24"/>
              </w:rPr>
            </w:pPr>
          </w:p>
        </w:tc>
      </w:tr>
      <w:tr w:rsidR="00F2179A">
        <w:trPr>
          <w:trHeight w:val="192"/>
        </w:trPr>
        <w:tc>
          <w:tcPr>
            <w:tcW w:w="6021" w:type="dxa"/>
            <w:tcBorders>
              <w:top w:val="single" w:sz="6" w:space="0" w:color="000000"/>
              <w:left w:val="single" w:sz="6" w:space="0" w:color="000000"/>
              <w:bottom w:val="single" w:sz="6" w:space="0" w:color="000000"/>
              <w:right w:val="single" w:sz="6" w:space="0" w:color="000000"/>
            </w:tcBorders>
          </w:tcPr>
          <w:p w:rsidR="00F2179A" w:rsidRPr="00C050C4" w:rsidRDefault="00156686">
            <w:pPr>
              <w:spacing w:line="240" w:lineRule="auto"/>
              <w:ind w:hanging="2"/>
              <w:jc w:val="left"/>
              <w:rPr>
                <w:rFonts w:ascii="Times New Roman" w:eastAsia="Times New Roman" w:hAnsi="Times New Roman" w:cs="Times New Roman"/>
                <w:color w:val="000000"/>
                <w:sz w:val="24"/>
                <w:szCs w:val="24"/>
                <w:lang w:val="ru-RU"/>
              </w:rPr>
            </w:pPr>
            <w:r w:rsidRPr="00C050C4">
              <w:rPr>
                <w:rFonts w:ascii="Times New Roman" w:eastAsia="Times New Roman" w:hAnsi="Times New Roman" w:cs="Times New Roman"/>
                <w:color w:val="000000"/>
                <w:sz w:val="24"/>
                <w:szCs w:val="24"/>
                <w:lang w:val="ru-RU"/>
              </w:rPr>
              <w:t xml:space="preserve">5.Стварање оптималних услова за индивидуални развој  ученика и пружање помоћи и подршке. </w:t>
            </w:r>
          </w:p>
        </w:tc>
        <w:tc>
          <w:tcPr>
            <w:tcW w:w="1530" w:type="dxa"/>
            <w:tcBorders>
              <w:top w:val="single" w:sz="6" w:space="0" w:color="000000"/>
              <w:left w:val="single" w:sz="6" w:space="0" w:color="000000"/>
              <w:bottom w:val="single" w:sz="6" w:space="0" w:color="000000"/>
              <w:right w:val="single" w:sz="6" w:space="0" w:color="000000"/>
            </w:tcBorders>
            <w:vAlign w:val="center"/>
          </w:tcPr>
          <w:p w:rsidR="00F2179A" w:rsidRDefault="00156686">
            <w:pPr>
              <w:spacing w:line="240" w:lineRule="auto"/>
              <w:ind w:hanging="2"/>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IX-VI</w:t>
            </w:r>
          </w:p>
        </w:tc>
        <w:tc>
          <w:tcPr>
            <w:tcW w:w="1089" w:type="dxa"/>
            <w:tcBorders>
              <w:top w:val="single" w:sz="6" w:space="0" w:color="000000"/>
              <w:left w:val="single" w:sz="6" w:space="0" w:color="000000"/>
              <w:bottom w:val="single" w:sz="6" w:space="0" w:color="000000"/>
              <w:right w:val="single" w:sz="6" w:space="0" w:color="000000"/>
            </w:tcBorders>
            <w:vAlign w:val="center"/>
          </w:tcPr>
          <w:p w:rsidR="00F2179A" w:rsidRDefault="00F2179A">
            <w:pPr>
              <w:spacing w:line="240" w:lineRule="auto"/>
              <w:ind w:hanging="2"/>
              <w:rPr>
                <w:rFonts w:ascii="Times New Roman" w:eastAsia="Times New Roman" w:hAnsi="Times New Roman" w:cs="Times New Roman"/>
                <w:color w:val="000000"/>
                <w:sz w:val="24"/>
                <w:szCs w:val="24"/>
              </w:rPr>
            </w:pPr>
          </w:p>
        </w:tc>
        <w:tc>
          <w:tcPr>
            <w:tcW w:w="525" w:type="dxa"/>
            <w:tcBorders>
              <w:top w:val="single" w:sz="6" w:space="0" w:color="000000"/>
              <w:left w:val="single" w:sz="6" w:space="0" w:color="000000"/>
              <w:bottom w:val="single" w:sz="6" w:space="0" w:color="000000"/>
              <w:right w:val="single" w:sz="6" w:space="0" w:color="000000"/>
            </w:tcBorders>
            <w:vAlign w:val="center"/>
          </w:tcPr>
          <w:p w:rsidR="00F2179A" w:rsidRDefault="00F2179A">
            <w:pPr>
              <w:spacing w:line="240" w:lineRule="auto"/>
              <w:ind w:hanging="2"/>
              <w:rPr>
                <w:rFonts w:ascii="Times New Roman" w:eastAsia="Times New Roman" w:hAnsi="Times New Roman" w:cs="Times New Roman"/>
                <w:color w:val="000000"/>
                <w:sz w:val="24"/>
                <w:szCs w:val="24"/>
              </w:rPr>
            </w:pPr>
          </w:p>
        </w:tc>
        <w:tc>
          <w:tcPr>
            <w:tcW w:w="1142" w:type="dxa"/>
            <w:gridSpan w:val="2"/>
            <w:tcBorders>
              <w:top w:val="single" w:sz="6" w:space="0" w:color="000000"/>
              <w:left w:val="single" w:sz="6" w:space="0" w:color="000000"/>
              <w:bottom w:val="single" w:sz="6" w:space="0" w:color="000000"/>
              <w:right w:val="single" w:sz="6" w:space="0" w:color="000000"/>
            </w:tcBorders>
            <w:vAlign w:val="center"/>
          </w:tcPr>
          <w:p w:rsidR="00F2179A" w:rsidRDefault="00F2179A">
            <w:pPr>
              <w:spacing w:line="240" w:lineRule="auto"/>
              <w:ind w:hanging="2"/>
              <w:rPr>
                <w:rFonts w:ascii="Times New Roman" w:eastAsia="Times New Roman" w:hAnsi="Times New Roman" w:cs="Times New Roman"/>
                <w:color w:val="000000"/>
                <w:sz w:val="24"/>
                <w:szCs w:val="24"/>
              </w:rPr>
            </w:pPr>
          </w:p>
        </w:tc>
      </w:tr>
      <w:tr w:rsidR="00F2179A">
        <w:trPr>
          <w:trHeight w:val="192"/>
        </w:trPr>
        <w:tc>
          <w:tcPr>
            <w:tcW w:w="6021" w:type="dxa"/>
            <w:tcBorders>
              <w:top w:val="single" w:sz="6" w:space="0" w:color="000000"/>
              <w:left w:val="single" w:sz="6" w:space="0" w:color="000000"/>
              <w:bottom w:val="single" w:sz="6" w:space="0" w:color="000000"/>
              <w:right w:val="single" w:sz="6" w:space="0" w:color="000000"/>
            </w:tcBorders>
          </w:tcPr>
          <w:p w:rsidR="00F2179A" w:rsidRPr="00C050C4" w:rsidRDefault="00156686">
            <w:pPr>
              <w:spacing w:line="240" w:lineRule="auto"/>
              <w:ind w:hanging="2"/>
              <w:jc w:val="left"/>
              <w:rPr>
                <w:rFonts w:ascii="Times New Roman" w:eastAsia="Times New Roman" w:hAnsi="Times New Roman" w:cs="Times New Roman"/>
                <w:color w:val="000000"/>
                <w:sz w:val="24"/>
                <w:szCs w:val="24"/>
                <w:lang w:val="ru-RU"/>
              </w:rPr>
            </w:pPr>
            <w:r w:rsidRPr="00C050C4">
              <w:rPr>
                <w:rFonts w:ascii="Times New Roman" w:eastAsia="Times New Roman" w:hAnsi="Times New Roman" w:cs="Times New Roman"/>
                <w:color w:val="000000"/>
                <w:sz w:val="24"/>
                <w:szCs w:val="24"/>
                <w:lang w:val="ru-RU"/>
              </w:rPr>
              <w:t xml:space="preserve">6.Пружање подршке и помоћи ученицима у раду ученичког парламента и других ученичких организација. </w:t>
            </w:r>
          </w:p>
        </w:tc>
        <w:tc>
          <w:tcPr>
            <w:tcW w:w="1530" w:type="dxa"/>
            <w:tcBorders>
              <w:top w:val="single" w:sz="6" w:space="0" w:color="000000"/>
              <w:left w:val="single" w:sz="6" w:space="0" w:color="000000"/>
              <w:bottom w:val="single" w:sz="6" w:space="0" w:color="000000"/>
              <w:right w:val="single" w:sz="6" w:space="0" w:color="000000"/>
            </w:tcBorders>
            <w:vAlign w:val="center"/>
          </w:tcPr>
          <w:p w:rsidR="00F2179A" w:rsidRDefault="00156686">
            <w:pPr>
              <w:spacing w:line="240" w:lineRule="auto"/>
              <w:ind w:hanging="2"/>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IX-VI</w:t>
            </w:r>
          </w:p>
        </w:tc>
        <w:tc>
          <w:tcPr>
            <w:tcW w:w="1089" w:type="dxa"/>
            <w:tcBorders>
              <w:top w:val="single" w:sz="6" w:space="0" w:color="000000"/>
              <w:left w:val="single" w:sz="6" w:space="0" w:color="000000"/>
              <w:bottom w:val="single" w:sz="6" w:space="0" w:color="000000"/>
              <w:right w:val="single" w:sz="6" w:space="0" w:color="000000"/>
            </w:tcBorders>
            <w:vAlign w:val="center"/>
          </w:tcPr>
          <w:p w:rsidR="00F2179A" w:rsidRDefault="00156686">
            <w:pPr>
              <w:spacing w:line="240" w:lineRule="auto"/>
              <w:ind w:hanging="2"/>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w:t>
            </w:r>
          </w:p>
        </w:tc>
        <w:tc>
          <w:tcPr>
            <w:tcW w:w="525" w:type="dxa"/>
            <w:tcBorders>
              <w:top w:val="single" w:sz="6" w:space="0" w:color="000000"/>
              <w:left w:val="single" w:sz="6" w:space="0" w:color="000000"/>
              <w:bottom w:val="single" w:sz="6" w:space="0" w:color="000000"/>
              <w:right w:val="single" w:sz="6" w:space="0" w:color="000000"/>
            </w:tcBorders>
            <w:vAlign w:val="center"/>
          </w:tcPr>
          <w:p w:rsidR="00F2179A" w:rsidRDefault="00F2179A">
            <w:pPr>
              <w:spacing w:line="240" w:lineRule="auto"/>
              <w:ind w:hanging="2"/>
              <w:rPr>
                <w:rFonts w:ascii="Times New Roman" w:eastAsia="Times New Roman" w:hAnsi="Times New Roman" w:cs="Times New Roman"/>
                <w:color w:val="000000"/>
                <w:sz w:val="24"/>
                <w:szCs w:val="24"/>
              </w:rPr>
            </w:pPr>
          </w:p>
        </w:tc>
        <w:tc>
          <w:tcPr>
            <w:tcW w:w="1142" w:type="dxa"/>
            <w:gridSpan w:val="2"/>
            <w:tcBorders>
              <w:top w:val="single" w:sz="6" w:space="0" w:color="000000"/>
              <w:left w:val="single" w:sz="6" w:space="0" w:color="000000"/>
              <w:bottom w:val="single" w:sz="6" w:space="0" w:color="000000"/>
              <w:right w:val="single" w:sz="6" w:space="0" w:color="000000"/>
            </w:tcBorders>
            <w:vAlign w:val="center"/>
          </w:tcPr>
          <w:p w:rsidR="00F2179A" w:rsidRDefault="00F2179A">
            <w:pPr>
              <w:spacing w:line="240" w:lineRule="auto"/>
              <w:ind w:hanging="2"/>
              <w:rPr>
                <w:rFonts w:ascii="Times New Roman" w:eastAsia="Times New Roman" w:hAnsi="Times New Roman" w:cs="Times New Roman"/>
                <w:color w:val="000000"/>
                <w:sz w:val="24"/>
                <w:szCs w:val="24"/>
              </w:rPr>
            </w:pPr>
          </w:p>
        </w:tc>
      </w:tr>
      <w:tr w:rsidR="00F2179A">
        <w:trPr>
          <w:trHeight w:val="192"/>
        </w:trPr>
        <w:tc>
          <w:tcPr>
            <w:tcW w:w="6021" w:type="dxa"/>
            <w:tcBorders>
              <w:top w:val="single" w:sz="6" w:space="0" w:color="000000"/>
              <w:left w:val="single" w:sz="6" w:space="0" w:color="000000"/>
              <w:bottom w:val="single" w:sz="6" w:space="0" w:color="000000"/>
              <w:right w:val="single" w:sz="6" w:space="0" w:color="000000"/>
            </w:tcBorders>
          </w:tcPr>
          <w:p w:rsidR="00F2179A" w:rsidRPr="00C050C4" w:rsidRDefault="00156686">
            <w:pPr>
              <w:spacing w:line="240" w:lineRule="auto"/>
              <w:ind w:hanging="2"/>
              <w:jc w:val="left"/>
              <w:rPr>
                <w:rFonts w:ascii="Times New Roman" w:eastAsia="Times New Roman" w:hAnsi="Times New Roman" w:cs="Times New Roman"/>
                <w:color w:val="000000"/>
                <w:sz w:val="24"/>
                <w:szCs w:val="24"/>
                <w:lang w:val="ru-RU"/>
              </w:rPr>
            </w:pPr>
            <w:r w:rsidRPr="00C050C4">
              <w:rPr>
                <w:rFonts w:ascii="Times New Roman" w:eastAsia="Times New Roman" w:hAnsi="Times New Roman" w:cs="Times New Roman"/>
                <w:color w:val="000000"/>
                <w:sz w:val="24"/>
                <w:szCs w:val="24"/>
                <w:lang w:val="ru-RU"/>
              </w:rPr>
              <w:t>7.Идентификовање и рад на отклањању педагошких узрока проблема у учењу и понашању.</w:t>
            </w:r>
          </w:p>
        </w:tc>
        <w:tc>
          <w:tcPr>
            <w:tcW w:w="1530" w:type="dxa"/>
            <w:tcBorders>
              <w:top w:val="single" w:sz="6" w:space="0" w:color="000000"/>
              <w:left w:val="single" w:sz="6" w:space="0" w:color="000000"/>
              <w:bottom w:val="single" w:sz="6" w:space="0" w:color="000000"/>
              <w:right w:val="single" w:sz="6" w:space="0" w:color="000000"/>
            </w:tcBorders>
            <w:vAlign w:val="center"/>
          </w:tcPr>
          <w:p w:rsidR="00F2179A" w:rsidRDefault="00156686">
            <w:pPr>
              <w:spacing w:line="240" w:lineRule="auto"/>
              <w:ind w:hanging="2"/>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IX-VI</w:t>
            </w:r>
          </w:p>
        </w:tc>
        <w:tc>
          <w:tcPr>
            <w:tcW w:w="1089" w:type="dxa"/>
            <w:tcBorders>
              <w:top w:val="single" w:sz="6" w:space="0" w:color="000000"/>
              <w:left w:val="single" w:sz="6" w:space="0" w:color="000000"/>
              <w:bottom w:val="single" w:sz="6" w:space="0" w:color="000000"/>
              <w:right w:val="single" w:sz="6" w:space="0" w:color="000000"/>
            </w:tcBorders>
            <w:vAlign w:val="center"/>
          </w:tcPr>
          <w:p w:rsidR="00F2179A" w:rsidRDefault="00F2179A">
            <w:pPr>
              <w:spacing w:line="240" w:lineRule="auto"/>
              <w:ind w:hanging="2"/>
              <w:rPr>
                <w:rFonts w:ascii="Times New Roman" w:eastAsia="Times New Roman" w:hAnsi="Times New Roman" w:cs="Times New Roman"/>
                <w:color w:val="000000"/>
                <w:sz w:val="24"/>
                <w:szCs w:val="24"/>
              </w:rPr>
            </w:pPr>
          </w:p>
        </w:tc>
        <w:tc>
          <w:tcPr>
            <w:tcW w:w="525" w:type="dxa"/>
            <w:tcBorders>
              <w:top w:val="single" w:sz="6" w:space="0" w:color="000000"/>
              <w:left w:val="single" w:sz="6" w:space="0" w:color="000000"/>
              <w:bottom w:val="single" w:sz="6" w:space="0" w:color="000000"/>
              <w:right w:val="single" w:sz="6" w:space="0" w:color="000000"/>
            </w:tcBorders>
            <w:vAlign w:val="center"/>
          </w:tcPr>
          <w:p w:rsidR="00F2179A" w:rsidRDefault="00F2179A">
            <w:pPr>
              <w:spacing w:line="240" w:lineRule="auto"/>
              <w:ind w:hanging="2"/>
              <w:rPr>
                <w:rFonts w:ascii="Times New Roman" w:eastAsia="Times New Roman" w:hAnsi="Times New Roman" w:cs="Times New Roman"/>
                <w:color w:val="000000"/>
                <w:sz w:val="24"/>
                <w:szCs w:val="24"/>
              </w:rPr>
            </w:pPr>
          </w:p>
        </w:tc>
        <w:tc>
          <w:tcPr>
            <w:tcW w:w="1142" w:type="dxa"/>
            <w:gridSpan w:val="2"/>
            <w:tcBorders>
              <w:top w:val="single" w:sz="6" w:space="0" w:color="000000"/>
              <w:left w:val="single" w:sz="6" w:space="0" w:color="000000"/>
              <w:bottom w:val="single" w:sz="6" w:space="0" w:color="000000"/>
              <w:right w:val="single" w:sz="6" w:space="0" w:color="000000"/>
            </w:tcBorders>
            <w:vAlign w:val="center"/>
          </w:tcPr>
          <w:p w:rsidR="00F2179A" w:rsidRDefault="00F2179A">
            <w:pPr>
              <w:spacing w:line="240" w:lineRule="auto"/>
              <w:ind w:hanging="2"/>
              <w:rPr>
                <w:rFonts w:ascii="Times New Roman" w:eastAsia="Times New Roman" w:hAnsi="Times New Roman" w:cs="Times New Roman"/>
                <w:color w:val="000000"/>
                <w:sz w:val="24"/>
                <w:szCs w:val="24"/>
              </w:rPr>
            </w:pPr>
          </w:p>
        </w:tc>
      </w:tr>
      <w:tr w:rsidR="00F2179A">
        <w:trPr>
          <w:trHeight w:val="192"/>
        </w:trPr>
        <w:tc>
          <w:tcPr>
            <w:tcW w:w="6021" w:type="dxa"/>
            <w:tcBorders>
              <w:top w:val="single" w:sz="6" w:space="0" w:color="000000"/>
              <w:left w:val="single" w:sz="6" w:space="0" w:color="000000"/>
              <w:bottom w:val="single" w:sz="6" w:space="0" w:color="000000"/>
              <w:right w:val="single" w:sz="6" w:space="0" w:color="000000"/>
            </w:tcBorders>
          </w:tcPr>
          <w:p w:rsidR="00F2179A" w:rsidRPr="00C050C4" w:rsidRDefault="00156686">
            <w:pPr>
              <w:spacing w:line="240" w:lineRule="auto"/>
              <w:ind w:hanging="2"/>
              <w:jc w:val="left"/>
              <w:rPr>
                <w:rFonts w:ascii="Times New Roman" w:eastAsia="Times New Roman" w:hAnsi="Times New Roman" w:cs="Times New Roman"/>
                <w:color w:val="000000"/>
                <w:sz w:val="24"/>
                <w:szCs w:val="24"/>
                <w:lang w:val="ru-RU"/>
              </w:rPr>
            </w:pPr>
            <w:r w:rsidRPr="00C050C4">
              <w:rPr>
                <w:rFonts w:ascii="Times New Roman" w:eastAsia="Times New Roman" w:hAnsi="Times New Roman" w:cs="Times New Roman"/>
                <w:color w:val="000000"/>
                <w:sz w:val="24"/>
                <w:szCs w:val="24"/>
                <w:lang w:val="ru-RU"/>
              </w:rPr>
              <w:t xml:space="preserve">8.Рад на професионалној оријентацији ученика и каријерном вођењу.    </w:t>
            </w:r>
          </w:p>
        </w:tc>
        <w:tc>
          <w:tcPr>
            <w:tcW w:w="1530" w:type="dxa"/>
            <w:tcBorders>
              <w:top w:val="single" w:sz="6" w:space="0" w:color="000000"/>
              <w:left w:val="single" w:sz="6" w:space="0" w:color="000000"/>
              <w:bottom w:val="single" w:sz="6" w:space="0" w:color="000000"/>
              <w:right w:val="single" w:sz="6" w:space="0" w:color="000000"/>
            </w:tcBorders>
            <w:vAlign w:val="center"/>
          </w:tcPr>
          <w:p w:rsidR="00F2179A" w:rsidRDefault="00156686">
            <w:pPr>
              <w:spacing w:line="240" w:lineRule="auto"/>
              <w:ind w:hanging="2"/>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I - VII</w:t>
            </w:r>
          </w:p>
        </w:tc>
        <w:tc>
          <w:tcPr>
            <w:tcW w:w="1089" w:type="dxa"/>
            <w:tcBorders>
              <w:top w:val="single" w:sz="6" w:space="0" w:color="000000"/>
              <w:left w:val="single" w:sz="6" w:space="0" w:color="000000"/>
              <w:bottom w:val="single" w:sz="6" w:space="0" w:color="000000"/>
              <w:right w:val="single" w:sz="6" w:space="0" w:color="000000"/>
            </w:tcBorders>
            <w:vAlign w:val="center"/>
          </w:tcPr>
          <w:p w:rsidR="00F2179A" w:rsidRDefault="00F2179A">
            <w:pPr>
              <w:spacing w:line="240" w:lineRule="auto"/>
              <w:ind w:hanging="2"/>
              <w:rPr>
                <w:rFonts w:ascii="Times New Roman" w:eastAsia="Times New Roman" w:hAnsi="Times New Roman" w:cs="Times New Roman"/>
                <w:color w:val="000000"/>
                <w:sz w:val="24"/>
                <w:szCs w:val="24"/>
              </w:rPr>
            </w:pPr>
          </w:p>
        </w:tc>
        <w:tc>
          <w:tcPr>
            <w:tcW w:w="525" w:type="dxa"/>
            <w:tcBorders>
              <w:top w:val="single" w:sz="6" w:space="0" w:color="000000"/>
              <w:left w:val="single" w:sz="6" w:space="0" w:color="000000"/>
              <w:bottom w:val="single" w:sz="6" w:space="0" w:color="000000"/>
              <w:right w:val="single" w:sz="6" w:space="0" w:color="000000"/>
            </w:tcBorders>
            <w:vAlign w:val="center"/>
          </w:tcPr>
          <w:p w:rsidR="00F2179A" w:rsidRDefault="00F2179A">
            <w:pPr>
              <w:spacing w:line="240" w:lineRule="auto"/>
              <w:ind w:hanging="2"/>
              <w:rPr>
                <w:rFonts w:ascii="Times New Roman" w:eastAsia="Times New Roman" w:hAnsi="Times New Roman" w:cs="Times New Roman"/>
                <w:color w:val="000000"/>
                <w:sz w:val="24"/>
                <w:szCs w:val="24"/>
              </w:rPr>
            </w:pPr>
          </w:p>
        </w:tc>
        <w:tc>
          <w:tcPr>
            <w:tcW w:w="1142" w:type="dxa"/>
            <w:gridSpan w:val="2"/>
            <w:tcBorders>
              <w:top w:val="single" w:sz="6" w:space="0" w:color="000000"/>
              <w:left w:val="single" w:sz="6" w:space="0" w:color="000000"/>
              <w:bottom w:val="single" w:sz="6" w:space="0" w:color="000000"/>
              <w:right w:val="single" w:sz="6" w:space="0" w:color="000000"/>
            </w:tcBorders>
            <w:vAlign w:val="center"/>
          </w:tcPr>
          <w:p w:rsidR="00F2179A" w:rsidRDefault="00F2179A">
            <w:pPr>
              <w:spacing w:line="240" w:lineRule="auto"/>
              <w:ind w:hanging="2"/>
              <w:rPr>
                <w:rFonts w:ascii="Times New Roman" w:eastAsia="Times New Roman" w:hAnsi="Times New Roman" w:cs="Times New Roman"/>
                <w:color w:val="000000"/>
                <w:sz w:val="24"/>
                <w:szCs w:val="24"/>
              </w:rPr>
            </w:pPr>
          </w:p>
        </w:tc>
      </w:tr>
      <w:tr w:rsidR="00F2179A">
        <w:trPr>
          <w:trHeight w:val="192"/>
        </w:trPr>
        <w:tc>
          <w:tcPr>
            <w:tcW w:w="6021" w:type="dxa"/>
            <w:tcBorders>
              <w:top w:val="single" w:sz="6" w:space="0" w:color="000000"/>
              <w:left w:val="single" w:sz="6" w:space="0" w:color="000000"/>
              <w:bottom w:val="single" w:sz="6" w:space="0" w:color="000000"/>
              <w:right w:val="single" w:sz="6" w:space="0" w:color="000000"/>
            </w:tcBorders>
          </w:tcPr>
          <w:p w:rsidR="00F2179A" w:rsidRPr="00C050C4" w:rsidRDefault="00156686">
            <w:pPr>
              <w:spacing w:line="240" w:lineRule="auto"/>
              <w:ind w:hanging="2"/>
              <w:jc w:val="left"/>
              <w:rPr>
                <w:rFonts w:ascii="Times New Roman" w:eastAsia="Times New Roman" w:hAnsi="Times New Roman" w:cs="Times New Roman"/>
                <w:color w:val="000000"/>
                <w:sz w:val="24"/>
                <w:szCs w:val="24"/>
                <w:lang w:val="ru-RU"/>
              </w:rPr>
            </w:pPr>
            <w:r w:rsidRPr="00C050C4">
              <w:rPr>
                <w:rFonts w:ascii="Times New Roman" w:eastAsia="Times New Roman" w:hAnsi="Times New Roman" w:cs="Times New Roman"/>
                <w:color w:val="000000"/>
                <w:sz w:val="24"/>
                <w:szCs w:val="24"/>
                <w:lang w:val="ru-RU"/>
              </w:rPr>
              <w:t>9.Анализирање и предлагање мера за  унапређивање ваннаставних активности.</w:t>
            </w:r>
          </w:p>
        </w:tc>
        <w:tc>
          <w:tcPr>
            <w:tcW w:w="1530" w:type="dxa"/>
            <w:tcBorders>
              <w:top w:val="single" w:sz="6" w:space="0" w:color="000000"/>
              <w:left w:val="single" w:sz="6" w:space="0" w:color="000000"/>
              <w:bottom w:val="single" w:sz="6" w:space="0" w:color="000000"/>
              <w:right w:val="single" w:sz="6" w:space="0" w:color="000000"/>
            </w:tcBorders>
            <w:vAlign w:val="center"/>
          </w:tcPr>
          <w:p w:rsidR="00F2179A" w:rsidRDefault="00156686">
            <w:pPr>
              <w:spacing w:line="240" w:lineRule="auto"/>
              <w:ind w:hanging="2"/>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IX-VI</w:t>
            </w:r>
          </w:p>
        </w:tc>
        <w:tc>
          <w:tcPr>
            <w:tcW w:w="1089" w:type="dxa"/>
            <w:tcBorders>
              <w:top w:val="single" w:sz="6" w:space="0" w:color="000000"/>
              <w:left w:val="single" w:sz="6" w:space="0" w:color="000000"/>
              <w:bottom w:val="single" w:sz="6" w:space="0" w:color="000000"/>
              <w:right w:val="single" w:sz="6" w:space="0" w:color="000000"/>
            </w:tcBorders>
            <w:vAlign w:val="center"/>
          </w:tcPr>
          <w:p w:rsidR="00F2179A" w:rsidRDefault="00F2179A">
            <w:pPr>
              <w:spacing w:line="240" w:lineRule="auto"/>
              <w:ind w:hanging="2"/>
              <w:rPr>
                <w:rFonts w:ascii="Times New Roman" w:eastAsia="Times New Roman" w:hAnsi="Times New Roman" w:cs="Times New Roman"/>
                <w:color w:val="000000"/>
                <w:sz w:val="24"/>
                <w:szCs w:val="24"/>
              </w:rPr>
            </w:pPr>
          </w:p>
        </w:tc>
        <w:tc>
          <w:tcPr>
            <w:tcW w:w="525" w:type="dxa"/>
            <w:tcBorders>
              <w:top w:val="single" w:sz="6" w:space="0" w:color="000000"/>
              <w:left w:val="single" w:sz="6" w:space="0" w:color="000000"/>
              <w:bottom w:val="single" w:sz="6" w:space="0" w:color="000000"/>
              <w:right w:val="single" w:sz="6" w:space="0" w:color="000000"/>
            </w:tcBorders>
            <w:vAlign w:val="center"/>
          </w:tcPr>
          <w:p w:rsidR="00F2179A" w:rsidRDefault="00F2179A">
            <w:pPr>
              <w:spacing w:line="240" w:lineRule="auto"/>
              <w:ind w:hanging="2"/>
              <w:rPr>
                <w:rFonts w:ascii="Times New Roman" w:eastAsia="Times New Roman" w:hAnsi="Times New Roman" w:cs="Times New Roman"/>
                <w:color w:val="000000"/>
                <w:sz w:val="24"/>
                <w:szCs w:val="24"/>
              </w:rPr>
            </w:pPr>
          </w:p>
        </w:tc>
        <w:tc>
          <w:tcPr>
            <w:tcW w:w="1142" w:type="dxa"/>
            <w:gridSpan w:val="2"/>
            <w:tcBorders>
              <w:top w:val="single" w:sz="6" w:space="0" w:color="000000"/>
              <w:left w:val="single" w:sz="6" w:space="0" w:color="000000"/>
              <w:bottom w:val="single" w:sz="6" w:space="0" w:color="000000"/>
              <w:right w:val="single" w:sz="6" w:space="0" w:color="000000"/>
            </w:tcBorders>
            <w:vAlign w:val="center"/>
          </w:tcPr>
          <w:p w:rsidR="00F2179A" w:rsidRDefault="00F2179A">
            <w:pPr>
              <w:spacing w:line="240" w:lineRule="auto"/>
              <w:ind w:hanging="2"/>
              <w:rPr>
                <w:rFonts w:ascii="Times New Roman" w:eastAsia="Times New Roman" w:hAnsi="Times New Roman" w:cs="Times New Roman"/>
                <w:color w:val="000000"/>
                <w:sz w:val="24"/>
                <w:szCs w:val="24"/>
              </w:rPr>
            </w:pPr>
          </w:p>
        </w:tc>
      </w:tr>
      <w:tr w:rsidR="00F2179A">
        <w:trPr>
          <w:trHeight w:val="192"/>
        </w:trPr>
        <w:tc>
          <w:tcPr>
            <w:tcW w:w="6021" w:type="dxa"/>
            <w:tcBorders>
              <w:top w:val="single" w:sz="6" w:space="0" w:color="000000"/>
              <w:left w:val="single" w:sz="6" w:space="0" w:color="000000"/>
              <w:bottom w:val="single" w:sz="6" w:space="0" w:color="000000"/>
              <w:right w:val="single" w:sz="6" w:space="0" w:color="000000"/>
            </w:tcBorders>
          </w:tcPr>
          <w:p w:rsidR="00F2179A" w:rsidRPr="00C050C4" w:rsidRDefault="00156686">
            <w:pPr>
              <w:spacing w:line="240" w:lineRule="auto"/>
              <w:ind w:hanging="2"/>
              <w:jc w:val="left"/>
              <w:rPr>
                <w:rFonts w:ascii="Times New Roman" w:eastAsia="Times New Roman" w:hAnsi="Times New Roman" w:cs="Times New Roman"/>
                <w:color w:val="000000"/>
                <w:sz w:val="24"/>
                <w:szCs w:val="24"/>
                <w:lang w:val="ru-RU"/>
              </w:rPr>
            </w:pPr>
            <w:r w:rsidRPr="00C050C4">
              <w:rPr>
                <w:rFonts w:ascii="Times New Roman" w:eastAsia="Times New Roman" w:hAnsi="Times New Roman" w:cs="Times New Roman"/>
                <w:color w:val="000000"/>
                <w:sz w:val="24"/>
                <w:szCs w:val="24"/>
                <w:lang w:val="ru-RU"/>
              </w:rPr>
              <w:t xml:space="preserve">10.Пружање помоћи и подршке укључивању ученика у различите пројекте и активности стручних и невладиних организација.   </w:t>
            </w:r>
          </w:p>
        </w:tc>
        <w:tc>
          <w:tcPr>
            <w:tcW w:w="1530" w:type="dxa"/>
            <w:tcBorders>
              <w:top w:val="single" w:sz="6" w:space="0" w:color="000000"/>
              <w:left w:val="single" w:sz="6" w:space="0" w:color="000000"/>
              <w:bottom w:val="single" w:sz="6" w:space="0" w:color="000000"/>
              <w:right w:val="single" w:sz="6" w:space="0" w:color="000000"/>
            </w:tcBorders>
            <w:vAlign w:val="center"/>
          </w:tcPr>
          <w:p w:rsidR="00F2179A" w:rsidRDefault="00156686">
            <w:pPr>
              <w:spacing w:line="240" w:lineRule="auto"/>
              <w:ind w:hanging="2"/>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IX-VI</w:t>
            </w:r>
          </w:p>
        </w:tc>
        <w:tc>
          <w:tcPr>
            <w:tcW w:w="1089" w:type="dxa"/>
            <w:tcBorders>
              <w:top w:val="single" w:sz="6" w:space="0" w:color="000000"/>
              <w:left w:val="single" w:sz="6" w:space="0" w:color="000000"/>
              <w:bottom w:val="single" w:sz="6" w:space="0" w:color="000000"/>
              <w:right w:val="single" w:sz="6" w:space="0" w:color="000000"/>
            </w:tcBorders>
            <w:vAlign w:val="center"/>
          </w:tcPr>
          <w:p w:rsidR="00F2179A" w:rsidRDefault="00F2179A">
            <w:pPr>
              <w:spacing w:line="240" w:lineRule="auto"/>
              <w:ind w:hanging="2"/>
              <w:rPr>
                <w:rFonts w:ascii="Times New Roman" w:eastAsia="Times New Roman" w:hAnsi="Times New Roman" w:cs="Times New Roman"/>
                <w:color w:val="000000"/>
                <w:sz w:val="24"/>
                <w:szCs w:val="24"/>
              </w:rPr>
            </w:pPr>
          </w:p>
        </w:tc>
        <w:tc>
          <w:tcPr>
            <w:tcW w:w="525" w:type="dxa"/>
            <w:tcBorders>
              <w:top w:val="single" w:sz="6" w:space="0" w:color="000000"/>
              <w:left w:val="single" w:sz="6" w:space="0" w:color="000000"/>
              <w:bottom w:val="single" w:sz="6" w:space="0" w:color="000000"/>
              <w:right w:val="single" w:sz="6" w:space="0" w:color="000000"/>
            </w:tcBorders>
            <w:vAlign w:val="center"/>
          </w:tcPr>
          <w:p w:rsidR="00F2179A" w:rsidRDefault="00F2179A">
            <w:pPr>
              <w:spacing w:line="240" w:lineRule="auto"/>
              <w:ind w:hanging="2"/>
              <w:rPr>
                <w:rFonts w:ascii="Times New Roman" w:eastAsia="Times New Roman" w:hAnsi="Times New Roman" w:cs="Times New Roman"/>
                <w:color w:val="000000"/>
                <w:sz w:val="24"/>
                <w:szCs w:val="24"/>
              </w:rPr>
            </w:pPr>
          </w:p>
        </w:tc>
        <w:tc>
          <w:tcPr>
            <w:tcW w:w="1142" w:type="dxa"/>
            <w:gridSpan w:val="2"/>
            <w:tcBorders>
              <w:top w:val="single" w:sz="6" w:space="0" w:color="000000"/>
              <w:left w:val="single" w:sz="6" w:space="0" w:color="000000"/>
              <w:bottom w:val="single" w:sz="6" w:space="0" w:color="000000"/>
              <w:right w:val="single" w:sz="6" w:space="0" w:color="000000"/>
            </w:tcBorders>
            <w:vAlign w:val="center"/>
          </w:tcPr>
          <w:p w:rsidR="00F2179A" w:rsidRDefault="00F2179A">
            <w:pPr>
              <w:spacing w:line="240" w:lineRule="auto"/>
              <w:ind w:hanging="2"/>
              <w:rPr>
                <w:rFonts w:ascii="Times New Roman" w:eastAsia="Times New Roman" w:hAnsi="Times New Roman" w:cs="Times New Roman"/>
                <w:color w:val="000000"/>
                <w:sz w:val="24"/>
                <w:szCs w:val="24"/>
              </w:rPr>
            </w:pPr>
          </w:p>
        </w:tc>
      </w:tr>
      <w:tr w:rsidR="00F2179A">
        <w:trPr>
          <w:trHeight w:val="192"/>
        </w:trPr>
        <w:tc>
          <w:tcPr>
            <w:tcW w:w="6021" w:type="dxa"/>
            <w:tcBorders>
              <w:top w:val="single" w:sz="6" w:space="0" w:color="000000"/>
              <w:left w:val="single" w:sz="6" w:space="0" w:color="000000"/>
              <w:bottom w:val="single" w:sz="6" w:space="0" w:color="000000"/>
              <w:right w:val="single" w:sz="6" w:space="0" w:color="000000"/>
            </w:tcBorders>
          </w:tcPr>
          <w:p w:rsidR="00F2179A" w:rsidRPr="00C050C4" w:rsidRDefault="00156686">
            <w:pPr>
              <w:spacing w:line="240" w:lineRule="auto"/>
              <w:ind w:hanging="2"/>
              <w:jc w:val="left"/>
              <w:rPr>
                <w:rFonts w:ascii="Times New Roman" w:eastAsia="Times New Roman" w:hAnsi="Times New Roman" w:cs="Times New Roman"/>
                <w:color w:val="000000"/>
                <w:sz w:val="24"/>
                <w:szCs w:val="24"/>
                <w:lang w:val="ru-RU"/>
              </w:rPr>
            </w:pPr>
            <w:r w:rsidRPr="00C050C4">
              <w:rPr>
                <w:rFonts w:ascii="Times New Roman" w:eastAsia="Times New Roman" w:hAnsi="Times New Roman" w:cs="Times New Roman"/>
                <w:color w:val="000000"/>
                <w:sz w:val="24"/>
                <w:szCs w:val="24"/>
                <w:lang w:val="ru-RU"/>
              </w:rPr>
              <w:t>11.Пружање помоћи на осмишљавању садржаја и организовању активности за креативно и конструктивно коришћење  слободног  времена.</w:t>
            </w:r>
          </w:p>
        </w:tc>
        <w:tc>
          <w:tcPr>
            <w:tcW w:w="1530" w:type="dxa"/>
            <w:tcBorders>
              <w:top w:val="single" w:sz="6" w:space="0" w:color="000000"/>
              <w:left w:val="single" w:sz="6" w:space="0" w:color="000000"/>
              <w:bottom w:val="single" w:sz="6" w:space="0" w:color="000000"/>
              <w:right w:val="single" w:sz="6" w:space="0" w:color="000000"/>
            </w:tcBorders>
            <w:vAlign w:val="center"/>
          </w:tcPr>
          <w:p w:rsidR="00F2179A" w:rsidRDefault="00156686">
            <w:pPr>
              <w:spacing w:line="240" w:lineRule="auto"/>
              <w:ind w:hanging="2"/>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IX-VI</w:t>
            </w:r>
          </w:p>
        </w:tc>
        <w:tc>
          <w:tcPr>
            <w:tcW w:w="1089" w:type="dxa"/>
            <w:tcBorders>
              <w:top w:val="single" w:sz="6" w:space="0" w:color="000000"/>
              <w:left w:val="single" w:sz="6" w:space="0" w:color="000000"/>
              <w:bottom w:val="single" w:sz="6" w:space="0" w:color="000000"/>
              <w:right w:val="single" w:sz="6" w:space="0" w:color="000000"/>
            </w:tcBorders>
            <w:vAlign w:val="center"/>
          </w:tcPr>
          <w:p w:rsidR="00F2179A" w:rsidRDefault="00F2179A">
            <w:pPr>
              <w:spacing w:line="240" w:lineRule="auto"/>
              <w:ind w:hanging="2"/>
              <w:rPr>
                <w:rFonts w:ascii="Times New Roman" w:eastAsia="Times New Roman" w:hAnsi="Times New Roman" w:cs="Times New Roman"/>
                <w:color w:val="000000"/>
                <w:sz w:val="24"/>
                <w:szCs w:val="24"/>
              </w:rPr>
            </w:pPr>
          </w:p>
        </w:tc>
        <w:tc>
          <w:tcPr>
            <w:tcW w:w="525" w:type="dxa"/>
            <w:tcBorders>
              <w:top w:val="single" w:sz="6" w:space="0" w:color="000000"/>
              <w:left w:val="single" w:sz="6" w:space="0" w:color="000000"/>
              <w:bottom w:val="single" w:sz="6" w:space="0" w:color="000000"/>
              <w:right w:val="single" w:sz="6" w:space="0" w:color="000000"/>
            </w:tcBorders>
            <w:vAlign w:val="center"/>
          </w:tcPr>
          <w:p w:rsidR="00F2179A" w:rsidRDefault="00F2179A">
            <w:pPr>
              <w:spacing w:line="240" w:lineRule="auto"/>
              <w:ind w:hanging="2"/>
              <w:rPr>
                <w:rFonts w:ascii="Times New Roman" w:eastAsia="Times New Roman" w:hAnsi="Times New Roman" w:cs="Times New Roman"/>
                <w:color w:val="000000"/>
                <w:sz w:val="24"/>
                <w:szCs w:val="24"/>
              </w:rPr>
            </w:pPr>
          </w:p>
        </w:tc>
        <w:tc>
          <w:tcPr>
            <w:tcW w:w="1142" w:type="dxa"/>
            <w:gridSpan w:val="2"/>
            <w:tcBorders>
              <w:top w:val="single" w:sz="6" w:space="0" w:color="000000"/>
              <w:left w:val="single" w:sz="6" w:space="0" w:color="000000"/>
              <w:bottom w:val="single" w:sz="6" w:space="0" w:color="000000"/>
              <w:right w:val="single" w:sz="6" w:space="0" w:color="000000"/>
            </w:tcBorders>
            <w:vAlign w:val="center"/>
          </w:tcPr>
          <w:p w:rsidR="00F2179A" w:rsidRDefault="00F2179A">
            <w:pPr>
              <w:spacing w:line="240" w:lineRule="auto"/>
              <w:ind w:hanging="2"/>
              <w:rPr>
                <w:rFonts w:ascii="Times New Roman" w:eastAsia="Times New Roman" w:hAnsi="Times New Roman" w:cs="Times New Roman"/>
                <w:color w:val="000000"/>
                <w:sz w:val="24"/>
                <w:szCs w:val="24"/>
              </w:rPr>
            </w:pPr>
          </w:p>
        </w:tc>
      </w:tr>
      <w:tr w:rsidR="00F2179A">
        <w:trPr>
          <w:trHeight w:val="424"/>
        </w:trPr>
        <w:tc>
          <w:tcPr>
            <w:tcW w:w="6021" w:type="dxa"/>
            <w:tcBorders>
              <w:top w:val="single" w:sz="6" w:space="0" w:color="000000"/>
              <w:left w:val="single" w:sz="6" w:space="0" w:color="000000"/>
              <w:bottom w:val="single" w:sz="6" w:space="0" w:color="000000"/>
              <w:right w:val="single" w:sz="6" w:space="0" w:color="000000"/>
            </w:tcBorders>
          </w:tcPr>
          <w:p w:rsidR="00F2179A" w:rsidRPr="00C050C4" w:rsidRDefault="00156686">
            <w:pPr>
              <w:spacing w:line="240" w:lineRule="auto"/>
              <w:ind w:hanging="2"/>
              <w:jc w:val="left"/>
              <w:rPr>
                <w:rFonts w:ascii="Times New Roman" w:eastAsia="Times New Roman" w:hAnsi="Times New Roman" w:cs="Times New Roman"/>
                <w:color w:val="000000"/>
                <w:sz w:val="24"/>
                <w:szCs w:val="24"/>
                <w:lang w:val="ru-RU"/>
              </w:rPr>
            </w:pPr>
            <w:r w:rsidRPr="00C050C4">
              <w:rPr>
                <w:rFonts w:ascii="Times New Roman" w:eastAsia="Times New Roman" w:hAnsi="Times New Roman" w:cs="Times New Roman"/>
                <w:color w:val="000000"/>
                <w:sz w:val="24"/>
                <w:szCs w:val="24"/>
                <w:lang w:val="ru-RU"/>
              </w:rPr>
              <w:t>12.Промовисање, предлагање мера, учешће у активностима у циљу смањивања насиља, а повећања толеранције и конструктивног решавања конфликата, популарисање здравих стилова живота</w:t>
            </w:r>
          </w:p>
        </w:tc>
        <w:tc>
          <w:tcPr>
            <w:tcW w:w="1530" w:type="dxa"/>
            <w:tcBorders>
              <w:top w:val="single" w:sz="6" w:space="0" w:color="000000"/>
              <w:left w:val="single" w:sz="6" w:space="0" w:color="000000"/>
              <w:bottom w:val="single" w:sz="6" w:space="0" w:color="000000"/>
              <w:right w:val="single" w:sz="6" w:space="0" w:color="000000"/>
            </w:tcBorders>
            <w:vAlign w:val="center"/>
          </w:tcPr>
          <w:p w:rsidR="00F2179A" w:rsidRDefault="00156686">
            <w:pPr>
              <w:spacing w:line="240" w:lineRule="auto"/>
              <w:ind w:hanging="2"/>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IX-VI</w:t>
            </w:r>
          </w:p>
        </w:tc>
        <w:tc>
          <w:tcPr>
            <w:tcW w:w="1089" w:type="dxa"/>
            <w:tcBorders>
              <w:top w:val="single" w:sz="6" w:space="0" w:color="000000"/>
              <w:left w:val="single" w:sz="6" w:space="0" w:color="000000"/>
              <w:bottom w:val="single" w:sz="6" w:space="0" w:color="000000"/>
              <w:right w:val="single" w:sz="6" w:space="0" w:color="000000"/>
            </w:tcBorders>
            <w:vAlign w:val="center"/>
          </w:tcPr>
          <w:p w:rsidR="00F2179A" w:rsidRDefault="00156686">
            <w:pPr>
              <w:spacing w:line="240" w:lineRule="auto"/>
              <w:ind w:hanging="2"/>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w:t>
            </w:r>
          </w:p>
        </w:tc>
        <w:tc>
          <w:tcPr>
            <w:tcW w:w="525" w:type="dxa"/>
            <w:tcBorders>
              <w:top w:val="single" w:sz="6" w:space="0" w:color="000000"/>
              <w:left w:val="single" w:sz="6" w:space="0" w:color="000000"/>
              <w:bottom w:val="single" w:sz="6" w:space="0" w:color="000000"/>
              <w:right w:val="single" w:sz="6" w:space="0" w:color="000000"/>
            </w:tcBorders>
            <w:vAlign w:val="center"/>
          </w:tcPr>
          <w:p w:rsidR="00F2179A" w:rsidRDefault="00F2179A">
            <w:pPr>
              <w:spacing w:line="240" w:lineRule="auto"/>
              <w:ind w:hanging="2"/>
              <w:rPr>
                <w:rFonts w:ascii="Times New Roman" w:eastAsia="Times New Roman" w:hAnsi="Times New Roman" w:cs="Times New Roman"/>
                <w:color w:val="000000"/>
                <w:sz w:val="24"/>
                <w:szCs w:val="24"/>
              </w:rPr>
            </w:pPr>
          </w:p>
        </w:tc>
        <w:tc>
          <w:tcPr>
            <w:tcW w:w="1142" w:type="dxa"/>
            <w:gridSpan w:val="2"/>
            <w:tcBorders>
              <w:top w:val="single" w:sz="6" w:space="0" w:color="000000"/>
              <w:left w:val="single" w:sz="6" w:space="0" w:color="000000"/>
              <w:bottom w:val="single" w:sz="6" w:space="0" w:color="000000"/>
              <w:right w:val="single" w:sz="6" w:space="0" w:color="000000"/>
            </w:tcBorders>
            <w:vAlign w:val="center"/>
          </w:tcPr>
          <w:p w:rsidR="00F2179A" w:rsidRDefault="00F2179A">
            <w:pPr>
              <w:spacing w:line="240" w:lineRule="auto"/>
              <w:ind w:hanging="2"/>
              <w:rPr>
                <w:rFonts w:ascii="Times New Roman" w:eastAsia="Times New Roman" w:hAnsi="Times New Roman" w:cs="Times New Roman"/>
                <w:color w:val="000000"/>
                <w:sz w:val="24"/>
                <w:szCs w:val="24"/>
              </w:rPr>
            </w:pPr>
          </w:p>
        </w:tc>
      </w:tr>
      <w:tr w:rsidR="00F2179A">
        <w:trPr>
          <w:trHeight w:val="192"/>
        </w:trPr>
        <w:tc>
          <w:tcPr>
            <w:tcW w:w="6021" w:type="dxa"/>
            <w:tcBorders>
              <w:top w:val="single" w:sz="6" w:space="0" w:color="000000"/>
              <w:left w:val="single" w:sz="6" w:space="0" w:color="000000"/>
              <w:bottom w:val="single" w:sz="6" w:space="0" w:color="000000"/>
              <w:right w:val="single" w:sz="6" w:space="0" w:color="000000"/>
            </w:tcBorders>
          </w:tcPr>
          <w:p w:rsidR="00F2179A" w:rsidRPr="00C050C4" w:rsidRDefault="00156686">
            <w:pPr>
              <w:spacing w:line="240" w:lineRule="auto"/>
              <w:ind w:hanging="2"/>
              <w:jc w:val="left"/>
              <w:rPr>
                <w:rFonts w:ascii="Times New Roman" w:eastAsia="Times New Roman" w:hAnsi="Times New Roman" w:cs="Times New Roman"/>
                <w:color w:val="000000"/>
                <w:sz w:val="24"/>
                <w:szCs w:val="24"/>
                <w:lang w:val="ru-RU"/>
              </w:rPr>
            </w:pPr>
            <w:r w:rsidRPr="00C050C4">
              <w:rPr>
                <w:rFonts w:ascii="Times New Roman" w:eastAsia="Times New Roman" w:hAnsi="Times New Roman" w:cs="Times New Roman"/>
                <w:color w:val="000000"/>
                <w:sz w:val="24"/>
                <w:szCs w:val="24"/>
                <w:lang w:val="ru-RU"/>
              </w:rPr>
              <w:t>13.Учествовање у изради педагошког профила  ученика  којима је потребна додатна подршка и израда индивидуалног образовног плана.</w:t>
            </w:r>
          </w:p>
        </w:tc>
        <w:tc>
          <w:tcPr>
            <w:tcW w:w="1530" w:type="dxa"/>
            <w:tcBorders>
              <w:top w:val="single" w:sz="6" w:space="0" w:color="000000"/>
              <w:left w:val="single" w:sz="6" w:space="0" w:color="000000"/>
              <w:bottom w:val="single" w:sz="6" w:space="0" w:color="000000"/>
              <w:right w:val="single" w:sz="6" w:space="0" w:color="000000"/>
            </w:tcBorders>
            <w:vAlign w:val="center"/>
          </w:tcPr>
          <w:p w:rsidR="00F2179A" w:rsidRDefault="00156686">
            <w:pPr>
              <w:spacing w:line="240" w:lineRule="auto"/>
              <w:ind w:hanging="2"/>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X-V</w:t>
            </w:r>
          </w:p>
        </w:tc>
        <w:tc>
          <w:tcPr>
            <w:tcW w:w="1089" w:type="dxa"/>
            <w:tcBorders>
              <w:top w:val="single" w:sz="6" w:space="0" w:color="000000"/>
              <w:left w:val="single" w:sz="6" w:space="0" w:color="000000"/>
              <w:bottom w:val="single" w:sz="6" w:space="0" w:color="000000"/>
              <w:right w:val="single" w:sz="6" w:space="0" w:color="000000"/>
            </w:tcBorders>
            <w:vAlign w:val="center"/>
          </w:tcPr>
          <w:p w:rsidR="00F2179A" w:rsidRDefault="00156686">
            <w:pPr>
              <w:spacing w:line="240" w:lineRule="auto"/>
              <w:ind w:hanging="2"/>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w:t>
            </w:r>
          </w:p>
        </w:tc>
        <w:tc>
          <w:tcPr>
            <w:tcW w:w="525" w:type="dxa"/>
            <w:tcBorders>
              <w:top w:val="single" w:sz="6" w:space="0" w:color="000000"/>
              <w:left w:val="single" w:sz="6" w:space="0" w:color="000000"/>
              <w:bottom w:val="single" w:sz="6" w:space="0" w:color="000000"/>
              <w:right w:val="single" w:sz="6" w:space="0" w:color="000000"/>
            </w:tcBorders>
            <w:vAlign w:val="center"/>
          </w:tcPr>
          <w:p w:rsidR="00F2179A" w:rsidRDefault="00F2179A">
            <w:pPr>
              <w:spacing w:line="240" w:lineRule="auto"/>
              <w:ind w:hanging="2"/>
              <w:rPr>
                <w:rFonts w:ascii="Times New Roman" w:eastAsia="Times New Roman" w:hAnsi="Times New Roman" w:cs="Times New Roman"/>
                <w:color w:val="000000"/>
                <w:sz w:val="24"/>
                <w:szCs w:val="24"/>
              </w:rPr>
            </w:pPr>
          </w:p>
        </w:tc>
        <w:tc>
          <w:tcPr>
            <w:tcW w:w="1142" w:type="dxa"/>
            <w:gridSpan w:val="2"/>
            <w:tcBorders>
              <w:top w:val="single" w:sz="6" w:space="0" w:color="000000"/>
              <w:left w:val="single" w:sz="6" w:space="0" w:color="000000"/>
              <w:bottom w:val="single" w:sz="6" w:space="0" w:color="000000"/>
              <w:right w:val="single" w:sz="6" w:space="0" w:color="000000"/>
            </w:tcBorders>
            <w:vAlign w:val="center"/>
          </w:tcPr>
          <w:p w:rsidR="00F2179A" w:rsidRDefault="00F2179A">
            <w:pPr>
              <w:spacing w:line="240" w:lineRule="auto"/>
              <w:ind w:hanging="2"/>
              <w:rPr>
                <w:rFonts w:ascii="Times New Roman" w:eastAsia="Times New Roman" w:hAnsi="Times New Roman" w:cs="Times New Roman"/>
                <w:color w:val="000000"/>
                <w:sz w:val="24"/>
                <w:szCs w:val="24"/>
              </w:rPr>
            </w:pPr>
          </w:p>
        </w:tc>
      </w:tr>
      <w:tr w:rsidR="00F2179A">
        <w:trPr>
          <w:trHeight w:val="192"/>
        </w:trPr>
        <w:tc>
          <w:tcPr>
            <w:tcW w:w="6021" w:type="dxa"/>
            <w:tcBorders>
              <w:top w:val="single" w:sz="6" w:space="0" w:color="000000"/>
              <w:left w:val="single" w:sz="6" w:space="0" w:color="000000"/>
              <w:bottom w:val="single" w:sz="6" w:space="0" w:color="000000"/>
              <w:right w:val="single" w:sz="6" w:space="0" w:color="000000"/>
            </w:tcBorders>
          </w:tcPr>
          <w:p w:rsidR="00F2179A" w:rsidRPr="00C050C4" w:rsidRDefault="00156686">
            <w:pPr>
              <w:spacing w:line="240" w:lineRule="auto"/>
              <w:ind w:hanging="2"/>
              <w:jc w:val="left"/>
              <w:rPr>
                <w:rFonts w:ascii="Times New Roman" w:eastAsia="Times New Roman" w:hAnsi="Times New Roman" w:cs="Times New Roman"/>
                <w:color w:val="000000"/>
                <w:sz w:val="24"/>
                <w:szCs w:val="24"/>
                <w:lang w:val="ru-RU"/>
              </w:rPr>
            </w:pPr>
            <w:r w:rsidRPr="00C050C4">
              <w:rPr>
                <w:rFonts w:ascii="Times New Roman" w:eastAsia="Times New Roman" w:hAnsi="Times New Roman" w:cs="Times New Roman"/>
                <w:color w:val="000000"/>
                <w:sz w:val="24"/>
                <w:szCs w:val="24"/>
                <w:lang w:val="ru-RU"/>
              </w:rPr>
              <w:t>14.Анализирање предлога и сугестија ученика за унапређивање рада школе и помоћ у њиховој реализацији.</w:t>
            </w:r>
          </w:p>
        </w:tc>
        <w:tc>
          <w:tcPr>
            <w:tcW w:w="1530" w:type="dxa"/>
            <w:tcBorders>
              <w:top w:val="single" w:sz="6" w:space="0" w:color="000000"/>
              <w:left w:val="single" w:sz="6" w:space="0" w:color="000000"/>
              <w:bottom w:val="single" w:sz="6" w:space="0" w:color="000000"/>
              <w:right w:val="single" w:sz="6" w:space="0" w:color="000000"/>
            </w:tcBorders>
            <w:vAlign w:val="center"/>
          </w:tcPr>
          <w:p w:rsidR="00F2179A" w:rsidRDefault="00156686">
            <w:pPr>
              <w:spacing w:line="240" w:lineRule="auto"/>
              <w:ind w:hanging="2"/>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IX-VI</w:t>
            </w:r>
          </w:p>
        </w:tc>
        <w:tc>
          <w:tcPr>
            <w:tcW w:w="1089" w:type="dxa"/>
            <w:tcBorders>
              <w:top w:val="single" w:sz="6" w:space="0" w:color="000000"/>
              <w:left w:val="single" w:sz="6" w:space="0" w:color="000000"/>
              <w:bottom w:val="single" w:sz="6" w:space="0" w:color="000000"/>
              <w:right w:val="single" w:sz="6" w:space="0" w:color="000000"/>
            </w:tcBorders>
            <w:vAlign w:val="center"/>
          </w:tcPr>
          <w:p w:rsidR="00F2179A" w:rsidRDefault="00F2179A">
            <w:pPr>
              <w:spacing w:line="240" w:lineRule="auto"/>
              <w:ind w:hanging="2"/>
              <w:rPr>
                <w:rFonts w:ascii="Times New Roman" w:eastAsia="Times New Roman" w:hAnsi="Times New Roman" w:cs="Times New Roman"/>
                <w:color w:val="000000"/>
                <w:sz w:val="24"/>
                <w:szCs w:val="24"/>
              </w:rPr>
            </w:pPr>
          </w:p>
        </w:tc>
        <w:tc>
          <w:tcPr>
            <w:tcW w:w="525" w:type="dxa"/>
            <w:tcBorders>
              <w:top w:val="single" w:sz="6" w:space="0" w:color="000000"/>
              <w:left w:val="single" w:sz="6" w:space="0" w:color="000000"/>
              <w:bottom w:val="single" w:sz="6" w:space="0" w:color="000000"/>
              <w:right w:val="single" w:sz="6" w:space="0" w:color="000000"/>
            </w:tcBorders>
            <w:vAlign w:val="center"/>
          </w:tcPr>
          <w:p w:rsidR="00F2179A" w:rsidRDefault="00F2179A">
            <w:pPr>
              <w:spacing w:line="240" w:lineRule="auto"/>
              <w:ind w:hanging="2"/>
              <w:rPr>
                <w:rFonts w:ascii="Times New Roman" w:eastAsia="Times New Roman" w:hAnsi="Times New Roman" w:cs="Times New Roman"/>
                <w:color w:val="000000"/>
                <w:sz w:val="24"/>
                <w:szCs w:val="24"/>
              </w:rPr>
            </w:pPr>
          </w:p>
        </w:tc>
        <w:tc>
          <w:tcPr>
            <w:tcW w:w="1142" w:type="dxa"/>
            <w:gridSpan w:val="2"/>
            <w:tcBorders>
              <w:top w:val="single" w:sz="6" w:space="0" w:color="000000"/>
              <w:left w:val="single" w:sz="6" w:space="0" w:color="000000"/>
              <w:bottom w:val="single" w:sz="6" w:space="0" w:color="000000"/>
              <w:right w:val="single" w:sz="6" w:space="0" w:color="000000"/>
            </w:tcBorders>
            <w:vAlign w:val="center"/>
          </w:tcPr>
          <w:p w:rsidR="00F2179A" w:rsidRDefault="00F2179A">
            <w:pPr>
              <w:spacing w:line="240" w:lineRule="auto"/>
              <w:ind w:hanging="2"/>
              <w:rPr>
                <w:rFonts w:ascii="Times New Roman" w:eastAsia="Times New Roman" w:hAnsi="Times New Roman" w:cs="Times New Roman"/>
                <w:color w:val="000000"/>
                <w:sz w:val="24"/>
                <w:szCs w:val="24"/>
              </w:rPr>
            </w:pPr>
          </w:p>
        </w:tc>
      </w:tr>
      <w:tr w:rsidR="00F2179A">
        <w:trPr>
          <w:trHeight w:val="192"/>
        </w:trPr>
        <w:tc>
          <w:tcPr>
            <w:tcW w:w="6021" w:type="dxa"/>
            <w:tcBorders>
              <w:top w:val="single" w:sz="6" w:space="0" w:color="000000"/>
              <w:left w:val="single" w:sz="6" w:space="0" w:color="000000"/>
              <w:bottom w:val="single" w:sz="6" w:space="0" w:color="000000"/>
              <w:right w:val="single" w:sz="6" w:space="0" w:color="000000"/>
            </w:tcBorders>
          </w:tcPr>
          <w:p w:rsidR="00F2179A" w:rsidRPr="00C050C4" w:rsidRDefault="00156686">
            <w:pPr>
              <w:spacing w:line="240" w:lineRule="auto"/>
              <w:ind w:hanging="2"/>
              <w:jc w:val="left"/>
              <w:rPr>
                <w:rFonts w:ascii="Times New Roman" w:eastAsia="Times New Roman" w:hAnsi="Times New Roman" w:cs="Times New Roman"/>
                <w:color w:val="000000"/>
                <w:sz w:val="24"/>
                <w:szCs w:val="24"/>
                <w:lang w:val="ru-RU"/>
              </w:rPr>
            </w:pPr>
            <w:r w:rsidRPr="00C050C4">
              <w:rPr>
                <w:rFonts w:ascii="Times New Roman" w:eastAsia="Times New Roman" w:hAnsi="Times New Roman" w:cs="Times New Roman"/>
                <w:color w:val="000000"/>
                <w:sz w:val="24"/>
                <w:szCs w:val="24"/>
                <w:lang w:val="ru-RU"/>
              </w:rPr>
              <w:t xml:space="preserve">15.Учествовање у појачаном васпитном раду за ученика који врше повреду правила понашања у школи или се не придржава одлука директора и органа школе, неоправдано изостане са наставе пет часова, односно који својим понашањем угрожава друге у остваривању њихових права. </w:t>
            </w:r>
          </w:p>
        </w:tc>
        <w:tc>
          <w:tcPr>
            <w:tcW w:w="1530" w:type="dxa"/>
            <w:tcBorders>
              <w:top w:val="single" w:sz="6" w:space="0" w:color="000000"/>
              <w:left w:val="single" w:sz="6" w:space="0" w:color="000000"/>
              <w:bottom w:val="single" w:sz="6" w:space="0" w:color="000000"/>
              <w:right w:val="single" w:sz="6" w:space="0" w:color="000000"/>
            </w:tcBorders>
            <w:vAlign w:val="center"/>
          </w:tcPr>
          <w:p w:rsidR="00F2179A" w:rsidRDefault="00156686">
            <w:pPr>
              <w:spacing w:line="240" w:lineRule="auto"/>
              <w:ind w:hanging="2"/>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IX-VI</w:t>
            </w:r>
          </w:p>
        </w:tc>
        <w:tc>
          <w:tcPr>
            <w:tcW w:w="1089" w:type="dxa"/>
            <w:tcBorders>
              <w:top w:val="single" w:sz="6" w:space="0" w:color="000000"/>
              <w:left w:val="single" w:sz="6" w:space="0" w:color="000000"/>
              <w:bottom w:val="single" w:sz="6" w:space="0" w:color="000000"/>
              <w:right w:val="single" w:sz="6" w:space="0" w:color="000000"/>
            </w:tcBorders>
            <w:vAlign w:val="center"/>
          </w:tcPr>
          <w:p w:rsidR="00F2179A" w:rsidRDefault="00156686">
            <w:pPr>
              <w:spacing w:line="240" w:lineRule="auto"/>
              <w:ind w:hanging="2"/>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w:t>
            </w:r>
          </w:p>
        </w:tc>
        <w:tc>
          <w:tcPr>
            <w:tcW w:w="525" w:type="dxa"/>
            <w:tcBorders>
              <w:top w:val="single" w:sz="6" w:space="0" w:color="000000"/>
              <w:left w:val="single" w:sz="6" w:space="0" w:color="000000"/>
              <w:bottom w:val="single" w:sz="6" w:space="0" w:color="000000"/>
              <w:right w:val="single" w:sz="6" w:space="0" w:color="000000"/>
            </w:tcBorders>
            <w:vAlign w:val="center"/>
          </w:tcPr>
          <w:p w:rsidR="00F2179A" w:rsidRDefault="00F2179A">
            <w:pPr>
              <w:spacing w:line="240" w:lineRule="auto"/>
              <w:ind w:hanging="2"/>
              <w:rPr>
                <w:rFonts w:ascii="Times New Roman" w:eastAsia="Times New Roman" w:hAnsi="Times New Roman" w:cs="Times New Roman"/>
                <w:color w:val="000000"/>
                <w:sz w:val="24"/>
                <w:szCs w:val="24"/>
              </w:rPr>
            </w:pPr>
          </w:p>
        </w:tc>
        <w:tc>
          <w:tcPr>
            <w:tcW w:w="1142" w:type="dxa"/>
            <w:gridSpan w:val="2"/>
            <w:tcBorders>
              <w:top w:val="single" w:sz="6" w:space="0" w:color="000000"/>
              <w:left w:val="single" w:sz="6" w:space="0" w:color="000000"/>
              <w:bottom w:val="single" w:sz="6" w:space="0" w:color="000000"/>
              <w:right w:val="single" w:sz="6" w:space="0" w:color="000000"/>
            </w:tcBorders>
            <w:vAlign w:val="center"/>
          </w:tcPr>
          <w:p w:rsidR="00F2179A" w:rsidRDefault="00F2179A">
            <w:pPr>
              <w:spacing w:line="240" w:lineRule="auto"/>
              <w:ind w:hanging="2"/>
              <w:rPr>
                <w:rFonts w:ascii="Times New Roman" w:eastAsia="Times New Roman" w:hAnsi="Times New Roman" w:cs="Times New Roman"/>
                <w:color w:val="000000"/>
                <w:sz w:val="24"/>
                <w:szCs w:val="24"/>
              </w:rPr>
            </w:pPr>
          </w:p>
        </w:tc>
      </w:tr>
      <w:tr w:rsidR="00F2179A" w:rsidRPr="00062BA8">
        <w:trPr>
          <w:cantSplit/>
          <w:trHeight w:val="601"/>
        </w:trPr>
        <w:tc>
          <w:tcPr>
            <w:tcW w:w="10307" w:type="dxa"/>
            <w:gridSpan w:val="6"/>
            <w:tcBorders>
              <w:top w:val="single" w:sz="6" w:space="0" w:color="000000"/>
              <w:left w:val="single" w:sz="6" w:space="0" w:color="000000"/>
              <w:bottom w:val="single" w:sz="6" w:space="0" w:color="000000"/>
              <w:right w:val="single" w:sz="6" w:space="0" w:color="000000"/>
            </w:tcBorders>
            <w:vAlign w:val="center"/>
          </w:tcPr>
          <w:p w:rsidR="00F2179A" w:rsidRPr="00C050C4" w:rsidRDefault="00156686">
            <w:pPr>
              <w:spacing w:line="240" w:lineRule="auto"/>
              <w:ind w:hanging="2"/>
              <w:rPr>
                <w:rFonts w:ascii="Times New Roman" w:eastAsia="Times New Roman" w:hAnsi="Times New Roman" w:cs="Times New Roman"/>
                <w:color w:val="000000"/>
                <w:sz w:val="24"/>
                <w:szCs w:val="24"/>
                <w:lang w:val="ru-RU"/>
              </w:rPr>
            </w:pPr>
            <w:r>
              <w:rPr>
                <w:rFonts w:ascii="Times New Roman" w:eastAsia="Times New Roman" w:hAnsi="Times New Roman" w:cs="Times New Roman"/>
                <w:color w:val="000000"/>
                <w:sz w:val="24"/>
                <w:szCs w:val="24"/>
              </w:rPr>
              <w:t>V</w:t>
            </w:r>
            <w:r w:rsidRPr="00C050C4">
              <w:rPr>
                <w:rFonts w:ascii="Times New Roman" w:eastAsia="Times New Roman" w:hAnsi="Times New Roman" w:cs="Times New Roman"/>
                <w:color w:val="000000"/>
                <w:sz w:val="24"/>
                <w:szCs w:val="24"/>
                <w:lang w:val="ru-RU"/>
              </w:rPr>
              <w:t>.РАД СА РОДИТЕЉИМА, ОДНОСНО СТАРАТЕЉИМА</w:t>
            </w:r>
          </w:p>
        </w:tc>
      </w:tr>
      <w:tr w:rsidR="00F2179A">
        <w:trPr>
          <w:trHeight w:val="192"/>
        </w:trPr>
        <w:tc>
          <w:tcPr>
            <w:tcW w:w="6021" w:type="dxa"/>
            <w:tcBorders>
              <w:top w:val="single" w:sz="6" w:space="0" w:color="000000"/>
              <w:left w:val="single" w:sz="6" w:space="0" w:color="000000"/>
              <w:bottom w:val="single" w:sz="6" w:space="0" w:color="000000"/>
              <w:right w:val="single" w:sz="6" w:space="0" w:color="000000"/>
            </w:tcBorders>
          </w:tcPr>
          <w:p w:rsidR="00F2179A" w:rsidRPr="00C050C4" w:rsidRDefault="00156686">
            <w:pPr>
              <w:spacing w:line="240" w:lineRule="auto"/>
              <w:ind w:hanging="2"/>
              <w:jc w:val="left"/>
              <w:rPr>
                <w:rFonts w:ascii="Times New Roman" w:eastAsia="Times New Roman" w:hAnsi="Times New Roman" w:cs="Times New Roman"/>
                <w:color w:val="000000"/>
                <w:sz w:val="24"/>
                <w:szCs w:val="24"/>
                <w:lang w:val="ru-RU"/>
              </w:rPr>
            </w:pPr>
            <w:r w:rsidRPr="00C050C4">
              <w:rPr>
                <w:rFonts w:ascii="Times New Roman" w:eastAsia="Times New Roman" w:hAnsi="Times New Roman" w:cs="Times New Roman"/>
                <w:color w:val="000000"/>
                <w:sz w:val="24"/>
                <w:szCs w:val="24"/>
                <w:lang w:val="ru-RU"/>
              </w:rPr>
              <w:t>1.Организовање и учествовање на општим и групним родитељским састанцима у вези с</w:t>
            </w:r>
            <w:r>
              <w:rPr>
                <w:rFonts w:ascii="Times New Roman" w:eastAsia="Times New Roman" w:hAnsi="Times New Roman" w:cs="Times New Roman"/>
                <w:color w:val="000000"/>
                <w:sz w:val="24"/>
                <w:szCs w:val="24"/>
              </w:rPr>
              <w:t>a</w:t>
            </w:r>
            <w:r w:rsidRPr="00C050C4">
              <w:rPr>
                <w:rFonts w:ascii="Times New Roman" w:eastAsia="Times New Roman" w:hAnsi="Times New Roman" w:cs="Times New Roman"/>
                <w:color w:val="000000"/>
                <w:sz w:val="24"/>
                <w:szCs w:val="24"/>
                <w:lang w:val="ru-RU"/>
              </w:rPr>
              <w:t xml:space="preserve"> организацијом и остваривањем образовно-васпитног рада.</w:t>
            </w:r>
          </w:p>
        </w:tc>
        <w:tc>
          <w:tcPr>
            <w:tcW w:w="1530" w:type="dxa"/>
            <w:tcBorders>
              <w:top w:val="single" w:sz="6" w:space="0" w:color="000000"/>
              <w:left w:val="single" w:sz="6" w:space="0" w:color="000000"/>
              <w:bottom w:val="single" w:sz="6" w:space="0" w:color="000000"/>
              <w:right w:val="single" w:sz="6" w:space="0" w:color="000000"/>
            </w:tcBorders>
            <w:vAlign w:val="center"/>
          </w:tcPr>
          <w:p w:rsidR="00F2179A" w:rsidRDefault="00156686">
            <w:pPr>
              <w:spacing w:line="240" w:lineRule="auto"/>
              <w:ind w:hanging="2"/>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X-IV</w:t>
            </w:r>
          </w:p>
        </w:tc>
        <w:tc>
          <w:tcPr>
            <w:tcW w:w="1089" w:type="dxa"/>
            <w:tcBorders>
              <w:top w:val="single" w:sz="6" w:space="0" w:color="000000"/>
              <w:left w:val="single" w:sz="6" w:space="0" w:color="000000"/>
              <w:bottom w:val="single" w:sz="6" w:space="0" w:color="000000"/>
              <w:right w:val="single" w:sz="6" w:space="0" w:color="000000"/>
            </w:tcBorders>
            <w:vAlign w:val="center"/>
          </w:tcPr>
          <w:p w:rsidR="00F2179A" w:rsidRDefault="00156686">
            <w:pPr>
              <w:spacing w:line="240" w:lineRule="auto"/>
              <w:ind w:hanging="2"/>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w:t>
            </w:r>
          </w:p>
        </w:tc>
        <w:tc>
          <w:tcPr>
            <w:tcW w:w="525" w:type="dxa"/>
            <w:tcBorders>
              <w:top w:val="single" w:sz="6" w:space="0" w:color="000000"/>
              <w:left w:val="single" w:sz="6" w:space="0" w:color="000000"/>
              <w:bottom w:val="single" w:sz="6" w:space="0" w:color="000000"/>
              <w:right w:val="single" w:sz="6" w:space="0" w:color="000000"/>
            </w:tcBorders>
            <w:vAlign w:val="center"/>
          </w:tcPr>
          <w:p w:rsidR="00F2179A" w:rsidRDefault="00F2179A">
            <w:pPr>
              <w:spacing w:line="240" w:lineRule="auto"/>
              <w:ind w:hanging="2"/>
              <w:rPr>
                <w:rFonts w:ascii="Times New Roman" w:eastAsia="Times New Roman" w:hAnsi="Times New Roman" w:cs="Times New Roman"/>
                <w:color w:val="000000"/>
                <w:sz w:val="24"/>
                <w:szCs w:val="24"/>
              </w:rPr>
            </w:pPr>
          </w:p>
        </w:tc>
        <w:tc>
          <w:tcPr>
            <w:tcW w:w="1142" w:type="dxa"/>
            <w:gridSpan w:val="2"/>
            <w:tcBorders>
              <w:top w:val="single" w:sz="6" w:space="0" w:color="000000"/>
              <w:left w:val="single" w:sz="6" w:space="0" w:color="000000"/>
              <w:bottom w:val="single" w:sz="6" w:space="0" w:color="000000"/>
              <w:right w:val="single" w:sz="6" w:space="0" w:color="000000"/>
            </w:tcBorders>
            <w:vAlign w:val="center"/>
          </w:tcPr>
          <w:p w:rsidR="00F2179A" w:rsidRDefault="00F2179A">
            <w:pPr>
              <w:spacing w:line="240" w:lineRule="auto"/>
              <w:ind w:hanging="2"/>
              <w:rPr>
                <w:rFonts w:ascii="Times New Roman" w:eastAsia="Times New Roman" w:hAnsi="Times New Roman" w:cs="Times New Roman"/>
                <w:color w:val="000000"/>
                <w:sz w:val="24"/>
                <w:szCs w:val="24"/>
              </w:rPr>
            </w:pPr>
          </w:p>
        </w:tc>
      </w:tr>
      <w:tr w:rsidR="00F2179A">
        <w:trPr>
          <w:trHeight w:val="192"/>
        </w:trPr>
        <w:tc>
          <w:tcPr>
            <w:tcW w:w="6021" w:type="dxa"/>
            <w:tcBorders>
              <w:top w:val="single" w:sz="6" w:space="0" w:color="000000"/>
              <w:left w:val="single" w:sz="6" w:space="0" w:color="000000"/>
              <w:bottom w:val="single" w:sz="6" w:space="0" w:color="000000"/>
              <w:right w:val="single" w:sz="6" w:space="0" w:color="000000"/>
            </w:tcBorders>
          </w:tcPr>
          <w:p w:rsidR="00F2179A" w:rsidRPr="00C050C4" w:rsidRDefault="00156686">
            <w:pPr>
              <w:spacing w:line="240" w:lineRule="auto"/>
              <w:ind w:hanging="2"/>
              <w:jc w:val="left"/>
              <w:rPr>
                <w:rFonts w:ascii="Times New Roman" w:eastAsia="Times New Roman" w:hAnsi="Times New Roman" w:cs="Times New Roman"/>
                <w:color w:val="000000"/>
                <w:sz w:val="24"/>
                <w:szCs w:val="24"/>
                <w:lang w:val="ru-RU"/>
              </w:rPr>
            </w:pPr>
            <w:r w:rsidRPr="00C050C4">
              <w:rPr>
                <w:rFonts w:ascii="Times New Roman" w:eastAsia="Times New Roman" w:hAnsi="Times New Roman" w:cs="Times New Roman"/>
                <w:color w:val="000000"/>
                <w:sz w:val="24"/>
                <w:szCs w:val="24"/>
                <w:lang w:val="ru-RU"/>
              </w:rPr>
              <w:t>2.Укључивање родитеља, старатеља у поједине облике рада установе ( настава, секције, предавања, пројекти...) и партиципација у свим сегментима рада установе.</w:t>
            </w:r>
          </w:p>
        </w:tc>
        <w:tc>
          <w:tcPr>
            <w:tcW w:w="1530" w:type="dxa"/>
            <w:tcBorders>
              <w:top w:val="single" w:sz="6" w:space="0" w:color="000000"/>
              <w:left w:val="single" w:sz="6" w:space="0" w:color="000000"/>
              <w:bottom w:val="single" w:sz="6" w:space="0" w:color="000000"/>
              <w:right w:val="single" w:sz="6" w:space="0" w:color="000000"/>
            </w:tcBorders>
            <w:vAlign w:val="center"/>
          </w:tcPr>
          <w:p w:rsidR="00F2179A" w:rsidRDefault="00156686">
            <w:pPr>
              <w:spacing w:line="240" w:lineRule="auto"/>
              <w:ind w:hanging="2"/>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IX-VI</w:t>
            </w:r>
          </w:p>
        </w:tc>
        <w:tc>
          <w:tcPr>
            <w:tcW w:w="1089" w:type="dxa"/>
            <w:tcBorders>
              <w:top w:val="single" w:sz="6" w:space="0" w:color="000000"/>
              <w:left w:val="single" w:sz="6" w:space="0" w:color="000000"/>
              <w:bottom w:val="single" w:sz="6" w:space="0" w:color="000000"/>
              <w:right w:val="single" w:sz="6" w:space="0" w:color="000000"/>
            </w:tcBorders>
            <w:vAlign w:val="center"/>
          </w:tcPr>
          <w:p w:rsidR="00F2179A" w:rsidRDefault="00F2179A">
            <w:pPr>
              <w:spacing w:line="240" w:lineRule="auto"/>
              <w:ind w:hanging="2"/>
              <w:rPr>
                <w:rFonts w:ascii="Times New Roman" w:eastAsia="Times New Roman" w:hAnsi="Times New Roman" w:cs="Times New Roman"/>
                <w:color w:val="000000"/>
                <w:sz w:val="24"/>
                <w:szCs w:val="24"/>
              </w:rPr>
            </w:pPr>
          </w:p>
        </w:tc>
        <w:tc>
          <w:tcPr>
            <w:tcW w:w="525" w:type="dxa"/>
            <w:tcBorders>
              <w:top w:val="single" w:sz="6" w:space="0" w:color="000000"/>
              <w:left w:val="single" w:sz="6" w:space="0" w:color="000000"/>
              <w:bottom w:val="single" w:sz="6" w:space="0" w:color="000000"/>
              <w:right w:val="single" w:sz="6" w:space="0" w:color="000000"/>
            </w:tcBorders>
            <w:vAlign w:val="center"/>
          </w:tcPr>
          <w:p w:rsidR="00F2179A" w:rsidRDefault="00F2179A">
            <w:pPr>
              <w:spacing w:line="240" w:lineRule="auto"/>
              <w:ind w:hanging="2"/>
              <w:rPr>
                <w:rFonts w:ascii="Times New Roman" w:eastAsia="Times New Roman" w:hAnsi="Times New Roman" w:cs="Times New Roman"/>
                <w:color w:val="000000"/>
                <w:sz w:val="24"/>
                <w:szCs w:val="24"/>
              </w:rPr>
            </w:pPr>
          </w:p>
        </w:tc>
        <w:tc>
          <w:tcPr>
            <w:tcW w:w="1142" w:type="dxa"/>
            <w:gridSpan w:val="2"/>
            <w:tcBorders>
              <w:top w:val="single" w:sz="6" w:space="0" w:color="000000"/>
              <w:left w:val="single" w:sz="6" w:space="0" w:color="000000"/>
              <w:bottom w:val="single" w:sz="6" w:space="0" w:color="000000"/>
              <w:right w:val="single" w:sz="6" w:space="0" w:color="000000"/>
            </w:tcBorders>
            <w:vAlign w:val="center"/>
          </w:tcPr>
          <w:p w:rsidR="00F2179A" w:rsidRDefault="00F2179A">
            <w:pPr>
              <w:spacing w:line="240" w:lineRule="auto"/>
              <w:ind w:hanging="2"/>
              <w:rPr>
                <w:rFonts w:ascii="Times New Roman" w:eastAsia="Times New Roman" w:hAnsi="Times New Roman" w:cs="Times New Roman"/>
                <w:color w:val="000000"/>
                <w:sz w:val="24"/>
                <w:szCs w:val="24"/>
              </w:rPr>
            </w:pPr>
          </w:p>
        </w:tc>
      </w:tr>
      <w:tr w:rsidR="00F2179A">
        <w:trPr>
          <w:trHeight w:val="192"/>
        </w:trPr>
        <w:tc>
          <w:tcPr>
            <w:tcW w:w="6021" w:type="dxa"/>
            <w:tcBorders>
              <w:top w:val="single" w:sz="6" w:space="0" w:color="000000"/>
              <w:left w:val="single" w:sz="6" w:space="0" w:color="000000"/>
              <w:bottom w:val="single" w:sz="6" w:space="0" w:color="000000"/>
              <w:right w:val="single" w:sz="6" w:space="0" w:color="000000"/>
            </w:tcBorders>
          </w:tcPr>
          <w:p w:rsidR="00F2179A" w:rsidRPr="00C050C4" w:rsidRDefault="00156686">
            <w:pPr>
              <w:spacing w:line="240" w:lineRule="auto"/>
              <w:ind w:hanging="2"/>
              <w:jc w:val="left"/>
              <w:rPr>
                <w:rFonts w:ascii="Times New Roman" w:eastAsia="Times New Roman" w:hAnsi="Times New Roman" w:cs="Times New Roman"/>
                <w:color w:val="000000"/>
                <w:sz w:val="24"/>
                <w:szCs w:val="24"/>
                <w:lang w:val="ru-RU"/>
              </w:rPr>
            </w:pPr>
            <w:r w:rsidRPr="00C050C4">
              <w:rPr>
                <w:rFonts w:ascii="Times New Roman" w:eastAsia="Times New Roman" w:hAnsi="Times New Roman" w:cs="Times New Roman"/>
                <w:color w:val="000000"/>
                <w:sz w:val="24"/>
                <w:szCs w:val="24"/>
                <w:lang w:val="ru-RU"/>
              </w:rPr>
              <w:t>3.Пружање подршке родитељима, старатељима у раду са  ученицима  са тешкоћама у учењу, проблемима у понашању, проблемима у развоју, професионалној оријентацији.</w:t>
            </w:r>
          </w:p>
        </w:tc>
        <w:tc>
          <w:tcPr>
            <w:tcW w:w="1530" w:type="dxa"/>
            <w:tcBorders>
              <w:top w:val="single" w:sz="6" w:space="0" w:color="000000"/>
              <w:left w:val="single" w:sz="6" w:space="0" w:color="000000"/>
              <w:bottom w:val="single" w:sz="6" w:space="0" w:color="000000"/>
              <w:right w:val="single" w:sz="6" w:space="0" w:color="000000"/>
            </w:tcBorders>
            <w:vAlign w:val="center"/>
          </w:tcPr>
          <w:p w:rsidR="00F2179A" w:rsidRDefault="00156686">
            <w:pPr>
              <w:spacing w:line="240" w:lineRule="auto"/>
              <w:ind w:hanging="2"/>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IX-VI</w:t>
            </w:r>
          </w:p>
        </w:tc>
        <w:tc>
          <w:tcPr>
            <w:tcW w:w="1089" w:type="dxa"/>
            <w:tcBorders>
              <w:top w:val="single" w:sz="6" w:space="0" w:color="000000"/>
              <w:left w:val="single" w:sz="6" w:space="0" w:color="000000"/>
              <w:bottom w:val="single" w:sz="6" w:space="0" w:color="000000"/>
              <w:right w:val="single" w:sz="6" w:space="0" w:color="000000"/>
            </w:tcBorders>
            <w:vAlign w:val="center"/>
          </w:tcPr>
          <w:p w:rsidR="00F2179A" w:rsidRDefault="00F2179A">
            <w:pPr>
              <w:spacing w:line="240" w:lineRule="auto"/>
              <w:ind w:hanging="2"/>
              <w:rPr>
                <w:rFonts w:ascii="Times New Roman" w:eastAsia="Times New Roman" w:hAnsi="Times New Roman" w:cs="Times New Roman"/>
                <w:color w:val="000000"/>
                <w:sz w:val="24"/>
                <w:szCs w:val="24"/>
              </w:rPr>
            </w:pPr>
          </w:p>
        </w:tc>
        <w:tc>
          <w:tcPr>
            <w:tcW w:w="525" w:type="dxa"/>
            <w:tcBorders>
              <w:top w:val="single" w:sz="6" w:space="0" w:color="000000"/>
              <w:left w:val="single" w:sz="6" w:space="0" w:color="000000"/>
              <w:bottom w:val="single" w:sz="6" w:space="0" w:color="000000"/>
              <w:right w:val="single" w:sz="6" w:space="0" w:color="000000"/>
            </w:tcBorders>
            <w:vAlign w:val="center"/>
          </w:tcPr>
          <w:p w:rsidR="00F2179A" w:rsidRDefault="00F2179A">
            <w:pPr>
              <w:spacing w:line="240" w:lineRule="auto"/>
              <w:ind w:hanging="2"/>
              <w:rPr>
                <w:rFonts w:ascii="Times New Roman" w:eastAsia="Times New Roman" w:hAnsi="Times New Roman" w:cs="Times New Roman"/>
                <w:color w:val="000000"/>
                <w:sz w:val="24"/>
                <w:szCs w:val="24"/>
              </w:rPr>
            </w:pPr>
          </w:p>
        </w:tc>
        <w:tc>
          <w:tcPr>
            <w:tcW w:w="1142" w:type="dxa"/>
            <w:gridSpan w:val="2"/>
            <w:tcBorders>
              <w:top w:val="single" w:sz="6" w:space="0" w:color="000000"/>
              <w:left w:val="single" w:sz="6" w:space="0" w:color="000000"/>
              <w:bottom w:val="single" w:sz="6" w:space="0" w:color="000000"/>
              <w:right w:val="single" w:sz="6" w:space="0" w:color="000000"/>
            </w:tcBorders>
            <w:vAlign w:val="center"/>
          </w:tcPr>
          <w:p w:rsidR="00F2179A" w:rsidRDefault="00F2179A">
            <w:pPr>
              <w:spacing w:line="240" w:lineRule="auto"/>
              <w:ind w:hanging="2"/>
              <w:rPr>
                <w:rFonts w:ascii="Times New Roman" w:eastAsia="Times New Roman" w:hAnsi="Times New Roman" w:cs="Times New Roman"/>
                <w:color w:val="000000"/>
                <w:sz w:val="24"/>
                <w:szCs w:val="24"/>
              </w:rPr>
            </w:pPr>
          </w:p>
        </w:tc>
      </w:tr>
      <w:tr w:rsidR="00F2179A">
        <w:trPr>
          <w:trHeight w:val="192"/>
        </w:trPr>
        <w:tc>
          <w:tcPr>
            <w:tcW w:w="6021" w:type="dxa"/>
            <w:tcBorders>
              <w:top w:val="single" w:sz="6" w:space="0" w:color="000000"/>
              <w:left w:val="single" w:sz="6" w:space="0" w:color="000000"/>
              <w:bottom w:val="single" w:sz="6" w:space="0" w:color="000000"/>
              <w:right w:val="single" w:sz="6" w:space="0" w:color="000000"/>
            </w:tcBorders>
          </w:tcPr>
          <w:p w:rsidR="00F2179A" w:rsidRPr="00C050C4" w:rsidRDefault="00156686">
            <w:pPr>
              <w:spacing w:line="240" w:lineRule="auto"/>
              <w:ind w:hanging="2"/>
              <w:jc w:val="left"/>
              <w:rPr>
                <w:rFonts w:ascii="Times New Roman" w:eastAsia="Times New Roman" w:hAnsi="Times New Roman" w:cs="Times New Roman"/>
                <w:color w:val="000000"/>
                <w:sz w:val="24"/>
                <w:szCs w:val="24"/>
                <w:lang w:val="ru-RU"/>
              </w:rPr>
            </w:pPr>
            <w:r w:rsidRPr="00C050C4">
              <w:rPr>
                <w:rFonts w:ascii="Times New Roman" w:eastAsia="Times New Roman" w:hAnsi="Times New Roman" w:cs="Times New Roman"/>
                <w:color w:val="000000"/>
                <w:sz w:val="24"/>
                <w:szCs w:val="24"/>
                <w:lang w:val="ru-RU"/>
              </w:rPr>
              <w:t xml:space="preserve">4.Упознавање родитеља, старатеља са важећим законима, конвенцијама, протоколима о заштити деце, односно ученика од занемаривања и злостављања и другим документима од значаја за правилан развој деце, односно ученика у циљу представљања корака и начина поступања установе. </w:t>
            </w:r>
          </w:p>
        </w:tc>
        <w:tc>
          <w:tcPr>
            <w:tcW w:w="1530" w:type="dxa"/>
            <w:tcBorders>
              <w:top w:val="single" w:sz="6" w:space="0" w:color="000000"/>
              <w:left w:val="single" w:sz="6" w:space="0" w:color="000000"/>
              <w:bottom w:val="single" w:sz="6" w:space="0" w:color="000000"/>
              <w:right w:val="single" w:sz="6" w:space="0" w:color="000000"/>
            </w:tcBorders>
            <w:vAlign w:val="center"/>
          </w:tcPr>
          <w:p w:rsidR="00F2179A" w:rsidRDefault="00156686">
            <w:pPr>
              <w:spacing w:line="240" w:lineRule="auto"/>
              <w:ind w:hanging="2"/>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IX-VI</w:t>
            </w:r>
          </w:p>
        </w:tc>
        <w:tc>
          <w:tcPr>
            <w:tcW w:w="1089" w:type="dxa"/>
            <w:tcBorders>
              <w:top w:val="single" w:sz="6" w:space="0" w:color="000000"/>
              <w:left w:val="single" w:sz="6" w:space="0" w:color="000000"/>
              <w:bottom w:val="single" w:sz="6" w:space="0" w:color="000000"/>
              <w:right w:val="single" w:sz="6" w:space="0" w:color="000000"/>
            </w:tcBorders>
            <w:vAlign w:val="center"/>
          </w:tcPr>
          <w:p w:rsidR="00F2179A" w:rsidRDefault="00F2179A">
            <w:pPr>
              <w:spacing w:line="240" w:lineRule="auto"/>
              <w:ind w:hanging="2"/>
              <w:rPr>
                <w:rFonts w:ascii="Times New Roman" w:eastAsia="Times New Roman" w:hAnsi="Times New Roman" w:cs="Times New Roman"/>
                <w:color w:val="000000"/>
                <w:sz w:val="24"/>
                <w:szCs w:val="24"/>
              </w:rPr>
            </w:pPr>
          </w:p>
        </w:tc>
        <w:tc>
          <w:tcPr>
            <w:tcW w:w="525" w:type="dxa"/>
            <w:tcBorders>
              <w:top w:val="single" w:sz="6" w:space="0" w:color="000000"/>
              <w:left w:val="single" w:sz="6" w:space="0" w:color="000000"/>
              <w:bottom w:val="single" w:sz="6" w:space="0" w:color="000000"/>
              <w:right w:val="single" w:sz="6" w:space="0" w:color="000000"/>
            </w:tcBorders>
            <w:vAlign w:val="center"/>
          </w:tcPr>
          <w:p w:rsidR="00F2179A" w:rsidRDefault="00F2179A">
            <w:pPr>
              <w:spacing w:line="240" w:lineRule="auto"/>
              <w:ind w:hanging="2"/>
              <w:rPr>
                <w:rFonts w:ascii="Times New Roman" w:eastAsia="Times New Roman" w:hAnsi="Times New Roman" w:cs="Times New Roman"/>
                <w:color w:val="000000"/>
                <w:sz w:val="24"/>
                <w:szCs w:val="24"/>
              </w:rPr>
            </w:pPr>
          </w:p>
        </w:tc>
        <w:tc>
          <w:tcPr>
            <w:tcW w:w="1142" w:type="dxa"/>
            <w:gridSpan w:val="2"/>
            <w:tcBorders>
              <w:top w:val="single" w:sz="6" w:space="0" w:color="000000"/>
              <w:left w:val="single" w:sz="6" w:space="0" w:color="000000"/>
              <w:bottom w:val="single" w:sz="6" w:space="0" w:color="000000"/>
              <w:right w:val="single" w:sz="6" w:space="0" w:color="000000"/>
            </w:tcBorders>
            <w:vAlign w:val="center"/>
          </w:tcPr>
          <w:p w:rsidR="00F2179A" w:rsidRDefault="00F2179A">
            <w:pPr>
              <w:spacing w:line="240" w:lineRule="auto"/>
              <w:ind w:hanging="2"/>
              <w:rPr>
                <w:rFonts w:ascii="Times New Roman" w:eastAsia="Times New Roman" w:hAnsi="Times New Roman" w:cs="Times New Roman"/>
                <w:color w:val="000000"/>
                <w:sz w:val="24"/>
                <w:szCs w:val="24"/>
              </w:rPr>
            </w:pPr>
          </w:p>
        </w:tc>
      </w:tr>
      <w:tr w:rsidR="00F2179A">
        <w:trPr>
          <w:trHeight w:val="192"/>
        </w:trPr>
        <w:tc>
          <w:tcPr>
            <w:tcW w:w="6021" w:type="dxa"/>
            <w:tcBorders>
              <w:top w:val="single" w:sz="6" w:space="0" w:color="000000"/>
              <w:left w:val="single" w:sz="6" w:space="0" w:color="000000"/>
              <w:bottom w:val="single" w:sz="6" w:space="0" w:color="000000"/>
              <w:right w:val="single" w:sz="6" w:space="0" w:color="000000"/>
            </w:tcBorders>
          </w:tcPr>
          <w:p w:rsidR="00F2179A" w:rsidRPr="00C050C4" w:rsidRDefault="00156686">
            <w:pPr>
              <w:spacing w:line="240" w:lineRule="auto"/>
              <w:ind w:hanging="2"/>
              <w:jc w:val="left"/>
              <w:rPr>
                <w:rFonts w:ascii="Times New Roman" w:eastAsia="Times New Roman" w:hAnsi="Times New Roman" w:cs="Times New Roman"/>
                <w:color w:val="000000"/>
                <w:sz w:val="24"/>
                <w:szCs w:val="24"/>
                <w:lang w:val="ru-RU"/>
              </w:rPr>
            </w:pPr>
            <w:r w:rsidRPr="00C050C4">
              <w:rPr>
                <w:rFonts w:ascii="Times New Roman" w:eastAsia="Times New Roman" w:hAnsi="Times New Roman" w:cs="Times New Roman"/>
                <w:color w:val="000000"/>
                <w:sz w:val="24"/>
                <w:szCs w:val="24"/>
                <w:lang w:val="ru-RU"/>
              </w:rPr>
              <w:t>5.Пружање подршке и помоћи родитељима  у осмишљавању слободног времена  ученика.</w:t>
            </w:r>
          </w:p>
        </w:tc>
        <w:tc>
          <w:tcPr>
            <w:tcW w:w="1530" w:type="dxa"/>
            <w:tcBorders>
              <w:top w:val="single" w:sz="6" w:space="0" w:color="000000"/>
              <w:left w:val="single" w:sz="6" w:space="0" w:color="000000"/>
              <w:bottom w:val="single" w:sz="6" w:space="0" w:color="000000"/>
              <w:right w:val="single" w:sz="6" w:space="0" w:color="000000"/>
            </w:tcBorders>
            <w:vAlign w:val="center"/>
          </w:tcPr>
          <w:p w:rsidR="00F2179A" w:rsidRDefault="00156686">
            <w:pPr>
              <w:spacing w:line="240" w:lineRule="auto"/>
              <w:ind w:hanging="2"/>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IX-VI</w:t>
            </w:r>
          </w:p>
        </w:tc>
        <w:tc>
          <w:tcPr>
            <w:tcW w:w="1089" w:type="dxa"/>
            <w:tcBorders>
              <w:top w:val="single" w:sz="6" w:space="0" w:color="000000"/>
              <w:left w:val="single" w:sz="6" w:space="0" w:color="000000"/>
              <w:bottom w:val="single" w:sz="6" w:space="0" w:color="000000"/>
              <w:right w:val="single" w:sz="6" w:space="0" w:color="000000"/>
            </w:tcBorders>
            <w:vAlign w:val="center"/>
          </w:tcPr>
          <w:p w:rsidR="00F2179A" w:rsidRDefault="00F2179A">
            <w:pPr>
              <w:spacing w:line="240" w:lineRule="auto"/>
              <w:ind w:hanging="2"/>
              <w:rPr>
                <w:rFonts w:ascii="Times New Roman" w:eastAsia="Times New Roman" w:hAnsi="Times New Roman" w:cs="Times New Roman"/>
                <w:color w:val="000000"/>
                <w:sz w:val="24"/>
                <w:szCs w:val="24"/>
              </w:rPr>
            </w:pPr>
          </w:p>
        </w:tc>
        <w:tc>
          <w:tcPr>
            <w:tcW w:w="525" w:type="dxa"/>
            <w:tcBorders>
              <w:top w:val="single" w:sz="6" w:space="0" w:color="000000"/>
              <w:left w:val="single" w:sz="6" w:space="0" w:color="000000"/>
              <w:bottom w:val="single" w:sz="6" w:space="0" w:color="000000"/>
              <w:right w:val="single" w:sz="6" w:space="0" w:color="000000"/>
            </w:tcBorders>
            <w:vAlign w:val="center"/>
          </w:tcPr>
          <w:p w:rsidR="00F2179A" w:rsidRDefault="00F2179A">
            <w:pPr>
              <w:spacing w:line="240" w:lineRule="auto"/>
              <w:ind w:hanging="2"/>
              <w:rPr>
                <w:rFonts w:ascii="Times New Roman" w:eastAsia="Times New Roman" w:hAnsi="Times New Roman" w:cs="Times New Roman"/>
                <w:color w:val="000000"/>
                <w:sz w:val="24"/>
                <w:szCs w:val="24"/>
              </w:rPr>
            </w:pPr>
          </w:p>
        </w:tc>
        <w:tc>
          <w:tcPr>
            <w:tcW w:w="1142" w:type="dxa"/>
            <w:gridSpan w:val="2"/>
            <w:tcBorders>
              <w:top w:val="single" w:sz="6" w:space="0" w:color="000000"/>
              <w:left w:val="single" w:sz="6" w:space="0" w:color="000000"/>
              <w:bottom w:val="single" w:sz="6" w:space="0" w:color="000000"/>
              <w:right w:val="single" w:sz="6" w:space="0" w:color="000000"/>
            </w:tcBorders>
            <w:vAlign w:val="center"/>
          </w:tcPr>
          <w:p w:rsidR="00F2179A" w:rsidRDefault="00F2179A">
            <w:pPr>
              <w:spacing w:line="240" w:lineRule="auto"/>
              <w:ind w:hanging="2"/>
              <w:rPr>
                <w:rFonts w:ascii="Times New Roman" w:eastAsia="Times New Roman" w:hAnsi="Times New Roman" w:cs="Times New Roman"/>
                <w:color w:val="000000"/>
                <w:sz w:val="24"/>
                <w:szCs w:val="24"/>
              </w:rPr>
            </w:pPr>
          </w:p>
        </w:tc>
      </w:tr>
      <w:tr w:rsidR="00F2179A">
        <w:trPr>
          <w:trHeight w:val="192"/>
        </w:trPr>
        <w:tc>
          <w:tcPr>
            <w:tcW w:w="6021" w:type="dxa"/>
            <w:tcBorders>
              <w:top w:val="single" w:sz="6" w:space="0" w:color="000000"/>
              <w:left w:val="single" w:sz="6" w:space="0" w:color="000000"/>
              <w:bottom w:val="single" w:sz="6" w:space="0" w:color="000000"/>
              <w:right w:val="single" w:sz="6" w:space="0" w:color="000000"/>
            </w:tcBorders>
          </w:tcPr>
          <w:p w:rsidR="00F2179A" w:rsidRPr="00C050C4" w:rsidRDefault="00156686">
            <w:pPr>
              <w:spacing w:line="240" w:lineRule="auto"/>
              <w:ind w:hanging="2"/>
              <w:jc w:val="left"/>
              <w:rPr>
                <w:rFonts w:ascii="Times New Roman" w:eastAsia="Times New Roman" w:hAnsi="Times New Roman" w:cs="Times New Roman"/>
                <w:color w:val="000000"/>
                <w:sz w:val="24"/>
                <w:szCs w:val="24"/>
                <w:lang w:val="ru-RU"/>
              </w:rPr>
            </w:pPr>
            <w:r w:rsidRPr="00C050C4">
              <w:rPr>
                <w:rFonts w:ascii="Times New Roman" w:eastAsia="Times New Roman" w:hAnsi="Times New Roman" w:cs="Times New Roman"/>
                <w:color w:val="000000"/>
                <w:sz w:val="24"/>
                <w:szCs w:val="24"/>
                <w:lang w:val="ru-RU"/>
              </w:rPr>
              <w:t>6.Рад са родитељима, односно старатељима у циљу прикупљања података о деци.</w:t>
            </w:r>
          </w:p>
        </w:tc>
        <w:tc>
          <w:tcPr>
            <w:tcW w:w="1530" w:type="dxa"/>
            <w:tcBorders>
              <w:top w:val="single" w:sz="6" w:space="0" w:color="000000"/>
              <w:left w:val="single" w:sz="6" w:space="0" w:color="000000"/>
              <w:bottom w:val="single" w:sz="6" w:space="0" w:color="000000"/>
              <w:right w:val="single" w:sz="6" w:space="0" w:color="000000"/>
            </w:tcBorders>
            <w:vAlign w:val="center"/>
          </w:tcPr>
          <w:p w:rsidR="00F2179A" w:rsidRDefault="00156686">
            <w:pPr>
              <w:spacing w:line="240" w:lineRule="auto"/>
              <w:ind w:hanging="2"/>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IX-VI</w:t>
            </w:r>
          </w:p>
        </w:tc>
        <w:tc>
          <w:tcPr>
            <w:tcW w:w="1089" w:type="dxa"/>
            <w:tcBorders>
              <w:top w:val="single" w:sz="6" w:space="0" w:color="000000"/>
              <w:left w:val="single" w:sz="6" w:space="0" w:color="000000"/>
              <w:bottom w:val="single" w:sz="6" w:space="0" w:color="000000"/>
              <w:right w:val="single" w:sz="6" w:space="0" w:color="000000"/>
            </w:tcBorders>
            <w:vAlign w:val="center"/>
          </w:tcPr>
          <w:p w:rsidR="00F2179A" w:rsidRDefault="00F2179A">
            <w:pPr>
              <w:spacing w:line="240" w:lineRule="auto"/>
              <w:ind w:hanging="2"/>
              <w:rPr>
                <w:rFonts w:ascii="Times New Roman" w:eastAsia="Times New Roman" w:hAnsi="Times New Roman" w:cs="Times New Roman"/>
                <w:color w:val="000000"/>
                <w:sz w:val="24"/>
                <w:szCs w:val="24"/>
              </w:rPr>
            </w:pPr>
          </w:p>
        </w:tc>
        <w:tc>
          <w:tcPr>
            <w:tcW w:w="525" w:type="dxa"/>
            <w:tcBorders>
              <w:top w:val="single" w:sz="6" w:space="0" w:color="000000"/>
              <w:left w:val="single" w:sz="6" w:space="0" w:color="000000"/>
              <w:bottom w:val="single" w:sz="6" w:space="0" w:color="000000"/>
              <w:right w:val="single" w:sz="6" w:space="0" w:color="000000"/>
            </w:tcBorders>
            <w:vAlign w:val="center"/>
          </w:tcPr>
          <w:p w:rsidR="00F2179A" w:rsidRDefault="00F2179A">
            <w:pPr>
              <w:spacing w:line="240" w:lineRule="auto"/>
              <w:ind w:hanging="2"/>
              <w:rPr>
                <w:rFonts w:ascii="Times New Roman" w:eastAsia="Times New Roman" w:hAnsi="Times New Roman" w:cs="Times New Roman"/>
                <w:color w:val="000000"/>
                <w:sz w:val="24"/>
                <w:szCs w:val="24"/>
              </w:rPr>
            </w:pPr>
          </w:p>
        </w:tc>
        <w:tc>
          <w:tcPr>
            <w:tcW w:w="1142" w:type="dxa"/>
            <w:gridSpan w:val="2"/>
            <w:tcBorders>
              <w:top w:val="single" w:sz="6" w:space="0" w:color="000000"/>
              <w:left w:val="single" w:sz="6" w:space="0" w:color="000000"/>
              <w:bottom w:val="single" w:sz="6" w:space="0" w:color="000000"/>
              <w:right w:val="single" w:sz="6" w:space="0" w:color="000000"/>
            </w:tcBorders>
            <w:vAlign w:val="center"/>
          </w:tcPr>
          <w:p w:rsidR="00F2179A" w:rsidRDefault="00F2179A">
            <w:pPr>
              <w:spacing w:line="240" w:lineRule="auto"/>
              <w:ind w:hanging="2"/>
              <w:rPr>
                <w:rFonts w:ascii="Times New Roman" w:eastAsia="Times New Roman" w:hAnsi="Times New Roman" w:cs="Times New Roman"/>
                <w:color w:val="000000"/>
                <w:sz w:val="24"/>
                <w:szCs w:val="24"/>
              </w:rPr>
            </w:pPr>
          </w:p>
        </w:tc>
      </w:tr>
      <w:tr w:rsidR="00F2179A">
        <w:trPr>
          <w:trHeight w:val="192"/>
        </w:trPr>
        <w:tc>
          <w:tcPr>
            <w:tcW w:w="6021" w:type="dxa"/>
            <w:tcBorders>
              <w:top w:val="single" w:sz="6" w:space="0" w:color="000000"/>
              <w:left w:val="single" w:sz="6" w:space="0" w:color="000000"/>
              <w:bottom w:val="single" w:sz="6" w:space="0" w:color="000000"/>
              <w:right w:val="single" w:sz="6" w:space="0" w:color="000000"/>
            </w:tcBorders>
          </w:tcPr>
          <w:p w:rsidR="00F2179A" w:rsidRPr="00C050C4" w:rsidRDefault="00156686">
            <w:pPr>
              <w:spacing w:line="240" w:lineRule="auto"/>
              <w:ind w:hanging="2"/>
              <w:jc w:val="left"/>
              <w:rPr>
                <w:rFonts w:ascii="Times New Roman" w:eastAsia="Times New Roman" w:hAnsi="Times New Roman" w:cs="Times New Roman"/>
                <w:color w:val="000000"/>
                <w:sz w:val="24"/>
                <w:szCs w:val="24"/>
                <w:lang w:val="ru-RU"/>
              </w:rPr>
            </w:pPr>
            <w:r w:rsidRPr="00C050C4">
              <w:rPr>
                <w:rFonts w:ascii="Times New Roman" w:eastAsia="Times New Roman" w:hAnsi="Times New Roman" w:cs="Times New Roman"/>
                <w:color w:val="000000"/>
                <w:sz w:val="24"/>
                <w:szCs w:val="24"/>
                <w:lang w:val="ru-RU"/>
              </w:rPr>
              <w:t>7.Сарадња са саветом родитеља, по потреби, информисањем родитеља и давање предлога по питањима која се разматрају на савету.</w:t>
            </w:r>
          </w:p>
        </w:tc>
        <w:tc>
          <w:tcPr>
            <w:tcW w:w="1530" w:type="dxa"/>
            <w:tcBorders>
              <w:top w:val="single" w:sz="6" w:space="0" w:color="000000"/>
              <w:left w:val="single" w:sz="6" w:space="0" w:color="000000"/>
              <w:bottom w:val="single" w:sz="6" w:space="0" w:color="000000"/>
              <w:right w:val="single" w:sz="6" w:space="0" w:color="000000"/>
            </w:tcBorders>
            <w:vAlign w:val="center"/>
          </w:tcPr>
          <w:p w:rsidR="00F2179A" w:rsidRDefault="00156686">
            <w:pPr>
              <w:spacing w:line="240" w:lineRule="auto"/>
              <w:ind w:hanging="2"/>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I,VI</w:t>
            </w:r>
          </w:p>
        </w:tc>
        <w:tc>
          <w:tcPr>
            <w:tcW w:w="1089" w:type="dxa"/>
            <w:tcBorders>
              <w:top w:val="single" w:sz="6" w:space="0" w:color="000000"/>
              <w:left w:val="single" w:sz="6" w:space="0" w:color="000000"/>
              <w:bottom w:val="single" w:sz="6" w:space="0" w:color="000000"/>
              <w:right w:val="single" w:sz="6" w:space="0" w:color="000000"/>
            </w:tcBorders>
            <w:vAlign w:val="center"/>
          </w:tcPr>
          <w:p w:rsidR="00F2179A" w:rsidRDefault="00156686">
            <w:pPr>
              <w:spacing w:line="240" w:lineRule="auto"/>
              <w:ind w:hanging="2"/>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w:t>
            </w:r>
          </w:p>
        </w:tc>
        <w:tc>
          <w:tcPr>
            <w:tcW w:w="525" w:type="dxa"/>
            <w:tcBorders>
              <w:top w:val="single" w:sz="6" w:space="0" w:color="000000"/>
              <w:left w:val="single" w:sz="6" w:space="0" w:color="000000"/>
              <w:bottom w:val="single" w:sz="6" w:space="0" w:color="000000"/>
              <w:right w:val="single" w:sz="6" w:space="0" w:color="000000"/>
            </w:tcBorders>
            <w:vAlign w:val="center"/>
          </w:tcPr>
          <w:p w:rsidR="00F2179A" w:rsidRDefault="00F2179A">
            <w:pPr>
              <w:spacing w:line="240" w:lineRule="auto"/>
              <w:ind w:hanging="2"/>
              <w:rPr>
                <w:rFonts w:ascii="Times New Roman" w:eastAsia="Times New Roman" w:hAnsi="Times New Roman" w:cs="Times New Roman"/>
                <w:color w:val="000000"/>
                <w:sz w:val="24"/>
                <w:szCs w:val="24"/>
              </w:rPr>
            </w:pPr>
          </w:p>
        </w:tc>
        <w:tc>
          <w:tcPr>
            <w:tcW w:w="1142" w:type="dxa"/>
            <w:gridSpan w:val="2"/>
            <w:tcBorders>
              <w:top w:val="single" w:sz="6" w:space="0" w:color="000000"/>
              <w:left w:val="single" w:sz="6" w:space="0" w:color="000000"/>
              <w:bottom w:val="single" w:sz="6" w:space="0" w:color="000000"/>
              <w:right w:val="single" w:sz="6" w:space="0" w:color="000000"/>
            </w:tcBorders>
            <w:vAlign w:val="center"/>
          </w:tcPr>
          <w:p w:rsidR="00F2179A" w:rsidRDefault="00F2179A">
            <w:pPr>
              <w:spacing w:line="240" w:lineRule="auto"/>
              <w:ind w:hanging="2"/>
              <w:rPr>
                <w:rFonts w:ascii="Times New Roman" w:eastAsia="Times New Roman" w:hAnsi="Times New Roman" w:cs="Times New Roman"/>
                <w:color w:val="000000"/>
                <w:sz w:val="24"/>
                <w:szCs w:val="24"/>
              </w:rPr>
            </w:pPr>
          </w:p>
        </w:tc>
      </w:tr>
      <w:tr w:rsidR="00F2179A" w:rsidRPr="00062BA8">
        <w:trPr>
          <w:cantSplit/>
          <w:trHeight w:val="552"/>
        </w:trPr>
        <w:tc>
          <w:tcPr>
            <w:tcW w:w="10307" w:type="dxa"/>
            <w:gridSpan w:val="6"/>
            <w:tcBorders>
              <w:top w:val="single" w:sz="6" w:space="0" w:color="000000"/>
              <w:left w:val="single" w:sz="6" w:space="0" w:color="000000"/>
              <w:bottom w:val="single" w:sz="6" w:space="0" w:color="000000"/>
              <w:right w:val="single" w:sz="6" w:space="0" w:color="000000"/>
            </w:tcBorders>
            <w:vAlign w:val="center"/>
          </w:tcPr>
          <w:p w:rsidR="00F2179A" w:rsidRPr="00C050C4" w:rsidRDefault="00156686">
            <w:pPr>
              <w:spacing w:line="240" w:lineRule="auto"/>
              <w:ind w:hanging="2"/>
              <w:rPr>
                <w:rFonts w:ascii="Times New Roman" w:eastAsia="Times New Roman" w:hAnsi="Times New Roman" w:cs="Times New Roman"/>
                <w:color w:val="000000"/>
                <w:sz w:val="24"/>
                <w:szCs w:val="24"/>
                <w:lang w:val="ru-RU"/>
              </w:rPr>
            </w:pPr>
            <w:r>
              <w:rPr>
                <w:rFonts w:ascii="Times New Roman" w:eastAsia="Times New Roman" w:hAnsi="Times New Roman" w:cs="Times New Roman"/>
                <w:color w:val="000000"/>
                <w:sz w:val="24"/>
                <w:szCs w:val="24"/>
              </w:rPr>
              <w:t>VI</w:t>
            </w:r>
            <w:r w:rsidRPr="00C050C4">
              <w:rPr>
                <w:rFonts w:ascii="Times New Roman" w:eastAsia="Times New Roman" w:hAnsi="Times New Roman" w:cs="Times New Roman"/>
                <w:color w:val="000000"/>
                <w:sz w:val="24"/>
                <w:szCs w:val="24"/>
                <w:lang w:val="ru-RU"/>
              </w:rPr>
              <w:t xml:space="preserve">.РАД СА ДИРЕКТОРОМ И СТРУЧНИМ САРАДНИЦИМА </w:t>
            </w:r>
          </w:p>
        </w:tc>
      </w:tr>
      <w:tr w:rsidR="00F2179A">
        <w:trPr>
          <w:trHeight w:val="192"/>
        </w:trPr>
        <w:tc>
          <w:tcPr>
            <w:tcW w:w="6021" w:type="dxa"/>
            <w:tcBorders>
              <w:top w:val="single" w:sz="6" w:space="0" w:color="000000"/>
              <w:left w:val="single" w:sz="6" w:space="0" w:color="000000"/>
              <w:bottom w:val="single" w:sz="6" w:space="0" w:color="000000"/>
              <w:right w:val="single" w:sz="6" w:space="0" w:color="000000"/>
            </w:tcBorders>
          </w:tcPr>
          <w:p w:rsidR="00F2179A" w:rsidRPr="00C050C4" w:rsidRDefault="00156686">
            <w:pPr>
              <w:spacing w:line="240" w:lineRule="auto"/>
              <w:ind w:hanging="2"/>
              <w:jc w:val="left"/>
              <w:rPr>
                <w:rFonts w:ascii="Times New Roman" w:eastAsia="Times New Roman" w:hAnsi="Times New Roman" w:cs="Times New Roman"/>
                <w:color w:val="000000"/>
                <w:sz w:val="24"/>
                <w:szCs w:val="24"/>
                <w:lang w:val="ru-RU"/>
              </w:rPr>
            </w:pPr>
            <w:r w:rsidRPr="00C050C4">
              <w:rPr>
                <w:rFonts w:ascii="Times New Roman" w:eastAsia="Times New Roman" w:hAnsi="Times New Roman" w:cs="Times New Roman"/>
                <w:color w:val="000000"/>
                <w:sz w:val="24"/>
                <w:szCs w:val="24"/>
                <w:lang w:val="ru-RU"/>
              </w:rPr>
              <w:t>1.Сарадња са директором, стручним сарадницима на истраживању постојеће образовно-васпитне праксе и специфичних проблема и потреба установе и предлагање мера за унапређење.</w:t>
            </w:r>
          </w:p>
        </w:tc>
        <w:tc>
          <w:tcPr>
            <w:tcW w:w="1530" w:type="dxa"/>
            <w:tcBorders>
              <w:top w:val="single" w:sz="6" w:space="0" w:color="000000"/>
              <w:left w:val="single" w:sz="6" w:space="0" w:color="000000"/>
              <w:bottom w:val="single" w:sz="6" w:space="0" w:color="000000"/>
              <w:right w:val="single" w:sz="6" w:space="0" w:color="000000"/>
            </w:tcBorders>
            <w:vAlign w:val="center"/>
          </w:tcPr>
          <w:p w:rsidR="00F2179A" w:rsidRDefault="00156686">
            <w:pPr>
              <w:spacing w:line="240" w:lineRule="auto"/>
              <w:ind w:hanging="2"/>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VIII-VI</w:t>
            </w:r>
          </w:p>
        </w:tc>
        <w:tc>
          <w:tcPr>
            <w:tcW w:w="1089" w:type="dxa"/>
            <w:tcBorders>
              <w:top w:val="single" w:sz="6" w:space="0" w:color="000000"/>
              <w:left w:val="single" w:sz="6" w:space="0" w:color="000000"/>
              <w:bottom w:val="single" w:sz="6" w:space="0" w:color="000000"/>
              <w:right w:val="single" w:sz="6" w:space="0" w:color="000000"/>
            </w:tcBorders>
            <w:vAlign w:val="center"/>
          </w:tcPr>
          <w:p w:rsidR="00F2179A" w:rsidRDefault="00156686">
            <w:pPr>
              <w:spacing w:line="240" w:lineRule="auto"/>
              <w:ind w:hanging="2"/>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w:t>
            </w:r>
          </w:p>
        </w:tc>
        <w:tc>
          <w:tcPr>
            <w:tcW w:w="525" w:type="dxa"/>
            <w:tcBorders>
              <w:top w:val="single" w:sz="6" w:space="0" w:color="000000"/>
              <w:left w:val="single" w:sz="6" w:space="0" w:color="000000"/>
              <w:bottom w:val="single" w:sz="6" w:space="0" w:color="000000"/>
              <w:right w:val="single" w:sz="6" w:space="0" w:color="000000"/>
            </w:tcBorders>
            <w:vAlign w:val="center"/>
          </w:tcPr>
          <w:p w:rsidR="00F2179A" w:rsidRDefault="00F2179A">
            <w:pPr>
              <w:spacing w:line="240" w:lineRule="auto"/>
              <w:ind w:hanging="2"/>
              <w:rPr>
                <w:rFonts w:ascii="Times New Roman" w:eastAsia="Times New Roman" w:hAnsi="Times New Roman" w:cs="Times New Roman"/>
                <w:color w:val="000000"/>
                <w:sz w:val="24"/>
                <w:szCs w:val="24"/>
              </w:rPr>
            </w:pPr>
          </w:p>
        </w:tc>
        <w:tc>
          <w:tcPr>
            <w:tcW w:w="1142" w:type="dxa"/>
            <w:gridSpan w:val="2"/>
            <w:tcBorders>
              <w:top w:val="single" w:sz="6" w:space="0" w:color="000000"/>
              <w:left w:val="single" w:sz="6" w:space="0" w:color="000000"/>
              <w:bottom w:val="single" w:sz="6" w:space="0" w:color="000000"/>
              <w:right w:val="single" w:sz="6" w:space="0" w:color="000000"/>
            </w:tcBorders>
            <w:vAlign w:val="center"/>
          </w:tcPr>
          <w:p w:rsidR="00F2179A" w:rsidRDefault="00F2179A">
            <w:pPr>
              <w:spacing w:line="240" w:lineRule="auto"/>
              <w:ind w:hanging="2"/>
              <w:rPr>
                <w:rFonts w:ascii="Times New Roman" w:eastAsia="Times New Roman" w:hAnsi="Times New Roman" w:cs="Times New Roman"/>
                <w:color w:val="000000"/>
                <w:sz w:val="24"/>
                <w:szCs w:val="24"/>
              </w:rPr>
            </w:pPr>
          </w:p>
        </w:tc>
      </w:tr>
      <w:tr w:rsidR="00F2179A">
        <w:trPr>
          <w:trHeight w:val="192"/>
        </w:trPr>
        <w:tc>
          <w:tcPr>
            <w:tcW w:w="6021" w:type="dxa"/>
            <w:tcBorders>
              <w:top w:val="single" w:sz="6" w:space="0" w:color="000000"/>
              <w:left w:val="single" w:sz="6" w:space="0" w:color="000000"/>
              <w:bottom w:val="single" w:sz="6" w:space="0" w:color="000000"/>
              <w:right w:val="single" w:sz="6" w:space="0" w:color="000000"/>
            </w:tcBorders>
          </w:tcPr>
          <w:p w:rsidR="00F2179A" w:rsidRPr="00C050C4" w:rsidRDefault="00156686">
            <w:pPr>
              <w:spacing w:line="240" w:lineRule="auto"/>
              <w:ind w:hanging="2"/>
              <w:jc w:val="left"/>
              <w:rPr>
                <w:rFonts w:ascii="Times New Roman" w:eastAsia="Times New Roman" w:hAnsi="Times New Roman" w:cs="Times New Roman"/>
                <w:color w:val="000000"/>
                <w:sz w:val="24"/>
                <w:szCs w:val="24"/>
                <w:lang w:val="ru-RU"/>
              </w:rPr>
            </w:pPr>
            <w:r w:rsidRPr="00C050C4">
              <w:rPr>
                <w:rFonts w:ascii="Times New Roman" w:eastAsia="Times New Roman" w:hAnsi="Times New Roman" w:cs="Times New Roman"/>
                <w:color w:val="000000"/>
                <w:sz w:val="24"/>
                <w:szCs w:val="24"/>
                <w:lang w:val="ru-RU"/>
              </w:rPr>
              <w:t>2.Сарадња са директором и стручним сарадницима у оквиру рада стручних тимова и комисија и редовна размена информација.</w:t>
            </w:r>
          </w:p>
        </w:tc>
        <w:tc>
          <w:tcPr>
            <w:tcW w:w="1530" w:type="dxa"/>
            <w:tcBorders>
              <w:top w:val="single" w:sz="6" w:space="0" w:color="000000"/>
              <w:left w:val="single" w:sz="6" w:space="0" w:color="000000"/>
              <w:bottom w:val="single" w:sz="6" w:space="0" w:color="000000"/>
              <w:right w:val="single" w:sz="6" w:space="0" w:color="000000"/>
            </w:tcBorders>
            <w:vAlign w:val="center"/>
          </w:tcPr>
          <w:p w:rsidR="00F2179A" w:rsidRDefault="00156686">
            <w:pPr>
              <w:spacing w:line="240" w:lineRule="auto"/>
              <w:ind w:hanging="2"/>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IX-VI</w:t>
            </w:r>
          </w:p>
        </w:tc>
        <w:tc>
          <w:tcPr>
            <w:tcW w:w="1089" w:type="dxa"/>
            <w:tcBorders>
              <w:top w:val="single" w:sz="6" w:space="0" w:color="000000"/>
              <w:left w:val="single" w:sz="6" w:space="0" w:color="000000"/>
              <w:bottom w:val="single" w:sz="6" w:space="0" w:color="000000"/>
              <w:right w:val="single" w:sz="6" w:space="0" w:color="000000"/>
            </w:tcBorders>
            <w:vAlign w:val="center"/>
          </w:tcPr>
          <w:p w:rsidR="00F2179A" w:rsidRDefault="00156686">
            <w:pPr>
              <w:spacing w:line="240" w:lineRule="auto"/>
              <w:ind w:hanging="2"/>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w:t>
            </w:r>
          </w:p>
        </w:tc>
        <w:tc>
          <w:tcPr>
            <w:tcW w:w="525" w:type="dxa"/>
            <w:tcBorders>
              <w:top w:val="single" w:sz="6" w:space="0" w:color="000000"/>
              <w:left w:val="single" w:sz="6" w:space="0" w:color="000000"/>
              <w:bottom w:val="single" w:sz="6" w:space="0" w:color="000000"/>
              <w:right w:val="single" w:sz="6" w:space="0" w:color="000000"/>
            </w:tcBorders>
            <w:vAlign w:val="center"/>
          </w:tcPr>
          <w:p w:rsidR="00F2179A" w:rsidRDefault="00F2179A">
            <w:pPr>
              <w:spacing w:line="240" w:lineRule="auto"/>
              <w:ind w:hanging="2"/>
              <w:rPr>
                <w:rFonts w:ascii="Times New Roman" w:eastAsia="Times New Roman" w:hAnsi="Times New Roman" w:cs="Times New Roman"/>
                <w:color w:val="000000"/>
                <w:sz w:val="24"/>
                <w:szCs w:val="24"/>
              </w:rPr>
            </w:pPr>
          </w:p>
        </w:tc>
        <w:tc>
          <w:tcPr>
            <w:tcW w:w="1142" w:type="dxa"/>
            <w:gridSpan w:val="2"/>
            <w:tcBorders>
              <w:top w:val="single" w:sz="6" w:space="0" w:color="000000"/>
              <w:left w:val="single" w:sz="6" w:space="0" w:color="000000"/>
              <w:bottom w:val="single" w:sz="6" w:space="0" w:color="000000"/>
              <w:right w:val="single" w:sz="6" w:space="0" w:color="000000"/>
            </w:tcBorders>
            <w:vAlign w:val="center"/>
          </w:tcPr>
          <w:p w:rsidR="00F2179A" w:rsidRDefault="00F2179A">
            <w:pPr>
              <w:spacing w:line="240" w:lineRule="auto"/>
              <w:ind w:hanging="2"/>
              <w:rPr>
                <w:rFonts w:ascii="Times New Roman" w:eastAsia="Times New Roman" w:hAnsi="Times New Roman" w:cs="Times New Roman"/>
                <w:color w:val="000000"/>
                <w:sz w:val="24"/>
                <w:szCs w:val="24"/>
              </w:rPr>
            </w:pPr>
          </w:p>
        </w:tc>
      </w:tr>
      <w:tr w:rsidR="00F2179A">
        <w:trPr>
          <w:trHeight w:val="192"/>
        </w:trPr>
        <w:tc>
          <w:tcPr>
            <w:tcW w:w="6021" w:type="dxa"/>
            <w:tcBorders>
              <w:top w:val="single" w:sz="6" w:space="0" w:color="000000"/>
              <w:left w:val="single" w:sz="6" w:space="0" w:color="000000"/>
              <w:bottom w:val="single" w:sz="6" w:space="0" w:color="000000"/>
              <w:right w:val="single" w:sz="6" w:space="0" w:color="000000"/>
            </w:tcBorders>
          </w:tcPr>
          <w:p w:rsidR="00F2179A" w:rsidRPr="00C050C4" w:rsidRDefault="00156686">
            <w:pPr>
              <w:spacing w:line="240" w:lineRule="auto"/>
              <w:ind w:hanging="2"/>
              <w:jc w:val="left"/>
              <w:rPr>
                <w:rFonts w:ascii="Times New Roman" w:eastAsia="Times New Roman" w:hAnsi="Times New Roman" w:cs="Times New Roman"/>
                <w:color w:val="000000"/>
                <w:sz w:val="24"/>
                <w:szCs w:val="24"/>
                <w:lang w:val="ru-RU"/>
              </w:rPr>
            </w:pPr>
            <w:r w:rsidRPr="00C050C4">
              <w:rPr>
                <w:rFonts w:ascii="Times New Roman" w:eastAsia="Times New Roman" w:hAnsi="Times New Roman" w:cs="Times New Roman"/>
                <w:color w:val="000000"/>
                <w:sz w:val="24"/>
                <w:szCs w:val="24"/>
                <w:lang w:val="ru-RU"/>
              </w:rPr>
              <w:t>3.Сарадња са директором и стручним сарадницима на заједничком планирању активности, изради стратешких докумената установе, анализа и извештаја о раду школе.</w:t>
            </w:r>
          </w:p>
        </w:tc>
        <w:tc>
          <w:tcPr>
            <w:tcW w:w="1530" w:type="dxa"/>
            <w:tcBorders>
              <w:top w:val="single" w:sz="6" w:space="0" w:color="000000"/>
              <w:left w:val="single" w:sz="6" w:space="0" w:color="000000"/>
              <w:bottom w:val="single" w:sz="6" w:space="0" w:color="000000"/>
              <w:right w:val="single" w:sz="6" w:space="0" w:color="000000"/>
            </w:tcBorders>
            <w:vAlign w:val="center"/>
          </w:tcPr>
          <w:p w:rsidR="00F2179A" w:rsidRDefault="00156686">
            <w:pPr>
              <w:spacing w:line="240" w:lineRule="auto"/>
              <w:ind w:hanging="2"/>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IX - VI</w:t>
            </w:r>
          </w:p>
        </w:tc>
        <w:tc>
          <w:tcPr>
            <w:tcW w:w="1089" w:type="dxa"/>
            <w:tcBorders>
              <w:top w:val="single" w:sz="6" w:space="0" w:color="000000"/>
              <w:left w:val="single" w:sz="6" w:space="0" w:color="000000"/>
              <w:bottom w:val="single" w:sz="6" w:space="0" w:color="000000"/>
              <w:right w:val="single" w:sz="6" w:space="0" w:color="000000"/>
            </w:tcBorders>
            <w:vAlign w:val="center"/>
          </w:tcPr>
          <w:p w:rsidR="00F2179A" w:rsidRDefault="00156686">
            <w:pPr>
              <w:spacing w:line="240" w:lineRule="auto"/>
              <w:ind w:hanging="2"/>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w:t>
            </w:r>
          </w:p>
        </w:tc>
        <w:tc>
          <w:tcPr>
            <w:tcW w:w="525" w:type="dxa"/>
            <w:tcBorders>
              <w:top w:val="single" w:sz="6" w:space="0" w:color="000000"/>
              <w:left w:val="single" w:sz="6" w:space="0" w:color="000000"/>
              <w:bottom w:val="single" w:sz="6" w:space="0" w:color="000000"/>
              <w:right w:val="single" w:sz="6" w:space="0" w:color="000000"/>
            </w:tcBorders>
            <w:vAlign w:val="center"/>
          </w:tcPr>
          <w:p w:rsidR="00F2179A" w:rsidRDefault="00F2179A">
            <w:pPr>
              <w:spacing w:line="240" w:lineRule="auto"/>
              <w:ind w:hanging="2"/>
              <w:rPr>
                <w:rFonts w:ascii="Times New Roman" w:eastAsia="Times New Roman" w:hAnsi="Times New Roman" w:cs="Times New Roman"/>
                <w:color w:val="000000"/>
                <w:sz w:val="24"/>
                <w:szCs w:val="24"/>
              </w:rPr>
            </w:pPr>
          </w:p>
        </w:tc>
        <w:tc>
          <w:tcPr>
            <w:tcW w:w="1142" w:type="dxa"/>
            <w:gridSpan w:val="2"/>
            <w:tcBorders>
              <w:top w:val="single" w:sz="6" w:space="0" w:color="000000"/>
              <w:left w:val="single" w:sz="6" w:space="0" w:color="000000"/>
              <w:bottom w:val="single" w:sz="6" w:space="0" w:color="000000"/>
              <w:right w:val="single" w:sz="6" w:space="0" w:color="000000"/>
            </w:tcBorders>
            <w:vAlign w:val="center"/>
          </w:tcPr>
          <w:p w:rsidR="00F2179A" w:rsidRDefault="00F2179A">
            <w:pPr>
              <w:spacing w:line="240" w:lineRule="auto"/>
              <w:ind w:hanging="2"/>
              <w:rPr>
                <w:rFonts w:ascii="Times New Roman" w:eastAsia="Times New Roman" w:hAnsi="Times New Roman" w:cs="Times New Roman"/>
                <w:color w:val="000000"/>
                <w:sz w:val="24"/>
                <w:szCs w:val="24"/>
              </w:rPr>
            </w:pPr>
          </w:p>
        </w:tc>
      </w:tr>
      <w:tr w:rsidR="00F2179A">
        <w:trPr>
          <w:trHeight w:val="192"/>
        </w:trPr>
        <w:tc>
          <w:tcPr>
            <w:tcW w:w="6021" w:type="dxa"/>
            <w:tcBorders>
              <w:top w:val="single" w:sz="6" w:space="0" w:color="000000"/>
              <w:left w:val="single" w:sz="6" w:space="0" w:color="000000"/>
              <w:bottom w:val="single" w:sz="6" w:space="0" w:color="000000"/>
              <w:right w:val="single" w:sz="6" w:space="0" w:color="000000"/>
            </w:tcBorders>
          </w:tcPr>
          <w:p w:rsidR="00F2179A" w:rsidRPr="00C050C4" w:rsidRDefault="00156686">
            <w:pPr>
              <w:spacing w:line="240" w:lineRule="auto"/>
              <w:ind w:hanging="2"/>
              <w:jc w:val="left"/>
              <w:rPr>
                <w:rFonts w:ascii="Times New Roman" w:eastAsia="Times New Roman" w:hAnsi="Times New Roman" w:cs="Times New Roman"/>
                <w:color w:val="000000"/>
                <w:sz w:val="24"/>
                <w:szCs w:val="24"/>
                <w:lang w:val="ru-RU"/>
              </w:rPr>
            </w:pPr>
            <w:r w:rsidRPr="00C050C4">
              <w:rPr>
                <w:rFonts w:ascii="Times New Roman" w:eastAsia="Times New Roman" w:hAnsi="Times New Roman" w:cs="Times New Roman"/>
                <w:color w:val="000000"/>
                <w:sz w:val="24"/>
                <w:szCs w:val="24"/>
                <w:lang w:val="ru-RU"/>
              </w:rPr>
              <w:t>4.Сарадња са дирекотром и психологом на формирању одељења и расподели одељењских старешинстава.</w:t>
            </w:r>
          </w:p>
        </w:tc>
        <w:tc>
          <w:tcPr>
            <w:tcW w:w="1530" w:type="dxa"/>
            <w:tcBorders>
              <w:top w:val="single" w:sz="6" w:space="0" w:color="000000"/>
              <w:left w:val="single" w:sz="6" w:space="0" w:color="000000"/>
              <w:bottom w:val="single" w:sz="6" w:space="0" w:color="000000"/>
              <w:right w:val="single" w:sz="6" w:space="0" w:color="000000"/>
            </w:tcBorders>
            <w:vAlign w:val="center"/>
          </w:tcPr>
          <w:p w:rsidR="00F2179A" w:rsidRDefault="00156686">
            <w:pPr>
              <w:spacing w:line="240" w:lineRule="auto"/>
              <w:ind w:hanging="2"/>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VIII,IX</w:t>
            </w:r>
          </w:p>
        </w:tc>
        <w:tc>
          <w:tcPr>
            <w:tcW w:w="1089" w:type="dxa"/>
            <w:tcBorders>
              <w:top w:val="single" w:sz="6" w:space="0" w:color="000000"/>
              <w:left w:val="single" w:sz="6" w:space="0" w:color="000000"/>
              <w:bottom w:val="single" w:sz="6" w:space="0" w:color="000000"/>
              <w:right w:val="single" w:sz="6" w:space="0" w:color="000000"/>
            </w:tcBorders>
            <w:vAlign w:val="center"/>
          </w:tcPr>
          <w:p w:rsidR="00F2179A" w:rsidRDefault="00156686">
            <w:pPr>
              <w:spacing w:line="240" w:lineRule="auto"/>
              <w:ind w:hanging="2"/>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w:t>
            </w:r>
          </w:p>
        </w:tc>
        <w:tc>
          <w:tcPr>
            <w:tcW w:w="525" w:type="dxa"/>
            <w:tcBorders>
              <w:top w:val="single" w:sz="6" w:space="0" w:color="000000"/>
              <w:left w:val="single" w:sz="6" w:space="0" w:color="000000"/>
              <w:bottom w:val="single" w:sz="6" w:space="0" w:color="000000"/>
              <w:right w:val="single" w:sz="6" w:space="0" w:color="000000"/>
            </w:tcBorders>
            <w:vAlign w:val="center"/>
          </w:tcPr>
          <w:p w:rsidR="00F2179A" w:rsidRDefault="00F2179A">
            <w:pPr>
              <w:spacing w:line="240" w:lineRule="auto"/>
              <w:ind w:hanging="2"/>
              <w:rPr>
                <w:rFonts w:ascii="Times New Roman" w:eastAsia="Times New Roman" w:hAnsi="Times New Roman" w:cs="Times New Roman"/>
                <w:color w:val="000000"/>
                <w:sz w:val="24"/>
                <w:szCs w:val="24"/>
              </w:rPr>
            </w:pPr>
          </w:p>
        </w:tc>
        <w:tc>
          <w:tcPr>
            <w:tcW w:w="1142" w:type="dxa"/>
            <w:gridSpan w:val="2"/>
            <w:tcBorders>
              <w:top w:val="single" w:sz="6" w:space="0" w:color="000000"/>
              <w:left w:val="single" w:sz="6" w:space="0" w:color="000000"/>
              <w:bottom w:val="single" w:sz="6" w:space="0" w:color="000000"/>
              <w:right w:val="single" w:sz="6" w:space="0" w:color="000000"/>
            </w:tcBorders>
            <w:vAlign w:val="center"/>
          </w:tcPr>
          <w:p w:rsidR="00F2179A" w:rsidRDefault="00F2179A">
            <w:pPr>
              <w:spacing w:line="240" w:lineRule="auto"/>
              <w:ind w:hanging="2"/>
              <w:rPr>
                <w:rFonts w:ascii="Times New Roman" w:eastAsia="Times New Roman" w:hAnsi="Times New Roman" w:cs="Times New Roman"/>
                <w:color w:val="000000"/>
                <w:sz w:val="24"/>
                <w:szCs w:val="24"/>
              </w:rPr>
            </w:pPr>
          </w:p>
        </w:tc>
      </w:tr>
      <w:tr w:rsidR="00F2179A">
        <w:trPr>
          <w:trHeight w:val="192"/>
        </w:trPr>
        <w:tc>
          <w:tcPr>
            <w:tcW w:w="6021" w:type="dxa"/>
            <w:tcBorders>
              <w:top w:val="single" w:sz="6" w:space="0" w:color="000000"/>
              <w:left w:val="single" w:sz="6" w:space="0" w:color="000000"/>
              <w:bottom w:val="single" w:sz="6" w:space="0" w:color="000000"/>
              <w:right w:val="single" w:sz="6" w:space="0" w:color="000000"/>
            </w:tcBorders>
          </w:tcPr>
          <w:p w:rsidR="00F2179A" w:rsidRPr="00C050C4" w:rsidRDefault="00156686">
            <w:pPr>
              <w:spacing w:line="240" w:lineRule="auto"/>
              <w:ind w:hanging="2"/>
              <w:jc w:val="left"/>
              <w:rPr>
                <w:rFonts w:ascii="Times New Roman" w:eastAsia="Times New Roman" w:hAnsi="Times New Roman" w:cs="Times New Roman"/>
                <w:color w:val="000000"/>
                <w:sz w:val="24"/>
                <w:szCs w:val="24"/>
                <w:lang w:val="ru-RU"/>
              </w:rPr>
            </w:pPr>
            <w:r w:rsidRPr="00C050C4">
              <w:rPr>
                <w:rFonts w:ascii="Times New Roman" w:eastAsia="Times New Roman" w:hAnsi="Times New Roman" w:cs="Times New Roman"/>
                <w:color w:val="000000"/>
                <w:sz w:val="24"/>
                <w:szCs w:val="24"/>
                <w:lang w:val="ru-RU"/>
              </w:rPr>
              <w:t>5.Тимски рад на проналажењу најефикаснијих начина унапређивања вођења педагошке документације у установи.</w:t>
            </w:r>
          </w:p>
        </w:tc>
        <w:tc>
          <w:tcPr>
            <w:tcW w:w="1530" w:type="dxa"/>
            <w:tcBorders>
              <w:top w:val="single" w:sz="6" w:space="0" w:color="000000"/>
              <w:left w:val="single" w:sz="6" w:space="0" w:color="000000"/>
              <w:bottom w:val="single" w:sz="6" w:space="0" w:color="000000"/>
              <w:right w:val="single" w:sz="6" w:space="0" w:color="000000"/>
            </w:tcBorders>
            <w:vAlign w:val="center"/>
          </w:tcPr>
          <w:p w:rsidR="00F2179A" w:rsidRDefault="00156686">
            <w:pPr>
              <w:spacing w:line="240" w:lineRule="auto"/>
              <w:ind w:hanging="2"/>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IX - VI</w:t>
            </w:r>
          </w:p>
        </w:tc>
        <w:tc>
          <w:tcPr>
            <w:tcW w:w="1089" w:type="dxa"/>
            <w:tcBorders>
              <w:top w:val="single" w:sz="6" w:space="0" w:color="000000"/>
              <w:left w:val="single" w:sz="6" w:space="0" w:color="000000"/>
              <w:bottom w:val="single" w:sz="6" w:space="0" w:color="000000"/>
              <w:right w:val="single" w:sz="6" w:space="0" w:color="000000"/>
            </w:tcBorders>
            <w:vAlign w:val="center"/>
          </w:tcPr>
          <w:p w:rsidR="00F2179A" w:rsidRDefault="00156686">
            <w:pPr>
              <w:spacing w:line="240" w:lineRule="auto"/>
              <w:ind w:hanging="2"/>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w:t>
            </w:r>
          </w:p>
        </w:tc>
        <w:tc>
          <w:tcPr>
            <w:tcW w:w="525" w:type="dxa"/>
            <w:tcBorders>
              <w:top w:val="single" w:sz="6" w:space="0" w:color="000000"/>
              <w:left w:val="single" w:sz="6" w:space="0" w:color="000000"/>
              <w:bottom w:val="single" w:sz="6" w:space="0" w:color="000000"/>
              <w:right w:val="single" w:sz="6" w:space="0" w:color="000000"/>
            </w:tcBorders>
            <w:vAlign w:val="center"/>
          </w:tcPr>
          <w:p w:rsidR="00F2179A" w:rsidRDefault="00F2179A">
            <w:pPr>
              <w:spacing w:line="240" w:lineRule="auto"/>
              <w:ind w:hanging="2"/>
              <w:rPr>
                <w:rFonts w:ascii="Times New Roman" w:eastAsia="Times New Roman" w:hAnsi="Times New Roman" w:cs="Times New Roman"/>
                <w:color w:val="000000"/>
                <w:sz w:val="24"/>
                <w:szCs w:val="24"/>
              </w:rPr>
            </w:pPr>
          </w:p>
        </w:tc>
        <w:tc>
          <w:tcPr>
            <w:tcW w:w="1142" w:type="dxa"/>
            <w:gridSpan w:val="2"/>
            <w:tcBorders>
              <w:top w:val="single" w:sz="6" w:space="0" w:color="000000"/>
              <w:left w:val="single" w:sz="6" w:space="0" w:color="000000"/>
              <w:bottom w:val="single" w:sz="6" w:space="0" w:color="000000"/>
              <w:right w:val="single" w:sz="6" w:space="0" w:color="000000"/>
            </w:tcBorders>
            <w:vAlign w:val="center"/>
          </w:tcPr>
          <w:p w:rsidR="00F2179A" w:rsidRDefault="00F2179A">
            <w:pPr>
              <w:spacing w:line="240" w:lineRule="auto"/>
              <w:ind w:hanging="2"/>
              <w:rPr>
                <w:rFonts w:ascii="Times New Roman" w:eastAsia="Times New Roman" w:hAnsi="Times New Roman" w:cs="Times New Roman"/>
                <w:color w:val="000000"/>
                <w:sz w:val="24"/>
                <w:szCs w:val="24"/>
              </w:rPr>
            </w:pPr>
          </w:p>
        </w:tc>
      </w:tr>
      <w:tr w:rsidR="00F2179A">
        <w:trPr>
          <w:trHeight w:val="192"/>
        </w:trPr>
        <w:tc>
          <w:tcPr>
            <w:tcW w:w="6021" w:type="dxa"/>
            <w:tcBorders>
              <w:top w:val="single" w:sz="6" w:space="0" w:color="000000"/>
              <w:left w:val="single" w:sz="6" w:space="0" w:color="000000"/>
              <w:bottom w:val="single" w:sz="6" w:space="0" w:color="000000"/>
              <w:right w:val="single" w:sz="6" w:space="0" w:color="000000"/>
            </w:tcBorders>
          </w:tcPr>
          <w:p w:rsidR="00F2179A" w:rsidRPr="00C050C4" w:rsidRDefault="00156686">
            <w:pPr>
              <w:spacing w:line="240" w:lineRule="auto"/>
              <w:ind w:hanging="2"/>
              <w:jc w:val="left"/>
              <w:rPr>
                <w:rFonts w:ascii="Times New Roman" w:eastAsia="Times New Roman" w:hAnsi="Times New Roman" w:cs="Times New Roman"/>
                <w:color w:val="000000"/>
                <w:sz w:val="24"/>
                <w:szCs w:val="24"/>
                <w:lang w:val="ru-RU"/>
              </w:rPr>
            </w:pPr>
            <w:r w:rsidRPr="00C050C4">
              <w:rPr>
                <w:rFonts w:ascii="Times New Roman" w:eastAsia="Times New Roman" w:hAnsi="Times New Roman" w:cs="Times New Roman"/>
                <w:color w:val="000000"/>
                <w:sz w:val="24"/>
                <w:szCs w:val="24"/>
                <w:lang w:val="ru-RU"/>
              </w:rPr>
              <w:t>6.Сарадња са директором и психологом на планирању активности у циљу јачања наставничких и личних компетенција.</w:t>
            </w:r>
          </w:p>
        </w:tc>
        <w:tc>
          <w:tcPr>
            <w:tcW w:w="1530" w:type="dxa"/>
            <w:tcBorders>
              <w:top w:val="single" w:sz="6" w:space="0" w:color="000000"/>
              <w:left w:val="single" w:sz="6" w:space="0" w:color="000000"/>
              <w:bottom w:val="single" w:sz="6" w:space="0" w:color="000000"/>
              <w:right w:val="single" w:sz="6" w:space="0" w:color="000000"/>
            </w:tcBorders>
            <w:vAlign w:val="center"/>
          </w:tcPr>
          <w:p w:rsidR="00F2179A" w:rsidRDefault="00156686">
            <w:pPr>
              <w:spacing w:line="240" w:lineRule="auto"/>
              <w:ind w:hanging="2"/>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IX - VI</w:t>
            </w:r>
          </w:p>
        </w:tc>
        <w:tc>
          <w:tcPr>
            <w:tcW w:w="1089" w:type="dxa"/>
            <w:tcBorders>
              <w:top w:val="single" w:sz="6" w:space="0" w:color="000000"/>
              <w:left w:val="single" w:sz="6" w:space="0" w:color="000000"/>
              <w:bottom w:val="single" w:sz="6" w:space="0" w:color="000000"/>
              <w:right w:val="single" w:sz="6" w:space="0" w:color="000000"/>
            </w:tcBorders>
            <w:vAlign w:val="center"/>
          </w:tcPr>
          <w:p w:rsidR="00F2179A" w:rsidRDefault="00156686">
            <w:pPr>
              <w:spacing w:line="240" w:lineRule="auto"/>
              <w:ind w:hanging="2"/>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w:t>
            </w:r>
          </w:p>
        </w:tc>
        <w:tc>
          <w:tcPr>
            <w:tcW w:w="525" w:type="dxa"/>
            <w:tcBorders>
              <w:top w:val="single" w:sz="6" w:space="0" w:color="000000"/>
              <w:left w:val="single" w:sz="6" w:space="0" w:color="000000"/>
              <w:bottom w:val="single" w:sz="6" w:space="0" w:color="000000"/>
              <w:right w:val="single" w:sz="6" w:space="0" w:color="000000"/>
            </w:tcBorders>
            <w:vAlign w:val="center"/>
          </w:tcPr>
          <w:p w:rsidR="00F2179A" w:rsidRDefault="00F2179A">
            <w:pPr>
              <w:spacing w:line="240" w:lineRule="auto"/>
              <w:ind w:hanging="2"/>
              <w:rPr>
                <w:rFonts w:ascii="Times New Roman" w:eastAsia="Times New Roman" w:hAnsi="Times New Roman" w:cs="Times New Roman"/>
                <w:color w:val="000000"/>
                <w:sz w:val="24"/>
                <w:szCs w:val="24"/>
              </w:rPr>
            </w:pPr>
          </w:p>
        </w:tc>
        <w:tc>
          <w:tcPr>
            <w:tcW w:w="1142" w:type="dxa"/>
            <w:gridSpan w:val="2"/>
            <w:tcBorders>
              <w:top w:val="single" w:sz="6" w:space="0" w:color="000000"/>
              <w:left w:val="single" w:sz="6" w:space="0" w:color="000000"/>
              <w:bottom w:val="single" w:sz="6" w:space="0" w:color="000000"/>
              <w:right w:val="single" w:sz="6" w:space="0" w:color="000000"/>
            </w:tcBorders>
            <w:vAlign w:val="center"/>
          </w:tcPr>
          <w:p w:rsidR="00F2179A" w:rsidRDefault="00F2179A">
            <w:pPr>
              <w:spacing w:line="240" w:lineRule="auto"/>
              <w:ind w:hanging="2"/>
              <w:rPr>
                <w:rFonts w:ascii="Times New Roman" w:eastAsia="Times New Roman" w:hAnsi="Times New Roman" w:cs="Times New Roman"/>
                <w:color w:val="000000"/>
                <w:sz w:val="24"/>
                <w:szCs w:val="24"/>
              </w:rPr>
            </w:pPr>
          </w:p>
        </w:tc>
      </w:tr>
      <w:tr w:rsidR="00F2179A">
        <w:trPr>
          <w:trHeight w:val="192"/>
        </w:trPr>
        <w:tc>
          <w:tcPr>
            <w:tcW w:w="6021" w:type="dxa"/>
            <w:tcBorders>
              <w:top w:val="single" w:sz="6" w:space="0" w:color="000000"/>
              <w:left w:val="single" w:sz="6" w:space="0" w:color="000000"/>
              <w:bottom w:val="single" w:sz="6" w:space="0" w:color="000000"/>
              <w:right w:val="single" w:sz="6" w:space="0" w:color="000000"/>
            </w:tcBorders>
          </w:tcPr>
          <w:p w:rsidR="00F2179A" w:rsidRPr="00C050C4" w:rsidRDefault="00156686">
            <w:pPr>
              <w:spacing w:line="240" w:lineRule="auto"/>
              <w:ind w:hanging="2"/>
              <w:jc w:val="left"/>
              <w:rPr>
                <w:rFonts w:ascii="Times New Roman" w:eastAsia="Times New Roman" w:hAnsi="Times New Roman" w:cs="Times New Roman"/>
                <w:color w:val="000000"/>
                <w:sz w:val="24"/>
                <w:szCs w:val="24"/>
                <w:lang w:val="ru-RU"/>
              </w:rPr>
            </w:pPr>
            <w:r w:rsidRPr="00C050C4">
              <w:rPr>
                <w:rFonts w:ascii="Times New Roman" w:eastAsia="Times New Roman" w:hAnsi="Times New Roman" w:cs="Times New Roman"/>
                <w:color w:val="000000"/>
                <w:sz w:val="24"/>
                <w:szCs w:val="24"/>
                <w:lang w:val="ru-RU"/>
              </w:rPr>
              <w:t>7.Сарадња са директором и психологом по питању приговора и жалби ученика и његових родитеља, односно старатеља на оцену из предмета и владања.</w:t>
            </w:r>
          </w:p>
        </w:tc>
        <w:tc>
          <w:tcPr>
            <w:tcW w:w="1530" w:type="dxa"/>
            <w:tcBorders>
              <w:top w:val="single" w:sz="6" w:space="0" w:color="000000"/>
              <w:left w:val="single" w:sz="6" w:space="0" w:color="000000"/>
              <w:bottom w:val="single" w:sz="6" w:space="0" w:color="000000"/>
              <w:right w:val="single" w:sz="6" w:space="0" w:color="000000"/>
            </w:tcBorders>
            <w:vAlign w:val="center"/>
          </w:tcPr>
          <w:p w:rsidR="00F2179A" w:rsidRDefault="00156686">
            <w:pPr>
              <w:spacing w:line="240" w:lineRule="auto"/>
              <w:ind w:hanging="2"/>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IX - VI</w:t>
            </w:r>
          </w:p>
        </w:tc>
        <w:tc>
          <w:tcPr>
            <w:tcW w:w="1089" w:type="dxa"/>
            <w:tcBorders>
              <w:top w:val="single" w:sz="6" w:space="0" w:color="000000"/>
              <w:left w:val="single" w:sz="6" w:space="0" w:color="000000"/>
              <w:bottom w:val="single" w:sz="6" w:space="0" w:color="000000"/>
              <w:right w:val="single" w:sz="6" w:space="0" w:color="000000"/>
            </w:tcBorders>
            <w:vAlign w:val="center"/>
          </w:tcPr>
          <w:p w:rsidR="00F2179A" w:rsidRDefault="00156686">
            <w:pPr>
              <w:spacing w:line="240" w:lineRule="auto"/>
              <w:ind w:hanging="2"/>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w:t>
            </w:r>
          </w:p>
        </w:tc>
        <w:tc>
          <w:tcPr>
            <w:tcW w:w="525" w:type="dxa"/>
            <w:tcBorders>
              <w:top w:val="single" w:sz="6" w:space="0" w:color="000000"/>
              <w:left w:val="single" w:sz="6" w:space="0" w:color="000000"/>
              <w:bottom w:val="single" w:sz="6" w:space="0" w:color="000000"/>
              <w:right w:val="single" w:sz="6" w:space="0" w:color="000000"/>
            </w:tcBorders>
            <w:vAlign w:val="center"/>
          </w:tcPr>
          <w:p w:rsidR="00F2179A" w:rsidRDefault="00F2179A">
            <w:pPr>
              <w:spacing w:line="240" w:lineRule="auto"/>
              <w:ind w:hanging="2"/>
              <w:rPr>
                <w:rFonts w:ascii="Times New Roman" w:eastAsia="Times New Roman" w:hAnsi="Times New Roman" w:cs="Times New Roman"/>
                <w:color w:val="000000"/>
                <w:sz w:val="24"/>
                <w:szCs w:val="24"/>
              </w:rPr>
            </w:pPr>
          </w:p>
        </w:tc>
        <w:tc>
          <w:tcPr>
            <w:tcW w:w="1142" w:type="dxa"/>
            <w:gridSpan w:val="2"/>
            <w:tcBorders>
              <w:top w:val="single" w:sz="6" w:space="0" w:color="000000"/>
              <w:left w:val="single" w:sz="6" w:space="0" w:color="000000"/>
              <w:bottom w:val="single" w:sz="6" w:space="0" w:color="000000"/>
              <w:right w:val="single" w:sz="6" w:space="0" w:color="000000"/>
            </w:tcBorders>
            <w:vAlign w:val="center"/>
          </w:tcPr>
          <w:p w:rsidR="00F2179A" w:rsidRDefault="00F2179A">
            <w:pPr>
              <w:spacing w:line="240" w:lineRule="auto"/>
              <w:ind w:hanging="2"/>
              <w:rPr>
                <w:rFonts w:ascii="Times New Roman" w:eastAsia="Times New Roman" w:hAnsi="Times New Roman" w:cs="Times New Roman"/>
                <w:color w:val="000000"/>
                <w:sz w:val="24"/>
                <w:szCs w:val="24"/>
              </w:rPr>
            </w:pPr>
          </w:p>
        </w:tc>
      </w:tr>
      <w:tr w:rsidR="00F2179A" w:rsidRPr="00062BA8">
        <w:trPr>
          <w:cantSplit/>
          <w:trHeight w:val="741"/>
        </w:trPr>
        <w:tc>
          <w:tcPr>
            <w:tcW w:w="10307" w:type="dxa"/>
            <w:gridSpan w:val="6"/>
            <w:tcBorders>
              <w:top w:val="single" w:sz="6" w:space="0" w:color="000000"/>
              <w:left w:val="single" w:sz="6" w:space="0" w:color="000000"/>
              <w:bottom w:val="single" w:sz="6" w:space="0" w:color="000000"/>
              <w:right w:val="single" w:sz="6" w:space="0" w:color="000000"/>
            </w:tcBorders>
            <w:vAlign w:val="center"/>
          </w:tcPr>
          <w:p w:rsidR="00F2179A" w:rsidRPr="00C050C4" w:rsidRDefault="00156686">
            <w:pPr>
              <w:spacing w:line="240" w:lineRule="auto"/>
              <w:ind w:hanging="2"/>
              <w:rPr>
                <w:rFonts w:ascii="Times New Roman" w:eastAsia="Times New Roman" w:hAnsi="Times New Roman" w:cs="Times New Roman"/>
                <w:color w:val="000000"/>
                <w:sz w:val="24"/>
                <w:szCs w:val="24"/>
                <w:lang w:val="ru-RU"/>
              </w:rPr>
            </w:pPr>
            <w:r>
              <w:rPr>
                <w:rFonts w:ascii="Times New Roman" w:eastAsia="Times New Roman" w:hAnsi="Times New Roman" w:cs="Times New Roman"/>
                <w:color w:val="000000"/>
                <w:sz w:val="24"/>
                <w:szCs w:val="24"/>
              </w:rPr>
              <w:t>VII</w:t>
            </w:r>
            <w:r w:rsidRPr="00C050C4">
              <w:rPr>
                <w:rFonts w:ascii="Times New Roman" w:eastAsia="Times New Roman" w:hAnsi="Times New Roman" w:cs="Times New Roman"/>
                <w:color w:val="000000"/>
                <w:sz w:val="24"/>
                <w:szCs w:val="24"/>
                <w:lang w:val="ru-RU"/>
              </w:rPr>
              <w:t>. РАД У СТРУЧНИМ ОРГАНИМА И ТИМОВИМА</w:t>
            </w:r>
          </w:p>
        </w:tc>
      </w:tr>
      <w:tr w:rsidR="00F2179A">
        <w:trPr>
          <w:trHeight w:val="192"/>
        </w:trPr>
        <w:tc>
          <w:tcPr>
            <w:tcW w:w="6021" w:type="dxa"/>
            <w:tcBorders>
              <w:top w:val="single" w:sz="6" w:space="0" w:color="000000"/>
              <w:left w:val="single" w:sz="6" w:space="0" w:color="000000"/>
              <w:bottom w:val="single" w:sz="6" w:space="0" w:color="000000"/>
              <w:right w:val="single" w:sz="6" w:space="0" w:color="000000"/>
            </w:tcBorders>
          </w:tcPr>
          <w:p w:rsidR="00F2179A" w:rsidRPr="00C050C4" w:rsidRDefault="00156686">
            <w:pPr>
              <w:spacing w:line="240" w:lineRule="auto"/>
              <w:ind w:hanging="2"/>
              <w:jc w:val="left"/>
              <w:rPr>
                <w:rFonts w:ascii="Times New Roman" w:eastAsia="Times New Roman" w:hAnsi="Times New Roman" w:cs="Times New Roman"/>
                <w:color w:val="000000"/>
                <w:sz w:val="24"/>
                <w:szCs w:val="24"/>
                <w:lang w:val="ru-RU"/>
              </w:rPr>
            </w:pPr>
            <w:r w:rsidRPr="00C050C4">
              <w:rPr>
                <w:rFonts w:ascii="Times New Roman" w:eastAsia="Times New Roman" w:hAnsi="Times New Roman" w:cs="Times New Roman"/>
                <w:color w:val="000000"/>
                <w:sz w:val="24"/>
                <w:szCs w:val="24"/>
                <w:lang w:val="ru-RU"/>
              </w:rPr>
              <w:t>1.Учествовање у раду наставничког већа,  (давањем саопштења, информисањем о резултатима обављених анализа, прегледа, истраживања и других активности од значаја за образовно-васпитни рад и јачање наставничких компетенција).</w:t>
            </w:r>
          </w:p>
        </w:tc>
        <w:tc>
          <w:tcPr>
            <w:tcW w:w="1530" w:type="dxa"/>
            <w:tcBorders>
              <w:top w:val="single" w:sz="6" w:space="0" w:color="000000"/>
              <w:left w:val="single" w:sz="6" w:space="0" w:color="000000"/>
              <w:bottom w:val="single" w:sz="6" w:space="0" w:color="000000"/>
              <w:right w:val="single" w:sz="6" w:space="0" w:color="000000"/>
            </w:tcBorders>
            <w:vAlign w:val="center"/>
          </w:tcPr>
          <w:p w:rsidR="00F2179A" w:rsidRDefault="00156686">
            <w:pPr>
              <w:spacing w:line="240" w:lineRule="auto"/>
              <w:ind w:hanging="2"/>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IX - VI</w:t>
            </w:r>
          </w:p>
        </w:tc>
        <w:tc>
          <w:tcPr>
            <w:tcW w:w="1089" w:type="dxa"/>
            <w:tcBorders>
              <w:top w:val="single" w:sz="6" w:space="0" w:color="000000"/>
              <w:left w:val="single" w:sz="6" w:space="0" w:color="000000"/>
              <w:bottom w:val="single" w:sz="6" w:space="0" w:color="000000"/>
              <w:right w:val="single" w:sz="6" w:space="0" w:color="000000"/>
            </w:tcBorders>
            <w:vAlign w:val="center"/>
          </w:tcPr>
          <w:p w:rsidR="00F2179A" w:rsidRDefault="00156686">
            <w:pPr>
              <w:spacing w:line="240" w:lineRule="auto"/>
              <w:ind w:hanging="2"/>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w:t>
            </w:r>
          </w:p>
        </w:tc>
        <w:tc>
          <w:tcPr>
            <w:tcW w:w="525" w:type="dxa"/>
            <w:tcBorders>
              <w:top w:val="single" w:sz="6" w:space="0" w:color="000000"/>
              <w:left w:val="single" w:sz="6" w:space="0" w:color="000000"/>
              <w:bottom w:val="single" w:sz="6" w:space="0" w:color="000000"/>
              <w:right w:val="single" w:sz="6" w:space="0" w:color="000000"/>
            </w:tcBorders>
            <w:vAlign w:val="center"/>
          </w:tcPr>
          <w:p w:rsidR="00F2179A" w:rsidRDefault="00F2179A">
            <w:pPr>
              <w:spacing w:line="240" w:lineRule="auto"/>
              <w:ind w:hanging="2"/>
              <w:rPr>
                <w:rFonts w:ascii="Times New Roman" w:eastAsia="Times New Roman" w:hAnsi="Times New Roman" w:cs="Times New Roman"/>
                <w:color w:val="000000"/>
                <w:sz w:val="24"/>
                <w:szCs w:val="24"/>
              </w:rPr>
            </w:pPr>
          </w:p>
        </w:tc>
        <w:tc>
          <w:tcPr>
            <w:tcW w:w="1142" w:type="dxa"/>
            <w:gridSpan w:val="2"/>
            <w:tcBorders>
              <w:top w:val="single" w:sz="6" w:space="0" w:color="000000"/>
              <w:left w:val="single" w:sz="6" w:space="0" w:color="000000"/>
              <w:bottom w:val="single" w:sz="6" w:space="0" w:color="000000"/>
              <w:right w:val="single" w:sz="6" w:space="0" w:color="000000"/>
            </w:tcBorders>
            <w:vAlign w:val="center"/>
          </w:tcPr>
          <w:p w:rsidR="00F2179A" w:rsidRDefault="00F2179A">
            <w:pPr>
              <w:spacing w:line="240" w:lineRule="auto"/>
              <w:ind w:hanging="2"/>
              <w:rPr>
                <w:rFonts w:ascii="Times New Roman" w:eastAsia="Times New Roman" w:hAnsi="Times New Roman" w:cs="Times New Roman"/>
                <w:color w:val="000000"/>
                <w:sz w:val="24"/>
                <w:szCs w:val="24"/>
              </w:rPr>
            </w:pPr>
          </w:p>
        </w:tc>
      </w:tr>
      <w:tr w:rsidR="00F2179A">
        <w:trPr>
          <w:trHeight w:val="192"/>
        </w:trPr>
        <w:tc>
          <w:tcPr>
            <w:tcW w:w="6021" w:type="dxa"/>
            <w:tcBorders>
              <w:top w:val="single" w:sz="6" w:space="0" w:color="000000"/>
              <w:left w:val="single" w:sz="6" w:space="0" w:color="000000"/>
              <w:bottom w:val="single" w:sz="6" w:space="0" w:color="000000"/>
              <w:right w:val="single" w:sz="6" w:space="0" w:color="000000"/>
            </w:tcBorders>
          </w:tcPr>
          <w:p w:rsidR="00F2179A" w:rsidRPr="00C050C4" w:rsidRDefault="00156686">
            <w:pPr>
              <w:spacing w:line="240" w:lineRule="auto"/>
              <w:ind w:hanging="2"/>
              <w:jc w:val="left"/>
              <w:rPr>
                <w:rFonts w:ascii="Times New Roman" w:eastAsia="Times New Roman" w:hAnsi="Times New Roman" w:cs="Times New Roman"/>
                <w:color w:val="000000"/>
                <w:sz w:val="24"/>
                <w:szCs w:val="24"/>
                <w:lang w:val="ru-RU"/>
              </w:rPr>
            </w:pPr>
            <w:r w:rsidRPr="00C050C4">
              <w:rPr>
                <w:rFonts w:ascii="Times New Roman" w:eastAsia="Times New Roman" w:hAnsi="Times New Roman" w:cs="Times New Roman"/>
                <w:color w:val="000000"/>
                <w:sz w:val="24"/>
                <w:szCs w:val="24"/>
                <w:lang w:val="ru-RU"/>
              </w:rPr>
              <w:t xml:space="preserve">2.Учествовање у раду тимова, већа, актива и комисија  на нивоу установе који се образују ради остваривања одређеног задатка, програма или пројекта.Учествовање у раду педагошког колегијума и стручних актива за развојно планирање и развој школског програма. </w:t>
            </w:r>
          </w:p>
        </w:tc>
        <w:tc>
          <w:tcPr>
            <w:tcW w:w="1530" w:type="dxa"/>
            <w:tcBorders>
              <w:top w:val="single" w:sz="6" w:space="0" w:color="000000"/>
              <w:left w:val="single" w:sz="6" w:space="0" w:color="000000"/>
              <w:bottom w:val="single" w:sz="6" w:space="0" w:color="000000"/>
              <w:right w:val="single" w:sz="6" w:space="0" w:color="000000"/>
            </w:tcBorders>
            <w:vAlign w:val="center"/>
          </w:tcPr>
          <w:p w:rsidR="00F2179A" w:rsidRDefault="00156686">
            <w:pPr>
              <w:spacing w:line="240" w:lineRule="auto"/>
              <w:ind w:hanging="2"/>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IX-VI</w:t>
            </w:r>
          </w:p>
        </w:tc>
        <w:tc>
          <w:tcPr>
            <w:tcW w:w="1089" w:type="dxa"/>
            <w:tcBorders>
              <w:top w:val="single" w:sz="6" w:space="0" w:color="000000"/>
              <w:left w:val="single" w:sz="6" w:space="0" w:color="000000"/>
              <w:bottom w:val="single" w:sz="6" w:space="0" w:color="000000"/>
              <w:right w:val="single" w:sz="6" w:space="0" w:color="000000"/>
            </w:tcBorders>
            <w:vAlign w:val="center"/>
          </w:tcPr>
          <w:p w:rsidR="00F2179A" w:rsidRDefault="00156686">
            <w:pPr>
              <w:spacing w:line="240" w:lineRule="auto"/>
              <w:ind w:hanging="2"/>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w:t>
            </w:r>
          </w:p>
        </w:tc>
        <w:tc>
          <w:tcPr>
            <w:tcW w:w="525" w:type="dxa"/>
            <w:tcBorders>
              <w:top w:val="single" w:sz="6" w:space="0" w:color="000000"/>
              <w:left w:val="single" w:sz="6" w:space="0" w:color="000000"/>
              <w:bottom w:val="single" w:sz="6" w:space="0" w:color="000000"/>
              <w:right w:val="single" w:sz="6" w:space="0" w:color="000000"/>
            </w:tcBorders>
            <w:vAlign w:val="center"/>
          </w:tcPr>
          <w:p w:rsidR="00F2179A" w:rsidRDefault="00F2179A">
            <w:pPr>
              <w:spacing w:line="240" w:lineRule="auto"/>
              <w:ind w:hanging="2"/>
              <w:rPr>
                <w:rFonts w:ascii="Times New Roman" w:eastAsia="Times New Roman" w:hAnsi="Times New Roman" w:cs="Times New Roman"/>
                <w:color w:val="000000"/>
                <w:sz w:val="24"/>
                <w:szCs w:val="24"/>
              </w:rPr>
            </w:pPr>
          </w:p>
        </w:tc>
        <w:tc>
          <w:tcPr>
            <w:tcW w:w="1142" w:type="dxa"/>
            <w:gridSpan w:val="2"/>
            <w:tcBorders>
              <w:top w:val="single" w:sz="6" w:space="0" w:color="000000"/>
              <w:left w:val="single" w:sz="6" w:space="0" w:color="000000"/>
              <w:bottom w:val="single" w:sz="6" w:space="0" w:color="000000"/>
              <w:right w:val="single" w:sz="6" w:space="0" w:color="000000"/>
            </w:tcBorders>
            <w:vAlign w:val="center"/>
          </w:tcPr>
          <w:p w:rsidR="00F2179A" w:rsidRDefault="00F2179A">
            <w:pPr>
              <w:spacing w:line="240" w:lineRule="auto"/>
              <w:ind w:hanging="2"/>
              <w:rPr>
                <w:rFonts w:ascii="Times New Roman" w:eastAsia="Times New Roman" w:hAnsi="Times New Roman" w:cs="Times New Roman"/>
                <w:color w:val="000000"/>
                <w:sz w:val="24"/>
                <w:szCs w:val="24"/>
              </w:rPr>
            </w:pPr>
          </w:p>
        </w:tc>
      </w:tr>
      <w:tr w:rsidR="00F2179A">
        <w:trPr>
          <w:trHeight w:val="192"/>
        </w:trPr>
        <w:tc>
          <w:tcPr>
            <w:tcW w:w="6021" w:type="dxa"/>
            <w:tcBorders>
              <w:top w:val="single" w:sz="6" w:space="0" w:color="000000"/>
              <w:left w:val="single" w:sz="6" w:space="0" w:color="000000"/>
              <w:bottom w:val="single" w:sz="6" w:space="0" w:color="000000"/>
              <w:right w:val="single" w:sz="6" w:space="0" w:color="000000"/>
            </w:tcBorders>
          </w:tcPr>
          <w:p w:rsidR="00F2179A" w:rsidRDefault="00F2179A">
            <w:pPr>
              <w:spacing w:line="240" w:lineRule="auto"/>
              <w:ind w:hanging="2"/>
              <w:rPr>
                <w:rFonts w:ascii="Times New Roman" w:eastAsia="Times New Roman" w:hAnsi="Times New Roman" w:cs="Times New Roman"/>
                <w:color w:val="000000"/>
                <w:sz w:val="24"/>
                <w:szCs w:val="24"/>
              </w:rPr>
            </w:pPr>
          </w:p>
        </w:tc>
        <w:tc>
          <w:tcPr>
            <w:tcW w:w="1530" w:type="dxa"/>
            <w:tcBorders>
              <w:top w:val="single" w:sz="6" w:space="0" w:color="000000"/>
              <w:left w:val="single" w:sz="6" w:space="0" w:color="000000"/>
              <w:bottom w:val="single" w:sz="6" w:space="0" w:color="000000"/>
              <w:right w:val="single" w:sz="6" w:space="0" w:color="000000"/>
            </w:tcBorders>
            <w:vAlign w:val="center"/>
          </w:tcPr>
          <w:p w:rsidR="00F2179A" w:rsidRDefault="00F2179A">
            <w:pPr>
              <w:spacing w:line="240" w:lineRule="auto"/>
              <w:ind w:hanging="2"/>
              <w:rPr>
                <w:rFonts w:ascii="Times New Roman" w:eastAsia="Times New Roman" w:hAnsi="Times New Roman" w:cs="Times New Roman"/>
                <w:color w:val="000000"/>
                <w:sz w:val="24"/>
                <w:szCs w:val="24"/>
              </w:rPr>
            </w:pPr>
          </w:p>
        </w:tc>
        <w:tc>
          <w:tcPr>
            <w:tcW w:w="1089" w:type="dxa"/>
            <w:tcBorders>
              <w:top w:val="single" w:sz="6" w:space="0" w:color="000000"/>
              <w:left w:val="single" w:sz="6" w:space="0" w:color="000000"/>
              <w:bottom w:val="single" w:sz="6" w:space="0" w:color="000000"/>
              <w:right w:val="single" w:sz="6" w:space="0" w:color="000000"/>
            </w:tcBorders>
            <w:vAlign w:val="center"/>
          </w:tcPr>
          <w:p w:rsidR="00F2179A" w:rsidRDefault="00F2179A">
            <w:pPr>
              <w:spacing w:line="240" w:lineRule="auto"/>
              <w:ind w:hanging="2"/>
              <w:rPr>
                <w:rFonts w:ascii="Times New Roman" w:eastAsia="Times New Roman" w:hAnsi="Times New Roman" w:cs="Times New Roman"/>
                <w:color w:val="000000"/>
                <w:sz w:val="24"/>
                <w:szCs w:val="24"/>
              </w:rPr>
            </w:pPr>
          </w:p>
        </w:tc>
        <w:tc>
          <w:tcPr>
            <w:tcW w:w="525" w:type="dxa"/>
            <w:tcBorders>
              <w:top w:val="single" w:sz="6" w:space="0" w:color="000000"/>
              <w:left w:val="single" w:sz="6" w:space="0" w:color="000000"/>
              <w:bottom w:val="single" w:sz="6" w:space="0" w:color="000000"/>
              <w:right w:val="single" w:sz="6" w:space="0" w:color="000000"/>
            </w:tcBorders>
            <w:vAlign w:val="center"/>
          </w:tcPr>
          <w:p w:rsidR="00F2179A" w:rsidRDefault="00F2179A">
            <w:pPr>
              <w:spacing w:line="240" w:lineRule="auto"/>
              <w:ind w:hanging="2"/>
              <w:rPr>
                <w:rFonts w:ascii="Times New Roman" w:eastAsia="Times New Roman" w:hAnsi="Times New Roman" w:cs="Times New Roman"/>
                <w:color w:val="000000"/>
                <w:sz w:val="24"/>
                <w:szCs w:val="24"/>
              </w:rPr>
            </w:pPr>
          </w:p>
        </w:tc>
        <w:tc>
          <w:tcPr>
            <w:tcW w:w="1142" w:type="dxa"/>
            <w:gridSpan w:val="2"/>
            <w:tcBorders>
              <w:top w:val="single" w:sz="6" w:space="0" w:color="000000"/>
              <w:left w:val="single" w:sz="6" w:space="0" w:color="000000"/>
              <w:bottom w:val="single" w:sz="6" w:space="0" w:color="000000"/>
              <w:right w:val="single" w:sz="6" w:space="0" w:color="000000"/>
            </w:tcBorders>
            <w:vAlign w:val="center"/>
          </w:tcPr>
          <w:p w:rsidR="00F2179A" w:rsidRDefault="00F2179A">
            <w:pPr>
              <w:spacing w:line="240" w:lineRule="auto"/>
              <w:ind w:hanging="2"/>
              <w:rPr>
                <w:rFonts w:ascii="Times New Roman" w:eastAsia="Times New Roman" w:hAnsi="Times New Roman" w:cs="Times New Roman"/>
                <w:color w:val="000000"/>
                <w:sz w:val="24"/>
                <w:szCs w:val="24"/>
              </w:rPr>
            </w:pPr>
          </w:p>
        </w:tc>
      </w:tr>
      <w:tr w:rsidR="00F2179A" w:rsidRPr="00062BA8">
        <w:trPr>
          <w:cantSplit/>
          <w:trHeight w:val="529"/>
        </w:trPr>
        <w:tc>
          <w:tcPr>
            <w:tcW w:w="9165" w:type="dxa"/>
            <w:gridSpan w:val="4"/>
            <w:tcBorders>
              <w:top w:val="single" w:sz="6" w:space="0" w:color="000000"/>
              <w:left w:val="single" w:sz="6" w:space="0" w:color="000000"/>
              <w:bottom w:val="single" w:sz="6" w:space="0" w:color="000000"/>
              <w:right w:val="single" w:sz="6" w:space="0" w:color="000000"/>
            </w:tcBorders>
            <w:vAlign w:val="center"/>
          </w:tcPr>
          <w:p w:rsidR="00F2179A" w:rsidRPr="00C050C4" w:rsidRDefault="00F2179A">
            <w:pPr>
              <w:spacing w:line="240" w:lineRule="auto"/>
              <w:ind w:hanging="2"/>
              <w:rPr>
                <w:rFonts w:ascii="Times New Roman" w:eastAsia="Times New Roman" w:hAnsi="Times New Roman" w:cs="Times New Roman"/>
                <w:color w:val="000000"/>
                <w:sz w:val="24"/>
                <w:szCs w:val="24"/>
                <w:lang w:val="ru-RU"/>
              </w:rPr>
            </w:pPr>
          </w:p>
          <w:p w:rsidR="00F2179A" w:rsidRPr="00C050C4" w:rsidRDefault="00156686">
            <w:pPr>
              <w:spacing w:line="240" w:lineRule="auto"/>
              <w:ind w:hanging="2"/>
              <w:rPr>
                <w:rFonts w:ascii="Times New Roman" w:eastAsia="Times New Roman" w:hAnsi="Times New Roman" w:cs="Times New Roman"/>
                <w:color w:val="000000"/>
                <w:sz w:val="24"/>
                <w:szCs w:val="24"/>
                <w:lang w:val="ru-RU"/>
              </w:rPr>
            </w:pPr>
            <w:r>
              <w:rPr>
                <w:rFonts w:ascii="Times New Roman" w:eastAsia="Times New Roman" w:hAnsi="Times New Roman" w:cs="Times New Roman"/>
                <w:color w:val="000000"/>
                <w:sz w:val="24"/>
                <w:szCs w:val="24"/>
              </w:rPr>
              <w:t>VIII</w:t>
            </w:r>
            <w:r w:rsidRPr="00C050C4">
              <w:rPr>
                <w:rFonts w:ascii="Times New Roman" w:eastAsia="Times New Roman" w:hAnsi="Times New Roman" w:cs="Times New Roman"/>
                <w:color w:val="000000"/>
                <w:sz w:val="24"/>
                <w:szCs w:val="24"/>
                <w:lang w:val="ru-RU"/>
              </w:rPr>
              <w:t>.САРАДЊА СА НАДЛЕЖНИМ УСТАНОВАМА, ОРГАНИЗАЦИЈАМА, УДРУЖЕЊИМА И ЈЕДИНИЦОМ ЛОКАЛНЕ САМОУПРАВЕ</w:t>
            </w:r>
          </w:p>
        </w:tc>
        <w:tc>
          <w:tcPr>
            <w:tcW w:w="1142" w:type="dxa"/>
            <w:gridSpan w:val="2"/>
            <w:tcBorders>
              <w:top w:val="single" w:sz="6" w:space="0" w:color="000000"/>
              <w:left w:val="single" w:sz="6" w:space="0" w:color="000000"/>
              <w:bottom w:val="single" w:sz="6" w:space="0" w:color="000000"/>
              <w:right w:val="single" w:sz="6" w:space="0" w:color="000000"/>
            </w:tcBorders>
            <w:vAlign w:val="center"/>
          </w:tcPr>
          <w:p w:rsidR="00F2179A" w:rsidRPr="00C050C4" w:rsidRDefault="00F2179A">
            <w:pPr>
              <w:spacing w:line="240" w:lineRule="auto"/>
              <w:ind w:hanging="2"/>
              <w:rPr>
                <w:rFonts w:ascii="Times New Roman" w:eastAsia="Times New Roman" w:hAnsi="Times New Roman" w:cs="Times New Roman"/>
                <w:color w:val="000000"/>
                <w:sz w:val="24"/>
                <w:szCs w:val="24"/>
                <w:lang w:val="ru-RU"/>
              </w:rPr>
            </w:pPr>
          </w:p>
        </w:tc>
      </w:tr>
      <w:tr w:rsidR="00F2179A">
        <w:trPr>
          <w:trHeight w:val="264"/>
        </w:trPr>
        <w:tc>
          <w:tcPr>
            <w:tcW w:w="6021" w:type="dxa"/>
            <w:tcBorders>
              <w:top w:val="single" w:sz="6" w:space="0" w:color="000000"/>
              <w:left w:val="single" w:sz="6" w:space="0" w:color="000000"/>
              <w:bottom w:val="single" w:sz="6" w:space="0" w:color="000000"/>
              <w:right w:val="single" w:sz="6" w:space="0" w:color="000000"/>
            </w:tcBorders>
          </w:tcPr>
          <w:p w:rsidR="00F2179A" w:rsidRPr="00C050C4" w:rsidRDefault="00156686">
            <w:pPr>
              <w:spacing w:line="240" w:lineRule="auto"/>
              <w:ind w:hanging="2"/>
              <w:jc w:val="left"/>
              <w:rPr>
                <w:rFonts w:ascii="Times New Roman" w:eastAsia="Times New Roman" w:hAnsi="Times New Roman" w:cs="Times New Roman"/>
                <w:color w:val="000000"/>
                <w:sz w:val="24"/>
                <w:szCs w:val="24"/>
                <w:lang w:val="ru-RU"/>
              </w:rPr>
            </w:pPr>
            <w:r w:rsidRPr="00C050C4">
              <w:rPr>
                <w:rFonts w:ascii="Times New Roman" w:eastAsia="Times New Roman" w:hAnsi="Times New Roman" w:cs="Times New Roman"/>
                <w:color w:val="000000"/>
                <w:sz w:val="24"/>
                <w:szCs w:val="24"/>
                <w:lang w:val="ru-RU"/>
              </w:rPr>
              <w:t xml:space="preserve">1.Сарадња са образовним, здравственим, социјалним, научним, културним и другим  установама које доприносе остваривању циљева и задатака образовно-васпитног рада установе. </w:t>
            </w:r>
          </w:p>
        </w:tc>
        <w:tc>
          <w:tcPr>
            <w:tcW w:w="1530" w:type="dxa"/>
            <w:tcBorders>
              <w:top w:val="single" w:sz="6" w:space="0" w:color="000000"/>
              <w:left w:val="single" w:sz="6" w:space="0" w:color="000000"/>
              <w:bottom w:val="single" w:sz="6" w:space="0" w:color="000000"/>
              <w:right w:val="single" w:sz="6" w:space="0" w:color="000000"/>
            </w:tcBorders>
            <w:vAlign w:val="center"/>
          </w:tcPr>
          <w:p w:rsidR="00F2179A" w:rsidRDefault="00156686">
            <w:pPr>
              <w:spacing w:line="240" w:lineRule="auto"/>
              <w:ind w:hanging="2"/>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IX-VI</w:t>
            </w:r>
          </w:p>
        </w:tc>
        <w:tc>
          <w:tcPr>
            <w:tcW w:w="1089" w:type="dxa"/>
            <w:tcBorders>
              <w:top w:val="single" w:sz="6" w:space="0" w:color="000000"/>
              <w:left w:val="single" w:sz="6" w:space="0" w:color="000000"/>
              <w:bottom w:val="single" w:sz="6" w:space="0" w:color="000000"/>
              <w:right w:val="single" w:sz="6" w:space="0" w:color="000000"/>
            </w:tcBorders>
            <w:vAlign w:val="center"/>
          </w:tcPr>
          <w:p w:rsidR="00F2179A" w:rsidRDefault="00156686">
            <w:pPr>
              <w:spacing w:line="240" w:lineRule="auto"/>
              <w:ind w:hanging="2"/>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w:t>
            </w:r>
          </w:p>
        </w:tc>
        <w:tc>
          <w:tcPr>
            <w:tcW w:w="525" w:type="dxa"/>
            <w:tcBorders>
              <w:top w:val="single" w:sz="6" w:space="0" w:color="000000"/>
              <w:left w:val="single" w:sz="6" w:space="0" w:color="000000"/>
              <w:bottom w:val="single" w:sz="6" w:space="0" w:color="000000"/>
              <w:right w:val="single" w:sz="6" w:space="0" w:color="000000"/>
            </w:tcBorders>
            <w:vAlign w:val="center"/>
          </w:tcPr>
          <w:p w:rsidR="00F2179A" w:rsidRDefault="00F2179A">
            <w:pPr>
              <w:spacing w:line="240" w:lineRule="auto"/>
              <w:ind w:hanging="2"/>
              <w:rPr>
                <w:rFonts w:ascii="Times New Roman" w:eastAsia="Times New Roman" w:hAnsi="Times New Roman" w:cs="Times New Roman"/>
                <w:color w:val="000000"/>
                <w:sz w:val="24"/>
                <w:szCs w:val="24"/>
              </w:rPr>
            </w:pPr>
          </w:p>
        </w:tc>
        <w:tc>
          <w:tcPr>
            <w:tcW w:w="1142" w:type="dxa"/>
            <w:gridSpan w:val="2"/>
            <w:tcBorders>
              <w:top w:val="single" w:sz="6" w:space="0" w:color="000000"/>
              <w:left w:val="single" w:sz="6" w:space="0" w:color="000000"/>
              <w:bottom w:val="single" w:sz="6" w:space="0" w:color="000000"/>
              <w:right w:val="single" w:sz="6" w:space="0" w:color="000000"/>
            </w:tcBorders>
            <w:vAlign w:val="center"/>
          </w:tcPr>
          <w:p w:rsidR="00F2179A" w:rsidRDefault="00F2179A">
            <w:pPr>
              <w:spacing w:line="240" w:lineRule="auto"/>
              <w:ind w:hanging="2"/>
              <w:rPr>
                <w:rFonts w:ascii="Times New Roman" w:eastAsia="Times New Roman" w:hAnsi="Times New Roman" w:cs="Times New Roman"/>
                <w:color w:val="000000"/>
                <w:sz w:val="24"/>
                <w:szCs w:val="24"/>
              </w:rPr>
            </w:pPr>
          </w:p>
        </w:tc>
      </w:tr>
      <w:tr w:rsidR="00F2179A">
        <w:trPr>
          <w:trHeight w:val="537"/>
        </w:trPr>
        <w:tc>
          <w:tcPr>
            <w:tcW w:w="6021" w:type="dxa"/>
            <w:tcBorders>
              <w:top w:val="single" w:sz="6" w:space="0" w:color="000000"/>
              <w:left w:val="single" w:sz="6" w:space="0" w:color="000000"/>
              <w:bottom w:val="single" w:sz="6" w:space="0" w:color="000000"/>
              <w:right w:val="single" w:sz="6" w:space="0" w:color="000000"/>
            </w:tcBorders>
          </w:tcPr>
          <w:p w:rsidR="00F2179A" w:rsidRPr="00C050C4" w:rsidRDefault="00156686">
            <w:pPr>
              <w:spacing w:line="240" w:lineRule="auto"/>
              <w:ind w:hanging="2"/>
              <w:jc w:val="left"/>
              <w:rPr>
                <w:rFonts w:ascii="Times New Roman" w:eastAsia="Times New Roman" w:hAnsi="Times New Roman" w:cs="Times New Roman"/>
                <w:color w:val="000000"/>
                <w:sz w:val="24"/>
                <w:szCs w:val="24"/>
                <w:lang w:val="ru-RU"/>
              </w:rPr>
            </w:pPr>
            <w:r w:rsidRPr="00C050C4">
              <w:rPr>
                <w:rFonts w:ascii="Times New Roman" w:eastAsia="Times New Roman" w:hAnsi="Times New Roman" w:cs="Times New Roman"/>
                <w:color w:val="000000"/>
                <w:sz w:val="24"/>
                <w:szCs w:val="24"/>
                <w:lang w:val="ru-RU"/>
              </w:rPr>
              <w:t>2.Осмишљавање програмских активности за унапређивање партнерских односа породице,  у циљу подршке развоја деце и младих.</w:t>
            </w:r>
          </w:p>
        </w:tc>
        <w:tc>
          <w:tcPr>
            <w:tcW w:w="1530" w:type="dxa"/>
            <w:tcBorders>
              <w:top w:val="single" w:sz="6" w:space="0" w:color="000000"/>
              <w:left w:val="single" w:sz="6" w:space="0" w:color="000000"/>
              <w:bottom w:val="single" w:sz="6" w:space="0" w:color="000000"/>
              <w:right w:val="single" w:sz="6" w:space="0" w:color="000000"/>
            </w:tcBorders>
            <w:vAlign w:val="center"/>
          </w:tcPr>
          <w:p w:rsidR="00F2179A" w:rsidRDefault="00156686">
            <w:pPr>
              <w:spacing w:line="240" w:lineRule="auto"/>
              <w:ind w:hanging="2"/>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IX-VI</w:t>
            </w:r>
          </w:p>
        </w:tc>
        <w:tc>
          <w:tcPr>
            <w:tcW w:w="1089" w:type="dxa"/>
            <w:tcBorders>
              <w:top w:val="single" w:sz="6" w:space="0" w:color="000000"/>
              <w:left w:val="single" w:sz="6" w:space="0" w:color="000000"/>
              <w:bottom w:val="single" w:sz="6" w:space="0" w:color="000000"/>
              <w:right w:val="single" w:sz="6" w:space="0" w:color="000000"/>
            </w:tcBorders>
            <w:vAlign w:val="center"/>
          </w:tcPr>
          <w:p w:rsidR="00F2179A" w:rsidRDefault="00F2179A">
            <w:pPr>
              <w:spacing w:line="240" w:lineRule="auto"/>
              <w:ind w:hanging="2"/>
              <w:rPr>
                <w:rFonts w:ascii="Times New Roman" w:eastAsia="Times New Roman" w:hAnsi="Times New Roman" w:cs="Times New Roman"/>
                <w:color w:val="000000"/>
                <w:sz w:val="24"/>
                <w:szCs w:val="24"/>
              </w:rPr>
            </w:pPr>
          </w:p>
        </w:tc>
        <w:tc>
          <w:tcPr>
            <w:tcW w:w="525" w:type="dxa"/>
            <w:tcBorders>
              <w:top w:val="single" w:sz="6" w:space="0" w:color="000000"/>
              <w:left w:val="single" w:sz="6" w:space="0" w:color="000000"/>
              <w:bottom w:val="single" w:sz="6" w:space="0" w:color="000000"/>
              <w:right w:val="single" w:sz="6" w:space="0" w:color="000000"/>
            </w:tcBorders>
            <w:vAlign w:val="center"/>
          </w:tcPr>
          <w:p w:rsidR="00F2179A" w:rsidRDefault="00F2179A">
            <w:pPr>
              <w:spacing w:line="240" w:lineRule="auto"/>
              <w:ind w:hanging="2"/>
              <w:rPr>
                <w:rFonts w:ascii="Times New Roman" w:eastAsia="Times New Roman" w:hAnsi="Times New Roman" w:cs="Times New Roman"/>
                <w:color w:val="000000"/>
                <w:sz w:val="24"/>
                <w:szCs w:val="24"/>
              </w:rPr>
            </w:pPr>
          </w:p>
        </w:tc>
        <w:tc>
          <w:tcPr>
            <w:tcW w:w="1142" w:type="dxa"/>
            <w:gridSpan w:val="2"/>
            <w:tcBorders>
              <w:top w:val="single" w:sz="6" w:space="0" w:color="000000"/>
              <w:left w:val="single" w:sz="6" w:space="0" w:color="000000"/>
              <w:bottom w:val="single" w:sz="6" w:space="0" w:color="000000"/>
              <w:right w:val="single" w:sz="6" w:space="0" w:color="000000"/>
            </w:tcBorders>
            <w:vAlign w:val="center"/>
          </w:tcPr>
          <w:p w:rsidR="00F2179A" w:rsidRDefault="00F2179A">
            <w:pPr>
              <w:spacing w:line="240" w:lineRule="auto"/>
              <w:ind w:hanging="2"/>
              <w:rPr>
                <w:rFonts w:ascii="Times New Roman" w:eastAsia="Times New Roman" w:hAnsi="Times New Roman" w:cs="Times New Roman"/>
                <w:color w:val="000000"/>
                <w:sz w:val="24"/>
                <w:szCs w:val="24"/>
              </w:rPr>
            </w:pPr>
          </w:p>
        </w:tc>
      </w:tr>
      <w:tr w:rsidR="00F2179A">
        <w:trPr>
          <w:trHeight w:val="537"/>
        </w:trPr>
        <w:tc>
          <w:tcPr>
            <w:tcW w:w="6021" w:type="dxa"/>
            <w:tcBorders>
              <w:top w:val="single" w:sz="6" w:space="0" w:color="000000"/>
              <w:left w:val="single" w:sz="6" w:space="0" w:color="000000"/>
              <w:bottom w:val="single" w:sz="6" w:space="0" w:color="000000"/>
              <w:right w:val="single" w:sz="6" w:space="0" w:color="000000"/>
            </w:tcBorders>
          </w:tcPr>
          <w:p w:rsidR="00F2179A" w:rsidRPr="00C050C4" w:rsidRDefault="00156686">
            <w:pPr>
              <w:spacing w:line="240" w:lineRule="auto"/>
              <w:ind w:hanging="2"/>
              <w:jc w:val="left"/>
              <w:rPr>
                <w:rFonts w:ascii="Times New Roman" w:eastAsia="Times New Roman" w:hAnsi="Times New Roman" w:cs="Times New Roman"/>
                <w:color w:val="000000"/>
                <w:sz w:val="24"/>
                <w:szCs w:val="24"/>
                <w:lang w:val="ru-RU"/>
              </w:rPr>
            </w:pPr>
            <w:r w:rsidRPr="00C050C4">
              <w:rPr>
                <w:rFonts w:ascii="Times New Roman" w:eastAsia="Times New Roman" w:hAnsi="Times New Roman" w:cs="Times New Roman"/>
                <w:color w:val="000000"/>
                <w:sz w:val="24"/>
                <w:szCs w:val="24"/>
                <w:lang w:val="ru-RU"/>
              </w:rPr>
              <w:t>3.Активно учествовање  у раду стручних друштава, органа и организација.</w:t>
            </w:r>
          </w:p>
        </w:tc>
        <w:tc>
          <w:tcPr>
            <w:tcW w:w="1530" w:type="dxa"/>
            <w:tcBorders>
              <w:top w:val="single" w:sz="6" w:space="0" w:color="000000"/>
              <w:left w:val="single" w:sz="6" w:space="0" w:color="000000"/>
              <w:bottom w:val="single" w:sz="6" w:space="0" w:color="000000"/>
              <w:right w:val="single" w:sz="6" w:space="0" w:color="000000"/>
            </w:tcBorders>
            <w:vAlign w:val="center"/>
          </w:tcPr>
          <w:p w:rsidR="00F2179A" w:rsidRDefault="00156686">
            <w:pPr>
              <w:spacing w:line="240" w:lineRule="auto"/>
              <w:ind w:hanging="2"/>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IX-VI</w:t>
            </w:r>
          </w:p>
        </w:tc>
        <w:tc>
          <w:tcPr>
            <w:tcW w:w="1089" w:type="dxa"/>
            <w:tcBorders>
              <w:top w:val="single" w:sz="6" w:space="0" w:color="000000"/>
              <w:left w:val="single" w:sz="6" w:space="0" w:color="000000"/>
              <w:bottom w:val="single" w:sz="6" w:space="0" w:color="000000"/>
              <w:right w:val="single" w:sz="6" w:space="0" w:color="000000"/>
            </w:tcBorders>
            <w:vAlign w:val="center"/>
          </w:tcPr>
          <w:p w:rsidR="00F2179A" w:rsidRDefault="00156686">
            <w:pPr>
              <w:spacing w:line="240" w:lineRule="auto"/>
              <w:ind w:hanging="2"/>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w:t>
            </w:r>
          </w:p>
        </w:tc>
        <w:tc>
          <w:tcPr>
            <w:tcW w:w="525" w:type="dxa"/>
            <w:tcBorders>
              <w:top w:val="single" w:sz="6" w:space="0" w:color="000000"/>
              <w:left w:val="single" w:sz="6" w:space="0" w:color="000000"/>
              <w:bottom w:val="single" w:sz="6" w:space="0" w:color="000000"/>
              <w:right w:val="single" w:sz="6" w:space="0" w:color="000000"/>
            </w:tcBorders>
            <w:vAlign w:val="center"/>
          </w:tcPr>
          <w:p w:rsidR="00F2179A" w:rsidRDefault="00F2179A">
            <w:pPr>
              <w:spacing w:line="240" w:lineRule="auto"/>
              <w:ind w:hanging="2"/>
              <w:rPr>
                <w:rFonts w:ascii="Times New Roman" w:eastAsia="Times New Roman" w:hAnsi="Times New Roman" w:cs="Times New Roman"/>
                <w:color w:val="000000"/>
                <w:sz w:val="24"/>
                <w:szCs w:val="24"/>
              </w:rPr>
            </w:pPr>
          </w:p>
        </w:tc>
        <w:tc>
          <w:tcPr>
            <w:tcW w:w="1142" w:type="dxa"/>
            <w:gridSpan w:val="2"/>
            <w:tcBorders>
              <w:top w:val="single" w:sz="6" w:space="0" w:color="000000"/>
              <w:left w:val="single" w:sz="6" w:space="0" w:color="000000"/>
              <w:bottom w:val="single" w:sz="6" w:space="0" w:color="000000"/>
              <w:right w:val="single" w:sz="6" w:space="0" w:color="000000"/>
            </w:tcBorders>
            <w:vAlign w:val="center"/>
          </w:tcPr>
          <w:p w:rsidR="00F2179A" w:rsidRDefault="00F2179A">
            <w:pPr>
              <w:spacing w:line="240" w:lineRule="auto"/>
              <w:ind w:hanging="2"/>
              <w:rPr>
                <w:rFonts w:ascii="Times New Roman" w:eastAsia="Times New Roman" w:hAnsi="Times New Roman" w:cs="Times New Roman"/>
                <w:color w:val="000000"/>
                <w:sz w:val="24"/>
                <w:szCs w:val="24"/>
              </w:rPr>
            </w:pPr>
          </w:p>
        </w:tc>
      </w:tr>
      <w:tr w:rsidR="00F2179A">
        <w:trPr>
          <w:trHeight w:val="537"/>
        </w:trPr>
        <w:tc>
          <w:tcPr>
            <w:tcW w:w="6021" w:type="dxa"/>
            <w:tcBorders>
              <w:top w:val="single" w:sz="6" w:space="0" w:color="000000"/>
              <w:left w:val="single" w:sz="6" w:space="0" w:color="000000"/>
              <w:bottom w:val="single" w:sz="6" w:space="0" w:color="000000"/>
              <w:right w:val="single" w:sz="6" w:space="0" w:color="000000"/>
            </w:tcBorders>
          </w:tcPr>
          <w:p w:rsidR="00F2179A" w:rsidRPr="00C050C4" w:rsidRDefault="00156686">
            <w:pPr>
              <w:spacing w:line="240" w:lineRule="auto"/>
              <w:ind w:hanging="2"/>
              <w:jc w:val="left"/>
              <w:rPr>
                <w:rFonts w:ascii="Times New Roman" w:eastAsia="Times New Roman" w:hAnsi="Times New Roman" w:cs="Times New Roman"/>
                <w:color w:val="000000"/>
                <w:sz w:val="24"/>
                <w:szCs w:val="24"/>
                <w:lang w:val="ru-RU"/>
              </w:rPr>
            </w:pPr>
            <w:r w:rsidRPr="00C050C4">
              <w:rPr>
                <w:rFonts w:ascii="Times New Roman" w:eastAsia="Times New Roman" w:hAnsi="Times New Roman" w:cs="Times New Roman"/>
                <w:color w:val="000000"/>
                <w:sz w:val="24"/>
                <w:szCs w:val="24"/>
                <w:lang w:val="ru-RU"/>
              </w:rPr>
              <w:t>4.Сарадња са канцеларијом за младе и другим удружењима грађана и организацијама које се баве програмима за младе.</w:t>
            </w:r>
          </w:p>
        </w:tc>
        <w:tc>
          <w:tcPr>
            <w:tcW w:w="1530" w:type="dxa"/>
            <w:tcBorders>
              <w:top w:val="single" w:sz="6" w:space="0" w:color="000000"/>
              <w:left w:val="single" w:sz="6" w:space="0" w:color="000000"/>
              <w:bottom w:val="single" w:sz="6" w:space="0" w:color="000000"/>
              <w:right w:val="single" w:sz="6" w:space="0" w:color="000000"/>
            </w:tcBorders>
            <w:vAlign w:val="center"/>
          </w:tcPr>
          <w:p w:rsidR="00F2179A" w:rsidRDefault="00156686">
            <w:pPr>
              <w:spacing w:line="240" w:lineRule="auto"/>
              <w:ind w:hanging="2"/>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IX-VI</w:t>
            </w:r>
          </w:p>
        </w:tc>
        <w:tc>
          <w:tcPr>
            <w:tcW w:w="1089" w:type="dxa"/>
            <w:tcBorders>
              <w:top w:val="single" w:sz="6" w:space="0" w:color="000000"/>
              <w:left w:val="single" w:sz="6" w:space="0" w:color="000000"/>
              <w:bottom w:val="single" w:sz="6" w:space="0" w:color="000000"/>
              <w:right w:val="single" w:sz="6" w:space="0" w:color="000000"/>
            </w:tcBorders>
            <w:vAlign w:val="center"/>
          </w:tcPr>
          <w:p w:rsidR="00F2179A" w:rsidRDefault="00156686">
            <w:pPr>
              <w:spacing w:line="240" w:lineRule="auto"/>
              <w:ind w:hanging="2"/>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w:t>
            </w:r>
          </w:p>
        </w:tc>
        <w:tc>
          <w:tcPr>
            <w:tcW w:w="525" w:type="dxa"/>
            <w:tcBorders>
              <w:top w:val="single" w:sz="6" w:space="0" w:color="000000"/>
              <w:left w:val="single" w:sz="6" w:space="0" w:color="000000"/>
              <w:bottom w:val="single" w:sz="6" w:space="0" w:color="000000"/>
              <w:right w:val="single" w:sz="6" w:space="0" w:color="000000"/>
            </w:tcBorders>
            <w:vAlign w:val="center"/>
          </w:tcPr>
          <w:p w:rsidR="00F2179A" w:rsidRDefault="00F2179A">
            <w:pPr>
              <w:spacing w:line="240" w:lineRule="auto"/>
              <w:ind w:hanging="2"/>
              <w:rPr>
                <w:rFonts w:ascii="Times New Roman" w:eastAsia="Times New Roman" w:hAnsi="Times New Roman" w:cs="Times New Roman"/>
                <w:color w:val="000000"/>
                <w:sz w:val="24"/>
                <w:szCs w:val="24"/>
              </w:rPr>
            </w:pPr>
          </w:p>
        </w:tc>
        <w:tc>
          <w:tcPr>
            <w:tcW w:w="1142" w:type="dxa"/>
            <w:gridSpan w:val="2"/>
            <w:tcBorders>
              <w:top w:val="single" w:sz="6" w:space="0" w:color="000000"/>
              <w:left w:val="single" w:sz="6" w:space="0" w:color="000000"/>
              <w:bottom w:val="single" w:sz="6" w:space="0" w:color="000000"/>
              <w:right w:val="single" w:sz="6" w:space="0" w:color="000000"/>
            </w:tcBorders>
            <w:vAlign w:val="center"/>
          </w:tcPr>
          <w:p w:rsidR="00F2179A" w:rsidRDefault="00F2179A">
            <w:pPr>
              <w:spacing w:line="240" w:lineRule="auto"/>
              <w:ind w:hanging="2"/>
              <w:rPr>
                <w:rFonts w:ascii="Times New Roman" w:eastAsia="Times New Roman" w:hAnsi="Times New Roman" w:cs="Times New Roman"/>
                <w:color w:val="000000"/>
                <w:sz w:val="24"/>
                <w:szCs w:val="24"/>
              </w:rPr>
            </w:pPr>
          </w:p>
        </w:tc>
      </w:tr>
      <w:tr w:rsidR="00F2179A">
        <w:trPr>
          <w:trHeight w:val="537"/>
        </w:trPr>
        <w:tc>
          <w:tcPr>
            <w:tcW w:w="6021" w:type="dxa"/>
            <w:tcBorders>
              <w:top w:val="single" w:sz="6" w:space="0" w:color="000000"/>
              <w:left w:val="single" w:sz="6" w:space="0" w:color="000000"/>
              <w:bottom w:val="single" w:sz="6" w:space="0" w:color="000000"/>
              <w:right w:val="single" w:sz="6" w:space="0" w:color="000000"/>
            </w:tcBorders>
          </w:tcPr>
          <w:p w:rsidR="00F2179A" w:rsidRPr="00C050C4" w:rsidRDefault="00156686">
            <w:pPr>
              <w:spacing w:line="240" w:lineRule="auto"/>
              <w:ind w:hanging="2"/>
              <w:jc w:val="left"/>
              <w:rPr>
                <w:rFonts w:ascii="Times New Roman" w:eastAsia="Times New Roman" w:hAnsi="Times New Roman" w:cs="Times New Roman"/>
                <w:color w:val="000000"/>
                <w:sz w:val="24"/>
                <w:szCs w:val="24"/>
                <w:lang w:val="ru-RU"/>
              </w:rPr>
            </w:pPr>
            <w:r w:rsidRPr="00C050C4">
              <w:rPr>
                <w:rFonts w:ascii="Times New Roman" w:eastAsia="Times New Roman" w:hAnsi="Times New Roman" w:cs="Times New Roman"/>
                <w:color w:val="000000"/>
                <w:sz w:val="24"/>
                <w:szCs w:val="24"/>
                <w:lang w:val="ru-RU"/>
              </w:rPr>
              <w:t xml:space="preserve">5.Сарадња са националном службом за запошљавање. </w:t>
            </w:r>
          </w:p>
        </w:tc>
        <w:tc>
          <w:tcPr>
            <w:tcW w:w="1530" w:type="dxa"/>
            <w:tcBorders>
              <w:top w:val="single" w:sz="6" w:space="0" w:color="000000"/>
              <w:left w:val="single" w:sz="6" w:space="0" w:color="000000"/>
              <w:bottom w:val="single" w:sz="6" w:space="0" w:color="000000"/>
              <w:right w:val="single" w:sz="6" w:space="0" w:color="000000"/>
            </w:tcBorders>
            <w:vAlign w:val="center"/>
          </w:tcPr>
          <w:p w:rsidR="00F2179A" w:rsidRDefault="00156686">
            <w:pPr>
              <w:spacing w:line="240" w:lineRule="auto"/>
              <w:ind w:hanging="2"/>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V,VI</w:t>
            </w:r>
          </w:p>
        </w:tc>
        <w:tc>
          <w:tcPr>
            <w:tcW w:w="1089" w:type="dxa"/>
            <w:tcBorders>
              <w:top w:val="single" w:sz="6" w:space="0" w:color="000000"/>
              <w:left w:val="single" w:sz="6" w:space="0" w:color="000000"/>
              <w:bottom w:val="single" w:sz="6" w:space="0" w:color="000000"/>
              <w:right w:val="single" w:sz="6" w:space="0" w:color="000000"/>
            </w:tcBorders>
            <w:vAlign w:val="center"/>
          </w:tcPr>
          <w:p w:rsidR="00F2179A" w:rsidRDefault="00156686">
            <w:pPr>
              <w:spacing w:line="240" w:lineRule="auto"/>
              <w:ind w:hanging="2"/>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w:t>
            </w:r>
          </w:p>
        </w:tc>
        <w:tc>
          <w:tcPr>
            <w:tcW w:w="525" w:type="dxa"/>
            <w:tcBorders>
              <w:top w:val="single" w:sz="6" w:space="0" w:color="000000"/>
              <w:left w:val="single" w:sz="6" w:space="0" w:color="000000"/>
              <w:bottom w:val="single" w:sz="6" w:space="0" w:color="000000"/>
              <w:right w:val="single" w:sz="6" w:space="0" w:color="000000"/>
            </w:tcBorders>
            <w:vAlign w:val="center"/>
          </w:tcPr>
          <w:p w:rsidR="00F2179A" w:rsidRDefault="00F2179A">
            <w:pPr>
              <w:spacing w:line="240" w:lineRule="auto"/>
              <w:ind w:hanging="2"/>
              <w:rPr>
                <w:rFonts w:ascii="Times New Roman" w:eastAsia="Times New Roman" w:hAnsi="Times New Roman" w:cs="Times New Roman"/>
                <w:color w:val="000000"/>
                <w:sz w:val="24"/>
                <w:szCs w:val="24"/>
              </w:rPr>
            </w:pPr>
          </w:p>
        </w:tc>
        <w:tc>
          <w:tcPr>
            <w:tcW w:w="1142" w:type="dxa"/>
            <w:gridSpan w:val="2"/>
            <w:tcBorders>
              <w:top w:val="single" w:sz="6" w:space="0" w:color="000000"/>
              <w:left w:val="single" w:sz="6" w:space="0" w:color="000000"/>
              <w:bottom w:val="single" w:sz="6" w:space="0" w:color="000000"/>
              <w:right w:val="single" w:sz="6" w:space="0" w:color="000000"/>
            </w:tcBorders>
            <w:vAlign w:val="center"/>
          </w:tcPr>
          <w:p w:rsidR="00F2179A" w:rsidRDefault="00F2179A">
            <w:pPr>
              <w:spacing w:line="240" w:lineRule="auto"/>
              <w:ind w:hanging="2"/>
              <w:rPr>
                <w:rFonts w:ascii="Times New Roman" w:eastAsia="Times New Roman" w:hAnsi="Times New Roman" w:cs="Times New Roman"/>
                <w:color w:val="000000"/>
                <w:sz w:val="24"/>
                <w:szCs w:val="24"/>
              </w:rPr>
            </w:pPr>
          </w:p>
        </w:tc>
      </w:tr>
      <w:tr w:rsidR="00F2179A">
        <w:trPr>
          <w:trHeight w:val="537"/>
        </w:trPr>
        <w:tc>
          <w:tcPr>
            <w:tcW w:w="6021" w:type="dxa"/>
            <w:tcBorders>
              <w:top w:val="single" w:sz="6" w:space="0" w:color="000000"/>
              <w:left w:val="single" w:sz="6" w:space="0" w:color="000000"/>
              <w:bottom w:val="single" w:sz="6" w:space="0" w:color="000000"/>
              <w:right w:val="single" w:sz="6" w:space="0" w:color="000000"/>
            </w:tcBorders>
          </w:tcPr>
          <w:p w:rsidR="00F2179A" w:rsidRPr="00C050C4" w:rsidRDefault="00156686">
            <w:pPr>
              <w:spacing w:line="240" w:lineRule="auto"/>
              <w:ind w:hanging="2"/>
              <w:jc w:val="left"/>
              <w:rPr>
                <w:rFonts w:ascii="Times New Roman" w:eastAsia="Times New Roman" w:hAnsi="Times New Roman" w:cs="Times New Roman"/>
                <w:color w:val="000000"/>
                <w:sz w:val="24"/>
                <w:szCs w:val="24"/>
                <w:lang w:val="ru-RU"/>
              </w:rPr>
            </w:pPr>
            <w:r w:rsidRPr="00C050C4">
              <w:rPr>
                <w:rFonts w:ascii="Times New Roman" w:eastAsia="Times New Roman" w:hAnsi="Times New Roman" w:cs="Times New Roman"/>
                <w:color w:val="000000"/>
                <w:sz w:val="24"/>
                <w:szCs w:val="24"/>
                <w:lang w:val="ru-RU"/>
              </w:rPr>
              <w:t>6. Сарадња са МУП – ом у циљу ефикасне реализације заједничких програмских активности и у индивидуалним случајевима.</w:t>
            </w:r>
          </w:p>
        </w:tc>
        <w:tc>
          <w:tcPr>
            <w:tcW w:w="1530" w:type="dxa"/>
            <w:tcBorders>
              <w:top w:val="single" w:sz="6" w:space="0" w:color="000000"/>
              <w:left w:val="single" w:sz="6" w:space="0" w:color="000000"/>
              <w:bottom w:val="single" w:sz="6" w:space="0" w:color="000000"/>
              <w:right w:val="single" w:sz="6" w:space="0" w:color="000000"/>
            </w:tcBorders>
            <w:vAlign w:val="center"/>
          </w:tcPr>
          <w:p w:rsidR="00F2179A" w:rsidRDefault="00156686">
            <w:pPr>
              <w:spacing w:line="240" w:lineRule="auto"/>
              <w:ind w:hanging="2"/>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IX-VI</w:t>
            </w:r>
          </w:p>
        </w:tc>
        <w:tc>
          <w:tcPr>
            <w:tcW w:w="1089" w:type="dxa"/>
            <w:tcBorders>
              <w:top w:val="single" w:sz="6" w:space="0" w:color="000000"/>
              <w:left w:val="single" w:sz="6" w:space="0" w:color="000000"/>
              <w:bottom w:val="single" w:sz="6" w:space="0" w:color="000000"/>
              <w:right w:val="single" w:sz="6" w:space="0" w:color="000000"/>
            </w:tcBorders>
            <w:vAlign w:val="center"/>
          </w:tcPr>
          <w:p w:rsidR="00F2179A" w:rsidRDefault="00F2179A">
            <w:pPr>
              <w:spacing w:line="240" w:lineRule="auto"/>
              <w:ind w:hanging="2"/>
              <w:rPr>
                <w:rFonts w:ascii="Times New Roman" w:eastAsia="Times New Roman" w:hAnsi="Times New Roman" w:cs="Times New Roman"/>
                <w:color w:val="000000"/>
                <w:sz w:val="24"/>
                <w:szCs w:val="24"/>
              </w:rPr>
            </w:pPr>
          </w:p>
        </w:tc>
        <w:tc>
          <w:tcPr>
            <w:tcW w:w="525" w:type="dxa"/>
            <w:tcBorders>
              <w:top w:val="single" w:sz="6" w:space="0" w:color="000000"/>
              <w:left w:val="single" w:sz="6" w:space="0" w:color="000000"/>
              <w:bottom w:val="single" w:sz="6" w:space="0" w:color="000000"/>
              <w:right w:val="single" w:sz="6" w:space="0" w:color="000000"/>
            </w:tcBorders>
            <w:vAlign w:val="center"/>
          </w:tcPr>
          <w:p w:rsidR="00F2179A" w:rsidRDefault="00F2179A">
            <w:pPr>
              <w:spacing w:line="240" w:lineRule="auto"/>
              <w:ind w:hanging="2"/>
              <w:rPr>
                <w:rFonts w:ascii="Times New Roman" w:eastAsia="Times New Roman" w:hAnsi="Times New Roman" w:cs="Times New Roman"/>
                <w:color w:val="000000"/>
                <w:sz w:val="24"/>
                <w:szCs w:val="24"/>
              </w:rPr>
            </w:pPr>
          </w:p>
        </w:tc>
        <w:tc>
          <w:tcPr>
            <w:tcW w:w="1142" w:type="dxa"/>
            <w:gridSpan w:val="2"/>
            <w:tcBorders>
              <w:top w:val="single" w:sz="6" w:space="0" w:color="000000"/>
              <w:left w:val="single" w:sz="6" w:space="0" w:color="000000"/>
              <w:bottom w:val="single" w:sz="6" w:space="0" w:color="000000"/>
              <w:right w:val="single" w:sz="6" w:space="0" w:color="000000"/>
            </w:tcBorders>
            <w:vAlign w:val="center"/>
          </w:tcPr>
          <w:p w:rsidR="00F2179A" w:rsidRDefault="00F2179A">
            <w:pPr>
              <w:spacing w:line="240" w:lineRule="auto"/>
              <w:ind w:hanging="2"/>
              <w:rPr>
                <w:rFonts w:ascii="Times New Roman" w:eastAsia="Times New Roman" w:hAnsi="Times New Roman" w:cs="Times New Roman"/>
                <w:color w:val="000000"/>
                <w:sz w:val="24"/>
                <w:szCs w:val="24"/>
              </w:rPr>
            </w:pPr>
          </w:p>
        </w:tc>
      </w:tr>
      <w:tr w:rsidR="00F2179A" w:rsidRPr="00062BA8">
        <w:trPr>
          <w:cantSplit/>
          <w:trHeight w:val="741"/>
        </w:trPr>
        <w:tc>
          <w:tcPr>
            <w:tcW w:w="10307" w:type="dxa"/>
            <w:gridSpan w:val="6"/>
            <w:tcBorders>
              <w:top w:val="single" w:sz="6" w:space="0" w:color="000000"/>
              <w:left w:val="single" w:sz="6" w:space="0" w:color="000000"/>
              <w:bottom w:val="single" w:sz="6" w:space="0" w:color="000000"/>
              <w:right w:val="single" w:sz="6" w:space="0" w:color="000000"/>
            </w:tcBorders>
            <w:vAlign w:val="center"/>
          </w:tcPr>
          <w:p w:rsidR="00F2179A" w:rsidRPr="00C050C4" w:rsidRDefault="00156686">
            <w:pPr>
              <w:spacing w:line="240" w:lineRule="auto"/>
              <w:ind w:hanging="2"/>
              <w:rPr>
                <w:rFonts w:ascii="Times New Roman" w:eastAsia="Times New Roman" w:hAnsi="Times New Roman" w:cs="Times New Roman"/>
                <w:color w:val="000000"/>
                <w:sz w:val="24"/>
                <w:szCs w:val="24"/>
                <w:lang w:val="ru-RU"/>
              </w:rPr>
            </w:pPr>
            <w:r w:rsidRPr="00C050C4">
              <w:rPr>
                <w:rFonts w:ascii="Times New Roman" w:eastAsia="Times New Roman" w:hAnsi="Times New Roman" w:cs="Times New Roman"/>
                <w:color w:val="000000"/>
                <w:sz w:val="24"/>
                <w:szCs w:val="24"/>
                <w:lang w:val="ru-RU"/>
              </w:rPr>
              <w:t xml:space="preserve">     </w:t>
            </w:r>
            <w:r>
              <w:rPr>
                <w:rFonts w:ascii="Times New Roman" w:eastAsia="Times New Roman" w:hAnsi="Times New Roman" w:cs="Times New Roman"/>
                <w:color w:val="000000"/>
                <w:sz w:val="24"/>
                <w:szCs w:val="24"/>
              </w:rPr>
              <w:t>IX</w:t>
            </w:r>
            <w:r w:rsidRPr="00C050C4">
              <w:rPr>
                <w:rFonts w:ascii="Times New Roman" w:eastAsia="Times New Roman" w:hAnsi="Times New Roman" w:cs="Times New Roman"/>
                <w:color w:val="000000"/>
                <w:sz w:val="24"/>
                <w:szCs w:val="24"/>
                <w:lang w:val="ru-RU"/>
              </w:rPr>
              <w:t>. ВОЂЕЊЕ ДОКУМЕНТАЦИЈЕ, ПРИПРЕМА ЗА РАД И СТРУЧНО УСАВРШАВАЊЕ</w:t>
            </w:r>
          </w:p>
        </w:tc>
      </w:tr>
      <w:tr w:rsidR="00F2179A">
        <w:trPr>
          <w:trHeight w:val="704"/>
        </w:trPr>
        <w:tc>
          <w:tcPr>
            <w:tcW w:w="6021" w:type="dxa"/>
            <w:tcBorders>
              <w:top w:val="single" w:sz="6" w:space="0" w:color="000000"/>
              <w:left w:val="single" w:sz="6" w:space="0" w:color="000000"/>
              <w:bottom w:val="single" w:sz="6" w:space="0" w:color="000000"/>
              <w:right w:val="single" w:sz="6" w:space="0" w:color="000000"/>
            </w:tcBorders>
          </w:tcPr>
          <w:p w:rsidR="00F2179A" w:rsidRPr="00C050C4" w:rsidRDefault="00156686">
            <w:pPr>
              <w:spacing w:line="240" w:lineRule="auto"/>
              <w:ind w:hanging="2"/>
              <w:rPr>
                <w:rFonts w:ascii="Times New Roman" w:eastAsia="Times New Roman" w:hAnsi="Times New Roman" w:cs="Times New Roman"/>
                <w:color w:val="000000"/>
                <w:sz w:val="24"/>
                <w:szCs w:val="24"/>
                <w:lang w:val="ru-RU"/>
              </w:rPr>
            </w:pPr>
            <w:r w:rsidRPr="00C050C4">
              <w:rPr>
                <w:rFonts w:ascii="Times New Roman" w:eastAsia="Times New Roman" w:hAnsi="Times New Roman" w:cs="Times New Roman"/>
                <w:color w:val="000000"/>
                <w:sz w:val="24"/>
                <w:szCs w:val="24"/>
                <w:lang w:val="ru-RU"/>
              </w:rPr>
              <w:t>1.Вођење евиденције о сопственом раду на дневном,</w:t>
            </w:r>
          </w:p>
          <w:p w:rsidR="00F2179A" w:rsidRDefault="00156686">
            <w:pPr>
              <w:spacing w:line="240" w:lineRule="auto"/>
              <w:ind w:hanging="2"/>
              <w:rPr>
                <w:rFonts w:ascii="Times New Roman" w:eastAsia="Times New Roman" w:hAnsi="Times New Roman" w:cs="Times New Roman"/>
                <w:color w:val="000000"/>
                <w:sz w:val="24"/>
                <w:szCs w:val="24"/>
              </w:rPr>
            </w:pPr>
            <w:r w:rsidRPr="00C050C4">
              <w:rPr>
                <w:rFonts w:ascii="Times New Roman" w:eastAsia="Times New Roman" w:hAnsi="Times New Roman" w:cs="Times New Roman"/>
                <w:color w:val="000000"/>
                <w:sz w:val="24"/>
                <w:szCs w:val="24"/>
                <w:lang w:val="ru-RU"/>
              </w:rPr>
              <w:t xml:space="preserve"> </w:t>
            </w:r>
            <w:r>
              <w:rPr>
                <w:rFonts w:ascii="Times New Roman" w:eastAsia="Times New Roman" w:hAnsi="Times New Roman" w:cs="Times New Roman"/>
                <w:color w:val="000000"/>
                <w:sz w:val="24"/>
                <w:szCs w:val="24"/>
              </w:rPr>
              <w:t>месечном и годишњем нивоу.</w:t>
            </w:r>
          </w:p>
        </w:tc>
        <w:tc>
          <w:tcPr>
            <w:tcW w:w="1530" w:type="dxa"/>
            <w:tcBorders>
              <w:top w:val="single" w:sz="6" w:space="0" w:color="000000"/>
              <w:left w:val="single" w:sz="6" w:space="0" w:color="000000"/>
              <w:bottom w:val="single" w:sz="6" w:space="0" w:color="000000"/>
              <w:right w:val="single" w:sz="6" w:space="0" w:color="000000"/>
            </w:tcBorders>
            <w:vAlign w:val="center"/>
          </w:tcPr>
          <w:p w:rsidR="00F2179A" w:rsidRDefault="00156686">
            <w:pPr>
              <w:spacing w:line="240" w:lineRule="auto"/>
              <w:ind w:hanging="2"/>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IX-VI</w:t>
            </w:r>
          </w:p>
        </w:tc>
        <w:tc>
          <w:tcPr>
            <w:tcW w:w="1089" w:type="dxa"/>
            <w:tcBorders>
              <w:top w:val="single" w:sz="6" w:space="0" w:color="000000"/>
              <w:left w:val="single" w:sz="6" w:space="0" w:color="000000"/>
              <w:bottom w:val="single" w:sz="6" w:space="0" w:color="000000"/>
              <w:right w:val="single" w:sz="6" w:space="0" w:color="000000"/>
            </w:tcBorders>
            <w:vAlign w:val="center"/>
          </w:tcPr>
          <w:p w:rsidR="00F2179A" w:rsidRDefault="00F2179A">
            <w:pPr>
              <w:spacing w:line="240" w:lineRule="auto"/>
              <w:ind w:hanging="2"/>
              <w:rPr>
                <w:rFonts w:ascii="Times New Roman" w:eastAsia="Times New Roman" w:hAnsi="Times New Roman" w:cs="Times New Roman"/>
                <w:color w:val="000000"/>
                <w:sz w:val="24"/>
                <w:szCs w:val="24"/>
              </w:rPr>
            </w:pPr>
          </w:p>
        </w:tc>
        <w:tc>
          <w:tcPr>
            <w:tcW w:w="525" w:type="dxa"/>
            <w:tcBorders>
              <w:top w:val="single" w:sz="6" w:space="0" w:color="000000"/>
              <w:left w:val="single" w:sz="6" w:space="0" w:color="000000"/>
              <w:bottom w:val="single" w:sz="6" w:space="0" w:color="000000"/>
              <w:right w:val="single" w:sz="6" w:space="0" w:color="000000"/>
            </w:tcBorders>
            <w:vAlign w:val="center"/>
          </w:tcPr>
          <w:p w:rsidR="00F2179A" w:rsidRDefault="00F2179A">
            <w:pPr>
              <w:spacing w:line="240" w:lineRule="auto"/>
              <w:ind w:hanging="2"/>
              <w:rPr>
                <w:rFonts w:ascii="Times New Roman" w:eastAsia="Times New Roman" w:hAnsi="Times New Roman" w:cs="Times New Roman"/>
                <w:color w:val="000000"/>
                <w:sz w:val="24"/>
                <w:szCs w:val="24"/>
              </w:rPr>
            </w:pPr>
          </w:p>
        </w:tc>
        <w:tc>
          <w:tcPr>
            <w:tcW w:w="1142" w:type="dxa"/>
            <w:gridSpan w:val="2"/>
            <w:tcBorders>
              <w:top w:val="single" w:sz="6" w:space="0" w:color="000000"/>
              <w:left w:val="single" w:sz="6" w:space="0" w:color="000000"/>
              <w:bottom w:val="single" w:sz="6" w:space="0" w:color="000000"/>
              <w:right w:val="single" w:sz="6" w:space="0" w:color="000000"/>
            </w:tcBorders>
            <w:vAlign w:val="center"/>
          </w:tcPr>
          <w:p w:rsidR="00F2179A" w:rsidRDefault="00F2179A">
            <w:pPr>
              <w:spacing w:line="240" w:lineRule="auto"/>
              <w:ind w:hanging="2"/>
              <w:rPr>
                <w:rFonts w:ascii="Times New Roman" w:eastAsia="Times New Roman" w:hAnsi="Times New Roman" w:cs="Times New Roman"/>
                <w:color w:val="000000"/>
                <w:sz w:val="24"/>
                <w:szCs w:val="24"/>
              </w:rPr>
            </w:pPr>
          </w:p>
        </w:tc>
      </w:tr>
      <w:tr w:rsidR="00F2179A">
        <w:trPr>
          <w:trHeight w:val="891"/>
        </w:trPr>
        <w:tc>
          <w:tcPr>
            <w:tcW w:w="6021" w:type="dxa"/>
            <w:tcBorders>
              <w:top w:val="single" w:sz="6" w:space="0" w:color="000000"/>
              <w:left w:val="single" w:sz="6" w:space="0" w:color="000000"/>
              <w:bottom w:val="single" w:sz="6" w:space="0" w:color="000000"/>
              <w:right w:val="single" w:sz="6" w:space="0" w:color="000000"/>
            </w:tcBorders>
          </w:tcPr>
          <w:p w:rsidR="00F2179A" w:rsidRPr="00C050C4" w:rsidRDefault="00156686">
            <w:pPr>
              <w:spacing w:line="240" w:lineRule="auto"/>
              <w:ind w:hanging="2"/>
              <w:rPr>
                <w:rFonts w:ascii="Times New Roman" w:eastAsia="Times New Roman" w:hAnsi="Times New Roman" w:cs="Times New Roman"/>
                <w:color w:val="000000"/>
                <w:sz w:val="24"/>
                <w:szCs w:val="24"/>
                <w:lang w:val="ru-RU"/>
              </w:rPr>
            </w:pPr>
            <w:r w:rsidRPr="00C050C4">
              <w:rPr>
                <w:rFonts w:ascii="Times New Roman" w:eastAsia="Times New Roman" w:hAnsi="Times New Roman" w:cs="Times New Roman"/>
                <w:color w:val="000000"/>
                <w:sz w:val="24"/>
                <w:szCs w:val="24"/>
                <w:lang w:val="ru-RU"/>
              </w:rPr>
              <w:t xml:space="preserve">2.Израда, припрема и чување посебних протокола, </w:t>
            </w:r>
          </w:p>
          <w:p w:rsidR="00F2179A" w:rsidRPr="00C050C4" w:rsidRDefault="00156686">
            <w:pPr>
              <w:spacing w:line="240" w:lineRule="auto"/>
              <w:ind w:hanging="2"/>
              <w:rPr>
                <w:rFonts w:ascii="Times New Roman" w:eastAsia="Times New Roman" w:hAnsi="Times New Roman" w:cs="Times New Roman"/>
                <w:color w:val="000000"/>
                <w:sz w:val="24"/>
                <w:szCs w:val="24"/>
                <w:lang w:val="ru-RU"/>
              </w:rPr>
            </w:pPr>
            <w:r w:rsidRPr="00C050C4">
              <w:rPr>
                <w:rFonts w:ascii="Times New Roman" w:eastAsia="Times New Roman" w:hAnsi="Times New Roman" w:cs="Times New Roman"/>
                <w:color w:val="000000"/>
                <w:sz w:val="24"/>
                <w:szCs w:val="24"/>
                <w:lang w:val="ru-RU"/>
              </w:rPr>
              <w:t xml:space="preserve">чек листа за праћење наставе и васпитних активности </w:t>
            </w:r>
          </w:p>
          <w:p w:rsidR="00F2179A" w:rsidRDefault="00156686">
            <w:pPr>
              <w:spacing w:line="240" w:lineRule="auto"/>
              <w:ind w:hanging="2"/>
              <w:rPr>
                <w:rFonts w:ascii="Times New Roman" w:eastAsia="Times New Roman" w:hAnsi="Times New Roman" w:cs="Times New Roman"/>
                <w:color w:val="000000"/>
                <w:sz w:val="24"/>
                <w:szCs w:val="24"/>
              </w:rPr>
            </w:pPr>
            <w:r w:rsidRPr="00C050C4">
              <w:rPr>
                <w:rFonts w:ascii="Times New Roman" w:eastAsia="Times New Roman" w:hAnsi="Times New Roman" w:cs="Times New Roman"/>
                <w:color w:val="000000"/>
                <w:sz w:val="24"/>
                <w:szCs w:val="24"/>
                <w:lang w:val="ru-RU"/>
              </w:rPr>
              <w:t xml:space="preserve"> </w:t>
            </w:r>
            <w:r>
              <w:rPr>
                <w:rFonts w:ascii="Times New Roman" w:eastAsia="Times New Roman" w:hAnsi="Times New Roman" w:cs="Times New Roman"/>
                <w:color w:val="000000"/>
                <w:sz w:val="24"/>
                <w:szCs w:val="24"/>
              </w:rPr>
              <w:t xml:space="preserve">на нивоу школе. </w:t>
            </w:r>
          </w:p>
        </w:tc>
        <w:tc>
          <w:tcPr>
            <w:tcW w:w="1530" w:type="dxa"/>
            <w:tcBorders>
              <w:top w:val="single" w:sz="6" w:space="0" w:color="000000"/>
              <w:left w:val="single" w:sz="6" w:space="0" w:color="000000"/>
              <w:bottom w:val="single" w:sz="6" w:space="0" w:color="000000"/>
              <w:right w:val="single" w:sz="6" w:space="0" w:color="000000"/>
            </w:tcBorders>
            <w:vAlign w:val="center"/>
          </w:tcPr>
          <w:p w:rsidR="00F2179A" w:rsidRDefault="00156686">
            <w:pPr>
              <w:spacing w:line="240" w:lineRule="auto"/>
              <w:ind w:hanging="2"/>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IX-VI</w:t>
            </w:r>
          </w:p>
        </w:tc>
        <w:tc>
          <w:tcPr>
            <w:tcW w:w="1089" w:type="dxa"/>
            <w:tcBorders>
              <w:top w:val="single" w:sz="6" w:space="0" w:color="000000"/>
              <w:left w:val="single" w:sz="6" w:space="0" w:color="000000"/>
              <w:bottom w:val="single" w:sz="6" w:space="0" w:color="000000"/>
              <w:right w:val="single" w:sz="6" w:space="0" w:color="000000"/>
            </w:tcBorders>
            <w:vAlign w:val="center"/>
          </w:tcPr>
          <w:p w:rsidR="00F2179A" w:rsidRDefault="00F2179A">
            <w:pPr>
              <w:spacing w:line="240" w:lineRule="auto"/>
              <w:ind w:hanging="2"/>
              <w:rPr>
                <w:rFonts w:ascii="Times New Roman" w:eastAsia="Times New Roman" w:hAnsi="Times New Roman" w:cs="Times New Roman"/>
                <w:color w:val="000000"/>
                <w:sz w:val="24"/>
                <w:szCs w:val="24"/>
              </w:rPr>
            </w:pPr>
          </w:p>
        </w:tc>
        <w:tc>
          <w:tcPr>
            <w:tcW w:w="525" w:type="dxa"/>
            <w:tcBorders>
              <w:top w:val="single" w:sz="6" w:space="0" w:color="000000"/>
              <w:left w:val="single" w:sz="6" w:space="0" w:color="000000"/>
              <w:bottom w:val="single" w:sz="6" w:space="0" w:color="000000"/>
              <w:right w:val="single" w:sz="6" w:space="0" w:color="000000"/>
            </w:tcBorders>
            <w:vAlign w:val="center"/>
          </w:tcPr>
          <w:p w:rsidR="00F2179A" w:rsidRDefault="00F2179A">
            <w:pPr>
              <w:spacing w:line="240" w:lineRule="auto"/>
              <w:ind w:hanging="2"/>
              <w:rPr>
                <w:rFonts w:ascii="Times New Roman" w:eastAsia="Times New Roman" w:hAnsi="Times New Roman" w:cs="Times New Roman"/>
                <w:color w:val="000000"/>
                <w:sz w:val="24"/>
                <w:szCs w:val="24"/>
              </w:rPr>
            </w:pPr>
          </w:p>
        </w:tc>
        <w:tc>
          <w:tcPr>
            <w:tcW w:w="1142" w:type="dxa"/>
            <w:gridSpan w:val="2"/>
            <w:tcBorders>
              <w:top w:val="single" w:sz="6" w:space="0" w:color="000000"/>
              <w:left w:val="single" w:sz="6" w:space="0" w:color="000000"/>
              <w:bottom w:val="single" w:sz="6" w:space="0" w:color="000000"/>
              <w:right w:val="single" w:sz="6" w:space="0" w:color="000000"/>
            </w:tcBorders>
            <w:vAlign w:val="center"/>
          </w:tcPr>
          <w:p w:rsidR="00F2179A" w:rsidRDefault="00F2179A">
            <w:pPr>
              <w:spacing w:line="240" w:lineRule="auto"/>
              <w:ind w:hanging="2"/>
              <w:rPr>
                <w:rFonts w:ascii="Times New Roman" w:eastAsia="Times New Roman" w:hAnsi="Times New Roman" w:cs="Times New Roman"/>
                <w:color w:val="000000"/>
                <w:sz w:val="24"/>
                <w:szCs w:val="24"/>
              </w:rPr>
            </w:pPr>
          </w:p>
        </w:tc>
      </w:tr>
      <w:tr w:rsidR="00F2179A">
        <w:trPr>
          <w:trHeight w:val="522"/>
        </w:trPr>
        <w:tc>
          <w:tcPr>
            <w:tcW w:w="6021" w:type="dxa"/>
            <w:tcBorders>
              <w:top w:val="single" w:sz="6" w:space="0" w:color="000000"/>
              <w:left w:val="single" w:sz="6" w:space="0" w:color="000000"/>
              <w:bottom w:val="single" w:sz="6" w:space="0" w:color="000000"/>
              <w:right w:val="single" w:sz="6" w:space="0" w:color="000000"/>
            </w:tcBorders>
          </w:tcPr>
          <w:p w:rsidR="00F2179A" w:rsidRPr="00C050C4" w:rsidRDefault="00156686">
            <w:pPr>
              <w:spacing w:line="240" w:lineRule="auto"/>
              <w:ind w:hanging="2"/>
              <w:rPr>
                <w:rFonts w:ascii="Times New Roman" w:eastAsia="Times New Roman" w:hAnsi="Times New Roman" w:cs="Times New Roman"/>
                <w:color w:val="000000"/>
                <w:sz w:val="24"/>
                <w:szCs w:val="24"/>
                <w:lang w:val="ru-RU"/>
              </w:rPr>
            </w:pPr>
            <w:r w:rsidRPr="00C050C4">
              <w:rPr>
                <w:rFonts w:ascii="Times New Roman" w:eastAsia="Times New Roman" w:hAnsi="Times New Roman" w:cs="Times New Roman"/>
                <w:color w:val="000000"/>
                <w:sz w:val="24"/>
                <w:szCs w:val="24"/>
                <w:lang w:val="ru-RU"/>
              </w:rPr>
              <w:t>3.Припрема за послове предвиђене годишњим програмом и оперативним плановима рада педагога.</w:t>
            </w:r>
          </w:p>
        </w:tc>
        <w:tc>
          <w:tcPr>
            <w:tcW w:w="1530" w:type="dxa"/>
            <w:tcBorders>
              <w:top w:val="single" w:sz="6" w:space="0" w:color="000000"/>
              <w:left w:val="single" w:sz="6" w:space="0" w:color="000000"/>
              <w:bottom w:val="single" w:sz="6" w:space="0" w:color="000000"/>
              <w:right w:val="single" w:sz="6" w:space="0" w:color="000000"/>
            </w:tcBorders>
            <w:vAlign w:val="center"/>
          </w:tcPr>
          <w:p w:rsidR="00F2179A" w:rsidRDefault="00156686">
            <w:pPr>
              <w:spacing w:line="240" w:lineRule="auto"/>
              <w:ind w:hanging="2"/>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IX-VI</w:t>
            </w:r>
          </w:p>
        </w:tc>
        <w:tc>
          <w:tcPr>
            <w:tcW w:w="1089" w:type="dxa"/>
            <w:tcBorders>
              <w:top w:val="single" w:sz="6" w:space="0" w:color="000000"/>
              <w:left w:val="single" w:sz="6" w:space="0" w:color="000000"/>
              <w:bottom w:val="single" w:sz="6" w:space="0" w:color="000000"/>
              <w:right w:val="single" w:sz="6" w:space="0" w:color="000000"/>
            </w:tcBorders>
            <w:vAlign w:val="center"/>
          </w:tcPr>
          <w:p w:rsidR="00F2179A" w:rsidRDefault="00F2179A">
            <w:pPr>
              <w:spacing w:line="240" w:lineRule="auto"/>
              <w:ind w:hanging="2"/>
              <w:rPr>
                <w:rFonts w:ascii="Times New Roman" w:eastAsia="Times New Roman" w:hAnsi="Times New Roman" w:cs="Times New Roman"/>
                <w:color w:val="000000"/>
                <w:sz w:val="24"/>
                <w:szCs w:val="24"/>
              </w:rPr>
            </w:pPr>
          </w:p>
        </w:tc>
        <w:tc>
          <w:tcPr>
            <w:tcW w:w="525" w:type="dxa"/>
            <w:tcBorders>
              <w:top w:val="single" w:sz="6" w:space="0" w:color="000000"/>
              <w:left w:val="single" w:sz="6" w:space="0" w:color="000000"/>
              <w:bottom w:val="single" w:sz="6" w:space="0" w:color="000000"/>
              <w:right w:val="single" w:sz="6" w:space="0" w:color="000000"/>
            </w:tcBorders>
            <w:vAlign w:val="center"/>
          </w:tcPr>
          <w:p w:rsidR="00F2179A" w:rsidRDefault="00F2179A">
            <w:pPr>
              <w:spacing w:line="240" w:lineRule="auto"/>
              <w:ind w:hanging="2"/>
              <w:rPr>
                <w:rFonts w:ascii="Times New Roman" w:eastAsia="Times New Roman" w:hAnsi="Times New Roman" w:cs="Times New Roman"/>
                <w:color w:val="000000"/>
                <w:sz w:val="24"/>
                <w:szCs w:val="24"/>
              </w:rPr>
            </w:pPr>
          </w:p>
        </w:tc>
        <w:tc>
          <w:tcPr>
            <w:tcW w:w="1142" w:type="dxa"/>
            <w:gridSpan w:val="2"/>
            <w:tcBorders>
              <w:top w:val="single" w:sz="6" w:space="0" w:color="000000"/>
              <w:left w:val="single" w:sz="6" w:space="0" w:color="000000"/>
              <w:bottom w:val="single" w:sz="6" w:space="0" w:color="000000"/>
              <w:right w:val="single" w:sz="6" w:space="0" w:color="000000"/>
            </w:tcBorders>
            <w:vAlign w:val="center"/>
          </w:tcPr>
          <w:p w:rsidR="00F2179A" w:rsidRDefault="00F2179A">
            <w:pPr>
              <w:spacing w:line="240" w:lineRule="auto"/>
              <w:ind w:hanging="2"/>
              <w:rPr>
                <w:rFonts w:ascii="Times New Roman" w:eastAsia="Times New Roman" w:hAnsi="Times New Roman" w:cs="Times New Roman"/>
                <w:color w:val="000000"/>
                <w:sz w:val="24"/>
                <w:szCs w:val="24"/>
              </w:rPr>
            </w:pPr>
          </w:p>
        </w:tc>
      </w:tr>
      <w:tr w:rsidR="00F2179A">
        <w:trPr>
          <w:trHeight w:val="374"/>
        </w:trPr>
        <w:tc>
          <w:tcPr>
            <w:tcW w:w="6021" w:type="dxa"/>
            <w:tcBorders>
              <w:top w:val="single" w:sz="6" w:space="0" w:color="000000"/>
              <w:left w:val="single" w:sz="6" w:space="0" w:color="000000"/>
              <w:bottom w:val="single" w:sz="6" w:space="0" w:color="000000"/>
              <w:right w:val="single" w:sz="6" w:space="0" w:color="000000"/>
            </w:tcBorders>
          </w:tcPr>
          <w:p w:rsidR="00F2179A" w:rsidRPr="00C050C4" w:rsidRDefault="00156686">
            <w:pPr>
              <w:spacing w:line="240" w:lineRule="auto"/>
              <w:ind w:hanging="2"/>
              <w:rPr>
                <w:rFonts w:ascii="Times New Roman" w:eastAsia="Times New Roman" w:hAnsi="Times New Roman" w:cs="Times New Roman"/>
                <w:color w:val="000000"/>
                <w:sz w:val="24"/>
                <w:szCs w:val="24"/>
                <w:lang w:val="ru-RU"/>
              </w:rPr>
            </w:pPr>
            <w:r w:rsidRPr="00C050C4">
              <w:rPr>
                <w:rFonts w:ascii="Times New Roman" w:eastAsia="Times New Roman" w:hAnsi="Times New Roman" w:cs="Times New Roman"/>
                <w:color w:val="000000"/>
                <w:sz w:val="24"/>
                <w:szCs w:val="24"/>
                <w:lang w:val="ru-RU"/>
              </w:rPr>
              <w:t>4.Прикупљање података о деци, односно ученицима и чување  материјала  који садржи личне податке о деци односно ученицима у складу са етичким кодексом педагога.</w:t>
            </w:r>
          </w:p>
        </w:tc>
        <w:tc>
          <w:tcPr>
            <w:tcW w:w="1530" w:type="dxa"/>
            <w:tcBorders>
              <w:top w:val="single" w:sz="6" w:space="0" w:color="000000"/>
              <w:left w:val="single" w:sz="6" w:space="0" w:color="000000"/>
              <w:bottom w:val="single" w:sz="6" w:space="0" w:color="000000"/>
              <w:right w:val="single" w:sz="6" w:space="0" w:color="000000"/>
            </w:tcBorders>
            <w:vAlign w:val="center"/>
          </w:tcPr>
          <w:p w:rsidR="00F2179A" w:rsidRDefault="00156686">
            <w:pPr>
              <w:spacing w:line="240" w:lineRule="auto"/>
              <w:ind w:hanging="2"/>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IX-VI</w:t>
            </w:r>
          </w:p>
        </w:tc>
        <w:tc>
          <w:tcPr>
            <w:tcW w:w="1089" w:type="dxa"/>
            <w:tcBorders>
              <w:top w:val="single" w:sz="6" w:space="0" w:color="000000"/>
              <w:left w:val="single" w:sz="6" w:space="0" w:color="000000"/>
              <w:bottom w:val="single" w:sz="6" w:space="0" w:color="000000"/>
              <w:right w:val="single" w:sz="6" w:space="0" w:color="000000"/>
            </w:tcBorders>
            <w:vAlign w:val="center"/>
          </w:tcPr>
          <w:p w:rsidR="00F2179A" w:rsidRDefault="00F2179A">
            <w:pPr>
              <w:spacing w:line="240" w:lineRule="auto"/>
              <w:ind w:hanging="2"/>
              <w:rPr>
                <w:rFonts w:ascii="Times New Roman" w:eastAsia="Times New Roman" w:hAnsi="Times New Roman" w:cs="Times New Roman"/>
                <w:color w:val="000000"/>
                <w:sz w:val="24"/>
                <w:szCs w:val="24"/>
              </w:rPr>
            </w:pPr>
          </w:p>
        </w:tc>
        <w:tc>
          <w:tcPr>
            <w:tcW w:w="525" w:type="dxa"/>
            <w:tcBorders>
              <w:top w:val="single" w:sz="6" w:space="0" w:color="000000"/>
              <w:left w:val="single" w:sz="6" w:space="0" w:color="000000"/>
              <w:bottom w:val="single" w:sz="6" w:space="0" w:color="000000"/>
              <w:right w:val="single" w:sz="6" w:space="0" w:color="000000"/>
            </w:tcBorders>
            <w:vAlign w:val="center"/>
          </w:tcPr>
          <w:p w:rsidR="00F2179A" w:rsidRDefault="00F2179A">
            <w:pPr>
              <w:spacing w:line="240" w:lineRule="auto"/>
              <w:ind w:hanging="2"/>
              <w:rPr>
                <w:rFonts w:ascii="Times New Roman" w:eastAsia="Times New Roman" w:hAnsi="Times New Roman" w:cs="Times New Roman"/>
                <w:color w:val="000000"/>
                <w:sz w:val="24"/>
                <w:szCs w:val="24"/>
              </w:rPr>
            </w:pPr>
          </w:p>
        </w:tc>
        <w:tc>
          <w:tcPr>
            <w:tcW w:w="1142" w:type="dxa"/>
            <w:gridSpan w:val="2"/>
            <w:tcBorders>
              <w:top w:val="single" w:sz="6" w:space="0" w:color="000000"/>
              <w:left w:val="single" w:sz="6" w:space="0" w:color="000000"/>
              <w:bottom w:val="single" w:sz="6" w:space="0" w:color="000000"/>
              <w:right w:val="single" w:sz="6" w:space="0" w:color="000000"/>
            </w:tcBorders>
            <w:vAlign w:val="center"/>
          </w:tcPr>
          <w:p w:rsidR="00F2179A" w:rsidRDefault="00F2179A">
            <w:pPr>
              <w:spacing w:line="240" w:lineRule="auto"/>
              <w:ind w:hanging="2"/>
              <w:rPr>
                <w:rFonts w:ascii="Times New Roman" w:eastAsia="Times New Roman" w:hAnsi="Times New Roman" w:cs="Times New Roman"/>
                <w:color w:val="000000"/>
                <w:sz w:val="24"/>
                <w:szCs w:val="24"/>
              </w:rPr>
            </w:pPr>
          </w:p>
        </w:tc>
      </w:tr>
      <w:tr w:rsidR="00F2179A">
        <w:trPr>
          <w:trHeight w:val="819"/>
        </w:trPr>
        <w:tc>
          <w:tcPr>
            <w:tcW w:w="6021" w:type="dxa"/>
            <w:tcBorders>
              <w:top w:val="single" w:sz="6" w:space="0" w:color="000000"/>
              <w:left w:val="single" w:sz="6" w:space="0" w:color="000000"/>
              <w:bottom w:val="single" w:sz="6" w:space="0" w:color="000000"/>
              <w:right w:val="single" w:sz="6" w:space="0" w:color="000000"/>
            </w:tcBorders>
          </w:tcPr>
          <w:p w:rsidR="00F2179A" w:rsidRPr="00C050C4" w:rsidRDefault="00156686">
            <w:pPr>
              <w:spacing w:line="240" w:lineRule="auto"/>
              <w:ind w:hanging="2"/>
              <w:rPr>
                <w:rFonts w:ascii="Times New Roman" w:eastAsia="Times New Roman" w:hAnsi="Times New Roman" w:cs="Times New Roman"/>
                <w:color w:val="000000"/>
                <w:sz w:val="24"/>
                <w:szCs w:val="24"/>
                <w:lang w:val="ru-RU"/>
              </w:rPr>
            </w:pPr>
            <w:r w:rsidRPr="00C050C4">
              <w:rPr>
                <w:rFonts w:ascii="Times New Roman" w:eastAsia="Times New Roman" w:hAnsi="Times New Roman" w:cs="Times New Roman"/>
                <w:color w:val="000000"/>
                <w:sz w:val="24"/>
                <w:szCs w:val="24"/>
                <w:lang w:val="ru-RU"/>
              </w:rPr>
              <w:t>5.Праћење стручне  литературе и периодике, праћењем информација од значаја за образовање и васпитање на интернету; учествовање у активностима струковног удружења (Педагошко друштво Србије)  похађање акредитованих семинара, учешће на  трибинама, похађање стручних скупова, размена искуства и сарадња са другим педагозима и стручним сарадницима  у образовању.</w:t>
            </w:r>
          </w:p>
        </w:tc>
        <w:tc>
          <w:tcPr>
            <w:tcW w:w="1530" w:type="dxa"/>
            <w:tcBorders>
              <w:top w:val="single" w:sz="6" w:space="0" w:color="000000"/>
              <w:left w:val="single" w:sz="6" w:space="0" w:color="000000"/>
              <w:bottom w:val="single" w:sz="6" w:space="0" w:color="000000"/>
              <w:right w:val="single" w:sz="6" w:space="0" w:color="000000"/>
            </w:tcBorders>
            <w:vAlign w:val="center"/>
          </w:tcPr>
          <w:p w:rsidR="00F2179A" w:rsidRDefault="00156686">
            <w:pPr>
              <w:spacing w:line="240" w:lineRule="auto"/>
              <w:ind w:hanging="2"/>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IX-VI</w:t>
            </w:r>
          </w:p>
        </w:tc>
        <w:tc>
          <w:tcPr>
            <w:tcW w:w="1089" w:type="dxa"/>
            <w:tcBorders>
              <w:top w:val="single" w:sz="6" w:space="0" w:color="000000"/>
              <w:left w:val="single" w:sz="6" w:space="0" w:color="000000"/>
              <w:bottom w:val="single" w:sz="6" w:space="0" w:color="000000"/>
              <w:right w:val="single" w:sz="6" w:space="0" w:color="000000"/>
            </w:tcBorders>
            <w:vAlign w:val="center"/>
          </w:tcPr>
          <w:p w:rsidR="00F2179A" w:rsidRDefault="00F2179A">
            <w:pPr>
              <w:spacing w:line="240" w:lineRule="auto"/>
              <w:ind w:hanging="2"/>
              <w:rPr>
                <w:rFonts w:ascii="Times New Roman" w:eastAsia="Times New Roman" w:hAnsi="Times New Roman" w:cs="Times New Roman"/>
                <w:color w:val="000000"/>
                <w:sz w:val="24"/>
                <w:szCs w:val="24"/>
              </w:rPr>
            </w:pPr>
          </w:p>
        </w:tc>
        <w:tc>
          <w:tcPr>
            <w:tcW w:w="525" w:type="dxa"/>
            <w:tcBorders>
              <w:top w:val="single" w:sz="6" w:space="0" w:color="000000"/>
              <w:left w:val="single" w:sz="6" w:space="0" w:color="000000"/>
              <w:bottom w:val="single" w:sz="6" w:space="0" w:color="000000"/>
              <w:right w:val="single" w:sz="6" w:space="0" w:color="000000"/>
            </w:tcBorders>
            <w:vAlign w:val="center"/>
          </w:tcPr>
          <w:p w:rsidR="00F2179A" w:rsidRDefault="00F2179A">
            <w:pPr>
              <w:spacing w:line="240" w:lineRule="auto"/>
              <w:ind w:hanging="2"/>
              <w:rPr>
                <w:rFonts w:ascii="Times New Roman" w:eastAsia="Times New Roman" w:hAnsi="Times New Roman" w:cs="Times New Roman"/>
                <w:color w:val="000000"/>
                <w:sz w:val="24"/>
                <w:szCs w:val="24"/>
              </w:rPr>
            </w:pPr>
          </w:p>
        </w:tc>
        <w:tc>
          <w:tcPr>
            <w:tcW w:w="1142" w:type="dxa"/>
            <w:gridSpan w:val="2"/>
            <w:tcBorders>
              <w:top w:val="single" w:sz="6" w:space="0" w:color="000000"/>
              <w:left w:val="single" w:sz="6" w:space="0" w:color="000000"/>
              <w:bottom w:val="single" w:sz="6" w:space="0" w:color="000000"/>
              <w:right w:val="single" w:sz="6" w:space="0" w:color="000000"/>
            </w:tcBorders>
            <w:vAlign w:val="center"/>
          </w:tcPr>
          <w:p w:rsidR="00F2179A" w:rsidRDefault="00F2179A">
            <w:pPr>
              <w:spacing w:line="240" w:lineRule="auto"/>
              <w:ind w:hanging="2"/>
              <w:rPr>
                <w:rFonts w:ascii="Times New Roman" w:eastAsia="Times New Roman" w:hAnsi="Times New Roman" w:cs="Times New Roman"/>
                <w:color w:val="000000"/>
                <w:sz w:val="24"/>
                <w:szCs w:val="24"/>
              </w:rPr>
            </w:pPr>
          </w:p>
        </w:tc>
      </w:tr>
    </w:tbl>
    <w:p w:rsidR="00F2179A" w:rsidRDefault="00F2179A">
      <w:pPr>
        <w:pStyle w:val="Heading2"/>
        <w:spacing w:before="0" w:after="0" w:line="240" w:lineRule="auto"/>
        <w:ind w:left="1" w:hanging="3"/>
        <w:jc w:val="center"/>
      </w:pPr>
    </w:p>
    <w:p w:rsidR="00F2179A" w:rsidRDefault="00F2179A" w:rsidP="00AF2257">
      <w:pPr>
        <w:ind w:firstLine="0"/>
        <w:rPr>
          <w:color w:val="FF0000"/>
        </w:rPr>
      </w:pPr>
    </w:p>
    <w:p w:rsidR="00B15A07" w:rsidRDefault="00B15A07">
      <w:pPr>
        <w:ind w:hanging="2"/>
        <w:rPr>
          <w:color w:val="FF0000"/>
        </w:rPr>
      </w:pPr>
    </w:p>
    <w:p w:rsidR="00B15A07" w:rsidRPr="00ED3BC7" w:rsidRDefault="00156686" w:rsidP="00B15A07">
      <w:pPr>
        <w:pStyle w:val="Heading2"/>
        <w:ind w:left="1" w:hanging="3"/>
        <w:jc w:val="center"/>
        <w:rPr>
          <w:rFonts w:asciiTheme="minorHAnsi" w:hAnsiTheme="minorHAnsi" w:cs="Times New Roman"/>
        </w:rPr>
      </w:pPr>
      <w:bookmarkStart w:id="106" w:name="_Toc240031649"/>
      <w:r w:rsidRPr="00C050C4">
        <w:rPr>
          <w:lang w:val="ru-RU"/>
        </w:rPr>
        <w:t>ПЛАН РАДА ШКОЛСКЕ БИБЛИОТЕКЕ</w:t>
      </w:r>
      <w:r w:rsidR="00B15A07">
        <w:t xml:space="preserve"> </w:t>
      </w:r>
      <w:r w:rsidR="00B15A07">
        <w:rPr>
          <w:rFonts w:asciiTheme="minorHAnsi" w:hAnsiTheme="minorHAnsi" w:cs="Times New Roman"/>
        </w:rPr>
        <w:t xml:space="preserve">ЗА ШКОЛСКУ </w:t>
      </w:r>
      <w:r w:rsidR="00B15A07" w:rsidRPr="00C050C4">
        <w:rPr>
          <w:rFonts w:asciiTheme="minorHAnsi" w:eastAsia="Times New Roman" w:hAnsiTheme="minorHAnsi" w:cs="Times New Roman"/>
          <w:lang w:val="ru-RU"/>
        </w:rPr>
        <w:t>202</w:t>
      </w:r>
      <w:r w:rsidR="00B15A07">
        <w:rPr>
          <w:rFonts w:asciiTheme="minorHAnsi" w:eastAsia="Times New Roman" w:hAnsiTheme="minorHAnsi" w:cs="Times New Roman"/>
        </w:rPr>
        <w:t>6</w:t>
      </w:r>
      <w:r w:rsidR="00B15A07" w:rsidRPr="00C050C4">
        <w:rPr>
          <w:rFonts w:asciiTheme="minorHAnsi" w:eastAsia="Times New Roman" w:hAnsiTheme="minorHAnsi" w:cs="Times New Roman"/>
          <w:lang w:val="ru-RU"/>
        </w:rPr>
        <w:t>/202</w:t>
      </w:r>
      <w:r w:rsidR="00B15A07">
        <w:rPr>
          <w:rFonts w:asciiTheme="minorHAnsi" w:eastAsia="Times New Roman" w:hAnsiTheme="minorHAnsi" w:cs="Times New Roman"/>
        </w:rPr>
        <w:t>7</w:t>
      </w:r>
      <w:bookmarkEnd w:id="106"/>
    </w:p>
    <w:p w:rsidR="00F2179A" w:rsidRPr="00C050C4" w:rsidRDefault="00F2179A" w:rsidP="00B15A07">
      <w:pPr>
        <w:ind w:firstLine="0"/>
        <w:rPr>
          <w:color w:val="000000"/>
          <w:lang w:val="ru-RU"/>
        </w:rPr>
      </w:pPr>
    </w:p>
    <w:p w:rsidR="00F2179A" w:rsidRPr="00C050C4" w:rsidRDefault="00F2179A">
      <w:pPr>
        <w:ind w:left="-2" w:firstLine="0"/>
        <w:rPr>
          <w:color w:val="000000"/>
          <w:lang w:val="ru-RU"/>
        </w:rPr>
      </w:pPr>
    </w:p>
    <w:tbl>
      <w:tblPr>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1600"/>
        <w:gridCol w:w="3367"/>
        <w:gridCol w:w="2600"/>
        <w:gridCol w:w="1676"/>
      </w:tblGrid>
      <w:tr w:rsidR="00D65B4B" w:rsidRPr="00D65B4B" w:rsidTr="00E1161D">
        <w:trPr>
          <w:jc w:val="center"/>
        </w:trPr>
        <w:tc>
          <w:tcPr>
            <w:tcW w:w="1600" w:type="dxa"/>
            <w:tcBorders>
              <w:top w:val="single" w:sz="12" w:space="0" w:color="auto"/>
              <w:bottom w:val="single" w:sz="12" w:space="0" w:color="auto"/>
            </w:tcBorders>
            <w:shd w:val="clear" w:color="auto" w:fill="CCFFFF"/>
            <w:vAlign w:val="center"/>
          </w:tcPr>
          <w:p w:rsidR="006B7FA6" w:rsidRPr="006A659D" w:rsidRDefault="006B7FA6" w:rsidP="006B7FA6">
            <w:pPr>
              <w:spacing w:after="200" w:line="276" w:lineRule="auto"/>
              <w:ind w:firstLine="0"/>
              <w:jc w:val="center"/>
              <w:rPr>
                <w:rFonts w:ascii="Times New Roman" w:eastAsia="Calibri" w:hAnsi="Times New Roman" w:cs="Times New Roman"/>
                <w:b/>
                <w:color w:val="000000" w:themeColor="text1"/>
                <w:sz w:val="24"/>
                <w:szCs w:val="24"/>
              </w:rPr>
            </w:pPr>
            <w:bookmarkStart w:id="107" w:name="_heading=h.34g0dwd" w:colFirst="0" w:colLast="0"/>
            <w:bookmarkEnd w:id="107"/>
            <w:r w:rsidRPr="006A659D">
              <w:rPr>
                <w:rFonts w:ascii="Times New Roman" w:eastAsia="Calibri" w:hAnsi="Times New Roman" w:cs="Times New Roman"/>
                <w:b/>
                <w:color w:val="000000" w:themeColor="text1"/>
                <w:sz w:val="24"/>
                <w:szCs w:val="24"/>
              </w:rPr>
              <w:t xml:space="preserve">Време </w:t>
            </w:r>
          </w:p>
        </w:tc>
        <w:tc>
          <w:tcPr>
            <w:tcW w:w="3367" w:type="dxa"/>
            <w:tcBorders>
              <w:top w:val="single" w:sz="12" w:space="0" w:color="auto"/>
              <w:bottom w:val="single" w:sz="12" w:space="0" w:color="auto"/>
            </w:tcBorders>
            <w:shd w:val="clear" w:color="auto" w:fill="CCFFFF"/>
            <w:vAlign w:val="center"/>
          </w:tcPr>
          <w:p w:rsidR="006B7FA6" w:rsidRPr="006A659D" w:rsidRDefault="006B7FA6" w:rsidP="006B7FA6">
            <w:pPr>
              <w:spacing w:after="200" w:line="276" w:lineRule="auto"/>
              <w:ind w:firstLine="0"/>
              <w:jc w:val="center"/>
              <w:rPr>
                <w:rFonts w:ascii="Times New Roman" w:eastAsia="Calibri" w:hAnsi="Times New Roman" w:cs="Times New Roman"/>
                <w:b/>
                <w:color w:val="000000" w:themeColor="text1"/>
                <w:sz w:val="24"/>
                <w:szCs w:val="24"/>
              </w:rPr>
            </w:pPr>
            <w:r w:rsidRPr="006A659D">
              <w:rPr>
                <w:rFonts w:ascii="Times New Roman" w:eastAsia="Calibri" w:hAnsi="Times New Roman" w:cs="Times New Roman"/>
                <w:b/>
                <w:color w:val="000000" w:themeColor="text1"/>
                <w:sz w:val="24"/>
                <w:szCs w:val="24"/>
              </w:rPr>
              <w:t>Планиране активности</w:t>
            </w:r>
          </w:p>
        </w:tc>
        <w:tc>
          <w:tcPr>
            <w:tcW w:w="2600" w:type="dxa"/>
            <w:tcBorders>
              <w:top w:val="single" w:sz="12" w:space="0" w:color="auto"/>
              <w:bottom w:val="single" w:sz="12" w:space="0" w:color="auto"/>
            </w:tcBorders>
            <w:shd w:val="clear" w:color="auto" w:fill="CCFFFF"/>
            <w:vAlign w:val="center"/>
          </w:tcPr>
          <w:p w:rsidR="006B7FA6" w:rsidRPr="006A659D" w:rsidRDefault="006B7FA6" w:rsidP="006B7FA6">
            <w:pPr>
              <w:spacing w:after="200" w:line="276" w:lineRule="auto"/>
              <w:ind w:firstLine="0"/>
              <w:jc w:val="center"/>
              <w:rPr>
                <w:rFonts w:ascii="Times New Roman" w:eastAsia="Calibri" w:hAnsi="Times New Roman" w:cs="Times New Roman"/>
                <w:b/>
                <w:color w:val="000000" w:themeColor="text1"/>
                <w:sz w:val="24"/>
                <w:szCs w:val="24"/>
              </w:rPr>
            </w:pPr>
            <w:r w:rsidRPr="006A659D">
              <w:rPr>
                <w:rFonts w:ascii="Times New Roman" w:eastAsia="Calibri" w:hAnsi="Times New Roman" w:cs="Times New Roman"/>
                <w:b/>
                <w:color w:val="000000" w:themeColor="text1"/>
                <w:sz w:val="24"/>
                <w:szCs w:val="24"/>
              </w:rPr>
              <w:t xml:space="preserve">Начин реализације </w:t>
            </w:r>
          </w:p>
        </w:tc>
        <w:tc>
          <w:tcPr>
            <w:tcW w:w="1676" w:type="dxa"/>
            <w:tcBorders>
              <w:top w:val="single" w:sz="12" w:space="0" w:color="auto"/>
              <w:bottom w:val="single" w:sz="12" w:space="0" w:color="auto"/>
            </w:tcBorders>
            <w:shd w:val="clear" w:color="auto" w:fill="CCFFFF"/>
            <w:vAlign w:val="center"/>
          </w:tcPr>
          <w:p w:rsidR="006B7FA6" w:rsidRPr="006A659D" w:rsidRDefault="006B7FA6" w:rsidP="006B7FA6">
            <w:pPr>
              <w:spacing w:after="200" w:line="276" w:lineRule="auto"/>
              <w:ind w:firstLine="0"/>
              <w:jc w:val="center"/>
              <w:rPr>
                <w:rFonts w:ascii="Times New Roman" w:eastAsia="Calibri" w:hAnsi="Times New Roman" w:cs="Times New Roman"/>
                <w:b/>
                <w:color w:val="000000" w:themeColor="text1"/>
                <w:sz w:val="24"/>
                <w:szCs w:val="24"/>
              </w:rPr>
            </w:pPr>
            <w:r w:rsidRPr="006A659D">
              <w:rPr>
                <w:rFonts w:ascii="Times New Roman" w:eastAsia="Calibri" w:hAnsi="Times New Roman" w:cs="Times New Roman"/>
                <w:b/>
                <w:color w:val="000000" w:themeColor="text1"/>
                <w:sz w:val="24"/>
                <w:szCs w:val="24"/>
              </w:rPr>
              <w:t>Носиоци активности и сраданици</w:t>
            </w:r>
          </w:p>
        </w:tc>
      </w:tr>
      <w:tr w:rsidR="00D65B4B" w:rsidRPr="00062BA8" w:rsidTr="00E1161D">
        <w:trPr>
          <w:jc w:val="center"/>
        </w:trPr>
        <w:tc>
          <w:tcPr>
            <w:tcW w:w="1600" w:type="dxa"/>
            <w:tcBorders>
              <w:top w:val="single" w:sz="12" w:space="0" w:color="auto"/>
            </w:tcBorders>
          </w:tcPr>
          <w:p w:rsidR="006B7FA6" w:rsidRPr="006A659D" w:rsidRDefault="006B7FA6" w:rsidP="006B7FA6">
            <w:pPr>
              <w:spacing w:after="200" w:line="276" w:lineRule="auto"/>
              <w:ind w:firstLine="0"/>
              <w:jc w:val="center"/>
              <w:rPr>
                <w:rFonts w:ascii="Times New Roman" w:eastAsia="Calibri" w:hAnsi="Times New Roman" w:cs="Times New Roman"/>
                <w:color w:val="000000" w:themeColor="text1"/>
                <w:sz w:val="24"/>
                <w:szCs w:val="24"/>
              </w:rPr>
            </w:pPr>
            <w:r w:rsidRPr="006A659D">
              <w:rPr>
                <w:rFonts w:ascii="Times New Roman" w:eastAsia="Calibri" w:hAnsi="Times New Roman" w:cs="Times New Roman"/>
                <w:color w:val="000000" w:themeColor="text1"/>
                <w:sz w:val="24"/>
                <w:szCs w:val="24"/>
                <w:lang w:val="sr-Cyrl-CS"/>
              </w:rPr>
              <w:t>август/ сетембар 20</w:t>
            </w:r>
            <w:r w:rsidRPr="006A659D">
              <w:rPr>
                <w:rFonts w:ascii="Times New Roman" w:eastAsia="Calibri" w:hAnsi="Times New Roman" w:cs="Times New Roman"/>
                <w:color w:val="000000" w:themeColor="text1"/>
                <w:sz w:val="24"/>
                <w:szCs w:val="24"/>
              </w:rPr>
              <w:t>26</w:t>
            </w:r>
            <w:r w:rsidRPr="006A659D">
              <w:rPr>
                <w:rFonts w:ascii="Times New Roman" w:eastAsia="Calibri" w:hAnsi="Times New Roman" w:cs="Times New Roman"/>
                <w:color w:val="000000" w:themeColor="text1"/>
                <w:sz w:val="24"/>
                <w:szCs w:val="24"/>
                <w:lang w:val="sr-Cyrl-CS"/>
              </w:rPr>
              <w:t>.</w:t>
            </w:r>
          </w:p>
        </w:tc>
        <w:tc>
          <w:tcPr>
            <w:tcW w:w="3367" w:type="dxa"/>
            <w:tcBorders>
              <w:top w:val="single" w:sz="12" w:space="0" w:color="auto"/>
            </w:tcBorders>
          </w:tcPr>
          <w:p w:rsidR="006B7FA6" w:rsidRPr="006A659D" w:rsidRDefault="006B7FA6" w:rsidP="006B7FA6">
            <w:pPr>
              <w:spacing w:after="200" w:line="276" w:lineRule="auto"/>
              <w:ind w:firstLine="0"/>
              <w:jc w:val="left"/>
              <w:rPr>
                <w:rFonts w:ascii="Times New Roman" w:eastAsia="Calibri" w:hAnsi="Times New Roman" w:cs="Times New Roman"/>
                <w:color w:val="000000" w:themeColor="text1"/>
                <w:sz w:val="24"/>
                <w:szCs w:val="24"/>
                <w:lang w:val="sr-Cyrl-CS"/>
              </w:rPr>
            </w:pPr>
            <w:r w:rsidRPr="006A659D">
              <w:rPr>
                <w:rFonts w:ascii="Times New Roman" w:eastAsia="Calibri" w:hAnsi="Times New Roman" w:cs="Times New Roman"/>
                <w:color w:val="000000" w:themeColor="text1"/>
                <w:sz w:val="24"/>
                <w:szCs w:val="24"/>
                <w:lang w:val="sr-Cyrl-CS"/>
              </w:rPr>
              <w:t>*Сарадња са наставницима и стручним сарадницима</w:t>
            </w:r>
          </w:p>
          <w:p w:rsidR="006B7FA6" w:rsidRPr="006A659D" w:rsidRDefault="006B7FA6" w:rsidP="006B7FA6">
            <w:pPr>
              <w:spacing w:after="200" w:line="276" w:lineRule="auto"/>
              <w:ind w:firstLine="0"/>
              <w:jc w:val="left"/>
              <w:rPr>
                <w:rFonts w:ascii="Times New Roman" w:eastAsia="Calibri" w:hAnsi="Times New Roman" w:cs="Times New Roman"/>
                <w:color w:val="000000" w:themeColor="text1"/>
                <w:sz w:val="24"/>
                <w:szCs w:val="24"/>
                <w:lang w:val="sr-Cyrl-CS"/>
              </w:rPr>
            </w:pPr>
            <w:r w:rsidRPr="006A659D">
              <w:rPr>
                <w:rFonts w:ascii="Times New Roman" w:eastAsia="Calibri" w:hAnsi="Times New Roman" w:cs="Times New Roman"/>
                <w:color w:val="000000" w:themeColor="text1"/>
                <w:sz w:val="24"/>
                <w:szCs w:val="24"/>
                <w:lang w:val="sr-Cyrl-CS"/>
              </w:rPr>
              <w:t>* Сређивање књижног фонда</w:t>
            </w:r>
          </w:p>
          <w:p w:rsidR="006B7FA6" w:rsidRPr="006A659D" w:rsidRDefault="006B7FA6" w:rsidP="006B7FA6">
            <w:pPr>
              <w:spacing w:after="200" w:line="276" w:lineRule="auto"/>
              <w:ind w:firstLine="0"/>
              <w:jc w:val="left"/>
              <w:rPr>
                <w:rFonts w:ascii="Times New Roman" w:eastAsia="Calibri" w:hAnsi="Times New Roman" w:cs="Times New Roman"/>
                <w:color w:val="000000" w:themeColor="text1"/>
                <w:sz w:val="24"/>
                <w:szCs w:val="24"/>
                <w:lang w:val="sr-Cyrl-CS"/>
              </w:rPr>
            </w:pPr>
            <w:r w:rsidRPr="006A659D">
              <w:rPr>
                <w:rFonts w:ascii="Times New Roman" w:eastAsia="Calibri" w:hAnsi="Times New Roman" w:cs="Times New Roman"/>
                <w:color w:val="000000" w:themeColor="text1"/>
                <w:sz w:val="24"/>
                <w:szCs w:val="24"/>
                <w:lang w:val="sr-Cyrl-CS"/>
              </w:rPr>
              <w:t>*Упознавање ученика са временом и правилником рада</w:t>
            </w:r>
          </w:p>
        </w:tc>
        <w:tc>
          <w:tcPr>
            <w:tcW w:w="2600" w:type="dxa"/>
            <w:tcBorders>
              <w:top w:val="single" w:sz="12" w:space="0" w:color="auto"/>
            </w:tcBorders>
          </w:tcPr>
          <w:p w:rsidR="006B7FA6" w:rsidRPr="006A659D" w:rsidRDefault="006B7FA6" w:rsidP="006B7FA6">
            <w:pPr>
              <w:spacing w:after="200" w:line="276" w:lineRule="auto"/>
              <w:ind w:firstLine="0"/>
              <w:jc w:val="center"/>
              <w:rPr>
                <w:rFonts w:ascii="Times New Roman" w:eastAsia="Calibri" w:hAnsi="Times New Roman" w:cs="Times New Roman"/>
                <w:color w:val="000000" w:themeColor="text1"/>
                <w:sz w:val="24"/>
                <w:szCs w:val="24"/>
              </w:rPr>
            </w:pPr>
            <w:r w:rsidRPr="006A659D">
              <w:rPr>
                <w:rFonts w:ascii="Times New Roman" w:eastAsia="Calibri" w:hAnsi="Times New Roman" w:cs="Times New Roman"/>
                <w:color w:val="000000" w:themeColor="text1"/>
                <w:sz w:val="24"/>
                <w:szCs w:val="24"/>
              </w:rPr>
              <w:t>Индивидуално</w:t>
            </w:r>
          </w:p>
          <w:p w:rsidR="006B7FA6" w:rsidRPr="006A659D" w:rsidRDefault="006B7FA6" w:rsidP="006B7FA6">
            <w:pPr>
              <w:spacing w:after="200" w:line="276" w:lineRule="auto"/>
              <w:ind w:firstLine="0"/>
              <w:jc w:val="center"/>
              <w:rPr>
                <w:rFonts w:ascii="Times New Roman" w:eastAsia="Calibri" w:hAnsi="Times New Roman" w:cs="Times New Roman"/>
                <w:color w:val="000000" w:themeColor="text1"/>
                <w:sz w:val="24"/>
                <w:szCs w:val="24"/>
              </w:rPr>
            </w:pPr>
            <w:r w:rsidRPr="006A659D">
              <w:rPr>
                <w:rFonts w:ascii="Times New Roman" w:eastAsia="Calibri" w:hAnsi="Times New Roman" w:cs="Times New Roman"/>
                <w:color w:val="000000" w:themeColor="text1"/>
                <w:sz w:val="24"/>
                <w:szCs w:val="24"/>
              </w:rPr>
              <w:t>групно</w:t>
            </w:r>
          </w:p>
          <w:p w:rsidR="006B7FA6" w:rsidRPr="006A659D" w:rsidRDefault="006B7FA6" w:rsidP="006B7FA6">
            <w:pPr>
              <w:spacing w:after="200" w:line="276" w:lineRule="auto"/>
              <w:ind w:firstLine="0"/>
              <w:jc w:val="center"/>
              <w:rPr>
                <w:rFonts w:ascii="Times New Roman" w:eastAsia="Calibri" w:hAnsi="Times New Roman" w:cs="Times New Roman"/>
                <w:color w:val="000000" w:themeColor="text1"/>
                <w:sz w:val="24"/>
                <w:szCs w:val="24"/>
              </w:rPr>
            </w:pPr>
          </w:p>
        </w:tc>
        <w:tc>
          <w:tcPr>
            <w:tcW w:w="1676" w:type="dxa"/>
            <w:tcBorders>
              <w:top w:val="single" w:sz="12" w:space="0" w:color="auto"/>
            </w:tcBorders>
          </w:tcPr>
          <w:p w:rsidR="006B7FA6" w:rsidRPr="006A659D" w:rsidRDefault="006B7FA6" w:rsidP="006B7FA6">
            <w:pPr>
              <w:spacing w:after="200" w:line="276" w:lineRule="auto"/>
              <w:ind w:firstLine="0"/>
              <w:jc w:val="center"/>
              <w:rPr>
                <w:rFonts w:ascii="Times New Roman" w:eastAsia="Calibri" w:hAnsi="Times New Roman" w:cs="Times New Roman"/>
                <w:color w:val="000000" w:themeColor="text1"/>
                <w:sz w:val="24"/>
                <w:szCs w:val="24"/>
              </w:rPr>
            </w:pPr>
            <w:r w:rsidRPr="006A659D">
              <w:rPr>
                <w:rFonts w:ascii="Times New Roman" w:eastAsia="Calibri" w:hAnsi="Times New Roman" w:cs="Times New Roman"/>
                <w:color w:val="000000" w:themeColor="text1"/>
                <w:sz w:val="24"/>
                <w:szCs w:val="24"/>
              </w:rPr>
              <w:t>Наставници који раде у библиотеци</w:t>
            </w:r>
          </w:p>
        </w:tc>
      </w:tr>
      <w:tr w:rsidR="00D65B4B" w:rsidRPr="00E1161D" w:rsidTr="00E1161D">
        <w:trPr>
          <w:jc w:val="center"/>
        </w:trPr>
        <w:tc>
          <w:tcPr>
            <w:tcW w:w="1600" w:type="dxa"/>
          </w:tcPr>
          <w:p w:rsidR="006B7FA6" w:rsidRPr="006A659D" w:rsidRDefault="006B7FA6" w:rsidP="006B7FA6">
            <w:pPr>
              <w:spacing w:after="200" w:line="276" w:lineRule="auto"/>
              <w:ind w:firstLine="0"/>
              <w:jc w:val="center"/>
              <w:rPr>
                <w:rFonts w:ascii="Times New Roman" w:eastAsia="Calibri" w:hAnsi="Times New Roman" w:cs="Times New Roman"/>
                <w:color w:val="000000" w:themeColor="text1"/>
                <w:sz w:val="24"/>
                <w:szCs w:val="24"/>
                <w:lang w:val="sr-Cyrl-CS"/>
              </w:rPr>
            </w:pPr>
            <w:r w:rsidRPr="006A659D">
              <w:rPr>
                <w:rFonts w:ascii="Times New Roman" w:eastAsia="Calibri" w:hAnsi="Times New Roman" w:cs="Times New Roman"/>
                <w:color w:val="000000" w:themeColor="text1"/>
                <w:sz w:val="24"/>
                <w:szCs w:val="24"/>
                <w:lang w:val="sr-Cyrl-CS"/>
              </w:rPr>
              <w:t>октобар 20</w:t>
            </w:r>
            <w:r w:rsidRPr="006A659D">
              <w:rPr>
                <w:rFonts w:ascii="Times New Roman" w:eastAsia="Calibri" w:hAnsi="Times New Roman" w:cs="Times New Roman"/>
                <w:color w:val="000000" w:themeColor="text1"/>
                <w:sz w:val="24"/>
                <w:szCs w:val="24"/>
              </w:rPr>
              <w:t>26</w:t>
            </w:r>
            <w:r w:rsidRPr="006A659D">
              <w:rPr>
                <w:rFonts w:ascii="Times New Roman" w:eastAsia="Calibri" w:hAnsi="Times New Roman" w:cs="Times New Roman"/>
                <w:color w:val="000000" w:themeColor="text1"/>
                <w:sz w:val="24"/>
                <w:szCs w:val="24"/>
                <w:lang w:val="sr-Cyrl-CS"/>
              </w:rPr>
              <w:t>.</w:t>
            </w:r>
          </w:p>
        </w:tc>
        <w:tc>
          <w:tcPr>
            <w:tcW w:w="3367" w:type="dxa"/>
            <w:vAlign w:val="center"/>
          </w:tcPr>
          <w:p w:rsidR="006B7FA6" w:rsidRPr="006A659D" w:rsidRDefault="006B7FA6" w:rsidP="006B7FA6">
            <w:pPr>
              <w:spacing w:line="240" w:lineRule="auto"/>
              <w:ind w:firstLine="0"/>
              <w:jc w:val="left"/>
              <w:rPr>
                <w:rFonts w:ascii="Times New Roman" w:eastAsia="Calibri" w:hAnsi="Times New Roman" w:cs="Times New Roman"/>
                <w:color w:val="000000" w:themeColor="text1"/>
                <w:sz w:val="24"/>
                <w:szCs w:val="24"/>
                <w:lang w:val="sr-Cyrl-CS"/>
              </w:rPr>
            </w:pPr>
            <w:r w:rsidRPr="006A659D">
              <w:rPr>
                <w:rFonts w:ascii="Times New Roman" w:eastAsia="Calibri" w:hAnsi="Times New Roman" w:cs="Times New Roman"/>
                <w:color w:val="000000" w:themeColor="text1"/>
                <w:sz w:val="24"/>
                <w:szCs w:val="24"/>
                <w:lang w:val="sr-Cyrl-CS"/>
              </w:rPr>
              <w:t>* Упис нових чланова, посебно првака у библиотеку</w:t>
            </w:r>
          </w:p>
          <w:p w:rsidR="006B7FA6" w:rsidRPr="006A659D" w:rsidRDefault="006B7FA6" w:rsidP="006B7FA6">
            <w:pPr>
              <w:spacing w:line="240" w:lineRule="auto"/>
              <w:ind w:firstLine="0"/>
              <w:jc w:val="left"/>
              <w:rPr>
                <w:rFonts w:ascii="Times New Roman" w:eastAsia="Calibri" w:hAnsi="Times New Roman" w:cs="Times New Roman"/>
                <w:color w:val="000000" w:themeColor="text1"/>
                <w:sz w:val="24"/>
                <w:szCs w:val="24"/>
                <w:lang w:val="sr-Cyrl-CS"/>
              </w:rPr>
            </w:pPr>
          </w:p>
          <w:p w:rsidR="006B7FA6" w:rsidRPr="006A659D" w:rsidRDefault="006B7FA6" w:rsidP="006B7FA6">
            <w:pPr>
              <w:spacing w:line="240" w:lineRule="auto"/>
              <w:ind w:firstLine="0"/>
              <w:jc w:val="left"/>
              <w:rPr>
                <w:rFonts w:ascii="Times New Roman" w:eastAsia="Calibri" w:hAnsi="Times New Roman" w:cs="Times New Roman"/>
                <w:color w:val="000000" w:themeColor="text1"/>
                <w:sz w:val="24"/>
                <w:szCs w:val="24"/>
                <w:lang w:val="sr-Cyrl-CS"/>
              </w:rPr>
            </w:pPr>
            <w:r w:rsidRPr="006A659D">
              <w:rPr>
                <w:rFonts w:ascii="Times New Roman" w:eastAsia="Calibri" w:hAnsi="Times New Roman" w:cs="Times New Roman"/>
                <w:color w:val="000000" w:themeColor="text1"/>
                <w:sz w:val="24"/>
                <w:szCs w:val="24"/>
                <w:lang w:val="sr-Cyrl-CS"/>
              </w:rPr>
              <w:t>*Планирање набавке књижне и некњижне грађе</w:t>
            </w:r>
          </w:p>
          <w:p w:rsidR="006B7FA6" w:rsidRPr="006A659D" w:rsidRDefault="006B7FA6" w:rsidP="006B7FA6">
            <w:pPr>
              <w:spacing w:line="240" w:lineRule="auto"/>
              <w:ind w:firstLine="0"/>
              <w:jc w:val="left"/>
              <w:rPr>
                <w:rFonts w:ascii="Times New Roman" w:eastAsia="Calibri" w:hAnsi="Times New Roman" w:cs="Times New Roman"/>
                <w:color w:val="000000" w:themeColor="text1"/>
                <w:sz w:val="24"/>
                <w:szCs w:val="24"/>
                <w:lang w:val="sr-Cyrl-CS"/>
              </w:rPr>
            </w:pPr>
          </w:p>
          <w:p w:rsidR="006B7FA6" w:rsidRPr="006A659D" w:rsidRDefault="006B7FA6" w:rsidP="006B7FA6">
            <w:pPr>
              <w:spacing w:line="240" w:lineRule="auto"/>
              <w:ind w:firstLine="0"/>
              <w:jc w:val="left"/>
              <w:rPr>
                <w:rFonts w:ascii="Times New Roman" w:eastAsia="Calibri" w:hAnsi="Times New Roman" w:cs="Times New Roman"/>
                <w:color w:val="000000" w:themeColor="text1"/>
                <w:sz w:val="24"/>
                <w:szCs w:val="24"/>
                <w:lang w:val="sr-Cyrl-CS"/>
              </w:rPr>
            </w:pPr>
            <w:r w:rsidRPr="006A659D">
              <w:rPr>
                <w:rFonts w:ascii="Times New Roman" w:eastAsia="Calibri" w:hAnsi="Times New Roman" w:cs="Times New Roman"/>
                <w:color w:val="000000" w:themeColor="text1"/>
                <w:sz w:val="24"/>
                <w:szCs w:val="24"/>
                <w:lang w:val="sr-Cyrl-CS"/>
              </w:rPr>
              <w:t>* Пружање помоћи ученицима при избору литературе и нове грађе</w:t>
            </w:r>
          </w:p>
        </w:tc>
        <w:tc>
          <w:tcPr>
            <w:tcW w:w="2600" w:type="dxa"/>
          </w:tcPr>
          <w:p w:rsidR="006B7FA6" w:rsidRPr="00C050C4" w:rsidRDefault="006B7FA6" w:rsidP="006B7FA6">
            <w:pPr>
              <w:spacing w:after="200" w:line="276" w:lineRule="auto"/>
              <w:ind w:firstLine="0"/>
              <w:jc w:val="center"/>
              <w:rPr>
                <w:rFonts w:ascii="Times New Roman" w:eastAsia="Calibri" w:hAnsi="Times New Roman" w:cs="Times New Roman"/>
                <w:color w:val="000000" w:themeColor="text1"/>
                <w:sz w:val="24"/>
                <w:szCs w:val="24"/>
                <w:lang w:val="ru-RU"/>
              </w:rPr>
            </w:pPr>
            <w:r w:rsidRPr="00C050C4">
              <w:rPr>
                <w:rFonts w:ascii="Times New Roman" w:eastAsia="Calibri" w:hAnsi="Times New Roman" w:cs="Times New Roman"/>
                <w:color w:val="000000" w:themeColor="text1"/>
                <w:sz w:val="24"/>
                <w:szCs w:val="24"/>
                <w:lang w:val="ru-RU"/>
              </w:rPr>
              <w:t>разговор</w:t>
            </w:r>
          </w:p>
          <w:p w:rsidR="006B7FA6" w:rsidRPr="00C050C4" w:rsidRDefault="006B7FA6" w:rsidP="006B7FA6">
            <w:pPr>
              <w:spacing w:after="200" w:line="276" w:lineRule="auto"/>
              <w:ind w:firstLine="0"/>
              <w:jc w:val="center"/>
              <w:rPr>
                <w:rFonts w:ascii="Times New Roman" w:eastAsia="Calibri" w:hAnsi="Times New Roman" w:cs="Times New Roman"/>
                <w:color w:val="000000" w:themeColor="text1"/>
                <w:sz w:val="24"/>
                <w:szCs w:val="24"/>
                <w:lang w:val="ru-RU"/>
              </w:rPr>
            </w:pPr>
            <w:r w:rsidRPr="00C050C4">
              <w:rPr>
                <w:rFonts w:ascii="Times New Roman" w:eastAsia="Calibri" w:hAnsi="Times New Roman" w:cs="Times New Roman"/>
                <w:color w:val="000000" w:themeColor="text1"/>
                <w:sz w:val="24"/>
                <w:szCs w:val="24"/>
                <w:lang w:val="ru-RU"/>
              </w:rPr>
              <w:t>анализа постојећег стања</w:t>
            </w:r>
          </w:p>
          <w:p w:rsidR="006B7FA6" w:rsidRPr="00C050C4" w:rsidRDefault="006B7FA6" w:rsidP="006B7FA6">
            <w:pPr>
              <w:spacing w:after="200" w:line="276" w:lineRule="auto"/>
              <w:ind w:firstLine="0"/>
              <w:jc w:val="center"/>
              <w:rPr>
                <w:rFonts w:ascii="Times New Roman" w:eastAsia="Calibri" w:hAnsi="Times New Roman" w:cs="Times New Roman"/>
                <w:color w:val="000000" w:themeColor="text1"/>
                <w:sz w:val="24"/>
                <w:szCs w:val="24"/>
                <w:lang w:val="ru-RU"/>
              </w:rPr>
            </w:pPr>
            <w:r w:rsidRPr="00C050C4">
              <w:rPr>
                <w:rFonts w:ascii="Times New Roman" w:eastAsia="Calibri" w:hAnsi="Times New Roman" w:cs="Times New Roman"/>
                <w:color w:val="000000" w:themeColor="text1"/>
                <w:sz w:val="24"/>
                <w:szCs w:val="24"/>
                <w:lang w:val="ru-RU"/>
              </w:rPr>
              <w:t>примена идејног решења</w:t>
            </w:r>
          </w:p>
        </w:tc>
        <w:tc>
          <w:tcPr>
            <w:tcW w:w="1676" w:type="dxa"/>
          </w:tcPr>
          <w:p w:rsidR="006B7FA6" w:rsidRPr="00C050C4" w:rsidRDefault="006B7FA6" w:rsidP="006B7FA6">
            <w:pPr>
              <w:spacing w:after="200" w:line="276" w:lineRule="auto"/>
              <w:ind w:firstLine="0"/>
              <w:jc w:val="center"/>
              <w:rPr>
                <w:rFonts w:ascii="Times New Roman" w:eastAsia="Calibri" w:hAnsi="Times New Roman" w:cs="Times New Roman"/>
                <w:color w:val="000000" w:themeColor="text1"/>
                <w:sz w:val="24"/>
                <w:szCs w:val="24"/>
                <w:lang w:val="ru-RU"/>
              </w:rPr>
            </w:pPr>
            <w:r w:rsidRPr="00E1161D">
              <w:rPr>
                <w:rFonts w:ascii="Times New Roman" w:eastAsia="Calibri" w:hAnsi="Times New Roman" w:cs="Times New Roman"/>
                <w:color w:val="000000" w:themeColor="text1"/>
                <w:sz w:val="24"/>
                <w:szCs w:val="24"/>
                <w:lang w:val="ru-RU"/>
              </w:rPr>
              <w:t>Наставници који раде у библиотеци</w:t>
            </w:r>
          </w:p>
        </w:tc>
      </w:tr>
      <w:tr w:rsidR="00D65B4B" w:rsidRPr="00E1161D" w:rsidTr="00E1161D">
        <w:trPr>
          <w:jc w:val="center"/>
        </w:trPr>
        <w:tc>
          <w:tcPr>
            <w:tcW w:w="1600" w:type="dxa"/>
          </w:tcPr>
          <w:p w:rsidR="006B7FA6" w:rsidRPr="006A659D" w:rsidRDefault="006B7FA6" w:rsidP="006B7FA6">
            <w:pPr>
              <w:spacing w:after="200" w:line="276" w:lineRule="auto"/>
              <w:ind w:firstLine="0"/>
              <w:jc w:val="center"/>
              <w:rPr>
                <w:rFonts w:ascii="Times New Roman" w:eastAsia="Calibri" w:hAnsi="Times New Roman" w:cs="Times New Roman"/>
                <w:color w:val="000000" w:themeColor="text1"/>
                <w:sz w:val="24"/>
                <w:szCs w:val="24"/>
                <w:lang w:val="sr-Cyrl-CS"/>
              </w:rPr>
            </w:pPr>
            <w:r w:rsidRPr="006A659D">
              <w:rPr>
                <w:rFonts w:ascii="Times New Roman" w:eastAsia="Calibri" w:hAnsi="Times New Roman" w:cs="Times New Roman"/>
                <w:color w:val="000000" w:themeColor="text1"/>
                <w:sz w:val="24"/>
                <w:szCs w:val="24"/>
                <w:lang w:val="sr-Cyrl-CS"/>
              </w:rPr>
              <w:t>децембар 20</w:t>
            </w:r>
            <w:r w:rsidRPr="006A659D">
              <w:rPr>
                <w:rFonts w:ascii="Times New Roman" w:eastAsia="Calibri" w:hAnsi="Times New Roman" w:cs="Times New Roman"/>
                <w:color w:val="000000" w:themeColor="text1"/>
                <w:sz w:val="24"/>
                <w:szCs w:val="24"/>
              </w:rPr>
              <w:t>26</w:t>
            </w:r>
            <w:r w:rsidRPr="006A659D">
              <w:rPr>
                <w:rFonts w:ascii="Times New Roman" w:eastAsia="Calibri" w:hAnsi="Times New Roman" w:cs="Times New Roman"/>
                <w:color w:val="000000" w:themeColor="text1"/>
                <w:sz w:val="24"/>
                <w:szCs w:val="24"/>
                <w:lang w:val="sr-Cyrl-CS"/>
              </w:rPr>
              <w:t>.</w:t>
            </w:r>
          </w:p>
        </w:tc>
        <w:tc>
          <w:tcPr>
            <w:tcW w:w="3367" w:type="dxa"/>
          </w:tcPr>
          <w:p w:rsidR="006B7FA6" w:rsidRPr="006A659D" w:rsidRDefault="006B7FA6" w:rsidP="006B7FA6">
            <w:pPr>
              <w:spacing w:after="200" w:line="276" w:lineRule="auto"/>
              <w:ind w:firstLine="0"/>
              <w:jc w:val="left"/>
              <w:rPr>
                <w:rFonts w:ascii="Times New Roman" w:eastAsia="Calibri" w:hAnsi="Times New Roman" w:cs="Times New Roman"/>
                <w:color w:val="000000" w:themeColor="text1"/>
                <w:sz w:val="24"/>
                <w:szCs w:val="24"/>
                <w:lang w:val="sr-Cyrl-CS"/>
              </w:rPr>
            </w:pPr>
            <w:r w:rsidRPr="006A659D">
              <w:rPr>
                <w:rFonts w:ascii="Times New Roman" w:eastAsia="Calibri" w:hAnsi="Times New Roman" w:cs="Times New Roman"/>
                <w:color w:val="000000" w:themeColor="text1"/>
                <w:sz w:val="24"/>
                <w:szCs w:val="24"/>
                <w:lang w:val="sr-Cyrl-CS"/>
              </w:rPr>
              <w:t xml:space="preserve">*договор </w:t>
            </w:r>
            <w:r w:rsidRPr="006A659D">
              <w:rPr>
                <w:rFonts w:ascii="Times New Roman" w:eastAsia="Calibri" w:hAnsi="Times New Roman" w:cs="Times New Roman"/>
                <w:color w:val="000000" w:themeColor="text1"/>
                <w:sz w:val="24"/>
                <w:szCs w:val="24"/>
              </w:rPr>
              <w:t>o</w:t>
            </w:r>
            <w:r w:rsidRPr="00C050C4">
              <w:rPr>
                <w:rFonts w:ascii="Times New Roman" w:eastAsia="Calibri" w:hAnsi="Times New Roman" w:cs="Times New Roman"/>
                <w:color w:val="000000" w:themeColor="text1"/>
                <w:sz w:val="24"/>
                <w:szCs w:val="24"/>
                <w:lang w:val="ru-RU"/>
              </w:rPr>
              <w:t xml:space="preserve"> организовању огледних</w:t>
            </w:r>
            <w:r w:rsidRPr="006A659D">
              <w:rPr>
                <w:rFonts w:ascii="Times New Roman" w:eastAsia="Calibri" w:hAnsi="Times New Roman" w:cs="Times New Roman"/>
                <w:color w:val="000000" w:themeColor="text1"/>
                <w:sz w:val="24"/>
                <w:szCs w:val="24"/>
                <w:lang w:val="sr-Cyrl-CS"/>
              </w:rPr>
              <w:t xml:space="preserve"> часова  и утврђивање термина</w:t>
            </w:r>
          </w:p>
          <w:p w:rsidR="006B7FA6" w:rsidRPr="006A659D" w:rsidRDefault="006B7FA6" w:rsidP="006B7FA6">
            <w:pPr>
              <w:spacing w:after="200" w:line="276" w:lineRule="auto"/>
              <w:ind w:firstLine="0"/>
              <w:jc w:val="left"/>
              <w:rPr>
                <w:rFonts w:ascii="Times New Roman" w:eastAsia="Calibri" w:hAnsi="Times New Roman" w:cs="Times New Roman"/>
                <w:color w:val="000000" w:themeColor="text1"/>
                <w:sz w:val="24"/>
                <w:szCs w:val="24"/>
                <w:lang w:val="sr-Cyrl-CS"/>
              </w:rPr>
            </w:pPr>
            <w:r w:rsidRPr="006A659D">
              <w:rPr>
                <w:rFonts w:ascii="Times New Roman" w:eastAsia="Calibri" w:hAnsi="Times New Roman" w:cs="Times New Roman"/>
                <w:color w:val="000000" w:themeColor="text1"/>
                <w:sz w:val="24"/>
                <w:szCs w:val="24"/>
                <w:lang w:val="sr-Cyrl-CS"/>
              </w:rPr>
              <w:t>*Оспособљавање ученика за самостално коришћење књижног фонда библиотеке</w:t>
            </w:r>
          </w:p>
          <w:p w:rsidR="006B7FA6" w:rsidRPr="006A659D" w:rsidRDefault="006B7FA6" w:rsidP="006B7FA6">
            <w:pPr>
              <w:spacing w:after="200" w:line="276" w:lineRule="auto"/>
              <w:ind w:firstLine="0"/>
              <w:jc w:val="left"/>
              <w:rPr>
                <w:rFonts w:ascii="Times New Roman" w:eastAsia="Calibri" w:hAnsi="Times New Roman" w:cs="Times New Roman"/>
                <w:color w:val="000000" w:themeColor="text1"/>
                <w:sz w:val="24"/>
                <w:szCs w:val="24"/>
                <w:lang w:val="sr-Cyrl-CS"/>
              </w:rPr>
            </w:pPr>
            <w:r w:rsidRPr="006A659D">
              <w:rPr>
                <w:rFonts w:ascii="Times New Roman" w:eastAsia="Calibri" w:hAnsi="Times New Roman" w:cs="Times New Roman"/>
                <w:color w:val="000000" w:themeColor="text1"/>
                <w:sz w:val="24"/>
                <w:szCs w:val="24"/>
                <w:lang w:val="sr-Cyrl-CS"/>
              </w:rPr>
              <w:t>* Пружање помоћи ученицима при избору литературе и нове грађе</w:t>
            </w:r>
          </w:p>
          <w:p w:rsidR="006B7FA6" w:rsidRPr="006A659D" w:rsidRDefault="006B7FA6" w:rsidP="006B7FA6">
            <w:pPr>
              <w:spacing w:after="200" w:line="276" w:lineRule="auto"/>
              <w:ind w:firstLine="0"/>
              <w:jc w:val="left"/>
              <w:rPr>
                <w:rFonts w:ascii="Times New Roman" w:eastAsia="Calibri" w:hAnsi="Times New Roman" w:cs="Times New Roman"/>
                <w:color w:val="000000" w:themeColor="text1"/>
                <w:sz w:val="24"/>
                <w:szCs w:val="24"/>
                <w:lang w:val="sr-Cyrl-CS"/>
              </w:rPr>
            </w:pPr>
          </w:p>
        </w:tc>
        <w:tc>
          <w:tcPr>
            <w:tcW w:w="2600" w:type="dxa"/>
          </w:tcPr>
          <w:p w:rsidR="006B7FA6" w:rsidRPr="00C050C4" w:rsidRDefault="006B7FA6" w:rsidP="006B7FA6">
            <w:pPr>
              <w:spacing w:after="200" w:line="276" w:lineRule="auto"/>
              <w:ind w:firstLine="0"/>
              <w:jc w:val="center"/>
              <w:rPr>
                <w:rFonts w:ascii="Times New Roman" w:eastAsia="Calibri" w:hAnsi="Times New Roman" w:cs="Times New Roman"/>
                <w:color w:val="000000" w:themeColor="text1"/>
                <w:sz w:val="24"/>
                <w:szCs w:val="24"/>
                <w:lang w:val="ru-RU"/>
              </w:rPr>
            </w:pPr>
            <w:r w:rsidRPr="00E1161D">
              <w:rPr>
                <w:rFonts w:ascii="Times New Roman" w:eastAsia="Calibri" w:hAnsi="Times New Roman" w:cs="Times New Roman"/>
                <w:color w:val="000000" w:themeColor="text1"/>
                <w:sz w:val="24"/>
                <w:szCs w:val="24"/>
                <w:lang w:val="sr-Cyrl-CS"/>
              </w:rPr>
              <w:t>р</w:t>
            </w:r>
            <w:r w:rsidRPr="00C050C4">
              <w:rPr>
                <w:rFonts w:ascii="Times New Roman" w:eastAsia="Calibri" w:hAnsi="Times New Roman" w:cs="Times New Roman"/>
                <w:color w:val="000000" w:themeColor="text1"/>
                <w:sz w:val="24"/>
                <w:szCs w:val="24"/>
                <w:lang w:val="ru-RU"/>
              </w:rPr>
              <w:t>азговор,анализа</w:t>
            </w:r>
          </w:p>
          <w:p w:rsidR="006B7FA6" w:rsidRPr="00C050C4" w:rsidRDefault="006B7FA6" w:rsidP="006B7FA6">
            <w:pPr>
              <w:spacing w:after="200" w:line="276" w:lineRule="auto"/>
              <w:ind w:firstLine="0"/>
              <w:jc w:val="center"/>
              <w:rPr>
                <w:rFonts w:ascii="Times New Roman" w:eastAsia="Calibri" w:hAnsi="Times New Roman" w:cs="Times New Roman"/>
                <w:color w:val="000000" w:themeColor="text1"/>
                <w:sz w:val="24"/>
                <w:szCs w:val="24"/>
                <w:lang w:val="ru-RU"/>
              </w:rPr>
            </w:pPr>
            <w:r w:rsidRPr="00C050C4">
              <w:rPr>
                <w:rFonts w:ascii="Times New Roman" w:eastAsia="Calibri" w:hAnsi="Times New Roman" w:cs="Times New Roman"/>
                <w:color w:val="000000" w:themeColor="text1"/>
                <w:sz w:val="24"/>
                <w:szCs w:val="24"/>
                <w:lang w:val="ru-RU"/>
              </w:rPr>
              <w:t>међусобно помажу у изради припрема</w:t>
            </w:r>
          </w:p>
          <w:p w:rsidR="006B7FA6" w:rsidRPr="00E1161D" w:rsidRDefault="006B7FA6" w:rsidP="006B7FA6">
            <w:pPr>
              <w:spacing w:after="200" w:line="276" w:lineRule="auto"/>
              <w:ind w:firstLine="0"/>
              <w:jc w:val="center"/>
              <w:rPr>
                <w:rFonts w:ascii="Times New Roman" w:eastAsia="Calibri" w:hAnsi="Times New Roman" w:cs="Times New Roman"/>
                <w:color w:val="000000" w:themeColor="text1"/>
                <w:sz w:val="24"/>
                <w:szCs w:val="24"/>
                <w:lang w:val="ru-RU"/>
              </w:rPr>
            </w:pPr>
            <w:r w:rsidRPr="00C050C4">
              <w:rPr>
                <w:rFonts w:ascii="Times New Roman" w:eastAsia="Calibri" w:hAnsi="Times New Roman" w:cs="Times New Roman"/>
                <w:color w:val="000000" w:themeColor="text1"/>
                <w:sz w:val="24"/>
                <w:szCs w:val="24"/>
                <w:lang w:val="ru-RU"/>
              </w:rPr>
              <w:t>присуство на часовима др</w:t>
            </w:r>
            <w:r w:rsidRPr="00E1161D">
              <w:rPr>
                <w:rFonts w:ascii="Times New Roman" w:eastAsia="Calibri" w:hAnsi="Times New Roman" w:cs="Times New Roman"/>
                <w:color w:val="000000" w:themeColor="text1"/>
                <w:sz w:val="24"/>
                <w:szCs w:val="24"/>
                <w:lang w:val="ru-RU"/>
              </w:rPr>
              <w:t>угих</w:t>
            </w:r>
            <w:r w:rsidRPr="00C050C4">
              <w:rPr>
                <w:rFonts w:ascii="Times New Roman" w:eastAsia="Calibri" w:hAnsi="Times New Roman" w:cs="Times New Roman"/>
                <w:color w:val="000000" w:themeColor="text1"/>
                <w:sz w:val="24"/>
                <w:szCs w:val="24"/>
                <w:lang w:val="ru-RU"/>
              </w:rPr>
              <w:t xml:space="preserve"> колега</w:t>
            </w:r>
          </w:p>
          <w:p w:rsidR="006B7FA6" w:rsidRPr="00E1161D" w:rsidRDefault="006B7FA6" w:rsidP="006B7FA6">
            <w:pPr>
              <w:spacing w:after="200" w:line="276" w:lineRule="auto"/>
              <w:ind w:firstLine="0"/>
              <w:jc w:val="center"/>
              <w:rPr>
                <w:rFonts w:ascii="Times New Roman" w:eastAsia="Calibri" w:hAnsi="Times New Roman" w:cs="Times New Roman"/>
                <w:color w:val="000000" w:themeColor="text1"/>
                <w:sz w:val="24"/>
                <w:szCs w:val="24"/>
                <w:lang w:val="ru-RU"/>
              </w:rPr>
            </w:pPr>
            <w:r w:rsidRPr="006A659D">
              <w:rPr>
                <w:rFonts w:ascii="Times New Roman" w:eastAsia="Calibri" w:hAnsi="Times New Roman" w:cs="Times New Roman"/>
                <w:color w:val="000000" w:themeColor="text1"/>
                <w:sz w:val="24"/>
                <w:szCs w:val="24"/>
                <w:lang w:val="sr-Cyrl-CS"/>
              </w:rPr>
              <w:t>Давање инструкције за рад, разговор, објашњавање, коментарисање, дискусија</w:t>
            </w:r>
          </w:p>
        </w:tc>
        <w:tc>
          <w:tcPr>
            <w:tcW w:w="1676" w:type="dxa"/>
          </w:tcPr>
          <w:p w:rsidR="006B7FA6" w:rsidRPr="00C050C4" w:rsidRDefault="006B7FA6" w:rsidP="006B7FA6">
            <w:pPr>
              <w:spacing w:after="200" w:line="276" w:lineRule="auto"/>
              <w:ind w:firstLine="0"/>
              <w:jc w:val="center"/>
              <w:rPr>
                <w:rFonts w:ascii="Times New Roman" w:eastAsia="Calibri" w:hAnsi="Times New Roman" w:cs="Times New Roman"/>
                <w:color w:val="000000" w:themeColor="text1"/>
                <w:sz w:val="24"/>
                <w:szCs w:val="24"/>
                <w:lang w:val="ru-RU"/>
              </w:rPr>
            </w:pPr>
            <w:r w:rsidRPr="00E1161D">
              <w:rPr>
                <w:rFonts w:ascii="Times New Roman" w:eastAsia="Calibri" w:hAnsi="Times New Roman" w:cs="Times New Roman"/>
                <w:color w:val="000000" w:themeColor="text1"/>
                <w:sz w:val="24"/>
                <w:szCs w:val="24"/>
                <w:lang w:val="ru-RU"/>
              </w:rPr>
              <w:t>Наставници који раде у библиотеци</w:t>
            </w:r>
          </w:p>
        </w:tc>
      </w:tr>
      <w:tr w:rsidR="00D65B4B" w:rsidRPr="00E1161D" w:rsidTr="00E1161D">
        <w:trPr>
          <w:jc w:val="center"/>
        </w:trPr>
        <w:tc>
          <w:tcPr>
            <w:tcW w:w="1600" w:type="dxa"/>
          </w:tcPr>
          <w:p w:rsidR="006B7FA6" w:rsidRPr="006A659D" w:rsidRDefault="006B7FA6" w:rsidP="006B7FA6">
            <w:pPr>
              <w:spacing w:after="200" w:line="276" w:lineRule="auto"/>
              <w:ind w:firstLine="0"/>
              <w:jc w:val="center"/>
              <w:rPr>
                <w:rFonts w:ascii="Times New Roman" w:eastAsia="Calibri" w:hAnsi="Times New Roman" w:cs="Times New Roman"/>
                <w:color w:val="000000" w:themeColor="text1"/>
                <w:sz w:val="24"/>
                <w:szCs w:val="24"/>
                <w:lang w:val="sr-Cyrl-CS"/>
              </w:rPr>
            </w:pPr>
            <w:r w:rsidRPr="006A659D">
              <w:rPr>
                <w:rFonts w:ascii="Times New Roman" w:eastAsia="Calibri" w:hAnsi="Times New Roman" w:cs="Times New Roman"/>
                <w:color w:val="000000" w:themeColor="text1"/>
                <w:sz w:val="24"/>
                <w:szCs w:val="24"/>
                <w:lang w:val="sr-Cyrl-CS"/>
              </w:rPr>
              <w:t xml:space="preserve">јануар </w:t>
            </w:r>
          </w:p>
          <w:p w:rsidR="006B7FA6" w:rsidRPr="006A659D" w:rsidRDefault="006B7FA6" w:rsidP="006B7FA6">
            <w:pPr>
              <w:spacing w:after="200" w:line="276" w:lineRule="auto"/>
              <w:ind w:firstLine="0"/>
              <w:jc w:val="center"/>
              <w:rPr>
                <w:rFonts w:ascii="Times New Roman" w:eastAsia="Calibri" w:hAnsi="Times New Roman" w:cs="Times New Roman"/>
                <w:color w:val="000000" w:themeColor="text1"/>
                <w:sz w:val="24"/>
                <w:szCs w:val="24"/>
                <w:lang w:val="sr-Cyrl-CS"/>
              </w:rPr>
            </w:pPr>
            <w:r w:rsidRPr="006A659D">
              <w:rPr>
                <w:rFonts w:ascii="Times New Roman" w:eastAsia="Calibri" w:hAnsi="Times New Roman" w:cs="Times New Roman"/>
                <w:color w:val="000000" w:themeColor="text1"/>
                <w:sz w:val="24"/>
                <w:szCs w:val="24"/>
                <w:lang w:val="sr-Cyrl-CS"/>
              </w:rPr>
              <w:t xml:space="preserve"> 20</w:t>
            </w:r>
            <w:r w:rsidRPr="006A659D">
              <w:rPr>
                <w:rFonts w:ascii="Times New Roman" w:eastAsia="Calibri" w:hAnsi="Times New Roman" w:cs="Times New Roman"/>
                <w:color w:val="000000" w:themeColor="text1"/>
                <w:sz w:val="24"/>
                <w:szCs w:val="24"/>
              </w:rPr>
              <w:t>27</w:t>
            </w:r>
            <w:r w:rsidRPr="006A659D">
              <w:rPr>
                <w:rFonts w:ascii="Times New Roman" w:eastAsia="Calibri" w:hAnsi="Times New Roman" w:cs="Times New Roman"/>
                <w:color w:val="000000" w:themeColor="text1"/>
                <w:sz w:val="24"/>
                <w:szCs w:val="24"/>
                <w:lang w:val="sr-Cyrl-CS"/>
              </w:rPr>
              <w:t>.</w:t>
            </w:r>
          </w:p>
        </w:tc>
        <w:tc>
          <w:tcPr>
            <w:tcW w:w="3367" w:type="dxa"/>
          </w:tcPr>
          <w:p w:rsidR="006B7FA6" w:rsidRPr="006A659D" w:rsidRDefault="006B7FA6" w:rsidP="006B7FA6">
            <w:pPr>
              <w:spacing w:after="200" w:line="240" w:lineRule="auto"/>
              <w:ind w:firstLine="0"/>
              <w:jc w:val="left"/>
              <w:rPr>
                <w:rFonts w:ascii="Times New Roman" w:eastAsia="Calibri" w:hAnsi="Times New Roman" w:cs="Times New Roman"/>
                <w:color w:val="000000" w:themeColor="text1"/>
                <w:sz w:val="24"/>
                <w:szCs w:val="24"/>
                <w:lang w:val="sr-Cyrl-CS"/>
              </w:rPr>
            </w:pPr>
            <w:r w:rsidRPr="006A659D">
              <w:rPr>
                <w:rFonts w:ascii="Times New Roman" w:eastAsia="Calibri" w:hAnsi="Times New Roman" w:cs="Times New Roman"/>
                <w:color w:val="000000" w:themeColor="text1"/>
                <w:sz w:val="24"/>
                <w:szCs w:val="24"/>
                <w:lang w:val="sr-Cyrl-CS"/>
              </w:rPr>
              <w:t>*Развијање навика за чување, заштиту и правилно руковање књижном грађом</w:t>
            </w:r>
          </w:p>
          <w:p w:rsidR="006B7FA6" w:rsidRPr="006A659D" w:rsidRDefault="006B7FA6" w:rsidP="006B7FA6">
            <w:pPr>
              <w:spacing w:after="200" w:line="240" w:lineRule="auto"/>
              <w:ind w:firstLine="0"/>
              <w:jc w:val="left"/>
              <w:rPr>
                <w:rFonts w:ascii="Times New Roman" w:eastAsia="Calibri" w:hAnsi="Times New Roman" w:cs="Times New Roman"/>
                <w:color w:val="000000" w:themeColor="text1"/>
                <w:sz w:val="24"/>
                <w:szCs w:val="24"/>
                <w:lang w:val="sr-Cyrl-CS"/>
              </w:rPr>
            </w:pPr>
            <w:r w:rsidRPr="006A659D">
              <w:rPr>
                <w:rFonts w:ascii="Times New Roman" w:eastAsia="Calibri" w:hAnsi="Times New Roman" w:cs="Times New Roman"/>
                <w:color w:val="000000" w:themeColor="text1"/>
                <w:sz w:val="24"/>
                <w:szCs w:val="24"/>
                <w:lang w:val="sr-Cyrl-CS"/>
              </w:rPr>
              <w:t>* Сарадња са наставницима и стручним сарадницима</w:t>
            </w:r>
          </w:p>
          <w:p w:rsidR="006B7FA6" w:rsidRPr="006A659D" w:rsidRDefault="006B7FA6" w:rsidP="006B7FA6">
            <w:pPr>
              <w:spacing w:after="200" w:line="240" w:lineRule="auto"/>
              <w:ind w:firstLine="0"/>
              <w:jc w:val="left"/>
              <w:rPr>
                <w:rFonts w:ascii="Times New Roman" w:eastAsia="Calibri" w:hAnsi="Times New Roman" w:cs="Times New Roman"/>
                <w:color w:val="000000" w:themeColor="text1"/>
                <w:sz w:val="24"/>
                <w:szCs w:val="24"/>
                <w:lang w:val="sr-Cyrl-CS"/>
              </w:rPr>
            </w:pPr>
            <w:r w:rsidRPr="006A659D">
              <w:rPr>
                <w:rFonts w:ascii="Times New Roman" w:eastAsia="Calibri" w:hAnsi="Times New Roman" w:cs="Times New Roman"/>
                <w:color w:val="000000" w:themeColor="text1"/>
                <w:sz w:val="24"/>
                <w:szCs w:val="24"/>
                <w:lang w:val="sr-Cyrl-CS"/>
              </w:rPr>
              <w:t>*Богаћење књижног фонда</w:t>
            </w:r>
          </w:p>
          <w:p w:rsidR="006B7FA6" w:rsidRPr="006A659D" w:rsidRDefault="006B7FA6" w:rsidP="006B7FA6">
            <w:pPr>
              <w:spacing w:after="200" w:line="276" w:lineRule="auto"/>
              <w:ind w:firstLine="0"/>
              <w:jc w:val="left"/>
              <w:rPr>
                <w:rFonts w:ascii="Times New Roman" w:eastAsia="Calibri" w:hAnsi="Times New Roman" w:cs="Times New Roman"/>
                <w:color w:val="000000" w:themeColor="text1"/>
                <w:sz w:val="24"/>
                <w:szCs w:val="24"/>
                <w:lang w:val="sr-Cyrl-CS"/>
              </w:rPr>
            </w:pPr>
            <w:r w:rsidRPr="006A659D">
              <w:rPr>
                <w:rFonts w:ascii="Times New Roman" w:eastAsia="Calibri" w:hAnsi="Times New Roman" w:cs="Times New Roman"/>
                <w:color w:val="000000" w:themeColor="text1"/>
                <w:sz w:val="24"/>
                <w:szCs w:val="24"/>
                <w:lang w:val="sr-Cyrl-CS"/>
              </w:rPr>
              <w:t>* Пружање помоћи ученицима при избору литературе и нове грађе</w:t>
            </w:r>
          </w:p>
        </w:tc>
        <w:tc>
          <w:tcPr>
            <w:tcW w:w="2600" w:type="dxa"/>
          </w:tcPr>
          <w:p w:rsidR="006B7FA6" w:rsidRPr="00E1161D" w:rsidRDefault="006B7FA6" w:rsidP="006B7FA6">
            <w:pPr>
              <w:spacing w:after="200" w:line="276" w:lineRule="auto"/>
              <w:ind w:firstLine="0"/>
              <w:jc w:val="center"/>
              <w:rPr>
                <w:rFonts w:ascii="Times New Roman" w:eastAsia="Calibri" w:hAnsi="Times New Roman" w:cs="Times New Roman"/>
                <w:color w:val="000000" w:themeColor="text1"/>
                <w:sz w:val="24"/>
                <w:szCs w:val="24"/>
                <w:lang w:val="sr-Cyrl-CS"/>
              </w:rPr>
            </w:pPr>
            <w:r w:rsidRPr="00E1161D">
              <w:rPr>
                <w:rFonts w:ascii="Times New Roman" w:eastAsia="Calibri" w:hAnsi="Times New Roman" w:cs="Times New Roman"/>
                <w:color w:val="000000" w:themeColor="text1"/>
                <w:sz w:val="24"/>
                <w:szCs w:val="24"/>
                <w:lang w:val="sr-Cyrl-CS"/>
              </w:rPr>
              <w:t xml:space="preserve">разговор </w:t>
            </w:r>
          </w:p>
          <w:p w:rsidR="006B7FA6" w:rsidRPr="00E1161D" w:rsidRDefault="006B7FA6" w:rsidP="006B7FA6">
            <w:pPr>
              <w:spacing w:after="200" w:line="276" w:lineRule="auto"/>
              <w:ind w:firstLine="0"/>
              <w:jc w:val="center"/>
              <w:rPr>
                <w:rFonts w:ascii="Times New Roman" w:eastAsia="Calibri" w:hAnsi="Times New Roman" w:cs="Times New Roman"/>
                <w:color w:val="000000" w:themeColor="text1"/>
                <w:sz w:val="24"/>
                <w:szCs w:val="24"/>
                <w:lang w:val="sr-Cyrl-CS"/>
              </w:rPr>
            </w:pPr>
            <w:r w:rsidRPr="00E1161D">
              <w:rPr>
                <w:rFonts w:ascii="Times New Roman" w:eastAsia="Calibri" w:hAnsi="Times New Roman" w:cs="Times New Roman"/>
                <w:color w:val="000000" w:themeColor="text1"/>
                <w:sz w:val="24"/>
                <w:szCs w:val="24"/>
                <w:lang w:val="sr-Cyrl-CS"/>
              </w:rPr>
              <w:t>анализа</w:t>
            </w:r>
          </w:p>
          <w:p w:rsidR="006B7FA6" w:rsidRPr="00E1161D" w:rsidRDefault="006B7FA6" w:rsidP="006B7FA6">
            <w:pPr>
              <w:spacing w:after="200" w:line="276" w:lineRule="auto"/>
              <w:ind w:firstLine="0"/>
              <w:jc w:val="center"/>
              <w:rPr>
                <w:rFonts w:ascii="Times New Roman" w:eastAsia="Calibri" w:hAnsi="Times New Roman" w:cs="Times New Roman"/>
                <w:color w:val="000000" w:themeColor="text1"/>
                <w:sz w:val="24"/>
                <w:szCs w:val="24"/>
                <w:lang w:val="sr-Cyrl-CS"/>
              </w:rPr>
            </w:pPr>
            <w:r w:rsidRPr="006A659D">
              <w:rPr>
                <w:rFonts w:ascii="Times New Roman" w:eastAsia="Calibri" w:hAnsi="Times New Roman" w:cs="Times New Roman"/>
                <w:color w:val="000000" w:themeColor="text1"/>
                <w:sz w:val="24"/>
                <w:szCs w:val="24"/>
                <w:lang w:val="sr-Cyrl-CS"/>
              </w:rPr>
              <w:t>Дијалог, договарање, објашњавање, упућивање</w:t>
            </w:r>
          </w:p>
          <w:p w:rsidR="006B7FA6" w:rsidRPr="00E1161D" w:rsidRDefault="006B7FA6" w:rsidP="006B7FA6">
            <w:pPr>
              <w:spacing w:after="200" w:line="276" w:lineRule="auto"/>
              <w:ind w:firstLine="0"/>
              <w:jc w:val="center"/>
              <w:rPr>
                <w:rFonts w:ascii="Times New Roman" w:eastAsia="Calibri" w:hAnsi="Times New Roman" w:cs="Times New Roman"/>
                <w:color w:val="000000" w:themeColor="text1"/>
                <w:sz w:val="24"/>
                <w:szCs w:val="24"/>
                <w:lang w:val="sr-Cyrl-CS"/>
              </w:rPr>
            </w:pPr>
          </w:p>
          <w:p w:rsidR="006B7FA6" w:rsidRPr="00E1161D" w:rsidRDefault="006B7FA6" w:rsidP="006B7FA6">
            <w:pPr>
              <w:spacing w:after="200" w:line="276" w:lineRule="auto"/>
              <w:ind w:firstLine="0"/>
              <w:jc w:val="left"/>
              <w:rPr>
                <w:rFonts w:ascii="Times New Roman" w:eastAsia="Calibri" w:hAnsi="Times New Roman" w:cs="Times New Roman"/>
                <w:color w:val="000000" w:themeColor="text1"/>
                <w:sz w:val="24"/>
                <w:szCs w:val="24"/>
                <w:lang w:val="sr-Cyrl-CS"/>
              </w:rPr>
            </w:pPr>
          </w:p>
        </w:tc>
        <w:tc>
          <w:tcPr>
            <w:tcW w:w="1676" w:type="dxa"/>
          </w:tcPr>
          <w:p w:rsidR="006B7FA6" w:rsidRPr="00C050C4" w:rsidRDefault="006B7FA6" w:rsidP="006B7FA6">
            <w:pPr>
              <w:spacing w:after="200" w:line="276" w:lineRule="auto"/>
              <w:ind w:firstLine="0"/>
              <w:jc w:val="center"/>
              <w:rPr>
                <w:rFonts w:ascii="Times New Roman" w:eastAsia="Calibri" w:hAnsi="Times New Roman" w:cs="Times New Roman"/>
                <w:color w:val="000000" w:themeColor="text1"/>
                <w:sz w:val="24"/>
                <w:szCs w:val="24"/>
                <w:lang w:val="ru-RU"/>
              </w:rPr>
            </w:pPr>
            <w:r w:rsidRPr="00E1161D">
              <w:rPr>
                <w:rFonts w:ascii="Times New Roman" w:eastAsia="Calibri" w:hAnsi="Times New Roman" w:cs="Times New Roman"/>
                <w:color w:val="000000" w:themeColor="text1"/>
                <w:sz w:val="24"/>
                <w:szCs w:val="24"/>
                <w:lang w:val="sr-Cyrl-CS"/>
              </w:rPr>
              <w:t>Наставници који раде у библиотеци</w:t>
            </w:r>
          </w:p>
        </w:tc>
      </w:tr>
      <w:tr w:rsidR="00D65B4B" w:rsidRPr="00E1161D" w:rsidTr="00E1161D">
        <w:trPr>
          <w:jc w:val="center"/>
        </w:trPr>
        <w:tc>
          <w:tcPr>
            <w:tcW w:w="1600" w:type="dxa"/>
          </w:tcPr>
          <w:p w:rsidR="006B7FA6" w:rsidRPr="006A659D" w:rsidRDefault="006B7FA6" w:rsidP="006B7FA6">
            <w:pPr>
              <w:spacing w:after="200" w:line="276" w:lineRule="auto"/>
              <w:ind w:firstLine="0"/>
              <w:jc w:val="center"/>
              <w:rPr>
                <w:rFonts w:ascii="Times New Roman" w:eastAsia="Calibri" w:hAnsi="Times New Roman" w:cs="Times New Roman"/>
                <w:color w:val="000000" w:themeColor="text1"/>
                <w:sz w:val="24"/>
                <w:szCs w:val="24"/>
                <w:lang w:val="sr-Cyrl-CS"/>
              </w:rPr>
            </w:pPr>
            <w:r w:rsidRPr="006A659D">
              <w:rPr>
                <w:rFonts w:ascii="Times New Roman" w:eastAsia="Calibri" w:hAnsi="Times New Roman" w:cs="Times New Roman"/>
                <w:color w:val="000000" w:themeColor="text1"/>
                <w:sz w:val="24"/>
                <w:szCs w:val="24"/>
                <w:lang w:val="sr-Cyrl-CS"/>
              </w:rPr>
              <w:t>фебруар</w:t>
            </w:r>
          </w:p>
          <w:p w:rsidR="006B7FA6" w:rsidRPr="006A659D" w:rsidRDefault="006B7FA6" w:rsidP="006B7FA6">
            <w:pPr>
              <w:spacing w:after="200" w:line="276" w:lineRule="auto"/>
              <w:ind w:firstLine="0"/>
              <w:jc w:val="center"/>
              <w:rPr>
                <w:rFonts w:ascii="Times New Roman" w:eastAsia="Calibri" w:hAnsi="Times New Roman" w:cs="Times New Roman"/>
                <w:color w:val="000000" w:themeColor="text1"/>
                <w:sz w:val="24"/>
                <w:szCs w:val="24"/>
                <w:lang w:val="sr-Cyrl-CS"/>
              </w:rPr>
            </w:pPr>
            <w:r w:rsidRPr="006A659D">
              <w:rPr>
                <w:rFonts w:ascii="Times New Roman" w:eastAsia="Calibri" w:hAnsi="Times New Roman" w:cs="Times New Roman"/>
                <w:color w:val="000000" w:themeColor="text1"/>
                <w:sz w:val="24"/>
                <w:szCs w:val="24"/>
                <w:lang w:val="sr-Cyrl-CS"/>
              </w:rPr>
              <w:t>2027.</w:t>
            </w:r>
          </w:p>
        </w:tc>
        <w:tc>
          <w:tcPr>
            <w:tcW w:w="3367" w:type="dxa"/>
          </w:tcPr>
          <w:p w:rsidR="006B7FA6" w:rsidRPr="006A659D" w:rsidRDefault="006B7FA6" w:rsidP="006B7FA6">
            <w:pPr>
              <w:spacing w:after="200" w:line="240" w:lineRule="auto"/>
              <w:ind w:firstLine="0"/>
              <w:jc w:val="left"/>
              <w:rPr>
                <w:rFonts w:ascii="Times New Roman" w:eastAsia="Calibri" w:hAnsi="Times New Roman" w:cs="Times New Roman"/>
                <w:color w:val="000000" w:themeColor="text1"/>
                <w:sz w:val="24"/>
                <w:szCs w:val="24"/>
                <w:lang w:val="sr-Cyrl-CS"/>
              </w:rPr>
            </w:pPr>
            <w:r w:rsidRPr="006A659D">
              <w:rPr>
                <w:rFonts w:ascii="Times New Roman" w:eastAsia="Calibri" w:hAnsi="Times New Roman" w:cs="Times New Roman"/>
                <w:color w:val="000000" w:themeColor="text1"/>
                <w:sz w:val="24"/>
                <w:szCs w:val="24"/>
                <w:lang w:val="sr-Cyrl-CS"/>
              </w:rPr>
              <w:t>*Акција у набавци књига</w:t>
            </w:r>
          </w:p>
          <w:p w:rsidR="006B7FA6" w:rsidRPr="00E1161D" w:rsidRDefault="006B7FA6" w:rsidP="006B7FA6">
            <w:pPr>
              <w:spacing w:after="200" w:line="240" w:lineRule="auto"/>
              <w:ind w:firstLine="0"/>
              <w:jc w:val="left"/>
              <w:rPr>
                <w:rFonts w:ascii="Times New Roman" w:eastAsia="Calibri" w:hAnsi="Times New Roman" w:cs="Times New Roman"/>
                <w:color w:val="000000" w:themeColor="text1"/>
                <w:sz w:val="24"/>
                <w:szCs w:val="24"/>
                <w:lang w:val="sr-Cyrl-CS"/>
              </w:rPr>
            </w:pPr>
            <w:r w:rsidRPr="006A659D">
              <w:rPr>
                <w:rFonts w:ascii="Times New Roman" w:eastAsia="Calibri" w:hAnsi="Times New Roman" w:cs="Times New Roman"/>
                <w:color w:val="000000" w:themeColor="text1"/>
                <w:sz w:val="24"/>
                <w:szCs w:val="24"/>
                <w:lang w:val="sr-Cyrl-CS"/>
              </w:rPr>
              <w:t>* Сарадња са Градском библиотеком</w:t>
            </w:r>
            <w:r w:rsidRPr="00C050C4">
              <w:rPr>
                <w:rFonts w:ascii="Times New Roman" w:eastAsia="Calibri" w:hAnsi="Times New Roman" w:cs="Times New Roman"/>
                <w:color w:val="000000" w:themeColor="text1"/>
                <w:sz w:val="24"/>
                <w:szCs w:val="24"/>
                <w:lang w:val="ru-RU"/>
              </w:rPr>
              <w:t xml:space="preserve"> </w:t>
            </w:r>
            <w:r w:rsidRPr="00E1161D">
              <w:rPr>
                <w:rFonts w:ascii="Times New Roman" w:eastAsia="Calibri" w:hAnsi="Times New Roman" w:cs="Times New Roman"/>
                <w:color w:val="000000" w:themeColor="text1"/>
                <w:sz w:val="24"/>
                <w:szCs w:val="24"/>
                <w:lang w:val="sr-Cyrl-CS"/>
              </w:rPr>
              <w:t>поводом квиза „Читам и скитам“</w:t>
            </w:r>
          </w:p>
        </w:tc>
        <w:tc>
          <w:tcPr>
            <w:tcW w:w="2600" w:type="dxa"/>
          </w:tcPr>
          <w:p w:rsidR="006B7FA6" w:rsidRPr="00C050C4" w:rsidRDefault="006B7FA6" w:rsidP="006B7FA6">
            <w:pPr>
              <w:spacing w:after="200" w:line="276" w:lineRule="auto"/>
              <w:ind w:firstLine="0"/>
              <w:jc w:val="center"/>
              <w:rPr>
                <w:rFonts w:ascii="Times New Roman" w:eastAsia="Calibri" w:hAnsi="Times New Roman" w:cs="Times New Roman"/>
                <w:color w:val="000000" w:themeColor="text1"/>
                <w:sz w:val="24"/>
                <w:szCs w:val="24"/>
                <w:lang w:val="ru-RU"/>
              </w:rPr>
            </w:pPr>
            <w:r w:rsidRPr="00C050C4">
              <w:rPr>
                <w:rFonts w:ascii="Times New Roman" w:eastAsia="Calibri" w:hAnsi="Times New Roman" w:cs="Times New Roman"/>
                <w:color w:val="000000" w:themeColor="text1"/>
                <w:sz w:val="24"/>
                <w:szCs w:val="24"/>
                <w:lang w:val="ru-RU"/>
              </w:rPr>
              <w:t>разговор</w:t>
            </w:r>
          </w:p>
          <w:p w:rsidR="006B7FA6" w:rsidRPr="00E1161D" w:rsidRDefault="006B7FA6" w:rsidP="006B7FA6">
            <w:pPr>
              <w:spacing w:after="200" w:line="276" w:lineRule="auto"/>
              <w:ind w:firstLine="0"/>
              <w:jc w:val="center"/>
              <w:rPr>
                <w:rFonts w:ascii="Times New Roman" w:eastAsia="Calibri" w:hAnsi="Times New Roman" w:cs="Times New Roman"/>
                <w:color w:val="000000" w:themeColor="text1"/>
                <w:sz w:val="24"/>
                <w:szCs w:val="24"/>
                <w:lang w:val="sr-Cyrl-CS"/>
              </w:rPr>
            </w:pPr>
            <w:r w:rsidRPr="00C050C4">
              <w:rPr>
                <w:rFonts w:ascii="Times New Roman" w:eastAsia="Calibri" w:hAnsi="Times New Roman" w:cs="Times New Roman"/>
                <w:color w:val="000000" w:themeColor="text1"/>
                <w:sz w:val="24"/>
                <w:szCs w:val="24"/>
                <w:lang w:val="ru-RU"/>
              </w:rPr>
              <w:t>анализа</w:t>
            </w:r>
          </w:p>
          <w:p w:rsidR="006B7FA6" w:rsidRPr="00E1161D" w:rsidRDefault="006B7FA6" w:rsidP="006B7FA6">
            <w:pPr>
              <w:spacing w:after="200" w:line="276" w:lineRule="auto"/>
              <w:ind w:firstLine="0"/>
              <w:jc w:val="center"/>
              <w:rPr>
                <w:rFonts w:ascii="Times New Roman" w:eastAsia="Calibri" w:hAnsi="Times New Roman" w:cs="Times New Roman"/>
                <w:color w:val="000000" w:themeColor="text1"/>
                <w:sz w:val="24"/>
                <w:szCs w:val="24"/>
                <w:lang w:val="sr-Cyrl-CS"/>
              </w:rPr>
            </w:pPr>
            <w:r w:rsidRPr="006A659D">
              <w:rPr>
                <w:rFonts w:ascii="Times New Roman" w:eastAsia="Calibri" w:hAnsi="Times New Roman" w:cs="Times New Roman"/>
                <w:color w:val="000000" w:themeColor="text1"/>
                <w:sz w:val="24"/>
                <w:szCs w:val="24"/>
                <w:lang w:val="sr-Cyrl-CS"/>
              </w:rPr>
              <w:t>Дијалог, договарање, објашњавање, упућивање</w:t>
            </w:r>
          </w:p>
        </w:tc>
        <w:tc>
          <w:tcPr>
            <w:tcW w:w="1676" w:type="dxa"/>
          </w:tcPr>
          <w:p w:rsidR="006B7FA6" w:rsidRPr="00C050C4" w:rsidRDefault="006B7FA6" w:rsidP="006B7FA6">
            <w:pPr>
              <w:spacing w:after="200" w:line="276" w:lineRule="auto"/>
              <w:ind w:firstLine="0"/>
              <w:jc w:val="center"/>
              <w:rPr>
                <w:rFonts w:ascii="Times New Roman" w:eastAsia="Calibri" w:hAnsi="Times New Roman" w:cs="Times New Roman"/>
                <w:color w:val="000000" w:themeColor="text1"/>
                <w:sz w:val="24"/>
                <w:szCs w:val="24"/>
                <w:lang w:val="ru-RU"/>
              </w:rPr>
            </w:pPr>
            <w:r w:rsidRPr="00E1161D">
              <w:rPr>
                <w:rFonts w:ascii="Times New Roman" w:eastAsia="Calibri" w:hAnsi="Times New Roman" w:cs="Times New Roman"/>
                <w:color w:val="000000" w:themeColor="text1"/>
                <w:sz w:val="24"/>
                <w:szCs w:val="24"/>
                <w:lang w:val="sr-Cyrl-CS"/>
              </w:rPr>
              <w:t>Наставници који раде у библиотеци</w:t>
            </w:r>
          </w:p>
        </w:tc>
      </w:tr>
      <w:tr w:rsidR="00D65B4B" w:rsidRPr="00062BA8" w:rsidTr="00E1161D">
        <w:trPr>
          <w:jc w:val="center"/>
        </w:trPr>
        <w:tc>
          <w:tcPr>
            <w:tcW w:w="1600" w:type="dxa"/>
          </w:tcPr>
          <w:p w:rsidR="006B7FA6" w:rsidRPr="006A659D" w:rsidRDefault="006B7FA6" w:rsidP="006B7FA6">
            <w:pPr>
              <w:spacing w:after="200" w:line="276" w:lineRule="auto"/>
              <w:ind w:firstLine="0"/>
              <w:jc w:val="center"/>
              <w:rPr>
                <w:rFonts w:ascii="Times New Roman" w:eastAsia="Calibri" w:hAnsi="Times New Roman" w:cs="Times New Roman"/>
                <w:color w:val="000000" w:themeColor="text1"/>
                <w:sz w:val="24"/>
                <w:szCs w:val="24"/>
                <w:lang w:val="sr-Cyrl-CS"/>
              </w:rPr>
            </w:pPr>
            <w:r w:rsidRPr="006A659D">
              <w:rPr>
                <w:rFonts w:ascii="Times New Roman" w:eastAsia="Calibri" w:hAnsi="Times New Roman" w:cs="Times New Roman"/>
                <w:color w:val="000000" w:themeColor="text1"/>
                <w:sz w:val="24"/>
                <w:szCs w:val="24"/>
                <w:lang w:val="sr-Cyrl-CS"/>
              </w:rPr>
              <w:t xml:space="preserve">март </w:t>
            </w:r>
          </w:p>
          <w:p w:rsidR="006B7FA6" w:rsidRPr="006A659D" w:rsidRDefault="006B7FA6" w:rsidP="006B7FA6">
            <w:pPr>
              <w:spacing w:after="200" w:line="276" w:lineRule="auto"/>
              <w:ind w:firstLine="0"/>
              <w:jc w:val="center"/>
              <w:rPr>
                <w:rFonts w:ascii="Times New Roman" w:eastAsia="Calibri" w:hAnsi="Times New Roman" w:cs="Times New Roman"/>
                <w:color w:val="000000" w:themeColor="text1"/>
                <w:sz w:val="24"/>
                <w:szCs w:val="24"/>
                <w:lang w:val="sr-Cyrl-CS"/>
              </w:rPr>
            </w:pPr>
            <w:r w:rsidRPr="006A659D">
              <w:rPr>
                <w:rFonts w:ascii="Times New Roman" w:eastAsia="Calibri" w:hAnsi="Times New Roman" w:cs="Times New Roman"/>
                <w:color w:val="000000" w:themeColor="text1"/>
                <w:sz w:val="24"/>
                <w:szCs w:val="24"/>
                <w:lang w:val="sr-Cyrl-CS"/>
              </w:rPr>
              <w:t>20</w:t>
            </w:r>
            <w:r w:rsidRPr="006A659D">
              <w:rPr>
                <w:rFonts w:ascii="Times New Roman" w:eastAsia="Calibri" w:hAnsi="Times New Roman" w:cs="Times New Roman"/>
                <w:color w:val="000000" w:themeColor="text1"/>
                <w:sz w:val="24"/>
                <w:szCs w:val="24"/>
              </w:rPr>
              <w:t>27</w:t>
            </w:r>
            <w:r w:rsidRPr="006A659D">
              <w:rPr>
                <w:rFonts w:ascii="Times New Roman" w:eastAsia="Calibri" w:hAnsi="Times New Roman" w:cs="Times New Roman"/>
                <w:color w:val="000000" w:themeColor="text1"/>
                <w:sz w:val="24"/>
                <w:szCs w:val="24"/>
                <w:lang w:val="sr-Cyrl-CS"/>
              </w:rPr>
              <w:t>.</w:t>
            </w:r>
          </w:p>
        </w:tc>
        <w:tc>
          <w:tcPr>
            <w:tcW w:w="3367" w:type="dxa"/>
          </w:tcPr>
          <w:p w:rsidR="006B7FA6" w:rsidRPr="00E1161D" w:rsidRDefault="006B7FA6" w:rsidP="006B7FA6">
            <w:pPr>
              <w:autoSpaceDE w:val="0"/>
              <w:autoSpaceDN w:val="0"/>
              <w:adjustRightInd w:val="0"/>
              <w:spacing w:line="400" w:lineRule="exact"/>
              <w:ind w:firstLine="0"/>
              <w:jc w:val="left"/>
              <w:rPr>
                <w:rFonts w:ascii="Times New Roman" w:eastAsia="Calibri" w:hAnsi="Times New Roman" w:cs="Times New Roman"/>
                <w:color w:val="000000" w:themeColor="text1"/>
                <w:sz w:val="24"/>
                <w:szCs w:val="24"/>
                <w:lang w:val="sr-Cyrl-CS"/>
              </w:rPr>
            </w:pPr>
            <w:r w:rsidRPr="006A659D">
              <w:rPr>
                <w:rFonts w:ascii="Times New Roman" w:eastAsia="Calibri" w:hAnsi="Times New Roman" w:cs="Times New Roman"/>
                <w:color w:val="000000" w:themeColor="text1"/>
                <w:sz w:val="24"/>
                <w:szCs w:val="24"/>
                <w:lang w:val="sr-Cyrl-CS"/>
              </w:rPr>
              <w:t>*Сређивање књижног фонда</w:t>
            </w:r>
          </w:p>
          <w:p w:rsidR="006B7FA6" w:rsidRPr="006A659D" w:rsidRDefault="006B7FA6" w:rsidP="006B7FA6">
            <w:pPr>
              <w:autoSpaceDE w:val="0"/>
              <w:autoSpaceDN w:val="0"/>
              <w:adjustRightInd w:val="0"/>
              <w:spacing w:line="400" w:lineRule="exact"/>
              <w:ind w:firstLine="0"/>
              <w:jc w:val="left"/>
              <w:rPr>
                <w:rFonts w:ascii="Times New Roman" w:eastAsia="Calibri" w:hAnsi="Times New Roman" w:cs="Times New Roman"/>
                <w:color w:val="000000" w:themeColor="text1"/>
                <w:sz w:val="24"/>
                <w:szCs w:val="24"/>
                <w:lang w:val="ru-RU"/>
              </w:rPr>
            </w:pPr>
            <w:r w:rsidRPr="00C050C4">
              <w:rPr>
                <w:rFonts w:ascii="Times New Roman" w:eastAsia="Calibri" w:hAnsi="Times New Roman" w:cs="Times New Roman"/>
                <w:color w:val="000000" w:themeColor="text1"/>
                <w:sz w:val="24"/>
                <w:szCs w:val="24"/>
                <w:lang w:val="ru-RU"/>
              </w:rPr>
              <w:t>*</w:t>
            </w:r>
            <w:r w:rsidRPr="006A659D">
              <w:rPr>
                <w:rFonts w:ascii="Times New Roman" w:eastAsia="Calibri" w:hAnsi="Times New Roman" w:cs="Times New Roman"/>
                <w:color w:val="000000" w:themeColor="text1"/>
                <w:sz w:val="24"/>
                <w:szCs w:val="24"/>
                <w:lang w:val="ru-RU"/>
              </w:rPr>
              <w:t xml:space="preserve">оствареност </w:t>
            </w:r>
            <w:r w:rsidRPr="00C050C4">
              <w:rPr>
                <w:rFonts w:ascii="Times New Roman" w:eastAsia="Calibri" w:hAnsi="Times New Roman" w:cs="Times New Roman"/>
                <w:color w:val="000000" w:themeColor="text1"/>
                <w:sz w:val="24"/>
                <w:szCs w:val="24"/>
                <w:lang w:val="ru-RU"/>
              </w:rPr>
              <w:t>п</w:t>
            </w:r>
            <w:r w:rsidRPr="006A659D">
              <w:rPr>
                <w:rFonts w:ascii="Times New Roman" w:eastAsia="Calibri" w:hAnsi="Times New Roman" w:cs="Times New Roman"/>
                <w:color w:val="000000" w:themeColor="text1"/>
                <w:sz w:val="24"/>
                <w:szCs w:val="24"/>
                <w:lang w:val="ru-RU"/>
              </w:rPr>
              <w:t xml:space="preserve">лана и програма рада анализа рада у настави </w:t>
            </w:r>
          </w:p>
          <w:p w:rsidR="006B7FA6" w:rsidRPr="00E1161D" w:rsidRDefault="006B7FA6" w:rsidP="006B7FA6">
            <w:pPr>
              <w:spacing w:after="200" w:line="276" w:lineRule="auto"/>
              <w:ind w:firstLine="0"/>
              <w:jc w:val="left"/>
              <w:rPr>
                <w:rFonts w:ascii="Times New Roman" w:eastAsia="Calibri" w:hAnsi="Times New Roman" w:cs="Times New Roman"/>
                <w:color w:val="000000" w:themeColor="text1"/>
                <w:sz w:val="24"/>
                <w:szCs w:val="24"/>
                <w:lang w:val="ru-RU"/>
              </w:rPr>
            </w:pPr>
            <w:r w:rsidRPr="00C050C4">
              <w:rPr>
                <w:rFonts w:ascii="Times New Roman" w:eastAsia="Calibri" w:hAnsi="Times New Roman" w:cs="Times New Roman"/>
                <w:color w:val="000000" w:themeColor="text1"/>
                <w:sz w:val="24"/>
                <w:szCs w:val="24"/>
                <w:lang w:val="ru-RU"/>
              </w:rPr>
              <w:t>*</w:t>
            </w:r>
            <w:r w:rsidRPr="00E1161D">
              <w:rPr>
                <w:rFonts w:ascii="Times New Roman" w:eastAsia="Calibri" w:hAnsi="Times New Roman" w:cs="Times New Roman"/>
                <w:color w:val="000000" w:themeColor="text1"/>
                <w:sz w:val="24"/>
                <w:szCs w:val="24"/>
                <w:lang w:val="ru-RU"/>
              </w:rPr>
              <w:t>р</w:t>
            </w:r>
            <w:r w:rsidRPr="00C050C4">
              <w:rPr>
                <w:rFonts w:ascii="Times New Roman" w:eastAsia="Calibri" w:hAnsi="Times New Roman" w:cs="Times New Roman"/>
                <w:color w:val="000000" w:themeColor="text1"/>
                <w:sz w:val="24"/>
                <w:szCs w:val="24"/>
                <w:lang w:val="ru-RU"/>
              </w:rPr>
              <w:t>азмена</w:t>
            </w:r>
            <w:r w:rsidRPr="00E1161D">
              <w:rPr>
                <w:rFonts w:ascii="Times New Roman" w:eastAsia="Calibri" w:hAnsi="Times New Roman" w:cs="Times New Roman"/>
                <w:color w:val="000000" w:themeColor="text1"/>
                <w:sz w:val="24"/>
                <w:szCs w:val="24"/>
                <w:lang w:val="ru-RU"/>
              </w:rPr>
              <w:t xml:space="preserve"> </w:t>
            </w:r>
            <w:r w:rsidRPr="00C050C4">
              <w:rPr>
                <w:rFonts w:ascii="Times New Roman" w:eastAsia="Calibri" w:hAnsi="Times New Roman" w:cs="Times New Roman"/>
                <w:color w:val="000000" w:themeColor="text1"/>
                <w:sz w:val="24"/>
                <w:szCs w:val="24"/>
                <w:lang w:val="ru-RU"/>
              </w:rPr>
              <w:t>искустава</w:t>
            </w:r>
            <w:r w:rsidRPr="00E1161D">
              <w:rPr>
                <w:rFonts w:ascii="Times New Roman" w:eastAsia="Calibri" w:hAnsi="Times New Roman" w:cs="Times New Roman"/>
                <w:color w:val="000000" w:themeColor="text1"/>
                <w:sz w:val="24"/>
                <w:szCs w:val="24"/>
                <w:lang w:val="ru-RU"/>
              </w:rPr>
              <w:t xml:space="preserve"> </w:t>
            </w:r>
            <w:r w:rsidRPr="00C050C4">
              <w:rPr>
                <w:rFonts w:ascii="Times New Roman" w:eastAsia="Calibri" w:hAnsi="Times New Roman" w:cs="Times New Roman"/>
                <w:color w:val="000000" w:themeColor="text1"/>
                <w:sz w:val="24"/>
                <w:szCs w:val="24"/>
                <w:lang w:val="ru-RU"/>
              </w:rPr>
              <w:t>са</w:t>
            </w:r>
            <w:r w:rsidRPr="00E1161D">
              <w:rPr>
                <w:rFonts w:ascii="Times New Roman" w:eastAsia="Calibri" w:hAnsi="Times New Roman" w:cs="Times New Roman"/>
                <w:color w:val="000000" w:themeColor="text1"/>
                <w:sz w:val="24"/>
                <w:szCs w:val="24"/>
                <w:lang w:val="ru-RU"/>
              </w:rPr>
              <w:t xml:space="preserve"> </w:t>
            </w:r>
            <w:r w:rsidRPr="00C050C4">
              <w:rPr>
                <w:rFonts w:ascii="Times New Roman" w:eastAsia="Calibri" w:hAnsi="Times New Roman" w:cs="Times New Roman"/>
                <w:color w:val="000000" w:themeColor="text1"/>
                <w:sz w:val="24"/>
                <w:szCs w:val="24"/>
                <w:lang w:val="ru-RU"/>
              </w:rPr>
              <w:t>успешних</w:t>
            </w:r>
            <w:r w:rsidRPr="00E1161D">
              <w:rPr>
                <w:rFonts w:ascii="Times New Roman" w:eastAsia="Calibri" w:hAnsi="Times New Roman" w:cs="Times New Roman"/>
                <w:color w:val="000000" w:themeColor="text1"/>
                <w:sz w:val="24"/>
                <w:szCs w:val="24"/>
                <w:lang w:val="ru-RU"/>
              </w:rPr>
              <w:t xml:space="preserve"> </w:t>
            </w:r>
            <w:r w:rsidRPr="00C050C4">
              <w:rPr>
                <w:rFonts w:ascii="Times New Roman" w:eastAsia="Calibri" w:hAnsi="Times New Roman" w:cs="Times New Roman"/>
                <w:color w:val="000000" w:themeColor="text1"/>
                <w:sz w:val="24"/>
                <w:szCs w:val="24"/>
                <w:lang w:val="ru-RU"/>
              </w:rPr>
              <w:t>часова</w:t>
            </w:r>
          </w:p>
        </w:tc>
        <w:tc>
          <w:tcPr>
            <w:tcW w:w="2600" w:type="dxa"/>
          </w:tcPr>
          <w:p w:rsidR="006B7FA6" w:rsidRPr="006A659D" w:rsidRDefault="006B7FA6" w:rsidP="006B7FA6">
            <w:pPr>
              <w:spacing w:after="200" w:line="276" w:lineRule="auto"/>
              <w:ind w:firstLine="0"/>
              <w:jc w:val="center"/>
              <w:rPr>
                <w:rFonts w:ascii="Times New Roman" w:eastAsia="Calibri" w:hAnsi="Times New Roman" w:cs="Times New Roman"/>
                <w:color w:val="000000" w:themeColor="text1"/>
                <w:sz w:val="24"/>
                <w:szCs w:val="24"/>
              </w:rPr>
            </w:pPr>
            <w:r w:rsidRPr="006A659D">
              <w:rPr>
                <w:rFonts w:ascii="Times New Roman" w:eastAsia="Calibri" w:hAnsi="Times New Roman" w:cs="Times New Roman"/>
                <w:color w:val="000000" w:themeColor="text1"/>
                <w:sz w:val="24"/>
                <w:szCs w:val="24"/>
              </w:rPr>
              <w:t>разговор</w:t>
            </w:r>
          </w:p>
          <w:p w:rsidR="006B7FA6" w:rsidRPr="006A659D" w:rsidRDefault="006B7FA6" w:rsidP="006B7FA6">
            <w:pPr>
              <w:spacing w:after="200" w:line="276" w:lineRule="auto"/>
              <w:ind w:firstLine="0"/>
              <w:jc w:val="center"/>
              <w:rPr>
                <w:rFonts w:ascii="Times New Roman" w:eastAsia="Calibri" w:hAnsi="Times New Roman" w:cs="Times New Roman"/>
                <w:color w:val="000000" w:themeColor="text1"/>
                <w:sz w:val="24"/>
                <w:szCs w:val="24"/>
              </w:rPr>
            </w:pPr>
            <w:r w:rsidRPr="006A659D">
              <w:rPr>
                <w:rFonts w:ascii="Times New Roman" w:eastAsia="Calibri" w:hAnsi="Times New Roman" w:cs="Times New Roman"/>
                <w:color w:val="000000" w:themeColor="text1"/>
                <w:sz w:val="24"/>
                <w:szCs w:val="24"/>
              </w:rPr>
              <w:t>анализа</w:t>
            </w:r>
          </w:p>
        </w:tc>
        <w:tc>
          <w:tcPr>
            <w:tcW w:w="1676" w:type="dxa"/>
          </w:tcPr>
          <w:p w:rsidR="006B7FA6" w:rsidRPr="00C050C4" w:rsidRDefault="006B7FA6" w:rsidP="006B7FA6">
            <w:pPr>
              <w:spacing w:after="200" w:line="276" w:lineRule="auto"/>
              <w:ind w:firstLine="0"/>
              <w:jc w:val="center"/>
              <w:rPr>
                <w:rFonts w:ascii="Times New Roman" w:eastAsia="Calibri" w:hAnsi="Times New Roman" w:cs="Times New Roman"/>
                <w:color w:val="000000" w:themeColor="text1"/>
                <w:sz w:val="24"/>
                <w:szCs w:val="24"/>
                <w:lang w:val="ru-RU"/>
              </w:rPr>
            </w:pPr>
            <w:r w:rsidRPr="006A659D">
              <w:rPr>
                <w:rFonts w:ascii="Times New Roman" w:eastAsia="Calibri" w:hAnsi="Times New Roman" w:cs="Times New Roman"/>
                <w:color w:val="000000" w:themeColor="text1"/>
                <w:sz w:val="24"/>
                <w:szCs w:val="24"/>
              </w:rPr>
              <w:t>Наставници који раде у библиотеци</w:t>
            </w:r>
          </w:p>
        </w:tc>
      </w:tr>
      <w:tr w:rsidR="00D65B4B" w:rsidRPr="00E1161D" w:rsidTr="00E1161D">
        <w:trPr>
          <w:jc w:val="center"/>
        </w:trPr>
        <w:tc>
          <w:tcPr>
            <w:tcW w:w="1600" w:type="dxa"/>
          </w:tcPr>
          <w:p w:rsidR="006B7FA6" w:rsidRPr="006A659D" w:rsidRDefault="006B7FA6" w:rsidP="006B7FA6">
            <w:pPr>
              <w:spacing w:after="200" w:line="276" w:lineRule="auto"/>
              <w:ind w:firstLine="0"/>
              <w:jc w:val="center"/>
              <w:rPr>
                <w:rFonts w:ascii="Times New Roman" w:eastAsia="Calibri" w:hAnsi="Times New Roman" w:cs="Times New Roman"/>
                <w:color w:val="000000" w:themeColor="text1"/>
                <w:sz w:val="24"/>
                <w:szCs w:val="24"/>
                <w:lang w:val="sr-Cyrl-CS"/>
              </w:rPr>
            </w:pPr>
            <w:r w:rsidRPr="006A659D">
              <w:rPr>
                <w:rFonts w:ascii="Times New Roman" w:eastAsia="Calibri" w:hAnsi="Times New Roman" w:cs="Times New Roman"/>
                <w:color w:val="000000" w:themeColor="text1"/>
                <w:sz w:val="24"/>
                <w:szCs w:val="24"/>
                <w:lang w:val="sr-Cyrl-CS"/>
              </w:rPr>
              <w:t>април</w:t>
            </w:r>
          </w:p>
          <w:p w:rsidR="006B7FA6" w:rsidRPr="006A659D" w:rsidRDefault="006B7FA6" w:rsidP="006B7FA6">
            <w:pPr>
              <w:spacing w:after="200" w:line="276" w:lineRule="auto"/>
              <w:ind w:firstLine="0"/>
              <w:jc w:val="center"/>
              <w:rPr>
                <w:rFonts w:ascii="Times New Roman" w:eastAsia="Calibri" w:hAnsi="Times New Roman" w:cs="Times New Roman"/>
                <w:color w:val="000000" w:themeColor="text1"/>
                <w:sz w:val="24"/>
                <w:szCs w:val="24"/>
                <w:lang w:val="sr-Cyrl-CS"/>
              </w:rPr>
            </w:pPr>
            <w:r w:rsidRPr="006A659D">
              <w:rPr>
                <w:rFonts w:ascii="Times New Roman" w:eastAsia="Calibri" w:hAnsi="Times New Roman" w:cs="Times New Roman"/>
                <w:color w:val="000000" w:themeColor="text1"/>
                <w:sz w:val="24"/>
                <w:szCs w:val="24"/>
                <w:lang w:val="sr-Cyrl-CS"/>
              </w:rPr>
              <w:t>20</w:t>
            </w:r>
            <w:r w:rsidRPr="006A659D">
              <w:rPr>
                <w:rFonts w:ascii="Times New Roman" w:eastAsia="Calibri" w:hAnsi="Times New Roman" w:cs="Times New Roman"/>
                <w:color w:val="000000" w:themeColor="text1"/>
                <w:sz w:val="24"/>
                <w:szCs w:val="24"/>
              </w:rPr>
              <w:t>27</w:t>
            </w:r>
            <w:r w:rsidRPr="006A659D">
              <w:rPr>
                <w:rFonts w:ascii="Times New Roman" w:eastAsia="Calibri" w:hAnsi="Times New Roman" w:cs="Times New Roman"/>
                <w:color w:val="000000" w:themeColor="text1"/>
                <w:sz w:val="24"/>
                <w:szCs w:val="24"/>
                <w:lang w:val="sr-Cyrl-CS"/>
              </w:rPr>
              <w:t>.</w:t>
            </w:r>
          </w:p>
        </w:tc>
        <w:tc>
          <w:tcPr>
            <w:tcW w:w="3367" w:type="dxa"/>
          </w:tcPr>
          <w:p w:rsidR="006B7FA6" w:rsidRPr="006A659D" w:rsidRDefault="006B7FA6" w:rsidP="006B7FA6">
            <w:pPr>
              <w:autoSpaceDE w:val="0"/>
              <w:autoSpaceDN w:val="0"/>
              <w:adjustRightInd w:val="0"/>
              <w:spacing w:line="400" w:lineRule="exact"/>
              <w:ind w:firstLine="0"/>
              <w:jc w:val="left"/>
              <w:rPr>
                <w:rFonts w:ascii="Times New Roman" w:eastAsia="Calibri" w:hAnsi="Times New Roman" w:cs="Times New Roman"/>
                <w:color w:val="000000" w:themeColor="text1"/>
                <w:sz w:val="24"/>
                <w:szCs w:val="24"/>
                <w:lang w:val="sr-Cyrl-CS"/>
              </w:rPr>
            </w:pPr>
            <w:r w:rsidRPr="006A659D">
              <w:rPr>
                <w:rFonts w:ascii="Times New Roman" w:eastAsia="Calibri" w:hAnsi="Times New Roman" w:cs="Times New Roman"/>
                <w:color w:val="000000" w:themeColor="text1"/>
                <w:sz w:val="24"/>
                <w:szCs w:val="24"/>
                <w:lang w:val="sr-Cyrl-CS"/>
              </w:rPr>
              <w:t>*Едукација првака</w:t>
            </w:r>
          </w:p>
          <w:p w:rsidR="006B7FA6" w:rsidRPr="006A659D" w:rsidRDefault="006B7FA6" w:rsidP="006B7FA6">
            <w:pPr>
              <w:autoSpaceDE w:val="0"/>
              <w:autoSpaceDN w:val="0"/>
              <w:adjustRightInd w:val="0"/>
              <w:spacing w:line="400" w:lineRule="exact"/>
              <w:ind w:firstLine="0"/>
              <w:jc w:val="left"/>
              <w:rPr>
                <w:rFonts w:ascii="Times New Roman" w:eastAsia="Calibri" w:hAnsi="Times New Roman" w:cs="Times New Roman"/>
                <w:color w:val="000000" w:themeColor="text1"/>
                <w:sz w:val="24"/>
                <w:szCs w:val="24"/>
                <w:lang w:val="sr-Cyrl-CS"/>
              </w:rPr>
            </w:pPr>
          </w:p>
        </w:tc>
        <w:tc>
          <w:tcPr>
            <w:tcW w:w="2600" w:type="dxa"/>
          </w:tcPr>
          <w:p w:rsidR="006B7FA6" w:rsidRPr="00C050C4" w:rsidRDefault="006B7FA6" w:rsidP="006B7FA6">
            <w:pPr>
              <w:spacing w:after="200" w:line="276" w:lineRule="auto"/>
              <w:ind w:firstLine="0"/>
              <w:jc w:val="center"/>
              <w:rPr>
                <w:rFonts w:ascii="Times New Roman" w:eastAsia="Calibri" w:hAnsi="Times New Roman" w:cs="Times New Roman"/>
                <w:color w:val="000000" w:themeColor="text1"/>
                <w:sz w:val="24"/>
                <w:szCs w:val="24"/>
                <w:lang w:val="ru-RU"/>
              </w:rPr>
            </w:pPr>
            <w:r w:rsidRPr="00C050C4">
              <w:rPr>
                <w:rFonts w:ascii="Times New Roman" w:eastAsia="Calibri" w:hAnsi="Times New Roman" w:cs="Times New Roman"/>
                <w:color w:val="000000" w:themeColor="text1"/>
                <w:sz w:val="24"/>
                <w:szCs w:val="24"/>
                <w:lang w:val="ru-RU"/>
              </w:rPr>
              <w:t>разговор</w:t>
            </w:r>
          </w:p>
          <w:p w:rsidR="006B7FA6" w:rsidRPr="00E1161D" w:rsidRDefault="006B7FA6" w:rsidP="006B7FA6">
            <w:pPr>
              <w:spacing w:after="200" w:line="276" w:lineRule="auto"/>
              <w:ind w:firstLine="0"/>
              <w:jc w:val="center"/>
              <w:rPr>
                <w:rFonts w:ascii="Times New Roman" w:eastAsia="Calibri" w:hAnsi="Times New Roman" w:cs="Times New Roman"/>
                <w:color w:val="000000" w:themeColor="text1"/>
                <w:sz w:val="24"/>
                <w:szCs w:val="24"/>
                <w:lang w:val="sr-Cyrl-CS"/>
              </w:rPr>
            </w:pPr>
            <w:r w:rsidRPr="006A659D">
              <w:rPr>
                <w:rFonts w:ascii="Times New Roman" w:eastAsia="Calibri" w:hAnsi="Times New Roman" w:cs="Times New Roman"/>
                <w:color w:val="000000" w:themeColor="text1"/>
                <w:sz w:val="24"/>
                <w:szCs w:val="24"/>
                <w:lang w:val="sr-Cyrl-CS"/>
              </w:rPr>
              <w:t>Дијалог, договарање, објашњавање, упућивање</w:t>
            </w:r>
          </w:p>
        </w:tc>
        <w:tc>
          <w:tcPr>
            <w:tcW w:w="1676" w:type="dxa"/>
          </w:tcPr>
          <w:p w:rsidR="006B7FA6" w:rsidRPr="00C050C4" w:rsidRDefault="006B7FA6" w:rsidP="006B7FA6">
            <w:pPr>
              <w:spacing w:after="200" w:line="276" w:lineRule="auto"/>
              <w:ind w:firstLine="0"/>
              <w:jc w:val="center"/>
              <w:rPr>
                <w:rFonts w:ascii="Times New Roman" w:eastAsia="Calibri" w:hAnsi="Times New Roman" w:cs="Times New Roman"/>
                <w:color w:val="000000" w:themeColor="text1"/>
                <w:sz w:val="24"/>
                <w:szCs w:val="24"/>
                <w:lang w:val="ru-RU"/>
              </w:rPr>
            </w:pPr>
            <w:r w:rsidRPr="00E1161D">
              <w:rPr>
                <w:rFonts w:ascii="Times New Roman" w:eastAsia="Calibri" w:hAnsi="Times New Roman" w:cs="Times New Roman"/>
                <w:color w:val="000000" w:themeColor="text1"/>
                <w:sz w:val="24"/>
                <w:szCs w:val="24"/>
                <w:lang w:val="sr-Cyrl-CS"/>
              </w:rPr>
              <w:t>Наставници који раде у библиотеци</w:t>
            </w:r>
          </w:p>
        </w:tc>
      </w:tr>
      <w:tr w:rsidR="00D65B4B" w:rsidRPr="00062BA8" w:rsidTr="00E1161D">
        <w:trPr>
          <w:jc w:val="center"/>
        </w:trPr>
        <w:tc>
          <w:tcPr>
            <w:tcW w:w="1600" w:type="dxa"/>
          </w:tcPr>
          <w:p w:rsidR="006B7FA6" w:rsidRPr="006A659D" w:rsidRDefault="006B7FA6" w:rsidP="006B7FA6">
            <w:pPr>
              <w:spacing w:after="200" w:line="276" w:lineRule="auto"/>
              <w:ind w:firstLine="0"/>
              <w:jc w:val="center"/>
              <w:rPr>
                <w:rFonts w:ascii="Times New Roman" w:eastAsia="Calibri" w:hAnsi="Times New Roman" w:cs="Times New Roman"/>
                <w:color w:val="000000" w:themeColor="text1"/>
                <w:sz w:val="24"/>
                <w:szCs w:val="24"/>
                <w:lang w:val="sr-Cyrl-CS"/>
              </w:rPr>
            </w:pPr>
            <w:r w:rsidRPr="006A659D">
              <w:rPr>
                <w:rFonts w:ascii="Times New Roman" w:eastAsia="Calibri" w:hAnsi="Times New Roman" w:cs="Times New Roman"/>
                <w:color w:val="000000" w:themeColor="text1"/>
                <w:sz w:val="24"/>
                <w:szCs w:val="24"/>
                <w:lang w:val="sr-Cyrl-CS"/>
              </w:rPr>
              <w:t>мај</w:t>
            </w:r>
          </w:p>
          <w:p w:rsidR="006B7FA6" w:rsidRPr="006A659D" w:rsidRDefault="006B7FA6" w:rsidP="006B7FA6">
            <w:pPr>
              <w:spacing w:after="200" w:line="276" w:lineRule="auto"/>
              <w:ind w:firstLine="0"/>
              <w:jc w:val="center"/>
              <w:rPr>
                <w:rFonts w:ascii="Times New Roman" w:eastAsia="Calibri" w:hAnsi="Times New Roman" w:cs="Times New Roman"/>
                <w:color w:val="000000" w:themeColor="text1"/>
                <w:sz w:val="24"/>
                <w:szCs w:val="24"/>
                <w:lang w:val="sr-Cyrl-CS"/>
              </w:rPr>
            </w:pPr>
            <w:r w:rsidRPr="006A659D">
              <w:rPr>
                <w:rFonts w:ascii="Times New Roman" w:eastAsia="Calibri" w:hAnsi="Times New Roman" w:cs="Times New Roman"/>
                <w:color w:val="000000" w:themeColor="text1"/>
                <w:sz w:val="24"/>
                <w:szCs w:val="24"/>
                <w:lang w:val="sr-Cyrl-CS"/>
              </w:rPr>
              <w:t>20</w:t>
            </w:r>
            <w:r w:rsidRPr="006A659D">
              <w:rPr>
                <w:rFonts w:ascii="Times New Roman" w:eastAsia="Calibri" w:hAnsi="Times New Roman" w:cs="Times New Roman"/>
                <w:color w:val="000000" w:themeColor="text1"/>
                <w:sz w:val="24"/>
                <w:szCs w:val="24"/>
              </w:rPr>
              <w:t>27</w:t>
            </w:r>
            <w:r w:rsidRPr="006A659D">
              <w:rPr>
                <w:rFonts w:ascii="Times New Roman" w:eastAsia="Calibri" w:hAnsi="Times New Roman" w:cs="Times New Roman"/>
                <w:color w:val="000000" w:themeColor="text1"/>
                <w:sz w:val="24"/>
                <w:szCs w:val="24"/>
                <w:lang w:val="sr-Cyrl-CS"/>
              </w:rPr>
              <w:t>.</w:t>
            </w:r>
          </w:p>
        </w:tc>
        <w:tc>
          <w:tcPr>
            <w:tcW w:w="3367" w:type="dxa"/>
          </w:tcPr>
          <w:p w:rsidR="006B7FA6" w:rsidRPr="006A659D" w:rsidRDefault="006B7FA6" w:rsidP="006B7FA6">
            <w:pPr>
              <w:autoSpaceDE w:val="0"/>
              <w:autoSpaceDN w:val="0"/>
              <w:adjustRightInd w:val="0"/>
              <w:spacing w:line="400" w:lineRule="exact"/>
              <w:ind w:firstLine="0"/>
              <w:jc w:val="left"/>
              <w:rPr>
                <w:rFonts w:ascii="Times New Roman" w:eastAsia="Calibri" w:hAnsi="Times New Roman" w:cs="Times New Roman"/>
                <w:color w:val="000000" w:themeColor="text1"/>
                <w:sz w:val="24"/>
                <w:szCs w:val="24"/>
                <w:lang w:val="sr-Cyrl-CS"/>
              </w:rPr>
            </w:pPr>
            <w:r w:rsidRPr="006A659D">
              <w:rPr>
                <w:rFonts w:ascii="Times New Roman" w:eastAsia="Calibri" w:hAnsi="Times New Roman" w:cs="Times New Roman"/>
                <w:color w:val="000000" w:themeColor="text1"/>
                <w:sz w:val="24"/>
                <w:szCs w:val="24"/>
                <w:lang w:val="sr-Cyrl-CS"/>
              </w:rPr>
              <w:t>*Вођење евиденције о часописима у школској библиотеци</w:t>
            </w:r>
          </w:p>
          <w:p w:rsidR="006B7FA6" w:rsidRPr="006A659D" w:rsidRDefault="006B7FA6" w:rsidP="006B7FA6">
            <w:pPr>
              <w:autoSpaceDE w:val="0"/>
              <w:autoSpaceDN w:val="0"/>
              <w:adjustRightInd w:val="0"/>
              <w:spacing w:line="400" w:lineRule="exact"/>
              <w:ind w:firstLine="0"/>
              <w:jc w:val="left"/>
              <w:rPr>
                <w:rFonts w:ascii="Times New Roman" w:eastAsia="Calibri" w:hAnsi="Times New Roman" w:cs="Times New Roman"/>
                <w:color w:val="000000" w:themeColor="text1"/>
                <w:sz w:val="24"/>
                <w:szCs w:val="24"/>
                <w:lang w:val="sr-Cyrl-CS"/>
              </w:rPr>
            </w:pPr>
            <w:r w:rsidRPr="006A659D">
              <w:rPr>
                <w:rFonts w:ascii="Times New Roman" w:eastAsia="Calibri" w:hAnsi="Times New Roman" w:cs="Times New Roman"/>
                <w:color w:val="000000" w:themeColor="text1"/>
                <w:sz w:val="24"/>
                <w:szCs w:val="24"/>
                <w:lang w:val="sr-Cyrl-CS"/>
              </w:rPr>
              <w:t>* Вођење библиотечког пословања (инвентарисање, класификација...)</w:t>
            </w:r>
          </w:p>
        </w:tc>
        <w:tc>
          <w:tcPr>
            <w:tcW w:w="2600" w:type="dxa"/>
          </w:tcPr>
          <w:p w:rsidR="006B7FA6" w:rsidRPr="006A659D" w:rsidRDefault="006B7FA6" w:rsidP="006B7FA6">
            <w:pPr>
              <w:spacing w:after="200" w:line="276" w:lineRule="auto"/>
              <w:ind w:firstLine="0"/>
              <w:jc w:val="center"/>
              <w:rPr>
                <w:rFonts w:ascii="Times New Roman" w:eastAsia="Calibri" w:hAnsi="Times New Roman" w:cs="Times New Roman"/>
                <w:color w:val="000000" w:themeColor="text1"/>
                <w:sz w:val="24"/>
                <w:szCs w:val="24"/>
              </w:rPr>
            </w:pPr>
            <w:r w:rsidRPr="006A659D">
              <w:rPr>
                <w:rFonts w:ascii="Times New Roman" w:eastAsia="Calibri" w:hAnsi="Times New Roman" w:cs="Times New Roman"/>
                <w:color w:val="000000" w:themeColor="text1"/>
                <w:sz w:val="24"/>
                <w:szCs w:val="24"/>
              </w:rPr>
              <w:t>разговор</w:t>
            </w:r>
          </w:p>
          <w:p w:rsidR="006B7FA6" w:rsidRPr="006A659D" w:rsidRDefault="006B7FA6" w:rsidP="006B7FA6">
            <w:pPr>
              <w:spacing w:after="200" w:line="276" w:lineRule="auto"/>
              <w:ind w:firstLine="0"/>
              <w:jc w:val="center"/>
              <w:rPr>
                <w:rFonts w:ascii="Times New Roman" w:eastAsia="Calibri" w:hAnsi="Times New Roman" w:cs="Times New Roman"/>
                <w:color w:val="000000" w:themeColor="text1"/>
                <w:sz w:val="24"/>
                <w:szCs w:val="24"/>
              </w:rPr>
            </w:pPr>
            <w:r w:rsidRPr="006A659D">
              <w:rPr>
                <w:rFonts w:ascii="Times New Roman" w:eastAsia="Calibri" w:hAnsi="Times New Roman" w:cs="Times New Roman"/>
                <w:color w:val="000000" w:themeColor="text1"/>
                <w:sz w:val="24"/>
                <w:szCs w:val="24"/>
              </w:rPr>
              <w:t>анализа</w:t>
            </w:r>
          </w:p>
          <w:p w:rsidR="006B7FA6" w:rsidRPr="006A659D" w:rsidRDefault="006B7FA6" w:rsidP="006B7FA6">
            <w:pPr>
              <w:spacing w:after="200" w:line="276" w:lineRule="auto"/>
              <w:ind w:firstLine="0"/>
              <w:jc w:val="center"/>
              <w:rPr>
                <w:rFonts w:ascii="Times New Roman" w:eastAsia="Calibri" w:hAnsi="Times New Roman" w:cs="Times New Roman"/>
                <w:color w:val="000000" w:themeColor="text1"/>
                <w:sz w:val="24"/>
                <w:szCs w:val="24"/>
              </w:rPr>
            </w:pPr>
          </w:p>
        </w:tc>
        <w:tc>
          <w:tcPr>
            <w:tcW w:w="1676" w:type="dxa"/>
          </w:tcPr>
          <w:p w:rsidR="006B7FA6" w:rsidRPr="00C050C4" w:rsidRDefault="006B7FA6" w:rsidP="006B7FA6">
            <w:pPr>
              <w:spacing w:after="200" w:line="276" w:lineRule="auto"/>
              <w:ind w:firstLine="0"/>
              <w:jc w:val="center"/>
              <w:rPr>
                <w:rFonts w:ascii="Times New Roman" w:eastAsia="Calibri" w:hAnsi="Times New Roman" w:cs="Times New Roman"/>
                <w:color w:val="000000" w:themeColor="text1"/>
                <w:sz w:val="24"/>
                <w:szCs w:val="24"/>
                <w:lang w:val="ru-RU"/>
              </w:rPr>
            </w:pPr>
            <w:r w:rsidRPr="006A659D">
              <w:rPr>
                <w:rFonts w:ascii="Times New Roman" w:eastAsia="Calibri" w:hAnsi="Times New Roman" w:cs="Times New Roman"/>
                <w:color w:val="000000" w:themeColor="text1"/>
                <w:sz w:val="24"/>
                <w:szCs w:val="24"/>
              </w:rPr>
              <w:t>Наставници који раде у библиотеци</w:t>
            </w:r>
          </w:p>
        </w:tc>
      </w:tr>
      <w:tr w:rsidR="00D65B4B" w:rsidRPr="00E1161D" w:rsidTr="00E1161D">
        <w:trPr>
          <w:jc w:val="center"/>
        </w:trPr>
        <w:tc>
          <w:tcPr>
            <w:tcW w:w="1600" w:type="dxa"/>
          </w:tcPr>
          <w:p w:rsidR="006B7FA6" w:rsidRPr="006A659D" w:rsidRDefault="006B7FA6" w:rsidP="006B7FA6">
            <w:pPr>
              <w:spacing w:after="200" w:line="276" w:lineRule="auto"/>
              <w:ind w:firstLine="0"/>
              <w:jc w:val="center"/>
              <w:rPr>
                <w:rFonts w:ascii="Times New Roman" w:eastAsia="Calibri" w:hAnsi="Times New Roman" w:cs="Times New Roman"/>
                <w:color w:val="000000" w:themeColor="text1"/>
                <w:sz w:val="24"/>
                <w:szCs w:val="24"/>
                <w:lang w:val="sr-Cyrl-CS"/>
              </w:rPr>
            </w:pPr>
            <w:r w:rsidRPr="006A659D">
              <w:rPr>
                <w:rFonts w:ascii="Times New Roman" w:eastAsia="Calibri" w:hAnsi="Times New Roman" w:cs="Times New Roman"/>
                <w:color w:val="000000" w:themeColor="text1"/>
                <w:sz w:val="24"/>
                <w:szCs w:val="24"/>
                <w:lang w:val="sr-Cyrl-CS"/>
              </w:rPr>
              <w:t>јун</w:t>
            </w:r>
          </w:p>
          <w:p w:rsidR="006B7FA6" w:rsidRPr="006A659D" w:rsidRDefault="006B7FA6" w:rsidP="006B7FA6">
            <w:pPr>
              <w:spacing w:after="200" w:line="276" w:lineRule="auto"/>
              <w:ind w:firstLine="0"/>
              <w:jc w:val="center"/>
              <w:rPr>
                <w:rFonts w:ascii="Times New Roman" w:eastAsia="Calibri" w:hAnsi="Times New Roman" w:cs="Times New Roman"/>
                <w:color w:val="000000" w:themeColor="text1"/>
                <w:sz w:val="24"/>
                <w:szCs w:val="24"/>
                <w:lang w:val="sr-Cyrl-CS"/>
              </w:rPr>
            </w:pPr>
            <w:r w:rsidRPr="006A659D">
              <w:rPr>
                <w:rFonts w:ascii="Times New Roman" w:eastAsia="Calibri" w:hAnsi="Times New Roman" w:cs="Times New Roman"/>
                <w:color w:val="000000" w:themeColor="text1"/>
                <w:sz w:val="24"/>
                <w:szCs w:val="24"/>
                <w:lang w:val="sr-Cyrl-CS"/>
              </w:rPr>
              <w:t xml:space="preserve"> 20</w:t>
            </w:r>
            <w:r w:rsidRPr="006A659D">
              <w:rPr>
                <w:rFonts w:ascii="Times New Roman" w:eastAsia="Calibri" w:hAnsi="Times New Roman" w:cs="Times New Roman"/>
                <w:color w:val="000000" w:themeColor="text1"/>
                <w:sz w:val="24"/>
                <w:szCs w:val="24"/>
              </w:rPr>
              <w:t>27</w:t>
            </w:r>
            <w:r w:rsidRPr="006A659D">
              <w:rPr>
                <w:rFonts w:ascii="Times New Roman" w:eastAsia="Calibri" w:hAnsi="Times New Roman" w:cs="Times New Roman"/>
                <w:color w:val="000000" w:themeColor="text1"/>
                <w:sz w:val="24"/>
                <w:szCs w:val="24"/>
                <w:lang w:val="sr-Cyrl-CS"/>
              </w:rPr>
              <w:t>.</w:t>
            </w:r>
          </w:p>
        </w:tc>
        <w:tc>
          <w:tcPr>
            <w:tcW w:w="3367" w:type="dxa"/>
          </w:tcPr>
          <w:p w:rsidR="006B7FA6" w:rsidRPr="006A659D" w:rsidRDefault="006B7FA6" w:rsidP="006B7FA6">
            <w:pPr>
              <w:spacing w:after="200" w:line="276" w:lineRule="auto"/>
              <w:ind w:firstLine="0"/>
              <w:jc w:val="left"/>
              <w:rPr>
                <w:rFonts w:ascii="Times New Roman" w:eastAsia="Calibri" w:hAnsi="Times New Roman" w:cs="Times New Roman"/>
                <w:color w:val="000000" w:themeColor="text1"/>
                <w:sz w:val="24"/>
                <w:szCs w:val="24"/>
                <w:lang w:val="sr-Cyrl-CS"/>
              </w:rPr>
            </w:pPr>
            <w:r w:rsidRPr="006A659D">
              <w:rPr>
                <w:rFonts w:ascii="Times New Roman" w:eastAsia="Calibri" w:hAnsi="Times New Roman" w:cs="Times New Roman"/>
                <w:color w:val="000000" w:themeColor="text1"/>
                <w:sz w:val="24"/>
                <w:szCs w:val="24"/>
                <w:lang w:val="sr-Cyrl-CS"/>
              </w:rPr>
              <w:t>*анализа реализације плана и програма</w:t>
            </w:r>
          </w:p>
          <w:p w:rsidR="006B7FA6" w:rsidRPr="006A659D" w:rsidRDefault="006B7FA6" w:rsidP="006B7FA6">
            <w:pPr>
              <w:spacing w:after="200" w:line="276" w:lineRule="auto"/>
              <w:ind w:firstLine="0"/>
              <w:jc w:val="left"/>
              <w:rPr>
                <w:rFonts w:ascii="Times New Roman" w:eastAsia="Calibri" w:hAnsi="Times New Roman" w:cs="Times New Roman"/>
                <w:color w:val="000000" w:themeColor="text1"/>
                <w:sz w:val="24"/>
                <w:szCs w:val="24"/>
                <w:lang w:val="sr-Cyrl-CS"/>
              </w:rPr>
            </w:pPr>
            <w:r w:rsidRPr="006A659D">
              <w:rPr>
                <w:rFonts w:ascii="Times New Roman" w:eastAsia="Calibri" w:hAnsi="Times New Roman" w:cs="Times New Roman"/>
                <w:color w:val="000000" w:themeColor="text1"/>
                <w:sz w:val="24"/>
                <w:szCs w:val="24"/>
                <w:lang w:val="sr-Cyrl-CS"/>
              </w:rPr>
              <w:t>*предлози за побољшање наставног  процеса</w:t>
            </w:r>
          </w:p>
          <w:p w:rsidR="006B7FA6" w:rsidRPr="006A659D" w:rsidRDefault="006B7FA6" w:rsidP="006B7FA6">
            <w:pPr>
              <w:spacing w:after="200" w:line="276" w:lineRule="auto"/>
              <w:ind w:firstLine="0"/>
              <w:jc w:val="left"/>
              <w:rPr>
                <w:rFonts w:ascii="Times New Roman" w:eastAsia="Calibri" w:hAnsi="Times New Roman" w:cs="Times New Roman"/>
                <w:color w:val="000000" w:themeColor="text1"/>
                <w:sz w:val="24"/>
                <w:szCs w:val="24"/>
                <w:lang w:val="sr-Cyrl-CS"/>
              </w:rPr>
            </w:pPr>
          </w:p>
        </w:tc>
        <w:tc>
          <w:tcPr>
            <w:tcW w:w="2600" w:type="dxa"/>
          </w:tcPr>
          <w:p w:rsidR="006B7FA6" w:rsidRPr="00C050C4" w:rsidRDefault="006B7FA6" w:rsidP="006B7FA6">
            <w:pPr>
              <w:spacing w:after="200" w:line="276" w:lineRule="auto"/>
              <w:ind w:firstLine="0"/>
              <w:jc w:val="center"/>
              <w:rPr>
                <w:rFonts w:ascii="Times New Roman" w:eastAsia="Calibri" w:hAnsi="Times New Roman" w:cs="Times New Roman"/>
                <w:color w:val="000000" w:themeColor="text1"/>
                <w:sz w:val="24"/>
                <w:szCs w:val="24"/>
                <w:lang w:val="ru-RU"/>
              </w:rPr>
            </w:pPr>
            <w:r w:rsidRPr="00C050C4">
              <w:rPr>
                <w:rFonts w:ascii="Times New Roman" w:eastAsia="Calibri" w:hAnsi="Times New Roman" w:cs="Times New Roman"/>
                <w:color w:val="000000" w:themeColor="text1"/>
                <w:sz w:val="24"/>
                <w:szCs w:val="24"/>
                <w:lang w:val="ru-RU"/>
              </w:rPr>
              <w:t>разговор</w:t>
            </w:r>
          </w:p>
          <w:p w:rsidR="006B7FA6" w:rsidRPr="00C050C4" w:rsidRDefault="006B7FA6" w:rsidP="006B7FA6">
            <w:pPr>
              <w:spacing w:after="200" w:line="276" w:lineRule="auto"/>
              <w:ind w:firstLine="0"/>
              <w:jc w:val="center"/>
              <w:rPr>
                <w:rFonts w:ascii="Times New Roman" w:eastAsia="Calibri" w:hAnsi="Times New Roman" w:cs="Times New Roman"/>
                <w:color w:val="000000" w:themeColor="text1"/>
                <w:sz w:val="24"/>
                <w:szCs w:val="24"/>
                <w:lang w:val="ru-RU"/>
              </w:rPr>
            </w:pPr>
            <w:r w:rsidRPr="00C050C4">
              <w:rPr>
                <w:rFonts w:ascii="Times New Roman" w:eastAsia="Calibri" w:hAnsi="Times New Roman" w:cs="Times New Roman"/>
                <w:color w:val="000000" w:themeColor="text1"/>
                <w:sz w:val="24"/>
                <w:szCs w:val="24"/>
                <w:lang w:val="ru-RU"/>
              </w:rPr>
              <w:t>анализа</w:t>
            </w:r>
          </w:p>
          <w:p w:rsidR="006B7FA6" w:rsidRPr="00E1161D" w:rsidRDefault="006B7FA6" w:rsidP="006B7FA6">
            <w:pPr>
              <w:spacing w:after="200" w:line="276" w:lineRule="auto"/>
              <w:ind w:firstLine="0"/>
              <w:jc w:val="left"/>
              <w:rPr>
                <w:rFonts w:ascii="Times New Roman" w:eastAsia="Calibri" w:hAnsi="Times New Roman" w:cs="Times New Roman"/>
                <w:color w:val="000000" w:themeColor="text1"/>
                <w:spacing w:val="-11"/>
                <w:sz w:val="24"/>
                <w:szCs w:val="24"/>
                <w:lang w:val="sr-Cyrl-CS"/>
              </w:rPr>
            </w:pPr>
            <w:r w:rsidRPr="00E1161D">
              <w:rPr>
                <w:rFonts w:ascii="Times New Roman" w:eastAsia="Calibri" w:hAnsi="Times New Roman" w:cs="Times New Roman"/>
                <w:color w:val="000000" w:themeColor="text1"/>
                <w:spacing w:val="-11"/>
                <w:sz w:val="24"/>
                <w:szCs w:val="24"/>
                <w:lang w:val="sr-Cyrl-CS"/>
              </w:rPr>
              <w:t>- д</w:t>
            </w:r>
            <w:r w:rsidRPr="00C050C4">
              <w:rPr>
                <w:rFonts w:ascii="Times New Roman" w:eastAsia="Calibri" w:hAnsi="Times New Roman" w:cs="Times New Roman"/>
                <w:color w:val="000000" w:themeColor="text1"/>
                <w:spacing w:val="-11"/>
                <w:sz w:val="24"/>
                <w:szCs w:val="24"/>
                <w:lang w:val="ru-RU"/>
              </w:rPr>
              <w:t>етаљн</w:t>
            </w:r>
            <w:r w:rsidRPr="00E1161D">
              <w:rPr>
                <w:rFonts w:ascii="Times New Roman" w:eastAsia="Calibri" w:hAnsi="Times New Roman" w:cs="Times New Roman"/>
                <w:color w:val="000000" w:themeColor="text1"/>
                <w:spacing w:val="-11"/>
                <w:sz w:val="24"/>
                <w:szCs w:val="24"/>
                <w:lang w:val="sr-Cyrl-CS"/>
              </w:rPr>
              <w:t>о</w:t>
            </w:r>
            <w:r w:rsidRPr="00C050C4">
              <w:rPr>
                <w:rFonts w:ascii="Times New Roman" w:eastAsia="Calibri" w:hAnsi="Times New Roman" w:cs="Times New Roman"/>
                <w:color w:val="000000" w:themeColor="text1"/>
                <w:spacing w:val="-11"/>
                <w:sz w:val="24"/>
                <w:szCs w:val="24"/>
                <w:lang w:val="ru-RU"/>
              </w:rPr>
              <w:t xml:space="preserve"> информисање о едукацији, размена материјала</w:t>
            </w:r>
            <w:r w:rsidRPr="00E1161D">
              <w:rPr>
                <w:rFonts w:ascii="Times New Roman" w:eastAsia="Calibri" w:hAnsi="Times New Roman" w:cs="Times New Roman"/>
                <w:color w:val="000000" w:themeColor="text1"/>
                <w:spacing w:val="-11"/>
                <w:sz w:val="24"/>
                <w:szCs w:val="24"/>
                <w:lang w:val="sr-Cyrl-CS"/>
              </w:rPr>
              <w:t xml:space="preserve"> и</w:t>
            </w:r>
            <w:r w:rsidRPr="00C050C4">
              <w:rPr>
                <w:rFonts w:ascii="Times New Roman" w:eastAsia="Calibri" w:hAnsi="Times New Roman" w:cs="Times New Roman"/>
                <w:color w:val="000000" w:themeColor="text1"/>
                <w:spacing w:val="-11"/>
                <w:sz w:val="24"/>
                <w:szCs w:val="24"/>
                <w:lang w:val="ru-RU"/>
              </w:rPr>
              <w:t xml:space="preserve"> искустава</w:t>
            </w:r>
          </w:p>
          <w:p w:rsidR="006B7FA6" w:rsidRPr="00E1161D" w:rsidRDefault="006B7FA6" w:rsidP="006B7FA6">
            <w:pPr>
              <w:spacing w:after="200" w:line="276" w:lineRule="auto"/>
              <w:ind w:firstLine="0"/>
              <w:jc w:val="left"/>
              <w:rPr>
                <w:rFonts w:ascii="Times New Roman" w:eastAsia="Calibri" w:hAnsi="Times New Roman" w:cs="Times New Roman"/>
                <w:color w:val="000000" w:themeColor="text1"/>
                <w:spacing w:val="-11"/>
                <w:sz w:val="24"/>
                <w:szCs w:val="24"/>
                <w:lang w:val="sr-Cyrl-CS"/>
              </w:rPr>
            </w:pPr>
            <w:r w:rsidRPr="00E1161D">
              <w:rPr>
                <w:rFonts w:ascii="Times New Roman" w:eastAsia="Calibri" w:hAnsi="Times New Roman" w:cs="Times New Roman"/>
                <w:color w:val="000000" w:themeColor="text1"/>
                <w:spacing w:val="-11"/>
                <w:sz w:val="24"/>
                <w:szCs w:val="24"/>
                <w:lang w:val="sr-Cyrl-CS"/>
              </w:rPr>
              <w:t xml:space="preserve">- </w:t>
            </w:r>
            <w:r w:rsidRPr="00C050C4">
              <w:rPr>
                <w:rFonts w:ascii="Times New Roman" w:eastAsia="Calibri" w:hAnsi="Times New Roman" w:cs="Times New Roman"/>
                <w:color w:val="000000" w:themeColor="text1"/>
                <w:spacing w:val="-11"/>
                <w:sz w:val="24"/>
                <w:szCs w:val="24"/>
                <w:lang w:val="ru-RU"/>
              </w:rPr>
              <w:t>дефинисање могућности примене у настави или шире</w:t>
            </w:r>
          </w:p>
        </w:tc>
        <w:tc>
          <w:tcPr>
            <w:tcW w:w="1676" w:type="dxa"/>
          </w:tcPr>
          <w:p w:rsidR="006B7FA6" w:rsidRPr="00C050C4" w:rsidRDefault="006B7FA6" w:rsidP="006B7FA6">
            <w:pPr>
              <w:spacing w:after="200" w:line="276" w:lineRule="auto"/>
              <w:ind w:firstLine="0"/>
              <w:jc w:val="center"/>
              <w:rPr>
                <w:rFonts w:ascii="Times New Roman" w:eastAsia="Calibri" w:hAnsi="Times New Roman" w:cs="Times New Roman"/>
                <w:color w:val="000000" w:themeColor="text1"/>
                <w:sz w:val="24"/>
                <w:szCs w:val="24"/>
                <w:lang w:val="ru-RU"/>
              </w:rPr>
            </w:pPr>
            <w:r w:rsidRPr="00E1161D">
              <w:rPr>
                <w:rFonts w:ascii="Times New Roman" w:eastAsia="Calibri" w:hAnsi="Times New Roman" w:cs="Times New Roman"/>
                <w:color w:val="000000" w:themeColor="text1"/>
                <w:sz w:val="24"/>
                <w:szCs w:val="24"/>
                <w:lang w:val="sr-Cyrl-CS"/>
              </w:rPr>
              <w:t>Наставници који раде у библиотеци</w:t>
            </w:r>
          </w:p>
        </w:tc>
      </w:tr>
      <w:tr w:rsidR="00D65B4B" w:rsidRPr="00D65B4B" w:rsidTr="00E1161D">
        <w:trPr>
          <w:jc w:val="center"/>
        </w:trPr>
        <w:tc>
          <w:tcPr>
            <w:tcW w:w="1600" w:type="dxa"/>
            <w:vMerge w:val="restart"/>
            <w:tcBorders>
              <w:top w:val="single" w:sz="4" w:space="0" w:color="000000"/>
              <w:left w:val="single" w:sz="4" w:space="0" w:color="000000"/>
              <w:right w:val="single" w:sz="4" w:space="0" w:color="000000"/>
            </w:tcBorders>
          </w:tcPr>
          <w:p w:rsidR="006B7FA6" w:rsidRPr="006A659D" w:rsidRDefault="006B7FA6" w:rsidP="006B7FA6">
            <w:pPr>
              <w:spacing w:after="200" w:line="276" w:lineRule="auto"/>
              <w:ind w:firstLine="0"/>
              <w:jc w:val="center"/>
              <w:rPr>
                <w:rFonts w:ascii="Times New Roman" w:eastAsia="Calibri" w:hAnsi="Times New Roman" w:cs="Times New Roman"/>
                <w:color w:val="000000" w:themeColor="text1"/>
                <w:sz w:val="24"/>
                <w:szCs w:val="24"/>
                <w:lang w:val="sr-Cyrl-CS"/>
              </w:rPr>
            </w:pPr>
            <w:r w:rsidRPr="006A659D">
              <w:rPr>
                <w:rFonts w:ascii="Times New Roman" w:eastAsia="Calibri" w:hAnsi="Times New Roman" w:cs="Times New Roman"/>
                <w:color w:val="000000" w:themeColor="text1"/>
                <w:sz w:val="24"/>
                <w:szCs w:val="24"/>
                <w:lang w:val="sr-Cyrl-CS"/>
              </w:rPr>
              <w:t>Током године</w:t>
            </w:r>
          </w:p>
        </w:tc>
        <w:tc>
          <w:tcPr>
            <w:tcW w:w="3367" w:type="dxa"/>
            <w:tcBorders>
              <w:top w:val="single" w:sz="4" w:space="0" w:color="000000"/>
              <w:left w:val="single" w:sz="4" w:space="0" w:color="000000"/>
              <w:bottom w:val="single" w:sz="4" w:space="0" w:color="000000"/>
              <w:right w:val="single" w:sz="4" w:space="0" w:color="000000"/>
            </w:tcBorders>
          </w:tcPr>
          <w:p w:rsidR="006B7FA6" w:rsidRPr="006A659D" w:rsidRDefault="006B7FA6" w:rsidP="006B7FA6">
            <w:pPr>
              <w:spacing w:after="200" w:line="276" w:lineRule="auto"/>
              <w:ind w:firstLine="0"/>
              <w:jc w:val="left"/>
              <w:rPr>
                <w:rFonts w:ascii="Times New Roman" w:eastAsia="Calibri" w:hAnsi="Times New Roman" w:cs="Times New Roman"/>
                <w:color w:val="000000" w:themeColor="text1"/>
                <w:sz w:val="24"/>
                <w:szCs w:val="24"/>
                <w:lang w:val="sr-Cyrl-CS"/>
              </w:rPr>
            </w:pPr>
            <w:r w:rsidRPr="006A659D">
              <w:rPr>
                <w:rFonts w:ascii="Times New Roman" w:eastAsia="Calibri" w:hAnsi="Times New Roman" w:cs="Times New Roman"/>
                <w:color w:val="000000" w:themeColor="text1"/>
                <w:sz w:val="24"/>
                <w:szCs w:val="24"/>
                <w:lang w:val="sr-Cyrl-CS"/>
              </w:rPr>
              <w:t>2.1.1.2. Популаризација читања избором занимљиве и деци блиске литературе</w:t>
            </w:r>
          </w:p>
        </w:tc>
        <w:tc>
          <w:tcPr>
            <w:tcW w:w="2600" w:type="dxa"/>
            <w:tcBorders>
              <w:top w:val="single" w:sz="4" w:space="0" w:color="000000"/>
              <w:left w:val="single" w:sz="4" w:space="0" w:color="000000"/>
              <w:bottom w:val="single" w:sz="4" w:space="0" w:color="000000"/>
              <w:right w:val="single" w:sz="4" w:space="0" w:color="000000"/>
            </w:tcBorders>
          </w:tcPr>
          <w:p w:rsidR="006B7FA6" w:rsidRPr="00E1161D" w:rsidRDefault="006B7FA6" w:rsidP="006B7FA6">
            <w:pPr>
              <w:spacing w:after="200" w:line="276" w:lineRule="auto"/>
              <w:ind w:firstLine="0"/>
              <w:jc w:val="center"/>
              <w:rPr>
                <w:rFonts w:ascii="Times New Roman" w:eastAsia="Calibri" w:hAnsi="Times New Roman" w:cs="Times New Roman"/>
                <w:color w:val="000000" w:themeColor="text1"/>
                <w:sz w:val="24"/>
                <w:szCs w:val="24"/>
                <w:lang w:val="sr-Cyrl-CS"/>
              </w:rPr>
            </w:pPr>
            <w:r w:rsidRPr="00E1161D">
              <w:rPr>
                <w:rFonts w:ascii="Times New Roman" w:eastAsia="Calibri" w:hAnsi="Times New Roman" w:cs="Times New Roman"/>
                <w:color w:val="000000" w:themeColor="text1"/>
                <w:sz w:val="24"/>
                <w:szCs w:val="24"/>
                <w:lang w:val="sr-Cyrl-CS"/>
              </w:rPr>
              <w:t xml:space="preserve">Организовање радионица/пеомоција књига и обележавања дана гласног читања </w:t>
            </w:r>
          </w:p>
        </w:tc>
        <w:tc>
          <w:tcPr>
            <w:tcW w:w="1676" w:type="dxa"/>
            <w:tcBorders>
              <w:top w:val="single" w:sz="4" w:space="0" w:color="000000"/>
              <w:left w:val="single" w:sz="4" w:space="0" w:color="000000"/>
              <w:bottom w:val="single" w:sz="4" w:space="0" w:color="000000"/>
              <w:right w:val="single" w:sz="4" w:space="0" w:color="000000"/>
            </w:tcBorders>
          </w:tcPr>
          <w:p w:rsidR="006B7FA6" w:rsidRPr="006A659D" w:rsidRDefault="006B7FA6" w:rsidP="006B7FA6">
            <w:pPr>
              <w:spacing w:after="200" w:line="276" w:lineRule="auto"/>
              <w:ind w:firstLine="0"/>
              <w:jc w:val="center"/>
              <w:rPr>
                <w:rFonts w:ascii="Times New Roman" w:eastAsia="Calibri" w:hAnsi="Times New Roman" w:cs="Times New Roman"/>
                <w:color w:val="000000" w:themeColor="text1"/>
                <w:sz w:val="24"/>
                <w:szCs w:val="24"/>
              </w:rPr>
            </w:pPr>
            <w:r w:rsidRPr="006A659D">
              <w:rPr>
                <w:rFonts w:ascii="Times New Roman" w:eastAsia="Calibri" w:hAnsi="Times New Roman" w:cs="Times New Roman"/>
                <w:color w:val="000000" w:themeColor="text1"/>
                <w:sz w:val="24"/>
                <w:szCs w:val="24"/>
              </w:rPr>
              <w:t xml:space="preserve">Наставници и ОС </w:t>
            </w:r>
          </w:p>
        </w:tc>
      </w:tr>
      <w:tr w:rsidR="00D65B4B" w:rsidRPr="00E1161D" w:rsidTr="00E1161D">
        <w:trPr>
          <w:jc w:val="center"/>
        </w:trPr>
        <w:tc>
          <w:tcPr>
            <w:tcW w:w="1600" w:type="dxa"/>
            <w:vMerge/>
            <w:tcBorders>
              <w:left w:val="single" w:sz="4" w:space="0" w:color="000000"/>
              <w:bottom w:val="single" w:sz="4" w:space="0" w:color="000000"/>
              <w:right w:val="single" w:sz="4" w:space="0" w:color="000000"/>
            </w:tcBorders>
          </w:tcPr>
          <w:p w:rsidR="006B7FA6" w:rsidRPr="006A659D" w:rsidRDefault="006B7FA6" w:rsidP="006B7FA6">
            <w:pPr>
              <w:spacing w:after="200" w:line="276" w:lineRule="auto"/>
              <w:ind w:firstLine="0"/>
              <w:jc w:val="center"/>
              <w:rPr>
                <w:rFonts w:ascii="Times New Roman" w:eastAsia="Calibri" w:hAnsi="Times New Roman" w:cs="Times New Roman"/>
                <w:color w:val="000000" w:themeColor="text1"/>
                <w:sz w:val="24"/>
                <w:szCs w:val="24"/>
                <w:lang w:val="sr-Cyrl-CS"/>
              </w:rPr>
            </w:pPr>
          </w:p>
        </w:tc>
        <w:tc>
          <w:tcPr>
            <w:tcW w:w="3367" w:type="dxa"/>
            <w:tcBorders>
              <w:top w:val="single" w:sz="4" w:space="0" w:color="000000"/>
              <w:left w:val="single" w:sz="4" w:space="0" w:color="000000"/>
              <w:bottom w:val="single" w:sz="4" w:space="0" w:color="000000"/>
              <w:right w:val="single" w:sz="4" w:space="0" w:color="000000"/>
            </w:tcBorders>
          </w:tcPr>
          <w:p w:rsidR="006B7FA6" w:rsidRPr="006A659D" w:rsidRDefault="006B7FA6" w:rsidP="006B7FA6">
            <w:pPr>
              <w:spacing w:after="200" w:line="276" w:lineRule="auto"/>
              <w:ind w:firstLine="0"/>
              <w:jc w:val="left"/>
              <w:rPr>
                <w:rFonts w:ascii="Times New Roman" w:eastAsia="Calibri" w:hAnsi="Times New Roman" w:cs="Times New Roman"/>
                <w:color w:val="000000" w:themeColor="text1"/>
                <w:sz w:val="24"/>
                <w:szCs w:val="24"/>
                <w:lang w:val="sr-Cyrl-CS"/>
              </w:rPr>
            </w:pPr>
            <w:r w:rsidRPr="006A659D">
              <w:rPr>
                <w:rFonts w:ascii="Times New Roman" w:eastAsia="Calibri" w:hAnsi="Times New Roman" w:cs="Times New Roman"/>
                <w:color w:val="000000" w:themeColor="text1"/>
                <w:sz w:val="24"/>
                <w:szCs w:val="24"/>
                <w:lang w:val="sr-Cyrl-CS"/>
              </w:rPr>
              <w:t>*Огледни и угледни часови</w:t>
            </w:r>
          </w:p>
          <w:p w:rsidR="006B7FA6" w:rsidRPr="006A659D" w:rsidRDefault="006B7FA6" w:rsidP="006B7FA6">
            <w:pPr>
              <w:spacing w:after="200" w:line="276" w:lineRule="auto"/>
              <w:ind w:firstLine="0"/>
              <w:jc w:val="left"/>
              <w:rPr>
                <w:rFonts w:ascii="Times New Roman" w:eastAsia="Calibri" w:hAnsi="Times New Roman" w:cs="Times New Roman"/>
                <w:color w:val="000000" w:themeColor="text1"/>
                <w:sz w:val="24"/>
                <w:szCs w:val="24"/>
                <w:lang w:val="sr-Cyrl-CS"/>
              </w:rPr>
            </w:pPr>
            <w:r w:rsidRPr="006A659D">
              <w:rPr>
                <w:rFonts w:ascii="Times New Roman" w:eastAsia="Calibri" w:hAnsi="Times New Roman" w:cs="Times New Roman"/>
                <w:color w:val="000000" w:themeColor="text1"/>
                <w:sz w:val="24"/>
                <w:szCs w:val="24"/>
                <w:lang w:val="sr-Cyrl-CS"/>
              </w:rPr>
              <w:t>*Стручно усавршавање</w:t>
            </w:r>
          </w:p>
          <w:p w:rsidR="006B7FA6" w:rsidRPr="006A659D" w:rsidRDefault="006B7FA6" w:rsidP="006B7FA6">
            <w:pPr>
              <w:spacing w:after="200" w:line="276" w:lineRule="auto"/>
              <w:ind w:firstLine="0"/>
              <w:jc w:val="left"/>
              <w:rPr>
                <w:rFonts w:ascii="Times New Roman" w:eastAsia="Calibri" w:hAnsi="Times New Roman" w:cs="Times New Roman"/>
                <w:color w:val="000000" w:themeColor="text1"/>
                <w:sz w:val="24"/>
                <w:szCs w:val="24"/>
                <w:lang w:val="sr-Cyrl-CS"/>
              </w:rPr>
            </w:pPr>
            <w:r w:rsidRPr="006A659D">
              <w:rPr>
                <w:rFonts w:ascii="Times New Roman" w:eastAsia="Calibri" w:hAnsi="Times New Roman" w:cs="Times New Roman"/>
                <w:color w:val="000000" w:themeColor="text1"/>
                <w:sz w:val="24"/>
                <w:szCs w:val="24"/>
                <w:lang w:val="sr-Cyrl-CS"/>
              </w:rPr>
              <w:t>*Учествовање у раду стручних органа Школе</w:t>
            </w:r>
          </w:p>
          <w:p w:rsidR="006B7FA6" w:rsidRPr="006A659D" w:rsidRDefault="006B7FA6" w:rsidP="006B7FA6">
            <w:pPr>
              <w:spacing w:after="200" w:line="276" w:lineRule="auto"/>
              <w:ind w:firstLine="0"/>
              <w:jc w:val="left"/>
              <w:rPr>
                <w:rFonts w:ascii="Times New Roman" w:eastAsia="Calibri" w:hAnsi="Times New Roman" w:cs="Times New Roman"/>
                <w:color w:val="000000" w:themeColor="text1"/>
                <w:sz w:val="24"/>
                <w:szCs w:val="24"/>
                <w:lang w:val="sr-Cyrl-CS"/>
              </w:rPr>
            </w:pPr>
            <w:r w:rsidRPr="006A659D">
              <w:rPr>
                <w:rFonts w:ascii="Times New Roman" w:eastAsia="Calibri" w:hAnsi="Times New Roman" w:cs="Times New Roman"/>
                <w:color w:val="000000" w:themeColor="text1"/>
                <w:sz w:val="24"/>
                <w:szCs w:val="24"/>
                <w:lang w:val="sr-Cyrl-CS"/>
              </w:rPr>
              <w:t>*Израда годишњег извештаја</w:t>
            </w:r>
          </w:p>
          <w:p w:rsidR="006B7FA6" w:rsidRPr="006A659D" w:rsidRDefault="006B7FA6" w:rsidP="006B7FA6">
            <w:pPr>
              <w:spacing w:after="200" w:line="276" w:lineRule="auto"/>
              <w:ind w:firstLine="0"/>
              <w:jc w:val="left"/>
              <w:rPr>
                <w:rFonts w:ascii="Times New Roman" w:eastAsia="Calibri" w:hAnsi="Times New Roman" w:cs="Times New Roman"/>
                <w:color w:val="000000" w:themeColor="text1"/>
                <w:sz w:val="24"/>
                <w:szCs w:val="24"/>
                <w:lang w:val="sr-Cyrl-CS"/>
              </w:rPr>
            </w:pPr>
            <w:r w:rsidRPr="006A659D">
              <w:rPr>
                <w:rFonts w:ascii="Times New Roman" w:eastAsia="Calibri" w:hAnsi="Times New Roman" w:cs="Times New Roman"/>
                <w:color w:val="000000" w:themeColor="text1"/>
                <w:sz w:val="24"/>
                <w:szCs w:val="24"/>
                <w:lang w:val="sr-Cyrl-CS"/>
              </w:rPr>
              <w:t>*Праћење педагошке литературе, периодике, стручних приказа из области библиотекарства и наставе</w:t>
            </w:r>
          </w:p>
        </w:tc>
        <w:tc>
          <w:tcPr>
            <w:tcW w:w="2600" w:type="dxa"/>
            <w:tcBorders>
              <w:top w:val="single" w:sz="4" w:space="0" w:color="000000"/>
              <w:left w:val="single" w:sz="4" w:space="0" w:color="000000"/>
              <w:bottom w:val="single" w:sz="4" w:space="0" w:color="000000"/>
              <w:right w:val="single" w:sz="4" w:space="0" w:color="000000"/>
            </w:tcBorders>
          </w:tcPr>
          <w:p w:rsidR="006B7FA6" w:rsidRPr="00C050C4" w:rsidRDefault="006B7FA6" w:rsidP="006B7FA6">
            <w:pPr>
              <w:spacing w:after="200" w:line="276" w:lineRule="auto"/>
              <w:ind w:firstLine="0"/>
              <w:jc w:val="center"/>
              <w:rPr>
                <w:rFonts w:ascii="Times New Roman" w:eastAsia="Calibri" w:hAnsi="Times New Roman" w:cs="Times New Roman"/>
                <w:color w:val="000000" w:themeColor="text1"/>
                <w:sz w:val="24"/>
                <w:szCs w:val="24"/>
                <w:lang w:val="ru-RU"/>
              </w:rPr>
            </w:pPr>
            <w:r w:rsidRPr="00E1161D">
              <w:rPr>
                <w:rFonts w:ascii="Times New Roman" w:eastAsia="Calibri" w:hAnsi="Times New Roman" w:cs="Times New Roman"/>
                <w:color w:val="000000" w:themeColor="text1"/>
                <w:sz w:val="24"/>
                <w:szCs w:val="24"/>
                <w:lang w:val="sr-Cyrl-CS"/>
              </w:rPr>
              <w:t xml:space="preserve">- </w:t>
            </w:r>
            <w:r w:rsidRPr="00C050C4">
              <w:rPr>
                <w:rFonts w:ascii="Times New Roman" w:eastAsia="Calibri" w:hAnsi="Times New Roman" w:cs="Times New Roman"/>
                <w:color w:val="000000" w:themeColor="text1"/>
                <w:sz w:val="24"/>
                <w:szCs w:val="24"/>
                <w:lang w:val="ru-RU"/>
              </w:rPr>
              <w:t>анализа часа на већу са извештајем о дискусији</w:t>
            </w:r>
          </w:p>
          <w:p w:rsidR="006B7FA6" w:rsidRPr="00E1161D" w:rsidRDefault="006B7FA6" w:rsidP="006B7FA6">
            <w:pPr>
              <w:spacing w:after="200" w:line="276" w:lineRule="auto"/>
              <w:ind w:firstLine="0"/>
              <w:jc w:val="center"/>
              <w:rPr>
                <w:rFonts w:ascii="Times New Roman" w:eastAsia="Calibri" w:hAnsi="Times New Roman" w:cs="Times New Roman"/>
                <w:color w:val="000000" w:themeColor="text1"/>
                <w:sz w:val="24"/>
                <w:szCs w:val="24"/>
                <w:lang w:val="ru-RU"/>
              </w:rPr>
            </w:pPr>
            <w:r w:rsidRPr="00C050C4">
              <w:rPr>
                <w:rFonts w:ascii="Times New Roman" w:eastAsia="Calibri" w:hAnsi="Times New Roman" w:cs="Times New Roman"/>
                <w:color w:val="000000" w:themeColor="text1"/>
                <w:sz w:val="24"/>
                <w:szCs w:val="24"/>
                <w:lang w:val="ru-RU"/>
              </w:rPr>
              <w:t>-извештај са свим документима се предаје особи задуженој за вођење евиденције стручног усавршавања</w:t>
            </w:r>
          </w:p>
        </w:tc>
        <w:tc>
          <w:tcPr>
            <w:tcW w:w="1676" w:type="dxa"/>
            <w:tcBorders>
              <w:top w:val="single" w:sz="4" w:space="0" w:color="000000"/>
              <w:left w:val="single" w:sz="4" w:space="0" w:color="000000"/>
              <w:bottom w:val="single" w:sz="4" w:space="0" w:color="000000"/>
              <w:right w:val="single" w:sz="4" w:space="0" w:color="000000"/>
            </w:tcBorders>
          </w:tcPr>
          <w:p w:rsidR="006B7FA6" w:rsidRPr="00C050C4" w:rsidRDefault="006B7FA6" w:rsidP="006B7FA6">
            <w:pPr>
              <w:spacing w:after="200" w:line="276" w:lineRule="auto"/>
              <w:ind w:firstLine="0"/>
              <w:jc w:val="center"/>
              <w:rPr>
                <w:rFonts w:ascii="Times New Roman" w:eastAsia="Calibri" w:hAnsi="Times New Roman" w:cs="Times New Roman"/>
                <w:color w:val="000000" w:themeColor="text1"/>
                <w:sz w:val="24"/>
                <w:szCs w:val="24"/>
                <w:lang w:val="ru-RU"/>
              </w:rPr>
            </w:pPr>
            <w:r w:rsidRPr="00E1161D">
              <w:rPr>
                <w:rFonts w:ascii="Times New Roman" w:eastAsia="Calibri" w:hAnsi="Times New Roman" w:cs="Times New Roman"/>
                <w:color w:val="000000" w:themeColor="text1"/>
                <w:sz w:val="24"/>
                <w:szCs w:val="24"/>
                <w:lang w:val="ru-RU"/>
              </w:rPr>
              <w:t>Наставници који раде у библиотеци</w:t>
            </w:r>
          </w:p>
        </w:tc>
      </w:tr>
      <w:tr w:rsidR="00D65B4B" w:rsidRPr="000B4481" w:rsidTr="00E1161D">
        <w:trPr>
          <w:jc w:val="center"/>
        </w:trPr>
        <w:tc>
          <w:tcPr>
            <w:tcW w:w="1600" w:type="dxa"/>
            <w:tcBorders>
              <w:top w:val="single" w:sz="4" w:space="0" w:color="000000"/>
              <w:left w:val="single" w:sz="4" w:space="0" w:color="000000"/>
              <w:bottom w:val="single" w:sz="4" w:space="0" w:color="000000"/>
              <w:right w:val="single" w:sz="4" w:space="0" w:color="000000"/>
            </w:tcBorders>
          </w:tcPr>
          <w:p w:rsidR="006B7FA6" w:rsidRPr="006A659D" w:rsidRDefault="006B7FA6" w:rsidP="006B7FA6">
            <w:pPr>
              <w:spacing w:after="200" w:line="276" w:lineRule="auto"/>
              <w:ind w:firstLine="0"/>
              <w:jc w:val="center"/>
              <w:rPr>
                <w:rFonts w:ascii="Times New Roman" w:eastAsia="Calibri" w:hAnsi="Times New Roman" w:cs="Times New Roman"/>
                <w:color w:val="000000" w:themeColor="text1"/>
                <w:sz w:val="24"/>
                <w:szCs w:val="24"/>
                <w:lang w:val="sr-Cyrl-CS"/>
              </w:rPr>
            </w:pPr>
            <w:r w:rsidRPr="00C050C4">
              <w:rPr>
                <w:rFonts w:ascii="Times New Roman" w:eastAsia="Calibri" w:hAnsi="Times New Roman" w:cs="Times New Roman"/>
                <w:color w:val="000000" w:themeColor="text1"/>
                <w:sz w:val="24"/>
                <w:szCs w:val="24"/>
                <w:lang w:val="ru-RU"/>
              </w:rPr>
              <w:t xml:space="preserve">    </w:t>
            </w:r>
            <w:r w:rsidRPr="006A659D">
              <w:rPr>
                <w:rFonts w:ascii="Times New Roman" w:eastAsia="Calibri" w:hAnsi="Times New Roman" w:cs="Times New Roman"/>
                <w:color w:val="000000" w:themeColor="text1"/>
                <w:sz w:val="24"/>
                <w:szCs w:val="24"/>
                <w:lang w:val="sr-Cyrl-CS"/>
              </w:rPr>
              <w:t>Током године</w:t>
            </w:r>
          </w:p>
        </w:tc>
        <w:tc>
          <w:tcPr>
            <w:tcW w:w="3367" w:type="dxa"/>
            <w:tcBorders>
              <w:top w:val="single" w:sz="4" w:space="0" w:color="000000"/>
              <w:left w:val="single" w:sz="4" w:space="0" w:color="000000"/>
              <w:bottom w:val="single" w:sz="4" w:space="0" w:color="000000"/>
              <w:right w:val="single" w:sz="4" w:space="0" w:color="000000"/>
            </w:tcBorders>
          </w:tcPr>
          <w:p w:rsidR="006B7FA6" w:rsidRPr="00E1161D" w:rsidRDefault="006B7FA6" w:rsidP="006B7FA6">
            <w:pPr>
              <w:spacing w:after="200" w:line="240" w:lineRule="auto"/>
              <w:ind w:firstLine="0"/>
              <w:jc w:val="left"/>
              <w:rPr>
                <w:rFonts w:ascii="Times New Roman" w:eastAsia="Calibri" w:hAnsi="Times New Roman" w:cs="Times New Roman"/>
                <w:color w:val="000000" w:themeColor="text1"/>
                <w:sz w:val="24"/>
                <w:szCs w:val="24"/>
                <w:lang w:val="sr-Cyrl-CS"/>
              </w:rPr>
            </w:pPr>
            <w:r w:rsidRPr="00E1161D">
              <w:rPr>
                <w:rFonts w:ascii="Times New Roman" w:eastAsia="Calibri" w:hAnsi="Times New Roman" w:cs="Times New Roman"/>
                <w:color w:val="000000" w:themeColor="text1"/>
                <w:sz w:val="24"/>
                <w:szCs w:val="24"/>
                <w:lang w:val="sr-Cyrl-CS"/>
              </w:rPr>
              <w:t>* Богаћење плана наставних активности у складу са интересовањима ученика</w:t>
            </w:r>
          </w:p>
          <w:p w:rsidR="006B7FA6" w:rsidRPr="00E1161D" w:rsidRDefault="006B7FA6" w:rsidP="006B7FA6">
            <w:pPr>
              <w:spacing w:after="200" w:line="240" w:lineRule="auto"/>
              <w:ind w:firstLine="0"/>
              <w:jc w:val="left"/>
              <w:rPr>
                <w:rFonts w:ascii="Times New Roman" w:eastAsia="Calibri" w:hAnsi="Times New Roman" w:cs="Times New Roman"/>
                <w:color w:val="000000" w:themeColor="text1"/>
                <w:sz w:val="24"/>
                <w:szCs w:val="24"/>
                <w:lang w:val="sr-Cyrl-CS"/>
              </w:rPr>
            </w:pPr>
            <w:r w:rsidRPr="00E1161D">
              <w:rPr>
                <w:rFonts w:ascii="Times New Roman" w:eastAsia="Calibri" w:hAnsi="Times New Roman" w:cs="Times New Roman"/>
                <w:color w:val="000000" w:themeColor="text1"/>
                <w:sz w:val="24"/>
                <w:szCs w:val="24"/>
                <w:lang w:val="sr-Cyrl-CS"/>
              </w:rPr>
              <w:t>*Анализа и дискусија: Наставник учи ученике различитим техникама учења у циљу постизања бољих циљева</w:t>
            </w:r>
          </w:p>
        </w:tc>
        <w:tc>
          <w:tcPr>
            <w:tcW w:w="2600" w:type="dxa"/>
            <w:tcBorders>
              <w:top w:val="single" w:sz="4" w:space="0" w:color="000000"/>
              <w:left w:val="single" w:sz="4" w:space="0" w:color="000000"/>
              <w:bottom w:val="single" w:sz="4" w:space="0" w:color="000000"/>
              <w:right w:val="single" w:sz="4" w:space="0" w:color="000000"/>
            </w:tcBorders>
          </w:tcPr>
          <w:p w:rsidR="006B7FA6" w:rsidRPr="006A659D" w:rsidRDefault="006B7FA6" w:rsidP="006B7FA6">
            <w:pPr>
              <w:spacing w:after="200" w:line="276" w:lineRule="auto"/>
              <w:ind w:firstLine="0"/>
              <w:jc w:val="center"/>
              <w:rPr>
                <w:rFonts w:ascii="Times New Roman" w:eastAsia="Calibri" w:hAnsi="Times New Roman" w:cs="Times New Roman"/>
                <w:color w:val="000000" w:themeColor="text1"/>
                <w:sz w:val="24"/>
                <w:szCs w:val="24"/>
              </w:rPr>
            </w:pPr>
            <w:r w:rsidRPr="006A659D">
              <w:rPr>
                <w:rFonts w:ascii="Times New Roman" w:eastAsia="Calibri" w:hAnsi="Times New Roman" w:cs="Times New Roman"/>
                <w:color w:val="000000" w:themeColor="text1"/>
                <w:sz w:val="24"/>
                <w:szCs w:val="24"/>
              </w:rPr>
              <w:t>Групно</w:t>
            </w:r>
          </w:p>
          <w:p w:rsidR="006B7FA6" w:rsidRPr="006A659D" w:rsidRDefault="006B7FA6" w:rsidP="006B7FA6">
            <w:pPr>
              <w:spacing w:after="200" w:line="276" w:lineRule="auto"/>
              <w:ind w:firstLine="0"/>
              <w:jc w:val="center"/>
              <w:rPr>
                <w:rFonts w:ascii="Times New Roman" w:eastAsia="Calibri" w:hAnsi="Times New Roman" w:cs="Times New Roman"/>
                <w:color w:val="000000" w:themeColor="text1"/>
                <w:sz w:val="24"/>
                <w:szCs w:val="24"/>
              </w:rPr>
            </w:pPr>
            <w:r w:rsidRPr="006A659D">
              <w:rPr>
                <w:rFonts w:ascii="Times New Roman" w:eastAsia="Calibri" w:hAnsi="Times New Roman" w:cs="Times New Roman"/>
                <w:color w:val="000000" w:themeColor="text1"/>
                <w:sz w:val="24"/>
                <w:szCs w:val="24"/>
              </w:rPr>
              <w:t>индивидуално,</w:t>
            </w:r>
          </w:p>
          <w:p w:rsidR="006B7FA6" w:rsidRPr="006A659D" w:rsidRDefault="006B7FA6" w:rsidP="006B7FA6">
            <w:pPr>
              <w:spacing w:after="200" w:line="276" w:lineRule="auto"/>
              <w:ind w:firstLine="0"/>
              <w:jc w:val="center"/>
              <w:rPr>
                <w:rFonts w:ascii="Times New Roman" w:eastAsia="Calibri" w:hAnsi="Times New Roman" w:cs="Times New Roman"/>
                <w:color w:val="000000" w:themeColor="text1"/>
                <w:sz w:val="24"/>
                <w:szCs w:val="24"/>
              </w:rPr>
            </w:pPr>
            <w:r w:rsidRPr="006A659D">
              <w:rPr>
                <w:rFonts w:ascii="Times New Roman" w:eastAsia="Calibri" w:hAnsi="Times New Roman" w:cs="Times New Roman"/>
                <w:color w:val="000000" w:themeColor="text1"/>
                <w:sz w:val="24"/>
                <w:szCs w:val="24"/>
              </w:rPr>
              <w:t>разговор,</w:t>
            </w:r>
          </w:p>
          <w:p w:rsidR="006B7FA6" w:rsidRPr="006A659D" w:rsidRDefault="006B7FA6" w:rsidP="006B7FA6">
            <w:pPr>
              <w:spacing w:after="200" w:line="276" w:lineRule="auto"/>
              <w:ind w:firstLine="0"/>
              <w:jc w:val="center"/>
              <w:rPr>
                <w:rFonts w:ascii="Times New Roman" w:eastAsia="Calibri" w:hAnsi="Times New Roman" w:cs="Times New Roman"/>
                <w:color w:val="000000" w:themeColor="text1"/>
                <w:sz w:val="24"/>
                <w:szCs w:val="24"/>
              </w:rPr>
            </w:pPr>
            <w:r w:rsidRPr="006A659D">
              <w:rPr>
                <w:rFonts w:ascii="Times New Roman" w:eastAsia="Calibri" w:hAnsi="Times New Roman" w:cs="Times New Roman"/>
                <w:color w:val="000000" w:themeColor="text1"/>
                <w:sz w:val="24"/>
                <w:szCs w:val="24"/>
              </w:rPr>
              <w:t>анализа</w:t>
            </w:r>
          </w:p>
        </w:tc>
        <w:tc>
          <w:tcPr>
            <w:tcW w:w="1676" w:type="dxa"/>
            <w:tcBorders>
              <w:top w:val="single" w:sz="4" w:space="0" w:color="000000"/>
              <w:left w:val="single" w:sz="4" w:space="0" w:color="000000"/>
              <w:bottom w:val="single" w:sz="4" w:space="0" w:color="000000"/>
              <w:right w:val="single" w:sz="4" w:space="0" w:color="000000"/>
            </w:tcBorders>
          </w:tcPr>
          <w:p w:rsidR="006B7FA6" w:rsidRPr="00C050C4" w:rsidRDefault="006B7FA6" w:rsidP="006B7FA6">
            <w:pPr>
              <w:spacing w:after="200" w:line="276" w:lineRule="auto"/>
              <w:ind w:firstLine="0"/>
              <w:jc w:val="center"/>
              <w:rPr>
                <w:rFonts w:ascii="Times New Roman" w:eastAsia="Calibri" w:hAnsi="Times New Roman" w:cs="Times New Roman"/>
                <w:color w:val="000000" w:themeColor="text1"/>
                <w:sz w:val="24"/>
                <w:szCs w:val="24"/>
                <w:lang w:val="ru-RU"/>
              </w:rPr>
            </w:pPr>
            <w:r w:rsidRPr="006A659D">
              <w:rPr>
                <w:rFonts w:ascii="Times New Roman" w:eastAsia="Calibri" w:hAnsi="Times New Roman" w:cs="Times New Roman"/>
                <w:color w:val="000000" w:themeColor="text1"/>
                <w:sz w:val="24"/>
                <w:szCs w:val="24"/>
              </w:rPr>
              <w:t>Наставници који раде у библиотеци</w:t>
            </w:r>
          </w:p>
        </w:tc>
      </w:tr>
    </w:tbl>
    <w:p w:rsidR="006B7FA6" w:rsidRPr="00C050C4" w:rsidRDefault="006B7FA6" w:rsidP="006B7FA6">
      <w:pPr>
        <w:spacing w:after="200" w:line="276" w:lineRule="auto"/>
        <w:ind w:firstLine="0"/>
        <w:jc w:val="left"/>
        <w:rPr>
          <w:rFonts w:ascii="Times New Roman" w:eastAsia="Calibri" w:hAnsi="Times New Roman" w:cs="Times New Roman"/>
          <w:color w:val="000000" w:themeColor="text1"/>
          <w:sz w:val="22"/>
          <w:szCs w:val="22"/>
          <w:lang w:val="ru-RU"/>
        </w:rPr>
      </w:pPr>
      <w:r w:rsidRPr="00C050C4">
        <w:rPr>
          <w:rFonts w:ascii="Times New Roman" w:eastAsia="Calibri" w:hAnsi="Times New Roman" w:cs="Times New Roman"/>
          <w:color w:val="000000" w:themeColor="text1"/>
          <w:sz w:val="22"/>
          <w:szCs w:val="22"/>
          <w:lang w:val="ru-RU"/>
        </w:rPr>
        <w:t xml:space="preserve">             </w:t>
      </w:r>
    </w:p>
    <w:p w:rsidR="006B7FA6" w:rsidRPr="00E1161D" w:rsidRDefault="006B7FA6" w:rsidP="006B7FA6">
      <w:pPr>
        <w:spacing w:after="200" w:line="276" w:lineRule="auto"/>
        <w:ind w:firstLine="0"/>
        <w:jc w:val="left"/>
        <w:rPr>
          <w:rFonts w:ascii="Times New Roman" w:eastAsia="Calibri" w:hAnsi="Times New Roman" w:cs="Times New Roman"/>
          <w:color w:val="000000" w:themeColor="text1"/>
          <w:sz w:val="24"/>
          <w:szCs w:val="24"/>
          <w:lang w:val="ru-RU"/>
        </w:rPr>
      </w:pPr>
      <w:r w:rsidRPr="00C050C4">
        <w:rPr>
          <w:rFonts w:ascii="Times New Roman" w:eastAsia="Calibri" w:hAnsi="Times New Roman" w:cs="Times New Roman"/>
          <w:color w:val="000000" w:themeColor="text1"/>
          <w:sz w:val="22"/>
          <w:szCs w:val="22"/>
          <w:lang w:val="ru-RU"/>
        </w:rPr>
        <w:t xml:space="preserve">        </w:t>
      </w:r>
      <w:r w:rsidRPr="00E1161D">
        <w:rPr>
          <w:rFonts w:ascii="Times New Roman" w:eastAsia="Calibri" w:hAnsi="Times New Roman" w:cs="Times New Roman"/>
          <w:color w:val="000000" w:themeColor="text1"/>
          <w:sz w:val="24"/>
          <w:szCs w:val="24"/>
          <w:lang w:val="ru-RU"/>
        </w:rPr>
        <w:t>План саставила: Јагода Николић</w:t>
      </w:r>
    </w:p>
    <w:p w:rsidR="006B7FA6" w:rsidRPr="00E1161D" w:rsidRDefault="006B7FA6" w:rsidP="006B7FA6">
      <w:pPr>
        <w:spacing w:after="200" w:line="276" w:lineRule="auto"/>
        <w:ind w:firstLine="0"/>
        <w:jc w:val="left"/>
        <w:rPr>
          <w:rFonts w:ascii="Times New Roman" w:eastAsia="Calibri" w:hAnsi="Times New Roman" w:cs="Times New Roman"/>
          <w:color w:val="000000" w:themeColor="text1"/>
          <w:sz w:val="24"/>
          <w:szCs w:val="24"/>
          <w:lang w:val="ru-RU"/>
        </w:rPr>
      </w:pPr>
      <w:r w:rsidRPr="00E1161D">
        <w:rPr>
          <w:rFonts w:ascii="Times New Roman" w:eastAsia="Calibri" w:hAnsi="Times New Roman" w:cs="Times New Roman"/>
          <w:color w:val="000000" w:themeColor="text1"/>
          <w:sz w:val="24"/>
          <w:szCs w:val="24"/>
          <w:lang w:val="ru-RU"/>
        </w:rPr>
        <w:t xml:space="preserve">        Датум: 26.08.2026.</w:t>
      </w:r>
    </w:p>
    <w:p w:rsidR="00F2179A" w:rsidRPr="00C050C4" w:rsidRDefault="00F2179A" w:rsidP="00F8216D">
      <w:pPr>
        <w:pBdr>
          <w:top w:val="nil"/>
          <w:left w:val="nil"/>
          <w:bottom w:val="nil"/>
          <w:right w:val="nil"/>
          <w:between w:val="nil"/>
        </w:pBdr>
        <w:spacing w:line="240" w:lineRule="auto"/>
        <w:ind w:right="-444" w:firstLine="0"/>
        <w:rPr>
          <w:rFonts w:ascii="Times New Roman" w:eastAsia="Times New Roman" w:hAnsi="Times New Roman" w:cs="Times New Roman"/>
          <w:color w:val="000000"/>
          <w:sz w:val="24"/>
          <w:szCs w:val="24"/>
          <w:lang w:val="ru-RU"/>
        </w:rPr>
      </w:pPr>
    </w:p>
    <w:p w:rsidR="00D65B4B" w:rsidRPr="00C050C4" w:rsidRDefault="00D65B4B">
      <w:pPr>
        <w:pBdr>
          <w:top w:val="nil"/>
          <w:left w:val="nil"/>
          <w:bottom w:val="nil"/>
          <w:right w:val="nil"/>
          <w:between w:val="nil"/>
        </w:pBdr>
        <w:spacing w:line="240" w:lineRule="auto"/>
        <w:ind w:right="-444" w:hanging="2"/>
        <w:rPr>
          <w:rFonts w:ascii="Times New Roman" w:eastAsia="Times New Roman" w:hAnsi="Times New Roman" w:cs="Times New Roman"/>
          <w:color w:val="000000"/>
          <w:sz w:val="24"/>
          <w:szCs w:val="24"/>
          <w:lang w:val="ru-RU"/>
        </w:rPr>
      </w:pPr>
    </w:p>
    <w:p w:rsidR="00F2179A" w:rsidRPr="00C050C4" w:rsidRDefault="00F2179A" w:rsidP="00887D22">
      <w:pPr>
        <w:pBdr>
          <w:top w:val="nil"/>
          <w:left w:val="nil"/>
          <w:bottom w:val="nil"/>
          <w:right w:val="nil"/>
          <w:between w:val="nil"/>
        </w:pBdr>
        <w:spacing w:line="240" w:lineRule="auto"/>
        <w:ind w:right="-444" w:firstLine="0"/>
        <w:rPr>
          <w:rFonts w:ascii="Times New Roman" w:eastAsia="Times New Roman" w:hAnsi="Times New Roman" w:cs="Times New Roman"/>
          <w:color w:val="FF0000"/>
          <w:sz w:val="24"/>
          <w:szCs w:val="24"/>
          <w:lang w:val="ru-RU"/>
        </w:rPr>
      </w:pPr>
    </w:p>
    <w:p w:rsidR="00F2179A" w:rsidRPr="00C050C4" w:rsidRDefault="00156686">
      <w:pPr>
        <w:pStyle w:val="Heading1"/>
        <w:ind w:left="1" w:hanging="3"/>
        <w:jc w:val="center"/>
        <w:rPr>
          <w:lang w:val="ru-RU"/>
        </w:rPr>
      </w:pPr>
      <w:bookmarkStart w:id="108" w:name="_Toc240031650"/>
      <w:r w:rsidRPr="00C050C4">
        <w:rPr>
          <w:lang w:val="ru-RU"/>
        </w:rPr>
        <w:t>ПЛАН РАДА УЧЕНИЧКИХ ОРГАНИЗАЦИЈА</w:t>
      </w:r>
      <w:bookmarkEnd w:id="108"/>
    </w:p>
    <w:p w:rsidR="00F2179A" w:rsidRPr="00C050C4" w:rsidRDefault="00F2179A">
      <w:pPr>
        <w:pBdr>
          <w:top w:val="nil"/>
          <w:left w:val="nil"/>
          <w:bottom w:val="nil"/>
          <w:right w:val="nil"/>
          <w:between w:val="nil"/>
        </w:pBdr>
        <w:spacing w:line="240" w:lineRule="auto"/>
        <w:ind w:hanging="2"/>
        <w:jc w:val="left"/>
        <w:rPr>
          <w:rFonts w:ascii="Times New Roman" w:eastAsia="Times New Roman" w:hAnsi="Times New Roman" w:cs="Times New Roman"/>
          <w:color w:val="FF0000"/>
          <w:sz w:val="24"/>
          <w:szCs w:val="24"/>
          <w:lang w:val="ru-RU"/>
        </w:rPr>
      </w:pPr>
      <w:bookmarkStart w:id="109" w:name="_heading=h.1jlao46" w:colFirst="0" w:colLast="0"/>
      <w:bookmarkEnd w:id="109"/>
    </w:p>
    <w:p w:rsidR="00F2179A" w:rsidRPr="00C050C4" w:rsidRDefault="00156686">
      <w:pPr>
        <w:pStyle w:val="Heading2"/>
        <w:ind w:left="1" w:hanging="3"/>
        <w:jc w:val="center"/>
        <w:rPr>
          <w:lang w:val="ru-RU"/>
        </w:rPr>
      </w:pPr>
      <w:bookmarkStart w:id="110" w:name="_Toc240031651"/>
      <w:r w:rsidRPr="00C050C4">
        <w:rPr>
          <w:lang w:val="ru-RU"/>
        </w:rPr>
        <w:t>ПРОГРАМ РАДА УЧЕНИЧКОГ ПАРЛАМЕНТ</w:t>
      </w:r>
      <w:r>
        <w:t>A</w:t>
      </w:r>
      <w:bookmarkEnd w:id="110"/>
    </w:p>
    <w:p w:rsidR="00F2179A" w:rsidRPr="00C050C4" w:rsidRDefault="00F2179A">
      <w:pPr>
        <w:spacing w:line="240" w:lineRule="auto"/>
        <w:ind w:firstLine="0"/>
        <w:jc w:val="center"/>
        <w:rPr>
          <w:rFonts w:ascii="Times New Roman" w:eastAsia="Times New Roman" w:hAnsi="Times New Roman" w:cs="Times New Roman"/>
          <w:b/>
          <w:bCs/>
          <w:color w:val="FF0000"/>
          <w:sz w:val="24"/>
          <w:szCs w:val="24"/>
          <w:lang w:val="ru-RU"/>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1390"/>
        <w:gridCol w:w="5960"/>
        <w:gridCol w:w="2272"/>
      </w:tblGrid>
      <w:tr w:rsidR="00D65B4B" w:rsidRPr="00D65B4B" w:rsidTr="00E1161D">
        <w:trPr>
          <w:trHeight w:val="344"/>
        </w:trPr>
        <w:tc>
          <w:tcPr>
            <w:tcW w:w="7350" w:type="dxa"/>
            <w:gridSpan w:val="2"/>
            <w:tcBorders>
              <w:top w:val="single" w:sz="4" w:space="0" w:color="000000"/>
              <w:left w:val="single" w:sz="4" w:space="0" w:color="000000"/>
              <w:bottom w:val="single" w:sz="4" w:space="0" w:color="000000"/>
              <w:right w:val="single" w:sz="4" w:space="0" w:color="000000"/>
            </w:tcBorders>
            <w:shd w:val="clear" w:color="auto" w:fill="FFFFFF"/>
            <w:hideMark/>
          </w:tcPr>
          <w:p w:rsidR="00F8216D" w:rsidRPr="00C050C4" w:rsidRDefault="00F8216D" w:rsidP="00E1161D">
            <w:pPr>
              <w:tabs>
                <w:tab w:val="left" w:pos="3630"/>
              </w:tabs>
              <w:jc w:val="center"/>
              <w:rPr>
                <w:rFonts w:ascii="Times New Roman" w:hAnsi="Times New Roman" w:cs="Times New Roman"/>
                <w:b/>
                <w:color w:val="auto"/>
                <w:sz w:val="24"/>
                <w:szCs w:val="24"/>
                <w:lang w:val="ru-RU"/>
              </w:rPr>
            </w:pPr>
            <w:r w:rsidRPr="00C050C4">
              <w:rPr>
                <w:rFonts w:ascii="Times New Roman" w:hAnsi="Times New Roman" w:cs="Times New Roman"/>
                <w:b/>
                <w:color w:val="auto"/>
                <w:sz w:val="24"/>
                <w:szCs w:val="24"/>
                <w:lang w:val="ru-RU"/>
              </w:rPr>
              <w:t>Програм рада Ученичког парламента за школску 202</w:t>
            </w:r>
            <w:r w:rsidRPr="00E1161D">
              <w:rPr>
                <w:rFonts w:ascii="Times New Roman" w:hAnsi="Times New Roman" w:cs="Times New Roman"/>
                <w:b/>
                <w:color w:val="auto"/>
                <w:sz w:val="24"/>
                <w:szCs w:val="24"/>
                <w:lang w:val="ru-RU"/>
              </w:rPr>
              <w:t>6</w:t>
            </w:r>
            <w:r w:rsidRPr="00C050C4">
              <w:rPr>
                <w:rFonts w:ascii="Times New Roman" w:hAnsi="Times New Roman" w:cs="Times New Roman"/>
                <w:b/>
                <w:color w:val="auto"/>
                <w:sz w:val="24"/>
                <w:szCs w:val="24"/>
                <w:lang w:val="ru-RU"/>
              </w:rPr>
              <w:t>/202</w:t>
            </w:r>
            <w:r w:rsidRPr="00E1161D">
              <w:rPr>
                <w:rFonts w:ascii="Times New Roman" w:hAnsi="Times New Roman" w:cs="Times New Roman"/>
                <w:b/>
                <w:color w:val="auto"/>
                <w:sz w:val="24"/>
                <w:szCs w:val="24"/>
                <w:lang w:val="ru-RU"/>
              </w:rPr>
              <w:t>7</w:t>
            </w:r>
            <w:r w:rsidRPr="00C050C4">
              <w:rPr>
                <w:rFonts w:ascii="Times New Roman" w:hAnsi="Times New Roman" w:cs="Times New Roman"/>
                <w:b/>
                <w:color w:val="auto"/>
                <w:sz w:val="24"/>
                <w:szCs w:val="24"/>
                <w:lang w:val="ru-RU"/>
              </w:rPr>
              <w:t>. годину</w:t>
            </w:r>
          </w:p>
        </w:tc>
        <w:tc>
          <w:tcPr>
            <w:tcW w:w="2272" w:type="dxa"/>
            <w:tcBorders>
              <w:top w:val="single" w:sz="4" w:space="0" w:color="000000"/>
              <w:left w:val="single" w:sz="4" w:space="0" w:color="000000"/>
              <w:bottom w:val="single" w:sz="4" w:space="0" w:color="000000"/>
              <w:right w:val="single" w:sz="4" w:space="0" w:color="000000"/>
            </w:tcBorders>
            <w:shd w:val="clear" w:color="auto" w:fill="FFFFFF"/>
          </w:tcPr>
          <w:p w:rsidR="00F8216D" w:rsidRPr="00D65B4B" w:rsidRDefault="00F8216D" w:rsidP="00E1161D">
            <w:pPr>
              <w:tabs>
                <w:tab w:val="left" w:pos="3630"/>
              </w:tabs>
              <w:jc w:val="center"/>
              <w:rPr>
                <w:rFonts w:ascii="Times New Roman" w:hAnsi="Times New Roman" w:cs="Times New Roman"/>
                <w:b/>
                <w:color w:val="auto"/>
                <w:sz w:val="24"/>
                <w:szCs w:val="24"/>
              </w:rPr>
            </w:pPr>
            <w:r w:rsidRPr="00D65B4B">
              <w:rPr>
                <w:rFonts w:ascii="Times New Roman" w:hAnsi="Times New Roman" w:cs="Times New Roman"/>
                <w:b/>
                <w:color w:val="auto"/>
                <w:sz w:val="24"/>
                <w:szCs w:val="24"/>
              </w:rPr>
              <w:t>Сарадња</w:t>
            </w:r>
          </w:p>
        </w:tc>
      </w:tr>
      <w:tr w:rsidR="00D65B4B" w:rsidRPr="00D65B4B" w:rsidTr="00E1161D">
        <w:trPr>
          <w:trHeight w:val="9793"/>
        </w:trPr>
        <w:tc>
          <w:tcPr>
            <w:tcW w:w="1390" w:type="dxa"/>
            <w:tcBorders>
              <w:top w:val="single" w:sz="4" w:space="0" w:color="000000"/>
              <w:left w:val="single" w:sz="4" w:space="0" w:color="000000"/>
              <w:bottom w:val="single" w:sz="4" w:space="0" w:color="000000"/>
              <w:right w:val="single" w:sz="4" w:space="0" w:color="000000"/>
            </w:tcBorders>
            <w:hideMark/>
          </w:tcPr>
          <w:p w:rsidR="00F8216D" w:rsidRPr="00D65B4B" w:rsidRDefault="00F8216D" w:rsidP="00E1161D">
            <w:pPr>
              <w:tabs>
                <w:tab w:val="left" w:pos="3630"/>
              </w:tabs>
              <w:rPr>
                <w:rFonts w:ascii="Times New Roman" w:hAnsi="Times New Roman" w:cs="Times New Roman"/>
                <w:color w:val="auto"/>
                <w:sz w:val="24"/>
                <w:szCs w:val="24"/>
              </w:rPr>
            </w:pPr>
            <w:r w:rsidRPr="00D65B4B">
              <w:rPr>
                <w:rFonts w:ascii="Times New Roman" w:hAnsi="Times New Roman" w:cs="Times New Roman"/>
                <w:color w:val="auto"/>
                <w:sz w:val="24"/>
                <w:szCs w:val="24"/>
              </w:rPr>
              <w:t xml:space="preserve">Септембар/ октобар </w:t>
            </w:r>
          </w:p>
        </w:tc>
        <w:tc>
          <w:tcPr>
            <w:tcW w:w="5960" w:type="dxa"/>
            <w:tcBorders>
              <w:top w:val="single" w:sz="4" w:space="0" w:color="000000"/>
              <w:left w:val="single" w:sz="4" w:space="0" w:color="000000"/>
              <w:bottom w:val="single" w:sz="4" w:space="0" w:color="000000"/>
              <w:right w:val="single" w:sz="4" w:space="0" w:color="000000"/>
            </w:tcBorders>
            <w:hideMark/>
          </w:tcPr>
          <w:p w:rsidR="00F8216D" w:rsidRPr="00C050C4" w:rsidRDefault="00F8216D" w:rsidP="00E1161D">
            <w:pPr>
              <w:tabs>
                <w:tab w:val="left" w:pos="3630"/>
              </w:tabs>
              <w:rPr>
                <w:rFonts w:ascii="Times New Roman" w:hAnsi="Times New Roman" w:cs="Times New Roman"/>
                <w:color w:val="auto"/>
                <w:sz w:val="24"/>
                <w:szCs w:val="24"/>
                <w:lang w:val="ru-RU"/>
              </w:rPr>
            </w:pPr>
            <w:r w:rsidRPr="00C050C4">
              <w:rPr>
                <w:rFonts w:ascii="Times New Roman" w:hAnsi="Times New Roman" w:cs="Times New Roman"/>
                <w:color w:val="auto"/>
                <w:sz w:val="24"/>
                <w:szCs w:val="24"/>
                <w:lang w:val="ru-RU"/>
              </w:rPr>
              <w:t>- Конструисање Ученичког парламента</w:t>
            </w:r>
          </w:p>
          <w:p w:rsidR="00F8216D" w:rsidRPr="00C050C4" w:rsidRDefault="00F8216D" w:rsidP="00E1161D">
            <w:pPr>
              <w:tabs>
                <w:tab w:val="left" w:pos="3630"/>
              </w:tabs>
              <w:rPr>
                <w:rFonts w:ascii="Times New Roman" w:hAnsi="Times New Roman" w:cs="Times New Roman"/>
                <w:color w:val="auto"/>
                <w:sz w:val="24"/>
                <w:szCs w:val="24"/>
                <w:lang w:val="ru-RU"/>
              </w:rPr>
            </w:pPr>
            <w:r w:rsidRPr="00C050C4">
              <w:rPr>
                <w:rFonts w:ascii="Times New Roman" w:hAnsi="Times New Roman" w:cs="Times New Roman"/>
                <w:color w:val="auto"/>
                <w:sz w:val="24"/>
                <w:szCs w:val="24"/>
                <w:lang w:val="ru-RU"/>
              </w:rPr>
              <w:t>- Информисање чланова о законској основи деловања и делокруга рада Ученичког парламента у основној школи</w:t>
            </w:r>
          </w:p>
          <w:p w:rsidR="00F8216D" w:rsidRPr="00E1161D" w:rsidRDefault="00F8216D" w:rsidP="00E1161D">
            <w:pPr>
              <w:tabs>
                <w:tab w:val="left" w:pos="3630"/>
              </w:tabs>
              <w:rPr>
                <w:rFonts w:ascii="Times New Roman" w:hAnsi="Times New Roman" w:cs="Times New Roman"/>
                <w:color w:val="auto"/>
                <w:sz w:val="24"/>
                <w:szCs w:val="24"/>
                <w:lang w:val="ru-RU"/>
              </w:rPr>
            </w:pPr>
            <w:r w:rsidRPr="00C050C4">
              <w:rPr>
                <w:rFonts w:ascii="Times New Roman" w:hAnsi="Times New Roman" w:cs="Times New Roman"/>
                <w:color w:val="auto"/>
                <w:sz w:val="24"/>
                <w:szCs w:val="24"/>
                <w:lang w:val="ru-RU"/>
              </w:rPr>
              <w:t>- Иформисање Ученичког папламента са организационом структуром Годишњег програма рада школе</w:t>
            </w:r>
            <w:r w:rsidRPr="00E1161D">
              <w:rPr>
                <w:rFonts w:ascii="Times New Roman" w:hAnsi="Times New Roman" w:cs="Times New Roman"/>
                <w:color w:val="auto"/>
                <w:sz w:val="24"/>
                <w:szCs w:val="24"/>
                <w:lang w:val="ru-RU"/>
              </w:rPr>
              <w:t xml:space="preserve"> и Развојним планом школе те њиховом улогом у реализацији истог.</w:t>
            </w:r>
          </w:p>
          <w:p w:rsidR="00F8216D" w:rsidRPr="00C050C4" w:rsidRDefault="00F8216D" w:rsidP="00E1161D">
            <w:pPr>
              <w:tabs>
                <w:tab w:val="left" w:pos="3630"/>
              </w:tabs>
              <w:rPr>
                <w:rFonts w:ascii="Times New Roman" w:hAnsi="Times New Roman" w:cs="Times New Roman"/>
                <w:color w:val="auto"/>
                <w:sz w:val="24"/>
                <w:szCs w:val="24"/>
                <w:lang w:val="ru-RU"/>
              </w:rPr>
            </w:pPr>
            <w:r w:rsidRPr="00C050C4">
              <w:rPr>
                <w:rFonts w:ascii="Times New Roman" w:hAnsi="Times New Roman" w:cs="Times New Roman"/>
                <w:color w:val="auto"/>
                <w:sz w:val="24"/>
                <w:szCs w:val="24"/>
                <w:lang w:val="ru-RU"/>
              </w:rPr>
              <w:t>- Усвајање основних докумената (програм, пословник…)</w:t>
            </w:r>
          </w:p>
          <w:p w:rsidR="00F8216D" w:rsidRPr="00C050C4" w:rsidRDefault="00F8216D" w:rsidP="00E1161D">
            <w:pPr>
              <w:tabs>
                <w:tab w:val="left" w:pos="3630"/>
              </w:tabs>
              <w:rPr>
                <w:rFonts w:ascii="Times New Roman" w:hAnsi="Times New Roman" w:cs="Times New Roman"/>
                <w:color w:val="auto"/>
                <w:sz w:val="24"/>
                <w:szCs w:val="24"/>
                <w:lang w:val="ru-RU"/>
              </w:rPr>
            </w:pPr>
            <w:r w:rsidRPr="00C050C4">
              <w:rPr>
                <w:rFonts w:ascii="Times New Roman" w:hAnsi="Times New Roman" w:cs="Times New Roman"/>
                <w:color w:val="auto"/>
                <w:sz w:val="24"/>
                <w:szCs w:val="24"/>
                <w:lang w:val="ru-RU"/>
              </w:rPr>
              <w:t>- Избор председника, записничара,  заменика председника и координатора за поједине програмске области</w:t>
            </w:r>
          </w:p>
          <w:p w:rsidR="00F8216D" w:rsidRPr="00E1161D" w:rsidRDefault="00F8216D" w:rsidP="00E1161D">
            <w:pPr>
              <w:tabs>
                <w:tab w:val="left" w:pos="3630"/>
              </w:tabs>
              <w:rPr>
                <w:rFonts w:ascii="Times New Roman" w:hAnsi="Times New Roman" w:cs="Times New Roman"/>
                <w:b/>
                <w:color w:val="auto"/>
                <w:sz w:val="24"/>
                <w:szCs w:val="24"/>
                <w:lang w:val="ru-RU"/>
              </w:rPr>
            </w:pPr>
            <w:r w:rsidRPr="00C050C4">
              <w:rPr>
                <w:rFonts w:ascii="Times New Roman" w:hAnsi="Times New Roman" w:cs="Times New Roman"/>
                <w:color w:val="auto"/>
                <w:sz w:val="24"/>
                <w:szCs w:val="24"/>
                <w:lang w:val="ru-RU"/>
              </w:rPr>
              <w:t xml:space="preserve">- </w:t>
            </w:r>
            <w:r w:rsidRPr="00C050C4">
              <w:rPr>
                <w:rFonts w:ascii="Times New Roman" w:hAnsi="Times New Roman" w:cs="Times New Roman"/>
                <w:b/>
                <w:color w:val="auto"/>
                <w:sz w:val="24"/>
                <w:szCs w:val="24"/>
                <w:lang w:val="ru-RU"/>
              </w:rPr>
              <w:t xml:space="preserve"> </w:t>
            </w:r>
            <w:r w:rsidRPr="00E1161D">
              <w:rPr>
                <w:rFonts w:ascii="Times New Roman" w:hAnsi="Times New Roman" w:cs="Times New Roman"/>
                <w:b/>
                <w:color w:val="auto"/>
                <w:sz w:val="24"/>
                <w:szCs w:val="24"/>
                <w:lang w:val="ru-RU"/>
              </w:rPr>
              <w:t>И</w:t>
            </w:r>
            <w:r w:rsidRPr="00C050C4">
              <w:rPr>
                <w:rFonts w:ascii="Times New Roman" w:hAnsi="Times New Roman" w:cs="Times New Roman"/>
                <w:b/>
                <w:color w:val="auto"/>
                <w:sz w:val="24"/>
                <w:szCs w:val="24"/>
                <w:lang w:val="ru-RU"/>
              </w:rPr>
              <w:t>збор преставника у поједина тела у установи:</w:t>
            </w:r>
          </w:p>
          <w:p w:rsidR="00F8216D" w:rsidRPr="00E1161D" w:rsidRDefault="00F8216D" w:rsidP="00E1161D">
            <w:pPr>
              <w:tabs>
                <w:tab w:val="left" w:pos="3630"/>
              </w:tabs>
              <w:rPr>
                <w:rFonts w:ascii="Times New Roman" w:hAnsi="Times New Roman" w:cs="Times New Roman"/>
                <w:color w:val="auto"/>
                <w:sz w:val="24"/>
                <w:szCs w:val="24"/>
                <w:lang w:val="ru-RU"/>
              </w:rPr>
            </w:pPr>
            <w:r w:rsidRPr="00E1161D">
              <w:rPr>
                <w:rFonts w:ascii="Times New Roman" w:hAnsi="Times New Roman" w:cs="Times New Roman"/>
                <w:color w:val="auto"/>
                <w:sz w:val="24"/>
                <w:szCs w:val="24"/>
                <w:lang w:val="ru-RU"/>
              </w:rPr>
              <w:t xml:space="preserve">1. </w:t>
            </w:r>
            <w:r w:rsidRPr="00C050C4">
              <w:rPr>
                <w:rFonts w:ascii="Times New Roman" w:hAnsi="Times New Roman" w:cs="Times New Roman"/>
                <w:color w:val="auto"/>
                <w:sz w:val="24"/>
                <w:szCs w:val="24"/>
                <w:lang w:val="ru-RU"/>
              </w:rPr>
              <w:t>Школски одбор</w:t>
            </w:r>
          </w:p>
          <w:p w:rsidR="00F8216D" w:rsidRPr="00E1161D" w:rsidRDefault="00F8216D" w:rsidP="00E1161D">
            <w:pPr>
              <w:tabs>
                <w:tab w:val="left" w:pos="3630"/>
              </w:tabs>
              <w:rPr>
                <w:rFonts w:ascii="Times New Roman" w:hAnsi="Times New Roman" w:cs="Times New Roman"/>
                <w:color w:val="auto"/>
                <w:sz w:val="24"/>
                <w:szCs w:val="24"/>
                <w:lang w:val="ru-RU"/>
              </w:rPr>
            </w:pPr>
            <w:r w:rsidRPr="00E1161D">
              <w:rPr>
                <w:rFonts w:ascii="Times New Roman" w:hAnsi="Times New Roman" w:cs="Times New Roman"/>
                <w:color w:val="auto"/>
                <w:sz w:val="24"/>
                <w:szCs w:val="24"/>
                <w:lang w:val="ru-RU"/>
              </w:rPr>
              <w:t>2</w:t>
            </w:r>
            <w:r w:rsidRPr="00C050C4">
              <w:rPr>
                <w:rFonts w:ascii="Times New Roman" w:hAnsi="Times New Roman" w:cs="Times New Roman"/>
                <w:color w:val="auto"/>
                <w:sz w:val="24"/>
                <w:szCs w:val="24"/>
                <w:lang w:val="ru-RU"/>
              </w:rPr>
              <w:t>.</w:t>
            </w:r>
            <w:r w:rsidRPr="00E1161D">
              <w:rPr>
                <w:rFonts w:ascii="Times New Roman" w:hAnsi="Times New Roman" w:cs="Times New Roman"/>
                <w:color w:val="auto"/>
                <w:sz w:val="24"/>
                <w:szCs w:val="24"/>
                <w:lang w:val="ru-RU"/>
              </w:rPr>
              <w:t>Тим за заштиту од насиља, злостављања и  занемаривања</w:t>
            </w:r>
          </w:p>
          <w:p w:rsidR="00F8216D" w:rsidRPr="00E1161D" w:rsidRDefault="00F8216D" w:rsidP="00E1161D">
            <w:pPr>
              <w:tabs>
                <w:tab w:val="left" w:pos="3630"/>
              </w:tabs>
              <w:rPr>
                <w:rFonts w:ascii="Times New Roman" w:hAnsi="Times New Roman" w:cs="Times New Roman"/>
                <w:color w:val="auto"/>
                <w:sz w:val="24"/>
                <w:szCs w:val="24"/>
                <w:lang w:val="ru-RU"/>
              </w:rPr>
            </w:pPr>
            <w:r w:rsidRPr="00E1161D">
              <w:rPr>
                <w:rFonts w:ascii="Times New Roman" w:hAnsi="Times New Roman" w:cs="Times New Roman"/>
                <w:color w:val="auto"/>
                <w:sz w:val="24"/>
                <w:szCs w:val="24"/>
                <w:lang w:val="ru-RU"/>
              </w:rPr>
              <w:t>3. Тим за развојно планирање</w:t>
            </w:r>
            <w:r w:rsidRPr="00C050C4">
              <w:rPr>
                <w:rFonts w:ascii="Times New Roman" w:hAnsi="Times New Roman" w:cs="Times New Roman"/>
                <w:color w:val="auto"/>
                <w:sz w:val="24"/>
                <w:szCs w:val="24"/>
                <w:lang w:val="ru-RU"/>
              </w:rPr>
              <w:t xml:space="preserve"> </w:t>
            </w:r>
          </w:p>
          <w:p w:rsidR="00F8216D" w:rsidRPr="00E1161D" w:rsidRDefault="00F8216D" w:rsidP="00E1161D">
            <w:pPr>
              <w:tabs>
                <w:tab w:val="left" w:pos="3630"/>
              </w:tabs>
              <w:rPr>
                <w:rFonts w:ascii="Times New Roman" w:hAnsi="Times New Roman" w:cs="Times New Roman"/>
                <w:color w:val="auto"/>
                <w:sz w:val="24"/>
                <w:szCs w:val="24"/>
                <w:lang w:val="ru-RU"/>
              </w:rPr>
            </w:pPr>
            <w:r w:rsidRPr="00E1161D">
              <w:rPr>
                <w:rFonts w:ascii="Times New Roman" w:hAnsi="Times New Roman" w:cs="Times New Roman"/>
                <w:color w:val="auto"/>
                <w:sz w:val="24"/>
                <w:szCs w:val="24"/>
                <w:lang w:val="ru-RU"/>
              </w:rPr>
              <w:t>4. Тим за самовредновање</w:t>
            </w:r>
          </w:p>
          <w:p w:rsidR="00F8216D" w:rsidRPr="00E1161D" w:rsidRDefault="00F8216D" w:rsidP="00E1161D">
            <w:pPr>
              <w:tabs>
                <w:tab w:val="left" w:pos="3630"/>
              </w:tabs>
              <w:rPr>
                <w:rFonts w:ascii="Times New Roman" w:hAnsi="Times New Roman" w:cs="Times New Roman"/>
                <w:color w:val="auto"/>
                <w:sz w:val="24"/>
                <w:szCs w:val="24"/>
                <w:lang w:val="ru-RU"/>
              </w:rPr>
            </w:pPr>
            <w:r w:rsidRPr="00E1161D">
              <w:rPr>
                <w:rFonts w:ascii="Times New Roman" w:hAnsi="Times New Roman" w:cs="Times New Roman"/>
                <w:color w:val="auto"/>
                <w:sz w:val="24"/>
                <w:szCs w:val="24"/>
                <w:lang w:val="ru-RU"/>
              </w:rPr>
              <w:t xml:space="preserve"> </w:t>
            </w:r>
            <w:r w:rsidRPr="00C050C4">
              <w:rPr>
                <w:rFonts w:ascii="Times New Roman" w:hAnsi="Times New Roman" w:cs="Times New Roman"/>
                <w:b/>
                <w:color w:val="auto"/>
                <w:sz w:val="24"/>
                <w:szCs w:val="24"/>
                <w:lang w:val="ru-RU"/>
              </w:rPr>
              <w:t>Усвајање програма појединачних области деловања</w:t>
            </w:r>
          </w:p>
          <w:p w:rsidR="00F8216D" w:rsidRPr="00C050C4" w:rsidRDefault="00F8216D" w:rsidP="00E1161D">
            <w:pPr>
              <w:tabs>
                <w:tab w:val="left" w:pos="3630"/>
              </w:tabs>
              <w:rPr>
                <w:rFonts w:ascii="Times New Roman" w:hAnsi="Times New Roman" w:cs="Times New Roman"/>
                <w:color w:val="auto"/>
                <w:sz w:val="24"/>
                <w:szCs w:val="24"/>
                <w:lang w:val="ru-RU"/>
              </w:rPr>
            </w:pPr>
            <w:r w:rsidRPr="00E1161D">
              <w:rPr>
                <w:rFonts w:ascii="Times New Roman" w:hAnsi="Times New Roman" w:cs="Times New Roman"/>
                <w:color w:val="auto"/>
                <w:sz w:val="24"/>
                <w:szCs w:val="24"/>
                <w:lang w:val="ru-RU"/>
              </w:rPr>
              <w:t xml:space="preserve">- </w:t>
            </w:r>
            <w:r w:rsidRPr="00C050C4">
              <w:rPr>
                <w:rFonts w:ascii="Times New Roman" w:hAnsi="Times New Roman" w:cs="Times New Roman"/>
                <w:color w:val="auto"/>
                <w:sz w:val="24"/>
                <w:szCs w:val="24"/>
                <w:lang w:val="ru-RU"/>
              </w:rPr>
              <w:t>Учешће у организацији Спортских програма (спортска недеља) у школи</w:t>
            </w:r>
          </w:p>
          <w:p w:rsidR="00F8216D" w:rsidRPr="00C050C4" w:rsidRDefault="00F8216D" w:rsidP="00E1161D">
            <w:pPr>
              <w:tabs>
                <w:tab w:val="left" w:pos="3630"/>
              </w:tabs>
              <w:rPr>
                <w:rFonts w:ascii="Times New Roman" w:hAnsi="Times New Roman" w:cs="Times New Roman"/>
                <w:color w:val="auto"/>
                <w:sz w:val="24"/>
                <w:szCs w:val="24"/>
                <w:lang w:val="ru-RU"/>
              </w:rPr>
            </w:pPr>
            <w:r w:rsidRPr="00E1161D">
              <w:rPr>
                <w:rFonts w:ascii="Times New Roman" w:hAnsi="Times New Roman" w:cs="Times New Roman"/>
                <w:color w:val="auto"/>
                <w:sz w:val="24"/>
                <w:szCs w:val="24"/>
                <w:lang w:val="ru-RU"/>
              </w:rPr>
              <w:t xml:space="preserve">- </w:t>
            </w:r>
            <w:r w:rsidRPr="00C050C4">
              <w:rPr>
                <w:rFonts w:ascii="Times New Roman" w:hAnsi="Times New Roman" w:cs="Times New Roman"/>
                <w:color w:val="auto"/>
                <w:sz w:val="24"/>
                <w:szCs w:val="24"/>
                <w:lang w:val="ru-RU"/>
              </w:rPr>
              <w:t>Учешће у организацији културних и забавних програма у школи</w:t>
            </w:r>
          </w:p>
          <w:p w:rsidR="00F8216D" w:rsidRPr="00C050C4" w:rsidRDefault="00F8216D" w:rsidP="00E1161D">
            <w:pPr>
              <w:tabs>
                <w:tab w:val="left" w:pos="3630"/>
              </w:tabs>
              <w:rPr>
                <w:rFonts w:ascii="Times New Roman" w:hAnsi="Times New Roman" w:cs="Times New Roman"/>
                <w:color w:val="auto"/>
                <w:sz w:val="24"/>
                <w:szCs w:val="24"/>
                <w:lang w:val="ru-RU"/>
              </w:rPr>
            </w:pPr>
            <w:r w:rsidRPr="00C050C4">
              <w:rPr>
                <w:rFonts w:ascii="Times New Roman" w:hAnsi="Times New Roman" w:cs="Times New Roman"/>
                <w:color w:val="auto"/>
                <w:sz w:val="24"/>
                <w:szCs w:val="24"/>
                <w:lang w:val="ru-RU"/>
              </w:rPr>
              <w:t>- Формирање огласне табле ученичког парламента</w:t>
            </w:r>
          </w:p>
          <w:p w:rsidR="00F8216D" w:rsidRPr="00C050C4" w:rsidRDefault="00F8216D" w:rsidP="00E1161D">
            <w:pPr>
              <w:tabs>
                <w:tab w:val="left" w:pos="3630"/>
              </w:tabs>
              <w:rPr>
                <w:rFonts w:ascii="Times New Roman" w:hAnsi="Times New Roman" w:cs="Times New Roman"/>
                <w:color w:val="auto"/>
                <w:sz w:val="24"/>
                <w:szCs w:val="24"/>
                <w:lang w:val="ru-RU"/>
              </w:rPr>
            </w:pPr>
            <w:r w:rsidRPr="00C050C4">
              <w:rPr>
                <w:rFonts w:ascii="Times New Roman" w:hAnsi="Times New Roman" w:cs="Times New Roman"/>
                <w:color w:val="auto"/>
                <w:sz w:val="24"/>
                <w:szCs w:val="24"/>
                <w:lang w:val="ru-RU"/>
              </w:rPr>
              <w:t>- Припрема и организација Дечје недеље</w:t>
            </w:r>
          </w:p>
          <w:p w:rsidR="00F8216D" w:rsidRPr="00E1161D" w:rsidRDefault="00F8216D" w:rsidP="00E1161D">
            <w:pPr>
              <w:tabs>
                <w:tab w:val="left" w:pos="3630"/>
              </w:tabs>
              <w:rPr>
                <w:rFonts w:ascii="Times New Roman" w:hAnsi="Times New Roman" w:cs="Times New Roman"/>
                <w:color w:val="auto"/>
                <w:sz w:val="24"/>
                <w:szCs w:val="24"/>
                <w:lang w:val="ru-RU"/>
              </w:rPr>
            </w:pPr>
            <w:r w:rsidRPr="00E1161D">
              <w:rPr>
                <w:rFonts w:ascii="Times New Roman" w:hAnsi="Times New Roman" w:cs="Times New Roman"/>
                <w:color w:val="auto"/>
                <w:sz w:val="24"/>
                <w:szCs w:val="24"/>
                <w:lang w:val="ru-RU"/>
              </w:rPr>
              <w:t>- Упознавање са задацима који су везани за Развојни план школе и планирање њихове реализације током године</w:t>
            </w:r>
          </w:p>
          <w:p w:rsidR="00F8216D" w:rsidRPr="00E1161D" w:rsidRDefault="00F8216D" w:rsidP="00E1161D">
            <w:pPr>
              <w:tabs>
                <w:tab w:val="left" w:pos="3630"/>
              </w:tabs>
              <w:rPr>
                <w:rFonts w:ascii="Times New Roman" w:hAnsi="Times New Roman" w:cs="Times New Roman"/>
                <w:color w:val="auto"/>
                <w:sz w:val="24"/>
                <w:szCs w:val="24"/>
                <w:lang w:val="ru-RU"/>
              </w:rPr>
            </w:pPr>
            <w:r w:rsidRPr="00E1161D">
              <w:rPr>
                <w:rFonts w:ascii="Times New Roman" w:hAnsi="Times New Roman" w:cs="Times New Roman"/>
                <w:color w:val="auto"/>
                <w:sz w:val="24"/>
                <w:szCs w:val="24"/>
                <w:lang w:val="ru-RU"/>
              </w:rPr>
              <w:t xml:space="preserve">-Дефинисање улоге и процедура у раду Ученичког парлмента у циљу повећања безбедости у школи и свим сферама живота ученика </w:t>
            </w:r>
          </w:p>
          <w:p w:rsidR="00F8216D" w:rsidRPr="00E1161D" w:rsidRDefault="00F8216D" w:rsidP="00E1161D">
            <w:pPr>
              <w:tabs>
                <w:tab w:val="left" w:pos="3630"/>
              </w:tabs>
              <w:rPr>
                <w:rFonts w:ascii="Times New Roman" w:hAnsi="Times New Roman" w:cs="Times New Roman"/>
                <w:b/>
                <w:color w:val="auto"/>
                <w:sz w:val="24"/>
                <w:szCs w:val="24"/>
                <w:lang w:val="ru-RU"/>
              </w:rPr>
            </w:pPr>
            <w:r w:rsidRPr="00E1161D">
              <w:rPr>
                <w:rFonts w:ascii="Times New Roman" w:hAnsi="Times New Roman" w:cs="Times New Roman"/>
                <w:color w:val="auto"/>
                <w:sz w:val="24"/>
                <w:szCs w:val="24"/>
                <w:lang w:val="ru-RU"/>
              </w:rPr>
              <w:t>- Упознавање са платформом „Чувам те“ и кориштење појединих корисних садржаја са платформе.</w:t>
            </w:r>
          </w:p>
        </w:tc>
        <w:tc>
          <w:tcPr>
            <w:tcW w:w="2272" w:type="dxa"/>
            <w:tcBorders>
              <w:top w:val="single" w:sz="4" w:space="0" w:color="000000"/>
              <w:left w:val="single" w:sz="4" w:space="0" w:color="000000"/>
              <w:bottom w:val="single" w:sz="4" w:space="0" w:color="000000"/>
              <w:right w:val="single" w:sz="4" w:space="0" w:color="000000"/>
            </w:tcBorders>
          </w:tcPr>
          <w:p w:rsidR="00F8216D" w:rsidRPr="00D65B4B" w:rsidRDefault="00F8216D" w:rsidP="00E1161D">
            <w:pPr>
              <w:tabs>
                <w:tab w:val="left" w:pos="3630"/>
              </w:tabs>
              <w:rPr>
                <w:rFonts w:ascii="Times New Roman" w:hAnsi="Times New Roman" w:cs="Times New Roman"/>
                <w:color w:val="auto"/>
                <w:sz w:val="24"/>
                <w:szCs w:val="24"/>
              </w:rPr>
            </w:pPr>
            <w:r w:rsidRPr="00D65B4B">
              <w:rPr>
                <w:rFonts w:ascii="Times New Roman" w:hAnsi="Times New Roman" w:cs="Times New Roman"/>
                <w:color w:val="auto"/>
                <w:sz w:val="24"/>
                <w:szCs w:val="24"/>
              </w:rPr>
              <w:t>Одељењске старешине 7. и 8. разреда,</w:t>
            </w:r>
          </w:p>
          <w:p w:rsidR="00F8216D" w:rsidRPr="00D65B4B" w:rsidRDefault="00F8216D" w:rsidP="00E1161D">
            <w:pPr>
              <w:tabs>
                <w:tab w:val="left" w:pos="3630"/>
              </w:tabs>
              <w:rPr>
                <w:rFonts w:ascii="Times New Roman" w:hAnsi="Times New Roman" w:cs="Times New Roman"/>
                <w:color w:val="auto"/>
                <w:sz w:val="24"/>
                <w:szCs w:val="24"/>
              </w:rPr>
            </w:pPr>
          </w:p>
        </w:tc>
      </w:tr>
      <w:tr w:rsidR="00D65B4B" w:rsidRPr="000B4481" w:rsidTr="00E1161D">
        <w:trPr>
          <w:trHeight w:val="1034"/>
        </w:trPr>
        <w:tc>
          <w:tcPr>
            <w:tcW w:w="1390" w:type="dxa"/>
            <w:tcBorders>
              <w:top w:val="single" w:sz="4" w:space="0" w:color="000000"/>
              <w:left w:val="single" w:sz="4" w:space="0" w:color="000000"/>
              <w:bottom w:val="single" w:sz="4" w:space="0" w:color="000000"/>
              <w:right w:val="single" w:sz="4" w:space="0" w:color="000000"/>
            </w:tcBorders>
          </w:tcPr>
          <w:p w:rsidR="00F8216D" w:rsidRPr="00D65B4B" w:rsidRDefault="00F8216D" w:rsidP="00E1161D">
            <w:pPr>
              <w:tabs>
                <w:tab w:val="left" w:pos="3630"/>
              </w:tabs>
              <w:rPr>
                <w:rFonts w:ascii="Times New Roman" w:hAnsi="Times New Roman" w:cs="Times New Roman"/>
                <w:color w:val="auto"/>
                <w:sz w:val="24"/>
                <w:szCs w:val="24"/>
              </w:rPr>
            </w:pPr>
            <w:r w:rsidRPr="00D65B4B">
              <w:rPr>
                <w:rFonts w:ascii="Times New Roman" w:hAnsi="Times New Roman" w:cs="Times New Roman"/>
                <w:color w:val="auto"/>
                <w:sz w:val="24"/>
                <w:szCs w:val="24"/>
              </w:rPr>
              <w:t>Септембар/ октобар, током године</w:t>
            </w:r>
          </w:p>
        </w:tc>
        <w:tc>
          <w:tcPr>
            <w:tcW w:w="5960" w:type="dxa"/>
            <w:tcBorders>
              <w:top w:val="single" w:sz="4" w:space="0" w:color="000000"/>
              <w:left w:val="single" w:sz="4" w:space="0" w:color="000000"/>
              <w:bottom w:val="single" w:sz="4" w:space="0" w:color="000000"/>
              <w:right w:val="single" w:sz="4" w:space="0" w:color="000000"/>
            </w:tcBorders>
          </w:tcPr>
          <w:p w:rsidR="00F8216D" w:rsidRPr="00D65B4B" w:rsidRDefault="00F8216D" w:rsidP="00E1161D">
            <w:pPr>
              <w:tabs>
                <w:tab w:val="left" w:pos="3630"/>
              </w:tabs>
              <w:rPr>
                <w:rFonts w:ascii="Times New Roman" w:hAnsi="Times New Roman" w:cs="Times New Roman"/>
                <w:color w:val="auto"/>
                <w:sz w:val="24"/>
                <w:szCs w:val="24"/>
              </w:rPr>
            </w:pPr>
            <w:r w:rsidRPr="00C050C4">
              <w:rPr>
                <w:rFonts w:ascii="Times New Roman" w:eastAsia="Times New Roman" w:hAnsi="Times New Roman" w:cs="Times New Roman"/>
                <w:color w:val="auto"/>
                <w:sz w:val="24"/>
                <w:szCs w:val="24"/>
                <w:lang w:val="ru-RU"/>
              </w:rPr>
              <w:t>Креирање визуелног идентитета (истакнут мото школе, мисија и визија школе) и дигитална промоција</w:t>
            </w:r>
            <w:r w:rsidRPr="00D65B4B">
              <w:rPr>
                <w:rFonts w:ascii="Times New Roman" w:eastAsia="Times New Roman" w:hAnsi="Times New Roman" w:cs="Times New Roman"/>
                <w:color w:val="auto"/>
                <w:sz w:val="24"/>
                <w:szCs w:val="24"/>
              </w:rPr>
              <w:t xml:space="preserve"> (5.2.1)</w:t>
            </w:r>
          </w:p>
        </w:tc>
        <w:tc>
          <w:tcPr>
            <w:tcW w:w="2272" w:type="dxa"/>
            <w:tcBorders>
              <w:top w:val="single" w:sz="4" w:space="0" w:color="000000"/>
              <w:left w:val="single" w:sz="4" w:space="0" w:color="000000"/>
              <w:bottom w:val="single" w:sz="4" w:space="0" w:color="000000"/>
              <w:right w:val="single" w:sz="4" w:space="0" w:color="000000"/>
            </w:tcBorders>
          </w:tcPr>
          <w:p w:rsidR="00F8216D" w:rsidRPr="00D65B4B" w:rsidRDefault="00F8216D" w:rsidP="00E1161D">
            <w:pPr>
              <w:tabs>
                <w:tab w:val="left" w:pos="3630"/>
              </w:tabs>
              <w:rPr>
                <w:rFonts w:ascii="Times New Roman" w:hAnsi="Times New Roman" w:cs="Times New Roman"/>
                <w:color w:val="auto"/>
                <w:sz w:val="24"/>
                <w:szCs w:val="24"/>
              </w:rPr>
            </w:pPr>
            <w:r w:rsidRPr="00C050C4">
              <w:rPr>
                <w:rFonts w:ascii="Times New Roman" w:eastAsia="Times New Roman" w:hAnsi="Times New Roman" w:cs="Times New Roman"/>
                <w:color w:val="auto"/>
                <w:sz w:val="24"/>
                <w:szCs w:val="24"/>
                <w:lang w:val="ru-RU"/>
              </w:rPr>
              <w:t xml:space="preserve">наставник информатике и рачунарства, </w:t>
            </w:r>
            <w:r w:rsidRPr="00D65B4B">
              <w:rPr>
                <w:rFonts w:ascii="Times New Roman" w:eastAsia="Times New Roman" w:hAnsi="Times New Roman" w:cs="Times New Roman"/>
                <w:color w:val="auto"/>
                <w:sz w:val="24"/>
                <w:szCs w:val="24"/>
              </w:rPr>
              <w:t>Т</w:t>
            </w:r>
            <w:r w:rsidRPr="00C050C4">
              <w:rPr>
                <w:rFonts w:ascii="Times New Roman" w:eastAsia="Times New Roman" w:hAnsi="Times New Roman" w:cs="Times New Roman"/>
                <w:color w:val="auto"/>
                <w:sz w:val="24"/>
                <w:szCs w:val="24"/>
                <w:shd w:val="clear" w:color="auto" w:fill="FFFFFF"/>
                <w:lang w:val="ru-RU"/>
              </w:rPr>
              <w:t xml:space="preserve">им за </w:t>
            </w:r>
            <w:r w:rsidRPr="00D65B4B">
              <w:rPr>
                <w:rFonts w:ascii="Times New Roman" w:eastAsia="Times New Roman" w:hAnsi="Times New Roman" w:cs="Times New Roman"/>
                <w:color w:val="auto"/>
                <w:sz w:val="24"/>
                <w:szCs w:val="24"/>
                <w:shd w:val="clear" w:color="auto" w:fill="FFFFFF"/>
              </w:rPr>
              <w:t>уређење школског простора</w:t>
            </w:r>
          </w:p>
        </w:tc>
      </w:tr>
      <w:tr w:rsidR="00D65B4B" w:rsidRPr="000B4481" w:rsidTr="00E1161D">
        <w:trPr>
          <w:trHeight w:val="1034"/>
        </w:trPr>
        <w:tc>
          <w:tcPr>
            <w:tcW w:w="1390" w:type="dxa"/>
            <w:tcBorders>
              <w:top w:val="single" w:sz="4" w:space="0" w:color="000000"/>
              <w:left w:val="single" w:sz="4" w:space="0" w:color="000000"/>
              <w:bottom w:val="single" w:sz="4" w:space="0" w:color="000000"/>
              <w:right w:val="single" w:sz="4" w:space="0" w:color="000000"/>
            </w:tcBorders>
          </w:tcPr>
          <w:p w:rsidR="00F8216D" w:rsidRPr="00D65B4B" w:rsidRDefault="00F8216D" w:rsidP="00E1161D">
            <w:pPr>
              <w:tabs>
                <w:tab w:val="left" w:pos="3630"/>
              </w:tabs>
              <w:rPr>
                <w:rFonts w:ascii="Times New Roman" w:hAnsi="Times New Roman" w:cs="Times New Roman"/>
                <w:color w:val="auto"/>
                <w:sz w:val="24"/>
                <w:szCs w:val="24"/>
              </w:rPr>
            </w:pPr>
            <w:r w:rsidRPr="00D65B4B">
              <w:rPr>
                <w:rFonts w:ascii="Times New Roman" w:hAnsi="Times New Roman" w:cs="Times New Roman"/>
                <w:color w:val="auto"/>
                <w:sz w:val="24"/>
                <w:szCs w:val="24"/>
              </w:rPr>
              <w:t>Током године</w:t>
            </w:r>
          </w:p>
        </w:tc>
        <w:tc>
          <w:tcPr>
            <w:tcW w:w="5960" w:type="dxa"/>
            <w:tcBorders>
              <w:top w:val="single" w:sz="4" w:space="0" w:color="000000"/>
              <w:left w:val="single" w:sz="4" w:space="0" w:color="000000"/>
              <w:bottom w:val="single" w:sz="4" w:space="0" w:color="000000"/>
              <w:right w:val="single" w:sz="4" w:space="0" w:color="000000"/>
            </w:tcBorders>
          </w:tcPr>
          <w:p w:rsidR="00F8216D" w:rsidRPr="00D65B4B" w:rsidRDefault="00F8216D" w:rsidP="00E1161D">
            <w:pPr>
              <w:tabs>
                <w:tab w:val="left" w:pos="3630"/>
              </w:tabs>
              <w:rPr>
                <w:rFonts w:ascii="Times New Roman" w:eastAsia="Times New Roman" w:hAnsi="Times New Roman" w:cs="Times New Roman"/>
                <w:color w:val="auto"/>
                <w:sz w:val="24"/>
                <w:szCs w:val="24"/>
              </w:rPr>
            </w:pPr>
            <w:r w:rsidRPr="00D65B4B">
              <w:rPr>
                <w:rFonts w:ascii="Times New Roman" w:eastAsia="Times New Roman" w:hAnsi="Times New Roman" w:cs="Times New Roman"/>
                <w:color w:val="auto"/>
                <w:sz w:val="24"/>
                <w:szCs w:val="24"/>
              </w:rPr>
              <w:t xml:space="preserve">- </w:t>
            </w:r>
            <w:r w:rsidRPr="00C050C4">
              <w:rPr>
                <w:rFonts w:ascii="Times New Roman" w:eastAsia="Times New Roman" w:hAnsi="Times New Roman" w:cs="Times New Roman"/>
                <w:color w:val="auto"/>
                <w:sz w:val="24"/>
                <w:szCs w:val="24"/>
                <w:lang w:val="ru-RU"/>
              </w:rPr>
              <w:t>Уређење школског ентеријера и екстеријера</w:t>
            </w:r>
            <w:r w:rsidRPr="00D65B4B">
              <w:rPr>
                <w:rFonts w:ascii="Times New Roman" w:eastAsia="Times New Roman" w:hAnsi="Times New Roman" w:cs="Times New Roman"/>
                <w:color w:val="auto"/>
                <w:sz w:val="24"/>
                <w:szCs w:val="24"/>
              </w:rPr>
              <w:t xml:space="preserve"> (14.5.1.3)</w:t>
            </w:r>
          </w:p>
          <w:p w:rsidR="00F8216D" w:rsidRPr="00D65B4B" w:rsidRDefault="00F8216D" w:rsidP="00E1161D">
            <w:pPr>
              <w:tabs>
                <w:tab w:val="left" w:pos="3630"/>
              </w:tabs>
              <w:rPr>
                <w:rFonts w:ascii="Times New Roman" w:eastAsia="Times New Roman" w:hAnsi="Times New Roman" w:cs="Times New Roman"/>
                <w:color w:val="auto"/>
                <w:sz w:val="24"/>
                <w:szCs w:val="24"/>
              </w:rPr>
            </w:pPr>
            <w:r w:rsidRPr="00D65B4B">
              <w:rPr>
                <w:rFonts w:ascii="Times New Roman" w:eastAsia="Times New Roman" w:hAnsi="Times New Roman" w:cs="Times New Roman"/>
                <w:color w:val="auto"/>
                <w:sz w:val="24"/>
                <w:szCs w:val="24"/>
              </w:rPr>
              <w:t xml:space="preserve">- </w:t>
            </w:r>
            <w:r w:rsidRPr="00C050C4">
              <w:rPr>
                <w:rFonts w:ascii="Times New Roman" w:eastAsia="Times New Roman" w:hAnsi="Times New Roman" w:cs="Times New Roman"/>
                <w:color w:val="auto"/>
                <w:sz w:val="24"/>
                <w:szCs w:val="24"/>
                <w:lang w:val="ru-RU"/>
              </w:rPr>
              <w:t>Прилагођавање школског простора промоцији радова ученика</w:t>
            </w:r>
            <w:r w:rsidRPr="00D65B4B">
              <w:rPr>
                <w:rFonts w:ascii="Times New Roman" w:eastAsia="Times New Roman" w:hAnsi="Times New Roman" w:cs="Times New Roman"/>
                <w:color w:val="auto"/>
                <w:sz w:val="24"/>
                <w:szCs w:val="24"/>
              </w:rPr>
              <w:t xml:space="preserve"> (</w:t>
            </w:r>
            <w:r w:rsidRPr="00C050C4">
              <w:rPr>
                <w:rFonts w:ascii="Times New Roman" w:eastAsia="Times New Roman" w:hAnsi="Times New Roman" w:cs="Times New Roman"/>
                <w:color w:val="auto"/>
                <w:sz w:val="24"/>
                <w:szCs w:val="24"/>
                <w:lang w:val="ru-RU"/>
              </w:rPr>
              <w:t>14.13.1.2.</w:t>
            </w:r>
            <w:r w:rsidRPr="00D65B4B">
              <w:rPr>
                <w:rFonts w:ascii="Times New Roman" w:eastAsia="Times New Roman" w:hAnsi="Times New Roman" w:cs="Times New Roman"/>
                <w:color w:val="auto"/>
                <w:sz w:val="24"/>
                <w:szCs w:val="24"/>
              </w:rPr>
              <w:t>)</w:t>
            </w:r>
            <w:r w:rsidRPr="00D65B4B">
              <w:rPr>
                <w:rFonts w:ascii="Times New Roman" w:eastAsia="Times New Roman" w:hAnsi="Times New Roman" w:cs="Times New Roman"/>
                <w:b/>
                <w:bCs/>
                <w:color w:val="auto"/>
                <w:sz w:val="24"/>
                <w:szCs w:val="24"/>
              </w:rPr>
              <w:t xml:space="preserve"> </w:t>
            </w:r>
          </w:p>
        </w:tc>
        <w:tc>
          <w:tcPr>
            <w:tcW w:w="2272" w:type="dxa"/>
            <w:tcBorders>
              <w:top w:val="single" w:sz="4" w:space="0" w:color="000000"/>
              <w:left w:val="single" w:sz="4" w:space="0" w:color="000000"/>
              <w:bottom w:val="single" w:sz="4" w:space="0" w:color="000000"/>
              <w:right w:val="single" w:sz="4" w:space="0" w:color="000000"/>
            </w:tcBorders>
          </w:tcPr>
          <w:p w:rsidR="00F8216D" w:rsidRPr="00C050C4" w:rsidRDefault="00F8216D" w:rsidP="00E1161D">
            <w:pPr>
              <w:tabs>
                <w:tab w:val="left" w:pos="3630"/>
              </w:tabs>
              <w:rPr>
                <w:rFonts w:ascii="Times New Roman" w:eastAsia="Times New Roman" w:hAnsi="Times New Roman" w:cs="Times New Roman"/>
                <w:color w:val="auto"/>
                <w:sz w:val="24"/>
                <w:szCs w:val="24"/>
                <w:lang w:val="ru-RU"/>
              </w:rPr>
            </w:pPr>
            <w:r w:rsidRPr="00D65B4B">
              <w:rPr>
                <w:rFonts w:ascii="Times New Roman" w:eastAsia="Times New Roman" w:hAnsi="Times New Roman" w:cs="Times New Roman"/>
                <w:color w:val="auto"/>
                <w:sz w:val="24"/>
                <w:szCs w:val="24"/>
              </w:rPr>
              <w:t>Т</w:t>
            </w:r>
            <w:r w:rsidRPr="00C050C4">
              <w:rPr>
                <w:rFonts w:ascii="Times New Roman" w:eastAsia="Times New Roman" w:hAnsi="Times New Roman" w:cs="Times New Roman"/>
                <w:color w:val="auto"/>
                <w:sz w:val="24"/>
                <w:szCs w:val="24"/>
                <w:shd w:val="clear" w:color="auto" w:fill="FFFFFF"/>
                <w:lang w:val="ru-RU"/>
              </w:rPr>
              <w:t xml:space="preserve">им за </w:t>
            </w:r>
            <w:r w:rsidRPr="00D65B4B">
              <w:rPr>
                <w:rFonts w:ascii="Times New Roman" w:eastAsia="Times New Roman" w:hAnsi="Times New Roman" w:cs="Times New Roman"/>
                <w:color w:val="auto"/>
                <w:sz w:val="24"/>
                <w:szCs w:val="24"/>
                <w:shd w:val="clear" w:color="auto" w:fill="FFFFFF"/>
              </w:rPr>
              <w:t>уређење школског простора</w:t>
            </w:r>
          </w:p>
        </w:tc>
      </w:tr>
      <w:tr w:rsidR="00D65B4B" w:rsidRPr="00D65B4B" w:rsidTr="00E1161D">
        <w:trPr>
          <w:trHeight w:val="1034"/>
        </w:trPr>
        <w:tc>
          <w:tcPr>
            <w:tcW w:w="1390" w:type="dxa"/>
            <w:tcBorders>
              <w:top w:val="single" w:sz="4" w:space="0" w:color="000000"/>
              <w:left w:val="single" w:sz="4" w:space="0" w:color="000000"/>
              <w:bottom w:val="single" w:sz="4" w:space="0" w:color="000000"/>
              <w:right w:val="single" w:sz="4" w:space="0" w:color="000000"/>
            </w:tcBorders>
            <w:hideMark/>
          </w:tcPr>
          <w:p w:rsidR="00F8216D" w:rsidRPr="00D65B4B" w:rsidRDefault="00F8216D" w:rsidP="00E1161D">
            <w:pPr>
              <w:tabs>
                <w:tab w:val="left" w:pos="3630"/>
              </w:tabs>
              <w:rPr>
                <w:rFonts w:ascii="Times New Roman" w:hAnsi="Times New Roman" w:cs="Times New Roman"/>
                <w:color w:val="auto"/>
                <w:sz w:val="24"/>
                <w:szCs w:val="24"/>
              </w:rPr>
            </w:pPr>
            <w:r w:rsidRPr="00D65B4B">
              <w:rPr>
                <w:rFonts w:ascii="Times New Roman" w:hAnsi="Times New Roman" w:cs="Times New Roman"/>
                <w:color w:val="auto"/>
                <w:sz w:val="24"/>
                <w:szCs w:val="24"/>
              </w:rPr>
              <w:t>Новембар / током године</w:t>
            </w:r>
          </w:p>
        </w:tc>
        <w:tc>
          <w:tcPr>
            <w:tcW w:w="5960" w:type="dxa"/>
            <w:tcBorders>
              <w:top w:val="single" w:sz="4" w:space="0" w:color="000000"/>
              <w:left w:val="single" w:sz="4" w:space="0" w:color="000000"/>
              <w:bottom w:val="single" w:sz="4" w:space="0" w:color="000000"/>
              <w:right w:val="single" w:sz="4" w:space="0" w:color="000000"/>
            </w:tcBorders>
            <w:hideMark/>
          </w:tcPr>
          <w:p w:rsidR="00F8216D" w:rsidRPr="00D65B4B" w:rsidRDefault="00F8216D" w:rsidP="00E1161D">
            <w:pPr>
              <w:tabs>
                <w:tab w:val="left" w:pos="3630"/>
              </w:tabs>
              <w:rPr>
                <w:rFonts w:ascii="Times New Roman" w:hAnsi="Times New Roman" w:cs="Times New Roman"/>
                <w:color w:val="auto"/>
                <w:sz w:val="24"/>
                <w:szCs w:val="24"/>
              </w:rPr>
            </w:pPr>
            <w:r w:rsidRPr="00C050C4">
              <w:rPr>
                <w:rFonts w:ascii="Times New Roman" w:hAnsi="Times New Roman" w:cs="Times New Roman"/>
                <w:color w:val="auto"/>
                <w:sz w:val="24"/>
                <w:szCs w:val="24"/>
                <w:lang w:val="ru-RU"/>
              </w:rPr>
              <w:t xml:space="preserve">- </w:t>
            </w:r>
            <w:r w:rsidRPr="00D65B4B">
              <w:rPr>
                <w:rFonts w:ascii="Times New Roman" w:hAnsi="Times New Roman" w:cs="Times New Roman"/>
                <w:color w:val="auto"/>
                <w:sz w:val="24"/>
                <w:szCs w:val="24"/>
              </w:rPr>
              <w:t xml:space="preserve"> </w:t>
            </w:r>
            <w:r w:rsidRPr="00C050C4">
              <w:rPr>
                <w:rFonts w:ascii="Times New Roman" w:hAnsi="Times New Roman" w:cs="Times New Roman"/>
                <w:color w:val="auto"/>
                <w:sz w:val="24"/>
                <w:szCs w:val="24"/>
                <w:lang w:val="ru-RU"/>
              </w:rPr>
              <w:t>Подношење ученичких иницијатива за унапређење живота и рада школе</w:t>
            </w:r>
            <w:r w:rsidRPr="00D65B4B">
              <w:rPr>
                <w:rFonts w:ascii="Times New Roman" w:hAnsi="Times New Roman" w:cs="Times New Roman"/>
                <w:color w:val="auto"/>
                <w:sz w:val="24"/>
                <w:szCs w:val="24"/>
              </w:rPr>
              <w:t xml:space="preserve">  (5.1.2.)</w:t>
            </w:r>
          </w:p>
          <w:p w:rsidR="00F8216D" w:rsidRPr="00D65B4B" w:rsidRDefault="00F8216D" w:rsidP="00E1161D">
            <w:pPr>
              <w:tabs>
                <w:tab w:val="left" w:pos="3630"/>
              </w:tabs>
              <w:rPr>
                <w:rFonts w:ascii="Times New Roman" w:hAnsi="Times New Roman" w:cs="Times New Roman"/>
                <w:color w:val="auto"/>
                <w:sz w:val="24"/>
                <w:szCs w:val="24"/>
              </w:rPr>
            </w:pPr>
            <w:r w:rsidRPr="00D65B4B">
              <w:rPr>
                <w:rFonts w:ascii="Times New Roman" w:hAnsi="Times New Roman" w:cs="Times New Roman"/>
                <w:color w:val="auto"/>
                <w:sz w:val="24"/>
                <w:szCs w:val="24"/>
              </w:rPr>
              <w:t xml:space="preserve"> – Подршка у формирању вршњачких едукативних тимова и осмишљавању начина њиховог функционисања (4.1.3.2)</w:t>
            </w:r>
          </w:p>
          <w:p w:rsidR="00F8216D" w:rsidRPr="00D65B4B" w:rsidRDefault="00F8216D" w:rsidP="00E1161D">
            <w:pPr>
              <w:tabs>
                <w:tab w:val="left" w:pos="3630"/>
              </w:tabs>
              <w:rPr>
                <w:rFonts w:ascii="Times New Roman" w:hAnsi="Times New Roman" w:cs="Times New Roman"/>
                <w:color w:val="auto"/>
                <w:sz w:val="24"/>
                <w:szCs w:val="24"/>
              </w:rPr>
            </w:pPr>
            <w:r w:rsidRPr="00D65B4B">
              <w:rPr>
                <w:rFonts w:ascii="Times New Roman" w:hAnsi="Times New Roman" w:cs="Times New Roman"/>
                <w:color w:val="auto"/>
                <w:sz w:val="24"/>
                <w:szCs w:val="24"/>
              </w:rPr>
              <w:t>- Организација „дана толеранције“</w:t>
            </w:r>
          </w:p>
        </w:tc>
        <w:tc>
          <w:tcPr>
            <w:tcW w:w="2272" w:type="dxa"/>
            <w:tcBorders>
              <w:top w:val="single" w:sz="4" w:space="0" w:color="000000"/>
              <w:left w:val="single" w:sz="4" w:space="0" w:color="000000"/>
              <w:bottom w:val="single" w:sz="4" w:space="0" w:color="000000"/>
              <w:right w:val="single" w:sz="4" w:space="0" w:color="000000"/>
            </w:tcBorders>
          </w:tcPr>
          <w:p w:rsidR="00F8216D" w:rsidRPr="00D65B4B" w:rsidRDefault="00F8216D" w:rsidP="00E1161D">
            <w:pPr>
              <w:tabs>
                <w:tab w:val="left" w:pos="3630"/>
              </w:tabs>
              <w:rPr>
                <w:rFonts w:ascii="Times New Roman" w:hAnsi="Times New Roman" w:cs="Times New Roman"/>
                <w:color w:val="auto"/>
                <w:sz w:val="24"/>
                <w:szCs w:val="24"/>
              </w:rPr>
            </w:pPr>
          </w:p>
          <w:p w:rsidR="00F8216D" w:rsidRPr="00D65B4B" w:rsidRDefault="00F8216D" w:rsidP="00E1161D">
            <w:pPr>
              <w:tabs>
                <w:tab w:val="left" w:pos="3630"/>
              </w:tabs>
              <w:rPr>
                <w:rFonts w:ascii="Times New Roman" w:hAnsi="Times New Roman" w:cs="Times New Roman"/>
                <w:color w:val="auto"/>
                <w:sz w:val="24"/>
                <w:szCs w:val="24"/>
              </w:rPr>
            </w:pPr>
          </w:p>
          <w:p w:rsidR="00F8216D" w:rsidRPr="00D65B4B" w:rsidRDefault="00F8216D" w:rsidP="00E1161D">
            <w:pPr>
              <w:tabs>
                <w:tab w:val="left" w:pos="3630"/>
              </w:tabs>
              <w:rPr>
                <w:rFonts w:ascii="Times New Roman" w:hAnsi="Times New Roman" w:cs="Times New Roman"/>
                <w:color w:val="auto"/>
                <w:sz w:val="24"/>
                <w:szCs w:val="24"/>
              </w:rPr>
            </w:pPr>
            <w:r w:rsidRPr="00D65B4B">
              <w:rPr>
                <w:rFonts w:ascii="Times New Roman" w:hAnsi="Times New Roman" w:cs="Times New Roman"/>
                <w:color w:val="auto"/>
                <w:sz w:val="24"/>
                <w:szCs w:val="24"/>
              </w:rPr>
              <w:t>- Одељењске старешине</w:t>
            </w:r>
          </w:p>
        </w:tc>
      </w:tr>
      <w:tr w:rsidR="00D65B4B" w:rsidRPr="00D65B4B" w:rsidTr="00E1161D">
        <w:trPr>
          <w:trHeight w:val="703"/>
        </w:trPr>
        <w:tc>
          <w:tcPr>
            <w:tcW w:w="1390" w:type="dxa"/>
            <w:tcBorders>
              <w:top w:val="single" w:sz="4" w:space="0" w:color="000000"/>
              <w:left w:val="single" w:sz="4" w:space="0" w:color="000000"/>
              <w:bottom w:val="single" w:sz="4" w:space="0" w:color="000000"/>
              <w:right w:val="single" w:sz="4" w:space="0" w:color="000000"/>
            </w:tcBorders>
            <w:hideMark/>
          </w:tcPr>
          <w:p w:rsidR="00F8216D" w:rsidRPr="00D65B4B" w:rsidRDefault="00F8216D" w:rsidP="00E1161D">
            <w:pPr>
              <w:tabs>
                <w:tab w:val="left" w:pos="3630"/>
              </w:tabs>
              <w:rPr>
                <w:rFonts w:ascii="Times New Roman" w:hAnsi="Times New Roman" w:cs="Times New Roman"/>
                <w:color w:val="auto"/>
                <w:sz w:val="24"/>
                <w:szCs w:val="24"/>
              </w:rPr>
            </w:pPr>
            <w:r w:rsidRPr="00D65B4B">
              <w:rPr>
                <w:rFonts w:ascii="Times New Roman" w:hAnsi="Times New Roman" w:cs="Times New Roman"/>
                <w:color w:val="auto"/>
                <w:sz w:val="24"/>
                <w:szCs w:val="24"/>
              </w:rPr>
              <w:t>Децембар</w:t>
            </w:r>
          </w:p>
        </w:tc>
        <w:tc>
          <w:tcPr>
            <w:tcW w:w="5960" w:type="dxa"/>
            <w:tcBorders>
              <w:top w:val="single" w:sz="4" w:space="0" w:color="000000"/>
              <w:left w:val="single" w:sz="4" w:space="0" w:color="000000"/>
              <w:bottom w:val="single" w:sz="4" w:space="0" w:color="000000"/>
              <w:right w:val="single" w:sz="4" w:space="0" w:color="000000"/>
            </w:tcBorders>
            <w:hideMark/>
          </w:tcPr>
          <w:p w:rsidR="00F8216D" w:rsidRPr="00C050C4" w:rsidRDefault="00F8216D" w:rsidP="00E1161D">
            <w:pPr>
              <w:tabs>
                <w:tab w:val="left" w:pos="3630"/>
              </w:tabs>
              <w:rPr>
                <w:rFonts w:ascii="Times New Roman" w:hAnsi="Times New Roman" w:cs="Times New Roman"/>
                <w:color w:val="auto"/>
                <w:sz w:val="24"/>
                <w:szCs w:val="24"/>
                <w:lang w:val="ru-RU"/>
              </w:rPr>
            </w:pPr>
            <w:r w:rsidRPr="00C050C4">
              <w:rPr>
                <w:rFonts w:ascii="Times New Roman" w:hAnsi="Times New Roman" w:cs="Times New Roman"/>
                <w:color w:val="auto"/>
                <w:sz w:val="24"/>
                <w:szCs w:val="24"/>
                <w:lang w:val="ru-RU"/>
              </w:rPr>
              <w:t>- Организовање новогодишњег вашара и других ативности поводом Божића и Нове године и завршетка полугодишта</w:t>
            </w:r>
          </w:p>
        </w:tc>
        <w:tc>
          <w:tcPr>
            <w:tcW w:w="2272" w:type="dxa"/>
            <w:tcBorders>
              <w:top w:val="single" w:sz="4" w:space="0" w:color="000000"/>
              <w:left w:val="single" w:sz="4" w:space="0" w:color="000000"/>
              <w:bottom w:val="single" w:sz="4" w:space="0" w:color="000000"/>
              <w:right w:val="single" w:sz="4" w:space="0" w:color="000000"/>
            </w:tcBorders>
          </w:tcPr>
          <w:p w:rsidR="00F8216D" w:rsidRPr="00D65B4B" w:rsidRDefault="00F8216D" w:rsidP="00E1161D">
            <w:pPr>
              <w:tabs>
                <w:tab w:val="left" w:pos="3630"/>
              </w:tabs>
              <w:rPr>
                <w:rFonts w:ascii="Times New Roman" w:hAnsi="Times New Roman" w:cs="Times New Roman"/>
                <w:color w:val="auto"/>
                <w:sz w:val="24"/>
                <w:szCs w:val="24"/>
              </w:rPr>
            </w:pPr>
            <w:r w:rsidRPr="00D65B4B">
              <w:rPr>
                <w:rFonts w:ascii="Times New Roman" w:hAnsi="Times New Roman" w:cs="Times New Roman"/>
                <w:color w:val="auto"/>
                <w:sz w:val="24"/>
                <w:szCs w:val="24"/>
              </w:rPr>
              <w:t>Тим за културне активности</w:t>
            </w:r>
          </w:p>
        </w:tc>
      </w:tr>
      <w:tr w:rsidR="00D65B4B" w:rsidRPr="00E1161D" w:rsidTr="00E1161D">
        <w:trPr>
          <w:trHeight w:val="1048"/>
        </w:trPr>
        <w:tc>
          <w:tcPr>
            <w:tcW w:w="1390" w:type="dxa"/>
            <w:tcBorders>
              <w:top w:val="single" w:sz="4" w:space="0" w:color="000000"/>
              <w:left w:val="single" w:sz="4" w:space="0" w:color="000000"/>
              <w:bottom w:val="single" w:sz="4" w:space="0" w:color="000000"/>
              <w:right w:val="single" w:sz="4" w:space="0" w:color="000000"/>
            </w:tcBorders>
            <w:hideMark/>
          </w:tcPr>
          <w:p w:rsidR="00F8216D" w:rsidRPr="00D65B4B" w:rsidRDefault="00F8216D" w:rsidP="00E1161D">
            <w:pPr>
              <w:tabs>
                <w:tab w:val="left" w:pos="3630"/>
              </w:tabs>
              <w:rPr>
                <w:rFonts w:ascii="Times New Roman" w:hAnsi="Times New Roman" w:cs="Times New Roman"/>
                <w:color w:val="auto"/>
                <w:sz w:val="24"/>
                <w:szCs w:val="24"/>
              </w:rPr>
            </w:pPr>
            <w:r w:rsidRPr="00D65B4B">
              <w:rPr>
                <w:rFonts w:ascii="Times New Roman" w:hAnsi="Times New Roman" w:cs="Times New Roman"/>
                <w:color w:val="auto"/>
                <w:sz w:val="24"/>
                <w:szCs w:val="24"/>
              </w:rPr>
              <w:t>Јануар</w:t>
            </w:r>
          </w:p>
        </w:tc>
        <w:tc>
          <w:tcPr>
            <w:tcW w:w="5960" w:type="dxa"/>
            <w:tcBorders>
              <w:top w:val="single" w:sz="4" w:space="0" w:color="000000"/>
              <w:left w:val="single" w:sz="4" w:space="0" w:color="000000"/>
              <w:bottom w:val="single" w:sz="4" w:space="0" w:color="000000"/>
              <w:right w:val="single" w:sz="4" w:space="0" w:color="000000"/>
            </w:tcBorders>
            <w:hideMark/>
          </w:tcPr>
          <w:p w:rsidR="00F8216D" w:rsidRPr="00C050C4" w:rsidRDefault="00F8216D" w:rsidP="00E1161D">
            <w:pPr>
              <w:tabs>
                <w:tab w:val="left" w:pos="3630"/>
              </w:tabs>
              <w:rPr>
                <w:rFonts w:ascii="Times New Roman" w:hAnsi="Times New Roman" w:cs="Times New Roman"/>
                <w:color w:val="auto"/>
                <w:sz w:val="24"/>
                <w:szCs w:val="24"/>
                <w:lang w:val="ru-RU"/>
              </w:rPr>
            </w:pPr>
            <w:r w:rsidRPr="00C050C4">
              <w:rPr>
                <w:rFonts w:ascii="Times New Roman" w:hAnsi="Times New Roman" w:cs="Times New Roman"/>
                <w:color w:val="auto"/>
                <w:sz w:val="24"/>
                <w:szCs w:val="24"/>
                <w:lang w:val="ru-RU"/>
              </w:rPr>
              <w:t>- Припреме за дан школе</w:t>
            </w:r>
          </w:p>
          <w:p w:rsidR="00F8216D" w:rsidRPr="00C050C4" w:rsidRDefault="00F8216D" w:rsidP="00E1161D">
            <w:pPr>
              <w:tabs>
                <w:tab w:val="left" w:pos="3630"/>
              </w:tabs>
              <w:rPr>
                <w:rFonts w:ascii="Times New Roman" w:hAnsi="Times New Roman" w:cs="Times New Roman"/>
                <w:color w:val="auto"/>
                <w:sz w:val="24"/>
                <w:szCs w:val="24"/>
                <w:lang w:val="ru-RU"/>
              </w:rPr>
            </w:pPr>
            <w:r w:rsidRPr="00C050C4">
              <w:rPr>
                <w:rFonts w:ascii="Times New Roman" w:hAnsi="Times New Roman" w:cs="Times New Roman"/>
                <w:color w:val="auto"/>
                <w:sz w:val="24"/>
                <w:szCs w:val="24"/>
                <w:lang w:val="ru-RU"/>
              </w:rPr>
              <w:t>- полугодишња анализа рада Ученичког парламента и предлози за наредни период</w:t>
            </w:r>
          </w:p>
        </w:tc>
        <w:tc>
          <w:tcPr>
            <w:tcW w:w="2272" w:type="dxa"/>
            <w:tcBorders>
              <w:top w:val="single" w:sz="4" w:space="0" w:color="000000"/>
              <w:left w:val="single" w:sz="4" w:space="0" w:color="000000"/>
              <w:bottom w:val="single" w:sz="4" w:space="0" w:color="000000"/>
              <w:right w:val="single" w:sz="4" w:space="0" w:color="000000"/>
            </w:tcBorders>
          </w:tcPr>
          <w:p w:rsidR="00F8216D" w:rsidRPr="00C050C4" w:rsidRDefault="00F8216D" w:rsidP="00E1161D">
            <w:pPr>
              <w:tabs>
                <w:tab w:val="left" w:pos="3630"/>
              </w:tabs>
              <w:rPr>
                <w:rFonts w:ascii="Times New Roman" w:hAnsi="Times New Roman" w:cs="Times New Roman"/>
                <w:color w:val="auto"/>
                <w:sz w:val="24"/>
                <w:szCs w:val="24"/>
                <w:lang w:val="ru-RU"/>
              </w:rPr>
            </w:pPr>
            <w:r w:rsidRPr="00E1161D">
              <w:rPr>
                <w:rFonts w:ascii="Times New Roman" w:hAnsi="Times New Roman" w:cs="Times New Roman"/>
                <w:color w:val="auto"/>
                <w:sz w:val="24"/>
                <w:szCs w:val="24"/>
                <w:lang w:val="ru-RU"/>
              </w:rPr>
              <w:t>Тим за културне активности, директор</w:t>
            </w:r>
          </w:p>
        </w:tc>
      </w:tr>
      <w:tr w:rsidR="00D65B4B" w:rsidRPr="000B4481" w:rsidTr="00E1161D">
        <w:trPr>
          <w:trHeight w:val="344"/>
        </w:trPr>
        <w:tc>
          <w:tcPr>
            <w:tcW w:w="1390" w:type="dxa"/>
            <w:tcBorders>
              <w:top w:val="single" w:sz="4" w:space="0" w:color="000000"/>
              <w:left w:val="single" w:sz="4" w:space="0" w:color="000000"/>
              <w:bottom w:val="single" w:sz="4" w:space="0" w:color="000000"/>
              <w:right w:val="single" w:sz="4" w:space="0" w:color="000000"/>
            </w:tcBorders>
            <w:hideMark/>
          </w:tcPr>
          <w:p w:rsidR="00F8216D" w:rsidRPr="00D65B4B" w:rsidRDefault="00F8216D" w:rsidP="00E1161D">
            <w:pPr>
              <w:tabs>
                <w:tab w:val="left" w:pos="3630"/>
              </w:tabs>
              <w:rPr>
                <w:rFonts w:ascii="Times New Roman" w:hAnsi="Times New Roman" w:cs="Times New Roman"/>
                <w:color w:val="auto"/>
                <w:sz w:val="24"/>
                <w:szCs w:val="24"/>
              </w:rPr>
            </w:pPr>
            <w:r w:rsidRPr="00D65B4B">
              <w:rPr>
                <w:rFonts w:ascii="Times New Roman" w:hAnsi="Times New Roman" w:cs="Times New Roman"/>
                <w:color w:val="auto"/>
                <w:sz w:val="24"/>
                <w:szCs w:val="24"/>
              </w:rPr>
              <w:t>Фебруар</w:t>
            </w:r>
          </w:p>
        </w:tc>
        <w:tc>
          <w:tcPr>
            <w:tcW w:w="5960" w:type="dxa"/>
            <w:tcBorders>
              <w:top w:val="single" w:sz="4" w:space="0" w:color="000000"/>
              <w:left w:val="single" w:sz="4" w:space="0" w:color="000000"/>
              <w:bottom w:val="single" w:sz="4" w:space="0" w:color="000000"/>
              <w:right w:val="single" w:sz="4" w:space="0" w:color="000000"/>
            </w:tcBorders>
            <w:hideMark/>
          </w:tcPr>
          <w:p w:rsidR="00F8216D" w:rsidRPr="00D65B4B" w:rsidRDefault="00F8216D" w:rsidP="00E1161D">
            <w:pPr>
              <w:tabs>
                <w:tab w:val="left" w:pos="3630"/>
              </w:tabs>
              <w:rPr>
                <w:rFonts w:ascii="Times New Roman" w:hAnsi="Times New Roman" w:cs="Times New Roman"/>
                <w:color w:val="auto"/>
                <w:sz w:val="24"/>
                <w:szCs w:val="24"/>
              </w:rPr>
            </w:pPr>
            <w:r w:rsidRPr="00C050C4">
              <w:rPr>
                <w:rFonts w:ascii="Times New Roman" w:hAnsi="Times New Roman" w:cs="Times New Roman"/>
                <w:color w:val="auto"/>
                <w:sz w:val="24"/>
                <w:szCs w:val="24"/>
                <w:lang w:val="ru-RU"/>
              </w:rPr>
              <w:t>- Обележавање дана заљубљених</w:t>
            </w:r>
          </w:p>
          <w:p w:rsidR="00F8216D" w:rsidRPr="00D65B4B" w:rsidRDefault="00F8216D" w:rsidP="00E1161D">
            <w:pPr>
              <w:tabs>
                <w:tab w:val="left" w:pos="3630"/>
              </w:tabs>
              <w:rPr>
                <w:rFonts w:ascii="Times New Roman" w:hAnsi="Times New Roman" w:cs="Times New Roman"/>
                <w:color w:val="auto"/>
                <w:sz w:val="24"/>
                <w:szCs w:val="24"/>
              </w:rPr>
            </w:pPr>
            <w:r w:rsidRPr="00D65B4B">
              <w:rPr>
                <w:rFonts w:ascii="Times New Roman" w:hAnsi="Times New Roman" w:cs="Times New Roman"/>
                <w:color w:val="auto"/>
                <w:sz w:val="24"/>
                <w:szCs w:val="24"/>
              </w:rPr>
              <w:t>- анкетирање ученика о безбедности у школи и предлагање мера, евентуално организација округлог стола</w:t>
            </w:r>
          </w:p>
        </w:tc>
        <w:tc>
          <w:tcPr>
            <w:tcW w:w="2272" w:type="dxa"/>
            <w:tcBorders>
              <w:top w:val="single" w:sz="4" w:space="0" w:color="000000"/>
              <w:left w:val="single" w:sz="4" w:space="0" w:color="000000"/>
              <w:bottom w:val="single" w:sz="4" w:space="0" w:color="000000"/>
              <w:right w:val="single" w:sz="4" w:space="0" w:color="000000"/>
            </w:tcBorders>
          </w:tcPr>
          <w:p w:rsidR="00F8216D" w:rsidRPr="00D65B4B" w:rsidRDefault="00F8216D" w:rsidP="00E1161D">
            <w:pPr>
              <w:tabs>
                <w:tab w:val="left" w:pos="3630"/>
              </w:tabs>
              <w:rPr>
                <w:rFonts w:ascii="Times New Roman" w:eastAsia="Times New Roman" w:hAnsi="Times New Roman" w:cs="Times New Roman"/>
                <w:color w:val="auto"/>
                <w:sz w:val="24"/>
                <w:szCs w:val="24"/>
              </w:rPr>
            </w:pPr>
          </w:p>
          <w:p w:rsidR="00F8216D" w:rsidRPr="00D65B4B" w:rsidRDefault="00F8216D" w:rsidP="00E1161D">
            <w:pPr>
              <w:tabs>
                <w:tab w:val="left" w:pos="3630"/>
              </w:tabs>
              <w:rPr>
                <w:rFonts w:ascii="Times New Roman" w:hAnsi="Times New Roman" w:cs="Times New Roman"/>
                <w:color w:val="auto"/>
                <w:sz w:val="24"/>
                <w:szCs w:val="24"/>
              </w:rPr>
            </w:pPr>
            <w:r w:rsidRPr="00C050C4">
              <w:rPr>
                <w:rFonts w:ascii="Times New Roman" w:eastAsia="Times New Roman" w:hAnsi="Times New Roman" w:cs="Times New Roman"/>
                <w:color w:val="auto"/>
                <w:sz w:val="24"/>
                <w:szCs w:val="24"/>
                <w:lang w:val="ru-RU"/>
              </w:rPr>
              <w:t>Тим за заштиту од дискриминације, насиља, злостављања и занемаривања</w:t>
            </w:r>
          </w:p>
        </w:tc>
      </w:tr>
      <w:tr w:rsidR="00D65B4B" w:rsidRPr="00D65B4B" w:rsidTr="00E1161D">
        <w:trPr>
          <w:trHeight w:val="158"/>
        </w:trPr>
        <w:tc>
          <w:tcPr>
            <w:tcW w:w="1390" w:type="dxa"/>
            <w:tcBorders>
              <w:top w:val="single" w:sz="4" w:space="0" w:color="000000"/>
              <w:left w:val="single" w:sz="4" w:space="0" w:color="000000"/>
              <w:bottom w:val="single" w:sz="4" w:space="0" w:color="000000"/>
              <w:right w:val="single" w:sz="4" w:space="0" w:color="000000"/>
            </w:tcBorders>
            <w:hideMark/>
          </w:tcPr>
          <w:p w:rsidR="00F8216D" w:rsidRPr="00D65B4B" w:rsidRDefault="00F8216D" w:rsidP="00E1161D">
            <w:pPr>
              <w:tabs>
                <w:tab w:val="left" w:pos="3630"/>
              </w:tabs>
              <w:rPr>
                <w:rFonts w:ascii="Times New Roman" w:hAnsi="Times New Roman" w:cs="Times New Roman"/>
                <w:color w:val="auto"/>
                <w:sz w:val="24"/>
                <w:szCs w:val="24"/>
              </w:rPr>
            </w:pPr>
            <w:r w:rsidRPr="00D65B4B">
              <w:rPr>
                <w:rFonts w:ascii="Times New Roman" w:hAnsi="Times New Roman" w:cs="Times New Roman"/>
                <w:color w:val="auto"/>
                <w:sz w:val="24"/>
                <w:szCs w:val="24"/>
              </w:rPr>
              <w:t>Март</w:t>
            </w:r>
          </w:p>
        </w:tc>
        <w:tc>
          <w:tcPr>
            <w:tcW w:w="5960" w:type="dxa"/>
            <w:tcBorders>
              <w:top w:val="single" w:sz="4" w:space="0" w:color="000000"/>
              <w:left w:val="single" w:sz="4" w:space="0" w:color="000000"/>
              <w:bottom w:val="single" w:sz="4" w:space="0" w:color="000000"/>
              <w:right w:val="single" w:sz="4" w:space="0" w:color="000000"/>
            </w:tcBorders>
            <w:hideMark/>
          </w:tcPr>
          <w:p w:rsidR="00F8216D" w:rsidRPr="00D65B4B" w:rsidRDefault="00F8216D" w:rsidP="00E1161D">
            <w:pPr>
              <w:tabs>
                <w:tab w:val="left" w:pos="3630"/>
              </w:tabs>
              <w:rPr>
                <w:rFonts w:ascii="Times New Roman" w:hAnsi="Times New Roman" w:cs="Times New Roman"/>
                <w:color w:val="auto"/>
                <w:sz w:val="24"/>
                <w:szCs w:val="24"/>
              </w:rPr>
            </w:pPr>
            <w:r w:rsidRPr="00D65B4B">
              <w:rPr>
                <w:rFonts w:ascii="Times New Roman" w:hAnsi="Times New Roman" w:cs="Times New Roman"/>
                <w:color w:val="auto"/>
                <w:sz w:val="24"/>
                <w:szCs w:val="24"/>
              </w:rPr>
              <w:t>Одељењске старешине</w:t>
            </w:r>
          </w:p>
        </w:tc>
        <w:tc>
          <w:tcPr>
            <w:tcW w:w="2272" w:type="dxa"/>
            <w:tcBorders>
              <w:top w:val="single" w:sz="4" w:space="0" w:color="000000"/>
              <w:left w:val="single" w:sz="4" w:space="0" w:color="000000"/>
              <w:bottom w:val="single" w:sz="4" w:space="0" w:color="000000"/>
              <w:right w:val="single" w:sz="4" w:space="0" w:color="000000"/>
            </w:tcBorders>
          </w:tcPr>
          <w:p w:rsidR="00F8216D" w:rsidRPr="00D65B4B" w:rsidRDefault="00F8216D" w:rsidP="00E1161D">
            <w:pPr>
              <w:tabs>
                <w:tab w:val="left" w:pos="3630"/>
              </w:tabs>
              <w:rPr>
                <w:rFonts w:ascii="Times New Roman" w:hAnsi="Times New Roman" w:cs="Times New Roman"/>
                <w:color w:val="auto"/>
                <w:sz w:val="24"/>
                <w:szCs w:val="24"/>
              </w:rPr>
            </w:pPr>
            <w:r w:rsidRPr="00D65B4B">
              <w:rPr>
                <w:rFonts w:ascii="Times New Roman" w:hAnsi="Times New Roman" w:cs="Times New Roman"/>
                <w:color w:val="auto"/>
                <w:sz w:val="24"/>
                <w:szCs w:val="24"/>
              </w:rPr>
              <w:t>Одељењске старешине</w:t>
            </w:r>
          </w:p>
        </w:tc>
      </w:tr>
      <w:tr w:rsidR="00D65B4B" w:rsidRPr="00E1161D" w:rsidTr="00E1161D">
        <w:trPr>
          <w:trHeight w:val="158"/>
        </w:trPr>
        <w:tc>
          <w:tcPr>
            <w:tcW w:w="1390" w:type="dxa"/>
            <w:tcBorders>
              <w:top w:val="single" w:sz="4" w:space="0" w:color="000000"/>
              <w:left w:val="single" w:sz="4" w:space="0" w:color="000000"/>
              <w:bottom w:val="single" w:sz="4" w:space="0" w:color="000000"/>
              <w:right w:val="single" w:sz="4" w:space="0" w:color="000000"/>
            </w:tcBorders>
            <w:hideMark/>
          </w:tcPr>
          <w:p w:rsidR="00F8216D" w:rsidRPr="00D65B4B" w:rsidRDefault="00F8216D" w:rsidP="00E1161D">
            <w:pPr>
              <w:tabs>
                <w:tab w:val="left" w:pos="3630"/>
              </w:tabs>
              <w:rPr>
                <w:rFonts w:ascii="Times New Roman" w:hAnsi="Times New Roman" w:cs="Times New Roman"/>
                <w:color w:val="auto"/>
                <w:sz w:val="24"/>
                <w:szCs w:val="24"/>
              </w:rPr>
            </w:pPr>
            <w:r w:rsidRPr="00D65B4B">
              <w:rPr>
                <w:rFonts w:ascii="Times New Roman" w:hAnsi="Times New Roman" w:cs="Times New Roman"/>
                <w:color w:val="auto"/>
                <w:sz w:val="24"/>
                <w:szCs w:val="24"/>
              </w:rPr>
              <w:t>Април</w:t>
            </w:r>
          </w:p>
        </w:tc>
        <w:tc>
          <w:tcPr>
            <w:tcW w:w="5960" w:type="dxa"/>
            <w:tcBorders>
              <w:top w:val="single" w:sz="4" w:space="0" w:color="000000"/>
              <w:left w:val="single" w:sz="4" w:space="0" w:color="000000"/>
              <w:bottom w:val="single" w:sz="4" w:space="0" w:color="000000"/>
              <w:right w:val="single" w:sz="4" w:space="0" w:color="000000"/>
            </w:tcBorders>
            <w:hideMark/>
          </w:tcPr>
          <w:p w:rsidR="00F8216D" w:rsidRPr="00C050C4" w:rsidRDefault="00F8216D" w:rsidP="00E1161D">
            <w:pPr>
              <w:tabs>
                <w:tab w:val="left" w:pos="3630"/>
              </w:tabs>
              <w:rPr>
                <w:rFonts w:ascii="Times New Roman" w:hAnsi="Times New Roman" w:cs="Times New Roman"/>
                <w:color w:val="auto"/>
                <w:sz w:val="24"/>
                <w:szCs w:val="24"/>
                <w:lang w:val="ru-RU"/>
              </w:rPr>
            </w:pPr>
            <w:r w:rsidRPr="00C050C4">
              <w:rPr>
                <w:rFonts w:ascii="Times New Roman" w:hAnsi="Times New Roman" w:cs="Times New Roman"/>
                <w:color w:val="auto"/>
                <w:sz w:val="24"/>
                <w:szCs w:val="24"/>
                <w:lang w:val="ru-RU"/>
              </w:rPr>
              <w:t>- Одржавање акције поводом  Дана планете Земље</w:t>
            </w:r>
          </w:p>
        </w:tc>
        <w:tc>
          <w:tcPr>
            <w:tcW w:w="2272" w:type="dxa"/>
            <w:tcBorders>
              <w:top w:val="single" w:sz="4" w:space="0" w:color="000000"/>
              <w:left w:val="single" w:sz="4" w:space="0" w:color="000000"/>
              <w:bottom w:val="single" w:sz="4" w:space="0" w:color="000000"/>
              <w:right w:val="single" w:sz="4" w:space="0" w:color="000000"/>
            </w:tcBorders>
          </w:tcPr>
          <w:p w:rsidR="00F8216D" w:rsidRPr="00C050C4" w:rsidRDefault="00F8216D" w:rsidP="00E1161D">
            <w:pPr>
              <w:tabs>
                <w:tab w:val="left" w:pos="3630"/>
              </w:tabs>
              <w:rPr>
                <w:rFonts w:ascii="Times New Roman" w:hAnsi="Times New Roman" w:cs="Times New Roman"/>
                <w:color w:val="auto"/>
                <w:sz w:val="24"/>
                <w:szCs w:val="24"/>
                <w:lang w:val="ru-RU"/>
              </w:rPr>
            </w:pPr>
            <w:r w:rsidRPr="00C050C4">
              <w:rPr>
                <w:rFonts w:ascii="Times New Roman" w:eastAsia="Times New Roman" w:hAnsi="Times New Roman" w:cs="Times New Roman"/>
                <w:color w:val="auto"/>
                <w:sz w:val="24"/>
                <w:szCs w:val="24"/>
                <w:lang w:val="ru-RU"/>
              </w:rPr>
              <w:t>Тим за заштиту животне средине и одрживог развоја</w:t>
            </w:r>
          </w:p>
        </w:tc>
      </w:tr>
      <w:tr w:rsidR="00D65B4B" w:rsidRPr="00062BA8" w:rsidTr="00E1161D">
        <w:trPr>
          <w:trHeight w:val="158"/>
        </w:trPr>
        <w:tc>
          <w:tcPr>
            <w:tcW w:w="1390" w:type="dxa"/>
            <w:tcBorders>
              <w:top w:val="single" w:sz="4" w:space="0" w:color="000000"/>
              <w:left w:val="single" w:sz="4" w:space="0" w:color="000000"/>
              <w:bottom w:val="single" w:sz="4" w:space="0" w:color="000000"/>
              <w:right w:val="single" w:sz="4" w:space="0" w:color="000000"/>
            </w:tcBorders>
            <w:hideMark/>
          </w:tcPr>
          <w:p w:rsidR="00F8216D" w:rsidRPr="00D65B4B" w:rsidRDefault="00F8216D" w:rsidP="00E1161D">
            <w:pPr>
              <w:tabs>
                <w:tab w:val="left" w:pos="3630"/>
              </w:tabs>
              <w:rPr>
                <w:rFonts w:ascii="Times New Roman" w:hAnsi="Times New Roman" w:cs="Times New Roman"/>
                <w:color w:val="auto"/>
                <w:sz w:val="24"/>
                <w:szCs w:val="24"/>
              </w:rPr>
            </w:pPr>
            <w:r w:rsidRPr="00D65B4B">
              <w:rPr>
                <w:rFonts w:ascii="Times New Roman" w:hAnsi="Times New Roman" w:cs="Times New Roman"/>
                <w:color w:val="auto"/>
                <w:sz w:val="24"/>
                <w:szCs w:val="24"/>
              </w:rPr>
              <w:t>Мај</w:t>
            </w:r>
          </w:p>
        </w:tc>
        <w:tc>
          <w:tcPr>
            <w:tcW w:w="5960" w:type="dxa"/>
            <w:tcBorders>
              <w:top w:val="single" w:sz="4" w:space="0" w:color="000000"/>
              <w:left w:val="single" w:sz="4" w:space="0" w:color="000000"/>
              <w:bottom w:val="single" w:sz="4" w:space="0" w:color="000000"/>
              <w:right w:val="single" w:sz="4" w:space="0" w:color="000000"/>
            </w:tcBorders>
            <w:hideMark/>
          </w:tcPr>
          <w:p w:rsidR="00F8216D" w:rsidRPr="00D65B4B" w:rsidRDefault="00F8216D" w:rsidP="00E1161D">
            <w:pPr>
              <w:tabs>
                <w:tab w:val="left" w:pos="3630"/>
              </w:tabs>
              <w:rPr>
                <w:rFonts w:ascii="Times New Roman" w:hAnsi="Times New Roman" w:cs="Times New Roman"/>
                <w:color w:val="auto"/>
                <w:sz w:val="24"/>
                <w:szCs w:val="24"/>
              </w:rPr>
            </w:pPr>
            <w:r w:rsidRPr="00D65B4B">
              <w:rPr>
                <w:rFonts w:ascii="Times New Roman" w:hAnsi="Times New Roman" w:cs="Times New Roman"/>
                <w:color w:val="auto"/>
                <w:sz w:val="24"/>
                <w:szCs w:val="24"/>
              </w:rPr>
              <w:t>- Реализација спортских манифестација</w:t>
            </w:r>
          </w:p>
        </w:tc>
        <w:tc>
          <w:tcPr>
            <w:tcW w:w="2272" w:type="dxa"/>
            <w:tcBorders>
              <w:top w:val="single" w:sz="4" w:space="0" w:color="000000"/>
              <w:left w:val="single" w:sz="4" w:space="0" w:color="000000"/>
              <w:bottom w:val="single" w:sz="4" w:space="0" w:color="000000"/>
              <w:right w:val="single" w:sz="4" w:space="0" w:color="000000"/>
            </w:tcBorders>
          </w:tcPr>
          <w:p w:rsidR="00F8216D" w:rsidRPr="00D65B4B" w:rsidRDefault="00F8216D" w:rsidP="00E1161D">
            <w:pPr>
              <w:tabs>
                <w:tab w:val="left" w:pos="3630"/>
              </w:tabs>
              <w:rPr>
                <w:rFonts w:ascii="Times New Roman" w:hAnsi="Times New Roman" w:cs="Times New Roman"/>
                <w:color w:val="auto"/>
                <w:sz w:val="24"/>
                <w:szCs w:val="24"/>
              </w:rPr>
            </w:pPr>
            <w:r w:rsidRPr="00D65B4B">
              <w:rPr>
                <w:rFonts w:ascii="Times New Roman" w:hAnsi="Times New Roman" w:cs="Times New Roman"/>
                <w:color w:val="auto"/>
                <w:sz w:val="24"/>
                <w:szCs w:val="24"/>
              </w:rPr>
              <w:t>Наставници физичког и здравственог васпитања</w:t>
            </w:r>
          </w:p>
        </w:tc>
      </w:tr>
      <w:tr w:rsidR="00D65B4B" w:rsidRPr="00062BA8" w:rsidTr="00E1161D">
        <w:trPr>
          <w:trHeight w:val="344"/>
        </w:trPr>
        <w:tc>
          <w:tcPr>
            <w:tcW w:w="1390" w:type="dxa"/>
            <w:tcBorders>
              <w:top w:val="single" w:sz="4" w:space="0" w:color="000000"/>
              <w:left w:val="single" w:sz="4" w:space="0" w:color="000000"/>
              <w:bottom w:val="single" w:sz="4" w:space="0" w:color="000000"/>
              <w:right w:val="single" w:sz="4" w:space="0" w:color="000000"/>
            </w:tcBorders>
            <w:hideMark/>
          </w:tcPr>
          <w:p w:rsidR="00F8216D" w:rsidRPr="00D65B4B" w:rsidRDefault="00F8216D" w:rsidP="00E1161D">
            <w:pPr>
              <w:tabs>
                <w:tab w:val="left" w:pos="3630"/>
              </w:tabs>
              <w:rPr>
                <w:rFonts w:ascii="Times New Roman" w:hAnsi="Times New Roman" w:cs="Times New Roman"/>
                <w:color w:val="auto"/>
                <w:sz w:val="24"/>
                <w:szCs w:val="24"/>
              </w:rPr>
            </w:pPr>
            <w:r w:rsidRPr="00D65B4B">
              <w:rPr>
                <w:rFonts w:ascii="Times New Roman" w:hAnsi="Times New Roman" w:cs="Times New Roman"/>
                <w:color w:val="auto"/>
                <w:sz w:val="24"/>
                <w:szCs w:val="24"/>
              </w:rPr>
              <w:t>Јун</w:t>
            </w:r>
          </w:p>
        </w:tc>
        <w:tc>
          <w:tcPr>
            <w:tcW w:w="5960" w:type="dxa"/>
            <w:tcBorders>
              <w:top w:val="single" w:sz="4" w:space="0" w:color="000000"/>
              <w:left w:val="single" w:sz="4" w:space="0" w:color="000000"/>
              <w:bottom w:val="single" w:sz="4" w:space="0" w:color="000000"/>
              <w:right w:val="single" w:sz="4" w:space="0" w:color="000000"/>
            </w:tcBorders>
            <w:hideMark/>
          </w:tcPr>
          <w:p w:rsidR="00F8216D" w:rsidRPr="00C050C4" w:rsidRDefault="00F8216D" w:rsidP="00E1161D">
            <w:pPr>
              <w:tabs>
                <w:tab w:val="left" w:pos="3630"/>
              </w:tabs>
              <w:rPr>
                <w:rFonts w:ascii="Times New Roman" w:hAnsi="Times New Roman" w:cs="Times New Roman"/>
                <w:color w:val="auto"/>
                <w:sz w:val="24"/>
                <w:szCs w:val="24"/>
                <w:lang w:val="ru-RU"/>
              </w:rPr>
            </w:pPr>
            <w:r w:rsidRPr="00C050C4">
              <w:rPr>
                <w:rFonts w:ascii="Times New Roman" w:hAnsi="Times New Roman" w:cs="Times New Roman"/>
                <w:color w:val="auto"/>
                <w:sz w:val="24"/>
                <w:szCs w:val="24"/>
                <w:lang w:val="ru-RU"/>
              </w:rPr>
              <w:t>- Извештај о раду Ученичког парламента</w:t>
            </w:r>
          </w:p>
        </w:tc>
        <w:tc>
          <w:tcPr>
            <w:tcW w:w="2272" w:type="dxa"/>
            <w:tcBorders>
              <w:top w:val="single" w:sz="4" w:space="0" w:color="000000"/>
              <w:left w:val="single" w:sz="4" w:space="0" w:color="000000"/>
              <w:bottom w:val="single" w:sz="4" w:space="0" w:color="000000"/>
              <w:right w:val="single" w:sz="4" w:space="0" w:color="000000"/>
            </w:tcBorders>
          </w:tcPr>
          <w:p w:rsidR="00F8216D" w:rsidRPr="00C050C4" w:rsidRDefault="00F8216D" w:rsidP="00E1161D">
            <w:pPr>
              <w:tabs>
                <w:tab w:val="left" w:pos="3630"/>
              </w:tabs>
              <w:rPr>
                <w:rFonts w:ascii="Times New Roman" w:hAnsi="Times New Roman" w:cs="Times New Roman"/>
                <w:color w:val="auto"/>
                <w:sz w:val="24"/>
                <w:szCs w:val="24"/>
                <w:lang w:val="ru-RU"/>
              </w:rPr>
            </w:pPr>
          </w:p>
        </w:tc>
      </w:tr>
    </w:tbl>
    <w:p w:rsidR="00F2179A" w:rsidRPr="00C050C4" w:rsidRDefault="00F2179A">
      <w:pPr>
        <w:spacing w:after="200" w:line="276" w:lineRule="auto"/>
        <w:ind w:firstLine="0"/>
        <w:jc w:val="left"/>
        <w:rPr>
          <w:rFonts w:ascii="Calibri" w:eastAsia="Calibri" w:hAnsi="Calibri" w:cs="Calibri"/>
          <w:color w:val="FF0000"/>
          <w:sz w:val="22"/>
          <w:szCs w:val="22"/>
          <w:lang w:val="ru-RU"/>
        </w:rPr>
      </w:pPr>
    </w:p>
    <w:p w:rsidR="00F2179A" w:rsidRPr="00C976AA" w:rsidRDefault="00156686">
      <w:pPr>
        <w:pStyle w:val="Heading2"/>
        <w:ind w:left="1" w:hanging="3"/>
        <w:jc w:val="center"/>
        <w:rPr>
          <w:color w:val="000000" w:themeColor="text1"/>
        </w:rPr>
      </w:pPr>
      <w:bookmarkStart w:id="111" w:name="_Toc240031652"/>
      <w:r w:rsidRPr="00C976AA">
        <w:rPr>
          <w:color w:val="000000" w:themeColor="text1"/>
        </w:rPr>
        <w:t>ПЛАН РАДА ДЕЧИЈЕГ САВЕЗА</w:t>
      </w:r>
      <w:bookmarkEnd w:id="111"/>
    </w:p>
    <w:p w:rsidR="00F2179A" w:rsidRDefault="00F2179A">
      <w:pPr>
        <w:pBdr>
          <w:top w:val="nil"/>
          <w:left w:val="nil"/>
          <w:bottom w:val="nil"/>
          <w:right w:val="nil"/>
          <w:between w:val="nil"/>
        </w:pBdr>
        <w:spacing w:line="240" w:lineRule="auto"/>
        <w:ind w:hanging="2"/>
        <w:jc w:val="left"/>
        <w:rPr>
          <w:rFonts w:ascii="Times New Roman" w:eastAsia="Times New Roman" w:hAnsi="Times New Roman" w:cs="Times New Roman"/>
          <w:color w:val="FF0000"/>
          <w:sz w:val="24"/>
          <w:szCs w:val="24"/>
        </w:rPr>
      </w:pPr>
    </w:p>
    <w:p w:rsidR="00F2179A" w:rsidRDefault="00F2179A">
      <w:pPr>
        <w:pBdr>
          <w:top w:val="nil"/>
          <w:left w:val="nil"/>
          <w:bottom w:val="nil"/>
          <w:right w:val="nil"/>
          <w:between w:val="nil"/>
        </w:pBdr>
        <w:spacing w:line="240" w:lineRule="auto"/>
        <w:ind w:hanging="2"/>
        <w:jc w:val="left"/>
        <w:rPr>
          <w:rFonts w:ascii="Times New Roman" w:eastAsia="Times New Roman" w:hAnsi="Times New Roman" w:cs="Times New Roman"/>
          <w:color w:val="FF0000"/>
          <w:sz w:val="24"/>
          <w:szCs w:val="24"/>
        </w:rPr>
      </w:pPr>
    </w:p>
    <w:tbl>
      <w:tblPr>
        <w:tblStyle w:val="afffffb"/>
        <w:tblW w:w="10116"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tblPr>
      <w:tblGrid>
        <w:gridCol w:w="2543"/>
        <w:gridCol w:w="2531"/>
        <w:gridCol w:w="2549"/>
        <w:gridCol w:w="2493"/>
      </w:tblGrid>
      <w:tr w:rsidR="00F2179A">
        <w:trPr>
          <w:trHeight w:val="530"/>
          <w:jc w:val="center"/>
        </w:trPr>
        <w:tc>
          <w:tcPr>
            <w:tcW w:w="2543" w:type="dxa"/>
            <w:shd w:val="clear" w:color="auto" w:fill="EEECE1"/>
            <w:vAlign w:val="center"/>
          </w:tcPr>
          <w:p w:rsidR="00F2179A" w:rsidRDefault="00156686">
            <w:pPr>
              <w:spacing w:line="276" w:lineRule="auto"/>
              <w:ind w:left="1" w:firstLine="0"/>
              <w:jc w:val="center"/>
              <w:rPr>
                <w:rFonts w:ascii="Times New Roman" w:eastAsia="Times New Roman" w:hAnsi="Times New Roman" w:cs="Times New Roman"/>
                <w:color w:val="000000"/>
                <w:sz w:val="24"/>
                <w:szCs w:val="24"/>
              </w:rPr>
            </w:pPr>
            <w:r>
              <w:rPr>
                <w:rFonts w:ascii="Times New Roman" w:eastAsia="Times New Roman" w:hAnsi="Times New Roman" w:cs="Times New Roman"/>
                <w:b/>
                <w:bCs/>
                <w:color w:val="000000"/>
                <w:sz w:val="24"/>
                <w:szCs w:val="24"/>
              </w:rPr>
              <w:t>АКТИВНОСТИ</w:t>
            </w:r>
          </w:p>
        </w:tc>
        <w:tc>
          <w:tcPr>
            <w:tcW w:w="2531" w:type="dxa"/>
            <w:shd w:val="clear" w:color="auto" w:fill="EEECE1"/>
            <w:vAlign w:val="center"/>
          </w:tcPr>
          <w:p w:rsidR="00F2179A" w:rsidRDefault="00156686">
            <w:pPr>
              <w:spacing w:line="276" w:lineRule="auto"/>
              <w:ind w:hanging="2"/>
              <w:jc w:val="center"/>
              <w:rPr>
                <w:rFonts w:ascii="Times New Roman" w:eastAsia="Times New Roman" w:hAnsi="Times New Roman" w:cs="Times New Roman"/>
                <w:color w:val="000000"/>
                <w:sz w:val="24"/>
                <w:szCs w:val="24"/>
              </w:rPr>
            </w:pPr>
            <w:r>
              <w:rPr>
                <w:rFonts w:ascii="Times New Roman" w:eastAsia="Times New Roman" w:hAnsi="Times New Roman" w:cs="Times New Roman"/>
                <w:b/>
                <w:bCs/>
                <w:color w:val="000000"/>
                <w:sz w:val="24"/>
                <w:szCs w:val="24"/>
              </w:rPr>
              <w:t>НАЧИН РЕАЛИЗАЦИЈЕ</w:t>
            </w:r>
          </w:p>
        </w:tc>
        <w:tc>
          <w:tcPr>
            <w:tcW w:w="2549" w:type="dxa"/>
            <w:shd w:val="clear" w:color="auto" w:fill="EEECE1"/>
            <w:vAlign w:val="center"/>
          </w:tcPr>
          <w:p w:rsidR="00F2179A" w:rsidRDefault="00156686">
            <w:pPr>
              <w:spacing w:line="276" w:lineRule="auto"/>
              <w:ind w:hanging="2"/>
              <w:jc w:val="center"/>
              <w:rPr>
                <w:rFonts w:ascii="Times New Roman" w:eastAsia="Times New Roman" w:hAnsi="Times New Roman" w:cs="Times New Roman"/>
                <w:color w:val="000000"/>
                <w:sz w:val="24"/>
                <w:szCs w:val="24"/>
              </w:rPr>
            </w:pPr>
            <w:r>
              <w:rPr>
                <w:rFonts w:ascii="Times New Roman" w:eastAsia="Times New Roman" w:hAnsi="Times New Roman" w:cs="Times New Roman"/>
                <w:b/>
                <w:bCs/>
                <w:color w:val="000000"/>
                <w:sz w:val="24"/>
                <w:szCs w:val="24"/>
              </w:rPr>
              <w:t>НОСИОЦИ РЕАЛИЗАЦИЈЕ</w:t>
            </w:r>
          </w:p>
        </w:tc>
        <w:tc>
          <w:tcPr>
            <w:tcW w:w="2493" w:type="dxa"/>
            <w:shd w:val="clear" w:color="auto" w:fill="EEECE1"/>
            <w:vAlign w:val="center"/>
          </w:tcPr>
          <w:p w:rsidR="00F2179A" w:rsidRDefault="00156686">
            <w:pPr>
              <w:spacing w:line="276" w:lineRule="auto"/>
              <w:ind w:hanging="2"/>
              <w:jc w:val="center"/>
              <w:rPr>
                <w:rFonts w:ascii="Times New Roman" w:eastAsia="Times New Roman" w:hAnsi="Times New Roman" w:cs="Times New Roman"/>
                <w:color w:val="000000"/>
                <w:sz w:val="24"/>
                <w:szCs w:val="24"/>
              </w:rPr>
            </w:pPr>
            <w:r>
              <w:rPr>
                <w:rFonts w:ascii="Times New Roman" w:eastAsia="Times New Roman" w:hAnsi="Times New Roman" w:cs="Times New Roman"/>
                <w:b/>
                <w:bCs/>
                <w:color w:val="000000"/>
                <w:sz w:val="24"/>
                <w:szCs w:val="24"/>
              </w:rPr>
              <w:t>ВРЕМЕ РЕАЛИЗАЦИЈЕ</w:t>
            </w:r>
          </w:p>
        </w:tc>
      </w:tr>
      <w:tr w:rsidR="00F2179A" w:rsidRPr="00E1161D">
        <w:trPr>
          <w:jc w:val="center"/>
        </w:trPr>
        <w:tc>
          <w:tcPr>
            <w:tcW w:w="2543" w:type="dxa"/>
            <w:vAlign w:val="center"/>
          </w:tcPr>
          <w:p w:rsidR="00F2179A" w:rsidRDefault="00156686">
            <w:pPr>
              <w:spacing w:line="276" w:lineRule="auto"/>
              <w:ind w:hanging="2"/>
              <w:jc w:val="left"/>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Договор о организацији Дечје недеље</w:t>
            </w:r>
          </w:p>
          <w:p w:rsidR="00F2179A" w:rsidRDefault="00F2179A">
            <w:pPr>
              <w:spacing w:line="276" w:lineRule="auto"/>
              <w:ind w:hanging="2"/>
              <w:jc w:val="left"/>
              <w:rPr>
                <w:rFonts w:ascii="Times New Roman" w:eastAsia="Times New Roman" w:hAnsi="Times New Roman" w:cs="Times New Roman"/>
                <w:color w:val="000000"/>
                <w:sz w:val="24"/>
                <w:szCs w:val="24"/>
              </w:rPr>
            </w:pPr>
          </w:p>
        </w:tc>
        <w:tc>
          <w:tcPr>
            <w:tcW w:w="2531" w:type="dxa"/>
            <w:vAlign w:val="center"/>
          </w:tcPr>
          <w:p w:rsidR="00F2179A" w:rsidRPr="00C050C4" w:rsidRDefault="00156686">
            <w:pPr>
              <w:spacing w:line="276" w:lineRule="auto"/>
              <w:ind w:hanging="2"/>
              <w:jc w:val="left"/>
              <w:rPr>
                <w:rFonts w:ascii="Times New Roman" w:eastAsia="Times New Roman" w:hAnsi="Times New Roman" w:cs="Times New Roman"/>
                <w:color w:val="000000"/>
                <w:sz w:val="24"/>
                <w:szCs w:val="24"/>
                <w:lang w:val="ru-RU"/>
              </w:rPr>
            </w:pPr>
            <w:r w:rsidRPr="00C050C4">
              <w:rPr>
                <w:rFonts w:ascii="Times New Roman" w:eastAsia="Times New Roman" w:hAnsi="Times New Roman" w:cs="Times New Roman"/>
                <w:color w:val="000000"/>
                <w:sz w:val="24"/>
                <w:szCs w:val="24"/>
                <w:lang w:val="ru-RU"/>
              </w:rPr>
              <w:t>Договор са наставницима, Ђачким парламентом и директором око начина организовања</w:t>
            </w:r>
          </w:p>
          <w:p w:rsidR="00F2179A" w:rsidRDefault="00156686">
            <w:pPr>
              <w:spacing w:line="276" w:lineRule="auto"/>
              <w:ind w:hanging="2"/>
              <w:jc w:val="left"/>
              <w:rPr>
                <w:rFonts w:ascii="Times New Roman" w:eastAsia="Times New Roman" w:hAnsi="Times New Roman" w:cs="Times New Roman"/>
                <w:color w:val="000000"/>
                <w:sz w:val="24"/>
                <w:szCs w:val="24"/>
              </w:rPr>
            </w:pPr>
            <w:r w:rsidRPr="00C050C4">
              <w:rPr>
                <w:rFonts w:ascii="Times New Roman" w:eastAsia="Times New Roman" w:hAnsi="Times New Roman" w:cs="Times New Roman"/>
                <w:color w:val="000000"/>
                <w:sz w:val="24"/>
                <w:szCs w:val="24"/>
                <w:lang w:val="ru-RU"/>
              </w:rPr>
              <w:t xml:space="preserve"> </w:t>
            </w:r>
            <w:r>
              <w:rPr>
                <w:rFonts w:ascii="Times New Roman" w:eastAsia="Times New Roman" w:hAnsi="Times New Roman" w:cs="Times New Roman"/>
                <w:color w:val="000000"/>
                <w:sz w:val="24"/>
                <w:szCs w:val="24"/>
              </w:rPr>
              <w:t>Дечје недеље</w:t>
            </w:r>
          </w:p>
        </w:tc>
        <w:tc>
          <w:tcPr>
            <w:tcW w:w="2549" w:type="dxa"/>
            <w:vAlign w:val="center"/>
          </w:tcPr>
          <w:p w:rsidR="00F2179A" w:rsidRPr="00C050C4" w:rsidRDefault="00156686">
            <w:pPr>
              <w:spacing w:line="276" w:lineRule="auto"/>
              <w:ind w:hanging="2"/>
              <w:jc w:val="left"/>
              <w:rPr>
                <w:rFonts w:ascii="Times New Roman" w:eastAsia="Times New Roman" w:hAnsi="Times New Roman" w:cs="Times New Roman"/>
                <w:color w:val="000000"/>
                <w:sz w:val="24"/>
                <w:szCs w:val="24"/>
                <w:lang w:val="ru-RU"/>
              </w:rPr>
            </w:pPr>
            <w:r w:rsidRPr="00C050C4">
              <w:rPr>
                <w:rFonts w:ascii="Times New Roman" w:eastAsia="Times New Roman" w:hAnsi="Times New Roman" w:cs="Times New Roman"/>
                <w:color w:val="000000"/>
                <w:sz w:val="24"/>
                <w:szCs w:val="24"/>
                <w:lang w:val="ru-RU"/>
              </w:rPr>
              <w:t>чланови тима за културне манифестације, Ђачки парламент, директор</w:t>
            </w:r>
          </w:p>
          <w:p w:rsidR="00F2179A" w:rsidRPr="00C050C4" w:rsidRDefault="00F2179A">
            <w:pPr>
              <w:spacing w:line="276" w:lineRule="auto"/>
              <w:ind w:hanging="2"/>
              <w:jc w:val="left"/>
              <w:rPr>
                <w:rFonts w:ascii="Times New Roman" w:eastAsia="Times New Roman" w:hAnsi="Times New Roman" w:cs="Times New Roman"/>
                <w:color w:val="000000"/>
                <w:sz w:val="24"/>
                <w:szCs w:val="24"/>
                <w:lang w:val="ru-RU"/>
              </w:rPr>
            </w:pPr>
          </w:p>
        </w:tc>
        <w:tc>
          <w:tcPr>
            <w:tcW w:w="2493" w:type="dxa"/>
            <w:vAlign w:val="center"/>
          </w:tcPr>
          <w:p w:rsidR="00F2179A" w:rsidRPr="00C050C4" w:rsidRDefault="00156686">
            <w:pPr>
              <w:spacing w:line="276" w:lineRule="auto"/>
              <w:ind w:hanging="2"/>
              <w:jc w:val="left"/>
              <w:rPr>
                <w:rFonts w:ascii="Times New Roman" w:eastAsia="Times New Roman" w:hAnsi="Times New Roman" w:cs="Times New Roman"/>
                <w:color w:val="000000"/>
                <w:sz w:val="24"/>
                <w:szCs w:val="24"/>
                <w:lang w:val="ru-RU"/>
              </w:rPr>
            </w:pPr>
            <w:r w:rsidRPr="00C050C4">
              <w:rPr>
                <w:rFonts w:ascii="Times New Roman" w:eastAsia="Times New Roman" w:hAnsi="Times New Roman" w:cs="Times New Roman"/>
                <w:color w:val="000000"/>
                <w:sz w:val="24"/>
                <w:szCs w:val="24"/>
                <w:lang w:val="ru-RU"/>
              </w:rPr>
              <w:t>Крај септембра, по добијању дописа о теми Дечје недеље од Пријатеља деце Србије</w:t>
            </w:r>
          </w:p>
          <w:p w:rsidR="00F2179A" w:rsidRPr="00C050C4" w:rsidRDefault="00F2179A">
            <w:pPr>
              <w:spacing w:line="276" w:lineRule="auto"/>
              <w:ind w:hanging="2"/>
              <w:jc w:val="left"/>
              <w:rPr>
                <w:rFonts w:ascii="Times New Roman" w:eastAsia="Times New Roman" w:hAnsi="Times New Roman" w:cs="Times New Roman"/>
                <w:color w:val="000000"/>
                <w:sz w:val="24"/>
                <w:szCs w:val="24"/>
                <w:lang w:val="ru-RU"/>
              </w:rPr>
            </w:pPr>
          </w:p>
        </w:tc>
      </w:tr>
      <w:tr w:rsidR="00F2179A">
        <w:trPr>
          <w:trHeight w:val="3685"/>
          <w:jc w:val="center"/>
        </w:trPr>
        <w:tc>
          <w:tcPr>
            <w:tcW w:w="2543" w:type="dxa"/>
            <w:vAlign w:val="center"/>
          </w:tcPr>
          <w:p w:rsidR="00F2179A" w:rsidRPr="00C050C4" w:rsidRDefault="00156686">
            <w:pPr>
              <w:spacing w:line="276" w:lineRule="auto"/>
              <w:ind w:hanging="2"/>
              <w:jc w:val="left"/>
              <w:rPr>
                <w:rFonts w:ascii="Times New Roman" w:eastAsia="Times New Roman" w:hAnsi="Times New Roman" w:cs="Times New Roman"/>
                <w:color w:val="000000"/>
                <w:sz w:val="24"/>
                <w:szCs w:val="24"/>
                <w:lang w:val="ru-RU"/>
              </w:rPr>
            </w:pPr>
            <w:r w:rsidRPr="00C050C4">
              <w:rPr>
                <w:rFonts w:ascii="Times New Roman" w:eastAsia="Times New Roman" w:hAnsi="Times New Roman" w:cs="Times New Roman"/>
                <w:color w:val="000000"/>
                <w:sz w:val="24"/>
                <w:szCs w:val="24"/>
                <w:lang w:val="ru-RU"/>
              </w:rPr>
              <w:t>Припрема Добродошлица и беџева за прваке,  припредбе поводом пријема првака у Дечји савез, активности за св</w:t>
            </w:r>
            <w:r>
              <w:rPr>
                <w:rFonts w:ascii="Times New Roman" w:eastAsia="Times New Roman" w:hAnsi="Times New Roman" w:cs="Times New Roman"/>
                <w:color w:val="000000"/>
                <w:sz w:val="24"/>
                <w:szCs w:val="24"/>
              </w:rPr>
              <w:t>a</w:t>
            </w:r>
            <w:r w:rsidRPr="00C050C4">
              <w:rPr>
                <w:rFonts w:ascii="Times New Roman" w:eastAsia="Times New Roman" w:hAnsi="Times New Roman" w:cs="Times New Roman"/>
                <w:color w:val="000000"/>
                <w:sz w:val="24"/>
                <w:szCs w:val="24"/>
                <w:lang w:val="ru-RU"/>
              </w:rPr>
              <w:t>ки дан током недеље, израда плаката са потребним обавештењима о дешавањима у току недеље</w:t>
            </w:r>
          </w:p>
        </w:tc>
        <w:tc>
          <w:tcPr>
            <w:tcW w:w="2531" w:type="dxa"/>
            <w:vAlign w:val="center"/>
          </w:tcPr>
          <w:p w:rsidR="00F2179A" w:rsidRPr="00C050C4" w:rsidRDefault="00156686">
            <w:pPr>
              <w:spacing w:line="276" w:lineRule="auto"/>
              <w:ind w:hanging="2"/>
              <w:jc w:val="left"/>
              <w:rPr>
                <w:rFonts w:ascii="Times New Roman" w:eastAsia="Times New Roman" w:hAnsi="Times New Roman" w:cs="Times New Roman"/>
                <w:color w:val="000000"/>
                <w:sz w:val="24"/>
                <w:szCs w:val="24"/>
                <w:lang w:val="ru-RU"/>
              </w:rPr>
            </w:pPr>
            <w:r w:rsidRPr="00C050C4">
              <w:rPr>
                <w:rFonts w:ascii="Times New Roman" w:eastAsia="Times New Roman" w:hAnsi="Times New Roman" w:cs="Times New Roman"/>
                <w:color w:val="000000"/>
                <w:sz w:val="24"/>
                <w:szCs w:val="24"/>
                <w:lang w:val="ru-RU"/>
              </w:rPr>
              <w:t>Подела задужења међу наставницима за сваку активност у недељи.</w:t>
            </w:r>
          </w:p>
          <w:p w:rsidR="00F2179A" w:rsidRPr="00C050C4" w:rsidRDefault="00F2179A">
            <w:pPr>
              <w:spacing w:line="276" w:lineRule="auto"/>
              <w:ind w:hanging="2"/>
              <w:jc w:val="left"/>
              <w:rPr>
                <w:rFonts w:ascii="Times New Roman" w:eastAsia="Times New Roman" w:hAnsi="Times New Roman" w:cs="Times New Roman"/>
                <w:color w:val="000000"/>
                <w:sz w:val="24"/>
                <w:szCs w:val="24"/>
                <w:lang w:val="ru-RU"/>
              </w:rPr>
            </w:pPr>
          </w:p>
        </w:tc>
        <w:tc>
          <w:tcPr>
            <w:tcW w:w="2549" w:type="dxa"/>
            <w:vAlign w:val="center"/>
          </w:tcPr>
          <w:p w:rsidR="00F2179A" w:rsidRPr="00C050C4" w:rsidRDefault="00156686">
            <w:pPr>
              <w:spacing w:line="276" w:lineRule="auto"/>
              <w:ind w:hanging="2"/>
              <w:jc w:val="left"/>
              <w:rPr>
                <w:rFonts w:ascii="Times New Roman" w:eastAsia="Times New Roman" w:hAnsi="Times New Roman" w:cs="Times New Roman"/>
                <w:color w:val="000000"/>
                <w:sz w:val="24"/>
                <w:szCs w:val="24"/>
                <w:lang w:val="ru-RU"/>
              </w:rPr>
            </w:pPr>
            <w:r w:rsidRPr="00C050C4">
              <w:rPr>
                <w:rFonts w:ascii="Times New Roman" w:eastAsia="Times New Roman" w:hAnsi="Times New Roman" w:cs="Times New Roman"/>
                <w:color w:val="000000"/>
                <w:sz w:val="24"/>
                <w:szCs w:val="24"/>
                <w:lang w:val="ru-RU"/>
              </w:rPr>
              <w:t>Учитељи, чланови Тима за културне манифестације</w:t>
            </w:r>
          </w:p>
          <w:p w:rsidR="00F2179A" w:rsidRPr="00C050C4" w:rsidRDefault="00F2179A">
            <w:pPr>
              <w:spacing w:line="276" w:lineRule="auto"/>
              <w:ind w:hanging="2"/>
              <w:jc w:val="left"/>
              <w:rPr>
                <w:rFonts w:ascii="Times New Roman" w:eastAsia="Times New Roman" w:hAnsi="Times New Roman" w:cs="Times New Roman"/>
                <w:color w:val="000000"/>
                <w:sz w:val="24"/>
                <w:szCs w:val="24"/>
                <w:lang w:val="ru-RU"/>
              </w:rPr>
            </w:pPr>
          </w:p>
        </w:tc>
        <w:tc>
          <w:tcPr>
            <w:tcW w:w="2493" w:type="dxa"/>
            <w:vAlign w:val="center"/>
          </w:tcPr>
          <w:p w:rsidR="00F2179A" w:rsidRDefault="00156686">
            <w:pPr>
              <w:spacing w:line="276" w:lineRule="auto"/>
              <w:ind w:hanging="2"/>
              <w:jc w:val="left"/>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Последња недеља септембра</w:t>
            </w:r>
          </w:p>
          <w:p w:rsidR="00F2179A" w:rsidRDefault="00F2179A">
            <w:pPr>
              <w:spacing w:line="276" w:lineRule="auto"/>
              <w:ind w:hanging="2"/>
              <w:jc w:val="left"/>
              <w:rPr>
                <w:rFonts w:ascii="Times New Roman" w:eastAsia="Times New Roman" w:hAnsi="Times New Roman" w:cs="Times New Roman"/>
                <w:color w:val="000000"/>
                <w:sz w:val="24"/>
                <w:szCs w:val="24"/>
              </w:rPr>
            </w:pPr>
          </w:p>
        </w:tc>
      </w:tr>
      <w:tr w:rsidR="00F2179A">
        <w:trPr>
          <w:jc w:val="center"/>
        </w:trPr>
        <w:tc>
          <w:tcPr>
            <w:tcW w:w="2543" w:type="dxa"/>
            <w:vAlign w:val="center"/>
          </w:tcPr>
          <w:p w:rsidR="00F2179A" w:rsidRPr="00C050C4" w:rsidRDefault="00156686">
            <w:pPr>
              <w:spacing w:line="276" w:lineRule="auto"/>
              <w:ind w:hanging="2"/>
              <w:jc w:val="left"/>
              <w:rPr>
                <w:rFonts w:ascii="Times New Roman" w:eastAsia="Times New Roman" w:hAnsi="Times New Roman" w:cs="Times New Roman"/>
                <w:color w:val="000000"/>
                <w:sz w:val="24"/>
                <w:szCs w:val="24"/>
                <w:lang w:val="ru-RU"/>
              </w:rPr>
            </w:pPr>
            <w:r w:rsidRPr="00C050C4">
              <w:rPr>
                <w:rFonts w:ascii="Times New Roman" w:eastAsia="Times New Roman" w:hAnsi="Times New Roman" w:cs="Times New Roman"/>
                <w:color w:val="000000"/>
                <w:sz w:val="24"/>
                <w:szCs w:val="24"/>
                <w:lang w:val="ru-RU"/>
              </w:rPr>
              <w:t>Реализација плана активности поводом Дечје недеље</w:t>
            </w:r>
          </w:p>
        </w:tc>
        <w:tc>
          <w:tcPr>
            <w:tcW w:w="2531" w:type="dxa"/>
            <w:vAlign w:val="center"/>
          </w:tcPr>
          <w:p w:rsidR="00F2179A" w:rsidRPr="00C050C4" w:rsidRDefault="00156686">
            <w:pPr>
              <w:spacing w:line="276" w:lineRule="auto"/>
              <w:ind w:hanging="2"/>
              <w:jc w:val="left"/>
              <w:rPr>
                <w:rFonts w:ascii="Times New Roman" w:eastAsia="Times New Roman" w:hAnsi="Times New Roman" w:cs="Times New Roman"/>
                <w:color w:val="000000"/>
                <w:sz w:val="24"/>
                <w:szCs w:val="24"/>
                <w:lang w:val="ru-RU"/>
              </w:rPr>
            </w:pPr>
            <w:r w:rsidRPr="00C050C4">
              <w:rPr>
                <w:rFonts w:ascii="Times New Roman" w:eastAsia="Times New Roman" w:hAnsi="Times New Roman" w:cs="Times New Roman"/>
                <w:color w:val="000000"/>
                <w:sz w:val="24"/>
                <w:szCs w:val="24"/>
                <w:lang w:val="ru-RU"/>
              </w:rPr>
              <w:t>Реализација свакодневних активности по утврђеном плану.</w:t>
            </w:r>
          </w:p>
        </w:tc>
        <w:tc>
          <w:tcPr>
            <w:tcW w:w="2549" w:type="dxa"/>
            <w:vAlign w:val="center"/>
          </w:tcPr>
          <w:p w:rsidR="00F2179A" w:rsidRDefault="00156686">
            <w:pPr>
              <w:spacing w:line="276" w:lineRule="auto"/>
              <w:ind w:hanging="2"/>
              <w:jc w:val="left"/>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Сви задужени наставници.</w:t>
            </w:r>
          </w:p>
          <w:p w:rsidR="00F2179A" w:rsidRDefault="00F2179A">
            <w:pPr>
              <w:spacing w:line="276" w:lineRule="auto"/>
              <w:ind w:hanging="2"/>
              <w:jc w:val="left"/>
              <w:rPr>
                <w:rFonts w:ascii="Times New Roman" w:eastAsia="Times New Roman" w:hAnsi="Times New Roman" w:cs="Times New Roman"/>
                <w:color w:val="000000"/>
                <w:sz w:val="24"/>
                <w:szCs w:val="24"/>
              </w:rPr>
            </w:pPr>
          </w:p>
        </w:tc>
        <w:tc>
          <w:tcPr>
            <w:tcW w:w="2493" w:type="dxa"/>
            <w:vAlign w:val="center"/>
          </w:tcPr>
          <w:p w:rsidR="00F2179A" w:rsidRDefault="00156686">
            <w:pPr>
              <w:spacing w:line="276" w:lineRule="auto"/>
              <w:ind w:hanging="2"/>
              <w:jc w:val="left"/>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Прва недеља октобра</w:t>
            </w:r>
          </w:p>
          <w:p w:rsidR="00F2179A" w:rsidRDefault="00F2179A">
            <w:pPr>
              <w:spacing w:line="276" w:lineRule="auto"/>
              <w:ind w:hanging="2"/>
              <w:jc w:val="left"/>
              <w:rPr>
                <w:rFonts w:ascii="Times New Roman" w:eastAsia="Times New Roman" w:hAnsi="Times New Roman" w:cs="Times New Roman"/>
                <w:color w:val="000000"/>
                <w:sz w:val="24"/>
                <w:szCs w:val="24"/>
              </w:rPr>
            </w:pPr>
          </w:p>
        </w:tc>
      </w:tr>
      <w:tr w:rsidR="00F2179A">
        <w:trPr>
          <w:jc w:val="center"/>
        </w:trPr>
        <w:tc>
          <w:tcPr>
            <w:tcW w:w="2543" w:type="dxa"/>
            <w:vAlign w:val="center"/>
          </w:tcPr>
          <w:p w:rsidR="00F2179A" w:rsidRPr="00C050C4" w:rsidRDefault="00156686">
            <w:pPr>
              <w:spacing w:line="276" w:lineRule="auto"/>
              <w:ind w:hanging="2"/>
              <w:jc w:val="left"/>
              <w:rPr>
                <w:rFonts w:ascii="Times New Roman" w:eastAsia="Times New Roman" w:hAnsi="Times New Roman" w:cs="Times New Roman"/>
                <w:color w:val="000000"/>
                <w:sz w:val="24"/>
                <w:szCs w:val="24"/>
                <w:lang w:val="ru-RU"/>
              </w:rPr>
            </w:pPr>
            <w:r w:rsidRPr="00C050C4">
              <w:rPr>
                <w:rFonts w:ascii="Times New Roman" w:eastAsia="Times New Roman" w:hAnsi="Times New Roman" w:cs="Times New Roman"/>
                <w:color w:val="000000"/>
                <w:sz w:val="24"/>
                <w:szCs w:val="24"/>
                <w:lang w:val="ru-RU"/>
              </w:rPr>
              <w:t>Сумирање резултата и њихово обједињавање у извештај</w:t>
            </w:r>
          </w:p>
        </w:tc>
        <w:tc>
          <w:tcPr>
            <w:tcW w:w="2531" w:type="dxa"/>
            <w:vAlign w:val="center"/>
          </w:tcPr>
          <w:p w:rsidR="00F2179A" w:rsidRDefault="00156686">
            <w:pPr>
              <w:spacing w:line="276" w:lineRule="auto"/>
              <w:ind w:hanging="2"/>
              <w:jc w:val="left"/>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Подела похвалница, писање извештаја.</w:t>
            </w:r>
          </w:p>
          <w:p w:rsidR="00F2179A" w:rsidRDefault="00F2179A">
            <w:pPr>
              <w:spacing w:line="276" w:lineRule="auto"/>
              <w:ind w:hanging="2"/>
              <w:jc w:val="left"/>
              <w:rPr>
                <w:rFonts w:ascii="Times New Roman" w:eastAsia="Times New Roman" w:hAnsi="Times New Roman" w:cs="Times New Roman"/>
                <w:color w:val="000000"/>
                <w:sz w:val="24"/>
                <w:szCs w:val="24"/>
              </w:rPr>
            </w:pPr>
          </w:p>
        </w:tc>
        <w:tc>
          <w:tcPr>
            <w:tcW w:w="2549" w:type="dxa"/>
            <w:vAlign w:val="center"/>
          </w:tcPr>
          <w:p w:rsidR="00F2179A" w:rsidRDefault="00156686">
            <w:pPr>
              <w:spacing w:line="276" w:lineRule="auto"/>
              <w:ind w:hanging="2"/>
              <w:jc w:val="left"/>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координатор, наставници, директор</w:t>
            </w:r>
          </w:p>
          <w:p w:rsidR="00F2179A" w:rsidRDefault="00F2179A">
            <w:pPr>
              <w:spacing w:line="276" w:lineRule="auto"/>
              <w:ind w:hanging="2"/>
              <w:jc w:val="left"/>
              <w:rPr>
                <w:rFonts w:ascii="Times New Roman" w:eastAsia="Times New Roman" w:hAnsi="Times New Roman" w:cs="Times New Roman"/>
                <w:color w:val="000000"/>
                <w:sz w:val="24"/>
                <w:szCs w:val="24"/>
              </w:rPr>
            </w:pPr>
          </w:p>
        </w:tc>
        <w:tc>
          <w:tcPr>
            <w:tcW w:w="2493" w:type="dxa"/>
            <w:vAlign w:val="center"/>
          </w:tcPr>
          <w:p w:rsidR="00F2179A" w:rsidRDefault="00156686">
            <w:pPr>
              <w:spacing w:line="276" w:lineRule="auto"/>
              <w:ind w:hanging="2"/>
              <w:jc w:val="left"/>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Друга недеља октобра</w:t>
            </w:r>
          </w:p>
          <w:p w:rsidR="00F2179A" w:rsidRDefault="00F2179A">
            <w:pPr>
              <w:spacing w:line="276" w:lineRule="auto"/>
              <w:ind w:hanging="2"/>
              <w:jc w:val="left"/>
              <w:rPr>
                <w:rFonts w:ascii="Times New Roman" w:eastAsia="Times New Roman" w:hAnsi="Times New Roman" w:cs="Times New Roman"/>
                <w:color w:val="000000"/>
                <w:sz w:val="24"/>
                <w:szCs w:val="24"/>
              </w:rPr>
            </w:pPr>
          </w:p>
        </w:tc>
      </w:tr>
      <w:tr w:rsidR="00F2179A">
        <w:trPr>
          <w:jc w:val="center"/>
        </w:trPr>
        <w:tc>
          <w:tcPr>
            <w:tcW w:w="2543" w:type="dxa"/>
            <w:vAlign w:val="center"/>
          </w:tcPr>
          <w:p w:rsidR="00F2179A" w:rsidRPr="00C050C4" w:rsidRDefault="00156686">
            <w:pPr>
              <w:spacing w:line="276" w:lineRule="auto"/>
              <w:ind w:hanging="2"/>
              <w:jc w:val="left"/>
              <w:rPr>
                <w:rFonts w:ascii="Times New Roman" w:eastAsia="Times New Roman" w:hAnsi="Times New Roman" w:cs="Times New Roman"/>
                <w:color w:val="000000"/>
                <w:sz w:val="24"/>
                <w:szCs w:val="24"/>
                <w:lang w:val="ru-RU"/>
              </w:rPr>
            </w:pPr>
            <w:r w:rsidRPr="00C050C4">
              <w:rPr>
                <w:rFonts w:ascii="Times New Roman" w:eastAsia="Times New Roman" w:hAnsi="Times New Roman" w:cs="Times New Roman"/>
                <w:color w:val="000000"/>
                <w:sz w:val="24"/>
                <w:szCs w:val="24"/>
                <w:lang w:val="ru-RU"/>
              </w:rPr>
              <w:t>Осмишљавање плана реализације Зимског вашара</w:t>
            </w:r>
          </w:p>
        </w:tc>
        <w:tc>
          <w:tcPr>
            <w:tcW w:w="2531" w:type="dxa"/>
            <w:vAlign w:val="center"/>
          </w:tcPr>
          <w:p w:rsidR="00F2179A" w:rsidRDefault="00156686">
            <w:pPr>
              <w:spacing w:line="276" w:lineRule="auto"/>
              <w:ind w:hanging="2"/>
              <w:jc w:val="left"/>
              <w:rPr>
                <w:rFonts w:ascii="Times New Roman" w:eastAsia="Times New Roman" w:hAnsi="Times New Roman" w:cs="Times New Roman"/>
                <w:color w:val="000000"/>
                <w:sz w:val="24"/>
                <w:szCs w:val="24"/>
              </w:rPr>
            </w:pPr>
            <w:r w:rsidRPr="00C050C4">
              <w:rPr>
                <w:rFonts w:ascii="Times New Roman" w:eastAsia="Times New Roman" w:hAnsi="Times New Roman" w:cs="Times New Roman"/>
                <w:color w:val="000000"/>
                <w:sz w:val="24"/>
                <w:szCs w:val="24"/>
                <w:lang w:val="ru-RU"/>
              </w:rPr>
              <w:t xml:space="preserve">Договор са наставницима и директором око начина организ. </w:t>
            </w:r>
            <w:r>
              <w:rPr>
                <w:rFonts w:ascii="Times New Roman" w:eastAsia="Times New Roman" w:hAnsi="Times New Roman" w:cs="Times New Roman"/>
                <w:color w:val="000000"/>
                <w:sz w:val="24"/>
                <w:szCs w:val="24"/>
              </w:rPr>
              <w:t>Зимског вашара</w:t>
            </w:r>
          </w:p>
        </w:tc>
        <w:tc>
          <w:tcPr>
            <w:tcW w:w="2549" w:type="dxa"/>
            <w:vAlign w:val="center"/>
          </w:tcPr>
          <w:p w:rsidR="00F2179A" w:rsidRPr="00C050C4" w:rsidRDefault="00156686">
            <w:pPr>
              <w:spacing w:line="276" w:lineRule="auto"/>
              <w:ind w:hanging="2"/>
              <w:jc w:val="left"/>
              <w:rPr>
                <w:rFonts w:ascii="Times New Roman" w:eastAsia="Times New Roman" w:hAnsi="Times New Roman" w:cs="Times New Roman"/>
                <w:color w:val="000000"/>
                <w:sz w:val="24"/>
                <w:szCs w:val="24"/>
                <w:lang w:val="ru-RU"/>
              </w:rPr>
            </w:pPr>
            <w:r w:rsidRPr="00C050C4">
              <w:rPr>
                <w:rFonts w:ascii="Times New Roman" w:eastAsia="Times New Roman" w:hAnsi="Times New Roman" w:cs="Times New Roman"/>
                <w:color w:val="000000"/>
                <w:sz w:val="24"/>
                <w:szCs w:val="24"/>
                <w:lang w:val="ru-RU"/>
              </w:rPr>
              <w:t>Тим за културне манифестације</w:t>
            </w:r>
          </w:p>
          <w:p w:rsidR="00F2179A" w:rsidRPr="00C050C4" w:rsidRDefault="00156686">
            <w:pPr>
              <w:spacing w:line="276" w:lineRule="auto"/>
              <w:ind w:hanging="2"/>
              <w:jc w:val="left"/>
              <w:rPr>
                <w:rFonts w:ascii="Times New Roman" w:eastAsia="Times New Roman" w:hAnsi="Times New Roman" w:cs="Times New Roman"/>
                <w:color w:val="000000"/>
                <w:sz w:val="24"/>
                <w:szCs w:val="24"/>
                <w:lang w:val="ru-RU"/>
              </w:rPr>
            </w:pPr>
            <w:r w:rsidRPr="00C050C4">
              <w:rPr>
                <w:rFonts w:ascii="Times New Roman" w:eastAsia="Times New Roman" w:hAnsi="Times New Roman" w:cs="Times New Roman"/>
                <w:color w:val="000000"/>
                <w:sz w:val="24"/>
                <w:szCs w:val="24"/>
                <w:lang w:val="ru-RU"/>
              </w:rPr>
              <w:t>Александра Савић</w:t>
            </w:r>
          </w:p>
        </w:tc>
        <w:tc>
          <w:tcPr>
            <w:tcW w:w="2493" w:type="dxa"/>
            <w:vAlign w:val="center"/>
          </w:tcPr>
          <w:p w:rsidR="00F2179A" w:rsidRDefault="00156686">
            <w:pPr>
              <w:spacing w:line="276" w:lineRule="auto"/>
              <w:ind w:hanging="2"/>
              <w:jc w:val="left"/>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Почетак децембра</w:t>
            </w:r>
          </w:p>
          <w:p w:rsidR="00F2179A" w:rsidRDefault="00F2179A">
            <w:pPr>
              <w:spacing w:line="276" w:lineRule="auto"/>
              <w:ind w:hanging="2"/>
              <w:jc w:val="left"/>
              <w:rPr>
                <w:rFonts w:ascii="Times New Roman" w:eastAsia="Times New Roman" w:hAnsi="Times New Roman" w:cs="Times New Roman"/>
                <w:color w:val="000000"/>
                <w:sz w:val="24"/>
                <w:szCs w:val="24"/>
              </w:rPr>
            </w:pPr>
          </w:p>
        </w:tc>
      </w:tr>
      <w:tr w:rsidR="00F2179A">
        <w:trPr>
          <w:jc w:val="center"/>
        </w:trPr>
        <w:tc>
          <w:tcPr>
            <w:tcW w:w="2543" w:type="dxa"/>
            <w:vAlign w:val="center"/>
          </w:tcPr>
          <w:p w:rsidR="00F2179A" w:rsidRDefault="00156686">
            <w:pPr>
              <w:spacing w:line="276" w:lineRule="auto"/>
              <w:ind w:hanging="2"/>
              <w:jc w:val="left"/>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Реализација Зимског вашара</w:t>
            </w:r>
          </w:p>
          <w:p w:rsidR="00F2179A" w:rsidRDefault="00F2179A">
            <w:pPr>
              <w:spacing w:line="276" w:lineRule="auto"/>
              <w:ind w:hanging="2"/>
              <w:jc w:val="left"/>
              <w:rPr>
                <w:rFonts w:ascii="Times New Roman" w:eastAsia="Times New Roman" w:hAnsi="Times New Roman" w:cs="Times New Roman"/>
                <w:color w:val="000000"/>
                <w:sz w:val="24"/>
                <w:szCs w:val="24"/>
              </w:rPr>
            </w:pPr>
          </w:p>
        </w:tc>
        <w:tc>
          <w:tcPr>
            <w:tcW w:w="2531" w:type="dxa"/>
            <w:vAlign w:val="center"/>
          </w:tcPr>
          <w:p w:rsidR="00F2179A" w:rsidRPr="00C050C4" w:rsidRDefault="00156686">
            <w:pPr>
              <w:spacing w:line="276" w:lineRule="auto"/>
              <w:ind w:hanging="2"/>
              <w:jc w:val="left"/>
              <w:rPr>
                <w:rFonts w:ascii="Times New Roman" w:eastAsia="Times New Roman" w:hAnsi="Times New Roman" w:cs="Times New Roman"/>
                <w:color w:val="000000"/>
                <w:sz w:val="24"/>
                <w:szCs w:val="24"/>
                <w:lang w:val="ru-RU"/>
              </w:rPr>
            </w:pPr>
            <w:r w:rsidRPr="00C050C4">
              <w:rPr>
                <w:rFonts w:ascii="Times New Roman" w:eastAsia="Times New Roman" w:hAnsi="Times New Roman" w:cs="Times New Roman"/>
                <w:color w:val="000000"/>
                <w:sz w:val="24"/>
                <w:szCs w:val="24"/>
                <w:lang w:val="ru-RU"/>
              </w:rPr>
              <w:t>Организација продаје, трампе дечјих рукотворина.</w:t>
            </w:r>
          </w:p>
        </w:tc>
        <w:tc>
          <w:tcPr>
            <w:tcW w:w="2549" w:type="dxa"/>
            <w:vAlign w:val="center"/>
          </w:tcPr>
          <w:p w:rsidR="00F2179A" w:rsidRPr="00C050C4" w:rsidRDefault="00156686">
            <w:pPr>
              <w:spacing w:line="276" w:lineRule="auto"/>
              <w:ind w:hanging="2"/>
              <w:jc w:val="left"/>
              <w:rPr>
                <w:rFonts w:ascii="Times New Roman" w:eastAsia="Times New Roman" w:hAnsi="Times New Roman" w:cs="Times New Roman"/>
                <w:color w:val="000000"/>
                <w:sz w:val="24"/>
                <w:szCs w:val="24"/>
                <w:lang w:val="ru-RU"/>
              </w:rPr>
            </w:pPr>
            <w:r w:rsidRPr="00C050C4">
              <w:rPr>
                <w:rFonts w:ascii="Times New Roman" w:eastAsia="Times New Roman" w:hAnsi="Times New Roman" w:cs="Times New Roman"/>
                <w:color w:val="000000"/>
                <w:sz w:val="24"/>
                <w:szCs w:val="24"/>
                <w:lang w:val="ru-RU"/>
              </w:rPr>
              <w:t>Тим за културне манифестације</w:t>
            </w:r>
          </w:p>
          <w:p w:rsidR="00F2179A" w:rsidRPr="00C050C4" w:rsidRDefault="00156686">
            <w:pPr>
              <w:spacing w:line="276" w:lineRule="auto"/>
              <w:ind w:hanging="2"/>
              <w:jc w:val="left"/>
              <w:rPr>
                <w:rFonts w:ascii="Times New Roman" w:eastAsia="Times New Roman" w:hAnsi="Times New Roman" w:cs="Times New Roman"/>
                <w:color w:val="000000"/>
                <w:sz w:val="24"/>
                <w:szCs w:val="24"/>
                <w:lang w:val="ru-RU"/>
              </w:rPr>
            </w:pPr>
            <w:r w:rsidRPr="00C050C4">
              <w:rPr>
                <w:rFonts w:ascii="Times New Roman" w:eastAsia="Times New Roman" w:hAnsi="Times New Roman" w:cs="Times New Roman"/>
                <w:color w:val="000000"/>
                <w:sz w:val="24"/>
                <w:szCs w:val="24"/>
                <w:lang w:val="ru-RU"/>
              </w:rPr>
              <w:t>Александра Савић</w:t>
            </w:r>
          </w:p>
        </w:tc>
        <w:tc>
          <w:tcPr>
            <w:tcW w:w="2493" w:type="dxa"/>
            <w:vAlign w:val="center"/>
          </w:tcPr>
          <w:p w:rsidR="00F2179A" w:rsidRDefault="00156686">
            <w:pPr>
              <w:spacing w:line="276" w:lineRule="auto"/>
              <w:ind w:hanging="2"/>
              <w:jc w:val="left"/>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22.12 2025.</w:t>
            </w:r>
          </w:p>
        </w:tc>
      </w:tr>
      <w:tr w:rsidR="00F2179A">
        <w:trPr>
          <w:jc w:val="center"/>
        </w:trPr>
        <w:tc>
          <w:tcPr>
            <w:tcW w:w="2543" w:type="dxa"/>
            <w:vAlign w:val="center"/>
          </w:tcPr>
          <w:p w:rsidR="00F2179A" w:rsidRDefault="00156686">
            <w:pPr>
              <w:spacing w:line="276" w:lineRule="auto"/>
              <w:ind w:hanging="2"/>
              <w:jc w:val="left"/>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Планирање радионица поводом  доласка пролећа</w:t>
            </w:r>
          </w:p>
          <w:p w:rsidR="00F2179A" w:rsidRDefault="00F2179A">
            <w:pPr>
              <w:spacing w:line="276" w:lineRule="auto"/>
              <w:ind w:hanging="2"/>
              <w:jc w:val="left"/>
              <w:rPr>
                <w:rFonts w:ascii="Times New Roman" w:eastAsia="Times New Roman" w:hAnsi="Times New Roman" w:cs="Times New Roman"/>
                <w:color w:val="000000"/>
                <w:sz w:val="24"/>
                <w:szCs w:val="24"/>
              </w:rPr>
            </w:pPr>
          </w:p>
        </w:tc>
        <w:tc>
          <w:tcPr>
            <w:tcW w:w="2531" w:type="dxa"/>
            <w:vAlign w:val="center"/>
          </w:tcPr>
          <w:p w:rsidR="00F2179A" w:rsidRPr="00C050C4" w:rsidRDefault="00156686">
            <w:pPr>
              <w:spacing w:line="276" w:lineRule="auto"/>
              <w:ind w:hanging="2"/>
              <w:jc w:val="left"/>
              <w:rPr>
                <w:rFonts w:ascii="Times New Roman" w:eastAsia="Times New Roman" w:hAnsi="Times New Roman" w:cs="Times New Roman"/>
                <w:color w:val="000000"/>
                <w:sz w:val="24"/>
                <w:szCs w:val="24"/>
                <w:lang w:val="ru-RU"/>
              </w:rPr>
            </w:pPr>
            <w:r w:rsidRPr="00C050C4">
              <w:rPr>
                <w:rFonts w:ascii="Times New Roman" w:eastAsia="Times New Roman" w:hAnsi="Times New Roman" w:cs="Times New Roman"/>
                <w:color w:val="000000"/>
                <w:sz w:val="24"/>
                <w:szCs w:val="24"/>
                <w:lang w:val="ru-RU"/>
              </w:rPr>
              <w:t>Договор са наставницима, директором и Ђачким парламентом.</w:t>
            </w:r>
          </w:p>
        </w:tc>
        <w:tc>
          <w:tcPr>
            <w:tcW w:w="2549" w:type="dxa"/>
            <w:vAlign w:val="center"/>
          </w:tcPr>
          <w:p w:rsidR="00F2179A" w:rsidRDefault="00156686">
            <w:pPr>
              <w:spacing w:line="276" w:lineRule="auto"/>
              <w:ind w:hanging="2"/>
              <w:jc w:val="left"/>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Тим за културне манифестације</w:t>
            </w:r>
          </w:p>
        </w:tc>
        <w:tc>
          <w:tcPr>
            <w:tcW w:w="2493" w:type="dxa"/>
            <w:vAlign w:val="center"/>
          </w:tcPr>
          <w:p w:rsidR="00F2179A" w:rsidRDefault="00156686">
            <w:pPr>
              <w:spacing w:line="276" w:lineRule="auto"/>
              <w:ind w:hanging="2"/>
              <w:jc w:val="left"/>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Март, април 2026 године</w:t>
            </w:r>
          </w:p>
          <w:p w:rsidR="00F2179A" w:rsidRDefault="00F2179A">
            <w:pPr>
              <w:spacing w:line="276" w:lineRule="auto"/>
              <w:ind w:hanging="2"/>
              <w:jc w:val="left"/>
              <w:rPr>
                <w:rFonts w:ascii="Times New Roman" w:eastAsia="Times New Roman" w:hAnsi="Times New Roman" w:cs="Times New Roman"/>
                <w:color w:val="000000"/>
                <w:sz w:val="24"/>
                <w:szCs w:val="24"/>
              </w:rPr>
            </w:pPr>
          </w:p>
        </w:tc>
      </w:tr>
      <w:tr w:rsidR="00F2179A">
        <w:trPr>
          <w:jc w:val="center"/>
        </w:trPr>
        <w:tc>
          <w:tcPr>
            <w:tcW w:w="2543" w:type="dxa"/>
            <w:vAlign w:val="center"/>
          </w:tcPr>
          <w:p w:rsidR="00F2179A" w:rsidRDefault="00156686">
            <w:pPr>
              <w:spacing w:line="276" w:lineRule="auto"/>
              <w:ind w:hanging="2"/>
              <w:jc w:val="left"/>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Реализација радионица</w:t>
            </w:r>
          </w:p>
          <w:p w:rsidR="00F2179A" w:rsidRDefault="00F2179A">
            <w:pPr>
              <w:spacing w:line="276" w:lineRule="auto"/>
              <w:ind w:hanging="2"/>
              <w:jc w:val="left"/>
              <w:rPr>
                <w:rFonts w:ascii="Times New Roman" w:eastAsia="Times New Roman" w:hAnsi="Times New Roman" w:cs="Times New Roman"/>
                <w:color w:val="000000"/>
                <w:sz w:val="24"/>
                <w:szCs w:val="24"/>
              </w:rPr>
            </w:pPr>
          </w:p>
        </w:tc>
        <w:tc>
          <w:tcPr>
            <w:tcW w:w="2531" w:type="dxa"/>
            <w:vAlign w:val="center"/>
          </w:tcPr>
          <w:p w:rsidR="00F2179A" w:rsidRPr="00C050C4" w:rsidRDefault="00156686">
            <w:pPr>
              <w:spacing w:line="276" w:lineRule="auto"/>
              <w:ind w:hanging="2"/>
              <w:jc w:val="left"/>
              <w:rPr>
                <w:rFonts w:ascii="Times New Roman" w:eastAsia="Times New Roman" w:hAnsi="Times New Roman" w:cs="Times New Roman"/>
                <w:color w:val="000000"/>
                <w:sz w:val="24"/>
                <w:szCs w:val="24"/>
                <w:lang w:val="ru-RU"/>
              </w:rPr>
            </w:pPr>
            <w:r w:rsidRPr="00C050C4">
              <w:rPr>
                <w:rFonts w:ascii="Times New Roman" w:eastAsia="Times New Roman" w:hAnsi="Times New Roman" w:cs="Times New Roman"/>
                <w:color w:val="000000"/>
                <w:sz w:val="24"/>
                <w:szCs w:val="24"/>
                <w:lang w:val="ru-RU"/>
              </w:rPr>
              <w:t>Подела задужења наставницима према договору.</w:t>
            </w:r>
          </w:p>
        </w:tc>
        <w:tc>
          <w:tcPr>
            <w:tcW w:w="2549" w:type="dxa"/>
            <w:vAlign w:val="center"/>
          </w:tcPr>
          <w:p w:rsidR="00F2179A" w:rsidRDefault="00156686">
            <w:pPr>
              <w:spacing w:line="276" w:lineRule="auto"/>
              <w:ind w:hanging="2"/>
              <w:jc w:val="left"/>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Тим за културне манифестације</w:t>
            </w:r>
          </w:p>
        </w:tc>
        <w:tc>
          <w:tcPr>
            <w:tcW w:w="2493" w:type="dxa"/>
            <w:vAlign w:val="center"/>
          </w:tcPr>
          <w:p w:rsidR="00F2179A" w:rsidRDefault="00156686">
            <w:pPr>
              <w:spacing w:line="276" w:lineRule="auto"/>
              <w:ind w:hanging="2"/>
              <w:jc w:val="left"/>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Март, април 2026 године</w:t>
            </w:r>
          </w:p>
        </w:tc>
      </w:tr>
      <w:tr w:rsidR="00F2179A">
        <w:trPr>
          <w:trHeight w:val="125"/>
          <w:jc w:val="center"/>
        </w:trPr>
        <w:tc>
          <w:tcPr>
            <w:tcW w:w="2543" w:type="dxa"/>
            <w:vAlign w:val="center"/>
          </w:tcPr>
          <w:p w:rsidR="00F2179A" w:rsidRPr="00C050C4" w:rsidRDefault="00156686">
            <w:pPr>
              <w:spacing w:line="276" w:lineRule="auto"/>
              <w:ind w:hanging="2"/>
              <w:jc w:val="left"/>
              <w:rPr>
                <w:rFonts w:ascii="Times New Roman" w:eastAsia="Times New Roman" w:hAnsi="Times New Roman" w:cs="Times New Roman"/>
                <w:color w:val="000000"/>
                <w:sz w:val="24"/>
                <w:szCs w:val="24"/>
                <w:lang w:val="ru-RU"/>
              </w:rPr>
            </w:pPr>
            <w:r w:rsidRPr="00C050C4">
              <w:rPr>
                <w:rFonts w:ascii="Times New Roman" w:eastAsia="Times New Roman" w:hAnsi="Times New Roman" w:cs="Times New Roman"/>
                <w:color w:val="000000"/>
                <w:sz w:val="24"/>
                <w:szCs w:val="24"/>
                <w:lang w:val="ru-RU"/>
              </w:rPr>
              <w:t>Осмишљавање плана реализације Ускршњег  вашара</w:t>
            </w:r>
          </w:p>
        </w:tc>
        <w:tc>
          <w:tcPr>
            <w:tcW w:w="2531" w:type="dxa"/>
            <w:vAlign w:val="center"/>
          </w:tcPr>
          <w:p w:rsidR="00F2179A" w:rsidRDefault="00156686">
            <w:pPr>
              <w:spacing w:line="276" w:lineRule="auto"/>
              <w:ind w:hanging="2"/>
              <w:jc w:val="left"/>
              <w:rPr>
                <w:rFonts w:ascii="Times New Roman" w:eastAsia="Times New Roman" w:hAnsi="Times New Roman" w:cs="Times New Roman"/>
                <w:color w:val="000000"/>
                <w:sz w:val="24"/>
                <w:szCs w:val="24"/>
              </w:rPr>
            </w:pPr>
            <w:r w:rsidRPr="00C050C4">
              <w:rPr>
                <w:rFonts w:ascii="Times New Roman" w:eastAsia="Times New Roman" w:hAnsi="Times New Roman" w:cs="Times New Roman"/>
                <w:color w:val="000000"/>
                <w:sz w:val="24"/>
                <w:szCs w:val="24"/>
                <w:lang w:val="ru-RU"/>
              </w:rPr>
              <w:t xml:space="preserve">Договор са наставницима и директором око начина организ. </w:t>
            </w:r>
            <w:r>
              <w:rPr>
                <w:rFonts w:ascii="Times New Roman" w:eastAsia="Times New Roman" w:hAnsi="Times New Roman" w:cs="Times New Roman"/>
                <w:color w:val="000000"/>
                <w:sz w:val="24"/>
                <w:szCs w:val="24"/>
              </w:rPr>
              <w:t>Зимског вашара</w:t>
            </w:r>
          </w:p>
        </w:tc>
        <w:tc>
          <w:tcPr>
            <w:tcW w:w="2549" w:type="dxa"/>
            <w:vAlign w:val="center"/>
          </w:tcPr>
          <w:p w:rsidR="00F2179A" w:rsidRPr="00C050C4" w:rsidRDefault="00156686">
            <w:pPr>
              <w:spacing w:line="276" w:lineRule="auto"/>
              <w:ind w:hanging="2"/>
              <w:jc w:val="left"/>
              <w:rPr>
                <w:rFonts w:ascii="Times New Roman" w:eastAsia="Times New Roman" w:hAnsi="Times New Roman" w:cs="Times New Roman"/>
                <w:color w:val="000000"/>
                <w:sz w:val="24"/>
                <w:szCs w:val="24"/>
                <w:lang w:val="ru-RU"/>
              </w:rPr>
            </w:pPr>
            <w:r w:rsidRPr="00C050C4">
              <w:rPr>
                <w:rFonts w:ascii="Times New Roman" w:eastAsia="Times New Roman" w:hAnsi="Times New Roman" w:cs="Times New Roman"/>
                <w:color w:val="000000"/>
                <w:sz w:val="24"/>
                <w:szCs w:val="24"/>
                <w:lang w:val="ru-RU"/>
              </w:rPr>
              <w:t>Тим за културне манифестације</w:t>
            </w:r>
          </w:p>
          <w:p w:rsidR="00F2179A" w:rsidRPr="00C050C4" w:rsidRDefault="00156686">
            <w:pPr>
              <w:spacing w:line="276" w:lineRule="auto"/>
              <w:ind w:hanging="2"/>
              <w:jc w:val="left"/>
              <w:rPr>
                <w:rFonts w:ascii="Times New Roman" w:eastAsia="Times New Roman" w:hAnsi="Times New Roman" w:cs="Times New Roman"/>
                <w:color w:val="000000"/>
                <w:sz w:val="24"/>
                <w:szCs w:val="24"/>
                <w:lang w:val="ru-RU"/>
              </w:rPr>
            </w:pPr>
            <w:r w:rsidRPr="00C050C4">
              <w:rPr>
                <w:rFonts w:ascii="Times New Roman" w:eastAsia="Times New Roman" w:hAnsi="Times New Roman" w:cs="Times New Roman"/>
                <w:color w:val="000000"/>
                <w:sz w:val="24"/>
                <w:szCs w:val="24"/>
                <w:lang w:val="ru-RU"/>
              </w:rPr>
              <w:t>Александра Савић</w:t>
            </w:r>
          </w:p>
        </w:tc>
        <w:tc>
          <w:tcPr>
            <w:tcW w:w="2493" w:type="dxa"/>
            <w:vAlign w:val="center"/>
          </w:tcPr>
          <w:p w:rsidR="00F2179A" w:rsidRDefault="00156686">
            <w:pPr>
              <w:spacing w:line="276" w:lineRule="auto"/>
              <w:ind w:hanging="2"/>
              <w:jc w:val="left"/>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Почетак децембра</w:t>
            </w:r>
          </w:p>
          <w:p w:rsidR="00F2179A" w:rsidRDefault="00F2179A">
            <w:pPr>
              <w:spacing w:line="276" w:lineRule="auto"/>
              <w:ind w:hanging="2"/>
              <w:jc w:val="left"/>
              <w:rPr>
                <w:rFonts w:ascii="Times New Roman" w:eastAsia="Times New Roman" w:hAnsi="Times New Roman" w:cs="Times New Roman"/>
                <w:color w:val="000000"/>
                <w:sz w:val="24"/>
                <w:szCs w:val="24"/>
              </w:rPr>
            </w:pPr>
          </w:p>
        </w:tc>
      </w:tr>
      <w:tr w:rsidR="00F2179A">
        <w:trPr>
          <w:jc w:val="center"/>
        </w:trPr>
        <w:tc>
          <w:tcPr>
            <w:tcW w:w="2543" w:type="dxa"/>
            <w:vAlign w:val="center"/>
          </w:tcPr>
          <w:p w:rsidR="00F2179A" w:rsidRDefault="00156686">
            <w:pPr>
              <w:spacing w:line="276" w:lineRule="auto"/>
              <w:ind w:hanging="2"/>
              <w:jc w:val="left"/>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Реализација Ускршњег вашара</w:t>
            </w:r>
          </w:p>
          <w:p w:rsidR="00F2179A" w:rsidRDefault="00F2179A">
            <w:pPr>
              <w:spacing w:line="276" w:lineRule="auto"/>
              <w:ind w:hanging="2"/>
              <w:jc w:val="left"/>
              <w:rPr>
                <w:rFonts w:ascii="Times New Roman" w:eastAsia="Times New Roman" w:hAnsi="Times New Roman" w:cs="Times New Roman"/>
                <w:color w:val="000000"/>
                <w:sz w:val="24"/>
                <w:szCs w:val="24"/>
              </w:rPr>
            </w:pPr>
          </w:p>
        </w:tc>
        <w:tc>
          <w:tcPr>
            <w:tcW w:w="2531" w:type="dxa"/>
            <w:vAlign w:val="center"/>
          </w:tcPr>
          <w:p w:rsidR="00F2179A" w:rsidRPr="00C050C4" w:rsidRDefault="00156686">
            <w:pPr>
              <w:spacing w:line="276" w:lineRule="auto"/>
              <w:ind w:hanging="2"/>
              <w:jc w:val="left"/>
              <w:rPr>
                <w:rFonts w:ascii="Times New Roman" w:eastAsia="Times New Roman" w:hAnsi="Times New Roman" w:cs="Times New Roman"/>
                <w:color w:val="000000"/>
                <w:sz w:val="24"/>
                <w:szCs w:val="24"/>
                <w:lang w:val="ru-RU"/>
              </w:rPr>
            </w:pPr>
            <w:r w:rsidRPr="00C050C4">
              <w:rPr>
                <w:rFonts w:ascii="Times New Roman" w:eastAsia="Times New Roman" w:hAnsi="Times New Roman" w:cs="Times New Roman"/>
                <w:color w:val="000000"/>
                <w:sz w:val="24"/>
                <w:szCs w:val="24"/>
                <w:lang w:val="ru-RU"/>
              </w:rPr>
              <w:t>Организација продаје, трампе дечјих рукотворина.</w:t>
            </w:r>
          </w:p>
        </w:tc>
        <w:tc>
          <w:tcPr>
            <w:tcW w:w="2549" w:type="dxa"/>
            <w:vAlign w:val="center"/>
          </w:tcPr>
          <w:p w:rsidR="00F2179A" w:rsidRPr="00C050C4" w:rsidRDefault="00156686">
            <w:pPr>
              <w:spacing w:line="276" w:lineRule="auto"/>
              <w:ind w:hanging="2"/>
              <w:jc w:val="left"/>
              <w:rPr>
                <w:rFonts w:ascii="Times New Roman" w:eastAsia="Times New Roman" w:hAnsi="Times New Roman" w:cs="Times New Roman"/>
                <w:color w:val="000000"/>
                <w:sz w:val="24"/>
                <w:szCs w:val="24"/>
                <w:lang w:val="ru-RU"/>
              </w:rPr>
            </w:pPr>
            <w:r w:rsidRPr="00C050C4">
              <w:rPr>
                <w:rFonts w:ascii="Times New Roman" w:eastAsia="Times New Roman" w:hAnsi="Times New Roman" w:cs="Times New Roman"/>
                <w:color w:val="000000"/>
                <w:sz w:val="24"/>
                <w:szCs w:val="24"/>
                <w:lang w:val="ru-RU"/>
              </w:rPr>
              <w:t>Тим за културне манифестације</w:t>
            </w:r>
          </w:p>
          <w:p w:rsidR="00F2179A" w:rsidRPr="00C050C4" w:rsidRDefault="00156686">
            <w:pPr>
              <w:spacing w:line="276" w:lineRule="auto"/>
              <w:ind w:hanging="2"/>
              <w:jc w:val="left"/>
              <w:rPr>
                <w:rFonts w:ascii="Times New Roman" w:eastAsia="Times New Roman" w:hAnsi="Times New Roman" w:cs="Times New Roman"/>
                <w:color w:val="000000"/>
                <w:sz w:val="24"/>
                <w:szCs w:val="24"/>
                <w:lang w:val="ru-RU"/>
              </w:rPr>
            </w:pPr>
            <w:r w:rsidRPr="00C050C4">
              <w:rPr>
                <w:rFonts w:ascii="Times New Roman" w:eastAsia="Times New Roman" w:hAnsi="Times New Roman" w:cs="Times New Roman"/>
                <w:color w:val="000000"/>
                <w:sz w:val="24"/>
                <w:szCs w:val="24"/>
                <w:lang w:val="ru-RU"/>
              </w:rPr>
              <w:t>Александра Савић</w:t>
            </w:r>
          </w:p>
        </w:tc>
        <w:tc>
          <w:tcPr>
            <w:tcW w:w="2493" w:type="dxa"/>
            <w:vAlign w:val="center"/>
          </w:tcPr>
          <w:p w:rsidR="00F2179A" w:rsidRDefault="00156686">
            <w:pPr>
              <w:spacing w:line="276" w:lineRule="auto"/>
              <w:ind w:hanging="2"/>
              <w:jc w:val="left"/>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април-мај 2026</w:t>
            </w:r>
          </w:p>
        </w:tc>
      </w:tr>
      <w:tr w:rsidR="00F2179A">
        <w:trPr>
          <w:jc w:val="center"/>
        </w:trPr>
        <w:tc>
          <w:tcPr>
            <w:tcW w:w="2543" w:type="dxa"/>
            <w:vAlign w:val="center"/>
          </w:tcPr>
          <w:p w:rsidR="00F2179A" w:rsidRPr="00C050C4" w:rsidRDefault="00156686">
            <w:pPr>
              <w:spacing w:line="276" w:lineRule="auto"/>
              <w:ind w:hanging="2"/>
              <w:jc w:val="left"/>
              <w:rPr>
                <w:rFonts w:ascii="Times New Roman" w:eastAsia="Times New Roman" w:hAnsi="Times New Roman" w:cs="Times New Roman"/>
                <w:color w:val="000000"/>
                <w:sz w:val="24"/>
                <w:szCs w:val="24"/>
                <w:lang w:val="ru-RU"/>
              </w:rPr>
            </w:pPr>
            <w:r w:rsidRPr="00C050C4">
              <w:rPr>
                <w:rFonts w:ascii="Times New Roman" w:eastAsia="Times New Roman" w:hAnsi="Times New Roman" w:cs="Times New Roman"/>
                <w:color w:val="000000"/>
                <w:sz w:val="24"/>
                <w:szCs w:val="24"/>
                <w:lang w:val="ru-RU"/>
              </w:rPr>
              <w:t>Организација манифестације ,,У сусрет пролећу"</w:t>
            </w:r>
          </w:p>
          <w:p w:rsidR="00F2179A" w:rsidRDefault="00156686">
            <w:pPr>
              <w:spacing w:line="276" w:lineRule="auto"/>
              <w:ind w:hanging="2"/>
              <w:jc w:val="left"/>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(Изложба дечијих радова)</w:t>
            </w:r>
          </w:p>
        </w:tc>
        <w:tc>
          <w:tcPr>
            <w:tcW w:w="2531" w:type="dxa"/>
            <w:vAlign w:val="center"/>
          </w:tcPr>
          <w:p w:rsidR="00F2179A" w:rsidRPr="00C050C4" w:rsidRDefault="00156686">
            <w:pPr>
              <w:spacing w:line="276" w:lineRule="auto"/>
              <w:ind w:hanging="2"/>
              <w:jc w:val="left"/>
              <w:rPr>
                <w:rFonts w:ascii="Times New Roman" w:eastAsia="Times New Roman" w:hAnsi="Times New Roman" w:cs="Times New Roman"/>
                <w:color w:val="000000"/>
                <w:sz w:val="24"/>
                <w:szCs w:val="24"/>
                <w:lang w:val="ru-RU"/>
              </w:rPr>
            </w:pPr>
            <w:r w:rsidRPr="00C050C4">
              <w:rPr>
                <w:rFonts w:ascii="Times New Roman" w:eastAsia="Times New Roman" w:hAnsi="Times New Roman" w:cs="Times New Roman"/>
                <w:color w:val="000000"/>
                <w:sz w:val="24"/>
                <w:szCs w:val="24"/>
                <w:lang w:val="ru-RU"/>
              </w:rPr>
              <w:t>Организација изложбе продуката насталих на радионицама.</w:t>
            </w:r>
          </w:p>
        </w:tc>
        <w:tc>
          <w:tcPr>
            <w:tcW w:w="2549" w:type="dxa"/>
            <w:vAlign w:val="center"/>
          </w:tcPr>
          <w:p w:rsidR="00F2179A" w:rsidRDefault="00156686">
            <w:pPr>
              <w:spacing w:line="276" w:lineRule="auto"/>
              <w:ind w:hanging="2"/>
              <w:jc w:val="left"/>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Тим за културне манифестације</w:t>
            </w:r>
          </w:p>
        </w:tc>
        <w:tc>
          <w:tcPr>
            <w:tcW w:w="2493" w:type="dxa"/>
            <w:vAlign w:val="center"/>
          </w:tcPr>
          <w:p w:rsidR="00F2179A" w:rsidRDefault="00156686">
            <w:pPr>
              <w:spacing w:line="276" w:lineRule="auto"/>
              <w:ind w:hanging="2"/>
              <w:jc w:val="left"/>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Март, април 2026.године</w:t>
            </w:r>
          </w:p>
        </w:tc>
      </w:tr>
    </w:tbl>
    <w:p w:rsidR="00F2179A" w:rsidRDefault="00F2179A">
      <w:pPr>
        <w:pBdr>
          <w:top w:val="nil"/>
          <w:left w:val="nil"/>
          <w:bottom w:val="nil"/>
          <w:right w:val="nil"/>
          <w:between w:val="nil"/>
        </w:pBdr>
        <w:spacing w:line="240" w:lineRule="auto"/>
        <w:ind w:hanging="2"/>
        <w:jc w:val="left"/>
        <w:rPr>
          <w:rFonts w:ascii="Times New Roman" w:eastAsia="Times New Roman" w:hAnsi="Times New Roman" w:cs="Times New Roman"/>
          <w:color w:val="FF0000"/>
          <w:sz w:val="24"/>
          <w:szCs w:val="24"/>
        </w:rPr>
      </w:pPr>
    </w:p>
    <w:p w:rsidR="00F2179A" w:rsidRDefault="00F2179A">
      <w:pPr>
        <w:pBdr>
          <w:top w:val="nil"/>
          <w:left w:val="nil"/>
          <w:bottom w:val="nil"/>
          <w:right w:val="nil"/>
          <w:between w:val="nil"/>
        </w:pBdr>
        <w:spacing w:line="240" w:lineRule="auto"/>
        <w:ind w:hanging="2"/>
        <w:jc w:val="left"/>
        <w:rPr>
          <w:rFonts w:ascii="Times New Roman" w:eastAsia="Times New Roman" w:hAnsi="Times New Roman" w:cs="Times New Roman"/>
          <w:color w:val="FF0000"/>
          <w:sz w:val="24"/>
          <w:szCs w:val="24"/>
        </w:rPr>
      </w:pPr>
    </w:p>
    <w:p w:rsidR="00F2179A" w:rsidRDefault="00F2179A">
      <w:pPr>
        <w:ind w:hanging="2"/>
        <w:rPr>
          <w:color w:val="FF0000"/>
        </w:rPr>
      </w:pPr>
    </w:p>
    <w:p w:rsidR="00F2179A" w:rsidRDefault="00F2179A">
      <w:pPr>
        <w:ind w:hanging="2"/>
        <w:rPr>
          <w:color w:val="FF0000"/>
        </w:rPr>
      </w:pPr>
    </w:p>
    <w:p w:rsidR="00F2179A" w:rsidRDefault="00F2179A">
      <w:pPr>
        <w:ind w:hanging="2"/>
        <w:rPr>
          <w:color w:val="FF0000"/>
        </w:rPr>
      </w:pPr>
    </w:p>
    <w:p w:rsidR="00F2179A" w:rsidRDefault="00F2179A">
      <w:pPr>
        <w:ind w:hanging="2"/>
        <w:rPr>
          <w:color w:val="FF0000"/>
        </w:rPr>
      </w:pPr>
    </w:p>
    <w:p w:rsidR="00F2179A" w:rsidRDefault="00F2179A">
      <w:pPr>
        <w:ind w:hanging="2"/>
        <w:rPr>
          <w:color w:val="FF0000"/>
        </w:rPr>
      </w:pPr>
    </w:p>
    <w:p w:rsidR="00F2179A" w:rsidRDefault="00F2179A">
      <w:pPr>
        <w:ind w:hanging="2"/>
        <w:rPr>
          <w:color w:val="FF0000"/>
        </w:rPr>
      </w:pPr>
    </w:p>
    <w:p w:rsidR="00F2179A" w:rsidRDefault="00F2179A">
      <w:pPr>
        <w:ind w:hanging="2"/>
        <w:rPr>
          <w:color w:val="FF0000"/>
        </w:rPr>
      </w:pPr>
    </w:p>
    <w:p w:rsidR="00F2179A" w:rsidRDefault="00F2179A">
      <w:pPr>
        <w:ind w:hanging="2"/>
        <w:rPr>
          <w:color w:val="FF0000"/>
        </w:rPr>
      </w:pPr>
    </w:p>
    <w:p w:rsidR="00F2179A" w:rsidRDefault="00F2179A">
      <w:pPr>
        <w:ind w:hanging="2"/>
        <w:rPr>
          <w:color w:val="FF0000"/>
        </w:rPr>
      </w:pPr>
    </w:p>
    <w:p w:rsidR="00F2179A" w:rsidRDefault="00F2179A">
      <w:pPr>
        <w:ind w:hanging="2"/>
        <w:rPr>
          <w:color w:val="FF0000"/>
        </w:rPr>
      </w:pPr>
    </w:p>
    <w:p w:rsidR="00F2179A" w:rsidRDefault="00F2179A">
      <w:pPr>
        <w:ind w:hanging="2"/>
        <w:rPr>
          <w:color w:val="FF0000"/>
        </w:rPr>
      </w:pPr>
    </w:p>
    <w:p w:rsidR="00F2179A" w:rsidRDefault="00F2179A">
      <w:pPr>
        <w:ind w:hanging="2"/>
        <w:rPr>
          <w:color w:val="FF0000"/>
        </w:rPr>
      </w:pPr>
    </w:p>
    <w:p w:rsidR="00F2179A" w:rsidRPr="00C050C4" w:rsidRDefault="00156686">
      <w:pPr>
        <w:pStyle w:val="Heading1"/>
        <w:ind w:left="1" w:hanging="3"/>
        <w:jc w:val="center"/>
        <w:rPr>
          <w:lang w:val="ru-RU"/>
        </w:rPr>
      </w:pPr>
      <w:bookmarkStart w:id="112" w:name="_Toc240031653"/>
      <w:r w:rsidRPr="00C050C4">
        <w:rPr>
          <w:lang w:val="ru-RU"/>
        </w:rPr>
        <w:t>ГОДИШЊИ ПЛАН РАДА СЕКЦИЈ</w:t>
      </w:r>
      <w:r>
        <w:t>A</w:t>
      </w:r>
      <w:r w:rsidRPr="00C050C4">
        <w:rPr>
          <w:lang w:val="ru-RU"/>
        </w:rPr>
        <w:t xml:space="preserve"> И ВАННАСТАВНИХ АКТИВНОСТИ</w:t>
      </w:r>
      <w:bookmarkEnd w:id="112"/>
    </w:p>
    <w:p w:rsidR="00DE0EC1" w:rsidRPr="00DE0EC1" w:rsidRDefault="00DE0EC1" w:rsidP="00DE0EC1">
      <w:pPr>
        <w:spacing w:after="300" w:line="240" w:lineRule="auto"/>
        <w:ind w:firstLine="0"/>
        <w:jc w:val="center"/>
        <w:rPr>
          <w:rFonts w:ascii="Times New Roman" w:eastAsia="Times New Roman" w:hAnsi="Times New Roman" w:cs="Times New Roman"/>
          <w:color w:val="auto"/>
          <w:sz w:val="20"/>
          <w:szCs w:val="20"/>
          <w:lang w:val="en-GB" w:eastAsia="en-GB"/>
        </w:rPr>
      </w:pPr>
      <w:r w:rsidRPr="00C050C4">
        <w:rPr>
          <w:rFonts w:ascii="Times New Roman" w:eastAsia="Times New Roman" w:hAnsi="Times New Roman" w:cs="Times New Roman"/>
          <w:b/>
          <w:bCs/>
          <w:i/>
          <w:iCs/>
          <w:color w:val="auto"/>
          <w:sz w:val="26"/>
          <w:szCs w:val="26"/>
          <w:u w:val="single"/>
          <w:lang w:val="ru-RU" w:eastAsia="en-GB"/>
        </w:rPr>
        <w:t xml:space="preserve">ГОДИШЊИ ПЛАН РАДА СЕКЦИЈЕ ЕНГЛЕСКОГ ЈЕЗИКА, 2026/2027. </w:t>
      </w:r>
      <w:r w:rsidRPr="00DE0EC1">
        <w:rPr>
          <w:rFonts w:ascii="Times New Roman" w:eastAsia="Times New Roman" w:hAnsi="Times New Roman" w:cs="Times New Roman"/>
          <w:b/>
          <w:bCs/>
          <w:i/>
          <w:iCs/>
          <w:color w:val="auto"/>
          <w:sz w:val="26"/>
          <w:szCs w:val="26"/>
          <w:u w:val="single"/>
          <w:lang w:val="en-GB" w:eastAsia="en-GB"/>
        </w:rPr>
        <w:t>ГОДИНЕ</w:t>
      </w:r>
    </w:p>
    <w:p w:rsidR="00DE0EC1" w:rsidRPr="00DE0EC1" w:rsidRDefault="00DE0EC1" w:rsidP="00DE0EC1">
      <w:pPr>
        <w:spacing w:after="200" w:line="240" w:lineRule="auto"/>
        <w:ind w:firstLine="0"/>
        <w:jc w:val="left"/>
        <w:rPr>
          <w:rFonts w:ascii="Times New Roman" w:eastAsia="Times New Roman" w:hAnsi="Times New Roman" w:cs="Times New Roman"/>
          <w:color w:val="auto"/>
          <w:sz w:val="20"/>
          <w:szCs w:val="20"/>
          <w:lang w:val="en-GB" w:eastAsia="en-GB"/>
        </w:rPr>
      </w:pPr>
    </w:p>
    <w:tbl>
      <w:tblPr>
        <w:tblW w:w="100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tblPr>
      <w:tblGrid>
        <w:gridCol w:w="1400"/>
        <w:gridCol w:w="4300"/>
        <w:gridCol w:w="2600"/>
        <w:gridCol w:w="1700"/>
      </w:tblGrid>
      <w:tr w:rsidR="00DE0EC1" w:rsidRPr="00DA4A06" w:rsidTr="00E1161D">
        <w:trPr>
          <w:tblHeader/>
        </w:trPr>
        <w:tc>
          <w:tcPr>
            <w:tcW w:w="1400" w:type="dxa"/>
            <w:shd w:val="clear" w:color="auto" w:fill="CCECEE"/>
            <w:vAlign w:val="center"/>
          </w:tcPr>
          <w:p w:rsidR="00DE0EC1" w:rsidRPr="00DA4A06" w:rsidRDefault="00DE0EC1" w:rsidP="00DE0EC1">
            <w:pPr>
              <w:spacing w:line="240" w:lineRule="auto"/>
              <w:ind w:firstLine="0"/>
              <w:jc w:val="center"/>
              <w:rPr>
                <w:rFonts w:ascii="Times New Roman" w:eastAsia="Times New Roman" w:hAnsi="Times New Roman" w:cs="Times New Roman"/>
                <w:color w:val="auto"/>
                <w:sz w:val="24"/>
                <w:szCs w:val="24"/>
                <w:lang w:val="en-GB" w:eastAsia="en-GB"/>
              </w:rPr>
            </w:pPr>
            <w:r w:rsidRPr="00DA4A06">
              <w:rPr>
                <w:rFonts w:ascii="Times New Roman" w:eastAsia="Times New Roman" w:hAnsi="Times New Roman" w:cs="Times New Roman"/>
                <w:b/>
                <w:bCs/>
                <w:color w:val="auto"/>
                <w:sz w:val="24"/>
                <w:szCs w:val="24"/>
                <w:lang w:val="en-GB" w:eastAsia="en-GB"/>
              </w:rPr>
              <w:t>Време</w:t>
            </w:r>
          </w:p>
        </w:tc>
        <w:tc>
          <w:tcPr>
            <w:tcW w:w="4300" w:type="dxa"/>
            <w:shd w:val="clear" w:color="auto" w:fill="CCECEE"/>
            <w:vAlign w:val="center"/>
          </w:tcPr>
          <w:p w:rsidR="00DE0EC1" w:rsidRPr="00DA4A06" w:rsidRDefault="00DE0EC1" w:rsidP="00DE0EC1">
            <w:pPr>
              <w:spacing w:line="240" w:lineRule="auto"/>
              <w:ind w:firstLine="0"/>
              <w:jc w:val="center"/>
              <w:rPr>
                <w:rFonts w:ascii="Times New Roman" w:eastAsia="Times New Roman" w:hAnsi="Times New Roman" w:cs="Times New Roman"/>
                <w:color w:val="auto"/>
                <w:sz w:val="24"/>
                <w:szCs w:val="24"/>
                <w:lang w:val="en-GB" w:eastAsia="en-GB"/>
              </w:rPr>
            </w:pPr>
            <w:r w:rsidRPr="00DA4A06">
              <w:rPr>
                <w:rFonts w:ascii="Times New Roman" w:eastAsia="Times New Roman" w:hAnsi="Times New Roman" w:cs="Times New Roman"/>
                <w:b/>
                <w:bCs/>
                <w:color w:val="auto"/>
                <w:sz w:val="24"/>
                <w:szCs w:val="24"/>
                <w:lang w:val="en-GB" w:eastAsia="en-GB"/>
              </w:rPr>
              <w:t>Планиране активности</w:t>
            </w:r>
          </w:p>
        </w:tc>
        <w:tc>
          <w:tcPr>
            <w:tcW w:w="2600" w:type="dxa"/>
            <w:shd w:val="clear" w:color="auto" w:fill="CCECEE"/>
            <w:vAlign w:val="center"/>
          </w:tcPr>
          <w:p w:rsidR="00DE0EC1" w:rsidRPr="00DA4A06" w:rsidRDefault="00DE0EC1" w:rsidP="00DE0EC1">
            <w:pPr>
              <w:spacing w:line="240" w:lineRule="auto"/>
              <w:ind w:firstLine="0"/>
              <w:jc w:val="center"/>
              <w:rPr>
                <w:rFonts w:ascii="Times New Roman" w:eastAsia="Times New Roman" w:hAnsi="Times New Roman" w:cs="Times New Roman"/>
                <w:color w:val="auto"/>
                <w:sz w:val="24"/>
                <w:szCs w:val="24"/>
                <w:lang w:val="en-GB" w:eastAsia="en-GB"/>
              </w:rPr>
            </w:pPr>
            <w:r w:rsidRPr="00DA4A06">
              <w:rPr>
                <w:rFonts w:ascii="Times New Roman" w:eastAsia="Times New Roman" w:hAnsi="Times New Roman" w:cs="Times New Roman"/>
                <w:b/>
                <w:bCs/>
                <w:color w:val="auto"/>
                <w:sz w:val="24"/>
                <w:szCs w:val="24"/>
                <w:lang w:val="en-GB" w:eastAsia="en-GB"/>
              </w:rPr>
              <w:t>Начин реализације</w:t>
            </w:r>
          </w:p>
        </w:tc>
        <w:tc>
          <w:tcPr>
            <w:tcW w:w="1700" w:type="dxa"/>
            <w:shd w:val="clear" w:color="auto" w:fill="CCECEE"/>
            <w:vAlign w:val="center"/>
          </w:tcPr>
          <w:p w:rsidR="00DE0EC1" w:rsidRPr="00DA4A06" w:rsidRDefault="00DE0EC1" w:rsidP="00DE0EC1">
            <w:pPr>
              <w:spacing w:line="240" w:lineRule="auto"/>
              <w:ind w:firstLine="0"/>
              <w:jc w:val="center"/>
              <w:rPr>
                <w:rFonts w:ascii="Times New Roman" w:eastAsia="Times New Roman" w:hAnsi="Times New Roman" w:cs="Times New Roman"/>
                <w:color w:val="auto"/>
                <w:sz w:val="24"/>
                <w:szCs w:val="24"/>
                <w:lang w:val="en-GB" w:eastAsia="en-GB"/>
              </w:rPr>
            </w:pPr>
            <w:r w:rsidRPr="00DA4A06">
              <w:rPr>
                <w:rFonts w:ascii="Times New Roman" w:eastAsia="Times New Roman" w:hAnsi="Times New Roman" w:cs="Times New Roman"/>
                <w:b/>
                <w:bCs/>
                <w:color w:val="auto"/>
                <w:sz w:val="24"/>
                <w:szCs w:val="24"/>
                <w:lang w:val="en-GB" w:eastAsia="en-GB"/>
              </w:rPr>
              <w:t>Носиоци активности и сарадници</w:t>
            </w:r>
          </w:p>
        </w:tc>
      </w:tr>
      <w:tr w:rsidR="00DE0EC1" w:rsidRPr="00DA4A06" w:rsidTr="00E1161D">
        <w:tc>
          <w:tcPr>
            <w:tcW w:w="1400" w:type="dxa"/>
            <w:vAlign w:val="center"/>
          </w:tcPr>
          <w:p w:rsidR="00DE0EC1" w:rsidRPr="00DA4A06" w:rsidRDefault="00DE0EC1" w:rsidP="00DE0EC1">
            <w:pPr>
              <w:spacing w:after="60" w:line="240" w:lineRule="auto"/>
              <w:ind w:firstLine="0"/>
              <w:jc w:val="center"/>
              <w:rPr>
                <w:rFonts w:ascii="Times New Roman" w:eastAsia="Times New Roman" w:hAnsi="Times New Roman" w:cs="Times New Roman"/>
                <w:color w:val="auto"/>
                <w:sz w:val="24"/>
                <w:szCs w:val="24"/>
                <w:lang w:val="en-GB" w:eastAsia="en-GB"/>
              </w:rPr>
            </w:pPr>
            <w:r w:rsidRPr="00DA4A06">
              <w:rPr>
                <w:rFonts w:ascii="Times New Roman" w:eastAsia="Times New Roman" w:hAnsi="Times New Roman" w:cs="Times New Roman"/>
                <w:color w:val="auto"/>
                <w:sz w:val="24"/>
                <w:szCs w:val="24"/>
                <w:lang w:val="en-GB" w:eastAsia="en-GB"/>
              </w:rPr>
              <w:t>септембар</w:t>
            </w:r>
          </w:p>
          <w:p w:rsidR="00DE0EC1" w:rsidRPr="00DA4A06" w:rsidRDefault="00DE0EC1" w:rsidP="00DE0EC1">
            <w:pPr>
              <w:spacing w:line="240" w:lineRule="auto"/>
              <w:ind w:firstLine="0"/>
              <w:jc w:val="center"/>
              <w:rPr>
                <w:rFonts w:ascii="Times New Roman" w:eastAsia="Times New Roman" w:hAnsi="Times New Roman" w:cs="Times New Roman"/>
                <w:color w:val="auto"/>
                <w:sz w:val="24"/>
                <w:szCs w:val="24"/>
                <w:lang w:val="en-GB" w:eastAsia="en-GB"/>
              </w:rPr>
            </w:pPr>
            <w:r w:rsidRPr="00DA4A06">
              <w:rPr>
                <w:rFonts w:ascii="Times New Roman" w:eastAsia="Times New Roman" w:hAnsi="Times New Roman" w:cs="Times New Roman"/>
                <w:color w:val="auto"/>
                <w:sz w:val="24"/>
                <w:szCs w:val="24"/>
                <w:lang w:val="en-GB" w:eastAsia="en-GB"/>
              </w:rPr>
              <w:t>2026.</w:t>
            </w:r>
          </w:p>
        </w:tc>
        <w:tc>
          <w:tcPr>
            <w:tcW w:w="4300" w:type="dxa"/>
          </w:tcPr>
          <w:p w:rsidR="00DE0EC1" w:rsidRPr="00DA4A06" w:rsidRDefault="00DE0EC1" w:rsidP="00DE0EC1">
            <w:pPr>
              <w:spacing w:after="60" w:line="240" w:lineRule="auto"/>
              <w:ind w:firstLine="0"/>
              <w:jc w:val="left"/>
              <w:rPr>
                <w:rFonts w:ascii="Times New Roman" w:eastAsia="Times New Roman" w:hAnsi="Times New Roman" w:cs="Times New Roman"/>
                <w:color w:val="auto"/>
                <w:sz w:val="24"/>
                <w:szCs w:val="24"/>
                <w:lang w:val="en-GB" w:eastAsia="en-GB"/>
              </w:rPr>
            </w:pPr>
            <w:r w:rsidRPr="00DA4A06">
              <w:rPr>
                <w:rFonts w:ascii="Times New Roman" w:eastAsia="Times New Roman" w:hAnsi="Times New Roman" w:cs="Times New Roman"/>
                <w:color w:val="auto"/>
                <w:sz w:val="24"/>
                <w:szCs w:val="24"/>
                <w:lang w:val="en-GB" w:eastAsia="en-GB"/>
              </w:rPr>
              <w:t>• Формирање секције</w:t>
            </w:r>
          </w:p>
          <w:p w:rsidR="00DE0EC1" w:rsidRPr="00DA4A06" w:rsidRDefault="00DE0EC1" w:rsidP="00DE0EC1">
            <w:pPr>
              <w:spacing w:line="240" w:lineRule="auto"/>
              <w:ind w:firstLine="0"/>
              <w:jc w:val="left"/>
              <w:rPr>
                <w:rFonts w:ascii="Times New Roman" w:eastAsia="Times New Roman" w:hAnsi="Times New Roman" w:cs="Times New Roman"/>
                <w:color w:val="auto"/>
                <w:sz w:val="24"/>
                <w:szCs w:val="24"/>
                <w:lang w:val="en-GB" w:eastAsia="en-GB"/>
              </w:rPr>
            </w:pPr>
            <w:r w:rsidRPr="00DA4A06">
              <w:rPr>
                <w:rFonts w:ascii="Times New Roman" w:eastAsia="Times New Roman" w:hAnsi="Times New Roman" w:cs="Times New Roman"/>
                <w:color w:val="auto"/>
                <w:sz w:val="24"/>
                <w:szCs w:val="24"/>
                <w:lang w:val="en-GB" w:eastAsia="en-GB"/>
              </w:rPr>
              <w:t>• Adjectives: comparative and superlative</w:t>
            </w:r>
          </w:p>
        </w:tc>
        <w:tc>
          <w:tcPr>
            <w:tcW w:w="2600" w:type="dxa"/>
          </w:tcPr>
          <w:p w:rsidR="00DE0EC1" w:rsidRPr="00C050C4" w:rsidRDefault="00DE0EC1" w:rsidP="00DE0EC1">
            <w:pPr>
              <w:spacing w:after="60" w:line="240" w:lineRule="auto"/>
              <w:ind w:firstLine="0"/>
              <w:jc w:val="left"/>
              <w:rPr>
                <w:rFonts w:ascii="Times New Roman" w:eastAsia="Times New Roman" w:hAnsi="Times New Roman" w:cs="Times New Roman"/>
                <w:color w:val="auto"/>
                <w:sz w:val="24"/>
                <w:szCs w:val="24"/>
                <w:lang w:val="ru-RU" w:eastAsia="en-GB"/>
              </w:rPr>
            </w:pPr>
            <w:r w:rsidRPr="00C050C4">
              <w:rPr>
                <w:rFonts w:ascii="Times New Roman" w:eastAsia="Times New Roman" w:hAnsi="Times New Roman" w:cs="Times New Roman"/>
                <w:color w:val="auto"/>
                <w:sz w:val="24"/>
                <w:szCs w:val="24"/>
                <w:lang w:val="ru-RU" w:eastAsia="en-GB"/>
              </w:rPr>
              <w:t>Разговор</w:t>
            </w:r>
          </w:p>
          <w:p w:rsidR="00DE0EC1" w:rsidRPr="00C050C4" w:rsidRDefault="00DE0EC1" w:rsidP="00DE0EC1">
            <w:pPr>
              <w:spacing w:after="60" w:line="240" w:lineRule="auto"/>
              <w:ind w:firstLine="0"/>
              <w:jc w:val="left"/>
              <w:rPr>
                <w:rFonts w:ascii="Times New Roman" w:eastAsia="Times New Roman" w:hAnsi="Times New Roman" w:cs="Times New Roman"/>
                <w:color w:val="auto"/>
                <w:sz w:val="24"/>
                <w:szCs w:val="24"/>
                <w:lang w:val="ru-RU" w:eastAsia="en-GB"/>
              </w:rPr>
            </w:pPr>
            <w:r w:rsidRPr="00C050C4">
              <w:rPr>
                <w:rFonts w:ascii="Times New Roman" w:eastAsia="Times New Roman" w:hAnsi="Times New Roman" w:cs="Times New Roman"/>
                <w:color w:val="auto"/>
                <w:sz w:val="24"/>
                <w:szCs w:val="24"/>
                <w:lang w:val="ru-RU" w:eastAsia="en-GB"/>
              </w:rPr>
              <w:t>Увод у секцију, договор о раду</w:t>
            </w:r>
          </w:p>
          <w:p w:rsidR="00DE0EC1" w:rsidRPr="00DA4A06" w:rsidRDefault="00DE0EC1" w:rsidP="00DE0EC1">
            <w:pPr>
              <w:spacing w:line="240" w:lineRule="auto"/>
              <w:ind w:firstLine="0"/>
              <w:jc w:val="left"/>
              <w:rPr>
                <w:rFonts w:ascii="Times New Roman" w:eastAsia="Times New Roman" w:hAnsi="Times New Roman" w:cs="Times New Roman"/>
                <w:color w:val="auto"/>
                <w:sz w:val="24"/>
                <w:szCs w:val="24"/>
                <w:lang w:val="en-GB" w:eastAsia="en-GB"/>
              </w:rPr>
            </w:pPr>
            <w:r w:rsidRPr="00DA4A06">
              <w:rPr>
                <w:rFonts w:ascii="Times New Roman" w:eastAsia="Times New Roman" w:hAnsi="Times New Roman" w:cs="Times New Roman"/>
                <w:color w:val="auto"/>
                <w:sz w:val="24"/>
                <w:szCs w:val="24"/>
                <w:lang w:val="en-GB" w:eastAsia="en-GB"/>
              </w:rPr>
              <w:t>Вежбе</w:t>
            </w:r>
          </w:p>
        </w:tc>
        <w:tc>
          <w:tcPr>
            <w:tcW w:w="1700" w:type="dxa"/>
          </w:tcPr>
          <w:p w:rsidR="00DE0EC1" w:rsidRPr="00DA4A06" w:rsidRDefault="00DE0EC1" w:rsidP="00DE0EC1">
            <w:pPr>
              <w:spacing w:line="240" w:lineRule="auto"/>
              <w:ind w:firstLine="0"/>
              <w:jc w:val="left"/>
              <w:rPr>
                <w:rFonts w:ascii="Times New Roman" w:eastAsia="Times New Roman" w:hAnsi="Times New Roman" w:cs="Times New Roman"/>
                <w:color w:val="auto"/>
                <w:sz w:val="24"/>
                <w:szCs w:val="24"/>
                <w:lang w:val="en-GB" w:eastAsia="en-GB"/>
              </w:rPr>
            </w:pPr>
            <w:r w:rsidRPr="00DA4A06">
              <w:rPr>
                <w:rFonts w:ascii="Times New Roman" w:eastAsia="Times New Roman" w:hAnsi="Times New Roman" w:cs="Times New Roman"/>
                <w:color w:val="auto"/>
                <w:sz w:val="24"/>
                <w:szCs w:val="24"/>
                <w:lang w:val="en-GB" w:eastAsia="en-GB"/>
              </w:rPr>
              <w:t>Наставник и ученици</w:t>
            </w:r>
          </w:p>
        </w:tc>
      </w:tr>
      <w:tr w:rsidR="00DE0EC1" w:rsidRPr="00DA4A06" w:rsidTr="00E1161D">
        <w:tc>
          <w:tcPr>
            <w:tcW w:w="1400" w:type="dxa"/>
            <w:vAlign w:val="center"/>
          </w:tcPr>
          <w:p w:rsidR="00DE0EC1" w:rsidRPr="00DA4A06" w:rsidRDefault="00DE0EC1" w:rsidP="00DE0EC1">
            <w:pPr>
              <w:spacing w:after="60" w:line="240" w:lineRule="auto"/>
              <w:ind w:firstLine="0"/>
              <w:jc w:val="center"/>
              <w:rPr>
                <w:rFonts w:ascii="Times New Roman" w:eastAsia="Times New Roman" w:hAnsi="Times New Roman" w:cs="Times New Roman"/>
                <w:color w:val="auto"/>
                <w:sz w:val="24"/>
                <w:szCs w:val="24"/>
                <w:lang w:val="en-GB" w:eastAsia="en-GB"/>
              </w:rPr>
            </w:pPr>
            <w:r w:rsidRPr="00DA4A06">
              <w:rPr>
                <w:rFonts w:ascii="Times New Roman" w:eastAsia="Times New Roman" w:hAnsi="Times New Roman" w:cs="Times New Roman"/>
                <w:color w:val="auto"/>
                <w:sz w:val="24"/>
                <w:szCs w:val="24"/>
                <w:lang w:val="en-GB" w:eastAsia="en-GB"/>
              </w:rPr>
              <w:t>октобар</w:t>
            </w:r>
          </w:p>
          <w:p w:rsidR="00DE0EC1" w:rsidRPr="00DA4A06" w:rsidRDefault="00DE0EC1" w:rsidP="00DE0EC1">
            <w:pPr>
              <w:spacing w:line="240" w:lineRule="auto"/>
              <w:ind w:firstLine="0"/>
              <w:jc w:val="center"/>
              <w:rPr>
                <w:rFonts w:ascii="Times New Roman" w:eastAsia="Times New Roman" w:hAnsi="Times New Roman" w:cs="Times New Roman"/>
                <w:color w:val="auto"/>
                <w:sz w:val="24"/>
                <w:szCs w:val="24"/>
                <w:lang w:val="en-GB" w:eastAsia="en-GB"/>
              </w:rPr>
            </w:pPr>
            <w:r w:rsidRPr="00DA4A06">
              <w:rPr>
                <w:rFonts w:ascii="Times New Roman" w:eastAsia="Times New Roman" w:hAnsi="Times New Roman" w:cs="Times New Roman"/>
                <w:color w:val="auto"/>
                <w:sz w:val="24"/>
                <w:szCs w:val="24"/>
                <w:lang w:val="en-GB" w:eastAsia="en-GB"/>
              </w:rPr>
              <w:t>2026.</w:t>
            </w:r>
          </w:p>
        </w:tc>
        <w:tc>
          <w:tcPr>
            <w:tcW w:w="4300" w:type="dxa"/>
          </w:tcPr>
          <w:p w:rsidR="00DE0EC1" w:rsidRPr="00DA4A06" w:rsidRDefault="00DE0EC1" w:rsidP="00DE0EC1">
            <w:pPr>
              <w:spacing w:after="60" w:line="240" w:lineRule="auto"/>
              <w:ind w:firstLine="0"/>
              <w:jc w:val="left"/>
              <w:rPr>
                <w:rFonts w:ascii="Times New Roman" w:eastAsia="Times New Roman" w:hAnsi="Times New Roman" w:cs="Times New Roman"/>
                <w:color w:val="auto"/>
                <w:sz w:val="24"/>
                <w:szCs w:val="24"/>
                <w:lang w:val="en-GB" w:eastAsia="en-GB"/>
              </w:rPr>
            </w:pPr>
            <w:r w:rsidRPr="00DA4A06">
              <w:rPr>
                <w:rFonts w:ascii="Times New Roman" w:eastAsia="Times New Roman" w:hAnsi="Times New Roman" w:cs="Times New Roman"/>
                <w:color w:val="auto"/>
                <w:sz w:val="24"/>
                <w:szCs w:val="24"/>
                <w:lang w:val="en-GB" w:eastAsia="en-GB"/>
              </w:rPr>
              <w:t>• Обележавање Дечје недеље</w:t>
            </w:r>
          </w:p>
          <w:p w:rsidR="00DE0EC1" w:rsidRPr="00DA4A06" w:rsidRDefault="00DE0EC1" w:rsidP="00DE0EC1">
            <w:pPr>
              <w:spacing w:after="60" w:line="240" w:lineRule="auto"/>
              <w:ind w:firstLine="0"/>
              <w:jc w:val="left"/>
              <w:rPr>
                <w:rFonts w:ascii="Times New Roman" w:eastAsia="Times New Roman" w:hAnsi="Times New Roman" w:cs="Times New Roman"/>
                <w:color w:val="auto"/>
                <w:sz w:val="24"/>
                <w:szCs w:val="24"/>
                <w:lang w:val="en-GB" w:eastAsia="en-GB"/>
              </w:rPr>
            </w:pPr>
            <w:r w:rsidRPr="00DA4A06">
              <w:rPr>
                <w:rFonts w:ascii="Times New Roman" w:eastAsia="Times New Roman" w:hAnsi="Times New Roman" w:cs="Times New Roman"/>
                <w:color w:val="auto"/>
                <w:sz w:val="24"/>
                <w:szCs w:val="24"/>
                <w:lang w:val="en-GB" w:eastAsia="en-GB"/>
              </w:rPr>
              <w:t>• Adjectives: comparative and superlative</w:t>
            </w:r>
          </w:p>
          <w:p w:rsidR="00DE0EC1" w:rsidRPr="00DA4A06" w:rsidRDefault="00DE0EC1" w:rsidP="00DE0EC1">
            <w:pPr>
              <w:spacing w:after="60" w:line="240" w:lineRule="auto"/>
              <w:ind w:firstLine="0"/>
              <w:jc w:val="left"/>
              <w:rPr>
                <w:rFonts w:ascii="Times New Roman" w:eastAsia="Times New Roman" w:hAnsi="Times New Roman" w:cs="Times New Roman"/>
                <w:color w:val="auto"/>
                <w:sz w:val="24"/>
                <w:szCs w:val="24"/>
                <w:lang w:val="en-GB" w:eastAsia="en-GB"/>
              </w:rPr>
            </w:pPr>
            <w:r w:rsidRPr="00DA4A06">
              <w:rPr>
                <w:rFonts w:ascii="Times New Roman" w:eastAsia="Times New Roman" w:hAnsi="Times New Roman" w:cs="Times New Roman"/>
                <w:color w:val="auto"/>
                <w:sz w:val="24"/>
                <w:szCs w:val="24"/>
                <w:lang w:val="en-GB" w:eastAsia="en-GB"/>
              </w:rPr>
              <w:t>• Adverbs</w:t>
            </w:r>
          </w:p>
          <w:p w:rsidR="00DE0EC1" w:rsidRPr="00DA4A06" w:rsidRDefault="00DE0EC1" w:rsidP="00DE0EC1">
            <w:pPr>
              <w:spacing w:line="240" w:lineRule="auto"/>
              <w:ind w:firstLine="0"/>
              <w:jc w:val="left"/>
              <w:rPr>
                <w:rFonts w:ascii="Times New Roman" w:eastAsia="Times New Roman" w:hAnsi="Times New Roman" w:cs="Times New Roman"/>
                <w:color w:val="auto"/>
                <w:sz w:val="24"/>
                <w:szCs w:val="24"/>
                <w:lang w:val="en-GB" w:eastAsia="en-GB"/>
              </w:rPr>
            </w:pPr>
            <w:r w:rsidRPr="00DA4A06">
              <w:rPr>
                <w:rFonts w:ascii="Times New Roman" w:eastAsia="Times New Roman" w:hAnsi="Times New Roman" w:cs="Times New Roman"/>
                <w:color w:val="auto"/>
                <w:sz w:val="24"/>
                <w:szCs w:val="24"/>
                <w:lang w:val="en-GB" w:eastAsia="en-GB"/>
              </w:rPr>
              <w:t>• Can – for ability; requests and permission (2 часа)</w:t>
            </w:r>
          </w:p>
        </w:tc>
        <w:tc>
          <w:tcPr>
            <w:tcW w:w="2600" w:type="dxa"/>
          </w:tcPr>
          <w:p w:rsidR="00DE0EC1" w:rsidRPr="00C050C4" w:rsidRDefault="00DE0EC1" w:rsidP="00DE0EC1">
            <w:pPr>
              <w:spacing w:after="60" w:line="240" w:lineRule="auto"/>
              <w:ind w:firstLine="0"/>
              <w:jc w:val="left"/>
              <w:rPr>
                <w:rFonts w:ascii="Times New Roman" w:eastAsia="Times New Roman" w:hAnsi="Times New Roman" w:cs="Times New Roman"/>
                <w:color w:val="auto"/>
                <w:sz w:val="24"/>
                <w:szCs w:val="24"/>
                <w:lang w:val="ru-RU" w:eastAsia="en-GB"/>
              </w:rPr>
            </w:pPr>
            <w:r w:rsidRPr="00C050C4">
              <w:rPr>
                <w:rFonts w:ascii="Times New Roman" w:eastAsia="Times New Roman" w:hAnsi="Times New Roman" w:cs="Times New Roman"/>
                <w:color w:val="auto"/>
                <w:sz w:val="24"/>
                <w:szCs w:val="24"/>
                <w:lang w:val="ru-RU" w:eastAsia="en-GB"/>
              </w:rPr>
              <w:t>Разговор</w:t>
            </w:r>
          </w:p>
          <w:p w:rsidR="00DE0EC1" w:rsidRPr="00C050C4" w:rsidRDefault="00DE0EC1" w:rsidP="00DE0EC1">
            <w:pPr>
              <w:spacing w:after="60" w:line="240" w:lineRule="auto"/>
              <w:ind w:firstLine="0"/>
              <w:jc w:val="left"/>
              <w:rPr>
                <w:rFonts w:ascii="Times New Roman" w:eastAsia="Times New Roman" w:hAnsi="Times New Roman" w:cs="Times New Roman"/>
                <w:color w:val="auto"/>
                <w:sz w:val="24"/>
                <w:szCs w:val="24"/>
                <w:lang w:val="ru-RU" w:eastAsia="en-GB"/>
              </w:rPr>
            </w:pPr>
            <w:r w:rsidRPr="00C050C4">
              <w:rPr>
                <w:rFonts w:ascii="Times New Roman" w:eastAsia="Times New Roman" w:hAnsi="Times New Roman" w:cs="Times New Roman"/>
                <w:color w:val="auto"/>
                <w:sz w:val="24"/>
                <w:szCs w:val="24"/>
                <w:lang w:val="ru-RU" w:eastAsia="en-GB"/>
              </w:rPr>
              <w:t>Тематске активности поводом Дечје недеље</w:t>
            </w:r>
          </w:p>
          <w:p w:rsidR="00DE0EC1" w:rsidRPr="00DA4A06" w:rsidRDefault="00DE0EC1" w:rsidP="00DE0EC1">
            <w:pPr>
              <w:spacing w:line="240" w:lineRule="auto"/>
              <w:ind w:firstLine="0"/>
              <w:jc w:val="left"/>
              <w:rPr>
                <w:rFonts w:ascii="Times New Roman" w:eastAsia="Times New Roman" w:hAnsi="Times New Roman" w:cs="Times New Roman"/>
                <w:color w:val="auto"/>
                <w:sz w:val="24"/>
                <w:szCs w:val="24"/>
                <w:lang w:val="en-GB" w:eastAsia="en-GB"/>
              </w:rPr>
            </w:pPr>
            <w:r w:rsidRPr="00DA4A06">
              <w:rPr>
                <w:rFonts w:ascii="Times New Roman" w:eastAsia="Times New Roman" w:hAnsi="Times New Roman" w:cs="Times New Roman"/>
                <w:color w:val="auto"/>
                <w:sz w:val="24"/>
                <w:szCs w:val="24"/>
                <w:lang w:val="en-GB" w:eastAsia="en-GB"/>
              </w:rPr>
              <w:t>Вежбе, дијалог</w:t>
            </w:r>
          </w:p>
        </w:tc>
        <w:tc>
          <w:tcPr>
            <w:tcW w:w="1700" w:type="dxa"/>
          </w:tcPr>
          <w:p w:rsidR="00DE0EC1" w:rsidRPr="00DA4A06" w:rsidRDefault="00DE0EC1" w:rsidP="00DE0EC1">
            <w:pPr>
              <w:spacing w:line="240" w:lineRule="auto"/>
              <w:ind w:firstLine="0"/>
              <w:jc w:val="left"/>
              <w:rPr>
                <w:rFonts w:ascii="Times New Roman" w:eastAsia="Times New Roman" w:hAnsi="Times New Roman" w:cs="Times New Roman"/>
                <w:color w:val="auto"/>
                <w:sz w:val="24"/>
                <w:szCs w:val="24"/>
                <w:lang w:val="en-GB" w:eastAsia="en-GB"/>
              </w:rPr>
            </w:pPr>
            <w:r w:rsidRPr="00DA4A06">
              <w:rPr>
                <w:rFonts w:ascii="Times New Roman" w:eastAsia="Times New Roman" w:hAnsi="Times New Roman" w:cs="Times New Roman"/>
                <w:color w:val="auto"/>
                <w:sz w:val="24"/>
                <w:szCs w:val="24"/>
                <w:lang w:val="en-GB" w:eastAsia="en-GB"/>
              </w:rPr>
              <w:t>Наставник и ученици</w:t>
            </w:r>
          </w:p>
        </w:tc>
      </w:tr>
      <w:tr w:rsidR="00DE0EC1" w:rsidRPr="00DA4A06" w:rsidTr="00E1161D">
        <w:tc>
          <w:tcPr>
            <w:tcW w:w="1400" w:type="dxa"/>
            <w:vAlign w:val="center"/>
          </w:tcPr>
          <w:p w:rsidR="00DE0EC1" w:rsidRPr="00DA4A06" w:rsidRDefault="00DE0EC1" w:rsidP="00DE0EC1">
            <w:pPr>
              <w:spacing w:after="60" w:line="240" w:lineRule="auto"/>
              <w:ind w:firstLine="0"/>
              <w:jc w:val="center"/>
              <w:rPr>
                <w:rFonts w:ascii="Times New Roman" w:eastAsia="Times New Roman" w:hAnsi="Times New Roman" w:cs="Times New Roman"/>
                <w:color w:val="auto"/>
                <w:sz w:val="24"/>
                <w:szCs w:val="24"/>
                <w:lang w:val="en-GB" w:eastAsia="en-GB"/>
              </w:rPr>
            </w:pPr>
            <w:r w:rsidRPr="00DA4A06">
              <w:rPr>
                <w:rFonts w:ascii="Times New Roman" w:eastAsia="Times New Roman" w:hAnsi="Times New Roman" w:cs="Times New Roman"/>
                <w:color w:val="auto"/>
                <w:sz w:val="24"/>
                <w:szCs w:val="24"/>
                <w:lang w:val="en-GB" w:eastAsia="en-GB"/>
              </w:rPr>
              <w:t>новембар</w:t>
            </w:r>
          </w:p>
          <w:p w:rsidR="00DE0EC1" w:rsidRPr="00DA4A06" w:rsidRDefault="00DE0EC1" w:rsidP="00DE0EC1">
            <w:pPr>
              <w:spacing w:line="240" w:lineRule="auto"/>
              <w:ind w:firstLine="0"/>
              <w:jc w:val="center"/>
              <w:rPr>
                <w:rFonts w:ascii="Times New Roman" w:eastAsia="Times New Roman" w:hAnsi="Times New Roman" w:cs="Times New Roman"/>
                <w:color w:val="auto"/>
                <w:sz w:val="24"/>
                <w:szCs w:val="24"/>
                <w:lang w:val="en-GB" w:eastAsia="en-GB"/>
              </w:rPr>
            </w:pPr>
            <w:r w:rsidRPr="00DA4A06">
              <w:rPr>
                <w:rFonts w:ascii="Times New Roman" w:eastAsia="Times New Roman" w:hAnsi="Times New Roman" w:cs="Times New Roman"/>
                <w:color w:val="auto"/>
                <w:sz w:val="24"/>
                <w:szCs w:val="24"/>
                <w:lang w:val="en-GB" w:eastAsia="en-GB"/>
              </w:rPr>
              <w:t>2026.</w:t>
            </w:r>
          </w:p>
        </w:tc>
        <w:tc>
          <w:tcPr>
            <w:tcW w:w="4300" w:type="dxa"/>
          </w:tcPr>
          <w:p w:rsidR="00DE0EC1" w:rsidRPr="00DA4A06" w:rsidRDefault="00DE0EC1" w:rsidP="00DE0EC1">
            <w:pPr>
              <w:spacing w:after="60" w:line="240" w:lineRule="auto"/>
              <w:ind w:firstLine="0"/>
              <w:jc w:val="left"/>
              <w:rPr>
                <w:rFonts w:ascii="Times New Roman" w:eastAsia="Times New Roman" w:hAnsi="Times New Roman" w:cs="Times New Roman"/>
                <w:color w:val="auto"/>
                <w:sz w:val="24"/>
                <w:szCs w:val="24"/>
                <w:lang w:val="en-GB" w:eastAsia="en-GB"/>
              </w:rPr>
            </w:pPr>
            <w:r w:rsidRPr="00DA4A06">
              <w:rPr>
                <w:rFonts w:ascii="Times New Roman" w:eastAsia="Times New Roman" w:hAnsi="Times New Roman" w:cs="Times New Roman"/>
                <w:color w:val="auto"/>
                <w:sz w:val="24"/>
                <w:szCs w:val="24"/>
                <w:lang w:val="en-GB" w:eastAsia="en-GB"/>
              </w:rPr>
              <w:t>• Conjunctions (2 часа)</w:t>
            </w:r>
          </w:p>
          <w:p w:rsidR="00DE0EC1" w:rsidRPr="00DA4A06" w:rsidRDefault="00DE0EC1" w:rsidP="00DE0EC1">
            <w:pPr>
              <w:spacing w:line="240" w:lineRule="auto"/>
              <w:ind w:firstLine="0"/>
              <w:jc w:val="left"/>
              <w:rPr>
                <w:rFonts w:ascii="Times New Roman" w:eastAsia="Times New Roman" w:hAnsi="Times New Roman" w:cs="Times New Roman"/>
                <w:color w:val="auto"/>
                <w:sz w:val="24"/>
                <w:szCs w:val="24"/>
                <w:lang w:val="en-GB" w:eastAsia="en-GB"/>
              </w:rPr>
            </w:pPr>
            <w:r w:rsidRPr="00DA4A06">
              <w:rPr>
                <w:rFonts w:ascii="Times New Roman" w:eastAsia="Times New Roman" w:hAnsi="Times New Roman" w:cs="Times New Roman"/>
                <w:color w:val="auto"/>
                <w:sz w:val="24"/>
                <w:szCs w:val="24"/>
                <w:lang w:val="en-GB" w:eastAsia="en-GB"/>
              </w:rPr>
              <w:t>• Good at + -ing (2 часа)</w:t>
            </w:r>
          </w:p>
        </w:tc>
        <w:tc>
          <w:tcPr>
            <w:tcW w:w="2600" w:type="dxa"/>
          </w:tcPr>
          <w:p w:rsidR="00DE0EC1" w:rsidRPr="00DA4A06" w:rsidRDefault="00DE0EC1" w:rsidP="00DE0EC1">
            <w:pPr>
              <w:spacing w:after="60" w:line="240" w:lineRule="auto"/>
              <w:ind w:firstLine="0"/>
              <w:jc w:val="left"/>
              <w:rPr>
                <w:rFonts w:ascii="Times New Roman" w:eastAsia="Times New Roman" w:hAnsi="Times New Roman" w:cs="Times New Roman"/>
                <w:color w:val="auto"/>
                <w:sz w:val="24"/>
                <w:szCs w:val="24"/>
                <w:lang w:val="en-GB" w:eastAsia="en-GB"/>
              </w:rPr>
            </w:pPr>
            <w:r w:rsidRPr="00DA4A06">
              <w:rPr>
                <w:rFonts w:ascii="Times New Roman" w:eastAsia="Times New Roman" w:hAnsi="Times New Roman" w:cs="Times New Roman"/>
                <w:color w:val="auto"/>
                <w:sz w:val="24"/>
                <w:szCs w:val="24"/>
                <w:lang w:val="en-GB" w:eastAsia="en-GB"/>
              </w:rPr>
              <w:t>Разговор</w:t>
            </w:r>
          </w:p>
          <w:p w:rsidR="00DE0EC1" w:rsidRPr="00DA4A06" w:rsidRDefault="00DE0EC1" w:rsidP="00DE0EC1">
            <w:pPr>
              <w:spacing w:after="60" w:line="240" w:lineRule="auto"/>
              <w:ind w:firstLine="0"/>
              <w:jc w:val="left"/>
              <w:rPr>
                <w:rFonts w:ascii="Times New Roman" w:eastAsia="Times New Roman" w:hAnsi="Times New Roman" w:cs="Times New Roman"/>
                <w:color w:val="auto"/>
                <w:sz w:val="24"/>
                <w:szCs w:val="24"/>
                <w:lang w:val="en-GB" w:eastAsia="en-GB"/>
              </w:rPr>
            </w:pPr>
            <w:r w:rsidRPr="00DA4A06">
              <w:rPr>
                <w:rFonts w:ascii="Times New Roman" w:eastAsia="Times New Roman" w:hAnsi="Times New Roman" w:cs="Times New Roman"/>
                <w:color w:val="auto"/>
                <w:sz w:val="24"/>
                <w:szCs w:val="24"/>
                <w:lang w:val="en-GB" w:eastAsia="en-GB"/>
              </w:rPr>
              <w:t>Вежбе</w:t>
            </w:r>
          </w:p>
          <w:p w:rsidR="00DE0EC1" w:rsidRPr="00DA4A06" w:rsidRDefault="00DE0EC1" w:rsidP="00DE0EC1">
            <w:pPr>
              <w:spacing w:line="240" w:lineRule="auto"/>
              <w:ind w:firstLine="0"/>
              <w:jc w:val="left"/>
              <w:rPr>
                <w:rFonts w:ascii="Times New Roman" w:eastAsia="Times New Roman" w:hAnsi="Times New Roman" w:cs="Times New Roman"/>
                <w:color w:val="auto"/>
                <w:sz w:val="24"/>
                <w:szCs w:val="24"/>
                <w:lang w:val="en-GB" w:eastAsia="en-GB"/>
              </w:rPr>
            </w:pPr>
            <w:r w:rsidRPr="00DA4A06">
              <w:rPr>
                <w:rFonts w:ascii="Times New Roman" w:eastAsia="Times New Roman" w:hAnsi="Times New Roman" w:cs="Times New Roman"/>
                <w:color w:val="auto"/>
                <w:sz w:val="24"/>
                <w:szCs w:val="24"/>
                <w:lang w:val="en-GB" w:eastAsia="en-GB"/>
              </w:rPr>
              <w:t>Писани задаци</w:t>
            </w:r>
          </w:p>
        </w:tc>
        <w:tc>
          <w:tcPr>
            <w:tcW w:w="1700" w:type="dxa"/>
          </w:tcPr>
          <w:p w:rsidR="00DE0EC1" w:rsidRPr="00DA4A06" w:rsidRDefault="00DE0EC1" w:rsidP="00DE0EC1">
            <w:pPr>
              <w:spacing w:line="240" w:lineRule="auto"/>
              <w:ind w:firstLine="0"/>
              <w:jc w:val="left"/>
              <w:rPr>
                <w:rFonts w:ascii="Times New Roman" w:eastAsia="Times New Roman" w:hAnsi="Times New Roman" w:cs="Times New Roman"/>
                <w:color w:val="auto"/>
                <w:sz w:val="24"/>
                <w:szCs w:val="24"/>
                <w:lang w:val="en-GB" w:eastAsia="en-GB"/>
              </w:rPr>
            </w:pPr>
            <w:r w:rsidRPr="00DA4A06">
              <w:rPr>
                <w:rFonts w:ascii="Times New Roman" w:eastAsia="Times New Roman" w:hAnsi="Times New Roman" w:cs="Times New Roman"/>
                <w:color w:val="auto"/>
                <w:sz w:val="24"/>
                <w:szCs w:val="24"/>
                <w:lang w:val="en-GB" w:eastAsia="en-GB"/>
              </w:rPr>
              <w:t>Наставник и ученици</w:t>
            </w:r>
          </w:p>
        </w:tc>
      </w:tr>
      <w:tr w:rsidR="00DE0EC1" w:rsidRPr="00DA4A06" w:rsidTr="00E1161D">
        <w:tc>
          <w:tcPr>
            <w:tcW w:w="1400" w:type="dxa"/>
            <w:vAlign w:val="center"/>
          </w:tcPr>
          <w:p w:rsidR="00DE0EC1" w:rsidRPr="00DA4A06" w:rsidRDefault="00DE0EC1" w:rsidP="00DE0EC1">
            <w:pPr>
              <w:spacing w:after="60" w:line="240" w:lineRule="auto"/>
              <w:ind w:firstLine="0"/>
              <w:jc w:val="center"/>
              <w:rPr>
                <w:rFonts w:ascii="Times New Roman" w:eastAsia="Times New Roman" w:hAnsi="Times New Roman" w:cs="Times New Roman"/>
                <w:color w:val="auto"/>
                <w:sz w:val="24"/>
                <w:szCs w:val="24"/>
                <w:lang w:val="en-GB" w:eastAsia="en-GB"/>
              </w:rPr>
            </w:pPr>
            <w:r w:rsidRPr="00DA4A06">
              <w:rPr>
                <w:rFonts w:ascii="Times New Roman" w:eastAsia="Times New Roman" w:hAnsi="Times New Roman" w:cs="Times New Roman"/>
                <w:color w:val="auto"/>
                <w:sz w:val="24"/>
                <w:szCs w:val="24"/>
                <w:lang w:val="en-GB" w:eastAsia="en-GB"/>
              </w:rPr>
              <w:t>децембар</w:t>
            </w:r>
          </w:p>
          <w:p w:rsidR="00DE0EC1" w:rsidRPr="00DA4A06" w:rsidRDefault="00DE0EC1" w:rsidP="00DE0EC1">
            <w:pPr>
              <w:spacing w:line="240" w:lineRule="auto"/>
              <w:ind w:firstLine="0"/>
              <w:jc w:val="center"/>
              <w:rPr>
                <w:rFonts w:ascii="Times New Roman" w:eastAsia="Times New Roman" w:hAnsi="Times New Roman" w:cs="Times New Roman"/>
                <w:color w:val="auto"/>
                <w:sz w:val="24"/>
                <w:szCs w:val="24"/>
                <w:lang w:val="en-GB" w:eastAsia="en-GB"/>
              </w:rPr>
            </w:pPr>
            <w:r w:rsidRPr="00DA4A06">
              <w:rPr>
                <w:rFonts w:ascii="Times New Roman" w:eastAsia="Times New Roman" w:hAnsi="Times New Roman" w:cs="Times New Roman"/>
                <w:color w:val="auto"/>
                <w:sz w:val="24"/>
                <w:szCs w:val="24"/>
                <w:lang w:val="en-GB" w:eastAsia="en-GB"/>
              </w:rPr>
              <w:t>2026.</w:t>
            </w:r>
          </w:p>
        </w:tc>
        <w:tc>
          <w:tcPr>
            <w:tcW w:w="4300" w:type="dxa"/>
          </w:tcPr>
          <w:p w:rsidR="00DE0EC1" w:rsidRPr="00DA4A06" w:rsidRDefault="00DE0EC1" w:rsidP="00DE0EC1">
            <w:pPr>
              <w:spacing w:after="60" w:line="240" w:lineRule="auto"/>
              <w:ind w:firstLine="0"/>
              <w:jc w:val="left"/>
              <w:rPr>
                <w:rFonts w:ascii="Times New Roman" w:eastAsia="Times New Roman" w:hAnsi="Times New Roman" w:cs="Times New Roman"/>
                <w:color w:val="auto"/>
                <w:sz w:val="24"/>
                <w:szCs w:val="24"/>
                <w:lang w:val="en-GB" w:eastAsia="en-GB"/>
              </w:rPr>
            </w:pPr>
            <w:r w:rsidRPr="00DA4A06">
              <w:rPr>
                <w:rFonts w:ascii="Times New Roman" w:eastAsia="Times New Roman" w:hAnsi="Times New Roman" w:cs="Times New Roman"/>
                <w:color w:val="auto"/>
                <w:sz w:val="24"/>
                <w:szCs w:val="24"/>
                <w:lang w:val="en-GB" w:eastAsia="en-GB"/>
              </w:rPr>
              <w:t>• Have got / has got (2 часа)</w:t>
            </w:r>
          </w:p>
          <w:p w:rsidR="00DE0EC1" w:rsidRPr="00DA4A06" w:rsidRDefault="00DE0EC1" w:rsidP="00DE0EC1">
            <w:pPr>
              <w:spacing w:line="240" w:lineRule="auto"/>
              <w:ind w:firstLine="0"/>
              <w:jc w:val="left"/>
              <w:rPr>
                <w:rFonts w:ascii="Times New Roman" w:eastAsia="Times New Roman" w:hAnsi="Times New Roman" w:cs="Times New Roman"/>
                <w:color w:val="auto"/>
                <w:sz w:val="24"/>
                <w:szCs w:val="24"/>
                <w:lang w:val="en-GB" w:eastAsia="en-GB"/>
              </w:rPr>
            </w:pPr>
            <w:r w:rsidRPr="00DA4A06">
              <w:rPr>
                <w:rFonts w:ascii="Times New Roman" w:eastAsia="Times New Roman" w:hAnsi="Times New Roman" w:cs="Times New Roman"/>
                <w:color w:val="auto"/>
                <w:sz w:val="24"/>
                <w:szCs w:val="24"/>
                <w:lang w:val="en-GB" w:eastAsia="en-GB"/>
              </w:rPr>
              <w:t>• Must for obligation (2 часа)</w:t>
            </w:r>
          </w:p>
        </w:tc>
        <w:tc>
          <w:tcPr>
            <w:tcW w:w="2600" w:type="dxa"/>
          </w:tcPr>
          <w:p w:rsidR="00DE0EC1" w:rsidRPr="00C050C4" w:rsidRDefault="00DE0EC1" w:rsidP="00DE0EC1">
            <w:pPr>
              <w:spacing w:after="60" w:line="240" w:lineRule="auto"/>
              <w:ind w:firstLine="0"/>
              <w:jc w:val="left"/>
              <w:rPr>
                <w:rFonts w:ascii="Times New Roman" w:eastAsia="Times New Roman" w:hAnsi="Times New Roman" w:cs="Times New Roman"/>
                <w:color w:val="auto"/>
                <w:sz w:val="24"/>
                <w:szCs w:val="24"/>
                <w:lang w:val="ru-RU" w:eastAsia="en-GB"/>
              </w:rPr>
            </w:pPr>
            <w:r w:rsidRPr="00C050C4">
              <w:rPr>
                <w:rFonts w:ascii="Times New Roman" w:eastAsia="Times New Roman" w:hAnsi="Times New Roman" w:cs="Times New Roman"/>
                <w:color w:val="auto"/>
                <w:sz w:val="24"/>
                <w:szCs w:val="24"/>
                <w:lang w:val="ru-RU" w:eastAsia="en-GB"/>
              </w:rPr>
              <w:t>Разговор</w:t>
            </w:r>
          </w:p>
          <w:p w:rsidR="00DE0EC1" w:rsidRPr="00C050C4" w:rsidRDefault="00DE0EC1" w:rsidP="00DE0EC1">
            <w:pPr>
              <w:spacing w:after="60" w:line="240" w:lineRule="auto"/>
              <w:ind w:firstLine="0"/>
              <w:jc w:val="left"/>
              <w:rPr>
                <w:rFonts w:ascii="Times New Roman" w:eastAsia="Times New Roman" w:hAnsi="Times New Roman" w:cs="Times New Roman"/>
                <w:color w:val="auto"/>
                <w:sz w:val="24"/>
                <w:szCs w:val="24"/>
                <w:lang w:val="ru-RU" w:eastAsia="en-GB"/>
              </w:rPr>
            </w:pPr>
            <w:r w:rsidRPr="00C050C4">
              <w:rPr>
                <w:rFonts w:ascii="Times New Roman" w:eastAsia="Times New Roman" w:hAnsi="Times New Roman" w:cs="Times New Roman"/>
                <w:color w:val="auto"/>
                <w:sz w:val="24"/>
                <w:szCs w:val="24"/>
                <w:lang w:val="ru-RU" w:eastAsia="en-GB"/>
              </w:rPr>
              <w:t>Вежбе</w:t>
            </w:r>
          </w:p>
          <w:p w:rsidR="00DE0EC1" w:rsidRPr="00C050C4" w:rsidRDefault="00DE0EC1" w:rsidP="00DE0EC1">
            <w:pPr>
              <w:spacing w:line="240" w:lineRule="auto"/>
              <w:ind w:firstLine="0"/>
              <w:jc w:val="left"/>
              <w:rPr>
                <w:rFonts w:ascii="Times New Roman" w:eastAsia="Times New Roman" w:hAnsi="Times New Roman" w:cs="Times New Roman"/>
                <w:color w:val="auto"/>
                <w:sz w:val="24"/>
                <w:szCs w:val="24"/>
                <w:lang w:val="ru-RU" w:eastAsia="en-GB"/>
              </w:rPr>
            </w:pPr>
            <w:r w:rsidRPr="00C050C4">
              <w:rPr>
                <w:rFonts w:ascii="Times New Roman" w:eastAsia="Times New Roman" w:hAnsi="Times New Roman" w:cs="Times New Roman"/>
                <w:color w:val="auto"/>
                <w:sz w:val="24"/>
                <w:szCs w:val="24"/>
                <w:lang w:val="ru-RU" w:eastAsia="en-GB"/>
              </w:rPr>
              <w:t>Дијалог, писани задаци</w:t>
            </w:r>
          </w:p>
        </w:tc>
        <w:tc>
          <w:tcPr>
            <w:tcW w:w="1700" w:type="dxa"/>
          </w:tcPr>
          <w:p w:rsidR="00DE0EC1" w:rsidRPr="00DA4A06" w:rsidRDefault="00DE0EC1" w:rsidP="00DE0EC1">
            <w:pPr>
              <w:spacing w:line="240" w:lineRule="auto"/>
              <w:ind w:firstLine="0"/>
              <w:jc w:val="left"/>
              <w:rPr>
                <w:rFonts w:ascii="Times New Roman" w:eastAsia="Times New Roman" w:hAnsi="Times New Roman" w:cs="Times New Roman"/>
                <w:color w:val="auto"/>
                <w:sz w:val="24"/>
                <w:szCs w:val="24"/>
                <w:lang w:val="en-GB" w:eastAsia="en-GB"/>
              </w:rPr>
            </w:pPr>
            <w:r w:rsidRPr="00DA4A06">
              <w:rPr>
                <w:rFonts w:ascii="Times New Roman" w:eastAsia="Times New Roman" w:hAnsi="Times New Roman" w:cs="Times New Roman"/>
                <w:color w:val="auto"/>
                <w:sz w:val="24"/>
                <w:szCs w:val="24"/>
                <w:lang w:val="en-GB" w:eastAsia="en-GB"/>
              </w:rPr>
              <w:t>Наставник и ученици</w:t>
            </w:r>
          </w:p>
        </w:tc>
      </w:tr>
      <w:tr w:rsidR="00DE0EC1" w:rsidRPr="00DA4A06" w:rsidTr="00E1161D">
        <w:tc>
          <w:tcPr>
            <w:tcW w:w="1400" w:type="dxa"/>
            <w:vAlign w:val="center"/>
          </w:tcPr>
          <w:p w:rsidR="00DE0EC1" w:rsidRPr="00DA4A06" w:rsidRDefault="00DE0EC1" w:rsidP="00DE0EC1">
            <w:pPr>
              <w:spacing w:after="60" w:line="240" w:lineRule="auto"/>
              <w:ind w:firstLine="0"/>
              <w:jc w:val="center"/>
              <w:rPr>
                <w:rFonts w:ascii="Times New Roman" w:eastAsia="Times New Roman" w:hAnsi="Times New Roman" w:cs="Times New Roman"/>
                <w:color w:val="auto"/>
                <w:sz w:val="24"/>
                <w:szCs w:val="24"/>
                <w:lang w:val="en-GB" w:eastAsia="en-GB"/>
              </w:rPr>
            </w:pPr>
            <w:r w:rsidRPr="00DA4A06">
              <w:rPr>
                <w:rFonts w:ascii="Times New Roman" w:eastAsia="Times New Roman" w:hAnsi="Times New Roman" w:cs="Times New Roman"/>
                <w:color w:val="auto"/>
                <w:sz w:val="24"/>
                <w:szCs w:val="24"/>
                <w:lang w:val="en-GB" w:eastAsia="en-GB"/>
              </w:rPr>
              <w:t>јануар</w:t>
            </w:r>
          </w:p>
          <w:p w:rsidR="00DE0EC1" w:rsidRPr="00DA4A06" w:rsidRDefault="00DE0EC1" w:rsidP="00DE0EC1">
            <w:pPr>
              <w:spacing w:line="240" w:lineRule="auto"/>
              <w:ind w:firstLine="0"/>
              <w:jc w:val="center"/>
              <w:rPr>
                <w:rFonts w:ascii="Times New Roman" w:eastAsia="Times New Roman" w:hAnsi="Times New Roman" w:cs="Times New Roman"/>
                <w:color w:val="auto"/>
                <w:sz w:val="24"/>
                <w:szCs w:val="24"/>
                <w:lang w:val="en-GB" w:eastAsia="en-GB"/>
              </w:rPr>
            </w:pPr>
            <w:r w:rsidRPr="00DA4A06">
              <w:rPr>
                <w:rFonts w:ascii="Times New Roman" w:eastAsia="Times New Roman" w:hAnsi="Times New Roman" w:cs="Times New Roman"/>
                <w:color w:val="auto"/>
                <w:sz w:val="24"/>
                <w:szCs w:val="24"/>
                <w:lang w:val="en-GB" w:eastAsia="en-GB"/>
              </w:rPr>
              <w:t>2027.</w:t>
            </w:r>
          </w:p>
        </w:tc>
        <w:tc>
          <w:tcPr>
            <w:tcW w:w="4300" w:type="dxa"/>
          </w:tcPr>
          <w:p w:rsidR="00DE0EC1" w:rsidRPr="00DA4A06" w:rsidRDefault="00DE0EC1" w:rsidP="00DE0EC1">
            <w:pPr>
              <w:spacing w:after="60" w:line="240" w:lineRule="auto"/>
              <w:ind w:firstLine="0"/>
              <w:jc w:val="left"/>
              <w:rPr>
                <w:rFonts w:ascii="Times New Roman" w:eastAsia="Times New Roman" w:hAnsi="Times New Roman" w:cs="Times New Roman"/>
                <w:color w:val="auto"/>
                <w:sz w:val="24"/>
                <w:szCs w:val="24"/>
                <w:lang w:val="en-GB" w:eastAsia="en-GB"/>
              </w:rPr>
            </w:pPr>
            <w:r w:rsidRPr="00DA4A06">
              <w:rPr>
                <w:rFonts w:ascii="Times New Roman" w:eastAsia="Times New Roman" w:hAnsi="Times New Roman" w:cs="Times New Roman"/>
                <w:color w:val="auto"/>
                <w:sz w:val="24"/>
                <w:szCs w:val="24"/>
                <w:lang w:val="en-GB" w:eastAsia="en-GB"/>
              </w:rPr>
              <w:t>• Present simple</w:t>
            </w:r>
          </w:p>
          <w:p w:rsidR="00DE0EC1" w:rsidRPr="00DA4A06" w:rsidRDefault="00DE0EC1" w:rsidP="00DE0EC1">
            <w:pPr>
              <w:spacing w:after="60" w:line="240" w:lineRule="auto"/>
              <w:ind w:firstLine="0"/>
              <w:jc w:val="left"/>
              <w:rPr>
                <w:rFonts w:ascii="Times New Roman" w:eastAsia="Times New Roman" w:hAnsi="Times New Roman" w:cs="Times New Roman"/>
                <w:color w:val="auto"/>
                <w:sz w:val="24"/>
                <w:szCs w:val="24"/>
                <w:lang w:val="en-GB" w:eastAsia="en-GB"/>
              </w:rPr>
            </w:pPr>
            <w:r w:rsidRPr="00DA4A06">
              <w:rPr>
                <w:rFonts w:ascii="Times New Roman" w:eastAsia="Times New Roman" w:hAnsi="Times New Roman" w:cs="Times New Roman"/>
                <w:color w:val="auto"/>
                <w:sz w:val="24"/>
                <w:szCs w:val="24"/>
                <w:lang w:val="en-GB" w:eastAsia="en-GB"/>
              </w:rPr>
              <w:t>• Present continuous</w:t>
            </w:r>
          </w:p>
          <w:p w:rsidR="00DE0EC1" w:rsidRPr="00DA4A06" w:rsidRDefault="00DE0EC1" w:rsidP="00DE0EC1">
            <w:pPr>
              <w:spacing w:line="240" w:lineRule="auto"/>
              <w:ind w:firstLine="0"/>
              <w:jc w:val="left"/>
              <w:rPr>
                <w:rFonts w:ascii="Times New Roman" w:eastAsia="Times New Roman" w:hAnsi="Times New Roman" w:cs="Times New Roman"/>
                <w:color w:val="auto"/>
                <w:sz w:val="24"/>
                <w:szCs w:val="24"/>
                <w:lang w:val="en-GB" w:eastAsia="en-GB"/>
              </w:rPr>
            </w:pPr>
            <w:r w:rsidRPr="00DA4A06">
              <w:rPr>
                <w:rFonts w:ascii="Times New Roman" w:eastAsia="Times New Roman" w:hAnsi="Times New Roman" w:cs="Times New Roman"/>
                <w:color w:val="auto"/>
                <w:sz w:val="24"/>
                <w:szCs w:val="24"/>
                <w:lang w:val="en-GB" w:eastAsia="en-GB"/>
              </w:rPr>
              <w:t>• Present simple / Present continuous</w:t>
            </w:r>
          </w:p>
        </w:tc>
        <w:tc>
          <w:tcPr>
            <w:tcW w:w="2600" w:type="dxa"/>
          </w:tcPr>
          <w:p w:rsidR="00DE0EC1" w:rsidRPr="00C050C4" w:rsidRDefault="00DE0EC1" w:rsidP="00DE0EC1">
            <w:pPr>
              <w:spacing w:after="60" w:line="240" w:lineRule="auto"/>
              <w:ind w:firstLine="0"/>
              <w:jc w:val="left"/>
              <w:rPr>
                <w:rFonts w:ascii="Times New Roman" w:eastAsia="Times New Roman" w:hAnsi="Times New Roman" w:cs="Times New Roman"/>
                <w:color w:val="auto"/>
                <w:sz w:val="24"/>
                <w:szCs w:val="24"/>
                <w:lang w:val="ru-RU" w:eastAsia="en-GB"/>
              </w:rPr>
            </w:pPr>
            <w:r w:rsidRPr="00C050C4">
              <w:rPr>
                <w:rFonts w:ascii="Times New Roman" w:eastAsia="Times New Roman" w:hAnsi="Times New Roman" w:cs="Times New Roman"/>
                <w:color w:val="auto"/>
                <w:sz w:val="24"/>
                <w:szCs w:val="24"/>
                <w:lang w:val="ru-RU" w:eastAsia="en-GB"/>
              </w:rPr>
              <w:t>Разговор</w:t>
            </w:r>
          </w:p>
          <w:p w:rsidR="00DE0EC1" w:rsidRPr="00C050C4" w:rsidRDefault="00DE0EC1" w:rsidP="00DE0EC1">
            <w:pPr>
              <w:spacing w:after="60" w:line="240" w:lineRule="auto"/>
              <w:ind w:firstLine="0"/>
              <w:jc w:val="left"/>
              <w:rPr>
                <w:rFonts w:ascii="Times New Roman" w:eastAsia="Times New Roman" w:hAnsi="Times New Roman" w:cs="Times New Roman"/>
                <w:color w:val="auto"/>
                <w:sz w:val="24"/>
                <w:szCs w:val="24"/>
                <w:lang w:val="ru-RU" w:eastAsia="en-GB"/>
              </w:rPr>
            </w:pPr>
            <w:r w:rsidRPr="00C050C4">
              <w:rPr>
                <w:rFonts w:ascii="Times New Roman" w:eastAsia="Times New Roman" w:hAnsi="Times New Roman" w:cs="Times New Roman"/>
                <w:color w:val="auto"/>
                <w:sz w:val="24"/>
                <w:szCs w:val="24"/>
                <w:lang w:val="ru-RU" w:eastAsia="en-GB"/>
              </w:rPr>
              <w:t>Вежбе</w:t>
            </w:r>
          </w:p>
          <w:p w:rsidR="00DE0EC1" w:rsidRPr="00C050C4" w:rsidRDefault="00DE0EC1" w:rsidP="00DE0EC1">
            <w:pPr>
              <w:spacing w:line="240" w:lineRule="auto"/>
              <w:ind w:firstLine="0"/>
              <w:jc w:val="left"/>
              <w:rPr>
                <w:rFonts w:ascii="Times New Roman" w:eastAsia="Times New Roman" w:hAnsi="Times New Roman" w:cs="Times New Roman"/>
                <w:color w:val="auto"/>
                <w:sz w:val="24"/>
                <w:szCs w:val="24"/>
                <w:lang w:val="ru-RU" w:eastAsia="en-GB"/>
              </w:rPr>
            </w:pPr>
            <w:r w:rsidRPr="00C050C4">
              <w:rPr>
                <w:rFonts w:ascii="Times New Roman" w:eastAsia="Times New Roman" w:hAnsi="Times New Roman" w:cs="Times New Roman"/>
                <w:color w:val="auto"/>
                <w:sz w:val="24"/>
                <w:szCs w:val="24"/>
                <w:lang w:val="ru-RU" w:eastAsia="en-GB"/>
              </w:rPr>
              <w:t>Поређење глаголских времена</w:t>
            </w:r>
          </w:p>
        </w:tc>
        <w:tc>
          <w:tcPr>
            <w:tcW w:w="1700" w:type="dxa"/>
          </w:tcPr>
          <w:p w:rsidR="00DE0EC1" w:rsidRPr="00DA4A06" w:rsidRDefault="00DE0EC1" w:rsidP="00DE0EC1">
            <w:pPr>
              <w:spacing w:line="240" w:lineRule="auto"/>
              <w:ind w:firstLine="0"/>
              <w:jc w:val="left"/>
              <w:rPr>
                <w:rFonts w:ascii="Times New Roman" w:eastAsia="Times New Roman" w:hAnsi="Times New Roman" w:cs="Times New Roman"/>
                <w:color w:val="auto"/>
                <w:sz w:val="24"/>
                <w:szCs w:val="24"/>
                <w:lang w:val="en-GB" w:eastAsia="en-GB"/>
              </w:rPr>
            </w:pPr>
            <w:r w:rsidRPr="00DA4A06">
              <w:rPr>
                <w:rFonts w:ascii="Times New Roman" w:eastAsia="Times New Roman" w:hAnsi="Times New Roman" w:cs="Times New Roman"/>
                <w:color w:val="auto"/>
                <w:sz w:val="24"/>
                <w:szCs w:val="24"/>
                <w:lang w:val="en-GB" w:eastAsia="en-GB"/>
              </w:rPr>
              <w:t>Наставник и ученици</w:t>
            </w:r>
          </w:p>
        </w:tc>
      </w:tr>
      <w:tr w:rsidR="00DE0EC1" w:rsidRPr="00DA4A06" w:rsidTr="00E1161D">
        <w:tc>
          <w:tcPr>
            <w:tcW w:w="1400" w:type="dxa"/>
            <w:vAlign w:val="center"/>
          </w:tcPr>
          <w:p w:rsidR="00DE0EC1" w:rsidRPr="00DA4A06" w:rsidRDefault="00DE0EC1" w:rsidP="00DE0EC1">
            <w:pPr>
              <w:spacing w:after="60" w:line="240" w:lineRule="auto"/>
              <w:ind w:firstLine="0"/>
              <w:jc w:val="center"/>
              <w:rPr>
                <w:rFonts w:ascii="Times New Roman" w:eastAsia="Times New Roman" w:hAnsi="Times New Roman" w:cs="Times New Roman"/>
                <w:color w:val="auto"/>
                <w:sz w:val="24"/>
                <w:szCs w:val="24"/>
                <w:lang w:val="en-GB" w:eastAsia="en-GB"/>
              </w:rPr>
            </w:pPr>
            <w:r w:rsidRPr="00DA4A06">
              <w:rPr>
                <w:rFonts w:ascii="Times New Roman" w:eastAsia="Times New Roman" w:hAnsi="Times New Roman" w:cs="Times New Roman"/>
                <w:color w:val="auto"/>
                <w:sz w:val="24"/>
                <w:szCs w:val="24"/>
                <w:lang w:val="en-GB" w:eastAsia="en-GB"/>
              </w:rPr>
              <w:t>фебруар</w:t>
            </w:r>
          </w:p>
          <w:p w:rsidR="00DE0EC1" w:rsidRPr="00DA4A06" w:rsidRDefault="00DE0EC1" w:rsidP="00DE0EC1">
            <w:pPr>
              <w:spacing w:line="240" w:lineRule="auto"/>
              <w:ind w:firstLine="0"/>
              <w:jc w:val="center"/>
              <w:rPr>
                <w:rFonts w:ascii="Times New Roman" w:eastAsia="Times New Roman" w:hAnsi="Times New Roman" w:cs="Times New Roman"/>
                <w:color w:val="auto"/>
                <w:sz w:val="24"/>
                <w:szCs w:val="24"/>
                <w:lang w:val="en-GB" w:eastAsia="en-GB"/>
              </w:rPr>
            </w:pPr>
            <w:r w:rsidRPr="00DA4A06">
              <w:rPr>
                <w:rFonts w:ascii="Times New Roman" w:eastAsia="Times New Roman" w:hAnsi="Times New Roman" w:cs="Times New Roman"/>
                <w:color w:val="auto"/>
                <w:sz w:val="24"/>
                <w:szCs w:val="24"/>
                <w:lang w:val="en-GB" w:eastAsia="en-GB"/>
              </w:rPr>
              <w:t>2027.</w:t>
            </w:r>
          </w:p>
        </w:tc>
        <w:tc>
          <w:tcPr>
            <w:tcW w:w="4300" w:type="dxa"/>
          </w:tcPr>
          <w:p w:rsidR="00DE0EC1" w:rsidRPr="00DA4A06" w:rsidRDefault="00DE0EC1" w:rsidP="00DE0EC1">
            <w:pPr>
              <w:spacing w:after="60" w:line="240" w:lineRule="auto"/>
              <w:ind w:firstLine="0"/>
              <w:jc w:val="left"/>
              <w:rPr>
                <w:rFonts w:ascii="Times New Roman" w:eastAsia="Times New Roman" w:hAnsi="Times New Roman" w:cs="Times New Roman"/>
                <w:color w:val="auto"/>
                <w:sz w:val="24"/>
                <w:szCs w:val="24"/>
                <w:lang w:val="en-GB" w:eastAsia="en-GB"/>
              </w:rPr>
            </w:pPr>
            <w:r w:rsidRPr="00DA4A06">
              <w:rPr>
                <w:rFonts w:ascii="Times New Roman" w:eastAsia="Times New Roman" w:hAnsi="Times New Roman" w:cs="Times New Roman"/>
                <w:color w:val="auto"/>
                <w:sz w:val="24"/>
                <w:szCs w:val="24"/>
                <w:lang w:val="en-GB" w:eastAsia="en-GB"/>
              </w:rPr>
              <w:t>• Questions</w:t>
            </w:r>
          </w:p>
          <w:p w:rsidR="00DE0EC1" w:rsidRPr="00DA4A06" w:rsidRDefault="00DE0EC1" w:rsidP="00DE0EC1">
            <w:pPr>
              <w:spacing w:after="60" w:line="240" w:lineRule="auto"/>
              <w:ind w:firstLine="0"/>
              <w:jc w:val="left"/>
              <w:rPr>
                <w:rFonts w:ascii="Times New Roman" w:eastAsia="Times New Roman" w:hAnsi="Times New Roman" w:cs="Times New Roman"/>
                <w:color w:val="auto"/>
                <w:sz w:val="24"/>
                <w:szCs w:val="24"/>
                <w:lang w:val="en-GB" w:eastAsia="en-GB"/>
              </w:rPr>
            </w:pPr>
            <w:r w:rsidRPr="00DA4A06">
              <w:rPr>
                <w:rFonts w:ascii="Times New Roman" w:eastAsia="Times New Roman" w:hAnsi="Times New Roman" w:cs="Times New Roman"/>
                <w:color w:val="auto"/>
                <w:sz w:val="24"/>
                <w:szCs w:val="24"/>
                <w:lang w:val="en-GB" w:eastAsia="en-GB"/>
              </w:rPr>
              <w:t>• Обележавање Дана заљубљених (Valentine's Day), 14. фебруар</w:t>
            </w:r>
          </w:p>
          <w:p w:rsidR="00DE0EC1" w:rsidRPr="00DA4A06" w:rsidRDefault="00DE0EC1" w:rsidP="00DE0EC1">
            <w:pPr>
              <w:spacing w:line="240" w:lineRule="auto"/>
              <w:ind w:firstLine="0"/>
              <w:jc w:val="left"/>
              <w:rPr>
                <w:rFonts w:ascii="Times New Roman" w:eastAsia="Times New Roman" w:hAnsi="Times New Roman" w:cs="Times New Roman"/>
                <w:color w:val="auto"/>
                <w:sz w:val="24"/>
                <w:szCs w:val="24"/>
                <w:lang w:val="en-GB" w:eastAsia="en-GB"/>
              </w:rPr>
            </w:pPr>
            <w:r w:rsidRPr="00DA4A06">
              <w:rPr>
                <w:rFonts w:ascii="Times New Roman" w:eastAsia="Times New Roman" w:hAnsi="Times New Roman" w:cs="Times New Roman"/>
                <w:color w:val="auto"/>
                <w:sz w:val="24"/>
                <w:szCs w:val="24"/>
                <w:lang w:val="en-GB" w:eastAsia="en-GB"/>
              </w:rPr>
              <w:t>• Describe people; what they are doing and state ability</w:t>
            </w:r>
          </w:p>
        </w:tc>
        <w:tc>
          <w:tcPr>
            <w:tcW w:w="2600" w:type="dxa"/>
          </w:tcPr>
          <w:p w:rsidR="00DE0EC1" w:rsidRPr="00DA4A06" w:rsidRDefault="00DE0EC1" w:rsidP="00DE0EC1">
            <w:pPr>
              <w:spacing w:after="60" w:line="240" w:lineRule="auto"/>
              <w:ind w:firstLine="0"/>
              <w:jc w:val="left"/>
              <w:rPr>
                <w:rFonts w:ascii="Times New Roman" w:eastAsia="Times New Roman" w:hAnsi="Times New Roman" w:cs="Times New Roman"/>
                <w:color w:val="auto"/>
                <w:sz w:val="24"/>
                <w:szCs w:val="24"/>
                <w:lang w:val="en-GB" w:eastAsia="en-GB"/>
              </w:rPr>
            </w:pPr>
            <w:r w:rsidRPr="00DA4A06">
              <w:rPr>
                <w:rFonts w:ascii="Times New Roman" w:eastAsia="Times New Roman" w:hAnsi="Times New Roman" w:cs="Times New Roman"/>
                <w:color w:val="auto"/>
                <w:sz w:val="24"/>
                <w:szCs w:val="24"/>
                <w:lang w:val="en-GB" w:eastAsia="en-GB"/>
              </w:rPr>
              <w:t>Разговор</w:t>
            </w:r>
          </w:p>
          <w:p w:rsidR="00DE0EC1" w:rsidRPr="00DA4A06" w:rsidRDefault="00DE0EC1" w:rsidP="00DE0EC1">
            <w:pPr>
              <w:spacing w:after="60" w:line="240" w:lineRule="auto"/>
              <w:ind w:firstLine="0"/>
              <w:jc w:val="left"/>
              <w:rPr>
                <w:rFonts w:ascii="Times New Roman" w:eastAsia="Times New Roman" w:hAnsi="Times New Roman" w:cs="Times New Roman"/>
                <w:color w:val="auto"/>
                <w:sz w:val="24"/>
                <w:szCs w:val="24"/>
                <w:lang w:val="en-GB" w:eastAsia="en-GB"/>
              </w:rPr>
            </w:pPr>
            <w:r w:rsidRPr="00DA4A06">
              <w:rPr>
                <w:rFonts w:ascii="Times New Roman" w:eastAsia="Times New Roman" w:hAnsi="Times New Roman" w:cs="Times New Roman"/>
                <w:color w:val="auto"/>
                <w:sz w:val="24"/>
                <w:szCs w:val="24"/>
                <w:lang w:val="en-GB" w:eastAsia="en-GB"/>
              </w:rPr>
              <w:t>Тематске активности</w:t>
            </w:r>
          </w:p>
          <w:p w:rsidR="00DE0EC1" w:rsidRPr="00DA4A06" w:rsidRDefault="00DE0EC1" w:rsidP="00DE0EC1">
            <w:pPr>
              <w:spacing w:line="240" w:lineRule="auto"/>
              <w:ind w:firstLine="0"/>
              <w:jc w:val="left"/>
              <w:rPr>
                <w:rFonts w:ascii="Times New Roman" w:eastAsia="Times New Roman" w:hAnsi="Times New Roman" w:cs="Times New Roman"/>
                <w:color w:val="auto"/>
                <w:sz w:val="24"/>
                <w:szCs w:val="24"/>
                <w:lang w:val="en-GB" w:eastAsia="en-GB"/>
              </w:rPr>
            </w:pPr>
            <w:r w:rsidRPr="00DA4A06">
              <w:rPr>
                <w:rFonts w:ascii="Times New Roman" w:eastAsia="Times New Roman" w:hAnsi="Times New Roman" w:cs="Times New Roman"/>
                <w:color w:val="auto"/>
                <w:sz w:val="24"/>
                <w:szCs w:val="24"/>
                <w:lang w:val="en-GB" w:eastAsia="en-GB"/>
              </w:rPr>
              <w:t>Вежбе</w:t>
            </w:r>
          </w:p>
        </w:tc>
        <w:tc>
          <w:tcPr>
            <w:tcW w:w="1700" w:type="dxa"/>
          </w:tcPr>
          <w:p w:rsidR="00DE0EC1" w:rsidRPr="00DA4A06" w:rsidRDefault="00DE0EC1" w:rsidP="00DE0EC1">
            <w:pPr>
              <w:spacing w:line="240" w:lineRule="auto"/>
              <w:ind w:firstLine="0"/>
              <w:jc w:val="left"/>
              <w:rPr>
                <w:rFonts w:ascii="Times New Roman" w:eastAsia="Times New Roman" w:hAnsi="Times New Roman" w:cs="Times New Roman"/>
                <w:color w:val="auto"/>
                <w:sz w:val="24"/>
                <w:szCs w:val="24"/>
                <w:lang w:val="en-GB" w:eastAsia="en-GB"/>
              </w:rPr>
            </w:pPr>
            <w:r w:rsidRPr="00DA4A06">
              <w:rPr>
                <w:rFonts w:ascii="Times New Roman" w:eastAsia="Times New Roman" w:hAnsi="Times New Roman" w:cs="Times New Roman"/>
                <w:color w:val="auto"/>
                <w:sz w:val="24"/>
                <w:szCs w:val="24"/>
                <w:lang w:val="en-GB" w:eastAsia="en-GB"/>
              </w:rPr>
              <w:t>Наставник и ученици</w:t>
            </w:r>
          </w:p>
        </w:tc>
      </w:tr>
      <w:tr w:rsidR="00DE0EC1" w:rsidRPr="00DA4A06" w:rsidTr="00E1161D">
        <w:tc>
          <w:tcPr>
            <w:tcW w:w="1400" w:type="dxa"/>
            <w:vAlign w:val="center"/>
          </w:tcPr>
          <w:p w:rsidR="00DE0EC1" w:rsidRPr="00DA4A06" w:rsidRDefault="00DE0EC1" w:rsidP="00DE0EC1">
            <w:pPr>
              <w:spacing w:after="60" w:line="240" w:lineRule="auto"/>
              <w:ind w:firstLine="0"/>
              <w:jc w:val="center"/>
              <w:rPr>
                <w:rFonts w:ascii="Times New Roman" w:eastAsia="Times New Roman" w:hAnsi="Times New Roman" w:cs="Times New Roman"/>
                <w:color w:val="auto"/>
                <w:sz w:val="24"/>
                <w:szCs w:val="24"/>
                <w:lang w:val="en-GB" w:eastAsia="en-GB"/>
              </w:rPr>
            </w:pPr>
            <w:r w:rsidRPr="00DA4A06">
              <w:rPr>
                <w:rFonts w:ascii="Times New Roman" w:eastAsia="Times New Roman" w:hAnsi="Times New Roman" w:cs="Times New Roman"/>
                <w:color w:val="auto"/>
                <w:sz w:val="24"/>
                <w:szCs w:val="24"/>
                <w:lang w:val="en-GB" w:eastAsia="en-GB"/>
              </w:rPr>
              <w:t>март</w:t>
            </w:r>
          </w:p>
          <w:p w:rsidR="00DE0EC1" w:rsidRPr="00DA4A06" w:rsidRDefault="00DE0EC1" w:rsidP="00DE0EC1">
            <w:pPr>
              <w:spacing w:line="240" w:lineRule="auto"/>
              <w:ind w:firstLine="0"/>
              <w:jc w:val="center"/>
              <w:rPr>
                <w:rFonts w:ascii="Times New Roman" w:eastAsia="Times New Roman" w:hAnsi="Times New Roman" w:cs="Times New Roman"/>
                <w:color w:val="auto"/>
                <w:sz w:val="24"/>
                <w:szCs w:val="24"/>
                <w:lang w:val="en-GB" w:eastAsia="en-GB"/>
              </w:rPr>
            </w:pPr>
            <w:r w:rsidRPr="00DA4A06">
              <w:rPr>
                <w:rFonts w:ascii="Times New Roman" w:eastAsia="Times New Roman" w:hAnsi="Times New Roman" w:cs="Times New Roman"/>
                <w:color w:val="auto"/>
                <w:sz w:val="24"/>
                <w:szCs w:val="24"/>
                <w:lang w:val="en-GB" w:eastAsia="en-GB"/>
              </w:rPr>
              <w:t>2027.</w:t>
            </w:r>
          </w:p>
        </w:tc>
        <w:tc>
          <w:tcPr>
            <w:tcW w:w="4300" w:type="dxa"/>
          </w:tcPr>
          <w:p w:rsidR="00DE0EC1" w:rsidRPr="00DA4A06" w:rsidRDefault="00DE0EC1" w:rsidP="00DE0EC1">
            <w:pPr>
              <w:spacing w:after="60" w:line="240" w:lineRule="auto"/>
              <w:ind w:firstLine="0"/>
              <w:jc w:val="left"/>
              <w:rPr>
                <w:rFonts w:ascii="Times New Roman" w:eastAsia="Times New Roman" w:hAnsi="Times New Roman" w:cs="Times New Roman"/>
                <w:color w:val="auto"/>
                <w:sz w:val="24"/>
                <w:szCs w:val="24"/>
                <w:lang w:val="en-GB" w:eastAsia="en-GB"/>
              </w:rPr>
            </w:pPr>
            <w:r w:rsidRPr="00DA4A06">
              <w:rPr>
                <w:rFonts w:ascii="Times New Roman" w:eastAsia="Times New Roman" w:hAnsi="Times New Roman" w:cs="Times New Roman"/>
                <w:color w:val="auto"/>
                <w:sz w:val="24"/>
                <w:szCs w:val="24"/>
                <w:lang w:val="en-GB" w:eastAsia="en-GB"/>
              </w:rPr>
              <w:t>• Make simple comparisons (2 часа)</w:t>
            </w:r>
          </w:p>
          <w:p w:rsidR="00DE0EC1" w:rsidRPr="00DA4A06" w:rsidRDefault="00DE0EC1" w:rsidP="00DE0EC1">
            <w:pPr>
              <w:spacing w:line="240" w:lineRule="auto"/>
              <w:ind w:firstLine="0"/>
              <w:jc w:val="left"/>
              <w:rPr>
                <w:rFonts w:ascii="Times New Roman" w:eastAsia="Times New Roman" w:hAnsi="Times New Roman" w:cs="Times New Roman"/>
                <w:color w:val="auto"/>
                <w:sz w:val="24"/>
                <w:szCs w:val="24"/>
                <w:lang w:val="en-GB" w:eastAsia="en-GB"/>
              </w:rPr>
            </w:pPr>
            <w:r w:rsidRPr="00DA4A06">
              <w:rPr>
                <w:rFonts w:ascii="Times New Roman" w:eastAsia="Times New Roman" w:hAnsi="Times New Roman" w:cs="Times New Roman"/>
                <w:color w:val="auto"/>
                <w:sz w:val="24"/>
                <w:szCs w:val="24"/>
                <w:lang w:val="en-GB" w:eastAsia="en-GB"/>
              </w:rPr>
              <w:t>• Ask permission and about future possibility (2 часа)</w:t>
            </w:r>
          </w:p>
        </w:tc>
        <w:tc>
          <w:tcPr>
            <w:tcW w:w="2600" w:type="dxa"/>
          </w:tcPr>
          <w:p w:rsidR="00DE0EC1" w:rsidRPr="00DA4A06" w:rsidRDefault="00DE0EC1" w:rsidP="00DE0EC1">
            <w:pPr>
              <w:spacing w:after="60" w:line="240" w:lineRule="auto"/>
              <w:ind w:firstLine="0"/>
              <w:jc w:val="left"/>
              <w:rPr>
                <w:rFonts w:ascii="Times New Roman" w:eastAsia="Times New Roman" w:hAnsi="Times New Roman" w:cs="Times New Roman"/>
                <w:color w:val="auto"/>
                <w:sz w:val="24"/>
                <w:szCs w:val="24"/>
                <w:lang w:val="en-GB" w:eastAsia="en-GB"/>
              </w:rPr>
            </w:pPr>
            <w:r w:rsidRPr="00DA4A06">
              <w:rPr>
                <w:rFonts w:ascii="Times New Roman" w:eastAsia="Times New Roman" w:hAnsi="Times New Roman" w:cs="Times New Roman"/>
                <w:color w:val="auto"/>
                <w:sz w:val="24"/>
                <w:szCs w:val="24"/>
                <w:lang w:val="en-GB" w:eastAsia="en-GB"/>
              </w:rPr>
              <w:t>Вежбе</w:t>
            </w:r>
          </w:p>
          <w:p w:rsidR="00DE0EC1" w:rsidRPr="00DA4A06" w:rsidRDefault="00DE0EC1" w:rsidP="00DE0EC1">
            <w:pPr>
              <w:spacing w:line="240" w:lineRule="auto"/>
              <w:ind w:firstLine="0"/>
              <w:jc w:val="left"/>
              <w:rPr>
                <w:rFonts w:ascii="Times New Roman" w:eastAsia="Times New Roman" w:hAnsi="Times New Roman" w:cs="Times New Roman"/>
                <w:color w:val="auto"/>
                <w:sz w:val="24"/>
                <w:szCs w:val="24"/>
                <w:lang w:val="en-GB" w:eastAsia="en-GB"/>
              </w:rPr>
            </w:pPr>
            <w:r w:rsidRPr="00DA4A06">
              <w:rPr>
                <w:rFonts w:ascii="Times New Roman" w:eastAsia="Times New Roman" w:hAnsi="Times New Roman" w:cs="Times New Roman"/>
                <w:color w:val="auto"/>
                <w:sz w:val="24"/>
                <w:szCs w:val="24"/>
                <w:lang w:val="en-GB" w:eastAsia="en-GB"/>
              </w:rPr>
              <w:t>Дијалог, симулација ситуација</w:t>
            </w:r>
          </w:p>
        </w:tc>
        <w:tc>
          <w:tcPr>
            <w:tcW w:w="1700" w:type="dxa"/>
          </w:tcPr>
          <w:p w:rsidR="00DE0EC1" w:rsidRPr="00DA4A06" w:rsidRDefault="00DE0EC1" w:rsidP="00DE0EC1">
            <w:pPr>
              <w:spacing w:line="240" w:lineRule="auto"/>
              <w:ind w:firstLine="0"/>
              <w:jc w:val="left"/>
              <w:rPr>
                <w:rFonts w:ascii="Times New Roman" w:eastAsia="Times New Roman" w:hAnsi="Times New Roman" w:cs="Times New Roman"/>
                <w:color w:val="auto"/>
                <w:sz w:val="24"/>
                <w:szCs w:val="24"/>
                <w:lang w:val="en-GB" w:eastAsia="en-GB"/>
              </w:rPr>
            </w:pPr>
            <w:r w:rsidRPr="00DA4A06">
              <w:rPr>
                <w:rFonts w:ascii="Times New Roman" w:eastAsia="Times New Roman" w:hAnsi="Times New Roman" w:cs="Times New Roman"/>
                <w:color w:val="auto"/>
                <w:sz w:val="24"/>
                <w:szCs w:val="24"/>
                <w:lang w:val="en-GB" w:eastAsia="en-GB"/>
              </w:rPr>
              <w:t>Наставник и ученици</w:t>
            </w:r>
          </w:p>
        </w:tc>
      </w:tr>
      <w:tr w:rsidR="00DE0EC1" w:rsidRPr="00DA4A06" w:rsidTr="00E1161D">
        <w:tc>
          <w:tcPr>
            <w:tcW w:w="1400" w:type="dxa"/>
            <w:vAlign w:val="center"/>
          </w:tcPr>
          <w:p w:rsidR="00DE0EC1" w:rsidRPr="00DA4A06" w:rsidRDefault="00DE0EC1" w:rsidP="00DE0EC1">
            <w:pPr>
              <w:spacing w:after="60" w:line="240" w:lineRule="auto"/>
              <w:ind w:firstLine="0"/>
              <w:jc w:val="center"/>
              <w:rPr>
                <w:rFonts w:ascii="Times New Roman" w:eastAsia="Times New Roman" w:hAnsi="Times New Roman" w:cs="Times New Roman"/>
                <w:color w:val="auto"/>
                <w:sz w:val="24"/>
                <w:szCs w:val="24"/>
                <w:lang w:val="en-GB" w:eastAsia="en-GB"/>
              </w:rPr>
            </w:pPr>
            <w:r w:rsidRPr="00DA4A06">
              <w:rPr>
                <w:rFonts w:ascii="Times New Roman" w:eastAsia="Times New Roman" w:hAnsi="Times New Roman" w:cs="Times New Roman"/>
                <w:color w:val="auto"/>
                <w:sz w:val="24"/>
                <w:szCs w:val="24"/>
                <w:lang w:val="en-GB" w:eastAsia="en-GB"/>
              </w:rPr>
              <w:t>април</w:t>
            </w:r>
          </w:p>
          <w:p w:rsidR="00DE0EC1" w:rsidRPr="00DA4A06" w:rsidRDefault="00DE0EC1" w:rsidP="00DE0EC1">
            <w:pPr>
              <w:spacing w:line="240" w:lineRule="auto"/>
              <w:ind w:firstLine="0"/>
              <w:jc w:val="center"/>
              <w:rPr>
                <w:rFonts w:ascii="Times New Roman" w:eastAsia="Times New Roman" w:hAnsi="Times New Roman" w:cs="Times New Roman"/>
                <w:color w:val="auto"/>
                <w:sz w:val="24"/>
                <w:szCs w:val="24"/>
                <w:lang w:val="en-GB" w:eastAsia="en-GB"/>
              </w:rPr>
            </w:pPr>
            <w:r w:rsidRPr="00DA4A06">
              <w:rPr>
                <w:rFonts w:ascii="Times New Roman" w:eastAsia="Times New Roman" w:hAnsi="Times New Roman" w:cs="Times New Roman"/>
                <w:color w:val="auto"/>
                <w:sz w:val="24"/>
                <w:szCs w:val="24"/>
                <w:lang w:val="en-GB" w:eastAsia="en-GB"/>
              </w:rPr>
              <w:t>2027.</w:t>
            </w:r>
          </w:p>
        </w:tc>
        <w:tc>
          <w:tcPr>
            <w:tcW w:w="4300" w:type="dxa"/>
          </w:tcPr>
          <w:p w:rsidR="00DE0EC1" w:rsidRPr="00DA4A06" w:rsidRDefault="00DE0EC1" w:rsidP="00DE0EC1">
            <w:pPr>
              <w:spacing w:after="60" w:line="240" w:lineRule="auto"/>
              <w:ind w:firstLine="0"/>
              <w:jc w:val="left"/>
              <w:rPr>
                <w:rFonts w:ascii="Times New Roman" w:eastAsia="Times New Roman" w:hAnsi="Times New Roman" w:cs="Times New Roman"/>
                <w:color w:val="auto"/>
                <w:sz w:val="24"/>
                <w:szCs w:val="24"/>
                <w:lang w:val="en-GB" w:eastAsia="en-GB"/>
              </w:rPr>
            </w:pPr>
            <w:r w:rsidRPr="00DA4A06">
              <w:rPr>
                <w:rFonts w:ascii="Times New Roman" w:eastAsia="Times New Roman" w:hAnsi="Times New Roman" w:cs="Times New Roman"/>
                <w:color w:val="auto"/>
                <w:sz w:val="24"/>
                <w:szCs w:val="24"/>
                <w:lang w:val="en-GB" w:eastAsia="en-GB"/>
              </w:rPr>
              <w:t>• Use numbers 1–100 (2 часа)</w:t>
            </w:r>
          </w:p>
          <w:p w:rsidR="00DE0EC1" w:rsidRPr="00DA4A06" w:rsidRDefault="00DE0EC1" w:rsidP="00DE0EC1">
            <w:pPr>
              <w:spacing w:after="60" w:line="240" w:lineRule="auto"/>
              <w:ind w:firstLine="0"/>
              <w:jc w:val="left"/>
              <w:rPr>
                <w:rFonts w:ascii="Times New Roman" w:eastAsia="Times New Roman" w:hAnsi="Times New Roman" w:cs="Times New Roman"/>
                <w:color w:val="auto"/>
                <w:sz w:val="24"/>
                <w:szCs w:val="24"/>
                <w:lang w:val="en-GB" w:eastAsia="en-GB"/>
              </w:rPr>
            </w:pPr>
            <w:r w:rsidRPr="00DA4A06">
              <w:rPr>
                <w:rFonts w:ascii="Times New Roman" w:eastAsia="Times New Roman" w:hAnsi="Times New Roman" w:cs="Times New Roman"/>
                <w:color w:val="auto"/>
                <w:sz w:val="24"/>
                <w:szCs w:val="24"/>
                <w:lang w:val="en-GB" w:eastAsia="en-GB"/>
              </w:rPr>
              <w:t>• Use capital letters for days, months, names, places and nationalities, for 'I' and at the beginning of a sentence</w:t>
            </w:r>
          </w:p>
          <w:p w:rsidR="00DE0EC1" w:rsidRPr="00DA4A06" w:rsidRDefault="00DE0EC1" w:rsidP="00DE0EC1">
            <w:pPr>
              <w:spacing w:line="240" w:lineRule="auto"/>
              <w:ind w:firstLine="0"/>
              <w:jc w:val="left"/>
              <w:rPr>
                <w:rFonts w:ascii="Times New Roman" w:eastAsia="Times New Roman" w:hAnsi="Times New Roman" w:cs="Times New Roman"/>
                <w:color w:val="auto"/>
                <w:sz w:val="24"/>
                <w:szCs w:val="24"/>
                <w:lang w:val="en-GB" w:eastAsia="en-GB"/>
              </w:rPr>
            </w:pPr>
            <w:r w:rsidRPr="00DA4A06">
              <w:rPr>
                <w:rFonts w:ascii="Times New Roman" w:eastAsia="Times New Roman" w:hAnsi="Times New Roman" w:cs="Times New Roman"/>
                <w:color w:val="auto"/>
                <w:sz w:val="24"/>
                <w:szCs w:val="24"/>
                <w:lang w:val="en-GB" w:eastAsia="en-GB"/>
              </w:rPr>
              <w:t>• Use basic punctuation – full stop and question mark</w:t>
            </w:r>
          </w:p>
        </w:tc>
        <w:tc>
          <w:tcPr>
            <w:tcW w:w="2600" w:type="dxa"/>
          </w:tcPr>
          <w:p w:rsidR="00DE0EC1" w:rsidRPr="00DA4A06" w:rsidRDefault="00DE0EC1" w:rsidP="00DE0EC1">
            <w:pPr>
              <w:spacing w:after="60" w:line="240" w:lineRule="auto"/>
              <w:ind w:firstLine="0"/>
              <w:jc w:val="left"/>
              <w:rPr>
                <w:rFonts w:ascii="Times New Roman" w:eastAsia="Times New Roman" w:hAnsi="Times New Roman" w:cs="Times New Roman"/>
                <w:color w:val="auto"/>
                <w:sz w:val="24"/>
                <w:szCs w:val="24"/>
                <w:lang w:val="en-GB" w:eastAsia="en-GB"/>
              </w:rPr>
            </w:pPr>
            <w:r w:rsidRPr="00DA4A06">
              <w:rPr>
                <w:rFonts w:ascii="Times New Roman" w:eastAsia="Times New Roman" w:hAnsi="Times New Roman" w:cs="Times New Roman"/>
                <w:color w:val="auto"/>
                <w:sz w:val="24"/>
                <w:szCs w:val="24"/>
                <w:lang w:val="en-GB" w:eastAsia="en-GB"/>
              </w:rPr>
              <w:t>Вежбе</w:t>
            </w:r>
          </w:p>
          <w:p w:rsidR="00DE0EC1" w:rsidRPr="00DA4A06" w:rsidRDefault="00DE0EC1" w:rsidP="00DE0EC1">
            <w:pPr>
              <w:spacing w:after="60" w:line="240" w:lineRule="auto"/>
              <w:ind w:firstLine="0"/>
              <w:jc w:val="left"/>
              <w:rPr>
                <w:rFonts w:ascii="Times New Roman" w:eastAsia="Times New Roman" w:hAnsi="Times New Roman" w:cs="Times New Roman"/>
                <w:color w:val="auto"/>
                <w:sz w:val="24"/>
                <w:szCs w:val="24"/>
                <w:lang w:val="en-GB" w:eastAsia="en-GB"/>
              </w:rPr>
            </w:pPr>
            <w:r w:rsidRPr="00DA4A06">
              <w:rPr>
                <w:rFonts w:ascii="Times New Roman" w:eastAsia="Times New Roman" w:hAnsi="Times New Roman" w:cs="Times New Roman"/>
                <w:color w:val="auto"/>
                <w:sz w:val="24"/>
                <w:szCs w:val="24"/>
                <w:lang w:val="en-GB" w:eastAsia="en-GB"/>
              </w:rPr>
              <w:t>Писани задаци</w:t>
            </w:r>
          </w:p>
          <w:p w:rsidR="00DE0EC1" w:rsidRPr="00DA4A06" w:rsidRDefault="00DE0EC1" w:rsidP="00DE0EC1">
            <w:pPr>
              <w:spacing w:line="240" w:lineRule="auto"/>
              <w:ind w:firstLine="0"/>
              <w:jc w:val="left"/>
              <w:rPr>
                <w:rFonts w:ascii="Times New Roman" w:eastAsia="Times New Roman" w:hAnsi="Times New Roman" w:cs="Times New Roman"/>
                <w:color w:val="auto"/>
                <w:sz w:val="24"/>
                <w:szCs w:val="24"/>
                <w:lang w:val="en-GB" w:eastAsia="en-GB"/>
              </w:rPr>
            </w:pPr>
            <w:r w:rsidRPr="00DA4A06">
              <w:rPr>
                <w:rFonts w:ascii="Times New Roman" w:eastAsia="Times New Roman" w:hAnsi="Times New Roman" w:cs="Times New Roman"/>
                <w:color w:val="auto"/>
                <w:sz w:val="24"/>
                <w:szCs w:val="24"/>
                <w:lang w:val="en-GB" w:eastAsia="en-GB"/>
              </w:rPr>
              <w:t>Игре</w:t>
            </w:r>
          </w:p>
        </w:tc>
        <w:tc>
          <w:tcPr>
            <w:tcW w:w="1700" w:type="dxa"/>
          </w:tcPr>
          <w:p w:rsidR="00DE0EC1" w:rsidRPr="00DA4A06" w:rsidRDefault="00DE0EC1" w:rsidP="00DE0EC1">
            <w:pPr>
              <w:spacing w:line="240" w:lineRule="auto"/>
              <w:ind w:firstLine="0"/>
              <w:jc w:val="left"/>
              <w:rPr>
                <w:rFonts w:ascii="Times New Roman" w:eastAsia="Times New Roman" w:hAnsi="Times New Roman" w:cs="Times New Roman"/>
                <w:color w:val="auto"/>
                <w:sz w:val="24"/>
                <w:szCs w:val="24"/>
                <w:lang w:val="en-GB" w:eastAsia="en-GB"/>
              </w:rPr>
            </w:pPr>
            <w:r w:rsidRPr="00DA4A06">
              <w:rPr>
                <w:rFonts w:ascii="Times New Roman" w:eastAsia="Times New Roman" w:hAnsi="Times New Roman" w:cs="Times New Roman"/>
                <w:color w:val="auto"/>
                <w:sz w:val="24"/>
                <w:szCs w:val="24"/>
                <w:lang w:val="en-GB" w:eastAsia="en-GB"/>
              </w:rPr>
              <w:t>Наставник и ученици</w:t>
            </w:r>
          </w:p>
        </w:tc>
      </w:tr>
      <w:tr w:rsidR="00DE0EC1" w:rsidRPr="00DA4A06" w:rsidTr="00E1161D">
        <w:tc>
          <w:tcPr>
            <w:tcW w:w="1400" w:type="dxa"/>
            <w:vAlign w:val="center"/>
          </w:tcPr>
          <w:p w:rsidR="00DE0EC1" w:rsidRPr="00DA4A06" w:rsidRDefault="00DE0EC1" w:rsidP="00DE0EC1">
            <w:pPr>
              <w:spacing w:after="60" w:line="240" w:lineRule="auto"/>
              <w:ind w:firstLine="0"/>
              <w:jc w:val="center"/>
              <w:rPr>
                <w:rFonts w:ascii="Times New Roman" w:eastAsia="Times New Roman" w:hAnsi="Times New Roman" w:cs="Times New Roman"/>
                <w:color w:val="auto"/>
                <w:sz w:val="24"/>
                <w:szCs w:val="24"/>
                <w:lang w:val="en-GB" w:eastAsia="en-GB"/>
              </w:rPr>
            </w:pPr>
            <w:r w:rsidRPr="00DA4A06">
              <w:rPr>
                <w:rFonts w:ascii="Times New Roman" w:eastAsia="Times New Roman" w:hAnsi="Times New Roman" w:cs="Times New Roman"/>
                <w:color w:val="auto"/>
                <w:sz w:val="24"/>
                <w:szCs w:val="24"/>
                <w:lang w:val="en-GB" w:eastAsia="en-GB"/>
              </w:rPr>
              <w:t>мај</w:t>
            </w:r>
          </w:p>
          <w:p w:rsidR="00DE0EC1" w:rsidRPr="00DA4A06" w:rsidRDefault="00DE0EC1" w:rsidP="00DE0EC1">
            <w:pPr>
              <w:spacing w:line="240" w:lineRule="auto"/>
              <w:ind w:firstLine="0"/>
              <w:jc w:val="center"/>
              <w:rPr>
                <w:rFonts w:ascii="Times New Roman" w:eastAsia="Times New Roman" w:hAnsi="Times New Roman" w:cs="Times New Roman"/>
                <w:color w:val="auto"/>
                <w:sz w:val="24"/>
                <w:szCs w:val="24"/>
                <w:lang w:val="en-GB" w:eastAsia="en-GB"/>
              </w:rPr>
            </w:pPr>
            <w:r w:rsidRPr="00DA4A06">
              <w:rPr>
                <w:rFonts w:ascii="Times New Roman" w:eastAsia="Times New Roman" w:hAnsi="Times New Roman" w:cs="Times New Roman"/>
                <w:color w:val="auto"/>
                <w:sz w:val="24"/>
                <w:szCs w:val="24"/>
                <w:lang w:val="en-GB" w:eastAsia="en-GB"/>
              </w:rPr>
              <w:t>2027.</w:t>
            </w:r>
          </w:p>
        </w:tc>
        <w:tc>
          <w:tcPr>
            <w:tcW w:w="4300" w:type="dxa"/>
          </w:tcPr>
          <w:p w:rsidR="00DE0EC1" w:rsidRPr="00DA4A06" w:rsidRDefault="00DE0EC1" w:rsidP="00DE0EC1">
            <w:pPr>
              <w:spacing w:after="60" w:line="240" w:lineRule="auto"/>
              <w:ind w:firstLine="0"/>
              <w:jc w:val="left"/>
              <w:rPr>
                <w:rFonts w:ascii="Times New Roman" w:eastAsia="Times New Roman" w:hAnsi="Times New Roman" w:cs="Times New Roman"/>
                <w:color w:val="auto"/>
                <w:sz w:val="24"/>
                <w:szCs w:val="24"/>
                <w:lang w:val="en-GB" w:eastAsia="en-GB"/>
              </w:rPr>
            </w:pPr>
            <w:r w:rsidRPr="00DA4A06">
              <w:rPr>
                <w:rFonts w:ascii="Times New Roman" w:eastAsia="Times New Roman" w:hAnsi="Times New Roman" w:cs="Times New Roman"/>
                <w:color w:val="auto"/>
                <w:sz w:val="24"/>
                <w:szCs w:val="24"/>
                <w:lang w:val="en-GB" w:eastAsia="en-GB"/>
              </w:rPr>
              <w:t>• Use basic punctuation – full stop and question mark</w:t>
            </w:r>
          </w:p>
          <w:p w:rsidR="00DE0EC1" w:rsidRPr="00DA4A06" w:rsidRDefault="00DE0EC1" w:rsidP="00DE0EC1">
            <w:pPr>
              <w:spacing w:line="240" w:lineRule="auto"/>
              <w:ind w:firstLine="0"/>
              <w:jc w:val="left"/>
              <w:rPr>
                <w:rFonts w:ascii="Times New Roman" w:eastAsia="Times New Roman" w:hAnsi="Times New Roman" w:cs="Times New Roman"/>
                <w:color w:val="auto"/>
                <w:sz w:val="24"/>
                <w:szCs w:val="24"/>
                <w:lang w:val="en-GB" w:eastAsia="en-GB"/>
              </w:rPr>
            </w:pPr>
            <w:r w:rsidRPr="00DA4A06">
              <w:rPr>
                <w:rFonts w:ascii="Times New Roman" w:eastAsia="Times New Roman" w:hAnsi="Times New Roman" w:cs="Times New Roman"/>
                <w:color w:val="auto"/>
                <w:sz w:val="24"/>
                <w:szCs w:val="24"/>
                <w:lang w:val="en-GB" w:eastAsia="en-GB"/>
              </w:rPr>
              <w:t>• Писање разгледница</w:t>
            </w:r>
          </w:p>
        </w:tc>
        <w:tc>
          <w:tcPr>
            <w:tcW w:w="2600" w:type="dxa"/>
          </w:tcPr>
          <w:p w:rsidR="00DE0EC1" w:rsidRPr="00DA4A06" w:rsidRDefault="00DE0EC1" w:rsidP="00DE0EC1">
            <w:pPr>
              <w:spacing w:after="60" w:line="240" w:lineRule="auto"/>
              <w:ind w:firstLine="0"/>
              <w:jc w:val="left"/>
              <w:rPr>
                <w:rFonts w:ascii="Times New Roman" w:eastAsia="Times New Roman" w:hAnsi="Times New Roman" w:cs="Times New Roman"/>
                <w:color w:val="auto"/>
                <w:sz w:val="24"/>
                <w:szCs w:val="24"/>
                <w:lang w:val="en-GB" w:eastAsia="en-GB"/>
              </w:rPr>
            </w:pPr>
            <w:r w:rsidRPr="00DA4A06">
              <w:rPr>
                <w:rFonts w:ascii="Times New Roman" w:eastAsia="Times New Roman" w:hAnsi="Times New Roman" w:cs="Times New Roman"/>
                <w:color w:val="auto"/>
                <w:sz w:val="24"/>
                <w:szCs w:val="24"/>
                <w:lang w:val="en-GB" w:eastAsia="en-GB"/>
              </w:rPr>
              <w:t>Вежбе писања</w:t>
            </w:r>
          </w:p>
          <w:p w:rsidR="00DE0EC1" w:rsidRPr="00DA4A06" w:rsidRDefault="00DE0EC1" w:rsidP="00DE0EC1">
            <w:pPr>
              <w:spacing w:line="240" w:lineRule="auto"/>
              <w:ind w:firstLine="0"/>
              <w:jc w:val="left"/>
              <w:rPr>
                <w:rFonts w:ascii="Times New Roman" w:eastAsia="Times New Roman" w:hAnsi="Times New Roman" w:cs="Times New Roman"/>
                <w:color w:val="auto"/>
                <w:sz w:val="24"/>
                <w:szCs w:val="24"/>
                <w:lang w:val="en-GB" w:eastAsia="en-GB"/>
              </w:rPr>
            </w:pPr>
            <w:r w:rsidRPr="00DA4A06">
              <w:rPr>
                <w:rFonts w:ascii="Times New Roman" w:eastAsia="Times New Roman" w:hAnsi="Times New Roman" w:cs="Times New Roman"/>
                <w:color w:val="auto"/>
                <w:sz w:val="24"/>
                <w:szCs w:val="24"/>
                <w:lang w:val="en-GB" w:eastAsia="en-GB"/>
              </w:rPr>
              <w:t>Креативни рад</w:t>
            </w:r>
          </w:p>
        </w:tc>
        <w:tc>
          <w:tcPr>
            <w:tcW w:w="1700" w:type="dxa"/>
          </w:tcPr>
          <w:p w:rsidR="00DE0EC1" w:rsidRPr="00DA4A06" w:rsidRDefault="00DE0EC1" w:rsidP="00DE0EC1">
            <w:pPr>
              <w:spacing w:line="240" w:lineRule="auto"/>
              <w:ind w:firstLine="0"/>
              <w:jc w:val="left"/>
              <w:rPr>
                <w:rFonts w:ascii="Times New Roman" w:eastAsia="Times New Roman" w:hAnsi="Times New Roman" w:cs="Times New Roman"/>
                <w:color w:val="auto"/>
                <w:sz w:val="24"/>
                <w:szCs w:val="24"/>
                <w:lang w:val="en-GB" w:eastAsia="en-GB"/>
              </w:rPr>
            </w:pPr>
            <w:r w:rsidRPr="00DA4A06">
              <w:rPr>
                <w:rFonts w:ascii="Times New Roman" w:eastAsia="Times New Roman" w:hAnsi="Times New Roman" w:cs="Times New Roman"/>
                <w:color w:val="auto"/>
                <w:sz w:val="24"/>
                <w:szCs w:val="24"/>
                <w:lang w:val="en-GB" w:eastAsia="en-GB"/>
              </w:rPr>
              <w:t>Наставник и ученици</w:t>
            </w:r>
          </w:p>
        </w:tc>
      </w:tr>
      <w:tr w:rsidR="00DE0EC1" w:rsidRPr="00DA4A06" w:rsidTr="00E1161D">
        <w:tc>
          <w:tcPr>
            <w:tcW w:w="1400" w:type="dxa"/>
            <w:vAlign w:val="center"/>
          </w:tcPr>
          <w:p w:rsidR="00DE0EC1" w:rsidRPr="00DA4A06" w:rsidRDefault="00DE0EC1" w:rsidP="00DE0EC1">
            <w:pPr>
              <w:spacing w:after="60" w:line="240" w:lineRule="auto"/>
              <w:ind w:firstLine="0"/>
              <w:jc w:val="center"/>
              <w:rPr>
                <w:rFonts w:ascii="Times New Roman" w:eastAsia="Times New Roman" w:hAnsi="Times New Roman" w:cs="Times New Roman"/>
                <w:color w:val="auto"/>
                <w:sz w:val="24"/>
                <w:szCs w:val="24"/>
                <w:lang w:val="en-GB" w:eastAsia="en-GB"/>
              </w:rPr>
            </w:pPr>
            <w:r w:rsidRPr="00DA4A06">
              <w:rPr>
                <w:rFonts w:ascii="Times New Roman" w:eastAsia="Times New Roman" w:hAnsi="Times New Roman" w:cs="Times New Roman"/>
                <w:color w:val="auto"/>
                <w:sz w:val="24"/>
                <w:szCs w:val="24"/>
                <w:lang w:val="en-GB" w:eastAsia="en-GB"/>
              </w:rPr>
              <w:t>јун</w:t>
            </w:r>
          </w:p>
          <w:p w:rsidR="00DE0EC1" w:rsidRPr="00DA4A06" w:rsidRDefault="00DE0EC1" w:rsidP="00DE0EC1">
            <w:pPr>
              <w:spacing w:line="240" w:lineRule="auto"/>
              <w:ind w:firstLine="0"/>
              <w:jc w:val="center"/>
              <w:rPr>
                <w:rFonts w:ascii="Times New Roman" w:eastAsia="Times New Roman" w:hAnsi="Times New Roman" w:cs="Times New Roman"/>
                <w:color w:val="auto"/>
                <w:sz w:val="24"/>
                <w:szCs w:val="24"/>
                <w:lang w:val="en-GB" w:eastAsia="en-GB"/>
              </w:rPr>
            </w:pPr>
            <w:r w:rsidRPr="00DA4A06">
              <w:rPr>
                <w:rFonts w:ascii="Times New Roman" w:eastAsia="Times New Roman" w:hAnsi="Times New Roman" w:cs="Times New Roman"/>
                <w:color w:val="auto"/>
                <w:sz w:val="24"/>
                <w:szCs w:val="24"/>
                <w:lang w:val="en-GB" w:eastAsia="en-GB"/>
              </w:rPr>
              <w:t>2027.</w:t>
            </w:r>
          </w:p>
        </w:tc>
        <w:tc>
          <w:tcPr>
            <w:tcW w:w="4300" w:type="dxa"/>
          </w:tcPr>
          <w:p w:rsidR="00DE0EC1" w:rsidRPr="00DA4A06" w:rsidRDefault="00DE0EC1" w:rsidP="00DE0EC1">
            <w:pPr>
              <w:spacing w:line="240" w:lineRule="auto"/>
              <w:ind w:firstLine="0"/>
              <w:jc w:val="left"/>
              <w:rPr>
                <w:rFonts w:ascii="Times New Roman" w:eastAsia="Times New Roman" w:hAnsi="Times New Roman" w:cs="Times New Roman"/>
                <w:color w:val="auto"/>
                <w:sz w:val="24"/>
                <w:szCs w:val="24"/>
                <w:lang w:val="en-GB" w:eastAsia="en-GB"/>
              </w:rPr>
            </w:pPr>
            <w:r w:rsidRPr="00DA4A06">
              <w:rPr>
                <w:rFonts w:ascii="Times New Roman" w:eastAsia="Times New Roman" w:hAnsi="Times New Roman" w:cs="Times New Roman"/>
                <w:color w:val="auto"/>
                <w:sz w:val="24"/>
                <w:szCs w:val="24"/>
                <w:lang w:val="en-GB" w:eastAsia="en-GB"/>
              </w:rPr>
              <w:t>• Писање разгледница</w:t>
            </w:r>
          </w:p>
        </w:tc>
        <w:tc>
          <w:tcPr>
            <w:tcW w:w="2600" w:type="dxa"/>
          </w:tcPr>
          <w:p w:rsidR="00DE0EC1" w:rsidRPr="00DA4A06" w:rsidRDefault="00DE0EC1" w:rsidP="00DE0EC1">
            <w:pPr>
              <w:spacing w:after="60" w:line="240" w:lineRule="auto"/>
              <w:ind w:firstLine="0"/>
              <w:jc w:val="left"/>
              <w:rPr>
                <w:rFonts w:ascii="Times New Roman" w:eastAsia="Times New Roman" w:hAnsi="Times New Roman" w:cs="Times New Roman"/>
                <w:color w:val="auto"/>
                <w:sz w:val="24"/>
                <w:szCs w:val="24"/>
                <w:lang w:val="en-GB" w:eastAsia="en-GB"/>
              </w:rPr>
            </w:pPr>
            <w:r w:rsidRPr="00DA4A06">
              <w:rPr>
                <w:rFonts w:ascii="Times New Roman" w:eastAsia="Times New Roman" w:hAnsi="Times New Roman" w:cs="Times New Roman"/>
                <w:color w:val="auto"/>
                <w:sz w:val="24"/>
                <w:szCs w:val="24"/>
                <w:lang w:val="en-GB" w:eastAsia="en-GB"/>
              </w:rPr>
              <w:t>Креативни рад</w:t>
            </w:r>
          </w:p>
          <w:p w:rsidR="00DE0EC1" w:rsidRPr="00DA4A06" w:rsidRDefault="00DE0EC1" w:rsidP="00DE0EC1">
            <w:pPr>
              <w:spacing w:line="240" w:lineRule="auto"/>
              <w:ind w:firstLine="0"/>
              <w:jc w:val="left"/>
              <w:rPr>
                <w:rFonts w:ascii="Times New Roman" w:eastAsia="Times New Roman" w:hAnsi="Times New Roman" w:cs="Times New Roman"/>
                <w:color w:val="auto"/>
                <w:sz w:val="24"/>
                <w:szCs w:val="24"/>
                <w:lang w:val="en-GB" w:eastAsia="en-GB"/>
              </w:rPr>
            </w:pPr>
            <w:r w:rsidRPr="00DA4A06">
              <w:rPr>
                <w:rFonts w:ascii="Times New Roman" w:eastAsia="Times New Roman" w:hAnsi="Times New Roman" w:cs="Times New Roman"/>
                <w:color w:val="auto"/>
                <w:sz w:val="24"/>
                <w:szCs w:val="24"/>
                <w:lang w:val="en-GB" w:eastAsia="en-GB"/>
              </w:rPr>
              <w:t>Презентација радова</w:t>
            </w:r>
          </w:p>
        </w:tc>
        <w:tc>
          <w:tcPr>
            <w:tcW w:w="1700" w:type="dxa"/>
          </w:tcPr>
          <w:p w:rsidR="00DE0EC1" w:rsidRPr="00DA4A06" w:rsidRDefault="00DE0EC1" w:rsidP="00DE0EC1">
            <w:pPr>
              <w:spacing w:line="240" w:lineRule="auto"/>
              <w:ind w:firstLine="0"/>
              <w:jc w:val="left"/>
              <w:rPr>
                <w:rFonts w:ascii="Times New Roman" w:eastAsia="Times New Roman" w:hAnsi="Times New Roman" w:cs="Times New Roman"/>
                <w:color w:val="auto"/>
                <w:sz w:val="24"/>
                <w:szCs w:val="24"/>
                <w:lang w:val="en-GB" w:eastAsia="en-GB"/>
              </w:rPr>
            </w:pPr>
            <w:r w:rsidRPr="00DA4A06">
              <w:rPr>
                <w:rFonts w:ascii="Times New Roman" w:eastAsia="Times New Roman" w:hAnsi="Times New Roman" w:cs="Times New Roman"/>
                <w:color w:val="auto"/>
                <w:sz w:val="24"/>
                <w:szCs w:val="24"/>
                <w:lang w:val="en-GB" w:eastAsia="en-GB"/>
              </w:rPr>
              <w:t>Наставник и ученици</w:t>
            </w:r>
          </w:p>
        </w:tc>
      </w:tr>
      <w:tr w:rsidR="00DE0EC1" w:rsidRPr="00DA4A06" w:rsidTr="00E1161D">
        <w:tc>
          <w:tcPr>
            <w:tcW w:w="8300" w:type="dxa"/>
            <w:gridSpan w:val="3"/>
            <w:shd w:val="clear" w:color="auto" w:fill="F2F2F2"/>
          </w:tcPr>
          <w:p w:rsidR="00DE0EC1" w:rsidRPr="00C050C4" w:rsidRDefault="00DE0EC1" w:rsidP="00DE0EC1">
            <w:pPr>
              <w:spacing w:line="240" w:lineRule="auto"/>
              <w:ind w:firstLine="0"/>
              <w:jc w:val="right"/>
              <w:rPr>
                <w:rFonts w:ascii="Times New Roman" w:eastAsia="Times New Roman" w:hAnsi="Times New Roman" w:cs="Times New Roman"/>
                <w:color w:val="auto"/>
                <w:sz w:val="24"/>
                <w:szCs w:val="24"/>
                <w:lang w:val="ru-RU" w:eastAsia="en-GB"/>
              </w:rPr>
            </w:pPr>
            <w:r w:rsidRPr="00C050C4">
              <w:rPr>
                <w:rFonts w:ascii="Times New Roman" w:eastAsia="Times New Roman" w:hAnsi="Times New Roman" w:cs="Times New Roman"/>
                <w:b/>
                <w:bCs/>
                <w:color w:val="auto"/>
                <w:sz w:val="24"/>
                <w:szCs w:val="24"/>
                <w:lang w:val="ru-RU" w:eastAsia="en-GB"/>
              </w:rPr>
              <w:t>Укупан број часова на годишњем нивоу</w:t>
            </w:r>
          </w:p>
        </w:tc>
        <w:tc>
          <w:tcPr>
            <w:tcW w:w="1700" w:type="dxa"/>
            <w:shd w:val="clear" w:color="auto" w:fill="F2F2F2"/>
          </w:tcPr>
          <w:p w:rsidR="00DE0EC1" w:rsidRPr="00DA4A06" w:rsidRDefault="00DE0EC1" w:rsidP="00DE0EC1">
            <w:pPr>
              <w:spacing w:line="240" w:lineRule="auto"/>
              <w:ind w:firstLine="0"/>
              <w:jc w:val="center"/>
              <w:rPr>
                <w:rFonts w:ascii="Times New Roman" w:eastAsia="Times New Roman" w:hAnsi="Times New Roman" w:cs="Times New Roman"/>
                <w:color w:val="auto"/>
                <w:sz w:val="24"/>
                <w:szCs w:val="24"/>
                <w:lang w:val="en-GB" w:eastAsia="en-GB"/>
              </w:rPr>
            </w:pPr>
            <w:r w:rsidRPr="00DA4A06">
              <w:rPr>
                <w:rFonts w:ascii="Times New Roman" w:eastAsia="Times New Roman" w:hAnsi="Times New Roman" w:cs="Times New Roman"/>
                <w:b/>
                <w:bCs/>
                <w:color w:val="auto"/>
                <w:sz w:val="24"/>
                <w:szCs w:val="24"/>
                <w:lang w:val="en-GB" w:eastAsia="en-GB"/>
              </w:rPr>
              <w:t>32</w:t>
            </w:r>
          </w:p>
        </w:tc>
      </w:tr>
    </w:tbl>
    <w:p w:rsidR="00DE0EC1" w:rsidRPr="00DE0EC1" w:rsidRDefault="00DE0EC1" w:rsidP="00DE0EC1">
      <w:pPr>
        <w:spacing w:line="240" w:lineRule="auto"/>
        <w:ind w:firstLine="0"/>
        <w:jc w:val="left"/>
        <w:rPr>
          <w:rFonts w:ascii="Times New Roman" w:eastAsia="Times New Roman" w:hAnsi="Times New Roman" w:cs="Times New Roman"/>
          <w:color w:val="auto"/>
          <w:sz w:val="20"/>
          <w:szCs w:val="20"/>
          <w:lang w:val="en-GB" w:eastAsia="en-GB"/>
        </w:rPr>
      </w:pPr>
    </w:p>
    <w:p w:rsidR="00DE0EC1" w:rsidRPr="00DE0EC1" w:rsidRDefault="00DE0EC1" w:rsidP="00DE0EC1">
      <w:pPr>
        <w:spacing w:line="240" w:lineRule="auto"/>
        <w:ind w:firstLine="0"/>
        <w:jc w:val="left"/>
        <w:rPr>
          <w:rFonts w:ascii="Times New Roman" w:eastAsia="Times New Roman" w:hAnsi="Times New Roman" w:cs="Times New Roman"/>
          <w:color w:val="auto"/>
          <w:sz w:val="22"/>
          <w:szCs w:val="22"/>
          <w:lang w:val="en-GB" w:eastAsia="en-GB"/>
        </w:rPr>
      </w:pPr>
      <w:r w:rsidRPr="00DE0EC1">
        <w:rPr>
          <w:rFonts w:ascii="Times New Roman" w:eastAsia="Times New Roman" w:hAnsi="Times New Roman" w:cs="Times New Roman"/>
          <w:color w:val="auto"/>
          <w:sz w:val="22"/>
          <w:szCs w:val="22"/>
          <w:lang w:val="en-GB" w:eastAsia="en-GB"/>
        </w:rPr>
        <w:t xml:space="preserve">Наставник: </w:t>
      </w:r>
      <w:r w:rsidRPr="00DE0EC1">
        <w:rPr>
          <w:rFonts w:ascii="Times New Roman" w:eastAsia="Times New Roman" w:hAnsi="Times New Roman" w:cs="Times New Roman"/>
          <w:color w:val="auto"/>
          <w:sz w:val="22"/>
          <w:szCs w:val="22"/>
          <w:lang w:eastAsia="en-GB"/>
        </w:rPr>
        <w:t>Јагода Николић</w:t>
      </w:r>
    </w:p>
    <w:p w:rsidR="00DE0EC1" w:rsidRPr="00DE0EC1" w:rsidRDefault="00DE0EC1" w:rsidP="00DE0EC1">
      <w:pPr>
        <w:spacing w:line="240" w:lineRule="auto"/>
        <w:ind w:firstLine="0"/>
        <w:jc w:val="left"/>
        <w:rPr>
          <w:rFonts w:ascii="Times New Roman" w:eastAsia="Times New Roman" w:hAnsi="Times New Roman" w:cs="Times New Roman"/>
          <w:color w:val="auto"/>
          <w:sz w:val="20"/>
          <w:szCs w:val="20"/>
          <w:lang w:eastAsia="en-GB"/>
        </w:rPr>
      </w:pPr>
      <w:r w:rsidRPr="00DE0EC1">
        <w:rPr>
          <w:rFonts w:ascii="Times New Roman" w:eastAsia="Times New Roman" w:hAnsi="Times New Roman" w:cs="Times New Roman"/>
          <w:color w:val="auto"/>
          <w:sz w:val="22"/>
          <w:szCs w:val="22"/>
          <w:lang w:eastAsia="en-GB"/>
        </w:rPr>
        <w:t>Датум: 31.08.2026.</w:t>
      </w:r>
    </w:p>
    <w:p w:rsidR="00F2179A" w:rsidRPr="00887D22" w:rsidRDefault="00F2179A">
      <w:pPr>
        <w:pBdr>
          <w:top w:val="nil"/>
          <w:left w:val="nil"/>
          <w:bottom w:val="nil"/>
          <w:right w:val="nil"/>
          <w:between w:val="nil"/>
        </w:pBdr>
        <w:spacing w:line="240" w:lineRule="auto"/>
        <w:ind w:hanging="2"/>
        <w:jc w:val="center"/>
        <w:rPr>
          <w:rFonts w:ascii="Times New Roman" w:eastAsia="Times New Roman" w:hAnsi="Times New Roman" w:cs="Times New Roman"/>
          <w:color w:val="000000"/>
          <w:sz w:val="28"/>
          <w:szCs w:val="28"/>
        </w:rPr>
      </w:pPr>
    </w:p>
    <w:p w:rsidR="00DE0EC1" w:rsidRPr="00887D22" w:rsidRDefault="00DE0EC1" w:rsidP="00DE0EC1">
      <w:pPr>
        <w:spacing w:line="240" w:lineRule="auto"/>
        <w:ind w:firstLine="0"/>
        <w:jc w:val="center"/>
        <w:rPr>
          <w:rFonts w:ascii="Times New Roman" w:eastAsia="Times New Roman" w:hAnsi="Times New Roman" w:cs="Times New Roman"/>
          <w:b/>
          <w:color w:val="auto"/>
          <w:sz w:val="28"/>
          <w:szCs w:val="28"/>
        </w:rPr>
      </w:pPr>
      <w:r w:rsidRPr="00887D22">
        <w:rPr>
          <w:rFonts w:ascii="Times New Roman" w:eastAsia="Times New Roman" w:hAnsi="Times New Roman" w:cs="Times New Roman"/>
          <w:b/>
          <w:color w:val="auto"/>
          <w:sz w:val="28"/>
          <w:szCs w:val="28"/>
        </w:rPr>
        <w:t>План Позоришне трупе „Корачко“ за школску 2026/27. годину</w:t>
      </w:r>
    </w:p>
    <w:p w:rsidR="00DE0EC1" w:rsidRPr="00DE0EC1" w:rsidRDefault="00DE0EC1" w:rsidP="00DE0EC1">
      <w:pPr>
        <w:spacing w:line="240" w:lineRule="auto"/>
        <w:ind w:firstLine="0"/>
        <w:jc w:val="left"/>
        <w:rPr>
          <w:rFonts w:ascii="Times New Roman" w:eastAsia="Times New Roman" w:hAnsi="Times New Roman" w:cs="Times New Roman"/>
          <w:color w:val="auto"/>
          <w:sz w:val="24"/>
          <w:szCs w:val="24"/>
        </w:rPr>
      </w:pP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645"/>
        <w:gridCol w:w="2766"/>
        <w:gridCol w:w="3219"/>
        <w:gridCol w:w="2478"/>
      </w:tblGrid>
      <w:tr w:rsidR="00DE0EC1" w:rsidRPr="00DA4A06" w:rsidTr="00DA4A06">
        <w:trPr>
          <w:trHeight w:val="561"/>
        </w:trPr>
        <w:tc>
          <w:tcPr>
            <w:tcW w:w="1366" w:type="dxa"/>
            <w:shd w:val="clear" w:color="auto" w:fill="D9D9D9"/>
            <w:vAlign w:val="center"/>
          </w:tcPr>
          <w:p w:rsidR="00DE0EC1" w:rsidRPr="00DA4A06" w:rsidRDefault="00DE0EC1" w:rsidP="00DE0EC1">
            <w:pPr>
              <w:spacing w:line="240" w:lineRule="auto"/>
              <w:ind w:firstLine="0"/>
              <w:jc w:val="center"/>
              <w:rPr>
                <w:rFonts w:ascii="Times New Roman" w:eastAsia="Times New Roman" w:hAnsi="Times New Roman" w:cs="Times New Roman"/>
                <w:b/>
                <w:color w:val="auto"/>
                <w:sz w:val="24"/>
                <w:szCs w:val="24"/>
              </w:rPr>
            </w:pPr>
            <w:r w:rsidRPr="00DA4A06">
              <w:rPr>
                <w:rFonts w:ascii="Times New Roman" w:eastAsia="Times New Roman" w:hAnsi="Times New Roman" w:cs="Times New Roman"/>
                <w:b/>
                <w:color w:val="auto"/>
                <w:sz w:val="24"/>
                <w:szCs w:val="24"/>
              </w:rPr>
              <w:t xml:space="preserve">Време </w:t>
            </w:r>
          </w:p>
        </w:tc>
        <w:tc>
          <w:tcPr>
            <w:tcW w:w="0" w:type="auto"/>
            <w:shd w:val="clear" w:color="auto" w:fill="D9D9D9"/>
            <w:vAlign w:val="center"/>
          </w:tcPr>
          <w:p w:rsidR="00DE0EC1" w:rsidRPr="00DA4A06" w:rsidRDefault="00DE0EC1" w:rsidP="00DE0EC1">
            <w:pPr>
              <w:spacing w:line="240" w:lineRule="auto"/>
              <w:ind w:firstLine="0"/>
              <w:jc w:val="center"/>
              <w:rPr>
                <w:rFonts w:ascii="Times New Roman" w:eastAsia="Times New Roman" w:hAnsi="Times New Roman" w:cs="Times New Roman"/>
                <w:b/>
                <w:color w:val="auto"/>
                <w:sz w:val="24"/>
                <w:szCs w:val="24"/>
              </w:rPr>
            </w:pPr>
            <w:r w:rsidRPr="00DA4A06">
              <w:rPr>
                <w:rFonts w:ascii="Times New Roman" w:eastAsia="Times New Roman" w:hAnsi="Times New Roman" w:cs="Times New Roman"/>
                <w:b/>
                <w:color w:val="auto"/>
                <w:sz w:val="24"/>
                <w:szCs w:val="24"/>
              </w:rPr>
              <w:t>Планиране активности</w:t>
            </w:r>
          </w:p>
        </w:tc>
        <w:tc>
          <w:tcPr>
            <w:tcW w:w="0" w:type="auto"/>
            <w:shd w:val="clear" w:color="auto" w:fill="D9D9D9"/>
            <w:vAlign w:val="center"/>
          </w:tcPr>
          <w:p w:rsidR="00DE0EC1" w:rsidRPr="00DA4A06" w:rsidRDefault="00DE0EC1" w:rsidP="00DE0EC1">
            <w:pPr>
              <w:spacing w:line="240" w:lineRule="auto"/>
              <w:ind w:firstLine="0"/>
              <w:jc w:val="center"/>
              <w:rPr>
                <w:rFonts w:ascii="Times New Roman" w:eastAsia="Times New Roman" w:hAnsi="Times New Roman" w:cs="Times New Roman"/>
                <w:b/>
                <w:color w:val="auto"/>
                <w:sz w:val="24"/>
                <w:szCs w:val="24"/>
              </w:rPr>
            </w:pPr>
            <w:r w:rsidRPr="00DA4A06">
              <w:rPr>
                <w:rFonts w:ascii="Times New Roman" w:eastAsia="Times New Roman" w:hAnsi="Times New Roman" w:cs="Times New Roman"/>
                <w:b/>
                <w:color w:val="auto"/>
                <w:sz w:val="24"/>
                <w:szCs w:val="24"/>
              </w:rPr>
              <w:t xml:space="preserve">Начин реализације </w:t>
            </w:r>
          </w:p>
        </w:tc>
        <w:tc>
          <w:tcPr>
            <w:tcW w:w="0" w:type="auto"/>
            <w:shd w:val="clear" w:color="auto" w:fill="D9D9D9"/>
            <w:vAlign w:val="center"/>
          </w:tcPr>
          <w:p w:rsidR="00DE0EC1" w:rsidRPr="00DA4A06" w:rsidRDefault="00DE0EC1" w:rsidP="00DE0EC1">
            <w:pPr>
              <w:spacing w:line="240" w:lineRule="auto"/>
              <w:ind w:firstLine="0"/>
              <w:jc w:val="center"/>
              <w:rPr>
                <w:rFonts w:ascii="Times New Roman" w:eastAsia="Times New Roman" w:hAnsi="Times New Roman" w:cs="Times New Roman"/>
                <w:b/>
                <w:color w:val="auto"/>
                <w:sz w:val="24"/>
                <w:szCs w:val="24"/>
              </w:rPr>
            </w:pPr>
            <w:r w:rsidRPr="00DA4A06">
              <w:rPr>
                <w:rFonts w:ascii="Times New Roman" w:eastAsia="Times New Roman" w:hAnsi="Times New Roman" w:cs="Times New Roman"/>
                <w:b/>
                <w:color w:val="auto"/>
                <w:sz w:val="24"/>
                <w:szCs w:val="24"/>
              </w:rPr>
              <w:t>Носиоци активности и сарадници</w:t>
            </w:r>
          </w:p>
        </w:tc>
      </w:tr>
      <w:tr w:rsidR="00DE0EC1" w:rsidRPr="00DA4A06" w:rsidTr="00DA4A06">
        <w:trPr>
          <w:trHeight w:val="569"/>
        </w:trPr>
        <w:tc>
          <w:tcPr>
            <w:tcW w:w="1366" w:type="dxa"/>
          </w:tcPr>
          <w:p w:rsidR="00DE0EC1" w:rsidRPr="00DA4A06" w:rsidRDefault="00DE0EC1" w:rsidP="00DE0EC1">
            <w:pPr>
              <w:spacing w:line="240" w:lineRule="auto"/>
              <w:ind w:firstLine="0"/>
              <w:jc w:val="left"/>
              <w:rPr>
                <w:rFonts w:ascii="Times New Roman" w:eastAsia="Times New Roman" w:hAnsi="Times New Roman" w:cs="Times New Roman"/>
                <w:b/>
                <w:color w:val="auto"/>
                <w:sz w:val="24"/>
                <w:szCs w:val="24"/>
              </w:rPr>
            </w:pPr>
            <w:r w:rsidRPr="00DA4A06">
              <w:rPr>
                <w:rFonts w:ascii="Times New Roman" w:eastAsia="Times New Roman" w:hAnsi="Times New Roman" w:cs="Times New Roman"/>
                <w:b/>
                <w:color w:val="auto"/>
                <w:sz w:val="24"/>
                <w:szCs w:val="24"/>
              </w:rPr>
              <w:t>Прво полугодиште</w:t>
            </w:r>
          </w:p>
        </w:tc>
        <w:tc>
          <w:tcPr>
            <w:tcW w:w="0" w:type="auto"/>
          </w:tcPr>
          <w:p w:rsidR="00DE0EC1" w:rsidRPr="00DA4A06" w:rsidRDefault="00DE0EC1" w:rsidP="00DE0EC1">
            <w:pPr>
              <w:spacing w:line="240" w:lineRule="auto"/>
              <w:ind w:firstLine="0"/>
              <w:jc w:val="left"/>
              <w:rPr>
                <w:rFonts w:ascii="Times New Roman" w:eastAsia="Times New Roman" w:hAnsi="Times New Roman" w:cs="Times New Roman"/>
                <w:color w:val="auto"/>
                <w:sz w:val="24"/>
                <w:szCs w:val="24"/>
              </w:rPr>
            </w:pPr>
            <w:r w:rsidRPr="00DA4A06">
              <w:rPr>
                <w:rFonts w:ascii="Times New Roman" w:eastAsia="Times New Roman" w:hAnsi="Times New Roman" w:cs="Times New Roman"/>
                <w:color w:val="auto"/>
                <w:sz w:val="24"/>
                <w:szCs w:val="24"/>
              </w:rPr>
              <w:t>Пријем нових чланова из редова колектива и ученика</w:t>
            </w:r>
          </w:p>
        </w:tc>
        <w:tc>
          <w:tcPr>
            <w:tcW w:w="0" w:type="auto"/>
          </w:tcPr>
          <w:p w:rsidR="00DE0EC1" w:rsidRPr="00DA4A06" w:rsidRDefault="00DE0EC1" w:rsidP="00DE0EC1">
            <w:pPr>
              <w:spacing w:line="240" w:lineRule="auto"/>
              <w:ind w:firstLine="0"/>
              <w:jc w:val="left"/>
              <w:rPr>
                <w:rFonts w:ascii="Times New Roman" w:eastAsia="Times New Roman" w:hAnsi="Times New Roman" w:cs="Times New Roman"/>
                <w:color w:val="auto"/>
                <w:sz w:val="24"/>
                <w:szCs w:val="24"/>
              </w:rPr>
            </w:pPr>
            <w:r w:rsidRPr="00DA4A06">
              <w:rPr>
                <w:rFonts w:ascii="Times New Roman" w:eastAsia="Times New Roman" w:hAnsi="Times New Roman" w:cs="Times New Roman"/>
                <w:color w:val="auto"/>
                <w:sz w:val="24"/>
                <w:szCs w:val="24"/>
              </w:rPr>
              <w:t>Организовање аудиције и расписивање конкурса</w:t>
            </w:r>
          </w:p>
        </w:tc>
        <w:tc>
          <w:tcPr>
            <w:tcW w:w="0" w:type="auto"/>
          </w:tcPr>
          <w:p w:rsidR="00DE0EC1" w:rsidRPr="00DA4A06" w:rsidRDefault="00DE0EC1" w:rsidP="00DE0EC1">
            <w:pPr>
              <w:spacing w:line="240" w:lineRule="auto"/>
              <w:ind w:firstLine="0"/>
              <w:jc w:val="left"/>
              <w:rPr>
                <w:rFonts w:ascii="Times New Roman" w:eastAsia="Times New Roman" w:hAnsi="Times New Roman" w:cs="Times New Roman"/>
                <w:color w:val="auto"/>
                <w:sz w:val="24"/>
                <w:szCs w:val="24"/>
              </w:rPr>
            </w:pPr>
            <w:r w:rsidRPr="00DA4A06">
              <w:rPr>
                <w:rFonts w:ascii="Times New Roman" w:eastAsia="Times New Roman" w:hAnsi="Times New Roman" w:cs="Times New Roman"/>
                <w:color w:val="auto"/>
                <w:sz w:val="24"/>
                <w:szCs w:val="24"/>
              </w:rPr>
              <w:t>Водитељи секције</w:t>
            </w:r>
          </w:p>
        </w:tc>
      </w:tr>
      <w:tr w:rsidR="00DE0EC1" w:rsidRPr="00DA4A06" w:rsidTr="00DA4A06">
        <w:trPr>
          <w:trHeight w:val="569"/>
        </w:trPr>
        <w:tc>
          <w:tcPr>
            <w:tcW w:w="1366" w:type="dxa"/>
          </w:tcPr>
          <w:p w:rsidR="00DE0EC1" w:rsidRPr="00DA4A06" w:rsidRDefault="00DE0EC1" w:rsidP="00DE0EC1">
            <w:pPr>
              <w:spacing w:line="240" w:lineRule="auto"/>
              <w:ind w:firstLine="0"/>
              <w:jc w:val="left"/>
              <w:rPr>
                <w:rFonts w:ascii="Times New Roman" w:eastAsia="Times New Roman" w:hAnsi="Times New Roman" w:cs="Times New Roman"/>
                <w:b/>
                <w:color w:val="auto"/>
                <w:sz w:val="24"/>
                <w:szCs w:val="24"/>
              </w:rPr>
            </w:pPr>
            <w:r w:rsidRPr="00DA4A06">
              <w:rPr>
                <w:rFonts w:ascii="Times New Roman" w:eastAsia="Times New Roman" w:hAnsi="Times New Roman" w:cs="Times New Roman"/>
                <w:b/>
                <w:color w:val="auto"/>
                <w:sz w:val="24"/>
                <w:szCs w:val="24"/>
              </w:rPr>
              <w:t>Септембар</w:t>
            </w:r>
          </w:p>
        </w:tc>
        <w:tc>
          <w:tcPr>
            <w:tcW w:w="0" w:type="auto"/>
          </w:tcPr>
          <w:p w:rsidR="00DE0EC1" w:rsidRPr="00DA4A06" w:rsidRDefault="00DE0EC1" w:rsidP="00DE0EC1">
            <w:pPr>
              <w:spacing w:line="240" w:lineRule="auto"/>
              <w:ind w:firstLine="0"/>
              <w:jc w:val="left"/>
              <w:rPr>
                <w:rFonts w:ascii="Times New Roman" w:eastAsia="Times New Roman" w:hAnsi="Times New Roman" w:cs="Times New Roman"/>
                <w:color w:val="auto"/>
                <w:sz w:val="24"/>
                <w:szCs w:val="24"/>
              </w:rPr>
            </w:pPr>
            <w:r w:rsidRPr="00DA4A06">
              <w:rPr>
                <w:rFonts w:ascii="Times New Roman" w:eastAsia="Times New Roman" w:hAnsi="Times New Roman" w:cs="Times New Roman"/>
                <w:color w:val="auto"/>
                <w:sz w:val="24"/>
                <w:szCs w:val="24"/>
              </w:rPr>
              <w:t>Одабир текста за извођење на сцени</w:t>
            </w:r>
          </w:p>
        </w:tc>
        <w:tc>
          <w:tcPr>
            <w:tcW w:w="0" w:type="auto"/>
          </w:tcPr>
          <w:p w:rsidR="00DE0EC1" w:rsidRPr="00DA4A06" w:rsidRDefault="00DE0EC1" w:rsidP="00DE0EC1">
            <w:pPr>
              <w:spacing w:line="240" w:lineRule="auto"/>
              <w:ind w:firstLine="0"/>
              <w:jc w:val="left"/>
              <w:rPr>
                <w:rFonts w:ascii="Times New Roman" w:eastAsia="Times New Roman" w:hAnsi="Times New Roman" w:cs="Times New Roman"/>
                <w:color w:val="auto"/>
                <w:sz w:val="24"/>
                <w:szCs w:val="24"/>
              </w:rPr>
            </w:pPr>
            <w:r w:rsidRPr="00DA4A06">
              <w:rPr>
                <w:rFonts w:ascii="Times New Roman" w:eastAsia="Times New Roman" w:hAnsi="Times New Roman" w:cs="Times New Roman"/>
                <w:color w:val="auto"/>
                <w:sz w:val="24"/>
                <w:szCs w:val="24"/>
              </w:rPr>
              <w:t>Организација поделе улога и читање текста</w:t>
            </w:r>
          </w:p>
        </w:tc>
        <w:tc>
          <w:tcPr>
            <w:tcW w:w="0" w:type="auto"/>
          </w:tcPr>
          <w:p w:rsidR="00DE0EC1" w:rsidRPr="00DA4A06" w:rsidRDefault="00DE0EC1" w:rsidP="00DE0EC1">
            <w:pPr>
              <w:spacing w:line="240" w:lineRule="auto"/>
              <w:ind w:firstLine="0"/>
              <w:jc w:val="left"/>
              <w:rPr>
                <w:rFonts w:ascii="Times New Roman" w:eastAsia="Times New Roman" w:hAnsi="Times New Roman" w:cs="Times New Roman"/>
                <w:color w:val="auto"/>
                <w:sz w:val="24"/>
                <w:szCs w:val="24"/>
              </w:rPr>
            </w:pPr>
            <w:r w:rsidRPr="00DA4A06">
              <w:rPr>
                <w:rFonts w:ascii="Times New Roman" w:eastAsia="Times New Roman" w:hAnsi="Times New Roman" w:cs="Times New Roman"/>
                <w:color w:val="auto"/>
                <w:sz w:val="24"/>
                <w:szCs w:val="24"/>
              </w:rPr>
              <w:t>Водитељи секције</w:t>
            </w:r>
          </w:p>
        </w:tc>
      </w:tr>
      <w:tr w:rsidR="00DE0EC1" w:rsidRPr="000B4481" w:rsidTr="00DA4A06">
        <w:trPr>
          <w:trHeight w:val="569"/>
        </w:trPr>
        <w:tc>
          <w:tcPr>
            <w:tcW w:w="1366" w:type="dxa"/>
          </w:tcPr>
          <w:p w:rsidR="00DE0EC1" w:rsidRPr="00DA4A06" w:rsidRDefault="00DE0EC1" w:rsidP="00DE0EC1">
            <w:pPr>
              <w:spacing w:line="240" w:lineRule="auto"/>
              <w:ind w:firstLine="0"/>
              <w:jc w:val="left"/>
              <w:rPr>
                <w:rFonts w:ascii="Times New Roman" w:eastAsia="Times New Roman" w:hAnsi="Times New Roman" w:cs="Times New Roman"/>
                <w:b/>
                <w:color w:val="auto"/>
                <w:sz w:val="24"/>
                <w:szCs w:val="24"/>
              </w:rPr>
            </w:pPr>
            <w:r w:rsidRPr="00DA4A06">
              <w:rPr>
                <w:rFonts w:ascii="Times New Roman" w:eastAsia="Times New Roman" w:hAnsi="Times New Roman" w:cs="Times New Roman"/>
                <w:b/>
                <w:color w:val="auto"/>
                <w:sz w:val="24"/>
                <w:szCs w:val="24"/>
              </w:rPr>
              <w:t>Октобар</w:t>
            </w:r>
          </w:p>
          <w:p w:rsidR="00DE0EC1" w:rsidRPr="00DA4A06" w:rsidRDefault="00DE0EC1" w:rsidP="00DE0EC1">
            <w:pPr>
              <w:spacing w:line="240" w:lineRule="auto"/>
              <w:ind w:firstLine="0"/>
              <w:jc w:val="left"/>
              <w:rPr>
                <w:rFonts w:ascii="Times New Roman" w:eastAsia="Times New Roman" w:hAnsi="Times New Roman" w:cs="Times New Roman"/>
                <w:b/>
                <w:color w:val="auto"/>
                <w:sz w:val="24"/>
                <w:szCs w:val="24"/>
              </w:rPr>
            </w:pPr>
            <w:r w:rsidRPr="00DA4A06">
              <w:rPr>
                <w:rFonts w:ascii="Times New Roman" w:eastAsia="Times New Roman" w:hAnsi="Times New Roman" w:cs="Times New Roman"/>
                <w:b/>
                <w:color w:val="auto"/>
                <w:sz w:val="24"/>
                <w:szCs w:val="24"/>
              </w:rPr>
              <w:t>(6-12)</w:t>
            </w:r>
          </w:p>
          <w:p w:rsidR="00DE0EC1" w:rsidRPr="00DA4A06" w:rsidRDefault="00DE0EC1" w:rsidP="00DE0EC1">
            <w:pPr>
              <w:spacing w:line="240" w:lineRule="auto"/>
              <w:ind w:firstLine="0"/>
              <w:jc w:val="left"/>
              <w:rPr>
                <w:rFonts w:ascii="Times New Roman" w:eastAsia="Times New Roman" w:hAnsi="Times New Roman" w:cs="Times New Roman"/>
                <w:b/>
                <w:color w:val="auto"/>
                <w:sz w:val="24"/>
                <w:szCs w:val="24"/>
              </w:rPr>
            </w:pPr>
            <w:r w:rsidRPr="00DA4A06">
              <w:rPr>
                <w:rFonts w:ascii="Times New Roman" w:eastAsia="Times New Roman" w:hAnsi="Times New Roman" w:cs="Times New Roman"/>
                <w:b/>
                <w:color w:val="auto"/>
                <w:sz w:val="24"/>
                <w:szCs w:val="24"/>
              </w:rPr>
              <w:t>Недеља посвећена дислексији</w:t>
            </w:r>
          </w:p>
        </w:tc>
        <w:tc>
          <w:tcPr>
            <w:tcW w:w="0" w:type="auto"/>
          </w:tcPr>
          <w:p w:rsidR="00DE0EC1" w:rsidRPr="00DA4A06" w:rsidRDefault="00DE0EC1" w:rsidP="00DE0EC1">
            <w:pPr>
              <w:spacing w:line="240" w:lineRule="auto"/>
              <w:ind w:firstLine="0"/>
              <w:jc w:val="left"/>
              <w:rPr>
                <w:rFonts w:ascii="Times New Roman" w:eastAsia="Times New Roman" w:hAnsi="Times New Roman" w:cs="Times New Roman"/>
                <w:color w:val="auto"/>
                <w:sz w:val="24"/>
                <w:szCs w:val="24"/>
              </w:rPr>
            </w:pPr>
          </w:p>
          <w:p w:rsidR="00DE0EC1" w:rsidRPr="00DA4A06" w:rsidRDefault="00DE0EC1" w:rsidP="00DE0EC1">
            <w:pPr>
              <w:spacing w:line="240" w:lineRule="auto"/>
              <w:ind w:firstLine="0"/>
              <w:jc w:val="left"/>
              <w:rPr>
                <w:rFonts w:ascii="Times New Roman" w:eastAsia="Times New Roman" w:hAnsi="Times New Roman" w:cs="Times New Roman"/>
                <w:color w:val="auto"/>
                <w:sz w:val="24"/>
                <w:szCs w:val="24"/>
              </w:rPr>
            </w:pPr>
            <w:r w:rsidRPr="00DA4A06">
              <w:rPr>
                <w:rFonts w:ascii="Times New Roman" w:eastAsia="Times New Roman" w:hAnsi="Times New Roman" w:cs="Times New Roman"/>
                <w:color w:val="auto"/>
                <w:sz w:val="24"/>
                <w:szCs w:val="24"/>
              </w:rPr>
              <w:t>Радионица о дислексији путем библиотерапије</w:t>
            </w:r>
          </w:p>
        </w:tc>
        <w:tc>
          <w:tcPr>
            <w:tcW w:w="0" w:type="auto"/>
          </w:tcPr>
          <w:p w:rsidR="00DE0EC1" w:rsidRPr="00DA4A06" w:rsidRDefault="00DE0EC1" w:rsidP="00DE0EC1">
            <w:pPr>
              <w:spacing w:line="240" w:lineRule="auto"/>
              <w:ind w:firstLine="0"/>
              <w:jc w:val="left"/>
              <w:rPr>
                <w:rFonts w:ascii="Times New Roman" w:eastAsia="Times New Roman" w:hAnsi="Times New Roman" w:cs="Times New Roman"/>
                <w:color w:val="auto"/>
                <w:sz w:val="24"/>
                <w:szCs w:val="24"/>
              </w:rPr>
            </w:pPr>
            <w:r w:rsidRPr="00DA4A06">
              <w:rPr>
                <w:rFonts w:ascii="Times New Roman" w:eastAsia="Times New Roman" w:hAnsi="Times New Roman" w:cs="Times New Roman"/>
                <w:color w:val="auto"/>
                <w:sz w:val="24"/>
                <w:szCs w:val="24"/>
              </w:rPr>
              <w:t xml:space="preserve">У оквиру програма сарадње са другим школама организовати трибину </w:t>
            </w:r>
          </w:p>
          <w:p w:rsidR="00DE0EC1" w:rsidRPr="00DA4A06" w:rsidRDefault="00DE0EC1" w:rsidP="00DE0EC1">
            <w:pPr>
              <w:spacing w:line="240" w:lineRule="auto"/>
              <w:ind w:firstLine="0"/>
              <w:jc w:val="left"/>
              <w:rPr>
                <w:rFonts w:ascii="Times New Roman" w:eastAsia="Times New Roman" w:hAnsi="Times New Roman" w:cs="Times New Roman"/>
                <w:color w:val="auto"/>
                <w:sz w:val="24"/>
                <w:szCs w:val="24"/>
              </w:rPr>
            </w:pPr>
            <w:r w:rsidRPr="00DA4A06">
              <w:rPr>
                <w:rFonts w:ascii="Times New Roman" w:eastAsia="Times New Roman" w:hAnsi="Times New Roman" w:cs="Times New Roman"/>
                <w:color w:val="auto"/>
                <w:sz w:val="24"/>
                <w:szCs w:val="24"/>
              </w:rPr>
              <w:t>Организација округлог стола о дислексији</w:t>
            </w:r>
          </w:p>
        </w:tc>
        <w:tc>
          <w:tcPr>
            <w:tcW w:w="0" w:type="auto"/>
          </w:tcPr>
          <w:p w:rsidR="00DE0EC1" w:rsidRPr="00DA4A06" w:rsidRDefault="00DE0EC1" w:rsidP="00DE0EC1">
            <w:pPr>
              <w:spacing w:line="240" w:lineRule="auto"/>
              <w:ind w:firstLine="0"/>
              <w:jc w:val="left"/>
              <w:rPr>
                <w:rFonts w:ascii="Times New Roman" w:eastAsia="Times New Roman" w:hAnsi="Times New Roman" w:cs="Times New Roman"/>
                <w:color w:val="auto"/>
                <w:sz w:val="24"/>
                <w:szCs w:val="24"/>
              </w:rPr>
            </w:pPr>
            <w:r w:rsidRPr="00DA4A06">
              <w:rPr>
                <w:rFonts w:ascii="Times New Roman" w:eastAsia="Times New Roman" w:hAnsi="Times New Roman" w:cs="Times New Roman"/>
                <w:color w:val="auto"/>
                <w:sz w:val="24"/>
                <w:szCs w:val="24"/>
              </w:rPr>
              <w:t>Глумци, родитељи, ученици и наставници школе и водитељи секције</w:t>
            </w:r>
          </w:p>
        </w:tc>
      </w:tr>
      <w:tr w:rsidR="00DE0EC1" w:rsidRPr="00DA4A06" w:rsidTr="00DA4A06">
        <w:trPr>
          <w:trHeight w:val="569"/>
        </w:trPr>
        <w:tc>
          <w:tcPr>
            <w:tcW w:w="1366" w:type="dxa"/>
          </w:tcPr>
          <w:p w:rsidR="00DE0EC1" w:rsidRPr="00DA4A06" w:rsidRDefault="00DE0EC1" w:rsidP="00DE0EC1">
            <w:pPr>
              <w:spacing w:line="240" w:lineRule="auto"/>
              <w:ind w:firstLine="0"/>
              <w:jc w:val="left"/>
              <w:rPr>
                <w:rFonts w:ascii="Times New Roman" w:eastAsia="Times New Roman" w:hAnsi="Times New Roman" w:cs="Times New Roman"/>
                <w:b/>
                <w:color w:val="auto"/>
                <w:sz w:val="24"/>
                <w:szCs w:val="24"/>
              </w:rPr>
            </w:pPr>
            <w:r w:rsidRPr="00DA4A06">
              <w:rPr>
                <w:rFonts w:ascii="Times New Roman" w:eastAsia="Times New Roman" w:hAnsi="Times New Roman" w:cs="Times New Roman"/>
                <w:b/>
                <w:color w:val="auto"/>
                <w:sz w:val="24"/>
                <w:szCs w:val="24"/>
              </w:rPr>
              <w:t>Новембар</w:t>
            </w:r>
          </w:p>
        </w:tc>
        <w:tc>
          <w:tcPr>
            <w:tcW w:w="0" w:type="auto"/>
          </w:tcPr>
          <w:p w:rsidR="00DE0EC1" w:rsidRPr="00DA4A06" w:rsidRDefault="00DE0EC1" w:rsidP="00DE0EC1">
            <w:pPr>
              <w:spacing w:line="240" w:lineRule="auto"/>
              <w:ind w:firstLine="0"/>
              <w:jc w:val="left"/>
              <w:rPr>
                <w:rFonts w:ascii="Times New Roman" w:eastAsia="Times New Roman" w:hAnsi="Times New Roman" w:cs="Times New Roman"/>
                <w:color w:val="auto"/>
                <w:sz w:val="24"/>
                <w:szCs w:val="24"/>
              </w:rPr>
            </w:pPr>
            <w:r w:rsidRPr="00DA4A06">
              <w:rPr>
                <w:rFonts w:ascii="Times New Roman" w:eastAsia="Times New Roman" w:hAnsi="Times New Roman" w:cs="Times New Roman"/>
                <w:color w:val="auto"/>
                <w:sz w:val="24"/>
                <w:szCs w:val="24"/>
              </w:rPr>
              <w:t>Припрема нове представе</w:t>
            </w:r>
          </w:p>
        </w:tc>
        <w:tc>
          <w:tcPr>
            <w:tcW w:w="0" w:type="auto"/>
          </w:tcPr>
          <w:p w:rsidR="00DE0EC1" w:rsidRPr="00DA4A06" w:rsidRDefault="00DE0EC1" w:rsidP="00DE0EC1">
            <w:pPr>
              <w:spacing w:line="240" w:lineRule="auto"/>
              <w:ind w:firstLine="0"/>
              <w:jc w:val="left"/>
              <w:rPr>
                <w:rFonts w:ascii="Times New Roman" w:eastAsia="Times New Roman" w:hAnsi="Times New Roman" w:cs="Times New Roman"/>
                <w:color w:val="auto"/>
                <w:sz w:val="24"/>
                <w:szCs w:val="24"/>
              </w:rPr>
            </w:pPr>
            <w:r w:rsidRPr="00DA4A06">
              <w:rPr>
                <w:rFonts w:ascii="Times New Roman" w:eastAsia="Times New Roman" w:hAnsi="Times New Roman" w:cs="Times New Roman"/>
                <w:color w:val="auto"/>
                <w:sz w:val="24"/>
                <w:szCs w:val="24"/>
              </w:rPr>
              <w:t>Организација читачких проба, подела улога, израда лутака и костима, сценографије, вежбање текста</w:t>
            </w:r>
          </w:p>
        </w:tc>
        <w:tc>
          <w:tcPr>
            <w:tcW w:w="0" w:type="auto"/>
          </w:tcPr>
          <w:p w:rsidR="00DE0EC1" w:rsidRPr="00DA4A06" w:rsidRDefault="00DE0EC1" w:rsidP="00DE0EC1">
            <w:pPr>
              <w:spacing w:line="240" w:lineRule="auto"/>
              <w:ind w:firstLine="0"/>
              <w:jc w:val="left"/>
              <w:rPr>
                <w:rFonts w:ascii="Times New Roman" w:eastAsia="Times New Roman" w:hAnsi="Times New Roman" w:cs="Times New Roman"/>
                <w:color w:val="auto"/>
                <w:sz w:val="24"/>
                <w:szCs w:val="24"/>
              </w:rPr>
            </w:pPr>
            <w:r w:rsidRPr="00DA4A06">
              <w:rPr>
                <w:rFonts w:ascii="Times New Roman" w:eastAsia="Times New Roman" w:hAnsi="Times New Roman" w:cs="Times New Roman"/>
                <w:color w:val="auto"/>
                <w:sz w:val="24"/>
                <w:szCs w:val="24"/>
              </w:rPr>
              <w:t>Водитељи секције</w:t>
            </w:r>
          </w:p>
        </w:tc>
      </w:tr>
      <w:tr w:rsidR="00DE0EC1" w:rsidRPr="00DA4A06" w:rsidTr="00DA4A06">
        <w:trPr>
          <w:trHeight w:val="569"/>
        </w:trPr>
        <w:tc>
          <w:tcPr>
            <w:tcW w:w="1366" w:type="dxa"/>
          </w:tcPr>
          <w:p w:rsidR="00DE0EC1" w:rsidRPr="00DA4A06" w:rsidRDefault="00DE0EC1" w:rsidP="00DE0EC1">
            <w:pPr>
              <w:spacing w:line="240" w:lineRule="auto"/>
              <w:ind w:firstLine="0"/>
              <w:jc w:val="left"/>
              <w:rPr>
                <w:rFonts w:ascii="Times New Roman" w:eastAsia="Times New Roman" w:hAnsi="Times New Roman" w:cs="Times New Roman"/>
                <w:color w:val="auto"/>
                <w:sz w:val="24"/>
                <w:szCs w:val="24"/>
              </w:rPr>
            </w:pPr>
            <w:r w:rsidRPr="00DA4A06">
              <w:rPr>
                <w:rFonts w:ascii="Times New Roman" w:eastAsia="Times New Roman" w:hAnsi="Times New Roman" w:cs="Times New Roman"/>
                <w:b/>
                <w:color w:val="auto"/>
                <w:sz w:val="24"/>
                <w:szCs w:val="24"/>
              </w:rPr>
              <w:t>Друго полугодиште</w:t>
            </w:r>
          </w:p>
        </w:tc>
        <w:tc>
          <w:tcPr>
            <w:tcW w:w="0" w:type="auto"/>
          </w:tcPr>
          <w:p w:rsidR="00DE0EC1" w:rsidRPr="00DA4A06" w:rsidRDefault="00DE0EC1" w:rsidP="00DE0EC1">
            <w:pPr>
              <w:spacing w:line="240" w:lineRule="auto"/>
              <w:ind w:firstLine="0"/>
              <w:jc w:val="left"/>
              <w:rPr>
                <w:rFonts w:ascii="Times New Roman" w:eastAsia="Times New Roman" w:hAnsi="Times New Roman" w:cs="Times New Roman"/>
                <w:color w:val="auto"/>
                <w:sz w:val="24"/>
                <w:szCs w:val="24"/>
              </w:rPr>
            </w:pPr>
            <w:r w:rsidRPr="00DA4A06">
              <w:rPr>
                <w:rFonts w:ascii="Times New Roman" w:eastAsia="Times New Roman" w:hAnsi="Times New Roman" w:cs="Times New Roman"/>
                <w:color w:val="auto"/>
                <w:sz w:val="24"/>
                <w:szCs w:val="24"/>
              </w:rPr>
              <w:t>Премијера</w:t>
            </w:r>
          </w:p>
        </w:tc>
        <w:tc>
          <w:tcPr>
            <w:tcW w:w="0" w:type="auto"/>
          </w:tcPr>
          <w:p w:rsidR="00DE0EC1" w:rsidRPr="00DA4A06" w:rsidRDefault="00DE0EC1" w:rsidP="00DE0EC1">
            <w:pPr>
              <w:spacing w:line="240" w:lineRule="auto"/>
              <w:ind w:firstLine="0"/>
              <w:jc w:val="left"/>
              <w:rPr>
                <w:rFonts w:ascii="Times New Roman" w:eastAsia="Times New Roman" w:hAnsi="Times New Roman" w:cs="Times New Roman"/>
                <w:color w:val="auto"/>
                <w:sz w:val="24"/>
                <w:szCs w:val="24"/>
              </w:rPr>
            </w:pPr>
            <w:r w:rsidRPr="00DA4A06">
              <w:rPr>
                <w:rFonts w:ascii="Times New Roman" w:eastAsia="Times New Roman" w:hAnsi="Times New Roman" w:cs="Times New Roman"/>
                <w:color w:val="auto"/>
                <w:sz w:val="24"/>
                <w:szCs w:val="24"/>
              </w:rPr>
              <w:t>Организација претпремијере и премијере за ученике наше школе</w:t>
            </w:r>
          </w:p>
        </w:tc>
        <w:tc>
          <w:tcPr>
            <w:tcW w:w="0" w:type="auto"/>
          </w:tcPr>
          <w:p w:rsidR="00DE0EC1" w:rsidRPr="00DA4A06" w:rsidRDefault="00DE0EC1" w:rsidP="00DE0EC1">
            <w:pPr>
              <w:spacing w:line="240" w:lineRule="auto"/>
              <w:ind w:firstLine="0"/>
              <w:jc w:val="left"/>
              <w:rPr>
                <w:rFonts w:ascii="Times New Roman" w:eastAsia="Times New Roman" w:hAnsi="Times New Roman" w:cs="Times New Roman"/>
                <w:color w:val="auto"/>
                <w:sz w:val="24"/>
                <w:szCs w:val="24"/>
              </w:rPr>
            </w:pPr>
            <w:r w:rsidRPr="00DA4A06">
              <w:rPr>
                <w:rFonts w:ascii="Times New Roman" w:eastAsia="Times New Roman" w:hAnsi="Times New Roman" w:cs="Times New Roman"/>
                <w:color w:val="auto"/>
                <w:sz w:val="24"/>
                <w:szCs w:val="24"/>
              </w:rPr>
              <w:t>Водитељи секције</w:t>
            </w:r>
          </w:p>
        </w:tc>
      </w:tr>
      <w:tr w:rsidR="00DE0EC1" w:rsidRPr="00DA4A06" w:rsidTr="00DA4A06">
        <w:trPr>
          <w:trHeight w:val="569"/>
        </w:trPr>
        <w:tc>
          <w:tcPr>
            <w:tcW w:w="1366" w:type="dxa"/>
          </w:tcPr>
          <w:p w:rsidR="00DE0EC1" w:rsidRPr="00DA4A06" w:rsidRDefault="00DE0EC1" w:rsidP="00DE0EC1">
            <w:pPr>
              <w:spacing w:line="240" w:lineRule="auto"/>
              <w:ind w:firstLine="0"/>
              <w:jc w:val="left"/>
              <w:rPr>
                <w:rFonts w:ascii="Times New Roman" w:eastAsia="Times New Roman" w:hAnsi="Times New Roman" w:cs="Times New Roman"/>
                <w:b/>
                <w:color w:val="auto"/>
                <w:sz w:val="24"/>
                <w:szCs w:val="24"/>
              </w:rPr>
            </w:pPr>
            <w:r w:rsidRPr="00DA4A06">
              <w:rPr>
                <w:rFonts w:ascii="Times New Roman" w:eastAsia="Times New Roman" w:hAnsi="Times New Roman" w:cs="Times New Roman"/>
                <w:b/>
                <w:color w:val="auto"/>
                <w:sz w:val="24"/>
                <w:szCs w:val="24"/>
              </w:rPr>
              <w:t>Јануар</w:t>
            </w:r>
          </w:p>
        </w:tc>
        <w:tc>
          <w:tcPr>
            <w:tcW w:w="0" w:type="auto"/>
          </w:tcPr>
          <w:p w:rsidR="00DE0EC1" w:rsidRPr="00DA4A06" w:rsidRDefault="00DE0EC1" w:rsidP="00DE0EC1">
            <w:pPr>
              <w:spacing w:line="240" w:lineRule="auto"/>
              <w:ind w:firstLine="0"/>
              <w:jc w:val="left"/>
              <w:rPr>
                <w:rFonts w:ascii="Times New Roman" w:eastAsia="Times New Roman" w:hAnsi="Times New Roman" w:cs="Times New Roman"/>
                <w:color w:val="auto"/>
                <w:sz w:val="24"/>
                <w:szCs w:val="24"/>
              </w:rPr>
            </w:pPr>
            <w:r w:rsidRPr="00DA4A06">
              <w:rPr>
                <w:rFonts w:ascii="Times New Roman" w:eastAsia="Times New Roman" w:hAnsi="Times New Roman" w:cs="Times New Roman"/>
                <w:color w:val="auto"/>
                <w:sz w:val="24"/>
                <w:szCs w:val="24"/>
              </w:rPr>
              <w:t>Организација дела програма поводом  Светосавске академије</w:t>
            </w:r>
          </w:p>
        </w:tc>
        <w:tc>
          <w:tcPr>
            <w:tcW w:w="0" w:type="auto"/>
          </w:tcPr>
          <w:p w:rsidR="00DE0EC1" w:rsidRPr="00DA4A06" w:rsidRDefault="00DE0EC1" w:rsidP="00DE0EC1">
            <w:pPr>
              <w:spacing w:line="240" w:lineRule="auto"/>
              <w:ind w:firstLine="0"/>
              <w:jc w:val="left"/>
              <w:rPr>
                <w:rFonts w:ascii="Times New Roman" w:eastAsia="Times New Roman" w:hAnsi="Times New Roman" w:cs="Times New Roman"/>
                <w:color w:val="auto"/>
                <w:sz w:val="24"/>
                <w:szCs w:val="24"/>
              </w:rPr>
            </w:pPr>
            <w:r w:rsidRPr="00DA4A06">
              <w:rPr>
                <w:rFonts w:ascii="Times New Roman" w:eastAsia="Times New Roman" w:hAnsi="Times New Roman" w:cs="Times New Roman"/>
                <w:color w:val="auto"/>
                <w:sz w:val="24"/>
                <w:szCs w:val="24"/>
              </w:rPr>
              <w:t>Учешће на Академији</w:t>
            </w:r>
          </w:p>
        </w:tc>
        <w:tc>
          <w:tcPr>
            <w:tcW w:w="0" w:type="auto"/>
          </w:tcPr>
          <w:p w:rsidR="00DE0EC1" w:rsidRPr="00DA4A06" w:rsidRDefault="00DE0EC1" w:rsidP="00DE0EC1">
            <w:pPr>
              <w:spacing w:line="240" w:lineRule="auto"/>
              <w:ind w:firstLine="0"/>
              <w:jc w:val="left"/>
              <w:rPr>
                <w:rFonts w:ascii="Times New Roman" w:eastAsia="Times New Roman" w:hAnsi="Times New Roman" w:cs="Times New Roman"/>
                <w:color w:val="auto"/>
                <w:sz w:val="24"/>
                <w:szCs w:val="24"/>
              </w:rPr>
            </w:pPr>
            <w:r w:rsidRPr="00DA4A06">
              <w:rPr>
                <w:rFonts w:ascii="Times New Roman" w:eastAsia="Times New Roman" w:hAnsi="Times New Roman" w:cs="Times New Roman"/>
                <w:color w:val="auto"/>
                <w:sz w:val="24"/>
                <w:szCs w:val="24"/>
              </w:rPr>
              <w:t>Водитељи секције</w:t>
            </w:r>
          </w:p>
        </w:tc>
      </w:tr>
      <w:tr w:rsidR="00DE0EC1" w:rsidRPr="000B4481" w:rsidTr="00DA4A06">
        <w:trPr>
          <w:trHeight w:val="569"/>
        </w:trPr>
        <w:tc>
          <w:tcPr>
            <w:tcW w:w="1366" w:type="dxa"/>
          </w:tcPr>
          <w:p w:rsidR="00DE0EC1" w:rsidRPr="00DA4A06" w:rsidRDefault="00DE0EC1" w:rsidP="00DE0EC1">
            <w:pPr>
              <w:spacing w:line="240" w:lineRule="auto"/>
              <w:ind w:firstLine="0"/>
              <w:jc w:val="left"/>
              <w:rPr>
                <w:rFonts w:ascii="Times New Roman" w:eastAsia="Times New Roman" w:hAnsi="Times New Roman" w:cs="Times New Roman"/>
                <w:b/>
                <w:color w:val="auto"/>
                <w:sz w:val="24"/>
                <w:szCs w:val="24"/>
              </w:rPr>
            </w:pPr>
            <w:r w:rsidRPr="00DA4A06">
              <w:rPr>
                <w:rFonts w:ascii="Times New Roman" w:eastAsia="Times New Roman" w:hAnsi="Times New Roman" w:cs="Times New Roman"/>
                <w:b/>
                <w:color w:val="auto"/>
                <w:sz w:val="24"/>
                <w:szCs w:val="24"/>
              </w:rPr>
              <w:t>Мај</w:t>
            </w:r>
          </w:p>
        </w:tc>
        <w:tc>
          <w:tcPr>
            <w:tcW w:w="0" w:type="auto"/>
          </w:tcPr>
          <w:p w:rsidR="00DE0EC1" w:rsidRPr="00DA4A06" w:rsidRDefault="00DE0EC1" w:rsidP="00DE0EC1">
            <w:pPr>
              <w:spacing w:line="240" w:lineRule="auto"/>
              <w:ind w:firstLine="0"/>
              <w:jc w:val="left"/>
              <w:rPr>
                <w:rFonts w:ascii="Times New Roman" w:eastAsia="Times New Roman" w:hAnsi="Times New Roman" w:cs="Times New Roman"/>
                <w:color w:val="auto"/>
                <w:sz w:val="24"/>
                <w:szCs w:val="24"/>
              </w:rPr>
            </w:pPr>
            <w:r w:rsidRPr="00DA4A06">
              <w:rPr>
                <w:rFonts w:ascii="Times New Roman" w:eastAsia="Times New Roman" w:hAnsi="Times New Roman" w:cs="Times New Roman"/>
                <w:color w:val="auto"/>
                <w:sz w:val="24"/>
                <w:szCs w:val="24"/>
              </w:rPr>
              <w:t>Недеља сећања – организација хуманитарног програма</w:t>
            </w:r>
          </w:p>
        </w:tc>
        <w:tc>
          <w:tcPr>
            <w:tcW w:w="0" w:type="auto"/>
          </w:tcPr>
          <w:p w:rsidR="00DE0EC1" w:rsidRPr="00DA4A06" w:rsidRDefault="00DE0EC1" w:rsidP="00DE0EC1">
            <w:pPr>
              <w:spacing w:line="240" w:lineRule="auto"/>
              <w:ind w:firstLine="0"/>
              <w:jc w:val="left"/>
              <w:rPr>
                <w:rFonts w:ascii="Times New Roman" w:eastAsia="Times New Roman" w:hAnsi="Times New Roman" w:cs="Times New Roman"/>
                <w:color w:val="auto"/>
                <w:sz w:val="24"/>
                <w:szCs w:val="24"/>
              </w:rPr>
            </w:pPr>
            <w:r w:rsidRPr="00DA4A06">
              <w:rPr>
                <w:rFonts w:ascii="Times New Roman" w:eastAsia="Times New Roman" w:hAnsi="Times New Roman" w:cs="Times New Roman"/>
                <w:color w:val="auto"/>
                <w:sz w:val="24"/>
                <w:szCs w:val="24"/>
              </w:rPr>
              <w:t>Организација перформанса</w:t>
            </w:r>
          </w:p>
        </w:tc>
        <w:tc>
          <w:tcPr>
            <w:tcW w:w="0" w:type="auto"/>
          </w:tcPr>
          <w:p w:rsidR="00DE0EC1" w:rsidRPr="00DA4A06" w:rsidRDefault="00DE0EC1" w:rsidP="00DE0EC1">
            <w:pPr>
              <w:spacing w:line="240" w:lineRule="auto"/>
              <w:ind w:firstLine="0"/>
              <w:jc w:val="left"/>
              <w:rPr>
                <w:rFonts w:ascii="Times New Roman" w:eastAsia="Times New Roman" w:hAnsi="Times New Roman" w:cs="Times New Roman"/>
                <w:color w:val="auto"/>
                <w:sz w:val="24"/>
                <w:szCs w:val="24"/>
              </w:rPr>
            </w:pPr>
            <w:r w:rsidRPr="00DA4A06">
              <w:rPr>
                <w:rFonts w:ascii="Times New Roman" w:eastAsia="Times New Roman" w:hAnsi="Times New Roman" w:cs="Times New Roman"/>
                <w:color w:val="auto"/>
                <w:sz w:val="24"/>
                <w:szCs w:val="24"/>
              </w:rPr>
              <w:t>Водитељи секције,</w:t>
            </w:r>
          </w:p>
          <w:p w:rsidR="00DE0EC1" w:rsidRPr="00DA4A06" w:rsidRDefault="00DE0EC1" w:rsidP="00DE0EC1">
            <w:pPr>
              <w:spacing w:line="240" w:lineRule="auto"/>
              <w:ind w:firstLine="0"/>
              <w:jc w:val="left"/>
              <w:rPr>
                <w:rFonts w:ascii="Times New Roman" w:eastAsia="Times New Roman" w:hAnsi="Times New Roman" w:cs="Times New Roman"/>
                <w:color w:val="auto"/>
                <w:sz w:val="24"/>
                <w:szCs w:val="24"/>
              </w:rPr>
            </w:pPr>
            <w:r w:rsidRPr="00DA4A06">
              <w:rPr>
                <w:rFonts w:ascii="Times New Roman" w:eastAsia="Times New Roman" w:hAnsi="Times New Roman" w:cs="Times New Roman"/>
                <w:color w:val="auto"/>
                <w:sz w:val="24"/>
                <w:szCs w:val="24"/>
              </w:rPr>
              <w:t>глумци и родитељи</w:t>
            </w:r>
          </w:p>
        </w:tc>
      </w:tr>
      <w:tr w:rsidR="00DE0EC1" w:rsidRPr="00DA4A06" w:rsidTr="00DA4A06">
        <w:trPr>
          <w:trHeight w:val="569"/>
        </w:trPr>
        <w:tc>
          <w:tcPr>
            <w:tcW w:w="1366" w:type="dxa"/>
          </w:tcPr>
          <w:p w:rsidR="00DE0EC1" w:rsidRPr="00DA4A06" w:rsidRDefault="00DE0EC1" w:rsidP="00DE0EC1">
            <w:pPr>
              <w:spacing w:line="240" w:lineRule="auto"/>
              <w:ind w:firstLine="0"/>
              <w:rPr>
                <w:rFonts w:ascii="Times New Roman" w:eastAsia="Times New Roman" w:hAnsi="Times New Roman" w:cs="Times New Roman"/>
                <w:b/>
                <w:color w:val="auto"/>
                <w:sz w:val="24"/>
                <w:szCs w:val="24"/>
              </w:rPr>
            </w:pPr>
            <w:r w:rsidRPr="00DA4A06">
              <w:rPr>
                <w:rFonts w:ascii="Times New Roman" w:eastAsia="Times New Roman" w:hAnsi="Times New Roman" w:cs="Times New Roman"/>
                <w:b/>
                <w:color w:val="auto"/>
                <w:sz w:val="24"/>
                <w:szCs w:val="24"/>
              </w:rPr>
              <w:t>Јун</w:t>
            </w:r>
          </w:p>
        </w:tc>
        <w:tc>
          <w:tcPr>
            <w:tcW w:w="0" w:type="auto"/>
          </w:tcPr>
          <w:p w:rsidR="00DE0EC1" w:rsidRPr="00DA4A06" w:rsidRDefault="00DE0EC1" w:rsidP="00DE0EC1">
            <w:pPr>
              <w:spacing w:line="240" w:lineRule="auto"/>
              <w:ind w:firstLine="0"/>
              <w:jc w:val="left"/>
              <w:rPr>
                <w:rFonts w:ascii="Times New Roman" w:eastAsia="Times New Roman" w:hAnsi="Times New Roman" w:cs="Times New Roman"/>
                <w:color w:val="auto"/>
                <w:sz w:val="24"/>
                <w:szCs w:val="24"/>
              </w:rPr>
            </w:pPr>
            <w:r w:rsidRPr="00DA4A06">
              <w:rPr>
                <w:rFonts w:ascii="Times New Roman" w:eastAsia="Times New Roman" w:hAnsi="Times New Roman" w:cs="Times New Roman"/>
                <w:color w:val="auto"/>
                <w:sz w:val="24"/>
                <w:szCs w:val="24"/>
              </w:rPr>
              <w:t>Припрема завршне представе за растанак од учитељица и наставника</w:t>
            </w:r>
          </w:p>
        </w:tc>
        <w:tc>
          <w:tcPr>
            <w:tcW w:w="0" w:type="auto"/>
          </w:tcPr>
          <w:p w:rsidR="00DE0EC1" w:rsidRPr="00DA4A06" w:rsidRDefault="00DE0EC1" w:rsidP="00DE0EC1">
            <w:pPr>
              <w:spacing w:line="240" w:lineRule="auto"/>
              <w:ind w:firstLine="0"/>
              <w:jc w:val="left"/>
              <w:rPr>
                <w:rFonts w:ascii="Times New Roman" w:eastAsia="Times New Roman" w:hAnsi="Times New Roman" w:cs="Times New Roman"/>
                <w:color w:val="auto"/>
                <w:sz w:val="24"/>
                <w:szCs w:val="24"/>
              </w:rPr>
            </w:pPr>
            <w:r w:rsidRPr="00DA4A06">
              <w:rPr>
                <w:rFonts w:ascii="Times New Roman" w:eastAsia="Times New Roman" w:hAnsi="Times New Roman" w:cs="Times New Roman"/>
                <w:color w:val="auto"/>
                <w:sz w:val="24"/>
                <w:szCs w:val="24"/>
              </w:rPr>
              <w:t>Организација завршне приредбе</w:t>
            </w:r>
          </w:p>
        </w:tc>
        <w:tc>
          <w:tcPr>
            <w:tcW w:w="0" w:type="auto"/>
          </w:tcPr>
          <w:p w:rsidR="00DE0EC1" w:rsidRPr="00DA4A06" w:rsidRDefault="00DE0EC1" w:rsidP="00DE0EC1">
            <w:pPr>
              <w:spacing w:line="240" w:lineRule="auto"/>
              <w:ind w:firstLine="0"/>
              <w:jc w:val="left"/>
              <w:rPr>
                <w:rFonts w:ascii="Times New Roman" w:eastAsia="Times New Roman" w:hAnsi="Times New Roman" w:cs="Times New Roman"/>
                <w:color w:val="auto"/>
                <w:sz w:val="24"/>
                <w:szCs w:val="24"/>
              </w:rPr>
            </w:pPr>
            <w:r w:rsidRPr="00DA4A06">
              <w:rPr>
                <w:rFonts w:ascii="Times New Roman" w:eastAsia="Times New Roman" w:hAnsi="Times New Roman" w:cs="Times New Roman"/>
                <w:color w:val="auto"/>
                <w:sz w:val="24"/>
                <w:szCs w:val="24"/>
              </w:rPr>
              <w:t>Водитељи секције и родитељи</w:t>
            </w:r>
          </w:p>
        </w:tc>
      </w:tr>
      <w:tr w:rsidR="00DE0EC1" w:rsidRPr="00DA4A06" w:rsidTr="00DA4A06">
        <w:trPr>
          <w:trHeight w:val="569"/>
        </w:trPr>
        <w:tc>
          <w:tcPr>
            <w:tcW w:w="1366" w:type="dxa"/>
          </w:tcPr>
          <w:p w:rsidR="00DE0EC1" w:rsidRPr="00DA4A06" w:rsidRDefault="00DE0EC1" w:rsidP="00DE0EC1">
            <w:pPr>
              <w:spacing w:line="240" w:lineRule="auto"/>
              <w:ind w:firstLine="0"/>
              <w:jc w:val="left"/>
              <w:rPr>
                <w:rFonts w:ascii="Times New Roman" w:eastAsia="Times New Roman" w:hAnsi="Times New Roman" w:cs="Times New Roman"/>
                <w:b/>
                <w:color w:val="auto"/>
                <w:sz w:val="24"/>
                <w:szCs w:val="24"/>
              </w:rPr>
            </w:pPr>
            <w:r w:rsidRPr="00DA4A06">
              <w:rPr>
                <w:rFonts w:ascii="Times New Roman" w:eastAsia="Times New Roman" w:hAnsi="Times New Roman" w:cs="Times New Roman"/>
                <w:b/>
                <w:color w:val="auto"/>
                <w:sz w:val="24"/>
                <w:szCs w:val="24"/>
              </w:rPr>
              <w:t>Током целе године</w:t>
            </w:r>
          </w:p>
        </w:tc>
        <w:tc>
          <w:tcPr>
            <w:tcW w:w="0" w:type="auto"/>
          </w:tcPr>
          <w:p w:rsidR="00DE0EC1" w:rsidRPr="00DA4A06" w:rsidRDefault="00DE0EC1" w:rsidP="00DE0EC1">
            <w:pPr>
              <w:spacing w:line="240" w:lineRule="auto"/>
              <w:ind w:firstLine="0"/>
              <w:jc w:val="left"/>
              <w:rPr>
                <w:rFonts w:ascii="Times New Roman" w:eastAsia="Times New Roman" w:hAnsi="Times New Roman" w:cs="Times New Roman"/>
                <w:color w:val="auto"/>
                <w:sz w:val="24"/>
                <w:szCs w:val="24"/>
              </w:rPr>
            </w:pPr>
            <w:r w:rsidRPr="00DA4A06">
              <w:rPr>
                <w:rFonts w:ascii="Times New Roman" w:eastAsia="Times New Roman" w:hAnsi="Times New Roman" w:cs="Times New Roman"/>
                <w:color w:val="auto"/>
                <w:sz w:val="24"/>
                <w:szCs w:val="24"/>
              </w:rPr>
              <w:t>Учешће на такмичењима</w:t>
            </w:r>
          </w:p>
        </w:tc>
        <w:tc>
          <w:tcPr>
            <w:tcW w:w="0" w:type="auto"/>
          </w:tcPr>
          <w:p w:rsidR="00DE0EC1" w:rsidRPr="00DA4A06" w:rsidRDefault="00DE0EC1" w:rsidP="00DE0EC1">
            <w:pPr>
              <w:spacing w:line="240" w:lineRule="auto"/>
              <w:ind w:firstLine="0"/>
              <w:jc w:val="left"/>
              <w:rPr>
                <w:rFonts w:ascii="Times New Roman" w:eastAsia="Times New Roman" w:hAnsi="Times New Roman" w:cs="Times New Roman"/>
                <w:color w:val="auto"/>
                <w:sz w:val="24"/>
                <w:szCs w:val="24"/>
              </w:rPr>
            </w:pPr>
            <w:r w:rsidRPr="00DA4A06">
              <w:rPr>
                <w:rFonts w:ascii="Times New Roman" w:eastAsia="Times New Roman" w:hAnsi="Times New Roman" w:cs="Times New Roman"/>
                <w:color w:val="auto"/>
                <w:sz w:val="24"/>
                <w:szCs w:val="24"/>
              </w:rPr>
              <w:t xml:space="preserve">Праћење конкурса и аплицирање </w:t>
            </w:r>
          </w:p>
        </w:tc>
        <w:tc>
          <w:tcPr>
            <w:tcW w:w="0" w:type="auto"/>
          </w:tcPr>
          <w:p w:rsidR="00DE0EC1" w:rsidRPr="00DA4A06" w:rsidRDefault="00DE0EC1" w:rsidP="00DE0EC1">
            <w:pPr>
              <w:spacing w:line="240" w:lineRule="auto"/>
              <w:ind w:firstLine="0"/>
              <w:jc w:val="left"/>
              <w:rPr>
                <w:rFonts w:ascii="Times New Roman" w:eastAsia="Times New Roman" w:hAnsi="Times New Roman" w:cs="Times New Roman"/>
                <w:color w:val="auto"/>
                <w:sz w:val="24"/>
                <w:szCs w:val="24"/>
              </w:rPr>
            </w:pPr>
            <w:r w:rsidRPr="00DA4A06">
              <w:rPr>
                <w:rFonts w:ascii="Times New Roman" w:eastAsia="Times New Roman" w:hAnsi="Times New Roman" w:cs="Times New Roman"/>
                <w:color w:val="auto"/>
                <w:sz w:val="24"/>
                <w:szCs w:val="24"/>
              </w:rPr>
              <w:t>Водитељи секције</w:t>
            </w:r>
          </w:p>
        </w:tc>
      </w:tr>
    </w:tbl>
    <w:p w:rsidR="00DE0EC1" w:rsidRPr="00DE0EC1" w:rsidRDefault="00DE0EC1" w:rsidP="00DE0EC1">
      <w:pPr>
        <w:spacing w:line="276" w:lineRule="auto"/>
        <w:ind w:firstLine="0"/>
        <w:rPr>
          <w:rFonts w:ascii="Times New Roman" w:eastAsia="Calibri" w:hAnsi="Times New Roman" w:cs="Times New Roman"/>
          <w:b/>
          <w:color w:val="auto"/>
          <w:sz w:val="24"/>
          <w:szCs w:val="24"/>
        </w:rPr>
      </w:pPr>
    </w:p>
    <w:p w:rsidR="00DE0EC1" w:rsidRPr="00DE0EC1" w:rsidRDefault="00DE0EC1" w:rsidP="00DE0EC1">
      <w:pPr>
        <w:spacing w:line="276" w:lineRule="auto"/>
        <w:ind w:firstLine="0"/>
        <w:jc w:val="left"/>
        <w:rPr>
          <w:rFonts w:ascii="Times New Roman" w:eastAsia="Calibri" w:hAnsi="Times New Roman" w:cs="Times New Roman"/>
          <w:b/>
          <w:color w:val="auto"/>
          <w:sz w:val="24"/>
          <w:szCs w:val="24"/>
        </w:rPr>
      </w:pPr>
      <w:r w:rsidRPr="00DE0EC1">
        <w:rPr>
          <w:rFonts w:ascii="Times New Roman" w:eastAsia="Calibri" w:hAnsi="Times New Roman" w:cs="Times New Roman"/>
          <w:b/>
          <w:color w:val="auto"/>
          <w:sz w:val="24"/>
          <w:szCs w:val="24"/>
        </w:rPr>
        <w:t>Суботица, 26.8.2026.</w:t>
      </w:r>
    </w:p>
    <w:p w:rsidR="00DE0EC1" w:rsidRPr="00DE0EC1" w:rsidRDefault="00DE0EC1" w:rsidP="00DE0EC1">
      <w:pPr>
        <w:spacing w:line="276" w:lineRule="auto"/>
        <w:ind w:firstLine="0"/>
        <w:rPr>
          <w:rFonts w:ascii="Times New Roman" w:eastAsia="Calibri" w:hAnsi="Times New Roman" w:cs="Times New Roman"/>
          <w:b/>
          <w:color w:val="auto"/>
          <w:sz w:val="24"/>
          <w:szCs w:val="24"/>
        </w:rPr>
      </w:pPr>
    </w:p>
    <w:p w:rsidR="00DE0EC1" w:rsidRPr="00DE0EC1" w:rsidRDefault="00DE0EC1" w:rsidP="00DE0EC1">
      <w:pPr>
        <w:spacing w:line="276" w:lineRule="auto"/>
        <w:ind w:firstLine="0"/>
        <w:rPr>
          <w:rFonts w:ascii="Times New Roman" w:eastAsia="Calibri" w:hAnsi="Times New Roman" w:cs="Times New Roman"/>
          <w:b/>
          <w:color w:val="auto"/>
          <w:sz w:val="24"/>
          <w:szCs w:val="24"/>
        </w:rPr>
      </w:pPr>
    </w:p>
    <w:p w:rsidR="00DE0EC1" w:rsidRPr="00DE0EC1" w:rsidRDefault="00DE0EC1" w:rsidP="00DE0EC1">
      <w:pPr>
        <w:spacing w:line="276" w:lineRule="auto"/>
        <w:ind w:firstLine="0"/>
        <w:jc w:val="right"/>
        <w:rPr>
          <w:rFonts w:ascii="Times New Roman" w:eastAsia="Calibri" w:hAnsi="Times New Roman" w:cs="Times New Roman"/>
          <w:color w:val="auto"/>
          <w:sz w:val="24"/>
          <w:szCs w:val="24"/>
        </w:rPr>
      </w:pPr>
      <w:r w:rsidRPr="00DE0EC1">
        <w:rPr>
          <w:rFonts w:ascii="Times New Roman" w:eastAsia="Calibri" w:hAnsi="Times New Roman" w:cs="Times New Roman"/>
          <w:b/>
          <w:color w:val="auto"/>
          <w:sz w:val="24"/>
          <w:szCs w:val="24"/>
        </w:rPr>
        <w:t>Водитељи секције</w:t>
      </w:r>
    </w:p>
    <w:p w:rsidR="00DE0EC1" w:rsidRPr="00DE0EC1" w:rsidRDefault="00DE0EC1" w:rsidP="00DE0EC1">
      <w:pPr>
        <w:spacing w:line="276" w:lineRule="auto"/>
        <w:ind w:firstLine="0"/>
        <w:jc w:val="right"/>
        <w:rPr>
          <w:rFonts w:ascii="Times New Roman" w:eastAsia="Calibri" w:hAnsi="Times New Roman" w:cs="Times New Roman"/>
          <w:color w:val="auto"/>
          <w:sz w:val="24"/>
          <w:szCs w:val="24"/>
        </w:rPr>
      </w:pPr>
      <w:r w:rsidRPr="00DE0EC1">
        <w:rPr>
          <w:rFonts w:ascii="Times New Roman" w:eastAsia="Calibri" w:hAnsi="Times New Roman" w:cs="Times New Roman"/>
          <w:color w:val="auto"/>
          <w:sz w:val="24"/>
          <w:szCs w:val="24"/>
        </w:rPr>
        <w:t xml:space="preserve">Миланка Станкић  (координатор) </w:t>
      </w:r>
    </w:p>
    <w:p w:rsidR="00DE0EC1" w:rsidRDefault="00DE0EC1" w:rsidP="00DE0EC1">
      <w:pPr>
        <w:pBdr>
          <w:top w:val="nil"/>
          <w:left w:val="nil"/>
          <w:bottom w:val="nil"/>
          <w:right w:val="nil"/>
          <w:between w:val="nil"/>
        </w:pBdr>
        <w:spacing w:line="240" w:lineRule="auto"/>
        <w:ind w:hanging="2"/>
        <w:jc w:val="right"/>
        <w:rPr>
          <w:rFonts w:ascii="Times New Roman" w:eastAsia="Times New Roman" w:hAnsi="Times New Roman" w:cs="Times New Roman"/>
          <w:color w:val="auto"/>
          <w:sz w:val="24"/>
          <w:szCs w:val="24"/>
        </w:rPr>
      </w:pPr>
      <w:r w:rsidRPr="00DE0EC1">
        <w:rPr>
          <w:rFonts w:ascii="Times New Roman" w:eastAsia="Times New Roman" w:hAnsi="Times New Roman" w:cs="Times New Roman"/>
          <w:color w:val="auto"/>
          <w:sz w:val="24"/>
          <w:szCs w:val="24"/>
        </w:rPr>
        <w:t xml:space="preserve">и  Снежана Радаковић   </w:t>
      </w:r>
    </w:p>
    <w:p w:rsidR="00F9770B" w:rsidRDefault="00F9770B" w:rsidP="00DE0EC1">
      <w:pPr>
        <w:pBdr>
          <w:top w:val="nil"/>
          <w:left w:val="nil"/>
          <w:bottom w:val="nil"/>
          <w:right w:val="nil"/>
          <w:between w:val="nil"/>
        </w:pBdr>
        <w:spacing w:line="240" w:lineRule="auto"/>
        <w:ind w:hanging="2"/>
        <w:jc w:val="right"/>
        <w:rPr>
          <w:rFonts w:ascii="Times New Roman" w:eastAsia="Times New Roman" w:hAnsi="Times New Roman" w:cs="Times New Roman"/>
          <w:color w:val="auto"/>
          <w:sz w:val="24"/>
          <w:szCs w:val="24"/>
        </w:rPr>
      </w:pPr>
    </w:p>
    <w:p w:rsidR="00240F88" w:rsidRDefault="00240F88" w:rsidP="00240F88">
      <w:pPr>
        <w:pStyle w:val="Heading1"/>
        <w:jc w:val="center"/>
      </w:pPr>
      <w:bookmarkStart w:id="113" w:name="_Toc240031654"/>
      <w:r w:rsidRPr="00240F88">
        <w:t>ГОДИШЊИ ПЛАН РАДА ПРОДУЖЕНОГ БОРАВКА ЗА ШКОСЛКУ 2026/2027. ГОДИНУ</w:t>
      </w:r>
      <w:bookmarkEnd w:id="113"/>
    </w:p>
    <w:p w:rsidR="00240F88" w:rsidRPr="00C050C4" w:rsidRDefault="00240F88" w:rsidP="00240F88">
      <w:pPr>
        <w:spacing w:line="276" w:lineRule="auto"/>
        <w:ind w:firstLine="0"/>
        <w:jc w:val="left"/>
        <w:rPr>
          <w:rFonts w:ascii="Times New Roman" w:eastAsia="Calibri" w:hAnsi="Times New Roman" w:cs="Times New Roman"/>
          <w:b/>
          <w:bCs/>
          <w:color w:val="auto"/>
          <w:sz w:val="24"/>
          <w:szCs w:val="24"/>
          <w:lang w:val="ru-RU"/>
        </w:rPr>
      </w:pPr>
      <w:r w:rsidRPr="00C050C4">
        <w:rPr>
          <w:rFonts w:ascii="Times New Roman" w:eastAsia="Calibri" w:hAnsi="Times New Roman" w:cs="Times New Roman"/>
          <w:b/>
          <w:bCs/>
          <w:color w:val="auto"/>
          <w:sz w:val="24"/>
          <w:szCs w:val="24"/>
          <w:lang w:val="ru-RU"/>
        </w:rPr>
        <w:t xml:space="preserve">Продужени боравак: </w:t>
      </w:r>
    </w:p>
    <w:p w:rsidR="00240F88" w:rsidRPr="00C050C4" w:rsidRDefault="00240F88" w:rsidP="00240F88">
      <w:pPr>
        <w:spacing w:line="276" w:lineRule="auto"/>
        <w:ind w:firstLine="0"/>
        <w:jc w:val="left"/>
        <w:rPr>
          <w:rFonts w:ascii="Times New Roman" w:eastAsia="Calibri" w:hAnsi="Times New Roman" w:cs="Times New Roman"/>
          <w:color w:val="auto"/>
          <w:sz w:val="24"/>
          <w:szCs w:val="24"/>
          <w:lang w:val="ru-RU"/>
        </w:rPr>
      </w:pPr>
      <w:r w:rsidRPr="00C050C4">
        <w:rPr>
          <w:rFonts w:ascii="Times New Roman" w:eastAsia="Calibri" w:hAnsi="Times New Roman" w:cs="Times New Roman"/>
          <w:color w:val="auto"/>
          <w:sz w:val="24"/>
          <w:szCs w:val="24"/>
          <w:lang w:val="ru-RU"/>
        </w:rPr>
        <w:t>1. Татјана Јуришић</w:t>
      </w:r>
    </w:p>
    <w:p w:rsidR="00240F88" w:rsidRPr="00E1161D" w:rsidRDefault="00240F88" w:rsidP="00240F88">
      <w:pPr>
        <w:spacing w:line="276" w:lineRule="auto"/>
        <w:ind w:firstLine="0"/>
        <w:jc w:val="left"/>
        <w:rPr>
          <w:rFonts w:ascii="Times New Roman" w:eastAsia="Calibri" w:hAnsi="Times New Roman" w:cs="Times New Roman"/>
          <w:color w:val="auto"/>
          <w:sz w:val="24"/>
          <w:szCs w:val="24"/>
          <w:lang w:val="ru-RU"/>
        </w:rPr>
      </w:pPr>
      <w:r w:rsidRPr="00C050C4">
        <w:rPr>
          <w:rFonts w:ascii="Times New Roman" w:eastAsia="Calibri" w:hAnsi="Times New Roman" w:cs="Times New Roman"/>
          <w:color w:val="auto"/>
          <w:sz w:val="24"/>
          <w:szCs w:val="24"/>
          <w:lang w:val="ru-RU"/>
        </w:rPr>
        <w:t xml:space="preserve">2.  </w:t>
      </w:r>
      <w:r w:rsidRPr="00E1161D">
        <w:rPr>
          <w:rFonts w:ascii="Times New Roman" w:eastAsia="Calibri" w:hAnsi="Times New Roman" w:cs="Times New Roman"/>
          <w:color w:val="auto"/>
          <w:sz w:val="24"/>
          <w:szCs w:val="24"/>
          <w:lang w:val="ru-RU"/>
        </w:rPr>
        <w:t>Сузана Зорић</w:t>
      </w:r>
    </w:p>
    <w:p w:rsidR="00240F88" w:rsidRPr="00E1161D" w:rsidRDefault="00240F88" w:rsidP="00240F88">
      <w:pPr>
        <w:ind w:firstLine="0"/>
        <w:rPr>
          <w:rFonts w:ascii="Times New Roman" w:hAnsi="Times New Roman" w:cs="Times New Roman"/>
          <w:color w:val="000000" w:themeColor="text1"/>
          <w:sz w:val="28"/>
          <w:szCs w:val="28"/>
          <w:lang w:val="ru-RU"/>
        </w:rPr>
      </w:pPr>
    </w:p>
    <w:p w:rsidR="00240F88" w:rsidRPr="00E1161D" w:rsidRDefault="00240F88" w:rsidP="00240F88">
      <w:pPr>
        <w:rPr>
          <w:rFonts w:ascii="Times New Roman" w:hAnsi="Times New Roman" w:cs="Times New Roman"/>
          <w:color w:val="000000" w:themeColor="text1"/>
          <w:sz w:val="24"/>
          <w:szCs w:val="24"/>
          <w:lang w:val="ru-RU"/>
        </w:rPr>
      </w:pPr>
      <w:r w:rsidRPr="00E1161D">
        <w:rPr>
          <w:rFonts w:ascii="Times New Roman" w:hAnsi="Times New Roman" w:cs="Times New Roman"/>
          <w:color w:val="000000" w:themeColor="text1"/>
          <w:sz w:val="24"/>
          <w:szCs w:val="24"/>
          <w:lang w:val="ru-RU"/>
        </w:rPr>
        <w:t xml:space="preserve">Продужени боравак је необавезни облик организованог васпитно образовног рада са ученицима нижих разреда основне школе и представља могућност да деца, поред редовне наставе, буду у школи још један део дана, док су им родитељи на послу. Настао је као одговор на потребе запослених родитеља који немају других могућности збрињавања своје деце, пошто су њихове обавезе, по правилу, краће од радног дана родитеља. </w:t>
      </w:r>
    </w:p>
    <w:p w:rsidR="00240F88" w:rsidRPr="00E1161D" w:rsidRDefault="00240F88" w:rsidP="00240F88">
      <w:pPr>
        <w:rPr>
          <w:rFonts w:ascii="Times New Roman" w:hAnsi="Times New Roman" w:cs="Times New Roman"/>
          <w:color w:val="000000" w:themeColor="text1"/>
          <w:sz w:val="24"/>
          <w:szCs w:val="24"/>
          <w:lang w:val="ru-RU"/>
        </w:rPr>
      </w:pPr>
    </w:p>
    <w:p w:rsidR="00240F88" w:rsidRPr="00E1161D" w:rsidRDefault="00240F88" w:rsidP="00240F88">
      <w:pPr>
        <w:rPr>
          <w:rFonts w:ascii="Times New Roman" w:hAnsi="Times New Roman" w:cs="Times New Roman"/>
          <w:color w:val="000000" w:themeColor="text1"/>
          <w:sz w:val="24"/>
          <w:szCs w:val="24"/>
          <w:lang w:val="ru-RU"/>
        </w:rPr>
      </w:pPr>
      <w:r w:rsidRPr="00E1161D">
        <w:rPr>
          <w:rFonts w:ascii="Times New Roman" w:hAnsi="Times New Roman" w:cs="Times New Roman"/>
          <w:color w:val="000000" w:themeColor="text1"/>
          <w:sz w:val="24"/>
          <w:szCs w:val="24"/>
          <w:lang w:val="ru-RU"/>
        </w:rPr>
        <w:t>Рад у боравку обухвата одмор за децу, ручак, израду домаћих задатака, као и уметничке и спортске активности које су предвиђене програмом школе за продужени боравак. Оријентациони план и програм школе о раду учитеља у продуженом боравку садржи области и теме које би требало да се обрађују временски распоред и носиоце активности. Основне области рада обухватају активности ликовног, музичког, литерарно</w:t>
      </w:r>
      <w:r w:rsidRPr="00C050C4">
        <w:rPr>
          <w:rFonts w:ascii="Times New Roman" w:hAnsi="Times New Roman" w:cs="Times New Roman"/>
          <w:color w:val="000000" w:themeColor="text1"/>
          <w:sz w:val="24"/>
          <w:szCs w:val="24"/>
          <w:lang w:val="ru-RU"/>
        </w:rPr>
        <w:t>-</w:t>
      </w:r>
      <w:r w:rsidRPr="00E1161D">
        <w:rPr>
          <w:rFonts w:ascii="Times New Roman" w:hAnsi="Times New Roman" w:cs="Times New Roman"/>
          <w:color w:val="000000" w:themeColor="text1"/>
          <w:sz w:val="24"/>
          <w:szCs w:val="24"/>
          <w:lang w:val="ru-RU"/>
        </w:rPr>
        <w:t>драмског стваралаштва, као и спортско рекреативне активности. Као посебан вид активности предвиђене су различите друштвене игре и забава. Продужени боравак се изводи у посебно за то опремљеним учионицама. Временска организација продуженог боравка је флексибилна, како у погледу редовности похађања, тако и у погледу дужине времена које дете проведе у току дана. Продужени боравак је занимљив и подстицајан за децу, с једне стране, али и помаже родитељима око збрињавања деце и успешнијег испуњавања њихових школских обавеза. Васпитни рад у продуженом боравку представља посебну прилику да школа изврши шири утицај на дете од оног које омогућава редовна настава. Дужи боравак у школи омогућава интензивнију и непосредну комуникацију између деце, као и између деце и учитеља. У оваквим околностима школско учење има шансу да се чвршће и смисленије повеже са животом изван школе, превазилазећи апстрактна знања која школа нуди, а што се сматра једним од њених главних недостатака. Продужени боравак је место у којем деца, осим што се друже, и заједнички проводе време, читају, пишу домаће задатке, вежбају, учествују у ликовним радионицама, музичким радионицама, посећују културне манифестације везане за празнике и важне датуме.</w:t>
      </w:r>
    </w:p>
    <w:p w:rsidR="00240F88" w:rsidRPr="00E1161D" w:rsidRDefault="00240F88" w:rsidP="00240F88">
      <w:pPr>
        <w:rPr>
          <w:rFonts w:ascii="Times New Roman" w:hAnsi="Times New Roman" w:cs="Times New Roman"/>
          <w:color w:val="000000" w:themeColor="text1"/>
          <w:sz w:val="24"/>
          <w:szCs w:val="24"/>
          <w:lang w:val="ru-RU"/>
        </w:rPr>
      </w:pPr>
    </w:p>
    <w:p w:rsidR="00240F88" w:rsidRPr="00AF2257" w:rsidRDefault="00240F88" w:rsidP="00240F88">
      <w:pPr>
        <w:jc w:val="center"/>
        <w:rPr>
          <w:rFonts w:ascii="Times New Roman" w:hAnsi="Times New Roman" w:cs="Times New Roman"/>
          <w:b/>
          <w:bCs/>
          <w:color w:val="000000" w:themeColor="text1"/>
          <w:sz w:val="28"/>
          <w:szCs w:val="28"/>
        </w:rPr>
      </w:pPr>
      <w:r w:rsidRPr="00AF2257">
        <w:rPr>
          <w:rFonts w:ascii="Times New Roman" w:hAnsi="Times New Roman" w:cs="Times New Roman"/>
          <w:b/>
          <w:bCs/>
          <w:color w:val="000000" w:themeColor="text1"/>
          <w:sz w:val="28"/>
          <w:szCs w:val="28"/>
        </w:rPr>
        <w:t>Циљеви продуженог боравка</w:t>
      </w:r>
    </w:p>
    <w:p w:rsidR="00240F88" w:rsidRPr="00240F88" w:rsidRDefault="00240F88" w:rsidP="00240F88">
      <w:pPr>
        <w:jc w:val="center"/>
        <w:rPr>
          <w:rFonts w:ascii="Times New Roman" w:hAnsi="Times New Roman" w:cs="Times New Roman"/>
          <w:color w:val="000000" w:themeColor="text1"/>
          <w:sz w:val="28"/>
          <w:szCs w:val="28"/>
        </w:rPr>
      </w:pPr>
    </w:p>
    <w:p w:rsidR="00240F88" w:rsidRPr="00240F88" w:rsidRDefault="00240F88" w:rsidP="00240F88">
      <w:pPr>
        <w:pStyle w:val="ListParagraph"/>
        <w:numPr>
          <w:ilvl w:val="0"/>
          <w:numId w:val="46"/>
        </w:numPr>
        <w:spacing w:after="160" w:line="259" w:lineRule="auto"/>
        <w:contextualSpacing/>
        <w:jc w:val="left"/>
        <w:rPr>
          <w:rFonts w:cs="Times New Roman"/>
          <w:color w:val="000000" w:themeColor="text1"/>
        </w:rPr>
      </w:pPr>
      <w:r w:rsidRPr="00240F88">
        <w:rPr>
          <w:rFonts w:cs="Times New Roman"/>
          <w:color w:val="000000" w:themeColor="text1"/>
        </w:rPr>
        <w:t xml:space="preserve">Брига о деци, и организовано спровођење активности у време када нису на настави ни са родитељима </w:t>
      </w:r>
    </w:p>
    <w:p w:rsidR="00240F88" w:rsidRPr="00240F88" w:rsidRDefault="00240F88" w:rsidP="00240F88">
      <w:pPr>
        <w:pStyle w:val="ListParagraph"/>
        <w:numPr>
          <w:ilvl w:val="0"/>
          <w:numId w:val="46"/>
        </w:numPr>
        <w:spacing w:after="160" w:line="259" w:lineRule="auto"/>
        <w:contextualSpacing/>
        <w:jc w:val="left"/>
        <w:rPr>
          <w:rFonts w:cs="Times New Roman"/>
          <w:color w:val="000000" w:themeColor="text1"/>
        </w:rPr>
      </w:pPr>
      <w:r w:rsidRPr="00240F88">
        <w:rPr>
          <w:rFonts w:cs="Times New Roman"/>
          <w:color w:val="000000" w:themeColor="text1"/>
        </w:rPr>
        <w:t>Целокупном организацијом и начином рада понудити различите садржаје, утицати на изједначавање услова учења и рада у школи за сву децу без обзира на социолошко и културно порекло</w:t>
      </w:r>
    </w:p>
    <w:p w:rsidR="00240F88" w:rsidRPr="00240F88" w:rsidRDefault="00240F88" w:rsidP="00240F88">
      <w:pPr>
        <w:pStyle w:val="ListParagraph"/>
        <w:numPr>
          <w:ilvl w:val="0"/>
          <w:numId w:val="46"/>
        </w:numPr>
        <w:spacing w:after="160" w:line="259" w:lineRule="auto"/>
        <w:contextualSpacing/>
        <w:jc w:val="left"/>
        <w:rPr>
          <w:rFonts w:cs="Times New Roman"/>
          <w:color w:val="000000" w:themeColor="text1"/>
        </w:rPr>
      </w:pPr>
      <w:r w:rsidRPr="00240F88">
        <w:rPr>
          <w:rFonts w:cs="Times New Roman"/>
          <w:color w:val="000000" w:themeColor="text1"/>
        </w:rPr>
        <w:t>Утицати на развој целокупне личности и индивидуалних потенцијала детета организацијом различитих садржаја</w:t>
      </w:r>
    </w:p>
    <w:p w:rsidR="00240F88" w:rsidRPr="00240F88" w:rsidRDefault="00240F88" w:rsidP="00240F88">
      <w:pPr>
        <w:pStyle w:val="ListParagraph"/>
        <w:numPr>
          <w:ilvl w:val="0"/>
          <w:numId w:val="46"/>
        </w:numPr>
        <w:spacing w:after="160" w:line="259" w:lineRule="auto"/>
        <w:contextualSpacing/>
        <w:jc w:val="left"/>
        <w:rPr>
          <w:rFonts w:cs="Times New Roman"/>
          <w:color w:val="000000" w:themeColor="text1"/>
        </w:rPr>
      </w:pPr>
      <w:r w:rsidRPr="00240F88">
        <w:rPr>
          <w:rFonts w:cs="Times New Roman"/>
          <w:color w:val="000000" w:themeColor="text1"/>
        </w:rPr>
        <w:t>Унапређењем социјалних вештина детета кроз интеракцију са другом децом у време боравка у школи</w:t>
      </w:r>
    </w:p>
    <w:p w:rsidR="00240F88" w:rsidRPr="00240F88" w:rsidRDefault="00240F88" w:rsidP="00240F88">
      <w:pPr>
        <w:pStyle w:val="ListParagraph"/>
        <w:numPr>
          <w:ilvl w:val="0"/>
          <w:numId w:val="46"/>
        </w:numPr>
        <w:spacing w:after="160" w:line="259" w:lineRule="auto"/>
        <w:contextualSpacing/>
        <w:jc w:val="left"/>
        <w:rPr>
          <w:rFonts w:cs="Times New Roman"/>
          <w:color w:val="000000" w:themeColor="text1"/>
        </w:rPr>
      </w:pPr>
      <w:r w:rsidRPr="00240F88">
        <w:rPr>
          <w:rFonts w:cs="Times New Roman"/>
          <w:color w:val="000000" w:themeColor="text1"/>
        </w:rPr>
        <w:t>Припремити дете за даље образовање, оспособити га за учење (учити како учити) и помоћи му у савладавању градива</w:t>
      </w:r>
    </w:p>
    <w:p w:rsidR="00240F88" w:rsidRPr="00240F88" w:rsidRDefault="00240F88" w:rsidP="00240F88">
      <w:pPr>
        <w:pStyle w:val="ListParagraph"/>
        <w:numPr>
          <w:ilvl w:val="0"/>
          <w:numId w:val="46"/>
        </w:numPr>
        <w:spacing w:after="160" w:line="259" w:lineRule="auto"/>
        <w:contextualSpacing/>
        <w:jc w:val="left"/>
        <w:rPr>
          <w:rFonts w:cs="Times New Roman"/>
          <w:color w:val="000000" w:themeColor="text1"/>
        </w:rPr>
      </w:pPr>
      <w:r w:rsidRPr="00240F88">
        <w:rPr>
          <w:rFonts w:cs="Times New Roman"/>
          <w:color w:val="000000" w:themeColor="text1"/>
        </w:rPr>
        <w:t>Неговати хуманост, љубав и навике културног понашања, колективног и другарског духа</w:t>
      </w:r>
    </w:p>
    <w:p w:rsidR="00240F88" w:rsidRPr="00240F88" w:rsidRDefault="00240F88" w:rsidP="00240F88">
      <w:pPr>
        <w:pStyle w:val="ListParagraph"/>
        <w:numPr>
          <w:ilvl w:val="0"/>
          <w:numId w:val="46"/>
        </w:numPr>
        <w:spacing w:after="160" w:line="259" w:lineRule="auto"/>
        <w:contextualSpacing/>
        <w:jc w:val="left"/>
        <w:rPr>
          <w:rFonts w:cs="Times New Roman"/>
          <w:color w:val="000000" w:themeColor="text1"/>
        </w:rPr>
      </w:pPr>
      <w:r w:rsidRPr="00240F88">
        <w:rPr>
          <w:rFonts w:cs="Times New Roman"/>
          <w:color w:val="000000" w:themeColor="text1"/>
        </w:rPr>
        <w:t>Развијати радно васпитање кроз свакодневно решавање домаћих задатака и решавање задатих обавеза</w:t>
      </w:r>
    </w:p>
    <w:p w:rsidR="00240F88" w:rsidRPr="00240F88" w:rsidRDefault="00240F88" w:rsidP="00240F88">
      <w:pPr>
        <w:pStyle w:val="ListParagraph"/>
        <w:numPr>
          <w:ilvl w:val="0"/>
          <w:numId w:val="46"/>
        </w:numPr>
        <w:spacing w:after="160" w:line="259" w:lineRule="auto"/>
        <w:contextualSpacing/>
        <w:jc w:val="left"/>
        <w:rPr>
          <w:rFonts w:cs="Times New Roman"/>
          <w:color w:val="000000" w:themeColor="text1"/>
        </w:rPr>
      </w:pPr>
      <w:r w:rsidRPr="00240F88">
        <w:rPr>
          <w:rFonts w:cs="Times New Roman"/>
          <w:color w:val="000000" w:themeColor="text1"/>
        </w:rPr>
        <w:t>Неговање поштовања различитости и толеранције</w:t>
      </w:r>
    </w:p>
    <w:p w:rsidR="00240F88" w:rsidRPr="00240F88" w:rsidRDefault="00240F88" w:rsidP="00240F88">
      <w:pPr>
        <w:pStyle w:val="ListParagraph"/>
        <w:numPr>
          <w:ilvl w:val="0"/>
          <w:numId w:val="46"/>
        </w:numPr>
        <w:spacing w:after="160" w:line="259" w:lineRule="auto"/>
        <w:contextualSpacing/>
        <w:jc w:val="left"/>
        <w:rPr>
          <w:rFonts w:cs="Times New Roman"/>
          <w:color w:val="000000" w:themeColor="text1"/>
        </w:rPr>
      </w:pPr>
      <w:r w:rsidRPr="00240F88">
        <w:rPr>
          <w:rFonts w:cs="Times New Roman"/>
          <w:color w:val="000000" w:themeColor="text1"/>
        </w:rPr>
        <w:t>Развијати физичке способности боравком деце на чистом ваздуху, телесном вежбом и друштвеним играма</w:t>
      </w:r>
    </w:p>
    <w:p w:rsidR="00240F88" w:rsidRPr="00240F88" w:rsidRDefault="00240F88" w:rsidP="00240F88">
      <w:pPr>
        <w:pStyle w:val="ListParagraph"/>
        <w:numPr>
          <w:ilvl w:val="0"/>
          <w:numId w:val="46"/>
        </w:numPr>
        <w:spacing w:after="160" w:line="259" w:lineRule="auto"/>
        <w:contextualSpacing/>
        <w:jc w:val="left"/>
        <w:rPr>
          <w:rFonts w:cs="Times New Roman"/>
          <w:color w:val="000000" w:themeColor="text1"/>
        </w:rPr>
      </w:pPr>
      <w:r w:rsidRPr="00240F88">
        <w:rPr>
          <w:rFonts w:cs="Times New Roman"/>
          <w:color w:val="000000" w:themeColor="text1"/>
        </w:rPr>
        <w:t>Естетско васпитање и неговање навика, личне хигијене, хигијене школског простора и прибора</w:t>
      </w:r>
    </w:p>
    <w:p w:rsidR="00240F88" w:rsidRPr="00240F88" w:rsidRDefault="00240F88" w:rsidP="00240F88">
      <w:pPr>
        <w:jc w:val="center"/>
        <w:rPr>
          <w:rFonts w:ascii="Times New Roman" w:hAnsi="Times New Roman" w:cs="Times New Roman"/>
          <w:color w:val="000000" w:themeColor="text1"/>
          <w:sz w:val="28"/>
          <w:szCs w:val="28"/>
        </w:rPr>
      </w:pPr>
    </w:p>
    <w:p w:rsidR="00240F88" w:rsidRPr="00240F88" w:rsidRDefault="00240F88" w:rsidP="00240F88">
      <w:pPr>
        <w:jc w:val="center"/>
        <w:rPr>
          <w:rFonts w:ascii="Times New Roman" w:hAnsi="Times New Roman" w:cs="Times New Roman"/>
          <w:color w:val="000000" w:themeColor="text1"/>
          <w:sz w:val="28"/>
          <w:szCs w:val="28"/>
        </w:rPr>
      </w:pPr>
      <w:r w:rsidRPr="00240F88">
        <w:rPr>
          <w:rFonts w:ascii="Times New Roman" w:hAnsi="Times New Roman" w:cs="Times New Roman"/>
          <w:color w:val="000000" w:themeColor="text1"/>
          <w:sz w:val="28"/>
          <w:szCs w:val="28"/>
        </w:rPr>
        <w:t>Специфични циљеви</w:t>
      </w:r>
    </w:p>
    <w:p w:rsidR="00240F88" w:rsidRPr="00240F88" w:rsidRDefault="00240F88" w:rsidP="00240F88">
      <w:pPr>
        <w:jc w:val="center"/>
        <w:rPr>
          <w:rFonts w:ascii="Times New Roman" w:hAnsi="Times New Roman" w:cs="Times New Roman"/>
          <w:color w:val="000000" w:themeColor="text1"/>
          <w:sz w:val="28"/>
          <w:szCs w:val="28"/>
        </w:rPr>
      </w:pPr>
    </w:p>
    <w:p w:rsidR="00240F88" w:rsidRPr="00240F88" w:rsidRDefault="00240F88" w:rsidP="00240F88">
      <w:pPr>
        <w:pStyle w:val="ListParagraph"/>
        <w:numPr>
          <w:ilvl w:val="0"/>
          <w:numId w:val="47"/>
        </w:numPr>
        <w:spacing w:after="160" w:line="259" w:lineRule="auto"/>
        <w:contextualSpacing/>
        <w:jc w:val="left"/>
        <w:rPr>
          <w:rFonts w:cs="Times New Roman"/>
          <w:color w:val="000000" w:themeColor="text1"/>
        </w:rPr>
      </w:pPr>
      <w:r w:rsidRPr="00240F88">
        <w:rPr>
          <w:rFonts w:cs="Times New Roman"/>
          <w:color w:val="000000" w:themeColor="text1"/>
        </w:rPr>
        <w:t>Потпун и хармоничан развој детета</w:t>
      </w:r>
    </w:p>
    <w:p w:rsidR="00240F88" w:rsidRPr="00240F88" w:rsidRDefault="00240F88" w:rsidP="00240F88">
      <w:pPr>
        <w:pStyle w:val="ListParagraph"/>
        <w:numPr>
          <w:ilvl w:val="0"/>
          <w:numId w:val="47"/>
        </w:numPr>
        <w:spacing w:after="160" w:line="259" w:lineRule="auto"/>
        <w:contextualSpacing/>
        <w:jc w:val="left"/>
        <w:rPr>
          <w:rFonts w:cs="Times New Roman"/>
          <w:color w:val="000000" w:themeColor="text1"/>
        </w:rPr>
      </w:pPr>
      <w:r w:rsidRPr="00240F88">
        <w:rPr>
          <w:rFonts w:cs="Times New Roman"/>
          <w:color w:val="000000" w:themeColor="text1"/>
        </w:rPr>
        <w:t>Омогућавање развијања индивидуалних потенцијала и индивидуалног приступа детету</w:t>
      </w:r>
    </w:p>
    <w:p w:rsidR="00240F88" w:rsidRPr="00240F88" w:rsidRDefault="00240F88" w:rsidP="00240F88">
      <w:pPr>
        <w:pStyle w:val="ListParagraph"/>
        <w:numPr>
          <w:ilvl w:val="0"/>
          <w:numId w:val="47"/>
        </w:numPr>
        <w:spacing w:after="160" w:line="259" w:lineRule="auto"/>
        <w:contextualSpacing/>
        <w:jc w:val="left"/>
        <w:rPr>
          <w:rFonts w:cs="Times New Roman"/>
          <w:color w:val="000000" w:themeColor="text1"/>
        </w:rPr>
      </w:pPr>
      <w:r w:rsidRPr="00240F88">
        <w:rPr>
          <w:rFonts w:cs="Times New Roman"/>
          <w:color w:val="000000" w:themeColor="text1"/>
        </w:rPr>
        <w:t>Оспособити ученика за самостално учење, развијати радозналост и мотивисаност за учење</w:t>
      </w:r>
    </w:p>
    <w:p w:rsidR="00240F88" w:rsidRPr="00240F88" w:rsidRDefault="00240F88" w:rsidP="00240F88">
      <w:pPr>
        <w:pStyle w:val="ListParagraph"/>
        <w:numPr>
          <w:ilvl w:val="0"/>
          <w:numId w:val="47"/>
        </w:numPr>
        <w:spacing w:after="160" w:line="259" w:lineRule="auto"/>
        <w:contextualSpacing/>
        <w:jc w:val="left"/>
        <w:rPr>
          <w:rFonts w:cs="Times New Roman"/>
          <w:color w:val="000000" w:themeColor="text1"/>
        </w:rPr>
      </w:pPr>
      <w:r w:rsidRPr="00240F88">
        <w:rPr>
          <w:rFonts w:cs="Times New Roman"/>
          <w:color w:val="000000" w:themeColor="text1"/>
        </w:rPr>
        <w:t>Развијати и неговати писмености, језичке и математичке</w:t>
      </w:r>
    </w:p>
    <w:p w:rsidR="00240F88" w:rsidRPr="00240F88" w:rsidRDefault="00240F88" w:rsidP="00240F88">
      <w:pPr>
        <w:pStyle w:val="ListParagraph"/>
        <w:numPr>
          <w:ilvl w:val="0"/>
          <w:numId w:val="47"/>
        </w:numPr>
        <w:spacing w:after="160" w:line="259" w:lineRule="auto"/>
        <w:contextualSpacing/>
        <w:jc w:val="left"/>
        <w:rPr>
          <w:rFonts w:cs="Times New Roman"/>
          <w:color w:val="000000" w:themeColor="text1"/>
        </w:rPr>
      </w:pPr>
      <w:r w:rsidRPr="00240F88">
        <w:rPr>
          <w:rFonts w:cs="Times New Roman"/>
          <w:color w:val="000000" w:themeColor="text1"/>
        </w:rPr>
        <w:t>Развој креативности и способности решавања проблема</w:t>
      </w:r>
    </w:p>
    <w:p w:rsidR="00240F88" w:rsidRPr="00240F88" w:rsidRDefault="00240F88" w:rsidP="00240F88">
      <w:pPr>
        <w:pStyle w:val="ListParagraph"/>
        <w:numPr>
          <w:ilvl w:val="0"/>
          <w:numId w:val="47"/>
        </w:numPr>
        <w:spacing w:after="160" w:line="259" w:lineRule="auto"/>
        <w:contextualSpacing/>
        <w:jc w:val="left"/>
        <w:rPr>
          <w:rFonts w:cs="Times New Roman"/>
          <w:color w:val="000000" w:themeColor="text1"/>
        </w:rPr>
      </w:pPr>
      <w:r w:rsidRPr="00240F88">
        <w:rPr>
          <w:rFonts w:cs="Times New Roman"/>
          <w:color w:val="000000" w:themeColor="text1"/>
        </w:rPr>
        <w:t>Поштовање различитости и неговање толеранције</w:t>
      </w:r>
    </w:p>
    <w:p w:rsidR="00240F88" w:rsidRPr="00240F88" w:rsidRDefault="00240F88" w:rsidP="00240F88">
      <w:pPr>
        <w:pStyle w:val="ListParagraph"/>
        <w:numPr>
          <w:ilvl w:val="0"/>
          <w:numId w:val="47"/>
        </w:numPr>
        <w:spacing w:after="160" w:line="259" w:lineRule="auto"/>
        <w:contextualSpacing/>
        <w:jc w:val="left"/>
        <w:rPr>
          <w:rFonts w:cs="Times New Roman"/>
          <w:color w:val="000000" w:themeColor="text1"/>
        </w:rPr>
      </w:pPr>
      <w:r w:rsidRPr="00240F88">
        <w:rPr>
          <w:rFonts w:cs="Times New Roman"/>
          <w:color w:val="000000" w:themeColor="text1"/>
        </w:rPr>
        <w:t>Неговање смисла за заједнички живот и рад, узајамну помоћ и културно понашање</w:t>
      </w:r>
    </w:p>
    <w:p w:rsidR="00240F88" w:rsidRPr="00240F88" w:rsidRDefault="00240F88" w:rsidP="00240F88">
      <w:pPr>
        <w:pStyle w:val="ListParagraph"/>
        <w:numPr>
          <w:ilvl w:val="1"/>
          <w:numId w:val="47"/>
        </w:numPr>
        <w:spacing w:after="160" w:line="259" w:lineRule="auto"/>
        <w:contextualSpacing/>
        <w:jc w:val="left"/>
        <w:rPr>
          <w:rFonts w:cs="Times New Roman"/>
          <w:color w:val="000000" w:themeColor="text1"/>
        </w:rPr>
      </w:pPr>
      <w:r w:rsidRPr="00240F88">
        <w:rPr>
          <w:rFonts w:cs="Times New Roman"/>
          <w:color w:val="000000" w:themeColor="text1"/>
        </w:rPr>
        <w:t>У продуженом боравку планира се и остваривање следећих активности:</w:t>
      </w:r>
    </w:p>
    <w:p w:rsidR="00240F88" w:rsidRPr="00240F88" w:rsidRDefault="00240F88" w:rsidP="00240F88">
      <w:pPr>
        <w:pStyle w:val="ListParagraph"/>
        <w:numPr>
          <w:ilvl w:val="2"/>
          <w:numId w:val="47"/>
        </w:numPr>
        <w:spacing w:after="160" w:line="259" w:lineRule="auto"/>
        <w:contextualSpacing/>
        <w:jc w:val="left"/>
        <w:rPr>
          <w:rFonts w:cs="Times New Roman"/>
          <w:color w:val="000000" w:themeColor="text1"/>
        </w:rPr>
      </w:pPr>
      <w:r w:rsidRPr="00240F88">
        <w:rPr>
          <w:rFonts w:cs="Times New Roman"/>
          <w:color w:val="000000" w:themeColor="text1"/>
        </w:rPr>
        <w:t>Усклађивање активности у продуженом боравку са наставним градивом</w:t>
      </w:r>
    </w:p>
    <w:p w:rsidR="00240F88" w:rsidRPr="00240F88" w:rsidRDefault="00240F88" w:rsidP="00240F88">
      <w:pPr>
        <w:pStyle w:val="ListParagraph"/>
        <w:numPr>
          <w:ilvl w:val="2"/>
          <w:numId w:val="47"/>
        </w:numPr>
        <w:spacing w:after="160" w:line="259" w:lineRule="auto"/>
        <w:contextualSpacing/>
        <w:jc w:val="left"/>
        <w:rPr>
          <w:rFonts w:cs="Times New Roman"/>
          <w:color w:val="000000" w:themeColor="text1"/>
        </w:rPr>
      </w:pPr>
      <w:r w:rsidRPr="00240F88">
        <w:rPr>
          <w:rFonts w:cs="Times New Roman"/>
          <w:color w:val="000000" w:themeColor="text1"/>
        </w:rPr>
        <w:t>Организовање индивидуалног рада ученика на изради домаћих задатака и савлађивање школског градива уз помоћ учитеља у продуженом боравку</w:t>
      </w:r>
    </w:p>
    <w:p w:rsidR="00240F88" w:rsidRPr="00240F88" w:rsidRDefault="00240F88" w:rsidP="00240F88">
      <w:pPr>
        <w:pStyle w:val="ListParagraph"/>
        <w:numPr>
          <w:ilvl w:val="2"/>
          <w:numId w:val="47"/>
        </w:numPr>
        <w:spacing w:after="160" w:line="259" w:lineRule="auto"/>
        <w:contextualSpacing/>
        <w:jc w:val="left"/>
        <w:rPr>
          <w:rFonts w:cs="Times New Roman"/>
          <w:color w:val="000000" w:themeColor="text1"/>
        </w:rPr>
      </w:pPr>
      <w:r w:rsidRPr="00240F88">
        <w:rPr>
          <w:rFonts w:cs="Times New Roman"/>
          <w:color w:val="000000" w:themeColor="text1"/>
        </w:rPr>
        <w:t>Приликом рада неопходно је користити све познате облике рада, што подразумева рад у пару, колективни, индивидуални, групни</w:t>
      </w:r>
    </w:p>
    <w:p w:rsidR="00240F88" w:rsidRPr="00240F88" w:rsidRDefault="00240F88" w:rsidP="00240F88">
      <w:pPr>
        <w:pStyle w:val="ListParagraph"/>
        <w:numPr>
          <w:ilvl w:val="2"/>
          <w:numId w:val="47"/>
        </w:numPr>
        <w:spacing w:after="160" w:line="259" w:lineRule="auto"/>
        <w:contextualSpacing/>
        <w:jc w:val="left"/>
        <w:rPr>
          <w:rFonts w:cs="Times New Roman"/>
          <w:color w:val="000000" w:themeColor="text1"/>
        </w:rPr>
      </w:pPr>
      <w:r w:rsidRPr="00240F88">
        <w:rPr>
          <w:rFonts w:cs="Times New Roman"/>
          <w:color w:val="000000" w:themeColor="text1"/>
        </w:rPr>
        <w:t>Планирање самосталног рада ученика у зависности од узраста ученика, предмета, као и од брзине савладавања нових наставних области, односно психо</w:t>
      </w:r>
      <w:r w:rsidRPr="00C050C4">
        <w:rPr>
          <w:rFonts w:cs="Times New Roman"/>
          <w:color w:val="000000" w:themeColor="text1"/>
          <w:lang w:val="ru-RU"/>
        </w:rPr>
        <w:t>-</w:t>
      </w:r>
      <w:r w:rsidRPr="00240F88">
        <w:rPr>
          <w:rFonts w:cs="Times New Roman"/>
          <w:color w:val="000000" w:themeColor="text1"/>
        </w:rPr>
        <w:t>физичких могућности сваког појединца</w:t>
      </w:r>
    </w:p>
    <w:p w:rsidR="00240F88" w:rsidRPr="00240F88" w:rsidRDefault="00240F88" w:rsidP="00240F88">
      <w:pPr>
        <w:pStyle w:val="ListParagraph"/>
        <w:numPr>
          <w:ilvl w:val="2"/>
          <w:numId w:val="47"/>
        </w:numPr>
        <w:spacing w:after="160" w:line="259" w:lineRule="auto"/>
        <w:contextualSpacing/>
        <w:jc w:val="left"/>
        <w:rPr>
          <w:rFonts w:cs="Times New Roman"/>
          <w:color w:val="000000" w:themeColor="text1"/>
        </w:rPr>
      </w:pPr>
      <w:r w:rsidRPr="00240F88">
        <w:rPr>
          <w:rFonts w:cs="Times New Roman"/>
          <w:color w:val="000000" w:themeColor="text1"/>
        </w:rPr>
        <w:t>Усмеравање и мотивисање ученика од стране учитеља, уз примену разних наставних метода у циљу што успешнијег осамостаљивања ученика за даљи рад</w:t>
      </w:r>
    </w:p>
    <w:p w:rsidR="00240F88" w:rsidRPr="00240F88" w:rsidRDefault="00240F88" w:rsidP="00240F88">
      <w:pPr>
        <w:pStyle w:val="ListParagraph"/>
        <w:numPr>
          <w:ilvl w:val="2"/>
          <w:numId w:val="47"/>
        </w:numPr>
        <w:spacing w:after="160" w:line="259" w:lineRule="auto"/>
        <w:contextualSpacing/>
        <w:jc w:val="left"/>
        <w:rPr>
          <w:rFonts w:cs="Times New Roman"/>
          <w:color w:val="000000" w:themeColor="text1"/>
        </w:rPr>
      </w:pPr>
      <w:r w:rsidRPr="00240F88">
        <w:rPr>
          <w:rFonts w:cs="Times New Roman"/>
          <w:color w:val="000000" w:themeColor="text1"/>
        </w:rPr>
        <w:t>Сарадња са учитељима првог и другог разреда у циљу што квалитетнијег рада са ученицима у продуженом боравку</w:t>
      </w:r>
    </w:p>
    <w:p w:rsidR="00240F88" w:rsidRPr="00240F88" w:rsidRDefault="00240F88" w:rsidP="00240F88">
      <w:pPr>
        <w:pStyle w:val="ListParagraph"/>
        <w:numPr>
          <w:ilvl w:val="2"/>
          <w:numId w:val="47"/>
        </w:numPr>
        <w:spacing w:after="160" w:line="259" w:lineRule="auto"/>
        <w:contextualSpacing/>
        <w:jc w:val="left"/>
        <w:rPr>
          <w:rFonts w:cs="Times New Roman"/>
          <w:color w:val="000000" w:themeColor="text1"/>
        </w:rPr>
      </w:pPr>
      <w:r w:rsidRPr="00240F88">
        <w:rPr>
          <w:rFonts w:cs="Times New Roman"/>
          <w:color w:val="000000" w:themeColor="text1"/>
        </w:rPr>
        <w:t>Сарадња са стручном службом</w:t>
      </w:r>
    </w:p>
    <w:p w:rsidR="00240F88" w:rsidRPr="00240F88" w:rsidRDefault="00240F88" w:rsidP="00240F88">
      <w:pPr>
        <w:pStyle w:val="ListParagraph"/>
        <w:numPr>
          <w:ilvl w:val="2"/>
          <w:numId w:val="47"/>
        </w:numPr>
        <w:spacing w:after="160" w:line="259" w:lineRule="auto"/>
        <w:contextualSpacing/>
        <w:jc w:val="left"/>
        <w:rPr>
          <w:rFonts w:cs="Times New Roman"/>
          <w:color w:val="000000" w:themeColor="text1"/>
        </w:rPr>
      </w:pPr>
      <w:r w:rsidRPr="00240F88">
        <w:rPr>
          <w:rFonts w:cs="Times New Roman"/>
          <w:color w:val="000000" w:themeColor="text1"/>
        </w:rPr>
        <w:t>Планирање што разноврснијих садржаја и облика слободних активности неопходних за развој свих компоненти личности ученика (интелектуалне, моралне, физичке и естетске…)</w:t>
      </w:r>
    </w:p>
    <w:p w:rsidR="00240F88" w:rsidRPr="00240F88" w:rsidRDefault="00240F88" w:rsidP="00240F88">
      <w:pPr>
        <w:pStyle w:val="ListParagraph"/>
        <w:numPr>
          <w:ilvl w:val="2"/>
          <w:numId w:val="47"/>
        </w:numPr>
        <w:spacing w:after="160" w:line="259" w:lineRule="auto"/>
        <w:contextualSpacing/>
        <w:jc w:val="left"/>
        <w:rPr>
          <w:rFonts w:cs="Times New Roman"/>
          <w:color w:val="000000" w:themeColor="text1"/>
        </w:rPr>
      </w:pPr>
      <w:r w:rsidRPr="00240F88">
        <w:rPr>
          <w:rFonts w:cs="Times New Roman"/>
          <w:color w:val="000000" w:themeColor="text1"/>
        </w:rPr>
        <w:t>Слободне активности подразумевају: креативне радионице, музичке, ликовне, спортске, драмско-рецитаторске активности</w:t>
      </w:r>
    </w:p>
    <w:p w:rsidR="00240F88" w:rsidRPr="00240F88" w:rsidRDefault="00240F88" w:rsidP="00240F88">
      <w:pPr>
        <w:pStyle w:val="ListParagraph"/>
        <w:numPr>
          <w:ilvl w:val="2"/>
          <w:numId w:val="47"/>
        </w:numPr>
        <w:spacing w:after="160" w:line="259" w:lineRule="auto"/>
        <w:contextualSpacing/>
        <w:jc w:val="left"/>
        <w:rPr>
          <w:rFonts w:cs="Times New Roman"/>
          <w:color w:val="000000" w:themeColor="text1"/>
        </w:rPr>
      </w:pPr>
      <w:r w:rsidRPr="00240F88">
        <w:rPr>
          <w:rFonts w:cs="Times New Roman"/>
          <w:color w:val="000000" w:themeColor="text1"/>
        </w:rPr>
        <w:t>Учешће у обележавању датума које школа прославља</w:t>
      </w:r>
    </w:p>
    <w:p w:rsidR="00240F88" w:rsidRPr="00240F88" w:rsidRDefault="00240F88" w:rsidP="00240F88">
      <w:pPr>
        <w:pStyle w:val="ListParagraph"/>
        <w:numPr>
          <w:ilvl w:val="2"/>
          <w:numId w:val="47"/>
        </w:numPr>
        <w:spacing w:after="160" w:line="259" w:lineRule="auto"/>
        <w:contextualSpacing/>
        <w:jc w:val="left"/>
        <w:rPr>
          <w:rFonts w:cs="Times New Roman"/>
          <w:color w:val="000000" w:themeColor="text1"/>
        </w:rPr>
      </w:pPr>
      <w:r w:rsidRPr="00240F88">
        <w:rPr>
          <w:rFonts w:cs="Times New Roman"/>
          <w:color w:val="000000" w:themeColor="text1"/>
        </w:rPr>
        <w:t>Сарадња са родитељима деце у продуженом боравку</w:t>
      </w:r>
    </w:p>
    <w:p w:rsidR="00240F88" w:rsidRPr="00240F88" w:rsidRDefault="00240F88" w:rsidP="00240F88">
      <w:pPr>
        <w:jc w:val="center"/>
        <w:rPr>
          <w:rFonts w:ascii="Times New Roman" w:hAnsi="Times New Roman" w:cs="Times New Roman"/>
          <w:color w:val="000000" w:themeColor="text1"/>
          <w:sz w:val="28"/>
          <w:szCs w:val="28"/>
        </w:rPr>
      </w:pPr>
    </w:p>
    <w:p w:rsidR="00240F88" w:rsidRPr="00240F88" w:rsidRDefault="00240F88" w:rsidP="00240F88">
      <w:pPr>
        <w:jc w:val="center"/>
        <w:rPr>
          <w:rFonts w:ascii="Times New Roman" w:hAnsi="Times New Roman" w:cs="Times New Roman"/>
          <w:color w:val="000000" w:themeColor="text1"/>
          <w:sz w:val="28"/>
          <w:szCs w:val="28"/>
        </w:rPr>
      </w:pPr>
      <w:r w:rsidRPr="00240F88">
        <w:rPr>
          <w:rFonts w:ascii="Times New Roman" w:hAnsi="Times New Roman" w:cs="Times New Roman"/>
          <w:color w:val="000000" w:themeColor="text1"/>
          <w:sz w:val="28"/>
          <w:szCs w:val="28"/>
        </w:rPr>
        <w:t>Динамика рада у продуженом боравку</w:t>
      </w:r>
    </w:p>
    <w:p w:rsidR="00240F88" w:rsidRPr="00240F88" w:rsidRDefault="00240F88" w:rsidP="00240F88">
      <w:pPr>
        <w:jc w:val="center"/>
        <w:rPr>
          <w:rFonts w:ascii="Times New Roman" w:hAnsi="Times New Roman" w:cs="Times New Roman"/>
          <w:color w:val="000000" w:themeColor="text1"/>
          <w:sz w:val="28"/>
          <w:szCs w:val="28"/>
        </w:rPr>
      </w:pPr>
    </w:p>
    <w:p w:rsidR="00240F88" w:rsidRPr="00240F88" w:rsidRDefault="00240F88" w:rsidP="00240F88">
      <w:pPr>
        <w:rPr>
          <w:rFonts w:ascii="Times New Roman" w:hAnsi="Times New Roman" w:cs="Times New Roman"/>
          <w:color w:val="000000" w:themeColor="text1"/>
          <w:sz w:val="24"/>
          <w:szCs w:val="24"/>
        </w:rPr>
      </w:pPr>
      <w:r w:rsidRPr="00240F88">
        <w:rPr>
          <w:rFonts w:ascii="Times New Roman" w:hAnsi="Times New Roman" w:cs="Times New Roman"/>
          <w:color w:val="000000" w:themeColor="text1"/>
          <w:sz w:val="24"/>
          <w:szCs w:val="24"/>
        </w:rPr>
        <w:t>Продужени боравак похађају ученици првог и другог разреда. У продуженом боравку постоји једна хомогена група. Радно време продуженог боравка је:</w:t>
      </w:r>
    </w:p>
    <w:p w:rsidR="00240F88" w:rsidRPr="00240F88" w:rsidRDefault="00240F88" w:rsidP="00240F88">
      <w:pPr>
        <w:rPr>
          <w:rFonts w:ascii="Times New Roman" w:hAnsi="Times New Roman" w:cs="Times New Roman"/>
          <w:color w:val="000000" w:themeColor="text1"/>
          <w:sz w:val="24"/>
          <w:szCs w:val="24"/>
        </w:rPr>
      </w:pPr>
    </w:p>
    <w:p w:rsidR="00240F88" w:rsidRPr="00240F88" w:rsidRDefault="00240F88" w:rsidP="00240F88">
      <w:pPr>
        <w:rPr>
          <w:rFonts w:ascii="Times New Roman" w:hAnsi="Times New Roman" w:cs="Times New Roman"/>
          <w:color w:val="000000" w:themeColor="text1"/>
          <w:sz w:val="24"/>
          <w:szCs w:val="24"/>
        </w:rPr>
      </w:pPr>
      <w:r w:rsidRPr="00240F88">
        <w:rPr>
          <w:rFonts w:ascii="Times New Roman" w:hAnsi="Times New Roman" w:cs="Times New Roman"/>
          <w:color w:val="000000" w:themeColor="text1"/>
          <w:sz w:val="24"/>
          <w:szCs w:val="24"/>
        </w:rPr>
        <w:t>Прва смена продужени боравак: 09:00 – 13:30</w:t>
      </w:r>
    </w:p>
    <w:p w:rsidR="00240F88" w:rsidRPr="00240F88" w:rsidRDefault="00240F88" w:rsidP="00240F88">
      <w:pPr>
        <w:rPr>
          <w:rFonts w:ascii="Times New Roman" w:hAnsi="Times New Roman" w:cs="Times New Roman"/>
          <w:color w:val="000000" w:themeColor="text1"/>
          <w:sz w:val="24"/>
          <w:szCs w:val="24"/>
        </w:rPr>
      </w:pPr>
      <w:r w:rsidRPr="00240F88">
        <w:rPr>
          <w:rFonts w:ascii="Times New Roman" w:hAnsi="Times New Roman" w:cs="Times New Roman"/>
          <w:color w:val="000000" w:themeColor="text1"/>
          <w:sz w:val="24"/>
          <w:szCs w:val="24"/>
        </w:rPr>
        <w:t xml:space="preserve"> Друга смена продужени боравак: 13:30 – 19:00</w:t>
      </w:r>
    </w:p>
    <w:p w:rsidR="00240F88" w:rsidRPr="00240F88" w:rsidRDefault="00240F88" w:rsidP="00240F88">
      <w:pPr>
        <w:pStyle w:val="ListParagraph"/>
        <w:ind w:left="2160"/>
        <w:rPr>
          <w:rFonts w:cs="Times New Roman"/>
          <w:color w:val="000000" w:themeColor="text1"/>
        </w:rPr>
      </w:pPr>
    </w:p>
    <w:p w:rsidR="00240F88" w:rsidRPr="00240F88" w:rsidRDefault="00240F88" w:rsidP="00240F88">
      <w:pPr>
        <w:pStyle w:val="ListParagraph"/>
        <w:rPr>
          <w:rFonts w:cs="Times New Roman"/>
          <w:color w:val="000000" w:themeColor="text1"/>
        </w:rPr>
      </w:pPr>
    </w:p>
    <w:p w:rsidR="00240F88" w:rsidRPr="00240F88" w:rsidRDefault="00240F88" w:rsidP="00240F88">
      <w:pPr>
        <w:ind w:left="360"/>
        <w:rPr>
          <w:rFonts w:ascii="Times New Roman" w:hAnsi="Times New Roman" w:cs="Times New Roman"/>
          <w:color w:val="000000" w:themeColor="text1"/>
          <w:sz w:val="24"/>
          <w:szCs w:val="24"/>
        </w:rPr>
      </w:pPr>
      <w:r w:rsidRPr="00240F88">
        <w:rPr>
          <w:rFonts w:ascii="Times New Roman" w:hAnsi="Times New Roman" w:cs="Times New Roman"/>
          <w:color w:val="000000" w:themeColor="text1"/>
          <w:sz w:val="24"/>
          <w:szCs w:val="24"/>
        </w:rPr>
        <w:t>У оквиру продужено боравка организују се следеће активности и облици рада:</w:t>
      </w:r>
    </w:p>
    <w:p w:rsidR="00240F88" w:rsidRPr="00240F88" w:rsidRDefault="00240F88" w:rsidP="00240F88">
      <w:pPr>
        <w:pStyle w:val="ListParagraph"/>
        <w:numPr>
          <w:ilvl w:val="0"/>
          <w:numId w:val="48"/>
        </w:numPr>
        <w:spacing w:after="160" w:line="259" w:lineRule="auto"/>
        <w:contextualSpacing/>
        <w:jc w:val="left"/>
        <w:rPr>
          <w:rFonts w:cs="Times New Roman"/>
          <w:color w:val="000000" w:themeColor="text1"/>
        </w:rPr>
      </w:pPr>
      <w:r w:rsidRPr="00240F88">
        <w:rPr>
          <w:rFonts w:cs="Times New Roman"/>
          <w:color w:val="000000" w:themeColor="text1"/>
        </w:rPr>
        <w:t>Интегрисано учење и поучавање</w:t>
      </w:r>
    </w:p>
    <w:p w:rsidR="00240F88" w:rsidRPr="00240F88" w:rsidRDefault="00240F88" w:rsidP="00240F88">
      <w:pPr>
        <w:pStyle w:val="ListParagraph"/>
        <w:numPr>
          <w:ilvl w:val="0"/>
          <w:numId w:val="48"/>
        </w:numPr>
        <w:spacing w:after="160" w:line="259" w:lineRule="auto"/>
        <w:contextualSpacing/>
        <w:jc w:val="left"/>
        <w:rPr>
          <w:rFonts w:cs="Times New Roman"/>
          <w:color w:val="000000" w:themeColor="text1"/>
        </w:rPr>
      </w:pPr>
      <w:r w:rsidRPr="00240F88">
        <w:rPr>
          <w:rFonts w:cs="Times New Roman"/>
          <w:color w:val="000000" w:themeColor="text1"/>
        </w:rPr>
        <w:t>Тимско и сарадничко учење</w:t>
      </w:r>
    </w:p>
    <w:p w:rsidR="00240F88" w:rsidRPr="00240F88" w:rsidRDefault="00240F88" w:rsidP="00240F88">
      <w:pPr>
        <w:pStyle w:val="ListParagraph"/>
        <w:numPr>
          <w:ilvl w:val="0"/>
          <w:numId w:val="48"/>
        </w:numPr>
        <w:spacing w:after="160" w:line="259" w:lineRule="auto"/>
        <w:contextualSpacing/>
        <w:jc w:val="left"/>
        <w:rPr>
          <w:rFonts w:cs="Times New Roman"/>
          <w:color w:val="000000" w:themeColor="text1"/>
        </w:rPr>
      </w:pPr>
      <w:r w:rsidRPr="00240F88">
        <w:rPr>
          <w:rFonts w:cs="Times New Roman"/>
          <w:color w:val="000000" w:themeColor="text1"/>
        </w:rPr>
        <w:t>Индивидуални и индивидуализовани приступ учењу</w:t>
      </w:r>
    </w:p>
    <w:p w:rsidR="00240F88" w:rsidRPr="00240F88" w:rsidRDefault="00240F88" w:rsidP="00240F88">
      <w:pPr>
        <w:pStyle w:val="ListParagraph"/>
        <w:numPr>
          <w:ilvl w:val="0"/>
          <w:numId w:val="48"/>
        </w:numPr>
        <w:spacing w:after="160" w:line="259" w:lineRule="auto"/>
        <w:contextualSpacing/>
        <w:jc w:val="left"/>
        <w:rPr>
          <w:rFonts w:cs="Times New Roman"/>
          <w:color w:val="000000" w:themeColor="text1"/>
        </w:rPr>
      </w:pPr>
      <w:r w:rsidRPr="00240F88">
        <w:rPr>
          <w:rFonts w:cs="Times New Roman"/>
          <w:color w:val="000000" w:themeColor="text1"/>
        </w:rPr>
        <w:t>Учење кроз игру, праксу и решавање проблема</w:t>
      </w:r>
    </w:p>
    <w:p w:rsidR="00240F88" w:rsidRPr="00240F88" w:rsidRDefault="00240F88" w:rsidP="00240F88">
      <w:pPr>
        <w:pStyle w:val="ListParagraph"/>
        <w:numPr>
          <w:ilvl w:val="0"/>
          <w:numId w:val="48"/>
        </w:numPr>
        <w:spacing w:after="160" w:line="259" w:lineRule="auto"/>
        <w:contextualSpacing/>
        <w:jc w:val="left"/>
        <w:rPr>
          <w:rFonts w:cs="Times New Roman"/>
          <w:color w:val="000000" w:themeColor="text1"/>
        </w:rPr>
      </w:pPr>
      <w:r w:rsidRPr="00240F88">
        <w:rPr>
          <w:rFonts w:cs="Times New Roman"/>
          <w:color w:val="000000" w:themeColor="text1"/>
        </w:rPr>
        <w:t>Организовано спровођење слободног времена</w:t>
      </w:r>
    </w:p>
    <w:p w:rsidR="00240F88" w:rsidRPr="00240F88" w:rsidRDefault="00240F88" w:rsidP="00240F88">
      <w:pPr>
        <w:pStyle w:val="ListParagraph"/>
        <w:numPr>
          <w:ilvl w:val="0"/>
          <w:numId w:val="48"/>
        </w:numPr>
        <w:spacing w:after="160" w:line="259" w:lineRule="auto"/>
        <w:contextualSpacing/>
        <w:jc w:val="left"/>
        <w:rPr>
          <w:rFonts w:cs="Times New Roman"/>
          <w:color w:val="000000" w:themeColor="text1"/>
        </w:rPr>
      </w:pPr>
      <w:r w:rsidRPr="00240F88">
        <w:rPr>
          <w:rFonts w:cs="Times New Roman"/>
          <w:color w:val="000000" w:themeColor="text1"/>
        </w:rPr>
        <w:t>Одмор и рекреација</w:t>
      </w:r>
    </w:p>
    <w:p w:rsidR="00240F88" w:rsidRPr="00240F88" w:rsidRDefault="00240F88" w:rsidP="00240F88">
      <w:pPr>
        <w:pStyle w:val="ListParagraph"/>
        <w:numPr>
          <w:ilvl w:val="0"/>
          <w:numId w:val="48"/>
        </w:numPr>
        <w:spacing w:after="160" w:line="259" w:lineRule="auto"/>
        <w:contextualSpacing/>
        <w:jc w:val="left"/>
        <w:rPr>
          <w:rFonts w:cs="Times New Roman"/>
          <w:color w:val="000000" w:themeColor="text1"/>
        </w:rPr>
      </w:pPr>
      <w:r w:rsidRPr="00240F88">
        <w:rPr>
          <w:rFonts w:cs="Times New Roman"/>
          <w:color w:val="000000" w:themeColor="text1"/>
        </w:rPr>
        <w:t>Телесне активности</w:t>
      </w:r>
    </w:p>
    <w:p w:rsidR="00240F88" w:rsidRPr="00240F88" w:rsidRDefault="00240F88" w:rsidP="00240F88">
      <w:pPr>
        <w:pStyle w:val="ListParagraph"/>
        <w:numPr>
          <w:ilvl w:val="0"/>
          <w:numId w:val="48"/>
        </w:numPr>
        <w:spacing w:after="160" w:line="259" w:lineRule="auto"/>
        <w:contextualSpacing/>
        <w:jc w:val="left"/>
        <w:rPr>
          <w:rFonts w:cs="Times New Roman"/>
          <w:color w:val="000000" w:themeColor="text1"/>
        </w:rPr>
      </w:pPr>
      <w:r w:rsidRPr="00240F88">
        <w:rPr>
          <w:rFonts w:cs="Times New Roman"/>
          <w:color w:val="000000" w:themeColor="text1"/>
        </w:rPr>
        <w:t>Излети, шетња, боравак на чистом ваздуху и спортске активности</w:t>
      </w:r>
    </w:p>
    <w:p w:rsidR="00240F88" w:rsidRPr="00240F88" w:rsidRDefault="00240F88" w:rsidP="00240F88">
      <w:pPr>
        <w:pStyle w:val="ListParagraph"/>
        <w:numPr>
          <w:ilvl w:val="0"/>
          <w:numId w:val="48"/>
        </w:numPr>
        <w:spacing w:after="160" w:line="259" w:lineRule="auto"/>
        <w:contextualSpacing/>
        <w:jc w:val="left"/>
        <w:rPr>
          <w:rFonts w:cs="Times New Roman"/>
          <w:color w:val="000000" w:themeColor="text1"/>
        </w:rPr>
      </w:pPr>
      <w:r w:rsidRPr="00240F88">
        <w:rPr>
          <w:rFonts w:cs="Times New Roman"/>
          <w:color w:val="000000" w:themeColor="text1"/>
        </w:rPr>
        <w:t>Самопослуживање у групи, чување и одржавање школске имовине и хигијене</w:t>
      </w:r>
    </w:p>
    <w:p w:rsidR="00240F88" w:rsidRPr="00240F88" w:rsidRDefault="00240F88" w:rsidP="00240F88">
      <w:pPr>
        <w:pStyle w:val="ListParagraph"/>
        <w:numPr>
          <w:ilvl w:val="0"/>
          <w:numId w:val="48"/>
        </w:numPr>
        <w:spacing w:after="160" w:line="259" w:lineRule="auto"/>
        <w:contextualSpacing/>
        <w:jc w:val="left"/>
        <w:rPr>
          <w:rFonts w:cs="Times New Roman"/>
          <w:color w:val="000000" w:themeColor="text1"/>
        </w:rPr>
      </w:pPr>
      <w:r w:rsidRPr="00240F88">
        <w:rPr>
          <w:rFonts w:cs="Times New Roman"/>
          <w:color w:val="000000" w:themeColor="text1"/>
        </w:rPr>
        <w:t>Радионичарски рад</w:t>
      </w:r>
    </w:p>
    <w:p w:rsidR="00240F88" w:rsidRPr="00240F88" w:rsidRDefault="00240F88" w:rsidP="00240F88">
      <w:pPr>
        <w:pStyle w:val="ListParagraph"/>
        <w:numPr>
          <w:ilvl w:val="0"/>
          <w:numId w:val="48"/>
        </w:numPr>
        <w:spacing w:after="160" w:line="259" w:lineRule="auto"/>
        <w:contextualSpacing/>
        <w:jc w:val="left"/>
        <w:rPr>
          <w:rFonts w:cs="Times New Roman"/>
          <w:color w:val="000000" w:themeColor="text1"/>
        </w:rPr>
      </w:pPr>
      <w:r w:rsidRPr="00240F88">
        <w:rPr>
          <w:rFonts w:cs="Times New Roman"/>
          <w:color w:val="000000" w:themeColor="text1"/>
        </w:rPr>
        <w:t>Групни рад:</w:t>
      </w:r>
      <w:r w:rsidRPr="00C050C4">
        <w:rPr>
          <w:rFonts w:cs="Times New Roman"/>
          <w:color w:val="000000" w:themeColor="text1"/>
          <w:lang w:val="ru-RU"/>
        </w:rPr>
        <w:t xml:space="preserve"> </w:t>
      </w:r>
      <w:r w:rsidRPr="00240F88">
        <w:rPr>
          <w:rFonts w:cs="Times New Roman"/>
          <w:color w:val="000000" w:themeColor="text1"/>
        </w:rPr>
        <w:t>Плесна,</w:t>
      </w:r>
      <w:r w:rsidRPr="00C050C4">
        <w:rPr>
          <w:rFonts w:cs="Times New Roman"/>
          <w:color w:val="000000" w:themeColor="text1"/>
          <w:lang w:val="ru-RU"/>
        </w:rPr>
        <w:t xml:space="preserve"> </w:t>
      </w:r>
      <w:r w:rsidRPr="00240F88">
        <w:rPr>
          <w:rFonts w:cs="Times New Roman"/>
          <w:color w:val="000000" w:themeColor="text1"/>
        </w:rPr>
        <w:t>драмска,</w:t>
      </w:r>
      <w:r w:rsidRPr="00C050C4">
        <w:rPr>
          <w:rFonts w:cs="Times New Roman"/>
          <w:color w:val="000000" w:themeColor="text1"/>
          <w:lang w:val="ru-RU"/>
        </w:rPr>
        <w:t xml:space="preserve"> </w:t>
      </w:r>
      <w:r w:rsidRPr="00240F88">
        <w:rPr>
          <w:rFonts w:cs="Times New Roman"/>
          <w:color w:val="000000" w:themeColor="text1"/>
        </w:rPr>
        <w:t>ликовна и рецитаторска група</w:t>
      </w:r>
    </w:p>
    <w:p w:rsidR="00240F88" w:rsidRPr="00240F88" w:rsidRDefault="00240F88" w:rsidP="00240F88">
      <w:pPr>
        <w:pStyle w:val="ListParagraph"/>
        <w:numPr>
          <w:ilvl w:val="0"/>
          <w:numId w:val="48"/>
        </w:numPr>
        <w:spacing w:after="160" w:line="259" w:lineRule="auto"/>
        <w:contextualSpacing/>
        <w:jc w:val="left"/>
        <w:rPr>
          <w:rFonts w:cs="Times New Roman"/>
          <w:color w:val="000000" w:themeColor="text1"/>
        </w:rPr>
      </w:pPr>
      <w:r w:rsidRPr="00240F88">
        <w:rPr>
          <w:rFonts w:cs="Times New Roman"/>
          <w:color w:val="000000" w:themeColor="text1"/>
        </w:rPr>
        <w:t xml:space="preserve">Формирање групе према интересовању деце </w:t>
      </w:r>
    </w:p>
    <w:p w:rsidR="00240F88" w:rsidRPr="00240F88" w:rsidRDefault="00240F88" w:rsidP="00240F88">
      <w:pPr>
        <w:pStyle w:val="ListParagraph"/>
        <w:numPr>
          <w:ilvl w:val="0"/>
          <w:numId w:val="48"/>
        </w:numPr>
        <w:spacing w:after="160" w:line="259" w:lineRule="auto"/>
        <w:contextualSpacing/>
        <w:jc w:val="left"/>
        <w:rPr>
          <w:rFonts w:cs="Times New Roman"/>
          <w:color w:val="000000" w:themeColor="text1"/>
        </w:rPr>
      </w:pPr>
      <w:r w:rsidRPr="00240F88">
        <w:rPr>
          <w:rFonts w:cs="Times New Roman"/>
          <w:color w:val="000000" w:themeColor="text1"/>
        </w:rPr>
        <w:t>Игра</w:t>
      </w:r>
    </w:p>
    <w:p w:rsidR="00240F88" w:rsidRPr="00240F88" w:rsidRDefault="00240F88" w:rsidP="00240F88">
      <w:pPr>
        <w:pStyle w:val="ListParagraph"/>
        <w:numPr>
          <w:ilvl w:val="0"/>
          <w:numId w:val="48"/>
        </w:numPr>
        <w:spacing w:after="160" w:line="259" w:lineRule="auto"/>
        <w:contextualSpacing/>
        <w:jc w:val="left"/>
        <w:rPr>
          <w:rFonts w:cs="Times New Roman"/>
          <w:color w:val="000000" w:themeColor="text1"/>
        </w:rPr>
      </w:pPr>
      <w:r w:rsidRPr="00240F88">
        <w:rPr>
          <w:rFonts w:cs="Times New Roman"/>
          <w:color w:val="000000" w:themeColor="text1"/>
        </w:rPr>
        <w:t>Сарадња са родитељима, учитељима, педагозима</w:t>
      </w:r>
    </w:p>
    <w:p w:rsidR="00240F88" w:rsidRPr="00240F88" w:rsidRDefault="00240F88" w:rsidP="00240F88">
      <w:pPr>
        <w:pStyle w:val="ListParagraph"/>
        <w:numPr>
          <w:ilvl w:val="0"/>
          <w:numId w:val="48"/>
        </w:numPr>
        <w:spacing w:after="160" w:line="259" w:lineRule="auto"/>
        <w:contextualSpacing/>
        <w:jc w:val="left"/>
        <w:rPr>
          <w:rFonts w:cs="Times New Roman"/>
          <w:color w:val="000000" w:themeColor="text1"/>
        </w:rPr>
      </w:pPr>
      <w:r w:rsidRPr="00240F88">
        <w:rPr>
          <w:rFonts w:cs="Times New Roman"/>
          <w:color w:val="000000" w:themeColor="text1"/>
        </w:rPr>
        <w:t>Учествовање у животу и раду школе</w:t>
      </w:r>
    </w:p>
    <w:p w:rsidR="00240F88" w:rsidRPr="00240F88" w:rsidRDefault="00240F88" w:rsidP="00240F88">
      <w:pPr>
        <w:ind w:left="2040"/>
        <w:rPr>
          <w:rFonts w:ascii="Times New Roman" w:hAnsi="Times New Roman" w:cs="Times New Roman"/>
          <w:color w:val="000000" w:themeColor="text1"/>
          <w:sz w:val="24"/>
          <w:szCs w:val="24"/>
        </w:rPr>
      </w:pPr>
    </w:p>
    <w:p w:rsidR="00240F88" w:rsidRPr="00240F88" w:rsidRDefault="00240F88" w:rsidP="00240F88">
      <w:pPr>
        <w:rPr>
          <w:rFonts w:ascii="Times New Roman" w:hAnsi="Times New Roman" w:cs="Times New Roman"/>
          <w:color w:val="000000" w:themeColor="text1"/>
          <w:sz w:val="24"/>
          <w:szCs w:val="24"/>
        </w:rPr>
      </w:pPr>
      <w:r w:rsidRPr="00240F88">
        <w:rPr>
          <w:rFonts w:ascii="Times New Roman" w:hAnsi="Times New Roman" w:cs="Times New Roman"/>
          <w:color w:val="000000" w:themeColor="text1"/>
          <w:sz w:val="24"/>
          <w:szCs w:val="24"/>
        </w:rPr>
        <w:t>Време организујемо у 3 сегмента:</w:t>
      </w:r>
    </w:p>
    <w:p w:rsidR="00240F88" w:rsidRPr="00240F88" w:rsidRDefault="00240F88" w:rsidP="00240F88">
      <w:pPr>
        <w:rPr>
          <w:rFonts w:ascii="Times New Roman" w:hAnsi="Times New Roman" w:cs="Times New Roman"/>
          <w:color w:val="000000" w:themeColor="text1"/>
          <w:sz w:val="24"/>
          <w:szCs w:val="24"/>
        </w:rPr>
      </w:pPr>
      <w:r w:rsidRPr="00240F88">
        <w:rPr>
          <w:rFonts w:ascii="Times New Roman" w:hAnsi="Times New Roman" w:cs="Times New Roman"/>
          <w:color w:val="000000" w:themeColor="text1"/>
          <w:sz w:val="24"/>
          <w:szCs w:val="24"/>
        </w:rPr>
        <w:t>-Самосталан рад ученика (време за израду домаћих задатка)</w:t>
      </w:r>
    </w:p>
    <w:p w:rsidR="00240F88" w:rsidRPr="00240F88" w:rsidRDefault="00240F88" w:rsidP="00240F88">
      <w:pPr>
        <w:rPr>
          <w:rFonts w:ascii="Times New Roman" w:hAnsi="Times New Roman" w:cs="Times New Roman"/>
          <w:color w:val="000000" w:themeColor="text1"/>
          <w:sz w:val="24"/>
          <w:szCs w:val="24"/>
        </w:rPr>
      </w:pPr>
      <w:r w:rsidRPr="00240F88">
        <w:rPr>
          <w:rFonts w:ascii="Times New Roman" w:hAnsi="Times New Roman" w:cs="Times New Roman"/>
          <w:color w:val="000000" w:themeColor="text1"/>
          <w:sz w:val="24"/>
          <w:szCs w:val="24"/>
        </w:rPr>
        <w:t>-Слободно време (Друштвене игре по слободном избору, игре опуштања, спортске игре…)</w:t>
      </w:r>
    </w:p>
    <w:p w:rsidR="00240F88" w:rsidRPr="00240F88" w:rsidRDefault="00240F88" w:rsidP="00240F88">
      <w:pPr>
        <w:rPr>
          <w:rFonts w:ascii="Times New Roman" w:hAnsi="Times New Roman" w:cs="Times New Roman"/>
          <w:color w:val="000000" w:themeColor="text1"/>
          <w:sz w:val="24"/>
          <w:szCs w:val="24"/>
        </w:rPr>
      </w:pPr>
      <w:r w:rsidRPr="00240F88">
        <w:rPr>
          <w:rFonts w:ascii="Times New Roman" w:hAnsi="Times New Roman" w:cs="Times New Roman"/>
          <w:color w:val="000000" w:themeColor="text1"/>
          <w:sz w:val="24"/>
          <w:szCs w:val="24"/>
        </w:rPr>
        <w:t>-Слободне активности ученика (Ликовне, драмске, музичке, спортске, радионице)</w:t>
      </w:r>
    </w:p>
    <w:p w:rsidR="00240F88" w:rsidRPr="00240F88" w:rsidRDefault="00240F88" w:rsidP="00240F88">
      <w:pPr>
        <w:rPr>
          <w:rFonts w:ascii="Times New Roman" w:hAnsi="Times New Roman" w:cs="Times New Roman"/>
          <w:color w:val="000000" w:themeColor="text1"/>
          <w:sz w:val="24"/>
          <w:szCs w:val="24"/>
        </w:rPr>
      </w:pPr>
      <w:r w:rsidRPr="00240F88">
        <w:rPr>
          <w:rFonts w:ascii="Times New Roman" w:hAnsi="Times New Roman" w:cs="Times New Roman"/>
          <w:color w:val="000000" w:themeColor="text1"/>
          <w:sz w:val="24"/>
          <w:szCs w:val="24"/>
        </w:rPr>
        <w:t>Одмор и забава су прилагођени временским условима.</w:t>
      </w:r>
    </w:p>
    <w:p w:rsidR="00240F88" w:rsidRPr="00240F88" w:rsidRDefault="00240F88" w:rsidP="00240F88">
      <w:pPr>
        <w:rPr>
          <w:rFonts w:ascii="Times New Roman" w:hAnsi="Times New Roman" w:cs="Times New Roman"/>
          <w:color w:val="000000" w:themeColor="text1"/>
          <w:sz w:val="24"/>
          <w:szCs w:val="24"/>
        </w:rPr>
      </w:pPr>
      <w:r w:rsidRPr="00240F88">
        <w:rPr>
          <w:rFonts w:ascii="Times New Roman" w:hAnsi="Times New Roman" w:cs="Times New Roman"/>
          <w:color w:val="000000" w:themeColor="text1"/>
          <w:sz w:val="24"/>
          <w:szCs w:val="24"/>
        </w:rPr>
        <w:t>Сваки дан шетамо.</w:t>
      </w:r>
    </w:p>
    <w:p w:rsidR="00240F88" w:rsidRPr="00240F88" w:rsidRDefault="00240F88" w:rsidP="00240F88">
      <w:pPr>
        <w:rPr>
          <w:rFonts w:ascii="Times New Roman" w:hAnsi="Times New Roman" w:cs="Times New Roman"/>
          <w:color w:val="000000" w:themeColor="text1"/>
          <w:sz w:val="24"/>
          <w:szCs w:val="24"/>
        </w:rPr>
      </w:pPr>
      <w:r w:rsidRPr="00240F88">
        <w:rPr>
          <w:rFonts w:ascii="Times New Roman" w:hAnsi="Times New Roman" w:cs="Times New Roman"/>
          <w:color w:val="000000" w:themeColor="text1"/>
          <w:sz w:val="24"/>
          <w:szCs w:val="24"/>
        </w:rPr>
        <w:t>Користимо спортску салу, спољне спортске терене, библиотеку.</w:t>
      </w:r>
    </w:p>
    <w:p w:rsidR="00240F88" w:rsidRPr="00240F88" w:rsidRDefault="00240F88" w:rsidP="00240F88">
      <w:pPr>
        <w:rPr>
          <w:rFonts w:ascii="Times New Roman" w:hAnsi="Times New Roman" w:cs="Times New Roman"/>
          <w:color w:val="000000" w:themeColor="text1"/>
          <w:sz w:val="24"/>
          <w:szCs w:val="24"/>
        </w:rPr>
      </w:pPr>
      <w:r w:rsidRPr="00240F88">
        <w:rPr>
          <w:rFonts w:ascii="Times New Roman" w:hAnsi="Times New Roman" w:cs="Times New Roman"/>
          <w:color w:val="000000" w:themeColor="text1"/>
          <w:sz w:val="24"/>
          <w:szCs w:val="24"/>
        </w:rPr>
        <w:t>Учествујемо у обележавању свих значајних догађаја у нашој школи (Дан школе, школска слава Свети Сава, Новогодишња приредба, 8.мартовска продајна изложба и приредба, приредба за крај и почетак школске године.)</w:t>
      </w:r>
    </w:p>
    <w:p w:rsidR="00240F88" w:rsidRPr="00240F88" w:rsidRDefault="00240F88" w:rsidP="00240F88">
      <w:pPr>
        <w:rPr>
          <w:rFonts w:ascii="Times New Roman" w:hAnsi="Times New Roman" w:cs="Times New Roman"/>
          <w:color w:val="000000" w:themeColor="text1"/>
          <w:sz w:val="24"/>
          <w:szCs w:val="24"/>
        </w:rPr>
      </w:pPr>
      <w:r w:rsidRPr="00240F88">
        <w:rPr>
          <w:rFonts w:ascii="Times New Roman" w:hAnsi="Times New Roman" w:cs="Times New Roman"/>
          <w:color w:val="000000" w:themeColor="text1"/>
          <w:sz w:val="24"/>
          <w:szCs w:val="24"/>
        </w:rPr>
        <w:t>Учествујемо у разним пројектима и хуманим акцијама.</w:t>
      </w:r>
    </w:p>
    <w:p w:rsidR="00240F88" w:rsidRPr="00240F88" w:rsidRDefault="00240F88" w:rsidP="00240F88">
      <w:pPr>
        <w:rPr>
          <w:rFonts w:ascii="Times New Roman" w:hAnsi="Times New Roman" w:cs="Times New Roman"/>
          <w:color w:val="000000" w:themeColor="text1"/>
          <w:sz w:val="24"/>
          <w:szCs w:val="24"/>
        </w:rPr>
      </w:pPr>
      <w:r w:rsidRPr="00240F88">
        <w:rPr>
          <w:rFonts w:ascii="Times New Roman" w:hAnsi="Times New Roman" w:cs="Times New Roman"/>
          <w:color w:val="000000" w:themeColor="text1"/>
          <w:sz w:val="24"/>
          <w:szCs w:val="24"/>
        </w:rPr>
        <w:t xml:space="preserve">                                                                 </w:t>
      </w:r>
    </w:p>
    <w:p w:rsidR="00240F88" w:rsidRPr="00240F88" w:rsidRDefault="00240F88" w:rsidP="00240F88">
      <w:pPr>
        <w:rPr>
          <w:rFonts w:ascii="Times New Roman" w:hAnsi="Times New Roman" w:cs="Times New Roman"/>
          <w:color w:val="000000" w:themeColor="text1"/>
          <w:sz w:val="24"/>
          <w:szCs w:val="24"/>
        </w:rPr>
      </w:pPr>
      <w:r w:rsidRPr="00240F88">
        <w:rPr>
          <w:rFonts w:ascii="Times New Roman" w:hAnsi="Times New Roman" w:cs="Times New Roman"/>
          <w:color w:val="000000" w:themeColor="text1"/>
          <w:sz w:val="24"/>
          <w:szCs w:val="24"/>
        </w:rPr>
        <w:t>Самосталан рад ученика</w:t>
      </w:r>
    </w:p>
    <w:p w:rsidR="00240F88" w:rsidRPr="00240F88" w:rsidRDefault="00240F88" w:rsidP="00240F88">
      <w:pPr>
        <w:rPr>
          <w:rFonts w:ascii="Times New Roman" w:hAnsi="Times New Roman" w:cs="Times New Roman"/>
          <w:color w:val="000000" w:themeColor="text1"/>
          <w:sz w:val="24"/>
          <w:szCs w:val="24"/>
        </w:rPr>
      </w:pPr>
      <w:r w:rsidRPr="00240F88">
        <w:rPr>
          <w:rFonts w:ascii="Times New Roman" w:hAnsi="Times New Roman" w:cs="Times New Roman"/>
          <w:color w:val="000000" w:themeColor="text1"/>
          <w:sz w:val="24"/>
          <w:szCs w:val="24"/>
        </w:rPr>
        <w:t>Самосталним радом уз сталну стручну и педагошку помоћ и сарадњу са учитељем, ученици организовано и плански утврђују, продубљују, примењују и усвајају нова знања, умења и навике.</w:t>
      </w:r>
    </w:p>
    <w:p w:rsidR="00240F88" w:rsidRPr="00240F88" w:rsidRDefault="00240F88" w:rsidP="00240F88">
      <w:pPr>
        <w:rPr>
          <w:rFonts w:ascii="Times New Roman" w:hAnsi="Times New Roman" w:cs="Times New Roman"/>
          <w:color w:val="000000" w:themeColor="text1"/>
          <w:sz w:val="24"/>
          <w:szCs w:val="24"/>
        </w:rPr>
      </w:pPr>
      <w:r w:rsidRPr="00240F88">
        <w:rPr>
          <w:rFonts w:ascii="Times New Roman" w:hAnsi="Times New Roman" w:cs="Times New Roman"/>
          <w:color w:val="000000" w:themeColor="text1"/>
          <w:sz w:val="24"/>
          <w:szCs w:val="24"/>
        </w:rPr>
        <w:t>Израда домаћих задатака се организује свакодневно у одређено време.</w:t>
      </w:r>
    </w:p>
    <w:p w:rsidR="00240F88" w:rsidRPr="00240F88" w:rsidRDefault="00240F88" w:rsidP="00240F88">
      <w:pPr>
        <w:rPr>
          <w:rFonts w:ascii="Times New Roman" w:hAnsi="Times New Roman" w:cs="Times New Roman"/>
          <w:color w:val="000000" w:themeColor="text1"/>
          <w:sz w:val="24"/>
          <w:szCs w:val="24"/>
        </w:rPr>
      </w:pPr>
      <w:r w:rsidRPr="00240F88">
        <w:rPr>
          <w:rFonts w:ascii="Times New Roman" w:hAnsi="Times New Roman" w:cs="Times New Roman"/>
          <w:color w:val="000000" w:themeColor="text1"/>
          <w:sz w:val="24"/>
          <w:szCs w:val="24"/>
        </w:rPr>
        <w:t>Домаћи задаци урађени на часовима самосталног рада се анализирају, исправљају и вреднују али се не оцењују.</w:t>
      </w:r>
    </w:p>
    <w:p w:rsidR="00240F88" w:rsidRPr="00240F88" w:rsidRDefault="00240F88" w:rsidP="00240F88">
      <w:pPr>
        <w:rPr>
          <w:rFonts w:ascii="Times New Roman" w:hAnsi="Times New Roman" w:cs="Times New Roman"/>
          <w:color w:val="000000" w:themeColor="text1"/>
          <w:sz w:val="24"/>
          <w:szCs w:val="24"/>
        </w:rPr>
      </w:pPr>
      <w:r w:rsidRPr="00240F88">
        <w:rPr>
          <w:rFonts w:ascii="Times New Roman" w:hAnsi="Times New Roman" w:cs="Times New Roman"/>
          <w:color w:val="000000" w:themeColor="text1"/>
          <w:sz w:val="24"/>
          <w:szCs w:val="24"/>
        </w:rPr>
        <w:t>Ученици које имају тешкоће у савладавању наставног градива добијају помоћ у виду индивидуалног рада који подразумева допунске часове и додатно ангажовање учитеља.</w:t>
      </w:r>
    </w:p>
    <w:p w:rsidR="00240F88" w:rsidRPr="00240F88" w:rsidRDefault="00240F88" w:rsidP="00240F88">
      <w:pPr>
        <w:rPr>
          <w:rFonts w:ascii="Times New Roman" w:hAnsi="Times New Roman" w:cs="Times New Roman"/>
          <w:color w:val="000000" w:themeColor="text1"/>
          <w:sz w:val="24"/>
          <w:szCs w:val="24"/>
        </w:rPr>
      </w:pPr>
      <w:r w:rsidRPr="00240F88">
        <w:rPr>
          <w:rFonts w:ascii="Times New Roman" w:hAnsi="Times New Roman" w:cs="Times New Roman"/>
          <w:color w:val="000000" w:themeColor="text1"/>
          <w:sz w:val="24"/>
          <w:szCs w:val="24"/>
        </w:rPr>
        <w:t>Напредним ученицима у продуженом боравку могу се плански и педагошки организовано задавати додатни задаци као што су:</w:t>
      </w:r>
    </w:p>
    <w:p w:rsidR="00240F88" w:rsidRPr="00240F88" w:rsidRDefault="00240F88" w:rsidP="00240F88">
      <w:pPr>
        <w:rPr>
          <w:rFonts w:ascii="Times New Roman" w:hAnsi="Times New Roman" w:cs="Times New Roman"/>
          <w:color w:val="000000" w:themeColor="text1"/>
          <w:sz w:val="24"/>
          <w:szCs w:val="24"/>
        </w:rPr>
      </w:pPr>
      <w:r w:rsidRPr="00240F88">
        <w:rPr>
          <w:rFonts w:ascii="Times New Roman" w:hAnsi="Times New Roman" w:cs="Times New Roman"/>
          <w:color w:val="000000" w:themeColor="text1"/>
          <w:sz w:val="24"/>
          <w:szCs w:val="24"/>
        </w:rPr>
        <w:t>-Читање домаће лектире</w:t>
      </w:r>
    </w:p>
    <w:p w:rsidR="00240F88" w:rsidRPr="00240F88" w:rsidRDefault="00240F88" w:rsidP="00240F88">
      <w:pPr>
        <w:rPr>
          <w:rFonts w:ascii="Times New Roman" w:hAnsi="Times New Roman" w:cs="Times New Roman"/>
          <w:color w:val="000000" w:themeColor="text1"/>
          <w:sz w:val="24"/>
          <w:szCs w:val="24"/>
        </w:rPr>
      </w:pPr>
      <w:r w:rsidRPr="00240F88">
        <w:rPr>
          <w:rFonts w:ascii="Times New Roman" w:hAnsi="Times New Roman" w:cs="Times New Roman"/>
          <w:color w:val="000000" w:themeColor="text1"/>
          <w:sz w:val="24"/>
          <w:szCs w:val="24"/>
        </w:rPr>
        <w:t>-Коришћење енциклопедије</w:t>
      </w:r>
    </w:p>
    <w:p w:rsidR="00240F88" w:rsidRPr="00240F88" w:rsidRDefault="00240F88" w:rsidP="00240F88">
      <w:pPr>
        <w:rPr>
          <w:rFonts w:ascii="Times New Roman" w:hAnsi="Times New Roman" w:cs="Times New Roman"/>
          <w:color w:val="000000" w:themeColor="text1"/>
          <w:sz w:val="24"/>
          <w:szCs w:val="24"/>
        </w:rPr>
      </w:pPr>
      <w:r w:rsidRPr="00240F88">
        <w:rPr>
          <w:rFonts w:ascii="Times New Roman" w:hAnsi="Times New Roman" w:cs="Times New Roman"/>
          <w:color w:val="000000" w:themeColor="text1"/>
          <w:sz w:val="24"/>
          <w:szCs w:val="24"/>
        </w:rPr>
        <w:t>-Меморисање поетских и прозних текстова</w:t>
      </w:r>
    </w:p>
    <w:p w:rsidR="00240F88" w:rsidRPr="00240F88" w:rsidRDefault="00240F88" w:rsidP="00240F88">
      <w:pPr>
        <w:rPr>
          <w:rFonts w:ascii="Times New Roman" w:hAnsi="Times New Roman" w:cs="Times New Roman"/>
          <w:color w:val="000000" w:themeColor="text1"/>
          <w:sz w:val="24"/>
          <w:szCs w:val="24"/>
        </w:rPr>
      </w:pPr>
      <w:r w:rsidRPr="00240F88">
        <w:rPr>
          <w:rFonts w:ascii="Times New Roman" w:hAnsi="Times New Roman" w:cs="Times New Roman"/>
          <w:color w:val="000000" w:themeColor="text1"/>
          <w:sz w:val="24"/>
          <w:szCs w:val="24"/>
        </w:rPr>
        <w:t>-Вођење дневника и календара природе</w:t>
      </w:r>
    </w:p>
    <w:p w:rsidR="00240F88" w:rsidRPr="00240F88" w:rsidRDefault="00240F88" w:rsidP="00240F88">
      <w:pPr>
        <w:rPr>
          <w:rFonts w:ascii="Times New Roman" w:hAnsi="Times New Roman" w:cs="Times New Roman"/>
          <w:color w:val="000000" w:themeColor="text1"/>
          <w:sz w:val="24"/>
          <w:szCs w:val="24"/>
        </w:rPr>
      </w:pPr>
      <w:r w:rsidRPr="00240F88">
        <w:rPr>
          <w:rFonts w:ascii="Times New Roman" w:hAnsi="Times New Roman" w:cs="Times New Roman"/>
          <w:color w:val="000000" w:themeColor="text1"/>
          <w:sz w:val="24"/>
          <w:szCs w:val="24"/>
        </w:rPr>
        <w:t>О планирању и остварењу ових активности ученика, редовно се упознају родитељи на родитељским састанцима или индивидуалним разговорима.</w:t>
      </w:r>
    </w:p>
    <w:p w:rsidR="00240F88" w:rsidRPr="00240F88" w:rsidRDefault="00240F88" w:rsidP="00240F88">
      <w:pPr>
        <w:rPr>
          <w:rFonts w:ascii="Times New Roman" w:hAnsi="Times New Roman" w:cs="Times New Roman"/>
          <w:color w:val="000000" w:themeColor="text1"/>
          <w:sz w:val="24"/>
          <w:szCs w:val="24"/>
        </w:rPr>
      </w:pPr>
    </w:p>
    <w:p w:rsidR="00240F88" w:rsidRPr="00240F88" w:rsidRDefault="00240F88" w:rsidP="00240F88">
      <w:pPr>
        <w:rPr>
          <w:rFonts w:ascii="Times New Roman" w:hAnsi="Times New Roman" w:cs="Times New Roman"/>
          <w:color w:val="000000" w:themeColor="text1"/>
          <w:sz w:val="24"/>
          <w:szCs w:val="24"/>
        </w:rPr>
      </w:pPr>
      <w:r w:rsidRPr="00240F88">
        <w:rPr>
          <w:rFonts w:ascii="Times New Roman" w:hAnsi="Times New Roman" w:cs="Times New Roman"/>
          <w:color w:val="000000" w:themeColor="text1"/>
          <w:sz w:val="24"/>
          <w:szCs w:val="24"/>
        </w:rPr>
        <w:t>Слободно време</w:t>
      </w:r>
    </w:p>
    <w:p w:rsidR="00240F88" w:rsidRPr="00240F88" w:rsidRDefault="00240F88" w:rsidP="00240F88">
      <w:pPr>
        <w:rPr>
          <w:rFonts w:ascii="Times New Roman" w:hAnsi="Times New Roman" w:cs="Times New Roman"/>
          <w:color w:val="000000" w:themeColor="text1"/>
          <w:sz w:val="24"/>
          <w:szCs w:val="24"/>
        </w:rPr>
      </w:pPr>
      <w:r w:rsidRPr="00240F88">
        <w:rPr>
          <w:rFonts w:ascii="Times New Roman" w:hAnsi="Times New Roman" w:cs="Times New Roman"/>
          <w:color w:val="000000" w:themeColor="text1"/>
          <w:sz w:val="24"/>
          <w:szCs w:val="24"/>
        </w:rPr>
        <w:t>Слободно време је предвиђено за активности које се организују на принципу потпуне слободе избора, добровољности, самоорганизованости у оквиру различитих група.</w:t>
      </w:r>
    </w:p>
    <w:p w:rsidR="00240F88" w:rsidRPr="00C050C4" w:rsidRDefault="00240F88" w:rsidP="00240F88">
      <w:pPr>
        <w:rPr>
          <w:rFonts w:ascii="Times New Roman" w:hAnsi="Times New Roman" w:cs="Times New Roman"/>
          <w:color w:val="000000" w:themeColor="text1"/>
          <w:sz w:val="24"/>
          <w:szCs w:val="24"/>
          <w:lang w:val="ru-RU"/>
        </w:rPr>
      </w:pPr>
      <w:r w:rsidRPr="00240F88">
        <w:rPr>
          <w:rFonts w:ascii="Times New Roman" w:hAnsi="Times New Roman" w:cs="Times New Roman"/>
          <w:color w:val="000000" w:themeColor="text1"/>
          <w:sz w:val="24"/>
          <w:szCs w:val="24"/>
        </w:rPr>
        <w:t>Кроз ове активности ученици стварају, откривају, истражују, увежбавају, сазнају…</w:t>
      </w:r>
    </w:p>
    <w:p w:rsidR="00240F88" w:rsidRPr="00240F88" w:rsidRDefault="00240F88" w:rsidP="00240F88">
      <w:pPr>
        <w:rPr>
          <w:rFonts w:ascii="Times New Roman" w:hAnsi="Times New Roman" w:cs="Times New Roman"/>
          <w:color w:val="000000" w:themeColor="text1"/>
          <w:sz w:val="24"/>
          <w:szCs w:val="24"/>
        </w:rPr>
      </w:pPr>
    </w:p>
    <w:p w:rsidR="00240F88" w:rsidRPr="00240F88" w:rsidRDefault="00240F88" w:rsidP="00240F88">
      <w:pPr>
        <w:rPr>
          <w:rFonts w:ascii="Times New Roman" w:hAnsi="Times New Roman" w:cs="Times New Roman"/>
          <w:color w:val="000000" w:themeColor="text1"/>
          <w:sz w:val="24"/>
          <w:szCs w:val="24"/>
        </w:rPr>
      </w:pPr>
      <w:r w:rsidRPr="00240F88">
        <w:rPr>
          <w:rFonts w:ascii="Times New Roman" w:hAnsi="Times New Roman" w:cs="Times New Roman"/>
          <w:color w:val="000000" w:themeColor="text1"/>
          <w:sz w:val="24"/>
          <w:szCs w:val="24"/>
        </w:rPr>
        <w:t xml:space="preserve">                                                  Слободне активности</w:t>
      </w:r>
    </w:p>
    <w:p w:rsidR="00240F88" w:rsidRPr="00240F88" w:rsidRDefault="00240F88" w:rsidP="00240F88">
      <w:pPr>
        <w:rPr>
          <w:rFonts w:ascii="Times New Roman" w:hAnsi="Times New Roman" w:cs="Times New Roman"/>
          <w:color w:val="000000" w:themeColor="text1"/>
          <w:sz w:val="24"/>
          <w:szCs w:val="24"/>
        </w:rPr>
      </w:pPr>
      <w:r w:rsidRPr="00240F88">
        <w:rPr>
          <w:rFonts w:ascii="Times New Roman" w:hAnsi="Times New Roman" w:cs="Times New Roman"/>
          <w:color w:val="000000" w:themeColor="text1"/>
          <w:sz w:val="24"/>
          <w:szCs w:val="24"/>
        </w:rPr>
        <w:t>Ликовне активности имају за циљ обучавање деце да рукују одговарајућим прибором и материјалом да овладају ликовним техникама (цртање, сликање, прављење предмета од различитих материјала)</w:t>
      </w:r>
    </w:p>
    <w:p w:rsidR="00240F88" w:rsidRPr="00240F88" w:rsidRDefault="00240F88" w:rsidP="00240F88">
      <w:pPr>
        <w:rPr>
          <w:rFonts w:ascii="Times New Roman" w:hAnsi="Times New Roman" w:cs="Times New Roman"/>
          <w:color w:val="000000" w:themeColor="text1"/>
          <w:sz w:val="24"/>
          <w:szCs w:val="24"/>
        </w:rPr>
      </w:pPr>
      <w:r w:rsidRPr="00240F88">
        <w:rPr>
          <w:rFonts w:ascii="Times New Roman" w:hAnsi="Times New Roman" w:cs="Times New Roman"/>
          <w:color w:val="000000" w:themeColor="text1"/>
          <w:sz w:val="24"/>
          <w:szCs w:val="24"/>
        </w:rPr>
        <w:t>Праћење промена у природи током целе године, уређење паноа поводом смене годишњих доба, обележавање празника, школске славе и свих осталих активности.</w:t>
      </w:r>
    </w:p>
    <w:p w:rsidR="00240F88" w:rsidRPr="00240F88" w:rsidRDefault="00240F88" w:rsidP="00240F88">
      <w:pPr>
        <w:rPr>
          <w:rFonts w:ascii="Times New Roman" w:hAnsi="Times New Roman" w:cs="Times New Roman"/>
          <w:color w:val="000000" w:themeColor="text1"/>
          <w:sz w:val="24"/>
          <w:szCs w:val="24"/>
        </w:rPr>
      </w:pPr>
      <w:r w:rsidRPr="00240F88">
        <w:rPr>
          <w:rFonts w:ascii="Times New Roman" w:hAnsi="Times New Roman" w:cs="Times New Roman"/>
          <w:color w:val="000000" w:themeColor="text1"/>
          <w:sz w:val="24"/>
          <w:szCs w:val="24"/>
        </w:rPr>
        <w:t>Организовање изложби додатно мотивише децу за овај вид стваралаштва.</w:t>
      </w:r>
    </w:p>
    <w:p w:rsidR="00240F88" w:rsidRPr="00240F88" w:rsidRDefault="00240F88" w:rsidP="00240F88">
      <w:pPr>
        <w:rPr>
          <w:rFonts w:ascii="Times New Roman" w:hAnsi="Times New Roman" w:cs="Times New Roman"/>
          <w:color w:val="000000" w:themeColor="text1"/>
          <w:sz w:val="24"/>
          <w:szCs w:val="24"/>
        </w:rPr>
      </w:pPr>
      <w:r w:rsidRPr="00240F88">
        <w:rPr>
          <w:rFonts w:ascii="Times New Roman" w:hAnsi="Times New Roman" w:cs="Times New Roman"/>
          <w:color w:val="000000" w:themeColor="text1"/>
          <w:sz w:val="24"/>
          <w:szCs w:val="24"/>
        </w:rPr>
        <w:t>Музичке активности подразумевају слушање различитих песама и игара.</w:t>
      </w:r>
    </w:p>
    <w:p w:rsidR="00240F88" w:rsidRPr="00240F88" w:rsidRDefault="00240F88" w:rsidP="00240F88">
      <w:pPr>
        <w:rPr>
          <w:rFonts w:ascii="Times New Roman" w:hAnsi="Times New Roman" w:cs="Times New Roman"/>
          <w:color w:val="000000" w:themeColor="text1"/>
          <w:sz w:val="24"/>
          <w:szCs w:val="24"/>
        </w:rPr>
      </w:pPr>
      <w:r w:rsidRPr="00240F88">
        <w:rPr>
          <w:rFonts w:ascii="Times New Roman" w:hAnsi="Times New Roman" w:cs="Times New Roman"/>
          <w:color w:val="000000" w:themeColor="text1"/>
          <w:sz w:val="24"/>
          <w:szCs w:val="24"/>
        </w:rPr>
        <w:t>Свакодневно певање, свирање и играње значајно доприноси развијању креативности, маште као и општој атмосфери.</w:t>
      </w:r>
    </w:p>
    <w:p w:rsidR="00240F88" w:rsidRPr="00240F88" w:rsidRDefault="00240F88" w:rsidP="00240F88">
      <w:pPr>
        <w:rPr>
          <w:rFonts w:ascii="Times New Roman" w:hAnsi="Times New Roman" w:cs="Times New Roman"/>
          <w:color w:val="000000" w:themeColor="text1"/>
          <w:sz w:val="24"/>
          <w:szCs w:val="24"/>
        </w:rPr>
      </w:pPr>
      <w:r w:rsidRPr="00240F88">
        <w:rPr>
          <w:rFonts w:ascii="Times New Roman" w:hAnsi="Times New Roman" w:cs="Times New Roman"/>
          <w:color w:val="000000" w:themeColor="text1"/>
          <w:sz w:val="24"/>
          <w:szCs w:val="24"/>
        </w:rPr>
        <w:t>Музика која се слуша одабрана је пажљиво да би позитивно утицала на формирање слуха и развијање афинитета за добру музику.</w:t>
      </w:r>
    </w:p>
    <w:p w:rsidR="00240F88" w:rsidRPr="00240F88" w:rsidRDefault="00240F88" w:rsidP="00240F88">
      <w:pPr>
        <w:rPr>
          <w:rFonts w:ascii="Times New Roman" w:hAnsi="Times New Roman" w:cs="Times New Roman"/>
          <w:color w:val="000000" w:themeColor="text1"/>
          <w:sz w:val="24"/>
          <w:szCs w:val="24"/>
        </w:rPr>
      </w:pPr>
      <w:r w:rsidRPr="00240F88">
        <w:rPr>
          <w:rFonts w:ascii="Times New Roman" w:hAnsi="Times New Roman" w:cs="Times New Roman"/>
          <w:color w:val="000000" w:themeColor="text1"/>
          <w:sz w:val="24"/>
          <w:szCs w:val="24"/>
        </w:rPr>
        <w:t>Драмске активности (сценско стваралаштво)</w:t>
      </w:r>
    </w:p>
    <w:p w:rsidR="00240F88" w:rsidRPr="00240F88" w:rsidRDefault="00240F88" w:rsidP="00240F88">
      <w:pPr>
        <w:rPr>
          <w:rFonts w:ascii="Times New Roman" w:hAnsi="Times New Roman" w:cs="Times New Roman"/>
          <w:color w:val="000000" w:themeColor="text1"/>
          <w:sz w:val="24"/>
          <w:szCs w:val="24"/>
        </w:rPr>
      </w:pPr>
      <w:r w:rsidRPr="00240F88">
        <w:rPr>
          <w:rFonts w:ascii="Times New Roman" w:hAnsi="Times New Roman" w:cs="Times New Roman"/>
          <w:color w:val="000000" w:themeColor="text1"/>
          <w:sz w:val="24"/>
          <w:szCs w:val="24"/>
        </w:rPr>
        <w:t>Ова активност подстиче и афирмише дечији драмско-сценски израз развија таленат и њихову креативност, доприноси остваривању културне мисије школе као отворена институција за стваралаштво деце у слободном времену и доприноси развоју позоришне културе уопште.</w:t>
      </w:r>
    </w:p>
    <w:p w:rsidR="00240F88" w:rsidRPr="00240F88" w:rsidRDefault="00240F88" w:rsidP="00240F88">
      <w:pPr>
        <w:rPr>
          <w:rFonts w:ascii="Times New Roman" w:hAnsi="Times New Roman" w:cs="Times New Roman"/>
          <w:color w:val="000000" w:themeColor="text1"/>
          <w:sz w:val="24"/>
          <w:szCs w:val="24"/>
        </w:rPr>
      </w:pPr>
      <w:r w:rsidRPr="00240F88">
        <w:rPr>
          <w:rFonts w:ascii="Times New Roman" w:hAnsi="Times New Roman" w:cs="Times New Roman"/>
          <w:color w:val="000000" w:themeColor="text1"/>
          <w:sz w:val="24"/>
          <w:szCs w:val="24"/>
        </w:rPr>
        <w:t>Васпитно образовни карактер оваквих активности је од изузетног значаја и има за циљ развијање говорне културе ученика, изражају интерпретацију текстова, сценски наступ, вежбе реторике и дискусије, као и посета позоришту.</w:t>
      </w:r>
    </w:p>
    <w:p w:rsidR="00240F88" w:rsidRPr="00240F88" w:rsidRDefault="00240F88" w:rsidP="00240F88">
      <w:pPr>
        <w:rPr>
          <w:rFonts w:ascii="Times New Roman" w:hAnsi="Times New Roman" w:cs="Times New Roman"/>
          <w:color w:val="000000" w:themeColor="text1"/>
          <w:sz w:val="24"/>
          <w:szCs w:val="24"/>
        </w:rPr>
      </w:pPr>
      <w:r w:rsidRPr="00240F88">
        <w:rPr>
          <w:rFonts w:ascii="Times New Roman" w:hAnsi="Times New Roman" w:cs="Times New Roman"/>
          <w:color w:val="000000" w:themeColor="text1"/>
          <w:sz w:val="24"/>
          <w:szCs w:val="24"/>
        </w:rPr>
        <w:t>Спортске активности и боравак у природи</w:t>
      </w:r>
    </w:p>
    <w:p w:rsidR="00240F88" w:rsidRPr="00240F88" w:rsidRDefault="00240F88" w:rsidP="00240F88">
      <w:pPr>
        <w:rPr>
          <w:rFonts w:ascii="Times New Roman" w:hAnsi="Times New Roman" w:cs="Times New Roman"/>
          <w:color w:val="000000" w:themeColor="text1"/>
          <w:sz w:val="24"/>
          <w:szCs w:val="24"/>
        </w:rPr>
      </w:pPr>
      <w:r w:rsidRPr="00240F88">
        <w:rPr>
          <w:rFonts w:ascii="Times New Roman" w:hAnsi="Times New Roman" w:cs="Times New Roman"/>
          <w:color w:val="000000" w:themeColor="text1"/>
          <w:sz w:val="24"/>
          <w:szCs w:val="24"/>
        </w:rPr>
        <w:t>Трчање, корективне вежбе колективни спорт су активности које усмеравају и подстичу децу на бављење спортом и стварају жељу за здравим животом.</w:t>
      </w:r>
    </w:p>
    <w:p w:rsidR="00240F88" w:rsidRPr="00240F88" w:rsidRDefault="00240F88" w:rsidP="00240F88">
      <w:pPr>
        <w:rPr>
          <w:rFonts w:ascii="Times New Roman" w:hAnsi="Times New Roman" w:cs="Times New Roman"/>
          <w:color w:val="000000" w:themeColor="text1"/>
          <w:sz w:val="24"/>
          <w:szCs w:val="24"/>
        </w:rPr>
      </w:pPr>
      <w:r w:rsidRPr="00240F88">
        <w:rPr>
          <w:rFonts w:ascii="Times New Roman" w:hAnsi="Times New Roman" w:cs="Times New Roman"/>
          <w:color w:val="000000" w:themeColor="text1"/>
          <w:sz w:val="24"/>
          <w:szCs w:val="24"/>
        </w:rPr>
        <w:t>Време проведено напољу подразумева уочавању промене у природи, скупљање лишћа, цвећа, прављење хербаријума…</w:t>
      </w:r>
    </w:p>
    <w:p w:rsidR="00240F88" w:rsidRPr="00240F88" w:rsidRDefault="00240F88" w:rsidP="00240F88">
      <w:pPr>
        <w:rPr>
          <w:rFonts w:ascii="Times New Roman" w:hAnsi="Times New Roman" w:cs="Times New Roman"/>
          <w:color w:val="000000" w:themeColor="text1"/>
          <w:sz w:val="24"/>
          <w:szCs w:val="24"/>
        </w:rPr>
      </w:pPr>
      <w:r w:rsidRPr="00240F88">
        <w:rPr>
          <w:rFonts w:ascii="Times New Roman" w:hAnsi="Times New Roman" w:cs="Times New Roman"/>
          <w:color w:val="000000" w:themeColor="text1"/>
          <w:sz w:val="24"/>
          <w:szCs w:val="24"/>
        </w:rPr>
        <w:t>у циљу развијању еколошке свести код ученика, брине се о чувању природе.</w:t>
      </w:r>
    </w:p>
    <w:p w:rsidR="00240F88" w:rsidRPr="00240F88" w:rsidRDefault="00240F88" w:rsidP="00240F88">
      <w:pPr>
        <w:rPr>
          <w:rFonts w:ascii="Times New Roman" w:hAnsi="Times New Roman" w:cs="Times New Roman"/>
          <w:color w:val="000000" w:themeColor="text1"/>
          <w:sz w:val="24"/>
          <w:szCs w:val="24"/>
        </w:rPr>
      </w:pPr>
      <w:r w:rsidRPr="00240F88">
        <w:rPr>
          <w:rFonts w:ascii="Times New Roman" w:hAnsi="Times New Roman" w:cs="Times New Roman"/>
          <w:color w:val="000000" w:themeColor="text1"/>
          <w:sz w:val="24"/>
          <w:szCs w:val="24"/>
        </w:rPr>
        <w:t>Млади еколози</w:t>
      </w:r>
    </w:p>
    <w:p w:rsidR="00240F88" w:rsidRPr="00240F88" w:rsidRDefault="00240F88" w:rsidP="00240F88">
      <w:pPr>
        <w:rPr>
          <w:rFonts w:ascii="Times New Roman" w:hAnsi="Times New Roman" w:cs="Times New Roman"/>
          <w:color w:val="000000" w:themeColor="text1"/>
          <w:sz w:val="24"/>
          <w:szCs w:val="24"/>
        </w:rPr>
      </w:pPr>
      <w:r w:rsidRPr="00240F88">
        <w:rPr>
          <w:rFonts w:ascii="Times New Roman" w:hAnsi="Times New Roman" w:cs="Times New Roman"/>
          <w:color w:val="000000" w:themeColor="text1"/>
          <w:sz w:val="24"/>
          <w:szCs w:val="24"/>
        </w:rPr>
        <w:t>Ученици у боравку између осталог уче, стичу навике и проширују своја знања из Света око нас.</w:t>
      </w:r>
    </w:p>
    <w:p w:rsidR="00240F88" w:rsidRPr="00240F88" w:rsidRDefault="00240F88" w:rsidP="00240F88">
      <w:pPr>
        <w:jc w:val="center"/>
        <w:rPr>
          <w:rFonts w:ascii="Times New Roman" w:hAnsi="Times New Roman" w:cs="Times New Roman"/>
          <w:color w:val="000000" w:themeColor="text1"/>
          <w:sz w:val="28"/>
          <w:szCs w:val="28"/>
        </w:rPr>
      </w:pPr>
      <w:r w:rsidRPr="00240F88">
        <w:rPr>
          <w:rFonts w:ascii="Times New Roman" w:hAnsi="Times New Roman" w:cs="Times New Roman"/>
          <w:color w:val="000000" w:themeColor="text1"/>
          <w:sz w:val="28"/>
          <w:szCs w:val="28"/>
        </w:rPr>
        <w:t>Лепо понашање и понашање у саобраћају</w:t>
      </w:r>
    </w:p>
    <w:p w:rsidR="00240F88" w:rsidRPr="00240F88" w:rsidRDefault="00240F88" w:rsidP="00240F88">
      <w:pPr>
        <w:rPr>
          <w:rFonts w:ascii="Times New Roman" w:hAnsi="Times New Roman" w:cs="Times New Roman"/>
          <w:color w:val="000000" w:themeColor="text1"/>
          <w:sz w:val="24"/>
          <w:szCs w:val="24"/>
        </w:rPr>
      </w:pPr>
      <w:r w:rsidRPr="00240F88">
        <w:rPr>
          <w:rFonts w:ascii="Times New Roman" w:hAnsi="Times New Roman" w:cs="Times New Roman"/>
          <w:color w:val="000000" w:themeColor="text1"/>
          <w:sz w:val="24"/>
          <w:szCs w:val="24"/>
        </w:rPr>
        <w:t xml:space="preserve">Деца се уче лепом понашању током боравка у школи. Бонтон, у свакодневним ситуацијама (у школској кухињи, на прославама рођендана, понашање у учионици и осталим просторијама у школи, школском дворишту) неопходан је у васпитању детета, као и у каснијој комуникацији са околином. </w:t>
      </w:r>
    </w:p>
    <w:p w:rsidR="00240F88" w:rsidRPr="00240F88" w:rsidRDefault="00240F88" w:rsidP="00240F88">
      <w:pPr>
        <w:rPr>
          <w:rFonts w:ascii="Times New Roman" w:hAnsi="Times New Roman" w:cs="Times New Roman"/>
          <w:color w:val="000000" w:themeColor="text1"/>
          <w:sz w:val="24"/>
          <w:szCs w:val="24"/>
        </w:rPr>
      </w:pPr>
    </w:p>
    <w:p w:rsidR="00240F88" w:rsidRPr="00240F88" w:rsidRDefault="00240F88" w:rsidP="00240F88">
      <w:pPr>
        <w:jc w:val="center"/>
        <w:rPr>
          <w:rFonts w:ascii="Times New Roman" w:hAnsi="Times New Roman" w:cs="Times New Roman"/>
          <w:color w:val="000000" w:themeColor="text1"/>
          <w:sz w:val="28"/>
          <w:szCs w:val="28"/>
        </w:rPr>
      </w:pPr>
      <w:r w:rsidRPr="00240F88">
        <w:rPr>
          <w:rFonts w:ascii="Times New Roman" w:hAnsi="Times New Roman" w:cs="Times New Roman"/>
          <w:color w:val="000000" w:themeColor="text1"/>
          <w:sz w:val="28"/>
          <w:szCs w:val="28"/>
        </w:rPr>
        <w:t>Радионица у присуству родитеља</w:t>
      </w:r>
    </w:p>
    <w:p w:rsidR="00240F88" w:rsidRPr="00240F88" w:rsidRDefault="00240F88" w:rsidP="00240F88">
      <w:pPr>
        <w:rPr>
          <w:rFonts w:ascii="Times New Roman" w:hAnsi="Times New Roman" w:cs="Times New Roman"/>
          <w:color w:val="000000" w:themeColor="text1"/>
          <w:sz w:val="24"/>
          <w:szCs w:val="24"/>
        </w:rPr>
      </w:pPr>
      <w:r w:rsidRPr="00240F88">
        <w:rPr>
          <w:rFonts w:ascii="Times New Roman" w:hAnsi="Times New Roman" w:cs="Times New Roman"/>
          <w:color w:val="000000" w:themeColor="text1"/>
          <w:sz w:val="24"/>
          <w:szCs w:val="24"/>
        </w:rPr>
        <w:t xml:space="preserve">Сваки вид активности намењен је едукацији од стране родитеља, посете родитеља су добровољне и организују се у циљу добре сарадње и доприноса родитеља естетском развоју личности код деце. Родитељи могу узети учешће у креирању, изради костима за позоришне представе, преношење знања из народне радиности, помоћ у постављању изложби. </w:t>
      </w:r>
    </w:p>
    <w:p w:rsidR="00240F88" w:rsidRPr="00240F88" w:rsidRDefault="00240F88" w:rsidP="00240F88">
      <w:pPr>
        <w:jc w:val="center"/>
        <w:rPr>
          <w:rFonts w:ascii="Times New Roman" w:hAnsi="Times New Roman" w:cs="Times New Roman"/>
          <w:color w:val="000000" w:themeColor="text1"/>
          <w:sz w:val="28"/>
          <w:szCs w:val="28"/>
        </w:rPr>
      </w:pPr>
      <w:r w:rsidRPr="00240F88">
        <w:rPr>
          <w:rFonts w:ascii="Times New Roman" w:hAnsi="Times New Roman" w:cs="Times New Roman"/>
          <w:color w:val="000000" w:themeColor="text1"/>
          <w:sz w:val="28"/>
          <w:szCs w:val="28"/>
        </w:rPr>
        <w:t>План и програм рада у продуженом боравку</w:t>
      </w:r>
    </w:p>
    <w:p w:rsidR="00240F88" w:rsidRPr="00240F88" w:rsidRDefault="00240F88" w:rsidP="00240F88">
      <w:pPr>
        <w:rPr>
          <w:rFonts w:ascii="Times New Roman" w:hAnsi="Times New Roman" w:cs="Times New Roman"/>
          <w:color w:val="000000" w:themeColor="text1"/>
          <w:sz w:val="24"/>
          <w:szCs w:val="24"/>
        </w:rPr>
      </w:pPr>
      <w:r w:rsidRPr="00240F88">
        <w:rPr>
          <w:rFonts w:ascii="Times New Roman" w:hAnsi="Times New Roman" w:cs="Times New Roman"/>
          <w:color w:val="000000" w:themeColor="text1"/>
          <w:sz w:val="28"/>
          <w:szCs w:val="28"/>
        </w:rPr>
        <w:t>Септембар:</w:t>
      </w:r>
    </w:p>
    <w:p w:rsidR="00240F88" w:rsidRPr="00240F88" w:rsidRDefault="00240F88" w:rsidP="00240F88">
      <w:pPr>
        <w:rPr>
          <w:rFonts w:ascii="Times New Roman" w:hAnsi="Times New Roman" w:cs="Times New Roman"/>
          <w:color w:val="000000" w:themeColor="text1"/>
          <w:sz w:val="24"/>
          <w:szCs w:val="24"/>
        </w:rPr>
      </w:pPr>
      <w:r w:rsidRPr="00240F88">
        <w:rPr>
          <w:rFonts w:ascii="Times New Roman" w:hAnsi="Times New Roman" w:cs="Times New Roman"/>
          <w:color w:val="000000" w:themeColor="text1"/>
          <w:sz w:val="24"/>
          <w:szCs w:val="24"/>
        </w:rPr>
        <w:t>Представљање плана и програма рада продуженог боравка за школску 2025/26. годину</w:t>
      </w:r>
    </w:p>
    <w:p w:rsidR="00240F88" w:rsidRPr="00240F88" w:rsidRDefault="00240F88" w:rsidP="00240F88">
      <w:pPr>
        <w:pStyle w:val="ListParagraph"/>
        <w:numPr>
          <w:ilvl w:val="0"/>
          <w:numId w:val="49"/>
        </w:numPr>
        <w:spacing w:after="160" w:line="259" w:lineRule="auto"/>
        <w:contextualSpacing/>
        <w:jc w:val="left"/>
        <w:rPr>
          <w:rFonts w:cs="Times New Roman"/>
          <w:color w:val="000000" w:themeColor="text1"/>
        </w:rPr>
      </w:pPr>
      <w:r w:rsidRPr="00240F88">
        <w:rPr>
          <w:rFonts w:cs="Times New Roman"/>
          <w:color w:val="000000" w:themeColor="text1"/>
        </w:rPr>
        <w:t>Пријављивање ученика и упис у продужени боравак (родитељски састанак)</w:t>
      </w:r>
    </w:p>
    <w:p w:rsidR="00240F88" w:rsidRPr="00240F88" w:rsidRDefault="00240F88" w:rsidP="00240F88">
      <w:pPr>
        <w:pStyle w:val="ListParagraph"/>
        <w:numPr>
          <w:ilvl w:val="0"/>
          <w:numId w:val="49"/>
        </w:numPr>
        <w:spacing w:after="160" w:line="259" w:lineRule="auto"/>
        <w:contextualSpacing/>
        <w:jc w:val="left"/>
        <w:rPr>
          <w:rFonts w:cs="Times New Roman"/>
          <w:color w:val="000000" w:themeColor="text1"/>
        </w:rPr>
      </w:pPr>
      <w:r w:rsidRPr="00240F88">
        <w:rPr>
          <w:rFonts w:cs="Times New Roman"/>
          <w:color w:val="000000" w:themeColor="text1"/>
        </w:rPr>
        <w:t>Родитељски састанак</w:t>
      </w:r>
    </w:p>
    <w:p w:rsidR="00240F88" w:rsidRPr="00240F88" w:rsidRDefault="00240F88" w:rsidP="00240F88">
      <w:pPr>
        <w:pStyle w:val="ListParagraph"/>
        <w:numPr>
          <w:ilvl w:val="0"/>
          <w:numId w:val="49"/>
        </w:numPr>
        <w:spacing w:after="160" w:line="259" w:lineRule="auto"/>
        <w:contextualSpacing/>
        <w:jc w:val="left"/>
        <w:rPr>
          <w:rFonts w:cs="Times New Roman"/>
          <w:color w:val="000000" w:themeColor="text1"/>
        </w:rPr>
      </w:pPr>
      <w:r w:rsidRPr="00240F88">
        <w:rPr>
          <w:rFonts w:cs="Times New Roman"/>
          <w:color w:val="000000" w:themeColor="text1"/>
        </w:rPr>
        <w:t>Дневна организација времена</w:t>
      </w:r>
    </w:p>
    <w:p w:rsidR="00240F88" w:rsidRPr="00240F88" w:rsidRDefault="00240F88" w:rsidP="00240F88">
      <w:pPr>
        <w:pStyle w:val="ListParagraph"/>
        <w:numPr>
          <w:ilvl w:val="0"/>
          <w:numId w:val="49"/>
        </w:numPr>
        <w:spacing w:after="160" w:line="259" w:lineRule="auto"/>
        <w:contextualSpacing/>
        <w:jc w:val="left"/>
        <w:rPr>
          <w:rFonts w:cs="Times New Roman"/>
          <w:color w:val="000000" w:themeColor="text1"/>
        </w:rPr>
      </w:pPr>
      <w:r w:rsidRPr="00240F88">
        <w:rPr>
          <w:rFonts w:cs="Times New Roman"/>
          <w:color w:val="000000" w:themeColor="text1"/>
        </w:rPr>
        <w:t>Вођење педагошке документације</w:t>
      </w:r>
    </w:p>
    <w:p w:rsidR="00240F88" w:rsidRPr="00240F88" w:rsidRDefault="00240F88" w:rsidP="00240F88">
      <w:pPr>
        <w:pStyle w:val="ListParagraph"/>
        <w:numPr>
          <w:ilvl w:val="0"/>
          <w:numId w:val="49"/>
        </w:numPr>
        <w:spacing w:after="160" w:line="259" w:lineRule="auto"/>
        <w:contextualSpacing/>
        <w:jc w:val="left"/>
        <w:rPr>
          <w:rFonts w:cs="Times New Roman"/>
          <w:color w:val="000000" w:themeColor="text1"/>
        </w:rPr>
      </w:pPr>
      <w:r w:rsidRPr="00240F88">
        <w:rPr>
          <w:rFonts w:cs="Times New Roman"/>
          <w:color w:val="000000" w:themeColor="text1"/>
        </w:rPr>
        <w:t>Разговор са педагогом школе</w:t>
      </w:r>
    </w:p>
    <w:p w:rsidR="00240F88" w:rsidRPr="00240F88" w:rsidRDefault="00240F88" w:rsidP="00240F88">
      <w:pPr>
        <w:pStyle w:val="ListParagraph"/>
        <w:numPr>
          <w:ilvl w:val="0"/>
          <w:numId w:val="49"/>
        </w:numPr>
        <w:spacing w:after="160" w:line="259" w:lineRule="auto"/>
        <w:contextualSpacing/>
        <w:jc w:val="left"/>
        <w:rPr>
          <w:rFonts w:cs="Times New Roman"/>
          <w:color w:val="000000" w:themeColor="text1"/>
        </w:rPr>
      </w:pPr>
      <w:r w:rsidRPr="00240F88">
        <w:rPr>
          <w:rFonts w:cs="Times New Roman"/>
          <w:color w:val="000000" w:themeColor="text1"/>
        </w:rPr>
        <w:t>Узимање података ученицима првог разреда</w:t>
      </w:r>
    </w:p>
    <w:p w:rsidR="00240F88" w:rsidRPr="00240F88" w:rsidRDefault="00240F88" w:rsidP="00240F88">
      <w:pPr>
        <w:pStyle w:val="ListParagraph"/>
        <w:numPr>
          <w:ilvl w:val="0"/>
          <w:numId w:val="49"/>
        </w:numPr>
        <w:spacing w:after="160" w:line="259" w:lineRule="auto"/>
        <w:contextualSpacing/>
        <w:jc w:val="left"/>
        <w:rPr>
          <w:rFonts w:cs="Times New Roman"/>
          <w:color w:val="000000" w:themeColor="text1"/>
        </w:rPr>
      </w:pPr>
      <w:r w:rsidRPr="00240F88">
        <w:rPr>
          <w:rFonts w:cs="Times New Roman"/>
          <w:color w:val="000000" w:themeColor="text1"/>
        </w:rPr>
        <w:t>08.09. Међународни дан писмености</w:t>
      </w:r>
    </w:p>
    <w:p w:rsidR="00240F88" w:rsidRPr="00240F88" w:rsidRDefault="00240F88" w:rsidP="00240F88">
      <w:pPr>
        <w:pStyle w:val="ListParagraph"/>
        <w:numPr>
          <w:ilvl w:val="0"/>
          <w:numId w:val="49"/>
        </w:numPr>
        <w:spacing w:after="160" w:line="259" w:lineRule="auto"/>
        <w:contextualSpacing/>
        <w:jc w:val="left"/>
        <w:rPr>
          <w:rFonts w:cs="Times New Roman"/>
          <w:color w:val="000000" w:themeColor="text1"/>
        </w:rPr>
      </w:pPr>
      <w:r w:rsidRPr="00240F88">
        <w:rPr>
          <w:rFonts w:cs="Times New Roman"/>
          <w:color w:val="000000" w:themeColor="text1"/>
        </w:rPr>
        <w:t>15.09. Дан заставе</w:t>
      </w:r>
    </w:p>
    <w:p w:rsidR="00240F88" w:rsidRPr="00240F88" w:rsidRDefault="00240F88" w:rsidP="00240F88">
      <w:pPr>
        <w:pStyle w:val="ListParagraph"/>
        <w:numPr>
          <w:ilvl w:val="0"/>
          <w:numId w:val="49"/>
        </w:numPr>
        <w:spacing w:after="160" w:line="259" w:lineRule="auto"/>
        <w:contextualSpacing/>
        <w:jc w:val="left"/>
        <w:rPr>
          <w:rFonts w:cs="Times New Roman"/>
          <w:color w:val="000000" w:themeColor="text1"/>
        </w:rPr>
      </w:pPr>
      <w:r w:rsidRPr="00240F88">
        <w:rPr>
          <w:rFonts w:cs="Times New Roman"/>
          <w:color w:val="000000" w:themeColor="text1"/>
        </w:rPr>
        <w:t>26-22.09. Дан кретања</w:t>
      </w:r>
    </w:p>
    <w:p w:rsidR="00240F88" w:rsidRPr="00240F88" w:rsidRDefault="00240F88" w:rsidP="00240F88">
      <w:pPr>
        <w:pStyle w:val="ListParagraph"/>
        <w:numPr>
          <w:ilvl w:val="0"/>
          <w:numId w:val="49"/>
        </w:numPr>
        <w:spacing w:after="160" w:line="259" w:lineRule="auto"/>
        <w:contextualSpacing/>
        <w:jc w:val="left"/>
        <w:rPr>
          <w:rFonts w:cs="Times New Roman"/>
          <w:color w:val="000000" w:themeColor="text1"/>
        </w:rPr>
      </w:pPr>
      <w:r w:rsidRPr="00240F88">
        <w:rPr>
          <w:rFonts w:cs="Times New Roman"/>
          <w:color w:val="000000" w:themeColor="text1"/>
        </w:rPr>
        <w:t xml:space="preserve">26.09. Европски дан језика </w:t>
      </w:r>
    </w:p>
    <w:p w:rsidR="00240F88" w:rsidRPr="00240F88" w:rsidRDefault="00240F88" w:rsidP="00240F88">
      <w:pPr>
        <w:rPr>
          <w:rFonts w:ascii="Times New Roman" w:hAnsi="Times New Roman" w:cs="Times New Roman"/>
          <w:color w:val="000000" w:themeColor="text1"/>
          <w:sz w:val="28"/>
          <w:szCs w:val="28"/>
        </w:rPr>
      </w:pPr>
      <w:r w:rsidRPr="00240F88">
        <w:rPr>
          <w:rFonts w:ascii="Times New Roman" w:hAnsi="Times New Roman" w:cs="Times New Roman"/>
          <w:color w:val="000000" w:themeColor="text1"/>
          <w:sz w:val="28"/>
          <w:szCs w:val="28"/>
        </w:rPr>
        <w:t>Октобар:</w:t>
      </w:r>
    </w:p>
    <w:p w:rsidR="00240F88" w:rsidRPr="00240F88" w:rsidRDefault="00240F88" w:rsidP="00240F88">
      <w:pPr>
        <w:pStyle w:val="ListParagraph"/>
        <w:numPr>
          <w:ilvl w:val="0"/>
          <w:numId w:val="50"/>
        </w:numPr>
        <w:spacing w:after="160" w:line="259" w:lineRule="auto"/>
        <w:contextualSpacing/>
        <w:jc w:val="left"/>
        <w:rPr>
          <w:rFonts w:cs="Times New Roman"/>
          <w:color w:val="000000" w:themeColor="text1"/>
          <w:sz w:val="28"/>
          <w:szCs w:val="28"/>
        </w:rPr>
      </w:pPr>
      <w:r w:rsidRPr="00240F88">
        <w:rPr>
          <w:rFonts w:cs="Times New Roman"/>
          <w:color w:val="000000" w:themeColor="text1"/>
        </w:rPr>
        <w:t>Сарадња са учитељима и израда домаћих задатака</w:t>
      </w:r>
    </w:p>
    <w:p w:rsidR="00240F88" w:rsidRPr="00240F88" w:rsidRDefault="00240F88" w:rsidP="00240F88">
      <w:pPr>
        <w:pStyle w:val="ListParagraph"/>
        <w:numPr>
          <w:ilvl w:val="0"/>
          <w:numId w:val="50"/>
        </w:numPr>
        <w:spacing w:after="160" w:line="259" w:lineRule="auto"/>
        <w:contextualSpacing/>
        <w:jc w:val="left"/>
        <w:rPr>
          <w:rFonts w:cs="Times New Roman"/>
          <w:color w:val="000000" w:themeColor="text1"/>
          <w:sz w:val="28"/>
          <w:szCs w:val="28"/>
        </w:rPr>
      </w:pPr>
      <w:r w:rsidRPr="00240F88">
        <w:rPr>
          <w:rFonts w:cs="Times New Roman"/>
          <w:color w:val="000000" w:themeColor="text1"/>
        </w:rPr>
        <w:t>Дневни распоред активности</w:t>
      </w:r>
    </w:p>
    <w:p w:rsidR="00240F88" w:rsidRPr="00240F88" w:rsidRDefault="00240F88" w:rsidP="00240F88">
      <w:pPr>
        <w:pStyle w:val="ListParagraph"/>
        <w:numPr>
          <w:ilvl w:val="0"/>
          <w:numId w:val="50"/>
        </w:numPr>
        <w:spacing w:after="160" w:line="259" w:lineRule="auto"/>
        <w:contextualSpacing/>
        <w:jc w:val="left"/>
        <w:rPr>
          <w:rFonts w:cs="Times New Roman"/>
          <w:color w:val="000000" w:themeColor="text1"/>
          <w:sz w:val="28"/>
          <w:szCs w:val="28"/>
        </w:rPr>
      </w:pPr>
      <w:r w:rsidRPr="00240F88">
        <w:rPr>
          <w:rFonts w:cs="Times New Roman"/>
          <w:color w:val="000000" w:themeColor="text1"/>
        </w:rPr>
        <w:t>Обележавање дечије недеље</w:t>
      </w:r>
    </w:p>
    <w:p w:rsidR="00240F88" w:rsidRPr="00240F88" w:rsidRDefault="00240F88" w:rsidP="00240F88">
      <w:pPr>
        <w:pStyle w:val="ListParagraph"/>
        <w:numPr>
          <w:ilvl w:val="0"/>
          <w:numId w:val="50"/>
        </w:numPr>
        <w:spacing w:after="160" w:line="259" w:lineRule="auto"/>
        <w:contextualSpacing/>
        <w:jc w:val="left"/>
        <w:rPr>
          <w:rFonts w:cs="Times New Roman"/>
          <w:color w:val="000000" w:themeColor="text1"/>
          <w:sz w:val="28"/>
          <w:szCs w:val="28"/>
        </w:rPr>
      </w:pPr>
      <w:r w:rsidRPr="00240F88">
        <w:rPr>
          <w:rFonts w:cs="Times New Roman"/>
          <w:color w:val="000000" w:themeColor="text1"/>
        </w:rPr>
        <w:t>01.10. Међународни дан музике</w:t>
      </w:r>
    </w:p>
    <w:p w:rsidR="00240F88" w:rsidRPr="00240F88" w:rsidRDefault="00240F88" w:rsidP="00240F88">
      <w:pPr>
        <w:pStyle w:val="ListParagraph"/>
        <w:numPr>
          <w:ilvl w:val="0"/>
          <w:numId w:val="50"/>
        </w:numPr>
        <w:spacing w:after="160" w:line="259" w:lineRule="auto"/>
        <w:contextualSpacing/>
        <w:jc w:val="left"/>
        <w:rPr>
          <w:rFonts w:cs="Times New Roman"/>
          <w:color w:val="000000" w:themeColor="text1"/>
          <w:sz w:val="28"/>
          <w:szCs w:val="28"/>
        </w:rPr>
      </w:pPr>
      <w:r w:rsidRPr="00240F88">
        <w:rPr>
          <w:rFonts w:cs="Times New Roman"/>
          <w:color w:val="000000" w:themeColor="text1"/>
        </w:rPr>
        <w:t>03.10. Међународни дан деце</w:t>
      </w:r>
    </w:p>
    <w:p w:rsidR="00240F88" w:rsidRPr="00240F88" w:rsidRDefault="00240F88" w:rsidP="00240F88">
      <w:pPr>
        <w:pStyle w:val="ListParagraph"/>
        <w:numPr>
          <w:ilvl w:val="0"/>
          <w:numId w:val="50"/>
        </w:numPr>
        <w:spacing w:after="160" w:line="259" w:lineRule="auto"/>
        <w:contextualSpacing/>
        <w:jc w:val="left"/>
        <w:rPr>
          <w:rFonts w:cs="Times New Roman"/>
          <w:color w:val="000000" w:themeColor="text1"/>
          <w:sz w:val="28"/>
          <w:szCs w:val="28"/>
        </w:rPr>
      </w:pPr>
      <w:r w:rsidRPr="00240F88">
        <w:rPr>
          <w:rFonts w:cs="Times New Roman"/>
          <w:color w:val="000000" w:themeColor="text1"/>
        </w:rPr>
        <w:t>15.10. Светски дан чистих руку</w:t>
      </w:r>
    </w:p>
    <w:p w:rsidR="00240F88" w:rsidRPr="00240F88" w:rsidRDefault="00240F88" w:rsidP="00240F88">
      <w:pPr>
        <w:pStyle w:val="ListParagraph"/>
        <w:numPr>
          <w:ilvl w:val="0"/>
          <w:numId w:val="50"/>
        </w:numPr>
        <w:spacing w:after="160" w:line="259" w:lineRule="auto"/>
        <w:contextualSpacing/>
        <w:jc w:val="left"/>
        <w:rPr>
          <w:rFonts w:cs="Times New Roman"/>
          <w:color w:val="000000" w:themeColor="text1"/>
          <w:sz w:val="28"/>
          <w:szCs w:val="28"/>
        </w:rPr>
      </w:pPr>
      <w:r w:rsidRPr="00240F88">
        <w:rPr>
          <w:rFonts w:cs="Times New Roman"/>
          <w:color w:val="000000" w:themeColor="text1"/>
        </w:rPr>
        <w:t>16.10. Светски дан хране</w:t>
      </w:r>
    </w:p>
    <w:p w:rsidR="00240F88" w:rsidRPr="00240F88" w:rsidRDefault="00240F88" w:rsidP="00240F88">
      <w:pPr>
        <w:pStyle w:val="ListParagraph"/>
        <w:numPr>
          <w:ilvl w:val="0"/>
          <w:numId w:val="50"/>
        </w:numPr>
        <w:spacing w:after="160" w:line="259" w:lineRule="auto"/>
        <w:contextualSpacing/>
        <w:jc w:val="left"/>
        <w:rPr>
          <w:rFonts w:cs="Times New Roman"/>
          <w:color w:val="000000" w:themeColor="text1"/>
          <w:sz w:val="28"/>
          <w:szCs w:val="28"/>
        </w:rPr>
      </w:pPr>
      <w:r w:rsidRPr="00240F88">
        <w:rPr>
          <w:rFonts w:cs="Times New Roman"/>
          <w:color w:val="000000" w:themeColor="text1"/>
        </w:rPr>
        <w:t>30.10. Светски дан штедње</w:t>
      </w:r>
    </w:p>
    <w:p w:rsidR="00240F88" w:rsidRPr="00240F88" w:rsidRDefault="00240F88" w:rsidP="00240F88">
      <w:pPr>
        <w:pStyle w:val="ListParagraph"/>
        <w:numPr>
          <w:ilvl w:val="0"/>
          <w:numId w:val="50"/>
        </w:numPr>
        <w:spacing w:after="160" w:line="259" w:lineRule="auto"/>
        <w:contextualSpacing/>
        <w:jc w:val="left"/>
        <w:rPr>
          <w:rFonts w:cs="Times New Roman"/>
          <w:color w:val="000000" w:themeColor="text1"/>
          <w:sz w:val="28"/>
          <w:szCs w:val="28"/>
        </w:rPr>
      </w:pPr>
      <w:r w:rsidRPr="00240F88">
        <w:rPr>
          <w:rFonts w:cs="Times New Roman"/>
          <w:color w:val="000000" w:themeColor="text1"/>
        </w:rPr>
        <w:t xml:space="preserve">Индивидуална помоћ појединим ученицима </w:t>
      </w:r>
    </w:p>
    <w:p w:rsidR="00240F88" w:rsidRPr="00240F88" w:rsidRDefault="00240F88" w:rsidP="00240F88">
      <w:pPr>
        <w:pStyle w:val="ListParagraph"/>
        <w:numPr>
          <w:ilvl w:val="0"/>
          <w:numId w:val="50"/>
        </w:numPr>
        <w:spacing w:after="160" w:line="259" w:lineRule="auto"/>
        <w:contextualSpacing/>
        <w:jc w:val="left"/>
        <w:rPr>
          <w:rFonts w:cs="Times New Roman"/>
          <w:color w:val="000000" w:themeColor="text1"/>
          <w:sz w:val="28"/>
          <w:szCs w:val="28"/>
        </w:rPr>
      </w:pPr>
      <w:r w:rsidRPr="00240F88">
        <w:rPr>
          <w:rFonts w:cs="Times New Roman"/>
          <w:color w:val="000000" w:themeColor="text1"/>
        </w:rPr>
        <w:t>Сарадња са ПП службом (индивидуално понашање ученика)</w:t>
      </w:r>
    </w:p>
    <w:p w:rsidR="00240F88" w:rsidRPr="00240F88" w:rsidRDefault="00240F88" w:rsidP="00240F88">
      <w:pPr>
        <w:pStyle w:val="ListParagraph"/>
        <w:numPr>
          <w:ilvl w:val="0"/>
          <w:numId w:val="50"/>
        </w:numPr>
        <w:spacing w:after="160" w:line="259" w:lineRule="auto"/>
        <w:contextualSpacing/>
        <w:jc w:val="left"/>
        <w:rPr>
          <w:rFonts w:cs="Times New Roman"/>
          <w:color w:val="000000" w:themeColor="text1"/>
          <w:sz w:val="28"/>
          <w:szCs w:val="28"/>
        </w:rPr>
      </w:pPr>
      <w:r w:rsidRPr="00240F88">
        <w:rPr>
          <w:rFonts w:cs="Times New Roman"/>
          <w:color w:val="000000" w:themeColor="text1"/>
        </w:rPr>
        <w:t>Уређење паноа на тему „Јесен“</w:t>
      </w:r>
    </w:p>
    <w:p w:rsidR="00240F88" w:rsidRPr="00240F88" w:rsidRDefault="00240F88" w:rsidP="00240F88">
      <w:pPr>
        <w:pStyle w:val="ListParagraph"/>
        <w:numPr>
          <w:ilvl w:val="0"/>
          <w:numId w:val="50"/>
        </w:numPr>
        <w:spacing w:after="160" w:line="259" w:lineRule="auto"/>
        <w:contextualSpacing/>
        <w:jc w:val="left"/>
        <w:rPr>
          <w:rFonts w:cs="Times New Roman"/>
          <w:color w:val="000000" w:themeColor="text1"/>
          <w:sz w:val="28"/>
          <w:szCs w:val="28"/>
        </w:rPr>
      </w:pPr>
      <w:r w:rsidRPr="00240F88">
        <w:rPr>
          <w:rFonts w:cs="Times New Roman"/>
          <w:color w:val="000000" w:themeColor="text1"/>
        </w:rPr>
        <w:t>Индивидуални разговор са родитељима</w:t>
      </w:r>
    </w:p>
    <w:p w:rsidR="00240F88" w:rsidRPr="00240F88" w:rsidRDefault="00240F88" w:rsidP="00240F88">
      <w:pPr>
        <w:pStyle w:val="ListParagraph"/>
        <w:numPr>
          <w:ilvl w:val="0"/>
          <w:numId w:val="50"/>
        </w:numPr>
        <w:spacing w:after="160" w:line="259" w:lineRule="auto"/>
        <w:contextualSpacing/>
        <w:jc w:val="left"/>
        <w:rPr>
          <w:rFonts w:cs="Times New Roman"/>
          <w:color w:val="000000" w:themeColor="text1"/>
          <w:sz w:val="28"/>
          <w:szCs w:val="28"/>
        </w:rPr>
      </w:pPr>
      <w:r w:rsidRPr="00240F88">
        <w:rPr>
          <w:rFonts w:cs="Times New Roman"/>
          <w:color w:val="000000" w:themeColor="text1"/>
        </w:rPr>
        <w:t>Рад секција</w:t>
      </w:r>
    </w:p>
    <w:p w:rsidR="00240F88" w:rsidRPr="00240F88" w:rsidRDefault="00240F88" w:rsidP="00240F88">
      <w:pPr>
        <w:rPr>
          <w:rFonts w:ascii="Times New Roman" w:hAnsi="Times New Roman" w:cs="Times New Roman"/>
          <w:color w:val="000000" w:themeColor="text1"/>
          <w:sz w:val="28"/>
          <w:szCs w:val="28"/>
        </w:rPr>
      </w:pPr>
      <w:r w:rsidRPr="00240F88">
        <w:rPr>
          <w:rFonts w:ascii="Times New Roman" w:hAnsi="Times New Roman" w:cs="Times New Roman"/>
          <w:color w:val="000000" w:themeColor="text1"/>
          <w:sz w:val="28"/>
          <w:szCs w:val="28"/>
        </w:rPr>
        <w:t>Новембар:</w:t>
      </w:r>
    </w:p>
    <w:p w:rsidR="00240F88" w:rsidRPr="00240F88" w:rsidRDefault="00240F88" w:rsidP="00240F88">
      <w:pPr>
        <w:pStyle w:val="ListParagraph"/>
        <w:numPr>
          <w:ilvl w:val="0"/>
          <w:numId w:val="51"/>
        </w:numPr>
        <w:spacing w:after="160" w:line="259" w:lineRule="auto"/>
        <w:contextualSpacing/>
        <w:jc w:val="left"/>
        <w:rPr>
          <w:rFonts w:cs="Times New Roman"/>
          <w:color w:val="000000" w:themeColor="text1"/>
          <w:sz w:val="28"/>
          <w:szCs w:val="28"/>
        </w:rPr>
      </w:pPr>
      <w:r w:rsidRPr="00240F88">
        <w:rPr>
          <w:rFonts w:cs="Times New Roman"/>
          <w:color w:val="000000" w:themeColor="text1"/>
        </w:rPr>
        <w:t>Организовање забавног живота ученика</w:t>
      </w:r>
    </w:p>
    <w:p w:rsidR="00240F88" w:rsidRPr="00240F88" w:rsidRDefault="00240F88" w:rsidP="00240F88">
      <w:pPr>
        <w:pStyle w:val="ListParagraph"/>
        <w:numPr>
          <w:ilvl w:val="0"/>
          <w:numId w:val="51"/>
        </w:numPr>
        <w:spacing w:after="160" w:line="259" w:lineRule="auto"/>
        <w:contextualSpacing/>
        <w:jc w:val="left"/>
        <w:rPr>
          <w:rFonts w:cs="Times New Roman"/>
          <w:color w:val="000000" w:themeColor="text1"/>
          <w:sz w:val="28"/>
          <w:szCs w:val="28"/>
        </w:rPr>
      </w:pPr>
      <w:r w:rsidRPr="00240F88">
        <w:rPr>
          <w:rFonts w:cs="Times New Roman"/>
          <w:color w:val="000000" w:themeColor="text1"/>
        </w:rPr>
        <w:t>Сарадња са библиотеком</w:t>
      </w:r>
    </w:p>
    <w:p w:rsidR="00240F88" w:rsidRPr="00240F88" w:rsidRDefault="00240F88" w:rsidP="00240F88">
      <w:pPr>
        <w:pStyle w:val="ListParagraph"/>
        <w:numPr>
          <w:ilvl w:val="0"/>
          <w:numId w:val="51"/>
        </w:numPr>
        <w:spacing w:after="160" w:line="259" w:lineRule="auto"/>
        <w:contextualSpacing/>
        <w:jc w:val="left"/>
        <w:rPr>
          <w:rFonts w:cs="Times New Roman"/>
          <w:color w:val="000000" w:themeColor="text1"/>
          <w:sz w:val="28"/>
          <w:szCs w:val="28"/>
        </w:rPr>
      </w:pPr>
      <w:r w:rsidRPr="00240F88">
        <w:rPr>
          <w:rFonts w:cs="Times New Roman"/>
          <w:color w:val="000000" w:themeColor="text1"/>
        </w:rPr>
        <w:t>Редовно праћење слабих ученика (пружање помоћи и мотивација за напредовање)</w:t>
      </w:r>
    </w:p>
    <w:p w:rsidR="00240F88" w:rsidRPr="00240F88" w:rsidRDefault="00240F88" w:rsidP="00240F88">
      <w:pPr>
        <w:pStyle w:val="ListParagraph"/>
        <w:numPr>
          <w:ilvl w:val="0"/>
          <w:numId w:val="51"/>
        </w:numPr>
        <w:spacing w:after="160" w:line="259" w:lineRule="auto"/>
        <w:contextualSpacing/>
        <w:jc w:val="left"/>
        <w:rPr>
          <w:rFonts w:cs="Times New Roman"/>
          <w:color w:val="000000" w:themeColor="text1"/>
          <w:sz w:val="28"/>
          <w:szCs w:val="28"/>
        </w:rPr>
      </w:pPr>
      <w:r w:rsidRPr="00240F88">
        <w:rPr>
          <w:rFonts w:cs="Times New Roman"/>
          <w:color w:val="000000" w:themeColor="text1"/>
        </w:rPr>
        <w:t>Континуирано одржавање сарадње са учитељима и родитељима</w:t>
      </w:r>
    </w:p>
    <w:p w:rsidR="00240F88" w:rsidRPr="00240F88" w:rsidRDefault="00240F88" w:rsidP="00240F88">
      <w:pPr>
        <w:pStyle w:val="ListParagraph"/>
        <w:numPr>
          <w:ilvl w:val="0"/>
          <w:numId w:val="51"/>
        </w:numPr>
        <w:spacing w:after="160" w:line="259" w:lineRule="auto"/>
        <w:contextualSpacing/>
        <w:jc w:val="left"/>
        <w:rPr>
          <w:rFonts w:cs="Times New Roman"/>
          <w:color w:val="000000" w:themeColor="text1"/>
          <w:sz w:val="28"/>
          <w:szCs w:val="28"/>
        </w:rPr>
      </w:pPr>
      <w:r w:rsidRPr="00240F88">
        <w:rPr>
          <w:rFonts w:cs="Times New Roman"/>
          <w:color w:val="000000" w:themeColor="text1"/>
        </w:rPr>
        <w:t>Разматрање успеха и дисциплине у продуженом боравку</w:t>
      </w:r>
    </w:p>
    <w:p w:rsidR="00240F88" w:rsidRPr="00240F88" w:rsidRDefault="00240F88" w:rsidP="00240F88">
      <w:pPr>
        <w:pStyle w:val="ListParagraph"/>
        <w:numPr>
          <w:ilvl w:val="0"/>
          <w:numId w:val="51"/>
        </w:numPr>
        <w:spacing w:after="160" w:line="259" w:lineRule="auto"/>
        <w:contextualSpacing/>
        <w:jc w:val="left"/>
        <w:rPr>
          <w:rFonts w:cs="Times New Roman"/>
          <w:color w:val="000000" w:themeColor="text1"/>
          <w:sz w:val="28"/>
          <w:szCs w:val="28"/>
        </w:rPr>
      </w:pPr>
      <w:r w:rsidRPr="00240F88">
        <w:rPr>
          <w:rFonts w:cs="Times New Roman"/>
          <w:color w:val="000000" w:themeColor="text1"/>
        </w:rPr>
        <w:t>Рад секција</w:t>
      </w:r>
    </w:p>
    <w:p w:rsidR="00240F88" w:rsidRPr="00240F88" w:rsidRDefault="00240F88" w:rsidP="00240F88">
      <w:pPr>
        <w:pStyle w:val="ListParagraph"/>
        <w:numPr>
          <w:ilvl w:val="0"/>
          <w:numId w:val="51"/>
        </w:numPr>
        <w:spacing w:after="160" w:line="259" w:lineRule="auto"/>
        <w:contextualSpacing/>
        <w:jc w:val="left"/>
        <w:rPr>
          <w:rFonts w:cs="Times New Roman"/>
          <w:color w:val="000000" w:themeColor="text1"/>
          <w:sz w:val="28"/>
          <w:szCs w:val="28"/>
        </w:rPr>
      </w:pPr>
      <w:r w:rsidRPr="00240F88">
        <w:rPr>
          <w:rFonts w:cs="Times New Roman"/>
          <w:color w:val="000000" w:themeColor="text1"/>
        </w:rPr>
        <w:t>07.11 Европски дан науке</w:t>
      </w:r>
    </w:p>
    <w:p w:rsidR="00240F88" w:rsidRPr="00240F88" w:rsidRDefault="00240F88" w:rsidP="00240F88">
      <w:pPr>
        <w:pStyle w:val="ListParagraph"/>
        <w:numPr>
          <w:ilvl w:val="0"/>
          <w:numId w:val="51"/>
        </w:numPr>
        <w:spacing w:after="160" w:line="259" w:lineRule="auto"/>
        <w:contextualSpacing/>
        <w:jc w:val="left"/>
        <w:rPr>
          <w:rFonts w:cs="Times New Roman"/>
          <w:color w:val="000000" w:themeColor="text1"/>
          <w:sz w:val="28"/>
          <w:szCs w:val="28"/>
        </w:rPr>
      </w:pPr>
      <w:r w:rsidRPr="00240F88">
        <w:rPr>
          <w:rFonts w:cs="Times New Roman"/>
          <w:color w:val="000000" w:themeColor="text1"/>
        </w:rPr>
        <w:t>16.11. Међународни дан толеранције</w:t>
      </w:r>
    </w:p>
    <w:p w:rsidR="00240F88" w:rsidRPr="00240F88" w:rsidRDefault="00240F88" w:rsidP="00240F88">
      <w:pPr>
        <w:pStyle w:val="ListParagraph"/>
        <w:numPr>
          <w:ilvl w:val="0"/>
          <w:numId w:val="51"/>
        </w:numPr>
        <w:spacing w:after="160" w:line="259" w:lineRule="auto"/>
        <w:contextualSpacing/>
        <w:jc w:val="left"/>
        <w:rPr>
          <w:rFonts w:cs="Times New Roman"/>
          <w:color w:val="000000" w:themeColor="text1"/>
          <w:sz w:val="28"/>
          <w:szCs w:val="28"/>
        </w:rPr>
      </w:pPr>
      <w:r w:rsidRPr="00240F88">
        <w:rPr>
          <w:rFonts w:cs="Times New Roman"/>
          <w:color w:val="000000" w:themeColor="text1"/>
        </w:rPr>
        <w:t>20.11. Светски дан детета</w:t>
      </w:r>
    </w:p>
    <w:p w:rsidR="00240F88" w:rsidRPr="00240F88" w:rsidRDefault="00240F88" w:rsidP="00240F88">
      <w:pPr>
        <w:pStyle w:val="ListParagraph"/>
        <w:numPr>
          <w:ilvl w:val="0"/>
          <w:numId w:val="51"/>
        </w:numPr>
        <w:spacing w:after="160" w:line="259" w:lineRule="auto"/>
        <w:contextualSpacing/>
        <w:jc w:val="left"/>
        <w:rPr>
          <w:rFonts w:cs="Times New Roman"/>
          <w:color w:val="000000" w:themeColor="text1"/>
          <w:sz w:val="28"/>
          <w:szCs w:val="28"/>
        </w:rPr>
      </w:pPr>
      <w:r w:rsidRPr="00240F88">
        <w:rPr>
          <w:rFonts w:cs="Times New Roman"/>
          <w:color w:val="000000" w:themeColor="text1"/>
        </w:rPr>
        <w:t>23.11. Међународни хуманитарни дан</w:t>
      </w:r>
    </w:p>
    <w:p w:rsidR="00240F88" w:rsidRPr="00240F88" w:rsidRDefault="00240F88" w:rsidP="00240F88">
      <w:pPr>
        <w:rPr>
          <w:rFonts w:ascii="Times New Roman" w:hAnsi="Times New Roman" w:cs="Times New Roman"/>
          <w:color w:val="000000" w:themeColor="text1"/>
          <w:sz w:val="28"/>
          <w:szCs w:val="28"/>
        </w:rPr>
      </w:pPr>
      <w:r w:rsidRPr="00240F88">
        <w:rPr>
          <w:rFonts w:ascii="Times New Roman" w:hAnsi="Times New Roman" w:cs="Times New Roman"/>
          <w:color w:val="000000" w:themeColor="text1"/>
          <w:sz w:val="28"/>
          <w:szCs w:val="28"/>
        </w:rPr>
        <w:t>Децембар:</w:t>
      </w:r>
    </w:p>
    <w:p w:rsidR="00240F88" w:rsidRPr="00240F88" w:rsidRDefault="00240F88" w:rsidP="00240F88">
      <w:pPr>
        <w:pStyle w:val="ListParagraph"/>
        <w:numPr>
          <w:ilvl w:val="0"/>
          <w:numId w:val="52"/>
        </w:numPr>
        <w:spacing w:after="160" w:line="259" w:lineRule="auto"/>
        <w:contextualSpacing/>
        <w:jc w:val="left"/>
        <w:rPr>
          <w:rFonts w:cs="Times New Roman"/>
          <w:color w:val="000000" w:themeColor="text1"/>
        </w:rPr>
      </w:pPr>
      <w:r w:rsidRPr="00240F88">
        <w:rPr>
          <w:rFonts w:cs="Times New Roman"/>
          <w:color w:val="000000" w:themeColor="text1"/>
        </w:rPr>
        <w:t>Праћење и усвајање хигијенских навика, уредност школског прибора, естетска израда домаћих задатака</w:t>
      </w:r>
    </w:p>
    <w:p w:rsidR="00240F88" w:rsidRPr="00240F88" w:rsidRDefault="00240F88" w:rsidP="00240F88">
      <w:pPr>
        <w:pStyle w:val="ListParagraph"/>
        <w:numPr>
          <w:ilvl w:val="0"/>
          <w:numId w:val="52"/>
        </w:numPr>
        <w:spacing w:after="160" w:line="259" w:lineRule="auto"/>
        <w:contextualSpacing/>
        <w:jc w:val="left"/>
        <w:rPr>
          <w:rFonts w:cs="Times New Roman"/>
          <w:color w:val="000000" w:themeColor="text1"/>
        </w:rPr>
      </w:pPr>
      <w:r w:rsidRPr="00240F88">
        <w:rPr>
          <w:rFonts w:cs="Times New Roman"/>
          <w:color w:val="000000" w:themeColor="text1"/>
        </w:rPr>
        <w:t>03.12. Међународни дан особа са инвалидитетом</w:t>
      </w:r>
    </w:p>
    <w:p w:rsidR="00240F88" w:rsidRPr="00240F88" w:rsidRDefault="00240F88" w:rsidP="00240F88">
      <w:pPr>
        <w:pStyle w:val="ListParagraph"/>
        <w:numPr>
          <w:ilvl w:val="0"/>
          <w:numId w:val="52"/>
        </w:numPr>
        <w:spacing w:after="160" w:line="259" w:lineRule="auto"/>
        <w:contextualSpacing/>
        <w:jc w:val="left"/>
        <w:rPr>
          <w:rFonts w:cs="Times New Roman"/>
          <w:color w:val="000000" w:themeColor="text1"/>
        </w:rPr>
      </w:pPr>
      <w:r w:rsidRPr="00240F88">
        <w:rPr>
          <w:rFonts w:cs="Times New Roman"/>
          <w:color w:val="000000" w:themeColor="text1"/>
        </w:rPr>
        <w:t>10.12. Дан људских права</w:t>
      </w:r>
    </w:p>
    <w:p w:rsidR="00240F88" w:rsidRPr="00240F88" w:rsidRDefault="00240F88" w:rsidP="00240F88">
      <w:pPr>
        <w:pStyle w:val="ListParagraph"/>
        <w:numPr>
          <w:ilvl w:val="0"/>
          <w:numId w:val="52"/>
        </w:numPr>
        <w:spacing w:after="160" w:line="259" w:lineRule="auto"/>
        <w:contextualSpacing/>
        <w:jc w:val="left"/>
        <w:rPr>
          <w:rFonts w:cs="Times New Roman"/>
          <w:color w:val="000000" w:themeColor="text1"/>
        </w:rPr>
      </w:pPr>
      <w:r w:rsidRPr="00240F88">
        <w:rPr>
          <w:rFonts w:cs="Times New Roman"/>
          <w:color w:val="000000" w:themeColor="text1"/>
        </w:rPr>
        <w:t>Новогодишња чаролија</w:t>
      </w:r>
    </w:p>
    <w:p w:rsidR="00240F88" w:rsidRPr="00240F88" w:rsidRDefault="00240F88" w:rsidP="00240F88">
      <w:pPr>
        <w:pStyle w:val="ListParagraph"/>
        <w:numPr>
          <w:ilvl w:val="0"/>
          <w:numId w:val="52"/>
        </w:numPr>
        <w:spacing w:after="160" w:line="259" w:lineRule="auto"/>
        <w:contextualSpacing/>
        <w:jc w:val="left"/>
        <w:rPr>
          <w:rFonts w:cs="Times New Roman"/>
          <w:color w:val="000000" w:themeColor="text1"/>
        </w:rPr>
      </w:pPr>
      <w:r w:rsidRPr="00240F88">
        <w:rPr>
          <w:rFonts w:cs="Times New Roman"/>
          <w:color w:val="000000" w:themeColor="text1"/>
        </w:rPr>
        <w:t>Продајна изложба новогодишњих украса и честитки</w:t>
      </w:r>
    </w:p>
    <w:p w:rsidR="00240F88" w:rsidRPr="00240F88" w:rsidRDefault="00240F88" w:rsidP="00240F88">
      <w:pPr>
        <w:pStyle w:val="ListParagraph"/>
        <w:numPr>
          <w:ilvl w:val="0"/>
          <w:numId w:val="52"/>
        </w:numPr>
        <w:spacing w:after="160" w:line="259" w:lineRule="auto"/>
        <w:contextualSpacing/>
        <w:jc w:val="left"/>
        <w:rPr>
          <w:rFonts w:cs="Times New Roman"/>
          <w:color w:val="000000" w:themeColor="text1"/>
        </w:rPr>
      </w:pPr>
      <w:r w:rsidRPr="00240F88">
        <w:rPr>
          <w:rFonts w:cs="Times New Roman"/>
          <w:color w:val="000000" w:themeColor="text1"/>
        </w:rPr>
        <w:t>Прослава Нове године</w:t>
      </w:r>
    </w:p>
    <w:p w:rsidR="00240F88" w:rsidRPr="00240F88" w:rsidRDefault="00240F88" w:rsidP="00240F88">
      <w:pPr>
        <w:pStyle w:val="ListParagraph"/>
        <w:numPr>
          <w:ilvl w:val="0"/>
          <w:numId w:val="52"/>
        </w:numPr>
        <w:spacing w:after="160" w:line="259" w:lineRule="auto"/>
        <w:contextualSpacing/>
        <w:jc w:val="left"/>
        <w:rPr>
          <w:rFonts w:cs="Times New Roman"/>
          <w:color w:val="000000" w:themeColor="text1"/>
        </w:rPr>
      </w:pPr>
      <w:r w:rsidRPr="00240F88">
        <w:rPr>
          <w:rFonts w:cs="Times New Roman"/>
          <w:color w:val="000000" w:themeColor="text1"/>
        </w:rPr>
        <w:t>Уређење паноа</w:t>
      </w:r>
    </w:p>
    <w:p w:rsidR="00240F88" w:rsidRPr="00240F88" w:rsidRDefault="00240F88" w:rsidP="00240F88">
      <w:pPr>
        <w:pStyle w:val="ListParagraph"/>
        <w:numPr>
          <w:ilvl w:val="0"/>
          <w:numId w:val="52"/>
        </w:numPr>
        <w:spacing w:after="160" w:line="259" w:lineRule="auto"/>
        <w:contextualSpacing/>
        <w:jc w:val="left"/>
        <w:rPr>
          <w:rFonts w:cs="Times New Roman"/>
          <w:color w:val="000000" w:themeColor="text1"/>
        </w:rPr>
      </w:pPr>
      <w:r w:rsidRPr="00240F88">
        <w:rPr>
          <w:rFonts w:cs="Times New Roman"/>
          <w:color w:val="000000" w:themeColor="text1"/>
        </w:rPr>
        <w:t>Разматрање успеха</w:t>
      </w:r>
    </w:p>
    <w:p w:rsidR="00240F88" w:rsidRPr="00240F88" w:rsidRDefault="00240F88" w:rsidP="00240F88">
      <w:pPr>
        <w:pStyle w:val="ListParagraph"/>
        <w:numPr>
          <w:ilvl w:val="0"/>
          <w:numId w:val="52"/>
        </w:numPr>
        <w:spacing w:after="160" w:line="259" w:lineRule="auto"/>
        <w:contextualSpacing/>
        <w:jc w:val="left"/>
        <w:rPr>
          <w:rFonts w:cs="Times New Roman"/>
          <w:color w:val="000000" w:themeColor="text1"/>
        </w:rPr>
      </w:pPr>
      <w:r w:rsidRPr="00240F88">
        <w:rPr>
          <w:rFonts w:cs="Times New Roman"/>
          <w:color w:val="000000" w:themeColor="text1"/>
        </w:rPr>
        <w:t>Дисциплине у продуженом боравку</w:t>
      </w:r>
    </w:p>
    <w:p w:rsidR="00240F88" w:rsidRPr="00240F88" w:rsidRDefault="00240F88" w:rsidP="00240F88">
      <w:pPr>
        <w:rPr>
          <w:rFonts w:ascii="Times New Roman" w:hAnsi="Times New Roman" w:cs="Times New Roman"/>
          <w:color w:val="000000" w:themeColor="text1"/>
          <w:sz w:val="28"/>
          <w:szCs w:val="28"/>
        </w:rPr>
      </w:pPr>
      <w:r w:rsidRPr="00240F88">
        <w:rPr>
          <w:rFonts w:ascii="Times New Roman" w:hAnsi="Times New Roman" w:cs="Times New Roman"/>
          <w:color w:val="000000" w:themeColor="text1"/>
          <w:sz w:val="28"/>
          <w:szCs w:val="28"/>
        </w:rPr>
        <w:t>Јануар:</w:t>
      </w:r>
    </w:p>
    <w:p w:rsidR="00240F88" w:rsidRPr="00240F88" w:rsidRDefault="00240F88" w:rsidP="00240F88">
      <w:pPr>
        <w:pStyle w:val="ListParagraph"/>
        <w:numPr>
          <w:ilvl w:val="0"/>
          <w:numId w:val="53"/>
        </w:numPr>
        <w:spacing w:after="160" w:line="259" w:lineRule="auto"/>
        <w:contextualSpacing/>
        <w:jc w:val="left"/>
        <w:rPr>
          <w:rFonts w:cs="Times New Roman"/>
          <w:color w:val="000000" w:themeColor="text1"/>
          <w:sz w:val="28"/>
          <w:szCs w:val="28"/>
        </w:rPr>
      </w:pPr>
      <w:r w:rsidRPr="00240F88">
        <w:rPr>
          <w:rFonts w:cs="Times New Roman"/>
          <w:color w:val="000000" w:themeColor="text1"/>
        </w:rPr>
        <w:t>Развијање говорне културе</w:t>
      </w:r>
    </w:p>
    <w:p w:rsidR="00240F88" w:rsidRPr="00240F88" w:rsidRDefault="00240F88" w:rsidP="00240F88">
      <w:pPr>
        <w:pStyle w:val="ListParagraph"/>
        <w:numPr>
          <w:ilvl w:val="0"/>
          <w:numId w:val="53"/>
        </w:numPr>
        <w:spacing w:after="160" w:line="259" w:lineRule="auto"/>
        <w:contextualSpacing/>
        <w:jc w:val="left"/>
        <w:rPr>
          <w:rFonts w:cs="Times New Roman"/>
          <w:color w:val="000000" w:themeColor="text1"/>
          <w:sz w:val="28"/>
          <w:szCs w:val="28"/>
        </w:rPr>
      </w:pPr>
      <w:r w:rsidRPr="00240F88">
        <w:rPr>
          <w:rFonts w:cs="Times New Roman"/>
          <w:color w:val="000000" w:themeColor="text1"/>
        </w:rPr>
        <w:t>Чување школске имовине и личне својине</w:t>
      </w:r>
    </w:p>
    <w:p w:rsidR="00240F88" w:rsidRPr="00240F88" w:rsidRDefault="00240F88" w:rsidP="00240F88">
      <w:pPr>
        <w:pStyle w:val="ListParagraph"/>
        <w:numPr>
          <w:ilvl w:val="0"/>
          <w:numId w:val="53"/>
        </w:numPr>
        <w:spacing w:after="160" w:line="259" w:lineRule="auto"/>
        <w:contextualSpacing/>
        <w:jc w:val="left"/>
        <w:rPr>
          <w:rFonts w:cs="Times New Roman"/>
          <w:color w:val="000000" w:themeColor="text1"/>
          <w:sz w:val="28"/>
          <w:szCs w:val="28"/>
        </w:rPr>
      </w:pPr>
      <w:r w:rsidRPr="00240F88">
        <w:rPr>
          <w:rFonts w:cs="Times New Roman"/>
          <w:color w:val="000000" w:themeColor="text1"/>
        </w:rPr>
        <w:t>Уређење паноа</w:t>
      </w:r>
    </w:p>
    <w:p w:rsidR="00240F88" w:rsidRPr="00240F88" w:rsidRDefault="00240F88" w:rsidP="00240F88">
      <w:pPr>
        <w:pStyle w:val="ListParagraph"/>
        <w:numPr>
          <w:ilvl w:val="0"/>
          <w:numId w:val="53"/>
        </w:numPr>
        <w:spacing w:after="160" w:line="259" w:lineRule="auto"/>
        <w:contextualSpacing/>
        <w:jc w:val="left"/>
        <w:rPr>
          <w:rFonts w:cs="Times New Roman"/>
          <w:color w:val="000000" w:themeColor="text1"/>
          <w:sz w:val="28"/>
          <w:szCs w:val="28"/>
        </w:rPr>
      </w:pPr>
      <w:r w:rsidRPr="00240F88">
        <w:rPr>
          <w:rFonts w:cs="Times New Roman"/>
          <w:color w:val="000000" w:themeColor="text1"/>
        </w:rPr>
        <w:t>Зимски мотиви</w:t>
      </w:r>
    </w:p>
    <w:p w:rsidR="00240F88" w:rsidRPr="00240F88" w:rsidRDefault="00240F88" w:rsidP="00240F88">
      <w:pPr>
        <w:pStyle w:val="ListParagraph"/>
        <w:numPr>
          <w:ilvl w:val="0"/>
          <w:numId w:val="53"/>
        </w:numPr>
        <w:spacing w:after="160" w:line="259" w:lineRule="auto"/>
        <w:contextualSpacing/>
        <w:jc w:val="left"/>
        <w:rPr>
          <w:rFonts w:cs="Times New Roman"/>
          <w:color w:val="000000" w:themeColor="text1"/>
          <w:sz w:val="28"/>
          <w:szCs w:val="28"/>
        </w:rPr>
      </w:pPr>
      <w:r w:rsidRPr="00240F88">
        <w:rPr>
          <w:rFonts w:cs="Times New Roman"/>
          <w:color w:val="000000" w:themeColor="text1"/>
        </w:rPr>
        <w:t>Обележавање Св. Саве и дана школе</w:t>
      </w:r>
    </w:p>
    <w:p w:rsidR="00240F88" w:rsidRPr="00240F88" w:rsidRDefault="00240F88" w:rsidP="00240F88">
      <w:pPr>
        <w:pStyle w:val="ListParagraph"/>
        <w:numPr>
          <w:ilvl w:val="0"/>
          <w:numId w:val="53"/>
        </w:numPr>
        <w:spacing w:after="160" w:line="259" w:lineRule="auto"/>
        <w:contextualSpacing/>
        <w:jc w:val="left"/>
        <w:rPr>
          <w:rFonts w:cs="Times New Roman"/>
          <w:color w:val="000000" w:themeColor="text1"/>
          <w:sz w:val="28"/>
          <w:szCs w:val="28"/>
        </w:rPr>
      </w:pPr>
      <w:r w:rsidRPr="00240F88">
        <w:rPr>
          <w:rFonts w:cs="Times New Roman"/>
          <w:color w:val="000000" w:themeColor="text1"/>
        </w:rPr>
        <w:t>Зимски турнир „Игре на снегу“</w:t>
      </w:r>
    </w:p>
    <w:p w:rsidR="00240F88" w:rsidRPr="00240F88" w:rsidRDefault="00240F88" w:rsidP="00240F88">
      <w:pPr>
        <w:rPr>
          <w:rFonts w:ascii="Times New Roman" w:hAnsi="Times New Roman" w:cs="Times New Roman"/>
          <w:color w:val="000000" w:themeColor="text1"/>
          <w:sz w:val="28"/>
          <w:szCs w:val="28"/>
        </w:rPr>
      </w:pPr>
      <w:r w:rsidRPr="00240F88">
        <w:rPr>
          <w:rFonts w:ascii="Times New Roman" w:hAnsi="Times New Roman" w:cs="Times New Roman"/>
          <w:color w:val="000000" w:themeColor="text1"/>
          <w:sz w:val="28"/>
          <w:szCs w:val="28"/>
        </w:rPr>
        <w:t>Фебруар:</w:t>
      </w:r>
    </w:p>
    <w:p w:rsidR="00240F88" w:rsidRPr="00240F88" w:rsidRDefault="00240F88" w:rsidP="00240F88">
      <w:pPr>
        <w:pStyle w:val="ListParagraph"/>
        <w:numPr>
          <w:ilvl w:val="0"/>
          <w:numId w:val="54"/>
        </w:numPr>
        <w:spacing w:after="160" w:line="259" w:lineRule="auto"/>
        <w:contextualSpacing/>
        <w:jc w:val="left"/>
        <w:rPr>
          <w:rFonts w:cs="Times New Roman"/>
          <w:color w:val="000000" w:themeColor="text1"/>
          <w:sz w:val="28"/>
          <w:szCs w:val="28"/>
        </w:rPr>
      </w:pPr>
      <w:r w:rsidRPr="00240F88">
        <w:rPr>
          <w:rFonts w:cs="Times New Roman"/>
          <w:color w:val="000000" w:themeColor="text1"/>
        </w:rPr>
        <w:t>Вођење педагошке документације</w:t>
      </w:r>
    </w:p>
    <w:p w:rsidR="00240F88" w:rsidRPr="00240F88" w:rsidRDefault="00240F88" w:rsidP="00240F88">
      <w:pPr>
        <w:pStyle w:val="ListParagraph"/>
        <w:numPr>
          <w:ilvl w:val="0"/>
          <w:numId w:val="54"/>
        </w:numPr>
        <w:spacing w:after="160" w:line="259" w:lineRule="auto"/>
        <w:contextualSpacing/>
        <w:jc w:val="left"/>
        <w:rPr>
          <w:rFonts w:cs="Times New Roman"/>
          <w:color w:val="000000" w:themeColor="text1"/>
          <w:sz w:val="28"/>
          <w:szCs w:val="28"/>
        </w:rPr>
      </w:pPr>
      <w:r w:rsidRPr="00240F88">
        <w:rPr>
          <w:rFonts w:cs="Times New Roman"/>
          <w:color w:val="000000" w:themeColor="text1"/>
        </w:rPr>
        <w:t>Читање дечије штампе</w:t>
      </w:r>
    </w:p>
    <w:p w:rsidR="00240F88" w:rsidRPr="00240F88" w:rsidRDefault="00240F88" w:rsidP="00240F88">
      <w:pPr>
        <w:pStyle w:val="ListParagraph"/>
        <w:numPr>
          <w:ilvl w:val="0"/>
          <w:numId w:val="54"/>
        </w:numPr>
        <w:spacing w:after="160" w:line="259" w:lineRule="auto"/>
        <w:contextualSpacing/>
        <w:jc w:val="left"/>
        <w:rPr>
          <w:rFonts w:cs="Times New Roman"/>
          <w:color w:val="000000" w:themeColor="text1"/>
          <w:sz w:val="28"/>
          <w:szCs w:val="28"/>
        </w:rPr>
      </w:pPr>
      <w:r w:rsidRPr="00240F88">
        <w:rPr>
          <w:rFonts w:cs="Times New Roman"/>
          <w:color w:val="000000" w:themeColor="text1"/>
        </w:rPr>
        <w:t>Елементарне игре у школском дворишту</w:t>
      </w:r>
    </w:p>
    <w:p w:rsidR="00240F88" w:rsidRPr="00240F88" w:rsidRDefault="00240F88" w:rsidP="00240F88">
      <w:pPr>
        <w:pStyle w:val="ListParagraph"/>
        <w:numPr>
          <w:ilvl w:val="0"/>
          <w:numId w:val="54"/>
        </w:numPr>
        <w:spacing w:after="160" w:line="259" w:lineRule="auto"/>
        <w:contextualSpacing/>
        <w:jc w:val="left"/>
        <w:rPr>
          <w:rFonts w:cs="Times New Roman"/>
          <w:color w:val="000000" w:themeColor="text1"/>
          <w:sz w:val="28"/>
          <w:szCs w:val="28"/>
        </w:rPr>
      </w:pPr>
      <w:r w:rsidRPr="00240F88">
        <w:rPr>
          <w:rFonts w:cs="Times New Roman"/>
          <w:color w:val="000000" w:themeColor="text1"/>
        </w:rPr>
        <w:t>21.02. Међународни дан матерњег језика</w:t>
      </w:r>
    </w:p>
    <w:p w:rsidR="00240F88" w:rsidRPr="00240F88" w:rsidRDefault="00240F88" w:rsidP="00240F88">
      <w:pPr>
        <w:rPr>
          <w:rFonts w:ascii="Times New Roman" w:hAnsi="Times New Roman" w:cs="Times New Roman"/>
          <w:color w:val="000000" w:themeColor="text1"/>
          <w:sz w:val="28"/>
          <w:szCs w:val="28"/>
        </w:rPr>
      </w:pPr>
      <w:r w:rsidRPr="00240F88">
        <w:rPr>
          <w:rFonts w:ascii="Times New Roman" w:hAnsi="Times New Roman" w:cs="Times New Roman"/>
          <w:color w:val="000000" w:themeColor="text1"/>
          <w:sz w:val="28"/>
          <w:szCs w:val="28"/>
        </w:rPr>
        <w:t>Март:</w:t>
      </w:r>
    </w:p>
    <w:p w:rsidR="00240F88" w:rsidRPr="00240F88" w:rsidRDefault="00240F88" w:rsidP="00240F88">
      <w:pPr>
        <w:pStyle w:val="ListParagraph"/>
        <w:numPr>
          <w:ilvl w:val="0"/>
          <w:numId w:val="55"/>
        </w:numPr>
        <w:spacing w:after="160" w:line="259" w:lineRule="auto"/>
        <w:contextualSpacing/>
        <w:jc w:val="left"/>
        <w:rPr>
          <w:rFonts w:cs="Times New Roman"/>
          <w:color w:val="000000" w:themeColor="text1"/>
        </w:rPr>
      </w:pPr>
      <w:r w:rsidRPr="00240F88">
        <w:rPr>
          <w:rFonts w:cs="Times New Roman"/>
          <w:color w:val="000000" w:themeColor="text1"/>
        </w:rPr>
        <w:t>Дневни распоред активности</w:t>
      </w:r>
    </w:p>
    <w:p w:rsidR="00240F88" w:rsidRPr="00240F88" w:rsidRDefault="00240F88" w:rsidP="00240F88">
      <w:pPr>
        <w:pStyle w:val="ListParagraph"/>
        <w:numPr>
          <w:ilvl w:val="0"/>
          <w:numId w:val="55"/>
        </w:numPr>
        <w:spacing w:after="160" w:line="259" w:lineRule="auto"/>
        <w:contextualSpacing/>
        <w:jc w:val="left"/>
        <w:rPr>
          <w:rFonts w:cs="Times New Roman"/>
          <w:color w:val="000000" w:themeColor="text1"/>
        </w:rPr>
      </w:pPr>
      <w:r w:rsidRPr="00240F88">
        <w:rPr>
          <w:rFonts w:cs="Times New Roman"/>
          <w:color w:val="000000" w:themeColor="text1"/>
        </w:rPr>
        <w:t>Обележавање осмог марта, међународног дана жена, „Мама, волим те!“</w:t>
      </w:r>
    </w:p>
    <w:p w:rsidR="00240F88" w:rsidRPr="00240F88" w:rsidRDefault="00240F88" w:rsidP="00240F88">
      <w:pPr>
        <w:pStyle w:val="ListParagraph"/>
        <w:numPr>
          <w:ilvl w:val="0"/>
          <w:numId w:val="55"/>
        </w:numPr>
        <w:spacing w:after="160" w:line="259" w:lineRule="auto"/>
        <w:contextualSpacing/>
        <w:jc w:val="left"/>
        <w:rPr>
          <w:rFonts w:cs="Times New Roman"/>
          <w:color w:val="000000" w:themeColor="text1"/>
        </w:rPr>
      </w:pPr>
      <w:r w:rsidRPr="00240F88">
        <w:rPr>
          <w:rFonts w:cs="Times New Roman"/>
          <w:color w:val="000000" w:themeColor="text1"/>
        </w:rPr>
        <w:t>Изложба радова и приредба ученика</w:t>
      </w:r>
    </w:p>
    <w:p w:rsidR="00240F88" w:rsidRPr="00240F88" w:rsidRDefault="00240F88" w:rsidP="00240F88">
      <w:pPr>
        <w:pStyle w:val="ListParagraph"/>
        <w:numPr>
          <w:ilvl w:val="0"/>
          <w:numId w:val="55"/>
        </w:numPr>
        <w:spacing w:after="160" w:line="259" w:lineRule="auto"/>
        <w:contextualSpacing/>
        <w:jc w:val="left"/>
        <w:rPr>
          <w:rFonts w:cs="Times New Roman"/>
          <w:color w:val="000000" w:themeColor="text1"/>
        </w:rPr>
      </w:pPr>
      <w:r w:rsidRPr="00240F88">
        <w:rPr>
          <w:rFonts w:cs="Times New Roman"/>
          <w:color w:val="000000" w:themeColor="text1"/>
        </w:rPr>
        <w:t>21.03. обележавање Светског дана шума</w:t>
      </w:r>
    </w:p>
    <w:p w:rsidR="00240F88" w:rsidRPr="00240F88" w:rsidRDefault="00240F88" w:rsidP="00240F88">
      <w:pPr>
        <w:pStyle w:val="ListParagraph"/>
        <w:numPr>
          <w:ilvl w:val="0"/>
          <w:numId w:val="55"/>
        </w:numPr>
        <w:spacing w:after="160" w:line="259" w:lineRule="auto"/>
        <w:contextualSpacing/>
        <w:jc w:val="left"/>
        <w:rPr>
          <w:rFonts w:cs="Times New Roman"/>
          <w:color w:val="000000" w:themeColor="text1"/>
        </w:rPr>
      </w:pPr>
      <w:r w:rsidRPr="00240F88">
        <w:rPr>
          <w:rFonts w:cs="Times New Roman"/>
          <w:color w:val="000000" w:themeColor="text1"/>
        </w:rPr>
        <w:t>22.03. обележавање Дана вода</w:t>
      </w:r>
    </w:p>
    <w:p w:rsidR="00240F88" w:rsidRPr="00240F88" w:rsidRDefault="00240F88" w:rsidP="00240F88">
      <w:pPr>
        <w:pStyle w:val="ListParagraph"/>
        <w:numPr>
          <w:ilvl w:val="0"/>
          <w:numId w:val="55"/>
        </w:numPr>
        <w:spacing w:after="160" w:line="259" w:lineRule="auto"/>
        <w:contextualSpacing/>
        <w:jc w:val="left"/>
        <w:rPr>
          <w:rFonts w:cs="Times New Roman"/>
          <w:color w:val="000000" w:themeColor="text1"/>
        </w:rPr>
      </w:pPr>
      <w:r w:rsidRPr="00240F88">
        <w:rPr>
          <w:rFonts w:cs="Times New Roman"/>
          <w:color w:val="000000" w:themeColor="text1"/>
        </w:rPr>
        <w:t>Изложба радова „Вода је живот“</w:t>
      </w:r>
    </w:p>
    <w:p w:rsidR="00240F88" w:rsidRPr="00240F88" w:rsidRDefault="00240F88" w:rsidP="00240F88">
      <w:pPr>
        <w:pStyle w:val="ListParagraph"/>
        <w:numPr>
          <w:ilvl w:val="0"/>
          <w:numId w:val="55"/>
        </w:numPr>
        <w:spacing w:after="160" w:line="259" w:lineRule="auto"/>
        <w:contextualSpacing/>
        <w:jc w:val="left"/>
        <w:rPr>
          <w:rFonts w:cs="Times New Roman"/>
          <w:color w:val="000000" w:themeColor="text1"/>
        </w:rPr>
      </w:pPr>
      <w:r w:rsidRPr="00240F88">
        <w:rPr>
          <w:rFonts w:cs="Times New Roman"/>
          <w:color w:val="000000" w:themeColor="text1"/>
        </w:rPr>
        <w:t>24.03-31.03. Недеља здравих уста и зуба (посета зубара у боравку)</w:t>
      </w:r>
    </w:p>
    <w:p w:rsidR="00240F88" w:rsidRPr="00240F88" w:rsidRDefault="00240F88" w:rsidP="00240F88">
      <w:pPr>
        <w:pStyle w:val="ListParagraph"/>
        <w:numPr>
          <w:ilvl w:val="0"/>
          <w:numId w:val="55"/>
        </w:numPr>
        <w:spacing w:after="160" w:line="259" w:lineRule="auto"/>
        <w:contextualSpacing/>
        <w:jc w:val="left"/>
        <w:rPr>
          <w:rFonts w:cs="Times New Roman"/>
          <w:color w:val="000000" w:themeColor="text1"/>
        </w:rPr>
      </w:pPr>
      <w:r w:rsidRPr="00240F88">
        <w:rPr>
          <w:rFonts w:cs="Times New Roman"/>
          <w:color w:val="000000" w:themeColor="text1"/>
        </w:rPr>
        <w:t>27.03. Светски дан позоришта, посета дому културе</w:t>
      </w:r>
    </w:p>
    <w:p w:rsidR="00240F88" w:rsidRPr="00240F88" w:rsidRDefault="00240F88" w:rsidP="00240F88">
      <w:pPr>
        <w:pStyle w:val="ListParagraph"/>
        <w:numPr>
          <w:ilvl w:val="0"/>
          <w:numId w:val="55"/>
        </w:numPr>
        <w:spacing w:after="160" w:line="259" w:lineRule="auto"/>
        <w:contextualSpacing/>
        <w:jc w:val="left"/>
        <w:rPr>
          <w:rFonts w:cs="Times New Roman"/>
          <w:color w:val="000000" w:themeColor="text1"/>
        </w:rPr>
      </w:pPr>
      <w:r w:rsidRPr="00240F88">
        <w:rPr>
          <w:rFonts w:cs="Times New Roman"/>
          <w:color w:val="000000" w:themeColor="text1"/>
        </w:rPr>
        <w:t>Шетња</w:t>
      </w:r>
    </w:p>
    <w:p w:rsidR="00240F88" w:rsidRPr="00240F88" w:rsidRDefault="00240F88" w:rsidP="00240F88">
      <w:pPr>
        <w:pStyle w:val="ListParagraph"/>
        <w:numPr>
          <w:ilvl w:val="0"/>
          <w:numId w:val="55"/>
        </w:numPr>
        <w:spacing w:after="160" w:line="259" w:lineRule="auto"/>
        <w:contextualSpacing/>
        <w:jc w:val="left"/>
        <w:rPr>
          <w:rFonts w:cs="Times New Roman"/>
          <w:color w:val="000000" w:themeColor="text1"/>
        </w:rPr>
      </w:pPr>
      <w:r w:rsidRPr="00240F88">
        <w:rPr>
          <w:rFonts w:cs="Times New Roman"/>
          <w:color w:val="000000" w:themeColor="text1"/>
        </w:rPr>
        <w:t>„Улепшајмо околину (посадимо цвет)“</w:t>
      </w:r>
    </w:p>
    <w:p w:rsidR="00240F88" w:rsidRPr="00240F88" w:rsidRDefault="00240F88" w:rsidP="00240F88">
      <w:pPr>
        <w:pStyle w:val="ListParagraph"/>
        <w:numPr>
          <w:ilvl w:val="0"/>
          <w:numId w:val="55"/>
        </w:numPr>
        <w:spacing w:after="160" w:line="259" w:lineRule="auto"/>
        <w:contextualSpacing/>
        <w:jc w:val="left"/>
        <w:rPr>
          <w:rFonts w:cs="Times New Roman"/>
          <w:color w:val="000000" w:themeColor="text1"/>
        </w:rPr>
      </w:pPr>
      <w:r w:rsidRPr="00240F88">
        <w:rPr>
          <w:rFonts w:cs="Times New Roman"/>
          <w:color w:val="000000" w:themeColor="text1"/>
        </w:rPr>
        <w:t>Разматрање успеха</w:t>
      </w:r>
    </w:p>
    <w:p w:rsidR="00240F88" w:rsidRPr="00240F88" w:rsidRDefault="00240F88" w:rsidP="00240F88">
      <w:pPr>
        <w:rPr>
          <w:rFonts w:ascii="Times New Roman" w:hAnsi="Times New Roman" w:cs="Times New Roman"/>
          <w:color w:val="000000" w:themeColor="text1"/>
          <w:sz w:val="28"/>
          <w:szCs w:val="28"/>
        </w:rPr>
      </w:pPr>
      <w:r w:rsidRPr="00240F88">
        <w:rPr>
          <w:rFonts w:ascii="Times New Roman" w:hAnsi="Times New Roman" w:cs="Times New Roman"/>
          <w:color w:val="000000" w:themeColor="text1"/>
          <w:sz w:val="28"/>
          <w:szCs w:val="28"/>
        </w:rPr>
        <w:t>Април:</w:t>
      </w:r>
    </w:p>
    <w:p w:rsidR="00240F88" w:rsidRPr="00240F88" w:rsidRDefault="00240F88" w:rsidP="00240F88">
      <w:pPr>
        <w:pStyle w:val="ListParagraph"/>
        <w:numPr>
          <w:ilvl w:val="0"/>
          <w:numId w:val="56"/>
        </w:numPr>
        <w:spacing w:after="160" w:line="259" w:lineRule="auto"/>
        <w:contextualSpacing/>
        <w:jc w:val="left"/>
        <w:rPr>
          <w:rFonts w:cs="Times New Roman"/>
          <w:color w:val="000000" w:themeColor="text1"/>
          <w:sz w:val="28"/>
          <w:szCs w:val="28"/>
        </w:rPr>
      </w:pPr>
      <w:r w:rsidRPr="00240F88">
        <w:rPr>
          <w:rFonts w:cs="Times New Roman"/>
          <w:color w:val="000000" w:themeColor="text1"/>
        </w:rPr>
        <w:t>Дневни распоред активности</w:t>
      </w:r>
    </w:p>
    <w:p w:rsidR="00240F88" w:rsidRPr="00240F88" w:rsidRDefault="00240F88" w:rsidP="00240F88">
      <w:pPr>
        <w:pStyle w:val="ListParagraph"/>
        <w:numPr>
          <w:ilvl w:val="0"/>
          <w:numId w:val="56"/>
        </w:numPr>
        <w:spacing w:after="160" w:line="259" w:lineRule="auto"/>
        <w:contextualSpacing/>
        <w:jc w:val="left"/>
        <w:rPr>
          <w:rFonts w:cs="Times New Roman"/>
          <w:color w:val="000000" w:themeColor="text1"/>
          <w:sz w:val="28"/>
          <w:szCs w:val="28"/>
        </w:rPr>
      </w:pPr>
      <w:r w:rsidRPr="00240F88">
        <w:rPr>
          <w:rFonts w:cs="Times New Roman"/>
          <w:color w:val="000000" w:themeColor="text1"/>
        </w:rPr>
        <w:t>Рад са ученицима који заостају у учењу</w:t>
      </w:r>
    </w:p>
    <w:p w:rsidR="00240F88" w:rsidRPr="00240F88" w:rsidRDefault="00240F88" w:rsidP="00240F88">
      <w:pPr>
        <w:pStyle w:val="ListParagraph"/>
        <w:numPr>
          <w:ilvl w:val="0"/>
          <w:numId w:val="56"/>
        </w:numPr>
        <w:spacing w:after="160" w:line="259" w:lineRule="auto"/>
        <w:contextualSpacing/>
        <w:jc w:val="left"/>
        <w:rPr>
          <w:rFonts w:cs="Times New Roman"/>
          <w:color w:val="000000" w:themeColor="text1"/>
          <w:sz w:val="28"/>
          <w:szCs w:val="28"/>
        </w:rPr>
      </w:pPr>
      <w:r w:rsidRPr="00240F88">
        <w:rPr>
          <w:rFonts w:cs="Times New Roman"/>
          <w:color w:val="000000" w:themeColor="text1"/>
        </w:rPr>
        <w:t>Разматрање успеха и дисциплине</w:t>
      </w:r>
    </w:p>
    <w:p w:rsidR="00240F88" w:rsidRPr="00240F88" w:rsidRDefault="00240F88" w:rsidP="00240F88">
      <w:pPr>
        <w:pStyle w:val="ListParagraph"/>
        <w:numPr>
          <w:ilvl w:val="0"/>
          <w:numId w:val="56"/>
        </w:numPr>
        <w:spacing w:after="160" w:line="259" w:lineRule="auto"/>
        <w:contextualSpacing/>
        <w:jc w:val="left"/>
        <w:rPr>
          <w:rFonts w:cs="Times New Roman"/>
          <w:color w:val="000000" w:themeColor="text1"/>
          <w:sz w:val="28"/>
          <w:szCs w:val="28"/>
        </w:rPr>
      </w:pPr>
      <w:r w:rsidRPr="00240F88">
        <w:rPr>
          <w:rFonts w:cs="Times New Roman"/>
          <w:color w:val="000000" w:themeColor="text1"/>
        </w:rPr>
        <w:t>01.04. Светски дан шале</w:t>
      </w:r>
    </w:p>
    <w:p w:rsidR="00240F88" w:rsidRPr="00240F88" w:rsidRDefault="00240F88" w:rsidP="00240F88">
      <w:pPr>
        <w:pStyle w:val="ListParagraph"/>
        <w:numPr>
          <w:ilvl w:val="0"/>
          <w:numId w:val="56"/>
        </w:numPr>
        <w:spacing w:after="160" w:line="259" w:lineRule="auto"/>
        <w:contextualSpacing/>
        <w:jc w:val="left"/>
        <w:rPr>
          <w:rFonts w:cs="Times New Roman"/>
          <w:color w:val="000000" w:themeColor="text1"/>
          <w:sz w:val="28"/>
          <w:szCs w:val="28"/>
        </w:rPr>
      </w:pPr>
      <w:r w:rsidRPr="00240F88">
        <w:rPr>
          <w:rFonts w:cs="Times New Roman"/>
          <w:color w:val="000000" w:themeColor="text1"/>
        </w:rPr>
        <w:t>02.04. Међународни дан књижевности</w:t>
      </w:r>
    </w:p>
    <w:p w:rsidR="00240F88" w:rsidRPr="00240F88" w:rsidRDefault="00240F88" w:rsidP="00240F88">
      <w:pPr>
        <w:pStyle w:val="ListParagraph"/>
        <w:numPr>
          <w:ilvl w:val="0"/>
          <w:numId w:val="56"/>
        </w:numPr>
        <w:spacing w:after="160" w:line="259" w:lineRule="auto"/>
        <w:contextualSpacing/>
        <w:jc w:val="left"/>
        <w:rPr>
          <w:rFonts w:cs="Times New Roman"/>
          <w:color w:val="000000" w:themeColor="text1"/>
          <w:sz w:val="28"/>
          <w:szCs w:val="28"/>
        </w:rPr>
      </w:pPr>
      <w:r w:rsidRPr="00240F88">
        <w:rPr>
          <w:rFonts w:cs="Times New Roman"/>
          <w:color w:val="000000" w:themeColor="text1"/>
        </w:rPr>
        <w:t>06.04. Светски дан спорта</w:t>
      </w:r>
    </w:p>
    <w:p w:rsidR="00240F88" w:rsidRPr="00240F88" w:rsidRDefault="00240F88" w:rsidP="00240F88">
      <w:pPr>
        <w:pStyle w:val="ListParagraph"/>
        <w:numPr>
          <w:ilvl w:val="0"/>
          <w:numId w:val="56"/>
        </w:numPr>
        <w:spacing w:after="160" w:line="259" w:lineRule="auto"/>
        <w:contextualSpacing/>
        <w:jc w:val="left"/>
        <w:rPr>
          <w:rFonts w:cs="Times New Roman"/>
          <w:color w:val="000000" w:themeColor="text1"/>
          <w:sz w:val="28"/>
          <w:szCs w:val="28"/>
        </w:rPr>
      </w:pPr>
      <w:r w:rsidRPr="00240F88">
        <w:rPr>
          <w:rFonts w:cs="Times New Roman"/>
          <w:color w:val="000000" w:themeColor="text1"/>
        </w:rPr>
        <w:t>Обележавање ускрса</w:t>
      </w:r>
    </w:p>
    <w:p w:rsidR="00240F88" w:rsidRPr="00240F88" w:rsidRDefault="00240F88" w:rsidP="00240F88">
      <w:pPr>
        <w:pStyle w:val="ListParagraph"/>
        <w:numPr>
          <w:ilvl w:val="0"/>
          <w:numId w:val="56"/>
        </w:numPr>
        <w:spacing w:after="160" w:line="259" w:lineRule="auto"/>
        <w:contextualSpacing/>
        <w:jc w:val="left"/>
        <w:rPr>
          <w:rFonts w:cs="Times New Roman"/>
          <w:color w:val="000000" w:themeColor="text1"/>
          <w:sz w:val="28"/>
          <w:szCs w:val="28"/>
        </w:rPr>
      </w:pPr>
      <w:r w:rsidRPr="00240F88">
        <w:rPr>
          <w:rFonts w:cs="Times New Roman"/>
          <w:color w:val="000000" w:themeColor="text1"/>
        </w:rPr>
        <w:t>Ускршња приредба и продајна изложба</w:t>
      </w:r>
    </w:p>
    <w:p w:rsidR="00240F88" w:rsidRPr="00240F88" w:rsidRDefault="00240F88" w:rsidP="00240F88">
      <w:pPr>
        <w:ind w:left="360"/>
        <w:rPr>
          <w:rFonts w:ascii="Times New Roman" w:hAnsi="Times New Roman" w:cs="Times New Roman"/>
          <w:color w:val="000000" w:themeColor="text1"/>
          <w:sz w:val="28"/>
          <w:szCs w:val="28"/>
        </w:rPr>
      </w:pPr>
      <w:r w:rsidRPr="00240F88">
        <w:rPr>
          <w:rFonts w:ascii="Times New Roman" w:hAnsi="Times New Roman" w:cs="Times New Roman"/>
          <w:color w:val="000000" w:themeColor="text1"/>
          <w:sz w:val="28"/>
          <w:szCs w:val="28"/>
        </w:rPr>
        <w:t>Мај:</w:t>
      </w:r>
    </w:p>
    <w:p w:rsidR="00240F88" w:rsidRPr="00240F88" w:rsidRDefault="00240F88" w:rsidP="00240F88">
      <w:pPr>
        <w:pStyle w:val="ListParagraph"/>
        <w:numPr>
          <w:ilvl w:val="0"/>
          <w:numId w:val="57"/>
        </w:numPr>
        <w:spacing w:after="160" w:line="259" w:lineRule="auto"/>
        <w:contextualSpacing/>
        <w:jc w:val="left"/>
        <w:rPr>
          <w:rFonts w:cs="Times New Roman"/>
          <w:color w:val="000000" w:themeColor="text1"/>
        </w:rPr>
      </w:pPr>
      <w:r w:rsidRPr="00240F88">
        <w:rPr>
          <w:rFonts w:cs="Times New Roman"/>
          <w:color w:val="000000" w:themeColor="text1"/>
        </w:rPr>
        <w:t>Дневни распоред активности</w:t>
      </w:r>
    </w:p>
    <w:p w:rsidR="00240F88" w:rsidRPr="00240F88" w:rsidRDefault="00240F88" w:rsidP="00240F88">
      <w:pPr>
        <w:pStyle w:val="ListParagraph"/>
        <w:numPr>
          <w:ilvl w:val="0"/>
          <w:numId w:val="57"/>
        </w:numPr>
        <w:spacing w:after="160" w:line="259" w:lineRule="auto"/>
        <w:contextualSpacing/>
        <w:jc w:val="left"/>
        <w:rPr>
          <w:rFonts w:cs="Times New Roman"/>
          <w:color w:val="000000" w:themeColor="text1"/>
        </w:rPr>
      </w:pPr>
      <w:r w:rsidRPr="00240F88">
        <w:rPr>
          <w:rFonts w:cs="Times New Roman"/>
          <w:color w:val="000000" w:themeColor="text1"/>
        </w:rPr>
        <w:t>Сарадња наставника у боравку и наставника у настави</w:t>
      </w:r>
    </w:p>
    <w:p w:rsidR="00240F88" w:rsidRPr="00240F88" w:rsidRDefault="00240F88" w:rsidP="00240F88">
      <w:pPr>
        <w:pStyle w:val="ListParagraph"/>
        <w:numPr>
          <w:ilvl w:val="0"/>
          <w:numId w:val="57"/>
        </w:numPr>
        <w:spacing w:after="160" w:line="259" w:lineRule="auto"/>
        <w:contextualSpacing/>
        <w:jc w:val="left"/>
        <w:rPr>
          <w:rFonts w:cs="Times New Roman"/>
          <w:color w:val="000000" w:themeColor="text1"/>
        </w:rPr>
      </w:pPr>
      <w:r w:rsidRPr="00240F88">
        <w:rPr>
          <w:rFonts w:cs="Times New Roman"/>
          <w:color w:val="000000" w:themeColor="text1"/>
        </w:rPr>
        <w:t>Сарадња са стручном службом</w:t>
      </w:r>
    </w:p>
    <w:p w:rsidR="00240F88" w:rsidRPr="00240F88" w:rsidRDefault="00240F88" w:rsidP="00240F88">
      <w:pPr>
        <w:pStyle w:val="ListParagraph"/>
        <w:numPr>
          <w:ilvl w:val="0"/>
          <w:numId w:val="57"/>
        </w:numPr>
        <w:spacing w:after="160" w:line="259" w:lineRule="auto"/>
        <w:contextualSpacing/>
        <w:jc w:val="left"/>
        <w:rPr>
          <w:rFonts w:cs="Times New Roman"/>
          <w:color w:val="000000" w:themeColor="text1"/>
        </w:rPr>
      </w:pPr>
      <w:r w:rsidRPr="00240F88">
        <w:rPr>
          <w:rFonts w:cs="Times New Roman"/>
          <w:color w:val="000000" w:themeColor="text1"/>
        </w:rPr>
        <w:t>Однос ученика према раду и учењу</w:t>
      </w:r>
    </w:p>
    <w:p w:rsidR="00240F88" w:rsidRPr="00240F88" w:rsidRDefault="00240F88" w:rsidP="00240F88">
      <w:pPr>
        <w:pStyle w:val="ListParagraph"/>
        <w:numPr>
          <w:ilvl w:val="0"/>
          <w:numId w:val="57"/>
        </w:numPr>
        <w:spacing w:after="160" w:line="259" w:lineRule="auto"/>
        <w:contextualSpacing/>
        <w:jc w:val="left"/>
        <w:rPr>
          <w:rFonts w:cs="Times New Roman"/>
          <w:color w:val="000000" w:themeColor="text1"/>
        </w:rPr>
      </w:pPr>
      <w:r w:rsidRPr="00240F88">
        <w:rPr>
          <w:rFonts w:cs="Times New Roman"/>
          <w:color w:val="000000" w:themeColor="text1"/>
        </w:rPr>
        <w:t>Индивидуални рад са ученицима</w:t>
      </w:r>
    </w:p>
    <w:p w:rsidR="00240F88" w:rsidRPr="00240F88" w:rsidRDefault="00240F88" w:rsidP="00240F88">
      <w:pPr>
        <w:pStyle w:val="ListParagraph"/>
        <w:numPr>
          <w:ilvl w:val="0"/>
          <w:numId w:val="57"/>
        </w:numPr>
        <w:spacing w:after="160" w:line="259" w:lineRule="auto"/>
        <w:contextualSpacing/>
        <w:jc w:val="left"/>
        <w:rPr>
          <w:rFonts w:cs="Times New Roman"/>
          <w:color w:val="000000" w:themeColor="text1"/>
        </w:rPr>
      </w:pPr>
      <w:r w:rsidRPr="00240F88">
        <w:rPr>
          <w:rFonts w:cs="Times New Roman"/>
          <w:color w:val="000000" w:themeColor="text1"/>
        </w:rPr>
        <w:t>Рад секција</w:t>
      </w:r>
    </w:p>
    <w:p w:rsidR="00240F88" w:rsidRPr="00240F88" w:rsidRDefault="00240F88" w:rsidP="00240F88">
      <w:pPr>
        <w:pStyle w:val="ListParagraph"/>
        <w:numPr>
          <w:ilvl w:val="0"/>
          <w:numId w:val="57"/>
        </w:numPr>
        <w:spacing w:after="160" w:line="259" w:lineRule="auto"/>
        <w:contextualSpacing/>
        <w:jc w:val="left"/>
        <w:rPr>
          <w:rFonts w:cs="Times New Roman"/>
          <w:color w:val="000000" w:themeColor="text1"/>
        </w:rPr>
      </w:pPr>
      <w:r w:rsidRPr="00240F88">
        <w:rPr>
          <w:rFonts w:cs="Times New Roman"/>
          <w:color w:val="000000" w:themeColor="text1"/>
        </w:rPr>
        <w:t>11.05. Светски дан писања писма</w:t>
      </w:r>
    </w:p>
    <w:p w:rsidR="00240F88" w:rsidRPr="00240F88" w:rsidRDefault="00240F88" w:rsidP="00240F88">
      <w:pPr>
        <w:pStyle w:val="ListParagraph"/>
        <w:numPr>
          <w:ilvl w:val="0"/>
          <w:numId w:val="57"/>
        </w:numPr>
        <w:spacing w:after="160" w:line="259" w:lineRule="auto"/>
        <w:contextualSpacing/>
        <w:jc w:val="left"/>
        <w:rPr>
          <w:rFonts w:cs="Times New Roman"/>
          <w:color w:val="000000" w:themeColor="text1"/>
        </w:rPr>
      </w:pPr>
      <w:r w:rsidRPr="00240F88">
        <w:rPr>
          <w:rFonts w:cs="Times New Roman"/>
          <w:color w:val="000000" w:themeColor="text1"/>
        </w:rPr>
        <w:t>14.05. Светски дан породице</w:t>
      </w:r>
    </w:p>
    <w:p w:rsidR="00240F88" w:rsidRPr="00240F88" w:rsidRDefault="00240F88" w:rsidP="00240F88">
      <w:pPr>
        <w:pStyle w:val="ListParagraph"/>
        <w:numPr>
          <w:ilvl w:val="0"/>
          <w:numId w:val="57"/>
        </w:numPr>
        <w:spacing w:after="160" w:line="259" w:lineRule="auto"/>
        <w:contextualSpacing/>
        <w:jc w:val="left"/>
        <w:rPr>
          <w:rFonts w:cs="Times New Roman"/>
          <w:color w:val="000000" w:themeColor="text1"/>
        </w:rPr>
      </w:pPr>
      <w:r w:rsidRPr="00240F88">
        <w:rPr>
          <w:rFonts w:cs="Times New Roman"/>
          <w:color w:val="000000" w:themeColor="text1"/>
        </w:rPr>
        <w:t>Шетња</w:t>
      </w:r>
    </w:p>
    <w:p w:rsidR="00240F88" w:rsidRPr="00240F88" w:rsidRDefault="00240F88" w:rsidP="00240F88">
      <w:pPr>
        <w:pStyle w:val="ListParagraph"/>
        <w:numPr>
          <w:ilvl w:val="0"/>
          <w:numId w:val="57"/>
        </w:numPr>
        <w:spacing w:after="160" w:line="259" w:lineRule="auto"/>
        <w:contextualSpacing/>
        <w:jc w:val="left"/>
        <w:rPr>
          <w:rFonts w:cs="Times New Roman"/>
          <w:color w:val="000000" w:themeColor="text1"/>
        </w:rPr>
      </w:pPr>
      <w:r w:rsidRPr="00240F88">
        <w:rPr>
          <w:rFonts w:cs="Times New Roman"/>
          <w:color w:val="000000" w:themeColor="text1"/>
        </w:rPr>
        <w:t>Обележавање светског дана спорта</w:t>
      </w:r>
    </w:p>
    <w:p w:rsidR="00240F88" w:rsidRPr="00240F88" w:rsidRDefault="00240F88" w:rsidP="00240F88">
      <w:pPr>
        <w:ind w:left="360"/>
        <w:rPr>
          <w:rFonts w:ascii="Times New Roman" w:hAnsi="Times New Roman" w:cs="Times New Roman"/>
          <w:color w:val="000000" w:themeColor="text1"/>
          <w:sz w:val="28"/>
          <w:szCs w:val="28"/>
        </w:rPr>
      </w:pPr>
      <w:r w:rsidRPr="00240F88">
        <w:rPr>
          <w:rFonts w:ascii="Times New Roman" w:hAnsi="Times New Roman" w:cs="Times New Roman"/>
          <w:color w:val="000000" w:themeColor="text1"/>
          <w:sz w:val="28"/>
          <w:szCs w:val="28"/>
        </w:rPr>
        <w:t>Јун:</w:t>
      </w:r>
    </w:p>
    <w:p w:rsidR="00240F88" w:rsidRPr="00240F88" w:rsidRDefault="00240F88" w:rsidP="00240F88">
      <w:pPr>
        <w:pStyle w:val="ListParagraph"/>
        <w:numPr>
          <w:ilvl w:val="0"/>
          <w:numId w:val="58"/>
        </w:numPr>
        <w:spacing w:after="160" w:line="259" w:lineRule="auto"/>
        <w:contextualSpacing/>
        <w:jc w:val="left"/>
        <w:rPr>
          <w:rFonts w:cs="Times New Roman"/>
          <w:color w:val="000000" w:themeColor="text1"/>
        </w:rPr>
      </w:pPr>
      <w:r w:rsidRPr="00240F88">
        <w:rPr>
          <w:rFonts w:cs="Times New Roman"/>
          <w:color w:val="000000" w:themeColor="text1"/>
        </w:rPr>
        <w:t>Дневни распоред активности</w:t>
      </w:r>
    </w:p>
    <w:p w:rsidR="00240F88" w:rsidRPr="00240F88" w:rsidRDefault="00240F88" w:rsidP="00240F88">
      <w:pPr>
        <w:pStyle w:val="ListParagraph"/>
        <w:numPr>
          <w:ilvl w:val="0"/>
          <w:numId w:val="58"/>
        </w:numPr>
        <w:spacing w:after="160" w:line="259" w:lineRule="auto"/>
        <w:contextualSpacing/>
        <w:jc w:val="left"/>
        <w:rPr>
          <w:rFonts w:cs="Times New Roman"/>
          <w:color w:val="000000" w:themeColor="text1"/>
        </w:rPr>
      </w:pPr>
      <w:r w:rsidRPr="00240F88">
        <w:rPr>
          <w:rFonts w:cs="Times New Roman"/>
          <w:color w:val="000000" w:themeColor="text1"/>
        </w:rPr>
        <w:t>Рад секција</w:t>
      </w:r>
    </w:p>
    <w:p w:rsidR="00240F88" w:rsidRPr="00240F88" w:rsidRDefault="00240F88" w:rsidP="00240F88">
      <w:pPr>
        <w:pStyle w:val="ListParagraph"/>
        <w:numPr>
          <w:ilvl w:val="0"/>
          <w:numId w:val="58"/>
        </w:numPr>
        <w:spacing w:after="160" w:line="259" w:lineRule="auto"/>
        <w:contextualSpacing/>
        <w:jc w:val="left"/>
        <w:rPr>
          <w:rFonts w:cs="Times New Roman"/>
          <w:color w:val="000000" w:themeColor="text1"/>
        </w:rPr>
      </w:pPr>
      <w:r w:rsidRPr="00240F88">
        <w:rPr>
          <w:rFonts w:cs="Times New Roman"/>
          <w:color w:val="000000" w:themeColor="text1"/>
        </w:rPr>
        <w:t>Израда паноа на тему лето</w:t>
      </w:r>
    </w:p>
    <w:p w:rsidR="00240F88" w:rsidRPr="00240F88" w:rsidRDefault="00240F88" w:rsidP="00240F88">
      <w:pPr>
        <w:pStyle w:val="ListParagraph"/>
        <w:numPr>
          <w:ilvl w:val="0"/>
          <w:numId w:val="58"/>
        </w:numPr>
        <w:spacing w:after="160" w:line="259" w:lineRule="auto"/>
        <w:contextualSpacing/>
        <w:jc w:val="left"/>
        <w:rPr>
          <w:rFonts w:cs="Times New Roman"/>
          <w:color w:val="000000" w:themeColor="text1"/>
        </w:rPr>
      </w:pPr>
      <w:r w:rsidRPr="00240F88">
        <w:rPr>
          <w:rFonts w:cs="Times New Roman"/>
          <w:color w:val="000000" w:themeColor="text1"/>
        </w:rPr>
        <w:t xml:space="preserve">01.06. Међународни дан деце </w:t>
      </w:r>
    </w:p>
    <w:p w:rsidR="00240F88" w:rsidRPr="00240F88" w:rsidRDefault="00240F88" w:rsidP="00240F88">
      <w:pPr>
        <w:pStyle w:val="ListParagraph"/>
        <w:numPr>
          <w:ilvl w:val="0"/>
          <w:numId w:val="58"/>
        </w:numPr>
        <w:spacing w:after="160" w:line="259" w:lineRule="auto"/>
        <w:contextualSpacing/>
        <w:jc w:val="left"/>
        <w:rPr>
          <w:rFonts w:cs="Times New Roman"/>
          <w:color w:val="000000" w:themeColor="text1"/>
        </w:rPr>
      </w:pPr>
      <w:r w:rsidRPr="00240F88">
        <w:rPr>
          <w:rFonts w:cs="Times New Roman"/>
          <w:color w:val="000000" w:themeColor="text1"/>
        </w:rPr>
        <w:t>05.06. Светски дан животне средине</w:t>
      </w:r>
    </w:p>
    <w:p w:rsidR="00240F88" w:rsidRPr="00240F88" w:rsidRDefault="00240F88" w:rsidP="00240F88">
      <w:pPr>
        <w:pStyle w:val="ListParagraph"/>
        <w:numPr>
          <w:ilvl w:val="0"/>
          <w:numId w:val="58"/>
        </w:numPr>
        <w:spacing w:after="160" w:line="259" w:lineRule="auto"/>
        <w:contextualSpacing/>
        <w:jc w:val="left"/>
        <w:rPr>
          <w:rFonts w:cs="Times New Roman"/>
          <w:color w:val="000000" w:themeColor="text1"/>
        </w:rPr>
      </w:pPr>
      <w:r w:rsidRPr="00240F88">
        <w:rPr>
          <w:rFonts w:cs="Times New Roman"/>
          <w:color w:val="000000" w:themeColor="text1"/>
        </w:rPr>
        <w:t>15.06. Светски дан хране</w:t>
      </w:r>
    </w:p>
    <w:p w:rsidR="00240F88" w:rsidRPr="00240F88" w:rsidRDefault="00240F88" w:rsidP="00240F88">
      <w:pPr>
        <w:pStyle w:val="ListParagraph"/>
        <w:numPr>
          <w:ilvl w:val="0"/>
          <w:numId w:val="58"/>
        </w:numPr>
        <w:spacing w:after="160" w:line="259" w:lineRule="auto"/>
        <w:contextualSpacing/>
        <w:jc w:val="left"/>
        <w:rPr>
          <w:rFonts w:cs="Times New Roman"/>
          <w:color w:val="000000" w:themeColor="text1"/>
        </w:rPr>
      </w:pPr>
      <w:r w:rsidRPr="00240F88">
        <w:rPr>
          <w:rFonts w:cs="Times New Roman"/>
          <w:color w:val="000000" w:themeColor="text1"/>
        </w:rPr>
        <w:t>18.06. Светски дан Сунца</w:t>
      </w:r>
    </w:p>
    <w:p w:rsidR="00240F88" w:rsidRPr="00240F88" w:rsidRDefault="00240F88" w:rsidP="00240F88">
      <w:pPr>
        <w:pStyle w:val="ListParagraph"/>
        <w:numPr>
          <w:ilvl w:val="0"/>
          <w:numId w:val="58"/>
        </w:numPr>
        <w:spacing w:after="160" w:line="259" w:lineRule="auto"/>
        <w:contextualSpacing/>
        <w:jc w:val="left"/>
        <w:rPr>
          <w:rFonts w:cs="Times New Roman"/>
          <w:color w:val="000000" w:themeColor="text1"/>
        </w:rPr>
      </w:pPr>
      <w:r w:rsidRPr="00240F88">
        <w:rPr>
          <w:rFonts w:cs="Times New Roman"/>
          <w:color w:val="000000" w:themeColor="text1"/>
        </w:rPr>
        <w:t>21.06. Светски дан музике – журка за крај</w:t>
      </w:r>
    </w:p>
    <w:p w:rsidR="00240F88" w:rsidRPr="00240F88" w:rsidRDefault="00240F88" w:rsidP="00240F88">
      <w:pPr>
        <w:pStyle w:val="ListParagraph"/>
        <w:numPr>
          <w:ilvl w:val="0"/>
          <w:numId w:val="58"/>
        </w:numPr>
        <w:spacing w:after="160" w:line="259" w:lineRule="auto"/>
        <w:contextualSpacing/>
        <w:jc w:val="left"/>
        <w:rPr>
          <w:rFonts w:cs="Times New Roman"/>
          <w:color w:val="000000" w:themeColor="text1"/>
        </w:rPr>
      </w:pPr>
      <w:r w:rsidRPr="00240F88">
        <w:rPr>
          <w:rFonts w:cs="Times New Roman"/>
          <w:color w:val="000000" w:themeColor="text1"/>
        </w:rPr>
        <w:t>Прослава дана школе</w:t>
      </w:r>
    </w:p>
    <w:p w:rsidR="00240F88" w:rsidRPr="00240F88" w:rsidRDefault="00240F88" w:rsidP="00240F88">
      <w:pPr>
        <w:pStyle w:val="ListParagraph"/>
        <w:numPr>
          <w:ilvl w:val="0"/>
          <w:numId w:val="58"/>
        </w:numPr>
        <w:spacing w:after="160" w:line="259" w:lineRule="auto"/>
        <w:contextualSpacing/>
        <w:jc w:val="left"/>
        <w:rPr>
          <w:rFonts w:cs="Times New Roman"/>
          <w:color w:val="000000" w:themeColor="text1"/>
        </w:rPr>
      </w:pPr>
      <w:r w:rsidRPr="00240F88">
        <w:rPr>
          <w:rFonts w:cs="Times New Roman"/>
          <w:color w:val="000000" w:themeColor="text1"/>
        </w:rPr>
        <w:t>Завршна приредба</w:t>
      </w:r>
    </w:p>
    <w:p w:rsidR="00240F88" w:rsidRPr="00240F88" w:rsidRDefault="00240F88" w:rsidP="00240F88">
      <w:pPr>
        <w:pStyle w:val="ListParagraph"/>
        <w:numPr>
          <w:ilvl w:val="0"/>
          <w:numId w:val="58"/>
        </w:numPr>
        <w:spacing w:after="160" w:line="259" w:lineRule="auto"/>
        <w:contextualSpacing/>
        <w:jc w:val="left"/>
        <w:rPr>
          <w:rFonts w:cs="Times New Roman"/>
          <w:color w:val="000000" w:themeColor="text1"/>
        </w:rPr>
      </w:pPr>
      <w:r w:rsidRPr="00240F88">
        <w:rPr>
          <w:rFonts w:cs="Times New Roman"/>
          <w:color w:val="000000" w:themeColor="text1"/>
        </w:rPr>
        <w:t>Разматрање рада и постигнутих резултата у учењу и дисциплини</w:t>
      </w:r>
    </w:p>
    <w:p w:rsidR="00240F88" w:rsidRPr="00240F88" w:rsidRDefault="00240F88" w:rsidP="00240F88">
      <w:pPr>
        <w:pStyle w:val="ListParagraph"/>
        <w:numPr>
          <w:ilvl w:val="0"/>
          <w:numId w:val="58"/>
        </w:numPr>
        <w:spacing w:after="160" w:line="259" w:lineRule="auto"/>
        <w:contextualSpacing/>
        <w:jc w:val="left"/>
        <w:rPr>
          <w:rFonts w:cs="Times New Roman"/>
          <w:color w:val="000000" w:themeColor="text1"/>
        </w:rPr>
      </w:pPr>
      <w:r w:rsidRPr="00240F88">
        <w:rPr>
          <w:rFonts w:cs="Times New Roman"/>
          <w:color w:val="000000" w:themeColor="text1"/>
        </w:rPr>
        <w:t>Резултати друштвених активности</w:t>
      </w:r>
    </w:p>
    <w:p w:rsidR="00F9770B" w:rsidRDefault="00F9770B" w:rsidP="00AF2257">
      <w:pPr>
        <w:pBdr>
          <w:top w:val="nil"/>
          <w:left w:val="nil"/>
          <w:bottom w:val="nil"/>
          <w:right w:val="nil"/>
          <w:between w:val="nil"/>
        </w:pBdr>
        <w:spacing w:line="240" w:lineRule="auto"/>
        <w:ind w:firstLine="0"/>
        <w:rPr>
          <w:rFonts w:ascii="Times New Roman" w:eastAsia="Times New Roman" w:hAnsi="Times New Roman" w:cs="Times New Roman"/>
          <w:color w:val="000000"/>
          <w:sz w:val="24"/>
          <w:szCs w:val="24"/>
        </w:rPr>
      </w:pPr>
    </w:p>
    <w:p w:rsidR="00240F88" w:rsidRPr="00C050C4" w:rsidRDefault="00240F88" w:rsidP="00240F88">
      <w:pPr>
        <w:pStyle w:val="Heading1"/>
        <w:jc w:val="center"/>
        <w:rPr>
          <w:lang w:val="ru-RU"/>
        </w:rPr>
      </w:pPr>
      <w:bookmarkStart w:id="114" w:name="_Toc240031655"/>
      <w:r w:rsidRPr="00C050C4">
        <w:rPr>
          <w:lang w:val="ru-RU"/>
        </w:rPr>
        <w:t>ГОДИШЊИ ПЛАН И ПРОГРАМ ОБОГАЋЕНОГ ЦЕЛОДНЕВНОГ РАДА</w:t>
      </w:r>
      <w:bookmarkEnd w:id="114"/>
    </w:p>
    <w:p w:rsidR="00240F88" w:rsidRPr="00062BA8" w:rsidRDefault="00240F88" w:rsidP="00240F88">
      <w:pPr>
        <w:spacing w:before="100" w:beforeAutospacing="1" w:after="100" w:afterAutospacing="1" w:line="240" w:lineRule="auto"/>
        <w:outlineLvl w:val="1"/>
        <w:rPr>
          <w:rFonts w:ascii="Times New Roman" w:eastAsia="Times New Roman" w:hAnsi="Times New Roman" w:cs="Times New Roman"/>
          <w:b/>
          <w:bCs/>
          <w:color w:val="000000" w:themeColor="text1"/>
          <w:sz w:val="24"/>
          <w:szCs w:val="24"/>
          <w:lang w:val="ru-RU"/>
        </w:rPr>
      </w:pPr>
      <w:r w:rsidRPr="00062BA8">
        <w:rPr>
          <w:rFonts w:ascii="Times New Roman" w:eastAsia="Times New Roman" w:hAnsi="Times New Roman" w:cs="Times New Roman"/>
          <w:b/>
          <w:bCs/>
          <w:color w:val="000000" w:themeColor="text1"/>
          <w:sz w:val="24"/>
          <w:szCs w:val="24"/>
          <w:lang w:val="ru-RU"/>
        </w:rPr>
        <w:t>1. Глобални циљеви и задаци програма</w:t>
      </w:r>
    </w:p>
    <w:p w:rsidR="00240F88" w:rsidRPr="00E1161D" w:rsidRDefault="00240F88" w:rsidP="00240F88">
      <w:pPr>
        <w:spacing w:line="240" w:lineRule="auto"/>
        <w:rPr>
          <w:rFonts w:ascii="Times New Roman" w:eastAsia="Times New Roman" w:hAnsi="Times New Roman" w:cs="Times New Roman"/>
          <w:color w:val="000000" w:themeColor="text1"/>
          <w:sz w:val="24"/>
          <w:szCs w:val="24"/>
          <w:lang w:val="ru-RU"/>
        </w:rPr>
      </w:pPr>
      <w:r w:rsidRPr="00C050C4">
        <w:rPr>
          <w:rFonts w:ascii="Times New Roman" w:eastAsia="Times New Roman" w:hAnsi="Times New Roman" w:cs="Times New Roman"/>
          <w:color w:val="000000" w:themeColor="text1"/>
          <w:sz w:val="24"/>
          <w:szCs w:val="24"/>
          <w:lang w:val="ru-RU"/>
        </w:rPr>
        <w:t xml:space="preserve">Програм обогаћеног целодневног рада осмишљен је са циљем да обезбеди сигурно, подстицајно и креативно окружење за ученике након редовне наставе. Главни стубови програма су </w:t>
      </w:r>
      <w:r w:rsidRPr="00C050C4">
        <w:rPr>
          <w:rFonts w:ascii="Times New Roman" w:eastAsia="Times New Roman" w:hAnsi="Times New Roman" w:cs="Times New Roman"/>
          <w:b/>
          <w:bCs/>
          <w:color w:val="000000" w:themeColor="text1"/>
          <w:sz w:val="24"/>
          <w:szCs w:val="24"/>
          <w:lang w:val="ru-RU"/>
        </w:rPr>
        <w:t>стручна подршка у учењу и изради домаћих задатака</w:t>
      </w:r>
      <w:r w:rsidRPr="00C050C4">
        <w:rPr>
          <w:rFonts w:ascii="Times New Roman" w:eastAsia="Times New Roman" w:hAnsi="Times New Roman" w:cs="Times New Roman"/>
          <w:color w:val="000000" w:themeColor="text1"/>
          <w:sz w:val="24"/>
          <w:szCs w:val="24"/>
          <w:lang w:val="ru-RU"/>
        </w:rPr>
        <w:t xml:space="preserve"> и </w:t>
      </w:r>
      <w:r w:rsidRPr="00C050C4">
        <w:rPr>
          <w:rFonts w:ascii="Times New Roman" w:eastAsia="Times New Roman" w:hAnsi="Times New Roman" w:cs="Times New Roman"/>
          <w:b/>
          <w:bCs/>
          <w:color w:val="000000" w:themeColor="text1"/>
          <w:sz w:val="24"/>
          <w:szCs w:val="24"/>
          <w:lang w:val="ru-RU"/>
        </w:rPr>
        <w:t>свестрани развој</w:t>
      </w:r>
      <w:r w:rsidRPr="00C050C4">
        <w:rPr>
          <w:rFonts w:ascii="Times New Roman" w:eastAsia="Times New Roman" w:hAnsi="Times New Roman" w:cs="Times New Roman"/>
          <w:color w:val="000000" w:themeColor="text1"/>
          <w:sz w:val="24"/>
          <w:szCs w:val="24"/>
          <w:lang w:val="ru-RU"/>
        </w:rPr>
        <w:t xml:space="preserve"> кроз спортске, научне,уметничке </w:t>
      </w:r>
      <w:r w:rsidRPr="00E1161D">
        <w:rPr>
          <w:rFonts w:ascii="Times New Roman" w:eastAsia="Times New Roman" w:hAnsi="Times New Roman" w:cs="Times New Roman"/>
          <w:color w:val="000000" w:themeColor="text1"/>
          <w:sz w:val="24"/>
          <w:szCs w:val="24"/>
          <w:lang w:val="ru-RU"/>
        </w:rPr>
        <w:t xml:space="preserve">и забавне </w:t>
      </w:r>
      <w:r w:rsidRPr="00C050C4">
        <w:rPr>
          <w:rFonts w:ascii="Times New Roman" w:eastAsia="Times New Roman" w:hAnsi="Times New Roman" w:cs="Times New Roman"/>
          <w:color w:val="000000" w:themeColor="text1"/>
          <w:sz w:val="24"/>
          <w:szCs w:val="24"/>
          <w:lang w:val="ru-RU"/>
        </w:rPr>
        <w:t>радионице.</w:t>
      </w:r>
    </w:p>
    <w:p w:rsidR="00240F88" w:rsidRPr="00E1161D" w:rsidRDefault="00240F88" w:rsidP="00240F88">
      <w:pPr>
        <w:spacing w:line="240" w:lineRule="auto"/>
        <w:rPr>
          <w:rFonts w:ascii="Times New Roman" w:eastAsia="Times New Roman" w:hAnsi="Times New Roman" w:cs="Times New Roman"/>
          <w:color w:val="000000" w:themeColor="text1"/>
          <w:sz w:val="24"/>
          <w:szCs w:val="24"/>
          <w:lang w:val="ru-RU"/>
        </w:rPr>
      </w:pPr>
    </w:p>
    <w:p w:rsidR="00240F88" w:rsidRPr="00E1161D" w:rsidRDefault="00240F88" w:rsidP="00240F88">
      <w:pPr>
        <w:spacing w:line="240" w:lineRule="auto"/>
        <w:rPr>
          <w:rFonts w:ascii="Times New Roman" w:eastAsia="Times New Roman" w:hAnsi="Times New Roman" w:cs="Times New Roman"/>
          <w:color w:val="000000" w:themeColor="text1"/>
          <w:sz w:val="24"/>
          <w:szCs w:val="24"/>
          <w:lang w:val="ru-RU"/>
        </w:rPr>
      </w:pPr>
      <w:r w:rsidRPr="00E1161D">
        <w:rPr>
          <w:rFonts w:ascii="Times New Roman" w:eastAsia="Times New Roman" w:hAnsi="Times New Roman" w:cs="Times New Roman"/>
          <w:color w:val="000000" w:themeColor="text1"/>
          <w:sz w:val="24"/>
          <w:szCs w:val="24"/>
          <w:lang w:val="ru-RU"/>
        </w:rPr>
        <w:t xml:space="preserve">План се реализује у издвојеном одељењу на Бикову за децу од 1. до 4. разреда, према заинтересованости родитеља и потреба деце. </w:t>
      </w:r>
    </w:p>
    <w:p w:rsidR="00240F88" w:rsidRPr="00E1161D" w:rsidRDefault="00240F88" w:rsidP="00240F88">
      <w:pPr>
        <w:spacing w:before="100" w:beforeAutospacing="1" w:after="100" w:afterAutospacing="1" w:line="240" w:lineRule="auto"/>
        <w:outlineLvl w:val="1"/>
        <w:rPr>
          <w:rFonts w:ascii="Times New Roman" w:eastAsia="Times New Roman" w:hAnsi="Times New Roman" w:cs="Times New Roman"/>
          <w:color w:val="000000" w:themeColor="text1"/>
          <w:sz w:val="24"/>
          <w:szCs w:val="24"/>
          <w:lang w:val="ru-RU"/>
        </w:rPr>
      </w:pPr>
      <w:r w:rsidRPr="00E1161D">
        <w:rPr>
          <w:rFonts w:ascii="Times New Roman" w:eastAsia="Times New Roman" w:hAnsi="Times New Roman" w:cs="Times New Roman"/>
          <w:color w:val="000000" w:themeColor="text1"/>
          <w:sz w:val="24"/>
          <w:szCs w:val="24"/>
          <w:lang w:val="ru-RU"/>
        </w:rPr>
        <w:t xml:space="preserve">Садржаји ће се реализовати кроз недељна и месечна планирања, у складу са потребама деце, ресурсима којима се располаже, договорима са учитељицама редовне наставе, временским приликама и др. </w:t>
      </w:r>
    </w:p>
    <w:p w:rsidR="00240F88" w:rsidRPr="00E1161D" w:rsidRDefault="00240F88" w:rsidP="00240F88">
      <w:pPr>
        <w:spacing w:before="100" w:beforeAutospacing="1" w:after="100" w:afterAutospacing="1" w:line="240" w:lineRule="auto"/>
        <w:outlineLvl w:val="1"/>
        <w:rPr>
          <w:rFonts w:ascii="Times New Roman" w:eastAsia="Times New Roman" w:hAnsi="Times New Roman" w:cs="Times New Roman"/>
          <w:b/>
          <w:bCs/>
          <w:color w:val="000000" w:themeColor="text1"/>
          <w:sz w:val="24"/>
          <w:szCs w:val="24"/>
          <w:lang w:val="ru-RU"/>
        </w:rPr>
      </w:pPr>
      <w:r w:rsidRPr="00E1161D">
        <w:rPr>
          <w:rFonts w:ascii="Times New Roman" w:eastAsia="Times New Roman" w:hAnsi="Times New Roman" w:cs="Times New Roman"/>
          <w:b/>
          <w:bCs/>
          <w:color w:val="000000" w:themeColor="text1"/>
          <w:sz w:val="24"/>
          <w:szCs w:val="24"/>
          <w:lang w:val="ru-RU"/>
        </w:rPr>
        <w:t>Садржаји активности у току школске године</w:t>
      </w:r>
    </w:p>
    <w:tbl>
      <w:tblPr>
        <w:tblW w:w="4992" w:type="pct"/>
        <w:tblCellMar>
          <w:top w:w="15" w:type="dxa"/>
          <w:left w:w="15" w:type="dxa"/>
          <w:bottom w:w="15" w:type="dxa"/>
          <w:right w:w="15" w:type="dxa"/>
        </w:tblCellMar>
        <w:tblLook w:val="04A0"/>
      </w:tblPr>
      <w:tblGrid>
        <w:gridCol w:w="5229"/>
        <w:gridCol w:w="4842"/>
      </w:tblGrid>
      <w:tr w:rsidR="00240F88" w:rsidRPr="00240F88" w:rsidTr="00E1161D">
        <w:trPr>
          <w:trHeight w:val="553"/>
        </w:trPr>
        <w:tc>
          <w:tcPr>
            <w:tcW w:w="2596" w:type="pct"/>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240F88" w:rsidRPr="00240F88" w:rsidRDefault="00240F88" w:rsidP="00E1161D">
            <w:pPr>
              <w:spacing w:line="240" w:lineRule="auto"/>
              <w:rPr>
                <w:rFonts w:ascii="Times New Roman" w:eastAsia="Times New Roman" w:hAnsi="Times New Roman" w:cs="Times New Roman"/>
                <w:b/>
                <w:bCs/>
                <w:color w:val="000000" w:themeColor="text1"/>
                <w:sz w:val="24"/>
                <w:szCs w:val="24"/>
              </w:rPr>
            </w:pPr>
            <w:r w:rsidRPr="00240F88">
              <w:rPr>
                <w:rFonts w:ascii="Times New Roman" w:eastAsia="Times New Roman" w:hAnsi="Times New Roman" w:cs="Times New Roman"/>
                <w:b/>
                <w:bCs/>
                <w:color w:val="000000" w:themeColor="text1"/>
                <w:sz w:val="24"/>
                <w:szCs w:val="24"/>
              </w:rPr>
              <w:t>Едукативне и креативне радионице</w:t>
            </w:r>
          </w:p>
          <w:p w:rsidR="00240F88" w:rsidRPr="00240F88" w:rsidRDefault="00240F88" w:rsidP="00E1161D">
            <w:pPr>
              <w:spacing w:line="240" w:lineRule="auto"/>
              <w:rPr>
                <w:rFonts w:ascii="Times New Roman" w:eastAsia="Times New Roman" w:hAnsi="Times New Roman" w:cs="Times New Roman"/>
                <w:b/>
                <w:bCs/>
                <w:color w:val="000000" w:themeColor="text1"/>
                <w:sz w:val="24"/>
                <w:szCs w:val="24"/>
              </w:rPr>
            </w:pPr>
          </w:p>
        </w:tc>
        <w:tc>
          <w:tcPr>
            <w:tcW w:w="2404" w:type="pct"/>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240F88" w:rsidRPr="00240F88" w:rsidRDefault="00240F88" w:rsidP="00E1161D">
            <w:pPr>
              <w:spacing w:line="240" w:lineRule="auto"/>
              <w:rPr>
                <w:rFonts w:ascii="Times New Roman" w:eastAsia="Times New Roman" w:hAnsi="Times New Roman" w:cs="Times New Roman"/>
                <w:b/>
                <w:bCs/>
                <w:color w:val="000000" w:themeColor="text1"/>
                <w:sz w:val="24"/>
                <w:szCs w:val="24"/>
              </w:rPr>
            </w:pPr>
            <w:r w:rsidRPr="00240F88">
              <w:rPr>
                <w:rFonts w:ascii="Times New Roman" w:eastAsia="Times New Roman" w:hAnsi="Times New Roman" w:cs="Times New Roman"/>
                <w:b/>
                <w:bCs/>
                <w:color w:val="000000" w:themeColor="text1"/>
                <w:sz w:val="24"/>
                <w:szCs w:val="24"/>
              </w:rPr>
              <w:t>Спорт и рекреација</w:t>
            </w:r>
          </w:p>
        </w:tc>
      </w:tr>
      <w:tr w:rsidR="00240F88" w:rsidRPr="00E1161D" w:rsidTr="00E1161D">
        <w:trPr>
          <w:trHeight w:val="817"/>
        </w:trPr>
        <w:tc>
          <w:tcPr>
            <w:tcW w:w="2596" w:type="pct"/>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240F88" w:rsidRPr="00C050C4" w:rsidRDefault="00240F88" w:rsidP="00E1161D">
            <w:pPr>
              <w:spacing w:line="240" w:lineRule="auto"/>
              <w:rPr>
                <w:rFonts w:ascii="Times New Roman" w:eastAsia="Times New Roman" w:hAnsi="Times New Roman" w:cs="Times New Roman"/>
                <w:color w:val="000000" w:themeColor="text1"/>
                <w:sz w:val="24"/>
                <w:szCs w:val="24"/>
                <w:lang w:val="ru-RU"/>
              </w:rPr>
            </w:pPr>
            <w:r w:rsidRPr="00C050C4">
              <w:rPr>
                <w:rFonts w:ascii="Times New Roman" w:eastAsia="Times New Roman" w:hAnsi="Times New Roman" w:cs="Times New Roman"/>
                <w:color w:val="000000" w:themeColor="text1"/>
                <w:sz w:val="24"/>
                <w:szCs w:val="24"/>
                <w:lang w:val="ru-RU"/>
              </w:rPr>
              <w:t>Радионице за упознавање, правила понашања,  бонтон у школи.</w:t>
            </w:r>
          </w:p>
        </w:tc>
        <w:tc>
          <w:tcPr>
            <w:tcW w:w="2404" w:type="pct"/>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240F88" w:rsidRPr="00C050C4" w:rsidRDefault="00240F88" w:rsidP="00E1161D">
            <w:pPr>
              <w:spacing w:line="240" w:lineRule="auto"/>
              <w:rPr>
                <w:rFonts w:ascii="Times New Roman" w:eastAsia="Times New Roman" w:hAnsi="Times New Roman" w:cs="Times New Roman"/>
                <w:color w:val="000000" w:themeColor="text1"/>
                <w:sz w:val="24"/>
                <w:szCs w:val="24"/>
                <w:lang w:val="ru-RU"/>
              </w:rPr>
            </w:pPr>
            <w:r w:rsidRPr="00C050C4">
              <w:rPr>
                <w:rFonts w:ascii="Times New Roman" w:eastAsia="Times New Roman" w:hAnsi="Times New Roman" w:cs="Times New Roman"/>
                <w:color w:val="000000" w:themeColor="text1"/>
                <w:sz w:val="24"/>
                <w:szCs w:val="24"/>
                <w:lang w:val="ru-RU"/>
              </w:rPr>
              <w:t>Игре на отвореном, школице спорта, елементарне спортске игре за развој моторике.</w:t>
            </w:r>
          </w:p>
        </w:tc>
      </w:tr>
      <w:tr w:rsidR="00240F88" w:rsidRPr="00E1161D" w:rsidTr="00E1161D">
        <w:trPr>
          <w:trHeight w:val="1106"/>
        </w:trPr>
        <w:tc>
          <w:tcPr>
            <w:tcW w:w="2596" w:type="pct"/>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240F88" w:rsidRPr="00C050C4" w:rsidRDefault="00240F88" w:rsidP="00E1161D">
            <w:pPr>
              <w:spacing w:line="240" w:lineRule="auto"/>
              <w:rPr>
                <w:rFonts w:ascii="Times New Roman" w:eastAsia="Times New Roman" w:hAnsi="Times New Roman" w:cs="Times New Roman"/>
                <w:color w:val="000000" w:themeColor="text1"/>
                <w:sz w:val="24"/>
                <w:szCs w:val="24"/>
                <w:lang w:val="ru-RU"/>
              </w:rPr>
            </w:pPr>
            <w:r w:rsidRPr="00C050C4">
              <w:rPr>
                <w:rFonts w:ascii="Times New Roman" w:eastAsia="Times New Roman" w:hAnsi="Times New Roman" w:cs="Times New Roman"/>
                <w:color w:val="000000" w:themeColor="text1"/>
                <w:sz w:val="24"/>
                <w:szCs w:val="24"/>
                <w:lang w:val="ru-RU"/>
              </w:rPr>
              <w:t>Рад са природним материјалима (лишће, плодови), рециклажа, радионица "Чувари природе".</w:t>
            </w:r>
          </w:p>
        </w:tc>
        <w:tc>
          <w:tcPr>
            <w:tcW w:w="2404" w:type="pct"/>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240F88" w:rsidRPr="00C050C4" w:rsidRDefault="00240F88" w:rsidP="00E1161D">
            <w:pPr>
              <w:spacing w:line="240" w:lineRule="auto"/>
              <w:rPr>
                <w:rFonts w:ascii="Times New Roman" w:eastAsia="Times New Roman" w:hAnsi="Times New Roman" w:cs="Times New Roman"/>
                <w:color w:val="000000" w:themeColor="text1"/>
                <w:sz w:val="24"/>
                <w:szCs w:val="24"/>
                <w:lang w:val="ru-RU"/>
              </w:rPr>
            </w:pPr>
            <w:r w:rsidRPr="00C050C4">
              <w:rPr>
                <w:rFonts w:ascii="Times New Roman" w:eastAsia="Times New Roman" w:hAnsi="Times New Roman" w:cs="Times New Roman"/>
                <w:color w:val="000000" w:themeColor="text1"/>
                <w:sz w:val="24"/>
                <w:szCs w:val="24"/>
                <w:lang w:val="ru-RU"/>
              </w:rPr>
              <w:t>Јесењи крос, штафетне игре, спортски полигони препрека.</w:t>
            </w:r>
          </w:p>
        </w:tc>
      </w:tr>
      <w:tr w:rsidR="00240F88" w:rsidRPr="00E1161D" w:rsidTr="00E1161D">
        <w:trPr>
          <w:trHeight w:val="829"/>
        </w:trPr>
        <w:tc>
          <w:tcPr>
            <w:tcW w:w="2596" w:type="pct"/>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240F88" w:rsidRPr="00C050C4" w:rsidRDefault="00240F88" w:rsidP="00E1161D">
            <w:pPr>
              <w:spacing w:line="240" w:lineRule="auto"/>
              <w:rPr>
                <w:rFonts w:ascii="Times New Roman" w:eastAsia="Times New Roman" w:hAnsi="Times New Roman" w:cs="Times New Roman"/>
                <w:color w:val="000000" w:themeColor="text1"/>
                <w:sz w:val="24"/>
                <w:szCs w:val="24"/>
                <w:lang w:val="ru-RU"/>
              </w:rPr>
            </w:pPr>
            <w:r w:rsidRPr="00C050C4">
              <w:rPr>
                <w:rFonts w:ascii="Times New Roman" w:eastAsia="Times New Roman" w:hAnsi="Times New Roman" w:cs="Times New Roman"/>
                <w:color w:val="000000" w:themeColor="text1"/>
                <w:sz w:val="24"/>
                <w:szCs w:val="24"/>
                <w:lang w:val="ru-RU"/>
              </w:rPr>
              <w:t>Мали експерименти, логичке загонетке, Лего слагалице и основе математичке логике.</w:t>
            </w:r>
          </w:p>
        </w:tc>
        <w:tc>
          <w:tcPr>
            <w:tcW w:w="2404" w:type="pct"/>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240F88" w:rsidRPr="00C050C4" w:rsidRDefault="00240F88" w:rsidP="00E1161D">
            <w:pPr>
              <w:spacing w:line="240" w:lineRule="auto"/>
              <w:rPr>
                <w:rFonts w:ascii="Times New Roman" w:eastAsia="Times New Roman" w:hAnsi="Times New Roman" w:cs="Times New Roman"/>
                <w:color w:val="000000" w:themeColor="text1"/>
                <w:sz w:val="24"/>
                <w:szCs w:val="24"/>
                <w:lang w:val="ru-RU"/>
              </w:rPr>
            </w:pPr>
            <w:r w:rsidRPr="00C050C4">
              <w:rPr>
                <w:rFonts w:ascii="Times New Roman" w:eastAsia="Times New Roman" w:hAnsi="Times New Roman" w:cs="Times New Roman"/>
                <w:color w:val="000000" w:themeColor="text1"/>
                <w:sz w:val="24"/>
                <w:szCs w:val="24"/>
                <w:lang w:val="ru-RU"/>
              </w:rPr>
              <w:t>Корективна гимнастика, вежбе за правилно држање тела, вежбе испружања.</w:t>
            </w:r>
          </w:p>
        </w:tc>
      </w:tr>
      <w:tr w:rsidR="00240F88" w:rsidRPr="00E1161D" w:rsidTr="00E1161D">
        <w:trPr>
          <w:trHeight w:val="817"/>
        </w:trPr>
        <w:tc>
          <w:tcPr>
            <w:tcW w:w="2596" w:type="pct"/>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240F88" w:rsidRPr="00C050C4" w:rsidRDefault="00240F88" w:rsidP="00E1161D">
            <w:pPr>
              <w:spacing w:line="240" w:lineRule="auto"/>
              <w:rPr>
                <w:rFonts w:ascii="Times New Roman" w:eastAsia="Times New Roman" w:hAnsi="Times New Roman" w:cs="Times New Roman"/>
                <w:color w:val="000000" w:themeColor="text1"/>
                <w:sz w:val="24"/>
                <w:szCs w:val="24"/>
                <w:lang w:val="ru-RU"/>
              </w:rPr>
            </w:pPr>
            <w:r w:rsidRPr="00C050C4">
              <w:rPr>
                <w:rFonts w:ascii="Times New Roman" w:eastAsia="Times New Roman" w:hAnsi="Times New Roman" w:cs="Times New Roman"/>
                <w:color w:val="000000" w:themeColor="text1"/>
                <w:sz w:val="24"/>
                <w:szCs w:val="24"/>
                <w:lang w:val="ru-RU"/>
              </w:rPr>
              <w:t>Празничне честитке, израда украса, глумачке минијатуре за школску приредбу.</w:t>
            </w:r>
          </w:p>
        </w:tc>
        <w:tc>
          <w:tcPr>
            <w:tcW w:w="2404" w:type="pct"/>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240F88" w:rsidRPr="00C050C4" w:rsidRDefault="00240F88" w:rsidP="00E1161D">
            <w:pPr>
              <w:spacing w:line="240" w:lineRule="auto"/>
              <w:rPr>
                <w:rFonts w:ascii="Times New Roman" w:eastAsia="Times New Roman" w:hAnsi="Times New Roman" w:cs="Times New Roman"/>
                <w:color w:val="000000" w:themeColor="text1"/>
                <w:sz w:val="24"/>
                <w:szCs w:val="24"/>
                <w:lang w:val="ru-RU"/>
              </w:rPr>
            </w:pPr>
            <w:r w:rsidRPr="00C050C4">
              <w:rPr>
                <w:rFonts w:ascii="Times New Roman" w:eastAsia="Times New Roman" w:hAnsi="Times New Roman" w:cs="Times New Roman"/>
                <w:color w:val="000000" w:themeColor="text1"/>
                <w:sz w:val="24"/>
                <w:szCs w:val="24"/>
                <w:lang w:val="ru-RU"/>
              </w:rPr>
              <w:t>Плес и кореографија, ритмичка гимнастика, дечији зумба тренинзи.</w:t>
            </w:r>
          </w:p>
        </w:tc>
      </w:tr>
      <w:tr w:rsidR="00240F88" w:rsidRPr="00E1161D" w:rsidTr="00E1161D">
        <w:trPr>
          <w:trHeight w:val="829"/>
        </w:trPr>
        <w:tc>
          <w:tcPr>
            <w:tcW w:w="2596" w:type="pct"/>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240F88" w:rsidRPr="00E1161D" w:rsidRDefault="00240F88" w:rsidP="00E1161D">
            <w:pPr>
              <w:spacing w:line="240" w:lineRule="auto"/>
              <w:rPr>
                <w:rFonts w:ascii="Times New Roman" w:eastAsia="Times New Roman" w:hAnsi="Times New Roman" w:cs="Times New Roman"/>
                <w:color w:val="000000" w:themeColor="text1"/>
                <w:sz w:val="24"/>
                <w:szCs w:val="24"/>
                <w:lang w:val="ru-RU"/>
              </w:rPr>
            </w:pPr>
            <w:r w:rsidRPr="00C050C4">
              <w:rPr>
                <w:rFonts w:ascii="Times New Roman" w:eastAsia="Times New Roman" w:hAnsi="Times New Roman" w:cs="Times New Roman"/>
                <w:color w:val="000000" w:themeColor="text1"/>
                <w:sz w:val="24"/>
                <w:szCs w:val="24"/>
                <w:lang w:val="ru-RU"/>
              </w:rPr>
              <w:t>Читање бајки и прича</w:t>
            </w:r>
            <w:r w:rsidRPr="00E1161D">
              <w:rPr>
                <w:rFonts w:ascii="Times New Roman" w:eastAsia="Times New Roman" w:hAnsi="Times New Roman" w:cs="Times New Roman"/>
                <w:color w:val="000000" w:themeColor="text1"/>
                <w:sz w:val="24"/>
                <w:szCs w:val="24"/>
                <w:lang w:val="ru-RU"/>
              </w:rPr>
              <w:t xml:space="preserve">, </w:t>
            </w:r>
            <w:r w:rsidRPr="00C050C4">
              <w:rPr>
                <w:rFonts w:ascii="Times New Roman" w:eastAsia="Times New Roman" w:hAnsi="Times New Roman" w:cs="Times New Roman"/>
                <w:color w:val="000000" w:themeColor="text1"/>
                <w:sz w:val="24"/>
                <w:szCs w:val="24"/>
                <w:lang w:val="ru-RU"/>
              </w:rPr>
              <w:t>упознавање култура и традиција света</w:t>
            </w:r>
            <w:r w:rsidRPr="00E1161D">
              <w:rPr>
                <w:rFonts w:ascii="Times New Roman" w:eastAsia="Times New Roman" w:hAnsi="Times New Roman" w:cs="Times New Roman"/>
                <w:color w:val="000000" w:themeColor="text1"/>
                <w:sz w:val="24"/>
                <w:szCs w:val="24"/>
                <w:lang w:val="ru-RU"/>
              </w:rPr>
              <w:t>, обележавање празника</w:t>
            </w:r>
          </w:p>
        </w:tc>
        <w:tc>
          <w:tcPr>
            <w:tcW w:w="2404" w:type="pct"/>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240F88" w:rsidRPr="00C050C4" w:rsidRDefault="00240F88" w:rsidP="00E1161D">
            <w:pPr>
              <w:spacing w:line="240" w:lineRule="auto"/>
              <w:rPr>
                <w:rFonts w:ascii="Times New Roman" w:eastAsia="Times New Roman" w:hAnsi="Times New Roman" w:cs="Times New Roman"/>
                <w:color w:val="000000" w:themeColor="text1"/>
                <w:sz w:val="24"/>
                <w:szCs w:val="24"/>
                <w:lang w:val="ru-RU"/>
              </w:rPr>
            </w:pPr>
            <w:r w:rsidRPr="00C050C4">
              <w:rPr>
                <w:rFonts w:ascii="Times New Roman" w:eastAsia="Times New Roman" w:hAnsi="Times New Roman" w:cs="Times New Roman"/>
                <w:color w:val="000000" w:themeColor="text1"/>
                <w:sz w:val="24"/>
                <w:szCs w:val="24"/>
                <w:lang w:val="ru-RU"/>
              </w:rPr>
              <w:t>Зимске мини-игре, игре прецизности и координације.</w:t>
            </w:r>
          </w:p>
        </w:tc>
      </w:tr>
      <w:tr w:rsidR="00240F88" w:rsidRPr="00E1161D" w:rsidTr="00E1161D">
        <w:trPr>
          <w:trHeight w:val="829"/>
        </w:trPr>
        <w:tc>
          <w:tcPr>
            <w:tcW w:w="2596" w:type="pct"/>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240F88" w:rsidRPr="00C050C4" w:rsidRDefault="00240F88" w:rsidP="00E1161D">
            <w:pPr>
              <w:spacing w:line="240" w:lineRule="auto"/>
              <w:rPr>
                <w:rFonts w:ascii="Times New Roman" w:eastAsia="Times New Roman" w:hAnsi="Times New Roman" w:cs="Times New Roman"/>
                <w:color w:val="000000" w:themeColor="text1"/>
                <w:sz w:val="24"/>
                <w:szCs w:val="24"/>
                <w:lang w:val="ru-RU"/>
              </w:rPr>
            </w:pPr>
            <w:r w:rsidRPr="00C050C4">
              <w:rPr>
                <w:rFonts w:ascii="Times New Roman" w:eastAsia="Times New Roman" w:hAnsi="Times New Roman" w:cs="Times New Roman"/>
                <w:color w:val="000000" w:themeColor="text1"/>
                <w:sz w:val="24"/>
                <w:szCs w:val="24"/>
                <w:lang w:val="ru-RU"/>
              </w:rPr>
              <w:t>Безбедност на интернет</w:t>
            </w:r>
            <w:r w:rsidRPr="00E1161D">
              <w:rPr>
                <w:rFonts w:ascii="Times New Roman" w:eastAsia="Times New Roman" w:hAnsi="Times New Roman" w:cs="Times New Roman"/>
                <w:color w:val="000000" w:themeColor="text1"/>
                <w:sz w:val="24"/>
                <w:szCs w:val="24"/>
                <w:lang w:val="ru-RU"/>
              </w:rPr>
              <w:t>у</w:t>
            </w:r>
            <w:r w:rsidRPr="00C050C4">
              <w:rPr>
                <w:rFonts w:ascii="Times New Roman" w:eastAsia="Times New Roman" w:hAnsi="Times New Roman" w:cs="Times New Roman"/>
                <w:color w:val="000000" w:themeColor="text1"/>
                <w:sz w:val="24"/>
                <w:szCs w:val="24"/>
                <w:lang w:val="ru-RU"/>
              </w:rPr>
              <w:t xml:space="preserve"> за најмлађе, прављење дигиталног стрипа, квизови знања.</w:t>
            </w:r>
          </w:p>
        </w:tc>
        <w:tc>
          <w:tcPr>
            <w:tcW w:w="2404" w:type="pct"/>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240F88" w:rsidRPr="00C050C4" w:rsidRDefault="00240F88" w:rsidP="00E1161D">
            <w:pPr>
              <w:spacing w:line="240" w:lineRule="auto"/>
              <w:rPr>
                <w:rFonts w:ascii="Times New Roman" w:eastAsia="Times New Roman" w:hAnsi="Times New Roman" w:cs="Times New Roman"/>
                <w:color w:val="000000" w:themeColor="text1"/>
                <w:sz w:val="24"/>
                <w:szCs w:val="24"/>
                <w:lang w:val="ru-RU"/>
              </w:rPr>
            </w:pPr>
            <w:r w:rsidRPr="00C050C4">
              <w:rPr>
                <w:rFonts w:ascii="Times New Roman" w:eastAsia="Times New Roman" w:hAnsi="Times New Roman" w:cs="Times New Roman"/>
                <w:color w:val="000000" w:themeColor="text1"/>
                <w:sz w:val="24"/>
                <w:szCs w:val="24"/>
                <w:lang w:val="ru-RU"/>
              </w:rPr>
              <w:t>Вежбе брзине и рефлекса, бадминтон, елементи одбојке.</w:t>
            </w:r>
          </w:p>
        </w:tc>
      </w:tr>
      <w:tr w:rsidR="00240F88" w:rsidRPr="00E1161D" w:rsidTr="00E1161D">
        <w:trPr>
          <w:trHeight w:val="829"/>
        </w:trPr>
        <w:tc>
          <w:tcPr>
            <w:tcW w:w="2596" w:type="pct"/>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240F88" w:rsidRPr="00C050C4" w:rsidRDefault="00240F88" w:rsidP="00E1161D">
            <w:pPr>
              <w:spacing w:line="240" w:lineRule="auto"/>
              <w:rPr>
                <w:rFonts w:ascii="Times New Roman" w:eastAsia="Times New Roman" w:hAnsi="Times New Roman" w:cs="Times New Roman"/>
                <w:color w:val="000000" w:themeColor="text1"/>
                <w:sz w:val="24"/>
                <w:szCs w:val="24"/>
                <w:lang w:val="ru-RU"/>
              </w:rPr>
            </w:pPr>
            <w:r w:rsidRPr="00C050C4">
              <w:rPr>
                <w:rFonts w:ascii="Times New Roman" w:eastAsia="Times New Roman" w:hAnsi="Times New Roman" w:cs="Times New Roman"/>
                <w:color w:val="000000" w:themeColor="text1"/>
                <w:sz w:val="24"/>
                <w:szCs w:val="24"/>
                <w:lang w:val="ru-RU"/>
              </w:rPr>
              <w:t>Кроз игру до штедње, улога новца, симулација продавнице и упознавање са занатима.</w:t>
            </w:r>
          </w:p>
        </w:tc>
        <w:tc>
          <w:tcPr>
            <w:tcW w:w="2404" w:type="pct"/>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240F88" w:rsidRPr="00C050C4" w:rsidRDefault="00240F88" w:rsidP="00E1161D">
            <w:pPr>
              <w:spacing w:line="240" w:lineRule="auto"/>
              <w:rPr>
                <w:rFonts w:ascii="Times New Roman" w:eastAsia="Times New Roman" w:hAnsi="Times New Roman" w:cs="Times New Roman"/>
                <w:color w:val="000000" w:themeColor="text1"/>
                <w:sz w:val="24"/>
                <w:szCs w:val="24"/>
                <w:lang w:val="ru-RU"/>
              </w:rPr>
            </w:pPr>
            <w:r w:rsidRPr="00C050C4">
              <w:rPr>
                <w:rFonts w:ascii="Times New Roman" w:eastAsia="Times New Roman" w:hAnsi="Times New Roman" w:cs="Times New Roman"/>
                <w:color w:val="000000" w:themeColor="text1"/>
                <w:sz w:val="24"/>
                <w:szCs w:val="24"/>
                <w:lang w:val="ru-RU"/>
              </w:rPr>
              <w:t>Покретне игре, традиционалне спортске игре (између две ватре, ластиш).</w:t>
            </w:r>
          </w:p>
        </w:tc>
      </w:tr>
      <w:tr w:rsidR="00240F88" w:rsidRPr="00E1161D" w:rsidTr="00E1161D">
        <w:trPr>
          <w:trHeight w:val="817"/>
        </w:trPr>
        <w:tc>
          <w:tcPr>
            <w:tcW w:w="2596" w:type="pct"/>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240F88" w:rsidRPr="00C050C4" w:rsidRDefault="00240F88" w:rsidP="00E1161D">
            <w:pPr>
              <w:spacing w:line="240" w:lineRule="auto"/>
              <w:rPr>
                <w:rFonts w:ascii="Times New Roman" w:eastAsia="Times New Roman" w:hAnsi="Times New Roman" w:cs="Times New Roman"/>
                <w:color w:val="000000" w:themeColor="text1"/>
                <w:sz w:val="24"/>
                <w:szCs w:val="24"/>
                <w:lang w:val="ru-RU"/>
              </w:rPr>
            </w:pPr>
            <w:r w:rsidRPr="00C050C4">
              <w:rPr>
                <w:rFonts w:ascii="Times New Roman" w:eastAsia="Times New Roman" w:hAnsi="Times New Roman" w:cs="Times New Roman"/>
                <w:color w:val="000000" w:themeColor="text1"/>
                <w:sz w:val="24"/>
                <w:szCs w:val="24"/>
                <w:lang w:val="ru-RU"/>
              </w:rPr>
              <w:t>Сликање пролећних</w:t>
            </w:r>
            <w:r w:rsidRPr="00E1161D">
              <w:rPr>
                <w:rFonts w:ascii="Times New Roman" w:eastAsia="Times New Roman" w:hAnsi="Times New Roman" w:cs="Times New Roman"/>
                <w:color w:val="000000" w:themeColor="text1"/>
                <w:sz w:val="24"/>
                <w:szCs w:val="24"/>
                <w:lang w:val="ru-RU"/>
              </w:rPr>
              <w:t xml:space="preserve">, јесењих и зимских </w:t>
            </w:r>
            <w:r w:rsidRPr="00C050C4">
              <w:rPr>
                <w:rFonts w:ascii="Times New Roman" w:eastAsia="Times New Roman" w:hAnsi="Times New Roman" w:cs="Times New Roman"/>
                <w:color w:val="000000" w:themeColor="text1"/>
                <w:sz w:val="24"/>
                <w:szCs w:val="24"/>
                <w:lang w:val="ru-RU"/>
              </w:rPr>
              <w:t xml:space="preserve"> мотива, </w:t>
            </w:r>
            <w:r w:rsidRPr="00E1161D">
              <w:rPr>
                <w:rFonts w:ascii="Times New Roman" w:eastAsia="Times New Roman" w:hAnsi="Times New Roman" w:cs="Times New Roman"/>
                <w:color w:val="000000" w:themeColor="text1"/>
                <w:sz w:val="24"/>
                <w:szCs w:val="24"/>
                <w:lang w:val="ru-RU"/>
              </w:rPr>
              <w:t xml:space="preserve">или други садржаји везани за годишња доба, </w:t>
            </w:r>
            <w:r w:rsidRPr="00C050C4">
              <w:rPr>
                <w:rFonts w:ascii="Times New Roman" w:eastAsia="Times New Roman" w:hAnsi="Times New Roman" w:cs="Times New Roman"/>
                <w:color w:val="000000" w:themeColor="text1"/>
                <w:sz w:val="24"/>
                <w:szCs w:val="24"/>
                <w:lang w:val="ru-RU"/>
              </w:rPr>
              <w:t>вајање глином, израда еколошких саксија за цвеће.</w:t>
            </w:r>
          </w:p>
        </w:tc>
        <w:tc>
          <w:tcPr>
            <w:tcW w:w="2404" w:type="pct"/>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240F88" w:rsidRPr="00C050C4" w:rsidRDefault="00240F88" w:rsidP="00E1161D">
            <w:pPr>
              <w:spacing w:line="240" w:lineRule="auto"/>
              <w:rPr>
                <w:rFonts w:ascii="Times New Roman" w:eastAsia="Times New Roman" w:hAnsi="Times New Roman" w:cs="Times New Roman"/>
                <w:color w:val="000000" w:themeColor="text1"/>
                <w:sz w:val="24"/>
                <w:szCs w:val="24"/>
                <w:lang w:val="ru-RU"/>
              </w:rPr>
            </w:pPr>
            <w:r w:rsidRPr="00C050C4">
              <w:rPr>
                <w:rFonts w:ascii="Times New Roman" w:eastAsia="Times New Roman" w:hAnsi="Times New Roman" w:cs="Times New Roman"/>
                <w:color w:val="000000" w:themeColor="text1"/>
                <w:sz w:val="24"/>
                <w:szCs w:val="24"/>
                <w:lang w:val="ru-RU"/>
              </w:rPr>
              <w:t xml:space="preserve"> </w:t>
            </w:r>
            <w:r w:rsidRPr="00E1161D">
              <w:rPr>
                <w:rFonts w:ascii="Times New Roman" w:eastAsia="Times New Roman" w:hAnsi="Times New Roman" w:cs="Times New Roman"/>
                <w:color w:val="000000" w:themeColor="text1"/>
                <w:sz w:val="24"/>
                <w:szCs w:val="24"/>
                <w:lang w:val="ru-RU"/>
              </w:rPr>
              <w:t>М</w:t>
            </w:r>
            <w:r w:rsidRPr="00C050C4">
              <w:rPr>
                <w:rFonts w:ascii="Times New Roman" w:eastAsia="Times New Roman" w:hAnsi="Times New Roman" w:cs="Times New Roman"/>
                <w:color w:val="000000" w:themeColor="text1"/>
                <w:sz w:val="24"/>
                <w:szCs w:val="24"/>
                <w:lang w:val="ru-RU"/>
              </w:rPr>
              <w:t>ал</w:t>
            </w:r>
            <w:r w:rsidRPr="00E1161D">
              <w:rPr>
                <w:rFonts w:ascii="Times New Roman" w:eastAsia="Times New Roman" w:hAnsi="Times New Roman" w:cs="Times New Roman"/>
                <w:color w:val="000000" w:themeColor="text1"/>
                <w:sz w:val="24"/>
                <w:szCs w:val="24"/>
                <w:lang w:val="ru-RU"/>
              </w:rPr>
              <w:t>и</w:t>
            </w:r>
            <w:r w:rsidRPr="00C050C4">
              <w:rPr>
                <w:rFonts w:ascii="Times New Roman" w:eastAsia="Times New Roman" w:hAnsi="Times New Roman" w:cs="Times New Roman"/>
                <w:color w:val="000000" w:themeColor="text1"/>
                <w:sz w:val="24"/>
                <w:szCs w:val="24"/>
                <w:lang w:val="ru-RU"/>
              </w:rPr>
              <w:t xml:space="preserve"> фудбал</w:t>
            </w:r>
            <w:r w:rsidRPr="00E1161D">
              <w:rPr>
                <w:rFonts w:ascii="Times New Roman" w:eastAsia="Times New Roman" w:hAnsi="Times New Roman" w:cs="Times New Roman"/>
                <w:color w:val="000000" w:themeColor="text1"/>
                <w:sz w:val="24"/>
                <w:szCs w:val="24"/>
                <w:lang w:val="ru-RU"/>
              </w:rPr>
              <w:t>, кошарка, одбојка и други спортови лоптом</w:t>
            </w:r>
            <w:r w:rsidRPr="00C050C4">
              <w:rPr>
                <w:rFonts w:ascii="Times New Roman" w:eastAsia="Times New Roman" w:hAnsi="Times New Roman" w:cs="Times New Roman"/>
                <w:color w:val="000000" w:themeColor="text1"/>
                <w:sz w:val="24"/>
                <w:szCs w:val="24"/>
                <w:lang w:val="ru-RU"/>
              </w:rPr>
              <w:t xml:space="preserve"> </w:t>
            </w:r>
          </w:p>
        </w:tc>
      </w:tr>
      <w:tr w:rsidR="00240F88" w:rsidRPr="00E1161D" w:rsidTr="00E1161D">
        <w:trPr>
          <w:trHeight w:val="829"/>
        </w:trPr>
        <w:tc>
          <w:tcPr>
            <w:tcW w:w="2596" w:type="pct"/>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240F88" w:rsidRPr="00C050C4" w:rsidRDefault="00240F88" w:rsidP="00E1161D">
            <w:pPr>
              <w:spacing w:line="240" w:lineRule="auto"/>
              <w:rPr>
                <w:rFonts w:ascii="Times New Roman" w:eastAsia="Times New Roman" w:hAnsi="Times New Roman" w:cs="Times New Roman"/>
                <w:color w:val="000000" w:themeColor="text1"/>
                <w:sz w:val="24"/>
                <w:szCs w:val="24"/>
                <w:lang w:val="ru-RU"/>
              </w:rPr>
            </w:pPr>
            <w:r w:rsidRPr="00C050C4">
              <w:rPr>
                <w:rFonts w:ascii="Times New Roman" w:eastAsia="Times New Roman" w:hAnsi="Times New Roman" w:cs="Times New Roman"/>
                <w:color w:val="000000" w:themeColor="text1"/>
                <w:sz w:val="24"/>
                <w:szCs w:val="24"/>
                <w:lang w:val="ru-RU"/>
              </w:rPr>
              <w:t>Радионица "Здрав тањир" (припрема воћних ужина), лековито биље, оријентиринг.</w:t>
            </w:r>
          </w:p>
        </w:tc>
        <w:tc>
          <w:tcPr>
            <w:tcW w:w="2404" w:type="pct"/>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240F88" w:rsidRPr="00C050C4" w:rsidRDefault="00240F88" w:rsidP="00E1161D">
            <w:pPr>
              <w:spacing w:line="240" w:lineRule="auto"/>
              <w:rPr>
                <w:rFonts w:ascii="Times New Roman" w:eastAsia="Times New Roman" w:hAnsi="Times New Roman" w:cs="Times New Roman"/>
                <w:color w:val="000000" w:themeColor="text1"/>
                <w:sz w:val="24"/>
                <w:szCs w:val="24"/>
                <w:lang w:val="ru-RU"/>
              </w:rPr>
            </w:pPr>
            <w:r w:rsidRPr="00C050C4">
              <w:rPr>
                <w:rFonts w:ascii="Times New Roman" w:eastAsia="Times New Roman" w:hAnsi="Times New Roman" w:cs="Times New Roman"/>
                <w:color w:val="000000" w:themeColor="text1"/>
                <w:sz w:val="24"/>
                <w:szCs w:val="24"/>
                <w:lang w:val="ru-RU"/>
              </w:rPr>
              <w:t>Шетње у природи, основе оријентиринга, атлетика за децу.</w:t>
            </w:r>
          </w:p>
        </w:tc>
      </w:tr>
      <w:tr w:rsidR="00240F88" w:rsidRPr="00E1161D" w:rsidTr="00E1161D">
        <w:trPr>
          <w:trHeight w:val="566"/>
        </w:trPr>
        <w:tc>
          <w:tcPr>
            <w:tcW w:w="2596" w:type="pct"/>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240F88" w:rsidRPr="00C050C4" w:rsidRDefault="00240F88" w:rsidP="00E1161D">
            <w:pPr>
              <w:spacing w:line="240" w:lineRule="auto"/>
              <w:rPr>
                <w:rFonts w:ascii="Times New Roman" w:eastAsia="Times New Roman" w:hAnsi="Times New Roman" w:cs="Times New Roman"/>
                <w:color w:val="000000" w:themeColor="text1"/>
                <w:sz w:val="24"/>
                <w:szCs w:val="24"/>
                <w:lang w:val="ru-RU"/>
              </w:rPr>
            </w:pPr>
            <w:r w:rsidRPr="00E1161D">
              <w:rPr>
                <w:rFonts w:ascii="Times New Roman" w:eastAsia="Times New Roman" w:hAnsi="Times New Roman" w:cs="Times New Roman"/>
                <w:color w:val="000000" w:themeColor="text1"/>
                <w:sz w:val="24"/>
                <w:szCs w:val="24"/>
                <w:lang w:val="ru-RU"/>
              </w:rPr>
              <w:t>И</w:t>
            </w:r>
            <w:r w:rsidRPr="00C050C4">
              <w:rPr>
                <w:rFonts w:ascii="Times New Roman" w:eastAsia="Times New Roman" w:hAnsi="Times New Roman" w:cs="Times New Roman"/>
                <w:color w:val="000000" w:themeColor="text1"/>
                <w:sz w:val="24"/>
                <w:szCs w:val="24"/>
                <w:lang w:val="ru-RU"/>
              </w:rPr>
              <w:t>зложбе дечијих радова у школском холу,.</w:t>
            </w:r>
          </w:p>
        </w:tc>
        <w:tc>
          <w:tcPr>
            <w:tcW w:w="2404" w:type="pct"/>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240F88" w:rsidRPr="00C050C4" w:rsidRDefault="00240F88" w:rsidP="00E1161D">
            <w:pPr>
              <w:spacing w:line="240" w:lineRule="auto"/>
              <w:rPr>
                <w:rFonts w:ascii="Times New Roman" w:eastAsia="Times New Roman" w:hAnsi="Times New Roman" w:cs="Times New Roman"/>
                <w:color w:val="000000" w:themeColor="text1"/>
                <w:sz w:val="24"/>
                <w:szCs w:val="24"/>
                <w:lang w:val="ru-RU"/>
              </w:rPr>
            </w:pPr>
            <w:r w:rsidRPr="00C050C4">
              <w:rPr>
                <w:rFonts w:ascii="Times New Roman" w:eastAsia="Times New Roman" w:hAnsi="Times New Roman" w:cs="Times New Roman"/>
                <w:color w:val="000000" w:themeColor="text1"/>
                <w:sz w:val="24"/>
                <w:szCs w:val="24"/>
                <w:lang w:val="ru-RU"/>
              </w:rPr>
              <w:t xml:space="preserve">Спортски дан, заједничке спортске игре родитеља и деце, </w:t>
            </w:r>
          </w:p>
        </w:tc>
      </w:tr>
      <w:tr w:rsidR="00240F88" w:rsidRPr="00E1161D" w:rsidTr="00E1161D">
        <w:trPr>
          <w:trHeight w:val="350"/>
        </w:trPr>
        <w:tc>
          <w:tcPr>
            <w:tcW w:w="2596" w:type="pct"/>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240F88" w:rsidRPr="00E1161D" w:rsidRDefault="00240F88" w:rsidP="00E1161D">
            <w:pPr>
              <w:spacing w:line="240" w:lineRule="auto"/>
              <w:rPr>
                <w:rFonts w:ascii="Times New Roman" w:eastAsia="Times New Roman" w:hAnsi="Times New Roman" w:cs="Times New Roman"/>
                <w:color w:val="000000" w:themeColor="text1"/>
                <w:sz w:val="24"/>
                <w:szCs w:val="24"/>
                <w:lang w:val="ru-RU"/>
              </w:rPr>
            </w:pPr>
            <w:r w:rsidRPr="00E1161D">
              <w:rPr>
                <w:rFonts w:ascii="Times New Roman" w:eastAsia="Times New Roman" w:hAnsi="Times New Roman" w:cs="Times New Roman"/>
                <w:color w:val="000000" w:themeColor="text1"/>
                <w:sz w:val="24"/>
                <w:szCs w:val="24"/>
                <w:lang w:val="ru-RU"/>
              </w:rPr>
              <w:t xml:space="preserve">Безбедно понашање у саобраћају, упознавање са основним правилима. </w:t>
            </w:r>
          </w:p>
        </w:tc>
        <w:tc>
          <w:tcPr>
            <w:tcW w:w="2404" w:type="pct"/>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240F88" w:rsidRPr="00C050C4" w:rsidRDefault="00240F88" w:rsidP="00E1161D">
            <w:pPr>
              <w:spacing w:line="240" w:lineRule="auto"/>
              <w:rPr>
                <w:rFonts w:ascii="Times New Roman" w:eastAsia="Times New Roman" w:hAnsi="Times New Roman" w:cs="Times New Roman"/>
                <w:color w:val="000000" w:themeColor="text1"/>
                <w:sz w:val="24"/>
                <w:szCs w:val="24"/>
                <w:lang w:val="ru-RU"/>
              </w:rPr>
            </w:pPr>
          </w:p>
        </w:tc>
      </w:tr>
      <w:tr w:rsidR="00240F88" w:rsidRPr="00E1161D" w:rsidTr="00E1161D">
        <w:trPr>
          <w:trHeight w:val="560"/>
        </w:trPr>
        <w:tc>
          <w:tcPr>
            <w:tcW w:w="2596" w:type="pct"/>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240F88" w:rsidRPr="00E1161D" w:rsidRDefault="00240F88" w:rsidP="00E1161D">
            <w:pPr>
              <w:spacing w:line="240" w:lineRule="auto"/>
              <w:rPr>
                <w:rFonts w:ascii="Times New Roman" w:eastAsia="Times New Roman" w:hAnsi="Times New Roman" w:cs="Times New Roman"/>
                <w:color w:val="000000" w:themeColor="text1"/>
                <w:sz w:val="24"/>
                <w:szCs w:val="24"/>
                <w:lang w:val="ru-RU"/>
              </w:rPr>
            </w:pPr>
            <w:r w:rsidRPr="00E1161D">
              <w:rPr>
                <w:rFonts w:ascii="Times New Roman" w:eastAsia="Times New Roman" w:hAnsi="Times New Roman" w:cs="Times New Roman"/>
                <w:color w:val="000000" w:themeColor="text1"/>
                <w:sz w:val="24"/>
                <w:szCs w:val="24"/>
                <w:lang w:val="ru-RU"/>
              </w:rPr>
              <w:t xml:space="preserve">Праћење едукативних и забавних саджаја са интернета. </w:t>
            </w:r>
          </w:p>
        </w:tc>
        <w:tc>
          <w:tcPr>
            <w:tcW w:w="2404" w:type="pct"/>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240F88" w:rsidRPr="00C050C4" w:rsidRDefault="00240F88" w:rsidP="00E1161D">
            <w:pPr>
              <w:spacing w:line="240" w:lineRule="auto"/>
              <w:rPr>
                <w:rFonts w:ascii="Times New Roman" w:eastAsia="Times New Roman" w:hAnsi="Times New Roman" w:cs="Times New Roman"/>
                <w:color w:val="000000" w:themeColor="text1"/>
                <w:sz w:val="24"/>
                <w:szCs w:val="24"/>
                <w:lang w:val="ru-RU"/>
              </w:rPr>
            </w:pPr>
          </w:p>
        </w:tc>
      </w:tr>
    </w:tbl>
    <w:p w:rsidR="00240F88" w:rsidRPr="00E1161D" w:rsidRDefault="00240F88" w:rsidP="00240F88">
      <w:pPr>
        <w:spacing w:line="240" w:lineRule="auto"/>
        <w:rPr>
          <w:rFonts w:ascii="Times New Roman" w:eastAsia="Times New Roman" w:hAnsi="Times New Roman" w:cs="Times New Roman"/>
          <w:b/>
          <w:bCs/>
          <w:color w:val="000000" w:themeColor="text1"/>
          <w:sz w:val="24"/>
          <w:szCs w:val="24"/>
          <w:lang w:val="ru-RU"/>
        </w:rPr>
      </w:pPr>
    </w:p>
    <w:p w:rsidR="00240F88" w:rsidRPr="00E1161D" w:rsidRDefault="00240F88" w:rsidP="00240F88">
      <w:pPr>
        <w:spacing w:line="240" w:lineRule="auto"/>
        <w:rPr>
          <w:rFonts w:ascii="Times New Roman" w:eastAsia="Times New Roman" w:hAnsi="Times New Roman" w:cs="Times New Roman"/>
          <w:b/>
          <w:bCs/>
          <w:color w:val="000000" w:themeColor="text1"/>
          <w:sz w:val="24"/>
          <w:szCs w:val="24"/>
          <w:lang w:val="ru-RU"/>
        </w:rPr>
      </w:pPr>
    </w:p>
    <w:p w:rsidR="00240F88" w:rsidRPr="00C050C4" w:rsidRDefault="00240F88" w:rsidP="00240F88">
      <w:pPr>
        <w:spacing w:line="240" w:lineRule="auto"/>
        <w:rPr>
          <w:rFonts w:ascii="Times New Roman" w:eastAsia="Times New Roman" w:hAnsi="Times New Roman" w:cs="Times New Roman"/>
          <w:color w:val="000000" w:themeColor="text1"/>
          <w:sz w:val="24"/>
          <w:szCs w:val="24"/>
          <w:lang w:val="ru-RU"/>
        </w:rPr>
      </w:pPr>
      <w:r w:rsidRPr="00C050C4">
        <w:rPr>
          <w:rFonts w:ascii="Times New Roman" w:eastAsia="Times New Roman" w:hAnsi="Times New Roman" w:cs="Times New Roman"/>
          <w:b/>
          <w:bCs/>
          <w:color w:val="000000" w:themeColor="text1"/>
          <w:sz w:val="24"/>
          <w:szCs w:val="24"/>
          <w:lang w:val="ru-RU"/>
        </w:rPr>
        <w:t>Праћење, вредновање и сарадња са родитељима</w:t>
      </w:r>
    </w:p>
    <w:p w:rsidR="00240F88" w:rsidRPr="00C050C4" w:rsidRDefault="00240F88" w:rsidP="00240F88">
      <w:pPr>
        <w:numPr>
          <w:ilvl w:val="0"/>
          <w:numId w:val="59"/>
        </w:numPr>
        <w:spacing w:before="100" w:beforeAutospacing="1" w:after="100" w:afterAutospacing="1" w:line="240" w:lineRule="auto"/>
        <w:jc w:val="left"/>
        <w:rPr>
          <w:rFonts w:ascii="Times New Roman" w:eastAsia="Times New Roman" w:hAnsi="Times New Roman" w:cs="Times New Roman"/>
          <w:color w:val="000000" w:themeColor="text1"/>
          <w:sz w:val="24"/>
          <w:szCs w:val="24"/>
          <w:lang w:val="ru-RU"/>
        </w:rPr>
      </w:pPr>
      <w:r w:rsidRPr="00C050C4">
        <w:rPr>
          <w:rFonts w:ascii="Times New Roman" w:eastAsia="Times New Roman" w:hAnsi="Times New Roman" w:cs="Times New Roman"/>
          <w:b/>
          <w:bCs/>
          <w:color w:val="000000" w:themeColor="text1"/>
          <w:sz w:val="24"/>
          <w:szCs w:val="24"/>
          <w:lang w:val="ru-RU"/>
        </w:rPr>
        <w:t>Евалуација напретка:</w:t>
      </w:r>
      <w:r w:rsidRPr="00C050C4">
        <w:rPr>
          <w:rFonts w:ascii="Times New Roman" w:eastAsia="Times New Roman" w:hAnsi="Times New Roman" w:cs="Times New Roman"/>
          <w:color w:val="000000" w:themeColor="text1"/>
          <w:sz w:val="24"/>
          <w:szCs w:val="24"/>
          <w:lang w:val="ru-RU"/>
        </w:rPr>
        <w:t xml:space="preserve"> Вођење портфолија за свако дете са одабраним радовима и запажањима учитеља.</w:t>
      </w:r>
    </w:p>
    <w:p w:rsidR="00240F88" w:rsidRPr="00C050C4" w:rsidRDefault="00240F88" w:rsidP="00240F88">
      <w:pPr>
        <w:numPr>
          <w:ilvl w:val="0"/>
          <w:numId w:val="59"/>
        </w:numPr>
        <w:spacing w:before="100" w:beforeAutospacing="1" w:after="100" w:afterAutospacing="1" w:line="240" w:lineRule="auto"/>
        <w:jc w:val="left"/>
        <w:rPr>
          <w:rFonts w:ascii="Times New Roman" w:eastAsia="Times New Roman" w:hAnsi="Times New Roman" w:cs="Times New Roman"/>
          <w:color w:val="000000" w:themeColor="text1"/>
          <w:sz w:val="24"/>
          <w:szCs w:val="24"/>
          <w:lang w:val="ru-RU"/>
        </w:rPr>
      </w:pPr>
      <w:r w:rsidRPr="00C050C4">
        <w:rPr>
          <w:rFonts w:ascii="Times New Roman" w:eastAsia="Times New Roman" w:hAnsi="Times New Roman" w:cs="Times New Roman"/>
          <w:b/>
          <w:bCs/>
          <w:color w:val="000000" w:themeColor="text1"/>
          <w:sz w:val="24"/>
          <w:szCs w:val="24"/>
          <w:lang w:val="ru-RU"/>
        </w:rPr>
        <w:t>Сарадња са породицом:</w:t>
      </w:r>
      <w:r w:rsidRPr="00C050C4">
        <w:rPr>
          <w:rFonts w:ascii="Times New Roman" w:eastAsia="Times New Roman" w:hAnsi="Times New Roman" w:cs="Times New Roman"/>
          <w:color w:val="000000" w:themeColor="text1"/>
          <w:sz w:val="24"/>
          <w:szCs w:val="24"/>
          <w:lang w:val="ru-RU"/>
        </w:rPr>
        <w:t xml:space="preserve"> Отворена врата, тематске изложбе за родитеље на крају сваког класификационог периода.</w:t>
      </w:r>
    </w:p>
    <w:p w:rsidR="00F2179A" w:rsidRPr="00C050C4" w:rsidRDefault="00240F88" w:rsidP="00240F88">
      <w:pPr>
        <w:numPr>
          <w:ilvl w:val="0"/>
          <w:numId w:val="59"/>
        </w:numPr>
        <w:spacing w:before="100" w:beforeAutospacing="1" w:after="100" w:afterAutospacing="1" w:line="240" w:lineRule="auto"/>
        <w:jc w:val="left"/>
        <w:rPr>
          <w:rFonts w:ascii="Times New Roman" w:eastAsia="Times New Roman" w:hAnsi="Times New Roman" w:cs="Times New Roman"/>
          <w:color w:val="000000" w:themeColor="text1"/>
          <w:sz w:val="24"/>
          <w:szCs w:val="24"/>
          <w:lang w:val="ru-RU"/>
        </w:rPr>
      </w:pPr>
      <w:r w:rsidRPr="00C050C4">
        <w:rPr>
          <w:rFonts w:ascii="Times New Roman" w:eastAsia="Times New Roman" w:hAnsi="Times New Roman" w:cs="Times New Roman"/>
          <w:b/>
          <w:bCs/>
          <w:color w:val="000000" w:themeColor="text1"/>
          <w:sz w:val="24"/>
          <w:szCs w:val="24"/>
          <w:lang w:val="ru-RU"/>
        </w:rPr>
        <w:t>Извештавање:</w:t>
      </w:r>
      <w:r w:rsidRPr="00C050C4">
        <w:rPr>
          <w:rFonts w:ascii="Times New Roman" w:eastAsia="Times New Roman" w:hAnsi="Times New Roman" w:cs="Times New Roman"/>
          <w:color w:val="000000" w:themeColor="text1"/>
          <w:sz w:val="24"/>
          <w:szCs w:val="24"/>
          <w:lang w:val="ru-RU"/>
        </w:rPr>
        <w:t xml:space="preserve"> Редовно праћење задовољства ученика и родитеља путем краћих анонимних анкета.</w:t>
      </w:r>
    </w:p>
    <w:p w:rsidR="00F2179A" w:rsidRPr="00C050C4" w:rsidRDefault="00F2179A" w:rsidP="00240F88">
      <w:pPr>
        <w:pStyle w:val="Heading1"/>
        <w:ind w:firstLine="0"/>
        <w:rPr>
          <w:lang w:val="ru-RU"/>
        </w:rPr>
      </w:pPr>
      <w:bookmarkStart w:id="115" w:name="_heading=h.1x0gk37" w:colFirst="0" w:colLast="0"/>
      <w:bookmarkStart w:id="116" w:name="_heading=h.4h042r0" w:colFirst="0" w:colLast="0"/>
      <w:bookmarkEnd w:id="115"/>
      <w:bookmarkEnd w:id="116"/>
    </w:p>
    <w:p w:rsidR="00F2179A" w:rsidRPr="00C050C4" w:rsidRDefault="00156686">
      <w:pPr>
        <w:pStyle w:val="Heading1"/>
        <w:ind w:left="1" w:hanging="3"/>
        <w:jc w:val="center"/>
        <w:rPr>
          <w:color w:val="auto"/>
          <w:lang w:val="ru-RU"/>
        </w:rPr>
      </w:pPr>
      <w:bookmarkStart w:id="117" w:name="_Toc240031656"/>
      <w:r w:rsidRPr="00C050C4">
        <w:rPr>
          <w:color w:val="auto"/>
          <w:lang w:val="ru-RU"/>
        </w:rPr>
        <w:t>ПРОГРАМСКИ ЦИЉЕВИ РОДИТЕЉСКИХ САСТАНАКА И ПЛАН ОДРЖАВАЊА РОДИТЕЉСКИХ САСТАНАКА СА ОСНОВНИМ ТЕМАМА</w:t>
      </w:r>
      <w:bookmarkEnd w:id="117"/>
    </w:p>
    <w:p w:rsidR="00F2179A" w:rsidRPr="00C050C4" w:rsidRDefault="00F2179A">
      <w:pPr>
        <w:ind w:hanging="2"/>
        <w:rPr>
          <w:color w:val="000000"/>
          <w:lang w:val="ru-RU"/>
        </w:rPr>
      </w:pPr>
    </w:p>
    <w:tbl>
      <w:tblPr>
        <w:tblStyle w:val="afffffd"/>
        <w:tblW w:w="9317" w:type="dxa"/>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000"/>
      </w:tblPr>
      <w:tblGrid>
        <w:gridCol w:w="5818"/>
        <w:gridCol w:w="768"/>
        <w:gridCol w:w="683"/>
        <w:gridCol w:w="1024"/>
        <w:gridCol w:w="1024"/>
      </w:tblGrid>
      <w:tr w:rsidR="00F2179A">
        <w:trPr>
          <w:trHeight w:val="510"/>
          <w:jc w:val="center"/>
        </w:trPr>
        <w:tc>
          <w:tcPr>
            <w:tcW w:w="5819" w:type="dxa"/>
            <w:tcBorders>
              <w:bottom w:val="single" w:sz="4" w:space="0" w:color="000000"/>
            </w:tcBorders>
            <w:shd w:val="clear" w:color="auto" w:fill="FBD4B4"/>
          </w:tcPr>
          <w:p w:rsidR="00F2179A" w:rsidRDefault="00156686">
            <w:pPr>
              <w:pBdr>
                <w:top w:val="nil"/>
                <w:left w:val="nil"/>
                <w:bottom w:val="nil"/>
                <w:right w:val="nil"/>
                <w:between w:val="nil"/>
              </w:pBdr>
              <w:spacing w:before="60" w:line="240" w:lineRule="auto"/>
              <w:ind w:firstLine="0"/>
              <w:jc w:val="center"/>
              <w:rPr>
                <w:rFonts w:ascii="Times New Roman" w:eastAsia="Times New Roman" w:hAnsi="Times New Roman" w:cs="Times New Roman"/>
                <w:color w:val="000000"/>
                <w:sz w:val="24"/>
                <w:szCs w:val="24"/>
              </w:rPr>
            </w:pPr>
            <w:r>
              <w:rPr>
                <w:rFonts w:ascii="Times New Roman" w:eastAsia="Times New Roman" w:hAnsi="Times New Roman" w:cs="Times New Roman"/>
                <w:b/>
                <w:bCs/>
                <w:color w:val="000000"/>
                <w:sz w:val="24"/>
                <w:szCs w:val="24"/>
              </w:rPr>
              <w:t>1. ЦИКЛУС</w:t>
            </w:r>
          </w:p>
        </w:tc>
        <w:tc>
          <w:tcPr>
            <w:tcW w:w="3499" w:type="dxa"/>
            <w:gridSpan w:val="4"/>
            <w:shd w:val="clear" w:color="auto" w:fill="FBD4B4"/>
            <w:vAlign w:val="center"/>
          </w:tcPr>
          <w:p w:rsidR="00F2179A" w:rsidRDefault="00156686">
            <w:pPr>
              <w:pBdr>
                <w:top w:val="nil"/>
                <w:left w:val="nil"/>
                <w:bottom w:val="nil"/>
                <w:right w:val="nil"/>
                <w:between w:val="nil"/>
              </w:pBdr>
              <w:spacing w:before="60" w:line="240" w:lineRule="auto"/>
              <w:ind w:hanging="2"/>
              <w:jc w:val="center"/>
              <w:rPr>
                <w:rFonts w:ascii="Times New Roman" w:eastAsia="Times New Roman" w:hAnsi="Times New Roman" w:cs="Times New Roman"/>
                <w:color w:val="000000"/>
                <w:sz w:val="24"/>
                <w:szCs w:val="24"/>
              </w:rPr>
            </w:pPr>
            <w:r>
              <w:rPr>
                <w:rFonts w:ascii="Times New Roman" w:eastAsia="Times New Roman" w:hAnsi="Times New Roman" w:cs="Times New Roman"/>
                <w:b/>
                <w:bCs/>
                <w:color w:val="000000"/>
                <w:sz w:val="24"/>
                <w:szCs w:val="24"/>
              </w:rPr>
              <w:t>ВРЕМЕ</w:t>
            </w:r>
          </w:p>
        </w:tc>
      </w:tr>
      <w:tr w:rsidR="00F2179A">
        <w:trPr>
          <w:trHeight w:val="597"/>
          <w:jc w:val="center"/>
        </w:trPr>
        <w:tc>
          <w:tcPr>
            <w:tcW w:w="5819" w:type="dxa"/>
            <w:tcBorders>
              <w:top w:val="single" w:sz="4" w:space="0" w:color="000000"/>
            </w:tcBorders>
            <w:shd w:val="clear" w:color="auto" w:fill="FBD4B4"/>
            <w:vAlign w:val="center"/>
          </w:tcPr>
          <w:p w:rsidR="00F2179A" w:rsidRDefault="00156686">
            <w:pPr>
              <w:pBdr>
                <w:top w:val="nil"/>
                <w:left w:val="nil"/>
                <w:bottom w:val="nil"/>
                <w:right w:val="nil"/>
                <w:between w:val="nil"/>
              </w:pBdr>
              <w:spacing w:before="60" w:line="240" w:lineRule="auto"/>
              <w:ind w:hanging="2"/>
              <w:jc w:val="center"/>
              <w:rPr>
                <w:rFonts w:ascii="Times New Roman" w:eastAsia="Times New Roman" w:hAnsi="Times New Roman" w:cs="Times New Roman"/>
                <w:color w:val="000000"/>
                <w:sz w:val="24"/>
                <w:szCs w:val="24"/>
              </w:rPr>
            </w:pPr>
            <w:r>
              <w:rPr>
                <w:rFonts w:ascii="Times New Roman" w:eastAsia="Times New Roman" w:hAnsi="Times New Roman" w:cs="Times New Roman"/>
                <w:b/>
                <w:bCs/>
                <w:color w:val="000000"/>
                <w:sz w:val="24"/>
                <w:szCs w:val="24"/>
              </w:rPr>
              <w:t>Тема                                                                      Разред</w:t>
            </w:r>
          </w:p>
        </w:tc>
        <w:tc>
          <w:tcPr>
            <w:tcW w:w="768" w:type="dxa"/>
            <w:shd w:val="clear" w:color="auto" w:fill="FBD4B4"/>
            <w:vAlign w:val="center"/>
          </w:tcPr>
          <w:p w:rsidR="00F2179A" w:rsidRDefault="00156686">
            <w:pPr>
              <w:pBdr>
                <w:top w:val="nil"/>
                <w:left w:val="nil"/>
                <w:bottom w:val="nil"/>
                <w:right w:val="nil"/>
                <w:between w:val="nil"/>
              </w:pBdr>
              <w:spacing w:before="60" w:line="240" w:lineRule="auto"/>
              <w:ind w:hanging="2"/>
              <w:jc w:val="center"/>
              <w:rPr>
                <w:rFonts w:ascii="Times New Roman" w:eastAsia="Times New Roman" w:hAnsi="Times New Roman" w:cs="Times New Roman"/>
                <w:color w:val="000000"/>
                <w:sz w:val="24"/>
                <w:szCs w:val="24"/>
              </w:rPr>
            </w:pPr>
            <w:r>
              <w:rPr>
                <w:rFonts w:ascii="Times New Roman" w:eastAsia="Times New Roman" w:hAnsi="Times New Roman" w:cs="Times New Roman"/>
                <w:b/>
                <w:bCs/>
                <w:color w:val="000000"/>
                <w:sz w:val="24"/>
                <w:szCs w:val="24"/>
              </w:rPr>
              <w:t>I</w:t>
            </w:r>
          </w:p>
        </w:tc>
        <w:tc>
          <w:tcPr>
            <w:tcW w:w="683" w:type="dxa"/>
            <w:shd w:val="clear" w:color="auto" w:fill="FBD4B4"/>
            <w:vAlign w:val="center"/>
          </w:tcPr>
          <w:p w:rsidR="00F2179A" w:rsidRDefault="00156686">
            <w:pPr>
              <w:pBdr>
                <w:top w:val="nil"/>
                <w:left w:val="nil"/>
                <w:bottom w:val="nil"/>
                <w:right w:val="nil"/>
                <w:between w:val="nil"/>
              </w:pBdr>
              <w:spacing w:before="60" w:line="240" w:lineRule="auto"/>
              <w:ind w:hanging="2"/>
              <w:jc w:val="center"/>
              <w:rPr>
                <w:rFonts w:ascii="Times New Roman" w:eastAsia="Times New Roman" w:hAnsi="Times New Roman" w:cs="Times New Roman"/>
                <w:color w:val="000000"/>
                <w:sz w:val="24"/>
                <w:szCs w:val="24"/>
              </w:rPr>
            </w:pPr>
            <w:r>
              <w:rPr>
                <w:rFonts w:ascii="Times New Roman" w:eastAsia="Times New Roman" w:hAnsi="Times New Roman" w:cs="Times New Roman"/>
                <w:b/>
                <w:bCs/>
                <w:color w:val="000000"/>
                <w:sz w:val="24"/>
                <w:szCs w:val="24"/>
              </w:rPr>
              <w:t>II</w:t>
            </w:r>
          </w:p>
        </w:tc>
        <w:tc>
          <w:tcPr>
            <w:tcW w:w="1024" w:type="dxa"/>
            <w:shd w:val="clear" w:color="auto" w:fill="FBD4B4"/>
            <w:vAlign w:val="center"/>
          </w:tcPr>
          <w:p w:rsidR="00F2179A" w:rsidRDefault="00156686">
            <w:pPr>
              <w:pBdr>
                <w:top w:val="nil"/>
                <w:left w:val="nil"/>
                <w:bottom w:val="nil"/>
                <w:right w:val="nil"/>
                <w:between w:val="nil"/>
              </w:pBdr>
              <w:spacing w:before="60" w:line="240" w:lineRule="auto"/>
              <w:ind w:hanging="2"/>
              <w:jc w:val="center"/>
              <w:rPr>
                <w:rFonts w:ascii="Times New Roman" w:eastAsia="Times New Roman" w:hAnsi="Times New Roman" w:cs="Times New Roman"/>
                <w:color w:val="000000"/>
                <w:sz w:val="24"/>
                <w:szCs w:val="24"/>
              </w:rPr>
            </w:pPr>
            <w:r>
              <w:rPr>
                <w:rFonts w:ascii="Times New Roman" w:eastAsia="Times New Roman" w:hAnsi="Times New Roman" w:cs="Times New Roman"/>
                <w:b/>
                <w:bCs/>
                <w:color w:val="000000"/>
                <w:sz w:val="24"/>
                <w:szCs w:val="24"/>
              </w:rPr>
              <w:t>III</w:t>
            </w:r>
          </w:p>
        </w:tc>
        <w:tc>
          <w:tcPr>
            <w:tcW w:w="1024" w:type="dxa"/>
            <w:shd w:val="clear" w:color="auto" w:fill="FBD4B4"/>
            <w:vAlign w:val="center"/>
          </w:tcPr>
          <w:p w:rsidR="00F2179A" w:rsidRDefault="00156686">
            <w:pPr>
              <w:pBdr>
                <w:top w:val="nil"/>
                <w:left w:val="nil"/>
                <w:bottom w:val="nil"/>
                <w:right w:val="nil"/>
                <w:between w:val="nil"/>
              </w:pBdr>
              <w:spacing w:before="60" w:line="240" w:lineRule="auto"/>
              <w:ind w:hanging="2"/>
              <w:jc w:val="center"/>
              <w:rPr>
                <w:rFonts w:ascii="Times New Roman" w:eastAsia="Times New Roman" w:hAnsi="Times New Roman" w:cs="Times New Roman"/>
                <w:color w:val="000000"/>
                <w:sz w:val="24"/>
                <w:szCs w:val="24"/>
              </w:rPr>
            </w:pPr>
            <w:r>
              <w:rPr>
                <w:rFonts w:ascii="Times New Roman" w:eastAsia="Times New Roman" w:hAnsi="Times New Roman" w:cs="Times New Roman"/>
                <w:b/>
                <w:bCs/>
                <w:color w:val="000000"/>
                <w:sz w:val="24"/>
                <w:szCs w:val="24"/>
              </w:rPr>
              <w:t>IV</w:t>
            </w:r>
          </w:p>
        </w:tc>
      </w:tr>
      <w:tr w:rsidR="00F2179A">
        <w:trPr>
          <w:trHeight w:val="292"/>
          <w:jc w:val="center"/>
        </w:trPr>
        <w:tc>
          <w:tcPr>
            <w:tcW w:w="5819" w:type="dxa"/>
          </w:tcPr>
          <w:p w:rsidR="00F2179A" w:rsidRPr="00C050C4" w:rsidRDefault="00156686" w:rsidP="002D683C">
            <w:pPr>
              <w:numPr>
                <w:ilvl w:val="0"/>
                <w:numId w:val="9"/>
              </w:numPr>
              <w:pBdr>
                <w:top w:val="nil"/>
                <w:left w:val="nil"/>
                <w:bottom w:val="nil"/>
                <w:right w:val="nil"/>
                <w:between w:val="nil"/>
              </w:pBdr>
              <w:tabs>
                <w:tab w:val="left" w:pos="170"/>
              </w:tabs>
              <w:spacing w:line="240" w:lineRule="auto"/>
              <w:ind w:left="0" w:hanging="2"/>
              <w:jc w:val="left"/>
              <w:rPr>
                <w:color w:val="000000"/>
                <w:sz w:val="24"/>
                <w:szCs w:val="24"/>
                <w:lang w:val="ru-RU"/>
              </w:rPr>
            </w:pPr>
            <w:r w:rsidRPr="00C050C4">
              <w:rPr>
                <w:rFonts w:ascii="Times New Roman" w:eastAsia="Times New Roman" w:hAnsi="Times New Roman" w:cs="Times New Roman"/>
                <w:color w:val="000000"/>
                <w:sz w:val="24"/>
                <w:szCs w:val="24"/>
                <w:lang w:val="ru-RU"/>
              </w:rPr>
              <w:t>Први школски дани – прихватање школских обавеза и школских правила</w:t>
            </w:r>
          </w:p>
          <w:p w:rsidR="00F2179A" w:rsidRPr="00C050C4" w:rsidRDefault="00F2179A">
            <w:pPr>
              <w:pBdr>
                <w:top w:val="nil"/>
                <w:left w:val="nil"/>
                <w:bottom w:val="nil"/>
                <w:right w:val="nil"/>
                <w:between w:val="nil"/>
              </w:pBdr>
              <w:tabs>
                <w:tab w:val="left" w:pos="170"/>
              </w:tabs>
              <w:spacing w:line="240" w:lineRule="auto"/>
              <w:ind w:firstLine="0"/>
              <w:jc w:val="left"/>
              <w:rPr>
                <w:rFonts w:ascii="Times New Roman" w:eastAsia="Times New Roman" w:hAnsi="Times New Roman" w:cs="Times New Roman"/>
                <w:color w:val="000000"/>
                <w:sz w:val="24"/>
                <w:szCs w:val="24"/>
                <w:lang w:val="ru-RU"/>
              </w:rPr>
            </w:pPr>
          </w:p>
        </w:tc>
        <w:tc>
          <w:tcPr>
            <w:tcW w:w="768" w:type="dxa"/>
            <w:vAlign w:val="center"/>
          </w:tcPr>
          <w:p w:rsidR="00F2179A" w:rsidRDefault="00156686">
            <w:pPr>
              <w:pBdr>
                <w:top w:val="nil"/>
                <w:left w:val="nil"/>
                <w:bottom w:val="nil"/>
                <w:right w:val="nil"/>
                <w:between w:val="nil"/>
              </w:pBdr>
              <w:spacing w:before="60" w:line="240" w:lineRule="auto"/>
              <w:ind w:hanging="2"/>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IX</w:t>
            </w:r>
          </w:p>
        </w:tc>
        <w:tc>
          <w:tcPr>
            <w:tcW w:w="683" w:type="dxa"/>
            <w:vAlign w:val="center"/>
          </w:tcPr>
          <w:p w:rsidR="00F2179A" w:rsidRDefault="00156686">
            <w:pPr>
              <w:ind w:hanging="2"/>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IX</w:t>
            </w:r>
          </w:p>
        </w:tc>
        <w:tc>
          <w:tcPr>
            <w:tcW w:w="1024" w:type="dxa"/>
            <w:vAlign w:val="center"/>
          </w:tcPr>
          <w:p w:rsidR="00F2179A" w:rsidRDefault="00156686">
            <w:pPr>
              <w:ind w:hanging="2"/>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IX</w:t>
            </w:r>
          </w:p>
        </w:tc>
        <w:tc>
          <w:tcPr>
            <w:tcW w:w="1024" w:type="dxa"/>
            <w:vAlign w:val="center"/>
          </w:tcPr>
          <w:p w:rsidR="00F2179A" w:rsidRDefault="00156686">
            <w:pPr>
              <w:ind w:hanging="2"/>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IX</w:t>
            </w:r>
          </w:p>
        </w:tc>
      </w:tr>
      <w:tr w:rsidR="00F2179A">
        <w:trPr>
          <w:trHeight w:val="463"/>
          <w:jc w:val="center"/>
        </w:trPr>
        <w:tc>
          <w:tcPr>
            <w:tcW w:w="5819" w:type="dxa"/>
          </w:tcPr>
          <w:p w:rsidR="00F2179A" w:rsidRPr="00C050C4" w:rsidRDefault="00156686" w:rsidP="002D683C">
            <w:pPr>
              <w:numPr>
                <w:ilvl w:val="0"/>
                <w:numId w:val="9"/>
              </w:numPr>
              <w:pBdr>
                <w:top w:val="nil"/>
                <w:left w:val="nil"/>
                <w:bottom w:val="nil"/>
                <w:right w:val="nil"/>
                <w:between w:val="nil"/>
              </w:pBdr>
              <w:tabs>
                <w:tab w:val="left" w:pos="170"/>
              </w:tabs>
              <w:spacing w:line="240" w:lineRule="auto"/>
              <w:ind w:left="0" w:hanging="2"/>
              <w:jc w:val="left"/>
              <w:rPr>
                <w:color w:val="000000"/>
                <w:sz w:val="24"/>
                <w:szCs w:val="24"/>
                <w:lang w:val="ru-RU"/>
              </w:rPr>
            </w:pPr>
            <w:r w:rsidRPr="00C050C4">
              <w:rPr>
                <w:rFonts w:ascii="Times New Roman" w:eastAsia="Times New Roman" w:hAnsi="Times New Roman" w:cs="Times New Roman"/>
                <w:color w:val="000000"/>
                <w:sz w:val="24"/>
                <w:szCs w:val="24"/>
                <w:lang w:val="ru-RU"/>
              </w:rPr>
              <w:t>Упозвање родитеља са организацијом рада у школи , могућностима контактирања са учитељем и стручним службама, рад продуженог боравка, организација времена деце путника, функционисање кантине, укључивање у ваннаставне активности, ...</w:t>
            </w:r>
          </w:p>
          <w:p w:rsidR="00F2179A" w:rsidRPr="00C050C4" w:rsidRDefault="00F2179A">
            <w:pPr>
              <w:pBdr>
                <w:top w:val="nil"/>
                <w:left w:val="nil"/>
                <w:bottom w:val="nil"/>
                <w:right w:val="nil"/>
                <w:between w:val="nil"/>
              </w:pBdr>
              <w:tabs>
                <w:tab w:val="left" w:pos="170"/>
              </w:tabs>
              <w:spacing w:line="240" w:lineRule="auto"/>
              <w:ind w:firstLine="0"/>
              <w:jc w:val="left"/>
              <w:rPr>
                <w:rFonts w:ascii="Times New Roman" w:eastAsia="Times New Roman" w:hAnsi="Times New Roman" w:cs="Times New Roman"/>
                <w:color w:val="000000"/>
                <w:sz w:val="24"/>
                <w:szCs w:val="24"/>
                <w:lang w:val="ru-RU"/>
              </w:rPr>
            </w:pPr>
          </w:p>
        </w:tc>
        <w:tc>
          <w:tcPr>
            <w:tcW w:w="768" w:type="dxa"/>
            <w:vAlign w:val="center"/>
          </w:tcPr>
          <w:p w:rsidR="00F2179A" w:rsidRDefault="00156686">
            <w:pPr>
              <w:pBdr>
                <w:top w:val="nil"/>
                <w:left w:val="nil"/>
                <w:bottom w:val="nil"/>
                <w:right w:val="nil"/>
                <w:between w:val="nil"/>
              </w:pBdr>
              <w:spacing w:before="60" w:line="240" w:lineRule="auto"/>
              <w:ind w:hanging="2"/>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IX</w:t>
            </w:r>
          </w:p>
        </w:tc>
        <w:tc>
          <w:tcPr>
            <w:tcW w:w="683" w:type="dxa"/>
            <w:vAlign w:val="center"/>
          </w:tcPr>
          <w:p w:rsidR="00F2179A" w:rsidRDefault="00156686">
            <w:pPr>
              <w:ind w:hanging="2"/>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IX</w:t>
            </w:r>
          </w:p>
        </w:tc>
        <w:tc>
          <w:tcPr>
            <w:tcW w:w="1024" w:type="dxa"/>
            <w:vAlign w:val="center"/>
          </w:tcPr>
          <w:p w:rsidR="00F2179A" w:rsidRDefault="00156686">
            <w:pPr>
              <w:ind w:hanging="2"/>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IX</w:t>
            </w:r>
          </w:p>
        </w:tc>
        <w:tc>
          <w:tcPr>
            <w:tcW w:w="1024" w:type="dxa"/>
            <w:vAlign w:val="center"/>
          </w:tcPr>
          <w:p w:rsidR="00F2179A" w:rsidRDefault="00156686">
            <w:pPr>
              <w:ind w:hanging="2"/>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IX</w:t>
            </w:r>
          </w:p>
        </w:tc>
      </w:tr>
      <w:tr w:rsidR="00F2179A">
        <w:trPr>
          <w:trHeight w:val="723"/>
          <w:jc w:val="center"/>
        </w:trPr>
        <w:tc>
          <w:tcPr>
            <w:tcW w:w="5819" w:type="dxa"/>
          </w:tcPr>
          <w:p w:rsidR="00F2179A" w:rsidRPr="00C050C4" w:rsidRDefault="00156686" w:rsidP="002D683C">
            <w:pPr>
              <w:numPr>
                <w:ilvl w:val="0"/>
                <w:numId w:val="9"/>
              </w:numPr>
              <w:pBdr>
                <w:top w:val="nil"/>
                <w:left w:val="nil"/>
                <w:bottom w:val="nil"/>
                <w:right w:val="nil"/>
                <w:between w:val="nil"/>
              </w:pBdr>
              <w:tabs>
                <w:tab w:val="left" w:pos="170"/>
              </w:tabs>
              <w:spacing w:line="240" w:lineRule="auto"/>
              <w:ind w:left="0" w:hanging="2"/>
              <w:jc w:val="left"/>
              <w:rPr>
                <w:color w:val="000000"/>
                <w:sz w:val="24"/>
                <w:szCs w:val="24"/>
                <w:lang w:val="ru-RU"/>
              </w:rPr>
            </w:pPr>
            <w:r w:rsidRPr="00C050C4">
              <w:rPr>
                <w:rFonts w:ascii="Times New Roman" w:eastAsia="Times New Roman" w:hAnsi="Times New Roman" w:cs="Times New Roman"/>
                <w:color w:val="000000"/>
                <w:sz w:val="24"/>
                <w:szCs w:val="24"/>
                <w:lang w:val="ru-RU"/>
              </w:rPr>
              <w:t>Избор члана за Савета родитеља школе</w:t>
            </w:r>
          </w:p>
          <w:p w:rsidR="00F2179A" w:rsidRPr="00C050C4" w:rsidRDefault="00F2179A">
            <w:pPr>
              <w:pBdr>
                <w:top w:val="nil"/>
                <w:left w:val="nil"/>
                <w:bottom w:val="nil"/>
                <w:right w:val="nil"/>
                <w:between w:val="nil"/>
              </w:pBdr>
              <w:tabs>
                <w:tab w:val="left" w:pos="170"/>
              </w:tabs>
              <w:spacing w:line="240" w:lineRule="auto"/>
              <w:ind w:hanging="2"/>
              <w:jc w:val="left"/>
              <w:rPr>
                <w:rFonts w:ascii="Times New Roman" w:eastAsia="Times New Roman" w:hAnsi="Times New Roman" w:cs="Times New Roman"/>
                <w:color w:val="000000"/>
                <w:sz w:val="24"/>
                <w:szCs w:val="24"/>
                <w:lang w:val="ru-RU"/>
              </w:rPr>
            </w:pPr>
          </w:p>
        </w:tc>
        <w:tc>
          <w:tcPr>
            <w:tcW w:w="768" w:type="dxa"/>
            <w:vAlign w:val="center"/>
          </w:tcPr>
          <w:p w:rsidR="00F2179A" w:rsidRDefault="00156686">
            <w:pPr>
              <w:pBdr>
                <w:top w:val="nil"/>
                <w:left w:val="nil"/>
                <w:bottom w:val="nil"/>
                <w:right w:val="nil"/>
                <w:between w:val="nil"/>
              </w:pBdr>
              <w:spacing w:before="60" w:line="240" w:lineRule="auto"/>
              <w:ind w:hanging="2"/>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IX</w:t>
            </w:r>
          </w:p>
        </w:tc>
        <w:tc>
          <w:tcPr>
            <w:tcW w:w="683" w:type="dxa"/>
            <w:vAlign w:val="center"/>
          </w:tcPr>
          <w:p w:rsidR="00F2179A" w:rsidRDefault="00156686">
            <w:pPr>
              <w:ind w:hanging="2"/>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IX</w:t>
            </w:r>
          </w:p>
        </w:tc>
        <w:tc>
          <w:tcPr>
            <w:tcW w:w="1024" w:type="dxa"/>
            <w:vAlign w:val="center"/>
          </w:tcPr>
          <w:p w:rsidR="00F2179A" w:rsidRDefault="00156686">
            <w:pPr>
              <w:ind w:hanging="2"/>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IX</w:t>
            </w:r>
          </w:p>
        </w:tc>
        <w:tc>
          <w:tcPr>
            <w:tcW w:w="1024" w:type="dxa"/>
            <w:vAlign w:val="center"/>
          </w:tcPr>
          <w:p w:rsidR="00F2179A" w:rsidRDefault="00156686">
            <w:pPr>
              <w:ind w:hanging="2"/>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IX</w:t>
            </w:r>
          </w:p>
        </w:tc>
      </w:tr>
      <w:tr w:rsidR="00F2179A">
        <w:trPr>
          <w:trHeight w:val="292"/>
          <w:jc w:val="center"/>
        </w:trPr>
        <w:tc>
          <w:tcPr>
            <w:tcW w:w="5819" w:type="dxa"/>
          </w:tcPr>
          <w:p w:rsidR="00F2179A" w:rsidRPr="00C050C4" w:rsidRDefault="00156686" w:rsidP="002D683C">
            <w:pPr>
              <w:numPr>
                <w:ilvl w:val="0"/>
                <w:numId w:val="9"/>
              </w:numPr>
              <w:pBdr>
                <w:top w:val="nil"/>
                <w:left w:val="nil"/>
                <w:bottom w:val="nil"/>
                <w:right w:val="nil"/>
                <w:between w:val="nil"/>
              </w:pBdr>
              <w:tabs>
                <w:tab w:val="left" w:pos="170"/>
              </w:tabs>
              <w:spacing w:line="240" w:lineRule="auto"/>
              <w:ind w:left="0" w:hanging="2"/>
              <w:jc w:val="left"/>
              <w:rPr>
                <w:color w:val="000000"/>
                <w:sz w:val="24"/>
                <w:szCs w:val="24"/>
                <w:lang w:val="ru-RU"/>
              </w:rPr>
            </w:pPr>
            <w:r w:rsidRPr="00C050C4">
              <w:rPr>
                <w:rFonts w:ascii="Times New Roman" w:eastAsia="Times New Roman" w:hAnsi="Times New Roman" w:cs="Times New Roman"/>
                <w:color w:val="000000"/>
                <w:sz w:val="24"/>
                <w:szCs w:val="24"/>
                <w:lang w:val="ru-RU"/>
              </w:rPr>
              <w:t xml:space="preserve">Сарадња породице и школе – упознавање са даном </w:t>
            </w:r>
            <w:r w:rsidRPr="00C050C4">
              <w:rPr>
                <w:rFonts w:ascii="Times New Roman" w:eastAsia="Times New Roman" w:hAnsi="Times New Roman" w:cs="Times New Roman"/>
                <w:b/>
                <w:bCs/>
                <w:color w:val="000000"/>
                <w:sz w:val="24"/>
                <w:szCs w:val="24"/>
                <w:lang w:val="ru-RU"/>
              </w:rPr>
              <w:t>отворених врата</w:t>
            </w:r>
            <w:r w:rsidRPr="00C050C4">
              <w:rPr>
                <w:rFonts w:ascii="Times New Roman" w:eastAsia="Times New Roman" w:hAnsi="Times New Roman" w:cs="Times New Roman"/>
                <w:color w:val="000000"/>
                <w:sz w:val="24"/>
                <w:szCs w:val="24"/>
                <w:lang w:val="ru-RU"/>
              </w:rPr>
              <w:t xml:space="preserve"> /у последњој недељи сваког месеца, према договору, добро би било да се родитељи најаве раније због организације, вођење евиденције о присуству, евалуирање сарадње са школом од стране родитеља, полугодишња анализа</w:t>
            </w:r>
          </w:p>
          <w:p w:rsidR="00F2179A" w:rsidRPr="00C050C4" w:rsidRDefault="00F2179A">
            <w:pPr>
              <w:pBdr>
                <w:top w:val="nil"/>
                <w:left w:val="nil"/>
                <w:bottom w:val="nil"/>
                <w:right w:val="nil"/>
                <w:between w:val="nil"/>
              </w:pBdr>
              <w:tabs>
                <w:tab w:val="left" w:pos="170"/>
              </w:tabs>
              <w:spacing w:line="240" w:lineRule="auto"/>
              <w:ind w:firstLine="0"/>
              <w:jc w:val="left"/>
              <w:rPr>
                <w:rFonts w:ascii="Times New Roman" w:eastAsia="Times New Roman" w:hAnsi="Times New Roman" w:cs="Times New Roman"/>
                <w:color w:val="000000"/>
                <w:sz w:val="24"/>
                <w:szCs w:val="24"/>
                <w:lang w:val="ru-RU"/>
              </w:rPr>
            </w:pPr>
          </w:p>
        </w:tc>
        <w:tc>
          <w:tcPr>
            <w:tcW w:w="768" w:type="dxa"/>
            <w:vAlign w:val="center"/>
          </w:tcPr>
          <w:p w:rsidR="00F2179A" w:rsidRDefault="00156686">
            <w:pPr>
              <w:pBdr>
                <w:top w:val="nil"/>
                <w:left w:val="nil"/>
                <w:bottom w:val="nil"/>
                <w:right w:val="nil"/>
                <w:between w:val="nil"/>
              </w:pBdr>
              <w:spacing w:before="60" w:line="240" w:lineRule="auto"/>
              <w:ind w:hanging="2"/>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IX</w:t>
            </w:r>
          </w:p>
        </w:tc>
        <w:tc>
          <w:tcPr>
            <w:tcW w:w="683" w:type="dxa"/>
            <w:vAlign w:val="center"/>
          </w:tcPr>
          <w:p w:rsidR="00F2179A" w:rsidRDefault="00156686">
            <w:pPr>
              <w:pBdr>
                <w:top w:val="nil"/>
                <w:left w:val="nil"/>
                <w:bottom w:val="nil"/>
                <w:right w:val="nil"/>
                <w:between w:val="nil"/>
              </w:pBdr>
              <w:spacing w:before="60" w:line="240" w:lineRule="auto"/>
              <w:ind w:hanging="2"/>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IX</w:t>
            </w:r>
          </w:p>
        </w:tc>
        <w:tc>
          <w:tcPr>
            <w:tcW w:w="1024" w:type="dxa"/>
            <w:vAlign w:val="center"/>
          </w:tcPr>
          <w:p w:rsidR="00F2179A" w:rsidRDefault="00156686">
            <w:pPr>
              <w:pBdr>
                <w:top w:val="nil"/>
                <w:left w:val="nil"/>
                <w:bottom w:val="nil"/>
                <w:right w:val="nil"/>
                <w:between w:val="nil"/>
              </w:pBdr>
              <w:spacing w:before="60" w:line="240" w:lineRule="auto"/>
              <w:ind w:hanging="2"/>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IX</w:t>
            </w:r>
          </w:p>
        </w:tc>
        <w:tc>
          <w:tcPr>
            <w:tcW w:w="1024" w:type="dxa"/>
            <w:vAlign w:val="center"/>
          </w:tcPr>
          <w:p w:rsidR="00F2179A" w:rsidRDefault="00156686">
            <w:pPr>
              <w:pBdr>
                <w:top w:val="nil"/>
                <w:left w:val="nil"/>
                <w:bottom w:val="nil"/>
                <w:right w:val="nil"/>
                <w:between w:val="nil"/>
              </w:pBdr>
              <w:spacing w:before="60" w:line="240" w:lineRule="auto"/>
              <w:ind w:hanging="2"/>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IX</w:t>
            </w:r>
          </w:p>
        </w:tc>
      </w:tr>
      <w:tr w:rsidR="00F2179A">
        <w:trPr>
          <w:trHeight w:val="292"/>
          <w:jc w:val="center"/>
        </w:trPr>
        <w:tc>
          <w:tcPr>
            <w:tcW w:w="5819" w:type="dxa"/>
          </w:tcPr>
          <w:p w:rsidR="00F2179A" w:rsidRPr="00C050C4" w:rsidRDefault="00156686" w:rsidP="002D683C">
            <w:pPr>
              <w:numPr>
                <w:ilvl w:val="0"/>
                <w:numId w:val="9"/>
              </w:numPr>
              <w:pBdr>
                <w:top w:val="nil"/>
                <w:left w:val="nil"/>
                <w:bottom w:val="nil"/>
                <w:right w:val="nil"/>
                <w:between w:val="nil"/>
              </w:pBdr>
              <w:tabs>
                <w:tab w:val="left" w:pos="170"/>
              </w:tabs>
              <w:spacing w:line="240" w:lineRule="auto"/>
              <w:ind w:left="0" w:hanging="2"/>
              <w:jc w:val="left"/>
              <w:rPr>
                <w:color w:val="000000"/>
                <w:sz w:val="24"/>
                <w:szCs w:val="24"/>
                <w:lang w:val="ru-RU"/>
              </w:rPr>
            </w:pPr>
            <w:r w:rsidRPr="00C050C4">
              <w:rPr>
                <w:rFonts w:ascii="Times New Roman" w:eastAsia="Times New Roman" w:hAnsi="Times New Roman" w:cs="Times New Roman"/>
                <w:color w:val="000000"/>
                <w:sz w:val="24"/>
                <w:szCs w:val="24"/>
                <w:lang w:val="ru-RU"/>
              </w:rPr>
              <w:t>Едукативна тема примерена узрасту и потреби одељења / самосталност, агресивност, „пут од куће до школе“, мотивација код деце, потребе, креативно слободно време, заштита деце на интернету,  психолошка обележја узраста,..</w:t>
            </w:r>
          </w:p>
          <w:p w:rsidR="00F2179A" w:rsidRPr="00C050C4" w:rsidRDefault="00F2179A">
            <w:pPr>
              <w:pBdr>
                <w:top w:val="nil"/>
                <w:left w:val="nil"/>
                <w:bottom w:val="nil"/>
                <w:right w:val="nil"/>
                <w:between w:val="nil"/>
              </w:pBdr>
              <w:tabs>
                <w:tab w:val="left" w:pos="170"/>
              </w:tabs>
              <w:spacing w:line="240" w:lineRule="auto"/>
              <w:ind w:firstLine="0"/>
              <w:jc w:val="left"/>
              <w:rPr>
                <w:rFonts w:ascii="Times New Roman" w:eastAsia="Times New Roman" w:hAnsi="Times New Roman" w:cs="Times New Roman"/>
                <w:color w:val="000000"/>
                <w:sz w:val="24"/>
                <w:szCs w:val="24"/>
                <w:lang w:val="ru-RU"/>
              </w:rPr>
            </w:pPr>
          </w:p>
        </w:tc>
        <w:tc>
          <w:tcPr>
            <w:tcW w:w="768" w:type="dxa"/>
            <w:vAlign w:val="center"/>
          </w:tcPr>
          <w:p w:rsidR="00F2179A" w:rsidRDefault="00156686">
            <w:pPr>
              <w:pBdr>
                <w:top w:val="nil"/>
                <w:left w:val="nil"/>
                <w:bottom w:val="nil"/>
                <w:right w:val="nil"/>
                <w:between w:val="nil"/>
              </w:pBdr>
              <w:spacing w:before="60" w:line="240" w:lineRule="auto"/>
              <w:ind w:hanging="2"/>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IV</w:t>
            </w:r>
          </w:p>
          <w:p w:rsidR="00F2179A" w:rsidRDefault="00F2179A">
            <w:pPr>
              <w:pBdr>
                <w:top w:val="nil"/>
                <w:left w:val="nil"/>
                <w:bottom w:val="nil"/>
                <w:right w:val="nil"/>
                <w:between w:val="nil"/>
              </w:pBdr>
              <w:spacing w:before="60" w:line="240" w:lineRule="auto"/>
              <w:ind w:hanging="2"/>
              <w:jc w:val="center"/>
              <w:rPr>
                <w:rFonts w:ascii="Times New Roman" w:eastAsia="Times New Roman" w:hAnsi="Times New Roman" w:cs="Times New Roman"/>
                <w:color w:val="000000"/>
                <w:sz w:val="24"/>
                <w:szCs w:val="24"/>
              </w:rPr>
            </w:pPr>
          </w:p>
        </w:tc>
        <w:tc>
          <w:tcPr>
            <w:tcW w:w="683" w:type="dxa"/>
            <w:vAlign w:val="center"/>
          </w:tcPr>
          <w:p w:rsidR="00F2179A" w:rsidRDefault="00156686">
            <w:pPr>
              <w:pBdr>
                <w:top w:val="nil"/>
                <w:left w:val="nil"/>
                <w:bottom w:val="nil"/>
                <w:right w:val="nil"/>
                <w:between w:val="nil"/>
              </w:pBdr>
              <w:spacing w:before="60" w:line="240" w:lineRule="auto"/>
              <w:ind w:hanging="2"/>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I</w:t>
            </w:r>
          </w:p>
          <w:p w:rsidR="00F2179A" w:rsidRDefault="00156686">
            <w:pPr>
              <w:pBdr>
                <w:top w:val="nil"/>
                <w:left w:val="nil"/>
                <w:bottom w:val="nil"/>
                <w:right w:val="nil"/>
                <w:between w:val="nil"/>
              </w:pBdr>
              <w:spacing w:before="60" w:line="240" w:lineRule="auto"/>
              <w:ind w:hanging="2"/>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IV</w:t>
            </w:r>
          </w:p>
          <w:p w:rsidR="00F2179A" w:rsidRDefault="00F2179A">
            <w:pPr>
              <w:pBdr>
                <w:top w:val="nil"/>
                <w:left w:val="nil"/>
                <w:bottom w:val="nil"/>
                <w:right w:val="nil"/>
                <w:between w:val="nil"/>
              </w:pBdr>
              <w:spacing w:before="60" w:line="240" w:lineRule="auto"/>
              <w:ind w:hanging="2"/>
              <w:jc w:val="center"/>
              <w:rPr>
                <w:rFonts w:ascii="Times New Roman" w:eastAsia="Times New Roman" w:hAnsi="Times New Roman" w:cs="Times New Roman"/>
                <w:color w:val="000000"/>
                <w:sz w:val="24"/>
                <w:szCs w:val="24"/>
              </w:rPr>
            </w:pPr>
          </w:p>
        </w:tc>
        <w:tc>
          <w:tcPr>
            <w:tcW w:w="1024" w:type="dxa"/>
            <w:vAlign w:val="center"/>
          </w:tcPr>
          <w:p w:rsidR="00F2179A" w:rsidRDefault="00156686">
            <w:pPr>
              <w:pBdr>
                <w:top w:val="nil"/>
                <w:left w:val="nil"/>
                <w:bottom w:val="nil"/>
                <w:right w:val="nil"/>
                <w:between w:val="nil"/>
              </w:pBdr>
              <w:spacing w:before="60" w:line="240" w:lineRule="auto"/>
              <w:ind w:hanging="2"/>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I</w:t>
            </w:r>
          </w:p>
          <w:p w:rsidR="00F2179A" w:rsidRDefault="00156686">
            <w:pPr>
              <w:pBdr>
                <w:top w:val="nil"/>
                <w:left w:val="nil"/>
                <w:bottom w:val="nil"/>
                <w:right w:val="nil"/>
                <w:between w:val="nil"/>
              </w:pBdr>
              <w:spacing w:before="60" w:line="240" w:lineRule="auto"/>
              <w:ind w:hanging="2"/>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IV</w:t>
            </w:r>
          </w:p>
          <w:p w:rsidR="00F2179A" w:rsidRDefault="00F2179A">
            <w:pPr>
              <w:ind w:hanging="2"/>
              <w:rPr>
                <w:rFonts w:ascii="Times New Roman" w:eastAsia="Times New Roman" w:hAnsi="Times New Roman" w:cs="Times New Roman"/>
                <w:color w:val="000000"/>
                <w:sz w:val="24"/>
                <w:szCs w:val="24"/>
              </w:rPr>
            </w:pPr>
          </w:p>
        </w:tc>
        <w:tc>
          <w:tcPr>
            <w:tcW w:w="1024" w:type="dxa"/>
            <w:vAlign w:val="center"/>
          </w:tcPr>
          <w:p w:rsidR="00F2179A" w:rsidRDefault="00156686">
            <w:pPr>
              <w:pBdr>
                <w:top w:val="nil"/>
                <w:left w:val="nil"/>
                <w:bottom w:val="nil"/>
                <w:right w:val="nil"/>
                <w:between w:val="nil"/>
              </w:pBdr>
              <w:spacing w:before="60" w:line="240" w:lineRule="auto"/>
              <w:ind w:hanging="2"/>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I</w:t>
            </w:r>
          </w:p>
          <w:p w:rsidR="00F2179A" w:rsidRDefault="00156686">
            <w:pPr>
              <w:pBdr>
                <w:top w:val="nil"/>
                <w:left w:val="nil"/>
                <w:bottom w:val="nil"/>
                <w:right w:val="nil"/>
                <w:between w:val="nil"/>
              </w:pBdr>
              <w:spacing w:before="60" w:line="240" w:lineRule="auto"/>
              <w:ind w:hanging="2"/>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IV</w:t>
            </w:r>
          </w:p>
          <w:p w:rsidR="00F2179A" w:rsidRDefault="00F2179A">
            <w:pPr>
              <w:ind w:hanging="2"/>
              <w:rPr>
                <w:rFonts w:ascii="Times New Roman" w:eastAsia="Times New Roman" w:hAnsi="Times New Roman" w:cs="Times New Roman"/>
                <w:color w:val="000000"/>
                <w:sz w:val="24"/>
                <w:szCs w:val="24"/>
              </w:rPr>
            </w:pPr>
          </w:p>
        </w:tc>
      </w:tr>
      <w:tr w:rsidR="00F2179A">
        <w:trPr>
          <w:trHeight w:val="516"/>
          <w:jc w:val="center"/>
        </w:trPr>
        <w:tc>
          <w:tcPr>
            <w:tcW w:w="5819" w:type="dxa"/>
            <w:vAlign w:val="center"/>
          </w:tcPr>
          <w:p w:rsidR="00F2179A" w:rsidRPr="00C050C4" w:rsidRDefault="00156686" w:rsidP="002D683C">
            <w:pPr>
              <w:numPr>
                <w:ilvl w:val="0"/>
                <w:numId w:val="9"/>
              </w:numPr>
              <w:pBdr>
                <w:top w:val="nil"/>
                <w:left w:val="nil"/>
                <w:bottom w:val="nil"/>
                <w:right w:val="nil"/>
                <w:between w:val="nil"/>
              </w:pBdr>
              <w:tabs>
                <w:tab w:val="left" w:pos="170"/>
              </w:tabs>
              <w:spacing w:line="240" w:lineRule="auto"/>
              <w:ind w:left="0" w:hanging="2"/>
              <w:jc w:val="left"/>
              <w:rPr>
                <w:color w:val="000000"/>
                <w:sz w:val="24"/>
                <w:szCs w:val="24"/>
                <w:lang w:val="ru-RU"/>
              </w:rPr>
            </w:pPr>
            <w:r w:rsidRPr="00C050C4">
              <w:rPr>
                <w:rFonts w:ascii="Times New Roman" w:eastAsia="Times New Roman" w:hAnsi="Times New Roman" w:cs="Times New Roman"/>
                <w:color w:val="000000"/>
                <w:sz w:val="24"/>
                <w:szCs w:val="24"/>
                <w:lang w:val="ru-RU"/>
              </w:rPr>
              <w:t>Успех ученика, изостајање са наставе и понашање ученика</w:t>
            </w:r>
          </w:p>
        </w:tc>
        <w:tc>
          <w:tcPr>
            <w:tcW w:w="768" w:type="dxa"/>
            <w:vAlign w:val="center"/>
          </w:tcPr>
          <w:p w:rsidR="00F2179A" w:rsidRDefault="00156686">
            <w:pPr>
              <w:pBdr>
                <w:top w:val="nil"/>
                <w:left w:val="nil"/>
                <w:bottom w:val="nil"/>
                <w:right w:val="nil"/>
                <w:between w:val="nil"/>
              </w:pBdr>
              <w:spacing w:before="60" w:line="240" w:lineRule="auto"/>
              <w:ind w:hanging="2"/>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XI</w:t>
            </w:r>
          </w:p>
          <w:p w:rsidR="00F2179A" w:rsidRDefault="00156686">
            <w:pPr>
              <w:pBdr>
                <w:top w:val="nil"/>
                <w:left w:val="nil"/>
                <w:bottom w:val="nil"/>
                <w:right w:val="nil"/>
                <w:between w:val="nil"/>
              </w:pBdr>
              <w:spacing w:before="60" w:line="240" w:lineRule="auto"/>
              <w:ind w:hanging="2"/>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I</w:t>
            </w:r>
          </w:p>
          <w:p w:rsidR="00F2179A" w:rsidRDefault="00156686">
            <w:pPr>
              <w:pBdr>
                <w:top w:val="nil"/>
                <w:left w:val="nil"/>
                <w:bottom w:val="nil"/>
                <w:right w:val="nil"/>
                <w:between w:val="nil"/>
              </w:pBdr>
              <w:spacing w:before="60" w:line="240" w:lineRule="auto"/>
              <w:ind w:hanging="2"/>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IV</w:t>
            </w:r>
          </w:p>
          <w:p w:rsidR="00F2179A" w:rsidRDefault="00156686">
            <w:pPr>
              <w:pBdr>
                <w:top w:val="nil"/>
                <w:left w:val="nil"/>
                <w:bottom w:val="nil"/>
                <w:right w:val="nil"/>
                <w:between w:val="nil"/>
              </w:pBdr>
              <w:spacing w:before="60" w:line="240" w:lineRule="auto"/>
              <w:ind w:hanging="2"/>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VI</w:t>
            </w:r>
          </w:p>
        </w:tc>
        <w:tc>
          <w:tcPr>
            <w:tcW w:w="683" w:type="dxa"/>
            <w:vAlign w:val="center"/>
          </w:tcPr>
          <w:p w:rsidR="00F2179A" w:rsidRDefault="00156686">
            <w:pPr>
              <w:pBdr>
                <w:top w:val="nil"/>
                <w:left w:val="nil"/>
                <w:bottom w:val="nil"/>
                <w:right w:val="nil"/>
                <w:between w:val="nil"/>
              </w:pBdr>
              <w:spacing w:before="60" w:line="240" w:lineRule="auto"/>
              <w:ind w:hanging="2"/>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XI</w:t>
            </w:r>
          </w:p>
          <w:p w:rsidR="00F2179A" w:rsidRDefault="00156686">
            <w:pPr>
              <w:pBdr>
                <w:top w:val="nil"/>
                <w:left w:val="nil"/>
                <w:bottom w:val="nil"/>
                <w:right w:val="nil"/>
                <w:between w:val="nil"/>
              </w:pBdr>
              <w:spacing w:before="60" w:line="240" w:lineRule="auto"/>
              <w:ind w:hanging="2"/>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I</w:t>
            </w:r>
          </w:p>
          <w:p w:rsidR="00F2179A" w:rsidRDefault="00156686">
            <w:pPr>
              <w:pBdr>
                <w:top w:val="nil"/>
                <w:left w:val="nil"/>
                <w:bottom w:val="nil"/>
                <w:right w:val="nil"/>
                <w:between w:val="nil"/>
              </w:pBdr>
              <w:spacing w:before="60" w:line="240" w:lineRule="auto"/>
              <w:ind w:hanging="2"/>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IV</w:t>
            </w:r>
          </w:p>
          <w:p w:rsidR="00F2179A" w:rsidRDefault="00156686">
            <w:pPr>
              <w:pBdr>
                <w:top w:val="nil"/>
                <w:left w:val="nil"/>
                <w:bottom w:val="nil"/>
                <w:right w:val="nil"/>
                <w:between w:val="nil"/>
              </w:pBdr>
              <w:spacing w:before="60" w:line="240" w:lineRule="auto"/>
              <w:ind w:hanging="2"/>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VI</w:t>
            </w:r>
          </w:p>
        </w:tc>
        <w:tc>
          <w:tcPr>
            <w:tcW w:w="1024" w:type="dxa"/>
            <w:vAlign w:val="center"/>
          </w:tcPr>
          <w:p w:rsidR="00F2179A" w:rsidRDefault="00156686">
            <w:pPr>
              <w:pBdr>
                <w:top w:val="nil"/>
                <w:left w:val="nil"/>
                <w:bottom w:val="nil"/>
                <w:right w:val="nil"/>
                <w:between w:val="nil"/>
              </w:pBdr>
              <w:spacing w:before="60" w:line="240" w:lineRule="auto"/>
              <w:ind w:hanging="2"/>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XI</w:t>
            </w:r>
          </w:p>
          <w:p w:rsidR="00F2179A" w:rsidRDefault="00156686">
            <w:pPr>
              <w:pBdr>
                <w:top w:val="nil"/>
                <w:left w:val="nil"/>
                <w:bottom w:val="nil"/>
                <w:right w:val="nil"/>
                <w:between w:val="nil"/>
              </w:pBdr>
              <w:spacing w:before="60" w:line="240" w:lineRule="auto"/>
              <w:ind w:hanging="2"/>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I</w:t>
            </w:r>
          </w:p>
          <w:p w:rsidR="00F2179A" w:rsidRDefault="00156686">
            <w:pPr>
              <w:pBdr>
                <w:top w:val="nil"/>
                <w:left w:val="nil"/>
                <w:bottom w:val="nil"/>
                <w:right w:val="nil"/>
                <w:between w:val="nil"/>
              </w:pBdr>
              <w:spacing w:before="60" w:line="240" w:lineRule="auto"/>
              <w:ind w:hanging="2"/>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IV</w:t>
            </w:r>
          </w:p>
          <w:p w:rsidR="00F2179A" w:rsidRDefault="00156686">
            <w:pPr>
              <w:pBdr>
                <w:top w:val="nil"/>
                <w:left w:val="nil"/>
                <w:bottom w:val="nil"/>
                <w:right w:val="nil"/>
                <w:between w:val="nil"/>
              </w:pBdr>
              <w:spacing w:before="60" w:line="240" w:lineRule="auto"/>
              <w:ind w:hanging="2"/>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VI</w:t>
            </w:r>
          </w:p>
        </w:tc>
        <w:tc>
          <w:tcPr>
            <w:tcW w:w="1024" w:type="dxa"/>
            <w:vAlign w:val="center"/>
          </w:tcPr>
          <w:p w:rsidR="00F2179A" w:rsidRDefault="00156686">
            <w:pPr>
              <w:pBdr>
                <w:top w:val="nil"/>
                <w:left w:val="nil"/>
                <w:bottom w:val="nil"/>
                <w:right w:val="nil"/>
                <w:between w:val="nil"/>
              </w:pBdr>
              <w:spacing w:before="60" w:line="240" w:lineRule="auto"/>
              <w:ind w:hanging="2"/>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XI</w:t>
            </w:r>
          </w:p>
          <w:p w:rsidR="00F2179A" w:rsidRDefault="00156686">
            <w:pPr>
              <w:pBdr>
                <w:top w:val="nil"/>
                <w:left w:val="nil"/>
                <w:bottom w:val="nil"/>
                <w:right w:val="nil"/>
                <w:between w:val="nil"/>
              </w:pBdr>
              <w:spacing w:before="60" w:line="240" w:lineRule="auto"/>
              <w:ind w:hanging="2"/>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I</w:t>
            </w:r>
          </w:p>
          <w:p w:rsidR="00F2179A" w:rsidRDefault="00156686">
            <w:pPr>
              <w:pBdr>
                <w:top w:val="nil"/>
                <w:left w:val="nil"/>
                <w:bottom w:val="nil"/>
                <w:right w:val="nil"/>
                <w:between w:val="nil"/>
              </w:pBdr>
              <w:spacing w:before="60" w:line="240" w:lineRule="auto"/>
              <w:ind w:hanging="2"/>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IV</w:t>
            </w:r>
          </w:p>
          <w:p w:rsidR="00F2179A" w:rsidRDefault="00156686">
            <w:pPr>
              <w:pBdr>
                <w:top w:val="nil"/>
                <w:left w:val="nil"/>
                <w:bottom w:val="nil"/>
                <w:right w:val="nil"/>
                <w:between w:val="nil"/>
              </w:pBdr>
              <w:spacing w:before="60" w:line="240" w:lineRule="auto"/>
              <w:ind w:hanging="2"/>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VI</w:t>
            </w:r>
          </w:p>
        </w:tc>
      </w:tr>
      <w:tr w:rsidR="00F2179A">
        <w:trPr>
          <w:trHeight w:val="930"/>
          <w:jc w:val="center"/>
        </w:trPr>
        <w:tc>
          <w:tcPr>
            <w:tcW w:w="5819" w:type="dxa"/>
            <w:vAlign w:val="center"/>
          </w:tcPr>
          <w:p w:rsidR="00F2179A" w:rsidRPr="00C050C4" w:rsidRDefault="00156686" w:rsidP="002D683C">
            <w:pPr>
              <w:numPr>
                <w:ilvl w:val="0"/>
                <w:numId w:val="9"/>
              </w:numPr>
              <w:pBdr>
                <w:top w:val="nil"/>
                <w:left w:val="nil"/>
                <w:bottom w:val="nil"/>
                <w:right w:val="nil"/>
                <w:between w:val="nil"/>
              </w:pBdr>
              <w:tabs>
                <w:tab w:val="left" w:pos="170"/>
              </w:tabs>
              <w:spacing w:line="240" w:lineRule="auto"/>
              <w:ind w:left="0" w:hanging="2"/>
              <w:jc w:val="left"/>
              <w:rPr>
                <w:color w:val="000000"/>
                <w:sz w:val="24"/>
                <w:szCs w:val="24"/>
                <w:lang w:val="ru-RU"/>
              </w:rPr>
            </w:pPr>
            <w:r w:rsidRPr="00C050C4">
              <w:rPr>
                <w:rFonts w:ascii="Times New Roman" w:eastAsia="Times New Roman" w:hAnsi="Times New Roman" w:cs="Times New Roman"/>
                <w:color w:val="000000"/>
                <w:sz w:val="24"/>
                <w:szCs w:val="24"/>
                <w:lang w:val="ru-RU"/>
              </w:rPr>
              <w:t>Сарадња са школом – предлози, сугестије, очекивања</w:t>
            </w:r>
          </w:p>
        </w:tc>
        <w:tc>
          <w:tcPr>
            <w:tcW w:w="768" w:type="dxa"/>
            <w:vAlign w:val="center"/>
          </w:tcPr>
          <w:p w:rsidR="00F2179A" w:rsidRDefault="00156686">
            <w:pPr>
              <w:pBdr>
                <w:top w:val="nil"/>
                <w:left w:val="nil"/>
                <w:bottom w:val="nil"/>
                <w:right w:val="nil"/>
                <w:between w:val="nil"/>
              </w:pBdr>
              <w:spacing w:before="60" w:line="240" w:lineRule="auto"/>
              <w:ind w:hanging="2"/>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XI</w:t>
            </w:r>
          </w:p>
          <w:p w:rsidR="00F2179A" w:rsidRDefault="00156686">
            <w:pPr>
              <w:pBdr>
                <w:top w:val="nil"/>
                <w:left w:val="nil"/>
                <w:bottom w:val="nil"/>
                <w:right w:val="nil"/>
                <w:between w:val="nil"/>
              </w:pBdr>
              <w:spacing w:before="60" w:line="240" w:lineRule="auto"/>
              <w:ind w:hanging="2"/>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I</w:t>
            </w:r>
          </w:p>
          <w:p w:rsidR="00F2179A" w:rsidRDefault="00156686">
            <w:pPr>
              <w:pBdr>
                <w:top w:val="nil"/>
                <w:left w:val="nil"/>
                <w:bottom w:val="nil"/>
                <w:right w:val="nil"/>
                <w:between w:val="nil"/>
              </w:pBdr>
              <w:spacing w:before="60" w:line="240" w:lineRule="auto"/>
              <w:ind w:hanging="2"/>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IV</w:t>
            </w:r>
          </w:p>
          <w:p w:rsidR="00F2179A" w:rsidRDefault="00156686">
            <w:pPr>
              <w:pBdr>
                <w:top w:val="nil"/>
                <w:left w:val="nil"/>
                <w:bottom w:val="nil"/>
                <w:right w:val="nil"/>
                <w:between w:val="nil"/>
              </w:pBdr>
              <w:spacing w:before="60" w:line="240" w:lineRule="auto"/>
              <w:ind w:hanging="2"/>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VI</w:t>
            </w:r>
          </w:p>
        </w:tc>
        <w:tc>
          <w:tcPr>
            <w:tcW w:w="683" w:type="dxa"/>
            <w:vAlign w:val="center"/>
          </w:tcPr>
          <w:p w:rsidR="00F2179A" w:rsidRDefault="00156686">
            <w:pPr>
              <w:pBdr>
                <w:top w:val="nil"/>
                <w:left w:val="nil"/>
                <w:bottom w:val="nil"/>
                <w:right w:val="nil"/>
                <w:between w:val="nil"/>
              </w:pBdr>
              <w:spacing w:before="60" w:line="240" w:lineRule="auto"/>
              <w:ind w:hanging="2"/>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XI</w:t>
            </w:r>
          </w:p>
          <w:p w:rsidR="00F2179A" w:rsidRDefault="00156686">
            <w:pPr>
              <w:pBdr>
                <w:top w:val="nil"/>
                <w:left w:val="nil"/>
                <w:bottom w:val="nil"/>
                <w:right w:val="nil"/>
                <w:between w:val="nil"/>
              </w:pBdr>
              <w:spacing w:before="60" w:line="240" w:lineRule="auto"/>
              <w:ind w:hanging="2"/>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I</w:t>
            </w:r>
          </w:p>
          <w:p w:rsidR="00F2179A" w:rsidRDefault="00156686">
            <w:pPr>
              <w:pBdr>
                <w:top w:val="nil"/>
                <w:left w:val="nil"/>
                <w:bottom w:val="nil"/>
                <w:right w:val="nil"/>
                <w:between w:val="nil"/>
              </w:pBdr>
              <w:spacing w:before="60" w:line="240" w:lineRule="auto"/>
              <w:ind w:hanging="2"/>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IV</w:t>
            </w:r>
          </w:p>
          <w:p w:rsidR="00F2179A" w:rsidRDefault="00156686">
            <w:pPr>
              <w:pBdr>
                <w:top w:val="nil"/>
                <w:left w:val="nil"/>
                <w:bottom w:val="nil"/>
                <w:right w:val="nil"/>
                <w:between w:val="nil"/>
              </w:pBdr>
              <w:spacing w:before="60" w:line="240" w:lineRule="auto"/>
              <w:ind w:hanging="2"/>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VI</w:t>
            </w:r>
          </w:p>
        </w:tc>
        <w:tc>
          <w:tcPr>
            <w:tcW w:w="1024" w:type="dxa"/>
            <w:vAlign w:val="center"/>
          </w:tcPr>
          <w:p w:rsidR="00F2179A" w:rsidRDefault="00156686">
            <w:pPr>
              <w:pBdr>
                <w:top w:val="nil"/>
                <w:left w:val="nil"/>
                <w:bottom w:val="nil"/>
                <w:right w:val="nil"/>
                <w:between w:val="nil"/>
              </w:pBdr>
              <w:spacing w:before="60" w:line="240" w:lineRule="auto"/>
              <w:ind w:hanging="2"/>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XI</w:t>
            </w:r>
          </w:p>
          <w:p w:rsidR="00F2179A" w:rsidRDefault="00156686">
            <w:pPr>
              <w:pBdr>
                <w:top w:val="nil"/>
                <w:left w:val="nil"/>
                <w:bottom w:val="nil"/>
                <w:right w:val="nil"/>
                <w:between w:val="nil"/>
              </w:pBdr>
              <w:spacing w:before="60" w:line="240" w:lineRule="auto"/>
              <w:ind w:hanging="2"/>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I</w:t>
            </w:r>
          </w:p>
          <w:p w:rsidR="00F2179A" w:rsidRDefault="00156686">
            <w:pPr>
              <w:pBdr>
                <w:top w:val="nil"/>
                <w:left w:val="nil"/>
                <w:bottom w:val="nil"/>
                <w:right w:val="nil"/>
                <w:between w:val="nil"/>
              </w:pBdr>
              <w:spacing w:before="60" w:line="240" w:lineRule="auto"/>
              <w:ind w:hanging="2"/>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IV</w:t>
            </w:r>
          </w:p>
          <w:p w:rsidR="00F2179A" w:rsidRDefault="00156686">
            <w:pPr>
              <w:pBdr>
                <w:top w:val="nil"/>
                <w:left w:val="nil"/>
                <w:bottom w:val="nil"/>
                <w:right w:val="nil"/>
                <w:between w:val="nil"/>
              </w:pBdr>
              <w:spacing w:before="60" w:line="240" w:lineRule="auto"/>
              <w:ind w:hanging="2"/>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VI</w:t>
            </w:r>
          </w:p>
        </w:tc>
        <w:tc>
          <w:tcPr>
            <w:tcW w:w="1024" w:type="dxa"/>
            <w:vAlign w:val="center"/>
          </w:tcPr>
          <w:p w:rsidR="00F2179A" w:rsidRDefault="00156686">
            <w:pPr>
              <w:pBdr>
                <w:top w:val="nil"/>
                <w:left w:val="nil"/>
                <w:bottom w:val="nil"/>
                <w:right w:val="nil"/>
                <w:between w:val="nil"/>
              </w:pBdr>
              <w:spacing w:before="60" w:line="240" w:lineRule="auto"/>
              <w:ind w:hanging="2"/>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XI</w:t>
            </w:r>
          </w:p>
          <w:p w:rsidR="00F2179A" w:rsidRDefault="00156686">
            <w:pPr>
              <w:pBdr>
                <w:top w:val="nil"/>
                <w:left w:val="nil"/>
                <w:bottom w:val="nil"/>
                <w:right w:val="nil"/>
                <w:between w:val="nil"/>
              </w:pBdr>
              <w:spacing w:before="60" w:line="240" w:lineRule="auto"/>
              <w:ind w:hanging="2"/>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I</w:t>
            </w:r>
          </w:p>
          <w:p w:rsidR="00F2179A" w:rsidRDefault="00156686">
            <w:pPr>
              <w:pBdr>
                <w:top w:val="nil"/>
                <w:left w:val="nil"/>
                <w:bottom w:val="nil"/>
                <w:right w:val="nil"/>
                <w:between w:val="nil"/>
              </w:pBdr>
              <w:spacing w:before="60" w:line="240" w:lineRule="auto"/>
              <w:ind w:hanging="2"/>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IV</w:t>
            </w:r>
          </w:p>
          <w:p w:rsidR="00F2179A" w:rsidRDefault="00156686">
            <w:pPr>
              <w:pBdr>
                <w:top w:val="nil"/>
                <w:left w:val="nil"/>
                <w:bottom w:val="nil"/>
                <w:right w:val="nil"/>
                <w:between w:val="nil"/>
              </w:pBdr>
              <w:spacing w:before="60" w:line="240" w:lineRule="auto"/>
              <w:ind w:hanging="2"/>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VI</w:t>
            </w:r>
          </w:p>
        </w:tc>
      </w:tr>
      <w:tr w:rsidR="00F2179A">
        <w:trPr>
          <w:trHeight w:val="292"/>
          <w:jc w:val="center"/>
        </w:trPr>
        <w:tc>
          <w:tcPr>
            <w:tcW w:w="5819" w:type="dxa"/>
            <w:vAlign w:val="center"/>
          </w:tcPr>
          <w:p w:rsidR="00F2179A" w:rsidRPr="00C050C4" w:rsidRDefault="00156686" w:rsidP="002D683C">
            <w:pPr>
              <w:numPr>
                <w:ilvl w:val="0"/>
                <w:numId w:val="9"/>
              </w:numPr>
              <w:pBdr>
                <w:top w:val="nil"/>
                <w:left w:val="nil"/>
                <w:bottom w:val="nil"/>
                <w:right w:val="nil"/>
                <w:between w:val="nil"/>
              </w:pBdr>
              <w:tabs>
                <w:tab w:val="left" w:pos="170"/>
              </w:tabs>
              <w:spacing w:line="240" w:lineRule="auto"/>
              <w:ind w:left="0" w:hanging="2"/>
              <w:jc w:val="left"/>
              <w:rPr>
                <w:color w:val="000000"/>
                <w:sz w:val="24"/>
                <w:szCs w:val="24"/>
                <w:lang w:val="ru-RU"/>
              </w:rPr>
            </w:pPr>
            <w:r w:rsidRPr="00C050C4">
              <w:rPr>
                <w:rFonts w:ascii="Times New Roman" w:eastAsia="Times New Roman" w:hAnsi="Times New Roman" w:cs="Times New Roman"/>
                <w:color w:val="000000"/>
                <w:sz w:val="24"/>
                <w:szCs w:val="24"/>
                <w:lang w:val="ru-RU"/>
              </w:rPr>
              <w:t>Припрема деце на предметну наставу</w:t>
            </w:r>
          </w:p>
        </w:tc>
        <w:tc>
          <w:tcPr>
            <w:tcW w:w="768" w:type="dxa"/>
            <w:vAlign w:val="center"/>
          </w:tcPr>
          <w:p w:rsidR="00F2179A" w:rsidRPr="00C050C4" w:rsidRDefault="00F2179A">
            <w:pPr>
              <w:pBdr>
                <w:top w:val="nil"/>
                <w:left w:val="nil"/>
                <w:bottom w:val="nil"/>
                <w:right w:val="nil"/>
                <w:between w:val="nil"/>
              </w:pBdr>
              <w:spacing w:before="60" w:line="240" w:lineRule="auto"/>
              <w:ind w:hanging="2"/>
              <w:jc w:val="center"/>
              <w:rPr>
                <w:rFonts w:ascii="Times New Roman" w:eastAsia="Times New Roman" w:hAnsi="Times New Roman" w:cs="Times New Roman"/>
                <w:color w:val="000000"/>
                <w:sz w:val="24"/>
                <w:szCs w:val="24"/>
                <w:lang w:val="ru-RU"/>
              </w:rPr>
            </w:pPr>
          </w:p>
        </w:tc>
        <w:tc>
          <w:tcPr>
            <w:tcW w:w="683" w:type="dxa"/>
            <w:vAlign w:val="center"/>
          </w:tcPr>
          <w:p w:rsidR="00F2179A" w:rsidRPr="00C050C4" w:rsidRDefault="00F2179A">
            <w:pPr>
              <w:pBdr>
                <w:top w:val="nil"/>
                <w:left w:val="nil"/>
                <w:bottom w:val="nil"/>
                <w:right w:val="nil"/>
                <w:between w:val="nil"/>
              </w:pBdr>
              <w:spacing w:before="60" w:line="240" w:lineRule="auto"/>
              <w:ind w:hanging="2"/>
              <w:jc w:val="center"/>
              <w:rPr>
                <w:rFonts w:ascii="Times New Roman" w:eastAsia="Times New Roman" w:hAnsi="Times New Roman" w:cs="Times New Roman"/>
                <w:color w:val="000000"/>
                <w:sz w:val="24"/>
                <w:szCs w:val="24"/>
                <w:lang w:val="ru-RU"/>
              </w:rPr>
            </w:pPr>
          </w:p>
        </w:tc>
        <w:tc>
          <w:tcPr>
            <w:tcW w:w="1024" w:type="dxa"/>
            <w:vAlign w:val="center"/>
          </w:tcPr>
          <w:p w:rsidR="00F2179A" w:rsidRDefault="00156686">
            <w:pPr>
              <w:pBdr>
                <w:top w:val="nil"/>
                <w:left w:val="nil"/>
                <w:bottom w:val="nil"/>
                <w:right w:val="nil"/>
                <w:between w:val="nil"/>
              </w:pBdr>
              <w:spacing w:before="60" w:line="240" w:lineRule="auto"/>
              <w:ind w:hanging="2"/>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VI</w:t>
            </w:r>
          </w:p>
        </w:tc>
        <w:tc>
          <w:tcPr>
            <w:tcW w:w="1024" w:type="dxa"/>
            <w:vAlign w:val="center"/>
          </w:tcPr>
          <w:p w:rsidR="00F2179A" w:rsidRDefault="00156686">
            <w:pPr>
              <w:pBdr>
                <w:top w:val="nil"/>
                <w:left w:val="nil"/>
                <w:bottom w:val="nil"/>
                <w:right w:val="nil"/>
                <w:between w:val="nil"/>
              </w:pBdr>
              <w:spacing w:before="60" w:line="240" w:lineRule="auto"/>
              <w:ind w:hanging="2"/>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IV</w:t>
            </w:r>
          </w:p>
          <w:p w:rsidR="00F2179A" w:rsidRDefault="00156686">
            <w:pPr>
              <w:pBdr>
                <w:top w:val="nil"/>
                <w:left w:val="nil"/>
                <w:bottom w:val="nil"/>
                <w:right w:val="nil"/>
                <w:between w:val="nil"/>
              </w:pBdr>
              <w:spacing w:before="60" w:line="240" w:lineRule="auto"/>
              <w:ind w:hanging="2"/>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VI</w:t>
            </w:r>
          </w:p>
        </w:tc>
      </w:tr>
      <w:tr w:rsidR="00F2179A">
        <w:trPr>
          <w:trHeight w:val="444"/>
          <w:jc w:val="center"/>
        </w:trPr>
        <w:tc>
          <w:tcPr>
            <w:tcW w:w="5819" w:type="dxa"/>
            <w:vAlign w:val="center"/>
          </w:tcPr>
          <w:p w:rsidR="00F2179A" w:rsidRPr="00C050C4" w:rsidRDefault="00156686">
            <w:pPr>
              <w:pBdr>
                <w:top w:val="nil"/>
                <w:left w:val="nil"/>
                <w:bottom w:val="nil"/>
                <w:right w:val="nil"/>
                <w:between w:val="nil"/>
              </w:pBdr>
              <w:tabs>
                <w:tab w:val="left" w:pos="170"/>
              </w:tabs>
              <w:spacing w:line="240" w:lineRule="auto"/>
              <w:ind w:hanging="2"/>
              <w:jc w:val="left"/>
              <w:rPr>
                <w:rFonts w:ascii="Times New Roman" w:eastAsia="Times New Roman" w:hAnsi="Times New Roman" w:cs="Times New Roman"/>
                <w:color w:val="000000"/>
                <w:sz w:val="24"/>
                <w:szCs w:val="24"/>
                <w:lang w:val="ru-RU"/>
              </w:rPr>
            </w:pPr>
            <w:r w:rsidRPr="00C050C4">
              <w:rPr>
                <w:rFonts w:ascii="Times New Roman" w:eastAsia="Times New Roman" w:hAnsi="Times New Roman" w:cs="Times New Roman"/>
                <w:color w:val="000000"/>
                <w:sz w:val="24"/>
                <w:szCs w:val="24"/>
                <w:lang w:val="ru-RU"/>
              </w:rPr>
              <w:t>- упознавање родитеља са концепцијом образовних стандрада за крај првог и другог циклуса,</w:t>
            </w:r>
          </w:p>
        </w:tc>
        <w:tc>
          <w:tcPr>
            <w:tcW w:w="768" w:type="dxa"/>
            <w:vAlign w:val="center"/>
          </w:tcPr>
          <w:p w:rsidR="00F2179A" w:rsidRPr="00C050C4" w:rsidRDefault="00F2179A">
            <w:pPr>
              <w:pBdr>
                <w:top w:val="nil"/>
                <w:left w:val="nil"/>
                <w:bottom w:val="nil"/>
                <w:right w:val="nil"/>
                <w:between w:val="nil"/>
              </w:pBdr>
              <w:spacing w:before="60" w:line="240" w:lineRule="auto"/>
              <w:ind w:hanging="2"/>
              <w:jc w:val="center"/>
              <w:rPr>
                <w:rFonts w:ascii="Times New Roman" w:eastAsia="Times New Roman" w:hAnsi="Times New Roman" w:cs="Times New Roman"/>
                <w:color w:val="000000"/>
                <w:sz w:val="24"/>
                <w:szCs w:val="24"/>
                <w:lang w:val="ru-RU"/>
              </w:rPr>
            </w:pPr>
          </w:p>
        </w:tc>
        <w:tc>
          <w:tcPr>
            <w:tcW w:w="683" w:type="dxa"/>
            <w:vAlign w:val="center"/>
          </w:tcPr>
          <w:p w:rsidR="00F2179A" w:rsidRPr="00C050C4" w:rsidRDefault="00F2179A">
            <w:pPr>
              <w:pBdr>
                <w:top w:val="nil"/>
                <w:left w:val="nil"/>
                <w:bottom w:val="nil"/>
                <w:right w:val="nil"/>
                <w:between w:val="nil"/>
              </w:pBdr>
              <w:spacing w:before="60" w:line="240" w:lineRule="auto"/>
              <w:ind w:hanging="2"/>
              <w:jc w:val="center"/>
              <w:rPr>
                <w:rFonts w:ascii="Times New Roman" w:eastAsia="Times New Roman" w:hAnsi="Times New Roman" w:cs="Times New Roman"/>
                <w:color w:val="000000"/>
                <w:sz w:val="24"/>
                <w:szCs w:val="24"/>
                <w:lang w:val="ru-RU"/>
              </w:rPr>
            </w:pPr>
          </w:p>
        </w:tc>
        <w:tc>
          <w:tcPr>
            <w:tcW w:w="1024" w:type="dxa"/>
            <w:vAlign w:val="center"/>
          </w:tcPr>
          <w:p w:rsidR="00F2179A" w:rsidRDefault="00156686">
            <w:pPr>
              <w:pBdr>
                <w:top w:val="nil"/>
                <w:left w:val="nil"/>
                <w:bottom w:val="nil"/>
                <w:right w:val="nil"/>
                <w:between w:val="nil"/>
              </w:pBdr>
              <w:spacing w:before="60" w:line="240" w:lineRule="auto"/>
              <w:ind w:hanging="2"/>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IV</w:t>
            </w:r>
          </w:p>
        </w:tc>
        <w:tc>
          <w:tcPr>
            <w:tcW w:w="1024" w:type="dxa"/>
            <w:vAlign w:val="center"/>
          </w:tcPr>
          <w:p w:rsidR="00F2179A" w:rsidRDefault="00156686">
            <w:pPr>
              <w:pBdr>
                <w:top w:val="nil"/>
                <w:left w:val="nil"/>
                <w:bottom w:val="nil"/>
                <w:right w:val="nil"/>
                <w:between w:val="nil"/>
              </w:pBdr>
              <w:spacing w:before="60" w:line="240" w:lineRule="auto"/>
              <w:ind w:hanging="2"/>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I</w:t>
            </w:r>
          </w:p>
          <w:p w:rsidR="00F2179A" w:rsidRDefault="00F2179A">
            <w:pPr>
              <w:pBdr>
                <w:top w:val="nil"/>
                <w:left w:val="nil"/>
                <w:bottom w:val="nil"/>
                <w:right w:val="nil"/>
                <w:between w:val="nil"/>
              </w:pBdr>
              <w:spacing w:before="60" w:line="240" w:lineRule="auto"/>
              <w:ind w:hanging="2"/>
              <w:jc w:val="center"/>
              <w:rPr>
                <w:rFonts w:ascii="Times New Roman" w:eastAsia="Times New Roman" w:hAnsi="Times New Roman" w:cs="Times New Roman"/>
                <w:color w:val="000000"/>
                <w:sz w:val="24"/>
                <w:szCs w:val="24"/>
              </w:rPr>
            </w:pPr>
          </w:p>
        </w:tc>
      </w:tr>
    </w:tbl>
    <w:p w:rsidR="00F2179A" w:rsidRDefault="00F2179A">
      <w:pPr>
        <w:ind w:hanging="2"/>
        <w:rPr>
          <w:color w:val="000000"/>
        </w:rPr>
      </w:pPr>
    </w:p>
    <w:tbl>
      <w:tblPr>
        <w:tblStyle w:val="afffffe"/>
        <w:tblW w:w="9149" w:type="dxa"/>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000"/>
      </w:tblPr>
      <w:tblGrid>
        <w:gridCol w:w="5714"/>
        <w:gridCol w:w="754"/>
        <w:gridCol w:w="670"/>
        <w:gridCol w:w="1005"/>
        <w:gridCol w:w="1006"/>
      </w:tblGrid>
      <w:tr w:rsidR="00F2179A">
        <w:trPr>
          <w:trHeight w:val="462"/>
          <w:jc w:val="center"/>
        </w:trPr>
        <w:tc>
          <w:tcPr>
            <w:tcW w:w="5714" w:type="dxa"/>
            <w:tcBorders>
              <w:bottom w:val="single" w:sz="4" w:space="0" w:color="000000"/>
            </w:tcBorders>
            <w:shd w:val="clear" w:color="auto" w:fill="EEECE1"/>
          </w:tcPr>
          <w:p w:rsidR="00F2179A" w:rsidRDefault="00156686">
            <w:pPr>
              <w:pBdr>
                <w:top w:val="nil"/>
                <w:left w:val="nil"/>
                <w:bottom w:val="nil"/>
                <w:right w:val="nil"/>
                <w:between w:val="nil"/>
              </w:pBdr>
              <w:spacing w:before="60" w:line="240" w:lineRule="auto"/>
              <w:ind w:firstLine="0"/>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2. ЦИКЛУС</w:t>
            </w:r>
          </w:p>
        </w:tc>
        <w:tc>
          <w:tcPr>
            <w:tcW w:w="3435" w:type="dxa"/>
            <w:gridSpan w:val="4"/>
            <w:shd w:val="clear" w:color="auto" w:fill="EEECE1"/>
            <w:vAlign w:val="center"/>
          </w:tcPr>
          <w:p w:rsidR="00F2179A" w:rsidRDefault="00156686">
            <w:pPr>
              <w:pBdr>
                <w:top w:val="nil"/>
                <w:left w:val="nil"/>
                <w:bottom w:val="nil"/>
                <w:right w:val="nil"/>
                <w:between w:val="nil"/>
              </w:pBdr>
              <w:spacing w:before="60" w:line="240" w:lineRule="auto"/>
              <w:ind w:hanging="2"/>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ВРЕМЕ</w:t>
            </w:r>
          </w:p>
        </w:tc>
      </w:tr>
      <w:tr w:rsidR="00F2179A">
        <w:trPr>
          <w:trHeight w:val="615"/>
          <w:jc w:val="center"/>
        </w:trPr>
        <w:tc>
          <w:tcPr>
            <w:tcW w:w="5714" w:type="dxa"/>
            <w:tcBorders>
              <w:top w:val="single" w:sz="4" w:space="0" w:color="000000"/>
            </w:tcBorders>
            <w:shd w:val="clear" w:color="auto" w:fill="EEECE1"/>
            <w:vAlign w:val="center"/>
          </w:tcPr>
          <w:p w:rsidR="00F2179A" w:rsidRDefault="00156686">
            <w:pPr>
              <w:pBdr>
                <w:top w:val="nil"/>
                <w:left w:val="nil"/>
                <w:bottom w:val="nil"/>
                <w:right w:val="nil"/>
                <w:between w:val="nil"/>
              </w:pBdr>
              <w:spacing w:before="60" w:line="240" w:lineRule="auto"/>
              <w:ind w:hanging="2"/>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Тема                                                                       Разред</w:t>
            </w:r>
          </w:p>
        </w:tc>
        <w:tc>
          <w:tcPr>
            <w:tcW w:w="754" w:type="dxa"/>
            <w:shd w:val="clear" w:color="auto" w:fill="EEECE1"/>
            <w:vAlign w:val="center"/>
          </w:tcPr>
          <w:p w:rsidR="00F2179A" w:rsidRDefault="00156686">
            <w:pPr>
              <w:pBdr>
                <w:top w:val="nil"/>
                <w:left w:val="nil"/>
                <w:bottom w:val="nil"/>
                <w:right w:val="nil"/>
                <w:between w:val="nil"/>
              </w:pBdr>
              <w:spacing w:before="60" w:line="240" w:lineRule="auto"/>
              <w:ind w:hanging="2"/>
              <w:jc w:val="center"/>
              <w:rPr>
                <w:rFonts w:ascii="Times New Roman" w:eastAsia="Times New Roman" w:hAnsi="Times New Roman" w:cs="Times New Roman"/>
                <w:color w:val="000000"/>
                <w:sz w:val="24"/>
                <w:szCs w:val="24"/>
              </w:rPr>
            </w:pPr>
            <w:r>
              <w:rPr>
                <w:rFonts w:ascii="Times New Roman" w:eastAsia="Times New Roman" w:hAnsi="Times New Roman" w:cs="Times New Roman"/>
                <w:b/>
                <w:bCs/>
                <w:color w:val="000000"/>
                <w:sz w:val="24"/>
                <w:szCs w:val="24"/>
              </w:rPr>
              <w:t>V</w:t>
            </w:r>
          </w:p>
        </w:tc>
        <w:tc>
          <w:tcPr>
            <w:tcW w:w="670" w:type="dxa"/>
            <w:shd w:val="clear" w:color="auto" w:fill="EEECE1"/>
            <w:vAlign w:val="center"/>
          </w:tcPr>
          <w:p w:rsidR="00F2179A" w:rsidRDefault="00156686">
            <w:pPr>
              <w:pBdr>
                <w:top w:val="nil"/>
                <w:left w:val="nil"/>
                <w:bottom w:val="nil"/>
                <w:right w:val="nil"/>
                <w:between w:val="nil"/>
              </w:pBdr>
              <w:spacing w:before="60" w:line="240" w:lineRule="auto"/>
              <w:ind w:hanging="2"/>
              <w:jc w:val="center"/>
              <w:rPr>
                <w:rFonts w:ascii="Times New Roman" w:eastAsia="Times New Roman" w:hAnsi="Times New Roman" w:cs="Times New Roman"/>
                <w:color w:val="000000"/>
                <w:sz w:val="24"/>
                <w:szCs w:val="24"/>
              </w:rPr>
            </w:pPr>
            <w:r>
              <w:rPr>
                <w:rFonts w:ascii="Times New Roman" w:eastAsia="Times New Roman" w:hAnsi="Times New Roman" w:cs="Times New Roman"/>
                <w:b/>
                <w:bCs/>
                <w:color w:val="000000"/>
                <w:sz w:val="24"/>
                <w:szCs w:val="24"/>
              </w:rPr>
              <w:t>VI</w:t>
            </w:r>
          </w:p>
        </w:tc>
        <w:tc>
          <w:tcPr>
            <w:tcW w:w="1005" w:type="dxa"/>
            <w:shd w:val="clear" w:color="auto" w:fill="EEECE1"/>
            <w:vAlign w:val="center"/>
          </w:tcPr>
          <w:p w:rsidR="00F2179A" w:rsidRDefault="00156686">
            <w:pPr>
              <w:pBdr>
                <w:top w:val="nil"/>
                <w:left w:val="nil"/>
                <w:bottom w:val="nil"/>
                <w:right w:val="nil"/>
                <w:between w:val="nil"/>
              </w:pBdr>
              <w:spacing w:before="60" w:line="240" w:lineRule="auto"/>
              <w:ind w:hanging="2"/>
              <w:jc w:val="center"/>
              <w:rPr>
                <w:rFonts w:ascii="Times New Roman" w:eastAsia="Times New Roman" w:hAnsi="Times New Roman" w:cs="Times New Roman"/>
                <w:color w:val="000000"/>
                <w:sz w:val="24"/>
                <w:szCs w:val="24"/>
              </w:rPr>
            </w:pPr>
            <w:r>
              <w:rPr>
                <w:rFonts w:ascii="Times New Roman" w:eastAsia="Times New Roman" w:hAnsi="Times New Roman" w:cs="Times New Roman"/>
                <w:b/>
                <w:bCs/>
                <w:color w:val="000000"/>
                <w:sz w:val="24"/>
                <w:szCs w:val="24"/>
              </w:rPr>
              <w:t>VII</w:t>
            </w:r>
          </w:p>
        </w:tc>
        <w:tc>
          <w:tcPr>
            <w:tcW w:w="1006" w:type="dxa"/>
            <w:shd w:val="clear" w:color="auto" w:fill="EEECE1"/>
            <w:vAlign w:val="center"/>
          </w:tcPr>
          <w:p w:rsidR="00F2179A" w:rsidRDefault="00156686">
            <w:pPr>
              <w:pBdr>
                <w:top w:val="nil"/>
                <w:left w:val="nil"/>
                <w:bottom w:val="nil"/>
                <w:right w:val="nil"/>
                <w:between w:val="nil"/>
              </w:pBdr>
              <w:spacing w:before="60" w:line="240" w:lineRule="auto"/>
              <w:ind w:hanging="2"/>
              <w:jc w:val="center"/>
              <w:rPr>
                <w:rFonts w:ascii="Times New Roman" w:eastAsia="Times New Roman" w:hAnsi="Times New Roman" w:cs="Times New Roman"/>
                <w:color w:val="000000"/>
                <w:sz w:val="24"/>
                <w:szCs w:val="24"/>
              </w:rPr>
            </w:pPr>
            <w:r>
              <w:rPr>
                <w:rFonts w:ascii="Times New Roman" w:eastAsia="Times New Roman" w:hAnsi="Times New Roman" w:cs="Times New Roman"/>
                <w:b/>
                <w:bCs/>
                <w:color w:val="000000"/>
                <w:sz w:val="24"/>
                <w:szCs w:val="24"/>
              </w:rPr>
              <w:t>VIII</w:t>
            </w:r>
          </w:p>
        </w:tc>
      </w:tr>
      <w:tr w:rsidR="00F2179A">
        <w:trPr>
          <w:trHeight w:val="150"/>
          <w:jc w:val="center"/>
        </w:trPr>
        <w:tc>
          <w:tcPr>
            <w:tcW w:w="5714" w:type="dxa"/>
          </w:tcPr>
          <w:p w:rsidR="00F2179A" w:rsidRPr="00C050C4" w:rsidRDefault="00156686" w:rsidP="002D683C">
            <w:pPr>
              <w:numPr>
                <w:ilvl w:val="0"/>
                <w:numId w:val="9"/>
              </w:numPr>
              <w:pBdr>
                <w:top w:val="nil"/>
                <w:left w:val="nil"/>
                <w:bottom w:val="nil"/>
                <w:right w:val="nil"/>
                <w:between w:val="nil"/>
              </w:pBdr>
              <w:tabs>
                <w:tab w:val="left" w:pos="170"/>
              </w:tabs>
              <w:spacing w:line="240" w:lineRule="auto"/>
              <w:ind w:left="0" w:hanging="2"/>
              <w:jc w:val="left"/>
              <w:rPr>
                <w:color w:val="000000"/>
                <w:sz w:val="24"/>
                <w:szCs w:val="24"/>
                <w:lang w:val="ru-RU"/>
              </w:rPr>
            </w:pPr>
            <w:r w:rsidRPr="00C050C4">
              <w:rPr>
                <w:rFonts w:ascii="Times New Roman" w:eastAsia="Times New Roman" w:hAnsi="Times New Roman" w:cs="Times New Roman"/>
                <w:color w:val="000000"/>
                <w:sz w:val="24"/>
                <w:szCs w:val="24"/>
                <w:lang w:val="ru-RU"/>
              </w:rPr>
              <w:t>Избор за члана Савета родитеља школе</w:t>
            </w:r>
          </w:p>
        </w:tc>
        <w:tc>
          <w:tcPr>
            <w:tcW w:w="754" w:type="dxa"/>
            <w:vAlign w:val="center"/>
          </w:tcPr>
          <w:p w:rsidR="00F2179A" w:rsidRDefault="00156686">
            <w:pPr>
              <w:pBdr>
                <w:top w:val="nil"/>
                <w:left w:val="nil"/>
                <w:bottom w:val="nil"/>
                <w:right w:val="nil"/>
                <w:between w:val="nil"/>
              </w:pBdr>
              <w:spacing w:before="60" w:line="240" w:lineRule="auto"/>
              <w:ind w:hanging="2"/>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IX</w:t>
            </w:r>
          </w:p>
        </w:tc>
        <w:tc>
          <w:tcPr>
            <w:tcW w:w="670" w:type="dxa"/>
            <w:vAlign w:val="center"/>
          </w:tcPr>
          <w:p w:rsidR="00F2179A" w:rsidRDefault="00156686">
            <w:pPr>
              <w:ind w:hanging="2"/>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IX</w:t>
            </w:r>
          </w:p>
        </w:tc>
        <w:tc>
          <w:tcPr>
            <w:tcW w:w="1005" w:type="dxa"/>
            <w:vAlign w:val="center"/>
          </w:tcPr>
          <w:p w:rsidR="00F2179A" w:rsidRDefault="00156686">
            <w:pPr>
              <w:ind w:hanging="2"/>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IX</w:t>
            </w:r>
          </w:p>
        </w:tc>
        <w:tc>
          <w:tcPr>
            <w:tcW w:w="1006" w:type="dxa"/>
            <w:vAlign w:val="center"/>
          </w:tcPr>
          <w:p w:rsidR="00F2179A" w:rsidRDefault="00156686">
            <w:pPr>
              <w:ind w:hanging="2"/>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IX</w:t>
            </w:r>
          </w:p>
        </w:tc>
      </w:tr>
      <w:tr w:rsidR="00F2179A">
        <w:trPr>
          <w:trHeight w:val="615"/>
          <w:jc w:val="center"/>
        </w:trPr>
        <w:tc>
          <w:tcPr>
            <w:tcW w:w="5714" w:type="dxa"/>
          </w:tcPr>
          <w:p w:rsidR="00F2179A" w:rsidRPr="00C050C4" w:rsidRDefault="00156686" w:rsidP="002D683C">
            <w:pPr>
              <w:numPr>
                <w:ilvl w:val="0"/>
                <w:numId w:val="9"/>
              </w:numPr>
              <w:pBdr>
                <w:top w:val="nil"/>
                <w:left w:val="nil"/>
                <w:bottom w:val="nil"/>
                <w:right w:val="nil"/>
                <w:between w:val="nil"/>
              </w:pBdr>
              <w:tabs>
                <w:tab w:val="left" w:pos="170"/>
              </w:tabs>
              <w:spacing w:line="240" w:lineRule="auto"/>
              <w:ind w:left="0" w:hanging="2"/>
              <w:jc w:val="left"/>
              <w:rPr>
                <w:color w:val="000000"/>
                <w:sz w:val="24"/>
                <w:szCs w:val="24"/>
                <w:lang w:val="ru-RU"/>
              </w:rPr>
            </w:pPr>
            <w:r w:rsidRPr="00C050C4">
              <w:rPr>
                <w:rFonts w:ascii="Times New Roman" w:eastAsia="Times New Roman" w:hAnsi="Times New Roman" w:cs="Times New Roman"/>
                <w:color w:val="000000"/>
                <w:sz w:val="24"/>
                <w:szCs w:val="24"/>
                <w:lang w:val="ru-RU"/>
              </w:rPr>
              <w:t>Прелазак са разредне на предметну наставу</w:t>
            </w:r>
          </w:p>
        </w:tc>
        <w:tc>
          <w:tcPr>
            <w:tcW w:w="754" w:type="dxa"/>
            <w:vAlign w:val="center"/>
          </w:tcPr>
          <w:p w:rsidR="00F2179A" w:rsidRDefault="00156686">
            <w:pPr>
              <w:pBdr>
                <w:top w:val="nil"/>
                <w:left w:val="nil"/>
                <w:bottom w:val="nil"/>
                <w:right w:val="nil"/>
                <w:between w:val="nil"/>
              </w:pBdr>
              <w:spacing w:before="60" w:line="240" w:lineRule="auto"/>
              <w:ind w:hanging="2"/>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IX</w:t>
            </w:r>
          </w:p>
        </w:tc>
        <w:tc>
          <w:tcPr>
            <w:tcW w:w="670" w:type="dxa"/>
            <w:vAlign w:val="center"/>
          </w:tcPr>
          <w:p w:rsidR="00F2179A" w:rsidRDefault="00F2179A">
            <w:pPr>
              <w:pBdr>
                <w:top w:val="nil"/>
                <w:left w:val="nil"/>
                <w:bottom w:val="nil"/>
                <w:right w:val="nil"/>
                <w:between w:val="nil"/>
              </w:pBdr>
              <w:spacing w:before="60" w:line="240" w:lineRule="auto"/>
              <w:ind w:hanging="2"/>
              <w:jc w:val="center"/>
              <w:rPr>
                <w:rFonts w:ascii="Times New Roman" w:eastAsia="Times New Roman" w:hAnsi="Times New Roman" w:cs="Times New Roman"/>
                <w:color w:val="000000"/>
                <w:sz w:val="24"/>
                <w:szCs w:val="24"/>
              </w:rPr>
            </w:pPr>
          </w:p>
        </w:tc>
        <w:tc>
          <w:tcPr>
            <w:tcW w:w="1005" w:type="dxa"/>
            <w:vAlign w:val="center"/>
          </w:tcPr>
          <w:p w:rsidR="00F2179A" w:rsidRDefault="00F2179A">
            <w:pPr>
              <w:pBdr>
                <w:top w:val="nil"/>
                <w:left w:val="nil"/>
                <w:bottom w:val="nil"/>
                <w:right w:val="nil"/>
                <w:between w:val="nil"/>
              </w:pBdr>
              <w:spacing w:before="60" w:line="240" w:lineRule="auto"/>
              <w:ind w:hanging="2"/>
              <w:jc w:val="center"/>
              <w:rPr>
                <w:rFonts w:ascii="Times New Roman" w:eastAsia="Times New Roman" w:hAnsi="Times New Roman" w:cs="Times New Roman"/>
                <w:color w:val="000000"/>
                <w:sz w:val="24"/>
                <w:szCs w:val="24"/>
              </w:rPr>
            </w:pPr>
          </w:p>
        </w:tc>
        <w:tc>
          <w:tcPr>
            <w:tcW w:w="1006" w:type="dxa"/>
            <w:vAlign w:val="center"/>
          </w:tcPr>
          <w:p w:rsidR="00F2179A" w:rsidRDefault="00F2179A">
            <w:pPr>
              <w:pBdr>
                <w:top w:val="nil"/>
                <w:left w:val="nil"/>
                <w:bottom w:val="nil"/>
                <w:right w:val="nil"/>
                <w:between w:val="nil"/>
              </w:pBdr>
              <w:spacing w:before="60" w:line="240" w:lineRule="auto"/>
              <w:ind w:hanging="2"/>
              <w:jc w:val="center"/>
              <w:rPr>
                <w:rFonts w:ascii="Times New Roman" w:eastAsia="Times New Roman" w:hAnsi="Times New Roman" w:cs="Times New Roman"/>
                <w:color w:val="000000"/>
                <w:sz w:val="24"/>
                <w:szCs w:val="24"/>
              </w:rPr>
            </w:pPr>
          </w:p>
        </w:tc>
      </w:tr>
      <w:tr w:rsidR="00F2179A">
        <w:trPr>
          <w:trHeight w:val="302"/>
          <w:jc w:val="center"/>
        </w:trPr>
        <w:tc>
          <w:tcPr>
            <w:tcW w:w="5714" w:type="dxa"/>
          </w:tcPr>
          <w:p w:rsidR="00F2179A" w:rsidRPr="00C050C4" w:rsidRDefault="00156686" w:rsidP="002D683C">
            <w:pPr>
              <w:numPr>
                <w:ilvl w:val="0"/>
                <w:numId w:val="9"/>
              </w:numPr>
              <w:pBdr>
                <w:top w:val="nil"/>
                <w:left w:val="nil"/>
                <w:bottom w:val="nil"/>
                <w:right w:val="nil"/>
                <w:between w:val="nil"/>
              </w:pBdr>
              <w:tabs>
                <w:tab w:val="left" w:pos="170"/>
              </w:tabs>
              <w:spacing w:line="240" w:lineRule="auto"/>
              <w:ind w:left="0" w:hanging="2"/>
              <w:jc w:val="left"/>
              <w:rPr>
                <w:color w:val="000000"/>
                <w:sz w:val="24"/>
                <w:szCs w:val="24"/>
                <w:lang w:val="ru-RU"/>
              </w:rPr>
            </w:pPr>
            <w:r w:rsidRPr="00C050C4">
              <w:rPr>
                <w:rFonts w:ascii="Times New Roman" w:eastAsia="Times New Roman" w:hAnsi="Times New Roman" w:cs="Times New Roman"/>
                <w:color w:val="000000"/>
                <w:sz w:val="24"/>
                <w:szCs w:val="24"/>
                <w:lang w:val="ru-RU"/>
              </w:rPr>
              <w:t>Упозвање родитеља са организацијом рада у школи , могућностима контактирања са учитељем и стручним службама, организација времена деце путника, допунска и додатна настава, функционисање кантине, укључивање у ваннаставне активности, ...</w:t>
            </w:r>
          </w:p>
        </w:tc>
        <w:tc>
          <w:tcPr>
            <w:tcW w:w="754" w:type="dxa"/>
            <w:vAlign w:val="center"/>
          </w:tcPr>
          <w:p w:rsidR="00F2179A" w:rsidRDefault="00156686">
            <w:pPr>
              <w:pBdr>
                <w:top w:val="nil"/>
                <w:left w:val="nil"/>
                <w:bottom w:val="nil"/>
                <w:right w:val="nil"/>
                <w:between w:val="nil"/>
              </w:pBdr>
              <w:spacing w:before="60" w:line="240" w:lineRule="auto"/>
              <w:ind w:hanging="2"/>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IX</w:t>
            </w:r>
          </w:p>
        </w:tc>
        <w:tc>
          <w:tcPr>
            <w:tcW w:w="670" w:type="dxa"/>
            <w:vAlign w:val="center"/>
          </w:tcPr>
          <w:p w:rsidR="00F2179A" w:rsidRDefault="00156686">
            <w:pPr>
              <w:ind w:hanging="2"/>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IX</w:t>
            </w:r>
          </w:p>
        </w:tc>
        <w:tc>
          <w:tcPr>
            <w:tcW w:w="1005" w:type="dxa"/>
            <w:vAlign w:val="center"/>
          </w:tcPr>
          <w:p w:rsidR="00F2179A" w:rsidRDefault="00156686">
            <w:pPr>
              <w:ind w:hanging="2"/>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IX</w:t>
            </w:r>
          </w:p>
        </w:tc>
        <w:tc>
          <w:tcPr>
            <w:tcW w:w="1006" w:type="dxa"/>
            <w:vAlign w:val="center"/>
          </w:tcPr>
          <w:p w:rsidR="00F2179A" w:rsidRDefault="00156686">
            <w:pPr>
              <w:ind w:hanging="2"/>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IX</w:t>
            </w:r>
          </w:p>
        </w:tc>
      </w:tr>
      <w:tr w:rsidR="00F2179A">
        <w:trPr>
          <w:trHeight w:val="316"/>
          <w:jc w:val="center"/>
        </w:trPr>
        <w:tc>
          <w:tcPr>
            <w:tcW w:w="5714" w:type="dxa"/>
          </w:tcPr>
          <w:p w:rsidR="00F2179A" w:rsidRPr="00C050C4" w:rsidRDefault="00156686" w:rsidP="002D683C">
            <w:pPr>
              <w:numPr>
                <w:ilvl w:val="0"/>
                <w:numId w:val="9"/>
              </w:numPr>
              <w:pBdr>
                <w:top w:val="nil"/>
                <w:left w:val="nil"/>
                <w:bottom w:val="nil"/>
                <w:right w:val="nil"/>
                <w:between w:val="nil"/>
              </w:pBdr>
              <w:tabs>
                <w:tab w:val="left" w:pos="170"/>
              </w:tabs>
              <w:spacing w:line="240" w:lineRule="auto"/>
              <w:ind w:left="0" w:hanging="2"/>
              <w:jc w:val="left"/>
              <w:rPr>
                <w:color w:val="000000"/>
                <w:sz w:val="24"/>
                <w:szCs w:val="24"/>
                <w:lang w:val="ru-RU"/>
              </w:rPr>
            </w:pPr>
            <w:r w:rsidRPr="00C050C4">
              <w:rPr>
                <w:rFonts w:ascii="Times New Roman" w:eastAsia="Times New Roman" w:hAnsi="Times New Roman" w:cs="Times New Roman"/>
                <w:color w:val="000000"/>
                <w:sz w:val="24"/>
                <w:szCs w:val="24"/>
                <w:lang w:val="ru-RU"/>
              </w:rPr>
              <w:t>Упознавање са образовним стандардима, концепцијом завршног испита, начинима припреме за завршни испит</w:t>
            </w:r>
          </w:p>
          <w:p w:rsidR="00F2179A" w:rsidRPr="00C050C4" w:rsidRDefault="00F2179A">
            <w:pPr>
              <w:pBdr>
                <w:top w:val="nil"/>
                <w:left w:val="nil"/>
                <w:bottom w:val="nil"/>
                <w:right w:val="nil"/>
                <w:between w:val="nil"/>
              </w:pBdr>
              <w:tabs>
                <w:tab w:val="left" w:pos="170"/>
              </w:tabs>
              <w:spacing w:line="240" w:lineRule="auto"/>
              <w:ind w:hanging="2"/>
              <w:jc w:val="left"/>
              <w:rPr>
                <w:rFonts w:ascii="Times New Roman" w:eastAsia="Times New Roman" w:hAnsi="Times New Roman" w:cs="Times New Roman"/>
                <w:color w:val="000000"/>
                <w:sz w:val="24"/>
                <w:szCs w:val="24"/>
                <w:lang w:val="ru-RU"/>
              </w:rPr>
            </w:pPr>
          </w:p>
        </w:tc>
        <w:tc>
          <w:tcPr>
            <w:tcW w:w="754" w:type="dxa"/>
            <w:vAlign w:val="center"/>
          </w:tcPr>
          <w:p w:rsidR="00F2179A" w:rsidRPr="00C050C4" w:rsidRDefault="00F2179A">
            <w:pPr>
              <w:pBdr>
                <w:top w:val="nil"/>
                <w:left w:val="nil"/>
                <w:bottom w:val="nil"/>
                <w:right w:val="nil"/>
                <w:between w:val="nil"/>
              </w:pBdr>
              <w:spacing w:before="60" w:line="240" w:lineRule="auto"/>
              <w:ind w:hanging="2"/>
              <w:jc w:val="center"/>
              <w:rPr>
                <w:rFonts w:ascii="Times New Roman" w:eastAsia="Times New Roman" w:hAnsi="Times New Roman" w:cs="Times New Roman"/>
                <w:color w:val="000000"/>
                <w:sz w:val="24"/>
                <w:szCs w:val="24"/>
                <w:lang w:val="ru-RU"/>
              </w:rPr>
            </w:pPr>
          </w:p>
        </w:tc>
        <w:tc>
          <w:tcPr>
            <w:tcW w:w="670" w:type="dxa"/>
            <w:vAlign w:val="center"/>
          </w:tcPr>
          <w:p w:rsidR="00F2179A" w:rsidRDefault="00156686">
            <w:pPr>
              <w:pBdr>
                <w:top w:val="nil"/>
                <w:left w:val="nil"/>
                <w:bottom w:val="nil"/>
                <w:right w:val="nil"/>
                <w:between w:val="nil"/>
              </w:pBdr>
              <w:spacing w:before="60" w:line="240" w:lineRule="auto"/>
              <w:ind w:hanging="2"/>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I</w:t>
            </w:r>
          </w:p>
          <w:p w:rsidR="00F2179A" w:rsidRDefault="00F2179A">
            <w:pPr>
              <w:pBdr>
                <w:top w:val="nil"/>
                <w:left w:val="nil"/>
                <w:bottom w:val="nil"/>
                <w:right w:val="nil"/>
                <w:between w:val="nil"/>
              </w:pBdr>
              <w:spacing w:before="60" w:line="240" w:lineRule="auto"/>
              <w:ind w:hanging="2"/>
              <w:jc w:val="center"/>
              <w:rPr>
                <w:rFonts w:ascii="Times New Roman" w:eastAsia="Times New Roman" w:hAnsi="Times New Roman" w:cs="Times New Roman"/>
                <w:color w:val="000000"/>
                <w:sz w:val="24"/>
                <w:szCs w:val="24"/>
              </w:rPr>
            </w:pPr>
          </w:p>
        </w:tc>
        <w:tc>
          <w:tcPr>
            <w:tcW w:w="1005" w:type="dxa"/>
            <w:vAlign w:val="center"/>
          </w:tcPr>
          <w:p w:rsidR="00F2179A" w:rsidRDefault="00156686">
            <w:pPr>
              <w:ind w:hanging="2"/>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XI</w:t>
            </w:r>
          </w:p>
        </w:tc>
        <w:tc>
          <w:tcPr>
            <w:tcW w:w="1006" w:type="dxa"/>
            <w:vAlign w:val="center"/>
          </w:tcPr>
          <w:p w:rsidR="00F2179A" w:rsidRDefault="00156686">
            <w:pPr>
              <w:ind w:hanging="2"/>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XI</w:t>
            </w:r>
          </w:p>
        </w:tc>
      </w:tr>
      <w:tr w:rsidR="00F2179A">
        <w:trPr>
          <w:trHeight w:val="316"/>
          <w:jc w:val="center"/>
        </w:trPr>
        <w:tc>
          <w:tcPr>
            <w:tcW w:w="5714" w:type="dxa"/>
            <w:vAlign w:val="center"/>
          </w:tcPr>
          <w:p w:rsidR="00F2179A" w:rsidRPr="00C050C4" w:rsidRDefault="00156686" w:rsidP="002D683C">
            <w:pPr>
              <w:numPr>
                <w:ilvl w:val="0"/>
                <w:numId w:val="9"/>
              </w:numPr>
              <w:pBdr>
                <w:top w:val="nil"/>
                <w:left w:val="nil"/>
                <w:bottom w:val="nil"/>
                <w:right w:val="nil"/>
                <w:between w:val="nil"/>
              </w:pBdr>
              <w:tabs>
                <w:tab w:val="left" w:pos="170"/>
              </w:tabs>
              <w:spacing w:line="240" w:lineRule="auto"/>
              <w:ind w:left="0" w:hanging="2"/>
              <w:jc w:val="left"/>
              <w:rPr>
                <w:color w:val="000000"/>
                <w:sz w:val="24"/>
                <w:szCs w:val="24"/>
                <w:lang w:val="ru-RU"/>
              </w:rPr>
            </w:pPr>
            <w:r w:rsidRPr="00C050C4">
              <w:rPr>
                <w:rFonts w:ascii="Times New Roman" w:eastAsia="Times New Roman" w:hAnsi="Times New Roman" w:cs="Times New Roman"/>
                <w:color w:val="000000"/>
                <w:sz w:val="24"/>
                <w:szCs w:val="24"/>
                <w:lang w:val="ru-RU"/>
              </w:rPr>
              <w:t>Оствареност образовних стандрада, предлози, проблеми</w:t>
            </w:r>
          </w:p>
        </w:tc>
        <w:tc>
          <w:tcPr>
            <w:tcW w:w="754" w:type="dxa"/>
            <w:vAlign w:val="center"/>
          </w:tcPr>
          <w:p w:rsidR="00F2179A" w:rsidRPr="00C050C4" w:rsidRDefault="00F2179A">
            <w:pPr>
              <w:pBdr>
                <w:top w:val="nil"/>
                <w:left w:val="nil"/>
                <w:bottom w:val="nil"/>
                <w:right w:val="nil"/>
                <w:between w:val="nil"/>
              </w:pBdr>
              <w:spacing w:before="60" w:line="240" w:lineRule="auto"/>
              <w:ind w:hanging="2"/>
              <w:jc w:val="center"/>
              <w:rPr>
                <w:rFonts w:ascii="Times New Roman" w:eastAsia="Times New Roman" w:hAnsi="Times New Roman" w:cs="Times New Roman"/>
                <w:color w:val="000000"/>
                <w:sz w:val="24"/>
                <w:szCs w:val="24"/>
                <w:lang w:val="ru-RU"/>
              </w:rPr>
            </w:pPr>
          </w:p>
        </w:tc>
        <w:tc>
          <w:tcPr>
            <w:tcW w:w="670" w:type="dxa"/>
            <w:vAlign w:val="center"/>
          </w:tcPr>
          <w:p w:rsidR="00F2179A" w:rsidRPr="00C050C4" w:rsidRDefault="00F2179A">
            <w:pPr>
              <w:pBdr>
                <w:top w:val="nil"/>
                <w:left w:val="nil"/>
                <w:bottom w:val="nil"/>
                <w:right w:val="nil"/>
                <w:between w:val="nil"/>
              </w:pBdr>
              <w:spacing w:before="60" w:line="240" w:lineRule="auto"/>
              <w:ind w:hanging="2"/>
              <w:jc w:val="center"/>
              <w:rPr>
                <w:rFonts w:ascii="Times New Roman" w:eastAsia="Times New Roman" w:hAnsi="Times New Roman" w:cs="Times New Roman"/>
                <w:color w:val="000000"/>
                <w:sz w:val="24"/>
                <w:szCs w:val="24"/>
                <w:lang w:val="ru-RU"/>
              </w:rPr>
            </w:pPr>
          </w:p>
        </w:tc>
        <w:tc>
          <w:tcPr>
            <w:tcW w:w="1005" w:type="dxa"/>
            <w:vAlign w:val="center"/>
          </w:tcPr>
          <w:p w:rsidR="00F2179A" w:rsidRDefault="00156686">
            <w:pPr>
              <w:pBdr>
                <w:top w:val="nil"/>
                <w:left w:val="nil"/>
                <w:bottom w:val="nil"/>
                <w:right w:val="nil"/>
                <w:between w:val="nil"/>
              </w:pBdr>
              <w:spacing w:before="60" w:line="240" w:lineRule="auto"/>
              <w:ind w:hanging="2"/>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I</w:t>
            </w:r>
          </w:p>
          <w:p w:rsidR="00F2179A" w:rsidRDefault="00156686">
            <w:pPr>
              <w:pBdr>
                <w:top w:val="nil"/>
                <w:left w:val="nil"/>
                <w:bottom w:val="nil"/>
                <w:right w:val="nil"/>
                <w:between w:val="nil"/>
              </w:pBdr>
              <w:spacing w:before="60" w:line="240" w:lineRule="auto"/>
              <w:ind w:hanging="2"/>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IV</w:t>
            </w:r>
          </w:p>
          <w:p w:rsidR="00F2179A" w:rsidRDefault="00156686">
            <w:pPr>
              <w:ind w:hanging="2"/>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VI</w:t>
            </w:r>
          </w:p>
        </w:tc>
        <w:tc>
          <w:tcPr>
            <w:tcW w:w="1006" w:type="dxa"/>
            <w:vAlign w:val="center"/>
          </w:tcPr>
          <w:p w:rsidR="00F2179A" w:rsidRDefault="00156686">
            <w:pPr>
              <w:pBdr>
                <w:top w:val="nil"/>
                <w:left w:val="nil"/>
                <w:bottom w:val="nil"/>
                <w:right w:val="nil"/>
                <w:between w:val="nil"/>
              </w:pBdr>
              <w:spacing w:before="60" w:line="240" w:lineRule="auto"/>
              <w:ind w:hanging="2"/>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I</w:t>
            </w:r>
          </w:p>
          <w:p w:rsidR="00F2179A" w:rsidRDefault="00156686">
            <w:pPr>
              <w:pBdr>
                <w:top w:val="nil"/>
                <w:left w:val="nil"/>
                <w:bottom w:val="nil"/>
                <w:right w:val="nil"/>
                <w:between w:val="nil"/>
              </w:pBdr>
              <w:spacing w:before="60" w:line="240" w:lineRule="auto"/>
              <w:ind w:hanging="2"/>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IV</w:t>
            </w:r>
          </w:p>
          <w:p w:rsidR="00F2179A" w:rsidRDefault="00156686">
            <w:pPr>
              <w:ind w:hanging="2"/>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VI</w:t>
            </w:r>
          </w:p>
        </w:tc>
      </w:tr>
      <w:tr w:rsidR="00F2179A">
        <w:trPr>
          <w:trHeight w:val="408"/>
          <w:jc w:val="center"/>
        </w:trPr>
        <w:tc>
          <w:tcPr>
            <w:tcW w:w="5714" w:type="dxa"/>
            <w:vAlign w:val="center"/>
          </w:tcPr>
          <w:p w:rsidR="00F2179A" w:rsidRDefault="00F2179A">
            <w:pPr>
              <w:pBdr>
                <w:top w:val="nil"/>
                <w:left w:val="nil"/>
                <w:bottom w:val="nil"/>
                <w:right w:val="nil"/>
                <w:between w:val="nil"/>
              </w:pBdr>
              <w:tabs>
                <w:tab w:val="left" w:pos="170"/>
              </w:tabs>
              <w:spacing w:line="240" w:lineRule="auto"/>
              <w:ind w:hanging="2"/>
              <w:jc w:val="left"/>
              <w:rPr>
                <w:rFonts w:ascii="Times New Roman" w:eastAsia="Times New Roman" w:hAnsi="Times New Roman" w:cs="Times New Roman"/>
                <w:color w:val="000000"/>
                <w:sz w:val="24"/>
                <w:szCs w:val="24"/>
              </w:rPr>
            </w:pPr>
          </w:p>
          <w:p w:rsidR="00F2179A" w:rsidRPr="00C050C4" w:rsidRDefault="00156686" w:rsidP="002D683C">
            <w:pPr>
              <w:numPr>
                <w:ilvl w:val="0"/>
                <w:numId w:val="9"/>
              </w:numPr>
              <w:pBdr>
                <w:top w:val="nil"/>
                <w:left w:val="nil"/>
                <w:bottom w:val="nil"/>
                <w:right w:val="nil"/>
                <w:between w:val="nil"/>
              </w:pBdr>
              <w:tabs>
                <w:tab w:val="left" w:pos="170"/>
              </w:tabs>
              <w:spacing w:line="240" w:lineRule="auto"/>
              <w:ind w:left="0" w:hanging="2"/>
              <w:jc w:val="left"/>
              <w:rPr>
                <w:color w:val="000000"/>
                <w:sz w:val="24"/>
                <w:szCs w:val="24"/>
                <w:lang w:val="ru-RU"/>
              </w:rPr>
            </w:pPr>
            <w:r w:rsidRPr="00C050C4">
              <w:rPr>
                <w:rFonts w:ascii="Times New Roman" w:eastAsia="Times New Roman" w:hAnsi="Times New Roman" w:cs="Times New Roman"/>
                <w:color w:val="000000"/>
                <w:sz w:val="24"/>
                <w:szCs w:val="24"/>
                <w:lang w:val="ru-RU"/>
              </w:rPr>
              <w:t>Информисање родитеља о садржајима  професионалне  оријентациј и договори око даљих активности</w:t>
            </w:r>
          </w:p>
        </w:tc>
        <w:tc>
          <w:tcPr>
            <w:tcW w:w="754" w:type="dxa"/>
            <w:vAlign w:val="center"/>
          </w:tcPr>
          <w:p w:rsidR="00F2179A" w:rsidRPr="00C050C4" w:rsidRDefault="00F2179A">
            <w:pPr>
              <w:pBdr>
                <w:top w:val="nil"/>
                <w:left w:val="nil"/>
                <w:bottom w:val="nil"/>
                <w:right w:val="nil"/>
                <w:between w:val="nil"/>
              </w:pBdr>
              <w:spacing w:before="60" w:line="240" w:lineRule="auto"/>
              <w:ind w:hanging="2"/>
              <w:jc w:val="center"/>
              <w:rPr>
                <w:rFonts w:ascii="Times New Roman" w:eastAsia="Times New Roman" w:hAnsi="Times New Roman" w:cs="Times New Roman"/>
                <w:color w:val="000000"/>
                <w:sz w:val="24"/>
                <w:szCs w:val="24"/>
                <w:lang w:val="ru-RU"/>
              </w:rPr>
            </w:pPr>
          </w:p>
        </w:tc>
        <w:tc>
          <w:tcPr>
            <w:tcW w:w="670" w:type="dxa"/>
            <w:vAlign w:val="center"/>
          </w:tcPr>
          <w:p w:rsidR="00F2179A" w:rsidRPr="00C050C4" w:rsidRDefault="00F2179A">
            <w:pPr>
              <w:pBdr>
                <w:top w:val="nil"/>
                <w:left w:val="nil"/>
                <w:bottom w:val="nil"/>
                <w:right w:val="nil"/>
                <w:between w:val="nil"/>
              </w:pBdr>
              <w:spacing w:before="60" w:line="240" w:lineRule="auto"/>
              <w:ind w:hanging="2"/>
              <w:jc w:val="center"/>
              <w:rPr>
                <w:rFonts w:ascii="Times New Roman" w:eastAsia="Times New Roman" w:hAnsi="Times New Roman" w:cs="Times New Roman"/>
                <w:color w:val="000000"/>
                <w:sz w:val="24"/>
                <w:szCs w:val="24"/>
                <w:lang w:val="ru-RU"/>
              </w:rPr>
            </w:pPr>
          </w:p>
        </w:tc>
        <w:tc>
          <w:tcPr>
            <w:tcW w:w="1005" w:type="dxa"/>
            <w:vAlign w:val="center"/>
          </w:tcPr>
          <w:p w:rsidR="00F2179A" w:rsidRDefault="00156686">
            <w:pPr>
              <w:pBdr>
                <w:top w:val="nil"/>
                <w:left w:val="nil"/>
                <w:bottom w:val="nil"/>
                <w:right w:val="nil"/>
                <w:between w:val="nil"/>
              </w:pBdr>
              <w:spacing w:before="60" w:line="240" w:lineRule="auto"/>
              <w:ind w:hanging="2"/>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IX</w:t>
            </w:r>
          </w:p>
          <w:p w:rsidR="00F2179A" w:rsidRDefault="00156686">
            <w:pPr>
              <w:pBdr>
                <w:top w:val="nil"/>
                <w:left w:val="nil"/>
                <w:bottom w:val="nil"/>
                <w:right w:val="nil"/>
                <w:between w:val="nil"/>
              </w:pBdr>
              <w:spacing w:before="60" w:line="240" w:lineRule="auto"/>
              <w:ind w:hanging="2"/>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XI</w:t>
            </w:r>
          </w:p>
          <w:p w:rsidR="00F2179A" w:rsidRDefault="00F2179A">
            <w:pPr>
              <w:pBdr>
                <w:top w:val="nil"/>
                <w:left w:val="nil"/>
                <w:bottom w:val="nil"/>
                <w:right w:val="nil"/>
                <w:between w:val="nil"/>
              </w:pBdr>
              <w:spacing w:before="60" w:line="240" w:lineRule="auto"/>
              <w:ind w:hanging="2"/>
              <w:jc w:val="center"/>
              <w:rPr>
                <w:rFonts w:ascii="Times New Roman" w:eastAsia="Times New Roman" w:hAnsi="Times New Roman" w:cs="Times New Roman"/>
                <w:color w:val="000000"/>
                <w:sz w:val="24"/>
                <w:szCs w:val="24"/>
              </w:rPr>
            </w:pPr>
          </w:p>
        </w:tc>
        <w:tc>
          <w:tcPr>
            <w:tcW w:w="1006" w:type="dxa"/>
            <w:vAlign w:val="center"/>
          </w:tcPr>
          <w:p w:rsidR="00F2179A" w:rsidRDefault="00156686">
            <w:pPr>
              <w:pBdr>
                <w:top w:val="nil"/>
                <w:left w:val="nil"/>
                <w:bottom w:val="nil"/>
                <w:right w:val="nil"/>
                <w:between w:val="nil"/>
              </w:pBdr>
              <w:spacing w:before="60" w:line="240" w:lineRule="auto"/>
              <w:ind w:hanging="2"/>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IX</w:t>
            </w:r>
          </w:p>
          <w:p w:rsidR="00F2179A" w:rsidRDefault="00156686">
            <w:pPr>
              <w:pBdr>
                <w:top w:val="nil"/>
                <w:left w:val="nil"/>
                <w:bottom w:val="nil"/>
                <w:right w:val="nil"/>
                <w:between w:val="nil"/>
              </w:pBdr>
              <w:spacing w:before="60" w:line="240" w:lineRule="auto"/>
              <w:ind w:hanging="2"/>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XI</w:t>
            </w:r>
          </w:p>
          <w:p w:rsidR="00F2179A" w:rsidRDefault="00F2179A">
            <w:pPr>
              <w:pBdr>
                <w:top w:val="nil"/>
                <w:left w:val="nil"/>
                <w:bottom w:val="nil"/>
                <w:right w:val="nil"/>
                <w:between w:val="nil"/>
              </w:pBdr>
              <w:spacing w:before="60" w:line="240" w:lineRule="auto"/>
              <w:ind w:hanging="2"/>
              <w:jc w:val="center"/>
              <w:rPr>
                <w:rFonts w:ascii="Times New Roman" w:eastAsia="Times New Roman" w:hAnsi="Times New Roman" w:cs="Times New Roman"/>
                <w:color w:val="000000"/>
                <w:sz w:val="24"/>
                <w:szCs w:val="24"/>
              </w:rPr>
            </w:pPr>
          </w:p>
        </w:tc>
      </w:tr>
      <w:tr w:rsidR="00F2179A">
        <w:trPr>
          <w:trHeight w:val="615"/>
          <w:jc w:val="center"/>
        </w:trPr>
        <w:tc>
          <w:tcPr>
            <w:tcW w:w="5714" w:type="dxa"/>
            <w:vAlign w:val="center"/>
          </w:tcPr>
          <w:p w:rsidR="00F2179A" w:rsidRPr="00C050C4" w:rsidRDefault="00156686" w:rsidP="002D683C">
            <w:pPr>
              <w:numPr>
                <w:ilvl w:val="0"/>
                <w:numId w:val="9"/>
              </w:numPr>
              <w:pBdr>
                <w:top w:val="nil"/>
                <w:left w:val="nil"/>
                <w:bottom w:val="nil"/>
                <w:right w:val="nil"/>
                <w:between w:val="nil"/>
              </w:pBdr>
              <w:tabs>
                <w:tab w:val="left" w:pos="170"/>
              </w:tabs>
              <w:spacing w:line="240" w:lineRule="auto"/>
              <w:ind w:left="0" w:hanging="2"/>
              <w:jc w:val="left"/>
              <w:rPr>
                <w:color w:val="000000"/>
                <w:sz w:val="24"/>
                <w:szCs w:val="24"/>
                <w:lang w:val="ru-RU"/>
              </w:rPr>
            </w:pPr>
            <w:r w:rsidRPr="00C050C4">
              <w:rPr>
                <w:rFonts w:ascii="Times New Roman" w:eastAsia="Times New Roman" w:hAnsi="Times New Roman" w:cs="Times New Roman"/>
                <w:color w:val="000000"/>
                <w:sz w:val="24"/>
                <w:szCs w:val="24"/>
                <w:lang w:val="ru-RU"/>
              </w:rPr>
              <w:t>Физичке и психичке промене код  деце у пубертету</w:t>
            </w:r>
          </w:p>
        </w:tc>
        <w:tc>
          <w:tcPr>
            <w:tcW w:w="754" w:type="dxa"/>
            <w:vAlign w:val="center"/>
          </w:tcPr>
          <w:p w:rsidR="00F2179A" w:rsidRDefault="00156686">
            <w:pPr>
              <w:pBdr>
                <w:top w:val="nil"/>
                <w:left w:val="nil"/>
                <w:bottom w:val="nil"/>
                <w:right w:val="nil"/>
                <w:between w:val="nil"/>
              </w:pBdr>
              <w:spacing w:before="60" w:line="240" w:lineRule="auto"/>
              <w:ind w:hanging="2"/>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XI</w:t>
            </w:r>
          </w:p>
        </w:tc>
        <w:tc>
          <w:tcPr>
            <w:tcW w:w="670" w:type="dxa"/>
            <w:vAlign w:val="center"/>
          </w:tcPr>
          <w:p w:rsidR="00F2179A" w:rsidRDefault="00156686">
            <w:pPr>
              <w:pBdr>
                <w:top w:val="nil"/>
                <w:left w:val="nil"/>
                <w:bottom w:val="nil"/>
                <w:right w:val="nil"/>
                <w:between w:val="nil"/>
              </w:pBdr>
              <w:spacing w:before="60" w:line="240" w:lineRule="auto"/>
              <w:ind w:hanging="2"/>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XI</w:t>
            </w:r>
          </w:p>
        </w:tc>
        <w:tc>
          <w:tcPr>
            <w:tcW w:w="1005" w:type="dxa"/>
            <w:vAlign w:val="center"/>
          </w:tcPr>
          <w:p w:rsidR="00F2179A" w:rsidRDefault="00F2179A">
            <w:pPr>
              <w:pBdr>
                <w:top w:val="nil"/>
                <w:left w:val="nil"/>
                <w:bottom w:val="nil"/>
                <w:right w:val="nil"/>
                <w:between w:val="nil"/>
              </w:pBdr>
              <w:spacing w:before="60" w:line="240" w:lineRule="auto"/>
              <w:ind w:hanging="2"/>
              <w:jc w:val="center"/>
              <w:rPr>
                <w:rFonts w:ascii="Times New Roman" w:eastAsia="Times New Roman" w:hAnsi="Times New Roman" w:cs="Times New Roman"/>
                <w:color w:val="000000"/>
                <w:sz w:val="24"/>
                <w:szCs w:val="24"/>
              </w:rPr>
            </w:pPr>
          </w:p>
        </w:tc>
        <w:tc>
          <w:tcPr>
            <w:tcW w:w="1006" w:type="dxa"/>
            <w:vAlign w:val="center"/>
          </w:tcPr>
          <w:p w:rsidR="00F2179A" w:rsidRDefault="00F2179A">
            <w:pPr>
              <w:pBdr>
                <w:top w:val="nil"/>
                <w:left w:val="nil"/>
                <w:bottom w:val="nil"/>
                <w:right w:val="nil"/>
                <w:between w:val="nil"/>
              </w:pBdr>
              <w:spacing w:before="60" w:line="240" w:lineRule="auto"/>
              <w:ind w:hanging="2"/>
              <w:jc w:val="center"/>
              <w:rPr>
                <w:rFonts w:ascii="Times New Roman" w:eastAsia="Times New Roman" w:hAnsi="Times New Roman" w:cs="Times New Roman"/>
                <w:color w:val="000000"/>
                <w:sz w:val="24"/>
                <w:szCs w:val="24"/>
              </w:rPr>
            </w:pPr>
          </w:p>
        </w:tc>
      </w:tr>
      <w:tr w:rsidR="00F2179A">
        <w:trPr>
          <w:trHeight w:val="1212"/>
          <w:jc w:val="center"/>
        </w:trPr>
        <w:tc>
          <w:tcPr>
            <w:tcW w:w="5714" w:type="dxa"/>
            <w:vAlign w:val="center"/>
          </w:tcPr>
          <w:p w:rsidR="00F2179A" w:rsidRPr="00C050C4" w:rsidRDefault="00156686" w:rsidP="002D683C">
            <w:pPr>
              <w:numPr>
                <w:ilvl w:val="0"/>
                <w:numId w:val="9"/>
              </w:numPr>
              <w:pBdr>
                <w:top w:val="nil"/>
                <w:left w:val="nil"/>
                <w:bottom w:val="nil"/>
                <w:right w:val="nil"/>
                <w:between w:val="nil"/>
              </w:pBdr>
              <w:tabs>
                <w:tab w:val="left" w:pos="170"/>
              </w:tabs>
              <w:spacing w:line="240" w:lineRule="auto"/>
              <w:ind w:left="0" w:hanging="2"/>
              <w:jc w:val="left"/>
              <w:rPr>
                <w:color w:val="000000"/>
                <w:sz w:val="24"/>
                <w:szCs w:val="24"/>
                <w:lang w:val="ru-RU"/>
              </w:rPr>
            </w:pPr>
            <w:r w:rsidRPr="00C050C4">
              <w:rPr>
                <w:rFonts w:ascii="Times New Roman" w:eastAsia="Times New Roman" w:hAnsi="Times New Roman" w:cs="Times New Roman"/>
                <w:color w:val="000000"/>
                <w:sz w:val="24"/>
                <w:szCs w:val="24"/>
                <w:lang w:val="ru-RU"/>
              </w:rPr>
              <w:t>Успех ученика, изостајање са наставе и понашање ученика,</w:t>
            </w:r>
          </w:p>
          <w:p w:rsidR="00F2179A" w:rsidRPr="00C050C4" w:rsidRDefault="00F2179A">
            <w:pPr>
              <w:pBdr>
                <w:top w:val="nil"/>
                <w:left w:val="nil"/>
                <w:bottom w:val="nil"/>
                <w:right w:val="nil"/>
                <w:between w:val="nil"/>
              </w:pBdr>
              <w:tabs>
                <w:tab w:val="left" w:pos="170"/>
              </w:tabs>
              <w:spacing w:line="240" w:lineRule="auto"/>
              <w:ind w:firstLine="0"/>
              <w:jc w:val="left"/>
              <w:rPr>
                <w:rFonts w:ascii="Times New Roman" w:eastAsia="Times New Roman" w:hAnsi="Times New Roman" w:cs="Times New Roman"/>
                <w:color w:val="000000"/>
                <w:sz w:val="24"/>
                <w:szCs w:val="24"/>
                <w:lang w:val="ru-RU"/>
              </w:rPr>
            </w:pPr>
          </w:p>
        </w:tc>
        <w:tc>
          <w:tcPr>
            <w:tcW w:w="754" w:type="dxa"/>
            <w:vAlign w:val="center"/>
          </w:tcPr>
          <w:p w:rsidR="00F2179A" w:rsidRDefault="00156686">
            <w:pPr>
              <w:pBdr>
                <w:top w:val="nil"/>
                <w:left w:val="nil"/>
                <w:bottom w:val="nil"/>
                <w:right w:val="nil"/>
                <w:between w:val="nil"/>
              </w:pBdr>
              <w:spacing w:before="60" w:line="240" w:lineRule="auto"/>
              <w:ind w:hanging="2"/>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XI</w:t>
            </w:r>
          </w:p>
          <w:p w:rsidR="00F2179A" w:rsidRDefault="00156686">
            <w:pPr>
              <w:pBdr>
                <w:top w:val="nil"/>
                <w:left w:val="nil"/>
                <w:bottom w:val="nil"/>
                <w:right w:val="nil"/>
                <w:between w:val="nil"/>
              </w:pBdr>
              <w:spacing w:before="60" w:line="240" w:lineRule="auto"/>
              <w:ind w:hanging="2"/>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I</w:t>
            </w:r>
          </w:p>
          <w:p w:rsidR="00F2179A" w:rsidRDefault="00156686">
            <w:pPr>
              <w:pBdr>
                <w:top w:val="nil"/>
                <w:left w:val="nil"/>
                <w:bottom w:val="nil"/>
                <w:right w:val="nil"/>
                <w:between w:val="nil"/>
              </w:pBdr>
              <w:spacing w:before="60" w:line="240" w:lineRule="auto"/>
              <w:ind w:hanging="2"/>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IV</w:t>
            </w:r>
          </w:p>
          <w:p w:rsidR="00F2179A" w:rsidRDefault="00156686">
            <w:pPr>
              <w:pBdr>
                <w:top w:val="nil"/>
                <w:left w:val="nil"/>
                <w:bottom w:val="nil"/>
                <w:right w:val="nil"/>
                <w:between w:val="nil"/>
              </w:pBdr>
              <w:spacing w:before="60" w:line="240" w:lineRule="auto"/>
              <w:ind w:hanging="2"/>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VI</w:t>
            </w:r>
          </w:p>
        </w:tc>
        <w:tc>
          <w:tcPr>
            <w:tcW w:w="670" w:type="dxa"/>
            <w:vAlign w:val="center"/>
          </w:tcPr>
          <w:p w:rsidR="00F2179A" w:rsidRDefault="00156686">
            <w:pPr>
              <w:pBdr>
                <w:top w:val="nil"/>
                <w:left w:val="nil"/>
                <w:bottom w:val="nil"/>
                <w:right w:val="nil"/>
                <w:between w:val="nil"/>
              </w:pBdr>
              <w:spacing w:before="60" w:line="240" w:lineRule="auto"/>
              <w:ind w:hanging="2"/>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XI</w:t>
            </w:r>
          </w:p>
          <w:p w:rsidR="00F2179A" w:rsidRDefault="00156686">
            <w:pPr>
              <w:pBdr>
                <w:top w:val="nil"/>
                <w:left w:val="nil"/>
                <w:bottom w:val="nil"/>
                <w:right w:val="nil"/>
                <w:between w:val="nil"/>
              </w:pBdr>
              <w:spacing w:before="60" w:line="240" w:lineRule="auto"/>
              <w:ind w:hanging="2"/>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I</w:t>
            </w:r>
          </w:p>
          <w:p w:rsidR="00F2179A" w:rsidRDefault="00156686">
            <w:pPr>
              <w:pBdr>
                <w:top w:val="nil"/>
                <w:left w:val="nil"/>
                <w:bottom w:val="nil"/>
                <w:right w:val="nil"/>
                <w:between w:val="nil"/>
              </w:pBdr>
              <w:spacing w:before="60" w:line="240" w:lineRule="auto"/>
              <w:ind w:hanging="2"/>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IV</w:t>
            </w:r>
          </w:p>
          <w:p w:rsidR="00F2179A" w:rsidRDefault="00156686">
            <w:pPr>
              <w:pBdr>
                <w:top w:val="nil"/>
                <w:left w:val="nil"/>
                <w:bottom w:val="nil"/>
                <w:right w:val="nil"/>
                <w:between w:val="nil"/>
              </w:pBdr>
              <w:spacing w:before="60" w:line="240" w:lineRule="auto"/>
              <w:ind w:hanging="2"/>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VI</w:t>
            </w:r>
          </w:p>
        </w:tc>
        <w:tc>
          <w:tcPr>
            <w:tcW w:w="1005" w:type="dxa"/>
            <w:vAlign w:val="center"/>
          </w:tcPr>
          <w:p w:rsidR="00F2179A" w:rsidRDefault="00156686">
            <w:pPr>
              <w:pBdr>
                <w:top w:val="nil"/>
                <w:left w:val="nil"/>
                <w:bottom w:val="nil"/>
                <w:right w:val="nil"/>
                <w:between w:val="nil"/>
              </w:pBdr>
              <w:spacing w:before="60" w:line="240" w:lineRule="auto"/>
              <w:ind w:hanging="2"/>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XI</w:t>
            </w:r>
          </w:p>
          <w:p w:rsidR="00F2179A" w:rsidRDefault="00156686">
            <w:pPr>
              <w:pBdr>
                <w:top w:val="nil"/>
                <w:left w:val="nil"/>
                <w:bottom w:val="nil"/>
                <w:right w:val="nil"/>
                <w:between w:val="nil"/>
              </w:pBdr>
              <w:spacing w:before="60" w:line="240" w:lineRule="auto"/>
              <w:ind w:hanging="2"/>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I</w:t>
            </w:r>
          </w:p>
          <w:p w:rsidR="00F2179A" w:rsidRDefault="00156686">
            <w:pPr>
              <w:pBdr>
                <w:top w:val="nil"/>
                <w:left w:val="nil"/>
                <w:bottom w:val="nil"/>
                <w:right w:val="nil"/>
                <w:between w:val="nil"/>
              </w:pBdr>
              <w:spacing w:before="60" w:line="240" w:lineRule="auto"/>
              <w:ind w:hanging="2"/>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IV</w:t>
            </w:r>
          </w:p>
          <w:p w:rsidR="00F2179A" w:rsidRDefault="00156686">
            <w:pPr>
              <w:pBdr>
                <w:top w:val="nil"/>
                <w:left w:val="nil"/>
                <w:bottom w:val="nil"/>
                <w:right w:val="nil"/>
                <w:between w:val="nil"/>
              </w:pBdr>
              <w:spacing w:before="60" w:line="240" w:lineRule="auto"/>
              <w:ind w:hanging="2"/>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VI</w:t>
            </w:r>
          </w:p>
        </w:tc>
        <w:tc>
          <w:tcPr>
            <w:tcW w:w="1006" w:type="dxa"/>
            <w:vAlign w:val="center"/>
          </w:tcPr>
          <w:p w:rsidR="00F2179A" w:rsidRDefault="00156686">
            <w:pPr>
              <w:pBdr>
                <w:top w:val="nil"/>
                <w:left w:val="nil"/>
                <w:bottom w:val="nil"/>
                <w:right w:val="nil"/>
                <w:between w:val="nil"/>
              </w:pBdr>
              <w:spacing w:before="60" w:line="240" w:lineRule="auto"/>
              <w:ind w:hanging="2"/>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XI</w:t>
            </w:r>
          </w:p>
          <w:p w:rsidR="00F2179A" w:rsidRDefault="00156686">
            <w:pPr>
              <w:pBdr>
                <w:top w:val="nil"/>
                <w:left w:val="nil"/>
                <w:bottom w:val="nil"/>
                <w:right w:val="nil"/>
                <w:between w:val="nil"/>
              </w:pBdr>
              <w:spacing w:before="60" w:line="240" w:lineRule="auto"/>
              <w:ind w:hanging="2"/>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I</w:t>
            </w:r>
          </w:p>
          <w:p w:rsidR="00F2179A" w:rsidRDefault="00156686">
            <w:pPr>
              <w:pBdr>
                <w:top w:val="nil"/>
                <w:left w:val="nil"/>
                <w:bottom w:val="nil"/>
                <w:right w:val="nil"/>
                <w:between w:val="nil"/>
              </w:pBdr>
              <w:spacing w:before="60" w:line="240" w:lineRule="auto"/>
              <w:ind w:hanging="2"/>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IV</w:t>
            </w:r>
          </w:p>
          <w:p w:rsidR="00F2179A" w:rsidRDefault="00156686">
            <w:pPr>
              <w:pBdr>
                <w:top w:val="nil"/>
                <w:left w:val="nil"/>
                <w:bottom w:val="nil"/>
                <w:right w:val="nil"/>
                <w:between w:val="nil"/>
              </w:pBdr>
              <w:spacing w:before="60" w:line="240" w:lineRule="auto"/>
              <w:ind w:hanging="2"/>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VI</w:t>
            </w:r>
          </w:p>
        </w:tc>
      </w:tr>
      <w:tr w:rsidR="00F2179A">
        <w:trPr>
          <w:trHeight w:val="480"/>
          <w:jc w:val="center"/>
        </w:trPr>
        <w:tc>
          <w:tcPr>
            <w:tcW w:w="5714" w:type="dxa"/>
            <w:vAlign w:val="center"/>
          </w:tcPr>
          <w:p w:rsidR="00F2179A" w:rsidRPr="00C050C4" w:rsidRDefault="00156686" w:rsidP="002D683C">
            <w:pPr>
              <w:numPr>
                <w:ilvl w:val="0"/>
                <w:numId w:val="9"/>
              </w:numPr>
              <w:pBdr>
                <w:top w:val="nil"/>
                <w:left w:val="nil"/>
                <w:bottom w:val="nil"/>
                <w:right w:val="nil"/>
                <w:between w:val="nil"/>
              </w:pBdr>
              <w:tabs>
                <w:tab w:val="left" w:pos="170"/>
              </w:tabs>
              <w:spacing w:line="240" w:lineRule="auto"/>
              <w:ind w:left="0" w:hanging="2"/>
              <w:jc w:val="left"/>
              <w:rPr>
                <w:color w:val="000000"/>
                <w:sz w:val="24"/>
                <w:szCs w:val="24"/>
                <w:lang w:val="ru-RU"/>
              </w:rPr>
            </w:pPr>
            <w:r w:rsidRPr="00C050C4">
              <w:rPr>
                <w:rFonts w:ascii="Times New Roman" w:eastAsia="Times New Roman" w:hAnsi="Times New Roman" w:cs="Times New Roman"/>
                <w:color w:val="000000"/>
                <w:sz w:val="24"/>
                <w:szCs w:val="24"/>
                <w:lang w:val="ru-RU"/>
              </w:rPr>
              <w:t>Едукативна тема примерена узрасту и потеби одељења / самосталност, агресивност, „пут од куће до школе“, мотивација код деце, потребе, креативно слободно време, заштита деце на интернету,  психолошка обележја узраста,..</w:t>
            </w:r>
          </w:p>
        </w:tc>
        <w:tc>
          <w:tcPr>
            <w:tcW w:w="754" w:type="dxa"/>
            <w:vAlign w:val="center"/>
          </w:tcPr>
          <w:p w:rsidR="00F2179A" w:rsidRDefault="00156686">
            <w:pPr>
              <w:pBdr>
                <w:top w:val="nil"/>
                <w:left w:val="nil"/>
                <w:bottom w:val="nil"/>
                <w:right w:val="nil"/>
                <w:between w:val="nil"/>
              </w:pBdr>
              <w:spacing w:before="60" w:line="240" w:lineRule="auto"/>
              <w:ind w:hanging="2"/>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IV</w:t>
            </w:r>
          </w:p>
          <w:p w:rsidR="00F2179A" w:rsidRDefault="00F2179A">
            <w:pPr>
              <w:pBdr>
                <w:top w:val="nil"/>
                <w:left w:val="nil"/>
                <w:bottom w:val="nil"/>
                <w:right w:val="nil"/>
                <w:between w:val="nil"/>
              </w:pBdr>
              <w:spacing w:before="60" w:line="240" w:lineRule="auto"/>
              <w:ind w:hanging="2"/>
              <w:jc w:val="center"/>
              <w:rPr>
                <w:rFonts w:ascii="Times New Roman" w:eastAsia="Times New Roman" w:hAnsi="Times New Roman" w:cs="Times New Roman"/>
                <w:color w:val="000000"/>
                <w:sz w:val="24"/>
                <w:szCs w:val="24"/>
              </w:rPr>
            </w:pPr>
          </w:p>
        </w:tc>
        <w:tc>
          <w:tcPr>
            <w:tcW w:w="670" w:type="dxa"/>
            <w:vAlign w:val="center"/>
          </w:tcPr>
          <w:p w:rsidR="00F2179A" w:rsidRDefault="00156686">
            <w:pPr>
              <w:pBdr>
                <w:top w:val="nil"/>
                <w:left w:val="nil"/>
                <w:bottom w:val="nil"/>
                <w:right w:val="nil"/>
                <w:between w:val="nil"/>
              </w:pBdr>
              <w:spacing w:before="60" w:line="240" w:lineRule="auto"/>
              <w:ind w:hanging="2"/>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I</w:t>
            </w:r>
          </w:p>
          <w:p w:rsidR="00F2179A" w:rsidRDefault="00156686">
            <w:pPr>
              <w:pBdr>
                <w:top w:val="nil"/>
                <w:left w:val="nil"/>
                <w:bottom w:val="nil"/>
                <w:right w:val="nil"/>
                <w:between w:val="nil"/>
              </w:pBdr>
              <w:spacing w:before="60" w:line="240" w:lineRule="auto"/>
              <w:ind w:hanging="2"/>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IV</w:t>
            </w:r>
          </w:p>
          <w:p w:rsidR="00F2179A" w:rsidRDefault="00F2179A">
            <w:pPr>
              <w:pBdr>
                <w:top w:val="nil"/>
                <w:left w:val="nil"/>
                <w:bottom w:val="nil"/>
                <w:right w:val="nil"/>
                <w:between w:val="nil"/>
              </w:pBdr>
              <w:spacing w:before="60" w:line="240" w:lineRule="auto"/>
              <w:ind w:hanging="2"/>
              <w:jc w:val="center"/>
              <w:rPr>
                <w:rFonts w:ascii="Times New Roman" w:eastAsia="Times New Roman" w:hAnsi="Times New Roman" w:cs="Times New Roman"/>
                <w:color w:val="000000"/>
                <w:sz w:val="24"/>
                <w:szCs w:val="24"/>
              </w:rPr>
            </w:pPr>
          </w:p>
        </w:tc>
        <w:tc>
          <w:tcPr>
            <w:tcW w:w="1005" w:type="dxa"/>
            <w:vAlign w:val="center"/>
          </w:tcPr>
          <w:p w:rsidR="00F2179A" w:rsidRDefault="00156686">
            <w:pPr>
              <w:pBdr>
                <w:top w:val="nil"/>
                <w:left w:val="nil"/>
                <w:bottom w:val="nil"/>
                <w:right w:val="nil"/>
                <w:between w:val="nil"/>
              </w:pBdr>
              <w:spacing w:before="60" w:line="240" w:lineRule="auto"/>
              <w:ind w:hanging="2"/>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I</w:t>
            </w:r>
          </w:p>
          <w:p w:rsidR="00F2179A" w:rsidRDefault="00156686">
            <w:pPr>
              <w:pBdr>
                <w:top w:val="nil"/>
                <w:left w:val="nil"/>
                <w:bottom w:val="nil"/>
                <w:right w:val="nil"/>
                <w:between w:val="nil"/>
              </w:pBdr>
              <w:spacing w:before="60" w:line="240" w:lineRule="auto"/>
              <w:ind w:hanging="2"/>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IV</w:t>
            </w:r>
          </w:p>
          <w:p w:rsidR="00F2179A" w:rsidRDefault="00F2179A">
            <w:pPr>
              <w:ind w:hanging="2"/>
              <w:rPr>
                <w:rFonts w:ascii="Times New Roman" w:eastAsia="Times New Roman" w:hAnsi="Times New Roman" w:cs="Times New Roman"/>
                <w:color w:val="000000"/>
                <w:sz w:val="24"/>
                <w:szCs w:val="24"/>
              </w:rPr>
            </w:pPr>
          </w:p>
        </w:tc>
        <w:tc>
          <w:tcPr>
            <w:tcW w:w="1006" w:type="dxa"/>
            <w:vAlign w:val="center"/>
          </w:tcPr>
          <w:p w:rsidR="00F2179A" w:rsidRDefault="00156686">
            <w:pPr>
              <w:pBdr>
                <w:top w:val="nil"/>
                <w:left w:val="nil"/>
                <w:bottom w:val="nil"/>
                <w:right w:val="nil"/>
                <w:between w:val="nil"/>
              </w:pBdr>
              <w:spacing w:before="60" w:line="240" w:lineRule="auto"/>
              <w:ind w:hanging="2"/>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I</w:t>
            </w:r>
          </w:p>
          <w:p w:rsidR="00F2179A" w:rsidRDefault="00156686">
            <w:pPr>
              <w:pBdr>
                <w:top w:val="nil"/>
                <w:left w:val="nil"/>
                <w:bottom w:val="nil"/>
                <w:right w:val="nil"/>
                <w:between w:val="nil"/>
              </w:pBdr>
              <w:spacing w:before="60" w:line="240" w:lineRule="auto"/>
              <w:ind w:hanging="2"/>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IV</w:t>
            </w:r>
          </w:p>
          <w:p w:rsidR="00F2179A" w:rsidRDefault="00F2179A">
            <w:pPr>
              <w:ind w:hanging="2"/>
              <w:rPr>
                <w:rFonts w:ascii="Times New Roman" w:eastAsia="Times New Roman" w:hAnsi="Times New Roman" w:cs="Times New Roman"/>
                <w:color w:val="000000"/>
                <w:sz w:val="24"/>
                <w:szCs w:val="24"/>
              </w:rPr>
            </w:pPr>
          </w:p>
        </w:tc>
      </w:tr>
      <w:tr w:rsidR="00F2179A">
        <w:trPr>
          <w:trHeight w:val="480"/>
          <w:jc w:val="center"/>
        </w:trPr>
        <w:tc>
          <w:tcPr>
            <w:tcW w:w="5714" w:type="dxa"/>
            <w:vAlign w:val="center"/>
          </w:tcPr>
          <w:p w:rsidR="00F2179A" w:rsidRPr="00C050C4" w:rsidRDefault="00156686" w:rsidP="002D683C">
            <w:pPr>
              <w:numPr>
                <w:ilvl w:val="0"/>
                <w:numId w:val="9"/>
              </w:numPr>
              <w:pBdr>
                <w:top w:val="nil"/>
                <w:left w:val="nil"/>
                <w:bottom w:val="nil"/>
                <w:right w:val="nil"/>
                <w:between w:val="nil"/>
              </w:pBdr>
              <w:tabs>
                <w:tab w:val="left" w:pos="170"/>
              </w:tabs>
              <w:spacing w:line="240" w:lineRule="auto"/>
              <w:ind w:left="0" w:hanging="2"/>
              <w:jc w:val="left"/>
              <w:rPr>
                <w:color w:val="000000"/>
                <w:sz w:val="24"/>
                <w:szCs w:val="24"/>
                <w:lang w:val="ru-RU"/>
              </w:rPr>
            </w:pPr>
            <w:r w:rsidRPr="00C050C4">
              <w:rPr>
                <w:rFonts w:ascii="Times New Roman" w:eastAsia="Times New Roman" w:hAnsi="Times New Roman" w:cs="Times New Roman"/>
                <w:color w:val="000000"/>
                <w:sz w:val="24"/>
                <w:szCs w:val="24"/>
                <w:lang w:val="ru-RU"/>
              </w:rPr>
              <w:t>Сарадња са школом – предлози, сугестије, очекивања</w:t>
            </w:r>
          </w:p>
        </w:tc>
        <w:tc>
          <w:tcPr>
            <w:tcW w:w="754" w:type="dxa"/>
            <w:vAlign w:val="center"/>
          </w:tcPr>
          <w:p w:rsidR="00F2179A" w:rsidRDefault="00156686">
            <w:pPr>
              <w:pBdr>
                <w:top w:val="nil"/>
                <w:left w:val="nil"/>
                <w:bottom w:val="nil"/>
                <w:right w:val="nil"/>
                <w:between w:val="nil"/>
              </w:pBdr>
              <w:spacing w:before="60" w:line="240" w:lineRule="auto"/>
              <w:ind w:hanging="2"/>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XI</w:t>
            </w:r>
          </w:p>
          <w:p w:rsidR="00F2179A" w:rsidRDefault="00156686">
            <w:pPr>
              <w:pBdr>
                <w:top w:val="nil"/>
                <w:left w:val="nil"/>
                <w:bottom w:val="nil"/>
                <w:right w:val="nil"/>
                <w:between w:val="nil"/>
              </w:pBdr>
              <w:spacing w:before="60" w:line="240" w:lineRule="auto"/>
              <w:ind w:hanging="2"/>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I</w:t>
            </w:r>
          </w:p>
          <w:p w:rsidR="00F2179A" w:rsidRDefault="00156686">
            <w:pPr>
              <w:pBdr>
                <w:top w:val="nil"/>
                <w:left w:val="nil"/>
                <w:bottom w:val="nil"/>
                <w:right w:val="nil"/>
                <w:between w:val="nil"/>
              </w:pBdr>
              <w:spacing w:before="60" w:line="240" w:lineRule="auto"/>
              <w:ind w:hanging="2"/>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IV</w:t>
            </w:r>
          </w:p>
          <w:p w:rsidR="00F2179A" w:rsidRDefault="00156686">
            <w:pPr>
              <w:pBdr>
                <w:top w:val="nil"/>
                <w:left w:val="nil"/>
                <w:bottom w:val="nil"/>
                <w:right w:val="nil"/>
                <w:between w:val="nil"/>
              </w:pBdr>
              <w:spacing w:before="60" w:line="240" w:lineRule="auto"/>
              <w:ind w:hanging="2"/>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VI</w:t>
            </w:r>
          </w:p>
        </w:tc>
        <w:tc>
          <w:tcPr>
            <w:tcW w:w="670" w:type="dxa"/>
            <w:vAlign w:val="center"/>
          </w:tcPr>
          <w:p w:rsidR="00F2179A" w:rsidRDefault="00156686">
            <w:pPr>
              <w:pBdr>
                <w:top w:val="nil"/>
                <w:left w:val="nil"/>
                <w:bottom w:val="nil"/>
                <w:right w:val="nil"/>
                <w:between w:val="nil"/>
              </w:pBdr>
              <w:spacing w:before="60" w:line="240" w:lineRule="auto"/>
              <w:ind w:hanging="2"/>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XI</w:t>
            </w:r>
          </w:p>
          <w:p w:rsidR="00F2179A" w:rsidRDefault="00156686">
            <w:pPr>
              <w:pBdr>
                <w:top w:val="nil"/>
                <w:left w:val="nil"/>
                <w:bottom w:val="nil"/>
                <w:right w:val="nil"/>
                <w:between w:val="nil"/>
              </w:pBdr>
              <w:spacing w:before="60" w:line="240" w:lineRule="auto"/>
              <w:ind w:hanging="2"/>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I</w:t>
            </w:r>
          </w:p>
          <w:p w:rsidR="00F2179A" w:rsidRDefault="00156686">
            <w:pPr>
              <w:pBdr>
                <w:top w:val="nil"/>
                <w:left w:val="nil"/>
                <w:bottom w:val="nil"/>
                <w:right w:val="nil"/>
                <w:between w:val="nil"/>
              </w:pBdr>
              <w:spacing w:before="60" w:line="240" w:lineRule="auto"/>
              <w:ind w:hanging="2"/>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IV</w:t>
            </w:r>
          </w:p>
          <w:p w:rsidR="00F2179A" w:rsidRDefault="00156686">
            <w:pPr>
              <w:pBdr>
                <w:top w:val="nil"/>
                <w:left w:val="nil"/>
                <w:bottom w:val="nil"/>
                <w:right w:val="nil"/>
                <w:between w:val="nil"/>
              </w:pBdr>
              <w:spacing w:before="60" w:line="240" w:lineRule="auto"/>
              <w:ind w:hanging="2"/>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VI</w:t>
            </w:r>
          </w:p>
        </w:tc>
        <w:tc>
          <w:tcPr>
            <w:tcW w:w="1005" w:type="dxa"/>
            <w:vAlign w:val="center"/>
          </w:tcPr>
          <w:p w:rsidR="00F2179A" w:rsidRDefault="00156686">
            <w:pPr>
              <w:pBdr>
                <w:top w:val="nil"/>
                <w:left w:val="nil"/>
                <w:bottom w:val="nil"/>
                <w:right w:val="nil"/>
                <w:between w:val="nil"/>
              </w:pBdr>
              <w:spacing w:before="60" w:line="240" w:lineRule="auto"/>
              <w:ind w:hanging="2"/>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XI</w:t>
            </w:r>
          </w:p>
          <w:p w:rsidR="00F2179A" w:rsidRDefault="00156686">
            <w:pPr>
              <w:pBdr>
                <w:top w:val="nil"/>
                <w:left w:val="nil"/>
                <w:bottom w:val="nil"/>
                <w:right w:val="nil"/>
                <w:between w:val="nil"/>
              </w:pBdr>
              <w:spacing w:before="60" w:line="240" w:lineRule="auto"/>
              <w:ind w:hanging="2"/>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I</w:t>
            </w:r>
          </w:p>
          <w:p w:rsidR="00F2179A" w:rsidRDefault="00156686">
            <w:pPr>
              <w:pBdr>
                <w:top w:val="nil"/>
                <w:left w:val="nil"/>
                <w:bottom w:val="nil"/>
                <w:right w:val="nil"/>
                <w:between w:val="nil"/>
              </w:pBdr>
              <w:spacing w:before="60" w:line="240" w:lineRule="auto"/>
              <w:ind w:hanging="2"/>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IV</w:t>
            </w:r>
          </w:p>
          <w:p w:rsidR="00F2179A" w:rsidRDefault="00156686">
            <w:pPr>
              <w:pBdr>
                <w:top w:val="nil"/>
                <w:left w:val="nil"/>
                <w:bottom w:val="nil"/>
                <w:right w:val="nil"/>
                <w:between w:val="nil"/>
              </w:pBdr>
              <w:spacing w:before="60" w:line="240" w:lineRule="auto"/>
              <w:ind w:hanging="2"/>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VI</w:t>
            </w:r>
          </w:p>
        </w:tc>
        <w:tc>
          <w:tcPr>
            <w:tcW w:w="1006" w:type="dxa"/>
            <w:vAlign w:val="center"/>
          </w:tcPr>
          <w:p w:rsidR="00F2179A" w:rsidRDefault="00156686">
            <w:pPr>
              <w:pBdr>
                <w:top w:val="nil"/>
                <w:left w:val="nil"/>
                <w:bottom w:val="nil"/>
                <w:right w:val="nil"/>
                <w:between w:val="nil"/>
              </w:pBdr>
              <w:spacing w:before="60" w:line="240" w:lineRule="auto"/>
              <w:ind w:hanging="2"/>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XI</w:t>
            </w:r>
          </w:p>
          <w:p w:rsidR="00F2179A" w:rsidRDefault="00156686">
            <w:pPr>
              <w:pBdr>
                <w:top w:val="nil"/>
                <w:left w:val="nil"/>
                <w:bottom w:val="nil"/>
                <w:right w:val="nil"/>
                <w:between w:val="nil"/>
              </w:pBdr>
              <w:spacing w:before="60" w:line="240" w:lineRule="auto"/>
              <w:ind w:hanging="2"/>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I</w:t>
            </w:r>
          </w:p>
          <w:p w:rsidR="00F2179A" w:rsidRDefault="00156686">
            <w:pPr>
              <w:pBdr>
                <w:top w:val="nil"/>
                <w:left w:val="nil"/>
                <w:bottom w:val="nil"/>
                <w:right w:val="nil"/>
                <w:between w:val="nil"/>
              </w:pBdr>
              <w:spacing w:before="60" w:line="240" w:lineRule="auto"/>
              <w:ind w:hanging="2"/>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IV</w:t>
            </w:r>
          </w:p>
          <w:p w:rsidR="00F2179A" w:rsidRDefault="00156686">
            <w:pPr>
              <w:pBdr>
                <w:top w:val="nil"/>
                <w:left w:val="nil"/>
                <w:bottom w:val="nil"/>
                <w:right w:val="nil"/>
                <w:between w:val="nil"/>
              </w:pBdr>
              <w:spacing w:before="60" w:line="240" w:lineRule="auto"/>
              <w:ind w:hanging="2"/>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VI</w:t>
            </w:r>
          </w:p>
        </w:tc>
      </w:tr>
    </w:tbl>
    <w:p w:rsidR="00F2179A" w:rsidRDefault="00F2179A" w:rsidP="00240F88">
      <w:pPr>
        <w:pBdr>
          <w:top w:val="nil"/>
          <w:left w:val="nil"/>
          <w:bottom w:val="nil"/>
          <w:right w:val="nil"/>
          <w:between w:val="nil"/>
        </w:pBdr>
        <w:spacing w:line="240" w:lineRule="auto"/>
        <w:ind w:right="-444" w:firstLine="0"/>
        <w:rPr>
          <w:rFonts w:ascii="Times New Roman" w:eastAsia="Times New Roman" w:hAnsi="Times New Roman" w:cs="Times New Roman"/>
          <w:color w:val="000000"/>
          <w:sz w:val="24"/>
          <w:szCs w:val="24"/>
        </w:rPr>
      </w:pPr>
      <w:bookmarkStart w:id="118" w:name="_heading=h.2w5ecyt" w:colFirst="0" w:colLast="0"/>
      <w:bookmarkEnd w:id="118"/>
    </w:p>
    <w:p w:rsidR="00F2179A" w:rsidRDefault="00F2179A">
      <w:pPr>
        <w:pBdr>
          <w:top w:val="nil"/>
          <w:left w:val="nil"/>
          <w:bottom w:val="nil"/>
          <w:right w:val="nil"/>
          <w:between w:val="nil"/>
        </w:pBdr>
        <w:spacing w:line="240" w:lineRule="auto"/>
        <w:ind w:right="-444" w:hanging="2"/>
        <w:rPr>
          <w:rFonts w:ascii="Times New Roman" w:eastAsia="Times New Roman" w:hAnsi="Times New Roman" w:cs="Times New Roman"/>
          <w:color w:val="000000"/>
          <w:sz w:val="24"/>
          <w:szCs w:val="24"/>
        </w:rPr>
      </w:pPr>
    </w:p>
    <w:p w:rsidR="00F2179A" w:rsidRPr="00D65B4B" w:rsidRDefault="00156686">
      <w:pPr>
        <w:pStyle w:val="Heading1"/>
        <w:ind w:left="1" w:hanging="3"/>
        <w:jc w:val="center"/>
        <w:rPr>
          <w:color w:val="auto"/>
        </w:rPr>
      </w:pPr>
      <w:bookmarkStart w:id="119" w:name="_Toc240031657"/>
      <w:r w:rsidRPr="00D65B4B">
        <w:rPr>
          <w:color w:val="auto"/>
        </w:rPr>
        <w:t>ПРОГРАМ ЗДРАВСТВЕНЕ ПРЕВЕНЦИЈЕ</w:t>
      </w:r>
      <w:bookmarkEnd w:id="119"/>
    </w:p>
    <w:p w:rsidR="00F2179A" w:rsidRDefault="00F2179A">
      <w:pPr>
        <w:ind w:hanging="2"/>
        <w:rPr>
          <w:color w:val="000000"/>
        </w:rPr>
      </w:pPr>
    </w:p>
    <w:p w:rsidR="00F2179A" w:rsidRPr="00C050C4" w:rsidRDefault="00156686">
      <w:pPr>
        <w:ind w:hanging="2"/>
        <w:rPr>
          <w:rFonts w:ascii="Times New Roman" w:eastAsia="Times New Roman" w:hAnsi="Times New Roman" w:cs="Times New Roman"/>
          <w:color w:val="000000"/>
          <w:sz w:val="24"/>
          <w:szCs w:val="24"/>
          <w:lang w:val="ru-RU"/>
        </w:rPr>
      </w:pPr>
      <w:r w:rsidRPr="00C050C4">
        <w:rPr>
          <w:rFonts w:ascii="Times New Roman" w:eastAsia="Times New Roman" w:hAnsi="Times New Roman" w:cs="Times New Roman"/>
          <w:color w:val="000000"/>
          <w:sz w:val="24"/>
          <w:szCs w:val="24"/>
          <w:lang w:val="ru-RU"/>
        </w:rPr>
        <w:t>1. РАЗРЕД – ОРАЛНА ХИГИЈЕНА,ПЕДИЦИЛОЗА ( октобар, мај)</w:t>
      </w:r>
    </w:p>
    <w:p w:rsidR="00F2179A" w:rsidRPr="00C050C4" w:rsidRDefault="00156686">
      <w:pPr>
        <w:ind w:hanging="2"/>
        <w:rPr>
          <w:rFonts w:ascii="Times New Roman" w:eastAsia="Times New Roman" w:hAnsi="Times New Roman" w:cs="Times New Roman"/>
          <w:color w:val="000000"/>
          <w:sz w:val="24"/>
          <w:szCs w:val="24"/>
          <w:lang w:val="ru-RU"/>
        </w:rPr>
      </w:pPr>
      <w:r w:rsidRPr="00C050C4">
        <w:rPr>
          <w:rFonts w:ascii="Times New Roman" w:eastAsia="Times New Roman" w:hAnsi="Times New Roman" w:cs="Times New Roman"/>
          <w:color w:val="000000"/>
          <w:sz w:val="24"/>
          <w:szCs w:val="24"/>
          <w:lang w:val="ru-RU"/>
        </w:rPr>
        <w:t>2. РАЗРЕД - ЦРЕВНЕ БОЛЕСТИ, ХИГИЈЕНА,ПЕДИЦИЛОЗА ( октобар, мај)</w:t>
      </w:r>
    </w:p>
    <w:p w:rsidR="00F2179A" w:rsidRPr="00C050C4" w:rsidRDefault="00156686">
      <w:pPr>
        <w:ind w:hanging="2"/>
        <w:rPr>
          <w:rFonts w:ascii="Times New Roman" w:eastAsia="Times New Roman" w:hAnsi="Times New Roman" w:cs="Times New Roman"/>
          <w:color w:val="000000"/>
          <w:sz w:val="24"/>
          <w:szCs w:val="24"/>
          <w:lang w:val="ru-RU"/>
        </w:rPr>
      </w:pPr>
      <w:r w:rsidRPr="00C050C4">
        <w:rPr>
          <w:rFonts w:ascii="Times New Roman" w:eastAsia="Times New Roman" w:hAnsi="Times New Roman" w:cs="Times New Roman"/>
          <w:color w:val="000000"/>
          <w:sz w:val="24"/>
          <w:szCs w:val="24"/>
          <w:lang w:val="ru-RU"/>
        </w:rPr>
        <w:t>3. РАЗРЕД - ШТЕТНОСТ ПУШЕЊА, ИСХРАНА ( октобар, фебруар )</w:t>
      </w:r>
    </w:p>
    <w:p w:rsidR="00F2179A" w:rsidRPr="00C050C4" w:rsidRDefault="00156686">
      <w:pPr>
        <w:ind w:hanging="2"/>
        <w:rPr>
          <w:rFonts w:ascii="Times New Roman" w:eastAsia="Times New Roman" w:hAnsi="Times New Roman" w:cs="Times New Roman"/>
          <w:color w:val="000000"/>
          <w:sz w:val="24"/>
          <w:szCs w:val="24"/>
          <w:lang w:val="ru-RU"/>
        </w:rPr>
      </w:pPr>
      <w:r w:rsidRPr="00C050C4">
        <w:rPr>
          <w:rFonts w:ascii="Times New Roman" w:eastAsia="Times New Roman" w:hAnsi="Times New Roman" w:cs="Times New Roman"/>
          <w:color w:val="000000"/>
          <w:sz w:val="24"/>
          <w:szCs w:val="24"/>
          <w:lang w:val="ru-RU"/>
        </w:rPr>
        <w:t>4. РАЗРЕД - ПРЕДПУБЕРТЕТ, ХИГИЈЕНА ( октобар, март )</w:t>
      </w:r>
    </w:p>
    <w:p w:rsidR="00F2179A" w:rsidRPr="00C050C4" w:rsidRDefault="00156686">
      <w:pPr>
        <w:ind w:hanging="2"/>
        <w:jc w:val="left"/>
        <w:rPr>
          <w:rFonts w:ascii="Times New Roman" w:eastAsia="Times New Roman" w:hAnsi="Times New Roman" w:cs="Times New Roman"/>
          <w:color w:val="000000"/>
          <w:sz w:val="24"/>
          <w:szCs w:val="24"/>
          <w:lang w:val="ru-RU"/>
        </w:rPr>
      </w:pPr>
      <w:r w:rsidRPr="00C050C4">
        <w:rPr>
          <w:rFonts w:ascii="Times New Roman" w:eastAsia="Times New Roman" w:hAnsi="Times New Roman" w:cs="Times New Roman"/>
          <w:color w:val="000000"/>
          <w:sz w:val="24"/>
          <w:szCs w:val="24"/>
          <w:lang w:val="ru-RU"/>
        </w:rPr>
        <w:t>7. РАЗРЕД - ПУШЕЊЕ, БОЛЕСТИ ЗАВИСНОСТИ, НАРКОМАНИЈА,  АЛКОХОЛИЗАМ(октобар, април)</w:t>
      </w:r>
    </w:p>
    <w:p w:rsidR="00F2179A" w:rsidRPr="00C050C4" w:rsidRDefault="00156686">
      <w:pPr>
        <w:ind w:hanging="2"/>
        <w:rPr>
          <w:rFonts w:ascii="Times New Roman" w:eastAsia="Times New Roman" w:hAnsi="Times New Roman" w:cs="Times New Roman"/>
          <w:color w:val="000000"/>
          <w:sz w:val="24"/>
          <w:szCs w:val="24"/>
          <w:lang w:val="ru-RU"/>
        </w:rPr>
      </w:pPr>
      <w:r w:rsidRPr="00C050C4">
        <w:rPr>
          <w:rFonts w:ascii="Times New Roman" w:eastAsia="Times New Roman" w:hAnsi="Times New Roman" w:cs="Times New Roman"/>
          <w:color w:val="000000"/>
          <w:sz w:val="24"/>
          <w:szCs w:val="24"/>
          <w:lang w:val="ru-RU"/>
        </w:rPr>
        <w:t>8. РАЗРЕД - ПОЛНО ПРЕНОСИВЕ БОЛЕСТИ, НАРКОМАНИЈА, СИДА ( октобар, март)</w:t>
      </w:r>
    </w:p>
    <w:p w:rsidR="00F2179A" w:rsidRPr="00C050C4" w:rsidRDefault="00156686">
      <w:pPr>
        <w:ind w:hanging="2"/>
        <w:rPr>
          <w:rFonts w:ascii="Times New Roman" w:eastAsia="Times New Roman" w:hAnsi="Times New Roman" w:cs="Times New Roman"/>
          <w:color w:val="000000"/>
          <w:sz w:val="24"/>
          <w:szCs w:val="24"/>
          <w:lang w:val="ru-RU"/>
        </w:rPr>
      </w:pPr>
      <w:r w:rsidRPr="00C050C4">
        <w:rPr>
          <w:rFonts w:ascii="Times New Roman" w:eastAsia="Times New Roman" w:hAnsi="Times New Roman" w:cs="Times New Roman"/>
          <w:color w:val="000000"/>
          <w:sz w:val="24"/>
          <w:szCs w:val="24"/>
          <w:lang w:val="ru-RU"/>
        </w:rPr>
        <w:t>5. РАЗРЕД-ПЕДИЦИЛОЗА,ПУБЕРТЕТ,ПУШЕЊЕ ( октобар, фебруар)</w:t>
      </w:r>
    </w:p>
    <w:p w:rsidR="00F2179A" w:rsidRPr="00C050C4" w:rsidRDefault="00156686">
      <w:pPr>
        <w:ind w:hanging="2"/>
        <w:rPr>
          <w:rFonts w:ascii="Times New Roman" w:eastAsia="Times New Roman" w:hAnsi="Times New Roman" w:cs="Times New Roman"/>
          <w:color w:val="000000"/>
          <w:sz w:val="24"/>
          <w:szCs w:val="24"/>
          <w:lang w:val="ru-RU"/>
        </w:rPr>
      </w:pPr>
      <w:r w:rsidRPr="00C050C4">
        <w:rPr>
          <w:rFonts w:ascii="Times New Roman" w:eastAsia="Times New Roman" w:hAnsi="Times New Roman" w:cs="Times New Roman"/>
          <w:color w:val="000000"/>
          <w:sz w:val="24"/>
          <w:szCs w:val="24"/>
          <w:lang w:val="ru-RU"/>
        </w:rPr>
        <w:t>6. РАЗРЕД - БОЛЕСТИ ЗАВИСНОСТИ, ПУШЕЊЕ, ПЕДИЦИЛОЗА ( октобар, мај)</w:t>
      </w:r>
    </w:p>
    <w:p w:rsidR="00F2179A" w:rsidRPr="00C050C4" w:rsidRDefault="00F2179A">
      <w:pPr>
        <w:ind w:hanging="2"/>
        <w:rPr>
          <w:rFonts w:ascii="Times New Roman" w:eastAsia="Times New Roman" w:hAnsi="Times New Roman" w:cs="Times New Roman"/>
          <w:color w:val="000000"/>
          <w:sz w:val="24"/>
          <w:szCs w:val="24"/>
          <w:lang w:val="ru-RU"/>
        </w:rPr>
      </w:pPr>
    </w:p>
    <w:p w:rsidR="00F2179A" w:rsidRPr="00C050C4" w:rsidRDefault="00156686">
      <w:pPr>
        <w:ind w:hanging="2"/>
        <w:rPr>
          <w:rFonts w:ascii="Times New Roman" w:eastAsia="Times New Roman" w:hAnsi="Times New Roman" w:cs="Times New Roman"/>
          <w:color w:val="000000"/>
          <w:sz w:val="24"/>
          <w:szCs w:val="24"/>
          <w:lang w:val="ru-RU"/>
        </w:rPr>
      </w:pPr>
      <w:r w:rsidRPr="00C050C4">
        <w:rPr>
          <w:rFonts w:ascii="Times New Roman" w:eastAsia="Times New Roman" w:hAnsi="Times New Roman" w:cs="Times New Roman"/>
          <w:color w:val="000000"/>
          <w:sz w:val="24"/>
          <w:szCs w:val="24"/>
          <w:lang w:val="ru-RU"/>
        </w:rPr>
        <w:t>Извод из календара здравља:</w:t>
      </w:r>
    </w:p>
    <w:p w:rsidR="00F2179A" w:rsidRPr="00C050C4" w:rsidRDefault="00156686">
      <w:pPr>
        <w:ind w:hanging="2"/>
        <w:rPr>
          <w:rFonts w:ascii="Times New Roman" w:eastAsia="Times New Roman" w:hAnsi="Times New Roman" w:cs="Times New Roman"/>
          <w:color w:val="000000"/>
          <w:sz w:val="24"/>
          <w:szCs w:val="24"/>
          <w:lang w:val="ru-RU"/>
        </w:rPr>
      </w:pPr>
      <w:r w:rsidRPr="00C050C4">
        <w:rPr>
          <w:rFonts w:ascii="Times New Roman" w:eastAsia="Times New Roman" w:hAnsi="Times New Roman" w:cs="Times New Roman"/>
          <w:color w:val="000000"/>
          <w:sz w:val="24"/>
          <w:szCs w:val="24"/>
          <w:lang w:val="ru-RU"/>
        </w:rPr>
        <w:t>31.01.     Национални дан без дуванског дима</w:t>
      </w:r>
    </w:p>
    <w:p w:rsidR="00F2179A" w:rsidRPr="00C050C4" w:rsidRDefault="00156686">
      <w:pPr>
        <w:ind w:hanging="2"/>
        <w:rPr>
          <w:rFonts w:ascii="Times New Roman" w:eastAsia="Times New Roman" w:hAnsi="Times New Roman" w:cs="Times New Roman"/>
          <w:color w:val="000000"/>
          <w:sz w:val="24"/>
          <w:szCs w:val="24"/>
          <w:lang w:val="ru-RU"/>
        </w:rPr>
      </w:pPr>
      <w:r w:rsidRPr="00C050C4">
        <w:rPr>
          <w:rFonts w:ascii="Times New Roman" w:eastAsia="Times New Roman" w:hAnsi="Times New Roman" w:cs="Times New Roman"/>
          <w:color w:val="000000"/>
          <w:sz w:val="24"/>
          <w:szCs w:val="24"/>
          <w:lang w:val="ru-RU"/>
        </w:rPr>
        <w:t>24.03.     Светски дан борбе против туберколозе</w:t>
      </w:r>
    </w:p>
    <w:p w:rsidR="00F2179A" w:rsidRPr="00C050C4" w:rsidRDefault="00156686">
      <w:pPr>
        <w:ind w:hanging="2"/>
        <w:rPr>
          <w:rFonts w:ascii="Times New Roman" w:eastAsia="Times New Roman" w:hAnsi="Times New Roman" w:cs="Times New Roman"/>
          <w:color w:val="000000"/>
          <w:sz w:val="24"/>
          <w:szCs w:val="24"/>
          <w:lang w:val="ru-RU"/>
        </w:rPr>
      </w:pPr>
      <w:r w:rsidRPr="00C050C4">
        <w:rPr>
          <w:rFonts w:ascii="Times New Roman" w:eastAsia="Times New Roman" w:hAnsi="Times New Roman" w:cs="Times New Roman"/>
          <w:color w:val="000000"/>
          <w:sz w:val="24"/>
          <w:szCs w:val="24"/>
          <w:lang w:val="ru-RU"/>
        </w:rPr>
        <w:t>07.04.     Светски дан здравља</w:t>
      </w:r>
    </w:p>
    <w:p w:rsidR="00F2179A" w:rsidRPr="00C050C4" w:rsidRDefault="00156686">
      <w:pPr>
        <w:ind w:hanging="2"/>
        <w:rPr>
          <w:rFonts w:ascii="Times New Roman" w:eastAsia="Times New Roman" w:hAnsi="Times New Roman" w:cs="Times New Roman"/>
          <w:color w:val="000000"/>
          <w:sz w:val="24"/>
          <w:szCs w:val="24"/>
          <w:lang w:val="ru-RU"/>
        </w:rPr>
      </w:pPr>
      <w:r w:rsidRPr="00C050C4">
        <w:rPr>
          <w:rFonts w:ascii="Times New Roman" w:eastAsia="Times New Roman" w:hAnsi="Times New Roman" w:cs="Times New Roman"/>
          <w:color w:val="000000"/>
          <w:sz w:val="24"/>
          <w:szCs w:val="24"/>
          <w:lang w:val="ru-RU"/>
        </w:rPr>
        <w:t>Трећа недеља маја-Национална недеља здравља уста и зуба</w:t>
      </w:r>
    </w:p>
    <w:p w:rsidR="00F2179A" w:rsidRPr="00C050C4" w:rsidRDefault="00156686">
      <w:pPr>
        <w:ind w:hanging="2"/>
        <w:rPr>
          <w:rFonts w:ascii="Times New Roman" w:eastAsia="Times New Roman" w:hAnsi="Times New Roman" w:cs="Times New Roman"/>
          <w:color w:val="000000"/>
          <w:sz w:val="24"/>
          <w:szCs w:val="24"/>
          <w:lang w:val="ru-RU"/>
        </w:rPr>
      </w:pPr>
      <w:r w:rsidRPr="00C050C4">
        <w:rPr>
          <w:rFonts w:ascii="Times New Roman" w:eastAsia="Times New Roman" w:hAnsi="Times New Roman" w:cs="Times New Roman"/>
          <w:color w:val="000000"/>
          <w:sz w:val="24"/>
          <w:szCs w:val="24"/>
          <w:lang w:val="ru-RU"/>
        </w:rPr>
        <w:t>31.05.     Светски дан без дуванског дима</w:t>
      </w:r>
    </w:p>
    <w:p w:rsidR="00F2179A" w:rsidRPr="00C050C4" w:rsidRDefault="00156686">
      <w:pPr>
        <w:ind w:hanging="2"/>
        <w:rPr>
          <w:rFonts w:ascii="Times New Roman" w:eastAsia="Times New Roman" w:hAnsi="Times New Roman" w:cs="Times New Roman"/>
          <w:color w:val="000000"/>
          <w:sz w:val="24"/>
          <w:szCs w:val="24"/>
          <w:lang w:val="ru-RU"/>
        </w:rPr>
      </w:pPr>
      <w:r w:rsidRPr="00C050C4">
        <w:rPr>
          <w:rFonts w:ascii="Times New Roman" w:eastAsia="Times New Roman" w:hAnsi="Times New Roman" w:cs="Times New Roman"/>
          <w:color w:val="000000"/>
          <w:sz w:val="24"/>
          <w:szCs w:val="24"/>
          <w:lang w:val="ru-RU"/>
        </w:rPr>
        <w:t>Октобар-Национални месец правилне исхране</w:t>
      </w:r>
    </w:p>
    <w:p w:rsidR="00F2179A" w:rsidRPr="00C050C4" w:rsidRDefault="00156686">
      <w:pPr>
        <w:ind w:hanging="2"/>
        <w:rPr>
          <w:rFonts w:ascii="Times New Roman" w:eastAsia="Times New Roman" w:hAnsi="Times New Roman" w:cs="Times New Roman"/>
          <w:color w:val="000000"/>
          <w:sz w:val="24"/>
          <w:szCs w:val="24"/>
          <w:lang w:val="ru-RU"/>
        </w:rPr>
      </w:pPr>
      <w:r w:rsidRPr="00C050C4">
        <w:rPr>
          <w:rFonts w:ascii="Times New Roman" w:eastAsia="Times New Roman" w:hAnsi="Times New Roman" w:cs="Times New Roman"/>
          <w:color w:val="000000"/>
          <w:sz w:val="24"/>
          <w:szCs w:val="24"/>
          <w:lang w:val="ru-RU"/>
        </w:rPr>
        <w:t>15.10.      Прљаве руке</w:t>
      </w:r>
    </w:p>
    <w:p w:rsidR="00F2179A" w:rsidRPr="00C050C4" w:rsidRDefault="00156686">
      <w:pPr>
        <w:ind w:hanging="2"/>
        <w:rPr>
          <w:rFonts w:ascii="Times New Roman" w:eastAsia="Times New Roman" w:hAnsi="Times New Roman" w:cs="Times New Roman"/>
          <w:color w:val="000000"/>
          <w:sz w:val="24"/>
          <w:szCs w:val="24"/>
          <w:lang w:val="ru-RU"/>
        </w:rPr>
      </w:pPr>
      <w:r w:rsidRPr="00C050C4">
        <w:rPr>
          <w:rFonts w:ascii="Times New Roman" w:eastAsia="Times New Roman" w:hAnsi="Times New Roman" w:cs="Times New Roman"/>
          <w:color w:val="000000"/>
          <w:sz w:val="24"/>
          <w:szCs w:val="24"/>
          <w:lang w:val="ru-RU"/>
        </w:rPr>
        <w:t>16.10.      Светски дан хране</w:t>
      </w:r>
    </w:p>
    <w:p w:rsidR="00F2179A" w:rsidRPr="00C050C4" w:rsidRDefault="00156686">
      <w:pPr>
        <w:ind w:hanging="2"/>
        <w:rPr>
          <w:rFonts w:ascii="Times New Roman" w:eastAsia="Times New Roman" w:hAnsi="Times New Roman" w:cs="Times New Roman"/>
          <w:color w:val="000000"/>
          <w:sz w:val="24"/>
          <w:szCs w:val="24"/>
          <w:lang w:val="ru-RU"/>
        </w:rPr>
      </w:pPr>
      <w:r w:rsidRPr="00C050C4">
        <w:rPr>
          <w:rFonts w:ascii="Times New Roman" w:eastAsia="Times New Roman" w:hAnsi="Times New Roman" w:cs="Times New Roman"/>
          <w:color w:val="000000"/>
          <w:sz w:val="24"/>
          <w:szCs w:val="24"/>
          <w:lang w:val="ru-RU"/>
        </w:rPr>
        <w:t xml:space="preserve">16.11.      </w:t>
      </w:r>
      <w:r>
        <w:rPr>
          <w:rFonts w:ascii="Times New Roman" w:eastAsia="Times New Roman" w:hAnsi="Times New Roman" w:cs="Times New Roman"/>
          <w:color w:val="000000"/>
          <w:sz w:val="24"/>
          <w:szCs w:val="24"/>
        </w:rPr>
        <w:t>Me</w:t>
      </w:r>
      <w:r w:rsidRPr="00C050C4">
        <w:rPr>
          <w:rFonts w:ascii="Times New Roman" w:eastAsia="Times New Roman" w:hAnsi="Times New Roman" w:cs="Times New Roman"/>
          <w:color w:val="000000"/>
          <w:sz w:val="24"/>
          <w:szCs w:val="24"/>
          <w:lang w:val="ru-RU"/>
        </w:rPr>
        <w:t>ђународни дан толеранције</w:t>
      </w:r>
    </w:p>
    <w:p w:rsidR="00F2179A" w:rsidRPr="00C050C4" w:rsidRDefault="00156686">
      <w:pPr>
        <w:ind w:hanging="2"/>
        <w:rPr>
          <w:rFonts w:ascii="Times New Roman" w:eastAsia="Times New Roman" w:hAnsi="Times New Roman" w:cs="Times New Roman"/>
          <w:color w:val="000000"/>
          <w:sz w:val="24"/>
          <w:szCs w:val="24"/>
          <w:lang w:val="ru-RU"/>
        </w:rPr>
      </w:pPr>
      <w:r w:rsidRPr="00C050C4">
        <w:rPr>
          <w:rFonts w:ascii="Times New Roman" w:eastAsia="Times New Roman" w:hAnsi="Times New Roman" w:cs="Times New Roman"/>
          <w:color w:val="000000"/>
          <w:sz w:val="24"/>
          <w:szCs w:val="24"/>
          <w:lang w:val="ru-RU"/>
        </w:rPr>
        <w:t xml:space="preserve">01.12.       Светски дан борбе против </w:t>
      </w:r>
      <w:r>
        <w:rPr>
          <w:rFonts w:ascii="Times New Roman" w:eastAsia="Times New Roman" w:hAnsi="Times New Roman" w:cs="Times New Roman"/>
          <w:color w:val="000000"/>
          <w:sz w:val="24"/>
          <w:szCs w:val="24"/>
        </w:rPr>
        <w:t>HIV</w:t>
      </w:r>
      <w:r w:rsidRPr="00C050C4">
        <w:rPr>
          <w:rFonts w:ascii="Times New Roman" w:eastAsia="Times New Roman" w:hAnsi="Times New Roman" w:cs="Times New Roman"/>
          <w:color w:val="000000"/>
          <w:sz w:val="24"/>
          <w:szCs w:val="24"/>
          <w:lang w:val="ru-RU"/>
        </w:rPr>
        <w:t>/</w:t>
      </w:r>
      <w:r>
        <w:rPr>
          <w:rFonts w:ascii="Times New Roman" w:eastAsia="Times New Roman" w:hAnsi="Times New Roman" w:cs="Times New Roman"/>
          <w:color w:val="000000"/>
          <w:sz w:val="24"/>
          <w:szCs w:val="24"/>
        </w:rPr>
        <w:t>AIDS</w:t>
      </w:r>
    </w:p>
    <w:p w:rsidR="00F2179A" w:rsidRPr="00C050C4" w:rsidRDefault="00F2179A">
      <w:pPr>
        <w:pBdr>
          <w:top w:val="nil"/>
          <w:left w:val="nil"/>
          <w:bottom w:val="nil"/>
          <w:right w:val="nil"/>
          <w:between w:val="nil"/>
        </w:pBdr>
        <w:spacing w:line="240" w:lineRule="auto"/>
        <w:ind w:left="1" w:hanging="3"/>
        <w:rPr>
          <w:rFonts w:ascii="Times New Roman" w:eastAsia="Times New Roman" w:hAnsi="Times New Roman" w:cs="Times New Roman"/>
          <w:color w:val="000000"/>
          <w:sz w:val="28"/>
          <w:szCs w:val="28"/>
          <w:lang w:val="ru-RU"/>
        </w:rPr>
      </w:pPr>
      <w:bookmarkStart w:id="120" w:name="_heading=h.3vac5uf" w:colFirst="0" w:colLast="0"/>
      <w:bookmarkEnd w:id="120"/>
    </w:p>
    <w:p w:rsidR="00CE0A61" w:rsidRPr="00C050C4" w:rsidRDefault="00CE0A61" w:rsidP="00AF2257">
      <w:pPr>
        <w:pBdr>
          <w:top w:val="nil"/>
          <w:left w:val="nil"/>
          <w:bottom w:val="nil"/>
          <w:right w:val="nil"/>
          <w:between w:val="nil"/>
        </w:pBdr>
        <w:spacing w:line="240" w:lineRule="auto"/>
        <w:ind w:firstLine="0"/>
        <w:rPr>
          <w:rFonts w:ascii="Times New Roman" w:eastAsia="Times New Roman" w:hAnsi="Times New Roman" w:cs="Times New Roman"/>
          <w:color w:val="000000"/>
          <w:sz w:val="28"/>
          <w:szCs w:val="28"/>
          <w:lang w:val="ru-RU"/>
        </w:rPr>
      </w:pPr>
    </w:p>
    <w:p w:rsidR="00F2179A" w:rsidRPr="00C050C4" w:rsidRDefault="00F2179A">
      <w:pPr>
        <w:shd w:val="clear" w:color="auto" w:fill="FFFFFF"/>
        <w:ind w:firstLine="0"/>
        <w:rPr>
          <w:rFonts w:ascii="Times New Roman" w:eastAsia="Times New Roman" w:hAnsi="Times New Roman" w:cs="Times New Roman"/>
          <w:color w:val="FF0000"/>
          <w:sz w:val="24"/>
          <w:szCs w:val="24"/>
          <w:lang w:val="ru-RU"/>
        </w:rPr>
      </w:pPr>
      <w:bookmarkStart w:id="121" w:name="_heading=h.2afmg28" w:colFirst="0" w:colLast="0"/>
      <w:bookmarkEnd w:id="121"/>
    </w:p>
    <w:p w:rsidR="00F2179A" w:rsidRPr="00C050C4" w:rsidRDefault="00156686">
      <w:pPr>
        <w:pStyle w:val="Heading1"/>
        <w:spacing w:before="0" w:after="0"/>
        <w:ind w:left="1" w:hanging="3"/>
        <w:jc w:val="center"/>
        <w:rPr>
          <w:color w:val="auto"/>
          <w:lang w:val="ru-RU"/>
        </w:rPr>
      </w:pPr>
      <w:bookmarkStart w:id="122" w:name="_Toc240031658"/>
      <w:r w:rsidRPr="00C050C4">
        <w:rPr>
          <w:color w:val="auto"/>
          <w:lang w:val="ru-RU"/>
        </w:rPr>
        <w:t>ПРАЋЕЊЕ ОСТВАРИВАЊА ГОДИШЊЕГ ПЛАНА РАДА ШКОЛЕ</w:t>
      </w:r>
      <w:bookmarkEnd w:id="122"/>
    </w:p>
    <w:p w:rsidR="00F2179A" w:rsidRPr="00C050C4" w:rsidRDefault="00F2179A">
      <w:pPr>
        <w:ind w:hanging="2"/>
        <w:rPr>
          <w:color w:val="000000"/>
          <w:lang w:val="ru-RU"/>
        </w:rPr>
      </w:pPr>
    </w:p>
    <w:p w:rsidR="00F2179A" w:rsidRPr="00C050C4" w:rsidRDefault="00F2179A">
      <w:pPr>
        <w:pBdr>
          <w:top w:val="nil"/>
          <w:left w:val="nil"/>
          <w:bottom w:val="nil"/>
          <w:right w:val="nil"/>
          <w:between w:val="nil"/>
        </w:pBdr>
        <w:tabs>
          <w:tab w:val="left" w:pos="3555"/>
        </w:tabs>
        <w:spacing w:line="240" w:lineRule="auto"/>
        <w:ind w:hanging="2"/>
        <w:jc w:val="left"/>
        <w:rPr>
          <w:rFonts w:ascii="Times New Roman" w:eastAsia="Times New Roman" w:hAnsi="Times New Roman" w:cs="Times New Roman"/>
          <w:color w:val="000000"/>
          <w:sz w:val="24"/>
          <w:szCs w:val="24"/>
          <w:lang w:val="ru-RU"/>
        </w:rPr>
      </w:pPr>
    </w:p>
    <w:tbl>
      <w:tblPr>
        <w:tblStyle w:val="affffff"/>
        <w:tblW w:w="9576"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tblPr>
      <w:tblGrid>
        <w:gridCol w:w="3528"/>
        <w:gridCol w:w="3330"/>
        <w:gridCol w:w="2718"/>
      </w:tblGrid>
      <w:tr w:rsidR="00F2179A" w:rsidRPr="00D65B4B">
        <w:trPr>
          <w:trHeight w:val="530"/>
          <w:jc w:val="center"/>
        </w:trPr>
        <w:tc>
          <w:tcPr>
            <w:tcW w:w="3528" w:type="dxa"/>
            <w:shd w:val="clear" w:color="auto" w:fill="EEECE1"/>
            <w:vAlign w:val="center"/>
          </w:tcPr>
          <w:p w:rsidR="00F2179A" w:rsidRPr="00D65B4B" w:rsidRDefault="00156686">
            <w:pPr>
              <w:pBdr>
                <w:top w:val="nil"/>
                <w:left w:val="nil"/>
                <w:bottom w:val="nil"/>
                <w:right w:val="nil"/>
                <w:between w:val="nil"/>
              </w:pBdr>
              <w:tabs>
                <w:tab w:val="left" w:pos="3555"/>
              </w:tabs>
              <w:spacing w:line="240" w:lineRule="auto"/>
              <w:ind w:hanging="2"/>
              <w:jc w:val="center"/>
              <w:rPr>
                <w:rFonts w:ascii="Times New Roman" w:eastAsia="Times New Roman" w:hAnsi="Times New Roman" w:cs="Times New Roman"/>
                <w:b/>
                <w:bCs/>
                <w:color w:val="000000"/>
                <w:sz w:val="24"/>
                <w:szCs w:val="24"/>
              </w:rPr>
            </w:pPr>
            <w:r w:rsidRPr="00D65B4B">
              <w:rPr>
                <w:rFonts w:ascii="Times New Roman" w:eastAsia="Times New Roman" w:hAnsi="Times New Roman" w:cs="Times New Roman"/>
                <w:b/>
                <w:bCs/>
                <w:color w:val="000000"/>
                <w:sz w:val="24"/>
                <w:szCs w:val="24"/>
              </w:rPr>
              <w:t>АКТИВНОСТ</w:t>
            </w:r>
          </w:p>
        </w:tc>
        <w:tc>
          <w:tcPr>
            <w:tcW w:w="3330" w:type="dxa"/>
            <w:shd w:val="clear" w:color="auto" w:fill="EEECE1"/>
            <w:vAlign w:val="center"/>
          </w:tcPr>
          <w:p w:rsidR="00F2179A" w:rsidRPr="00D65B4B" w:rsidRDefault="00156686">
            <w:pPr>
              <w:pBdr>
                <w:top w:val="nil"/>
                <w:left w:val="nil"/>
                <w:bottom w:val="nil"/>
                <w:right w:val="nil"/>
                <w:between w:val="nil"/>
              </w:pBdr>
              <w:tabs>
                <w:tab w:val="left" w:pos="3555"/>
              </w:tabs>
              <w:spacing w:line="240" w:lineRule="auto"/>
              <w:ind w:hanging="2"/>
              <w:jc w:val="center"/>
              <w:rPr>
                <w:rFonts w:ascii="Times New Roman" w:eastAsia="Times New Roman" w:hAnsi="Times New Roman" w:cs="Times New Roman"/>
                <w:b/>
                <w:bCs/>
                <w:color w:val="000000"/>
                <w:sz w:val="24"/>
                <w:szCs w:val="24"/>
              </w:rPr>
            </w:pPr>
            <w:r w:rsidRPr="00D65B4B">
              <w:rPr>
                <w:rFonts w:ascii="Times New Roman" w:eastAsia="Times New Roman" w:hAnsi="Times New Roman" w:cs="Times New Roman"/>
                <w:b/>
                <w:bCs/>
                <w:color w:val="000000"/>
                <w:sz w:val="24"/>
                <w:szCs w:val="24"/>
              </w:rPr>
              <w:t>РЕАЛИЗАТОР</w:t>
            </w:r>
          </w:p>
        </w:tc>
        <w:tc>
          <w:tcPr>
            <w:tcW w:w="2718" w:type="dxa"/>
            <w:shd w:val="clear" w:color="auto" w:fill="EEECE1"/>
            <w:vAlign w:val="center"/>
          </w:tcPr>
          <w:p w:rsidR="00F2179A" w:rsidRPr="00D65B4B" w:rsidRDefault="00156686">
            <w:pPr>
              <w:pBdr>
                <w:top w:val="nil"/>
                <w:left w:val="nil"/>
                <w:bottom w:val="nil"/>
                <w:right w:val="nil"/>
                <w:between w:val="nil"/>
              </w:pBdr>
              <w:tabs>
                <w:tab w:val="left" w:pos="3555"/>
              </w:tabs>
              <w:spacing w:line="240" w:lineRule="auto"/>
              <w:ind w:hanging="2"/>
              <w:jc w:val="center"/>
              <w:rPr>
                <w:rFonts w:ascii="Times New Roman" w:eastAsia="Times New Roman" w:hAnsi="Times New Roman" w:cs="Times New Roman"/>
                <w:b/>
                <w:bCs/>
                <w:color w:val="000000"/>
                <w:sz w:val="24"/>
                <w:szCs w:val="24"/>
              </w:rPr>
            </w:pPr>
            <w:r w:rsidRPr="00D65B4B">
              <w:rPr>
                <w:rFonts w:ascii="Times New Roman" w:eastAsia="Times New Roman" w:hAnsi="Times New Roman" w:cs="Times New Roman"/>
                <w:b/>
                <w:bCs/>
                <w:color w:val="000000"/>
                <w:sz w:val="24"/>
                <w:szCs w:val="24"/>
              </w:rPr>
              <w:t>ВРЕМЕ</w:t>
            </w:r>
          </w:p>
        </w:tc>
      </w:tr>
      <w:tr w:rsidR="00F2179A" w:rsidRPr="00D65B4B">
        <w:trPr>
          <w:jc w:val="center"/>
        </w:trPr>
        <w:tc>
          <w:tcPr>
            <w:tcW w:w="3528" w:type="dxa"/>
          </w:tcPr>
          <w:p w:rsidR="00F2179A" w:rsidRPr="00C050C4" w:rsidRDefault="00156686">
            <w:pPr>
              <w:pBdr>
                <w:top w:val="nil"/>
                <w:left w:val="nil"/>
                <w:bottom w:val="nil"/>
                <w:right w:val="nil"/>
                <w:between w:val="nil"/>
              </w:pBdr>
              <w:tabs>
                <w:tab w:val="left" w:pos="3555"/>
              </w:tabs>
              <w:spacing w:line="240" w:lineRule="auto"/>
              <w:ind w:hanging="2"/>
              <w:jc w:val="left"/>
              <w:rPr>
                <w:rFonts w:ascii="Times New Roman" w:eastAsia="Times New Roman" w:hAnsi="Times New Roman" w:cs="Times New Roman"/>
                <w:color w:val="000000"/>
                <w:sz w:val="24"/>
                <w:szCs w:val="24"/>
                <w:lang w:val="ru-RU"/>
              </w:rPr>
            </w:pPr>
            <w:r w:rsidRPr="00C050C4">
              <w:rPr>
                <w:rFonts w:ascii="Times New Roman" w:eastAsia="Times New Roman" w:hAnsi="Times New Roman" w:cs="Times New Roman"/>
                <w:color w:val="000000"/>
                <w:sz w:val="24"/>
                <w:szCs w:val="24"/>
                <w:lang w:val="ru-RU"/>
              </w:rPr>
              <w:t>Праћење и анализа педагошке документације наставника и стручних сарадника</w:t>
            </w:r>
          </w:p>
        </w:tc>
        <w:tc>
          <w:tcPr>
            <w:tcW w:w="3330" w:type="dxa"/>
            <w:vAlign w:val="center"/>
          </w:tcPr>
          <w:p w:rsidR="00F2179A" w:rsidRPr="00D65B4B" w:rsidRDefault="00156686">
            <w:pPr>
              <w:pBdr>
                <w:top w:val="nil"/>
                <w:left w:val="nil"/>
                <w:bottom w:val="nil"/>
                <w:right w:val="nil"/>
                <w:between w:val="nil"/>
              </w:pBdr>
              <w:tabs>
                <w:tab w:val="left" w:pos="3555"/>
              </w:tabs>
              <w:spacing w:line="240" w:lineRule="auto"/>
              <w:ind w:hanging="2"/>
              <w:jc w:val="left"/>
              <w:rPr>
                <w:rFonts w:ascii="Times New Roman" w:eastAsia="Times New Roman" w:hAnsi="Times New Roman" w:cs="Times New Roman"/>
                <w:color w:val="000000"/>
                <w:sz w:val="24"/>
                <w:szCs w:val="24"/>
              </w:rPr>
            </w:pPr>
            <w:r w:rsidRPr="00D65B4B">
              <w:rPr>
                <w:rFonts w:ascii="Times New Roman" w:eastAsia="Times New Roman" w:hAnsi="Times New Roman" w:cs="Times New Roman"/>
                <w:color w:val="000000"/>
                <w:sz w:val="24"/>
                <w:szCs w:val="24"/>
              </w:rPr>
              <w:t>Педагог и директор</w:t>
            </w:r>
          </w:p>
        </w:tc>
        <w:tc>
          <w:tcPr>
            <w:tcW w:w="2718" w:type="dxa"/>
            <w:vAlign w:val="center"/>
          </w:tcPr>
          <w:p w:rsidR="00F2179A" w:rsidRPr="00D65B4B" w:rsidRDefault="00156686">
            <w:pPr>
              <w:pBdr>
                <w:top w:val="nil"/>
                <w:left w:val="nil"/>
                <w:bottom w:val="nil"/>
                <w:right w:val="nil"/>
                <w:between w:val="nil"/>
              </w:pBdr>
              <w:tabs>
                <w:tab w:val="left" w:pos="3555"/>
              </w:tabs>
              <w:spacing w:line="240" w:lineRule="auto"/>
              <w:ind w:hanging="2"/>
              <w:jc w:val="left"/>
              <w:rPr>
                <w:rFonts w:ascii="Times New Roman" w:eastAsia="Times New Roman" w:hAnsi="Times New Roman" w:cs="Times New Roman"/>
                <w:color w:val="000000"/>
                <w:sz w:val="24"/>
                <w:szCs w:val="24"/>
              </w:rPr>
            </w:pPr>
            <w:r w:rsidRPr="00D65B4B">
              <w:rPr>
                <w:rFonts w:ascii="Times New Roman" w:eastAsia="Times New Roman" w:hAnsi="Times New Roman" w:cs="Times New Roman"/>
                <w:color w:val="000000"/>
                <w:sz w:val="24"/>
                <w:szCs w:val="24"/>
              </w:rPr>
              <w:t>Током школске године</w:t>
            </w:r>
          </w:p>
        </w:tc>
      </w:tr>
      <w:tr w:rsidR="00F2179A" w:rsidRPr="00D65B4B">
        <w:trPr>
          <w:jc w:val="center"/>
        </w:trPr>
        <w:tc>
          <w:tcPr>
            <w:tcW w:w="3528" w:type="dxa"/>
          </w:tcPr>
          <w:p w:rsidR="00F2179A" w:rsidRPr="00C050C4" w:rsidRDefault="00156686">
            <w:pPr>
              <w:pBdr>
                <w:top w:val="nil"/>
                <w:left w:val="nil"/>
                <w:bottom w:val="nil"/>
                <w:right w:val="nil"/>
                <w:between w:val="nil"/>
              </w:pBdr>
              <w:tabs>
                <w:tab w:val="left" w:pos="3555"/>
              </w:tabs>
              <w:spacing w:line="240" w:lineRule="auto"/>
              <w:ind w:hanging="2"/>
              <w:jc w:val="left"/>
              <w:rPr>
                <w:rFonts w:ascii="Times New Roman" w:eastAsia="Times New Roman" w:hAnsi="Times New Roman" w:cs="Times New Roman"/>
                <w:color w:val="000000"/>
                <w:sz w:val="24"/>
                <w:szCs w:val="24"/>
                <w:lang w:val="ru-RU"/>
              </w:rPr>
            </w:pPr>
            <w:r w:rsidRPr="00C050C4">
              <w:rPr>
                <w:rFonts w:ascii="Times New Roman" w:eastAsia="Times New Roman" w:hAnsi="Times New Roman" w:cs="Times New Roman"/>
                <w:color w:val="000000"/>
                <w:sz w:val="24"/>
                <w:szCs w:val="24"/>
                <w:lang w:val="ru-RU"/>
              </w:rPr>
              <w:t>Праћење реализације садржаја на нивоу стручних већа и актива</w:t>
            </w:r>
          </w:p>
        </w:tc>
        <w:tc>
          <w:tcPr>
            <w:tcW w:w="3330" w:type="dxa"/>
            <w:vAlign w:val="center"/>
          </w:tcPr>
          <w:p w:rsidR="00F2179A" w:rsidRPr="00C050C4" w:rsidRDefault="00156686">
            <w:pPr>
              <w:pBdr>
                <w:top w:val="nil"/>
                <w:left w:val="nil"/>
                <w:bottom w:val="nil"/>
                <w:right w:val="nil"/>
                <w:between w:val="nil"/>
              </w:pBdr>
              <w:tabs>
                <w:tab w:val="left" w:pos="3555"/>
              </w:tabs>
              <w:spacing w:line="240" w:lineRule="auto"/>
              <w:ind w:hanging="2"/>
              <w:jc w:val="left"/>
              <w:rPr>
                <w:rFonts w:ascii="Times New Roman" w:eastAsia="Times New Roman" w:hAnsi="Times New Roman" w:cs="Times New Roman"/>
                <w:color w:val="000000"/>
                <w:sz w:val="24"/>
                <w:szCs w:val="24"/>
                <w:lang w:val="ru-RU"/>
              </w:rPr>
            </w:pPr>
            <w:r w:rsidRPr="00C050C4">
              <w:rPr>
                <w:rFonts w:ascii="Times New Roman" w:eastAsia="Times New Roman" w:hAnsi="Times New Roman" w:cs="Times New Roman"/>
                <w:color w:val="000000"/>
                <w:sz w:val="24"/>
                <w:szCs w:val="24"/>
                <w:lang w:val="ru-RU"/>
              </w:rPr>
              <w:t>Педагог, директор, руководиоци стручних већа и актива</w:t>
            </w:r>
          </w:p>
        </w:tc>
        <w:tc>
          <w:tcPr>
            <w:tcW w:w="2718" w:type="dxa"/>
            <w:vAlign w:val="center"/>
          </w:tcPr>
          <w:p w:rsidR="00F2179A" w:rsidRPr="00D65B4B" w:rsidRDefault="00156686">
            <w:pPr>
              <w:pBdr>
                <w:top w:val="nil"/>
                <w:left w:val="nil"/>
                <w:bottom w:val="nil"/>
                <w:right w:val="nil"/>
                <w:between w:val="nil"/>
              </w:pBdr>
              <w:tabs>
                <w:tab w:val="left" w:pos="3555"/>
              </w:tabs>
              <w:spacing w:line="240" w:lineRule="auto"/>
              <w:ind w:hanging="2"/>
              <w:jc w:val="left"/>
              <w:rPr>
                <w:rFonts w:ascii="Times New Roman" w:eastAsia="Times New Roman" w:hAnsi="Times New Roman" w:cs="Times New Roman"/>
                <w:color w:val="000000"/>
                <w:sz w:val="24"/>
                <w:szCs w:val="24"/>
              </w:rPr>
            </w:pPr>
            <w:r w:rsidRPr="00D65B4B">
              <w:rPr>
                <w:rFonts w:ascii="Times New Roman" w:eastAsia="Times New Roman" w:hAnsi="Times New Roman" w:cs="Times New Roman"/>
                <w:color w:val="000000"/>
                <w:sz w:val="24"/>
                <w:szCs w:val="24"/>
              </w:rPr>
              <w:t>Током школске године</w:t>
            </w:r>
          </w:p>
        </w:tc>
      </w:tr>
      <w:tr w:rsidR="00F2179A" w:rsidRPr="00D65B4B">
        <w:trPr>
          <w:jc w:val="center"/>
        </w:trPr>
        <w:tc>
          <w:tcPr>
            <w:tcW w:w="3528" w:type="dxa"/>
          </w:tcPr>
          <w:p w:rsidR="00F2179A" w:rsidRPr="00C050C4" w:rsidRDefault="00156686">
            <w:pPr>
              <w:pBdr>
                <w:top w:val="nil"/>
                <w:left w:val="nil"/>
                <w:bottom w:val="nil"/>
                <w:right w:val="nil"/>
                <w:between w:val="nil"/>
              </w:pBdr>
              <w:tabs>
                <w:tab w:val="left" w:pos="3555"/>
              </w:tabs>
              <w:spacing w:line="240" w:lineRule="auto"/>
              <w:ind w:hanging="2"/>
              <w:jc w:val="left"/>
              <w:rPr>
                <w:rFonts w:ascii="Times New Roman" w:eastAsia="Times New Roman" w:hAnsi="Times New Roman" w:cs="Times New Roman"/>
                <w:color w:val="000000"/>
                <w:sz w:val="24"/>
                <w:szCs w:val="24"/>
                <w:lang w:val="ru-RU"/>
              </w:rPr>
            </w:pPr>
            <w:r w:rsidRPr="00C050C4">
              <w:rPr>
                <w:rFonts w:ascii="Times New Roman" w:eastAsia="Times New Roman" w:hAnsi="Times New Roman" w:cs="Times New Roman"/>
                <w:color w:val="000000"/>
                <w:sz w:val="24"/>
                <w:szCs w:val="24"/>
                <w:lang w:val="ru-RU"/>
              </w:rPr>
              <w:t>Праћење и анализа реализације на нивоу разредних већа и наставничког већа</w:t>
            </w:r>
          </w:p>
        </w:tc>
        <w:tc>
          <w:tcPr>
            <w:tcW w:w="3330" w:type="dxa"/>
            <w:vAlign w:val="center"/>
          </w:tcPr>
          <w:p w:rsidR="00F2179A" w:rsidRPr="00C050C4" w:rsidRDefault="00156686">
            <w:pPr>
              <w:pBdr>
                <w:top w:val="nil"/>
                <w:left w:val="nil"/>
                <w:bottom w:val="nil"/>
                <w:right w:val="nil"/>
                <w:between w:val="nil"/>
              </w:pBdr>
              <w:tabs>
                <w:tab w:val="left" w:pos="3555"/>
              </w:tabs>
              <w:spacing w:line="240" w:lineRule="auto"/>
              <w:ind w:hanging="2"/>
              <w:jc w:val="left"/>
              <w:rPr>
                <w:rFonts w:ascii="Times New Roman" w:eastAsia="Times New Roman" w:hAnsi="Times New Roman" w:cs="Times New Roman"/>
                <w:color w:val="000000"/>
                <w:sz w:val="24"/>
                <w:szCs w:val="24"/>
                <w:lang w:val="ru-RU"/>
              </w:rPr>
            </w:pPr>
            <w:r w:rsidRPr="00C050C4">
              <w:rPr>
                <w:rFonts w:ascii="Times New Roman" w:eastAsia="Times New Roman" w:hAnsi="Times New Roman" w:cs="Times New Roman"/>
                <w:color w:val="000000"/>
                <w:sz w:val="24"/>
                <w:szCs w:val="24"/>
                <w:lang w:val="ru-RU"/>
              </w:rPr>
              <w:t>Педагог, директор, председници разредних већа, одељењске старешине</w:t>
            </w:r>
          </w:p>
        </w:tc>
        <w:tc>
          <w:tcPr>
            <w:tcW w:w="2718" w:type="dxa"/>
            <w:vAlign w:val="center"/>
          </w:tcPr>
          <w:p w:rsidR="00F2179A" w:rsidRPr="00D65B4B" w:rsidRDefault="00156686">
            <w:pPr>
              <w:pBdr>
                <w:top w:val="nil"/>
                <w:left w:val="nil"/>
                <w:bottom w:val="nil"/>
                <w:right w:val="nil"/>
                <w:between w:val="nil"/>
              </w:pBdr>
              <w:tabs>
                <w:tab w:val="left" w:pos="3555"/>
              </w:tabs>
              <w:spacing w:line="240" w:lineRule="auto"/>
              <w:ind w:hanging="2"/>
              <w:jc w:val="left"/>
              <w:rPr>
                <w:rFonts w:ascii="Times New Roman" w:eastAsia="Times New Roman" w:hAnsi="Times New Roman" w:cs="Times New Roman"/>
                <w:color w:val="000000"/>
                <w:sz w:val="24"/>
                <w:szCs w:val="24"/>
              </w:rPr>
            </w:pPr>
            <w:r w:rsidRPr="00D65B4B">
              <w:rPr>
                <w:rFonts w:ascii="Times New Roman" w:eastAsia="Times New Roman" w:hAnsi="Times New Roman" w:cs="Times New Roman"/>
                <w:color w:val="000000"/>
                <w:sz w:val="24"/>
                <w:szCs w:val="24"/>
              </w:rPr>
              <w:t>Током школске године</w:t>
            </w:r>
          </w:p>
        </w:tc>
      </w:tr>
      <w:tr w:rsidR="00F2179A" w:rsidRPr="00D65B4B">
        <w:trPr>
          <w:jc w:val="center"/>
        </w:trPr>
        <w:tc>
          <w:tcPr>
            <w:tcW w:w="3528" w:type="dxa"/>
          </w:tcPr>
          <w:p w:rsidR="00F2179A" w:rsidRPr="00D65B4B" w:rsidRDefault="00156686">
            <w:pPr>
              <w:pBdr>
                <w:top w:val="nil"/>
                <w:left w:val="nil"/>
                <w:bottom w:val="nil"/>
                <w:right w:val="nil"/>
                <w:between w:val="nil"/>
              </w:pBdr>
              <w:tabs>
                <w:tab w:val="left" w:pos="3555"/>
              </w:tabs>
              <w:spacing w:line="240" w:lineRule="auto"/>
              <w:ind w:hanging="2"/>
              <w:jc w:val="left"/>
              <w:rPr>
                <w:rFonts w:ascii="Times New Roman" w:eastAsia="Times New Roman" w:hAnsi="Times New Roman" w:cs="Times New Roman"/>
                <w:color w:val="000000"/>
                <w:sz w:val="24"/>
                <w:szCs w:val="24"/>
              </w:rPr>
            </w:pPr>
            <w:r w:rsidRPr="00D65B4B">
              <w:rPr>
                <w:rFonts w:ascii="Times New Roman" w:eastAsia="Times New Roman" w:hAnsi="Times New Roman" w:cs="Times New Roman"/>
                <w:color w:val="000000"/>
                <w:sz w:val="24"/>
                <w:szCs w:val="24"/>
              </w:rPr>
              <w:t>Праћење реализације ваннаставних активности</w:t>
            </w:r>
          </w:p>
        </w:tc>
        <w:tc>
          <w:tcPr>
            <w:tcW w:w="3330" w:type="dxa"/>
            <w:vAlign w:val="center"/>
          </w:tcPr>
          <w:p w:rsidR="00F2179A" w:rsidRPr="00D65B4B" w:rsidRDefault="00156686">
            <w:pPr>
              <w:pBdr>
                <w:top w:val="nil"/>
                <w:left w:val="nil"/>
                <w:bottom w:val="nil"/>
                <w:right w:val="nil"/>
                <w:between w:val="nil"/>
              </w:pBdr>
              <w:tabs>
                <w:tab w:val="left" w:pos="3555"/>
              </w:tabs>
              <w:spacing w:line="240" w:lineRule="auto"/>
              <w:ind w:hanging="2"/>
              <w:jc w:val="left"/>
              <w:rPr>
                <w:rFonts w:ascii="Times New Roman" w:eastAsia="Times New Roman" w:hAnsi="Times New Roman" w:cs="Times New Roman"/>
                <w:color w:val="000000"/>
                <w:sz w:val="24"/>
                <w:szCs w:val="24"/>
              </w:rPr>
            </w:pPr>
            <w:r w:rsidRPr="00D65B4B">
              <w:rPr>
                <w:rFonts w:ascii="Times New Roman" w:eastAsia="Times New Roman" w:hAnsi="Times New Roman" w:cs="Times New Roman"/>
                <w:color w:val="000000"/>
                <w:sz w:val="24"/>
                <w:szCs w:val="24"/>
              </w:rPr>
              <w:t>Педагог, директор</w:t>
            </w:r>
          </w:p>
        </w:tc>
        <w:tc>
          <w:tcPr>
            <w:tcW w:w="2718" w:type="dxa"/>
            <w:vAlign w:val="center"/>
          </w:tcPr>
          <w:p w:rsidR="00F2179A" w:rsidRPr="00D65B4B" w:rsidRDefault="00156686">
            <w:pPr>
              <w:pBdr>
                <w:top w:val="nil"/>
                <w:left w:val="nil"/>
                <w:bottom w:val="nil"/>
                <w:right w:val="nil"/>
                <w:between w:val="nil"/>
              </w:pBdr>
              <w:tabs>
                <w:tab w:val="left" w:pos="3555"/>
              </w:tabs>
              <w:spacing w:line="240" w:lineRule="auto"/>
              <w:ind w:hanging="2"/>
              <w:jc w:val="left"/>
              <w:rPr>
                <w:rFonts w:ascii="Times New Roman" w:eastAsia="Times New Roman" w:hAnsi="Times New Roman" w:cs="Times New Roman"/>
                <w:color w:val="000000"/>
                <w:sz w:val="24"/>
                <w:szCs w:val="24"/>
              </w:rPr>
            </w:pPr>
            <w:r w:rsidRPr="00D65B4B">
              <w:rPr>
                <w:rFonts w:ascii="Times New Roman" w:eastAsia="Times New Roman" w:hAnsi="Times New Roman" w:cs="Times New Roman"/>
                <w:color w:val="000000"/>
                <w:sz w:val="24"/>
                <w:szCs w:val="24"/>
              </w:rPr>
              <w:t>Током школске године</w:t>
            </w:r>
          </w:p>
        </w:tc>
      </w:tr>
      <w:tr w:rsidR="00F2179A" w:rsidRPr="00D65B4B">
        <w:trPr>
          <w:jc w:val="center"/>
        </w:trPr>
        <w:tc>
          <w:tcPr>
            <w:tcW w:w="3528" w:type="dxa"/>
          </w:tcPr>
          <w:p w:rsidR="00F2179A" w:rsidRPr="00C050C4" w:rsidRDefault="00156686">
            <w:pPr>
              <w:pBdr>
                <w:top w:val="nil"/>
                <w:left w:val="nil"/>
                <w:bottom w:val="nil"/>
                <w:right w:val="nil"/>
                <w:between w:val="nil"/>
              </w:pBdr>
              <w:tabs>
                <w:tab w:val="left" w:pos="3555"/>
              </w:tabs>
              <w:spacing w:line="240" w:lineRule="auto"/>
              <w:ind w:hanging="2"/>
              <w:jc w:val="left"/>
              <w:rPr>
                <w:rFonts w:ascii="Times New Roman" w:eastAsia="Times New Roman" w:hAnsi="Times New Roman" w:cs="Times New Roman"/>
                <w:color w:val="000000"/>
                <w:sz w:val="24"/>
                <w:szCs w:val="24"/>
                <w:lang w:val="ru-RU"/>
              </w:rPr>
            </w:pPr>
            <w:r w:rsidRPr="00C050C4">
              <w:rPr>
                <w:rFonts w:ascii="Times New Roman" w:eastAsia="Times New Roman" w:hAnsi="Times New Roman" w:cs="Times New Roman"/>
                <w:color w:val="000000"/>
                <w:sz w:val="24"/>
                <w:szCs w:val="24"/>
                <w:lang w:val="ru-RU"/>
              </w:rPr>
              <w:t>Реализација плана стручног усавршавања наставника и стручних сарадника у школи и ван школе</w:t>
            </w:r>
          </w:p>
        </w:tc>
        <w:tc>
          <w:tcPr>
            <w:tcW w:w="3330" w:type="dxa"/>
            <w:vAlign w:val="center"/>
          </w:tcPr>
          <w:p w:rsidR="00F2179A" w:rsidRPr="00C050C4" w:rsidRDefault="00156686">
            <w:pPr>
              <w:pBdr>
                <w:top w:val="nil"/>
                <w:left w:val="nil"/>
                <w:bottom w:val="nil"/>
                <w:right w:val="nil"/>
                <w:between w:val="nil"/>
              </w:pBdr>
              <w:tabs>
                <w:tab w:val="left" w:pos="3555"/>
              </w:tabs>
              <w:spacing w:line="240" w:lineRule="auto"/>
              <w:ind w:hanging="2"/>
              <w:jc w:val="left"/>
              <w:rPr>
                <w:rFonts w:ascii="Times New Roman" w:eastAsia="Times New Roman" w:hAnsi="Times New Roman" w:cs="Times New Roman"/>
                <w:color w:val="000000"/>
                <w:sz w:val="24"/>
                <w:szCs w:val="24"/>
                <w:lang w:val="ru-RU"/>
              </w:rPr>
            </w:pPr>
            <w:r w:rsidRPr="00C050C4">
              <w:rPr>
                <w:rFonts w:ascii="Times New Roman" w:eastAsia="Times New Roman" w:hAnsi="Times New Roman" w:cs="Times New Roman"/>
                <w:color w:val="000000"/>
                <w:sz w:val="24"/>
                <w:szCs w:val="24"/>
                <w:lang w:val="ru-RU"/>
              </w:rPr>
              <w:t>Педагог, директор, тим за стручно усавршавање</w:t>
            </w:r>
          </w:p>
        </w:tc>
        <w:tc>
          <w:tcPr>
            <w:tcW w:w="2718" w:type="dxa"/>
            <w:vAlign w:val="center"/>
          </w:tcPr>
          <w:p w:rsidR="00F2179A" w:rsidRPr="00D65B4B" w:rsidRDefault="00156686">
            <w:pPr>
              <w:pBdr>
                <w:top w:val="nil"/>
                <w:left w:val="nil"/>
                <w:bottom w:val="nil"/>
                <w:right w:val="nil"/>
                <w:between w:val="nil"/>
              </w:pBdr>
              <w:tabs>
                <w:tab w:val="left" w:pos="3555"/>
              </w:tabs>
              <w:spacing w:line="240" w:lineRule="auto"/>
              <w:ind w:hanging="2"/>
              <w:jc w:val="left"/>
              <w:rPr>
                <w:rFonts w:ascii="Times New Roman" w:eastAsia="Times New Roman" w:hAnsi="Times New Roman" w:cs="Times New Roman"/>
                <w:color w:val="000000"/>
                <w:sz w:val="24"/>
                <w:szCs w:val="24"/>
              </w:rPr>
            </w:pPr>
            <w:r w:rsidRPr="00D65B4B">
              <w:rPr>
                <w:rFonts w:ascii="Times New Roman" w:eastAsia="Times New Roman" w:hAnsi="Times New Roman" w:cs="Times New Roman"/>
                <w:color w:val="000000"/>
                <w:sz w:val="24"/>
                <w:szCs w:val="24"/>
              </w:rPr>
              <w:t>Током школске године</w:t>
            </w:r>
          </w:p>
        </w:tc>
      </w:tr>
      <w:tr w:rsidR="00F2179A" w:rsidRPr="00D65B4B">
        <w:trPr>
          <w:jc w:val="center"/>
        </w:trPr>
        <w:tc>
          <w:tcPr>
            <w:tcW w:w="3528" w:type="dxa"/>
          </w:tcPr>
          <w:p w:rsidR="00F2179A" w:rsidRPr="00D65B4B" w:rsidRDefault="00156686">
            <w:pPr>
              <w:pBdr>
                <w:top w:val="nil"/>
                <w:left w:val="nil"/>
                <w:bottom w:val="nil"/>
                <w:right w:val="nil"/>
                <w:between w:val="nil"/>
              </w:pBdr>
              <w:tabs>
                <w:tab w:val="left" w:pos="3555"/>
              </w:tabs>
              <w:spacing w:line="240" w:lineRule="auto"/>
              <w:ind w:hanging="2"/>
              <w:jc w:val="left"/>
              <w:rPr>
                <w:rFonts w:ascii="Times New Roman" w:eastAsia="Times New Roman" w:hAnsi="Times New Roman" w:cs="Times New Roman"/>
                <w:color w:val="000000"/>
                <w:sz w:val="24"/>
                <w:szCs w:val="24"/>
              </w:rPr>
            </w:pPr>
            <w:r w:rsidRPr="00D65B4B">
              <w:rPr>
                <w:rFonts w:ascii="Times New Roman" w:eastAsia="Times New Roman" w:hAnsi="Times New Roman" w:cs="Times New Roman"/>
                <w:color w:val="000000"/>
                <w:sz w:val="24"/>
                <w:szCs w:val="24"/>
              </w:rPr>
              <w:t>Праћење рада ученичких организација</w:t>
            </w:r>
          </w:p>
        </w:tc>
        <w:tc>
          <w:tcPr>
            <w:tcW w:w="3330" w:type="dxa"/>
            <w:vAlign w:val="center"/>
          </w:tcPr>
          <w:p w:rsidR="00F2179A" w:rsidRPr="00C050C4" w:rsidRDefault="00156686">
            <w:pPr>
              <w:pBdr>
                <w:top w:val="nil"/>
                <w:left w:val="nil"/>
                <w:bottom w:val="nil"/>
                <w:right w:val="nil"/>
                <w:between w:val="nil"/>
              </w:pBdr>
              <w:tabs>
                <w:tab w:val="left" w:pos="3555"/>
              </w:tabs>
              <w:spacing w:line="240" w:lineRule="auto"/>
              <w:ind w:hanging="2"/>
              <w:jc w:val="left"/>
              <w:rPr>
                <w:rFonts w:ascii="Times New Roman" w:eastAsia="Times New Roman" w:hAnsi="Times New Roman" w:cs="Times New Roman"/>
                <w:color w:val="000000"/>
                <w:sz w:val="24"/>
                <w:szCs w:val="24"/>
                <w:lang w:val="ru-RU"/>
              </w:rPr>
            </w:pPr>
            <w:r w:rsidRPr="00C050C4">
              <w:rPr>
                <w:rFonts w:ascii="Times New Roman" w:eastAsia="Times New Roman" w:hAnsi="Times New Roman" w:cs="Times New Roman"/>
                <w:color w:val="000000"/>
                <w:sz w:val="24"/>
                <w:szCs w:val="24"/>
                <w:lang w:val="ru-RU"/>
              </w:rPr>
              <w:t>Педагог, директор, руководиоци ученичких организација</w:t>
            </w:r>
          </w:p>
        </w:tc>
        <w:tc>
          <w:tcPr>
            <w:tcW w:w="2718" w:type="dxa"/>
            <w:vAlign w:val="center"/>
          </w:tcPr>
          <w:p w:rsidR="00F2179A" w:rsidRPr="00D65B4B" w:rsidRDefault="00156686">
            <w:pPr>
              <w:pBdr>
                <w:top w:val="nil"/>
                <w:left w:val="nil"/>
                <w:bottom w:val="nil"/>
                <w:right w:val="nil"/>
                <w:between w:val="nil"/>
              </w:pBdr>
              <w:tabs>
                <w:tab w:val="left" w:pos="3555"/>
              </w:tabs>
              <w:spacing w:line="240" w:lineRule="auto"/>
              <w:ind w:hanging="2"/>
              <w:jc w:val="left"/>
              <w:rPr>
                <w:rFonts w:ascii="Times New Roman" w:eastAsia="Times New Roman" w:hAnsi="Times New Roman" w:cs="Times New Roman"/>
                <w:color w:val="000000"/>
                <w:sz w:val="24"/>
                <w:szCs w:val="24"/>
              </w:rPr>
            </w:pPr>
            <w:r w:rsidRPr="00D65B4B">
              <w:rPr>
                <w:rFonts w:ascii="Times New Roman" w:eastAsia="Times New Roman" w:hAnsi="Times New Roman" w:cs="Times New Roman"/>
                <w:color w:val="000000"/>
                <w:sz w:val="24"/>
                <w:szCs w:val="24"/>
              </w:rPr>
              <w:t>Током школске године</w:t>
            </w:r>
          </w:p>
        </w:tc>
      </w:tr>
      <w:tr w:rsidR="00F2179A" w:rsidRPr="00062BA8">
        <w:trPr>
          <w:jc w:val="center"/>
        </w:trPr>
        <w:tc>
          <w:tcPr>
            <w:tcW w:w="3528" w:type="dxa"/>
          </w:tcPr>
          <w:p w:rsidR="00F2179A" w:rsidRPr="00C050C4" w:rsidRDefault="00156686">
            <w:pPr>
              <w:pBdr>
                <w:top w:val="nil"/>
                <w:left w:val="nil"/>
                <w:bottom w:val="nil"/>
                <w:right w:val="nil"/>
                <w:between w:val="nil"/>
              </w:pBdr>
              <w:tabs>
                <w:tab w:val="left" w:pos="3555"/>
              </w:tabs>
              <w:spacing w:line="240" w:lineRule="auto"/>
              <w:ind w:hanging="2"/>
              <w:jc w:val="left"/>
              <w:rPr>
                <w:rFonts w:ascii="Times New Roman" w:eastAsia="Times New Roman" w:hAnsi="Times New Roman" w:cs="Times New Roman"/>
                <w:color w:val="000000"/>
                <w:sz w:val="24"/>
                <w:szCs w:val="24"/>
                <w:lang w:val="ru-RU"/>
              </w:rPr>
            </w:pPr>
            <w:r w:rsidRPr="00C050C4">
              <w:rPr>
                <w:rFonts w:ascii="Times New Roman" w:eastAsia="Times New Roman" w:hAnsi="Times New Roman" w:cs="Times New Roman"/>
                <w:color w:val="000000"/>
                <w:sz w:val="24"/>
                <w:szCs w:val="24"/>
                <w:lang w:val="ru-RU"/>
              </w:rPr>
              <w:t>Праћење реачизације наставе, анализа посећених часова, анализа припреме наставника</w:t>
            </w:r>
          </w:p>
        </w:tc>
        <w:tc>
          <w:tcPr>
            <w:tcW w:w="3330" w:type="dxa"/>
            <w:vAlign w:val="center"/>
          </w:tcPr>
          <w:p w:rsidR="00F2179A" w:rsidRPr="00D65B4B" w:rsidRDefault="00156686">
            <w:pPr>
              <w:pBdr>
                <w:top w:val="nil"/>
                <w:left w:val="nil"/>
                <w:bottom w:val="nil"/>
                <w:right w:val="nil"/>
                <w:between w:val="nil"/>
              </w:pBdr>
              <w:tabs>
                <w:tab w:val="left" w:pos="3555"/>
              </w:tabs>
              <w:spacing w:line="240" w:lineRule="auto"/>
              <w:ind w:hanging="2"/>
              <w:jc w:val="left"/>
              <w:rPr>
                <w:rFonts w:ascii="Times New Roman" w:eastAsia="Times New Roman" w:hAnsi="Times New Roman" w:cs="Times New Roman"/>
                <w:color w:val="000000"/>
                <w:sz w:val="24"/>
                <w:szCs w:val="24"/>
              </w:rPr>
            </w:pPr>
            <w:r w:rsidRPr="00D65B4B">
              <w:rPr>
                <w:rFonts w:ascii="Times New Roman" w:eastAsia="Times New Roman" w:hAnsi="Times New Roman" w:cs="Times New Roman"/>
                <w:color w:val="000000"/>
                <w:sz w:val="24"/>
                <w:szCs w:val="24"/>
              </w:rPr>
              <w:t>Педагог, психолог, директор</w:t>
            </w:r>
          </w:p>
        </w:tc>
        <w:tc>
          <w:tcPr>
            <w:tcW w:w="2718" w:type="dxa"/>
            <w:vAlign w:val="center"/>
          </w:tcPr>
          <w:p w:rsidR="00F2179A" w:rsidRPr="00C050C4" w:rsidRDefault="00156686">
            <w:pPr>
              <w:pBdr>
                <w:top w:val="nil"/>
                <w:left w:val="nil"/>
                <w:bottom w:val="nil"/>
                <w:right w:val="nil"/>
                <w:between w:val="nil"/>
              </w:pBdr>
              <w:tabs>
                <w:tab w:val="left" w:pos="3555"/>
              </w:tabs>
              <w:spacing w:line="240" w:lineRule="auto"/>
              <w:ind w:hanging="2"/>
              <w:jc w:val="left"/>
              <w:rPr>
                <w:rFonts w:ascii="Times New Roman" w:eastAsia="Times New Roman" w:hAnsi="Times New Roman" w:cs="Times New Roman"/>
                <w:color w:val="000000"/>
                <w:sz w:val="24"/>
                <w:szCs w:val="24"/>
                <w:lang w:val="ru-RU"/>
              </w:rPr>
            </w:pPr>
            <w:r w:rsidRPr="00C050C4">
              <w:rPr>
                <w:rFonts w:ascii="Times New Roman" w:eastAsia="Times New Roman" w:hAnsi="Times New Roman" w:cs="Times New Roman"/>
                <w:color w:val="000000"/>
                <w:sz w:val="24"/>
                <w:szCs w:val="24"/>
                <w:lang w:val="ru-RU"/>
              </w:rPr>
              <w:t>Крај првог полугодишта и школске године</w:t>
            </w:r>
          </w:p>
        </w:tc>
      </w:tr>
      <w:tr w:rsidR="00F2179A" w:rsidRPr="00E1161D">
        <w:trPr>
          <w:jc w:val="center"/>
        </w:trPr>
        <w:tc>
          <w:tcPr>
            <w:tcW w:w="3528" w:type="dxa"/>
          </w:tcPr>
          <w:p w:rsidR="00F2179A" w:rsidRPr="00C050C4" w:rsidRDefault="00156686">
            <w:pPr>
              <w:pBdr>
                <w:top w:val="nil"/>
                <w:left w:val="nil"/>
                <w:bottom w:val="nil"/>
                <w:right w:val="nil"/>
                <w:between w:val="nil"/>
              </w:pBdr>
              <w:tabs>
                <w:tab w:val="left" w:pos="3555"/>
              </w:tabs>
              <w:spacing w:line="240" w:lineRule="auto"/>
              <w:ind w:hanging="2"/>
              <w:jc w:val="left"/>
              <w:rPr>
                <w:rFonts w:ascii="Times New Roman" w:eastAsia="Times New Roman" w:hAnsi="Times New Roman" w:cs="Times New Roman"/>
                <w:color w:val="000000"/>
                <w:sz w:val="24"/>
                <w:szCs w:val="24"/>
                <w:lang w:val="ru-RU"/>
              </w:rPr>
            </w:pPr>
            <w:r w:rsidRPr="00C050C4">
              <w:rPr>
                <w:rFonts w:ascii="Times New Roman" w:eastAsia="Times New Roman" w:hAnsi="Times New Roman" w:cs="Times New Roman"/>
                <w:color w:val="000000"/>
                <w:sz w:val="24"/>
                <w:szCs w:val="24"/>
                <w:lang w:val="ru-RU"/>
              </w:rPr>
              <w:t>Праћење реализације активности планираних развојним планом школе</w:t>
            </w:r>
          </w:p>
        </w:tc>
        <w:tc>
          <w:tcPr>
            <w:tcW w:w="3330" w:type="dxa"/>
            <w:vAlign w:val="center"/>
          </w:tcPr>
          <w:p w:rsidR="00F2179A" w:rsidRPr="00C050C4" w:rsidRDefault="00156686">
            <w:pPr>
              <w:pBdr>
                <w:top w:val="nil"/>
                <w:left w:val="nil"/>
                <w:bottom w:val="nil"/>
                <w:right w:val="nil"/>
                <w:between w:val="nil"/>
              </w:pBdr>
              <w:tabs>
                <w:tab w:val="left" w:pos="3555"/>
              </w:tabs>
              <w:spacing w:line="240" w:lineRule="auto"/>
              <w:ind w:hanging="2"/>
              <w:jc w:val="left"/>
              <w:rPr>
                <w:rFonts w:ascii="Times New Roman" w:eastAsia="Times New Roman" w:hAnsi="Times New Roman" w:cs="Times New Roman"/>
                <w:color w:val="000000"/>
                <w:sz w:val="24"/>
                <w:szCs w:val="24"/>
                <w:lang w:val="ru-RU"/>
              </w:rPr>
            </w:pPr>
            <w:r w:rsidRPr="00C050C4">
              <w:rPr>
                <w:rFonts w:ascii="Times New Roman" w:eastAsia="Times New Roman" w:hAnsi="Times New Roman" w:cs="Times New Roman"/>
                <w:color w:val="000000"/>
                <w:sz w:val="24"/>
                <w:szCs w:val="24"/>
                <w:lang w:val="ru-RU"/>
              </w:rPr>
              <w:t>Директор, координатор Тима за развојно планирање</w:t>
            </w:r>
          </w:p>
        </w:tc>
        <w:tc>
          <w:tcPr>
            <w:tcW w:w="2718" w:type="dxa"/>
            <w:vAlign w:val="center"/>
          </w:tcPr>
          <w:p w:rsidR="00F2179A" w:rsidRPr="00C050C4" w:rsidRDefault="00156686">
            <w:pPr>
              <w:pBdr>
                <w:top w:val="nil"/>
                <w:left w:val="nil"/>
                <w:bottom w:val="nil"/>
                <w:right w:val="nil"/>
                <w:between w:val="nil"/>
              </w:pBdr>
              <w:tabs>
                <w:tab w:val="left" w:pos="3555"/>
              </w:tabs>
              <w:spacing w:line="240" w:lineRule="auto"/>
              <w:ind w:hanging="2"/>
              <w:jc w:val="left"/>
              <w:rPr>
                <w:rFonts w:ascii="Times New Roman" w:eastAsia="Times New Roman" w:hAnsi="Times New Roman" w:cs="Times New Roman"/>
                <w:color w:val="000000"/>
                <w:sz w:val="24"/>
                <w:szCs w:val="24"/>
                <w:lang w:val="ru-RU"/>
              </w:rPr>
            </w:pPr>
            <w:r w:rsidRPr="00C050C4">
              <w:rPr>
                <w:rFonts w:ascii="Times New Roman" w:eastAsia="Times New Roman" w:hAnsi="Times New Roman" w:cs="Times New Roman"/>
                <w:color w:val="000000"/>
                <w:sz w:val="24"/>
                <w:szCs w:val="24"/>
                <w:lang w:val="ru-RU"/>
              </w:rPr>
              <w:t>Квартално (септембар, новембар, јануар, април и крај јуна)</w:t>
            </w:r>
          </w:p>
        </w:tc>
      </w:tr>
      <w:tr w:rsidR="00F2179A" w:rsidRPr="00D65B4B">
        <w:trPr>
          <w:jc w:val="center"/>
        </w:trPr>
        <w:tc>
          <w:tcPr>
            <w:tcW w:w="3528" w:type="dxa"/>
          </w:tcPr>
          <w:p w:rsidR="00F2179A" w:rsidRPr="00D65B4B" w:rsidRDefault="00156686">
            <w:pPr>
              <w:pBdr>
                <w:top w:val="nil"/>
                <w:left w:val="nil"/>
                <w:bottom w:val="nil"/>
                <w:right w:val="nil"/>
                <w:between w:val="nil"/>
              </w:pBdr>
              <w:tabs>
                <w:tab w:val="left" w:pos="3555"/>
              </w:tabs>
              <w:spacing w:line="240" w:lineRule="auto"/>
              <w:ind w:hanging="2"/>
              <w:jc w:val="left"/>
              <w:rPr>
                <w:rFonts w:ascii="Times New Roman" w:eastAsia="Times New Roman" w:hAnsi="Times New Roman" w:cs="Times New Roman"/>
                <w:color w:val="000000"/>
                <w:sz w:val="24"/>
                <w:szCs w:val="24"/>
              </w:rPr>
            </w:pPr>
            <w:r w:rsidRPr="00D65B4B">
              <w:rPr>
                <w:rFonts w:ascii="Times New Roman" w:eastAsia="Times New Roman" w:hAnsi="Times New Roman" w:cs="Times New Roman"/>
                <w:color w:val="000000"/>
                <w:sz w:val="24"/>
                <w:szCs w:val="24"/>
              </w:rPr>
              <w:t>Праћење реализације ИОП-а</w:t>
            </w:r>
          </w:p>
        </w:tc>
        <w:tc>
          <w:tcPr>
            <w:tcW w:w="3330" w:type="dxa"/>
            <w:vAlign w:val="center"/>
          </w:tcPr>
          <w:p w:rsidR="00F2179A" w:rsidRPr="00C050C4" w:rsidRDefault="00156686">
            <w:pPr>
              <w:pBdr>
                <w:top w:val="nil"/>
                <w:left w:val="nil"/>
                <w:bottom w:val="nil"/>
                <w:right w:val="nil"/>
                <w:between w:val="nil"/>
              </w:pBdr>
              <w:tabs>
                <w:tab w:val="left" w:pos="3555"/>
              </w:tabs>
              <w:spacing w:line="240" w:lineRule="auto"/>
              <w:ind w:hanging="2"/>
              <w:jc w:val="left"/>
              <w:rPr>
                <w:rFonts w:ascii="Times New Roman" w:eastAsia="Times New Roman" w:hAnsi="Times New Roman" w:cs="Times New Roman"/>
                <w:color w:val="000000"/>
                <w:sz w:val="24"/>
                <w:szCs w:val="24"/>
                <w:lang w:val="ru-RU"/>
              </w:rPr>
            </w:pPr>
            <w:r w:rsidRPr="00C050C4">
              <w:rPr>
                <w:rFonts w:ascii="Times New Roman" w:eastAsia="Times New Roman" w:hAnsi="Times New Roman" w:cs="Times New Roman"/>
                <w:color w:val="000000"/>
                <w:sz w:val="24"/>
                <w:szCs w:val="24"/>
                <w:lang w:val="ru-RU"/>
              </w:rPr>
              <w:t>Педагог, психолог, директор, координатор Тима за инклузивно образовање</w:t>
            </w:r>
          </w:p>
        </w:tc>
        <w:tc>
          <w:tcPr>
            <w:tcW w:w="2718" w:type="dxa"/>
            <w:vAlign w:val="center"/>
          </w:tcPr>
          <w:p w:rsidR="00F2179A" w:rsidRPr="00D65B4B" w:rsidRDefault="00156686">
            <w:pPr>
              <w:pBdr>
                <w:top w:val="nil"/>
                <w:left w:val="nil"/>
                <w:bottom w:val="nil"/>
                <w:right w:val="nil"/>
                <w:between w:val="nil"/>
              </w:pBdr>
              <w:tabs>
                <w:tab w:val="left" w:pos="3555"/>
              </w:tabs>
              <w:spacing w:line="240" w:lineRule="auto"/>
              <w:ind w:hanging="2"/>
              <w:jc w:val="left"/>
              <w:rPr>
                <w:rFonts w:ascii="Times New Roman" w:eastAsia="Times New Roman" w:hAnsi="Times New Roman" w:cs="Times New Roman"/>
                <w:color w:val="000000"/>
                <w:sz w:val="24"/>
                <w:szCs w:val="24"/>
              </w:rPr>
            </w:pPr>
            <w:r w:rsidRPr="00D65B4B">
              <w:rPr>
                <w:rFonts w:ascii="Times New Roman" w:eastAsia="Times New Roman" w:hAnsi="Times New Roman" w:cs="Times New Roman"/>
                <w:color w:val="000000"/>
                <w:sz w:val="24"/>
                <w:szCs w:val="24"/>
              </w:rPr>
              <w:t>Током школске године</w:t>
            </w:r>
          </w:p>
          <w:p w:rsidR="00F2179A" w:rsidRPr="00D65B4B" w:rsidRDefault="00156686">
            <w:pPr>
              <w:pBdr>
                <w:top w:val="nil"/>
                <w:left w:val="nil"/>
                <w:bottom w:val="nil"/>
                <w:right w:val="nil"/>
                <w:between w:val="nil"/>
              </w:pBdr>
              <w:tabs>
                <w:tab w:val="left" w:pos="3555"/>
              </w:tabs>
              <w:spacing w:line="240" w:lineRule="auto"/>
              <w:ind w:hanging="2"/>
              <w:jc w:val="left"/>
              <w:rPr>
                <w:rFonts w:ascii="Times New Roman" w:eastAsia="Times New Roman" w:hAnsi="Times New Roman" w:cs="Times New Roman"/>
                <w:color w:val="000000"/>
                <w:sz w:val="24"/>
                <w:szCs w:val="24"/>
              </w:rPr>
            </w:pPr>
            <w:r w:rsidRPr="00D65B4B">
              <w:rPr>
                <w:rFonts w:ascii="Times New Roman" w:eastAsia="Times New Roman" w:hAnsi="Times New Roman" w:cs="Times New Roman"/>
                <w:color w:val="000000"/>
                <w:sz w:val="24"/>
                <w:szCs w:val="24"/>
              </w:rPr>
              <w:t xml:space="preserve">Квартално </w:t>
            </w:r>
          </w:p>
        </w:tc>
      </w:tr>
      <w:tr w:rsidR="00F2179A" w:rsidRPr="00D65B4B">
        <w:trPr>
          <w:jc w:val="center"/>
        </w:trPr>
        <w:tc>
          <w:tcPr>
            <w:tcW w:w="3528" w:type="dxa"/>
          </w:tcPr>
          <w:p w:rsidR="00F2179A" w:rsidRPr="00C050C4" w:rsidRDefault="00156686">
            <w:pPr>
              <w:pBdr>
                <w:top w:val="nil"/>
                <w:left w:val="nil"/>
                <w:bottom w:val="nil"/>
                <w:right w:val="nil"/>
                <w:between w:val="nil"/>
              </w:pBdr>
              <w:tabs>
                <w:tab w:val="left" w:pos="3555"/>
              </w:tabs>
              <w:spacing w:line="240" w:lineRule="auto"/>
              <w:ind w:hanging="2"/>
              <w:jc w:val="left"/>
              <w:rPr>
                <w:rFonts w:ascii="Times New Roman" w:eastAsia="Times New Roman" w:hAnsi="Times New Roman" w:cs="Times New Roman"/>
                <w:color w:val="000000"/>
                <w:sz w:val="24"/>
                <w:szCs w:val="24"/>
                <w:lang w:val="ru-RU"/>
              </w:rPr>
            </w:pPr>
            <w:r w:rsidRPr="00C050C4">
              <w:rPr>
                <w:rFonts w:ascii="Times New Roman" w:eastAsia="Times New Roman" w:hAnsi="Times New Roman" w:cs="Times New Roman"/>
                <w:color w:val="000000"/>
                <w:sz w:val="24"/>
                <w:szCs w:val="24"/>
                <w:lang w:val="ru-RU"/>
              </w:rPr>
              <w:t>Праћење и реализација плана тима за самовредновање школе</w:t>
            </w:r>
          </w:p>
        </w:tc>
        <w:tc>
          <w:tcPr>
            <w:tcW w:w="3330" w:type="dxa"/>
            <w:vAlign w:val="center"/>
          </w:tcPr>
          <w:p w:rsidR="00F2179A" w:rsidRPr="00C050C4" w:rsidRDefault="00156686">
            <w:pPr>
              <w:pBdr>
                <w:top w:val="nil"/>
                <w:left w:val="nil"/>
                <w:bottom w:val="nil"/>
                <w:right w:val="nil"/>
                <w:between w:val="nil"/>
              </w:pBdr>
              <w:tabs>
                <w:tab w:val="left" w:pos="3555"/>
              </w:tabs>
              <w:spacing w:line="240" w:lineRule="auto"/>
              <w:ind w:hanging="2"/>
              <w:jc w:val="left"/>
              <w:rPr>
                <w:rFonts w:ascii="Times New Roman" w:eastAsia="Times New Roman" w:hAnsi="Times New Roman" w:cs="Times New Roman"/>
                <w:color w:val="000000"/>
                <w:sz w:val="24"/>
                <w:szCs w:val="24"/>
                <w:lang w:val="ru-RU"/>
              </w:rPr>
            </w:pPr>
            <w:r w:rsidRPr="00C050C4">
              <w:rPr>
                <w:rFonts w:ascii="Times New Roman" w:eastAsia="Times New Roman" w:hAnsi="Times New Roman" w:cs="Times New Roman"/>
                <w:color w:val="000000"/>
                <w:sz w:val="24"/>
                <w:szCs w:val="24"/>
                <w:lang w:val="ru-RU"/>
              </w:rPr>
              <w:t>Директор, координатор Тима за самовредновање</w:t>
            </w:r>
          </w:p>
        </w:tc>
        <w:tc>
          <w:tcPr>
            <w:tcW w:w="2718" w:type="dxa"/>
            <w:vAlign w:val="center"/>
          </w:tcPr>
          <w:p w:rsidR="00F2179A" w:rsidRPr="00D65B4B" w:rsidRDefault="00156686">
            <w:pPr>
              <w:pBdr>
                <w:top w:val="nil"/>
                <w:left w:val="nil"/>
                <w:bottom w:val="nil"/>
                <w:right w:val="nil"/>
                <w:between w:val="nil"/>
              </w:pBdr>
              <w:tabs>
                <w:tab w:val="left" w:pos="3555"/>
              </w:tabs>
              <w:spacing w:line="240" w:lineRule="auto"/>
              <w:ind w:hanging="2"/>
              <w:jc w:val="left"/>
              <w:rPr>
                <w:rFonts w:ascii="Times New Roman" w:eastAsia="Times New Roman" w:hAnsi="Times New Roman" w:cs="Times New Roman"/>
                <w:color w:val="000000"/>
                <w:sz w:val="24"/>
                <w:szCs w:val="24"/>
              </w:rPr>
            </w:pPr>
            <w:r w:rsidRPr="00D65B4B">
              <w:rPr>
                <w:rFonts w:ascii="Times New Roman" w:eastAsia="Times New Roman" w:hAnsi="Times New Roman" w:cs="Times New Roman"/>
                <w:color w:val="000000"/>
                <w:sz w:val="24"/>
                <w:szCs w:val="24"/>
              </w:rPr>
              <w:t>Током школске године</w:t>
            </w:r>
          </w:p>
        </w:tc>
      </w:tr>
      <w:tr w:rsidR="00F2179A" w:rsidRPr="00D65B4B">
        <w:trPr>
          <w:jc w:val="center"/>
        </w:trPr>
        <w:tc>
          <w:tcPr>
            <w:tcW w:w="3528" w:type="dxa"/>
          </w:tcPr>
          <w:p w:rsidR="00F2179A" w:rsidRPr="00C050C4" w:rsidRDefault="00156686">
            <w:pPr>
              <w:pBdr>
                <w:top w:val="nil"/>
                <w:left w:val="nil"/>
                <w:bottom w:val="nil"/>
                <w:right w:val="nil"/>
                <w:between w:val="nil"/>
              </w:pBdr>
              <w:tabs>
                <w:tab w:val="left" w:pos="3555"/>
              </w:tabs>
              <w:spacing w:line="240" w:lineRule="auto"/>
              <w:ind w:hanging="2"/>
              <w:jc w:val="left"/>
              <w:rPr>
                <w:rFonts w:ascii="Times New Roman" w:eastAsia="Times New Roman" w:hAnsi="Times New Roman" w:cs="Times New Roman"/>
                <w:color w:val="000000"/>
                <w:sz w:val="24"/>
                <w:szCs w:val="24"/>
                <w:lang w:val="ru-RU"/>
              </w:rPr>
            </w:pPr>
            <w:r w:rsidRPr="00C050C4">
              <w:rPr>
                <w:rFonts w:ascii="Times New Roman" w:eastAsia="Times New Roman" w:hAnsi="Times New Roman" w:cs="Times New Roman"/>
                <w:color w:val="000000"/>
                <w:sz w:val="24"/>
                <w:szCs w:val="24"/>
                <w:lang w:val="ru-RU"/>
              </w:rPr>
              <w:t>Праћење реализације плана Тима за заштиту ученика од насиља, злостављања и занемаривања</w:t>
            </w:r>
          </w:p>
        </w:tc>
        <w:tc>
          <w:tcPr>
            <w:tcW w:w="3330" w:type="dxa"/>
            <w:vAlign w:val="center"/>
          </w:tcPr>
          <w:p w:rsidR="00F2179A" w:rsidRPr="00C050C4" w:rsidRDefault="00156686">
            <w:pPr>
              <w:pBdr>
                <w:top w:val="nil"/>
                <w:left w:val="nil"/>
                <w:bottom w:val="nil"/>
                <w:right w:val="nil"/>
                <w:between w:val="nil"/>
              </w:pBdr>
              <w:tabs>
                <w:tab w:val="left" w:pos="3555"/>
              </w:tabs>
              <w:spacing w:line="240" w:lineRule="auto"/>
              <w:ind w:hanging="2"/>
              <w:jc w:val="left"/>
              <w:rPr>
                <w:rFonts w:ascii="Times New Roman" w:eastAsia="Times New Roman" w:hAnsi="Times New Roman" w:cs="Times New Roman"/>
                <w:color w:val="000000"/>
                <w:sz w:val="24"/>
                <w:szCs w:val="24"/>
                <w:lang w:val="ru-RU"/>
              </w:rPr>
            </w:pPr>
            <w:r w:rsidRPr="00C050C4">
              <w:rPr>
                <w:rFonts w:ascii="Times New Roman" w:eastAsia="Times New Roman" w:hAnsi="Times New Roman" w:cs="Times New Roman"/>
                <w:color w:val="000000"/>
                <w:sz w:val="24"/>
                <w:szCs w:val="24"/>
                <w:lang w:val="ru-RU"/>
              </w:rPr>
              <w:t>Директор, педагошки колегијум, координатор Тима за заштиту ученика од насиља, злостављања и занемаривања</w:t>
            </w:r>
          </w:p>
        </w:tc>
        <w:tc>
          <w:tcPr>
            <w:tcW w:w="2718" w:type="dxa"/>
            <w:vAlign w:val="center"/>
          </w:tcPr>
          <w:p w:rsidR="00F2179A" w:rsidRPr="00D65B4B" w:rsidRDefault="00156686">
            <w:pPr>
              <w:pBdr>
                <w:top w:val="nil"/>
                <w:left w:val="nil"/>
                <w:bottom w:val="nil"/>
                <w:right w:val="nil"/>
                <w:between w:val="nil"/>
              </w:pBdr>
              <w:tabs>
                <w:tab w:val="left" w:pos="3555"/>
              </w:tabs>
              <w:spacing w:line="240" w:lineRule="auto"/>
              <w:ind w:hanging="2"/>
              <w:jc w:val="left"/>
              <w:rPr>
                <w:rFonts w:ascii="Times New Roman" w:eastAsia="Times New Roman" w:hAnsi="Times New Roman" w:cs="Times New Roman"/>
                <w:color w:val="000000"/>
                <w:sz w:val="24"/>
                <w:szCs w:val="24"/>
              </w:rPr>
            </w:pPr>
            <w:r w:rsidRPr="00D65B4B">
              <w:rPr>
                <w:rFonts w:ascii="Times New Roman" w:eastAsia="Times New Roman" w:hAnsi="Times New Roman" w:cs="Times New Roman"/>
                <w:color w:val="000000"/>
                <w:sz w:val="24"/>
                <w:szCs w:val="24"/>
              </w:rPr>
              <w:t>Током школске године</w:t>
            </w:r>
          </w:p>
        </w:tc>
      </w:tr>
      <w:tr w:rsidR="00F2179A" w:rsidRPr="00D65B4B">
        <w:trPr>
          <w:jc w:val="center"/>
        </w:trPr>
        <w:tc>
          <w:tcPr>
            <w:tcW w:w="3528" w:type="dxa"/>
          </w:tcPr>
          <w:p w:rsidR="00F2179A" w:rsidRPr="00C050C4" w:rsidRDefault="00156686">
            <w:pPr>
              <w:pBdr>
                <w:top w:val="nil"/>
                <w:left w:val="nil"/>
                <w:bottom w:val="nil"/>
                <w:right w:val="nil"/>
                <w:between w:val="nil"/>
              </w:pBdr>
              <w:tabs>
                <w:tab w:val="left" w:pos="3555"/>
              </w:tabs>
              <w:spacing w:line="240" w:lineRule="auto"/>
              <w:ind w:hanging="2"/>
              <w:jc w:val="left"/>
              <w:rPr>
                <w:rFonts w:ascii="Times New Roman" w:eastAsia="Times New Roman" w:hAnsi="Times New Roman" w:cs="Times New Roman"/>
                <w:color w:val="000000"/>
                <w:sz w:val="24"/>
                <w:szCs w:val="24"/>
                <w:lang w:val="ru-RU"/>
              </w:rPr>
            </w:pPr>
            <w:r w:rsidRPr="00C050C4">
              <w:rPr>
                <w:rFonts w:ascii="Times New Roman" w:eastAsia="Times New Roman" w:hAnsi="Times New Roman" w:cs="Times New Roman"/>
                <w:color w:val="000000"/>
                <w:sz w:val="24"/>
                <w:szCs w:val="24"/>
                <w:lang w:val="ru-RU"/>
              </w:rPr>
              <w:t>Праћење реализације осталих стручних већа и тимова</w:t>
            </w:r>
          </w:p>
        </w:tc>
        <w:tc>
          <w:tcPr>
            <w:tcW w:w="3330" w:type="dxa"/>
            <w:vAlign w:val="center"/>
          </w:tcPr>
          <w:p w:rsidR="00F2179A" w:rsidRPr="00D65B4B" w:rsidRDefault="00156686">
            <w:pPr>
              <w:pBdr>
                <w:top w:val="nil"/>
                <w:left w:val="nil"/>
                <w:bottom w:val="nil"/>
                <w:right w:val="nil"/>
                <w:between w:val="nil"/>
              </w:pBdr>
              <w:tabs>
                <w:tab w:val="left" w:pos="3555"/>
              </w:tabs>
              <w:spacing w:line="240" w:lineRule="auto"/>
              <w:ind w:hanging="2"/>
              <w:jc w:val="left"/>
              <w:rPr>
                <w:rFonts w:ascii="Times New Roman" w:eastAsia="Times New Roman" w:hAnsi="Times New Roman" w:cs="Times New Roman"/>
                <w:color w:val="000000"/>
                <w:sz w:val="24"/>
                <w:szCs w:val="24"/>
              </w:rPr>
            </w:pPr>
            <w:r w:rsidRPr="00D65B4B">
              <w:rPr>
                <w:rFonts w:ascii="Times New Roman" w:eastAsia="Times New Roman" w:hAnsi="Times New Roman" w:cs="Times New Roman"/>
                <w:color w:val="000000"/>
                <w:sz w:val="24"/>
                <w:szCs w:val="24"/>
              </w:rPr>
              <w:t>Директор, педагог</w:t>
            </w:r>
          </w:p>
        </w:tc>
        <w:tc>
          <w:tcPr>
            <w:tcW w:w="2718" w:type="dxa"/>
            <w:vAlign w:val="center"/>
          </w:tcPr>
          <w:p w:rsidR="00F2179A" w:rsidRPr="00D65B4B" w:rsidRDefault="00156686">
            <w:pPr>
              <w:pBdr>
                <w:top w:val="nil"/>
                <w:left w:val="nil"/>
                <w:bottom w:val="nil"/>
                <w:right w:val="nil"/>
                <w:between w:val="nil"/>
              </w:pBdr>
              <w:tabs>
                <w:tab w:val="left" w:pos="3555"/>
              </w:tabs>
              <w:spacing w:line="240" w:lineRule="auto"/>
              <w:ind w:hanging="2"/>
              <w:jc w:val="left"/>
              <w:rPr>
                <w:rFonts w:ascii="Times New Roman" w:eastAsia="Times New Roman" w:hAnsi="Times New Roman" w:cs="Times New Roman"/>
                <w:color w:val="000000"/>
                <w:sz w:val="24"/>
                <w:szCs w:val="24"/>
              </w:rPr>
            </w:pPr>
            <w:r w:rsidRPr="00D65B4B">
              <w:rPr>
                <w:rFonts w:ascii="Times New Roman" w:eastAsia="Times New Roman" w:hAnsi="Times New Roman" w:cs="Times New Roman"/>
                <w:color w:val="000000"/>
                <w:sz w:val="24"/>
                <w:szCs w:val="24"/>
              </w:rPr>
              <w:t>Током школске године</w:t>
            </w:r>
          </w:p>
        </w:tc>
      </w:tr>
    </w:tbl>
    <w:p w:rsidR="00F2179A" w:rsidRDefault="00F2179A">
      <w:pPr>
        <w:ind w:hanging="2"/>
        <w:rPr>
          <w:color w:val="000000"/>
        </w:rPr>
      </w:pPr>
      <w:bookmarkStart w:id="123" w:name="_heading=h.39kk8xu" w:colFirst="0" w:colLast="0"/>
      <w:bookmarkEnd w:id="123"/>
    </w:p>
    <w:sectPr w:rsidR="00F2179A" w:rsidSect="00274E87">
      <w:headerReference w:type="even" r:id="rId12"/>
      <w:headerReference w:type="default" r:id="rId13"/>
      <w:footerReference w:type="even" r:id="rId14"/>
      <w:footerReference w:type="default" r:id="rId15"/>
      <w:headerReference w:type="first" r:id="rId16"/>
      <w:footerReference w:type="first" r:id="rId17"/>
      <w:pgSz w:w="12240" w:h="15840"/>
      <w:pgMar w:top="1440" w:right="1185" w:bottom="851" w:left="1168" w:header="720" w:footer="720" w:gutter="0"/>
      <w:pgNumType w:start="1"/>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B13049" w:rsidRDefault="00B13049">
      <w:pPr>
        <w:spacing w:line="240" w:lineRule="auto"/>
      </w:pPr>
      <w:r>
        <w:separator/>
      </w:r>
    </w:p>
  </w:endnote>
  <w:endnote w:type="continuationSeparator" w:id="0">
    <w:p w:rsidR="00B13049" w:rsidRDefault="00B13049">
      <w:pPr>
        <w:spacing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oto Sans Symbols">
    <w:altName w:val="Times New Roman"/>
    <w:charset w:val="00"/>
    <w:family w:val="auto"/>
    <w:pitch w:val="default"/>
    <w:sig w:usb0="00000000" w:usb1="00000000" w:usb2="00000000" w:usb3="00000000" w:csb0="00000000" w:csb1="00000000"/>
    <w:embedRegular r:id="rId1" w:fontKey="{B37B826B-8C2B-4ABF-909E-40D933CDA0FA}"/>
  </w:font>
  <w:font w:name="Calibri">
    <w:panose1 w:val="020F0502020204030204"/>
    <w:charset w:val="00"/>
    <w:family w:val="swiss"/>
    <w:pitch w:val="variable"/>
    <w:sig w:usb0="E00002FF" w:usb1="4000ACFF" w:usb2="00000001" w:usb3="00000000" w:csb0="0000019F" w:csb1="00000000"/>
    <w:embedRegular r:id="rId2" w:fontKey="{33FB1E43-ED94-454C-91F1-F690FE76B229}"/>
    <w:embedBold r:id="rId3" w:fontKey="{F0CF21D2-61C8-4484-B58B-BFAFC3B71015}"/>
    <w:embedBoldItalic r:id="rId4" w:fontKey="{0B558C37-96AB-4FD3-9597-BE4AA7622E24}"/>
  </w:font>
  <w:font w:name="Verdana">
    <w:panose1 w:val="020B0604030504040204"/>
    <w:charset w:val="00"/>
    <w:family w:val="swiss"/>
    <w:pitch w:val="variable"/>
    <w:sig w:usb0="A10006FF" w:usb1="4000205B" w:usb2="00000010" w:usb3="00000000" w:csb0="0000019F" w:csb1="00000000"/>
    <w:embedRegular r:id="rId5" w:fontKey="{104FF07A-40C1-4254-9125-DC7458693D63}"/>
    <w:embedBold r:id="rId6" w:fontKey="{F3E0E9CA-8715-4D9D-8DA7-6B900D7A1013}"/>
    <w:embedItalic r:id="rId7" w:fontKey="{93EFDBA6-5EBC-4020-8277-B70EC3C878C6}"/>
    <w:embedBoldItalic r:id="rId8" w:fontKey="{4970F5FD-C9FD-49FB-AF74-882B15588B54}"/>
  </w:font>
  <w:font w:name="Cambria">
    <w:panose1 w:val="02040503050406030204"/>
    <w:charset w:val="00"/>
    <w:family w:val="roman"/>
    <w:pitch w:val="variable"/>
    <w:sig w:usb0="E00002FF" w:usb1="400004FF" w:usb2="00000000" w:usb3="00000000" w:csb0="0000019F" w:csb1="00000000"/>
    <w:embedRegular r:id="rId9" w:fontKey="{57EB704C-62A1-4176-B6F3-EB1B4D2381A2}"/>
    <w:embedBold r:id="rId10" w:fontKey="{4D076060-7C47-4479-A8D1-F6E3C57244F7}"/>
    <w:embedItalic r:id="rId11" w:fontKey="{570A5729-8FC4-433C-9A87-CF7DFA725A54}"/>
    <w:embedBoldItalic r:id="rId12" w:fontKey="{1F809613-EA7E-402A-8463-8DE09B2C7129}"/>
  </w:font>
  <w:font w:name="Tahoma">
    <w:panose1 w:val="020B0604030504040204"/>
    <w:charset w:val="00"/>
    <w:family w:val="swiss"/>
    <w:pitch w:val="variable"/>
    <w:sig w:usb0="E1002EFF" w:usb1="C000605B" w:usb2="00000029" w:usb3="00000000" w:csb0="000101FF" w:csb1="00000000"/>
    <w:embedRegular r:id="rId13" w:fontKey="{AE82F871-B6D1-4604-8447-BC208A812F3D}"/>
  </w:font>
  <w:font w:name="Gabriola">
    <w:panose1 w:val="04040605051002020D02"/>
    <w:charset w:val="00"/>
    <w:family w:val="decorative"/>
    <w:pitch w:val="variable"/>
    <w:sig w:usb0="E00002EF" w:usb1="5000204B" w:usb2="00000000" w:usb3="00000000" w:csb0="0000009F" w:csb1="00000000"/>
    <w:embedRegular r:id="rId14" w:fontKey="{670CAAC4-F944-47B3-B744-38D87D911ECD}"/>
  </w:font>
  <w:font w:name="Arial">
    <w:panose1 w:val="020B0604020202020204"/>
    <w:charset w:val="00"/>
    <w:family w:val="swiss"/>
    <w:pitch w:val="variable"/>
    <w:sig w:usb0="E0002AFF" w:usb1="C0007843" w:usb2="00000009" w:usb3="00000000" w:csb0="000001FF" w:csb1="00000000"/>
  </w:font>
  <w:font w:name="WenQuanYi Micro Hei">
    <w:panose1 w:val="00000000000000000000"/>
    <w:charset w:val="00"/>
    <w:family w:val="roman"/>
    <w:notTrueType/>
    <w:pitch w:val="default"/>
    <w:sig w:usb0="00000000" w:usb1="00000000" w:usb2="00000000" w:usb3="00000000" w:csb0="00000000" w:csb1="00000000"/>
  </w:font>
  <w:font w:name="Lohit Hindi">
    <w:panose1 w:val="00000000000000000000"/>
    <w:charset w:val="00"/>
    <w:family w:val="roman"/>
    <w:notTrueType/>
    <w:pitch w:val="default"/>
    <w:sig w:usb0="00000000" w:usb1="00000000" w:usb2="00000000" w:usb3="00000000" w:csb0="00000000" w:csb1="00000000"/>
  </w:font>
  <w:font w:name="Georgia">
    <w:panose1 w:val="02040502050405020303"/>
    <w:charset w:val="00"/>
    <w:family w:val="roman"/>
    <w:pitch w:val="variable"/>
    <w:sig w:usb0="00000287" w:usb1="00000000" w:usb2="00000000" w:usb3="00000000" w:csb0="0000009F" w:csb1="00000000"/>
    <w:embedItalic r:id="rId15" w:fontKey="{B4FF54DE-03E7-496B-853E-F0879B010FC3}"/>
  </w:font>
  <w:font w:name="Segoe UI Symbol">
    <w:panose1 w:val="020B0502040204020203"/>
    <w:charset w:val="00"/>
    <w:family w:val="swiss"/>
    <w:pitch w:val="variable"/>
    <w:sig w:usb0="8000006F" w:usb1="1200FBEF" w:usb2="0064C000" w:usb3="00000000" w:csb0="00000001" w:csb1="00000000"/>
    <w:embedRegular r:id="rId16" w:fontKey="{256B5B43-0A7A-4BDF-A651-407316E77A86}"/>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1161D" w:rsidRDefault="00E1161D">
    <w:pPr>
      <w:pBdr>
        <w:top w:val="nil"/>
        <w:left w:val="nil"/>
        <w:bottom w:val="nil"/>
        <w:right w:val="nil"/>
        <w:between w:val="nil"/>
      </w:pBdr>
      <w:spacing w:line="240" w:lineRule="auto"/>
      <w:ind w:hanging="2"/>
      <w:rPr>
        <w:sz w:val="22"/>
        <w:szCs w:val="22"/>
      </w:rP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1161D" w:rsidRDefault="00E1161D">
    <w:pPr>
      <w:pBdr>
        <w:top w:val="nil"/>
        <w:left w:val="nil"/>
        <w:bottom w:val="nil"/>
        <w:right w:val="nil"/>
        <w:between w:val="nil"/>
      </w:pBdr>
      <w:spacing w:line="240" w:lineRule="auto"/>
      <w:ind w:hanging="2"/>
      <w:jc w:val="center"/>
      <w:rPr>
        <w:rFonts w:ascii="Calibri" w:eastAsia="Calibri" w:hAnsi="Calibri" w:cs="Calibri"/>
        <w:color w:val="000000"/>
        <w:sz w:val="22"/>
        <w:szCs w:val="22"/>
      </w:rPr>
    </w:pPr>
    <w:r w:rsidRPr="00EC4928">
      <w:rPr>
        <w:noProof/>
      </w:rPr>
      <w:pict>
        <v:shapetype id="_x0000_t110" coordsize="21600,21600" o:spt="110" path="m10800,l,10800,10800,21600,21600,10800xe">
          <v:stroke joinstyle="miter"/>
          <v:path gradientshapeok="t" o:connecttype="rect" textboxrect="5400,5400,16200,16200"/>
        </v:shapetype>
        <v:shape id="Flowchart: Decision 1028" o:spid="_x0000_s2049" type="#_x0000_t110" style="position:absolute;left:0;text-align:left;margin-left:-.35pt;margin-top:-.35pt;width:469.5pt;height:5.05pt;rotation:180;flip:x;z-index:251658240;visibility:visibl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" filled="f" stroked="f">
          <v:textbox inset="2.53958mm,2.53958mm,2.53958mm,2.53958mm">
            <w:txbxContent>
              <w:p w:rsidR="00E1161D" w:rsidRDefault="00E1161D">
                <w:pPr>
                  <w:spacing w:line="240" w:lineRule="auto"/>
                  <w:ind w:hanging="2"/>
                  <w:jc w:val="left"/>
                  <w:textDirection w:val="btLr"/>
                </w:pPr>
              </w:p>
            </w:txbxContent>
          </v:textbox>
        </v:shape>
      </w:pict>
    </w:r>
  </w:p>
  <w:p w:rsidR="00E1161D" w:rsidRDefault="00E1161D">
    <w:pPr>
      <w:pBdr>
        <w:top w:val="nil"/>
        <w:left w:val="nil"/>
        <w:bottom w:val="nil"/>
        <w:right w:val="nil"/>
        <w:between w:val="nil"/>
      </w:pBdr>
      <w:spacing w:line="240" w:lineRule="auto"/>
      <w:ind w:hanging="2"/>
      <w:jc w:val="center"/>
      <w:rPr>
        <w:rFonts w:ascii="Calibri" w:eastAsia="Calibri" w:hAnsi="Calibri" w:cs="Calibri"/>
        <w:color w:val="000000"/>
        <w:sz w:val="22"/>
        <w:szCs w:val="22"/>
      </w:rPr>
    </w:pPr>
    <w:r>
      <w:rPr>
        <w:rFonts w:ascii="Calibri" w:eastAsia="Calibri" w:hAnsi="Calibri" w:cs="Calibri"/>
        <w:color w:val="000000"/>
        <w:sz w:val="22"/>
        <w:szCs w:val="22"/>
      </w:rPr>
      <w:fldChar w:fldCharType="begin"/>
    </w:r>
    <w:r>
      <w:rPr>
        <w:rFonts w:ascii="Calibri" w:eastAsia="Calibri" w:hAnsi="Calibri" w:cs="Calibri"/>
        <w:color w:val="000000"/>
        <w:sz w:val="22"/>
        <w:szCs w:val="22"/>
      </w:rPr>
      <w:instrText>PAGE</w:instrText>
    </w:r>
    <w:r>
      <w:rPr>
        <w:rFonts w:ascii="Calibri" w:eastAsia="Calibri" w:hAnsi="Calibri" w:cs="Calibri"/>
        <w:color w:val="000000"/>
        <w:sz w:val="22"/>
        <w:szCs w:val="22"/>
      </w:rPr>
      <w:fldChar w:fldCharType="separate"/>
    </w:r>
    <w:r w:rsidR="00461D7C">
      <w:rPr>
        <w:rFonts w:ascii="Calibri" w:eastAsia="Calibri" w:hAnsi="Calibri" w:cs="Calibri"/>
        <w:noProof/>
        <w:color w:val="000000"/>
        <w:sz w:val="22"/>
        <w:szCs w:val="22"/>
      </w:rPr>
      <w:t>51</w:t>
    </w:r>
    <w:r>
      <w:rPr>
        <w:rFonts w:ascii="Calibri" w:eastAsia="Calibri" w:hAnsi="Calibri" w:cs="Calibri"/>
        <w:color w:val="000000"/>
        <w:sz w:val="22"/>
        <w:szCs w:val="22"/>
      </w:rPr>
      <w:fldChar w:fldCharType="end"/>
    </w:r>
  </w:p>
  <w:p w:rsidR="00E1161D" w:rsidRDefault="00E1161D">
    <w:pPr>
      <w:pBdr>
        <w:top w:val="nil"/>
        <w:left w:val="nil"/>
        <w:bottom w:val="nil"/>
        <w:right w:val="nil"/>
        <w:between w:val="nil"/>
      </w:pBdr>
      <w:spacing w:line="240" w:lineRule="auto"/>
      <w:ind w:hanging="2"/>
      <w:jc w:val="left"/>
      <w:rPr>
        <w:rFonts w:ascii="Calibri" w:eastAsia="Calibri" w:hAnsi="Calibri" w:cs="Calibri"/>
        <w:color w:val="000000"/>
        <w:sz w:val="22"/>
        <w:szCs w:val="22"/>
      </w:rPr>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1161D" w:rsidRDefault="00E1161D">
    <w:pPr>
      <w:pBdr>
        <w:top w:val="nil"/>
        <w:left w:val="nil"/>
        <w:bottom w:val="nil"/>
        <w:right w:val="nil"/>
        <w:between w:val="nil"/>
      </w:pBdr>
      <w:spacing w:line="240" w:lineRule="auto"/>
      <w:ind w:hanging="2"/>
      <w:rPr>
        <w:sz w:val="22"/>
        <w:szCs w:val="22"/>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B13049" w:rsidRDefault="00B13049">
      <w:pPr>
        <w:spacing w:line="240" w:lineRule="auto"/>
      </w:pPr>
      <w:r>
        <w:separator/>
      </w:r>
    </w:p>
  </w:footnote>
  <w:footnote w:type="continuationSeparator" w:id="0">
    <w:p w:rsidR="00B13049" w:rsidRDefault="00B13049">
      <w:pPr>
        <w:spacing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1161D" w:rsidRDefault="00E1161D">
    <w:pPr>
      <w:pBdr>
        <w:top w:val="nil"/>
        <w:left w:val="nil"/>
        <w:bottom w:val="nil"/>
        <w:right w:val="nil"/>
        <w:between w:val="nil"/>
      </w:pBdr>
      <w:spacing w:line="240" w:lineRule="auto"/>
      <w:ind w:hanging="2"/>
      <w:rPr>
        <w:sz w:val="22"/>
        <w:szCs w:val="22"/>
      </w:rP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1161D" w:rsidRDefault="00E1161D">
    <w:pPr>
      <w:widowControl w:val="0"/>
      <w:pBdr>
        <w:top w:val="nil"/>
        <w:left w:val="nil"/>
        <w:bottom w:val="nil"/>
        <w:right w:val="nil"/>
        <w:between w:val="nil"/>
      </w:pBdr>
      <w:spacing w:line="276" w:lineRule="auto"/>
      <w:ind w:hanging="2"/>
      <w:jc w:val="left"/>
      <w:rPr>
        <w:color w:val="1F497D"/>
      </w:rPr>
    </w:pPr>
  </w:p>
  <w:tbl>
    <w:tblPr>
      <w:tblStyle w:val="affffff0"/>
      <w:tblW w:w="10130" w:type="dxa"/>
      <w:tblInd w:w="-115" w:type="dxa"/>
      <w:tblBorders>
        <w:top w:val="nil"/>
        <w:left w:val="nil"/>
        <w:bottom w:val="single" w:sz="18" w:space="0" w:color="808080"/>
        <w:right w:val="nil"/>
        <w:insideH w:val="nil"/>
        <w:insideV w:val="single" w:sz="18" w:space="0" w:color="808080"/>
      </w:tblBorders>
      <w:tblLayout w:type="fixed"/>
      <w:tblLook w:val="0000"/>
    </w:tblPr>
    <w:tblGrid>
      <w:gridCol w:w="8487"/>
      <w:gridCol w:w="1643"/>
    </w:tblGrid>
    <w:tr w:rsidR="00E1161D">
      <w:trPr>
        <w:trHeight w:val="288"/>
      </w:trPr>
      <w:tc>
        <w:tcPr>
          <w:tcW w:w="8487" w:type="dxa"/>
        </w:tcPr>
        <w:p w:rsidR="00E1161D" w:rsidRDefault="00E1161D">
          <w:pPr>
            <w:pBdr>
              <w:top w:val="nil"/>
              <w:left w:val="nil"/>
              <w:bottom w:val="nil"/>
              <w:right w:val="nil"/>
              <w:between w:val="nil"/>
            </w:pBdr>
            <w:spacing w:line="240" w:lineRule="auto"/>
            <w:ind w:hanging="2"/>
            <w:jc w:val="right"/>
            <w:rPr>
              <w:rFonts w:ascii="Cambria" w:eastAsia="Cambria" w:hAnsi="Cambria" w:cs="Cambria"/>
              <w:color w:val="000000"/>
              <w:sz w:val="24"/>
              <w:szCs w:val="24"/>
            </w:rPr>
          </w:pPr>
          <w:r>
            <w:rPr>
              <w:rFonts w:ascii="Times New Roman" w:eastAsia="Times New Roman" w:hAnsi="Times New Roman" w:cs="Times New Roman"/>
              <w:color w:val="000000"/>
              <w:sz w:val="24"/>
              <w:szCs w:val="24"/>
            </w:rPr>
            <w:t>ГОДИШЊИ ПЛАН РАДА ШКОЛЕ</w:t>
          </w:r>
        </w:p>
      </w:tc>
      <w:tc>
        <w:tcPr>
          <w:tcW w:w="1643" w:type="dxa"/>
        </w:tcPr>
        <w:p w:rsidR="00E1161D" w:rsidRDefault="00E1161D">
          <w:pPr>
            <w:pBdr>
              <w:top w:val="nil"/>
              <w:left w:val="nil"/>
              <w:bottom w:val="nil"/>
              <w:right w:val="nil"/>
              <w:between w:val="nil"/>
            </w:pBdr>
            <w:spacing w:line="240" w:lineRule="auto"/>
            <w:ind w:hanging="2"/>
            <w:jc w:val="left"/>
            <w:rPr>
              <w:rFonts w:ascii="Times New Roman" w:eastAsia="Times New Roman" w:hAnsi="Times New Roman" w:cs="Times New Roman"/>
              <w:b/>
              <w:bCs/>
              <w:color w:val="4F81BD"/>
              <w:sz w:val="24"/>
              <w:szCs w:val="24"/>
            </w:rPr>
          </w:pPr>
          <w:r>
            <w:rPr>
              <w:rFonts w:ascii="Times New Roman" w:eastAsia="Times New Roman" w:hAnsi="Times New Roman" w:cs="Times New Roman"/>
              <w:b/>
              <w:bCs/>
              <w:color w:val="4F81BD"/>
              <w:sz w:val="24"/>
              <w:szCs w:val="24"/>
            </w:rPr>
            <w:t>2026/2027.</w:t>
          </w:r>
        </w:p>
      </w:tc>
    </w:tr>
  </w:tbl>
  <w:p w:rsidR="00E1161D" w:rsidRDefault="00E1161D">
    <w:pPr>
      <w:pBdr>
        <w:top w:val="nil"/>
        <w:left w:val="nil"/>
        <w:bottom w:val="nil"/>
        <w:right w:val="nil"/>
        <w:between w:val="nil"/>
      </w:pBdr>
      <w:spacing w:line="240" w:lineRule="auto"/>
      <w:ind w:hanging="2"/>
      <w:jc w:val="left"/>
      <w:rPr>
        <w:rFonts w:ascii="Calibri" w:eastAsia="Calibri" w:hAnsi="Calibri" w:cs="Calibri"/>
        <w:color w:val="000000"/>
        <w:sz w:val="22"/>
        <w:szCs w:val="22"/>
      </w:rPr>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1161D" w:rsidRDefault="00E1161D">
    <w:pPr>
      <w:pBdr>
        <w:top w:val="nil"/>
        <w:left w:val="nil"/>
        <w:bottom w:val="nil"/>
        <w:right w:val="nil"/>
        <w:between w:val="nil"/>
      </w:pBdr>
      <w:spacing w:line="240" w:lineRule="auto"/>
      <w:ind w:hanging="2"/>
      <w:rPr>
        <w:sz w:val="22"/>
        <w:szCs w:val="22"/>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D4DAB6E6"/>
    <w:multiLevelType w:val="singleLevel"/>
    <w:tmpl w:val="D4DAB6E6"/>
    <w:lvl w:ilvl="0">
      <w:start w:val="2"/>
      <w:numFmt w:val="decimal"/>
      <w:suff w:val="space"/>
      <w:lvlText w:val="%1."/>
      <w:lvlJc w:val="left"/>
      <w:pPr>
        <w:ind w:left="1680" w:firstLine="0"/>
      </w:pPr>
    </w:lvl>
  </w:abstractNum>
  <w:abstractNum w:abstractNumId="1">
    <w:nsid w:val="F7A6EAB9"/>
    <w:multiLevelType w:val="singleLevel"/>
    <w:tmpl w:val="F7A6EAB9"/>
    <w:lvl w:ilvl="0">
      <w:start w:val="1"/>
      <w:numFmt w:val="decimal"/>
      <w:lvlText w:val="%1."/>
      <w:lvlJc w:val="left"/>
      <w:pPr>
        <w:tabs>
          <w:tab w:val="left" w:pos="312"/>
        </w:tabs>
        <w:ind w:left="0" w:firstLine="0"/>
      </w:pPr>
    </w:lvl>
  </w:abstractNum>
  <w:abstractNum w:abstractNumId="2">
    <w:nsid w:val="04474B21"/>
    <w:multiLevelType w:val="hybridMultilevel"/>
    <w:tmpl w:val="C8FC14B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09C90B0A"/>
    <w:multiLevelType w:val="multilevel"/>
    <w:tmpl w:val="7F345A3E"/>
    <w:lvl w:ilvl="0">
      <w:numFmt w:val="bullet"/>
      <w:lvlText w:val="-"/>
      <w:lvlJc w:val="left"/>
      <w:pPr>
        <w:ind w:left="57" w:hanging="57"/>
      </w:pPr>
      <w:rPr>
        <w:rFonts w:ascii="Times New Roman" w:eastAsia="Times New Roman" w:hAnsi="Times New Roman" w:cs="Times New Roman"/>
        <w:vertAlign w:val="baseline"/>
      </w:rPr>
    </w:lvl>
    <w:lvl w:ilvl="1">
      <w:start w:val="1"/>
      <w:numFmt w:val="bullet"/>
      <w:lvlText w:val="o"/>
      <w:lvlJc w:val="left"/>
      <w:pPr>
        <w:ind w:left="1440" w:hanging="360"/>
      </w:pPr>
      <w:rPr>
        <w:rFonts w:ascii="Courier New" w:eastAsia="Courier New" w:hAnsi="Courier New" w:cs="Courier New"/>
        <w:vertAlign w:val="baseline"/>
      </w:rPr>
    </w:lvl>
    <w:lvl w:ilvl="2">
      <w:start w:val="1"/>
      <w:numFmt w:val="bullet"/>
      <w:lvlText w:val="▪"/>
      <w:lvlJc w:val="left"/>
      <w:pPr>
        <w:ind w:left="2160" w:hanging="360"/>
      </w:pPr>
      <w:rPr>
        <w:rFonts w:ascii="Noto Sans Symbols" w:eastAsia="Noto Sans Symbols" w:hAnsi="Noto Sans Symbols" w:cs="Noto Sans Symbols"/>
        <w:vertAlign w:val="baseline"/>
      </w:rPr>
    </w:lvl>
    <w:lvl w:ilvl="3">
      <w:start w:val="1"/>
      <w:numFmt w:val="bullet"/>
      <w:lvlText w:val="●"/>
      <w:lvlJc w:val="left"/>
      <w:pPr>
        <w:ind w:left="2880" w:hanging="360"/>
      </w:pPr>
      <w:rPr>
        <w:rFonts w:ascii="Noto Sans Symbols" w:eastAsia="Noto Sans Symbols" w:hAnsi="Noto Sans Symbols" w:cs="Noto Sans Symbols"/>
        <w:vertAlign w:val="baseline"/>
      </w:rPr>
    </w:lvl>
    <w:lvl w:ilvl="4">
      <w:start w:val="1"/>
      <w:numFmt w:val="bullet"/>
      <w:lvlText w:val="o"/>
      <w:lvlJc w:val="left"/>
      <w:pPr>
        <w:ind w:left="3600" w:hanging="360"/>
      </w:pPr>
      <w:rPr>
        <w:rFonts w:ascii="Courier New" w:eastAsia="Courier New" w:hAnsi="Courier New" w:cs="Courier New"/>
        <w:vertAlign w:val="baseline"/>
      </w:rPr>
    </w:lvl>
    <w:lvl w:ilvl="5">
      <w:start w:val="1"/>
      <w:numFmt w:val="bullet"/>
      <w:lvlText w:val="▪"/>
      <w:lvlJc w:val="left"/>
      <w:pPr>
        <w:ind w:left="4320" w:hanging="360"/>
      </w:pPr>
      <w:rPr>
        <w:rFonts w:ascii="Noto Sans Symbols" w:eastAsia="Noto Sans Symbols" w:hAnsi="Noto Sans Symbols" w:cs="Noto Sans Symbols"/>
        <w:vertAlign w:val="baseline"/>
      </w:rPr>
    </w:lvl>
    <w:lvl w:ilvl="6">
      <w:start w:val="1"/>
      <w:numFmt w:val="bullet"/>
      <w:lvlText w:val="●"/>
      <w:lvlJc w:val="left"/>
      <w:pPr>
        <w:ind w:left="5040" w:hanging="360"/>
      </w:pPr>
      <w:rPr>
        <w:rFonts w:ascii="Noto Sans Symbols" w:eastAsia="Noto Sans Symbols" w:hAnsi="Noto Sans Symbols" w:cs="Noto Sans Symbols"/>
        <w:vertAlign w:val="baseline"/>
      </w:rPr>
    </w:lvl>
    <w:lvl w:ilvl="7">
      <w:start w:val="1"/>
      <w:numFmt w:val="bullet"/>
      <w:lvlText w:val="o"/>
      <w:lvlJc w:val="left"/>
      <w:pPr>
        <w:ind w:left="5760" w:hanging="360"/>
      </w:pPr>
      <w:rPr>
        <w:rFonts w:ascii="Courier New" w:eastAsia="Courier New" w:hAnsi="Courier New" w:cs="Courier New"/>
        <w:vertAlign w:val="baseline"/>
      </w:rPr>
    </w:lvl>
    <w:lvl w:ilvl="8">
      <w:start w:val="1"/>
      <w:numFmt w:val="bullet"/>
      <w:lvlText w:val="▪"/>
      <w:lvlJc w:val="left"/>
      <w:pPr>
        <w:ind w:left="6480" w:hanging="360"/>
      </w:pPr>
      <w:rPr>
        <w:rFonts w:ascii="Noto Sans Symbols" w:eastAsia="Noto Sans Symbols" w:hAnsi="Noto Sans Symbols" w:cs="Noto Sans Symbols"/>
        <w:vertAlign w:val="baseline"/>
      </w:rPr>
    </w:lvl>
  </w:abstractNum>
  <w:abstractNum w:abstractNumId="4">
    <w:nsid w:val="0CEF69A0"/>
    <w:multiLevelType w:val="hybridMultilevel"/>
    <w:tmpl w:val="641CE37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0EFB6298"/>
    <w:multiLevelType w:val="hybridMultilevel"/>
    <w:tmpl w:val="7FB230B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1242235C"/>
    <w:multiLevelType w:val="multilevel"/>
    <w:tmpl w:val="649076CE"/>
    <w:lvl w:ilvl="0">
      <w:start w:val="1"/>
      <w:numFmt w:val="decimal"/>
      <w:lvlText w:val="%1."/>
      <w:lvlJc w:val="left"/>
      <w:pPr>
        <w:ind w:left="720" w:hanging="360"/>
      </w:pPr>
      <w:rPr>
        <w:vertAlign w:val="baseline"/>
      </w:rPr>
    </w:lvl>
    <w:lvl w:ilvl="1">
      <w:start w:val="1"/>
      <w:numFmt w:val="lowerLetter"/>
      <w:lvlText w:val="%2."/>
      <w:lvlJc w:val="left"/>
      <w:pPr>
        <w:ind w:left="1440" w:hanging="360"/>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abstractNum w:abstractNumId="7">
    <w:nsid w:val="12E46EDF"/>
    <w:multiLevelType w:val="multilevel"/>
    <w:tmpl w:val="5D121500"/>
    <w:lvl w:ilvl="0">
      <w:start w:val="1"/>
      <w:numFmt w:val="decimal"/>
      <w:lvlText w:val="%1."/>
      <w:lvlJc w:val="left"/>
      <w:pPr>
        <w:ind w:left="540" w:hanging="360"/>
      </w:pPr>
      <w:rPr>
        <w:vertAlign w:val="baseline"/>
      </w:rPr>
    </w:lvl>
    <w:lvl w:ilvl="1">
      <w:start w:val="1"/>
      <w:numFmt w:val="lowerLetter"/>
      <w:lvlText w:val="%2."/>
      <w:lvlJc w:val="left"/>
      <w:pPr>
        <w:ind w:left="1440" w:hanging="360"/>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abstractNum w:abstractNumId="8">
    <w:nsid w:val="14A23300"/>
    <w:multiLevelType w:val="hybridMultilevel"/>
    <w:tmpl w:val="A970992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nsid w:val="191A2137"/>
    <w:multiLevelType w:val="hybridMultilevel"/>
    <w:tmpl w:val="DBB2E91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nsid w:val="191B5968"/>
    <w:multiLevelType w:val="multilevel"/>
    <w:tmpl w:val="6AF4ABC0"/>
    <w:lvl w:ilvl="0">
      <w:start w:val="1"/>
      <w:numFmt w:val="decimal"/>
      <w:lvlText w:val="%1."/>
      <w:lvlJc w:val="left"/>
      <w:pPr>
        <w:ind w:left="360" w:hanging="360"/>
      </w:pPr>
      <w:rPr>
        <w:vertAlign w:val="baseline"/>
      </w:rPr>
    </w:lvl>
    <w:lvl w:ilvl="1">
      <w:start w:val="1"/>
      <w:numFmt w:val="bullet"/>
      <w:lvlText w:val="⮚"/>
      <w:lvlJc w:val="left"/>
      <w:pPr>
        <w:ind w:left="1440" w:hanging="360"/>
      </w:pPr>
      <w:rPr>
        <w:rFonts w:ascii="Noto Sans Symbols" w:eastAsia="Noto Sans Symbols" w:hAnsi="Noto Sans Symbols" w:cs="Noto Sans Symbols"/>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abstractNum w:abstractNumId="11">
    <w:nsid w:val="197436AE"/>
    <w:multiLevelType w:val="hybridMultilevel"/>
    <w:tmpl w:val="DB12E84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nsid w:val="23691D8C"/>
    <w:multiLevelType w:val="hybridMultilevel"/>
    <w:tmpl w:val="53BEEFA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nsid w:val="238966FE"/>
    <w:multiLevelType w:val="hybridMultilevel"/>
    <w:tmpl w:val="D010AEB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nsid w:val="248B255C"/>
    <w:multiLevelType w:val="multilevel"/>
    <w:tmpl w:val="0BD8C47A"/>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5">
    <w:nsid w:val="25031E3A"/>
    <w:multiLevelType w:val="multilevel"/>
    <w:tmpl w:val="31CCE630"/>
    <w:lvl w:ilvl="0">
      <w:start w:val="1"/>
      <w:numFmt w:val="decimal"/>
      <w:lvlText w:val="   %1. "/>
      <w:lvlJc w:val="center"/>
      <w:pPr>
        <w:ind w:left="720" w:hanging="360"/>
      </w:pPr>
      <w:rPr>
        <w:vertAlign w:val="baseline"/>
      </w:rPr>
    </w:lvl>
    <w:lvl w:ilvl="1">
      <w:start w:val="1"/>
      <w:numFmt w:val="decimal"/>
      <w:lvlText w:val="%2."/>
      <w:lvlJc w:val="left"/>
      <w:pPr>
        <w:ind w:left="1440" w:hanging="360"/>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abstractNum w:abstractNumId="16">
    <w:nsid w:val="25200697"/>
    <w:multiLevelType w:val="hybridMultilevel"/>
    <w:tmpl w:val="0DC80C9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nsid w:val="325E6DFD"/>
    <w:multiLevelType w:val="hybridMultilevel"/>
    <w:tmpl w:val="C2A2471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nsid w:val="378D6C50"/>
    <w:multiLevelType w:val="multilevel"/>
    <w:tmpl w:val="00EE1494"/>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9">
    <w:nsid w:val="3B63021F"/>
    <w:multiLevelType w:val="multilevel"/>
    <w:tmpl w:val="3AC063CA"/>
    <w:lvl w:ilvl="0">
      <w:start w:val="1"/>
      <w:numFmt w:val="decimal"/>
      <w:lvlText w:val="   %1. "/>
      <w:lvlJc w:val="center"/>
      <w:pPr>
        <w:ind w:left="720" w:hanging="360"/>
      </w:pPr>
      <w:rPr>
        <w:vertAlign w:val="baseline"/>
      </w:rPr>
    </w:lvl>
    <w:lvl w:ilvl="1">
      <w:start w:val="1"/>
      <w:numFmt w:val="decimal"/>
      <w:lvlText w:val="%2."/>
      <w:lvlJc w:val="left"/>
      <w:pPr>
        <w:ind w:left="1440" w:hanging="360"/>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abstractNum w:abstractNumId="20">
    <w:nsid w:val="3D11055D"/>
    <w:multiLevelType w:val="multilevel"/>
    <w:tmpl w:val="BDB45622"/>
    <w:lvl w:ilvl="0">
      <w:numFmt w:val="bullet"/>
      <w:lvlText w:val="-"/>
      <w:lvlJc w:val="left"/>
      <w:pPr>
        <w:ind w:left="358" w:hanging="360"/>
      </w:pPr>
      <w:rPr>
        <w:rFonts w:ascii="Times New Roman" w:eastAsia="Times New Roman" w:hAnsi="Times New Roman" w:cs="Times New Roman"/>
      </w:rPr>
    </w:lvl>
    <w:lvl w:ilvl="1">
      <w:start w:val="1"/>
      <w:numFmt w:val="bullet"/>
      <w:lvlText w:val="o"/>
      <w:lvlJc w:val="left"/>
      <w:pPr>
        <w:ind w:left="1078" w:hanging="360"/>
      </w:pPr>
      <w:rPr>
        <w:rFonts w:ascii="Courier New" w:eastAsia="Courier New" w:hAnsi="Courier New" w:cs="Courier New"/>
      </w:rPr>
    </w:lvl>
    <w:lvl w:ilvl="2">
      <w:start w:val="1"/>
      <w:numFmt w:val="bullet"/>
      <w:lvlText w:val="▪"/>
      <w:lvlJc w:val="left"/>
      <w:pPr>
        <w:ind w:left="1798" w:hanging="360"/>
      </w:pPr>
      <w:rPr>
        <w:rFonts w:ascii="Noto Sans Symbols" w:eastAsia="Noto Sans Symbols" w:hAnsi="Noto Sans Symbols" w:cs="Noto Sans Symbols"/>
      </w:rPr>
    </w:lvl>
    <w:lvl w:ilvl="3">
      <w:start w:val="1"/>
      <w:numFmt w:val="bullet"/>
      <w:lvlText w:val="●"/>
      <w:lvlJc w:val="left"/>
      <w:pPr>
        <w:ind w:left="2518" w:hanging="360"/>
      </w:pPr>
      <w:rPr>
        <w:rFonts w:ascii="Noto Sans Symbols" w:eastAsia="Noto Sans Symbols" w:hAnsi="Noto Sans Symbols" w:cs="Noto Sans Symbols"/>
      </w:rPr>
    </w:lvl>
    <w:lvl w:ilvl="4">
      <w:start w:val="1"/>
      <w:numFmt w:val="bullet"/>
      <w:lvlText w:val="o"/>
      <w:lvlJc w:val="left"/>
      <w:pPr>
        <w:ind w:left="3238" w:hanging="360"/>
      </w:pPr>
      <w:rPr>
        <w:rFonts w:ascii="Courier New" w:eastAsia="Courier New" w:hAnsi="Courier New" w:cs="Courier New"/>
      </w:rPr>
    </w:lvl>
    <w:lvl w:ilvl="5">
      <w:start w:val="1"/>
      <w:numFmt w:val="bullet"/>
      <w:lvlText w:val="▪"/>
      <w:lvlJc w:val="left"/>
      <w:pPr>
        <w:ind w:left="3958" w:hanging="360"/>
      </w:pPr>
      <w:rPr>
        <w:rFonts w:ascii="Noto Sans Symbols" w:eastAsia="Noto Sans Symbols" w:hAnsi="Noto Sans Symbols" w:cs="Noto Sans Symbols"/>
      </w:rPr>
    </w:lvl>
    <w:lvl w:ilvl="6">
      <w:start w:val="1"/>
      <w:numFmt w:val="bullet"/>
      <w:lvlText w:val="●"/>
      <w:lvlJc w:val="left"/>
      <w:pPr>
        <w:ind w:left="4678" w:hanging="360"/>
      </w:pPr>
      <w:rPr>
        <w:rFonts w:ascii="Noto Sans Symbols" w:eastAsia="Noto Sans Symbols" w:hAnsi="Noto Sans Symbols" w:cs="Noto Sans Symbols"/>
      </w:rPr>
    </w:lvl>
    <w:lvl w:ilvl="7">
      <w:start w:val="1"/>
      <w:numFmt w:val="bullet"/>
      <w:lvlText w:val="o"/>
      <w:lvlJc w:val="left"/>
      <w:pPr>
        <w:ind w:left="5398" w:hanging="360"/>
      </w:pPr>
      <w:rPr>
        <w:rFonts w:ascii="Courier New" w:eastAsia="Courier New" w:hAnsi="Courier New" w:cs="Courier New"/>
      </w:rPr>
    </w:lvl>
    <w:lvl w:ilvl="8">
      <w:start w:val="1"/>
      <w:numFmt w:val="bullet"/>
      <w:lvlText w:val="▪"/>
      <w:lvlJc w:val="left"/>
      <w:pPr>
        <w:ind w:left="6118" w:hanging="360"/>
      </w:pPr>
      <w:rPr>
        <w:rFonts w:ascii="Noto Sans Symbols" w:eastAsia="Noto Sans Symbols" w:hAnsi="Noto Sans Symbols" w:cs="Noto Sans Symbols"/>
      </w:rPr>
    </w:lvl>
  </w:abstractNum>
  <w:abstractNum w:abstractNumId="21">
    <w:nsid w:val="40DB40A4"/>
    <w:multiLevelType w:val="multilevel"/>
    <w:tmpl w:val="3092B3FE"/>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2">
    <w:nsid w:val="42A901E8"/>
    <w:multiLevelType w:val="multilevel"/>
    <w:tmpl w:val="ABDA33F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nsid w:val="42B02979"/>
    <w:multiLevelType w:val="multilevel"/>
    <w:tmpl w:val="74D6CEEA"/>
    <w:lvl w:ilvl="0">
      <w:numFmt w:val="bullet"/>
      <w:lvlText w:val="-"/>
      <w:lvlJc w:val="left"/>
      <w:pPr>
        <w:ind w:left="720" w:hanging="360"/>
      </w:pPr>
      <w:rPr>
        <w:rFonts w:ascii="Times New Roman" w:eastAsia="Times New Roman" w:hAnsi="Times New Roman" w:cs="Times New Roman"/>
        <w:vertAlign w:val="baseline"/>
      </w:rPr>
    </w:lvl>
    <w:lvl w:ilvl="1">
      <w:start w:val="1"/>
      <w:numFmt w:val="bullet"/>
      <w:lvlText w:val="o"/>
      <w:lvlJc w:val="left"/>
      <w:pPr>
        <w:ind w:left="1440" w:hanging="360"/>
      </w:pPr>
      <w:rPr>
        <w:rFonts w:ascii="Courier New" w:eastAsia="Courier New" w:hAnsi="Courier New" w:cs="Courier New"/>
        <w:vertAlign w:val="baseline"/>
      </w:rPr>
    </w:lvl>
    <w:lvl w:ilvl="2">
      <w:start w:val="1"/>
      <w:numFmt w:val="bullet"/>
      <w:lvlText w:val="▪"/>
      <w:lvlJc w:val="left"/>
      <w:pPr>
        <w:ind w:left="2160" w:hanging="360"/>
      </w:pPr>
      <w:rPr>
        <w:rFonts w:ascii="Noto Sans Symbols" w:eastAsia="Noto Sans Symbols" w:hAnsi="Noto Sans Symbols" w:cs="Noto Sans Symbols"/>
        <w:vertAlign w:val="baseline"/>
      </w:rPr>
    </w:lvl>
    <w:lvl w:ilvl="3">
      <w:start w:val="1"/>
      <w:numFmt w:val="bullet"/>
      <w:lvlText w:val="●"/>
      <w:lvlJc w:val="left"/>
      <w:pPr>
        <w:ind w:left="2880" w:hanging="360"/>
      </w:pPr>
      <w:rPr>
        <w:rFonts w:ascii="Noto Sans Symbols" w:eastAsia="Noto Sans Symbols" w:hAnsi="Noto Sans Symbols" w:cs="Noto Sans Symbols"/>
        <w:vertAlign w:val="baseline"/>
      </w:rPr>
    </w:lvl>
    <w:lvl w:ilvl="4">
      <w:start w:val="1"/>
      <w:numFmt w:val="bullet"/>
      <w:lvlText w:val="o"/>
      <w:lvlJc w:val="left"/>
      <w:pPr>
        <w:ind w:left="3600" w:hanging="360"/>
      </w:pPr>
      <w:rPr>
        <w:rFonts w:ascii="Courier New" w:eastAsia="Courier New" w:hAnsi="Courier New" w:cs="Courier New"/>
        <w:vertAlign w:val="baseline"/>
      </w:rPr>
    </w:lvl>
    <w:lvl w:ilvl="5">
      <w:start w:val="1"/>
      <w:numFmt w:val="bullet"/>
      <w:lvlText w:val="▪"/>
      <w:lvlJc w:val="left"/>
      <w:pPr>
        <w:ind w:left="4320" w:hanging="360"/>
      </w:pPr>
      <w:rPr>
        <w:rFonts w:ascii="Noto Sans Symbols" w:eastAsia="Noto Sans Symbols" w:hAnsi="Noto Sans Symbols" w:cs="Noto Sans Symbols"/>
        <w:vertAlign w:val="baseline"/>
      </w:rPr>
    </w:lvl>
    <w:lvl w:ilvl="6">
      <w:start w:val="1"/>
      <w:numFmt w:val="bullet"/>
      <w:lvlText w:val="●"/>
      <w:lvlJc w:val="left"/>
      <w:pPr>
        <w:ind w:left="5040" w:hanging="360"/>
      </w:pPr>
      <w:rPr>
        <w:rFonts w:ascii="Noto Sans Symbols" w:eastAsia="Noto Sans Symbols" w:hAnsi="Noto Sans Symbols" w:cs="Noto Sans Symbols"/>
        <w:vertAlign w:val="baseline"/>
      </w:rPr>
    </w:lvl>
    <w:lvl w:ilvl="7">
      <w:start w:val="1"/>
      <w:numFmt w:val="bullet"/>
      <w:lvlText w:val="o"/>
      <w:lvlJc w:val="left"/>
      <w:pPr>
        <w:ind w:left="5760" w:hanging="360"/>
      </w:pPr>
      <w:rPr>
        <w:rFonts w:ascii="Courier New" w:eastAsia="Courier New" w:hAnsi="Courier New" w:cs="Courier New"/>
        <w:vertAlign w:val="baseline"/>
      </w:rPr>
    </w:lvl>
    <w:lvl w:ilvl="8">
      <w:start w:val="1"/>
      <w:numFmt w:val="bullet"/>
      <w:lvlText w:val="▪"/>
      <w:lvlJc w:val="left"/>
      <w:pPr>
        <w:ind w:left="6480" w:hanging="360"/>
      </w:pPr>
      <w:rPr>
        <w:rFonts w:ascii="Noto Sans Symbols" w:eastAsia="Noto Sans Symbols" w:hAnsi="Noto Sans Symbols" w:cs="Noto Sans Symbols"/>
        <w:vertAlign w:val="baseline"/>
      </w:rPr>
    </w:lvl>
  </w:abstractNum>
  <w:abstractNum w:abstractNumId="24">
    <w:nsid w:val="475A0920"/>
    <w:multiLevelType w:val="multilevel"/>
    <w:tmpl w:val="A87C33B6"/>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
    <w:nsid w:val="47891B2B"/>
    <w:multiLevelType w:val="multilevel"/>
    <w:tmpl w:val="FBCA004A"/>
    <w:lvl w:ilvl="0">
      <w:start w:val="1"/>
      <w:numFmt w:val="decimal"/>
      <w:lvlText w:val="%1)"/>
      <w:lvlJc w:val="left"/>
      <w:pPr>
        <w:ind w:left="720" w:hanging="360"/>
      </w:pPr>
      <w:rPr>
        <w:vertAlign w:val="baseline"/>
      </w:rPr>
    </w:lvl>
    <w:lvl w:ilvl="1">
      <w:start w:val="1"/>
      <w:numFmt w:val="bullet"/>
      <w:lvlText w:val="⮚"/>
      <w:lvlJc w:val="left"/>
      <w:pPr>
        <w:ind w:left="1440" w:hanging="360"/>
      </w:pPr>
      <w:rPr>
        <w:rFonts w:ascii="Noto Sans Symbols" w:eastAsia="Noto Sans Symbols" w:hAnsi="Noto Sans Symbols" w:cs="Noto Sans Symbols"/>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abstractNum w:abstractNumId="26">
    <w:nsid w:val="48A51607"/>
    <w:multiLevelType w:val="multilevel"/>
    <w:tmpl w:val="8B409A6C"/>
    <w:lvl w:ilvl="0">
      <w:start w:val="1"/>
      <w:numFmt w:val="decimal"/>
      <w:lvlText w:val="%1."/>
      <w:lvlJc w:val="left"/>
      <w:pPr>
        <w:ind w:left="540" w:hanging="360"/>
      </w:pPr>
      <w:rPr>
        <w:vertAlign w:val="baseline"/>
      </w:rPr>
    </w:lvl>
    <w:lvl w:ilvl="1">
      <w:start w:val="1"/>
      <w:numFmt w:val="lowerLetter"/>
      <w:lvlText w:val="%2."/>
      <w:lvlJc w:val="left"/>
      <w:pPr>
        <w:ind w:left="1440" w:hanging="360"/>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abstractNum w:abstractNumId="27">
    <w:nsid w:val="4BB11A3A"/>
    <w:multiLevelType w:val="multilevel"/>
    <w:tmpl w:val="B81A4D46"/>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8">
    <w:nsid w:val="4D365FAB"/>
    <w:multiLevelType w:val="multilevel"/>
    <w:tmpl w:val="01766BAC"/>
    <w:lvl w:ilvl="0">
      <w:start w:val="1"/>
      <w:numFmt w:val="bullet"/>
      <w:lvlText w:val="●"/>
      <w:lvlJc w:val="left"/>
      <w:pPr>
        <w:ind w:left="720" w:hanging="360"/>
      </w:pPr>
      <w:rPr>
        <w:rFonts w:ascii="Noto Sans Symbols" w:eastAsia="Noto Sans Symbols" w:hAnsi="Noto Sans Symbols" w:cs="Noto Sans Symbols"/>
        <w:vertAlign w:val="baseline"/>
      </w:rPr>
    </w:lvl>
    <w:lvl w:ilvl="1">
      <w:start w:val="1"/>
      <w:numFmt w:val="bullet"/>
      <w:lvlText w:val="o"/>
      <w:lvlJc w:val="left"/>
      <w:pPr>
        <w:ind w:left="1440" w:hanging="360"/>
      </w:pPr>
      <w:rPr>
        <w:rFonts w:ascii="Courier New" w:eastAsia="Courier New" w:hAnsi="Courier New" w:cs="Courier New"/>
        <w:vertAlign w:val="baseline"/>
      </w:rPr>
    </w:lvl>
    <w:lvl w:ilvl="2">
      <w:start w:val="1"/>
      <w:numFmt w:val="bullet"/>
      <w:lvlText w:val="▪"/>
      <w:lvlJc w:val="left"/>
      <w:pPr>
        <w:ind w:left="2160" w:hanging="360"/>
      </w:pPr>
      <w:rPr>
        <w:rFonts w:ascii="Noto Sans Symbols" w:eastAsia="Noto Sans Symbols" w:hAnsi="Noto Sans Symbols" w:cs="Noto Sans Symbols"/>
        <w:vertAlign w:val="baseline"/>
      </w:rPr>
    </w:lvl>
    <w:lvl w:ilvl="3">
      <w:start w:val="1"/>
      <w:numFmt w:val="bullet"/>
      <w:lvlText w:val="●"/>
      <w:lvlJc w:val="left"/>
      <w:pPr>
        <w:ind w:left="2880" w:hanging="360"/>
      </w:pPr>
      <w:rPr>
        <w:rFonts w:ascii="Noto Sans Symbols" w:eastAsia="Noto Sans Symbols" w:hAnsi="Noto Sans Symbols" w:cs="Noto Sans Symbols"/>
        <w:vertAlign w:val="baseline"/>
      </w:rPr>
    </w:lvl>
    <w:lvl w:ilvl="4">
      <w:start w:val="1"/>
      <w:numFmt w:val="bullet"/>
      <w:lvlText w:val="o"/>
      <w:lvlJc w:val="left"/>
      <w:pPr>
        <w:ind w:left="3600" w:hanging="360"/>
      </w:pPr>
      <w:rPr>
        <w:rFonts w:ascii="Courier New" w:eastAsia="Courier New" w:hAnsi="Courier New" w:cs="Courier New"/>
        <w:vertAlign w:val="baseline"/>
      </w:rPr>
    </w:lvl>
    <w:lvl w:ilvl="5">
      <w:start w:val="1"/>
      <w:numFmt w:val="bullet"/>
      <w:lvlText w:val="▪"/>
      <w:lvlJc w:val="left"/>
      <w:pPr>
        <w:ind w:left="4320" w:hanging="360"/>
      </w:pPr>
      <w:rPr>
        <w:rFonts w:ascii="Noto Sans Symbols" w:eastAsia="Noto Sans Symbols" w:hAnsi="Noto Sans Symbols" w:cs="Noto Sans Symbols"/>
        <w:vertAlign w:val="baseline"/>
      </w:rPr>
    </w:lvl>
    <w:lvl w:ilvl="6">
      <w:start w:val="1"/>
      <w:numFmt w:val="bullet"/>
      <w:lvlText w:val="●"/>
      <w:lvlJc w:val="left"/>
      <w:pPr>
        <w:ind w:left="5040" w:hanging="360"/>
      </w:pPr>
      <w:rPr>
        <w:rFonts w:ascii="Noto Sans Symbols" w:eastAsia="Noto Sans Symbols" w:hAnsi="Noto Sans Symbols" w:cs="Noto Sans Symbols"/>
        <w:vertAlign w:val="baseline"/>
      </w:rPr>
    </w:lvl>
    <w:lvl w:ilvl="7">
      <w:start w:val="1"/>
      <w:numFmt w:val="bullet"/>
      <w:lvlText w:val="o"/>
      <w:lvlJc w:val="left"/>
      <w:pPr>
        <w:ind w:left="5760" w:hanging="360"/>
      </w:pPr>
      <w:rPr>
        <w:rFonts w:ascii="Courier New" w:eastAsia="Courier New" w:hAnsi="Courier New" w:cs="Courier New"/>
        <w:vertAlign w:val="baseline"/>
      </w:rPr>
    </w:lvl>
    <w:lvl w:ilvl="8">
      <w:start w:val="1"/>
      <w:numFmt w:val="bullet"/>
      <w:lvlText w:val="▪"/>
      <w:lvlJc w:val="left"/>
      <w:pPr>
        <w:ind w:left="6480" w:hanging="360"/>
      </w:pPr>
      <w:rPr>
        <w:rFonts w:ascii="Noto Sans Symbols" w:eastAsia="Noto Sans Symbols" w:hAnsi="Noto Sans Symbols" w:cs="Noto Sans Symbols"/>
        <w:vertAlign w:val="baseline"/>
      </w:rPr>
    </w:lvl>
  </w:abstractNum>
  <w:abstractNum w:abstractNumId="29">
    <w:nsid w:val="4DC55481"/>
    <w:multiLevelType w:val="multilevel"/>
    <w:tmpl w:val="5B82FA54"/>
    <w:lvl w:ilvl="0">
      <w:start w:val="1"/>
      <w:numFmt w:val="decimal"/>
      <w:lvlText w:val="%1."/>
      <w:lvlJc w:val="left"/>
      <w:pPr>
        <w:ind w:left="720" w:hanging="360"/>
      </w:pPr>
      <w:rPr>
        <w:vertAlign w:val="baseline"/>
      </w:rPr>
    </w:lvl>
    <w:lvl w:ilvl="1">
      <w:start w:val="1"/>
      <w:numFmt w:val="lowerLetter"/>
      <w:lvlText w:val="%2."/>
      <w:lvlJc w:val="left"/>
      <w:pPr>
        <w:ind w:left="1440" w:hanging="360"/>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abstractNum w:abstractNumId="30">
    <w:nsid w:val="4E863A28"/>
    <w:multiLevelType w:val="hybridMultilevel"/>
    <w:tmpl w:val="A6069F8E"/>
    <w:lvl w:ilvl="0" w:tplc="241A000F">
      <w:start w:val="1"/>
      <w:numFmt w:val="decimal"/>
      <w:lvlText w:val="%1."/>
      <w:lvlJc w:val="left"/>
      <w:pPr>
        <w:ind w:left="720" w:hanging="360"/>
      </w:pPr>
    </w:lvl>
    <w:lvl w:ilvl="1" w:tplc="241A0019">
      <w:start w:val="1"/>
      <w:numFmt w:val="lowerLetter"/>
      <w:lvlText w:val="%2."/>
      <w:lvlJc w:val="left"/>
      <w:pPr>
        <w:ind w:left="1440" w:hanging="360"/>
      </w:pPr>
    </w:lvl>
    <w:lvl w:ilvl="2" w:tplc="241A001B">
      <w:start w:val="1"/>
      <w:numFmt w:val="lowerRoman"/>
      <w:lvlText w:val="%3."/>
      <w:lvlJc w:val="right"/>
      <w:pPr>
        <w:ind w:left="2160" w:hanging="180"/>
      </w:pPr>
    </w:lvl>
    <w:lvl w:ilvl="3" w:tplc="241A000F">
      <w:start w:val="1"/>
      <w:numFmt w:val="decimal"/>
      <w:lvlText w:val="%4."/>
      <w:lvlJc w:val="left"/>
      <w:pPr>
        <w:ind w:left="2880" w:hanging="360"/>
      </w:pPr>
    </w:lvl>
    <w:lvl w:ilvl="4" w:tplc="241A0019">
      <w:start w:val="1"/>
      <w:numFmt w:val="lowerLetter"/>
      <w:lvlText w:val="%5."/>
      <w:lvlJc w:val="left"/>
      <w:pPr>
        <w:ind w:left="3600" w:hanging="360"/>
      </w:pPr>
    </w:lvl>
    <w:lvl w:ilvl="5" w:tplc="241A001B">
      <w:start w:val="1"/>
      <w:numFmt w:val="lowerRoman"/>
      <w:lvlText w:val="%6."/>
      <w:lvlJc w:val="right"/>
      <w:pPr>
        <w:ind w:left="4320" w:hanging="180"/>
      </w:pPr>
    </w:lvl>
    <w:lvl w:ilvl="6" w:tplc="241A000F">
      <w:start w:val="1"/>
      <w:numFmt w:val="decimal"/>
      <w:lvlText w:val="%7."/>
      <w:lvlJc w:val="left"/>
      <w:pPr>
        <w:ind w:left="5040" w:hanging="360"/>
      </w:pPr>
    </w:lvl>
    <w:lvl w:ilvl="7" w:tplc="241A0019">
      <w:start w:val="1"/>
      <w:numFmt w:val="lowerLetter"/>
      <w:lvlText w:val="%8."/>
      <w:lvlJc w:val="left"/>
      <w:pPr>
        <w:ind w:left="5760" w:hanging="360"/>
      </w:pPr>
    </w:lvl>
    <w:lvl w:ilvl="8" w:tplc="241A001B">
      <w:start w:val="1"/>
      <w:numFmt w:val="lowerRoman"/>
      <w:lvlText w:val="%9."/>
      <w:lvlJc w:val="right"/>
      <w:pPr>
        <w:ind w:left="6480" w:hanging="180"/>
      </w:pPr>
    </w:lvl>
  </w:abstractNum>
  <w:abstractNum w:abstractNumId="31">
    <w:nsid w:val="4F1B1089"/>
    <w:multiLevelType w:val="multilevel"/>
    <w:tmpl w:val="19C6184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2">
    <w:nsid w:val="500C2893"/>
    <w:multiLevelType w:val="multilevel"/>
    <w:tmpl w:val="74F67BB8"/>
    <w:lvl w:ilvl="0">
      <w:start w:val="1"/>
      <w:numFmt w:val="bullet"/>
      <w:lvlText w:val="●"/>
      <w:lvlJc w:val="left"/>
      <w:pPr>
        <w:ind w:left="720" w:hanging="360"/>
      </w:pPr>
      <w:rPr>
        <w:rFonts w:ascii="Noto Sans Symbols" w:eastAsia="Noto Sans Symbols" w:hAnsi="Noto Sans Symbols" w:cs="Noto Sans Symbols"/>
        <w:vertAlign w:val="baseline"/>
      </w:rPr>
    </w:lvl>
    <w:lvl w:ilvl="1">
      <w:start w:val="1"/>
      <w:numFmt w:val="bullet"/>
      <w:lvlText w:val="o"/>
      <w:lvlJc w:val="left"/>
      <w:pPr>
        <w:ind w:left="1440" w:hanging="360"/>
      </w:pPr>
      <w:rPr>
        <w:rFonts w:ascii="Courier New" w:eastAsia="Courier New" w:hAnsi="Courier New" w:cs="Courier New"/>
        <w:vertAlign w:val="baseline"/>
      </w:rPr>
    </w:lvl>
    <w:lvl w:ilvl="2">
      <w:start w:val="1"/>
      <w:numFmt w:val="bullet"/>
      <w:lvlText w:val="▪"/>
      <w:lvlJc w:val="left"/>
      <w:pPr>
        <w:ind w:left="2160" w:hanging="360"/>
      </w:pPr>
      <w:rPr>
        <w:rFonts w:ascii="Noto Sans Symbols" w:eastAsia="Noto Sans Symbols" w:hAnsi="Noto Sans Symbols" w:cs="Noto Sans Symbols"/>
        <w:vertAlign w:val="baseline"/>
      </w:rPr>
    </w:lvl>
    <w:lvl w:ilvl="3">
      <w:start w:val="1"/>
      <w:numFmt w:val="bullet"/>
      <w:lvlText w:val="●"/>
      <w:lvlJc w:val="left"/>
      <w:pPr>
        <w:ind w:left="2880" w:hanging="360"/>
      </w:pPr>
      <w:rPr>
        <w:rFonts w:ascii="Noto Sans Symbols" w:eastAsia="Noto Sans Symbols" w:hAnsi="Noto Sans Symbols" w:cs="Noto Sans Symbols"/>
        <w:vertAlign w:val="baseline"/>
      </w:rPr>
    </w:lvl>
    <w:lvl w:ilvl="4">
      <w:start w:val="1"/>
      <w:numFmt w:val="bullet"/>
      <w:lvlText w:val="o"/>
      <w:lvlJc w:val="left"/>
      <w:pPr>
        <w:ind w:left="3600" w:hanging="360"/>
      </w:pPr>
      <w:rPr>
        <w:rFonts w:ascii="Courier New" w:eastAsia="Courier New" w:hAnsi="Courier New" w:cs="Courier New"/>
        <w:vertAlign w:val="baseline"/>
      </w:rPr>
    </w:lvl>
    <w:lvl w:ilvl="5">
      <w:start w:val="1"/>
      <w:numFmt w:val="bullet"/>
      <w:lvlText w:val="▪"/>
      <w:lvlJc w:val="left"/>
      <w:pPr>
        <w:ind w:left="4320" w:hanging="360"/>
      </w:pPr>
      <w:rPr>
        <w:rFonts w:ascii="Noto Sans Symbols" w:eastAsia="Noto Sans Symbols" w:hAnsi="Noto Sans Symbols" w:cs="Noto Sans Symbols"/>
        <w:vertAlign w:val="baseline"/>
      </w:rPr>
    </w:lvl>
    <w:lvl w:ilvl="6">
      <w:start w:val="1"/>
      <w:numFmt w:val="bullet"/>
      <w:lvlText w:val="●"/>
      <w:lvlJc w:val="left"/>
      <w:pPr>
        <w:ind w:left="5040" w:hanging="360"/>
      </w:pPr>
      <w:rPr>
        <w:rFonts w:ascii="Noto Sans Symbols" w:eastAsia="Noto Sans Symbols" w:hAnsi="Noto Sans Symbols" w:cs="Noto Sans Symbols"/>
        <w:vertAlign w:val="baseline"/>
      </w:rPr>
    </w:lvl>
    <w:lvl w:ilvl="7">
      <w:start w:val="1"/>
      <w:numFmt w:val="bullet"/>
      <w:lvlText w:val="o"/>
      <w:lvlJc w:val="left"/>
      <w:pPr>
        <w:ind w:left="5760" w:hanging="360"/>
      </w:pPr>
      <w:rPr>
        <w:rFonts w:ascii="Courier New" w:eastAsia="Courier New" w:hAnsi="Courier New" w:cs="Courier New"/>
        <w:vertAlign w:val="baseline"/>
      </w:rPr>
    </w:lvl>
    <w:lvl w:ilvl="8">
      <w:start w:val="1"/>
      <w:numFmt w:val="bullet"/>
      <w:lvlText w:val="▪"/>
      <w:lvlJc w:val="left"/>
      <w:pPr>
        <w:ind w:left="6480" w:hanging="360"/>
      </w:pPr>
      <w:rPr>
        <w:rFonts w:ascii="Noto Sans Symbols" w:eastAsia="Noto Sans Symbols" w:hAnsi="Noto Sans Symbols" w:cs="Noto Sans Symbols"/>
        <w:vertAlign w:val="baseline"/>
      </w:rPr>
    </w:lvl>
  </w:abstractNum>
  <w:abstractNum w:abstractNumId="33">
    <w:nsid w:val="517243A7"/>
    <w:multiLevelType w:val="hybridMultilevel"/>
    <w:tmpl w:val="4B86B09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nsid w:val="51876C67"/>
    <w:multiLevelType w:val="multilevel"/>
    <w:tmpl w:val="FB14CCAC"/>
    <w:lvl w:ilvl="0">
      <w:start w:val="1"/>
      <w:numFmt w:val="decimal"/>
      <w:lvlText w:val="   %1. "/>
      <w:lvlJc w:val="center"/>
      <w:pPr>
        <w:ind w:left="720" w:hanging="360"/>
      </w:pPr>
      <w:rPr>
        <w:color w:val="000000"/>
        <w:vertAlign w:val="baseline"/>
      </w:rPr>
    </w:lvl>
    <w:lvl w:ilvl="1">
      <w:start w:val="1"/>
      <w:numFmt w:val="lowerLetter"/>
      <w:lvlText w:val="%2."/>
      <w:lvlJc w:val="left"/>
      <w:pPr>
        <w:ind w:left="1440" w:hanging="360"/>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abstractNum w:abstractNumId="35">
    <w:nsid w:val="5399507B"/>
    <w:multiLevelType w:val="hybridMultilevel"/>
    <w:tmpl w:val="8D34A93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nsid w:val="54B57452"/>
    <w:multiLevelType w:val="multilevel"/>
    <w:tmpl w:val="602E448A"/>
    <w:lvl w:ilvl="0">
      <w:start w:val="1"/>
      <w:numFmt w:val="decimal"/>
      <w:lvlText w:val="%1."/>
      <w:lvlJc w:val="left"/>
      <w:pPr>
        <w:ind w:left="720" w:hanging="360"/>
      </w:pPr>
      <w:rPr>
        <w:vertAlign w:val="baseline"/>
      </w:rPr>
    </w:lvl>
    <w:lvl w:ilvl="1">
      <w:start w:val="1"/>
      <w:numFmt w:val="lowerLetter"/>
      <w:lvlText w:val="%2."/>
      <w:lvlJc w:val="left"/>
      <w:pPr>
        <w:ind w:left="1440" w:hanging="360"/>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abstractNum w:abstractNumId="37">
    <w:nsid w:val="56F82363"/>
    <w:multiLevelType w:val="multilevel"/>
    <w:tmpl w:val="77EAE01A"/>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8">
    <w:nsid w:val="58404E49"/>
    <w:multiLevelType w:val="multilevel"/>
    <w:tmpl w:val="252A3878"/>
    <w:lvl w:ilvl="0">
      <w:start w:val="1"/>
      <w:numFmt w:val="bullet"/>
      <w:lvlText w:val="●"/>
      <w:lvlJc w:val="left"/>
      <w:pPr>
        <w:ind w:left="397" w:hanging="35"/>
      </w:pPr>
      <w:rPr>
        <w:rFonts w:ascii="Noto Sans Symbols" w:eastAsia="Noto Sans Symbols" w:hAnsi="Noto Sans Symbols" w:cs="Noto Sans Symbols"/>
        <w:vertAlign w:val="baseline"/>
      </w:rPr>
    </w:lvl>
    <w:lvl w:ilvl="1">
      <w:start w:val="1"/>
      <w:numFmt w:val="bullet"/>
      <w:lvlText w:val="o"/>
      <w:lvlJc w:val="left"/>
      <w:pPr>
        <w:ind w:left="1442" w:hanging="360"/>
      </w:pPr>
      <w:rPr>
        <w:rFonts w:ascii="Courier New" w:eastAsia="Courier New" w:hAnsi="Courier New" w:cs="Courier New"/>
        <w:vertAlign w:val="baseline"/>
      </w:rPr>
    </w:lvl>
    <w:lvl w:ilvl="2">
      <w:start w:val="1"/>
      <w:numFmt w:val="bullet"/>
      <w:lvlText w:val="▪"/>
      <w:lvlJc w:val="left"/>
      <w:pPr>
        <w:ind w:left="2162" w:hanging="360"/>
      </w:pPr>
      <w:rPr>
        <w:rFonts w:ascii="Noto Sans Symbols" w:eastAsia="Noto Sans Symbols" w:hAnsi="Noto Sans Symbols" w:cs="Noto Sans Symbols"/>
        <w:vertAlign w:val="baseline"/>
      </w:rPr>
    </w:lvl>
    <w:lvl w:ilvl="3">
      <w:start w:val="1"/>
      <w:numFmt w:val="bullet"/>
      <w:lvlText w:val="●"/>
      <w:lvlJc w:val="left"/>
      <w:pPr>
        <w:ind w:left="2882" w:hanging="360"/>
      </w:pPr>
      <w:rPr>
        <w:rFonts w:ascii="Noto Sans Symbols" w:eastAsia="Noto Sans Symbols" w:hAnsi="Noto Sans Symbols" w:cs="Noto Sans Symbols"/>
        <w:vertAlign w:val="baseline"/>
      </w:rPr>
    </w:lvl>
    <w:lvl w:ilvl="4">
      <w:start w:val="1"/>
      <w:numFmt w:val="bullet"/>
      <w:lvlText w:val="o"/>
      <w:lvlJc w:val="left"/>
      <w:pPr>
        <w:ind w:left="3602" w:hanging="360"/>
      </w:pPr>
      <w:rPr>
        <w:rFonts w:ascii="Courier New" w:eastAsia="Courier New" w:hAnsi="Courier New" w:cs="Courier New"/>
        <w:vertAlign w:val="baseline"/>
      </w:rPr>
    </w:lvl>
    <w:lvl w:ilvl="5">
      <w:start w:val="1"/>
      <w:numFmt w:val="bullet"/>
      <w:lvlText w:val="▪"/>
      <w:lvlJc w:val="left"/>
      <w:pPr>
        <w:ind w:left="4322" w:hanging="360"/>
      </w:pPr>
      <w:rPr>
        <w:rFonts w:ascii="Noto Sans Symbols" w:eastAsia="Noto Sans Symbols" w:hAnsi="Noto Sans Symbols" w:cs="Noto Sans Symbols"/>
        <w:vertAlign w:val="baseline"/>
      </w:rPr>
    </w:lvl>
    <w:lvl w:ilvl="6">
      <w:start w:val="1"/>
      <w:numFmt w:val="bullet"/>
      <w:lvlText w:val="●"/>
      <w:lvlJc w:val="left"/>
      <w:pPr>
        <w:ind w:left="5042" w:hanging="360"/>
      </w:pPr>
      <w:rPr>
        <w:rFonts w:ascii="Noto Sans Symbols" w:eastAsia="Noto Sans Symbols" w:hAnsi="Noto Sans Symbols" w:cs="Noto Sans Symbols"/>
        <w:vertAlign w:val="baseline"/>
      </w:rPr>
    </w:lvl>
    <w:lvl w:ilvl="7">
      <w:start w:val="1"/>
      <w:numFmt w:val="bullet"/>
      <w:lvlText w:val="o"/>
      <w:lvlJc w:val="left"/>
      <w:pPr>
        <w:ind w:left="5762" w:hanging="360"/>
      </w:pPr>
      <w:rPr>
        <w:rFonts w:ascii="Courier New" w:eastAsia="Courier New" w:hAnsi="Courier New" w:cs="Courier New"/>
        <w:vertAlign w:val="baseline"/>
      </w:rPr>
    </w:lvl>
    <w:lvl w:ilvl="8">
      <w:start w:val="1"/>
      <w:numFmt w:val="bullet"/>
      <w:lvlText w:val="▪"/>
      <w:lvlJc w:val="left"/>
      <w:pPr>
        <w:ind w:left="6482" w:hanging="360"/>
      </w:pPr>
      <w:rPr>
        <w:rFonts w:ascii="Noto Sans Symbols" w:eastAsia="Noto Sans Symbols" w:hAnsi="Noto Sans Symbols" w:cs="Noto Sans Symbols"/>
        <w:vertAlign w:val="baseline"/>
      </w:rPr>
    </w:lvl>
  </w:abstractNum>
  <w:abstractNum w:abstractNumId="39">
    <w:nsid w:val="5ACE588B"/>
    <w:multiLevelType w:val="multilevel"/>
    <w:tmpl w:val="0DBC3830"/>
    <w:lvl w:ilvl="0">
      <w:start w:val="1"/>
      <w:numFmt w:val="decimal"/>
      <w:lvlText w:val="%1."/>
      <w:lvlJc w:val="left"/>
      <w:pPr>
        <w:ind w:left="450" w:hanging="360"/>
      </w:pPr>
      <w:rPr>
        <w:vertAlign w:val="baseline"/>
      </w:rPr>
    </w:lvl>
    <w:lvl w:ilvl="1">
      <w:start w:val="1"/>
      <w:numFmt w:val="lowerLetter"/>
      <w:lvlText w:val="%2."/>
      <w:lvlJc w:val="left"/>
      <w:pPr>
        <w:ind w:left="1440" w:hanging="360"/>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abstractNum w:abstractNumId="40">
    <w:nsid w:val="5D390C38"/>
    <w:multiLevelType w:val="multilevel"/>
    <w:tmpl w:val="F36C0118"/>
    <w:lvl w:ilvl="0">
      <w:start w:val="3"/>
      <w:numFmt w:val="decimal"/>
      <w:lvlText w:val="%1."/>
      <w:lvlJc w:val="left"/>
      <w:pPr>
        <w:ind w:left="45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41">
    <w:nsid w:val="5D9308B5"/>
    <w:multiLevelType w:val="hybridMultilevel"/>
    <w:tmpl w:val="F8461EB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2">
    <w:nsid w:val="5EA53464"/>
    <w:multiLevelType w:val="hybridMultilevel"/>
    <w:tmpl w:val="0D5ABA3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3">
    <w:nsid w:val="614E3D0F"/>
    <w:multiLevelType w:val="singleLevel"/>
    <w:tmpl w:val="F7A6EAB9"/>
    <w:lvl w:ilvl="0">
      <w:start w:val="1"/>
      <w:numFmt w:val="decimal"/>
      <w:lvlText w:val="%1."/>
      <w:lvlJc w:val="left"/>
      <w:pPr>
        <w:tabs>
          <w:tab w:val="left" w:pos="312"/>
        </w:tabs>
        <w:ind w:left="0" w:firstLine="0"/>
      </w:pPr>
    </w:lvl>
  </w:abstractNum>
  <w:abstractNum w:abstractNumId="44">
    <w:nsid w:val="64874912"/>
    <w:multiLevelType w:val="multilevel"/>
    <w:tmpl w:val="E2A8D08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5">
    <w:nsid w:val="6670270D"/>
    <w:multiLevelType w:val="hybridMultilevel"/>
    <w:tmpl w:val="AFDC13A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6">
    <w:nsid w:val="699C5DCE"/>
    <w:multiLevelType w:val="hybridMultilevel"/>
    <w:tmpl w:val="94EC8F34"/>
    <w:lvl w:ilvl="0" w:tplc="04090001">
      <w:start w:val="1"/>
      <w:numFmt w:val="bullet"/>
      <w:lvlText w:val=""/>
      <w:lvlJc w:val="left"/>
      <w:pPr>
        <w:ind w:left="2400" w:hanging="360"/>
      </w:pPr>
      <w:rPr>
        <w:rFonts w:ascii="Symbol" w:hAnsi="Symbol" w:hint="default"/>
      </w:rPr>
    </w:lvl>
    <w:lvl w:ilvl="1" w:tplc="04090003" w:tentative="1">
      <w:start w:val="1"/>
      <w:numFmt w:val="bullet"/>
      <w:lvlText w:val="o"/>
      <w:lvlJc w:val="left"/>
      <w:pPr>
        <w:ind w:left="3120" w:hanging="360"/>
      </w:pPr>
      <w:rPr>
        <w:rFonts w:ascii="Courier New" w:hAnsi="Courier New" w:cs="Courier New" w:hint="default"/>
      </w:rPr>
    </w:lvl>
    <w:lvl w:ilvl="2" w:tplc="04090005" w:tentative="1">
      <w:start w:val="1"/>
      <w:numFmt w:val="bullet"/>
      <w:lvlText w:val=""/>
      <w:lvlJc w:val="left"/>
      <w:pPr>
        <w:ind w:left="3840" w:hanging="360"/>
      </w:pPr>
      <w:rPr>
        <w:rFonts w:ascii="Wingdings" w:hAnsi="Wingdings" w:hint="default"/>
      </w:rPr>
    </w:lvl>
    <w:lvl w:ilvl="3" w:tplc="04090001" w:tentative="1">
      <w:start w:val="1"/>
      <w:numFmt w:val="bullet"/>
      <w:lvlText w:val=""/>
      <w:lvlJc w:val="left"/>
      <w:pPr>
        <w:ind w:left="4560" w:hanging="360"/>
      </w:pPr>
      <w:rPr>
        <w:rFonts w:ascii="Symbol" w:hAnsi="Symbol" w:hint="default"/>
      </w:rPr>
    </w:lvl>
    <w:lvl w:ilvl="4" w:tplc="04090003" w:tentative="1">
      <w:start w:val="1"/>
      <w:numFmt w:val="bullet"/>
      <w:lvlText w:val="o"/>
      <w:lvlJc w:val="left"/>
      <w:pPr>
        <w:ind w:left="5280" w:hanging="360"/>
      </w:pPr>
      <w:rPr>
        <w:rFonts w:ascii="Courier New" w:hAnsi="Courier New" w:cs="Courier New" w:hint="default"/>
      </w:rPr>
    </w:lvl>
    <w:lvl w:ilvl="5" w:tplc="04090005" w:tentative="1">
      <w:start w:val="1"/>
      <w:numFmt w:val="bullet"/>
      <w:lvlText w:val=""/>
      <w:lvlJc w:val="left"/>
      <w:pPr>
        <w:ind w:left="6000" w:hanging="360"/>
      </w:pPr>
      <w:rPr>
        <w:rFonts w:ascii="Wingdings" w:hAnsi="Wingdings" w:hint="default"/>
      </w:rPr>
    </w:lvl>
    <w:lvl w:ilvl="6" w:tplc="04090001" w:tentative="1">
      <w:start w:val="1"/>
      <w:numFmt w:val="bullet"/>
      <w:lvlText w:val=""/>
      <w:lvlJc w:val="left"/>
      <w:pPr>
        <w:ind w:left="6720" w:hanging="360"/>
      </w:pPr>
      <w:rPr>
        <w:rFonts w:ascii="Symbol" w:hAnsi="Symbol" w:hint="default"/>
      </w:rPr>
    </w:lvl>
    <w:lvl w:ilvl="7" w:tplc="04090003" w:tentative="1">
      <w:start w:val="1"/>
      <w:numFmt w:val="bullet"/>
      <w:lvlText w:val="o"/>
      <w:lvlJc w:val="left"/>
      <w:pPr>
        <w:ind w:left="7440" w:hanging="360"/>
      </w:pPr>
      <w:rPr>
        <w:rFonts w:ascii="Courier New" w:hAnsi="Courier New" w:cs="Courier New" w:hint="default"/>
      </w:rPr>
    </w:lvl>
    <w:lvl w:ilvl="8" w:tplc="04090005" w:tentative="1">
      <w:start w:val="1"/>
      <w:numFmt w:val="bullet"/>
      <w:lvlText w:val=""/>
      <w:lvlJc w:val="left"/>
      <w:pPr>
        <w:ind w:left="8160" w:hanging="360"/>
      </w:pPr>
      <w:rPr>
        <w:rFonts w:ascii="Wingdings" w:hAnsi="Wingdings" w:hint="default"/>
      </w:rPr>
    </w:lvl>
  </w:abstractNum>
  <w:abstractNum w:abstractNumId="47">
    <w:nsid w:val="6BA60BAB"/>
    <w:multiLevelType w:val="multilevel"/>
    <w:tmpl w:val="AF365976"/>
    <w:lvl w:ilvl="0">
      <w:start w:val="1"/>
      <w:numFmt w:val="decimal"/>
      <w:lvlText w:val="%1."/>
      <w:lvlJc w:val="left"/>
      <w:pPr>
        <w:ind w:left="720" w:hanging="360"/>
      </w:pPr>
      <w:rPr>
        <w:vertAlign w:val="baseline"/>
      </w:rPr>
    </w:lvl>
    <w:lvl w:ilvl="1">
      <w:start w:val="1"/>
      <w:numFmt w:val="lowerLetter"/>
      <w:lvlText w:val="%2."/>
      <w:lvlJc w:val="left"/>
      <w:pPr>
        <w:ind w:left="1440" w:hanging="360"/>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abstractNum w:abstractNumId="48">
    <w:nsid w:val="6C536D5F"/>
    <w:multiLevelType w:val="multilevel"/>
    <w:tmpl w:val="32809E86"/>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49">
    <w:nsid w:val="6F57336C"/>
    <w:multiLevelType w:val="multilevel"/>
    <w:tmpl w:val="CA6E730A"/>
    <w:lvl w:ilvl="0">
      <w:numFmt w:val="bullet"/>
      <w:lvlText w:val="•"/>
      <w:lvlJc w:val="left"/>
      <w:pPr>
        <w:ind w:left="720" w:hanging="360"/>
      </w:pPr>
      <w:rPr>
        <w:rFonts w:ascii="Calibri" w:eastAsia="Calibri" w:hAnsi="Calibri" w:cs="Calibri"/>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50">
    <w:nsid w:val="738F0E28"/>
    <w:multiLevelType w:val="multilevel"/>
    <w:tmpl w:val="B0FC5B92"/>
    <w:lvl w:ilvl="0">
      <w:start w:val="1"/>
      <w:numFmt w:val="decimal"/>
      <w:lvlText w:val="%1."/>
      <w:lvlJc w:val="left"/>
      <w:pPr>
        <w:ind w:left="720" w:hanging="360"/>
      </w:pPr>
      <w:rPr>
        <w:vertAlign w:val="baseline"/>
      </w:rPr>
    </w:lvl>
    <w:lvl w:ilvl="1">
      <w:start w:val="1"/>
      <w:numFmt w:val="lowerLetter"/>
      <w:lvlText w:val="%2."/>
      <w:lvlJc w:val="left"/>
      <w:pPr>
        <w:ind w:left="1440" w:hanging="360"/>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abstractNum w:abstractNumId="51">
    <w:nsid w:val="78180C37"/>
    <w:multiLevelType w:val="multilevel"/>
    <w:tmpl w:val="BB26326E"/>
    <w:lvl w:ilvl="0">
      <w:start w:val="1"/>
      <w:numFmt w:val="decimal"/>
      <w:lvlText w:val="%1."/>
      <w:lvlJc w:val="left"/>
      <w:pPr>
        <w:ind w:left="54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52">
    <w:nsid w:val="78871508"/>
    <w:multiLevelType w:val="multilevel"/>
    <w:tmpl w:val="19D67362"/>
    <w:lvl w:ilvl="0">
      <w:start w:val="1"/>
      <w:numFmt w:val="decimal"/>
      <w:lvlText w:val="%1."/>
      <w:lvlJc w:val="left"/>
      <w:pPr>
        <w:ind w:left="1440" w:hanging="360"/>
      </w:pPr>
      <w:rPr>
        <w:u w:val="none"/>
      </w:rPr>
    </w:lvl>
    <w:lvl w:ilvl="1">
      <w:start w:val="1"/>
      <w:numFmt w:val="lowerLetter"/>
      <w:lvlText w:val="%2."/>
      <w:lvlJc w:val="left"/>
      <w:pPr>
        <w:ind w:left="2160" w:hanging="360"/>
      </w:pPr>
      <w:rPr>
        <w:u w:val="none"/>
      </w:rPr>
    </w:lvl>
    <w:lvl w:ilvl="2">
      <w:start w:val="1"/>
      <w:numFmt w:val="lowerRoman"/>
      <w:lvlText w:val="%3."/>
      <w:lvlJc w:val="right"/>
      <w:pPr>
        <w:ind w:left="2880" w:hanging="360"/>
      </w:pPr>
      <w:rPr>
        <w:u w:val="none"/>
      </w:rPr>
    </w:lvl>
    <w:lvl w:ilvl="3">
      <w:start w:val="1"/>
      <w:numFmt w:val="decimal"/>
      <w:lvlText w:val="%4."/>
      <w:lvlJc w:val="left"/>
      <w:pPr>
        <w:ind w:left="3600" w:hanging="360"/>
      </w:pPr>
      <w:rPr>
        <w:u w:val="none"/>
      </w:rPr>
    </w:lvl>
    <w:lvl w:ilvl="4">
      <w:start w:val="1"/>
      <w:numFmt w:val="lowerLetter"/>
      <w:lvlText w:val="%5."/>
      <w:lvlJc w:val="left"/>
      <w:pPr>
        <w:ind w:left="4320" w:hanging="360"/>
      </w:pPr>
      <w:rPr>
        <w:u w:val="none"/>
      </w:rPr>
    </w:lvl>
    <w:lvl w:ilvl="5">
      <w:start w:val="1"/>
      <w:numFmt w:val="lowerRoman"/>
      <w:lvlText w:val="%6."/>
      <w:lvlJc w:val="right"/>
      <w:pPr>
        <w:ind w:left="5040" w:hanging="360"/>
      </w:pPr>
      <w:rPr>
        <w:u w:val="none"/>
      </w:rPr>
    </w:lvl>
    <w:lvl w:ilvl="6">
      <w:start w:val="1"/>
      <w:numFmt w:val="decimal"/>
      <w:lvlText w:val="%7."/>
      <w:lvlJc w:val="left"/>
      <w:pPr>
        <w:ind w:left="5760" w:hanging="360"/>
      </w:pPr>
      <w:rPr>
        <w:u w:val="none"/>
      </w:rPr>
    </w:lvl>
    <w:lvl w:ilvl="7">
      <w:start w:val="1"/>
      <w:numFmt w:val="lowerLetter"/>
      <w:lvlText w:val="%8."/>
      <w:lvlJc w:val="left"/>
      <w:pPr>
        <w:ind w:left="6480" w:hanging="360"/>
      </w:pPr>
      <w:rPr>
        <w:u w:val="none"/>
      </w:rPr>
    </w:lvl>
    <w:lvl w:ilvl="8">
      <w:start w:val="1"/>
      <w:numFmt w:val="lowerRoman"/>
      <w:lvlText w:val="%9."/>
      <w:lvlJc w:val="right"/>
      <w:pPr>
        <w:ind w:left="7200" w:hanging="360"/>
      </w:pPr>
      <w:rPr>
        <w:u w:val="none"/>
      </w:rPr>
    </w:lvl>
  </w:abstractNum>
  <w:abstractNum w:abstractNumId="53">
    <w:nsid w:val="7A46332C"/>
    <w:multiLevelType w:val="multilevel"/>
    <w:tmpl w:val="C4DCA514"/>
    <w:lvl w:ilvl="0">
      <w:start w:val="3"/>
      <w:numFmt w:val="decimal"/>
      <w:lvlText w:val="%1."/>
      <w:lvlJc w:val="left"/>
      <w:pPr>
        <w:ind w:left="45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54">
    <w:nsid w:val="7A5F54B5"/>
    <w:multiLevelType w:val="multilevel"/>
    <w:tmpl w:val="D51C34C4"/>
    <w:lvl w:ilvl="0">
      <w:start w:val="1"/>
      <w:numFmt w:val="bullet"/>
      <w:lvlText w:val="●"/>
      <w:lvlJc w:val="left"/>
      <w:pPr>
        <w:ind w:left="720" w:hanging="360"/>
      </w:pPr>
      <w:rPr>
        <w:rFonts w:ascii="Noto Sans Symbols" w:eastAsia="Noto Sans Symbols" w:hAnsi="Noto Sans Symbols" w:cs="Noto Sans Symbols"/>
        <w:vertAlign w:val="baseline"/>
      </w:rPr>
    </w:lvl>
    <w:lvl w:ilvl="1">
      <w:start w:val="1"/>
      <w:numFmt w:val="bullet"/>
      <w:lvlText w:val="o"/>
      <w:lvlJc w:val="left"/>
      <w:pPr>
        <w:ind w:left="1440" w:hanging="360"/>
      </w:pPr>
      <w:rPr>
        <w:rFonts w:ascii="Courier New" w:eastAsia="Courier New" w:hAnsi="Courier New" w:cs="Courier New"/>
        <w:vertAlign w:val="baseline"/>
      </w:rPr>
    </w:lvl>
    <w:lvl w:ilvl="2">
      <w:start w:val="1"/>
      <w:numFmt w:val="bullet"/>
      <w:lvlText w:val="▪"/>
      <w:lvlJc w:val="left"/>
      <w:pPr>
        <w:ind w:left="2160" w:hanging="360"/>
      </w:pPr>
      <w:rPr>
        <w:rFonts w:ascii="Noto Sans Symbols" w:eastAsia="Noto Sans Symbols" w:hAnsi="Noto Sans Symbols" w:cs="Noto Sans Symbols"/>
        <w:vertAlign w:val="baseline"/>
      </w:rPr>
    </w:lvl>
    <w:lvl w:ilvl="3">
      <w:start w:val="1"/>
      <w:numFmt w:val="bullet"/>
      <w:lvlText w:val="●"/>
      <w:lvlJc w:val="left"/>
      <w:pPr>
        <w:ind w:left="2880" w:hanging="360"/>
      </w:pPr>
      <w:rPr>
        <w:rFonts w:ascii="Noto Sans Symbols" w:eastAsia="Noto Sans Symbols" w:hAnsi="Noto Sans Symbols" w:cs="Noto Sans Symbols"/>
        <w:vertAlign w:val="baseline"/>
      </w:rPr>
    </w:lvl>
    <w:lvl w:ilvl="4">
      <w:start w:val="1"/>
      <w:numFmt w:val="bullet"/>
      <w:lvlText w:val="o"/>
      <w:lvlJc w:val="left"/>
      <w:pPr>
        <w:ind w:left="3600" w:hanging="360"/>
      </w:pPr>
      <w:rPr>
        <w:rFonts w:ascii="Courier New" w:eastAsia="Courier New" w:hAnsi="Courier New" w:cs="Courier New"/>
        <w:vertAlign w:val="baseline"/>
      </w:rPr>
    </w:lvl>
    <w:lvl w:ilvl="5">
      <w:start w:val="1"/>
      <w:numFmt w:val="bullet"/>
      <w:lvlText w:val="▪"/>
      <w:lvlJc w:val="left"/>
      <w:pPr>
        <w:ind w:left="4320" w:hanging="360"/>
      </w:pPr>
      <w:rPr>
        <w:rFonts w:ascii="Noto Sans Symbols" w:eastAsia="Noto Sans Symbols" w:hAnsi="Noto Sans Symbols" w:cs="Noto Sans Symbols"/>
        <w:vertAlign w:val="baseline"/>
      </w:rPr>
    </w:lvl>
    <w:lvl w:ilvl="6">
      <w:start w:val="1"/>
      <w:numFmt w:val="bullet"/>
      <w:lvlText w:val="●"/>
      <w:lvlJc w:val="left"/>
      <w:pPr>
        <w:ind w:left="5040" w:hanging="360"/>
      </w:pPr>
      <w:rPr>
        <w:rFonts w:ascii="Noto Sans Symbols" w:eastAsia="Noto Sans Symbols" w:hAnsi="Noto Sans Symbols" w:cs="Noto Sans Symbols"/>
        <w:vertAlign w:val="baseline"/>
      </w:rPr>
    </w:lvl>
    <w:lvl w:ilvl="7">
      <w:start w:val="1"/>
      <w:numFmt w:val="bullet"/>
      <w:lvlText w:val="o"/>
      <w:lvlJc w:val="left"/>
      <w:pPr>
        <w:ind w:left="5760" w:hanging="360"/>
      </w:pPr>
      <w:rPr>
        <w:rFonts w:ascii="Courier New" w:eastAsia="Courier New" w:hAnsi="Courier New" w:cs="Courier New"/>
        <w:vertAlign w:val="baseline"/>
      </w:rPr>
    </w:lvl>
    <w:lvl w:ilvl="8">
      <w:start w:val="1"/>
      <w:numFmt w:val="bullet"/>
      <w:lvlText w:val="▪"/>
      <w:lvlJc w:val="left"/>
      <w:pPr>
        <w:ind w:left="6480" w:hanging="360"/>
      </w:pPr>
      <w:rPr>
        <w:rFonts w:ascii="Noto Sans Symbols" w:eastAsia="Noto Sans Symbols" w:hAnsi="Noto Sans Symbols" w:cs="Noto Sans Symbols"/>
        <w:vertAlign w:val="baseline"/>
      </w:rPr>
    </w:lvl>
  </w:abstractNum>
  <w:abstractNum w:abstractNumId="55">
    <w:nsid w:val="7B8573A7"/>
    <w:multiLevelType w:val="hybridMultilevel"/>
    <w:tmpl w:val="4A52ABC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6">
    <w:nsid w:val="7B937ED8"/>
    <w:multiLevelType w:val="multilevel"/>
    <w:tmpl w:val="FE98D73A"/>
    <w:lvl w:ilvl="0">
      <w:start w:val="1"/>
      <w:numFmt w:val="decimal"/>
      <w:lvlText w:val="%1."/>
      <w:lvlJc w:val="left"/>
      <w:pPr>
        <w:ind w:left="495" w:hanging="360"/>
      </w:pPr>
      <w:rPr>
        <w:vertAlign w:val="baseline"/>
      </w:rPr>
    </w:lvl>
    <w:lvl w:ilvl="1">
      <w:start w:val="1"/>
      <w:numFmt w:val="lowerLetter"/>
      <w:lvlText w:val="%2."/>
      <w:lvlJc w:val="left"/>
      <w:pPr>
        <w:ind w:left="1440" w:hanging="360"/>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abstractNum w:abstractNumId="57">
    <w:nsid w:val="7B9F503B"/>
    <w:multiLevelType w:val="multilevel"/>
    <w:tmpl w:val="817CF612"/>
    <w:lvl w:ilvl="0">
      <w:start w:val="5"/>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58">
    <w:nsid w:val="7DD658EC"/>
    <w:multiLevelType w:val="multilevel"/>
    <w:tmpl w:val="5BE24A16"/>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9">
    <w:nsid w:val="7F3C72A5"/>
    <w:multiLevelType w:val="multilevel"/>
    <w:tmpl w:val="F9CCD20E"/>
    <w:lvl w:ilvl="0">
      <w:start w:val="1"/>
      <w:numFmt w:val="decimal"/>
      <w:lvlText w:val="%1."/>
      <w:lvlJc w:val="left"/>
      <w:pPr>
        <w:ind w:left="786" w:hanging="360"/>
      </w:pPr>
    </w:lvl>
    <w:lvl w:ilvl="1">
      <w:start w:val="1"/>
      <w:numFmt w:val="lowerLetter"/>
      <w:lvlText w:val="%2."/>
      <w:lvlJc w:val="left"/>
      <w:pPr>
        <w:ind w:left="1506" w:hanging="360"/>
      </w:pPr>
    </w:lvl>
    <w:lvl w:ilvl="2">
      <w:start w:val="1"/>
      <w:numFmt w:val="lowerRoman"/>
      <w:lvlText w:val="%3."/>
      <w:lvlJc w:val="right"/>
      <w:pPr>
        <w:ind w:left="2226" w:hanging="180"/>
      </w:pPr>
    </w:lvl>
    <w:lvl w:ilvl="3">
      <w:start w:val="1"/>
      <w:numFmt w:val="decimal"/>
      <w:lvlText w:val="%4."/>
      <w:lvlJc w:val="left"/>
      <w:pPr>
        <w:ind w:left="2946" w:hanging="360"/>
      </w:pPr>
    </w:lvl>
    <w:lvl w:ilvl="4">
      <w:start w:val="1"/>
      <w:numFmt w:val="lowerLetter"/>
      <w:lvlText w:val="%5."/>
      <w:lvlJc w:val="left"/>
      <w:pPr>
        <w:ind w:left="3666" w:hanging="360"/>
      </w:pPr>
    </w:lvl>
    <w:lvl w:ilvl="5">
      <w:start w:val="1"/>
      <w:numFmt w:val="lowerRoman"/>
      <w:lvlText w:val="%6."/>
      <w:lvlJc w:val="right"/>
      <w:pPr>
        <w:ind w:left="4386" w:hanging="180"/>
      </w:pPr>
    </w:lvl>
    <w:lvl w:ilvl="6">
      <w:start w:val="1"/>
      <w:numFmt w:val="decimal"/>
      <w:lvlText w:val="%7."/>
      <w:lvlJc w:val="left"/>
      <w:pPr>
        <w:ind w:left="5106" w:hanging="360"/>
      </w:pPr>
    </w:lvl>
    <w:lvl w:ilvl="7">
      <w:start w:val="1"/>
      <w:numFmt w:val="lowerLetter"/>
      <w:lvlText w:val="%8."/>
      <w:lvlJc w:val="left"/>
      <w:pPr>
        <w:ind w:left="5826" w:hanging="360"/>
      </w:pPr>
    </w:lvl>
    <w:lvl w:ilvl="8">
      <w:start w:val="1"/>
      <w:numFmt w:val="lowerRoman"/>
      <w:lvlText w:val="%9."/>
      <w:lvlJc w:val="right"/>
      <w:pPr>
        <w:ind w:left="6546" w:hanging="180"/>
      </w:pPr>
    </w:lvl>
  </w:abstractNum>
  <w:num w:numId="1">
    <w:abstractNumId w:val="25"/>
  </w:num>
  <w:num w:numId="2">
    <w:abstractNumId w:val="10"/>
  </w:num>
  <w:num w:numId="3">
    <w:abstractNumId w:val="20"/>
  </w:num>
  <w:num w:numId="4">
    <w:abstractNumId w:val="34"/>
  </w:num>
  <w:num w:numId="5">
    <w:abstractNumId w:val="38"/>
  </w:num>
  <w:num w:numId="6">
    <w:abstractNumId w:val="37"/>
  </w:num>
  <w:num w:numId="7">
    <w:abstractNumId w:val="49"/>
  </w:num>
  <w:num w:numId="8">
    <w:abstractNumId w:val="48"/>
  </w:num>
  <w:num w:numId="9">
    <w:abstractNumId w:val="3"/>
  </w:num>
  <w:num w:numId="10">
    <w:abstractNumId w:val="21"/>
  </w:num>
  <w:num w:numId="11">
    <w:abstractNumId w:val="27"/>
  </w:num>
  <w:num w:numId="12">
    <w:abstractNumId w:val="52"/>
  </w:num>
  <w:num w:numId="13">
    <w:abstractNumId w:val="57"/>
  </w:num>
  <w:num w:numId="14">
    <w:abstractNumId w:val="39"/>
  </w:num>
  <w:num w:numId="15">
    <w:abstractNumId w:val="47"/>
  </w:num>
  <w:num w:numId="16">
    <w:abstractNumId w:val="29"/>
  </w:num>
  <w:num w:numId="17">
    <w:abstractNumId w:val="6"/>
  </w:num>
  <w:num w:numId="18">
    <w:abstractNumId w:val="7"/>
  </w:num>
  <w:num w:numId="19">
    <w:abstractNumId w:val="56"/>
  </w:num>
  <w:num w:numId="20">
    <w:abstractNumId w:val="23"/>
  </w:num>
  <w:num w:numId="21">
    <w:abstractNumId w:val="26"/>
  </w:num>
  <w:num w:numId="22">
    <w:abstractNumId w:val="36"/>
  </w:num>
  <w:num w:numId="23">
    <w:abstractNumId w:val="50"/>
  </w:num>
  <w:num w:numId="24">
    <w:abstractNumId w:val="18"/>
  </w:num>
  <w:num w:numId="25">
    <w:abstractNumId w:val="40"/>
  </w:num>
  <w:num w:numId="26">
    <w:abstractNumId w:val="14"/>
  </w:num>
  <w:num w:numId="27">
    <w:abstractNumId w:val="51"/>
  </w:num>
  <w:num w:numId="28">
    <w:abstractNumId w:val="59"/>
  </w:num>
  <w:num w:numId="29">
    <w:abstractNumId w:val="53"/>
  </w:num>
  <w:num w:numId="30">
    <w:abstractNumId w:val="32"/>
  </w:num>
  <w:num w:numId="31">
    <w:abstractNumId w:val="15"/>
  </w:num>
  <w:num w:numId="32">
    <w:abstractNumId w:val="19"/>
  </w:num>
  <w:num w:numId="33">
    <w:abstractNumId w:val="28"/>
  </w:num>
  <w:num w:numId="34">
    <w:abstractNumId w:val="54"/>
  </w:num>
  <w:num w:numId="35">
    <w:abstractNumId w:val="45"/>
  </w:num>
  <w:num w:numId="36">
    <w:abstractNumId w:val="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abstractNumId w:val="42"/>
  </w:num>
  <w:num w:numId="38">
    <w:abstractNumId w:val="0"/>
    <w:lvlOverride w:ilvl="0">
      <w:startOverride w:val="2"/>
    </w:lvlOverride>
  </w:num>
  <w:num w:numId="39">
    <w:abstractNumId w:val="1"/>
    <w:lvlOverride w:ilvl="0">
      <w:startOverride w:val="1"/>
    </w:lvlOverride>
  </w:num>
  <w:num w:numId="40">
    <w:abstractNumId w:val="43"/>
  </w:num>
  <w:num w:numId="41">
    <w:abstractNumId w:val="4"/>
  </w:num>
  <w:num w:numId="42">
    <w:abstractNumId w:val="31"/>
  </w:num>
  <w:num w:numId="43">
    <w:abstractNumId w:val="22"/>
    <w:lvlOverride w:ilvl="0">
      <w:lvl w:ilvl="0">
        <w:numFmt w:val="decimal"/>
        <w:lvlText w:val="%1."/>
        <w:lvlJc w:val="left"/>
      </w:lvl>
    </w:lvlOverride>
  </w:num>
  <w:num w:numId="44">
    <w:abstractNumId w:val="58"/>
    <w:lvlOverride w:ilvl="0">
      <w:lvl w:ilvl="0">
        <w:numFmt w:val="decimal"/>
        <w:lvlText w:val="%1."/>
        <w:lvlJc w:val="left"/>
      </w:lvl>
    </w:lvlOverride>
  </w:num>
  <w:num w:numId="45">
    <w:abstractNumId w:val="24"/>
    <w:lvlOverride w:ilvl="0">
      <w:lvl w:ilvl="0">
        <w:numFmt w:val="decimal"/>
        <w:lvlText w:val="%1."/>
        <w:lvlJc w:val="left"/>
      </w:lvl>
    </w:lvlOverride>
  </w:num>
  <w:num w:numId="46">
    <w:abstractNumId w:val="8"/>
  </w:num>
  <w:num w:numId="47">
    <w:abstractNumId w:val="41"/>
  </w:num>
  <w:num w:numId="48">
    <w:abstractNumId w:val="46"/>
  </w:num>
  <w:num w:numId="49">
    <w:abstractNumId w:val="33"/>
  </w:num>
  <w:num w:numId="50">
    <w:abstractNumId w:val="2"/>
  </w:num>
  <w:num w:numId="51">
    <w:abstractNumId w:val="16"/>
  </w:num>
  <w:num w:numId="52">
    <w:abstractNumId w:val="12"/>
  </w:num>
  <w:num w:numId="53">
    <w:abstractNumId w:val="9"/>
  </w:num>
  <w:num w:numId="54">
    <w:abstractNumId w:val="11"/>
  </w:num>
  <w:num w:numId="55">
    <w:abstractNumId w:val="17"/>
  </w:num>
  <w:num w:numId="56">
    <w:abstractNumId w:val="55"/>
  </w:num>
  <w:num w:numId="57">
    <w:abstractNumId w:val="35"/>
  </w:num>
  <w:num w:numId="58">
    <w:abstractNumId w:val="5"/>
  </w:num>
  <w:num w:numId="59">
    <w:abstractNumId w:val="44"/>
  </w:num>
  <w:num w:numId="60">
    <w:abstractNumId w:val="13"/>
  </w:num>
  <w:numIdMacAtCleanup w:val="59"/>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40"/>
  <w:embedTrueTypeFonts/>
  <w:hideGrammaticalErrors/>
  <w:defaultTabStop w:val="720"/>
  <w:characterSpacingControl w:val="doNotCompress"/>
  <w:savePreviewPicture/>
  <w:hdrShapeDefaults>
    <o:shapedefaults v:ext="edit" spidmax="5122"/>
    <o:shapelayout v:ext="edit">
      <o:idmap v:ext="edit" data="2"/>
    </o:shapelayout>
  </w:hdrShapeDefaults>
  <w:footnotePr>
    <w:footnote w:id="-1"/>
    <w:footnote w:id="0"/>
  </w:footnotePr>
  <w:endnotePr>
    <w:endnote w:id="-1"/>
    <w:endnote w:id="0"/>
  </w:endnotePr>
  <w:compat/>
  <w:rsids>
    <w:rsidRoot w:val="00F2179A"/>
    <w:rsid w:val="00002AA1"/>
    <w:rsid w:val="0001496B"/>
    <w:rsid w:val="000368FB"/>
    <w:rsid w:val="00062BA8"/>
    <w:rsid w:val="00080664"/>
    <w:rsid w:val="00081AF5"/>
    <w:rsid w:val="00084020"/>
    <w:rsid w:val="000A4DEB"/>
    <w:rsid w:val="000A7EB2"/>
    <w:rsid w:val="000B251B"/>
    <w:rsid w:val="000B4481"/>
    <w:rsid w:val="000C7A36"/>
    <w:rsid w:val="000E3CBC"/>
    <w:rsid w:val="000F65F0"/>
    <w:rsid w:val="00112047"/>
    <w:rsid w:val="001152ED"/>
    <w:rsid w:val="00137333"/>
    <w:rsid w:val="00152058"/>
    <w:rsid w:val="00156686"/>
    <w:rsid w:val="00163D14"/>
    <w:rsid w:val="00172039"/>
    <w:rsid w:val="001750BF"/>
    <w:rsid w:val="001B7485"/>
    <w:rsid w:val="001D7BAD"/>
    <w:rsid w:val="00206BAD"/>
    <w:rsid w:val="00210FE0"/>
    <w:rsid w:val="002307D5"/>
    <w:rsid w:val="00240F88"/>
    <w:rsid w:val="00274E87"/>
    <w:rsid w:val="0027665E"/>
    <w:rsid w:val="00282D45"/>
    <w:rsid w:val="002879C4"/>
    <w:rsid w:val="002B671F"/>
    <w:rsid w:val="002D683C"/>
    <w:rsid w:val="002D6C48"/>
    <w:rsid w:val="002F2E8C"/>
    <w:rsid w:val="003253A1"/>
    <w:rsid w:val="003A03AB"/>
    <w:rsid w:val="003B1312"/>
    <w:rsid w:val="003C2EFA"/>
    <w:rsid w:val="003D2EAB"/>
    <w:rsid w:val="003D78A4"/>
    <w:rsid w:val="003F6B90"/>
    <w:rsid w:val="00432008"/>
    <w:rsid w:val="00435E5D"/>
    <w:rsid w:val="00446181"/>
    <w:rsid w:val="00460C89"/>
    <w:rsid w:val="00461D7C"/>
    <w:rsid w:val="00464FA9"/>
    <w:rsid w:val="004B0650"/>
    <w:rsid w:val="004D1BD2"/>
    <w:rsid w:val="004F39E7"/>
    <w:rsid w:val="004F7777"/>
    <w:rsid w:val="00506E22"/>
    <w:rsid w:val="00510717"/>
    <w:rsid w:val="0052304C"/>
    <w:rsid w:val="00554061"/>
    <w:rsid w:val="005566A6"/>
    <w:rsid w:val="00576CF8"/>
    <w:rsid w:val="005819D5"/>
    <w:rsid w:val="00582C59"/>
    <w:rsid w:val="005B30A0"/>
    <w:rsid w:val="005B4F6F"/>
    <w:rsid w:val="005C0B6D"/>
    <w:rsid w:val="005E178A"/>
    <w:rsid w:val="00606B49"/>
    <w:rsid w:val="00630692"/>
    <w:rsid w:val="00667294"/>
    <w:rsid w:val="00676AFA"/>
    <w:rsid w:val="006A1430"/>
    <w:rsid w:val="006A35D7"/>
    <w:rsid w:val="006A659D"/>
    <w:rsid w:val="006B7FA6"/>
    <w:rsid w:val="0071100B"/>
    <w:rsid w:val="00723614"/>
    <w:rsid w:val="007438D2"/>
    <w:rsid w:val="0074401A"/>
    <w:rsid w:val="00766C96"/>
    <w:rsid w:val="007A20FC"/>
    <w:rsid w:val="007D15D5"/>
    <w:rsid w:val="00817B3E"/>
    <w:rsid w:val="00864263"/>
    <w:rsid w:val="008651AD"/>
    <w:rsid w:val="00870382"/>
    <w:rsid w:val="00870BBE"/>
    <w:rsid w:val="008804D2"/>
    <w:rsid w:val="00887D22"/>
    <w:rsid w:val="00891359"/>
    <w:rsid w:val="008D62E0"/>
    <w:rsid w:val="008E54D4"/>
    <w:rsid w:val="008F16A9"/>
    <w:rsid w:val="0092566A"/>
    <w:rsid w:val="009330F7"/>
    <w:rsid w:val="009362E8"/>
    <w:rsid w:val="00966216"/>
    <w:rsid w:val="0098323C"/>
    <w:rsid w:val="009A716B"/>
    <w:rsid w:val="009C4E7B"/>
    <w:rsid w:val="009D544B"/>
    <w:rsid w:val="009E7BA2"/>
    <w:rsid w:val="00A2348A"/>
    <w:rsid w:val="00A35B7C"/>
    <w:rsid w:val="00A578E4"/>
    <w:rsid w:val="00A7457A"/>
    <w:rsid w:val="00A83216"/>
    <w:rsid w:val="00A94332"/>
    <w:rsid w:val="00AC7975"/>
    <w:rsid w:val="00AF2257"/>
    <w:rsid w:val="00B1123F"/>
    <w:rsid w:val="00B13049"/>
    <w:rsid w:val="00B15A07"/>
    <w:rsid w:val="00B17D54"/>
    <w:rsid w:val="00B5402B"/>
    <w:rsid w:val="00B57907"/>
    <w:rsid w:val="00B6307E"/>
    <w:rsid w:val="00B66364"/>
    <w:rsid w:val="00B72AB3"/>
    <w:rsid w:val="00B761E6"/>
    <w:rsid w:val="00BB46CF"/>
    <w:rsid w:val="00BC751F"/>
    <w:rsid w:val="00BF32EA"/>
    <w:rsid w:val="00C050C4"/>
    <w:rsid w:val="00C07C98"/>
    <w:rsid w:val="00C12C93"/>
    <w:rsid w:val="00C279E1"/>
    <w:rsid w:val="00C73652"/>
    <w:rsid w:val="00C976AA"/>
    <w:rsid w:val="00CC49DA"/>
    <w:rsid w:val="00CD2E2A"/>
    <w:rsid w:val="00CE0A61"/>
    <w:rsid w:val="00CF2C76"/>
    <w:rsid w:val="00CF3FD8"/>
    <w:rsid w:val="00D021F3"/>
    <w:rsid w:val="00D0624B"/>
    <w:rsid w:val="00D07B4F"/>
    <w:rsid w:val="00D3512E"/>
    <w:rsid w:val="00D4606F"/>
    <w:rsid w:val="00D65B4B"/>
    <w:rsid w:val="00D80C07"/>
    <w:rsid w:val="00DA4A06"/>
    <w:rsid w:val="00DC02D1"/>
    <w:rsid w:val="00DC6D4C"/>
    <w:rsid w:val="00DD79FD"/>
    <w:rsid w:val="00DE0EC1"/>
    <w:rsid w:val="00DF2CB4"/>
    <w:rsid w:val="00DF43CE"/>
    <w:rsid w:val="00E05145"/>
    <w:rsid w:val="00E1161D"/>
    <w:rsid w:val="00E153F4"/>
    <w:rsid w:val="00E6088E"/>
    <w:rsid w:val="00E81668"/>
    <w:rsid w:val="00E86A07"/>
    <w:rsid w:val="00EC4928"/>
    <w:rsid w:val="00ED3BC7"/>
    <w:rsid w:val="00EF08FB"/>
    <w:rsid w:val="00F12C5F"/>
    <w:rsid w:val="00F2179A"/>
    <w:rsid w:val="00F416D4"/>
    <w:rsid w:val="00F72CAB"/>
    <w:rsid w:val="00F8216D"/>
    <w:rsid w:val="00F9770B"/>
    <w:rsid w:val="00FB0DEE"/>
    <w:rsid w:val="00FD66B4"/>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rules v:ext="edit">
        <o:r id="V:Rule2" type="connector" idref="#Straight Arrow Connector 1"/>
      </o:rules>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Verdana" w:eastAsia="Verdana" w:hAnsi="Verdana" w:cs="Verdana"/>
        <w:color w:val="535353"/>
        <w:sz w:val="18"/>
        <w:szCs w:val="18"/>
        <w:lang w:val="en-US" w:eastAsia="en-US" w:bidi="ar-SA"/>
      </w:rPr>
    </w:rPrDefault>
    <w:pPrDefault>
      <w:pPr>
        <w:spacing w:line="360" w:lineRule="auto"/>
        <w:ind w:hanging="1"/>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74E87"/>
  </w:style>
  <w:style w:type="paragraph" w:styleId="Heading1">
    <w:name w:val="heading 1"/>
    <w:basedOn w:val="Normal"/>
    <w:next w:val="Normal"/>
    <w:qFormat/>
    <w:rsid w:val="00274E87"/>
    <w:pPr>
      <w:keepNext/>
      <w:spacing w:before="240" w:after="60" w:line="276" w:lineRule="auto"/>
      <w:outlineLvl w:val="0"/>
    </w:pPr>
    <w:rPr>
      <w:rFonts w:ascii="Cambria" w:eastAsia="Cambria" w:hAnsi="Cambria" w:cs="Cambria"/>
      <w:b/>
      <w:bCs/>
      <w:color w:val="000000"/>
      <w:sz w:val="32"/>
      <w:szCs w:val="32"/>
    </w:rPr>
  </w:style>
  <w:style w:type="paragraph" w:styleId="Heading2">
    <w:name w:val="heading 2"/>
    <w:basedOn w:val="Normal"/>
    <w:next w:val="Normal"/>
    <w:unhideWhenUsed/>
    <w:qFormat/>
    <w:rsid w:val="00274E87"/>
    <w:pPr>
      <w:keepNext/>
      <w:spacing w:before="240" w:after="60" w:line="276" w:lineRule="auto"/>
      <w:outlineLvl w:val="1"/>
    </w:pPr>
    <w:rPr>
      <w:rFonts w:ascii="Cambria" w:eastAsia="Cambria" w:hAnsi="Cambria" w:cs="Cambria"/>
      <w:b/>
      <w:bCs/>
      <w:i/>
      <w:iCs/>
      <w:color w:val="000000"/>
      <w:sz w:val="28"/>
      <w:szCs w:val="28"/>
    </w:rPr>
  </w:style>
  <w:style w:type="paragraph" w:styleId="Heading3">
    <w:name w:val="heading 3"/>
    <w:basedOn w:val="Normal"/>
    <w:next w:val="Normal"/>
    <w:unhideWhenUsed/>
    <w:qFormat/>
    <w:rsid w:val="00274E87"/>
    <w:pPr>
      <w:keepNext/>
      <w:spacing w:before="240" w:after="60" w:line="276" w:lineRule="auto"/>
      <w:outlineLvl w:val="2"/>
    </w:pPr>
    <w:rPr>
      <w:rFonts w:ascii="Cambria" w:eastAsia="Cambria" w:hAnsi="Cambria" w:cs="Cambria"/>
      <w:b/>
      <w:bCs/>
      <w:color w:val="000000"/>
      <w:sz w:val="24"/>
      <w:szCs w:val="24"/>
    </w:rPr>
  </w:style>
  <w:style w:type="paragraph" w:styleId="Heading4">
    <w:name w:val="heading 4"/>
    <w:basedOn w:val="Normal"/>
    <w:next w:val="Normal"/>
    <w:uiPriority w:val="9"/>
    <w:semiHidden/>
    <w:unhideWhenUsed/>
    <w:qFormat/>
    <w:rsid w:val="00274E87"/>
    <w:pPr>
      <w:keepNext/>
      <w:spacing w:before="240" w:after="60" w:line="276" w:lineRule="auto"/>
      <w:outlineLvl w:val="3"/>
    </w:pPr>
    <w:rPr>
      <w:b/>
      <w:bCs/>
      <w:sz w:val="28"/>
      <w:szCs w:val="28"/>
    </w:rPr>
  </w:style>
  <w:style w:type="paragraph" w:styleId="Heading5">
    <w:name w:val="heading 5"/>
    <w:basedOn w:val="Normal"/>
    <w:next w:val="Normal"/>
    <w:uiPriority w:val="9"/>
    <w:semiHidden/>
    <w:unhideWhenUsed/>
    <w:qFormat/>
    <w:rsid w:val="00274E87"/>
    <w:pPr>
      <w:keepNext/>
      <w:keepLines/>
      <w:spacing w:before="220" w:after="40"/>
      <w:outlineLvl w:val="4"/>
    </w:pPr>
    <w:rPr>
      <w:b/>
      <w:bCs/>
      <w:sz w:val="22"/>
      <w:szCs w:val="22"/>
    </w:rPr>
  </w:style>
  <w:style w:type="paragraph" w:styleId="Heading6">
    <w:name w:val="heading 6"/>
    <w:basedOn w:val="Normal"/>
    <w:next w:val="Normal"/>
    <w:uiPriority w:val="9"/>
    <w:semiHidden/>
    <w:unhideWhenUsed/>
    <w:qFormat/>
    <w:rsid w:val="00274E87"/>
    <w:pPr>
      <w:keepNext/>
      <w:keepLines/>
      <w:spacing w:before="200" w:after="40"/>
      <w:outlineLvl w:val="5"/>
    </w:pPr>
    <w:rPr>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rsid w:val="00274E87"/>
    <w:tblPr>
      <w:tblCellMar>
        <w:top w:w="100" w:type="dxa"/>
        <w:left w:w="100" w:type="dxa"/>
        <w:bottom w:w="100" w:type="dxa"/>
        <w:right w:w="100" w:type="dxa"/>
      </w:tblCellMar>
    </w:tblPr>
  </w:style>
  <w:style w:type="paragraph" w:styleId="Title">
    <w:name w:val="Title"/>
    <w:basedOn w:val="Normal"/>
    <w:next w:val="Normal"/>
    <w:uiPriority w:val="10"/>
    <w:qFormat/>
    <w:rsid w:val="00274E87"/>
    <w:pPr>
      <w:keepNext/>
      <w:keepLines/>
      <w:spacing w:before="480" w:after="120"/>
    </w:pPr>
    <w:rPr>
      <w:b/>
      <w:bCs/>
      <w:sz w:val="72"/>
      <w:szCs w:val="72"/>
    </w:rPr>
  </w:style>
  <w:style w:type="character" w:customStyle="1" w:styleId="Heading1Char">
    <w:name w:val="Heading 1 Char"/>
    <w:basedOn w:val="DefaultParagraphFont"/>
    <w:qFormat/>
    <w:rsid w:val="00A24905"/>
    <w:rPr>
      <w:rFonts w:ascii="Cambria" w:eastAsia="Times New Roman" w:hAnsi="Cambria" w:cs="Times New Roman"/>
      <w:b/>
      <w:bCs/>
      <w:w w:val="100"/>
      <w:kern w:val="32"/>
      <w:position w:val="-1"/>
      <w:sz w:val="32"/>
      <w:szCs w:val="32"/>
      <w:effect w:val="none"/>
      <w:vertAlign w:val="baseline"/>
      <w:cs w:val="0"/>
      <w:em w:val="none"/>
    </w:rPr>
  </w:style>
  <w:style w:type="character" w:customStyle="1" w:styleId="Heading2Char">
    <w:name w:val="Heading 2 Char"/>
    <w:basedOn w:val="DefaultParagraphFont"/>
    <w:rsid w:val="00A24905"/>
    <w:rPr>
      <w:rFonts w:ascii="Cambria" w:eastAsia="Times New Roman" w:hAnsi="Cambria" w:cs="Times New Roman"/>
      <w:b/>
      <w:bCs/>
      <w:i/>
      <w:iCs/>
      <w:w w:val="100"/>
      <w:position w:val="-1"/>
      <w:sz w:val="28"/>
      <w:szCs w:val="28"/>
      <w:effect w:val="none"/>
      <w:vertAlign w:val="baseline"/>
      <w:cs w:val="0"/>
      <w:em w:val="none"/>
    </w:rPr>
  </w:style>
  <w:style w:type="character" w:customStyle="1" w:styleId="Heading3Char">
    <w:name w:val="Heading 3 Char"/>
    <w:basedOn w:val="DefaultParagraphFont"/>
    <w:rsid w:val="00A24905"/>
    <w:rPr>
      <w:rFonts w:ascii="Cambria" w:eastAsia="Times New Roman" w:hAnsi="Cambria" w:cs="Times New Roman"/>
      <w:b/>
      <w:bCs/>
      <w:w w:val="100"/>
      <w:position w:val="-1"/>
      <w:sz w:val="26"/>
      <w:szCs w:val="26"/>
      <w:effect w:val="none"/>
      <w:vertAlign w:val="baseline"/>
      <w:cs w:val="0"/>
      <w:em w:val="none"/>
    </w:rPr>
  </w:style>
  <w:style w:type="character" w:customStyle="1" w:styleId="Heading4Char">
    <w:name w:val="Heading 4 Char"/>
    <w:basedOn w:val="DefaultParagraphFont"/>
    <w:uiPriority w:val="9"/>
    <w:rsid w:val="00A24905"/>
    <w:rPr>
      <w:rFonts w:ascii="Calibri" w:eastAsia="Times New Roman" w:hAnsi="Calibri" w:cs="Times New Roman"/>
      <w:b/>
      <w:bCs/>
      <w:w w:val="100"/>
      <w:position w:val="-1"/>
      <w:sz w:val="28"/>
      <w:szCs w:val="28"/>
      <w:effect w:val="none"/>
      <w:vertAlign w:val="baseline"/>
      <w:cs w:val="0"/>
      <w:em w:val="none"/>
    </w:rPr>
  </w:style>
  <w:style w:type="paragraph" w:styleId="NoSpacing">
    <w:name w:val="No Spacing"/>
    <w:uiPriority w:val="1"/>
    <w:qFormat/>
    <w:rsid w:val="00A24905"/>
    <w:pPr>
      <w:suppressAutoHyphens/>
      <w:spacing w:line="1" w:lineRule="atLeast"/>
      <w:ind w:leftChars="-1" w:left="-1" w:hangingChars="1"/>
      <w:textDirection w:val="btLr"/>
      <w:textAlignment w:val="top"/>
      <w:outlineLvl w:val="0"/>
    </w:pPr>
    <w:rPr>
      <w:position w:val="-1"/>
    </w:rPr>
  </w:style>
  <w:style w:type="character" w:customStyle="1" w:styleId="NoSpacingChar">
    <w:name w:val="No Spacing Char"/>
    <w:basedOn w:val="DefaultParagraphFont"/>
    <w:uiPriority w:val="1"/>
    <w:qFormat/>
    <w:rsid w:val="00A24905"/>
    <w:rPr>
      <w:w w:val="100"/>
      <w:position w:val="-1"/>
      <w:sz w:val="22"/>
      <w:szCs w:val="22"/>
      <w:effect w:val="none"/>
      <w:vertAlign w:val="baseline"/>
      <w:cs w:val="0"/>
      <w:em w:val="none"/>
      <w:lang w:val="en-US" w:eastAsia="en-US" w:bidi="ar-SA"/>
    </w:rPr>
  </w:style>
  <w:style w:type="paragraph" w:styleId="Header">
    <w:name w:val="header"/>
    <w:basedOn w:val="Normal"/>
    <w:uiPriority w:val="99"/>
    <w:qFormat/>
    <w:rsid w:val="00A24905"/>
    <w:pPr>
      <w:spacing w:line="240" w:lineRule="auto"/>
    </w:pPr>
    <w:rPr>
      <w:sz w:val="22"/>
      <w:szCs w:val="22"/>
    </w:rPr>
  </w:style>
  <w:style w:type="character" w:customStyle="1" w:styleId="HeaderChar">
    <w:name w:val="Header Char"/>
    <w:basedOn w:val="DefaultParagraphFont"/>
    <w:uiPriority w:val="99"/>
    <w:rsid w:val="00A24905"/>
    <w:rPr>
      <w:w w:val="100"/>
      <w:position w:val="-1"/>
      <w:effect w:val="none"/>
      <w:vertAlign w:val="baseline"/>
      <w:cs w:val="0"/>
      <w:em w:val="none"/>
    </w:rPr>
  </w:style>
  <w:style w:type="paragraph" w:styleId="Footer">
    <w:name w:val="footer"/>
    <w:basedOn w:val="Normal"/>
    <w:uiPriority w:val="99"/>
    <w:qFormat/>
    <w:rsid w:val="00A24905"/>
    <w:pPr>
      <w:spacing w:line="240" w:lineRule="auto"/>
    </w:pPr>
    <w:rPr>
      <w:sz w:val="22"/>
      <w:szCs w:val="22"/>
    </w:rPr>
  </w:style>
  <w:style w:type="character" w:customStyle="1" w:styleId="FooterChar">
    <w:name w:val="Footer Char"/>
    <w:basedOn w:val="DefaultParagraphFont"/>
    <w:uiPriority w:val="99"/>
    <w:rsid w:val="00A24905"/>
    <w:rPr>
      <w:w w:val="100"/>
      <w:position w:val="-1"/>
      <w:effect w:val="none"/>
      <w:vertAlign w:val="baseline"/>
      <w:cs w:val="0"/>
      <w:em w:val="none"/>
    </w:rPr>
  </w:style>
  <w:style w:type="paragraph" w:styleId="BalloonText">
    <w:name w:val="Balloon Text"/>
    <w:basedOn w:val="Normal"/>
    <w:uiPriority w:val="99"/>
    <w:qFormat/>
    <w:rsid w:val="00A24905"/>
    <w:pPr>
      <w:spacing w:line="240" w:lineRule="auto"/>
    </w:pPr>
    <w:rPr>
      <w:rFonts w:ascii="Tahoma" w:hAnsi="Tahoma" w:cs="Tahoma"/>
      <w:sz w:val="16"/>
      <w:szCs w:val="16"/>
    </w:rPr>
  </w:style>
  <w:style w:type="character" w:customStyle="1" w:styleId="BalloonTextChar">
    <w:name w:val="Balloon Text Char"/>
    <w:basedOn w:val="DefaultParagraphFont"/>
    <w:uiPriority w:val="99"/>
    <w:rsid w:val="00A24905"/>
    <w:rPr>
      <w:rFonts w:ascii="Tahoma" w:hAnsi="Tahoma" w:cs="Tahoma"/>
      <w:w w:val="100"/>
      <w:position w:val="-1"/>
      <w:sz w:val="16"/>
      <w:szCs w:val="16"/>
      <w:effect w:val="none"/>
      <w:vertAlign w:val="baseline"/>
      <w:cs w:val="0"/>
      <w:em w:val="none"/>
    </w:rPr>
  </w:style>
  <w:style w:type="paragraph" w:customStyle="1" w:styleId="Naslov1">
    <w:name w:val="Naslov1"/>
    <w:basedOn w:val="NoSpacing"/>
    <w:uiPriority w:val="99"/>
    <w:qFormat/>
    <w:rsid w:val="00A24905"/>
    <w:rPr>
      <w:rFonts w:ascii="Times New Roman" w:hAnsi="Times New Roman"/>
      <w:sz w:val="24"/>
      <w:szCs w:val="24"/>
    </w:rPr>
  </w:style>
  <w:style w:type="paragraph" w:styleId="TOC1">
    <w:name w:val="toc 1"/>
    <w:basedOn w:val="Normal"/>
    <w:next w:val="Normal"/>
    <w:uiPriority w:val="39"/>
    <w:qFormat/>
    <w:rsid w:val="00A24905"/>
    <w:pPr>
      <w:spacing w:before="120" w:after="120" w:line="276" w:lineRule="auto"/>
    </w:pPr>
    <w:rPr>
      <w:rFonts w:ascii="Times New Roman" w:hAnsi="Times New Roman"/>
      <w:bCs/>
      <w:caps/>
      <w:noProof/>
      <w:sz w:val="20"/>
      <w:szCs w:val="20"/>
    </w:rPr>
  </w:style>
  <w:style w:type="character" w:styleId="Hyperlink">
    <w:name w:val="Hyperlink"/>
    <w:basedOn w:val="DefaultParagraphFont"/>
    <w:uiPriority w:val="99"/>
    <w:qFormat/>
    <w:rsid w:val="00A24905"/>
    <w:rPr>
      <w:color w:val="0000FF"/>
      <w:w w:val="100"/>
      <w:position w:val="-1"/>
      <w:u w:val="single"/>
      <w:effect w:val="none"/>
      <w:vertAlign w:val="baseline"/>
      <w:cs w:val="0"/>
      <w:em w:val="none"/>
    </w:rPr>
  </w:style>
  <w:style w:type="paragraph" w:styleId="ListParagraph">
    <w:name w:val="List Paragraph"/>
    <w:basedOn w:val="Normal"/>
    <w:uiPriority w:val="34"/>
    <w:qFormat/>
    <w:rsid w:val="00A24905"/>
    <w:pPr>
      <w:spacing w:line="240" w:lineRule="auto"/>
      <w:ind w:left="708"/>
    </w:pPr>
    <w:rPr>
      <w:rFonts w:ascii="Times New Roman" w:hAnsi="Times New Roman"/>
      <w:sz w:val="24"/>
      <w:szCs w:val="24"/>
    </w:rPr>
  </w:style>
  <w:style w:type="table" w:styleId="TableGrid">
    <w:name w:val="Table Grid"/>
    <w:basedOn w:val="TableNormal"/>
    <w:uiPriority w:val="59"/>
    <w:rsid w:val="00A24905"/>
    <w:pPr>
      <w:suppressAutoHyphens/>
      <w:spacing w:line="1" w:lineRule="atLeast"/>
      <w:ind w:leftChars="-1" w:left="-1" w:hangingChars="1"/>
      <w:textDirection w:val="btLr"/>
      <w:textAlignment w:val="top"/>
      <w:outlineLvl w:val="0"/>
    </w:pPr>
    <w:rPr>
      <w:position w:val="-1"/>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Default">
    <w:name w:val="Default"/>
    <w:uiPriority w:val="99"/>
    <w:rsid w:val="00A24905"/>
    <w:pPr>
      <w:suppressAutoHyphens/>
      <w:autoSpaceDE w:val="0"/>
      <w:autoSpaceDN w:val="0"/>
      <w:adjustRightInd w:val="0"/>
      <w:spacing w:line="1" w:lineRule="atLeast"/>
      <w:ind w:leftChars="-1" w:left="-1" w:hangingChars="1"/>
      <w:textDirection w:val="btLr"/>
      <w:textAlignment w:val="top"/>
      <w:outlineLvl w:val="0"/>
    </w:pPr>
    <w:rPr>
      <w:rFonts w:ascii="Gabriola" w:hAnsi="Gabriola" w:cs="Gabriola"/>
      <w:color w:val="000000"/>
      <w:position w:val="-1"/>
      <w:sz w:val="24"/>
      <w:szCs w:val="24"/>
    </w:rPr>
  </w:style>
  <w:style w:type="paragraph" w:styleId="BodyText">
    <w:name w:val="Body Text"/>
    <w:basedOn w:val="Normal"/>
    <w:uiPriority w:val="99"/>
    <w:qFormat/>
    <w:rsid w:val="007E70CF"/>
    <w:pPr>
      <w:spacing w:line="240" w:lineRule="auto"/>
      <w:ind w:right="-444"/>
    </w:pPr>
    <w:rPr>
      <w:rFonts w:ascii="Times New Roman" w:hAnsi="Times New Roman"/>
      <w:color w:val="auto"/>
      <w:sz w:val="24"/>
      <w:szCs w:val="24"/>
    </w:rPr>
  </w:style>
  <w:style w:type="character" w:customStyle="1" w:styleId="BodyTextChar">
    <w:name w:val="Body Text Char"/>
    <w:basedOn w:val="DefaultParagraphFont"/>
    <w:uiPriority w:val="99"/>
    <w:rsid w:val="00A24905"/>
    <w:rPr>
      <w:rFonts w:ascii="Times New Roman" w:eastAsia="Times New Roman" w:hAnsi="Times New Roman"/>
      <w:w w:val="100"/>
      <w:position w:val="-1"/>
      <w:sz w:val="28"/>
      <w:szCs w:val="24"/>
      <w:effect w:val="none"/>
      <w:vertAlign w:val="baseline"/>
      <w:cs w:val="0"/>
      <w:em w:val="none"/>
    </w:rPr>
  </w:style>
  <w:style w:type="paragraph" w:styleId="BodyText2">
    <w:name w:val="Body Text 2"/>
    <w:basedOn w:val="Normal"/>
    <w:uiPriority w:val="99"/>
    <w:qFormat/>
    <w:rsid w:val="00A24905"/>
    <w:pPr>
      <w:spacing w:line="240" w:lineRule="auto"/>
      <w:ind w:right="6"/>
    </w:pPr>
    <w:rPr>
      <w:rFonts w:ascii="Times New Roman" w:hAnsi="Times New Roman"/>
      <w:sz w:val="28"/>
      <w:szCs w:val="24"/>
    </w:rPr>
  </w:style>
  <w:style w:type="character" w:customStyle="1" w:styleId="BodyText2Char">
    <w:name w:val="Body Text 2 Char"/>
    <w:basedOn w:val="DefaultParagraphFont"/>
    <w:uiPriority w:val="99"/>
    <w:rsid w:val="00A24905"/>
    <w:rPr>
      <w:rFonts w:ascii="Times New Roman" w:eastAsia="Times New Roman" w:hAnsi="Times New Roman"/>
      <w:w w:val="100"/>
      <w:position w:val="-1"/>
      <w:sz w:val="28"/>
      <w:szCs w:val="24"/>
      <w:effect w:val="none"/>
      <w:vertAlign w:val="baseline"/>
      <w:cs w:val="0"/>
      <w:em w:val="none"/>
    </w:rPr>
  </w:style>
  <w:style w:type="paragraph" w:customStyle="1" w:styleId="Normal1">
    <w:name w:val="Normal1"/>
    <w:basedOn w:val="Normal"/>
    <w:uiPriority w:val="99"/>
    <w:rsid w:val="00A24905"/>
  </w:style>
  <w:style w:type="paragraph" w:customStyle="1" w:styleId="clan">
    <w:name w:val="clan"/>
    <w:basedOn w:val="Normal"/>
    <w:uiPriority w:val="99"/>
    <w:rsid w:val="00A24905"/>
    <w:pPr>
      <w:spacing w:before="100" w:beforeAutospacing="1" w:after="100" w:afterAutospacing="1" w:line="240" w:lineRule="auto"/>
    </w:pPr>
    <w:rPr>
      <w:rFonts w:ascii="Times New Roman" w:hAnsi="Times New Roman"/>
      <w:sz w:val="24"/>
      <w:szCs w:val="24"/>
    </w:rPr>
  </w:style>
  <w:style w:type="paragraph" w:customStyle="1" w:styleId="normalcentar">
    <w:name w:val="normalcentar"/>
    <w:basedOn w:val="Normal"/>
    <w:uiPriority w:val="99"/>
    <w:rsid w:val="00A24905"/>
    <w:pPr>
      <w:spacing w:before="100" w:beforeAutospacing="1" w:after="100" w:afterAutospacing="1" w:line="240" w:lineRule="auto"/>
    </w:pPr>
    <w:rPr>
      <w:rFonts w:ascii="Times New Roman" w:hAnsi="Times New Roman"/>
      <w:sz w:val="24"/>
      <w:szCs w:val="24"/>
    </w:rPr>
  </w:style>
  <w:style w:type="paragraph" w:customStyle="1" w:styleId="normalcentaritalic">
    <w:name w:val="normalcentaritalic"/>
    <w:basedOn w:val="Normal"/>
    <w:uiPriority w:val="99"/>
    <w:rsid w:val="00A24905"/>
    <w:pPr>
      <w:spacing w:before="100" w:beforeAutospacing="1" w:after="100" w:afterAutospacing="1" w:line="240" w:lineRule="auto"/>
    </w:pPr>
    <w:rPr>
      <w:rFonts w:ascii="Times New Roman" w:hAnsi="Times New Roman"/>
      <w:sz w:val="24"/>
      <w:szCs w:val="24"/>
    </w:rPr>
  </w:style>
  <w:style w:type="paragraph" w:customStyle="1" w:styleId="1tekst">
    <w:name w:val="1tekst"/>
    <w:basedOn w:val="Normal"/>
    <w:uiPriority w:val="99"/>
    <w:rsid w:val="00A24905"/>
    <w:pPr>
      <w:spacing w:line="240" w:lineRule="auto"/>
      <w:ind w:left="419" w:right="419" w:firstLine="240"/>
    </w:pPr>
    <w:rPr>
      <w:rFonts w:ascii="Arial" w:hAnsi="Arial" w:cs="Arial"/>
      <w:sz w:val="20"/>
      <w:szCs w:val="20"/>
    </w:rPr>
  </w:style>
  <w:style w:type="paragraph" w:customStyle="1" w:styleId="Normal11">
    <w:name w:val="Normal11"/>
    <w:basedOn w:val="Normal"/>
    <w:rsid w:val="00A24905"/>
    <w:pPr>
      <w:spacing w:before="100" w:beforeAutospacing="1" w:after="100" w:afterAutospacing="1" w:line="240" w:lineRule="auto"/>
    </w:pPr>
    <w:rPr>
      <w:rFonts w:ascii="Times New Roman" w:hAnsi="Times New Roman"/>
      <w:sz w:val="24"/>
      <w:szCs w:val="24"/>
    </w:rPr>
  </w:style>
  <w:style w:type="paragraph" w:customStyle="1" w:styleId="TableContents">
    <w:name w:val="Table Contents"/>
    <w:basedOn w:val="Normal"/>
    <w:uiPriority w:val="99"/>
    <w:rsid w:val="00A24905"/>
    <w:pPr>
      <w:widowControl w:val="0"/>
      <w:suppressLineNumbers/>
      <w:spacing w:line="240" w:lineRule="auto"/>
    </w:pPr>
    <w:rPr>
      <w:rFonts w:ascii="Times New Roman" w:eastAsia="WenQuanYi Micro Hei" w:hAnsi="Times New Roman" w:cs="Lohit Hindi"/>
      <w:kern w:val="1"/>
      <w:sz w:val="24"/>
      <w:szCs w:val="24"/>
      <w:lang w:eastAsia="zh-CN" w:bidi="hi-IN"/>
    </w:rPr>
  </w:style>
  <w:style w:type="paragraph" w:styleId="NormalWeb">
    <w:name w:val="Normal (Web)"/>
    <w:basedOn w:val="Normal"/>
    <w:uiPriority w:val="99"/>
    <w:qFormat/>
    <w:rsid w:val="00A24905"/>
    <w:pPr>
      <w:spacing w:before="100" w:beforeAutospacing="1" w:after="100" w:afterAutospacing="1" w:line="240" w:lineRule="auto"/>
    </w:pPr>
    <w:rPr>
      <w:rFonts w:ascii="Arial" w:hAnsi="Arial" w:cs="Arial"/>
      <w:sz w:val="24"/>
      <w:szCs w:val="24"/>
    </w:rPr>
  </w:style>
  <w:style w:type="character" w:styleId="Emphasis">
    <w:name w:val="Emphasis"/>
    <w:uiPriority w:val="20"/>
    <w:qFormat/>
    <w:rsid w:val="00A24905"/>
    <w:rPr>
      <w:i/>
      <w:iCs/>
      <w:w w:val="100"/>
      <w:position w:val="-1"/>
      <w:effect w:val="none"/>
      <w:vertAlign w:val="baseline"/>
      <w:cs w:val="0"/>
      <w:em w:val="none"/>
    </w:rPr>
  </w:style>
  <w:style w:type="paragraph" w:styleId="Quote">
    <w:name w:val="Quote"/>
    <w:basedOn w:val="Normal"/>
    <w:next w:val="Normal"/>
    <w:uiPriority w:val="29"/>
    <w:qFormat/>
    <w:rsid w:val="00A24905"/>
    <w:pPr>
      <w:spacing w:after="200" w:line="276" w:lineRule="auto"/>
    </w:pPr>
    <w:rPr>
      <w:i/>
      <w:iCs/>
      <w:color w:val="000000"/>
      <w:sz w:val="22"/>
      <w:szCs w:val="22"/>
    </w:rPr>
  </w:style>
  <w:style w:type="character" w:customStyle="1" w:styleId="QuoteChar">
    <w:name w:val="Quote Char"/>
    <w:basedOn w:val="DefaultParagraphFont"/>
    <w:uiPriority w:val="29"/>
    <w:rsid w:val="00A24905"/>
    <w:rPr>
      <w:i/>
      <w:iCs/>
      <w:color w:val="000000"/>
      <w:w w:val="100"/>
      <w:position w:val="-1"/>
      <w:sz w:val="22"/>
      <w:szCs w:val="22"/>
      <w:effect w:val="none"/>
      <w:vertAlign w:val="baseline"/>
      <w:cs w:val="0"/>
      <w:em w:val="none"/>
    </w:rPr>
  </w:style>
  <w:style w:type="paragraph" w:customStyle="1" w:styleId="Pasussalistom">
    <w:name w:val="Pasus sa listom"/>
    <w:basedOn w:val="Normal"/>
    <w:uiPriority w:val="34"/>
    <w:qFormat/>
    <w:rsid w:val="00A24905"/>
    <w:pPr>
      <w:spacing w:after="200" w:line="276" w:lineRule="auto"/>
      <w:ind w:left="720"/>
      <w:contextualSpacing/>
    </w:pPr>
    <w:rPr>
      <w:sz w:val="22"/>
      <w:szCs w:val="22"/>
    </w:rPr>
  </w:style>
  <w:style w:type="paragraph" w:customStyle="1" w:styleId="NNRAZNOIDENT">
    <w:name w:val="NN RAZ NO IDENT"/>
    <w:basedOn w:val="Normal"/>
    <w:uiPriority w:val="99"/>
    <w:rsid w:val="00A24905"/>
    <w:pPr>
      <w:tabs>
        <w:tab w:val="left" w:pos="170"/>
        <w:tab w:val="num" w:pos="720"/>
      </w:tabs>
      <w:spacing w:line="240" w:lineRule="auto"/>
    </w:pPr>
    <w:rPr>
      <w:noProof/>
      <w:sz w:val="16"/>
      <w:szCs w:val="20"/>
    </w:rPr>
  </w:style>
  <w:style w:type="paragraph" w:customStyle="1" w:styleId="nn3">
    <w:name w:val="nn3"/>
    <w:basedOn w:val="Normal"/>
    <w:uiPriority w:val="99"/>
    <w:rsid w:val="00A24905"/>
    <w:pPr>
      <w:spacing w:before="60" w:line="240" w:lineRule="auto"/>
      <w:ind w:firstLine="680"/>
    </w:pPr>
    <w:rPr>
      <w:noProof/>
      <w:sz w:val="16"/>
      <w:szCs w:val="20"/>
    </w:rPr>
  </w:style>
  <w:style w:type="paragraph" w:customStyle="1" w:styleId="nnneraz">
    <w:name w:val="nn ne raz"/>
    <w:basedOn w:val="Normal"/>
    <w:uiPriority w:val="99"/>
    <w:rsid w:val="00A24905"/>
    <w:pPr>
      <w:tabs>
        <w:tab w:val="left" w:pos="170"/>
      </w:tabs>
      <w:spacing w:line="240" w:lineRule="auto"/>
    </w:pPr>
    <w:rPr>
      <w:noProof/>
      <w:sz w:val="16"/>
      <w:szCs w:val="20"/>
    </w:rPr>
  </w:style>
  <w:style w:type="character" w:styleId="PageNumber">
    <w:name w:val="page number"/>
    <w:basedOn w:val="DefaultParagraphFont"/>
    <w:rsid w:val="00A24905"/>
    <w:rPr>
      <w:w w:val="100"/>
      <w:position w:val="-1"/>
      <w:effect w:val="none"/>
      <w:vertAlign w:val="baseline"/>
      <w:cs w:val="0"/>
      <w:em w:val="none"/>
    </w:rPr>
  </w:style>
  <w:style w:type="character" w:styleId="Strong">
    <w:name w:val="Strong"/>
    <w:uiPriority w:val="22"/>
    <w:qFormat/>
    <w:rsid w:val="00A24905"/>
    <w:rPr>
      <w:b/>
      <w:bCs/>
      <w:w w:val="100"/>
      <w:position w:val="-1"/>
      <w:effect w:val="none"/>
      <w:vertAlign w:val="baseline"/>
      <w:cs w:val="0"/>
      <w:em w:val="none"/>
    </w:rPr>
  </w:style>
  <w:style w:type="paragraph" w:styleId="BodyTextIndent">
    <w:name w:val="Body Text Indent"/>
    <w:basedOn w:val="Normal"/>
    <w:uiPriority w:val="99"/>
    <w:rsid w:val="00A24905"/>
    <w:pPr>
      <w:spacing w:after="120" w:line="240" w:lineRule="auto"/>
      <w:ind w:left="283"/>
    </w:pPr>
    <w:rPr>
      <w:rFonts w:ascii="Times New Roman" w:hAnsi="Times New Roman"/>
      <w:sz w:val="24"/>
      <w:szCs w:val="24"/>
    </w:rPr>
  </w:style>
  <w:style w:type="character" w:customStyle="1" w:styleId="BodyTextIndentChar">
    <w:name w:val="Body Text Indent Char"/>
    <w:basedOn w:val="DefaultParagraphFont"/>
    <w:uiPriority w:val="99"/>
    <w:rsid w:val="00A24905"/>
    <w:rPr>
      <w:rFonts w:ascii="Times New Roman" w:eastAsia="Times New Roman" w:hAnsi="Times New Roman"/>
      <w:w w:val="100"/>
      <w:position w:val="-1"/>
      <w:sz w:val="24"/>
      <w:szCs w:val="24"/>
      <w:effect w:val="none"/>
      <w:vertAlign w:val="baseline"/>
      <w:cs w:val="0"/>
      <w:em w:val="none"/>
    </w:rPr>
  </w:style>
  <w:style w:type="character" w:customStyle="1" w:styleId="apple-converted-space">
    <w:name w:val="apple-converted-space"/>
    <w:rsid w:val="00A24905"/>
    <w:rPr>
      <w:w w:val="100"/>
      <w:position w:val="-1"/>
      <w:effect w:val="none"/>
      <w:vertAlign w:val="baseline"/>
      <w:cs w:val="0"/>
      <w:em w:val="none"/>
    </w:rPr>
  </w:style>
  <w:style w:type="character" w:customStyle="1" w:styleId="articleseparator1">
    <w:name w:val="article_separator1"/>
    <w:basedOn w:val="DefaultParagraphFont"/>
    <w:rsid w:val="00A24905"/>
    <w:rPr>
      <w:w w:val="100"/>
      <w:position w:val="-1"/>
      <w:effect w:val="none"/>
      <w:vertAlign w:val="baseline"/>
      <w:cs w:val="0"/>
      <w:em w:val="none"/>
    </w:rPr>
  </w:style>
  <w:style w:type="paragraph" w:customStyle="1" w:styleId="Naslov2">
    <w:name w:val="Naslov2"/>
    <w:basedOn w:val="NoSpacing"/>
    <w:uiPriority w:val="99"/>
    <w:qFormat/>
    <w:rsid w:val="00A24905"/>
    <w:pPr>
      <w:spacing w:line="276" w:lineRule="auto"/>
      <w:ind w:left="1170" w:hanging="270"/>
    </w:pPr>
    <w:rPr>
      <w:rFonts w:ascii="Times New Roman" w:eastAsia="Times New Roman" w:hAnsi="Times New Roman"/>
      <w:sz w:val="24"/>
      <w:szCs w:val="24"/>
    </w:rPr>
  </w:style>
  <w:style w:type="paragraph" w:customStyle="1" w:styleId="TableParagraph">
    <w:name w:val="Table Paragraph"/>
    <w:basedOn w:val="Normal"/>
    <w:uiPriority w:val="1"/>
    <w:qFormat/>
    <w:rsid w:val="00A24905"/>
    <w:pPr>
      <w:widowControl w:val="0"/>
      <w:spacing w:line="240" w:lineRule="auto"/>
      <w:ind w:left="103"/>
    </w:pPr>
    <w:rPr>
      <w:rFonts w:ascii="Cambria" w:eastAsia="Cambria" w:hAnsi="Cambria" w:cs="Cambria"/>
      <w:sz w:val="22"/>
      <w:szCs w:val="22"/>
    </w:rPr>
  </w:style>
  <w:style w:type="table" w:styleId="LightShading-Accent3">
    <w:name w:val="Light Shading Accent 3"/>
    <w:basedOn w:val="TableNormal"/>
    <w:uiPriority w:val="60"/>
    <w:rsid w:val="00A24905"/>
    <w:pPr>
      <w:suppressAutoHyphens/>
      <w:spacing w:line="1" w:lineRule="atLeast"/>
      <w:ind w:leftChars="-1" w:left="-1" w:hangingChars="1"/>
      <w:textDirection w:val="btLr"/>
      <w:textAlignment w:val="top"/>
      <w:outlineLvl w:val="0"/>
    </w:pPr>
    <w:rPr>
      <w:color w:val="76923C"/>
      <w:position w:val="-1"/>
    </w:rPr>
    <w:tblPr>
      <w:tblStyleRowBandSize w:val="1"/>
      <w:tblStyleColBandSize w:val="1"/>
      <w:tblInd w:w="0" w:type="dxa"/>
      <w:tblBorders>
        <w:top w:val="single" w:sz="8" w:space="0" w:color="9BBB59"/>
        <w:bottom w:val="single" w:sz="8" w:space="0" w:color="9BBB59"/>
      </w:tblBorders>
      <w:tblCellMar>
        <w:top w:w="0" w:type="dxa"/>
        <w:left w:w="108" w:type="dxa"/>
        <w:bottom w:w="0" w:type="dxa"/>
        <w:right w:w="108" w:type="dxa"/>
      </w:tblCellMar>
    </w:tblPr>
  </w:style>
  <w:style w:type="paragraph" w:customStyle="1" w:styleId="Naslov3">
    <w:name w:val="Naslov3"/>
    <w:basedOn w:val="Naslov1"/>
    <w:uiPriority w:val="99"/>
    <w:qFormat/>
    <w:rsid w:val="00A24905"/>
    <w:rPr>
      <w:sz w:val="28"/>
      <w:szCs w:val="28"/>
    </w:rPr>
  </w:style>
  <w:style w:type="paragraph" w:styleId="TOC2">
    <w:name w:val="toc 2"/>
    <w:basedOn w:val="Normal"/>
    <w:next w:val="Normal"/>
    <w:uiPriority w:val="39"/>
    <w:qFormat/>
    <w:rsid w:val="00A24905"/>
    <w:pPr>
      <w:spacing w:line="276" w:lineRule="auto"/>
      <w:ind w:left="220"/>
    </w:pPr>
    <w:rPr>
      <w:smallCaps/>
      <w:sz w:val="20"/>
      <w:szCs w:val="20"/>
    </w:rPr>
  </w:style>
  <w:style w:type="paragraph" w:styleId="TOC3">
    <w:name w:val="toc 3"/>
    <w:basedOn w:val="Normal"/>
    <w:next w:val="Normal"/>
    <w:uiPriority w:val="39"/>
    <w:qFormat/>
    <w:rsid w:val="00A24905"/>
    <w:pPr>
      <w:tabs>
        <w:tab w:val="right" w:leader="dot" w:pos="9890"/>
      </w:tabs>
      <w:spacing w:line="276" w:lineRule="auto"/>
    </w:pPr>
    <w:rPr>
      <w:smallCaps/>
      <w:noProof/>
      <w:sz w:val="20"/>
      <w:szCs w:val="20"/>
    </w:rPr>
  </w:style>
  <w:style w:type="paragraph" w:styleId="TOC4">
    <w:name w:val="toc 4"/>
    <w:basedOn w:val="Normal"/>
    <w:next w:val="Normal"/>
    <w:uiPriority w:val="39"/>
    <w:qFormat/>
    <w:rsid w:val="00A24905"/>
    <w:pPr>
      <w:spacing w:line="276" w:lineRule="auto"/>
      <w:ind w:left="660"/>
    </w:pPr>
  </w:style>
  <w:style w:type="paragraph" w:styleId="TOC5">
    <w:name w:val="toc 5"/>
    <w:basedOn w:val="Normal"/>
    <w:next w:val="Normal"/>
    <w:uiPriority w:val="39"/>
    <w:qFormat/>
    <w:rsid w:val="00A24905"/>
    <w:pPr>
      <w:spacing w:line="276" w:lineRule="auto"/>
      <w:ind w:left="880"/>
    </w:pPr>
  </w:style>
  <w:style w:type="paragraph" w:styleId="TOC6">
    <w:name w:val="toc 6"/>
    <w:basedOn w:val="Normal"/>
    <w:next w:val="Normal"/>
    <w:uiPriority w:val="39"/>
    <w:qFormat/>
    <w:rsid w:val="00A24905"/>
    <w:pPr>
      <w:spacing w:line="276" w:lineRule="auto"/>
      <w:ind w:left="1100"/>
    </w:pPr>
  </w:style>
  <w:style w:type="paragraph" w:styleId="TOC7">
    <w:name w:val="toc 7"/>
    <w:basedOn w:val="Normal"/>
    <w:next w:val="Normal"/>
    <w:uiPriority w:val="39"/>
    <w:qFormat/>
    <w:rsid w:val="00A24905"/>
    <w:pPr>
      <w:spacing w:line="276" w:lineRule="auto"/>
      <w:ind w:left="1320"/>
    </w:pPr>
  </w:style>
  <w:style w:type="paragraph" w:styleId="TOC8">
    <w:name w:val="toc 8"/>
    <w:basedOn w:val="Normal"/>
    <w:next w:val="Normal"/>
    <w:uiPriority w:val="39"/>
    <w:qFormat/>
    <w:rsid w:val="00A24905"/>
    <w:pPr>
      <w:spacing w:line="276" w:lineRule="auto"/>
      <w:ind w:left="1540"/>
    </w:pPr>
  </w:style>
  <w:style w:type="paragraph" w:styleId="TOC9">
    <w:name w:val="toc 9"/>
    <w:basedOn w:val="Normal"/>
    <w:next w:val="Normal"/>
    <w:uiPriority w:val="39"/>
    <w:qFormat/>
    <w:rsid w:val="00A24905"/>
    <w:pPr>
      <w:spacing w:line="276" w:lineRule="auto"/>
      <w:ind w:left="1760"/>
    </w:pPr>
  </w:style>
  <w:style w:type="character" w:styleId="BookTitle">
    <w:name w:val="Book Title"/>
    <w:basedOn w:val="DefaultParagraphFont"/>
    <w:uiPriority w:val="33"/>
    <w:qFormat/>
    <w:rsid w:val="00A24905"/>
    <w:rPr>
      <w:b/>
      <w:bCs/>
      <w:smallCaps/>
      <w:spacing w:val="5"/>
      <w:w w:val="100"/>
      <w:position w:val="-1"/>
      <w:effect w:val="none"/>
      <w:vertAlign w:val="baseline"/>
      <w:cs w:val="0"/>
      <w:em w:val="none"/>
    </w:rPr>
  </w:style>
  <w:style w:type="paragraph" w:styleId="TOCHeading">
    <w:name w:val="TOC Heading"/>
    <w:basedOn w:val="Heading1"/>
    <w:next w:val="Normal"/>
    <w:uiPriority w:val="39"/>
    <w:qFormat/>
    <w:rsid w:val="00A24905"/>
    <w:pPr>
      <w:keepLines/>
      <w:spacing w:before="480" w:after="0"/>
      <w:outlineLvl w:val="9"/>
    </w:pPr>
    <w:rPr>
      <w:color w:val="365F91"/>
      <w:sz w:val="28"/>
      <w:szCs w:val="28"/>
    </w:rPr>
  </w:style>
  <w:style w:type="character" w:customStyle="1" w:styleId="apple-tab-span">
    <w:name w:val="apple-tab-span"/>
    <w:basedOn w:val="DefaultParagraphFont"/>
    <w:qFormat/>
    <w:rsid w:val="00A24905"/>
    <w:rPr>
      <w:w w:val="100"/>
      <w:position w:val="-1"/>
      <w:effect w:val="none"/>
      <w:vertAlign w:val="baseline"/>
      <w:cs w:val="0"/>
      <w:em w:val="none"/>
    </w:rPr>
  </w:style>
  <w:style w:type="paragraph" w:customStyle="1" w:styleId="Normal2">
    <w:name w:val="Normal2"/>
    <w:basedOn w:val="Normal"/>
    <w:uiPriority w:val="99"/>
    <w:rsid w:val="00A24905"/>
  </w:style>
  <w:style w:type="character" w:customStyle="1" w:styleId="fontstyle01">
    <w:name w:val="fontstyle01"/>
    <w:basedOn w:val="DefaultParagraphFont"/>
    <w:rsid w:val="00A24905"/>
    <w:rPr>
      <w:rFonts w:ascii="Verdana" w:hAnsi="Verdana" w:hint="default"/>
      <w:b/>
      <w:bCs/>
      <w:color w:val="000000"/>
      <w:w w:val="100"/>
      <w:position w:val="-1"/>
      <w:sz w:val="32"/>
      <w:szCs w:val="32"/>
      <w:effect w:val="none"/>
      <w:vertAlign w:val="baseline"/>
      <w:cs w:val="0"/>
      <w:em w:val="none"/>
    </w:rPr>
  </w:style>
  <w:style w:type="character" w:customStyle="1" w:styleId="fontstyle21">
    <w:name w:val="fontstyle21"/>
    <w:basedOn w:val="DefaultParagraphFont"/>
    <w:rsid w:val="00A24905"/>
    <w:rPr>
      <w:rFonts w:ascii="Verdana" w:hAnsi="Verdana" w:hint="default"/>
      <w:color w:val="000000"/>
      <w:w w:val="100"/>
      <w:position w:val="-1"/>
      <w:sz w:val="18"/>
      <w:szCs w:val="18"/>
      <w:effect w:val="none"/>
      <w:vertAlign w:val="baseline"/>
      <w:cs w:val="0"/>
      <w:em w:val="none"/>
    </w:rPr>
  </w:style>
  <w:style w:type="table" w:customStyle="1" w:styleId="98">
    <w:name w:val="98"/>
    <w:basedOn w:val="TableNormal"/>
    <w:rsid w:val="00A24905"/>
    <w:tblPr>
      <w:tblStyleRowBandSize w:val="1"/>
      <w:tblStyleColBandSize w:val="1"/>
      <w:tblInd w:w="0" w:type="dxa"/>
      <w:tblCellMar>
        <w:top w:w="0" w:type="dxa"/>
        <w:left w:w="108" w:type="dxa"/>
        <w:bottom w:w="0" w:type="dxa"/>
        <w:right w:w="108" w:type="dxa"/>
      </w:tblCellMar>
    </w:tblPr>
  </w:style>
  <w:style w:type="table" w:customStyle="1" w:styleId="97">
    <w:name w:val="97"/>
    <w:basedOn w:val="TableNormal"/>
    <w:rsid w:val="00A24905"/>
    <w:tblPr>
      <w:tblStyleRowBandSize w:val="1"/>
      <w:tblStyleColBandSize w:val="1"/>
      <w:tblInd w:w="0" w:type="dxa"/>
      <w:tblCellMar>
        <w:top w:w="0" w:type="dxa"/>
        <w:left w:w="108" w:type="dxa"/>
        <w:bottom w:w="0" w:type="dxa"/>
        <w:right w:w="108" w:type="dxa"/>
      </w:tblCellMar>
    </w:tblPr>
  </w:style>
  <w:style w:type="table" w:customStyle="1" w:styleId="96">
    <w:name w:val="96"/>
    <w:basedOn w:val="TableNormal"/>
    <w:rsid w:val="00A24905"/>
    <w:tblPr>
      <w:tblStyleRowBandSize w:val="1"/>
      <w:tblStyleColBandSize w:val="1"/>
      <w:tblInd w:w="0" w:type="dxa"/>
      <w:tblCellMar>
        <w:top w:w="0" w:type="dxa"/>
        <w:left w:w="108" w:type="dxa"/>
        <w:bottom w:w="0" w:type="dxa"/>
        <w:right w:w="108" w:type="dxa"/>
      </w:tblCellMar>
    </w:tblPr>
  </w:style>
  <w:style w:type="table" w:customStyle="1" w:styleId="95">
    <w:name w:val="95"/>
    <w:basedOn w:val="TableNormal"/>
    <w:rsid w:val="00A24905"/>
    <w:tblPr>
      <w:tblStyleRowBandSize w:val="1"/>
      <w:tblStyleColBandSize w:val="1"/>
      <w:tblInd w:w="0" w:type="dxa"/>
      <w:tblCellMar>
        <w:top w:w="0" w:type="dxa"/>
        <w:left w:w="108" w:type="dxa"/>
        <w:bottom w:w="0" w:type="dxa"/>
        <w:right w:w="108" w:type="dxa"/>
      </w:tblCellMar>
    </w:tblPr>
  </w:style>
  <w:style w:type="table" w:customStyle="1" w:styleId="94">
    <w:name w:val="94"/>
    <w:basedOn w:val="TableNormal"/>
    <w:rsid w:val="00A24905"/>
    <w:tblPr>
      <w:tblStyleRowBandSize w:val="1"/>
      <w:tblStyleColBandSize w:val="1"/>
      <w:tblInd w:w="0" w:type="dxa"/>
      <w:tblCellMar>
        <w:top w:w="0" w:type="dxa"/>
        <w:left w:w="0" w:type="dxa"/>
        <w:bottom w:w="0" w:type="dxa"/>
        <w:right w:w="0" w:type="dxa"/>
      </w:tblCellMar>
    </w:tblPr>
  </w:style>
  <w:style w:type="table" w:customStyle="1" w:styleId="93">
    <w:name w:val="93"/>
    <w:basedOn w:val="TableNormal"/>
    <w:rsid w:val="00A24905"/>
    <w:tblPr>
      <w:tblStyleRowBandSize w:val="1"/>
      <w:tblStyleColBandSize w:val="1"/>
      <w:tblInd w:w="0" w:type="dxa"/>
      <w:tblCellMar>
        <w:top w:w="0" w:type="dxa"/>
        <w:left w:w="0" w:type="dxa"/>
        <w:bottom w:w="0" w:type="dxa"/>
        <w:right w:w="0" w:type="dxa"/>
      </w:tblCellMar>
    </w:tblPr>
  </w:style>
  <w:style w:type="table" w:customStyle="1" w:styleId="92">
    <w:name w:val="92"/>
    <w:basedOn w:val="TableNormal"/>
    <w:rsid w:val="00A24905"/>
    <w:tblPr>
      <w:tblStyleRowBandSize w:val="1"/>
      <w:tblStyleColBandSize w:val="1"/>
      <w:tblInd w:w="0" w:type="dxa"/>
      <w:tblCellMar>
        <w:top w:w="0" w:type="dxa"/>
        <w:left w:w="108" w:type="dxa"/>
        <w:bottom w:w="0" w:type="dxa"/>
        <w:right w:w="108" w:type="dxa"/>
      </w:tblCellMar>
    </w:tblPr>
  </w:style>
  <w:style w:type="table" w:customStyle="1" w:styleId="91">
    <w:name w:val="91"/>
    <w:basedOn w:val="TableNormal"/>
    <w:rsid w:val="00A24905"/>
    <w:tblPr>
      <w:tblStyleRowBandSize w:val="1"/>
      <w:tblStyleColBandSize w:val="1"/>
      <w:tblInd w:w="0" w:type="dxa"/>
      <w:tblCellMar>
        <w:top w:w="0" w:type="dxa"/>
        <w:left w:w="108" w:type="dxa"/>
        <w:bottom w:w="0" w:type="dxa"/>
        <w:right w:w="108" w:type="dxa"/>
      </w:tblCellMar>
    </w:tblPr>
  </w:style>
  <w:style w:type="table" w:customStyle="1" w:styleId="90">
    <w:name w:val="90"/>
    <w:basedOn w:val="TableNormal"/>
    <w:rsid w:val="00A24905"/>
    <w:tblPr>
      <w:tblStyleRowBandSize w:val="1"/>
      <w:tblStyleColBandSize w:val="1"/>
      <w:tblInd w:w="0" w:type="dxa"/>
      <w:tblCellMar>
        <w:top w:w="0" w:type="dxa"/>
        <w:left w:w="108" w:type="dxa"/>
        <w:bottom w:w="0" w:type="dxa"/>
        <w:right w:w="108" w:type="dxa"/>
      </w:tblCellMar>
    </w:tblPr>
  </w:style>
  <w:style w:type="table" w:customStyle="1" w:styleId="89">
    <w:name w:val="89"/>
    <w:basedOn w:val="TableNormal"/>
    <w:rsid w:val="00A24905"/>
    <w:tblPr>
      <w:tblStyleRowBandSize w:val="1"/>
      <w:tblStyleColBandSize w:val="1"/>
      <w:tblInd w:w="0" w:type="dxa"/>
      <w:tblCellMar>
        <w:top w:w="0" w:type="dxa"/>
        <w:left w:w="108" w:type="dxa"/>
        <w:bottom w:w="0" w:type="dxa"/>
        <w:right w:w="108" w:type="dxa"/>
      </w:tblCellMar>
    </w:tblPr>
  </w:style>
  <w:style w:type="table" w:customStyle="1" w:styleId="88">
    <w:name w:val="88"/>
    <w:basedOn w:val="TableNormal"/>
    <w:rsid w:val="00A24905"/>
    <w:tblPr>
      <w:tblStyleRowBandSize w:val="1"/>
      <w:tblStyleColBandSize w:val="1"/>
      <w:tblInd w:w="0" w:type="dxa"/>
      <w:tblCellMar>
        <w:top w:w="0" w:type="dxa"/>
        <w:left w:w="108" w:type="dxa"/>
        <w:bottom w:w="0" w:type="dxa"/>
        <w:right w:w="108" w:type="dxa"/>
      </w:tblCellMar>
    </w:tblPr>
  </w:style>
  <w:style w:type="table" w:customStyle="1" w:styleId="87">
    <w:name w:val="87"/>
    <w:basedOn w:val="TableNormal"/>
    <w:rsid w:val="00A24905"/>
    <w:tblPr>
      <w:tblStyleRowBandSize w:val="1"/>
      <w:tblStyleColBandSize w:val="1"/>
      <w:tblInd w:w="0" w:type="dxa"/>
      <w:tblCellMar>
        <w:top w:w="0" w:type="dxa"/>
        <w:left w:w="108" w:type="dxa"/>
        <w:bottom w:w="0" w:type="dxa"/>
        <w:right w:w="108" w:type="dxa"/>
      </w:tblCellMar>
    </w:tblPr>
  </w:style>
  <w:style w:type="table" w:customStyle="1" w:styleId="86">
    <w:name w:val="86"/>
    <w:basedOn w:val="TableNormal"/>
    <w:rsid w:val="00A24905"/>
    <w:tblPr>
      <w:tblStyleRowBandSize w:val="1"/>
      <w:tblStyleColBandSize w:val="1"/>
      <w:tblInd w:w="0" w:type="dxa"/>
      <w:tblCellMar>
        <w:top w:w="0" w:type="dxa"/>
        <w:left w:w="108" w:type="dxa"/>
        <w:bottom w:w="0" w:type="dxa"/>
        <w:right w:w="108" w:type="dxa"/>
      </w:tblCellMar>
    </w:tblPr>
  </w:style>
  <w:style w:type="table" w:customStyle="1" w:styleId="85">
    <w:name w:val="85"/>
    <w:basedOn w:val="TableNormal"/>
    <w:rsid w:val="00A24905"/>
    <w:tblPr>
      <w:tblStyleRowBandSize w:val="1"/>
      <w:tblStyleColBandSize w:val="1"/>
      <w:tblInd w:w="0" w:type="dxa"/>
      <w:tblCellMar>
        <w:top w:w="0" w:type="dxa"/>
        <w:left w:w="108" w:type="dxa"/>
        <w:bottom w:w="0" w:type="dxa"/>
        <w:right w:w="108" w:type="dxa"/>
      </w:tblCellMar>
    </w:tblPr>
  </w:style>
  <w:style w:type="table" w:customStyle="1" w:styleId="84">
    <w:name w:val="84"/>
    <w:basedOn w:val="TableNormal"/>
    <w:rsid w:val="00A24905"/>
    <w:tblPr>
      <w:tblStyleRowBandSize w:val="1"/>
      <w:tblStyleColBandSize w:val="1"/>
      <w:tblInd w:w="0" w:type="dxa"/>
      <w:tblCellMar>
        <w:top w:w="0" w:type="dxa"/>
        <w:left w:w="108" w:type="dxa"/>
        <w:bottom w:w="0" w:type="dxa"/>
        <w:right w:w="108" w:type="dxa"/>
      </w:tblCellMar>
    </w:tblPr>
  </w:style>
  <w:style w:type="table" w:customStyle="1" w:styleId="83">
    <w:name w:val="83"/>
    <w:basedOn w:val="TableNormal"/>
    <w:rsid w:val="00A24905"/>
    <w:tblPr>
      <w:tblStyleRowBandSize w:val="1"/>
      <w:tblStyleColBandSize w:val="1"/>
      <w:tblInd w:w="0" w:type="dxa"/>
      <w:tblCellMar>
        <w:top w:w="0" w:type="dxa"/>
        <w:left w:w="108" w:type="dxa"/>
        <w:bottom w:w="0" w:type="dxa"/>
        <w:right w:w="108" w:type="dxa"/>
      </w:tblCellMar>
    </w:tblPr>
  </w:style>
  <w:style w:type="table" w:customStyle="1" w:styleId="82">
    <w:name w:val="82"/>
    <w:basedOn w:val="TableNormal"/>
    <w:rsid w:val="00A24905"/>
    <w:tblPr>
      <w:tblStyleRowBandSize w:val="1"/>
      <w:tblStyleColBandSize w:val="1"/>
      <w:tblInd w:w="0" w:type="dxa"/>
      <w:tblCellMar>
        <w:top w:w="0" w:type="dxa"/>
        <w:left w:w="108" w:type="dxa"/>
        <w:bottom w:w="0" w:type="dxa"/>
        <w:right w:w="108" w:type="dxa"/>
      </w:tblCellMar>
    </w:tblPr>
  </w:style>
  <w:style w:type="table" w:customStyle="1" w:styleId="81">
    <w:name w:val="81"/>
    <w:basedOn w:val="TableNormal"/>
    <w:rsid w:val="00A24905"/>
    <w:tblPr>
      <w:tblStyleRowBandSize w:val="1"/>
      <w:tblStyleColBandSize w:val="1"/>
      <w:tblInd w:w="0" w:type="dxa"/>
      <w:tblCellMar>
        <w:top w:w="0" w:type="dxa"/>
        <w:left w:w="108" w:type="dxa"/>
        <w:bottom w:w="0" w:type="dxa"/>
        <w:right w:w="108" w:type="dxa"/>
      </w:tblCellMar>
    </w:tblPr>
  </w:style>
  <w:style w:type="table" w:customStyle="1" w:styleId="80">
    <w:name w:val="80"/>
    <w:basedOn w:val="TableNormal"/>
    <w:rsid w:val="00A24905"/>
    <w:tblPr>
      <w:tblStyleRowBandSize w:val="1"/>
      <w:tblStyleColBandSize w:val="1"/>
      <w:tblInd w:w="0" w:type="dxa"/>
      <w:tblCellMar>
        <w:top w:w="0" w:type="dxa"/>
        <w:left w:w="108" w:type="dxa"/>
        <w:bottom w:w="0" w:type="dxa"/>
        <w:right w:w="108" w:type="dxa"/>
      </w:tblCellMar>
    </w:tblPr>
  </w:style>
  <w:style w:type="table" w:customStyle="1" w:styleId="79">
    <w:name w:val="79"/>
    <w:basedOn w:val="TableNormal"/>
    <w:rsid w:val="00A24905"/>
    <w:tblPr>
      <w:tblStyleRowBandSize w:val="1"/>
      <w:tblStyleColBandSize w:val="1"/>
      <w:tblInd w:w="0" w:type="dxa"/>
      <w:tblCellMar>
        <w:top w:w="0" w:type="dxa"/>
        <w:left w:w="108" w:type="dxa"/>
        <w:bottom w:w="0" w:type="dxa"/>
        <w:right w:w="108" w:type="dxa"/>
      </w:tblCellMar>
    </w:tblPr>
  </w:style>
  <w:style w:type="table" w:customStyle="1" w:styleId="78">
    <w:name w:val="78"/>
    <w:basedOn w:val="TableNormal"/>
    <w:rsid w:val="00A24905"/>
    <w:tblPr>
      <w:tblStyleRowBandSize w:val="1"/>
      <w:tblStyleColBandSize w:val="1"/>
      <w:tblInd w:w="0" w:type="dxa"/>
      <w:tblCellMar>
        <w:top w:w="0" w:type="dxa"/>
        <w:left w:w="0" w:type="dxa"/>
        <w:bottom w:w="0" w:type="dxa"/>
        <w:right w:w="0" w:type="dxa"/>
      </w:tblCellMar>
    </w:tblPr>
  </w:style>
  <w:style w:type="table" w:customStyle="1" w:styleId="77">
    <w:name w:val="77"/>
    <w:basedOn w:val="TableNormal"/>
    <w:rsid w:val="00A24905"/>
    <w:tblPr>
      <w:tblStyleRowBandSize w:val="1"/>
      <w:tblStyleColBandSize w:val="1"/>
      <w:tblInd w:w="0" w:type="dxa"/>
      <w:tblCellMar>
        <w:top w:w="0" w:type="dxa"/>
        <w:left w:w="108" w:type="dxa"/>
        <w:bottom w:w="0" w:type="dxa"/>
        <w:right w:w="108" w:type="dxa"/>
      </w:tblCellMar>
    </w:tblPr>
  </w:style>
  <w:style w:type="table" w:customStyle="1" w:styleId="76">
    <w:name w:val="76"/>
    <w:basedOn w:val="TableNormal"/>
    <w:rsid w:val="00A24905"/>
    <w:tblPr>
      <w:tblStyleRowBandSize w:val="1"/>
      <w:tblStyleColBandSize w:val="1"/>
      <w:tblInd w:w="0" w:type="dxa"/>
      <w:tblCellMar>
        <w:top w:w="0" w:type="dxa"/>
        <w:left w:w="108" w:type="dxa"/>
        <w:bottom w:w="0" w:type="dxa"/>
        <w:right w:w="108" w:type="dxa"/>
      </w:tblCellMar>
    </w:tblPr>
  </w:style>
  <w:style w:type="table" w:customStyle="1" w:styleId="75">
    <w:name w:val="75"/>
    <w:basedOn w:val="TableNormal"/>
    <w:rsid w:val="00A24905"/>
    <w:tblPr>
      <w:tblStyleRowBandSize w:val="1"/>
      <w:tblStyleColBandSize w:val="1"/>
      <w:tblInd w:w="0" w:type="dxa"/>
      <w:tblCellMar>
        <w:top w:w="0" w:type="dxa"/>
        <w:left w:w="108" w:type="dxa"/>
        <w:bottom w:w="0" w:type="dxa"/>
        <w:right w:w="108" w:type="dxa"/>
      </w:tblCellMar>
    </w:tblPr>
  </w:style>
  <w:style w:type="table" w:customStyle="1" w:styleId="74">
    <w:name w:val="74"/>
    <w:basedOn w:val="TableNormal"/>
    <w:rsid w:val="00A24905"/>
    <w:tblPr>
      <w:tblStyleRowBandSize w:val="1"/>
      <w:tblStyleColBandSize w:val="1"/>
      <w:tblInd w:w="0" w:type="dxa"/>
      <w:tblCellMar>
        <w:top w:w="0" w:type="dxa"/>
        <w:left w:w="0" w:type="dxa"/>
        <w:bottom w:w="0" w:type="dxa"/>
        <w:right w:w="0" w:type="dxa"/>
      </w:tblCellMar>
    </w:tblPr>
  </w:style>
  <w:style w:type="table" w:customStyle="1" w:styleId="73">
    <w:name w:val="73"/>
    <w:basedOn w:val="TableNormal"/>
    <w:rsid w:val="00A24905"/>
    <w:tblPr>
      <w:tblStyleRowBandSize w:val="1"/>
      <w:tblStyleColBandSize w:val="1"/>
      <w:tblInd w:w="0" w:type="dxa"/>
      <w:tblCellMar>
        <w:top w:w="0" w:type="dxa"/>
        <w:left w:w="108" w:type="dxa"/>
        <w:bottom w:w="0" w:type="dxa"/>
        <w:right w:w="108" w:type="dxa"/>
      </w:tblCellMar>
    </w:tblPr>
  </w:style>
  <w:style w:type="table" w:customStyle="1" w:styleId="72">
    <w:name w:val="72"/>
    <w:basedOn w:val="TableNormal"/>
    <w:rsid w:val="00A24905"/>
    <w:tblPr>
      <w:tblStyleRowBandSize w:val="1"/>
      <w:tblStyleColBandSize w:val="1"/>
      <w:tblInd w:w="0" w:type="dxa"/>
      <w:tblCellMar>
        <w:top w:w="0" w:type="dxa"/>
        <w:left w:w="108" w:type="dxa"/>
        <w:bottom w:w="0" w:type="dxa"/>
        <w:right w:w="108" w:type="dxa"/>
      </w:tblCellMar>
    </w:tblPr>
  </w:style>
  <w:style w:type="table" w:customStyle="1" w:styleId="71">
    <w:name w:val="71"/>
    <w:basedOn w:val="TableNormal"/>
    <w:rsid w:val="00A24905"/>
    <w:tblPr>
      <w:tblStyleRowBandSize w:val="1"/>
      <w:tblStyleColBandSize w:val="1"/>
      <w:tblInd w:w="0" w:type="dxa"/>
      <w:tblCellMar>
        <w:top w:w="0" w:type="dxa"/>
        <w:left w:w="108" w:type="dxa"/>
        <w:bottom w:w="0" w:type="dxa"/>
        <w:right w:w="108" w:type="dxa"/>
      </w:tblCellMar>
    </w:tblPr>
  </w:style>
  <w:style w:type="table" w:customStyle="1" w:styleId="70">
    <w:name w:val="70"/>
    <w:basedOn w:val="TableNormal"/>
    <w:rsid w:val="00A24905"/>
    <w:tblPr>
      <w:tblStyleRowBandSize w:val="1"/>
      <w:tblStyleColBandSize w:val="1"/>
      <w:tblInd w:w="0" w:type="dxa"/>
      <w:tblCellMar>
        <w:top w:w="0" w:type="dxa"/>
        <w:left w:w="108" w:type="dxa"/>
        <w:bottom w:w="0" w:type="dxa"/>
        <w:right w:w="108" w:type="dxa"/>
      </w:tblCellMar>
    </w:tblPr>
  </w:style>
  <w:style w:type="table" w:customStyle="1" w:styleId="69">
    <w:name w:val="69"/>
    <w:basedOn w:val="TableNormal"/>
    <w:rsid w:val="00A24905"/>
    <w:tblPr>
      <w:tblStyleRowBandSize w:val="1"/>
      <w:tblStyleColBandSize w:val="1"/>
      <w:tblInd w:w="0" w:type="dxa"/>
      <w:tblCellMar>
        <w:top w:w="0" w:type="dxa"/>
        <w:left w:w="108" w:type="dxa"/>
        <w:bottom w:w="0" w:type="dxa"/>
        <w:right w:w="108" w:type="dxa"/>
      </w:tblCellMar>
    </w:tblPr>
  </w:style>
  <w:style w:type="table" w:customStyle="1" w:styleId="68">
    <w:name w:val="68"/>
    <w:basedOn w:val="TableNormal"/>
    <w:rsid w:val="00A24905"/>
    <w:tblPr>
      <w:tblStyleRowBandSize w:val="1"/>
      <w:tblStyleColBandSize w:val="1"/>
      <w:tblInd w:w="0" w:type="dxa"/>
      <w:tblCellMar>
        <w:top w:w="0" w:type="dxa"/>
        <w:left w:w="108" w:type="dxa"/>
        <w:bottom w:w="0" w:type="dxa"/>
        <w:right w:w="108" w:type="dxa"/>
      </w:tblCellMar>
    </w:tblPr>
  </w:style>
  <w:style w:type="table" w:customStyle="1" w:styleId="67">
    <w:name w:val="67"/>
    <w:basedOn w:val="TableNormal"/>
    <w:rsid w:val="00A24905"/>
    <w:tblPr>
      <w:tblStyleRowBandSize w:val="1"/>
      <w:tblStyleColBandSize w:val="1"/>
      <w:tblInd w:w="0" w:type="dxa"/>
      <w:tblCellMar>
        <w:top w:w="0" w:type="dxa"/>
        <w:left w:w="108" w:type="dxa"/>
        <w:bottom w:w="0" w:type="dxa"/>
        <w:right w:w="108" w:type="dxa"/>
      </w:tblCellMar>
    </w:tblPr>
  </w:style>
  <w:style w:type="table" w:customStyle="1" w:styleId="66">
    <w:name w:val="66"/>
    <w:basedOn w:val="TableNormal"/>
    <w:rsid w:val="00A24905"/>
    <w:tblPr>
      <w:tblStyleRowBandSize w:val="1"/>
      <w:tblStyleColBandSize w:val="1"/>
      <w:tblInd w:w="0" w:type="dxa"/>
      <w:tblCellMar>
        <w:top w:w="0" w:type="dxa"/>
        <w:left w:w="108" w:type="dxa"/>
        <w:bottom w:w="0" w:type="dxa"/>
        <w:right w:w="108" w:type="dxa"/>
      </w:tblCellMar>
    </w:tblPr>
  </w:style>
  <w:style w:type="table" w:customStyle="1" w:styleId="65">
    <w:name w:val="65"/>
    <w:basedOn w:val="TableNormal"/>
    <w:rsid w:val="00A24905"/>
    <w:tblPr>
      <w:tblStyleRowBandSize w:val="1"/>
      <w:tblStyleColBandSize w:val="1"/>
      <w:tblInd w:w="0" w:type="dxa"/>
      <w:tblCellMar>
        <w:top w:w="0" w:type="dxa"/>
        <w:left w:w="108" w:type="dxa"/>
        <w:bottom w:w="0" w:type="dxa"/>
        <w:right w:w="108" w:type="dxa"/>
      </w:tblCellMar>
    </w:tblPr>
  </w:style>
  <w:style w:type="table" w:customStyle="1" w:styleId="64">
    <w:name w:val="64"/>
    <w:basedOn w:val="TableNormal"/>
    <w:rsid w:val="00A24905"/>
    <w:tblPr>
      <w:tblStyleRowBandSize w:val="1"/>
      <w:tblStyleColBandSize w:val="1"/>
      <w:tblInd w:w="0" w:type="dxa"/>
      <w:tblCellMar>
        <w:top w:w="0" w:type="dxa"/>
        <w:left w:w="108" w:type="dxa"/>
        <w:bottom w:w="0" w:type="dxa"/>
        <w:right w:w="108" w:type="dxa"/>
      </w:tblCellMar>
    </w:tblPr>
  </w:style>
  <w:style w:type="table" w:customStyle="1" w:styleId="63">
    <w:name w:val="63"/>
    <w:basedOn w:val="TableNormal"/>
    <w:rsid w:val="00A24905"/>
    <w:tblPr>
      <w:tblStyleRowBandSize w:val="1"/>
      <w:tblStyleColBandSize w:val="1"/>
      <w:tblInd w:w="0" w:type="dxa"/>
      <w:tblCellMar>
        <w:top w:w="0" w:type="dxa"/>
        <w:left w:w="108" w:type="dxa"/>
        <w:bottom w:w="0" w:type="dxa"/>
        <w:right w:w="108" w:type="dxa"/>
      </w:tblCellMar>
    </w:tblPr>
  </w:style>
  <w:style w:type="table" w:customStyle="1" w:styleId="62">
    <w:name w:val="62"/>
    <w:basedOn w:val="TableNormal"/>
    <w:rsid w:val="00A24905"/>
    <w:tblPr>
      <w:tblStyleRowBandSize w:val="1"/>
      <w:tblStyleColBandSize w:val="1"/>
      <w:tblInd w:w="0" w:type="dxa"/>
      <w:tblCellMar>
        <w:top w:w="0" w:type="dxa"/>
        <w:left w:w="108" w:type="dxa"/>
        <w:bottom w:w="0" w:type="dxa"/>
        <w:right w:w="108" w:type="dxa"/>
      </w:tblCellMar>
    </w:tblPr>
  </w:style>
  <w:style w:type="table" w:customStyle="1" w:styleId="61">
    <w:name w:val="61"/>
    <w:basedOn w:val="TableNormal"/>
    <w:rsid w:val="00A24905"/>
    <w:tblPr>
      <w:tblStyleRowBandSize w:val="1"/>
      <w:tblStyleColBandSize w:val="1"/>
      <w:tblInd w:w="0" w:type="dxa"/>
      <w:tblCellMar>
        <w:top w:w="0" w:type="dxa"/>
        <w:left w:w="108" w:type="dxa"/>
        <w:bottom w:w="0" w:type="dxa"/>
        <w:right w:w="108" w:type="dxa"/>
      </w:tblCellMar>
    </w:tblPr>
  </w:style>
  <w:style w:type="table" w:customStyle="1" w:styleId="60">
    <w:name w:val="60"/>
    <w:basedOn w:val="TableNormal"/>
    <w:rsid w:val="00A24905"/>
    <w:tblPr>
      <w:tblStyleRowBandSize w:val="1"/>
      <w:tblStyleColBandSize w:val="1"/>
      <w:tblInd w:w="0" w:type="dxa"/>
      <w:tblCellMar>
        <w:top w:w="0" w:type="dxa"/>
        <w:left w:w="108" w:type="dxa"/>
        <w:bottom w:w="0" w:type="dxa"/>
        <w:right w:w="108" w:type="dxa"/>
      </w:tblCellMar>
    </w:tblPr>
  </w:style>
  <w:style w:type="table" w:customStyle="1" w:styleId="59">
    <w:name w:val="59"/>
    <w:basedOn w:val="TableNormal"/>
    <w:rsid w:val="00A24905"/>
    <w:tblPr>
      <w:tblStyleRowBandSize w:val="1"/>
      <w:tblStyleColBandSize w:val="1"/>
      <w:tblInd w:w="0" w:type="dxa"/>
      <w:tblCellMar>
        <w:top w:w="0" w:type="dxa"/>
        <w:left w:w="108" w:type="dxa"/>
        <w:bottom w:w="0" w:type="dxa"/>
        <w:right w:w="108" w:type="dxa"/>
      </w:tblCellMar>
    </w:tblPr>
  </w:style>
  <w:style w:type="table" w:customStyle="1" w:styleId="58">
    <w:name w:val="58"/>
    <w:basedOn w:val="TableNormal"/>
    <w:rsid w:val="00A24905"/>
    <w:tblPr>
      <w:tblStyleRowBandSize w:val="1"/>
      <w:tblStyleColBandSize w:val="1"/>
      <w:tblInd w:w="0" w:type="dxa"/>
      <w:tblCellMar>
        <w:top w:w="0" w:type="dxa"/>
        <w:left w:w="108" w:type="dxa"/>
        <w:bottom w:w="0" w:type="dxa"/>
        <w:right w:w="108" w:type="dxa"/>
      </w:tblCellMar>
    </w:tblPr>
  </w:style>
  <w:style w:type="table" w:customStyle="1" w:styleId="57">
    <w:name w:val="57"/>
    <w:basedOn w:val="TableNormal"/>
    <w:rsid w:val="00A24905"/>
    <w:tblPr>
      <w:tblStyleRowBandSize w:val="1"/>
      <w:tblStyleColBandSize w:val="1"/>
      <w:tblInd w:w="0" w:type="dxa"/>
      <w:tblCellMar>
        <w:top w:w="0" w:type="dxa"/>
        <w:left w:w="108" w:type="dxa"/>
        <w:bottom w:w="0" w:type="dxa"/>
        <w:right w:w="108" w:type="dxa"/>
      </w:tblCellMar>
    </w:tblPr>
  </w:style>
  <w:style w:type="table" w:customStyle="1" w:styleId="56">
    <w:name w:val="56"/>
    <w:basedOn w:val="TableNormal"/>
    <w:rsid w:val="00A24905"/>
    <w:tblPr>
      <w:tblStyleRowBandSize w:val="1"/>
      <w:tblStyleColBandSize w:val="1"/>
      <w:tblInd w:w="0" w:type="dxa"/>
      <w:tblCellMar>
        <w:top w:w="0" w:type="dxa"/>
        <w:left w:w="108" w:type="dxa"/>
        <w:bottom w:w="0" w:type="dxa"/>
        <w:right w:w="108" w:type="dxa"/>
      </w:tblCellMar>
    </w:tblPr>
  </w:style>
  <w:style w:type="table" w:customStyle="1" w:styleId="55">
    <w:name w:val="55"/>
    <w:basedOn w:val="TableNormal"/>
    <w:rsid w:val="00A24905"/>
    <w:tblPr>
      <w:tblStyleRowBandSize w:val="1"/>
      <w:tblStyleColBandSize w:val="1"/>
      <w:tblInd w:w="0" w:type="dxa"/>
      <w:tblCellMar>
        <w:top w:w="0" w:type="dxa"/>
        <w:left w:w="108" w:type="dxa"/>
        <w:bottom w:w="0" w:type="dxa"/>
        <w:right w:w="108" w:type="dxa"/>
      </w:tblCellMar>
    </w:tblPr>
  </w:style>
  <w:style w:type="table" w:customStyle="1" w:styleId="54">
    <w:name w:val="54"/>
    <w:basedOn w:val="TableNormal"/>
    <w:rsid w:val="00A24905"/>
    <w:tblPr>
      <w:tblStyleRowBandSize w:val="1"/>
      <w:tblStyleColBandSize w:val="1"/>
      <w:tblInd w:w="0" w:type="dxa"/>
      <w:tblCellMar>
        <w:top w:w="0" w:type="dxa"/>
        <w:left w:w="108" w:type="dxa"/>
        <w:bottom w:w="0" w:type="dxa"/>
        <w:right w:w="108" w:type="dxa"/>
      </w:tblCellMar>
    </w:tblPr>
  </w:style>
  <w:style w:type="table" w:customStyle="1" w:styleId="53">
    <w:name w:val="53"/>
    <w:basedOn w:val="TableNormal"/>
    <w:rsid w:val="00A24905"/>
    <w:tblPr>
      <w:tblStyleRowBandSize w:val="1"/>
      <w:tblStyleColBandSize w:val="1"/>
      <w:tblInd w:w="0" w:type="dxa"/>
      <w:tblCellMar>
        <w:top w:w="0" w:type="dxa"/>
        <w:left w:w="108" w:type="dxa"/>
        <w:bottom w:w="0" w:type="dxa"/>
        <w:right w:w="108" w:type="dxa"/>
      </w:tblCellMar>
    </w:tblPr>
  </w:style>
  <w:style w:type="table" w:customStyle="1" w:styleId="52">
    <w:name w:val="52"/>
    <w:basedOn w:val="TableNormal"/>
    <w:rsid w:val="00A24905"/>
    <w:tblPr>
      <w:tblStyleRowBandSize w:val="1"/>
      <w:tblStyleColBandSize w:val="1"/>
      <w:tblInd w:w="0" w:type="dxa"/>
      <w:tblCellMar>
        <w:top w:w="0" w:type="dxa"/>
        <w:left w:w="108" w:type="dxa"/>
        <w:bottom w:w="0" w:type="dxa"/>
        <w:right w:w="108" w:type="dxa"/>
      </w:tblCellMar>
    </w:tblPr>
  </w:style>
  <w:style w:type="table" w:customStyle="1" w:styleId="51">
    <w:name w:val="51"/>
    <w:basedOn w:val="TableNormal"/>
    <w:rsid w:val="00A24905"/>
    <w:tblPr>
      <w:tblStyleRowBandSize w:val="1"/>
      <w:tblStyleColBandSize w:val="1"/>
      <w:tblInd w:w="0" w:type="dxa"/>
      <w:tblCellMar>
        <w:top w:w="0" w:type="dxa"/>
        <w:left w:w="108" w:type="dxa"/>
        <w:bottom w:w="0" w:type="dxa"/>
        <w:right w:w="108" w:type="dxa"/>
      </w:tblCellMar>
    </w:tblPr>
  </w:style>
  <w:style w:type="table" w:customStyle="1" w:styleId="50">
    <w:name w:val="50"/>
    <w:basedOn w:val="TableNormal"/>
    <w:rsid w:val="00A24905"/>
    <w:tblPr>
      <w:tblStyleRowBandSize w:val="1"/>
      <w:tblStyleColBandSize w:val="1"/>
      <w:tblInd w:w="0" w:type="dxa"/>
      <w:tblCellMar>
        <w:top w:w="0" w:type="dxa"/>
        <w:left w:w="108" w:type="dxa"/>
        <w:bottom w:w="0" w:type="dxa"/>
        <w:right w:w="108" w:type="dxa"/>
      </w:tblCellMar>
    </w:tblPr>
  </w:style>
  <w:style w:type="table" w:customStyle="1" w:styleId="49">
    <w:name w:val="49"/>
    <w:basedOn w:val="TableNormal"/>
    <w:rsid w:val="00A24905"/>
    <w:tblPr>
      <w:tblStyleRowBandSize w:val="1"/>
      <w:tblStyleColBandSize w:val="1"/>
      <w:tblInd w:w="0" w:type="dxa"/>
      <w:tblCellMar>
        <w:top w:w="0" w:type="dxa"/>
        <w:left w:w="108" w:type="dxa"/>
        <w:bottom w:w="0" w:type="dxa"/>
        <w:right w:w="108" w:type="dxa"/>
      </w:tblCellMar>
    </w:tblPr>
  </w:style>
  <w:style w:type="table" w:customStyle="1" w:styleId="48">
    <w:name w:val="48"/>
    <w:basedOn w:val="TableNormal"/>
    <w:rsid w:val="00A24905"/>
    <w:tblPr>
      <w:tblStyleRowBandSize w:val="1"/>
      <w:tblStyleColBandSize w:val="1"/>
      <w:tblInd w:w="0" w:type="dxa"/>
      <w:tblCellMar>
        <w:top w:w="0" w:type="dxa"/>
        <w:left w:w="108" w:type="dxa"/>
        <w:bottom w:w="0" w:type="dxa"/>
        <w:right w:w="108" w:type="dxa"/>
      </w:tblCellMar>
    </w:tblPr>
  </w:style>
  <w:style w:type="table" w:customStyle="1" w:styleId="47">
    <w:name w:val="47"/>
    <w:basedOn w:val="TableNormal"/>
    <w:rsid w:val="00A24905"/>
    <w:tblPr>
      <w:tblStyleRowBandSize w:val="1"/>
      <w:tblStyleColBandSize w:val="1"/>
      <w:tblInd w:w="0" w:type="dxa"/>
      <w:tblCellMar>
        <w:top w:w="0" w:type="dxa"/>
        <w:left w:w="108" w:type="dxa"/>
        <w:bottom w:w="0" w:type="dxa"/>
        <w:right w:w="108" w:type="dxa"/>
      </w:tblCellMar>
    </w:tblPr>
  </w:style>
  <w:style w:type="table" w:customStyle="1" w:styleId="46">
    <w:name w:val="46"/>
    <w:basedOn w:val="TableNormal"/>
    <w:rsid w:val="00A24905"/>
    <w:tblPr>
      <w:tblStyleRowBandSize w:val="1"/>
      <w:tblStyleColBandSize w:val="1"/>
      <w:tblInd w:w="0" w:type="dxa"/>
      <w:tblCellMar>
        <w:top w:w="30" w:type="dxa"/>
        <w:left w:w="30" w:type="dxa"/>
        <w:bottom w:w="30" w:type="dxa"/>
        <w:right w:w="30" w:type="dxa"/>
      </w:tblCellMar>
    </w:tblPr>
  </w:style>
  <w:style w:type="table" w:customStyle="1" w:styleId="45">
    <w:name w:val="45"/>
    <w:basedOn w:val="TableNormal"/>
    <w:rsid w:val="00A24905"/>
    <w:tblPr>
      <w:tblStyleRowBandSize w:val="1"/>
      <w:tblStyleColBandSize w:val="1"/>
      <w:tblInd w:w="0" w:type="dxa"/>
      <w:tblCellMar>
        <w:top w:w="0" w:type="dxa"/>
        <w:left w:w="108" w:type="dxa"/>
        <w:bottom w:w="0" w:type="dxa"/>
        <w:right w:w="108" w:type="dxa"/>
      </w:tblCellMar>
    </w:tblPr>
  </w:style>
  <w:style w:type="table" w:customStyle="1" w:styleId="44">
    <w:name w:val="44"/>
    <w:basedOn w:val="TableNormal"/>
    <w:rsid w:val="00A24905"/>
    <w:tblPr>
      <w:tblStyleRowBandSize w:val="1"/>
      <w:tblStyleColBandSize w:val="1"/>
      <w:tblInd w:w="0" w:type="dxa"/>
      <w:tblCellMar>
        <w:top w:w="0" w:type="dxa"/>
        <w:left w:w="108" w:type="dxa"/>
        <w:bottom w:w="0" w:type="dxa"/>
        <w:right w:w="108" w:type="dxa"/>
      </w:tblCellMar>
    </w:tblPr>
  </w:style>
  <w:style w:type="table" w:customStyle="1" w:styleId="43">
    <w:name w:val="43"/>
    <w:basedOn w:val="TableNormal"/>
    <w:rsid w:val="00A24905"/>
    <w:tblPr>
      <w:tblStyleRowBandSize w:val="1"/>
      <w:tblStyleColBandSize w:val="1"/>
      <w:tblInd w:w="0" w:type="dxa"/>
      <w:tblCellMar>
        <w:top w:w="0" w:type="dxa"/>
        <w:left w:w="108" w:type="dxa"/>
        <w:bottom w:w="0" w:type="dxa"/>
        <w:right w:w="108" w:type="dxa"/>
      </w:tblCellMar>
    </w:tblPr>
  </w:style>
  <w:style w:type="table" w:customStyle="1" w:styleId="42">
    <w:name w:val="42"/>
    <w:basedOn w:val="TableNormal"/>
    <w:rsid w:val="00A24905"/>
    <w:tblPr>
      <w:tblStyleRowBandSize w:val="1"/>
      <w:tblStyleColBandSize w:val="1"/>
      <w:tblInd w:w="0" w:type="dxa"/>
      <w:tblCellMar>
        <w:top w:w="15" w:type="dxa"/>
        <w:left w:w="15" w:type="dxa"/>
        <w:bottom w:w="15" w:type="dxa"/>
        <w:right w:w="15" w:type="dxa"/>
      </w:tblCellMar>
    </w:tblPr>
  </w:style>
  <w:style w:type="table" w:customStyle="1" w:styleId="41">
    <w:name w:val="41"/>
    <w:basedOn w:val="TableNormal"/>
    <w:rsid w:val="00A24905"/>
    <w:tblPr>
      <w:tblStyleRowBandSize w:val="1"/>
      <w:tblStyleColBandSize w:val="1"/>
      <w:tblInd w:w="0" w:type="dxa"/>
      <w:tblCellMar>
        <w:top w:w="0" w:type="dxa"/>
        <w:left w:w="108" w:type="dxa"/>
        <w:bottom w:w="0" w:type="dxa"/>
        <w:right w:w="108" w:type="dxa"/>
      </w:tblCellMar>
    </w:tblPr>
  </w:style>
  <w:style w:type="table" w:customStyle="1" w:styleId="40">
    <w:name w:val="40"/>
    <w:basedOn w:val="TableNormal"/>
    <w:rsid w:val="00A24905"/>
    <w:tblPr>
      <w:tblStyleRowBandSize w:val="1"/>
      <w:tblStyleColBandSize w:val="1"/>
      <w:tblInd w:w="0" w:type="dxa"/>
      <w:tblCellMar>
        <w:top w:w="0" w:type="dxa"/>
        <w:left w:w="108" w:type="dxa"/>
        <w:bottom w:w="0" w:type="dxa"/>
        <w:right w:w="108" w:type="dxa"/>
      </w:tblCellMar>
    </w:tblPr>
  </w:style>
  <w:style w:type="table" w:customStyle="1" w:styleId="39">
    <w:name w:val="39"/>
    <w:basedOn w:val="TableNormal"/>
    <w:rsid w:val="00A24905"/>
    <w:tblPr>
      <w:tblStyleRowBandSize w:val="1"/>
      <w:tblStyleColBandSize w:val="1"/>
      <w:tblInd w:w="0" w:type="dxa"/>
      <w:tblCellMar>
        <w:top w:w="0" w:type="dxa"/>
        <w:left w:w="108" w:type="dxa"/>
        <w:bottom w:w="0" w:type="dxa"/>
        <w:right w:w="108" w:type="dxa"/>
      </w:tblCellMar>
    </w:tblPr>
  </w:style>
  <w:style w:type="table" w:customStyle="1" w:styleId="38">
    <w:name w:val="38"/>
    <w:basedOn w:val="TableNormal"/>
    <w:rsid w:val="00A24905"/>
    <w:tblPr>
      <w:tblStyleRowBandSize w:val="1"/>
      <w:tblStyleColBandSize w:val="1"/>
      <w:tblInd w:w="0" w:type="dxa"/>
      <w:tblCellMar>
        <w:top w:w="0" w:type="dxa"/>
        <w:left w:w="108" w:type="dxa"/>
        <w:bottom w:w="0" w:type="dxa"/>
        <w:right w:w="108" w:type="dxa"/>
      </w:tblCellMar>
    </w:tblPr>
  </w:style>
  <w:style w:type="table" w:customStyle="1" w:styleId="37">
    <w:name w:val="37"/>
    <w:basedOn w:val="TableNormal"/>
    <w:rsid w:val="00A24905"/>
    <w:tblPr>
      <w:tblStyleRowBandSize w:val="1"/>
      <w:tblStyleColBandSize w:val="1"/>
      <w:tblInd w:w="0" w:type="dxa"/>
      <w:tblCellMar>
        <w:top w:w="0" w:type="dxa"/>
        <w:left w:w="108" w:type="dxa"/>
        <w:bottom w:w="0" w:type="dxa"/>
        <w:right w:w="108" w:type="dxa"/>
      </w:tblCellMar>
    </w:tblPr>
  </w:style>
  <w:style w:type="table" w:customStyle="1" w:styleId="36">
    <w:name w:val="36"/>
    <w:basedOn w:val="TableNormal"/>
    <w:rsid w:val="00A24905"/>
    <w:tblPr>
      <w:tblStyleRowBandSize w:val="1"/>
      <w:tblStyleColBandSize w:val="1"/>
      <w:tblInd w:w="0" w:type="dxa"/>
      <w:tblCellMar>
        <w:top w:w="0" w:type="dxa"/>
        <w:left w:w="108" w:type="dxa"/>
        <w:bottom w:w="0" w:type="dxa"/>
        <w:right w:w="108" w:type="dxa"/>
      </w:tblCellMar>
    </w:tblPr>
  </w:style>
  <w:style w:type="table" w:customStyle="1" w:styleId="35">
    <w:name w:val="35"/>
    <w:basedOn w:val="TableNormal"/>
    <w:rsid w:val="00A24905"/>
    <w:tblPr>
      <w:tblStyleRowBandSize w:val="1"/>
      <w:tblStyleColBandSize w:val="1"/>
      <w:tblInd w:w="0" w:type="dxa"/>
      <w:tblCellMar>
        <w:top w:w="0" w:type="dxa"/>
        <w:left w:w="108" w:type="dxa"/>
        <w:bottom w:w="0" w:type="dxa"/>
        <w:right w:w="108" w:type="dxa"/>
      </w:tblCellMar>
    </w:tblPr>
  </w:style>
  <w:style w:type="table" w:customStyle="1" w:styleId="34">
    <w:name w:val="34"/>
    <w:basedOn w:val="TableNormal"/>
    <w:rsid w:val="00A24905"/>
    <w:tblPr>
      <w:tblStyleRowBandSize w:val="1"/>
      <w:tblStyleColBandSize w:val="1"/>
      <w:tblInd w:w="0" w:type="dxa"/>
      <w:tblCellMar>
        <w:top w:w="0" w:type="dxa"/>
        <w:left w:w="108" w:type="dxa"/>
        <w:bottom w:w="0" w:type="dxa"/>
        <w:right w:w="108" w:type="dxa"/>
      </w:tblCellMar>
    </w:tblPr>
  </w:style>
  <w:style w:type="table" w:customStyle="1" w:styleId="33">
    <w:name w:val="33"/>
    <w:basedOn w:val="TableNormal"/>
    <w:rsid w:val="00A24905"/>
    <w:tblPr>
      <w:tblStyleRowBandSize w:val="1"/>
      <w:tblStyleColBandSize w:val="1"/>
      <w:tblInd w:w="0" w:type="dxa"/>
      <w:tblCellMar>
        <w:top w:w="0" w:type="dxa"/>
        <w:left w:w="108" w:type="dxa"/>
        <w:bottom w:w="0" w:type="dxa"/>
        <w:right w:w="108" w:type="dxa"/>
      </w:tblCellMar>
    </w:tblPr>
  </w:style>
  <w:style w:type="table" w:customStyle="1" w:styleId="32">
    <w:name w:val="32"/>
    <w:basedOn w:val="TableNormal"/>
    <w:rsid w:val="00A24905"/>
    <w:tblPr>
      <w:tblStyleRowBandSize w:val="1"/>
      <w:tblStyleColBandSize w:val="1"/>
      <w:tblInd w:w="0" w:type="dxa"/>
      <w:tblCellMar>
        <w:top w:w="0" w:type="dxa"/>
        <w:left w:w="108" w:type="dxa"/>
        <w:bottom w:w="0" w:type="dxa"/>
        <w:right w:w="108" w:type="dxa"/>
      </w:tblCellMar>
    </w:tblPr>
  </w:style>
  <w:style w:type="table" w:customStyle="1" w:styleId="31">
    <w:name w:val="31"/>
    <w:basedOn w:val="TableNormal"/>
    <w:rsid w:val="00A24905"/>
    <w:tblPr>
      <w:tblStyleRowBandSize w:val="1"/>
      <w:tblStyleColBandSize w:val="1"/>
      <w:tblInd w:w="0" w:type="dxa"/>
      <w:tblCellMar>
        <w:top w:w="0" w:type="dxa"/>
        <w:left w:w="0" w:type="dxa"/>
        <w:bottom w:w="0" w:type="dxa"/>
        <w:right w:w="0" w:type="dxa"/>
      </w:tblCellMar>
    </w:tblPr>
  </w:style>
  <w:style w:type="table" w:customStyle="1" w:styleId="30">
    <w:name w:val="30"/>
    <w:basedOn w:val="TableNormal"/>
    <w:rsid w:val="00A24905"/>
    <w:tblPr>
      <w:tblStyleRowBandSize w:val="1"/>
      <w:tblStyleColBandSize w:val="1"/>
      <w:tblInd w:w="0" w:type="dxa"/>
      <w:tblCellMar>
        <w:top w:w="0" w:type="dxa"/>
        <w:left w:w="108" w:type="dxa"/>
        <w:bottom w:w="0" w:type="dxa"/>
        <w:right w:w="108" w:type="dxa"/>
      </w:tblCellMar>
    </w:tblPr>
  </w:style>
  <w:style w:type="table" w:customStyle="1" w:styleId="29">
    <w:name w:val="29"/>
    <w:basedOn w:val="TableNormal"/>
    <w:rsid w:val="00A24905"/>
    <w:tblPr>
      <w:tblStyleRowBandSize w:val="1"/>
      <w:tblStyleColBandSize w:val="1"/>
      <w:tblInd w:w="0" w:type="dxa"/>
      <w:tblCellMar>
        <w:top w:w="0" w:type="dxa"/>
        <w:left w:w="108" w:type="dxa"/>
        <w:bottom w:w="0" w:type="dxa"/>
        <w:right w:w="108" w:type="dxa"/>
      </w:tblCellMar>
    </w:tblPr>
  </w:style>
  <w:style w:type="table" w:customStyle="1" w:styleId="28">
    <w:name w:val="28"/>
    <w:basedOn w:val="TableNormal"/>
    <w:rsid w:val="00A24905"/>
    <w:tblPr>
      <w:tblStyleRowBandSize w:val="1"/>
      <w:tblStyleColBandSize w:val="1"/>
      <w:tblInd w:w="0" w:type="dxa"/>
      <w:tblCellMar>
        <w:top w:w="0" w:type="dxa"/>
        <w:left w:w="108" w:type="dxa"/>
        <w:bottom w:w="0" w:type="dxa"/>
        <w:right w:w="108" w:type="dxa"/>
      </w:tblCellMar>
    </w:tblPr>
  </w:style>
  <w:style w:type="table" w:customStyle="1" w:styleId="27">
    <w:name w:val="27"/>
    <w:basedOn w:val="TableNormal"/>
    <w:rsid w:val="00A24905"/>
    <w:tblPr>
      <w:tblStyleRowBandSize w:val="1"/>
      <w:tblStyleColBandSize w:val="1"/>
      <w:tblInd w:w="0" w:type="dxa"/>
      <w:tblCellMar>
        <w:top w:w="0" w:type="dxa"/>
        <w:left w:w="108" w:type="dxa"/>
        <w:bottom w:w="0" w:type="dxa"/>
        <w:right w:w="108" w:type="dxa"/>
      </w:tblCellMar>
    </w:tblPr>
  </w:style>
  <w:style w:type="table" w:customStyle="1" w:styleId="26">
    <w:name w:val="26"/>
    <w:basedOn w:val="TableNormal"/>
    <w:rsid w:val="00A24905"/>
    <w:tblPr>
      <w:tblStyleRowBandSize w:val="1"/>
      <w:tblStyleColBandSize w:val="1"/>
      <w:tblInd w:w="0" w:type="dxa"/>
      <w:tblCellMar>
        <w:top w:w="0" w:type="dxa"/>
        <w:left w:w="108" w:type="dxa"/>
        <w:bottom w:w="0" w:type="dxa"/>
        <w:right w:w="108" w:type="dxa"/>
      </w:tblCellMar>
    </w:tblPr>
  </w:style>
  <w:style w:type="table" w:customStyle="1" w:styleId="25">
    <w:name w:val="25"/>
    <w:basedOn w:val="TableNormal"/>
    <w:rsid w:val="00A24905"/>
    <w:tblPr>
      <w:tblStyleRowBandSize w:val="1"/>
      <w:tblStyleColBandSize w:val="1"/>
      <w:tblInd w:w="0" w:type="dxa"/>
      <w:tblCellMar>
        <w:top w:w="0" w:type="dxa"/>
        <w:left w:w="108" w:type="dxa"/>
        <w:bottom w:w="0" w:type="dxa"/>
        <w:right w:w="108" w:type="dxa"/>
      </w:tblCellMar>
    </w:tblPr>
  </w:style>
  <w:style w:type="table" w:customStyle="1" w:styleId="24">
    <w:name w:val="24"/>
    <w:basedOn w:val="TableNormal"/>
    <w:rsid w:val="00A24905"/>
    <w:tblPr>
      <w:tblStyleRowBandSize w:val="1"/>
      <w:tblStyleColBandSize w:val="1"/>
      <w:tblInd w:w="0" w:type="dxa"/>
      <w:tblCellMar>
        <w:top w:w="0" w:type="dxa"/>
        <w:left w:w="108" w:type="dxa"/>
        <w:bottom w:w="0" w:type="dxa"/>
        <w:right w:w="108" w:type="dxa"/>
      </w:tblCellMar>
    </w:tblPr>
  </w:style>
  <w:style w:type="table" w:customStyle="1" w:styleId="23">
    <w:name w:val="23"/>
    <w:basedOn w:val="TableNormal"/>
    <w:rsid w:val="00A24905"/>
    <w:tblPr>
      <w:tblStyleRowBandSize w:val="1"/>
      <w:tblStyleColBandSize w:val="1"/>
      <w:tblInd w:w="0" w:type="dxa"/>
      <w:tblCellMar>
        <w:top w:w="0" w:type="dxa"/>
        <w:left w:w="108" w:type="dxa"/>
        <w:bottom w:w="0" w:type="dxa"/>
        <w:right w:w="108" w:type="dxa"/>
      </w:tblCellMar>
    </w:tblPr>
  </w:style>
  <w:style w:type="table" w:customStyle="1" w:styleId="22">
    <w:name w:val="22"/>
    <w:basedOn w:val="TableNormal"/>
    <w:rsid w:val="00A24905"/>
    <w:tblPr>
      <w:tblStyleRowBandSize w:val="1"/>
      <w:tblStyleColBandSize w:val="1"/>
      <w:tblInd w:w="0" w:type="dxa"/>
      <w:tblCellMar>
        <w:top w:w="0" w:type="dxa"/>
        <w:left w:w="108" w:type="dxa"/>
        <w:bottom w:w="0" w:type="dxa"/>
        <w:right w:w="108" w:type="dxa"/>
      </w:tblCellMar>
    </w:tblPr>
  </w:style>
  <w:style w:type="table" w:customStyle="1" w:styleId="21">
    <w:name w:val="21"/>
    <w:basedOn w:val="TableNormal"/>
    <w:rsid w:val="00A24905"/>
    <w:tblPr>
      <w:tblStyleRowBandSize w:val="1"/>
      <w:tblStyleColBandSize w:val="1"/>
      <w:tblInd w:w="0" w:type="dxa"/>
      <w:tblCellMar>
        <w:top w:w="0" w:type="dxa"/>
        <w:left w:w="108" w:type="dxa"/>
        <w:bottom w:w="0" w:type="dxa"/>
        <w:right w:w="108" w:type="dxa"/>
      </w:tblCellMar>
    </w:tblPr>
  </w:style>
  <w:style w:type="table" w:customStyle="1" w:styleId="20">
    <w:name w:val="20"/>
    <w:basedOn w:val="TableNormal"/>
    <w:rsid w:val="00A24905"/>
    <w:tblPr>
      <w:tblStyleRowBandSize w:val="1"/>
      <w:tblStyleColBandSize w:val="1"/>
      <w:tblInd w:w="0" w:type="dxa"/>
      <w:tblCellMar>
        <w:top w:w="0" w:type="dxa"/>
        <w:left w:w="108" w:type="dxa"/>
        <w:bottom w:w="0" w:type="dxa"/>
        <w:right w:w="108" w:type="dxa"/>
      </w:tblCellMar>
    </w:tblPr>
  </w:style>
  <w:style w:type="table" w:customStyle="1" w:styleId="19">
    <w:name w:val="19"/>
    <w:basedOn w:val="TableNormal"/>
    <w:rsid w:val="00A24905"/>
    <w:tblPr>
      <w:tblStyleRowBandSize w:val="1"/>
      <w:tblStyleColBandSize w:val="1"/>
      <w:tblInd w:w="0" w:type="dxa"/>
      <w:tblCellMar>
        <w:top w:w="0" w:type="dxa"/>
        <w:left w:w="108" w:type="dxa"/>
        <w:bottom w:w="0" w:type="dxa"/>
        <w:right w:w="108" w:type="dxa"/>
      </w:tblCellMar>
    </w:tblPr>
  </w:style>
  <w:style w:type="table" w:customStyle="1" w:styleId="18">
    <w:name w:val="18"/>
    <w:basedOn w:val="TableNormal"/>
    <w:rsid w:val="00A24905"/>
    <w:tblPr>
      <w:tblStyleRowBandSize w:val="1"/>
      <w:tblStyleColBandSize w:val="1"/>
      <w:tblInd w:w="0" w:type="dxa"/>
      <w:tblCellMar>
        <w:top w:w="0" w:type="dxa"/>
        <w:left w:w="108" w:type="dxa"/>
        <w:bottom w:w="0" w:type="dxa"/>
        <w:right w:w="108" w:type="dxa"/>
      </w:tblCellMar>
    </w:tblPr>
  </w:style>
  <w:style w:type="table" w:customStyle="1" w:styleId="17">
    <w:name w:val="17"/>
    <w:basedOn w:val="TableNormal"/>
    <w:rsid w:val="00A24905"/>
    <w:tblPr>
      <w:tblStyleRowBandSize w:val="1"/>
      <w:tblStyleColBandSize w:val="1"/>
      <w:tblInd w:w="0" w:type="dxa"/>
      <w:tblCellMar>
        <w:top w:w="0" w:type="dxa"/>
        <w:left w:w="108" w:type="dxa"/>
        <w:bottom w:w="0" w:type="dxa"/>
        <w:right w:w="108" w:type="dxa"/>
      </w:tblCellMar>
    </w:tblPr>
  </w:style>
  <w:style w:type="table" w:customStyle="1" w:styleId="16">
    <w:name w:val="16"/>
    <w:basedOn w:val="TableNormal"/>
    <w:rsid w:val="00A24905"/>
    <w:tblPr>
      <w:tblStyleRowBandSize w:val="1"/>
      <w:tblStyleColBandSize w:val="1"/>
      <w:tblInd w:w="0" w:type="dxa"/>
      <w:tblCellMar>
        <w:top w:w="15" w:type="dxa"/>
        <w:left w:w="15" w:type="dxa"/>
        <w:bottom w:w="15" w:type="dxa"/>
        <w:right w:w="15" w:type="dxa"/>
      </w:tblCellMar>
    </w:tblPr>
  </w:style>
  <w:style w:type="table" w:customStyle="1" w:styleId="15">
    <w:name w:val="15"/>
    <w:basedOn w:val="TableNormal"/>
    <w:rsid w:val="00A24905"/>
    <w:tblPr>
      <w:tblStyleRowBandSize w:val="1"/>
      <w:tblStyleColBandSize w:val="1"/>
      <w:tblInd w:w="0" w:type="dxa"/>
      <w:tblCellMar>
        <w:top w:w="0" w:type="dxa"/>
        <w:left w:w="108" w:type="dxa"/>
        <w:bottom w:w="0" w:type="dxa"/>
        <w:right w:w="108" w:type="dxa"/>
      </w:tblCellMar>
    </w:tblPr>
  </w:style>
  <w:style w:type="table" w:customStyle="1" w:styleId="14">
    <w:name w:val="14"/>
    <w:basedOn w:val="TableNormal"/>
    <w:rsid w:val="00A24905"/>
    <w:tblPr>
      <w:tblStyleRowBandSize w:val="1"/>
      <w:tblStyleColBandSize w:val="1"/>
      <w:tblInd w:w="0" w:type="dxa"/>
      <w:tblCellMar>
        <w:top w:w="0" w:type="dxa"/>
        <w:left w:w="108" w:type="dxa"/>
        <w:bottom w:w="0" w:type="dxa"/>
        <w:right w:w="108" w:type="dxa"/>
      </w:tblCellMar>
    </w:tblPr>
  </w:style>
  <w:style w:type="table" w:customStyle="1" w:styleId="13">
    <w:name w:val="13"/>
    <w:basedOn w:val="TableNormal"/>
    <w:rsid w:val="00A24905"/>
    <w:tblPr>
      <w:tblStyleRowBandSize w:val="1"/>
      <w:tblStyleColBandSize w:val="1"/>
      <w:tblInd w:w="0" w:type="dxa"/>
      <w:tblCellMar>
        <w:top w:w="15" w:type="dxa"/>
        <w:left w:w="15" w:type="dxa"/>
        <w:bottom w:w="15" w:type="dxa"/>
        <w:right w:w="15" w:type="dxa"/>
      </w:tblCellMar>
    </w:tblPr>
  </w:style>
  <w:style w:type="table" w:customStyle="1" w:styleId="12">
    <w:name w:val="12"/>
    <w:basedOn w:val="TableNormal"/>
    <w:rsid w:val="00A24905"/>
    <w:tblPr>
      <w:tblStyleRowBandSize w:val="1"/>
      <w:tblStyleColBandSize w:val="1"/>
      <w:tblInd w:w="0" w:type="dxa"/>
      <w:tblCellMar>
        <w:top w:w="0" w:type="dxa"/>
        <w:left w:w="108" w:type="dxa"/>
        <w:bottom w:w="0" w:type="dxa"/>
        <w:right w:w="108" w:type="dxa"/>
      </w:tblCellMar>
    </w:tblPr>
  </w:style>
  <w:style w:type="table" w:customStyle="1" w:styleId="11">
    <w:name w:val="11"/>
    <w:basedOn w:val="TableNormal"/>
    <w:rsid w:val="00A24905"/>
    <w:tblPr>
      <w:tblStyleRowBandSize w:val="1"/>
      <w:tblStyleColBandSize w:val="1"/>
      <w:tblInd w:w="0" w:type="dxa"/>
      <w:tblCellMar>
        <w:top w:w="15" w:type="dxa"/>
        <w:left w:w="15" w:type="dxa"/>
        <w:bottom w:w="15" w:type="dxa"/>
        <w:right w:w="15" w:type="dxa"/>
      </w:tblCellMar>
    </w:tblPr>
  </w:style>
  <w:style w:type="table" w:customStyle="1" w:styleId="10">
    <w:name w:val="10"/>
    <w:basedOn w:val="TableNormal"/>
    <w:rsid w:val="00A24905"/>
    <w:tblPr>
      <w:tblStyleRowBandSize w:val="1"/>
      <w:tblStyleColBandSize w:val="1"/>
      <w:tblInd w:w="0" w:type="dxa"/>
      <w:tblCellMar>
        <w:top w:w="15" w:type="dxa"/>
        <w:left w:w="15" w:type="dxa"/>
        <w:bottom w:w="15" w:type="dxa"/>
        <w:right w:w="15" w:type="dxa"/>
      </w:tblCellMar>
    </w:tblPr>
  </w:style>
  <w:style w:type="table" w:customStyle="1" w:styleId="9">
    <w:name w:val="9"/>
    <w:basedOn w:val="TableNormal"/>
    <w:rsid w:val="00A24905"/>
    <w:tblPr>
      <w:tblStyleRowBandSize w:val="1"/>
      <w:tblStyleColBandSize w:val="1"/>
      <w:tblInd w:w="0" w:type="dxa"/>
      <w:tblCellMar>
        <w:top w:w="15" w:type="dxa"/>
        <w:left w:w="15" w:type="dxa"/>
        <w:bottom w:w="15" w:type="dxa"/>
        <w:right w:w="15" w:type="dxa"/>
      </w:tblCellMar>
    </w:tblPr>
  </w:style>
  <w:style w:type="table" w:customStyle="1" w:styleId="8">
    <w:name w:val="8"/>
    <w:basedOn w:val="TableNormal"/>
    <w:rsid w:val="00A24905"/>
    <w:tblPr>
      <w:tblStyleRowBandSize w:val="1"/>
      <w:tblStyleColBandSize w:val="1"/>
      <w:tblInd w:w="0" w:type="dxa"/>
      <w:tblCellMar>
        <w:top w:w="15" w:type="dxa"/>
        <w:left w:w="15" w:type="dxa"/>
        <w:bottom w:w="15" w:type="dxa"/>
        <w:right w:w="15" w:type="dxa"/>
      </w:tblCellMar>
    </w:tblPr>
  </w:style>
  <w:style w:type="table" w:customStyle="1" w:styleId="7">
    <w:name w:val="7"/>
    <w:basedOn w:val="TableNormal"/>
    <w:rsid w:val="00A24905"/>
    <w:tblPr>
      <w:tblStyleRowBandSize w:val="1"/>
      <w:tblStyleColBandSize w:val="1"/>
      <w:tblInd w:w="0" w:type="dxa"/>
      <w:tblCellMar>
        <w:top w:w="15" w:type="dxa"/>
        <w:left w:w="15" w:type="dxa"/>
        <w:bottom w:w="15" w:type="dxa"/>
        <w:right w:w="15" w:type="dxa"/>
      </w:tblCellMar>
    </w:tblPr>
  </w:style>
  <w:style w:type="table" w:customStyle="1" w:styleId="6">
    <w:name w:val="6"/>
    <w:basedOn w:val="TableNormal"/>
    <w:rsid w:val="00A24905"/>
    <w:tblPr>
      <w:tblStyleRowBandSize w:val="1"/>
      <w:tblStyleColBandSize w:val="1"/>
      <w:tblInd w:w="0" w:type="dxa"/>
      <w:tblCellMar>
        <w:top w:w="15" w:type="dxa"/>
        <w:left w:w="15" w:type="dxa"/>
        <w:bottom w:w="15" w:type="dxa"/>
        <w:right w:w="15" w:type="dxa"/>
      </w:tblCellMar>
    </w:tblPr>
  </w:style>
  <w:style w:type="table" w:customStyle="1" w:styleId="5">
    <w:name w:val="5"/>
    <w:basedOn w:val="TableNormal"/>
    <w:rsid w:val="00A24905"/>
    <w:tblPr>
      <w:tblStyleRowBandSize w:val="1"/>
      <w:tblStyleColBandSize w:val="1"/>
      <w:tblInd w:w="0" w:type="dxa"/>
      <w:tblCellMar>
        <w:top w:w="15" w:type="dxa"/>
        <w:left w:w="15" w:type="dxa"/>
        <w:bottom w:w="15" w:type="dxa"/>
        <w:right w:w="15" w:type="dxa"/>
      </w:tblCellMar>
    </w:tblPr>
  </w:style>
  <w:style w:type="table" w:customStyle="1" w:styleId="4">
    <w:name w:val="4"/>
    <w:basedOn w:val="TableNormal"/>
    <w:rsid w:val="00A24905"/>
    <w:tblPr>
      <w:tblStyleRowBandSize w:val="1"/>
      <w:tblStyleColBandSize w:val="1"/>
      <w:tblInd w:w="0" w:type="dxa"/>
      <w:tblCellMar>
        <w:top w:w="0" w:type="dxa"/>
        <w:left w:w="108" w:type="dxa"/>
        <w:bottom w:w="0" w:type="dxa"/>
        <w:right w:w="108" w:type="dxa"/>
      </w:tblCellMar>
    </w:tblPr>
  </w:style>
  <w:style w:type="table" w:customStyle="1" w:styleId="3">
    <w:name w:val="3"/>
    <w:basedOn w:val="TableNormal"/>
    <w:rsid w:val="00A24905"/>
    <w:tblPr>
      <w:tblStyleRowBandSize w:val="1"/>
      <w:tblStyleColBandSize w:val="1"/>
      <w:tblInd w:w="0" w:type="dxa"/>
      <w:tblCellMar>
        <w:top w:w="0" w:type="dxa"/>
        <w:left w:w="108" w:type="dxa"/>
        <w:bottom w:w="0" w:type="dxa"/>
        <w:right w:w="108" w:type="dxa"/>
      </w:tblCellMar>
    </w:tblPr>
  </w:style>
  <w:style w:type="table" w:customStyle="1" w:styleId="2">
    <w:name w:val="2"/>
    <w:basedOn w:val="TableNormal"/>
    <w:rsid w:val="00A24905"/>
    <w:tblPr>
      <w:tblStyleRowBandSize w:val="1"/>
      <w:tblStyleColBandSize w:val="1"/>
      <w:tblInd w:w="0" w:type="dxa"/>
      <w:tblCellMar>
        <w:top w:w="0" w:type="dxa"/>
        <w:left w:w="108" w:type="dxa"/>
        <w:bottom w:w="0" w:type="dxa"/>
        <w:right w:w="108" w:type="dxa"/>
      </w:tblCellMar>
    </w:tblPr>
  </w:style>
  <w:style w:type="table" w:customStyle="1" w:styleId="1">
    <w:name w:val="1"/>
    <w:basedOn w:val="TableNormal"/>
    <w:rsid w:val="00A24905"/>
    <w:tblPr>
      <w:tblStyleRowBandSize w:val="1"/>
      <w:tblStyleColBandSize w:val="1"/>
      <w:tblInd w:w="0" w:type="dxa"/>
      <w:tblCellMar>
        <w:top w:w="72" w:type="dxa"/>
        <w:left w:w="115" w:type="dxa"/>
        <w:bottom w:w="72" w:type="dxa"/>
        <w:right w:w="115" w:type="dxa"/>
      </w:tblCellMar>
    </w:tblPr>
  </w:style>
  <w:style w:type="numbering" w:customStyle="1" w:styleId="NoList1">
    <w:name w:val="No List1"/>
    <w:next w:val="NoList"/>
    <w:uiPriority w:val="99"/>
    <w:semiHidden/>
    <w:unhideWhenUsed/>
    <w:rsid w:val="000E3A03"/>
  </w:style>
  <w:style w:type="table" w:customStyle="1" w:styleId="TableGrid1">
    <w:name w:val="Table Grid1"/>
    <w:basedOn w:val="TableNormal"/>
    <w:next w:val="TableGrid"/>
    <w:autoRedefine/>
    <w:hidden/>
    <w:qFormat/>
    <w:rsid w:val="000E3A03"/>
    <w:pPr>
      <w:suppressAutoHyphens/>
      <w:spacing w:line="240" w:lineRule="auto"/>
      <w:ind w:leftChars="-1" w:left="-1" w:hangingChars="1"/>
      <w:textDirection w:val="btLr"/>
      <w:textAlignment w:val="top"/>
      <w:outlineLvl w:val="0"/>
    </w:pPr>
    <w:rPr>
      <w:rFonts w:ascii="Times New Roman" w:eastAsia="Times New Roman" w:hAnsi="Times New Roman" w:cs="Times New Roman"/>
      <w:position w:val="-1"/>
      <w:sz w:val="24"/>
      <w:szCs w:val="24"/>
      <w:lang w:val="de-DE"/>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Grid2">
    <w:name w:val="Table Grid2"/>
    <w:basedOn w:val="TableNormal"/>
    <w:next w:val="TableGrid"/>
    <w:uiPriority w:val="39"/>
    <w:rsid w:val="00290556"/>
    <w:pPr>
      <w:spacing w:line="240" w:lineRule="auto"/>
    </w:pPr>
    <w:rPr>
      <w:rFonts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3">
    <w:name w:val="Table Grid3"/>
    <w:basedOn w:val="TableNormal"/>
    <w:next w:val="TableGrid"/>
    <w:uiPriority w:val="59"/>
    <w:rsid w:val="001E3E36"/>
    <w:pPr>
      <w:spacing w:line="240" w:lineRule="auto"/>
    </w:pPr>
    <w:rPr>
      <w:rFonts w:eastAsia="Times New Roman"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4">
    <w:name w:val="Table Grid4"/>
    <w:basedOn w:val="TableNormal"/>
    <w:next w:val="TableGrid"/>
    <w:uiPriority w:val="59"/>
    <w:rsid w:val="00D2314E"/>
    <w:pPr>
      <w:spacing w:line="240" w:lineRule="auto"/>
    </w:pPr>
    <w:rPr>
      <w:rFonts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oList2">
    <w:name w:val="No List2"/>
    <w:next w:val="NoList"/>
    <w:uiPriority w:val="99"/>
    <w:semiHidden/>
    <w:unhideWhenUsed/>
    <w:rsid w:val="007D7B13"/>
  </w:style>
  <w:style w:type="table" w:customStyle="1" w:styleId="TableGrid5">
    <w:name w:val="Table Grid5"/>
    <w:basedOn w:val="TableNormal"/>
    <w:next w:val="TableGrid"/>
    <w:uiPriority w:val="39"/>
    <w:rsid w:val="007D7B13"/>
    <w:pPr>
      <w:spacing w:line="240" w:lineRule="auto"/>
    </w:pPr>
    <w:rPr>
      <w:rFonts w:cs="Times New Roman"/>
      <w:sz w:val="20"/>
      <w:szCs w:val="20"/>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LightShading-Accent31">
    <w:name w:val="Light Shading - Accent 31"/>
    <w:basedOn w:val="TableNormal"/>
    <w:next w:val="LightShading-Accent3"/>
    <w:uiPriority w:val="60"/>
    <w:rsid w:val="007D7B13"/>
    <w:pPr>
      <w:spacing w:line="240" w:lineRule="auto"/>
    </w:pPr>
    <w:rPr>
      <w:rFonts w:cs="Times New Roman"/>
      <w:color w:val="76923C"/>
      <w:sz w:val="20"/>
      <w:szCs w:val="20"/>
    </w:rPr>
    <w:tblPr>
      <w:tblStyleRowBandSize w:val="1"/>
      <w:tblStyleColBandSize w:val="1"/>
      <w:tblInd w:w="0" w:type="dxa"/>
      <w:tblBorders>
        <w:top w:val="single" w:sz="8" w:space="0" w:color="9BBB59"/>
        <w:bottom w:val="single" w:sz="8" w:space="0" w:color="9BBB59"/>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customStyle="1" w:styleId="TableGrid6">
    <w:name w:val="Table Grid6"/>
    <w:basedOn w:val="TableNormal"/>
    <w:next w:val="TableGrid"/>
    <w:uiPriority w:val="59"/>
    <w:rsid w:val="002350EF"/>
    <w:pPr>
      <w:spacing w:line="240" w:lineRule="auto"/>
    </w:pPr>
    <w:rPr>
      <w:rFonts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7">
    <w:name w:val="Table Grid7"/>
    <w:basedOn w:val="TableNormal"/>
    <w:next w:val="TableGrid"/>
    <w:uiPriority w:val="59"/>
    <w:rsid w:val="00422BEA"/>
    <w:pPr>
      <w:spacing w:line="240" w:lineRule="auto"/>
    </w:pPr>
    <w:rPr>
      <w:rFonts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8">
    <w:name w:val="Table Grid8"/>
    <w:basedOn w:val="TableNormal"/>
    <w:next w:val="TableGrid"/>
    <w:uiPriority w:val="59"/>
    <w:rsid w:val="00670420"/>
    <w:pPr>
      <w:spacing w:line="240" w:lineRule="auto"/>
    </w:pPr>
    <w:rPr>
      <w:rFonts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9">
    <w:name w:val="Table Grid9"/>
    <w:basedOn w:val="TableNormal"/>
    <w:next w:val="TableGrid"/>
    <w:uiPriority w:val="59"/>
    <w:rsid w:val="00805C39"/>
    <w:pPr>
      <w:spacing w:line="240" w:lineRule="auto"/>
    </w:pPr>
    <w:rPr>
      <w:rFonts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oList3">
    <w:name w:val="No List3"/>
    <w:next w:val="NoList"/>
    <w:uiPriority w:val="99"/>
    <w:semiHidden/>
    <w:unhideWhenUsed/>
    <w:rsid w:val="0037609A"/>
  </w:style>
  <w:style w:type="table" w:customStyle="1" w:styleId="TableGrid10">
    <w:name w:val="Table Grid10"/>
    <w:basedOn w:val="TableNormal"/>
    <w:next w:val="TableGrid"/>
    <w:uiPriority w:val="39"/>
    <w:rsid w:val="0037609A"/>
    <w:pPr>
      <w:spacing w:line="240" w:lineRule="auto"/>
    </w:pPr>
    <w:rPr>
      <w:rFonts w:cs="Times New Roman"/>
      <w:sz w:val="20"/>
      <w:szCs w:val="20"/>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LightShading-Accent32">
    <w:name w:val="Light Shading - Accent 32"/>
    <w:basedOn w:val="TableNormal"/>
    <w:next w:val="LightShading-Accent3"/>
    <w:uiPriority w:val="60"/>
    <w:rsid w:val="0037609A"/>
    <w:pPr>
      <w:spacing w:line="240" w:lineRule="auto"/>
    </w:pPr>
    <w:rPr>
      <w:rFonts w:cs="Times New Roman"/>
      <w:color w:val="76923C"/>
      <w:sz w:val="20"/>
      <w:szCs w:val="20"/>
    </w:rPr>
    <w:tblPr>
      <w:tblStyleRowBandSize w:val="1"/>
      <w:tblStyleColBandSize w:val="1"/>
      <w:tblInd w:w="0" w:type="dxa"/>
      <w:tblBorders>
        <w:top w:val="single" w:sz="8" w:space="0" w:color="9BBB59"/>
        <w:bottom w:val="single" w:sz="8" w:space="0" w:color="9BBB59"/>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numbering" w:customStyle="1" w:styleId="NoList4">
    <w:name w:val="No List4"/>
    <w:next w:val="NoList"/>
    <w:uiPriority w:val="99"/>
    <w:semiHidden/>
    <w:unhideWhenUsed/>
    <w:rsid w:val="00497244"/>
  </w:style>
  <w:style w:type="table" w:customStyle="1" w:styleId="TableGrid11">
    <w:name w:val="Table Grid11"/>
    <w:basedOn w:val="TableNormal"/>
    <w:next w:val="TableGrid"/>
    <w:uiPriority w:val="39"/>
    <w:rsid w:val="00497244"/>
    <w:pPr>
      <w:spacing w:line="240" w:lineRule="auto"/>
    </w:pPr>
    <w:rPr>
      <w:rFonts w:cs="Times New Roman"/>
      <w:sz w:val="20"/>
      <w:szCs w:val="20"/>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LightShading-Accent33">
    <w:name w:val="Light Shading - Accent 33"/>
    <w:basedOn w:val="TableNormal"/>
    <w:next w:val="LightShading-Accent3"/>
    <w:uiPriority w:val="60"/>
    <w:rsid w:val="00497244"/>
    <w:pPr>
      <w:spacing w:line="240" w:lineRule="auto"/>
    </w:pPr>
    <w:rPr>
      <w:rFonts w:cs="Times New Roman"/>
      <w:color w:val="76923C"/>
      <w:sz w:val="20"/>
      <w:szCs w:val="20"/>
    </w:rPr>
    <w:tblPr>
      <w:tblStyleRowBandSize w:val="1"/>
      <w:tblStyleColBandSize w:val="1"/>
      <w:tblInd w:w="0" w:type="dxa"/>
      <w:tblBorders>
        <w:top w:val="single" w:sz="8" w:space="0" w:color="9BBB59"/>
        <w:bottom w:val="single" w:sz="8" w:space="0" w:color="9BBB59"/>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customStyle="1" w:styleId="TableGrid12">
    <w:name w:val="Table Grid12"/>
    <w:basedOn w:val="TableNormal"/>
    <w:next w:val="TableGrid"/>
    <w:uiPriority w:val="59"/>
    <w:rsid w:val="002F0EC9"/>
    <w:pPr>
      <w:spacing w:line="240" w:lineRule="auto"/>
    </w:pPr>
    <w:rPr>
      <w:rFonts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13">
    <w:name w:val="Table Grid13"/>
    <w:basedOn w:val="TableNormal"/>
    <w:next w:val="TableGrid"/>
    <w:uiPriority w:val="59"/>
    <w:rsid w:val="006F4054"/>
    <w:pPr>
      <w:spacing w:line="240" w:lineRule="auto"/>
    </w:pPr>
    <w:rPr>
      <w:rFonts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14">
    <w:name w:val="Table Grid14"/>
    <w:basedOn w:val="TableNormal"/>
    <w:next w:val="TableGrid"/>
    <w:uiPriority w:val="59"/>
    <w:unhideWhenUsed/>
    <w:rsid w:val="00B507C6"/>
    <w:pPr>
      <w:spacing w:line="240" w:lineRule="auto"/>
    </w:pPr>
    <w:rPr>
      <w:rFonts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Subtitle">
    <w:name w:val="Subtitle"/>
    <w:basedOn w:val="Normal"/>
    <w:next w:val="Normal"/>
    <w:uiPriority w:val="11"/>
    <w:qFormat/>
    <w:rsid w:val="00274E87"/>
    <w:pPr>
      <w:keepNext/>
      <w:keepLines/>
      <w:spacing w:before="360" w:after="80"/>
    </w:pPr>
    <w:rPr>
      <w:rFonts w:ascii="Georgia" w:eastAsia="Georgia" w:hAnsi="Georgia" w:cs="Georgia"/>
      <w:i/>
      <w:iCs/>
      <w:color w:val="666666"/>
      <w:sz w:val="48"/>
      <w:szCs w:val="48"/>
    </w:rPr>
  </w:style>
  <w:style w:type="table" w:customStyle="1" w:styleId="a">
    <w:basedOn w:val="TableNormal"/>
    <w:rsid w:val="00274E87"/>
    <w:tblPr>
      <w:tblStyleRowBandSize w:val="1"/>
      <w:tblStyleColBandSize w:val="1"/>
      <w:tblInd w:w="0" w:type="dxa"/>
      <w:tblCellMar>
        <w:top w:w="0" w:type="dxa"/>
        <w:left w:w="115" w:type="dxa"/>
        <w:bottom w:w="0" w:type="dxa"/>
        <w:right w:w="115" w:type="dxa"/>
      </w:tblCellMar>
    </w:tblPr>
  </w:style>
  <w:style w:type="table" w:customStyle="1" w:styleId="a0">
    <w:basedOn w:val="TableNormal"/>
    <w:rsid w:val="00274E87"/>
    <w:tblPr>
      <w:tblStyleRowBandSize w:val="1"/>
      <w:tblStyleColBandSize w:val="1"/>
      <w:tblInd w:w="0" w:type="dxa"/>
      <w:tblCellMar>
        <w:top w:w="0" w:type="dxa"/>
        <w:left w:w="115" w:type="dxa"/>
        <w:bottom w:w="0" w:type="dxa"/>
        <w:right w:w="115" w:type="dxa"/>
      </w:tblCellMar>
    </w:tblPr>
  </w:style>
  <w:style w:type="table" w:customStyle="1" w:styleId="a1">
    <w:basedOn w:val="TableNormal"/>
    <w:rsid w:val="00274E87"/>
    <w:tblPr>
      <w:tblStyleRowBandSize w:val="1"/>
      <w:tblStyleColBandSize w:val="1"/>
      <w:tblInd w:w="0" w:type="dxa"/>
      <w:tblCellMar>
        <w:top w:w="0" w:type="dxa"/>
        <w:left w:w="115" w:type="dxa"/>
        <w:bottom w:w="0" w:type="dxa"/>
        <w:right w:w="115" w:type="dxa"/>
      </w:tblCellMar>
    </w:tblPr>
  </w:style>
  <w:style w:type="table" w:customStyle="1" w:styleId="a2">
    <w:basedOn w:val="TableNormal"/>
    <w:rsid w:val="00274E87"/>
    <w:tblPr>
      <w:tblStyleRowBandSize w:val="1"/>
      <w:tblStyleColBandSize w:val="1"/>
      <w:tblInd w:w="0" w:type="dxa"/>
      <w:tblCellMar>
        <w:top w:w="0" w:type="dxa"/>
        <w:left w:w="115" w:type="dxa"/>
        <w:bottom w:w="0" w:type="dxa"/>
        <w:right w:w="115" w:type="dxa"/>
      </w:tblCellMar>
    </w:tblPr>
  </w:style>
  <w:style w:type="table" w:customStyle="1" w:styleId="a3">
    <w:basedOn w:val="TableNormal"/>
    <w:rsid w:val="00274E87"/>
    <w:tblPr>
      <w:tblStyleRowBandSize w:val="1"/>
      <w:tblStyleColBandSize w:val="1"/>
      <w:tblInd w:w="0" w:type="dxa"/>
      <w:tblCellMar>
        <w:top w:w="0" w:type="dxa"/>
        <w:left w:w="0" w:type="dxa"/>
        <w:bottom w:w="0" w:type="dxa"/>
        <w:right w:w="0" w:type="dxa"/>
      </w:tblCellMar>
    </w:tblPr>
  </w:style>
  <w:style w:type="table" w:customStyle="1" w:styleId="a4">
    <w:basedOn w:val="TableNormal"/>
    <w:rsid w:val="00274E87"/>
    <w:tblPr>
      <w:tblStyleRowBandSize w:val="1"/>
      <w:tblStyleColBandSize w:val="1"/>
      <w:tblInd w:w="0" w:type="dxa"/>
      <w:tblCellMar>
        <w:top w:w="0" w:type="dxa"/>
        <w:left w:w="0" w:type="dxa"/>
        <w:bottom w:w="0" w:type="dxa"/>
        <w:right w:w="0" w:type="dxa"/>
      </w:tblCellMar>
    </w:tblPr>
  </w:style>
  <w:style w:type="table" w:customStyle="1" w:styleId="a5">
    <w:basedOn w:val="TableNormal"/>
    <w:rsid w:val="00274E87"/>
    <w:tblPr>
      <w:tblStyleRowBandSize w:val="1"/>
      <w:tblStyleColBandSize w:val="1"/>
      <w:tblInd w:w="0" w:type="dxa"/>
      <w:tblCellMar>
        <w:top w:w="0" w:type="dxa"/>
        <w:left w:w="115" w:type="dxa"/>
        <w:bottom w:w="0" w:type="dxa"/>
        <w:right w:w="115" w:type="dxa"/>
      </w:tblCellMar>
    </w:tblPr>
  </w:style>
  <w:style w:type="table" w:customStyle="1" w:styleId="a6">
    <w:basedOn w:val="TableNormal"/>
    <w:rsid w:val="00274E87"/>
    <w:tblPr>
      <w:tblStyleRowBandSize w:val="1"/>
      <w:tblStyleColBandSize w:val="1"/>
      <w:tblInd w:w="0" w:type="dxa"/>
      <w:tblCellMar>
        <w:top w:w="0" w:type="dxa"/>
        <w:left w:w="115" w:type="dxa"/>
        <w:bottom w:w="0" w:type="dxa"/>
        <w:right w:w="115" w:type="dxa"/>
      </w:tblCellMar>
    </w:tblPr>
  </w:style>
  <w:style w:type="table" w:customStyle="1" w:styleId="a7">
    <w:basedOn w:val="TableNormal"/>
    <w:rsid w:val="00274E87"/>
    <w:tblPr>
      <w:tblStyleRowBandSize w:val="1"/>
      <w:tblStyleColBandSize w:val="1"/>
      <w:tblInd w:w="0" w:type="dxa"/>
      <w:tblCellMar>
        <w:top w:w="0" w:type="dxa"/>
        <w:left w:w="115" w:type="dxa"/>
        <w:bottom w:w="0" w:type="dxa"/>
        <w:right w:w="115" w:type="dxa"/>
      </w:tblCellMar>
    </w:tblPr>
  </w:style>
  <w:style w:type="table" w:customStyle="1" w:styleId="a8">
    <w:basedOn w:val="TableNormal"/>
    <w:rsid w:val="00274E87"/>
    <w:tblPr>
      <w:tblStyleRowBandSize w:val="1"/>
      <w:tblStyleColBandSize w:val="1"/>
      <w:tblInd w:w="0" w:type="dxa"/>
      <w:tblCellMar>
        <w:top w:w="0" w:type="dxa"/>
        <w:left w:w="115" w:type="dxa"/>
        <w:bottom w:w="0" w:type="dxa"/>
        <w:right w:w="115" w:type="dxa"/>
      </w:tblCellMar>
    </w:tblPr>
  </w:style>
  <w:style w:type="table" w:customStyle="1" w:styleId="a9">
    <w:basedOn w:val="TableNormal"/>
    <w:rsid w:val="00274E87"/>
    <w:tblPr>
      <w:tblStyleRowBandSize w:val="1"/>
      <w:tblStyleColBandSize w:val="1"/>
      <w:tblInd w:w="0" w:type="dxa"/>
      <w:tblCellMar>
        <w:top w:w="0" w:type="dxa"/>
        <w:left w:w="115" w:type="dxa"/>
        <w:bottom w:w="0" w:type="dxa"/>
        <w:right w:w="115" w:type="dxa"/>
      </w:tblCellMar>
    </w:tblPr>
  </w:style>
  <w:style w:type="table" w:customStyle="1" w:styleId="aa">
    <w:basedOn w:val="TableNormal"/>
    <w:rsid w:val="00274E87"/>
    <w:tblPr>
      <w:tblStyleRowBandSize w:val="1"/>
      <w:tblStyleColBandSize w:val="1"/>
      <w:tblInd w:w="0" w:type="dxa"/>
      <w:tblCellMar>
        <w:top w:w="0" w:type="dxa"/>
        <w:left w:w="115" w:type="dxa"/>
        <w:bottom w:w="0" w:type="dxa"/>
        <w:right w:w="115" w:type="dxa"/>
      </w:tblCellMar>
    </w:tblPr>
  </w:style>
  <w:style w:type="table" w:customStyle="1" w:styleId="ab">
    <w:basedOn w:val="TableNormal"/>
    <w:rsid w:val="00274E87"/>
    <w:tblPr>
      <w:tblStyleRowBandSize w:val="1"/>
      <w:tblStyleColBandSize w:val="1"/>
      <w:tblInd w:w="0" w:type="dxa"/>
      <w:tblCellMar>
        <w:top w:w="0" w:type="dxa"/>
        <w:left w:w="115" w:type="dxa"/>
        <w:bottom w:w="0" w:type="dxa"/>
        <w:right w:w="115" w:type="dxa"/>
      </w:tblCellMar>
    </w:tblPr>
  </w:style>
  <w:style w:type="table" w:customStyle="1" w:styleId="ac">
    <w:basedOn w:val="TableNormal"/>
    <w:rsid w:val="00274E87"/>
    <w:tblPr>
      <w:tblStyleRowBandSize w:val="1"/>
      <w:tblStyleColBandSize w:val="1"/>
      <w:tblInd w:w="0" w:type="dxa"/>
      <w:tblCellMar>
        <w:top w:w="0" w:type="dxa"/>
        <w:left w:w="115" w:type="dxa"/>
        <w:bottom w:w="0" w:type="dxa"/>
        <w:right w:w="115" w:type="dxa"/>
      </w:tblCellMar>
    </w:tblPr>
  </w:style>
  <w:style w:type="table" w:customStyle="1" w:styleId="ad">
    <w:basedOn w:val="TableNormal"/>
    <w:rsid w:val="00274E87"/>
    <w:tblPr>
      <w:tblStyleRowBandSize w:val="1"/>
      <w:tblStyleColBandSize w:val="1"/>
      <w:tblInd w:w="0" w:type="dxa"/>
      <w:tblCellMar>
        <w:top w:w="0" w:type="dxa"/>
        <w:left w:w="115" w:type="dxa"/>
        <w:bottom w:w="0" w:type="dxa"/>
        <w:right w:w="115" w:type="dxa"/>
      </w:tblCellMar>
    </w:tblPr>
  </w:style>
  <w:style w:type="table" w:customStyle="1" w:styleId="ae">
    <w:basedOn w:val="TableNormal"/>
    <w:rsid w:val="00274E87"/>
    <w:tblPr>
      <w:tblStyleRowBandSize w:val="1"/>
      <w:tblStyleColBandSize w:val="1"/>
      <w:tblInd w:w="0" w:type="dxa"/>
      <w:tblCellMar>
        <w:top w:w="0" w:type="dxa"/>
        <w:left w:w="115" w:type="dxa"/>
        <w:bottom w:w="0" w:type="dxa"/>
        <w:right w:w="115" w:type="dxa"/>
      </w:tblCellMar>
    </w:tblPr>
  </w:style>
  <w:style w:type="table" w:customStyle="1" w:styleId="af">
    <w:basedOn w:val="TableNormal"/>
    <w:rsid w:val="00274E87"/>
    <w:tblPr>
      <w:tblStyleRowBandSize w:val="1"/>
      <w:tblStyleColBandSize w:val="1"/>
      <w:tblInd w:w="0" w:type="dxa"/>
      <w:tblCellMar>
        <w:top w:w="0" w:type="dxa"/>
        <w:left w:w="115" w:type="dxa"/>
        <w:bottom w:w="0" w:type="dxa"/>
        <w:right w:w="115" w:type="dxa"/>
      </w:tblCellMar>
    </w:tblPr>
  </w:style>
  <w:style w:type="table" w:customStyle="1" w:styleId="af0">
    <w:basedOn w:val="TableNormal"/>
    <w:rsid w:val="00274E87"/>
    <w:tblPr>
      <w:tblStyleRowBandSize w:val="1"/>
      <w:tblStyleColBandSize w:val="1"/>
      <w:tblInd w:w="0" w:type="dxa"/>
      <w:tblCellMar>
        <w:top w:w="0" w:type="dxa"/>
        <w:left w:w="115" w:type="dxa"/>
        <w:bottom w:w="0" w:type="dxa"/>
        <w:right w:w="115" w:type="dxa"/>
      </w:tblCellMar>
    </w:tblPr>
  </w:style>
  <w:style w:type="table" w:customStyle="1" w:styleId="af1">
    <w:basedOn w:val="TableNormal"/>
    <w:rsid w:val="00274E87"/>
    <w:tblPr>
      <w:tblStyleRowBandSize w:val="1"/>
      <w:tblStyleColBandSize w:val="1"/>
      <w:tblInd w:w="0" w:type="dxa"/>
      <w:tblCellMar>
        <w:top w:w="0" w:type="dxa"/>
        <w:left w:w="0" w:type="dxa"/>
        <w:bottom w:w="0" w:type="dxa"/>
        <w:right w:w="0" w:type="dxa"/>
      </w:tblCellMar>
    </w:tblPr>
  </w:style>
  <w:style w:type="table" w:customStyle="1" w:styleId="af2">
    <w:basedOn w:val="TableNormal"/>
    <w:rsid w:val="00274E87"/>
    <w:tblPr>
      <w:tblStyleRowBandSize w:val="1"/>
      <w:tblStyleColBandSize w:val="1"/>
      <w:tblInd w:w="0" w:type="dxa"/>
      <w:tblCellMar>
        <w:top w:w="0" w:type="dxa"/>
        <w:left w:w="115" w:type="dxa"/>
        <w:bottom w:w="0" w:type="dxa"/>
        <w:right w:w="115" w:type="dxa"/>
      </w:tblCellMar>
    </w:tblPr>
  </w:style>
  <w:style w:type="table" w:customStyle="1" w:styleId="af3">
    <w:basedOn w:val="TableNormal"/>
    <w:rsid w:val="00274E87"/>
    <w:tblPr>
      <w:tblStyleRowBandSize w:val="1"/>
      <w:tblStyleColBandSize w:val="1"/>
      <w:tblInd w:w="0" w:type="dxa"/>
      <w:tblCellMar>
        <w:top w:w="0" w:type="dxa"/>
        <w:left w:w="115" w:type="dxa"/>
        <w:bottom w:w="0" w:type="dxa"/>
        <w:right w:w="115" w:type="dxa"/>
      </w:tblCellMar>
    </w:tblPr>
  </w:style>
  <w:style w:type="table" w:customStyle="1" w:styleId="af4">
    <w:basedOn w:val="TableNormal"/>
    <w:rsid w:val="00274E87"/>
    <w:tblPr>
      <w:tblStyleRowBandSize w:val="1"/>
      <w:tblStyleColBandSize w:val="1"/>
      <w:tblInd w:w="0" w:type="dxa"/>
      <w:tblCellMar>
        <w:top w:w="0" w:type="dxa"/>
        <w:left w:w="115" w:type="dxa"/>
        <w:bottom w:w="0" w:type="dxa"/>
        <w:right w:w="115" w:type="dxa"/>
      </w:tblCellMar>
    </w:tblPr>
  </w:style>
  <w:style w:type="table" w:customStyle="1" w:styleId="af5">
    <w:basedOn w:val="TableNormal"/>
    <w:rsid w:val="00274E87"/>
    <w:tblPr>
      <w:tblStyleRowBandSize w:val="1"/>
      <w:tblStyleColBandSize w:val="1"/>
      <w:tblInd w:w="0" w:type="dxa"/>
      <w:tblCellMar>
        <w:top w:w="0" w:type="dxa"/>
        <w:left w:w="115" w:type="dxa"/>
        <w:bottom w:w="0" w:type="dxa"/>
        <w:right w:w="115" w:type="dxa"/>
      </w:tblCellMar>
    </w:tblPr>
  </w:style>
  <w:style w:type="table" w:customStyle="1" w:styleId="af6">
    <w:basedOn w:val="TableNormal"/>
    <w:rsid w:val="00274E87"/>
    <w:tblPr>
      <w:tblStyleRowBandSize w:val="1"/>
      <w:tblStyleColBandSize w:val="1"/>
      <w:tblInd w:w="0" w:type="dxa"/>
      <w:tblCellMar>
        <w:top w:w="0" w:type="dxa"/>
        <w:left w:w="115" w:type="dxa"/>
        <w:bottom w:w="0" w:type="dxa"/>
        <w:right w:w="115" w:type="dxa"/>
      </w:tblCellMar>
    </w:tblPr>
  </w:style>
  <w:style w:type="table" w:customStyle="1" w:styleId="af7">
    <w:basedOn w:val="TableNormal"/>
    <w:rsid w:val="00274E87"/>
    <w:tblPr>
      <w:tblStyleRowBandSize w:val="1"/>
      <w:tblStyleColBandSize w:val="1"/>
      <w:tblInd w:w="0" w:type="dxa"/>
      <w:tblCellMar>
        <w:top w:w="0" w:type="dxa"/>
        <w:left w:w="115" w:type="dxa"/>
        <w:bottom w:w="0" w:type="dxa"/>
        <w:right w:w="115" w:type="dxa"/>
      </w:tblCellMar>
    </w:tblPr>
  </w:style>
  <w:style w:type="table" w:customStyle="1" w:styleId="af8">
    <w:basedOn w:val="TableNormal"/>
    <w:rsid w:val="00274E87"/>
    <w:tblPr>
      <w:tblStyleRowBandSize w:val="1"/>
      <w:tblStyleColBandSize w:val="1"/>
      <w:tblInd w:w="0" w:type="dxa"/>
      <w:tblCellMar>
        <w:top w:w="0" w:type="dxa"/>
        <w:left w:w="115" w:type="dxa"/>
        <w:bottom w:w="0" w:type="dxa"/>
        <w:right w:w="115" w:type="dxa"/>
      </w:tblCellMar>
    </w:tblPr>
  </w:style>
  <w:style w:type="table" w:customStyle="1" w:styleId="af9">
    <w:basedOn w:val="TableNormal"/>
    <w:rsid w:val="00274E87"/>
    <w:tblPr>
      <w:tblStyleRowBandSize w:val="1"/>
      <w:tblStyleColBandSize w:val="1"/>
      <w:tblInd w:w="0" w:type="dxa"/>
      <w:tblCellMar>
        <w:top w:w="0" w:type="dxa"/>
        <w:left w:w="115" w:type="dxa"/>
        <w:bottom w:w="0" w:type="dxa"/>
        <w:right w:w="115" w:type="dxa"/>
      </w:tblCellMar>
    </w:tblPr>
  </w:style>
  <w:style w:type="table" w:customStyle="1" w:styleId="afa">
    <w:basedOn w:val="TableNormal"/>
    <w:rsid w:val="00274E87"/>
    <w:tblPr>
      <w:tblStyleRowBandSize w:val="1"/>
      <w:tblStyleColBandSize w:val="1"/>
      <w:tblInd w:w="0" w:type="dxa"/>
      <w:tblCellMar>
        <w:top w:w="0" w:type="dxa"/>
        <w:left w:w="115" w:type="dxa"/>
        <w:bottom w:w="0" w:type="dxa"/>
        <w:right w:w="115" w:type="dxa"/>
      </w:tblCellMar>
    </w:tblPr>
  </w:style>
  <w:style w:type="table" w:customStyle="1" w:styleId="afb">
    <w:basedOn w:val="TableNormal"/>
    <w:rsid w:val="00274E87"/>
    <w:tblPr>
      <w:tblStyleRowBandSize w:val="1"/>
      <w:tblStyleColBandSize w:val="1"/>
      <w:tblInd w:w="0" w:type="dxa"/>
      <w:tblCellMar>
        <w:top w:w="0" w:type="dxa"/>
        <w:left w:w="115" w:type="dxa"/>
        <w:bottom w:w="0" w:type="dxa"/>
        <w:right w:w="115" w:type="dxa"/>
      </w:tblCellMar>
    </w:tblPr>
  </w:style>
  <w:style w:type="table" w:customStyle="1" w:styleId="afc">
    <w:basedOn w:val="TableNormal"/>
    <w:rsid w:val="00274E87"/>
    <w:tblPr>
      <w:tblStyleRowBandSize w:val="1"/>
      <w:tblStyleColBandSize w:val="1"/>
      <w:tblInd w:w="0" w:type="dxa"/>
      <w:tblCellMar>
        <w:top w:w="0" w:type="dxa"/>
        <w:left w:w="115" w:type="dxa"/>
        <w:bottom w:w="0" w:type="dxa"/>
        <w:right w:w="115" w:type="dxa"/>
      </w:tblCellMar>
    </w:tblPr>
  </w:style>
  <w:style w:type="table" w:customStyle="1" w:styleId="afd">
    <w:basedOn w:val="TableNormal"/>
    <w:rsid w:val="00274E87"/>
    <w:tblPr>
      <w:tblStyleRowBandSize w:val="1"/>
      <w:tblStyleColBandSize w:val="1"/>
      <w:tblInd w:w="0" w:type="dxa"/>
      <w:tblCellMar>
        <w:top w:w="0" w:type="dxa"/>
        <w:left w:w="115" w:type="dxa"/>
        <w:bottom w:w="0" w:type="dxa"/>
        <w:right w:w="115" w:type="dxa"/>
      </w:tblCellMar>
    </w:tblPr>
  </w:style>
  <w:style w:type="table" w:customStyle="1" w:styleId="afe">
    <w:basedOn w:val="TableNormal"/>
    <w:rsid w:val="00274E87"/>
    <w:tblPr>
      <w:tblStyleRowBandSize w:val="1"/>
      <w:tblStyleColBandSize w:val="1"/>
      <w:tblInd w:w="0" w:type="dxa"/>
      <w:tblCellMar>
        <w:top w:w="0" w:type="dxa"/>
        <w:left w:w="115" w:type="dxa"/>
        <w:bottom w:w="0" w:type="dxa"/>
        <w:right w:w="115" w:type="dxa"/>
      </w:tblCellMar>
    </w:tblPr>
  </w:style>
  <w:style w:type="table" w:customStyle="1" w:styleId="aff">
    <w:basedOn w:val="TableNormal"/>
    <w:rsid w:val="00274E87"/>
    <w:tblPr>
      <w:tblStyleRowBandSize w:val="1"/>
      <w:tblStyleColBandSize w:val="1"/>
      <w:tblInd w:w="0" w:type="dxa"/>
      <w:tblCellMar>
        <w:top w:w="0" w:type="dxa"/>
        <w:left w:w="115" w:type="dxa"/>
        <w:bottom w:w="0" w:type="dxa"/>
        <w:right w:w="115" w:type="dxa"/>
      </w:tblCellMar>
    </w:tblPr>
  </w:style>
  <w:style w:type="table" w:customStyle="1" w:styleId="aff0">
    <w:basedOn w:val="TableNormal"/>
    <w:rsid w:val="00274E87"/>
    <w:tblPr>
      <w:tblStyleRowBandSize w:val="1"/>
      <w:tblStyleColBandSize w:val="1"/>
      <w:tblInd w:w="0" w:type="dxa"/>
      <w:tblCellMar>
        <w:top w:w="0" w:type="dxa"/>
        <w:left w:w="115" w:type="dxa"/>
        <w:bottom w:w="0" w:type="dxa"/>
        <w:right w:w="115" w:type="dxa"/>
      </w:tblCellMar>
    </w:tblPr>
  </w:style>
  <w:style w:type="table" w:customStyle="1" w:styleId="aff1">
    <w:basedOn w:val="TableNormal"/>
    <w:rsid w:val="00274E87"/>
    <w:tblPr>
      <w:tblStyleRowBandSize w:val="1"/>
      <w:tblStyleColBandSize w:val="1"/>
      <w:tblInd w:w="0" w:type="dxa"/>
      <w:tblCellMar>
        <w:top w:w="0" w:type="dxa"/>
        <w:left w:w="108" w:type="dxa"/>
        <w:bottom w:w="0" w:type="dxa"/>
        <w:right w:w="108" w:type="dxa"/>
      </w:tblCellMar>
    </w:tblPr>
  </w:style>
  <w:style w:type="table" w:customStyle="1" w:styleId="aff2">
    <w:basedOn w:val="TableNormal"/>
    <w:rsid w:val="00274E87"/>
    <w:tblPr>
      <w:tblStyleRowBandSize w:val="1"/>
      <w:tblStyleColBandSize w:val="1"/>
      <w:tblInd w:w="0" w:type="dxa"/>
      <w:tblCellMar>
        <w:top w:w="0" w:type="dxa"/>
        <w:left w:w="115" w:type="dxa"/>
        <w:bottom w:w="0" w:type="dxa"/>
        <w:right w:w="115" w:type="dxa"/>
      </w:tblCellMar>
    </w:tblPr>
  </w:style>
  <w:style w:type="table" w:customStyle="1" w:styleId="aff3">
    <w:basedOn w:val="TableNormal"/>
    <w:rsid w:val="00274E87"/>
    <w:tblPr>
      <w:tblStyleRowBandSize w:val="1"/>
      <w:tblStyleColBandSize w:val="1"/>
      <w:tblInd w:w="0" w:type="dxa"/>
      <w:tblCellMar>
        <w:top w:w="0" w:type="dxa"/>
        <w:left w:w="115" w:type="dxa"/>
        <w:bottom w:w="0" w:type="dxa"/>
        <w:right w:w="115" w:type="dxa"/>
      </w:tblCellMar>
    </w:tblPr>
  </w:style>
  <w:style w:type="table" w:customStyle="1" w:styleId="aff4">
    <w:basedOn w:val="TableNormal"/>
    <w:rsid w:val="00274E87"/>
    <w:tblPr>
      <w:tblStyleRowBandSize w:val="1"/>
      <w:tblStyleColBandSize w:val="1"/>
      <w:tblInd w:w="0" w:type="dxa"/>
      <w:tblCellMar>
        <w:top w:w="0" w:type="dxa"/>
        <w:left w:w="115" w:type="dxa"/>
        <w:bottom w:w="0" w:type="dxa"/>
        <w:right w:w="115" w:type="dxa"/>
      </w:tblCellMar>
    </w:tblPr>
  </w:style>
  <w:style w:type="table" w:customStyle="1" w:styleId="aff5">
    <w:basedOn w:val="TableNormal"/>
    <w:rsid w:val="00274E87"/>
    <w:tblPr>
      <w:tblStyleRowBandSize w:val="1"/>
      <w:tblStyleColBandSize w:val="1"/>
      <w:tblInd w:w="0" w:type="dxa"/>
      <w:tblCellMar>
        <w:top w:w="0" w:type="dxa"/>
        <w:left w:w="115" w:type="dxa"/>
        <w:bottom w:w="0" w:type="dxa"/>
        <w:right w:w="115" w:type="dxa"/>
      </w:tblCellMar>
    </w:tblPr>
  </w:style>
  <w:style w:type="table" w:customStyle="1" w:styleId="aff6">
    <w:basedOn w:val="TableNormal"/>
    <w:rsid w:val="00274E87"/>
    <w:tblPr>
      <w:tblStyleRowBandSize w:val="1"/>
      <w:tblStyleColBandSize w:val="1"/>
      <w:tblInd w:w="0" w:type="dxa"/>
      <w:tblCellMar>
        <w:top w:w="0" w:type="dxa"/>
        <w:left w:w="115" w:type="dxa"/>
        <w:bottom w:w="0" w:type="dxa"/>
        <w:right w:w="115" w:type="dxa"/>
      </w:tblCellMar>
    </w:tblPr>
  </w:style>
  <w:style w:type="table" w:customStyle="1" w:styleId="aff7">
    <w:basedOn w:val="TableNormal"/>
    <w:rsid w:val="00274E87"/>
    <w:tblPr>
      <w:tblStyleRowBandSize w:val="1"/>
      <w:tblStyleColBandSize w:val="1"/>
      <w:tblInd w:w="0" w:type="dxa"/>
      <w:tblCellMar>
        <w:top w:w="0" w:type="dxa"/>
        <w:left w:w="115" w:type="dxa"/>
        <w:bottom w:w="0" w:type="dxa"/>
        <w:right w:w="115" w:type="dxa"/>
      </w:tblCellMar>
    </w:tblPr>
  </w:style>
  <w:style w:type="table" w:customStyle="1" w:styleId="aff8">
    <w:basedOn w:val="TableNormal"/>
    <w:rsid w:val="00274E87"/>
    <w:tblPr>
      <w:tblStyleRowBandSize w:val="1"/>
      <w:tblStyleColBandSize w:val="1"/>
      <w:tblInd w:w="0" w:type="dxa"/>
      <w:tblCellMar>
        <w:top w:w="0" w:type="dxa"/>
        <w:left w:w="115" w:type="dxa"/>
        <w:bottom w:w="0" w:type="dxa"/>
        <w:right w:w="115" w:type="dxa"/>
      </w:tblCellMar>
    </w:tblPr>
  </w:style>
  <w:style w:type="table" w:customStyle="1" w:styleId="aff9">
    <w:basedOn w:val="TableNormal"/>
    <w:rsid w:val="00274E87"/>
    <w:pPr>
      <w:spacing w:line="240" w:lineRule="auto"/>
    </w:pPr>
    <w:tblPr>
      <w:tblStyleRowBandSize w:val="1"/>
      <w:tblStyleColBandSize w:val="1"/>
      <w:tblInd w:w="0" w:type="dxa"/>
      <w:tblCellMar>
        <w:top w:w="0" w:type="dxa"/>
        <w:left w:w="108" w:type="dxa"/>
        <w:bottom w:w="0" w:type="dxa"/>
        <w:right w:w="108" w:type="dxa"/>
      </w:tblCellMar>
    </w:tblPr>
  </w:style>
  <w:style w:type="table" w:customStyle="1" w:styleId="affa">
    <w:basedOn w:val="TableNormal"/>
    <w:rsid w:val="00274E87"/>
    <w:tblPr>
      <w:tblStyleRowBandSize w:val="1"/>
      <w:tblStyleColBandSize w:val="1"/>
      <w:tblInd w:w="0" w:type="dxa"/>
      <w:tblCellMar>
        <w:top w:w="0" w:type="dxa"/>
        <w:left w:w="115" w:type="dxa"/>
        <w:bottom w:w="0" w:type="dxa"/>
        <w:right w:w="115" w:type="dxa"/>
      </w:tblCellMar>
    </w:tblPr>
  </w:style>
  <w:style w:type="table" w:customStyle="1" w:styleId="affb">
    <w:basedOn w:val="TableNormal"/>
    <w:rsid w:val="00274E87"/>
    <w:tblPr>
      <w:tblStyleRowBandSize w:val="1"/>
      <w:tblStyleColBandSize w:val="1"/>
      <w:tblInd w:w="0" w:type="dxa"/>
      <w:tblCellMar>
        <w:top w:w="0" w:type="dxa"/>
        <w:left w:w="115" w:type="dxa"/>
        <w:bottom w:w="0" w:type="dxa"/>
        <w:right w:w="115" w:type="dxa"/>
      </w:tblCellMar>
    </w:tblPr>
  </w:style>
  <w:style w:type="table" w:customStyle="1" w:styleId="affc">
    <w:basedOn w:val="TableNormal"/>
    <w:rsid w:val="00274E87"/>
    <w:tblPr>
      <w:tblStyleRowBandSize w:val="1"/>
      <w:tblStyleColBandSize w:val="1"/>
      <w:tblInd w:w="0" w:type="dxa"/>
      <w:tblCellMar>
        <w:top w:w="0" w:type="dxa"/>
        <w:left w:w="115" w:type="dxa"/>
        <w:bottom w:w="0" w:type="dxa"/>
        <w:right w:w="115" w:type="dxa"/>
      </w:tblCellMar>
    </w:tblPr>
  </w:style>
  <w:style w:type="table" w:customStyle="1" w:styleId="affd">
    <w:basedOn w:val="TableNormal"/>
    <w:rsid w:val="00274E87"/>
    <w:tblPr>
      <w:tblStyleRowBandSize w:val="1"/>
      <w:tblStyleColBandSize w:val="1"/>
      <w:tblInd w:w="0" w:type="dxa"/>
      <w:tblCellMar>
        <w:top w:w="0" w:type="dxa"/>
        <w:left w:w="115" w:type="dxa"/>
        <w:bottom w:w="0" w:type="dxa"/>
        <w:right w:w="115" w:type="dxa"/>
      </w:tblCellMar>
    </w:tblPr>
  </w:style>
  <w:style w:type="table" w:customStyle="1" w:styleId="affe">
    <w:basedOn w:val="TableNormal"/>
    <w:rsid w:val="00274E87"/>
    <w:tblPr>
      <w:tblStyleRowBandSize w:val="1"/>
      <w:tblStyleColBandSize w:val="1"/>
      <w:tblInd w:w="0" w:type="dxa"/>
      <w:tblCellMar>
        <w:top w:w="0" w:type="dxa"/>
        <w:left w:w="115" w:type="dxa"/>
        <w:bottom w:w="0" w:type="dxa"/>
        <w:right w:w="115" w:type="dxa"/>
      </w:tblCellMar>
    </w:tblPr>
  </w:style>
  <w:style w:type="table" w:customStyle="1" w:styleId="afff">
    <w:basedOn w:val="TableNormal"/>
    <w:rsid w:val="00274E87"/>
    <w:tblPr>
      <w:tblStyleRowBandSize w:val="1"/>
      <w:tblStyleColBandSize w:val="1"/>
      <w:tblInd w:w="0" w:type="dxa"/>
      <w:tblCellMar>
        <w:top w:w="0" w:type="dxa"/>
        <w:left w:w="115" w:type="dxa"/>
        <w:bottom w:w="0" w:type="dxa"/>
        <w:right w:w="115" w:type="dxa"/>
      </w:tblCellMar>
    </w:tblPr>
  </w:style>
  <w:style w:type="table" w:customStyle="1" w:styleId="afff0">
    <w:basedOn w:val="TableNormal"/>
    <w:rsid w:val="00274E87"/>
    <w:tblPr>
      <w:tblStyleRowBandSize w:val="1"/>
      <w:tblStyleColBandSize w:val="1"/>
      <w:tblInd w:w="0" w:type="dxa"/>
      <w:tblCellMar>
        <w:top w:w="0" w:type="dxa"/>
        <w:left w:w="115" w:type="dxa"/>
        <w:bottom w:w="0" w:type="dxa"/>
        <w:right w:w="115" w:type="dxa"/>
      </w:tblCellMar>
    </w:tblPr>
  </w:style>
  <w:style w:type="table" w:customStyle="1" w:styleId="afff1">
    <w:basedOn w:val="TableNormal"/>
    <w:rsid w:val="00274E87"/>
    <w:tblPr>
      <w:tblStyleRowBandSize w:val="1"/>
      <w:tblStyleColBandSize w:val="1"/>
      <w:tblInd w:w="0" w:type="dxa"/>
      <w:tblCellMar>
        <w:top w:w="0" w:type="dxa"/>
        <w:left w:w="115" w:type="dxa"/>
        <w:bottom w:w="0" w:type="dxa"/>
        <w:right w:w="115" w:type="dxa"/>
      </w:tblCellMar>
    </w:tblPr>
  </w:style>
  <w:style w:type="table" w:customStyle="1" w:styleId="afff2">
    <w:basedOn w:val="TableNormal"/>
    <w:rsid w:val="00274E87"/>
    <w:tblPr>
      <w:tblStyleRowBandSize w:val="1"/>
      <w:tblStyleColBandSize w:val="1"/>
      <w:tblInd w:w="0" w:type="dxa"/>
      <w:tblCellMar>
        <w:top w:w="0" w:type="dxa"/>
        <w:left w:w="0" w:type="dxa"/>
        <w:bottom w:w="0" w:type="dxa"/>
        <w:right w:w="0" w:type="dxa"/>
      </w:tblCellMar>
    </w:tblPr>
  </w:style>
  <w:style w:type="table" w:customStyle="1" w:styleId="afff3">
    <w:basedOn w:val="TableNormal"/>
    <w:rsid w:val="00274E87"/>
    <w:tblPr>
      <w:tblStyleRowBandSize w:val="1"/>
      <w:tblStyleColBandSize w:val="1"/>
      <w:tblInd w:w="0" w:type="dxa"/>
      <w:tblCellMar>
        <w:top w:w="0" w:type="dxa"/>
        <w:left w:w="115" w:type="dxa"/>
        <w:bottom w:w="0" w:type="dxa"/>
        <w:right w:w="115" w:type="dxa"/>
      </w:tblCellMar>
    </w:tblPr>
  </w:style>
  <w:style w:type="table" w:customStyle="1" w:styleId="afff4">
    <w:basedOn w:val="TableNormal"/>
    <w:rsid w:val="00274E87"/>
    <w:tblPr>
      <w:tblStyleRowBandSize w:val="1"/>
      <w:tblStyleColBandSize w:val="1"/>
      <w:tblInd w:w="0" w:type="dxa"/>
      <w:tblCellMar>
        <w:top w:w="0" w:type="dxa"/>
        <w:left w:w="115" w:type="dxa"/>
        <w:bottom w:w="0" w:type="dxa"/>
        <w:right w:w="115" w:type="dxa"/>
      </w:tblCellMar>
    </w:tblPr>
  </w:style>
  <w:style w:type="table" w:customStyle="1" w:styleId="afff5">
    <w:basedOn w:val="TableNormal"/>
    <w:rsid w:val="00274E87"/>
    <w:pPr>
      <w:spacing w:line="240" w:lineRule="auto"/>
    </w:pPr>
    <w:tblPr>
      <w:tblStyleRowBandSize w:val="1"/>
      <w:tblStyleColBandSize w:val="1"/>
      <w:tblInd w:w="0" w:type="dxa"/>
      <w:tblCellMar>
        <w:top w:w="0" w:type="dxa"/>
        <w:left w:w="108" w:type="dxa"/>
        <w:bottom w:w="0" w:type="dxa"/>
        <w:right w:w="108" w:type="dxa"/>
      </w:tblCellMar>
    </w:tblPr>
  </w:style>
  <w:style w:type="table" w:customStyle="1" w:styleId="afff6">
    <w:basedOn w:val="TableNormal"/>
    <w:rsid w:val="00274E87"/>
    <w:pPr>
      <w:spacing w:line="240" w:lineRule="auto"/>
    </w:pPr>
    <w:tblPr>
      <w:tblStyleRowBandSize w:val="1"/>
      <w:tblStyleColBandSize w:val="1"/>
      <w:tblInd w:w="0" w:type="dxa"/>
      <w:tblCellMar>
        <w:top w:w="0" w:type="dxa"/>
        <w:left w:w="108" w:type="dxa"/>
        <w:bottom w:w="0" w:type="dxa"/>
        <w:right w:w="108" w:type="dxa"/>
      </w:tblCellMar>
    </w:tblPr>
  </w:style>
  <w:style w:type="table" w:customStyle="1" w:styleId="afff7">
    <w:basedOn w:val="TableNormal"/>
    <w:rsid w:val="00274E87"/>
    <w:pPr>
      <w:spacing w:line="240" w:lineRule="auto"/>
    </w:pPr>
    <w:tblPr>
      <w:tblStyleRowBandSize w:val="1"/>
      <w:tblStyleColBandSize w:val="1"/>
      <w:tblInd w:w="0" w:type="dxa"/>
      <w:tblCellMar>
        <w:top w:w="0" w:type="dxa"/>
        <w:left w:w="108" w:type="dxa"/>
        <w:bottom w:w="0" w:type="dxa"/>
        <w:right w:w="108" w:type="dxa"/>
      </w:tblCellMar>
    </w:tblPr>
  </w:style>
  <w:style w:type="table" w:customStyle="1" w:styleId="afff8">
    <w:basedOn w:val="TableNormal"/>
    <w:rsid w:val="00274E87"/>
    <w:pPr>
      <w:spacing w:line="240" w:lineRule="auto"/>
    </w:pPr>
    <w:tblPr>
      <w:tblStyleRowBandSize w:val="1"/>
      <w:tblStyleColBandSize w:val="1"/>
      <w:tblInd w:w="0" w:type="dxa"/>
      <w:tblCellMar>
        <w:top w:w="0" w:type="dxa"/>
        <w:left w:w="108" w:type="dxa"/>
        <w:bottom w:w="0" w:type="dxa"/>
        <w:right w:w="108" w:type="dxa"/>
      </w:tblCellMar>
    </w:tblPr>
  </w:style>
  <w:style w:type="table" w:customStyle="1" w:styleId="afff9">
    <w:basedOn w:val="TableNormal"/>
    <w:rsid w:val="00274E87"/>
    <w:pPr>
      <w:spacing w:line="240" w:lineRule="auto"/>
    </w:pPr>
    <w:tblPr>
      <w:tblStyleRowBandSize w:val="1"/>
      <w:tblStyleColBandSize w:val="1"/>
      <w:tblInd w:w="0" w:type="dxa"/>
      <w:tblCellMar>
        <w:top w:w="0" w:type="dxa"/>
        <w:left w:w="108" w:type="dxa"/>
        <w:bottom w:w="0" w:type="dxa"/>
        <w:right w:w="108" w:type="dxa"/>
      </w:tblCellMar>
    </w:tblPr>
  </w:style>
  <w:style w:type="table" w:customStyle="1" w:styleId="afffa">
    <w:basedOn w:val="TableNormal"/>
    <w:rsid w:val="00274E87"/>
    <w:pPr>
      <w:spacing w:line="240" w:lineRule="auto"/>
    </w:pPr>
    <w:tblPr>
      <w:tblStyleRowBandSize w:val="1"/>
      <w:tblStyleColBandSize w:val="1"/>
      <w:tblInd w:w="0" w:type="dxa"/>
      <w:tblCellMar>
        <w:top w:w="0" w:type="dxa"/>
        <w:left w:w="108" w:type="dxa"/>
        <w:bottom w:w="0" w:type="dxa"/>
        <w:right w:w="108" w:type="dxa"/>
      </w:tblCellMar>
    </w:tblPr>
  </w:style>
  <w:style w:type="table" w:customStyle="1" w:styleId="afffb">
    <w:basedOn w:val="TableNormal"/>
    <w:rsid w:val="00274E87"/>
    <w:pPr>
      <w:spacing w:line="240" w:lineRule="auto"/>
    </w:pPr>
    <w:tblPr>
      <w:tblStyleRowBandSize w:val="1"/>
      <w:tblStyleColBandSize w:val="1"/>
      <w:tblInd w:w="0" w:type="dxa"/>
      <w:tblCellMar>
        <w:top w:w="0" w:type="dxa"/>
        <w:left w:w="108" w:type="dxa"/>
        <w:bottom w:w="0" w:type="dxa"/>
        <w:right w:w="108" w:type="dxa"/>
      </w:tblCellMar>
    </w:tblPr>
  </w:style>
  <w:style w:type="table" w:customStyle="1" w:styleId="afffc">
    <w:basedOn w:val="TableNormal"/>
    <w:rsid w:val="00274E87"/>
    <w:pPr>
      <w:spacing w:line="240" w:lineRule="auto"/>
    </w:pPr>
    <w:tblPr>
      <w:tblStyleRowBandSize w:val="1"/>
      <w:tblStyleColBandSize w:val="1"/>
      <w:tblInd w:w="0" w:type="dxa"/>
      <w:tblCellMar>
        <w:top w:w="0" w:type="dxa"/>
        <w:left w:w="108" w:type="dxa"/>
        <w:bottom w:w="0" w:type="dxa"/>
        <w:right w:w="108" w:type="dxa"/>
      </w:tblCellMar>
    </w:tblPr>
  </w:style>
  <w:style w:type="table" w:customStyle="1" w:styleId="afffd">
    <w:basedOn w:val="TableNormal"/>
    <w:rsid w:val="00274E87"/>
    <w:tblPr>
      <w:tblStyleRowBandSize w:val="1"/>
      <w:tblStyleColBandSize w:val="1"/>
      <w:tblInd w:w="0" w:type="dxa"/>
      <w:tblCellMar>
        <w:top w:w="0" w:type="dxa"/>
        <w:left w:w="115" w:type="dxa"/>
        <w:bottom w:w="0" w:type="dxa"/>
        <w:right w:w="115" w:type="dxa"/>
      </w:tblCellMar>
    </w:tblPr>
  </w:style>
  <w:style w:type="table" w:customStyle="1" w:styleId="afffe">
    <w:basedOn w:val="TableNormal"/>
    <w:rsid w:val="00274E87"/>
    <w:tblPr>
      <w:tblStyleRowBandSize w:val="1"/>
      <w:tblStyleColBandSize w:val="1"/>
      <w:tblInd w:w="0" w:type="dxa"/>
      <w:tblCellMar>
        <w:top w:w="0" w:type="dxa"/>
        <w:left w:w="108" w:type="dxa"/>
        <w:bottom w:w="0" w:type="dxa"/>
        <w:right w:w="108" w:type="dxa"/>
      </w:tblCellMar>
    </w:tblPr>
  </w:style>
  <w:style w:type="table" w:customStyle="1" w:styleId="affff">
    <w:basedOn w:val="TableNormal"/>
    <w:rsid w:val="00274E87"/>
    <w:tblPr>
      <w:tblStyleRowBandSize w:val="1"/>
      <w:tblStyleColBandSize w:val="1"/>
      <w:tblInd w:w="0" w:type="dxa"/>
      <w:tblCellMar>
        <w:top w:w="0" w:type="dxa"/>
        <w:left w:w="115" w:type="dxa"/>
        <w:bottom w:w="0" w:type="dxa"/>
        <w:right w:w="115" w:type="dxa"/>
      </w:tblCellMar>
    </w:tblPr>
  </w:style>
  <w:style w:type="table" w:customStyle="1" w:styleId="affff0">
    <w:basedOn w:val="TableNormal"/>
    <w:rsid w:val="00274E87"/>
    <w:tblPr>
      <w:tblStyleRowBandSize w:val="1"/>
      <w:tblStyleColBandSize w:val="1"/>
      <w:tblInd w:w="0" w:type="dxa"/>
      <w:tblCellMar>
        <w:top w:w="0" w:type="dxa"/>
        <w:left w:w="115" w:type="dxa"/>
        <w:bottom w:w="0" w:type="dxa"/>
        <w:right w:w="115" w:type="dxa"/>
      </w:tblCellMar>
    </w:tblPr>
  </w:style>
  <w:style w:type="table" w:customStyle="1" w:styleId="affff1">
    <w:basedOn w:val="TableNormal"/>
    <w:rsid w:val="00274E87"/>
    <w:tblPr>
      <w:tblStyleRowBandSize w:val="1"/>
      <w:tblStyleColBandSize w:val="1"/>
      <w:tblInd w:w="0" w:type="dxa"/>
      <w:tblCellMar>
        <w:top w:w="0" w:type="dxa"/>
        <w:left w:w="115" w:type="dxa"/>
        <w:bottom w:w="0" w:type="dxa"/>
        <w:right w:w="115" w:type="dxa"/>
      </w:tblCellMar>
    </w:tblPr>
  </w:style>
  <w:style w:type="table" w:customStyle="1" w:styleId="affff2">
    <w:basedOn w:val="TableNormal"/>
    <w:rsid w:val="00274E87"/>
    <w:tblPr>
      <w:tblStyleRowBandSize w:val="1"/>
      <w:tblStyleColBandSize w:val="1"/>
      <w:tblInd w:w="0" w:type="dxa"/>
      <w:tblCellMar>
        <w:top w:w="0" w:type="dxa"/>
        <w:left w:w="115" w:type="dxa"/>
        <w:bottom w:w="0" w:type="dxa"/>
        <w:right w:w="115" w:type="dxa"/>
      </w:tblCellMar>
    </w:tblPr>
  </w:style>
  <w:style w:type="table" w:customStyle="1" w:styleId="affff3">
    <w:basedOn w:val="TableNormal"/>
    <w:rsid w:val="00274E87"/>
    <w:tblPr>
      <w:tblStyleRowBandSize w:val="1"/>
      <w:tblStyleColBandSize w:val="1"/>
      <w:tblInd w:w="0" w:type="dxa"/>
      <w:tblCellMar>
        <w:top w:w="0" w:type="dxa"/>
        <w:left w:w="115" w:type="dxa"/>
        <w:bottom w:w="0" w:type="dxa"/>
        <w:right w:w="115" w:type="dxa"/>
      </w:tblCellMar>
    </w:tblPr>
  </w:style>
  <w:style w:type="table" w:customStyle="1" w:styleId="affff4">
    <w:basedOn w:val="TableNormal"/>
    <w:rsid w:val="00274E87"/>
    <w:tblPr>
      <w:tblStyleRowBandSize w:val="1"/>
      <w:tblStyleColBandSize w:val="1"/>
      <w:tblInd w:w="0" w:type="dxa"/>
      <w:tblCellMar>
        <w:top w:w="0" w:type="dxa"/>
        <w:left w:w="115" w:type="dxa"/>
        <w:bottom w:w="0" w:type="dxa"/>
        <w:right w:w="115" w:type="dxa"/>
      </w:tblCellMar>
    </w:tblPr>
  </w:style>
  <w:style w:type="table" w:customStyle="1" w:styleId="affff5">
    <w:basedOn w:val="TableNormal"/>
    <w:rsid w:val="00274E87"/>
    <w:tblPr>
      <w:tblStyleRowBandSize w:val="1"/>
      <w:tblStyleColBandSize w:val="1"/>
      <w:tblInd w:w="0" w:type="dxa"/>
      <w:tblCellMar>
        <w:top w:w="0" w:type="dxa"/>
        <w:left w:w="115" w:type="dxa"/>
        <w:bottom w:w="0" w:type="dxa"/>
        <w:right w:w="115" w:type="dxa"/>
      </w:tblCellMar>
    </w:tblPr>
  </w:style>
  <w:style w:type="table" w:customStyle="1" w:styleId="affff6">
    <w:basedOn w:val="TableNormal"/>
    <w:rsid w:val="00274E87"/>
    <w:tblPr>
      <w:tblStyleRowBandSize w:val="1"/>
      <w:tblStyleColBandSize w:val="1"/>
      <w:tblInd w:w="0" w:type="dxa"/>
      <w:tblCellMar>
        <w:top w:w="0" w:type="dxa"/>
        <w:left w:w="115" w:type="dxa"/>
        <w:bottom w:w="0" w:type="dxa"/>
        <w:right w:w="115" w:type="dxa"/>
      </w:tblCellMar>
    </w:tblPr>
  </w:style>
  <w:style w:type="table" w:customStyle="1" w:styleId="affff7">
    <w:basedOn w:val="TableNormal"/>
    <w:rsid w:val="00274E87"/>
    <w:tblPr>
      <w:tblStyleRowBandSize w:val="1"/>
      <w:tblStyleColBandSize w:val="1"/>
      <w:tblInd w:w="0" w:type="dxa"/>
      <w:tblCellMar>
        <w:top w:w="0" w:type="dxa"/>
        <w:left w:w="115" w:type="dxa"/>
        <w:bottom w:w="0" w:type="dxa"/>
        <w:right w:w="115" w:type="dxa"/>
      </w:tblCellMar>
    </w:tblPr>
  </w:style>
  <w:style w:type="table" w:customStyle="1" w:styleId="affff8">
    <w:basedOn w:val="TableNormal"/>
    <w:rsid w:val="00274E87"/>
    <w:tblPr>
      <w:tblStyleRowBandSize w:val="1"/>
      <w:tblStyleColBandSize w:val="1"/>
      <w:tblInd w:w="0" w:type="dxa"/>
      <w:tblCellMar>
        <w:top w:w="0" w:type="dxa"/>
        <w:left w:w="115" w:type="dxa"/>
        <w:bottom w:w="0" w:type="dxa"/>
        <w:right w:w="115" w:type="dxa"/>
      </w:tblCellMar>
    </w:tblPr>
  </w:style>
  <w:style w:type="table" w:customStyle="1" w:styleId="affff9">
    <w:basedOn w:val="TableNormal"/>
    <w:rsid w:val="00274E87"/>
    <w:tblPr>
      <w:tblStyleRowBandSize w:val="1"/>
      <w:tblStyleColBandSize w:val="1"/>
      <w:tblInd w:w="0" w:type="dxa"/>
      <w:tblCellMar>
        <w:top w:w="0" w:type="dxa"/>
        <w:left w:w="115" w:type="dxa"/>
        <w:bottom w:w="0" w:type="dxa"/>
        <w:right w:w="115" w:type="dxa"/>
      </w:tblCellMar>
    </w:tblPr>
  </w:style>
  <w:style w:type="table" w:customStyle="1" w:styleId="affffa">
    <w:basedOn w:val="TableNormal"/>
    <w:rsid w:val="00274E87"/>
    <w:tblPr>
      <w:tblStyleRowBandSize w:val="1"/>
      <w:tblStyleColBandSize w:val="1"/>
      <w:tblInd w:w="0" w:type="dxa"/>
      <w:tblCellMar>
        <w:top w:w="0" w:type="dxa"/>
        <w:left w:w="115" w:type="dxa"/>
        <w:bottom w:w="0" w:type="dxa"/>
        <w:right w:w="115" w:type="dxa"/>
      </w:tblCellMar>
    </w:tblPr>
  </w:style>
  <w:style w:type="table" w:customStyle="1" w:styleId="affffb">
    <w:basedOn w:val="TableNormal"/>
    <w:rsid w:val="00274E87"/>
    <w:tblPr>
      <w:tblStyleRowBandSize w:val="1"/>
      <w:tblStyleColBandSize w:val="1"/>
      <w:tblInd w:w="0" w:type="dxa"/>
      <w:tblCellMar>
        <w:top w:w="0" w:type="dxa"/>
        <w:left w:w="108" w:type="dxa"/>
        <w:bottom w:w="0" w:type="dxa"/>
        <w:right w:w="108" w:type="dxa"/>
      </w:tblCellMar>
    </w:tblPr>
  </w:style>
  <w:style w:type="table" w:customStyle="1" w:styleId="affffc">
    <w:basedOn w:val="TableNormal"/>
    <w:rsid w:val="00274E87"/>
    <w:tblPr>
      <w:tblStyleRowBandSize w:val="1"/>
      <w:tblStyleColBandSize w:val="1"/>
      <w:tblInd w:w="0" w:type="dxa"/>
      <w:tblCellMar>
        <w:top w:w="0" w:type="dxa"/>
        <w:left w:w="115" w:type="dxa"/>
        <w:bottom w:w="0" w:type="dxa"/>
        <w:right w:w="115" w:type="dxa"/>
      </w:tblCellMar>
    </w:tblPr>
  </w:style>
  <w:style w:type="table" w:customStyle="1" w:styleId="affffd">
    <w:basedOn w:val="TableNormal"/>
    <w:rsid w:val="00274E87"/>
    <w:tblPr>
      <w:tblStyleRowBandSize w:val="1"/>
      <w:tblStyleColBandSize w:val="1"/>
      <w:tblInd w:w="0" w:type="dxa"/>
      <w:tblCellMar>
        <w:top w:w="0" w:type="dxa"/>
        <w:left w:w="0" w:type="dxa"/>
        <w:bottom w:w="0" w:type="dxa"/>
        <w:right w:w="0" w:type="dxa"/>
      </w:tblCellMar>
    </w:tblPr>
  </w:style>
  <w:style w:type="table" w:customStyle="1" w:styleId="affffe">
    <w:basedOn w:val="TableNormal"/>
    <w:rsid w:val="00274E87"/>
    <w:tblPr>
      <w:tblStyleRowBandSize w:val="1"/>
      <w:tblStyleColBandSize w:val="1"/>
      <w:tblInd w:w="0" w:type="dxa"/>
      <w:tblCellMar>
        <w:top w:w="0" w:type="dxa"/>
        <w:left w:w="108" w:type="dxa"/>
        <w:bottom w:w="0" w:type="dxa"/>
        <w:right w:w="108" w:type="dxa"/>
      </w:tblCellMar>
    </w:tblPr>
  </w:style>
  <w:style w:type="table" w:customStyle="1" w:styleId="afffff">
    <w:basedOn w:val="TableNormal"/>
    <w:rsid w:val="00274E87"/>
    <w:tblPr>
      <w:tblStyleRowBandSize w:val="1"/>
      <w:tblStyleColBandSize w:val="1"/>
      <w:tblInd w:w="0" w:type="dxa"/>
      <w:tblCellMar>
        <w:top w:w="0" w:type="dxa"/>
        <w:left w:w="108" w:type="dxa"/>
        <w:bottom w:w="0" w:type="dxa"/>
        <w:right w:w="108" w:type="dxa"/>
      </w:tblCellMar>
    </w:tblPr>
  </w:style>
  <w:style w:type="table" w:customStyle="1" w:styleId="afffff0">
    <w:basedOn w:val="TableNormal"/>
    <w:rsid w:val="00274E87"/>
    <w:tblPr>
      <w:tblStyleRowBandSize w:val="1"/>
      <w:tblStyleColBandSize w:val="1"/>
      <w:tblInd w:w="0" w:type="dxa"/>
      <w:tblCellMar>
        <w:top w:w="0" w:type="dxa"/>
        <w:left w:w="115" w:type="dxa"/>
        <w:bottom w:w="0" w:type="dxa"/>
        <w:right w:w="115" w:type="dxa"/>
      </w:tblCellMar>
    </w:tblPr>
  </w:style>
  <w:style w:type="table" w:customStyle="1" w:styleId="afffff1">
    <w:basedOn w:val="TableNormal"/>
    <w:rsid w:val="00274E87"/>
    <w:tblPr>
      <w:tblStyleRowBandSize w:val="1"/>
      <w:tblStyleColBandSize w:val="1"/>
      <w:tblInd w:w="0" w:type="dxa"/>
      <w:tblCellMar>
        <w:top w:w="0" w:type="dxa"/>
        <w:left w:w="115" w:type="dxa"/>
        <w:bottom w:w="0" w:type="dxa"/>
        <w:right w:w="115" w:type="dxa"/>
      </w:tblCellMar>
    </w:tblPr>
  </w:style>
  <w:style w:type="table" w:customStyle="1" w:styleId="afffff2">
    <w:basedOn w:val="TableNormal"/>
    <w:rsid w:val="00274E87"/>
    <w:tblPr>
      <w:tblStyleRowBandSize w:val="1"/>
      <w:tblStyleColBandSize w:val="1"/>
      <w:tblInd w:w="0" w:type="dxa"/>
      <w:tblCellMar>
        <w:top w:w="0" w:type="dxa"/>
        <w:left w:w="108" w:type="dxa"/>
        <w:bottom w:w="0" w:type="dxa"/>
        <w:right w:w="108" w:type="dxa"/>
      </w:tblCellMar>
    </w:tblPr>
  </w:style>
  <w:style w:type="table" w:customStyle="1" w:styleId="afffff3">
    <w:basedOn w:val="TableNormal"/>
    <w:rsid w:val="00274E87"/>
    <w:pPr>
      <w:spacing w:line="240" w:lineRule="auto"/>
    </w:pPr>
    <w:rPr>
      <w:sz w:val="20"/>
      <w:szCs w:val="20"/>
    </w:rPr>
    <w:tblPr>
      <w:tblStyleRowBandSize w:val="1"/>
      <w:tblStyleColBandSize w:val="1"/>
      <w:tblInd w:w="0" w:type="dxa"/>
      <w:tblCellMar>
        <w:top w:w="0" w:type="dxa"/>
        <w:left w:w="108" w:type="dxa"/>
        <w:bottom w:w="0" w:type="dxa"/>
        <w:right w:w="108" w:type="dxa"/>
      </w:tblCellMar>
    </w:tblPr>
  </w:style>
  <w:style w:type="table" w:customStyle="1" w:styleId="afffff4">
    <w:basedOn w:val="TableNormal"/>
    <w:rsid w:val="00274E87"/>
    <w:tblPr>
      <w:tblStyleRowBandSize w:val="1"/>
      <w:tblStyleColBandSize w:val="1"/>
      <w:tblInd w:w="0" w:type="dxa"/>
      <w:tblCellMar>
        <w:top w:w="0" w:type="dxa"/>
        <w:left w:w="115" w:type="dxa"/>
        <w:bottom w:w="0" w:type="dxa"/>
        <w:right w:w="115" w:type="dxa"/>
      </w:tblCellMar>
    </w:tblPr>
  </w:style>
  <w:style w:type="table" w:customStyle="1" w:styleId="afffff5">
    <w:basedOn w:val="TableNormal"/>
    <w:rsid w:val="00274E87"/>
    <w:tblPr>
      <w:tblStyleRowBandSize w:val="1"/>
      <w:tblStyleColBandSize w:val="1"/>
      <w:tblInd w:w="0" w:type="dxa"/>
      <w:tblCellMar>
        <w:top w:w="0" w:type="dxa"/>
        <w:left w:w="115" w:type="dxa"/>
        <w:bottom w:w="0" w:type="dxa"/>
        <w:right w:w="115" w:type="dxa"/>
      </w:tblCellMar>
    </w:tblPr>
  </w:style>
  <w:style w:type="table" w:customStyle="1" w:styleId="afffff6">
    <w:basedOn w:val="TableNormal"/>
    <w:rsid w:val="00274E87"/>
    <w:tblPr>
      <w:tblStyleRowBandSize w:val="1"/>
      <w:tblStyleColBandSize w:val="1"/>
      <w:tblInd w:w="0" w:type="dxa"/>
      <w:tblCellMar>
        <w:top w:w="0" w:type="dxa"/>
        <w:left w:w="115" w:type="dxa"/>
        <w:bottom w:w="0" w:type="dxa"/>
        <w:right w:w="115" w:type="dxa"/>
      </w:tblCellMar>
    </w:tblPr>
  </w:style>
  <w:style w:type="table" w:customStyle="1" w:styleId="afffff7">
    <w:basedOn w:val="TableNormal"/>
    <w:rsid w:val="00274E87"/>
    <w:tblPr>
      <w:tblStyleRowBandSize w:val="1"/>
      <w:tblStyleColBandSize w:val="1"/>
      <w:tblInd w:w="0" w:type="dxa"/>
      <w:tblCellMar>
        <w:top w:w="0" w:type="dxa"/>
        <w:left w:w="115" w:type="dxa"/>
        <w:bottom w:w="0" w:type="dxa"/>
        <w:right w:w="115" w:type="dxa"/>
      </w:tblCellMar>
    </w:tblPr>
  </w:style>
  <w:style w:type="table" w:customStyle="1" w:styleId="afffff8">
    <w:basedOn w:val="TableNormal"/>
    <w:rsid w:val="00274E87"/>
    <w:tblPr>
      <w:tblStyleRowBandSize w:val="1"/>
      <w:tblStyleColBandSize w:val="1"/>
      <w:tblInd w:w="0" w:type="dxa"/>
      <w:tblCellMar>
        <w:top w:w="0" w:type="dxa"/>
        <w:left w:w="115" w:type="dxa"/>
        <w:bottom w:w="0" w:type="dxa"/>
        <w:right w:w="115" w:type="dxa"/>
      </w:tblCellMar>
    </w:tblPr>
  </w:style>
  <w:style w:type="table" w:customStyle="1" w:styleId="afffff9">
    <w:basedOn w:val="TableNormal"/>
    <w:rsid w:val="00274E87"/>
    <w:tblPr>
      <w:tblStyleRowBandSize w:val="1"/>
      <w:tblStyleColBandSize w:val="1"/>
      <w:tblInd w:w="0" w:type="dxa"/>
      <w:tblCellMar>
        <w:top w:w="0" w:type="dxa"/>
        <w:left w:w="115" w:type="dxa"/>
        <w:bottom w:w="0" w:type="dxa"/>
        <w:right w:w="115" w:type="dxa"/>
      </w:tblCellMar>
    </w:tblPr>
  </w:style>
  <w:style w:type="table" w:customStyle="1" w:styleId="afffffa">
    <w:basedOn w:val="TableNormal"/>
    <w:rsid w:val="00274E87"/>
    <w:tblPr>
      <w:tblStyleRowBandSize w:val="1"/>
      <w:tblStyleColBandSize w:val="1"/>
      <w:tblInd w:w="0" w:type="dxa"/>
      <w:tblCellMar>
        <w:top w:w="0" w:type="dxa"/>
        <w:left w:w="115" w:type="dxa"/>
        <w:bottom w:w="0" w:type="dxa"/>
        <w:right w:w="115" w:type="dxa"/>
      </w:tblCellMar>
    </w:tblPr>
  </w:style>
  <w:style w:type="table" w:customStyle="1" w:styleId="afffffb">
    <w:basedOn w:val="TableNormal"/>
    <w:rsid w:val="00274E87"/>
    <w:tblPr>
      <w:tblStyleRowBandSize w:val="1"/>
      <w:tblStyleColBandSize w:val="1"/>
      <w:tblInd w:w="0" w:type="dxa"/>
      <w:tblCellMar>
        <w:top w:w="0" w:type="dxa"/>
        <w:left w:w="115" w:type="dxa"/>
        <w:bottom w:w="0" w:type="dxa"/>
        <w:right w:w="115" w:type="dxa"/>
      </w:tblCellMar>
    </w:tblPr>
  </w:style>
  <w:style w:type="table" w:customStyle="1" w:styleId="afffffc">
    <w:basedOn w:val="TableNormal"/>
    <w:rsid w:val="00274E87"/>
    <w:tblPr>
      <w:tblStyleRowBandSize w:val="1"/>
      <w:tblStyleColBandSize w:val="1"/>
      <w:tblInd w:w="0" w:type="dxa"/>
      <w:tblCellMar>
        <w:top w:w="15" w:type="dxa"/>
        <w:left w:w="15" w:type="dxa"/>
        <w:bottom w:w="15" w:type="dxa"/>
        <w:right w:w="15" w:type="dxa"/>
      </w:tblCellMar>
    </w:tblPr>
  </w:style>
  <w:style w:type="table" w:customStyle="1" w:styleId="afffffd">
    <w:basedOn w:val="TableNormal"/>
    <w:rsid w:val="00274E87"/>
    <w:tblPr>
      <w:tblStyleRowBandSize w:val="1"/>
      <w:tblStyleColBandSize w:val="1"/>
      <w:tblInd w:w="0" w:type="dxa"/>
      <w:tblCellMar>
        <w:top w:w="0" w:type="dxa"/>
        <w:left w:w="108" w:type="dxa"/>
        <w:bottom w:w="0" w:type="dxa"/>
        <w:right w:w="108" w:type="dxa"/>
      </w:tblCellMar>
    </w:tblPr>
  </w:style>
  <w:style w:type="table" w:customStyle="1" w:styleId="afffffe">
    <w:basedOn w:val="TableNormal"/>
    <w:rsid w:val="00274E87"/>
    <w:tblPr>
      <w:tblStyleRowBandSize w:val="1"/>
      <w:tblStyleColBandSize w:val="1"/>
      <w:tblInd w:w="0" w:type="dxa"/>
      <w:tblCellMar>
        <w:top w:w="0" w:type="dxa"/>
        <w:left w:w="108" w:type="dxa"/>
        <w:bottom w:w="0" w:type="dxa"/>
        <w:right w:w="108" w:type="dxa"/>
      </w:tblCellMar>
    </w:tblPr>
  </w:style>
  <w:style w:type="table" w:customStyle="1" w:styleId="affffff">
    <w:basedOn w:val="TableNormal"/>
    <w:rsid w:val="00274E87"/>
    <w:tblPr>
      <w:tblStyleRowBandSize w:val="1"/>
      <w:tblStyleColBandSize w:val="1"/>
      <w:tblInd w:w="0" w:type="dxa"/>
      <w:tblCellMar>
        <w:top w:w="0" w:type="dxa"/>
        <w:left w:w="108" w:type="dxa"/>
        <w:bottom w:w="0" w:type="dxa"/>
        <w:right w:w="108" w:type="dxa"/>
      </w:tblCellMar>
    </w:tblPr>
  </w:style>
  <w:style w:type="table" w:customStyle="1" w:styleId="affffff0">
    <w:basedOn w:val="TableNormal"/>
    <w:rsid w:val="00274E87"/>
    <w:tblPr>
      <w:tblStyleRowBandSize w:val="1"/>
      <w:tblStyleColBandSize w:val="1"/>
      <w:tblInd w:w="0" w:type="dxa"/>
      <w:tblCellMar>
        <w:top w:w="72" w:type="dxa"/>
        <w:left w:w="115" w:type="dxa"/>
        <w:bottom w:w="72" w:type="dxa"/>
        <w:right w:w="115" w:type="dxa"/>
      </w:tblCellMar>
    </w:tblPr>
  </w:style>
  <w:style w:type="table" w:customStyle="1" w:styleId="TableGrid15">
    <w:name w:val="Table Grid15"/>
    <w:basedOn w:val="TableNormal"/>
    <w:next w:val="TableGrid"/>
    <w:uiPriority w:val="59"/>
    <w:rsid w:val="00ED3BC7"/>
    <w:pPr>
      <w:spacing w:line="240" w:lineRule="auto"/>
      <w:ind w:firstLine="0"/>
      <w:jc w:val="left"/>
    </w:pPr>
    <w:rPr>
      <w:rFonts w:ascii="Calibri" w:eastAsia="Calibri" w:hAnsi="Calibri" w:cs="Times New Roman"/>
      <w:color w:val="auto"/>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oList5">
    <w:name w:val="No List5"/>
    <w:next w:val="NoList"/>
    <w:uiPriority w:val="99"/>
    <w:semiHidden/>
    <w:unhideWhenUsed/>
    <w:rsid w:val="004B0650"/>
  </w:style>
  <w:style w:type="character" w:customStyle="1" w:styleId="FollowedHyperlink1">
    <w:name w:val="FollowedHyperlink1"/>
    <w:basedOn w:val="DefaultParagraphFont"/>
    <w:uiPriority w:val="99"/>
    <w:semiHidden/>
    <w:unhideWhenUsed/>
    <w:rsid w:val="004B0650"/>
    <w:rPr>
      <w:color w:val="800080"/>
      <w:u w:val="single"/>
    </w:rPr>
  </w:style>
  <w:style w:type="paragraph" w:customStyle="1" w:styleId="msonormal0">
    <w:name w:val="msonormal"/>
    <w:basedOn w:val="Normal"/>
    <w:uiPriority w:val="99"/>
    <w:rsid w:val="004B0650"/>
    <w:pPr>
      <w:spacing w:before="100" w:beforeAutospacing="1" w:after="100" w:afterAutospacing="1" w:line="240" w:lineRule="auto"/>
      <w:ind w:firstLine="0"/>
      <w:jc w:val="left"/>
    </w:pPr>
    <w:rPr>
      <w:rFonts w:ascii="Arial" w:eastAsia="Times New Roman" w:hAnsi="Arial" w:cs="Arial"/>
      <w:color w:val="auto"/>
      <w:sz w:val="24"/>
      <w:szCs w:val="24"/>
    </w:rPr>
  </w:style>
  <w:style w:type="table" w:customStyle="1" w:styleId="TableGrid16">
    <w:name w:val="Table Grid16"/>
    <w:basedOn w:val="TableNormal"/>
    <w:next w:val="TableGrid"/>
    <w:uiPriority w:val="39"/>
    <w:rsid w:val="004B0650"/>
    <w:pPr>
      <w:spacing w:line="240" w:lineRule="auto"/>
      <w:ind w:firstLine="0"/>
      <w:jc w:val="left"/>
    </w:pPr>
    <w:rPr>
      <w:rFonts w:ascii="Calibri" w:eastAsia="Calibri" w:hAnsi="Calibri" w:cs="Times New Roman"/>
      <w:color w:val="auto"/>
      <w:sz w:val="20"/>
      <w:szCs w:val="20"/>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LightShading-Accent34">
    <w:name w:val="Light Shading - Accent 34"/>
    <w:basedOn w:val="TableNormal"/>
    <w:next w:val="LightShading-Accent3"/>
    <w:uiPriority w:val="60"/>
    <w:semiHidden/>
    <w:unhideWhenUsed/>
    <w:rsid w:val="004B0650"/>
    <w:pPr>
      <w:spacing w:line="240" w:lineRule="auto"/>
      <w:ind w:firstLine="0"/>
      <w:jc w:val="left"/>
    </w:pPr>
    <w:rPr>
      <w:rFonts w:ascii="Calibri" w:eastAsia="Calibri" w:hAnsi="Calibri" w:cs="Times New Roman"/>
      <w:color w:val="76923C"/>
      <w:sz w:val="20"/>
      <w:szCs w:val="20"/>
    </w:rPr>
    <w:tblPr>
      <w:tblStyleRowBandSize w:val="1"/>
      <w:tblStyleColBandSize w:val="1"/>
      <w:tblInd w:w="0" w:type="dxa"/>
      <w:tblBorders>
        <w:top w:val="single" w:sz="8" w:space="0" w:color="9BBB59"/>
        <w:bottom w:val="single" w:sz="8" w:space="0" w:color="9BBB59"/>
      </w:tblBorders>
      <w:tblCellMar>
        <w:top w:w="0" w:type="dxa"/>
        <w:left w:w="108" w:type="dxa"/>
        <w:bottom w:w="0" w:type="dxa"/>
        <w:right w:w="108" w:type="dxa"/>
      </w:tblCellMar>
    </w:tblPr>
    <w:tblStylePr w:type="firstRow">
      <w:pPr>
        <w:spacing w:beforeLines="0" w:beforeAutospacing="0" w:afterLines="0" w:afterAutospacing="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Lines="0" w:beforeAutospacing="0" w:afterLines="0" w:afterAutospacing="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character" w:styleId="FollowedHyperlink">
    <w:name w:val="FollowedHyperlink"/>
    <w:basedOn w:val="DefaultParagraphFont"/>
    <w:uiPriority w:val="99"/>
    <w:semiHidden/>
    <w:unhideWhenUsed/>
    <w:rsid w:val="004B0650"/>
    <w:rPr>
      <w:color w:val="800080" w:themeColor="followedHyperlink"/>
      <w:u w:val="single"/>
    </w:rPr>
  </w:style>
  <w:style w:type="table" w:customStyle="1" w:styleId="TableGrid17">
    <w:name w:val="Table Grid17"/>
    <w:basedOn w:val="TableNormal"/>
    <w:next w:val="TableGrid"/>
    <w:uiPriority w:val="59"/>
    <w:qFormat/>
    <w:rsid w:val="00F72CAB"/>
    <w:pPr>
      <w:spacing w:line="240" w:lineRule="auto"/>
      <w:ind w:firstLine="0"/>
      <w:jc w:val="left"/>
    </w:pPr>
    <w:rPr>
      <w:rFonts w:ascii="Calibri" w:eastAsia="Calibri" w:hAnsi="Calibri" w:cs="Times New Roman"/>
      <w:color w:val="auto"/>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divs>
    <w:div w:id="126971298">
      <w:bodyDiv w:val="1"/>
      <w:marLeft w:val="0"/>
      <w:marRight w:val="0"/>
      <w:marTop w:val="0"/>
      <w:marBottom w:val="0"/>
      <w:divBdr>
        <w:top w:val="none" w:sz="0" w:space="0" w:color="auto"/>
        <w:left w:val="none" w:sz="0" w:space="0" w:color="auto"/>
        <w:bottom w:val="none" w:sz="0" w:space="0" w:color="auto"/>
        <w:right w:val="none" w:sz="0" w:space="0" w:color="auto"/>
      </w:divBdr>
    </w:div>
    <w:div w:id="223833673">
      <w:bodyDiv w:val="1"/>
      <w:marLeft w:val="0"/>
      <w:marRight w:val="0"/>
      <w:marTop w:val="0"/>
      <w:marBottom w:val="0"/>
      <w:divBdr>
        <w:top w:val="none" w:sz="0" w:space="0" w:color="auto"/>
        <w:left w:val="none" w:sz="0" w:space="0" w:color="auto"/>
        <w:bottom w:val="none" w:sz="0" w:space="0" w:color="auto"/>
        <w:right w:val="none" w:sz="0" w:space="0" w:color="auto"/>
      </w:divBdr>
    </w:div>
    <w:div w:id="228804479">
      <w:bodyDiv w:val="1"/>
      <w:marLeft w:val="0"/>
      <w:marRight w:val="0"/>
      <w:marTop w:val="0"/>
      <w:marBottom w:val="0"/>
      <w:divBdr>
        <w:top w:val="none" w:sz="0" w:space="0" w:color="auto"/>
        <w:left w:val="none" w:sz="0" w:space="0" w:color="auto"/>
        <w:bottom w:val="none" w:sz="0" w:space="0" w:color="auto"/>
        <w:right w:val="none" w:sz="0" w:space="0" w:color="auto"/>
      </w:divBdr>
    </w:div>
    <w:div w:id="230964199">
      <w:bodyDiv w:val="1"/>
      <w:marLeft w:val="0"/>
      <w:marRight w:val="0"/>
      <w:marTop w:val="0"/>
      <w:marBottom w:val="0"/>
      <w:divBdr>
        <w:top w:val="none" w:sz="0" w:space="0" w:color="auto"/>
        <w:left w:val="none" w:sz="0" w:space="0" w:color="auto"/>
        <w:bottom w:val="none" w:sz="0" w:space="0" w:color="auto"/>
        <w:right w:val="none" w:sz="0" w:space="0" w:color="auto"/>
      </w:divBdr>
    </w:div>
    <w:div w:id="316954994">
      <w:bodyDiv w:val="1"/>
      <w:marLeft w:val="0"/>
      <w:marRight w:val="0"/>
      <w:marTop w:val="0"/>
      <w:marBottom w:val="0"/>
      <w:divBdr>
        <w:top w:val="none" w:sz="0" w:space="0" w:color="auto"/>
        <w:left w:val="none" w:sz="0" w:space="0" w:color="auto"/>
        <w:bottom w:val="none" w:sz="0" w:space="0" w:color="auto"/>
        <w:right w:val="none" w:sz="0" w:space="0" w:color="auto"/>
      </w:divBdr>
    </w:div>
    <w:div w:id="668412844">
      <w:bodyDiv w:val="1"/>
      <w:marLeft w:val="0"/>
      <w:marRight w:val="0"/>
      <w:marTop w:val="0"/>
      <w:marBottom w:val="0"/>
      <w:divBdr>
        <w:top w:val="none" w:sz="0" w:space="0" w:color="auto"/>
        <w:left w:val="none" w:sz="0" w:space="0" w:color="auto"/>
        <w:bottom w:val="none" w:sz="0" w:space="0" w:color="auto"/>
        <w:right w:val="none" w:sz="0" w:space="0" w:color="auto"/>
      </w:divBdr>
    </w:div>
    <w:div w:id="693926437">
      <w:bodyDiv w:val="1"/>
      <w:marLeft w:val="0"/>
      <w:marRight w:val="0"/>
      <w:marTop w:val="0"/>
      <w:marBottom w:val="0"/>
      <w:divBdr>
        <w:top w:val="none" w:sz="0" w:space="0" w:color="auto"/>
        <w:left w:val="none" w:sz="0" w:space="0" w:color="auto"/>
        <w:bottom w:val="none" w:sz="0" w:space="0" w:color="auto"/>
        <w:right w:val="none" w:sz="0" w:space="0" w:color="auto"/>
      </w:divBdr>
    </w:div>
    <w:div w:id="850795516">
      <w:bodyDiv w:val="1"/>
      <w:marLeft w:val="0"/>
      <w:marRight w:val="0"/>
      <w:marTop w:val="0"/>
      <w:marBottom w:val="0"/>
      <w:divBdr>
        <w:top w:val="none" w:sz="0" w:space="0" w:color="auto"/>
        <w:left w:val="none" w:sz="0" w:space="0" w:color="auto"/>
        <w:bottom w:val="none" w:sz="0" w:space="0" w:color="auto"/>
        <w:right w:val="none" w:sz="0" w:space="0" w:color="auto"/>
      </w:divBdr>
    </w:div>
    <w:div w:id="1067075740">
      <w:bodyDiv w:val="1"/>
      <w:marLeft w:val="0"/>
      <w:marRight w:val="0"/>
      <w:marTop w:val="0"/>
      <w:marBottom w:val="0"/>
      <w:divBdr>
        <w:top w:val="none" w:sz="0" w:space="0" w:color="auto"/>
        <w:left w:val="none" w:sz="0" w:space="0" w:color="auto"/>
        <w:bottom w:val="none" w:sz="0" w:space="0" w:color="auto"/>
        <w:right w:val="none" w:sz="0" w:space="0" w:color="auto"/>
      </w:divBdr>
    </w:div>
    <w:div w:id="1108622023">
      <w:bodyDiv w:val="1"/>
      <w:marLeft w:val="0"/>
      <w:marRight w:val="0"/>
      <w:marTop w:val="0"/>
      <w:marBottom w:val="0"/>
      <w:divBdr>
        <w:top w:val="none" w:sz="0" w:space="0" w:color="auto"/>
        <w:left w:val="none" w:sz="0" w:space="0" w:color="auto"/>
        <w:bottom w:val="none" w:sz="0" w:space="0" w:color="auto"/>
        <w:right w:val="none" w:sz="0" w:space="0" w:color="auto"/>
      </w:divBdr>
    </w:div>
    <w:div w:id="1604074121">
      <w:bodyDiv w:val="1"/>
      <w:marLeft w:val="0"/>
      <w:marRight w:val="0"/>
      <w:marTop w:val="0"/>
      <w:marBottom w:val="0"/>
      <w:divBdr>
        <w:top w:val="none" w:sz="0" w:space="0" w:color="auto"/>
        <w:left w:val="none" w:sz="0" w:space="0" w:color="auto"/>
        <w:bottom w:val="none" w:sz="0" w:space="0" w:color="auto"/>
        <w:right w:val="none" w:sz="0" w:space="0" w:color="auto"/>
      </w:divBdr>
    </w:div>
    <w:div w:id="1714038767">
      <w:bodyDiv w:val="1"/>
      <w:marLeft w:val="0"/>
      <w:marRight w:val="0"/>
      <w:marTop w:val="0"/>
      <w:marBottom w:val="0"/>
      <w:divBdr>
        <w:top w:val="none" w:sz="0" w:space="0" w:color="auto"/>
        <w:left w:val="none" w:sz="0" w:space="0" w:color="auto"/>
        <w:bottom w:val="none" w:sz="0" w:space="0" w:color="auto"/>
        <w:right w:val="none" w:sz="0" w:space="0" w:color="auto"/>
      </w:divBdr>
    </w:div>
    <w:div w:id="1979141717">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www.nsz.gov.rs" TargetMode="External"/><Relationship Id="rId5" Type="http://schemas.openxmlformats.org/officeDocument/2006/relationships/settings" Target="settings.xml"/><Relationship Id="rId15" Type="http://schemas.openxmlformats.org/officeDocument/2006/relationships/footer" Target="footer2.xml"/><Relationship Id="rId10" Type="http://schemas.openxmlformats.org/officeDocument/2006/relationships/hyperlink" Target="http://zuov.gov.rs" TargetMode="External"/><Relationship Id="rId19" Type="http://schemas.openxmlformats.org/officeDocument/2006/relationships/theme" Target="theme/theme1.xml"/><Relationship Id="rId4" Type="http://schemas.openxmlformats.org/officeDocument/2006/relationships/styles" Target="styles.xml"/><Relationship Id="rId9" Type="http://schemas.openxmlformats.org/officeDocument/2006/relationships/image" Target="media/image1.jpeg"/><Relationship Id="rId14" Type="http://schemas.openxmlformats.org/officeDocument/2006/relationships/footer" Target="footer1.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13" Type="http://schemas.openxmlformats.org/officeDocument/2006/relationships/font" Target="fonts/font13.odttf"/><Relationship Id="rId3" Type="http://schemas.openxmlformats.org/officeDocument/2006/relationships/font" Target="fonts/font3.odttf"/><Relationship Id="rId7" Type="http://schemas.openxmlformats.org/officeDocument/2006/relationships/font" Target="fonts/font7.odttf"/><Relationship Id="rId12" Type="http://schemas.openxmlformats.org/officeDocument/2006/relationships/font" Target="fonts/font12.odttf"/><Relationship Id="rId2" Type="http://schemas.openxmlformats.org/officeDocument/2006/relationships/font" Target="fonts/font2.odttf"/><Relationship Id="rId16" Type="http://schemas.openxmlformats.org/officeDocument/2006/relationships/font" Target="fonts/font16.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5" Type="http://schemas.openxmlformats.org/officeDocument/2006/relationships/font" Target="fonts/font5.odttf"/><Relationship Id="rId15" Type="http://schemas.openxmlformats.org/officeDocument/2006/relationships/font" Target="fonts/font1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 Id="rId14" Type="http://schemas.openxmlformats.org/officeDocument/2006/relationships/font" Target="fonts/font1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QJGpyW9ozSIduC54vIEZ/HNOFLg==">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</go:docsCustomData>
</go:gDocsCustomXmlDataStorage>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2.xml><?xml version="1.0" encoding="utf-8"?>
<ds:datastoreItem xmlns:ds="http://schemas.openxmlformats.org/officeDocument/2006/customXml" ds:itemID="{B12C5B46-C92E-4CDC-95D0-92B36B2F787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190</TotalTime>
  <Pages>286</Pages>
  <Words>50848</Words>
  <Characters>289836</Characters>
  <Application>Microsoft Office Word</Application>
  <DocSecurity>0</DocSecurity>
  <Lines>2415</Lines>
  <Paragraphs>680</Paragraphs>
  <ScaleCrop>false</ScaleCrop>
  <HeadingPairs>
    <vt:vector size="4" baseType="variant">
      <vt:variant>
        <vt:lpstr>Title</vt:lpstr>
      </vt:variant>
      <vt:variant>
        <vt:i4>1</vt:i4>
      </vt:variant>
      <vt:variant>
        <vt:lpstr>Headings</vt:lpstr>
      </vt:variant>
      <vt:variant>
        <vt:i4>45</vt:i4>
      </vt:variant>
    </vt:vector>
  </HeadingPairs>
  <TitlesOfParts>
    <vt:vector size="46" baseType="lpstr">
      <vt:lpstr/>
      <vt:lpstr/>
      <vt:lpstr>УВОД</vt:lpstr>
      <vt:lpstr>    ПОЛАЗНЕ ОСНОВЕ РАДА</vt:lpstr>
      <vt:lpstr>    ОСНОВНИ ЗАДАЦИ ШКОЛЕ</vt:lpstr>
      <vt:lpstr/>
      <vt:lpstr>МАТЕРИЈАЛНО-ТЕХНИЧКА ОПРЕМЉЕНОСТ ШКОЛЕ</vt:lpstr>
      <vt:lpstr>    </vt:lpstr>
      <vt:lpstr>    НАСТАВНА СРЕДСТВА</vt:lpstr>
      <vt:lpstr>ОРГАНИЗАЦИЈА РАДА ШКОЛЕ</vt:lpstr>
      <vt:lpstr>    </vt:lpstr>
      <vt:lpstr>    НАСТАВНИ КАДАР</vt:lpstr>
      <vt:lpstr>    </vt:lpstr>
      <vt:lpstr>    ВАННАСТАВНИ КАДАР</vt:lpstr>
      <vt:lpstr>    БРОЈНО СТАЊЕ УЧЕНИКА У ШКОЛИ</vt:lpstr>
      <vt:lpstr>        </vt:lpstr>
      <vt:lpstr>    </vt:lpstr>
      <vt:lpstr>    РИТАМ РАДА ШКОЛЕ ТОКОМ ШКОЛСКЕ 2026/2027. ГОДИНЕ</vt:lpstr>
      <vt:lpstr>        </vt:lpstr>
      <vt:lpstr>        </vt:lpstr>
      <vt:lpstr>        ОРГАНИЗАЦИЈА РАДНОГ ДАНА У ШКОЛИ</vt:lpstr>
      <vt:lpstr>        РАСПОРЕД ПРОМЕНА СМЕНА </vt:lpstr>
      <vt:lpstr>        РАСПОРЕД ОДЕЉЕЊА ПО СМЕНАМА И РАЗРЕДНЕ СТАРЕШИНЕ</vt:lpstr>
      <vt:lpstr>    </vt:lpstr>
      <vt:lpstr>    ШКОЛСКИ КАЛЕНДАР ЗНАЧАЈНИХ АКТИВНОСТИ</vt:lpstr>
      <vt:lpstr>        РАСПОРЕД ПОСЕТЕ ЧАСОВА СТРУЧНЕ СЛУЖБЕ И ДИРЕКТОРА</vt:lpstr>
      <vt:lpstr>ПРОГРАМ РАДА ШКОЛСКОГ ОДБОРА</vt:lpstr>
      <vt:lpstr>ПРОГРАМ РАДА САВЕТА РОДИТЕЉА</vt:lpstr>
      <vt:lpstr>ГОДИШЊИ ПЛАН РАДА ДИРЕКТОРА ШКОЛЕ</vt:lpstr>
      <vt:lpstr/>
      <vt:lpstr>ПРОГРАМ РАДА СЕКРЕТАРА ШКОЛЕ</vt:lpstr>
      <vt:lpstr>    </vt:lpstr>
      <vt:lpstr>ПЛАН РАДА НАСТАВНИЧКОГ ВЕЋА</vt:lpstr>
      <vt:lpstr>ГОДИШЊИ ПЛАН РАДА ПЕДАГОШКОГ КОЛЕГИЈУМА</vt:lpstr>
      <vt:lpstr>ПЛАН РАДА НАСТАВНИКА У ЗВАЊУ САМОСТАЛНОГ ПЕДАГОШКОГ САВЕТНИКА</vt:lpstr>
      <vt:lpstr/>
      <vt:lpstr>ПЛАНОВИ РАДА СТРУЧНИХ ТИМОВА</vt:lpstr>
      <vt:lpstr>    СПИСАК ЧЛАНОВА СТРУЧНИХ АКТИВА И ТИМОВА</vt:lpstr>
      <vt:lpstr>ГОДИШЊИ ПЛАН СТРУЧНОГ АКТИВА ЗА РАЗВОЈНО ПЛАНИРАЊЕ ЗА ШКОСЛКУ 2026/2027. ГОДИНУ</vt:lpstr>
      <vt:lpstr/>
      <vt:lpstr>ПЛАН РАДА СТРУЧНОГ АКТИВА ЗА РАЗВОЈ ШКОЛСКОГ ПРОГРАМА ЗА ШКОЛСКУ 2026/2027</vt:lpstr>
      <vt:lpstr/>
      <vt:lpstr>ПЛАН РАДА ТИМА ЗА САМОВРЕДНОВАЊЕ КВАЛИТЕТА РАДА ШКОЛЕ  ЗА ШКОСЛКУ 2026/2027</vt:lpstr>
      <vt:lpstr>ПЛАН РАДА ТИМA ЗА  ЗАШТИТУ ОД ДИСКРИМИНАЦИЈЕ, НАСИЉА, ЗЛОСТАВЉАЊА И ЗАНЕМАРИВАЊА</vt:lpstr>
      <vt:lpstr>ПЛАН РАДА ТИМА ЗА ИНКЛУЗИВНО ОБРАЗОВАЊЕ ЗА ШКОСЛКУ 2026/2027. ГОДИНЕ</vt:lpstr>
      <vt:lpstr>ГОДИШЊИ ПЛАН РАДА ТИМА ЗА ОБЕЗБЕЂИВАЊЕ КВАЛИТЕТА И РАЗВОЈ ШКОЛЕ ЗА ШКОЛСКУ 2026/</vt:lpstr>
    </vt:vector>
  </TitlesOfParts>
  <Company/>
  <LinksUpToDate>false</LinksUpToDate>
  <CharactersWithSpaces>340004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ssu_m3</dc:creator>
  <cp:lastModifiedBy>pravnik-sssu</cp:lastModifiedBy>
  <cp:revision>8</cp:revision>
  <dcterms:created xsi:type="dcterms:W3CDTF">2026-09-14T06:38:00Z</dcterms:created>
  <dcterms:modified xsi:type="dcterms:W3CDTF">2026-09-15T09:30:00Z</dcterms:modified>
</cp:coreProperties>
</file>